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33" w:type="pct"/>
        <w:tblInd w:w="284"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1575"/>
        <w:gridCol w:w="6229"/>
        <w:gridCol w:w="1929"/>
      </w:tblGrid>
      <w:tr w:rsidR="003876A1" w14:paraId="665C0B90" w14:textId="77777777" w:rsidTr="00CB659E">
        <w:trPr>
          <w:trHeight w:val="1873"/>
        </w:trPr>
        <w:tc>
          <w:tcPr>
            <w:tcW w:w="809" w:type="pct"/>
            <w:vAlign w:val="center"/>
          </w:tcPr>
          <w:p w14:paraId="302D6EE7" w14:textId="77777777" w:rsidR="003876A1" w:rsidRDefault="003876A1" w:rsidP="00CB659E">
            <w:pPr>
              <w:jc w:val="center"/>
            </w:pPr>
            <w:r w:rsidRPr="00243F27">
              <w:rPr>
                <w:noProof/>
              </w:rPr>
              <w:drawing>
                <wp:inline distT="0" distB="0" distL="0" distR="0" wp14:anchorId="55B578CB" wp14:editId="2DE7EDB2">
                  <wp:extent cx="550545" cy="7899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545" cy="789940"/>
                          </a:xfrm>
                          <a:prstGeom prst="rect">
                            <a:avLst/>
                          </a:prstGeom>
                          <a:noFill/>
                          <a:ln>
                            <a:noFill/>
                          </a:ln>
                        </pic:spPr>
                      </pic:pic>
                    </a:graphicData>
                  </a:graphic>
                </wp:inline>
              </w:drawing>
            </w:r>
          </w:p>
        </w:tc>
        <w:tc>
          <w:tcPr>
            <w:tcW w:w="3200" w:type="pct"/>
            <w:vAlign w:val="center"/>
          </w:tcPr>
          <w:p w14:paraId="5A045747" w14:textId="77777777" w:rsidR="003876A1" w:rsidRPr="009D6847" w:rsidRDefault="003876A1" w:rsidP="00CB659E">
            <w:pPr>
              <w:jc w:val="center"/>
              <w:rPr>
                <w:b/>
                <w:color w:val="FF0000"/>
                <w:sz w:val="32"/>
                <w:szCs w:val="28"/>
              </w:rPr>
            </w:pPr>
            <w:r w:rsidRPr="009D6847">
              <w:rPr>
                <w:b/>
                <w:color w:val="FF0000"/>
                <w:sz w:val="32"/>
                <w:szCs w:val="28"/>
              </w:rPr>
              <w:t>T.C.</w:t>
            </w:r>
          </w:p>
          <w:p w14:paraId="739523F1" w14:textId="77777777" w:rsidR="003876A1" w:rsidRPr="009D6847" w:rsidRDefault="003876A1" w:rsidP="00CB659E">
            <w:pPr>
              <w:jc w:val="center"/>
              <w:rPr>
                <w:b/>
                <w:color w:val="FF0000"/>
                <w:sz w:val="32"/>
                <w:szCs w:val="28"/>
              </w:rPr>
            </w:pPr>
            <w:r w:rsidRPr="009D6847">
              <w:rPr>
                <w:b/>
                <w:color w:val="FF0000"/>
                <w:sz w:val="32"/>
                <w:szCs w:val="28"/>
              </w:rPr>
              <w:t>Denizli Valiliği</w:t>
            </w:r>
          </w:p>
          <w:p w14:paraId="3B90DCFF" w14:textId="77777777" w:rsidR="003876A1" w:rsidRPr="009D6847" w:rsidRDefault="003876A1" w:rsidP="00CB659E">
            <w:pPr>
              <w:jc w:val="center"/>
              <w:rPr>
                <w:b/>
                <w:color w:val="FF0000"/>
                <w:sz w:val="32"/>
                <w:szCs w:val="28"/>
              </w:rPr>
            </w:pPr>
            <w:r w:rsidRPr="009D6847">
              <w:rPr>
                <w:b/>
                <w:color w:val="FF0000"/>
                <w:sz w:val="32"/>
                <w:szCs w:val="28"/>
              </w:rPr>
              <w:t>İl Tarım ve Orman Müdürlüğü</w:t>
            </w:r>
          </w:p>
          <w:p w14:paraId="3F7AF3A2" w14:textId="77777777" w:rsidR="003876A1" w:rsidRDefault="003876A1" w:rsidP="00CB659E">
            <w:pPr>
              <w:jc w:val="right"/>
            </w:pPr>
          </w:p>
        </w:tc>
        <w:tc>
          <w:tcPr>
            <w:tcW w:w="991" w:type="pct"/>
            <w:vAlign w:val="center"/>
          </w:tcPr>
          <w:p w14:paraId="6AE17540" w14:textId="77777777" w:rsidR="003876A1" w:rsidRDefault="003876A1" w:rsidP="00CB659E">
            <w:pPr>
              <w:jc w:val="center"/>
            </w:pPr>
            <w:r>
              <w:rPr>
                <w:noProof/>
              </w:rPr>
              <w:drawing>
                <wp:inline distT="0" distB="0" distL="0" distR="0" wp14:anchorId="3596995C" wp14:editId="6D863423">
                  <wp:extent cx="745490" cy="745490"/>
                  <wp:effectExtent l="0" t="0" r="0" b="0"/>
                  <wp:docPr id="2" name="Resim 1" descr="C:\Users\suleyman.inan\Downloads\Tar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uleyman.inan\Downloads\Tarim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noFill/>
                          <a:ln>
                            <a:noFill/>
                          </a:ln>
                        </pic:spPr>
                      </pic:pic>
                    </a:graphicData>
                  </a:graphic>
                </wp:inline>
              </w:drawing>
            </w:r>
          </w:p>
        </w:tc>
      </w:tr>
      <w:tr w:rsidR="003876A1" w14:paraId="1D711EA2" w14:textId="77777777" w:rsidTr="00CB659E">
        <w:trPr>
          <w:trHeight w:val="2965"/>
        </w:trPr>
        <w:tc>
          <w:tcPr>
            <w:tcW w:w="5000" w:type="pct"/>
            <w:gridSpan w:val="3"/>
            <w:vAlign w:val="center"/>
          </w:tcPr>
          <w:p w14:paraId="74348221" w14:textId="77777777" w:rsidR="003876A1" w:rsidRDefault="003876A1" w:rsidP="00CB659E">
            <w:pPr>
              <w:jc w:val="center"/>
            </w:pPr>
          </w:p>
        </w:tc>
      </w:tr>
      <w:tr w:rsidR="003876A1" w14:paraId="771C4DE0" w14:textId="77777777" w:rsidTr="00CB659E">
        <w:trPr>
          <w:trHeight w:val="2089"/>
        </w:trPr>
        <w:tc>
          <w:tcPr>
            <w:tcW w:w="5000" w:type="pct"/>
            <w:gridSpan w:val="3"/>
            <w:vAlign w:val="center"/>
          </w:tcPr>
          <w:p w14:paraId="17B0DD09" w14:textId="77777777" w:rsidR="003876A1" w:rsidRDefault="003876A1" w:rsidP="00CB659E">
            <w:pPr>
              <w:jc w:val="center"/>
            </w:pPr>
            <w:r w:rsidRPr="00E50958">
              <w:rPr>
                <w:b/>
                <w:color w:val="FF0000"/>
                <w:sz w:val="56"/>
              </w:rPr>
              <w:t>BRİFİNG RAPORU</w:t>
            </w:r>
          </w:p>
        </w:tc>
      </w:tr>
      <w:tr w:rsidR="003876A1" w14:paraId="40017465" w14:textId="77777777" w:rsidTr="00CB659E">
        <w:trPr>
          <w:trHeight w:val="7344"/>
        </w:trPr>
        <w:tc>
          <w:tcPr>
            <w:tcW w:w="5000" w:type="pct"/>
            <w:gridSpan w:val="3"/>
            <w:tcBorders>
              <w:bottom w:val="single" w:sz="12" w:space="0" w:color="auto"/>
            </w:tcBorders>
            <w:vAlign w:val="bottom"/>
          </w:tcPr>
          <w:p w14:paraId="13E47FA4" w14:textId="77777777" w:rsidR="003876A1" w:rsidRDefault="003876A1" w:rsidP="00CB659E">
            <w:pPr>
              <w:jc w:val="center"/>
            </w:pPr>
            <w:r w:rsidRPr="0077119F">
              <w:rPr>
                <w:noProof/>
              </w:rPr>
              <w:drawing>
                <wp:inline distT="0" distB="0" distL="0" distR="0" wp14:anchorId="508B1B20" wp14:editId="039C7092">
                  <wp:extent cx="6161405" cy="3595370"/>
                  <wp:effectExtent l="0" t="0" r="0" b="0"/>
                  <wp:docPr id="3" name="Resim 3" descr="Kapak Resmi - Brifing - KIRM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pak Resmi - Brifing - KIRMIZ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1405" cy="3595370"/>
                          </a:xfrm>
                          <a:prstGeom prst="rect">
                            <a:avLst/>
                          </a:prstGeom>
                          <a:noFill/>
                          <a:ln>
                            <a:noFill/>
                          </a:ln>
                        </pic:spPr>
                      </pic:pic>
                    </a:graphicData>
                  </a:graphic>
                </wp:inline>
              </w:drawing>
            </w:r>
          </w:p>
        </w:tc>
      </w:tr>
      <w:tr w:rsidR="003876A1" w14:paraId="7AA43CC6" w14:textId="77777777" w:rsidTr="00CB659E">
        <w:trPr>
          <w:trHeight w:val="417"/>
        </w:trPr>
        <w:tc>
          <w:tcPr>
            <w:tcW w:w="5000" w:type="pct"/>
            <w:gridSpan w:val="3"/>
            <w:tcBorders>
              <w:top w:val="single" w:sz="12" w:space="0" w:color="auto"/>
              <w:left w:val="nil"/>
              <w:bottom w:val="nil"/>
              <w:right w:val="nil"/>
            </w:tcBorders>
            <w:vAlign w:val="bottom"/>
          </w:tcPr>
          <w:p w14:paraId="12DB1AEA" w14:textId="77777777" w:rsidR="003876A1" w:rsidRPr="007B7D08" w:rsidRDefault="003876A1" w:rsidP="00202DB9">
            <w:pPr>
              <w:jc w:val="center"/>
              <w:rPr>
                <w:sz w:val="28"/>
              </w:rPr>
            </w:pPr>
            <w:r w:rsidRPr="007B7D08">
              <w:rPr>
                <w:b/>
                <w:sz w:val="28"/>
              </w:rPr>
              <w:t>3</w:t>
            </w:r>
            <w:r>
              <w:rPr>
                <w:b/>
                <w:sz w:val="28"/>
              </w:rPr>
              <w:t>1</w:t>
            </w:r>
            <w:r w:rsidRPr="007B7D08">
              <w:rPr>
                <w:b/>
                <w:sz w:val="28"/>
              </w:rPr>
              <w:t>.</w:t>
            </w:r>
            <w:r>
              <w:rPr>
                <w:b/>
                <w:sz w:val="28"/>
              </w:rPr>
              <w:t>12</w:t>
            </w:r>
            <w:r w:rsidRPr="007B7D08">
              <w:rPr>
                <w:b/>
                <w:sz w:val="28"/>
              </w:rPr>
              <w:t>.201</w:t>
            </w:r>
            <w:r>
              <w:rPr>
                <w:b/>
                <w:sz w:val="28"/>
              </w:rPr>
              <w:t>9</w:t>
            </w:r>
          </w:p>
        </w:tc>
      </w:tr>
    </w:tbl>
    <w:p w14:paraId="09BC79DC" w14:textId="77777777" w:rsidR="003876A1" w:rsidRDefault="003876A1" w:rsidP="00FF4CC2">
      <w:pPr>
        <w:pStyle w:val="TBal"/>
      </w:pPr>
    </w:p>
    <w:p w14:paraId="1E9B9F33" w14:textId="77777777" w:rsidR="003876A1" w:rsidRPr="00954928" w:rsidRDefault="003876A1" w:rsidP="00FF4CC2">
      <w:pPr>
        <w:pStyle w:val="TBal"/>
      </w:pPr>
      <w:r w:rsidRPr="00954928">
        <w:t>İçindekiler</w:t>
      </w:r>
    </w:p>
    <w:p w14:paraId="53373CCB" w14:textId="77777777" w:rsidR="004C2347" w:rsidRDefault="003876A1">
      <w:pPr>
        <w:pStyle w:val="T1"/>
        <w:rPr>
          <w:rFonts w:asciiTheme="minorHAnsi" w:eastAsiaTheme="minorEastAsia" w:hAnsiTheme="minorHAnsi" w:cstheme="minorBidi"/>
          <w:b w:val="0"/>
          <w:noProof/>
          <w:sz w:val="22"/>
          <w:szCs w:val="22"/>
        </w:rPr>
      </w:pPr>
      <w:r w:rsidRPr="00954928">
        <w:rPr>
          <w:bCs/>
          <w:sz w:val="22"/>
        </w:rPr>
        <w:fldChar w:fldCharType="begin"/>
      </w:r>
      <w:r w:rsidRPr="00954928">
        <w:rPr>
          <w:bCs/>
          <w:sz w:val="22"/>
        </w:rPr>
        <w:instrText xml:space="preserve"> TOC \o "1-3" \h \z \u </w:instrText>
      </w:r>
      <w:r w:rsidRPr="00954928">
        <w:rPr>
          <w:bCs/>
          <w:sz w:val="22"/>
        </w:rPr>
        <w:fldChar w:fldCharType="separate"/>
      </w:r>
      <w:hyperlink w:anchor="_Toc43366071" w:history="1">
        <w:r w:rsidR="004C2347" w:rsidRPr="008A1179">
          <w:rPr>
            <w:rStyle w:val="Kpr"/>
            <w:noProof/>
          </w:rPr>
          <w:t>TARİHİ DURUM</w:t>
        </w:r>
        <w:r w:rsidR="004C2347">
          <w:rPr>
            <w:noProof/>
            <w:webHidden/>
          </w:rPr>
          <w:tab/>
        </w:r>
        <w:r w:rsidR="004C2347">
          <w:rPr>
            <w:noProof/>
            <w:webHidden/>
          </w:rPr>
          <w:fldChar w:fldCharType="begin"/>
        </w:r>
        <w:r w:rsidR="004C2347">
          <w:rPr>
            <w:noProof/>
            <w:webHidden/>
          </w:rPr>
          <w:instrText xml:space="preserve"> PAGEREF _Toc43366071 \h </w:instrText>
        </w:r>
        <w:r w:rsidR="004C2347">
          <w:rPr>
            <w:noProof/>
            <w:webHidden/>
          </w:rPr>
        </w:r>
        <w:r w:rsidR="004C2347">
          <w:rPr>
            <w:noProof/>
            <w:webHidden/>
          </w:rPr>
          <w:fldChar w:fldCharType="separate"/>
        </w:r>
        <w:r w:rsidR="004C2347">
          <w:rPr>
            <w:noProof/>
            <w:webHidden/>
          </w:rPr>
          <w:t>6</w:t>
        </w:r>
        <w:r w:rsidR="004C2347">
          <w:rPr>
            <w:noProof/>
            <w:webHidden/>
          </w:rPr>
          <w:fldChar w:fldCharType="end"/>
        </w:r>
      </w:hyperlink>
    </w:p>
    <w:p w14:paraId="09242CB6" w14:textId="77777777" w:rsidR="004C2347" w:rsidRDefault="004C2347">
      <w:pPr>
        <w:pStyle w:val="T1"/>
        <w:rPr>
          <w:rFonts w:asciiTheme="minorHAnsi" w:eastAsiaTheme="minorEastAsia" w:hAnsiTheme="minorHAnsi" w:cstheme="minorBidi"/>
          <w:b w:val="0"/>
          <w:noProof/>
          <w:sz w:val="22"/>
          <w:szCs w:val="22"/>
        </w:rPr>
      </w:pPr>
      <w:hyperlink w:anchor="_Toc43366072" w:history="1">
        <w:r w:rsidRPr="008A1179">
          <w:rPr>
            <w:rStyle w:val="Kpr"/>
            <w:noProof/>
          </w:rPr>
          <w:t>COĞRAFİ KONUMU</w:t>
        </w:r>
        <w:r>
          <w:rPr>
            <w:noProof/>
            <w:webHidden/>
          </w:rPr>
          <w:tab/>
        </w:r>
        <w:r>
          <w:rPr>
            <w:noProof/>
            <w:webHidden/>
          </w:rPr>
          <w:fldChar w:fldCharType="begin"/>
        </w:r>
        <w:r>
          <w:rPr>
            <w:noProof/>
            <w:webHidden/>
          </w:rPr>
          <w:instrText xml:space="preserve"> PAGEREF _Toc43366072 \h </w:instrText>
        </w:r>
        <w:r>
          <w:rPr>
            <w:noProof/>
            <w:webHidden/>
          </w:rPr>
        </w:r>
        <w:r>
          <w:rPr>
            <w:noProof/>
            <w:webHidden/>
          </w:rPr>
          <w:fldChar w:fldCharType="separate"/>
        </w:r>
        <w:r>
          <w:rPr>
            <w:noProof/>
            <w:webHidden/>
          </w:rPr>
          <w:t>6</w:t>
        </w:r>
        <w:r>
          <w:rPr>
            <w:noProof/>
            <w:webHidden/>
          </w:rPr>
          <w:fldChar w:fldCharType="end"/>
        </w:r>
      </w:hyperlink>
    </w:p>
    <w:p w14:paraId="4BD40A59" w14:textId="77777777" w:rsidR="004C2347" w:rsidRDefault="004C2347">
      <w:pPr>
        <w:pStyle w:val="T1"/>
        <w:rPr>
          <w:rFonts w:asciiTheme="minorHAnsi" w:eastAsiaTheme="minorEastAsia" w:hAnsiTheme="minorHAnsi" w:cstheme="minorBidi"/>
          <w:b w:val="0"/>
          <w:noProof/>
          <w:sz w:val="22"/>
          <w:szCs w:val="22"/>
        </w:rPr>
      </w:pPr>
      <w:hyperlink w:anchor="_Toc43366073" w:history="1">
        <w:r w:rsidRPr="008A1179">
          <w:rPr>
            <w:rStyle w:val="Kpr"/>
            <w:noProof/>
          </w:rPr>
          <w:t>İDARİ YAPI</w:t>
        </w:r>
        <w:r>
          <w:rPr>
            <w:noProof/>
            <w:webHidden/>
          </w:rPr>
          <w:tab/>
        </w:r>
        <w:r>
          <w:rPr>
            <w:noProof/>
            <w:webHidden/>
          </w:rPr>
          <w:fldChar w:fldCharType="begin"/>
        </w:r>
        <w:r>
          <w:rPr>
            <w:noProof/>
            <w:webHidden/>
          </w:rPr>
          <w:instrText xml:space="preserve"> PAGEREF _Toc43366073 \h </w:instrText>
        </w:r>
        <w:r>
          <w:rPr>
            <w:noProof/>
            <w:webHidden/>
          </w:rPr>
        </w:r>
        <w:r>
          <w:rPr>
            <w:noProof/>
            <w:webHidden/>
          </w:rPr>
          <w:fldChar w:fldCharType="separate"/>
        </w:r>
        <w:r>
          <w:rPr>
            <w:noProof/>
            <w:webHidden/>
          </w:rPr>
          <w:t>6</w:t>
        </w:r>
        <w:r>
          <w:rPr>
            <w:noProof/>
            <w:webHidden/>
          </w:rPr>
          <w:fldChar w:fldCharType="end"/>
        </w:r>
      </w:hyperlink>
    </w:p>
    <w:p w14:paraId="209DD612" w14:textId="77777777" w:rsidR="004C2347" w:rsidRDefault="004C2347">
      <w:pPr>
        <w:pStyle w:val="T1"/>
        <w:rPr>
          <w:rFonts w:asciiTheme="minorHAnsi" w:eastAsiaTheme="minorEastAsia" w:hAnsiTheme="minorHAnsi" w:cstheme="minorBidi"/>
          <w:b w:val="0"/>
          <w:noProof/>
          <w:sz w:val="22"/>
          <w:szCs w:val="22"/>
        </w:rPr>
      </w:pPr>
      <w:hyperlink w:anchor="_Toc43366074" w:history="1">
        <w:r w:rsidRPr="008A1179">
          <w:rPr>
            <w:rStyle w:val="Kpr"/>
            <w:noProof/>
          </w:rPr>
          <w:t>TARIMSAL DURUM</w:t>
        </w:r>
        <w:r>
          <w:rPr>
            <w:noProof/>
            <w:webHidden/>
          </w:rPr>
          <w:tab/>
        </w:r>
        <w:r>
          <w:rPr>
            <w:noProof/>
            <w:webHidden/>
          </w:rPr>
          <w:fldChar w:fldCharType="begin"/>
        </w:r>
        <w:r>
          <w:rPr>
            <w:noProof/>
            <w:webHidden/>
          </w:rPr>
          <w:instrText xml:space="preserve"> PAGEREF _Toc43366074 \h </w:instrText>
        </w:r>
        <w:r>
          <w:rPr>
            <w:noProof/>
            <w:webHidden/>
          </w:rPr>
        </w:r>
        <w:r>
          <w:rPr>
            <w:noProof/>
            <w:webHidden/>
          </w:rPr>
          <w:fldChar w:fldCharType="separate"/>
        </w:r>
        <w:r>
          <w:rPr>
            <w:noProof/>
            <w:webHidden/>
          </w:rPr>
          <w:t>7</w:t>
        </w:r>
        <w:r>
          <w:rPr>
            <w:noProof/>
            <w:webHidden/>
          </w:rPr>
          <w:fldChar w:fldCharType="end"/>
        </w:r>
      </w:hyperlink>
    </w:p>
    <w:p w14:paraId="622A2CEE" w14:textId="77777777" w:rsidR="004C2347" w:rsidRDefault="004C2347">
      <w:pPr>
        <w:pStyle w:val="T2"/>
        <w:rPr>
          <w:rFonts w:asciiTheme="minorHAnsi" w:eastAsiaTheme="minorEastAsia" w:hAnsiTheme="minorHAnsi" w:cstheme="minorBidi"/>
          <w:noProof/>
          <w:sz w:val="22"/>
          <w:szCs w:val="22"/>
        </w:rPr>
      </w:pPr>
      <w:hyperlink w:anchor="_Toc43366075" w:history="1">
        <w:r w:rsidRPr="008A1179">
          <w:rPr>
            <w:rStyle w:val="Kpr"/>
            <w:noProof/>
          </w:rPr>
          <w:t>Arazi Dağılımı</w:t>
        </w:r>
        <w:r>
          <w:rPr>
            <w:noProof/>
            <w:webHidden/>
          </w:rPr>
          <w:tab/>
        </w:r>
        <w:r>
          <w:rPr>
            <w:noProof/>
            <w:webHidden/>
          </w:rPr>
          <w:fldChar w:fldCharType="begin"/>
        </w:r>
        <w:r>
          <w:rPr>
            <w:noProof/>
            <w:webHidden/>
          </w:rPr>
          <w:instrText xml:space="preserve"> PAGEREF _Toc43366075 \h </w:instrText>
        </w:r>
        <w:r>
          <w:rPr>
            <w:noProof/>
            <w:webHidden/>
          </w:rPr>
        </w:r>
        <w:r>
          <w:rPr>
            <w:noProof/>
            <w:webHidden/>
          </w:rPr>
          <w:fldChar w:fldCharType="separate"/>
        </w:r>
        <w:r>
          <w:rPr>
            <w:noProof/>
            <w:webHidden/>
          </w:rPr>
          <w:t>7</w:t>
        </w:r>
        <w:r>
          <w:rPr>
            <w:noProof/>
            <w:webHidden/>
          </w:rPr>
          <w:fldChar w:fldCharType="end"/>
        </w:r>
      </w:hyperlink>
    </w:p>
    <w:p w14:paraId="070A8FBD" w14:textId="77777777" w:rsidR="004C2347" w:rsidRDefault="004C2347">
      <w:pPr>
        <w:pStyle w:val="T2"/>
        <w:rPr>
          <w:rFonts w:asciiTheme="minorHAnsi" w:eastAsiaTheme="minorEastAsia" w:hAnsiTheme="minorHAnsi" w:cstheme="minorBidi"/>
          <w:noProof/>
          <w:sz w:val="22"/>
          <w:szCs w:val="22"/>
        </w:rPr>
      </w:pPr>
      <w:hyperlink w:anchor="_Toc43366076" w:history="1">
        <w:r w:rsidRPr="008A1179">
          <w:rPr>
            <w:rStyle w:val="Kpr"/>
            <w:noProof/>
          </w:rPr>
          <w:t>Yıllara Göre Tarım Alanlarının Kullanımı</w:t>
        </w:r>
        <w:r>
          <w:rPr>
            <w:noProof/>
            <w:webHidden/>
          </w:rPr>
          <w:tab/>
        </w:r>
        <w:r>
          <w:rPr>
            <w:noProof/>
            <w:webHidden/>
          </w:rPr>
          <w:fldChar w:fldCharType="begin"/>
        </w:r>
        <w:r>
          <w:rPr>
            <w:noProof/>
            <w:webHidden/>
          </w:rPr>
          <w:instrText xml:space="preserve"> PAGEREF _Toc43366076 \h </w:instrText>
        </w:r>
        <w:r>
          <w:rPr>
            <w:noProof/>
            <w:webHidden/>
          </w:rPr>
        </w:r>
        <w:r>
          <w:rPr>
            <w:noProof/>
            <w:webHidden/>
          </w:rPr>
          <w:fldChar w:fldCharType="separate"/>
        </w:r>
        <w:r>
          <w:rPr>
            <w:noProof/>
            <w:webHidden/>
          </w:rPr>
          <w:t>7</w:t>
        </w:r>
        <w:r>
          <w:rPr>
            <w:noProof/>
            <w:webHidden/>
          </w:rPr>
          <w:fldChar w:fldCharType="end"/>
        </w:r>
      </w:hyperlink>
    </w:p>
    <w:p w14:paraId="3B390101" w14:textId="77777777" w:rsidR="004C2347" w:rsidRDefault="004C2347">
      <w:pPr>
        <w:pStyle w:val="T1"/>
        <w:rPr>
          <w:rFonts w:asciiTheme="minorHAnsi" w:eastAsiaTheme="minorEastAsia" w:hAnsiTheme="minorHAnsi" w:cstheme="minorBidi"/>
          <w:b w:val="0"/>
          <w:noProof/>
          <w:sz w:val="22"/>
          <w:szCs w:val="22"/>
        </w:rPr>
      </w:pPr>
      <w:hyperlink w:anchor="_Toc43366077" w:history="1">
        <w:r w:rsidRPr="008A1179">
          <w:rPr>
            <w:rStyle w:val="Kpr"/>
            <w:noProof/>
          </w:rPr>
          <w:t>İLİMİZİN BİTKİSEL ÜRÜN DESENİ</w:t>
        </w:r>
        <w:r>
          <w:rPr>
            <w:noProof/>
            <w:webHidden/>
          </w:rPr>
          <w:tab/>
        </w:r>
        <w:r>
          <w:rPr>
            <w:noProof/>
            <w:webHidden/>
          </w:rPr>
          <w:fldChar w:fldCharType="begin"/>
        </w:r>
        <w:r>
          <w:rPr>
            <w:noProof/>
            <w:webHidden/>
          </w:rPr>
          <w:instrText xml:space="preserve"> PAGEREF _Toc43366077 \h </w:instrText>
        </w:r>
        <w:r>
          <w:rPr>
            <w:noProof/>
            <w:webHidden/>
          </w:rPr>
        </w:r>
        <w:r>
          <w:rPr>
            <w:noProof/>
            <w:webHidden/>
          </w:rPr>
          <w:fldChar w:fldCharType="separate"/>
        </w:r>
        <w:r>
          <w:rPr>
            <w:noProof/>
            <w:webHidden/>
          </w:rPr>
          <w:t>8</w:t>
        </w:r>
        <w:r>
          <w:rPr>
            <w:noProof/>
            <w:webHidden/>
          </w:rPr>
          <w:fldChar w:fldCharType="end"/>
        </w:r>
      </w:hyperlink>
    </w:p>
    <w:p w14:paraId="14E857CF" w14:textId="77777777" w:rsidR="004C2347" w:rsidRDefault="004C2347">
      <w:pPr>
        <w:pStyle w:val="T1"/>
        <w:rPr>
          <w:rFonts w:asciiTheme="minorHAnsi" w:eastAsiaTheme="minorEastAsia" w:hAnsiTheme="minorHAnsi" w:cstheme="minorBidi"/>
          <w:b w:val="0"/>
          <w:noProof/>
          <w:sz w:val="22"/>
          <w:szCs w:val="22"/>
        </w:rPr>
      </w:pPr>
      <w:hyperlink w:anchor="_Toc43366078" w:history="1">
        <w:r w:rsidRPr="008A1179">
          <w:rPr>
            <w:rStyle w:val="Kpr"/>
            <w:noProof/>
          </w:rPr>
          <w:t>BİTKİSEL ÜRETİM</w:t>
        </w:r>
        <w:r>
          <w:rPr>
            <w:noProof/>
            <w:webHidden/>
          </w:rPr>
          <w:tab/>
        </w:r>
        <w:r>
          <w:rPr>
            <w:noProof/>
            <w:webHidden/>
          </w:rPr>
          <w:fldChar w:fldCharType="begin"/>
        </w:r>
        <w:r>
          <w:rPr>
            <w:noProof/>
            <w:webHidden/>
          </w:rPr>
          <w:instrText xml:space="preserve"> PAGEREF _Toc43366078 \h </w:instrText>
        </w:r>
        <w:r>
          <w:rPr>
            <w:noProof/>
            <w:webHidden/>
          </w:rPr>
        </w:r>
        <w:r>
          <w:rPr>
            <w:noProof/>
            <w:webHidden/>
          </w:rPr>
          <w:fldChar w:fldCharType="separate"/>
        </w:r>
        <w:r>
          <w:rPr>
            <w:noProof/>
            <w:webHidden/>
          </w:rPr>
          <w:t>9</w:t>
        </w:r>
        <w:r>
          <w:rPr>
            <w:noProof/>
            <w:webHidden/>
          </w:rPr>
          <w:fldChar w:fldCharType="end"/>
        </w:r>
      </w:hyperlink>
    </w:p>
    <w:p w14:paraId="307D6EE0" w14:textId="77777777" w:rsidR="004C2347" w:rsidRDefault="004C2347">
      <w:pPr>
        <w:pStyle w:val="T1"/>
        <w:rPr>
          <w:rFonts w:asciiTheme="minorHAnsi" w:eastAsiaTheme="minorEastAsia" w:hAnsiTheme="minorHAnsi" w:cstheme="minorBidi"/>
          <w:b w:val="0"/>
          <w:noProof/>
          <w:sz w:val="22"/>
          <w:szCs w:val="22"/>
        </w:rPr>
      </w:pPr>
      <w:hyperlink w:anchor="_Toc43366079" w:history="1">
        <w:r w:rsidRPr="008A1179">
          <w:rPr>
            <w:rStyle w:val="Kpr"/>
            <w:rFonts w:cstheme="minorHAnsi"/>
            <w:noProof/>
          </w:rPr>
          <w:t>Tarla Ürünü Alanları ve Üretimleri (2017-2019)</w:t>
        </w:r>
        <w:r>
          <w:rPr>
            <w:noProof/>
            <w:webHidden/>
          </w:rPr>
          <w:tab/>
        </w:r>
        <w:r>
          <w:rPr>
            <w:noProof/>
            <w:webHidden/>
          </w:rPr>
          <w:fldChar w:fldCharType="begin"/>
        </w:r>
        <w:r>
          <w:rPr>
            <w:noProof/>
            <w:webHidden/>
          </w:rPr>
          <w:instrText xml:space="preserve"> PAGEREF _Toc43366079 \h </w:instrText>
        </w:r>
        <w:r>
          <w:rPr>
            <w:noProof/>
            <w:webHidden/>
          </w:rPr>
        </w:r>
        <w:r>
          <w:rPr>
            <w:noProof/>
            <w:webHidden/>
          </w:rPr>
          <w:fldChar w:fldCharType="separate"/>
        </w:r>
        <w:r>
          <w:rPr>
            <w:noProof/>
            <w:webHidden/>
          </w:rPr>
          <w:t>9</w:t>
        </w:r>
        <w:r>
          <w:rPr>
            <w:noProof/>
            <w:webHidden/>
          </w:rPr>
          <w:fldChar w:fldCharType="end"/>
        </w:r>
      </w:hyperlink>
    </w:p>
    <w:p w14:paraId="57135693" w14:textId="77777777" w:rsidR="004C2347" w:rsidRDefault="004C2347">
      <w:pPr>
        <w:pStyle w:val="T1"/>
        <w:rPr>
          <w:rFonts w:asciiTheme="minorHAnsi" w:eastAsiaTheme="minorEastAsia" w:hAnsiTheme="minorHAnsi" w:cstheme="minorBidi"/>
          <w:b w:val="0"/>
          <w:noProof/>
          <w:sz w:val="22"/>
          <w:szCs w:val="22"/>
        </w:rPr>
      </w:pPr>
      <w:hyperlink w:anchor="_Toc43366080" w:history="1">
        <w:r w:rsidRPr="008A1179">
          <w:rPr>
            <w:rStyle w:val="Kpr"/>
            <w:rFonts w:cstheme="minorHAnsi"/>
            <w:noProof/>
          </w:rPr>
          <w:t>Meyve Alanları ve Üretimi (2017-2019)</w:t>
        </w:r>
        <w:r>
          <w:rPr>
            <w:noProof/>
            <w:webHidden/>
          </w:rPr>
          <w:tab/>
        </w:r>
        <w:r>
          <w:rPr>
            <w:noProof/>
            <w:webHidden/>
          </w:rPr>
          <w:fldChar w:fldCharType="begin"/>
        </w:r>
        <w:r>
          <w:rPr>
            <w:noProof/>
            <w:webHidden/>
          </w:rPr>
          <w:instrText xml:space="preserve"> PAGEREF _Toc43366080 \h </w:instrText>
        </w:r>
        <w:r>
          <w:rPr>
            <w:noProof/>
            <w:webHidden/>
          </w:rPr>
        </w:r>
        <w:r>
          <w:rPr>
            <w:noProof/>
            <w:webHidden/>
          </w:rPr>
          <w:fldChar w:fldCharType="separate"/>
        </w:r>
        <w:r>
          <w:rPr>
            <w:noProof/>
            <w:webHidden/>
          </w:rPr>
          <w:t>10</w:t>
        </w:r>
        <w:r>
          <w:rPr>
            <w:noProof/>
            <w:webHidden/>
          </w:rPr>
          <w:fldChar w:fldCharType="end"/>
        </w:r>
      </w:hyperlink>
    </w:p>
    <w:p w14:paraId="1BED1F05" w14:textId="77777777" w:rsidR="004C2347" w:rsidRDefault="004C2347">
      <w:pPr>
        <w:pStyle w:val="T2"/>
        <w:rPr>
          <w:rFonts w:asciiTheme="minorHAnsi" w:eastAsiaTheme="minorEastAsia" w:hAnsiTheme="minorHAnsi" w:cstheme="minorBidi"/>
          <w:noProof/>
          <w:sz w:val="22"/>
          <w:szCs w:val="22"/>
        </w:rPr>
      </w:pPr>
      <w:hyperlink w:anchor="_Toc43366081" w:history="1">
        <w:r w:rsidRPr="008A1179">
          <w:rPr>
            <w:rStyle w:val="Kpr"/>
            <w:noProof/>
          </w:rPr>
          <w:t>2019 YILI  TARIM VE HAYVANCILIK ÜRÜNLERİ GAYRİSAFİ ÜRETİM DEĞERLERİ</w:t>
        </w:r>
        <w:r>
          <w:rPr>
            <w:noProof/>
            <w:webHidden/>
          </w:rPr>
          <w:tab/>
        </w:r>
        <w:r>
          <w:rPr>
            <w:noProof/>
            <w:webHidden/>
          </w:rPr>
          <w:fldChar w:fldCharType="begin"/>
        </w:r>
        <w:r>
          <w:rPr>
            <w:noProof/>
            <w:webHidden/>
          </w:rPr>
          <w:instrText xml:space="preserve"> PAGEREF _Toc43366081 \h </w:instrText>
        </w:r>
        <w:r>
          <w:rPr>
            <w:noProof/>
            <w:webHidden/>
          </w:rPr>
        </w:r>
        <w:r>
          <w:rPr>
            <w:noProof/>
            <w:webHidden/>
          </w:rPr>
          <w:fldChar w:fldCharType="separate"/>
        </w:r>
        <w:r>
          <w:rPr>
            <w:noProof/>
            <w:webHidden/>
          </w:rPr>
          <w:t>12</w:t>
        </w:r>
        <w:r>
          <w:rPr>
            <w:noProof/>
            <w:webHidden/>
          </w:rPr>
          <w:fldChar w:fldCharType="end"/>
        </w:r>
      </w:hyperlink>
    </w:p>
    <w:p w14:paraId="72CBBF95" w14:textId="77777777" w:rsidR="004C2347" w:rsidRDefault="004C2347">
      <w:pPr>
        <w:pStyle w:val="T1"/>
        <w:rPr>
          <w:rFonts w:asciiTheme="minorHAnsi" w:eastAsiaTheme="minorEastAsia" w:hAnsiTheme="minorHAnsi" w:cstheme="minorBidi"/>
          <w:b w:val="0"/>
          <w:noProof/>
          <w:sz w:val="22"/>
          <w:szCs w:val="22"/>
        </w:rPr>
      </w:pPr>
      <w:hyperlink w:anchor="_Toc43366082" w:history="1">
        <w:r w:rsidRPr="008A1179">
          <w:rPr>
            <w:rStyle w:val="Kpr"/>
            <w:noProof/>
          </w:rPr>
          <w:t>KURULUŞUN GÖREV ALANINA GÖRE İLİMİZİN GENEL DURUMU VE TÜRKİYEDEKİ YERİ (İstatistiki Bilgiler)</w:t>
        </w:r>
        <w:r>
          <w:rPr>
            <w:noProof/>
            <w:webHidden/>
          </w:rPr>
          <w:tab/>
        </w:r>
        <w:r>
          <w:rPr>
            <w:noProof/>
            <w:webHidden/>
          </w:rPr>
          <w:fldChar w:fldCharType="begin"/>
        </w:r>
        <w:r>
          <w:rPr>
            <w:noProof/>
            <w:webHidden/>
          </w:rPr>
          <w:instrText xml:space="preserve"> PAGEREF _Toc43366082 \h </w:instrText>
        </w:r>
        <w:r>
          <w:rPr>
            <w:noProof/>
            <w:webHidden/>
          </w:rPr>
        </w:r>
        <w:r>
          <w:rPr>
            <w:noProof/>
            <w:webHidden/>
          </w:rPr>
          <w:fldChar w:fldCharType="separate"/>
        </w:r>
        <w:r>
          <w:rPr>
            <w:noProof/>
            <w:webHidden/>
          </w:rPr>
          <w:t>17</w:t>
        </w:r>
        <w:r>
          <w:rPr>
            <w:noProof/>
            <w:webHidden/>
          </w:rPr>
          <w:fldChar w:fldCharType="end"/>
        </w:r>
      </w:hyperlink>
    </w:p>
    <w:p w14:paraId="0D819CE3" w14:textId="77777777" w:rsidR="004C2347" w:rsidRDefault="004C2347">
      <w:pPr>
        <w:pStyle w:val="T3"/>
        <w:rPr>
          <w:rFonts w:asciiTheme="minorHAnsi" w:eastAsiaTheme="minorEastAsia" w:hAnsiTheme="minorHAnsi" w:cstheme="minorBidi"/>
          <w:noProof/>
          <w:sz w:val="22"/>
          <w:szCs w:val="22"/>
        </w:rPr>
      </w:pPr>
      <w:hyperlink w:anchor="_Toc43366083" w:history="1">
        <w:r w:rsidRPr="008A1179">
          <w:rPr>
            <w:rStyle w:val="Kpr"/>
            <w:noProof/>
          </w:rPr>
          <w:t>İLİMİZİN BİTKİSEL ÜRETİMLERDE 2019 YILI KESİN ÜRETİM MİKTARLARININ KARŞILAŞTIRILMASI</w:t>
        </w:r>
        <w:r>
          <w:rPr>
            <w:noProof/>
            <w:webHidden/>
          </w:rPr>
          <w:tab/>
        </w:r>
        <w:r>
          <w:rPr>
            <w:noProof/>
            <w:webHidden/>
          </w:rPr>
          <w:fldChar w:fldCharType="begin"/>
        </w:r>
        <w:r>
          <w:rPr>
            <w:noProof/>
            <w:webHidden/>
          </w:rPr>
          <w:instrText xml:space="preserve"> PAGEREF _Toc43366083 \h </w:instrText>
        </w:r>
        <w:r>
          <w:rPr>
            <w:noProof/>
            <w:webHidden/>
          </w:rPr>
        </w:r>
        <w:r>
          <w:rPr>
            <w:noProof/>
            <w:webHidden/>
          </w:rPr>
          <w:fldChar w:fldCharType="separate"/>
        </w:r>
        <w:r>
          <w:rPr>
            <w:noProof/>
            <w:webHidden/>
          </w:rPr>
          <w:t>17</w:t>
        </w:r>
        <w:r>
          <w:rPr>
            <w:noProof/>
            <w:webHidden/>
          </w:rPr>
          <w:fldChar w:fldCharType="end"/>
        </w:r>
      </w:hyperlink>
    </w:p>
    <w:p w14:paraId="406C575A" w14:textId="77777777" w:rsidR="004C2347" w:rsidRDefault="004C2347">
      <w:pPr>
        <w:pStyle w:val="T3"/>
        <w:rPr>
          <w:rFonts w:asciiTheme="minorHAnsi" w:eastAsiaTheme="minorEastAsia" w:hAnsiTheme="minorHAnsi" w:cstheme="minorBidi"/>
          <w:noProof/>
          <w:sz w:val="22"/>
          <w:szCs w:val="22"/>
        </w:rPr>
      </w:pPr>
      <w:hyperlink w:anchor="_Toc43366084" w:history="1">
        <w:r w:rsidRPr="008A1179">
          <w:rPr>
            <w:rStyle w:val="Kpr"/>
            <w:noProof/>
          </w:rPr>
          <w:t>İLİMİZİN HAYVANSAL ÜRETİMLERDE 2019 YILI KESİN ÜRETİM MİKTARLARININ KARŞILAŞTIRILMASI</w:t>
        </w:r>
        <w:r>
          <w:rPr>
            <w:noProof/>
            <w:webHidden/>
          </w:rPr>
          <w:tab/>
        </w:r>
        <w:r>
          <w:rPr>
            <w:noProof/>
            <w:webHidden/>
          </w:rPr>
          <w:fldChar w:fldCharType="begin"/>
        </w:r>
        <w:r>
          <w:rPr>
            <w:noProof/>
            <w:webHidden/>
          </w:rPr>
          <w:instrText xml:space="preserve"> PAGEREF _Toc43366084 \h </w:instrText>
        </w:r>
        <w:r>
          <w:rPr>
            <w:noProof/>
            <w:webHidden/>
          </w:rPr>
        </w:r>
        <w:r>
          <w:rPr>
            <w:noProof/>
            <w:webHidden/>
          </w:rPr>
          <w:fldChar w:fldCharType="separate"/>
        </w:r>
        <w:r>
          <w:rPr>
            <w:noProof/>
            <w:webHidden/>
          </w:rPr>
          <w:t>20</w:t>
        </w:r>
        <w:r>
          <w:rPr>
            <w:noProof/>
            <w:webHidden/>
          </w:rPr>
          <w:fldChar w:fldCharType="end"/>
        </w:r>
      </w:hyperlink>
    </w:p>
    <w:p w14:paraId="175FFBF4" w14:textId="77777777" w:rsidR="004C2347" w:rsidRDefault="004C2347">
      <w:pPr>
        <w:pStyle w:val="T1"/>
        <w:rPr>
          <w:rFonts w:asciiTheme="minorHAnsi" w:eastAsiaTheme="minorEastAsia" w:hAnsiTheme="minorHAnsi" w:cstheme="minorBidi"/>
          <w:b w:val="0"/>
          <w:noProof/>
          <w:sz w:val="22"/>
          <w:szCs w:val="22"/>
        </w:rPr>
      </w:pPr>
      <w:hyperlink w:anchor="_Toc43366085" w:history="1">
        <w:r w:rsidRPr="008A1179">
          <w:rPr>
            <w:rStyle w:val="Kpr"/>
            <w:noProof/>
          </w:rPr>
          <w:t>SULAMA DURUMU</w:t>
        </w:r>
        <w:r>
          <w:rPr>
            <w:noProof/>
            <w:webHidden/>
          </w:rPr>
          <w:tab/>
        </w:r>
        <w:r>
          <w:rPr>
            <w:noProof/>
            <w:webHidden/>
          </w:rPr>
          <w:fldChar w:fldCharType="begin"/>
        </w:r>
        <w:r>
          <w:rPr>
            <w:noProof/>
            <w:webHidden/>
          </w:rPr>
          <w:instrText xml:space="preserve"> PAGEREF _Toc43366085 \h </w:instrText>
        </w:r>
        <w:r>
          <w:rPr>
            <w:noProof/>
            <w:webHidden/>
          </w:rPr>
        </w:r>
        <w:r>
          <w:rPr>
            <w:noProof/>
            <w:webHidden/>
          </w:rPr>
          <w:fldChar w:fldCharType="separate"/>
        </w:r>
        <w:r>
          <w:rPr>
            <w:noProof/>
            <w:webHidden/>
          </w:rPr>
          <w:t>20</w:t>
        </w:r>
        <w:r>
          <w:rPr>
            <w:noProof/>
            <w:webHidden/>
          </w:rPr>
          <w:fldChar w:fldCharType="end"/>
        </w:r>
      </w:hyperlink>
    </w:p>
    <w:p w14:paraId="58517477" w14:textId="77777777" w:rsidR="004C2347" w:rsidRDefault="004C2347">
      <w:pPr>
        <w:pStyle w:val="T1"/>
        <w:rPr>
          <w:rFonts w:asciiTheme="minorHAnsi" w:eastAsiaTheme="minorEastAsia" w:hAnsiTheme="minorHAnsi" w:cstheme="minorBidi"/>
          <w:b w:val="0"/>
          <w:noProof/>
          <w:sz w:val="22"/>
          <w:szCs w:val="22"/>
        </w:rPr>
      </w:pPr>
      <w:hyperlink w:anchor="_Toc43366086" w:history="1">
        <w:r w:rsidRPr="008A1179">
          <w:rPr>
            <w:rStyle w:val="Kpr"/>
            <w:noProof/>
          </w:rPr>
          <w:t>SULAMA VERİ TABANI ÇALIŞMALARI</w:t>
        </w:r>
        <w:r>
          <w:rPr>
            <w:noProof/>
            <w:webHidden/>
          </w:rPr>
          <w:tab/>
        </w:r>
        <w:r>
          <w:rPr>
            <w:noProof/>
            <w:webHidden/>
          </w:rPr>
          <w:fldChar w:fldCharType="begin"/>
        </w:r>
        <w:r>
          <w:rPr>
            <w:noProof/>
            <w:webHidden/>
          </w:rPr>
          <w:instrText xml:space="preserve"> PAGEREF _Toc43366086 \h </w:instrText>
        </w:r>
        <w:r>
          <w:rPr>
            <w:noProof/>
            <w:webHidden/>
          </w:rPr>
        </w:r>
        <w:r>
          <w:rPr>
            <w:noProof/>
            <w:webHidden/>
          </w:rPr>
          <w:fldChar w:fldCharType="separate"/>
        </w:r>
        <w:r>
          <w:rPr>
            <w:noProof/>
            <w:webHidden/>
          </w:rPr>
          <w:t>21</w:t>
        </w:r>
        <w:r>
          <w:rPr>
            <w:noProof/>
            <w:webHidden/>
          </w:rPr>
          <w:fldChar w:fldCharType="end"/>
        </w:r>
      </w:hyperlink>
    </w:p>
    <w:p w14:paraId="47EDD53E" w14:textId="77777777" w:rsidR="004C2347" w:rsidRDefault="004C2347">
      <w:pPr>
        <w:pStyle w:val="T1"/>
        <w:rPr>
          <w:rFonts w:asciiTheme="minorHAnsi" w:eastAsiaTheme="minorEastAsia" w:hAnsiTheme="minorHAnsi" w:cstheme="minorBidi"/>
          <w:b w:val="0"/>
          <w:noProof/>
          <w:sz w:val="22"/>
          <w:szCs w:val="22"/>
        </w:rPr>
      </w:pPr>
      <w:hyperlink w:anchor="_Toc43366087" w:history="1">
        <w:r w:rsidRPr="008A1179">
          <w:rPr>
            <w:rStyle w:val="Kpr"/>
            <w:noProof/>
          </w:rPr>
          <w:t>SULAMA SUYU İHTİYACININ BELİRLENMESİ</w:t>
        </w:r>
        <w:r>
          <w:rPr>
            <w:noProof/>
            <w:webHidden/>
          </w:rPr>
          <w:tab/>
        </w:r>
        <w:r>
          <w:rPr>
            <w:noProof/>
            <w:webHidden/>
          </w:rPr>
          <w:fldChar w:fldCharType="begin"/>
        </w:r>
        <w:r>
          <w:rPr>
            <w:noProof/>
            <w:webHidden/>
          </w:rPr>
          <w:instrText xml:space="preserve"> PAGEREF _Toc43366087 \h </w:instrText>
        </w:r>
        <w:r>
          <w:rPr>
            <w:noProof/>
            <w:webHidden/>
          </w:rPr>
        </w:r>
        <w:r>
          <w:rPr>
            <w:noProof/>
            <w:webHidden/>
          </w:rPr>
          <w:fldChar w:fldCharType="separate"/>
        </w:r>
        <w:r>
          <w:rPr>
            <w:noProof/>
            <w:webHidden/>
          </w:rPr>
          <w:t>21</w:t>
        </w:r>
        <w:r>
          <w:rPr>
            <w:noProof/>
            <w:webHidden/>
          </w:rPr>
          <w:fldChar w:fldCharType="end"/>
        </w:r>
      </w:hyperlink>
    </w:p>
    <w:p w14:paraId="0A1A8777" w14:textId="77777777" w:rsidR="004C2347" w:rsidRDefault="004C2347">
      <w:pPr>
        <w:pStyle w:val="T1"/>
        <w:rPr>
          <w:rFonts w:asciiTheme="minorHAnsi" w:eastAsiaTheme="minorEastAsia" w:hAnsiTheme="minorHAnsi" w:cstheme="minorBidi"/>
          <w:b w:val="0"/>
          <w:noProof/>
          <w:sz w:val="22"/>
          <w:szCs w:val="22"/>
        </w:rPr>
      </w:pPr>
      <w:hyperlink w:anchor="_Toc43366088" w:history="1">
        <w:r w:rsidRPr="008A1179">
          <w:rPr>
            <w:rStyle w:val="Kpr"/>
            <w:noProof/>
          </w:rPr>
          <w:t>SULANAN ALANLARDA TOPLAM SULAMA SUYU İHTİYACI</w:t>
        </w:r>
        <w:r>
          <w:rPr>
            <w:noProof/>
            <w:webHidden/>
          </w:rPr>
          <w:tab/>
        </w:r>
        <w:r>
          <w:rPr>
            <w:noProof/>
            <w:webHidden/>
          </w:rPr>
          <w:fldChar w:fldCharType="begin"/>
        </w:r>
        <w:r>
          <w:rPr>
            <w:noProof/>
            <w:webHidden/>
          </w:rPr>
          <w:instrText xml:space="preserve"> PAGEREF _Toc43366088 \h </w:instrText>
        </w:r>
        <w:r>
          <w:rPr>
            <w:noProof/>
            <w:webHidden/>
          </w:rPr>
        </w:r>
        <w:r>
          <w:rPr>
            <w:noProof/>
            <w:webHidden/>
          </w:rPr>
          <w:fldChar w:fldCharType="separate"/>
        </w:r>
        <w:r>
          <w:rPr>
            <w:noProof/>
            <w:webHidden/>
          </w:rPr>
          <w:t>22</w:t>
        </w:r>
        <w:r>
          <w:rPr>
            <w:noProof/>
            <w:webHidden/>
          </w:rPr>
          <w:fldChar w:fldCharType="end"/>
        </w:r>
      </w:hyperlink>
    </w:p>
    <w:p w14:paraId="36CB8ED6" w14:textId="77777777" w:rsidR="004C2347" w:rsidRDefault="004C2347">
      <w:pPr>
        <w:pStyle w:val="T1"/>
        <w:rPr>
          <w:rFonts w:asciiTheme="minorHAnsi" w:eastAsiaTheme="minorEastAsia" w:hAnsiTheme="minorHAnsi" w:cstheme="minorBidi"/>
          <w:b w:val="0"/>
          <w:noProof/>
          <w:sz w:val="22"/>
          <w:szCs w:val="22"/>
        </w:rPr>
      </w:pPr>
      <w:hyperlink w:anchor="_Toc43366089" w:history="1">
        <w:r w:rsidRPr="008A1179">
          <w:rPr>
            <w:rStyle w:val="Kpr"/>
            <w:noProof/>
          </w:rPr>
          <w:t>DENİZLİ  TOPLAM SU TÜKETİMİ</w:t>
        </w:r>
        <w:r>
          <w:rPr>
            <w:noProof/>
            <w:webHidden/>
          </w:rPr>
          <w:tab/>
        </w:r>
        <w:r>
          <w:rPr>
            <w:noProof/>
            <w:webHidden/>
          </w:rPr>
          <w:fldChar w:fldCharType="begin"/>
        </w:r>
        <w:r>
          <w:rPr>
            <w:noProof/>
            <w:webHidden/>
          </w:rPr>
          <w:instrText xml:space="preserve"> PAGEREF _Toc43366089 \h </w:instrText>
        </w:r>
        <w:r>
          <w:rPr>
            <w:noProof/>
            <w:webHidden/>
          </w:rPr>
        </w:r>
        <w:r>
          <w:rPr>
            <w:noProof/>
            <w:webHidden/>
          </w:rPr>
          <w:fldChar w:fldCharType="separate"/>
        </w:r>
        <w:r>
          <w:rPr>
            <w:noProof/>
            <w:webHidden/>
          </w:rPr>
          <w:t>22</w:t>
        </w:r>
        <w:r>
          <w:rPr>
            <w:noProof/>
            <w:webHidden/>
          </w:rPr>
          <w:fldChar w:fldCharType="end"/>
        </w:r>
      </w:hyperlink>
    </w:p>
    <w:p w14:paraId="3A3380D5" w14:textId="77777777" w:rsidR="004C2347" w:rsidRDefault="004C2347">
      <w:pPr>
        <w:pStyle w:val="T2"/>
        <w:rPr>
          <w:rFonts w:asciiTheme="minorHAnsi" w:eastAsiaTheme="minorEastAsia" w:hAnsiTheme="minorHAnsi" w:cstheme="minorBidi"/>
          <w:noProof/>
          <w:sz w:val="22"/>
          <w:szCs w:val="22"/>
        </w:rPr>
      </w:pPr>
      <w:hyperlink w:anchor="_Toc43366090" w:history="1">
        <w:r w:rsidRPr="008A1179">
          <w:rPr>
            <w:rStyle w:val="Kpr"/>
            <w:noProof/>
          </w:rPr>
          <w:t>İlçelerimiz Basınçlı Sulama Durumu</w:t>
        </w:r>
        <w:r>
          <w:rPr>
            <w:noProof/>
            <w:webHidden/>
          </w:rPr>
          <w:tab/>
        </w:r>
        <w:r>
          <w:rPr>
            <w:noProof/>
            <w:webHidden/>
          </w:rPr>
          <w:fldChar w:fldCharType="begin"/>
        </w:r>
        <w:r>
          <w:rPr>
            <w:noProof/>
            <w:webHidden/>
          </w:rPr>
          <w:instrText xml:space="preserve"> PAGEREF _Toc43366090 \h </w:instrText>
        </w:r>
        <w:r>
          <w:rPr>
            <w:noProof/>
            <w:webHidden/>
          </w:rPr>
        </w:r>
        <w:r>
          <w:rPr>
            <w:noProof/>
            <w:webHidden/>
          </w:rPr>
          <w:fldChar w:fldCharType="separate"/>
        </w:r>
        <w:r>
          <w:rPr>
            <w:noProof/>
            <w:webHidden/>
          </w:rPr>
          <w:t>23</w:t>
        </w:r>
        <w:r>
          <w:rPr>
            <w:noProof/>
            <w:webHidden/>
          </w:rPr>
          <w:fldChar w:fldCharType="end"/>
        </w:r>
      </w:hyperlink>
    </w:p>
    <w:p w14:paraId="64E24418" w14:textId="77777777" w:rsidR="004C2347" w:rsidRDefault="004C2347">
      <w:pPr>
        <w:pStyle w:val="T2"/>
        <w:rPr>
          <w:rFonts w:asciiTheme="minorHAnsi" w:eastAsiaTheme="minorEastAsia" w:hAnsiTheme="minorHAnsi" w:cstheme="minorBidi"/>
          <w:noProof/>
          <w:sz w:val="22"/>
          <w:szCs w:val="22"/>
        </w:rPr>
      </w:pPr>
      <w:hyperlink w:anchor="_Toc43366091" w:history="1">
        <w:r w:rsidRPr="008A1179">
          <w:rPr>
            <w:rStyle w:val="Kpr"/>
            <w:noProof/>
          </w:rPr>
          <w:t>Sulama Yöntemine Göre Basınçlı Sulama alanları</w:t>
        </w:r>
        <w:r>
          <w:rPr>
            <w:noProof/>
            <w:webHidden/>
          </w:rPr>
          <w:tab/>
        </w:r>
        <w:r>
          <w:rPr>
            <w:noProof/>
            <w:webHidden/>
          </w:rPr>
          <w:fldChar w:fldCharType="begin"/>
        </w:r>
        <w:r>
          <w:rPr>
            <w:noProof/>
            <w:webHidden/>
          </w:rPr>
          <w:instrText xml:space="preserve"> PAGEREF _Toc43366091 \h </w:instrText>
        </w:r>
        <w:r>
          <w:rPr>
            <w:noProof/>
            <w:webHidden/>
          </w:rPr>
        </w:r>
        <w:r>
          <w:rPr>
            <w:noProof/>
            <w:webHidden/>
          </w:rPr>
          <w:fldChar w:fldCharType="separate"/>
        </w:r>
        <w:r>
          <w:rPr>
            <w:noProof/>
            <w:webHidden/>
          </w:rPr>
          <w:t>23</w:t>
        </w:r>
        <w:r>
          <w:rPr>
            <w:noProof/>
            <w:webHidden/>
          </w:rPr>
          <w:fldChar w:fldCharType="end"/>
        </w:r>
      </w:hyperlink>
    </w:p>
    <w:p w14:paraId="575B28F4" w14:textId="77777777" w:rsidR="004C2347" w:rsidRDefault="004C2347">
      <w:pPr>
        <w:pStyle w:val="T2"/>
        <w:rPr>
          <w:rFonts w:asciiTheme="minorHAnsi" w:eastAsiaTheme="minorEastAsia" w:hAnsiTheme="minorHAnsi" w:cstheme="minorBidi"/>
          <w:noProof/>
          <w:sz w:val="22"/>
          <w:szCs w:val="22"/>
        </w:rPr>
      </w:pPr>
      <w:hyperlink w:anchor="_Toc43366092" w:history="1">
        <w:r w:rsidRPr="008A1179">
          <w:rPr>
            <w:rStyle w:val="Kpr"/>
            <w:noProof/>
          </w:rPr>
          <w:t>Modern Sulama Yöntemleri İle İlgili  Eğitim  Çalışmaları</w:t>
        </w:r>
        <w:r>
          <w:rPr>
            <w:noProof/>
            <w:webHidden/>
          </w:rPr>
          <w:tab/>
        </w:r>
        <w:r>
          <w:rPr>
            <w:noProof/>
            <w:webHidden/>
          </w:rPr>
          <w:fldChar w:fldCharType="begin"/>
        </w:r>
        <w:r>
          <w:rPr>
            <w:noProof/>
            <w:webHidden/>
          </w:rPr>
          <w:instrText xml:space="preserve"> PAGEREF _Toc43366092 \h </w:instrText>
        </w:r>
        <w:r>
          <w:rPr>
            <w:noProof/>
            <w:webHidden/>
          </w:rPr>
        </w:r>
        <w:r>
          <w:rPr>
            <w:noProof/>
            <w:webHidden/>
          </w:rPr>
          <w:fldChar w:fldCharType="separate"/>
        </w:r>
        <w:r>
          <w:rPr>
            <w:noProof/>
            <w:webHidden/>
          </w:rPr>
          <w:t>24</w:t>
        </w:r>
        <w:r>
          <w:rPr>
            <w:noProof/>
            <w:webHidden/>
          </w:rPr>
          <w:fldChar w:fldCharType="end"/>
        </w:r>
      </w:hyperlink>
    </w:p>
    <w:p w14:paraId="5F3F097B" w14:textId="77777777" w:rsidR="004C2347" w:rsidRDefault="004C2347">
      <w:pPr>
        <w:pStyle w:val="T1"/>
        <w:rPr>
          <w:rFonts w:asciiTheme="minorHAnsi" w:eastAsiaTheme="minorEastAsia" w:hAnsiTheme="minorHAnsi" w:cstheme="minorBidi"/>
          <w:b w:val="0"/>
          <w:noProof/>
          <w:sz w:val="22"/>
          <w:szCs w:val="22"/>
        </w:rPr>
      </w:pPr>
      <w:hyperlink w:anchor="_Toc43366093" w:history="1">
        <w:r w:rsidRPr="008A1179">
          <w:rPr>
            <w:rStyle w:val="Kpr"/>
            <w:noProof/>
          </w:rPr>
          <w:t>DÜZENLENEN PANEL VE KONFERANSLAR</w:t>
        </w:r>
        <w:r>
          <w:rPr>
            <w:noProof/>
            <w:webHidden/>
          </w:rPr>
          <w:tab/>
        </w:r>
        <w:r>
          <w:rPr>
            <w:noProof/>
            <w:webHidden/>
          </w:rPr>
          <w:fldChar w:fldCharType="begin"/>
        </w:r>
        <w:r>
          <w:rPr>
            <w:noProof/>
            <w:webHidden/>
          </w:rPr>
          <w:instrText xml:space="preserve"> PAGEREF _Toc43366093 \h </w:instrText>
        </w:r>
        <w:r>
          <w:rPr>
            <w:noProof/>
            <w:webHidden/>
          </w:rPr>
        </w:r>
        <w:r>
          <w:rPr>
            <w:noProof/>
            <w:webHidden/>
          </w:rPr>
          <w:fldChar w:fldCharType="separate"/>
        </w:r>
        <w:r>
          <w:rPr>
            <w:noProof/>
            <w:webHidden/>
          </w:rPr>
          <w:t>25</w:t>
        </w:r>
        <w:r>
          <w:rPr>
            <w:noProof/>
            <w:webHidden/>
          </w:rPr>
          <w:fldChar w:fldCharType="end"/>
        </w:r>
      </w:hyperlink>
    </w:p>
    <w:p w14:paraId="105BA2A8" w14:textId="77777777" w:rsidR="004C2347" w:rsidRDefault="004C2347">
      <w:pPr>
        <w:pStyle w:val="T1"/>
        <w:rPr>
          <w:rFonts w:asciiTheme="minorHAnsi" w:eastAsiaTheme="minorEastAsia" w:hAnsiTheme="minorHAnsi" w:cstheme="minorBidi"/>
          <w:b w:val="0"/>
          <w:noProof/>
          <w:sz w:val="22"/>
          <w:szCs w:val="22"/>
        </w:rPr>
      </w:pPr>
      <w:hyperlink w:anchor="_Toc43366094" w:history="1">
        <w:r w:rsidRPr="008A1179">
          <w:rPr>
            <w:rStyle w:val="Kpr"/>
            <w:noProof/>
          </w:rPr>
          <w:t>SULARDA TARIMSAL FAALİYETLERDEN KAYNAKLANAN NİTRAT KİRLİLİĞİNİN ÖNLENMESİNE YÖNELİK İYİ TARIM UYGULAMALARI KODU TEBLİĞİ ÇALIŞMALARI</w:t>
        </w:r>
        <w:r>
          <w:rPr>
            <w:noProof/>
            <w:webHidden/>
          </w:rPr>
          <w:tab/>
        </w:r>
        <w:r>
          <w:rPr>
            <w:noProof/>
            <w:webHidden/>
          </w:rPr>
          <w:fldChar w:fldCharType="begin"/>
        </w:r>
        <w:r>
          <w:rPr>
            <w:noProof/>
            <w:webHidden/>
          </w:rPr>
          <w:instrText xml:space="preserve"> PAGEREF _Toc43366094 \h </w:instrText>
        </w:r>
        <w:r>
          <w:rPr>
            <w:noProof/>
            <w:webHidden/>
          </w:rPr>
        </w:r>
        <w:r>
          <w:rPr>
            <w:noProof/>
            <w:webHidden/>
          </w:rPr>
          <w:fldChar w:fldCharType="separate"/>
        </w:r>
        <w:r>
          <w:rPr>
            <w:noProof/>
            <w:webHidden/>
          </w:rPr>
          <w:t>25</w:t>
        </w:r>
        <w:r>
          <w:rPr>
            <w:noProof/>
            <w:webHidden/>
          </w:rPr>
          <w:fldChar w:fldCharType="end"/>
        </w:r>
      </w:hyperlink>
    </w:p>
    <w:p w14:paraId="267BBAE2" w14:textId="77777777" w:rsidR="004C2347" w:rsidRDefault="004C2347">
      <w:pPr>
        <w:pStyle w:val="T1"/>
        <w:rPr>
          <w:rFonts w:asciiTheme="minorHAnsi" w:eastAsiaTheme="minorEastAsia" w:hAnsiTheme="minorHAnsi" w:cstheme="minorBidi"/>
          <w:b w:val="0"/>
          <w:noProof/>
          <w:sz w:val="22"/>
          <w:szCs w:val="22"/>
        </w:rPr>
      </w:pPr>
      <w:hyperlink w:anchor="_Toc43366095" w:history="1">
        <w:r w:rsidRPr="008A1179">
          <w:rPr>
            <w:rStyle w:val="Kpr"/>
            <w:noProof/>
          </w:rPr>
          <w:t>İYİ TARIM UYGULAMALARI KODU TEBLİĞİ ÇALIŞMALARI  KAPSAMINDA İLİMİZDE YILDA 3500 KG VE ÜZERİ AZOT ÜRETEN İŞLETME SAYILARI</w:t>
        </w:r>
        <w:r>
          <w:rPr>
            <w:noProof/>
            <w:webHidden/>
          </w:rPr>
          <w:tab/>
        </w:r>
        <w:r>
          <w:rPr>
            <w:noProof/>
            <w:webHidden/>
          </w:rPr>
          <w:fldChar w:fldCharType="begin"/>
        </w:r>
        <w:r>
          <w:rPr>
            <w:noProof/>
            <w:webHidden/>
          </w:rPr>
          <w:instrText xml:space="preserve"> PAGEREF _Toc43366095 \h </w:instrText>
        </w:r>
        <w:r>
          <w:rPr>
            <w:noProof/>
            <w:webHidden/>
          </w:rPr>
        </w:r>
        <w:r>
          <w:rPr>
            <w:noProof/>
            <w:webHidden/>
          </w:rPr>
          <w:fldChar w:fldCharType="separate"/>
        </w:r>
        <w:r>
          <w:rPr>
            <w:noProof/>
            <w:webHidden/>
          </w:rPr>
          <w:t>25</w:t>
        </w:r>
        <w:r>
          <w:rPr>
            <w:noProof/>
            <w:webHidden/>
          </w:rPr>
          <w:fldChar w:fldCharType="end"/>
        </w:r>
      </w:hyperlink>
    </w:p>
    <w:p w14:paraId="73BD3E40" w14:textId="77777777" w:rsidR="004C2347" w:rsidRDefault="004C2347">
      <w:pPr>
        <w:pStyle w:val="T1"/>
        <w:rPr>
          <w:rFonts w:asciiTheme="minorHAnsi" w:eastAsiaTheme="minorEastAsia" w:hAnsiTheme="minorHAnsi" w:cstheme="minorBidi"/>
          <w:b w:val="0"/>
          <w:noProof/>
          <w:sz w:val="22"/>
          <w:szCs w:val="22"/>
        </w:rPr>
      </w:pPr>
      <w:hyperlink w:anchor="_Toc43366096" w:history="1">
        <w:r w:rsidRPr="008A1179">
          <w:rPr>
            <w:rStyle w:val="Kpr"/>
            <w:noProof/>
          </w:rPr>
          <w:t>3083 SAYILI TOPLULAŞTIRMA KANUNU</w:t>
        </w:r>
        <w:r>
          <w:rPr>
            <w:noProof/>
            <w:webHidden/>
          </w:rPr>
          <w:tab/>
        </w:r>
        <w:r>
          <w:rPr>
            <w:noProof/>
            <w:webHidden/>
          </w:rPr>
          <w:fldChar w:fldCharType="begin"/>
        </w:r>
        <w:r>
          <w:rPr>
            <w:noProof/>
            <w:webHidden/>
          </w:rPr>
          <w:instrText xml:space="preserve"> PAGEREF _Toc43366096 \h </w:instrText>
        </w:r>
        <w:r>
          <w:rPr>
            <w:noProof/>
            <w:webHidden/>
          </w:rPr>
        </w:r>
        <w:r>
          <w:rPr>
            <w:noProof/>
            <w:webHidden/>
          </w:rPr>
          <w:fldChar w:fldCharType="separate"/>
        </w:r>
        <w:r>
          <w:rPr>
            <w:noProof/>
            <w:webHidden/>
          </w:rPr>
          <w:t>27</w:t>
        </w:r>
        <w:r>
          <w:rPr>
            <w:noProof/>
            <w:webHidden/>
          </w:rPr>
          <w:fldChar w:fldCharType="end"/>
        </w:r>
      </w:hyperlink>
    </w:p>
    <w:p w14:paraId="3E0A0866" w14:textId="77777777" w:rsidR="004C2347" w:rsidRDefault="004C2347">
      <w:pPr>
        <w:pStyle w:val="T1"/>
        <w:rPr>
          <w:rFonts w:asciiTheme="minorHAnsi" w:eastAsiaTheme="minorEastAsia" w:hAnsiTheme="minorHAnsi" w:cstheme="minorBidi"/>
          <w:b w:val="0"/>
          <w:noProof/>
          <w:sz w:val="22"/>
          <w:szCs w:val="22"/>
        </w:rPr>
      </w:pPr>
      <w:hyperlink w:anchor="_Toc43366097" w:history="1">
        <w:r w:rsidRPr="008A1179">
          <w:rPr>
            <w:rStyle w:val="Kpr"/>
            <w:noProof/>
          </w:rPr>
          <w:t>5403 SAYILI TOPRAK KORUMA VE ARAZİ KULLANIM KANUNU VE 3083 SAYILI TOPLULAŞTIRMA KANUNU UYGULAMALARI</w:t>
        </w:r>
        <w:r>
          <w:rPr>
            <w:noProof/>
            <w:webHidden/>
          </w:rPr>
          <w:tab/>
        </w:r>
        <w:r>
          <w:rPr>
            <w:noProof/>
            <w:webHidden/>
          </w:rPr>
          <w:fldChar w:fldCharType="begin"/>
        </w:r>
        <w:r>
          <w:rPr>
            <w:noProof/>
            <w:webHidden/>
          </w:rPr>
          <w:instrText xml:space="preserve"> PAGEREF _Toc43366097 \h </w:instrText>
        </w:r>
        <w:r>
          <w:rPr>
            <w:noProof/>
            <w:webHidden/>
          </w:rPr>
        </w:r>
        <w:r>
          <w:rPr>
            <w:noProof/>
            <w:webHidden/>
          </w:rPr>
          <w:fldChar w:fldCharType="separate"/>
        </w:r>
        <w:r>
          <w:rPr>
            <w:noProof/>
            <w:webHidden/>
          </w:rPr>
          <w:t>27</w:t>
        </w:r>
        <w:r>
          <w:rPr>
            <w:noProof/>
            <w:webHidden/>
          </w:rPr>
          <w:fldChar w:fldCharType="end"/>
        </w:r>
      </w:hyperlink>
    </w:p>
    <w:p w14:paraId="21F1014E" w14:textId="77777777" w:rsidR="004C2347" w:rsidRDefault="004C2347">
      <w:pPr>
        <w:pStyle w:val="T1"/>
        <w:rPr>
          <w:rFonts w:asciiTheme="minorHAnsi" w:eastAsiaTheme="minorEastAsia" w:hAnsiTheme="minorHAnsi" w:cstheme="minorBidi"/>
          <w:b w:val="0"/>
          <w:noProof/>
          <w:sz w:val="22"/>
          <w:szCs w:val="22"/>
        </w:rPr>
      </w:pPr>
      <w:hyperlink w:anchor="_Toc43366098" w:history="1">
        <w:r w:rsidRPr="008A1179">
          <w:rPr>
            <w:rStyle w:val="Kpr"/>
            <w:noProof/>
          </w:rPr>
          <w:t>3573 SAYILI ZEYTİNCİLİK KANUNU UYGULAMALARI</w:t>
        </w:r>
        <w:r>
          <w:rPr>
            <w:noProof/>
            <w:webHidden/>
          </w:rPr>
          <w:tab/>
        </w:r>
        <w:r>
          <w:rPr>
            <w:noProof/>
            <w:webHidden/>
          </w:rPr>
          <w:fldChar w:fldCharType="begin"/>
        </w:r>
        <w:r>
          <w:rPr>
            <w:noProof/>
            <w:webHidden/>
          </w:rPr>
          <w:instrText xml:space="preserve"> PAGEREF _Toc43366098 \h </w:instrText>
        </w:r>
        <w:r>
          <w:rPr>
            <w:noProof/>
            <w:webHidden/>
          </w:rPr>
        </w:r>
        <w:r>
          <w:rPr>
            <w:noProof/>
            <w:webHidden/>
          </w:rPr>
          <w:fldChar w:fldCharType="separate"/>
        </w:r>
        <w:r>
          <w:rPr>
            <w:noProof/>
            <w:webHidden/>
          </w:rPr>
          <w:t>27</w:t>
        </w:r>
        <w:r>
          <w:rPr>
            <w:noProof/>
            <w:webHidden/>
          </w:rPr>
          <w:fldChar w:fldCharType="end"/>
        </w:r>
      </w:hyperlink>
    </w:p>
    <w:p w14:paraId="35CBD56B" w14:textId="77777777" w:rsidR="004C2347" w:rsidRDefault="004C2347">
      <w:pPr>
        <w:pStyle w:val="T1"/>
        <w:rPr>
          <w:rFonts w:asciiTheme="minorHAnsi" w:eastAsiaTheme="minorEastAsia" w:hAnsiTheme="minorHAnsi" w:cstheme="minorBidi"/>
          <w:b w:val="0"/>
          <w:noProof/>
          <w:sz w:val="22"/>
          <w:szCs w:val="22"/>
        </w:rPr>
      </w:pPr>
      <w:hyperlink w:anchor="_Toc43366099" w:history="1">
        <w:r w:rsidRPr="008A1179">
          <w:rPr>
            <w:rStyle w:val="Kpr"/>
            <w:noProof/>
          </w:rPr>
          <w:t>TOPRAK HARİTASI ÇALIŞMALARI</w:t>
        </w:r>
        <w:r>
          <w:rPr>
            <w:noProof/>
            <w:webHidden/>
          </w:rPr>
          <w:tab/>
        </w:r>
        <w:r>
          <w:rPr>
            <w:noProof/>
            <w:webHidden/>
          </w:rPr>
          <w:fldChar w:fldCharType="begin"/>
        </w:r>
        <w:r>
          <w:rPr>
            <w:noProof/>
            <w:webHidden/>
          </w:rPr>
          <w:instrText xml:space="preserve"> PAGEREF _Toc43366099 \h </w:instrText>
        </w:r>
        <w:r>
          <w:rPr>
            <w:noProof/>
            <w:webHidden/>
          </w:rPr>
        </w:r>
        <w:r>
          <w:rPr>
            <w:noProof/>
            <w:webHidden/>
          </w:rPr>
          <w:fldChar w:fldCharType="separate"/>
        </w:r>
        <w:r>
          <w:rPr>
            <w:noProof/>
            <w:webHidden/>
          </w:rPr>
          <w:t>28</w:t>
        </w:r>
        <w:r>
          <w:rPr>
            <w:noProof/>
            <w:webHidden/>
          </w:rPr>
          <w:fldChar w:fldCharType="end"/>
        </w:r>
      </w:hyperlink>
    </w:p>
    <w:p w14:paraId="67C739AB" w14:textId="77777777" w:rsidR="004C2347" w:rsidRDefault="004C2347">
      <w:pPr>
        <w:pStyle w:val="T1"/>
        <w:rPr>
          <w:rFonts w:asciiTheme="minorHAnsi" w:eastAsiaTheme="minorEastAsia" w:hAnsiTheme="minorHAnsi" w:cstheme="minorBidi"/>
          <w:b w:val="0"/>
          <w:noProof/>
          <w:sz w:val="22"/>
          <w:szCs w:val="22"/>
        </w:rPr>
      </w:pPr>
      <w:hyperlink w:anchor="_Toc43366100" w:history="1">
        <w:r w:rsidRPr="008A1179">
          <w:rPr>
            <w:rStyle w:val="Kpr"/>
            <w:noProof/>
          </w:rPr>
          <w:t>Toprak, Yaprak Ve Su Analiz Laboratuvarı Birimi Çalışmaları</w:t>
        </w:r>
        <w:r>
          <w:rPr>
            <w:noProof/>
            <w:webHidden/>
          </w:rPr>
          <w:tab/>
        </w:r>
        <w:r>
          <w:rPr>
            <w:noProof/>
            <w:webHidden/>
          </w:rPr>
          <w:fldChar w:fldCharType="begin"/>
        </w:r>
        <w:r>
          <w:rPr>
            <w:noProof/>
            <w:webHidden/>
          </w:rPr>
          <w:instrText xml:space="preserve"> PAGEREF _Toc43366100 \h </w:instrText>
        </w:r>
        <w:r>
          <w:rPr>
            <w:noProof/>
            <w:webHidden/>
          </w:rPr>
        </w:r>
        <w:r>
          <w:rPr>
            <w:noProof/>
            <w:webHidden/>
          </w:rPr>
          <w:fldChar w:fldCharType="separate"/>
        </w:r>
        <w:r>
          <w:rPr>
            <w:noProof/>
            <w:webHidden/>
          </w:rPr>
          <w:t>28</w:t>
        </w:r>
        <w:r>
          <w:rPr>
            <w:noProof/>
            <w:webHidden/>
          </w:rPr>
          <w:fldChar w:fldCharType="end"/>
        </w:r>
      </w:hyperlink>
    </w:p>
    <w:p w14:paraId="60FC401E" w14:textId="77777777" w:rsidR="004C2347" w:rsidRDefault="004C2347">
      <w:pPr>
        <w:pStyle w:val="T1"/>
        <w:rPr>
          <w:rFonts w:asciiTheme="minorHAnsi" w:eastAsiaTheme="minorEastAsia" w:hAnsiTheme="minorHAnsi" w:cstheme="minorBidi"/>
          <w:b w:val="0"/>
          <w:noProof/>
          <w:sz w:val="22"/>
          <w:szCs w:val="22"/>
        </w:rPr>
      </w:pPr>
      <w:hyperlink w:anchor="_Toc43366101" w:history="1">
        <w:r w:rsidRPr="008A1179">
          <w:rPr>
            <w:rStyle w:val="Kpr"/>
            <w:noProof/>
          </w:rPr>
          <w:t>2019 YILI TARIMSAL ARAZİLERİN MİRAS YOLU İLE DEVRİ İŞLEMLERİ</w:t>
        </w:r>
        <w:r>
          <w:rPr>
            <w:noProof/>
            <w:webHidden/>
          </w:rPr>
          <w:tab/>
        </w:r>
        <w:r>
          <w:rPr>
            <w:noProof/>
            <w:webHidden/>
          </w:rPr>
          <w:fldChar w:fldCharType="begin"/>
        </w:r>
        <w:r>
          <w:rPr>
            <w:noProof/>
            <w:webHidden/>
          </w:rPr>
          <w:instrText xml:space="preserve"> PAGEREF _Toc43366101 \h </w:instrText>
        </w:r>
        <w:r>
          <w:rPr>
            <w:noProof/>
            <w:webHidden/>
          </w:rPr>
        </w:r>
        <w:r>
          <w:rPr>
            <w:noProof/>
            <w:webHidden/>
          </w:rPr>
          <w:fldChar w:fldCharType="separate"/>
        </w:r>
        <w:r>
          <w:rPr>
            <w:noProof/>
            <w:webHidden/>
          </w:rPr>
          <w:t>29</w:t>
        </w:r>
        <w:r>
          <w:rPr>
            <w:noProof/>
            <w:webHidden/>
          </w:rPr>
          <w:fldChar w:fldCharType="end"/>
        </w:r>
      </w:hyperlink>
    </w:p>
    <w:p w14:paraId="4834A76C" w14:textId="77777777" w:rsidR="004C2347" w:rsidRDefault="004C2347">
      <w:pPr>
        <w:pStyle w:val="T1"/>
        <w:rPr>
          <w:rFonts w:asciiTheme="minorHAnsi" w:eastAsiaTheme="minorEastAsia" w:hAnsiTheme="minorHAnsi" w:cstheme="minorBidi"/>
          <w:b w:val="0"/>
          <w:noProof/>
          <w:sz w:val="22"/>
          <w:szCs w:val="22"/>
        </w:rPr>
      </w:pPr>
      <w:hyperlink w:anchor="_Toc43366102" w:history="1">
        <w:r w:rsidRPr="008A1179">
          <w:rPr>
            <w:rStyle w:val="Kpr"/>
            <w:noProof/>
          </w:rPr>
          <w:t>2019 YILI TARIMSAL ARAZİLERİN SATIŞ YOLU İLE DEVRİ İŞLEMLERİ</w:t>
        </w:r>
        <w:r>
          <w:rPr>
            <w:noProof/>
            <w:webHidden/>
          </w:rPr>
          <w:tab/>
        </w:r>
        <w:r>
          <w:rPr>
            <w:noProof/>
            <w:webHidden/>
          </w:rPr>
          <w:fldChar w:fldCharType="begin"/>
        </w:r>
        <w:r>
          <w:rPr>
            <w:noProof/>
            <w:webHidden/>
          </w:rPr>
          <w:instrText xml:space="preserve"> PAGEREF _Toc43366102 \h </w:instrText>
        </w:r>
        <w:r>
          <w:rPr>
            <w:noProof/>
            <w:webHidden/>
          </w:rPr>
        </w:r>
        <w:r>
          <w:rPr>
            <w:noProof/>
            <w:webHidden/>
          </w:rPr>
          <w:fldChar w:fldCharType="separate"/>
        </w:r>
        <w:r>
          <w:rPr>
            <w:noProof/>
            <w:webHidden/>
          </w:rPr>
          <w:t>29</w:t>
        </w:r>
        <w:r>
          <w:rPr>
            <w:noProof/>
            <w:webHidden/>
          </w:rPr>
          <w:fldChar w:fldCharType="end"/>
        </w:r>
      </w:hyperlink>
    </w:p>
    <w:p w14:paraId="2707C2FC" w14:textId="77777777" w:rsidR="004C2347" w:rsidRDefault="004C2347">
      <w:pPr>
        <w:pStyle w:val="T1"/>
        <w:rPr>
          <w:rFonts w:asciiTheme="minorHAnsi" w:eastAsiaTheme="minorEastAsia" w:hAnsiTheme="minorHAnsi" w:cstheme="minorBidi"/>
          <w:b w:val="0"/>
          <w:noProof/>
          <w:sz w:val="22"/>
          <w:szCs w:val="22"/>
        </w:rPr>
      </w:pPr>
      <w:hyperlink w:anchor="_Toc43366103" w:history="1">
        <w:r w:rsidRPr="008A1179">
          <w:rPr>
            <w:rStyle w:val="Kpr"/>
            <w:noProof/>
          </w:rPr>
          <w:t>SATIŞ VE MİRAS İŞLEMLERİ İLE İLGİLİ  EĞİTİM  ÇALIŞMALARI</w:t>
        </w:r>
        <w:r>
          <w:rPr>
            <w:noProof/>
            <w:webHidden/>
          </w:rPr>
          <w:tab/>
        </w:r>
        <w:r>
          <w:rPr>
            <w:noProof/>
            <w:webHidden/>
          </w:rPr>
          <w:fldChar w:fldCharType="begin"/>
        </w:r>
        <w:r>
          <w:rPr>
            <w:noProof/>
            <w:webHidden/>
          </w:rPr>
          <w:instrText xml:space="preserve"> PAGEREF _Toc43366103 \h </w:instrText>
        </w:r>
        <w:r>
          <w:rPr>
            <w:noProof/>
            <w:webHidden/>
          </w:rPr>
        </w:r>
        <w:r>
          <w:rPr>
            <w:noProof/>
            <w:webHidden/>
          </w:rPr>
          <w:fldChar w:fldCharType="separate"/>
        </w:r>
        <w:r>
          <w:rPr>
            <w:noProof/>
            <w:webHidden/>
          </w:rPr>
          <w:t>30</w:t>
        </w:r>
        <w:r>
          <w:rPr>
            <w:noProof/>
            <w:webHidden/>
          </w:rPr>
          <w:fldChar w:fldCharType="end"/>
        </w:r>
      </w:hyperlink>
    </w:p>
    <w:p w14:paraId="6FD014D6" w14:textId="77777777" w:rsidR="004C2347" w:rsidRDefault="004C2347">
      <w:pPr>
        <w:pStyle w:val="T1"/>
        <w:rPr>
          <w:rFonts w:asciiTheme="minorHAnsi" w:eastAsiaTheme="minorEastAsia" w:hAnsiTheme="minorHAnsi" w:cstheme="minorBidi"/>
          <w:b w:val="0"/>
          <w:noProof/>
          <w:sz w:val="22"/>
          <w:szCs w:val="22"/>
        </w:rPr>
      </w:pPr>
      <w:hyperlink w:anchor="_Toc43366104" w:history="1">
        <w:r w:rsidRPr="008A1179">
          <w:rPr>
            <w:rStyle w:val="Kpr"/>
            <w:noProof/>
          </w:rPr>
          <w:t>HAYVANSAL ÜRETİM</w:t>
        </w:r>
        <w:r>
          <w:rPr>
            <w:noProof/>
            <w:webHidden/>
          </w:rPr>
          <w:tab/>
        </w:r>
        <w:r>
          <w:rPr>
            <w:noProof/>
            <w:webHidden/>
          </w:rPr>
          <w:fldChar w:fldCharType="begin"/>
        </w:r>
        <w:r>
          <w:rPr>
            <w:noProof/>
            <w:webHidden/>
          </w:rPr>
          <w:instrText xml:space="preserve"> PAGEREF _Toc43366104 \h </w:instrText>
        </w:r>
        <w:r>
          <w:rPr>
            <w:noProof/>
            <w:webHidden/>
          </w:rPr>
        </w:r>
        <w:r>
          <w:rPr>
            <w:noProof/>
            <w:webHidden/>
          </w:rPr>
          <w:fldChar w:fldCharType="separate"/>
        </w:r>
        <w:r>
          <w:rPr>
            <w:noProof/>
            <w:webHidden/>
          </w:rPr>
          <w:t>31</w:t>
        </w:r>
        <w:r>
          <w:rPr>
            <w:noProof/>
            <w:webHidden/>
          </w:rPr>
          <w:fldChar w:fldCharType="end"/>
        </w:r>
      </w:hyperlink>
    </w:p>
    <w:p w14:paraId="1CBC4709" w14:textId="77777777" w:rsidR="004C2347" w:rsidRDefault="004C2347">
      <w:pPr>
        <w:pStyle w:val="T1"/>
        <w:rPr>
          <w:rFonts w:asciiTheme="minorHAnsi" w:eastAsiaTheme="minorEastAsia" w:hAnsiTheme="minorHAnsi" w:cstheme="minorBidi"/>
          <w:b w:val="0"/>
          <w:noProof/>
          <w:sz w:val="22"/>
          <w:szCs w:val="22"/>
        </w:rPr>
      </w:pPr>
      <w:hyperlink w:anchor="_Toc43366105" w:history="1">
        <w:r w:rsidRPr="008A1179">
          <w:rPr>
            <w:rStyle w:val="Kpr"/>
            <w:noProof/>
          </w:rPr>
          <w:t>Denizli İli Hayvan Mevcutları (Baş-Adet)</w:t>
        </w:r>
        <w:r>
          <w:rPr>
            <w:noProof/>
            <w:webHidden/>
          </w:rPr>
          <w:tab/>
        </w:r>
        <w:r>
          <w:rPr>
            <w:noProof/>
            <w:webHidden/>
          </w:rPr>
          <w:fldChar w:fldCharType="begin"/>
        </w:r>
        <w:r>
          <w:rPr>
            <w:noProof/>
            <w:webHidden/>
          </w:rPr>
          <w:instrText xml:space="preserve"> PAGEREF _Toc43366105 \h </w:instrText>
        </w:r>
        <w:r>
          <w:rPr>
            <w:noProof/>
            <w:webHidden/>
          </w:rPr>
        </w:r>
        <w:r>
          <w:rPr>
            <w:noProof/>
            <w:webHidden/>
          </w:rPr>
          <w:fldChar w:fldCharType="separate"/>
        </w:r>
        <w:r>
          <w:rPr>
            <w:noProof/>
            <w:webHidden/>
          </w:rPr>
          <w:t>31</w:t>
        </w:r>
        <w:r>
          <w:rPr>
            <w:noProof/>
            <w:webHidden/>
          </w:rPr>
          <w:fldChar w:fldCharType="end"/>
        </w:r>
      </w:hyperlink>
    </w:p>
    <w:p w14:paraId="7DFDF051" w14:textId="77777777" w:rsidR="004C2347" w:rsidRDefault="004C2347">
      <w:pPr>
        <w:pStyle w:val="T2"/>
        <w:rPr>
          <w:rFonts w:asciiTheme="minorHAnsi" w:eastAsiaTheme="minorEastAsia" w:hAnsiTheme="minorHAnsi" w:cstheme="minorBidi"/>
          <w:noProof/>
          <w:sz w:val="22"/>
          <w:szCs w:val="22"/>
        </w:rPr>
      </w:pPr>
      <w:hyperlink w:anchor="_Toc43366106" w:history="1">
        <w:r w:rsidRPr="008A1179">
          <w:rPr>
            <w:rStyle w:val="Kpr"/>
            <w:noProof/>
          </w:rPr>
          <w:t>Hayvansal Üretim (Ton-Adet)</w:t>
        </w:r>
        <w:r>
          <w:rPr>
            <w:noProof/>
            <w:webHidden/>
          </w:rPr>
          <w:tab/>
        </w:r>
        <w:r>
          <w:rPr>
            <w:noProof/>
            <w:webHidden/>
          </w:rPr>
          <w:fldChar w:fldCharType="begin"/>
        </w:r>
        <w:r>
          <w:rPr>
            <w:noProof/>
            <w:webHidden/>
          </w:rPr>
          <w:instrText xml:space="preserve"> PAGEREF _Toc43366106 \h </w:instrText>
        </w:r>
        <w:r>
          <w:rPr>
            <w:noProof/>
            <w:webHidden/>
          </w:rPr>
        </w:r>
        <w:r>
          <w:rPr>
            <w:noProof/>
            <w:webHidden/>
          </w:rPr>
          <w:fldChar w:fldCharType="separate"/>
        </w:r>
        <w:r>
          <w:rPr>
            <w:noProof/>
            <w:webHidden/>
          </w:rPr>
          <w:t>31</w:t>
        </w:r>
        <w:r>
          <w:rPr>
            <w:noProof/>
            <w:webHidden/>
          </w:rPr>
          <w:fldChar w:fldCharType="end"/>
        </w:r>
      </w:hyperlink>
    </w:p>
    <w:p w14:paraId="11F961A5" w14:textId="77777777" w:rsidR="004C2347" w:rsidRDefault="004C2347">
      <w:pPr>
        <w:pStyle w:val="T2"/>
        <w:rPr>
          <w:rFonts w:asciiTheme="minorHAnsi" w:eastAsiaTheme="minorEastAsia" w:hAnsiTheme="minorHAnsi" w:cstheme="minorBidi"/>
          <w:noProof/>
          <w:sz w:val="22"/>
          <w:szCs w:val="22"/>
        </w:rPr>
      </w:pPr>
      <w:hyperlink w:anchor="_Toc43366107" w:history="1">
        <w:r w:rsidRPr="008A1179">
          <w:rPr>
            <w:rStyle w:val="Kpr"/>
            <w:noProof/>
          </w:rPr>
          <w:t>Büyükbaş Hayvancılık İşletmelerinin Yapısı</w:t>
        </w:r>
        <w:r>
          <w:rPr>
            <w:noProof/>
            <w:webHidden/>
          </w:rPr>
          <w:tab/>
        </w:r>
        <w:r>
          <w:rPr>
            <w:noProof/>
            <w:webHidden/>
          </w:rPr>
          <w:fldChar w:fldCharType="begin"/>
        </w:r>
        <w:r>
          <w:rPr>
            <w:noProof/>
            <w:webHidden/>
          </w:rPr>
          <w:instrText xml:space="preserve"> PAGEREF _Toc43366107 \h </w:instrText>
        </w:r>
        <w:r>
          <w:rPr>
            <w:noProof/>
            <w:webHidden/>
          </w:rPr>
        </w:r>
        <w:r>
          <w:rPr>
            <w:noProof/>
            <w:webHidden/>
          </w:rPr>
          <w:fldChar w:fldCharType="separate"/>
        </w:r>
        <w:r>
          <w:rPr>
            <w:noProof/>
            <w:webHidden/>
          </w:rPr>
          <w:t>31</w:t>
        </w:r>
        <w:r>
          <w:rPr>
            <w:noProof/>
            <w:webHidden/>
          </w:rPr>
          <w:fldChar w:fldCharType="end"/>
        </w:r>
      </w:hyperlink>
    </w:p>
    <w:p w14:paraId="2723A121" w14:textId="77777777" w:rsidR="004C2347" w:rsidRDefault="004C2347">
      <w:pPr>
        <w:pStyle w:val="T2"/>
        <w:rPr>
          <w:rFonts w:asciiTheme="minorHAnsi" w:eastAsiaTheme="minorEastAsia" w:hAnsiTheme="minorHAnsi" w:cstheme="minorBidi"/>
          <w:noProof/>
          <w:sz w:val="22"/>
          <w:szCs w:val="22"/>
        </w:rPr>
      </w:pPr>
      <w:hyperlink w:anchor="_Toc43366108" w:history="1">
        <w:r w:rsidRPr="008A1179">
          <w:rPr>
            <w:rStyle w:val="Kpr"/>
            <w:noProof/>
          </w:rPr>
          <w:t>İlçeler Bazında Hayvan Mevcutları (Baş-Adet)</w:t>
        </w:r>
        <w:r>
          <w:rPr>
            <w:noProof/>
            <w:webHidden/>
          </w:rPr>
          <w:tab/>
        </w:r>
        <w:r>
          <w:rPr>
            <w:noProof/>
            <w:webHidden/>
          </w:rPr>
          <w:fldChar w:fldCharType="begin"/>
        </w:r>
        <w:r>
          <w:rPr>
            <w:noProof/>
            <w:webHidden/>
          </w:rPr>
          <w:instrText xml:space="preserve"> PAGEREF _Toc43366108 \h </w:instrText>
        </w:r>
        <w:r>
          <w:rPr>
            <w:noProof/>
            <w:webHidden/>
          </w:rPr>
        </w:r>
        <w:r>
          <w:rPr>
            <w:noProof/>
            <w:webHidden/>
          </w:rPr>
          <w:fldChar w:fldCharType="separate"/>
        </w:r>
        <w:r>
          <w:rPr>
            <w:noProof/>
            <w:webHidden/>
          </w:rPr>
          <w:t>32</w:t>
        </w:r>
        <w:r>
          <w:rPr>
            <w:noProof/>
            <w:webHidden/>
          </w:rPr>
          <w:fldChar w:fldCharType="end"/>
        </w:r>
      </w:hyperlink>
    </w:p>
    <w:p w14:paraId="1CE92C95" w14:textId="77777777" w:rsidR="004C2347" w:rsidRDefault="004C2347">
      <w:pPr>
        <w:pStyle w:val="T1"/>
        <w:rPr>
          <w:rFonts w:asciiTheme="minorHAnsi" w:eastAsiaTheme="minorEastAsia" w:hAnsiTheme="minorHAnsi" w:cstheme="minorBidi"/>
          <w:b w:val="0"/>
          <w:noProof/>
          <w:sz w:val="22"/>
          <w:szCs w:val="22"/>
        </w:rPr>
      </w:pPr>
      <w:hyperlink w:anchor="_Toc43366109" w:history="1">
        <w:r w:rsidRPr="008A1179">
          <w:rPr>
            <w:rStyle w:val="Kpr"/>
            <w:noProof/>
          </w:rPr>
          <w:t>ARICILIK VE ÜRÜNLERİ</w:t>
        </w:r>
        <w:r>
          <w:rPr>
            <w:noProof/>
            <w:webHidden/>
          </w:rPr>
          <w:tab/>
        </w:r>
        <w:r>
          <w:rPr>
            <w:noProof/>
            <w:webHidden/>
          </w:rPr>
          <w:fldChar w:fldCharType="begin"/>
        </w:r>
        <w:r>
          <w:rPr>
            <w:noProof/>
            <w:webHidden/>
          </w:rPr>
          <w:instrText xml:space="preserve"> PAGEREF _Toc43366109 \h </w:instrText>
        </w:r>
        <w:r>
          <w:rPr>
            <w:noProof/>
            <w:webHidden/>
          </w:rPr>
        </w:r>
        <w:r>
          <w:rPr>
            <w:noProof/>
            <w:webHidden/>
          </w:rPr>
          <w:fldChar w:fldCharType="separate"/>
        </w:r>
        <w:r>
          <w:rPr>
            <w:noProof/>
            <w:webHidden/>
          </w:rPr>
          <w:t>33</w:t>
        </w:r>
        <w:r>
          <w:rPr>
            <w:noProof/>
            <w:webHidden/>
          </w:rPr>
          <w:fldChar w:fldCharType="end"/>
        </w:r>
      </w:hyperlink>
    </w:p>
    <w:p w14:paraId="38600F72" w14:textId="77777777" w:rsidR="004C2347" w:rsidRDefault="004C2347">
      <w:pPr>
        <w:pStyle w:val="T1"/>
        <w:rPr>
          <w:rFonts w:asciiTheme="minorHAnsi" w:eastAsiaTheme="minorEastAsia" w:hAnsiTheme="minorHAnsi" w:cstheme="minorBidi"/>
          <w:b w:val="0"/>
          <w:noProof/>
          <w:sz w:val="22"/>
          <w:szCs w:val="22"/>
        </w:rPr>
      </w:pPr>
      <w:hyperlink w:anchor="_Toc43366110" w:history="1">
        <w:r w:rsidRPr="008A1179">
          <w:rPr>
            <w:rStyle w:val="Kpr"/>
            <w:noProof/>
          </w:rPr>
          <w:t>2019 YILI ULUSAL KALINTI İZLEME PLANI</w:t>
        </w:r>
        <w:r>
          <w:rPr>
            <w:noProof/>
            <w:webHidden/>
          </w:rPr>
          <w:tab/>
        </w:r>
        <w:r>
          <w:rPr>
            <w:noProof/>
            <w:webHidden/>
          </w:rPr>
          <w:fldChar w:fldCharType="begin"/>
        </w:r>
        <w:r>
          <w:rPr>
            <w:noProof/>
            <w:webHidden/>
          </w:rPr>
          <w:instrText xml:space="preserve"> PAGEREF _Toc43366110 \h </w:instrText>
        </w:r>
        <w:r>
          <w:rPr>
            <w:noProof/>
            <w:webHidden/>
          </w:rPr>
        </w:r>
        <w:r>
          <w:rPr>
            <w:noProof/>
            <w:webHidden/>
          </w:rPr>
          <w:fldChar w:fldCharType="separate"/>
        </w:r>
        <w:r>
          <w:rPr>
            <w:noProof/>
            <w:webHidden/>
          </w:rPr>
          <w:t>33</w:t>
        </w:r>
        <w:r>
          <w:rPr>
            <w:noProof/>
            <w:webHidden/>
          </w:rPr>
          <w:fldChar w:fldCharType="end"/>
        </w:r>
      </w:hyperlink>
    </w:p>
    <w:p w14:paraId="583D4E8C" w14:textId="77777777" w:rsidR="004C2347" w:rsidRDefault="004C2347">
      <w:pPr>
        <w:pStyle w:val="T1"/>
        <w:rPr>
          <w:rFonts w:asciiTheme="minorHAnsi" w:eastAsiaTheme="minorEastAsia" w:hAnsiTheme="minorHAnsi" w:cstheme="minorBidi"/>
          <w:b w:val="0"/>
          <w:noProof/>
          <w:sz w:val="22"/>
          <w:szCs w:val="22"/>
        </w:rPr>
      </w:pPr>
      <w:hyperlink w:anchor="_Toc43366111" w:history="1">
        <w:r w:rsidRPr="008A1179">
          <w:rPr>
            <w:rStyle w:val="Kpr"/>
            <w:noProof/>
          </w:rPr>
          <w:t>HAYVANCILIK DESTEKLEME ÖDEMELERİ</w:t>
        </w:r>
        <w:r>
          <w:rPr>
            <w:noProof/>
            <w:webHidden/>
          </w:rPr>
          <w:tab/>
        </w:r>
        <w:r>
          <w:rPr>
            <w:noProof/>
            <w:webHidden/>
          </w:rPr>
          <w:fldChar w:fldCharType="begin"/>
        </w:r>
        <w:r>
          <w:rPr>
            <w:noProof/>
            <w:webHidden/>
          </w:rPr>
          <w:instrText xml:space="preserve"> PAGEREF _Toc43366111 \h </w:instrText>
        </w:r>
        <w:r>
          <w:rPr>
            <w:noProof/>
            <w:webHidden/>
          </w:rPr>
        </w:r>
        <w:r>
          <w:rPr>
            <w:noProof/>
            <w:webHidden/>
          </w:rPr>
          <w:fldChar w:fldCharType="separate"/>
        </w:r>
        <w:r>
          <w:rPr>
            <w:noProof/>
            <w:webHidden/>
          </w:rPr>
          <w:t>34</w:t>
        </w:r>
        <w:r>
          <w:rPr>
            <w:noProof/>
            <w:webHidden/>
          </w:rPr>
          <w:fldChar w:fldCharType="end"/>
        </w:r>
      </w:hyperlink>
    </w:p>
    <w:p w14:paraId="42FB2B4C" w14:textId="77777777" w:rsidR="004C2347" w:rsidRDefault="004C2347">
      <w:pPr>
        <w:pStyle w:val="T2"/>
        <w:rPr>
          <w:rFonts w:asciiTheme="minorHAnsi" w:eastAsiaTheme="minorEastAsia" w:hAnsiTheme="minorHAnsi" w:cstheme="minorBidi"/>
          <w:noProof/>
          <w:sz w:val="22"/>
          <w:szCs w:val="22"/>
        </w:rPr>
      </w:pPr>
      <w:hyperlink w:anchor="_Toc43366112" w:history="1">
        <w:r w:rsidRPr="008A1179">
          <w:rPr>
            <w:rStyle w:val="Kpr"/>
            <w:noProof/>
          </w:rPr>
          <w:t>Buzağı Desteklemesi</w:t>
        </w:r>
        <w:r>
          <w:rPr>
            <w:noProof/>
            <w:webHidden/>
          </w:rPr>
          <w:tab/>
        </w:r>
        <w:r>
          <w:rPr>
            <w:noProof/>
            <w:webHidden/>
          </w:rPr>
          <w:fldChar w:fldCharType="begin"/>
        </w:r>
        <w:r>
          <w:rPr>
            <w:noProof/>
            <w:webHidden/>
          </w:rPr>
          <w:instrText xml:space="preserve"> PAGEREF _Toc43366112 \h </w:instrText>
        </w:r>
        <w:r>
          <w:rPr>
            <w:noProof/>
            <w:webHidden/>
          </w:rPr>
        </w:r>
        <w:r>
          <w:rPr>
            <w:noProof/>
            <w:webHidden/>
          </w:rPr>
          <w:fldChar w:fldCharType="separate"/>
        </w:r>
        <w:r>
          <w:rPr>
            <w:noProof/>
            <w:webHidden/>
          </w:rPr>
          <w:t>34</w:t>
        </w:r>
        <w:r>
          <w:rPr>
            <w:noProof/>
            <w:webHidden/>
          </w:rPr>
          <w:fldChar w:fldCharType="end"/>
        </w:r>
      </w:hyperlink>
    </w:p>
    <w:p w14:paraId="38B8E5AA" w14:textId="77777777" w:rsidR="004C2347" w:rsidRDefault="004C2347">
      <w:pPr>
        <w:pStyle w:val="T2"/>
        <w:rPr>
          <w:rFonts w:asciiTheme="minorHAnsi" w:eastAsiaTheme="minorEastAsia" w:hAnsiTheme="minorHAnsi" w:cstheme="minorBidi"/>
          <w:noProof/>
          <w:sz w:val="22"/>
          <w:szCs w:val="22"/>
        </w:rPr>
      </w:pPr>
      <w:hyperlink w:anchor="_Toc43366113" w:history="1">
        <w:r w:rsidRPr="008A1179">
          <w:rPr>
            <w:rStyle w:val="Kpr"/>
            <w:noProof/>
          </w:rPr>
          <w:t>Arıcılık Aktif Koloni Desteklemesi</w:t>
        </w:r>
        <w:r>
          <w:rPr>
            <w:noProof/>
            <w:webHidden/>
          </w:rPr>
          <w:tab/>
        </w:r>
        <w:r>
          <w:rPr>
            <w:noProof/>
            <w:webHidden/>
          </w:rPr>
          <w:fldChar w:fldCharType="begin"/>
        </w:r>
        <w:r>
          <w:rPr>
            <w:noProof/>
            <w:webHidden/>
          </w:rPr>
          <w:instrText xml:space="preserve"> PAGEREF _Toc43366113 \h </w:instrText>
        </w:r>
        <w:r>
          <w:rPr>
            <w:noProof/>
            <w:webHidden/>
          </w:rPr>
        </w:r>
        <w:r>
          <w:rPr>
            <w:noProof/>
            <w:webHidden/>
          </w:rPr>
          <w:fldChar w:fldCharType="separate"/>
        </w:r>
        <w:r>
          <w:rPr>
            <w:noProof/>
            <w:webHidden/>
          </w:rPr>
          <w:t>34</w:t>
        </w:r>
        <w:r>
          <w:rPr>
            <w:noProof/>
            <w:webHidden/>
          </w:rPr>
          <w:fldChar w:fldCharType="end"/>
        </w:r>
      </w:hyperlink>
    </w:p>
    <w:p w14:paraId="284F898B" w14:textId="77777777" w:rsidR="004C2347" w:rsidRDefault="004C2347">
      <w:pPr>
        <w:pStyle w:val="T2"/>
        <w:rPr>
          <w:rFonts w:asciiTheme="minorHAnsi" w:eastAsiaTheme="minorEastAsia" w:hAnsiTheme="minorHAnsi" w:cstheme="minorBidi"/>
          <w:noProof/>
          <w:sz w:val="22"/>
          <w:szCs w:val="22"/>
        </w:rPr>
      </w:pPr>
      <w:hyperlink w:anchor="_Toc43366114" w:history="1">
        <w:r w:rsidRPr="008A1179">
          <w:rPr>
            <w:rStyle w:val="Kpr"/>
            <w:noProof/>
          </w:rPr>
          <w:t>Besilik Erkek Sığır  Desteklemesi</w:t>
        </w:r>
        <w:r>
          <w:rPr>
            <w:noProof/>
            <w:webHidden/>
          </w:rPr>
          <w:tab/>
        </w:r>
        <w:r>
          <w:rPr>
            <w:noProof/>
            <w:webHidden/>
          </w:rPr>
          <w:fldChar w:fldCharType="begin"/>
        </w:r>
        <w:r>
          <w:rPr>
            <w:noProof/>
            <w:webHidden/>
          </w:rPr>
          <w:instrText xml:space="preserve"> PAGEREF _Toc43366114 \h </w:instrText>
        </w:r>
        <w:r>
          <w:rPr>
            <w:noProof/>
            <w:webHidden/>
          </w:rPr>
        </w:r>
        <w:r>
          <w:rPr>
            <w:noProof/>
            <w:webHidden/>
          </w:rPr>
          <w:fldChar w:fldCharType="separate"/>
        </w:r>
        <w:r>
          <w:rPr>
            <w:noProof/>
            <w:webHidden/>
          </w:rPr>
          <w:t>34</w:t>
        </w:r>
        <w:r>
          <w:rPr>
            <w:noProof/>
            <w:webHidden/>
          </w:rPr>
          <w:fldChar w:fldCharType="end"/>
        </w:r>
      </w:hyperlink>
    </w:p>
    <w:p w14:paraId="0E5C6AB9" w14:textId="77777777" w:rsidR="004C2347" w:rsidRDefault="004C2347">
      <w:pPr>
        <w:pStyle w:val="T2"/>
        <w:rPr>
          <w:rFonts w:asciiTheme="minorHAnsi" w:eastAsiaTheme="minorEastAsia" w:hAnsiTheme="minorHAnsi" w:cstheme="minorBidi"/>
          <w:noProof/>
          <w:sz w:val="22"/>
          <w:szCs w:val="22"/>
        </w:rPr>
      </w:pPr>
      <w:hyperlink w:anchor="_Toc43366115" w:history="1">
        <w:r w:rsidRPr="008A1179">
          <w:rPr>
            <w:rStyle w:val="Kpr"/>
            <w:noProof/>
          </w:rPr>
          <w:t>Hastalıktan Ari İşletme Desteklemesi</w:t>
        </w:r>
        <w:r>
          <w:rPr>
            <w:noProof/>
            <w:webHidden/>
          </w:rPr>
          <w:tab/>
        </w:r>
        <w:r>
          <w:rPr>
            <w:noProof/>
            <w:webHidden/>
          </w:rPr>
          <w:fldChar w:fldCharType="begin"/>
        </w:r>
        <w:r>
          <w:rPr>
            <w:noProof/>
            <w:webHidden/>
          </w:rPr>
          <w:instrText xml:space="preserve"> PAGEREF _Toc43366115 \h </w:instrText>
        </w:r>
        <w:r>
          <w:rPr>
            <w:noProof/>
            <w:webHidden/>
          </w:rPr>
        </w:r>
        <w:r>
          <w:rPr>
            <w:noProof/>
            <w:webHidden/>
          </w:rPr>
          <w:fldChar w:fldCharType="separate"/>
        </w:r>
        <w:r>
          <w:rPr>
            <w:noProof/>
            <w:webHidden/>
          </w:rPr>
          <w:t>34</w:t>
        </w:r>
        <w:r>
          <w:rPr>
            <w:noProof/>
            <w:webHidden/>
          </w:rPr>
          <w:fldChar w:fldCharType="end"/>
        </w:r>
      </w:hyperlink>
    </w:p>
    <w:p w14:paraId="0A76EACA" w14:textId="77777777" w:rsidR="004C2347" w:rsidRDefault="004C2347">
      <w:pPr>
        <w:pStyle w:val="T2"/>
        <w:rPr>
          <w:rFonts w:asciiTheme="minorHAnsi" w:eastAsiaTheme="minorEastAsia" w:hAnsiTheme="minorHAnsi" w:cstheme="minorBidi"/>
          <w:noProof/>
          <w:sz w:val="22"/>
          <w:szCs w:val="22"/>
        </w:rPr>
      </w:pPr>
      <w:hyperlink w:anchor="_Toc43366116" w:history="1">
        <w:r w:rsidRPr="008A1179">
          <w:rPr>
            <w:rStyle w:val="Kpr"/>
            <w:noProof/>
          </w:rPr>
          <w:t>Karya Koyunu Projesi Desteklemesi</w:t>
        </w:r>
        <w:r>
          <w:rPr>
            <w:noProof/>
            <w:webHidden/>
          </w:rPr>
          <w:tab/>
        </w:r>
        <w:r>
          <w:rPr>
            <w:noProof/>
            <w:webHidden/>
          </w:rPr>
          <w:fldChar w:fldCharType="begin"/>
        </w:r>
        <w:r>
          <w:rPr>
            <w:noProof/>
            <w:webHidden/>
          </w:rPr>
          <w:instrText xml:space="preserve"> PAGEREF _Toc43366116 \h </w:instrText>
        </w:r>
        <w:r>
          <w:rPr>
            <w:noProof/>
            <w:webHidden/>
          </w:rPr>
        </w:r>
        <w:r>
          <w:rPr>
            <w:noProof/>
            <w:webHidden/>
          </w:rPr>
          <w:fldChar w:fldCharType="separate"/>
        </w:r>
        <w:r>
          <w:rPr>
            <w:noProof/>
            <w:webHidden/>
          </w:rPr>
          <w:t>34</w:t>
        </w:r>
        <w:r>
          <w:rPr>
            <w:noProof/>
            <w:webHidden/>
          </w:rPr>
          <w:fldChar w:fldCharType="end"/>
        </w:r>
      </w:hyperlink>
    </w:p>
    <w:p w14:paraId="0F1A07F9" w14:textId="77777777" w:rsidR="004C2347" w:rsidRDefault="004C2347">
      <w:pPr>
        <w:pStyle w:val="T2"/>
        <w:rPr>
          <w:rFonts w:asciiTheme="minorHAnsi" w:eastAsiaTheme="minorEastAsia" w:hAnsiTheme="minorHAnsi" w:cstheme="minorBidi"/>
          <w:noProof/>
          <w:sz w:val="22"/>
          <w:szCs w:val="22"/>
        </w:rPr>
      </w:pPr>
      <w:hyperlink w:anchor="_Toc43366117" w:history="1">
        <w:r w:rsidRPr="008A1179">
          <w:rPr>
            <w:rStyle w:val="Kpr"/>
            <w:noProof/>
          </w:rPr>
          <w:t>Kıl Keçisi Korunması Projesi Desteklemesi</w:t>
        </w:r>
        <w:r>
          <w:rPr>
            <w:noProof/>
            <w:webHidden/>
          </w:rPr>
          <w:tab/>
        </w:r>
        <w:r>
          <w:rPr>
            <w:noProof/>
            <w:webHidden/>
          </w:rPr>
          <w:fldChar w:fldCharType="begin"/>
        </w:r>
        <w:r>
          <w:rPr>
            <w:noProof/>
            <w:webHidden/>
          </w:rPr>
          <w:instrText xml:space="preserve"> PAGEREF _Toc43366117 \h </w:instrText>
        </w:r>
        <w:r>
          <w:rPr>
            <w:noProof/>
            <w:webHidden/>
          </w:rPr>
        </w:r>
        <w:r>
          <w:rPr>
            <w:noProof/>
            <w:webHidden/>
          </w:rPr>
          <w:fldChar w:fldCharType="separate"/>
        </w:r>
        <w:r>
          <w:rPr>
            <w:noProof/>
            <w:webHidden/>
          </w:rPr>
          <w:t>34</w:t>
        </w:r>
        <w:r>
          <w:rPr>
            <w:noProof/>
            <w:webHidden/>
          </w:rPr>
          <w:fldChar w:fldCharType="end"/>
        </w:r>
      </w:hyperlink>
    </w:p>
    <w:p w14:paraId="74B0A4F5" w14:textId="77777777" w:rsidR="004C2347" w:rsidRDefault="004C2347">
      <w:pPr>
        <w:pStyle w:val="T2"/>
        <w:rPr>
          <w:rFonts w:asciiTheme="minorHAnsi" w:eastAsiaTheme="minorEastAsia" w:hAnsiTheme="minorHAnsi" w:cstheme="minorBidi"/>
          <w:noProof/>
          <w:sz w:val="22"/>
          <w:szCs w:val="22"/>
        </w:rPr>
      </w:pPr>
      <w:hyperlink w:anchor="_Toc43366118" w:history="1">
        <w:r w:rsidRPr="008A1179">
          <w:rPr>
            <w:rStyle w:val="Kpr"/>
            <w:noProof/>
          </w:rPr>
          <w:t>Anaç Koyun Keçi Desteklemesi</w:t>
        </w:r>
        <w:r>
          <w:rPr>
            <w:noProof/>
            <w:webHidden/>
          </w:rPr>
          <w:tab/>
        </w:r>
        <w:r>
          <w:rPr>
            <w:noProof/>
            <w:webHidden/>
          </w:rPr>
          <w:fldChar w:fldCharType="begin"/>
        </w:r>
        <w:r>
          <w:rPr>
            <w:noProof/>
            <w:webHidden/>
          </w:rPr>
          <w:instrText xml:space="preserve"> PAGEREF _Toc43366118 \h </w:instrText>
        </w:r>
        <w:r>
          <w:rPr>
            <w:noProof/>
            <w:webHidden/>
          </w:rPr>
        </w:r>
        <w:r>
          <w:rPr>
            <w:noProof/>
            <w:webHidden/>
          </w:rPr>
          <w:fldChar w:fldCharType="separate"/>
        </w:r>
        <w:r>
          <w:rPr>
            <w:noProof/>
            <w:webHidden/>
          </w:rPr>
          <w:t>34</w:t>
        </w:r>
        <w:r>
          <w:rPr>
            <w:noProof/>
            <w:webHidden/>
          </w:rPr>
          <w:fldChar w:fldCharType="end"/>
        </w:r>
      </w:hyperlink>
    </w:p>
    <w:p w14:paraId="37B5527A" w14:textId="77777777" w:rsidR="004C2347" w:rsidRDefault="004C2347">
      <w:pPr>
        <w:pStyle w:val="T2"/>
        <w:rPr>
          <w:rFonts w:asciiTheme="minorHAnsi" w:eastAsiaTheme="minorEastAsia" w:hAnsiTheme="minorHAnsi" w:cstheme="minorBidi"/>
          <w:noProof/>
          <w:sz w:val="22"/>
          <w:szCs w:val="22"/>
        </w:rPr>
      </w:pPr>
      <w:hyperlink w:anchor="_Toc43366119" w:history="1">
        <w:r w:rsidRPr="008A1179">
          <w:rPr>
            <w:rStyle w:val="Kpr"/>
            <w:noProof/>
          </w:rPr>
          <w:t>Sürü Yöneticisi  Desteklemesi</w:t>
        </w:r>
        <w:r>
          <w:rPr>
            <w:noProof/>
            <w:webHidden/>
          </w:rPr>
          <w:tab/>
        </w:r>
        <w:r>
          <w:rPr>
            <w:noProof/>
            <w:webHidden/>
          </w:rPr>
          <w:fldChar w:fldCharType="begin"/>
        </w:r>
        <w:r>
          <w:rPr>
            <w:noProof/>
            <w:webHidden/>
          </w:rPr>
          <w:instrText xml:space="preserve"> PAGEREF _Toc43366119 \h </w:instrText>
        </w:r>
        <w:r>
          <w:rPr>
            <w:noProof/>
            <w:webHidden/>
          </w:rPr>
        </w:r>
        <w:r>
          <w:rPr>
            <w:noProof/>
            <w:webHidden/>
          </w:rPr>
          <w:fldChar w:fldCharType="separate"/>
        </w:r>
        <w:r>
          <w:rPr>
            <w:noProof/>
            <w:webHidden/>
          </w:rPr>
          <w:t>35</w:t>
        </w:r>
        <w:r>
          <w:rPr>
            <w:noProof/>
            <w:webHidden/>
          </w:rPr>
          <w:fldChar w:fldCharType="end"/>
        </w:r>
      </w:hyperlink>
    </w:p>
    <w:p w14:paraId="4229D562" w14:textId="77777777" w:rsidR="004C2347" w:rsidRDefault="004C2347">
      <w:pPr>
        <w:pStyle w:val="T2"/>
        <w:rPr>
          <w:rFonts w:asciiTheme="minorHAnsi" w:eastAsiaTheme="minorEastAsia" w:hAnsiTheme="minorHAnsi" w:cstheme="minorBidi"/>
          <w:noProof/>
          <w:sz w:val="22"/>
          <w:szCs w:val="22"/>
        </w:rPr>
      </w:pPr>
      <w:hyperlink w:anchor="_Toc43366120" w:history="1">
        <w:r w:rsidRPr="008A1179">
          <w:rPr>
            <w:rStyle w:val="Kpr"/>
            <w:noProof/>
          </w:rPr>
          <w:t>Onaylı Süt Çiftlikleri</w:t>
        </w:r>
        <w:r>
          <w:rPr>
            <w:noProof/>
            <w:webHidden/>
          </w:rPr>
          <w:tab/>
        </w:r>
        <w:r>
          <w:rPr>
            <w:noProof/>
            <w:webHidden/>
          </w:rPr>
          <w:fldChar w:fldCharType="begin"/>
        </w:r>
        <w:r>
          <w:rPr>
            <w:noProof/>
            <w:webHidden/>
          </w:rPr>
          <w:instrText xml:space="preserve"> PAGEREF _Toc43366120 \h </w:instrText>
        </w:r>
        <w:r>
          <w:rPr>
            <w:noProof/>
            <w:webHidden/>
          </w:rPr>
        </w:r>
        <w:r>
          <w:rPr>
            <w:noProof/>
            <w:webHidden/>
          </w:rPr>
          <w:fldChar w:fldCharType="separate"/>
        </w:r>
        <w:r>
          <w:rPr>
            <w:noProof/>
            <w:webHidden/>
          </w:rPr>
          <w:t>35</w:t>
        </w:r>
        <w:r>
          <w:rPr>
            <w:noProof/>
            <w:webHidden/>
          </w:rPr>
          <w:fldChar w:fldCharType="end"/>
        </w:r>
      </w:hyperlink>
    </w:p>
    <w:p w14:paraId="59EBD9E1" w14:textId="77777777" w:rsidR="004C2347" w:rsidRDefault="004C2347">
      <w:pPr>
        <w:pStyle w:val="T2"/>
        <w:rPr>
          <w:rFonts w:asciiTheme="minorHAnsi" w:eastAsiaTheme="minorEastAsia" w:hAnsiTheme="minorHAnsi" w:cstheme="minorBidi"/>
          <w:noProof/>
          <w:sz w:val="22"/>
          <w:szCs w:val="22"/>
        </w:rPr>
      </w:pPr>
      <w:hyperlink w:anchor="_Toc43366121" w:history="1">
        <w:r w:rsidRPr="008A1179">
          <w:rPr>
            <w:rStyle w:val="Kpr"/>
            <w:noProof/>
          </w:rPr>
          <w:t>Onaylı Süt Çiftlikleri Desteklemesi</w:t>
        </w:r>
        <w:r>
          <w:rPr>
            <w:noProof/>
            <w:webHidden/>
          </w:rPr>
          <w:tab/>
        </w:r>
        <w:r>
          <w:rPr>
            <w:noProof/>
            <w:webHidden/>
          </w:rPr>
          <w:fldChar w:fldCharType="begin"/>
        </w:r>
        <w:r>
          <w:rPr>
            <w:noProof/>
            <w:webHidden/>
          </w:rPr>
          <w:instrText xml:space="preserve"> PAGEREF _Toc43366121 \h </w:instrText>
        </w:r>
        <w:r>
          <w:rPr>
            <w:noProof/>
            <w:webHidden/>
          </w:rPr>
        </w:r>
        <w:r>
          <w:rPr>
            <w:noProof/>
            <w:webHidden/>
          </w:rPr>
          <w:fldChar w:fldCharType="separate"/>
        </w:r>
        <w:r>
          <w:rPr>
            <w:noProof/>
            <w:webHidden/>
          </w:rPr>
          <w:t>35</w:t>
        </w:r>
        <w:r>
          <w:rPr>
            <w:noProof/>
            <w:webHidden/>
          </w:rPr>
          <w:fldChar w:fldCharType="end"/>
        </w:r>
      </w:hyperlink>
    </w:p>
    <w:p w14:paraId="48127F4E" w14:textId="77777777" w:rsidR="004C2347" w:rsidRDefault="004C2347">
      <w:pPr>
        <w:pStyle w:val="T2"/>
        <w:rPr>
          <w:rFonts w:asciiTheme="minorHAnsi" w:eastAsiaTheme="minorEastAsia" w:hAnsiTheme="minorHAnsi" w:cstheme="minorBidi"/>
          <w:noProof/>
          <w:sz w:val="22"/>
          <w:szCs w:val="22"/>
        </w:rPr>
      </w:pPr>
      <w:hyperlink w:anchor="_Toc43366122" w:history="1">
        <w:r w:rsidRPr="008A1179">
          <w:rPr>
            <w:rStyle w:val="Kpr"/>
            <w:noProof/>
          </w:rPr>
          <w:t>Tazminatlı Hastalıklar Kapsamında Ölen Ve Mecburi Kesime Tabi Tutulan Hayvanlar İçin Yapılan Hakediş Tutarları</w:t>
        </w:r>
        <w:r>
          <w:rPr>
            <w:noProof/>
            <w:webHidden/>
          </w:rPr>
          <w:tab/>
        </w:r>
        <w:r>
          <w:rPr>
            <w:noProof/>
            <w:webHidden/>
          </w:rPr>
          <w:fldChar w:fldCharType="begin"/>
        </w:r>
        <w:r>
          <w:rPr>
            <w:noProof/>
            <w:webHidden/>
          </w:rPr>
          <w:instrText xml:space="preserve"> PAGEREF _Toc43366122 \h </w:instrText>
        </w:r>
        <w:r>
          <w:rPr>
            <w:noProof/>
            <w:webHidden/>
          </w:rPr>
        </w:r>
        <w:r>
          <w:rPr>
            <w:noProof/>
            <w:webHidden/>
          </w:rPr>
          <w:fldChar w:fldCharType="separate"/>
        </w:r>
        <w:r>
          <w:rPr>
            <w:noProof/>
            <w:webHidden/>
          </w:rPr>
          <w:t>35</w:t>
        </w:r>
        <w:r>
          <w:rPr>
            <w:noProof/>
            <w:webHidden/>
          </w:rPr>
          <w:fldChar w:fldCharType="end"/>
        </w:r>
      </w:hyperlink>
    </w:p>
    <w:p w14:paraId="08AAA2C3" w14:textId="77777777" w:rsidR="004C2347" w:rsidRDefault="004C2347">
      <w:pPr>
        <w:pStyle w:val="T1"/>
        <w:rPr>
          <w:rFonts w:asciiTheme="minorHAnsi" w:eastAsiaTheme="minorEastAsia" w:hAnsiTheme="minorHAnsi" w:cstheme="minorBidi"/>
          <w:b w:val="0"/>
          <w:noProof/>
          <w:sz w:val="22"/>
          <w:szCs w:val="22"/>
        </w:rPr>
      </w:pPr>
      <w:hyperlink w:anchor="_Toc43366123" w:history="1">
        <w:r w:rsidRPr="008A1179">
          <w:rPr>
            <w:rStyle w:val="Kpr"/>
            <w:noProof/>
          </w:rPr>
          <w:t>HAYVAN SAĞLIĞI FAALİYETLERİ</w:t>
        </w:r>
        <w:r>
          <w:rPr>
            <w:noProof/>
            <w:webHidden/>
          </w:rPr>
          <w:tab/>
        </w:r>
        <w:r>
          <w:rPr>
            <w:noProof/>
            <w:webHidden/>
          </w:rPr>
          <w:fldChar w:fldCharType="begin"/>
        </w:r>
        <w:r>
          <w:rPr>
            <w:noProof/>
            <w:webHidden/>
          </w:rPr>
          <w:instrText xml:space="preserve"> PAGEREF _Toc43366123 \h </w:instrText>
        </w:r>
        <w:r>
          <w:rPr>
            <w:noProof/>
            <w:webHidden/>
          </w:rPr>
        </w:r>
        <w:r>
          <w:rPr>
            <w:noProof/>
            <w:webHidden/>
          </w:rPr>
          <w:fldChar w:fldCharType="separate"/>
        </w:r>
        <w:r>
          <w:rPr>
            <w:noProof/>
            <w:webHidden/>
          </w:rPr>
          <w:t>36</w:t>
        </w:r>
        <w:r>
          <w:rPr>
            <w:noProof/>
            <w:webHidden/>
          </w:rPr>
          <w:fldChar w:fldCharType="end"/>
        </w:r>
      </w:hyperlink>
    </w:p>
    <w:p w14:paraId="1532DB00" w14:textId="77777777" w:rsidR="004C2347" w:rsidRDefault="004C2347">
      <w:pPr>
        <w:pStyle w:val="T2"/>
        <w:rPr>
          <w:rFonts w:asciiTheme="minorHAnsi" w:eastAsiaTheme="minorEastAsia" w:hAnsiTheme="minorHAnsi" w:cstheme="minorBidi"/>
          <w:noProof/>
          <w:sz w:val="22"/>
          <w:szCs w:val="22"/>
        </w:rPr>
      </w:pPr>
      <w:hyperlink w:anchor="_Toc43366124" w:history="1">
        <w:r w:rsidRPr="008A1179">
          <w:rPr>
            <w:rStyle w:val="Kpr"/>
            <w:noProof/>
          </w:rPr>
          <w:t>Koruyucu Aşılama Çalışmaları</w:t>
        </w:r>
        <w:r>
          <w:rPr>
            <w:noProof/>
            <w:webHidden/>
          </w:rPr>
          <w:tab/>
        </w:r>
        <w:r>
          <w:rPr>
            <w:noProof/>
            <w:webHidden/>
          </w:rPr>
          <w:fldChar w:fldCharType="begin"/>
        </w:r>
        <w:r>
          <w:rPr>
            <w:noProof/>
            <w:webHidden/>
          </w:rPr>
          <w:instrText xml:space="preserve"> PAGEREF _Toc43366124 \h </w:instrText>
        </w:r>
        <w:r>
          <w:rPr>
            <w:noProof/>
            <w:webHidden/>
          </w:rPr>
        </w:r>
        <w:r>
          <w:rPr>
            <w:noProof/>
            <w:webHidden/>
          </w:rPr>
          <w:fldChar w:fldCharType="separate"/>
        </w:r>
        <w:r>
          <w:rPr>
            <w:noProof/>
            <w:webHidden/>
          </w:rPr>
          <w:t>36</w:t>
        </w:r>
        <w:r>
          <w:rPr>
            <w:noProof/>
            <w:webHidden/>
          </w:rPr>
          <w:fldChar w:fldCharType="end"/>
        </w:r>
      </w:hyperlink>
    </w:p>
    <w:p w14:paraId="5B083F67" w14:textId="77777777" w:rsidR="004C2347" w:rsidRDefault="004C2347">
      <w:pPr>
        <w:pStyle w:val="T3"/>
        <w:rPr>
          <w:rFonts w:asciiTheme="minorHAnsi" w:eastAsiaTheme="minorEastAsia" w:hAnsiTheme="minorHAnsi" w:cstheme="minorBidi"/>
          <w:noProof/>
          <w:sz w:val="22"/>
          <w:szCs w:val="22"/>
        </w:rPr>
      </w:pPr>
      <w:hyperlink w:anchor="_Toc43366125" w:history="1">
        <w:r w:rsidRPr="008A1179">
          <w:rPr>
            <w:rStyle w:val="Kpr"/>
            <w:noProof/>
          </w:rPr>
          <w:t>Yıllar İtibariyle Salgın Hayvan Hastalıklarıyla Mücadele</w:t>
        </w:r>
        <w:r>
          <w:rPr>
            <w:noProof/>
            <w:webHidden/>
          </w:rPr>
          <w:tab/>
        </w:r>
        <w:r>
          <w:rPr>
            <w:noProof/>
            <w:webHidden/>
          </w:rPr>
          <w:fldChar w:fldCharType="begin"/>
        </w:r>
        <w:r>
          <w:rPr>
            <w:noProof/>
            <w:webHidden/>
          </w:rPr>
          <w:instrText xml:space="preserve"> PAGEREF _Toc43366125 \h </w:instrText>
        </w:r>
        <w:r>
          <w:rPr>
            <w:noProof/>
            <w:webHidden/>
          </w:rPr>
        </w:r>
        <w:r>
          <w:rPr>
            <w:noProof/>
            <w:webHidden/>
          </w:rPr>
          <w:fldChar w:fldCharType="separate"/>
        </w:r>
        <w:r>
          <w:rPr>
            <w:noProof/>
            <w:webHidden/>
          </w:rPr>
          <w:t>36</w:t>
        </w:r>
        <w:r>
          <w:rPr>
            <w:noProof/>
            <w:webHidden/>
          </w:rPr>
          <w:fldChar w:fldCharType="end"/>
        </w:r>
      </w:hyperlink>
    </w:p>
    <w:p w14:paraId="6675394B" w14:textId="77777777" w:rsidR="004C2347" w:rsidRDefault="004C2347">
      <w:pPr>
        <w:pStyle w:val="T2"/>
        <w:rPr>
          <w:rFonts w:asciiTheme="minorHAnsi" w:eastAsiaTheme="minorEastAsia" w:hAnsiTheme="minorHAnsi" w:cstheme="minorBidi"/>
          <w:noProof/>
          <w:sz w:val="22"/>
          <w:szCs w:val="22"/>
        </w:rPr>
      </w:pPr>
      <w:hyperlink w:anchor="_Toc43366126" w:history="1">
        <w:r w:rsidRPr="008A1179">
          <w:rPr>
            <w:rStyle w:val="Kpr"/>
            <w:noProof/>
          </w:rPr>
          <w:t>Hayvan ve Hayvan Maddeleri Sevkleri</w:t>
        </w:r>
        <w:r>
          <w:rPr>
            <w:noProof/>
            <w:webHidden/>
          </w:rPr>
          <w:tab/>
        </w:r>
        <w:r>
          <w:rPr>
            <w:noProof/>
            <w:webHidden/>
          </w:rPr>
          <w:fldChar w:fldCharType="begin"/>
        </w:r>
        <w:r>
          <w:rPr>
            <w:noProof/>
            <w:webHidden/>
          </w:rPr>
          <w:instrText xml:space="preserve"> PAGEREF _Toc43366126 \h </w:instrText>
        </w:r>
        <w:r>
          <w:rPr>
            <w:noProof/>
            <w:webHidden/>
          </w:rPr>
        </w:r>
        <w:r>
          <w:rPr>
            <w:noProof/>
            <w:webHidden/>
          </w:rPr>
          <w:fldChar w:fldCharType="separate"/>
        </w:r>
        <w:r>
          <w:rPr>
            <w:noProof/>
            <w:webHidden/>
          </w:rPr>
          <w:t>36</w:t>
        </w:r>
        <w:r>
          <w:rPr>
            <w:noProof/>
            <w:webHidden/>
          </w:rPr>
          <w:fldChar w:fldCharType="end"/>
        </w:r>
      </w:hyperlink>
    </w:p>
    <w:p w14:paraId="3A23DB25" w14:textId="77777777" w:rsidR="004C2347" w:rsidRDefault="004C2347">
      <w:pPr>
        <w:pStyle w:val="T2"/>
        <w:rPr>
          <w:rFonts w:asciiTheme="minorHAnsi" w:eastAsiaTheme="minorEastAsia" w:hAnsiTheme="minorHAnsi" w:cstheme="minorBidi"/>
          <w:noProof/>
          <w:sz w:val="22"/>
          <w:szCs w:val="22"/>
        </w:rPr>
      </w:pPr>
      <w:hyperlink w:anchor="_Toc43366127" w:history="1">
        <w:r w:rsidRPr="008A1179">
          <w:rPr>
            <w:rStyle w:val="Kpr"/>
            <w:noProof/>
          </w:rPr>
          <w:t>TAKILAN KÜPE SAYISI</w:t>
        </w:r>
        <w:r>
          <w:rPr>
            <w:noProof/>
            <w:webHidden/>
          </w:rPr>
          <w:tab/>
        </w:r>
        <w:r>
          <w:rPr>
            <w:noProof/>
            <w:webHidden/>
          </w:rPr>
          <w:fldChar w:fldCharType="begin"/>
        </w:r>
        <w:r>
          <w:rPr>
            <w:noProof/>
            <w:webHidden/>
          </w:rPr>
          <w:instrText xml:space="preserve"> PAGEREF _Toc43366127 \h </w:instrText>
        </w:r>
        <w:r>
          <w:rPr>
            <w:noProof/>
            <w:webHidden/>
          </w:rPr>
        </w:r>
        <w:r>
          <w:rPr>
            <w:noProof/>
            <w:webHidden/>
          </w:rPr>
          <w:fldChar w:fldCharType="separate"/>
        </w:r>
        <w:r>
          <w:rPr>
            <w:noProof/>
            <w:webHidden/>
          </w:rPr>
          <w:t>36</w:t>
        </w:r>
        <w:r>
          <w:rPr>
            <w:noProof/>
            <w:webHidden/>
          </w:rPr>
          <w:fldChar w:fldCharType="end"/>
        </w:r>
      </w:hyperlink>
    </w:p>
    <w:p w14:paraId="0C9AFFAC" w14:textId="77777777" w:rsidR="004C2347" w:rsidRDefault="004C2347">
      <w:pPr>
        <w:pStyle w:val="T2"/>
        <w:rPr>
          <w:rFonts w:asciiTheme="minorHAnsi" w:eastAsiaTheme="minorEastAsia" w:hAnsiTheme="minorHAnsi" w:cstheme="minorBidi"/>
          <w:noProof/>
          <w:sz w:val="22"/>
          <w:szCs w:val="22"/>
        </w:rPr>
      </w:pPr>
      <w:hyperlink w:anchor="_Toc43366128" w:history="1">
        <w:r w:rsidRPr="008A1179">
          <w:rPr>
            <w:rStyle w:val="Kpr"/>
            <w:noProof/>
          </w:rPr>
          <w:t>HAYVAN NAKİLLERİ İÇİN VERİLEN SERTİFİKA SAYISI</w:t>
        </w:r>
        <w:r>
          <w:rPr>
            <w:noProof/>
            <w:webHidden/>
          </w:rPr>
          <w:tab/>
        </w:r>
        <w:r>
          <w:rPr>
            <w:noProof/>
            <w:webHidden/>
          </w:rPr>
          <w:fldChar w:fldCharType="begin"/>
        </w:r>
        <w:r>
          <w:rPr>
            <w:noProof/>
            <w:webHidden/>
          </w:rPr>
          <w:instrText xml:space="preserve"> PAGEREF _Toc43366128 \h </w:instrText>
        </w:r>
        <w:r>
          <w:rPr>
            <w:noProof/>
            <w:webHidden/>
          </w:rPr>
        </w:r>
        <w:r>
          <w:rPr>
            <w:noProof/>
            <w:webHidden/>
          </w:rPr>
          <w:fldChar w:fldCharType="separate"/>
        </w:r>
        <w:r>
          <w:rPr>
            <w:noProof/>
            <w:webHidden/>
          </w:rPr>
          <w:t>37</w:t>
        </w:r>
        <w:r>
          <w:rPr>
            <w:noProof/>
            <w:webHidden/>
          </w:rPr>
          <w:fldChar w:fldCharType="end"/>
        </w:r>
      </w:hyperlink>
    </w:p>
    <w:p w14:paraId="314F2C2C" w14:textId="77777777" w:rsidR="004C2347" w:rsidRDefault="004C2347">
      <w:pPr>
        <w:pStyle w:val="T2"/>
        <w:rPr>
          <w:rFonts w:asciiTheme="minorHAnsi" w:eastAsiaTheme="minorEastAsia" w:hAnsiTheme="minorHAnsi" w:cstheme="minorBidi"/>
          <w:noProof/>
          <w:sz w:val="22"/>
          <w:szCs w:val="22"/>
        </w:rPr>
      </w:pPr>
      <w:hyperlink w:anchor="_Toc43366129" w:history="1">
        <w:r w:rsidRPr="008A1179">
          <w:rPr>
            <w:rStyle w:val="Kpr"/>
            <w:noProof/>
          </w:rPr>
          <w:t>SUNİ TOHUMLAMA VE ISLAH ÇALIŞMALARI</w:t>
        </w:r>
        <w:r>
          <w:rPr>
            <w:noProof/>
            <w:webHidden/>
          </w:rPr>
          <w:tab/>
        </w:r>
        <w:r>
          <w:rPr>
            <w:noProof/>
            <w:webHidden/>
          </w:rPr>
          <w:fldChar w:fldCharType="begin"/>
        </w:r>
        <w:r>
          <w:rPr>
            <w:noProof/>
            <w:webHidden/>
          </w:rPr>
          <w:instrText xml:space="preserve"> PAGEREF _Toc43366129 \h </w:instrText>
        </w:r>
        <w:r>
          <w:rPr>
            <w:noProof/>
            <w:webHidden/>
          </w:rPr>
        </w:r>
        <w:r>
          <w:rPr>
            <w:noProof/>
            <w:webHidden/>
          </w:rPr>
          <w:fldChar w:fldCharType="separate"/>
        </w:r>
        <w:r>
          <w:rPr>
            <w:noProof/>
            <w:webHidden/>
          </w:rPr>
          <w:t>37</w:t>
        </w:r>
        <w:r>
          <w:rPr>
            <w:noProof/>
            <w:webHidden/>
          </w:rPr>
          <w:fldChar w:fldCharType="end"/>
        </w:r>
      </w:hyperlink>
    </w:p>
    <w:p w14:paraId="455E60C9" w14:textId="77777777" w:rsidR="004C2347" w:rsidRDefault="004C2347">
      <w:pPr>
        <w:pStyle w:val="T2"/>
        <w:rPr>
          <w:rFonts w:asciiTheme="minorHAnsi" w:eastAsiaTheme="minorEastAsia" w:hAnsiTheme="minorHAnsi" w:cstheme="minorBidi"/>
          <w:noProof/>
          <w:sz w:val="22"/>
          <w:szCs w:val="22"/>
        </w:rPr>
      </w:pPr>
      <w:hyperlink w:anchor="_Toc43366130" w:history="1">
        <w:r w:rsidRPr="008A1179">
          <w:rPr>
            <w:rStyle w:val="Kpr"/>
            <w:noProof/>
          </w:rPr>
          <w:t>KOYUN VE KEÇİ YETİŞTİRİCİLERİ BİRLİĞİ</w:t>
        </w:r>
        <w:r>
          <w:rPr>
            <w:noProof/>
            <w:webHidden/>
          </w:rPr>
          <w:tab/>
        </w:r>
        <w:r>
          <w:rPr>
            <w:noProof/>
            <w:webHidden/>
          </w:rPr>
          <w:fldChar w:fldCharType="begin"/>
        </w:r>
        <w:r>
          <w:rPr>
            <w:noProof/>
            <w:webHidden/>
          </w:rPr>
          <w:instrText xml:space="preserve"> PAGEREF _Toc43366130 \h </w:instrText>
        </w:r>
        <w:r>
          <w:rPr>
            <w:noProof/>
            <w:webHidden/>
          </w:rPr>
        </w:r>
        <w:r>
          <w:rPr>
            <w:noProof/>
            <w:webHidden/>
          </w:rPr>
          <w:fldChar w:fldCharType="separate"/>
        </w:r>
        <w:r>
          <w:rPr>
            <w:noProof/>
            <w:webHidden/>
          </w:rPr>
          <w:t>37</w:t>
        </w:r>
        <w:r>
          <w:rPr>
            <w:noProof/>
            <w:webHidden/>
          </w:rPr>
          <w:fldChar w:fldCharType="end"/>
        </w:r>
      </w:hyperlink>
    </w:p>
    <w:p w14:paraId="50B3DFD4" w14:textId="77777777" w:rsidR="004C2347" w:rsidRDefault="004C2347">
      <w:pPr>
        <w:pStyle w:val="T2"/>
        <w:rPr>
          <w:rFonts w:asciiTheme="minorHAnsi" w:eastAsiaTheme="minorEastAsia" w:hAnsiTheme="minorHAnsi" w:cstheme="minorBidi"/>
          <w:noProof/>
          <w:sz w:val="22"/>
          <w:szCs w:val="22"/>
        </w:rPr>
      </w:pPr>
      <w:hyperlink w:anchor="_Toc43366131" w:history="1">
        <w:r w:rsidRPr="008A1179">
          <w:rPr>
            <w:rStyle w:val="Kpr"/>
            <w:noProof/>
          </w:rPr>
          <w:t>RUHSATLANDIRMA VE DENETİM ÇALIŞMALARI</w:t>
        </w:r>
        <w:r>
          <w:rPr>
            <w:noProof/>
            <w:webHidden/>
          </w:rPr>
          <w:tab/>
        </w:r>
        <w:r>
          <w:rPr>
            <w:noProof/>
            <w:webHidden/>
          </w:rPr>
          <w:fldChar w:fldCharType="begin"/>
        </w:r>
        <w:r>
          <w:rPr>
            <w:noProof/>
            <w:webHidden/>
          </w:rPr>
          <w:instrText xml:space="preserve"> PAGEREF _Toc43366131 \h </w:instrText>
        </w:r>
        <w:r>
          <w:rPr>
            <w:noProof/>
            <w:webHidden/>
          </w:rPr>
        </w:r>
        <w:r>
          <w:rPr>
            <w:noProof/>
            <w:webHidden/>
          </w:rPr>
          <w:fldChar w:fldCharType="separate"/>
        </w:r>
        <w:r>
          <w:rPr>
            <w:noProof/>
            <w:webHidden/>
          </w:rPr>
          <w:t>38</w:t>
        </w:r>
        <w:r>
          <w:rPr>
            <w:noProof/>
            <w:webHidden/>
          </w:rPr>
          <w:fldChar w:fldCharType="end"/>
        </w:r>
      </w:hyperlink>
    </w:p>
    <w:p w14:paraId="1F9E9592" w14:textId="77777777" w:rsidR="004C2347" w:rsidRDefault="004C2347">
      <w:pPr>
        <w:pStyle w:val="T2"/>
        <w:rPr>
          <w:rFonts w:asciiTheme="minorHAnsi" w:eastAsiaTheme="minorEastAsia" w:hAnsiTheme="minorHAnsi" w:cstheme="minorBidi"/>
          <w:noProof/>
          <w:sz w:val="22"/>
          <w:szCs w:val="22"/>
        </w:rPr>
      </w:pPr>
      <w:hyperlink w:anchor="_Toc43366132" w:history="1">
        <w:r w:rsidRPr="008A1179">
          <w:rPr>
            <w:rStyle w:val="Kpr"/>
            <w:noProof/>
          </w:rPr>
          <w:t>HAYVAN SATIŞ YERLERİ</w:t>
        </w:r>
        <w:r>
          <w:rPr>
            <w:noProof/>
            <w:webHidden/>
          </w:rPr>
          <w:tab/>
        </w:r>
        <w:r>
          <w:rPr>
            <w:noProof/>
            <w:webHidden/>
          </w:rPr>
          <w:fldChar w:fldCharType="begin"/>
        </w:r>
        <w:r>
          <w:rPr>
            <w:noProof/>
            <w:webHidden/>
          </w:rPr>
          <w:instrText xml:space="preserve"> PAGEREF _Toc43366132 \h </w:instrText>
        </w:r>
        <w:r>
          <w:rPr>
            <w:noProof/>
            <w:webHidden/>
          </w:rPr>
        </w:r>
        <w:r>
          <w:rPr>
            <w:noProof/>
            <w:webHidden/>
          </w:rPr>
          <w:fldChar w:fldCharType="separate"/>
        </w:r>
        <w:r>
          <w:rPr>
            <w:noProof/>
            <w:webHidden/>
          </w:rPr>
          <w:t>39</w:t>
        </w:r>
        <w:r>
          <w:rPr>
            <w:noProof/>
            <w:webHidden/>
          </w:rPr>
          <w:fldChar w:fldCharType="end"/>
        </w:r>
      </w:hyperlink>
    </w:p>
    <w:p w14:paraId="21DCB571" w14:textId="77777777" w:rsidR="004C2347" w:rsidRDefault="004C2347">
      <w:pPr>
        <w:pStyle w:val="T2"/>
        <w:rPr>
          <w:rFonts w:asciiTheme="minorHAnsi" w:eastAsiaTheme="minorEastAsia" w:hAnsiTheme="minorHAnsi" w:cstheme="minorBidi"/>
          <w:noProof/>
          <w:sz w:val="22"/>
          <w:szCs w:val="22"/>
        </w:rPr>
      </w:pPr>
      <w:hyperlink w:anchor="_Toc43366133" w:history="1">
        <w:r w:rsidRPr="008A1179">
          <w:rPr>
            <w:rStyle w:val="Kpr"/>
            <w:noProof/>
          </w:rPr>
          <w:t>DENİZLİ HOROZU</w:t>
        </w:r>
        <w:r>
          <w:rPr>
            <w:noProof/>
            <w:webHidden/>
          </w:rPr>
          <w:tab/>
        </w:r>
        <w:r>
          <w:rPr>
            <w:noProof/>
            <w:webHidden/>
          </w:rPr>
          <w:fldChar w:fldCharType="begin"/>
        </w:r>
        <w:r>
          <w:rPr>
            <w:noProof/>
            <w:webHidden/>
          </w:rPr>
          <w:instrText xml:space="preserve"> PAGEREF _Toc43366133 \h </w:instrText>
        </w:r>
        <w:r>
          <w:rPr>
            <w:noProof/>
            <w:webHidden/>
          </w:rPr>
        </w:r>
        <w:r>
          <w:rPr>
            <w:noProof/>
            <w:webHidden/>
          </w:rPr>
          <w:fldChar w:fldCharType="separate"/>
        </w:r>
        <w:r>
          <w:rPr>
            <w:noProof/>
            <w:webHidden/>
          </w:rPr>
          <w:t>39</w:t>
        </w:r>
        <w:r>
          <w:rPr>
            <w:noProof/>
            <w:webHidden/>
          </w:rPr>
          <w:fldChar w:fldCharType="end"/>
        </w:r>
      </w:hyperlink>
    </w:p>
    <w:p w14:paraId="2B297AC2" w14:textId="77777777" w:rsidR="004C2347" w:rsidRDefault="004C2347">
      <w:pPr>
        <w:pStyle w:val="T1"/>
        <w:rPr>
          <w:rFonts w:asciiTheme="minorHAnsi" w:eastAsiaTheme="minorEastAsia" w:hAnsiTheme="minorHAnsi" w:cstheme="minorBidi"/>
          <w:b w:val="0"/>
          <w:noProof/>
          <w:sz w:val="22"/>
          <w:szCs w:val="22"/>
        </w:rPr>
      </w:pPr>
      <w:hyperlink w:anchor="_Toc43366134" w:history="1">
        <w:r w:rsidRPr="008A1179">
          <w:rPr>
            <w:rStyle w:val="Kpr"/>
            <w:noProof/>
          </w:rPr>
          <w:t>SU ÜRÜNLERİ ÜRETİMİ</w:t>
        </w:r>
        <w:r>
          <w:rPr>
            <w:noProof/>
            <w:webHidden/>
          </w:rPr>
          <w:tab/>
        </w:r>
        <w:r>
          <w:rPr>
            <w:noProof/>
            <w:webHidden/>
          </w:rPr>
          <w:fldChar w:fldCharType="begin"/>
        </w:r>
        <w:r>
          <w:rPr>
            <w:noProof/>
            <w:webHidden/>
          </w:rPr>
          <w:instrText xml:space="preserve"> PAGEREF _Toc43366134 \h </w:instrText>
        </w:r>
        <w:r>
          <w:rPr>
            <w:noProof/>
            <w:webHidden/>
          </w:rPr>
        </w:r>
        <w:r>
          <w:rPr>
            <w:noProof/>
            <w:webHidden/>
          </w:rPr>
          <w:fldChar w:fldCharType="separate"/>
        </w:r>
        <w:r>
          <w:rPr>
            <w:noProof/>
            <w:webHidden/>
          </w:rPr>
          <w:t>40</w:t>
        </w:r>
        <w:r>
          <w:rPr>
            <w:noProof/>
            <w:webHidden/>
          </w:rPr>
          <w:fldChar w:fldCharType="end"/>
        </w:r>
      </w:hyperlink>
    </w:p>
    <w:p w14:paraId="71571B9F" w14:textId="77777777" w:rsidR="004C2347" w:rsidRDefault="004C2347">
      <w:pPr>
        <w:pStyle w:val="T2"/>
        <w:rPr>
          <w:rFonts w:asciiTheme="minorHAnsi" w:eastAsiaTheme="minorEastAsia" w:hAnsiTheme="minorHAnsi" w:cstheme="minorBidi"/>
          <w:noProof/>
          <w:sz w:val="22"/>
          <w:szCs w:val="22"/>
        </w:rPr>
      </w:pPr>
      <w:hyperlink w:anchor="_Toc43366135" w:history="1">
        <w:r w:rsidRPr="008A1179">
          <w:rPr>
            <w:rStyle w:val="Kpr"/>
            <w:noProof/>
          </w:rPr>
          <w:t>YETİŞTİRİCİLİK</w:t>
        </w:r>
        <w:r>
          <w:rPr>
            <w:noProof/>
            <w:webHidden/>
          </w:rPr>
          <w:tab/>
        </w:r>
        <w:r>
          <w:rPr>
            <w:noProof/>
            <w:webHidden/>
          </w:rPr>
          <w:fldChar w:fldCharType="begin"/>
        </w:r>
        <w:r>
          <w:rPr>
            <w:noProof/>
            <w:webHidden/>
          </w:rPr>
          <w:instrText xml:space="preserve"> PAGEREF _Toc43366135 \h </w:instrText>
        </w:r>
        <w:r>
          <w:rPr>
            <w:noProof/>
            <w:webHidden/>
          </w:rPr>
        </w:r>
        <w:r>
          <w:rPr>
            <w:noProof/>
            <w:webHidden/>
          </w:rPr>
          <w:fldChar w:fldCharType="separate"/>
        </w:r>
        <w:r>
          <w:rPr>
            <w:noProof/>
            <w:webHidden/>
          </w:rPr>
          <w:t>40</w:t>
        </w:r>
        <w:r>
          <w:rPr>
            <w:noProof/>
            <w:webHidden/>
          </w:rPr>
          <w:fldChar w:fldCharType="end"/>
        </w:r>
      </w:hyperlink>
    </w:p>
    <w:p w14:paraId="35CB96FA" w14:textId="77777777" w:rsidR="004C2347" w:rsidRDefault="004C2347">
      <w:pPr>
        <w:pStyle w:val="T2"/>
        <w:rPr>
          <w:rFonts w:asciiTheme="minorHAnsi" w:eastAsiaTheme="minorEastAsia" w:hAnsiTheme="minorHAnsi" w:cstheme="minorBidi"/>
          <w:noProof/>
          <w:sz w:val="22"/>
          <w:szCs w:val="22"/>
        </w:rPr>
      </w:pPr>
      <w:hyperlink w:anchor="_Toc43366136" w:history="1">
        <w:r w:rsidRPr="008A1179">
          <w:rPr>
            <w:rStyle w:val="Kpr"/>
            <w:noProof/>
          </w:rPr>
          <w:t>AVCILIK</w:t>
        </w:r>
        <w:r>
          <w:rPr>
            <w:noProof/>
            <w:webHidden/>
          </w:rPr>
          <w:tab/>
        </w:r>
        <w:r>
          <w:rPr>
            <w:noProof/>
            <w:webHidden/>
          </w:rPr>
          <w:fldChar w:fldCharType="begin"/>
        </w:r>
        <w:r>
          <w:rPr>
            <w:noProof/>
            <w:webHidden/>
          </w:rPr>
          <w:instrText xml:space="preserve"> PAGEREF _Toc43366136 \h </w:instrText>
        </w:r>
        <w:r>
          <w:rPr>
            <w:noProof/>
            <w:webHidden/>
          </w:rPr>
        </w:r>
        <w:r>
          <w:rPr>
            <w:noProof/>
            <w:webHidden/>
          </w:rPr>
          <w:fldChar w:fldCharType="separate"/>
        </w:r>
        <w:r>
          <w:rPr>
            <w:noProof/>
            <w:webHidden/>
          </w:rPr>
          <w:t>41</w:t>
        </w:r>
        <w:r>
          <w:rPr>
            <w:noProof/>
            <w:webHidden/>
          </w:rPr>
          <w:fldChar w:fldCharType="end"/>
        </w:r>
      </w:hyperlink>
    </w:p>
    <w:p w14:paraId="5E6BC42B" w14:textId="77777777" w:rsidR="004C2347" w:rsidRDefault="004C2347">
      <w:pPr>
        <w:pStyle w:val="T2"/>
        <w:rPr>
          <w:rFonts w:asciiTheme="minorHAnsi" w:eastAsiaTheme="minorEastAsia" w:hAnsiTheme="minorHAnsi" w:cstheme="minorBidi"/>
          <w:noProof/>
          <w:sz w:val="22"/>
          <w:szCs w:val="22"/>
        </w:rPr>
      </w:pPr>
      <w:hyperlink w:anchor="_Toc43366137" w:history="1">
        <w:r w:rsidRPr="008A1179">
          <w:rPr>
            <w:rStyle w:val="Kpr"/>
            <w:noProof/>
          </w:rPr>
          <w:t>SU ÜRÜNLERİ DESTEKLEMELERİ</w:t>
        </w:r>
        <w:r>
          <w:rPr>
            <w:noProof/>
            <w:webHidden/>
          </w:rPr>
          <w:tab/>
        </w:r>
        <w:r>
          <w:rPr>
            <w:noProof/>
            <w:webHidden/>
          </w:rPr>
          <w:fldChar w:fldCharType="begin"/>
        </w:r>
        <w:r>
          <w:rPr>
            <w:noProof/>
            <w:webHidden/>
          </w:rPr>
          <w:instrText xml:space="preserve"> PAGEREF _Toc43366137 \h </w:instrText>
        </w:r>
        <w:r>
          <w:rPr>
            <w:noProof/>
            <w:webHidden/>
          </w:rPr>
        </w:r>
        <w:r>
          <w:rPr>
            <w:noProof/>
            <w:webHidden/>
          </w:rPr>
          <w:fldChar w:fldCharType="separate"/>
        </w:r>
        <w:r>
          <w:rPr>
            <w:noProof/>
            <w:webHidden/>
          </w:rPr>
          <w:t>42</w:t>
        </w:r>
        <w:r>
          <w:rPr>
            <w:noProof/>
            <w:webHidden/>
          </w:rPr>
          <w:fldChar w:fldCharType="end"/>
        </w:r>
      </w:hyperlink>
    </w:p>
    <w:p w14:paraId="67518D2B" w14:textId="77777777" w:rsidR="004C2347" w:rsidRDefault="004C2347">
      <w:pPr>
        <w:pStyle w:val="T2"/>
        <w:rPr>
          <w:rFonts w:asciiTheme="minorHAnsi" w:eastAsiaTheme="minorEastAsia" w:hAnsiTheme="minorHAnsi" w:cstheme="minorBidi"/>
          <w:noProof/>
          <w:sz w:val="22"/>
          <w:szCs w:val="22"/>
        </w:rPr>
      </w:pPr>
      <w:hyperlink w:anchor="_Toc43366138" w:history="1">
        <w:r w:rsidRPr="008A1179">
          <w:rPr>
            <w:rStyle w:val="Kpr"/>
            <w:noProof/>
          </w:rPr>
          <w:t>BALIKLANDIRMA FAALİYETLERİ</w:t>
        </w:r>
        <w:r>
          <w:rPr>
            <w:noProof/>
            <w:webHidden/>
          </w:rPr>
          <w:tab/>
        </w:r>
        <w:r>
          <w:rPr>
            <w:noProof/>
            <w:webHidden/>
          </w:rPr>
          <w:fldChar w:fldCharType="begin"/>
        </w:r>
        <w:r>
          <w:rPr>
            <w:noProof/>
            <w:webHidden/>
          </w:rPr>
          <w:instrText xml:space="preserve"> PAGEREF _Toc43366138 \h </w:instrText>
        </w:r>
        <w:r>
          <w:rPr>
            <w:noProof/>
            <w:webHidden/>
          </w:rPr>
        </w:r>
        <w:r>
          <w:rPr>
            <w:noProof/>
            <w:webHidden/>
          </w:rPr>
          <w:fldChar w:fldCharType="separate"/>
        </w:r>
        <w:r>
          <w:rPr>
            <w:noProof/>
            <w:webHidden/>
          </w:rPr>
          <w:t>43</w:t>
        </w:r>
        <w:r>
          <w:rPr>
            <w:noProof/>
            <w:webHidden/>
          </w:rPr>
          <w:fldChar w:fldCharType="end"/>
        </w:r>
      </w:hyperlink>
    </w:p>
    <w:p w14:paraId="3EA1ABDF" w14:textId="77777777" w:rsidR="004C2347" w:rsidRDefault="004C2347">
      <w:pPr>
        <w:pStyle w:val="T2"/>
        <w:rPr>
          <w:rFonts w:asciiTheme="minorHAnsi" w:eastAsiaTheme="minorEastAsia" w:hAnsiTheme="minorHAnsi" w:cstheme="minorBidi"/>
          <w:noProof/>
          <w:sz w:val="22"/>
          <w:szCs w:val="22"/>
        </w:rPr>
      </w:pPr>
      <w:hyperlink w:anchor="_Toc43366139" w:history="1">
        <w:r w:rsidRPr="008A1179">
          <w:rPr>
            <w:rStyle w:val="Kpr"/>
            <w:noProof/>
          </w:rPr>
          <w:t>SU ÜRÜNLERİ KORUMA, KONTROL VE DENETİM HİZMETLERİ</w:t>
        </w:r>
        <w:r>
          <w:rPr>
            <w:noProof/>
            <w:webHidden/>
          </w:rPr>
          <w:tab/>
        </w:r>
        <w:r>
          <w:rPr>
            <w:noProof/>
            <w:webHidden/>
          </w:rPr>
          <w:fldChar w:fldCharType="begin"/>
        </w:r>
        <w:r>
          <w:rPr>
            <w:noProof/>
            <w:webHidden/>
          </w:rPr>
          <w:instrText xml:space="preserve"> PAGEREF _Toc43366139 \h </w:instrText>
        </w:r>
        <w:r>
          <w:rPr>
            <w:noProof/>
            <w:webHidden/>
          </w:rPr>
        </w:r>
        <w:r>
          <w:rPr>
            <w:noProof/>
            <w:webHidden/>
          </w:rPr>
          <w:fldChar w:fldCharType="separate"/>
        </w:r>
        <w:r>
          <w:rPr>
            <w:noProof/>
            <w:webHidden/>
          </w:rPr>
          <w:t>44</w:t>
        </w:r>
        <w:r>
          <w:rPr>
            <w:noProof/>
            <w:webHidden/>
          </w:rPr>
          <w:fldChar w:fldCharType="end"/>
        </w:r>
      </w:hyperlink>
    </w:p>
    <w:p w14:paraId="5B4B7083" w14:textId="77777777" w:rsidR="004C2347" w:rsidRDefault="004C2347">
      <w:pPr>
        <w:pStyle w:val="T1"/>
        <w:rPr>
          <w:rFonts w:asciiTheme="minorHAnsi" w:eastAsiaTheme="minorEastAsia" w:hAnsiTheme="minorHAnsi" w:cstheme="minorBidi"/>
          <w:b w:val="0"/>
          <w:noProof/>
          <w:sz w:val="22"/>
          <w:szCs w:val="22"/>
        </w:rPr>
      </w:pPr>
      <w:hyperlink w:anchor="_Toc43366140" w:history="1">
        <w:r w:rsidRPr="008A1179">
          <w:rPr>
            <w:rStyle w:val="Kpr"/>
            <w:noProof/>
          </w:rPr>
          <w:t>2019 YILI YATIRIMLARI GERÇEKLEŞME DURUMU</w:t>
        </w:r>
        <w:r>
          <w:rPr>
            <w:noProof/>
            <w:webHidden/>
          </w:rPr>
          <w:tab/>
        </w:r>
        <w:r>
          <w:rPr>
            <w:noProof/>
            <w:webHidden/>
          </w:rPr>
          <w:fldChar w:fldCharType="begin"/>
        </w:r>
        <w:r>
          <w:rPr>
            <w:noProof/>
            <w:webHidden/>
          </w:rPr>
          <w:instrText xml:space="preserve"> PAGEREF _Toc43366140 \h </w:instrText>
        </w:r>
        <w:r>
          <w:rPr>
            <w:noProof/>
            <w:webHidden/>
          </w:rPr>
        </w:r>
        <w:r>
          <w:rPr>
            <w:noProof/>
            <w:webHidden/>
          </w:rPr>
          <w:fldChar w:fldCharType="separate"/>
        </w:r>
        <w:r>
          <w:rPr>
            <w:noProof/>
            <w:webHidden/>
          </w:rPr>
          <w:t>45</w:t>
        </w:r>
        <w:r>
          <w:rPr>
            <w:noProof/>
            <w:webHidden/>
          </w:rPr>
          <w:fldChar w:fldCharType="end"/>
        </w:r>
      </w:hyperlink>
    </w:p>
    <w:p w14:paraId="78283E02" w14:textId="77777777" w:rsidR="004C2347" w:rsidRDefault="004C2347">
      <w:pPr>
        <w:pStyle w:val="T1"/>
        <w:rPr>
          <w:rFonts w:asciiTheme="minorHAnsi" w:eastAsiaTheme="minorEastAsia" w:hAnsiTheme="minorHAnsi" w:cstheme="minorBidi"/>
          <w:b w:val="0"/>
          <w:noProof/>
          <w:sz w:val="22"/>
          <w:szCs w:val="22"/>
        </w:rPr>
      </w:pPr>
      <w:hyperlink w:anchor="_Toc43366141" w:history="1">
        <w:r w:rsidRPr="008A1179">
          <w:rPr>
            <w:rStyle w:val="Kpr"/>
            <w:noProof/>
          </w:rPr>
          <w:t>KIRSAL KALKINMA VE ÖRGÜTLENME ÇALIŞMALARI</w:t>
        </w:r>
        <w:r>
          <w:rPr>
            <w:noProof/>
            <w:webHidden/>
          </w:rPr>
          <w:tab/>
        </w:r>
        <w:r>
          <w:rPr>
            <w:noProof/>
            <w:webHidden/>
          </w:rPr>
          <w:fldChar w:fldCharType="begin"/>
        </w:r>
        <w:r>
          <w:rPr>
            <w:noProof/>
            <w:webHidden/>
          </w:rPr>
          <w:instrText xml:space="preserve"> PAGEREF _Toc43366141 \h </w:instrText>
        </w:r>
        <w:r>
          <w:rPr>
            <w:noProof/>
            <w:webHidden/>
          </w:rPr>
        </w:r>
        <w:r>
          <w:rPr>
            <w:noProof/>
            <w:webHidden/>
          </w:rPr>
          <w:fldChar w:fldCharType="separate"/>
        </w:r>
        <w:r>
          <w:rPr>
            <w:noProof/>
            <w:webHidden/>
          </w:rPr>
          <w:t>45</w:t>
        </w:r>
        <w:r>
          <w:rPr>
            <w:noProof/>
            <w:webHidden/>
          </w:rPr>
          <w:fldChar w:fldCharType="end"/>
        </w:r>
      </w:hyperlink>
    </w:p>
    <w:p w14:paraId="3ADFCC90" w14:textId="77777777" w:rsidR="004C2347" w:rsidRDefault="004C2347">
      <w:pPr>
        <w:pStyle w:val="T2"/>
        <w:rPr>
          <w:rFonts w:asciiTheme="minorHAnsi" w:eastAsiaTheme="minorEastAsia" w:hAnsiTheme="minorHAnsi" w:cstheme="minorBidi"/>
          <w:noProof/>
          <w:sz w:val="22"/>
          <w:szCs w:val="22"/>
        </w:rPr>
      </w:pPr>
      <w:hyperlink w:anchor="_Toc43366142" w:history="1">
        <w:r w:rsidRPr="008A1179">
          <w:rPr>
            <w:rStyle w:val="Kpr"/>
            <w:noProof/>
          </w:rPr>
          <w:t>İLİMİZDEKİ KOOPERATİFÇİLİK ÇALIŞMALARI</w:t>
        </w:r>
        <w:r>
          <w:rPr>
            <w:noProof/>
            <w:webHidden/>
          </w:rPr>
          <w:tab/>
        </w:r>
        <w:r>
          <w:rPr>
            <w:noProof/>
            <w:webHidden/>
          </w:rPr>
          <w:fldChar w:fldCharType="begin"/>
        </w:r>
        <w:r>
          <w:rPr>
            <w:noProof/>
            <w:webHidden/>
          </w:rPr>
          <w:instrText xml:space="preserve"> PAGEREF _Toc43366142 \h </w:instrText>
        </w:r>
        <w:r>
          <w:rPr>
            <w:noProof/>
            <w:webHidden/>
          </w:rPr>
        </w:r>
        <w:r>
          <w:rPr>
            <w:noProof/>
            <w:webHidden/>
          </w:rPr>
          <w:fldChar w:fldCharType="separate"/>
        </w:r>
        <w:r>
          <w:rPr>
            <w:noProof/>
            <w:webHidden/>
          </w:rPr>
          <w:t>45</w:t>
        </w:r>
        <w:r>
          <w:rPr>
            <w:noProof/>
            <w:webHidden/>
          </w:rPr>
          <w:fldChar w:fldCharType="end"/>
        </w:r>
      </w:hyperlink>
    </w:p>
    <w:p w14:paraId="36B77147" w14:textId="77777777" w:rsidR="004C2347" w:rsidRDefault="004C2347">
      <w:pPr>
        <w:pStyle w:val="T3"/>
        <w:rPr>
          <w:rFonts w:asciiTheme="minorHAnsi" w:eastAsiaTheme="minorEastAsia" w:hAnsiTheme="minorHAnsi" w:cstheme="minorBidi"/>
          <w:noProof/>
          <w:sz w:val="22"/>
          <w:szCs w:val="22"/>
        </w:rPr>
      </w:pPr>
      <w:hyperlink w:anchor="_Toc43366143" w:history="1">
        <w:r w:rsidRPr="008A1179">
          <w:rPr>
            <w:rStyle w:val="Kpr"/>
            <w:noProof/>
          </w:rPr>
          <w:t>İlimizdeki Kooperatiflerle İlgili İstatistiki Bilgiler</w:t>
        </w:r>
        <w:r>
          <w:rPr>
            <w:noProof/>
            <w:webHidden/>
          </w:rPr>
          <w:tab/>
        </w:r>
        <w:r>
          <w:rPr>
            <w:noProof/>
            <w:webHidden/>
          </w:rPr>
          <w:fldChar w:fldCharType="begin"/>
        </w:r>
        <w:r>
          <w:rPr>
            <w:noProof/>
            <w:webHidden/>
          </w:rPr>
          <w:instrText xml:space="preserve"> PAGEREF _Toc43366143 \h </w:instrText>
        </w:r>
        <w:r>
          <w:rPr>
            <w:noProof/>
            <w:webHidden/>
          </w:rPr>
        </w:r>
        <w:r>
          <w:rPr>
            <w:noProof/>
            <w:webHidden/>
          </w:rPr>
          <w:fldChar w:fldCharType="separate"/>
        </w:r>
        <w:r>
          <w:rPr>
            <w:noProof/>
            <w:webHidden/>
          </w:rPr>
          <w:t>45</w:t>
        </w:r>
        <w:r>
          <w:rPr>
            <w:noProof/>
            <w:webHidden/>
          </w:rPr>
          <w:fldChar w:fldCharType="end"/>
        </w:r>
      </w:hyperlink>
    </w:p>
    <w:p w14:paraId="368176C7" w14:textId="77777777" w:rsidR="004C2347" w:rsidRDefault="004C2347">
      <w:pPr>
        <w:pStyle w:val="T3"/>
        <w:rPr>
          <w:rFonts w:asciiTheme="minorHAnsi" w:eastAsiaTheme="minorEastAsia" w:hAnsiTheme="minorHAnsi" w:cstheme="minorBidi"/>
          <w:noProof/>
          <w:sz w:val="22"/>
          <w:szCs w:val="22"/>
        </w:rPr>
      </w:pPr>
      <w:hyperlink w:anchor="_Toc43366144" w:history="1">
        <w:r w:rsidRPr="008A1179">
          <w:rPr>
            <w:rStyle w:val="Kpr"/>
            <w:noProof/>
          </w:rPr>
          <w:t>YILLAR İTİBARİYLE KOOPERATİF SAYILARI</w:t>
        </w:r>
        <w:r>
          <w:rPr>
            <w:noProof/>
            <w:webHidden/>
          </w:rPr>
          <w:tab/>
        </w:r>
        <w:r>
          <w:rPr>
            <w:noProof/>
            <w:webHidden/>
          </w:rPr>
          <w:fldChar w:fldCharType="begin"/>
        </w:r>
        <w:r>
          <w:rPr>
            <w:noProof/>
            <w:webHidden/>
          </w:rPr>
          <w:instrText xml:space="preserve"> PAGEREF _Toc43366144 \h </w:instrText>
        </w:r>
        <w:r>
          <w:rPr>
            <w:noProof/>
            <w:webHidden/>
          </w:rPr>
        </w:r>
        <w:r>
          <w:rPr>
            <w:noProof/>
            <w:webHidden/>
          </w:rPr>
          <w:fldChar w:fldCharType="separate"/>
        </w:r>
        <w:r>
          <w:rPr>
            <w:noProof/>
            <w:webHidden/>
          </w:rPr>
          <w:t>46</w:t>
        </w:r>
        <w:r>
          <w:rPr>
            <w:noProof/>
            <w:webHidden/>
          </w:rPr>
          <w:fldChar w:fldCharType="end"/>
        </w:r>
      </w:hyperlink>
    </w:p>
    <w:p w14:paraId="1FB67CCC" w14:textId="77777777" w:rsidR="004C2347" w:rsidRDefault="004C2347">
      <w:pPr>
        <w:pStyle w:val="T3"/>
        <w:rPr>
          <w:rFonts w:asciiTheme="minorHAnsi" w:eastAsiaTheme="minorEastAsia" w:hAnsiTheme="minorHAnsi" w:cstheme="minorBidi"/>
          <w:noProof/>
          <w:sz w:val="22"/>
          <w:szCs w:val="22"/>
        </w:rPr>
      </w:pPr>
      <w:hyperlink w:anchor="_Toc43366145" w:history="1">
        <w:r w:rsidRPr="008A1179">
          <w:rPr>
            <w:rStyle w:val="Kpr"/>
            <w:noProof/>
          </w:rPr>
          <w:t>HAYVANCILIK PROJESİ UYGULAYAN KOOPERATİFLER</w:t>
        </w:r>
        <w:r>
          <w:rPr>
            <w:noProof/>
            <w:webHidden/>
          </w:rPr>
          <w:tab/>
        </w:r>
        <w:r>
          <w:rPr>
            <w:noProof/>
            <w:webHidden/>
          </w:rPr>
          <w:fldChar w:fldCharType="begin"/>
        </w:r>
        <w:r>
          <w:rPr>
            <w:noProof/>
            <w:webHidden/>
          </w:rPr>
          <w:instrText xml:space="preserve"> PAGEREF _Toc43366145 \h </w:instrText>
        </w:r>
        <w:r>
          <w:rPr>
            <w:noProof/>
            <w:webHidden/>
          </w:rPr>
        </w:r>
        <w:r>
          <w:rPr>
            <w:noProof/>
            <w:webHidden/>
          </w:rPr>
          <w:fldChar w:fldCharType="separate"/>
        </w:r>
        <w:r>
          <w:rPr>
            <w:noProof/>
            <w:webHidden/>
          </w:rPr>
          <w:t>48</w:t>
        </w:r>
        <w:r>
          <w:rPr>
            <w:noProof/>
            <w:webHidden/>
          </w:rPr>
          <w:fldChar w:fldCharType="end"/>
        </w:r>
      </w:hyperlink>
    </w:p>
    <w:p w14:paraId="36DE630B" w14:textId="77777777" w:rsidR="004C2347" w:rsidRDefault="004C2347">
      <w:pPr>
        <w:pStyle w:val="T3"/>
        <w:rPr>
          <w:rFonts w:asciiTheme="minorHAnsi" w:eastAsiaTheme="minorEastAsia" w:hAnsiTheme="minorHAnsi" w:cstheme="minorBidi"/>
          <w:noProof/>
          <w:sz w:val="22"/>
          <w:szCs w:val="22"/>
        </w:rPr>
      </w:pPr>
      <w:hyperlink w:anchor="_Toc43366146" w:history="1">
        <w:r w:rsidRPr="008A1179">
          <w:rPr>
            <w:rStyle w:val="Kpr"/>
            <w:noProof/>
          </w:rPr>
          <w:t>YILLAR İTİBARİYLE KOOPERATİFLERİN KULLANDIKLARI</w:t>
        </w:r>
        <w:r>
          <w:rPr>
            <w:noProof/>
            <w:webHidden/>
          </w:rPr>
          <w:tab/>
        </w:r>
        <w:r>
          <w:rPr>
            <w:noProof/>
            <w:webHidden/>
          </w:rPr>
          <w:fldChar w:fldCharType="begin"/>
        </w:r>
        <w:r>
          <w:rPr>
            <w:noProof/>
            <w:webHidden/>
          </w:rPr>
          <w:instrText xml:space="preserve"> PAGEREF _Toc43366146 \h </w:instrText>
        </w:r>
        <w:r>
          <w:rPr>
            <w:noProof/>
            <w:webHidden/>
          </w:rPr>
        </w:r>
        <w:r>
          <w:rPr>
            <w:noProof/>
            <w:webHidden/>
          </w:rPr>
          <w:fldChar w:fldCharType="separate"/>
        </w:r>
        <w:r>
          <w:rPr>
            <w:noProof/>
            <w:webHidden/>
          </w:rPr>
          <w:t>50</w:t>
        </w:r>
        <w:r>
          <w:rPr>
            <w:noProof/>
            <w:webHidden/>
          </w:rPr>
          <w:fldChar w:fldCharType="end"/>
        </w:r>
      </w:hyperlink>
    </w:p>
    <w:p w14:paraId="0C8A7B09" w14:textId="77777777" w:rsidR="004C2347" w:rsidRDefault="004C2347">
      <w:pPr>
        <w:pStyle w:val="T3"/>
        <w:rPr>
          <w:rFonts w:asciiTheme="minorHAnsi" w:eastAsiaTheme="minorEastAsia" w:hAnsiTheme="minorHAnsi" w:cstheme="minorBidi"/>
          <w:noProof/>
          <w:sz w:val="22"/>
          <w:szCs w:val="22"/>
        </w:rPr>
      </w:pPr>
      <w:hyperlink w:anchor="_Toc43366147" w:history="1">
        <w:r w:rsidRPr="008A1179">
          <w:rPr>
            <w:rStyle w:val="Kpr"/>
            <w:noProof/>
          </w:rPr>
          <w:t>KREDİ MİKTARLARI</w:t>
        </w:r>
        <w:r>
          <w:rPr>
            <w:noProof/>
            <w:webHidden/>
          </w:rPr>
          <w:tab/>
        </w:r>
        <w:r>
          <w:rPr>
            <w:noProof/>
            <w:webHidden/>
          </w:rPr>
          <w:fldChar w:fldCharType="begin"/>
        </w:r>
        <w:r>
          <w:rPr>
            <w:noProof/>
            <w:webHidden/>
          </w:rPr>
          <w:instrText xml:space="preserve"> PAGEREF _Toc43366147 \h </w:instrText>
        </w:r>
        <w:r>
          <w:rPr>
            <w:noProof/>
            <w:webHidden/>
          </w:rPr>
        </w:r>
        <w:r>
          <w:rPr>
            <w:noProof/>
            <w:webHidden/>
          </w:rPr>
          <w:fldChar w:fldCharType="separate"/>
        </w:r>
        <w:r>
          <w:rPr>
            <w:noProof/>
            <w:webHidden/>
          </w:rPr>
          <w:t>50</w:t>
        </w:r>
        <w:r>
          <w:rPr>
            <w:noProof/>
            <w:webHidden/>
          </w:rPr>
          <w:fldChar w:fldCharType="end"/>
        </w:r>
      </w:hyperlink>
    </w:p>
    <w:p w14:paraId="379EBA2C" w14:textId="77777777" w:rsidR="004C2347" w:rsidRDefault="004C2347">
      <w:pPr>
        <w:pStyle w:val="T1"/>
        <w:rPr>
          <w:rFonts w:asciiTheme="minorHAnsi" w:eastAsiaTheme="minorEastAsia" w:hAnsiTheme="minorHAnsi" w:cstheme="minorBidi"/>
          <w:b w:val="0"/>
          <w:noProof/>
          <w:sz w:val="22"/>
          <w:szCs w:val="22"/>
        </w:rPr>
      </w:pPr>
      <w:hyperlink w:anchor="_Toc43366148" w:history="1">
        <w:r w:rsidRPr="008A1179">
          <w:rPr>
            <w:rStyle w:val="Kpr"/>
            <w:noProof/>
          </w:rPr>
          <w:t>KIRSAL KALKINMA DESTEKLERİ KAPSAMINDA</w:t>
        </w:r>
        <w:r>
          <w:rPr>
            <w:noProof/>
            <w:webHidden/>
          </w:rPr>
          <w:tab/>
        </w:r>
        <w:r>
          <w:rPr>
            <w:noProof/>
            <w:webHidden/>
          </w:rPr>
          <w:fldChar w:fldCharType="begin"/>
        </w:r>
        <w:r>
          <w:rPr>
            <w:noProof/>
            <w:webHidden/>
          </w:rPr>
          <w:instrText xml:space="preserve"> PAGEREF _Toc43366148 \h </w:instrText>
        </w:r>
        <w:r>
          <w:rPr>
            <w:noProof/>
            <w:webHidden/>
          </w:rPr>
        </w:r>
        <w:r>
          <w:rPr>
            <w:noProof/>
            <w:webHidden/>
          </w:rPr>
          <w:fldChar w:fldCharType="separate"/>
        </w:r>
        <w:r>
          <w:rPr>
            <w:noProof/>
            <w:webHidden/>
          </w:rPr>
          <w:t>51</w:t>
        </w:r>
        <w:r>
          <w:rPr>
            <w:noProof/>
            <w:webHidden/>
          </w:rPr>
          <w:fldChar w:fldCharType="end"/>
        </w:r>
      </w:hyperlink>
    </w:p>
    <w:p w14:paraId="5F5902C6" w14:textId="77777777" w:rsidR="004C2347" w:rsidRDefault="004C2347">
      <w:pPr>
        <w:pStyle w:val="T1"/>
        <w:rPr>
          <w:rFonts w:asciiTheme="minorHAnsi" w:eastAsiaTheme="minorEastAsia" w:hAnsiTheme="minorHAnsi" w:cstheme="minorBidi"/>
          <w:b w:val="0"/>
          <w:noProof/>
          <w:sz w:val="22"/>
          <w:szCs w:val="22"/>
        </w:rPr>
      </w:pPr>
      <w:hyperlink w:anchor="_Toc43366149" w:history="1">
        <w:r w:rsidRPr="008A1179">
          <w:rPr>
            <w:rStyle w:val="Kpr"/>
            <w:noProof/>
          </w:rPr>
          <w:t>GENÇ ÇİFTÇİ PROJELERİNİN DESTEKLEMESİ</w:t>
        </w:r>
        <w:r>
          <w:rPr>
            <w:noProof/>
            <w:webHidden/>
          </w:rPr>
          <w:tab/>
        </w:r>
        <w:r>
          <w:rPr>
            <w:noProof/>
            <w:webHidden/>
          </w:rPr>
          <w:fldChar w:fldCharType="begin"/>
        </w:r>
        <w:r>
          <w:rPr>
            <w:noProof/>
            <w:webHidden/>
          </w:rPr>
          <w:instrText xml:space="preserve"> PAGEREF _Toc43366149 \h </w:instrText>
        </w:r>
        <w:r>
          <w:rPr>
            <w:noProof/>
            <w:webHidden/>
          </w:rPr>
        </w:r>
        <w:r>
          <w:rPr>
            <w:noProof/>
            <w:webHidden/>
          </w:rPr>
          <w:fldChar w:fldCharType="separate"/>
        </w:r>
        <w:r>
          <w:rPr>
            <w:noProof/>
            <w:webHidden/>
          </w:rPr>
          <w:t>51</w:t>
        </w:r>
        <w:r>
          <w:rPr>
            <w:noProof/>
            <w:webHidden/>
          </w:rPr>
          <w:fldChar w:fldCharType="end"/>
        </w:r>
      </w:hyperlink>
    </w:p>
    <w:p w14:paraId="74CC4922" w14:textId="77777777" w:rsidR="004C2347" w:rsidRDefault="004C2347">
      <w:pPr>
        <w:pStyle w:val="T3"/>
        <w:rPr>
          <w:rFonts w:asciiTheme="minorHAnsi" w:eastAsiaTheme="minorEastAsia" w:hAnsiTheme="minorHAnsi" w:cstheme="minorBidi"/>
          <w:noProof/>
          <w:sz w:val="22"/>
          <w:szCs w:val="22"/>
        </w:rPr>
      </w:pPr>
      <w:hyperlink w:anchor="_Toc43366150" w:history="1">
        <w:r w:rsidRPr="008A1179">
          <w:rPr>
            <w:rStyle w:val="Kpr"/>
            <w:noProof/>
          </w:rPr>
          <w:t>Genç Çiftçi Kapsamında Desteklenecek Proje Konuları</w:t>
        </w:r>
        <w:r>
          <w:rPr>
            <w:noProof/>
            <w:webHidden/>
          </w:rPr>
          <w:tab/>
        </w:r>
        <w:r>
          <w:rPr>
            <w:noProof/>
            <w:webHidden/>
          </w:rPr>
          <w:fldChar w:fldCharType="begin"/>
        </w:r>
        <w:r>
          <w:rPr>
            <w:noProof/>
            <w:webHidden/>
          </w:rPr>
          <w:instrText xml:space="preserve"> PAGEREF _Toc43366150 \h </w:instrText>
        </w:r>
        <w:r>
          <w:rPr>
            <w:noProof/>
            <w:webHidden/>
          </w:rPr>
        </w:r>
        <w:r>
          <w:rPr>
            <w:noProof/>
            <w:webHidden/>
          </w:rPr>
          <w:fldChar w:fldCharType="separate"/>
        </w:r>
        <w:r>
          <w:rPr>
            <w:noProof/>
            <w:webHidden/>
          </w:rPr>
          <w:t>51</w:t>
        </w:r>
        <w:r>
          <w:rPr>
            <w:noProof/>
            <w:webHidden/>
          </w:rPr>
          <w:fldChar w:fldCharType="end"/>
        </w:r>
      </w:hyperlink>
    </w:p>
    <w:p w14:paraId="5C1E8A12" w14:textId="77777777" w:rsidR="004C2347" w:rsidRDefault="004C2347">
      <w:pPr>
        <w:pStyle w:val="T3"/>
        <w:rPr>
          <w:rFonts w:asciiTheme="minorHAnsi" w:eastAsiaTheme="minorEastAsia" w:hAnsiTheme="minorHAnsi" w:cstheme="minorBidi"/>
          <w:noProof/>
          <w:sz w:val="22"/>
          <w:szCs w:val="22"/>
        </w:rPr>
      </w:pPr>
      <w:hyperlink w:anchor="_Toc43366151" w:history="1">
        <w:r w:rsidRPr="008A1179">
          <w:rPr>
            <w:rStyle w:val="Kpr"/>
            <w:noProof/>
          </w:rPr>
          <w:t>İlimiz Başvuru Sayıları</w:t>
        </w:r>
        <w:r>
          <w:rPr>
            <w:noProof/>
            <w:webHidden/>
          </w:rPr>
          <w:tab/>
        </w:r>
        <w:r>
          <w:rPr>
            <w:noProof/>
            <w:webHidden/>
          </w:rPr>
          <w:fldChar w:fldCharType="begin"/>
        </w:r>
        <w:r>
          <w:rPr>
            <w:noProof/>
            <w:webHidden/>
          </w:rPr>
          <w:instrText xml:space="preserve"> PAGEREF _Toc43366151 \h </w:instrText>
        </w:r>
        <w:r>
          <w:rPr>
            <w:noProof/>
            <w:webHidden/>
          </w:rPr>
        </w:r>
        <w:r>
          <w:rPr>
            <w:noProof/>
            <w:webHidden/>
          </w:rPr>
          <w:fldChar w:fldCharType="separate"/>
        </w:r>
        <w:r>
          <w:rPr>
            <w:noProof/>
            <w:webHidden/>
          </w:rPr>
          <w:t>51</w:t>
        </w:r>
        <w:r>
          <w:rPr>
            <w:noProof/>
            <w:webHidden/>
          </w:rPr>
          <w:fldChar w:fldCharType="end"/>
        </w:r>
      </w:hyperlink>
    </w:p>
    <w:p w14:paraId="1AA3C3F6" w14:textId="77777777" w:rsidR="004C2347" w:rsidRDefault="004C2347">
      <w:pPr>
        <w:pStyle w:val="T3"/>
        <w:rPr>
          <w:rFonts w:asciiTheme="minorHAnsi" w:eastAsiaTheme="minorEastAsia" w:hAnsiTheme="minorHAnsi" w:cstheme="minorBidi"/>
          <w:noProof/>
          <w:sz w:val="22"/>
          <w:szCs w:val="22"/>
        </w:rPr>
      </w:pPr>
      <w:hyperlink w:anchor="_Toc43366152" w:history="1">
        <w:r w:rsidRPr="008A1179">
          <w:rPr>
            <w:rStyle w:val="Kpr"/>
            <w:noProof/>
          </w:rPr>
          <w:t>İlçelere Göre Proje Uygulayan Genç Çiftçi Sayıları (2016-2017-2018)</w:t>
        </w:r>
        <w:r>
          <w:rPr>
            <w:noProof/>
            <w:webHidden/>
          </w:rPr>
          <w:tab/>
        </w:r>
        <w:r>
          <w:rPr>
            <w:noProof/>
            <w:webHidden/>
          </w:rPr>
          <w:fldChar w:fldCharType="begin"/>
        </w:r>
        <w:r>
          <w:rPr>
            <w:noProof/>
            <w:webHidden/>
          </w:rPr>
          <w:instrText xml:space="preserve"> PAGEREF _Toc43366152 \h </w:instrText>
        </w:r>
        <w:r>
          <w:rPr>
            <w:noProof/>
            <w:webHidden/>
          </w:rPr>
        </w:r>
        <w:r>
          <w:rPr>
            <w:noProof/>
            <w:webHidden/>
          </w:rPr>
          <w:fldChar w:fldCharType="separate"/>
        </w:r>
        <w:r>
          <w:rPr>
            <w:noProof/>
            <w:webHidden/>
          </w:rPr>
          <w:t>52</w:t>
        </w:r>
        <w:r>
          <w:rPr>
            <w:noProof/>
            <w:webHidden/>
          </w:rPr>
          <w:fldChar w:fldCharType="end"/>
        </w:r>
      </w:hyperlink>
    </w:p>
    <w:p w14:paraId="17A16BAB" w14:textId="77777777" w:rsidR="004C2347" w:rsidRDefault="004C2347">
      <w:pPr>
        <w:pStyle w:val="T3"/>
        <w:rPr>
          <w:rFonts w:asciiTheme="minorHAnsi" w:eastAsiaTheme="minorEastAsia" w:hAnsiTheme="minorHAnsi" w:cstheme="minorBidi"/>
          <w:noProof/>
          <w:sz w:val="22"/>
          <w:szCs w:val="22"/>
        </w:rPr>
      </w:pPr>
      <w:hyperlink w:anchor="_Toc43366153" w:history="1">
        <w:r w:rsidRPr="008A1179">
          <w:rPr>
            <w:rStyle w:val="Kpr"/>
            <w:noProof/>
          </w:rPr>
          <w:t>İlimizin Kullandığı Bütçe:</w:t>
        </w:r>
        <w:r>
          <w:rPr>
            <w:noProof/>
            <w:webHidden/>
          </w:rPr>
          <w:tab/>
        </w:r>
        <w:r>
          <w:rPr>
            <w:noProof/>
            <w:webHidden/>
          </w:rPr>
          <w:fldChar w:fldCharType="begin"/>
        </w:r>
        <w:r>
          <w:rPr>
            <w:noProof/>
            <w:webHidden/>
          </w:rPr>
          <w:instrText xml:space="preserve"> PAGEREF _Toc43366153 \h </w:instrText>
        </w:r>
        <w:r>
          <w:rPr>
            <w:noProof/>
            <w:webHidden/>
          </w:rPr>
        </w:r>
        <w:r>
          <w:rPr>
            <w:noProof/>
            <w:webHidden/>
          </w:rPr>
          <w:fldChar w:fldCharType="separate"/>
        </w:r>
        <w:r>
          <w:rPr>
            <w:noProof/>
            <w:webHidden/>
          </w:rPr>
          <w:t>53</w:t>
        </w:r>
        <w:r>
          <w:rPr>
            <w:noProof/>
            <w:webHidden/>
          </w:rPr>
          <w:fldChar w:fldCharType="end"/>
        </w:r>
      </w:hyperlink>
    </w:p>
    <w:p w14:paraId="26AC348C" w14:textId="77777777" w:rsidR="004C2347" w:rsidRDefault="004C2347">
      <w:pPr>
        <w:pStyle w:val="T1"/>
        <w:rPr>
          <w:rFonts w:asciiTheme="minorHAnsi" w:eastAsiaTheme="minorEastAsia" w:hAnsiTheme="minorHAnsi" w:cstheme="minorBidi"/>
          <w:b w:val="0"/>
          <w:noProof/>
          <w:sz w:val="22"/>
          <w:szCs w:val="22"/>
        </w:rPr>
      </w:pPr>
      <w:hyperlink w:anchor="_Toc43366154" w:history="1">
        <w:r w:rsidRPr="008A1179">
          <w:rPr>
            <w:rStyle w:val="Kpr"/>
            <w:noProof/>
          </w:rPr>
          <w:t>KIRSAL KALKINMA YATIRIMLARININ DESTEKLENMESİ PROGRAMI</w:t>
        </w:r>
        <w:r>
          <w:rPr>
            <w:noProof/>
            <w:webHidden/>
          </w:rPr>
          <w:tab/>
        </w:r>
        <w:r>
          <w:rPr>
            <w:noProof/>
            <w:webHidden/>
          </w:rPr>
          <w:fldChar w:fldCharType="begin"/>
        </w:r>
        <w:r>
          <w:rPr>
            <w:noProof/>
            <w:webHidden/>
          </w:rPr>
          <w:instrText xml:space="preserve"> PAGEREF _Toc43366154 \h </w:instrText>
        </w:r>
        <w:r>
          <w:rPr>
            <w:noProof/>
            <w:webHidden/>
          </w:rPr>
        </w:r>
        <w:r>
          <w:rPr>
            <w:noProof/>
            <w:webHidden/>
          </w:rPr>
          <w:fldChar w:fldCharType="separate"/>
        </w:r>
        <w:r>
          <w:rPr>
            <w:noProof/>
            <w:webHidden/>
          </w:rPr>
          <w:t>54</w:t>
        </w:r>
        <w:r>
          <w:rPr>
            <w:noProof/>
            <w:webHidden/>
          </w:rPr>
          <w:fldChar w:fldCharType="end"/>
        </w:r>
      </w:hyperlink>
    </w:p>
    <w:p w14:paraId="3768A5E4" w14:textId="77777777" w:rsidR="004C2347" w:rsidRDefault="004C2347">
      <w:pPr>
        <w:pStyle w:val="T3"/>
        <w:tabs>
          <w:tab w:val="left" w:pos="1100"/>
        </w:tabs>
        <w:rPr>
          <w:rFonts w:asciiTheme="minorHAnsi" w:eastAsiaTheme="minorEastAsia" w:hAnsiTheme="minorHAnsi" w:cstheme="minorBidi"/>
          <w:noProof/>
          <w:sz w:val="22"/>
          <w:szCs w:val="22"/>
        </w:rPr>
      </w:pPr>
      <w:hyperlink w:anchor="_Toc43366155" w:history="1">
        <w:r w:rsidRPr="008A1179">
          <w:rPr>
            <w:rStyle w:val="Kpr"/>
            <w:noProof/>
          </w:rPr>
          <w:t>1-</w:t>
        </w:r>
        <w:r>
          <w:rPr>
            <w:rFonts w:asciiTheme="minorHAnsi" w:eastAsiaTheme="minorEastAsia" w:hAnsiTheme="minorHAnsi" w:cstheme="minorBidi"/>
            <w:noProof/>
            <w:sz w:val="22"/>
            <w:szCs w:val="22"/>
          </w:rPr>
          <w:tab/>
        </w:r>
        <w:r w:rsidRPr="008A1179">
          <w:rPr>
            <w:rStyle w:val="Kpr"/>
            <w:noProof/>
          </w:rPr>
          <w:t>KIRSAL KALKINMA DESTEKLERİ KAPSAMINDA TARIMA DAYALI YATIRIMLARIN DESTEKLENMESİ</w:t>
        </w:r>
        <w:r>
          <w:rPr>
            <w:noProof/>
            <w:webHidden/>
          </w:rPr>
          <w:tab/>
        </w:r>
        <w:r>
          <w:rPr>
            <w:noProof/>
            <w:webHidden/>
          </w:rPr>
          <w:fldChar w:fldCharType="begin"/>
        </w:r>
        <w:r>
          <w:rPr>
            <w:noProof/>
            <w:webHidden/>
          </w:rPr>
          <w:instrText xml:space="preserve"> PAGEREF _Toc43366155 \h </w:instrText>
        </w:r>
        <w:r>
          <w:rPr>
            <w:noProof/>
            <w:webHidden/>
          </w:rPr>
        </w:r>
        <w:r>
          <w:rPr>
            <w:noProof/>
            <w:webHidden/>
          </w:rPr>
          <w:fldChar w:fldCharType="separate"/>
        </w:r>
        <w:r>
          <w:rPr>
            <w:noProof/>
            <w:webHidden/>
          </w:rPr>
          <w:t>55</w:t>
        </w:r>
        <w:r>
          <w:rPr>
            <w:noProof/>
            <w:webHidden/>
          </w:rPr>
          <w:fldChar w:fldCharType="end"/>
        </w:r>
      </w:hyperlink>
    </w:p>
    <w:p w14:paraId="44B0FD29" w14:textId="77777777" w:rsidR="004C2347" w:rsidRDefault="004C2347">
      <w:pPr>
        <w:pStyle w:val="T3"/>
        <w:rPr>
          <w:rFonts w:asciiTheme="minorHAnsi" w:eastAsiaTheme="minorEastAsia" w:hAnsiTheme="minorHAnsi" w:cstheme="minorBidi"/>
          <w:noProof/>
          <w:sz w:val="22"/>
          <w:szCs w:val="22"/>
        </w:rPr>
      </w:pPr>
      <w:hyperlink w:anchor="_Toc43366156" w:history="1">
        <w:r w:rsidRPr="008A1179">
          <w:rPr>
            <w:rStyle w:val="Kpr"/>
            <w:noProof/>
          </w:rPr>
          <w:t>2-KKYDP MAKİNE EKİPMAN ALIMLARININ DESTEKLENMESİ PROGRAMI</w:t>
        </w:r>
        <w:r>
          <w:rPr>
            <w:noProof/>
            <w:webHidden/>
          </w:rPr>
          <w:tab/>
        </w:r>
        <w:r>
          <w:rPr>
            <w:noProof/>
            <w:webHidden/>
          </w:rPr>
          <w:fldChar w:fldCharType="begin"/>
        </w:r>
        <w:r>
          <w:rPr>
            <w:noProof/>
            <w:webHidden/>
          </w:rPr>
          <w:instrText xml:space="preserve"> PAGEREF _Toc43366156 \h </w:instrText>
        </w:r>
        <w:r>
          <w:rPr>
            <w:noProof/>
            <w:webHidden/>
          </w:rPr>
        </w:r>
        <w:r>
          <w:rPr>
            <w:noProof/>
            <w:webHidden/>
          </w:rPr>
          <w:fldChar w:fldCharType="separate"/>
        </w:r>
        <w:r>
          <w:rPr>
            <w:noProof/>
            <w:webHidden/>
          </w:rPr>
          <w:t>59</w:t>
        </w:r>
        <w:r>
          <w:rPr>
            <w:noProof/>
            <w:webHidden/>
          </w:rPr>
          <w:fldChar w:fldCharType="end"/>
        </w:r>
      </w:hyperlink>
    </w:p>
    <w:p w14:paraId="54ECE5DC" w14:textId="77777777" w:rsidR="004C2347" w:rsidRDefault="004C2347">
      <w:pPr>
        <w:pStyle w:val="T3"/>
        <w:rPr>
          <w:rFonts w:asciiTheme="minorHAnsi" w:eastAsiaTheme="minorEastAsia" w:hAnsiTheme="minorHAnsi" w:cstheme="minorBidi"/>
          <w:noProof/>
          <w:sz w:val="22"/>
          <w:szCs w:val="22"/>
        </w:rPr>
      </w:pPr>
      <w:hyperlink w:anchor="_Toc43366157" w:history="1">
        <w:r w:rsidRPr="008A1179">
          <w:rPr>
            <w:rStyle w:val="Kpr"/>
            <w:noProof/>
          </w:rPr>
          <w:t>3- KIRSAL KALKINMA DESTEKLERİ KAPSAMINDA BİREYSEL SULAMA SİSTEMLERİNİN DESTEKLENMESİ</w:t>
        </w:r>
        <w:r>
          <w:rPr>
            <w:noProof/>
            <w:webHidden/>
          </w:rPr>
          <w:tab/>
        </w:r>
        <w:r>
          <w:rPr>
            <w:noProof/>
            <w:webHidden/>
          </w:rPr>
          <w:fldChar w:fldCharType="begin"/>
        </w:r>
        <w:r>
          <w:rPr>
            <w:noProof/>
            <w:webHidden/>
          </w:rPr>
          <w:instrText xml:space="preserve"> PAGEREF _Toc43366157 \h </w:instrText>
        </w:r>
        <w:r>
          <w:rPr>
            <w:noProof/>
            <w:webHidden/>
          </w:rPr>
        </w:r>
        <w:r>
          <w:rPr>
            <w:noProof/>
            <w:webHidden/>
          </w:rPr>
          <w:fldChar w:fldCharType="separate"/>
        </w:r>
        <w:r>
          <w:rPr>
            <w:noProof/>
            <w:webHidden/>
          </w:rPr>
          <w:t>61</w:t>
        </w:r>
        <w:r>
          <w:rPr>
            <w:noProof/>
            <w:webHidden/>
          </w:rPr>
          <w:fldChar w:fldCharType="end"/>
        </w:r>
      </w:hyperlink>
    </w:p>
    <w:p w14:paraId="1F3B0C34" w14:textId="77777777" w:rsidR="004C2347" w:rsidRDefault="004C2347">
      <w:pPr>
        <w:pStyle w:val="T3"/>
        <w:rPr>
          <w:rFonts w:asciiTheme="minorHAnsi" w:eastAsiaTheme="minorEastAsia" w:hAnsiTheme="minorHAnsi" w:cstheme="minorBidi"/>
          <w:noProof/>
          <w:sz w:val="22"/>
          <w:szCs w:val="22"/>
        </w:rPr>
      </w:pPr>
      <w:hyperlink w:anchor="_Toc43366158" w:history="1">
        <w:r w:rsidRPr="008A1179">
          <w:rPr>
            <w:rStyle w:val="Kpr"/>
            <w:noProof/>
          </w:rPr>
          <w:t>TARIMSAL YATIRIMCILARI BİLGİLENDİRME VE YÖNLENDİRME FAALİYETLERİ</w:t>
        </w:r>
        <w:r>
          <w:rPr>
            <w:noProof/>
            <w:webHidden/>
          </w:rPr>
          <w:tab/>
        </w:r>
        <w:r>
          <w:rPr>
            <w:noProof/>
            <w:webHidden/>
          </w:rPr>
          <w:fldChar w:fldCharType="begin"/>
        </w:r>
        <w:r>
          <w:rPr>
            <w:noProof/>
            <w:webHidden/>
          </w:rPr>
          <w:instrText xml:space="preserve"> PAGEREF _Toc43366158 \h </w:instrText>
        </w:r>
        <w:r>
          <w:rPr>
            <w:noProof/>
            <w:webHidden/>
          </w:rPr>
        </w:r>
        <w:r>
          <w:rPr>
            <w:noProof/>
            <w:webHidden/>
          </w:rPr>
          <w:fldChar w:fldCharType="separate"/>
        </w:r>
        <w:r>
          <w:rPr>
            <w:noProof/>
            <w:webHidden/>
          </w:rPr>
          <w:t>63</w:t>
        </w:r>
        <w:r>
          <w:rPr>
            <w:noProof/>
            <w:webHidden/>
          </w:rPr>
          <w:fldChar w:fldCharType="end"/>
        </w:r>
      </w:hyperlink>
    </w:p>
    <w:p w14:paraId="374FF438" w14:textId="77777777" w:rsidR="004C2347" w:rsidRDefault="004C2347">
      <w:pPr>
        <w:pStyle w:val="T3"/>
        <w:rPr>
          <w:rFonts w:asciiTheme="minorHAnsi" w:eastAsiaTheme="minorEastAsia" w:hAnsiTheme="minorHAnsi" w:cstheme="minorBidi"/>
          <w:noProof/>
          <w:sz w:val="22"/>
          <w:szCs w:val="22"/>
        </w:rPr>
      </w:pPr>
      <w:hyperlink w:anchor="_Toc43366159" w:history="1">
        <w:r w:rsidRPr="008A1179">
          <w:rPr>
            <w:rStyle w:val="Kpr"/>
            <w:noProof/>
          </w:rPr>
          <w:t>YEŞİL MASA</w:t>
        </w:r>
        <w:r>
          <w:rPr>
            <w:noProof/>
            <w:webHidden/>
          </w:rPr>
          <w:tab/>
        </w:r>
        <w:r>
          <w:rPr>
            <w:noProof/>
            <w:webHidden/>
          </w:rPr>
          <w:fldChar w:fldCharType="begin"/>
        </w:r>
        <w:r>
          <w:rPr>
            <w:noProof/>
            <w:webHidden/>
          </w:rPr>
          <w:instrText xml:space="preserve"> PAGEREF _Toc43366159 \h </w:instrText>
        </w:r>
        <w:r>
          <w:rPr>
            <w:noProof/>
            <w:webHidden/>
          </w:rPr>
        </w:r>
        <w:r>
          <w:rPr>
            <w:noProof/>
            <w:webHidden/>
          </w:rPr>
          <w:fldChar w:fldCharType="separate"/>
        </w:r>
        <w:r>
          <w:rPr>
            <w:noProof/>
            <w:webHidden/>
          </w:rPr>
          <w:t>63</w:t>
        </w:r>
        <w:r>
          <w:rPr>
            <w:noProof/>
            <w:webHidden/>
          </w:rPr>
          <w:fldChar w:fldCharType="end"/>
        </w:r>
      </w:hyperlink>
    </w:p>
    <w:p w14:paraId="1158CD35" w14:textId="77777777" w:rsidR="004C2347" w:rsidRDefault="004C2347">
      <w:pPr>
        <w:pStyle w:val="T3"/>
        <w:rPr>
          <w:rFonts w:asciiTheme="minorHAnsi" w:eastAsiaTheme="minorEastAsia" w:hAnsiTheme="minorHAnsi" w:cstheme="minorBidi"/>
          <w:noProof/>
          <w:sz w:val="22"/>
          <w:szCs w:val="22"/>
        </w:rPr>
      </w:pPr>
      <w:hyperlink w:anchor="_Toc43366160" w:history="1">
        <w:r w:rsidRPr="008A1179">
          <w:rPr>
            <w:rStyle w:val="Kpr"/>
            <w:rFonts w:eastAsia="Calibri"/>
            <w:noProof/>
            <w:lang w:eastAsia="en-US"/>
          </w:rPr>
          <w:t>TANITIM/EĞİTİM/BİLGİLENDİRME FAALİYETLERİ</w:t>
        </w:r>
        <w:r>
          <w:rPr>
            <w:noProof/>
            <w:webHidden/>
          </w:rPr>
          <w:tab/>
        </w:r>
        <w:r>
          <w:rPr>
            <w:noProof/>
            <w:webHidden/>
          </w:rPr>
          <w:fldChar w:fldCharType="begin"/>
        </w:r>
        <w:r>
          <w:rPr>
            <w:noProof/>
            <w:webHidden/>
          </w:rPr>
          <w:instrText xml:space="preserve"> PAGEREF _Toc43366160 \h </w:instrText>
        </w:r>
        <w:r>
          <w:rPr>
            <w:noProof/>
            <w:webHidden/>
          </w:rPr>
        </w:r>
        <w:r>
          <w:rPr>
            <w:noProof/>
            <w:webHidden/>
          </w:rPr>
          <w:fldChar w:fldCharType="separate"/>
        </w:r>
        <w:r>
          <w:rPr>
            <w:noProof/>
            <w:webHidden/>
          </w:rPr>
          <w:t>63</w:t>
        </w:r>
        <w:r>
          <w:rPr>
            <w:noProof/>
            <w:webHidden/>
          </w:rPr>
          <w:fldChar w:fldCharType="end"/>
        </w:r>
      </w:hyperlink>
    </w:p>
    <w:p w14:paraId="16C51AF6" w14:textId="77777777" w:rsidR="004C2347" w:rsidRDefault="004C2347">
      <w:pPr>
        <w:pStyle w:val="T3"/>
        <w:rPr>
          <w:rFonts w:asciiTheme="minorHAnsi" w:eastAsiaTheme="minorEastAsia" w:hAnsiTheme="minorHAnsi" w:cstheme="minorBidi"/>
          <w:noProof/>
          <w:sz w:val="22"/>
          <w:szCs w:val="22"/>
        </w:rPr>
      </w:pPr>
      <w:hyperlink w:anchor="_Toc43366161" w:history="1">
        <w:r w:rsidRPr="008A1179">
          <w:rPr>
            <w:rStyle w:val="Kpr"/>
            <w:rFonts w:eastAsia="Calibri"/>
            <w:noProof/>
            <w:lang w:eastAsia="en-US"/>
          </w:rPr>
          <w:t>2019 Yılı Gerçekleştirilen TARYAT Eğitim Çalışmaları</w:t>
        </w:r>
        <w:r>
          <w:rPr>
            <w:noProof/>
            <w:webHidden/>
          </w:rPr>
          <w:tab/>
        </w:r>
        <w:r>
          <w:rPr>
            <w:noProof/>
            <w:webHidden/>
          </w:rPr>
          <w:fldChar w:fldCharType="begin"/>
        </w:r>
        <w:r>
          <w:rPr>
            <w:noProof/>
            <w:webHidden/>
          </w:rPr>
          <w:instrText xml:space="preserve"> PAGEREF _Toc43366161 \h </w:instrText>
        </w:r>
        <w:r>
          <w:rPr>
            <w:noProof/>
            <w:webHidden/>
          </w:rPr>
        </w:r>
        <w:r>
          <w:rPr>
            <w:noProof/>
            <w:webHidden/>
          </w:rPr>
          <w:fldChar w:fldCharType="separate"/>
        </w:r>
        <w:r>
          <w:rPr>
            <w:noProof/>
            <w:webHidden/>
          </w:rPr>
          <w:t>64</w:t>
        </w:r>
        <w:r>
          <w:rPr>
            <w:noProof/>
            <w:webHidden/>
          </w:rPr>
          <w:fldChar w:fldCharType="end"/>
        </w:r>
      </w:hyperlink>
    </w:p>
    <w:p w14:paraId="22A80565" w14:textId="77777777" w:rsidR="004C2347" w:rsidRDefault="004C2347">
      <w:pPr>
        <w:pStyle w:val="T3"/>
        <w:rPr>
          <w:rFonts w:asciiTheme="minorHAnsi" w:eastAsiaTheme="minorEastAsia" w:hAnsiTheme="minorHAnsi" w:cstheme="minorBidi"/>
          <w:noProof/>
          <w:sz w:val="22"/>
          <w:szCs w:val="22"/>
        </w:rPr>
      </w:pPr>
      <w:hyperlink w:anchor="_Toc43366162" w:history="1">
        <w:r w:rsidRPr="008A1179">
          <w:rPr>
            <w:rStyle w:val="Kpr"/>
            <w:noProof/>
          </w:rPr>
          <w:t>GÜNEY EGE KALKINMA AJANSI TARAFINDAN DESTEKLENEN PROJELER</w:t>
        </w:r>
        <w:r>
          <w:rPr>
            <w:noProof/>
            <w:webHidden/>
          </w:rPr>
          <w:tab/>
        </w:r>
        <w:r>
          <w:rPr>
            <w:noProof/>
            <w:webHidden/>
          </w:rPr>
          <w:fldChar w:fldCharType="begin"/>
        </w:r>
        <w:r>
          <w:rPr>
            <w:noProof/>
            <w:webHidden/>
          </w:rPr>
          <w:instrText xml:space="preserve"> PAGEREF _Toc43366162 \h </w:instrText>
        </w:r>
        <w:r>
          <w:rPr>
            <w:noProof/>
            <w:webHidden/>
          </w:rPr>
        </w:r>
        <w:r>
          <w:rPr>
            <w:noProof/>
            <w:webHidden/>
          </w:rPr>
          <w:fldChar w:fldCharType="separate"/>
        </w:r>
        <w:r>
          <w:rPr>
            <w:noProof/>
            <w:webHidden/>
          </w:rPr>
          <w:t>65</w:t>
        </w:r>
        <w:r>
          <w:rPr>
            <w:noProof/>
            <w:webHidden/>
          </w:rPr>
          <w:fldChar w:fldCharType="end"/>
        </w:r>
      </w:hyperlink>
    </w:p>
    <w:p w14:paraId="22E3A5BF" w14:textId="77777777" w:rsidR="004C2347" w:rsidRDefault="004C2347">
      <w:pPr>
        <w:pStyle w:val="T1"/>
        <w:rPr>
          <w:rFonts w:asciiTheme="minorHAnsi" w:eastAsiaTheme="minorEastAsia" w:hAnsiTheme="minorHAnsi" w:cstheme="minorBidi"/>
          <w:b w:val="0"/>
          <w:noProof/>
          <w:sz w:val="22"/>
          <w:szCs w:val="22"/>
        </w:rPr>
      </w:pPr>
      <w:hyperlink w:anchor="_Toc43366163" w:history="1">
        <w:r w:rsidRPr="008A1179">
          <w:rPr>
            <w:rStyle w:val="Kpr"/>
            <w:noProof/>
          </w:rPr>
          <w:t>GIDA VE YEM DENETİM HİZMETLERİ</w:t>
        </w:r>
        <w:r>
          <w:rPr>
            <w:noProof/>
            <w:webHidden/>
          </w:rPr>
          <w:tab/>
        </w:r>
        <w:r>
          <w:rPr>
            <w:noProof/>
            <w:webHidden/>
          </w:rPr>
          <w:fldChar w:fldCharType="begin"/>
        </w:r>
        <w:r>
          <w:rPr>
            <w:noProof/>
            <w:webHidden/>
          </w:rPr>
          <w:instrText xml:space="preserve"> PAGEREF _Toc43366163 \h </w:instrText>
        </w:r>
        <w:r>
          <w:rPr>
            <w:noProof/>
            <w:webHidden/>
          </w:rPr>
        </w:r>
        <w:r>
          <w:rPr>
            <w:noProof/>
            <w:webHidden/>
          </w:rPr>
          <w:fldChar w:fldCharType="separate"/>
        </w:r>
        <w:r>
          <w:rPr>
            <w:noProof/>
            <w:webHidden/>
          </w:rPr>
          <w:t>66</w:t>
        </w:r>
        <w:r>
          <w:rPr>
            <w:noProof/>
            <w:webHidden/>
          </w:rPr>
          <w:fldChar w:fldCharType="end"/>
        </w:r>
      </w:hyperlink>
    </w:p>
    <w:p w14:paraId="125A50C1" w14:textId="77777777" w:rsidR="004C2347" w:rsidRDefault="004C2347">
      <w:pPr>
        <w:pStyle w:val="T2"/>
        <w:rPr>
          <w:rFonts w:asciiTheme="minorHAnsi" w:eastAsiaTheme="minorEastAsia" w:hAnsiTheme="minorHAnsi" w:cstheme="minorBidi"/>
          <w:noProof/>
          <w:sz w:val="22"/>
          <w:szCs w:val="22"/>
        </w:rPr>
      </w:pPr>
      <w:hyperlink w:anchor="_Toc43366164" w:history="1">
        <w:r w:rsidRPr="008A1179">
          <w:rPr>
            <w:rStyle w:val="Kpr"/>
            <w:noProof/>
          </w:rPr>
          <w:t>GIDA KONTROL HİZMETLERİ:</w:t>
        </w:r>
        <w:r>
          <w:rPr>
            <w:noProof/>
            <w:webHidden/>
          </w:rPr>
          <w:tab/>
        </w:r>
        <w:r>
          <w:rPr>
            <w:noProof/>
            <w:webHidden/>
          </w:rPr>
          <w:fldChar w:fldCharType="begin"/>
        </w:r>
        <w:r>
          <w:rPr>
            <w:noProof/>
            <w:webHidden/>
          </w:rPr>
          <w:instrText xml:space="preserve"> PAGEREF _Toc43366164 \h </w:instrText>
        </w:r>
        <w:r>
          <w:rPr>
            <w:noProof/>
            <w:webHidden/>
          </w:rPr>
        </w:r>
        <w:r>
          <w:rPr>
            <w:noProof/>
            <w:webHidden/>
          </w:rPr>
          <w:fldChar w:fldCharType="separate"/>
        </w:r>
        <w:r>
          <w:rPr>
            <w:noProof/>
            <w:webHidden/>
          </w:rPr>
          <w:t>66</w:t>
        </w:r>
        <w:r>
          <w:rPr>
            <w:noProof/>
            <w:webHidden/>
          </w:rPr>
          <w:fldChar w:fldCharType="end"/>
        </w:r>
      </w:hyperlink>
    </w:p>
    <w:p w14:paraId="2DD8B0B7" w14:textId="77777777" w:rsidR="004C2347" w:rsidRDefault="004C2347">
      <w:pPr>
        <w:pStyle w:val="T3"/>
        <w:rPr>
          <w:rFonts w:asciiTheme="minorHAnsi" w:eastAsiaTheme="minorEastAsia" w:hAnsiTheme="minorHAnsi" w:cstheme="minorBidi"/>
          <w:noProof/>
          <w:sz w:val="22"/>
          <w:szCs w:val="22"/>
        </w:rPr>
      </w:pPr>
      <w:hyperlink w:anchor="_Toc43366165" w:history="1">
        <w:r w:rsidRPr="008A1179">
          <w:rPr>
            <w:rStyle w:val="Kpr"/>
            <w:b/>
            <w:bCs/>
            <w:noProof/>
          </w:rPr>
          <w:t>GIDA DENETİMLERİ</w:t>
        </w:r>
        <w:r>
          <w:rPr>
            <w:noProof/>
            <w:webHidden/>
          </w:rPr>
          <w:tab/>
        </w:r>
        <w:r>
          <w:rPr>
            <w:noProof/>
            <w:webHidden/>
          </w:rPr>
          <w:fldChar w:fldCharType="begin"/>
        </w:r>
        <w:r>
          <w:rPr>
            <w:noProof/>
            <w:webHidden/>
          </w:rPr>
          <w:instrText xml:space="preserve"> PAGEREF _Toc43366165 \h </w:instrText>
        </w:r>
        <w:r>
          <w:rPr>
            <w:noProof/>
            <w:webHidden/>
          </w:rPr>
        </w:r>
        <w:r>
          <w:rPr>
            <w:noProof/>
            <w:webHidden/>
          </w:rPr>
          <w:fldChar w:fldCharType="separate"/>
        </w:r>
        <w:r>
          <w:rPr>
            <w:noProof/>
            <w:webHidden/>
          </w:rPr>
          <w:t>67</w:t>
        </w:r>
        <w:r>
          <w:rPr>
            <w:noProof/>
            <w:webHidden/>
          </w:rPr>
          <w:fldChar w:fldCharType="end"/>
        </w:r>
      </w:hyperlink>
    </w:p>
    <w:p w14:paraId="6D002396" w14:textId="77777777" w:rsidR="004C2347" w:rsidRDefault="004C2347">
      <w:pPr>
        <w:pStyle w:val="T1"/>
        <w:rPr>
          <w:rFonts w:asciiTheme="minorHAnsi" w:eastAsiaTheme="minorEastAsia" w:hAnsiTheme="minorHAnsi" w:cstheme="minorBidi"/>
          <w:b w:val="0"/>
          <w:noProof/>
          <w:sz w:val="22"/>
          <w:szCs w:val="22"/>
        </w:rPr>
      </w:pPr>
      <w:hyperlink w:anchor="_Toc43366166" w:history="1">
        <w:r w:rsidRPr="008A1179">
          <w:rPr>
            <w:rStyle w:val="Kpr"/>
            <w:noProof/>
          </w:rPr>
          <w:t>BİTKİSEL ÜRETİM VE BİTKİ SAĞLIĞI ŞUBE MÜDÜRLÜĞÜ 2019 YILI ÇALIŞMALARI</w:t>
        </w:r>
        <w:r>
          <w:rPr>
            <w:noProof/>
            <w:webHidden/>
          </w:rPr>
          <w:tab/>
        </w:r>
        <w:r>
          <w:rPr>
            <w:noProof/>
            <w:webHidden/>
          </w:rPr>
          <w:fldChar w:fldCharType="begin"/>
        </w:r>
        <w:r>
          <w:rPr>
            <w:noProof/>
            <w:webHidden/>
          </w:rPr>
          <w:instrText xml:space="preserve"> PAGEREF _Toc43366166 \h </w:instrText>
        </w:r>
        <w:r>
          <w:rPr>
            <w:noProof/>
            <w:webHidden/>
          </w:rPr>
        </w:r>
        <w:r>
          <w:rPr>
            <w:noProof/>
            <w:webHidden/>
          </w:rPr>
          <w:fldChar w:fldCharType="separate"/>
        </w:r>
        <w:r>
          <w:rPr>
            <w:noProof/>
            <w:webHidden/>
          </w:rPr>
          <w:t>72</w:t>
        </w:r>
        <w:r>
          <w:rPr>
            <w:noProof/>
            <w:webHidden/>
          </w:rPr>
          <w:fldChar w:fldCharType="end"/>
        </w:r>
      </w:hyperlink>
    </w:p>
    <w:p w14:paraId="396219CB" w14:textId="77777777" w:rsidR="004C2347" w:rsidRDefault="004C2347">
      <w:pPr>
        <w:pStyle w:val="T3"/>
        <w:rPr>
          <w:rFonts w:asciiTheme="minorHAnsi" w:eastAsiaTheme="minorEastAsia" w:hAnsiTheme="minorHAnsi" w:cstheme="minorBidi"/>
          <w:noProof/>
          <w:sz w:val="22"/>
          <w:szCs w:val="22"/>
        </w:rPr>
      </w:pPr>
      <w:hyperlink w:anchor="_Toc43366167" w:history="1">
        <w:r w:rsidRPr="008A1179">
          <w:rPr>
            <w:rStyle w:val="Kpr"/>
            <w:noProof/>
          </w:rPr>
          <w:t>Entegre ve Kontrollü Ürün Yönetimi (EKÜY)</w:t>
        </w:r>
        <w:r>
          <w:rPr>
            <w:noProof/>
            <w:webHidden/>
          </w:rPr>
          <w:tab/>
        </w:r>
        <w:r>
          <w:rPr>
            <w:noProof/>
            <w:webHidden/>
          </w:rPr>
          <w:fldChar w:fldCharType="begin"/>
        </w:r>
        <w:r>
          <w:rPr>
            <w:noProof/>
            <w:webHidden/>
          </w:rPr>
          <w:instrText xml:space="preserve"> PAGEREF _Toc43366167 \h </w:instrText>
        </w:r>
        <w:r>
          <w:rPr>
            <w:noProof/>
            <w:webHidden/>
          </w:rPr>
        </w:r>
        <w:r>
          <w:rPr>
            <w:noProof/>
            <w:webHidden/>
          </w:rPr>
          <w:fldChar w:fldCharType="separate"/>
        </w:r>
        <w:r>
          <w:rPr>
            <w:noProof/>
            <w:webHidden/>
          </w:rPr>
          <w:t>72</w:t>
        </w:r>
        <w:r>
          <w:rPr>
            <w:noProof/>
            <w:webHidden/>
          </w:rPr>
          <w:fldChar w:fldCharType="end"/>
        </w:r>
      </w:hyperlink>
    </w:p>
    <w:p w14:paraId="03845498" w14:textId="77777777" w:rsidR="004C2347" w:rsidRDefault="004C2347">
      <w:pPr>
        <w:pStyle w:val="T3"/>
        <w:rPr>
          <w:rFonts w:asciiTheme="minorHAnsi" w:eastAsiaTheme="minorEastAsia" w:hAnsiTheme="minorHAnsi" w:cstheme="minorBidi"/>
          <w:noProof/>
          <w:sz w:val="22"/>
          <w:szCs w:val="22"/>
        </w:rPr>
      </w:pPr>
      <w:hyperlink w:anchor="_Toc43366168" w:history="1">
        <w:r w:rsidRPr="008A1179">
          <w:rPr>
            <w:rStyle w:val="Kpr"/>
            <w:noProof/>
          </w:rPr>
          <w:t>2019 Yılı Zirai Mücadele Programı</w:t>
        </w:r>
        <w:r>
          <w:rPr>
            <w:noProof/>
            <w:webHidden/>
          </w:rPr>
          <w:tab/>
        </w:r>
        <w:r>
          <w:rPr>
            <w:noProof/>
            <w:webHidden/>
          </w:rPr>
          <w:fldChar w:fldCharType="begin"/>
        </w:r>
        <w:r>
          <w:rPr>
            <w:noProof/>
            <w:webHidden/>
          </w:rPr>
          <w:instrText xml:space="preserve"> PAGEREF _Toc43366168 \h </w:instrText>
        </w:r>
        <w:r>
          <w:rPr>
            <w:noProof/>
            <w:webHidden/>
          </w:rPr>
        </w:r>
        <w:r>
          <w:rPr>
            <w:noProof/>
            <w:webHidden/>
          </w:rPr>
          <w:fldChar w:fldCharType="separate"/>
        </w:r>
        <w:r>
          <w:rPr>
            <w:noProof/>
            <w:webHidden/>
          </w:rPr>
          <w:t>73</w:t>
        </w:r>
        <w:r>
          <w:rPr>
            <w:noProof/>
            <w:webHidden/>
          </w:rPr>
          <w:fldChar w:fldCharType="end"/>
        </w:r>
      </w:hyperlink>
    </w:p>
    <w:p w14:paraId="06AE0884" w14:textId="77777777" w:rsidR="004C2347" w:rsidRDefault="004C2347">
      <w:pPr>
        <w:pStyle w:val="T3"/>
        <w:rPr>
          <w:rFonts w:asciiTheme="minorHAnsi" w:eastAsiaTheme="minorEastAsia" w:hAnsiTheme="minorHAnsi" w:cstheme="minorBidi"/>
          <w:noProof/>
          <w:sz w:val="22"/>
          <w:szCs w:val="22"/>
        </w:rPr>
      </w:pPr>
      <w:hyperlink w:anchor="_Toc43366169" w:history="1">
        <w:r w:rsidRPr="008A1179">
          <w:rPr>
            <w:rStyle w:val="Kpr"/>
            <w:noProof/>
          </w:rPr>
          <w:t>2019 Yılı Bitkisel Üretimle İlgili Projeler</w:t>
        </w:r>
        <w:r>
          <w:rPr>
            <w:noProof/>
            <w:webHidden/>
          </w:rPr>
          <w:tab/>
        </w:r>
        <w:r>
          <w:rPr>
            <w:noProof/>
            <w:webHidden/>
          </w:rPr>
          <w:fldChar w:fldCharType="begin"/>
        </w:r>
        <w:r>
          <w:rPr>
            <w:noProof/>
            <w:webHidden/>
          </w:rPr>
          <w:instrText xml:space="preserve"> PAGEREF _Toc43366169 \h </w:instrText>
        </w:r>
        <w:r>
          <w:rPr>
            <w:noProof/>
            <w:webHidden/>
          </w:rPr>
        </w:r>
        <w:r>
          <w:rPr>
            <w:noProof/>
            <w:webHidden/>
          </w:rPr>
          <w:fldChar w:fldCharType="separate"/>
        </w:r>
        <w:r>
          <w:rPr>
            <w:noProof/>
            <w:webHidden/>
          </w:rPr>
          <w:t>74</w:t>
        </w:r>
        <w:r>
          <w:rPr>
            <w:noProof/>
            <w:webHidden/>
          </w:rPr>
          <w:fldChar w:fldCharType="end"/>
        </w:r>
      </w:hyperlink>
    </w:p>
    <w:p w14:paraId="5D895365" w14:textId="77777777" w:rsidR="004C2347" w:rsidRDefault="004C2347">
      <w:pPr>
        <w:pStyle w:val="T2"/>
        <w:rPr>
          <w:rFonts w:asciiTheme="minorHAnsi" w:eastAsiaTheme="minorEastAsia" w:hAnsiTheme="minorHAnsi" w:cstheme="minorBidi"/>
          <w:noProof/>
          <w:sz w:val="22"/>
          <w:szCs w:val="22"/>
        </w:rPr>
      </w:pPr>
      <w:hyperlink w:anchor="_Toc43366170" w:history="1">
        <w:r w:rsidRPr="008A1179">
          <w:rPr>
            <w:rStyle w:val="Kpr"/>
            <w:noProof/>
          </w:rPr>
          <w:t>EĞİTİM ÇALIŞMALARI</w:t>
        </w:r>
        <w:r>
          <w:rPr>
            <w:noProof/>
            <w:webHidden/>
          </w:rPr>
          <w:tab/>
        </w:r>
        <w:r>
          <w:rPr>
            <w:noProof/>
            <w:webHidden/>
          </w:rPr>
          <w:fldChar w:fldCharType="begin"/>
        </w:r>
        <w:r>
          <w:rPr>
            <w:noProof/>
            <w:webHidden/>
          </w:rPr>
          <w:instrText xml:space="preserve"> PAGEREF _Toc43366170 \h </w:instrText>
        </w:r>
        <w:r>
          <w:rPr>
            <w:noProof/>
            <w:webHidden/>
          </w:rPr>
        </w:r>
        <w:r>
          <w:rPr>
            <w:noProof/>
            <w:webHidden/>
          </w:rPr>
          <w:fldChar w:fldCharType="separate"/>
        </w:r>
        <w:r>
          <w:rPr>
            <w:noProof/>
            <w:webHidden/>
          </w:rPr>
          <w:t>75</w:t>
        </w:r>
        <w:r>
          <w:rPr>
            <w:noProof/>
            <w:webHidden/>
          </w:rPr>
          <w:fldChar w:fldCharType="end"/>
        </w:r>
      </w:hyperlink>
    </w:p>
    <w:p w14:paraId="7851204E" w14:textId="77777777" w:rsidR="004C2347" w:rsidRDefault="004C2347">
      <w:pPr>
        <w:pStyle w:val="T2"/>
        <w:rPr>
          <w:rFonts w:asciiTheme="minorHAnsi" w:eastAsiaTheme="minorEastAsia" w:hAnsiTheme="minorHAnsi" w:cstheme="minorBidi"/>
          <w:noProof/>
          <w:sz w:val="22"/>
          <w:szCs w:val="22"/>
        </w:rPr>
      </w:pPr>
      <w:hyperlink w:anchor="_Toc43366171" w:history="1">
        <w:r w:rsidRPr="008A1179">
          <w:rPr>
            <w:rStyle w:val="Kpr"/>
            <w:noProof/>
          </w:rPr>
          <w:t>TAHMİN VE ERKEN UYARI</w:t>
        </w:r>
        <w:r>
          <w:rPr>
            <w:noProof/>
            <w:webHidden/>
          </w:rPr>
          <w:tab/>
        </w:r>
        <w:r>
          <w:rPr>
            <w:noProof/>
            <w:webHidden/>
          </w:rPr>
          <w:fldChar w:fldCharType="begin"/>
        </w:r>
        <w:r>
          <w:rPr>
            <w:noProof/>
            <w:webHidden/>
          </w:rPr>
          <w:instrText xml:space="preserve"> PAGEREF _Toc43366171 \h </w:instrText>
        </w:r>
        <w:r>
          <w:rPr>
            <w:noProof/>
            <w:webHidden/>
          </w:rPr>
        </w:r>
        <w:r>
          <w:rPr>
            <w:noProof/>
            <w:webHidden/>
          </w:rPr>
          <w:fldChar w:fldCharType="separate"/>
        </w:r>
        <w:r>
          <w:rPr>
            <w:noProof/>
            <w:webHidden/>
          </w:rPr>
          <w:t>75</w:t>
        </w:r>
        <w:r>
          <w:rPr>
            <w:noProof/>
            <w:webHidden/>
          </w:rPr>
          <w:fldChar w:fldCharType="end"/>
        </w:r>
      </w:hyperlink>
    </w:p>
    <w:p w14:paraId="5B514FA3" w14:textId="77777777" w:rsidR="004C2347" w:rsidRDefault="004C2347">
      <w:pPr>
        <w:pStyle w:val="T3"/>
        <w:rPr>
          <w:rFonts w:asciiTheme="minorHAnsi" w:eastAsiaTheme="minorEastAsia" w:hAnsiTheme="minorHAnsi" w:cstheme="minorBidi"/>
          <w:noProof/>
          <w:sz w:val="22"/>
          <w:szCs w:val="22"/>
        </w:rPr>
      </w:pPr>
      <w:hyperlink w:anchor="_Toc43366172" w:history="1">
        <w:r w:rsidRPr="008A1179">
          <w:rPr>
            <w:rStyle w:val="Kpr"/>
            <w:noProof/>
          </w:rPr>
          <w:t>Tahmin ve Erken Uyarı İstasyonların Dağılımı</w:t>
        </w:r>
        <w:r>
          <w:rPr>
            <w:noProof/>
            <w:webHidden/>
          </w:rPr>
          <w:tab/>
        </w:r>
        <w:r>
          <w:rPr>
            <w:noProof/>
            <w:webHidden/>
          </w:rPr>
          <w:fldChar w:fldCharType="begin"/>
        </w:r>
        <w:r>
          <w:rPr>
            <w:noProof/>
            <w:webHidden/>
          </w:rPr>
          <w:instrText xml:space="preserve"> PAGEREF _Toc43366172 \h </w:instrText>
        </w:r>
        <w:r>
          <w:rPr>
            <w:noProof/>
            <w:webHidden/>
          </w:rPr>
        </w:r>
        <w:r>
          <w:rPr>
            <w:noProof/>
            <w:webHidden/>
          </w:rPr>
          <w:fldChar w:fldCharType="separate"/>
        </w:r>
        <w:r>
          <w:rPr>
            <w:noProof/>
            <w:webHidden/>
          </w:rPr>
          <w:t>75</w:t>
        </w:r>
        <w:r>
          <w:rPr>
            <w:noProof/>
            <w:webHidden/>
          </w:rPr>
          <w:fldChar w:fldCharType="end"/>
        </w:r>
      </w:hyperlink>
    </w:p>
    <w:p w14:paraId="5969116E" w14:textId="77777777" w:rsidR="004C2347" w:rsidRDefault="004C2347">
      <w:pPr>
        <w:pStyle w:val="T3"/>
        <w:rPr>
          <w:rFonts w:asciiTheme="minorHAnsi" w:eastAsiaTheme="minorEastAsia" w:hAnsiTheme="minorHAnsi" w:cstheme="minorBidi"/>
          <w:noProof/>
          <w:sz w:val="22"/>
          <w:szCs w:val="22"/>
        </w:rPr>
      </w:pPr>
      <w:hyperlink w:anchor="_Toc43366173" w:history="1">
        <w:r w:rsidRPr="008A1179">
          <w:rPr>
            <w:rStyle w:val="Kpr"/>
            <w:noProof/>
          </w:rPr>
          <w:t>Tahmin Ve Erken Uyarı Sisteminin Denizli Ekonomisine Katkısı</w:t>
        </w:r>
        <w:r>
          <w:rPr>
            <w:noProof/>
            <w:webHidden/>
          </w:rPr>
          <w:tab/>
        </w:r>
        <w:r>
          <w:rPr>
            <w:noProof/>
            <w:webHidden/>
          </w:rPr>
          <w:fldChar w:fldCharType="begin"/>
        </w:r>
        <w:r>
          <w:rPr>
            <w:noProof/>
            <w:webHidden/>
          </w:rPr>
          <w:instrText xml:space="preserve"> PAGEREF _Toc43366173 \h </w:instrText>
        </w:r>
        <w:r>
          <w:rPr>
            <w:noProof/>
            <w:webHidden/>
          </w:rPr>
        </w:r>
        <w:r>
          <w:rPr>
            <w:noProof/>
            <w:webHidden/>
          </w:rPr>
          <w:fldChar w:fldCharType="separate"/>
        </w:r>
        <w:r>
          <w:rPr>
            <w:noProof/>
            <w:webHidden/>
          </w:rPr>
          <w:t>76</w:t>
        </w:r>
        <w:r>
          <w:rPr>
            <w:noProof/>
            <w:webHidden/>
          </w:rPr>
          <w:fldChar w:fldCharType="end"/>
        </w:r>
      </w:hyperlink>
    </w:p>
    <w:p w14:paraId="2ECE9469" w14:textId="77777777" w:rsidR="004C2347" w:rsidRDefault="004C2347">
      <w:pPr>
        <w:pStyle w:val="T2"/>
        <w:rPr>
          <w:rFonts w:asciiTheme="minorHAnsi" w:eastAsiaTheme="minorEastAsia" w:hAnsiTheme="minorHAnsi" w:cstheme="minorBidi"/>
          <w:noProof/>
          <w:sz w:val="22"/>
          <w:szCs w:val="22"/>
        </w:rPr>
      </w:pPr>
      <w:hyperlink w:anchor="_Toc43366174" w:history="1">
        <w:r w:rsidRPr="008A1179">
          <w:rPr>
            <w:rStyle w:val="Kpr"/>
            <w:noProof/>
          </w:rPr>
          <w:t>Kısa Mesaj Bilgilendirme Sistemi (SMS)</w:t>
        </w:r>
        <w:r>
          <w:rPr>
            <w:noProof/>
            <w:webHidden/>
          </w:rPr>
          <w:tab/>
        </w:r>
        <w:r>
          <w:rPr>
            <w:noProof/>
            <w:webHidden/>
          </w:rPr>
          <w:fldChar w:fldCharType="begin"/>
        </w:r>
        <w:r>
          <w:rPr>
            <w:noProof/>
            <w:webHidden/>
          </w:rPr>
          <w:instrText xml:space="preserve"> PAGEREF _Toc43366174 \h </w:instrText>
        </w:r>
        <w:r>
          <w:rPr>
            <w:noProof/>
            <w:webHidden/>
          </w:rPr>
        </w:r>
        <w:r>
          <w:rPr>
            <w:noProof/>
            <w:webHidden/>
          </w:rPr>
          <w:fldChar w:fldCharType="separate"/>
        </w:r>
        <w:r>
          <w:rPr>
            <w:noProof/>
            <w:webHidden/>
          </w:rPr>
          <w:t>76</w:t>
        </w:r>
        <w:r>
          <w:rPr>
            <w:noProof/>
            <w:webHidden/>
          </w:rPr>
          <w:fldChar w:fldCharType="end"/>
        </w:r>
      </w:hyperlink>
    </w:p>
    <w:p w14:paraId="462045C1" w14:textId="77777777" w:rsidR="004C2347" w:rsidRDefault="004C2347">
      <w:pPr>
        <w:pStyle w:val="T2"/>
        <w:rPr>
          <w:rFonts w:asciiTheme="minorHAnsi" w:eastAsiaTheme="minorEastAsia" w:hAnsiTheme="minorHAnsi" w:cstheme="minorBidi"/>
          <w:noProof/>
          <w:sz w:val="22"/>
          <w:szCs w:val="22"/>
        </w:rPr>
      </w:pPr>
      <w:hyperlink w:anchor="_Toc43366175" w:history="1">
        <w:r w:rsidRPr="008A1179">
          <w:rPr>
            <w:rStyle w:val="Kpr"/>
            <w:noProof/>
          </w:rPr>
          <w:t>TARLA BİTKİLERİ</w:t>
        </w:r>
        <w:r>
          <w:rPr>
            <w:noProof/>
            <w:webHidden/>
          </w:rPr>
          <w:tab/>
        </w:r>
        <w:r>
          <w:rPr>
            <w:noProof/>
            <w:webHidden/>
          </w:rPr>
          <w:fldChar w:fldCharType="begin"/>
        </w:r>
        <w:r>
          <w:rPr>
            <w:noProof/>
            <w:webHidden/>
          </w:rPr>
          <w:instrText xml:space="preserve"> PAGEREF _Toc43366175 \h </w:instrText>
        </w:r>
        <w:r>
          <w:rPr>
            <w:noProof/>
            <w:webHidden/>
          </w:rPr>
        </w:r>
        <w:r>
          <w:rPr>
            <w:noProof/>
            <w:webHidden/>
          </w:rPr>
          <w:fldChar w:fldCharType="separate"/>
        </w:r>
        <w:r>
          <w:rPr>
            <w:noProof/>
            <w:webHidden/>
          </w:rPr>
          <w:t>76</w:t>
        </w:r>
        <w:r>
          <w:rPr>
            <w:noProof/>
            <w:webHidden/>
          </w:rPr>
          <w:fldChar w:fldCharType="end"/>
        </w:r>
      </w:hyperlink>
    </w:p>
    <w:p w14:paraId="5F20CD23" w14:textId="77777777" w:rsidR="004C2347" w:rsidRDefault="004C2347">
      <w:pPr>
        <w:pStyle w:val="T3"/>
        <w:rPr>
          <w:rFonts w:asciiTheme="minorHAnsi" w:eastAsiaTheme="minorEastAsia" w:hAnsiTheme="minorHAnsi" w:cstheme="minorBidi"/>
          <w:noProof/>
          <w:sz w:val="22"/>
          <w:szCs w:val="22"/>
        </w:rPr>
      </w:pPr>
      <w:hyperlink w:anchor="_Toc43366176" w:history="1">
        <w:r w:rsidRPr="008A1179">
          <w:rPr>
            <w:rStyle w:val="Kpr"/>
            <w:noProof/>
          </w:rPr>
          <w:t>Süne Mücadelesi Çalışmaları</w:t>
        </w:r>
        <w:r>
          <w:rPr>
            <w:noProof/>
            <w:webHidden/>
          </w:rPr>
          <w:tab/>
        </w:r>
        <w:r>
          <w:rPr>
            <w:noProof/>
            <w:webHidden/>
          </w:rPr>
          <w:fldChar w:fldCharType="begin"/>
        </w:r>
        <w:r>
          <w:rPr>
            <w:noProof/>
            <w:webHidden/>
          </w:rPr>
          <w:instrText xml:space="preserve"> PAGEREF _Toc43366176 \h </w:instrText>
        </w:r>
        <w:r>
          <w:rPr>
            <w:noProof/>
            <w:webHidden/>
          </w:rPr>
        </w:r>
        <w:r>
          <w:rPr>
            <w:noProof/>
            <w:webHidden/>
          </w:rPr>
          <w:fldChar w:fldCharType="separate"/>
        </w:r>
        <w:r>
          <w:rPr>
            <w:noProof/>
            <w:webHidden/>
          </w:rPr>
          <w:t>77</w:t>
        </w:r>
        <w:r>
          <w:rPr>
            <w:noProof/>
            <w:webHidden/>
          </w:rPr>
          <w:fldChar w:fldCharType="end"/>
        </w:r>
      </w:hyperlink>
    </w:p>
    <w:p w14:paraId="086A9142" w14:textId="77777777" w:rsidR="004C2347" w:rsidRDefault="004C2347">
      <w:pPr>
        <w:pStyle w:val="T3"/>
        <w:rPr>
          <w:rFonts w:asciiTheme="minorHAnsi" w:eastAsiaTheme="minorEastAsia" w:hAnsiTheme="minorHAnsi" w:cstheme="minorBidi"/>
          <w:noProof/>
          <w:sz w:val="22"/>
          <w:szCs w:val="22"/>
        </w:rPr>
      </w:pPr>
      <w:hyperlink w:anchor="_Toc43366177" w:history="1">
        <w:r w:rsidRPr="008A1179">
          <w:rPr>
            <w:rStyle w:val="Kpr"/>
            <w:noProof/>
          </w:rPr>
          <w:t>Buğday Entegre Mücadele Çalışması</w:t>
        </w:r>
        <w:r>
          <w:rPr>
            <w:noProof/>
            <w:webHidden/>
          </w:rPr>
          <w:tab/>
        </w:r>
        <w:r>
          <w:rPr>
            <w:noProof/>
            <w:webHidden/>
          </w:rPr>
          <w:fldChar w:fldCharType="begin"/>
        </w:r>
        <w:r>
          <w:rPr>
            <w:noProof/>
            <w:webHidden/>
          </w:rPr>
          <w:instrText xml:space="preserve"> PAGEREF _Toc43366177 \h </w:instrText>
        </w:r>
        <w:r>
          <w:rPr>
            <w:noProof/>
            <w:webHidden/>
          </w:rPr>
        </w:r>
        <w:r>
          <w:rPr>
            <w:noProof/>
            <w:webHidden/>
          </w:rPr>
          <w:fldChar w:fldCharType="separate"/>
        </w:r>
        <w:r>
          <w:rPr>
            <w:noProof/>
            <w:webHidden/>
          </w:rPr>
          <w:t>77</w:t>
        </w:r>
        <w:r>
          <w:rPr>
            <w:noProof/>
            <w:webHidden/>
          </w:rPr>
          <w:fldChar w:fldCharType="end"/>
        </w:r>
      </w:hyperlink>
    </w:p>
    <w:p w14:paraId="7B5346C6" w14:textId="77777777" w:rsidR="004C2347" w:rsidRDefault="004C2347">
      <w:pPr>
        <w:pStyle w:val="T3"/>
        <w:rPr>
          <w:rFonts w:asciiTheme="minorHAnsi" w:eastAsiaTheme="minorEastAsia" w:hAnsiTheme="minorHAnsi" w:cstheme="minorBidi"/>
          <w:noProof/>
          <w:sz w:val="22"/>
          <w:szCs w:val="22"/>
        </w:rPr>
      </w:pPr>
      <w:hyperlink w:anchor="_Toc43366178" w:history="1">
        <w:r w:rsidRPr="008A1179">
          <w:rPr>
            <w:rStyle w:val="Kpr"/>
            <w:noProof/>
          </w:rPr>
          <w:t>Çekirge Mücadelesi Genel Değerlendirmesi</w:t>
        </w:r>
        <w:r>
          <w:rPr>
            <w:noProof/>
            <w:webHidden/>
          </w:rPr>
          <w:tab/>
        </w:r>
        <w:r>
          <w:rPr>
            <w:noProof/>
            <w:webHidden/>
          </w:rPr>
          <w:fldChar w:fldCharType="begin"/>
        </w:r>
        <w:r>
          <w:rPr>
            <w:noProof/>
            <w:webHidden/>
          </w:rPr>
          <w:instrText xml:space="preserve"> PAGEREF _Toc43366178 \h </w:instrText>
        </w:r>
        <w:r>
          <w:rPr>
            <w:noProof/>
            <w:webHidden/>
          </w:rPr>
        </w:r>
        <w:r>
          <w:rPr>
            <w:noProof/>
            <w:webHidden/>
          </w:rPr>
          <w:fldChar w:fldCharType="separate"/>
        </w:r>
        <w:r>
          <w:rPr>
            <w:noProof/>
            <w:webHidden/>
          </w:rPr>
          <w:t>77</w:t>
        </w:r>
        <w:r>
          <w:rPr>
            <w:noProof/>
            <w:webHidden/>
          </w:rPr>
          <w:fldChar w:fldCharType="end"/>
        </w:r>
      </w:hyperlink>
    </w:p>
    <w:p w14:paraId="44CF03CE" w14:textId="77777777" w:rsidR="004C2347" w:rsidRDefault="004C2347">
      <w:pPr>
        <w:pStyle w:val="T3"/>
        <w:rPr>
          <w:rFonts w:asciiTheme="minorHAnsi" w:eastAsiaTheme="minorEastAsia" w:hAnsiTheme="minorHAnsi" w:cstheme="minorBidi"/>
          <w:noProof/>
          <w:sz w:val="22"/>
          <w:szCs w:val="22"/>
        </w:rPr>
      </w:pPr>
      <w:hyperlink w:anchor="_Toc43366179" w:history="1">
        <w:r w:rsidRPr="008A1179">
          <w:rPr>
            <w:rStyle w:val="Kpr"/>
            <w:noProof/>
          </w:rPr>
          <w:t>Tarla Faresi Mücadelesi</w:t>
        </w:r>
        <w:r>
          <w:rPr>
            <w:noProof/>
            <w:webHidden/>
          </w:rPr>
          <w:tab/>
        </w:r>
        <w:r>
          <w:rPr>
            <w:noProof/>
            <w:webHidden/>
          </w:rPr>
          <w:fldChar w:fldCharType="begin"/>
        </w:r>
        <w:r>
          <w:rPr>
            <w:noProof/>
            <w:webHidden/>
          </w:rPr>
          <w:instrText xml:space="preserve"> PAGEREF _Toc43366179 \h </w:instrText>
        </w:r>
        <w:r>
          <w:rPr>
            <w:noProof/>
            <w:webHidden/>
          </w:rPr>
        </w:r>
        <w:r>
          <w:rPr>
            <w:noProof/>
            <w:webHidden/>
          </w:rPr>
          <w:fldChar w:fldCharType="separate"/>
        </w:r>
        <w:r>
          <w:rPr>
            <w:noProof/>
            <w:webHidden/>
          </w:rPr>
          <w:t>78</w:t>
        </w:r>
        <w:r>
          <w:rPr>
            <w:noProof/>
            <w:webHidden/>
          </w:rPr>
          <w:fldChar w:fldCharType="end"/>
        </w:r>
      </w:hyperlink>
    </w:p>
    <w:p w14:paraId="54D1C2A3" w14:textId="77777777" w:rsidR="004C2347" w:rsidRDefault="004C2347">
      <w:pPr>
        <w:pStyle w:val="T3"/>
        <w:rPr>
          <w:rFonts w:asciiTheme="minorHAnsi" w:eastAsiaTheme="minorEastAsia" w:hAnsiTheme="minorHAnsi" w:cstheme="minorBidi"/>
          <w:noProof/>
          <w:sz w:val="22"/>
          <w:szCs w:val="22"/>
        </w:rPr>
      </w:pPr>
      <w:hyperlink w:anchor="_Toc43366180" w:history="1">
        <w:r w:rsidRPr="008A1179">
          <w:rPr>
            <w:rStyle w:val="Kpr"/>
            <w:noProof/>
          </w:rPr>
          <w:t>Yaban Domuzu Mücadelesi</w:t>
        </w:r>
        <w:r>
          <w:rPr>
            <w:noProof/>
            <w:webHidden/>
          </w:rPr>
          <w:tab/>
        </w:r>
        <w:r>
          <w:rPr>
            <w:noProof/>
            <w:webHidden/>
          </w:rPr>
          <w:fldChar w:fldCharType="begin"/>
        </w:r>
        <w:r>
          <w:rPr>
            <w:noProof/>
            <w:webHidden/>
          </w:rPr>
          <w:instrText xml:space="preserve"> PAGEREF _Toc43366180 \h </w:instrText>
        </w:r>
        <w:r>
          <w:rPr>
            <w:noProof/>
            <w:webHidden/>
          </w:rPr>
        </w:r>
        <w:r>
          <w:rPr>
            <w:noProof/>
            <w:webHidden/>
          </w:rPr>
          <w:fldChar w:fldCharType="separate"/>
        </w:r>
        <w:r>
          <w:rPr>
            <w:noProof/>
            <w:webHidden/>
          </w:rPr>
          <w:t>78</w:t>
        </w:r>
        <w:r>
          <w:rPr>
            <w:noProof/>
            <w:webHidden/>
          </w:rPr>
          <w:fldChar w:fldCharType="end"/>
        </w:r>
      </w:hyperlink>
    </w:p>
    <w:p w14:paraId="0E24C807" w14:textId="77777777" w:rsidR="004C2347" w:rsidRDefault="004C2347">
      <w:pPr>
        <w:pStyle w:val="T3"/>
        <w:rPr>
          <w:rFonts w:asciiTheme="minorHAnsi" w:eastAsiaTheme="minorEastAsia" w:hAnsiTheme="minorHAnsi" w:cstheme="minorBidi"/>
          <w:noProof/>
          <w:sz w:val="22"/>
          <w:szCs w:val="22"/>
        </w:rPr>
      </w:pPr>
      <w:hyperlink w:anchor="_Toc43366181" w:history="1">
        <w:r w:rsidRPr="008A1179">
          <w:rPr>
            <w:rStyle w:val="Kpr"/>
            <w:noProof/>
          </w:rPr>
          <w:t>Tohum Temizleme</w:t>
        </w:r>
        <w:r>
          <w:rPr>
            <w:noProof/>
            <w:webHidden/>
          </w:rPr>
          <w:tab/>
        </w:r>
        <w:r>
          <w:rPr>
            <w:noProof/>
            <w:webHidden/>
          </w:rPr>
          <w:fldChar w:fldCharType="begin"/>
        </w:r>
        <w:r>
          <w:rPr>
            <w:noProof/>
            <w:webHidden/>
          </w:rPr>
          <w:instrText xml:space="preserve"> PAGEREF _Toc43366181 \h </w:instrText>
        </w:r>
        <w:r>
          <w:rPr>
            <w:noProof/>
            <w:webHidden/>
          </w:rPr>
        </w:r>
        <w:r>
          <w:rPr>
            <w:noProof/>
            <w:webHidden/>
          </w:rPr>
          <w:fldChar w:fldCharType="separate"/>
        </w:r>
        <w:r>
          <w:rPr>
            <w:noProof/>
            <w:webHidden/>
          </w:rPr>
          <w:t>78</w:t>
        </w:r>
        <w:r>
          <w:rPr>
            <w:noProof/>
            <w:webHidden/>
          </w:rPr>
          <w:fldChar w:fldCharType="end"/>
        </w:r>
      </w:hyperlink>
    </w:p>
    <w:p w14:paraId="341A5BBB" w14:textId="77777777" w:rsidR="004C2347" w:rsidRDefault="004C2347">
      <w:pPr>
        <w:pStyle w:val="T3"/>
        <w:rPr>
          <w:rFonts w:asciiTheme="minorHAnsi" w:eastAsiaTheme="minorEastAsia" w:hAnsiTheme="minorHAnsi" w:cstheme="minorBidi"/>
          <w:noProof/>
          <w:sz w:val="22"/>
          <w:szCs w:val="22"/>
        </w:rPr>
      </w:pPr>
      <w:hyperlink w:anchor="_Toc43366182" w:history="1">
        <w:r w:rsidRPr="008A1179">
          <w:rPr>
            <w:rStyle w:val="Kpr"/>
            <w:noProof/>
          </w:rPr>
          <w:t>Hasat Kontrolleri</w:t>
        </w:r>
        <w:r>
          <w:rPr>
            <w:noProof/>
            <w:webHidden/>
          </w:rPr>
          <w:tab/>
        </w:r>
        <w:r>
          <w:rPr>
            <w:noProof/>
            <w:webHidden/>
          </w:rPr>
          <w:fldChar w:fldCharType="begin"/>
        </w:r>
        <w:r>
          <w:rPr>
            <w:noProof/>
            <w:webHidden/>
          </w:rPr>
          <w:instrText xml:space="preserve"> PAGEREF _Toc43366182 \h </w:instrText>
        </w:r>
        <w:r>
          <w:rPr>
            <w:noProof/>
            <w:webHidden/>
          </w:rPr>
        </w:r>
        <w:r>
          <w:rPr>
            <w:noProof/>
            <w:webHidden/>
          </w:rPr>
          <w:fldChar w:fldCharType="separate"/>
        </w:r>
        <w:r>
          <w:rPr>
            <w:noProof/>
            <w:webHidden/>
          </w:rPr>
          <w:t>78</w:t>
        </w:r>
        <w:r>
          <w:rPr>
            <w:noProof/>
            <w:webHidden/>
          </w:rPr>
          <w:fldChar w:fldCharType="end"/>
        </w:r>
      </w:hyperlink>
    </w:p>
    <w:p w14:paraId="723DEEB2" w14:textId="77777777" w:rsidR="004C2347" w:rsidRDefault="004C2347">
      <w:pPr>
        <w:pStyle w:val="T2"/>
        <w:rPr>
          <w:rFonts w:asciiTheme="minorHAnsi" w:eastAsiaTheme="minorEastAsia" w:hAnsiTheme="minorHAnsi" w:cstheme="minorBidi"/>
          <w:noProof/>
          <w:sz w:val="22"/>
          <w:szCs w:val="22"/>
        </w:rPr>
      </w:pPr>
      <w:hyperlink w:anchor="_Toc43366183" w:history="1">
        <w:r w:rsidRPr="008A1179">
          <w:rPr>
            <w:rStyle w:val="Kpr"/>
            <w:noProof/>
          </w:rPr>
          <w:t>ENDÜSTRİ BİTKİLERİ</w:t>
        </w:r>
        <w:r>
          <w:rPr>
            <w:noProof/>
            <w:webHidden/>
          </w:rPr>
          <w:tab/>
        </w:r>
        <w:r>
          <w:rPr>
            <w:noProof/>
            <w:webHidden/>
          </w:rPr>
          <w:fldChar w:fldCharType="begin"/>
        </w:r>
        <w:r>
          <w:rPr>
            <w:noProof/>
            <w:webHidden/>
          </w:rPr>
          <w:instrText xml:space="preserve"> PAGEREF _Toc43366183 \h </w:instrText>
        </w:r>
        <w:r>
          <w:rPr>
            <w:noProof/>
            <w:webHidden/>
          </w:rPr>
        </w:r>
        <w:r>
          <w:rPr>
            <w:noProof/>
            <w:webHidden/>
          </w:rPr>
          <w:fldChar w:fldCharType="separate"/>
        </w:r>
        <w:r>
          <w:rPr>
            <w:noProof/>
            <w:webHidden/>
          </w:rPr>
          <w:t>78</w:t>
        </w:r>
        <w:r>
          <w:rPr>
            <w:noProof/>
            <w:webHidden/>
          </w:rPr>
          <w:fldChar w:fldCharType="end"/>
        </w:r>
      </w:hyperlink>
    </w:p>
    <w:p w14:paraId="4CFB13BB" w14:textId="77777777" w:rsidR="004C2347" w:rsidRDefault="004C2347">
      <w:pPr>
        <w:pStyle w:val="T3"/>
        <w:rPr>
          <w:rFonts w:asciiTheme="minorHAnsi" w:eastAsiaTheme="minorEastAsia" w:hAnsiTheme="minorHAnsi" w:cstheme="minorBidi"/>
          <w:noProof/>
          <w:sz w:val="22"/>
          <w:szCs w:val="22"/>
        </w:rPr>
      </w:pPr>
      <w:hyperlink w:anchor="_Toc43366184" w:history="1">
        <w:r w:rsidRPr="008A1179">
          <w:rPr>
            <w:rStyle w:val="Kpr"/>
            <w:noProof/>
          </w:rPr>
          <w:t>Pamuk Üretimi</w:t>
        </w:r>
        <w:r>
          <w:rPr>
            <w:noProof/>
            <w:webHidden/>
          </w:rPr>
          <w:tab/>
        </w:r>
        <w:r>
          <w:rPr>
            <w:noProof/>
            <w:webHidden/>
          </w:rPr>
          <w:fldChar w:fldCharType="begin"/>
        </w:r>
        <w:r>
          <w:rPr>
            <w:noProof/>
            <w:webHidden/>
          </w:rPr>
          <w:instrText xml:space="preserve"> PAGEREF _Toc43366184 \h </w:instrText>
        </w:r>
        <w:r>
          <w:rPr>
            <w:noProof/>
            <w:webHidden/>
          </w:rPr>
        </w:r>
        <w:r>
          <w:rPr>
            <w:noProof/>
            <w:webHidden/>
          </w:rPr>
          <w:fldChar w:fldCharType="separate"/>
        </w:r>
        <w:r>
          <w:rPr>
            <w:noProof/>
            <w:webHidden/>
          </w:rPr>
          <w:t>78</w:t>
        </w:r>
        <w:r>
          <w:rPr>
            <w:noProof/>
            <w:webHidden/>
          </w:rPr>
          <w:fldChar w:fldCharType="end"/>
        </w:r>
      </w:hyperlink>
    </w:p>
    <w:p w14:paraId="5730CA85" w14:textId="77777777" w:rsidR="004C2347" w:rsidRDefault="004C2347">
      <w:pPr>
        <w:pStyle w:val="T3"/>
        <w:rPr>
          <w:rFonts w:asciiTheme="minorHAnsi" w:eastAsiaTheme="minorEastAsia" w:hAnsiTheme="minorHAnsi" w:cstheme="minorBidi"/>
          <w:noProof/>
          <w:sz w:val="22"/>
          <w:szCs w:val="22"/>
        </w:rPr>
      </w:pPr>
      <w:hyperlink w:anchor="_Toc43366185" w:history="1">
        <w:r w:rsidRPr="008A1179">
          <w:rPr>
            <w:rStyle w:val="Kpr"/>
            <w:noProof/>
          </w:rPr>
          <w:t>Haşhaş Üretimi</w:t>
        </w:r>
        <w:r>
          <w:rPr>
            <w:noProof/>
            <w:webHidden/>
          </w:rPr>
          <w:tab/>
        </w:r>
        <w:r>
          <w:rPr>
            <w:noProof/>
            <w:webHidden/>
          </w:rPr>
          <w:fldChar w:fldCharType="begin"/>
        </w:r>
        <w:r>
          <w:rPr>
            <w:noProof/>
            <w:webHidden/>
          </w:rPr>
          <w:instrText xml:space="preserve"> PAGEREF _Toc43366185 \h </w:instrText>
        </w:r>
        <w:r>
          <w:rPr>
            <w:noProof/>
            <w:webHidden/>
          </w:rPr>
        </w:r>
        <w:r>
          <w:rPr>
            <w:noProof/>
            <w:webHidden/>
          </w:rPr>
          <w:fldChar w:fldCharType="separate"/>
        </w:r>
        <w:r>
          <w:rPr>
            <w:noProof/>
            <w:webHidden/>
          </w:rPr>
          <w:t>79</w:t>
        </w:r>
        <w:r>
          <w:rPr>
            <w:noProof/>
            <w:webHidden/>
          </w:rPr>
          <w:fldChar w:fldCharType="end"/>
        </w:r>
      </w:hyperlink>
    </w:p>
    <w:p w14:paraId="05D62524" w14:textId="77777777" w:rsidR="004C2347" w:rsidRDefault="004C2347">
      <w:pPr>
        <w:pStyle w:val="T3"/>
        <w:rPr>
          <w:rFonts w:asciiTheme="minorHAnsi" w:eastAsiaTheme="minorEastAsia" w:hAnsiTheme="minorHAnsi" w:cstheme="minorBidi"/>
          <w:noProof/>
          <w:sz w:val="22"/>
          <w:szCs w:val="22"/>
        </w:rPr>
      </w:pPr>
      <w:hyperlink w:anchor="_Toc43366186" w:history="1">
        <w:r w:rsidRPr="008A1179">
          <w:rPr>
            <w:rStyle w:val="Kpr"/>
            <w:noProof/>
          </w:rPr>
          <w:t>Nohut Üretimi</w:t>
        </w:r>
        <w:r>
          <w:rPr>
            <w:noProof/>
            <w:webHidden/>
          </w:rPr>
          <w:tab/>
        </w:r>
        <w:r>
          <w:rPr>
            <w:noProof/>
            <w:webHidden/>
          </w:rPr>
          <w:fldChar w:fldCharType="begin"/>
        </w:r>
        <w:r>
          <w:rPr>
            <w:noProof/>
            <w:webHidden/>
          </w:rPr>
          <w:instrText xml:space="preserve"> PAGEREF _Toc43366186 \h </w:instrText>
        </w:r>
        <w:r>
          <w:rPr>
            <w:noProof/>
            <w:webHidden/>
          </w:rPr>
        </w:r>
        <w:r>
          <w:rPr>
            <w:noProof/>
            <w:webHidden/>
          </w:rPr>
          <w:fldChar w:fldCharType="separate"/>
        </w:r>
        <w:r>
          <w:rPr>
            <w:noProof/>
            <w:webHidden/>
          </w:rPr>
          <w:t>79</w:t>
        </w:r>
        <w:r>
          <w:rPr>
            <w:noProof/>
            <w:webHidden/>
          </w:rPr>
          <w:fldChar w:fldCharType="end"/>
        </w:r>
      </w:hyperlink>
    </w:p>
    <w:p w14:paraId="035B7ADF" w14:textId="77777777" w:rsidR="004C2347" w:rsidRDefault="004C2347">
      <w:pPr>
        <w:pStyle w:val="T3"/>
        <w:rPr>
          <w:rFonts w:asciiTheme="minorHAnsi" w:eastAsiaTheme="minorEastAsia" w:hAnsiTheme="minorHAnsi" w:cstheme="minorBidi"/>
          <w:noProof/>
          <w:sz w:val="22"/>
          <w:szCs w:val="22"/>
        </w:rPr>
      </w:pPr>
      <w:hyperlink w:anchor="_Toc43366187" w:history="1">
        <w:r w:rsidRPr="008A1179">
          <w:rPr>
            <w:rStyle w:val="Kpr"/>
            <w:noProof/>
          </w:rPr>
          <w:t>Tütün Üretimi</w:t>
        </w:r>
        <w:r>
          <w:rPr>
            <w:noProof/>
            <w:webHidden/>
          </w:rPr>
          <w:tab/>
        </w:r>
        <w:r>
          <w:rPr>
            <w:noProof/>
            <w:webHidden/>
          </w:rPr>
          <w:fldChar w:fldCharType="begin"/>
        </w:r>
        <w:r>
          <w:rPr>
            <w:noProof/>
            <w:webHidden/>
          </w:rPr>
          <w:instrText xml:space="preserve"> PAGEREF _Toc43366187 \h </w:instrText>
        </w:r>
        <w:r>
          <w:rPr>
            <w:noProof/>
            <w:webHidden/>
          </w:rPr>
        </w:r>
        <w:r>
          <w:rPr>
            <w:noProof/>
            <w:webHidden/>
          </w:rPr>
          <w:fldChar w:fldCharType="separate"/>
        </w:r>
        <w:r>
          <w:rPr>
            <w:noProof/>
            <w:webHidden/>
          </w:rPr>
          <w:t>79</w:t>
        </w:r>
        <w:r>
          <w:rPr>
            <w:noProof/>
            <w:webHidden/>
          </w:rPr>
          <w:fldChar w:fldCharType="end"/>
        </w:r>
      </w:hyperlink>
    </w:p>
    <w:p w14:paraId="6785779B" w14:textId="77777777" w:rsidR="00361333" w:rsidRDefault="004C2347">
      <w:pPr>
        <w:pStyle w:val="T3"/>
        <w:rPr>
          <w:rStyle w:val="Kpr"/>
          <w:noProof/>
        </w:rPr>
      </w:pPr>
      <w:r w:rsidRPr="008A1179">
        <w:rPr>
          <w:rStyle w:val="Kpr"/>
          <w:noProof/>
        </w:rPr>
        <w:fldChar w:fldCharType="begin"/>
      </w:r>
      <w:r w:rsidRPr="008A1179">
        <w:rPr>
          <w:rStyle w:val="Kpr"/>
          <w:noProof/>
        </w:rPr>
        <w:instrText xml:space="preserve"> </w:instrText>
      </w:r>
      <w:r>
        <w:rPr>
          <w:noProof/>
        </w:rPr>
        <w:instrText>HYPERLINK \l "_Toc43366188"</w:instrText>
      </w:r>
      <w:r w:rsidRPr="008A1179">
        <w:rPr>
          <w:rStyle w:val="Kpr"/>
          <w:noProof/>
        </w:rPr>
        <w:instrText xml:space="preserve"> </w:instrText>
      </w:r>
      <w:r w:rsidRPr="008A1179">
        <w:rPr>
          <w:rStyle w:val="Kpr"/>
          <w:noProof/>
        </w:rPr>
      </w:r>
      <w:r w:rsidRPr="008A1179">
        <w:rPr>
          <w:rStyle w:val="Kpr"/>
          <w:noProof/>
        </w:rPr>
        <w:fldChar w:fldCharType="separate"/>
      </w:r>
      <w:r w:rsidRPr="008A1179">
        <w:rPr>
          <w:rStyle w:val="Kpr"/>
          <w:noProof/>
        </w:rPr>
        <w:t>Çerezlik</w:t>
      </w:r>
    </w:p>
    <w:p w14:paraId="064A50CD" w14:textId="77777777" w:rsidR="004C2347" w:rsidRDefault="004C2347">
      <w:pPr>
        <w:pStyle w:val="T3"/>
        <w:rPr>
          <w:rFonts w:asciiTheme="minorHAnsi" w:eastAsiaTheme="minorEastAsia" w:hAnsiTheme="minorHAnsi" w:cstheme="minorBidi"/>
          <w:noProof/>
          <w:sz w:val="22"/>
          <w:szCs w:val="22"/>
        </w:rPr>
      </w:pPr>
      <w:r w:rsidRPr="008A1179">
        <w:rPr>
          <w:rStyle w:val="Kpr"/>
          <w:noProof/>
        </w:rPr>
        <w:t xml:space="preserve"> Ayçiçeği Üretimi</w:t>
      </w:r>
      <w:r>
        <w:rPr>
          <w:noProof/>
          <w:webHidden/>
        </w:rPr>
        <w:tab/>
      </w:r>
      <w:r>
        <w:rPr>
          <w:noProof/>
          <w:webHidden/>
        </w:rPr>
        <w:fldChar w:fldCharType="begin"/>
      </w:r>
      <w:r>
        <w:rPr>
          <w:noProof/>
          <w:webHidden/>
        </w:rPr>
        <w:instrText xml:space="preserve"> PAGEREF _Toc43366188 \h </w:instrText>
      </w:r>
      <w:r>
        <w:rPr>
          <w:noProof/>
          <w:webHidden/>
        </w:rPr>
      </w:r>
      <w:r>
        <w:rPr>
          <w:noProof/>
          <w:webHidden/>
        </w:rPr>
        <w:fldChar w:fldCharType="separate"/>
      </w:r>
      <w:r>
        <w:rPr>
          <w:noProof/>
          <w:webHidden/>
        </w:rPr>
        <w:t>79</w:t>
      </w:r>
      <w:r>
        <w:rPr>
          <w:noProof/>
          <w:webHidden/>
        </w:rPr>
        <w:fldChar w:fldCharType="end"/>
      </w:r>
      <w:r w:rsidRPr="008A1179">
        <w:rPr>
          <w:rStyle w:val="Kpr"/>
          <w:noProof/>
        </w:rPr>
        <w:fldChar w:fldCharType="end"/>
      </w:r>
    </w:p>
    <w:p w14:paraId="6C0A73A1" w14:textId="77777777" w:rsidR="004C2347" w:rsidRDefault="004C2347">
      <w:pPr>
        <w:pStyle w:val="T3"/>
        <w:rPr>
          <w:rFonts w:asciiTheme="minorHAnsi" w:eastAsiaTheme="minorEastAsia" w:hAnsiTheme="minorHAnsi" w:cstheme="minorBidi"/>
          <w:noProof/>
          <w:sz w:val="22"/>
          <w:szCs w:val="22"/>
        </w:rPr>
      </w:pPr>
      <w:hyperlink w:anchor="_Toc43366189" w:history="1">
        <w:r w:rsidRPr="008A1179">
          <w:rPr>
            <w:rStyle w:val="Kpr"/>
            <w:noProof/>
          </w:rPr>
          <w:t>Kekik Üretimi</w:t>
        </w:r>
        <w:r>
          <w:rPr>
            <w:noProof/>
            <w:webHidden/>
          </w:rPr>
          <w:tab/>
        </w:r>
        <w:r>
          <w:rPr>
            <w:noProof/>
            <w:webHidden/>
          </w:rPr>
          <w:fldChar w:fldCharType="begin"/>
        </w:r>
        <w:r>
          <w:rPr>
            <w:noProof/>
            <w:webHidden/>
          </w:rPr>
          <w:instrText xml:space="preserve"> PAGEREF _Toc43366189 \h </w:instrText>
        </w:r>
        <w:r>
          <w:rPr>
            <w:noProof/>
            <w:webHidden/>
          </w:rPr>
        </w:r>
        <w:r>
          <w:rPr>
            <w:noProof/>
            <w:webHidden/>
          </w:rPr>
          <w:fldChar w:fldCharType="separate"/>
        </w:r>
        <w:r>
          <w:rPr>
            <w:noProof/>
            <w:webHidden/>
          </w:rPr>
          <w:t>79</w:t>
        </w:r>
        <w:r>
          <w:rPr>
            <w:noProof/>
            <w:webHidden/>
          </w:rPr>
          <w:fldChar w:fldCharType="end"/>
        </w:r>
      </w:hyperlink>
    </w:p>
    <w:p w14:paraId="6802D94D" w14:textId="77777777" w:rsidR="004C2347" w:rsidRDefault="004C2347">
      <w:pPr>
        <w:pStyle w:val="T3"/>
        <w:rPr>
          <w:rFonts w:asciiTheme="minorHAnsi" w:eastAsiaTheme="minorEastAsia" w:hAnsiTheme="minorHAnsi" w:cstheme="minorBidi"/>
          <w:noProof/>
          <w:sz w:val="22"/>
          <w:szCs w:val="22"/>
        </w:rPr>
      </w:pPr>
      <w:hyperlink w:anchor="_Toc43366190" w:history="1">
        <w:r w:rsidRPr="008A1179">
          <w:rPr>
            <w:rStyle w:val="Kpr"/>
            <w:noProof/>
          </w:rPr>
          <w:t>Yem Bitkileri</w:t>
        </w:r>
        <w:r>
          <w:rPr>
            <w:noProof/>
            <w:webHidden/>
          </w:rPr>
          <w:tab/>
        </w:r>
        <w:r>
          <w:rPr>
            <w:noProof/>
            <w:webHidden/>
          </w:rPr>
          <w:fldChar w:fldCharType="begin"/>
        </w:r>
        <w:r>
          <w:rPr>
            <w:noProof/>
            <w:webHidden/>
          </w:rPr>
          <w:instrText xml:space="preserve"> PAGEREF _Toc43366190 \h </w:instrText>
        </w:r>
        <w:r>
          <w:rPr>
            <w:noProof/>
            <w:webHidden/>
          </w:rPr>
        </w:r>
        <w:r>
          <w:rPr>
            <w:noProof/>
            <w:webHidden/>
          </w:rPr>
          <w:fldChar w:fldCharType="separate"/>
        </w:r>
        <w:r>
          <w:rPr>
            <w:noProof/>
            <w:webHidden/>
          </w:rPr>
          <w:t>79</w:t>
        </w:r>
        <w:r>
          <w:rPr>
            <w:noProof/>
            <w:webHidden/>
          </w:rPr>
          <w:fldChar w:fldCharType="end"/>
        </w:r>
      </w:hyperlink>
    </w:p>
    <w:p w14:paraId="50575BE1" w14:textId="77777777" w:rsidR="004C2347" w:rsidRDefault="004C2347">
      <w:pPr>
        <w:pStyle w:val="T2"/>
        <w:rPr>
          <w:rFonts w:asciiTheme="minorHAnsi" w:eastAsiaTheme="minorEastAsia" w:hAnsiTheme="minorHAnsi" w:cstheme="minorBidi"/>
          <w:noProof/>
          <w:sz w:val="22"/>
          <w:szCs w:val="22"/>
        </w:rPr>
      </w:pPr>
      <w:hyperlink w:anchor="_Toc43366191" w:history="1">
        <w:r w:rsidRPr="008A1179">
          <w:rPr>
            <w:rStyle w:val="Kpr"/>
            <w:noProof/>
          </w:rPr>
          <w:t>MEYVE</w:t>
        </w:r>
        <w:r>
          <w:rPr>
            <w:noProof/>
            <w:webHidden/>
          </w:rPr>
          <w:tab/>
        </w:r>
        <w:r>
          <w:rPr>
            <w:noProof/>
            <w:webHidden/>
          </w:rPr>
          <w:fldChar w:fldCharType="begin"/>
        </w:r>
        <w:r>
          <w:rPr>
            <w:noProof/>
            <w:webHidden/>
          </w:rPr>
          <w:instrText xml:space="preserve"> PAGEREF _Toc43366191 \h </w:instrText>
        </w:r>
        <w:r>
          <w:rPr>
            <w:noProof/>
            <w:webHidden/>
          </w:rPr>
        </w:r>
        <w:r>
          <w:rPr>
            <w:noProof/>
            <w:webHidden/>
          </w:rPr>
          <w:fldChar w:fldCharType="separate"/>
        </w:r>
        <w:r>
          <w:rPr>
            <w:noProof/>
            <w:webHidden/>
          </w:rPr>
          <w:t>80</w:t>
        </w:r>
        <w:r>
          <w:rPr>
            <w:noProof/>
            <w:webHidden/>
          </w:rPr>
          <w:fldChar w:fldCharType="end"/>
        </w:r>
      </w:hyperlink>
    </w:p>
    <w:p w14:paraId="426C98B6" w14:textId="77777777" w:rsidR="004C2347" w:rsidRDefault="004C2347">
      <w:pPr>
        <w:pStyle w:val="T3"/>
        <w:rPr>
          <w:rFonts w:asciiTheme="minorHAnsi" w:eastAsiaTheme="minorEastAsia" w:hAnsiTheme="minorHAnsi" w:cstheme="minorBidi"/>
          <w:noProof/>
          <w:sz w:val="22"/>
          <w:szCs w:val="22"/>
        </w:rPr>
      </w:pPr>
      <w:hyperlink w:anchor="_Toc43366192" w:history="1">
        <w:r w:rsidRPr="008A1179">
          <w:rPr>
            <w:rStyle w:val="Kpr"/>
            <w:noProof/>
          </w:rPr>
          <w:t>BAĞ</w:t>
        </w:r>
        <w:r>
          <w:rPr>
            <w:noProof/>
            <w:webHidden/>
          </w:rPr>
          <w:tab/>
        </w:r>
        <w:r>
          <w:rPr>
            <w:noProof/>
            <w:webHidden/>
          </w:rPr>
          <w:fldChar w:fldCharType="begin"/>
        </w:r>
        <w:r>
          <w:rPr>
            <w:noProof/>
            <w:webHidden/>
          </w:rPr>
          <w:instrText xml:space="preserve"> PAGEREF _Toc43366192 \h </w:instrText>
        </w:r>
        <w:r>
          <w:rPr>
            <w:noProof/>
            <w:webHidden/>
          </w:rPr>
        </w:r>
        <w:r>
          <w:rPr>
            <w:noProof/>
            <w:webHidden/>
          </w:rPr>
          <w:fldChar w:fldCharType="separate"/>
        </w:r>
        <w:r>
          <w:rPr>
            <w:noProof/>
            <w:webHidden/>
          </w:rPr>
          <w:t>83</w:t>
        </w:r>
        <w:r>
          <w:rPr>
            <w:noProof/>
            <w:webHidden/>
          </w:rPr>
          <w:fldChar w:fldCharType="end"/>
        </w:r>
      </w:hyperlink>
    </w:p>
    <w:p w14:paraId="5B2B4D04" w14:textId="77777777" w:rsidR="004C2347" w:rsidRDefault="004C2347">
      <w:pPr>
        <w:pStyle w:val="T1"/>
        <w:rPr>
          <w:rFonts w:asciiTheme="minorHAnsi" w:eastAsiaTheme="minorEastAsia" w:hAnsiTheme="minorHAnsi" w:cstheme="minorBidi"/>
          <w:b w:val="0"/>
          <w:noProof/>
          <w:sz w:val="22"/>
          <w:szCs w:val="22"/>
        </w:rPr>
      </w:pPr>
      <w:hyperlink w:anchor="_Toc43366193" w:history="1">
        <w:r w:rsidRPr="008A1179">
          <w:rPr>
            <w:rStyle w:val="Kpr"/>
            <w:noProof/>
          </w:rPr>
          <w:t>SEBZE-SERA</w:t>
        </w:r>
        <w:r>
          <w:rPr>
            <w:noProof/>
            <w:webHidden/>
          </w:rPr>
          <w:tab/>
        </w:r>
        <w:r>
          <w:rPr>
            <w:noProof/>
            <w:webHidden/>
          </w:rPr>
          <w:fldChar w:fldCharType="begin"/>
        </w:r>
        <w:r>
          <w:rPr>
            <w:noProof/>
            <w:webHidden/>
          </w:rPr>
          <w:instrText xml:space="preserve"> PAGEREF _Toc43366193 \h </w:instrText>
        </w:r>
        <w:r>
          <w:rPr>
            <w:noProof/>
            <w:webHidden/>
          </w:rPr>
        </w:r>
        <w:r>
          <w:rPr>
            <w:noProof/>
            <w:webHidden/>
          </w:rPr>
          <w:fldChar w:fldCharType="separate"/>
        </w:r>
        <w:r>
          <w:rPr>
            <w:noProof/>
            <w:webHidden/>
          </w:rPr>
          <w:t>84</w:t>
        </w:r>
        <w:r>
          <w:rPr>
            <w:noProof/>
            <w:webHidden/>
          </w:rPr>
          <w:fldChar w:fldCharType="end"/>
        </w:r>
      </w:hyperlink>
    </w:p>
    <w:p w14:paraId="2736768F" w14:textId="77777777" w:rsidR="004C2347" w:rsidRDefault="004C2347">
      <w:pPr>
        <w:pStyle w:val="T3"/>
        <w:rPr>
          <w:rFonts w:asciiTheme="minorHAnsi" w:eastAsiaTheme="minorEastAsia" w:hAnsiTheme="minorHAnsi" w:cstheme="minorBidi"/>
          <w:noProof/>
          <w:sz w:val="22"/>
          <w:szCs w:val="22"/>
        </w:rPr>
      </w:pPr>
      <w:hyperlink w:anchor="_Toc43366194" w:history="1">
        <w:r w:rsidRPr="008A1179">
          <w:rPr>
            <w:rStyle w:val="Kpr"/>
            <w:noProof/>
          </w:rPr>
          <w:t>Açıkta Sebze-Bostan Uygulamaları</w:t>
        </w:r>
        <w:r>
          <w:rPr>
            <w:noProof/>
            <w:webHidden/>
          </w:rPr>
          <w:tab/>
        </w:r>
        <w:r>
          <w:rPr>
            <w:noProof/>
            <w:webHidden/>
          </w:rPr>
          <w:fldChar w:fldCharType="begin"/>
        </w:r>
        <w:r>
          <w:rPr>
            <w:noProof/>
            <w:webHidden/>
          </w:rPr>
          <w:instrText xml:space="preserve"> PAGEREF _Toc43366194 \h </w:instrText>
        </w:r>
        <w:r>
          <w:rPr>
            <w:noProof/>
            <w:webHidden/>
          </w:rPr>
        </w:r>
        <w:r>
          <w:rPr>
            <w:noProof/>
            <w:webHidden/>
          </w:rPr>
          <w:fldChar w:fldCharType="separate"/>
        </w:r>
        <w:r>
          <w:rPr>
            <w:noProof/>
            <w:webHidden/>
          </w:rPr>
          <w:t>84</w:t>
        </w:r>
        <w:r>
          <w:rPr>
            <w:noProof/>
            <w:webHidden/>
          </w:rPr>
          <w:fldChar w:fldCharType="end"/>
        </w:r>
      </w:hyperlink>
    </w:p>
    <w:p w14:paraId="6F6F1933" w14:textId="77777777" w:rsidR="004C2347" w:rsidRDefault="004C2347">
      <w:pPr>
        <w:pStyle w:val="T3"/>
        <w:rPr>
          <w:rFonts w:asciiTheme="minorHAnsi" w:eastAsiaTheme="minorEastAsia" w:hAnsiTheme="minorHAnsi" w:cstheme="minorBidi"/>
          <w:noProof/>
          <w:sz w:val="22"/>
          <w:szCs w:val="22"/>
        </w:rPr>
      </w:pPr>
      <w:hyperlink w:anchor="_Toc43366195" w:history="1">
        <w:r w:rsidRPr="008A1179">
          <w:rPr>
            <w:rStyle w:val="Kpr"/>
            <w:noProof/>
          </w:rPr>
          <w:t>Kavun - Karpuz Üretimi</w:t>
        </w:r>
        <w:r>
          <w:rPr>
            <w:noProof/>
            <w:webHidden/>
          </w:rPr>
          <w:tab/>
        </w:r>
        <w:r>
          <w:rPr>
            <w:noProof/>
            <w:webHidden/>
          </w:rPr>
          <w:fldChar w:fldCharType="begin"/>
        </w:r>
        <w:r>
          <w:rPr>
            <w:noProof/>
            <w:webHidden/>
          </w:rPr>
          <w:instrText xml:space="preserve"> PAGEREF _Toc43366195 \h </w:instrText>
        </w:r>
        <w:r>
          <w:rPr>
            <w:noProof/>
            <w:webHidden/>
          </w:rPr>
        </w:r>
        <w:r>
          <w:rPr>
            <w:noProof/>
            <w:webHidden/>
          </w:rPr>
          <w:fldChar w:fldCharType="separate"/>
        </w:r>
        <w:r>
          <w:rPr>
            <w:noProof/>
            <w:webHidden/>
          </w:rPr>
          <w:t>84</w:t>
        </w:r>
        <w:r>
          <w:rPr>
            <w:noProof/>
            <w:webHidden/>
          </w:rPr>
          <w:fldChar w:fldCharType="end"/>
        </w:r>
      </w:hyperlink>
    </w:p>
    <w:p w14:paraId="14269DC9" w14:textId="77777777" w:rsidR="004C2347" w:rsidRDefault="004C2347">
      <w:pPr>
        <w:pStyle w:val="T3"/>
        <w:rPr>
          <w:rFonts w:asciiTheme="minorHAnsi" w:eastAsiaTheme="minorEastAsia" w:hAnsiTheme="minorHAnsi" w:cstheme="minorBidi"/>
          <w:noProof/>
          <w:sz w:val="22"/>
          <w:szCs w:val="22"/>
        </w:rPr>
      </w:pPr>
      <w:hyperlink w:anchor="_Toc43366196" w:history="1">
        <w:r w:rsidRPr="008A1179">
          <w:rPr>
            <w:rStyle w:val="Kpr"/>
            <w:noProof/>
          </w:rPr>
          <w:t>Domates Üretimi</w:t>
        </w:r>
        <w:r>
          <w:rPr>
            <w:noProof/>
            <w:webHidden/>
          </w:rPr>
          <w:tab/>
        </w:r>
        <w:r>
          <w:rPr>
            <w:noProof/>
            <w:webHidden/>
          </w:rPr>
          <w:fldChar w:fldCharType="begin"/>
        </w:r>
        <w:r>
          <w:rPr>
            <w:noProof/>
            <w:webHidden/>
          </w:rPr>
          <w:instrText xml:space="preserve"> PAGEREF _Toc43366196 \h </w:instrText>
        </w:r>
        <w:r>
          <w:rPr>
            <w:noProof/>
            <w:webHidden/>
          </w:rPr>
        </w:r>
        <w:r>
          <w:rPr>
            <w:noProof/>
            <w:webHidden/>
          </w:rPr>
          <w:fldChar w:fldCharType="separate"/>
        </w:r>
        <w:r>
          <w:rPr>
            <w:noProof/>
            <w:webHidden/>
          </w:rPr>
          <w:t>85</w:t>
        </w:r>
        <w:r>
          <w:rPr>
            <w:noProof/>
            <w:webHidden/>
          </w:rPr>
          <w:fldChar w:fldCharType="end"/>
        </w:r>
      </w:hyperlink>
    </w:p>
    <w:p w14:paraId="287FDCFF" w14:textId="77777777" w:rsidR="004C2347" w:rsidRDefault="004C2347">
      <w:pPr>
        <w:pStyle w:val="T3"/>
        <w:rPr>
          <w:rFonts w:asciiTheme="minorHAnsi" w:eastAsiaTheme="minorEastAsia" w:hAnsiTheme="minorHAnsi" w:cstheme="minorBidi"/>
          <w:noProof/>
          <w:sz w:val="22"/>
          <w:szCs w:val="22"/>
        </w:rPr>
      </w:pPr>
      <w:hyperlink w:anchor="_Toc43366197" w:history="1">
        <w:r w:rsidRPr="008A1179">
          <w:rPr>
            <w:rStyle w:val="Kpr"/>
            <w:noProof/>
          </w:rPr>
          <w:t>Seracılık</w:t>
        </w:r>
        <w:r>
          <w:rPr>
            <w:noProof/>
            <w:webHidden/>
          </w:rPr>
          <w:tab/>
        </w:r>
        <w:r>
          <w:rPr>
            <w:noProof/>
            <w:webHidden/>
          </w:rPr>
          <w:fldChar w:fldCharType="begin"/>
        </w:r>
        <w:r>
          <w:rPr>
            <w:noProof/>
            <w:webHidden/>
          </w:rPr>
          <w:instrText xml:space="preserve"> PAGEREF _Toc43366197 \h </w:instrText>
        </w:r>
        <w:r>
          <w:rPr>
            <w:noProof/>
            <w:webHidden/>
          </w:rPr>
        </w:r>
        <w:r>
          <w:rPr>
            <w:noProof/>
            <w:webHidden/>
          </w:rPr>
          <w:fldChar w:fldCharType="separate"/>
        </w:r>
        <w:r>
          <w:rPr>
            <w:noProof/>
            <w:webHidden/>
          </w:rPr>
          <w:t>85</w:t>
        </w:r>
        <w:r>
          <w:rPr>
            <w:noProof/>
            <w:webHidden/>
          </w:rPr>
          <w:fldChar w:fldCharType="end"/>
        </w:r>
      </w:hyperlink>
    </w:p>
    <w:p w14:paraId="4C4DE639" w14:textId="77777777" w:rsidR="004C2347" w:rsidRDefault="004C2347">
      <w:pPr>
        <w:pStyle w:val="T3"/>
        <w:rPr>
          <w:rFonts w:asciiTheme="minorHAnsi" w:eastAsiaTheme="minorEastAsia" w:hAnsiTheme="minorHAnsi" w:cstheme="minorBidi"/>
          <w:noProof/>
          <w:sz w:val="22"/>
          <w:szCs w:val="22"/>
        </w:rPr>
      </w:pPr>
      <w:hyperlink w:anchor="_Toc43366198" w:history="1">
        <w:r w:rsidRPr="008A1179">
          <w:rPr>
            <w:rStyle w:val="Kpr"/>
            <w:noProof/>
          </w:rPr>
          <w:t>Yayla Seracılığı</w:t>
        </w:r>
        <w:r>
          <w:rPr>
            <w:noProof/>
            <w:webHidden/>
          </w:rPr>
          <w:tab/>
        </w:r>
        <w:r>
          <w:rPr>
            <w:noProof/>
            <w:webHidden/>
          </w:rPr>
          <w:fldChar w:fldCharType="begin"/>
        </w:r>
        <w:r>
          <w:rPr>
            <w:noProof/>
            <w:webHidden/>
          </w:rPr>
          <w:instrText xml:space="preserve"> PAGEREF _Toc43366198 \h </w:instrText>
        </w:r>
        <w:r>
          <w:rPr>
            <w:noProof/>
            <w:webHidden/>
          </w:rPr>
        </w:r>
        <w:r>
          <w:rPr>
            <w:noProof/>
            <w:webHidden/>
          </w:rPr>
          <w:fldChar w:fldCharType="separate"/>
        </w:r>
        <w:r>
          <w:rPr>
            <w:noProof/>
            <w:webHidden/>
          </w:rPr>
          <w:t>85</w:t>
        </w:r>
        <w:r>
          <w:rPr>
            <w:noProof/>
            <w:webHidden/>
          </w:rPr>
          <w:fldChar w:fldCharType="end"/>
        </w:r>
      </w:hyperlink>
    </w:p>
    <w:p w14:paraId="6385EC66" w14:textId="77777777" w:rsidR="004C2347" w:rsidRDefault="004C2347">
      <w:pPr>
        <w:pStyle w:val="T3"/>
        <w:rPr>
          <w:rFonts w:asciiTheme="minorHAnsi" w:eastAsiaTheme="minorEastAsia" w:hAnsiTheme="minorHAnsi" w:cstheme="minorBidi"/>
          <w:noProof/>
          <w:sz w:val="22"/>
          <w:szCs w:val="22"/>
        </w:rPr>
      </w:pPr>
      <w:hyperlink w:anchor="_Toc43366199" w:history="1">
        <w:r w:rsidRPr="008A1179">
          <w:rPr>
            <w:rStyle w:val="Kpr"/>
            <w:noProof/>
          </w:rPr>
          <w:t>Jeotermal Isıtmalı Modern Seralar</w:t>
        </w:r>
        <w:r>
          <w:rPr>
            <w:noProof/>
            <w:webHidden/>
          </w:rPr>
          <w:tab/>
        </w:r>
        <w:r>
          <w:rPr>
            <w:noProof/>
            <w:webHidden/>
          </w:rPr>
          <w:fldChar w:fldCharType="begin"/>
        </w:r>
        <w:r>
          <w:rPr>
            <w:noProof/>
            <w:webHidden/>
          </w:rPr>
          <w:instrText xml:space="preserve"> PAGEREF _Toc43366199 \h </w:instrText>
        </w:r>
        <w:r>
          <w:rPr>
            <w:noProof/>
            <w:webHidden/>
          </w:rPr>
        </w:r>
        <w:r>
          <w:rPr>
            <w:noProof/>
            <w:webHidden/>
          </w:rPr>
          <w:fldChar w:fldCharType="separate"/>
        </w:r>
        <w:r>
          <w:rPr>
            <w:noProof/>
            <w:webHidden/>
          </w:rPr>
          <w:t>86</w:t>
        </w:r>
        <w:r>
          <w:rPr>
            <w:noProof/>
            <w:webHidden/>
          </w:rPr>
          <w:fldChar w:fldCharType="end"/>
        </w:r>
      </w:hyperlink>
    </w:p>
    <w:p w14:paraId="23CB0123" w14:textId="77777777" w:rsidR="004C2347" w:rsidRDefault="004C2347">
      <w:pPr>
        <w:pStyle w:val="T2"/>
        <w:rPr>
          <w:rFonts w:asciiTheme="minorHAnsi" w:eastAsiaTheme="minorEastAsia" w:hAnsiTheme="minorHAnsi" w:cstheme="minorBidi"/>
          <w:noProof/>
          <w:sz w:val="22"/>
          <w:szCs w:val="22"/>
        </w:rPr>
      </w:pPr>
      <w:hyperlink w:anchor="_Toc43366200" w:history="1">
        <w:r w:rsidRPr="008A1179">
          <w:rPr>
            <w:rStyle w:val="Kpr"/>
            <w:noProof/>
          </w:rPr>
          <w:t>SARAYKÖY TARIMA DAYALI İHTİSAS ORGANİZE SANAYİ BÖLGESİ</w:t>
        </w:r>
        <w:r>
          <w:rPr>
            <w:noProof/>
            <w:webHidden/>
          </w:rPr>
          <w:tab/>
        </w:r>
        <w:r>
          <w:rPr>
            <w:noProof/>
            <w:webHidden/>
          </w:rPr>
          <w:fldChar w:fldCharType="begin"/>
        </w:r>
        <w:r>
          <w:rPr>
            <w:noProof/>
            <w:webHidden/>
          </w:rPr>
          <w:instrText xml:space="preserve"> PAGEREF _Toc43366200 \h </w:instrText>
        </w:r>
        <w:r>
          <w:rPr>
            <w:noProof/>
            <w:webHidden/>
          </w:rPr>
        </w:r>
        <w:r>
          <w:rPr>
            <w:noProof/>
            <w:webHidden/>
          </w:rPr>
          <w:fldChar w:fldCharType="separate"/>
        </w:r>
        <w:r>
          <w:rPr>
            <w:noProof/>
            <w:webHidden/>
          </w:rPr>
          <w:t>86</w:t>
        </w:r>
        <w:r>
          <w:rPr>
            <w:noProof/>
            <w:webHidden/>
          </w:rPr>
          <w:fldChar w:fldCharType="end"/>
        </w:r>
      </w:hyperlink>
    </w:p>
    <w:p w14:paraId="3DF76DC3" w14:textId="77777777" w:rsidR="004C2347" w:rsidRDefault="004C2347">
      <w:pPr>
        <w:pStyle w:val="T2"/>
        <w:rPr>
          <w:rFonts w:asciiTheme="minorHAnsi" w:eastAsiaTheme="minorEastAsia" w:hAnsiTheme="minorHAnsi" w:cstheme="minorBidi"/>
          <w:noProof/>
          <w:sz w:val="22"/>
          <w:szCs w:val="22"/>
        </w:rPr>
      </w:pPr>
      <w:hyperlink w:anchor="_Toc43366201" w:history="1">
        <w:r w:rsidRPr="008A1179">
          <w:rPr>
            <w:rStyle w:val="Kpr"/>
            <w:noProof/>
          </w:rPr>
          <w:t>Biyolojik-Biyoteknik Mücadele</w:t>
        </w:r>
        <w:r>
          <w:rPr>
            <w:noProof/>
            <w:webHidden/>
          </w:rPr>
          <w:tab/>
        </w:r>
        <w:r>
          <w:rPr>
            <w:noProof/>
            <w:webHidden/>
          </w:rPr>
          <w:fldChar w:fldCharType="begin"/>
        </w:r>
        <w:r>
          <w:rPr>
            <w:noProof/>
            <w:webHidden/>
          </w:rPr>
          <w:instrText xml:space="preserve"> PAGEREF _Toc43366201 \h </w:instrText>
        </w:r>
        <w:r>
          <w:rPr>
            <w:noProof/>
            <w:webHidden/>
          </w:rPr>
        </w:r>
        <w:r>
          <w:rPr>
            <w:noProof/>
            <w:webHidden/>
          </w:rPr>
          <w:fldChar w:fldCharType="separate"/>
        </w:r>
        <w:r>
          <w:rPr>
            <w:noProof/>
            <w:webHidden/>
          </w:rPr>
          <w:t>87</w:t>
        </w:r>
        <w:r>
          <w:rPr>
            <w:noProof/>
            <w:webHidden/>
          </w:rPr>
          <w:fldChar w:fldCharType="end"/>
        </w:r>
      </w:hyperlink>
    </w:p>
    <w:p w14:paraId="583AA7B5" w14:textId="77777777" w:rsidR="004C2347" w:rsidRDefault="004C2347">
      <w:pPr>
        <w:pStyle w:val="T3"/>
        <w:rPr>
          <w:rFonts w:asciiTheme="minorHAnsi" w:eastAsiaTheme="minorEastAsia" w:hAnsiTheme="minorHAnsi" w:cstheme="minorBidi"/>
          <w:noProof/>
          <w:sz w:val="22"/>
          <w:szCs w:val="22"/>
        </w:rPr>
      </w:pPr>
      <w:hyperlink w:anchor="_Toc43366202" w:history="1">
        <w:r w:rsidRPr="008A1179">
          <w:rPr>
            <w:rStyle w:val="Kpr"/>
            <w:noProof/>
          </w:rPr>
          <w:t>Mantarcılık</w:t>
        </w:r>
        <w:r>
          <w:rPr>
            <w:noProof/>
            <w:webHidden/>
          </w:rPr>
          <w:tab/>
        </w:r>
        <w:r>
          <w:rPr>
            <w:noProof/>
            <w:webHidden/>
          </w:rPr>
          <w:fldChar w:fldCharType="begin"/>
        </w:r>
        <w:r>
          <w:rPr>
            <w:noProof/>
            <w:webHidden/>
          </w:rPr>
          <w:instrText xml:space="preserve"> PAGEREF _Toc43366202 \h </w:instrText>
        </w:r>
        <w:r>
          <w:rPr>
            <w:noProof/>
            <w:webHidden/>
          </w:rPr>
        </w:r>
        <w:r>
          <w:rPr>
            <w:noProof/>
            <w:webHidden/>
          </w:rPr>
          <w:fldChar w:fldCharType="separate"/>
        </w:r>
        <w:r>
          <w:rPr>
            <w:noProof/>
            <w:webHidden/>
          </w:rPr>
          <w:t>87</w:t>
        </w:r>
        <w:r>
          <w:rPr>
            <w:noProof/>
            <w:webHidden/>
          </w:rPr>
          <w:fldChar w:fldCharType="end"/>
        </w:r>
      </w:hyperlink>
    </w:p>
    <w:p w14:paraId="5D40AABC" w14:textId="77777777" w:rsidR="004C2347" w:rsidRDefault="004C2347">
      <w:pPr>
        <w:pStyle w:val="T1"/>
        <w:rPr>
          <w:rFonts w:asciiTheme="minorHAnsi" w:eastAsiaTheme="minorEastAsia" w:hAnsiTheme="minorHAnsi" w:cstheme="minorBidi"/>
          <w:b w:val="0"/>
          <w:noProof/>
          <w:sz w:val="22"/>
          <w:szCs w:val="22"/>
        </w:rPr>
      </w:pPr>
      <w:hyperlink w:anchor="_Toc43366203" w:history="1">
        <w:r w:rsidRPr="008A1179">
          <w:rPr>
            <w:rStyle w:val="Kpr"/>
            <w:noProof/>
          </w:rPr>
          <w:t>İÇ KARANTİNA ÇALIŞMALARI</w:t>
        </w:r>
        <w:r>
          <w:rPr>
            <w:noProof/>
            <w:webHidden/>
          </w:rPr>
          <w:tab/>
        </w:r>
        <w:r>
          <w:rPr>
            <w:noProof/>
            <w:webHidden/>
          </w:rPr>
          <w:fldChar w:fldCharType="begin"/>
        </w:r>
        <w:r>
          <w:rPr>
            <w:noProof/>
            <w:webHidden/>
          </w:rPr>
          <w:instrText xml:space="preserve"> PAGEREF _Toc43366203 \h </w:instrText>
        </w:r>
        <w:r>
          <w:rPr>
            <w:noProof/>
            <w:webHidden/>
          </w:rPr>
        </w:r>
        <w:r>
          <w:rPr>
            <w:noProof/>
            <w:webHidden/>
          </w:rPr>
          <w:fldChar w:fldCharType="separate"/>
        </w:r>
        <w:r>
          <w:rPr>
            <w:noProof/>
            <w:webHidden/>
          </w:rPr>
          <w:t>87</w:t>
        </w:r>
        <w:r>
          <w:rPr>
            <w:noProof/>
            <w:webHidden/>
          </w:rPr>
          <w:fldChar w:fldCharType="end"/>
        </w:r>
      </w:hyperlink>
    </w:p>
    <w:p w14:paraId="14E2E24A" w14:textId="77777777" w:rsidR="004C2347" w:rsidRDefault="004C2347">
      <w:pPr>
        <w:pStyle w:val="T2"/>
        <w:rPr>
          <w:rFonts w:asciiTheme="minorHAnsi" w:eastAsiaTheme="minorEastAsia" w:hAnsiTheme="minorHAnsi" w:cstheme="minorBidi"/>
          <w:noProof/>
          <w:sz w:val="22"/>
          <w:szCs w:val="22"/>
        </w:rPr>
      </w:pPr>
      <w:hyperlink w:anchor="_Toc43366204" w:history="1">
        <w:r w:rsidRPr="008A1179">
          <w:rPr>
            <w:rStyle w:val="Kpr"/>
            <w:noProof/>
          </w:rPr>
          <w:t>DIŞ KARANTİNA (İHRACAT)</w:t>
        </w:r>
        <w:r>
          <w:rPr>
            <w:noProof/>
            <w:webHidden/>
          </w:rPr>
          <w:tab/>
        </w:r>
        <w:r>
          <w:rPr>
            <w:noProof/>
            <w:webHidden/>
          </w:rPr>
          <w:fldChar w:fldCharType="begin"/>
        </w:r>
        <w:r>
          <w:rPr>
            <w:noProof/>
            <w:webHidden/>
          </w:rPr>
          <w:instrText xml:space="preserve"> PAGEREF _Toc43366204 \h </w:instrText>
        </w:r>
        <w:r>
          <w:rPr>
            <w:noProof/>
            <w:webHidden/>
          </w:rPr>
        </w:r>
        <w:r>
          <w:rPr>
            <w:noProof/>
            <w:webHidden/>
          </w:rPr>
          <w:fldChar w:fldCharType="separate"/>
        </w:r>
        <w:r>
          <w:rPr>
            <w:noProof/>
            <w:webHidden/>
          </w:rPr>
          <w:t>92</w:t>
        </w:r>
        <w:r>
          <w:rPr>
            <w:noProof/>
            <w:webHidden/>
          </w:rPr>
          <w:fldChar w:fldCharType="end"/>
        </w:r>
      </w:hyperlink>
    </w:p>
    <w:p w14:paraId="5F0FEB40" w14:textId="77777777" w:rsidR="004C2347" w:rsidRDefault="004C2347">
      <w:pPr>
        <w:pStyle w:val="T3"/>
        <w:rPr>
          <w:rFonts w:asciiTheme="minorHAnsi" w:eastAsiaTheme="minorEastAsia" w:hAnsiTheme="minorHAnsi" w:cstheme="minorBidi"/>
          <w:noProof/>
          <w:sz w:val="22"/>
          <w:szCs w:val="22"/>
        </w:rPr>
      </w:pPr>
      <w:hyperlink w:anchor="_Toc43366205" w:history="1">
        <w:r w:rsidRPr="008A1179">
          <w:rPr>
            <w:rStyle w:val="Kpr"/>
            <w:noProof/>
          </w:rPr>
          <w:t>Dış Karantina Uygulamaları</w:t>
        </w:r>
        <w:r>
          <w:rPr>
            <w:noProof/>
            <w:webHidden/>
          </w:rPr>
          <w:tab/>
        </w:r>
        <w:r>
          <w:rPr>
            <w:noProof/>
            <w:webHidden/>
          </w:rPr>
          <w:fldChar w:fldCharType="begin"/>
        </w:r>
        <w:r>
          <w:rPr>
            <w:noProof/>
            <w:webHidden/>
          </w:rPr>
          <w:instrText xml:space="preserve"> PAGEREF _Toc43366205 \h </w:instrText>
        </w:r>
        <w:r>
          <w:rPr>
            <w:noProof/>
            <w:webHidden/>
          </w:rPr>
        </w:r>
        <w:r>
          <w:rPr>
            <w:noProof/>
            <w:webHidden/>
          </w:rPr>
          <w:fldChar w:fldCharType="separate"/>
        </w:r>
        <w:r>
          <w:rPr>
            <w:noProof/>
            <w:webHidden/>
          </w:rPr>
          <w:t>92</w:t>
        </w:r>
        <w:r>
          <w:rPr>
            <w:noProof/>
            <w:webHidden/>
          </w:rPr>
          <w:fldChar w:fldCharType="end"/>
        </w:r>
      </w:hyperlink>
    </w:p>
    <w:p w14:paraId="00C0E333" w14:textId="77777777" w:rsidR="004C2347" w:rsidRDefault="004C2347">
      <w:pPr>
        <w:pStyle w:val="T2"/>
        <w:rPr>
          <w:rFonts w:asciiTheme="minorHAnsi" w:eastAsiaTheme="minorEastAsia" w:hAnsiTheme="minorHAnsi" w:cstheme="minorBidi"/>
          <w:noProof/>
          <w:sz w:val="22"/>
          <w:szCs w:val="22"/>
        </w:rPr>
      </w:pPr>
      <w:hyperlink w:anchor="_Toc43366206" w:history="1">
        <w:r w:rsidRPr="008A1179">
          <w:rPr>
            <w:rStyle w:val="Kpr"/>
            <w:noProof/>
          </w:rPr>
          <w:t>ORGANİK TARIM – İYİ TARIM UYGULAMALARI</w:t>
        </w:r>
        <w:r>
          <w:rPr>
            <w:noProof/>
            <w:webHidden/>
          </w:rPr>
          <w:tab/>
        </w:r>
        <w:r>
          <w:rPr>
            <w:noProof/>
            <w:webHidden/>
          </w:rPr>
          <w:fldChar w:fldCharType="begin"/>
        </w:r>
        <w:r>
          <w:rPr>
            <w:noProof/>
            <w:webHidden/>
          </w:rPr>
          <w:instrText xml:space="preserve"> PAGEREF _Toc43366206 \h </w:instrText>
        </w:r>
        <w:r>
          <w:rPr>
            <w:noProof/>
            <w:webHidden/>
          </w:rPr>
        </w:r>
        <w:r>
          <w:rPr>
            <w:noProof/>
            <w:webHidden/>
          </w:rPr>
          <w:fldChar w:fldCharType="separate"/>
        </w:r>
        <w:r>
          <w:rPr>
            <w:noProof/>
            <w:webHidden/>
          </w:rPr>
          <w:t>92</w:t>
        </w:r>
        <w:r>
          <w:rPr>
            <w:noProof/>
            <w:webHidden/>
          </w:rPr>
          <w:fldChar w:fldCharType="end"/>
        </w:r>
      </w:hyperlink>
    </w:p>
    <w:p w14:paraId="02D8D30E" w14:textId="77777777" w:rsidR="004C2347" w:rsidRDefault="004C2347">
      <w:pPr>
        <w:pStyle w:val="T3"/>
        <w:rPr>
          <w:rFonts w:asciiTheme="minorHAnsi" w:eastAsiaTheme="minorEastAsia" w:hAnsiTheme="minorHAnsi" w:cstheme="minorBidi"/>
          <w:noProof/>
          <w:sz w:val="22"/>
          <w:szCs w:val="22"/>
        </w:rPr>
      </w:pPr>
      <w:hyperlink w:anchor="_Toc43366207" w:history="1">
        <w:r w:rsidRPr="008A1179">
          <w:rPr>
            <w:rStyle w:val="Kpr"/>
            <w:noProof/>
          </w:rPr>
          <w:t>Organik Tarım</w:t>
        </w:r>
        <w:r>
          <w:rPr>
            <w:noProof/>
            <w:webHidden/>
          </w:rPr>
          <w:tab/>
        </w:r>
        <w:r>
          <w:rPr>
            <w:noProof/>
            <w:webHidden/>
          </w:rPr>
          <w:fldChar w:fldCharType="begin"/>
        </w:r>
        <w:r>
          <w:rPr>
            <w:noProof/>
            <w:webHidden/>
          </w:rPr>
          <w:instrText xml:space="preserve"> PAGEREF _Toc43366207 \h </w:instrText>
        </w:r>
        <w:r>
          <w:rPr>
            <w:noProof/>
            <w:webHidden/>
          </w:rPr>
        </w:r>
        <w:r>
          <w:rPr>
            <w:noProof/>
            <w:webHidden/>
          </w:rPr>
          <w:fldChar w:fldCharType="separate"/>
        </w:r>
        <w:r>
          <w:rPr>
            <w:noProof/>
            <w:webHidden/>
          </w:rPr>
          <w:t>92</w:t>
        </w:r>
        <w:r>
          <w:rPr>
            <w:noProof/>
            <w:webHidden/>
          </w:rPr>
          <w:fldChar w:fldCharType="end"/>
        </w:r>
      </w:hyperlink>
    </w:p>
    <w:p w14:paraId="5325640D" w14:textId="77777777" w:rsidR="004C2347" w:rsidRDefault="004C2347">
      <w:pPr>
        <w:pStyle w:val="T3"/>
        <w:rPr>
          <w:rFonts w:asciiTheme="minorHAnsi" w:eastAsiaTheme="minorEastAsia" w:hAnsiTheme="minorHAnsi" w:cstheme="minorBidi"/>
          <w:noProof/>
          <w:sz w:val="22"/>
          <w:szCs w:val="22"/>
        </w:rPr>
      </w:pPr>
      <w:hyperlink w:anchor="_Toc43366208" w:history="1">
        <w:r w:rsidRPr="008A1179">
          <w:rPr>
            <w:rStyle w:val="Kpr"/>
            <w:noProof/>
          </w:rPr>
          <w:t>İyi Tarım Uygulamaları</w:t>
        </w:r>
        <w:r>
          <w:rPr>
            <w:noProof/>
            <w:webHidden/>
          </w:rPr>
          <w:tab/>
        </w:r>
        <w:r>
          <w:rPr>
            <w:noProof/>
            <w:webHidden/>
          </w:rPr>
          <w:fldChar w:fldCharType="begin"/>
        </w:r>
        <w:r>
          <w:rPr>
            <w:noProof/>
            <w:webHidden/>
          </w:rPr>
          <w:instrText xml:space="preserve"> PAGEREF _Toc43366208 \h </w:instrText>
        </w:r>
        <w:r>
          <w:rPr>
            <w:noProof/>
            <w:webHidden/>
          </w:rPr>
        </w:r>
        <w:r>
          <w:rPr>
            <w:noProof/>
            <w:webHidden/>
          </w:rPr>
          <w:fldChar w:fldCharType="separate"/>
        </w:r>
        <w:r>
          <w:rPr>
            <w:noProof/>
            <w:webHidden/>
          </w:rPr>
          <w:t>93</w:t>
        </w:r>
        <w:r>
          <w:rPr>
            <w:noProof/>
            <w:webHidden/>
          </w:rPr>
          <w:fldChar w:fldCharType="end"/>
        </w:r>
      </w:hyperlink>
    </w:p>
    <w:p w14:paraId="5C7C3341" w14:textId="77777777" w:rsidR="004C2347" w:rsidRDefault="004C2347">
      <w:pPr>
        <w:pStyle w:val="T2"/>
        <w:rPr>
          <w:rFonts w:asciiTheme="minorHAnsi" w:eastAsiaTheme="minorEastAsia" w:hAnsiTheme="minorHAnsi" w:cstheme="minorBidi"/>
          <w:noProof/>
          <w:sz w:val="22"/>
          <w:szCs w:val="22"/>
        </w:rPr>
      </w:pPr>
      <w:hyperlink w:anchor="_Toc43366209" w:history="1">
        <w:r w:rsidRPr="008A1179">
          <w:rPr>
            <w:rStyle w:val="Kpr"/>
            <w:noProof/>
          </w:rPr>
          <w:t>AHŞAP AMBALAJ MALZEMESİ İŞARETLEME (ISPM 15)</w:t>
        </w:r>
        <w:r>
          <w:rPr>
            <w:noProof/>
            <w:webHidden/>
          </w:rPr>
          <w:tab/>
        </w:r>
        <w:r>
          <w:rPr>
            <w:noProof/>
            <w:webHidden/>
          </w:rPr>
          <w:fldChar w:fldCharType="begin"/>
        </w:r>
        <w:r>
          <w:rPr>
            <w:noProof/>
            <w:webHidden/>
          </w:rPr>
          <w:instrText xml:space="preserve"> PAGEREF _Toc43366209 \h </w:instrText>
        </w:r>
        <w:r>
          <w:rPr>
            <w:noProof/>
            <w:webHidden/>
          </w:rPr>
        </w:r>
        <w:r>
          <w:rPr>
            <w:noProof/>
            <w:webHidden/>
          </w:rPr>
          <w:fldChar w:fldCharType="separate"/>
        </w:r>
        <w:r>
          <w:rPr>
            <w:noProof/>
            <w:webHidden/>
          </w:rPr>
          <w:t>93</w:t>
        </w:r>
        <w:r>
          <w:rPr>
            <w:noProof/>
            <w:webHidden/>
          </w:rPr>
          <w:fldChar w:fldCharType="end"/>
        </w:r>
      </w:hyperlink>
    </w:p>
    <w:p w14:paraId="23C71EC1" w14:textId="77777777" w:rsidR="004C2347" w:rsidRDefault="004C2347">
      <w:pPr>
        <w:pStyle w:val="T2"/>
        <w:rPr>
          <w:rFonts w:asciiTheme="minorHAnsi" w:eastAsiaTheme="minorEastAsia" w:hAnsiTheme="minorHAnsi" w:cstheme="minorBidi"/>
          <w:noProof/>
          <w:sz w:val="22"/>
          <w:szCs w:val="22"/>
        </w:rPr>
      </w:pPr>
      <w:hyperlink w:anchor="_Toc43366210" w:history="1">
        <w:r w:rsidRPr="008A1179">
          <w:rPr>
            <w:rStyle w:val="Kpr"/>
            <w:noProof/>
          </w:rPr>
          <w:t>İLAÇ-ALET</w:t>
        </w:r>
        <w:r>
          <w:rPr>
            <w:noProof/>
            <w:webHidden/>
          </w:rPr>
          <w:tab/>
        </w:r>
        <w:r>
          <w:rPr>
            <w:noProof/>
            <w:webHidden/>
          </w:rPr>
          <w:fldChar w:fldCharType="begin"/>
        </w:r>
        <w:r>
          <w:rPr>
            <w:noProof/>
            <w:webHidden/>
          </w:rPr>
          <w:instrText xml:space="preserve"> PAGEREF _Toc43366210 \h </w:instrText>
        </w:r>
        <w:r>
          <w:rPr>
            <w:noProof/>
            <w:webHidden/>
          </w:rPr>
        </w:r>
        <w:r>
          <w:rPr>
            <w:noProof/>
            <w:webHidden/>
          </w:rPr>
          <w:fldChar w:fldCharType="separate"/>
        </w:r>
        <w:r>
          <w:rPr>
            <w:noProof/>
            <w:webHidden/>
          </w:rPr>
          <w:t>93</w:t>
        </w:r>
        <w:r>
          <w:rPr>
            <w:noProof/>
            <w:webHidden/>
          </w:rPr>
          <w:fldChar w:fldCharType="end"/>
        </w:r>
      </w:hyperlink>
    </w:p>
    <w:p w14:paraId="28F3994C" w14:textId="77777777" w:rsidR="004C2347" w:rsidRDefault="004C2347">
      <w:pPr>
        <w:pStyle w:val="T3"/>
        <w:rPr>
          <w:rFonts w:asciiTheme="minorHAnsi" w:eastAsiaTheme="minorEastAsia" w:hAnsiTheme="minorHAnsi" w:cstheme="minorBidi"/>
          <w:noProof/>
          <w:sz w:val="22"/>
          <w:szCs w:val="22"/>
        </w:rPr>
      </w:pPr>
      <w:hyperlink w:anchor="_Toc43366211" w:history="1">
        <w:r w:rsidRPr="008A1179">
          <w:rPr>
            <w:rStyle w:val="Kpr"/>
            <w:noProof/>
          </w:rPr>
          <w:t>İlaç-Alet Birimi Faaliyetleri</w:t>
        </w:r>
        <w:r>
          <w:rPr>
            <w:noProof/>
            <w:webHidden/>
          </w:rPr>
          <w:tab/>
        </w:r>
        <w:r>
          <w:rPr>
            <w:noProof/>
            <w:webHidden/>
          </w:rPr>
          <w:fldChar w:fldCharType="begin"/>
        </w:r>
        <w:r>
          <w:rPr>
            <w:noProof/>
            <w:webHidden/>
          </w:rPr>
          <w:instrText xml:space="preserve"> PAGEREF _Toc43366211 \h </w:instrText>
        </w:r>
        <w:r>
          <w:rPr>
            <w:noProof/>
            <w:webHidden/>
          </w:rPr>
        </w:r>
        <w:r>
          <w:rPr>
            <w:noProof/>
            <w:webHidden/>
          </w:rPr>
          <w:fldChar w:fldCharType="separate"/>
        </w:r>
        <w:r>
          <w:rPr>
            <w:noProof/>
            <w:webHidden/>
          </w:rPr>
          <w:t>93</w:t>
        </w:r>
        <w:r>
          <w:rPr>
            <w:noProof/>
            <w:webHidden/>
          </w:rPr>
          <w:fldChar w:fldCharType="end"/>
        </w:r>
      </w:hyperlink>
    </w:p>
    <w:p w14:paraId="244CC184" w14:textId="77777777" w:rsidR="004C2347" w:rsidRDefault="004C2347">
      <w:pPr>
        <w:pStyle w:val="T2"/>
        <w:rPr>
          <w:rFonts w:asciiTheme="minorHAnsi" w:eastAsiaTheme="minorEastAsia" w:hAnsiTheme="minorHAnsi" w:cstheme="minorBidi"/>
          <w:noProof/>
          <w:sz w:val="22"/>
          <w:szCs w:val="22"/>
        </w:rPr>
      </w:pPr>
      <w:hyperlink w:anchor="_Toc43366212" w:history="1">
        <w:r w:rsidRPr="008A1179">
          <w:rPr>
            <w:rStyle w:val="Kpr"/>
            <w:noProof/>
          </w:rPr>
          <w:t>Üretici Kayıt Defteri</w:t>
        </w:r>
        <w:r>
          <w:rPr>
            <w:noProof/>
            <w:webHidden/>
          </w:rPr>
          <w:tab/>
        </w:r>
        <w:r>
          <w:rPr>
            <w:noProof/>
            <w:webHidden/>
          </w:rPr>
          <w:fldChar w:fldCharType="begin"/>
        </w:r>
        <w:r>
          <w:rPr>
            <w:noProof/>
            <w:webHidden/>
          </w:rPr>
          <w:instrText xml:space="preserve"> PAGEREF _Toc43366212 \h </w:instrText>
        </w:r>
        <w:r>
          <w:rPr>
            <w:noProof/>
            <w:webHidden/>
          </w:rPr>
        </w:r>
        <w:r>
          <w:rPr>
            <w:noProof/>
            <w:webHidden/>
          </w:rPr>
          <w:fldChar w:fldCharType="separate"/>
        </w:r>
        <w:r>
          <w:rPr>
            <w:noProof/>
            <w:webHidden/>
          </w:rPr>
          <w:t>94</w:t>
        </w:r>
        <w:r>
          <w:rPr>
            <w:noProof/>
            <w:webHidden/>
          </w:rPr>
          <w:fldChar w:fldCharType="end"/>
        </w:r>
      </w:hyperlink>
    </w:p>
    <w:p w14:paraId="2FA8B4AE" w14:textId="77777777" w:rsidR="004C2347" w:rsidRDefault="004C2347">
      <w:pPr>
        <w:pStyle w:val="T2"/>
        <w:rPr>
          <w:rFonts w:asciiTheme="minorHAnsi" w:eastAsiaTheme="minorEastAsia" w:hAnsiTheme="minorHAnsi" w:cstheme="minorBidi"/>
          <w:noProof/>
          <w:sz w:val="22"/>
          <w:szCs w:val="22"/>
        </w:rPr>
      </w:pPr>
      <w:hyperlink w:anchor="_Toc43366213" w:history="1">
        <w:r w:rsidRPr="008A1179">
          <w:rPr>
            <w:rStyle w:val="Kpr"/>
            <w:noProof/>
          </w:rPr>
          <w:t>Bitki Koruma Ürünleri Stok Takip Sistemi (Bkst)</w:t>
        </w:r>
        <w:r>
          <w:rPr>
            <w:noProof/>
            <w:webHidden/>
          </w:rPr>
          <w:tab/>
        </w:r>
        <w:r>
          <w:rPr>
            <w:noProof/>
            <w:webHidden/>
          </w:rPr>
          <w:fldChar w:fldCharType="begin"/>
        </w:r>
        <w:r>
          <w:rPr>
            <w:noProof/>
            <w:webHidden/>
          </w:rPr>
          <w:instrText xml:space="preserve"> PAGEREF _Toc43366213 \h </w:instrText>
        </w:r>
        <w:r>
          <w:rPr>
            <w:noProof/>
            <w:webHidden/>
          </w:rPr>
        </w:r>
        <w:r>
          <w:rPr>
            <w:noProof/>
            <w:webHidden/>
          </w:rPr>
          <w:fldChar w:fldCharType="separate"/>
        </w:r>
        <w:r>
          <w:rPr>
            <w:noProof/>
            <w:webHidden/>
          </w:rPr>
          <w:t>95</w:t>
        </w:r>
        <w:r>
          <w:rPr>
            <w:noProof/>
            <w:webHidden/>
          </w:rPr>
          <w:fldChar w:fldCharType="end"/>
        </w:r>
      </w:hyperlink>
    </w:p>
    <w:p w14:paraId="762834E0" w14:textId="77777777" w:rsidR="004C2347" w:rsidRDefault="004C2347">
      <w:pPr>
        <w:pStyle w:val="T1"/>
        <w:rPr>
          <w:rFonts w:asciiTheme="minorHAnsi" w:eastAsiaTheme="minorEastAsia" w:hAnsiTheme="minorHAnsi" w:cstheme="minorBidi"/>
          <w:b w:val="0"/>
          <w:noProof/>
          <w:sz w:val="22"/>
          <w:szCs w:val="22"/>
        </w:rPr>
      </w:pPr>
      <w:hyperlink w:anchor="_Toc43366214" w:history="1">
        <w:r w:rsidRPr="008A1179">
          <w:rPr>
            <w:rStyle w:val="Kpr"/>
            <w:noProof/>
          </w:rPr>
          <w:t>GüBRE</w:t>
        </w:r>
        <w:r>
          <w:rPr>
            <w:noProof/>
            <w:webHidden/>
          </w:rPr>
          <w:tab/>
        </w:r>
        <w:r>
          <w:rPr>
            <w:noProof/>
            <w:webHidden/>
          </w:rPr>
          <w:fldChar w:fldCharType="begin"/>
        </w:r>
        <w:r>
          <w:rPr>
            <w:noProof/>
            <w:webHidden/>
          </w:rPr>
          <w:instrText xml:space="preserve"> PAGEREF _Toc43366214 \h </w:instrText>
        </w:r>
        <w:r>
          <w:rPr>
            <w:noProof/>
            <w:webHidden/>
          </w:rPr>
        </w:r>
        <w:r>
          <w:rPr>
            <w:noProof/>
            <w:webHidden/>
          </w:rPr>
          <w:fldChar w:fldCharType="separate"/>
        </w:r>
        <w:r>
          <w:rPr>
            <w:noProof/>
            <w:webHidden/>
          </w:rPr>
          <w:t>95</w:t>
        </w:r>
        <w:r>
          <w:rPr>
            <w:noProof/>
            <w:webHidden/>
          </w:rPr>
          <w:fldChar w:fldCharType="end"/>
        </w:r>
      </w:hyperlink>
    </w:p>
    <w:p w14:paraId="7F816204" w14:textId="77777777" w:rsidR="004C2347" w:rsidRDefault="004C2347">
      <w:pPr>
        <w:pStyle w:val="T2"/>
        <w:rPr>
          <w:rFonts w:asciiTheme="minorHAnsi" w:eastAsiaTheme="minorEastAsia" w:hAnsiTheme="minorHAnsi" w:cstheme="minorBidi"/>
          <w:noProof/>
          <w:sz w:val="22"/>
          <w:szCs w:val="22"/>
        </w:rPr>
      </w:pPr>
      <w:hyperlink w:anchor="_Toc43366215" w:history="1">
        <w:r w:rsidRPr="008A1179">
          <w:rPr>
            <w:rStyle w:val="Kpr"/>
            <w:noProof/>
          </w:rPr>
          <w:t>Kimyevi Gübre Denetimleri</w:t>
        </w:r>
        <w:r>
          <w:rPr>
            <w:noProof/>
            <w:webHidden/>
          </w:rPr>
          <w:tab/>
        </w:r>
        <w:r>
          <w:rPr>
            <w:noProof/>
            <w:webHidden/>
          </w:rPr>
          <w:fldChar w:fldCharType="begin"/>
        </w:r>
        <w:r>
          <w:rPr>
            <w:noProof/>
            <w:webHidden/>
          </w:rPr>
          <w:instrText xml:space="preserve"> PAGEREF _Toc43366215 \h </w:instrText>
        </w:r>
        <w:r>
          <w:rPr>
            <w:noProof/>
            <w:webHidden/>
          </w:rPr>
        </w:r>
        <w:r>
          <w:rPr>
            <w:noProof/>
            <w:webHidden/>
          </w:rPr>
          <w:fldChar w:fldCharType="separate"/>
        </w:r>
        <w:r>
          <w:rPr>
            <w:noProof/>
            <w:webHidden/>
          </w:rPr>
          <w:t>95</w:t>
        </w:r>
        <w:r>
          <w:rPr>
            <w:noProof/>
            <w:webHidden/>
          </w:rPr>
          <w:fldChar w:fldCharType="end"/>
        </w:r>
      </w:hyperlink>
    </w:p>
    <w:p w14:paraId="219A4258" w14:textId="77777777" w:rsidR="004C2347" w:rsidRDefault="004C2347">
      <w:pPr>
        <w:pStyle w:val="T2"/>
        <w:rPr>
          <w:rFonts w:asciiTheme="minorHAnsi" w:eastAsiaTheme="minorEastAsia" w:hAnsiTheme="minorHAnsi" w:cstheme="minorBidi"/>
          <w:noProof/>
          <w:sz w:val="22"/>
          <w:szCs w:val="22"/>
        </w:rPr>
      </w:pPr>
      <w:hyperlink w:anchor="_Toc43366216" w:history="1">
        <w:r w:rsidRPr="008A1179">
          <w:rPr>
            <w:rStyle w:val="Kpr"/>
            <w:noProof/>
          </w:rPr>
          <w:t>Gübre Çeşitleri Üzerinden Kullanım Miktarı (Ton)</w:t>
        </w:r>
        <w:r>
          <w:rPr>
            <w:noProof/>
            <w:webHidden/>
          </w:rPr>
          <w:tab/>
        </w:r>
        <w:r>
          <w:rPr>
            <w:noProof/>
            <w:webHidden/>
          </w:rPr>
          <w:fldChar w:fldCharType="begin"/>
        </w:r>
        <w:r>
          <w:rPr>
            <w:noProof/>
            <w:webHidden/>
          </w:rPr>
          <w:instrText xml:space="preserve"> PAGEREF _Toc43366216 \h </w:instrText>
        </w:r>
        <w:r>
          <w:rPr>
            <w:noProof/>
            <w:webHidden/>
          </w:rPr>
        </w:r>
        <w:r>
          <w:rPr>
            <w:noProof/>
            <w:webHidden/>
          </w:rPr>
          <w:fldChar w:fldCharType="separate"/>
        </w:r>
        <w:r>
          <w:rPr>
            <w:noProof/>
            <w:webHidden/>
          </w:rPr>
          <w:t>97</w:t>
        </w:r>
        <w:r>
          <w:rPr>
            <w:noProof/>
            <w:webHidden/>
          </w:rPr>
          <w:fldChar w:fldCharType="end"/>
        </w:r>
      </w:hyperlink>
    </w:p>
    <w:p w14:paraId="35EFEC6E" w14:textId="77777777" w:rsidR="004C2347" w:rsidRDefault="004C2347">
      <w:pPr>
        <w:pStyle w:val="T2"/>
        <w:rPr>
          <w:rFonts w:asciiTheme="minorHAnsi" w:eastAsiaTheme="minorEastAsia" w:hAnsiTheme="minorHAnsi" w:cstheme="minorBidi"/>
          <w:noProof/>
          <w:sz w:val="22"/>
          <w:szCs w:val="22"/>
        </w:rPr>
      </w:pPr>
      <w:hyperlink w:anchor="_Toc43366217" w:history="1">
        <w:r w:rsidRPr="008A1179">
          <w:rPr>
            <w:rStyle w:val="Kpr"/>
            <w:noProof/>
          </w:rPr>
          <w:t>Gübre Takip Sistemi(Gts)</w:t>
        </w:r>
        <w:r>
          <w:rPr>
            <w:noProof/>
            <w:webHidden/>
          </w:rPr>
          <w:tab/>
        </w:r>
        <w:r>
          <w:rPr>
            <w:noProof/>
            <w:webHidden/>
          </w:rPr>
          <w:fldChar w:fldCharType="begin"/>
        </w:r>
        <w:r>
          <w:rPr>
            <w:noProof/>
            <w:webHidden/>
          </w:rPr>
          <w:instrText xml:space="preserve"> PAGEREF _Toc43366217 \h </w:instrText>
        </w:r>
        <w:r>
          <w:rPr>
            <w:noProof/>
            <w:webHidden/>
          </w:rPr>
        </w:r>
        <w:r>
          <w:rPr>
            <w:noProof/>
            <w:webHidden/>
          </w:rPr>
          <w:fldChar w:fldCharType="separate"/>
        </w:r>
        <w:r>
          <w:rPr>
            <w:noProof/>
            <w:webHidden/>
          </w:rPr>
          <w:t>97</w:t>
        </w:r>
        <w:r>
          <w:rPr>
            <w:noProof/>
            <w:webHidden/>
          </w:rPr>
          <w:fldChar w:fldCharType="end"/>
        </w:r>
      </w:hyperlink>
    </w:p>
    <w:p w14:paraId="504E1638" w14:textId="77777777" w:rsidR="004C2347" w:rsidRDefault="004C2347">
      <w:pPr>
        <w:pStyle w:val="T2"/>
        <w:rPr>
          <w:rFonts w:asciiTheme="minorHAnsi" w:eastAsiaTheme="minorEastAsia" w:hAnsiTheme="minorHAnsi" w:cstheme="minorBidi"/>
          <w:noProof/>
          <w:sz w:val="22"/>
          <w:szCs w:val="22"/>
        </w:rPr>
      </w:pPr>
      <w:hyperlink w:anchor="_Toc43366218" w:history="1">
        <w:r w:rsidRPr="008A1179">
          <w:rPr>
            <w:rStyle w:val="Kpr"/>
            <w:noProof/>
          </w:rPr>
          <w:t>Çiftçi Kayıt Sistemi (Çks)</w:t>
        </w:r>
        <w:r>
          <w:rPr>
            <w:noProof/>
            <w:webHidden/>
          </w:rPr>
          <w:tab/>
        </w:r>
        <w:r>
          <w:rPr>
            <w:noProof/>
            <w:webHidden/>
          </w:rPr>
          <w:fldChar w:fldCharType="begin"/>
        </w:r>
        <w:r>
          <w:rPr>
            <w:noProof/>
            <w:webHidden/>
          </w:rPr>
          <w:instrText xml:space="preserve"> PAGEREF _Toc43366218 \h </w:instrText>
        </w:r>
        <w:r>
          <w:rPr>
            <w:noProof/>
            <w:webHidden/>
          </w:rPr>
        </w:r>
        <w:r>
          <w:rPr>
            <w:noProof/>
            <w:webHidden/>
          </w:rPr>
          <w:fldChar w:fldCharType="separate"/>
        </w:r>
        <w:r>
          <w:rPr>
            <w:noProof/>
            <w:webHidden/>
          </w:rPr>
          <w:t>97</w:t>
        </w:r>
        <w:r>
          <w:rPr>
            <w:noProof/>
            <w:webHidden/>
          </w:rPr>
          <w:fldChar w:fldCharType="end"/>
        </w:r>
      </w:hyperlink>
    </w:p>
    <w:p w14:paraId="5EB74F83" w14:textId="77777777" w:rsidR="004C2347" w:rsidRDefault="004C2347">
      <w:pPr>
        <w:pStyle w:val="T2"/>
        <w:rPr>
          <w:rFonts w:asciiTheme="minorHAnsi" w:eastAsiaTheme="minorEastAsia" w:hAnsiTheme="minorHAnsi" w:cstheme="minorBidi"/>
          <w:noProof/>
          <w:sz w:val="22"/>
          <w:szCs w:val="22"/>
        </w:rPr>
      </w:pPr>
      <w:hyperlink w:anchor="_Toc43366219" w:history="1">
        <w:r w:rsidRPr="008A1179">
          <w:rPr>
            <w:rStyle w:val="Kpr"/>
            <w:noProof/>
          </w:rPr>
          <w:t>İLİMİZDE ÇATAK PROGRAMI MEVCUT DURUMU (31.12.2019)</w:t>
        </w:r>
        <w:r>
          <w:rPr>
            <w:noProof/>
            <w:webHidden/>
          </w:rPr>
          <w:tab/>
        </w:r>
        <w:r>
          <w:rPr>
            <w:noProof/>
            <w:webHidden/>
          </w:rPr>
          <w:fldChar w:fldCharType="begin"/>
        </w:r>
        <w:r>
          <w:rPr>
            <w:noProof/>
            <w:webHidden/>
          </w:rPr>
          <w:instrText xml:space="preserve"> PAGEREF _Toc43366219 \h </w:instrText>
        </w:r>
        <w:r>
          <w:rPr>
            <w:noProof/>
            <w:webHidden/>
          </w:rPr>
        </w:r>
        <w:r>
          <w:rPr>
            <w:noProof/>
            <w:webHidden/>
          </w:rPr>
          <w:fldChar w:fldCharType="separate"/>
        </w:r>
        <w:r>
          <w:rPr>
            <w:noProof/>
            <w:webHidden/>
          </w:rPr>
          <w:t>99</w:t>
        </w:r>
        <w:r>
          <w:rPr>
            <w:noProof/>
            <w:webHidden/>
          </w:rPr>
          <w:fldChar w:fldCharType="end"/>
        </w:r>
      </w:hyperlink>
    </w:p>
    <w:p w14:paraId="39724761" w14:textId="77777777" w:rsidR="004C2347" w:rsidRDefault="004C2347">
      <w:pPr>
        <w:pStyle w:val="T2"/>
        <w:rPr>
          <w:rFonts w:asciiTheme="minorHAnsi" w:eastAsiaTheme="minorEastAsia" w:hAnsiTheme="minorHAnsi" w:cstheme="minorBidi"/>
          <w:noProof/>
          <w:sz w:val="22"/>
          <w:szCs w:val="22"/>
        </w:rPr>
      </w:pPr>
      <w:hyperlink w:anchor="_Toc43366220" w:history="1">
        <w:r w:rsidRPr="008A1179">
          <w:rPr>
            <w:rStyle w:val="Kpr"/>
            <w:noProof/>
          </w:rPr>
          <w:t>COĞRAFİ BİLGİ SİSTEMLERİ</w:t>
        </w:r>
        <w:r>
          <w:rPr>
            <w:noProof/>
            <w:webHidden/>
          </w:rPr>
          <w:tab/>
        </w:r>
        <w:r>
          <w:rPr>
            <w:noProof/>
            <w:webHidden/>
          </w:rPr>
          <w:fldChar w:fldCharType="begin"/>
        </w:r>
        <w:r>
          <w:rPr>
            <w:noProof/>
            <w:webHidden/>
          </w:rPr>
          <w:instrText xml:space="preserve"> PAGEREF _Toc43366220 \h </w:instrText>
        </w:r>
        <w:r>
          <w:rPr>
            <w:noProof/>
            <w:webHidden/>
          </w:rPr>
        </w:r>
        <w:r>
          <w:rPr>
            <w:noProof/>
            <w:webHidden/>
          </w:rPr>
          <w:fldChar w:fldCharType="separate"/>
        </w:r>
        <w:r>
          <w:rPr>
            <w:noProof/>
            <w:webHidden/>
          </w:rPr>
          <w:t>100</w:t>
        </w:r>
        <w:r>
          <w:rPr>
            <w:noProof/>
            <w:webHidden/>
          </w:rPr>
          <w:fldChar w:fldCharType="end"/>
        </w:r>
      </w:hyperlink>
    </w:p>
    <w:p w14:paraId="70293891" w14:textId="77777777" w:rsidR="004C2347" w:rsidRDefault="004C2347">
      <w:pPr>
        <w:pStyle w:val="T1"/>
        <w:rPr>
          <w:rFonts w:asciiTheme="minorHAnsi" w:eastAsiaTheme="minorEastAsia" w:hAnsiTheme="minorHAnsi" w:cstheme="minorBidi"/>
          <w:b w:val="0"/>
          <w:noProof/>
          <w:sz w:val="22"/>
          <w:szCs w:val="22"/>
        </w:rPr>
      </w:pPr>
      <w:hyperlink w:anchor="_Toc43366221" w:history="1">
        <w:r w:rsidRPr="008A1179">
          <w:rPr>
            <w:rStyle w:val="Kpr"/>
            <w:noProof/>
          </w:rPr>
          <w:t>ÇAYIR MERA VE YEM BİTKİLERİ ŞUBE MÜDÜRLÜĞÜ ÇALIŞMALARI</w:t>
        </w:r>
        <w:r>
          <w:rPr>
            <w:noProof/>
            <w:webHidden/>
          </w:rPr>
          <w:tab/>
        </w:r>
        <w:r>
          <w:rPr>
            <w:noProof/>
            <w:webHidden/>
          </w:rPr>
          <w:fldChar w:fldCharType="begin"/>
        </w:r>
        <w:r>
          <w:rPr>
            <w:noProof/>
            <w:webHidden/>
          </w:rPr>
          <w:instrText xml:space="preserve"> PAGEREF _Toc43366221 \h </w:instrText>
        </w:r>
        <w:r>
          <w:rPr>
            <w:noProof/>
            <w:webHidden/>
          </w:rPr>
        </w:r>
        <w:r>
          <w:rPr>
            <w:noProof/>
            <w:webHidden/>
          </w:rPr>
          <w:fldChar w:fldCharType="separate"/>
        </w:r>
        <w:r>
          <w:rPr>
            <w:noProof/>
            <w:webHidden/>
          </w:rPr>
          <w:t>101</w:t>
        </w:r>
        <w:r>
          <w:rPr>
            <w:noProof/>
            <w:webHidden/>
          </w:rPr>
          <w:fldChar w:fldCharType="end"/>
        </w:r>
      </w:hyperlink>
    </w:p>
    <w:p w14:paraId="786BF4D4" w14:textId="77777777" w:rsidR="004C2347" w:rsidRDefault="004C2347">
      <w:pPr>
        <w:pStyle w:val="T2"/>
        <w:rPr>
          <w:rFonts w:asciiTheme="minorHAnsi" w:eastAsiaTheme="minorEastAsia" w:hAnsiTheme="minorHAnsi" w:cstheme="minorBidi"/>
          <w:noProof/>
          <w:sz w:val="22"/>
          <w:szCs w:val="22"/>
        </w:rPr>
      </w:pPr>
      <w:hyperlink w:anchor="_Toc43366222" w:history="1">
        <w:r w:rsidRPr="008A1179">
          <w:rPr>
            <w:rStyle w:val="Kpr"/>
            <w:noProof/>
          </w:rPr>
          <w:t>Mera Çalışmalarının Genel Durumu</w:t>
        </w:r>
        <w:r>
          <w:rPr>
            <w:noProof/>
            <w:webHidden/>
          </w:rPr>
          <w:tab/>
        </w:r>
        <w:r>
          <w:rPr>
            <w:noProof/>
            <w:webHidden/>
          </w:rPr>
          <w:fldChar w:fldCharType="begin"/>
        </w:r>
        <w:r>
          <w:rPr>
            <w:noProof/>
            <w:webHidden/>
          </w:rPr>
          <w:instrText xml:space="preserve"> PAGEREF _Toc43366222 \h </w:instrText>
        </w:r>
        <w:r>
          <w:rPr>
            <w:noProof/>
            <w:webHidden/>
          </w:rPr>
        </w:r>
        <w:r>
          <w:rPr>
            <w:noProof/>
            <w:webHidden/>
          </w:rPr>
          <w:fldChar w:fldCharType="separate"/>
        </w:r>
        <w:r>
          <w:rPr>
            <w:noProof/>
            <w:webHidden/>
          </w:rPr>
          <w:t>101</w:t>
        </w:r>
        <w:r>
          <w:rPr>
            <w:noProof/>
            <w:webHidden/>
          </w:rPr>
          <w:fldChar w:fldCharType="end"/>
        </w:r>
      </w:hyperlink>
    </w:p>
    <w:p w14:paraId="609C676B" w14:textId="77777777" w:rsidR="004C2347" w:rsidRDefault="004C2347">
      <w:pPr>
        <w:pStyle w:val="T2"/>
        <w:rPr>
          <w:rFonts w:asciiTheme="minorHAnsi" w:eastAsiaTheme="minorEastAsia" w:hAnsiTheme="minorHAnsi" w:cstheme="minorBidi"/>
          <w:noProof/>
          <w:sz w:val="22"/>
          <w:szCs w:val="22"/>
        </w:rPr>
      </w:pPr>
      <w:hyperlink w:anchor="_Toc43366223" w:history="1">
        <w:r w:rsidRPr="008A1179">
          <w:rPr>
            <w:rStyle w:val="Kpr"/>
            <w:noProof/>
          </w:rPr>
          <w:t>Mera Tespit -Tahdit Ve Tahsis Çalışmaları</w:t>
        </w:r>
        <w:r>
          <w:rPr>
            <w:noProof/>
            <w:webHidden/>
          </w:rPr>
          <w:tab/>
        </w:r>
        <w:r>
          <w:rPr>
            <w:noProof/>
            <w:webHidden/>
          </w:rPr>
          <w:fldChar w:fldCharType="begin"/>
        </w:r>
        <w:r>
          <w:rPr>
            <w:noProof/>
            <w:webHidden/>
          </w:rPr>
          <w:instrText xml:space="preserve"> PAGEREF _Toc43366223 \h </w:instrText>
        </w:r>
        <w:r>
          <w:rPr>
            <w:noProof/>
            <w:webHidden/>
          </w:rPr>
        </w:r>
        <w:r>
          <w:rPr>
            <w:noProof/>
            <w:webHidden/>
          </w:rPr>
          <w:fldChar w:fldCharType="separate"/>
        </w:r>
        <w:r>
          <w:rPr>
            <w:noProof/>
            <w:webHidden/>
          </w:rPr>
          <w:t>101</w:t>
        </w:r>
        <w:r>
          <w:rPr>
            <w:noProof/>
            <w:webHidden/>
          </w:rPr>
          <w:fldChar w:fldCharType="end"/>
        </w:r>
      </w:hyperlink>
    </w:p>
    <w:p w14:paraId="6B385E31" w14:textId="77777777" w:rsidR="004C2347" w:rsidRDefault="004C2347">
      <w:pPr>
        <w:pStyle w:val="T2"/>
        <w:rPr>
          <w:rFonts w:asciiTheme="minorHAnsi" w:eastAsiaTheme="minorEastAsia" w:hAnsiTheme="minorHAnsi" w:cstheme="minorBidi"/>
          <w:noProof/>
          <w:sz w:val="22"/>
          <w:szCs w:val="22"/>
        </w:rPr>
      </w:pPr>
      <w:hyperlink w:anchor="_Toc43366224" w:history="1">
        <w:r w:rsidRPr="008A1179">
          <w:rPr>
            <w:rStyle w:val="Kpr"/>
            <w:noProof/>
          </w:rPr>
          <w:t>Tahsis Çalışmaları</w:t>
        </w:r>
        <w:r>
          <w:rPr>
            <w:noProof/>
            <w:webHidden/>
          </w:rPr>
          <w:tab/>
        </w:r>
        <w:r>
          <w:rPr>
            <w:noProof/>
            <w:webHidden/>
          </w:rPr>
          <w:fldChar w:fldCharType="begin"/>
        </w:r>
        <w:r>
          <w:rPr>
            <w:noProof/>
            <w:webHidden/>
          </w:rPr>
          <w:instrText xml:space="preserve"> PAGEREF _Toc43366224 \h </w:instrText>
        </w:r>
        <w:r>
          <w:rPr>
            <w:noProof/>
            <w:webHidden/>
          </w:rPr>
        </w:r>
        <w:r>
          <w:rPr>
            <w:noProof/>
            <w:webHidden/>
          </w:rPr>
          <w:fldChar w:fldCharType="separate"/>
        </w:r>
        <w:r>
          <w:rPr>
            <w:noProof/>
            <w:webHidden/>
          </w:rPr>
          <w:t>101</w:t>
        </w:r>
        <w:r>
          <w:rPr>
            <w:noProof/>
            <w:webHidden/>
          </w:rPr>
          <w:fldChar w:fldCharType="end"/>
        </w:r>
      </w:hyperlink>
    </w:p>
    <w:p w14:paraId="6C827456" w14:textId="77777777" w:rsidR="004C2347" w:rsidRDefault="004C2347">
      <w:pPr>
        <w:pStyle w:val="T2"/>
        <w:rPr>
          <w:rFonts w:asciiTheme="minorHAnsi" w:eastAsiaTheme="minorEastAsia" w:hAnsiTheme="minorHAnsi" w:cstheme="minorBidi"/>
          <w:noProof/>
          <w:sz w:val="22"/>
          <w:szCs w:val="22"/>
        </w:rPr>
      </w:pPr>
      <w:hyperlink w:anchor="_Toc43366225" w:history="1">
        <w:r w:rsidRPr="008A1179">
          <w:rPr>
            <w:rStyle w:val="Kpr"/>
            <w:noProof/>
          </w:rPr>
          <w:t>Tahsis Amacı Değişikliği Çalışmaları</w:t>
        </w:r>
        <w:r>
          <w:rPr>
            <w:noProof/>
            <w:webHidden/>
          </w:rPr>
          <w:tab/>
        </w:r>
        <w:r>
          <w:rPr>
            <w:noProof/>
            <w:webHidden/>
          </w:rPr>
          <w:fldChar w:fldCharType="begin"/>
        </w:r>
        <w:r>
          <w:rPr>
            <w:noProof/>
            <w:webHidden/>
          </w:rPr>
          <w:instrText xml:space="preserve"> PAGEREF _Toc43366225 \h </w:instrText>
        </w:r>
        <w:r>
          <w:rPr>
            <w:noProof/>
            <w:webHidden/>
          </w:rPr>
        </w:r>
        <w:r>
          <w:rPr>
            <w:noProof/>
            <w:webHidden/>
          </w:rPr>
          <w:fldChar w:fldCharType="separate"/>
        </w:r>
        <w:r>
          <w:rPr>
            <w:noProof/>
            <w:webHidden/>
          </w:rPr>
          <w:t>101</w:t>
        </w:r>
        <w:r>
          <w:rPr>
            <w:noProof/>
            <w:webHidden/>
          </w:rPr>
          <w:fldChar w:fldCharType="end"/>
        </w:r>
      </w:hyperlink>
    </w:p>
    <w:p w14:paraId="63B5EEDE" w14:textId="77777777" w:rsidR="004C2347" w:rsidRDefault="004C2347">
      <w:pPr>
        <w:pStyle w:val="T2"/>
        <w:rPr>
          <w:rFonts w:asciiTheme="minorHAnsi" w:eastAsiaTheme="minorEastAsia" w:hAnsiTheme="minorHAnsi" w:cstheme="minorBidi"/>
          <w:noProof/>
          <w:sz w:val="22"/>
          <w:szCs w:val="22"/>
        </w:rPr>
      </w:pPr>
      <w:hyperlink w:anchor="_Toc43366226" w:history="1">
        <w:r w:rsidRPr="008A1179">
          <w:rPr>
            <w:rStyle w:val="Kpr"/>
            <w:noProof/>
          </w:rPr>
          <w:t>Mera Yönetim Birliği Kurulan Yerler:</w:t>
        </w:r>
        <w:r>
          <w:rPr>
            <w:noProof/>
            <w:webHidden/>
          </w:rPr>
          <w:tab/>
        </w:r>
        <w:r>
          <w:rPr>
            <w:noProof/>
            <w:webHidden/>
          </w:rPr>
          <w:fldChar w:fldCharType="begin"/>
        </w:r>
        <w:r>
          <w:rPr>
            <w:noProof/>
            <w:webHidden/>
          </w:rPr>
          <w:instrText xml:space="preserve"> PAGEREF _Toc43366226 \h </w:instrText>
        </w:r>
        <w:r>
          <w:rPr>
            <w:noProof/>
            <w:webHidden/>
          </w:rPr>
        </w:r>
        <w:r>
          <w:rPr>
            <w:noProof/>
            <w:webHidden/>
          </w:rPr>
          <w:fldChar w:fldCharType="separate"/>
        </w:r>
        <w:r>
          <w:rPr>
            <w:noProof/>
            <w:webHidden/>
          </w:rPr>
          <w:t>102</w:t>
        </w:r>
        <w:r>
          <w:rPr>
            <w:noProof/>
            <w:webHidden/>
          </w:rPr>
          <w:fldChar w:fldCharType="end"/>
        </w:r>
      </w:hyperlink>
    </w:p>
    <w:p w14:paraId="55999C94" w14:textId="77777777" w:rsidR="004C2347" w:rsidRDefault="004C2347">
      <w:pPr>
        <w:pStyle w:val="T2"/>
        <w:rPr>
          <w:rFonts w:asciiTheme="minorHAnsi" w:eastAsiaTheme="minorEastAsia" w:hAnsiTheme="minorHAnsi" w:cstheme="minorBidi"/>
          <w:noProof/>
          <w:sz w:val="22"/>
          <w:szCs w:val="22"/>
        </w:rPr>
      </w:pPr>
      <w:hyperlink w:anchor="_Toc43366227" w:history="1">
        <w:r w:rsidRPr="008A1179">
          <w:rPr>
            <w:rStyle w:val="Kpr"/>
            <w:noProof/>
          </w:rPr>
          <w:t>Mera Islah Çalışmaları</w:t>
        </w:r>
        <w:r>
          <w:rPr>
            <w:noProof/>
            <w:webHidden/>
          </w:rPr>
          <w:tab/>
        </w:r>
        <w:r>
          <w:rPr>
            <w:noProof/>
            <w:webHidden/>
          </w:rPr>
          <w:fldChar w:fldCharType="begin"/>
        </w:r>
        <w:r>
          <w:rPr>
            <w:noProof/>
            <w:webHidden/>
          </w:rPr>
          <w:instrText xml:space="preserve"> PAGEREF _Toc43366227 \h </w:instrText>
        </w:r>
        <w:r>
          <w:rPr>
            <w:noProof/>
            <w:webHidden/>
          </w:rPr>
        </w:r>
        <w:r>
          <w:rPr>
            <w:noProof/>
            <w:webHidden/>
          </w:rPr>
          <w:fldChar w:fldCharType="separate"/>
        </w:r>
        <w:r>
          <w:rPr>
            <w:noProof/>
            <w:webHidden/>
          </w:rPr>
          <w:t>102</w:t>
        </w:r>
        <w:r>
          <w:rPr>
            <w:noProof/>
            <w:webHidden/>
          </w:rPr>
          <w:fldChar w:fldCharType="end"/>
        </w:r>
      </w:hyperlink>
    </w:p>
    <w:p w14:paraId="0118C31E" w14:textId="77777777" w:rsidR="004C2347" w:rsidRDefault="004C2347">
      <w:pPr>
        <w:pStyle w:val="T2"/>
        <w:rPr>
          <w:rFonts w:asciiTheme="minorHAnsi" w:eastAsiaTheme="minorEastAsia" w:hAnsiTheme="minorHAnsi" w:cstheme="minorBidi"/>
          <w:noProof/>
          <w:sz w:val="22"/>
          <w:szCs w:val="22"/>
        </w:rPr>
      </w:pPr>
      <w:hyperlink w:anchor="_Toc43366228" w:history="1">
        <w:r w:rsidRPr="008A1179">
          <w:rPr>
            <w:rStyle w:val="Kpr"/>
            <w:noProof/>
          </w:rPr>
          <w:t>Islah Çalışmaları Tamamlanan Yerler Ve Alanları</w:t>
        </w:r>
        <w:r>
          <w:rPr>
            <w:noProof/>
            <w:webHidden/>
          </w:rPr>
          <w:tab/>
        </w:r>
        <w:r>
          <w:rPr>
            <w:noProof/>
            <w:webHidden/>
          </w:rPr>
          <w:fldChar w:fldCharType="begin"/>
        </w:r>
        <w:r>
          <w:rPr>
            <w:noProof/>
            <w:webHidden/>
          </w:rPr>
          <w:instrText xml:space="preserve"> PAGEREF _Toc43366228 \h </w:instrText>
        </w:r>
        <w:r>
          <w:rPr>
            <w:noProof/>
            <w:webHidden/>
          </w:rPr>
        </w:r>
        <w:r>
          <w:rPr>
            <w:noProof/>
            <w:webHidden/>
          </w:rPr>
          <w:fldChar w:fldCharType="separate"/>
        </w:r>
        <w:r>
          <w:rPr>
            <w:noProof/>
            <w:webHidden/>
          </w:rPr>
          <w:t>103</w:t>
        </w:r>
        <w:r>
          <w:rPr>
            <w:noProof/>
            <w:webHidden/>
          </w:rPr>
          <w:fldChar w:fldCharType="end"/>
        </w:r>
      </w:hyperlink>
    </w:p>
    <w:p w14:paraId="2E021836" w14:textId="77777777" w:rsidR="004C2347" w:rsidRDefault="004C2347">
      <w:pPr>
        <w:pStyle w:val="T2"/>
        <w:rPr>
          <w:rFonts w:asciiTheme="minorHAnsi" w:eastAsiaTheme="minorEastAsia" w:hAnsiTheme="minorHAnsi" w:cstheme="minorBidi"/>
          <w:noProof/>
          <w:sz w:val="22"/>
          <w:szCs w:val="22"/>
        </w:rPr>
      </w:pPr>
      <w:hyperlink w:anchor="_Toc43366229" w:history="1">
        <w:r w:rsidRPr="008A1179">
          <w:rPr>
            <w:rStyle w:val="Kpr"/>
            <w:noProof/>
          </w:rPr>
          <w:t>Islah Çalışmaları Devam Eden Yerler Ve Alanları</w:t>
        </w:r>
        <w:r>
          <w:rPr>
            <w:noProof/>
            <w:webHidden/>
          </w:rPr>
          <w:tab/>
        </w:r>
        <w:r>
          <w:rPr>
            <w:noProof/>
            <w:webHidden/>
          </w:rPr>
          <w:fldChar w:fldCharType="begin"/>
        </w:r>
        <w:r>
          <w:rPr>
            <w:noProof/>
            <w:webHidden/>
          </w:rPr>
          <w:instrText xml:space="preserve"> PAGEREF _Toc43366229 \h </w:instrText>
        </w:r>
        <w:r>
          <w:rPr>
            <w:noProof/>
            <w:webHidden/>
          </w:rPr>
        </w:r>
        <w:r>
          <w:rPr>
            <w:noProof/>
            <w:webHidden/>
          </w:rPr>
          <w:fldChar w:fldCharType="separate"/>
        </w:r>
        <w:r>
          <w:rPr>
            <w:noProof/>
            <w:webHidden/>
          </w:rPr>
          <w:t>103</w:t>
        </w:r>
        <w:r>
          <w:rPr>
            <w:noProof/>
            <w:webHidden/>
          </w:rPr>
          <w:fldChar w:fldCharType="end"/>
        </w:r>
      </w:hyperlink>
    </w:p>
    <w:p w14:paraId="21679FF2" w14:textId="77777777" w:rsidR="004C2347" w:rsidRDefault="004C2347">
      <w:pPr>
        <w:pStyle w:val="T2"/>
        <w:rPr>
          <w:rFonts w:asciiTheme="minorHAnsi" w:eastAsiaTheme="minorEastAsia" w:hAnsiTheme="minorHAnsi" w:cstheme="minorBidi"/>
          <w:noProof/>
          <w:sz w:val="22"/>
          <w:szCs w:val="22"/>
        </w:rPr>
      </w:pPr>
      <w:hyperlink w:anchor="_Toc43366230" w:history="1">
        <w:r w:rsidRPr="008A1179">
          <w:rPr>
            <w:rStyle w:val="Kpr"/>
            <w:noProof/>
          </w:rPr>
          <w:t>Mera Kiralamaları</w:t>
        </w:r>
        <w:r>
          <w:rPr>
            <w:noProof/>
            <w:webHidden/>
          </w:rPr>
          <w:tab/>
        </w:r>
        <w:r>
          <w:rPr>
            <w:noProof/>
            <w:webHidden/>
          </w:rPr>
          <w:fldChar w:fldCharType="begin"/>
        </w:r>
        <w:r>
          <w:rPr>
            <w:noProof/>
            <w:webHidden/>
          </w:rPr>
          <w:instrText xml:space="preserve"> PAGEREF _Toc43366230 \h </w:instrText>
        </w:r>
        <w:r>
          <w:rPr>
            <w:noProof/>
            <w:webHidden/>
          </w:rPr>
        </w:r>
        <w:r>
          <w:rPr>
            <w:noProof/>
            <w:webHidden/>
          </w:rPr>
          <w:fldChar w:fldCharType="separate"/>
        </w:r>
        <w:r>
          <w:rPr>
            <w:noProof/>
            <w:webHidden/>
          </w:rPr>
          <w:t>103</w:t>
        </w:r>
        <w:r>
          <w:rPr>
            <w:noProof/>
            <w:webHidden/>
          </w:rPr>
          <w:fldChar w:fldCharType="end"/>
        </w:r>
      </w:hyperlink>
    </w:p>
    <w:p w14:paraId="1F6FBB1B" w14:textId="77777777" w:rsidR="004C2347" w:rsidRDefault="004C2347">
      <w:pPr>
        <w:pStyle w:val="T2"/>
        <w:rPr>
          <w:rFonts w:asciiTheme="minorHAnsi" w:eastAsiaTheme="minorEastAsia" w:hAnsiTheme="minorHAnsi" w:cstheme="minorBidi"/>
          <w:noProof/>
          <w:sz w:val="22"/>
          <w:szCs w:val="22"/>
        </w:rPr>
      </w:pPr>
      <w:hyperlink w:anchor="_Toc43366231" w:history="1">
        <w:r w:rsidRPr="008A1179">
          <w:rPr>
            <w:rStyle w:val="Kpr"/>
            <w:noProof/>
          </w:rPr>
          <w:t>Yem Bitkisi Ekimleri Ve Meraların Gübrelenmesi</w:t>
        </w:r>
        <w:r>
          <w:rPr>
            <w:noProof/>
            <w:webHidden/>
          </w:rPr>
          <w:tab/>
        </w:r>
        <w:r>
          <w:rPr>
            <w:noProof/>
            <w:webHidden/>
          </w:rPr>
          <w:fldChar w:fldCharType="begin"/>
        </w:r>
        <w:r>
          <w:rPr>
            <w:noProof/>
            <w:webHidden/>
          </w:rPr>
          <w:instrText xml:space="preserve"> PAGEREF _Toc43366231 \h </w:instrText>
        </w:r>
        <w:r>
          <w:rPr>
            <w:noProof/>
            <w:webHidden/>
          </w:rPr>
        </w:r>
        <w:r>
          <w:rPr>
            <w:noProof/>
            <w:webHidden/>
          </w:rPr>
          <w:fldChar w:fldCharType="separate"/>
        </w:r>
        <w:r>
          <w:rPr>
            <w:noProof/>
            <w:webHidden/>
          </w:rPr>
          <w:t>104</w:t>
        </w:r>
        <w:r>
          <w:rPr>
            <w:noProof/>
            <w:webHidden/>
          </w:rPr>
          <w:fldChar w:fldCharType="end"/>
        </w:r>
      </w:hyperlink>
    </w:p>
    <w:p w14:paraId="1C69AEC6" w14:textId="77777777" w:rsidR="004C2347" w:rsidRDefault="004C2347">
      <w:pPr>
        <w:pStyle w:val="T2"/>
        <w:rPr>
          <w:rFonts w:asciiTheme="minorHAnsi" w:eastAsiaTheme="minorEastAsia" w:hAnsiTheme="minorHAnsi" w:cstheme="minorBidi"/>
          <w:noProof/>
          <w:sz w:val="22"/>
          <w:szCs w:val="22"/>
        </w:rPr>
      </w:pPr>
      <w:hyperlink w:anchor="_Toc43366232" w:history="1">
        <w:r w:rsidRPr="008A1179">
          <w:rPr>
            <w:rStyle w:val="Kpr"/>
            <w:noProof/>
          </w:rPr>
          <w:t>Mera Gelirleri Ve Harcamalar</w:t>
        </w:r>
        <w:r>
          <w:rPr>
            <w:noProof/>
            <w:webHidden/>
          </w:rPr>
          <w:tab/>
        </w:r>
        <w:r>
          <w:rPr>
            <w:noProof/>
            <w:webHidden/>
          </w:rPr>
          <w:fldChar w:fldCharType="begin"/>
        </w:r>
        <w:r>
          <w:rPr>
            <w:noProof/>
            <w:webHidden/>
          </w:rPr>
          <w:instrText xml:space="preserve"> PAGEREF _Toc43366232 \h </w:instrText>
        </w:r>
        <w:r>
          <w:rPr>
            <w:noProof/>
            <w:webHidden/>
          </w:rPr>
        </w:r>
        <w:r>
          <w:rPr>
            <w:noProof/>
            <w:webHidden/>
          </w:rPr>
          <w:fldChar w:fldCharType="separate"/>
        </w:r>
        <w:r>
          <w:rPr>
            <w:noProof/>
            <w:webHidden/>
          </w:rPr>
          <w:t>104</w:t>
        </w:r>
        <w:r>
          <w:rPr>
            <w:noProof/>
            <w:webHidden/>
          </w:rPr>
          <w:fldChar w:fldCharType="end"/>
        </w:r>
      </w:hyperlink>
    </w:p>
    <w:p w14:paraId="1D62A75A" w14:textId="77777777" w:rsidR="004C2347" w:rsidRDefault="004C2347">
      <w:pPr>
        <w:pStyle w:val="T2"/>
        <w:rPr>
          <w:rFonts w:asciiTheme="minorHAnsi" w:eastAsiaTheme="minorEastAsia" w:hAnsiTheme="minorHAnsi" w:cstheme="minorBidi"/>
          <w:noProof/>
          <w:sz w:val="22"/>
          <w:szCs w:val="22"/>
        </w:rPr>
      </w:pPr>
      <w:hyperlink w:anchor="_Toc43366233" w:history="1">
        <w:r w:rsidRPr="008A1179">
          <w:rPr>
            <w:rStyle w:val="Kpr"/>
            <w:noProof/>
          </w:rPr>
          <w:t>Mera Gelirleri:</w:t>
        </w:r>
        <w:r>
          <w:rPr>
            <w:noProof/>
            <w:webHidden/>
          </w:rPr>
          <w:tab/>
        </w:r>
        <w:r>
          <w:rPr>
            <w:noProof/>
            <w:webHidden/>
          </w:rPr>
          <w:fldChar w:fldCharType="begin"/>
        </w:r>
        <w:r>
          <w:rPr>
            <w:noProof/>
            <w:webHidden/>
          </w:rPr>
          <w:instrText xml:space="preserve"> PAGEREF _Toc43366233 \h </w:instrText>
        </w:r>
        <w:r>
          <w:rPr>
            <w:noProof/>
            <w:webHidden/>
          </w:rPr>
        </w:r>
        <w:r>
          <w:rPr>
            <w:noProof/>
            <w:webHidden/>
          </w:rPr>
          <w:fldChar w:fldCharType="separate"/>
        </w:r>
        <w:r>
          <w:rPr>
            <w:noProof/>
            <w:webHidden/>
          </w:rPr>
          <w:t>104</w:t>
        </w:r>
        <w:r>
          <w:rPr>
            <w:noProof/>
            <w:webHidden/>
          </w:rPr>
          <w:fldChar w:fldCharType="end"/>
        </w:r>
      </w:hyperlink>
    </w:p>
    <w:p w14:paraId="6CBAF97A" w14:textId="77777777" w:rsidR="004C2347" w:rsidRDefault="004C2347">
      <w:pPr>
        <w:pStyle w:val="T3"/>
        <w:rPr>
          <w:rFonts w:asciiTheme="minorHAnsi" w:eastAsiaTheme="minorEastAsia" w:hAnsiTheme="minorHAnsi" w:cstheme="minorBidi"/>
          <w:noProof/>
          <w:sz w:val="22"/>
          <w:szCs w:val="22"/>
        </w:rPr>
      </w:pPr>
      <w:hyperlink w:anchor="_Toc43366234" w:history="1">
        <w:r w:rsidRPr="008A1179">
          <w:rPr>
            <w:rStyle w:val="Kpr"/>
            <w:noProof/>
          </w:rPr>
          <w:t>Mera Çalışmalarında Yapılan Harcamalar:</w:t>
        </w:r>
        <w:r>
          <w:rPr>
            <w:noProof/>
            <w:webHidden/>
          </w:rPr>
          <w:tab/>
        </w:r>
        <w:r>
          <w:rPr>
            <w:noProof/>
            <w:webHidden/>
          </w:rPr>
          <w:fldChar w:fldCharType="begin"/>
        </w:r>
        <w:r>
          <w:rPr>
            <w:noProof/>
            <w:webHidden/>
          </w:rPr>
          <w:instrText xml:space="preserve"> PAGEREF _Toc43366234 \h </w:instrText>
        </w:r>
        <w:r>
          <w:rPr>
            <w:noProof/>
            <w:webHidden/>
          </w:rPr>
        </w:r>
        <w:r>
          <w:rPr>
            <w:noProof/>
            <w:webHidden/>
          </w:rPr>
          <w:fldChar w:fldCharType="separate"/>
        </w:r>
        <w:r>
          <w:rPr>
            <w:noProof/>
            <w:webHidden/>
          </w:rPr>
          <w:t>104</w:t>
        </w:r>
        <w:r>
          <w:rPr>
            <w:noProof/>
            <w:webHidden/>
          </w:rPr>
          <w:fldChar w:fldCharType="end"/>
        </w:r>
      </w:hyperlink>
    </w:p>
    <w:p w14:paraId="5C01B458" w14:textId="77777777" w:rsidR="004C2347" w:rsidRDefault="004C2347">
      <w:pPr>
        <w:pStyle w:val="T1"/>
        <w:rPr>
          <w:rFonts w:asciiTheme="minorHAnsi" w:eastAsiaTheme="minorEastAsia" w:hAnsiTheme="minorHAnsi" w:cstheme="minorBidi"/>
          <w:b w:val="0"/>
          <w:noProof/>
          <w:sz w:val="22"/>
          <w:szCs w:val="22"/>
        </w:rPr>
      </w:pPr>
      <w:hyperlink w:anchor="_Toc43366235" w:history="1">
        <w:r w:rsidRPr="008A1179">
          <w:rPr>
            <w:rStyle w:val="Kpr"/>
            <w:noProof/>
          </w:rPr>
          <w:t>KOORDİNASYON VE TARIMSAL VERİLER ŞUBESİ</w:t>
        </w:r>
        <w:r>
          <w:rPr>
            <w:noProof/>
            <w:webHidden/>
          </w:rPr>
          <w:tab/>
        </w:r>
        <w:r>
          <w:rPr>
            <w:noProof/>
            <w:webHidden/>
          </w:rPr>
          <w:fldChar w:fldCharType="begin"/>
        </w:r>
        <w:r>
          <w:rPr>
            <w:noProof/>
            <w:webHidden/>
          </w:rPr>
          <w:instrText xml:space="preserve"> PAGEREF _Toc43366235 \h </w:instrText>
        </w:r>
        <w:r>
          <w:rPr>
            <w:noProof/>
            <w:webHidden/>
          </w:rPr>
        </w:r>
        <w:r>
          <w:rPr>
            <w:noProof/>
            <w:webHidden/>
          </w:rPr>
          <w:fldChar w:fldCharType="separate"/>
        </w:r>
        <w:r>
          <w:rPr>
            <w:noProof/>
            <w:webHidden/>
          </w:rPr>
          <w:t>104</w:t>
        </w:r>
        <w:r>
          <w:rPr>
            <w:noProof/>
            <w:webHidden/>
          </w:rPr>
          <w:fldChar w:fldCharType="end"/>
        </w:r>
      </w:hyperlink>
    </w:p>
    <w:p w14:paraId="48706F4E" w14:textId="77777777" w:rsidR="004C2347" w:rsidRDefault="004C2347">
      <w:pPr>
        <w:pStyle w:val="T2"/>
        <w:rPr>
          <w:rFonts w:asciiTheme="minorHAnsi" w:eastAsiaTheme="minorEastAsia" w:hAnsiTheme="minorHAnsi" w:cstheme="minorBidi"/>
          <w:noProof/>
          <w:sz w:val="22"/>
          <w:szCs w:val="22"/>
        </w:rPr>
      </w:pPr>
      <w:hyperlink w:anchor="_Toc43366236" w:history="1">
        <w:r w:rsidRPr="008A1179">
          <w:rPr>
            <w:rStyle w:val="Kpr"/>
            <w:noProof/>
          </w:rPr>
          <w:t>2019 YILI İL YAYIM PROGRAMI :</w:t>
        </w:r>
        <w:r>
          <w:rPr>
            <w:noProof/>
            <w:webHidden/>
          </w:rPr>
          <w:tab/>
        </w:r>
        <w:r>
          <w:rPr>
            <w:noProof/>
            <w:webHidden/>
          </w:rPr>
          <w:fldChar w:fldCharType="begin"/>
        </w:r>
        <w:r>
          <w:rPr>
            <w:noProof/>
            <w:webHidden/>
          </w:rPr>
          <w:instrText xml:space="preserve"> PAGEREF _Toc43366236 \h </w:instrText>
        </w:r>
        <w:r>
          <w:rPr>
            <w:noProof/>
            <w:webHidden/>
          </w:rPr>
        </w:r>
        <w:r>
          <w:rPr>
            <w:noProof/>
            <w:webHidden/>
          </w:rPr>
          <w:fldChar w:fldCharType="separate"/>
        </w:r>
        <w:r>
          <w:rPr>
            <w:noProof/>
            <w:webHidden/>
          </w:rPr>
          <w:t>105</w:t>
        </w:r>
        <w:r>
          <w:rPr>
            <w:noProof/>
            <w:webHidden/>
          </w:rPr>
          <w:fldChar w:fldCharType="end"/>
        </w:r>
      </w:hyperlink>
    </w:p>
    <w:p w14:paraId="1C6AED49" w14:textId="77777777" w:rsidR="004C2347" w:rsidRDefault="004C2347">
      <w:pPr>
        <w:pStyle w:val="T3"/>
        <w:rPr>
          <w:rFonts w:asciiTheme="minorHAnsi" w:eastAsiaTheme="minorEastAsia" w:hAnsiTheme="minorHAnsi" w:cstheme="minorBidi"/>
          <w:noProof/>
          <w:sz w:val="22"/>
          <w:szCs w:val="22"/>
        </w:rPr>
      </w:pPr>
      <w:hyperlink w:anchor="_Toc43366237" w:history="1">
        <w:r w:rsidRPr="008A1179">
          <w:rPr>
            <w:rStyle w:val="Kpr"/>
            <w:noProof/>
          </w:rPr>
          <w:t>2019 Yılı  İl Yayım Programı</w:t>
        </w:r>
        <w:r>
          <w:rPr>
            <w:noProof/>
            <w:webHidden/>
          </w:rPr>
          <w:tab/>
        </w:r>
        <w:r>
          <w:rPr>
            <w:noProof/>
            <w:webHidden/>
          </w:rPr>
          <w:fldChar w:fldCharType="begin"/>
        </w:r>
        <w:r>
          <w:rPr>
            <w:noProof/>
            <w:webHidden/>
          </w:rPr>
          <w:instrText xml:space="preserve"> PAGEREF _Toc43366237 \h </w:instrText>
        </w:r>
        <w:r>
          <w:rPr>
            <w:noProof/>
            <w:webHidden/>
          </w:rPr>
        </w:r>
        <w:r>
          <w:rPr>
            <w:noProof/>
            <w:webHidden/>
          </w:rPr>
          <w:fldChar w:fldCharType="separate"/>
        </w:r>
        <w:r>
          <w:rPr>
            <w:noProof/>
            <w:webHidden/>
          </w:rPr>
          <w:t>105</w:t>
        </w:r>
        <w:r>
          <w:rPr>
            <w:noProof/>
            <w:webHidden/>
          </w:rPr>
          <w:fldChar w:fldCharType="end"/>
        </w:r>
      </w:hyperlink>
    </w:p>
    <w:p w14:paraId="4D1DDD37" w14:textId="77777777" w:rsidR="004C2347" w:rsidRDefault="004C2347">
      <w:pPr>
        <w:pStyle w:val="T3"/>
        <w:rPr>
          <w:rFonts w:asciiTheme="minorHAnsi" w:eastAsiaTheme="minorEastAsia" w:hAnsiTheme="minorHAnsi" w:cstheme="minorBidi"/>
          <w:noProof/>
          <w:sz w:val="22"/>
          <w:szCs w:val="22"/>
        </w:rPr>
      </w:pPr>
      <w:hyperlink w:anchor="_Toc43366238" w:history="1">
        <w:r w:rsidRPr="008A1179">
          <w:rPr>
            <w:rStyle w:val="Kpr"/>
            <w:noProof/>
          </w:rPr>
          <w:t>TARIMSAL YENİLİKLERİN YAYGINLAŞTIRILMASI PROJESİ</w:t>
        </w:r>
        <w:r>
          <w:rPr>
            <w:noProof/>
            <w:webHidden/>
          </w:rPr>
          <w:tab/>
        </w:r>
        <w:r>
          <w:rPr>
            <w:noProof/>
            <w:webHidden/>
          </w:rPr>
          <w:fldChar w:fldCharType="begin"/>
        </w:r>
        <w:r>
          <w:rPr>
            <w:noProof/>
            <w:webHidden/>
          </w:rPr>
          <w:instrText xml:space="preserve"> PAGEREF _Toc43366238 \h </w:instrText>
        </w:r>
        <w:r>
          <w:rPr>
            <w:noProof/>
            <w:webHidden/>
          </w:rPr>
        </w:r>
        <w:r>
          <w:rPr>
            <w:noProof/>
            <w:webHidden/>
          </w:rPr>
          <w:fldChar w:fldCharType="separate"/>
        </w:r>
        <w:r>
          <w:rPr>
            <w:noProof/>
            <w:webHidden/>
          </w:rPr>
          <w:t>105</w:t>
        </w:r>
        <w:r>
          <w:rPr>
            <w:noProof/>
            <w:webHidden/>
          </w:rPr>
          <w:fldChar w:fldCharType="end"/>
        </w:r>
      </w:hyperlink>
    </w:p>
    <w:p w14:paraId="0DBC5CB4" w14:textId="77777777" w:rsidR="004C2347" w:rsidRDefault="004C2347">
      <w:pPr>
        <w:pStyle w:val="T2"/>
        <w:rPr>
          <w:rFonts w:asciiTheme="minorHAnsi" w:eastAsiaTheme="minorEastAsia" w:hAnsiTheme="minorHAnsi" w:cstheme="minorBidi"/>
          <w:noProof/>
          <w:sz w:val="22"/>
          <w:szCs w:val="22"/>
        </w:rPr>
      </w:pPr>
      <w:hyperlink w:anchor="_Toc43366239" w:history="1">
        <w:r w:rsidRPr="008A1179">
          <w:rPr>
            <w:rStyle w:val="Kpr"/>
            <w:noProof/>
          </w:rPr>
          <w:t>“Geliştirilen Haşhaş Çeşitlerinin Yayımı Projesi”</w:t>
        </w:r>
        <w:r>
          <w:rPr>
            <w:noProof/>
            <w:webHidden/>
          </w:rPr>
          <w:tab/>
        </w:r>
        <w:r>
          <w:rPr>
            <w:noProof/>
            <w:webHidden/>
          </w:rPr>
          <w:fldChar w:fldCharType="begin"/>
        </w:r>
        <w:r>
          <w:rPr>
            <w:noProof/>
            <w:webHidden/>
          </w:rPr>
          <w:instrText xml:space="preserve"> PAGEREF _Toc43366239 \h </w:instrText>
        </w:r>
        <w:r>
          <w:rPr>
            <w:noProof/>
            <w:webHidden/>
          </w:rPr>
        </w:r>
        <w:r>
          <w:rPr>
            <w:noProof/>
            <w:webHidden/>
          </w:rPr>
          <w:fldChar w:fldCharType="separate"/>
        </w:r>
        <w:r>
          <w:rPr>
            <w:noProof/>
            <w:webHidden/>
          </w:rPr>
          <w:t>105</w:t>
        </w:r>
        <w:r>
          <w:rPr>
            <w:noProof/>
            <w:webHidden/>
          </w:rPr>
          <w:fldChar w:fldCharType="end"/>
        </w:r>
      </w:hyperlink>
    </w:p>
    <w:p w14:paraId="0E3D1114" w14:textId="77777777" w:rsidR="004C2347" w:rsidRDefault="004C2347">
      <w:pPr>
        <w:pStyle w:val="T2"/>
        <w:rPr>
          <w:rFonts w:asciiTheme="minorHAnsi" w:eastAsiaTheme="minorEastAsia" w:hAnsiTheme="minorHAnsi" w:cstheme="minorBidi"/>
          <w:noProof/>
          <w:sz w:val="22"/>
          <w:szCs w:val="22"/>
        </w:rPr>
      </w:pPr>
      <w:hyperlink w:anchor="_Toc43366240" w:history="1">
        <w:r w:rsidRPr="008A1179">
          <w:rPr>
            <w:rStyle w:val="Kpr"/>
            <w:noProof/>
          </w:rPr>
          <w:t>Lider Çocuk Tarım Kampı</w:t>
        </w:r>
        <w:r>
          <w:rPr>
            <w:noProof/>
            <w:webHidden/>
          </w:rPr>
          <w:tab/>
        </w:r>
        <w:r>
          <w:rPr>
            <w:noProof/>
            <w:webHidden/>
          </w:rPr>
          <w:fldChar w:fldCharType="begin"/>
        </w:r>
        <w:r>
          <w:rPr>
            <w:noProof/>
            <w:webHidden/>
          </w:rPr>
          <w:instrText xml:space="preserve"> PAGEREF _Toc43366240 \h </w:instrText>
        </w:r>
        <w:r>
          <w:rPr>
            <w:noProof/>
            <w:webHidden/>
          </w:rPr>
        </w:r>
        <w:r>
          <w:rPr>
            <w:noProof/>
            <w:webHidden/>
          </w:rPr>
          <w:fldChar w:fldCharType="separate"/>
        </w:r>
        <w:r>
          <w:rPr>
            <w:noProof/>
            <w:webHidden/>
          </w:rPr>
          <w:t>106</w:t>
        </w:r>
        <w:r>
          <w:rPr>
            <w:noProof/>
            <w:webHidden/>
          </w:rPr>
          <w:fldChar w:fldCharType="end"/>
        </w:r>
      </w:hyperlink>
    </w:p>
    <w:p w14:paraId="57C4DBC5" w14:textId="77777777" w:rsidR="004C2347" w:rsidRDefault="004C2347">
      <w:pPr>
        <w:pStyle w:val="T2"/>
        <w:rPr>
          <w:rFonts w:asciiTheme="minorHAnsi" w:eastAsiaTheme="minorEastAsia" w:hAnsiTheme="minorHAnsi" w:cstheme="minorBidi"/>
          <w:noProof/>
          <w:sz w:val="22"/>
          <w:szCs w:val="22"/>
        </w:rPr>
      </w:pPr>
      <w:hyperlink w:anchor="_Toc43366241" w:history="1">
        <w:r w:rsidRPr="008A1179">
          <w:rPr>
            <w:rStyle w:val="Kpr"/>
            <w:noProof/>
          </w:rPr>
          <w:t>TABİİ AFETLER</w:t>
        </w:r>
        <w:r>
          <w:rPr>
            <w:noProof/>
            <w:webHidden/>
          </w:rPr>
          <w:tab/>
        </w:r>
        <w:r>
          <w:rPr>
            <w:noProof/>
            <w:webHidden/>
          </w:rPr>
          <w:fldChar w:fldCharType="begin"/>
        </w:r>
        <w:r>
          <w:rPr>
            <w:noProof/>
            <w:webHidden/>
          </w:rPr>
          <w:instrText xml:space="preserve"> PAGEREF _Toc43366241 \h </w:instrText>
        </w:r>
        <w:r>
          <w:rPr>
            <w:noProof/>
            <w:webHidden/>
          </w:rPr>
        </w:r>
        <w:r>
          <w:rPr>
            <w:noProof/>
            <w:webHidden/>
          </w:rPr>
          <w:fldChar w:fldCharType="separate"/>
        </w:r>
        <w:r>
          <w:rPr>
            <w:noProof/>
            <w:webHidden/>
          </w:rPr>
          <w:t>106</w:t>
        </w:r>
        <w:r>
          <w:rPr>
            <w:noProof/>
            <w:webHidden/>
          </w:rPr>
          <w:fldChar w:fldCharType="end"/>
        </w:r>
      </w:hyperlink>
    </w:p>
    <w:p w14:paraId="362FF48D" w14:textId="77777777" w:rsidR="004C2347" w:rsidRDefault="004C2347">
      <w:pPr>
        <w:pStyle w:val="T2"/>
        <w:rPr>
          <w:rFonts w:asciiTheme="minorHAnsi" w:eastAsiaTheme="minorEastAsia" w:hAnsiTheme="minorHAnsi" w:cstheme="minorBidi"/>
          <w:noProof/>
          <w:sz w:val="22"/>
          <w:szCs w:val="22"/>
        </w:rPr>
      </w:pPr>
      <w:hyperlink w:anchor="_Toc43366242" w:history="1">
        <w:r w:rsidRPr="008A1179">
          <w:rPr>
            <w:rStyle w:val="Kpr"/>
            <w:noProof/>
          </w:rPr>
          <w:t>2019 YILINDA MEYDANA GELEN AFETLER</w:t>
        </w:r>
        <w:r>
          <w:rPr>
            <w:noProof/>
            <w:webHidden/>
          </w:rPr>
          <w:tab/>
        </w:r>
        <w:r>
          <w:rPr>
            <w:noProof/>
            <w:webHidden/>
          </w:rPr>
          <w:fldChar w:fldCharType="begin"/>
        </w:r>
        <w:r>
          <w:rPr>
            <w:noProof/>
            <w:webHidden/>
          </w:rPr>
          <w:instrText xml:space="preserve"> PAGEREF _Toc43366242 \h </w:instrText>
        </w:r>
        <w:r>
          <w:rPr>
            <w:noProof/>
            <w:webHidden/>
          </w:rPr>
        </w:r>
        <w:r>
          <w:rPr>
            <w:noProof/>
            <w:webHidden/>
          </w:rPr>
          <w:fldChar w:fldCharType="separate"/>
        </w:r>
        <w:r>
          <w:rPr>
            <w:noProof/>
            <w:webHidden/>
          </w:rPr>
          <w:t>107</w:t>
        </w:r>
        <w:r>
          <w:rPr>
            <w:noProof/>
            <w:webHidden/>
          </w:rPr>
          <w:fldChar w:fldCharType="end"/>
        </w:r>
      </w:hyperlink>
    </w:p>
    <w:p w14:paraId="68C592D9" w14:textId="77777777" w:rsidR="004C2347" w:rsidRDefault="004C2347">
      <w:pPr>
        <w:pStyle w:val="T3"/>
        <w:rPr>
          <w:rFonts w:asciiTheme="minorHAnsi" w:eastAsiaTheme="minorEastAsia" w:hAnsiTheme="minorHAnsi" w:cstheme="minorBidi"/>
          <w:noProof/>
          <w:sz w:val="22"/>
          <w:szCs w:val="22"/>
        </w:rPr>
      </w:pPr>
      <w:hyperlink w:anchor="_Toc43366243" w:history="1">
        <w:r w:rsidRPr="008A1179">
          <w:rPr>
            <w:rStyle w:val="Kpr"/>
            <w:noProof/>
          </w:rPr>
          <w:t>4081 SAYILI ÇMK KANUNU KAPSAMINDA ÇALIŞMALAR</w:t>
        </w:r>
        <w:r>
          <w:rPr>
            <w:noProof/>
            <w:webHidden/>
          </w:rPr>
          <w:tab/>
        </w:r>
        <w:r>
          <w:rPr>
            <w:noProof/>
            <w:webHidden/>
          </w:rPr>
          <w:fldChar w:fldCharType="begin"/>
        </w:r>
        <w:r>
          <w:rPr>
            <w:noProof/>
            <w:webHidden/>
          </w:rPr>
          <w:instrText xml:space="preserve"> PAGEREF _Toc43366243 \h </w:instrText>
        </w:r>
        <w:r>
          <w:rPr>
            <w:noProof/>
            <w:webHidden/>
          </w:rPr>
        </w:r>
        <w:r>
          <w:rPr>
            <w:noProof/>
            <w:webHidden/>
          </w:rPr>
          <w:fldChar w:fldCharType="separate"/>
        </w:r>
        <w:r>
          <w:rPr>
            <w:noProof/>
            <w:webHidden/>
          </w:rPr>
          <w:t>107</w:t>
        </w:r>
        <w:r>
          <w:rPr>
            <w:noProof/>
            <w:webHidden/>
          </w:rPr>
          <w:fldChar w:fldCharType="end"/>
        </w:r>
      </w:hyperlink>
    </w:p>
    <w:p w14:paraId="7E9F6F90" w14:textId="77777777" w:rsidR="004C2347" w:rsidRDefault="004C2347">
      <w:pPr>
        <w:pStyle w:val="T3"/>
        <w:rPr>
          <w:rFonts w:asciiTheme="minorHAnsi" w:eastAsiaTheme="minorEastAsia" w:hAnsiTheme="minorHAnsi" w:cstheme="minorBidi"/>
          <w:noProof/>
          <w:sz w:val="22"/>
          <w:szCs w:val="22"/>
        </w:rPr>
      </w:pPr>
      <w:hyperlink w:anchor="_Toc43366244" w:history="1">
        <w:r w:rsidRPr="008A1179">
          <w:rPr>
            <w:rStyle w:val="Kpr"/>
            <w:noProof/>
          </w:rPr>
          <w:t>TARSİM İLÇE TOPLANTILARI</w:t>
        </w:r>
        <w:r>
          <w:rPr>
            <w:noProof/>
            <w:webHidden/>
          </w:rPr>
          <w:tab/>
        </w:r>
        <w:r>
          <w:rPr>
            <w:noProof/>
            <w:webHidden/>
          </w:rPr>
          <w:fldChar w:fldCharType="begin"/>
        </w:r>
        <w:r>
          <w:rPr>
            <w:noProof/>
            <w:webHidden/>
          </w:rPr>
          <w:instrText xml:space="preserve"> PAGEREF _Toc43366244 \h </w:instrText>
        </w:r>
        <w:r>
          <w:rPr>
            <w:noProof/>
            <w:webHidden/>
          </w:rPr>
        </w:r>
        <w:r>
          <w:rPr>
            <w:noProof/>
            <w:webHidden/>
          </w:rPr>
          <w:fldChar w:fldCharType="separate"/>
        </w:r>
        <w:r>
          <w:rPr>
            <w:noProof/>
            <w:webHidden/>
          </w:rPr>
          <w:t>108</w:t>
        </w:r>
        <w:r>
          <w:rPr>
            <w:noProof/>
            <w:webHidden/>
          </w:rPr>
          <w:fldChar w:fldCharType="end"/>
        </w:r>
      </w:hyperlink>
    </w:p>
    <w:p w14:paraId="4587D442" w14:textId="77777777" w:rsidR="004C2347" w:rsidRDefault="004C2347">
      <w:pPr>
        <w:pStyle w:val="T3"/>
        <w:rPr>
          <w:rFonts w:asciiTheme="minorHAnsi" w:eastAsiaTheme="minorEastAsia" w:hAnsiTheme="minorHAnsi" w:cstheme="minorBidi"/>
          <w:noProof/>
          <w:sz w:val="22"/>
          <w:szCs w:val="22"/>
        </w:rPr>
      </w:pPr>
      <w:hyperlink w:anchor="_Toc43366245" w:history="1">
        <w:r w:rsidRPr="008A1179">
          <w:rPr>
            <w:rStyle w:val="Kpr"/>
            <w:noProof/>
          </w:rPr>
          <w:t>DENİZLİ İlindeki Tarım Sigortaları Verileri  (01.01.2019 - 31.12.2019)</w:t>
        </w:r>
        <w:r>
          <w:rPr>
            <w:noProof/>
            <w:webHidden/>
          </w:rPr>
          <w:tab/>
        </w:r>
        <w:r>
          <w:rPr>
            <w:noProof/>
            <w:webHidden/>
          </w:rPr>
          <w:fldChar w:fldCharType="begin"/>
        </w:r>
        <w:r>
          <w:rPr>
            <w:noProof/>
            <w:webHidden/>
          </w:rPr>
          <w:instrText xml:space="preserve"> PAGEREF _Toc43366245 \h </w:instrText>
        </w:r>
        <w:r>
          <w:rPr>
            <w:noProof/>
            <w:webHidden/>
          </w:rPr>
        </w:r>
        <w:r>
          <w:rPr>
            <w:noProof/>
            <w:webHidden/>
          </w:rPr>
          <w:fldChar w:fldCharType="separate"/>
        </w:r>
        <w:r>
          <w:rPr>
            <w:noProof/>
            <w:webHidden/>
          </w:rPr>
          <w:t>108</w:t>
        </w:r>
        <w:r>
          <w:rPr>
            <w:noProof/>
            <w:webHidden/>
          </w:rPr>
          <w:fldChar w:fldCharType="end"/>
        </w:r>
      </w:hyperlink>
    </w:p>
    <w:p w14:paraId="06E6C604" w14:textId="77777777" w:rsidR="004C2347" w:rsidRDefault="004C2347">
      <w:pPr>
        <w:pStyle w:val="T2"/>
        <w:rPr>
          <w:rFonts w:asciiTheme="minorHAnsi" w:eastAsiaTheme="minorEastAsia" w:hAnsiTheme="minorHAnsi" w:cstheme="minorBidi"/>
          <w:noProof/>
          <w:sz w:val="22"/>
          <w:szCs w:val="22"/>
        </w:rPr>
      </w:pPr>
      <w:hyperlink w:anchor="_Toc43366246" w:history="1">
        <w:r w:rsidRPr="008A1179">
          <w:rPr>
            <w:rStyle w:val="Kpr"/>
            <w:noProof/>
          </w:rPr>
          <w:t>2019 YILI ÇİFTÇİ EĞİTİM TOPLANTILARI</w:t>
        </w:r>
        <w:r>
          <w:rPr>
            <w:noProof/>
            <w:webHidden/>
          </w:rPr>
          <w:tab/>
        </w:r>
        <w:r>
          <w:rPr>
            <w:noProof/>
            <w:webHidden/>
          </w:rPr>
          <w:fldChar w:fldCharType="begin"/>
        </w:r>
        <w:r>
          <w:rPr>
            <w:noProof/>
            <w:webHidden/>
          </w:rPr>
          <w:instrText xml:space="preserve"> PAGEREF _Toc43366246 \h </w:instrText>
        </w:r>
        <w:r>
          <w:rPr>
            <w:noProof/>
            <w:webHidden/>
          </w:rPr>
        </w:r>
        <w:r>
          <w:rPr>
            <w:noProof/>
            <w:webHidden/>
          </w:rPr>
          <w:fldChar w:fldCharType="separate"/>
        </w:r>
        <w:r>
          <w:rPr>
            <w:noProof/>
            <w:webHidden/>
          </w:rPr>
          <w:t>109</w:t>
        </w:r>
        <w:r>
          <w:rPr>
            <w:noProof/>
            <w:webHidden/>
          </w:rPr>
          <w:fldChar w:fldCharType="end"/>
        </w:r>
      </w:hyperlink>
    </w:p>
    <w:p w14:paraId="5E47395B" w14:textId="77777777" w:rsidR="004C2347" w:rsidRDefault="004C2347">
      <w:pPr>
        <w:pStyle w:val="T2"/>
        <w:rPr>
          <w:rFonts w:asciiTheme="minorHAnsi" w:eastAsiaTheme="minorEastAsia" w:hAnsiTheme="minorHAnsi" w:cstheme="minorBidi"/>
          <w:noProof/>
          <w:sz w:val="22"/>
          <w:szCs w:val="22"/>
        </w:rPr>
      </w:pPr>
      <w:hyperlink w:anchor="_Toc43366247" w:history="1">
        <w:r w:rsidRPr="008A1179">
          <w:rPr>
            <w:rStyle w:val="Kpr"/>
            <w:noProof/>
          </w:rPr>
          <w:t>ÇİFTÇİ KURSLARI</w:t>
        </w:r>
        <w:r>
          <w:rPr>
            <w:noProof/>
            <w:webHidden/>
          </w:rPr>
          <w:tab/>
        </w:r>
        <w:r>
          <w:rPr>
            <w:noProof/>
            <w:webHidden/>
          </w:rPr>
          <w:fldChar w:fldCharType="begin"/>
        </w:r>
        <w:r>
          <w:rPr>
            <w:noProof/>
            <w:webHidden/>
          </w:rPr>
          <w:instrText xml:space="preserve"> PAGEREF _Toc43366247 \h </w:instrText>
        </w:r>
        <w:r>
          <w:rPr>
            <w:noProof/>
            <w:webHidden/>
          </w:rPr>
        </w:r>
        <w:r>
          <w:rPr>
            <w:noProof/>
            <w:webHidden/>
          </w:rPr>
          <w:fldChar w:fldCharType="separate"/>
        </w:r>
        <w:r>
          <w:rPr>
            <w:noProof/>
            <w:webHidden/>
          </w:rPr>
          <w:t>109</w:t>
        </w:r>
        <w:r>
          <w:rPr>
            <w:noProof/>
            <w:webHidden/>
          </w:rPr>
          <w:fldChar w:fldCharType="end"/>
        </w:r>
      </w:hyperlink>
    </w:p>
    <w:p w14:paraId="6D7030D9" w14:textId="77777777" w:rsidR="004C2347" w:rsidRDefault="004C2347">
      <w:pPr>
        <w:pStyle w:val="T3"/>
        <w:rPr>
          <w:rFonts w:asciiTheme="minorHAnsi" w:eastAsiaTheme="minorEastAsia" w:hAnsiTheme="minorHAnsi" w:cstheme="minorBidi"/>
          <w:noProof/>
          <w:sz w:val="22"/>
          <w:szCs w:val="22"/>
        </w:rPr>
      </w:pPr>
      <w:hyperlink w:anchor="_Toc43366248" w:history="1">
        <w:r w:rsidRPr="008A1179">
          <w:rPr>
            <w:rStyle w:val="Kpr"/>
            <w:noProof/>
          </w:rPr>
          <w:t>TARIMSAL  YAYIM  VE  DANIŞMANLIK:</w:t>
        </w:r>
        <w:r>
          <w:rPr>
            <w:noProof/>
            <w:webHidden/>
          </w:rPr>
          <w:tab/>
        </w:r>
        <w:r>
          <w:rPr>
            <w:noProof/>
            <w:webHidden/>
          </w:rPr>
          <w:fldChar w:fldCharType="begin"/>
        </w:r>
        <w:r>
          <w:rPr>
            <w:noProof/>
            <w:webHidden/>
          </w:rPr>
          <w:instrText xml:space="preserve"> PAGEREF _Toc43366248 \h </w:instrText>
        </w:r>
        <w:r>
          <w:rPr>
            <w:noProof/>
            <w:webHidden/>
          </w:rPr>
        </w:r>
        <w:r>
          <w:rPr>
            <w:noProof/>
            <w:webHidden/>
          </w:rPr>
          <w:fldChar w:fldCharType="separate"/>
        </w:r>
        <w:r>
          <w:rPr>
            <w:noProof/>
            <w:webHidden/>
          </w:rPr>
          <w:t>110</w:t>
        </w:r>
        <w:r>
          <w:rPr>
            <w:noProof/>
            <w:webHidden/>
          </w:rPr>
          <w:fldChar w:fldCharType="end"/>
        </w:r>
      </w:hyperlink>
    </w:p>
    <w:p w14:paraId="040ED80B" w14:textId="77777777" w:rsidR="004C2347" w:rsidRDefault="004C2347">
      <w:pPr>
        <w:pStyle w:val="T1"/>
        <w:rPr>
          <w:rFonts w:asciiTheme="minorHAnsi" w:eastAsiaTheme="minorEastAsia" w:hAnsiTheme="minorHAnsi" w:cstheme="minorBidi"/>
          <w:b w:val="0"/>
          <w:noProof/>
          <w:sz w:val="22"/>
          <w:szCs w:val="22"/>
        </w:rPr>
      </w:pPr>
      <w:hyperlink w:anchor="_Toc43366249" w:history="1">
        <w:r w:rsidRPr="008A1179">
          <w:rPr>
            <w:rStyle w:val="Kpr"/>
            <w:noProof/>
          </w:rPr>
          <w:t>GENEL BÜTÇEDEN ÜRETİCİ VE YETİŞTİRİCİLERE YAPILAN DESTEKLEMELER</w:t>
        </w:r>
        <w:r>
          <w:rPr>
            <w:noProof/>
            <w:webHidden/>
          </w:rPr>
          <w:tab/>
        </w:r>
        <w:r>
          <w:rPr>
            <w:noProof/>
            <w:webHidden/>
          </w:rPr>
          <w:fldChar w:fldCharType="begin"/>
        </w:r>
        <w:r>
          <w:rPr>
            <w:noProof/>
            <w:webHidden/>
          </w:rPr>
          <w:instrText xml:space="preserve"> PAGEREF _Toc43366249 \h </w:instrText>
        </w:r>
        <w:r>
          <w:rPr>
            <w:noProof/>
            <w:webHidden/>
          </w:rPr>
        </w:r>
        <w:r>
          <w:rPr>
            <w:noProof/>
            <w:webHidden/>
          </w:rPr>
          <w:fldChar w:fldCharType="separate"/>
        </w:r>
        <w:r>
          <w:rPr>
            <w:noProof/>
            <w:webHidden/>
          </w:rPr>
          <w:t>112</w:t>
        </w:r>
        <w:r>
          <w:rPr>
            <w:noProof/>
            <w:webHidden/>
          </w:rPr>
          <w:fldChar w:fldCharType="end"/>
        </w:r>
      </w:hyperlink>
    </w:p>
    <w:p w14:paraId="4882BDFE" w14:textId="77777777" w:rsidR="004C2347" w:rsidRDefault="004C2347">
      <w:pPr>
        <w:pStyle w:val="T1"/>
        <w:rPr>
          <w:rFonts w:asciiTheme="minorHAnsi" w:eastAsiaTheme="minorEastAsia" w:hAnsiTheme="minorHAnsi" w:cstheme="minorBidi"/>
          <w:b w:val="0"/>
          <w:noProof/>
          <w:sz w:val="22"/>
          <w:szCs w:val="22"/>
        </w:rPr>
      </w:pPr>
      <w:hyperlink w:anchor="_Toc43366250" w:history="1">
        <w:r w:rsidRPr="008A1179">
          <w:rPr>
            <w:rStyle w:val="Kpr"/>
            <w:noProof/>
          </w:rPr>
          <w:t>İHRAÇ EDİLEN TARIMSAL ÜRÜNLER</w:t>
        </w:r>
        <w:r>
          <w:rPr>
            <w:noProof/>
            <w:webHidden/>
          </w:rPr>
          <w:tab/>
        </w:r>
        <w:r>
          <w:rPr>
            <w:noProof/>
            <w:webHidden/>
          </w:rPr>
          <w:fldChar w:fldCharType="begin"/>
        </w:r>
        <w:r>
          <w:rPr>
            <w:noProof/>
            <w:webHidden/>
          </w:rPr>
          <w:instrText xml:space="preserve"> PAGEREF _Toc43366250 \h </w:instrText>
        </w:r>
        <w:r>
          <w:rPr>
            <w:noProof/>
            <w:webHidden/>
          </w:rPr>
        </w:r>
        <w:r>
          <w:rPr>
            <w:noProof/>
            <w:webHidden/>
          </w:rPr>
          <w:fldChar w:fldCharType="separate"/>
        </w:r>
        <w:r>
          <w:rPr>
            <w:noProof/>
            <w:webHidden/>
          </w:rPr>
          <w:t>114</w:t>
        </w:r>
        <w:r>
          <w:rPr>
            <w:noProof/>
            <w:webHidden/>
          </w:rPr>
          <w:fldChar w:fldCharType="end"/>
        </w:r>
      </w:hyperlink>
    </w:p>
    <w:p w14:paraId="5ABF8241" w14:textId="77777777" w:rsidR="004C2347" w:rsidRDefault="004C2347">
      <w:pPr>
        <w:pStyle w:val="T1"/>
        <w:rPr>
          <w:rFonts w:asciiTheme="minorHAnsi" w:eastAsiaTheme="minorEastAsia" w:hAnsiTheme="minorHAnsi" w:cstheme="minorBidi"/>
          <w:b w:val="0"/>
          <w:noProof/>
          <w:sz w:val="22"/>
          <w:szCs w:val="22"/>
        </w:rPr>
      </w:pPr>
      <w:hyperlink w:anchor="_Toc43366251" w:history="1">
        <w:r w:rsidRPr="008A1179">
          <w:rPr>
            <w:rStyle w:val="Kpr"/>
            <w:noProof/>
          </w:rPr>
          <w:t>DENİZLİ İL TARIM VE ORMAN MÜDÜRLÜĞÜ PERSONEL DAĞILIMI</w:t>
        </w:r>
        <w:r>
          <w:rPr>
            <w:noProof/>
            <w:webHidden/>
          </w:rPr>
          <w:tab/>
        </w:r>
        <w:r>
          <w:rPr>
            <w:noProof/>
            <w:webHidden/>
          </w:rPr>
          <w:fldChar w:fldCharType="begin"/>
        </w:r>
        <w:r>
          <w:rPr>
            <w:noProof/>
            <w:webHidden/>
          </w:rPr>
          <w:instrText xml:space="preserve"> PAGEREF _Toc43366251 \h </w:instrText>
        </w:r>
        <w:r>
          <w:rPr>
            <w:noProof/>
            <w:webHidden/>
          </w:rPr>
        </w:r>
        <w:r>
          <w:rPr>
            <w:noProof/>
            <w:webHidden/>
          </w:rPr>
          <w:fldChar w:fldCharType="separate"/>
        </w:r>
        <w:r>
          <w:rPr>
            <w:noProof/>
            <w:webHidden/>
          </w:rPr>
          <w:t>114</w:t>
        </w:r>
        <w:r>
          <w:rPr>
            <w:noProof/>
            <w:webHidden/>
          </w:rPr>
          <w:fldChar w:fldCharType="end"/>
        </w:r>
      </w:hyperlink>
    </w:p>
    <w:p w14:paraId="7FF4CE4D" w14:textId="77777777" w:rsidR="004C2347" w:rsidRDefault="004C2347">
      <w:pPr>
        <w:pStyle w:val="T1"/>
        <w:rPr>
          <w:rFonts w:asciiTheme="minorHAnsi" w:eastAsiaTheme="minorEastAsia" w:hAnsiTheme="minorHAnsi" w:cstheme="minorBidi"/>
          <w:b w:val="0"/>
          <w:noProof/>
          <w:sz w:val="22"/>
          <w:szCs w:val="22"/>
        </w:rPr>
      </w:pPr>
      <w:hyperlink w:anchor="_Toc43366252" w:history="1">
        <w:r w:rsidRPr="008A1179">
          <w:rPr>
            <w:rStyle w:val="Kpr"/>
            <w:noProof/>
          </w:rPr>
          <w:t>Bina Durumu</w:t>
        </w:r>
        <w:r>
          <w:rPr>
            <w:noProof/>
            <w:webHidden/>
          </w:rPr>
          <w:tab/>
        </w:r>
        <w:r>
          <w:rPr>
            <w:noProof/>
            <w:webHidden/>
          </w:rPr>
          <w:fldChar w:fldCharType="begin"/>
        </w:r>
        <w:r>
          <w:rPr>
            <w:noProof/>
            <w:webHidden/>
          </w:rPr>
          <w:instrText xml:space="preserve"> PAGEREF _Toc43366252 \h </w:instrText>
        </w:r>
        <w:r>
          <w:rPr>
            <w:noProof/>
            <w:webHidden/>
          </w:rPr>
        </w:r>
        <w:r>
          <w:rPr>
            <w:noProof/>
            <w:webHidden/>
          </w:rPr>
          <w:fldChar w:fldCharType="separate"/>
        </w:r>
        <w:r>
          <w:rPr>
            <w:noProof/>
            <w:webHidden/>
          </w:rPr>
          <w:t>115</w:t>
        </w:r>
        <w:r>
          <w:rPr>
            <w:noProof/>
            <w:webHidden/>
          </w:rPr>
          <w:fldChar w:fldCharType="end"/>
        </w:r>
      </w:hyperlink>
    </w:p>
    <w:p w14:paraId="6D9B663E" w14:textId="77777777" w:rsidR="004C2347" w:rsidRDefault="004C2347">
      <w:pPr>
        <w:pStyle w:val="T1"/>
        <w:rPr>
          <w:rFonts w:asciiTheme="minorHAnsi" w:eastAsiaTheme="minorEastAsia" w:hAnsiTheme="minorHAnsi" w:cstheme="minorBidi"/>
          <w:b w:val="0"/>
          <w:noProof/>
          <w:sz w:val="22"/>
          <w:szCs w:val="22"/>
        </w:rPr>
      </w:pPr>
      <w:hyperlink w:anchor="_Toc43366253" w:history="1">
        <w:r w:rsidRPr="008A1179">
          <w:rPr>
            <w:rStyle w:val="Kpr"/>
            <w:noProof/>
          </w:rPr>
          <w:t>Araç-Makine Parkı ve Teçhizat Durumu</w:t>
        </w:r>
        <w:r>
          <w:rPr>
            <w:noProof/>
            <w:webHidden/>
          </w:rPr>
          <w:tab/>
        </w:r>
        <w:r>
          <w:rPr>
            <w:noProof/>
            <w:webHidden/>
          </w:rPr>
          <w:fldChar w:fldCharType="begin"/>
        </w:r>
        <w:r>
          <w:rPr>
            <w:noProof/>
            <w:webHidden/>
          </w:rPr>
          <w:instrText xml:space="preserve"> PAGEREF _Toc43366253 \h </w:instrText>
        </w:r>
        <w:r>
          <w:rPr>
            <w:noProof/>
            <w:webHidden/>
          </w:rPr>
        </w:r>
        <w:r>
          <w:rPr>
            <w:noProof/>
            <w:webHidden/>
          </w:rPr>
          <w:fldChar w:fldCharType="separate"/>
        </w:r>
        <w:r>
          <w:rPr>
            <w:noProof/>
            <w:webHidden/>
          </w:rPr>
          <w:t>116</w:t>
        </w:r>
        <w:r>
          <w:rPr>
            <w:noProof/>
            <w:webHidden/>
          </w:rPr>
          <w:fldChar w:fldCharType="end"/>
        </w:r>
      </w:hyperlink>
    </w:p>
    <w:p w14:paraId="7DAE458A" w14:textId="77777777" w:rsidR="004C2347" w:rsidRDefault="004C2347">
      <w:pPr>
        <w:pStyle w:val="T1"/>
        <w:rPr>
          <w:rFonts w:asciiTheme="minorHAnsi" w:eastAsiaTheme="minorEastAsia" w:hAnsiTheme="minorHAnsi" w:cstheme="minorBidi"/>
          <w:b w:val="0"/>
          <w:noProof/>
          <w:sz w:val="22"/>
          <w:szCs w:val="22"/>
        </w:rPr>
      </w:pPr>
      <w:hyperlink w:anchor="_Toc43366254" w:history="1">
        <w:r w:rsidRPr="008A1179">
          <w:rPr>
            <w:rStyle w:val="Kpr"/>
            <w:noProof/>
          </w:rPr>
          <w:t>Zirai Alet Durumu</w:t>
        </w:r>
        <w:r>
          <w:rPr>
            <w:noProof/>
            <w:webHidden/>
          </w:rPr>
          <w:tab/>
        </w:r>
        <w:r>
          <w:rPr>
            <w:noProof/>
            <w:webHidden/>
          </w:rPr>
          <w:fldChar w:fldCharType="begin"/>
        </w:r>
        <w:r>
          <w:rPr>
            <w:noProof/>
            <w:webHidden/>
          </w:rPr>
          <w:instrText xml:space="preserve"> PAGEREF _Toc43366254 \h </w:instrText>
        </w:r>
        <w:r>
          <w:rPr>
            <w:noProof/>
            <w:webHidden/>
          </w:rPr>
        </w:r>
        <w:r>
          <w:rPr>
            <w:noProof/>
            <w:webHidden/>
          </w:rPr>
          <w:fldChar w:fldCharType="separate"/>
        </w:r>
        <w:r>
          <w:rPr>
            <w:noProof/>
            <w:webHidden/>
          </w:rPr>
          <w:t>117</w:t>
        </w:r>
        <w:r>
          <w:rPr>
            <w:noProof/>
            <w:webHidden/>
          </w:rPr>
          <w:fldChar w:fldCharType="end"/>
        </w:r>
      </w:hyperlink>
    </w:p>
    <w:p w14:paraId="21AECA6D" w14:textId="77777777" w:rsidR="003876A1" w:rsidRDefault="003876A1" w:rsidP="00FF4CC2">
      <w:r w:rsidRPr="00954928">
        <w:rPr>
          <w:b/>
          <w:bCs/>
          <w:sz w:val="22"/>
        </w:rPr>
        <w:fldChar w:fldCharType="end"/>
      </w:r>
    </w:p>
    <w:p w14:paraId="499884D9" w14:textId="77777777" w:rsidR="003876A1" w:rsidRDefault="003876A1" w:rsidP="00FF4CC2"/>
    <w:p w14:paraId="7B2D5D15" w14:textId="77777777" w:rsidR="003876A1" w:rsidRDefault="003876A1" w:rsidP="00FF4CC2"/>
    <w:p w14:paraId="1658F02F" w14:textId="77777777" w:rsidR="003876A1" w:rsidRDefault="003876A1" w:rsidP="00FF4CC2">
      <w:pPr>
        <w:pStyle w:val="AralkYok"/>
        <w:spacing w:after="120"/>
        <w:jc w:val="center"/>
        <w:rPr>
          <w:rFonts w:ascii="Times New Roman" w:hAnsi="Times New Roman"/>
          <w:b/>
          <w:color w:val="00B050"/>
          <w:sz w:val="24"/>
          <w:szCs w:val="24"/>
        </w:rPr>
      </w:pPr>
    </w:p>
    <w:p w14:paraId="6D02F0CC" w14:textId="77777777" w:rsidR="003876A1" w:rsidRDefault="003876A1" w:rsidP="00FF4CC2">
      <w:pPr>
        <w:pStyle w:val="AralkYok"/>
        <w:spacing w:after="120"/>
        <w:jc w:val="center"/>
        <w:rPr>
          <w:rFonts w:ascii="Times New Roman" w:hAnsi="Times New Roman"/>
          <w:b/>
          <w:color w:val="00B050"/>
          <w:sz w:val="24"/>
          <w:szCs w:val="24"/>
        </w:rPr>
      </w:pPr>
    </w:p>
    <w:p w14:paraId="24DCA504" w14:textId="77777777" w:rsidR="003876A1" w:rsidRDefault="003876A1" w:rsidP="00FF4CC2">
      <w:pPr>
        <w:pStyle w:val="AralkYok"/>
        <w:spacing w:after="120"/>
        <w:jc w:val="center"/>
        <w:rPr>
          <w:rFonts w:ascii="Times New Roman" w:hAnsi="Times New Roman"/>
          <w:b/>
          <w:color w:val="00B050"/>
          <w:sz w:val="24"/>
          <w:szCs w:val="24"/>
        </w:rPr>
      </w:pPr>
    </w:p>
    <w:p w14:paraId="3FB35B4D" w14:textId="77777777" w:rsidR="003876A1" w:rsidRDefault="003876A1" w:rsidP="00FF4CC2">
      <w:pPr>
        <w:pStyle w:val="AralkYok"/>
        <w:spacing w:after="120"/>
        <w:jc w:val="center"/>
        <w:rPr>
          <w:rFonts w:ascii="Times New Roman" w:hAnsi="Times New Roman"/>
          <w:b/>
          <w:color w:val="00B050"/>
          <w:sz w:val="24"/>
          <w:szCs w:val="24"/>
        </w:rPr>
      </w:pPr>
    </w:p>
    <w:p w14:paraId="5EC2726F" w14:textId="77777777" w:rsidR="003876A1" w:rsidRDefault="003876A1" w:rsidP="00FF4CC2"/>
    <w:p w14:paraId="64AD07E1" w14:textId="77777777" w:rsidR="003876A1" w:rsidRDefault="003876A1" w:rsidP="00FF4CC2"/>
    <w:p w14:paraId="5D1430BB" w14:textId="77777777" w:rsidR="003876A1" w:rsidRDefault="003876A1" w:rsidP="00FF4CC2"/>
    <w:p w14:paraId="6A9E68A6" w14:textId="77777777" w:rsidR="003876A1" w:rsidRDefault="003876A1" w:rsidP="00FF4CC2"/>
    <w:p w14:paraId="5A2185AA" w14:textId="77777777" w:rsidR="003876A1" w:rsidRDefault="003876A1" w:rsidP="00FF4CC2"/>
    <w:p w14:paraId="5311B109" w14:textId="77777777" w:rsidR="003876A1" w:rsidRDefault="003876A1" w:rsidP="00FF4CC2"/>
    <w:p w14:paraId="68C17DC9" w14:textId="77777777" w:rsidR="003876A1" w:rsidRPr="00FF4CC2" w:rsidRDefault="003876A1" w:rsidP="00FF4CC2"/>
    <w:p w14:paraId="620367DA" w14:textId="77777777" w:rsidR="003876A1" w:rsidRDefault="003876A1" w:rsidP="00495D11">
      <w:pPr>
        <w:pStyle w:val="AralkYok"/>
        <w:spacing w:after="120"/>
        <w:jc w:val="center"/>
        <w:rPr>
          <w:rFonts w:ascii="Times New Roman" w:hAnsi="Times New Roman"/>
          <w:b/>
          <w:color w:val="00B050"/>
          <w:sz w:val="24"/>
          <w:szCs w:val="24"/>
        </w:rPr>
      </w:pPr>
    </w:p>
    <w:p w14:paraId="37B3FC40" w14:textId="77777777" w:rsidR="003876A1" w:rsidRPr="006C1502" w:rsidRDefault="003876A1" w:rsidP="006C1502">
      <w:pPr>
        <w:jc w:val="center"/>
        <w:rPr>
          <w:b/>
          <w:sz w:val="28"/>
        </w:rPr>
      </w:pPr>
      <w:r w:rsidRPr="006C1502">
        <w:rPr>
          <w:b/>
          <w:sz w:val="28"/>
        </w:rPr>
        <w:t>DENİZLİ</w:t>
      </w:r>
    </w:p>
    <w:p w14:paraId="0EE0E5DD" w14:textId="77777777" w:rsidR="003876A1" w:rsidRDefault="003876A1" w:rsidP="00556A8D">
      <w:bookmarkStart w:id="0" w:name="_Toc529534632"/>
      <w:bookmarkStart w:id="1" w:name="_Toc529534836"/>
      <w:bookmarkStart w:id="2" w:name="_Toc529534918"/>
      <w:bookmarkStart w:id="3" w:name="_Toc529535024"/>
      <w:bookmarkStart w:id="4" w:name="_Toc529537630"/>
      <w:bookmarkStart w:id="5" w:name="_Toc529978235"/>
      <w:bookmarkStart w:id="6" w:name="_Toc536432014"/>
    </w:p>
    <w:p w14:paraId="64DF151E" w14:textId="77777777" w:rsidR="003876A1" w:rsidRPr="00495D11" w:rsidRDefault="003876A1" w:rsidP="006C1502">
      <w:pPr>
        <w:pStyle w:val="Balk1"/>
        <w:tabs>
          <w:tab w:val="clear" w:pos="720"/>
        </w:tabs>
        <w:ind w:firstLine="709"/>
        <w:jc w:val="left"/>
      </w:pPr>
      <w:bookmarkStart w:id="7" w:name="_Toc1483372"/>
      <w:bookmarkStart w:id="8" w:name="_Toc43366071"/>
      <w:r w:rsidRPr="00495D11">
        <w:t>TARİHİ DURUM</w:t>
      </w:r>
      <w:bookmarkEnd w:id="0"/>
      <w:bookmarkEnd w:id="1"/>
      <w:bookmarkEnd w:id="2"/>
      <w:bookmarkEnd w:id="3"/>
      <w:bookmarkEnd w:id="4"/>
      <w:bookmarkEnd w:id="5"/>
      <w:bookmarkEnd w:id="6"/>
      <w:bookmarkEnd w:id="7"/>
      <w:bookmarkEnd w:id="8"/>
    </w:p>
    <w:p w14:paraId="5D3A04D3" w14:textId="77777777" w:rsidR="003876A1" w:rsidRPr="008B4122" w:rsidRDefault="003876A1" w:rsidP="006B1484">
      <w:pPr>
        <w:spacing w:before="240"/>
      </w:pPr>
      <w:r w:rsidRPr="008B4122">
        <w:tab/>
        <w:t>Denizli, yurdumuzun Güneybatısında ve Ege Bölgesinde yer alır. M</w:t>
      </w:r>
      <w:r>
        <w:t>.</w:t>
      </w:r>
      <w:r w:rsidRPr="008B4122">
        <w:t>Ö</w:t>
      </w:r>
      <w:r>
        <w:t>.</w:t>
      </w:r>
      <w:r w:rsidRPr="008B4122">
        <w:t xml:space="preserve"> ve </w:t>
      </w:r>
      <w:proofErr w:type="spellStart"/>
      <w:r w:rsidRPr="008B4122">
        <w:t>M</w:t>
      </w:r>
      <w:r>
        <w:t>.</w:t>
      </w:r>
      <w:r w:rsidRPr="008B4122">
        <w:t>S</w:t>
      </w:r>
      <w:r>
        <w:t>.</w:t>
      </w:r>
      <w:r w:rsidRPr="008B4122">
        <w:t>’ki</w:t>
      </w:r>
      <w:proofErr w:type="spellEnd"/>
      <w:r w:rsidRPr="008B4122">
        <w:t xml:space="preserve"> çağlarda devamlı yerleşim ve uygarlık merkezi olarak önemini korumuştur. Özellikle Denizli Kent Merkezinin yakınında bulunan ve turistik bir yer olan Pamukkale (Hierapolis) ve </w:t>
      </w:r>
      <w:proofErr w:type="spellStart"/>
      <w:r w:rsidRPr="008B4122">
        <w:t>Laodikya</w:t>
      </w:r>
      <w:proofErr w:type="spellEnd"/>
      <w:r w:rsidRPr="008B4122">
        <w:t xml:space="preserve"> eski çağlarda önemli yerleşim yerleri olarak bilinmektedir.</w:t>
      </w:r>
    </w:p>
    <w:p w14:paraId="15D80632" w14:textId="77777777" w:rsidR="003876A1" w:rsidRPr="008B4122" w:rsidRDefault="003876A1" w:rsidP="00044C2D">
      <w:r w:rsidRPr="008B4122">
        <w:tab/>
        <w:t>1428 yılında Osmanlılara geçen Denizli, 1883 tarihine kadar İzmir iline bağlı bir ilçe iken 1910 yılında bağımsız mutasarrıflık, 1923 yılında da il olmuş ve bugünkü idari yapısına kavuşmuştur.</w:t>
      </w:r>
    </w:p>
    <w:p w14:paraId="1B726317" w14:textId="77777777" w:rsidR="003876A1" w:rsidRPr="008B4122" w:rsidRDefault="003876A1" w:rsidP="006C1502">
      <w:pPr>
        <w:pStyle w:val="Balk1"/>
      </w:pPr>
    </w:p>
    <w:p w14:paraId="0E50224E" w14:textId="77777777" w:rsidR="003876A1" w:rsidRPr="00506DCC" w:rsidRDefault="003876A1" w:rsidP="006C1502">
      <w:pPr>
        <w:pStyle w:val="Balk1"/>
        <w:jc w:val="both"/>
      </w:pPr>
      <w:bookmarkStart w:id="9" w:name="_Toc529534633"/>
      <w:bookmarkStart w:id="10" w:name="_Toc529534837"/>
      <w:bookmarkStart w:id="11" w:name="_Toc529534919"/>
      <w:bookmarkStart w:id="12" w:name="_Toc529535025"/>
      <w:bookmarkStart w:id="13" w:name="_Toc529537631"/>
      <w:bookmarkStart w:id="14" w:name="_Toc529978236"/>
      <w:bookmarkStart w:id="15" w:name="_Toc536432015"/>
      <w:r>
        <w:tab/>
      </w:r>
      <w:bookmarkStart w:id="16" w:name="_Toc1483373"/>
      <w:bookmarkStart w:id="17" w:name="_Toc43366072"/>
      <w:r w:rsidRPr="00506DCC">
        <w:t>COĞRAFİ KONUMU</w:t>
      </w:r>
      <w:bookmarkEnd w:id="9"/>
      <w:bookmarkEnd w:id="10"/>
      <w:bookmarkEnd w:id="11"/>
      <w:bookmarkEnd w:id="12"/>
      <w:bookmarkEnd w:id="13"/>
      <w:bookmarkEnd w:id="14"/>
      <w:bookmarkEnd w:id="15"/>
      <w:bookmarkEnd w:id="16"/>
      <w:bookmarkEnd w:id="17"/>
    </w:p>
    <w:p w14:paraId="3340BF9C" w14:textId="77777777" w:rsidR="003876A1" w:rsidRPr="008B4122" w:rsidRDefault="003876A1" w:rsidP="006B1484">
      <w:pPr>
        <w:spacing w:before="240"/>
      </w:pPr>
      <w:r w:rsidRPr="008B4122">
        <w:tab/>
        <w:t>Ege, İç Anadolu ve Akdeniz bölgeleri arasında yer alan Denizli, bu bölgelerin iklim ve ekolojik özelliklerini taşımaktadır.</w:t>
      </w:r>
    </w:p>
    <w:p w14:paraId="5603A321" w14:textId="77777777" w:rsidR="003876A1" w:rsidRPr="008B4122" w:rsidRDefault="003876A1" w:rsidP="00044C2D">
      <w:r w:rsidRPr="008B4122">
        <w:rPr>
          <w:b/>
        </w:rPr>
        <w:tab/>
      </w:r>
      <w:r w:rsidRPr="008B4122">
        <w:t xml:space="preserve">Tarımsal alanda rakım; Aşağı Menderes Havzası Sarayköy İlçesinde 130 metreden başlayıp Çameli İlçesinde 1.700 metreye kadar yükselmektedir. İl merkezinin denizden yüksekliği 354 metredir. İlin en yüksek noktası 2.571 metrede Honaz Dağıdır. </w:t>
      </w:r>
    </w:p>
    <w:p w14:paraId="6496128F" w14:textId="77777777" w:rsidR="003876A1" w:rsidRPr="008B4122" w:rsidRDefault="003876A1" w:rsidP="00044C2D">
      <w:r w:rsidRPr="008B4122">
        <w:tab/>
        <w:t xml:space="preserve">Baklan Ovası, </w:t>
      </w:r>
      <w:proofErr w:type="spellStart"/>
      <w:r w:rsidRPr="008B4122">
        <w:t>Hambat</w:t>
      </w:r>
      <w:proofErr w:type="spellEnd"/>
      <w:r w:rsidRPr="008B4122">
        <w:t xml:space="preserve"> Ovası, Merkez </w:t>
      </w:r>
      <w:proofErr w:type="gramStart"/>
      <w:r w:rsidRPr="008B4122">
        <w:t>ilçe -</w:t>
      </w:r>
      <w:proofErr w:type="gramEnd"/>
      <w:r w:rsidRPr="008B4122">
        <w:t xml:space="preserve"> Sarayköy Ovası, Acıpayam Ovası ve Tavas Ovası, </w:t>
      </w:r>
      <w:proofErr w:type="spellStart"/>
      <w:r w:rsidRPr="008B4122">
        <w:t>Medele</w:t>
      </w:r>
      <w:proofErr w:type="spellEnd"/>
      <w:r w:rsidRPr="008B4122">
        <w:t xml:space="preserve"> Ovası önemli ovalarıdır. </w:t>
      </w:r>
      <w:r>
        <w:t>Uzun yıllar y</w:t>
      </w:r>
      <w:r w:rsidRPr="008B4122">
        <w:t>ağış ortalaması 5</w:t>
      </w:r>
      <w:r>
        <w:t>65</w:t>
      </w:r>
      <w:r w:rsidRPr="008B4122">
        <w:t xml:space="preserve"> mm/</w:t>
      </w:r>
      <w:proofErr w:type="spellStart"/>
      <w:r w:rsidRPr="008B4122">
        <w:t>yıl’dır</w:t>
      </w:r>
      <w:proofErr w:type="spellEnd"/>
      <w:r w:rsidRPr="008B4122">
        <w:t>.</w:t>
      </w:r>
    </w:p>
    <w:p w14:paraId="6C52F587" w14:textId="77777777" w:rsidR="003876A1" w:rsidRPr="008B4122" w:rsidRDefault="003876A1" w:rsidP="001D5838">
      <w:pPr>
        <w:keepNext/>
        <w:tabs>
          <w:tab w:val="left" w:pos="720"/>
        </w:tabs>
        <w:spacing w:after="240" w:line="288" w:lineRule="auto"/>
        <w:outlineLvl w:val="0"/>
        <w:rPr>
          <w:b/>
          <w:szCs w:val="24"/>
        </w:rPr>
      </w:pPr>
    </w:p>
    <w:p w14:paraId="45A2265E" w14:textId="77777777" w:rsidR="003876A1" w:rsidRPr="00506DCC" w:rsidRDefault="003876A1" w:rsidP="00B03319">
      <w:pPr>
        <w:pStyle w:val="Balk1"/>
        <w:jc w:val="both"/>
      </w:pPr>
      <w:bookmarkStart w:id="18" w:name="_Toc529534634"/>
      <w:bookmarkStart w:id="19" w:name="_Toc529534838"/>
      <w:bookmarkStart w:id="20" w:name="_Toc529534920"/>
      <w:bookmarkStart w:id="21" w:name="_Toc529535026"/>
      <w:bookmarkStart w:id="22" w:name="_Toc529537632"/>
      <w:bookmarkStart w:id="23" w:name="_Toc529978237"/>
      <w:bookmarkStart w:id="24" w:name="_Toc536432016"/>
      <w:r>
        <w:tab/>
      </w:r>
      <w:bookmarkStart w:id="25" w:name="_Toc1483374"/>
      <w:bookmarkStart w:id="26" w:name="_Toc43366073"/>
      <w:r w:rsidRPr="00506DCC">
        <w:t>İDARİ YAPI</w:t>
      </w:r>
      <w:bookmarkEnd w:id="18"/>
      <w:bookmarkEnd w:id="19"/>
      <w:bookmarkEnd w:id="20"/>
      <w:bookmarkEnd w:id="21"/>
      <w:bookmarkEnd w:id="22"/>
      <w:bookmarkEnd w:id="23"/>
      <w:bookmarkEnd w:id="24"/>
      <w:bookmarkEnd w:id="25"/>
      <w:bookmarkEnd w:id="26"/>
    </w:p>
    <w:p w14:paraId="78A6B465" w14:textId="77777777" w:rsidR="003876A1" w:rsidRDefault="003876A1" w:rsidP="00CB659E">
      <w:pPr>
        <w:spacing w:before="240"/>
      </w:pPr>
      <w:r w:rsidRPr="008B4122">
        <w:tab/>
        <w:t xml:space="preserve">Denizli İlinde 2 ’si merkez ilçe olmak üzere toplam 19 ilçe bulunmaktadır, İlin toplam nüfusu </w:t>
      </w:r>
      <w:r w:rsidRPr="00CA76F8">
        <w:rPr>
          <w:bCs/>
        </w:rPr>
        <w:t>1.027.782</w:t>
      </w:r>
      <w:r>
        <w:rPr>
          <w:bCs/>
        </w:rPr>
        <w:t xml:space="preserve"> </w:t>
      </w:r>
      <w:r w:rsidRPr="008B4122">
        <w:t>’</w:t>
      </w:r>
      <w:proofErr w:type="spellStart"/>
      <w:r w:rsidRPr="008B4122">
        <w:t>dir</w:t>
      </w:r>
      <w:proofErr w:type="spellEnd"/>
      <w:r w:rsidRPr="008B4122">
        <w:t xml:space="preserve">. </w:t>
      </w:r>
    </w:p>
    <w:p w14:paraId="2E637523" w14:textId="77777777" w:rsidR="003876A1" w:rsidRDefault="003876A1" w:rsidP="00CB659E">
      <w:pPr>
        <w:ind w:left="3545"/>
      </w:pPr>
    </w:p>
    <w:tbl>
      <w:tblPr>
        <w:tblW w:w="4777" w:type="dxa"/>
        <w:tblInd w:w="14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560" w:firstRow="1" w:lastRow="1" w:firstColumn="0" w:lastColumn="1" w:noHBand="0" w:noVBand="1"/>
      </w:tblPr>
      <w:tblGrid>
        <w:gridCol w:w="2388"/>
        <w:gridCol w:w="2389"/>
      </w:tblGrid>
      <w:tr w:rsidR="003876A1" w:rsidRPr="006D5935" w14:paraId="392759CD" w14:textId="77777777" w:rsidTr="00CB659E">
        <w:trPr>
          <w:trHeight w:val="472"/>
        </w:trPr>
        <w:tc>
          <w:tcPr>
            <w:tcW w:w="2388" w:type="dxa"/>
            <w:shd w:val="clear" w:color="auto" w:fill="DEEAF6"/>
            <w:tcMar>
              <w:left w:w="0" w:type="dxa"/>
              <w:right w:w="0" w:type="dxa"/>
            </w:tcMar>
            <w:vAlign w:val="center"/>
          </w:tcPr>
          <w:p w14:paraId="38918FAA" w14:textId="77777777" w:rsidR="003876A1" w:rsidRPr="00DE77BA" w:rsidRDefault="003876A1" w:rsidP="00CB659E">
            <w:pPr>
              <w:jc w:val="left"/>
              <w:rPr>
                <w:b/>
                <w:bCs/>
                <w:szCs w:val="24"/>
              </w:rPr>
            </w:pPr>
            <w:r w:rsidRPr="00DE77BA">
              <w:rPr>
                <w:b/>
                <w:bCs/>
                <w:szCs w:val="24"/>
              </w:rPr>
              <w:t>İlçeler</w:t>
            </w:r>
          </w:p>
        </w:tc>
        <w:tc>
          <w:tcPr>
            <w:tcW w:w="2389" w:type="dxa"/>
            <w:shd w:val="clear" w:color="auto" w:fill="DEEAF6"/>
            <w:tcMar>
              <w:left w:w="0" w:type="dxa"/>
              <w:right w:w="0" w:type="dxa"/>
            </w:tcMar>
            <w:vAlign w:val="center"/>
          </w:tcPr>
          <w:p w14:paraId="43413F54" w14:textId="77777777" w:rsidR="003876A1" w:rsidRPr="00DE77BA" w:rsidRDefault="003876A1" w:rsidP="00CB659E">
            <w:pPr>
              <w:jc w:val="center"/>
              <w:rPr>
                <w:b/>
                <w:bCs/>
                <w:szCs w:val="24"/>
              </w:rPr>
            </w:pPr>
            <w:r w:rsidRPr="00DE77BA">
              <w:rPr>
                <w:b/>
                <w:bCs/>
                <w:szCs w:val="24"/>
              </w:rPr>
              <w:t>Toplam</w:t>
            </w:r>
          </w:p>
        </w:tc>
      </w:tr>
      <w:tr w:rsidR="003876A1" w:rsidRPr="006D5935" w14:paraId="40B4E5D1" w14:textId="77777777" w:rsidTr="00CB659E">
        <w:trPr>
          <w:trHeight w:val="266"/>
        </w:trPr>
        <w:tc>
          <w:tcPr>
            <w:tcW w:w="2388" w:type="dxa"/>
            <w:shd w:val="clear" w:color="auto" w:fill="auto"/>
            <w:tcMar>
              <w:left w:w="0" w:type="dxa"/>
              <w:right w:w="0" w:type="dxa"/>
            </w:tcMar>
            <w:vAlign w:val="bottom"/>
          </w:tcPr>
          <w:p w14:paraId="35ACD09C" w14:textId="77777777" w:rsidR="003876A1" w:rsidRDefault="003876A1" w:rsidP="00CB659E">
            <w:pPr>
              <w:jc w:val="left"/>
              <w:rPr>
                <w:rFonts w:ascii="Arial" w:hAnsi="Arial" w:cs="Arial"/>
                <w:sz w:val="20"/>
              </w:rPr>
            </w:pPr>
            <w:r>
              <w:rPr>
                <w:rFonts w:ascii="Arial" w:hAnsi="Arial" w:cs="Arial"/>
                <w:sz w:val="20"/>
              </w:rPr>
              <w:t>Acıpayam</w:t>
            </w:r>
          </w:p>
        </w:tc>
        <w:tc>
          <w:tcPr>
            <w:tcW w:w="2389" w:type="dxa"/>
            <w:shd w:val="clear" w:color="auto" w:fill="auto"/>
            <w:tcMar>
              <w:left w:w="0" w:type="dxa"/>
              <w:right w:w="0" w:type="dxa"/>
            </w:tcMar>
            <w:vAlign w:val="bottom"/>
          </w:tcPr>
          <w:p w14:paraId="41CBC0EC" w14:textId="77777777" w:rsidR="003876A1" w:rsidRDefault="003876A1" w:rsidP="00CB659E">
            <w:pPr>
              <w:jc w:val="right"/>
              <w:rPr>
                <w:rFonts w:ascii="Arial" w:hAnsi="Arial" w:cs="Arial"/>
                <w:sz w:val="20"/>
              </w:rPr>
            </w:pPr>
            <w:r>
              <w:rPr>
                <w:rFonts w:ascii="Arial" w:hAnsi="Arial" w:cs="Arial"/>
                <w:sz w:val="20"/>
              </w:rPr>
              <w:t>55.648</w:t>
            </w:r>
          </w:p>
        </w:tc>
      </w:tr>
      <w:tr w:rsidR="003876A1" w:rsidRPr="006D5935" w14:paraId="5FA3A96A" w14:textId="77777777" w:rsidTr="00CB659E">
        <w:trPr>
          <w:trHeight w:val="266"/>
        </w:trPr>
        <w:tc>
          <w:tcPr>
            <w:tcW w:w="2388" w:type="dxa"/>
            <w:shd w:val="clear" w:color="auto" w:fill="auto"/>
            <w:tcMar>
              <w:left w:w="0" w:type="dxa"/>
              <w:right w:w="0" w:type="dxa"/>
            </w:tcMar>
            <w:vAlign w:val="bottom"/>
          </w:tcPr>
          <w:p w14:paraId="76E152B9" w14:textId="77777777" w:rsidR="003876A1" w:rsidRDefault="003876A1" w:rsidP="00CB659E">
            <w:pPr>
              <w:rPr>
                <w:rFonts w:ascii="Arial" w:hAnsi="Arial" w:cs="Arial"/>
                <w:sz w:val="20"/>
              </w:rPr>
            </w:pPr>
            <w:r>
              <w:rPr>
                <w:rFonts w:ascii="Arial" w:hAnsi="Arial" w:cs="Arial"/>
                <w:sz w:val="20"/>
              </w:rPr>
              <w:t>Babadağ</w:t>
            </w:r>
          </w:p>
        </w:tc>
        <w:tc>
          <w:tcPr>
            <w:tcW w:w="2389" w:type="dxa"/>
            <w:shd w:val="clear" w:color="auto" w:fill="auto"/>
            <w:tcMar>
              <w:left w:w="0" w:type="dxa"/>
              <w:right w:w="0" w:type="dxa"/>
            </w:tcMar>
            <w:vAlign w:val="bottom"/>
          </w:tcPr>
          <w:p w14:paraId="3D2F6E35" w14:textId="77777777" w:rsidR="003876A1" w:rsidRDefault="003876A1" w:rsidP="00CB659E">
            <w:pPr>
              <w:jc w:val="right"/>
              <w:rPr>
                <w:rFonts w:ascii="Arial" w:hAnsi="Arial" w:cs="Arial"/>
                <w:sz w:val="20"/>
              </w:rPr>
            </w:pPr>
            <w:r>
              <w:rPr>
                <w:rFonts w:ascii="Arial" w:hAnsi="Arial" w:cs="Arial"/>
                <w:sz w:val="20"/>
              </w:rPr>
              <w:t>6.522</w:t>
            </w:r>
          </w:p>
        </w:tc>
      </w:tr>
      <w:tr w:rsidR="003876A1" w:rsidRPr="006D5935" w14:paraId="57CFC0FE" w14:textId="77777777" w:rsidTr="00CB659E">
        <w:trPr>
          <w:trHeight w:val="266"/>
        </w:trPr>
        <w:tc>
          <w:tcPr>
            <w:tcW w:w="2388" w:type="dxa"/>
            <w:shd w:val="clear" w:color="auto" w:fill="auto"/>
            <w:tcMar>
              <w:left w:w="0" w:type="dxa"/>
              <w:right w:w="0" w:type="dxa"/>
            </w:tcMar>
            <w:vAlign w:val="bottom"/>
          </w:tcPr>
          <w:p w14:paraId="24A73042" w14:textId="77777777" w:rsidR="003876A1" w:rsidRDefault="003876A1" w:rsidP="00CB659E">
            <w:pPr>
              <w:rPr>
                <w:rFonts w:ascii="Arial" w:hAnsi="Arial" w:cs="Arial"/>
                <w:sz w:val="20"/>
              </w:rPr>
            </w:pPr>
            <w:r>
              <w:rPr>
                <w:rFonts w:ascii="Arial" w:hAnsi="Arial" w:cs="Arial"/>
                <w:sz w:val="20"/>
              </w:rPr>
              <w:t>Baklan</w:t>
            </w:r>
          </w:p>
        </w:tc>
        <w:tc>
          <w:tcPr>
            <w:tcW w:w="2389" w:type="dxa"/>
            <w:shd w:val="clear" w:color="auto" w:fill="auto"/>
            <w:tcMar>
              <w:left w:w="0" w:type="dxa"/>
              <w:right w:w="0" w:type="dxa"/>
            </w:tcMar>
            <w:vAlign w:val="bottom"/>
          </w:tcPr>
          <w:p w14:paraId="3CF32B45" w14:textId="77777777" w:rsidR="003876A1" w:rsidRDefault="003876A1" w:rsidP="00CB659E">
            <w:pPr>
              <w:jc w:val="right"/>
              <w:rPr>
                <w:rFonts w:ascii="Arial" w:hAnsi="Arial" w:cs="Arial"/>
                <w:sz w:val="20"/>
              </w:rPr>
            </w:pPr>
            <w:r>
              <w:rPr>
                <w:rFonts w:ascii="Arial" w:hAnsi="Arial" w:cs="Arial"/>
                <w:sz w:val="20"/>
              </w:rPr>
              <w:t>5.654</w:t>
            </w:r>
          </w:p>
        </w:tc>
      </w:tr>
      <w:tr w:rsidR="003876A1" w:rsidRPr="006D5935" w14:paraId="138F32C9" w14:textId="77777777" w:rsidTr="00CB659E">
        <w:trPr>
          <w:trHeight w:val="266"/>
        </w:trPr>
        <w:tc>
          <w:tcPr>
            <w:tcW w:w="2388" w:type="dxa"/>
            <w:shd w:val="clear" w:color="auto" w:fill="auto"/>
            <w:tcMar>
              <w:left w:w="0" w:type="dxa"/>
              <w:right w:w="0" w:type="dxa"/>
            </w:tcMar>
            <w:vAlign w:val="bottom"/>
          </w:tcPr>
          <w:p w14:paraId="582BC2B0" w14:textId="77777777" w:rsidR="003876A1" w:rsidRDefault="003876A1" w:rsidP="00CB659E">
            <w:pPr>
              <w:rPr>
                <w:rFonts w:ascii="Arial" w:hAnsi="Arial" w:cs="Arial"/>
                <w:sz w:val="20"/>
              </w:rPr>
            </w:pPr>
            <w:r>
              <w:rPr>
                <w:rFonts w:ascii="Arial" w:hAnsi="Arial" w:cs="Arial"/>
                <w:sz w:val="20"/>
              </w:rPr>
              <w:t>Bekilli</w:t>
            </w:r>
          </w:p>
        </w:tc>
        <w:tc>
          <w:tcPr>
            <w:tcW w:w="2389" w:type="dxa"/>
            <w:shd w:val="clear" w:color="auto" w:fill="auto"/>
            <w:tcMar>
              <w:left w:w="0" w:type="dxa"/>
              <w:right w:w="0" w:type="dxa"/>
            </w:tcMar>
            <w:vAlign w:val="bottom"/>
          </w:tcPr>
          <w:p w14:paraId="21D8C1CA" w14:textId="77777777" w:rsidR="003876A1" w:rsidRDefault="003876A1" w:rsidP="00CB659E">
            <w:pPr>
              <w:jc w:val="right"/>
              <w:rPr>
                <w:rFonts w:ascii="Arial" w:hAnsi="Arial" w:cs="Arial"/>
                <w:sz w:val="20"/>
              </w:rPr>
            </w:pPr>
            <w:r>
              <w:rPr>
                <w:rFonts w:ascii="Arial" w:hAnsi="Arial" w:cs="Arial"/>
                <w:sz w:val="20"/>
              </w:rPr>
              <w:t>7.065</w:t>
            </w:r>
          </w:p>
        </w:tc>
      </w:tr>
      <w:tr w:rsidR="003876A1" w:rsidRPr="006D5935" w14:paraId="4E71773D" w14:textId="77777777" w:rsidTr="00CB659E">
        <w:trPr>
          <w:trHeight w:val="266"/>
        </w:trPr>
        <w:tc>
          <w:tcPr>
            <w:tcW w:w="2388" w:type="dxa"/>
            <w:shd w:val="clear" w:color="auto" w:fill="auto"/>
            <w:tcMar>
              <w:left w:w="0" w:type="dxa"/>
              <w:right w:w="0" w:type="dxa"/>
            </w:tcMar>
            <w:vAlign w:val="bottom"/>
          </w:tcPr>
          <w:p w14:paraId="779BF8AC" w14:textId="77777777" w:rsidR="003876A1" w:rsidRDefault="003876A1" w:rsidP="00CB659E">
            <w:pPr>
              <w:rPr>
                <w:rFonts w:ascii="Arial" w:hAnsi="Arial" w:cs="Arial"/>
                <w:sz w:val="20"/>
              </w:rPr>
            </w:pPr>
            <w:r>
              <w:rPr>
                <w:rFonts w:ascii="Arial" w:hAnsi="Arial" w:cs="Arial"/>
                <w:sz w:val="20"/>
              </w:rPr>
              <w:t>Beyağaç</w:t>
            </w:r>
          </w:p>
        </w:tc>
        <w:tc>
          <w:tcPr>
            <w:tcW w:w="2389" w:type="dxa"/>
            <w:shd w:val="clear" w:color="auto" w:fill="auto"/>
            <w:tcMar>
              <w:left w:w="0" w:type="dxa"/>
              <w:right w:w="0" w:type="dxa"/>
            </w:tcMar>
            <w:vAlign w:val="bottom"/>
          </w:tcPr>
          <w:p w14:paraId="359FCC68" w14:textId="77777777" w:rsidR="003876A1" w:rsidRDefault="003876A1" w:rsidP="00CB659E">
            <w:pPr>
              <w:jc w:val="right"/>
              <w:rPr>
                <w:rFonts w:ascii="Arial" w:hAnsi="Arial" w:cs="Arial"/>
                <w:sz w:val="20"/>
              </w:rPr>
            </w:pPr>
            <w:r>
              <w:rPr>
                <w:rFonts w:ascii="Arial" w:hAnsi="Arial" w:cs="Arial"/>
                <w:sz w:val="20"/>
              </w:rPr>
              <w:t>6.903</w:t>
            </w:r>
          </w:p>
        </w:tc>
      </w:tr>
      <w:tr w:rsidR="003876A1" w:rsidRPr="006D5935" w14:paraId="1A70F6A1" w14:textId="77777777" w:rsidTr="00CB659E">
        <w:trPr>
          <w:trHeight w:val="266"/>
        </w:trPr>
        <w:tc>
          <w:tcPr>
            <w:tcW w:w="2388" w:type="dxa"/>
            <w:shd w:val="clear" w:color="auto" w:fill="auto"/>
            <w:tcMar>
              <w:left w:w="0" w:type="dxa"/>
              <w:right w:w="0" w:type="dxa"/>
            </w:tcMar>
            <w:vAlign w:val="bottom"/>
          </w:tcPr>
          <w:p w14:paraId="71F8479C" w14:textId="77777777" w:rsidR="003876A1" w:rsidRDefault="003876A1" w:rsidP="00CB659E">
            <w:pPr>
              <w:rPr>
                <w:rFonts w:ascii="Arial" w:hAnsi="Arial" w:cs="Arial"/>
                <w:sz w:val="20"/>
              </w:rPr>
            </w:pPr>
            <w:r>
              <w:rPr>
                <w:rFonts w:ascii="Arial" w:hAnsi="Arial" w:cs="Arial"/>
                <w:sz w:val="20"/>
              </w:rPr>
              <w:t>Bozkurt</w:t>
            </w:r>
          </w:p>
        </w:tc>
        <w:tc>
          <w:tcPr>
            <w:tcW w:w="2389" w:type="dxa"/>
            <w:shd w:val="clear" w:color="auto" w:fill="auto"/>
            <w:tcMar>
              <w:left w:w="0" w:type="dxa"/>
              <w:right w:w="0" w:type="dxa"/>
            </w:tcMar>
            <w:vAlign w:val="bottom"/>
          </w:tcPr>
          <w:p w14:paraId="5CE00D74" w14:textId="77777777" w:rsidR="003876A1" w:rsidRDefault="003876A1" w:rsidP="00CB659E">
            <w:pPr>
              <w:jc w:val="right"/>
              <w:rPr>
                <w:rFonts w:ascii="Arial" w:hAnsi="Arial" w:cs="Arial"/>
                <w:sz w:val="20"/>
              </w:rPr>
            </w:pPr>
            <w:r>
              <w:rPr>
                <w:rFonts w:ascii="Arial" w:hAnsi="Arial" w:cs="Arial"/>
                <w:sz w:val="20"/>
              </w:rPr>
              <w:t>12.788</w:t>
            </w:r>
          </w:p>
        </w:tc>
      </w:tr>
      <w:tr w:rsidR="003876A1" w:rsidRPr="006D5935" w14:paraId="1136010B" w14:textId="77777777" w:rsidTr="00CB659E">
        <w:trPr>
          <w:trHeight w:val="266"/>
        </w:trPr>
        <w:tc>
          <w:tcPr>
            <w:tcW w:w="2388" w:type="dxa"/>
            <w:shd w:val="clear" w:color="auto" w:fill="auto"/>
            <w:tcMar>
              <w:left w:w="0" w:type="dxa"/>
              <w:right w:w="0" w:type="dxa"/>
            </w:tcMar>
            <w:vAlign w:val="bottom"/>
          </w:tcPr>
          <w:p w14:paraId="7AB25002" w14:textId="77777777" w:rsidR="003876A1" w:rsidRDefault="003876A1" w:rsidP="00CB659E">
            <w:pPr>
              <w:rPr>
                <w:rFonts w:ascii="Arial" w:hAnsi="Arial" w:cs="Arial"/>
                <w:sz w:val="20"/>
              </w:rPr>
            </w:pPr>
            <w:r>
              <w:rPr>
                <w:rFonts w:ascii="Arial" w:hAnsi="Arial" w:cs="Arial"/>
                <w:sz w:val="20"/>
              </w:rPr>
              <w:t>Buldan</w:t>
            </w:r>
          </w:p>
        </w:tc>
        <w:tc>
          <w:tcPr>
            <w:tcW w:w="2389" w:type="dxa"/>
            <w:shd w:val="clear" w:color="auto" w:fill="auto"/>
            <w:tcMar>
              <w:left w:w="0" w:type="dxa"/>
              <w:right w:w="0" w:type="dxa"/>
            </w:tcMar>
            <w:vAlign w:val="bottom"/>
          </w:tcPr>
          <w:p w14:paraId="25B44E8B" w14:textId="77777777" w:rsidR="003876A1" w:rsidRDefault="003876A1" w:rsidP="00CB659E">
            <w:pPr>
              <w:jc w:val="right"/>
              <w:rPr>
                <w:rFonts w:ascii="Arial" w:hAnsi="Arial" w:cs="Arial"/>
                <w:sz w:val="20"/>
              </w:rPr>
            </w:pPr>
            <w:r>
              <w:rPr>
                <w:rFonts w:ascii="Arial" w:hAnsi="Arial" w:cs="Arial"/>
                <w:sz w:val="20"/>
              </w:rPr>
              <w:t>27.241</w:t>
            </w:r>
          </w:p>
        </w:tc>
      </w:tr>
      <w:tr w:rsidR="003876A1" w:rsidRPr="006D5935" w14:paraId="6962B85B" w14:textId="77777777" w:rsidTr="00CB659E">
        <w:trPr>
          <w:trHeight w:val="266"/>
        </w:trPr>
        <w:tc>
          <w:tcPr>
            <w:tcW w:w="2388" w:type="dxa"/>
            <w:shd w:val="clear" w:color="auto" w:fill="auto"/>
            <w:tcMar>
              <w:left w:w="0" w:type="dxa"/>
              <w:right w:w="0" w:type="dxa"/>
            </w:tcMar>
            <w:vAlign w:val="bottom"/>
          </w:tcPr>
          <w:p w14:paraId="5FD2AE9A" w14:textId="77777777" w:rsidR="003876A1" w:rsidRDefault="003876A1" w:rsidP="00CB659E">
            <w:pPr>
              <w:rPr>
                <w:rFonts w:ascii="Arial" w:hAnsi="Arial" w:cs="Arial"/>
                <w:sz w:val="20"/>
              </w:rPr>
            </w:pPr>
            <w:r>
              <w:rPr>
                <w:rFonts w:ascii="Arial" w:hAnsi="Arial" w:cs="Arial"/>
                <w:sz w:val="20"/>
              </w:rPr>
              <w:t>Çal</w:t>
            </w:r>
          </w:p>
        </w:tc>
        <w:tc>
          <w:tcPr>
            <w:tcW w:w="2389" w:type="dxa"/>
            <w:shd w:val="clear" w:color="auto" w:fill="auto"/>
            <w:tcMar>
              <w:left w:w="0" w:type="dxa"/>
              <w:right w:w="0" w:type="dxa"/>
            </w:tcMar>
            <w:vAlign w:val="bottom"/>
          </w:tcPr>
          <w:p w14:paraId="30813F36" w14:textId="77777777" w:rsidR="003876A1" w:rsidRDefault="003876A1" w:rsidP="00CB659E">
            <w:pPr>
              <w:jc w:val="right"/>
              <w:rPr>
                <w:rFonts w:ascii="Arial" w:hAnsi="Arial" w:cs="Arial"/>
                <w:sz w:val="20"/>
              </w:rPr>
            </w:pPr>
            <w:r>
              <w:rPr>
                <w:rFonts w:ascii="Arial" w:hAnsi="Arial" w:cs="Arial"/>
                <w:sz w:val="20"/>
              </w:rPr>
              <w:t>19.259</w:t>
            </w:r>
          </w:p>
        </w:tc>
      </w:tr>
      <w:tr w:rsidR="003876A1" w:rsidRPr="006D5935" w14:paraId="5EBC4DD9" w14:textId="77777777" w:rsidTr="00CB659E">
        <w:trPr>
          <w:trHeight w:val="266"/>
        </w:trPr>
        <w:tc>
          <w:tcPr>
            <w:tcW w:w="2388" w:type="dxa"/>
            <w:shd w:val="clear" w:color="auto" w:fill="auto"/>
            <w:tcMar>
              <w:left w:w="0" w:type="dxa"/>
              <w:right w:w="0" w:type="dxa"/>
            </w:tcMar>
            <w:vAlign w:val="bottom"/>
          </w:tcPr>
          <w:p w14:paraId="0B476EAD" w14:textId="77777777" w:rsidR="003876A1" w:rsidRDefault="003876A1" w:rsidP="00CB659E">
            <w:pPr>
              <w:rPr>
                <w:rFonts w:ascii="Arial" w:hAnsi="Arial" w:cs="Arial"/>
                <w:sz w:val="20"/>
              </w:rPr>
            </w:pPr>
            <w:r>
              <w:rPr>
                <w:rFonts w:ascii="Arial" w:hAnsi="Arial" w:cs="Arial"/>
                <w:sz w:val="20"/>
              </w:rPr>
              <w:t>Çameli</w:t>
            </w:r>
          </w:p>
        </w:tc>
        <w:tc>
          <w:tcPr>
            <w:tcW w:w="2389" w:type="dxa"/>
            <w:shd w:val="clear" w:color="auto" w:fill="auto"/>
            <w:tcMar>
              <w:left w:w="0" w:type="dxa"/>
              <w:right w:w="0" w:type="dxa"/>
            </w:tcMar>
            <w:vAlign w:val="bottom"/>
          </w:tcPr>
          <w:p w14:paraId="4E6DA0BD" w14:textId="77777777" w:rsidR="003876A1" w:rsidRDefault="003876A1" w:rsidP="00CB659E">
            <w:pPr>
              <w:jc w:val="right"/>
              <w:rPr>
                <w:rFonts w:ascii="Arial" w:hAnsi="Arial" w:cs="Arial"/>
                <w:sz w:val="20"/>
              </w:rPr>
            </w:pPr>
            <w:r>
              <w:rPr>
                <w:rFonts w:ascii="Arial" w:hAnsi="Arial" w:cs="Arial"/>
                <w:sz w:val="20"/>
              </w:rPr>
              <w:t>18.256</w:t>
            </w:r>
          </w:p>
        </w:tc>
      </w:tr>
      <w:tr w:rsidR="003876A1" w:rsidRPr="006D5935" w14:paraId="147C5DD4" w14:textId="77777777" w:rsidTr="00CB659E">
        <w:trPr>
          <w:trHeight w:val="266"/>
        </w:trPr>
        <w:tc>
          <w:tcPr>
            <w:tcW w:w="2388" w:type="dxa"/>
            <w:shd w:val="clear" w:color="auto" w:fill="auto"/>
            <w:tcMar>
              <w:left w:w="0" w:type="dxa"/>
              <w:right w:w="0" w:type="dxa"/>
            </w:tcMar>
            <w:vAlign w:val="bottom"/>
          </w:tcPr>
          <w:p w14:paraId="790359D7" w14:textId="77777777" w:rsidR="003876A1" w:rsidRDefault="003876A1" w:rsidP="00CB659E">
            <w:pPr>
              <w:rPr>
                <w:rFonts w:ascii="Arial" w:hAnsi="Arial" w:cs="Arial"/>
                <w:sz w:val="20"/>
              </w:rPr>
            </w:pPr>
            <w:r>
              <w:rPr>
                <w:rFonts w:ascii="Arial" w:hAnsi="Arial" w:cs="Arial"/>
                <w:sz w:val="20"/>
              </w:rPr>
              <w:t>Çardak</w:t>
            </w:r>
          </w:p>
        </w:tc>
        <w:tc>
          <w:tcPr>
            <w:tcW w:w="2389" w:type="dxa"/>
            <w:shd w:val="clear" w:color="auto" w:fill="auto"/>
            <w:tcMar>
              <w:left w:w="0" w:type="dxa"/>
              <w:right w:w="0" w:type="dxa"/>
            </w:tcMar>
            <w:vAlign w:val="bottom"/>
          </w:tcPr>
          <w:p w14:paraId="109A8F69" w14:textId="77777777" w:rsidR="003876A1" w:rsidRDefault="003876A1" w:rsidP="00CB659E">
            <w:pPr>
              <w:jc w:val="right"/>
              <w:rPr>
                <w:rFonts w:ascii="Arial" w:hAnsi="Arial" w:cs="Arial"/>
                <w:sz w:val="20"/>
              </w:rPr>
            </w:pPr>
            <w:r>
              <w:rPr>
                <w:rFonts w:ascii="Arial" w:hAnsi="Arial" w:cs="Arial"/>
                <w:sz w:val="20"/>
              </w:rPr>
              <w:t>9.144</w:t>
            </w:r>
          </w:p>
        </w:tc>
      </w:tr>
      <w:tr w:rsidR="003876A1" w:rsidRPr="006D5935" w14:paraId="53A053BB" w14:textId="77777777" w:rsidTr="00CB659E">
        <w:trPr>
          <w:trHeight w:val="266"/>
        </w:trPr>
        <w:tc>
          <w:tcPr>
            <w:tcW w:w="2388" w:type="dxa"/>
            <w:shd w:val="clear" w:color="auto" w:fill="auto"/>
            <w:tcMar>
              <w:left w:w="0" w:type="dxa"/>
              <w:right w:w="0" w:type="dxa"/>
            </w:tcMar>
            <w:vAlign w:val="bottom"/>
          </w:tcPr>
          <w:p w14:paraId="022847B7" w14:textId="77777777" w:rsidR="003876A1" w:rsidRDefault="003876A1" w:rsidP="00CB659E">
            <w:pPr>
              <w:rPr>
                <w:rFonts w:ascii="Arial" w:hAnsi="Arial" w:cs="Arial"/>
                <w:sz w:val="20"/>
              </w:rPr>
            </w:pPr>
            <w:r>
              <w:rPr>
                <w:rFonts w:ascii="Arial" w:hAnsi="Arial" w:cs="Arial"/>
                <w:sz w:val="20"/>
              </w:rPr>
              <w:t>Çivril</w:t>
            </w:r>
          </w:p>
        </w:tc>
        <w:tc>
          <w:tcPr>
            <w:tcW w:w="2389" w:type="dxa"/>
            <w:shd w:val="clear" w:color="auto" w:fill="auto"/>
            <w:tcMar>
              <w:left w:w="0" w:type="dxa"/>
              <w:right w:w="0" w:type="dxa"/>
            </w:tcMar>
            <w:vAlign w:val="bottom"/>
          </w:tcPr>
          <w:p w14:paraId="5E53E5B6" w14:textId="77777777" w:rsidR="003876A1" w:rsidRDefault="003876A1" w:rsidP="00CB659E">
            <w:pPr>
              <w:jc w:val="right"/>
              <w:rPr>
                <w:rFonts w:ascii="Arial" w:hAnsi="Arial" w:cs="Arial"/>
                <w:sz w:val="20"/>
              </w:rPr>
            </w:pPr>
            <w:r>
              <w:rPr>
                <w:rFonts w:ascii="Arial" w:hAnsi="Arial" w:cs="Arial"/>
                <w:sz w:val="20"/>
              </w:rPr>
              <w:t>60.429</w:t>
            </w:r>
          </w:p>
        </w:tc>
      </w:tr>
      <w:tr w:rsidR="003876A1" w:rsidRPr="006D5935" w14:paraId="25F5CC53" w14:textId="77777777" w:rsidTr="00CB659E">
        <w:trPr>
          <w:trHeight w:val="266"/>
        </w:trPr>
        <w:tc>
          <w:tcPr>
            <w:tcW w:w="2388" w:type="dxa"/>
            <w:shd w:val="clear" w:color="auto" w:fill="auto"/>
            <w:tcMar>
              <w:left w:w="0" w:type="dxa"/>
              <w:right w:w="0" w:type="dxa"/>
            </w:tcMar>
            <w:vAlign w:val="bottom"/>
          </w:tcPr>
          <w:p w14:paraId="48B90AE5" w14:textId="77777777" w:rsidR="003876A1" w:rsidRDefault="003876A1" w:rsidP="00CB659E">
            <w:pPr>
              <w:rPr>
                <w:rFonts w:ascii="Arial" w:hAnsi="Arial" w:cs="Arial"/>
                <w:sz w:val="20"/>
              </w:rPr>
            </w:pPr>
            <w:r>
              <w:rPr>
                <w:rFonts w:ascii="Arial" w:hAnsi="Arial" w:cs="Arial"/>
                <w:sz w:val="20"/>
              </w:rPr>
              <w:t>Güney</w:t>
            </w:r>
          </w:p>
        </w:tc>
        <w:tc>
          <w:tcPr>
            <w:tcW w:w="2389" w:type="dxa"/>
            <w:shd w:val="clear" w:color="auto" w:fill="auto"/>
            <w:tcMar>
              <w:left w:w="0" w:type="dxa"/>
              <w:right w:w="0" w:type="dxa"/>
            </w:tcMar>
            <w:vAlign w:val="bottom"/>
          </w:tcPr>
          <w:p w14:paraId="7DE3C47C" w14:textId="77777777" w:rsidR="003876A1" w:rsidRDefault="003876A1" w:rsidP="00CB659E">
            <w:pPr>
              <w:jc w:val="right"/>
              <w:rPr>
                <w:rFonts w:ascii="Arial" w:hAnsi="Arial" w:cs="Arial"/>
                <w:sz w:val="20"/>
              </w:rPr>
            </w:pPr>
            <w:r>
              <w:rPr>
                <w:rFonts w:ascii="Arial" w:hAnsi="Arial" w:cs="Arial"/>
                <w:sz w:val="20"/>
              </w:rPr>
              <w:t>9.975</w:t>
            </w:r>
          </w:p>
        </w:tc>
      </w:tr>
      <w:tr w:rsidR="003876A1" w:rsidRPr="006D5935" w14:paraId="002D022B" w14:textId="77777777" w:rsidTr="00CB659E">
        <w:trPr>
          <w:trHeight w:val="266"/>
        </w:trPr>
        <w:tc>
          <w:tcPr>
            <w:tcW w:w="2388" w:type="dxa"/>
            <w:shd w:val="clear" w:color="auto" w:fill="auto"/>
            <w:tcMar>
              <w:left w:w="0" w:type="dxa"/>
              <w:right w:w="0" w:type="dxa"/>
            </w:tcMar>
            <w:vAlign w:val="bottom"/>
          </w:tcPr>
          <w:p w14:paraId="61AC489E" w14:textId="77777777" w:rsidR="003876A1" w:rsidRDefault="003876A1" w:rsidP="00CB659E">
            <w:pPr>
              <w:rPr>
                <w:rFonts w:ascii="Arial" w:hAnsi="Arial" w:cs="Arial"/>
                <w:sz w:val="20"/>
              </w:rPr>
            </w:pPr>
            <w:r>
              <w:rPr>
                <w:rFonts w:ascii="Arial" w:hAnsi="Arial" w:cs="Arial"/>
                <w:sz w:val="20"/>
              </w:rPr>
              <w:t>Honaz</w:t>
            </w:r>
          </w:p>
        </w:tc>
        <w:tc>
          <w:tcPr>
            <w:tcW w:w="2389" w:type="dxa"/>
            <w:shd w:val="clear" w:color="auto" w:fill="auto"/>
            <w:tcMar>
              <w:left w:w="0" w:type="dxa"/>
              <w:right w:w="0" w:type="dxa"/>
            </w:tcMar>
            <w:vAlign w:val="bottom"/>
          </w:tcPr>
          <w:p w14:paraId="296AC5A5" w14:textId="77777777" w:rsidR="003876A1" w:rsidRDefault="003876A1" w:rsidP="00CB659E">
            <w:pPr>
              <w:jc w:val="right"/>
              <w:rPr>
                <w:rFonts w:ascii="Arial" w:hAnsi="Arial" w:cs="Arial"/>
                <w:sz w:val="20"/>
              </w:rPr>
            </w:pPr>
            <w:r>
              <w:rPr>
                <w:rFonts w:ascii="Arial" w:hAnsi="Arial" w:cs="Arial"/>
                <w:sz w:val="20"/>
              </w:rPr>
              <w:t>33.184</w:t>
            </w:r>
          </w:p>
        </w:tc>
      </w:tr>
      <w:tr w:rsidR="003876A1" w:rsidRPr="006D5935" w14:paraId="58EA8437" w14:textId="77777777" w:rsidTr="00CB659E">
        <w:trPr>
          <w:trHeight w:val="266"/>
        </w:trPr>
        <w:tc>
          <w:tcPr>
            <w:tcW w:w="2388" w:type="dxa"/>
            <w:shd w:val="clear" w:color="auto" w:fill="auto"/>
            <w:tcMar>
              <w:left w:w="0" w:type="dxa"/>
              <w:right w:w="0" w:type="dxa"/>
            </w:tcMar>
            <w:vAlign w:val="bottom"/>
          </w:tcPr>
          <w:p w14:paraId="59B8DA13" w14:textId="77777777" w:rsidR="003876A1" w:rsidRDefault="003876A1" w:rsidP="00CB659E">
            <w:pPr>
              <w:rPr>
                <w:rFonts w:ascii="Arial" w:hAnsi="Arial" w:cs="Arial"/>
                <w:sz w:val="20"/>
              </w:rPr>
            </w:pPr>
            <w:r>
              <w:rPr>
                <w:rFonts w:ascii="Arial" w:hAnsi="Arial" w:cs="Arial"/>
                <w:sz w:val="20"/>
              </w:rPr>
              <w:t>Kale</w:t>
            </w:r>
          </w:p>
        </w:tc>
        <w:tc>
          <w:tcPr>
            <w:tcW w:w="2389" w:type="dxa"/>
            <w:shd w:val="clear" w:color="auto" w:fill="auto"/>
            <w:tcMar>
              <w:left w:w="0" w:type="dxa"/>
              <w:right w:w="0" w:type="dxa"/>
            </w:tcMar>
            <w:vAlign w:val="bottom"/>
          </w:tcPr>
          <w:p w14:paraId="2392FC6C" w14:textId="77777777" w:rsidR="003876A1" w:rsidRDefault="003876A1" w:rsidP="00CB659E">
            <w:pPr>
              <w:jc w:val="right"/>
              <w:rPr>
                <w:rFonts w:ascii="Arial" w:hAnsi="Arial" w:cs="Arial"/>
                <w:sz w:val="20"/>
              </w:rPr>
            </w:pPr>
            <w:r>
              <w:rPr>
                <w:rFonts w:ascii="Arial" w:hAnsi="Arial" w:cs="Arial"/>
                <w:sz w:val="20"/>
              </w:rPr>
              <w:t>20.393</w:t>
            </w:r>
          </w:p>
        </w:tc>
      </w:tr>
      <w:tr w:rsidR="003876A1" w:rsidRPr="006D5935" w14:paraId="33CF7F5A" w14:textId="77777777" w:rsidTr="00CB659E">
        <w:trPr>
          <w:trHeight w:val="266"/>
        </w:trPr>
        <w:tc>
          <w:tcPr>
            <w:tcW w:w="2388" w:type="dxa"/>
            <w:shd w:val="clear" w:color="auto" w:fill="auto"/>
            <w:tcMar>
              <w:left w:w="0" w:type="dxa"/>
              <w:right w:w="0" w:type="dxa"/>
            </w:tcMar>
            <w:vAlign w:val="bottom"/>
          </w:tcPr>
          <w:p w14:paraId="37DF08AC" w14:textId="77777777" w:rsidR="003876A1" w:rsidRDefault="003876A1" w:rsidP="00CB659E">
            <w:pPr>
              <w:rPr>
                <w:rFonts w:ascii="Arial" w:hAnsi="Arial" w:cs="Arial"/>
                <w:sz w:val="20"/>
              </w:rPr>
            </w:pPr>
            <w:proofErr w:type="spellStart"/>
            <w:r>
              <w:rPr>
                <w:rFonts w:ascii="Arial" w:hAnsi="Arial" w:cs="Arial"/>
                <w:sz w:val="20"/>
              </w:rPr>
              <w:t>Merkezefendi</w:t>
            </w:r>
            <w:proofErr w:type="spellEnd"/>
          </w:p>
        </w:tc>
        <w:tc>
          <w:tcPr>
            <w:tcW w:w="2389" w:type="dxa"/>
            <w:shd w:val="clear" w:color="auto" w:fill="auto"/>
            <w:tcMar>
              <w:left w:w="0" w:type="dxa"/>
              <w:right w:w="0" w:type="dxa"/>
            </w:tcMar>
            <w:vAlign w:val="bottom"/>
          </w:tcPr>
          <w:p w14:paraId="025C8E66" w14:textId="77777777" w:rsidR="003876A1" w:rsidRDefault="003876A1" w:rsidP="00CB659E">
            <w:pPr>
              <w:jc w:val="right"/>
              <w:rPr>
                <w:rFonts w:ascii="Arial" w:hAnsi="Arial" w:cs="Arial"/>
                <w:sz w:val="20"/>
              </w:rPr>
            </w:pPr>
            <w:r>
              <w:rPr>
                <w:rFonts w:ascii="Arial" w:hAnsi="Arial" w:cs="Arial"/>
                <w:sz w:val="20"/>
              </w:rPr>
              <w:t>302.213</w:t>
            </w:r>
          </w:p>
        </w:tc>
      </w:tr>
      <w:tr w:rsidR="003876A1" w:rsidRPr="006D5935" w14:paraId="60EF9CA5" w14:textId="77777777" w:rsidTr="00CB659E">
        <w:trPr>
          <w:trHeight w:val="266"/>
        </w:trPr>
        <w:tc>
          <w:tcPr>
            <w:tcW w:w="2388" w:type="dxa"/>
            <w:shd w:val="clear" w:color="auto" w:fill="auto"/>
            <w:tcMar>
              <w:left w:w="0" w:type="dxa"/>
              <w:right w:w="0" w:type="dxa"/>
            </w:tcMar>
            <w:vAlign w:val="bottom"/>
          </w:tcPr>
          <w:p w14:paraId="3A555E30" w14:textId="77777777" w:rsidR="003876A1" w:rsidRDefault="003876A1" w:rsidP="00CB659E">
            <w:pPr>
              <w:rPr>
                <w:rFonts w:ascii="Arial" w:hAnsi="Arial" w:cs="Arial"/>
                <w:sz w:val="20"/>
              </w:rPr>
            </w:pPr>
            <w:r>
              <w:rPr>
                <w:rFonts w:ascii="Arial" w:hAnsi="Arial" w:cs="Arial"/>
                <w:sz w:val="20"/>
              </w:rPr>
              <w:t>Pamukkale</w:t>
            </w:r>
          </w:p>
        </w:tc>
        <w:tc>
          <w:tcPr>
            <w:tcW w:w="2389" w:type="dxa"/>
            <w:shd w:val="clear" w:color="auto" w:fill="auto"/>
            <w:tcMar>
              <w:left w:w="0" w:type="dxa"/>
              <w:right w:w="0" w:type="dxa"/>
            </w:tcMar>
            <w:vAlign w:val="bottom"/>
          </w:tcPr>
          <w:p w14:paraId="780B34A5" w14:textId="77777777" w:rsidR="003876A1" w:rsidRDefault="003876A1" w:rsidP="00CB659E">
            <w:pPr>
              <w:jc w:val="right"/>
              <w:rPr>
                <w:rFonts w:ascii="Arial" w:hAnsi="Arial" w:cs="Arial"/>
                <w:sz w:val="20"/>
              </w:rPr>
            </w:pPr>
            <w:r>
              <w:rPr>
                <w:rFonts w:ascii="Arial" w:hAnsi="Arial" w:cs="Arial"/>
                <w:sz w:val="20"/>
              </w:rPr>
              <w:t>344.065</w:t>
            </w:r>
          </w:p>
        </w:tc>
      </w:tr>
      <w:tr w:rsidR="003876A1" w:rsidRPr="006D5935" w14:paraId="2F376029" w14:textId="77777777" w:rsidTr="00CB659E">
        <w:trPr>
          <w:trHeight w:val="266"/>
        </w:trPr>
        <w:tc>
          <w:tcPr>
            <w:tcW w:w="2388" w:type="dxa"/>
            <w:shd w:val="clear" w:color="auto" w:fill="auto"/>
            <w:tcMar>
              <w:left w:w="0" w:type="dxa"/>
              <w:right w:w="0" w:type="dxa"/>
            </w:tcMar>
            <w:vAlign w:val="bottom"/>
          </w:tcPr>
          <w:p w14:paraId="635945C6" w14:textId="77777777" w:rsidR="003876A1" w:rsidRDefault="003876A1" w:rsidP="00CB659E">
            <w:pPr>
              <w:rPr>
                <w:rFonts w:ascii="Arial" w:hAnsi="Arial" w:cs="Arial"/>
                <w:sz w:val="20"/>
              </w:rPr>
            </w:pPr>
            <w:r>
              <w:rPr>
                <w:rFonts w:ascii="Arial" w:hAnsi="Arial" w:cs="Arial"/>
                <w:sz w:val="20"/>
              </w:rPr>
              <w:lastRenderedPageBreak/>
              <w:t>Sarayköy</w:t>
            </w:r>
          </w:p>
        </w:tc>
        <w:tc>
          <w:tcPr>
            <w:tcW w:w="2389" w:type="dxa"/>
            <w:shd w:val="clear" w:color="auto" w:fill="auto"/>
            <w:tcMar>
              <w:left w:w="0" w:type="dxa"/>
              <w:right w:w="0" w:type="dxa"/>
            </w:tcMar>
            <w:vAlign w:val="bottom"/>
          </w:tcPr>
          <w:p w14:paraId="72D6A2FB" w14:textId="77777777" w:rsidR="003876A1" w:rsidRDefault="003876A1" w:rsidP="00CB659E">
            <w:pPr>
              <w:jc w:val="right"/>
              <w:rPr>
                <w:rFonts w:ascii="Arial" w:hAnsi="Arial" w:cs="Arial"/>
                <w:sz w:val="20"/>
              </w:rPr>
            </w:pPr>
            <w:r>
              <w:rPr>
                <w:rFonts w:ascii="Arial" w:hAnsi="Arial" w:cs="Arial"/>
                <w:sz w:val="20"/>
              </w:rPr>
              <w:t>30.768</w:t>
            </w:r>
          </w:p>
        </w:tc>
      </w:tr>
      <w:tr w:rsidR="003876A1" w:rsidRPr="006D5935" w14:paraId="11FE3392" w14:textId="77777777" w:rsidTr="00CB659E">
        <w:trPr>
          <w:trHeight w:val="266"/>
        </w:trPr>
        <w:tc>
          <w:tcPr>
            <w:tcW w:w="2388" w:type="dxa"/>
            <w:shd w:val="clear" w:color="auto" w:fill="auto"/>
            <w:tcMar>
              <w:left w:w="0" w:type="dxa"/>
              <w:right w:w="0" w:type="dxa"/>
            </w:tcMar>
            <w:vAlign w:val="bottom"/>
          </w:tcPr>
          <w:p w14:paraId="7A70CACD" w14:textId="77777777" w:rsidR="003876A1" w:rsidRDefault="003876A1" w:rsidP="00CB659E">
            <w:pPr>
              <w:rPr>
                <w:rFonts w:ascii="Arial" w:hAnsi="Arial" w:cs="Arial"/>
                <w:sz w:val="20"/>
              </w:rPr>
            </w:pPr>
            <w:r>
              <w:rPr>
                <w:rFonts w:ascii="Arial" w:hAnsi="Arial" w:cs="Arial"/>
                <w:sz w:val="20"/>
              </w:rPr>
              <w:t>Serinhisar</w:t>
            </w:r>
          </w:p>
        </w:tc>
        <w:tc>
          <w:tcPr>
            <w:tcW w:w="2389" w:type="dxa"/>
            <w:shd w:val="clear" w:color="auto" w:fill="auto"/>
            <w:tcMar>
              <w:left w:w="0" w:type="dxa"/>
              <w:right w:w="0" w:type="dxa"/>
            </w:tcMar>
            <w:vAlign w:val="bottom"/>
          </w:tcPr>
          <w:p w14:paraId="5421065E" w14:textId="77777777" w:rsidR="003876A1" w:rsidRDefault="003876A1" w:rsidP="00CB659E">
            <w:pPr>
              <w:jc w:val="right"/>
              <w:rPr>
                <w:rFonts w:ascii="Arial" w:hAnsi="Arial" w:cs="Arial"/>
                <w:sz w:val="20"/>
              </w:rPr>
            </w:pPr>
            <w:r>
              <w:rPr>
                <w:rFonts w:ascii="Arial" w:hAnsi="Arial" w:cs="Arial"/>
                <w:sz w:val="20"/>
              </w:rPr>
              <w:t>14.430</w:t>
            </w:r>
          </w:p>
        </w:tc>
      </w:tr>
      <w:tr w:rsidR="003876A1" w:rsidRPr="006D5935" w14:paraId="00F2B3F1" w14:textId="77777777" w:rsidTr="00CB659E">
        <w:trPr>
          <w:trHeight w:val="266"/>
        </w:trPr>
        <w:tc>
          <w:tcPr>
            <w:tcW w:w="2388" w:type="dxa"/>
            <w:shd w:val="clear" w:color="auto" w:fill="auto"/>
            <w:tcMar>
              <w:left w:w="0" w:type="dxa"/>
              <w:right w:w="0" w:type="dxa"/>
            </w:tcMar>
            <w:vAlign w:val="bottom"/>
          </w:tcPr>
          <w:p w14:paraId="600D1F56" w14:textId="77777777" w:rsidR="003876A1" w:rsidRDefault="003876A1" w:rsidP="00CB659E">
            <w:pPr>
              <w:rPr>
                <w:rFonts w:ascii="Arial" w:hAnsi="Arial" w:cs="Arial"/>
                <w:sz w:val="20"/>
              </w:rPr>
            </w:pPr>
            <w:r>
              <w:rPr>
                <w:rFonts w:ascii="Arial" w:hAnsi="Arial" w:cs="Arial"/>
                <w:sz w:val="20"/>
              </w:rPr>
              <w:t>Tavas</w:t>
            </w:r>
          </w:p>
        </w:tc>
        <w:tc>
          <w:tcPr>
            <w:tcW w:w="2389" w:type="dxa"/>
            <w:shd w:val="clear" w:color="auto" w:fill="auto"/>
            <w:tcMar>
              <w:left w:w="0" w:type="dxa"/>
              <w:right w:w="0" w:type="dxa"/>
            </w:tcMar>
            <w:vAlign w:val="bottom"/>
          </w:tcPr>
          <w:p w14:paraId="72780207" w14:textId="77777777" w:rsidR="003876A1" w:rsidRDefault="003876A1" w:rsidP="00CB659E">
            <w:pPr>
              <w:jc w:val="right"/>
              <w:rPr>
                <w:rFonts w:ascii="Arial" w:hAnsi="Arial" w:cs="Arial"/>
                <w:sz w:val="20"/>
              </w:rPr>
            </w:pPr>
            <w:r>
              <w:rPr>
                <w:rFonts w:ascii="Arial" w:hAnsi="Arial" w:cs="Arial"/>
                <w:sz w:val="20"/>
              </w:rPr>
              <w:t>43.845</w:t>
            </w:r>
          </w:p>
        </w:tc>
      </w:tr>
      <w:tr w:rsidR="003876A1" w:rsidRPr="006D5935" w14:paraId="0DCABDFB" w14:textId="77777777" w:rsidTr="00CB659E">
        <w:trPr>
          <w:trHeight w:val="266"/>
        </w:trPr>
        <w:tc>
          <w:tcPr>
            <w:tcW w:w="2388" w:type="dxa"/>
            <w:shd w:val="clear" w:color="auto" w:fill="DEEAF6"/>
            <w:tcMar>
              <w:left w:w="0" w:type="dxa"/>
              <w:right w:w="0" w:type="dxa"/>
            </w:tcMar>
            <w:vAlign w:val="bottom"/>
          </w:tcPr>
          <w:p w14:paraId="79EDDF84" w14:textId="77777777" w:rsidR="003876A1" w:rsidRPr="009208E4" w:rsidRDefault="003876A1" w:rsidP="00CB659E">
            <w:pPr>
              <w:rPr>
                <w:rFonts w:ascii="Arial" w:hAnsi="Arial" w:cs="Arial"/>
                <w:b/>
                <w:sz w:val="20"/>
              </w:rPr>
            </w:pPr>
            <w:r w:rsidRPr="009208E4">
              <w:rPr>
                <w:rFonts w:ascii="Arial" w:hAnsi="Arial" w:cs="Arial"/>
                <w:b/>
                <w:sz w:val="20"/>
              </w:rPr>
              <w:t>TOPLAM</w:t>
            </w:r>
          </w:p>
        </w:tc>
        <w:tc>
          <w:tcPr>
            <w:tcW w:w="2389" w:type="dxa"/>
            <w:shd w:val="clear" w:color="auto" w:fill="DEEAF6"/>
            <w:tcMar>
              <w:left w:w="0" w:type="dxa"/>
              <w:right w:w="0" w:type="dxa"/>
            </w:tcMar>
            <w:vAlign w:val="bottom"/>
          </w:tcPr>
          <w:p w14:paraId="35A4C949" w14:textId="77777777" w:rsidR="003876A1" w:rsidRPr="009208E4" w:rsidRDefault="003876A1" w:rsidP="00CB659E">
            <w:pPr>
              <w:jc w:val="right"/>
              <w:rPr>
                <w:rFonts w:ascii="Arial" w:hAnsi="Arial" w:cs="Arial"/>
                <w:b/>
                <w:sz w:val="20"/>
              </w:rPr>
            </w:pPr>
            <w:r w:rsidRPr="009208E4">
              <w:rPr>
                <w:rFonts w:ascii="Arial" w:hAnsi="Arial" w:cs="Arial"/>
                <w:b/>
                <w:sz w:val="20"/>
              </w:rPr>
              <w:t>1.027.782</w:t>
            </w:r>
          </w:p>
        </w:tc>
      </w:tr>
    </w:tbl>
    <w:p w14:paraId="35E6EC19" w14:textId="77777777" w:rsidR="003876A1" w:rsidRPr="004F22B3" w:rsidRDefault="003876A1" w:rsidP="00CB659E">
      <w:pPr>
        <w:ind w:left="1418"/>
        <w:rPr>
          <w:i/>
          <w:sz w:val="20"/>
        </w:rPr>
      </w:pPr>
      <w:r w:rsidRPr="004F22B3">
        <w:rPr>
          <w:i/>
          <w:sz w:val="20"/>
        </w:rPr>
        <w:t>Kaynak: TÜİK</w:t>
      </w:r>
    </w:p>
    <w:p w14:paraId="76FC5179" w14:textId="77777777" w:rsidR="003876A1" w:rsidRDefault="003876A1" w:rsidP="00CB659E">
      <w:pPr>
        <w:spacing w:before="240"/>
      </w:pPr>
    </w:p>
    <w:p w14:paraId="48CE795B" w14:textId="77777777" w:rsidR="003876A1" w:rsidRDefault="003876A1" w:rsidP="00CB659E">
      <w:pPr>
        <w:spacing w:before="240"/>
      </w:pPr>
    </w:p>
    <w:p w14:paraId="34126F34" w14:textId="77777777" w:rsidR="003876A1" w:rsidRDefault="003876A1" w:rsidP="00CB659E">
      <w:pPr>
        <w:pStyle w:val="Balk1"/>
      </w:pPr>
      <w:bookmarkStart w:id="27" w:name="_Toc529534635"/>
      <w:bookmarkStart w:id="28" w:name="_Toc529534839"/>
      <w:bookmarkStart w:id="29" w:name="_Toc529534921"/>
      <w:bookmarkStart w:id="30" w:name="_Toc529535027"/>
      <w:bookmarkStart w:id="31" w:name="_Toc529537633"/>
      <w:bookmarkStart w:id="32" w:name="_Toc529978238"/>
      <w:bookmarkStart w:id="33" w:name="_Toc536432017"/>
      <w:bookmarkStart w:id="34" w:name="_Toc1483375"/>
      <w:bookmarkStart w:id="35" w:name="_Toc529534847"/>
      <w:bookmarkStart w:id="36" w:name="_Toc529534924"/>
      <w:bookmarkStart w:id="37" w:name="_Toc529535030"/>
      <w:bookmarkStart w:id="38" w:name="_Toc529537636"/>
      <w:bookmarkStart w:id="39" w:name="_Toc529978241"/>
      <w:bookmarkStart w:id="40" w:name="_Toc536432020"/>
      <w:bookmarkStart w:id="41" w:name="_Toc1483378"/>
    </w:p>
    <w:p w14:paraId="4240DAE2" w14:textId="77777777" w:rsidR="003876A1" w:rsidRDefault="003876A1" w:rsidP="00CB659E">
      <w:pPr>
        <w:pStyle w:val="Balk1"/>
      </w:pPr>
      <w:bookmarkStart w:id="42" w:name="_Toc43366074"/>
      <w:r w:rsidRPr="006C1502">
        <w:t>TARIMSAL DURUM</w:t>
      </w:r>
      <w:bookmarkEnd w:id="27"/>
      <w:bookmarkEnd w:id="28"/>
      <w:bookmarkEnd w:id="29"/>
      <w:bookmarkEnd w:id="30"/>
      <w:bookmarkEnd w:id="31"/>
      <w:bookmarkEnd w:id="32"/>
      <w:bookmarkEnd w:id="33"/>
      <w:bookmarkEnd w:id="34"/>
      <w:bookmarkEnd w:id="42"/>
      <w:r w:rsidRPr="006C1502">
        <w:t xml:space="preserve"> </w:t>
      </w:r>
    </w:p>
    <w:p w14:paraId="4D19E465" w14:textId="77777777" w:rsidR="003876A1" w:rsidRPr="006C1502" w:rsidRDefault="003876A1" w:rsidP="00CB659E">
      <w:pPr>
        <w:pStyle w:val="Balk1"/>
      </w:pPr>
      <w:r w:rsidRPr="006C1502">
        <w:tab/>
        <w:t xml:space="preserve"> </w:t>
      </w:r>
    </w:p>
    <w:p w14:paraId="755BDDCA" w14:textId="77777777" w:rsidR="003876A1" w:rsidRPr="006C1502" w:rsidRDefault="003876A1" w:rsidP="00CB659E">
      <w:pPr>
        <w:pStyle w:val="Balk2"/>
      </w:pPr>
      <w:bookmarkStart w:id="43" w:name="_Toc529534636"/>
      <w:bookmarkStart w:id="44" w:name="_Toc529534840"/>
      <w:bookmarkStart w:id="45" w:name="_Toc529534922"/>
      <w:bookmarkStart w:id="46" w:name="_Toc529535028"/>
      <w:bookmarkStart w:id="47" w:name="_Toc529537634"/>
      <w:bookmarkStart w:id="48" w:name="_Toc529978239"/>
      <w:bookmarkStart w:id="49" w:name="_Toc536432018"/>
      <w:bookmarkStart w:id="50" w:name="_Toc1483376"/>
      <w:bookmarkStart w:id="51" w:name="_Toc43366075"/>
      <w:r w:rsidRPr="006C1502">
        <w:t>Arazi Dağılımı</w:t>
      </w:r>
      <w:bookmarkEnd w:id="43"/>
      <w:bookmarkEnd w:id="44"/>
      <w:bookmarkEnd w:id="45"/>
      <w:bookmarkEnd w:id="46"/>
      <w:bookmarkEnd w:id="47"/>
      <w:bookmarkEnd w:id="48"/>
      <w:bookmarkEnd w:id="49"/>
      <w:bookmarkEnd w:id="50"/>
      <w:bookmarkEnd w:id="51"/>
      <w:r w:rsidRPr="006C1502">
        <w:t xml:space="preserve"> </w:t>
      </w:r>
    </w:p>
    <w:p w14:paraId="60588C30" w14:textId="77777777" w:rsidR="003876A1" w:rsidRDefault="003876A1" w:rsidP="00CB659E"/>
    <w:tbl>
      <w:tblPr>
        <w:tblW w:w="723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560" w:firstRow="1" w:lastRow="1" w:firstColumn="0" w:lastColumn="1" w:noHBand="0" w:noVBand="1"/>
      </w:tblPr>
      <w:tblGrid>
        <w:gridCol w:w="3396"/>
        <w:gridCol w:w="1996"/>
        <w:gridCol w:w="1843"/>
      </w:tblGrid>
      <w:tr w:rsidR="003876A1" w:rsidRPr="006D5935" w14:paraId="11DA983D" w14:textId="77777777" w:rsidTr="00CB659E">
        <w:trPr>
          <w:trHeight w:val="402"/>
        </w:trPr>
        <w:tc>
          <w:tcPr>
            <w:tcW w:w="3396" w:type="dxa"/>
            <w:shd w:val="clear" w:color="auto" w:fill="DEEAF6"/>
            <w:tcMar>
              <w:left w:w="0" w:type="dxa"/>
              <w:right w:w="0" w:type="dxa"/>
            </w:tcMar>
            <w:vAlign w:val="center"/>
          </w:tcPr>
          <w:p w14:paraId="4006E661" w14:textId="77777777" w:rsidR="003876A1" w:rsidRPr="00DE77BA" w:rsidRDefault="003876A1" w:rsidP="00CB659E">
            <w:pPr>
              <w:ind w:left="113"/>
              <w:jc w:val="left"/>
              <w:rPr>
                <w:b/>
                <w:bCs/>
              </w:rPr>
            </w:pPr>
            <w:r w:rsidRPr="00DE77BA">
              <w:rPr>
                <w:b/>
                <w:bCs/>
              </w:rPr>
              <w:t>Arazi Cinsi</w:t>
            </w:r>
          </w:p>
        </w:tc>
        <w:tc>
          <w:tcPr>
            <w:tcW w:w="1996" w:type="dxa"/>
            <w:shd w:val="clear" w:color="auto" w:fill="DEEAF6"/>
            <w:tcMar>
              <w:left w:w="0" w:type="dxa"/>
              <w:right w:w="0" w:type="dxa"/>
            </w:tcMar>
            <w:vAlign w:val="center"/>
          </w:tcPr>
          <w:p w14:paraId="63C0E204" w14:textId="77777777" w:rsidR="003876A1" w:rsidRPr="00DE77BA" w:rsidRDefault="003876A1" w:rsidP="00CB659E">
            <w:pPr>
              <w:jc w:val="center"/>
              <w:rPr>
                <w:b/>
                <w:bCs/>
              </w:rPr>
            </w:pPr>
            <w:r w:rsidRPr="00DE77BA">
              <w:rPr>
                <w:b/>
                <w:bCs/>
              </w:rPr>
              <w:t>Miktarı</w:t>
            </w:r>
          </w:p>
          <w:p w14:paraId="79AB97EE" w14:textId="77777777" w:rsidR="003876A1" w:rsidRPr="00DE77BA" w:rsidRDefault="003876A1" w:rsidP="00CB659E">
            <w:pPr>
              <w:jc w:val="center"/>
              <w:rPr>
                <w:b/>
                <w:bCs/>
              </w:rPr>
            </w:pPr>
            <w:r w:rsidRPr="00DE77BA">
              <w:rPr>
                <w:b/>
                <w:bCs/>
              </w:rPr>
              <w:t>(</w:t>
            </w:r>
            <w:proofErr w:type="gramStart"/>
            <w:r w:rsidRPr="00DE77BA">
              <w:rPr>
                <w:b/>
                <w:bCs/>
              </w:rPr>
              <w:t>ha</w:t>
            </w:r>
            <w:proofErr w:type="gramEnd"/>
            <w:r w:rsidRPr="00DE77BA">
              <w:rPr>
                <w:b/>
                <w:bCs/>
              </w:rPr>
              <w:t>)</w:t>
            </w:r>
          </w:p>
        </w:tc>
        <w:tc>
          <w:tcPr>
            <w:tcW w:w="1843" w:type="dxa"/>
            <w:shd w:val="clear" w:color="auto" w:fill="DEEAF6"/>
            <w:tcMar>
              <w:left w:w="0" w:type="dxa"/>
              <w:right w:w="0" w:type="dxa"/>
            </w:tcMar>
            <w:vAlign w:val="center"/>
          </w:tcPr>
          <w:p w14:paraId="46F0758E" w14:textId="77777777" w:rsidR="003876A1" w:rsidRPr="00DE77BA" w:rsidRDefault="003876A1" w:rsidP="00CB659E">
            <w:pPr>
              <w:jc w:val="center"/>
              <w:rPr>
                <w:b/>
                <w:bCs/>
              </w:rPr>
            </w:pPr>
            <w:r w:rsidRPr="00DE77BA">
              <w:rPr>
                <w:b/>
                <w:bCs/>
              </w:rPr>
              <w:t>% Oranı</w:t>
            </w:r>
          </w:p>
        </w:tc>
      </w:tr>
      <w:tr w:rsidR="003876A1" w:rsidRPr="006D5935" w14:paraId="61DA5A80" w14:textId="77777777" w:rsidTr="00CB659E">
        <w:trPr>
          <w:trHeight w:val="227"/>
        </w:trPr>
        <w:tc>
          <w:tcPr>
            <w:tcW w:w="3396" w:type="dxa"/>
            <w:shd w:val="clear" w:color="auto" w:fill="auto"/>
            <w:tcMar>
              <w:left w:w="0" w:type="dxa"/>
              <w:right w:w="0" w:type="dxa"/>
            </w:tcMar>
            <w:vAlign w:val="center"/>
          </w:tcPr>
          <w:p w14:paraId="0A0F12DD" w14:textId="77777777" w:rsidR="003876A1" w:rsidRPr="00DE77BA" w:rsidRDefault="003876A1" w:rsidP="00CB659E">
            <w:pPr>
              <w:jc w:val="left"/>
              <w:rPr>
                <w:szCs w:val="24"/>
              </w:rPr>
            </w:pPr>
            <w:r w:rsidRPr="00DE77BA">
              <w:rPr>
                <w:szCs w:val="24"/>
              </w:rPr>
              <w:t xml:space="preserve"> Tarım Arazisi</w:t>
            </w:r>
          </w:p>
        </w:tc>
        <w:tc>
          <w:tcPr>
            <w:tcW w:w="1996" w:type="dxa"/>
            <w:shd w:val="clear" w:color="auto" w:fill="auto"/>
            <w:tcMar>
              <w:left w:w="0" w:type="dxa"/>
              <w:right w:w="0" w:type="dxa"/>
            </w:tcMar>
            <w:vAlign w:val="center"/>
          </w:tcPr>
          <w:p w14:paraId="7F534C52" w14:textId="77777777" w:rsidR="003876A1" w:rsidRPr="00DE77BA" w:rsidRDefault="003876A1" w:rsidP="00CB659E">
            <w:pPr>
              <w:ind w:right="227"/>
              <w:jc w:val="right"/>
              <w:rPr>
                <w:szCs w:val="24"/>
              </w:rPr>
            </w:pPr>
            <w:r w:rsidRPr="00DE77BA">
              <w:rPr>
                <w:szCs w:val="24"/>
              </w:rPr>
              <w:t>376.738</w:t>
            </w:r>
          </w:p>
        </w:tc>
        <w:tc>
          <w:tcPr>
            <w:tcW w:w="1843" w:type="dxa"/>
            <w:shd w:val="clear" w:color="auto" w:fill="auto"/>
            <w:tcMar>
              <w:left w:w="0" w:type="dxa"/>
              <w:right w:w="0" w:type="dxa"/>
            </w:tcMar>
            <w:vAlign w:val="center"/>
          </w:tcPr>
          <w:p w14:paraId="39A3F427" w14:textId="77777777" w:rsidR="003876A1" w:rsidRPr="00DE77BA" w:rsidRDefault="003876A1" w:rsidP="00CB659E">
            <w:pPr>
              <w:ind w:right="567"/>
              <w:jc w:val="right"/>
              <w:rPr>
                <w:szCs w:val="24"/>
              </w:rPr>
            </w:pPr>
            <w:r w:rsidRPr="00DE77BA">
              <w:rPr>
                <w:szCs w:val="24"/>
              </w:rPr>
              <w:t>31</w:t>
            </w:r>
          </w:p>
        </w:tc>
      </w:tr>
      <w:tr w:rsidR="003876A1" w:rsidRPr="006D5935" w14:paraId="5B21CE78" w14:textId="77777777" w:rsidTr="00CB659E">
        <w:trPr>
          <w:trHeight w:val="227"/>
        </w:trPr>
        <w:tc>
          <w:tcPr>
            <w:tcW w:w="3396" w:type="dxa"/>
            <w:shd w:val="clear" w:color="auto" w:fill="auto"/>
            <w:tcMar>
              <w:left w:w="0" w:type="dxa"/>
              <w:right w:w="0" w:type="dxa"/>
            </w:tcMar>
            <w:vAlign w:val="center"/>
          </w:tcPr>
          <w:p w14:paraId="10CED4A4" w14:textId="77777777" w:rsidR="003876A1" w:rsidRPr="00DE77BA" w:rsidRDefault="003876A1" w:rsidP="00CB659E">
            <w:pPr>
              <w:jc w:val="left"/>
              <w:rPr>
                <w:szCs w:val="24"/>
              </w:rPr>
            </w:pPr>
            <w:r w:rsidRPr="00DE77BA">
              <w:rPr>
                <w:szCs w:val="24"/>
              </w:rPr>
              <w:t xml:space="preserve"> Çayır Mera Arazisi</w:t>
            </w:r>
          </w:p>
        </w:tc>
        <w:tc>
          <w:tcPr>
            <w:tcW w:w="1996" w:type="dxa"/>
            <w:shd w:val="clear" w:color="auto" w:fill="auto"/>
            <w:tcMar>
              <w:left w:w="0" w:type="dxa"/>
              <w:right w:w="0" w:type="dxa"/>
            </w:tcMar>
            <w:vAlign w:val="center"/>
          </w:tcPr>
          <w:p w14:paraId="69C05FE2" w14:textId="77777777" w:rsidR="003876A1" w:rsidRPr="00DE77BA" w:rsidRDefault="003876A1" w:rsidP="00CB659E">
            <w:pPr>
              <w:ind w:right="227"/>
              <w:jc w:val="right"/>
              <w:rPr>
                <w:szCs w:val="24"/>
              </w:rPr>
            </w:pPr>
            <w:r w:rsidRPr="00DE77BA">
              <w:rPr>
                <w:szCs w:val="24"/>
              </w:rPr>
              <w:t>21.640</w:t>
            </w:r>
          </w:p>
        </w:tc>
        <w:tc>
          <w:tcPr>
            <w:tcW w:w="1843" w:type="dxa"/>
            <w:shd w:val="clear" w:color="auto" w:fill="auto"/>
            <w:tcMar>
              <w:left w:w="0" w:type="dxa"/>
              <w:right w:w="0" w:type="dxa"/>
            </w:tcMar>
            <w:vAlign w:val="center"/>
          </w:tcPr>
          <w:p w14:paraId="142B45CF" w14:textId="77777777" w:rsidR="003876A1" w:rsidRPr="00DE77BA" w:rsidRDefault="003876A1" w:rsidP="00CB659E">
            <w:pPr>
              <w:ind w:right="567"/>
              <w:jc w:val="right"/>
              <w:rPr>
                <w:szCs w:val="24"/>
              </w:rPr>
            </w:pPr>
            <w:r w:rsidRPr="00DE77BA">
              <w:rPr>
                <w:szCs w:val="24"/>
              </w:rPr>
              <w:t>2</w:t>
            </w:r>
          </w:p>
        </w:tc>
      </w:tr>
      <w:tr w:rsidR="003876A1" w:rsidRPr="006D5935" w14:paraId="0B64678E" w14:textId="77777777" w:rsidTr="00CB659E">
        <w:trPr>
          <w:trHeight w:val="227"/>
        </w:trPr>
        <w:tc>
          <w:tcPr>
            <w:tcW w:w="3396" w:type="dxa"/>
            <w:shd w:val="clear" w:color="auto" w:fill="auto"/>
            <w:tcMar>
              <w:left w:w="0" w:type="dxa"/>
              <w:right w:w="0" w:type="dxa"/>
            </w:tcMar>
            <w:vAlign w:val="center"/>
          </w:tcPr>
          <w:p w14:paraId="3AFABB3E" w14:textId="77777777" w:rsidR="003876A1" w:rsidRPr="00DE77BA" w:rsidRDefault="003876A1" w:rsidP="00CB659E">
            <w:pPr>
              <w:jc w:val="left"/>
              <w:rPr>
                <w:szCs w:val="24"/>
              </w:rPr>
            </w:pPr>
            <w:r w:rsidRPr="00DE77BA">
              <w:rPr>
                <w:szCs w:val="24"/>
              </w:rPr>
              <w:t xml:space="preserve"> Orman ve Fundalık Arazi</w:t>
            </w:r>
          </w:p>
        </w:tc>
        <w:tc>
          <w:tcPr>
            <w:tcW w:w="1996" w:type="dxa"/>
            <w:shd w:val="clear" w:color="auto" w:fill="auto"/>
            <w:tcMar>
              <w:left w:w="0" w:type="dxa"/>
              <w:right w:w="0" w:type="dxa"/>
            </w:tcMar>
            <w:vAlign w:val="center"/>
          </w:tcPr>
          <w:p w14:paraId="3FEE17B5" w14:textId="77777777" w:rsidR="003876A1" w:rsidRPr="00DE77BA" w:rsidRDefault="003876A1" w:rsidP="00CB659E">
            <w:pPr>
              <w:ind w:right="227"/>
              <w:jc w:val="right"/>
              <w:rPr>
                <w:szCs w:val="24"/>
              </w:rPr>
            </w:pPr>
            <w:r w:rsidRPr="00DE77BA">
              <w:rPr>
                <w:szCs w:val="24"/>
              </w:rPr>
              <w:t>588.672</w:t>
            </w:r>
          </w:p>
        </w:tc>
        <w:tc>
          <w:tcPr>
            <w:tcW w:w="1843" w:type="dxa"/>
            <w:shd w:val="clear" w:color="auto" w:fill="auto"/>
            <w:tcMar>
              <w:left w:w="0" w:type="dxa"/>
              <w:right w:w="0" w:type="dxa"/>
            </w:tcMar>
            <w:vAlign w:val="center"/>
          </w:tcPr>
          <w:p w14:paraId="2C1060F5" w14:textId="77777777" w:rsidR="003876A1" w:rsidRPr="00DE77BA" w:rsidRDefault="003876A1" w:rsidP="00CB659E">
            <w:pPr>
              <w:ind w:right="567"/>
              <w:jc w:val="right"/>
              <w:rPr>
                <w:szCs w:val="24"/>
              </w:rPr>
            </w:pPr>
            <w:r w:rsidRPr="00DE77BA">
              <w:rPr>
                <w:szCs w:val="24"/>
              </w:rPr>
              <w:t>49</w:t>
            </w:r>
          </w:p>
        </w:tc>
      </w:tr>
      <w:tr w:rsidR="003876A1" w:rsidRPr="006D5935" w14:paraId="67D30549" w14:textId="77777777" w:rsidTr="00CB659E">
        <w:trPr>
          <w:trHeight w:val="227"/>
        </w:trPr>
        <w:tc>
          <w:tcPr>
            <w:tcW w:w="3396" w:type="dxa"/>
            <w:shd w:val="clear" w:color="auto" w:fill="auto"/>
            <w:tcMar>
              <w:left w:w="0" w:type="dxa"/>
              <w:right w:w="0" w:type="dxa"/>
            </w:tcMar>
            <w:vAlign w:val="center"/>
          </w:tcPr>
          <w:p w14:paraId="25E5702E" w14:textId="77777777" w:rsidR="003876A1" w:rsidRPr="00DE77BA" w:rsidRDefault="003876A1" w:rsidP="00CB659E">
            <w:pPr>
              <w:jc w:val="left"/>
              <w:rPr>
                <w:szCs w:val="24"/>
              </w:rPr>
            </w:pPr>
            <w:r w:rsidRPr="00DE77BA">
              <w:rPr>
                <w:szCs w:val="24"/>
              </w:rPr>
              <w:t xml:space="preserve"> Tarım Dışı ve Yerleşim Alanı</w:t>
            </w:r>
          </w:p>
        </w:tc>
        <w:tc>
          <w:tcPr>
            <w:tcW w:w="1996" w:type="dxa"/>
            <w:shd w:val="clear" w:color="auto" w:fill="auto"/>
            <w:tcMar>
              <w:left w:w="0" w:type="dxa"/>
              <w:right w:w="0" w:type="dxa"/>
            </w:tcMar>
            <w:vAlign w:val="center"/>
          </w:tcPr>
          <w:p w14:paraId="6E0D5406" w14:textId="77777777" w:rsidR="003876A1" w:rsidRPr="00DE77BA" w:rsidRDefault="003876A1" w:rsidP="00CB659E">
            <w:pPr>
              <w:ind w:right="227"/>
              <w:jc w:val="right"/>
              <w:rPr>
                <w:szCs w:val="24"/>
              </w:rPr>
            </w:pPr>
            <w:r w:rsidRPr="00DE77BA">
              <w:rPr>
                <w:szCs w:val="24"/>
              </w:rPr>
              <w:t>226.350</w:t>
            </w:r>
          </w:p>
        </w:tc>
        <w:tc>
          <w:tcPr>
            <w:tcW w:w="1843" w:type="dxa"/>
            <w:shd w:val="clear" w:color="auto" w:fill="auto"/>
            <w:tcMar>
              <w:left w:w="0" w:type="dxa"/>
              <w:right w:w="0" w:type="dxa"/>
            </w:tcMar>
            <w:vAlign w:val="center"/>
          </w:tcPr>
          <w:p w14:paraId="105D56AE" w14:textId="77777777" w:rsidR="003876A1" w:rsidRPr="00DE77BA" w:rsidRDefault="003876A1" w:rsidP="00CB659E">
            <w:pPr>
              <w:ind w:right="567"/>
              <w:jc w:val="right"/>
              <w:rPr>
                <w:szCs w:val="24"/>
              </w:rPr>
            </w:pPr>
            <w:r w:rsidRPr="00DE77BA">
              <w:rPr>
                <w:szCs w:val="24"/>
              </w:rPr>
              <w:t>18</w:t>
            </w:r>
          </w:p>
        </w:tc>
      </w:tr>
      <w:tr w:rsidR="003876A1" w:rsidRPr="006D5935" w14:paraId="6D84AD56" w14:textId="77777777" w:rsidTr="00CB659E">
        <w:trPr>
          <w:trHeight w:val="472"/>
        </w:trPr>
        <w:tc>
          <w:tcPr>
            <w:tcW w:w="3396" w:type="dxa"/>
            <w:shd w:val="clear" w:color="auto" w:fill="DEEAF6"/>
            <w:tcMar>
              <w:left w:w="0" w:type="dxa"/>
              <w:right w:w="0" w:type="dxa"/>
            </w:tcMar>
            <w:vAlign w:val="center"/>
          </w:tcPr>
          <w:p w14:paraId="257EA494" w14:textId="77777777" w:rsidR="003876A1" w:rsidRPr="00DE77BA" w:rsidRDefault="003876A1" w:rsidP="00CB659E">
            <w:pPr>
              <w:ind w:left="113"/>
              <w:jc w:val="left"/>
              <w:rPr>
                <w:b/>
                <w:bCs/>
                <w:szCs w:val="24"/>
              </w:rPr>
            </w:pPr>
            <w:r w:rsidRPr="00DE77BA">
              <w:rPr>
                <w:b/>
                <w:bCs/>
                <w:szCs w:val="24"/>
              </w:rPr>
              <w:t>Toplam</w:t>
            </w:r>
          </w:p>
        </w:tc>
        <w:tc>
          <w:tcPr>
            <w:tcW w:w="1996" w:type="dxa"/>
            <w:shd w:val="clear" w:color="auto" w:fill="DEEAF6"/>
            <w:tcMar>
              <w:left w:w="0" w:type="dxa"/>
              <w:right w:w="0" w:type="dxa"/>
            </w:tcMar>
            <w:vAlign w:val="center"/>
          </w:tcPr>
          <w:p w14:paraId="067C7A31" w14:textId="77777777" w:rsidR="003876A1" w:rsidRPr="00DE77BA" w:rsidRDefault="003876A1" w:rsidP="00CB659E">
            <w:pPr>
              <w:ind w:right="227"/>
              <w:jc w:val="right"/>
              <w:rPr>
                <w:b/>
                <w:szCs w:val="24"/>
              </w:rPr>
            </w:pPr>
            <w:r w:rsidRPr="00DE77BA">
              <w:rPr>
                <w:rFonts w:eastAsia="MS PGothic"/>
                <w:b/>
                <w:kern w:val="24"/>
                <w:szCs w:val="24"/>
              </w:rPr>
              <w:t>1.213.400</w:t>
            </w:r>
          </w:p>
        </w:tc>
        <w:tc>
          <w:tcPr>
            <w:tcW w:w="1843" w:type="dxa"/>
            <w:shd w:val="clear" w:color="auto" w:fill="DEEAF6"/>
            <w:tcMar>
              <w:left w:w="0" w:type="dxa"/>
              <w:right w:w="0" w:type="dxa"/>
            </w:tcMar>
            <w:vAlign w:val="center"/>
          </w:tcPr>
          <w:p w14:paraId="706854A8" w14:textId="77777777" w:rsidR="003876A1" w:rsidRPr="00DE77BA" w:rsidRDefault="003876A1" w:rsidP="00CB659E">
            <w:pPr>
              <w:ind w:right="567"/>
              <w:jc w:val="right"/>
              <w:rPr>
                <w:b/>
                <w:szCs w:val="24"/>
              </w:rPr>
            </w:pPr>
            <w:r w:rsidRPr="00DE77BA">
              <w:rPr>
                <w:rFonts w:eastAsia="MS PGothic"/>
                <w:b/>
                <w:kern w:val="24"/>
                <w:szCs w:val="24"/>
              </w:rPr>
              <w:t>100</w:t>
            </w:r>
          </w:p>
        </w:tc>
      </w:tr>
    </w:tbl>
    <w:p w14:paraId="15FAA346" w14:textId="77777777" w:rsidR="003876A1" w:rsidRPr="00491BE4" w:rsidRDefault="003876A1" w:rsidP="00CB659E"/>
    <w:p w14:paraId="4B565E9D" w14:textId="77777777" w:rsidR="003876A1" w:rsidRDefault="003876A1" w:rsidP="00CB659E"/>
    <w:p w14:paraId="4B7890FD" w14:textId="77777777" w:rsidR="003876A1" w:rsidRPr="008B4122" w:rsidRDefault="003876A1" w:rsidP="00CB659E"/>
    <w:p w14:paraId="6B5F1F96" w14:textId="77777777" w:rsidR="003876A1" w:rsidRPr="00FD2F1F" w:rsidRDefault="003876A1" w:rsidP="00CB659E">
      <w:pPr>
        <w:pStyle w:val="Balk2"/>
      </w:pPr>
      <w:bookmarkStart w:id="52" w:name="_Toc529534646"/>
      <w:bookmarkStart w:id="53" w:name="_Toc529534846"/>
      <w:bookmarkStart w:id="54" w:name="_Toc529534923"/>
      <w:bookmarkStart w:id="55" w:name="_Toc529535029"/>
      <w:bookmarkStart w:id="56" w:name="_Toc529537635"/>
      <w:bookmarkStart w:id="57" w:name="_Toc529978240"/>
      <w:bookmarkStart w:id="58" w:name="_Toc536432019"/>
      <w:bookmarkStart w:id="59" w:name="_Toc1483377"/>
      <w:bookmarkStart w:id="60" w:name="_Toc43366076"/>
      <w:r w:rsidRPr="00FD2F1F">
        <w:t>Yıllara Göre Tarım Alanlarının Kullanımı</w:t>
      </w:r>
      <w:bookmarkEnd w:id="52"/>
      <w:bookmarkEnd w:id="53"/>
      <w:bookmarkEnd w:id="54"/>
      <w:bookmarkEnd w:id="55"/>
      <w:bookmarkEnd w:id="56"/>
      <w:bookmarkEnd w:id="57"/>
      <w:bookmarkEnd w:id="58"/>
      <w:bookmarkEnd w:id="59"/>
      <w:bookmarkEnd w:id="60"/>
    </w:p>
    <w:tbl>
      <w:tblPr>
        <w:tblStyle w:val="Stil4"/>
        <w:tblW w:w="5000" w:type="pct"/>
        <w:tblLook w:val="04A0" w:firstRow="1" w:lastRow="0" w:firstColumn="1" w:lastColumn="0" w:noHBand="0" w:noVBand="1"/>
      </w:tblPr>
      <w:tblGrid>
        <w:gridCol w:w="2459"/>
        <w:gridCol w:w="2459"/>
        <w:gridCol w:w="1346"/>
        <w:gridCol w:w="1346"/>
        <w:gridCol w:w="1332"/>
        <w:gridCol w:w="685"/>
      </w:tblGrid>
      <w:tr w:rsidR="00D55499" w:rsidRPr="00D55499" w14:paraId="21B68E67" w14:textId="77777777" w:rsidTr="00D55499">
        <w:trPr>
          <w:cnfStyle w:val="100000000000" w:firstRow="1" w:lastRow="0" w:firstColumn="0" w:lastColumn="0" w:oddVBand="0" w:evenVBand="0" w:oddHBand="0" w:evenHBand="0" w:firstRowFirstColumn="0" w:firstRowLastColumn="0" w:lastRowFirstColumn="0" w:lastRowLastColumn="0"/>
          <w:trHeight w:val="823"/>
        </w:trPr>
        <w:tc>
          <w:tcPr>
            <w:tcW w:w="2554" w:type="pct"/>
            <w:gridSpan w:val="2"/>
            <w:hideMark/>
          </w:tcPr>
          <w:p w14:paraId="3B4BA9FD" w14:textId="77777777" w:rsidR="00D55499" w:rsidRPr="00D55499" w:rsidRDefault="00D55499" w:rsidP="00D55499">
            <w:pPr>
              <w:rPr>
                <w:lang w:eastAsia="en-US"/>
              </w:rPr>
            </w:pPr>
            <w:r w:rsidRPr="00D55499">
              <w:rPr>
                <w:b/>
                <w:bCs/>
                <w:lang w:eastAsia="en-US"/>
              </w:rPr>
              <w:t>ÜRÜNLER</w:t>
            </w:r>
          </w:p>
        </w:tc>
        <w:tc>
          <w:tcPr>
            <w:tcW w:w="699" w:type="pct"/>
            <w:hideMark/>
          </w:tcPr>
          <w:p w14:paraId="60C52959" w14:textId="77777777" w:rsidR="00D55499" w:rsidRPr="00D55499" w:rsidRDefault="00D55499" w:rsidP="00D55499">
            <w:pPr>
              <w:jc w:val="center"/>
              <w:rPr>
                <w:lang w:eastAsia="en-US"/>
              </w:rPr>
            </w:pPr>
            <w:r w:rsidRPr="00D55499">
              <w:rPr>
                <w:b/>
                <w:bCs/>
                <w:lang w:eastAsia="en-US"/>
              </w:rPr>
              <w:t>2017                        Alan (Ha)</w:t>
            </w:r>
          </w:p>
        </w:tc>
        <w:tc>
          <w:tcPr>
            <w:tcW w:w="699" w:type="pct"/>
            <w:hideMark/>
          </w:tcPr>
          <w:p w14:paraId="06D01E64" w14:textId="77777777" w:rsidR="00D55499" w:rsidRPr="00D55499" w:rsidRDefault="00D55499" w:rsidP="00D55499">
            <w:pPr>
              <w:jc w:val="center"/>
              <w:rPr>
                <w:lang w:eastAsia="en-US"/>
              </w:rPr>
            </w:pPr>
            <w:r w:rsidRPr="00D55499">
              <w:rPr>
                <w:b/>
                <w:bCs/>
                <w:lang w:eastAsia="en-US"/>
              </w:rPr>
              <w:t>2018                                  Alan (Ha)</w:t>
            </w:r>
          </w:p>
        </w:tc>
        <w:tc>
          <w:tcPr>
            <w:tcW w:w="692" w:type="pct"/>
            <w:hideMark/>
          </w:tcPr>
          <w:p w14:paraId="792A9ABF" w14:textId="77777777" w:rsidR="00D55499" w:rsidRPr="00D55499" w:rsidRDefault="00D55499" w:rsidP="00D55499">
            <w:pPr>
              <w:jc w:val="center"/>
              <w:rPr>
                <w:lang w:eastAsia="en-US"/>
              </w:rPr>
            </w:pPr>
            <w:r w:rsidRPr="00D55499">
              <w:rPr>
                <w:b/>
                <w:bCs/>
                <w:lang w:eastAsia="en-US"/>
              </w:rPr>
              <w:t>2019                                  Alan (Ha)</w:t>
            </w:r>
          </w:p>
        </w:tc>
        <w:tc>
          <w:tcPr>
            <w:tcW w:w="356" w:type="pct"/>
            <w:hideMark/>
          </w:tcPr>
          <w:p w14:paraId="727F88F8" w14:textId="77777777" w:rsidR="00D55499" w:rsidRPr="00D55499" w:rsidRDefault="00D55499" w:rsidP="00D55499">
            <w:pPr>
              <w:jc w:val="center"/>
              <w:rPr>
                <w:lang w:eastAsia="en-US"/>
              </w:rPr>
            </w:pPr>
            <w:r w:rsidRPr="00D55499">
              <w:rPr>
                <w:b/>
                <w:bCs/>
                <w:lang w:eastAsia="en-US"/>
              </w:rPr>
              <w:t>%</w:t>
            </w:r>
          </w:p>
        </w:tc>
      </w:tr>
      <w:tr w:rsidR="00D55499" w:rsidRPr="00D55499" w14:paraId="26B66B79" w14:textId="77777777" w:rsidTr="00D55499">
        <w:trPr>
          <w:trHeight w:val="436"/>
        </w:trPr>
        <w:tc>
          <w:tcPr>
            <w:tcW w:w="1277" w:type="pct"/>
            <w:vMerge w:val="restart"/>
            <w:hideMark/>
          </w:tcPr>
          <w:p w14:paraId="7381C614" w14:textId="77777777" w:rsidR="00D55499" w:rsidRPr="00D55499" w:rsidRDefault="00D55499" w:rsidP="00D55499">
            <w:pPr>
              <w:rPr>
                <w:lang w:eastAsia="en-US"/>
              </w:rPr>
            </w:pPr>
            <w:r w:rsidRPr="00D55499">
              <w:rPr>
                <w:b/>
                <w:bCs/>
                <w:lang w:eastAsia="en-US"/>
              </w:rPr>
              <w:t>TARLA</w:t>
            </w:r>
          </w:p>
          <w:p w14:paraId="5498E41A" w14:textId="77777777" w:rsidR="00D55499" w:rsidRPr="00D55499" w:rsidRDefault="00D55499" w:rsidP="00154A19">
            <w:pPr>
              <w:rPr>
                <w:lang w:eastAsia="en-US"/>
              </w:rPr>
            </w:pPr>
            <w:r w:rsidRPr="00D55499">
              <w:rPr>
                <w:b/>
                <w:bCs/>
                <w:lang w:eastAsia="en-US"/>
              </w:rPr>
              <w:t>BİTKİLERİ</w:t>
            </w:r>
            <w:r w:rsidR="00154A19">
              <w:rPr>
                <w:b/>
                <w:bCs/>
                <w:lang w:eastAsia="en-US"/>
              </w:rPr>
              <w:t xml:space="preserve"> </w:t>
            </w:r>
            <w:r w:rsidRPr="00D55499">
              <w:rPr>
                <w:b/>
                <w:bCs/>
                <w:lang w:eastAsia="en-US"/>
              </w:rPr>
              <w:t>(*)</w:t>
            </w:r>
          </w:p>
        </w:tc>
        <w:tc>
          <w:tcPr>
            <w:tcW w:w="1277" w:type="pct"/>
            <w:hideMark/>
          </w:tcPr>
          <w:p w14:paraId="08739696" w14:textId="77777777" w:rsidR="00D55499" w:rsidRPr="00D55499" w:rsidRDefault="00D55499" w:rsidP="00D55499">
            <w:pPr>
              <w:rPr>
                <w:lang w:eastAsia="en-US"/>
              </w:rPr>
            </w:pPr>
            <w:r w:rsidRPr="00D55499">
              <w:rPr>
                <w:lang w:eastAsia="en-US"/>
              </w:rPr>
              <w:t xml:space="preserve"> Hububat</w:t>
            </w:r>
          </w:p>
        </w:tc>
        <w:tc>
          <w:tcPr>
            <w:tcW w:w="699" w:type="pct"/>
            <w:hideMark/>
          </w:tcPr>
          <w:p w14:paraId="5564A380" w14:textId="77777777" w:rsidR="00D55499" w:rsidRPr="00D55499" w:rsidRDefault="00D55499" w:rsidP="00D55499">
            <w:pPr>
              <w:jc w:val="right"/>
              <w:rPr>
                <w:lang w:eastAsia="en-US"/>
              </w:rPr>
            </w:pPr>
            <w:r w:rsidRPr="00D55499">
              <w:rPr>
                <w:lang w:eastAsia="en-US"/>
              </w:rPr>
              <w:t>122.617</w:t>
            </w:r>
          </w:p>
        </w:tc>
        <w:tc>
          <w:tcPr>
            <w:tcW w:w="699" w:type="pct"/>
            <w:hideMark/>
          </w:tcPr>
          <w:p w14:paraId="10E14962" w14:textId="77777777" w:rsidR="00D55499" w:rsidRPr="00D55499" w:rsidRDefault="00D55499" w:rsidP="00D55499">
            <w:pPr>
              <w:jc w:val="right"/>
              <w:rPr>
                <w:lang w:eastAsia="en-US"/>
              </w:rPr>
            </w:pPr>
            <w:r w:rsidRPr="00D55499">
              <w:rPr>
                <w:lang w:eastAsia="en-US"/>
              </w:rPr>
              <w:t>123.377</w:t>
            </w:r>
          </w:p>
        </w:tc>
        <w:tc>
          <w:tcPr>
            <w:tcW w:w="692" w:type="pct"/>
            <w:hideMark/>
          </w:tcPr>
          <w:p w14:paraId="2DC8ECF3" w14:textId="77777777" w:rsidR="00D55499" w:rsidRPr="00D55499" w:rsidRDefault="00D55499" w:rsidP="00D55499">
            <w:pPr>
              <w:jc w:val="right"/>
              <w:rPr>
                <w:lang w:eastAsia="en-US"/>
              </w:rPr>
            </w:pPr>
            <w:r w:rsidRPr="00D55499">
              <w:rPr>
                <w:lang w:eastAsia="en-US"/>
              </w:rPr>
              <w:t>123.883</w:t>
            </w:r>
          </w:p>
        </w:tc>
        <w:tc>
          <w:tcPr>
            <w:tcW w:w="356" w:type="pct"/>
            <w:hideMark/>
          </w:tcPr>
          <w:p w14:paraId="1036F089" w14:textId="77777777" w:rsidR="00D55499" w:rsidRPr="00D55499" w:rsidRDefault="00D55499" w:rsidP="00D55499">
            <w:pPr>
              <w:jc w:val="right"/>
              <w:rPr>
                <w:lang w:eastAsia="en-US"/>
              </w:rPr>
            </w:pPr>
            <w:r w:rsidRPr="00D55499">
              <w:rPr>
                <w:lang w:eastAsia="en-US"/>
              </w:rPr>
              <w:t>33</w:t>
            </w:r>
          </w:p>
        </w:tc>
      </w:tr>
      <w:tr w:rsidR="00D55499" w:rsidRPr="00D55499" w14:paraId="5B412B6F" w14:textId="77777777" w:rsidTr="00D55499">
        <w:trPr>
          <w:trHeight w:val="436"/>
        </w:trPr>
        <w:tc>
          <w:tcPr>
            <w:tcW w:w="1277" w:type="pct"/>
            <w:vMerge/>
            <w:hideMark/>
          </w:tcPr>
          <w:p w14:paraId="3F45C12C" w14:textId="77777777" w:rsidR="00D55499" w:rsidRPr="00D55499" w:rsidRDefault="00D55499" w:rsidP="00D55499">
            <w:pPr>
              <w:rPr>
                <w:lang w:eastAsia="en-US"/>
              </w:rPr>
            </w:pPr>
          </w:p>
        </w:tc>
        <w:tc>
          <w:tcPr>
            <w:tcW w:w="1277" w:type="pct"/>
            <w:hideMark/>
          </w:tcPr>
          <w:p w14:paraId="72108202" w14:textId="77777777" w:rsidR="00D55499" w:rsidRPr="00D55499" w:rsidRDefault="00D55499" w:rsidP="00D55499">
            <w:pPr>
              <w:rPr>
                <w:lang w:eastAsia="en-US"/>
              </w:rPr>
            </w:pPr>
            <w:r w:rsidRPr="00D55499">
              <w:rPr>
                <w:lang w:eastAsia="en-US"/>
              </w:rPr>
              <w:t xml:space="preserve"> Endüstri Bitkileri</w:t>
            </w:r>
          </w:p>
        </w:tc>
        <w:tc>
          <w:tcPr>
            <w:tcW w:w="699" w:type="pct"/>
            <w:hideMark/>
          </w:tcPr>
          <w:p w14:paraId="7E587C6F" w14:textId="77777777" w:rsidR="00D55499" w:rsidRPr="00D55499" w:rsidRDefault="00D55499" w:rsidP="00D55499">
            <w:pPr>
              <w:jc w:val="right"/>
              <w:rPr>
                <w:lang w:eastAsia="en-US"/>
              </w:rPr>
            </w:pPr>
            <w:r w:rsidRPr="00D55499">
              <w:rPr>
                <w:lang w:eastAsia="en-US"/>
              </w:rPr>
              <w:t>71.561</w:t>
            </w:r>
          </w:p>
        </w:tc>
        <w:tc>
          <w:tcPr>
            <w:tcW w:w="699" w:type="pct"/>
            <w:hideMark/>
          </w:tcPr>
          <w:p w14:paraId="23AABC51" w14:textId="77777777" w:rsidR="00D55499" w:rsidRPr="00D55499" w:rsidRDefault="00D55499" w:rsidP="00D55499">
            <w:pPr>
              <w:jc w:val="right"/>
              <w:rPr>
                <w:lang w:eastAsia="en-US"/>
              </w:rPr>
            </w:pPr>
            <w:r w:rsidRPr="00D55499">
              <w:rPr>
                <w:lang w:eastAsia="en-US"/>
              </w:rPr>
              <w:t>83.872</w:t>
            </w:r>
          </w:p>
        </w:tc>
        <w:tc>
          <w:tcPr>
            <w:tcW w:w="692" w:type="pct"/>
            <w:hideMark/>
          </w:tcPr>
          <w:p w14:paraId="68072AFE" w14:textId="77777777" w:rsidR="00D55499" w:rsidRPr="00D55499" w:rsidRDefault="00D55499" w:rsidP="00D55499">
            <w:pPr>
              <w:jc w:val="right"/>
              <w:rPr>
                <w:lang w:eastAsia="en-US"/>
              </w:rPr>
            </w:pPr>
            <w:r w:rsidRPr="00D55499">
              <w:rPr>
                <w:lang w:eastAsia="en-US"/>
              </w:rPr>
              <w:t>91.264</w:t>
            </w:r>
          </w:p>
        </w:tc>
        <w:tc>
          <w:tcPr>
            <w:tcW w:w="356" w:type="pct"/>
            <w:hideMark/>
          </w:tcPr>
          <w:p w14:paraId="76093B9F" w14:textId="77777777" w:rsidR="00D55499" w:rsidRPr="00D55499" w:rsidRDefault="00D55499" w:rsidP="00D55499">
            <w:pPr>
              <w:jc w:val="right"/>
              <w:rPr>
                <w:lang w:eastAsia="en-US"/>
              </w:rPr>
            </w:pPr>
            <w:r w:rsidRPr="00D55499">
              <w:rPr>
                <w:lang w:eastAsia="en-US"/>
              </w:rPr>
              <w:t>24</w:t>
            </w:r>
          </w:p>
        </w:tc>
      </w:tr>
      <w:tr w:rsidR="00D55499" w:rsidRPr="00D55499" w14:paraId="6E4F8AF7" w14:textId="77777777" w:rsidTr="00D55499">
        <w:trPr>
          <w:trHeight w:val="436"/>
        </w:trPr>
        <w:tc>
          <w:tcPr>
            <w:tcW w:w="1277" w:type="pct"/>
            <w:vMerge/>
            <w:hideMark/>
          </w:tcPr>
          <w:p w14:paraId="6E2C3815" w14:textId="77777777" w:rsidR="00D55499" w:rsidRPr="00D55499" w:rsidRDefault="00D55499" w:rsidP="00D55499">
            <w:pPr>
              <w:rPr>
                <w:lang w:eastAsia="en-US"/>
              </w:rPr>
            </w:pPr>
          </w:p>
        </w:tc>
        <w:tc>
          <w:tcPr>
            <w:tcW w:w="1277" w:type="pct"/>
            <w:hideMark/>
          </w:tcPr>
          <w:p w14:paraId="31707A03" w14:textId="77777777" w:rsidR="00D55499" w:rsidRPr="00D55499" w:rsidRDefault="00D55499" w:rsidP="00D55499">
            <w:pPr>
              <w:rPr>
                <w:lang w:eastAsia="en-US"/>
              </w:rPr>
            </w:pPr>
            <w:r w:rsidRPr="00D55499">
              <w:rPr>
                <w:lang w:eastAsia="en-US"/>
              </w:rPr>
              <w:t xml:space="preserve"> Baklagiller</w:t>
            </w:r>
          </w:p>
        </w:tc>
        <w:tc>
          <w:tcPr>
            <w:tcW w:w="699" w:type="pct"/>
            <w:hideMark/>
          </w:tcPr>
          <w:p w14:paraId="43058CA6" w14:textId="77777777" w:rsidR="00D55499" w:rsidRPr="00D55499" w:rsidRDefault="00D55499" w:rsidP="00D55499">
            <w:pPr>
              <w:jc w:val="right"/>
              <w:rPr>
                <w:lang w:eastAsia="en-US"/>
              </w:rPr>
            </w:pPr>
            <w:r w:rsidRPr="00D55499">
              <w:rPr>
                <w:lang w:eastAsia="en-US"/>
              </w:rPr>
              <w:t>10.625</w:t>
            </w:r>
          </w:p>
        </w:tc>
        <w:tc>
          <w:tcPr>
            <w:tcW w:w="699" w:type="pct"/>
            <w:hideMark/>
          </w:tcPr>
          <w:p w14:paraId="46F181B0" w14:textId="77777777" w:rsidR="00D55499" w:rsidRPr="00D55499" w:rsidRDefault="00D55499" w:rsidP="00D55499">
            <w:pPr>
              <w:jc w:val="right"/>
              <w:rPr>
                <w:lang w:eastAsia="en-US"/>
              </w:rPr>
            </w:pPr>
            <w:r w:rsidRPr="00D55499">
              <w:rPr>
                <w:lang w:eastAsia="en-US"/>
              </w:rPr>
              <w:t>9.629</w:t>
            </w:r>
          </w:p>
        </w:tc>
        <w:tc>
          <w:tcPr>
            <w:tcW w:w="692" w:type="pct"/>
            <w:hideMark/>
          </w:tcPr>
          <w:p w14:paraId="3A091E6B" w14:textId="77777777" w:rsidR="00D55499" w:rsidRPr="00D55499" w:rsidRDefault="00D55499" w:rsidP="00D55499">
            <w:pPr>
              <w:jc w:val="right"/>
              <w:rPr>
                <w:lang w:eastAsia="en-US"/>
              </w:rPr>
            </w:pPr>
            <w:r w:rsidRPr="00D55499">
              <w:rPr>
                <w:lang w:eastAsia="en-US"/>
              </w:rPr>
              <w:t>7.236</w:t>
            </w:r>
          </w:p>
        </w:tc>
        <w:tc>
          <w:tcPr>
            <w:tcW w:w="356" w:type="pct"/>
            <w:hideMark/>
          </w:tcPr>
          <w:p w14:paraId="0AE0D4C7" w14:textId="77777777" w:rsidR="00D55499" w:rsidRPr="00D55499" w:rsidRDefault="00D55499" w:rsidP="00D55499">
            <w:pPr>
              <w:jc w:val="right"/>
              <w:rPr>
                <w:lang w:eastAsia="en-US"/>
              </w:rPr>
            </w:pPr>
            <w:r w:rsidRPr="00D55499">
              <w:rPr>
                <w:lang w:eastAsia="en-US"/>
              </w:rPr>
              <w:t>2</w:t>
            </w:r>
          </w:p>
        </w:tc>
      </w:tr>
      <w:tr w:rsidR="00D55499" w:rsidRPr="00D55499" w14:paraId="29E27185" w14:textId="77777777" w:rsidTr="00D55499">
        <w:trPr>
          <w:trHeight w:val="436"/>
        </w:trPr>
        <w:tc>
          <w:tcPr>
            <w:tcW w:w="1277" w:type="pct"/>
            <w:vMerge/>
            <w:hideMark/>
          </w:tcPr>
          <w:p w14:paraId="7C931A2A" w14:textId="77777777" w:rsidR="00D55499" w:rsidRPr="00D55499" w:rsidRDefault="00D55499" w:rsidP="00D55499">
            <w:pPr>
              <w:rPr>
                <w:lang w:eastAsia="en-US"/>
              </w:rPr>
            </w:pPr>
          </w:p>
        </w:tc>
        <w:tc>
          <w:tcPr>
            <w:tcW w:w="1277" w:type="pct"/>
            <w:hideMark/>
          </w:tcPr>
          <w:p w14:paraId="325FC7F4" w14:textId="77777777" w:rsidR="00D55499" w:rsidRPr="00D55499" w:rsidRDefault="00D55499" w:rsidP="00D55499">
            <w:pPr>
              <w:rPr>
                <w:lang w:eastAsia="en-US"/>
              </w:rPr>
            </w:pPr>
            <w:r w:rsidRPr="00D55499">
              <w:rPr>
                <w:lang w:eastAsia="en-US"/>
              </w:rPr>
              <w:t xml:space="preserve"> Yem Bitkileri</w:t>
            </w:r>
          </w:p>
        </w:tc>
        <w:tc>
          <w:tcPr>
            <w:tcW w:w="699" w:type="pct"/>
            <w:hideMark/>
          </w:tcPr>
          <w:p w14:paraId="1F869783" w14:textId="77777777" w:rsidR="00D55499" w:rsidRPr="00D55499" w:rsidRDefault="00D55499" w:rsidP="00D55499">
            <w:pPr>
              <w:jc w:val="right"/>
              <w:rPr>
                <w:lang w:eastAsia="en-US"/>
              </w:rPr>
            </w:pPr>
            <w:r w:rsidRPr="00D55499">
              <w:rPr>
                <w:lang w:eastAsia="en-US"/>
              </w:rPr>
              <w:t>45.537</w:t>
            </w:r>
          </w:p>
        </w:tc>
        <w:tc>
          <w:tcPr>
            <w:tcW w:w="699" w:type="pct"/>
            <w:hideMark/>
          </w:tcPr>
          <w:p w14:paraId="096F3517" w14:textId="77777777" w:rsidR="00D55499" w:rsidRPr="00D55499" w:rsidRDefault="00D55499" w:rsidP="00D55499">
            <w:pPr>
              <w:jc w:val="right"/>
              <w:rPr>
                <w:lang w:eastAsia="en-US"/>
              </w:rPr>
            </w:pPr>
            <w:r w:rsidRPr="00D55499">
              <w:rPr>
                <w:lang w:eastAsia="en-US"/>
              </w:rPr>
              <w:t>47.016</w:t>
            </w:r>
          </w:p>
        </w:tc>
        <w:tc>
          <w:tcPr>
            <w:tcW w:w="692" w:type="pct"/>
            <w:hideMark/>
          </w:tcPr>
          <w:p w14:paraId="0A546530" w14:textId="77777777" w:rsidR="00D55499" w:rsidRPr="00D55499" w:rsidRDefault="00D55499" w:rsidP="00D55499">
            <w:pPr>
              <w:jc w:val="right"/>
              <w:rPr>
                <w:lang w:eastAsia="en-US"/>
              </w:rPr>
            </w:pPr>
            <w:r w:rsidRPr="00D55499">
              <w:rPr>
                <w:lang w:eastAsia="en-US"/>
              </w:rPr>
              <w:t>49.290</w:t>
            </w:r>
          </w:p>
        </w:tc>
        <w:tc>
          <w:tcPr>
            <w:tcW w:w="356" w:type="pct"/>
            <w:hideMark/>
          </w:tcPr>
          <w:p w14:paraId="62BA8DE5" w14:textId="77777777" w:rsidR="00D55499" w:rsidRPr="00D55499" w:rsidRDefault="00D55499" w:rsidP="00D55499">
            <w:pPr>
              <w:jc w:val="right"/>
              <w:rPr>
                <w:lang w:eastAsia="en-US"/>
              </w:rPr>
            </w:pPr>
            <w:r w:rsidRPr="00D55499">
              <w:rPr>
                <w:lang w:eastAsia="en-US"/>
              </w:rPr>
              <w:t>13</w:t>
            </w:r>
          </w:p>
        </w:tc>
      </w:tr>
      <w:tr w:rsidR="00D55499" w:rsidRPr="00D55499" w14:paraId="40074797" w14:textId="77777777" w:rsidTr="00D55499">
        <w:trPr>
          <w:trHeight w:val="436"/>
        </w:trPr>
        <w:tc>
          <w:tcPr>
            <w:tcW w:w="1277" w:type="pct"/>
            <w:vMerge/>
            <w:hideMark/>
          </w:tcPr>
          <w:p w14:paraId="6F29C14C" w14:textId="77777777" w:rsidR="00D55499" w:rsidRPr="00D55499" w:rsidRDefault="00D55499" w:rsidP="00D55499">
            <w:pPr>
              <w:rPr>
                <w:lang w:eastAsia="en-US"/>
              </w:rPr>
            </w:pPr>
          </w:p>
        </w:tc>
        <w:tc>
          <w:tcPr>
            <w:tcW w:w="1277" w:type="pct"/>
            <w:hideMark/>
          </w:tcPr>
          <w:p w14:paraId="2FE9737A" w14:textId="77777777" w:rsidR="00D55499" w:rsidRPr="00D55499" w:rsidRDefault="00D55499" w:rsidP="00D55499">
            <w:pPr>
              <w:rPr>
                <w:lang w:eastAsia="en-US"/>
              </w:rPr>
            </w:pPr>
            <w:r w:rsidRPr="00D55499">
              <w:rPr>
                <w:lang w:eastAsia="en-US"/>
              </w:rPr>
              <w:t xml:space="preserve"> Nadas ve Diğer Alan.</w:t>
            </w:r>
          </w:p>
        </w:tc>
        <w:tc>
          <w:tcPr>
            <w:tcW w:w="699" w:type="pct"/>
            <w:hideMark/>
          </w:tcPr>
          <w:p w14:paraId="29FFD455" w14:textId="77777777" w:rsidR="00D55499" w:rsidRPr="00D55499" w:rsidRDefault="00D55499" w:rsidP="00D55499">
            <w:pPr>
              <w:jc w:val="right"/>
              <w:rPr>
                <w:lang w:eastAsia="en-US"/>
              </w:rPr>
            </w:pPr>
            <w:r w:rsidRPr="00D55499">
              <w:rPr>
                <w:lang w:eastAsia="en-US"/>
              </w:rPr>
              <w:t>19.004</w:t>
            </w:r>
          </w:p>
        </w:tc>
        <w:tc>
          <w:tcPr>
            <w:tcW w:w="699" w:type="pct"/>
            <w:hideMark/>
          </w:tcPr>
          <w:p w14:paraId="56817F85" w14:textId="77777777" w:rsidR="00D55499" w:rsidRPr="00D55499" w:rsidRDefault="00D55499" w:rsidP="00D55499">
            <w:pPr>
              <w:jc w:val="right"/>
              <w:rPr>
                <w:lang w:eastAsia="en-US"/>
              </w:rPr>
            </w:pPr>
            <w:r w:rsidRPr="00D55499">
              <w:rPr>
                <w:lang w:eastAsia="en-US"/>
              </w:rPr>
              <w:t>27.843</w:t>
            </w:r>
          </w:p>
        </w:tc>
        <w:tc>
          <w:tcPr>
            <w:tcW w:w="692" w:type="pct"/>
            <w:hideMark/>
          </w:tcPr>
          <w:p w14:paraId="4105E576" w14:textId="77777777" w:rsidR="00D55499" w:rsidRPr="00D55499" w:rsidRDefault="00D55499" w:rsidP="00D55499">
            <w:pPr>
              <w:jc w:val="right"/>
              <w:rPr>
                <w:lang w:eastAsia="en-US"/>
              </w:rPr>
            </w:pPr>
            <w:r w:rsidRPr="00D55499">
              <w:rPr>
                <w:lang w:eastAsia="en-US"/>
              </w:rPr>
              <w:t>28.411</w:t>
            </w:r>
          </w:p>
        </w:tc>
        <w:tc>
          <w:tcPr>
            <w:tcW w:w="356" w:type="pct"/>
            <w:hideMark/>
          </w:tcPr>
          <w:p w14:paraId="1A40B909" w14:textId="77777777" w:rsidR="00D55499" w:rsidRPr="00D55499" w:rsidRDefault="00D55499" w:rsidP="00D55499">
            <w:pPr>
              <w:jc w:val="right"/>
              <w:rPr>
                <w:lang w:eastAsia="en-US"/>
              </w:rPr>
            </w:pPr>
            <w:r w:rsidRPr="00D55499">
              <w:rPr>
                <w:lang w:eastAsia="en-US"/>
              </w:rPr>
              <w:t>8</w:t>
            </w:r>
          </w:p>
        </w:tc>
      </w:tr>
      <w:tr w:rsidR="00D55499" w:rsidRPr="00D55499" w14:paraId="33BA0A72" w14:textId="77777777" w:rsidTr="00D55499">
        <w:trPr>
          <w:trHeight w:val="436"/>
        </w:trPr>
        <w:tc>
          <w:tcPr>
            <w:tcW w:w="1277" w:type="pct"/>
            <w:vMerge/>
            <w:hideMark/>
          </w:tcPr>
          <w:p w14:paraId="725243F8" w14:textId="77777777" w:rsidR="00D55499" w:rsidRPr="00D55499" w:rsidRDefault="00D55499" w:rsidP="00D55499">
            <w:pPr>
              <w:rPr>
                <w:lang w:eastAsia="en-US"/>
              </w:rPr>
            </w:pPr>
          </w:p>
        </w:tc>
        <w:tc>
          <w:tcPr>
            <w:tcW w:w="1277" w:type="pct"/>
            <w:hideMark/>
          </w:tcPr>
          <w:p w14:paraId="5906724F" w14:textId="77777777" w:rsidR="00D55499" w:rsidRPr="00D55499" w:rsidRDefault="00D55499" w:rsidP="00D55499">
            <w:pPr>
              <w:rPr>
                <w:lang w:eastAsia="en-US"/>
              </w:rPr>
            </w:pPr>
            <w:r w:rsidRPr="00D55499">
              <w:rPr>
                <w:lang w:eastAsia="en-US"/>
              </w:rPr>
              <w:t>TOPLAM</w:t>
            </w:r>
          </w:p>
        </w:tc>
        <w:tc>
          <w:tcPr>
            <w:tcW w:w="699" w:type="pct"/>
            <w:hideMark/>
          </w:tcPr>
          <w:p w14:paraId="675C2C38" w14:textId="77777777" w:rsidR="00D55499" w:rsidRPr="00D55499" w:rsidRDefault="00D55499" w:rsidP="00D55499">
            <w:pPr>
              <w:jc w:val="right"/>
              <w:rPr>
                <w:lang w:eastAsia="en-US"/>
              </w:rPr>
            </w:pPr>
            <w:r w:rsidRPr="00D55499">
              <w:rPr>
                <w:b/>
                <w:bCs/>
                <w:lang w:eastAsia="en-US"/>
              </w:rPr>
              <w:t>269.344</w:t>
            </w:r>
          </w:p>
        </w:tc>
        <w:tc>
          <w:tcPr>
            <w:tcW w:w="699" w:type="pct"/>
            <w:hideMark/>
          </w:tcPr>
          <w:p w14:paraId="56195348" w14:textId="77777777" w:rsidR="00D55499" w:rsidRPr="00D55499" w:rsidRDefault="00D55499" w:rsidP="00D55499">
            <w:pPr>
              <w:jc w:val="right"/>
              <w:rPr>
                <w:lang w:eastAsia="en-US"/>
              </w:rPr>
            </w:pPr>
            <w:r w:rsidRPr="00D55499">
              <w:rPr>
                <w:b/>
                <w:bCs/>
                <w:lang w:eastAsia="en-US"/>
              </w:rPr>
              <w:t>291.737</w:t>
            </w:r>
          </w:p>
        </w:tc>
        <w:tc>
          <w:tcPr>
            <w:tcW w:w="692" w:type="pct"/>
            <w:hideMark/>
          </w:tcPr>
          <w:p w14:paraId="249CE36D" w14:textId="77777777" w:rsidR="00D55499" w:rsidRPr="00D55499" w:rsidRDefault="00D55499" w:rsidP="00D55499">
            <w:pPr>
              <w:jc w:val="right"/>
              <w:rPr>
                <w:lang w:eastAsia="en-US"/>
              </w:rPr>
            </w:pPr>
            <w:r w:rsidRPr="00D55499">
              <w:rPr>
                <w:b/>
                <w:bCs/>
                <w:lang w:eastAsia="en-US"/>
              </w:rPr>
              <w:t>123.883</w:t>
            </w:r>
          </w:p>
        </w:tc>
        <w:tc>
          <w:tcPr>
            <w:tcW w:w="356" w:type="pct"/>
            <w:hideMark/>
          </w:tcPr>
          <w:p w14:paraId="31CD8026" w14:textId="77777777" w:rsidR="00D55499" w:rsidRPr="00D55499" w:rsidRDefault="00D55499" w:rsidP="00D55499">
            <w:pPr>
              <w:jc w:val="right"/>
              <w:rPr>
                <w:lang w:eastAsia="en-US"/>
              </w:rPr>
            </w:pPr>
            <w:r w:rsidRPr="00D55499">
              <w:rPr>
                <w:lang w:eastAsia="en-US"/>
              </w:rPr>
              <w:t>33</w:t>
            </w:r>
          </w:p>
        </w:tc>
      </w:tr>
      <w:tr w:rsidR="00D55499" w:rsidRPr="00D55499" w14:paraId="645038C9" w14:textId="77777777" w:rsidTr="00D55499">
        <w:trPr>
          <w:trHeight w:val="436"/>
        </w:trPr>
        <w:tc>
          <w:tcPr>
            <w:tcW w:w="1277" w:type="pct"/>
            <w:vMerge w:val="restart"/>
            <w:hideMark/>
          </w:tcPr>
          <w:p w14:paraId="032F8CB0" w14:textId="77777777" w:rsidR="00D55499" w:rsidRPr="00D55499" w:rsidRDefault="00D55499" w:rsidP="00D55499">
            <w:pPr>
              <w:rPr>
                <w:lang w:eastAsia="en-US"/>
              </w:rPr>
            </w:pPr>
            <w:r w:rsidRPr="00D55499">
              <w:rPr>
                <w:b/>
                <w:bCs/>
                <w:lang w:eastAsia="en-US"/>
              </w:rPr>
              <w:t xml:space="preserve">BAĞ </w:t>
            </w:r>
          </w:p>
          <w:p w14:paraId="5234E42C" w14:textId="77777777" w:rsidR="00D55499" w:rsidRPr="00D55499" w:rsidRDefault="00D55499" w:rsidP="00D55499">
            <w:pPr>
              <w:rPr>
                <w:lang w:eastAsia="en-US"/>
              </w:rPr>
            </w:pPr>
            <w:r w:rsidRPr="00D55499">
              <w:rPr>
                <w:b/>
                <w:bCs/>
                <w:lang w:eastAsia="en-US"/>
              </w:rPr>
              <w:t>ALANLARI</w:t>
            </w:r>
          </w:p>
        </w:tc>
        <w:tc>
          <w:tcPr>
            <w:tcW w:w="1277" w:type="pct"/>
            <w:hideMark/>
          </w:tcPr>
          <w:p w14:paraId="52225A95" w14:textId="77777777" w:rsidR="00D55499" w:rsidRPr="00D55499" w:rsidRDefault="00D55499" w:rsidP="00D55499">
            <w:pPr>
              <w:rPr>
                <w:lang w:eastAsia="en-US"/>
              </w:rPr>
            </w:pPr>
            <w:r w:rsidRPr="00D55499">
              <w:rPr>
                <w:lang w:eastAsia="en-US"/>
              </w:rPr>
              <w:t xml:space="preserve"> Çekirdekli Üzüm</w:t>
            </w:r>
          </w:p>
        </w:tc>
        <w:tc>
          <w:tcPr>
            <w:tcW w:w="699" w:type="pct"/>
            <w:hideMark/>
          </w:tcPr>
          <w:p w14:paraId="0AF9D482" w14:textId="77777777" w:rsidR="00D55499" w:rsidRPr="00D55499" w:rsidRDefault="00D55499" w:rsidP="00D55499">
            <w:pPr>
              <w:jc w:val="right"/>
              <w:rPr>
                <w:lang w:eastAsia="en-US"/>
              </w:rPr>
            </w:pPr>
            <w:r w:rsidRPr="00D55499">
              <w:rPr>
                <w:lang w:eastAsia="en-US"/>
              </w:rPr>
              <w:t>21.099</w:t>
            </w:r>
          </w:p>
        </w:tc>
        <w:tc>
          <w:tcPr>
            <w:tcW w:w="699" w:type="pct"/>
            <w:hideMark/>
          </w:tcPr>
          <w:p w14:paraId="2D5A328E" w14:textId="77777777" w:rsidR="00D55499" w:rsidRPr="00D55499" w:rsidRDefault="00D55499" w:rsidP="00D55499">
            <w:pPr>
              <w:jc w:val="right"/>
              <w:rPr>
                <w:lang w:eastAsia="en-US"/>
              </w:rPr>
            </w:pPr>
            <w:r w:rsidRPr="00D55499">
              <w:rPr>
                <w:lang w:eastAsia="en-US"/>
              </w:rPr>
              <w:t>20.407</w:t>
            </w:r>
          </w:p>
        </w:tc>
        <w:tc>
          <w:tcPr>
            <w:tcW w:w="692" w:type="pct"/>
            <w:hideMark/>
          </w:tcPr>
          <w:p w14:paraId="78523551" w14:textId="77777777" w:rsidR="00D55499" w:rsidRPr="00D55499" w:rsidRDefault="00D55499" w:rsidP="00D55499">
            <w:pPr>
              <w:jc w:val="right"/>
              <w:rPr>
                <w:lang w:eastAsia="en-US"/>
              </w:rPr>
            </w:pPr>
            <w:r w:rsidRPr="00D55499">
              <w:rPr>
                <w:lang w:eastAsia="en-US"/>
              </w:rPr>
              <w:t>19.356</w:t>
            </w:r>
          </w:p>
        </w:tc>
        <w:tc>
          <w:tcPr>
            <w:tcW w:w="356" w:type="pct"/>
            <w:hideMark/>
          </w:tcPr>
          <w:p w14:paraId="04D46C6D" w14:textId="77777777" w:rsidR="00D55499" w:rsidRPr="00D55499" w:rsidRDefault="00D55499" w:rsidP="00D55499">
            <w:pPr>
              <w:jc w:val="right"/>
              <w:rPr>
                <w:lang w:eastAsia="en-US"/>
              </w:rPr>
            </w:pPr>
            <w:r w:rsidRPr="00D55499">
              <w:rPr>
                <w:lang w:eastAsia="en-US"/>
              </w:rPr>
              <w:t>5</w:t>
            </w:r>
          </w:p>
        </w:tc>
      </w:tr>
      <w:tr w:rsidR="00D55499" w:rsidRPr="00D55499" w14:paraId="5EECC4F2" w14:textId="77777777" w:rsidTr="00D55499">
        <w:trPr>
          <w:trHeight w:val="436"/>
        </w:trPr>
        <w:tc>
          <w:tcPr>
            <w:tcW w:w="1277" w:type="pct"/>
            <w:vMerge/>
            <w:hideMark/>
          </w:tcPr>
          <w:p w14:paraId="749F50C8" w14:textId="77777777" w:rsidR="00D55499" w:rsidRPr="00D55499" w:rsidRDefault="00D55499" w:rsidP="00D55499">
            <w:pPr>
              <w:rPr>
                <w:lang w:eastAsia="en-US"/>
              </w:rPr>
            </w:pPr>
          </w:p>
        </w:tc>
        <w:tc>
          <w:tcPr>
            <w:tcW w:w="1277" w:type="pct"/>
            <w:hideMark/>
          </w:tcPr>
          <w:p w14:paraId="1EEAF9BA" w14:textId="77777777" w:rsidR="00D55499" w:rsidRPr="00D55499" w:rsidRDefault="00D55499" w:rsidP="00D55499">
            <w:pPr>
              <w:rPr>
                <w:lang w:eastAsia="en-US"/>
              </w:rPr>
            </w:pPr>
            <w:r w:rsidRPr="00D55499">
              <w:rPr>
                <w:lang w:eastAsia="en-US"/>
              </w:rPr>
              <w:t xml:space="preserve"> Çekirdeksiz Üzüm</w:t>
            </w:r>
          </w:p>
        </w:tc>
        <w:tc>
          <w:tcPr>
            <w:tcW w:w="699" w:type="pct"/>
            <w:hideMark/>
          </w:tcPr>
          <w:p w14:paraId="377B0BCB" w14:textId="77777777" w:rsidR="00D55499" w:rsidRPr="00D55499" w:rsidRDefault="00D55499" w:rsidP="00D55499">
            <w:pPr>
              <w:jc w:val="right"/>
              <w:rPr>
                <w:lang w:eastAsia="en-US"/>
              </w:rPr>
            </w:pPr>
            <w:r w:rsidRPr="00D55499">
              <w:rPr>
                <w:lang w:eastAsia="en-US"/>
              </w:rPr>
              <w:t>19.623</w:t>
            </w:r>
          </w:p>
        </w:tc>
        <w:tc>
          <w:tcPr>
            <w:tcW w:w="699" w:type="pct"/>
            <w:hideMark/>
          </w:tcPr>
          <w:p w14:paraId="06803F92" w14:textId="77777777" w:rsidR="00D55499" w:rsidRPr="00D55499" w:rsidRDefault="00D55499" w:rsidP="00D55499">
            <w:pPr>
              <w:jc w:val="right"/>
              <w:rPr>
                <w:lang w:eastAsia="en-US"/>
              </w:rPr>
            </w:pPr>
            <w:r w:rsidRPr="00D55499">
              <w:rPr>
                <w:lang w:eastAsia="en-US"/>
              </w:rPr>
              <w:t>18.199</w:t>
            </w:r>
          </w:p>
        </w:tc>
        <w:tc>
          <w:tcPr>
            <w:tcW w:w="692" w:type="pct"/>
            <w:hideMark/>
          </w:tcPr>
          <w:p w14:paraId="011368D5" w14:textId="77777777" w:rsidR="00D55499" w:rsidRPr="00D55499" w:rsidRDefault="00D55499" w:rsidP="00D55499">
            <w:pPr>
              <w:jc w:val="right"/>
              <w:rPr>
                <w:lang w:eastAsia="en-US"/>
              </w:rPr>
            </w:pPr>
            <w:r w:rsidRPr="00D55499">
              <w:rPr>
                <w:lang w:eastAsia="en-US"/>
              </w:rPr>
              <w:t>18.035</w:t>
            </w:r>
          </w:p>
        </w:tc>
        <w:tc>
          <w:tcPr>
            <w:tcW w:w="356" w:type="pct"/>
            <w:hideMark/>
          </w:tcPr>
          <w:p w14:paraId="60A96DF9" w14:textId="77777777" w:rsidR="00D55499" w:rsidRPr="00D55499" w:rsidRDefault="00D55499" w:rsidP="00D55499">
            <w:pPr>
              <w:jc w:val="right"/>
              <w:rPr>
                <w:lang w:eastAsia="en-US"/>
              </w:rPr>
            </w:pPr>
            <w:r w:rsidRPr="00D55499">
              <w:rPr>
                <w:lang w:eastAsia="en-US"/>
              </w:rPr>
              <w:t>5</w:t>
            </w:r>
          </w:p>
        </w:tc>
      </w:tr>
      <w:tr w:rsidR="00D55499" w:rsidRPr="00D55499" w14:paraId="08605A96" w14:textId="77777777" w:rsidTr="00D55499">
        <w:trPr>
          <w:trHeight w:val="436"/>
        </w:trPr>
        <w:tc>
          <w:tcPr>
            <w:tcW w:w="1277" w:type="pct"/>
            <w:vMerge/>
            <w:hideMark/>
          </w:tcPr>
          <w:p w14:paraId="3C4C54E7" w14:textId="77777777" w:rsidR="00D55499" w:rsidRPr="00D55499" w:rsidRDefault="00D55499" w:rsidP="00D55499">
            <w:pPr>
              <w:rPr>
                <w:lang w:eastAsia="en-US"/>
              </w:rPr>
            </w:pPr>
          </w:p>
        </w:tc>
        <w:tc>
          <w:tcPr>
            <w:tcW w:w="1277" w:type="pct"/>
            <w:hideMark/>
          </w:tcPr>
          <w:p w14:paraId="5761E55A" w14:textId="77777777" w:rsidR="00D55499" w:rsidRPr="00D55499" w:rsidRDefault="00D55499" w:rsidP="00D55499">
            <w:pPr>
              <w:rPr>
                <w:lang w:eastAsia="en-US"/>
              </w:rPr>
            </w:pPr>
            <w:r w:rsidRPr="00D55499">
              <w:rPr>
                <w:lang w:eastAsia="en-US"/>
              </w:rPr>
              <w:t>TOPLAM</w:t>
            </w:r>
          </w:p>
        </w:tc>
        <w:tc>
          <w:tcPr>
            <w:tcW w:w="699" w:type="pct"/>
            <w:hideMark/>
          </w:tcPr>
          <w:p w14:paraId="61A899D1" w14:textId="77777777" w:rsidR="00D55499" w:rsidRPr="00D55499" w:rsidRDefault="00D55499" w:rsidP="00D55499">
            <w:pPr>
              <w:jc w:val="right"/>
              <w:rPr>
                <w:lang w:eastAsia="en-US"/>
              </w:rPr>
            </w:pPr>
            <w:r w:rsidRPr="00D55499">
              <w:rPr>
                <w:b/>
                <w:bCs/>
                <w:lang w:eastAsia="en-US"/>
              </w:rPr>
              <w:t>40.722</w:t>
            </w:r>
          </w:p>
        </w:tc>
        <w:tc>
          <w:tcPr>
            <w:tcW w:w="699" w:type="pct"/>
            <w:hideMark/>
          </w:tcPr>
          <w:p w14:paraId="1C21C4E3" w14:textId="77777777" w:rsidR="00D55499" w:rsidRPr="00D55499" w:rsidRDefault="00D55499" w:rsidP="00D55499">
            <w:pPr>
              <w:jc w:val="right"/>
              <w:rPr>
                <w:lang w:eastAsia="en-US"/>
              </w:rPr>
            </w:pPr>
            <w:r w:rsidRPr="00D55499">
              <w:rPr>
                <w:b/>
                <w:bCs/>
                <w:lang w:eastAsia="en-US"/>
              </w:rPr>
              <w:t>38.606</w:t>
            </w:r>
          </w:p>
        </w:tc>
        <w:tc>
          <w:tcPr>
            <w:tcW w:w="692" w:type="pct"/>
            <w:hideMark/>
          </w:tcPr>
          <w:p w14:paraId="568B09C3" w14:textId="77777777" w:rsidR="00D55499" w:rsidRPr="00D55499" w:rsidRDefault="00D55499" w:rsidP="00D55499">
            <w:pPr>
              <w:jc w:val="right"/>
              <w:rPr>
                <w:lang w:eastAsia="en-US"/>
              </w:rPr>
            </w:pPr>
            <w:r w:rsidRPr="00D55499">
              <w:rPr>
                <w:b/>
                <w:bCs/>
                <w:lang w:eastAsia="en-US"/>
              </w:rPr>
              <w:t xml:space="preserve">37.390    </w:t>
            </w:r>
          </w:p>
        </w:tc>
        <w:tc>
          <w:tcPr>
            <w:tcW w:w="356" w:type="pct"/>
            <w:hideMark/>
          </w:tcPr>
          <w:p w14:paraId="2F025AC1" w14:textId="77777777" w:rsidR="00D55499" w:rsidRPr="00D55499" w:rsidRDefault="00D55499" w:rsidP="00D55499">
            <w:pPr>
              <w:jc w:val="right"/>
              <w:rPr>
                <w:lang w:eastAsia="en-US"/>
              </w:rPr>
            </w:pPr>
            <w:r w:rsidRPr="00D55499">
              <w:rPr>
                <w:lang w:eastAsia="en-US"/>
              </w:rPr>
              <w:t>10</w:t>
            </w:r>
          </w:p>
        </w:tc>
      </w:tr>
      <w:tr w:rsidR="00D55499" w:rsidRPr="00D55499" w14:paraId="73813DCD" w14:textId="77777777" w:rsidTr="00D55499">
        <w:trPr>
          <w:trHeight w:val="436"/>
        </w:trPr>
        <w:tc>
          <w:tcPr>
            <w:tcW w:w="1277" w:type="pct"/>
            <w:hideMark/>
          </w:tcPr>
          <w:p w14:paraId="737FD001" w14:textId="77777777" w:rsidR="00D55499" w:rsidRPr="00D55499" w:rsidRDefault="00D55499" w:rsidP="00D55499">
            <w:pPr>
              <w:rPr>
                <w:lang w:eastAsia="en-US"/>
              </w:rPr>
            </w:pPr>
            <w:r w:rsidRPr="00D55499">
              <w:rPr>
                <w:b/>
                <w:bCs/>
                <w:lang w:eastAsia="en-US"/>
              </w:rPr>
              <w:t>SEBZE ALANLARI</w:t>
            </w:r>
          </w:p>
        </w:tc>
        <w:tc>
          <w:tcPr>
            <w:tcW w:w="1277" w:type="pct"/>
            <w:hideMark/>
          </w:tcPr>
          <w:p w14:paraId="095BBA51" w14:textId="77777777" w:rsidR="00D55499" w:rsidRPr="00D55499" w:rsidRDefault="00D55499" w:rsidP="00D55499">
            <w:pPr>
              <w:rPr>
                <w:lang w:eastAsia="en-US"/>
              </w:rPr>
            </w:pPr>
          </w:p>
        </w:tc>
        <w:tc>
          <w:tcPr>
            <w:tcW w:w="699" w:type="pct"/>
            <w:hideMark/>
          </w:tcPr>
          <w:p w14:paraId="1F0763F5" w14:textId="77777777" w:rsidR="00D55499" w:rsidRPr="00D55499" w:rsidRDefault="00D55499" w:rsidP="00D55499">
            <w:pPr>
              <w:jc w:val="right"/>
              <w:rPr>
                <w:lang w:eastAsia="en-US"/>
              </w:rPr>
            </w:pPr>
            <w:r w:rsidRPr="00D55499">
              <w:rPr>
                <w:b/>
                <w:bCs/>
                <w:lang w:eastAsia="en-US"/>
              </w:rPr>
              <w:t>13.492</w:t>
            </w:r>
          </w:p>
        </w:tc>
        <w:tc>
          <w:tcPr>
            <w:tcW w:w="699" w:type="pct"/>
            <w:hideMark/>
          </w:tcPr>
          <w:p w14:paraId="7992801F" w14:textId="77777777" w:rsidR="00D55499" w:rsidRPr="00D55499" w:rsidRDefault="00D55499" w:rsidP="00D55499">
            <w:pPr>
              <w:jc w:val="right"/>
              <w:rPr>
                <w:lang w:eastAsia="en-US"/>
              </w:rPr>
            </w:pPr>
            <w:r w:rsidRPr="00D55499">
              <w:rPr>
                <w:b/>
                <w:bCs/>
                <w:lang w:eastAsia="en-US"/>
              </w:rPr>
              <w:t>12.884</w:t>
            </w:r>
          </w:p>
        </w:tc>
        <w:tc>
          <w:tcPr>
            <w:tcW w:w="692" w:type="pct"/>
            <w:hideMark/>
          </w:tcPr>
          <w:p w14:paraId="044A2877" w14:textId="77777777" w:rsidR="00D55499" w:rsidRPr="00D55499" w:rsidRDefault="00D55499" w:rsidP="00D55499">
            <w:pPr>
              <w:jc w:val="right"/>
              <w:rPr>
                <w:lang w:eastAsia="en-US"/>
              </w:rPr>
            </w:pPr>
            <w:r w:rsidRPr="00D55499">
              <w:rPr>
                <w:b/>
                <w:bCs/>
                <w:lang w:eastAsia="en-US"/>
              </w:rPr>
              <w:t>13.091</w:t>
            </w:r>
          </w:p>
        </w:tc>
        <w:tc>
          <w:tcPr>
            <w:tcW w:w="356" w:type="pct"/>
            <w:hideMark/>
          </w:tcPr>
          <w:p w14:paraId="2BFF12CE" w14:textId="77777777" w:rsidR="00D55499" w:rsidRPr="00D55499" w:rsidRDefault="00D55499" w:rsidP="00D55499">
            <w:pPr>
              <w:jc w:val="right"/>
              <w:rPr>
                <w:lang w:eastAsia="en-US"/>
              </w:rPr>
            </w:pPr>
            <w:r w:rsidRPr="00D55499">
              <w:rPr>
                <w:lang w:eastAsia="en-US"/>
              </w:rPr>
              <w:t>3</w:t>
            </w:r>
          </w:p>
        </w:tc>
      </w:tr>
      <w:tr w:rsidR="00D55499" w:rsidRPr="00D55499" w14:paraId="0F3B1286" w14:textId="77777777" w:rsidTr="00D55499">
        <w:trPr>
          <w:trHeight w:val="436"/>
        </w:trPr>
        <w:tc>
          <w:tcPr>
            <w:tcW w:w="1277" w:type="pct"/>
            <w:vMerge w:val="restart"/>
            <w:hideMark/>
          </w:tcPr>
          <w:p w14:paraId="402CE0ED" w14:textId="77777777" w:rsidR="00D55499" w:rsidRPr="00D55499" w:rsidRDefault="00D55499" w:rsidP="00D55499">
            <w:pPr>
              <w:rPr>
                <w:lang w:eastAsia="en-US"/>
              </w:rPr>
            </w:pPr>
            <w:r w:rsidRPr="00D55499">
              <w:rPr>
                <w:b/>
                <w:bCs/>
                <w:lang w:eastAsia="en-US"/>
              </w:rPr>
              <w:t>MEYVE</w:t>
            </w:r>
          </w:p>
          <w:p w14:paraId="14BDBCE4" w14:textId="77777777" w:rsidR="00D55499" w:rsidRPr="00D55499" w:rsidRDefault="00D55499" w:rsidP="00D55499">
            <w:pPr>
              <w:rPr>
                <w:lang w:eastAsia="en-US"/>
              </w:rPr>
            </w:pPr>
            <w:r w:rsidRPr="00D55499">
              <w:rPr>
                <w:b/>
                <w:bCs/>
                <w:lang w:eastAsia="en-US"/>
              </w:rPr>
              <w:t>ALANLARI</w:t>
            </w:r>
          </w:p>
        </w:tc>
        <w:tc>
          <w:tcPr>
            <w:tcW w:w="1277" w:type="pct"/>
            <w:hideMark/>
          </w:tcPr>
          <w:p w14:paraId="4E0433AB" w14:textId="77777777" w:rsidR="00D55499" w:rsidRPr="00D55499" w:rsidRDefault="00D55499" w:rsidP="00D55499">
            <w:pPr>
              <w:rPr>
                <w:lang w:eastAsia="en-US"/>
              </w:rPr>
            </w:pPr>
            <w:r w:rsidRPr="00D55499">
              <w:rPr>
                <w:lang w:eastAsia="en-US"/>
              </w:rPr>
              <w:t xml:space="preserve"> Zeytin Sahası  </w:t>
            </w:r>
          </w:p>
        </w:tc>
        <w:tc>
          <w:tcPr>
            <w:tcW w:w="699" w:type="pct"/>
            <w:hideMark/>
          </w:tcPr>
          <w:p w14:paraId="123F13D8" w14:textId="77777777" w:rsidR="00D55499" w:rsidRPr="00D55499" w:rsidRDefault="00D55499" w:rsidP="00D55499">
            <w:pPr>
              <w:jc w:val="right"/>
              <w:rPr>
                <w:lang w:eastAsia="en-US"/>
              </w:rPr>
            </w:pPr>
            <w:r w:rsidRPr="00D55499">
              <w:rPr>
                <w:lang w:eastAsia="en-US"/>
              </w:rPr>
              <w:t>5.021</w:t>
            </w:r>
          </w:p>
        </w:tc>
        <w:tc>
          <w:tcPr>
            <w:tcW w:w="699" w:type="pct"/>
            <w:hideMark/>
          </w:tcPr>
          <w:p w14:paraId="18E90E74" w14:textId="77777777" w:rsidR="00D55499" w:rsidRPr="00D55499" w:rsidRDefault="00D55499" w:rsidP="00D55499">
            <w:pPr>
              <w:jc w:val="right"/>
              <w:rPr>
                <w:lang w:eastAsia="en-US"/>
              </w:rPr>
            </w:pPr>
            <w:r w:rsidRPr="00D55499">
              <w:rPr>
                <w:lang w:eastAsia="en-US"/>
              </w:rPr>
              <w:t>5.706</w:t>
            </w:r>
          </w:p>
        </w:tc>
        <w:tc>
          <w:tcPr>
            <w:tcW w:w="692" w:type="pct"/>
            <w:hideMark/>
          </w:tcPr>
          <w:p w14:paraId="3FDC2878" w14:textId="77777777" w:rsidR="00D55499" w:rsidRPr="00D55499" w:rsidRDefault="00D55499" w:rsidP="00D55499">
            <w:pPr>
              <w:jc w:val="right"/>
              <w:rPr>
                <w:lang w:eastAsia="en-US"/>
              </w:rPr>
            </w:pPr>
            <w:r w:rsidRPr="00D55499">
              <w:rPr>
                <w:lang w:eastAsia="en-US"/>
              </w:rPr>
              <w:t xml:space="preserve">6.160    </w:t>
            </w:r>
          </w:p>
        </w:tc>
        <w:tc>
          <w:tcPr>
            <w:tcW w:w="356" w:type="pct"/>
            <w:hideMark/>
          </w:tcPr>
          <w:p w14:paraId="7C096380" w14:textId="77777777" w:rsidR="00D55499" w:rsidRPr="00D55499" w:rsidRDefault="00D55499" w:rsidP="00D55499">
            <w:pPr>
              <w:jc w:val="right"/>
              <w:rPr>
                <w:lang w:eastAsia="en-US"/>
              </w:rPr>
            </w:pPr>
            <w:r w:rsidRPr="00D55499">
              <w:rPr>
                <w:lang w:eastAsia="en-US"/>
              </w:rPr>
              <w:t>2</w:t>
            </w:r>
          </w:p>
        </w:tc>
      </w:tr>
      <w:tr w:rsidR="00D55499" w:rsidRPr="00D55499" w14:paraId="73D4A502" w14:textId="77777777" w:rsidTr="00D55499">
        <w:trPr>
          <w:trHeight w:val="436"/>
        </w:trPr>
        <w:tc>
          <w:tcPr>
            <w:tcW w:w="1277" w:type="pct"/>
            <w:vMerge/>
            <w:hideMark/>
          </w:tcPr>
          <w:p w14:paraId="68425D3E" w14:textId="77777777" w:rsidR="00D55499" w:rsidRPr="00D55499" w:rsidRDefault="00D55499" w:rsidP="00D55499">
            <w:pPr>
              <w:rPr>
                <w:lang w:eastAsia="en-US"/>
              </w:rPr>
            </w:pPr>
          </w:p>
        </w:tc>
        <w:tc>
          <w:tcPr>
            <w:tcW w:w="1277" w:type="pct"/>
            <w:hideMark/>
          </w:tcPr>
          <w:p w14:paraId="55000710" w14:textId="77777777" w:rsidR="00D55499" w:rsidRPr="00D55499" w:rsidRDefault="00D55499" w:rsidP="00D55499">
            <w:pPr>
              <w:rPr>
                <w:lang w:eastAsia="en-US"/>
              </w:rPr>
            </w:pPr>
            <w:r w:rsidRPr="00D55499">
              <w:rPr>
                <w:lang w:eastAsia="en-US"/>
              </w:rPr>
              <w:t xml:space="preserve"> Meyve Sahası   </w:t>
            </w:r>
          </w:p>
        </w:tc>
        <w:tc>
          <w:tcPr>
            <w:tcW w:w="699" w:type="pct"/>
            <w:hideMark/>
          </w:tcPr>
          <w:p w14:paraId="7D1BCE18" w14:textId="77777777" w:rsidR="00D55499" w:rsidRPr="00D55499" w:rsidRDefault="00D55499" w:rsidP="00D55499">
            <w:pPr>
              <w:jc w:val="right"/>
              <w:rPr>
                <w:lang w:eastAsia="en-US"/>
              </w:rPr>
            </w:pPr>
            <w:r w:rsidRPr="00D55499">
              <w:rPr>
                <w:lang w:eastAsia="en-US"/>
              </w:rPr>
              <w:t>26.316</w:t>
            </w:r>
          </w:p>
        </w:tc>
        <w:tc>
          <w:tcPr>
            <w:tcW w:w="699" w:type="pct"/>
            <w:hideMark/>
          </w:tcPr>
          <w:p w14:paraId="2EBE7464" w14:textId="77777777" w:rsidR="00D55499" w:rsidRPr="00D55499" w:rsidRDefault="00D55499" w:rsidP="00D55499">
            <w:pPr>
              <w:jc w:val="right"/>
              <w:rPr>
                <w:lang w:eastAsia="en-US"/>
              </w:rPr>
            </w:pPr>
            <w:r w:rsidRPr="00D55499">
              <w:rPr>
                <w:lang w:eastAsia="en-US"/>
              </w:rPr>
              <w:t>27.805</w:t>
            </w:r>
          </w:p>
        </w:tc>
        <w:tc>
          <w:tcPr>
            <w:tcW w:w="692" w:type="pct"/>
            <w:hideMark/>
          </w:tcPr>
          <w:p w14:paraId="5B83FBF7" w14:textId="77777777" w:rsidR="00D55499" w:rsidRPr="00D55499" w:rsidRDefault="00D55499" w:rsidP="00D55499">
            <w:pPr>
              <w:jc w:val="right"/>
              <w:rPr>
                <w:lang w:eastAsia="en-US"/>
              </w:rPr>
            </w:pPr>
            <w:r w:rsidRPr="00D55499">
              <w:rPr>
                <w:lang w:eastAsia="en-US"/>
              </w:rPr>
              <w:t xml:space="preserve">29.113   </w:t>
            </w:r>
          </w:p>
        </w:tc>
        <w:tc>
          <w:tcPr>
            <w:tcW w:w="356" w:type="pct"/>
            <w:hideMark/>
          </w:tcPr>
          <w:p w14:paraId="71661230" w14:textId="77777777" w:rsidR="00D55499" w:rsidRPr="00D55499" w:rsidRDefault="00D55499" w:rsidP="00D55499">
            <w:pPr>
              <w:jc w:val="right"/>
              <w:rPr>
                <w:lang w:eastAsia="en-US"/>
              </w:rPr>
            </w:pPr>
            <w:r w:rsidRPr="00D55499">
              <w:rPr>
                <w:lang w:eastAsia="en-US"/>
              </w:rPr>
              <w:t>8</w:t>
            </w:r>
          </w:p>
        </w:tc>
      </w:tr>
      <w:tr w:rsidR="00D55499" w:rsidRPr="00D55499" w14:paraId="4D483224" w14:textId="77777777" w:rsidTr="00D55499">
        <w:trPr>
          <w:trHeight w:val="431"/>
        </w:trPr>
        <w:tc>
          <w:tcPr>
            <w:tcW w:w="1277" w:type="pct"/>
            <w:vMerge/>
            <w:hideMark/>
          </w:tcPr>
          <w:p w14:paraId="3FCB3B62" w14:textId="77777777" w:rsidR="00D55499" w:rsidRPr="00D55499" w:rsidRDefault="00D55499" w:rsidP="00D55499">
            <w:pPr>
              <w:rPr>
                <w:lang w:eastAsia="en-US"/>
              </w:rPr>
            </w:pPr>
          </w:p>
        </w:tc>
        <w:tc>
          <w:tcPr>
            <w:tcW w:w="1277" w:type="pct"/>
            <w:hideMark/>
          </w:tcPr>
          <w:p w14:paraId="72B1E99A" w14:textId="77777777" w:rsidR="00D55499" w:rsidRPr="00D55499" w:rsidRDefault="00D55499" w:rsidP="00D55499">
            <w:pPr>
              <w:rPr>
                <w:lang w:eastAsia="en-US"/>
              </w:rPr>
            </w:pPr>
            <w:r w:rsidRPr="00D55499">
              <w:rPr>
                <w:lang w:eastAsia="en-US"/>
              </w:rPr>
              <w:t>TOPLAM</w:t>
            </w:r>
          </w:p>
        </w:tc>
        <w:tc>
          <w:tcPr>
            <w:tcW w:w="699" w:type="pct"/>
            <w:hideMark/>
          </w:tcPr>
          <w:p w14:paraId="2E5BB255" w14:textId="77777777" w:rsidR="00D55499" w:rsidRPr="00D55499" w:rsidRDefault="00D55499" w:rsidP="00D55499">
            <w:pPr>
              <w:jc w:val="right"/>
              <w:rPr>
                <w:lang w:eastAsia="en-US"/>
              </w:rPr>
            </w:pPr>
            <w:r w:rsidRPr="00D55499">
              <w:rPr>
                <w:b/>
                <w:bCs/>
                <w:lang w:eastAsia="en-US"/>
              </w:rPr>
              <w:t>31.337</w:t>
            </w:r>
          </w:p>
        </w:tc>
        <w:tc>
          <w:tcPr>
            <w:tcW w:w="699" w:type="pct"/>
            <w:hideMark/>
          </w:tcPr>
          <w:p w14:paraId="0ED52440" w14:textId="77777777" w:rsidR="00D55499" w:rsidRPr="00D55499" w:rsidRDefault="00D55499" w:rsidP="00D55499">
            <w:pPr>
              <w:jc w:val="right"/>
              <w:rPr>
                <w:lang w:eastAsia="en-US"/>
              </w:rPr>
            </w:pPr>
            <w:r w:rsidRPr="00D55499">
              <w:rPr>
                <w:b/>
                <w:bCs/>
                <w:lang w:eastAsia="en-US"/>
              </w:rPr>
              <w:t>33.511</w:t>
            </w:r>
          </w:p>
        </w:tc>
        <w:tc>
          <w:tcPr>
            <w:tcW w:w="692" w:type="pct"/>
            <w:hideMark/>
          </w:tcPr>
          <w:p w14:paraId="21DC55A9" w14:textId="77777777" w:rsidR="00D55499" w:rsidRPr="00D55499" w:rsidRDefault="00D55499" w:rsidP="00D55499">
            <w:pPr>
              <w:jc w:val="right"/>
              <w:rPr>
                <w:lang w:eastAsia="en-US"/>
              </w:rPr>
            </w:pPr>
            <w:r w:rsidRPr="00D55499">
              <w:rPr>
                <w:b/>
                <w:bCs/>
                <w:lang w:eastAsia="en-US"/>
              </w:rPr>
              <w:t>35.273</w:t>
            </w:r>
          </w:p>
        </w:tc>
        <w:tc>
          <w:tcPr>
            <w:tcW w:w="356" w:type="pct"/>
            <w:hideMark/>
          </w:tcPr>
          <w:p w14:paraId="1CCF06E5" w14:textId="77777777" w:rsidR="00D55499" w:rsidRPr="00D55499" w:rsidRDefault="00D55499" w:rsidP="00D55499">
            <w:pPr>
              <w:jc w:val="right"/>
              <w:rPr>
                <w:lang w:eastAsia="en-US"/>
              </w:rPr>
            </w:pPr>
            <w:r w:rsidRPr="00D55499">
              <w:rPr>
                <w:lang w:eastAsia="en-US"/>
              </w:rPr>
              <w:t>9</w:t>
            </w:r>
          </w:p>
        </w:tc>
      </w:tr>
      <w:tr w:rsidR="00D55499" w:rsidRPr="00D55499" w14:paraId="0899F3A1" w14:textId="77777777" w:rsidTr="00D55499">
        <w:trPr>
          <w:trHeight w:val="576"/>
        </w:trPr>
        <w:tc>
          <w:tcPr>
            <w:tcW w:w="2554" w:type="pct"/>
            <w:gridSpan w:val="2"/>
            <w:hideMark/>
          </w:tcPr>
          <w:p w14:paraId="65B87CB2" w14:textId="77777777" w:rsidR="00D55499" w:rsidRPr="00D55499" w:rsidRDefault="00D55499" w:rsidP="00D55499">
            <w:pPr>
              <w:rPr>
                <w:lang w:eastAsia="en-US"/>
              </w:rPr>
            </w:pPr>
            <w:r w:rsidRPr="00D55499">
              <w:rPr>
                <w:b/>
                <w:bCs/>
                <w:lang w:eastAsia="en-US"/>
              </w:rPr>
              <w:lastRenderedPageBreak/>
              <w:t xml:space="preserve">  GENEL TOPLAM</w:t>
            </w:r>
          </w:p>
        </w:tc>
        <w:tc>
          <w:tcPr>
            <w:tcW w:w="699" w:type="pct"/>
            <w:hideMark/>
          </w:tcPr>
          <w:p w14:paraId="7194AEE6" w14:textId="77777777" w:rsidR="00D55499" w:rsidRPr="00D55499" w:rsidRDefault="00D55499" w:rsidP="00D55499">
            <w:pPr>
              <w:jc w:val="right"/>
              <w:rPr>
                <w:lang w:eastAsia="en-US"/>
              </w:rPr>
            </w:pPr>
            <w:r w:rsidRPr="00D55499">
              <w:rPr>
                <w:b/>
                <w:bCs/>
                <w:lang w:eastAsia="en-US"/>
              </w:rPr>
              <w:t>376.738</w:t>
            </w:r>
          </w:p>
        </w:tc>
        <w:tc>
          <w:tcPr>
            <w:tcW w:w="699" w:type="pct"/>
            <w:hideMark/>
          </w:tcPr>
          <w:p w14:paraId="70069F85" w14:textId="77777777" w:rsidR="00D55499" w:rsidRPr="00D55499" w:rsidRDefault="00D55499" w:rsidP="00D55499">
            <w:pPr>
              <w:jc w:val="right"/>
              <w:rPr>
                <w:lang w:eastAsia="en-US"/>
              </w:rPr>
            </w:pPr>
            <w:r w:rsidRPr="00D55499">
              <w:rPr>
                <w:b/>
                <w:bCs/>
                <w:lang w:eastAsia="en-US"/>
              </w:rPr>
              <w:t>376.738</w:t>
            </w:r>
          </w:p>
        </w:tc>
        <w:tc>
          <w:tcPr>
            <w:tcW w:w="692" w:type="pct"/>
            <w:hideMark/>
          </w:tcPr>
          <w:p w14:paraId="492295CC" w14:textId="77777777" w:rsidR="00D55499" w:rsidRPr="00D55499" w:rsidRDefault="00D55499" w:rsidP="00D55499">
            <w:pPr>
              <w:jc w:val="right"/>
              <w:rPr>
                <w:lang w:eastAsia="en-US"/>
              </w:rPr>
            </w:pPr>
            <w:r w:rsidRPr="00D55499">
              <w:rPr>
                <w:b/>
                <w:bCs/>
                <w:lang w:eastAsia="en-US"/>
              </w:rPr>
              <w:t>376.738</w:t>
            </w:r>
          </w:p>
        </w:tc>
        <w:tc>
          <w:tcPr>
            <w:tcW w:w="356" w:type="pct"/>
            <w:hideMark/>
          </w:tcPr>
          <w:p w14:paraId="4ED97CEA" w14:textId="77777777" w:rsidR="00D55499" w:rsidRPr="00D55499" w:rsidRDefault="00D55499" w:rsidP="00D55499">
            <w:pPr>
              <w:jc w:val="right"/>
              <w:rPr>
                <w:lang w:eastAsia="en-US"/>
              </w:rPr>
            </w:pPr>
            <w:r w:rsidRPr="00D55499">
              <w:rPr>
                <w:lang w:eastAsia="en-US"/>
              </w:rPr>
              <w:t> </w:t>
            </w:r>
          </w:p>
        </w:tc>
      </w:tr>
    </w:tbl>
    <w:p w14:paraId="15241A11" w14:textId="77777777" w:rsidR="003876A1" w:rsidRPr="00160F5D" w:rsidRDefault="003876A1" w:rsidP="00CB659E">
      <w:pPr>
        <w:pStyle w:val="NormalWeb"/>
        <w:spacing w:before="60" w:beforeAutospacing="0" w:after="0" w:afterAutospacing="0"/>
        <w:rPr>
          <w:rFonts w:eastAsia="MS PGothic"/>
          <w:i/>
          <w:kern w:val="24"/>
          <w:sz w:val="18"/>
        </w:rPr>
      </w:pPr>
      <w:r w:rsidRPr="00160F5D">
        <w:rPr>
          <w:rFonts w:eastAsia="MS PGothic"/>
          <w:i/>
          <w:kern w:val="24"/>
          <w:sz w:val="18"/>
        </w:rPr>
        <w:t>Kaynak: TÜİK</w:t>
      </w:r>
    </w:p>
    <w:p w14:paraId="2508C8F5" w14:textId="77777777" w:rsidR="003876A1" w:rsidRPr="00160F5D" w:rsidRDefault="003876A1" w:rsidP="00CB659E">
      <w:pPr>
        <w:pStyle w:val="NormalWeb"/>
        <w:spacing w:before="120" w:beforeAutospacing="0" w:after="0" w:afterAutospacing="0"/>
        <w:rPr>
          <w:rFonts w:eastAsia="MS PGothic"/>
          <w:i/>
          <w:kern w:val="24"/>
          <w:sz w:val="18"/>
        </w:rPr>
      </w:pPr>
      <w:r w:rsidRPr="00160F5D">
        <w:rPr>
          <w:rFonts w:eastAsia="MS PGothic"/>
          <w:i/>
          <w:kern w:val="24"/>
          <w:sz w:val="18"/>
        </w:rPr>
        <w:t xml:space="preserve">     * </w:t>
      </w:r>
      <w:proofErr w:type="gramStart"/>
      <w:r w:rsidRPr="00160F5D">
        <w:rPr>
          <w:rFonts w:eastAsia="MS PGothic"/>
          <w:i/>
          <w:kern w:val="24"/>
          <w:sz w:val="18"/>
        </w:rPr>
        <w:t xml:space="preserve">  :</w:t>
      </w:r>
      <w:proofErr w:type="gramEnd"/>
      <w:r w:rsidRPr="00160F5D">
        <w:rPr>
          <w:rFonts w:eastAsia="MS PGothic"/>
          <w:i/>
          <w:kern w:val="24"/>
          <w:sz w:val="18"/>
        </w:rPr>
        <w:t xml:space="preserve">   2. ürün ekilişler de dahil edilmiştir.</w:t>
      </w:r>
    </w:p>
    <w:p w14:paraId="5D121D1E" w14:textId="77777777" w:rsidR="003876A1" w:rsidRPr="008B4122" w:rsidRDefault="003876A1" w:rsidP="00CB659E">
      <w:pPr>
        <w:pStyle w:val="NormalWeb"/>
        <w:spacing w:before="0" w:beforeAutospacing="0" w:after="0" w:afterAutospacing="0"/>
        <w:textAlignment w:val="baseline"/>
        <w:rPr>
          <w:rFonts w:ascii="Times New Roman" w:eastAsia="MS PGothic" w:hAnsi="Times New Roman"/>
          <w:kern w:val="24"/>
          <w:sz w:val="24"/>
          <w:szCs w:val="24"/>
        </w:rPr>
      </w:pPr>
    </w:p>
    <w:p w14:paraId="1AF3F7FE" w14:textId="77777777" w:rsidR="003876A1" w:rsidRDefault="003876A1" w:rsidP="00CB659E">
      <w:pPr>
        <w:pStyle w:val="NormalWeb"/>
        <w:spacing w:before="0" w:beforeAutospacing="0" w:after="0" w:afterAutospacing="0"/>
        <w:textAlignment w:val="baseline"/>
        <w:rPr>
          <w:rFonts w:ascii="Times New Roman" w:eastAsia="MS PGothic" w:hAnsi="Times New Roman"/>
          <w:kern w:val="24"/>
          <w:sz w:val="24"/>
          <w:szCs w:val="24"/>
        </w:rPr>
      </w:pPr>
    </w:p>
    <w:p w14:paraId="1C7D9AED" w14:textId="77777777" w:rsidR="003876A1" w:rsidRDefault="003876A1" w:rsidP="006C1502">
      <w:pPr>
        <w:pStyle w:val="Balk1"/>
      </w:pPr>
    </w:p>
    <w:p w14:paraId="19AD2CCC" w14:textId="77777777" w:rsidR="003876A1" w:rsidRPr="008346CC" w:rsidRDefault="003876A1" w:rsidP="006C1502">
      <w:pPr>
        <w:pStyle w:val="Balk1"/>
      </w:pPr>
      <w:bookmarkStart w:id="61" w:name="_Toc43366077"/>
      <w:r w:rsidRPr="008346CC">
        <w:t>İLİMİZİN BİTKİSEL ÜRÜN DESENİ</w:t>
      </w:r>
      <w:bookmarkEnd w:id="35"/>
      <w:bookmarkEnd w:id="36"/>
      <w:bookmarkEnd w:id="37"/>
      <w:bookmarkEnd w:id="38"/>
      <w:bookmarkEnd w:id="39"/>
      <w:bookmarkEnd w:id="40"/>
      <w:bookmarkEnd w:id="41"/>
      <w:bookmarkEnd w:id="61"/>
    </w:p>
    <w:p w14:paraId="239C5884" w14:textId="77777777" w:rsidR="003876A1" w:rsidRPr="008B4122" w:rsidRDefault="003876A1" w:rsidP="001701DF">
      <w:pPr>
        <w:spacing w:line="288" w:lineRule="auto"/>
        <w:jc w:val="center"/>
        <w:rPr>
          <w:b/>
          <w:szCs w:val="24"/>
        </w:rPr>
      </w:pPr>
      <w:r w:rsidRPr="008B4122">
        <w:rPr>
          <w:b/>
          <w:noProof/>
          <w:szCs w:val="24"/>
        </w:rPr>
        <w:drawing>
          <wp:inline distT="0" distB="0" distL="0" distR="0" wp14:anchorId="239751A1" wp14:editId="7F2356FD">
            <wp:extent cx="6170295" cy="8540115"/>
            <wp:effectExtent l="0" t="0" r="0" b="0"/>
            <wp:docPr id="4" name="Resim 3" descr="bitkisel üretim harita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bitkisel üretim harita ye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0295" cy="8540115"/>
                    </a:xfrm>
                    <a:prstGeom prst="rect">
                      <a:avLst/>
                    </a:prstGeom>
                    <a:noFill/>
                    <a:ln>
                      <a:noFill/>
                    </a:ln>
                  </pic:spPr>
                </pic:pic>
              </a:graphicData>
            </a:graphic>
          </wp:inline>
        </w:drawing>
      </w:r>
    </w:p>
    <w:p w14:paraId="3FFC8197" w14:textId="77777777" w:rsidR="003876A1" w:rsidRPr="008B4122" w:rsidRDefault="003876A1" w:rsidP="002942F6"/>
    <w:p w14:paraId="55045C30" w14:textId="77777777" w:rsidR="003876A1" w:rsidRDefault="003876A1" w:rsidP="002942F6">
      <w:bookmarkStart w:id="62" w:name="_Toc529534849"/>
      <w:bookmarkStart w:id="63" w:name="_Toc529534926"/>
      <w:bookmarkStart w:id="64" w:name="_Toc529535032"/>
      <w:bookmarkStart w:id="65" w:name="_Toc529537637"/>
      <w:bookmarkStart w:id="66" w:name="_Toc529978242"/>
      <w:bookmarkStart w:id="67" w:name="_Toc536432021"/>
    </w:p>
    <w:p w14:paraId="23519194" w14:textId="77777777" w:rsidR="003876A1" w:rsidRDefault="003876A1" w:rsidP="002942F6"/>
    <w:p w14:paraId="0B4AA313" w14:textId="77777777" w:rsidR="003876A1" w:rsidRDefault="003876A1" w:rsidP="002942F6"/>
    <w:p w14:paraId="495ECE3E" w14:textId="77777777" w:rsidR="003876A1" w:rsidRPr="00FD2F1F" w:rsidRDefault="003876A1" w:rsidP="006C1502">
      <w:pPr>
        <w:pStyle w:val="Balk1"/>
      </w:pPr>
      <w:bookmarkStart w:id="68" w:name="_Toc1483379"/>
      <w:bookmarkStart w:id="69" w:name="_Toc43366078"/>
      <w:r w:rsidRPr="00FD2F1F">
        <w:t>BİTKİSEL ÜRETİM</w:t>
      </w:r>
      <w:bookmarkEnd w:id="62"/>
      <w:bookmarkEnd w:id="63"/>
      <w:bookmarkEnd w:id="64"/>
      <w:bookmarkEnd w:id="65"/>
      <w:bookmarkEnd w:id="66"/>
      <w:bookmarkEnd w:id="67"/>
      <w:bookmarkEnd w:id="68"/>
      <w:bookmarkEnd w:id="69"/>
    </w:p>
    <w:p w14:paraId="551AFF28" w14:textId="77777777" w:rsidR="003876A1" w:rsidRDefault="003876A1" w:rsidP="00DB3035">
      <w:pPr>
        <w:ind w:firstLine="709"/>
        <w:contextualSpacing/>
        <w:rPr>
          <w:szCs w:val="24"/>
        </w:rPr>
      </w:pPr>
      <w:bookmarkStart w:id="70" w:name="_Toc529537638"/>
      <w:bookmarkStart w:id="71" w:name="_Toc529978243"/>
      <w:r w:rsidRPr="008B4122">
        <w:rPr>
          <w:szCs w:val="24"/>
        </w:rPr>
        <w:t>Tarla ürünleri içerisinde ilk beş sırayı ekiliş alanlarına göre Hububat, Tütün, Ayçiçeği çerezlik, Fiğ (yeşil ot) ve Kekik almaktadır. Sebzeler içerisinde domates, karpuz, kavun, hıyar ve havuç öncelikli ürünlerdendir. Meyvelerden ise en çok üzüm, elma, zeytin, nar ve şeftali yetiştirilmekle birlikte son yıllarda kirazda önemli bir artış kaydedilmekte olup, bunları diğer meyveler takip etmektedir.</w:t>
      </w:r>
      <w:r>
        <w:rPr>
          <w:szCs w:val="24"/>
        </w:rPr>
        <w:t xml:space="preserve"> </w:t>
      </w:r>
    </w:p>
    <w:p w14:paraId="07BB8B2F" w14:textId="77777777" w:rsidR="003876A1" w:rsidRPr="008B4122" w:rsidRDefault="003876A1" w:rsidP="00DB3035">
      <w:pPr>
        <w:ind w:firstLine="709"/>
        <w:contextualSpacing/>
        <w:rPr>
          <w:szCs w:val="24"/>
        </w:rPr>
      </w:pPr>
    </w:p>
    <w:p w14:paraId="40D741E5" w14:textId="77777777" w:rsidR="003876A1" w:rsidRPr="00811AB9" w:rsidRDefault="003876A1" w:rsidP="00CB659E">
      <w:pPr>
        <w:pStyle w:val="Heading10"/>
        <w:keepNext/>
        <w:keepLines/>
        <w:shd w:val="clear" w:color="auto" w:fill="auto"/>
        <w:spacing w:line="220" w:lineRule="exact"/>
        <w:rPr>
          <w:rFonts w:asciiTheme="minorHAnsi" w:hAnsiTheme="minorHAnsi" w:cstheme="minorHAnsi"/>
        </w:rPr>
      </w:pPr>
      <w:bookmarkStart w:id="72" w:name="bookmark1"/>
      <w:bookmarkStart w:id="73" w:name="_Toc43366079"/>
      <w:bookmarkEnd w:id="70"/>
      <w:bookmarkEnd w:id="71"/>
      <w:r w:rsidRPr="00811AB9">
        <w:rPr>
          <w:rFonts w:asciiTheme="minorHAnsi" w:hAnsiTheme="minorHAnsi" w:cstheme="minorHAnsi"/>
        </w:rPr>
        <w:t>Tarla Ürünü Alanları ve Üretimleri (2017-2019)</w:t>
      </w:r>
      <w:bookmarkEnd w:id="72"/>
      <w:bookmarkEnd w:id="73"/>
    </w:p>
    <w:p w14:paraId="1D07D465" w14:textId="77777777" w:rsidR="003876A1" w:rsidRPr="00811AB9" w:rsidRDefault="003876A1" w:rsidP="00CB659E">
      <w:pPr>
        <w:pStyle w:val="Heading10"/>
        <w:keepNext/>
        <w:keepLines/>
        <w:shd w:val="clear" w:color="auto" w:fill="auto"/>
        <w:spacing w:line="220" w:lineRule="exact"/>
        <w:rPr>
          <w:rFonts w:asciiTheme="minorHAnsi" w:hAnsiTheme="minorHAnsi" w:cstheme="minorHAnsi"/>
        </w:rPr>
      </w:pPr>
    </w:p>
    <w:tbl>
      <w:tblPr>
        <w:tblStyle w:val="Stil4"/>
        <w:tblW w:w="5000" w:type="pct"/>
        <w:tblLayout w:type="fixed"/>
        <w:tblLook w:val="04A0" w:firstRow="1" w:lastRow="0" w:firstColumn="1" w:lastColumn="0" w:noHBand="0" w:noVBand="1"/>
      </w:tblPr>
      <w:tblGrid>
        <w:gridCol w:w="3180"/>
        <w:gridCol w:w="967"/>
        <w:gridCol w:w="1174"/>
        <w:gridCol w:w="1076"/>
        <w:gridCol w:w="1078"/>
        <w:gridCol w:w="1076"/>
        <w:gridCol w:w="1076"/>
      </w:tblGrid>
      <w:tr w:rsidR="003876A1" w:rsidRPr="00811AB9" w14:paraId="1BCF23FA" w14:textId="77777777" w:rsidTr="00CB659E">
        <w:trPr>
          <w:cnfStyle w:val="100000000000" w:firstRow="1" w:lastRow="0" w:firstColumn="0" w:lastColumn="0" w:oddVBand="0" w:evenVBand="0" w:oddHBand="0" w:evenHBand="0" w:firstRowFirstColumn="0" w:firstRowLastColumn="0" w:lastRowFirstColumn="0" w:lastRowLastColumn="0"/>
          <w:trHeight w:val="315"/>
        </w:trPr>
        <w:tc>
          <w:tcPr>
            <w:tcW w:w="1651" w:type="pct"/>
            <w:vMerge w:val="restart"/>
            <w:noWrap/>
            <w:hideMark/>
          </w:tcPr>
          <w:p w14:paraId="506BF73D"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Cs w:val="22"/>
              </w:rPr>
              <w:t> </w:t>
            </w:r>
            <w:r w:rsidRPr="00811AB9">
              <w:rPr>
                <w:rFonts w:asciiTheme="minorHAnsi" w:hAnsiTheme="minorHAnsi" w:cstheme="minorHAnsi"/>
                <w:b/>
                <w:bCs/>
                <w:szCs w:val="22"/>
              </w:rPr>
              <w:t>Tahıllar ve Diğer Bitkisel Ürünler</w:t>
            </w:r>
          </w:p>
        </w:tc>
        <w:tc>
          <w:tcPr>
            <w:tcW w:w="1112" w:type="pct"/>
            <w:gridSpan w:val="2"/>
            <w:noWrap/>
            <w:hideMark/>
          </w:tcPr>
          <w:p w14:paraId="58F8C31D" w14:textId="77777777" w:rsidR="003876A1" w:rsidRPr="00811AB9" w:rsidRDefault="003876A1" w:rsidP="00CB659E">
            <w:pPr>
              <w:jc w:val="center"/>
              <w:rPr>
                <w:rFonts w:asciiTheme="minorHAnsi" w:hAnsiTheme="minorHAnsi" w:cstheme="minorHAnsi"/>
                <w:b/>
                <w:bCs/>
                <w:szCs w:val="22"/>
              </w:rPr>
            </w:pPr>
            <w:r w:rsidRPr="00811AB9">
              <w:rPr>
                <w:rFonts w:asciiTheme="minorHAnsi" w:hAnsiTheme="minorHAnsi" w:cstheme="minorHAnsi"/>
                <w:b/>
                <w:bCs/>
                <w:szCs w:val="22"/>
              </w:rPr>
              <w:t>2017</w:t>
            </w:r>
          </w:p>
        </w:tc>
        <w:tc>
          <w:tcPr>
            <w:tcW w:w="1119" w:type="pct"/>
            <w:gridSpan w:val="2"/>
            <w:noWrap/>
            <w:hideMark/>
          </w:tcPr>
          <w:p w14:paraId="5A621536" w14:textId="77777777" w:rsidR="003876A1" w:rsidRPr="00811AB9" w:rsidRDefault="003876A1" w:rsidP="00CB659E">
            <w:pPr>
              <w:jc w:val="center"/>
              <w:rPr>
                <w:rFonts w:asciiTheme="minorHAnsi" w:hAnsiTheme="minorHAnsi" w:cstheme="minorHAnsi"/>
                <w:b/>
                <w:bCs/>
                <w:szCs w:val="22"/>
              </w:rPr>
            </w:pPr>
            <w:r w:rsidRPr="00811AB9">
              <w:rPr>
                <w:rFonts w:asciiTheme="minorHAnsi" w:hAnsiTheme="minorHAnsi" w:cstheme="minorHAnsi"/>
                <w:b/>
                <w:bCs/>
                <w:szCs w:val="22"/>
              </w:rPr>
              <w:t>2018</w:t>
            </w:r>
          </w:p>
        </w:tc>
        <w:tc>
          <w:tcPr>
            <w:tcW w:w="1119" w:type="pct"/>
            <w:gridSpan w:val="2"/>
          </w:tcPr>
          <w:p w14:paraId="7FD4A51C" w14:textId="77777777" w:rsidR="003876A1" w:rsidRPr="00811AB9" w:rsidRDefault="003876A1" w:rsidP="00CB659E">
            <w:pPr>
              <w:jc w:val="center"/>
              <w:rPr>
                <w:rFonts w:asciiTheme="minorHAnsi" w:hAnsiTheme="minorHAnsi" w:cstheme="minorHAnsi"/>
                <w:b/>
                <w:bCs/>
                <w:szCs w:val="22"/>
              </w:rPr>
            </w:pPr>
            <w:r w:rsidRPr="00811AB9">
              <w:rPr>
                <w:rFonts w:asciiTheme="minorHAnsi" w:hAnsiTheme="minorHAnsi" w:cstheme="minorHAnsi"/>
                <w:b/>
                <w:bCs/>
                <w:szCs w:val="22"/>
              </w:rPr>
              <w:t>2019</w:t>
            </w:r>
          </w:p>
        </w:tc>
      </w:tr>
      <w:tr w:rsidR="003876A1" w:rsidRPr="00811AB9" w14:paraId="3E602CFE" w14:textId="77777777" w:rsidTr="00CB659E">
        <w:trPr>
          <w:trHeight w:val="315"/>
        </w:trPr>
        <w:tc>
          <w:tcPr>
            <w:tcW w:w="1651" w:type="pct"/>
            <w:vMerge/>
            <w:noWrap/>
            <w:hideMark/>
          </w:tcPr>
          <w:p w14:paraId="74A3EA96" w14:textId="77777777" w:rsidR="003876A1" w:rsidRPr="00811AB9" w:rsidRDefault="003876A1" w:rsidP="00CB659E">
            <w:pPr>
              <w:rPr>
                <w:rFonts w:asciiTheme="minorHAnsi" w:hAnsiTheme="minorHAnsi" w:cstheme="minorHAnsi"/>
                <w:b/>
                <w:bCs/>
                <w:szCs w:val="22"/>
              </w:rPr>
            </w:pPr>
          </w:p>
        </w:tc>
        <w:tc>
          <w:tcPr>
            <w:tcW w:w="502" w:type="pct"/>
            <w:shd w:val="clear" w:color="auto" w:fill="DEEAF6"/>
            <w:noWrap/>
            <w:hideMark/>
          </w:tcPr>
          <w:p w14:paraId="4F6B623F" w14:textId="77777777" w:rsidR="003876A1" w:rsidRPr="00811AB9" w:rsidRDefault="003876A1" w:rsidP="00CB659E">
            <w:pPr>
              <w:jc w:val="center"/>
              <w:rPr>
                <w:rFonts w:asciiTheme="minorHAnsi" w:hAnsiTheme="minorHAnsi" w:cstheme="minorHAnsi"/>
                <w:b/>
                <w:bCs/>
                <w:szCs w:val="22"/>
              </w:rPr>
            </w:pPr>
            <w:r w:rsidRPr="00811AB9">
              <w:rPr>
                <w:rFonts w:asciiTheme="minorHAnsi" w:hAnsiTheme="minorHAnsi" w:cstheme="minorHAnsi"/>
                <w:b/>
                <w:bCs/>
                <w:sz w:val="20"/>
                <w:szCs w:val="22"/>
              </w:rPr>
              <w:t>Alan (da)</w:t>
            </w:r>
          </w:p>
        </w:tc>
        <w:tc>
          <w:tcPr>
            <w:tcW w:w="610" w:type="pct"/>
            <w:shd w:val="clear" w:color="auto" w:fill="DEEAF6"/>
            <w:noWrap/>
            <w:hideMark/>
          </w:tcPr>
          <w:p w14:paraId="65A4D823" w14:textId="77777777" w:rsidR="003876A1" w:rsidRPr="00811AB9" w:rsidRDefault="003876A1" w:rsidP="00CB659E">
            <w:pPr>
              <w:jc w:val="center"/>
              <w:rPr>
                <w:rFonts w:asciiTheme="minorHAnsi" w:hAnsiTheme="minorHAnsi" w:cstheme="minorHAnsi"/>
                <w:b/>
                <w:bCs/>
                <w:szCs w:val="22"/>
              </w:rPr>
            </w:pPr>
            <w:r w:rsidRPr="00811AB9">
              <w:rPr>
                <w:rFonts w:asciiTheme="minorHAnsi" w:hAnsiTheme="minorHAnsi" w:cstheme="minorHAnsi"/>
                <w:b/>
                <w:bCs/>
                <w:sz w:val="20"/>
                <w:szCs w:val="22"/>
              </w:rPr>
              <w:t>Üretim (ton)</w:t>
            </w:r>
          </w:p>
        </w:tc>
        <w:tc>
          <w:tcPr>
            <w:tcW w:w="559" w:type="pct"/>
            <w:shd w:val="clear" w:color="auto" w:fill="DEEAF6"/>
            <w:noWrap/>
            <w:hideMark/>
          </w:tcPr>
          <w:p w14:paraId="00049AF9" w14:textId="77777777" w:rsidR="003876A1" w:rsidRPr="00811AB9" w:rsidRDefault="003876A1" w:rsidP="00CB659E">
            <w:pPr>
              <w:jc w:val="center"/>
              <w:rPr>
                <w:rFonts w:asciiTheme="minorHAnsi" w:hAnsiTheme="minorHAnsi" w:cstheme="minorHAnsi"/>
                <w:b/>
                <w:bCs/>
                <w:szCs w:val="22"/>
              </w:rPr>
            </w:pPr>
            <w:r w:rsidRPr="00811AB9">
              <w:rPr>
                <w:rFonts w:asciiTheme="minorHAnsi" w:hAnsiTheme="minorHAnsi" w:cstheme="minorHAnsi"/>
                <w:b/>
                <w:bCs/>
                <w:sz w:val="20"/>
                <w:szCs w:val="22"/>
              </w:rPr>
              <w:t>Alan (da)</w:t>
            </w:r>
          </w:p>
        </w:tc>
        <w:tc>
          <w:tcPr>
            <w:tcW w:w="559" w:type="pct"/>
            <w:shd w:val="clear" w:color="auto" w:fill="DEEAF6"/>
            <w:noWrap/>
            <w:hideMark/>
          </w:tcPr>
          <w:p w14:paraId="4BB9F748" w14:textId="77777777" w:rsidR="003876A1" w:rsidRPr="00811AB9" w:rsidRDefault="003876A1" w:rsidP="00CB659E">
            <w:pPr>
              <w:jc w:val="center"/>
              <w:rPr>
                <w:rFonts w:asciiTheme="minorHAnsi" w:hAnsiTheme="minorHAnsi" w:cstheme="minorHAnsi"/>
                <w:b/>
                <w:bCs/>
                <w:szCs w:val="22"/>
              </w:rPr>
            </w:pPr>
            <w:r w:rsidRPr="00811AB9">
              <w:rPr>
                <w:rFonts w:asciiTheme="minorHAnsi" w:hAnsiTheme="minorHAnsi" w:cstheme="minorHAnsi"/>
                <w:b/>
                <w:bCs/>
                <w:sz w:val="20"/>
                <w:szCs w:val="22"/>
              </w:rPr>
              <w:t>Üretim (ton)</w:t>
            </w:r>
          </w:p>
        </w:tc>
        <w:tc>
          <w:tcPr>
            <w:tcW w:w="559" w:type="pct"/>
            <w:shd w:val="clear" w:color="auto" w:fill="DEEAF6"/>
          </w:tcPr>
          <w:p w14:paraId="3850612C" w14:textId="77777777" w:rsidR="003876A1" w:rsidRPr="00811AB9" w:rsidRDefault="003876A1" w:rsidP="00CB659E">
            <w:pPr>
              <w:jc w:val="center"/>
              <w:rPr>
                <w:rFonts w:asciiTheme="minorHAnsi" w:hAnsiTheme="minorHAnsi" w:cstheme="minorHAnsi"/>
                <w:b/>
                <w:bCs/>
                <w:szCs w:val="22"/>
              </w:rPr>
            </w:pPr>
            <w:r w:rsidRPr="00811AB9">
              <w:rPr>
                <w:rFonts w:asciiTheme="minorHAnsi" w:hAnsiTheme="minorHAnsi" w:cstheme="minorHAnsi"/>
                <w:b/>
                <w:bCs/>
                <w:sz w:val="20"/>
                <w:szCs w:val="22"/>
              </w:rPr>
              <w:t>Alan (da)</w:t>
            </w:r>
          </w:p>
        </w:tc>
        <w:tc>
          <w:tcPr>
            <w:tcW w:w="559" w:type="pct"/>
            <w:shd w:val="clear" w:color="auto" w:fill="DEEAF6"/>
          </w:tcPr>
          <w:p w14:paraId="7EAC986B" w14:textId="77777777" w:rsidR="003876A1" w:rsidRPr="00811AB9" w:rsidRDefault="003876A1" w:rsidP="00CB659E">
            <w:pPr>
              <w:jc w:val="center"/>
              <w:rPr>
                <w:rFonts w:asciiTheme="minorHAnsi" w:hAnsiTheme="minorHAnsi" w:cstheme="minorHAnsi"/>
                <w:b/>
                <w:bCs/>
                <w:szCs w:val="22"/>
              </w:rPr>
            </w:pPr>
            <w:r w:rsidRPr="00811AB9">
              <w:rPr>
                <w:rFonts w:asciiTheme="minorHAnsi" w:hAnsiTheme="minorHAnsi" w:cstheme="minorHAnsi"/>
                <w:b/>
                <w:bCs/>
                <w:sz w:val="20"/>
                <w:szCs w:val="22"/>
              </w:rPr>
              <w:t>Üretim (ton)</w:t>
            </w:r>
          </w:p>
        </w:tc>
      </w:tr>
      <w:tr w:rsidR="003876A1" w:rsidRPr="00811AB9" w14:paraId="15E5D47B" w14:textId="77777777" w:rsidTr="00CB659E">
        <w:trPr>
          <w:trHeight w:val="255"/>
        </w:trPr>
        <w:tc>
          <w:tcPr>
            <w:tcW w:w="1651" w:type="pct"/>
            <w:noWrap/>
            <w:hideMark/>
          </w:tcPr>
          <w:p w14:paraId="0AAAEA50"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Adaçayı</w:t>
            </w:r>
          </w:p>
        </w:tc>
        <w:tc>
          <w:tcPr>
            <w:tcW w:w="502" w:type="pct"/>
            <w:noWrap/>
            <w:hideMark/>
          </w:tcPr>
          <w:p w14:paraId="59EBB0F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2.781</w:t>
            </w:r>
          </w:p>
        </w:tc>
        <w:tc>
          <w:tcPr>
            <w:tcW w:w="610" w:type="pct"/>
            <w:noWrap/>
            <w:hideMark/>
          </w:tcPr>
          <w:p w14:paraId="41F0CC8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273</w:t>
            </w:r>
          </w:p>
        </w:tc>
        <w:tc>
          <w:tcPr>
            <w:tcW w:w="559" w:type="pct"/>
            <w:noWrap/>
            <w:hideMark/>
          </w:tcPr>
          <w:p w14:paraId="4DE2ED8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2.611</w:t>
            </w:r>
          </w:p>
        </w:tc>
        <w:tc>
          <w:tcPr>
            <w:tcW w:w="559" w:type="pct"/>
            <w:noWrap/>
            <w:hideMark/>
          </w:tcPr>
          <w:p w14:paraId="15BEF40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246</w:t>
            </w:r>
          </w:p>
        </w:tc>
        <w:tc>
          <w:tcPr>
            <w:tcW w:w="559" w:type="pct"/>
            <w:tcBorders>
              <w:top w:val="nil"/>
              <w:left w:val="nil"/>
              <w:bottom w:val="single" w:sz="8" w:space="0" w:color="0070C0"/>
              <w:right w:val="single" w:sz="8" w:space="0" w:color="0070C0"/>
            </w:tcBorders>
            <w:shd w:val="clear" w:color="auto" w:fill="auto"/>
          </w:tcPr>
          <w:p w14:paraId="59A4EC9D"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1.637</w:t>
            </w:r>
          </w:p>
        </w:tc>
        <w:tc>
          <w:tcPr>
            <w:tcW w:w="559" w:type="pct"/>
            <w:tcBorders>
              <w:top w:val="nil"/>
              <w:left w:val="nil"/>
              <w:bottom w:val="single" w:sz="8" w:space="0" w:color="0070C0"/>
              <w:right w:val="single" w:sz="8" w:space="0" w:color="0070C0"/>
            </w:tcBorders>
            <w:shd w:val="clear" w:color="auto" w:fill="auto"/>
          </w:tcPr>
          <w:p w14:paraId="271619BB"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157</w:t>
            </w:r>
          </w:p>
        </w:tc>
      </w:tr>
      <w:tr w:rsidR="003876A1" w:rsidRPr="00811AB9" w14:paraId="489FE215" w14:textId="77777777" w:rsidTr="00CB659E">
        <w:trPr>
          <w:trHeight w:val="255"/>
        </w:trPr>
        <w:tc>
          <w:tcPr>
            <w:tcW w:w="1651" w:type="pct"/>
            <w:noWrap/>
            <w:hideMark/>
          </w:tcPr>
          <w:p w14:paraId="2D153958"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Arpa</w:t>
            </w:r>
          </w:p>
        </w:tc>
        <w:tc>
          <w:tcPr>
            <w:tcW w:w="502" w:type="pct"/>
            <w:noWrap/>
            <w:hideMark/>
          </w:tcPr>
          <w:p w14:paraId="2245A37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502.657</w:t>
            </w:r>
          </w:p>
        </w:tc>
        <w:tc>
          <w:tcPr>
            <w:tcW w:w="610" w:type="pct"/>
            <w:noWrap/>
            <w:hideMark/>
          </w:tcPr>
          <w:p w14:paraId="649CAC13"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164.302</w:t>
            </w:r>
          </w:p>
        </w:tc>
        <w:tc>
          <w:tcPr>
            <w:tcW w:w="559" w:type="pct"/>
            <w:noWrap/>
            <w:hideMark/>
          </w:tcPr>
          <w:p w14:paraId="6982364F"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522.229</w:t>
            </w:r>
          </w:p>
        </w:tc>
        <w:tc>
          <w:tcPr>
            <w:tcW w:w="559" w:type="pct"/>
            <w:noWrap/>
            <w:hideMark/>
          </w:tcPr>
          <w:p w14:paraId="436A53A2"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150.443</w:t>
            </w:r>
          </w:p>
        </w:tc>
        <w:tc>
          <w:tcPr>
            <w:tcW w:w="559" w:type="pct"/>
            <w:tcBorders>
              <w:top w:val="nil"/>
              <w:left w:val="nil"/>
              <w:bottom w:val="single" w:sz="8" w:space="0" w:color="0070C0"/>
              <w:right w:val="single" w:sz="8" w:space="0" w:color="0070C0"/>
            </w:tcBorders>
            <w:shd w:val="clear" w:color="auto" w:fill="auto"/>
          </w:tcPr>
          <w:p w14:paraId="61174D02"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522.265</w:t>
            </w:r>
          </w:p>
        </w:tc>
        <w:tc>
          <w:tcPr>
            <w:tcW w:w="559" w:type="pct"/>
            <w:tcBorders>
              <w:top w:val="nil"/>
              <w:left w:val="nil"/>
              <w:bottom w:val="single" w:sz="8" w:space="0" w:color="0070C0"/>
              <w:right w:val="single" w:sz="8" w:space="0" w:color="0070C0"/>
            </w:tcBorders>
            <w:shd w:val="clear" w:color="auto" w:fill="auto"/>
          </w:tcPr>
          <w:p w14:paraId="55F239CA"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145.882</w:t>
            </w:r>
          </w:p>
        </w:tc>
      </w:tr>
      <w:tr w:rsidR="003876A1" w:rsidRPr="00811AB9" w14:paraId="4633533E" w14:textId="77777777" w:rsidTr="00CB659E">
        <w:trPr>
          <w:trHeight w:val="255"/>
        </w:trPr>
        <w:tc>
          <w:tcPr>
            <w:tcW w:w="1651" w:type="pct"/>
            <w:noWrap/>
            <w:hideMark/>
          </w:tcPr>
          <w:p w14:paraId="38B12874" w14:textId="77777777" w:rsidR="003876A1" w:rsidRPr="00811AB9" w:rsidRDefault="003876A1" w:rsidP="00CB659E">
            <w:pPr>
              <w:rPr>
                <w:rFonts w:asciiTheme="minorHAnsi" w:hAnsiTheme="minorHAnsi" w:cstheme="minorHAnsi"/>
                <w:szCs w:val="22"/>
              </w:rPr>
            </w:pPr>
            <w:bookmarkStart w:id="74" w:name="_Hlk5357250"/>
            <w:r w:rsidRPr="00811AB9">
              <w:rPr>
                <w:rFonts w:asciiTheme="minorHAnsi" w:hAnsiTheme="minorHAnsi" w:cstheme="minorHAnsi"/>
                <w:sz w:val="20"/>
                <w:szCs w:val="22"/>
              </w:rPr>
              <w:t>Arpa (</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7F69C86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w:t>
            </w:r>
          </w:p>
        </w:tc>
        <w:tc>
          <w:tcPr>
            <w:tcW w:w="610" w:type="pct"/>
            <w:noWrap/>
            <w:hideMark/>
          </w:tcPr>
          <w:p w14:paraId="1839DE3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w:t>
            </w:r>
          </w:p>
        </w:tc>
        <w:tc>
          <w:tcPr>
            <w:tcW w:w="559" w:type="pct"/>
            <w:noWrap/>
            <w:hideMark/>
          </w:tcPr>
          <w:p w14:paraId="7F0F2392"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2.158</w:t>
            </w:r>
          </w:p>
        </w:tc>
        <w:tc>
          <w:tcPr>
            <w:tcW w:w="559" w:type="pct"/>
            <w:noWrap/>
            <w:hideMark/>
          </w:tcPr>
          <w:p w14:paraId="02D4835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5.044</w:t>
            </w:r>
          </w:p>
        </w:tc>
        <w:tc>
          <w:tcPr>
            <w:tcW w:w="559" w:type="pct"/>
            <w:tcBorders>
              <w:top w:val="nil"/>
              <w:left w:val="nil"/>
              <w:bottom w:val="single" w:sz="8" w:space="0" w:color="0070C0"/>
              <w:right w:val="single" w:sz="8" w:space="0" w:color="0070C0"/>
            </w:tcBorders>
            <w:shd w:val="clear" w:color="auto" w:fill="auto"/>
          </w:tcPr>
          <w:p w14:paraId="2DBF5847"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1.400</w:t>
            </w:r>
          </w:p>
        </w:tc>
        <w:tc>
          <w:tcPr>
            <w:tcW w:w="559" w:type="pct"/>
            <w:tcBorders>
              <w:top w:val="nil"/>
              <w:left w:val="nil"/>
              <w:bottom w:val="single" w:sz="8" w:space="0" w:color="0070C0"/>
              <w:right w:val="single" w:sz="8" w:space="0" w:color="0070C0"/>
            </w:tcBorders>
            <w:shd w:val="clear" w:color="auto" w:fill="auto"/>
          </w:tcPr>
          <w:p w14:paraId="20AA7410"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3.360</w:t>
            </w:r>
          </w:p>
        </w:tc>
      </w:tr>
      <w:bookmarkEnd w:id="74"/>
      <w:tr w:rsidR="003876A1" w:rsidRPr="00811AB9" w14:paraId="7707C2B9" w14:textId="77777777" w:rsidTr="00CB659E">
        <w:trPr>
          <w:trHeight w:val="255"/>
        </w:trPr>
        <w:tc>
          <w:tcPr>
            <w:tcW w:w="1651" w:type="pct"/>
            <w:noWrap/>
            <w:hideMark/>
          </w:tcPr>
          <w:p w14:paraId="3A0D4BAA"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Aspir Tohumu</w:t>
            </w:r>
          </w:p>
        </w:tc>
        <w:tc>
          <w:tcPr>
            <w:tcW w:w="502" w:type="pct"/>
            <w:noWrap/>
            <w:hideMark/>
          </w:tcPr>
          <w:p w14:paraId="2B1C7FF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100</w:t>
            </w:r>
          </w:p>
        </w:tc>
        <w:tc>
          <w:tcPr>
            <w:tcW w:w="610" w:type="pct"/>
            <w:noWrap/>
            <w:hideMark/>
          </w:tcPr>
          <w:p w14:paraId="7F65097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11</w:t>
            </w:r>
          </w:p>
        </w:tc>
        <w:tc>
          <w:tcPr>
            <w:tcW w:w="559" w:type="pct"/>
            <w:noWrap/>
            <w:hideMark/>
          </w:tcPr>
          <w:p w14:paraId="62289D3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105</w:t>
            </w:r>
          </w:p>
        </w:tc>
        <w:tc>
          <w:tcPr>
            <w:tcW w:w="559" w:type="pct"/>
            <w:noWrap/>
            <w:hideMark/>
          </w:tcPr>
          <w:p w14:paraId="4B249E1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w:t>
            </w:r>
          </w:p>
        </w:tc>
        <w:tc>
          <w:tcPr>
            <w:tcW w:w="559" w:type="pct"/>
            <w:tcBorders>
              <w:top w:val="nil"/>
              <w:left w:val="nil"/>
              <w:bottom w:val="single" w:sz="8" w:space="0" w:color="0070C0"/>
              <w:right w:val="single" w:sz="8" w:space="0" w:color="0070C0"/>
            </w:tcBorders>
            <w:shd w:val="clear" w:color="auto" w:fill="auto"/>
          </w:tcPr>
          <w:p w14:paraId="56D211BA"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90</w:t>
            </w:r>
          </w:p>
        </w:tc>
        <w:tc>
          <w:tcPr>
            <w:tcW w:w="559" w:type="pct"/>
            <w:tcBorders>
              <w:top w:val="nil"/>
              <w:left w:val="nil"/>
              <w:bottom w:val="single" w:sz="8" w:space="0" w:color="0070C0"/>
              <w:right w:val="single" w:sz="8" w:space="0" w:color="0070C0"/>
            </w:tcBorders>
            <w:shd w:val="clear" w:color="auto" w:fill="auto"/>
          </w:tcPr>
          <w:p w14:paraId="53FEF4F2"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7</w:t>
            </w:r>
          </w:p>
        </w:tc>
      </w:tr>
      <w:tr w:rsidR="003876A1" w:rsidRPr="00811AB9" w14:paraId="1752FC9C" w14:textId="77777777" w:rsidTr="00CB659E">
        <w:trPr>
          <w:trHeight w:val="255"/>
        </w:trPr>
        <w:tc>
          <w:tcPr>
            <w:tcW w:w="1651" w:type="pct"/>
            <w:noWrap/>
            <w:hideMark/>
          </w:tcPr>
          <w:p w14:paraId="7FC6391A"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Ayçiçeği Tohumu (</w:t>
            </w:r>
            <w:proofErr w:type="spellStart"/>
            <w:r w:rsidRPr="00811AB9">
              <w:rPr>
                <w:rFonts w:asciiTheme="minorHAnsi" w:hAnsiTheme="minorHAnsi" w:cstheme="minorHAnsi"/>
                <w:sz w:val="20"/>
                <w:szCs w:val="22"/>
              </w:rPr>
              <w:t>çerezlik+yağlık</w:t>
            </w:r>
            <w:proofErr w:type="spellEnd"/>
            <w:r w:rsidRPr="00811AB9">
              <w:rPr>
                <w:rFonts w:asciiTheme="minorHAnsi" w:hAnsiTheme="minorHAnsi" w:cstheme="minorHAnsi"/>
                <w:sz w:val="20"/>
                <w:szCs w:val="22"/>
              </w:rPr>
              <w:t>)</w:t>
            </w:r>
          </w:p>
        </w:tc>
        <w:tc>
          <w:tcPr>
            <w:tcW w:w="502" w:type="pct"/>
            <w:noWrap/>
            <w:hideMark/>
          </w:tcPr>
          <w:p w14:paraId="72898B0F"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182.390</w:t>
            </w:r>
          </w:p>
        </w:tc>
        <w:tc>
          <w:tcPr>
            <w:tcW w:w="610" w:type="pct"/>
            <w:noWrap/>
            <w:hideMark/>
          </w:tcPr>
          <w:p w14:paraId="21A8BEF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32.900</w:t>
            </w:r>
          </w:p>
        </w:tc>
        <w:tc>
          <w:tcPr>
            <w:tcW w:w="559" w:type="pct"/>
            <w:noWrap/>
            <w:hideMark/>
          </w:tcPr>
          <w:p w14:paraId="61B25DE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132.943</w:t>
            </w:r>
          </w:p>
        </w:tc>
        <w:tc>
          <w:tcPr>
            <w:tcW w:w="559" w:type="pct"/>
            <w:noWrap/>
            <w:hideMark/>
          </w:tcPr>
          <w:p w14:paraId="12C9106E"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23.289</w:t>
            </w:r>
          </w:p>
        </w:tc>
        <w:tc>
          <w:tcPr>
            <w:tcW w:w="559" w:type="pct"/>
            <w:tcBorders>
              <w:top w:val="nil"/>
              <w:left w:val="nil"/>
              <w:bottom w:val="single" w:sz="8" w:space="0" w:color="0070C0"/>
              <w:right w:val="single" w:sz="8" w:space="0" w:color="0070C0"/>
            </w:tcBorders>
            <w:shd w:val="clear" w:color="auto" w:fill="auto"/>
          </w:tcPr>
          <w:p w14:paraId="46881790"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86.112</w:t>
            </w:r>
          </w:p>
        </w:tc>
        <w:tc>
          <w:tcPr>
            <w:tcW w:w="559" w:type="pct"/>
            <w:tcBorders>
              <w:top w:val="nil"/>
              <w:left w:val="nil"/>
              <w:bottom w:val="single" w:sz="8" w:space="0" w:color="0070C0"/>
              <w:right w:val="single" w:sz="8" w:space="0" w:color="0070C0"/>
            </w:tcBorders>
            <w:shd w:val="clear" w:color="auto" w:fill="auto"/>
          </w:tcPr>
          <w:p w14:paraId="6DFCD3B7"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16.471</w:t>
            </w:r>
          </w:p>
        </w:tc>
      </w:tr>
      <w:tr w:rsidR="003876A1" w:rsidRPr="00811AB9" w14:paraId="360800AD" w14:textId="77777777" w:rsidTr="00CB659E">
        <w:trPr>
          <w:trHeight w:val="255"/>
        </w:trPr>
        <w:tc>
          <w:tcPr>
            <w:tcW w:w="1651" w:type="pct"/>
            <w:noWrap/>
            <w:hideMark/>
          </w:tcPr>
          <w:p w14:paraId="65B19A27"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Börülce, Kuru</w:t>
            </w:r>
          </w:p>
        </w:tc>
        <w:tc>
          <w:tcPr>
            <w:tcW w:w="502" w:type="pct"/>
            <w:noWrap/>
            <w:hideMark/>
          </w:tcPr>
          <w:p w14:paraId="6973ADD2"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389</w:t>
            </w:r>
          </w:p>
        </w:tc>
        <w:tc>
          <w:tcPr>
            <w:tcW w:w="610" w:type="pct"/>
            <w:noWrap/>
            <w:hideMark/>
          </w:tcPr>
          <w:p w14:paraId="15E0417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39</w:t>
            </w:r>
          </w:p>
        </w:tc>
        <w:tc>
          <w:tcPr>
            <w:tcW w:w="559" w:type="pct"/>
            <w:noWrap/>
            <w:hideMark/>
          </w:tcPr>
          <w:p w14:paraId="573BFC1F"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389</w:t>
            </w:r>
          </w:p>
        </w:tc>
        <w:tc>
          <w:tcPr>
            <w:tcW w:w="559" w:type="pct"/>
            <w:noWrap/>
            <w:hideMark/>
          </w:tcPr>
          <w:p w14:paraId="33440A3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39</w:t>
            </w:r>
          </w:p>
        </w:tc>
        <w:tc>
          <w:tcPr>
            <w:tcW w:w="559" w:type="pct"/>
            <w:tcBorders>
              <w:top w:val="nil"/>
              <w:left w:val="nil"/>
              <w:bottom w:val="single" w:sz="8" w:space="0" w:color="0070C0"/>
              <w:right w:val="single" w:sz="8" w:space="0" w:color="0070C0"/>
            </w:tcBorders>
            <w:shd w:val="clear" w:color="auto" w:fill="auto"/>
          </w:tcPr>
          <w:p w14:paraId="544837AB"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610</w:t>
            </w:r>
          </w:p>
        </w:tc>
        <w:tc>
          <w:tcPr>
            <w:tcW w:w="559" w:type="pct"/>
            <w:tcBorders>
              <w:top w:val="nil"/>
              <w:left w:val="nil"/>
              <w:bottom w:val="single" w:sz="8" w:space="0" w:color="0070C0"/>
              <w:right w:val="single" w:sz="8" w:space="0" w:color="0070C0"/>
            </w:tcBorders>
            <w:shd w:val="clear" w:color="auto" w:fill="auto"/>
          </w:tcPr>
          <w:p w14:paraId="718C7F99"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61</w:t>
            </w:r>
          </w:p>
        </w:tc>
      </w:tr>
      <w:tr w:rsidR="003876A1" w:rsidRPr="00811AB9" w14:paraId="7EEF721C" w14:textId="77777777" w:rsidTr="00CB659E">
        <w:trPr>
          <w:trHeight w:val="255"/>
        </w:trPr>
        <w:tc>
          <w:tcPr>
            <w:tcW w:w="1651" w:type="pct"/>
            <w:noWrap/>
            <w:hideMark/>
          </w:tcPr>
          <w:p w14:paraId="6C0EBC7E"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Buğday</w:t>
            </w:r>
          </w:p>
        </w:tc>
        <w:tc>
          <w:tcPr>
            <w:tcW w:w="502" w:type="pct"/>
            <w:noWrap/>
            <w:hideMark/>
          </w:tcPr>
          <w:p w14:paraId="0C623133"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706.307</w:t>
            </w:r>
          </w:p>
        </w:tc>
        <w:tc>
          <w:tcPr>
            <w:tcW w:w="610" w:type="pct"/>
            <w:noWrap/>
            <w:hideMark/>
          </w:tcPr>
          <w:p w14:paraId="2E063C1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227.527</w:t>
            </w:r>
          </w:p>
        </w:tc>
        <w:tc>
          <w:tcPr>
            <w:tcW w:w="559" w:type="pct"/>
            <w:noWrap/>
            <w:hideMark/>
          </w:tcPr>
          <w:p w14:paraId="403BC13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692.161</w:t>
            </w:r>
          </w:p>
        </w:tc>
        <w:tc>
          <w:tcPr>
            <w:tcW w:w="559" w:type="pct"/>
            <w:noWrap/>
            <w:hideMark/>
          </w:tcPr>
          <w:p w14:paraId="4F6FBDFC"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208.367</w:t>
            </w:r>
          </w:p>
        </w:tc>
        <w:tc>
          <w:tcPr>
            <w:tcW w:w="559" w:type="pct"/>
            <w:tcBorders>
              <w:top w:val="nil"/>
              <w:left w:val="nil"/>
              <w:bottom w:val="single" w:sz="8" w:space="0" w:color="0070C0"/>
              <w:right w:val="single" w:sz="8" w:space="0" w:color="0070C0"/>
            </w:tcBorders>
            <w:shd w:val="clear" w:color="auto" w:fill="auto"/>
          </w:tcPr>
          <w:p w14:paraId="0CD83B13"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661.011</w:t>
            </w:r>
          </w:p>
        </w:tc>
        <w:tc>
          <w:tcPr>
            <w:tcW w:w="559" w:type="pct"/>
            <w:tcBorders>
              <w:top w:val="nil"/>
              <w:left w:val="nil"/>
              <w:bottom w:val="single" w:sz="8" w:space="0" w:color="0070C0"/>
              <w:right w:val="single" w:sz="8" w:space="0" w:color="0070C0"/>
            </w:tcBorders>
            <w:shd w:val="clear" w:color="auto" w:fill="auto"/>
          </w:tcPr>
          <w:p w14:paraId="5E5F092A"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204.182</w:t>
            </w:r>
          </w:p>
        </w:tc>
      </w:tr>
      <w:tr w:rsidR="003876A1" w:rsidRPr="00811AB9" w14:paraId="344B1652" w14:textId="77777777" w:rsidTr="00CB659E">
        <w:trPr>
          <w:trHeight w:val="255"/>
        </w:trPr>
        <w:tc>
          <w:tcPr>
            <w:tcW w:w="1651" w:type="pct"/>
            <w:noWrap/>
            <w:hideMark/>
          </w:tcPr>
          <w:p w14:paraId="42F9A4EB"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Buğday (Hasıl/</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7E3891E0"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w:t>
            </w:r>
          </w:p>
        </w:tc>
        <w:tc>
          <w:tcPr>
            <w:tcW w:w="610" w:type="pct"/>
            <w:noWrap/>
            <w:hideMark/>
          </w:tcPr>
          <w:p w14:paraId="5B413BA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w:t>
            </w:r>
          </w:p>
        </w:tc>
        <w:tc>
          <w:tcPr>
            <w:tcW w:w="559" w:type="pct"/>
            <w:noWrap/>
            <w:hideMark/>
          </w:tcPr>
          <w:p w14:paraId="709A6A7B"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790</w:t>
            </w:r>
          </w:p>
        </w:tc>
        <w:tc>
          <w:tcPr>
            <w:tcW w:w="559" w:type="pct"/>
            <w:noWrap/>
            <w:hideMark/>
          </w:tcPr>
          <w:p w14:paraId="6EF3D15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1.875</w:t>
            </w:r>
          </w:p>
        </w:tc>
        <w:tc>
          <w:tcPr>
            <w:tcW w:w="559" w:type="pct"/>
            <w:tcBorders>
              <w:top w:val="nil"/>
              <w:left w:val="nil"/>
              <w:bottom w:val="single" w:sz="8" w:space="0" w:color="0070C0"/>
              <w:right w:val="single" w:sz="8" w:space="0" w:color="0070C0"/>
            </w:tcBorders>
            <w:shd w:val="clear" w:color="auto" w:fill="auto"/>
          </w:tcPr>
          <w:p w14:paraId="1AB2DCBC"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700</w:t>
            </w:r>
          </w:p>
        </w:tc>
        <w:tc>
          <w:tcPr>
            <w:tcW w:w="559" w:type="pct"/>
            <w:tcBorders>
              <w:top w:val="nil"/>
              <w:left w:val="nil"/>
              <w:bottom w:val="single" w:sz="8" w:space="0" w:color="0070C0"/>
              <w:right w:val="single" w:sz="8" w:space="0" w:color="0070C0"/>
            </w:tcBorders>
            <w:shd w:val="clear" w:color="auto" w:fill="auto"/>
          </w:tcPr>
          <w:p w14:paraId="5ACAE1F3"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1.750</w:t>
            </w:r>
          </w:p>
        </w:tc>
      </w:tr>
      <w:tr w:rsidR="003876A1" w:rsidRPr="00811AB9" w14:paraId="14E0717C" w14:textId="77777777" w:rsidTr="00CB659E">
        <w:trPr>
          <w:trHeight w:val="255"/>
        </w:trPr>
        <w:tc>
          <w:tcPr>
            <w:tcW w:w="1651" w:type="pct"/>
            <w:noWrap/>
            <w:hideMark/>
          </w:tcPr>
          <w:p w14:paraId="3FA428F9"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Burçak (Dane)</w:t>
            </w:r>
          </w:p>
        </w:tc>
        <w:tc>
          <w:tcPr>
            <w:tcW w:w="502" w:type="pct"/>
            <w:noWrap/>
            <w:hideMark/>
          </w:tcPr>
          <w:p w14:paraId="17C4A27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400</w:t>
            </w:r>
          </w:p>
        </w:tc>
        <w:tc>
          <w:tcPr>
            <w:tcW w:w="610" w:type="pct"/>
            <w:noWrap/>
            <w:hideMark/>
          </w:tcPr>
          <w:p w14:paraId="6D9A5A9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30</w:t>
            </w:r>
          </w:p>
        </w:tc>
        <w:tc>
          <w:tcPr>
            <w:tcW w:w="559" w:type="pct"/>
            <w:noWrap/>
            <w:hideMark/>
          </w:tcPr>
          <w:p w14:paraId="55915F9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300</w:t>
            </w:r>
          </w:p>
        </w:tc>
        <w:tc>
          <w:tcPr>
            <w:tcW w:w="559" w:type="pct"/>
            <w:noWrap/>
            <w:hideMark/>
          </w:tcPr>
          <w:p w14:paraId="450DFC73"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23</w:t>
            </w:r>
          </w:p>
        </w:tc>
        <w:tc>
          <w:tcPr>
            <w:tcW w:w="559" w:type="pct"/>
            <w:tcBorders>
              <w:top w:val="nil"/>
              <w:left w:val="nil"/>
              <w:bottom w:val="single" w:sz="8" w:space="0" w:color="0070C0"/>
              <w:right w:val="single" w:sz="8" w:space="0" w:color="0070C0"/>
            </w:tcBorders>
            <w:shd w:val="clear" w:color="auto" w:fill="auto"/>
          </w:tcPr>
          <w:p w14:paraId="449AAFA1"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310</w:t>
            </w:r>
          </w:p>
        </w:tc>
        <w:tc>
          <w:tcPr>
            <w:tcW w:w="559" w:type="pct"/>
            <w:tcBorders>
              <w:top w:val="nil"/>
              <w:left w:val="nil"/>
              <w:bottom w:val="single" w:sz="8" w:space="0" w:color="0070C0"/>
              <w:right w:val="single" w:sz="8" w:space="0" w:color="0070C0"/>
            </w:tcBorders>
            <w:shd w:val="clear" w:color="auto" w:fill="auto"/>
          </w:tcPr>
          <w:p w14:paraId="7D5083E2"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23</w:t>
            </w:r>
          </w:p>
        </w:tc>
      </w:tr>
      <w:tr w:rsidR="003876A1" w:rsidRPr="00811AB9" w14:paraId="23D98189" w14:textId="77777777" w:rsidTr="00CB659E">
        <w:trPr>
          <w:trHeight w:val="255"/>
        </w:trPr>
        <w:tc>
          <w:tcPr>
            <w:tcW w:w="1651" w:type="pct"/>
            <w:noWrap/>
            <w:hideMark/>
          </w:tcPr>
          <w:p w14:paraId="016E699C"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Burçak (</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03D624B2"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5.172</w:t>
            </w:r>
          </w:p>
        </w:tc>
        <w:tc>
          <w:tcPr>
            <w:tcW w:w="610" w:type="pct"/>
            <w:noWrap/>
            <w:hideMark/>
          </w:tcPr>
          <w:p w14:paraId="494A7BC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3.441</w:t>
            </w:r>
          </w:p>
        </w:tc>
        <w:tc>
          <w:tcPr>
            <w:tcW w:w="559" w:type="pct"/>
            <w:noWrap/>
            <w:hideMark/>
          </w:tcPr>
          <w:p w14:paraId="497B990E"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4.297</w:t>
            </w:r>
          </w:p>
        </w:tc>
        <w:tc>
          <w:tcPr>
            <w:tcW w:w="559" w:type="pct"/>
            <w:noWrap/>
            <w:hideMark/>
          </w:tcPr>
          <w:p w14:paraId="25AB902B"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2.970</w:t>
            </w:r>
          </w:p>
        </w:tc>
        <w:tc>
          <w:tcPr>
            <w:tcW w:w="559" w:type="pct"/>
            <w:tcBorders>
              <w:top w:val="nil"/>
              <w:left w:val="nil"/>
              <w:bottom w:val="single" w:sz="8" w:space="0" w:color="0070C0"/>
              <w:right w:val="single" w:sz="8" w:space="0" w:color="0070C0"/>
            </w:tcBorders>
            <w:shd w:val="clear" w:color="auto" w:fill="auto"/>
          </w:tcPr>
          <w:p w14:paraId="41C6928B"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3.798</w:t>
            </w:r>
          </w:p>
        </w:tc>
        <w:tc>
          <w:tcPr>
            <w:tcW w:w="559" w:type="pct"/>
            <w:tcBorders>
              <w:top w:val="nil"/>
              <w:left w:val="nil"/>
              <w:bottom w:val="single" w:sz="8" w:space="0" w:color="0070C0"/>
              <w:right w:val="single" w:sz="8" w:space="0" w:color="0070C0"/>
            </w:tcBorders>
            <w:shd w:val="clear" w:color="auto" w:fill="auto"/>
          </w:tcPr>
          <w:p w14:paraId="79F0BEED"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2.719</w:t>
            </w:r>
          </w:p>
        </w:tc>
      </w:tr>
      <w:tr w:rsidR="003876A1" w:rsidRPr="00811AB9" w14:paraId="61FB0A6C" w14:textId="77777777" w:rsidTr="00CB659E">
        <w:trPr>
          <w:trHeight w:val="255"/>
        </w:trPr>
        <w:tc>
          <w:tcPr>
            <w:tcW w:w="1651" w:type="pct"/>
            <w:noWrap/>
            <w:hideMark/>
          </w:tcPr>
          <w:p w14:paraId="6A4B2CEC"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Çavdar</w:t>
            </w:r>
          </w:p>
        </w:tc>
        <w:tc>
          <w:tcPr>
            <w:tcW w:w="502" w:type="pct"/>
            <w:noWrap/>
            <w:hideMark/>
          </w:tcPr>
          <w:p w14:paraId="610756D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8.335</w:t>
            </w:r>
          </w:p>
        </w:tc>
        <w:tc>
          <w:tcPr>
            <w:tcW w:w="610" w:type="pct"/>
            <w:noWrap/>
            <w:hideMark/>
          </w:tcPr>
          <w:p w14:paraId="719C432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2.163</w:t>
            </w:r>
          </w:p>
        </w:tc>
        <w:tc>
          <w:tcPr>
            <w:tcW w:w="559" w:type="pct"/>
            <w:noWrap/>
            <w:hideMark/>
          </w:tcPr>
          <w:p w14:paraId="12C964CC"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9.056</w:t>
            </w:r>
          </w:p>
        </w:tc>
        <w:tc>
          <w:tcPr>
            <w:tcW w:w="559" w:type="pct"/>
            <w:noWrap/>
            <w:hideMark/>
          </w:tcPr>
          <w:p w14:paraId="532CA4F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2.040</w:t>
            </w:r>
          </w:p>
        </w:tc>
        <w:tc>
          <w:tcPr>
            <w:tcW w:w="559" w:type="pct"/>
            <w:tcBorders>
              <w:top w:val="nil"/>
              <w:left w:val="nil"/>
              <w:bottom w:val="single" w:sz="8" w:space="0" w:color="0070C0"/>
              <w:right w:val="single" w:sz="8" w:space="0" w:color="0070C0"/>
            </w:tcBorders>
            <w:shd w:val="clear" w:color="auto" w:fill="auto"/>
          </w:tcPr>
          <w:p w14:paraId="72C1CD81"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11.861</w:t>
            </w:r>
          </w:p>
        </w:tc>
        <w:tc>
          <w:tcPr>
            <w:tcW w:w="559" w:type="pct"/>
            <w:tcBorders>
              <w:top w:val="nil"/>
              <w:left w:val="nil"/>
              <w:bottom w:val="single" w:sz="8" w:space="0" w:color="0070C0"/>
              <w:right w:val="single" w:sz="8" w:space="0" w:color="0070C0"/>
            </w:tcBorders>
            <w:shd w:val="clear" w:color="auto" w:fill="auto"/>
          </w:tcPr>
          <w:p w14:paraId="0FF5C108"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2.648</w:t>
            </w:r>
          </w:p>
        </w:tc>
      </w:tr>
      <w:tr w:rsidR="003876A1" w:rsidRPr="00811AB9" w14:paraId="23EFD95E" w14:textId="77777777" w:rsidTr="00CB659E">
        <w:trPr>
          <w:trHeight w:val="255"/>
        </w:trPr>
        <w:tc>
          <w:tcPr>
            <w:tcW w:w="1651" w:type="pct"/>
            <w:noWrap/>
            <w:hideMark/>
          </w:tcPr>
          <w:p w14:paraId="76CBCC1D"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Çavdar (</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0362708C"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w:t>
            </w:r>
          </w:p>
        </w:tc>
        <w:tc>
          <w:tcPr>
            <w:tcW w:w="610" w:type="pct"/>
            <w:noWrap/>
            <w:hideMark/>
          </w:tcPr>
          <w:p w14:paraId="72844FA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w:t>
            </w:r>
          </w:p>
        </w:tc>
        <w:tc>
          <w:tcPr>
            <w:tcW w:w="559" w:type="pct"/>
            <w:noWrap/>
            <w:hideMark/>
          </w:tcPr>
          <w:p w14:paraId="58F07443"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1.635</w:t>
            </w:r>
          </w:p>
        </w:tc>
        <w:tc>
          <w:tcPr>
            <w:tcW w:w="559" w:type="pct"/>
            <w:noWrap/>
            <w:hideMark/>
          </w:tcPr>
          <w:p w14:paraId="1BA909FB"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4.088</w:t>
            </w:r>
          </w:p>
        </w:tc>
        <w:tc>
          <w:tcPr>
            <w:tcW w:w="559" w:type="pct"/>
            <w:tcBorders>
              <w:top w:val="nil"/>
              <w:left w:val="nil"/>
              <w:bottom w:val="single" w:sz="8" w:space="0" w:color="0070C0"/>
              <w:right w:val="single" w:sz="8" w:space="0" w:color="0070C0"/>
            </w:tcBorders>
            <w:shd w:val="clear" w:color="auto" w:fill="auto"/>
          </w:tcPr>
          <w:p w14:paraId="3EF09B48"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1.300</w:t>
            </w:r>
          </w:p>
        </w:tc>
        <w:tc>
          <w:tcPr>
            <w:tcW w:w="559" w:type="pct"/>
            <w:tcBorders>
              <w:top w:val="nil"/>
              <w:left w:val="nil"/>
              <w:bottom w:val="single" w:sz="8" w:space="0" w:color="0070C0"/>
              <w:right w:val="single" w:sz="8" w:space="0" w:color="0070C0"/>
            </w:tcBorders>
            <w:shd w:val="clear" w:color="auto" w:fill="auto"/>
          </w:tcPr>
          <w:p w14:paraId="2F81DC5E"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3.250</w:t>
            </w:r>
          </w:p>
        </w:tc>
      </w:tr>
      <w:tr w:rsidR="003876A1" w:rsidRPr="00811AB9" w14:paraId="32C32B9D" w14:textId="77777777" w:rsidTr="00CB659E">
        <w:trPr>
          <w:trHeight w:val="255"/>
        </w:trPr>
        <w:tc>
          <w:tcPr>
            <w:tcW w:w="1651" w:type="pct"/>
            <w:noWrap/>
            <w:hideMark/>
          </w:tcPr>
          <w:p w14:paraId="4372AF1C"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Fasulye, Kuru</w:t>
            </w:r>
          </w:p>
        </w:tc>
        <w:tc>
          <w:tcPr>
            <w:tcW w:w="502" w:type="pct"/>
            <w:noWrap/>
            <w:hideMark/>
          </w:tcPr>
          <w:p w14:paraId="21B4955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5.161</w:t>
            </w:r>
          </w:p>
        </w:tc>
        <w:tc>
          <w:tcPr>
            <w:tcW w:w="610" w:type="pct"/>
            <w:noWrap/>
            <w:hideMark/>
          </w:tcPr>
          <w:p w14:paraId="27D23872"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717</w:t>
            </w:r>
          </w:p>
        </w:tc>
        <w:tc>
          <w:tcPr>
            <w:tcW w:w="559" w:type="pct"/>
            <w:noWrap/>
            <w:hideMark/>
          </w:tcPr>
          <w:p w14:paraId="46CC415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5.153</w:t>
            </w:r>
          </w:p>
        </w:tc>
        <w:tc>
          <w:tcPr>
            <w:tcW w:w="559" w:type="pct"/>
            <w:noWrap/>
            <w:hideMark/>
          </w:tcPr>
          <w:p w14:paraId="24F3448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705</w:t>
            </w:r>
          </w:p>
        </w:tc>
        <w:tc>
          <w:tcPr>
            <w:tcW w:w="559" w:type="pct"/>
            <w:tcBorders>
              <w:top w:val="nil"/>
              <w:left w:val="nil"/>
              <w:bottom w:val="single" w:sz="8" w:space="0" w:color="0070C0"/>
              <w:right w:val="single" w:sz="8" w:space="0" w:color="0070C0"/>
            </w:tcBorders>
            <w:shd w:val="clear" w:color="auto" w:fill="auto"/>
          </w:tcPr>
          <w:p w14:paraId="2397CE8C"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5.234</w:t>
            </w:r>
          </w:p>
        </w:tc>
        <w:tc>
          <w:tcPr>
            <w:tcW w:w="559" w:type="pct"/>
            <w:tcBorders>
              <w:top w:val="nil"/>
              <w:left w:val="nil"/>
              <w:bottom w:val="single" w:sz="8" w:space="0" w:color="0070C0"/>
              <w:right w:val="single" w:sz="8" w:space="0" w:color="0070C0"/>
            </w:tcBorders>
            <w:shd w:val="clear" w:color="auto" w:fill="auto"/>
          </w:tcPr>
          <w:p w14:paraId="11DBA7DB"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746</w:t>
            </w:r>
          </w:p>
        </w:tc>
      </w:tr>
      <w:tr w:rsidR="003876A1" w:rsidRPr="00811AB9" w14:paraId="2654E5DA" w14:textId="77777777" w:rsidTr="00CB659E">
        <w:trPr>
          <w:trHeight w:val="255"/>
        </w:trPr>
        <w:tc>
          <w:tcPr>
            <w:tcW w:w="1651" w:type="pct"/>
            <w:noWrap/>
            <w:hideMark/>
          </w:tcPr>
          <w:p w14:paraId="046D0293"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Fiğ (Yeşil Ot)</w:t>
            </w:r>
          </w:p>
        </w:tc>
        <w:tc>
          <w:tcPr>
            <w:tcW w:w="502" w:type="pct"/>
            <w:noWrap/>
            <w:hideMark/>
          </w:tcPr>
          <w:p w14:paraId="6508816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114.647</w:t>
            </w:r>
          </w:p>
        </w:tc>
        <w:tc>
          <w:tcPr>
            <w:tcW w:w="610" w:type="pct"/>
            <w:noWrap/>
            <w:hideMark/>
          </w:tcPr>
          <w:p w14:paraId="1258B7D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152.949</w:t>
            </w:r>
          </w:p>
        </w:tc>
        <w:tc>
          <w:tcPr>
            <w:tcW w:w="559" w:type="pct"/>
            <w:noWrap/>
            <w:hideMark/>
          </w:tcPr>
          <w:p w14:paraId="7090824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95.930</w:t>
            </w:r>
          </w:p>
        </w:tc>
        <w:tc>
          <w:tcPr>
            <w:tcW w:w="559" w:type="pct"/>
            <w:noWrap/>
            <w:hideMark/>
          </w:tcPr>
          <w:p w14:paraId="72E29DDB"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136.332</w:t>
            </w:r>
          </w:p>
        </w:tc>
        <w:tc>
          <w:tcPr>
            <w:tcW w:w="559" w:type="pct"/>
            <w:tcBorders>
              <w:top w:val="nil"/>
              <w:left w:val="nil"/>
              <w:bottom w:val="single" w:sz="8" w:space="0" w:color="0070C0"/>
              <w:right w:val="single" w:sz="8" w:space="0" w:color="0070C0"/>
            </w:tcBorders>
            <w:shd w:val="clear" w:color="auto" w:fill="auto"/>
          </w:tcPr>
          <w:p w14:paraId="7ACEC015"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81.642</w:t>
            </w:r>
          </w:p>
        </w:tc>
        <w:tc>
          <w:tcPr>
            <w:tcW w:w="559" w:type="pct"/>
            <w:tcBorders>
              <w:top w:val="nil"/>
              <w:left w:val="nil"/>
              <w:bottom w:val="single" w:sz="8" w:space="0" w:color="0070C0"/>
              <w:right w:val="single" w:sz="8" w:space="0" w:color="0070C0"/>
            </w:tcBorders>
            <w:shd w:val="clear" w:color="auto" w:fill="auto"/>
          </w:tcPr>
          <w:p w14:paraId="68ABEAA0"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114.386</w:t>
            </w:r>
          </w:p>
        </w:tc>
      </w:tr>
      <w:tr w:rsidR="003876A1" w:rsidRPr="00811AB9" w14:paraId="7347DDAF" w14:textId="77777777" w:rsidTr="00CB659E">
        <w:trPr>
          <w:trHeight w:val="255"/>
        </w:trPr>
        <w:tc>
          <w:tcPr>
            <w:tcW w:w="1651" w:type="pct"/>
            <w:noWrap/>
            <w:hideMark/>
          </w:tcPr>
          <w:p w14:paraId="22029AFD"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Fiğ Tohumu</w:t>
            </w:r>
          </w:p>
        </w:tc>
        <w:tc>
          <w:tcPr>
            <w:tcW w:w="502" w:type="pct"/>
            <w:noWrap/>
            <w:hideMark/>
          </w:tcPr>
          <w:p w14:paraId="590097A0"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1.692</w:t>
            </w:r>
          </w:p>
        </w:tc>
        <w:tc>
          <w:tcPr>
            <w:tcW w:w="610" w:type="pct"/>
            <w:noWrap/>
            <w:hideMark/>
          </w:tcPr>
          <w:p w14:paraId="06C5CC6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277</w:t>
            </w:r>
          </w:p>
        </w:tc>
        <w:tc>
          <w:tcPr>
            <w:tcW w:w="559" w:type="pct"/>
            <w:noWrap/>
            <w:hideMark/>
          </w:tcPr>
          <w:p w14:paraId="6D3FB893"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1.705</w:t>
            </w:r>
          </w:p>
        </w:tc>
        <w:tc>
          <w:tcPr>
            <w:tcW w:w="559" w:type="pct"/>
            <w:noWrap/>
            <w:hideMark/>
          </w:tcPr>
          <w:p w14:paraId="4098D6D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273</w:t>
            </w:r>
          </w:p>
        </w:tc>
        <w:tc>
          <w:tcPr>
            <w:tcW w:w="559" w:type="pct"/>
            <w:tcBorders>
              <w:top w:val="nil"/>
              <w:left w:val="nil"/>
              <w:bottom w:val="single" w:sz="8" w:space="0" w:color="0070C0"/>
              <w:right w:val="single" w:sz="8" w:space="0" w:color="0070C0"/>
            </w:tcBorders>
            <w:shd w:val="clear" w:color="auto" w:fill="auto"/>
          </w:tcPr>
          <w:p w14:paraId="4276BE43"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1.701</w:t>
            </w:r>
          </w:p>
        </w:tc>
        <w:tc>
          <w:tcPr>
            <w:tcW w:w="559" w:type="pct"/>
            <w:tcBorders>
              <w:top w:val="nil"/>
              <w:left w:val="nil"/>
              <w:bottom w:val="single" w:sz="8" w:space="0" w:color="0070C0"/>
              <w:right w:val="single" w:sz="8" w:space="0" w:color="0070C0"/>
            </w:tcBorders>
            <w:shd w:val="clear" w:color="auto" w:fill="auto"/>
          </w:tcPr>
          <w:p w14:paraId="606DE71B"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274</w:t>
            </w:r>
          </w:p>
        </w:tc>
      </w:tr>
      <w:tr w:rsidR="003876A1" w:rsidRPr="00811AB9" w14:paraId="391B4C08" w14:textId="77777777" w:rsidTr="00CB659E">
        <w:trPr>
          <w:trHeight w:val="255"/>
        </w:trPr>
        <w:tc>
          <w:tcPr>
            <w:tcW w:w="1651" w:type="pct"/>
            <w:noWrap/>
            <w:hideMark/>
          </w:tcPr>
          <w:p w14:paraId="27106B7A"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Gül, Yağlık</w:t>
            </w:r>
          </w:p>
        </w:tc>
        <w:tc>
          <w:tcPr>
            <w:tcW w:w="502" w:type="pct"/>
            <w:noWrap/>
            <w:hideMark/>
          </w:tcPr>
          <w:p w14:paraId="3BF7E630"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920</w:t>
            </w:r>
          </w:p>
        </w:tc>
        <w:tc>
          <w:tcPr>
            <w:tcW w:w="610" w:type="pct"/>
            <w:noWrap/>
            <w:hideMark/>
          </w:tcPr>
          <w:p w14:paraId="30468220"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215</w:t>
            </w:r>
          </w:p>
        </w:tc>
        <w:tc>
          <w:tcPr>
            <w:tcW w:w="559" w:type="pct"/>
            <w:noWrap/>
            <w:hideMark/>
          </w:tcPr>
          <w:p w14:paraId="1BFAD26E"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1.000</w:t>
            </w:r>
          </w:p>
        </w:tc>
        <w:tc>
          <w:tcPr>
            <w:tcW w:w="559" w:type="pct"/>
            <w:noWrap/>
            <w:hideMark/>
          </w:tcPr>
          <w:p w14:paraId="0067806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225</w:t>
            </w:r>
          </w:p>
        </w:tc>
        <w:tc>
          <w:tcPr>
            <w:tcW w:w="559" w:type="pct"/>
            <w:tcBorders>
              <w:top w:val="nil"/>
              <w:left w:val="nil"/>
              <w:bottom w:val="single" w:sz="8" w:space="0" w:color="0070C0"/>
              <w:right w:val="single" w:sz="8" w:space="0" w:color="0070C0"/>
            </w:tcBorders>
            <w:shd w:val="clear" w:color="auto" w:fill="auto"/>
          </w:tcPr>
          <w:p w14:paraId="1DB5E356"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1.054</w:t>
            </w:r>
          </w:p>
        </w:tc>
        <w:tc>
          <w:tcPr>
            <w:tcW w:w="559" w:type="pct"/>
            <w:tcBorders>
              <w:top w:val="nil"/>
              <w:left w:val="nil"/>
              <w:bottom w:val="single" w:sz="8" w:space="0" w:color="0070C0"/>
              <w:right w:val="single" w:sz="8" w:space="0" w:color="0070C0"/>
            </w:tcBorders>
            <w:shd w:val="clear" w:color="auto" w:fill="auto"/>
          </w:tcPr>
          <w:p w14:paraId="65DF0DA4"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212</w:t>
            </w:r>
          </w:p>
        </w:tc>
      </w:tr>
      <w:tr w:rsidR="003876A1" w:rsidRPr="00811AB9" w14:paraId="56E8B419" w14:textId="77777777" w:rsidTr="00CB659E">
        <w:trPr>
          <w:trHeight w:val="255"/>
        </w:trPr>
        <w:tc>
          <w:tcPr>
            <w:tcW w:w="1651" w:type="pct"/>
            <w:noWrap/>
            <w:hideMark/>
          </w:tcPr>
          <w:p w14:paraId="6740A79F"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Haşhaş Kapsülü</w:t>
            </w:r>
          </w:p>
        </w:tc>
        <w:tc>
          <w:tcPr>
            <w:tcW w:w="502" w:type="pct"/>
            <w:noWrap/>
            <w:hideMark/>
          </w:tcPr>
          <w:p w14:paraId="366B5B00"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26.157</w:t>
            </w:r>
          </w:p>
        </w:tc>
        <w:tc>
          <w:tcPr>
            <w:tcW w:w="610" w:type="pct"/>
            <w:noWrap/>
            <w:hideMark/>
          </w:tcPr>
          <w:p w14:paraId="4F8ED97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1.484</w:t>
            </w:r>
          </w:p>
        </w:tc>
        <w:tc>
          <w:tcPr>
            <w:tcW w:w="559" w:type="pct"/>
            <w:noWrap/>
            <w:hideMark/>
          </w:tcPr>
          <w:p w14:paraId="363A0C4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73.674</w:t>
            </w:r>
          </w:p>
        </w:tc>
        <w:tc>
          <w:tcPr>
            <w:tcW w:w="559" w:type="pct"/>
            <w:noWrap/>
            <w:hideMark/>
          </w:tcPr>
          <w:p w14:paraId="6BF64D18"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3.622</w:t>
            </w:r>
          </w:p>
        </w:tc>
        <w:tc>
          <w:tcPr>
            <w:tcW w:w="559" w:type="pct"/>
            <w:tcBorders>
              <w:top w:val="nil"/>
              <w:left w:val="nil"/>
              <w:bottom w:val="single" w:sz="8" w:space="0" w:color="0070C0"/>
              <w:right w:val="single" w:sz="8" w:space="0" w:color="0070C0"/>
            </w:tcBorders>
            <w:shd w:val="clear" w:color="auto" w:fill="auto"/>
          </w:tcPr>
          <w:p w14:paraId="62F8863B"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104.591</w:t>
            </w:r>
          </w:p>
        </w:tc>
        <w:tc>
          <w:tcPr>
            <w:tcW w:w="559" w:type="pct"/>
            <w:tcBorders>
              <w:top w:val="nil"/>
              <w:left w:val="nil"/>
              <w:bottom w:val="single" w:sz="8" w:space="0" w:color="0070C0"/>
              <w:right w:val="single" w:sz="8" w:space="0" w:color="0070C0"/>
            </w:tcBorders>
            <w:shd w:val="clear" w:color="auto" w:fill="auto"/>
          </w:tcPr>
          <w:p w14:paraId="734270A7"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5.066</w:t>
            </w:r>
          </w:p>
        </w:tc>
      </w:tr>
      <w:tr w:rsidR="003876A1" w:rsidRPr="00811AB9" w14:paraId="04317BE4" w14:textId="77777777" w:rsidTr="00CB659E">
        <w:trPr>
          <w:trHeight w:val="255"/>
        </w:trPr>
        <w:tc>
          <w:tcPr>
            <w:tcW w:w="1651" w:type="pct"/>
            <w:noWrap/>
            <w:hideMark/>
          </w:tcPr>
          <w:p w14:paraId="3851FF9F"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Haşhaş Tohumu</w:t>
            </w:r>
          </w:p>
        </w:tc>
        <w:tc>
          <w:tcPr>
            <w:tcW w:w="502" w:type="pct"/>
            <w:noWrap/>
            <w:hideMark/>
          </w:tcPr>
          <w:p w14:paraId="3CC836C0"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26.157</w:t>
            </w:r>
          </w:p>
        </w:tc>
        <w:tc>
          <w:tcPr>
            <w:tcW w:w="610" w:type="pct"/>
            <w:noWrap/>
            <w:hideMark/>
          </w:tcPr>
          <w:p w14:paraId="67E9423C"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1.633</w:t>
            </w:r>
          </w:p>
        </w:tc>
        <w:tc>
          <w:tcPr>
            <w:tcW w:w="559" w:type="pct"/>
            <w:noWrap/>
            <w:hideMark/>
          </w:tcPr>
          <w:p w14:paraId="7A9ED38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73.674</w:t>
            </w:r>
          </w:p>
        </w:tc>
        <w:tc>
          <w:tcPr>
            <w:tcW w:w="559" w:type="pct"/>
            <w:noWrap/>
            <w:hideMark/>
          </w:tcPr>
          <w:p w14:paraId="3A2508A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3.622</w:t>
            </w:r>
          </w:p>
        </w:tc>
        <w:tc>
          <w:tcPr>
            <w:tcW w:w="559" w:type="pct"/>
            <w:tcBorders>
              <w:top w:val="nil"/>
              <w:left w:val="nil"/>
              <w:bottom w:val="single" w:sz="8" w:space="0" w:color="0070C0"/>
              <w:right w:val="single" w:sz="8" w:space="0" w:color="0070C0"/>
            </w:tcBorders>
            <w:shd w:val="clear" w:color="auto" w:fill="auto"/>
          </w:tcPr>
          <w:p w14:paraId="39C9D432"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104.591</w:t>
            </w:r>
          </w:p>
        </w:tc>
        <w:tc>
          <w:tcPr>
            <w:tcW w:w="559" w:type="pct"/>
            <w:tcBorders>
              <w:top w:val="nil"/>
              <w:left w:val="nil"/>
              <w:bottom w:val="single" w:sz="8" w:space="0" w:color="0070C0"/>
              <w:right w:val="single" w:sz="8" w:space="0" w:color="0070C0"/>
            </w:tcBorders>
            <w:shd w:val="clear" w:color="auto" w:fill="auto"/>
          </w:tcPr>
          <w:p w14:paraId="0EDE60BA"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5.066</w:t>
            </w:r>
          </w:p>
        </w:tc>
      </w:tr>
      <w:tr w:rsidR="003876A1" w:rsidRPr="00811AB9" w14:paraId="47330E6D" w14:textId="77777777" w:rsidTr="00CB659E">
        <w:trPr>
          <w:trHeight w:val="255"/>
        </w:trPr>
        <w:tc>
          <w:tcPr>
            <w:tcW w:w="1651" w:type="pct"/>
            <w:noWrap/>
            <w:hideMark/>
          </w:tcPr>
          <w:p w14:paraId="796A95C5"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Hayvan Pancarı</w:t>
            </w:r>
          </w:p>
        </w:tc>
        <w:tc>
          <w:tcPr>
            <w:tcW w:w="502" w:type="pct"/>
            <w:noWrap/>
            <w:hideMark/>
          </w:tcPr>
          <w:p w14:paraId="09008C6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1.315</w:t>
            </w:r>
          </w:p>
        </w:tc>
        <w:tc>
          <w:tcPr>
            <w:tcW w:w="610" w:type="pct"/>
            <w:noWrap/>
            <w:hideMark/>
          </w:tcPr>
          <w:p w14:paraId="7516D2D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7.658</w:t>
            </w:r>
          </w:p>
        </w:tc>
        <w:tc>
          <w:tcPr>
            <w:tcW w:w="559" w:type="pct"/>
            <w:noWrap/>
            <w:hideMark/>
          </w:tcPr>
          <w:p w14:paraId="07A334E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1.405</w:t>
            </w:r>
          </w:p>
        </w:tc>
        <w:tc>
          <w:tcPr>
            <w:tcW w:w="559" w:type="pct"/>
            <w:noWrap/>
            <w:hideMark/>
          </w:tcPr>
          <w:p w14:paraId="1B31881E"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8.128</w:t>
            </w:r>
          </w:p>
        </w:tc>
        <w:tc>
          <w:tcPr>
            <w:tcW w:w="559" w:type="pct"/>
            <w:tcBorders>
              <w:top w:val="nil"/>
              <w:left w:val="nil"/>
              <w:bottom w:val="single" w:sz="8" w:space="0" w:color="0070C0"/>
              <w:right w:val="single" w:sz="8" w:space="0" w:color="0070C0"/>
            </w:tcBorders>
            <w:shd w:val="clear" w:color="auto" w:fill="auto"/>
          </w:tcPr>
          <w:p w14:paraId="563FA696"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1.471</w:t>
            </w:r>
          </w:p>
        </w:tc>
        <w:tc>
          <w:tcPr>
            <w:tcW w:w="559" w:type="pct"/>
            <w:tcBorders>
              <w:top w:val="nil"/>
              <w:left w:val="nil"/>
              <w:bottom w:val="single" w:sz="8" w:space="0" w:color="0070C0"/>
              <w:right w:val="single" w:sz="8" w:space="0" w:color="0070C0"/>
            </w:tcBorders>
            <w:shd w:val="clear" w:color="auto" w:fill="auto"/>
          </w:tcPr>
          <w:p w14:paraId="62E6B177"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8.137</w:t>
            </w:r>
          </w:p>
        </w:tc>
      </w:tr>
      <w:tr w:rsidR="003876A1" w:rsidRPr="00811AB9" w14:paraId="5AF46836" w14:textId="77777777" w:rsidTr="00CB659E">
        <w:trPr>
          <w:trHeight w:val="255"/>
        </w:trPr>
        <w:tc>
          <w:tcPr>
            <w:tcW w:w="1651" w:type="pct"/>
            <w:noWrap/>
            <w:hideMark/>
          </w:tcPr>
          <w:p w14:paraId="0CBD5088"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Korunga (</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55C71838"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4.274</w:t>
            </w:r>
          </w:p>
        </w:tc>
        <w:tc>
          <w:tcPr>
            <w:tcW w:w="610" w:type="pct"/>
            <w:noWrap/>
            <w:hideMark/>
          </w:tcPr>
          <w:p w14:paraId="51F8F9A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6.479</w:t>
            </w:r>
          </w:p>
        </w:tc>
        <w:tc>
          <w:tcPr>
            <w:tcW w:w="559" w:type="pct"/>
            <w:noWrap/>
            <w:hideMark/>
          </w:tcPr>
          <w:p w14:paraId="578D74CC"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2.767</w:t>
            </w:r>
          </w:p>
        </w:tc>
        <w:tc>
          <w:tcPr>
            <w:tcW w:w="559" w:type="pct"/>
            <w:noWrap/>
            <w:hideMark/>
          </w:tcPr>
          <w:p w14:paraId="68C691BF"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4.278</w:t>
            </w:r>
          </w:p>
        </w:tc>
        <w:tc>
          <w:tcPr>
            <w:tcW w:w="559" w:type="pct"/>
            <w:tcBorders>
              <w:top w:val="nil"/>
              <w:left w:val="nil"/>
              <w:bottom w:val="single" w:sz="8" w:space="0" w:color="0070C0"/>
              <w:right w:val="single" w:sz="8" w:space="0" w:color="0070C0"/>
            </w:tcBorders>
            <w:shd w:val="clear" w:color="auto" w:fill="auto"/>
          </w:tcPr>
          <w:p w14:paraId="24D22BD9"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2.880</w:t>
            </w:r>
          </w:p>
        </w:tc>
        <w:tc>
          <w:tcPr>
            <w:tcW w:w="559" w:type="pct"/>
            <w:tcBorders>
              <w:top w:val="nil"/>
              <w:left w:val="nil"/>
              <w:bottom w:val="single" w:sz="8" w:space="0" w:color="0070C0"/>
              <w:right w:val="single" w:sz="8" w:space="0" w:color="0070C0"/>
            </w:tcBorders>
            <w:shd w:val="clear" w:color="auto" w:fill="auto"/>
          </w:tcPr>
          <w:p w14:paraId="2DE8E70B"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4.440</w:t>
            </w:r>
          </w:p>
        </w:tc>
      </w:tr>
      <w:tr w:rsidR="003876A1" w:rsidRPr="00811AB9" w14:paraId="1AECAE06" w14:textId="77777777" w:rsidTr="00CB659E">
        <w:trPr>
          <w:trHeight w:val="255"/>
        </w:trPr>
        <w:tc>
          <w:tcPr>
            <w:tcW w:w="1651" w:type="pct"/>
            <w:noWrap/>
            <w:hideMark/>
          </w:tcPr>
          <w:p w14:paraId="6D4EC9F0"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Lavanta</w:t>
            </w:r>
          </w:p>
        </w:tc>
        <w:tc>
          <w:tcPr>
            <w:tcW w:w="502" w:type="pct"/>
            <w:noWrap/>
            <w:hideMark/>
          </w:tcPr>
          <w:p w14:paraId="02A5F2B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820</w:t>
            </w:r>
          </w:p>
        </w:tc>
        <w:tc>
          <w:tcPr>
            <w:tcW w:w="610" w:type="pct"/>
            <w:noWrap/>
            <w:hideMark/>
          </w:tcPr>
          <w:p w14:paraId="335D8AD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89</w:t>
            </w:r>
          </w:p>
        </w:tc>
        <w:tc>
          <w:tcPr>
            <w:tcW w:w="559" w:type="pct"/>
            <w:noWrap/>
            <w:hideMark/>
          </w:tcPr>
          <w:p w14:paraId="26A3EF3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938</w:t>
            </w:r>
          </w:p>
        </w:tc>
        <w:tc>
          <w:tcPr>
            <w:tcW w:w="559" w:type="pct"/>
            <w:noWrap/>
            <w:hideMark/>
          </w:tcPr>
          <w:p w14:paraId="7A1DCA2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102</w:t>
            </w:r>
          </w:p>
        </w:tc>
        <w:tc>
          <w:tcPr>
            <w:tcW w:w="559" w:type="pct"/>
            <w:tcBorders>
              <w:top w:val="nil"/>
              <w:left w:val="nil"/>
              <w:bottom w:val="single" w:sz="8" w:space="0" w:color="0070C0"/>
              <w:right w:val="single" w:sz="8" w:space="0" w:color="0070C0"/>
            </w:tcBorders>
            <w:shd w:val="clear" w:color="auto" w:fill="auto"/>
          </w:tcPr>
          <w:p w14:paraId="63E22A70"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1.108</w:t>
            </w:r>
          </w:p>
        </w:tc>
        <w:tc>
          <w:tcPr>
            <w:tcW w:w="559" w:type="pct"/>
            <w:tcBorders>
              <w:top w:val="nil"/>
              <w:left w:val="nil"/>
              <w:bottom w:val="single" w:sz="8" w:space="0" w:color="0070C0"/>
              <w:right w:val="single" w:sz="8" w:space="0" w:color="0070C0"/>
            </w:tcBorders>
            <w:shd w:val="clear" w:color="auto" w:fill="auto"/>
          </w:tcPr>
          <w:p w14:paraId="768301E5"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120</w:t>
            </w:r>
          </w:p>
        </w:tc>
      </w:tr>
      <w:tr w:rsidR="003876A1" w:rsidRPr="00811AB9" w14:paraId="087B468C" w14:textId="77777777" w:rsidTr="00CB659E">
        <w:trPr>
          <w:trHeight w:val="255"/>
        </w:trPr>
        <w:tc>
          <w:tcPr>
            <w:tcW w:w="1651" w:type="pct"/>
            <w:noWrap/>
            <w:hideMark/>
          </w:tcPr>
          <w:p w14:paraId="04DCCB2A"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Mercimek, Kuru (Yeşil)</w:t>
            </w:r>
          </w:p>
        </w:tc>
        <w:tc>
          <w:tcPr>
            <w:tcW w:w="502" w:type="pct"/>
            <w:noWrap/>
            <w:hideMark/>
          </w:tcPr>
          <w:p w14:paraId="256AB97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3.041</w:t>
            </w:r>
          </w:p>
        </w:tc>
        <w:tc>
          <w:tcPr>
            <w:tcW w:w="610" w:type="pct"/>
            <w:noWrap/>
            <w:hideMark/>
          </w:tcPr>
          <w:p w14:paraId="0A59CE58"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391</w:t>
            </w:r>
          </w:p>
        </w:tc>
        <w:tc>
          <w:tcPr>
            <w:tcW w:w="559" w:type="pct"/>
            <w:noWrap/>
            <w:hideMark/>
          </w:tcPr>
          <w:p w14:paraId="324DBDB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4.017</w:t>
            </w:r>
          </w:p>
        </w:tc>
        <w:tc>
          <w:tcPr>
            <w:tcW w:w="559" w:type="pct"/>
            <w:noWrap/>
            <w:hideMark/>
          </w:tcPr>
          <w:p w14:paraId="6B73F4B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448</w:t>
            </w:r>
          </w:p>
        </w:tc>
        <w:tc>
          <w:tcPr>
            <w:tcW w:w="559" w:type="pct"/>
            <w:tcBorders>
              <w:top w:val="nil"/>
              <w:left w:val="nil"/>
              <w:bottom w:val="single" w:sz="8" w:space="0" w:color="0070C0"/>
              <w:right w:val="single" w:sz="8" w:space="0" w:color="0070C0"/>
            </w:tcBorders>
            <w:shd w:val="clear" w:color="auto" w:fill="auto"/>
          </w:tcPr>
          <w:p w14:paraId="5A7FE526"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3.600</w:t>
            </w:r>
          </w:p>
        </w:tc>
        <w:tc>
          <w:tcPr>
            <w:tcW w:w="559" w:type="pct"/>
            <w:tcBorders>
              <w:top w:val="nil"/>
              <w:left w:val="nil"/>
              <w:bottom w:val="single" w:sz="8" w:space="0" w:color="0070C0"/>
              <w:right w:val="single" w:sz="8" w:space="0" w:color="0070C0"/>
            </w:tcBorders>
            <w:shd w:val="clear" w:color="auto" w:fill="auto"/>
          </w:tcPr>
          <w:p w14:paraId="7786C688"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413</w:t>
            </w:r>
          </w:p>
        </w:tc>
      </w:tr>
      <w:tr w:rsidR="003876A1" w:rsidRPr="00811AB9" w14:paraId="7149218B" w14:textId="77777777" w:rsidTr="00CB659E">
        <w:trPr>
          <w:trHeight w:val="255"/>
        </w:trPr>
        <w:tc>
          <w:tcPr>
            <w:tcW w:w="1651" w:type="pct"/>
            <w:noWrap/>
            <w:hideMark/>
          </w:tcPr>
          <w:p w14:paraId="7C4E1523"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Mısır</w:t>
            </w:r>
          </w:p>
        </w:tc>
        <w:tc>
          <w:tcPr>
            <w:tcW w:w="502" w:type="pct"/>
            <w:noWrap/>
            <w:hideMark/>
          </w:tcPr>
          <w:p w14:paraId="5A8DED5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69.723</w:t>
            </w:r>
          </w:p>
        </w:tc>
        <w:tc>
          <w:tcPr>
            <w:tcW w:w="610" w:type="pct"/>
            <w:noWrap/>
            <w:hideMark/>
          </w:tcPr>
          <w:p w14:paraId="11D6950C"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65.674</w:t>
            </w:r>
          </w:p>
        </w:tc>
        <w:tc>
          <w:tcPr>
            <w:tcW w:w="559" w:type="pct"/>
            <w:noWrap/>
            <w:hideMark/>
          </w:tcPr>
          <w:p w14:paraId="7020A58E"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99.993</w:t>
            </w:r>
          </w:p>
        </w:tc>
        <w:tc>
          <w:tcPr>
            <w:tcW w:w="559" w:type="pct"/>
            <w:noWrap/>
            <w:hideMark/>
          </w:tcPr>
          <w:p w14:paraId="2F7C1B4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99.566</w:t>
            </w:r>
          </w:p>
        </w:tc>
        <w:tc>
          <w:tcPr>
            <w:tcW w:w="559" w:type="pct"/>
            <w:tcBorders>
              <w:top w:val="nil"/>
              <w:left w:val="nil"/>
              <w:bottom w:val="single" w:sz="8" w:space="0" w:color="0070C0"/>
              <w:right w:val="single" w:sz="8" w:space="0" w:color="0070C0"/>
            </w:tcBorders>
            <w:shd w:val="clear" w:color="auto" w:fill="auto"/>
          </w:tcPr>
          <w:p w14:paraId="472EE215"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168.709</w:t>
            </w:r>
          </w:p>
        </w:tc>
        <w:tc>
          <w:tcPr>
            <w:tcW w:w="559" w:type="pct"/>
            <w:tcBorders>
              <w:top w:val="nil"/>
              <w:left w:val="nil"/>
              <w:bottom w:val="single" w:sz="8" w:space="0" w:color="0070C0"/>
              <w:right w:val="single" w:sz="8" w:space="0" w:color="0070C0"/>
            </w:tcBorders>
            <w:shd w:val="clear" w:color="auto" w:fill="auto"/>
          </w:tcPr>
          <w:p w14:paraId="6CA42C6C"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161.955</w:t>
            </w:r>
          </w:p>
        </w:tc>
      </w:tr>
      <w:tr w:rsidR="003876A1" w:rsidRPr="00811AB9" w14:paraId="4D2FD5D4" w14:textId="77777777" w:rsidTr="00CB659E">
        <w:trPr>
          <w:trHeight w:val="255"/>
        </w:trPr>
        <w:tc>
          <w:tcPr>
            <w:tcW w:w="1651" w:type="pct"/>
            <w:noWrap/>
            <w:hideMark/>
          </w:tcPr>
          <w:p w14:paraId="1D98CA82"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Mısır (Hasıl)</w:t>
            </w:r>
          </w:p>
        </w:tc>
        <w:tc>
          <w:tcPr>
            <w:tcW w:w="502" w:type="pct"/>
            <w:noWrap/>
            <w:hideMark/>
          </w:tcPr>
          <w:p w14:paraId="099D9E3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2.886</w:t>
            </w:r>
          </w:p>
        </w:tc>
        <w:tc>
          <w:tcPr>
            <w:tcW w:w="610" w:type="pct"/>
            <w:noWrap/>
            <w:hideMark/>
          </w:tcPr>
          <w:p w14:paraId="7ECA83C8"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5.447</w:t>
            </w:r>
          </w:p>
        </w:tc>
        <w:tc>
          <w:tcPr>
            <w:tcW w:w="559" w:type="pct"/>
            <w:noWrap/>
            <w:hideMark/>
          </w:tcPr>
          <w:p w14:paraId="3A2E828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2.339</w:t>
            </w:r>
          </w:p>
        </w:tc>
        <w:tc>
          <w:tcPr>
            <w:tcW w:w="559" w:type="pct"/>
            <w:noWrap/>
            <w:hideMark/>
          </w:tcPr>
          <w:p w14:paraId="255213B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4.604</w:t>
            </w:r>
          </w:p>
        </w:tc>
        <w:tc>
          <w:tcPr>
            <w:tcW w:w="559" w:type="pct"/>
            <w:tcBorders>
              <w:top w:val="nil"/>
              <w:left w:val="nil"/>
              <w:bottom w:val="single" w:sz="8" w:space="0" w:color="0070C0"/>
              <w:right w:val="single" w:sz="8" w:space="0" w:color="0070C0"/>
            </w:tcBorders>
            <w:shd w:val="clear" w:color="auto" w:fill="auto"/>
          </w:tcPr>
          <w:p w14:paraId="58CA2BF1"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2.187</w:t>
            </w:r>
          </w:p>
        </w:tc>
        <w:tc>
          <w:tcPr>
            <w:tcW w:w="559" w:type="pct"/>
            <w:tcBorders>
              <w:top w:val="nil"/>
              <w:left w:val="nil"/>
              <w:bottom w:val="single" w:sz="8" w:space="0" w:color="0070C0"/>
              <w:right w:val="single" w:sz="8" w:space="0" w:color="0070C0"/>
            </w:tcBorders>
            <w:shd w:val="clear" w:color="auto" w:fill="auto"/>
          </w:tcPr>
          <w:p w14:paraId="5F0490B2"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4.741</w:t>
            </w:r>
          </w:p>
        </w:tc>
      </w:tr>
      <w:tr w:rsidR="003876A1" w:rsidRPr="00811AB9" w14:paraId="36A556C3" w14:textId="77777777" w:rsidTr="00CB659E">
        <w:trPr>
          <w:trHeight w:val="255"/>
        </w:trPr>
        <w:tc>
          <w:tcPr>
            <w:tcW w:w="1651" w:type="pct"/>
            <w:noWrap/>
            <w:hideMark/>
          </w:tcPr>
          <w:p w14:paraId="3F2B05B3"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Mısır (Silaj)</w:t>
            </w:r>
          </w:p>
        </w:tc>
        <w:tc>
          <w:tcPr>
            <w:tcW w:w="502" w:type="pct"/>
            <w:noWrap/>
            <w:hideMark/>
          </w:tcPr>
          <w:p w14:paraId="70867C2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149.327</w:t>
            </w:r>
          </w:p>
        </w:tc>
        <w:tc>
          <w:tcPr>
            <w:tcW w:w="610" w:type="pct"/>
            <w:noWrap/>
            <w:hideMark/>
          </w:tcPr>
          <w:p w14:paraId="7255624B"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677.346</w:t>
            </w:r>
          </w:p>
        </w:tc>
        <w:tc>
          <w:tcPr>
            <w:tcW w:w="559" w:type="pct"/>
            <w:noWrap/>
            <w:hideMark/>
          </w:tcPr>
          <w:p w14:paraId="50A8C2C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151.594</w:t>
            </w:r>
          </w:p>
        </w:tc>
        <w:tc>
          <w:tcPr>
            <w:tcW w:w="559" w:type="pct"/>
            <w:noWrap/>
            <w:hideMark/>
          </w:tcPr>
          <w:p w14:paraId="7544CC3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691.160</w:t>
            </w:r>
          </w:p>
        </w:tc>
        <w:tc>
          <w:tcPr>
            <w:tcW w:w="559" w:type="pct"/>
            <w:tcBorders>
              <w:top w:val="nil"/>
              <w:left w:val="nil"/>
              <w:bottom w:val="single" w:sz="8" w:space="0" w:color="0070C0"/>
              <w:right w:val="single" w:sz="8" w:space="0" w:color="0070C0"/>
            </w:tcBorders>
            <w:shd w:val="clear" w:color="auto" w:fill="auto"/>
          </w:tcPr>
          <w:p w14:paraId="6B5B5336"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166.457</w:t>
            </w:r>
          </w:p>
        </w:tc>
        <w:tc>
          <w:tcPr>
            <w:tcW w:w="559" w:type="pct"/>
            <w:tcBorders>
              <w:top w:val="nil"/>
              <w:left w:val="nil"/>
              <w:bottom w:val="single" w:sz="8" w:space="0" w:color="0070C0"/>
              <w:right w:val="single" w:sz="8" w:space="0" w:color="0070C0"/>
            </w:tcBorders>
            <w:shd w:val="clear" w:color="auto" w:fill="auto"/>
          </w:tcPr>
          <w:p w14:paraId="29943AED"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782.252</w:t>
            </w:r>
          </w:p>
        </w:tc>
      </w:tr>
      <w:tr w:rsidR="003876A1" w:rsidRPr="00811AB9" w14:paraId="2B715133" w14:textId="77777777" w:rsidTr="00CB659E">
        <w:trPr>
          <w:trHeight w:val="255"/>
        </w:trPr>
        <w:tc>
          <w:tcPr>
            <w:tcW w:w="1651" w:type="pct"/>
            <w:noWrap/>
            <w:hideMark/>
          </w:tcPr>
          <w:p w14:paraId="7FFE474F"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Mürdümük (</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5902A50C"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19.530</w:t>
            </w:r>
          </w:p>
        </w:tc>
        <w:tc>
          <w:tcPr>
            <w:tcW w:w="610" w:type="pct"/>
            <w:noWrap/>
            <w:hideMark/>
          </w:tcPr>
          <w:p w14:paraId="5582A73B"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19.812</w:t>
            </w:r>
          </w:p>
        </w:tc>
        <w:tc>
          <w:tcPr>
            <w:tcW w:w="559" w:type="pct"/>
            <w:noWrap/>
            <w:hideMark/>
          </w:tcPr>
          <w:p w14:paraId="1056758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20.297</w:t>
            </w:r>
          </w:p>
        </w:tc>
        <w:tc>
          <w:tcPr>
            <w:tcW w:w="559" w:type="pct"/>
            <w:noWrap/>
            <w:hideMark/>
          </w:tcPr>
          <w:p w14:paraId="5FE76F8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22.053</w:t>
            </w:r>
          </w:p>
        </w:tc>
        <w:tc>
          <w:tcPr>
            <w:tcW w:w="559" w:type="pct"/>
            <w:tcBorders>
              <w:top w:val="nil"/>
              <w:left w:val="nil"/>
              <w:bottom w:val="single" w:sz="8" w:space="0" w:color="0070C0"/>
              <w:right w:val="single" w:sz="8" w:space="0" w:color="0070C0"/>
            </w:tcBorders>
            <w:shd w:val="clear" w:color="auto" w:fill="auto"/>
          </w:tcPr>
          <w:p w14:paraId="4CAE12FD"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16.067</w:t>
            </w:r>
          </w:p>
        </w:tc>
        <w:tc>
          <w:tcPr>
            <w:tcW w:w="559" w:type="pct"/>
            <w:tcBorders>
              <w:top w:val="nil"/>
              <w:left w:val="nil"/>
              <w:bottom w:val="single" w:sz="8" w:space="0" w:color="0070C0"/>
              <w:right w:val="single" w:sz="8" w:space="0" w:color="0070C0"/>
            </w:tcBorders>
            <w:shd w:val="clear" w:color="auto" w:fill="auto"/>
          </w:tcPr>
          <w:p w14:paraId="4D1B4D4D"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17.494</w:t>
            </w:r>
          </w:p>
        </w:tc>
      </w:tr>
      <w:tr w:rsidR="003876A1" w:rsidRPr="00811AB9" w14:paraId="4F85EBA8" w14:textId="77777777" w:rsidTr="00CB659E">
        <w:trPr>
          <w:trHeight w:val="255"/>
        </w:trPr>
        <w:tc>
          <w:tcPr>
            <w:tcW w:w="1651" w:type="pct"/>
            <w:noWrap/>
            <w:hideMark/>
          </w:tcPr>
          <w:p w14:paraId="3544DD48"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Nohut, Kuru</w:t>
            </w:r>
          </w:p>
        </w:tc>
        <w:tc>
          <w:tcPr>
            <w:tcW w:w="502" w:type="pct"/>
            <w:noWrap/>
            <w:hideMark/>
          </w:tcPr>
          <w:p w14:paraId="2DE9DF23"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90.579</w:t>
            </w:r>
          </w:p>
        </w:tc>
        <w:tc>
          <w:tcPr>
            <w:tcW w:w="610" w:type="pct"/>
            <w:noWrap/>
            <w:hideMark/>
          </w:tcPr>
          <w:p w14:paraId="0021FC3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7.615</w:t>
            </w:r>
          </w:p>
        </w:tc>
        <w:tc>
          <w:tcPr>
            <w:tcW w:w="559" w:type="pct"/>
            <w:noWrap/>
            <w:hideMark/>
          </w:tcPr>
          <w:p w14:paraId="32D65E5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79.957</w:t>
            </w:r>
          </w:p>
        </w:tc>
        <w:tc>
          <w:tcPr>
            <w:tcW w:w="559" w:type="pct"/>
            <w:noWrap/>
            <w:hideMark/>
          </w:tcPr>
          <w:p w14:paraId="64ED1F1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5.734</w:t>
            </w:r>
          </w:p>
        </w:tc>
        <w:tc>
          <w:tcPr>
            <w:tcW w:w="559" w:type="pct"/>
            <w:tcBorders>
              <w:top w:val="nil"/>
              <w:left w:val="nil"/>
              <w:bottom w:val="single" w:sz="8" w:space="0" w:color="0070C0"/>
              <w:right w:val="single" w:sz="8" w:space="0" w:color="0070C0"/>
            </w:tcBorders>
            <w:shd w:val="clear" w:color="auto" w:fill="auto"/>
          </w:tcPr>
          <w:p w14:paraId="77CDCF00"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46.939</w:t>
            </w:r>
          </w:p>
        </w:tc>
        <w:tc>
          <w:tcPr>
            <w:tcW w:w="559" w:type="pct"/>
            <w:tcBorders>
              <w:top w:val="nil"/>
              <w:left w:val="nil"/>
              <w:bottom w:val="single" w:sz="8" w:space="0" w:color="0070C0"/>
              <w:right w:val="single" w:sz="8" w:space="0" w:color="0070C0"/>
            </w:tcBorders>
            <w:shd w:val="clear" w:color="auto" w:fill="auto"/>
          </w:tcPr>
          <w:p w14:paraId="2D8B2E8F"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3.893</w:t>
            </w:r>
          </w:p>
        </w:tc>
      </w:tr>
      <w:tr w:rsidR="003876A1" w:rsidRPr="00811AB9" w14:paraId="28DA9564" w14:textId="77777777" w:rsidTr="00CB659E">
        <w:trPr>
          <w:trHeight w:val="255"/>
        </w:trPr>
        <w:tc>
          <w:tcPr>
            <w:tcW w:w="1651" w:type="pct"/>
            <w:noWrap/>
            <w:hideMark/>
          </w:tcPr>
          <w:p w14:paraId="5FAE5F5A"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 xml:space="preserve">Pamuk, </w:t>
            </w:r>
            <w:proofErr w:type="spellStart"/>
            <w:r w:rsidRPr="00811AB9">
              <w:rPr>
                <w:rFonts w:asciiTheme="minorHAnsi" w:hAnsiTheme="minorHAnsi" w:cstheme="minorHAnsi"/>
                <w:sz w:val="20"/>
                <w:szCs w:val="22"/>
              </w:rPr>
              <w:t>Çırçırlanmamış</w:t>
            </w:r>
            <w:proofErr w:type="spellEnd"/>
            <w:r w:rsidRPr="00811AB9">
              <w:rPr>
                <w:rFonts w:asciiTheme="minorHAnsi" w:hAnsiTheme="minorHAnsi" w:cstheme="minorHAnsi"/>
                <w:sz w:val="20"/>
                <w:szCs w:val="22"/>
              </w:rPr>
              <w:t xml:space="preserve"> (Kütlü)</w:t>
            </w:r>
          </w:p>
        </w:tc>
        <w:tc>
          <w:tcPr>
            <w:tcW w:w="502" w:type="pct"/>
            <w:noWrap/>
            <w:hideMark/>
          </w:tcPr>
          <w:p w14:paraId="3F8CD8EF"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91.352</w:t>
            </w:r>
          </w:p>
        </w:tc>
        <w:tc>
          <w:tcPr>
            <w:tcW w:w="610" w:type="pct"/>
            <w:noWrap/>
            <w:hideMark/>
          </w:tcPr>
          <w:p w14:paraId="196B2F7B"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47.471</w:t>
            </w:r>
          </w:p>
        </w:tc>
        <w:tc>
          <w:tcPr>
            <w:tcW w:w="559" w:type="pct"/>
            <w:noWrap/>
            <w:hideMark/>
          </w:tcPr>
          <w:p w14:paraId="40092F5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84.442</w:t>
            </w:r>
          </w:p>
        </w:tc>
        <w:tc>
          <w:tcPr>
            <w:tcW w:w="559" w:type="pct"/>
            <w:noWrap/>
            <w:hideMark/>
          </w:tcPr>
          <w:p w14:paraId="3B6901A8"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42.517</w:t>
            </w:r>
          </w:p>
        </w:tc>
        <w:tc>
          <w:tcPr>
            <w:tcW w:w="559" w:type="pct"/>
            <w:tcBorders>
              <w:top w:val="nil"/>
              <w:left w:val="nil"/>
              <w:bottom w:val="single" w:sz="8" w:space="0" w:color="0070C0"/>
              <w:right w:val="single" w:sz="8" w:space="0" w:color="0070C0"/>
            </w:tcBorders>
            <w:shd w:val="clear" w:color="auto" w:fill="auto"/>
          </w:tcPr>
          <w:p w14:paraId="46714B98"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72.024</w:t>
            </w:r>
          </w:p>
        </w:tc>
        <w:tc>
          <w:tcPr>
            <w:tcW w:w="559" w:type="pct"/>
            <w:tcBorders>
              <w:top w:val="nil"/>
              <w:left w:val="nil"/>
              <w:bottom w:val="single" w:sz="8" w:space="0" w:color="0070C0"/>
              <w:right w:val="single" w:sz="8" w:space="0" w:color="0070C0"/>
            </w:tcBorders>
            <w:shd w:val="clear" w:color="auto" w:fill="auto"/>
          </w:tcPr>
          <w:p w14:paraId="036DDD97"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38.200</w:t>
            </w:r>
          </w:p>
        </w:tc>
      </w:tr>
      <w:tr w:rsidR="003876A1" w:rsidRPr="00811AB9" w14:paraId="7B5D484F" w14:textId="77777777" w:rsidTr="00CB659E">
        <w:trPr>
          <w:trHeight w:val="255"/>
        </w:trPr>
        <w:tc>
          <w:tcPr>
            <w:tcW w:w="1651" w:type="pct"/>
            <w:noWrap/>
            <w:hideMark/>
          </w:tcPr>
          <w:p w14:paraId="64A1E542"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Patates (Tatlı Patates Hariç</w:t>
            </w:r>
          </w:p>
        </w:tc>
        <w:tc>
          <w:tcPr>
            <w:tcW w:w="502" w:type="pct"/>
            <w:noWrap/>
            <w:hideMark/>
          </w:tcPr>
          <w:p w14:paraId="31E4FD3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240</w:t>
            </w:r>
          </w:p>
        </w:tc>
        <w:tc>
          <w:tcPr>
            <w:tcW w:w="610" w:type="pct"/>
            <w:noWrap/>
            <w:hideMark/>
          </w:tcPr>
          <w:p w14:paraId="38D280C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643</w:t>
            </w:r>
          </w:p>
        </w:tc>
        <w:tc>
          <w:tcPr>
            <w:tcW w:w="559" w:type="pct"/>
            <w:noWrap/>
            <w:hideMark/>
          </w:tcPr>
          <w:p w14:paraId="7EA2C6F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40</w:t>
            </w:r>
          </w:p>
        </w:tc>
        <w:tc>
          <w:tcPr>
            <w:tcW w:w="559" w:type="pct"/>
            <w:noWrap/>
            <w:hideMark/>
          </w:tcPr>
          <w:p w14:paraId="45B8549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116</w:t>
            </w:r>
          </w:p>
        </w:tc>
        <w:tc>
          <w:tcPr>
            <w:tcW w:w="559" w:type="pct"/>
            <w:tcBorders>
              <w:top w:val="nil"/>
              <w:left w:val="nil"/>
              <w:bottom w:val="single" w:sz="8" w:space="0" w:color="0070C0"/>
              <w:right w:val="single" w:sz="8" w:space="0" w:color="0070C0"/>
            </w:tcBorders>
            <w:shd w:val="clear" w:color="auto" w:fill="auto"/>
          </w:tcPr>
          <w:p w14:paraId="4B92E52C"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40</w:t>
            </w:r>
          </w:p>
        </w:tc>
        <w:tc>
          <w:tcPr>
            <w:tcW w:w="559" w:type="pct"/>
            <w:tcBorders>
              <w:top w:val="nil"/>
              <w:left w:val="nil"/>
              <w:bottom w:val="single" w:sz="8" w:space="0" w:color="0070C0"/>
              <w:right w:val="single" w:sz="8" w:space="0" w:color="0070C0"/>
            </w:tcBorders>
            <w:shd w:val="clear" w:color="auto" w:fill="auto"/>
          </w:tcPr>
          <w:p w14:paraId="5D6EB687"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116</w:t>
            </w:r>
          </w:p>
        </w:tc>
      </w:tr>
      <w:tr w:rsidR="003876A1" w:rsidRPr="00811AB9" w14:paraId="6CF12EE2" w14:textId="77777777" w:rsidTr="00CB659E">
        <w:trPr>
          <w:trHeight w:val="255"/>
        </w:trPr>
        <w:tc>
          <w:tcPr>
            <w:tcW w:w="1651" w:type="pct"/>
            <w:noWrap/>
            <w:hideMark/>
          </w:tcPr>
          <w:p w14:paraId="44ABF4C9"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Sorgum (</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13DAA70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40</w:t>
            </w:r>
          </w:p>
        </w:tc>
        <w:tc>
          <w:tcPr>
            <w:tcW w:w="610" w:type="pct"/>
            <w:noWrap/>
            <w:hideMark/>
          </w:tcPr>
          <w:p w14:paraId="4647640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190</w:t>
            </w:r>
          </w:p>
        </w:tc>
        <w:tc>
          <w:tcPr>
            <w:tcW w:w="559" w:type="pct"/>
            <w:noWrap/>
            <w:hideMark/>
          </w:tcPr>
          <w:p w14:paraId="3BD462B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40</w:t>
            </w:r>
          </w:p>
        </w:tc>
        <w:tc>
          <w:tcPr>
            <w:tcW w:w="559" w:type="pct"/>
            <w:noWrap/>
            <w:hideMark/>
          </w:tcPr>
          <w:p w14:paraId="5DDCC77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190</w:t>
            </w:r>
          </w:p>
        </w:tc>
        <w:tc>
          <w:tcPr>
            <w:tcW w:w="559" w:type="pct"/>
            <w:tcBorders>
              <w:top w:val="nil"/>
              <w:left w:val="nil"/>
              <w:bottom w:val="single" w:sz="8" w:space="0" w:color="0070C0"/>
              <w:right w:val="single" w:sz="8" w:space="0" w:color="0070C0"/>
            </w:tcBorders>
            <w:shd w:val="clear" w:color="auto" w:fill="auto"/>
          </w:tcPr>
          <w:p w14:paraId="79DD4C7D"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128</w:t>
            </w:r>
          </w:p>
        </w:tc>
        <w:tc>
          <w:tcPr>
            <w:tcW w:w="559" w:type="pct"/>
            <w:tcBorders>
              <w:top w:val="nil"/>
              <w:left w:val="nil"/>
              <w:bottom w:val="single" w:sz="8" w:space="0" w:color="0070C0"/>
              <w:right w:val="single" w:sz="8" w:space="0" w:color="0070C0"/>
            </w:tcBorders>
            <w:shd w:val="clear" w:color="auto" w:fill="auto"/>
          </w:tcPr>
          <w:p w14:paraId="39CC47F4"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369</w:t>
            </w:r>
          </w:p>
        </w:tc>
      </w:tr>
      <w:tr w:rsidR="003876A1" w:rsidRPr="00811AB9" w14:paraId="52410ACA" w14:textId="77777777" w:rsidTr="00CB659E">
        <w:trPr>
          <w:trHeight w:val="255"/>
        </w:trPr>
        <w:tc>
          <w:tcPr>
            <w:tcW w:w="1651" w:type="pct"/>
            <w:noWrap/>
            <w:hideMark/>
          </w:tcPr>
          <w:p w14:paraId="7BA08CBC"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Soya Fasulyesi</w:t>
            </w:r>
          </w:p>
        </w:tc>
        <w:tc>
          <w:tcPr>
            <w:tcW w:w="502" w:type="pct"/>
            <w:noWrap/>
            <w:hideMark/>
          </w:tcPr>
          <w:p w14:paraId="5943F338"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365</w:t>
            </w:r>
          </w:p>
        </w:tc>
        <w:tc>
          <w:tcPr>
            <w:tcW w:w="610" w:type="pct"/>
            <w:noWrap/>
            <w:hideMark/>
          </w:tcPr>
          <w:p w14:paraId="1ED68CF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114</w:t>
            </w:r>
          </w:p>
        </w:tc>
        <w:tc>
          <w:tcPr>
            <w:tcW w:w="559" w:type="pct"/>
            <w:noWrap/>
            <w:hideMark/>
          </w:tcPr>
          <w:p w14:paraId="27EB204C"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w:t>
            </w:r>
          </w:p>
        </w:tc>
        <w:tc>
          <w:tcPr>
            <w:tcW w:w="559" w:type="pct"/>
            <w:noWrap/>
            <w:hideMark/>
          </w:tcPr>
          <w:p w14:paraId="0242D66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w:t>
            </w:r>
          </w:p>
        </w:tc>
        <w:tc>
          <w:tcPr>
            <w:tcW w:w="559" w:type="pct"/>
            <w:tcBorders>
              <w:top w:val="nil"/>
              <w:left w:val="nil"/>
              <w:bottom w:val="single" w:sz="8" w:space="0" w:color="0070C0"/>
              <w:right w:val="single" w:sz="8" w:space="0" w:color="0070C0"/>
            </w:tcBorders>
            <w:shd w:val="clear" w:color="auto" w:fill="auto"/>
          </w:tcPr>
          <w:p w14:paraId="5928229B"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w:t>
            </w:r>
          </w:p>
        </w:tc>
        <w:tc>
          <w:tcPr>
            <w:tcW w:w="559" w:type="pct"/>
            <w:tcBorders>
              <w:top w:val="nil"/>
              <w:left w:val="nil"/>
              <w:bottom w:val="single" w:sz="8" w:space="0" w:color="0070C0"/>
              <w:right w:val="single" w:sz="8" w:space="0" w:color="0070C0"/>
            </w:tcBorders>
            <w:shd w:val="clear" w:color="auto" w:fill="auto"/>
          </w:tcPr>
          <w:p w14:paraId="73C47172"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w:t>
            </w:r>
          </w:p>
        </w:tc>
      </w:tr>
      <w:tr w:rsidR="003876A1" w:rsidRPr="00811AB9" w14:paraId="576FEA5F" w14:textId="77777777" w:rsidTr="00CB659E">
        <w:trPr>
          <w:trHeight w:val="255"/>
        </w:trPr>
        <w:tc>
          <w:tcPr>
            <w:tcW w:w="1651" w:type="pct"/>
            <w:noWrap/>
            <w:hideMark/>
          </w:tcPr>
          <w:p w14:paraId="2447C246"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Susam Tohumu</w:t>
            </w:r>
          </w:p>
        </w:tc>
        <w:tc>
          <w:tcPr>
            <w:tcW w:w="502" w:type="pct"/>
            <w:noWrap/>
            <w:hideMark/>
          </w:tcPr>
          <w:p w14:paraId="6FF4B79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10.758</w:t>
            </w:r>
          </w:p>
        </w:tc>
        <w:tc>
          <w:tcPr>
            <w:tcW w:w="610" w:type="pct"/>
            <w:noWrap/>
            <w:hideMark/>
          </w:tcPr>
          <w:p w14:paraId="1A33221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605</w:t>
            </w:r>
          </w:p>
        </w:tc>
        <w:tc>
          <w:tcPr>
            <w:tcW w:w="559" w:type="pct"/>
            <w:noWrap/>
            <w:hideMark/>
          </w:tcPr>
          <w:p w14:paraId="36AFECA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8.455</w:t>
            </w:r>
          </w:p>
        </w:tc>
        <w:tc>
          <w:tcPr>
            <w:tcW w:w="559" w:type="pct"/>
            <w:noWrap/>
            <w:hideMark/>
          </w:tcPr>
          <w:p w14:paraId="1615A44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501</w:t>
            </w:r>
          </w:p>
        </w:tc>
        <w:tc>
          <w:tcPr>
            <w:tcW w:w="559" w:type="pct"/>
            <w:tcBorders>
              <w:top w:val="nil"/>
              <w:left w:val="nil"/>
              <w:bottom w:val="single" w:sz="8" w:space="0" w:color="0070C0"/>
              <w:right w:val="single" w:sz="8" w:space="0" w:color="0070C0"/>
            </w:tcBorders>
            <w:shd w:val="clear" w:color="auto" w:fill="auto"/>
          </w:tcPr>
          <w:p w14:paraId="574BC55B"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8.835</w:t>
            </w:r>
          </w:p>
        </w:tc>
        <w:tc>
          <w:tcPr>
            <w:tcW w:w="559" w:type="pct"/>
            <w:tcBorders>
              <w:top w:val="nil"/>
              <w:left w:val="nil"/>
              <w:bottom w:val="single" w:sz="8" w:space="0" w:color="0070C0"/>
              <w:right w:val="single" w:sz="8" w:space="0" w:color="0070C0"/>
            </w:tcBorders>
            <w:shd w:val="clear" w:color="auto" w:fill="auto"/>
          </w:tcPr>
          <w:p w14:paraId="10DF092E"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539</w:t>
            </w:r>
          </w:p>
        </w:tc>
      </w:tr>
      <w:tr w:rsidR="003876A1" w:rsidRPr="00811AB9" w14:paraId="0BF99EF1" w14:textId="77777777" w:rsidTr="00CB659E">
        <w:trPr>
          <w:trHeight w:val="255"/>
        </w:trPr>
        <w:tc>
          <w:tcPr>
            <w:tcW w:w="1651" w:type="pct"/>
            <w:noWrap/>
            <w:hideMark/>
          </w:tcPr>
          <w:p w14:paraId="7B7F3558"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Şeker Pancarı</w:t>
            </w:r>
          </w:p>
        </w:tc>
        <w:tc>
          <w:tcPr>
            <w:tcW w:w="502" w:type="pct"/>
            <w:noWrap/>
            <w:hideMark/>
          </w:tcPr>
          <w:p w14:paraId="5A2E745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33.970</w:t>
            </w:r>
          </w:p>
        </w:tc>
        <w:tc>
          <w:tcPr>
            <w:tcW w:w="610" w:type="pct"/>
            <w:noWrap/>
            <w:hideMark/>
          </w:tcPr>
          <w:p w14:paraId="4331314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195.664</w:t>
            </w:r>
          </w:p>
        </w:tc>
        <w:tc>
          <w:tcPr>
            <w:tcW w:w="559" w:type="pct"/>
            <w:noWrap/>
            <w:hideMark/>
          </w:tcPr>
          <w:p w14:paraId="513D23B3"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48.228</w:t>
            </w:r>
          </w:p>
        </w:tc>
        <w:tc>
          <w:tcPr>
            <w:tcW w:w="559" w:type="pct"/>
            <w:noWrap/>
            <w:hideMark/>
          </w:tcPr>
          <w:p w14:paraId="318F63DE"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264.111</w:t>
            </w:r>
          </w:p>
        </w:tc>
        <w:tc>
          <w:tcPr>
            <w:tcW w:w="559" w:type="pct"/>
            <w:tcBorders>
              <w:top w:val="nil"/>
              <w:left w:val="nil"/>
              <w:bottom w:val="single" w:sz="8" w:space="0" w:color="0070C0"/>
              <w:right w:val="single" w:sz="8" w:space="0" w:color="0070C0"/>
            </w:tcBorders>
            <w:shd w:val="clear" w:color="auto" w:fill="auto"/>
          </w:tcPr>
          <w:p w14:paraId="64F70D51"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29.430</w:t>
            </w:r>
          </w:p>
        </w:tc>
        <w:tc>
          <w:tcPr>
            <w:tcW w:w="559" w:type="pct"/>
            <w:tcBorders>
              <w:top w:val="nil"/>
              <w:left w:val="nil"/>
              <w:bottom w:val="single" w:sz="8" w:space="0" w:color="0070C0"/>
              <w:right w:val="single" w:sz="8" w:space="0" w:color="0070C0"/>
            </w:tcBorders>
            <w:shd w:val="clear" w:color="auto" w:fill="auto"/>
          </w:tcPr>
          <w:p w14:paraId="74C6DC2D"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167.298</w:t>
            </w:r>
          </w:p>
        </w:tc>
      </w:tr>
      <w:tr w:rsidR="003876A1" w:rsidRPr="00811AB9" w14:paraId="2E9E22B8" w14:textId="77777777" w:rsidTr="00CB659E">
        <w:trPr>
          <w:trHeight w:val="255"/>
        </w:trPr>
        <w:tc>
          <w:tcPr>
            <w:tcW w:w="1651" w:type="pct"/>
            <w:noWrap/>
            <w:hideMark/>
          </w:tcPr>
          <w:p w14:paraId="025328F2" w14:textId="77777777" w:rsidR="003876A1" w:rsidRPr="00811AB9" w:rsidRDefault="003876A1" w:rsidP="00CB659E">
            <w:pPr>
              <w:rPr>
                <w:rFonts w:asciiTheme="minorHAnsi" w:hAnsiTheme="minorHAnsi" w:cstheme="minorHAnsi"/>
                <w:szCs w:val="22"/>
              </w:rPr>
            </w:pPr>
            <w:proofErr w:type="spellStart"/>
            <w:r w:rsidRPr="00811AB9">
              <w:rPr>
                <w:rFonts w:asciiTheme="minorHAnsi" w:hAnsiTheme="minorHAnsi" w:cstheme="minorHAnsi"/>
                <w:sz w:val="20"/>
                <w:szCs w:val="22"/>
              </w:rPr>
              <w:t>Triticale</w:t>
            </w:r>
            <w:proofErr w:type="spellEnd"/>
          </w:p>
        </w:tc>
        <w:tc>
          <w:tcPr>
            <w:tcW w:w="502" w:type="pct"/>
            <w:noWrap/>
            <w:hideMark/>
          </w:tcPr>
          <w:p w14:paraId="4B56718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26.137</w:t>
            </w:r>
          </w:p>
        </w:tc>
        <w:tc>
          <w:tcPr>
            <w:tcW w:w="610" w:type="pct"/>
            <w:noWrap/>
            <w:hideMark/>
          </w:tcPr>
          <w:p w14:paraId="4E4E28E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8.940</w:t>
            </w:r>
          </w:p>
        </w:tc>
        <w:tc>
          <w:tcPr>
            <w:tcW w:w="559" w:type="pct"/>
            <w:noWrap/>
            <w:hideMark/>
          </w:tcPr>
          <w:p w14:paraId="2784F79F"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25.163</w:t>
            </w:r>
          </w:p>
        </w:tc>
        <w:tc>
          <w:tcPr>
            <w:tcW w:w="559" w:type="pct"/>
            <w:noWrap/>
            <w:hideMark/>
          </w:tcPr>
          <w:p w14:paraId="331C5B5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8.669</w:t>
            </w:r>
          </w:p>
        </w:tc>
        <w:tc>
          <w:tcPr>
            <w:tcW w:w="559" w:type="pct"/>
            <w:tcBorders>
              <w:top w:val="nil"/>
              <w:left w:val="nil"/>
              <w:bottom w:val="single" w:sz="8" w:space="0" w:color="0070C0"/>
              <w:right w:val="single" w:sz="8" w:space="0" w:color="0070C0"/>
            </w:tcBorders>
            <w:shd w:val="clear" w:color="auto" w:fill="auto"/>
          </w:tcPr>
          <w:p w14:paraId="61E8E482"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29.867</w:t>
            </w:r>
          </w:p>
        </w:tc>
        <w:tc>
          <w:tcPr>
            <w:tcW w:w="559" w:type="pct"/>
            <w:tcBorders>
              <w:top w:val="nil"/>
              <w:left w:val="nil"/>
              <w:bottom w:val="single" w:sz="8" w:space="0" w:color="0070C0"/>
              <w:right w:val="single" w:sz="8" w:space="0" w:color="0070C0"/>
            </w:tcBorders>
            <w:shd w:val="clear" w:color="auto" w:fill="auto"/>
          </w:tcPr>
          <w:p w14:paraId="3E932924"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10.277</w:t>
            </w:r>
          </w:p>
        </w:tc>
      </w:tr>
      <w:tr w:rsidR="003876A1" w:rsidRPr="00811AB9" w14:paraId="19B24674" w14:textId="77777777" w:rsidTr="00CB659E">
        <w:trPr>
          <w:trHeight w:val="255"/>
        </w:trPr>
        <w:tc>
          <w:tcPr>
            <w:tcW w:w="1651" w:type="pct"/>
            <w:noWrap/>
            <w:hideMark/>
          </w:tcPr>
          <w:p w14:paraId="03A6C21E" w14:textId="77777777" w:rsidR="003876A1" w:rsidRPr="00811AB9" w:rsidRDefault="003876A1" w:rsidP="00CB659E">
            <w:pPr>
              <w:rPr>
                <w:rFonts w:asciiTheme="minorHAnsi" w:hAnsiTheme="minorHAnsi" w:cstheme="minorHAnsi"/>
                <w:szCs w:val="22"/>
              </w:rPr>
            </w:pPr>
            <w:proofErr w:type="spellStart"/>
            <w:r w:rsidRPr="00811AB9">
              <w:rPr>
                <w:rFonts w:asciiTheme="minorHAnsi" w:hAnsiTheme="minorHAnsi" w:cstheme="minorHAnsi"/>
                <w:sz w:val="20"/>
                <w:szCs w:val="22"/>
              </w:rPr>
              <w:t>Triticale</w:t>
            </w:r>
            <w:proofErr w:type="spellEnd"/>
            <w:r w:rsidRPr="00811AB9">
              <w:rPr>
                <w:rFonts w:asciiTheme="minorHAnsi" w:hAnsiTheme="minorHAnsi" w:cstheme="minorHAnsi"/>
                <w:sz w:val="20"/>
                <w:szCs w:val="22"/>
              </w:rPr>
              <w:t xml:space="preserve"> (</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2F71A123"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6.451</w:t>
            </w:r>
          </w:p>
        </w:tc>
        <w:tc>
          <w:tcPr>
            <w:tcW w:w="610" w:type="pct"/>
            <w:noWrap/>
            <w:hideMark/>
          </w:tcPr>
          <w:p w14:paraId="353F83F2"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10.191</w:t>
            </w:r>
          </w:p>
        </w:tc>
        <w:tc>
          <w:tcPr>
            <w:tcW w:w="559" w:type="pct"/>
            <w:noWrap/>
            <w:hideMark/>
          </w:tcPr>
          <w:p w14:paraId="60B5B8A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7.523</w:t>
            </w:r>
          </w:p>
        </w:tc>
        <w:tc>
          <w:tcPr>
            <w:tcW w:w="559" w:type="pct"/>
            <w:noWrap/>
            <w:hideMark/>
          </w:tcPr>
          <w:p w14:paraId="36799B10"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17.885</w:t>
            </w:r>
          </w:p>
        </w:tc>
        <w:tc>
          <w:tcPr>
            <w:tcW w:w="559" w:type="pct"/>
            <w:tcBorders>
              <w:top w:val="nil"/>
              <w:left w:val="nil"/>
              <w:bottom w:val="single" w:sz="8" w:space="0" w:color="0070C0"/>
              <w:right w:val="single" w:sz="8" w:space="0" w:color="0070C0"/>
            </w:tcBorders>
            <w:shd w:val="clear" w:color="auto" w:fill="auto"/>
          </w:tcPr>
          <w:p w14:paraId="723E77B9"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11.840</w:t>
            </w:r>
          </w:p>
        </w:tc>
        <w:tc>
          <w:tcPr>
            <w:tcW w:w="559" w:type="pct"/>
            <w:tcBorders>
              <w:top w:val="nil"/>
              <w:left w:val="nil"/>
              <w:bottom w:val="single" w:sz="8" w:space="0" w:color="0070C0"/>
              <w:right w:val="single" w:sz="8" w:space="0" w:color="0070C0"/>
            </w:tcBorders>
            <w:shd w:val="clear" w:color="auto" w:fill="auto"/>
          </w:tcPr>
          <w:p w14:paraId="6183D5E9"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24.991</w:t>
            </w:r>
          </w:p>
        </w:tc>
      </w:tr>
      <w:tr w:rsidR="003876A1" w:rsidRPr="00811AB9" w14:paraId="527BEE74" w14:textId="77777777" w:rsidTr="00CB659E">
        <w:trPr>
          <w:trHeight w:val="255"/>
        </w:trPr>
        <w:tc>
          <w:tcPr>
            <w:tcW w:w="1651" w:type="pct"/>
            <w:noWrap/>
            <w:hideMark/>
          </w:tcPr>
          <w:p w14:paraId="67459ED0"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Tütün</w:t>
            </w:r>
          </w:p>
        </w:tc>
        <w:tc>
          <w:tcPr>
            <w:tcW w:w="502" w:type="pct"/>
            <w:noWrap/>
            <w:hideMark/>
          </w:tcPr>
          <w:p w14:paraId="74EA871F"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245.628</w:t>
            </w:r>
          </w:p>
        </w:tc>
        <w:tc>
          <w:tcPr>
            <w:tcW w:w="610" w:type="pct"/>
            <w:noWrap/>
            <w:hideMark/>
          </w:tcPr>
          <w:p w14:paraId="644EB03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22.901</w:t>
            </w:r>
          </w:p>
        </w:tc>
        <w:tc>
          <w:tcPr>
            <w:tcW w:w="559" w:type="pct"/>
            <w:noWrap/>
            <w:hideMark/>
          </w:tcPr>
          <w:p w14:paraId="39CBF74A"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235.110</w:t>
            </w:r>
          </w:p>
        </w:tc>
        <w:tc>
          <w:tcPr>
            <w:tcW w:w="559" w:type="pct"/>
            <w:noWrap/>
            <w:hideMark/>
          </w:tcPr>
          <w:p w14:paraId="60DAB7A2"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18.663</w:t>
            </w:r>
          </w:p>
        </w:tc>
        <w:tc>
          <w:tcPr>
            <w:tcW w:w="559" w:type="pct"/>
            <w:tcBorders>
              <w:top w:val="nil"/>
              <w:left w:val="nil"/>
              <w:bottom w:val="single" w:sz="8" w:space="0" w:color="0070C0"/>
              <w:right w:val="single" w:sz="8" w:space="0" w:color="0070C0"/>
            </w:tcBorders>
            <w:shd w:val="clear" w:color="auto" w:fill="auto"/>
          </w:tcPr>
          <w:p w14:paraId="41C3B551"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183.579</w:t>
            </w:r>
          </w:p>
        </w:tc>
        <w:tc>
          <w:tcPr>
            <w:tcW w:w="559" w:type="pct"/>
            <w:tcBorders>
              <w:top w:val="nil"/>
              <w:left w:val="nil"/>
              <w:bottom w:val="single" w:sz="8" w:space="0" w:color="0070C0"/>
              <w:right w:val="single" w:sz="8" w:space="0" w:color="0070C0"/>
            </w:tcBorders>
            <w:shd w:val="clear" w:color="auto" w:fill="auto"/>
          </w:tcPr>
          <w:p w14:paraId="0C0FBABF"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16.423</w:t>
            </w:r>
          </w:p>
        </w:tc>
      </w:tr>
      <w:tr w:rsidR="003876A1" w:rsidRPr="00811AB9" w14:paraId="21BE6B72" w14:textId="77777777" w:rsidTr="00CB659E">
        <w:trPr>
          <w:trHeight w:val="255"/>
        </w:trPr>
        <w:tc>
          <w:tcPr>
            <w:tcW w:w="1651" w:type="pct"/>
            <w:noWrap/>
            <w:hideMark/>
          </w:tcPr>
          <w:p w14:paraId="7777B366"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Yem Şalgamı</w:t>
            </w:r>
          </w:p>
        </w:tc>
        <w:tc>
          <w:tcPr>
            <w:tcW w:w="502" w:type="pct"/>
            <w:noWrap/>
            <w:hideMark/>
          </w:tcPr>
          <w:p w14:paraId="462A5966"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781</w:t>
            </w:r>
          </w:p>
        </w:tc>
        <w:tc>
          <w:tcPr>
            <w:tcW w:w="610" w:type="pct"/>
            <w:noWrap/>
            <w:hideMark/>
          </w:tcPr>
          <w:p w14:paraId="61B475F2"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3.094</w:t>
            </w:r>
          </w:p>
        </w:tc>
        <w:tc>
          <w:tcPr>
            <w:tcW w:w="559" w:type="pct"/>
            <w:noWrap/>
            <w:hideMark/>
          </w:tcPr>
          <w:p w14:paraId="631DA13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319</w:t>
            </w:r>
          </w:p>
        </w:tc>
        <w:tc>
          <w:tcPr>
            <w:tcW w:w="559" w:type="pct"/>
            <w:noWrap/>
            <w:hideMark/>
          </w:tcPr>
          <w:p w14:paraId="02BEFF8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957</w:t>
            </w:r>
          </w:p>
        </w:tc>
        <w:tc>
          <w:tcPr>
            <w:tcW w:w="559" w:type="pct"/>
            <w:tcBorders>
              <w:top w:val="nil"/>
              <w:left w:val="nil"/>
              <w:bottom w:val="single" w:sz="8" w:space="0" w:color="0070C0"/>
              <w:right w:val="single" w:sz="8" w:space="0" w:color="0070C0"/>
            </w:tcBorders>
            <w:shd w:val="clear" w:color="auto" w:fill="auto"/>
          </w:tcPr>
          <w:p w14:paraId="745D55CC"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251</w:t>
            </w:r>
          </w:p>
        </w:tc>
        <w:tc>
          <w:tcPr>
            <w:tcW w:w="559" w:type="pct"/>
            <w:tcBorders>
              <w:top w:val="nil"/>
              <w:left w:val="nil"/>
              <w:bottom w:val="single" w:sz="8" w:space="0" w:color="0070C0"/>
              <w:right w:val="single" w:sz="8" w:space="0" w:color="0070C0"/>
            </w:tcBorders>
            <w:shd w:val="clear" w:color="auto" w:fill="auto"/>
          </w:tcPr>
          <w:p w14:paraId="3BB17410"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749</w:t>
            </w:r>
          </w:p>
        </w:tc>
      </w:tr>
      <w:tr w:rsidR="003876A1" w:rsidRPr="00811AB9" w14:paraId="0EAB934D" w14:textId="77777777" w:rsidTr="00CB659E">
        <w:trPr>
          <w:trHeight w:val="255"/>
        </w:trPr>
        <w:tc>
          <w:tcPr>
            <w:tcW w:w="1651" w:type="pct"/>
            <w:noWrap/>
            <w:hideMark/>
          </w:tcPr>
          <w:p w14:paraId="212CC1E4"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Yonca (</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4D171AA0"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102.988</w:t>
            </w:r>
          </w:p>
        </w:tc>
        <w:tc>
          <w:tcPr>
            <w:tcW w:w="610" w:type="pct"/>
            <w:noWrap/>
            <w:hideMark/>
          </w:tcPr>
          <w:p w14:paraId="0A653AF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508.014</w:t>
            </w:r>
          </w:p>
        </w:tc>
        <w:tc>
          <w:tcPr>
            <w:tcW w:w="559" w:type="pct"/>
            <w:noWrap/>
            <w:hideMark/>
          </w:tcPr>
          <w:p w14:paraId="68935969"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104.683</w:t>
            </w:r>
          </w:p>
        </w:tc>
        <w:tc>
          <w:tcPr>
            <w:tcW w:w="559" w:type="pct"/>
            <w:noWrap/>
            <w:hideMark/>
          </w:tcPr>
          <w:p w14:paraId="77DA08E0"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561.260</w:t>
            </w:r>
          </w:p>
        </w:tc>
        <w:tc>
          <w:tcPr>
            <w:tcW w:w="559" w:type="pct"/>
            <w:tcBorders>
              <w:top w:val="nil"/>
              <w:left w:val="nil"/>
              <w:bottom w:val="single" w:sz="8" w:space="0" w:color="0070C0"/>
              <w:right w:val="single" w:sz="8" w:space="0" w:color="0070C0"/>
            </w:tcBorders>
            <w:shd w:val="clear" w:color="auto" w:fill="auto"/>
          </w:tcPr>
          <w:p w14:paraId="0293839F"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110.453</w:t>
            </w:r>
          </w:p>
        </w:tc>
        <w:tc>
          <w:tcPr>
            <w:tcW w:w="559" w:type="pct"/>
            <w:tcBorders>
              <w:top w:val="nil"/>
              <w:left w:val="nil"/>
              <w:bottom w:val="single" w:sz="8" w:space="0" w:color="0070C0"/>
              <w:right w:val="single" w:sz="8" w:space="0" w:color="0070C0"/>
            </w:tcBorders>
            <w:shd w:val="clear" w:color="auto" w:fill="auto"/>
          </w:tcPr>
          <w:p w14:paraId="702D232E"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597.123</w:t>
            </w:r>
          </w:p>
        </w:tc>
      </w:tr>
      <w:tr w:rsidR="003876A1" w:rsidRPr="00811AB9" w14:paraId="61A0EB85" w14:textId="77777777" w:rsidTr="00CB659E">
        <w:trPr>
          <w:trHeight w:val="255"/>
        </w:trPr>
        <w:tc>
          <w:tcPr>
            <w:tcW w:w="1651" w:type="pct"/>
            <w:noWrap/>
            <w:hideMark/>
          </w:tcPr>
          <w:p w14:paraId="673EB7A1"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t>Yulaf</w:t>
            </w:r>
          </w:p>
        </w:tc>
        <w:tc>
          <w:tcPr>
            <w:tcW w:w="502" w:type="pct"/>
            <w:noWrap/>
            <w:hideMark/>
          </w:tcPr>
          <w:p w14:paraId="6C178057"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8.872</w:t>
            </w:r>
          </w:p>
        </w:tc>
        <w:tc>
          <w:tcPr>
            <w:tcW w:w="610" w:type="pct"/>
            <w:noWrap/>
            <w:hideMark/>
          </w:tcPr>
          <w:p w14:paraId="5CA3762D"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1.668</w:t>
            </w:r>
          </w:p>
        </w:tc>
        <w:tc>
          <w:tcPr>
            <w:tcW w:w="559" w:type="pct"/>
            <w:noWrap/>
            <w:hideMark/>
          </w:tcPr>
          <w:p w14:paraId="05F97DD5"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10.322</w:t>
            </w:r>
          </w:p>
        </w:tc>
        <w:tc>
          <w:tcPr>
            <w:tcW w:w="559" w:type="pct"/>
            <w:noWrap/>
            <w:hideMark/>
          </w:tcPr>
          <w:p w14:paraId="4F5D13EB"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2.486</w:t>
            </w:r>
          </w:p>
        </w:tc>
        <w:tc>
          <w:tcPr>
            <w:tcW w:w="559" w:type="pct"/>
            <w:tcBorders>
              <w:top w:val="nil"/>
              <w:left w:val="nil"/>
              <w:bottom w:val="single" w:sz="8" w:space="0" w:color="0070C0"/>
              <w:right w:val="single" w:sz="8" w:space="0" w:color="0070C0"/>
            </w:tcBorders>
            <w:shd w:val="clear" w:color="auto" w:fill="auto"/>
          </w:tcPr>
          <w:p w14:paraId="40D1F969"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10.339</w:t>
            </w:r>
          </w:p>
        </w:tc>
        <w:tc>
          <w:tcPr>
            <w:tcW w:w="559" w:type="pct"/>
            <w:tcBorders>
              <w:top w:val="nil"/>
              <w:left w:val="nil"/>
              <w:bottom w:val="single" w:sz="8" w:space="0" w:color="0070C0"/>
              <w:right w:val="single" w:sz="8" w:space="0" w:color="0070C0"/>
            </w:tcBorders>
            <w:shd w:val="clear" w:color="auto" w:fill="auto"/>
          </w:tcPr>
          <w:p w14:paraId="5259FF38"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2.514</w:t>
            </w:r>
          </w:p>
        </w:tc>
      </w:tr>
      <w:tr w:rsidR="003876A1" w:rsidRPr="00811AB9" w14:paraId="357A2A6D" w14:textId="77777777" w:rsidTr="00CB659E">
        <w:trPr>
          <w:trHeight w:val="255"/>
        </w:trPr>
        <w:tc>
          <w:tcPr>
            <w:tcW w:w="1651" w:type="pct"/>
            <w:noWrap/>
            <w:hideMark/>
          </w:tcPr>
          <w:p w14:paraId="757847E5" w14:textId="77777777" w:rsidR="003876A1" w:rsidRPr="00811AB9" w:rsidRDefault="003876A1" w:rsidP="00CB659E">
            <w:pPr>
              <w:rPr>
                <w:rFonts w:asciiTheme="minorHAnsi" w:hAnsiTheme="minorHAnsi" w:cstheme="minorHAnsi"/>
                <w:szCs w:val="22"/>
              </w:rPr>
            </w:pPr>
            <w:r w:rsidRPr="00811AB9">
              <w:rPr>
                <w:rFonts w:asciiTheme="minorHAnsi" w:hAnsiTheme="minorHAnsi" w:cstheme="minorHAnsi"/>
                <w:sz w:val="20"/>
                <w:szCs w:val="22"/>
              </w:rPr>
              <w:lastRenderedPageBreak/>
              <w:t>Yulaf (</w:t>
            </w:r>
            <w:proofErr w:type="spellStart"/>
            <w:r w:rsidRPr="00811AB9">
              <w:rPr>
                <w:rFonts w:asciiTheme="minorHAnsi" w:hAnsiTheme="minorHAnsi" w:cstheme="minorHAnsi"/>
                <w:sz w:val="20"/>
                <w:szCs w:val="22"/>
              </w:rPr>
              <w:t>Yeşilot</w:t>
            </w:r>
            <w:proofErr w:type="spellEnd"/>
            <w:r w:rsidRPr="00811AB9">
              <w:rPr>
                <w:rFonts w:asciiTheme="minorHAnsi" w:hAnsiTheme="minorHAnsi" w:cstheme="minorHAnsi"/>
                <w:sz w:val="20"/>
                <w:szCs w:val="22"/>
              </w:rPr>
              <w:t>)</w:t>
            </w:r>
          </w:p>
        </w:tc>
        <w:tc>
          <w:tcPr>
            <w:tcW w:w="502" w:type="pct"/>
            <w:noWrap/>
            <w:hideMark/>
          </w:tcPr>
          <w:p w14:paraId="226B22B1"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19.725</w:t>
            </w:r>
          </w:p>
        </w:tc>
        <w:tc>
          <w:tcPr>
            <w:tcW w:w="610" w:type="pct"/>
            <w:noWrap/>
            <w:hideMark/>
          </w:tcPr>
          <w:p w14:paraId="031E9594"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28.312</w:t>
            </w:r>
          </w:p>
        </w:tc>
        <w:tc>
          <w:tcPr>
            <w:tcW w:w="559" w:type="pct"/>
            <w:noWrap/>
            <w:hideMark/>
          </w:tcPr>
          <w:p w14:paraId="475D07DC"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47.214</w:t>
            </w:r>
          </w:p>
        </w:tc>
        <w:tc>
          <w:tcPr>
            <w:tcW w:w="559" w:type="pct"/>
            <w:noWrap/>
            <w:hideMark/>
          </w:tcPr>
          <w:p w14:paraId="57036C7F" w14:textId="77777777" w:rsidR="003876A1" w:rsidRPr="00811AB9" w:rsidRDefault="003876A1" w:rsidP="00CB659E">
            <w:pPr>
              <w:jc w:val="right"/>
              <w:rPr>
                <w:rFonts w:asciiTheme="minorHAnsi" w:hAnsiTheme="minorHAnsi" w:cstheme="minorHAnsi"/>
                <w:szCs w:val="22"/>
              </w:rPr>
            </w:pPr>
            <w:r w:rsidRPr="00811AB9">
              <w:rPr>
                <w:rFonts w:asciiTheme="minorHAnsi" w:hAnsiTheme="minorHAnsi" w:cstheme="minorHAnsi"/>
                <w:sz w:val="20"/>
                <w:szCs w:val="22"/>
              </w:rPr>
              <w:t>79.500</w:t>
            </w:r>
          </w:p>
        </w:tc>
        <w:tc>
          <w:tcPr>
            <w:tcW w:w="559" w:type="pct"/>
            <w:tcBorders>
              <w:top w:val="nil"/>
              <w:left w:val="nil"/>
              <w:bottom w:val="single" w:sz="8" w:space="0" w:color="0070C0"/>
              <w:right w:val="single" w:sz="8" w:space="0" w:color="0070C0"/>
            </w:tcBorders>
            <w:shd w:val="clear" w:color="auto" w:fill="auto"/>
          </w:tcPr>
          <w:p w14:paraId="3966325B"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60.001</w:t>
            </w:r>
          </w:p>
        </w:tc>
        <w:tc>
          <w:tcPr>
            <w:tcW w:w="559" w:type="pct"/>
            <w:tcBorders>
              <w:top w:val="nil"/>
              <w:left w:val="nil"/>
              <w:bottom w:val="single" w:sz="8" w:space="0" w:color="0070C0"/>
              <w:right w:val="single" w:sz="8" w:space="0" w:color="0070C0"/>
            </w:tcBorders>
            <w:shd w:val="clear" w:color="auto" w:fill="auto"/>
          </w:tcPr>
          <w:p w14:paraId="20A6AE51" w14:textId="77777777" w:rsidR="003876A1" w:rsidRPr="00811AB9" w:rsidRDefault="003876A1" w:rsidP="00CB659E">
            <w:pPr>
              <w:jc w:val="right"/>
              <w:rPr>
                <w:rFonts w:ascii="Calibri" w:hAnsi="Calibri" w:cs="Calibri"/>
                <w:szCs w:val="22"/>
              </w:rPr>
            </w:pPr>
            <w:r w:rsidRPr="00811AB9">
              <w:rPr>
                <w:rFonts w:ascii="Calibri" w:hAnsi="Calibri" w:cs="Calibri"/>
                <w:sz w:val="20"/>
                <w:szCs w:val="22"/>
              </w:rPr>
              <w:t>99.779</w:t>
            </w:r>
          </w:p>
        </w:tc>
      </w:tr>
    </w:tbl>
    <w:p w14:paraId="2ABA58A3" w14:textId="77777777" w:rsidR="003876A1" w:rsidRPr="00811AB9" w:rsidRDefault="003876A1" w:rsidP="00CB659E">
      <w:pPr>
        <w:pStyle w:val="NormalWeb"/>
        <w:spacing w:before="0" w:beforeAutospacing="0" w:after="0" w:afterAutospacing="0"/>
        <w:rPr>
          <w:rFonts w:asciiTheme="minorHAnsi" w:eastAsia="MS PGothic" w:hAnsiTheme="minorHAnsi" w:cstheme="minorHAnsi"/>
          <w:i/>
          <w:kern w:val="24"/>
          <w:sz w:val="18"/>
          <w:szCs w:val="22"/>
        </w:rPr>
      </w:pPr>
      <w:r w:rsidRPr="00811AB9">
        <w:rPr>
          <w:rFonts w:asciiTheme="minorHAnsi" w:eastAsia="MS PGothic" w:hAnsiTheme="minorHAnsi" w:cstheme="minorHAnsi"/>
          <w:i/>
          <w:kern w:val="24"/>
          <w:sz w:val="18"/>
          <w:szCs w:val="22"/>
        </w:rPr>
        <w:t>Kaynak: TÜİK, (Erişim: 14.03.2020)</w:t>
      </w:r>
    </w:p>
    <w:p w14:paraId="49E7322A" w14:textId="77777777" w:rsidR="003876A1" w:rsidRPr="00811AB9" w:rsidRDefault="003876A1" w:rsidP="00CB659E">
      <w:pPr>
        <w:rPr>
          <w:rFonts w:asciiTheme="minorHAnsi" w:hAnsiTheme="minorHAnsi" w:cstheme="minorHAnsi"/>
          <w:sz w:val="22"/>
          <w:szCs w:val="22"/>
          <w:lang w:eastAsia="en-US"/>
        </w:rPr>
      </w:pPr>
    </w:p>
    <w:p w14:paraId="457C6400" w14:textId="77777777" w:rsidR="003876A1" w:rsidRPr="00811AB9" w:rsidRDefault="003876A1" w:rsidP="00CB659E">
      <w:pPr>
        <w:rPr>
          <w:rFonts w:asciiTheme="minorHAnsi" w:hAnsiTheme="minorHAnsi" w:cstheme="minorHAnsi"/>
          <w:sz w:val="22"/>
          <w:szCs w:val="22"/>
          <w:lang w:eastAsia="en-US"/>
        </w:rPr>
      </w:pPr>
    </w:p>
    <w:p w14:paraId="50153FAC" w14:textId="77777777" w:rsidR="003876A1" w:rsidRPr="00811AB9" w:rsidRDefault="003876A1" w:rsidP="00CB659E">
      <w:pPr>
        <w:pStyle w:val="Heading10"/>
        <w:keepNext/>
        <w:keepLines/>
        <w:shd w:val="clear" w:color="auto" w:fill="auto"/>
        <w:spacing w:line="220" w:lineRule="exact"/>
        <w:rPr>
          <w:rFonts w:asciiTheme="minorHAnsi" w:hAnsiTheme="minorHAnsi" w:cstheme="minorHAnsi"/>
        </w:rPr>
      </w:pPr>
      <w:bookmarkStart w:id="75" w:name="_Toc43366080"/>
      <w:r w:rsidRPr="00811AB9">
        <w:rPr>
          <w:rFonts w:asciiTheme="minorHAnsi" w:hAnsiTheme="minorHAnsi" w:cstheme="minorHAnsi"/>
        </w:rPr>
        <w:t>Meyve Alanları ve Üretimi (2017-2019)</w:t>
      </w:r>
      <w:bookmarkEnd w:id="75"/>
    </w:p>
    <w:p w14:paraId="5A3883FF" w14:textId="77777777" w:rsidR="003876A1" w:rsidRPr="00811AB9" w:rsidRDefault="003876A1" w:rsidP="00CB659E">
      <w:pPr>
        <w:pStyle w:val="Heading10"/>
        <w:keepNext/>
        <w:keepLines/>
        <w:shd w:val="clear" w:color="auto" w:fill="auto"/>
        <w:spacing w:line="220" w:lineRule="exact"/>
        <w:rPr>
          <w:rFonts w:asciiTheme="minorHAnsi" w:hAnsiTheme="minorHAnsi" w:cstheme="minorHAnsi"/>
        </w:rPr>
      </w:pPr>
    </w:p>
    <w:tbl>
      <w:tblPr>
        <w:tblStyle w:val="Stil4"/>
        <w:tblW w:w="5000" w:type="pct"/>
        <w:tblLayout w:type="fixed"/>
        <w:tblLook w:val="04A0" w:firstRow="1" w:lastRow="0" w:firstColumn="1" w:lastColumn="0" w:noHBand="0" w:noVBand="1"/>
      </w:tblPr>
      <w:tblGrid>
        <w:gridCol w:w="1836"/>
        <w:gridCol w:w="648"/>
        <w:gridCol w:w="649"/>
        <w:gridCol w:w="649"/>
        <w:gridCol w:w="651"/>
        <w:gridCol w:w="649"/>
        <w:gridCol w:w="649"/>
        <w:gridCol w:w="649"/>
        <w:gridCol w:w="651"/>
        <w:gridCol w:w="649"/>
        <w:gridCol w:w="649"/>
        <w:gridCol w:w="649"/>
        <w:gridCol w:w="649"/>
      </w:tblGrid>
      <w:tr w:rsidR="003876A1" w:rsidRPr="00C83D7B" w14:paraId="17E50CBE" w14:textId="77777777" w:rsidTr="00CB659E">
        <w:trPr>
          <w:cnfStyle w:val="100000000000" w:firstRow="1" w:lastRow="0" w:firstColumn="0" w:lastColumn="0" w:oddVBand="0" w:evenVBand="0" w:oddHBand="0" w:evenHBand="0" w:firstRowFirstColumn="0" w:firstRowLastColumn="0" w:lastRowFirstColumn="0" w:lastRowLastColumn="0"/>
          <w:trHeight w:val="340"/>
        </w:trPr>
        <w:tc>
          <w:tcPr>
            <w:tcW w:w="954" w:type="pct"/>
            <w:vMerge w:val="restart"/>
            <w:noWrap/>
            <w:hideMark/>
          </w:tcPr>
          <w:p w14:paraId="452CB7A9" w14:textId="77777777" w:rsidR="003876A1" w:rsidRPr="00C83D7B" w:rsidRDefault="003876A1" w:rsidP="00CB659E">
            <w:pPr>
              <w:jc w:val="left"/>
              <w:rPr>
                <w:rFonts w:asciiTheme="minorHAnsi" w:hAnsiTheme="minorHAnsi" w:cstheme="minorHAnsi"/>
                <w:sz w:val="16"/>
                <w:szCs w:val="22"/>
              </w:rPr>
            </w:pPr>
            <w:r w:rsidRPr="00C83D7B">
              <w:rPr>
                <w:rFonts w:asciiTheme="minorHAnsi" w:hAnsiTheme="minorHAnsi" w:cstheme="minorHAnsi"/>
                <w:sz w:val="16"/>
                <w:szCs w:val="22"/>
              </w:rPr>
              <w:t> </w:t>
            </w:r>
          </w:p>
          <w:p w14:paraId="5F8EA90E" w14:textId="77777777" w:rsidR="003876A1" w:rsidRPr="00C83D7B" w:rsidRDefault="003876A1" w:rsidP="00CB659E">
            <w:pPr>
              <w:jc w:val="left"/>
              <w:rPr>
                <w:rFonts w:asciiTheme="minorHAnsi" w:hAnsiTheme="minorHAnsi" w:cstheme="minorHAnsi"/>
                <w:sz w:val="16"/>
                <w:szCs w:val="22"/>
              </w:rPr>
            </w:pPr>
            <w:r w:rsidRPr="00C83D7B">
              <w:rPr>
                <w:rFonts w:asciiTheme="minorHAnsi" w:hAnsiTheme="minorHAnsi" w:cstheme="minorHAnsi"/>
                <w:b/>
                <w:bCs/>
                <w:sz w:val="16"/>
                <w:szCs w:val="22"/>
              </w:rPr>
              <w:t>Meyveler İçecek ve Baharat Bitkileri</w:t>
            </w:r>
          </w:p>
        </w:tc>
        <w:tc>
          <w:tcPr>
            <w:tcW w:w="1349" w:type="pct"/>
            <w:gridSpan w:val="4"/>
            <w:noWrap/>
            <w:hideMark/>
          </w:tcPr>
          <w:p w14:paraId="7EF8760B"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2017</w:t>
            </w:r>
          </w:p>
        </w:tc>
        <w:tc>
          <w:tcPr>
            <w:tcW w:w="1349" w:type="pct"/>
            <w:gridSpan w:val="4"/>
            <w:noWrap/>
            <w:hideMark/>
          </w:tcPr>
          <w:p w14:paraId="1CD57CC8"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2018</w:t>
            </w:r>
          </w:p>
        </w:tc>
        <w:tc>
          <w:tcPr>
            <w:tcW w:w="1349" w:type="pct"/>
            <w:gridSpan w:val="4"/>
            <w:noWrap/>
            <w:hideMark/>
          </w:tcPr>
          <w:p w14:paraId="4520D701"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2019</w:t>
            </w:r>
          </w:p>
        </w:tc>
      </w:tr>
      <w:tr w:rsidR="003876A1" w:rsidRPr="00C83D7B" w14:paraId="7DCD310B" w14:textId="77777777" w:rsidTr="00CB659E">
        <w:trPr>
          <w:trHeight w:val="20"/>
        </w:trPr>
        <w:tc>
          <w:tcPr>
            <w:tcW w:w="954" w:type="pct"/>
            <w:vMerge/>
            <w:hideMark/>
          </w:tcPr>
          <w:p w14:paraId="4926A486" w14:textId="77777777" w:rsidR="003876A1" w:rsidRPr="00C83D7B" w:rsidRDefault="003876A1" w:rsidP="00CB659E">
            <w:pPr>
              <w:jc w:val="left"/>
              <w:rPr>
                <w:rFonts w:asciiTheme="minorHAnsi" w:hAnsiTheme="minorHAnsi" w:cstheme="minorHAnsi"/>
                <w:b/>
                <w:bCs/>
                <w:sz w:val="16"/>
                <w:szCs w:val="22"/>
              </w:rPr>
            </w:pPr>
          </w:p>
        </w:tc>
        <w:tc>
          <w:tcPr>
            <w:tcW w:w="337" w:type="pct"/>
            <w:shd w:val="clear" w:color="auto" w:fill="DEEAF6"/>
            <w:hideMark/>
          </w:tcPr>
          <w:p w14:paraId="6A8277CD"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Meyve Veren Yaşta Ağaç Sayısı (Adet)</w:t>
            </w:r>
          </w:p>
        </w:tc>
        <w:tc>
          <w:tcPr>
            <w:tcW w:w="337" w:type="pct"/>
            <w:shd w:val="clear" w:color="auto" w:fill="DEEAF6"/>
            <w:hideMark/>
          </w:tcPr>
          <w:p w14:paraId="2A3AEC7C"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Meyve Vermeyen Yaşta Ağaç Sayısı (Adet)</w:t>
            </w:r>
          </w:p>
        </w:tc>
        <w:tc>
          <w:tcPr>
            <w:tcW w:w="337" w:type="pct"/>
            <w:shd w:val="clear" w:color="auto" w:fill="DEEAF6"/>
            <w:hideMark/>
          </w:tcPr>
          <w:p w14:paraId="318F11F0"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Toplu Meyve-</w:t>
            </w:r>
            <w:proofErr w:type="spellStart"/>
            <w:r w:rsidRPr="00C83D7B">
              <w:rPr>
                <w:rFonts w:asciiTheme="minorHAnsi" w:hAnsiTheme="minorHAnsi" w:cstheme="minorHAnsi"/>
                <w:b/>
                <w:bCs/>
                <w:sz w:val="16"/>
                <w:szCs w:val="22"/>
              </w:rPr>
              <w:t>liklerin</w:t>
            </w:r>
            <w:proofErr w:type="spellEnd"/>
            <w:r w:rsidRPr="00C83D7B">
              <w:rPr>
                <w:rFonts w:asciiTheme="minorHAnsi" w:hAnsiTheme="minorHAnsi" w:cstheme="minorHAnsi"/>
                <w:b/>
                <w:bCs/>
                <w:sz w:val="16"/>
                <w:szCs w:val="22"/>
              </w:rPr>
              <w:t xml:space="preserve"> Alanı </w:t>
            </w:r>
          </w:p>
          <w:p w14:paraId="58AFE333"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w:t>
            </w:r>
            <w:proofErr w:type="gramStart"/>
            <w:r w:rsidRPr="00C83D7B">
              <w:rPr>
                <w:rFonts w:asciiTheme="minorHAnsi" w:hAnsiTheme="minorHAnsi" w:cstheme="minorHAnsi"/>
                <w:b/>
                <w:bCs/>
                <w:sz w:val="16"/>
                <w:szCs w:val="22"/>
              </w:rPr>
              <w:t>da</w:t>
            </w:r>
            <w:proofErr w:type="gramEnd"/>
            <w:r w:rsidRPr="00C83D7B">
              <w:rPr>
                <w:rFonts w:asciiTheme="minorHAnsi" w:hAnsiTheme="minorHAnsi" w:cstheme="minorHAnsi"/>
                <w:b/>
                <w:bCs/>
                <w:sz w:val="16"/>
                <w:szCs w:val="22"/>
              </w:rPr>
              <w:t>)</w:t>
            </w:r>
          </w:p>
        </w:tc>
        <w:tc>
          <w:tcPr>
            <w:tcW w:w="338" w:type="pct"/>
            <w:shd w:val="clear" w:color="auto" w:fill="DEEAF6"/>
            <w:hideMark/>
          </w:tcPr>
          <w:p w14:paraId="6EAC1283"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Üretim Miktarı (ton)</w:t>
            </w:r>
          </w:p>
        </w:tc>
        <w:tc>
          <w:tcPr>
            <w:tcW w:w="337" w:type="pct"/>
            <w:shd w:val="clear" w:color="auto" w:fill="DEEAF6"/>
            <w:hideMark/>
          </w:tcPr>
          <w:p w14:paraId="5A4F1683"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 xml:space="preserve">Meyve Veren Yaşta </w:t>
            </w:r>
          </w:p>
          <w:p w14:paraId="271F8139"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 xml:space="preserve">Ağaç </w:t>
            </w:r>
          </w:p>
          <w:p w14:paraId="7EAD352E"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Sayısı (Adet)</w:t>
            </w:r>
          </w:p>
        </w:tc>
        <w:tc>
          <w:tcPr>
            <w:tcW w:w="337" w:type="pct"/>
            <w:shd w:val="clear" w:color="auto" w:fill="DEEAF6"/>
            <w:hideMark/>
          </w:tcPr>
          <w:p w14:paraId="55DE1EDE"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Meyve Vermeyen Yaşta</w:t>
            </w:r>
          </w:p>
          <w:p w14:paraId="45531FE9"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 xml:space="preserve"> Ağaç Sayısı (Adet)</w:t>
            </w:r>
          </w:p>
        </w:tc>
        <w:tc>
          <w:tcPr>
            <w:tcW w:w="337" w:type="pct"/>
            <w:shd w:val="clear" w:color="auto" w:fill="DEEAF6"/>
            <w:hideMark/>
          </w:tcPr>
          <w:p w14:paraId="20FC11C0"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Toplu Meyve-</w:t>
            </w:r>
            <w:proofErr w:type="spellStart"/>
            <w:r w:rsidRPr="00C83D7B">
              <w:rPr>
                <w:rFonts w:asciiTheme="minorHAnsi" w:hAnsiTheme="minorHAnsi" w:cstheme="minorHAnsi"/>
                <w:b/>
                <w:bCs/>
                <w:sz w:val="16"/>
                <w:szCs w:val="22"/>
              </w:rPr>
              <w:t>liklerin</w:t>
            </w:r>
            <w:proofErr w:type="spellEnd"/>
            <w:r w:rsidRPr="00C83D7B">
              <w:rPr>
                <w:rFonts w:asciiTheme="minorHAnsi" w:hAnsiTheme="minorHAnsi" w:cstheme="minorHAnsi"/>
                <w:b/>
                <w:bCs/>
                <w:sz w:val="16"/>
                <w:szCs w:val="22"/>
              </w:rPr>
              <w:t xml:space="preserve"> Alanı </w:t>
            </w:r>
          </w:p>
          <w:p w14:paraId="0141C001"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w:t>
            </w:r>
            <w:proofErr w:type="gramStart"/>
            <w:r w:rsidRPr="00C83D7B">
              <w:rPr>
                <w:rFonts w:asciiTheme="minorHAnsi" w:hAnsiTheme="minorHAnsi" w:cstheme="minorHAnsi"/>
                <w:b/>
                <w:bCs/>
                <w:sz w:val="16"/>
                <w:szCs w:val="22"/>
              </w:rPr>
              <w:t>da</w:t>
            </w:r>
            <w:proofErr w:type="gramEnd"/>
            <w:r w:rsidRPr="00C83D7B">
              <w:rPr>
                <w:rFonts w:asciiTheme="minorHAnsi" w:hAnsiTheme="minorHAnsi" w:cstheme="minorHAnsi"/>
                <w:b/>
                <w:bCs/>
                <w:sz w:val="16"/>
                <w:szCs w:val="22"/>
              </w:rPr>
              <w:t>)</w:t>
            </w:r>
          </w:p>
        </w:tc>
        <w:tc>
          <w:tcPr>
            <w:tcW w:w="338" w:type="pct"/>
            <w:shd w:val="clear" w:color="auto" w:fill="DEEAF6"/>
            <w:hideMark/>
          </w:tcPr>
          <w:p w14:paraId="526FA441"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Üretim</w:t>
            </w:r>
          </w:p>
          <w:p w14:paraId="1FFD2CCE"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Miktarı</w:t>
            </w:r>
          </w:p>
          <w:p w14:paraId="4EAC9BF3"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 xml:space="preserve"> (</w:t>
            </w:r>
            <w:proofErr w:type="gramStart"/>
            <w:r w:rsidRPr="00C83D7B">
              <w:rPr>
                <w:rFonts w:asciiTheme="minorHAnsi" w:hAnsiTheme="minorHAnsi" w:cstheme="minorHAnsi"/>
                <w:b/>
                <w:bCs/>
                <w:sz w:val="16"/>
                <w:szCs w:val="22"/>
              </w:rPr>
              <w:t>ton</w:t>
            </w:r>
            <w:proofErr w:type="gramEnd"/>
            <w:r w:rsidRPr="00C83D7B">
              <w:rPr>
                <w:rFonts w:asciiTheme="minorHAnsi" w:hAnsiTheme="minorHAnsi" w:cstheme="minorHAnsi"/>
                <w:b/>
                <w:bCs/>
                <w:sz w:val="16"/>
                <w:szCs w:val="22"/>
              </w:rPr>
              <w:t>)</w:t>
            </w:r>
          </w:p>
        </w:tc>
        <w:tc>
          <w:tcPr>
            <w:tcW w:w="337" w:type="pct"/>
            <w:shd w:val="clear" w:color="auto" w:fill="DEEAF6"/>
            <w:hideMark/>
          </w:tcPr>
          <w:p w14:paraId="4EE78D32"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Meyve Veren Yaşta Ağaç Sayısı (Adet)</w:t>
            </w:r>
          </w:p>
        </w:tc>
        <w:tc>
          <w:tcPr>
            <w:tcW w:w="337" w:type="pct"/>
            <w:shd w:val="clear" w:color="auto" w:fill="DEEAF6"/>
            <w:hideMark/>
          </w:tcPr>
          <w:p w14:paraId="2420A1CA"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Meyve Vermeyen Yaşta</w:t>
            </w:r>
          </w:p>
          <w:p w14:paraId="12EB8812"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 xml:space="preserve"> Ağaç </w:t>
            </w:r>
          </w:p>
          <w:p w14:paraId="70CFCB2A"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Sayısı (Adet)</w:t>
            </w:r>
          </w:p>
        </w:tc>
        <w:tc>
          <w:tcPr>
            <w:tcW w:w="337" w:type="pct"/>
            <w:shd w:val="clear" w:color="auto" w:fill="DEEAF6"/>
            <w:hideMark/>
          </w:tcPr>
          <w:p w14:paraId="6EB20609"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Toplu Meyve-</w:t>
            </w:r>
            <w:proofErr w:type="spellStart"/>
            <w:r w:rsidRPr="00C83D7B">
              <w:rPr>
                <w:rFonts w:asciiTheme="minorHAnsi" w:hAnsiTheme="minorHAnsi" w:cstheme="minorHAnsi"/>
                <w:b/>
                <w:bCs/>
                <w:sz w:val="16"/>
                <w:szCs w:val="22"/>
              </w:rPr>
              <w:t>liklerin</w:t>
            </w:r>
            <w:proofErr w:type="spellEnd"/>
            <w:r w:rsidRPr="00C83D7B">
              <w:rPr>
                <w:rFonts w:asciiTheme="minorHAnsi" w:hAnsiTheme="minorHAnsi" w:cstheme="minorHAnsi"/>
                <w:b/>
                <w:bCs/>
                <w:sz w:val="16"/>
                <w:szCs w:val="22"/>
              </w:rPr>
              <w:t xml:space="preserve"> Alanı </w:t>
            </w:r>
          </w:p>
          <w:p w14:paraId="3E9E8A2B"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w:t>
            </w:r>
            <w:proofErr w:type="gramStart"/>
            <w:r w:rsidRPr="00C83D7B">
              <w:rPr>
                <w:rFonts w:asciiTheme="minorHAnsi" w:hAnsiTheme="minorHAnsi" w:cstheme="minorHAnsi"/>
                <w:b/>
                <w:bCs/>
                <w:sz w:val="16"/>
                <w:szCs w:val="22"/>
              </w:rPr>
              <w:t>da</w:t>
            </w:r>
            <w:proofErr w:type="gramEnd"/>
            <w:r w:rsidRPr="00C83D7B">
              <w:rPr>
                <w:rFonts w:asciiTheme="minorHAnsi" w:hAnsiTheme="minorHAnsi" w:cstheme="minorHAnsi"/>
                <w:b/>
                <w:bCs/>
                <w:sz w:val="16"/>
                <w:szCs w:val="22"/>
              </w:rPr>
              <w:t>)</w:t>
            </w:r>
          </w:p>
        </w:tc>
        <w:tc>
          <w:tcPr>
            <w:tcW w:w="338" w:type="pct"/>
            <w:shd w:val="clear" w:color="auto" w:fill="DEEAF6"/>
            <w:hideMark/>
          </w:tcPr>
          <w:p w14:paraId="63277A0C"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Üretim</w:t>
            </w:r>
          </w:p>
          <w:p w14:paraId="7C8203CF"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Miktarı</w:t>
            </w:r>
          </w:p>
          <w:p w14:paraId="22D91A28" w14:textId="77777777" w:rsidR="003876A1" w:rsidRPr="00C83D7B" w:rsidRDefault="003876A1" w:rsidP="00CB659E">
            <w:pPr>
              <w:jc w:val="center"/>
              <w:rPr>
                <w:rFonts w:asciiTheme="minorHAnsi" w:hAnsiTheme="minorHAnsi" w:cstheme="minorHAnsi"/>
                <w:b/>
                <w:bCs/>
                <w:sz w:val="16"/>
                <w:szCs w:val="22"/>
              </w:rPr>
            </w:pPr>
            <w:r w:rsidRPr="00C83D7B">
              <w:rPr>
                <w:rFonts w:asciiTheme="minorHAnsi" w:hAnsiTheme="minorHAnsi" w:cstheme="minorHAnsi"/>
                <w:b/>
                <w:bCs/>
                <w:sz w:val="16"/>
                <w:szCs w:val="22"/>
              </w:rPr>
              <w:t xml:space="preserve"> (</w:t>
            </w:r>
            <w:proofErr w:type="gramStart"/>
            <w:r w:rsidRPr="00C83D7B">
              <w:rPr>
                <w:rFonts w:asciiTheme="minorHAnsi" w:hAnsiTheme="minorHAnsi" w:cstheme="minorHAnsi"/>
                <w:b/>
                <w:bCs/>
                <w:sz w:val="16"/>
                <w:szCs w:val="22"/>
              </w:rPr>
              <w:t>ton</w:t>
            </w:r>
            <w:proofErr w:type="gramEnd"/>
            <w:r w:rsidRPr="00C83D7B">
              <w:rPr>
                <w:rFonts w:asciiTheme="minorHAnsi" w:hAnsiTheme="minorHAnsi" w:cstheme="minorHAnsi"/>
                <w:b/>
                <w:bCs/>
                <w:sz w:val="16"/>
                <w:szCs w:val="22"/>
              </w:rPr>
              <w:t>)</w:t>
            </w:r>
          </w:p>
        </w:tc>
      </w:tr>
      <w:tr w:rsidR="003876A1" w:rsidRPr="00C83D7B" w14:paraId="1A5E0B19" w14:textId="77777777" w:rsidTr="00CB659E">
        <w:trPr>
          <w:trHeight w:hRule="exact" w:val="464"/>
        </w:trPr>
        <w:tc>
          <w:tcPr>
            <w:tcW w:w="954" w:type="pct"/>
            <w:tcBorders>
              <w:top w:val="nil"/>
              <w:left w:val="single" w:sz="8" w:space="0" w:color="0070C0"/>
              <w:bottom w:val="single" w:sz="8" w:space="0" w:color="0070C0"/>
              <w:right w:val="single" w:sz="8" w:space="0" w:color="0070C0"/>
            </w:tcBorders>
            <w:shd w:val="clear" w:color="auto" w:fill="auto"/>
            <w:noWrap/>
            <w:hideMark/>
          </w:tcPr>
          <w:p w14:paraId="43DF5BE5"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Kurutmalık Üzüm, Çekirdekli</w:t>
            </w:r>
          </w:p>
        </w:tc>
        <w:tc>
          <w:tcPr>
            <w:tcW w:w="337" w:type="pct"/>
            <w:tcBorders>
              <w:top w:val="nil"/>
              <w:left w:val="nil"/>
              <w:bottom w:val="single" w:sz="8" w:space="0" w:color="0070C0"/>
              <w:right w:val="single" w:sz="8" w:space="0" w:color="0070C0"/>
            </w:tcBorders>
            <w:shd w:val="clear" w:color="auto" w:fill="auto"/>
            <w:noWrap/>
            <w:hideMark/>
          </w:tcPr>
          <w:p w14:paraId="6AD5456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2D502E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0DDE4B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33.055</w:t>
            </w:r>
          </w:p>
        </w:tc>
        <w:tc>
          <w:tcPr>
            <w:tcW w:w="338" w:type="pct"/>
            <w:tcBorders>
              <w:top w:val="nil"/>
              <w:left w:val="nil"/>
              <w:bottom w:val="single" w:sz="8" w:space="0" w:color="0070C0"/>
              <w:right w:val="single" w:sz="8" w:space="0" w:color="0070C0"/>
            </w:tcBorders>
            <w:shd w:val="clear" w:color="auto" w:fill="auto"/>
            <w:noWrap/>
            <w:hideMark/>
          </w:tcPr>
          <w:p w14:paraId="2B9AFC5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27.789</w:t>
            </w:r>
          </w:p>
        </w:tc>
        <w:tc>
          <w:tcPr>
            <w:tcW w:w="337" w:type="pct"/>
            <w:tcBorders>
              <w:top w:val="nil"/>
              <w:left w:val="nil"/>
              <w:bottom w:val="single" w:sz="8" w:space="0" w:color="0070C0"/>
              <w:right w:val="single" w:sz="8" w:space="0" w:color="0070C0"/>
            </w:tcBorders>
            <w:shd w:val="clear" w:color="auto" w:fill="auto"/>
            <w:noWrap/>
            <w:hideMark/>
          </w:tcPr>
          <w:p w14:paraId="73CE9B1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820E89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0187F93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33.180</w:t>
            </w:r>
          </w:p>
        </w:tc>
        <w:tc>
          <w:tcPr>
            <w:tcW w:w="338" w:type="pct"/>
            <w:tcBorders>
              <w:top w:val="nil"/>
              <w:left w:val="nil"/>
              <w:bottom w:val="single" w:sz="8" w:space="0" w:color="0070C0"/>
              <w:right w:val="single" w:sz="8" w:space="0" w:color="0070C0"/>
            </w:tcBorders>
            <w:shd w:val="clear" w:color="auto" w:fill="auto"/>
            <w:noWrap/>
            <w:hideMark/>
          </w:tcPr>
          <w:p w14:paraId="58719A2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28.480</w:t>
            </w:r>
          </w:p>
        </w:tc>
        <w:tc>
          <w:tcPr>
            <w:tcW w:w="337" w:type="pct"/>
            <w:tcBorders>
              <w:top w:val="nil"/>
              <w:left w:val="nil"/>
              <w:bottom w:val="single" w:sz="8" w:space="0" w:color="0070C0"/>
              <w:right w:val="single" w:sz="8" w:space="0" w:color="0070C0"/>
            </w:tcBorders>
            <w:shd w:val="clear" w:color="auto" w:fill="auto"/>
            <w:noWrap/>
            <w:hideMark/>
          </w:tcPr>
          <w:p w14:paraId="1934F50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FA9382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39DC20D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29.598</w:t>
            </w:r>
          </w:p>
        </w:tc>
        <w:tc>
          <w:tcPr>
            <w:tcW w:w="338" w:type="pct"/>
            <w:tcBorders>
              <w:top w:val="nil"/>
              <w:left w:val="nil"/>
              <w:bottom w:val="single" w:sz="8" w:space="0" w:color="0070C0"/>
              <w:right w:val="single" w:sz="8" w:space="0" w:color="0070C0"/>
            </w:tcBorders>
            <w:shd w:val="clear" w:color="auto" w:fill="auto"/>
            <w:noWrap/>
            <w:hideMark/>
          </w:tcPr>
          <w:p w14:paraId="4CE578F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33.167</w:t>
            </w:r>
          </w:p>
        </w:tc>
      </w:tr>
      <w:tr w:rsidR="003876A1" w:rsidRPr="00C83D7B" w14:paraId="34459701" w14:textId="77777777" w:rsidTr="00CB659E">
        <w:trPr>
          <w:trHeight w:hRule="exact" w:val="414"/>
        </w:trPr>
        <w:tc>
          <w:tcPr>
            <w:tcW w:w="954" w:type="pct"/>
            <w:tcBorders>
              <w:top w:val="nil"/>
              <w:left w:val="single" w:sz="8" w:space="0" w:color="0070C0"/>
              <w:bottom w:val="single" w:sz="8" w:space="0" w:color="0070C0"/>
              <w:right w:val="single" w:sz="8" w:space="0" w:color="0070C0"/>
            </w:tcBorders>
            <w:shd w:val="clear" w:color="auto" w:fill="auto"/>
            <w:noWrap/>
            <w:hideMark/>
          </w:tcPr>
          <w:p w14:paraId="24DC8B7C"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Kurutmalık Üzüm, Çekirdeksiz</w:t>
            </w:r>
          </w:p>
        </w:tc>
        <w:tc>
          <w:tcPr>
            <w:tcW w:w="337" w:type="pct"/>
            <w:tcBorders>
              <w:top w:val="nil"/>
              <w:left w:val="nil"/>
              <w:bottom w:val="single" w:sz="8" w:space="0" w:color="0070C0"/>
              <w:right w:val="single" w:sz="8" w:space="0" w:color="0070C0"/>
            </w:tcBorders>
            <w:shd w:val="clear" w:color="auto" w:fill="auto"/>
            <w:noWrap/>
            <w:hideMark/>
          </w:tcPr>
          <w:p w14:paraId="3BDFDFE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69C675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0934918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74.361</w:t>
            </w:r>
          </w:p>
        </w:tc>
        <w:tc>
          <w:tcPr>
            <w:tcW w:w="338" w:type="pct"/>
            <w:tcBorders>
              <w:top w:val="nil"/>
              <w:left w:val="nil"/>
              <w:bottom w:val="single" w:sz="8" w:space="0" w:color="0070C0"/>
              <w:right w:val="single" w:sz="8" w:space="0" w:color="0070C0"/>
            </w:tcBorders>
            <w:shd w:val="clear" w:color="auto" w:fill="auto"/>
            <w:noWrap/>
            <w:hideMark/>
          </w:tcPr>
          <w:p w14:paraId="40C0A31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77.092</w:t>
            </w:r>
          </w:p>
        </w:tc>
        <w:tc>
          <w:tcPr>
            <w:tcW w:w="337" w:type="pct"/>
            <w:tcBorders>
              <w:top w:val="nil"/>
              <w:left w:val="nil"/>
              <w:bottom w:val="single" w:sz="8" w:space="0" w:color="0070C0"/>
              <w:right w:val="single" w:sz="8" w:space="0" w:color="0070C0"/>
            </w:tcBorders>
            <w:shd w:val="clear" w:color="auto" w:fill="auto"/>
            <w:noWrap/>
            <w:hideMark/>
          </w:tcPr>
          <w:p w14:paraId="393E880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2EF504A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08C0568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68.258</w:t>
            </w:r>
          </w:p>
        </w:tc>
        <w:tc>
          <w:tcPr>
            <w:tcW w:w="338" w:type="pct"/>
            <w:tcBorders>
              <w:top w:val="nil"/>
              <w:left w:val="nil"/>
              <w:bottom w:val="single" w:sz="8" w:space="0" w:color="0070C0"/>
              <w:right w:val="single" w:sz="8" w:space="0" w:color="0070C0"/>
            </w:tcBorders>
            <w:shd w:val="clear" w:color="auto" w:fill="auto"/>
            <w:noWrap/>
            <w:hideMark/>
          </w:tcPr>
          <w:p w14:paraId="55C46D6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37.656</w:t>
            </w:r>
          </w:p>
        </w:tc>
        <w:tc>
          <w:tcPr>
            <w:tcW w:w="337" w:type="pct"/>
            <w:tcBorders>
              <w:top w:val="nil"/>
              <w:left w:val="nil"/>
              <w:bottom w:val="single" w:sz="8" w:space="0" w:color="0070C0"/>
              <w:right w:val="single" w:sz="8" w:space="0" w:color="0070C0"/>
            </w:tcBorders>
            <w:shd w:val="clear" w:color="auto" w:fill="auto"/>
            <w:noWrap/>
            <w:hideMark/>
          </w:tcPr>
          <w:p w14:paraId="6BA60BF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C26E79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B9051D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66.518</w:t>
            </w:r>
          </w:p>
        </w:tc>
        <w:tc>
          <w:tcPr>
            <w:tcW w:w="338" w:type="pct"/>
            <w:tcBorders>
              <w:top w:val="nil"/>
              <w:left w:val="nil"/>
              <w:bottom w:val="single" w:sz="8" w:space="0" w:color="0070C0"/>
              <w:right w:val="single" w:sz="8" w:space="0" w:color="0070C0"/>
            </w:tcBorders>
            <w:shd w:val="clear" w:color="auto" w:fill="auto"/>
            <w:noWrap/>
            <w:hideMark/>
          </w:tcPr>
          <w:p w14:paraId="4AA197B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63.992</w:t>
            </w:r>
          </w:p>
        </w:tc>
      </w:tr>
      <w:tr w:rsidR="003876A1" w:rsidRPr="00C83D7B" w14:paraId="5904B8AB"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6CBEC732"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Sofralık Üzüm, Çekirdekli</w:t>
            </w:r>
          </w:p>
        </w:tc>
        <w:tc>
          <w:tcPr>
            <w:tcW w:w="337" w:type="pct"/>
            <w:tcBorders>
              <w:top w:val="nil"/>
              <w:left w:val="nil"/>
              <w:bottom w:val="single" w:sz="8" w:space="0" w:color="0070C0"/>
              <w:right w:val="single" w:sz="8" w:space="0" w:color="0070C0"/>
            </w:tcBorders>
            <w:shd w:val="clear" w:color="auto" w:fill="auto"/>
            <w:noWrap/>
            <w:hideMark/>
          </w:tcPr>
          <w:p w14:paraId="6DECAE1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2BDF9BF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3C6F5D6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77.625</w:t>
            </w:r>
          </w:p>
        </w:tc>
        <w:tc>
          <w:tcPr>
            <w:tcW w:w="338" w:type="pct"/>
            <w:tcBorders>
              <w:top w:val="nil"/>
              <w:left w:val="nil"/>
              <w:bottom w:val="single" w:sz="8" w:space="0" w:color="0070C0"/>
              <w:right w:val="single" w:sz="8" w:space="0" w:color="0070C0"/>
            </w:tcBorders>
            <w:shd w:val="clear" w:color="auto" w:fill="auto"/>
            <w:noWrap/>
            <w:hideMark/>
          </w:tcPr>
          <w:p w14:paraId="175FDA6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67.250</w:t>
            </w:r>
          </w:p>
        </w:tc>
        <w:tc>
          <w:tcPr>
            <w:tcW w:w="337" w:type="pct"/>
            <w:tcBorders>
              <w:top w:val="nil"/>
              <w:left w:val="nil"/>
              <w:bottom w:val="single" w:sz="8" w:space="0" w:color="0070C0"/>
              <w:right w:val="single" w:sz="8" w:space="0" w:color="0070C0"/>
            </w:tcBorders>
            <w:shd w:val="clear" w:color="auto" w:fill="auto"/>
            <w:noWrap/>
            <w:hideMark/>
          </w:tcPr>
          <w:p w14:paraId="534A063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9DD6EA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EEAF47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75.594</w:t>
            </w:r>
          </w:p>
        </w:tc>
        <w:tc>
          <w:tcPr>
            <w:tcW w:w="338" w:type="pct"/>
            <w:tcBorders>
              <w:top w:val="nil"/>
              <w:left w:val="nil"/>
              <w:bottom w:val="single" w:sz="8" w:space="0" w:color="0070C0"/>
              <w:right w:val="single" w:sz="8" w:space="0" w:color="0070C0"/>
            </w:tcBorders>
            <w:shd w:val="clear" w:color="auto" w:fill="auto"/>
            <w:noWrap/>
            <w:hideMark/>
          </w:tcPr>
          <w:p w14:paraId="36B1D72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80.810</w:t>
            </w:r>
          </w:p>
        </w:tc>
        <w:tc>
          <w:tcPr>
            <w:tcW w:w="337" w:type="pct"/>
            <w:tcBorders>
              <w:top w:val="nil"/>
              <w:left w:val="nil"/>
              <w:bottom w:val="single" w:sz="8" w:space="0" w:color="0070C0"/>
              <w:right w:val="single" w:sz="8" w:space="0" w:color="0070C0"/>
            </w:tcBorders>
            <w:shd w:val="clear" w:color="auto" w:fill="auto"/>
            <w:noWrap/>
            <w:hideMark/>
          </w:tcPr>
          <w:p w14:paraId="5F98673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74BC4D3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76EC406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69.858</w:t>
            </w:r>
          </w:p>
        </w:tc>
        <w:tc>
          <w:tcPr>
            <w:tcW w:w="338" w:type="pct"/>
            <w:tcBorders>
              <w:top w:val="nil"/>
              <w:left w:val="nil"/>
              <w:bottom w:val="single" w:sz="8" w:space="0" w:color="0070C0"/>
              <w:right w:val="single" w:sz="8" w:space="0" w:color="0070C0"/>
            </w:tcBorders>
            <w:shd w:val="clear" w:color="auto" w:fill="auto"/>
            <w:noWrap/>
            <w:hideMark/>
          </w:tcPr>
          <w:p w14:paraId="60708E0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68.555</w:t>
            </w:r>
          </w:p>
        </w:tc>
      </w:tr>
      <w:tr w:rsidR="003876A1" w:rsidRPr="00C83D7B" w14:paraId="7603874E" w14:textId="77777777" w:rsidTr="00CB659E">
        <w:trPr>
          <w:trHeight w:hRule="exact" w:val="424"/>
        </w:trPr>
        <w:tc>
          <w:tcPr>
            <w:tcW w:w="954" w:type="pct"/>
            <w:tcBorders>
              <w:top w:val="nil"/>
              <w:left w:val="single" w:sz="8" w:space="0" w:color="0070C0"/>
              <w:bottom w:val="single" w:sz="8" w:space="0" w:color="0070C0"/>
              <w:right w:val="single" w:sz="8" w:space="0" w:color="0070C0"/>
            </w:tcBorders>
            <w:shd w:val="clear" w:color="auto" w:fill="auto"/>
            <w:noWrap/>
            <w:hideMark/>
          </w:tcPr>
          <w:p w14:paraId="252D5F13"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Sofralık Üzüm, Çekirdeksiz</w:t>
            </w:r>
          </w:p>
        </w:tc>
        <w:tc>
          <w:tcPr>
            <w:tcW w:w="337" w:type="pct"/>
            <w:tcBorders>
              <w:top w:val="nil"/>
              <w:left w:val="nil"/>
              <w:bottom w:val="single" w:sz="8" w:space="0" w:color="0070C0"/>
              <w:right w:val="single" w:sz="8" w:space="0" w:color="0070C0"/>
            </w:tcBorders>
            <w:shd w:val="clear" w:color="auto" w:fill="auto"/>
            <w:noWrap/>
            <w:hideMark/>
          </w:tcPr>
          <w:p w14:paraId="58A5256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298E7E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4F04D8E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121.873</w:t>
            </w:r>
          </w:p>
        </w:tc>
        <w:tc>
          <w:tcPr>
            <w:tcW w:w="338" w:type="pct"/>
            <w:tcBorders>
              <w:top w:val="nil"/>
              <w:left w:val="nil"/>
              <w:bottom w:val="single" w:sz="8" w:space="0" w:color="0070C0"/>
              <w:right w:val="single" w:sz="8" w:space="0" w:color="0070C0"/>
            </w:tcBorders>
            <w:shd w:val="clear" w:color="auto" w:fill="auto"/>
            <w:noWrap/>
            <w:hideMark/>
          </w:tcPr>
          <w:p w14:paraId="08016C1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205.788</w:t>
            </w:r>
          </w:p>
        </w:tc>
        <w:tc>
          <w:tcPr>
            <w:tcW w:w="337" w:type="pct"/>
            <w:tcBorders>
              <w:top w:val="nil"/>
              <w:left w:val="nil"/>
              <w:bottom w:val="single" w:sz="8" w:space="0" w:color="0070C0"/>
              <w:right w:val="single" w:sz="8" w:space="0" w:color="0070C0"/>
            </w:tcBorders>
            <w:shd w:val="clear" w:color="auto" w:fill="auto"/>
            <w:noWrap/>
            <w:hideMark/>
          </w:tcPr>
          <w:p w14:paraId="399D3A6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FD5444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3AA062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113.728</w:t>
            </w:r>
          </w:p>
        </w:tc>
        <w:tc>
          <w:tcPr>
            <w:tcW w:w="338" w:type="pct"/>
            <w:tcBorders>
              <w:top w:val="nil"/>
              <w:left w:val="nil"/>
              <w:bottom w:val="single" w:sz="8" w:space="0" w:color="0070C0"/>
              <w:right w:val="single" w:sz="8" w:space="0" w:color="0070C0"/>
            </w:tcBorders>
            <w:shd w:val="clear" w:color="auto" w:fill="auto"/>
            <w:noWrap/>
            <w:hideMark/>
          </w:tcPr>
          <w:p w14:paraId="7CB9F6C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135.170</w:t>
            </w:r>
          </w:p>
        </w:tc>
        <w:tc>
          <w:tcPr>
            <w:tcW w:w="337" w:type="pct"/>
            <w:tcBorders>
              <w:top w:val="nil"/>
              <w:left w:val="nil"/>
              <w:bottom w:val="single" w:sz="8" w:space="0" w:color="0070C0"/>
              <w:right w:val="single" w:sz="8" w:space="0" w:color="0070C0"/>
            </w:tcBorders>
            <w:shd w:val="clear" w:color="auto" w:fill="auto"/>
            <w:noWrap/>
            <w:hideMark/>
          </w:tcPr>
          <w:p w14:paraId="053C30F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713042E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6382C44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113.828</w:t>
            </w:r>
          </w:p>
        </w:tc>
        <w:tc>
          <w:tcPr>
            <w:tcW w:w="338" w:type="pct"/>
            <w:tcBorders>
              <w:top w:val="nil"/>
              <w:left w:val="nil"/>
              <w:bottom w:val="single" w:sz="8" w:space="0" w:color="0070C0"/>
              <w:right w:val="single" w:sz="8" w:space="0" w:color="0070C0"/>
            </w:tcBorders>
            <w:shd w:val="clear" w:color="auto" w:fill="auto"/>
            <w:noWrap/>
            <w:hideMark/>
          </w:tcPr>
          <w:p w14:paraId="2AB17C8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185.524</w:t>
            </w:r>
          </w:p>
        </w:tc>
      </w:tr>
      <w:tr w:rsidR="003876A1" w:rsidRPr="00C83D7B" w14:paraId="31873048" w14:textId="77777777" w:rsidTr="00CB659E">
        <w:trPr>
          <w:trHeight w:hRule="exact" w:val="430"/>
        </w:trPr>
        <w:tc>
          <w:tcPr>
            <w:tcW w:w="954" w:type="pct"/>
            <w:tcBorders>
              <w:top w:val="nil"/>
              <w:left w:val="single" w:sz="8" w:space="0" w:color="0070C0"/>
              <w:bottom w:val="single" w:sz="8" w:space="0" w:color="0070C0"/>
              <w:right w:val="single" w:sz="8" w:space="0" w:color="0070C0"/>
            </w:tcBorders>
            <w:shd w:val="clear" w:color="auto" w:fill="auto"/>
            <w:noWrap/>
            <w:hideMark/>
          </w:tcPr>
          <w:p w14:paraId="006ABEFD"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Şaraplık Üzümler</w:t>
            </w:r>
          </w:p>
        </w:tc>
        <w:tc>
          <w:tcPr>
            <w:tcW w:w="337" w:type="pct"/>
            <w:tcBorders>
              <w:top w:val="nil"/>
              <w:left w:val="nil"/>
              <w:bottom w:val="single" w:sz="8" w:space="0" w:color="0070C0"/>
              <w:right w:val="single" w:sz="8" w:space="0" w:color="0070C0"/>
            </w:tcBorders>
            <w:shd w:val="clear" w:color="auto" w:fill="auto"/>
            <w:noWrap/>
            <w:hideMark/>
          </w:tcPr>
          <w:p w14:paraId="1A2DA8E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64B6951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4B81940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100.308</w:t>
            </w:r>
          </w:p>
        </w:tc>
        <w:tc>
          <w:tcPr>
            <w:tcW w:w="338" w:type="pct"/>
            <w:tcBorders>
              <w:top w:val="nil"/>
              <w:left w:val="nil"/>
              <w:bottom w:val="single" w:sz="8" w:space="0" w:color="0070C0"/>
              <w:right w:val="single" w:sz="8" w:space="0" w:color="0070C0"/>
            </w:tcBorders>
            <w:shd w:val="clear" w:color="auto" w:fill="auto"/>
            <w:noWrap/>
            <w:hideMark/>
          </w:tcPr>
          <w:p w14:paraId="45182FB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94.555</w:t>
            </w:r>
          </w:p>
        </w:tc>
        <w:tc>
          <w:tcPr>
            <w:tcW w:w="337" w:type="pct"/>
            <w:tcBorders>
              <w:top w:val="nil"/>
              <w:left w:val="nil"/>
              <w:bottom w:val="single" w:sz="8" w:space="0" w:color="0070C0"/>
              <w:right w:val="single" w:sz="8" w:space="0" w:color="0070C0"/>
            </w:tcBorders>
            <w:shd w:val="clear" w:color="auto" w:fill="auto"/>
            <w:noWrap/>
            <w:hideMark/>
          </w:tcPr>
          <w:p w14:paraId="4BEBB6F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2CD78EC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648E439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95.300</w:t>
            </w:r>
          </w:p>
        </w:tc>
        <w:tc>
          <w:tcPr>
            <w:tcW w:w="338" w:type="pct"/>
            <w:tcBorders>
              <w:top w:val="nil"/>
              <w:left w:val="nil"/>
              <w:bottom w:val="single" w:sz="8" w:space="0" w:color="0070C0"/>
              <w:right w:val="single" w:sz="8" w:space="0" w:color="0070C0"/>
            </w:tcBorders>
            <w:shd w:val="clear" w:color="auto" w:fill="auto"/>
            <w:noWrap/>
            <w:hideMark/>
          </w:tcPr>
          <w:p w14:paraId="40C3A7A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73.160</w:t>
            </w:r>
          </w:p>
        </w:tc>
        <w:tc>
          <w:tcPr>
            <w:tcW w:w="337" w:type="pct"/>
            <w:tcBorders>
              <w:top w:val="nil"/>
              <w:left w:val="nil"/>
              <w:bottom w:val="single" w:sz="8" w:space="0" w:color="0070C0"/>
              <w:right w:val="single" w:sz="8" w:space="0" w:color="0070C0"/>
            </w:tcBorders>
            <w:shd w:val="clear" w:color="auto" w:fill="auto"/>
            <w:noWrap/>
            <w:hideMark/>
          </w:tcPr>
          <w:p w14:paraId="2D03D3E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06E48EF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094DA25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94.102</w:t>
            </w:r>
          </w:p>
        </w:tc>
        <w:tc>
          <w:tcPr>
            <w:tcW w:w="338" w:type="pct"/>
            <w:tcBorders>
              <w:top w:val="nil"/>
              <w:left w:val="nil"/>
              <w:bottom w:val="single" w:sz="8" w:space="0" w:color="0070C0"/>
              <w:right w:val="single" w:sz="8" w:space="0" w:color="0070C0"/>
            </w:tcBorders>
            <w:shd w:val="clear" w:color="auto" w:fill="auto"/>
            <w:noWrap/>
            <w:hideMark/>
          </w:tcPr>
          <w:p w14:paraId="0259290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90.097</w:t>
            </w:r>
          </w:p>
        </w:tc>
      </w:tr>
      <w:tr w:rsidR="003876A1" w:rsidRPr="00C83D7B" w14:paraId="2ED9D0A8"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2A540BFB"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Anason, İşlenmemiş</w:t>
            </w:r>
          </w:p>
        </w:tc>
        <w:tc>
          <w:tcPr>
            <w:tcW w:w="337" w:type="pct"/>
            <w:tcBorders>
              <w:top w:val="nil"/>
              <w:left w:val="nil"/>
              <w:bottom w:val="single" w:sz="8" w:space="0" w:color="0070C0"/>
              <w:right w:val="single" w:sz="8" w:space="0" w:color="0070C0"/>
            </w:tcBorders>
            <w:shd w:val="clear" w:color="auto" w:fill="auto"/>
            <w:noWrap/>
            <w:hideMark/>
          </w:tcPr>
          <w:p w14:paraId="755C742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76E0B91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26294E6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24.371</w:t>
            </w:r>
          </w:p>
        </w:tc>
        <w:tc>
          <w:tcPr>
            <w:tcW w:w="338" w:type="pct"/>
            <w:tcBorders>
              <w:top w:val="nil"/>
              <w:left w:val="nil"/>
              <w:bottom w:val="single" w:sz="8" w:space="0" w:color="0070C0"/>
              <w:right w:val="single" w:sz="8" w:space="0" w:color="0070C0"/>
            </w:tcBorders>
            <w:shd w:val="clear" w:color="auto" w:fill="auto"/>
            <w:noWrap/>
            <w:hideMark/>
          </w:tcPr>
          <w:p w14:paraId="19B1449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1.722</w:t>
            </w:r>
          </w:p>
        </w:tc>
        <w:tc>
          <w:tcPr>
            <w:tcW w:w="337" w:type="pct"/>
            <w:tcBorders>
              <w:top w:val="nil"/>
              <w:left w:val="nil"/>
              <w:bottom w:val="single" w:sz="8" w:space="0" w:color="0070C0"/>
              <w:right w:val="single" w:sz="8" w:space="0" w:color="0070C0"/>
            </w:tcBorders>
            <w:shd w:val="clear" w:color="auto" w:fill="auto"/>
            <w:noWrap/>
            <w:hideMark/>
          </w:tcPr>
          <w:p w14:paraId="40A1552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084BD1F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FC3D28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21.863</w:t>
            </w:r>
          </w:p>
        </w:tc>
        <w:tc>
          <w:tcPr>
            <w:tcW w:w="338" w:type="pct"/>
            <w:tcBorders>
              <w:top w:val="nil"/>
              <w:left w:val="nil"/>
              <w:bottom w:val="single" w:sz="8" w:space="0" w:color="0070C0"/>
              <w:right w:val="single" w:sz="8" w:space="0" w:color="0070C0"/>
            </w:tcBorders>
            <w:shd w:val="clear" w:color="auto" w:fill="auto"/>
            <w:noWrap/>
            <w:hideMark/>
          </w:tcPr>
          <w:p w14:paraId="7670ED1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1.464</w:t>
            </w:r>
          </w:p>
        </w:tc>
        <w:tc>
          <w:tcPr>
            <w:tcW w:w="337" w:type="pct"/>
            <w:tcBorders>
              <w:top w:val="nil"/>
              <w:left w:val="nil"/>
              <w:bottom w:val="single" w:sz="8" w:space="0" w:color="0070C0"/>
              <w:right w:val="single" w:sz="8" w:space="0" w:color="0070C0"/>
            </w:tcBorders>
            <w:shd w:val="clear" w:color="auto" w:fill="auto"/>
            <w:noWrap/>
            <w:hideMark/>
          </w:tcPr>
          <w:p w14:paraId="6544A05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4C6FAC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309046D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29.301</w:t>
            </w:r>
          </w:p>
        </w:tc>
        <w:tc>
          <w:tcPr>
            <w:tcW w:w="338" w:type="pct"/>
            <w:tcBorders>
              <w:top w:val="nil"/>
              <w:left w:val="nil"/>
              <w:bottom w:val="single" w:sz="8" w:space="0" w:color="0070C0"/>
              <w:right w:val="single" w:sz="8" w:space="0" w:color="0070C0"/>
            </w:tcBorders>
            <w:shd w:val="clear" w:color="auto" w:fill="auto"/>
            <w:noWrap/>
            <w:hideMark/>
          </w:tcPr>
          <w:p w14:paraId="29FB759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2.167</w:t>
            </w:r>
          </w:p>
        </w:tc>
      </w:tr>
      <w:tr w:rsidR="003876A1" w:rsidRPr="00C83D7B" w14:paraId="254517FF"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75269179"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Armut</w:t>
            </w:r>
          </w:p>
        </w:tc>
        <w:tc>
          <w:tcPr>
            <w:tcW w:w="337" w:type="pct"/>
            <w:tcBorders>
              <w:top w:val="nil"/>
              <w:left w:val="nil"/>
              <w:bottom w:val="single" w:sz="8" w:space="0" w:color="0070C0"/>
              <w:right w:val="single" w:sz="8" w:space="0" w:color="0070C0"/>
            </w:tcBorders>
            <w:shd w:val="clear" w:color="auto" w:fill="auto"/>
            <w:noWrap/>
            <w:hideMark/>
          </w:tcPr>
          <w:p w14:paraId="63A7C3F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277.634</w:t>
            </w:r>
          </w:p>
        </w:tc>
        <w:tc>
          <w:tcPr>
            <w:tcW w:w="337" w:type="pct"/>
            <w:tcBorders>
              <w:top w:val="nil"/>
              <w:left w:val="nil"/>
              <w:bottom w:val="single" w:sz="8" w:space="0" w:color="0070C0"/>
              <w:right w:val="single" w:sz="8" w:space="0" w:color="0070C0"/>
            </w:tcBorders>
            <w:shd w:val="clear" w:color="auto" w:fill="auto"/>
            <w:noWrap/>
            <w:hideMark/>
          </w:tcPr>
          <w:p w14:paraId="3616DCF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130.590</w:t>
            </w:r>
          </w:p>
        </w:tc>
        <w:tc>
          <w:tcPr>
            <w:tcW w:w="337" w:type="pct"/>
            <w:tcBorders>
              <w:top w:val="nil"/>
              <w:left w:val="nil"/>
              <w:bottom w:val="single" w:sz="8" w:space="0" w:color="0070C0"/>
              <w:right w:val="single" w:sz="8" w:space="0" w:color="0070C0"/>
            </w:tcBorders>
            <w:shd w:val="clear" w:color="auto" w:fill="auto"/>
            <w:noWrap/>
            <w:hideMark/>
          </w:tcPr>
          <w:p w14:paraId="2628971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6.278</w:t>
            </w:r>
          </w:p>
        </w:tc>
        <w:tc>
          <w:tcPr>
            <w:tcW w:w="338" w:type="pct"/>
            <w:tcBorders>
              <w:top w:val="nil"/>
              <w:left w:val="nil"/>
              <w:bottom w:val="single" w:sz="8" w:space="0" w:color="0070C0"/>
              <w:right w:val="single" w:sz="8" w:space="0" w:color="0070C0"/>
            </w:tcBorders>
            <w:shd w:val="clear" w:color="auto" w:fill="auto"/>
            <w:noWrap/>
            <w:hideMark/>
          </w:tcPr>
          <w:p w14:paraId="7E3974F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8.448</w:t>
            </w:r>
          </w:p>
        </w:tc>
        <w:tc>
          <w:tcPr>
            <w:tcW w:w="337" w:type="pct"/>
            <w:tcBorders>
              <w:top w:val="nil"/>
              <w:left w:val="nil"/>
              <w:bottom w:val="single" w:sz="8" w:space="0" w:color="0070C0"/>
              <w:right w:val="single" w:sz="8" w:space="0" w:color="0070C0"/>
            </w:tcBorders>
            <w:shd w:val="clear" w:color="auto" w:fill="auto"/>
            <w:noWrap/>
            <w:hideMark/>
          </w:tcPr>
          <w:p w14:paraId="7D49349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294.331</w:t>
            </w:r>
          </w:p>
        </w:tc>
        <w:tc>
          <w:tcPr>
            <w:tcW w:w="337" w:type="pct"/>
            <w:tcBorders>
              <w:top w:val="nil"/>
              <w:left w:val="nil"/>
              <w:bottom w:val="single" w:sz="8" w:space="0" w:color="0070C0"/>
              <w:right w:val="single" w:sz="8" w:space="0" w:color="0070C0"/>
            </w:tcBorders>
            <w:shd w:val="clear" w:color="auto" w:fill="auto"/>
            <w:noWrap/>
            <w:hideMark/>
          </w:tcPr>
          <w:p w14:paraId="7C7397A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112.175</w:t>
            </w:r>
          </w:p>
        </w:tc>
        <w:tc>
          <w:tcPr>
            <w:tcW w:w="337" w:type="pct"/>
            <w:tcBorders>
              <w:top w:val="nil"/>
              <w:left w:val="nil"/>
              <w:bottom w:val="single" w:sz="8" w:space="0" w:color="0070C0"/>
              <w:right w:val="single" w:sz="8" w:space="0" w:color="0070C0"/>
            </w:tcBorders>
            <w:shd w:val="clear" w:color="auto" w:fill="auto"/>
            <w:noWrap/>
            <w:hideMark/>
          </w:tcPr>
          <w:p w14:paraId="798D421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6.455</w:t>
            </w:r>
          </w:p>
        </w:tc>
        <w:tc>
          <w:tcPr>
            <w:tcW w:w="338" w:type="pct"/>
            <w:tcBorders>
              <w:top w:val="nil"/>
              <w:left w:val="nil"/>
              <w:bottom w:val="single" w:sz="8" w:space="0" w:color="0070C0"/>
              <w:right w:val="single" w:sz="8" w:space="0" w:color="0070C0"/>
            </w:tcBorders>
            <w:shd w:val="clear" w:color="auto" w:fill="auto"/>
            <w:noWrap/>
            <w:hideMark/>
          </w:tcPr>
          <w:p w14:paraId="3B2E8D7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8.584</w:t>
            </w:r>
          </w:p>
        </w:tc>
        <w:tc>
          <w:tcPr>
            <w:tcW w:w="337" w:type="pct"/>
            <w:tcBorders>
              <w:top w:val="nil"/>
              <w:left w:val="nil"/>
              <w:bottom w:val="single" w:sz="8" w:space="0" w:color="0070C0"/>
              <w:right w:val="single" w:sz="8" w:space="0" w:color="0070C0"/>
            </w:tcBorders>
            <w:shd w:val="clear" w:color="auto" w:fill="auto"/>
            <w:noWrap/>
            <w:hideMark/>
          </w:tcPr>
          <w:p w14:paraId="03F6890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300.308</w:t>
            </w:r>
          </w:p>
        </w:tc>
        <w:tc>
          <w:tcPr>
            <w:tcW w:w="337" w:type="pct"/>
            <w:tcBorders>
              <w:top w:val="nil"/>
              <w:left w:val="nil"/>
              <w:bottom w:val="single" w:sz="8" w:space="0" w:color="0070C0"/>
              <w:right w:val="single" w:sz="8" w:space="0" w:color="0070C0"/>
            </w:tcBorders>
            <w:shd w:val="clear" w:color="auto" w:fill="auto"/>
            <w:noWrap/>
            <w:hideMark/>
          </w:tcPr>
          <w:p w14:paraId="23F3366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97.785</w:t>
            </w:r>
          </w:p>
        </w:tc>
        <w:tc>
          <w:tcPr>
            <w:tcW w:w="337" w:type="pct"/>
            <w:tcBorders>
              <w:top w:val="nil"/>
              <w:left w:val="nil"/>
              <w:bottom w:val="single" w:sz="8" w:space="0" w:color="0070C0"/>
              <w:right w:val="single" w:sz="8" w:space="0" w:color="0070C0"/>
            </w:tcBorders>
            <w:shd w:val="clear" w:color="auto" w:fill="auto"/>
            <w:noWrap/>
            <w:hideMark/>
          </w:tcPr>
          <w:p w14:paraId="447B8A2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6.203</w:t>
            </w:r>
          </w:p>
        </w:tc>
        <w:tc>
          <w:tcPr>
            <w:tcW w:w="338" w:type="pct"/>
            <w:tcBorders>
              <w:top w:val="nil"/>
              <w:left w:val="nil"/>
              <w:bottom w:val="single" w:sz="8" w:space="0" w:color="0070C0"/>
              <w:right w:val="single" w:sz="8" w:space="0" w:color="0070C0"/>
            </w:tcBorders>
            <w:shd w:val="clear" w:color="auto" w:fill="auto"/>
            <w:noWrap/>
            <w:hideMark/>
          </w:tcPr>
          <w:p w14:paraId="526FC77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9.159</w:t>
            </w:r>
          </w:p>
        </w:tc>
      </w:tr>
      <w:tr w:rsidR="003876A1" w:rsidRPr="00C83D7B" w14:paraId="23685871"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66B668B4"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Ayva</w:t>
            </w:r>
          </w:p>
        </w:tc>
        <w:tc>
          <w:tcPr>
            <w:tcW w:w="337" w:type="pct"/>
            <w:tcBorders>
              <w:top w:val="nil"/>
              <w:left w:val="nil"/>
              <w:bottom w:val="single" w:sz="8" w:space="0" w:color="0070C0"/>
              <w:right w:val="single" w:sz="8" w:space="0" w:color="0070C0"/>
            </w:tcBorders>
            <w:shd w:val="clear" w:color="auto" w:fill="auto"/>
            <w:noWrap/>
            <w:hideMark/>
          </w:tcPr>
          <w:p w14:paraId="7EDB9DC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266.755</w:t>
            </w:r>
          </w:p>
        </w:tc>
        <w:tc>
          <w:tcPr>
            <w:tcW w:w="337" w:type="pct"/>
            <w:tcBorders>
              <w:top w:val="nil"/>
              <w:left w:val="nil"/>
              <w:bottom w:val="single" w:sz="8" w:space="0" w:color="0070C0"/>
              <w:right w:val="single" w:sz="8" w:space="0" w:color="0070C0"/>
            </w:tcBorders>
            <w:shd w:val="clear" w:color="auto" w:fill="auto"/>
            <w:noWrap/>
            <w:hideMark/>
          </w:tcPr>
          <w:p w14:paraId="4A40B3B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104.765</w:t>
            </w:r>
          </w:p>
        </w:tc>
        <w:tc>
          <w:tcPr>
            <w:tcW w:w="337" w:type="pct"/>
            <w:tcBorders>
              <w:top w:val="nil"/>
              <w:left w:val="nil"/>
              <w:bottom w:val="single" w:sz="8" w:space="0" w:color="0070C0"/>
              <w:right w:val="single" w:sz="8" w:space="0" w:color="0070C0"/>
            </w:tcBorders>
            <w:shd w:val="clear" w:color="auto" w:fill="auto"/>
            <w:noWrap/>
            <w:hideMark/>
          </w:tcPr>
          <w:p w14:paraId="2F3B0D7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7.749</w:t>
            </w:r>
          </w:p>
        </w:tc>
        <w:tc>
          <w:tcPr>
            <w:tcW w:w="338" w:type="pct"/>
            <w:tcBorders>
              <w:top w:val="nil"/>
              <w:left w:val="nil"/>
              <w:bottom w:val="single" w:sz="8" w:space="0" w:color="0070C0"/>
              <w:right w:val="single" w:sz="8" w:space="0" w:color="0070C0"/>
            </w:tcBorders>
            <w:shd w:val="clear" w:color="auto" w:fill="auto"/>
            <w:noWrap/>
            <w:hideMark/>
          </w:tcPr>
          <w:p w14:paraId="078102A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5.947</w:t>
            </w:r>
          </w:p>
        </w:tc>
        <w:tc>
          <w:tcPr>
            <w:tcW w:w="337" w:type="pct"/>
            <w:tcBorders>
              <w:top w:val="nil"/>
              <w:left w:val="nil"/>
              <w:bottom w:val="single" w:sz="8" w:space="0" w:color="0070C0"/>
              <w:right w:val="single" w:sz="8" w:space="0" w:color="0070C0"/>
            </w:tcBorders>
            <w:shd w:val="clear" w:color="auto" w:fill="auto"/>
            <w:noWrap/>
            <w:hideMark/>
          </w:tcPr>
          <w:p w14:paraId="7B4F616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284.899</w:t>
            </w:r>
          </w:p>
        </w:tc>
        <w:tc>
          <w:tcPr>
            <w:tcW w:w="337" w:type="pct"/>
            <w:tcBorders>
              <w:top w:val="nil"/>
              <w:left w:val="nil"/>
              <w:bottom w:val="single" w:sz="8" w:space="0" w:color="0070C0"/>
              <w:right w:val="single" w:sz="8" w:space="0" w:color="0070C0"/>
            </w:tcBorders>
            <w:shd w:val="clear" w:color="auto" w:fill="auto"/>
            <w:noWrap/>
            <w:hideMark/>
          </w:tcPr>
          <w:p w14:paraId="2F58E17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103.851</w:t>
            </w:r>
          </w:p>
        </w:tc>
        <w:tc>
          <w:tcPr>
            <w:tcW w:w="337" w:type="pct"/>
            <w:tcBorders>
              <w:top w:val="nil"/>
              <w:left w:val="nil"/>
              <w:bottom w:val="single" w:sz="8" w:space="0" w:color="0070C0"/>
              <w:right w:val="single" w:sz="8" w:space="0" w:color="0070C0"/>
            </w:tcBorders>
            <w:shd w:val="clear" w:color="auto" w:fill="auto"/>
            <w:noWrap/>
            <w:hideMark/>
          </w:tcPr>
          <w:p w14:paraId="7FCDA64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7.965</w:t>
            </w:r>
          </w:p>
        </w:tc>
        <w:tc>
          <w:tcPr>
            <w:tcW w:w="338" w:type="pct"/>
            <w:tcBorders>
              <w:top w:val="nil"/>
              <w:left w:val="nil"/>
              <w:bottom w:val="single" w:sz="8" w:space="0" w:color="0070C0"/>
              <w:right w:val="single" w:sz="8" w:space="0" w:color="0070C0"/>
            </w:tcBorders>
            <w:shd w:val="clear" w:color="auto" w:fill="auto"/>
            <w:noWrap/>
            <w:hideMark/>
          </w:tcPr>
          <w:p w14:paraId="0F7015A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6.473</w:t>
            </w:r>
          </w:p>
        </w:tc>
        <w:tc>
          <w:tcPr>
            <w:tcW w:w="337" w:type="pct"/>
            <w:tcBorders>
              <w:top w:val="nil"/>
              <w:left w:val="nil"/>
              <w:bottom w:val="single" w:sz="8" w:space="0" w:color="0070C0"/>
              <w:right w:val="single" w:sz="8" w:space="0" w:color="0070C0"/>
            </w:tcBorders>
            <w:shd w:val="clear" w:color="auto" w:fill="auto"/>
            <w:noWrap/>
            <w:hideMark/>
          </w:tcPr>
          <w:p w14:paraId="59FAB1C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294.998</w:t>
            </w:r>
          </w:p>
        </w:tc>
        <w:tc>
          <w:tcPr>
            <w:tcW w:w="337" w:type="pct"/>
            <w:tcBorders>
              <w:top w:val="nil"/>
              <w:left w:val="nil"/>
              <w:bottom w:val="single" w:sz="8" w:space="0" w:color="0070C0"/>
              <w:right w:val="single" w:sz="8" w:space="0" w:color="0070C0"/>
            </w:tcBorders>
            <w:shd w:val="clear" w:color="auto" w:fill="auto"/>
            <w:noWrap/>
            <w:hideMark/>
          </w:tcPr>
          <w:p w14:paraId="0184106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143.357</w:t>
            </w:r>
          </w:p>
        </w:tc>
        <w:tc>
          <w:tcPr>
            <w:tcW w:w="337" w:type="pct"/>
            <w:tcBorders>
              <w:top w:val="nil"/>
              <w:left w:val="nil"/>
              <w:bottom w:val="single" w:sz="8" w:space="0" w:color="0070C0"/>
              <w:right w:val="single" w:sz="8" w:space="0" w:color="0070C0"/>
            </w:tcBorders>
            <w:shd w:val="clear" w:color="auto" w:fill="auto"/>
            <w:noWrap/>
            <w:hideMark/>
          </w:tcPr>
          <w:p w14:paraId="42759D0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8.969</w:t>
            </w:r>
          </w:p>
        </w:tc>
        <w:tc>
          <w:tcPr>
            <w:tcW w:w="338" w:type="pct"/>
            <w:tcBorders>
              <w:top w:val="nil"/>
              <w:left w:val="nil"/>
              <w:bottom w:val="single" w:sz="8" w:space="0" w:color="0070C0"/>
              <w:right w:val="single" w:sz="8" w:space="0" w:color="0070C0"/>
            </w:tcBorders>
            <w:shd w:val="clear" w:color="auto" w:fill="auto"/>
            <w:noWrap/>
            <w:hideMark/>
          </w:tcPr>
          <w:p w14:paraId="3515E11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6.737</w:t>
            </w:r>
          </w:p>
        </w:tc>
      </w:tr>
      <w:tr w:rsidR="003876A1" w:rsidRPr="00C83D7B" w14:paraId="53A831A1"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7515A5EA"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Badem</w:t>
            </w:r>
          </w:p>
        </w:tc>
        <w:tc>
          <w:tcPr>
            <w:tcW w:w="337" w:type="pct"/>
            <w:tcBorders>
              <w:top w:val="nil"/>
              <w:left w:val="nil"/>
              <w:bottom w:val="single" w:sz="8" w:space="0" w:color="0070C0"/>
              <w:right w:val="single" w:sz="8" w:space="0" w:color="0070C0"/>
            </w:tcBorders>
            <w:shd w:val="clear" w:color="auto" w:fill="auto"/>
            <w:noWrap/>
            <w:hideMark/>
          </w:tcPr>
          <w:p w14:paraId="5A8AEB0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296.248</w:t>
            </w:r>
          </w:p>
        </w:tc>
        <w:tc>
          <w:tcPr>
            <w:tcW w:w="337" w:type="pct"/>
            <w:tcBorders>
              <w:top w:val="nil"/>
              <w:left w:val="nil"/>
              <w:bottom w:val="single" w:sz="8" w:space="0" w:color="0070C0"/>
              <w:right w:val="single" w:sz="8" w:space="0" w:color="0070C0"/>
            </w:tcBorders>
            <w:shd w:val="clear" w:color="auto" w:fill="auto"/>
            <w:noWrap/>
            <w:hideMark/>
          </w:tcPr>
          <w:p w14:paraId="1E686B6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158.721</w:t>
            </w:r>
          </w:p>
        </w:tc>
        <w:tc>
          <w:tcPr>
            <w:tcW w:w="337" w:type="pct"/>
            <w:tcBorders>
              <w:top w:val="nil"/>
              <w:left w:val="nil"/>
              <w:bottom w:val="single" w:sz="8" w:space="0" w:color="0070C0"/>
              <w:right w:val="single" w:sz="8" w:space="0" w:color="0070C0"/>
            </w:tcBorders>
            <w:shd w:val="clear" w:color="auto" w:fill="auto"/>
            <w:noWrap/>
            <w:hideMark/>
          </w:tcPr>
          <w:p w14:paraId="26ED16C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11.798</w:t>
            </w:r>
          </w:p>
        </w:tc>
        <w:tc>
          <w:tcPr>
            <w:tcW w:w="338" w:type="pct"/>
            <w:tcBorders>
              <w:top w:val="nil"/>
              <w:left w:val="nil"/>
              <w:bottom w:val="single" w:sz="8" w:space="0" w:color="0070C0"/>
              <w:right w:val="single" w:sz="8" w:space="0" w:color="0070C0"/>
            </w:tcBorders>
            <w:shd w:val="clear" w:color="auto" w:fill="auto"/>
            <w:noWrap/>
            <w:hideMark/>
          </w:tcPr>
          <w:p w14:paraId="70907BC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4.086</w:t>
            </w:r>
          </w:p>
        </w:tc>
        <w:tc>
          <w:tcPr>
            <w:tcW w:w="337" w:type="pct"/>
            <w:tcBorders>
              <w:top w:val="nil"/>
              <w:left w:val="nil"/>
              <w:bottom w:val="single" w:sz="8" w:space="0" w:color="0070C0"/>
              <w:right w:val="single" w:sz="8" w:space="0" w:color="0070C0"/>
            </w:tcBorders>
            <w:shd w:val="clear" w:color="auto" w:fill="auto"/>
            <w:noWrap/>
            <w:hideMark/>
          </w:tcPr>
          <w:p w14:paraId="71E9822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328.522</w:t>
            </w:r>
          </w:p>
        </w:tc>
        <w:tc>
          <w:tcPr>
            <w:tcW w:w="337" w:type="pct"/>
            <w:tcBorders>
              <w:top w:val="nil"/>
              <w:left w:val="nil"/>
              <w:bottom w:val="single" w:sz="8" w:space="0" w:color="0070C0"/>
              <w:right w:val="single" w:sz="8" w:space="0" w:color="0070C0"/>
            </w:tcBorders>
            <w:shd w:val="clear" w:color="auto" w:fill="auto"/>
            <w:noWrap/>
            <w:hideMark/>
          </w:tcPr>
          <w:p w14:paraId="263395A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176.900</w:t>
            </w:r>
          </w:p>
        </w:tc>
        <w:tc>
          <w:tcPr>
            <w:tcW w:w="337" w:type="pct"/>
            <w:tcBorders>
              <w:top w:val="nil"/>
              <w:left w:val="nil"/>
              <w:bottom w:val="single" w:sz="8" w:space="0" w:color="0070C0"/>
              <w:right w:val="single" w:sz="8" w:space="0" w:color="0070C0"/>
            </w:tcBorders>
            <w:shd w:val="clear" w:color="auto" w:fill="auto"/>
            <w:noWrap/>
            <w:hideMark/>
          </w:tcPr>
          <w:p w14:paraId="2400B5A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13.726</w:t>
            </w:r>
          </w:p>
        </w:tc>
        <w:tc>
          <w:tcPr>
            <w:tcW w:w="338" w:type="pct"/>
            <w:tcBorders>
              <w:top w:val="nil"/>
              <w:left w:val="nil"/>
              <w:bottom w:val="single" w:sz="8" w:space="0" w:color="0070C0"/>
              <w:right w:val="single" w:sz="8" w:space="0" w:color="0070C0"/>
            </w:tcBorders>
            <w:shd w:val="clear" w:color="auto" w:fill="auto"/>
            <w:noWrap/>
            <w:hideMark/>
          </w:tcPr>
          <w:p w14:paraId="4A46ACC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3.972</w:t>
            </w:r>
          </w:p>
        </w:tc>
        <w:tc>
          <w:tcPr>
            <w:tcW w:w="337" w:type="pct"/>
            <w:tcBorders>
              <w:top w:val="nil"/>
              <w:left w:val="nil"/>
              <w:bottom w:val="single" w:sz="8" w:space="0" w:color="0070C0"/>
              <w:right w:val="single" w:sz="8" w:space="0" w:color="0070C0"/>
            </w:tcBorders>
            <w:shd w:val="clear" w:color="auto" w:fill="auto"/>
            <w:noWrap/>
            <w:hideMark/>
          </w:tcPr>
          <w:p w14:paraId="145F1C9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353.076</w:t>
            </w:r>
          </w:p>
        </w:tc>
        <w:tc>
          <w:tcPr>
            <w:tcW w:w="337" w:type="pct"/>
            <w:tcBorders>
              <w:top w:val="nil"/>
              <w:left w:val="nil"/>
              <w:bottom w:val="single" w:sz="8" w:space="0" w:color="0070C0"/>
              <w:right w:val="single" w:sz="8" w:space="0" w:color="0070C0"/>
            </w:tcBorders>
            <w:shd w:val="clear" w:color="auto" w:fill="auto"/>
            <w:noWrap/>
            <w:hideMark/>
          </w:tcPr>
          <w:p w14:paraId="1FD8C5F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190.293</w:t>
            </w:r>
          </w:p>
        </w:tc>
        <w:tc>
          <w:tcPr>
            <w:tcW w:w="337" w:type="pct"/>
            <w:tcBorders>
              <w:top w:val="nil"/>
              <w:left w:val="nil"/>
              <w:bottom w:val="single" w:sz="8" w:space="0" w:color="0070C0"/>
              <w:right w:val="single" w:sz="8" w:space="0" w:color="0070C0"/>
            </w:tcBorders>
            <w:shd w:val="clear" w:color="auto" w:fill="auto"/>
            <w:noWrap/>
            <w:hideMark/>
          </w:tcPr>
          <w:p w14:paraId="5A2E766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14.901</w:t>
            </w:r>
          </w:p>
        </w:tc>
        <w:tc>
          <w:tcPr>
            <w:tcW w:w="338" w:type="pct"/>
            <w:tcBorders>
              <w:top w:val="nil"/>
              <w:left w:val="nil"/>
              <w:bottom w:val="single" w:sz="8" w:space="0" w:color="0070C0"/>
              <w:right w:val="single" w:sz="8" w:space="0" w:color="0070C0"/>
            </w:tcBorders>
            <w:shd w:val="clear" w:color="auto" w:fill="auto"/>
            <w:noWrap/>
            <w:hideMark/>
          </w:tcPr>
          <w:p w14:paraId="4381550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6.316</w:t>
            </w:r>
          </w:p>
        </w:tc>
      </w:tr>
      <w:tr w:rsidR="003876A1" w:rsidRPr="00C83D7B" w14:paraId="497F7906"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7684D4E3"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Ceviz</w:t>
            </w:r>
          </w:p>
        </w:tc>
        <w:tc>
          <w:tcPr>
            <w:tcW w:w="337" w:type="pct"/>
            <w:tcBorders>
              <w:top w:val="nil"/>
              <w:left w:val="nil"/>
              <w:bottom w:val="single" w:sz="8" w:space="0" w:color="0070C0"/>
              <w:right w:val="single" w:sz="8" w:space="0" w:color="0070C0"/>
            </w:tcBorders>
            <w:shd w:val="clear" w:color="auto" w:fill="auto"/>
            <w:noWrap/>
            <w:hideMark/>
          </w:tcPr>
          <w:p w14:paraId="60E7FBC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398.733</w:t>
            </w:r>
          </w:p>
        </w:tc>
        <w:tc>
          <w:tcPr>
            <w:tcW w:w="337" w:type="pct"/>
            <w:tcBorders>
              <w:top w:val="nil"/>
              <w:left w:val="nil"/>
              <w:bottom w:val="single" w:sz="8" w:space="0" w:color="0070C0"/>
              <w:right w:val="single" w:sz="8" w:space="0" w:color="0070C0"/>
            </w:tcBorders>
            <w:shd w:val="clear" w:color="auto" w:fill="auto"/>
            <w:noWrap/>
            <w:hideMark/>
          </w:tcPr>
          <w:p w14:paraId="3EB2F01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409.462</w:t>
            </w:r>
          </w:p>
        </w:tc>
        <w:tc>
          <w:tcPr>
            <w:tcW w:w="337" w:type="pct"/>
            <w:tcBorders>
              <w:top w:val="nil"/>
              <w:left w:val="nil"/>
              <w:bottom w:val="single" w:sz="8" w:space="0" w:color="0070C0"/>
              <w:right w:val="single" w:sz="8" w:space="0" w:color="0070C0"/>
            </w:tcBorders>
            <w:shd w:val="clear" w:color="auto" w:fill="auto"/>
            <w:noWrap/>
            <w:hideMark/>
          </w:tcPr>
          <w:p w14:paraId="71B254C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54.480</w:t>
            </w:r>
          </w:p>
        </w:tc>
        <w:tc>
          <w:tcPr>
            <w:tcW w:w="338" w:type="pct"/>
            <w:tcBorders>
              <w:top w:val="nil"/>
              <w:left w:val="nil"/>
              <w:bottom w:val="single" w:sz="8" w:space="0" w:color="0070C0"/>
              <w:right w:val="single" w:sz="8" w:space="0" w:color="0070C0"/>
            </w:tcBorders>
            <w:shd w:val="clear" w:color="auto" w:fill="auto"/>
            <w:noWrap/>
            <w:hideMark/>
          </w:tcPr>
          <w:p w14:paraId="616C85F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7.962</w:t>
            </w:r>
          </w:p>
        </w:tc>
        <w:tc>
          <w:tcPr>
            <w:tcW w:w="337" w:type="pct"/>
            <w:tcBorders>
              <w:top w:val="nil"/>
              <w:left w:val="nil"/>
              <w:bottom w:val="single" w:sz="8" w:space="0" w:color="0070C0"/>
              <w:right w:val="single" w:sz="8" w:space="0" w:color="0070C0"/>
            </w:tcBorders>
            <w:shd w:val="clear" w:color="auto" w:fill="auto"/>
            <w:noWrap/>
            <w:hideMark/>
          </w:tcPr>
          <w:p w14:paraId="1B5BCC1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503.709</w:t>
            </w:r>
          </w:p>
        </w:tc>
        <w:tc>
          <w:tcPr>
            <w:tcW w:w="337" w:type="pct"/>
            <w:tcBorders>
              <w:top w:val="nil"/>
              <w:left w:val="nil"/>
              <w:bottom w:val="single" w:sz="8" w:space="0" w:color="0070C0"/>
              <w:right w:val="single" w:sz="8" w:space="0" w:color="0070C0"/>
            </w:tcBorders>
            <w:shd w:val="clear" w:color="auto" w:fill="auto"/>
            <w:noWrap/>
            <w:hideMark/>
          </w:tcPr>
          <w:p w14:paraId="2BB252A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586.373</w:t>
            </w:r>
          </w:p>
        </w:tc>
        <w:tc>
          <w:tcPr>
            <w:tcW w:w="337" w:type="pct"/>
            <w:tcBorders>
              <w:top w:val="nil"/>
              <w:left w:val="nil"/>
              <w:bottom w:val="single" w:sz="8" w:space="0" w:color="0070C0"/>
              <w:right w:val="single" w:sz="8" w:space="0" w:color="0070C0"/>
            </w:tcBorders>
            <w:shd w:val="clear" w:color="auto" w:fill="auto"/>
            <w:noWrap/>
            <w:hideMark/>
          </w:tcPr>
          <w:p w14:paraId="7319632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70.066</w:t>
            </w:r>
          </w:p>
        </w:tc>
        <w:tc>
          <w:tcPr>
            <w:tcW w:w="338" w:type="pct"/>
            <w:tcBorders>
              <w:top w:val="nil"/>
              <w:left w:val="nil"/>
              <w:bottom w:val="single" w:sz="8" w:space="0" w:color="0070C0"/>
              <w:right w:val="single" w:sz="8" w:space="0" w:color="0070C0"/>
            </w:tcBorders>
            <w:shd w:val="clear" w:color="auto" w:fill="auto"/>
            <w:noWrap/>
            <w:hideMark/>
          </w:tcPr>
          <w:p w14:paraId="2FFE8A0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8.537</w:t>
            </w:r>
          </w:p>
        </w:tc>
        <w:tc>
          <w:tcPr>
            <w:tcW w:w="337" w:type="pct"/>
            <w:tcBorders>
              <w:top w:val="nil"/>
              <w:left w:val="nil"/>
              <w:bottom w:val="single" w:sz="8" w:space="0" w:color="0070C0"/>
              <w:right w:val="single" w:sz="8" w:space="0" w:color="0070C0"/>
            </w:tcBorders>
            <w:shd w:val="clear" w:color="auto" w:fill="auto"/>
            <w:noWrap/>
            <w:hideMark/>
          </w:tcPr>
          <w:p w14:paraId="53019F2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563.218</w:t>
            </w:r>
          </w:p>
        </w:tc>
        <w:tc>
          <w:tcPr>
            <w:tcW w:w="337" w:type="pct"/>
            <w:tcBorders>
              <w:top w:val="nil"/>
              <w:left w:val="nil"/>
              <w:bottom w:val="single" w:sz="8" w:space="0" w:color="0070C0"/>
              <w:right w:val="single" w:sz="8" w:space="0" w:color="0070C0"/>
            </w:tcBorders>
            <w:shd w:val="clear" w:color="auto" w:fill="auto"/>
            <w:noWrap/>
            <w:hideMark/>
          </w:tcPr>
          <w:p w14:paraId="00449ED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708.511</w:t>
            </w:r>
          </w:p>
        </w:tc>
        <w:tc>
          <w:tcPr>
            <w:tcW w:w="337" w:type="pct"/>
            <w:tcBorders>
              <w:top w:val="nil"/>
              <w:left w:val="nil"/>
              <w:bottom w:val="single" w:sz="8" w:space="0" w:color="0070C0"/>
              <w:right w:val="single" w:sz="8" w:space="0" w:color="0070C0"/>
            </w:tcBorders>
            <w:shd w:val="clear" w:color="auto" w:fill="auto"/>
            <w:noWrap/>
            <w:hideMark/>
          </w:tcPr>
          <w:p w14:paraId="638EBD5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80.730</w:t>
            </w:r>
          </w:p>
        </w:tc>
        <w:tc>
          <w:tcPr>
            <w:tcW w:w="338" w:type="pct"/>
            <w:tcBorders>
              <w:top w:val="nil"/>
              <w:left w:val="nil"/>
              <w:bottom w:val="single" w:sz="8" w:space="0" w:color="0070C0"/>
              <w:right w:val="single" w:sz="8" w:space="0" w:color="0070C0"/>
            </w:tcBorders>
            <w:shd w:val="clear" w:color="auto" w:fill="auto"/>
            <w:noWrap/>
            <w:hideMark/>
          </w:tcPr>
          <w:p w14:paraId="760218D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8.941</w:t>
            </w:r>
          </w:p>
        </w:tc>
      </w:tr>
      <w:tr w:rsidR="003876A1" w:rsidRPr="00C83D7B" w14:paraId="5C58EBB6"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3A52A655"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Çilek</w:t>
            </w:r>
          </w:p>
        </w:tc>
        <w:tc>
          <w:tcPr>
            <w:tcW w:w="337" w:type="pct"/>
            <w:tcBorders>
              <w:top w:val="nil"/>
              <w:left w:val="nil"/>
              <w:bottom w:val="single" w:sz="8" w:space="0" w:color="0070C0"/>
              <w:right w:val="single" w:sz="8" w:space="0" w:color="0070C0"/>
            </w:tcBorders>
            <w:shd w:val="clear" w:color="auto" w:fill="auto"/>
            <w:noWrap/>
            <w:hideMark/>
          </w:tcPr>
          <w:p w14:paraId="0FC3EBD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6A3B4C3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7FE844F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1.250</w:t>
            </w:r>
          </w:p>
        </w:tc>
        <w:tc>
          <w:tcPr>
            <w:tcW w:w="338" w:type="pct"/>
            <w:tcBorders>
              <w:top w:val="nil"/>
              <w:left w:val="nil"/>
              <w:bottom w:val="single" w:sz="8" w:space="0" w:color="0070C0"/>
              <w:right w:val="single" w:sz="8" w:space="0" w:color="0070C0"/>
            </w:tcBorders>
            <w:shd w:val="clear" w:color="auto" w:fill="auto"/>
            <w:noWrap/>
            <w:hideMark/>
          </w:tcPr>
          <w:p w14:paraId="0CAA367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1.875</w:t>
            </w:r>
          </w:p>
        </w:tc>
        <w:tc>
          <w:tcPr>
            <w:tcW w:w="337" w:type="pct"/>
            <w:tcBorders>
              <w:top w:val="nil"/>
              <w:left w:val="nil"/>
              <w:bottom w:val="single" w:sz="8" w:space="0" w:color="0070C0"/>
              <w:right w:val="single" w:sz="8" w:space="0" w:color="0070C0"/>
            </w:tcBorders>
            <w:shd w:val="clear" w:color="auto" w:fill="auto"/>
            <w:noWrap/>
            <w:hideMark/>
          </w:tcPr>
          <w:p w14:paraId="78F7FD0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CB3875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6E5B96E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1.250</w:t>
            </w:r>
          </w:p>
        </w:tc>
        <w:tc>
          <w:tcPr>
            <w:tcW w:w="338" w:type="pct"/>
            <w:tcBorders>
              <w:top w:val="nil"/>
              <w:left w:val="nil"/>
              <w:bottom w:val="single" w:sz="8" w:space="0" w:color="0070C0"/>
              <w:right w:val="single" w:sz="8" w:space="0" w:color="0070C0"/>
            </w:tcBorders>
            <w:shd w:val="clear" w:color="auto" w:fill="auto"/>
            <w:noWrap/>
            <w:hideMark/>
          </w:tcPr>
          <w:p w14:paraId="4AB9F42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1.875</w:t>
            </w:r>
          </w:p>
        </w:tc>
        <w:tc>
          <w:tcPr>
            <w:tcW w:w="337" w:type="pct"/>
            <w:tcBorders>
              <w:top w:val="nil"/>
              <w:left w:val="nil"/>
              <w:bottom w:val="single" w:sz="8" w:space="0" w:color="0070C0"/>
              <w:right w:val="single" w:sz="8" w:space="0" w:color="0070C0"/>
            </w:tcBorders>
            <w:shd w:val="clear" w:color="auto" w:fill="auto"/>
            <w:noWrap/>
            <w:hideMark/>
          </w:tcPr>
          <w:p w14:paraId="5AD7CE3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240FC6B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0C480C9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1.904</w:t>
            </w:r>
          </w:p>
        </w:tc>
        <w:tc>
          <w:tcPr>
            <w:tcW w:w="338" w:type="pct"/>
            <w:tcBorders>
              <w:top w:val="nil"/>
              <w:left w:val="nil"/>
              <w:bottom w:val="single" w:sz="8" w:space="0" w:color="0070C0"/>
              <w:right w:val="single" w:sz="8" w:space="0" w:color="0070C0"/>
            </w:tcBorders>
            <w:shd w:val="clear" w:color="auto" w:fill="auto"/>
            <w:noWrap/>
            <w:hideMark/>
          </w:tcPr>
          <w:p w14:paraId="4316CA3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2.857</w:t>
            </w:r>
          </w:p>
        </w:tc>
      </w:tr>
      <w:tr w:rsidR="003876A1" w:rsidRPr="00C83D7B" w14:paraId="1002F343"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5A577A62"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Çörek Otu Tohumu</w:t>
            </w:r>
          </w:p>
        </w:tc>
        <w:tc>
          <w:tcPr>
            <w:tcW w:w="337" w:type="pct"/>
            <w:tcBorders>
              <w:top w:val="nil"/>
              <w:left w:val="nil"/>
              <w:bottom w:val="single" w:sz="8" w:space="0" w:color="0070C0"/>
              <w:right w:val="single" w:sz="8" w:space="0" w:color="0070C0"/>
            </w:tcBorders>
            <w:shd w:val="clear" w:color="auto" w:fill="auto"/>
            <w:noWrap/>
            <w:hideMark/>
          </w:tcPr>
          <w:p w14:paraId="68FEF69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845E0E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4BD2020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w:t>
            </w:r>
          </w:p>
        </w:tc>
        <w:tc>
          <w:tcPr>
            <w:tcW w:w="338" w:type="pct"/>
            <w:tcBorders>
              <w:top w:val="nil"/>
              <w:left w:val="nil"/>
              <w:bottom w:val="single" w:sz="8" w:space="0" w:color="0070C0"/>
              <w:right w:val="single" w:sz="8" w:space="0" w:color="0070C0"/>
            </w:tcBorders>
            <w:shd w:val="clear" w:color="auto" w:fill="auto"/>
            <w:noWrap/>
            <w:hideMark/>
          </w:tcPr>
          <w:p w14:paraId="52A4363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00C0788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72DCB4B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80EFE3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w:t>
            </w:r>
          </w:p>
        </w:tc>
        <w:tc>
          <w:tcPr>
            <w:tcW w:w="338" w:type="pct"/>
            <w:tcBorders>
              <w:top w:val="nil"/>
              <w:left w:val="nil"/>
              <w:bottom w:val="single" w:sz="8" w:space="0" w:color="0070C0"/>
              <w:right w:val="single" w:sz="8" w:space="0" w:color="0070C0"/>
            </w:tcBorders>
            <w:shd w:val="clear" w:color="auto" w:fill="auto"/>
            <w:noWrap/>
            <w:hideMark/>
          </w:tcPr>
          <w:p w14:paraId="123A9E7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w:t>
            </w:r>
          </w:p>
        </w:tc>
        <w:tc>
          <w:tcPr>
            <w:tcW w:w="337" w:type="pct"/>
            <w:tcBorders>
              <w:top w:val="nil"/>
              <w:left w:val="nil"/>
              <w:bottom w:val="single" w:sz="8" w:space="0" w:color="0070C0"/>
              <w:right w:val="single" w:sz="8" w:space="0" w:color="0070C0"/>
            </w:tcBorders>
            <w:shd w:val="clear" w:color="auto" w:fill="auto"/>
            <w:noWrap/>
            <w:hideMark/>
          </w:tcPr>
          <w:p w14:paraId="6DDD9D4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69E6D40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75FFAE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w:t>
            </w:r>
          </w:p>
        </w:tc>
        <w:tc>
          <w:tcPr>
            <w:tcW w:w="338" w:type="pct"/>
            <w:tcBorders>
              <w:top w:val="nil"/>
              <w:left w:val="nil"/>
              <w:bottom w:val="single" w:sz="8" w:space="0" w:color="0070C0"/>
              <w:right w:val="single" w:sz="8" w:space="0" w:color="0070C0"/>
            </w:tcBorders>
            <w:shd w:val="clear" w:color="auto" w:fill="auto"/>
            <w:noWrap/>
            <w:hideMark/>
          </w:tcPr>
          <w:p w14:paraId="1829A09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w:t>
            </w:r>
          </w:p>
        </w:tc>
      </w:tr>
      <w:tr w:rsidR="003876A1" w:rsidRPr="00C83D7B" w14:paraId="0741F7F7"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5C3B1779"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Dut</w:t>
            </w:r>
          </w:p>
        </w:tc>
        <w:tc>
          <w:tcPr>
            <w:tcW w:w="337" w:type="pct"/>
            <w:tcBorders>
              <w:top w:val="nil"/>
              <w:left w:val="nil"/>
              <w:bottom w:val="single" w:sz="8" w:space="0" w:color="0070C0"/>
              <w:right w:val="single" w:sz="8" w:space="0" w:color="0070C0"/>
            </w:tcBorders>
            <w:shd w:val="clear" w:color="auto" w:fill="auto"/>
            <w:noWrap/>
            <w:hideMark/>
          </w:tcPr>
          <w:p w14:paraId="6200576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15.745</w:t>
            </w:r>
          </w:p>
        </w:tc>
        <w:tc>
          <w:tcPr>
            <w:tcW w:w="337" w:type="pct"/>
            <w:tcBorders>
              <w:top w:val="nil"/>
              <w:left w:val="nil"/>
              <w:bottom w:val="single" w:sz="8" w:space="0" w:color="0070C0"/>
              <w:right w:val="single" w:sz="8" w:space="0" w:color="0070C0"/>
            </w:tcBorders>
            <w:shd w:val="clear" w:color="auto" w:fill="auto"/>
            <w:noWrap/>
            <w:hideMark/>
          </w:tcPr>
          <w:p w14:paraId="4225A0B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2.060</w:t>
            </w:r>
          </w:p>
        </w:tc>
        <w:tc>
          <w:tcPr>
            <w:tcW w:w="337" w:type="pct"/>
            <w:tcBorders>
              <w:top w:val="nil"/>
              <w:left w:val="nil"/>
              <w:bottom w:val="single" w:sz="8" w:space="0" w:color="0070C0"/>
              <w:right w:val="single" w:sz="8" w:space="0" w:color="0070C0"/>
            </w:tcBorders>
            <w:shd w:val="clear" w:color="auto" w:fill="auto"/>
            <w:noWrap/>
            <w:hideMark/>
          </w:tcPr>
          <w:p w14:paraId="38949E2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w:t>
            </w:r>
          </w:p>
        </w:tc>
        <w:tc>
          <w:tcPr>
            <w:tcW w:w="338" w:type="pct"/>
            <w:tcBorders>
              <w:top w:val="nil"/>
              <w:left w:val="nil"/>
              <w:bottom w:val="single" w:sz="8" w:space="0" w:color="0070C0"/>
              <w:right w:val="single" w:sz="8" w:space="0" w:color="0070C0"/>
            </w:tcBorders>
            <w:shd w:val="clear" w:color="auto" w:fill="auto"/>
            <w:noWrap/>
            <w:hideMark/>
          </w:tcPr>
          <w:p w14:paraId="3884CF3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78</w:t>
            </w:r>
          </w:p>
        </w:tc>
        <w:tc>
          <w:tcPr>
            <w:tcW w:w="337" w:type="pct"/>
            <w:tcBorders>
              <w:top w:val="nil"/>
              <w:left w:val="nil"/>
              <w:bottom w:val="single" w:sz="8" w:space="0" w:color="0070C0"/>
              <w:right w:val="single" w:sz="8" w:space="0" w:color="0070C0"/>
            </w:tcBorders>
            <w:shd w:val="clear" w:color="auto" w:fill="auto"/>
            <w:noWrap/>
            <w:hideMark/>
          </w:tcPr>
          <w:p w14:paraId="5A0DFA3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14.755</w:t>
            </w:r>
          </w:p>
        </w:tc>
        <w:tc>
          <w:tcPr>
            <w:tcW w:w="337" w:type="pct"/>
            <w:tcBorders>
              <w:top w:val="nil"/>
              <w:left w:val="nil"/>
              <w:bottom w:val="single" w:sz="8" w:space="0" w:color="0070C0"/>
              <w:right w:val="single" w:sz="8" w:space="0" w:color="0070C0"/>
            </w:tcBorders>
            <w:shd w:val="clear" w:color="auto" w:fill="auto"/>
            <w:noWrap/>
            <w:hideMark/>
          </w:tcPr>
          <w:p w14:paraId="6544371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2.335</w:t>
            </w:r>
          </w:p>
        </w:tc>
        <w:tc>
          <w:tcPr>
            <w:tcW w:w="337" w:type="pct"/>
            <w:tcBorders>
              <w:top w:val="nil"/>
              <w:left w:val="nil"/>
              <w:bottom w:val="single" w:sz="8" w:space="0" w:color="0070C0"/>
              <w:right w:val="single" w:sz="8" w:space="0" w:color="0070C0"/>
            </w:tcBorders>
            <w:shd w:val="clear" w:color="auto" w:fill="auto"/>
            <w:noWrap/>
            <w:hideMark/>
          </w:tcPr>
          <w:p w14:paraId="0503436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8" w:type="pct"/>
            <w:tcBorders>
              <w:top w:val="nil"/>
              <w:left w:val="nil"/>
              <w:bottom w:val="single" w:sz="8" w:space="0" w:color="0070C0"/>
              <w:right w:val="single" w:sz="8" w:space="0" w:color="0070C0"/>
            </w:tcBorders>
            <w:shd w:val="clear" w:color="auto" w:fill="auto"/>
            <w:noWrap/>
            <w:hideMark/>
          </w:tcPr>
          <w:p w14:paraId="693DA78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70</w:t>
            </w:r>
          </w:p>
        </w:tc>
        <w:tc>
          <w:tcPr>
            <w:tcW w:w="337" w:type="pct"/>
            <w:tcBorders>
              <w:top w:val="nil"/>
              <w:left w:val="nil"/>
              <w:bottom w:val="single" w:sz="8" w:space="0" w:color="0070C0"/>
              <w:right w:val="single" w:sz="8" w:space="0" w:color="0070C0"/>
            </w:tcBorders>
            <w:shd w:val="clear" w:color="auto" w:fill="auto"/>
            <w:noWrap/>
            <w:hideMark/>
          </w:tcPr>
          <w:p w14:paraId="7D50A91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14.820</w:t>
            </w:r>
          </w:p>
        </w:tc>
        <w:tc>
          <w:tcPr>
            <w:tcW w:w="337" w:type="pct"/>
            <w:tcBorders>
              <w:top w:val="nil"/>
              <w:left w:val="nil"/>
              <w:bottom w:val="single" w:sz="8" w:space="0" w:color="0070C0"/>
              <w:right w:val="single" w:sz="8" w:space="0" w:color="0070C0"/>
            </w:tcBorders>
            <w:shd w:val="clear" w:color="auto" w:fill="auto"/>
            <w:noWrap/>
            <w:hideMark/>
          </w:tcPr>
          <w:p w14:paraId="1A743A1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2.320</w:t>
            </w:r>
          </w:p>
        </w:tc>
        <w:tc>
          <w:tcPr>
            <w:tcW w:w="337" w:type="pct"/>
            <w:tcBorders>
              <w:top w:val="nil"/>
              <w:left w:val="nil"/>
              <w:bottom w:val="single" w:sz="8" w:space="0" w:color="0070C0"/>
              <w:right w:val="single" w:sz="8" w:space="0" w:color="0070C0"/>
            </w:tcBorders>
            <w:shd w:val="clear" w:color="auto" w:fill="auto"/>
            <w:noWrap/>
            <w:hideMark/>
          </w:tcPr>
          <w:p w14:paraId="77E550B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8" w:type="pct"/>
            <w:tcBorders>
              <w:top w:val="nil"/>
              <w:left w:val="nil"/>
              <w:bottom w:val="single" w:sz="8" w:space="0" w:color="0070C0"/>
              <w:right w:val="single" w:sz="8" w:space="0" w:color="0070C0"/>
            </w:tcBorders>
            <w:shd w:val="clear" w:color="auto" w:fill="auto"/>
            <w:noWrap/>
            <w:hideMark/>
          </w:tcPr>
          <w:p w14:paraId="33560D1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72</w:t>
            </w:r>
          </w:p>
        </w:tc>
      </w:tr>
      <w:tr w:rsidR="003876A1" w:rsidRPr="00C83D7B" w14:paraId="15F005C8"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08D27DD3"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Elma (Amasya)</w:t>
            </w:r>
          </w:p>
        </w:tc>
        <w:tc>
          <w:tcPr>
            <w:tcW w:w="337" w:type="pct"/>
            <w:tcBorders>
              <w:top w:val="nil"/>
              <w:left w:val="nil"/>
              <w:bottom w:val="single" w:sz="8" w:space="0" w:color="0070C0"/>
              <w:right w:val="single" w:sz="8" w:space="0" w:color="0070C0"/>
            </w:tcBorders>
            <w:shd w:val="clear" w:color="auto" w:fill="auto"/>
            <w:noWrap/>
            <w:hideMark/>
          </w:tcPr>
          <w:p w14:paraId="0E31B8E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9.097</w:t>
            </w:r>
          </w:p>
        </w:tc>
        <w:tc>
          <w:tcPr>
            <w:tcW w:w="337" w:type="pct"/>
            <w:tcBorders>
              <w:top w:val="nil"/>
              <w:left w:val="nil"/>
              <w:bottom w:val="single" w:sz="8" w:space="0" w:color="0070C0"/>
              <w:right w:val="single" w:sz="8" w:space="0" w:color="0070C0"/>
            </w:tcBorders>
            <w:shd w:val="clear" w:color="auto" w:fill="auto"/>
            <w:noWrap/>
            <w:hideMark/>
          </w:tcPr>
          <w:p w14:paraId="248E768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153</w:t>
            </w:r>
          </w:p>
        </w:tc>
        <w:tc>
          <w:tcPr>
            <w:tcW w:w="337" w:type="pct"/>
            <w:tcBorders>
              <w:top w:val="nil"/>
              <w:left w:val="nil"/>
              <w:bottom w:val="single" w:sz="8" w:space="0" w:color="0070C0"/>
              <w:right w:val="single" w:sz="8" w:space="0" w:color="0070C0"/>
            </w:tcBorders>
            <w:shd w:val="clear" w:color="auto" w:fill="auto"/>
            <w:noWrap/>
            <w:hideMark/>
          </w:tcPr>
          <w:p w14:paraId="08666E1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258</w:t>
            </w:r>
          </w:p>
        </w:tc>
        <w:tc>
          <w:tcPr>
            <w:tcW w:w="338" w:type="pct"/>
            <w:tcBorders>
              <w:top w:val="nil"/>
              <w:left w:val="nil"/>
              <w:bottom w:val="single" w:sz="8" w:space="0" w:color="0070C0"/>
              <w:right w:val="single" w:sz="8" w:space="0" w:color="0070C0"/>
            </w:tcBorders>
            <w:shd w:val="clear" w:color="auto" w:fill="auto"/>
            <w:noWrap/>
            <w:hideMark/>
          </w:tcPr>
          <w:p w14:paraId="5C99452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430</w:t>
            </w:r>
          </w:p>
        </w:tc>
        <w:tc>
          <w:tcPr>
            <w:tcW w:w="337" w:type="pct"/>
            <w:tcBorders>
              <w:top w:val="nil"/>
              <w:left w:val="nil"/>
              <w:bottom w:val="single" w:sz="8" w:space="0" w:color="0070C0"/>
              <w:right w:val="single" w:sz="8" w:space="0" w:color="0070C0"/>
            </w:tcBorders>
            <w:shd w:val="clear" w:color="auto" w:fill="auto"/>
            <w:noWrap/>
            <w:hideMark/>
          </w:tcPr>
          <w:p w14:paraId="7EFF1E9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9.313</w:t>
            </w:r>
          </w:p>
        </w:tc>
        <w:tc>
          <w:tcPr>
            <w:tcW w:w="337" w:type="pct"/>
            <w:tcBorders>
              <w:top w:val="nil"/>
              <w:left w:val="nil"/>
              <w:bottom w:val="single" w:sz="8" w:space="0" w:color="0070C0"/>
              <w:right w:val="single" w:sz="8" w:space="0" w:color="0070C0"/>
            </w:tcBorders>
            <w:shd w:val="clear" w:color="auto" w:fill="auto"/>
            <w:noWrap/>
            <w:hideMark/>
          </w:tcPr>
          <w:p w14:paraId="1C44975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937</w:t>
            </w:r>
          </w:p>
        </w:tc>
        <w:tc>
          <w:tcPr>
            <w:tcW w:w="337" w:type="pct"/>
            <w:tcBorders>
              <w:top w:val="nil"/>
              <w:left w:val="nil"/>
              <w:bottom w:val="single" w:sz="8" w:space="0" w:color="0070C0"/>
              <w:right w:val="single" w:sz="8" w:space="0" w:color="0070C0"/>
            </w:tcBorders>
            <w:shd w:val="clear" w:color="auto" w:fill="auto"/>
            <w:noWrap/>
            <w:hideMark/>
          </w:tcPr>
          <w:p w14:paraId="0E6F99D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307</w:t>
            </w:r>
          </w:p>
        </w:tc>
        <w:tc>
          <w:tcPr>
            <w:tcW w:w="338" w:type="pct"/>
            <w:tcBorders>
              <w:top w:val="nil"/>
              <w:left w:val="nil"/>
              <w:bottom w:val="single" w:sz="8" w:space="0" w:color="0070C0"/>
              <w:right w:val="single" w:sz="8" w:space="0" w:color="0070C0"/>
            </w:tcBorders>
            <w:shd w:val="clear" w:color="auto" w:fill="auto"/>
            <w:noWrap/>
            <w:hideMark/>
          </w:tcPr>
          <w:p w14:paraId="6A6D726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508</w:t>
            </w:r>
          </w:p>
        </w:tc>
        <w:tc>
          <w:tcPr>
            <w:tcW w:w="337" w:type="pct"/>
            <w:tcBorders>
              <w:top w:val="nil"/>
              <w:left w:val="nil"/>
              <w:bottom w:val="single" w:sz="8" w:space="0" w:color="0070C0"/>
              <w:right w:val="single" w:sz="8" w:space="0" w:color="0070C0"/>
            </w:tcBorders>
            <w:shd w:val="clear" w:color="auto" w:fill="auto"/>
            <w:noWrap/>
            <w:hideMark/>
          </w:tcPr>
          <w:p w14:paraId="03CB5E3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6.148</w:t>
            </w:r>
          </w:p>
        </w:tc>
        <w:tc>
          <w:tcPr>
            <w:tcW w:w="337" w:type="pct"/>
            <w:tcBorders>
              <w:top w:val="nil"/>
              <w:left w:val="nil"/>
              <w:bottom w:val="single" w:sz="8" w:space="0" w:color="0070C0"/>
              <w:right w:val="single" w:sz="8" w:space="0" w:color="0070C0"/>
            </w:tcBorders>
            <w:shd w:val="clear" w:color="auto" w:fill="auto"/>
            <w:noWrap/>
            <w:hideMark/>
          </w:tcPr>
          <w:p w14:paraId="2BEB558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1034</w:t>
            </w:r>
          </w:p>
        </w:tc>
        <w:tc>
          <w:tcPr>
            <w:tcW w:w="337" w:type="pct"/>
            <w:tcBorders>
              <w:top w:val="nil"/>
              <w:left w:val="nil"/>
              <w:bottom w:val="single" w:sz="8" w:space="0" w:color="0070C0"/>
              <w:right w:val="single" w:sz="8" w:space="0" w:color="0070C0"/>
            </w:tcBorders>
            <w:shd w:val="clear" w:color="auto" w:fill="auto"/>
            <w:noWrap/>
            <w:hideMark/>
          </w:tcPr>
          <w:p w14:paraId="7E3CF02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205</w:t>
            </w:r>
          </w:p>
        </w:tc>
        <w:tc>
          <w:tcPr>
            <w:tcW w:w="338" w:type="pct"/>
            <w:tcBorders>
              <w:top w:val="nil"/>
              <w:left w:val="nil"/>
              <w:bottom w:val="single" w:sz="8" w:space="0" w:color="0070C0"/>
              <w:right w:val="single" w:sz="8" w:space="0" w:color="0070C0"/>
            </w:tcBorders>
            <w:shd w:val="clear" w:color="auto" w:fill="auto"/>
            <w:noWrap/>
            <w:hideMark/>
          </w:tcPr>
          <w:p w14:paraId="02D73A9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315</w:t>
            </w:r>
          </w:p>
        </w:tc>
      </w:tr>
      <w:tr w:rsidR="003876A1" w:rsidRPr="00C83D7B" w14:paraId="372823CC"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341A8959"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Elma (Diğerleri)</w:t>
            </w:r>
          </w:p>
        </w:tc>
        <w:tc>
          <w:tcPr>
            <w:tcW w:w="337" w:type="pct"/>
            <w:tcBorders>
              <w:top w:val="nil"/>
              <w:left w:val="nil"/>
              <w:bottom w:val="single" w:sz="8" w:space="0" w:color="0070C0"/>
              <w:right w:val="single" w:sz="8" w:space="0" w:color="0070C0"/>
            </w:tcBorders>
            <w:shd w:val="clear" w:color="auto" w:fill="auto"/>
            <w:noWrap/>
            <w:hideMark/>
          </w:tcPr>
          <w:p w14:paraId="7913F4F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1.418.173</w:t>
            </w:r>
          </w:p>
        </w:tc>
        <w:tc>
          <w:tcPr>
            <w:tcW w:w="337" w:type="pct"/>
            <w:tcBorders>
              <w:top w:val="nil"/>
              <w:left w:val="nil"/>
              <w:bottom w:val="single" w:sz="8" w:space="0" w:color="0070C0"/>
              <w:right w:val="single" w:sz="8" w:space="0" w:color="0070C0"/>
            </w:tcBorders>
            <w:shd w:val="clear" w:color="auto" w:fill="auto"/>
            <w:noWrap/>
            <w:hideMark/>
          </w:tcPr>
          <w:p w14:paraId="0DA8CB0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1.220.440</w:t>
            </w:r>
          </w:p>
        </w:tc>
        <w:tc>
          <w:tcPr>
            <w:tcW w:w="337" w:type="pct"/>
            <w:tcBorders>
              <w:top w:val="nil"/>
              <w:left w:val="nil"/>
              <w:bottom w:val="single" w:sz="8" w:space="0" w:color="0070C0"/>
              <w:right w:val="single" w:sz="8" w:space="0" w:color="0070C0"/>
            </w:tcBorders>
            <w:shd w:val="clear" w:color="auto" w:fill="auto"/>
            <w:noWrap/>
            <w:hideMark/>
          </w:tcPr>
          <w:p w14:paraId="1F824AD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44.651</w:t>
            </w:r>
          </w:p>
        </w:tc>
        <w:tc>
          <w:tcPr>
            <w:tcW w:w="338" w:type="pct"/>
            <w:tcBorders>
              <w:top w:val="nil"/>
              <w:left w:val="nil"/>
              <w:bottom w:val="single" w:sz="8" w:space="0" w:color="0070C0"/>
              <w:right w:val="single" w:sz="8" w:space="0" w:color="0070C0"/>
            </w:tcBorders>
            <w:shd w:val="clear" w:color="auto" w:fill="auto"/>
            <w:noWrap/>
            <w:hideMark/>
          </w:tcPr>
          <w:p w14:paraId="647D54B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82.506</w:t>
            </w:r>
          </w:p>
        </w:tc>
        <w:tc>
          <w:tcPr>
            <w:tcW w:w="337" w:type="pct"/>
            <w:tcBorders>
              <w:top w:val="nil"/>
              <w:left w:val="nil"/>
              <w:bottom w:val="single" w:sz="8" w:space="0" w:color="0070C0"/>
              <w:right w:val="single" w:sz="8" w:space="0" w:color="0070C0"/>
            </w:tcBorders>
            <w:shd w:val="clear" w:color="auto" w:fill="auto"/>
            <w:noWrap/>
            <w:hideMark/>
          </w:tcPr>
          <w:p w14:paraId="37280F6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1.722.516</w:t>
            </w:r>
          </w:p>
        </w:tc>
        <w:tc>
          <w:tcPr>
            <w:tcW w:w="337" w:type="pct"/>
            <w:tcBorders>
              <w:top w:val="nil"/>
              <w:left w:val="nil"/>
              <w:bottom w:val="single" w:sz="8" w:space="0" w:color="0070C0"/>
              <w:right w:val="single" w:sz="8" w:space="0" w:color="0070C0"/>
            </w:tcBorders>
            <w:shd w:val="clear" w:color="auto" w:fill="auto"/>
            <w:noWrap/>
            <w:hideMark/>
          </w:tcPr>
          <w:p w14:paraId="16E3C63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1.430.895</w:t>
            </w:r>
          </w:p>
        </w:tc>
        <w:tc>
          <w:tcPr>
            <w:tcW w:w="337" w:type="pct"/>
            <w:tcBorders>
              <w:top w:val="nil"/>
              <w:left w:val="nil"/>
              <w:bottom w:val="single" w:sz="8" w:space="0" w:color="0070C0"/>
              <w:right w:val="single" w:sz="8" w:space="0" w:color="0070C0"/>
            </w:tcBorders>
            <w:shd w:val="clear" w:color="auto" w:fill="auto"/>
            <w:noWrap/>
            <w:hideMark/>
          </w:tcPr>
          <w:p w14:paraId="3B38507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45.921</w:t>
            </w:r>
          </w:p>
        </w:tc>
        <w:tc>
          <w:tcPr>
            <w:tcW w:w="338" w:type="pct"/>
            <w:tcBorders>
              <w:top w:val="nil"/>
              <w:left w:val="nil"/>
              <w:bottom w:val="single" w:sz="8" w:space="0" w:color="0070C0"/>
              <w:right w:val="single" w:sz="8" w:space="0" w:color="0070C0"/>
            </w:tcBorders>
            <w:shd w:val="clear" w:color="auto" w:fill="auto"/>
            <w:noWrap/>
            <w:hideMark/>
          </w:tcPr>
          <w:p w14:paraId="7A731A2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200.281</w:t>
            </w:r>
          </w:p>
        </w:tc>
        <w:tc>
          <w:tcPr>
            <w:tcW w:w="337" w:type="pct"/>
            <w:tcBorders>
              <w:top w:val="nil"/>
              <w:left w:val="nil"/>
              <w:bottom w:val="single" w:sz="8" w:space="0" w:color="0070C0"/>
              <w:right w:val="single" w:sz="8" w:space="0" w:color="0070C0"/>
            </w:tcBorders>
            <w:shd w:val="clear" w:color="auto" w:fill="auto"/>
            <w:noWrap/>
            <w:hideMark/>
          </w:tcPr>
          <w:p w14:paraId="2CBF23D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2.029.063</w:t>
            </w:r>
          </w:p>
        </w:tc>
        <w:tc>
          <w:tcPr>
            <w:tcW w:w="337" w:type="pct"/>
            <w:tcBorders>
              <w:top w:val="nil"/>
              <w:left w:val="nil"/>
              <w:bottom w:val="single" w:sz="8" w:space="0" w:color="0070C0"/>
              <w:right w:val="single" w:sz="8" w:space="0" w:color="0070C0"/>
            </w:tcBorders>
            <w:shd w:val="clear" w:color="auto" w:fill="auto"/>
            <w:noWrap/>
            <w:hideMark/>
          </w:tcPr>
          <w:p w14:paraId="3BCF72B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1.508.835</w:t>
            </w:r>
          </w:p>
        </w:tc>
        <w:tc>
          <w:tcPr>
            <w:tcW w:w="337" w:type="pct"/>
            <w:tcBorders>
              <w:top w:val="nil"/>
              <w:left w:val="nil"/>
              <w:bottom w:val="single" w:sz="8" w:space="0" w:color="0070C0"/>
              <w:right w:val="single" w:sz="8" w:space="0" w:color="0070C0"/>
            </w:tcBorders>
            <w:shd w:val="clear" w:color="auto" w:fill="auto"/>
            <w:noWrap/>
            <w:hideMark/>
          </w:tcPr>
          <w:p w14:paraId="2071588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48.677</w:t>
            </w:r>
          </w:p>
        </w:tc>
        <w:tc>
          <w:tcPr>
            <w:tcW w:w="338" w:type="pct"/>
            <w:tcBorders>
              <w:top w:val="nil"/>
              <w:left w:val="nil"/>
              <w:bottom w:val="single" w:sz="8" w:space="0" w:color="0070C0"/>
              <w:right w:val="single" w:sz="8" w:space="0" w:color="0070C0"/>
            </w:tcBorders>
            <w:shd w:val="clear" w:color="auto" w:fill="auto"/>
            <w:noWrap/>
            <w:hideMark/>
          </w:tcPr>
          <w:p w14:paraId="375E492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129.119</w:t>
            </w:r>
          </w:p>
        </w:tc>
      </w:tr>
      <w:tr w:rsidR="003876A1" w:rsidRPr="00C83D7B" w14:paraId="12A0F451"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19F2146A"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Elma (Golden)</w:t>
            </w:r>
          </w:p>
        </w:tc>
        <w:tc>
          <w:tcPr>
            <w:tcW w:w="337" w:type="pct"/>
            <w:tcBorders>
              <w:top w:val="nil"/>
              <w:left w:val="nil"/>
              <w:bottom w:val="single" w:sz="8" w:space="0" w:color="0070C0"/>
              <w:right w:val="single" w:sz="8" w:space="0" w:color="0070C0"/>
            </w:tcBorders>
            <w:shd w:val="clear" w:color="auto" w:fill="auto"/>
            <w:noWrap/>
            <w:hideMark/>
          </w:tcPr>
          <w:p w14:paraId="7705EF0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248.884</w:t>
            </w:r>
          </w:p>
        </w:tc>
        <w:tc>
          <w:tcPr>
            <w:tcW w:w="337" w:type="pct"/>
            <w:tcBorders>
              <w:top w:val="nil"/>
              <w:left w:val="nil"/>
              <w:bottom w:val="single" w:sz="8" w:space="0" w:color="0070C0"/>
              <w:right w:val="single" w:sz="8" w:space="0" w:color="0070C0"/>
            </w:tcBorders>
            <w:shd w:val="clear" w:color="auto" w:fill="auto"/>
            <w:noWrap/>
            <w:hideMark/>
          </w:tcPr>
          <w:p w14:paraId="39B025E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16.651</w:t>
            </w:r>
          </w:p>
        </w:tc>
        <w:tc>
          <w:tcPr>
            <w:tcW w:w="337" w:type="pct"/>
            <w:tcBorders>
              <w:top w:val="nil"/>
              <w:left w:val="nil"/>
              <w:bottom w:val="single" w:sz="8" w:space="0" w:color="0070C0"/>
              <w:right w:val="single" w:sz="8" w:space="0" w:color="0070C0"/>
            </w:tcBorders>
            <w:shd w:val="clear" w:color="auto" w:fill="auto"/>
            <w:noWrap/>
            <w:hideMark/>
          </w:tcPr>
          <w:p w14:paraId="35A9FB1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8.511</w:t>
            </w:r>
          </w:p>
        </w:tc>
        <w:tc>
          <w:tcPr>
            <w:tcW w:w="338" w:type="pct"/>
            <w:tcBorders>
              <w:top w:val="nil"/>
              <w:left w:val="nil"/>
              <w:bottom w:val="single" w:sz="8" w:space="0" w:color="0070C0"/>
              <w:right w:val="single" w:sz="8" w:space="0" w:color="0070C0"/>
            </w:tcBorders>
            <w:shd w:val="clear" w:color="auto" w:fill="auto"/>
            <w:noWrap/>
            <w:hideMark/>
          </w:tcPr>
          <w:p w14:paraId="5512465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18.467</w:t>
            </w:r>
          </w:p>
        </w:tc>
        <w:tc>
          <w:tcPr>
            <w:tcW w:w="337" w:type="pct"/>
            <w:tcBorders>
              <w:top w:val="nil"/>
              <w:left w:val="nil"/>
              <w:bottom w:val="single" w:sz="8" w:space="0" w:color="0070C0"/>
              <w:right w:val="single" w:sz="8" w:space="0" w:color="0070C0"/>
            </w:tcBorders>
            <w:shd w:val="clear" w:color="auto" w:fill="auto"/>
            <w:noWrap/>
            <w:hideMark/>
          </w:tcPr>
          <w:p w14:paraId="39227A0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233.881</w:t>
            </w:r>
          </w:p>
        </w:tc>
        <w:tc>
          <w:tcPr>
            <w:tcW w:w="337" w:type="pct"/>
            <w:tcBorders>
              <w:top w:val="nil"/>
              <w:left w:val="nil"/>
              <w:bottom w:val="single" w:sz="8" w:space="0" w:color="0070C0"/>
              <w:right w:val="single" w:sz="8" w:space="0" w:color="0070C0"/>
            </w:tcBorders>
            <w:shd w:val="clear" w:color="auto" w:fill="auto"/>
            <w:noWrap/>
            <w:hideMark/>
          </w:tcPr>
          <w:p w14:paraId="7AAF943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23.694</w:t>
            </w:r>
          </w:p>
        </w:tc>
        <w:tc>
          <w:tcPr>
            <w:tcW w:w="337" w:type="pct"/>
            <w:tcBorders>
              <w:top w:val="nil"/>
              <w:left w:val="nil"/>
              <w:bottom w:val="single" w:sz="8" w:space="0" w:color="0070C0"/>
              <w:right w:val="single" w:sz="8" w:space="0" w:color="0070C0"/>
            </w:tcBorders>
            <w:shd w:val="clear" w:color="auto" w:fill="auto"/>
            <w:noWrap/>
            <w:hideMark/>
          </w:tcPr>
          <w:p w14:paraId="3CD5D4A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7.981</w:t>
            </w:r>
          </w:p>
        </w:tc>
        <w:tc>
          <w:tcPr>
            <w:tcW w:w="338" w:type="pct"/>
            <w:tcBorders>
              <w:top w:val="nil"/>
              <w:left w:val="nil"/>
              <w:bottom w:val="single" w:sz="8" w:space="0" w:color="0070C0"/>
              <w:right w:val="single" w:sz="8" w:space="0" w:color="0070C0"/>
            </w:tcBorders>
            <w:shd w:val="clear" w:color="auto" w:fill="auto"/>
            <w:noWrap/>
            <w:hideMark/>
          </w:tcPr>
          <w:p w14:paraId="724AE57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23.171</w:t>
            </w:r>
          </w:p>
        </w:tc>
        <w:tc>
          <w:tcPr>
            <w:tcW w:w="337" w:type="pct"/>
            <w:tcBorders>
              <w:top w:val="nil"/>
              <w:left w:val="nil"/>
              <w:bottom w:val="single" w:sz="8" w:space="0" w:color="0070C0"/>
              <w:right w:val="single" w:sz="8" w:space="0" w:color="0070C0"/>
            </w:tcBorders>
            <w:shd w:val="clear" w:color="auto" w:fill="auto"/>
            <w:noWrap/>
            <w:hideMark/>
          </w:tcPr>
          <w:p w14:paraId="3E51592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225.637</w:t>
            </w:r>
          </w:p>
        </w:tc>
        <w:tc>
          <w:tcPr>
            <w:tcW w:w="337" w:type="pct"/>
            <w:tcBorders>
              <w:top w:val="nil"/>
              <w:left w:val="nil"/>
              <w:bottom w:val="single" w:sz="8" w:space="0" w:color="0070C0"/>
              <w:right w:val="single" w:sz="8" w:space="0" w:color="0070C0"/>
            </w:tcBorders>
            <w:shd w:val="clear" w:color="auto" w:fill="auto"/>
            <w:noWrap/>
            <w:hideMark/>
          </w:tcPr>
          <w:p w14:paraId="51D4ED4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53.701</w:t>
            </w:r>
          </w:p>
        </w:tc>
        <w:tc>
          <w:tcPr>
            <w:tcW w:w="337" w:type="pct"/>
            <w:tcBorders>
              <w:top w:val="nil"/>
              <w:left w:val="nil"/>
              <w:bottom w:val="single" w:sz="8" w:space="0" w:color="0070C0"/>
              <w:right w:val="single" w:sz="8" w:space="0" w:color="0070C0"/>
            </w:tcBorders>
            <w:shd w:val="clear" w:color="auto" w:fill="auto"/>
            <w:noWrap/>
            <w:hideMark/>
          </w:tcPr>
          <w:p w14:paraId="709F8FA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8.045</w:t>
            </w:r>
          </w:p>
        </w:tc>
        <w:tc>
          <w:tcPr>
            <w:tcW w:w="338" w:type="pct"/>
            <w:tcBorders>
              <w:top w:val="nil"/>
              <w:left w:val="nil"/>
              <w:bottom w:val="single" w:sz="8" w:space="0" w:color="0070C0"/>
              <w:right w:val="single" w:sz="8" w:space="0" w:color="0070C0"/>
            </w:tcBorders>
            <w:shd w:val="clear" w:color="auto" w:fill="auto"/>
            <w:noWrap/>
            <w:hideMark/>
          </w:tcPr>
          <w:p w14:paraId="3457428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17.267</w:t>
            </w:r>
          </w:p>
        </w:tc>
      </w:tr>
      <w:tr w:rsidR="003876A1" w:rsidRPr="00C83D7B" w14:paraId="00B1854C" w14:textId="77777777" w:rsidTr="00CB659E">
        <w:trPr>
          <w:trHeight w:hRule="exact" w:val="501"/>
        </w:trPr>
        <w:tc>
          <w:tcPr>
            <w:tcW w:w="954" w:type="pct"/>
            <w:tcBorders>
              <w:top w:val="nil"/>
              <w:left w:val="single" w:sz="8" w:space="0" w:color="0070C0"/>
              <w:bottom w:val="single" w:sz="8" w:space="0" w:color="0070C0"/>
              <w:right w:val="single" w:sz="8" w:space="0" w:color="0070C0"/>
            </w:tcBorders>
            <w:shd w:val="clear" w:color="auto" w:fill="auto"/>
            <w:noWrap/>
            <w:hideMark/>
          </w:tcPr>
          <w:p w14:paraId="43C979C7"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Elma (</w:t>
            </w:r>
            <w:proofErr w:type="spellStart"/>
            <w:r w:rsidRPr="00C83D7B">
              <w:rPr>
                <w:rFonts w:ascii="Calibri" w:hAnsi="Calibri" w:cs="Calibri"/>
                <w:sz w:val="16"/>
                <w:szCs w:val="18"/>
              </w:rPr>
              <w:t>Granny</w:t>
            </w:r>
            <w:proofErr w:type="spellEnd"/>
            <w:r w:rsidRPr="00C83D7B">
              <w:rPr>
                <w:rFonts w:ascii="Calibri" w:hAnsi="Calibri" w:cs="Calibri"/>
                <w:sz w:val="16"/>
                <w:szCs w:val="18"/>
              </w:rPr>
              <w:t xml:space="preserve"> Smith)</w:t>
            </w:r>
          </w:p>
        </w:tc>
        <w:tc>
          <w:tcPr>
            <w:tcW w:w="337" w:type="pct"/>
            <w:tcBorders>
              <w:top w:val="nil"/>
              <w:left w:val="nil"/>
              <w:bottom w:val="single" w:sz="8" w:space="0" w:color="0070C0"/>
              <w:right w:val="single" w:sz="8" w:space="0" w:color="0070C0"/>
            </w:tcBorders>
            <w:shd w:val="clear" w:color="auto" w:fill="auto"/>
            <w:noWrap/>
            <w:hideMark/>
          </w:tcPr>
          <w:p w14:paraId="2351A38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71.662</w:t>
            </w:r>
          </w:p>
        </w:tc>
        <w:tc>
          <w:tcPr>
            <w:tcW w:w="337" w:type="pct"/>
            <w:tcBorders>
              <w:top w:val="nil"/>
              <w:left w:val="nil"/>
              <w:bottom w:val="single" w:sz="8" w:space="0" w:color="0070C0"/>
              <w:right w:val="single" w:sz="8" w:space="0" w:color="0070C0"/>
            </w:tcBorders>
            <w:shd w:val="clear" w:color="auto" w:fill="auto"/>
            <w:noWrap/>
            <w:hideMark/>
          </w:tcPr>
          <w:p w14:paraId="0DFB62E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31.613</w:t>
            </w:r>
          </w:p>
        </w:tc>
        <w:tc>
          <w:tcPr>
            <w:tcW w:w="337" w:type="pct"/>
            <w:tcBorders>
              <w:top w:val="nil"/>
              <w:left w:val="nil"/>
              <w:bottom w:val="single" w:sz="8" w:space="0" w:color="0070C0"/>
              <w:right w:val="single" w:sz="8" w:space="0" w:color="0070C0"/>
            </w:tcBorders>
            <w:shd w:val="clear" w:color="auto" w:fill="auto"/>
            <w:noWrap/>
            <w:hideMark/>
          </w:tcPr>
          <w:p w14:paraId="000D671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2.427</w:t>
            </w:r>
          </w:p>
        </w:tc>
        <w:tc>
          <w:tcPr>
            <w:tcW w:w="338" w:type="pct"/>
            <w:tcBorders>
              <w:top w:val="nil"/>
              <w:left w:val="nil"/>
              <w:bottom w:val="single" w:sz="8" w:space="0" w:color="0070C0"/>
              <w:right w:val="single" w:sz="8" w:space="0" w:color="0070C0"/>
            </w:tcBorders>
            <w:shd w:val="clear" w:color="auto" w:fill="auto"/>
            <w:noWrap/>
            <w:hideMark/>
          </w:tcPr>
          <w:p w14:paraId="1D37F7C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6.334</w:t>
            </w:r>
          </w:p>
        </w:tc>
        <w:tc>
          <w:tcPr>
            <w:tcW w:w="337" w:type="pct"/>
            <w:tcBorders>
              <w:top w:val="nil"/>
              <w:left w:val="nil"/>
              <w:bottom w:val="single" w:sz="8" w:space="0" w:color="0070C0"/>
              <w:right w:val="single" w:sz="8" w:space="0" w:color="0070C0"/>
            </w:tcBorders>
            <w:shd w:val="clear" w:color="auto" w:fill="auto"/>
            <w:noWrap/>
            <w:hideMark/>
          </w:tcPr>
          <w:p w14:paraId="0728754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76.787</w:t>
            </w:r>
          </w:p>
        </w:tc>
        <w:tc>
          <w:tcPr>
            <w:tcW w:w="337" w:type="pct"/>
            <w:tcBorders>
              <w:top w:val="nil"/>
              <w:left w:val="nil"/>
              <w:bottom w:val="single" w:sz="8" w:space="0" w:color="0070C0"/>
              <w:right w:val="single" w:sz="8" w:space="0" w:color="0070C0"/>
            </w:tcBorders>
            <w:shd w:val="clear" w:color="auto" w:fill="auto"/>
            <w:noWrap/>
            <w:hideMark/>
          </w:tcPr>
          <w:p w14:paraId="3627842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29.525</w:t>
            </w:r>
          </w:p>
        </w:tc>
        <w:tc>
          <w:tcPr>
            <w:tcW w:w="337" w:type="pct"/>
            <w:tcBorders>
              <w:top w:val="nil"/>
              <w:left w:val="nil"/>
              <w:bottom w:val="single" w:sz="8" w:space="0" w:color="0070C0"/>
              <w:right w:val="single" w:sz="8" w:space="0" w:color="0070C0"/>
            </w:tcBorders>
            <w:shd w:val="clear" w:color="auto" w:fill="auto"/>
            <w:noWrap/>
            <w:hideMark/>
          </w:tcPr>
          <w:p w14:paraId="250491F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2.454</w:t>
            </w:r>
          </w:p>
        </w:tc>
        <w:tc>
          <w:tcPr>
            <w:tcW w:w="338" w:type="pct"/>
            <w:tcBorders>
              <w:top w:val="nil"/>
              <w:left w:val="nil"/>
              <w:bottom w:val="single" w:sz="8" w:space="0" w:color="0070C0"/>
              <w:right w:val="single" w:sz="8" w:space="0" w:color="0070C0"/>
            </w:tcBorders>
            <w:shd w:val="clear" w:color="auto" w:fill="auto"/>
            <w:noWrap/>
            <w:hideMark/>
          </w:tcPr>
          <w:p w14:paraId="3B60C8D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7.179</w:t>
            </w:r>
          </w:p>
        </w:tc>
        <w:tc>
          <w:tcPr>
            <w:tcW w:w="337" w:type="pct"/>
            <w:tcBorders>
              <w:top w:val="nil"/>
              <w:left w:val="nil"/>
              <w:bottom w:val="single" w:sz="8" w:space="0" w:color="0070C0"/>
              <w:right w:val="single" w:sz="8" w:space="0" w:color="0070C0"/>
            </w:tcBorders>
            <w:shd w:val="clear" w:color="auto" w:fill="auto"/>
            <w:noWrap/>
            <w:hideMark/>
          </w:tcPr>
          <w:p w14:paraId="0B05893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73.820</w:t>
            </w:r>
          </w:p>
        </w:tc>
        <w:tc>
          <w:tcPr>
            <w:tcW w:w="337" w:type="pct"/>
            <w:tcBorders>
              <w:top w:val="nil"/>
              <w:left w:val="nil"/>
              <w:bottom w:val="single" w:sz="8" w:space="0" w:color="0070C0"/>
              <w:right w:val="single" w:sz="8" w:space="0" w:color="0070C0"/>
            </w:tcBorders>
            <w:shd w:val="clear" w:color="auto" w:fill="auto"/>
            <w:noWrap/>
            <w:hideMark/>
          </w:tcPr>
          <w:p w14:paraId="6E6EDEA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28.420</w:t>
            </w:r>
          </w:p>
        </w:tc>
        <w:tc>
          <w:tcPr>
            <w:tcW w:w="337" w:type="pct"/>
            <w:tcBorders>
              <w:top w:val="nil"/>
              <w:left w:val="nil"/>
              <w:bottom w:val="single" w:sz="8" w:space="0" w:color="0070C0"/>
              <w:right w:val="single" w:sz="8" w:space="0" w:color="0070C0"/>
            </w:tcBorders>
            <w:shd w:val="clear" w:color="auto" w:fill="auto"/>
            <w:noWrap/>
            <w:hideMark/>
          </w:tcPr>
          <w:p w14:paraId="2E6058F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2.462</w:t>
            </w:r>
          </w:p>
        </w:tc>
        <w:tc>
          <w:tcPr>
            <w:tcW w:w="338" w:type="pct"/>
            <w:tcBorders>
              <w:top w:val="nil"/>
              <w:left w:val="nil"/>
              <w:bottom w:val="single" w:sz="8" w:space="0" w:color="0070C0"/>
              <w:right w:val="single" w:sz="8" w:space="0" w:color="0070C0"/>
            </w:tcBorders>
            <w:shd w:val="clear" w:color="auto" w:fill="auto"/>
            <w:noWrap/>
            <w:hideMark/>
          </w:tcPr>
          <w:p w14:paraId="4141499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4.815</w:t>
            </w:r>
          </w:p>
        </w:tc>
      </w:tr>
      <w:tr w:rsidR="003876A1" w:rsidRPr="00C83D7B" w14:paraId="669F344B"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35535AC0"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Elma (Starking)</w:t>
            </w:r>
          </w:p>
        </w:tc>
        <w:tc>
          <w:tcPr>
            <w:tcW w:w="337" w:type="pct"/>
            <w:tcBorders>
              <w:top w:val="nil"/>
              <w:left w:val="nil"/>
              <w:bottom w:val="single" w:sz="8" w:space="0" w:color="0070C0"/>
              <w:right w:val="single" w:sz="8" w:space="0" w:color="0070C0"/>
            </w:tcBorders>
            <w:shd w:val="clear" w:color="auto" w:fill="auto"/>
            <w:noWrap/>
            <w:hideMark/>
          </w:tcPr>
          <w:p w14:paraId="59CD3CA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372.396</w:t>
            </w:r>
          </w:p>
        </w:tc>
        <w:tc>
          <w:tcPr>
            <w:tcW w:w="337" w:type="pct"/>
            <w:tcBorders>
              <w:top w:val="nil"/>
              <w:left w:val="nil"/>
              <w:bottom w:val="single" w:sz="8" w:space="0" w:color="0070C0"/>
              <w:right w:val="single" w:sz="8" w:space="0" w:color="0070C0"/>
            </w:tcBorders>
            <w:shd w:val="clear" w:color="auto" w:fill="auto"/>
            <w:noWrap/>
            <w:hideMark/>
          </w:tcPr>
          <w:p w14:paraId="319DEF1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23.630</w:t>
            </w:r>
          </w:p>
        </w:tc>
        <w:tc>
          <w:tcPr>
            <w:tcW w:w="337" w:type="pct"/>
            <w:tcBorders>
              <w:top w:val="nil"/>
              <w:left w:val="nil"/>
              <w:bottom w:val="single" w:sz="8" w:space="0" w:color="0070C0"/>
              <w:right w:val="single" w:sz="8" w:space="0" w:color="0070C0"/>
            </w:tcBorders>
            <w:shd w:val="clear" w:color="auto" w:fill="auto"/>
            <w:noWrap/>
            <w:hideMark/>
          </w:tcPr>
          <w:p w14:paraId="12EAEC2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14.353</w:t>
            </w:r>
          </w:p>
        </w:tc>
        <w:tc>
          <w:tcPr>
            <w:tcW w:w="338" w:type="pct"/>
            <w:tcBorders>
              <w:top w:val="nil"/>
              <w:left w:val="nil"/>
              <w:bottom w:val="single" w:sz="8" w:space="0" w:color="0070C0"/>
              <w:right w:val="single" w:sz="8" w:space="0" w:color="0070C0"/>
            </w:tcBorders>
            <w:shd w:val="clear" w:color="auto" w:fill="auto"/>
            <w:noWrap/>
            <w:hideMark/>
          </w:tcPr>
          <w:p w14:paraId="5971512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35.047</w:t>
            </w:r>
          </w:p>
        </w:tc>
        <w:tc>
          <w:tcPr>
            <w:tcW w:w="337" w:type="pct"/>
            <w:tcBorders>
              <w:top w:val="nil"/>
              <w:left w:val="nil"/>
              <w:bottom w:val="single" w:sz="8" w:space="0" w:color="0070C0"/>
              <w:right w:val="single" w:sz="8" w:space="0" w:color="0070C0"/>
            </w:tcBorders>
            <w:shd w:val="clear" w:color="auto" w:fill="auto"/>
            <w:noWrap/>
            <w:hideMark/>
          </w:tcPr>
          <w:p w14:paraId="6B42401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372.506</w:t>
            </w:r>
          </w:p>
        </w:tc>
        <w:tc>
          <w:tcPr>
            <w:tcW w:w="337" w:type="pct"/>
            <w:tcBorders>
              <w:top w:val="nil"/>
              <w:left w:val="nil"/>
              <w:bottom w:val="single" w:sz="8" w:space="0" w:color="0070C0"/>
              <w:right w:val="single" w:sz="8" w:space="0" w:color="0070C0"/>
            </w:tcBorders>
            <w:shd w:val="clear" w:color="auto" w:fill="auto"/>
            <w:noWrap/>
            <w:hideMark/>
          </w:tcPr>
          <w:p w14:paraId="67A1C22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34.499</w:t>
            </w:r>
          </w:p>
        </w:tc>
        <w:tc>
          <w:tcPr>
            <w:tcW w:w="337" w:type="pct"/>
            <w:tcBorders>
              <w:top w:val="nil"/>
              <w:left w:val="nil"/>
              <w:bottom w:val="single" w:sz="8" w:space="0" w:color="0070C0"/>
              <w:right w:val="single" w:sz="8" w:space="0" w:color="0070C0"/>
            </w:tcBorders>
            <w:shd w:val="clear" w:color="auto" w:fill="auto"/>
            <w:noWrap/>
            <w:hideMark/>
          </w:tcPr>
          <w:p w14:paraId="43A1CEC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14.518</w:t>
            </w:r>
          </w:p>
        </w:tc>
        <w:tc>
          <w:tcPr>
            <w:tcW w:w="338" w:type="pct"/>
            <w:tcBorders>
              <w:top w:val="nil"/>
              <w:left w:val="nil"/>
              <w:bottom w:val="single" w:sz="8" w:space="0" w:color="0070C0"/>
              <w:right w:val="single" w:sz="8" w:space="0" w:color="0070C0"/>
            </w:tcBorders>
            <w:shd w:val="clear" w:color="auto" w:fill="auto"/>
            <w:noWrap/>
            <w:hideMark/>
          </w:tcPr>
          <w:p w14:paraId="31873B4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57.946</w:t>
            </w:r>
          </w:p>
        </w:tc>
        <w:tc>
          <w:tcPr>
            <w:tcW w:w="337" w:type="pct"/>
            <w:tcBorders>
              <w:top w:val="nil"/>
              <w:left w:val="nil"/>
              <w:bottom w:val="single" w:sz="8" w:space="0" w:color="0070C0"/>
              <w:right w:val="single" w:sz="8" w:space="0" w:color="0070C0"/>
            </w:tcBorders>
            <w:shd w:val="clear" w:color="auto" w:fill="auto"/>
            <w:noWrap/>
            <w:hideMark/>
          </w:tcPr>
          <w:p w14:paraId="2BFA047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375.784</w:t>
            </w:r>
          </w:p>
        </w:tc>
        <w:tc>
          <w:tcPr>
            <w:tcW w:w="337" w:type="pct"/>
            <w:tcBorders>
              <w:top w:val="nil"/>
              <w:left w:val="nil"/>
              <w:bottom w:val="single" w:sz="8" w:space="0" w:color="0070C0"/>
              <w:right w:val="single" w:sz="8" w:space="0" w:color="0070C0"/>
            </w:tcBorders>
            <w:shd w:val="clear" w:color="auto" w:fill="auto"/>
            <w:noWrap/>
            <w:hideMark/>
          </w:tcPr>
          <w:p w14:paraId="3189EB6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40.087</w:t>
            </w:r>
          </w:p>
        </w:tc>
        <w:tc>
          <w:tcPr>
            <w:tcW w:w="337" w:type="pct"/>
            <w:tcBorders>
              <w:top w:val="nil"/>
              <w:left w:val="nil"/>
              <w:bottom w:val="single" w:sz="8" w:space="0" w:color="0070C0"/>
              <w:right w:val="single" w:sz="8" w:space="0" w:color="0070C0"/>
            </w:tcBorders>
            <w:shd w:val="clear" w:color="auto" w:fill="auto"/>
            <w:noWrap/>
            <w:hideMark/>
          </w:tcPr>
          <w:p w14:paraId="13187B4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14.603</w:t>
            </w:r>
          </w:p>
        </w:tc>
        <w:tc>
          <w:tcPr>
            <w:tcW w:w="338" w:type="pct"/>
            <w:tcBorders>
              <w:top w:val="nil"/>
              <w:left w:val="nil"/>
              <w:bottom w:val="single" w:sz="8" w:space="0" w:color="0070C0"/>
              <w:right w:val="single" w:sz="8" w:space="0" w:color="0070C0"/>
            </w:tcBorders>
            <w:shd w:val="clear" w:color="auto" w:fill="auto"/>
            <w:noWrap/>
            <w:hideMark/>
          </w:tcPr>
          <w:p w14:paraId="2D3F0B3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35.900</w:t>
            </w:r>
          </w:p>
        </w:tc>
      </w:tr>
      <w:tr w:rsidR="003876A1" w:rsidRPr="00C83D7B" w14:paraId="19F82DA4"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04A61B3C"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Erik</w:t>
            </w:r>
          </w:p>
        </w:tc>
        <w:tc>
          <w:tcPr>
            <w:tcW w:w="337" w:type="pct"/>
            <w:tcBorders>
              <w:top w:val="nil"/>
              <w:left w:val="nil"/>
              <w:bottom w:val="single" w:sz="8" w:space="0" w:color="0070C0"/>
              <w:right w:val="single" w:sz="8" w:space="0" w:color="0070C0"/>
            </w:tcBorders>
            <w:shd w:val="clear" w:color="auto" w:fill="auto"/>
            <w:noWrap/>
            <w:hideMark/>
          </w:tcPr>
          <w:p w14:paraId="736F752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206.666</w:t>
            </w:r>
          </w:p>
        </w:tc>
        <w:tc>
          <w:tcPr>
            <w:tcW w:w="337" w:type="pct"/>
            <w:tcBorders>
              <w:top w:val="nil"/>
              <w:left w:val="nil"/>
              <w:bottom w:val="single" w:sz="8" w:space="0" w:color="0070C0"/>
              <w:right w:val="single" w:sz="8" w:space="0" w:color="0070C0"/>
            </w:tcBorders>
            <w:shd w:val="clear" w:color="auto" w:fill="auto"/>
            <w:noWrap/>
            <w:hideMark/>
          </w:tcPr>
          <w:p w14:paraId="15EF623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64.216</w:t>
            </w:r>
          </w:p>
        </w:tc>
        <w:tc>
          <w:tcPr>
            <w:tcW w:w="337" w:type="pct"/>
            <w:tcBorders>
              <w:top w:val="nil"/>
              <w:left w:val="nil"/>
              <w:bottom w:val="single" w:sz="8" w:space="0" w:color="0070C0"/>
              <w:right w:val="single" w:sz="8" w:space="0" w:color="0070C0"/>
            </w:tcBorders>
            <w:shd w:val="clear" w:color="auto" w:fill="auto"/>
            <w:noWrap/>
            <w:hideMark/>
          </w:tcPr>
          <w:p w14:paraId="1B98BA2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6.372</w:t>
            </w:r>
          </w:p>
        </w:tc>
        <w:tc>
          <w:tcPr>
            <w:tcW w:w="338" w:type="pct"/>
            <w:tcBorders>
              <w:top w:val="nil"/>
              <w:left w:val="nil"/>
              <w:bottom w:val="single" w:sz="8" w:space="0" w:color="0070C0"/>
              <w:right w:val="single" w:sz="8" w:space="0" w:color="0070C0"/>
            </w:tcBorders>
            <w:shd w:val="clear" w:color="auto" w:fill="auto"/>
            <w:noWrap/>
            <w:hideMark/>
          </w:tcPr>
          <w:p w14:paraId="4D2ACEB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6.565</w:t>
            </w:r>
          </w:p>
        </w:tc>
        <w:tc>
          <w:tcPr>
            <w:tcW w:w="337" w:type="pct"/>
            <w:tcBorders>
              <w:top w:val="nil"/>
              <w:left w:val="nil"/>
              <w:bottom w:val="single" w:sz="8" w:space="0" w:color="0070C0"/>
              <w:right w:val="single" w:sz="8" w:space="0" w:color="0070C0"/>
            </w:tcBorders>
            <w:shd w:val="clear" w:color="auto" w:fill="auto"/>
            <w:noWrap/>
            <w:hideMark/>
          </w:tcPr>
          <w:p w14:paraId="7E48830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212.769</w:t>
            </w:r>
          </w:p>
        </w:tc>
        <w:tc>
          <w:tcPr>
            <w:tcW w:w="337" w:type="pct"/>
            <w:tcBorders>
              <w:top w:val="nil"/>
              <w:left w:val="nil"/>
              <w:bottom w:val="single" w:sz="8" w:space="0" w:color="0070C0"/>
              <w:right w:val="single" w:sz="8" w:space="0" w:color="0070C0"/>
            </w:tcBorders>
            <w:shd w:val="clear" w:color="auto" w:fill="auto"/>
            <w:noWrap/>
            <w:hideMark/>
          </w:tcPr>
          <w:p w14:paraId="3ED7101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49.667</w:t>
            </w:r>
          </w:p>
        </w:tc>
        <w:tc>
          <w:tcPr>
            <w:tcW w:w="337" w:type="pct"/>
            <w:tcBorders>
              <w:top w:val="nil"/>
              <w:left w:val="nil"/>
              <w:bottom w:val="single" w:sz="8" w:space="0" w:color="0070C0"/>
              <w:right w:val="single" w:sz="8" w:space="0" w:color="0070C0"/>
            </w:tcBorders>
            <w:shd w:val="clear" w:color="auto" w:fill="auto"/>
            <w:noWrap/>
            <w:hideMark/>
          </w:tcPr>
          <w:p w14:paraId="5B9006F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5.597</w:t>
            </w:r>
          </w:p>
        </w:tc>
        <w:tc>
          <w:tcPr>
            <w:tcW w:w="338" w:type="pct"/>
            <w:tcBorders>
              <w:top w:val="nil"/>
              <w:left w:val="nil"/>
              <w:bottom w:val="single" w:sz="8" w:space="0" w:color="0070C0"/>
              <w:right w:val="single" w:sz="8" w:space="0" w:color="0070C0"/>
            </w:tcBorders>
            <w:shd w:val="clear" w:color="auto" w:fill="auto"/>
            <w:noWrap/>
            <w:hideMark/>
          </w:tcPr>
          <w:p w14:paraId="3F67DA5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6.072</w:t>
            </w:r>
          </w:p>
        </w:tc>
        <w:tc>
          <w:tcPr>
            <w:tcW w:w="337" w:type="pct"/>
            <w:tcBorders>
              <w:top w:val="nil"/>
              <w:left w:val="nil"/>
              <w:bottom w:val="single" w:sz="8" w:space="0" w:color="0070C0"/>
              <w:right w:val="single" w:sz="8" w:space="0" w:color="0070C0"/>
            </w:tcBorders>
            <w:shd w:val="clear" w:color="auto" w:fill="auto"/>
            <w:noWrap/>
            <w:hideMark/>
          </w:tcPr>
          <w:p w14:paraId="0E3026A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214.427</w:t>
            </w:r>
          </w:p>
        </w:tc>
        <w:tc>
          <w:tcPr>
            <w:tcW w:w="337" w:type="pct"/>
            <w:tcBorders>
              <w:top w:val="nil"/>
              <w:left w:val="nil"/>
              <w:bottom w:val="single" w:sz="8" w:space="0" w:color="0070C0"/>
              <w:right w:val="single" w:sz="8" w:space="0" w:color="0070C0"/>
            </w:tcBorders>
            <w:shd w:val="clear" w:color="auto" w:fill="auto"/>
            <w:noWrap/>
            <w:hideMark/>
          </w:tcPr>
          <w:p w14:paraId="6848AA5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41.139</w:t>
            </w:r>
          </w:p>
        </w:tc>
        <w:tc>
          <w:tcPr>
            <w:tcW w:w="337" w:type="pct"/>
            <w:tcBorders>
              <w:top w:val="nil"/>
              <w:left w:val="nil"/>
              <w:bottom w:val="single" w:sz="8" w:space="0" w:color="0070C0"/>
              <w:right w:val="single" w:sz="8" w:space="0" w:color="0070C0"/>
            </w:tcBorders>
            <w:shd w:val="clear" w:color="auto" w:fill="auto"/>
            <w:noWrap/>
            <w:hideMark/>
          </w:tcPr>
          <w:p w14:paraId="46BBB03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5.252</w:t>
            </w:r>
          </w:p>
        </w:tc>
        <w:tc>
          <w:tcPr>
            <w:tcW w:w="338" w:type="pct"/>
            <w:tcBorders>
              <w:top w:val="nil"/>
              <w:left w:val="nil"/>
              <w:bottom w:val="single" w:sz="8" w:space="0" w:color="0070C0"/>
              <w:right w:val="single" w:sz="8" w:space="0" w:color="0070C0"/>
            </w:tcBorders>
            <w:shd w:val="clear" w:color="auto" w:fill="auto"/>
            <w:noWrap/>
            <w:hideMark/>
          </w:tcPr>
          <w:p w14:paraId="2964C57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7.127</w:t>
            </w:r>
          </w:p>
        </w:tc>
      </w:tr>
      <w:tr w:rsidR="003876A1" w:rsidRPr="00C83D7B" w14:paraId="63F4D24C"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60FBA406"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Fındık</w:t>
            </w:r>
          </w:p>
        </w:tc>
        <w:tc>
          <w:tcPr>
            <w:tcW w:w="337" w:type="pct"/>
            <w:tcBorders>
              <w:top w:val="nil"/>
              <w:left w:val="nil"/>
              <w:bottom w:val="single" w:sz="8" w:space="0" w:color="0070C0"/>
              <w:right w:val="single" w:sz="8" w:space="0" w:color="0070C0"/>
            </w:tcBorders>
            <w:shd w:val="clear" w:color="auto" w:fill="auto"/>
            <w:noWrap/>
            <w:hideMark/>
          </w:tcPr>
          <w:p w14:paraId="30D063E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3.100</w:t>
            </w:r>
          </w:p>
        </w:tc>
        <w:tc>
          <w:tcPr>
            <w:tcW w:w="337" w:type="pct"/>
            <w:tcBorders>
              <w:top w:val="nil"/>
              <w:left w:val="nil"/>
              <w:bottom w:val="single" w:sz="8" w:space="0" w:color="0070C0"/>
              <w:right w:val="single" w:sz="8" w:space="0" w:color="0070C0"/>
            </w:tcBorders>
            <w:shd w:val="clear" w:color="auto" w:fill="auto"/>
            <w:noWrap/>
            <w:hideMark/>
          </w:tcPr>
          <w:p w14:paraId="45957A1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730</w:t>
            </w:r>
          </w:p>
        </w:tc>
        <w:tc>
          <w:tcPr>
            <w:tcW w:w="337" w:type="pct"/>
            <w:tcBorders>
              <w:top w:val="nil"/>
              <w:left w:val="nil"/>
              <w:bottom w:val="single" w:sz="8" w:space="0" w:color="0070C0"/>
              <w:right w:val="single" w:sz="8" w:space="0" w:color="0070C0"/>
            </w:tcBorders>
            <w:shd w:val="clear" w:color="auto" w:fill="auto"/>
            <w:noWrap/>
            <w:hideMark/>
          </w:tcPr>
          <w:p w14:paraId="1278E6A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w:t>
            </w:r>
          </w:p>
        </w:tc>
        <w:tc>
          <w:tcPr>
            <w:tcW w:w="338" w:type="pct"/>
            <w:tcBorders>
              <w:top w:val="nil"/>
              <w:left w:val="nil"/>
              <w:bottom w:val="single" w:sz="8" w:space="0" w:color="0070C0"/>
              <w:right w:val="single" w:sz="8" w:space="0" w:color="0070C0"/>
            </w:tcBorders>
            <w:shd w:val="clear" w:color="auto" w:fill="auto"/>
            <w:noWrap/>
            <w:hideMark/>
          </w:tcPr>
          <w:p w14:paraId="433432A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46</w:t>
            </w:r>
          </w:p>
        </w:tc>
        <w:tc>
          <w:tcPr>
            <w:tcW w:w="337" w:type="pct"/>
            <w:tcBorders>
              <w:top w:val="nil"/>
              <w:left w:val="nil"/>
              <w:bottom w:val="single" w:sz="8" w:space="0" w:color="0070C0"/>
              <w:right w:val="single" w:sz="8" w:space="0" w:color="0070C0"/>
            </w:tcBorders>
            <w:shd w:val="clear" w:color="auto" w:fill="auto"/>
            <w:noWrap/>
            <w:hideMark/>
          </w:tcPr>
          <w:p w14:paraId="4489440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3.300</w:t>
            </w:r>
          </w:p>
        </w:tc>
        <w:tc>
          <w:tcPr>
            <w:tcW w:w="337" w:type="pct"/>
            <w:tcBorders>
              <w:top w:val="nil"/>
              <w:left w:val="nil"/>
              <w:bottom w:val="single" w:sz="8" w:space="0" w:color="0070C0"/>
              <w:right w:val="single" w:sz="8" w:space="0" w:color="0070C0"/>
            </w:tcBorders>
            <w:shd w:val="clear" w:color="auto" w:fill="auto"/>
            <w:noWrap/>
            <w:hideMark/>
          </w:tcPr>
          <w:p w14:paraId="6102D1C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1.080</w:t>
            </w:r>
          </w:p>
        </w:tc>
        <w:tc>
          <w:tcPr>
            <w:tcW w:w="337" w:type="pct"/>
            <w:tcBorders>
              <w:top w:val="nil"/>
              <w:left w:val="nil"/>
              <w:bottom w:val="single" w:sz="8" w:space="0" w:color="0070C0"/>
              <w:right w:val="single" w:sz="8" w:space="0" w:color="0070C0"/>
            </w:tcBorders>
            <w:shd w:val="clear" w:color="auto" w:fill="auto"/>
            <w:noWrap/>
            <w:hideMark/>
          </w:tcPr>
          <w:p w14:paraId="44376D7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w:t>
            </w:r>
          </w:p>
        </w:tc>
        <w:tc>
          <w:tcPr>
            <w:tcW w:w="338" w:type="pct"/>
            <w:tcBorders>
              <w:top w:val="nil"/>
              <w:left w:val="nil"/>
              <w:bottom w:val="single" w:sz="8" w:space="0" w:color="0070C0"/>
              <w:right w:val="single" w:sz="8" w:space="0" w:color="0070C0"/>
            </w:tcBorders>
            <w:shd w:val="clear" w:color="auto" w:fill="auto"/>
            <w:noWrap/>
            <w:hideMark/>
          </w:tcPr>
          <w:p w14:paraId="1D6FD08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32</w:t>
            </w:r>
          </w:p>
        </w:tc>
        <w:tc>
          <w:tcPr>
            <w:tcW w:w="337" w:type="pct"/>
            <w:tcBorders>
              <w:top w:val="nil"/>
              <w:left w:val="nil"/>
              <w:bottom w:val="single" w:sz="8" w:space="0" w:color="0070C0"/>
              <w:right w:val="single" w:sz="8" w:space="0" w:color="0070C0"/>
            </w:tcBorders>
            <w:shd w:val="clear" w:color="auto" w:fill="auto"/>
            <w:noWrap/>
            <w:hideMark/>
          </w:tcPr>
          <w:p w14:paraId="659F20B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3.530</w:t>
            </w:r>
          </w:p>
        </w:tc>
        <w:tc>
          <w:tcPr>
            <w:tcW w:w="337" w:type="pct"/>
            <w:tcBorders>
              <w:top w:val="nil"/>
              <w:left w:val="nil"/>
              <w:bottom w:val="single" w:sz="8" w:space="0" w:color="0070C0"/>
              <w:right w:val="single" w:sz="8" w:space="0" w:color="0070C0"/>
            </w:tcBorders>
            <w:shd w:val="clear" w:color="auto" w:fill="auto"/>
            <w:noWrap/>
            <w:hideMark/>
          </w:tcPr>
          <w:p w14:paraId="24B6A7E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1100</w:t>
            </w:r>
          </w:p>
        </w:tc>
        <w:tc>
          <w:tcPr>
            <w:tcW w:w="337" w:type="pct"/>
            <w:tcBorders>
              <w:top w:val="nil"/>
              <w:left w:val="nil"/>
              <w:bottom w:val="single" w:sz="8" w:space="0" w:color="0070C0"/>
              <w:right w:val="single" w:sz="8" w:space="0" w:color="0070C0"/>
            </w:tcBorders>
            <w:shd w:val="clear" w:color="auto" w:fill="auto"/>
            <w:noWrap/>
            <w:hideMark/>
          </w:tcPr>
          <w:p w14:paraId="0E54353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w:t>
            </w:r>
          </w:p>
        </w:tc>
        <w:tc>
          <w:tcPr>
            <w:tcW w:w="338" w:type="pct"/>
            <w:tcBorders>
              <w:top w:val="nil"/>
              <w:left w:val="nil"/>
              <w:bottom w:val="single" w:sz="8" w:space="0" w:color="0070C0"/>
              <w:right w:val="single" w:sz="8" w:space="0" w:color="0070C0"/>
            </w:tcBorders>
            <w:shd w:val="clear" w:color="auto" w:fill="auto"/>
            <w:noWrap/>
            <w:hideMark/>
          </w:tcPr>
          <w:p w14:paraId="4F895E5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43</w:t>
            </w:r>
          </w:p>
        </w:tc>
      </w:tr>
      <w:tr w:rsidR="003876A1" w:rsidRPr="00C83D7B" w14:paraId="39747176"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42348B45"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Hünnap</w:t>
            </w:r>
          </w:p>
        </w:tc>
        <w:tc>
          <w:tcPr>
            <w:tcW w:w="337" w:type="pct"/>
            <w:tcBorders>
              <w:top w:val="nil"/>
              <w:left w:val="nil"/>
              <w:bottom w:val="single" w:sz="8" w:space="0" w:color="0070C0"/>
              <w:right w:val="single" w:sz="8" w:space="0" w:color="0070C0"/>
            </w:tcBorders>
            <w:shd w:val="clear" w:color="auto" w:fill="auto"/>
            <w:noWrap/>
            <w:hideMark/>
          </w:tcPr>
          <w:p w14:paraId="74CFB1D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4.975</w:t>
            </w:r>
          </w:p>
        </w:tc>
        <w:tc>
          <w:tcPr>
            <w:tcW w:w="337" w:type="pct"/>
            <w:tcBorders>
              <w:top w:val="nil"/>
              <w:left w:val="nil"/>
              <w:bottom w:val="single" w:sz="8" w:space="0" w:color="0070C0"/>
              <w:right w:val="single" w:sz="8" w:space="0" w:color="0070C0"/>
            </w:tcBorders>
            <w:shd w:val="clear" w:color="auto" w:fill="auto"/>
            <w:noWrap/>
            <w:hideMark/>
          </w:tcPr>
          <w:p w14:paraId="5EE6E59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1.330</w:t>
            </w:r>
          </w:p>
        </w:tc>
        <w:tc>
          <w:tcPr>
            <w:tcW w:w="337" w:type="pct"/>
            <w:tcBorders>
              <w:top w:val="nil"/>
              <w:left w:val="nil"/>
              <w:bottom w:val="single" w:sz="8" w:space="0" w:color="0070C0"/>
              <w:right w:val="single" w:sz="8" w:space="0" w:color="0070C0"/>
            </w:tcBorders>
            <w:shd w:val="clear" w:color="auto" w:fill="auto"/>
            <w:noWrap/>
            <w:hideMark/>
          </w:tcPr>
          <w:p w14:paraId="5B02B33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127</w:t>
            </w:r>
          </w:p>
        </w:tc>
        <w:tc>
          <w:tcPr>
            <w:tcW w:w="338" w:type="pct"/>
            <w:tcBorders>
              <w:top w:val="nil"/>
              <w:left w:val="nil"/>
              <w:bottom w:val="single" w:sz="8" w:space="0" w:color="0070C0"/>
              <w:right w:val="single" w:sz="8" w:space="0" w:color="0070C0"/>
            </w:tcBorders>
            <w:shd w:val="clear" w:color="auto" w:fill="auto"/>
            <w:noWrap/>
            <w:hideMark/>
          </w:tcPr>
          <w:p w14:paraId="11A1106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124</w:t>
            </w:r>
          </w:p>
        </w:tc>
        <w:tc>
          <w:tcPr>
            <w:tcW w:w="337" w:type="pct"/>
            <w:tcBorders>
              <w:top w:val="nil"/>
              <w:left w:val="nil"/>
              <w:bottom w:val="single" w:sz="8" w:space="0" w:color="0070C0"/>
              <w:right w:val="single" w:sz="8" w:space="0" w:color="0070C0"/>
            </w:tcBorders>
            <w:shd w:val="clear" w:color="auto" w:fill="auto"/>
            <w:noWrap/>
            <w:hideMark/>
          </w:tcPr>
          <w:p w14:paraId="6AFF22B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5.200</w:t>
            </w:r>
          </w:p>
        </w:tc>
        <w:tc>
          <w:tcPr>
            <w:tcW w:w="337" w:type="pct"/>
            <w:tcBorders>
              <w:top w:val="nil"/>
              <w:left w:val="nil"/>
              <w:bottom w:val="single" w:sz="8" w:space="0" w:color="0070C0"/>
              <w:right w:val="single" w:sz="8" w:space="0" w:color="0070C0"/>
            </w:tcBorders>
            <w:shd w:val="clear" w:color="auto" w:fill="auto"/>
            <w:noWrap/>
            <w:hideMark/>
          </w:tcPr>
          <w:p w14:paraId="58E2FA5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1.355</w:t>
            </w:r>
          </w:p>
        </w:tc>
        <w:tc>
          <w:tcPr>
            <w:tcW w:w="337" w:type="pct"/>
            <w:tcBorders>
              <w:top w:val="nil"/>
              <w:left w:val="nil"/>
              <w:bottom w:val="single" w:sz="8" w:space="0" w:color="0070C0"/>
              <w:right w:val="single" w:sz="8" w:space="0" w:color="0070C0"/>
            </w:tcBorders>
            <w:shd w:val="clear" w:color="auto" w:fill="auto"/>
            <w:noWrap/>
            <w:hideMark/>
          </w:tcPr>
          <w:p w14:paraId="16AB39E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132</w:t>
            </w:r>
          </w:p>
        </w:tc>
        <w:tc>
          <w:tcPr>
            <w:tcW w:w="338" w:type="pct"/>
            <w:tcBorders>
              <w:top w:val="nil"/>
              <w:left w:val="nil"/>
              <w:bottom w:val="single" w:sz="8" w:space="0" w:color="0070C0"/>
              <w:right w:val="single" w:sz="8" w:space="0" w:color="0070C0"/>
            </w:tcBorders>
            <w:shd w:val="clear" w:color="auto" w:fill="auto"/>
            <w:noWrap/>
            <w:hideMark/>
          </w:tcPr>
          <w:p w14:paraId="41D9C37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130</w:t>
            </w:r>
          </w:p>
        </w:tc>
        <w:tc>
          <w:tcPr>
            <w:tcW w:w="337" w:type="pct"/>
            <w:tcBorders>
              <w:top w:val="nil"/>
              <w:left w:val="nil"/>
              <w:bottom w:val="single" w:sz="8" w:space="0" w:color="0070C0"/>
              <w:right w:val="single" w:sz="8" w:space="0" w:color="0070C0"/>
            </w:tcBorders>
            <w:shd w:val="clear" w:color="auto" w:fill="auto"/>
            <w:noWrap/>
            <w:hideMark/>
          </w:tcPr>
          <w:p w14:paraId="5A2B7C1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5.420</w:t>
            </w:r>
          </w:p>
        </w:tc>
        <w:tc>
          <w:tcPr>
            <w:tcW w:w="337" w:type="pct"/>
            <w:tcBorders>
              <w:top w:val="nil"/>
              <w:left w:val="nil"/>
              <w:bottom w:val="single" w:sz="8" w:space="0" w:color="0070C0"/>
              <w:right w:val="single" w:sz="8" w:space="0" w:color="0070C0"/>
            </w:tcBorders>
            <w:shd w:val="clear" w:color="auto" w:fill="auto"/>
            <w:noWrap/>
            <w:hideMark/>
          </w:tcPr>
          <w:p w14:paraId="5143BD5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1.195</w:t>
            </w:r>
          </w:p>
        </w:tc>
        <w:tc>
          <w:tcPr>
            <w:tcW w:w="337" w:type="pct"/>
            <w:tcBorders>
              <w:top w:val="nil"/>
              <w:left w:val="nil"/>
              <w:bottom w:val="single" w:sz="8" w:space="0" w:color="0070C0"/>
              <w:right w:val="single" w:sz="8" w:space="0" w:color="0070C0"/>
            </w:tcBorders>
            <w:shd w:val="clear" w:color="auto" w:fill="auto"/>
            <w:noWrap/>
            <w:hideMark/>
          </w:tcPr>
          <w:p w14:paraId="2EC2B32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132</w:t>
            </w:r>
          </w:p>
        </w:tc>
        <w:tc>
          <w:tcPr>
            <w:tcW w:w="338" w:type="pct"/>
            <w:tcBorders>
              <w:top w:val="nil"/>
              <w:left w:val="nil"/>
              <w:bottom w:val="single" w:sz="8" w:space="0" w:color="0070C0"/>
              <w:right w:val="single" w:sz="8" w:space="0" w:color="0070C0"/>
            </w:tcBorders>
            <w:shd w:val="clear" w:color="auto" w:fill="auto"/>
            <w:noWrap/>
            <w:hideMark/>
          </w:tcPr>
          <w:p w14:paraId="7E5FBA2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136</w:t>
            </w:r>
          </w:p>
        </w:tc>
      </w:tr>
      <w:tr w:rsidR="003876A1" w:rsidRPr="00C83D7B" w14:paraId="7C3C5FF6"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43317DE1"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İğde</w:t>
            </w:r>
          </w:p>
        </w:tc>
        <w:tc>
          <w:tcPr>
            <w:tcW w:w="337" w:type="pct"/>
            <w:tcBorders>
              <w:top w:val="nil"/>
              <w:left w:val="nil"/>
              <w:bottom w:val="single" w:sz="8" w:space="0" w:color="0070C0"/>
              <w:right w:val="single" w:sz="8" w:space="0" w:color="0070C0"/>
            </w:tcBorders>
            <w:shd w:val="clear" w:color="auto" w:fill="auto"/>
            <w:noWrap/>
            <w:hideMark/>
          </w:tcPr>
          <w:p w14:paraId="5CB6FB8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9.215</w:t>
            </w:r>
          </w:p>
        </w:tc>
        <w:tc>
          <w:tcPr>
            <w:tcW w:w="337" w:type="pct"/>
            <w:tcBorders>
              <w:top w:val="nil"/>
              <w:left w:val="nil"/>
              <w:bottom w:val="single" w:sz="8" w:space="0" w:color="0070C0"/>
              <w:right w:val="single" w:sz="8" w:space="0" w:color="0070C0"/>
            </w:tcBorders>
            <w:shd w:val="clear" w:color="auto" w:fill="auto"/>
            <w:noWrap/>
            <w:hideMark/>
          </w:tcPr>
          <w:p w14:paraId="72DD2FC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1.140</w:t>
            </w:r>
          </w:p>
        </w:tc>
        <w:tc>
          <w:tcPr>
            <w:tcW w:w="337" w:type="pct"/>
            <w:tcBorders>
              <w:top w:val="nil"/>
              <w:left w:val="nil"/>
              <w:bottom w:val="single" w:sz="8" w:space="0" w:color="0070C0"/>
              <w:right w:val="single" w:sz="8" w:space="0" w:color="0070C0"/>
            </w:tcBorders>
            <w:shd w:val="clear" w:color="auto" w:fill="auto"/>
            <w:noWrap/>
            <w:hideMark/>
          </w:tcPr>
          <w:p w14:paraId="2A7DEFA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w:t>
            </w:r>
          </w:p>
        </w:tc>
        <w:tc>
          <w:tcPr>
            <w:tcW w:w="338" w:type="pct"/>
            <w:tcBorders>
              <w:top w:val="nil"/>
              <w:left w:val="nil"/>
              <w:bottom w:val="single" w:sz="8" w:space="0" w:color="0070C0"/>
              <w:right w:val="single" w:sz="8" w:space="0" w:color="0070C0"/>
            </w:tcBorders>
            <w:shd w:val="clear" w:color="auto" w:fill="auto"/>
            <w:noWrap/>
            <w:hideMark/>
          </w:tcPr>
          <w:p w14:paraId="3C5FD34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32</w:t>
            </w:r>
          </w:p>
        </w:tc>
        <w:tc>
          <w:tcPr>
            <w:tcW w:w="337" w:type="pct"/>
            <w:tcBorders>
              <w:top w:val="nil"/>
              <w:left w:val="nil"/>
              <w:bottom w:val="single" w:sz="8" w:space="0" w:color="0070C0"/>
              <w:right w:val="single" w:sz="8" w:space="0" w:color="0070C0"/>
            </w:tcBorders>
            <w:shd w:val="clear" w:color="auto" w:fill="auto"/>
            <w:noWrap/>
            <w:hideMark/>
          </w:tcPr>
          <w:p w14:paraId="43391D1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8.915</w:t>
            </w:r>
          </w:p>
        </w:tc>
        <w:tc>
          <w:tcPr>
            <w:tcW w:w="337" w:type="pct"/>
            <w:tcBorders>
              <w:top w:val="nil"/>
              <w:left w:val="nil"/>
              <w:bottom w:val="single" w:sz="8" w:space="0" w:color="0070C0"/>
              <w:right w:val="single" w:sz="8" w:space="0" w:color="0070C0"/>
            </w:tcBorders>
            <w:shd w:val="clear" w:color="auto" w:fill="auto"/>
            <w:noWrap/>
            <w:hideMark/>
          </w:tcPr>
          <w:p w14:paraId="011CD99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1.140</w:t>
            </w:r>
          </w:p>
        </w:tc>
        <w:tc>
          <w:tcPr>
            <w:tcW w:w="337" w:type="pct"/>
            <w:tcBorders>
              <w:top w:val="nil"/>
              <w:left w:val="nil"/>
              <w:bottom w:val="single" w:sz="8" w:space="0" w:color="0070C0"/>
              <w:right w:val="single" w:sz="8" w:space="0" w:color="0070C0"/>
            </w:tcBorders>
            <w:shd w:val="clear" w:color="auto" w:fill="auto"/>
            <w:noWrap/>
            <w:hideMark/>
          </w:tcPr>
          <w:p w14:paraId="4AD4231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8" w:type="pct"/>
            <w:tcBorders>
              <w:top w:val="nil"/>
              <w:left w:val="nil"/>
              <w:bottom w:val="single" w:sz="8" w:space="0" w:color="0070C0"/>
              <w:right w:val="single" w:sz="8" w:space="0" w:color="0070C0"/>
            </w:tcBorders>
            <w:shd w:val="clear" w:color="auto" w:fill="auto"/>
            <w:noWrap/>
            <w:hideMark/>
          </w:tcPr>
          <w:p w14:paraId="4753DE4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31</w:t>
            </w:r>
          </w:p>
        </w:tc>
        <w:tc>
          <w:tcPr>
            <w:tcW w:w="337" w:type="pct"/>
            <w:tcBorders>
              <w:top w:val="nil"/>
              <w:left w:val="nil"/>
              <w:bottom w:val="single" w:sz="8" w:space="0" w:color="0070C0"/>
              <w:right w:val="single" w:sz="8" w:space="0" w:color="0070C0"/>
            </w:tcBorders>
            <w:shd w:val="clear" w:color="auto" w:fill="auto"/>
            <w:noWrap/>
            <w:hideMark/>
          </w:tcPr>
          <w:p w14:paraId="7783782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8.665</w:t>
            </w:r>
          </w:p>
        </w:tc>
        <w:tc>
          <w:tcPr>
            <w:tcW w:w="337" w:type="pct"/>
            <w:tcBorders>
              <w:top w:val="nil"/>
              <w:left w:val="nil"/>
              <w:bottom w:val="single" w:sz="8" w:space="0" w:color="0070C0"/>
              <w:right w:val="single" w:sz="8" w:space="0" w:color="0070C0"/>
            </w:tcBorders>
            <w:shd w:val="clear" w:color="auto" w:fill="auto"/>
            <w:noWrap/>
            <w:hideMark/>
          </w:tcPr>
          <w:p w14:paraId="09A53DA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1.140</w:t>
            </w:r>
          </w:p>
        </w:tc>
        <w:tc>
          <w:tcPr>
            <w:tcW w:w="337" w:type="pct"/>
            <w:tcBorders>
              <w:top w:val="nil"/>
              <w:left w:val="nil"/>
              <w:bottom w:val="single" w:sz="8" w:space="0" w:color="0070C0"/>
              <w:right w:val="single" w:sz="8" w:space="0" w:color="0070C0"/>
            </w:tcBorders>
            <w:shd w:val="clear" w:color="auto" w:fill="auto"/>
            <w:noWrap/>
            <w:hideMark/>
          </w:tcPr>
          <w:p w14:paraId="233AB5E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8" w:type="pct"/>
            <w:tcBorders>
              <w:top w:val="nil"/>
              <w:left w:val="nil"/>
              <w:bottom w:val="single" w:sz="8" w:space="0" w:color="0070C0"/>
              <w:right w:val="single" w:sz="8" w:space="0" w:color="0070C0"/>
            </w:tcBorders>
            <w:shd w:val="clear" w:color="auto" w:fill="auto"/>
            <w:noWrap/>
            <w:hideMark/>
          </w:tcPr>
          <w:p w14:paraId="1E60A23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31</w:t>
            </w:r>
          </w:p>
        </w:tc>
      </w:tr>
      <w:tr w:rsidR="003876A1" w:rsidRPr="00C83D7B" w14:paraId="787F33D1"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333A58DA"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İncir (Yaş)</w:t>
            </w:r>
          </w:p>
        </w:tc>
        <w:tc>
          <w:tcPr>
            <w:tcW w:w="337" w:type="pct"/>
            <w:tcBorders>
              <w:top w:val="nil"/>
              <w:left w:val="nil"/>
              <w:bottom w:val="single" w:sz="8" w:space="0" w:color="0070C0"/>
              <w:right w:val="single" w:sz="8" w:space="0" w:color="0070C0"/>
            </w:tcBorders>
            <w:shd w:val="clear" w:color="auto" w:fill="auto"/>
            <w:noWrap/>
            <w:hideMark/>
          </w:tcPr>
          <w:p w14:paraId="606F800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43.685</w:t>
            </w:r>
          </w:p>
        </w:tc>
        <w:tc>
          <w:tcPr>
            <w:tcW w:w="337" w:type="pct"/>
            <w:tcBorders>
              <w:top w:val="nil"/>
              <w:left w:val="nil"/>
              <w:bottom w:val="single" w:sz="8" w:space="0" w:color="0070C0"/>
              <w:right w:val="single" w:sz="8" w:space="0" w:color="0070C0"/>
            </w:tcBorders>
            <w:shd w:val="clear" w:color="auto" w:fill="auto"/>
            <w:noWrap/>
            <w:hideMark/>
          </w:tcPr>
          <w:p w14:paraId="308F8EC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6.015</w:t>
            </w:r>
          </w:p>
        </w:tc>
        <w:tc>
          <w:tcPr>
            <w:tcW w:w="337" w:type="pct"/>
            <w:tcBorders>
              <w:top w:val="nil"/>
              <w:left w:val="nil"/>
              <w:bottom w:val="single" w:sz="8" w:space="0" w:color="0070C0"/>
              <w:right w:val="single" w:sz="8" w:space="0" w:color="0070C0"/>
            </w:tcBorders>
            <w:shd w:val="clear" w:color="auto" w:fill="auto"/>
            <w:noWrap/>
            <w:hideMark/>
          </w:tcPr>
          <w:p w14:paraId="0E64E99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1.646</w:t>
            </w:r>
          </w:p>
        </w:tc>
        <w:tc>
          <w:tcPr>
            <w:tcW w:w="338" w:type="pct"/>
            <w:tcBorders>
              <w:top w:val="nil"/>
              <w:left w:val="nil"/>
              <w:bottom w:val="single" w:sz="8" w:space="0" w:color="0070C0"/>
              <w:right w:val="single" w:sz="8" w:space="0" w:color="0070C0"/>
            </w:tcBorders>
            <w:shd w:val="clear" w:color="auto" w:fill="auto"/>
            <w:noWrap/>
            <w:hideMark/>
          </w:tcPr>
          <w:p w14:paraId="50613CE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1.184</w:t>
            </w:r>
          </w:p>
        </w:tc>
        <w:tc>
          <w:tcPr>
            <w:tcW w:w="337" w:type="pct"/>
            <w:tcBorders>
              <w:top w:val="nil"/>
              <w:left w:val="nil"/>
              <w:bottom w:val="single" w:sz="8" w:space="0" w:color="0070C0"/>
              <w:right w:val="single" w:sz="8" w:space="0" w:color="0070C0"/>
            </w:tcBorders>
            <w:shd w:val="clear" w:color="auto" w:fill="auto"/>
            <w:noWrap/>
            <w:hideMark/>
          </w:tcPr>
          <w:p w14:paraId="3D69A8C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44.894</w:t>
            </w:r>
          </w:p>
        </w:tc>
        <w:tc>
          <w:tcPr>
            <w:tcW w:w="337" w:type="pct"/>
            <w:tcBorders>
              <w:top w:val="nil"/>
              <w:left w:val="nil"/>
              <w:bottom w:val="single" w:sz="8" w:space="0" w:color="0070C0"/>
              <w:right w:val="single" w:sz="8" w:space="0" w:color="0070C0"/>
            </w:tcBorders>
            <w:shd w:val="clear" w:color="auto" w:fill="auto"/>
            <w:noWrap/>
            <w:hideMark/>
          </w:tcPr>
          <w:p w14:paraId="197DC69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6.561</w:t>
            </w:r>
          </w:p>
        </w:tc>
        <w:tc>
          <w:tcPr>
            <w:tcW w:w="337" w:type="pct"/>
            <w:tcBorders>
              <w:top w:val="nil"/>
              <w:left w:val="nil"/>
              <w:bottom w:val="single" w:sz="8" w:space="0" w:color="0070C0"/>
              <w:right w:val="single" w:sz="8" w:space="0" w:color="0070C0"/>
            </w:tcBorders>
            <w:shd w:val="clear" w:color="auto" w:fill="auto"/>
            <w:noWrap/>
            <w:hideMark/>
          </w:tcPr>
          <w:p w14:paraId="0938944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1.767</w:t>
            </w:r>
          </w:p>
        </w:tc>
        <w:tc>
          <w:tcPr>
            <w:tcW w:w="338" w:type="pct"/>
            <w:tcBorders>
              <w:top w:val="nil"/>
              <w:left w:val="nil"/>
              <w:bottom w:val="single" w:sz="8" w:space="0" w:color="0070C0"/>
              <w:right w:val="single" w:sz="8" w:space="0" w:color="0070C0"/>
            </w:tcBorders>
            <w:shd w:val="clear" w:color="auto" w:fill="auto"/>
            <w:noWrap/>
            <w:hideMark/>
          </w:tcPr>
          <w:p w14:paraId="5A9E3B1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1.112</w:t>
            </w:r>
          </w:p>
        </w:tc>
        <w:tc>
          <w:tcPr>
            <w:tcW w:w="337" w:type="pct"/>
            <w:tcBorders>
              <w:top w:val="nil"/>
              <w:left w:val="nil"/>
              <w:bottom w:val="single" w:sz="8" w:space="0" w:color="0070C0"/>
              <w:right w:val="single" w:sz="8" w:space="0" w:color="0070C0"/>
            </w:tcBorders>
            <w:shd w:val="clear" w:color="auto" w:fill="auto"/>
            <w:noWrap/>
            <w:hideMark/>
          </w:tcPr>
          <w:p w14:paraId="034CE70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45.836</w:t>
            </w:r>
          </w:p>
        </w:tc>
        <w:tc>
          <w:tcPr>
            <w:tcW w:w="337" w:type="pct"/>
            <w:tcBorders>
              <w:top w:val="nil"/>
              <w:left w:val="nil"/>
              <w:bottom w:val="single" w:sz="8" w:space="0" w:color="0070C0"/>
              <w:right w:val="single" w:sz="8" w:space="0" w:color="0070C0"/>
            </w:tcBorders>
            <w:shd w:val="clear" w:color="auto" w:fill="auto"/>
            <w:noWrap/>
            <w:hideMark/>
          </w:tcPr>
          <w:p w14:paraId="3846AD1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9.594</w:t>
            </w:r>
          </w:p>
        </w:tc>
        <w:tc>
          <w:tcPr>
            <w:tcW w:w="337" w:type="pct"/>
            <w:tcBorders>
              <w:top w:val="nil"/>
              <w:left w:val="nil"/>
              <w:bottom w:val="single" w:sz="8" w:space="0" w:color="0070C0"/>
              <w:right w:val="single" w:sz="8" w:space="0" w:color="0070C0"/>
            </w:tcBorders>
            <w:shd w:val="clear" w:color="auto" w:fill="auto"/>
            <w:noWrap/>
            <w:hideMark/>
          </w:tcPr>
          <w:p w14:paraId="0A6B06C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2.080</w:t>
            </w:r>
          </w:p>
        </w:tc>
        <w:tc>
          <w:tcPr>
            <w:tcW w:w="338" w:type="pct"/>
            <w:tcBorders>
              <w:top w:val="nil"/>
              <w:left w:val="nil"/>
              <w:bottom w:val="single" w:sz="8" w:space="0" w:color="0070C0"/>
              <w:right w:val="single" w:sz="8" w:space="0" w:color="0070C0"/>
            </w:tcBorders>
            <w:shd w:val="clear" w:color="auto" w:fill="auto"/>
            <w:noWrap/>
            <w:hideMark/>
          </w:tcPr>
          <w:p w14:paraId="46EFCC5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1.151</w:t>
            </w:r>
          </w:p>
        </w:tc>
      </w:tr>
      <w:tr w:rsidR="003876A1" w:rsidRPr="00C83D7B" w14:paraId="29F30292"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42F3CFB0"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Kayısı</w:t>
            </w:r>
          </w:p>
        </w:tc>
        <w:tc>
          <w:tcPr>
            <w:tcW w:w="337" w:type="pct"/>
            <w:tcBorders>
              <w:top w:val="nil"/>
              <w:left w:val="nil"/>
              <w:bottom w:val="single" w:sz="8" w:space="0" w:color="0070C0"/>
              <w:right w:val="single" w:sz="8" w:space="0" w:color="0070C0"/>
            </w:tcBorders>
            <w:shd w:val="clear" w:color="auto" w:fill="auto"/>
            <w:noWrap/>
            <w:hideMark/>
          </w:tcPr>
          <w:p w14:paraId="1E73690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81.291</w:t>
            </w:r>
          </w:p>
        </w:tc>
        <w:tc>
          <w:tcPr>
            <w:tcW w:w="337" w:type="pct"/>
            <w:tcBorders>
              <w:top w:val="nil"/>
              <w:left w:val="nil"/>
              <w:bottom w:val="single" w:sz="8" w:space="0" w:color="0070C0"/>
              <w:right w:val="single" w:sz="8" w:space="0" w:color="0070C0"/>
            </w:tcBorders>
            <w:shd w:val="clear" w:color="auto" w:fill="auto"/>
            <w:noWrap/>
            <w:hideMark/>
          </w:tcPr>
          <w:p w14:paraId="4C91266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13.681</w:t>
            </w:r>
          </w:p>
        </w:tc>
        <w:tc>
          <w:tcPr>
            <w:tcW w:w="337" w:type="pct"/>
            <w:tcBorders>
              <w:top w:val="nil"/>
              <w:left w:val="nil"/>
              <w:bottom w:val="single" w:sz="8" w:space="0" w:color="0070C0"/>
              <w:right w:val="single" w:sz="8" w:space="0" w:color="0070C0"/>
            </w:tcBorders>
            <w:shd w:val="clear" w:color="auto" w:fill="auto"/>
            <w:noWrap/>
            <w:hideMark/>
          </w:tcPr>
          <w:p w14:paraId="777C319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2.680</w:t>
            </w:r>
          </w:p>
        </w:tc>
        <w:tc>
          <w:tcPr>
            <w:tcW w:w="338" w:type="pct"/>
            <w:tcBorders>
              <w:top w:val="nil"/>
              <w:left w:val="nil"/>
              <w:bottom w:val="single" w:sz="8" w:space="0" w:color="0070C0"/>
              <w:right w:val="single" w:sz="8" w:space="0" w:color="0070C0"/>
            </w:tcBorders>
            <w:shd w:val="clear" w:color="auto" w:fill="auto"/>
            <w:noWrap/>
            <w:hideMark/>
          </w:tcPr>
          <w:p w14:paraId="7287295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3.854</w:t>
            </w:r>
          </w:p>
        </w:tc>
        <w:tc>
          <w:tcPr>
            <w:tcW w:w="337" w:type="pct"/>
            <w:tcBorders>
              <w:top w:val="nil"/>
              <w:left w:val="nil"/>
              <w:bottom w:val="single" w:sz="8" w:space="0" w:color="0070C0"/>
              <w:right w:val="single" w:sz="8" w:space="0" w:color="0070C0"/>
            </w:tcBorders>
            <w:shd w:val="clear" w:color="auto" w:fill="auto"/>
            <w:noWrap/>
            <w:hideMark/>
          </w:tcPr>
          <w:p w14:paraId="464A1DD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77.597</w:t>
            </w:r>
          </w:p>
        </w:tc>
        <w:tc>
          <w:tcPr>
            <w:tcW w:w="337" w:type="pct"/>
            <w:tcBorders>
              <w:top w:val="nil"/>
              <w:left w:val="nil"/>
              <w:bottom w:val="single" w:sz="8" w:space="0" w:color="0070C0"/>
              <w:right w:val="single" w:sz="8" w:space="0" w:color="0070C0"/>
            </w:tcBorders>
            <w:shd w:val="clear" w:color="auto" w:fill="auto"/>
            <w:noWrap/>
            <w:hideMark/>
          </w:tcPr>
          <w:p w14:paraId="24687BB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19.430</w:t>
            </w:r>
          </w:p>
        </w:tc>
        <w:tc>
          <w:tcPr>
            <w:tcW w:w="337" w:type="pct"/>
            <w:tcBorders>
              <w:top w:val="nil"/>
              <w:left w:val="nil"/>
              <w:bottom w:val="single" w:sz="8" w:space="0" w:color="0070C0"/>
              <w:right w:val="single" w:sz="8" w:space="0" w:color="0070C0"/>
            </w:tcBorders>
            <w:shd w:val="clear" w:color="auto" w:fill="auto"/>
            <w:noWrap/>
            <w:hideMark/>
          </w:tcPr>
          <w:p w14:paraId="575F839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2.524</w:t>
            </w:r>
          </w:p>
        </w:tc>
        <w:tc>
          <w:tcPr>
            <w:tcW w:w="338" w:type="pct"/>
            <w:tcBorders>
              <w:top w:val="nil"/>
              <w:left w:val="nil"/>
              <w:bottom w:val="single" w:sz="8" w:space="0" w:color="0070C0"/>
              <w:right w:val="single" w:sz="8" w:space="0" w:color="0070C0"/>
            </w:tcBorders>
            <w:shd w:val="clear" w:color="auto" w:fill="auto"/>
            <w:noWrap/>
            <w:hideMark/>
          </w:tcPr>
          <w:p w14:paraId="0648C6E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3.204</w:t>
            </w:r>
          </w:p>
        </w:tc>
        <w:tc>
          <w:tcPr>
            <w:tcW w:w="337" w:type="pct"/>
            <w:tcBorders>
              <w:top w:val="nil"/>
              <w:left w:val="nil"/>
              <w:bottom w:val="single" w:sz="8" w:space="0" w:color="0070C0"/>
              <w:right w:val="single" w:sz="8" w:space="0" w:color="0070C0"/>
            </w:tcBorders>
            <w:shd w:val="clear" w:color="auto" w:fill="auto"/>
            <w:noWrap/>
            <w:hideMark/>
          </w:tcPr>
          <w:p w14:paraId="310232A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79.841</w:t>
            </w:r>
          </w:p>
        </w:tc>
        <w:tc>
          <w:tcPr>
            <w:tcW w:w="337" w:type="pct"/>
            <w:tcBorders>
              <w:top w:val="nil"/>
              <w:left w:val="nil"/>
              <w:bottom w:val="single" w:sz="8" w:space="0" w:color="0070C0"/>
              <w:right w:val="single" w:sz="8" w:space="0" w:color="0070C0"/>
            </w:tcBorders>
            <w:shd w:val="clear" w:color="auto" w:fill="auto"/>
            <w:noWrap/>
            <w:hideMark/>
          </w:tcPr>
          <w:p w14:paraId="3C5D074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16.934</w:t>
            </w:r>
          </w:p>
        </w:tc>
        <w:tc>
          <w:tcPr>
            <w:tcW w:w="337" w:type="pct"/>
            <w:tcBorders>
              <w:top w:val="nil"/>
              <w:left w:val="nil"/>
              <w:bottom w:val="single" w:sz="8" w:space="0" w:color="0070C0"/>
              <w:right w:val="single" w:sz="8" w:space="0" w:color="0070C0"/>
            </w:tcBorders>
            <w:shd w:val="clear" w:color="auto" w:fill="auto"/>
            <w:noWrap/>
            <w:hideMark/>
          </w:tcPr>
          <w:p w14:paraId="57EC2E5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2.508</w:t>
            </w:r>
          </w:p>
        </w:tc>
        <w:tc>
          <w:tcPr>
            <w:tcW w:w="338" w:type="pct"/>
            <w:tcBorders>
              <w:top w:val="nil"/>
              <w:left w:val="nil"/>
              <w:bottom w:val="single" w:sz="8" w:space="0" w:color="0070C0"/>
              <w:right w:val="single" w:sz="8" w:space="0" w:color="0070C0"/>
            </w:tcBorders>
            <w:shd w:val="clear" w:color="auto" w:fill="auto"/>
            <w:noWrap/>
            <w:hideMark/>
          </w:tcPr>
          <w:p w14:paraId="1ABB994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3.253</w:t>
            </w:r>
          </w:p>
        </w:tc>
      </w:tr>
      <w:tr w:rsidR="003876A1" w:rsidRPr="00C83D7B" w14:paraId="3A01DD04"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6AB6581A"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Kekik, İşlenmemiş</w:t>
            </w:r>
          </w:p>
        </w:tc>
        <w:tc>
          <w:tcPr>
            <w:tcW w:w="337" w:type="pct"/>
            <w:tcBorders>
              <w:top w:val="nil"/>
              <w:left w:val="nil"/>
              <w:bottom w:val="single" w:sz="8" w:space="0" w:color="0070C0"/>
              <w:right w:val="single" w:sz="8" w:space="0" w:color="0070C0"/>
            </w:tcBorders>
            <w:shd w:val="clear" w:color="auto" w:fill="auto"/>
            <w:noWrap/>
            <w:hideMark/>
          </w:tcPr>
          <w:p w14:paraId="705EDF1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02A0988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6607FE3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111.769</w:t>
            </w:r>
          </w:p>
        </w:tc>
        <w:tc>
          <w:tcPr>
            <w:tcW w:w="338" w:type="pct"/>
            <w:tcBorders>
              <w:top w:val="nil"/>
              <w:left w:val="nil"/>
              <w:bottom w:val="single" w:sz="8" w:space="0" w:color="0070C0"/>
              <w:right w:val="single" w:sz="8" w:space="0" w:color="0070C0"/>
            </w:tcBorders>
            <w:shd w:val="clear" w:color="auto" w:fill="auto"/>
            <w:noWrap/>
            <w:hideMark/>
          </w:tcPr>
          <w:p w14:paraId="5BB0139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12.487</w:t>
            </w:r>
          </w:p>
        </w:tc>
        <w:tc>
          <w:tcPr>
            <w:tcW w:w="337" w:type="pct"/>
            <w:tcBorders>
              <w:top w:val="nil"/>
              <w:left w:val="nil"/>
              <w:bottom w:val="single" w:sz="8" w:space="0" w:color="0070C0"/>
              <w:right w:val="single" w:sz="8" w:space="0" w:color="0070C0"/>
            </w:tcBorders>
            <w:shd w:val="clear" w:color="auto" w:fill="auto"/>
            <w:noWrap/>
            <w:hideMark/>
          </w:tcPr>
          <w:p w14:paraId="0CEB8A2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431ECF6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1007A43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129.095</w:t>
            </w:r>
          </w:p>
        </w:tc>
        <w:tc>
          <w:tcPr>
            <w:tcW w:w="338" w:type="pct"/>
            <w:tcBorders>
              <w:top w:val="nil"/>
              <w:left w:val="nil"/>
              <w:bottom w:val="single" w:sz="8" w:space="0" w:color="0070C0"/>
              <w:right w:val="single" w:sz="8" w:space="0" w:color="0070C0"/>
            </w:tcBorders>
            <w:shd w:val="clear" w:color="auto" w:fill="auto"/>
            <w:noWrap/>
            <w:hideMark/>
          </w:tcPr>
          <w:p w14:paraId="1032DCB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14.009</w:t>
            </w:r>
          </w:p>
        </w:tc>
        <w:tc>
          <w:tcPr>
            <w:tcW w:w="337" w:type="pct"/>
            <w:tcBorders>
              <w:top w:val="nil"/>
              <w:left w:val="nil"/>
              <w:bottom w:val="single" w:sz="8" w:space="0" w:color="0070C0"/>
              <w:right w:val="single" w:sz="8" w:space="0" w:color="0070C0"/>
            </w:tcBorders>
            <w:shd w:val="clear" w:color="auto" w:fill="auto"/>
            <w:noWrap/>
            <w:hideMark/>
          </w:tcPr>
          <w:p w14:paraId="0A4A4E6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FAF34F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5F8FB64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145.280</w:t>
            </w:r>
          </w:p>
        </w:tc>
        <w:tc>
          <w:tcPr>
            <w:tcW w:w="338" w:type="pct"/>
            <w:tcBorders>
              <w:top w:val="nil"/>
              <w:left w:val="nil"/>
              <w:bottom w:val="single" w:sz="8" w:space="0" w:color="0070C0"/>
              <w:right w:val="single" w:sz="8" w:space="0" w:color="0070C0"/>
            </w:tcBorders>
            <w:shd w:val="clear" w:color="auto" w:fill="auto"/>
            <w:noWrap/>
            <w:hideMark/>
          </w:tcPr>
          <w:p w14:paraId="274FC33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15.729</w:t>
            </w:r>
          </w:p>
        </w:tc>
      </w:tr>
      <w:tr w:rsidR="003876A1" w:rsidRPr="00C83D7B" w14:paraId="11EBD0C5"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7488C4D5"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Kestane</w:t>
            </w:r>
          </w:p>
        </w:tc>
        <w:tc>
          <w:tcPr>
            <w:tcW w:w="337" w:type="pct"/>
            <w:tcBorders>
              <w:top w:val="nil"/>
              <w:left w:val="nil"/>
              <w:bottom w:val="single" w:sz="8" w:space="0" w:color="0070C0"/>
              <w:right w:val="single" w:sz="8" w:space="0" w:color="0070C0"/>
            </w:tcBorders>
            <w:shd w:val="clear" w:color="auto" w:fill="auto"/>
            <w:noWrap/>
            <w:hideMark/>
          </w:tcPr>
          <w:p w14:paraId="3DF40C2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67.095</w:t>
            </w:r>
          </w:p>
        </w:tc>
        <w:tc>
          <w:tcPr>
            <w:tcW w:w="337" w:type="pct"/>
            <w:tcBorders>
              <w:top w:val="nil"/>
              <w:left w:val="nil"/>
              <w:bottom w:val="single" w:sz="8" w:space="0" w:color="0070C0"/>
              <w:right w:val="single" w:sz="8" w:space="0" w:color="0070C0"/>
            </w:tcBorders>
            <w:shd w:val="clear" w:color="auto" w:fill="auto"/>
            <w:noWrap/>
            <w:hideMark/>
          </w:tcPr>
          <w:p w14:paraId="5683EA4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7.157</w:t>
            </w:r>
          </w:p>
        </w:tc>
        <w:tc>
          <w:tcPr>
            <w:tcW w:w="337" w:type="pct"/>
            <w:tcBorders>
              <w:top w:val="nil"/>
              <w:left w:val="nil"/>
              <w:bottom w:val="single" w:sz="8" w:space="0" w:color="0070C0"/>
              <w:right w:val="single" w:sz="8" w:space="0" w:color="0070C0"/>
            </w:tcBorders>
            <w:shd w:val="clear" w:color="auto" w:fill="auto"/>
            <w:noWrap/>
            <w:hideMark/>
          </w:tcPr>
          <w:p w14:paraId="1DC0382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808</w:t>
            </w:r>
          </w:p>
        </w:tc>
        <w:tc>
          <w:tcPr>
            <w:tcW w:w="338" w:type="pct"/>
            <w:tcBorders>
              <w:top w:val="nil"/>
              <w:left w:val="nil"/>
              <w:bottom w:val="single" w:sz="8" w:space="0" w:color="0070C0"/>
              <w:right w:val="single" w:sz="8" w:space="0" w:color="0070C0"/>
            </w:tcBorders>
            <w:shd w:val="clear" w:color="auto" w:fill="auto"/>
            <w:noWrap/>
            <w:hideMark/>
          </w:tcPr>
          <w:p w14:paraId="72381CF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1.898</w:t>
            </w:r>
          </w:p>
        </w:tc>
        <w:tc>
          <w:tcPr>
            <w:tcW w:w="337" w:type="pct"/>
            <w:tcBorders>
              <w:top w:val="nil"/>
              <w:left w:val="nil"/>
              <w:bottom w:val="single" w:sz="8" w:space="0" w:color="0070C0"/>
              <w:right w:val="single" w:sz="8" w:space="0" w:color="0070C0"/>
            </w:tcBorders>
            <w:shd w:val="clear" w:color="auto" w:fill="auto"/>
            <w:noWrap/>
            <w:hideMark/>
          </w:tcPr>
          <w:p w14:paraId="6DBD25C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67.131</w:t>
            </w:r>
          </w:p>
        </w:tc>
        <w:tc>
          <w:tcPr>
            <w:tcW w:w="337" w:type="pct"/>
            <w:tcBorders>
              <w:top w:val="nil"/>
              <w:left w:val="nil"/>
              <w:bottom w:val="single" w:sz="8" w:space="0" w:color="0070C0"/>
              <w:right w:val="single" w:sz="8" w:space="0" w:color="0070C0"/>
            </w:tcBorders>
            <w:shd w:val="clear" w:color="auto" w:fill="auto"/>
            <w:noWrap/>
            <w:hideMark/>
          </w:tcPr>
          <w:p w14:paraId="0C5EED2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7.121</w:t>
            </w:r>
          </w:p>
        </w:tc>
        <w:tc>
          <w:tcPr>
            <w:tcW w:w="337" w:type="pct"/>
            <w:tcBorders>
              <w:top w:val="nil"/>
              <w:left w:val="nil"/>
              <w:bottom w:val="single" w:sz="8" w:space="0" w:color="0070C0"/>
              <w:right w:val="single" w:sz="8" w:space="0" w:color="0070C0"/>
            </w:tcBorders>
            <w:shd w:val="clear" w:color="auto" w:fill="auto"/>
            <w:noWrap/>
            <w:hideMark/>
          </w:tcPr>
          <w:p w14:paraId="30BDC5D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817</w:t>
            </w:r>
          </w:p>
        </w:tc>
        <w:tc>
          <w:tcPr>
            <w:tcW w:w="338" w:type="pct"/>
            <w:tcBorders>
              <w:top w:val="nil"/>
              <w:left w:val="nil"/>
              <w:bottom w:val="single" w:sz="8" w:space="0" w:color="0070C0"/>
              <w:right w:val="single" w:sz="8" w:space="0" w:color="0070C0"/>
            </w:tcBorders>
            <w:shd w:val="clear" w:color="auto" w:fill="auto"/>
            <w:noWrap/>
            <w:hideMark/>
          </w:tcPr>
          <w:p w14:paraId="7B5CAC6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1.761</w:t>
            </w:r>
          </w:p>
        </w:tc>
        <w:tc>
          <w:tcPr>
            <w:tcW w:w="337" w:type="pct"/>
            <w:tcBorders>
              <w:top w:val="nil"/>
              <w:left w:val="nil"/>
              <w:bottom w:val="single" w:sz="8" w:space="0" w:color="0070C0"/>
              <w:right w:val="single" w:sz="8" w:space="0" w:color="0070C0"/>
            </w:tcBorders>
            <w:shd w:val="clear" w:color="auto" w:fill="auto"/>
            <w:noWrap/>
            <w:hideMark/>
          </w:tcPr>
          <w:p w14:paraId="2D4F456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67.571</w:t>
            </w:r>
          </w:p>
        </w:tc>
        <w:tc>
          <w:tcPr>
            <w:tcW w:w="337" w:type="pct"/>
            <w:tcBorders>
              <w:top w:val="nil"/>
              <w:left w:val="nil"/>
              <w:bottom w:val="single" w:sz="8" w:space="0" w:color="0070C0"/>
              <w:right w:val="single" w:sz="8" w:space="0" w:color="0070C0"/>
            </w:tcBorders>
            <w:shd w:val="clear" w:color="auto" w:fill="auto"/>
            <w:noWrap/>
            <w:hideMark/>
          </w:tcPr>
          <w:p w14:paraId="5525A99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11.577</w:t>
            </w:r>
          </w:p>
        </w:tc>
        <w:tc>
          <w:tcPr>
            <w:tcW w:w="337" w:type="pct"/>
            <w:tcBorders>
              <w:top w:val="nil"/>
              <w:left w:val="nil"/>
              <w:bottom w:val="single" w:sz="8" w:space="0" w:color="0070C0"/>
              <w:right w:val="single" w:sz="8" w:space="0" w:color="0070C0"/>
            </w:tcBorders>
            <w:shd w:val="clear" w:color="auto" w:fill="auto"/>
            <w:noWrap/>
            <w:hideMark/>
          </w:tcPr>
          <w:p w14:paraId="20E7589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1078</w:t>
            </w:r>
          </w:p>
        </w:tc>
        <w:tc>
          <w:tcPr>
            <w:tcW w:w="338" w:type="pct"/>
            <w:tcBorders>
              <w:top w:val="nil"/>
              <w:left w:val="nil"/>
              <w:bottom w:val="single" w:sz="8" w:space="0" w:color="0070C0"/>
              <w:right w:val="single" w:sz="8" w:space="0" w:color="0070C0"/>
            </w:tcBorders>
            <w:shd w:val="clear" w:color="auto" w:fill="auto"/>
            <w:noWrap/>
            <w:hideMark/>
          </w:tcPr>
          <w:p w14:paraId="663ECA8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1.777</w:t>
            </w:r>
          </w:p>
        </w:tc>
      </w:tr>
      <w:tr w:rsidR="003876A1" w:rsidRPr="00C83D7B" w14:paraId="75495087"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1EB4CC7E"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Kızılcık</w:t>
            </w:r>
          </w:p>
        </w:tc>
        <w:tc>
          <w:tcPr>
            <w:tcW w:w="337" w:type="pct"/>
            <w:tcBorders>
              <w:top w:val="nil"/>
              <w:left w:val="nil"/>
              <w:bottom w:val="single" w:sz="8" w:space="0" w:color="0070C0"/>
              <w:right w:val="single" w:sz="8" w:space="0" w:color="0070C0"/>
            </w:tcBorders>
            <w:shd w:val="clear" w:color="auto" w:fill="auto"/>
            <w:noWrap/>
            <w:hideMark/>
          </w:tcPr>
          <w:p w14:paraId="1915B6B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3.390</w:t>
            </w:r>
          </w:p>
        </w:tc>
        <w:tc>
          <w:tcPr>
            <w:tcW w:w="337" w:type="pct"/>
            <w:tcBorders>
              <w:top w:val="nil"/>
              <w:left w:val="nil"/>
              <w:bottom w:val="single" w:sz="8" w:space="0" w:color="0070C0"/>
              <w:right w:val="single" w:sz="8" w:space="0" w:color="0070C0"/>
            </w:tcBorders>
            <w:shd w:val="clear" w:color="auto" w:fill="auto"/>
            <w:noWrap/>
            <w:hideMark/>
          </w:tcPr>
          <w:p w14:paraId="710F8C7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525</w:t>
            </w:r>
          </w:p>
        </w:tc>
        <w:tc>
          <w:tcPr>
            <w:tcW w:w="337" w:type="pct"/>
            <w:tcBorders>
              <w:top w:val="nil"/>
              <w:left w:val="nil"/>
              <w:bottom w:val="single" w:sz="8" w:space="0" w:color="0070C0"/>
              <w:right w:val="single" w:sz="8" w:space="0" w:color="0070C0"/>
            </w:tcBorders>
            <w:shd w:val="clear" w:color="auto" w:fill="auto"/>
            <w:noWrap/>
            <w:hideMark/>
          </w:tcPr>
          <w:p w14:paraId="7C8D2A2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w:t>
            </w:r>
          </w:p>
        </w:tc>
        <w:tc>
          <w:tcPr>
            <w:tcW w:w="338" w:type="pct"/>
            <w:tcBorders>
              <w:top w:val="nil"/>
              <w:left w:val="nil"/>
              <w:bottom w:val="single" w:sz="8" w:space="0" w:color="0070C0"/>
              <w:right w:val="single" w:sz="8" w:space="0" w:color="0070C0"/>
            </w:tcBorders>
            <w:shd w:val="clear" w:color="auto" w:fill="auto"/>
            <w:noWrap/>
            <w:hideMark/>
          </w:tcPr>
          <w:p w14:paraId="4E9690C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85</w:t>
            </w:r>
          </w:p>
        </w:tc>
        <w:tc>
          <w:tcPr>
            <w:tcW w:w="337" w:type="pct"/>
            <w:tcBorders>
              <w:top w:val="nil"/>
              <w:left w:val="nil"/>
              <w:bottom w:val="single" w:sz="8" w:space="0" w:color="0070C0"/>
              <w:right w:val="single" w:sz="8" w:space="0" w:color="0070C0"/>
            </w:tcBorders>
            <w:shd w:val="clear" w:color="auto" w:fill="auto"/>
            <w:noWrap/>
            <w:hideMark/>
          </w:tcPr>
          <w:p w14:paraId="013DEDB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3.470</w:t>
            </w:r>
          </w:p>
        </w:tc>
        <w:tc>
          <w:tcPr>
            <w:tcW w:w="337" w:type="pct"/>
            <w:tcBorders>
              <w:top w:val="nil"/>
              <w:left w:val="nil"/>
              <w:bottom w:val="single" w:sz="8" w:space="0" w:color="0070C0"/>
              <w:right w:val="single" w:sz="8" w:space="0" w:color="0070C0"/>
            </w:tcBorders>
            <w:shd w:val="clear" w:color="auto" w:fill="auto"/>
            <w:noWrap/>
            <w:hideMark/>
          </w:tcPr>
          <w:p w14:paraId="3FD4D51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450</w:t>
            </w:r>
          </w:p>
        </w:tc>
        <w:tc>
          <w:tcPr>
            <w:tcW w:w="337" w:type="pct"/>
            <w:tcBorders>
              <w:top w:val="nil"/>
              <w:left w:val="nil"/>
              <w:bottom w:val="single" w:sz="8" w:space="0" w:color="0070C0"/>
              <w:right w:val="single" w:sz="8" w:space="0" w:color="0070C0"/>
            </w:tcBorders>
            <w:shd w:val="clear" w:color="auto" w:fill="auto"/>
            <w:noWrap/>
            <w:hideMark/>
          </w:tcPr>
          <w:p w14:paraId="62FF2D1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w:t>
            </w:r>
          </w:p>
        </w:tc>
        <w:tc>
          <w:tcPr>
            <w:tcW w:w="338" w:type="pct"/>
            <w:tcBorders>
              <w:top w:val="nil"/>
              <w:left w:val="nil"/>
              <w:bottom w:val="single" w:sz="8" w:space="0" w:color="0070C0"/>
              <w:right w:val="single" w:sz="8" w:space="0" w:color="0070C0"/>
            </w:tcBorders>
            <w:shd w:val="clear" w:color="auto" w:fill="auto"/>
            <w:noWrap/>
            <w:hideMark/>
          </w:tcPr>
          <w:p w14:paraId="7270D17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87</w:t>
            </w:r>
          </w:p>
        </w:tc>
        <w:tc>
          <w:tcPr>
            <w:tcW w:w="337" w:type="pct"/>
            <w:tcBorders>
              <w:top w:val="nil"/>
              <w:left w:val="nil"/>
              <w:bottom w:val="single" w:sz="8" w:space="0" w:color="0070C0"/>
              <w:right w:val="single" w:sz="8" w:space="0" w:color="0070C0"/>
            </w:tcBorders>
            <w:shd w:val="clear" w:color="auto" w:fill="auto"/>
            <w:noWrap/>
            <w:hideMark/>
          </w:tcPr>
          <w:p w14:paraId="6D1FEE4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3.545</w:t>
            </w:r>
          </w:p>
        </w:tc>
        <w:tc>
          <w:tcPr>
            <w:tcW w:w="337" w:type="pct"/>
            <w:tcBorders>
              <w:top w:val="nil"/>
              <w:left w:val="nil"/>
              <w:bottom w:val="single" w:sz="8" w:space="0" w:color="0070C0"/>
              <w:right w:val="single" w:sz="8" w:space="0" w:color="0070C0"/>
            </w:tcBorders>
            <w:shd w:val="clear" w:color="auto" w:fill="auto"/>
            <w:noWrap/>
            <w:hideMark/>
          </w:tcPr>
          <w:p w14:paraId="7D063C1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385</w:t>
            </w:r>
          </w:p>
        </w:tc>
        <w:tc>
          <w:tcPr>
            <w:tcW w:w="337" w:type="pct"/>
            <w:tcBorders>
              <w:top w:val="nil"/>
              <w:left w:val="nil"/>
              <w:bottom w:val="single" w:sz="8" w:space="0" w:color="0070C0"/>
              <w:right w:val="single" w:sz="8" w:space="0" w:color="0070C0"/>
            </w:tcBorders>
            <w:shd w:val="clear" w:color="auto" w:fill="auto"/>
            <w:noWrap/>
            <w:hideMark/>
          </w:tcPr>
          <w:p w14:paraId="733D28A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w:t>
            </w:r>
          </w:p>
        </w:tc>
        <w:tc>
          <w:tcPr>
            <w:tcW w:w="338" w:type="pct"/>
            <w:tcBorders>
              <w:top w:val="nil"/>
              <w:left w:val="nil"/>
              <w:bottom w:val="single" w:sz="8" w:space="0" w:color="0070C0"/>
              <w:right w:val="single" w:sz="8" w:space="0" w:color="0070C0"/>
            </w:tcBorders>
            <w:shd w:val="clear" w:color="auto" w:fill="auto"/>
            <w:noWrap/>
            <w:hideMark/>
          </w:tcPr>
          <w:p w14:paraId="0C4CB1A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89</w:t>
            </w:r>
          </w:p>
        </w:tc>
      </w:tr>
      <w:tr w:rsidR="003876A1" w:rsidRPr="00C83D7B" w14:paraId="7698DBE7"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18A32F99"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Kimyon, İşlenmemiş</w:t>
            </w:r>
          </w:p>
        </w:tc>
        <w:tc>
          <w:tcPr>
            <w:tcW w:w="337" w:type="pct"/>
            <w:tcBorders>
              <w:top w:val="nil"/>
              <w:left w:val="nil"/>
              <w:bottom w:val="single" w:sz="8" w:space="0" w:color="0070C0"/>
              <w:right w:val="single" w:sz="8" w:space="0" w:color="0070C0"/>
            </w:tcBorders>
            <w:shd w:val="clear" w:color="auto" w:fill="auto"/>
            <w:noWrap/>
            <w:hideMark/>
          </w:tcPr>
          <w:p w14:paraId="4765D16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2820426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78A124C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95</w:t>
            </w:r>
          </w:p>
        </w:tc>
        <w:tc>
          <w:tcPr>
            <w:tcW w:w="338" w:type="pct"/>
            <w:tcBorders>
              <w:top w:val="nil"/>
              <w:left w:val="nil"/>
              <w:bottom w:val="single" w:sz="8" w:space="0" w:color="0070C0"/>
              <w:right w:val="single" w:sz="8" w:space="0" w:color="0070C0"/>
            </w:tcBorders>
            <w:shd w:val="clear" w:color="auto" w:fill="auto"/>
            <w:noWrap/>
            <w:hideMark/>
          </w:tcPr>
          <w:p w14:paraId="590D476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w:t>
            </w:r>
          </w:p>
        </w:tc>
        <w:tc>
          <w:tcPr>
            <w:tcW w:w="337" w:type="pct"/>
            <w:tcBorders>
              <w:top w:val="nil"/>
              <w:left w:val="nil"/>
              <w:bottom w:val="single" w:sz="8" w:space="0" w:color="0070C0"/>
              <w:right w:val="single" w:sz="8" w:space="0" w:color="0070C0"/>
            </w:tcBorders>
            <w:shd w:val="clear" w:color="auto" w:fill="auto"/>
            <w:noWrap/>
            <w:hideMark/>
          </w:tcPr>
          <w:p w14:paraId="6D78209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34871E3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3E9F0A6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250</w:t>
            </w:r>
          </w:p>
        </w:tc>
        <w:tc>
          <w:tcPr>
            <w:tcW w:w="338" w:type="pct"/>
            <w:tcBorders>
              <w:top w:val="nil"/>
              <w:left w:val="nil"/>
              <w:bottom w:val="single" w:sz="8" w:space="0" w:color="0070C0"/>
              <w:right w:val="single" w:sz="8" w:space="0" w:color="0070C0"/>
            </w:tcBorders>
            <w:shd w:val="clear" w:color="auto" w:fill="auto"/>
            <w:noWrap/>
            <w:hideMark/>
          </w:tcPr>
          <w:p w14:paraId="765F1D3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w:t>
            </w:r>
          </w:p>
        </w:tc>
        <w:tc>
          <w:tcPr>
            <w:tcW w:w="337" w:type="pct"/>
            <w:tcBorders>
              <w:top w:val="nil"/>
              <w:left w:val="nil"/>
              <w:bottom w:val="single" w:sz="8" w:space="0" w:color="0070C0"/>
              <w:right w:val="single" w:sz="8" w:space="0" w:color="0070C0"/>
            </w:tcBorders>
            <w:shd w:val="clear" w:color="auto" w:fill="auto"/>
            <w:noWrap/>
            <w:hideMark/>
          </w:tcPr>
          <w:p w14:paraId="39F15E6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7BBEE2D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7" w:type="pct"/>
            <w:tcBorders>
              <w:top w:val="nil"/>
              <w:left w:val="nil"/>
              <w:bottom w:val="single" w:sz="8" w:space="0" w:color="0070C0"/>
              <w:right w:val="single" w:sz="8" w:space="0" w:color="0070C0"/>
            </w:tcBorders>
            <w:shd w:val="clear" w:color="auto" w:fill="auto"/>
            <w:noWrap/>
            <w:hideMark/>
          </w:tcPr>
          <w:p w14:paraId="65113B0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100</w:t>
            </w:r>
          </w:p>
        </w:tc>
        <w:tc>
          <w:tcPr>
            <w:tcW w:w="338" w:type="pct"/>
            <w:tcBorders>
              <w:top w:val="nil"/>
              <w:left w:val="nil"/>
              <w:bottom w:val="single" w:sz="8" w:space="0" w:color="0070C0"/>
              <w:right w:val="single" w:sz="8" w:space="0" w:color="0070C0"/>
            </w:tcBorders>
            <w:shd w:val="clear" w:color="auto" w:fill="auto"/>
            <w:noWrap/>
            <w:hideMark/>
          </w:tcPr>
          <w:p w14:paraId="61117A9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w:t>
            </w:r>
          </w:p>
        </w:tc>
      </w:tr>
      <w:tr w:rsidR="003876A1" w:rsidRPr="00C83D7B" w14:paraId="0FD597C0" w14:textId="77777777" w:rsidTr="00CB659E">
        <w:trPr>
          <w:trHeight w:hRule="exact" w:val="312"/>
        </w:trPr>
        <w:tc>
          <w:tcPr>
            <w:tcW w:w="954" w:type="pct"/>
            <w:tcBorders>
              <w:top w:val="nil"/>
              <w:left w:val="single" w:sz="8" w:space="0" w:color="0070C0"/>
              <w:bottom w:val="single" w:sz="8" w:space="0" w:color="0070C0"/>
              <w:right w:val="single" w:sz="8" w:space="0" w:color="0070C0"/>
            </w:tcBorders>
            <w:shd w:val="clear" w:color="auto" w:fill="auto"/>
            <w:noWrap/>
            <w:hideMark/>
          </w:tcPr>
          <w:p w14:paraId="61392015"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Kiraz</w:t>
            </w:r>
          </w:p>
        </w:tc>
        <w:tc>
          <w:tcPr>
            <w:tcW w:w="337" w:type="pct"/>
            <w:tcBorders>
              <w:top w:val="nil"/>
              <w:left w:val="nil"/>
              <w:bottom w:val="single" w:sz="8" w:space="0" w:color="0070C0"/>
              <w:right w:val="single" w:sz="8" w:space="0" w:color="0070C0"/>
            </w:tcBorders>
            <w:shd w:val="clear" w:color="auto" w:fill="auto"/>
            <w:noWrap/>
            <w:hideMark/>
          </w:tcPr>
          <w:p w14:paraId="6790A68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734.106</w:t>
            </w:r>
          </w:p>
        </w:tc>
        <w:tc>
          <w:tcPr>
            <w:tcW w:w="337" w:type="pct"/>
            <w:tcBorders>
              <w:top w:val="nil"/>
              <w:left w:val="nil"/>
              <w:bottom w:val="single" w:sz="8" w:space="0" w:color="0070C0"/>
              <w:right w:val="single" w:sz="8" w:space="0" w:color="0070C0"/>
            </w:tcBorders>
            <w:shd w:val="clear" w:color="auto" w:fill="auto"/>
            <w:noWrap/>
            <w:hideMark/>
          </w:tcPr>
          <w:p w14:paraId="3350C41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229.490</w:t>
            </w:r>
          </w:p>
        </w:tc>
        <w:tc>
          <w:tcPr>
            <w:tcW w:w="337" w:type="pct"/>
            <w:tcBorders>
              <w:top w:val="nil"/>
              <w:left w:val="nil"/>
              <w:bottom w:val="single" w:sz="8" w:space="0" w:color="0070C0"/>
              <w:right w:val="single" w:sz="8" w:space="0" w:color="0070C0"/>
            </w:tcBorders>
            <w:shd w:val="clear" w:color="auto" w:fill="auto"/>
            <w:noWrap/>
            <w:hideMark/>
          </w:tcPr>
          <w:p w14:paraId="3C803BD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38.501</w:t>
            </w:r>
          </w:p>
        </w:tc>
        <w:tc>
          <w:tcPr>
            <w:tcW w:w="338" w:type="pct"/>
            <w:tcBorders>
              <w:top w:val="nil"/>
              <w:left w:val="nil"/>
              <w:bottom w:val="single" w:sz="8" w:space="0" w:color="0070C0"/>
              <w:right w:val="single" w:sz="8" w:space="0" w:color="0070C0"/>
            </w:tcBorders>
            <w:shd w:val="clear" w:color="auto" w:fill="auto"/>
            <w:noWrap/>
            <w:hideMark/>
          </w:tcPr>
          <w:p w14:paraId="1E838C0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21.803</w:t>
            </w:r>
          </w:p>
        </w:tc>
        <w:tc>
          <w:tcPr>
            <w:tcW w:w="337" w:type="pct"/>
            <w:tcBorders>
              <w:top w:val="nil"/>
              <w:left w:val="nil"/>
              <w:bottom w:val="single" w:sz="8" w:space="0" w:color="0070C0"/>
              <w:right w:val="single" w:sz="8" w:space="0" w:color="0070C0"/>
            </w:tcBorders>
            <w:shd w:val="clear" w:color="auto" w:fill="auto"/>
            <w:noWrap/>
            <w:hideMark/>
          </w:tcPr>
          <w:p w14:paraId="379EDC5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731.394</w:t>
            </w:r>
          </w:p>
        </w:tc>
        <w:tc>
          <w:tcPr>
            <w:tcW w:w="337" w:type="pct"/>
            <w:tcBorders>
              <w:top w:val="nil"/>
              <w:left w:val="nil"/>
              <w:bottom w:val="single" w:sz="8" w:space="0" w:color="0070C0"/>
              <w:right w:val="single" w:sz="8" w:space="0" w:color="0070C0"/>
            </w:tcBorders>
            <w:shd w:val="clear" w:color="auto" w:fill="auto"/>
            <w:noWrap/>
            <w:hideMark/>
          </w:tcPr>
          <w:p w14:paraId="6478484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172.808</w:t>
            </w:r>
          </w:p>
        </w:tc>
        <w:tc>
          <w:tcPr>
            <w:tcW w:w="337" w:type="pct"/>
            <w:tcBorders>
              <w:top w:val="nil"/>
              <w:left w:val="nil"/>
              <w:bottom w:val="single" w:sz="8" w:space="0" w:color="0070C0"/>
              <w:right w:val="single" w:sz="8" w:space="0" w:color="0070C0"/>
            </w:tcBorders>
            <w:shd w:val="clear" w:color="auto" w:fill="auto"/>
            <w:noWrap/>
            <w:hideMark/>
          </w:tcPr>
          <w:p w14:paraId="757AA97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35.439</w:t>
            </w:r>
          </w:p>
        </w:tc>
        <w:tc>
          <w:tcPr>
            <w:tcW w:w="338" w:type="pct"/>
            <w:tcBorders>
              <w:top w:val="nil"/>
              <w:left w:val="nil"/>
              <w:bottom w:val="single" w:sz="8" w:space="0" w:color="0070C0"/>
              <w:right w:val="single" w:sz="8" w:space="0" w:color="0070C0"/>
            </w:tcBorders>
            <w:shd w:val="clear" w:color="auto" w:fill="auto"/>
            <w:noWrap/>
            <w:hideMark/>
          </w:tcPr>
          <w:p w14:paraId="7DC4C90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24.868</w:t>
            </w:r>
          </w:p>
        </w:tc>
        <w:tc>
          <w:tcPr>
            <w:tcW w:w="337" w:type="pct"/>
            <w:tcBorders>
              <w:top w:val="nil"/>
              <w:left w:val="nil"/>
              <w:bottom w:val="single" w:sz="8" w:space="0" w:color="0070C0"/>
              <w:right w:val="single" w:sz="8" w:space="0" w:color="0070C0"/>
            </w:tcBorders>
            <w:shd w:val="clear" w:color="auto" w:fill="auto"/>
            <w:noWrap/>
            <w:hideMark/>
          </w:tcPr>
          <w:p w14:paraId="0160B00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694.064</w:t>
            </w:r>
          </w:p>
        </w:tc>
        <w:tc>
          <w:tcPr>
            <w:tcW w:w="337" w:type="pct"/>
            <w:tcBorders>
              <w:top w:val="nil"/>
              <w:left w:val="nil"/>
              <w:bottom w:val="single" w:sz="8" w:space="0" w:color="0070C0"/>
              <w:right w:val="single" w:sz="8" w:space="0" w:color="0070C0"/>
            </w:tcBorders>
            <w:shd w:val="clear" w:color="auto" w:fill="auto"/>
            <w:noWrap/>
            <w:hideMark/>
          </w:tcPr>
          <w:p w14:paraId="754E46C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153.020</w:t>
            </w:r>
          </w:p>
        </w:tc>
        <w:tc>
          <w:tcPr>
            <w:tcW w:w="337" w:type="pct"/>
            <w:tcBorders>
              <w:top w:val="nil"/>
              <w:left w:val="nil"/>
              <w:bottom w:val="single" w:sz="8" w:space="0" w:color="0070C0"/>
              <w:right w:val="single" w:sz="8" w:space="0" w:color="0070C0"/>
            </w:tcBorders>
            <w:shd w:val="clear" w:color="auto" w:fill="auto"/>
            <w:noWrap/>
            <w:hideMark/>
          </w:tcPr>
          <w:p w14:paraId="56FDFD4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31.408</w:t>
            </w:r>
          </w:p>
        </w:tc>
        <w:tc>
          <w:tcPr>
            <w:tcW w:w="338" w:type="pct"/>
            <w:tcBorders>
              <w:top w:val="nil"/>
              <w:left w:val="nil"/>
              <w:bottom w:val="single" w:sz="8" w:space="0" w:color="0070C0"/>
              <w:right w:val="single" w:sz="8" w:space="0" w:color="0070C0"/>
            </w:tcBorders>
            <w:shd w:val="clear" w:color="auto" w:fill="auto"/>
            <w:noWrap/>
            <w:hideMark/>
          </w:tcPr>
          <w:p w14:paraId="68EAB95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24.505</w:t>
            </w:r>
          </w:p>
        </w:tc>
      </w:tr>
      <w:tr w:rsidR="003876A1" w:rsidRPr="00C83D7B" w14:paraId="05A519B7"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102B635D"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Muşmula</w:t>
            </w:r>
          </w:p>
        </w:tc>
        <w:tc>
          <w:tcPr>
            <w:tcW w:w="337" w:type="pct"/>
            <w:tcBorders>
              <w:top w:val="nil"/>
              <w:left w:val="nil"/>
              <w:bottom w:val="single" w:sz="8" w:space="0" w:color="0070C0"/>
              <w:right w:val="single" w:sz="8" w:space="0" w:color="0070C0"/>
            </w:tcBorders>
            <w:shd w:val="clear" w:color="auto" w:fill="auto"/>
            <w:noWrap/>
            <w:hideMark/>
          </w:tcPr>
          <w:p w14:paraId="6B8FAC9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1.525</w:t>
            </w:r>
          </w:p>
        </w:tc>
        <w:tc>
          <w:tcPr>
            <w:tcW w:w="337" w:type="pct"/>
            <w:tcBorders>
              <w:top w:val="nil"/>
              <w:left w:val="nil"/>
              <w:bottom w:val="single" w:sz="8" w:space="0" w:color="0070C0"/>
              <w:right w:val="single" w:sz="8" w:space="0" w:color="0070C0"/>
            </w:tcBorders>
            <w:shd w:val="clear" w:color="auto" w:fill="auto"/>
            <w:noWrap/>
            <w:hideMark/>
          </w:tcPr>
          <w:p w14:paraId="01DE0E5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160</w:t>
            </w:r>
          </w:p>
        </w:tc>
        <w:tc>
          <w:tcPr>
            <w:tcW w:w="337" w:type="pct"/>
            <w:tcBorders>
              <w:top w:val="nil"/>
              <w:left w:val="nil"/>
              <w:bottom w:val="single" w:sz="8" w:space="0" w:color="0070C0"/>
              <w:right w:val="single" w:sz="8" w:space="0" w:color="0070C0"/>
            </w:tcBorders>
            <w:shd w:val="clear" w:color="auto" w:fill="auto"/>
            <w:noWrap/>
            <w:hideMark/>
          </w:tcPr>
          <w:p w14:paraId="3ED879C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w:t>
            </w:r>
          </w:p>
        </w:tc>
        <w:tc>
          <w:tcPr>
            <w:tcW w:w="338" w:type="pct"/>
            <w:tcBorders>
              <w:top w:val="nil"/>
              <w:left w:val="nil"/>
              <w:bottom w:val="single" w:sz="8" w:space="0" w:color="0070C0"/>
              <w:right w:val="single" w:sz="8" w:space="0" w:color="0070C0"/>
            </w:tcBorders>
            <w:shd w:val="clear" w:color="auto" w:fill="auto"/>
            <w:noWrap/>
            <w:hideMark/>
          </w:tcPr>
          <w:p w14:paraId="11C4387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w:t>
            </w:r>
          </w:p>
        </w:tc>
        <w:tc>
          <w:tcPr>
            <w:tcW w:w="337" w:type="pct"/>
            <w:tcBorders>
              <w:top w:val="nil"/>
              <w:left w:val="nil"/>
              <w:bottom w:val="single" w:sz="8" w:space="0" w:color="0070C0"/>
              <w:right w:val="single" w:sz="8" w:space="0" w:color="0070C0"/>
            </w:tcBorders>
            <w:shd w:val="clear" w:color="auto" w:fill="auto"/>
            <w:noWrap/>
            <w:hideMark/>
          </w:tcPr>
          <w:p w14:paraId="2FB6D2B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1.535</w:t>
            </w:r>
          </w:p>
        </w:tc>
        <w:tc>
          <w:tcPr>
            <w:tcW w:w="337" w:type="pct"/>
            <w:tcBorders>
              <w:top w:val="nil"/>
              <w:left w:val="nil"/>
              <w:bottom w:val="single" w:sz="8" w:space="0" w:color="0070C0"/>
              <w:right w:val="single" w:sz="8" w:space="0" w:color="0070C0"/>
            </w:tcBorders>
            <w:shd w:val="clear" w:color="auto" w:fill="auto"/>
            <w:noWrap/>
            <w:hideMark/>
          </w:tcPr>
          <w:p w14:paraId="13BDC99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150</w:t>
            </w:r>
          </w:p>
        </w:tc>
        <w:tc>
          <w:tcPr>
            <w:tcW w:w="337" w:type="pct"/>
            <w:tcBorders>
              <w:top w:val="nil"/>
              <w:left w:val="nil"/>
              <w:bottom w:val="single" w:sz="8" w:space="0" w:color="0070C0"/>
              <w:right w:val="single" w:sz="8" w:space="0" w:color="0070C0"/>
            </w:tcBorders>
            <w:shd w:val="clear" w:color="auto" w:fill="auto"/>
            <w:noWrap/>
            <w:hideMark/>
          </w:tcPr>
          <w:p w14:paraId="72EC426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8" w:type="pct"/>
            <w:tcBorders>
              <w:top w:val="nil"/>
              <w:left w:val="nil"/>
              <w:bottom w:val="single" w:sz="8" w:space="0" w:color="0070C0"/>
              <w:right w:val="single" w:sz="8" w:space="0" w:color="0070C0"/>
            </w:tcBorders>
            <w:shd w:val="clear" w:color="auto" w:fill="auto"/>
            <w:noWrap/>
            <w:hideMark/>
          </w:tcPr>
          <w:p w14:paraId="6CBD713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w:t>
            </w:r>
          </w:p>
        </w:tc>
        <w:tc>
          <w:tcPr>
            <w:tcW w:w="337" w:type="pct"/>
            <w:tcBorders>
              <w:top w:val="nil"/>
              <w:left w:val="nil"/>
              <w:bottom w:val="single" w:sz="8" w:space="0" w:color="0070C0"/>
              <w:right w:val="single" w:sz="8" w:space="0" w:color="0070C0"/>
            </w:tcBorders>
            <w:shd w:val="clear" w:color="auto" w:fill="auto"/>
            <w:noWrap/>
            <w:hideMark/>
          </w:tcPr>
          <w:p w14:paraId="3AAD438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1.560</w:t>
            </w:r>
          </w:p>
        </w:tc>
        <w:tc>
          <w:tcPr>
            <w:tcW w:w="337" w:type="pct"/>
            <w:tcBorders>
              <w:top w:val="nil"/>
              <w:left w:val="nil"/>
              <w:bottom w:val="single" w:sz="8" w:space="0" w:color="0070C0"/>
              <w:right w:val="single" w:sz="8" w:space="0" w:color="0070C0"/>
            </w:tcBorders>
            <w:shd w:val="clear" w:color="auto" w:fill="auto"/>
            <w:noWrap/>
            <w:hideMark/>
          </w:tcPr>
          <w:p w14:paraId="2404E90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75</w:t>
            </w:r>
          </w:p>
        </w:tc>
        <w:tc>
          <w:tcPr>
            <w:tcW w:w="337" w:type="pct"/>
            <w:tcBorders>
              <w:top w:val="nil"/>
              <w:left w:val="nil"/>
              <w:bottom w:val="single" w:sz="8" w:space="0" w:color="0070C0"/>
              <w:right w:val="single" w:sz="8" w:space="0" w:color="0070C0"/>
            </w:tcBorders>
            <w:shd w:val="clear" w:color="auto" w:fill="auto"/>
            <w:noWrap/>
            <w:hideMark/>
          </w:tcPr>
          <w:p w14:paraId="6B6BF6C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8" w:type="pct"/>
            <w:tcBorders>
              <w:top w:val="nil"/>
              <w:left w:val="nil"/>
              <w:bottom w:val="single" w:sz="8" w:space="0" w:color="0070C0"/>
              <w:right w:val="single" w:sz="8" w:space="0" w:color="0070C0"/>
            </w:tcBorders>
            <w:shd w:val="clear" w:color="auto" w:fill="auto"/>
            <w:noWrap/>
            <w:hideMark/>
          </w:tcPr>
          <w:p w14:paraId="27E7E0B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w:t>
            </w:r>
          </w:p>
        </w:tc>
      </w:tr>
      <w:tr w:rsidR="003876A1" w:rsidRPr="00C83D7B" w14:paraId="3C66F26A"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29D8224D"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Nar</w:t>
            </w:r>
          </w:p>
        </w:tc>
        <w:tc>
          <w:tcPr>
            <w:tcW w:w="337" w:type="pct"/>
            <w:tcBorders>
              <w:top w:val="nil"/>
              <w:left w:val="nil"/>
              <w:bottom w:val="single" w:sz="8" w:space="0" w:color="0070C0"/>
              <w:right w:val="single" w:sz="8" w:space="0" w:color="0070C0"/>
            </w:tcBorders>
            <w:shd w:val="clear" w:color="auto" w:fill="auto"/>
            <w:noWrap/>
            <w:hideMark/>
          </w:tcPr>
          <w:p w14:paraId="63A8ACE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1.395.050</w:t>
            </w:r>
          </w:p>
        </w:tc>
        <w:tc>
          <w:tcPr>
            <w:tcW w:w="337" w:type="pct"/>
            <w:tcBorders>
              <w:top w:val="nil"/>
              <w:left w:val="nil"/>
              <w:bottom w:val="single" w:sz="8" w:space="0" w:color="0070C0"/>
              <w:right w:val="single" w:sz="8" w:space="0" w:color="0070C0"/>
            </w:tcBorders>
            <w:shd w:val="clear" w:color="auto" w:fill="auto"/>
            <w:noWrap/>
            <w:hideMark/>
          </w:tcPr>
          <w:p w14:paraId="58FD037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264.722</w:t>
            </w:r>
          </w:p>
        </w:tc>
        <w:tc>
          <w:tcPr>
            <w:tcW w:w="337" w:type="pct"/>
            <w:tcBorders>
              <w:top w:val="nil"/>
              <w:left w:val="nil"/>
              <w:bottom w:val="single" w:sz="8" w:space="0" w:color="0070C0"/>
              <w:right w:val="single" w:sz="8" w:space="0" w:color="0070C0"/>
            </w:tcBorders>
            <w:shd w:val="clear" w:color="auto" w:fill="auto"/>
            <w:noWrap/>
            <w:hideMark/>
          </w:tcPr>
          <w:p w14:paraId="7D7AA9E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25.641</w:t>
            </w:r>
          </w:p>
        </w:tc>
        <w:tc>
          <w:tcPr>
            <w:tcW w:w="338" w:type="pct"/>
            <w:tcBorders>
              <w:top w:val="nil"/>
              <w:left w:val="nil"/>
              <w:bottom w:val="single" w:sz="8" w:space="0" w:color="0070C0"/>
              <w:right w:val="single" w:sz="8" w:space="0" w:color="0070C0"/>
            </w:tcBorders>
            <w:shd w:val="clear" w:color="auto" w:fill="auto"/>
            <w:noWrap/>
            <w:hideMark/>
          </w:tcPr>
          <w:p w14:paraId="65D4A2D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45.616</w:t>
            </w:r>
          </w:p>
        </w:tc>
        <w:tc>
          <w:tcPr>
            <w:tcW w:w="337" w:type="pct"/>
            <w:tcBorders>
              <w:top w:val="nil"/>
              <w:left w:val="nil"/>
              <w:bottom w:val="single" w:sz="8" w:space="0" w:color="0070C0"/>
              <w:right w:val="single" w:sz="8" w:space="0" w:color="0070C0"/>
            </w:tcBorders>
            <w:shd w:val="clear" w:color="auto" w:fill="auto"/>
            <w:noWrap/>
            <w:hideMark/>
          </w:tcPr>
          <w:p w14:paraId="2977D44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1.364.880</w:t>
            </w:r>
          </w:p>
        </w:tc>
        <w:tc>
          <w:tcPr>
            <w:tcW w:w="337" w:type="pct"/>
            <w:tcBorders>
              <w:top w:val="nil"/>
              <w:left w:val="nil"/>
              <w:bottom w:val="single" w:sz="8" w:space="0" w:color="0070C0"/>
              <w:right w:val="single" w:sz="8" w:space="0" w:color="0070C0"/>
            </w:tcBorders>
            <w:shd w:val="clear" w:color="auto" w:fill="auto"/>
            <w:noWrap/>
            <w:hideMark/>
          </w:tcPr>
          <w:p w14:paraId="75171D7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246.397</w:t>
            </w:r>
          </w:p>
        </w:tc>
        <w:tc>
          <w:tcPr>
            <w:tcW w:w="337" w:type="pct"/>
            <w:tcBorders>
              <w:top w:val="nil"/>
              <w:left w:val="nil"/>
              <w:bottom w:val="single" w:sz="8" w:space="0" w:color="0070C0"/>
              <w:right w:val="single" w:sz="8" w:space="0" w:color="0070C0"/>
            </w:tcBorders>
            <w:shd w:val="clear" w:color="auto" w:fill="auto"/>
            <w:noWrap/>
            <w:hideMark/>
          </w:tcPr>
          <w:p w14:paraId="12D1C26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24.511</w:t>
            </w:r>
          </w:p>
        </w:tc>
        <w:tc>
          <w:tcPr>
            <w:tcW w:w="338" w:type="pct"/>
            <w:tcBorders>
              <w:top w:val="nil"/>
              <w:left w:val="nil"/>
              <w:bottom w:val="single" w:sz="8" w:space="0" w:color="0070C0"/>
              <w:right w:val="single" w:sz="8" w:space="0" w:color="0070C0"/>
            </w:tcBorders>
            <w:shd w:val="clear" w:color="auto" w:fill="auto"/>
            <w:noWrap/>
            <w:hideMark/>
          </w:tcPr>
          <w:p w14:paraId="141CE75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44.129</w:t>
            </w:r>
          </w:p>
        </w:tc>
        <w:tc>
          <w:tcPr>
            <w:tcW w:w="337" w:type="pct"/>
            <w:tcBorders>
              <w:top w:val="nil"/>
              <w:left w:val="nil"/>
              <w:bottom w:val="single" w:sz="8" w:space="0" w:color="0070C0"/>
              <w:right w:val="single" w:sz="8" w:space="0" w:color="0070C0"/>
            </w:tcBorders>
            <w:shd w:val="clear" w:color="auto" w:fill="auto"/>
            <w:noWrap/>
            <w:hideMark/>
          </w:tcPr>
          <w:p w14:paraId="33E3548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1.336.981</w:t>
            </w:r>
          </w:p>
        </w:tc>
        <w:tc>
          <w:tcPr>
            <w:tcW w:w="337" w:type="pct"/>
            <w:tcBorders>
              <w:top w:val="nil"/>
              <w:left w:val="nil"/>
              <w:bottom w:val="single" w:sz="8" w:space="0" w:color="0070C0"/>
              <w:right w:val="single" w:sz="8" w:space="0" w:color="0070C0"/>
            </w:tcBorders>
            <w:shd w:val="clear" w:color="auto" w:fill="auto"/>
            <w:noWrap/>
            <w:hideMark/>
          </w:tcPr>
          <w:p w14:paraId="332EEF8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235.361</w:t>
            </w:r>
          </w:p>
        </w:tc>
        <w:tc>
          <w:tcPr>
            <w:tcW w:w="337" w:type="pct"/>
            <w:tcBorders>
              <w:top w:val="nil"/>
              <w:left w:val="nil"/>
              <w:bottom w:val="single" w:sz="8" w:space="0" w:color="0070C0"/>
              <w:right w:val="single" w:sz="8" w:space="0" w:color="0070C0"/>
            </w:tcBorders>
            <w:shd w:val="clear" w:color="auto" w:fill="auto"/>
            <w:noWrap/>
            <w:hideMark/>
          </w:tcPr>
          <w:p w14:paraId="2AA6D24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23.724</w:t>
            </w:r>
          </w:p>
        </w:tc>
        <w:tc>
          <w:tcPr>
            <w:tcW w:w="338" w:type="pct"/>
            <w:tcBorders>
              <w:top w:val="nil"/>
              <w:left w:val="nil"/>
              <w:bottom w:val="single" w:sz="8" w:space="0" w:color="0070C0"/>
              <w:right w:val="single" w:sz="8" w:space="0" w:color="0070C0"/>
            </w:tcBorders>
            <w:shd w:val="clear" w:color="auto" w:fill="auto"/>
            <w:noWrap/>
            <w:hideMark/>
          </w:tcPr>
          <w:p w14:paraId="5CDD99E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43.775</w:t>
            </w:r>
          </w:p>
        </w:tc>
      </w:tr>
      <w:tr w:rsidR="003876A1" w:rsidRPr="00C83D7B" w14:paraId="34F5C0A2"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546E93C4" w14:textId="77777777" w:rsidR="003876A1" w:rsidRPr="00C83D7B" w:rsidRDefault="003876A1" w:rsidP="00CB659E">
            <w:pPr>
              <w:jc w:val="left"/>
              <w:rPr>
                <w:rFonts w:ascii="Calibri" w:hAnsi="Calibri" w:cs="Calibri"/>
                <w:sz w:val="16"/>
                <w:szCs w:val="18"/>
              </w:rPr>
            </w:pPr>
            <w:proofErr w:type="spellStart"/>
            <w:r w:rsidRPr="00C83D7B">
              <w:rPr>
                <w:rFonts w:ascii="Calibri" w:hAnsi="Calibri" w:cs="Calibri"/>
                <w:sz w:val="16"/>
                <w:szCs w:val="18"/>
              </w:rPr>
              <w:t>Nektarin</w:t>
            </w:r>
            <w:proofErr w:type="spellEnd"/>
          </w:p>
        </w:tc>
        <w:tc>
          <w:tcPr>
            <w:tcW w:w="337" w:type="pct"/>
            <w:tcBorders>
              <w:top w:val="nil"/>
              <w:left w:val="nil"/>
              <w:bottom w:val="single" w:sz="8" w:space="0" w:color="0070C0"/>
              <w:right w:val="single" w:sz="8" w:space="0" w:color="0070C0"/>
            </w:tcBorders>
            <w:shd w:val="clear" w:color="auto" w:fill="auto"/>
            <w:noWrap/>
            <w:hideMark/>
          </w:tcPr>
          <w:p w14:paraId="3127961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37.010</w:t>
            </w:r>
          </w:p>
        </w:tc>
        <w:tc>
          <w:tcPr>
            <w:tcW w:w="337" w:type="pct"/>
            <w:tcBorders>
              <w:top w:val="nil"/>
              <w:left w:val="nil"/>
              <w:bottom w:val="single" w:sz="8" w:space="0" w:color="0070C0"/>
              <w:right w:val="single" w:sz="8" w:space="0" w:color="0070C0"/>
            </w:tcBorders>
            <w:shd w:val="clear" w:color="auto" w:fill="auto"/>
            <w:noWrap/>
            <w:hideMark/>
          </w:tcPr>
          <w:p w14:paraId="56B548D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40.400</w:t>
            </w:r>
          </w:p>
        </w:tc>
        <w:tc>
          <w:tcPr>
            <w:tcW w:w="337" w:type="pct"/>
            <w:tcBorders>
              <w:top w:val="nil"/>
              <w:left w:val="nil"/>
              <w:bottom w:val="single" w:sz="8" w:space="0" w:color="0070C0"/>
              <w:right w:val="single" w:sz="8" w:space="0" w:color="0070C0"/>
            </w:tcBorders>
            <w:shd w:val="clear" w:color="auto" w:fill="auto"/>
            <w:noWrap/>
            <w:hideMark/>
          </w:tcPr>
          <w:p w14:paraId="03B9510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1.846</w:t>
            </w:r>
          </w:p>
        </w:tc>
        <w:tc>
          <w:tcPr>
            <w:tcW w:w="338" w:type="pct"/>
            <w:tcBorders>
              <w:top w:val="nil"/>
              <w:left w:val="nil"/>
              <w:bottom w:val="single" w:sz="8" w:space="0" w:color="0070C0"/>
              <w:right w:val="single" w:sz="8" w:space="0" w:color="0070C0"/>
            </w:tcBorders>
            <w:shd w:val="clear" w:color="auto" w:fill="auto"/>
            <w:noWrap/>
            <w:hideMark/>
          </w:tcPr>
          <w:p w14:paraId="776748D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1.980</w:t>
            </w:r>
          </w:p>
        </w:tc>
        <w:tc>
          <w:tcPr>
            <w:tcW w:w="337" w:type="pct"/>
            <w:tcBorders>
              <w:top w:val="nil"/>
              <w:left w:val="nil"/>
              <w:bottom w:val="single" w:sz="8" w:space="0" w:color="0070C0"/>
              <w:right w:val="single" w:sz="8" w:space="0" w:color="0070C0"/>
            </w:tcBorders>
            <w:shd w:val="clear" w:color="auto" w:fill="auto"/>
            <w:noWrap/>
            <w:hideMark/>
          </w:tcPr>
          <w:p w14:paraId="5062809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42.740</w:t>
            </w:r>
          </w:p>
        </w:tc>
        <w:tc>
          <w:tcPr>
            <w:tcW w:w="337" w:type="pct"/>
            <w:tcBorders>
              <w:top w:val="nil"/>
              <w:left w:val="nil"/>
              <w:bottom w:val="single" w:sz="8" w:space="0" w:color="0070C0"/>
              <w:right w:val="single" w:sz="8" w:space="0" w:color="0070C0"/>
            </w:tcBorders>
            <w:shd w:val="clear" w:color="auto" w:fill="auto"/>
            <w:noWrap/>
            <w:hideMark/>
          </w:tcPr>
          <w:p w14:paraId="6DEC70C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43.570</w:t>
            </w:r>
          </w:p>
        </w:tc>
        <w:tc>
          <w:tcPr>
            <w:tcW w:w="337" w:type="pct"/>
            <w:tcBorders>
              <w:top w:val="nil"/>
              <w:left w:val="nil"/>
              <w:bottom w:val="single" w:sz="8" w:space="0" w:color="0070C0"/>
              <w:right w:val="single" w:sz="8" w:space="0" w:color="0070C0"/>
            </w:tcBorders>
            <w:shd w:val="clear" w:color="auto" w:fill="auto"/>
            <w:noWrap/>
            <w:hideMark/>
          </w:tcPr>
          <w:p w14:paraId="22AF848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1.986</w:t>
            </w:r>
          </w:p>
        </w:tc>
        <w:tc>
          <w:tcPr>
            <w:tcW w:w="338" w:type="pct"/>
            <w:tcBorders>
              <w:top w:val="nil"/>
              <w:left w:val="nil"/>
              <w:bottom w:val="single" w:sz="8" w:space="0" w:color="0070C0"/>
              <w:right w:val="single" w:sz="8" w:space="0" w:color="0070C0"/>
            </w:tcBorders>
            <w:shd w:val="clear" w:color="auto" w:fill="auto"/>
            <w:noWrap/>
            <w:hideMark/>
          </w:tcPr>
          <w:p w14:paraId="427BB07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2.490</w:t>
            </w:r>
          </w:p>
        </w:tc>
        <w:tc>
          <w:tcPr>
            <w:tcW w:w="337" w:type="pct"/>
            <w:tcBorders>
              <w:top w:val="nil"/>
              <w:left w:val="nil"/>
              <w:bottom w:val="single" w:sz="8" w:space="0" w:color="0070C0"/>
              <w:right w:val="single" w:sz="8" w:space="0" w:color="0070C0"/>
            </w:tcBorders>
            <w:shd w:val="clear" w:color="auto" w:fill="auto"/>
            <w:noWrap/>
            <w:hideMark/>
          </w:tcPr>
          <w:p w14:paraId="1E2DB06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53.345</w:t>
            </w:r>
          </w:p>
        </w:tc>
        <w:tc>
          <w:tcPr>
            <w:tcW w:w="337" w:type="pct"/>
            <w:tcBorders>
              <w:top w:val="nil"/>
              <w:left w:val="nil"/>
              <w:bottom w:val="single" w:sz="8" w:space="0" w:color="0070C0"/>
              <w:right w:val="single" w:sz="8" w:space="0" w:color="0070C0"/>
            </w:tcBorders>
            <w:shd w:val="clear" w:color="auto" w:fill="auto"/>
            <w:noWrap/>
            <w:hideMark/>
          </w:tcPr>
          <w:p w14:paraId="59D4495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34.165</w:t>
            </w:r>
          </w:p>
        </w:tc>
        <w:tc>
          <w:tcPr>
            <w:tcW w:w="337" w:type="pct"/>
            <w:tcBorders>
              <w:top w:val="nil"/>
              <w:left w:val="nil"/>
              <w:bottom w:val="single" w:sz="8" w:space="0" w:color="0070C0"/>
              <w:right w:val="single" w:sz="8" w:space="0" w:color="0070C0"/>
            </w:tcBorders>
            <w:shd w:val="clear" w:color="auto" w:fill="auto"/>
            <w:noWrap/>
            <w:hideMark/>
          </w:tcPr>
          <w:p w14:paraId="400E48C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2.006</w:t>
            </w:r>
          </w:p>
        </w:tc>
        <w:tc>
          <w:tcPr>
            <w:tcW w:w="338" w:type="pct"/>
            <w:tcBorders>
              <w:top w:val="nil"/>
              <w:left w:val="nil"/>
              <w:bottom w:val="single" w:sz="8" w:space="0" w:color="0070C0"/>
              <w:right w:val="single" w:sz="8" w:space="0" w:color="0070C0"/>
            </w:tcBorders>
            <w:shd w:val="clear" w:color="auto" w:fill="auto"/>
            <w:noWrap/>
            <w:hideMark/>
          </w:tcPr>
          <w:p w14:paraId="7F09C5C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2444</w:t>
            </w:r>
          </w:p>
        </w:tc>
      </w:tr>
      <w:tr w:rsidR="003876A1" w:rsidRPr="00C83D7B" w14:paraId="38FB5CE1"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52EBD035"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Sofralık Zeytinler</w:t>
            </w:r>
          </w:p>
        </w:tc>
        <w:tc>
          <w:tcPr>
            <w:tcW w:w="337" w:type="pct"/>
            <w:tcBorders>
              <w:top w:val="nil"/>
              <w:left w:val="nil"/>
              <w:bottom w:val="single" w:sz="8" w:space="0" w:color="0070C0"/>
              <w:right w:val="single" w:sz="8" w:space="0" w:color="0070C0"/>
            </w:tcBorders>
            <w:shd w:val="clear" w:color="auto" w:fill="auto"/>
            <w:noWrap/>
            <w:hideMark/>
          </w:tcPr>
          <w:p w14:paraId="3B9F546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584.249</w:t>
            </w:r>
          </w:p>
        </w:tc>
        <w:tc>
          <w:tcPr>
            <w:tcW w:w="337" w:type="pct"/>
            <w:tcBorders>
              <w:top w:val="nil"/>
              <w:left w:val="nil"/>
              <w:bottom w:val="single" w:sz="8" w:space="0" w:color="0070C0"/>
              <w:right w:val="single" w:sz="8" w:space="0" w:color="0070C0"/>
            </w:tcBorders>
            <w:shd w:val="clear" w:color="auto" w:fill="auto"/>
            <w:noWrap/>
            <w:hideMark/>
          </w:tcPr>
          <w:p w14:paraId="6A76A4E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125.039</w:t>
            </w:r>
          </w:p>
        </w:tc>
        <w:tc>
          <w:tcPr>
            <w:tcW w:w="337" w:type="pct"/>
            <w:tcBorders>
              <w:top w:val="nil"/>
              <w:left w:val="nil"/>
              <w:bottom w:val="single" w:sz="8" w:space="0" w:color="0070C0"/>
              <w:right w:val="single" w:sz="8" w:space="0" w:color="0070C0"/>
            </w:tcBorders>
            <w:shd w:val="clear" w:color="auto" w:fill="auto"/>
            <w:noWrap/>
            <w:hideMark/>
          </w:tcPr>
          <w:p w14:paraId="64A0FA7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23.486</w:t>
            </w:r>
          </w:p>
        </w:tc>
        <w:tc>
          <w:tcPr>
            <w:tcW w:w="338" w:type="pct"/>
            <w:tcBorders>
              <w:top w:val="nil"/>
              <w:left w:val="nil"/>
              <w:bottom w:val="single" w:sz="8" w:space="0" w:color="0070C0"/>
              <w:right w:val="single" w:sz="8" w:space="0" w:color="0070C0"/>
            </w:tcBorders>
            <w:shd w:val="clear" w:color="auto" w:fill="auto"/>
            <w:noWrap/>
            <w:hideMark/>
          </w:tcPr>
          <w:p w14:paraId="0EB4E10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8.974</w:t>
            </w:r>
          </w:p>
        </w:tc>
        <w:tc>
          <w:tcPr>
            <w:tcW w:w="337" w:type="pct"/>
            <w:tcBorders>
              <w:top w:val="nil"/>
              <w:left w:val="nil"/>
              <w:bottom w:val="single" w:sz="8" w:space="0" w:color="0070C0"/>
              <w:right w:val="single" w:sz="8" w:space="0" w:color="0070C0"/>
            </w:tcBorders>
            <w:shd w:val="clear" w:color="auto" w:fill="auto"/>
            <w:noWrap/>
            <w:hideMark/>
          </w:tcPr>
          <w:p w14:paraId="4C29757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568.442</w:t>
            </w:r>
          </w:p>
        </w:tc>
        <w:tc>
          <w:tcPr>
            <w:tcW w:w="337" w:type="pct"/>
            <w:tcBorders>
              <w:top w:val="nil"/>
              <w:left w:val="nil"/>
              <w:bottom w:val="single" w:sz="8" w:space="0" w:color="0070C0"/>
              <w:right w:val="single" w:sz="8" w:space="0" w:color="0070C0"/>
            </w:tcBorders>
            <w:shd w:val="clear" w:color="auto" w:fill="auto"/>
            <w:noWrap/>
            <w:hideMark/>
          </w:tcPr>
          <w:p w14:paraId="6D8BA78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94.490</w:t>
            </w:r>
          </w:p>
        </w:tc>
        <w:tc>
          <w:tcPr>
            <w:tcW w:w="337" w:type="pct"/>
            <w:tcBorders>
              <w:top w:val="nil"/>
              <w:left w:val="nil"/>
              <w:bottom w:val="single" w:sz="8" w:space="0" w:color="0070C0"/>
              <w:right w:val="single" w:sz="8" w:space="0" w:color="0070C0"/>
            </w:tcBorders>
            <w:shd w:val="clear" w:color="auto" w:fill="auto"/>
            <w:noWrap/>
            <w:hideMark/>
          </w:tcPr>
          <w:p w14:paraId="21A79FD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22.266</w:t>
            </w:r>
          </w:p>
        </w:tc>
        <w:tc>
          <w:tcPr>
            <w:tcW w:w="338" w:type="pct"/>
            <w:tcBorders>
              <w:top w:val="nil"/>
              <w:left w:val="nil"/>
              <w:bottom w:val="single" w:sz="8" w:space="0" w:color="0070C0"/>
              <w:right w:val="single" w:sz="8" w:space="0" w:color="0070C0"/>
            </w:tcBorders>
            <w:shd w:val="clear" w:color="auto" w:fill="auto"/>
            <w:noWrap/>
            <w:hideMark/>
          </w:tcPr>
          <w:p w14:paraId="36ABF03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10.042</w:t>
            </w:r>
          </w:p>
        </w:tc>
        <w:tc>
          <w:tcPr>
            <w:tcW w:w="337" w:type="pct"/>
            <w:tcBorders>
              <w:top w:val="nil"/>
              <w:left w:val="nil"/>
              <w:bottom w:val="single" w:sz="8" w:space="0" w:color="0070C0"/>
              <w:right w:val="single" w:sz="8" w:space="0" w:color="0070C0"/>
            </w:tcBorders>
            <w:shd w:val="clear" w:color="auto" w:fill="auto"/>
            <w:noWrap/>
            <w:hideMark/>
          </w:tcPr>
          <w:p w14:paraId="7D2B6A8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567.243</w:t>
            </w:r>
          </w:p>
        </w:tc>
        <w:tc>
          <w:tcPr>
            <w:tcW w:w="337" w:type="pct"/>
            <w:tcBorders>
              <w:top w:val="nil"/>
              <w:left w:val="nil"/>
              <w:bottom w:val="single" w:sz="8" w:space="0" w:color="0070C0"/>
              <w:right w:val="single" w:sz="8" w:space="0" w:color="0070C0"/>
            </w:tcBorders>
            <w:shd w:val="clear" w:color="auto" w:fill="auto"/>
            <w:noWrap/>
            <w:hideMark/>
          </w:tcPr>
          <w:p w14:paraId="05A1F91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137.158</w:t>
            </w:r>
          </w:p>
        </w:tc>
        <w:tc>
          <w:tcPr>
            <w:tcW w:w="337" w:type="pct"/>
            <w:tcBorders>
              <w:top w:val="nil"/>
              <w:left w:val="nil"/>
              <w:bottom w:val="single" w:sz="8" w:space="0" w:color="0070C0"/>
              <w:right w:val="single" w:sz="8" w:space="0" w:color="0070C0"/>
            </w:tcBorders>
            <w:shd w:val="clear" w:color="auto" w:fill="auto"/>
            <w:noWrap/>
            <w:hideMark/>
          </w:tcPr>
          <w:p w14:paraId="31DD7E3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23.966</w:t>
            </w:r>
          </w:p>
        </w:tc>
        <w:tc>
          <w:tcPr>
            <w:tcW w:w="338" w:type="pct"/>
            <w:tcBorders>
              <w:top w:val="nil"/>
              <w:left w:val="nil"/>
              <w:bottom w:val="single" w:sz="8" w:space="0" w:color="0070C0"/>
              <w:right w:val="single" w:sz="8" w:space="0" w:color="0070C0"/>
            </w:tcBorders>
            <w:shd w:val="clear" w:color="auto" w:fill="auto"/>
            <w:noWrap/>
            <w:hideMark/>
          </w:tcPr>
          <w:p w14:paraId="193FA07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7.313</w:t>
            </w:r>
          </w:p>
        </w:tc>
      </w:tr>
      <w:tr w:rsidR="003876A1" w:rsidRPr="00C83D7B" w14:paraId="729B9F2D"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1E26FC4E"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Şam Fıstığı (Antep Fıstığı)</w:t>
            </w:r>
          </w:p>
        </w:tc>
        <w:tc>
          <w:tcPr>
            <w:tcW w:w="337" w:type="pct"/>
            <w:tcBorders>
              <w:top w:val="nil"/>
              <w:left w:val="nil"/>
              <w:bottom w:val="single" w:sz="8" w:space="0" w:color="0070C0"/>
              <w:right w:val="single" w:sz="8" w:space="0" w:color="0070C0"/>
            </w:tcBorders>
            <w:shd w:val="clear" w:color="auto" w:fill="auto"/>
            <w:noWrap/>
            <w:hideMark/>
          </w:tcPr>
          <w:p w14:paraId="58AA0AA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27.937</w:t>
            </w:r>
          </w:p>
        </w:tc>
        <w:tc>
          <w:tcPr>
            <w:tcW w:w="337" w:type="pct"/>
            <w:tcBorders>
              <w:top w:val="nil"/>
              <w:left w:val="nil"/>
              <w:bottom w:val="single" w:sz="8" w:space="0" w:color="0070C0"/>
              <w:right w:val="single" w:sz="8" w:space="0" w:color="0070C0"/>
            </w:tcBorders>
            <w:shd w:val="clear" w:color="auto" w:fill="auto"/>
            <w:noWrap/>
            <w:hideMark/>
          </w:tcPr>
          <w:p w14:paraId="0E66E1F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2.228</w:t>
            </w:r>
          </w:p>
        </w:tc>
        <w:tc>
          <w:tcPr>
            <w:tcW w:w="337" w:type="pct"/>
            <w:tcBorders>
              <w:top w:val="nil"/>
              <w:left w:val="nil"/>
              <w:bottom w:val="single" w:sz="8" w:space="0" w:color="0070C0"/>
              <w:right w:val="single" w:sz="8" w:space="0" w:color="0070C0"/>
            </w:tcBorders>
            <w:shd w:val="clear" w:color="auto" w:fill="auto"/>
            <w:noWrap/>
            <w:hideMark/>
          </w:tcPr>
          <w:p w14:paraId="1BF67C0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340</w:t>
            </w:r>
          </w:p>
        </w:tc>
        <w:tc>
          <w:tcPr>
            <w:tcW w:w="338" w:type="pct"/>
            <w:tcBorders>
              <w:top w:val="nil"/>
              <w:left w:val="nil"/>
              <w:bottom w:val="single" w:sz="8" w:space="0" w:color="0070C0"/>
              <w:right w:val="single" w:sz="8" w:space="0" w:color="0070C0"/>
            </w:tcBorders>
            <w:shd w:val="clear" w:color="auto" w:fill="auto"/>
            <w:noWrap/>
            <w:hideMark/>
          </w:tcPr>
          <w:p w14:paraId="5A01934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98</w:t>
            </w:r>
          </w:p>
        </w:tc>
        <w:tc>
          <w:tcPr>
            <w:tcW w:w="337" w:type="pct"/>
            <w:tcBorders>
              <w:top w:val="nil"/>
              <w:left w:val="nil"/>
              <w:bottom w:val="single" w:sz="8" w:space="0" w:color="0070C0"/>
              <w:right w:val="single" w:sz="8" w:space="0" w:color="0070C0"/>
            </w:tcBorders>
            <w:shd w:val="clear" w:color="auto" w:fill="auto"/>
            <w:noWrap/>
            <w:hideMark/>
          </w:tcPr>
          <w:p w14:paraId="097AF59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13.838</w:t>
            </w:r>
          </w:p>
        </w:tc>
        <w:tc>
          <w:tcPr>
            <w:tcW w:w="337" w:type="pct"/>
            <w:tcBorders>
              <w:top w:val="nil"/>
              <w:left w:val="nil"/>
              <w:bottom w:val="single" w:sz="8" w:space="0" w:color="0070C0"/>
              <w:right w:val="single" w:sz="8" w:space="0" w:color="0070C0"/>
            </w:tcBorders>
            <w:shd w:val="clear" w:color="auto" w:fill="auto"/>
            <w:noWrap/>
            <w:hideMark/>
          </w:tcPr>
          <w:p w14:paraId="4D2D491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1.945</w:t>
            </w:r>
          </w:p>
        </w:tc>
        <w:tc>
          <w:tcPr>
            <w:tcW w:w="337" w:type="pct"/>
            <w:tcBorders>
              <w:top w:val="nil"/>
              <w:left w:val="nil"/>
              <w:bottom w:val="single" w:sz="8" w:space="0" w:color="0070C0"/>
              <w:right w:val="single" w:sz="8" w:space="0" w:color="0070C0"/>
            </w:tcBorders>
            <w:shd w:val="clear" w:color="auto" w:fill="auto"/>
            <w:noWrap/>
            <w:hideMark/>
          </w:tcPr>
          <w:p w14:paraId="5D592AD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556</w:t>
            </w:r>
          </w:p>
        </w:tc>
        <w:tc>
          <w:tcPr>
            <w:tcW w:w="338" w:type="pct"/>
            <w:tcBorders>
              <w:top w:val="nil"/>
              <w:left w:val="nil"/>
              <w:bottom w:val="single" w:sz="8" w:space="0" w:color="0070C0"/>
              <w:right w:val="single" w:sz="8" w:space="0" w:color="0070C0"/>
            </w:tcBorders>
            <w:shd w:val="clear" w:color="auto" w:fill="auto"/>
            <w:noWrap/>
            <w:hideMark/>
          </w:tcPr>
          <w:p w14:paraId="40CDDBF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65</w:t>
            </w:r>
          </w:p>
        </w:tc>
        <w:tc>
          <w:tcPr>
            <w:tcW w:w="337" w:type="pct"/>
            <w:tcBorders>
              <w:top w:val="nil"/>
              <w:left w:val="nil"/>
              <w:bottom w:val="single" w:sz="8" w:space="0" w:color="0070C0"/>
              <w:right w:val="single" w:sz="8" w:space="0" w:color="0070C0"/>
            </w:tcBorders>
            <w:shd w:val="clear" w:color="auto" w:fill="auto"/>
            <w:noWrap/>
            <w:hideMark/>
          </w:tcPr>
          <w:p w14:paraId="347B71D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16.807</w:t>
            </w:r>
          </w:p>
        </w:tc>
        <w:tc>
          <w:tcPr>
            <w:tcW w:w="337" w:type="pct"/>
            <w:tcBorders>
              <w:top w:val="nil"/>
              <w:left w:val="nil"/>
              <w:bottom w:val="single" w:sz="8" w:space="0" w:color="0070C0"/>
              <w:right w:val="single" w:sz="8" w:space="0" w:color="0070C0"/>
            </w:tcBorders>
            <w:shd w:val="clear" w:color="auto" w:fill="auto"/>
            <w:noWrap/>
            <w:hideMark/>
          </w:tcPr>
          <w:p w14:paraId="7ECBDF6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1.385</w:t>
            </w:r>
          </w:p>
        </w:tc>
        <w:tc>
          <w:tcPr>
            <w:tcW w:w="337" w:type="pct"/>
            <w:tcBorders>
              <w:top w:val="nil"/>
              <w:left w:val="nil"/>
              <w:bottom w:val="single" w:sz="8" w:space="0" w:color="0070C0"/>
              <w:right w:val="single" w:sz="8" w:space="0" w:color="0070C0"/>
            </w:tcBorders>
            <w:shd w:val="clear" w:color="auto" w:fill="auto"/>
            <w:noWrap/>
            <w:hideMark/>
          </w:tcPr>
          <w:p w14:paraId="6E478F5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610</w:t>
            </w:r>
          </w:p>
        </w:tc>
        <w:tc>
          <w:tcPr>
            <w:tcW w:w="338" w:type="pct"/>
            <w:tcBorders>
              <w:top w:val="nil"/>
              <w:left w:val="nil"/>
              <w:bottom w:val="single" w:sz="8" w:space="0" w:color="0070C0"/>
              <w:right w:val="single" w:sz="8" w:space="0" w:color="0070C0"/>
            </w:tcBorders>
            <w:shd w:val="clear" w:color="auto" w:fill="auto"/>
            <w:noWrap/>
            <w:hideMark/>
          </w:tcPr>
          <w:p w14:paraId="4A53241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73</w:t>
            </w:r>
          </w:p>
        </w:tc>
      </w:tr>
      <w:tr w:rsidR="003876A1" w:rsidRPr="00C83D7B" w14:paraId="2F663260"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57367CFA"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Şeftali</w:t>
            </w:r>
          </w:p>
        </w:tc>
        <w:tc>
          <w:tcPr>
            <w:tcW w:w="337" w:type="pct"/>
            <w:tcBorders>
              <w:top w:val="nil"/>
              <w:left w:val="nil"/>
              <w:bottom w:val="single" w:sz="8" w:space="0" w:color="0070C0"/>
              <w:right w:val="single" w:sz="8" w:space="0" w:color="0070C0"/>
            </w:tcBorders>
            <w:shd w:val="clear" w:color="auto" w:fill="auto"/>
            <w:noWrap/>
            <w:hideMark/>
          </w:tcPr>
          <w:p w14:paraId="606577E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828.830</w:t>
            </w:r>
          </w:p>
        </w:tc>
        <w:tc>
          <w:tcPr>
            <w:tcW w:w="337" w:type="pct"/>
            <w:tcBorders>
              <w:top w:val="nil"/>
              <w:left w:val="nil"/>
              <w:bottom w:val="single" w:sz="8" w:space="0" w:color="0070C0"/>
              <w:right w:val="single" w:sz="8" w:space="0" w:color="0070C0"/>
            </w:tcBorders>
            <w:shd w:val="clear" w:color="auto" w:fill="auto"/>
            <w:noWrap/>
            <w:hideMark/>
          </w:tcPr>
          <w:p w14:paraId="2FB6E1F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325.686</w:t>
            </w:r>
          </w:p>
        </w:tc>
        <w:tc>
          <w:tcPr>
            <w:tcW w:w="337" w:type="pct"/>
            <w:tcBorders>
              <w:top w:val="nil"/>
              <w:left w:val="nil"/>
              <w:bottom w:val="single" w:sz="8" w:space="0" w:color="0070C0"/>
              <w:right w:val="single" w:sz="8" w:space="0" w:color="0070C0"/>
            </w:tcBorders>
            <w:shd w:val="clear" w:color="auto" w:fill="auto"/>
            <w:noWrap/>
            <w:hideMark/>
          </w:tcPr>
          <w:p w14:paraId="1608A2C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28.012</w:t>
            </w:r>
          </w:p>
        </w:tc>
        <w:tc>
          <w:tcPr>
            <w:tcW w:w="338" w:type="pct"/>
            <w:tcBorders>
              <w:top w:val="nil"/>
              <w:left w:val="nil"/>
              <w:bottom w:val="single" w:sz="8" w:space="0" w:color="0070C0"/>
              <w:right w:val="single" w:sz="8" w:space="0" w:color="0070C0"/>
            </w:tcBorders>
            <w:shd w:val="clear" w:color="auto" w:fill="auto"/>
            <w:noWrap/>
            <w:hideMark/>
          </w:tcPr>
          <w:p w14:paraId="64591CB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59.773</w:t>
            </w:r>
          </w:p>
        </w:tc>
        <w:tc>
          <w:tcPr>
            <w:tcW w:w="337" w:type="pct"/>
            <w:tcBorders>
              <w:top w:val="nil"/>
              <w:left w:val="nil"/>
              <w:bottom w:val="single" w:sz="8" w:space="0" w:color="0070C0"/>
              <w:right w:val="single" w:sz="8" w:space="0" w:color="0070C0"/>
            </w:tcBorders>
            <w:shd w:val="clear" w:color="auto" w:fill="auto"/>
            <w:noWrap/>
            <w:hideMark/>
          </w:tcPr>
          <w:p w14:paraId="49AF2DF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889.381</w:t>
            </w:r>
          </w:p>
        </w:tc>
        <w:tc>
          <w:tcPr>
            <w:tcW w:w="337" w:type="pct"/>
            <w:tcBorders>
              <w:top w:val="nil"/>
              <w:left w:val="nil"/>
              <w:bottom w:val="single" w:sz="8" w:space="0" w:color="0070C0"/>
              <w:right w:val="single" w:sz="8" w:space="0" w:color="0070C0"/>
            </w:tcBorders>
            <w:shd w:val="clear" w:color="auto" w:fill="auto"/>
            <w:noWrap/>
            <w:hideMark/>
          </w:tcPr>
          <w:p w14:paraId="6083FB6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276.095</w:t>
            </w:r>
          </w:p>
        </w:tc>
        <w:tc>
          <w:tcPr>
            <w:tcW w:w="337" w:type="pct"/>
            <w:tcBorders>
              <w:top w:val="nil"/>
              <w:left w:val="nil"/>
              <w:bottom w:val="single" w:sz="8" w:space="0" w:color="0070C0"/>
              <w:right w:val="single" w:sz="8" w:space="0" w:color="0070C0"/>
            </w:tcBorders>
            <w:shd w:val="clear" w:color="auto" w:fill="auto"/>
            <w:noWrap/>
            <w:hideMark/>
          </w:tcPr>
          <w:p w14:paraId="42509CF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28.174</w:t>
            </w:r>
          </w:p>
        </w:tc>
        <w:tc>
          <w:tcPr>
            <w:tcW w:w="338" w:type="pct"/>
            <w:tcBorders>
              <w:top w:val="nil"/>
              <w:left w:val="nil"/>
              <w:bottom w:val="single" w:sz="8" w:space="0" w:color="0070C0"/>
              <w:right w:val="single" w:sz="8" w:space="0" w:color="0070C0"/>
            </w:tcBorders>
            <w:shd w:val="clear" w:color="auto" w:fill="auto"/>
            <w:noWrap/>
            <w:hideMark/>
          </w:tcPr>
          <w:p w14:paraId="29A2CE4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64.547</w:t>
            </w:r>
          </w:p>
        </w:tc>
        <w:tc>
          <w:tcPr>
            <w:tcW w:w="337" w:type="pct"/>
            <w:tcBorders>
              <w:top w:val="nil"/>
              <w:left w:val="nil"/>
              <w:bottom w:val="single" w:sz="8" w:space="0" w:color="0070C0"/>
              <w:right w:val="single" w:sz="8" w:space="0" w:color="0070C0"/>
            </w:tcBorders>
            <w:shd w:val="clear" w:color="auto" w:fill="auto"/>
            <w:noWrap/>
            <w:hideMark/>
          </w:tcPr>
          <w:p w14:paraId="65D0611E"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943.259</w:t>
            </w:r>
          </w:p>
        </w:tc>
        <w:tc>
          <w:tcPr>
            <w:tcW w:w="337" w:type="pct"/>
            <w:tcBorders>
              <w:top w:val="nil"/>
              <w:left w:val="nil"/>
              <w:bottom w:val="single" w:sz="8" w:space="0" w:color="0070C0"/>
              <w:right w:val="single" w:sz="8" w:space="0" w:color="0070C0"/>
            </w:tcBorders>
            <w:shd w:val="clear" w:color="auto" w:fill="auto"/>
            <w:noWrap/>
            <w:hideMark/>
          </w:tcPr>
          <w:p w14:paraId="062AA84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218.470</w:t>
            </w:r>
          </w:p>
        </w:tc>
        <w:tc>
          <w:tcPr>
            <w:tcW w:w="337" w:type="pct"/>
            <w:tcBorders>
              <w:top w:val="nil"/>
              <w:left w:val="nil"/>
              <w:bottom w:val="single" w:sz="8" w:space="0" w:color="0070C0"/>
              <w:right w:val="single" w:sz="8" w:space="0" w:color="0070C0"/>
            </w:tcBorders>
            <w:shd w:val="clear" w:color="auto" w:fill="auto"/>
            <w:noWrap/>
            <w:hideMark/>
          </w:tcPr>
          <w:p w14:paraId="2D85456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28.053</w:t>
            </w:r>
          </w:p>
        </w:tc>
        <w:tc>
          <w:tcPr>
            <w:tcW w:w="338" w:type="pct"/>
            <w:tcBorders>
              <w:top w:val="nil"/>
              <w:left w:val="nil"/>
              <w:bottom w:val="single" w:sz="8" w:space="0" w:color="0070C0"/>
              <w:right w:val="single" w:sz="8" w:space="0" w:color="0070C0"/>
            </w:tcBorders>
            <w:shd w:val="clear" w:color="auto" w:fill="auto"/>
            <w:noWrap/>
            <w:hideMark/>
          </w:tcPr>
          <w:p w14:paraId="6CC3D24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52.581</w:t>
            </w:r>
          </w:p>
        </w:tc>
      </w:tr>
      <w:tr w:rsidR="003876A1" w:rsidRPr="00C83D7B" w14:paraId="1ECCB42E" w14:textId="77777777" w:rsidTr="00CB659E">
        <w:trPr>
          <w:trHeight w:hRule="exact" w:val="469"/>
        </w:trPr>
        <w:tc>
          <w:tcPr>
            <w:tcW w:w="954" w:type="pct"/>
            <w:tcBorders>
              <w:top w:val="nil"/>
              <w:left w:val="single" w:sz="8" w:space="0" w:color="0070C0"/>
              <w:bottom w:val="single" w:sz="8" w:space="0" w:color="0070C0"/>
              <w:right w:val="single" w:sz="8" w:space="0" w:color="0070C0"/>
            </w:tcBorders>
            <w:shd w:val="clear" w:color="auto" w:fill="auto"/>
            <w:noWrap/>
            <w:hideMark/>
          </w:tcPr>
          <w:p w14:paraId="7EA76536"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Trabzon Hurması (Cennet Elması)</w:t>
            </w:r>
          </w:p>
        </w:tc>
        <w:tc>
          <w:tcPr>
            <w:tcW w:w="337" w:type="pct"/>
            <w:tcBorders>
              <w:top w:val="nil"/>
              <w:left w:val="nil"/>
              <w:bottom w:val="single" w:sz="8" w:space="0" w:color="0070C0"/>
              <w:right w:val="single" w:sz="8" w:space="0" w:color="0070C0"/>
            </w:tcBorders>
            <w:shd w:val="clear" w:color="auto" w:fill="auto"/>
            <w:noWrap/>
            <w:hideMark/>
          </w:tcPr>
          <w:p w14:paraId="76E2CEB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66.250</w:t>
            </w:r>
          </w:p>
        </w:tc>
        <w:tc>
          <w:tcPr>
            <w:tcW w:w="337" w:type="pct"/>
            <w:tcBorders>
              <w:top w:val="nil"/>
              <w:left w:val="nil"/>
              <w:bottom w:val="single" w:sz="8" w:space="0" w:color="0070C0"/>
              <w:right w:val="single" w:sz="8" w:space="0" w:color="0070C0"/>
            </w:tcBorders>
            <w:shd w:val="clear" w:color="auto" w:fill="auto"/>
            <w:noWrap/>
            <w:hideMark/>
          </w:tcPr>
          <w:p w14:paraId="762207E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51.090</w:t>
            </w:r>
          </w:p>
        </w:tc>
        <w:tc>
          <w:tcPr>
            <w:tcW w:w="337" w:type="pct"/>
            <w:tcBorders>
              <w:top w:val="nil"/>
              <w:left w:val="nil"/>
              <w:bottom w:val="single" w:sz="8" w:space="0" w:color="0070C0"/>
              <w:right w:val="single" w:sz="8" w:space="0" w:color="0070C0"/>
            </w:tcBorders>
            <w:shd w:val="clear" w:color="auto" w:fill="auto"/>
            <w:noWrap/>
            <w:hideMark/>
          </w:tcPr>
          <w:p w14:paraId="1295B0F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4.014</w:t>
            </w:r>
          </w:p>
        </w:tc>
        <w:tc>
          <w:tcPr>
            <w:tcW w:w="338" w:type="pct"/>
            <w:tcBorders>
              <w:top w:val="nil"/>
              <w:left w:val="nil"/>
              <w:bottom w:val="single" w:sz="8" w:space="0" w:color="0070C0"/>
              <w:right w:val="single" w:sz="8" w:space="0" w:color="0070C0"/>
            </w:tcBorders>
            <w:shd w:val="clear" w:color="auto" w:fill="auto"/>
            <w:noWrap/>
            <w:hideMark/>
          </w:tcPr>
          <w:p w14:paraId="13B1AB73"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1.462</w:t>
            </w:r>
          </w:p>
        </w:tc>
        <w:tc>
          <w:tcPr>
            <w:tcW w:w="337" w:type="pct"/>
            <w:tcBorders>
              <w:top w:val="nil"/>
              <w:left w:val="nil"/>
              <w:bottom w:val="single" w:sz="8" w:space="0" w:color="0070C0"/>
              <w:right w:val="single" w:sz="8" w:space="0" w:color="0070C0"/>
            </w:tcBorders>
            <w:shd w:val="clear" w:color="auto" w:fill="auto"/>
            <w:noWrap/>
            <w:hideMark/>
          </w:tcPr>
          <w:p w14:paraId="220B207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166.770</w:t>
            </w:r>
          </w:p>
        </w:tc>
        <w:tc>
          <w:tcPr>
            <w:tcW w:w="337" w:type="pct"/>
            <w:tcBorders>
              <w:top w:val="nil"/>
              <w:left w:val="nil"/>
              <w:bottom w:val="single" w:sz="8" w:space="0" w:color="0070C0"/>
              <w:right w:val="single" w:sz="8" w:space="0" w:color="0070C0"/>
            </w:tcBorders>
            <w:shd w:val="clear" w:color="auto" w:fill="auto"/>
            <w:noWrap/>
            <w:hideMark/>
          </w:tcPr>
          <w:p w14:paraId="1FE925D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54.240</w:t>
            </w:r>
          </w:p>
        </w:tc>
        <w:tc>
          <w:tcPr>
            <w:tcW w:w="337" w:type="pct"/>
            <w:tcBorders>
              <w:top w:val="nil"/>
              <w:left w:val="nil"/>
              <w:bottom w:val="single" w:sz="8" w:space="0" w:color="0070C0"/>
              <w:right w:val="single" w:sz="8" w:space="0" w:color="0070C0"/>
            </w:tcBorders>
            <w:shd w:val="clear" w:color="auto" w:fill="auto"/>
            <w:noWrap/>
            <w:hideMark/>
          </w:tcPr>
          <w:p w14:paraId="4E5E3E5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4.264</w:t>
            </w:r>
          </w:p>
        </w:tc>
        <w:tc>
          <w:tcPr>
            <w:tcW w:w="338" w:type="pct"/>
            <w:tcBorders>
              <w:top w:val="nil"/>
              <w:left w:val="nil"/>
              <w:bottom w:val="single" w:sz="8" w:space="0" w:color="0070C0"/>
              <w:right w:val="single" w:sz="8" w:space="0" w:color="0070C0"/>
            </w:tcBorders>
            <w:shd w:val="clear" w:color="auto" w:fill="auto"/>
            <w:noWrap/>
            <w:hideMark/>
          </w:tcPr>
          <w:p w14:paraId="108A6C2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3.478</w:t>
            </w:r>
          </w:p>
        </w:tc>
        <w:tc>
          <w:tcPr>
            <w:tcW w:w="337" w:type="pct"/>
            <w:tcBorders>
              <w:top w:val="nil"/>
              <w:left w:val="nil"/>
              <w:bottom w:val="single" w:sz="8" w:space="0" w:color="0070C0"/>
              <w:right w:val="single" w:sz="8" w:space="0" w:color="0070C0"/>
            </w:tcBorders>
            <w:shd w:val="clear" w:color="auto" w:fill="auto"/>
            <w:noWrap/>
            <w:hideMark/>
          </w:tcPr>
          <w:p w14:paraId="2963876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166.770</w:t>
            </w:r>
          </w:p>
        </w:tc>
        <w:tc>
          <w:tcPr>
            <w:tcW w:w="337" w:type="pct"/>
            <w:tcBorders>
              <w:top w:val="nil"/>
              <w:left w:val="nil"/>
              <w:bottom w:val="single" w:sz="8" w:space="0" w:color="0070C0"/>
              <w:right w:val="single" w:sz="8" w:space="0" w:color="0070C0"/>
            </w:tcBorders>
            <w:shd w:val="clear" w:color="auto" w:fill="auto"/>
            <w:noWrap/>
            <w:hideMark/>
          </w:tcPr>
          <w:p w14:paraId="6A4F657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121.990</w:t>
            </w:r>
          </w:p>
        </w:tc>
        <w:tc>
          <w:tcPr>
            <w:tcW w:w="337" w:type="pct"/>
            <w:tcBorders>
              <w:top w:val="nil"/>
              <w:left w:val="nil"/>
              <w:bottom w:val="single" w:sz="8" w:space="0" w:color="0070C0"/>
              <w:right w:val="single" w:sz="8" w:space="0" w:color="0070C0"/>
            </w:tcBorders>
            <w:shd w:val="clear" w:color="auto" w:fill="auto"/>
            <w:noWrap/>
            <w:hideMark/>
          </w:tcPr>
          <w:p w14:paraId="02F3A22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5.684</w:t>
            </w:r>
          </w:p>
        </w:tc>
        <w:tc>
          <w:tcPr>
            <w:tcW w:w="338" w:type="pct"/>
            <w:tcBorders>
              <w:top w:val="nil"/>
              <w:left w:val="nil"/>
              <w:bottom w:val="single" w:sz="8" w:space="0" w:color="0070C0"/>
              <w:right w:val="single" w:sz="8" w:space="0" w:color="0070C0"/>
            </w:tcBorders>
            <w:shd w:val="clear" w:color="auto" w:fill="auto"/>
            <w:noWrap/>
            <w:hideMark/>
          </w:tcPr>
          <w:p w14:paraId="579F8C0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3.475</w:t>
            </w:r>
          </w:p>
        </w:tc>
      </w:tr>
      <w:tr w:rsidR="003876A1" w:rsidRPr="00C83D7B" w14:paraId="77A42FA1"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2E2910F1"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Vişne</w:t>
            </w:r>
          </w:p>
        </w:tc>
        <w:tc>
          <w:tcPr>
            <w:tcW w:w="337" w:type="pct"/>
            <w:tcBorders>
              <w:top w:val="nil"/>
              <w:left w:val="nil"/>
              <w:bottom w:val="single" w:sz="8" w:space="0" w:color="0070C0"/>
              <w:right w:val="single" w:sz="8" w:space="0" w:color="0070C0"/>
            </w:tcBorders>
            <w:shd w:val="clear" w:color="auto" w:fill="auto"/>
            <w:noWrap/>
            <w:hideMark/>
          </w:tcPr>
          <w:p w14:paraId="787BCB4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61.317</w:t>
            </w:r>
          </w:p>
        </w:tc>
        <w:tc>
          <w:tcPr>
            <w:tcW w:w="337" w:type="pct"/>
            <w:tcBorders>
              <w:top w:val="nil"/>
              <w:left w:val="nil"/>
              <w:bottom w:val="single" w:sz="8" w:space="0" w:color="0070C0"/>
              <w:right w:val="single" w:sz="8" w:space="0" w:color="0070C0"/>
            </w:tcBorders>
            <w:shd w:val="clear" w:color="auto" w:fill="auto"/>
            <w:noWrap/>
            <w:hideMark/>
          </w:tcPr>
          <w:p w14:paraId="4032924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5.818</w:t>
            </w:r>
          </w:p>
        </w:tc>
        <w:tc>
          <w:tcPr>
            <w:tcW w:w="337" w:type="pct"/>
            <w:tcBorders>
              <w:top w:val="nil"/>
              <w:left w:val="nil"/>
              <w:bottom w:val="single" w:sz="8" w:space="0" w:color="0070C0"/>
              <w:right w:val="single" w:sz="8" w:space="0" w:color="0070C0"/>
            </w:tcBorders>
            <w:shd w:val="clear" w:color="auto" w:fill="auto"/>
            <w:noWrap/>
            <w:hideMark/>
          </w:tcPr>
          <w:p w14:paraId="6F2270D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1.385</w:t>
            </w:r>
          </w:p>
        </w:tc>
        <w:tc>
          <w:tcPr>
            <w:tcW w:w="338" w:type="pct"/>
            <w:tcBorders>
              <w:top w:val="nil"/>
              <w:left w:val="nil"/>
              <w:bottom w:val="single" w:sz="8" w:space="0" w:color="0070C0"/>
              <w:right w:val="single" w:sz="8" w:space="0" w:color="0070C0"/>
            </w:tcBorders>
            <w:shd w:val="clear" w:color="auto" w:fill="auto"/>
            <w:noWrap/>
            <w:hideMark/>
          </w:tcPr>
          <w:p w14:paraId="17504AD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1.985</w:t>
            </w:r>
          </w:p>
        </w:tc>
        <w:tc>
          <w:tcPr>
            <w:tcW w:w="337" w:type="pct"/>
            <w:tcBorders>
              <w:top w:val="nil"/>
              <w:left w:val="nil"/>
              <w:bottom w:val="single" w:sz="8" w:space="0" w:color="0070C0"/>
              <w:right w:val="single" w:sz="8" w:space="0" w:color="0070C0"/>
            </w:tcBorders>
            <w:shd w:val="clear" w:color="auto" w:fill="auto"/>
            <w:noWrap/>
            <w:hideMark/>
          </w:tcPr>
          <w:p w14:paraId="7E53E67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58.592</w:t>
            </w:r>
          </w:p>
        </w:tc>
        <w:tc>
          <w:tcPr>
            <w:tcW w:w="337" w:type="pct"/>
            <w:tcBorders>
              <w:top w:val="nil"/>
              <w:left w:val="nil"/>
              <w:bottom w:val="single" w:sz="8" w:space="0" w:color="0070C0"/>
              <w:right w:val="single" w:sz="8" w:space="0" w:color="0070C0"/>
            </w:tcBorders>
            <w:shd w:val="clear" w:color="auto" w:fill="auto"/>
            <w:noWrap/>
            <w:hideMark/>
          </w:tcPr>
          <w:p w14:paraId="73BCF3D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81.220</w:t>
            </w:r>
          </w:p>
        </w:tc>
        <w:tc>
          <w:tcPr>
            <w:tcW w:w="337" w:type="pct"/>
            <w:tcBorders>
              <w:top w:val="nil"/>
              <w:left w:val="nil"/>
              <w:bottom w:val="single" w:sz="8" w:space="0" w:color="0070C0"/>
              <w:right w:val="single" w:sz="8" w:space="0" w:color="0070C0"/>
            </w:tcBorders>
            <w:shd w:val="clear" w:color="auto" w:fill="auto"/>
            <w:noWrap/>
            <w:hideMark/>
          </w:tcPr>
          <w:p w14:paraId="32E44BB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1.603</w:t>
            </w:r>
          </w:p>
        </w:tc>
        <w:tc>
          <w:tcPr>
            <w:tcW w:w="338" w:type="pct"/>
            <w:tcBorders>
              <w:top w:val="nil"/>
              <w:left w:val="nil"/>
              <w:bottom w:val="single" w:sz="8" w:space="0" w:color="0070C0"/>
              <w:right w:val="single" w:sz="8" w:space="0" w:color="0070C0"/>
            </w:tcBorders>
            <w:shd w:val="clear" w:color="auto" w:fill="auto"/>
            <w:noWrap/>
            <w:hideMark/>
          </w:tcPr>
          <w:p w14:paraId="7B396AA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1.913</w:t>
            </w:r>
          </w:p>
        </w:tc>
        <w:tc>
          <w:tcPr>
            <w:tcW w:w="337" w:type="pct"/>
            <w:tcBorders>
              <w:top w:val="nil"/>
              <w:left w:val="nil"/>
              <w:bottom w:val="single" w:sz="8" w:space="0" w:color="0070C0"/>
              <w:right w:val="single" w:sz="8" w:space="0" w:color="0070C0"/>
            </w:tcBorders>
            <w:shd w:val="clear" w:color="auto" w:fill="auto"/>
            <w:noWrap/>
            <w:hideMark/>
          </w:tcPr>
          <w:p w14:paraId="64BD1A8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58.611</w:t>
            </w:r>
          </w:p>
        </w:tc>
        <w:tc>
          <w:tcPr>
            <w:tcW w:w="337" w:type="pct"/>
            <w:tcBorders>
              <w:top w:val="nil"/>
              <w:left w:val="nil"/>
              <w:bottom w:val="single" w:sz="8" w:space="0" w:color="0070C0"/>
              <w:right w:val="single" w:sz="8" w:space="0" w:color="0070C0"/>
            </w:tcBorders>
            <w:shd w:val="clear" w:color="auto" w:fill="auto"/>
            <w:noWrap/>
            <w:hideMark/>
          </w:tcPr>
          <w:p w14:paraId="45AE835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107.698</w:t>
            </w:r>
          </w:p>
        </w:tc>
        <w:tc>
          <w:tcPr>
            <w:tcW w:w="337" w:type="pct"/>
            <w:tcBorders>
              <w:top w:val="nil"/>
              <w:left w:val="nil"/>
              <w:bottom w:val="single" w:sz="8" w:space="0" w:color="0070C0"/>
              <w:right w:val="single" w:sz="8" w:space="0" w:color="0070C0"/>
            </w:tcBorders>
            <w:shd w:val="clear" w:color="auto" w:fill="auto"/>
            <w:noWrap/>
            <w:hideMark/>
          </w:tcPr>
          <w:p w14:paraId="52F11DC2"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1.861</w:t>
            </w:r>
          </w:p>
        </w:tc>
        <w:tc>
          <w:tcPr>
            <w:tcW w:w="338" w:type="pct"/>
            <w:tcBorders>
              <w:top w:val="nil"/>
              <w:left w:val="nil"/>
              <w:bottom w:val="single" w:sz="8" w:space="0" w:color="0070C0"/>
              <w:right w:val="single" w:sz="8" w:space="0" w:color="0070C0"/>
            </w:tcBorders>
            <w:shd w:val="clear" w:color="auto" w:fill="auto"/>
            <w:noWrap/>
            <w:hideMark/>
          </w:tcPr>
          <w:p w14:paraId="070F791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1.910</w:t>
            </w:r>
          </w:p>
        </w:tc>
      </w:tr>
      <w:tr w:rsidR="003876A1" w:rsidRPr="00C83D7B" w14:paraId="06A2BBD0"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70C42501"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lastRenderedPageBreak/>
              <w:t>Yağlık Zeytinler (Zeytinyağı Üretimi İçin)</w:t>
            </w:r>
          </w:p>
        </w:tc>
        <w:tc>
          <w:tcPr>
            <w:tcW w:w="337" w:type="pct"/>
            <w:tcBorders>
              <w:top w:val="nil"/>
              <w:left w:val="nil"/>
              <w:bottom w:val="single" w:sz="8" w:space="0" w:color="0070C0"/>
              <w:right w:val="single" w:sz="8" w:space="0" w:color="0070C0"/>
            </w:tcBorders>
            <w:shd w:val="clear" w:color="auto" w:fill="auto"/>
            <w:noWrap/>
            <w:hideMark/>
          </w:tcPr>
          <w:p w14:paraId="2FCC786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497.952</w:t>
            </w:r>
          </w:p>
        </w:tc>
        <w:tc>
          <w:tcPr>
            <w:tcW w:w="337" w:type="pct"/>
            <w:tcBorders>
              <w:top w:val="nil"/>
              <w:left w:val="nil"/>
              <w:bottom w:val="single" w:sz="8" w:space="0" w:color="0070C0"/>
              <w:right w:val="single" w:sz="8" w:space="0" w:color="0070C0"/>
            </w:tcBorders>
            <w:shd w:val="clear" w:color="auto" w:fill="auto"/>
            <w:noWrap/>
            <w:hideMark/>
          </w:tcPr>
          <w:p w14:paraId="52339D3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291.295</w:t>
            </w:r>
          </w:p>
        </w:tc>
        <w:tc>
          <w:tcPr>
            <w:tcW w:w="337" w:type="pct"/>
            <w:tcBorders>
              <w:top w:val="nil"/>
              <w:left w:val="nil"/>
              <w:bottom w:val="single" w:sz="8" w:space="0" w:color="0070C0"/>
              <w:right w:val="single" w:sz="8" w:space="0" w:color="0070C0"/>
            </w:tcBorders>
            <w:shd w:val="clear" w:color="auto" w:fill="auto"/>
            <w:noWrap/>
            <w:hideMark/>
          </w:tcPr>
          <w:p w14:paraId="21236814"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26.727</w:t>
            </w:r>
          </w:p>
        </w:tc>
        <w:tc>
          <w:tcPr>
            <w:tcW w:w="338" w:type="pct"/>
            <w:tcBorders>
              <w:top w:val="nil"/>
              <w:left w:val="nil"/>
              <w:bottom w:val="single" w:sz="8" w:space="0" w:color="0070C0"/>
              <w:right w:val="single" w:sz="8" w:space="0" w:color="0070C0"/>
            </w:tcBorders>
            <w:shd w:val="clear" w:color="auto" w:fill="auto"/>
            <w:noWrap/>
            <w:hideMark/>
          </w:tcPr>
          <w:p w14:paraId="665C8EF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8.695</w:t>
            </w:r>
          </w:p>
        </w:tc>
        <w:tc>
          <w:tcPr>
            <w:tcW w:w="337" w:type="pct"/>
            <w:tcBorders>
              <w:top w:val="nil"/>
              <w:left w:val="nil"/>
              <w:bottom w:val="single" w:sz="8" w:space="0" w:color="0070C0"/>
              <w:right w:val="single" w:sz="8" w:space="0" w:color="0070C0"/>
            </w:tcBorders>
            <w:shd w:val="clear" w:color="auto" w:fill="auto"/>
            <w:noWrap/>
            <w:hideMark/>
          </w:tcPr>
          <w:p w14:paraId="07E5B9C8"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612.857</w:t>
            </w:r>
          </w:p>
        </w:tc>
        <w:tc>
          <w:tcPr>
            <w:tcW w:w="337" w:type="pct"/>
            <w:tcBorders>
              <w:top w:val="nil"/>
              <w:left w:val="nil"/>
              <w:bottom w:val="single" w:sz="8" w:space="0" w:color="0070C0"/>
              <w:right w:val="single" w:sz="8" w:space="0" w:color="0070C0"/>
            </w:tcBorders>
            <w:shd w:val="clear" w:color="auto" w:fill="auto"/>
            <w:noWrap/>
            <w:hideMark/>
          </w:tcPr>
          <w:p w14:paraId="1314E08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364.918</w:t>
            </w:r>
          </w:p>
        </w:tc>
        <w:tc>
          <w:tcPr>
            <w:tcW w:w="337" w:type="pct"/>
            <w:tcBorders>
              <w:top w:val="nil"/>
              <w:left w:val="nil"/>
              <w:bottom w:val="single" w:sz="8" w:space="0" w:color="0070C0"/>
              <w:right w:val="single" w:sz="8" w:space="0" w:color="0070C0"/>
            </w:tcBorders>
            <w:shd w:val="clear" w:color="auto" w:fill="auto"/>
            <w:noWrap/>
            <w:hideMark/>
          </w:tcPr>
          <w:p w14:paraId="22F6A80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34.793</w:t>
            </w:r>
          </w:p>
        </w:tc>
        <w:tc>
          <w:tcPr>
            <w:tcW w:w="338" w:type="pct"/>
            <w:tcBorders>
              <w:top w:val="nil"/>
              <w:left w:val="nil"/>
              <w:bottom w:val="single" w:sz="8" w:space="0" w:color="0070C0"/>
              <w:right w:val="single" w:sz="8" w:space="0" w:color="0070C0"/>
            </w:tcBorders>
            <w:shd w:val="clear" w:color="auto" w:fill="auto"/>
            <w:noWrap/>
            <w:hideMark/>
          </w:tcPr>
          <w:p w14:paraId="6B9A1B7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11.145</w:t>
            </w:r>
          </w:p>
        </w:tc>
        <w:tc>
          <w:tcPr>
            <w:tcW w:w="337" w:type="pct"/>
            <w:tcBorders>
              <w:top w:val="nil"/>
              <w:left w:val="nil"/>
              <w:bottom w:val="single" w:sz="8" w:space="0" w:color="0070C0"/>
              <w:right w:val="single" w:sz="8" w:space="0" w:color="0070C0"/>
            </w:tcBorders>
            <w:shd w:val="clear" w:color="auto" w:fill="auto"/>
            <w:noWrap/>
            <w:hideMark/>
          </w:tcPr>
          <w:p w14:paraId="121BAFA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614.125</w:t>
            </w:r>
          </w:p>
        </w:tc>
        <w:tc>
          <w:tcPr>
            <w:tcW w:w="337" w:type="pct"/>
            <w:tcBorders>
              <w:top w:val="nil"/>
              <w:left w:val="nil"/>
              <w:bottom w:val="single" w:sz="8" w:space="0" w:color="0070C0"/>
              <w:right w:val="single" w:sz="8" w:space="0" w:color="0070C0"/>
            </w:tcBorders>
            <w:shd w:val="clear" w:color="auto" w:fill="auto"/>
            <w:noWrap/>
            <w:hideMark/>
          </w:tcPr>
          <w:p w14:paraId="4B2E0E81"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466.957</w:t>
            </w:r>
          </w:p>
        </w:tc>
        <w:tc>
          <w:tcPr>
            <w:tcW w:w="337" w:type="pct"/>
            <w:tcBorders>
              <w:top w:val="nil"/>
              <w:left w:val="nil"/>
              <w:bottom w:val="single" w:sz="8" w:space="0" w:color="0070C0"/>
              <w:right w:val="single" w:sz="8" w:space="0" w:color="0070C0"/>
            </w:tcBorders>
            <w:shd w:val="clear" w:color="auto" w:fill="auto"/>
            <w:noWrap/>
            <w:hideMark/>
          </w:tcPr>
          <w:p w14:paraId="40EF423B"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37.631</w:t>
            </w:r>
          </w:p>
        </w:tc>
        <w:tc>
          <w:tcPr>
            <w:tcW w:w="338" w:type="pct"/>
            <w:tcBorders>
              <w:top w:val="nil"/>
              <w:left w:val="nil"/>
              <w:bottom w:val="single" w:sz="8" w:space="0" w:color="0070C0"/>
              <w:right w:val="single" w:sz="8" w:space="0" w:color="0070C0"/>
            </w:tcBorders>
            <w:shd w:val="clear" w:color="auto" w:fill="auto"/>
            <w:noWrap/>
            <w:hideMark/>
          </w:tcPr>
          <w:p w14:paraId="35CCA355"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2.029</w:t>
            </w:r>
          </w:p>
        </w:tc>
      </w:tr>
      <w:tr w:rsidR="003876A1" w:rsidRPr="00C83D7B" w14:paraId="30725ED9" w14:textId="77777777" w:rsidTr="00CB659E">
        <w:trPr>
          <w:trHeight w:hRule="exact" w:val="284"/>
        </w:trPr>
        <w:tc>
          <w:tcPr>
            <w:tcW w:w="954" w:type="pct"/>
            <w:tcBorders>
              <w:top w:val="nil"/>
              <w:left w:val="single" w:sz="8" w:space="0" w:color="0070C0"/>
              <w:bottom w:val="single" w:sz="8" w:space="0" w:color="0070C0"/>
              <w:right w:val="single" w:sz="8" w:space="0" w:color="0070C0"/>
            </w:tcBorders>
            <w:shd w:val="clear" w:color="auto" w:fill="auto"/>
            <w:noWrap/>
            <w:hideMark/>
          </w:tcPr>
          <w:p w14:paraId="2C0BDC6D" w14:textId="77777777" w:rsidR="003876A1" w:rsidRPr="00C83D7B" w:rsidRDefault="003876A1" w:rsidP="00CB659E">
            <w:pPr>
              <w:jc w:val="left"/>
              <w:rPr>
                <w:rFonts w:ascii="Calibri" w:hAnsi="Calibri" w:cs="Calibri"/>
                <w:sz w:val="16"/>
                <w:szCs w:val="18"/>
              </w:rPr>
            </w:pPr>
            <w:r w:rsidRPr="00C83D7B">
              <w:rPr>
                <w:rFonts w:ascii="Calibri" w:hAnsi="Calibri" w:cs="Calibri"/>
                <w:sz w:val="16"/>
                <w:szCs w:val="18"/>
              </w:rPr>
              <w:t>Zerdali</w:t>
            </w:r>
          </w:p>
        </w:tc>
        <w:tc>
          <w:tcPr>
            <w:tcW w:w="337" w:type="pct"/>
            <w:tcBorders>
              <w:top w:val="nil"/>
              <w:left w:val="nil"/>
              <w:bottom w:val="single" w:sz="8" w:space="0" w:color="0070C0"/>
              <w:right w:val="single" w:sz="8" w:space="0" w:color="0070C0"/>
            </w:tcBorders>
            <w:shd w:val="clear" w:color="auto" w:fill="auto"/>
            <w:noWrap/>
            <w:hideMark/>
          </w:tcPr>
          <w:p w14:paraId="5E140E79"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1.765</w:t>
            </w:r>
          </w:p>
        </w:tc>
        <w:tc>
          <w:tcPr>
            <w:tcW w:w="337" w:type="pct"/>
            <w:tcBorders>
              <w:top w:val="nil"/>
              <w:left w:val="nil"/>
              <w:bottom w:val="single" w:sz="8" w:space="0" w:color="0070C0"/>
              <w:right w:val="single" w:sz="8" w:space="0" w:color="0070C0"/>
            </w:tcBorders>
            <w:shd w:val="clear" w:color="auto" w:fill="auto"/>
            <w:noWrap/>
            <w:hideMark/>
          </w:tcPr>
          <w:p w14:paraId="427C1FBC"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110</w:t>
            </w:r>
          </w:p>
        </w:tc>
        <w:tc>
          <w:tcPr>
            <w:tcW w:w="337" w:type="pct"/>
            <w:tcBorders>
              <w:top w:val="nil"/>
              <w:left w:val="nil"/>
              <w:bottom w:val="single" w:sz="8" w:space="0" w:color="0070C0"/>
              <w:right w:val="single" w:sz="8" w:space="0" w:color="0070C0"/>
            </w:tcBorders>
            <w:shd w:val="clear" w:color="auto" w:fill="auto"/>
            <w:noWrap/>
            <w:hideMark/>
          </w:tcPr>
          <w:p w14:paraId="2EDA38BA"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w:t>
            </w:r>
          </w:p>
        </w:tc>
        <w:tc>
          <w:tcPr>
            <w:tcW w:w="338" w:type="pct"/>
            <w:tcBorders>
              <w:top w:val="nil"/>
              <w:left w:val="nil"/>
              <w:bottom w:val="single" w:sz="8" w:space="0" w:color="0070C0"/>
              <w:right w:val="single" w:sz="8" w:space="0" w:color="0070C0"/>
            </w:tcBorders>
            <w:shd w:val="clear" w:color="auto" w:fill="auto"/>
            <w:noWrap/>
            <w:hideMark/>
          </w:tcPr>
          <w:p w14:paraId="04BF11B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48</w:t>
            </w:r>
          </w:p>
        </w:tc>
        <w:tc>
          <w:tcPr>
            <w:tcW w:w="337" w:type="pct"/>
            <w:tcBorders>
              <w:top w:val="nil"/>
              <w:left w:val="nil"/>
              <w:bottom w:val="single" w:sz="8" w:space="0" w:color="0070C0"/>
              <w:right w:val="single" w:sz="8" w:space="0" w:color="0070C0"/>
            </w:tcBorders>
            <w:shd w:val="clear" w:color="auto" w:fill="auto"/>
            <w:noWrap/>
            <w:hideMark/>
          </w:tcPr>
          <w:p w14:paraId="31173A4D"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1.855</w:t>
            </w:r>
          </w:p>
        </w:tc>
        <w:tc>
          <w:tcPr>
            <w:tcW w:w="337" w:type="pct"/>
            <w:tcBorders>
              <w:top w:val="nil"/>
              <w:left w:val="nil"/>
              <w:bottom w:val="single" w:sz="8" w:space="0" w:color="0070C0"/>
              <w:right w:val="single" w:sz="8" w:space="0" w:color="0070C0"/>
            </w:tcBorders>
            <w:shd w:val="clear" w:color="auto" w:fill="auto"/>
            <w:noWrap/>
            <w:hideMark/>
          </w:tcPr>
          <w:p w14:paraId="632464E0"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w:t>
            </w:r>
          </w:p>
        </w:tc>
        <w:tc>
          <w:tcPr>
            <w:tcW w:w="337" w:type="pct"/>
            <w:tcBorders>
              <w:top w:val="nil"/>
              <w:left w:val="nil"/>
              <w:bottom w:val="single" w:sz="8" w:space="0" w:color="0070C0"/>
              <w:right w:val="single" w:sz="8" w:space="0" w:color="0070C0"/>
            </w:tcBorders>
            <w:shd w:val="clear" w:color="auto" w:fill="auto"/>
            <w:noWrap/>
            <w:hideMark/>
          </w:tcPr>
          <w:p w14:paraId="063EDB7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w:t>
            </w:r>
          </w:p>
        </w:tc>
        <w:tc>
          <w:tcPr>
            <w:tcW w:w="338" w:type="pct"/>
            <w:tcBorders>
              <w:top w:val="nil"/>
              <w:left w:val="nil"/>
              <w:bottom w:val="single" w:sz="8" w:space="0" w:color="0070C0"/>
              <w:right w:val="single" w:sz="8" w:space="0" w:color="0070C0"/>
            </w:tcBorders>
            <w:shd w:val="clear" w:color="auto" w:fill="auto"/>
            <w:noWrap/>
            <w:hideMark/>
          </w:tcPr>
          <w:p w14:paraId="347621E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50</w:t>
            </w:r>
          </w:p>
        </w:tc>
        <w:tc>
          <w:tcPr>
            <w:tcW w:w="337" w:type="pct"/>
            <w:tcBorders>
              <w:top w:val="nil"/>
              <w:left w:val="nil"/>
              <w:bottom w:val="single" w:sz="8" w:space="0" w:color="0070C0"/>
              <w:right w:val="single" w:sz="8" w:space="0" w:color="0070C0"/>
            </w:tcBorders>
            <w:shd w:val="clear" w:color="auto" w:fill="auto"/>
            <w:noWrap/>
            <w:hideMark/>
          </w:tcPr>
          <w:p w14:paraId="32FF3AD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1.855</w:t>
            </w:r>
          </w:p>
        </w:tc>
        <w:tc>
          <w:tcPr>
            <w:tcW w:w="337" w:type="pct"/>
            <w:tcBorders>
              <w:top w:val="nil"/>
              <w:left w:val="nil"/>
              <w:bottom w:val="single" w:sz="8" w:space="0" w:color="0070C0"/>
              <w:right w:val="single" w:sz="8" w:space="0" w:color="0070C0"/>
            </w:tcBorders>
            <w:shd w:val="clear" w:color="auto" w:fill="auto"/>
            <w:noWrap/>
            <w:hideMark/>
          </w:tcPr>
          <w:p w14:paraId="04810C1F"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20</w:t>
            </w:r>
          </w:p>
        </w:tc>
        <w:tc>
          <w:tcPr>
            <w:tcW w:w="337" w:type="pct"/>
            <w:tcBorders>
              <w:top w:val="nil"/>
              <w:left w:val="nil"/>
              <w:bottom w:val="single" w:sz="8" w:space="0" w:color="0070C0"/>
              <w:right w:val="single" w:sz="8" w:space="0" w:color="0070C0"/>
            </w:tcBorders>
            <w:shd w:val="clear" w:color="auto" w:fill="auto"/>
            <w:noWrap/>
            <w:hideMark/>
          </w:tcPr>
          <w:p w14:paraId="65BAB5B6"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 xml:space="preserve">            -   </w:t>
            </w:r>
          </w:p>
        </w:tc>
        <w:tc>
          <w:tcPr>
            <w:tcW w:w="338" w:type="pct"/>
            <w:tcBorders>
              <w:top w:val="nil"/>
              <w:left w:val="nil"/>
              <w:bottom w:val="single" w:sz="8" w:space="0" w:color="0070C0"/>
              <w:right w:val="single" w:sz="8" w:space="0" w:color="0070C0"/>
            </w:tcBorders>
            <w:shd w:val="clear" w:color="auto" w:fill="auto"/>
            <w:noWrap/>
            <w:hideMark/>
          </w:tcPr>
          <w:p w14:paraId="46D9E6A7" w14:textId="77777777" w:rsidR="003876A1" w:rsidRPr="00C83D7B" w:rsidRDefault="003876A1" w:rsidP="00CB659E">
            <w:pPr>
              <w:jc w:val="right"/>
              <w:rPr>
                <w:rFonts w:ascii="Calibri" w:hAnsi="Calibri" w:cs="Calibri"/>
                <w:sz w:val="16"/>
                <w:szCs w:val="18"/>
              </w:rPr>
            </w:pPr>
            <w:r w:rsidRPr="00C83D7B">
              <w:rPr>
                <w:rFonts w:ascii="Calibri" w:hAnsi="Calibri" w:cs="Calibri"/>
                <w:sz w:val="16"/>
                <w:szCs w:val="18"/>
              </w:rPr>
              <w:t>50</w:t>
            </w:r>
          </w:p>
        </w:tc>
      </w:tr>
    </w:tbl>
    <w:p w14:paraId="2EAD7DEE" w14:textId="77777777" w:rsidR="003876A1" w:rsidRPr="00811AB9" w:rsidRDefault="003876A1" w:rsidP="00CB659E">
      <w:pPr>
        <w:pStyle w:val="NormalWeb"/>
        <w:spacing w:before="0" w:beforeAutospacing="0" w:after="0" w:afterAutospacing="0"/>
        <w:rPr>
          <w:rFonts w:asciiTheme="minorHAnsi" w:eastAsia="MS PGothic" w:hAnsiTheme="minorHAnsi" w:cstheme="minorHAnsi"/>
          <w:i/>
          <w:kern w:val="24"/>
          <w:sz w:val="18"/>
          <w:szCs w:val="22"/>
        </w:rPr>
      </w:pPr>
      <w:r w:rsidRPr="00811AB9">
        <w:rPr>
          <w:rFonts w:asciiTheme="minorHAnsi" w:eastAsia="MS PGothic" w:hAnsiTheme="minorHAnsi" w:cstheme="minorHAnsi"/>
          <w:i/>
          <w:kern w:val="24"/>
          <w:sz w:val="18"/>
          <w:szCs w:val="22"/>
        </w:rPr>
        <w:t>Kaynak: TÜİK, (Erişim: 14.03.2020)</w:t>
      </w:r>
    </w:p>
    <w:p w14:paraId="50C4D7CB" w14:textId="77777777" w:rsidR="003876A1" w:rsidRDefault="003876A1" w:rsidP="00CB659E">
      <w:pPr>
        <w:rPr>
          <w:rFonts w:asciiTheme="minorHAnsi" w:hAnsiTheme="minorHAnsi" w:cstheme="minorHAnsi"/>
          <w:sz w:val="22"/>
          <w:szCs w:val="22"/>
          <w:lang w:eastAsia="en-US"/>
        </w:rPr>
      </w:pPr>
    </w:p>
    <w:p w14:paraId="2A9779C3" w14:textId="77777777" w:rsidR="003876A1" w:rsidRDefault="003876A1" w:rsidP="00CB659E">
      <w:pPr>
        <w:rPr>
          <w:rFonts w:asciiTheme="minorHAnsi" w:hAnsiTheme="minorHAnsi" w:cstheme="minorHAnsi"/>
          <w:sz w:val="22"/>
          <w:szCs w:val="22"/>
          <w:lang w:eastAsia="en-US"/>
        </w:rPr>
      </w:pPr>
    </w:p>
    <w:p w14:paraId="102700B7" w14:textId="77777777" w:rsidR="003876A1" w:rsidRPr="00811AB9" w:rsidRDefault="003876A1" w:rsidP="00CB659E">
      <w:pPr>
        <w:rPr>
          <w:rFonts w:asciiTheme="minorHAnsi" w:hAnsiTheme="minorHAnsi" w:cstheme="minorHAnsi"/>
          <w:sz w:val="22"/>
          <w:szCs w:val="22"/>
          <w:lang w:eastAsia="en-US"/>
        </w:rPr>
      </w:pPr>
    </w:p>
    <w:p w14:paraId="43531BE9" w14:textId="77777777" w:rsidR="003876A1" w:rsidRPr="00811AB9" w:rsidRDefault="003876A1" w:rsidP="00CB659E">
      <w:pPr>
        <w:rPr>
          <w:rFonts w:asciiTheme="minorHAnsi" w:hAnsiTheme="minorHAnsi" w:cstheme="minorHAnsi"/>
          <w:b/>
          <w:sz w:val="22"/>
          <w:szCs w:val="22"/>
        </w:rPr>
      </w:pPr>
      <w:r w:rsidRPr="00811AB9">
        <w:rPr>
          <w:rFonts w:asciiTheme="minorHAnsi" w:hAnsiTheme="minorHAnsi" w:cstheme="minorHAnsi"/>
          <w:b/>
          <w:sz w:val="22"/>
          <w:szCs w:val="22"/>
        </w:rPr>
        <w:t>Sebze Alanları ve Üretimi (2017-2019)</w:t>
      </w:r>
    </w:p>
    <w:p w14:paraId="666292A8" w14:textId="77777777" w:rsidR="003876A1" w:rsidRPr="00811AB9" w:rsidRDefault="003876A1" w:rsidP="00CB659E">
      <w:pPr>
        <w:rPr>
          <w:rFonts w:asciiTheme="minorHAnsi" w:hAnsiTheme="minorHAnsi" w:cstheme="minorHAnsi"/>
          <w:b/>
          <w:sz w:val="22"/>
          <w:szCs w:val="22"/>
          <w:lang w:eastAsia="en-US"/>
        </w:rPr>
      </w:pPr>
    </w:p>
    <w:tbl>
      <w:tblPr>
        <w:tblStyle w:val="Stil4"/>
        <w:tblW w:w="5000" w:type="pct"/>
        <w:tblLook w:val="04A0" w:firstRow="1" w:lastRow="0" w:firstColumn="1" w:lastColumn="0" w:noHBand="0" w:noVBand="1"/>
      </w:tblPr>
      <w:tblGrid>
        <w:gridCol w:w="1551"/>
        <w:gridCol w:w="1257"/>
        <w:gridCol w:w="1275"/>
        <w:gridCol w:w="1498"/>
        <w:gridCol w:w="1275"/>
        <w:gridCol w:w="1498"/>
        <w:gridCol w:w="1273"/>
      </w:tblGrid>
      <w:tr w:rsidR="003876A1" w:rsidRPr="00811AB9" w14:paraId="055D829E" w14:textId="77777777" w:rsidTr="00CB659E">
        <w:trPr>
          <w:cnfStyle w:val="100000000000" w:firstRow="1" w:lastRow="0" w:firstColumn="0" w:lastColumn="0" w:oddVBand="0" w:evenVBand="0" w:oddHBand="0" w:evenHBand="0" w:firstRowFirstColumn="0" w:firstRowLastColumn="0" w:lastRowFirstColumn="0" w:lastRowLastColumn="0"/>
          <w:trHeight w:val="255"/>
        </w:trPr>
        <w:tc>
          <w:tcPr>
            <w:tcW w:w="806" w:type="pct"/>
            <w:noWrap/>
            <w:hideMark/>
          </w:tcPr>
          <w:p w14:paraId="6EA12F24" w14:textId="77777777" w:rsidR="003876A1" w:rsidRPr="00811AB9" w:rsidRDefault="003876A1" w:rsidP="00CB659E">
            <w:pPr>
              <w:rPr>
                <w:rFonts w:asciiTheme="minorHAnsi" w:hAnsiTheme="minorHAnsi" w:cstheme="minorHAnsi"/>
                <w:b/>
                <w:bCs/>
                <w:sz w:val="22"/>
                <w:szCs w:val="22"/>
              </w:rPr>
            </w:pPr>
            <w:r w:rsidRPr="00811AB9">
              <w:rPr>
                <w:rFonts w:asciiTheme="minorHAnsi" w:hAnsiTheme="minorHAnsi" w:cstheme="minorHAnsi"/>
                <w:b/>
                <w:bCs/>
                <w:sz w:val="22"/>
                <w:szCs w:val="22"/>
              </w:rPr>
              <w:t>Sebzeler</w:t>
            </w:r>
          </w:p>
        </w:tc>
        <w:tc>
          <w:tcPr>
            <w:tcW w:w="1315" w:type="pct"/>
            <w:gridSpan w:val="2"/>
            <w:noWrap/>
            <w:hideMark/>
          </w:tcPr>
          <w:p w14:paraId="389A5870"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2017</w:t>
            </w:r>
          </w:p>
        </w:tc>
        <w:tc>
          <w:tcPr>
            <w:tcW w:w="1440" w:type="pct"/>
            <w:gridSpan w:val="2"/>
            <w:noWrap/>
            <w:hideMark/>
          </w:tcPr>
          <w:p w14:paraId="143F8AF2"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2018</w:t>
            </w:r>
          </w:p>
        </w:tc>
        <w:tc>
          <w:tcPr>
            <w:tcW w:w="1439" w:type="pct"/>
            <w:gridSpan w:val="2"/>
            <w:noWrap/>
            <w:hideMark/>
          </w:tcPr>
          <w:p w14:paraId="64C2199D"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2019</w:t>
            </w:r>
          </w:p>
        </w:tc>
      </w:tr>
      <w:tr w:rsidR="003876A1" w:rsidRPr="00811AB9" w14:paraId="3A3DC2D6" w14:textId="77777777" w:rsidTr="00CB659E">
        <w:trPr>
          <w:trHeight w:val="255"/>
        </w:trPr>
        <w:tc>
          <w:tcPr>
            <w:tcW w:w="806" w:type="pct"/>
            <w:shd w:val="clear" w:color="auto" w:fill="DEEAF6"/>
            <w:noWrap/>
            <w:hideMark/>
          </w:tcPr>
          <w:p w14:paraId="6F688E0F" w14:textId="77777777" w:rsidR="003876A1" w:rsidRPr="00811AB9" w:rsidRDefault="003876A1" w:rsidP="00CB659E">
            <w:pPr>
              <w:rPr>
                <w:rFonts w:asciiTheme="minorHAnsi" w:hAnsiTheme="minorHAnsi" w:cstheme="minorHAnsi"/>
                <w:b/>
                <w:bCs/>
                <w:sz w:val="22"/>
                <w:szCs w:val="22"/>
              </w:rPr>
            </w:pPr>
            <w:r w:rsidRPr="00811AB9">
              <w:rPr>
                <w:rFonts w:asciiTheme="minorHAnsi" w:hAnsiTheme="minorHAnsi" w:cstheme="minorHAnsi"/>
                <w:b/>
                <w:bCs/>
                <w:sz w:val="22"/>
                <w:szCs w:val="22"/>
              </w:rPr>
              <w:t> </w:t>
            </w:r>
          </w:p>
        </w:tc>
        <w:tc>
          <w:tcPr>
            <w:tcW w:w="653" w:type="pct"/>
            <w:shd w:val="clear" w:color="auto" w:fill="DEEAF6"/>
            <w:noWrap/>
            <w:hideMark/>
          </w:tcPr>
          <w:p w14:paraId="191ECB2A"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Alan (da)</w:t>
            </w:r>
          </w:p>
        </w:tc>
        <w:tc>
          <w:tcPr>
            <w:tcW w:w="662" w:type="pct"/>
            <w:shd w:val="clear" w:color="auto" w:fill="DEEAF6"/>
            <w:noWrap/>
            <w:hideMark/>
          </w:tcPr>
          <w:p w14:paraId="4D64CB85"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Üretim (ton)</w:t>
            </w:r>
          </w:p>
        </w:tc>
        <w:tc>
          <w:tcPr>
            <w:tcW w:w="778" w:type="pct"/>
            <w:shd w:val="clear" w:color="auto" w:fill="DEEAF6"/>
            <w:noWrap/>
            <w:hideMark/>
          </w:tcPr>
          <w:p w14:paraId="2EE08F2D"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Alan (da)</w:t>
            </w:r>
          </w:p>
        </w:tc>
        <w:tc>
          <w:tcPr>
            <w:tcW w:w="662" w:type="pct"/>
            <w:shd w:val="clear" w:color="auto" w:fill="DEEAF6"/>
            <w:noWrap/>
            <w:hideMark/>
          </w:tcPr>
          <w:p w14:paraId="77E16D5D"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Üretim (ton)</w:t>
            </w:r>
          </w:p>
        </w:tc>
        <w:tc>
          <w:tcPr>
            <w:tcW w:w="778" w:type="pct"/>
            <w:shd w:val="clear" w:color="auto" w:fill="DEEAF6"/>
            <w:noWrap/>
            <w:hideMark/>
          </w:tcPr>
          <w:p w14:paraId="1E2D7595"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Alan (da)</w:t>
            </w:r>
          </w:p>
        </w:tc>
        <w:tc>
          <w:tcPr>
            <w:tcW w:w="661" w:type="pct"/>
            <w:shd w:val="clear" w:color="auto" w:fill="DEEAF6"/>
            <w:noWrap/>
            <w:hideMark/>
          </w:tcPr>
          <w:p w14:paraId="5104A514"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Üretim (ton)</w:t>
            </w:r>
          </w:p>
        </w:tc>
      </w:tr>
      <w:tr w:rsidR="003876A1" w:rsidRPr="00811AB9" w14:paraId="7E9D9516" w14:textId="77777777" w:rsidTr="00CB659E">
        <w:trPr>
          <w:trHeight w:val="255"/>
        </w:trPr>
        <w:tc>
          <w:tcPr>
            <w:tcW w:w="806" w:type="pct"/>
            <w:noWrap/>
          </w:tcPr>
          <w:p w14:paraId="6E686C06"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Acur</w:t>
            </w:r>
          </w:p>
        </w:tc>
        <w:tc>
          <w:tcPr>
            <w:tcW w:w="653" w:type="pct"/>
            <w:tcBorders>
              <w:top w:val="nil"/>
              <w:left w:val="nil"/>
              <w:bottom w:val="single" w:sz="8" w:space="0" w:color="0070C0"/>
              <w:right w:val="single" w:sz="8" w:space="0" w:color="0070C0"/>
            </w:tcBorders>
            <w:shd w:val="clear" w:color="auto" w:fill="auto"/>
            <w:noWrap/>
          </w:tcPr>
          <w:p w14:paraId="37050BA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230</w:t>
            </w:r>
          </w:p>
        </w:tc>
        <w:tc>
          <w:tcPr>
            <w:tcW w:w="662" w:type="pct"/>
            <w:tcBorders>
              <w:top w:val="nil"/>
              <w:left w:val="nil"/>
              <w:bottom w:val="single" w:sz="8" w:space="0" w:color="0070C0"/>
              <w:right w:val="single" w:sz="8" w:space="0" w:color="0070C0"/>
            </w:tcBorders>
            <w:shd w:val="clear" w:color="auto" w:fill="auto"/>
            <w:noWrap/>
          </w:tcPr>
          <w:p w14:paraId="579DE27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460</w:t>
            </w:r>
          </w:p>
        </w:tc>
        <w:tc>
          <w:tcPr>
            <w:tcW w:w="778" w:type="pct"/>
            <w:tcBorders>
              <w:top w:val="nil"/>
              <w:left w:val="nil"/>
              <w:bottom w:val="single" w:sz="8" w:space="0" w:color="0070C0"/>
              <w:right w:val="single" w:sz="8" w:space="0" w:color="0070C0"/>
            </w:tcBorders>
            <w:shd w:val="clear" w:color="auto" w:fill="auto"/>
            <w:noWrap/>
          </w:tcPr>
          <w:p w14:paraId="5F0590F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220</w:t>
            </w:r>
          </w:p>
        </w:tc>
        <w:tc>
          <w:tcPr>
            <w:tcW w:w="662" w:type="pct"/>
            <w:tcBorders>
              <w:top w:val="nil"/>
              <w:left w:val="nil"/>
              <w:bottom w:val="single" w:sz="8" w:space="0" w:color="0070C0"/>
              <w:right w:val="single" w:sz="8" w:space="0" w:color="0070C0"/>
            </w:tcBorders>
            <w:shd w:val="clear" w:color="auto" w:fill="auto"/>
            <w:noWrap/>
          </w:tcPr>
          <w:p w14:paraId="73968A1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440</w:t>
            </w:r>
          </w:p>
        </w:tc>
        <w:tc>
          <w:tcPr>
            <w:tcW w:w="778" w:type="pct"/>
            <w:tcBorders>
              <w:top w:val="nil"/>
              <w:left w:val="nil"/>
              <w:bottom w:val="single" w:sz="8" w:space="0" w:color="0070C0"/>
              <w:right w:val="single" w:sz="8" w:space="0" w:color="0070C0"/>
            </w:tcBorders>
            <w:shd w:val="clear" w:color="auto" w:fill="auto"/>
            <w:noWrap/>
          </w:tcPr>
          <w:p w14:paraId="713BE5E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200</w:t>
            </w:r>
          </w:p>
        </w:tc>
        <w:tc>
          <w:tcPr>
            <w:tcW w:w="661" w:type="pct"/>
            <w:tcBorders>
              <w:top w:val="nil"/>
              <w:left w:val="nil"/>
              <w:bottom w:val="single" w:sz="8" w:space="0" w:color="0070C0"/>
              <w:right w:val="single" w:sz="8" w:space="0" w:color="0070C0"/>
            </w:tcBorders>
            <w:shd w:val="clear" w:color="auto" w:fill="auto"/>
            <w:noWrap/>
          </w:tcPr>
          <w:p w14:paraId="21EF911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400</w:t>
            </w:r>
          </w:p>
        </w:tc>
      </w:tr>
      <w:tr w:rsidR="003876A1" w:rsidRPr="00811AB9" w14:paraId="23C92E43" w14:textId="77777777" w:rsidTr="00CB659E">
        <w:trPr>
          <w:trHeight w:val="255"/>
        </w:trPr>
        <w:tc>
          <w:tcPr>
            <w:tcW w:w="806" w:type="pct"/>
            <w:noWrap/>
          </w:tcPr>
          <w:p w14:paraId="7E6D719D"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Bakla (Taze)</w:t>
            </w:r>
          </w:p>
        </w:tc>
        <w:tc>
          <w:tcPr>
            <w:tcW w:w="653" w:type="pct"/>
            <w:tcBorders>
              <w:top w:val="nil"/>
              <w:left w:val="nil"/>
              <w:bottom w:val="single" w:sz="8" w:space="0" w:color="0070C0"/>
              <w:right w:val="single" w:sz="8" w:space="0" w:color="0070C0"/>
            </w:tcBorders>
            <w:shd w:val="clear" w:color="auto" w:fill="auto"/>
            <w:noWrap/>
          </w:tcPr>
          <w:p w14:paraId="47AC815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824</w:t>
            </w:r>
          </w:p>
        </w:tc>
        <w:tc>
          <w:tcPr>
            <w:tcW w:w="662" w:type="pct"/>
            <w:tcBorders>
              <w:top w:val="nil"/>
              <w:left w:val="nil"/>
              <w:bottom w:val="single" w:sz="8" w:space="0" w:color="0070C0"/>
              <w:right w:val="single" w:sz="8" w:space="0" w:color="0070C0"/>
            </w:tcBorders>
            <w:shd w:val="clear" w:color="auto" w:fill="auto"/>
            <w:noWrap/>
          </w:tcPr>
          <w:p w14:paraId="3FEB5A7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743</w:t>
            </w:r>
          </w:p>
        </w:tc>
        <w:tc>
          <w:tcPr>
            <w:tcW w:w="778" w:type="pct"/>
            <w:tcBorders>
              <w:top w:val="nil"/>
              <w:left w:val="nil"/>
              <w:bottom w:val="single" w:sz="8" w:space="0" w:color="0070C0"/>
              <w:right w:val="single" w:sz="8" w:space="0" w:color="0070C0"/>
            </w:tcBorders>
            <w:shd w:val="clear" w:color="auto" w:fill="auto"/>
            <w:noWrap/>
          </w:tcPr>
          <w:p w14:paraId="42FB9D31"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819</w:t>
            </w:r>
          </w:p>
        </w:tc>
        <w:tc>
          <w:tcPr>
            <w:tcW w:w="662" w:type="pct"/>
            <w:tcBorders>
              <w:top w:val="nil"/>
              <w:left w:val="nil"/>
              <w:bottom w:val="single" w:sz="8" w:space="0" w:color="0070C0"/>
              <w:right w:val="single" w:sz="8" w:space="0" w:color="0070C0"/>
            </w:tcBorders>
            <w:shd w:val="clear" w:color="auto" w:fill="auto"/>
            <w:noWrap/>
          </w:tcPr>
          <w:p w14:paraId="49CA3F9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735</w:t>
            </w:r>
          </w:p>
        </w:tc>
        <w:tc>
          <w:tcPr>
            <w:tcW w:w="778" w:type="pct"/>
            <w:tcBorders>
              <w:top w:val="nil"/>
              <w:left w:val="nil"/>
              <w:bottom w:val="single" w:sz="8" w:space="0" w:color="0070C0"/>
              <w:right w:val="single" w:sz="8" w:space="0" w:color="0070C0"/>
            </w:tcBorders>
            <w:shd w:val="clear" w:color="auto" w:fill="auto"/>
            <w:noWrap/>
          </w:tcPr>
          <w:p w14:paraId="6EF62EB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775</w:t>
            </w:r>
          </w:p>
        </w:tc>
        <w:tc>
          <w:tcPr>
            <w:tcW w:w="661" w:type="pct"/>
            <w:tcBorders>
              <w:top w:val="nil"/>
              <w:left w:val="nil"/>
              <w:bottom w:val="single" w:sz="8" w:space="0" w:color="0070C0"/>
              <w:right w:val="single" w:sz="8" w:space="0" w:color="0070C0"/>
            </w:tcBorders>
            <w:shd w:val="clear" w:color="auto" w:fill="auto"/>
            <w:noWrap/>
          </w:tcPr>
          <w:p w14:paraId="756AF86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701</w:t>
            </w:r>
          </w:p>
        </w:tc>
      </w:tr>
      <w:tr w:rsidR="003876A1" w:rsidRPr="00811AB9" w14:paraId="0BC5C888" w14:textId="77777777" w:rsidTr="00CB659E">
        <w:trPr>
          <w:trHeight w:val="255"/>
        </w:trPr>
        <w:tc>
          <w:tcPr>
            <w:tcW w:w="806" w:type="pct"/>
            <w:noWrap/>
          </w:tcPr>
          <w:p w14:paraId="780090E2"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Bal Kabağı</w:t>
            </w:r>
          </w:p>
        </w:tc>
        <w:tc>
          <w:tcPr>
            <w:tcW w:w="653" w:type="pct"/>
            <w:tcBorders>
              <w:top w:val="nil"/>
              <w:left w:val="nil"/>
              <w:bottom w:val="single" w:sz="8" w:space="0" w:color="0070C0"/>
              <w:right w:val="single" w:sz="8" w:space="0" w:color="0070C0"/>
            </w:tcBorders>
            <w:shd w:val="clear" w:color="auto" w:fill="auto"/>
            <w:noWrap/>
          </w:tcPr>
          <w:p w14:paraId="48C3386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150</w:t>
            </w:r>
          </w:p>
        </w:tc>
        <w:tc>
          <w:tcPr>
            <w:tcW w:w="662" w:type="pct"/>
            <w:tcBorders>
              <w:top w:val="nil"/>
              <w:left w:val="nil"/>
              <w:bottom w:val="single" w:sz="8" w:space="0" w:color="0070C0"/>
              <w:right w:val="single" w:sz="8" w:space="0" w:color="0070C0"/>
            </w:tcBorders>
            <w:shd w:val="clear" w:color="auto" w:fill="auto"/>
            <w:noWrap/>
          </w:tcPr>
          <w:p w14:paraId="045846B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295</w:t>
            </w:r>
          </w:p>
        </w:tc>
        <w:tc>
          <w:tcPr>
            <w:tcW w:w="778" w:type="pct"/>
            <w:tcBorders>
              <w:top w:val="nil"/>
              <w:left w:val="nil"/>
              <w:bottom w:val="single" w:sz="8" w:space="0" w:color="0070C0"/>
              <w:right w:val="single" w:sz="8" w:space="0" w:color="0070C0"/>
            </w:tcBorders>
            <w:shd w:val="clear" w:color="auto" w:fill="auto"/>
            <w:noWrap/>
          </w:tcPr>
          <w:p w14:paraId="499D151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75</w:t>
            </w:r>
          </w:p>
        </w:tc>
        <w:tc>
          <w:tcPr>
            <w:tcW w:w="662" w:type="pct"/>
            <w:tcBorders>
              <w:top w:val="nil"/>
              <w:left w:val="nil"/>
              <w:bottom w:val="single" w:sz="8" w:space="0" w:color="0070C0"/>
              <w:right w:val="single" w:sz="8" w:space="0" w:color="0070C0"/>
            </w:tcBorders>
            <w:shd w:val="clear" w:color="auto" w:fill="auto"/>
            <w:noWrap/>
          </w:tcPr>
          <w:p w14:paraId="2A3F324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145</w:t>
            </w:r>
          </w:p>
        </w:tc>
        <w:tc>
          <w:tcPr>
            <w:tcW w:w="778" w:type="pct"/>
            <w:tcBorders>
              <w:top w:val="nil"/>
              <w:left w:val="nil"/>
              <w:bottom w:val="single" w:sz="8" w:space="0" w:color="0070C0"/>
              <w:right w:val="single" w:sz="8" w:space="0" w:color="0070C0"/>
            </w:tcBorders>
            <w:shd w:val="clear" w:color="auto" w:fill="auto"/>
            <w:noWrap/>
          </w:tcPr>
          <w:p w14:paraId="5578B19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55</w:t>
            </w:r>
          </w:p>
        </w:tc>
        <w:tc>
          <w:tcPr>
            <w:tcW w:w="661" w:type="pct"/>
            <w:tcBorders>
              <w:top w:val="nil"/>
              <w:left w:val="nil"/>
              <w:bottom w:val="single" w:sz="8" w:space="0" w:color="0070C0"/>
              <w:right w:val="single" w:sz="8" w:space="0" w:color="0070C0"/>
            </w:tcBorders>
            <w:shd w:val="clear" w:color="auto" w:fill="auto"/>
            <w:noWrap/>
          </w:tcPr>
          <w:p w14:paraId="1242125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105</w:t>
            </w:r>
          </w:p>
        </w:tc>
      </w:tr>
      <w:tr w:rsidR="003876A1" w:rsidRPr="00811AB9" w14:paraId="261C101A" w14:textId="77777777" w:rsidTr="00CB659E">
        <w:trPr>
          <w:trHeight w:val="255"/>
        </w:trPr>
        <w:tc>
          <w:tcPr>
            <w:tcW w:w="806" w:type="pct"/>
            <w:noWrap/>
          </w:tcPr>
          <w:p w14:paraId="3DAABCBC"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Bamya</w:t>
            </w:r>
          </w:p>
        </w:tc>
        <w:tc>
          <w:tcPr>
            <w:tcW w:w="653" w:type="pct"/>
            <w:tcBorders>
              <w:top w:val="nil"/>
              <w:left w:val="nil"/>
              <w:bottom w:val="single" w:sz="8" w:space="0" w:color="0070C0"/>
              <w:right w:val="single" w:sz="8" w:space="0" w:color="0070C0"/>
            </w:tcBorders>
            <w:shd w:val="clear" w:color="auto" w:fill="auto"/>
            <w:noWrap/>
          </w:tcPr>
          <w:p w14:paraId="5A173C0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2.359</w:t>
            </w:r>
          </w:p>
        </w:tc>
        <w:tc>
          <w:tcPr>
            <w:tcW w:w="662" w:type="pct"/>
            <w:tcBorders>
              <w:top w:val="nil"/>
              <w:left w:val="nil"/>
              <w:bottom w:val="single" w:sz="8" w:space="0" w:color="0070C0"/>
              <w:right w:val="single" w:sz="8" w:space="0" w:color="0070C0"/>
            </w:tcBorders>
            <w:shd w:val="clear" w:color="auto" w:fill="auto"/>
            <w:noWrap/>
          </w:tcPr>
          <w:p w14:paraId="4866E08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734</w:t>
            </w:r>
          </w:p>
        </w:tc>
        <w:tc>
          <w:tcPr>
            <w:tcW w:w="778" w:type="pct"/>
            <w:tcBorders>
              <w:top w:val="nil"/>
              <w:left w:val="nil"/>
              <w:bottom w:val="single" w:sz="8" w:space="0" w:color="0070C0"/>
              <w:right w:val="single" w:sz="8" w:space="0" w:color="0070C0"/>
            </w:tcBorders>
            <w:shd w:val="clear" w:color="auto" w:fill="auto"/>
            <w:noWrap/>
          </w:tcPr>
          <w:p w14:paraId="2DC0DB9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1.823</w:t>
            </w:r>
          </w:p>
        </w:tc>
        <w:tc>
          <w:tcPr>
            <w:tcW w:w="662" w:type="pct"/>
            <w:tcBorders>
              <w:top w:val="nil"/>
              <w:left w:val="nil"/>
              <w:bottom w:val="single" w:sz="8" w:space="0" w:color="0070C0"/>
              <w:right w:val="single" w:sz="8" w:space="0" w:color="0070C0"/>
            </w:tcBorders>
            <w:shd w:val="clear" w:color="auto" w:fill="auto"/>
            <w:noWrap/>
          </w:tcPr>
          <w:p w14:paraId="5AB5C27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620</w:t>
            </w:r>
          </w:p>
        </w:tc>
        <w:tc>
          <w:tcPr>
            <w:tcW w:w="778" w:type="pct"/>
            <w:tcBorders>
              <w:top w:val="nil"/>
              <w:left w:val="nil"/>
              <w:bottom w:val="single" w:sz="8" w:space="0" w:color="0070C0"/>
              <w:right w:val="single" w:sz="8" w:space="0" w:color="0070C0"/>
            </w:tcBorders>
            <w:shd w:val="clear" w:color="auto" w:fill="auto"/>
            <w:noWrap/>
          </w:tcPr>
          <w:p w14:paraId="09F2446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1.750</w:t>
            </w:r>
          </w:p>
        </w:tc>
        <w:tc>
          <w:tcPr>
            <w:tcW w:w="661" w:type="pct"/>
            <w:tcBorders>
              <w:top w:val="nil"/>
              <w:left w:val="nil"/>
              <w:bottom w:val="single" w:sz="8" w:space="0" w:color="0070C0"/>
              <w:right w:val="single" w:sz="8" w:space="0" w:color="0070C0"/>
            </w:tcBorders>
            <w:shd w:val="clear" w:color="auto" w:fill="auto"/>
            <w:noWrap/>
          </w:tcPr>
          <w:p w14:paraId="2E379A0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587</w:t>
            </w:r>
          </w:p>
        </w:tc>
      </w:tr>
      <w:tr w:rsidR="003876A1" w:rsidRPr="00811AB9" w14:paraId="7978F7D4" w14:textId="77777777" w:rsidTr="00CB659E">
        <w:trPr>
          <w:trHeight w:val="255"/>
        </w:trPr>
        <w:tc>
          <w:tcPr>
            <w:tcW w:w="806" w:type="pct"/>
            <w:noWrap/>
          </w:tcPr>
          <w:p w14:paraId="1DA272F7"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Barbunya (Taze)</w:t>
            </w:r>
          </w:p>
        </w:tc>
        <w:tc>
          <w:tcPr>
            <w:tcW w:w="653" w:type="pct"/>
            <w:tcBorders>
              <w:top w:val="nil"/>
              <w:left w:val="nil"/>
              <w:bottom w:val="single" w:sz="8" w:space="0" w:color="0070C0"/>
              <w:right w:val="single" w:sz="8" w:space="0" w:color="0070C0"/>
            </w:tcBorders>
            <w:shd w:val="clear" w:color="auto" w:fill="auto"/>
            <w:noWrap/>
          </w:tcPr>
          <w:p w14:paraId="7C21261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95</w:t>
            </w:r>
          </w:p>
        </w:tc>
        <w:tc>
          <w:tcPr>
            <w:tcW w:w="662" w:type="pct"/>
            <w:tcBorders>
              <w:top w:val="nil"/>
              <w:left w:val="nil"/>
              <w:bottom w:val="single" w:sz="8" w:space="0" w:color="0070C0"/>
              <w:right w:val="single" w:sz="8" w:space="0" w:color="0070C0"/>
            </w:tcBorders>
            <w:shd w:val="clear" w:color="auto" w:fill="auto"/>
            <w:noWrap/>
          </w:tcPr>
          <w:p w14:paraId="1EBE978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91</w:t>
            </w:r>
          </w:p>
        </w:tc>
        <w:tc>
          <w:tcPr>
            <w:tcW w:w="778" w:type="pct"/>
            <w:tcBorders>
              <w:top w:val="nil"/>
              <w:left w:val="nil"/>
              <w:bottom w:val="single" w:sz="8" w:space="0" w:color="0070C0"/>
              <w:right w:val="single" w:sz="8" w:space="0" w:color="0070C0"/>
            </w:tcBorders>
            <w:shd w:val="clear" w:color="auto" w:fill="auto"/>
            <w:noWrap/>
          </w:tcPr>
          <w:p w14:paraId="10C7A37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95</w:t>
            </w:r>
          </w:p>
        </w:tc>
        <w:tc>
          <w:tcPr>
            <w:tcW w:w="662" w:type="pct"/>
            <w:tcBorders>
              <w:top w:val="nil"/>
              <w:left w:val="nil"/>
              <w:bottom w:val="single" w:sz="8" w:space="0" w:color="0070C0"/>
              <w:right w:val="single" w:sz="8" w:space="0" w:color="0070C0"/>
            </w:tcBorders>
            <w:shd w:val="clear" w:color="auto" w:fill="auto"/>
            <w:noWrap/>
          </w:tcPr>
          <w:p w14:paraId="55D686A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91</w:t>
            </w:r>
          </w:p>
        </w:tc>
        <w:tc>
          <w:tcPr>
            <w:tcW w:w="778" w:type="pct"/>
            <w:tcBorders>
              <w:top w:val="nil"/>
              <w:left w:val="nil"/>
              <w:bottom w:val="single" w:sz="8" w:space="0" w:color="0070C0"/>
              <w:right w:val="single" w:sz="8" w:space="0" w:color="0070C0"/>
            </w:tcBorders>
            <w:shd w:val="clear" w:color="auto" w:fill="auto"/>
            <w:noWrap/>
          </w:tcPr>
          <w:p w14:paraId="21F9D6D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136</w:t>
            </w:r>
          </w:p>
        </w:tc>
        <w:tc>
          <w:tcPr>
            <w:tcW w:w="661" w:type="pct"/>
            <w:tcBorders>
              <w:top w:val="nil"/>
              <w:left w:val="nil"/>
              <w:bottom w:val="single" w:sz="8" w:space="0" w:color="0070C0"/>
              <w:right w:val="single" w:sz="8" w:space="0" w:color="0070C0"/>
            </w:tcBorders>
            <w:shd w:val="clear" w:color="auto" w:fill="auto"/>
            <w:noWrap/>
          </w:tcPr>
          <w:p w14:paraId="08B3EC3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131</w:t>
            </w:r>
          </w:p>
        </w:tc>
      </w:tr>
      <w:tr w:rsidR="003876A1" w:rsidRPr="00811AB9" w14:paraId="406E7D95" w14:textId="77777777" w:rsidTr="00CB659E">
        <w:trPr>
          <w:trHeight w:val="255"/>
        </w:trPr>
        <w:tc>
          <w:tcPr>
            <w:tcW w:w="806" w:type="pct"/>
            <w:noWrap/>
          </w:tcPr>
          <w:p w14:paraId="30C86CAA"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Bezelye (Taze)</w:t>
            </w:r>
          </w:p>
        </w:tc>
        <w:tc>
          <w:tcPr>
            <w:tcW w:w="653" w:type="pct"/>
            <w:tcBorders>
              <w:top w:val="nil"/>
              <w:left w:val="nil"/>
              <w:bottom w:val="single" w:sz="8" w:space="0" w:color="0070C0"/>
              <w:right w:val="single" w:sz="8" w:space="0" w:color="0070C0"/>
            </w:tcBorders>
            <w:shd w:val="clear" w:color="auto" w:fill="auto"/>
            <w:noWrap/>
          </w:tcPr>
          <w:p w14:paraId="13FD77E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855</w:t>
            </w:r>
          </w:p>
        </w:tc>
        <w:tc>
          <w:tcPr>
            <w:tcW w:w="662" w:type="pct"/>
            <w:tcBorders>
              <w:top w:val="nil"/>
              <w:left w:val="nil"/>
              <w:bottom w:val="single" w:sz="8" w:space="0" w:color="0070C0"/>
              <w:right w:val="single" w:sz="8" w:space="0" w:color="0070C0"/>
            </w:tcBorders>
            <w:shd w:val="clear" w:color="auto" w:fill="auto"/>
            <w:noWrap/>
          </w:tcPr>
          <w:p w14:paraId="7DEE5B1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588</w:t>
            </w:r>
          </w:p>
        </w:tc>
        <w:tc>
          <w:tcPr>
            <w:tcW w:w="778" w:type="pct"/>
            <w:tcBorders>
              <w:top w:val="nil"/>
              <w:left w:val="nil"/>
              <w:bottom w:val="single" w:sz="8" w:space="0" w:color="0070C0"/>
              <w:right w:val="single" w:sz="8" w:space="0" w:color="0070C0"/>
            </w:tcBorders>
            <w:shd w:val="clear" w:color="auto" w:fill="auto"/>
            <w:noWrap/>
          </w:tcPr>
          <w:p w14:paraId="3C2A8B8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857</w:t>
            </w:r>
          </w:p>
        </w:tc>
        <w:tc>
          <w:tcPr>
            <w:tcW w:w="662" w:type="pct"/>
            <w:tcBorders>
              <w:top w:val="nil"/>
              <w:left w:val="nil"/>
              <w:bottom w:val="single" w:sz="8" w:space="0" w:color="0070C0"/>
              <w:right w:val="single" w:sz="8" w:space="0" w:color="0070C0"/>
            </w:tcBorders>
            <w:shd w:val="clear" w:color="auto" w:fill="auto"/>
            <w:noWrap/>
          </w:tcPr>
          <w:p w14:paraId="4738919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586</w:t>
            </w:r>
          </w:p>
        </w:tc>
        <w:tc>
          <w:tcPr>
            <w:tcW w:w="778" w:type="pct"/>
            <w:tcBorders>
              <w:top w:val="nil"/>
              <w:left w:val="nil"/>
              <w:bottom w:val="single" w:sz="8" w:space="0" w:color="0070C0"/>
              <w:right w:val="single" w:sz="8" w:space="0" w:color="0070C0"/>
            </w:tcBorders>
            <w:shd w:val="clear" w:color="auto" w:fill="auto"/>
            <w:noWrap/>
          </w:tcPr>
          <w:p w14:paraId="603620E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793</w:t>
            </w:r>
          </w:p>
        </w:tc>
        <w:tc>
          <w:tcPr>
            <w:tcW w:w="661" w:type="pct"/>
            <w:tcBorders>
              <w:top w:val="nil"/>
              <w:left w:val="nil"/>
              <w:bottom w:val="single" w:sz="8" w:space="0" w:color="0070C0"/>
              <w:right w:val="single" w:sz="8" w:space="0" w:color="0070C0"/>
            </w:tcBorders>
            <w:shd w:val="clear" w:color="auto" w:fill="auto"/>
            <w:noWrap/>
          </w:tcPr>
          <w:p w14:paraId="1798151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546</w:t>
            </w:r>
          </w:p>
        </w:tc>
      </w:tr>
      <w:tr w:rsidR="003876A1" w:rsidRPr="00811AB9" w14:paraId="1AF6E54A" w14:textId="77777777" w:rsidTr="00CB659E">
        <w:trPr>
          <w:trHeight w:val="255"/>
        </w:trPr>
        <w:tc>
          <w:tcPr>
            <w:tcW w:w="806" w:type="pct"/>
            <w:noWrap/>
          </w:tcPr>
          <w:p w14:paraId="69D48F9F"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Biber</w:t>
            </w:r>
          </w:p>
        </w:tc>
        <w:tc>
          <w:tcPr>
            <w:tcW w:w="653" w:type="pct"/>
            <w:tcBorders>
              <w:top w:val="nil"/>
              <w:left w:val="nil"/>
              <w:bottom w:val="single" w:sz="8" w:space="0" w:color="0070C0"/>
              <w:right w:val="single" w:sz="8" w:space="0" w:color="0070C0"/>
            </w:tcBorders>
            <w:shd w:val="clear" w:color="auto" w:fill="auto"/>
            <w:noWrap/>
          </w:tcPr>
          <w:p w14:paraId="1A96C671"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7.604</w:t>
            </w:r>
          </w:p>
        </w:tc>
        <w:tc>
          <w:tcPr>
            <w:tcW w:w="662" w:type="pct"/>
            <w:tcBorders>
              <w:top w:val="nil"/>
              <w:left w:val="nil"/>
              <w:bottom w:val="single" w:sz="8" w:space="0" w:color="0070C0"/>
              <w:right w:val="single" w:sz="8" w:space="0" w:color="0070C0"/>
            </w:tcBorders>
            <w:shd w:val="clear" w:color="auto" w:fill="auto"/>
            <w:noWrap/>
          </w:tcPr>
          <w:p w14:paraId="2547A44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12.784</w:t>
            </w:r>
          </w:p>
        </w:tc>
        <w:tc>
          <w:tcPr>
            <w:tcW w:w="778" w:type="pct"/>
            <w:tcBorders>
              <w:top w:val="nil"/>
              <w:left w:val="nil"/>
              <w:bottom w:val="single" w:sz="8" w:space="0" w:color="0070C0"/>
              <w:right w:val="single" w:sz="8" w:space="0" w:color="0070C0"/>
            </w:tcBorders>
            <w:shd w:val="clear" w:color="auto" w:fill="auto"/>
            <w:noWrap/>
          </w:tcPr>
          <w:p w14:paraId="48773A9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7.588</w:t>
            </w:r>
          </w:p>
        </w:tc>
        <w:tc>
          <w:tcPr>
            <w:tcW w:w="662" w:type="pct"/>
            <w:tcBorders>
              <w:top w:val="nil"/>
              <w:left w:val="nil"/>
              <w:bottom w:val="single" w:sz="8" w:space="0" w:color="0070C0"/>
              <w:right w:val="single" w:sz="8" w:space="0" w:color="0070C0"/>
            </w:tcBorders>
            <w:shd w:val="clear" w:color="auto" w:fill="auto"/>
            <w:noWrap/>
          </w:tcPr>
          <w:p w14:paraId="210EE50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13.449</w:t>
            </w:r>
          </w:p>
        </w:tc>
        <w:tc>
          <w:tcPr>
            <w:tcW w:w="778" w:type="pct"/>
            <w:tcBorders>
              <w:top w:val="nil"/>
              <w:left w:val="nil"/>
              <w:bottom w:val="single" w:sz="8" w:space="0" w:color="0070C0"/>
              <w:right w:val="single" w:sz="8" w:space="0" w:color="0070C0"/>
            </w:tcBorders>
            <w:shd w:val="clear" w:color="auto" w:fill="auto"/>
            <w:noWrap/>
          </w:tcPr>
          <w:p w14:paraId="53743BC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8.131</w:t>
            </w:r>
          </w:p>
        </w:tc>
        <w:tc>
          <w:tcPr>
            <w:tcW w:w="661" w:type="pct"/>
            <w:tcBorders>
              <w:top w:val="nil"/>
              <w:left w:val="nil"/>
              <w:bottom w:val="single" w:sz="8" w:space="0" w:color="0070C0"/>
              <w:right w:val="single" w:sz="8" w:space="0" w:color="0070C0"/>
            </w:tcBorders>
            <w:shd w:val="clear" w:color="auto" w:fill="auto"/>
            <w:noWrap/>
          </w:tcPr>
          <w:p w14:paraId="2D25B75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15.499</w:t>
            </w:r>
          </w:p>
        </w:tc>
      </w:tr>
      <w:tr w:rsidR="003876A1" w:rsidRPr="00811AB9" w14:paraId="62C07B6F" w14:textId="77777777" w:rsidTr="00CB659E">
        <w:trPr>
          <w:trHeight w:val="255"/>
        </w:trPr>
        <w:tc>
          <w:tcPr>
            <w:tcW w:w="806" w:type="pct"/>
            <w:noWrap/>
          </w:tcPr>
          <w:p w14:paraId="0CC6FE36"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Börülce (Taze)</w:t>
            </w:r>
          </w:p>
        </w:tc>
        <w:tc>
          <w:tcPr>
            <w:tcW w:w="653" w:type="pct"/>
            <w:tcBorders>
              <w:top w:val="nil"/>
              <w:left w:val="nil"/>
              <w:bottom w:val="single" w:sz="8" w:space="0" w:color="0070C0"/>
              <w:right w:val="single" w:sz="8" w:space="0" w:color="0070C0"/>
            </w:tcBorders>
            <w:shd w:val="clear" w:color="auto" w:fill="auto"/>
            <w:noWrap/>
          </w:tcPr>
          <w:p w14:paraId="4913052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1.616</w:t>
            </w:r>
          </w:p>
        </w:tc>
        <w:tc>
          <w:tcPr>
            <w:tcW w:w="662" w:type="pct"/>
            <w:tcBorders>
              <w:top w:val="nil"/>
              <w:left w:val="nil"/>
              <w:bottom w:val="single" w:sz="8" w:space="0" w:color="0070C0"/>
              <w:right w:val="single" w:sz="8" w:space="0" w:color="0070C0"/>
            </w:tcBorders>
            <w:shd w:val="clear" w:color="auto" w:fill="auto"/>
            <w:noWrap/>
          </w:tcPr>
          <w:p w14:paraId="79BA8BF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847</w:t>
            </w:r>
          </w:p>
        </w:tc>
        <w:tc>
          <w:tcPr>
            <w:tcW w:w="778" w:type="pct"/>
            <w:tcBorders>
              <w:top w:val="nil"/>
              <w:left w:val="nil"/>
              <w:bottom w:val="single" w:sz="8" w:space="0" w:color="0070C0"/>
              <w:right w:val="single" w:sz="8" w:space="0" w:color="0070C0"/>
            </w:tcBorders>
            <w:shd w:val="clear" w:color="auto" w:fill="auto"/>
            <w:noWrap/>
          </w:tcPr>
          <w:p w14:paraId="0497EC1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1.552</w:t>
            </w:r>
          </w:p>
        </w:tc>
        <w:tc>
          <w:tcPr>
            <w:tcW w:w="662" w:type="pct"/>
            <w:tcBorders>
              <w:top w:val="nil"/>
              <w:left w:val="nil"/>
              <w:bottom w:val="single" w:sz="8" w:space="0" w:color="0070C0"/>
              <w:right w:val="single" w:sz="8" w:space="0" w:color="0070C0"/>
            </w:tcBorders>
            <w:shd w:val="clear" w:color="auto" w:fill="auto"/>
            <w:noWrap/>
          </w:tcPr>
          <w:p w14:paraId="534980F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782</w:t>
            </w:r>
          </w:p>
        </w:tc>
        <w:tc>
          <w:tcPr>
            <w:tcW w:w="778" w:type="pct"/>
            <w:tcBorders>
              <w:top w:val="nil"/>
              <w:left w:val="nil"/>
              <w:bottom w:val="single" w:sz="8" w:space="0" w:color="0070C0"/>
              <w:right w:val="single" w:sz="8" w:space="0" w:color="0070C0"/>
            </w:tcBorders>
            <w:shd w:val="clear" w:color="auto" w:fill="auto"/>
            <w:noWrap/>
          </w:tcPr>
          <w:p w14:paraId="45E5E75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1.380</w:t>
            </w:r>
          </w:p>
        </w:tc>
        <w:tc>
          <w:tcPr>
            <w:tcW w:w="661" w:type="pct"/>
            <w:tcBorders>
              <w:top w:val="nil"/>
              <w:left w:val="nil"/>
              <w:bottom w:val="single" w:sz="8" w:space="0" w:color="0070C0"/>
              <w:right w:val="single" w:sz="8" w:space="0" w:color="0070C0"/>
            </w:tcBorders>
            <w:shd w:val="clear" w:color="auto" w:fill="auto"/>
            <w:noWrap/>
          </w:tcPr>
          <w:p w14:paraId="1FE9ADE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721</w:t>
            </w:r>
          </w:p>
        </w:tc>
      </w:tr>
      <w:tr w:rsidR="003876A1" w:rsidRPr="00811AB9" w14:paraId="345B0DE8" w14:textId="77777777" w:rsidTr="00CB659E">
        <w:trPr>
          <w:trHeight w:val="255"/>
        </w:trPr>
        <w:tc>
          <w:tcPr>
            <w:tcW w:w="806" w:type="pct"/>
            <w:noWrap/>
          </w:tcPr>
          <w:p w14:paraId="0D4C4458"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Brokoli</w:t>
            </w:r>
          </w:p>
        </w:tc>
        <w:tc>
          <w:tcPr>
            <w:tcW w:w="653" w:type="pct"/>
            <w:tcBorders>
              <w:top w:val="nil"/>
              <w:left w:val="nil"/>
              <w:bottom w:val="single" w:sz="8" w:space="0" w:color="0070C0"/>
              <w:right w:val="single" w:sz="8" w:space="0" w:color="0070C0"/>
            </w:tcBorders>
            <w:shd w:val="clear" w:color="auto" w:fill="auto"/>
            <w:noWrap/>
          </w:tcPr>
          <w:p w14:paraId="41E6907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75</w:t>
            </w:r>
          </w:p>
        </w:tc>
        <w:tc>
          <w:tcPr>
            <w:tcW w:w="662" w:type="pct"/>
            <w:tcBorders>
              <w:top w:val="nil"/>
              <w:left w:val="nil"/>
              <w:bottom w:val="single" w:sz="8" w:space="0" w:color="0070C0"/>
              <w:right w:val="single" w:sz="8" w:space="0" w:color="0070C0"/>
            </w:tcBorders>
            <w:shd w:val="clear" w:color="auto" w:fill="auto"/>
            <w:noWrap/>
          </w:tcPr>
          <w:p w14:paraId="45416E1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150</w:t>
            </w:r>
          </w:p>
        </w:tc>
        <w:tc>
          <w:tcPr>
            <w:tcW w:w="778" w:type="pct"/>
            <w:tcBorders>
              <w:top w:val="nil"/>
              <w:left w:val="nil"/>
              <w:bottom w:val="single" w:sz="8" w:space="0" w:color="0070C0"/>
              <w:right w:val="single" w:sz="8" w:space="0" w:color="0070C0"/>
            </w:tcBorders>
            <w:shd w:val="clear" w:color="auto" w:fill="auto"/>
            <w:noWrap/>
          </w:tcPr>
          <w:p w14:paraId="7A2A278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68</w:t>
            </w:r>
          </w:p>
        </w:tc>
        <w:tc>
          <w:tcPr>
            <w:tcW w:w="662" w:type="pct"/>
            <w:tcBorders>
              <w:top w:val="nil"/>
              <w:left w:val="nil"/>
              <w:bottom w:val="single" w:sz="8" w:space="0" w:color="0070C0"/>
              <w:right w:val="single" w:sz="8" w:space="0" w:color="0070C0"/>
            </w:tcBorders>
            <w:shd w:val="clear" w:color="auto" w:fill="auto"/>
            <w:noWrap/>
          </w:tcPr>
          <w:p w14:paraId="3E3C1DF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136</w:t>
            </w:r>
          </w:p>
        </w:tc>
        <w:tc>
          <w:tcPr>
            <w:tcW w:w="778" w:type="pct"/>
            <w:tcBorders>
              <w:top w:val="nil"/>
              <w:left w:val="nil"/>
              <w:bottom w:val="single" w:sz="8" w:space="0" w:color="0070C0"/>
              <w:right w:val="single" w:sz="8" w:space="0" w:color="0070C0"/>
            </w:tcBorders>
            <w:shd w:val="clear" w:color="auto" w:fill="auto"/>
            <w:noWrap/>
          </w:tcPr>
          <w:p w14:paraId="2356938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68</w:t>
            </w:r>
          </w:p>
        </w:tc>
        <w:tc>
          <w:tcPr>
            <w:tcW w:w="661" w:type="pct"/>
            <w:tcBorders>
              <w:top w:val="nil"/>
              <w:left w:val="nil"/>
              <w:bottom w:val="single" w:sz="8" w:space="0" w:color="0070C0"/>
              <w:right w:val="single" w:sz="8" w:space="0" w:color="0070C0"/>
            </w:tcBorders>
            <w:shd w:val="clear" w:color="auto" w:fill="auto"/>
            <w:noWrap/>
          </w:tcPr>
          <w:p w14:paraId="4B66731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134</w:t>
            </w:r>
          </w:p>
        </w:tc>
      </w:tr>
      <w:tr w:rsidR="003876A1" w:rsidRPr="00811AB9" w14:paraId="59D44D1B" w14:textId="77777777" w:rsidTr="00CB659E">
        <w:trPr>
          <w:trHeight w:val="255"/>
        </w:trPr>
        <w:tc>
          <w:tcPr>
            <w:tcW w:w="806" w:type="pct"/>
            <w:noWrap/>
          </w:tcPr>
          <w:p w14:paraId="2431461D"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Dereotu</w:t>
            </w:r>
          </w:p>
        </w:tc>
        <w:tc>
          <w:tcPr>
            <w:tcW w:w="653" w:type="pct"/>
            <w:tcBorders>
              <w:top w:val="nil"/>
              <w:left w:val="nil"/>
              <w:bottom w:val="single" w:sz="8" w:space="0" w:color="0070C0"/>
              <w:right w:val="single" w:sz="8" w:space="0" w:color="0070C0"/>
            </w:tcBorders>
            <w:shd w:val="clear" w:color="auto" w:fill="auto"/>
            <w:noWrap/>
          </w:tcPr>
          <w:p w14:paraId="115B8F4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w:t>
            </w:r>
          </w:p>
        </w:tc>
        <w:tc>
          <w:tcPr>
            <w:tcW w:w="662" w:type="pct"/>
            <w:tcBorders>
              <w:top w:val="nil"/>
              <w:left w:val="nil"/>
              <w:bottom w:val="single" w:sz="8" w:space="0" w:color="0070C0"/>
              <w:right w:val="single" w:sz="8" w:space="0" w:color="0070C0"/>
            </w:tcBorders>
            <w:shd w:val="clear" w:color="auto" w:fill="auto"/>
            <w:noWrap/>
          </w:tcPr>
          <w:p w14:paraId="0094F20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w:t>
            </w:r>
          </w:p>
        </w:tc>
        <w:tc>
          <w:tcPr>
            <w:tcW w:w="778" w:type="pct"/>
            <w:tcBorders>
              <w:top w:val="nil"/>
              <w:left w:val="nil"/>
              <w:bottom w:val="single" w:sz="8" w:space="0" w:color="0070C0"/>
              <w:right w:val="single" w:sz="8" w:space="0" w:color="0070C0"/>
            </w:tcBorders>
            <w:shd w:val="clear" w:color="auto" w:fill="auto"/>
            <w:noWrap/>
          </w:tcPr>
          <w:p w14:paraId="6D16092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w:t>
            </w:r>
          </w:p>
        </w:tc>
        <w:tc>
          <w:tcPr>
            <w:tcW w:w="662" w:type="pct"/>
            <w:tcBorders>
              <w:top w:val="nil"/>
              <w:left w:val="nil"/>
              <w:bottom w:val="single" w:sz="8" w:space="0" w:color="0070C0"/>
              <w:right w:val="single" w:sz="8" w:space="0" w:color="0070C0"/>
            </w:tcBorders>
            <w:shd w:val="clear" w:color="auto" w:fill="auto"/>
            <w:noWrap/>
          </w:tcPr>
          <w:p w14:paraId="016AEF4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w:t>
            </w:r>
          </w:p>
        </w:tc>
        <w:tc>
          <w:tcPr>
            <w:tcW w:w="778" w:type="pct"/>
            <w:tcBorders>
              <w:top w:val="nil"/>
              <w:left w:val="nil"/>
              <w:bottom w:val="single" w:sz="8" w:space="0" w:color="0070C0"/>
              <w:right w:val="single" w:sz="8" w:space="0" w:color="0070C0"/>
            </w:tcBorders>
            <w:shd w:val="clear" w:color="auto" w:fill="auto"/>
            <w:noWrap/>
          </w:tcPr>
          <w:p w14:paraId="7E69187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w:t>
            </w:r>
          </w:p>
        </w:tc>
        <w:tc>
          <w:tcPr>
            <w:tcW w:w="661" w:type="pct"/>
            <w:tcBorders>
              <w:top w:val="nil"/>
              <w:left w:val="nil"/>
              <w:bottom w:val="single" w:sz="8" w:space="0" w:color="0070C0"/>
              <w:right w:val="single" w:sz="8" w:space="0" w:color="0070C0"/>
            </w:tcBorders>
            <w:shd w:val="clear" w:color="auto" w:fill="auto"/>
            <w:noWrap/>
          </w:tcPr>
          <w:p w14:paraId="20DD034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w:t>
            </w:r>
          </w:p>
        </w:tc>
      </w:tr>
      <w:tr w:rsidR="003876A1" w:rsidRPr="00811AB9" w14:paraId="093FF091" w14:textId="77777777" w:rsidTr="00CB659E">
        <w:trPr>
          <w:trHeight w:val="255"/>
        </w:trPr>
        <w:tc>
          <w:tcPr>
            <w:tcW w:w="806" w:type="pct"/>
            <w:noWrap/>
            <w:hideMark/>
          </w:tcPr>
          <w:p w14:paraId="409EDE20"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Domates</w:t>
            </w:r>
          </w:p>
        </w:tc>
        <w:tc>
          <w:tcPr>
            <w:tcW w:w="653" w:type="pct"/>
            <w:tcBorders>
              <w:top w:val="nil"/>
              <w:left w:val="nil"/>
              <w:bottom w:val="single" w:sz="8" w:space="0" w:color="0070C0"/>
              <w:right w:val="single" w:sz="8" w:space="0" w:color="0070C0"/>
            </w:tcBorders>
            <w:shd w:val="clear" w:color="auto" w:fill="auto"/>
            <w:noWrap/>
          </w:tcPr>
          <w:p w14:paraId="29BC38E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21.433</w:t>
            </w:r>
          </w:p>
        </w:tc>
        <w:tc>
          <w:tcPr>
            <w:tcW w:w="662" w:type="pct"/>
            <w:tcBorders>
              <w:top w:val="nil"/>
              <w:left w:val="nil"/>
              <w:bottom w:val="single" w:sz="8" w:space="0" w:color="0070C0"/>
              <w:right w:val="single" w:sz="8" w:space="0" w:color="0070C0"/>
            </w:tcBorders>
            <w:shd w:val="clear" w:color="auto" w:fill="auto"/>
            <w:noWrap/>
          </w:tcPr>
          <w:p w14:paraId="34DF05F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95.648</w:t>
            </w:r>
          </w:p>
        </w:tc>
        <w:tc>
          <w:tcPr>
            <w:tcW w:w="778" w:type="pct"/>
            <w:tcBorders>
              <w:top w:val="nil"/>
              <w:left w:val="nil"/>
              <w:bottom w:val="single" w:sz="8" w:space="0" w:color="0070C0"/>
              <w:right w:val="single" w:sz="8" w:space="0" w:color="0070C0"/>
            </w:tcBorders>
            <w:shd w:val="clear" w:color="auto" w:fill="auto"/>
            <w:noWrap/>
          </w:tcPr>
          <w:p w14:paraId="6AF5136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21.858</w:t>
            </w:r>
          </w:p>
        </w:tc>
        <w:tc>
          <w:tcPr>
            <w:tcW w:w="662" w:type="pct"/>
            <w:tcBorders>
              <w:top w:val="nil"/>
              <w:left w:val="nil"/>
              <w:bottom w:val="single" w:sz="8" w:space="0" w:color="0070C0"/>
              <w:right w:val="single" w:sz="8" w:space="0" w:color="0070C0"/>
            </w:tcBorders>
            <w:shd w:val="clear" w:color="auto" w:fill="auto"/>
            <w:noWrap/>
          </w:tcPr>
          <w:p w14:paraId="56F6FAA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93.528</w:t>
            </w:r>
          </w:p>
        </w:tc>
        <w:tc>
          <w:tcPr>
            <w:tcW w:w="778" w:type="pct"/>
            <w:tcBorders>
              <w:top w:val="nil"/>
              <w:left w:val="nil"/>
              <w:bottom w:val="single" w:sz="8" w:space="0" w:color="0070C0"/>
              <w:right w:val="single" w:sz="8" w:space="0" w:color="0070C0"/>
            </w:tcBorders>
            <w:shd w:val="clear" w:color="auto" w:fill="auto"/>
            <w:noWrap/>
          </w:tcPr>
          <w:p w14:paraId="5BFA285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23.159</w:t>
            </w:r>
          </w:p>
        </w:tc>
        <w:tc>
          <w:tcPr>
            <w:tcW w:w="661" w:type="pct"/>
            <w:tcBorders>
              <w:top w:val="nil"/>
              <w:left w:val="nil"/>
              <w:bottom w:val="single" w:sz="8" w:space="0" w:color="0070C0"/>
              <w:right w:val="single" w:sz="8" w:space="0" w:color="0070C0"/>
            </w:tcBorders>
            <w:shd w:val="clear" w:color="auto" w:fill="auto"/>
            <w:noWrap/>
          </w:tcPr>
          <w:p w14:paraId="26EA6561"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111.363</w:t>
            </w:r>
          </w:p>
        </w:tc>
      </w:tr>
      <w:tr w:rsidR="003876A1" w:rsidRPr="00811AB9" w14:paraId="6A39AC24" w14:textId="77777777" w:rsidTr="00CB659E">
        <w:trPr>
          <w:trHeight w:val="255"/>
        </w:trPr>
        <w:tc>
          <w:tcPr>
            <w:tcW w:w="806" w:type="pct"/>
            <w:noWrap/>
            <w:hideMark/>
          </w:tcPr>
          <w:p w14:paraId="74FC923C"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Fasulye (Taze)</w:t>
            </w:r>
          </w:p>
        </w:tc>
        <w:tc>
          <w:tcPr>
            <w:tcW w:w="653" w:type="pct"/>
            <w:tcBorders>
              <w:top w:val="nil"/>
              <w:left w:val="nil"/>
              <w:bottom w:val="single" w:sz="8" w:space="0" w:color="0070C0"/>
              <w:right w:val="single" w:sz="8" w:space="0" w:color="0070C0"/>
            </w:tcBorders>
            <w:shd w:val="clear" w:color="auto" w:fill="auto"/>
            <w:noWrap/>
          </w:tcPr>
          <w:p w14:paraId="1883046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4.647</w:t>
            </w:r>
          </w:p>
        </w:tc>
        <w:tc>
          <w:tcPr>
            <w:tcW w:w="662" w:type="pct"/>
            <w:tcBorders>
              <w:top w:val="nil"/>
              <w:left w:val="nil"/>
              <w:bottom w:val="single" w:sz="8" w:space="0" w:color="0070C0"/>
              <w:right w:val="single" w:sz="8" w:space="0" w:color="0070C0"/>
            </w:tcBorders>
            <w:shd w:val="clear" w:color="auto" w:fill="auto"/>
            <w:noWrap/>
          </w:tcPr>
          <w:p w14:paraId="754CBFF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3.903</w:t>
            </w:r>
          </w:p>
        </w:tc>
        <w:tc>
          <w:tcPr>
            <w:tcW w:w="778" w:type="pct"/>
            <w:tcBorders>
              <w:top w:val="nil"/>
              <w:left w:val="nil"/>
              <w:bottom w:val="single" w:sz="8" w:space="0" w:color="0070C0"/>
              <w:right w:val="single" w:sz="8" w:space="0" w:color="0070C0"/>
            </w:tcBorders>
            <w:shd w:val="clear" w:color="auto" w:fill="auto"/>
            <w:noWrap/>
          </w:tcPr>
          <w:p w14:paraId="1C6CD9F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4.778</w:t>
            </w:r>
          </w:p>
        </w:tc>
        <w:tc>
          <w:tcPr>
            <w:tcW w:w="662" w:type="pct"/>
            <w:tcBorders>
              <w:top w:val="nil"/>
              <w:left w:val="nil"/>
              <w:bottom w:val="single" w:sz="8" w:space="0" w:color="0070C0"/>
              <w:right w:val="single" w:sz="8" w:space="0" w:color="0070C0"/>
            </w:tcBorders>
            <w:shd w:val="clear" w:color="auto" w:fill="auto"/>
            <w:noWrap/>
          </w:tcPr>
          <w:p w14:paraId="16F3C3E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3.968</w:t>
            </w:r>
          </w:p>
        </w:tc>
        <w:tc>
          <w:tcPr>
            <w:tcW w:w="778" w:type="pct"/>
            <w:tcBorders>
              <w:top w:val="nil"/>
              <w:left w:val="nil"/>
              <w:bottom w:val="single" w:sz="8" w:space="0" w:color="0070C0"/>
              <w:right w:val="single" w:sz="8" w:space="0" w:color="0070C0"/>
            </w:tcBorders>
            <w:shd w:val="clear" w:color="auto" w:fill="auto"/>
            <w:noWrap/>
          </w:tcPr>
          <w:p w14:paraId="20AF84E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4.702</w:t>
            </w:r>
          </w:p>
        </w:tc>
        <w:tc>
          <w:tcPr>
            <w:tcW w:w="661" w:type="pct"/>
            <w:tcBorders>
              <w:top w:val="nil"/>
              <w:left w:val="nil"/>
              <w:bottom w:val="single" w:sz="8" w:space="0" w:color="0070C0"/>
              <w:right w:val="single" w:sz="8" w:space="0" w:color="0070C0"/>
            </w:tcBorders>
            <w:shd w:val="clear" w:color="auto" w:fill="auto"/>
            <w:noWrap/>
          </w:tcPr>
          <w:p w14:paraId="088B7CA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3.936</w:t>
            </w:r>
          </w:p>
        </w:tc>
      </w:tr>
      <w:tr w:rsidR="003876A1" w:rsidRPr="00811AB9" w14:paraId="5A21F538" w14:textId="77777777" w:rsidTr="00CB659E">
        <w:trPr>
          <w:trHeight w:val="255"/>
        </w:trPr>
        <w:tc>
          <w:tcPr>
            <w:tcW w:w="806" w:type="pct"/>
            <w:noWrap/>
            <w:hideMark/>
          </w:tcPr>
          <w:p w14:paraId="418DD7FD"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Havuç</w:t>
            </w:r>
          </w:p>
        </w:tc>
        <w:tc>
          <w:tcPr>
            <w:tcW w:w="653" w:type="pct"/>
            <w:tcBorders>
              <w:top w:val="nil"/>
              <w:left w:val="nil"/>
              <w:bottom w:val="single" w:sz="8" w:space="0" w:color="0070C0"/>
              <w:right w:val="single" w:sz="8" w:space="0" w:color="0070C0"/>
            </w:tcBorders>
            <w:shd w:val="clear" w:color="auto" w:fill="auto"/>
            <w:noWrap/>
          </w:tcPr>
          <w:p w14:paraId="79A3E8D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1.871</w:t>
            </w:r>
          </w:p>
        </w:tc>
        <w:tc>
          <w:tcPr>
            <w:tcW w:w="662" w:type="pct"/>
            <w:tcBorders>
              <w:top w:val="nil"/>
              <w:left w:val="nil"/>
              <w:bottom w:val="single" w:sz="8" w:space="0" w:color="0070C0"/>
              <w:right w:val="single" w:sz="8" w:space="0" w:color="0070C0"/>
            </w:tcBorders>
            <w:shd w:val="clear" w:color="auto" w:fill="auto"/>
            <w:noWrap/>
          </w:tcPr>
          <w:p w14:paraId="20294BF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8.307</w:t>
            </w:r>
          </w:p>
        </w:tc>
        <w:tc>
          <w:tcPr>
            <w:tcW w:w="778" w:type="pct"/>
            <w:tcBorders>
              <w:top w:val="nil"/>
              <w:left w:val="nil"/>
              <w:bottom w:val="single" w:sz="8" w:space="0" w:color="0070C0"/>
              <w:right w:val="single" w:sz="8" w:space="0" w:color="0070C0"/>
            </w:tcBorders>
            <w:shd w:val="clear" w:color="auto" w:fill="auto"/>
            <w:noWrap/>
          </w:tcPr>
          <w:p w14:paraId="6B5408F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1.648</w:t>
            </w:r>
          </w:p>
        </w:tc>
        <w:tc>
          <w:tcPr>
            <w:tcW w:w="662" w:type="pct"/>
            <w:tcBorders>
              <w:top w:val="nil"/>
              <w:left w:val="nil"/>
              <w:bottom w:val="single" w:sz="8" w:space="0" w:color="0070C0"/>
              <w:right w:val="single" w:sz="8" w:space="0" w:color="0070C0"/>
            </w:tcBorders>
            <w:shd w:val="clear" w:color="auto" w:fill="auto"/>
            <w:noWrap/>
          </w:tcPr>
          <w:p w14:paraId="11E7C09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8.117</w:t>
            </w:r>
          </w:p>
        </w:tc>
        <w:tc>
          <w:tcPr>
            <w:tcW w:w="778" w:type="pct"/>
            <w:tcBorders>
              <w:top w:val="nil"/>
              <w:left w:val="nil"/>
              <w:bottom w:val="single" w:sz="8" w:space="0" w:color="0070C0"/>
              <w:right w:val="single" w:sz="8" w:space="0" w:color="0070C0"/>
            </w:tcBorders>
            <w:shd w:val="clear" w:color="auto" w:fill="auto"/>
            <w:noWrap/>
          </w:tcPr>
          <w:p w14:paraId="02D4662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1.270</w:t>
            </w:r>
          </w:p>
        </w:tc>
        <w:tc>
          <w:tcPr>
            <w:tcW w:w="661" w:type="pct"/>
            <w:tcBorders>
              <w:top w:val="nil"/>
              <w:left w:val="nil"/>
              <w:bottom w:val="single" w:sz="8" w:space="0" w:color="0070C0"/>
              <w:right w:val="single" w:sz="8" w:space="0" w:color="0070C0"/>
            </w:tcBorders>
            <w:shd w:val="clear" w:color="auto" w:fill="auto"/>
            <w:noWrap/>
          </w:tcPr>
          <w:p w14:paraId="295FC55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6.230</w:t>
            </w:r>
          </w:p>
        </w:tc>
      </w:tr>
      <w:tr w:rsidR="003876A1" w:rsidRPr="00811AB9" w14:paraId="653E1A8A" w14:textId="77777777" w:rsidTr="00CB659E">
        <w:trPr>
          <w:trHeight w:val="255"/>
        </w:trPr>
        <w:tc>
          <w:tcPr>
            <w:tcW w:w="806" w:type="pct"/>
            <w:noWrap/>
            <w:hideMark/>
          </w:tcPr>
          <w:p w14:paraId="63C93DAF"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Hıyar</w:t>
            </w:r>
          </w:p>
        </w:tc>
        <w:tc>
          <w:tcPr>
            <w:tcW w:w="653" w:type="pct"/>
            <w:tcBorders>
              <w:top w:val="nil"/>
              <w:left w:val="nil"/>
              <w:bottom w:val="single" w:sz="8" w:space="0" w:color="0070C0"/>
              <w:right w:val="single" w:sz="8" w:space="0" w:color="0070C0"/>
            </w:tcBorders>
            <w:shd w:val="clear" w:color="auto" w:fill="auto"/>
            <w:noWrap/>
          </w:tcPr>
          <w:p w14:paraId="3A50425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5.256</w:t>
            </w:r>
          </w:p>
        </w:tc>
        <w:tc>
          <w:tcPr>
            <w:tcW w:w="662" w:type="pct"/>
            <w:tcBorders>
              <w:top w:val="nil"/>
              <w:left w:val="nil"/>
              <w:bottom w:val="single" w:sz="8" w:space="0" w:color="0070C0"/>
              <w:right w:val="single" w:sz="8" w:space="0" w:color="0070C0"/>
            </w:tcBorders>
            <w:shd w:val="clear" w:color="auto" w:fill="auto"/>
            <w:noWrap/>
          </w:tcPr>
          <w:p w14:paraId="340D95F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11.614</w:t>
            </w:r>
          </w:p>
        </w:tc>
        <w:tc>
          <w:tcPr>
            <w:tcW w:w="778" w:type="pct"/>
            <w:tcBorders>
              <w:top w:val="nil"/>
              <w:left w:val="nil"/>
              <w:bottom w:val="single" w:sz="8" w:space="0" w:color="0070C0"/>
              <w:right w:val="single" w:sz="8" w:space="0" w:color="0070C0"/>
            </w:tcBorders>
            <w:shd w:val="clear" w:color="auto" w:fill="auto"/>
            <w:noWrap/>
          </w:tcPr>
          <w:p w14:paraId="083EEB7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4.911</w:t>
            </w:r>
          </w:p>
        </w:tc>
        <w:tc>
          <w:tcPr>
            <w:tcW w:w="662" w:type="pct"/>
            <w:tcBorders>
              <w:top w:val="nil"/>
              <w:left w:val="nil"/>
              <w:bottom w:val="single" w:sz="8" w:space="0" w:color="0070C0"/>
              <w:right w:val="single" w:sz="8" w:space="0" w:color="0070C0"/>
            </w:tcBorders>
            <w:shd w:val="clear" w:color="auto" w:fill="auto"/>
            <w:noWrap/>
          </w:tcPr>
          <w:p w14:paraId="70DBF9B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11.197</w:t>
            </w:r>
          </w:p>
        </w:tc>
        <w:tc>
          <w:tcPr>
            <w:tcW w:w="778" w:type="pct"/>
            <w:tcBorders>
              <w:top w:val="nil"/>
              <w:left w:val="nil"/>
              <w:bottom w:val="single" w:sz="8" w:space="0" w:color="0070C0"/>
              <w:right w:val="single" w:sz="8" w:space="0" w:color="0070C0"/>
            </w:tcBorders>
            <w:shd w:val="clear" w:color="auto" w:fill="auto"/>
            <w:noWrap/>
          </w:tcPr>
          <w:p w14:paraId="4206BD6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4.839</w:t>
            </w:r>
          </w:p>
        </w:tc>
        <w:tc>
          <w:tcPr>
            <w:tcW w:w="661" w:type="pct"/>
            <w:tcBorders>
              <w:top w:val="nil"/>
              <w:left w:val="nil"/>
              <w:bottom w:val="single" w:sz="8" w:space="0" w:color="0070C0"/>
              <w:right w:val="single" w:sz="8" w:space="0" w:color="0070C0"/>
            </w:tcBorders>
            <w:shd w:val="clear" w:color="auto" w:fill="auto"/>
            <w:noWrap/>
          </w:tcPr>
          <w:p w14:paraId="179C60E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11.416</w:t>
            </w:r>
          </w:p>
        </w:tc>
      </w:tr>
      <w:tr w:rsidR="003876A1" w:rsidRPr="00811AB9" w14:paraId="7ADCE502" w14:textId="77777777" w:rsidTr="00CB659E">
        <w:trPr>
          <w:trHeight w:val="255"/>
        </w:trPr>
        <w:tc>
          <w:tcPr>
            <w:tcW w:w="806" w:type="pct"/>
            <w:noWrap/>
            <w:hideMark/>
          </w:tcPr>
          <w:p w14:paraId="1A8D08CF"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Ispanak</w:t>
            </w:r>
          </w:p>
        </w:tc>
        <w:tc>
          <w:tcPr>
            <w:tcW w:w="653" w:type="pct"/>
            <w:tcBorders>
              <w:top w:val="nil"/>
              <w:left w:val="nil"/>
              <w:bottom w:val="single" w:sz="8" w:space="0" w:color="0070C0"/>
              <w:right w:val="single" w:sz="8" w:space="0" w:color="0070C0"/>
            </w:tcBorders>
            <w:shd w:val="clear" w:color="auto" w:fill="auto"/>
            <w:noWrap/>
          </w:tcPr>
          <w:p w14:paraId="2F97BD8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2.297</w:t>
            </w:r>
          </w:p>
        </w:tc>
        <w:tc>
          <w:tcPr>
            <w:tcW w:w="662" w:type="pct"/>
            <w:tcBorders>
              <w:top w:val="nil"/>
              <w:left w:val="nil"/>
              <w:bottom w:val="single" w:sz="8" w:space="0" w:color="0070C0"/>
              <w:right w:val="single" w:sz="8" w:space="0" w:color="0070C0"/>
            </w:tcBorders>
            <w:shd w:val="clear" w:color="auto" w:fill="auto"/>
            <w:noWrap/>
          </w:tcPr>
          <w:p w14:paraId="6B4E8CB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2.308</w:t>
            </w:r>
          </w:p>
        </w:tc>
        <w:tc>
          <w:tcPr>
            <w:tcW w:w="778" w:type="pct"/>
            <w:tcBorders>
              <w:top w:val="nil"/>
              <w:left w:val="nil"/>
              <w:bottom w:val="single" w:sz="8" w:space="0" w:color="0070C0"/>
              <w:right w:val="single" w:sz="8" w:space="0" w:color="0070C0"/>
            </w:tcBorders>
            <w:shd w:val="clear" w:color="auto" w:fill="auto"/>
            <w:noWrap/>
          </w:tcPr>
          <w:p w14:paraId="3F79AD9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2.308</w:t>
            </w:r>
          </w:p>
        </w:tc>
        <w:tc>
          <w:tcPr>
            <w:tcW w:w="662" w:type="pct"/>
            <w:tcBorders>
              <w:top w:val="nil"/>
              <w:left w:val="nil"/>
              <w:bottom w:val="single" w:sz="8" w:space="0" w:color="0070C0"/>
              <w:right w:val="single" w:sz="8" w:space="0" w:color="0070C0"/>
            </w:tcBorders>
            <w:shd w:val="clear" w:color="auto" w:fill="auto"/>
            <w:noWrap/>
          </w:tcPr>
          <w:p w14:paraId="3A06253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2.373</w:t>
            </w:r>
          </w:p>
        </w:tc>
        <w:tc>
          <w:tcPr>
            <w:tcW w:w="778" w:type="pct"/>
            <w:tcBorders>
              <w:top w:val="nil"/>
              <w:left w:val="nil"/>
              <w:bottom w:val="single" w:sz="8" w:space="0" w:color="0070C0"/>
              <w:right w:val="single" w:sz="8" w:space="0" w:color="0070C0"/>
            </w:tcBorders>
            <w:shd w:val="clear" w:color="auto" w:fill="auto"/>
            <w:noWrap/>
          </w:tcPr>
          <w:p w14:paraId="18CDBBB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2.243</w:t>
            </w:r>
          </w:p>
        </w:tc>
        <w:tc>
          <w:tcPr>
            <w:tcW w:w="661" w:type="pct"/>
            <w:tcBorders>
              <w:top w:val="nil"/>
              <w:left w:val="nil"/>
              <w:bottom w:val="single" w:sz="8" w:space="0" w:color="0070C0"/>
              <w:right w:val="single" w:sz="8" w:space="0" w:color="0070C0"/>
            </w:tcBorders>
            <w:shd w:val="clear" w:color="auto" w:fill="auto"/>
            <w:noWrap/>
          </w:tcPr>
          <w:p w14:paraId="27A833E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2.308</w:t>
            </w:r>
          </w:p>
        </w:tc>
      </w:tr>
      <w:tr w:rsidR="003876A1" w:rsidRPr="00811AB9" w14:paraId="4F02E550" w14:textId="77777777" w:rsidTr="00CB659E">
        <w:trPr>
          <w:trHeight w:val="255"/>
        </w:trPr>
        <w:tc>
          <w:tcPr>
            <w:tcW w:w="806" w:type="pct"/>
            <w:noWrap/>
            <w:hideMark/>
          </w:tcPr>
          <w:p w14:paraId="074A7CBC"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Kabak (Sakız)</w:t>
            </w:r>
          </w:p>
        </w:tc>
        <w:tc>
          <w:tcPr>
            <w:tcW w:w="653" w:type="pct"/>
            <w:tcBorders>
              <w:top w:val="nil"/>
              <w:left w:val="nil"/>
              <w:bottom w:val="single" w:sz="8" w:space="0" w:color="0070C0"/>
              <w:right w:val="single" w:sz="8" w:space="0" w:color="0070C0"/>
            </w:tcBorders>
            <w:shd w:val="clear" w:color="auto" w:fill="auto"/>
            <w:noWrap/>
          </w:tcPr>
          <w:p w14:paraId="4F9FE74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605</w:t>
            </w:r>
          </w:p>
        </w:tc>
        <w:tc>
          <w:tcPr>
            <w:tcW w:w="662" w:type="pct"/>
            <w:tcBorders>
              <w:top w:val="nil"/>
              <w:left w:val="nil"/>
              <w:bottom w:val="single" w:sz="8" w:space="0" w:color="0070C0"/>
              <w:right w:val="single" w:sz="8" w:space="0" w:color="0070C0"/>
            </w:tcBorders>
            <w:shd w:val="clear" w:color="auto" w:fill="auto"/>
            <w:noWrap/>
          </w:tcPr>
          <w:p w14:paraId="4478645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737</w:t>
            </w:r>
          </w:p>
        </w:tc>
        <w:tc>
          <w:tcPr>
            <w:tcW w:w="778" w:type="pct"/>
            <w:tcBorders>
              <w:top w:val="nil"/>
              <w:left w:val="nil"/>
              <w:bottom w:val="single" w:sz="8" w:space="0" w:color="0070C0"/>
              <w:right w:val="single" w:sz="8" w:space="0" w:color="0070C0"/>
            </w:tcBorders>
            <w:shd w:val="clear" w:color="auto" w:fill="auto"/>
            <w:noWrap/>
          </w:tcPr>
          <w:p w14:paraId="59AF07E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567</w:t>
            </w:r>
          </w:p>
        </w:tc>
        <w:tc>
          <w:tcPr>
            <w:tcW w:w="662" w:type="pct"/>
            <w:tcBorders>
              <w:top w:val="nil"/>
              <w:left w:val="nil"/>
              <w:bottom w:val="single" w:sz="8" w:space="0" w:color="0070C0"/>
              <w:right w:val="single" w:sz="8" w:space="0" w:color="0070C0"/>
            </w:tcBorders>
            <w:shd w:val="clear" w:color="auto" w:fill="auto"/>
            <w:noWrap/>
          </w:tcPr>
          <w:p w14:paraId="2ACEBA4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688</w:t>
            </w:r>
          </w:p>
        </w:tc>
        <w:tc>
          <w:tcPr>
            <w:tcW w:w="778" w:type="pct"/>
            <w:tcBorders>
              <w:top w:val="nil"/>
              <w:left w:val="nil"/>
              <w:bottom w:val="single" w:sz="8" w:space="0" w:color="0070C0"/>
              <w:right w:val="single" w:sz="8" w:space="0" w:color="0070C0"/>
            </w:tcBorders>
            <w:shd w:val="clear" w:color="auto" w:fill="auto"/>
            <w:noWrap/>
          </w:tcPr>
          <w:p w14:paraId="57CDFB3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579</w:t>
            </w:r>
          </w:p>
        </w:tc>
        <w:tc>
          <w:tcPr>
            <w:tcW w:w="661" w:type="pct"/>
            <w:tcBorders>
              <w:top w:val="nil"/>
              <w:left w:val="nil"/>
              <w:bottom w:val="single" w:sz="8" w:space="0" w:color="0070C0"/>
              <w:right w:val="single" w:sz="8" w:space="0" w:color="0070C0"/>
            </w:tcBorders>
            <w:shd w:val="clear" w:color="auto" w:fill="auto"/>
            <w:noWrap/>
          </w:tcPr>
          <w:p w14:paraId="142AF4E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755</w:t>
            </w:r>
          </w:p>
        </w:tc>
      </w:tr>
      <w:tr w:rsidR="003876A1" w:rsidRPr="00811AB9" w14:paraId="0A65758A" w14:textId="77777777" w:rsidTr="00CB659E">
        <w:trPr>
          <w:trHeight w:val="255"/>
        </w:trPr>
        <w:tc>
          <w:tcPr>
            <w:tcW w:w="806" w:type="pct"/>
            <w:noWrap/>
            <w:hideMark/>
          </w:tcPr>
          <w:p w14:paraId="3D241743"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Karnabahar</w:t>
            </w:r>
          </w:p>
        </w:tc>
        <w:tc>
          <w:tcPr>
            <w:tcW w:w="653" w:type="pct"/>
            <w:tcBorders>
              <w:top w:val="nil"/>
              <w:left w:val="nil"/>
              <w:bottom w:val="single" w:sz="8" w:space="0" w:color="0070C0"/>
              <w:right w:val="single" w:sz="8" w:space="0" w:color="0070C0"/>
            </w:tcBorders>
            <w:shd w:val="clear" w:color="auto" w:fill="auto"/>
            <w:noWrap/>
          </w:tcPr>
          <w:p w14:paraId="2C9D401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300</w:t>
            </w:r>
          </w:p>
        </w:tc>
        <w:tc>
          <w:tcPr>
            <w:tcW w:w="662" w:type="pct"/>
            <w:tcBorders>
              <w:top w:val="nil"/>
              <w:left w:val="nil"/>
              <w:bottom w:val="single" w:sz="8" w:space="0" w:color="0070C0"/>
              <w:right w:val="single" w:sz="8" w:space="0" w:color="0070C0"/>
            </w:tcBorders>
            <w:shd w:val="clear" w:color="auto" w:fill="auto"/>
            <w:noWrap/>
          </w:tcPr>
          <w:p w14:paraId="27B017D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609</w:t>
            </w:r>
          </w:p>
        </w:tc>
        <w:tc>
          <w:tcPr>
            <w:tcW w:w="778" w:type="pct"/>
            <w:tcBorders>
              <w:top w:val="nil"/>
              <w:left w:val="nil"/>
              <w:bottom w:val="single" w:sz="8" w:space="0" w:color="0070C0"/>
              <w:right w:val="single" w:sz="8" w:space="0" w:color="0070C0"/>
            </w:tcBorders>
            <w:shd w:val="clear" w:color="auto" w:fill="auto"/>
            <w:noWrap/>
          </w:tcPr>
          <w:p w14:paraId="298F14A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319</w:t>
            </w:r>
          </w:p>
        </w:tc>
        <w:tc>
          <w:tcPr>
            <w:tcW w:w="662" w:type="pct"/>
            <w:tcBorders>
              <w:top w:val="nil"/>
              <w:left w:val="nil"/>
              <w:bottom w:val="single" w:sz="8" w:space="0" w:color="0070C0"/>
              <w:right w:val="single" w:sz="8" w:space="0" w:color="0070C0"/>
            </w:tcBorders>
            <w:shd w:val="clear" w:color="auto" w:fill="auto"/>
            <w:noWrap/>
          </w:tcPr>
          <w:p w14:paraId="711929E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650</w:t>
            </w:r>
          </w:p>
        </w:tc>
        <w:tc>
          <w:tcPr>
            <w:tcW w:w="778" w:type="pct"/>
            <w:tcBorders>
              <w:top w:val="nil"/>
              <w:left w:val="nil"/>
              <w:bottom w:val="single" w:sz="8" w:space="0" w:color="0070C0"/>
              <w:right w:val="single" w:sz="8" w:space="0" w:color="0070C0"/>
            </w:tcBorders>
            <w:shd w:val="clear" w:color="auto" w:fill="auto"/>
            <w:noWrap/>
          </w:tcPr>
          <w:p w14:paraId="6D6A7DA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311</w:t>
            </w:r>
          </w:p>
        </w:tc>
        <w:tc>
          <w:tcPr>
            <w:tcW w:w="661" w:type="pct"/>
            <w:tcBorders>
              <w:top w:val="nil"/>
              <w:left w:val="nil"/>
              <w:bottom w:val="single" w:sz="8" w:space="0" w:color="0070C0"/>
              <w:right w:val="single" w:sz="8" w:space="0" w:color="0070C0"/>
            </w:tcBorders>
            <w:shd w:val="clear" w:color="auto" w:fill="auto"/>
            <w:noWrap/>
          </w:tcPr>
          <w:p w14:paraId="29645D8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734</w:t>
            </w:r>
          </w:p>
        </w:tc>
      </w:tr>
      <w:tr w:rsidR="003876A1" w:rsidRPr="00811AB9" w14:paraId="69688328" w14:textId="77777777" w:rsidTr="00CB659E">
        <w:trPr>
          <w:trHeight w:val="255"/>
        </w:trPr>
        <w:tc>
          <w:tcPr>
            <w:tcW w:w="806" w:type="pct"/>
            <w:noWrap/>
            <w:hideMark/>
          </w:tcPr>
          <w:p w14:paraId="715AF304"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Karpuz</w:t>
            </w:r>
          </w:p>
        </w:tc>
        <w:tc>
          <w:tcPr>
            <w:tcW w:w="653" w:type="pct"/>
            <w:tcBorders>
              <w:top w:val="nil"/>
              <w:left w:val="nil"/>
              <w:bottom w:val="single" w:sz="8" w:space="0" w:color="0070C0"/>
              <w:right w:val="single" w:sz="8" w:space="0" w:color="0070C0"/>
            </w:tcBorders>
            <w:shd w:val="clear" w:color="auto" w:fill="auto"/>
            <w:noWrap/>
          </w:tcPr>
          <w:p w14:paraId="4929D00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24.039</w:t>
            </w:r>
          </w:p>
        </w:tc>
        <w:tc>
          <w:tcPr>
            <w:tcW w:w="662" w:type="pct"/>
            <w:tcBorders>
              <w:top w:val="nil"/>
              <w:left w:val="nil"/>
              <w:bottom w:val="single" w:sz="8" w:space="0" w:color="0070C0"/>
              <w:right w:val="single" w:sz="8" w:space="0" w:color="0070C0"/>
            </w:tcBorders>
            <w:shd w:val="clear" w:color="auto" w:fill="auto"/>
            <w:noWrap/>
          </w:tcPr>
          <w:p w14:paraId="641E3B7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78.440</w:t>
            </w:r>
          </w:p>
        </w:tc>
        <w:tc>
          <w:tcPr>
            <w:tcW w:w="778" w:type="pct"/>
            <w:tcBorders>
              <w:top w:val="nil"/>
              <w:left w:val="nil"/>
              <w:bottom w:val="single" w:sz="8" w:space="0" w:color="0070C0"/>
              <w:right w:val="single" w:sz="8" w:space="0" w:color="0070C0"/>
            </w:tcBorders>
            <w:shd w:val="clear" w:color="auto" w:fill="auto"/>
            <w:noWrap/>
          </w:tcPr>
          <w:p w14:paraId="76DD04E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22.252</w:t>
            </w:r>
          </w:p>
        </w:tc>
        <w:tc>
          <w:tcPr>
            <w:tcW w:w="662" w:type="pct"/>
            <w:tcBorders>
              <w:top w:val="nil"/>
              <w:left w:val="nil"/>
              <w:bottom w:val="single" w:sz="8" w:space="0" w:color="0070C0"/>
              <w:right w:val="single" w:sz="8" w:space="0" w:color="0070C0"/>
            </w:tcBorders>
            <w:shd w:val="clear" w:color="auto" w:fill="auto"/>
            <w:noWrap/>
          </w:tcPr>
          <w:p w14:paraId="1812BBC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82.791</w:t>
            </w:r>
          </w:p>
        </w:tc>
        <w:tc>
          <w:tcPr>
            <w:tcW w:w="778" w:type="pct"/>
            <w:tcBorders>
              <w:top w:val="nil"/>
              <w:left w:val="nil"/>
              <w:bottom w:val="single" w:sz="8" w:space="0" w:color="0070C0"/>
              <w:right w:val="single" w:sz="8" w:space="0" w:color="0070C0"/>
            </w:tcBorders>
            <w:shd w:val="clear" w:color="auto" w:fill="auto"/>
            <w:noWrap/>
          </w:tcPr>
          <w:p w14:paraId="21B9DC3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21.282</w:t>
            </w:r>
          </w:p>
        </w:tc>
        <w:tc>
          <w:tcPr>
            <w:tcW w:w="661" w:type="pct"/>
            <w:tcBorders>
              <w:top w:val="nil"/>
              <w:left w:val="nil"/>
              <w:bottom w:val="single" w:sz="8" w:space="0" w:color="0070C0"/>
              <w:right w:val="single" w:sz="8" w:space="0" w:color="0070C0"/>
            </w:tcBorders>
            <w:shd w:val="clear" w:color="auto" w:fill="auto"/>
            <w:noWrap/>
          </w:tcPr>
          <w:p w14:paraId="7242028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84.353</w:t>
            </w:r>
          </w:p>
        </w:tc>
      </w:tr>
      <w:tr w:rsidR="003876A1" w:rsidRPr="00811AB9" w14:paraId="5D9BFB21" w14:textId="77777777" w:rsidTr="00CB659E">
        <w:trPr>
          <w:trHeight w:val="255"/>
        </w:trPr>
        <w:tc>
          <w:tcPr>
            <w:tcW w:w="806" w:type="pct"/>
            <w:noWrap/>
            <w:hideMark/>
          </w:tcPr>
          <w:p w14:paraId="697C8EB0"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Kavun</w:t>
            </w:r>
          </w:p>
        </w:tc>
        <w:tc>
          <w:tcPr>
            <w:tcW w:w="653" w:type="pct"/>
            <w:tcBorders>
              <w:top w:val="nil"/>
              <w:left w:val="nil"/>
              <w:bottom w:val="single" w:sz="8" w:space="0" w:color="0070C0"/>
              <w:right w:val="single" w:sz="8" w:space="0" w:color="0070C0"/>
            </w:tcBorders>
            <w:shd w:val="clear" w:color="auto" w:fill="auto"/>
            <w:noWrap/>
          </w:tcPr>
          <w:p w14:paraId="6A7AEB2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42.911</w:t>
            </w:r>
          </w:p>
        </w:tc>
        <w:tc>
          <w:tcPr>
            <w:tcW w:w="662" w:type="pct"/>
            <w:tcBorders>
              <w:top w:val="nil"/>
              <w:left w:val="nil"/>
              <w:bottom w:val="single" w:sz="8" w:space="0" w:color="0070C0"/>
              <w:right w:val="single" w:sz="8" w:space="0" w:color="0070C0"/>
            </w:tcBorders>
            <w:shd w:val="clear" w:color="auto" w:fill="auto"/>
            <w:noWrap/>
          </w:tcPr>
          <w:p w14:paraId="089B07C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107.415</w:t>
            </w:r>
          </w:p>
        </w:tc>
        <w:tc>
          <w:tcPr>
            <w:tcW w:w="778" w:type="pct"/>
            <w:tcBorders>
              <w:top w:val="nil"/>
              <w:left w:val="nil"/>
              <w:bottom w:val="single" w:sz="8" w:space="0" w:color="0070C0"/>
              <w:right w:val="single" w:sz="8" w:space="0" w:color="0070C0"/>
            </w:tcBorders>
            <w:shd w:val="clear" w:color="auto" w:fill="auto"/>
            <w:noWrap/>
          </w:tcPr>
          <w:p w14:paraId="3E85953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46.666</w:t>
            </w:r>
          </w:p>
        </w:tc>
        <w:tc>
          <w:tcPr>
            <w:tcW w:w="662" w:type="pct"/>
            <w:tcBorders>
              <w:top w:val="nil"/>
              <w:left w:val="nil"/>
              <w:bottom w:val="single" w:sz="8" w:space="0" w:color="0070C0"/>
              <w:right w:val="single" w:sz="8" w:space="0" w:color="0070C0"/>
            </w:tcBorders>
            <w:shd w:val="clear" w:color="auto" w:fill="auto"/>
            <w:noWrap/>
          </w:tcPr>
          <w:p w14:paraId="25BA1C8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134.837</w:t>
            </w:r>
          </w:p>
        </w:tc>
        <w:tc>
          <w:tcPr>
            <w:tcW w:w="778" w:type="pct"/>
            <w:tcBorders>
              <w:top w:val="nil"/>
              <w:left w:val="nil"/>
              <w:bottom w:val="single" w:sz="8" w:space="0" w:color="0070C0"/>
              <w:right w:val="single" w:sz="8" w:space="0" w:color="0070C0"/>
            </w:tcBorders>
            <w:shd w:val="clear" w:color="auto" w:fill="auto"/>
            <w:noWrap/>
          </w:tcPr>
          <w:p w14:paraId="6FE412D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48.844</w:t>
            </w:r>
          </w:p>
        </w:tc>
        <w:tc>
          <w:tcPr>
            <w:tcW w:w="661" w:type="pct"/>
            <w:tcBorders>
              <w:top w:val="nil"/>
              <w:left w:val="nil"/>
              <w:bottom w:val="single" w:sz="8" w:space="0" w:color="0070C0"/>
              <w:right w:val="single" w:sz="8" w:space="0" w:color="0070C0"/>
            </w:tcBorders>
            <w:shd w:val="clear" w:color="auto" w:fill="auto"/>
            <w:noWrap/>
          </w:tcPr>
          <w:p w14:paraId="1BB3D91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147.926</w:t>
            </w:r>
          </w:p>
        </w:tc>
      </w:tr>
      <w:tr w:rsidR="003876A1" w:rsidRPr="00811AB9" w14:paraId="4947D393" w14:textId="77777777" w:rsidTr="00CB659E">
        <w:trPr>
          <w:trHeight w:val="255"/>
        </w:trPr>
        <w:tc>
          <w:tcPr>
            <w:tcW w:w="806" w:type="pct"/>
            <w:noWrap/>
            <w:hideMark/>
          </w:tcPr>
          <w:p w14:paraId="43FE0E89"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Kereviz (Kök)</w:t>
            </w:r>
          </w:p>
        </w:tc>
        <w:tc>
          <w:tcPr>
            <w:tcW w:w="653" w:type="pct"/>
            <w:tcBorders>
              <w:top w:val="nil"/>
              <w:left w:val="nil"/>
              <w:bottom w:val="single" w:sz="8" w:space="0" w:color="0070C0"/>
              <w:right w:val="single" w:sz="8" w:space="0" w:color="0070C0"/>
            </w:tcBorders>
            <w:shd w:val="clear" w:color="auto" w:fill="auto"/>
            <w:noWrap/>
          </w:tcPr>
          <w:p w14:paraId="048066A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90</w:t>
            </w:r>
          </w:p>
        </w:tc>
        <w:tc>
          <w:tcPr>
            <w:tcW w:w="662" w:type="pct"/>
            <w:tcBorders>
              <w:top w:val="nil"/>
              <w:left w:val="nil"/>
              <w:bottom w:val="single" w:sz="8" w:space="0" w:color="0070C0"/>
              <w:right w:val="single" w:sz="8" w:space="0" w:color="0070C0"/>
            </w:tcBorders>
            <w:shd w:val="clear" w:color="auto" w:fill="auto"/>
            <w:noWrap/>
          </w:tcPr>
          <w:p w14:paraId="4CEFCA9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225</w:t>
            </w:r>
          </w:p>
        </w:tc>
        <w:tc>
          <w:tcPr>
            <w:tcW w:w="778" w:type="pct"/>
            <w:tcBorders>
              <w:top w:val="nil"/>
              <w:left w:val="nil"/>
              <w:bottom w:val="single" w:sz="8" w:space="0" w:color="0070C0"/>
              <w:right w:val="single" w:sz="8" w:space="0" w:color="0070C0"/>
            </w:tcBorders>
            <w:shd w:val="clear" w:color="auto" w:fill="auto"/>
            <w:noWrap/>
          </w:tcPr>
          <w:p w14:paraId="263B271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100</w:t>
            </w:r>
          </w:p>
        </w:tc>
        <w:tc>
          <w:tcPr>
            <w:tcW w:w="662" w:type="pct"/>
            <w:tcBorders>
              <w:top w:val="nil"/>
              <w:left w:val="nil"/>
              <w:bottom w:val="single" w:sz="8" w:space="0" w:color="0070C0"/>
              <w:right w:val="single" w:sz="8" w:space="0" w:color="0070C0"/>
            </w:tcBorders>
            <w:shd w:val="clear" w:color="auto" w:fill="auto"/>
            <w:noWrap/>
          </w:tcPr>
          <w:p w14:paraId="4656A3D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300</w:t>
            </w:r>
          </w:p>
        </w:tc>
        <w:tc>
          <w:tcPr>
            <w:tcW w:w="778" w:type="pct"/>
            <w:tcBorders>
              <w:top w:val="nil"/>
              <w:left w:val="nil"/>
              <w:bottom w:val="single" w:sz="8" w:space="0" w:color="0070C0"/>
              <w:right w:val="single" w:sz="8" w:space="0" w:color="0070C0"/>
            </w:tcBorders>
            <w:shd w:val="clear" w:color="auto" w:fill="auto"/>
            <w:noWrap/>
          </w:tcPr>
          <w:p w14:paraId="04D797A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110</w:t>
            </w:r>
          </w:p>
        </w:tc>
        <w:tc>
          <w:tcPr>
            <w:tcW w:w="661" w:type="pct"/>
            <w:tcBorders>
              <w:top w:val="nil"/>
              <w:left w:val="nil"/>
              <w:bottom w:val="single" w:sz="8" w:space="0" w:color="0070C0"/>
              <w:right w:val="single" w:sz="8" w:space="0" w:color="0070C0"/>
            </w:tcBorders>
            <w:shd w:val="clear" w:color="auto" w:fill="auto"/>
            <w:noWrap/>
          </w:tcPr>
          <w:p w14:paraId="5DE22F9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330</w:t>
            </w:r>
          </w:p>
        </w:tc>
      </w:tr>
      <w:tr w:rsidR="003876A1" w:rsidRPr="00811AB9" w14:paraId="27B92F83" w14:textId="77777777" w:rsidTr="00CB659E">
        <w:trPr>
          <w:trHeight w:val="255"/>
        </w:trPr>
        <w:tc>
          <w:tcPr>
            <w:tcW w:w="806" w:type="pct"/>
            <w:noWrap/>
            <w:hideMark/>
          </w:tcPr>
          <w:p w14:paraId="638C7894"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Kırmızı Pancar</w:t>
            </w:r>
          </w:p>
        </w:tc>
        <w:tc>
          <w:tcPr>
            <w:tcW w:w="653" w:type="pct"/>
            <w:tcBorders>
              <w:top w:val="nil"/>
              <w:left w:val="nil"/>
              <w:bottom w:val="single" w:sz="8" w:space="0" w:color="0070C0"/>
              <w:right w:val="single" w:sz="8" w:space="0" w:color="0070C0"/>
            </w:tcBorders>
            <w:shd w:val="clear" w:color="auto" w:fill="auto"/>
            <w:noWrap/>
          </w:tcPr>
          <w:p w14:paraId="1EFABF3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220</w:t>
            </w:r>
          </w:p>
        </w:tc>
        <w:tc>
          <w:tcPr>
            <w:tcW w:w="662" w:type="pct"/>
            <w:tcBorders>
              <w:top w:val="nil"/>
              <w:left w:val="nil"/>
              <w:bottom w:val="single" w:sz="8" w:space="0" w:color="0070C0"/>
              <w:right w:val="single" w:sz="8" w:space="0" w:color="0070C0"/>
            </w:tcBorders>
            <w:shd w:val="clear" w:color="auto" w:fill="auto"/>
            <w:noWrap/>
          </w:tcPr>
          <w:p w14:paraId="1486D86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352</w:t>
            </w:r>
          </w:p>
        </w:tc>
        <w:tc>
          <w:tcPr>
            <w:tcW w:w="778" w:type="pct"/>
            <w:tcBorders>
              <w:top w:val="nil"/>
              <w:left w:val="nil"/>
              <w:bottom w:val="single" w:sz="8" w:space="0" w:color="0070C0"/>
              <w:right w:val="single" w:sz="8" w:space="0" w:color="0070C0"/>
            </w:tcBorders>
            <w:shd w:val="clear" w:color="auto" w:fill="auto"/>
            <w:noWrap/>
          </w:tcPr>
          <w:p w14:paraId="1428DA7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220</w:t>
            </w:r>
          </w:p>
        </w:tc>
        <w:tc>
          <w:tcPr>
            <w:tcW w:w="662" w:type="pct"/>
            <w:tcBorders>
              <w:top w:val="nil"/>
              <w:left w:val="nil"/>
              <w:bottom w:val="single" w:sz="8" w:space="0" w:color="0070C0"/>
              <w:right w:val="single" w:sz="8" w:space="0" w:color="0070C0"/>
            </w:tcBorders>
            <w:shd w:val="clear" w:color="auto" w:fill="auto"/>
            <w:noWrap/>
          </w:tcPr>
          <w:p w14:paraId="7E50A731"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352</w:t>
            </w:r>
          </w:p>
        </w:tc>
        <w:tc>
          <w:tcPr>
            <w:tcW w:w="778" w:type="pct"/>
            <w:tcBorders>
              <w:top w:val="nil"/>
              <w:left w:val="nil"/>
              <w:bottom w:val="single" w:sz="8" w:space="0" w:color="0070C0"/>
              <w:right w:val="single" w:sz="8" w:space="0" w:color="0070C0"/>
            </w:tcBorders>
            <w:shd w:val="clear" w:color="auto" w:fill="auto"/>
            <w:noWrap/>
          </w:tcPr>
          <w:p w14:paraId="772AFEF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220</w:t>
            </w:r>
          </w:p>
        </w:tc>
        <w:tc>
          <w:tcPr>
            <w:tcW w:w="661" w:type="pct"/>
            <w:tcBorders>
              <w:top w:val="nil"/>
              <w:left w:val="nil"/>
              <w:bottom w:val="single" w:sz="8" w:space="0" w:color="0070C0"/>
              <w:right w:val="single" w:sz="8" w:space="0" w:color="0070C0"/>
            </w:tcBorders>
            <w:shd w:val="clear" w:color="auto" w:fill="auto"/>
            <w:noWrap/>
          </w:tcPr>
          <w:p w14:paraId="4783D61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440</w:t>
            </w:r>
          </w:p>
        </w:tc>
      </w:tr>
      <w:tr w:rsidR="003876A1" w:rsidRPr="00811AB9" w14:paraId="08204523" w14:textId="77777777" w:rsidTr="00CB659E">
        <w:trPr>
          <w:trHeight w:val="255"/>
        </w:trPr>
        <w:tc>
          <w:tcPr>
            <w:tcW w:w="806" w:type="pct"/>
            <w:noWrap/>
            <w:hideMark/>
          </w:tcPr>
          <w:p w14:paraId="0660716F"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Lahana</w:t>
            </w:r>
          </w:p>
        </w:tc>
        <w:tc>
          <w:tcPr>
            <w:tcW w:w="653" w:type="pct"/>
            <w:tcBorders>
              <w:top w:val="nil"/>
              <w:left w:val="nil"/>
              <w:bottom w:val="single" w:sz="8" w:space="0" w:color="0070C0"/>
              <w:right w:val="single" w:sz="8" w:space="0" w:color="0070C0"/>
            </w:tcBorders>
            <w:shd w:val="clear" w:color="auto" w:fill="auto"/>
            <w:noWrap/>
          </w:tcPr>
          <w:p w14:paraId="3CEC75A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2.158</w:t>
            </w:r>
          </w:p>
        </w:tc>
        <w:tc>
          <w:tcPr>
            <w:tcW w:w="662" w:type="pct"/>
            <w:tcBorders>
              <w:top w:val="nil"/>
              <w:left w:val="nil"/>
              <w:bottom w:val="single" w:sz="8" w:space="0" w:color="0070C0"/>
              <w:right w:val="single" w:sz="8" w:space="0" w:color="0070C0"/>
            </w:tcBorders>
            <w:shd w:val="clear" w:color="auto" w:fill="auto"/>
            <w:noWrap/>
          </w:tcPr>
          <w:p w14:paraId="566B838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4.018</w:t>
            </w:r>
          </w:p>
        </w:tc>
        <w:tc>
          <w:tcPr>
            <w:tcW w:w="778" w:type="pct"/>
            <w:tcBorders>
              <w:top w:val="nil"/>
              <w:left w:val="nil"/>
              <w:bottom w:val="single" w:sz="8" w:space="0" w:color="0070C0"/>
              <w:right w:val="single" w:sz="8" w:space="0" w:color="0070C0"/>
            </w:tcBorders>
            <w:shd w:val="clear" w:color="auto" w:fill="auto"/>
            <w:noWrap/>
          </w:tcPr>
          <w:p w14:paraId="75A2B54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1.899</w:t>
            </w:r>
          </w:p>
        </w:tc>
        <w:tc>
          <w:tcPr>
            <w:tcW w:w="662" w:type="pct"/>
            <w:tcBorders>
              <w:top w:val="nil"/>
              <w:left w:val="nil"/>
              <w:bottom w:val="single" w:sz="8" w:space="0" w:color="0070C0"/>
              <w:right w:val="single" w:sz="8" w:space="0" w:color="0070C0"/>
            </w:tcBorders>
            <w:shd w:val="clear" w:color="auto" w:fill="auto"/>
            <w:noWrap/>
          </w:tcPr>
          <w:p w14:paraId="7E1144B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4.449</w:t>
            </w:r>
          </w:p>
        </w:tc>
        <w:tc>
          <w:tcPr>
            <w:tcW w:w="778" w:type="pct"/>
            <w:tcBorders>
              <w:top w:val="nil"/>
              <w:left w:val="nil"/>
              <w:bottom w:val="single" w:sz="8" w:space="0" w:color="0070C0"/>
              <w:right w:val="single" w:sz="8" w:space="0" w:color="0070C0"/>
            </w:tcBorders>
            <w:shd w:val="clear" w:color="auto" w:fill="auto"/>
            <w:noWrap/>
          </w:tcPr>
          <w:p w14:paraId="7785740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1.764</w:t>
            </w:r>
          </w:p>
        </w:tc>
        <w:tc>
          <w:tcPr>
            <w:tcW w:w="661" w:type="pct"/>
            <w:tcBorders>
              <w:top w:val="nil"/>
              <w:left w:val="nil"/>
              <w:bottom w:val="single" w:sz="8" w:space="0" w:color="0070C0"/>
              <w:right w:val="single" w:sz="8" w:space="0" w:color="0070C0"/>
            </w:tcBorders>
            <w:shd w:val="clear" w:color="auto" w:fill="auto"/>
            <w:noWrap/>
          </w:tcPr>
          <w:p w14:paraId="55C1D54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4.214</w:t>
            </w:r>
          </w:p>
        </w:tc>
      </w:tr>
      <w:tr w:rsidR="003876A1" w:rsidRPr="00811AB9" w14:paraId="22AC73BD" w14:textId="77777777" w:rsidTr="00CB659E">
        <w:trPr>
          <w:trHeight w:val="255"/>
        </w:trPr>
        <w:tc>
          <w:tcPr>
            <w:tcW w:w="806" w:type="pct"/>
            <w:noWrap/>
            <w:hideMark/>
          </w:tcPr>
          <w:p w14:paraId="59090D9B"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Mantar (Kültür)</w:t>
            </w:r>
          </w:p>
        </w:tc>
        <w:tc>
          <w:tcPr>
            <w:tcW w:w="653" w:type="pct"/>
            <w:tcBorders>
              <w:top w:val="nil"/>
              <w:left w:val="nil"/>
              <w:bottom w:val="single" w:sz="8" w:space="0" w:color="0070C0"/>
              <w:right w:val="single" w:sz="8" w:space="0" w:color="0070C0"/>
            </w:tcBorders>
            <w:shd w:val="clear" w:color="auto" w:fill="auto"/>
            <w:noWrap/>
          </w:tcPr>
          <w:p w14:paraId="4B5BCE7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w:t>
            </w:r>
          </w:p>
        </w:tc>
        <w:tc>
          <w:tcPr>
            <w:tcW w:w="662" w:type="pct"/>
            <w:tcBorders>
              <w:top w:val="nil"/>
              <w:left w:val="nil"/>
              <w:bottom w:val="single" w:sz="8" w:space="0" w:color="0070C0"/>
              <w:right w:val="single" w:sz="8" w:space="0" w:color="0070C0"/>
            </w:tcBorders>
            <w:shd w:val="clear" w:color="auto" w:fill="auto"/>
            <w:noWrap/>
          </w:tcPr>
          <w:p w14:paraId="1C0DBA2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331</w:t>
            </w:r>
          </w:p>
        </w:tc>
        <w:tc>
          <w:tcPr>
            <w:tcW w:w="778" w:type="pct"/>
            <w:tcBorders>
              <w:top w:val="nil"/>
              <w:left w:val="nil"/>
              <w:bottom w:val="single" w:sz="8" w:space="0" w:color="0070C0"/>
              <w:right w:val="single" w:sz="8" w:space="0" w:color="0070C0"/>
            </w:tcBorders>
            <w:shd w:val="clear" w:color="auto" w:fill="auto"/>
            <w:noWrap/>
          </w:tcPr>
          <w:p w14:paraId="55AB1FB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w:t>
            </w:r>
          </w:p>
        </w:tc>
        <w:tc>
          <w:tcPr>
            <w:tcW w:w="662" w:type="pct"/>
            <w:tcBorders>
              <w:top w:val="nil"/>
              <w:left w:val="nil"/>
              <w:bottom w:val="single" w:sz="8" w:space="0" w:color="0070C0"/>
              <w:right w:val="single" w:sz="8" w:space="0" w:color="0070C0"/>
            </w:tcBorders>
            <w:shd w:val="clear" w:color="auto" w:fill="auto"/>
            <w:noWrap/>
          </w:tcPr>
          <w:p w14:paraId="20ED90F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210</w:t>
            </w:r>
          </w:p>
        </w:tc>
        <w:tc>
          <w:tcPr>
            <w:tcW w:w="778" w:type="pct"/>
            <w:tcBorders>
              <w:top w:val="nil"/>
              <w:left w:val="nil"/>
              <w:bottom w:val="single" w:sz="8" w:space="0" w:color="0070C0"/>
              <w:right w:val="single" w:sz="8" w:space="0" w:color="0070C0"/>
            </w:tcBorders>
            <w:shd w:val="clear" w:color="auto" w:fill="auto"/>
            <w:noWrap/>
          </w:tcPr>
          <w:p w14:paraId="54E0395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w:t>
            </w:r>
          </w:p>
        </w:tc>
        <w:tc>
          <w:tcPr>
            <w:tcW w:w="661" w:type="pct"/>
            <w:tcBorders>
              <w:top w:val="nil"/>
              <w:left w:val="nil"/>
              <w:bottom w:val="single" w:sz="8" w:space="0" w:color="0070C0"/>
              <w:right w:val="single" w:sz="8" w:space="0" w:color="0070C0"/>
            </w:tcBorders>
            <w:shd w:val="clear" w:color="auto" w:fill="auto"/>
            <w:noWrap/>
          </w:tcPr>
          <w:p w14:paraId="39057D8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246</w:t>
            </w:r>
          </w:p>
        </w:tc>
      </w:tr>
      <w:tr w:rsidR="003876A1" w:rsidRPr="00811AB9" w14:paraId="37FB2DAC" w14:textId="77777777" w:rsidTr="00CB659E">
        <w:trPr>
          <w:trHeight w:val="255"/>
        </w:trPr>
        <w:tc>
          <w:tcPr>
            <w:tcW w:w="806" w:type="pct"/>
            <w:noWrap/>
            <w:hideMark/>
          </w:tcPr>
          <w:p w14:paraId="4CE0E423"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Marul</w:t>
            </w:r>
          </w:p>
        </w:tc>
        <w:tc>
          <w:tcPr>
            <w:tcW w:w="653" w:type="pct"/>
            <w:tcBorders>
              <w:top w:val="nil"/>
              <w:left w:val="nil"/>
              <w:bottom w:val="single" w:sz="8" w:space="0" w:color="0070C0"/>
              <w:right w:val="single" w:sz="8" w:space="0" w:color="0070C0"/>
            </w:tcBorders>
            <w:shd w:val="clear" w:color="auto" w:fill="auto"/>
            <w:noWrap/>
          </w:tcPr>
          <w:p w14:paraId="6A9D01A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2.383</w:t>
            </w:r>
          </w:p>
        </w:tc>
        <w:tc>
          <w:tcPr>
            <w:tcW w:w="662" w:type="pct"/>
            <w:tcBorders>
              <w:top w:val="nil"/>
              <w:left w:val="nil"/>
              <w:bottom w:val="single" w:sz="8" w:space="0" w:color="0070C0"/>
              <w:right w:val="single" w:sz="8" w:space="0" w:color="0070C0"/>
            </w:tcBorders>
            <w:shd w:val="clear" w:color="auto" w:fill="auto"/>
            <w:noWrap/>
          </w:tcPr>
          <w:p w14:paraId="245670C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2.753</w:t>
            </w:r>
          </w:p>
        </w:tc>
        <w:tc>
          <w:tcPr>
            <w:tcW w:w="778" w:type="pct"/>
            <w:tcBorders>
              <w:top w:val="nil"/>
              <w:left w:val="nil"/>
              <w:bottom w:val="single" w:sz="8" w:space="0" w:color="0070C0"/>
              <w:right w:val="single" w:sz="8" w:space="0" w:color="0070C0"/>
            </w:tcBorders>
            <w:shd w:val="clear" w:color="auto" w:fill="auto"/>
            <w:noWrap/>
          </w:tcPr>
          <w:p w14:paraId="2331C38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2.553</w:t>
            </w:r>
          </w:p>
        </w:tc>
        <w:tc>
          <w:tcPr>
            <w:tcW w:w="662" w:type="pct"/>
            <w:tcBorders>
              <w:top w:val="nil"/>
              <w:left w:val="nil"/>
              <w:bottom w:val="single" w:sz="8" w:space="0" w:color="0070C0"/>
              <w:right w:val="single" w:sz="8" w:space="0" w:color="0070C0"/>
            </w:tcBorders>
            <w:shd w:val="clear" w:color="auto" w:fill="auto"/>
            <w:noWrap/>
          </w:tcPr>
          <w:p w14:paraId="4727238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3.018</w:t>
            </w:r>
          </w:p>
        </w:tc>
        <w:tc>
          <w:tcPr>
            <w:tcW w:w="778" w:type="pct"/>
            <w:tcBorders>
              <w:top w:val="nil"/>
              <w:left w:val="nil"/>
              <w:bottom w:val="single" w:sz="8" w:space="0" w:color="0070C0"/>
              <w:right w:val="single" w:sz="8" w:space="0" w:color="0070C0"/>
            </w:tcBorders>
            <w:shd w:val="clear" w:color="auto" w:fill="auto"/>
            <w:noWrap/>
          </w:tcPr>
          <w:p w14:paraId="438BCEA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2.585</w:t>
            </w:r>
          </w:p>
        </w:tc>
        <w:tc>
          <w:tcPr>
            <w:tcW w:w="661" w:type="pct"/>
            <w:tcBorders>
              <w:top w:val="nil"/>
              <w:left w:val="nil"/>
              <w:bottom w:val="single" w:sz="8" w:space="0" w:color="0070C0"/>
              <w:right w:val="single" w:sz="8" w:space="0" w:color="0070C0"/>
            </w:tcBorders>
            <w:shd w:val="clear" w:color="auto" w:fill="auto"/>
            <w:noWrap/>
          </w:tcPr>
          <w:p w14:paraId="6584F01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4.435</w:t>
            </w:r>
          </w:p>
        </w:tc>
      </w:tr>
      <w:tr w:rsidR="003876A1" w:rsidRPr="00811AB9" w14:paraId="531353BF" w14:textId="77777777" w:rsidTr="00CB659E">
        <w:trPr>
          <w:trHeight w:val="255"/>
        </w:trPr>
        <w:tc>
          <w:tcPr>
            <w:tcW w:w="806" w:type="pct"/>
            <w:noWrap/>
            <w:hideMark/>
          </w:tcPr>
          <w:p w14:paraId="3A13E35F"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Maydanoz</w:t>
            </w:r>
          </w:p>
        </w:tc>
        <w:tc>
          <w:tcPr>
            <w:tcW w:w="653" w:type="pct"/>
            <w:tcBorders>
              <w:top w:val="nil"/>
              <w:left w:val="nil"/>
              <w:bottom w:val="single" w:sz="8" w:space="0" w:color="0070C0"/>
              <w:right w:val="single" w:sz="8" w:space="0" w:color="0070C0"/>
            </w:tcBorders>
            <w:shd w:val="clear" w:color="auto" w:fill="auto"/>
            <w:noWrap/>
          </w:tcPr>
          <w:p w14:paraId="28067CB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132</w:t>
            </w:r>
          </w:p>
        </w:tc>
        <w:tc>
          <w:tcPr>
            <w:tcW w:w="662" w:type="pct"/>
            <w:tcBorders>
              <w:top w:val="nil"/>
              <w:left w:val="nil"/>
              <w:bottom w:val="single" w:sz="8" w:space="0" w:color="0070C0"/>
              <w:right w:val="single" w:sz="8" w:space="0" w:color="0070C0"/>
            </w:tcBorders>
            <w:shd w:val="clear" w:color="auto" w:fill="auto"/>
            <w:noWrap/>
          </w:tcPr>
          <w:p w14:paraId="1BEB641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420</w:t>
            </w:r>
          </w:p>
        </w:tc>
        <w:tc>
          <w:tcPr>
            <w:tcW w:w="778" w:type="pct"/>
            <w:tcBorders>
              <w:top w:val="nil"/>
              <w:left w:val="nil"/>
              <w:bottom w:val="single" w:sz="8" w:space="0" w:color="0070C0"/>
              <w:right w:val="single" w:sz="8" w:space="0" w:color="0070C0"/>
            </w:tcBorders>
            <w:shd w:val="clear" w:color="auto" w:fill="auto"/>
            <w:noWrap/>
          </w:tcPr>
          <w:p w14:paraId="306B26D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137</w:t>
            </w:r>
          </w:p>
        </w:tc>
        <w:tc>
          <w:tcPr>
            <w:tcW w:w="662" w:type="pct"/>
            <w:tcBorders>
              <w:top w:val="nil"/>
              <w:left w:val="nil"/>
              <w:bottom w:val="single" w:sz="8" w:space="0" w:color="0070C0"/>
              <w:right w:val="single" w:sz="8" w:space="0" w:color="0070C0"/>
            </w:tcBorders>
            <w:shd w:val="clear" w:color="auto" w:fill="auto"/>
            <w:noWrap/>
          </w:tcPr>
          <w:p w14:paraId="19BCC15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596</w:t>
            </w:r>
          </w:p>
        </w:tc>
        <w:tc>
          <w:tcPr>
            <w:tcW w:w="778" w:type="pct"/>
            <w:tcBorders>
              <w:top w:val="nil"/>
              <w:left w:val="nil"/>
              <w:bottom w:val="single" w:sz="8" w:space="0" w:color="0070C0"/>
              <w:right w:val="single" w:sz="8" w:space="0" w:color="0070C0"/>
            </w:tcBorders>
            <w:shd w:val="clear" w:color="auto" w:fill="auto"/>
            <w:noWrap/>
          </w:tcPr>
          <w:p w14:paraId="79522741"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132</w:t>
            </w:r>
          </w:p>
        </w:tc>
        <w:tc>
          <w:tcPr>
            <w:tcW w:w="661" w:type="pct"/>
            <w:tcBorders>
              <w:top w:val="nil"/>
              <w:left w:val="nil"/>
              <w:bottom w:val="single" w:sz="8" w:space="0" w:color="0070C0"/>
              <w:right w:val="single" w:sz="8" w:space="0" w:color="0070C0"/>
            </w:tcBorders>
            <w:shd w:val="clear" w:color="auto" w:fill="auto"/>
            <w:noWrap/>
          </w:tcPr>
          <w:p w14:paraId="5FB8E41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37</w:t>
            </w:r>
          </w:p>
        </w:tc>
      </w:tr>
      <w:tr w:rsidR="003876A1" w:rsidRPr="00811AB9" w14:paraId="094AA8A6" w14:textId="77777777" w:rsidTr="00CB659E">
        <w:trPr>
          <w:trHeight w:val="255"/>
        </w:trPr>
        <w:tc>
          <w:tcPr>
            <w:tcW w:w="806" w:type="pct"/>
            <w:noWrap/>
            <w:hideMark/>
          </w:tcPr>
          <w:p w14:paraId="278096DD"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Nane</w:t>
            </w:r>
          </w:p>
        </w:tc>
        <w:tc>
          <w:tcPr>
            <w:tcW w:w="653" w:type="pct"/>
            <w:tcBorders>
              <w:top w:val="nil"/>
              <w:left w:val="nil"/>
              <w:bottom w:val="single" w:sz="8" w:space="0" w:color="0070C0"/>
              <w:right w:val="single" w:sz="8" w:space="0" w:color="0070C0"/>
            </w:tcBorders>
            <w:shd w:val="clear" w:color="auto" w:fill="auto"/>
            <w:noWrap/>
          </w:tcPr>
          <w:p w14:paraId="0B2852E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w:t>
            </w:r>
          </w:p>
        </w:tc>
        <w:tc>
          <w:tcPr>
            <w:tcW w:w="662" w:type="pct"/>
            <w:tcBorders>
              <w:top w:val="nil"/>
              <w:left w:val="nil"/>
              <w:bottom w:val="single" w:sz="8" w:space="0" w:color="0070C0"/>
              <w:right w:val="single" w:sz="8" w:space="0" w:color="0070C0"/>
            </w:tcBorders>
            <w:shd w:val="clear" w:color="auto" w:fill="auto"/>
            <w:noWrap/>
          </w:tcPr>
          <w:p w14:paraId="2501781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39</w:t>
            </w:r>
          </w:p>
        </w:tc>
        <w:tc>
          <w:tcPr>
            <w:tcW w:w="778" w:type="pct"/>
            <w:tcBorders>
              <w:top w:val="nil"/>
              <w:left w:val="nil"/>
              <w:bottom w:val="single" w:sz="8" w:space="0" w:color="0070C0"/>
              <w:right w:val="single" w:sz="8" w:space="0" w:color="0070C0"/>
            </w:tcBorders>
            <w:shd w:val="clear" w:color="auto" w:fill="auto"/>
            <w:noWrap/>
          </w:tcPr>
          <w:p w14:paraId="4468836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w:t>
            </w:r>
          </w:p>
        </w:tc>
        <w:tc>
          <w:tcPr>
            <w:tcW w:w="662" w:type="pct"/>
            <w:tcBorders>
              <w:top w:val="nil"/>
              <w:left w:val="nil"/>
              <w:bottom w:val="single" w:sz="8" w:space="0" w:color="0070C0"/>
              <w:right w:val="single" w:sz="8" w:space="0" w:color="0070C0"/>
            </w:tcBorders>
            <w:shd w:val="clear" w:color="auto" w:fill="auto"/>
            <w:noWrap/>
          </w:tcPr>
          <w:p w14:paraId="78854AE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39</w:t>
            </w:r>
          </w:p>
        </w:tc>
        <w:tc>
          <w:tcPr>
            <w:tcW w:w="778" w:type="pct"/>
            <w:tcBorders>
              <w:top w:val="nil"/>
              <w:left w:val="nil"/>
              <w:bottom w:val="single" w:sz="8" w:space="0" w:color="0070C0"/>
              <w:right w:val="single" w:sz="8" w:space="0" w:color="0070C0"/>
            </w:tcBorders>
            <w:shd w:val="clear" w:color="auto" w:fill="auto"/>
            <w:noWrap/>
          </w:tcPr>
          <w:p w14:paraId="2C98376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w:t>
            </w:r>
          </w:p>
        </w:tc>
        <w:tc>
          <w:tcPr>
            <w:tcW w:w="661" w:type="pct"/>
            <w:tcBorders>
              <w:top w:val="nil"/>
              <w:left w:val="nil"/>
              <w:bottom w:val="single" w:sz="8" w:space="0" w:color="0070C0"/>
              <w:right w:val="single" w:sz="8" w:space="0" w:color="0070C0"/>
            </w:tcBorders>
            <w:shd w:val="clear" w:color="auto" w:fill="auto"/>
            <w:noWrap/>
          </w:tcPr>
          <w:p w14:paraId="6691FAA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w:t>
            </w:r>
          </w:p>
        </w:tc>
      </w:tr>
      <w:tr w:rsidR="003876A1" w:rsidRPr="00811AB9" w14:paraId="614A3DCA" w14:textId="77777777" w:rsidTr="00CB659E">
        <w:trPr>
          <w:trHeight w:val="255"/>
        </w:trPr>
        <w:tc>
          <w:tcPr>
            <w:tcW w:w="806" w:type="pct"/>
            <w:noWrap/>
            <w:hideMark/>
          </w:tcPr>
          <w:p w14:paraId="1034AE11"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Patlıcan</w:t>
            </w:r>
          </w:p>
        </w:tc>
        <w:tc>
          <w:tcPr>
            <w:tcW w:w="653" w:type="pct"/>
            <w:tcBorders>
              <w:top w:val="nil"/>
              <w:left w:val="nil"/>
              <w:bottom w:val="single" w:sz="8" w:space="0" w:color="0070C0"/>
              <w:right w:val="single" w:sz="8" w:space="0" w:color="0070C0"/>
            </w:tcBorders>
            <w:shd w:val="clear" w:color="auto" w:fill="auto"/>
            <w:noWrap/>
          </w:tcPr>
          <w:p w14:paraId="500679C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2.140</w:t>
            </w:r>
          </w:p>
        </w:tc>
        <w:tc>
          <w:tcPr>
            <w:tcW w:w="662" w:type="pct"/>
            <w:tcBorders>
              <w:top w:val="nil"/>
              <w:left w:val="nil"/>
              <w:bottom w:val="single" w:sz="8" w:space="0" w:color="0070C0"/>
              <w:right w:val="single" w:sz="8" w:space="0" w:color="0070C0"/>
            </w:tcBorders>
            <w:shd w:val="clear" w:color="auto" w:fill="auto"/>
            <w:noWrap/>
          </w:tcPr>
          <w:p w14:paraId="237A723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w:t>
            </w:r>
          </w:p>
        </w:tc>
        <w:tc>
          <w:tcPr>
            <w:tcW w:w="778" w:type="pct"/>
            <w:tcBorders>
              <w:top w:val="nil"/>
              <w:left w:val="nil"/>
              <w:bottom w:val="single" w:sz="8" w:space="0" w:color="0070C0"/>
              <w:right w:val="single" w:sz="8" w:space="0" w:color="0070C0"/>
            </w:tcBorders>
            <w:shd w:val="clear" w:color="auto" w:fill="auto"/>
            <w:noWrap/>
          </w:tcPr>
          <w:p w14:paraId="2B7CF7F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1.830</w:t>
            </w:r>
          </w:p>
        </w:tc>
        <w:tc>
          <w:tcPr>
            <w:tcW w:w="662" w:type="pct"/>
            <w:tcBorders>
              <w:top w:val="nil"/>
              <w:left w:val="nil"/>
              <w:bottom w:val="single" w:sz="8" w:space="0" w:color="0070C0"/>
              <w:right w:val="single" w:sz="8" w:space="0" w:color="0070C0"/>
            </w:tcBorders>
            <w:shd w:val="clear" w:color="auto" w:fill="auto"/>
            <w:noWrap/>
          </w:tcPr>
          <w:p w14:paraId="74423B0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w:t>
            </w:r>
          </w:p>
        </w:tc>
        <w:tc>
          <w:tcPr>
            <w:tcW w:w="778" w:type="pct"/>
            <w:tcBorders>
              <w:top w:val="nil"/>
              <w:left w:val="nil"/>
              <w:bottom w:val="single" w:sz="8" w:space="0" w:color="0070C0"/>
              <w:right w:val="single" w:sz="8" w:space="0" w:color="0070C0"/>
            </w:tcBorders>
            <w:shd w:val="clear" w:color="auto" w:fill="auto"/>
            <w:noWrap/>
          </w:tcPr>
          <w:p w14:paraId="2BDED25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1.864</w:t>
            </w:r>
          </w:p>
        </w:tc>
        <w:tc>
          <w:tcPr>
            <w:tcW w:w="661" w:type="pct"/>
            <w:tcBorders>
              <w:top w:val="nil"/>
              <w:left w:val="nil"/>
              <w:bottom w:val="single" w:sz="8" w:space="0" w:color="0070C0"/>
              <w:right w:val="single" w:sz="8" w:space="0" w:color="0070C0"/>
            </w:tcBorders>
            <w:shd w:val="clear" w:color="auto" w:fill="auto"/>
            <w:noWrap/>
          </w:tcPr>
          <w:p w14:paraId="1E37E49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4.522</w:t>
            </w:r>
          </w:p>
        </w:tc>
      </w:tr>
      <w:tr w:rsidR="003876A1" w:rsidRPr="00811AB9" w14:paraId="0F61D73F" w14:textId="77777777" w:rsidTr="00CB659E">
        <w:trPr>
          <w:trHeight w:val="255"/>
        </w:trPr>
        <w:tc>
          <w:tcPr>
            <w:tcW w:w="806" w:type="pct"/>
            <w:noWrap/>
            <w:hideMark/>
          </w:tcPr>
          <w:p w14:paraId="783157A7"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Pırasa</w:t>
            </w:r>
          </w:p>
        </w:tc>
        <w:tc>
          <w:tcPr>
            <w:tcW w:w="653" w:type="pct"/>
            <w:tcBorders>
              <w:top w:val="nil"/>
              <w:left w:val="nil"/>
              <w:bottom w:val="single" w:sz="8" w:space="0" w:color="0070C0"/>
              <w:right w:val="single" w:sz="8" w:space="0" w:color="0070C0"/>
            </w:tcBorders>
            <w:shd w:val="clear" w:color="auto" w:fill="auto"/>
            <w:noWrap/>
          </w:tcPr>
          <w:p w14:paraId="17FCA9B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1.460</w:t>
            </w:r>
          </w:p>
        </w:tc>
        <w:tc>
          <w:tcPr>
            <w:tcW w:w="662" w:type="pct"/>
            <w:tcBorders>
              <w:top w:val="nil"/>
              <w:left w:val="nil"/>
              <w:bottom w:val="single" w:sz="8" w:space="0" w:color="0070C0"/>
              <w:right w:val="single" w:sz="8" w:space="0" w:color="0070C0"/>
            </w:tcBorders>
            <w:shd w:val="clear" w:color="auto" w:fill="auto"/>
            <w:noWrap/>
          </w:tcPr>
          <w:p w14:paraId="53088C1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4.315</w:t>
            </w:r>
          </w:p>
        </w:tc>
        <w:tc>
          <w:tcPr>
            <w:tcW w:w="778" w:type="pct"/>
            <w:tcBorders>
              <w:top w:val="nil"/>
              <w:left w:val="nil"/>
              <w:bottom w:val="single" w:sz="8" w:space="0" w:color="0070C0"/>
              <w:right w:val="single" w:sz="8" w:space="0" w:color="0070C0"/>
            </w:tcBorders>
            <w:shd w:val="clear" w:color="auto" w:fill="auto"/>
            <w:noWrap/>
          </w:tcPr>
          <w:p w14:paraId="09F3B67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1.365</w:t>
            </w:r>
          </w:p>
        </w:tc>
        <w:tc>
          <w:tcPr>
            <w:tcW w:w="662" w:type="pct"/>
            <w:tcBorders>
              <w:top w:val="nil"/>
              <w:left w:val="nil"/>
              <w:bottom w:val="single" w:sz="8" w:space="0" w:color="0070C0"/>
              <w:right w:val="single" w:sz="8" w:space="0" w:color="0070C0"/>
            </w:tcBorders>
            <w:shd w:val="clear" w:color="auto" w:fill="auto"/>
            <w:noWrap/>
          </w:tcPr>
          <w:p w14:paraId="65AC823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3.952</w:t>
            </w:r>
          </w:p>
        </w:tc>
        <w:tc>
          <w:tcPr>
            <w:tcW w:w="778" w:type="pct"/>
            <w:tcBorders>
              <w:top w:val="nil"/>
              <w:left w:val="nil"/>
              <w:bottom w:val="single" w:sz="8" w:space="0" w:color="0070C0"/>
              <w:right w:val="single" w:sz="8" w:space="0" w:color="0070C0"/>
            </w:tcBorders>
            <w:shd w:val="clear" w:color="auto" w:fill="auto"/>
            <w:noWrap/>
          </w:tcPr>
          <w:p w14:paraId="260D8481"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1.374</w:t>
            </w:r>
          </w:p>
        </w:tc>
        <w:tc>
          <w:tcPr>
            <w:tcW w:w="661" w:type="pct"/>
            <w:tcBorders>
              <w:top w:val="nil"/>
              <w:left w:val="nil"/>
              <w:bottom w:val="single" w:sz="8" w:space="0" w:color="0070C0"/>
              <w:right w:val="single" w:sz="8" w:space="0" w:color="0070C0"/>
            </w:tcBorders>
            <w:shd w:val="clear" w:color="auto" w:fill="auto"/>
            <w:noWrap/>
          </w:tcPr>
          <w:p w14:paraId="6FA105A1"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3.945</w:t>
            </w:r>
          </w:p>
        </w:tc>
      </w:tr>
      <w:tr w:rsidR="003876A1" w:rsidRPr="00811AB9" w14:paraId="3C0DBF87" w14:textId="77777777" w:rsidTr="00CB659E">
        <w:trPr>
          <w:trHeight w:val="255"/>
        </w:trPr>
        <w:tc>
          <w:tcPr>
            <w:tcW w:w="806" w:type="pct"/>
            <w:noWrap/>
            <w:hideMark/>
          </w:tcPr>
          <w:p w14:paraId="378B32C6"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Roka</w:t>
            </w:r>
          </w:p>
        </w:tc>
        <w:tc>
          <w:tcPr>
            <w:tcW w:w="653" w:type="pct"/>
            <w:tcBorders>
              <w:top w:val="nil"/>
              <w:left w:val="nil"/>
              <w:bottom w:val="single" w:sz="8" w:space="0" w:color="0070C0"/>
              <w:right w:val="single" w:sz="8" w:space="0" w:color="0070C0"/>
            </w:tcBorders>
            <w:shd w:val="clear" w:color="auto" w:fill="auto"/>
            <w:noWrap/>
          </w:tcPr>
          <w:p w14:paraId="7227BA2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72</w:t>
            </w:r>
          </w:p>
        </w:tc>
        <w:tc>
          <w:tcPr>
            <w:tcW w:w="662" w:type="pct"/>
            <w:tcBorders>
              <w:top w:val="nil"/>
              <w:left w:val="nil"/>
              <w:bottom w:val="single" w:sz="8" w:space="0" w:color="0070C0"/>
              <w:right w:val="single" w:sz="8" w:space="0" w:color="0070C0"/>
            </w:tcBorders>
            <w:shd w:val="clear" w:color="auto" w:fill="auto"/>
            <w:noWrap/>
          </w:tcPr>
          <w:p w14:paraId="791E7842"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3.545</w:t>
            </w:r>
          </w:p>
        </w:tc>
        <w:tc>
          <w:tcPr>
            <w:tcW w:w="778" w:type="pct"/>
            <w:tcBorders>
              <w:top w:val="nil"/>
              <w:left w:val="nil"/>
              <w:bottom w:val="single" w:sz="8" w:space="0" w:color="0070C0"/>
              <w:right w:val="single" w:sz="8" w:space="0" w:color="0070C0"/>
            </w:tcBorders>
            <w:shd w:val="clear" w:color="auto" w:fill="auto"/>
            <w:noWrap/>
          </w:tcPr>
          <w:p w14:paraId="20F87E6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62</w:t>
            </w:r>
          </w:p>
        </w:tc>
        <w:tc>
          <w:tcPr>
            <w:tcW w:w="662" w:type="pct"/>
            <w:tcBorders>
              <w:top w:val="nil"/>
              <w:left w:val="nil"/>
              <w:bottom w:val="single" w:sz="8" w:space="0" w:color="0070C0"/>
              <w:right w:val="single" w:sz="8" w:space="0" w:color="0070C0"/>
            </w:tcBorders>
            <w:shd w:val="clear" w:color="auto" w:fill="auto"/>
            <w:noWrap/>
          </w:tcPr>
          <w:p w14:paraId="7816FE9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3.658</w:t>
            </w:r>
          </w:p>
        </w:tc>
        <w:tc>
          <w:tcPr>
            <w:tcW w:w="778" w:type="pct"/>
            <w:tcBorders>
              <w:top w:val="nil"/>
              <w:left w:val="nil"/>
              <w:bottom w:val="single" w:sz="8" w:space="0" w:color="0070C0"/>
              <w:right w:val="single" w:sz="8" w:space="0" w:color="0070C0"/>
            </w:tcBorders>
            <w:shd w:val="clear" w:color="auto" w:fill="auto"/>
            <w:noWrap/>
          </w:tcPr>
          <w:p w14:paraId="25314B9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67</w:t>
            </w:r>
          </w:p>
        </w:tc>
        <w:tc>
          <w:tcPr>
            <w:tcW w:w="661" w:type="pct"/>
            <w:tcBorders>
              <w:top w:val="nil"/>
              <w:left w:val="nil"/>
              <w:bottom w:val="single" w:sz="8" w:space="0" w:color="0070C0"/>
              <w:right w:val="single" w:sz="8" w:space="0" w:color="0070C0"/>
            </w:tcBorders>
            <w:shd w:val="clear" w:color="auto" w:fill="auto"/>
            <w:noWrap/>
          </w:tcPr>
          <w:p w14:paraId="6F2D687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w:t>
            </w:r>
          </w:p>
        </w:tc>
      </w:tr>
      <w:tr w:rsidR="003876A1" w:rsidRPr="00811AB9" w14:paraId="500FBCE7" w14:textId="77777777" w:rsidTr="00CB659E">
        <w:trPr>
          <w:trHeight w:val="255"/>
        </w:trPr>
        <w:tc>
          <w:tcPr>
            <w:tcW w:w="806" w:type="pct"/>
            <w:noWrap/>
            <w:hideMark/>
          </w:tcPr>
          <w:p w14:paraId="7679624D"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Sarımsak (Kuru)</w:t>
            </w:r>
          </w:p>
        </w:tc>
        <w:tc>
          <w:tcPr>
            <w:tcW w:w="653" w:type="pct"/>
            <w:tcBorders>
              <w:top w:val="nil"/>
              <w:left w:val="nil"/>
              <w:bottom w:val="single" w:sz="8" w:space="0" w:color="0070C0"/>
              <w:right w:val="single" w:sz="8" w:space="0" w:color="0070C0"/>
            </w:tcBorders>
            <w:shd w:val="clear" w:color="auto" w:fill="auto"/>
            <w:noWrap/>
          </w:tcPr>
          <w:p w14:paraId="29BD100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1.045</w:t>
            </w:r>
          </w:p>
        </w:tc>
        <w:tc>
          <w:tcPr>
            <w:tcW w:w="662" w:type="pct"/>
            <w:tcBorders>
              <w:top w:val="nil"/>
              <w:left w:val="nil"/>
              <w:bottom w:val="single" w:sz="8" w:space="0" w:color="0070C0"/>
              <w:right w:val="single" w:sz="8" w:space="0" w:color="0070C0"/>
            </w:tcBorders>
            <w:shd w:val="clear" w:color="auto" w:fill="auto"/>
            <w:noWrap/>
          </w:tcPr>
          <w:p w14:paraId="551C66F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24</w:t>
            </w:r>
          </w:p>
        </w:tc>
        <w:tc>
          <w:tcPr>
            <w:tcW w:w="778" w:type="pct"/>
            <w:tcBorders>
              <w:top w:val="nil"/>
              <w:left w:val="nil"/>
              <w:bottom w:val="single" w:sz="8" w:space="0" w:color="0070C0"/>
              <w:right w:val="single" w:sz="8" w:space="0" w:color="0070C0"/>
            </w:tcBorders>
            <w:shd w:val="clear" w:color="auto" w:fill="auto"/>
            <w:noWrap/>
          </w:tcPr>
          <w:p w14:paraId="3DA6A85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1.248</w:t>
            </w:r>
          </w:p>
        </w:tc>
        <w:tc>
          <w:tcPr>
            <w:tcW w:w="662" w:type="pct"/>
            <w:tcBorders>
              <w:top w:val="nil"/>
              <w:left w:val="nil"/>
              <w:bottom w:val="single" w:sz="8" w:space="0" w:color="0070C0"/>
              <w:right w:val="single" w:sz="8" w:space="0" w:color="0070C0"/>
            </w:tcBorders>
            <w:shd w:val="clear" w:color="auto" w:fill="auto"/>
            <w:noWrap/>
          </w:tcPr>
          <w:p w14:paraId="3D95A5B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21</w:t>
            </w:r>
          </w:p>
        </w:tc>
        <w:tc>
          <w:tcPr>
            <w:tcW w:w="778" w:type="pct"/>
            <w:tcBorders>
              <w:top w:val="nil"/>
              <w:left w:val="nil"/>
              <w:bottom w:val="single" w:sz="8" w:space="0" w:color="0070C0"/>
              <w:right w:val="single" w:sz="8" w:space="0" w:color="0070C0"/>
            </w:tcBorders>
            <w:shd w:val="clear" w:color="auto" w:fill="auto"/>
            <w:noWrap/>
          </w:tcPr>
          <w:p w14:paraId="3103449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1.030</w:t>
            </w:r>
          </w:p>
        </w:tc>
        <w:tc>
          <w:tcPr>
            <w:tcW w:w="661" w:type="pct"/>
            <w:tcBorders>
              <w:top w:val="nil"/>
              <w:left w:val="nil"/>
              <w:bottom w:val="single" w:sz="8" w:space="0" w:color="0070C0"/>
              <w:right w:val="single" w:sz="8" w:space="0" w:color="0070C0"/>
            </w:tcBorders>
            <w:shd w:val="clear" w:color="auto" w:fill="auto"/>
            <w:noWrap/>
          </w:tcPr>
          <w:p w14:paraId="656ADF91"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584</w:t>
            </w:r>
          </w:p>
        </w:tc>
      </w:tr>
      <w:tr w:rsidR="003876A1" w:rsidRPr="00811AB9" w14:paraId="15A85BA2" w14:textId="77777777" w:rsidTr="00CB659E">
        <w:trPr>
          <w:trHeight w:val="255"/>
        </w:trPr>
        <w:tc>
          <w:tcPr>
            <w:tcW w:w="806" w:type="pct"/>
            <w:noWrap/>
            <w:hideMark/>
          </w:tcPr>
          <w:p w14:paraId="06CED418"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Sarımsak (Taze)</w:t>
            </w:r>
          </w:p>
        </w:tc>
        <w:tc>
          <w:tcPr>
            <w:tcW w:w="653" w:type="pct"/>
            <w:tcBorders>
              <w:top w:val="nil"/>
              <w:left w:val="nil"/>
              <w:bottom w:val="single" w:sz="8" w:space="0" w:color="0070C0"/>
              <w:right w:val="single" w:sz="8" w:space="0" w:color="0070C0"/>
            </w:tcBorders>
            <w:shd w:val="clear" w:color="auto" w:fill="auto"/>
            <w:noWrap/>
          </w:tcPr>
          <w:p w14:paraId="47AB5EF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193</w:t>
            </w:r>
          </w:p>
        </w:tc>
        <w:tc>
          <w:tcPr>
            <w:tcW w:w="662" w:type="pct"/>
            <w:tcBorders>
              <w:top w:val="nil"/>
              <w:left w:val="nil"/>
              <w:bottom w:val="single" w:sz="8" w:space="0" w:color="0070C0"/>
              <w:right w:val="single" w:sz="8" w:space="0" w:color="0070C0"/>
            </w:tcBorders>
            <w:shd w:val="clear" w:color="auto" w:fill="auto"/>
            <w:noWrap/>
          </w:tcPr>
          <w:p w14:paraId="1466A65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686</w:t>
            </w:r>
          </w:p>
        </w:tc>
        <w:tc>
          <w:tcPr>
            <w:tcW w:w="778" w:type="pct"/>
            <w:tcBorders>
              <w:top w:val="nil"/>
              <w:left w:val="nil"/>
              <w:bottom w:val="single" w:sz="8" w:space="0" w:color="0070C0"/>
              <w:right w:val="single" w:sz="8" w:space="0" w:color="0070C0"/>
            </w:tcBorders>
            <w:shd w:val="clear" w:color="auto" w:fill="auto"/>
            <w:noWrap/>
          </w:tcPr>
          <w:p w14:paraId="4108EA98"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235</w:t>
            </w:r>
          </w:p>
        </w:tc>
        <w:tc>
          <w:tcPr>
            <w:tcW w:w="662" w:type="pct"/>
            <w:tcBorders>
              <w:top w:val="nil"/>
              <w:left w:val="nil"/>
              <w:bottom w:val="single" w:sz="8" w:space="0" w:color="0070C0"/>
              <w:right w:val="single" w:sz="8" w:space="0" w:color="0070C0"/>
            </w:tcBorders>
            <w:shd w:val="clear" w:color="auto" w:fill="auto"/>
            <w:noWrap/>
          </w:tcPr>
          <w:p w14:paraId="0E1C9486"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677</w:t>
            </w:r>
          </w:p>
        </w:tc>
        <w:tc>
          <w:tcPr>
            <w:tcW w:w="778" w:type="pct"/>
            <w:tcBorders>
              <w:top w:val="nil"/>
              <w:left w:val="nil"/>
              <w:bottom w:val="single" w:sz="8" w:space="0" w:color="0070C0"/>
              <w:right w:val="single" w:sz="8" w:space="0" w:color="0070C0"/>
            </w:tcBorders>
            <w:shd w:val="clear" w:color="auto" w:fill="auto"/>
            <w:noWrap/>
          </w:tcPr>
          <w:p w14:paraId="797AA13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234</w:t>
            </w:r>
          </w:p>
        </w:tc>
        <w:tc>
          <w:tcPr>
            <w:tcW w:w="661" w:type="pct"/>
            <w:tcBorders>
              <w:top w:val="nil"/>
              <w:left w:val="nil"/>
              <w:bottom w:val="single" w:sz="8" w:space="0" w:color="0070C0"/>
              <w:right w:val="single" w:sz="8" w:space="0" w:color="0070C0"/>
            </w:tcBorders>
            <w:shd w:val="clear" w:color="auto" w:fill="auto"/>
            <w:noWrap/>
          </w:tcPr>
          <w:p w14:paraId="708767D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163</w:t>
            </w:r>
          </w:p>
        </w:tc>
      </w:tr>
      <w:tr w:rsidR="003876A1" w:rsidRPr="00811AB9" w14:paraId="3C8CF465" w14:textId="77777777" w:rsidTr="00CB659E">
        <w:trPr>
          <w:trHeight w:val="255"/>
        </w:trPr>
        <w:tc>
          <w:tcPr>
            <w:tcW w:w="806" w:type="pct"/>
            <w:noWrap/>
            <w:hideMark/>
          </w:tcPr>
          <w:p w14:paraId="76D0214D"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Soğan (Kuru)</w:t>
            </w:r>
          </w:p>
        </w:tc>
        <w:tc>
          <w:tcPr>
            <w:tcW w:w="653" w:type="pct"/>
            <w:tcBorders>
              <w:top w:val="nil"/>
              <w:left w:val="nil"/>
              <w:bottom w:val="single" w:sz="8" w:space="0" w:color="0070C0"/>
              <w:right w:val="single" w:sz="8" w:space="0" w:color="0070C0"/>
            </w:tcBorders>
            <w:shd w:val="clear" w:color="auto" w:fill="auto"/>
            <w:noWrap/>
          </w:tcPr>
          <w:p w14:paraId="299A83C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5.796</w:t>
            </w:r>
          </w:p>
        </w:tc>
        <w:tc>
          <w:tcPr>
            <w:tcW w:w="662" w:type="pct"/>
            <w:tcBorders>
              <w:top w:val="nil"/>
              <w:left w:val="nil"/>
              <w:bottom w:val="single" w:sz="8" w:space="0" w:color="0070C0"/>
              <w:right w:val="single" w:sz="8" w:space="0" w:color="0070C0"/>
            </w:tcBorders>
            <w:shd w:val="clear" w:color="auto" w:fill="auto"/>
            <w:noWrap/>
          </w:tcPr>
          <w:p w14:paraId="27BF40F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127</w:t>
            </w:r>
          </w:p>
        </w:tc>
        <w:tc>
          <w:tcPr>
            <w:tcW w:w="778" w:type="pct"/>
            <w:tcBorders>
              <w:top w:val="nil"/>
              <w:left w:val="nil"/>
              <w:bottom w:val="single" w:sz="8" w:space="0" w:color="0070C0"/>
              <w:right w:val="single" w:sz="8" w:space="0" w:color="0070C0"/>
            </w:tcBorders>
            <w:shd w:val="clear" w:color="auto" w:fill="auto"/>
            <w:noWrap/>
          </w:tcPr>
          <w:p w14:paraId="6F2D0AD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5.494</w:t>
            </w:r>
          </w:p>
        </w:tc>
        <w:tc>
          <w:tcPr>
            <w:tcW w:w="662" w:type="pct"/>
            <w:tcBorders>
              <w:top w:val="nil"/>
              <w:left w:val="nil"/>
              <w:bottom w:val="single" w:sz="8" w:space="0" w:color="0070C0"/>
              <w:right w:val="single" w:sz="8" w:space="0" w:color="0070C0"/>
            </w:tcBorders>
            <w:shd w:val="clear" w:color="auto" w:fill="auto"/>
            <w:noWrap/>
          </w:tcPr>
          <w:p w14:paraId="2E06C22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165</w:t>
            </w:r>
          </w:p>
        </w:tc>
        <w:tc>
          <w:tcPr>
            <w:tcW w:w="778" w:type="pct"/>
            <w:tcBorders>
              <w:top w:val="nil"/>
              <w:left w:val="nil"/>
              <w:bottom w:val="single" w:sz="8" w:space="0" w:color="0070C0"/>
              <w:right w:val="single" w:sz="8" w:space="0" w:color="0070C0"/>
            </w:tcBorders>
            <w:shd w:val="clear" w:color="auto" w:fill="auto"/>
            <w:noWrap/>
          </w:tcPr>
          <w:p w14:paraId="54528A5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6.039</w:t>
            </w:r>
          </w:p>
        </w:tc>
        <w:tc>
          <w:tcPr>
            <w:tcW w:w="661" w:type="pct"/>
            <w:tcBorders>
              <w:top w:val="nil"/>
              <w:left w:val="nil"/>
              <w:bottom w:val="single" w:sz="8" w:space="0" w:color="0070C0"/>
              <w:right w:val="single" w:sz="8" w:space="0" w:color="0070C0"/>
            </w:tcBorders>
            <w:shd w:val="clear" w:color="auto" w:fill="auto"/>
            <w:noWrap/>
          </w:tcPr>
          <w:p w14:paraId="7D90F17B"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16.526</w:t>
            </w:r>
          </w:p>
        </w:tc>
      </w:tr>
      <w:tr w:rsidR="003876A1" w:rsidRPr="00811AB9" w14:paraId="3B340938" w14:textId="77777777" w:rsidTr="00CB659E">
        <w:trPr>
          <w:trHeight w:val="255"/>
        </w:trPr>
        <w:tc>
          <w:tcPr>
            <w:tcW w:w="806" w:type="pct"/>
            <w:noWrap/>
            <w:hideMark/>
          </w:tcPr>
          <w:p w14:paraId="06889226"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Soğan (Taze)</w:t>
            </w:r>
          </w:p>
        </w:tc>
        <w:tc>
          <w:tcPr>
            <w:tcW w:w="653" w:type="pct"/>
            <w:tcBorders>
              <w:top w:val="nil"/>
              <w:left w:val="nil"/>
              <w:bottom w:val="single" w:sz="8" w:space="0" w:color="0070C0"/>
              <w:right w:val="single" w:sz="8" w:space="0" w:color="0070C0"/>
            </w:tcBorders>
            <w:shd w:val="clear" w:color="auto" w:fill="auto"/>
            <w:noWrap/>
          </w:tcPr>
          <w:p w14:paraId="405B6BE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1.230</w:t>
            </w:r>
          </w:p>
        </w:tc>
        <w:tc>
          <w:tcPr>
            <w:tcW w:w="662" w:type="pct"/>
            <w:tcBorders>
              <w:top w:val="nil"/>
              <w:left w:val="nil"/>
              <w:bottom w:val="single" w:sz="8" w:space="0" w:color="0070C0"/>
              <w:right w:val="single" w:sz="8" w:space="0" w:color="0070C0"/>
            </w:tcBorders>
            <w:shd w:val="clear" w:color="auto" w:fill="auto"/>
            <w:noWrap/>
          </w:tcPr>
          <w:p w14:paraId="0E4794A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16.818</w:t>
            </w:r>
          </w:p>
        </w:tc>
        <w:tc>
          <w:tcPr>
            <w:tcW w:w="778" w:type="pct"/>
            <w:tcBorders>
              <w:top w:val="nil"/>
              <w:left w:val="nil"/>
              <w:bottom w:val="single" w:sz="8" w:space="0" w:color="0070C0"/>
              <w:right w:val="single" w:sz="8" w:space="0" w:color="0070C0"/>
            </w:tcBorders>
            <w:shd w:val="clear" w:color="auto" w:fill="auto"/>
            <w:noWrap/>
          </w:tcPr>
          <w:p w14:paraId="6B1E775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1.167</w:t>
            </w:r>
          </w:p>
        </w:tc>
        <w:tc>
          <w:tcPr>
            <w:tcW w:w="662" w:type="pct"/>
            <w:tcBorders>
              <w:top w:val="nil"/>
              <w:left w:val="nil"/>
              <w:bottom w:val="single" w:sz="8" w:space="0" w:color="0070C0"/>
              <w:right w:val="single" w:sz="8" w:space="0" w:color="0070C0"/>
            </w:tcBorders>
            <w:shd w:val="clear" w:color="auto" w:fill="auto"/>
            <w:noWrap/>
          </w:tcPr>
          <w:p w14:paraId="0AD48EE3"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16.245</w:t>
            </w:r>
          </w:p>
        </w:tc>
        <w:tc>
          <w:tcPr>
            <w:tcW w:w="778" w:type="pct"/>
            <w:tcBorders>
              <w:top w:val="nil"/>
              <w:left w:val="nil"/>
              <w:bottom w:val="single" w:sz="8" w:space="0" w:color="0070C0"/>
              <w:right w:val="single" w:sz="8" w:space="0" w:color="0070C0"/>
            </w:tcBorders>
            <w:shd w:val="clear" w:color="auto" w:fill="auto"/>
            <w:noWrap/>
          </w:tcPr>
          <w:p w14:paraId="177A44F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1.149</w:t>
            </w:r>
          </w:p>
        </w:tc>
        <w:tc>
          <w:tcPr>
            <w:tcW w:w="661" w:type="pct"/>
            <w:tcBorders>
              <w:top w:val="nil"/>
              <w:left w:val="nil"/>
              <w:bottom w:val="single" w:sz="8" w:space="0" w:color="0070C0"/>
              <w:right w:val="single" w:sz="8" w:space="0" w:color="0070C0"/>
            </w:tcBorders>
            <w:shd w:val="clear" w:color="auto" w:fill="auto"/>
            <w:noWrap/>
          </w:tcPr>
          <w:p w14:paraId="48B3F7BE"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1.330</w:t>
            </w:r>
          </w:p>
        </w:tc>
      </w:tr>
      <w:tr w:rsidR="003876A1" w:rsidRPr="00811AB9" w14:paraId="43CF4CF3" w14:textId="77777777" w:rsidTr="00CB659E">
        <w:trPr>
          <w:trHeight w:val="255"/>
        </w:trPr>
        <w:tc>
          <w:tcPr>
            <w:tcW w:w="806" w:type="pct"/>
            <w:noWrap/>
            <w:hideMark/>
          </w:tcPr>
          <w:p w14:paraId="565270F9"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Tere</w:t>
            </w:r>
          </w:p>
        </w:tc>
        <w:tc>
          <w:tcPr>
            <w:tcW w:w="653" w:type="pct"/>
            <w:tcBorders>
              <w:top w:val="nil"/>
              <w:left w:val="nil"/>
              <w:bottom w:val="single" w:sz="8" w:space="0" w:color="0070C0"/>
              <w:right w:val="single" w:sz="8" w:space="0" w:color="0070C0"/>
            </w:tcBorders>
            <w:shd w:val="clear" w:color="auto" w:fill="auto"/>
            <w:noWrap/>
          </w:tcPr>
          <w:p w14:paraId="33C4F32C"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89</w:t>
            </w:r>
          </w:p>
        </w:tc>
        <w:tc>
          <w:tcPr>
            <w:tcW w:w="662" w:type="pct"/>
            <w:tcBorders>
              <w:top w:val="nil"/>
              <w:left w:val="nil"/>
              <w:bottom w:val="single" w:sz="8" w:space="0" w:color="0070C0"/>
              <w:right w:val="single" w:sz="8" w:space="0" w:color="0070C0"/>
            </w:tcBorders>
            <w:shd w:val="clear" w:color="auto" w:fill="auto"/>
            <w:noWrap/>
          </w:tcPr>
          <w:p w14:paraId="25B1BC5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1.347</w:t>
            </w:r>
          </w:p>
        </w:tc>
        <w:tc>
          <w:tcPr>
            <w:tcW w:w="778" w:type="pct"/>
            <w:tcBorders>
              <w:top w:val="nil"/>
              <w:left w:val="nil"/>
              <w:bottom w:val="single" w:sz="8" w:space="0" w:color="0070C0"/>
              <w:right w:val="single" w:sz="8" w:space="0" w:color="0070C0"/>
            </w:tcBorders>
            <w:shd w:val="clear" w:color="auto" w:fill="auto"/>
            <w:noWrap/>
          </w:tcPr>
          <w:p w14:paraId="2E93623F"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90</w:t>
            </w:r>
          </w:p>
        </w:tc>
        <w:tc>
          <w:tcPr>
            <w:tcW w:w="662" w:type="pct"/>
            <w:tcBorders>
              <w:top w:val="nil"/>
              <w:left w:val="nil"/>
              <w:bottom w:val="single" w:sz="8" w:space="0" w:color="0070C0"/>
              <w:right w:val="single" w:sz="8" w:space="0" w:color="0070C0"/>
            </w:tcBorders>
            <w:shd w:val="clear" w:color="auto" w:fill="auto"/>
            <w:noWrap/>
          </w:tcPr>
          <w:p w14:paraId="672CE26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1.331</w:t>
            </w:r>
          </w:p>
        </w:tc>
        <w:tc>
          <w:tcPr>
            <w:tcW w:w="778" w:type="pct"/>
            <w:tcBorders>
              <w:top w:val="nil"/>
              <w:left w:val="nil"/>
              <w:bottom w:val="single" w:sz="8" w:space="0" w:color="0070C0"/>
              <w:right w:val="single" w:sz="8" w:space="0" w:color="0070C0"/>
            </w:tcBorders>
            <w:shd w:val="clear" w:color="auto" w:fill="auto"/>
            <w:noWrap/>
          </w:tcPr>
          <w:p w14:paraId="3FF66940"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86</w:t>
            </w:r>
          </w:p>
        </w:tc>
        <w:tc>
          <w:tcPr>
            <w:tcW w:w="661" w:type="pct"/>
            <w:tcBorders>
              <w:top w:val="nil"/>
              <w:left w:val="nil"/>
              <w:bottom w:val="single" w:sz="8" w:space="0" w:color="0070C0"/>
              <w:right w:val="single" w:sz="8" w:space="0" w:color="0070C0"/>
            </w:tcBorders>
            <w:shd w:val="clear" w:color="auto" w:fill="auto"/>
            <w:noWrap/>
          </w:tcPr>
          <w:p w14:paraId="6B30A24D"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19</w:t>
            </w:r>
          </w:p>
        </w:tc>
      </w:tr>
      <w:tr w:rsidR="003876A1" w:rsidRPr="00811AB9" w14:paraId="14176A9B" w14:textId="77777777" w:rsidTr="00CB659E">
        <w:trPr>
          <w:trHeight w:val="255"/>
        </w:trPr>
        <w:tc>
          <w:tcPr>
            <w:tcW w:w="806" w:type="pct"/>
            <w:noWrap/>
            <w:hideMark/>
          </w:tcPr>
          <w:p w14:paraId="02C7CC31" w14:textId="77777777" w:rsidR="003876A1" w:rsidRPr="00811AB9" w:rsidRDefault="003876A1" w:rsidP="00CB659E">
            <w:pPr>
              <w:rPr>
                <w:rFonts w:ascii="Calibri" w:hAnsi="Calibri" w:cs="Calibri"/>
                <w:sz w:val="22"/>
                <w:szCs w:val="22"/>
              </w:rPr>
            </w:pPr>
            <w:r w:rsidRPr="00811AB9">
              <w:rPr>
                <w:rFonts w:ascii="Calibri" w:hAnsi="Calibri" w:cs="Calibri"/>
                <w:sz w:val="22"/>
                <w:szCs w:val="22"/>
              </w:rPr>
              <w:t>Turp</w:t>
            </w:r>
          </w:p>
        </w:tc>
        <w:tc>
          <w:tcPr>
            <w:tcW w:w="653" w:type="pct"/>
            <w:tcBorders>
              <w:top w:val="nil"/>
              <w:left w:val="nil"/>
              <w:bottom w:val="single" w:sz="8" w:space="0" w:color="0070C0"/>
              <w:right w:val="single" w:sz="8" w:space="0" w:color="0070C0"/>
            </w:tcBorders>
            <w:shd w:val="clear" w:color="auto" w:fill="auto"/>
            <w:noWrap/>
          </w:tcPr>
          <w:p w14:paraId="45F112F9"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738</w:t>
            </w:r>
          </w:p>
        </w:tc>
        <w:tc>
          <w:tcPr>
            <w:tcW w:w="662" w:type="pct"/>
            <w:tcBorders>
              <w:top w:val="nil"/>
              <w:left w:val="nil"/>
              <w:bottom w:val="single" w:sz="8" w:space="0" w:color="0070C0"/>
              <w:right w:val="single" w:sz="8" w:space="0" w:color="0070C0"/>
            </w:tcBorders>
            <w:shd w:val="clear" w:color="auto" w:fill="auto"/>
            <w:noWrap/>
          </w:tcPr>
          <w:p w14:paraId="4C71A384"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347</w:t>
            </w:r>
          </w:p>
        </w:tc>
        <w:tc>
          <w:tcPr>
            <w:tcW w:w="778" w:type="pct"/>
            <w:tcBorders>
              <w:top w:val="nil"/>
              <w:left w:val="nil"/>
              <w:bottom w:val="single" w:sz="8" w:space="0" w:color="0070C0"/>
              <w:right w:val="single" w:sz="8" w:space="0" w:color="0070C0"/>
            </w:tcBorders>
            <w:shd w:val="clear" w:color="auto" w:fill="auto"/>
            <w:noWrap/>
          </w:tcPr>
          <w:p w14:paraId="3E9ACD41"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760</w:t>
            </w:r>
          </w:p>
        </w:tc>
        <w:tc>
          <w:tcPr>
            <w:tcW w:w="662" w:type="pct"/>
            <w:tcBorders>
              <w:top w:val="nil"/>
              <w:left w:val="nil"/>
              <w:bottom w:val="single" w:sz="8" w:space="0" w:color="0070C0"/>
              <w:right w:val="single" w:sz="8" w:space="0" w:color="0070C0"/>
            </w:tcBorders>
            <w:shd w:val="clear" w:color="auto" w:fill="auto"/>
            <w:noWrap/>
          </w:tcPr>
          <w:p w14:paraId="53C10955"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661</w:t>
            </w:r>
          </w:p>
        </w:tc>
        <w:tc>
          <w:tcPr>
            <w:tcW w:w="778" w:type="pct"/>
            <w:tcBorders>
              <w:top w:val="nil"/>
              <w:left w:val="nil"/>
              <w:bottom w:val="single" w:sz="8" w:space="0" w:color="0070C0"/>
              <w:right w:val="single" w:sz="8" w:space="0" w:color="0070C0"/>
            </w:tcBorders>
            <w:shd w:val="clear" w:color="auto" w:fill="auto"/>
            <w:noWrap/>
          </w:tcPr>
          <w:p w14:paraId="2F8FF01A"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761</w:t>
            </w:r>
          </w:p>
        </w:tc>
        <w:tc>
          <w:tcPr>
            <w:tcW w:w="661" w:type="pct"/>
            <w:tcBorders>
              <w:top w:val="nil"/>
              <w:left w:val="nil"/>
              <w:bottom w:val="single" w:sz="8" w:space="0" w:color="0070C0"/>
              <w:right w:val="single" w:sz="8" w:space="0" w:color="0070C0"/>
            </w:tcBorders>
            <w:shd w:val="clear" w:color="auto" w:fill="auto"/>
            <w:noWrap/>
          </w:tcPr>
          <w:p w14:paraId="3FFAD057" w14:textId="77777777" w:rsidR="003876A1" w:rsidRPr="00811AB9" w:rsidRDefault="003876A1" w:rsidP="00CB659E">
            <w:pPr>
              <w:jc w:val="right"/>
              <w:rPr>
                <w:rFonts w:ascii="Calibri" w:hAnsi="Calibri" w:cs="Calibri"/>
                <w:sz w:val="22"/>
                <w:szCs w:val="22"/>
              </w:rPr>
            </w:pPr>
            <w:r w:rsidRPr="00811AB9">
              <w:rPr>
                <w:rFonts w:ascii="Calibri" w:hAnsi="Calibri" w:cs="Calibri"/>
                <w:sz w:val="22"/>
                <w:szCs w:val="22"/>
              </w:rPr>
              <w:t>2.123</w:t>
            </w:r>
          </w:p>
        </w:tc>
      </w:tr>
    </w:tbl>
    <w:p w14:paraId="61617D58" w14:textId="77777777" w:rsidR="003876A1" w:rsidRPr="00811AB9" w:rsidRDefault="003876A1" w:rsidP="00CB659E">
      <w:pPr>
        <w:pStyle w:val="NormalWeb"/>
        <w:spacing w:before="0" w:beforeAutospacing="0" w:after="0" w:afterAutospacing="0"/>
        <w:rPr>
          <w:rFonts w:asciiTheme="minorHAnsi" w:eastAsia="MS PGothic" w:hAnsiTheme="minorHAnsi" w:cstheme="minorHAnsi"/>
          <w:i/>
          <w:kern w:val="24"/>
          <w:sz w:val="18"/>
          <w:szCs w:val="22"/>
        </w:rPr>
      </w:pPr>
      <w:r w:rsidRPr="00811AB9">
        <w:rPr>
          <w:rFonts w:asciiTheme="minorHAnsi" w:eastAsia="MS PGothic" w:hAnsiTheme="minorHAnsi" w:cstheme="minorHAnsi"/>
          <w:i/>
          <w:kern w:val="24"/>
          <w:sz w:val="18"/>
          <w:szCs w:val="22"/>
        </w:rPr>
        <w:t>Kaynak: TÜİK, (Erişim: 14.03.2020)</w:t>
      </w:r>
    </w:p>
    <w:p w14:paraId="74128C48" w14:textId="77777777" w:rsidR="003876A1" w:rsidRDefault="003876A1" w:rsidP="00CB659E">
      <w:pPr>
        <w:rPr>
          <w:lang w:eastAsia="en-US"/>
        </w:rPr>
      </w:pPr>
    </w:p>
    <w:p w14:paraId="069C94E7" w14:textId="77777777" w:rsidR="003876A1" w:rsidRDefault="003876A1" w:rsidP="00CB659E">
      <w:pPr>
        <w:rPr>
          <w:lang w:eastAsia="en-US"/>
        </w:rPr>
      </w:pPr>
    </w:p>
    <w:p w14:paraId="40092760" w14:textId="77777777" w:rsidR="003876A1" w:rsidRDefault="003876A1" w:rsidP="00CB659E">
      <w:pPr>
        <w:rPr>
          <w:lang w:eastAsia="en-US"/>
        </w:rPr>
      </w:pPr>
    </w:p>
    <w:p w14:paraId="3A387653" w14:textId="77777777" w:rsidR="003876A1" w:rsidRDefault="003876A1" w:rsidP="00CB659E">
      <w:pPr>
        <w:rPr>
          <w:lang w:eastAsia="en-US"/>
        </w:rPr>
      </w:pPr>
    </w:p>
    <w:p w14:paraId="23202FF0" w14:textId="77777777" w:rsidR="003876A1" w:rsidRDefault="003876A1" w:rsidP="00CB659E">
      <w:pPr>
        <w:rPr>
          <w:lang w:eastAsia="en-US"/>
        </w:rPr>
      </w:pPr>
    </w:p>
    <w:p w14:paraId="24DBBF3D" w14:textId="77777777" w:rsidR="003876A1" w:rsidRDefault="003876A1" w:rsidP="00CB659E">
      <w:pPr>
        <w:rPr>
          <w:lang w:eastAsia="en-US"/>
        </w:rPr>
      </w:pPr>
    </w:p>
    <w:p w14:paraId="1D4451B7" w14:textId="77777777" w:rsidR="003876A1" w:rsidRDefault="003876A1" w:rsidP="00CB659E">
      <w:pPr>
        <w:rPr>
          <w:lang w:eastAsia="en-US"/>
        </w:rPr>
      </w:pPr>
    </w:p>
    <w:p w14:paraId="60FFA90D" w14:textId="77777777" w:rsidR="003876A1" w:rsidRDefault="003876A1" w:rsidP="00CB659E">
      <w:pPr>
        <w:rPr>
          <w:lang w:eastAsia="en-US"/>
        </w:rPr>
      </w:pPr>
    </w:p>
    <w:p w14:paraId="4B05542E" w14:textId="77777777" w:rsidR="003876A1" w:rsidRDefault="003876A1" w:rsidP="00CB659E">
      <w:pPr>
        <w:rPr>
          <w:lang w:eastAsia="en-US"/>
        </w:rPr>
      </w:pPr>
    </w:p>
    <w:p w14:paraId="267B373D" w14:textId="77777777" w:rsidR="003876A1" w:rsidRDefault="003876A1" w:rsidP="00F30D5B">
      <w:pPr>
        <w:rPr>
          <w:szCs w:val="24"/>
        </w:rPr>
      </w:pPr>
    </w:p>
    <w:p w14:paraId="6002E06C" w14:textId="77777777" w:rsidR="003876A1" w:rsidRDefault="003876A1" w:rsidP="00F30D5B">
      <w:pPr>
        <w:rPr>
          <w:szCs w:val="24"/>
        </w:rPr>
      </w:pPr>
    </w:p>
    <w:p w14:paraId="69687117" w14:textId="77777777" w:rsidR="003876A1" w:rsidRDefault="003876A1" w:rsidP="00F30D5B">
      <w:pPr>
        <w:rPr>
          <w:szCs w:val="24"/>
        </w:rPr>
      </w:pPr>
    </w:p>
    <w:p w14:paraId="66C761BC" w14:textId="77777777" w:rsidR="003876A1" w:rsidRPr="001A1BBB" w:rsidRDefault="003876A1" w:rsidP="006C1502">
      <w:pPr>
        <w:pStyle w:val="Balk2"/>
      </w:pPr>
      <w:bookmarkStart w:id="76" w:name="_Toc529534653"/>
      <w:bookmarkStart w:id="77" w:name="_Toc529534855"/>
      <w:bookmarkStart w:id="78" w:name="_Toc529534932"/>
      <w:bookmarkStart w:id="79" w:name="_Toc529535038"/>
      <w:bookmarkStart w:id="80" w:name="_Toc529537646"/>
      <w:bookmarkStart w:id="81" w:name="_Toc529978247"/>
      <w:bookmarkStart w:id="82" w:name="_Toc536432026"/>
      <w:bookmarkStart w:id="83" w:name="_Toc1483387"/>
      <w:bookmarkStart w:id="84" w:name="_Toc43366081"/>
      <w:r w:rsidRPr="001A1BBB">
        <w:t>201</w:t>
      </w:r>
      <w:r>
        <w:t>9</w:t>
      </w:r>
      <w:r w:rsidRPr="001A1BBB">
        <w:t xml:space="preserve"> </w:t>
      </w:r>
      <w:proofErr w:type="gramStart"/>
      <w:r w:rsidRPr="001A1BBB">
        <w:t>YILI  TARIM</w:t>
      </w:r>
      <w:proofErr w:type="gramEnd"/>
      <w:r w:rsidRPr="001A1BBB">
        <w:t xml:space="preserve"> VE HAYVANCILIK ÜRÜNLERİ GAYRİSAFİ ÜRETİM DEĞERLERİ</w:t>
      </w:r>
      <w:bookmarkEnd w:id="76"/>
      <w:bookmarkEnd w:id="77"/>
      <w:bookmarkEnd w:id="78"/>
      <w:bookmarkEnd w:id="79"/>
      <w:bookmarkEnd w:id="80"/>
      <w:bookmarkEnd w:id="81"/>
      <w:bookmarkEnd w:id="82"/>
      <w:bookmarkEnd w:id="83"/>
      <w:bookmarkEnd w:id="84"/>
    </w:p>
    <w:tbl>
      <w:tblPr>
        <w:tblStyle w:val="Stil4"/>
        <w:tblW w:w="9000" w:type="dxa"/>
        <w:tblLook w:val="04A0" w:firstRow="1" w:lastRow="0" w:firstColumn="1" w:lastColumn="0" w:noHBand="0" w:noVBand="1"/>
      </w:tblPr>
      <w:tblGrid>
        <w:gridCol w:w="2793"/>
        <w:gridCol w:w="1958"/>
        <w:gridCol w:w="1904"/>
        <w:gridCol w:w="2345"/>
      </w:tblGrid>
      <w:tr w:rsidR="003876A1" w:rsidRPr="007600E9" w14:paraId="56DCA6AB" w14:textId="77777777" w:rsidTr="00CB659E">
        <w:trPr>
          <w:cnfStyle w:val="100000000000" w:firstRow="1" w:lastRow="0" w:firstColumn="0" w:lastColumn="0" w:oddVBand="0" w:evenVBand="0" w:oddHBand="0" w:evenHBand="0" w:firstRowFirstColumn="0" w:firstRowLastColumn="0" w:lastRowFirstColumn="0" w:lastRowLastColumn="0"/>
          <w:trHeight w:val="20"/>
        </w:trPr>
        <w:tc>
          <w:tcPr>
            <w:tcW w:w="9000" w:type="dxa"/>
            <w:gridSpan w:val="4"/>
            <w:noWrap/>
            <w:hideMark/>
          </w:tcPr>
          <w:p w14:paraId="09FD5619" w14:textId="77777777" w:rsidR="003876A1" w:rsidRPr="007600E9" w:rsidRDefault="003876A1" w:rsidP="00CB659E">
            <w:pPr>
              <w:jc w:val="center"/>
              <w:rPr>
                <w:rFonts w:ascii="Arial TUR" w:hAnsi="Arial TUR" w:cs="Arial TUR"/>
                <w:b/>
                <w:bCs/>
                <w:sz w:val="20"/>
              </w:rPr>
            </w:pPr>
            <w:bookmarkStart w:id="85" w:name="_Toc529537648"/>
            <w:bookmarkStart w:id="86" w:name="_Toc529978249"/>
            <w:bookmarkStart w:id="87" w:name="_Toc536432028"/>
            <w:r w:rsidRPr="007600E9">
              <w:rPr>
                <w:rFonts w:ascii="Arial TUR" w:hAnsi="Arial TUR" w:cs="Arial TUR"/>
                <w:b/>
                <w:bCs/>
                <w:sz w:val="20"/>
              </w:rPr>
              <w:t xml:space="preserve">2019 YILI DENİZLİ İLİ TARLA ÜRÜNLERİ </w:t>
            </w:r>
          </w:p>
        </w:tc>
      </w:tr>
      <w:tr w:rsidR="003876A1" w:rsidRPr="007600E9" w14:paraId="54CBEDD1" w14:textId="77777777" w:rsidTr="00CB659E">
        <w:trPr>
          <w:trHeight w:val="20"/>
        </w:trPr>
        <w:tc>
          <w:tcPr>
            <w:tcW w:w="2793" w:type="dxa"/>
            <w:noWrap/>
            <w:hideMark/>
          </w:tcPr>
          <w:p w14:paraId="69F2C0B1" w14:textId="77777777" w:rsidR="003876A1" w:rsidRPr="007600E9" w:rsidRDefault="003876A1" w:rsidP="00CB659E">
            <w:pPr>
              <w:jc w:val="center"/>
              <w:rPr>
                <w:rFonts w:ascii="Arial TUR" w:hAnsi="Arial TUR" w:cs="Arial TUR"/>
                <w:b/>
                <w:bCs/>
                <w:sz w:val="20"/>
              </w:rPr>
            </w:pPr>
            <w:r w:rsidRPr="007600E9">
              <w:rPr>
                <w:rFonts w:ascii="Arial TUR" w:hAnsi="Arial TUR" w:cs="Arial TUR"/>
                <w:b/>
                <w:bCs/>
                <w:sz w:val="20"/>
              </w:rPr>
              <w:t>Ürün Adı</w:t>
            </w:r>
          </w:p>
        </w:tc>
        <w:tc>
          <w:tcPr>
            <w:tcW w:w="1958" w:type="dxa"/>
            <w:hideMark/>
          </w:tcPr>
          <w:p w14:paraId="20D72696" w14:textId="77777777" w:rsidR="003876A1" w:rsidRPr="007600E9" w:rsidRDefault="003876A1" w:rsidP="00CB659E">
            <w:pPr>
              <w:jc w:val="center"/>
              <w:rPr>
                <w:rFonts w:ascii="Arial TUR" w:hAnsi="Arial TUR" w:cs="Arial TUR"/>
                <w:b/>
                <w:bCs/>
                <w:sz w:val="20"/>
              </w:rPr>
            </w:pPr>
            <w:r w:rsidRPr="007600E9">
              <w:rPr>
                <w:rFonts w:ascii="Arial TUR" w:hAnsi="Arial TUR" w:cs="Arial TUR"/>
                <w:b/>
                <w:bCs/>
                <w:sz w:val="20"/>
              </w:rPr>
              <w:t xml:space="preserve">Üretim                                         </w:t>
            </w:r>
            <w:proofErr w:type="gramStart"/>
            <w:r w:rsidRPr="007600E9">
              <w:rPr>
                <w:rFonts w:ascii="Arial TUR" w:hAnsi="Arial TUR" w:cs="Arial TUR"/>
                <w:b/>
                <w:bCs/>
                <w:sz w:val="20"/>
              </w:rPr>
              <w:t xml:space="preserve">   (</w:t>
            </w:r>
            <w:proofErr w:type="gramEnd"/>
            <w:r w:rsidRPr="007600E9">
              <w:rPr>
                <w:rFonts w:ascii="Arial TUR" w:hAnsi="Arial TUR" w:cs="Arial TUR"/>
                <w:b/>
                <w:bCs/>
                <w:sz w:val="20"/>
              </w:rPr>
              <w:t>Ton)</w:t>
            </w:r>
          </w:p>
        </w:tc>
        <w:tc>
          <w:tcPr>
            <w:tcW w:w="1904" w:type="dxa"/>
            <w:hideMark/>
          </w:tcPr>
          <w:p w14:paraId="78F00BA0" w14:textId="77777777" w:rsidR="003876A1" w:rsidRPr="007600E9" w:rsidRDefault="003876A1" w:rsidP="00CB659E">
            <w:pPr>
              <w:jc w:val="center"/>
              <w:rPr>
                <w:rFonts w:ascii="Arial TUR" w:hAnsi="Arial TUR" w:cs="Arial TUR"/>
                <w:b/>
                <w:bCs/>
                <w:sz w:val="20"/>
              </w:rPr>
            </w:pPr>
            <w:r w:rsidRPr="007600E9">
              <w:rPr>
                <w:rFonts w:ascii="Arial TUR" w:hAnsi="Arial TUR" w:cs="Arial TUR"/>
                <w:b/>
                <w:bCs/>
                <w:sz w:val="20"/>
              </w:rPr>
              <w:t xml:space="preserve">Ortalama Satış Değeri                   </w:t>
            </w:r>
            <w:proofErr w:type="gramStart"/>
            <w:r w:rsidRPr="007600E9">
              <w:rPr>
                <w:rFonts w:ascii="Arial TUR" w:hAnsi="Arial TUR" w:cs="Arial TUR"/>
                <w:b/>
                <w:bCs/>
                <w:sz w:val="20"/>
              </w:rPr>
              <w:t xml:space="preserve">   (</w:t>
            </w:r>
            <w:proofErr w:type="gramEnd"/>
            <w:r w:rsidRPr="007600E9">
              <w:rPr>
                <w:rFonts w:ascii="Arial TUR" w:hAnsi="Arial TUR" w:cs="Arial TUR"/>
                <w:b/>
                <w:bCs/>
                <w:sz w:val="20"/>
              </w:rPr>
              <w:t>TL/Kg)</w:t>
            </w:r>
          </w:p>
        </w:tc>
        <w:tc>
          <w:tcPr>
            <w:tcW w:w="2345" w:type="dxa"/>
            <w:hideMark/>
          </w:tcPr>
          <w:p w14:paraId="2BFAEFBD" w14:textId="77777777" w:rsidR="003876A1" w:rsidRPr="007600E9" w:rsidRDefault="003876A1" w:rsidP="00CB659E">
            <w:pPr>
              <w:jc w:val="center"/>
              <w:rPr>
                <w:rFonts w:ascii="Arial TUR" w:hAnsi="Arial TUR" w:cs="Arial TUR"/>
                <w:b/>
                <w:bCs/>
                <w:sz w:val="20"/>
              </w:rPr>
            </w:pPr>
            <w:r w:rsidRPr="007600E9">
              <w:rPr>
                <w:rFonts w:ascii="Arial TUR" w:hAnsi="Arial TUR" w:cs="Arial TUR"/>
                <w:b/>
                <w:bCs/>
                <w:sz w:val="20"/>
              </w:rPr>
              <w:t xml:space="preserve">Gayri safi Üretim Değeri </w:t>
            </w:r>
            <w:proofErr w:type="gramStart"/>
            <w:r w:rsidRPr="007600E9">
              <w:rPr>
                <w:rFonts w:ascii="Arial TUR" w:hAnsi="Arial TUR" w:cs="Arial TUR"/>
                <w:b/>
                <w:bCs/>
                <w:sz w:val="20"/>
              </w:rPr>
              <w:t>( TL</w:t>
            </w:r>
            <w:proofErr w:type="gramEnd"/>
            <w:r w:rsidRPr="007600E9">
              <w:rPr>
                <w:rFonts w:ascii="Arial TUR" w:hAnsi="Arial TUR" w:cs="Arial TUR"/>
                <w:b/>
                <w:bCs/>
                <w:sz w:val="20"/>
              </w:rPr>
              <w:t>)</w:t>
            </w:r>
          </w:p>
        </w:tc>
      </w:tr>
      <w:tr w:rsidR="003876A1" w:rsidRPr="007600E9" w14:paraId="1893D096" w14:textId="77777777" w:rsidTr="00CB659E">
        <w:trPr>
          <w:trHeight w:val="20"/>
        </w:trPr>
        <w:tc>
          <w:tcPr>
            <w:tcW w:w="2793" w:type="dxa"/>
            <w:noWrap/>
            <w:hideMark/>
          </w:tcPr>
          <w:p w14:paraId="2E6F41B2" w14:textId="77777777" w:rsidR="003876A1" w:rsidRPr="007600E9" w:rsidRDefault="003876A1" w:rsidP="00CB659E">
            <w:pPr>
              <w:jc w:val="left"/>
              <w:rPr>
                <w:rFonts w:ascii="Arial" w:hAnsi="Arial" w:cs="Arial"/>
                <w:sz w:val="20"/>
              </w:rPr>
            </w:pPr>
            <w:r w:rsidRPr="007600E9">
              <w:rPr>
                <w:rFonts w:ascii="Arial" w:hAnsi="Arial" w:cs="Arial"/>
                <w:sz w:val="20"/>
              </w:rPr>
              <w:t>Buğday (Durum</w:t>
            </w:r>
          </w:p>
        </w:tc>
        <w:tc>
          <w:tcPr>
            <w:tcW w:w="1958" w:type="dxa"/>
            <w:noWrap/>
            <w:hideMark/>
          </w:tcPr>
          <w:p w14:paraId="7D380A2D" w14:textId="77777777" w:rsidR="003876A1" w:rsidRPr="007600E9" w:rsidRDefault="003876A1" w:rsidP="00CB659E">
            <w:pPr>
              <w:jc w:val="right"/>
              <w:rPr>
                <w:rFonts w:ascii="Arial" w:hAnsi="Arial" w:cs="Arial"/>
                <w:sz w:val="20"/>
              </w:rPr>
            </w:pPr>
            <w:r w:rsidRPr="007600E9">
              <w:rPr>
                <w:rFonts w:ascii="Arial" w:hAnsi="Arial" w:cs="Arial"/>
                <w:sz w:val="20"/>
              </w:rPr>
              <w:t>113.762</w:t>
            </w:r>
          </w:p>
        </w:tc>
        <w:tc>
          <w:tcPr>
            <w:tcW w:w="1904" w:type="dxa"/>
            <w:noWrap/>
            <w:hideMark/>
          </w:tcPr>
          <w:p w14:paraId="69EB493F" w14:textId="77777777" w:rsidR="003876A1" w:rsidRPr="007600E9" w:rsidRDefault="003876A1" w:rsidP="00CB659E">
            <w:pPr>
              <w:jc w:val="right"/>
              <w:rPr>
                <w:rFonts w:ascii="Arial" w:hAnsi="Arial" w:cs="Arial"/>
                <w:b/>
                <w:bCs/>
                <w:sz w:val="20"/>
              </w:rPr>
            </w:pPr>
            <w:r w:rsidRPr="007600E9">
              <w:rPr>
                <w:rFonts w:ascii="Arial" w:hAnsi="Arial" w:cs="Arial"/>
                <w:b/>
                <w:bCs/>
                <w:sz w:val="20"/>
              </w:rPr>
              <w:t>1,25</w:t>
            </w:r>
          </w:p>
        </w:tc>
        <w:tc>
          <w:tcPr>
            <w:tcW w:w="2345" w:type="dxa"/>
            <w:noWrap/>
            <w:hideMark/>
          </w:tcPr>
          <w:p w14:paraId="0265DB1E" w14:textId="77777777" w:rsidR="003876A1" w:rsidRPr="007600E9" w:rsidRDefault="003876A1" w:rsidP="00CB659E">
            <w:pPr>
              <w:jc w:val="right"/>
              <w:rPr>
                <w:rFonts w:ascii="Arial" w:hAnsi="Arial" w:cs="Arial"/>
                <w:sz w:val="20"/>
              </w:rPr>
            </w:pPr>
            <w:r w:rsidRPr="007600E9">
              <w:rPr>
                <w:rFonts w:ascii="Arial" w:hAnsi="Arial" w:cs="Arial"/>
                <w:sz w:val="20"/>
              </w:rPr>
              <w:t>142.202.500</w:t>
            </w:r>
          </w:p>
        </w:tc>
      </w:tr>
      <w:tr w:rsidR="003876A1" w:rsidRPr="007600E9" w14:paraId="3B4A2107" w14:textId="77777777" w:rsidTr="00CB659E">
        <w:trPr>
          <w:trHeight w:val="20"/>
        </w:trPr>
        <w:tc>
          <w:tcPr>
            <w:tcW w:w="2793" w:type="dxa"/>
            <w:noWrap/>
            <w:hideMark/>
          </w:tcPr>
          <w:p w14:paraId="79B5D74B" w14:textId="77777777" w:rsidR="003876A1" w:rsidRPr="007600E9" w:rsidRDefault="003876A1" w:rsidP="00CB659E">
            <w:pPr>
              <w:jc w:val="left"/>
              <w:rPr>
                <w:rFonts w:ascii="Arial" w:hAnsi="Arial" w:cs="Arial"/>
                <w:sz w:val="20"/>
              </w:rPr>
            </w:pPr>
            <w:r w:rsidRPr="007600E9">
              <w:rPr>
                <w:rFonts w:ascii="Arial" w:hAnsi="Arial" w:cs="Arial"/>
                <w:sz w:val="20"/>
              </w:rPr>
              <w:t>Buğday (Diğer)</w:t>
            </w:r>
          </w:p>
        </w:tc>
        <w:tc>
          <w:tcPr>
            <w:tcW w:w="1958" w:type="dxa"/>
            <w:noWrap/>
            <w:hideMark/>
          </w:tcPr>
          <w:p w14:paraId="5011500E" w14:textId="77777777" w:rsidR="003876A1" w:rsidRPr="007600E9" w:rsidRDefault="003876A1" w:rsidP="00CB659E">
            <w:pPr>
              <w:jc w:val="right"/>
              <w:rPr>
                <w:rFonts w:ascii="Arial" w:hAnsi="Arial" w:cs="Arial"/>
                <w:sz w:val="20"/>
              </w:rPr>
            </w:pPr>
            <w:r w:rsidRPr="007600E9">
              <w:rPr>
                <w:rFonts w:ascii="Arial" w:hAnsi="Arial" w:cs="Arial"/>
                <w:sz w:val="20"/>
              </w:rPr>
              <w:t>145.453</w:t>
            </w:r>
          </w:p>
        </w:tc>
        <w:tc>
          <w:tcPr>
            <w:tcW w:w="1904" w:type="dxa"/>
            <w:noWrap/>
            <w:hideMark/>
          </w:tcPr>
          <w:p w14:paraId="43391402" w14:textId="77777777" w:rsidR="003876A1" w:rsidRPr="007600E9" w:rsidRDefault="003876A1" w:rsidP="00CB659E">
            <w:pPr>
              <w:jc w:val="right"/>
              <w:rPr>
                <w:rFonts w:ascii="Arial" w:hAnsi="Arial" w:cs="Arial"/>
                <w:b/>
                <w:bCs/>
                <w:sz w:val="20"/>
              </w:rPr>
            </w:pPr>
            <w:r w:rsidRPr="007600E9">
              <w:rPr>
                <w:rFonts w:ascii="Arial" w:hAnsi="Arial" w:cs="Arial"/>
                <w:b/>
                <w:bCs/>
                <w:sz w:val="20"/>
              </w:rPr>
              <w:t>1,26</w:t>
            </w:r>
          </w:p>
        </w:tc>
        <w:tc>
          <w:tcPr>
            <w:tcW w:w="2345" w:type="dxa"/>
            <w:noWrap/>
            <w:hideMark/>
          </w:tcPr>
          <w:p w14:paraId="7FC17248" w14:textId="77777777" w:rsidR="003876A1" w:rsidRPr="007600E9" w:rsidRDefault="003876A1" w:rsidP="00CB659E">
            <w:pPr>
              <w:jc w:val="right"/>
              <w:rPr>
                <w:rFonts w:ascii="Arial" w:hAnsi="Arial" w:cs="Arial"/>
                <w:sz w:val="20"/>
              </w:rPr>
            </w:pPr>
            <w:r w:rsidRPr="007600E9">
              <w:rPr>
                <w:rFonts w:ascii="Arial" w:hAnsi="Arial" w:cs="Arial"/>
                <w:sz w:val="20"/>
              </w:rPr>
              <w:t>183.270.780</w:t>
            </w:r>
          </w:p>
        </w:tc>
      </w:tr>
      <w:tr w:rsidR="003876A1" w:rsidRPr="007600E9" w14:paraId="419B67AF" w14:textId="77777777" w:rsidTr="00CB659E">
        <w:trPr>
          <w:trHeight w:val="20"/>
        </w:trPr>
        <w:tc>
          <w:tcPr>
            <w:tcW w:w="2793" w:type="dxa"/>
            <w:noWrap/>
            <w:hideMark/>
          </w:tcPr>
          <w:p w14:paraId="25E1E089" w14:textId="77777777" w:rsidR="003876A1" w:rsidRPr="007600E9" w:rsidRDefault="003876A1" w:rsidP="00CB659E">
            <w:pPr>
              <w:jc w:val="left"/>
              <w:rPr>
                <w:rFonts w:ascii="Arial" w:hAnsi="Arial" w:cs="Arial"/>
                <w:sz w:val="20"/>
              </w:rPr>
            </w:pPr>
            <w:r w:rsidRPr="007600E9">
              <w:rPr>
                <w:rFonts w:ascii="Arial" w:hAnsi="Arial" w:cs="Arial"/>
                <w:sz w:val="20"/>
              </w:rPr>
              <w:t>Buğday (Yeşil Ot)</w:t>
            </w:r>
          </w:p>
        </w:tc>
        <w:tc>
          <w:tcPr>
            <w:tcW w:w="1958" w:type="dxa"/>
            <w:noWrap/>
            <w:hideMark/>
          </w:tcPr>
          <w:p w14:paraId="656FBD30" w14:textId="77777777" w:rsidR="003876A1" w:rsidRPr="007600E9" w:rsidRDefault="003876A1" w:rsidP="00CB659E">
            <w:pPr>
              <w:jc w:val="right"/>
              <w:rPr>
                <w:rFonts w:ascii="Arial" w:hAnsi="Arial" w:cs="Arial"/>
                <w:sz w:val="20"/>
              </w:rPr>
            </w:pPr>
            <w:r w:rsidRPr="007600E9">
              <w:rPr>
                <w:rFonts w:ascii="Arial" w:hAnsi="Arial" w:cs="Arial"/>
                <w:sz w:val="20"/>
              </w:rPr>
              <w:t>1.750</w:t>
            </w:r>
          </w:p>
        </w:tc>
        <w:tc>
          <w:tcPr>
            <w:tcW w:w="1904" w:type="dxa"/>
            <w:noWrap/>
            <w:hideMark/>
          </w:tcPr>
          <w:p w14:paraId="0AB9B6FA"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11AD54D0" w14:textId="77777777" w:rsidR="003876A1" w:rsidRPr="007600E9" w:rsidRDefault="003876A1" w:rsidP="00CB659E">
            <w:pPr>
              <w:jc w:val="right"/>
              <w:rPr>
                <w:rFonts w:ascii="Arial" w:hAnsi="Arial" w:cs="Arial"/>
                <w:sz w:val="20"/>
              </w:rPr>
            </w:pPr>
            <w:r w:rsidRPr="007600E9">
              <w:rPr>
                <w:rFonts w:ascii="Arial" w:hAnsi="Arial" w:cs="Arial"/>
                <w:sz w:val="20"/>
              </w:rPr>
              <w:t>332.500</w:t>
            </w:r>
          </w:p>
        </w:tc>
      </w:tr>
      <w:tr w:rsidR="003876A1" w:rsidRPr="007600E9" w14:paraId="1DF4A9C3" w14:textId="77777777" w:rsidTr="00CB659E">
        <w:trPr>
          <w:trHeight w:val="20"/>
        </w:trPr>
        <w:tc>
          <w:tcPr>
            <w:tcW w:w="2793" w:type="dxa"/>
            <w:noWrap/>
            <w:hideMark/>
          </w:tcPr>
          <w:p w14:paraId="01E5804A" w14:textId="77777777" w:rsidR="003876A1" w:rsidRPr="007600E9" w:rsidRDefault="003876A1" w:rsidP="00CB659E">
            <w:pPr>
              <w:jc w:val="left"/>
              <w:rPr>
                <w:rFonts w:ascii="Arial" w:hAnsi="Arial" w:cs="Arial"/>
                <w:sz w:val="20"/>
              </w:rPr>
            </w:pPr>
            <w:r w:rsidRPr="007600E9">
              <w:rPr>
                <w:rFonts w:ascii="Arial" w:hAnsi="Arial" w:cs="Arial"/>
                <w:sz w:val="20"/>
              </w:rPr>
              <w:t>Arpa</w:t>
            </w:r>
          </w:p>
        </w:tc>
        <w:tc>
          <w:tcPr>
            <w:tcW w:w="1958" w:type="dxa"/>
            <w:noWrap/>
            <w:hideMark/>
          </w:tcPr>
          <w:p w14:paraId="5C7756F2" w14:textId="77777777" w:rsidR="003876A1" w:rsidRPr="007600E9" w:rsidRDefault="003876A1" w:rsidP="00CB659E">
            <w:pPr>
              <w:jc w:val="right"/>
              <w:rPr>
                <w:rFonts w:ascii="Arial" w:hAnsi="Arial" w:cs="Arial"/>
                <w:sz w:val="20"/>
              </w:rPr>
            </w:pPr>
            <w:r w:rsidRPr="007600E9">
              <w:rPr>
                <w:rFonts w:ascii="Arial" w:hAnsi="Arial" w:cs="Arial"/>
                <w:sz w:val="20"/>
              </w:rPr>
              <w:t>176.261</w:t>
            </w:r>
          </w:p>
        </w:tc>
        <w:tc>
          <w:tcPr>
            <w:tcW w:w="1904" w:type="dxa"/>
            <w:noWrap/>
            <w:hideMark/>
          </w:tcPr>
          <w:p w14:paraId="694F675E" w14:textId="77777777" w:rsidR="003876A1" w:rsidRPr="007600E9" w:rsidRDefault="003876A1" w:rsidP="00CB659E">
            <w:pPr>
              <w:jc w:val="right"/>
              <w:rPr>
                <w:rFonts w:ascii="Arial" w:hAnsi="Arial" w:cs="Arial"/>
                <w:b/>
                <w:bCs/>
                <w:sz w:val="20"/>
              </w:rPr>
            </w:pPr>
            <w:r w:rsidRPr="007600E9">
              <w:rPr>
                <w:rFonts w:ascii="Arial" w:hAnsi="Arial" w:cs="Arial"/>
                <w:b/>
                <w:bCs/>
                <w:sz w:val="20"/>
              </w:rPr>
              <w:t>1,13</w:t>
            </w:r>
          </w:p>
        </w:tc>
        <w:tc>
          <w:tcPr>
            <w:tcW w:w="2345" w:type="dxa"/>
            <w:noWrap/>
            <w:hideMark/>
          </w:tcPr>
          <w:p w14:paraId="263D6FBF" w14:textId="77777777" w:rsidR="003876A1" w:rsidRPr="007600E9" w:rsidRDefault="003876A1" w:rsidP="00CB659E">
            <w:pPr>
              <w:jc w:val="right"/>
              <w:rPr>
                <w:rFonts w:ascii="Arial" w:hAnsi="Arial" w:cs="Arial"/>
                <w:sz w:val="20"/>
              </w:rPr>
            </w:pPr>
            <w:r w:rsidRPr="007600E9">
              <w:rPr>
                <w:rFonts w:ascii="Arial" w:hAnsi="Arial" w:cs="Arial"/>
                <w:sz w:val="20"/>
              </w:rPr>
              <w:t>199.174.930</w:t>
            </w:r>
          </w:p>
        </w:tc>
      </w:tr>
      <w:tr w:rsidR="003876A1" w:rsidRPr="007600E9" w14:paraId="50A365BD" w14:textId="77777777" w:rsidTr="00CB659E">
        <w:trPr>
          <w:trHeight w:val="20"/>
        </w:trPr>
        <w:tc>
          <w:tcPr>
            <w:tcW w:w="2793" w:type="dxa"/>
            <w:noWrap/>
            <w:hideMark/>
          </w:tcPr>
          <w:p w14:paraId="4E215A3B" w14:textId="77777777" w:rsidR="003876A1" w:rsidRPr="007600E9" w:rsidRDefault="003876A1" w:rsidP="00CB659E">
            <w:pPr>
              <w:jc w:val="left"/>
              <w:rPr>
                <w:rFonts w:ascii="Arial" w:hAnsi="Arial" w:cs="Arial"/>
                <w:sz w:val="20"/>
              </w:rPr>
            </w:pPr>
            <w:r w:rsidRPr="007600E9">
              <w:rPr>
                <w:rFonts w:ascii="Arial" w:hAnsi="Arial" w:cs="Arial"/>
                <w:sz w:val="20"/>
              </w:rPr>
              <w:t>Arpa (Yeşil Ot)</w:t>
            </w:r>
          </w:p>
        </w:tc>
        <w:tc>
          <w:tcPr>
            <w:tcW w:w="1958" w:type="dxa"/>
            <w:noWrap/>
            <w:hideMark/>
          </w:tcPr>
          <w:p w14:paraId="708F72B5" w14:textId="77777777" w:rsidR="003876A1" w:rsidRPr="007600E9" w:rsidRDefault="003876A1" w:rsidP="00CB659E">
            <w:pPr>
              <w:jc w:val="right"/>
              <w:rPr>
                <w:rFonts w:ascii="Arial" w:hAnsi="Arial" w:cs="Arial"/>
                <w:sz w:val="20"/>
              </w:rPr>
            </w:pPr>
            <w:r w:rsidRPr="007600E9">
              <w:rPr>
                <w:rFonts w:ascii="Arial" w:hAnsi="Arial" w:cs="Arial"/>
                <w:sz w:val="20"/>
              </w:rPr>
              <w:t>3.360</w:t>
            </w:r>
          </w:p>
        </w:tc>
        <w:tc>
          <w:tcPr>
            <w:tcW w:w="1904" w:type="dxa"/>
            <w:noWrap/>
            <w:hideMark/>
          </w:tcPr>
          <w:p w14:paraId="4A306B76"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3E976250" w14:textId="77777777" w:rsidR="003876A1" w:rsidRPr="007600E9" w:rsidRDefault="003876A1" w:rsidP="00CB659E">
            <w:pPr>
              <w:jc w:val="right"/>
              <w:rPr>
                <w:rFonts w:ascii="Arial" w:hAnsi="Arial" w:cs="Arial"/>
                <w:sz w:val="20"/>
              </w:rPr>
            </w:pPr>
            <w:r w:rsidRPr="007600E9">
              <w:rPr>
                <w:rFonts w:ascii="Arial" w:hAnsi="Arial" w:cs="Arial"/>
                <w:sz w:val="20"/>
              </w:rPr>
              <w:t>638.400</w:t>
            </w:r>
          </w:p>
        </w:tc>
      </w:tr>
      <w:tr w:rsidR="003876A1" w:rsidRPr="007600E9" w14:paraId="4C122DCD" w14:textId="77777777" w:rsidTr="00CB659E">
        <w:trPr>
          <w:trHeight w:val="20"/>
        </w:trPr>
        <w:tc>
          <w:tcPr>
            <w:tcW w:w="2793" w:type="dxa"/>
            <w:noWrap/>
            <w:hideMark/>
          </w:tcPr>
          <w:p w14:paraId="2782D2DC" w14:textId="77777777" w:rsidR="003876A1" w:rsidRPr="007600E9" w:rsidRDefault="003876A1" w:rsidP="00CB659E">
            <w:pPr>
              <w:jc w:val="left"/>
              <w:rPr>
                <w:rFonts w:ascii="Arial" w:hAnsi="Arial" w:cs="Arial"/>
                <w:sz w:val="20"/>
              </w:rPr>
            </w:pPr>
            <w:r w:rsidRPr="007600E9">
              <w:rPr>
                <w:rFonts w:ascii="Arial" w:hAnsi="Arial" w:cs="Arial"/>
                <w:sz w:val="20"/>
              </w:rPr>
              <w:t>Aspir</w:t>
            </w:r>
          </w:p>
        </w:tc>
        <w:tc>
          <w:tcPr>
            <w:tcW w:w="1958" w:type="dxa"/>
            <w:noWrap/>
            <w:hideMark/>
          </w:tcPr>
          <w:p w14:paraId="60E01B89" w14:textId="77777777" w:rsidR="003876A1" w:rsidRPr="007600E9" w:rsidRDefault="003876A1" w:rsidP="00CB659E">
            <w:pPr>
              <w:jc w:val="right"/>
              <w:rPr>
                <w:rFonts w:ascii="Arial" w:hAnsi="Arial" w:cs="Arial"/>
                <w:sz w:val="20"/>
              </w:rPr>
            </w:pPr>
            <w:r w:rsidRPr="007600E9">
              <w:rPr>
                <w:rFonts w:ascii="Arial" w:hAnsi="Arial" w:cs="Arial"/>
                <w:sz w:val="20"/>
              </w:rPr>
              <w:t>7</w:t>
            </w:r>
          </w:p>
        </w:tc>
        <w:tc>
          <w:tcPr>
            <w:tcW w:w="1904" w:type="dxa"/>
            <w:noWrap/>
            <w:hideMark/>
          </w:tcPr>
          <w:p w14:paraId="108D39E7" w14:textId="77777777" w:rsidR="003876A1" w:rsidRPr="007600E9" w:rsidRDefault="003876A1" w:rsidP="00CB659E">
            <w:pPr>
              <w:jc w:val="right"/>
              <w:rPr>
                <w:rFonts w:ascii="Arial" w:hAnsi="Arial" w:cs="Arial"/>
                <w:b/>
                <w:bCs/>
                <w:sz w:val="20"/>
              </w:rPr>
            </w:pPr>
            <w:r w:rsidRPr="007600E9">
              <w:rPr>
                <w:rFonts w:ascii="Arial" w:hAnsi="Arial" w:cs="Arial"/>
                <w:b/>
                <w:bCs/>
                <w:sz w:val="20"/>
              </w:rPr>
              <w:t>1,10</w:t>
            </w:r>
          </w:p>
        </w:tc>
        <w:tc>
          <w:tcPr>
            <w:tcW w:w="2345" w:type="dxa"/>
            <w:noWrap/>
            <w:hideMark/>
          </w:tcPr>
          <w:p w14:paraId="14F3124F" w14:textId="77777777" w:rsidR="003876A1" w:rsidRPr="007600E9" w:rsidRDefault="003876A1" w:rsidP="00CB659E">
            <w:pPr>
              <w:jc w:val="right"/>
              <w:rPr>
                <w:rFonts w:ascii="Arial" w:hAnsi="Arial" w:cs="Arial"/>
                <w:sz w:val="20"/>
              </w:rPr>
            </w:pPr>
            <w:r w:rsidRPr="007600E9">
              <w:rPr>
                <w:rFonts w:ascii="Arial" w:hAnsi="Arial" w:cs="Arial"/>
                <w:sz w:val="20"/>
              </w:rPr>
              <w:t>7.700</w:t>
            </w:r>
          </w:p>
        </w:tc>
      </w:tr>
      <w:tr w:rsidR="003876A1" w:rsidRPr="007600E9" w14:paraId="5B637A8F" w14:textId="77777777" w:rsidTr="00CB659E">
        <w:trPr>
          <w:trHeight w:val="20"/>
        </w:trPr>
        <w:tc>
          <w:tcPr>
            <w:tcW w:w="2793" w:type="dxa"/>
            <w:noWrap/>
            <w:hideMark/>
          </w:tcPr>
          <w:p w14:paraId="7073E7CA" w14:textId="77777777" w:rsidR="003876A1" w:rsidRPr="007600E9" w:rsidRDefault="003876A1" w:rsidP="00CB659E">
            <w:pPr>
              <w:jc w:val="left"/>
              <w:rPr>
                <w:rFonts w:ascii="Arial" w:hAnsi="Arial" w:cs="Arial"/>
                <w:sz w:val="20"/>
              </w:rPr>
            </w:pPr>
            <w:r w:rsidRPr="007600E9">
              <w:rPr>
                <w:rFonts w:ascii="Arial" w:hAnsi="Arial" w:cs="Arial"/>
                <w:sz w:val="20"/>
              </w:rPr>
              <w:t>Çavdar</w:t>
            </w:r>
          </w:p>
        </w:tc>
        <w:tc>
          <w:tcPr>
            <w:tcW w:w="1958" w:type="dxa"/>
            <w:noWrap/>
            <w:hideMark/>
          </w:tcPr>
          <w:p w14:paraId="299013D0" w14:textId="77777777" w:rsidR="003876A1" w:rsidRPr="007600E9" w:rsidRDefault="003876A1" w:rsidP="00CB659E">
            <w:pPr>
              <w:jc w:val="right"/>
              <w:rPr>
                <w:rFonts w:ascii="Arial" w:hAnsi="Arial" w:cs="Arial"/>
                <w:sz w:val="20"/>
              </w:rPr>
            </w:pPr>
            <w:r w:rsidRPr="007600E9">
              <w:rPr>
                <w:rFonts w:ascii="Arial" w:hAnsi="Arial" w:cs="Arial"/>
                <w:sz w:val="20"/>
              </w:rPr>
              <w:t>2.281</w:t>
            </w:r>
          </w:p>
        </w:tc>
        <w:tc>
          <w:tcPr>
            <w:tcW w:w="1904" w:type="dxa"/>
            <w:noWrap/>
            <w:hideMark/>
          </w:tcPr>
          <w:p w14:paraId="1754EDE7" w14:textId="77777777" w:rsidR="003876A1" w:rsidRPr="007600E9" w:rsidRDefault="003876A1" w:rsidP="00CB659E">
            <w:pPr>
              <w:jc w:val="right"/>
              <w:rPr>
                <w:rFonts w:ascii="Arial" w:hAnsi="Arial" w:cs="Arial"/>
                <w:b/>
                <w:bCs/>
                <w:sz w:val="20"/>
              </w:rPr>
            </w:pPr>
            <w:r w:rsidRPr="007600E9">
              <w:rPr>
                <w:rFonts w:ascii="Arial" w:hAnsi="Arial" w:cs="Arial"/>
                <w:b/>
                <w:bCs/>
                <w:sz w:val="20"/>
              </w:rPr>
              <w:t>1,13</w:t>
            </w:r>
          </w:p>
        </w:tc>
        <w:tc>
          <w:tcPr>
            <w:tcW w:w="2345" w:type="dxa"/>
            <w:noWrap/>
            <w:hideMark/>
          </w:tcPr>
          <w:p w14:paraId="30377A81" w14:textId="77777777" w:rsidR="003876A1" w:rsidRPr="007600E9" w:rsidRDefault="003876A1" w:rsidP="00CB659E">
            <w:pPr>
              <w:jc w:val="right"/>
              <w:rPr>
                <w:rFonts w:ascii="Arial" w:hAnsi="Arial" w:cs="Arial"/>
                <w:sz w:val="20"/>
              </w:rPr>
            </w:pPr>
            <w:r w:rsidRPr="007600E9">
              <w:rPr>
                <w:rFonts w:ascii="Arial" w:hAnsi="Arial" w:cs="Arial"/>
                <w:sz w:val="20"/>
              </w:rPr>
              <w:t>2.577.530</w:t>
            </w:r>
          </w:p>
        </w:tc>
      </w:tr>
      <w:tr w:rsidR="003876A1" w:rsidRPr="007600E9" w14:paraId="0894DD52" w14:textId="77777777" w:rsidTr="00CB659E">
        <w:trPr>
          <w:trHeight w:val="20"/>
        </w:trPr>
        <w:tc>
          <w:tcPr>
            <w:tcW w:w="2793" w:type="dxa"/>
            <w:noWrap/>
            <w:hideMark/>
          </w:tcPr>
          <w:p w14:paraId="126195AC" w14:textId="77777777" w:rsidR="003876A1" w:rsidRPr="007600E9" w:rsidRDefault="003876A1" w:rsidP="00CB659E">
            <w:pPr>
              <w:jc w:val="left"/>
              <w:rPr>
                <w:rFonts w:ascii="Arial" w:hAnsi="Arial" w:cs="Arial"/>
                <w:sz w:val="20"/>
              </w:rPr>
            </w:pPr>
            <w:r w:rsidRPr="007600E9">
              <w:rPr>
                <w:rFonts w:ascii="Arial" w:hAnsi="Arial" w:cs="Arial"/>
                <w:sz w:val="20"/>
              </w:rPr>
              <w:t>Çavdar (Yeşil Ot)</w:t>
            </w:r>
          </w:p>
        </w:tc>
        <w:tc>
          <w:tcPr>
            <w:tcW w:w="1958" w:type="dxa"/>
            <w:noWrap/>
            <w:hideMark/>
          </w:tcPr>
          <w:p w14:paraId="44B7932B" w14:textId="77777777" w:rsidR="003876A1" w:rsidRPr="007600E9" w:rsidRDefault="003876A1" w:rsidP="00CB659E">
            <w:pPr>
              <w:jc w:val="right"/>
              <w:rPr>
                <w:rFonts w:ascii="Arial" w:hAnsi="Arial" w:cs="Arial"/>
                <w:sz w:val="20"/>
              </w:rPr>
            </w:pPr>
            <w:r w:rsidRPr="007600E9">
              <w:rPr>
                <w:rFonts w:ascii="Arial" w:hAnsi="Arial" w:cs="Arial"/>
                <w:sz w:val="20"/>
              </w:rPr>
              <w:t>3.250</w:t>
            </w:r>
          </w:p>
        </w:tc>
        <w:tc>
          <w:tcPr>
            <w:tcW w:w="1904" w:type="dxa"/>
            <w:noWrap/>
            <w:hideMark/>
          </w:tcPr>
          <w:p w14:paraId="5195AE7D"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7653D164" w14:textId="77777777" w:rsidR="003876A1" w:rsidRPr="007600E9" w:rsidRDefault="003876A1" w:rsidP="00CB659E">
            <w:pPr>
              <w:jc w:val="right"/>
              <w:rPr>
                <w:rFonts w:ascii="Arial" w:hAnsi="Arial" w:cs="Arial"/>
                <w:sz w:val="20"/>
              </w:rPr>
            </w:pPr>
            <w:r w:rsidRPr="007600E9">
              <w:rPr>
                <w:rFonts w:ascii="Arial" w:hAnsi="Arial" w:cs="Arial"/>
                <w:sz w:val="20"/>
              </w:rPr>
              <w:t>617.500</w:t>
            </w:r>
          </w:p>
        </w:tc>
      </w:tr>
      <w:tr w:rsidR="003876A1" w:rsidRPr="007600E9" w14:paraId="540B6E29" w14:textId="77777777" w:rsidTr="00CB659E">
        <w:trPr>
          <w:trHeight w:val="20"/>
        </w:trPr>
        <w:tc>
          <w:tcPr>
            <w:tcW w:w="2793" w:type="dxa"/>
            <w:noWrap/>
            <w:hideMark/>
          </w:tcPr>
          <w:p w14:paraId="51FB4D28" w14:textId="77777777" w:rsidR="003876A1" w:rsidRPr="007600E9" w:rsidRDefault="003876A1" w:rsidP="00CB659E">
            <w:pPr>
              <w:jc w:val="left"/>
              <w:rPr>
                <w:rFonts w:ascii="Arial" w:hAnsi="Arial" w:cs="Arial"/>
                <w:sz w:val="20"/>
              </w:rPr>
            </w:pPr>
            <w:r w:rsidRPr="007600E9">
              <w:rPr>
                <w:rFonts w:ascii="Arial" w:hAnsi="Arial" w:cs="Arial"/>
                <w:sz w:val="20"/>
              </w:rPr>
              <w:t>Çörek Otu</w:t>
            </w:r>
          </w:p>
        </w:tc>
        <w:tc>
          <w:tcPr>
            <w:tcW w:w="1958" w:type="dxa"/>
            <w:noWrap/>
            <w:hideMark/>
          </w:tcPr>
          <w:p w14:paraId="30CBE47A" w14:textId="77777777" w:rsidR="003876A1" w:rsidRPr="007600E9" w:rsidRDefault="003876A1" w:rsidP="00CB659E">
            <w:pPr>
              <w:jc w:val="right"/>
              <w:rPr>
                <w:rFonts w:ascii="Arial" w:hAnsi="Arial" w:cs="Arial"/>
                <w:sz w:val="20"/>
              </w:rPr>
            </w:pPr>
            <w:r w:rsidRPr="007600E9">
              <w:rPr>
                <w:rFonts w:ascii="Arial" w:hAnsi="Arial" w:cs="Arial"/>
                <w:sz w:val="20"/>
              </w:rPr>
              <w:t>4</w:t>
            </w:r>
          </w:p>
        </w:tc>
        <w:tc>
          <w:tcPr>
            <w:tcW w:w="1904" w:type="dxa"/>
            <w:noWrap/>
            <w:hideMark/>
          </w:tcPr>
          <w:p w14:paraId="1908FA35" w14:textId="77777777" w:rsidR="003876A1" w:rsidRPr="007600E9" w:rsidRDefault="003876A1" w:rsidP="00CB659E">
            <w:pPr>
              <w:jc w:val="right"/>
              <w:rPr>
                <w:rFonts w:ascii="Arial" w:hAnsi="Arial" w:cs="Arial"/>
                <w:b/>
                <w:bCs/>
                <w:sz w:val="20"/>
              </w:rPr>
            </w:pPr>
            <w:r w:rsidRPr="007600E9">
              <w:rPr>
                <w:rFonts w:ascii="Arial" w:hAnsi="Arial" w:cs="Arial"/>
                <w:b/>
                <w:bCs/>
                <w:sz w:val="20"/>
              </w:rPr>
              <w:t>8,94</w:t>
            </w:r>
          </w:p>
        </w:tc>
        <w:tc>
          <w:tcPr>
            <w:tcW w:w="2345" w:type="dxa"/>
            <w:noWrap/>
            <w:hideMark/>
          </w:tcPr>
          <w:p w14:paraId="08738D96" w14:textId="77777777" w:rsidR="003876A1" w:rsidRPr="007600E9" w:rsidRDefault="003876A1" w:rsidP="00CB659E">
            <w:pPr>
              <w:jc w:val="right"/>
              <w:rPr>
                <w:rFonts w:ascii="Arial" w:hAnsi="Arial" w:cs="Arial"/>
                <w:sz w:val="20"/>
              </w:rPr>
            </w:pPr>
            <w:r w:rsidRPr="007600E9">
              <w:rPr>
                <w:rFonts w:ascii="Arial" w:hAnsi="Arial" w:cs="Arial"/>
                <w:sz w:val="20"/>
              </w:rPr>
              <w:t>35.760</w:t>
            </w:r>
          </w:p>
        </w:tc>
      </w:tr>
      <w:tr w:rsidR="003876A1" w:rsidRPr="007600E9" w14:paraId="26717F9E" w14:textId="77777777" w:rsidTr="00CB659E">
        <w:trPr>
          <w:trHeight w:val="20"/>
        </w:trPr>
        <w:tc>
          <w:tcPr>
            <w:tcW w:w="2793" w:type="dxa"/>
            <w:noWrap/>
            <w:hideMark/>
          </w:tcPr>
          <w:p w14:paraId="558DFD59" w14:textId="77777777" w:rsidR="003876A1" w:rsidRPr="007600E9" w:rsidRDefault="003876A1" w:rsidP="00CB659E">
            <w:pPr>
              <w:jc w:val="left"/>
              <w:rPr>
                <w:rFonts w:ascii="Arial" w:hAnsi="Arial" w:cs="Arial"/>
                <w:sz w:val="20"/>
              </w:rPr>
            </w:pPr>
            <w:r w:rsidRPr="007600E9">
              <w:rPr>
                <w:rFonts w:ascii="Arial" w:hAnsi="Arial" w:cs="Arial"/>
                <w:sz w:val="20"/>
              </w:rPr>
              <w:t>Yulaf (dane)</w:t>
            </w:r>
          </w:p>
        </w:tc>
        <w:tc>
          <w:tcPr>
            <w:tcW w:w="1958" w:type="dxa"/>
            <w:noWrap/>
            <w:hideMark/>
          </w:tcPr>
          <w:p w14:paraId="433D3319" w14:textId="77777777" w:rsidR="003876A1" w:rsidRPr="007600E9" w:rsidRDefault="003876A1" w:rsidP="00CB659E">
            <w:pPr>
              <w:jc w:val="right"/>
              <w:rPr>
                <w:rFonts w:ascii="Arial" w:hAnsi="Arial" w:cs="Arial"/>
                <w:sz w:val="20"/>
              </w:rPr>
            </w:pPr>
            <w:r w:rsidRPr="007600E9">
              <w:rPr>
                <w:rFonts w:ascii="Arial" w:hAnsi="Arial" w:cs="Arial"/>
                <w:sz w:val="20"/>
              </w:rPr>
              <w:t>2.912</w:t>
            </w:r>
          </w:p>
        </w:tc>
        <w:tc>
          <w:tcPr>
            <w:tcW w:w="1904" w:type="dxa"/>
            <w:noWrap/>
            <w:hideMark/>
          </w:tcPr>
          <w:p w14:paraId="1DDE11E9" w14:textId="77777777" w:rsidR="003876A1" w:rsidRPr="007600E9" w:rsidRDefault="003876A1" w:rsidP="00CB659E">
            <w:pPr>
              <w:jc w:val="right"/>
              <w:rPr>
                <w:rFonts w:ascii="Arial" w:hAnsi="Arial" w:cs="Arial"/>
                <w:b/>
                <w:bCs/>
                <w:sz w:val="20"/>
              </w:rPr>
            </w:pPr>
            <w:r w:rsidRPr="007600E9">
              <w:rPr>
                <w:rFonts w:ascii="Arial" w:hAnsi="Arial" w:cs="Arial"/>
                <w:b/>
                <w:bCs/>
                <w:sz w:val="20"/>
              </w:rPr>
              <w:t>0,73</w:t>
            </w:r>
          </w:p>
        </w:tc>
        <w:tc>
          <w:tcPr>
            <w:tcW w:w="2345" w:type="dxa"/>
            <w:noWrap/>
            <w:hideMark/>
          </w:tcPr>
          <w:p w14:paraId="6B61EA96" w14:textId="77777777" w:rsidR="003876A1" w:rsidRPr="007600E9" w:rsidRDefault="003876A1" w:rsidP="00CB659E">
            <w:pPr>
              <w:jc w:val="right"/>
              <w:rPr>
                <w:rFonts w:ascii="Arial" w:hAnsi="Arial" w:cs="Arial"/>
                <w:sz w:val="20"/>
              </w:rPr>
            </w:pPr>
            <w:r w:rsidRPr="007600E9">
              <w:rPr>
                <w:rFonts w:ascii="Arial" w:hAnsi="Arial" w:cs="Arial"/>
                <w:sz w:val="20"/>
              </w:rPr>
              <w:t>2.125.760</w:t>
            </w:r>
          </w:p>
        </w:tc>
      </w:tr>
      <w:tr w:rsidR="003876A1" w:rsidRPr="007600E9" w14:paraId="305DD1AA" w14:textId="77777777" w:rsidTr="00CB659E">
        <w:trPr>
          <w:trHeight w:val="20"/>
        </w:trPr>
        <w:tc>
          <w:tcPr>
            <w:tcW w:w="2793" w:type="dxa"/>
            <w:noWrap/>
            <w:hideMark/>
          </w:tcPr>
          <w:p w14:paraId="6B39A571" w14:textId="77777777" w:rsidR="003876A1" w:rsidRPr="007600E9" w:rsidRDefault="003876A1" w:rsidP="00CB659E">
            <w:pPr>
              <w:jc w:val="left"/>
              <w:rPr>
                <w:rFonts w:ascii="Arial" w:hAnsi="Arial" w:cs="Arial"/>
                <w:sz w:val="20"/>
              </w:rPr>
            </w:pPr>
            <w:r w:rsidRPr="007600E9">
              <w:rPr>
                <w:rFonts w:ascii="Arial" w:hAnsi="Arial" w:cs="Arial"/>
                <w:sz w:val="20"/>
              </w:rPr>
              <w:t>Yulaf (yeşil ot)</w:t>
            </w:r>
          </w:p>
        </w:tc>
        <w:tc>
          <w:tcPr>
            <w:tcW w:w="1958" w:type="dxa"/>
            <w:noWrap/>
            <w:hideMark/>
          </w:tcPr>
          <w:p w14:paraId="1D8CC01C" w14:textId="77777777" w:rsidR="003876A1" w:rsidRPr="007600E9" w:rsidRDefault="003876A1" w:rsidP="00CB659E">
            <w:pPr>
              <w:jc w:val="right"/>
              <w:rPr>
                <w:rFonts w:ascii="Arial" w:hAnsi="Arial" w:cs="Arial"/>
                <w:sz w:val="20"/>
              </w:rPr>
            </w:pPr>
            <w:r w:rsidRPr="007600E9">
              <w:rPr>
                <w:rFonts w:ascii="Arial" w:hAnsi="Arial" w:cs="Arial"/>
                <w:sz w:val="20"/>
              </w:rPr>
              <w:t>99.778</w:t>
            </w:r>
          </w:p>
        </w:tc>
        <w:tc>
          <w:tcPr>
            <w:tcW w:w="1904" w:type="dxa"/>
            <w:noWrap/>
            <w:hideMark/>
          </w:tcPr>
          <w:p w14:paraId="3BB2C6EB"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5485E98E" w14:textId="77777777" w:rsidR="003876A1" w:rsidRPr="007600E9" w:rsidRDefault="003876A1" w:rsidP="00CB659E">
            <w:pPr>
              <w:jc w:val="right"/>
              <w:rPr>
                <w:rFonts w:ascii="Arial" w:hAnsi="Arial" w:cs="Arial"/>
                <w:sz w:val="20"/>
              </w:rPr>
            </w:pPr>
            <w:r w:rsidRPr="007600E9">
              <w:rPr>
                <w:rFonts w:ascii="Arial" w:hAnsi="Arial" w:cs="Arial"/>
                <w:sz w:val="20"/>
              </w:rPr>
              <w:t>18.957.820</w:t>
            </w:r>
          </w:p>
        </w:tc>
      </w:tr>
      <w:tr w:rsidR="003876A1" w:rsidRPr="007600E9" w14:paraId="78E5E7E1" w14:textId="77777777" w:rsidTr="00CB659E">
        <w:trPr>
          <w:trHeight w:val="20"/>
        </w:trPr>
        <w:tc>
          <w:tcPr>
            <w:tcW w:w="2793" w:type="dxa"/>
            <w:noWrap/>
            <w:hideMark/>
          </w:tcPr>
          <w:p w14:paraId="1A4141E0" w14:textId="77777777" w:rsidR="003876A1" w:rsidRPr="007600E9" w:rsidRDefault="003876A1" w:rsidP="00CB659E">
            <w:pPr>
              <w:jc w:val="left"/>
              <w:rPr>
                <w:rFonts w:ascii="Arial" w:hAnsi="Arial" w:cs="Arial"/>
                <w:sz w:val="20"/>
              </w:rPr>
            </w:pPr>
            <w:r w:rsidRPr="007600E9">
              <w:rPr>
                <w:rFonts w:ascii="Arial" w:hAnsi="Arial" w:cs="Arial"/>
                <w:sz w:val="20"/>
              </w:rPr>
              <w:t>Mısır-</w:t>
            </w:r>
            <w:proofErr w:type="gramStart"/>
            <w:r w:rsidRPr="007600E9">
              <w:rPr>
                <w:rFonts w:ascii="Arial" w:hAnsi="Arial" w:cs="Arial"/>
                <w:sz w:val="20"/>
              </w:rPr>
              <w:t>Dane(</w:t>
            </w:r>
            <w:proofErr w:type="gramEnd"/>
            <w:r w:rsidRPr="007600E9">
              <w:rPr>
                <w:rFonts w:ascii="Arial" w:hAnsi="Arial" w:cs="Arial"/>
                <w:sz w:val="20"/>
              </w:rPr>
              <w:t>1.+2. Ekiliş)</w:t>
            </w:r>
          </w:p>
        </w:tc>
        <w:tc>
          <w:tcPr>
            <w:tcW w:w="1958" w:type="dxa"/>
            <w:noWrap/>
            <w:hideMark/>
          </w:tcPr>
          <w:p w14:paraId="5488DD0E" w14:textId="77777777" w:rsidR="003876A1" w:rsidRPr="007600E9" w:rsidRDefault="003876A1" w:rsidP="00CB659E">
            <w:pPr>
              <w:jc w:val="right"/>
              <w:rPr>
                <w:rFonts w:ascii="Arial" w:hAnsi="Arial" w:cs="Arial"/>
                <w:sz w:val="20"/>
              </w:rPr>
            </w:pPr>
            <w:r w:rsidRPr="007600E9">
              <w:rPr>
                <w:rFonts w:ascii="Arial" w:hAnsi="Arial" w:cs="Arial"/>
                <w:sz w:val="20"/>
              </w:rPr>
              <w:t>242.665</w:t>
            </w:r>
          </w:p>
        </w:tc>
        <w:tc>
          <w:tcPr>
            <w:tcW w:w="1904" w:type="dxa"/>
            <w:noWrap/>
            <w:hideMark/>
          </w:tcPr>
          <w:p w14:paraId="21954225" w14:textId="77777777" w:rsidR="003876A1" w:rsidRPr="007600E9" w:rsidRDefault="003876A1" w:rsidP="00CB659E">
            <w:pPr>
              <w:jc w:val="right"/>
              <w:rPr>
                <w:rFonts w:ascii="Arial" w:hAnsi="Arial" w:cs="Arial"/>
                <w:b/>
                <w:bCs/>
                <w:sz w:val="20"/>
              </w:rPr>
            </w:pPr>
            <w:r w:rsidRPr="007600E9">
              <w:rPr>
                <w:rFonts w:ascii="Arial" w:hAnsi="Arial" w:cs="Arial"/>
                <w:b/>
                <w:bCs/>
                <w:sz w:val="20"/>
              </w:rPr>
              <w:t>1,07</w:t>
            </w:r>
          </w:p>
        </w:tc>
        <w:tc>
          <w:tcPr>
            <w:tcW w:w="2345" w:type="dxa"/>
            <w:noWrap/>
            <w:hideMark/>
          </w:tcPr>
          <w:p w14:paraId="76175A08" w14:textId="77777777" w:rsidR="003876A1" w:rsidRPr="007600E9" w:rsidRDefault="003876A1" w:rsidP="00CB659E">
            <w:pPr>
              <w:jc w:val="right"/>
              <w:rPr>
                <w:rFonts w:ascii="Arial" w:hAnsi="Arial" w:cs="Arial"/>
                <w:sz w:val="20"/>
              </w:rPr>
            </w:pPr>
            <w:r w:rsidRPr="007600E9">
              <w:rPr>
                <w:rFonts w:ascii="Arial" w:hAnsi="Arial" w:cs="Arial"/>
                <w:sz w:val="20"/>
              </w:rPr>
              <w:t>259.651.550</w:t>
            </w:r>
          </w:p>
        </w:tc>
      </w:tr>
      <w:tr w:rsidR="003876A1" w:rsidRPr="007600E9" w14:paraId="6D8D9BBD" w14:textId="77777777" w:rsidTr="00CB659E">
        <w:trPr>
          <w:trHeight w:val="20"/>
        </w:trPr>
        <w:tc>
          <w:tcPr>
            <w:tcW w:w="2793" w:type="dxa"/>
            <w:noWrap/>
            <w:hideMark/>
          </w:tcPr>
          <w:p w14:paraId="26FD900F" w14:textId="77777777" w:rsidR="003876A1" w:rsidRPr="007600E9" w:rsidRDefault="003876A1" w:rsidP="00CB659E">
            <w:pPr>
              <w:jc w:val="left"/>
              <w:rPr>
                <w:rFonts w:ascii="Arial" w:hAnsi="Arial" w:cs="Arial"/>
                <w:sz w:val="20"/>
              </w:rPr>
            </w:pPr>
            <w:r w:rsidRPr="007600E9">
              <w:rPr>
                <w:rFonts w:ascii="Arial" w:hAnsi="Arial" w:cs="Arial"/>
                <w:sz w:val="20"/>
              </w:rPr>
              <w:t>Mısır-</w:t>
            </w:r>
            <w:proofErr w:type="gramStart"/>
            <w:r w:rsidRPr="007600E9">
              <w:rPr>
                <w:rFonts w:ascii="Arial" w:hAnsi="Arial" w:cs="Arial"/>
                <w:sz w:val="20"/>
              </w:rPr>
              <w:t>Hasıl(</w:t>
            </w:r>
            <w:proofErr w:type="gramEnd"/>
            <w:r w:rsidRPr="007600E9">
              <w:rPr>
                <w:rFonts w:ascii="Arial" w:hAnsi="Arial" w:cs="Arial"/>
                <w:sz w:val="20"/>
              </w:rPr>
              <w:t>1.+2. Ekiliş)</w:t>
            </w:r>
          </w:p>
        </w:tc>
        <w:tc>
          <w:tcPr>
            <w:tcW w:w="1958" w:type="dxa"/>
            <w:noWrap/>
            <w:hideMark/>
          </w:tcPr>
          <w:p w14:paraId="688C69E3" w14:textId="77777777" w:rsidR="003876A1" w:rsidRPr="007600E9" w:rsidRDefault="003876A1" w:rsidP="00CB659E">
            <w:pPr>
              <w:jc w:val="right"/>
              <w:rPr>
                <w:rFonts w:ascii="Arial" w:hAnsi="Arial" w:cs="Arial"/>
                <w:sz w:val="20"/>
              </w:rPr>
            </w:pPr>
            <w:r w:rsidRPr="007600E9">
              <w:rPr>
                <w:rFonts w:ascii="Arial" w:hAnsi="Arial" w:cs="Arial"/>
                <w:sz w:val="20"/>
              </w:rPr>
              <w:t>4.741</w:t>
            </w:r>
          </w:p>
        </w:tc>
        <w:tc>
          <w:tcPr>
            <w:tcW w:w="1904" w:type="dxa"/>
            <w:noWrap/>
            <w:hideMark/>
          </w:tcPr>
          <w:p w14:paraId="6DC70C84" w14:textId="77777777" w:rsidR="003876A1" w:rsidRPr="007600E9" w:rsidRDefault="003876A1" w:rsidP="00CB659E">
            <w:pPr>
              <w:jc w:val="right"/>
              <w:rPr>
                <w:rFonts w:ascii="Arial" w:hAnsi="Arial" w:cs="Arial"/>
                <w:b/>
                <w:bCs/>
                <w:sz w:val="20"/>
              </w:rPr>
            </w:pPr>
            <w:r w:rsidRPr="007600E9">
              <w:rPr>
                <w:rFonts w:ascii="Arial" w:hAnsi="Arial" w:cs="Arial"/>
                <w:b/>
                <w:bCs/>
                <w:sz w:val="20"/>
              </w:rPr>
              <w:t>0,22</w:t>
            </w:r>
          </w:p>
        </w:tc>
        <w:tc>
          <w:tcPr>
            <w:tcW w:w="2345" w:type="dxa"/>
            <w:noWrap/>
            <w:hideMark/>
          </w:tcPr>
          <w:p w14:paraId="0838291B" w14:textId="77777777" w:rsidR="003876A1" w:rsidRPr="007600E9" w:rsidRDefault="003876A1" w:rsidP="00CB659E">
            <w:pPr>
              <w:jc w:val="right"/>
              <w:rPr>
                <w:rFonts w:ascii="Arial" w:hAnsi="Arial" w:cs="Arial"/>
                <w:sz w:val="20"/>
              </w:rPr>
            </w:pPr>
            <w:r w:rsidRPr="007600E9">
              <w:rPr>
                <w:rFonts w:ascii="Arial" w:hAnsi="Arial" w:cs="Arial"/>
                <w:sz w:val="20"/>
              </w:rPr>
              <w:t>1.043.020</w:t>
            </w:r>
          </w:p>
        </w:tc>
      </w:tr>
      <w:tr w:rsidR="003876A1" w:rsidRPr="007600E9" w14:paraId="317D474B" w14:textId="77777777" w:rsidTr="00CB659E">
        <w:trPr>
          <w:trHeight w:val="20"/>
        </w:trPr>
        <w:tc>
          <w:tcPr>
            <w:tcW w:w="2793" w:type="dxa"/>
            <w:noWrap/>
            <w:hideMark/>
          </w:tcPr>
          <w:p w14:paraId="6C9CA4EF" w14:textId="77777777" w:rsidR="003876A1" w:rsidRPr="007600E9" w:rsidRDefault="003876A1" w:rsidP="00CB659E">
            <w:pPr>
              <w:jc w:val="left"/>
              <w:rPr>
                <w:rFonts w:ascii="Arial" w:hAnsi="Arial" w:cs="Arial"/>
                <w:sz w:val="20"/>
              </w:rPr>
            </w:pPr>
            <w:r w:rsidRPr="007600E9">
              <w:rPr>
                <w:rFonts w:ascii="Arial" w:hAnsi="Arial" w:cs="Arial"/>
                <w:sz w:val="20"/>
              </w:rPr>
              <w:t>Mısır-</w:t>
            </w:r>
            <w:proofErr w:type="spellStart"/>
            <w:proofErr w:type="gramStart"/>
            <w:r w:rsidRPr="007600E9">
              <w:rPr>
                <w:rFonts w:ascii="Arial" w:hAnsi="Arial" w:cs="Arial"/>
                <w:sz w:val="20"/>
              </w:rPr>
              <w:t>slaj</w:t>
            </w:r>
            <w:proofErr w:type="spellEnd"/>
            <w:r w:rsidRPr="007600E9">
              <w:rPr>
                <w:rFonts w:ascii="Arial" w:hAnsi="Arial" w:cs="Arial"/>
                <w:sz w:val="20"/>
              </w:rPr>
              <w:t>(</w:t>
            </w:r>
            <w:proofErr w:type="gramEnd"/>
            <w:r w:rsidRPr="007600E9">
              <w:rPr>
                <w:rFonts w:ascii="Arial" w:hAnsi="Arial" w:cs="Arial"/>
                <w:sz w:val="20"/>
              </w:rPr>
              <w:t>1.+2.Ekiliş)</w:t>
            </w:r>
          </w:p>
        </w:tc>
        <w:tc>
          <w:tcPr>
            <w:tcW w:w="1958" w:type="dxa"/>
            <w:noWrap/>
            <w:hideMark/>
          </w:tcPr>
          <w:p w14:paraId="507047A7" w14:textId="77777777" w:rsidR="003876A1" w:rsidRPr="007600E9" w:rsidRDefault="003876A1" w:rsidP="00CB659E">
            <w:pPr>
              <w:jc w:val="right"/>
              <w:rPr>
                <w:rFonts w:ascii="Arial" w:hAnsi="Arial" w:cs="Arial"/>
                <w:sz w:val="20"/>
              </w:rPr>
            </w:pPr>
            <w:r w:rsidRPr="007600E9">
              <w:rPr>
                <w:rFonts w:ascii="Arial" w:hAnsi="Arial" w:cs="Arial"/>
                <w:sz w:val="20"/>
              </w:rPr>
              <w:t>782.250</w:t>
            </w:r>
          </w:p>
        </w:tc>
        <w:tc>
          <w:tcPr>
            <w:tcW w:w="1904" w:type="dxa"/>
            <w:noWrap/>
            <w:hideMark/>
          </w:tcPr>
          <w:p w14:paraId="7E79C1FB" w14:textId="77777777" w:rsidR="003876A1" w:rsidRPr="007600E9" w:rsidRDefault="003876A1" w:rsidP="00CB659E">
            <w:pPr>
              <w:jc w:val="right"/>
              <w:rPr>
                <w:rFonts w:ascii="Arial" w:hAnsi="Arial" w:cs="Arial"/>
                <w:b/>
                <w:bCs/>
                <w:sz w:val="20"/>
              </w:rPr>
            </w:pPr>
            <w:r w:rsidRPr="007600E9">
              <w:rPr>
                <w:rFonts w:ascii="Arial" w:hAnsi="Arial" w:cs="Arial"/>
                <w:b/>
                <w:bCs/>
                <w:sz w:val="20"/>
              </w:rPr>
              <w:t>0,24</w:t>
            </w:r>
          </w:p>
        </w:tc>
        <w:tc>
          <w:tcPr>
            <w:tcW w:w="2345" w:type="dxa"/>
            <w:noWrap/>
            <w:hideMark/>
          </w:tcPr>
          <w:p w14:paraId="2013C51A" w14:textId="77777777" w:rsidR="003876A1" w:rsidRPr="007600E9" w:rsidRDefault="003876A1" w:rsidP="00CB659E">
            <w:pPr>
              <w:jc w:val="right"/>
              <w:rPr>
                <w:rFonts w:ascii="Arial" w:hAnsi="Arial" w:cs="Arial"/>
                <w:sz w:val="20"/>
              </w:rPr>
            </w:pPr>
            <w:r w:rsidRPr="007600E9">
              <w:rPr>
                <w:rFonts w:ascii="Arial" w:hAnsi="Arial" w:cs="Arial"/>
                <w:sz w:val="20"/>
              </w:rPr>
              <w:t>187.740.000</w:t>
            </w:r>
          </w:p>
        </w:tc>
      </w:tr>
      <w:tr w:rsidR="003876A1" w:rsidRPr="007600E9" w14:paraId="600387D0" w14:textId="77777777" w:rsidTr="00CB659E">
        <w:trPr>
          <w:trHeight w:val="20"/>
        </w:trPr>
        <w:tc>
          <w:tcPr>
            <w:tcW w:w="2793" w:type="dxa"/>
            <w:noWrap/>
            <w:hideMark/>
          </w:tcPr>
          <w:p w14:paraId="2E24E1B6" w14:textId="77777777" w:rsidR="003876A1" w:rsidRPr="007600E9" w:rsidRDefault="003876A1" w:rsidP="00CB659E">
            <w:pPr>
              <w:jc w:val="left"/>
              <w:rPr>
                <w:rFonts w:ascii="Arial" w:hAnsi="Arial" w:cs="Arial"/>
                <w:sz w:val="20"/>
              </w:rPr>
            </w:pPr>
            <w:proofErr w:type="gramStart"/>
            <w:r w:rsidRPr="007600E9">
              <w:rPr>
                <w:rFonts w:ascii="Arial" w:hAnsi="Arial" w:cs="Arial"/>
                <w:sz w:val="20"/>
              </w:rPr>
              <w:t>Sorgum(</w:t>
            </w:r>
            <w:proofErr w:type="gramEnd"/>
            <w:r w:rsidRPr="007600E9">
              <w:rPr>
                <w:rFonts w:ascii="Arial" w:hAnsi="Arial" w:cs="Arial"/>
                <w:sz w:val="20"/>
              </w:rPr>
              <w:t>Yeşil ot)</w:t>
            </w:r>
          </w:p>
        </w:tc>
        <w:tc>
          <w:tcPr>
            <w:tcW w:w="1958" w:type="dxa"/>
            <w:noWrap/>
            <w:hideMark/>
          </w:tcPr>
          <w:p w14:paraId="57F3D84F" w14:textId="77777777" w:rsidR="003876A1" w:rsidRPr="007600E9" w:rsidRDefault="003876A1" w:rsidP="00CB659E">
            <w:pPr>
              <w:jc w:val="right"/>
              <w:rPr>
                <w:rFonts w:ascii="Arial" w:hAnsi="Arial" w:cs="Arial"/>
                <w:sz w:val="20"/>
              </w:rPr>
            </w:pPr>
            <w:r w:rsidRPr="007600E9">
              <w:rPr>
                <w:rFonts w:ascii="Arial" w:hAnsi="Arial" w:cs="Arial"/>
                <w:sz w:val="20"/>
              </w:rPr>
              <w:t>368</w:t>
            </w:r>
          </w:p>
        </w:tc>
        <w:tc>
          <w:tcPr>
            <w:tcW w:w="1904" w:type="dxa"/>
            <w:noWrap/>
            <w:hideMark/>
          </w:tcPr>
          <w:p w14:paraId="40BE3CB2"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5D2B4504" w14:textId="77777777" w:rsidR="003876A1" w:rsidRPr="007600E9" w:rsidRDefault="003876A1" w:rsidP="00CB659E">
            <w:pPr>
              <w:jc w:val="right"/>
              <w:rPr>
                <w:rFonts w:ascii="Arial" w:hAnsi="Arial" w:cs="Arial"/>
                <w:sz w:val="20"/>
              </w:rPr>
            </w:pPr>
            <w:r w:rsidRPr="007600E9">
              <w:rPr>
                <w:rFonts w:ascii="Arial" w:hAnsi="Arial" w:cs="Arial"/>
                <w:sz w:val="20"/>
              </w:rPr>
              <w:t>69.920</w:t>
            </w:r>
          </w:p>
        </w:tc>
      </w:tr>
      <w:tr w:rsidR="003876A1" w:rsidRPr="007600E9" w14:paraId="19F74357" w14:textId="77777777" w:rsidTr="00CB659E">
        <w:trPr>
          <w:trHeight w:val="20"/>
        </w:trPr>
        <w:tc>
          <w:tcPr>
            <w:tcW w:w="2793" w:type="dxa"/>
            <w:noWrap/>
            <w:hideMark/>
          </w:tcPr>
          <w:p w14:paraId="027E1CD8" w14:textId="77777777" w:rsidR="003876A1" w:rsidRPr="007600E9" w:rsidRDefault="003876A1" w:rsidP="00CB659E">
            <w:pPr>
              <w:jc w:val="left"/>
              <w:rPr>
                <w:rFonts w:ascii="Arial" w:hAnsi="Arial" w:cs="Arial"/>
                <w:sz w:val="20"/>
              </w:rPr>
            </w:pPr>
            <w:proofErr w:type="gramStart"/>
            <w:r w:rsidRPr="007600E9">
              <w:rPr>
                <w:rFonts w:ascii="Arial" w:hAnsi="Arial" w:cs="Arial"/>
                <w:sz w:val="20"/>
              </w:rPr>
              <w:t>Tritikale(</w:t>
            </w:r>
            <w:proofErr w:type="gramEnd"/>
            <w:r w:rsidRPr="007600E9">
              <w:rPr>
                <w:rFonts w:ascii="Arial" w:hAnsi="Arial" w:cs="Arial"/>
                <w:sz w:val="20"/>
              </w:rPr>
              <w:t>Yeşil Ot)</w:t>
            </w:r>
          </w:p>
        </w:tc>
        <w:tc>
          <w:tcPr>
            <w:tcW w:w="1958" w:type="dxa"/>
            <w:noWrap/>
            <w:hideMark/>
          </w:tcPr>
          <w:p w14:paraId="3B253B9F" w14:textId="77777777" w:rsidR="003876A1" w:rsidRPr="007600E9" w:rsidRDefault="003876A1" w:rsidP="00CB659E">
            <w:pPr>
              <w:jc w:val="right"/>
              <w:rPr>
                <w:rFonts w:ascii="Arial" w:hAnsi="Arial" w:cs="Arial"/>
                <w:sz w:val="20"/>
              </w:rPr>
            </w:pPr>
            <w:r w:rsidRPr="007600E9">
              <w:rPr>
                <w:rFonts w:ascii="Arial" w:hAnsi="Arial" w:cs="Arial"/>
                <w:sz w:val="20"/>
              </w:rPr>
              <w:t>25.348</w:t>
            </w:r>
          </w:p>
        </w:tc>
        <w:tc>
          <w:tcPr>
            <w:tcW w:w="1904" w:type="dxa"/>
            <w:noWrap/>
            <w:hideMark/>
          </w:tcPr>
          <w:p w14:paraId="1E6D229A"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5BD51E46" w14:textId="77777777" w:rsidR="003876A1" w:rsidRPr="007600E9" w:rsidRDefault="003876A1" w:rsidP="00CB659E">
            <w:pPr>
              <w:jc w:val="right"/>
              <w:rPr>
                <w:rFonts w:ascii="Arial" w:hAnsi="Arial" w:cs="Arial"/>
                <w:sz w:val="20"/>
              </w:rPr>
            </w:pPr>
            <w:r w:rsidRPr="007600E9">
              <w:rPr>
                <w:rFonts w:ascii="Arial" w:hAnsi="Arial" w:cs="Arial"/>
                <w:sz w:val="20"/>
              </w:rPr>
              <w:t>4.816.120</w:t>
            </w:r>
          </w:p>
        </w:tc>
      </w:tr>
      <w:tr w:rsidR="003876A1" w:rsidRPr="007600E9" w14:paraId="0A7F854F" w14:textId="77777777" w:rsidTr="00CB659E">
        <w:trPr>
          <w:trHeight w:val="20"/>
        </w:trPr>
        <w:tc>
          <w:tcPr>
            <w:tcW w:w="2793" w:type="dxa"/>
            <w:noWrap/>
            <w:hideMark/>
          </w:tcPr>
          <w:p w14:paraId="3DDF2743" w14:textId="77777777" w:rsidR="003876A1" w:rsidRPr="007600E9" w:rsidRDefault="003876A1" w:rsidP="00CB659E">
            <w:pPr>
              <w:jc w:val="left"/>
              <w:rPr>
                <w:rFonts w:ascii="Arial" w:hAnsi="Arial" w:cs="Arial"/>
                <w:sz w:val="20"/>
              </w:rPr>
            </w:pPr>
            <w:proofErr w:type="gramStart"/>
            <w:r w:rsidRPr="007600E9">
              <w:rPr>
                <w:rFonts w:ascii="Arial" w:hAnsi="Arial" w:cs="Arial"/>
                <w:sz w:val="20"/>
              </w:rPr>
              <w:t>Tritikale(</w:t>
            </w:r>
            <w:proofErr w:type="gramEnd"/>
            <w:r w:rsidRPr="007600E9">
              <w:rPr>
                <w:rFonts w:ascii="Arial" w:hAnsi="Arial" w:cs="Arial"/>
                <w:sz w:val="20"/>
              </w:rPr>
              <w:t>Dane)</w:t>
            </w:r>
          </w:p>
        </w:tc>
        <w:tc>
          <w:tcPr>
            <w:tcW w:w="1958" w:type="dxa"/>
            <w:noWrap/>
            <w:hideMark/>
          </w:tcPr>
          <w:p w14:paraId="34F21A32" w14:textId="77777777" w:rsidR="003876A1" w:rsidRPr="007600E9" w:rsidRDefault="003876A1" w:rsidP="00CB659E">
            <w:pPr>
              <w:jc w:val="right"/>
              <w:rPr>
                <w:rFonts w:ascii="Arial" w:hAnsi="Arial" w:cs="Arial"/>
                <w:sz w:val="20"/>
              </w:rPr>
            </w:pPr>
            <w:r w:rsidRPr="007600E9">
              <w:rPr>
                <w:rFonts w:ascii="Arial" w:hAnsi="Arial" w:cs="Arial"/>
                <w:sz w:val="20"/>
              </w:rPr>
              <w:t>10.276</w:t>
            </w:r>
          </w:p>
        </w:tc>
        <w:tc>
          <w:tcPr>
            <w:tcW w:w="1904" w:type="dxa"/>
            <w:noWrap/>
            <w:hideMark/>
          </w:tcPr>
          <w:p w14:paraId="46E3B65F" w14:textId="77777777" w:rsidR="003876A1" w:rsidRPr="007600E9" w:rsidRDefault="003876A1" w:rsidP="00CB659E">
            <w:pPr>
              <w:jc w:val="right"/>
              <w:rPr>
                <w:rFonts w:ascii="Arial" w:hAnsi="Arial" w:cs="Arial"/>
                <w:b/>
                <w:bCs/>
                <w:sz w:val="20"/>
              </w:rPr>
            </w:pPr>
            <w:r w:rsidRPr="007600E9">
              <w:rPr>
                <w:rFonts w:ascii="Arial" w:hAnsi="Arial" w:cs="Arial"/>
                <w:b/>
                <w:bCs/>
                <w:sz w:val="20"/>
              </w:rPr>
              <w:t>1,13</w:t>
            </w:r>
          </w:p>
        </w:tc>
        <w:tc>
          <w:tcPr>
            <w:tcW w:w="2345" w:type="dxa"/>
            <w:noWrap/>
            <w:hideMark/>
          </w:tcPr>
          <w:p w14:paraId="28D83BEC" w14:textId="77777777" w:rsidR="003876A1" w:rsidRPr="007600E9" w:rsidRDefault="003876A1" w:rsidP="00CB659E">
            <w:pPr>
              <w:jc w:val="right"/>
              <w:rPr>
                <w:rFonts w:ascii="Arial" w:hAnsi="Arial" w:cs="Arial"/>
                <w:sz w:val="20"/>
              </w:rPr>
            </w:pPr>
            <w:r w:rsidRPr="007600E9">
              <w:rPr>
                <w:rFonts w:ascii="Arial" w:hAnsi="Arial" w:cs="Arial"/>
                <w:sz w:val="20"/>
              </w:rPr>
              <w:t>11.611.880</w:t>
            </w:r>
          </w:p>
        </w:tc>
      </w:tr>
      <w:tr w:rsidR="003876A1" w:rsidRPr="007600E9" w14:paraId="4D6B14A2" w14:textId="77777777" w:rsidTr="00CB659E">
        <w:trPr>
          <w:trHeight w:val="20"/>
        </w:trPr>
        <w:tc>
          <w:tcPr>
            <w:tcW w:w="2793" w:type="dxa"/>
            <w:noWrap/>
            <w:hideMark/>
          </w:tcPr>
          <w:p w14:paraId="5929E07E" w14:textId="77777777" w:rsidR="003876A1" w:rsidRPr="007600E9" w:rsidRDefault="003876A1" w:rsidP="00CB659E">
            <w:pPr>
              <w:jc w:val="left"/>
              <w:rPr>
                <w:rFonts w:ascii="Arial" w:hAnsi="Arial" w:cs="Arial"/>
                <w:sz w:val="20"/>
              </w:rPr>
            </w:pPr>
            <w:r w:rsidRPr="007600E9">
              <w:rPr>
                <w:rFonts w:ascii="Arial" w:hAnsi="Arial" w:cs="Arial"/>
                <w:sz w:val="20"/>
              </w:rPr>
              <w:t>Nohut</w:t>
            </w:r>
          </w:p>
        </w:tc>
        <w:tc>
          <w:tcPr>
            <w:tcW w:w="1958" w:type="dxa"/>
            <w:noWrap/>
            <w:hideMark/>
          </w:tcPr>
          <w:p w14:paraId="369635D7" w14:textId="77777777" w:rsidR="003876A1" w:rsidRPr="007600E9" w:rsidRDefault="003876A1" w:rsidP="00CB659E">
            <w:pPr>
              <w:jc w:val="right"/>
              <w:rPr>
                <w:rFonts w:ascii="Arial" w:hAnsi="Arial" w:cs="Arial"/>
                <w:sz w:val="20"/>
              </w:rPr>
            </w:pPr>
            <w:r w:rsidRPr="007600E9">
              <w:rPr>
                <w:rFonts w:ascii="Arial" w:hAnsi="Arial" w:cs="Arial"/>
                <w:sz w:val="20"/>
              </w:rPr>
              <w:t>4.907</w:t>
            </w:r>
          </w:p>
        </w:tc>
        <w:tc>
          <w:tcPr>
            <w:tcW w:w="1904" w:type="dxa"/>
            <w:noWrap/>
            <w:hideMark/>
          </w:tcPr>
          <w:p w14:paraId="3B9C3A72" w14:textId="77777777" w:rsidR="003876A1" w:rsidRPr="007600E9" w:rsidRDefault="003876A1" w:rsidP="00CB659E">
            <w:pPr>
              <w:jc w:val="right"/>
              <w:rPr>
                <w:rFonts w:ascii="Arial" w:hAnsi="Arial" w:cs="Arial"/>
                <w:b/>
                <w:bCs/>
                <w:sz w:val="20"/>
              </w:rPr>
            </w:pPr>
            <w:r w:rsidRPr="007600E9">
              <w:rPr>
                <w:rFonts w:ascii="Arial" w:hAnsi="Arial" w:cs="Arial"/>
                <w:b/>
                <w:bCs/>
                <w:sz w:val="20"/>
              </w:rPr>
              <w:t>4,09</w:t>
            </w:r>
          </w:p>
        </w:tc>
        <w:tc>
          <w:tcPr>
            <w:tcW w:w="2345" w:type="dxa"/>
            <w:noWrap/>
            <w:hideMark/>
          </w:tcPr>
          <w:p w14:paraId="737AE9DF" w14:textId="77777777" w:rsidR="003876A1" w:rsidRPr="007600E9" w:rsidRDefault="003876A1" w:rsidP="00CB659E">
            <w:pPr>
              <w:jc w:val="right"/>
              <w:rPr>
                <w:rFonts w:ascii="Arial" w:hAnsi="Arial" w:cs="Arial"/>
                <w:sz w:val="20"/>
              </w:rPr>
            </w:pPr>
            <w:r w:rsidRPr="007600E9">
              <w:rPr>
                <w:rFonts w:ascii="Arial" w:hAnsi="Arial" w:cs="Arial"/>
                <w:sz w:val="20"/>
              </w:rPr>
              <w:t>20.069.630</w:t>
            </w:r>
          </w:p>
        </w:tc>
      </w:tr>
      <w:tr w:rsidR="003876A1" w:rsidRPr="007600E9" w14:paraId="62977624" w14:textId="77777777" w:rsidTr="00CB659E">
        <w:trPr>
          <w:trHeight w:val="20"/>
        </w:trPr>
        <w:tc>
          <w:tcPr>
            <w:tcW w:w="2793" w:type="dxa"/>
            <w:noWrap/>
            <w:hideMark/>
          </w:tcPr>
          <w:p w14:paraId="2003782D" w14:textId="77777777" w:rsidR="003876A1" w:rsidRPr="007600E9" w:rsidRDefault="003876A1" w:rsidP="00CB659E">
            <w:pPr>
              <w:jc w:val="left"/>
              <w:rPr>
                <w:rFonts w:ascii="Arial" w:hAnsi="Arial" w:cs="Arial"/>
                <w:sz w:val="20"/>
              </w:rPr>
            </w:pPr>
            <w:r w:rsidRPr="007600E9">
              <w:rPr>
                <w:rFonts w:ascii="Arial" w:hAnsi="Arial" w:cs="Arial"/>
                <w:sz w:val="20"/>
              </w:rPr>
              <w:t>Kuru Fasulye</w:t>
            </w:r>
          </w:p>
        </w:tc>
        <w:tc>
          <w:tcPr>
            <w:tcW w:w="1958" w:type="dxa"/>
            <w:noWrap/>
            <w:hideMark/>
          </w:tcPr>
          <w:p w14:paraId="40260A59" w14:textId="77777777" w:rsidR="003876A1" w:rsidRPr="007600E9" w:rsidRDefault="003876A1" w:rsidP="00CB659E">
            <w:pPr>
              <w:jc w:val="right"/>
              <w:rPr>
                <w:rFonts w:ascii="Arial" w:hAnsi="Arial" w:cs="Arial"/>
                <w:sz w:val="20"/>
              </w:rPr>
            </w:pPr>
            <w:r w:rsidRPr="007600E9">
              <w:rPr>
                <w:rFonts w:ascii="Arial" w:hAnsi="Arial" w:cs="Arial"/>
                <w:sz w:val="20"/>
              </w:rPr>
              <w:t>791</w:t>
            </w:r>
          </w:p>
        </w:tc>
        <w:tc>
          <w:tcPr>
            <w:tcW w:w="1904" w:type="dxa"/>
            <w:noWrap/>
            <w:hideMark/>
          </w:tcPr>
          <w:p w14:paraId="0E67D46C" w14:textId="77777777" w:rsidR="003876A1" w:rsidRPr="007600E9" w:rsidRDefault="003876A1" w:rsidP="00CB659E">
            <w:pPr>
              <w:jc w:val="right"/>
              <w:rPr>
                <w:rFonts w:ascii="Arial" w:hAnsi="Arial" w:cs="Arial"/>
                <w:b/>
                <w:bCs/>
                <w:sz w:val="20"/>
              </w:rPr>
            </w:pPr>
            <w:r w:rsidRPr="007600E9">
              <w:rPr>
                <w:rFonts w:ascii="Arial" w:hAnsi="Arial" w:cs="Arial"/>
                <w:b/>
                <w:bCs/>
                <w:sz w:val="20"/>
              </w:rPr>
              <w:t>7,04</w:t>
            </w:r>
          </w:p>
        </w:tc>
        <w:tc>
          <w:tcPr>
            <w:tcW w:w="2345" w:type="dxa"/>
            <w:noWrap/>
            <w:hideMark/>
          </w:tcPr>
          <w:p w14:paraId="404CEFC7" w14:textId="77777777" w:rsidR="003876A1" w:rsidRPr="007600E9" w:rsidRDefault="003876A1" w:rsidP="00CB659E">
            <w:pPr>
              <w:jc w:val="right"/>
              <w:rPr>
                <w:rFonts w:ascii="Arial" w:hAnsi="Arial" w:cs="Arial"/>
                <w:sz w:val="20"/>
              </w:rPr>
            </w:pPr>
            <w:r w:rsidRPr="007600E9">
              <w:rPr>
                <w:rFonts w:ascii="Arial" w:hAnsi="Arial" w:cs="Arial"/>
                <w:sz w:val="20"/>
              </w:rPr>
              <w:t>5.568.640</w:t>
            </w:r>
          </w:p>
        </w:tc>
      </w:tr>
      <w:tr w:rsidR="003876A1" w:rsidRPr="007600E9" w14:paraId="002642CA" w14:textId="77777777" w:rsidTr="00CB659E">
        <w:trPr>
          <w:trHeight w:val="20"/>
        </w:trPr>
        <w:tc>
          <w:tcPr>
            <w:tcW w:w="2793" w:type="dxa"/>
            <w:noWrap/>
            <w:hideMark/>
          </w:tcPr>
          <w:p w14:paraId="679C1C8A" w14:textId="77777777" w:rsidR="003876A1" w:rsidRPr="007600E9" w:rsidRDefault="003876A1" w:rsidP="00CB659E">
            <w:pPr>
              <w:jc w:val="left"/>
              <w:rPr>
                <w:rFonts w:ascii="Arial" w:hAnsi="Arial" w:cs="Arial"/>
                <w:sz w:val="20"/>
              </w:rPr>
            </w:pPr>
            <w:proofErr w:type="gramStart"/>
            <w:r w:rsidRPr="007600E9">
              <w:rPr>
                <w:rFonts w:ascii="Arial" w:hAnsi="Arial" w:cs="Arial"/>
                <w:sz w:val="20"/>
              </w:rPr>
              <w:t>Mercimek(</w:t>
            </w:r>
            <w:proofErr w:type="gramEnd"/>
            <w:r w:rsidRPr="007600E9">
              <w:rPr>
                <w:rFonts w:ascii="Arial" w:hAnsi="Arial" w:cs="Arial"/>
                <w:sz w:val="20"/>
              </w:rPr>
              <w:t>Yeşil)</w:t>
            </w:r>
          </w:p>
        </w:tc>
        <w:tc>
          <w:tcPr>
            <w:tcW w:w="1958" w:type="dxa"/>
            <w:noWrap/>
            <w:hideMark/>
          </w:tcPr>
          <w:p w14:paraId="6AFFD5B0" w14:textId="77777777" w:rsidR="003876A1" w:rsidRPr="007600E9" w:rsidRDefault="003876A1" w:rsidP="00CB659E">
            <w:pPr>
              <w:jc w:val="right"/>
              <w:rPr>
                <w:rFonts w:ascii="Arial" w:hAnsi="Arial" w:cs="Arial"/>
                <w:sz w:val="20"/>
              </w:rPr>
            </w:pPr>
            <w:r w:rsidRPr="007600E9">
              <w:rPr>
                <w:rFonts w:ascii="Arial" w:hAnsi="Arial" w:cs="Arial"/>
                <w:sz w:val="20"/>
              </w:rPr>
              <w:t>413</w:t>
            </w:r>
          </w:p>
        </w:tc>
        <w:tc>
          <w:tcPr>
            <w:tcW w:w="1904" w:type="dxa"/>
            <w:noWrap/>
            <w:hideMark/>
          </w:tcPr>
          <w:p w14:paraId="73B5AEEE" w14:textId="77777777" w:rsidR="003876A1" w:rsidRPr="007600E9" w:rsidRDefault="003876A1" w:rsidP="00CB659E">
            <w:pPr>
              <w:jc w:val="right"/>
              <w:rPr>
                <w:rFonts w:ascii="Arial" w:hAnsi="Arial" w:cs="Arial"/>
                <w:b/>
                <w:bCs/>
                <w:sz w:val="20"/>
              </w:rPr>
            </w:pPr>
            <w:r w:rsidRPr="007600E9">
              <w:rPr>
                <w:rFonts w:ascii="Arial" w:hAnsi="Arial" w:cs="Arial"/>
                <w:b/>
                <w:bCs/>
                <w:sz w:val="20"/>
              </w:rPr>
              <w:t>6,00</w:t>
            </w:r>
          </w:p>
        </w:tc>
        <w:tc>
          <w:tcPr>
            <w:tcW w:w="2345" w:type="dxa"/>
            <w:noWrap/>
            <w:hideMark/>
          </w:tcPr>
          <w:p w14:paraId="1C04D32E" w14:textId="77777777" w:rsidR="003876A1" w:rsidRPr="007600E9" w:rsidRDefault="003876A1" w:rsidP="00CB659E">
            <w:pPr>
              <w:jc w:val="right"/>
              <w:rPr>
                <w:rFonts w:ascii="Arial" w:hAnsi="Arial" w:cs="Arial"/>
                <w:sz w:val="20"/>
              </w:rPr>
            </w:pPr>
            <w:r w:rsidRPr="007600E9">
              <w:rPr>
                <w:rFonts w:ascii="Arial" w:hAnsi="Arial" w:cs="Arial"/>
                <w:sz w:val="20"/>
              </w:rPr>
              <w:t>2.478.000</w:t>
            </w:r>
          </w:p>
        </w:tc>
      </w:tr>
      <w:tr w:rsidR="003876A1" w:rsidRPr="007600E9" w14:paraId="01C7AAF6" w14:textId="77777777" w:rsidTr="00CB659E">
        <w:trPr>
          <w:trHeight w:val="20"/>
        </w:trPr>
        <w:tc>
          <w:tcPr>
            <w:tcW w:w="2793" w:type="dxa"/>
            <w:noWrap/>
            <w:hideMark/>
          </w:tcPr>
          <w:p w14:paraId="56DCDFE7" w14:textId="77777777" w:rsidR="003876A1" w:rsidRPr="007600E9" w:rsidRDefault="003876A1" w:rsidP="00CB659E">
            <w:pPr>
              <w:jc w:val="left"/>
              <w:rPr>
                <w:rFonts w:ascii="Arial" w:hAnsi="Arial" w:cs="Arial"/>
                <w:sz w:val="20"/>
              </w:rPr>
            </w:pPr>
            <w:r w:rsidRPr="007600E9">
              <w:rPr>
                <w:rFonts w:ascii="Arial" w:hAnsi="Arial" w:cs="Arial"/>
                <w:sz w:val="20"/>
              </w:rPr>
              <w:t>Börülce (kuru)</w:t>
            </w:r>
          </w:p>
        </w:tc>
        <w:tc>
          <w:tcPr>
            <w:tcW w:w="1958" w:type="dxa"/>
            <w:noWrap/>
            <w:hideMark/>
          </w:tcPr>
          <w:p w14:paraId="72867450" w14:textId="77777777" w:rsidR="003876A1" w:rsidRPr="007600E9" w:rsidRDefault="003876A1" w:rsidP="00CB659E">
            <w:pPr>
              <w:jc w:val="right"/>
              <w:rPr>
                <w:rFonts w:ascii="Arial" w:hAnsi="Arial" w:cs="Arial"/>
                <w:sz w:val="20"/>
              </w:rPr>
            </w:pPr>
            <w:r w:rsidRPr="007600E9">
              <w:rPr>
                <w:rFonts w:ascii="Arial" w:hAnsi="Arial" w:cs="Arial"/>
                <w:sz w:val="20"/>
              </w:rPr>
              <w:t>61</w:t>
            </w:r>
          </w:p>
        </w:tc>
        <w:tc>
          <w:tcPr>
            <w:tcW w:w="1904" w:type="dxa"/>
            <w:noWrap/>
            <w:hideMark/>
          </w:tcPr>
          <w:p w14:paraId="2B290FA9" w14:textId="77777777" w:rsidR="003876A1" w:rsidRPr="007600E9" w:rsidRDefault="003876A1" w:rsidP="00CB659E">
            <w:pPr>
              <w:jc w:val="right"/>
              <w:rPr>
                <w:rFonts w:ascii="Arial" w:hAnsi="Arial" w:cs="Arial"/>
                <w:b/>
                <w:bCs/>
                <w:sz w:val="20"/>
              </w:rPr>
            </w:pPr>
            <w:r w:rsidRPr="007600E9">
              <w:rPr>
                <w:rFonts w:ascii="Arial" w:hAnsi="Arial" w:cs="Arial"/>
                <w:b/>
                <w:bCs/>
                <w:sz w:val="20"/>
              </w:rPr>
              <w:t>7,03</w:t>
            </w:r>
          </w:p>
        </w:tc>
        <w:tc>
          <w:tcPr>
            <w:tcW w:w="2345" w:type="dxa"/>
            <w:noWrap/>
            <w:hideMark/>
          </w:tcPr>
          <w:p w14:paraId="614A7DC4" w14:textId="77777777" w:rsidR="003876A1" w:rsidRPr="007600E9" w:rsidRDefault="003876A1" w:rsidP="00CB659E">
            <w:pPr>
              <w:jc w:val="right"/>
              <w:rPr>
                <w:rFonts w:ascii="Arial" w:hAnsi="Arial" w:cs="Arial"/>
                <w:sz w:val="20"/>
              </w:rPr>
            </w:pPr>
            <w:r w:rsidRPr="007600E9">
              <w:rPr>
                <w:rFonts w:ascii="Arial" w:hAnsi="Arial" w:cs="Arial"/>
                <w:sz w:val="20"/>
              </w:rPr>
              <w:t>428.830</w:t>
            </w:r>
          </w:p>
        </w:tc>
      </w:tr>
      <w:tr w:rsidR="003876A1" w:rsidRPr="007600E9" w14:paraId="72A6E34D" w14:textId="77777777" w:rsidTr="00CB659E">
        <w:trPr>
          <w:trHeight w:val="20"/>
        </w:trPr>
        <w:tc>
          <w:tcPr>
            <w:tcW w:w="2793" w:type="dxa"/>
            <w:noWrap/>
            <w:hideMark/>
          </w:tcPr>
          <w:p w14:paraId="63F66247" w14:textId="77777777" w:rsidR="003876A1" w:rsidRPr="007600E9" w:rsidRDefault="003876A1" w:rsidP="00CB659E">
            <w:pPr>
              <w:jc w:val="left"/>
              <w:rPr>
                <w:rFonts w:ascii="Arial" w:hAnsi="Arial" w:cs="Arial"/>
                <w:sz w:val="20"/>
              </w:rPr>
            </w:pPr>
            <w:r w:rsidRPr="007600E9">
              <w:rPr>
                <w:rFonts w:ascii="Arial" w:hAnsi="Arial" w:cs="Arial"/>
                <w:sz w:val="20"/>
              </w:rPr>
              <w:t>Fiğ-Yeşil Ot</w:t>
            </w:r>
          </w:p>
        </w:tc>
        <w:tc>
          <w:tcPr>
            <w:tcW w:w="1958" w:type="dxa"/>
            <w:noWrap/>
            <w:hideMark/>
          </w:tcPr>
          <w:p w14:paraId="7E251F80" w14:textId="77777777" w:rsidR="003876A1" w:rsidRPr="007600E9" w:rsidRDefault="003876A1" w:rsidP="00CB659E">
            <w:pPr>
              <w:jc w:val="right"/>
              <w:rPr>
                <w:rFonts w:ascii="Arial" w:hAnsi="Arial" w:cs="Arial"/>
                <w:sz w:val="20"/>
              </w:rPr>
            </w:pPr>
            <w:r w:rsidRPr="007600E9">
              <w:rPr>
                <w:rFonts w:ascii="Arial" w:hAnsi="Arial" w:cs="Arial"/>
                <w:sz w:val="20"/>
              </w:rPr>
              <w:t>114.384</w:t>
            </w:r>
          </w:p>
        </w:tc>
        <w:tc>
          <w:tcPr>
            <w:tcW w:w="1904" w:type="dxa"/>
            <w:noWrap/>
            <w:hideMark/>
          </w:tcPr>
          <w:p w14:paraId="71365CF2"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4D989C09" w14:textId="77777777" w:rsidR="003876A1" w:rsidRPr="007600E9" w:rsidRDefault="003876A1" w:rsidP="00CB659E">
            <w:pPr>
              <w:jc w:val="right"/>
              <w:rPr>
                <w:rFonts w:ascii="Arial" w:hAnsi="Arial" w:cs="Arial"/>
                <w:sz w:val="20"/>
              </w:rPr>
            </w:pPr>
            <w:r w:rsidRPr="007600E9">
              <w:rPr>
                <w:rFonts w:ascii="Arial" w:hAnsi="Arial" w:cs="Arial"/>
                <w:sz w:val="20"/>
              </w:rPr>
              <w:t>21.732.960</w:t>
            </w:r>
          </w:p>
        </w:tc>
      </w:tr>
      <w:tr w:rsidR="003876A1" w:rsidRPr="007600E9" w14:paraId="2BB05518" w14:textId="77777777" w:rsidTr="00CB659E">
        <w:trPr>
          <w:trHeight w:val="20"/>
        </w:trPr>
        <w:tc>
          <w:tcPr>
            <w:tcW w:w="2793" w:type="dxa"/>
            <w:noWrap/>
            <w:hideMark/>
          </w:tcPr>
          <w:p w14:paraId="076AFF9B" w14:textId="77777777" w:rsidR="003876A1" w:rsidRPr="007600E9" w:rsidRDefault="003876A1" w:rsidP="00CB659E">
            <w:pPr>
              <w:jc w:val="left"/>
              <w:rPr>
                <w:rFonts w:ascii="Arial" w:hAnsi="Arial" w:cs="Arial"/>
                <w:sz w:val="20"/>
              </w:rPr>
            </w:pPr>
            <w:r w:rsidRPr="007600E9">
              <w:rPr>
                <w:rFonts w:ascii="Arial" w:hAnsi="Arial" w:cs="Arial"/>
                <w:sz w:val="20"/>
              </w:rPr>
              <w:t>Fiğ Adi -Dane</w:t>
            </w:r>
          </w:p>
        </w:tc>
        <w:tc>
          <w:tcPr>
            <w:tcW w:w="1958" w:type="dxa"/>
            <w:noWrap/>
            <w:hideMark/>
          </w:tcPr>
          <w:p w14:paraId="2EDC8FE3" w14:textId="77777777" w:rsidR="003876A1" w:rsidRPr="007600E9" w:rsidRDefault="003876A1" w:rsidP="00CB659E">
            <w:pPr>
              <w:jc w:val="right"/>
              <w:rPr>
                <w:rFonts w:ascii="Arial" w:hAnsi="Arial" w:cs="Arial"/>
                <w:sz w:val="20"/>
              </w:rPr>
            </w:pPr>
            <w:r w:rsidRPr="007600E9">
              <w:rPr>
                <w:rFonts w:ascii="Arial" w:hAnsi="Arial" w:cs="Arial"/>
                <w:sz w:val="20"/>
              </w:rPr>
              <w:t>69</w:t>
            </w:r>
          </w:p>
        </w:tc>
        <w:tc>
          <w:tcPr>
            <w:tcW w:w="1904" w:type="dxa"/>
            <w:noWrap/>
            <w:hideMark/>
          </w:tcPr>
          <w:p w14:paraId="5E88C23E" w14:textId="77777777" w:rsidR="003876A1" w:rsidRPr="007600E9" w:rsidRDefault="003876A1" w:rsidP="00CB659E">
            <w:pPr>
              <w:jc w:val="right"/>
              <w:rPr>
                <w:rFonts w:ascii="Arial" w:hAnsi="Arial" w:cs="Arial"/>
                <w:b/>
                <w:bCs/>
                <w:sz w:val="20"/>
              </w:rPr>
            </w:pPr>
            <w:r w:rsidRPr="007600E9">
              <w:rPr>
                <w:rFonts w:ascii="Arial" w:hAnsi="Arial" w:cs="Arial"/>
                <w:b/>
                <w:bCs/>
                <w:sz w:val="20"/>
              </w:rPr>
              <w:t>3,25</w:t>
            </w:r>
          </w:p>
        </w:tc>
        <w:tc>
          <w:tcPr>
            <w:tcW w:w="2345" w:type="dxa"/>
            <w:noWrap/>
            <w:hideMark/>
          </w:tcPr>
          <w:p w14:paraId="3F90A901" w14:textId="77777777" w:rsidR="003876A1" w:rsidRPr="007600E9" w:rsidRDefault="003876A1" w:rsidP="00CB659E">
            <w:pPr>
              <w:jc w:val="right"/>
              <w:rPr>
                <w:rFonts w:ascii="Arial" w:hAnsi="Arial" w:cs="Arial"/>
                <w:sz w:val="20"/>
              </w:rPr>
            </w:pPr>
            <w:r w:rsidRPr="007600E9">
              <w:rPr>
                <w:rFonts w:ascii="Arial" w:hAnsi="Arial" w:cs="Arial"/>
                <w:sz w:val="20"/>
              </w:rPr>
              <w:t>224.250</w:t>
            </w:r>
          </w:p>
        </w:tc>
      </w:tr>
      <w:tr w:rsidR="003876A1" w:rsidRPr="007600E9" w14:paraId="0971A544" w14:textId="77777777" w:rsidTr="00CB659E">
        <w:trPr>
          <w:trHeight w:val="20"/>
        </w:trPr>
        <w:tc>
          <w:tcPr>
            <w:tcW w:w="2793" w:type="dxa"/>
            <w:noWrap/>
            <w:hideMark/>
          </w:tcPr>
          <w:p w14:paraId="26BD495F" w14:textId="77777777" w:rsidR="003876A1" w:rsidRPr="007600E9" w:rsidRDefault="003876A1" w:rsidP="00CB659E">
            <w:pPr>
              <w:jc w:val="left"/>
              <w:rPr>
                <w:rFonts w:ascii="Arial" w:hAnsi="Arial" w:cs="Arial"/>
                <w:sz w:val="20"/>
              </w:rPr>
            </w:pPr>
            <w:r w:rsidRPr="007600E9">
              <w:rPr>
                <w:rFonts w:ascii="Arial" w:hAnsi="Arial" w:cs="Arial"/>
                <w:sz w:val="20"/>
              </w:rPr>
              <w:t>Fiğ Diğer Dane</w:t>
            </w:r>
          </w:p>
        </w:tc>
        <w:tc>
          <w:tcPr>
            <w:tcW w:w="1958" w:type="dxa"/>
            <w:noWrap/>
            <w:hideMark/>
          </w:tcPr>
          <w:p w14:paraId="46B47836" w14:textId="77777777" w:rsidR="003876A1" w:rsidRPr="007600E9" w:rsidRDefault="003876A1" w:rsidP="00CB659E">
            <w:pPr>
              <w:jc w:val="right"/>
              <w:rPr>
                <w:rFonts w:ascii="Arial" w:hAnsi="Arial" w:cs="Arial"/>
                <w:sz w:val="20"/>
              </w:rPr>
            </w:pPr>
            <w:r w:rsidRPr="007600E9">
              <w:rPr>
                <w:rFonts w:ascii="Arial" w:hAnsi="Arial" w:cs="Arial"/>
                <w:sz w:val="20"/>
              </w:rPr>
              <w:t>154</w:t>
            </w:r>
          </w:p>
        </w:tc>
        <w:tc>
          <w:tcPr>
            <w:tcW w:w="1904" w:type="dxa"/>
            <w:noWrap/>
            <w:hideMark/>
          </w:tcPr>
          <w:p w14:paraId="14747A06" w14:textId="77777777" w:rsidR="003876A1" w:rsidRPr="007600E9" w:rsidRDefault="003876A1" w:rsidP="00CB659E">
            <w:pPr>
              <w:jc w:val="right"/>
              <w:rPr>
                <w:rFonts w:ascii="Arial" w:hAnsi="Arial" w:cs="Arial"/>
                <w:b/>
                <w:bCs/>
                <w:sz w:val="20"/>
              </w:rPr>
            </w:pPr>
            <w:r w:rsidRPr="007600E9">
              <w:rPr>
                <w:rFonts w:ascii="Arial" w:hAnsi="Arial" w:cs="Arial"/>
                <w:b/>
                <w:bCs/>
                <w:sz w:val="20"/>
              </w:rPr>
              <w:t>3,25</w:t>
            </w:r>
          </w:p>
        </w:tc>
        <w:tc>
          <w:tcPr>
            <w:tcW w:w="2345" w:type="dxa"/>
            <w:noWrap/>
            <w:hideMark/>
          </w:tcPr>
          <w:p w14:paraId="5379F9D1" w14:textId="77777777" w:rsidR="003876A1" w:rsidRPr="007600E9" w:rsidRDefault="003876A1" w:rsidP="00CB659E">
            <w:pPr>
              <w:jc w:val="right"/>
              <w:rPr>
                <w:rFonts w:ascii="Arial" w:hAnsi="Arial" w:cs="Arial"/>
                <w:sz w:val="20"/>
              </w:rPr>
            </w:pPr>
            <w:r w:rsidRPr="007600E9">
              <w:rPr>
                <w:rFonts w:ascii="Arial" w:hAnsi="Arial" w:cs="Arial"/>
                <w:sz w:val="20"/>
              </w:rPr>
              <w:t>500.500</w:t>
            </w:r>
          </w:p>
        </w:tc>
      </w:tr>
      <w:tr w:rsidR="003876A1" w:rsidRPr="007600E9" w14:paraId="0ECD68D9" w14:textId="77777777" w:rsidTr="00CB659E">
        <w:trPr>
          <w:trHeight w:val="20"/>
        </w:trPr>
        <w:tc>
          <w:tcPr>
            <w:tcW w:w="2793" w:type="dxa"/>
            <w:noWrap/>
            <w:hideMark/>
          </w:tcPr>
          <w:p w14:paraId="67DDC91D" w14:textId="77777777" w:rsidR="003876A1" w:rsidRPr="007600E9" w:rsidRDefault="003876A1" w:rsidP="00CB659E">
            <w:pPr>
              <w:jc w:val="left"/>
              <w:rPr>
                <w:rFonts w:ascii="Arial" w:hAnsi="Arial" w:cs="Arial"/>
                <w:sz w:val="20"/>
              </w:rPr>
            </w:pPr>
            <w:r w:rsidRPr="007600E9">
              <w:rPr>
                <w:rFonts w:ascii="Arial" w:hAnsi="Arial" w:cs="Arial"/>
                <w:sz w:val="20"/>
              </w:rPr>
              <w:t>Fiğ Macar Dane</w:t>
            </w:r>
          </w:p>
        </w:tc>
        <w:tc>
          <w:tcPr>
            <w:tcW w:w="1958" w:type="dxa"/>
            <w:noWrap/>
            <w:hideMark/>
          </w:tcPr>
          <w:p w14:paraId="42794C34" w14:textId="77777777" w:rsidR="003876A1" w:rsidRPr="007600E9" w:rsidRDefault="003876A1" w:rsidP="00CB659E">
            <w:pPr>
              <w:jc w:val="right"/>
              <w:rPr>
                <w:rFonts w:ascii="Arial" w:hAnsi="Arial" w:cs="Arial"/>
                <w:sz w:val="20"/>
              </w:rPr>
            </w:pPr>
            <w:r w:rsidRPr="007600E9">
              <w:rPr>
                <w:rFonts w:ascii="Arial" w:hAnsi="Arial" w:cs="Arial"/>
                <w:sz w:val="20"/>
              </w:rPr>
              <w:t>52</w:t>
            </w:r>
          </w:p>
        </w:tc>
        <w:tc>
          <w:tcPr>
            <w:tcW w:w="1904" w:type="dxa"/>
            <w:noWrap/>
            <w:hideMark/>
          </w:tcPr>
          <w:p w14:paraId="426D4B98" w14:textId="77777777" w:rsidR="003876A1" w:rsidRPr="007600E9" w:rsidRDefault="003876A1" w:rsidP="00CB659E">
            <w:pPr>
              <w:jc w:val="right"/>
              <w:rPr>
                <w:rFonts w:ascii="Arial" w:hAnsi="Arial" w:cs="Arial"/>
                <w:b/>
                <w:bCs/>
                <w:sz w:val="20"/>
              </w:rPr>
            </w:pPr>
            <w:r w:rsidRPr="007600E9">
              <w:rPr>
                <w:rFonts w:ascii="Arial" w:hAnsi="Arial" w:cs="Arial"/>
                <w:b/>
                <w:bCs/>
                <w:sz w:val="20"/>
              </w:rPr>
              <w:t>5,50</w:t>
            </w:r>
          </w:p>
        </w:tc>
        <w:tc>
          <w:tcPr>
            <w:tcW w:w="2345" w:type="dxa"/>
            <w:noWrap/>
            <w:hideMark/>
          </w:tcPr>
          <w:p w14:paraId="75F9E4DA" w14:textId="77777777" w:rsidR="003876A1" w:rsidRPr="007600E9" w:rsidRDefault="003876A1" w:rsidP="00CB659E">
            <w:pPr>
              <w:jc w:val="right"/>
              <w:rPr>
                <w:rFonts w:ascii="Arial" w:hAnsi="Arial" w:cs="Arial"/>
                <w:sz w:val="20"/>
              </w:rPr>
            </w:pPr>
            <w:r w:rsidRPr="007600E9">
              <w:rPr>
                <w:rFonts w:ascii="Arial" w:hAnsi="Arial" w:cs="Arial"/>
                <w:sz w:val="20"/>
              </w:rPr>
              <w:t>286.000</w:t>
            </w:r>
          </w:p>
        </w:tc>
      </w:tr>
      <w:tr w:rsidR="003876A1" w:rsidRPr="007600E9" w14:paraId="420FA644" w14:textId="77777777" w:rsidTr="00CB659E">
        <w:trPr>
          <w:trHeight w:val="20"/>
        </w:trPr>
        <w:tc>
          <w:tcPr>
            <w:tcW w:w="2793" w:type="dxa"/>
            <w:noWrap/>
            <w:hideMark/>
          </w:tcPr>
          <w:p w14:paraId="793C04CD" w14:textId="77777777" w:rsidR="003876A1" w:rsidRPr="007600E9" w:rsidRDefault="003876A1" w:rsidP="00CB659E">
            <w:pPr>
              <w:jc w:val="left"/>
              <w:rPr>
                <w:rFonts w:ascii="Arial" w:hAnsi="Arial" w:cs="Arial"/>
                <w:sz w:val="20"/>
              </w:rPr>
            </w:pPr>
            <w:proofErr w:type="gramStart"/>
            <w:r w:rsidRPr="007600E9">
              <w:rPr>
                <w:rFonts w:ascii="Arial" w:hAnsi="Arial" w:cs="Arial"/>
                <w:sz w:val="20"/>
              </w:rPr>
              <w:t>Burçak(</w:t>
            </w:r>
            <w:proofErr w:type="gramEnd"/>
            <w:r w:rsidRPr="007600E9">
              <w:rPr>
                <w:rFonts w:ascii="Arial" w:hAnsi="Arial" w:cs="Arial"/>
                <w:sz w:val="20"/>
              </w:rPr>
              <w:t>Yeşil ot)</w:t>
            </w:r>
          </w:p>
        </w:tc>
        <w:tc>
          <w:tcPr>
            <w:tcW w:w="1958" w:type="dxa"/>
            <w:noWrap/>
            <w:hideMark/>
          </w:tcPr>
          <w:p w14:paraId="0E91209D" w14:textId="77777777" w:rsidR="003876A1" w:rsidRPr="007600E9" w:rsidRDefault="003876A1" w:rsidP="00CB659E">
            <w:pPr>
              <w:jc w:val="right"/>
              <w:rPr>
                <w:rFonts w:ascii="Arial" w:hAnsi="Arial" w:cs="Arial"/>
                <w:sz w:val="20"/>
              </w:rPr>
            </w:pPr>
            <w:r w:rsidRPr="007600E9">
              <w:rPr>
                <w:rFonts w:ascii="Arial" w:hAnsi="Arial" w:cs="Arial"/>
                <w:sz w:val="20"/>
              </w:rPr>
              <w:t>2.719</w:t>
            </w:r>
          </w:p>
        </w:tc>
        <w:tc>
          <w:tcPr>
            <w:tcW w:w="1904" w:type="dxa"/>
            <w:noWrap/>
            <w:hideMark/>
          </w:tcPr>
          <w:p w14:paraId="709CEF7D"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4F9C810D" w14:textId="77777777" w:rsidR="003876A1" w:rsidRPr="007600E9" w:rsidRDefault="003876A1" w:rsidP="00CB659E">
            <w:pPr>
              <w:jc w:val="right"/>
              <w:rPr>
                <w:rFonts w:ascii="Arial" w:hAnsi="Arial" w:cs="Arial"/>
                <w:sz w:val="20"/>
              </w:rPr>
            </w:pPr>
            <w:r w:rsidRPr="007600E9">
              <w:rPr>
                <w:rFonts w:ascii="Arial" w:hAnsi="Arial" w:cs="Arial"/>
                <w:sz w:val="20"/>
              </w:rPr>
              <w:t>516.610</w:t>
            </w:r>
          </w:p>
        </w:tc>
      </w:tr>
      <w:tr w:rsidR="003876A1" w:rsidRPr="007600E9" w14:paraId="52F49953" w14:textId="77777777" w:rsidTr="00CB659E">
        <w:trPr>
          <w:trHeight w:val="20"/>
        </w:trPr>
        <w:tc>
          <w:tcPr>
            <w:tcW w:w="2793" w:type="dxa"/>
            <w:noWrap/>
            <w:hideMark/>
          </w:tcPr>
          <w:p w14:paraId="6D6A50AC" w14:textId="77777777" w:rsidR="003876A1" w:rsidRPr="007600E9" w:rsidRDefault="003876A1" w:rsidP="00CB659E">
            <w:pPr>
              <w:jc w:val="left"/>
              <w:rPr>
                <w:rFonts w:ascii="Arial" w:hAnsi="Arial" w:cs="Arial"/>
                <w:sz w:val="20"/>
              </w:rPr>
            </w:pPr>
            <w:r w:rsidRPr="007600E9">
              <w:rPr>
                <w:rFonts w:ascii="Arial" w:hAnsi="Arial" w:cs="Arial"/>
                <w:sz w:val="20"/>
              </w:rPr>
              <w:t>Burçak(dane)</w:t>
            </w:r>
          </w:p>
        </w:tc>
        <w:tc>
          <w:tcPr>
            <w:tcW w:w="1958" w:type="dxa"/>
            <w:noWrap/>
            <w:hideMark/>
          </w:tcPr>
          <w:p w14:paraId="22A5CBC0" w14:textId="77777777" w:rsidR="003876A1" w:rsidRPr="007600E9" w:rsidRDefault="003876A1" w:rsidP="00CB659E">
            <w:pPr>
              <w:jc w:val="right"/>
              <w:rPr>
                <w:rFonts w:ascii="Arial" w:hAnsi="Arial" w:cs="Arial"/>
                <w:sz w:val="20"/>
              </w:rPr>
            </w:pPr>
            <w:r w:rsidRPr="007600E9">
              <w:rPr>
                <w:rFonts w:ascii="Arial" w:hAnsi="Arial" w:cs="Arial"/>
                <w:sz w:val="20"/>
              </w:rPr>
              <w:t>23</w:t>
            </w:r>
          </w:p>
        </w:tc>
        <w:tc>
          <w:tcPr>
            <w:tcW w:w="1904" w:type="dxa"/>
            <w:noWrap/>
            <w:hideMark/>
          </w:tcPr>
          <w:p w14:paraId="4D864291" w14:textId="77777777" w:rsidR="003876A1" w:rsidRPr="007600E9" w:rsidRDefault="003876A1" w:rsidP="00CB659E">
            <w:pPr>
              <w:jc w:val="right"/>
              <w:rPr>
                <w:rFonts w:ascii="Arial" w:hAnsi="Arial" w:cs="Arial"/>
                <w:b/>
                <w:bCs/>
                <w:sz w:val="20"/>
              </w:rPr>
            </w:pPr>
            <w:r w:rsidRPr="007600E9">
              <w:rPr>
                <w:rFonts w:ascii="Arial" w:hAnsi="Arial" w:cs="Arial"/>
                <w:b/>
                <w:bCs/>
                <w:sz w:val="20"/>
              </w:rPr>
              <w:t>2,25</w:t>
            </w:r>
          </w:p>
        </w:tc>
        <w:tc>
          <w:tcPr>
            <w:tcW w:w="2345" w:type="dxa"/>
            <w:noWrap/>
            <w:hideMark/>
          </w:tcPr>
          <w:p w14:paraId="32B488E5" w14:textId="77777777" w:rsidR="003876A1" w:rsidRPr="007600E9" w:rsidRDefault="003876A1" w:rsidP="00CB659E">
            <w:pPr>
              <w:jc w:val="right"/>
              <w:rPr>
                <w:rFonts w:ascii="Arial" w:hAnsi="Arial" w:cs="Arial"/>
                <w:sz w:val="20"/>
              </w:rPr>
            </w:pPr>
            <w:r w:rsidRPr="007600E9">
              <w:rPr>
                <w:rFonts w:ascii="Arial" w:hAnsi="Arial" w:cs="Arial"/>
                <w:sz w:val="20"/>
              </w:rPr>
              <w:t>51.750</w:t>
            </w:r>
          </w:p>
        </w:tc>
      </w:tr>
      <w:tr w:rsidR="003876A1" w:rsidRPr="007600E9" w14:paraId="7EBFE78C" w14:textId="77777777" w:rsidTr="00CB659E">
        <w:trPr>
          <w:trHeight w:val="20"/>
        </w:trPr>
        <w:tc>
          <w:tcPr>
            <w:tcW w:w="2793" w:type="dxa"/>
            <w:noWrap/>
            <w:hideMark/>
          </w:tcPr>
          <w:p w14:paraId="0CAAE0B8" w14:textId="77777777" w:rsidR="003876A1" w:rsidRPr="007600E9" w:rsidRDefault="003876A1" w:rsidP="00CB659E">
            <w:pPr>
              <w:jc w:val="left"/>
              <w:rPr>
                <w:rFonts w:ascii="Arial" w:hAnsi="Arial" w:cs="Arial"/>
                <w:sz w:val="20"/>
              </w:rPr>
            </w:pPr>
            <w:proofErr w:type="gramStart"/>
            <w:r w:rsidRPr="007600E9">
              <w:rPr>
                <w:rFonts w:ascii="Arial" w:hAnsi="Arial" w:cs="Arial"/>
                <w:sz w:val="20"/>
              </w:rPr>
              <w:t>Mürdümük(</w:t>
            </w:r>
            <w:proofErr w:type="gramEnd"/>
            <w:r w:rsidRPr="007600E9">
              <w:rPr>
                <w:rFonts w:ascii="Arial" w:hAnsi="Arial" w:cs="Arial"/>
                <w:sz w:val="20"/>
              </w:rPr>
              <w:t>Yeşil ot)</w:t>
            </w:r>
          </w:p>
        </w:tc>
        <w:tc>
          <w:tcPr>
            <w:tcW w:w="1958" w:type="dxa"/>
            <w:noWrap/>
            <w:hideMark/>
          </w:tcPr>
          <w:p w14:paraId="127BA4F9" w14:textId="77777777" w:rsidR="003876A1" w:rsidRPr="007600E9" w:rsidRDefault="003876A1" w:rsidP="00CB659E">
            <w:pPr>
              <w:jc w:val="right"/>
              <w:rPr>
                <w:rFonts w:ascii="Arial" w:hAnsi="Arial" w:cs="Arial"/>
                <w:sz w:val="20"/>
              </w:rPr>
            </w:pPr>
            <w:r w:rsidRPr="007600E9">
              <w:rPr>
                <w:rFonts w:ascii="Arial" w:hAnsi="Arial" w:cs="Arial"/>
                <w:sz w:val="20"/>
              </w:rPr>
              <w:t>17.494</w:t>
            </w:r>
          </w:p>
        </w:tc>
        <w:tc>
          <w:tcPr>
            <w:tcW w:w="1904" w:type="dxa"/>
            <w:noWrap/>
            <w:hideMark/>
          </w:tcPr>
          <w:p w14:paraId="2C74ABCA"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12EF3B3A" w14:textId="77777777" w:rsidR="003876A1" w:rsidRPr="007600E9" w:rsidRDefault="003876A1" w:rsidP="00CB659E">
            <w:pPr>
              <w:jc w:val="right"/>
              <w:rPr>
                <w:rFonts w:ascii="Arial" w:hAnsi="Arial" w:cs="Arial"/>
                <w:sz w:val="20"/>
              </w:rPr>
            </w:pPr>
            <w:r w:rsidRPr="007600E9">
              <w:rPr>
                <w:rFonts w:ascii="Arial" w:hAnsi="Arial" w:cs="Arial"/>
                <w:sz w:val="20"/>
              </w:rPr>
              <w:t>3.323.860</w:t>
            </w:r>
          </w:p>
        </w:tc>
      </w:tr>
      <w:tr w:rsidR="003876A1" w:rsidRPr="007600E9" w14:paraId="6F69B5D5" w14:textId="77777777" w:rsidTr="00CB659E">
        <w:trPr>
          <w:trHeight w:val="20"/>
        </w:trPr>
        <w:tc>
          <w:tcPr>
            <w:tcW w:w="2793" w:type="dxa"/>
            <w:noWrap/>
            <w:hideMark/>
          </w:tcPr>
          <w:p w14:paraId="2322F101" w14:textId="77777777" w:rsidR="003876A1" w:rsidRPr="007600E9" w:rsidRDefault="003876A1" w:rsidP="00CB659E">
            <w:pPr>
              <w:jc w:val="left"/>
              <w:rPr>
                <w:rFonts w:ascii="Arial" w:hAnsi="Arial" w:cs="Arial"/>
                <w:sz w:val="20"/>
              </w:rPr>
            </w:pPr>
            <w:r w:rsidRPr="007600E9">
              <w:rPr>
                <w:rFonts w:ascii="Arial" w:hAnsi="Arial" w:cs="Arial"/>
                <w:sz w:val="20"/>
              </w:rPr>
              <w:t>Tütün</w:t>
            </w:r>
          </w:p>
        </w:tc>
        <w:tc>
          <w:tcPr>
            <w:tcW w:w="1958" w:type="dxa"/>
            <w:noWrap/>
            <w:hideMark/>
          </w:tcPr>
          <w:p w14:paraId="0E8472AE" w14:textId="77777777" w:rsidR="003876A1" w:rsidRPr="007600E9" w:rsidRDefault="003876A1" w:rsidP="00CB659E">
            <w:pPr>
              <w:jc w:val="right"/>
              <w:rPr>
                <w:rFonts w:ascii="Arial" w:hAnsi="Arial" w:cs="Arial"/>
                <w:sz w:val="20"/>
              </w:rPr>
            </w:pPr>
            <w:r w:rsidRPr="007600E9">
              <w:rPr>
                <w:rFonts w:ascii="Arial" w:hAnsi="Arial" w:cs="Arial"/>
                <w:sz w:val="20"/>
              </w:rPr>
              <w:t>20.255</w:t>
            </w:r>
          </w:p>
        </w:tc>
        <w:tc>
          <w:tcPr>
            <w:tcW w:w="1904" w:type="dxa"/>
            <w:noWrap/>
            <w:hideMark/>
          </w:tcPr>
          <w:p w14:paraId="0A304359" w14:textId="77777777" w:rsidR="003876A1" w:rsidRPr="007600E9" w:rsidRDefault="003876A1" w:rsidP="00CB659E">
            <w:pPr>
              <w:jc w:val="right"/>
              <w:rPr>
                <w:rFonts w:ascii="Arial" w:hAnsi="Arial" w:cs="Arial"/>
                <w:b/>
                <w:bCs/>
                <w:sz w:val="20"/>
              </w:rPr>
            </w:pPr>
            <w:r w:rsidRPr="007600E9">
              <w:rPr>
                <w:rFonts w:ascii="Arial" w:hAnsi="Arial" w:cs="Arial"/>
                <w:b/>
                <w:bCs/>
                <w:sz w:val="20"/>
              </w:rPr>
              <w:t>17,63</w:t>
            </w:r>
          </w:p>
        </w:tc>
        <w:tc>
          <w:tcPr>
            <w:tcW w:w="2345" w:type="dxa"/>
            <w:noWrap/>
            <w:hideMark/>
          </w:tcPr>
          <w:p w14:paraId="78946167" w14:textId="77777777" w:rsidR="003876A1" w:rsidRPr="007600E9" w:rsidRDefault="003876A1" w:rsidP="00CB659E">
            <w:pPr>
              <w:jc w:val="right"/>
              <w:rPr>
                <w:rFonts w:ascii="Arial" w:hAnsi="Arial" w:cs="Arial"/>
                <w:sz w:val="20"/>
              </w:rPr>
            </w:pPr>
            <w:r w:rsidRPr="007600E9">
              <w:rPr>
                <w:rFonts w:ascii="Arial" w:hAnsi="Arial" w:cs="Arial"/>
                <w:sz w:val="20"/>
              </w:rPr>
              <w:t>357.095.650</w:t>
            </w:r>
          </w:p>
        </w:tc>
      </w:tr>
      <w:tr w:rsidR="003876A1" w:rsidRPr="007600E9" w14:paraId="29B7ACA3" w14:textId="77777777" w:rsidTr="00CB659E">
        <w:trPr>
          <w:trHeight w:val="20"/>
        </w:trPr>
        <w:tc>
          <w:tcPr>
            <w:tcW w:w="2793" w:type="dxa"/>
            <w:noWrap/>
            <w:hideMark/>
          </w:tcPr>
          <w:p w14:paraId="4571B1AD" w14:textId="77777777" w:rsidR="003876A1" w:rsidRPr="007600E9" w:rsidRDefault="003876A1" w:rsidP="00CB659E">
            <w:pPr>
              <w:jc w:val="left"/>
              <w:rPr>
                <w:rFonts w:ascii="Arial" w:hAnsi="Arial" w:cs="Arial"/>
                <w:sz w:val="20"/>
              </w:rPr>
            </w:pPr>
            <w:r w:rsidRPr="007600E9">
              <w:rPr>
                <w:rFonts w:ascii="Arial" w:hAnsi="Arial" w:cs="Arial"/>
                <w:sz w:val="20"/>
              </w:rPr>
              <w:t>Şeker Pancarı</w:t>
            </w:r>
          </w:p>
        </w:tc>
        <w:tc>
          <w:tcPr>
            <w:tcW w:w="1958" w:type="dxa"/>
            <w:noWrap/>
            <w:hideMark/>
          </w:tcPr>
          <w:p w14:paraId="35BA1915" w14:textId="77777777" w:rsidR="003876A1" w:rsidRPr="007600E9" w:rsidRDefault="003876A1" w:rsidP="00CB659E">
            <w:pPr>
              <w:jc w:val="right"/>
              <w:rPr>
                <w:rFonts w:ascii="Arial" w:hAnsi="Arial" w:cs="Arial"/>
                <w:sz w:val="20"/>
              </w:rPr>
            </w:pPr>
            <w:r w:rsidRPr="007600E9">
              <w:rPr>
                <w:rFonts w:ascii="Arial" w:hAnsi="Arial" w:cs="Arial"/>
                <w:sz w:val="20"/>
              </w:rPr>
              <w:t>167.173</w:t>
            </w:r>
          </w:p>
        </w:tc>
        <w:tc>
          <w:tcPr>
            <w:tcW w:w="1904" w:type="dxa"/>
            <w:noWrap/>
            <w:hideMark/>
          </w:tcPr>
          <w:p w14:paraId="3F610F4C" w14:textId="77777777" w:rsidR="003876A1" w:rsidRPr="007600E9" w:rsidRDefault="003876A1" w:rsidP="00CB659E">
            <w:pPr>
              <w:jc w:val="right"/>
              <w:rPr>
                <w:rFonts w:ascii="Arial" w:hAnsi="Arial" w:cs="Arial"/>
                <w:b/>
                <w:bCs/>
                <w:sz w:val="20"/>
              </w:rPr>
            </w:pPr>
            <w:r w:rsidRPr="007600E9">
              <w:rPr>
                <w:rFonts w:ascii="Arial" w:hAnsi="Arial" w:cs="Arial"/>
                <w:b/>
                <w:bCs/>
                <w:sz w:val="20"/>
              </w:rPr>
              <w:t>0,34</w:t>
            </w:r>
          </w:p>
        </w:tc>
        <w:tc>
          <w:tcPr>
            <w:tcW w:w="2345" w:type="dxa"/>
            <w:noWrap/>
            <w:hideMark/>
          </w:tcPr>
          <w:p w14:paraId="0994BA31" w14:textId="77777777" w:rsidR="003876A1" w:rsidRPr="007600E9" w:rsidRDefault="003876A1" w:rsidP="00CB659E">
            <w:pPr>
              <w:jc w:val="right"/>
              <w:rPr>
                <w:rFonts w:ascii="Arial" w:hAnsi="Arial" w:cs="Arial"/>
                <w:sz w:val="20"/>
              </w:rPr>
            </w:pPr>
            <w:r w:rsidRPr="007600E9">
              <w:rPr>
                <w:rFonts w:ascii="Arial" w:hAnsi="Arial" w:cs="Arial"/>
                <w:sz w:val="20"/>
              </w:rPr>
              <w:t>56.838.820</w:t>
            </w:r>
          </w:p>
        </w:tc>
      </w:tr>
      <w:tr w:rsidR="003876A1" w:rsidRPr="007600E9" w14:paraId="3AFE478E" w14:textId="77777777" w:rsidTr="00CB659E">
        <w:trPr>
          <w:trHeight w:val="20"/>
        </w:trPr>
        <w:tc>
          <w:tcPr>
            <w:tcW w:w="2793" w:type="dxa"/>
            <w:noWrap/>
            <w:hideMark/>
          </w:tcPr>
          <w:p w14:paraId="0666C3F5" w14:textId="77777777" w:rsidR="003876A1" w:rsidRPr="007600E9" w:rsidRDefault="003876A1" w:rsidP="00CB659E">
            <w:pPr>
              <w:jc w:val="left"/>
              <w:rPr>
                <w:rFonts w:ascii="Arial" w:hAnsi="Arial" w:cs="Arial"/>
                <w:sz w:val="20"/>
              </w:rPr>
            </w:pPr>
            <w:r w:rsidRPr="007600E9">
              <w:rPr>
                <w:rFonts w:ascii="Arial" w:hAnsi="Arial" w:cs="Arial"/>
                <w:sz w:val="20"/>
              </w:rPr>
              <w:t>Haşhaş (</w:t>
            </w:r>
            <w:proofErr w:type="spellStart"/>
            <w:r w:rsidRPr="007600E9">
              <w:rPr>
                <w:rFonts w:ascii="Arial" w:hAnsi="Arial" w:cs="Arial"/>
                <w:sz w:val="20"/>
              </w:rPr>
              <w:t>kapsul</w:t>
            </w:r>
            <w:proofErr w:type="spellEnd"/>
            <w:r w:rsidRPr="007600E9">
              <w:rPr>
                <w:rFonts w:ascii="Arial" w:hAnsi="Arial" w:cs="Arial"/>
                <w:sz w:val="20"/>
              </w:rPr>
              <w:t>)</w:t>
            </w:r>
          </w:p>
        </w:tc>
        <w:tc>
          <w:tcPr>
            <w:tcW w:w="1958" w:type="dxa"/>
            <w:noWrap/>
            <w:hideMark/>
          </w:tcPr>
          <w:p w14:paraId="2F784035" w14:textId="77777777" w:rsidR="003876A1" w:rsidRPr="007600E9" w:rsidRDefault="003876A1" w:rsidP="00CB659E">
            <w:pPr>
              <w:jc w:val="right"/>
              <w:rPr>
                <w:rFonts w:ascii="Arial" w:hAnsi="Arial" w:cs="Arial"/>
                <w:sz w:val="20"/>
              </w:rPr>
            </w:pPr>
            <w:r w:rsidRPr="007600E9">
              <w:rPr>
                <w:rFonts w:ascii="Arial" w:hAnsi="Arial" w:cs="Arial"/>
                <w:sz w:val="20"/>
              </w:rPr>
              <w:t>6.987</w:t>
            </w:r>
          </w:p>
        </w:tc>
        <w:tc>
          <w:tcPr>
            <w:tcW w:w="1904" w:type="dxa"/>
            <w:noWrap/>
            <w:hideMark/>
          </w:tcPr>
          <w:p w14:paraId="3343FF8E" w14:textId="77777777" w:rsidR="003876A1" w:rsidRPr="007600E9" w:rsidRDefault="003876A1" w:rsidP="00CB659E">
            <w:pPr>
              <w:jc w:val="right"/>
              <w:rPr>
                <w:rFonts w:ascii="Arial" w:hAnsi="Arial" w:cs="Arial"/>
                <w:b/>
                <w:bCs/>
                <w:sz w:val="20"/>
              </w:rPr>
            </w:pPr>
            <w:r w:rsidRPr="007600E9">
              <w:rPr>
                <w:rFonts w:ascii="Arial" w:hAnsi="Arial" w:cs="Arial"/>
                <w:b/>
                <w:bCs/>
                <w:sz w:val="20"/>
              </w:rPr>
              <w:t>4,90</w:t>
            </w:r>
          </w:p>
        </w:tc>
        <w:tc>
          <w:tcPr>
            <w:tcW w:w="2345" w:type="dxa"/>
            <w:noWrap/>
            <w:hideMark/>
          </w:tcPr>
          <w:p w14:paraId="52AFBD4E" w14:textId="77777777" w:rsidR="003876A1" w:rsidRPr="007600E9" w:rsidRDefault="003876A1" w:rsidP="00CB659E">
            <w:pPr>
              <w:jc w:val="right"/>
              <w:rPr>
                <w:rFonts w:ascii="Arial" w:hAnsi="Arial" w:cs="Arial"/>
                <w:sz w:val="20"/>
              </w:rPr>
            </w:pPr>
            <w:r w:rsidRPr="007600E9">
              <w:rPr>
                <w:rFonts w:ascii="Arial" w:hAnsi="Arial" w:cs="Arial"/>
                <w:sz w:val="20"/>
              </w:rPr>
              <w:t>34.236.300</w:t>
            </w:r>
          </w:p>
        </w:tc>
      </w:tr>
      <w:tr w:rsidR="003876A1" w:rsidRPr="007600E9" w14:paraId="4A837837" w14:textId="77777777" w:rsidTr="00CB659E">
        <w:trPr>
          <w:trHeight w:val="20"/>
        </w:trPr>
        <w:tc>
          <w:tcPr>
            <w:tcW w:w="2793" w:type="dxa"/>
            <w:noWrap/>
            <w:hideMark/>
          </w:tcPr>
          <w:p w14:paraId="480BF3D8" w14:textId="77777777" w:rsidR="003876A1" w:rsidRPr="007600E9" w:rsidRDefault="003876A1" w:rsidP="00CB659E">
            <w:pPr>
              <w:jc w:val="left"/>
              <w:rPr>
                <w:rFonts w:ascii="Arial" w:hAnsi="Arial" w:cs="Arial"/>
                <w:sz w:val="20"/>
              </w:rPr>
            </w:pPr>
            <w:r w:rsidRPr="007600E9">
              <w:rPr>
                <w:rFonts w:ascii="Arial" w:hAnsi="Arial" w:cs="Arial"/>
                <w:sz w:val="20"/>
              </w:rPr>
              <w:t>Haşhaş (Tohum)</w:t>
            </w:r>
          </w:p>
        </w:tc>
        <w:tc>
          <w:tcPr>
            <w:tcW w:w="1958" w:type="dxa"/>
            <w:noWrap/>
            <w:hideMark/>
          </w:tcPr>
          <w:p w14:paraId="0D967678" w14:textId="77777777" w:rsidR="003876A1" w:rsidRPr="007600E9" w:rsidRDefault="003876A1" w:rsidP="00CB659E">
            <w:pPr>
              <w:jc w:val="right"/>
              <w:rPr>
                <w:rFonts w:ascii="Arial" w:hAnsi="Arial" w:cs="Arial"/>
                <w:sz w:val="20"/>
              </w:rPr>
            </w:pPr>
            <w:r w:rsidRPr="007600E9">
              <w:rPr>
                <w:rFonts w:ascii="Arial" w:hAnsi="Arial" w:cs="Arial"/>
                <w:sz w:val="20"/>
              </w:rPr>
              <w:t>6.995</w:t>
            </w:r>
          </w:p>
        </w:tc>
        <w:tc>
          <w:tcPr>
            <w:tcW w:w="1904" w:type="dxa"/>
            <w:noWrap/>
            <w:hideMark/>
          </w:tcPr>
          <w:p w14:paraId="604B9AA1" w14:textId="77777777" w:rsidR="003876A1" w:rsidRPr="007600E9" w:rsidRDefault="003876A1" w:rsidP="00CB659E">
            <w:pPr>
              <w:jc w:val="right"/>
              <w:rPr>
                <w:rFonts w:ascii="Arial" w:hAnsi="Arial" w:cs="Arial"/>
                <w:b/>
                <w:bCs/>
                <w:sz w:val="20"/>
              </w:rPr>
            </w:pPr>
            <w:r w:rsidRPr="007600E9">
              <w:rPr>
                <w:rFonts w:ascii="Arial" w:hAnsi="Arial" w:cs="Arial"/>
                <w:b/>
                <w:bCs/>
                <w:sz w:val="20"/>
              </w:rPr>
              <w:t>9,82</w:t>
            </w:r>
          </w:p>
        </w:tc>
        <w:tc>
          <w:tcPr>
            <w:tcW w:w="2345" w:type="dxa"/>
            <w:noWrap/>
            <w:hideMark/>
          </w:tcPr>
          <w:p w14:paraId="4F7805CD" w14:textId="77777777" w:rsidR="003876A1" w:rsidRPr="007600E9" w:rsidRDefault="003876A1" w:rsidP="00CB659E">
            <w:pPr>
              <w:jc w:val="right"/>
              <w:rPr>
                <w:rFonts w:ascii="Arial" w:hAnsi="Arial" w:cs="Arial"/>
                <w:sz w:val="20"/>
              </w:rPr>
            </w:pPr>
            <w:r w:rsidRPr="007600E9">
              <w:rPr>
                <w:rFonts w:ascii="Arial" w:hAnsi="Arial" w:cs="Arial"/>
                <w:sz w:val="20"/>
              </w:rPr>
              <w:t>68.690.900</w:t>
            </w:r>
          </w:p>
        </w:tc>
      </w:tr>
      <w:tr w:rsidR="003876A1" w:rsidRPr="007600E9" w14:paraId="0DC090F8" w14:textId="77777777" w:rsidTr="00CB659E">
        <w:trPr>
          <w:trHeight w:val="20"/>
        </w:trPr>
        <w:tc>
          <w:tcPr>
            <w:tcW w:w="2793" w:type="dxa"/>
            <w:noWrap/>
            <w:hideMark/>
          </w:tcPr>
          <w:p w14:paraId="30A7C1A7" w14:textId="77777777" w:rsidR="003876A1" w:rsidRPr="007600E9" w:rsidRDefault="003876A1" w:rsidP="00CB659E">
            <w:pPr>
              <w:jc w:val="left"/>
              <w:rPr>
                <w:rFonts w:ascii="Arial" w:hAnsi="Arial" w:cs="Arial"/>
                <w:sz w:val="20"/>
              </w:rPr>
            </w:pPr>
            <w:proofErr w:type="gramStart"/>
            <w:r w:rsidRPr="007600E9">
              <w:rPr>
                <w:rFonts w:ascii="Arial" w:hAnsi="Arial" w:cs="Arial"/>
                <w:sz w:val="20"/>
              </w:rPr>
              <w:t>Pamuk(</w:t>
            </w:r>
            <w:proofErr w:type="gramEnd"/>
            <w:r w:rsidRPr="007600E9">
              <w:rPr>
                <w:rFonts w:ascii="Arial" w:hAnsi="Arial" w:cs="Arial"/>
                <w:sz w:val="20"/>
              </w:rPr>
              <w:t>1.+2. Ekiliş)</w:t>
            </w:r>
          </w:p>
        </w:tc>
        <w:tc>
          <w:tcPr>
            <w:tcW w:w="1958" w:type="dxa"/>
            <w:noWrap/>
            <w:hideMark/>
          </w:tcPr>
          <w:p w14:paraId="2EBCFE2F" w14:textId="77777777" w:rsidR="003876A1" w:rsidRPr="007600E9" w:rsidRDefault="003876A1" w:rsidP="00CB659E">
            <w:pPr>
              <w:jc w:val="right"/>
              <w:rPr>
                <w:rFonts w:ascii="Arial" w:hAnsi="Arial" w:cs="Arial"/>
                <w:sz w:val="20"/>
              </w:rPr>
            </w:pPr>
            <w:r w:rsidRPr="007600E9">
              <w:rPr>
                <w:rFonts w:ascii="Arial" w:hAnsi="Arial" w:cs="Arial"/>
                <w:sz w:val="20"/>
              </w:rPr>
              <w:t>51.627</w:t>
            </w:r>
          </w:p>
        </w:tc>
        <w:tc>
          <w:tcPr>
            <w:tcW w:w="1904" w:type="dxa"/>
            <w:noWrap/>
            <w:hideMark/>
          </w:tcPr>
          <w:p w14:paraId="237014BD" w14:textId="77777777" w:rsidR="003876A1" w:rsidRPr="007600E9" w:rsidRDefault="003876A1" w:rsidP="00CB659E">
            <w:pPr>
              <w:jc w:val="right"/>
              <w:rPr>
                <w:rFonts w:ascii="Arial" w:hAnsi="Arial" w:cs="Arial"/>
                <w:b/>
                <w:bCs/>
                <w:sz w:val="20"/>
              </w:rPr>
            </w:pPr>
            <w:r w:rsidRPr="007600E9">
              <w:rPr>
                <w:rFonts w:ascii="Arial" w:hAnsi="Arial" w:cs="Arial"/>
                <w:b/>
                <w:bCs/>
                <w:sz w:val="20"/>
              </w:rPr>
              <w:t>3,63</w:t>
            </w:r>
          </w:p>
        </w:tc>
        <w:tc>
          <w:tcPr>
            <w:tcW w:w="2345" w:type="dxa"/>
            <w:noWrap/>
            <w:hideMark/>
          </w:tcPr>
          <w:p w14:paraId="1DD84AF6" w14:textId="77777777" w:rsidR="003876A1" w:rsidRPr="007600E9" w:rsidRDefault="003876A1" w:rsidP="00CB659E">
            <w:pPr>
              <w:jc w:val="right"/>
              <w:rPr>
                <w:rFonts w:ascii="Arial" w:hAnsi="Arial" w:cs="Arial"/>
                <w:sz w:val="20"/>
              </w:rPr>
            </w:pPr>
            <w:r w:rsidRPr="007600E9">
              <w:rPr>
                <w:rFonts w:ascii="Arial" w:hAnsi="Arial" w:cs="Arial"/>
                <w:sz w:val="20"/>
              </w:rPr>
              <w:t>187.406.010</w:t>
            </w:r>
          </w:p>
        </w:tc>
      </w:tr>
      <w:tr w:rsidR="003876A1" w:rsidRPr="007600E9" w14:paraId="0441F75E" w14:textId="77777777" w:rsidTr="00CB659E">
        <w:trPr>
          <w:trHeight w:val="20"/>
        </w:trPr>
        <w:tc>
          <w:tcPr>
            <w:tcW w:w="2793" w:type="dxa"/>
            <w:noWrap/>
            <w:hideMark/>
          </w:tcPr>
          <w:p w14:paraId="2F862627" w14:textId="77777777" w:rsidR="003876A1" w:rsidRPr="007600E9" w:rsidRDefault="003876A1" w:rsidP="00CB659E">
            <w:pPr>
              <w:jc w:val="left"/>
              <w:rPr>
                <w:rFonts w:ascii="Arial" w:hAnsi="Arial" w:cs="Arial"/>
                <w:sz w:val="20"/>
              </w:rPr>
            </w:pPr>
            <w:r w:rsidRPr="007600E9">
              <w:rPr>
                <w:rFonts w:ascii="Arial" w:hAnsi="Arial" w:cs="Arial"/>
                <w:sz w:val="20"/>
              </w:rPr>
              <w:t>Anason</w:t>
            </w:r>
          </w:p>
        </w:tc>
        <w:tc>
          <w:tcPr>
            <w:tcW w:w="1958" w:type="dxa"/>
            <w:noWrap/>
            <w:hideMark/>
          </w:tcPr>
          <w:p w14:paraId="48727884" w14:textId="77777777" w:rsidR="003876A1" w:rsidRPr="007600E9" w:rsidRDefault="003876A1" w:rsidP="00CB659E">
            <w:pPr>
              <w:jc w:val="right"/>
              <w:rPr>
                <w:rFonts w:ascii="Arial" w:hAnsi="Arial" w:cs="Arial"/>
                <w:sz w:val="20"/>
              </w:rPr>
            </w:pPr>
            <w:r w:rsidRPr="007600E9">
              <w:rPr>
                <w:rFonts w:ascii="Arial" w:hAnsi="Arial" w:cs="Arial"/>
                <w:sz w:val="20"/>
              </w:rPr>
              <w:t>2.166</w:t>
            </w:r>
          </w:p>
        </w:tc>
        <w:tc>
          <w:tcPr>
            <w:tcW w:w="1904" w:type="dxa"/>
            <w:noWrap/>
            <w:hideMark/>
          </w:tcPr>
          <w:p w14:paraId="6A862B54" w14:textId="77777777" w:rsidR="003876A1" w:rsidRPr="007600E9" w:rsidRDefault="003876A1" w:rsidP="00CB659E">
            <w:pPr>
              <w:jc w:val="right"/>
              <w:rPr>
                <w:rFonts w:ascii="Arial" w:hAnsi="Arial" w:cs="Arial"/>
                <w:b/>
                <w:bCs/>
                <w:sz w:val="20"/>
              </w:rPr>
            </w:pPr>
            <w:r w:rsidRPr="007600E9">
              <w:rPr>
                <w:rFonts w:ascii="Arial" w:hAnsi="Arial" w:cs="Arial"/>
                <w:b/>
                <w:bCs/>
                <w:sz w:val="20"/>
              </w:rPr>
              <w:t>19,80</w:t>
            </w:r>
          </w:p>
        </w:tc>
        <w:tc>
          <w:tcPr>
            <w:tcW w:w="2345" w:type="dxa"/>
            <w:noWrap/>
            <w:hideMark/>
          </w:tcPr>
          <w:p w14:paraId="38392B61" w14:textId="77777777" w:rsidR="003876A1" w:rsidRPr="007600E9" w:rsidRDefault="003876A1" w:rsidP="00CB659E">
            <w:pPr>
              <w:jc w:val="right"/>
              <w:rPr>
                <w:rFonts w:ascii="Arial" w:hAnsi="Arial" w:cs="Arial"/>
                <w:sz w:val="20"/>
              </w:rPr>
            </w:pPr>
            <w:r w:rsidRPr="007600E9">
              <w:rPr>
                <w:rFonts w:ascii="Arial" w:hAnsi="Arial" w:cs="Arial"/>
                <w:sz w:val="20"/>
              </w:rPr>
              <w:t>42.886.800</w:t>
            </w:r>
          </w:p>
        </w:tc>
      </w:tr>
      <w:tr w:rsidR="003876A1" w:rsidRPr="007600E9" w14:paraId="310405AF" w14:textId="77777777" w:rsidTr="00CB659E">
        <w:trPr>
          <w:trHeight w:val="20"/>
        </w:trPr>
        <w:tc>
          <w:tcPr>
            <w:tcW w:w="2793" w:type="dxa"/>
            <w:noWrap/>
            <w:hideMark/>
          </w:tcPr>
          <w:p w14:paraId="71BB7D6E" w14:textId="77777777" w:rsidR="003876A1" w:rsidRPr="007600E9" w:rsidRDefault="003876A1" w:rsidP="00CB659E">
            <w:pPr>
              <w:jc w:val="left"/>
              <w:rPr>
                <w:rFonts w:ascii="Arial" w:hAnsi="Arial" w:cs="Arial"/>
                <w:sz w:val="20"/>
              </w:rPr>
            </w:pPr>
            <w:r w:rsidRPr="007600E9">
              <w:rPr>
                <w:rFonts w:ascii="Arial" w:hAnsi="Arial" w:cs="Arial"/>
                <w:sz w:val="20"/>
              </w:rPr>
              <w:t>Kimyon</w:t>
            </w:r>
          </w:p>
        </w:tc>
        <w:tc>
          <w:tcPr>
            <w:tcW w:w="1958" w:type="dxa"/>
            <w:noWrap/>
            <w:hideMark/>
          </w:tcPr>
          <w:p w14:paraId="40C7CC36" w14:textId="77777777" w:rsidR="003876A1" w:rsidRPr="007600E9" w:rsidRDefault="003876A1" w:rsidP="00CB659E">
            <w:pPr>
              <w:jc w:val="right"/>
              <w:rPr>
                <w:rFonts w:ascii="Arial" w:hAnsi="Arial" w:cs="Arial"/>
                <w:sz w:val="20"/>
              </w:rPr>
            </w:pPr>
            <w:r w:rsidRPr="007600E9">
              <w:rPr>
                <w:rFonts w:ascii="Arial" w:hAnsi="Arial" w:cs="Arial"/>
                <w:sz w:val="20"/>
              </w:rPr>
              <w:t>6</w:t>
            </w:r>
          </w:p>
        </w:tc>
        <w:tc>
          <w:tcPr>
            <w:tcW w:w="1904" w:type="dxa"/>
            <w:noWrap/>
            <w:hideMark/>
          </w:tcPr>
          <w:p w14:paraId="4BF21925" w14:textId="77777777" w:rsidR="003876A1" w:rsidRPr="007600E9" w:rsidRDefault="003876A1" w:rsidP="00CB659E">
            <w:pPr>
              <w:jc w:val="right"/>
              <w:rPr>
                <w:rFonts w:ascii="Arial" w:hAnsi="Arial" w:cs="Arial"/>
                <w:b/>
                <w:bCs/>
                <w:sz w:val="20"/>
              </w:rPr>
            </w:pPr>
            <w:r w:rsidRPr="007600E9">
              <w:rPr>
                <w:rFonts w:ascii="Arial" w:hAnsi="Arial" w:cs="Arial"/>
                <w:b/>
                <w:bCs/>
                <w:sz w:val="20"/>
              </w:rPr>
              <w:t>8,97</w:t>
            </w:r>
          </w:p>
        </w:tc>
        <w:tc>
          <w:tcPr>
            <w:tcW w:w="2345" w:type="dxa"/>
            <w:noWrap/>
            <w:hideMark/>
          </w:tcPr>
          <w:p w14:paraId="21BB7F01" w14:textId="77777777" w:rsidR="003876A1" w:rsidRPr="007600E9" w:rsidRDefault="003876A1" w:rsidP="00CB659E">
            <w:pPr>
              <w:jc w:val="right"/>
              <w:rPr>
                <w:rFonts w:ascii="Arial" w:hAnsi="Arial" w:cs="Arial"/>
                <w:sz w:val="20"/>
              </w:rPr>
            </w:pPr>
            <w:r w:rsidRPr="007600E9">
              <w:rPr>
                <w:rFonts w:ascii="Arial" w:hAnsi="Arial" w:cs="Arial"/>
                <w:sz w:val="20"/>
              </w:rPr>
              <w:t>53.820</w:t>
            </w:r>
          </w:p>
        </w:tc>
      </w:tr>
      <w:tr w:rsidR="003876A1" w:rsidRPr="007600E9" w14:paraId="7F751B2C" w14:textId="77777777" w:rsidTr="00CB659E">
        <w:trPr>
          <w:trHeight w:val="20"/>
        </w:trPr>
        <w:tc>
          <w:tcPr>
            <w:tcW w:w="2793" w:type="dxa"/>
            <w:noWrap/>
            <w:hideMark/>
          </w:tcPr>
          <w:p w14:paraId="025AC685" w14:textId="77777777" w:rsidR="003876A1" w:rsidRPr="007600E9" w:rsidRDefault="003876A1" w:rsidP="00CB659E">
            <w:pPr>
              <w:jc w:val="left"/>
              <w:rPr>
                <w:rFonts w:ascii="Arial" w:hAnsi="Arial" w:cs="Arial"/>
                <w:sz w:val="20"/>
              </w:rPr>
            </w:pPr>
            <w:r w:rsidRPr="007600E9">
              <w:rPr>
                <w:rFonts w:ascii="Arial" w:hAnsi="Arial" w:cs="Arial"/>
                <w:sz w:val="20"/>
              </w:rPr>
              <w:t>Kekik</w:t>
            </w:r>
          </w:p>
        </w:tc>
        <w:tc>
          <w:tcPr>
            <w:tcW w:w="1958" w:type="dxa"/>
            <w:noWrap/>
            <w:hideMark/>
          </w:tcPr>
          <w:p w14:paraId="6F7E9BC7" w14:textId="77777777" w:rsidR="003876A1" w:rsidRPr="007600E9" w:rsidRDefault="003876A1" w:rsidP="00CB659E">
            <w:pPr>
              <w:jc w:val="right"/>
              <w:rPr>
                <w:rFonts w:ascii="Arial" w:hAnsi="Arial" w:cs="Arial"/>
                <w:sz w:val="20"/>
              </w:rPr>
            </w:pPr>
            <w:r w:rsidRPr="007600E9">
              <w:rPr>
                <w:rFonts w:ascii="Arial" w:hAnsi="Arial" w:cs="Arial"/>
                <w:sz w:val="20"/>
              </w:rPr>
              <w:t>15.730</w:t>
            </w:r>
          </w:p>
        </w:tc>
        <w:tc>
          <w:tcPr>
            <w:tcW w:w="1904" w:type="dxa"/>
            <w:noWrap/>
            <w:hideMark/>
          </w:tcPr>
          <w:p w14:paraId="672B1BBA" w14:textId="77777777" w:rsidR="003876A1" w:rsidRPr="007600E9" w:rsidRDefault="003876A1" w:rsidP="00CB659E">
            <w:pPr>
              <w:jc w:val="right"/>
              <w:rPr>
                <w:rFonts w:ascii="Arial" w:hAnsi="Arial" w:cs="Arial"/>
                <w:b/>
                <w:bCs/>
                <w:sz w:val="20"/>
              </w:rPr>
            </w:pPr>
            <w:r w:rsidRPr="007600E9">
              <w:rPr>
                <w:rFonts w:ascii="Arial" w:hAnsi="Arial" w:cs="Arial"/>
                <w:b/>
                <w:bCs/>
                <w:sz w:val="20"/>
              </w:rPr>
              <w:t>8,56</w:t>
            </w:r>
          </w:p>
        </w:tc>
        <w:tc>
          <w:tcPr>
            <w:tcW w:w="2345" w:type="dxa"/>
            <w:noWrap/>
            <w:hideMark/>
          </w:tcPr>
          <w:p w14:paraId="7BD397D7" w14:textId="77777777" w:rsidR="003876A1" w:rsidRPr="007600E9" w:rsidRDefault="003876A1" w:rsidP="00CB659E">
            <w:pPr>
              <w:jc w:val="right"/>
              <w:rPr>
                <w:rFonts w:ascii="Arial" w:hAnsi="Arial" w:cs="Arial"/>
                <w:sz w:val="20"/>
              </w:rPr>
            </w:pPr>
            <w:r w:rsidRPr="007600E9">
              <w:rPr>
                <w:rFonts w:ascii="Arial" w:hAnsi="Arial" w:cs="Arial"/>
                <w:sz w:val="20"/>
              </w:rPr>
              <w:t>134.648.800</w:t>
            </w:r>
          </w:p>
        </w:tc>
      </w:tr>
      <w:tr w:rsidR="003876A1" w:rsidRPr="007600E9" w14:paraId="3ADC9A85" w14:textId="77777777" w:rsidTr="00CB659E">
        <w:trPr>
          <w:trHeight w:val="20"/>
        </w:trPr>
        <w:tc>
          <w:tcPr>
            <w:tcW w:w="2793" w:type="dxa"/>
            <w:noWrap/>
            <w:hideMark/>
          </w:tcPr>
          <w:p w14:paraId="4AA061CB" w14:textId="77777777" w:rsidR="003876A1" w:rsidRPr="007600E9" w:rsidRDefault="003876A1" w:rsidP="00CB659E">
            <w:pPr>
              <w:jc w:val="left"/>
              <w:rPr>
                <w:rFonts w:ascii="Arial" w:hAnsi="Arial" w:cs="Arial"/>
                <w:sz w:val="20"/>
              </w:rPr>
            </w:pPr>
            <w:r w:rsidRPr="007600E9">
              <w:rPr>
                <w:rFonts w:ascii="Arial" w:hAnsi="Arial" w:cs="Arial"/>
                <w:sz w:val="20"/>
              </w:rPr>
              <w:t xml:space="preserve">Susam </w:t>
            </w:r>
            <w:proofErr w:type="gramStart"/>
            <w:r w:rsidRPr="007600E9">
              <w:rPr>
                <w:rFonts w:ascii="Arial" w:hAnsi="Arial" w:cs="Arial"/>
                <w:sz w:val="20"/>
              </w:rPr>
              <w:t>( 1.</w:t>
            </w:r>
            <w:proofErr w:type="gramEnd"/>
            <w:r w:rsidRPr="007600E9">
              <w:rPr>
                <w:rFonts w:ascii="Arial" w:hAnsi="Arial" w:cs="Arial"/>
                <w:sz w:val="20"/>
              </w:rPr>
              <w:t xml:space="preserve"> + 2.Ekiliş)</w:t>
            </w:r>
          </w:p>
        </w:tc>
        <w:tc>
          <w:tcPr>
            <w:tcW w:w="1958" w:type="dxa"/>
            <w:noWrap/>
            <w:hideMark/>
          </w:tcPr>
          <w:p w14:paraId="05D47780" w14:textId="77777777" w:rsidR="003876A1" w:rsidRPr="007600E9" w:rsidRDefault="003876A1" w:rsidP="00CB659E">
            <w:pPr>
              <w:jc w:val="right"/>
              <w:rPr>
                <w:rFonts w:ascii="Arial" w:hAnsi="Arial" w:cs="Arial"/>
                <w:sz w:val="20"/>
              </w:rPr>
            </w:pPr>
            <w:r w:rsidRPr="007600E9">
              <w:rPr>
                <w:rFonts w:ascii="Arial" w:hAnsi="Arial" w:cs="Arial"/>
                <w:sz w:val="20"/>
              </w:rPr>
              <w:t>538</w:t>
            </w:r>
          </w:p>
        </w:tc>
        <w:tc>
          <w:tcPr>
            <w:tcW w:w="1904" w:type="dxa"/>
            <w:noWrap/>
            <w:hideMark/>
          </w:tcPr>
          <w:p w14:paraId="42F9194E" w14:textId="77777777" w:rsidR="003876A1" w:rsidRPr="007600E9" w:rsidRDefault="003876A1" w:rsidP="00CB659E">
            <w:pPr>
              <w:jc w:val="right"/>
              <w:rPr>
                <w:rFonts w:ascii="Arial" w:hAnsi="Arial" w:cs="Arial"/>
                <w:b/>
                <w:bCs/>
                <w:sz w:val="20"/>
              </w:rPr>
            </w:pPr>
            <w:r w:rsidRPr="007600E9">
              <w:rPr>
                <w:rFonts w:ascii="Arial" w:hAnsi="Arial" w:cs="Arial"/>
                <w:b/>
                <w:bCs/>
                <w:sz w:val="20"/>
              </w:rPr>
              <w:t>14,82</w:t>
            </w:r>
          </w:p>
        </w:tc>
        <w:tc>
          <w:tcPr>
            <w:tcW w:w="2345" w:type="dxa"/>
            <w:noWrap/>
            <w:hideMark/>
          </w:tcPr>
          <w:p w14:paraId="694C9AD4" w14:textId="77777777" w:rsidR="003876A1" w:rsidRPr="007600E9" w:rsidRDefault="003876A1" w:rsidP="00CB659E">
            <w:pPr>
              <w:jc w:val="right"/>
              <w:rPr>
                <w:rFonts w:ascii="Arial" w:hAnsi="Arial" w:cs="Arial"/>
                <w:sz w:val="20"/>
              </w:rPr>
            </w:pPr>
            <w:r w:rsidRPr="007600E9">
              <w:rPr>
                <w:rFonts w:ascii="Arial" w:hAnsi="Arial" w:cs="Arial"/>
                <w:sz w:val="20"/>
              </w:rPr>
              <w:t>7.973.160</w:t>
            </w:r>
          </w:p>
        </w:tc>
      </w:tr>
      <w:tr w:rsidR="003876A1" w:rsidRPr="007600E9" w14:paraId="61509AAE" w14:textId="77777777" w:rsidTr="00CB659E">
        <w:trPr>
          <w:trHeight w:val="20"/>
        </w:trPr>
        <w:tc>
          <w:tcPr>
            <w:tcW w:w="2793" w:type="dxa"/>
            <w:noWrap/>
            <w:hideMark/>
          </w:tcPr>
          <w:p w14:paraId="3C20C28C" w14:textId="77777777" w:rsidR="003876A1" w:rsidRPr="007600E9" w:rsidRDefault="003876A1" w:rsidP="00CB659E">
            <w:pPr>
              <w:jc w:val="left"/>
              <w:rPr>
                <w:rFonts w:ascii="Arial" w:hAnsi="Arial" w:cs="Arial"/>
                <w:sz w:val="20"/>
              </w:rPr>
            </w:pPr>
            <w:r w:rsidRPr="007600E9">
              <w:rPr>
                <w:rFonts w:ascii="Arial" w:hAnsi="Arial" w:cs="Arial"/>
                <w:sz w:val="20"/>
              </w:rPr>
              <w:t>Lavanta</w:t>
            </w:r>
          </w:p>
        </w:tc>
        <w:tc>
          <w:tcPr>
            <w:tcW w:w="1958" w:type="dxa"/>
            <w:noWrap/>
            <w:hideMark/>
          </w:tcPr>
          <w:p w14:paraId="4FD453B8" w14:textId="77777777" w:rsidR="003876A1" w:rsidRPr="007600E9" w:rsidRDefault="003876A1" w:rsidP="00CB659E">
            <w:pPr>
              <w:jc w:val="right"/>
              <w:rPr>
                <w:rFonts w:ascii="Arial" w:hAnsi="Arial" w:cs="Arial"/>
                <w:sz w:val="20"/>
              </w:rPr>
            </w:pPr>
            <w:r w:rsidRPr="007600E9">
              <w:rPr>
                <w:rFonts w:ascii="Arial" w:hAnsi="Arial" w:cs="Arial"/>
                <w:sz w:val="20"/>
              </w:rPr>
              <w:t>121</w:t>
            </w:r>
          </w:p>
        </w:tc>
        <w:tc>
          <w:tcPr>
            <w:tcW w:w="1904" w:type="dxa"/>
            <w:noWrap/>
            <w:hideMark/>
          </w:tcPr>
          <w:p w14:paraId="1F9C9209" w14:textId="77777777" w:rsidR="003876A1" w:rsidRPr="007600E9" w:rsidRDefault="003876A1" w:rsidP="00CB659E">
            <w:pPr>
              <w:jc w:val="right"/>
              <w:rPr>
                <w:rFonts w:ascii="Arial" w:hAnsi="Arial" w:cs="Arial"/>
                <w:b/>
                <w:bCs/>
                <w:sz w:val="20"/>
              </w:rPr>
            </w:pPr>
            <w:r w:rsidRPr="007600E9">
              <w:rPr>
                <w:rFonts w:ascii="Arial" w:hAnsi="Arial" w:cs="Arial"/>
                <w:b/>
                <w:bCs/>
                <w:sz w:val="20"/>
              </w:rPr>
              <w:t>8,34</w:t>
            </w:r>
          </w:p>
        </w:tc>
        <w:tc>
          <w:tcPr>
            <w:tcW w:w="2345" w:type="dxa"/>
            <w:noWrap/>
            <w:hideMark/>
          </w:tcPr>
          <w:p w14:paraId="549B3517" w14:textId="77777777" w:rsidR="003876A1" w:rsidRPr="007600E9" w:rsidRDefault="003876A1" w:rsidP="00CB659E">
            <w:pPr>
              <w:jc w:val="right"/>
              <w:rPr>
                <w:rFonts w:ascii="Arial" w:hAnsi="Arial" w:cs="Arial"/>
                <w:sz w:val="20"/>
              </w:rPr>
            </w:pPr>
            <w:r w:rsidRPr="007600E9">
              <w:rPr>
                <w:rFonts w:ascii="Arial" w:hAnsi="Arial" w:cs="Arial"/>
                <w:sz w:val="20"/>
              </w:rPr>
              <w:t>1.009.140</w:t>
            </w:r>
          </w:p>
        </w:tc>
      </w:tr>
      <w:tr w:rsidR="003876A1" w:rsidRPr="007600E9" w14:paraId="1CC8D959" w14:textId="77777777" w:rsidTr="00CB659E">
        <w:trPr>
          <w:trHeight w:val="20"/>
        </w:trPr>
        <w:tc>
          <w:tcPr>
            <w:tcW w:w="2793" w:type="dxa"/>
            <w:noWrap/>
            <w:hideMark/>
          </w:tcPr>
          <w:p w14:paraId="6C4AF18E" w14:textId="77777777" w:rsidR="003876A1" w:rsidRPr="007600E9" w:rsidRDefault="003876A1" w:rsidP="00CB659E">
            <w:pPr>
              <w:jc w:val="left"/>
              <w:rPr>
                <w:rFonts w:ascii="Arial" w:hAnsi="Arial" w:cs="Arial"/>
                <w:sz w:val="20"/>
              </w:rPr>
            </w:pPr>
            <w:r w:rsidRPr="007600E9">
              <w:rPr>
                <w:rFonts w:ascii="Arial" w:hAnsi="Arial" w:cs="Arial"/>
                <w:sz w:val="20"/>
              </w:rPr>
              <w:t>Ayçiçeği Çerezlik</w:t>
            </w:r>
          </w:p>
        </w:tc>
        <w:tc>
          <w:tcPr>
            <w:tcW w:w="1958" w:type="dxa"/>
            <w:noWrap/>
            <w:hideMark/>
          </w:tcPr>
          <w:p w14:paraId="1221C774" w14:textId="77777777" w:rsidR="003876A1" w:rsidRPr="007600E9" w:rsidRDefault="003876A1" w:rsidP="00CB659E">
            <w:pPr>
              <w:jc w:val="right"/>
              <w:rPr>
                <w:rFonts w:ascii="Arial" w:hAnsi="Arial" w:cs="Arial"/>
                <w:sz w:val="20"/>
              </w:rPr>
            </w:pPr>
            <w:r w:rsidRPr="007600E9">
              <w:rPr>
                <w:rFonts w:ascii="Arial" w:hAnsi="Arial" w:cs="Arial"/>
                <w:sz w:val="20"/>
              </w:rPr>
              <w:t>13.298</w:t>
            </w:r>
          </w:p>
        </w:tc>
        <w:tc>
          <w:tcPr>
            <w:tcW w:w="1904" w:type="dxa"/>
            <w:noWrap/>
            <w:hideMark/>
          </w:tcPr>
          <w:p w14:paraId="34ED7227" w14:textId="77777777" w:rsidR="003876A1" w:rsidRPr="007600E9" w:rsidRDefault="003876A1" w:rsidP="00CB659E">
            <w:pPr>
              <w:jc w:val="right"/>
              <w:rPr>
                <w:rFonts w:ascii="Arial" w:hAnsi="Arial" w:cs="Arial"/>
                <w:b/>
                <w:bCs/>
                <w:sz w:val="20"/>
              </w:rPr>
            </w:pPr>
            <w:r w:rsidRPr="007600E9">
              <w:rPr>
                <w:rFonts w:ascii="Arial" w:hAnsi="Arial" w:cs="Arial"/>
                <w:b/>
                <w:bCs/>
                <w:sz w:val="20"/>
              </w:rPr>
              <w:t>7,65</w:t>
            </w:r>
          </w:p>
        </w:tc>
        <w:tc>
          <w:tcPr>
            <w:tcW w:w="2345" w:type="dxa"/>
            <w:noWrap/>
            <w:hideMark/>
          </w:tcPr>
          <w:p w14:paraId="144100D0" w14:textId="77777777" w:rsidR="003876A1" w:rsidRPr="007600E9" w:rsidRDefault="003876A1" w:rsidP="00CB659E">
            <w:pPr>
              <w:jc w:val="right"/>
              <w:rPr>
                <w:rFonts w:ascii="Arial" w:hAnsi="Arial" w:cs="Arial"/>
                <w:sz w:val="20"/>
              </w:rPr>
            </w:pPr>
            <w:r w:rsidRPr="007600E9">
              <w:rPr>
                <w:rFonts w:ascii="Arial" w:hAnsi="Arial" w:cs="Arial"/>
                <w:sz w:val="20"/>
              </w:rPr>
              <w:t>101.729.700</w:t>
            </w:r>
          </w:p>
        </w:tc>
      </w:tr>
      <w:tr w:rsidR="003876A1" w:rsidRPr="007600E9" w14:paraId="2B8DEC60" w14:textId="77777777" w:rsidTr="00CB659E">
        <w:trPr>
          <w:trHeight w:val="20"/>
        </w:trPr>
        <w:tc>
          <w:tcPr>
            <w:tcW w:w="2793" w:type="dxa"/>
            <w:noWrap/>
            <w:hideMark/>
          </w:tcPr>
          <w:p w14:paraId="6046DE22" w14:textId="77777777" w:rsidR="003876A1" w:rsidRPr="007600E9" w:rsidRDefault="003876A1" w:rsidP="00CB659E">
            <w:pPr>
              <w:jc w:val="left"/>
              <w:rPr>
                <w:rFonts w:ascii="Arial" w:hAnsi="Arial" w:cs="Arial"/>
                <w:sz w:val="20"/>
              </w:rPr>
            </w:pPr>
            <w:r w:rsidRPr="007600E9">
              <w:rPr>
                <w:rFonts w:ascii="Arial" w:hAnsi="Arial" w:cs="Arial"/>
                <w:sz w:val="20"/>
              </w:rPr>
              <w:t>Ayçiçeği Yağlık</w:t>
            </w:r>
          </w:p>
        </w:tc>
        <w:tc>
          <w:tcPr>
            <w:tcW w:w="1958" w:type="dxa"/>
            <w:noWrap/>
            <w:hideMark/>
          </w:tcPr>
          <w:p w14:paraId="19C49E0A" w14:textId="77777777" w:rsidR="003876A1" w:rsidRPr="007600E9" w:rsidRDefault="003876A1" w:rsidP="00CB659E">
            <w:pPr>
              <w:jc w:val="right"/>
              <w:rPr>
                <w:rFonts w:ascii="Arial" w:hAnsi="Arial" w:cs="Arial"/>
                <w:sz w:val="20"/>
              </w:rPr>
            </w:pPr>
            <w:r w:rsidRPr="007600E9">
              <w:rPr>
                <w:rFonts w:ascii="Arial" w:hAnsi="Arial" w:cs="Arial"/>
                <w:sz w:val="20"/>
              </w:rPr>
              <w:t>420</w:t>
            </w:r>
          </w:p>
        </w:tc>
        <w:tc>
          <w:tcPr>
            <w:tcW w:w="1904" w:type="dxa"/>
            <w:noWrap/>
            <w:hideMark/>
          </w:tcPr>
          <w:p w14:paraId="26EF9763" w14:textId="77777777" w:rsidR="003876A1" w:rsidRPr="007600E9" w:rsidRDefault="003876A1" w:rsidP="00CB659E">
            <w:pPr>
              <w:jc w:val="right"/>
              <w:rPr>
                <w:rFonts w:ascii="Arial" w:hAnsi="Arial" w:cs="Arial"/>
                <w:b/>
                <w:bCs/>
                <w:sz w:val="20"/>
              </w:rPr>
            </w:pPr>
            <w:r w:rsidRPr="007600E9">
              <w:rPr>
                <w:rFonts w:ascii="Arial" w:hAnsi="Arial" w:cs="Arial"/>
                <w:b/>
                <w:bCs/>
                <w:sz w:val="20"/>
              </w:rPr>
              <w:t>2,51</w:t>
            </w:r>
          </w:p>
        </w:tc>
        <w:tc>
          <w:tcPr>
            <w:tcW w:w="2345" w:type="dxa"/>
            <w:noWrap/>
            <w:hideMark/>
          </w:tcPr>
          <w:p w14:paraId="508F7BD1" w14:textId="77777777" w:rsidR="003876A1" w:rsidRPr="007600E9" w:rsidRDefault="003876A1" w:rsidP="00CB659E">
            <w:pPr>
              <w:jc w:val="right"/>
              <w:rPr>
                <w:rFonts w:ascii="Arial" w:hAnsi="Arial" w:cs="Arial"/>
                <w:sz w:val="20"/>
              </w:rPr>
            </w:pPr>
            <w:r w:rsidRPr="007600E9">
              <w:rPr>
                <w:rFonts w:ascii="Arial" w:hAnsi="Arial" w:cs="Arial"/>
                <w:sz w:val="20"/>
              </w:rPr>
              <w:t>1.054.200</w:t>
            </w:r>
          </w:p>
        </w:tc>
      </w:tr>
      <w:tr w:rsidR="003876A1" w:rsidRPr="007600E9" w14:paraId="476ED779" w14:textId="77777777" w:rsidTr="00CB659E">
        <w:trPr>
          <w:trHeight w:val="20"/>
        </w:trPr>
        <w:tc>
          <w:tcPr>
            <w:tcW w:w="2793" w:type="dxa"/>
            <w:noWrap/>
            <w:hideMark/>
          </w:tcPr>
          <w:p w14:paraId="7EB1E47B" w14:textId="77777777" w:rsidR="003876A1" w:rsidRPr="007600E9" w:rsidRDefault="003876A1" w:rsidP="00CB659E">
            <w:pPr>
              <w:jc w:val="left"/>
              <w:rPr>
                <w:rFonts w:ascii="Arial" w:hAnsi="Arial" w:cs="Arial"/>
                <w:sz w:val="20"/>
              </w:rPr>
            </w:pPr>
            <w:r w:rsidRPr="007600E9">
              <w:rPr>
                <w:rFonts w:ascii="Arial" w:hAnsi="Arial" w:cs="Arial"/>
                <w:sz w:val="20"/>
              </w:rPr>
              <w:t>Adaçayı</w:t>
            </w:r>
          </w:p>
        </w:tc>
        <w:tc>
          <w:tcPr>
            <w:tcW w:w="1958" w:type="dxa"/>
            <w:noWrap/>
            <w:hideMark/>
          </w:tcPr>
          <w:p w14:paraId="09973913" w14:textId="77777777" w:rsidR="003876A1" w:rsidRPr="007600E9" w:rsidRDefault="003876A1" w:rsidP="00CB659E">
            <w:pPr>
              <w:jc w:val="right"/>
              <w:rPr>
                <w:rFonts w:ascii="Arial" w:hAnsi="Arial" w:cs="Arial"/>
                <w:sz w:val="20"/>
              </w:rPr>
            </w:pPr>
            <w:r w:rsidRPr="007600E9">
              <w:rPr>
                <w:rFonts w:ascii="Arial" w:hAnsi="Arial" w:cs="Arial"/>
                <w:sz w:val="20"/>
              </w:rPr>
              <w:t>157</w:t>
            </w:r>
          </w:p>
        </w:tc>
        <w:tc>
          <w:tcPr>
            <w:tcW w:w="1904" w:type="dxa"/>
            <w:noWrap/>
            <w:hideMark/>
          </w:tcPr>
          <w:p w14:paraId="09754115" w14:textId="77777777" w:rsidR="003876A1" w:rsidRPr="007600E9" w:rsidRDefault="003876A1" w:rsidP="00CB659E">
            <w:pPr>
              <w:jc w:val="right"/>
              <w:rPr>
                <w:rFonts w:ascii="Arial" w:hAnsi="Arial" w:cs="Arial"/>
                <w:b/>
                <w:bCs/>
                <w:sz w:val="20"/>
              </w:rPr>
            </w:pPr>
            <w:r w:rsidRPr="007600E9">
              <w:rPr>
                <w:rFonts w:ascii="Arial" w:hAnsi="Arial" w:cs="Arial"/>
                <w:b/>
                <w:bCs/>
                <w:sz w:val="20"/>
              </w:rPr>
              <w:t>6,84</w:t>
            </w:r>
          </w:p>
        </w:tc>
        <w:tc>
          <w:tcPr>
            <w:tcW w:w="2345" w:type="dxa"/>
            <w:noWrap/>
            <w:hideMark/>
          </w:tcPr>
          <w:p w14:paraId="724E786D" w14:textId="77777777" w:rsidR="003876A1" w:rsidRPr="007600E9" w:rsidRDefault="003876A1" w:rsidP="00CB659E">
            <w:pPr>
              <w:jc w:val="right"/>
              <w:rPr>
                <w:rFonts w:ascii="Arial" w:hAnsi="Arial" w:cs="Arial"/>
                <w:sz w:val="20"/>
              </w:rPr>
            </w:pPr>
            <w:r w:rsidRPr="007600E9">
              <w:rPr>
                <w:rFonts w:ascii="Arial" w:hAnsi="Arial" w:cs="Arial"/>
                <w:sz w:val="20"/>
              </w:rPr>
              <w:t>1.073.880</w:t>
            </w:r>
          </w:p>
        </w:tc>
      </w:tr>
      <w:tr w:rsidR="003876A1" w:rsidRPr="007600E9" w14:paraId="67101556" w14:textId="77777777" w:rsidTr="00CB659E">
        <w:trPr>
          <w:trHeight w:val="20"/>
        </w:trPr>
        <w:tc>
          <w:tcPr>
            <w:tcW w:w="2793" w:type="dxa"/>
            <w:noWrap/>
            <w:hideMark/>
          </w:tcPr>
          <w:p w14:paraId="024D09C3" w14:textId="77777777" w:rsidR="003876A1" w:rsidRPr="007600E9" w:rsidRDefault="003876A1" w:rsidP="00CB659E">
            <w:pPr>
              <w:jc w:val="left"/>
              <w:rPr>
                <w:rFonts w:ascii="Arial" w:hAnsi="Arial" w:cs="Arial"/>
                <w:sz w:val="20"/>
              </w:rPr>
            </w:pPr>
            <w:r w:rsidRPr="007600E9">
              <w:rPr>
                <w:rFonts w:ascii="Arial" w:hAnsi="Arial" w:cs="Arial"/>
                <w:sz w:val="20"/>
              </w:rPr>
              <w:t>Patates</w:t>
            </w:r>
          </w:p>
        </w:tc>
        <w:tc>
          <w:tcPr>
            <w:tcW w:w="1958" w:type="dxa"/>
            <w:noWrap/>
            <w:hideMark/>
          </w:tcPr>
          <w:p w14:paraId="607C3848" w14:textId="77777777" w:rsidR="003876A1" w:rsidRPr="007600E9" w:rsidRDefault="003876A1" w:rsidP="00CB659E">
            <w:pPr>
              <w:jc w:val="right"/>
              <w:rPr>
                <w:rFonts w:ascii="Arial" w:hAnsi="Arial" w:cs="Arial"/>
                <w:sz w:val="20"/>
              </w:rPr>
            </w:pPr>
            <w:r w:rsidRPr="007600E9">
              <w:rPr>
                <w:rFonts w:ascii="Arial" w:hAnsi="Arial" w:cs="Arial"/>
                <w:sz w:val="20"/>
              </w:rPr>
              <w:t>116</w:t>
            </w:r>
          </w:p>
        </w:tc>
        <w:tc>
          <w:tcPr>
            <w:tcW w:w="1904" w:type="dxa"/>
            <w:noWrap/>
            <w:hideMark/>
          </w:tcPr>
          <w:p w14:paraId="18881613" w14:textId="77777777" w:rsidR="003876A1" w:rsidRPr="007600E9" w:rsidRDefault="003876A1" w:rsidP="00CB659E">
            <w:pPr>
              <w:jc w:val="right"/>
              <w:rPr>
                <w:rFonts w:ascii="Arial" w:hAnsi="Arial" w:cs="Arial"/>
                <w:b/>
                <w:bCs/>
                <w:sz w:val="20"/>
              </w:rPr>
            </w:pPr>
            <w:r w:rsidRPr="007600E9">
              <w:rPr>
                <w:rFonts w:ascii="Arial" w:hAnsi="Arial" w:cs="Arial"/>
                <w:b/>
                <w:bCs/>
                <w:sz w:val="20"/>
              </w:rPr>
              <w:t>1,26</w:t>
            </w:r>
          </w:p>
        </w:tc>
        <w:tc>
          <w:tcPr>
            <w:tcW w:w="2345" w:type="dxa"/>
            <w:noWrap/>
            <w:hideMark/>
          </w:tcPr>
          <w:p w14:paraId="37C3A14F" w14:textId="77777777" w:rsidR="003876A1" w:rsidRPr="007600E9" w:rsidRDefault="003876A1" w:rsidP="00CB659E">
            <w:pPr>
              <w:jc w:val="right"/>
              <w:rPr>
                <w:rFonts w:ascii="Arial" w:hAnsi="Arial" w:cs="Arial"/>
                <w:sz w:val="20"/>
              </w:rPr>
            </w:pPr>
            <w:r w:rsidRPr="007600E9">
              <w:rPr>
                <w:rFonts w:ascii="Arial" w:hAnsi="Arial" w:cs="Arial"/>
                <w:sz w:val="20"/>
              </w:rPr>
              <w:t>146.160</w:t>
            </w:r>
          </w:p>
        </w:tc>
      </w:tr>
      <w:tr w:rsidR="003876A1" w:rsidRPr="007600E9" w14:paraId="2A19DEC4" w14:textId="77777777" w:rsidTr="00CB659E">
        <w:trPr>
          <w:trHeight w:val="20"/>
        </w:trPr>
        <w:tc>
          <w:tcPr>
            <w:tcW w:w="2793" w:type="dxa"/>
            <w:noWrap/>
            <w:hideMark/>
          </w:tcPr>
          <w:p w14:paraId="6F0F6293" w14:textId="77777777" w:rsidR="003876A1" w:rsidRPr="007600E9" w:rsidRDefault="003876A1" w:rsidP="00CB659E">
            <w:pPr>
              <w:jc w:val="left"/>
              <w:rPr>
                <w:rFonts w:ascii="Arial" w:hAnsi="Arial" w:cs="Arial"/>
                <w:sz w:val="20"/>
              </w:rPr>
            </w:pPr>
            <w:r w:rsidRPr="007600E9">
              <w:rPr>
                <w:rFonts w:ascii="Arial" w:hAnsi="Arial" w:cs="Arial"/>
                <w:sz w:val="20"/>
              </w:rPr>
              <w:t>Soğan Kuru</w:t>
            </w:r>
          </w:p>
        </w:tc>
        <w:tc>
          <w:tcPr>
            <w:tcW w:w="1958" w:type="dxa"/>
            <w:noWrap/>
            <w:hideMark/>
          </w:tcPr>
          <w:p w14:paraId="3C45958B" w14:textId="77777777" w:rsidR="003876A1" w:rsidRPr="007600E9" w:rsidRDefault="003876A1" w:rsidP="00CB659E">
            <w:pPr>
              <w:jc w:val="right"/>
              <w:rPr>
                <w:rFonts w:ascii="Arial" w:hAnsi="Arial" w:cs="Arial"/>
                <w:sz w:val="20"/>
              </w:rPr>
            </w:pPr>
            <w:r w:rsidRPr="007600E9">
              <w:rPr>
                <w:rFonts w:ascii="Arial" w:hAnsi="Arial" w:cs="Arial"/>
                <w:sz w:val="20"/>
              </w:rPr>
              <w:t>17.443</w:t>
            </w:r>
          </w:p>
        </w:tc>
        <w:tc>
          <w:tcPr>
            <w:tcW w:w="1904" w:type="dxa"/>
            <w:noWrap/>
            <w:hideMark/>
          </w:tcPr>
          <w:p w14:paraId="5486BDF3" w14:textId="77777777" w:rsidR="003876A1" w:rsidRPr="007600E9" w:rsidRDefault="003876A1" w:rsidP="00CB659E">
            <w:pPr>
              <w:jc w:val="right"/>
              <w:rPr>
                <w:rFonts w:ascii="Arial" w:hAnsi="Arial" w:cs="Arial"/>
                <w:b/>
                <w:bCs/>
                <w:sz w:val="20"/>
              </w:rPr>
            </w:pPr>
            <w:r w:rsidRPr="007600E9">
              <w:rPr>
                <w:rFonts w:ascii="Arial" w:hAnsi="Arial" w:cs="Arial"/>
                <w:b/>
                <w:bCs/>
                <w:sz w:val="20"/>
              </w:rPr>
              <w:t>0,91</w:t>
            </w:r>
          </w:p>
        </w:tc>
        <w:tc>
          <w:tcPr>
            <w:tcW w:w="2345" w:type="dxa"/>
            <w:noWrap/>
            <w:hideMark/>
          </w:tcPr>
          <w:p w14:paraId="503205EB" w14:textId="77777777" w:rsidR="003876A1" w:rsidRPr="007600E9" w:rsidRDefault="003876A1" w:rsidP="00CB659E">
            <w:pPr>
              <w:jc w:val="right"/>
              <w:rPr>
                <w:rFonts w:ascii="Arial" w:hAnsi="Arial" w:cs="Arial"/>
                <w:sz w:val="20"/>
              </w:rPr>
            </w:pPr>
            <w:r w:rsidRPr="007600E9">
              <w:rPr>
                <w:rFonts w:ascii="Arial" w:hAnsi="Arial" w:cs="Arial"/>
                <w:sz w:val="20"/>
              </w:rPr>
              <w:t>15.873.130</w:t>
            </w:r>
          </w:p>
        </w:tc>
      </w:tr>
      <w:tr w:rsidR="003876A1" w:rsidRPr="007600E9" w14:paraId="4DC6034D" w14:textId="77777777" w:rsidTr="00CB659E">
        <w:trPr>
          <w:trHeight w:val="20"/>
        </w:trPr>
        <w:tc>
          <w:tcPr>
            <w:tcW w:w="2793" w:type="dxa"/>
            <w:noWrap/>
            <w:hideMark/>
          </w:tcPr>
          <w:p w14:paraId="3D83C93D" w14:textId="77777777" w:rsidR="003876A1" w:rsidRPr="007600E9" w:rsidRDefault="003876A1" w:rsidP="00CB659E">
            <w:pPr>
              <w:jc w:val="left"/>
              <w:rPr>
                <w:rFonts w:ascii="Arial" w:hAnsi="Arial" w:cs="Arial"/>
                <w:sz w:val="20"/>
              </w:rPr>
            </w:pPr>
            <w:r w:rsidRPr="007600E9">
              <w:rPr>
                <w:rFonts w:ascii="Arial" w:hAnsi="Arial" w:cs="Arial"/>
                <w:sz w:val="20"/>
              </w:rPr>
              <w:t>Sarımsak Kuru</w:t>
            </w:r>
          </w:p>
        </w:tc>
        <w:tc>
          <w:tcPr>
            <w:tcW w:w="1958" w:type="dxa"/>
            <w:noWrap/>
            <w:hideMark/>
          </w:tcPr>
          <w:p w14:paraId="03CC004E" w14:textId="77777777" w:rsidR="003876A1" w:rsidRPr="007600E9" w:rsidRDefault="003876A1" w:rsidP="00CB659E">
            <w:pPr>
              <w:jc w:val="right"/>
              <w:rPr>
                <w:rFonts w:ascii="Arial" w:hAnsi="Arial" w:cs="Arial"/>
                <w:sz w:val="20"/>
              </w:rPr>
            </w:pPr>
            <w:r w:rsidRPr="007600E9">
              <w:rPr>
                <w:rFonts w:ascii="Arial" w:hAnsi="Arial" w:cs="Arial"/>
                <w:sz w:val="20"/>
              </w:rPr>
              <w:t>584</w:t>
            </w:r>
          </w:p>
        </w:tc>
        <w:tc>
          <w:tcPr>
            <w:tcW w:w="1904" w:type="dxa"/>
            <w:noWrap/>
            <w:hideMark/>
          </w:tcPr>
          <w:p w14:paraId="44346D54" w14:textId="77777777" w:rsidR="003876A1" w:rsidRPr="007600E9" w:rsidRDefault="003876A1" w:rsidP="00CB659E">
            <w:pPr>
              <w:jc w:val="right"/>
              <w:rPr>
                <w:rFonts w:ascii="Arial" w:hAnsi="Arial" w:cs="Arial"/>
                <w:b/>
                <w:bCs/>
                <w:sz w:val="20"/>
              </w:rPr>
            </w:pPr>
            <w:r w:rsidRPr="007600E9">
              <w:rPr>
                <w:rFonts w:ascii="Arial" w:hAnsi="Arial" w:cs="Arial"/>
                <w:b/>
                <w:bCs/>
                <w:sz w:val="20"/>
              </w:rPr>
              <w:t>13,53</w:t>
            </w:r>
          </w:p>
        </w:tc>
        <w:tc>
          <w:tcPr>
            <w:tcW w:w="2345" w:type="dxa"/>
            <w:noWrap/>
            <w:hideMark/>
          </w:tcPr>
          <w:p w14:paraId="2A5303D0" w14:textId="77777777" w:rsidR="003876A1" w:rsidRPr="007600E9" w:rsidRDefault="003876A1" w:rsidP="00CB659E">
            <w:pPr>
              <w:jc w:val="right"/>
              <w:rPr>
                <w:rFonts w:ascii="Arial" w:hAnsi="Arial" w:cs="Arial"/>
                <w:sz w:val="20"/>
              </w:rPr>
            </w:pPr>
            <w:r w:rsidRPr="007600E9">
              <w:rPr>
                <w:rFonts w:ascii="Arial" w:hAnsi="Arial" w:cs="Arial"/>
                <w:sz w:val="20"/>
              </w:rPr>
              <w:t>7.901.520</w:t>
            </w:r>
          </w:p>
        </w:tc>
      </w:tr>
      <w:tr w:rsidR="003876A1" w:rsidRPr="007600E9" w14:paraId="11D056B5" w14:textId="77777777" w:rsidTr="00CB659E">
        <w:trPr>
          <w:trHeight w:val="20"/>
        </w:trPr>
        <w:tc>
          <w:tcPr>
            <w:tcW w:w="2793" w:type="dxa"/>
            <w:noWrap/>
            <w:hideMark/>
          </w:tcPr>
          <w:p w14:paraId="4079786A" w14:textId="77777777" w:rsidR="003876A1" w:rsidRPr="007600E9" w:rsidRDefault="003876A1" w:rsidP="00CB659E">
            <w:pPr>
              <w:jc w:val="left"/>
              <w:rPr>
                <w:rFonts w:ascii="Arial" w:hAnsi="Arial" w:cs="Arial"/>
                <w:sz w:val="20"/>
              </w:rPr>
            </w:pPr>
            <w:r w:rsidRPr="007600E9">
              <w:rPr>
                <w:rFonts w:ascii="Arial" w:hAnsi="Arial" w:cs="Arial"/>
                <w:sz w:val="20"/>
              </w:rPr>
              <w:t>Hayvan Pancarı</w:t>
            </w:r>
          </w:p>
        </w:tc>
        <w:tc>
          <w:tcPr>
            <w:tcW w:w="1958" w:type="dxa"/>
            <w:noWrap/>
            <w:hideMark/>
          </w:tcPr>
          <w:p w14:paraId="0F0D5360" w14:textId="77777777" w:rsidR="003876A1" w:rsidRPr="007600E9" w:rsidRDefault="003876A1" w:rsidP="00CB659E">
            <w:pPr>
              <w:jc w:val="right"/>
              <w:rPr>
                <w:rFonts w:ascii="Arial" w:hAnsi="Arial" w:cs="Arial"/>
                <w:sz w:val="20"/>
              </w:rPr>
            </w:pPr>
            <w:r w:rsidRPr="007600E9">
              <w:rPr>
                <w:rFonts w:ascii="Arial" w:hAnsi="Arial" w:cs="Arial"/>
                <w:sz w:val="20"/>
              </w:rPr>
              <w:t>8.137</w:t>
            </w:r>
          </w:p>
        </w:tc>
        <w:tc>
          <w:tcPr>
            <w:tcW w:w="1904" w:type="dxa"/>
            <w:noWrap/>
            <w:hideMark/>
          </w:tcPr>
          <w:p w14:paraId="0D444DB0" w14:textId="77777777" w:rsidR="003876A1" w:rsidRPr="007600E9" w:rsidRDefault="003876A1" w:rsidP="00CB659E">
            <w:pPr>
              <w:jc w:val="right"/>
              <w:rPr>
                <w:rFonts w:ascii="Arial" w:hAnsi="Arial" w:cs="Arial"/>
                <w:b/>
                <w:bCs/>
                <w:sz w:val="20"/>
              </w:rPr>
            </w:pPr>
            <w:r w:rsidRPr="007600E9">
              <w:rPr>
                <w:rFonts w:ascii="Arial" w:hAnsi="Arial" w:cs="Arial"/>
                <w:b/>
                <w:bCs/>
                <w:sz w:val="20"/>
              </w:rPr>
              <w:t>0,22</w:t>
            </w:r>
          </w:p>
        </w:tc>
        <w:tc>
          <w:tcPr>
            <w:tcW w:w="2345" w:type="dxa"/>
            <w:noWrap/>
            <w:hideMark/>
          </w:tcPr>
          <w:p w14:paraId="10651B2D" w14:textId="77777777" w:rsidR="003876A1" w:rsidRPr="007600E9" w:rsidRDefault="003876A1" w:rsidP="00CB659E">
            <w:pPr>
              <w:jc w:val="right"/>
              <w:rPr>
                <w:rFonts w:ascii="Arial" w:hAnsi="Arial" w:cs="Arial"/>
                <w:sz w:val="20"/>
              </w:rPr>
            </w:pPr>
            <w:r w:rsidRPr="007600E9">
              <w:rPr>
                <w:rFonts w:ascii="Arial" w:hAnsi="Arial" w:cs="Arial"/>
                <w:sz w:val="20"/>
              </w:rPr>
              <w:t>1.790.140</w:t>
            </w:r>
          </w:p>
        </w:tc>
      </w:tr>
      <w:tr w:rsidR="003876A1" w:rsidRPr="007600E9" w14:paraId="0389093E" w14:textId="77777777" w:rsidTr="00CB659E">
        <w:trPr>
          <w:trHeight w:val="20"/>
        </w:trPr>
        <w:tc>
          <w:tcPr>
            <w:tcW w:w="2793" w:type="dxa"/>
            <w:noWrap/>
            <w:hideMark/>
          </w:tcPr>
          <w:p w14:paraId="009B0A91" w14:textId="77777777" w:rsidR="003876A1" w:rsidRPr="007600E9" w:rsidRDefault="003876A1" w:rsidP="00CB659E">
            <w:pPr>
              <w:jc w:val="left"/>
              <w:rPr>
                <w:rFonts w:ascii="Arial" w:hAnsi="Arial" w:cs="Arial"/>
                <w:sz w:val="20"/>
              </w:rPr>
            </w:pPr>
            <w:r w:rsidRPr="007600E9">
              <w:rPr>
                <w:rFonts w:ascii="Arial" w:hAnsi="Arial" w:cs="Arial"/>
                <w:sz w:val="20"/>
              </w:rPr>
              <w:t>Yonca (Yeşil ot)</w:t>
            </w:r>
          </w:p>
        </w:tc>
        <w:tc>
          <w:tcPr>
            <w:tcW w:w="1958" w:type="dxa"/>
            <w:noWrap/>
            <w:hideMark/>
          </w:tcPr>
          <w:p w14:paraId="56F1019D" w14:textId="77777777" w:rsidR="003876A1" w:rsidRPr="007600E9" w:rsidRDefault="003876A1" w:rsidP="00CB659E">
            <w:pPr>
              <w:jc w:val="right"/>
              <w:rPr>
                <w:rFonts w:ascii="Arial" w:hAnsi="Arial" w:cs="Arial"/>
                <w:sz w:val="20"/>
              </w:rPr>
            </w:pPr>
            <w:r w:rsidRPr="007600E9">
              <w:rPr>
                <w:rFonts w:ascii="Arial" w:hAnsi="Arial" w:cs="Arial"/>
                <w:sz w:val="20"/>
              </w:rPr>
              <w:t>597.123</w:t>
            </w:r>
          </w:p>
        </w:tc>
        <w:tc>
          <w:tcPr>
            <w:tcW w:w="1904" w:type="dxa"/>
            <w:noWrap/>
            <w:hideMark/>
          </w:tcPr>
          <w:p w14:paraId="76D7D2ED" w14:textId="77777777" w:rsidR="003876A1" w:rsidRPr="007600E9" w:rsidRDefault="003876A1" w:rsidP="00CB659E">
            <w:pPr>
              <w:jc w:val="right"/>
              <w:rPr>
                <w:rFonts w:ascii="Arial" w:hAnsi="Arial" w:cs="Arial"/>
                <w:b/>
                <w:bCs/>
                <w:sz w:val="20"/>
              </w:rPr>
            </w:pPr>
            <w:r w:rsidRPr="007600E9">
              <w:rPr>
                <w:rFonts w:ascii="Arial" w:hAnsi="Arial" w:cs="Arial"/>
                <w:b/>
                <w:bCs/>
                <w:sz w:val="20"/>
              </w:rPr>
              <w:t>0,25</w:t>
            </w:r>
          </w:p>
        </w:tc>
        <w:tc>
          <w:tcPr>
            <w:tcW w:w="2345" w:type="dxa"/>
            <w:noWrap/>
            <w:hideMark/>
          </w:tcPr>
          <w:p w14:paraId="50C3D32B" w14:textId="77777777" w:rsidR="003876A1" w:rsidRPr="007600E9" w:rsidRDefault="003876A1" w:rsidP="00CB659E">
            <w:pPr>
              <w:jc w:val="right"/>
              <w:rPr>
                <w:rFonts w:ascii="Arial" w:hAnsi="Arial" w:cs="Arial"/>
                <w:sz w:val="20"/>
              </w:rPr>
            </w:pPr>
            <w:r w:rsidRPr="007600E9">
              <w:rPr>
                <w:rFonts w:ascii="Arial" w:hAnsi="Arial" w:cs="Arial"/>
                <w:sz w:val="20"/>
              </w:rPr>
              <w:t>149.280.750</w:t>
            </w:r>
          </w:p>
        </w:tc>
      </w:tr>
      <w:tr w:rsidR="003876A1" w:rsidRPr="007600E9" w14:paraId="70D687CD" w14:textId="77777777" w:rsidTr="00CB659E">
        <w:trPr>
          <w:trHeight w:val="20"/>
        </w:trPr>
        <w:tc>
          <w:tcPr>
            <w:tcW w:w="2793" w:type="dxa"/>
            <w:noWrap/>
            <w:hideMark/>
          </w:tcPr>
          <w:p w14:paraId="3B344339" w14:textId="77777777" w:rsidR="003876A1" w:rsidRPr="007600E9" w:rsidRDefault="003876A1" w:rsidP="00CB659E">
            <w:pPr>
              <w:jc w:val="left"/>
              <w:rPr>
                <w:rFonts w:ascii="Arial" w:hAnsi="Arial" w:cs="Arial"/>
                <w:sz w:val="20"/>
              </w:rPr>
            </w:pPr>
            <w:r w:rsidRPr="007600E9">
              <w:rPr>
                <w:rFonts w:ascii="Arial" w:hAnsi="Arial" w:cs="Arial"/>
                <w:sz w:val="20"/>
              </w:rPr>
              <w:lastRenderedPageBreak/>
              <w:t>Korunga (Yeşil ot)</w:t>
            </w:r>
          </w:p>
        </w:tc>
        <w:tc>
          <w:tcPr>
            <w:tcW w:w="1958" w:type="dxa"/>
            <w:noWrap/>
            <w:hideMark/>
          </w:tcPr>
          <w:p w14:paraId="5F03C848" w14:textId="77777777" w:rsidR="003876A1" w:rsidRPr="007600E9" w:rsidRDefault="003876A1" w:rsidP="00CB659E">
            <w:pPr>
              <w:jc w:val="right"/>
              <w:rPr>
                <w:rFonts w:ascii="Arial" w:hAnsi="Arial" w:cs="Arial"/>
                <w:sz w:val="20"/>
              </w:rPr>
            </w:pPr>
            <w:r w:rsidRPr="007600E9">
              <w:rPr>
                <w:rFonts w:ascii="Arial" w:hAnsi="Arial" w:cs="Arial"/>
                <w:sz w:val="20"/>
              </w:rPr>
              <w:t>4.440</w:t>
            </w:r>
          </w:p>
        </w:tc>
        <w:tc>
          <w:tcPr>
            <w:tcW w:w="1904" w:type="dxa"/>
            <w:noWrap/>
            <w:hideMark/>
          </w:tcPr>
          <w:p w14:paraId="2F27658C"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156F7B36" w14:textId="77777777" w:rsidR="003876A1" w:rsidRPr="007600E9" w:rsidRDefault="003876A1" w:rsidP="00CB659E">
            <w:pPr>
              <w:jc w:val="right"/>
              <w:rPr>
                <w:rFonts w:ascii="Arial" w:hAnsi="Arial" w:cs="Arial"/>
                <w:sz w:val="20"/>
              </w:rPr>
            </w:pPr>
            <w:r w:rsidRPr="007600E9">
              <w:rPr>
                <w:rFonts w:ascii="Arial" w:hAnsi="Arial" w:cs="Arial"/>
                <w:sz w:val="20"/>
              </w:rPr>
              <w:t>843.600</w:t>
            </w:r>
          </w:p>
        </w:tc>
      </w:tr>
      <w:tr w:rsidR="003876A1" w:rsidRPr="007600E9" w14:paraId="1C912B33" w14:textId="77777777" w:rsidTr="00CB659E">
        <w:trPr>
          <w:trHeight w:val="20"/>
        </w:trPr>
        <w:tc>
          <w:tcPr>
            <w:tcW w:w="2793" w:type="dxa"/>
            <w:noWrap/>
            <w:hideMark/>
          </w:tcPr>
          <w:p w14:paraId="7124C4B9" w14:textId="77777777" w:rsidR="003876A1" w:rsidRPr="007600E9" w:rsidRDefault="003876A1" w:rsidP="00CB659E">
            <w:pPr>
              <w:jc w:val="left"/>
              <w:rPr>
                <w:rFonts w:ascii="Arial" w:hAnsi="Arial" w:cs="Arial"/>
                <w:sz w:val="20"/>
              </w:rPr>
            </w:pPr>
            <w:proofErr w:type="gramStart"/>
            <w:r w:rsidRPr="007600E9">
              <w:rPr>
                <w:rFonts w:ascii="Arial" w:hAnsi="Arial" w:cs="Arial"/>
                <w:sz w:val="20"/>
              </w:rPr>
              <w:t>Bezelye(</w:t>
            </w:r>
            <w:proofErr w:type="gramEnd"/>
            <w:r w:rsidRPr="007600E9">
              <w:rPr>
                <w:rFonts w:ascii="Arial" w:hAnsi="Arial" w:cs="Arial"/>
                <w:sz w:val="20"/>
              </w:rPr>
              <w:t>Yemlik)</w:t>
            </w:r>
          </w:p>
        </w:tc>
        <w:tc>
          <w:tcPr>
            <w:tcW w:w="1958" w:type="dxa"/>
            <w:noWrap/>
            <w:hideMark/>
          </w:tcPr>
          <w:p w14:paraId="2A9BD3C9" w14:textId="77777777" w:rsidR="003876A1" w:rsidRPr="007600E9" w:rsidRDefault="003876A1" w:rsidP="00CB659E">
            <w:pPr>
              <w:jc w:val="right"/>
              <w:rPr>
                <w:rFonts w:ascii="Arial" w:hAnsi="Arial" w:cs="Arial"/>
                <w:sz w:val="20"/>
              </w:rPr>
            </w:pPr>
            <w:r w:rsidRPr="007600E9">
              <w:rPr>
                <w:rFonts w:ascii="Arial" w:hAnsi="Arial" w:cs="Arial"/>
                <w:sz w:val="20"/>
              </w:rPr>
              <w:t>1.260</w:t>
            </w:r>
          </w:p>
        </w:tc>
        <w:tc>
          <w:tcPr>
            <w:tcW w:w="1904" w:type="dxa"/>
            <w:noWrap/>
            <w:hideMark/>
          </w:tcPr>
          <w:p w14:paraId="3718931F" w14:textId="77777777" w:rsidR="003876A1" w:rsidRPr="007600E9" w:rsidRDefault="003876A1" w:rsidP="00CB659E">
            <w:pPr>
              <w:jc w:val="right"/>
              <w:rPr>
                <w:rFonts w:ascii="Arial" w:hAnsi="Arial" w:cs="Arial"/>
                <w:b/>
                <w:bCs/>
                <w:sz w:val="20"/>
              </w:rPr>
            </w:pPr>
            <w:r w:rsidRPr="007600E9">
              <w:rPr>
                <w:rFonts w:ascii="Arial" w:hAnsi="Arial" w:cs="Arial"/>
                <w:b/>
                <w:bCs/>
                <w:sz w:val="20"/>
              </w:rPr>
              <w:t>0,75</w:t>
            </w:r>
          </w:p>
        </w:tc>
        <w:tc>
          <w:tcPr>
            <w:tcW w:w="2345" w:type="dxa"/>
            <w:noWrap/>
            <w:hideMark/>
          </w:tcPr>
          <w:p w14:paraId="44D0E294" w14:textId="77777777" w:rsidR="003876A1" w:rsidRPr="007600E9" w:rsidRDefault="003876A1" w:rsidP="00CB659E">
            <w:pPr>
              <w:jc w:val="right"/>
              <w:rPr>
                <w:rFonts w:ascii="Arial" w:hAnsi="Arial" w:cs="Arial"/>
                <w:sz w:val="20"/>
              </w:rPr>
            </w:pPr>
            <w:r w:rsidRPr="007600E9">
              <w:rPr>
                <w:rFonts w:ascii="Arial" w:hAnsi="Arial" w:cs="Arial"/>
                <w:sz w:val="20"/>
              </w:rPr>
              <w:t>945.000</w:t>
            </w:r>
          </w:p>
        </w:tc>
      </w:tr>
      <w:tr w:rsidR="003876A1" w:rsidRPr="007600E9" w14:paraId="49E15986" w14:textId="77777777" w:rsidTr="00CB659E">
        <w:trPr>
          <w:trHeight w:val="20"/>
        </w:trPr>
        <w:tc>
          <w:tcPr>
            <w:tcW w:w="2793" w:type="dxa"/>
            <w:noWrap/>
            <w:hideMark/>
          </w:tcPr>
          <w:p w14:paraId="0832F86E" w14:textId="77777777" w:rsidR="003876A1" w:rsidRPr="007600E9" w:rsidRDefault="003876A1" w:rsidP="00CB659E">
            <w:pPr>
              <w:jc w:val="left"/>
              <w:rPr>
                <w:rFonts w:ascii="Arial" w:hAnsi="Arial" w:cs="Arial"/>
                <w:sz w:val="20"/>
              </w:rPr>
            </w:pPr>
            <w:r w:rsidRPr="007600E9">
              <w:rPr>
                <w:rFonts w:ascii="Arial" w:hAnsi="Arial" w:cs="Arial"/>
                <w:sz w:val="20"/>
              </w:rPr>
              <w:t>Yem Şalgamı</w:t>
            </w:r>
          </w:p>
        </w:tc>
        <w:tc>
          <w:tcPr>
            <w:tcW w:w="1958" w:type="dxa"/>
            <w:noWrap/>
            <w:hideMark/>
          </w:tcPr>
          <w:p w14:paraId="26715094" w14:textId="77777777" w:rsidR="003876A1" w:rsidRPr="007600E9" w:rsidRDefault="003876A1" w:rsidP="00CB659E">
            <w:pPr>
              <w:jc w:val="right"/>
              <w:rPr>
                <w:rFonts w:ascii="Arial" w:hAnsi="Arial" w:cs="Arial"/>
                <w:sz w:val="20"/>
              </w:rPr>
            </w:pPr>
            <w:r w:rsidRPr="007600E9">
              <w:rPr>
                <w:rFonts w:ascii="Arial" w:hAnsi="Arial" w:cs="Arial"/>
                <w:sz w:val="20"/>
              </w:rPr>
              <w:t>749</w:t>
            </w:r>
          </w:p>
        </w:tc>
        <w:tc>
          <w:tcPr>
            <w:tcW w:w="1904" w:type="dxa"/>
            <w:noWrap/>
            <w:hideMark/>
          </w:tcPr>
          <w:p w14:paraId="642D1594" w14:textId="77777777" w:rsidR="003876A1" w:rsidRPr="007600E9" w:rsidRDefault="003876A1" w:rsidP="00CB659E">
            <w:pPr>
              <w:jc w:val="right"/>
              <w:rPr>
                <w:rFonts w:ascii="Arial" w:hAnsi="Arial" w:cs="Arial"/>
                <w:b/>
                <w:bCs/>
                <w:sz w:val="20"/>
              </w:rPr>
            </w:pPr>
            <w:r w:rsidRPr="007600E9">
              <w:rPr>
                <w:rFonts w:ascii="Arial" w:hAnsi="Arial" w:cs="Arial"/>
                <w:b/>
                <w:bCs/>
                <w:sz w:val="20"/>
              </w:rPr>
              <w:t>0,19</w:t>
            </w:r>
          </w:p>
        </w:tc>
        <w:tc>
          <w:tcPr>
            <w:tcW w:w="2345" w:type="dxa"/>
            <w:noWrap/>
            <w:hideMark/>
          </w:tcPr>
          <w:p w14:paraId="30A1CA79" w14:textId="77777777" w:rsidR="003876A1" w:rsidRPr="007600E9" w:rsidRDefault="003876A1" w:rsidP="00CB659E">
            <w:pPr>
              <w:jc w:val="right"/>
              <w:rPr>
                <w:rFonts w:ascii="Arial" w:hAnsi="Arial" w:cs="Arial"/>
                <w:sz w:val="20"/>
              </w:rPr>
            </w:pPr>
            <w:r w:rsidRPr="007600E9">
              <w:rPr>
                <w:rFonts w:ascii="Arial" w:hAnsi="Arial" w:cs="Arial"/>
                <w:sz w:val="20"/>
              </w:rPr>
              <w:t>142.310</w:t>
            </w:r>
          </w:p>
        </w:tc>
      </w:tr>
      <w:tr w:rsidR="003876A1" w:rsidRPr="007600E9" w14:paraId="31C4B559" w14:textId="77777777" w:rsidTr="00CB659E">
        <w:trPr>
          <w:trHeight w:val="20"/>
        </w:trPr>
        <w:tc>
          <w:tcPr>
            <w:tcW w:w="2793" w:type="dxa"/>
            <w:noWrap/>
            <w:hideMark/>
          </w:tcPr>
          <w:p w14:paraId="65345427" w14:textId="77777777" w:rsidR="003876A1" w:rsidRPr="007600E9" w:rsidRDefault="003876A1" w:rsidP="00CB659E">
            <w:pPr>
              <w:jc w:val="left"/>
              <w:rPr>
                <w:rFonts w:ascii="Arial" w:hAnsi="Arial" w:cs="Arial"/>
                <w:sz w:val="20"/>
              </w:rPr>
            </w:pPr>
            <w:r w:rsidRPr="007600E9">
              <w:rPr>
                <w:rFonts w:ascii="Arial" w:hAnsi="Arial" w:cs="Arial"/>
                <w:sz w:val="20"/>
              </w:rPr>
              <w:t>Yağlık Gül</w:t>
            </w:r>
          </w:p>
        </w:tc>
        <w:tc>
          <w:tcPr>
            <w:tcW w:w="1958" w:type="dxa"/>
            <w:noWrap/>
            <w:hideMark/>
          </w:tcPr>
          <w:p w14:paraId="238D3A48" w14:textId="77777777" w:rsidR="003876A1" w:rsidRPr="007600E9" w:rsidRDefault="003876A1" w:rsidP="00CB659E">
            <w:pPr>
              <w:jc w:val="right"/>
              <w:rPr>
                <w:rFonts w:ascii="Arial" w:hAnsi="Arial" w:cs="Arial"/>
                <w:sz w:val="20"/>
              </w:rPr>
            </w:pPr>
            <w:r w:rsidRPr="007600E9">
              <w:rPr>
                <w:rFonts w:ascii="Arial" w:hAnsi="Arial" w:cs="Arial"/>
                <w:sz w:val="20"/>
              </w:rPr>
              <w:t>212</w:t>
            </w:r>
          </w:p>
        </w:tc>
        <w:tc>
          <w:tcPr>
            <w:tcW w:w="1904" w:type="dxa"/>
            <w:noWrap/>
            <w:hideMark/>
          </w:tcPr>
          <w:p w14:paraId="7C019506" w14:textId="77777777" w:rsidR="003876A1" w:rsidRPr="007600E9" w:rsidRDefault="003876A1" w:rsidP="00CB659E">
            <w:pPr>
              <w:jc w:val="right"/>
              <w:rPr>
                <w:rFonts w:ascii="Arial" w:hAnsi="Arial" w:cs="Arial"/>
                <w:b/>
                <w:bCs/>
                <w:sz w:val="20"/>
              </w:rPr>
            </w:pPr>
            <w:r w:rsidRPr="007600E9">
              <w:rPr>
                <w:rFonts w:ascii="Arial" w:hAnsi="Arial" w:cs="Arial"/>
                <w:b/>
                <w:bCs/>
                <w:sz w:val="20"/>
              </w:rPr>
              <w:t>7,80</w:t>
            </w:r>
          </w:p>
        </w:tc>
        <w:tc>
          <w:tcPr>
            <w:tcW w:w="2345" w:type="dxa"/>
            <w:noWrap/>
            <w:hideMark/>
          </w:tcPr>
          <w:p w14:paraId="63BF0236" w14:textId="77777777" w:rsidR="003876A1" w:rsidRPr="007600E9" w:rsidRDefault="003876A1" w:rsidP="00CB659E">
            <w:pPr>
              <w:jc w:val="right"/>
              <w:rPr>
                <w:rFonts w:ascii="Arial" w:hAnsi="Arial" w:cs="Arial"/>
                <w:sz w:val="20"/>
              </w:rPr>
            </w:pPr>
            <w:r w:rsidRPr="007600E9">
              <w:rPr>
                <w:rFonts w:ascii="Arial" w:hAnsi="Arial" w:cs="Arial"/>
                <w:sz w:val="20"/>
              </w:rPr>
              <w:t>1.653.600</w:t>
            </w:r>
          </w:p>
        </w:tc>
      </w:tr>
      <w:tr w:rsidR="003876A1" w:rsidRPr="007600E9" w14:paraId="71991C0B" w14:textId="77777777" w:rsidTr="00154A19">
        <w:trPr>
          <w:trHeight w:val="20"/>
        </w:trPr>
        <w:tc>
          <w:tcPr>
            <w:tcW w:w="2793" w:type="dxa"/>
            <w:noWrap/>
            <w:hideMark/>
          </w:tcPr>
          <w:p w14:paraId="626DE81A" w14:textId="77777777" w:rsidR="003876A1" w:rsidRPr="007600E9" w:rsidRDefault="003876A1" w:rsidP="00CB659E">
            <w:pPr>
              <w:jc w:val="left"/>
              <w:rPr>
                <w:rFonts w:ascii="Arial" w:hAnsi="Arial" w:cs="Arial"/>
                <w:sz w:val="20"/>
              </w:rPr>
            </w:pPr>
            <w:r w:rsidRPr="007600E9">
              <w:rPr>
                <w:rFonts w:ascii="Arial" w:hAnsi="Arial" w:cs="Arial"/>
                <w:sz w:val="20"/>
              </w:rPr>
              <w:t>TOPLAM</w:t>
            </w:r>
          </w:p>
        </w:tc>
        <w:tc>
          <w:tcPr>
            <w:tcW w:w="1958" w:type="dxa"/>
            <w:noWrap/>
          </w:tcPr>
          <w:p w14:paraId="2D6E264E" w14:textId="77777777" w:rsidR="003876A1" w:rsidRPr="007600E9" w:rsidRDefault="003876A1" w:rsidP="00CB659E">
            <w:pPr>
              <w:jc w:val="right"/>
              <w:rPr>
                <w:rFonts w:ascii="Arial" w:hAnsi="Arial" w:cs="Arial"/>
                <w:sz w:val="20"/>
              </w:rPr>
            </w:pPr>
          </w:p>
        </w:tc>
        <w:tc>
          <w:tcPr>
            <w:tcW w:w="1904" w:type="dxa"/>
            <w:noWrap/>
            <w:hideMark/>
          </w:tcPr>
          <w:p w14:paraId="75C057A6" w14:textId="77777777" w:rsidR="003876A1" w:rsidRPr="007600E9" w:rsidRDefault="003876A1" w:rsidP="00CB659E">
            <w:pPr>
              <w:jc w:val="right"/>
              <w:rPr>
                <w:rFonts w:ascii="Arial" w:hAnsi="Arial" w:cs="Arial"/>
                <w:sz w:val="20"/>
              </w:rPr>
            </w:pPr>
            <w:r w:rsidRPr="007600E9">
              <w:rPr>
                <w:rFonts w:ascii="Arial" w:hAnsi="Arial" w:cs="Arial"/>
                <w:sz w:val="20"/>
              </w:rPr>
              <w:t> </w:t>
            </w:r>
          </w:p>
        </w:tc>
        <w:tc>
          <w:tcPr>
            <w:tcW w:w="2345" w:type="dxa"/>
            <w:noWrap/>
            <w:hideMark/>
          </w:tcPr>
          <w:p w14:paraId="6EEF68EC" w14:textId="77777777" w:rsidR="003876A1" w:rsidRPr="007600E9" w:rsidRDefault="003876A1" w:rsidP="00CB659E">
            <w:pPr>
              <w:jc w:val="right"/>
              <w:rPr>
                <w:rFonts w:ascii="Arial" w:hAnsi="Arial" w:cs="Arial"/>
                <w:b/>
                <w:bCs/>
                <w:sz w:val="20"/>
              </w:rPr>
            </w:pPr>
            <w:r w:rsidRPr="007600E9">
              <w:rPr>
                <w:rFonts w:ascii="Arial" w:hAnsi="Arial" w:cs="Arial"/>
                <w:b/>
                <w:bCs/>
                <w:sz w:val="20"/>
              </w:rPr>
              <w:t>2.243.328.090</w:t>
            </w:r>
          </w:p>
        </w:tc>
      </w:tr>
    </w:tbl>
    <w:p w14:paraId="19D5CB02" w14:textId="77777777" w:rsidR="003876A1" w:rsidRPr="002F7C0C" w:rsidRDefault="003876A1" w:rsidP="00974D1A">
      <w:pPr>
        <w:rPr>
          <w:sz w:val="20"/>
          <w:lang w:eastAsia="en-US"/>
        </w:rPr>
      </w:pPr>
    </w:p>
    <w:p w14:paraId="39D9CCB1" w14:textId="77777777" w:rsidR="003876A1" w:rsidRDefault="003876A1" w:rsidP="00974D1A">
      <w:pPr>
        <w:rPr>
          <w:sz w:val="20"/>
          <w:lang w:eastAsia="en-US"/>
        </w:rPr>
      </w:pPr>
    </w:p>
    <w:p w14:paraId="738E6848" w14:textId="77777777" w:rsidR="003876A1" w:rsidRDefault="003876A1" w:rsidP="00974D1A">
      <w:pPr>
        <w:rPr>
          <w:sz w:val="20"/>
          <w:lang w:eastAsia="en-US"/>
        </w:rPr>
      </w:pPr>
    </w:p>
    <w:p w14:paraId="39438506" w14:textId="77777777" w:rsidR="003876A1" w:rsidRDefault="003876A1" w:rsidP="00974D1A">
      <w:pPr>
        <w:rPr>
          <w:sz w:val="20"/>
          <w:lang w:eastAsia="en-US"/>
        </w:rPr>
      </w:pPr>
    </w:p>
    <w:p w14:paraId="6E52FC30" w14:textId="77777777" w:rsidR="003876A1" w:rsidRDefault="003876A1" w:rsidP="00974D1A">
      <w:pPr>
        <w:rPr>
          <w:sz w:val="20"/>
          <w:lang w:eastAsia="en-US"/>
        </w:rPr>
      </w:pPr>
    </w:p>
    <w:p w14:paraId="00A1A272" w14:textId="77777777" w:rsidR="003876A1" w:rsidRPr="002F7C0C" w:rsidRDefault="003876A1" w:rsidP="00974D1A">
      <w:pPr>
        <w:rPr>
          <w:sz w:val="20"/>
          <w:lang w:eastAsia="en-US"/>
        </w:rPr>
      </w:pPr>
    </w:p>
    <w:p w14:paraId="53E19D32" w14:textId="77777777" w:rsidR="003876A1" w:rsidRPr="0043214D" w:rsidRDefault="003876A1" w:rsidP="00CB659E">
      <w:pPr>
        <w:jc w:val="center"/>
        <w:rPr>
          <w:b/>
        </w:rPr>
      </w:pPr>
      <w:bookmarkStart w:id="88" w:name="_Toc529537649"/>
      <w:bookmarkStart w:id="89" w:name="_Toc529978250"/>
      <w:bookmarkStart w:id="90" w:name="_Toc536432029"/>
      <w:bookmarkEnd w:id="85"/>
      <w:bookmarkEnd w:id="86"/>
      <w:bookmarkEnd w:id="87"/>
      <w:r w:rsidRPr="0043214D">
        <w:rPr>
          <w:b/>
        </w:rPr>
        <w:t>2019 YILI DENİZLİ İLİ SEBZECİLİK ÜRÜNLERİ</w:t>
      </w:r>
    </w:p>
    <w:tbl>
      <w:tblPr>
        <w:tblStyle w:val="Stil4"/>
        <w:tblW w:w="9005" w:type="dxa"/>
        <w:tblLook w:val="04A0" w:firstRow="1" w:lastRow="0" w:firstColumn="1" w:lastColumn="0" w:noHBand="0" w:noVBand="1"/>
      </w:tblPr>
      <w:tblGrid>
        <w:gridCol w:w="2962"/>
        <w:gridCol w:w="1995"/>
        <w:gridCol w:w="2067"/>
        <w:gridCol w:w="1981"/>
      </w:tblGrid>
      <w:tr w:rsidR="003876A1" w:rsidRPr="00944093" w14:paraId="4E174437" w14:textId="77777777" w:rsidTr="00CB659E">
        <w:trPr>
          <w:cnfStyle w:val="100000000000" w:firstRow="1" w:lastRow="0" w:firstColumn="0" w:lastColumn="0" w:oddVBand="0" w:evenVBand="0" w:oddHBand="0" w:evenHBand="0" w:firstRowFirstColumn="0" w:firstRowLastColumn="0" w:lastRowFirstColumn="0" w:lastRowLastColumn="0"/>
          <w:trHeight w:val="255"/>
        </w:trPr>
        <w:tc>
          <w:tcPr>
            <w:tcW w:w="2962" w:type="dxa"/>
            <w:noWrap/>
            <w:hideMark/>
          </w:tcPr>
          <w:p w14:paraId="11586055" w14:textId="77777777" w:rsidR="003876A1" w:rsidRPr="00944093" w:rsidRDefault="003876A1" w:rsidP="00CB659E">
            <w:pPr>
              <w:jc w:val="left"/>
              <w:rPr>
                <w:rFonts w:ascii="Arial TUR" w:hAnsi="Arial TUR" w:cs="Arial TUR"/>
                <w:b/>
                <w:bCs/>
                <w:sz w:val="20"/>
              </w:rPr>
            </w:pPr>
            <w:bookmarkStart w:id="91" w:name="_Toc529537650"/>
            <w:bookmarkStart w:id="92" w:name="_Toc529978251"/>
            <w:bookmarkStart w:id="93" w:name="_Toc536432030"/>
            <w:bookmarkEnd w:id="88"/>
            <w:bookmarkEnd w:id="89"/>
            <w:bookmarkEnd w:id="90"/>
            <w:proofErr w:type="gramStart"/>
            <w:r w:rsidRPr="00944093">
              <w:rPr>
                <w:rFonts w:ascii="Arial TUR" w:hAnsi="Arial TUR" w:cs="Arial TUR"/>
                <w:b/>
                <w:bCs/>
                <w:sz w:val="20"/>
              </w:rPr>
              <w:t>a</w:t>
            </w:r>
            <w:proofErr w:type="gramEnd"/>
            <w:r w:rsidRPr="00944093">
              <w:rPr>
                <w:rFonts w:ascii="Arial TUR" w:hAnsi="Arial TUR" w:cs="Arial TUR"/>
                <w:b/>
                <w:bCs/>
                <w:sz w:val="20"/>
              </w:rPr>
              <w:t>-</w:t>
            </w:r>
            <w:r w:rsidRPr="00944093">
              <w:rPr>
                <w:rFonts w:ascii="Arial" w:hAnsi="Arial" w:cs="Arial"/>
                <w:sz w:val="20"/>
              </w:rPr>
              <w:t>Açıkta Sebzecilik</w:t>
            </w:r>
          </w:p>
        </w:tc>
        <w:tc>
          <w:tcPr>
            <w:tcW w:w="1995" w:type="dxa"/>
            <w:noWrap/>
            <w:hideMark/>
          </w:tcPr>
          <w:p w14:paraId="067461AB" w14:textId="77777777" w:rsidR="003876A1" w:rsidRPr="00944093" w:rsidRDefault="003876A1" w:rsidP="00CB659E">
            <w:pPr>
              <w:jc w:val="left"/>
              <w:rPr>
                <w:rFonts w:ascii="Arial" w:hAnsi="Arial" w:cs="Arial"/>
                <w:sz w:val="20"/>
              </w:rPr>
            </w:pPr>
            <w:r w:rsidRPr="00944093">
              <w:rPr>
                <w:rFonts w:ascii="Arial" w:hAnsi="Arial" w:cs="Arial"/>
                <w:sz w:val="20"/>
              </w:rPr>
              <w:t> </w:t>
            </w:r>
          </w:p>
        </w:tc>
        <w:tc>
          <w:tcPr>
            <w:tcW w:w="2067" w:type="dxa"/>
            <w:noWrap/>
            <w:hideMark/>
          </w:tcPr>
          <w:p w14:paraId="39D386DB" w14:textId="77777777" w:rsidR="003876A1" w:rsidRPr="00944093" w:rsidRDefault="003876A1" w:rsidP="00CB659E">
            <w:pPr>
              <w:jc w:val="left"/>
              <w:rPr>
                <w:rFonts w:ascii="Arial" w:hAnsi="Arial" w:cs="Arial"/>
                <w:sz w:val="20"/>
              </w:rPr>
            </w:pPr>
            <w:r w:rsidRPr="00944093">
              <w:rPr>
                <w:rFonts w:ascii="Arial" w:hAnsi="Arial" w:cs="Arial"/>
                <w:sz w:val="20"/>
              </w:rPr>
              <w:t> </w:t>
            </w:r>
          </w:p>
        </w:tc>
        <w:tc>
          <w:tcPr>
            <w:tcW w:w="1981" w:type="dxa"/>
            <w:noWrap/>
            <w:hideMark/>
          </w:tcPr>
          <w:p w14:paraId="02E96012" w14:textId="77777777" w:rsidR="003876A1" w:rsidRPr="00944093" w:rsidRDefault="003876A1" w:rsidP="00CB659E">
            <w:pPr>
              <w:jc w:val="left"/>
              <w:rPr>
                <w:rFonts w:ascii="Arial" w:hAnsi="Arial" w:cs="Arial"/>
                <w:sz w:val="20"/>
              </w:rPr>
            </w:pPr>
            <w:r w:rsidRPr="00944093">
              <w:rPr>
                <w:rFonts w:ascii="Arial" w:hAnsi="Arial" w:cs="Arial"/>
                <w:sz w:val="20"/>
              </w:rPr>
              <w:t> </w:t>
            </w:r>
          </w:p>
        </w:tc>
      </w:tr>
      <w:tr w:rsidR="003876A1" w:rsidRPr="00944093" w14:paraId="05F89F35" w14:textId="77777777" w:rsidTr="00CB659E">
        <w:trPr>
          <w:trHeight w:val="765"/>
        </w:trPr>
        <w:tc>
          <w:tcPr>
            <w:tcW w:w="2962" w:type="dxa"/>
            <w:noWrap/>
            <w:hideMark/>
          </w:tcPr>
          <w:p w14:paraId="6DA0DC3B" w14:textId="77777777" w:rsidR="003876A1" w:rsidRPr="00944093" w:rsidRDefault="003876A1" w:rsidP="00CB659E">
            <w:pPr>
              <w:jc w:val="center"/>
              <w:rPr>
                <w:rFonts w:ascii="Arial TUR" w:hAnsi="Arial TUR" w:cs="Arial TUR"/>
                <w:b/>
                <w:bCs/>
                <w:sz w:val="20"/>
              </w:rPr>
            </w:pPr>
            <w:r w:rsidRPr="00944093">
              <w:rPr>
                <w:rFonts w:ascii="Arial TUR" w:hAnsi="Arial TUR" w:cs="Arial TUR"/>
                <w:b/>
                <w:bCs/>
                <w:sz w:val="20"/>
              </w:rPr>
              <w:t>Ürün Adı</w:t>
            </w:r>
          </w:p>
        </w:tc>
        <w:tc>
          <w:tcPr>
            <w:tcW w:w="1995" w:type="dxa"/>
            <w:hideMark/>
          </w:tcPr>
          <w:p w14:paraId="4F2DA3A4" w14:textId="77777777" w:rsidR="003876A1" w:rsidRPr="00944093" w:rsidRDefault="003876A1" w:rsidP="00CB659E">
            <w:pPr>
              <w:jc w:val="center"/>
              <w:rPr>
                <w:rFonts w:ascii="Arial TUR" w:hAnsi="Arial TUR" w:cs="Arial TUR"/>
                <w:b/>
                <w:bCs/>
                <w:sz w:val="20"/>
              </w:rPr>
            </w:pPr>
            <w:r w:rsidRPr="00944093">
              <w:rPr>
                <w:rFonts w:ascii="Arial TUR" w:hAnsi="Arial TUR" w:cs="Arial TUR"/>
                <w:b/>
                <w:bCs/>
                <w:sz w:val="20"/>
              </w:rPr>
              <w:t xml:space="preserve">Üretim                                         </w:t>
            </w:r>
            <w:proofErr w:type="gramStart"/>
            <w:r w:rsidRPr="00944093">
              <w:rPr>
                <w:rFonts w:ascii="Arial TUR" w:hAnsi="Arial TUR" w:cs="Arial TUR"/>
                <w:b/>
                <w:bCs/>
                <w:sz w:val="20"/>
              </w:rPr>
              <w:t xml:space="preserve">   (</w:t>
            </w:r>
            <w:proofErr w:type="gramEnd"/>
            <w:r w:rsidRPr="00944093">
              <w:rPr>
                <w:rFonts w:ascii="Arial TUR" w:hAnsi="Arial TUR" w:cs="Arial TUR"/>
                <w:b/>
                <w:bCs/>
                <w:sz w:val="20"/>
              </w:rPr>
              <w:t>Ton)</w:t>
            </w:r>
          </w:p>
        </w:tc>
        <w:tc>
          <w:tcPr>
            <w:tcW w:w="2067" w:type="dxa"/>
            <w:hideMark/>
          </w:tcPr>
          <w:p w14:paraId="24EBAD1C" w14:textId="77777777" w:rsidR="003876A1" w:rsidRPr="00944093" w:rsidRDefault="003876A1" w:rsidP="00CB659E">
            <w:pPr>
              <w:jc w:val="center"/>
              <w:rPr>
                <w:rFonts w:ascii="Arial TUR" w:hAnsi="Arial TUR" w:cs="Arial TUR"/>
                <w:b/>
                <w:bCs/>
                <w:sz w:val="20"/>
              </w:rPr>
            </w:pPr>
            <w:r w:rsidRPr="00944093">
              <w:rPr>
                <w:rFonts w:ascii="Arial TUR" w:hAnsi="Arial TUR" w:cs="Arial TUR"/>
                <w:b/>
                <w:bCs/>
                <w:sz w:val="20"/>
              </w:rPr>
              <w:t xml:space="preserve">Ortalama Satış Değeri                   </w:t>
            </w:r>
            <w:proofErr w:type="gramStart"/>
            <w:r w:rsidRPr="00944093">
              <w:rPr>
                <w:rFonts w:ascii="Arial TUR" w:hAnsi="Arial TUR" w:cs="Arial TUR"/>
                <w:b/>
                <w:bCs/>
                <w:sz w:val="20"/>
              </w:rPr>
              <w:t xml:space="preserve">   (</w:t>
            </w:r>
            <w:proofErr w:type="gramEnd"/>
            <w:r w:rsidRPr="00944093">
              <w:rPr>
                <w:rFonts w:ascii="Arial TUR" w:hAnsi="Arial TUR" w:cs="Arial TUR"/>
                <w:b/>
                <w:bCs/>
                <w:sz w:val="20"/>
              </w:rPr>
              <w:t xml:space="preserve"> TL/Kg)</w:t>
            </w:r>
          </w:p>
        </w:tc>
        <w:tc>
          <w:tcPr>
            <w:tcW w:w="1981" w:type="dxa"/>
            <w:hideMark/>
          </w:tcPr>
          <w:p w14:paraId="005CDF8C" w14:textId="77777777" w:rsidR="003876A1" w:rsidRPr="00944093" w:rsidRDefault="003876A1" w:rsidP="00CB659E">
            <w:pPr>
              <w:jc w:val="center"/>
              <w:rPr>
                <w:rFonts w:ascii="Arial TUR" w:hAnsi="Arial TUR" w:cs="Arial TUR"/>
                <w:b/>
                <w:bCs/>
                <w:sz w:val="20"/>
              </w:rPr>
            </w:pPr>
            <w:r w:rsidRPr="00944093">
              <w:rPr>
                <w:rFonts w:ascii="Arial TUR" w:hAnsi="Arial TUR" w:cs="Arial TUR"/>
                <w:b/>
                <w:bCs/>
                <w:sz w:val="20"/>
              </w:rPr>
              <w:t xml:space="preserve">Gayri safi Üretim Değeri </w:t>
            </w:r>
            <w:proofErr w:type="gramStart"/>
            <w:r w:rsidRPr="00944093">
              <w:rPr>
                <w:rFonts w:ascii="Arial TUR" w:hAnsi="Arial TUR" w:cs="Arial TUR"/>
                <w:b/>
                <w:bCs/>
                <w:sz w:val="20"/>
              </w:rPr>
              <w:t>( TL</w:t>
            </w:r>
            <w:proofErr w:type="gramEnd"/>
            <w:r w:rsidRPr="00944093">
              <w:rPr>
                <w:rFonts w:ascii="Arial TUR" w:hAnsi="Arial TUR" w:cs="Arial TUR"/>
                <w:b/>
                <w:bCs/>
                <w:sz w:val="20"/>
              </w:rPr>
              <w:t>)</w:t>
            </w:r>
          </w:p>
        </w:tc>
      </w:tr>
      <w:tr w:rsidR="003876A1" w:rsidRPr="00944093" w14:paraId="2E56EB7A" w14:textId="77777777" w:rsidTr="00CB659E">
        <w:trPr>
          <w:trHeight w:val="255"/>
        </w:trPr>
        <w:tc>
          <w:tcPr>
            <w:tcW w:w="2962" w:type="dxa"/>
            <w:noWrap/>
            <w:hideMark/>
          </w:tcPr>
          <w:p w14:paraId="2E006137" w14:textId="77777777" w:rsidR="003876A1" w:rsidRPr="00944093" w:rsidRDefault="003876A1" w:rsidP="00CB659E">
            <w:pPr>
              <w:jc w:val="left"/>
              <w:rPr>
                <w:rFonts w:ascii="Arial" w:hAnsi="Arial" w:cs="Arial"/>
                <w:sz w:val="20"/>
              </w:rPr>
            </w:pPr>
            <w:r w:rsidRPr="00944093">
              <w:rPr>
                <w:rFonts w:ascii="Arial" w:hAnsi="Arial" w:cs="Arial"/>
                <w:sz w:val="20"/>
              </w:rPr>
              <w:t>Lahana (beyaz)</w:t>
            </w:r>
          </w:p>
        </w:tc>
        <w:tc>
          <w:tcPr>
            <w:tcW w:w="1995" w:type="dxa"/>
            <w:noWrap/>
            <w:hideMark/>
          </w:tcPr>
          <w:p w14:paraId="5F9E3C3A" w14:textId="77777777" w:rsidR="003876A1" w:rsidRPr="00944093" w:rsidRDefault="003876A1" w:rsidP="00CB659E">
            <w:pPr>
              <w:jc w:val="right"/>
              <w:rPr>
                <w:rFonts w:ascii="Arial" w:hAnsi="Arial" w:cs="Arial"/>
                <w:sz w:val="20"/>
              </w:rPr>
            </w:pPr>
            <w:r w:rsidRPr="00944093">
              <w:rPr>
                <w:rFonts w:ascii="Arial" w:hAnsi="Arial" w:cs="Arial"/>
                <w:sz w:val="20"/>
              </w:rPr>
              <w:t>2.216</w:t>
            </w:r>
          </w:p>
        </w:tc>
        <w:tc>
          <w:tcPr>
            <w:tcW w:w="2067" w:type="dxa"/>
            <w:noWrap/>
            <w:hideMark/>
          </w:tcPr>
          <w:p w14:paraId="54796E66" w14:textId="77777777" w:rsidR="003876A1" w:rsidRPr="00944093" w:rsidRDefault="003876A1" w:rsidP="00CB659E">
            <w:pPr>
              <w:jc w:val="right"/>
              <w:rPr>
                <w:rFonts w:ascii="Arial" w:hAnsi="Arial" w:cs="Arial"/>
                <w:b/>
                <w:bCs/>
                <w:sz w:val="20"/>
              </w:rPr>
            </w:pPr>
            <w:r w:rsidRPr="00944093">
              <w:rPr>
                <w:rFonts w:ascii="Arial" w:hAnsi="Arial" w:cs="Arial"/>
                <w:b/>
                <w:bCs/>
                <w:sz w:val="20"/>
              </w:rPr>
              <w:t>1,10</w:t>
            </w:r>
          </w:p>
        </w:tc>
        <w:tc>
          <w:tcPr>
            <w:tcW w:w="1981" w:type="dxa"/>
            <w:noWrap/>
            <w:hideMark/>
          </w:tcPr>
          <w:p w14:paraId="518D21CF" w14:textId="77777777" w:rsidR="003876A1" w:rsidRPr="00944093" w:rsidRDefault="003876A1" w:rsidP="00CB659E">
            <w:pPr>
              <w:jc w:val="right"/>
              <w:rPr>
                <w:rFonts w:ascii="Arial" w:hAnsi="Arial" w:cs="Arial"/>
                <w:sz w:val="20"/>
              </w:rPr>
            </w:pPr>
            <w:r w:rsidRPr="00944093">
              <w:rPr>
                <w:rFonts w:ascii="Arial" w:hAnsi="Arial" w:cs="Arial"/>
                <w:sz w:val="20"/>
              </w:rPr>
              <w:t>2.437.600</w:t>
            </w:r>
          </w:p>
        </w:tc>
      </w:tr>
      <w:tr w:rsidR="003876A1" w:rsidRPr="00944093" w14:paraId="687898BA" w14:textId="77777777" w:rsidTr="00CB659E">
        <w:trPr>
          <w:trHeight w:val="255"/>
        </w:trPr>
        <w:tc>
          <w:tcPr>
            <w:tcW w:w="2962" w:type="dxa"/>
            <w:noWrap/>
            <w:hideMark/>
          </w:tcPr>
          <w:p w14:paraId="579462AA" w14:textId="77777777" w:rsidR="003876A1" w:rsidRPr="00944093" w:rsidRDefault="003876A1" w:rsidP="00CB659E">
            <w:pPr>
              <w:jc w:val="left"/>
              <w:rPr>
                <w:rFonts w:ascii="Arial" w:hAnsi="Arial" w:cs="Arial"/>
                <w:sz w:val="20"/>
              </w:rPr>
            </w:pPr>
            <w:r w:rsidRPr="00944093">
              <w:rPr>
                <w:rFonts w:ascii="Arial" w:hAnsi="Arial" w:cs="Arial"/>
                <w:sz w:val="20"/>
              </w:rPr>
              <w:t>Lahana (kırmızı)</w:t>
            </w:r>
          </w:p>
        </w:tc>
        <w:tc>
          <w:tcPr>
            <w:tcW w:w="1995" w:type="dxa"/>
            <w:noWrap/>
            <w:hideMark/>
          </w:tcPr>
          <w:p w14:paraId="7299E833" w14:textId="77777777" w:rsidR="003876A1" w:rsidRPr="00944093" w:rsidRDefault="003876A1" w:rsidP="00CB659E">
            <w:pPr>
              <w:jc w:val="right"/>
              <w:rPr>
                <w:rFonts w:ascii="Arial" w:hAnsi="Arial" w:cs="Arial"/>
                <w:sz w:val="20"/>
              </w:rPr>
            </w:pPr>
            <w:r w:rsidRPr="00944093">
              <w:rPr>
                <w:rFonts w:ascii="Arial" w:hAnsi="Arial" w:cs="Arial"/>
                <w:sz w:val="20"/>
              </w:rPr>
              <w:t>1.998</w:t>
            </w:r>
          </w:p>
        </w:tc>
        <w:tc>
          <w:tcPr>
            <w:tcW w:w="2067" w:type="dxa"/>
            <w:noWrap/>
            <w:hideMark/>
          </w:tcPr>
          <w:p w14:paraId="156DE191" w14:textId="77777777" w:rsidR="003876A1" w:rsidRPr="00944093" w:rsidRDefault="003876A1" w:rsidP="00CB659E">
            <w:pPr>
              <w:jc w:val="right"/>
              <w:rPr>
                <w:rFonts w:ascii="Arial" w:hAnsi="Arial" w:cs="Arial"/>
                <w:b/>
                <w:bCs/>
                <w:sz w:val="20"/>
              </w:rPr>
            </w:pPr>
            <w:r w:rsidRPr="00944093">
              <w:rPr>
                <w:rFonts w:ascii="Arial" w:hAnsi="Arial" w:cs="Arial"/>
                <w:b/>
                <w:bCs/>
                <w:sz w:val="20"/>
              </w:rPr>
              <w:t>1,50</w:t>
            </w:r>
          </w:p>
        </w:tc>
        <w:tc>
          <w:tcPr>
            <w:tcW w:w="1981" w:type="dxa"/>
            <w:noWrap/>
            <w:hideMark/>
          </w:tcPr>
          <w:p w14:paraId="33734707" w14:textId="77777777" w:rsidR="003876A1" w:rsidRPr="00944093" w:rsidRDefault="003876A1" w:rsidP="00CB659E">
            <w:pPr>
              <w:jc w:val="right"/>
              <w:rPr>
                <w:rFonts w:ascii="Arial" w:hAnsi="Arial" w:cs="Arial"/>
                <w:sz w:val="20"/>
              </w:rPr>
            </w:pPr>
            <w:r w:rsidRPr="00944093">
              <w:rPr>
                <w:rFonts w:ascii="Arial" w:hAnsi="Arial" w:cs="Arial"/>
                <w:sz w:val="20"/>
              </w:rPr>
              <w:t>2.997.000</w:t>
            </w:r>
          </w:p>
        </w:tc>
      </w:tr>
      <w:tr w:rsidR="003876A1" w:rsidRPr="00944093" w14:paraId="1E8C33FB" w14:textId="77777777" w:rsidTr="00CB659E">
        <w:trPr>
          <w:trHeight w:val="255"/>
        </w:trPr>
        <w:tc>
          <w:tcPr>
            <w:tcW w:w="2962" w:type="dxa"/>
            <w:noWrap/>
            <w:hideMark/>
          </w:tcPr>
          <w:p w14:paraId="758818D2" w14:textId="77777777" w:rsidR="003876A1" w:rsidRPr="00944093" w:rsidRDefault="003876A1" w:rsidP="00CB659E">
            <w:pPr>
              <w:jc w:val="left"/>
              <w:rPr>
                <w:rFonts w:ascii="Arial" w:hAnsi="Arial" w:cs="Arial"/>
                <w:sz w:val="20"/>
              </w:rPr>
            </w:pPr>
            <w:r w:rsidRPr="00944093">
              <w:rPr>
                <w:rFonts w:ascii="Arial" w:hAnsi="Arial" w:cs="Arial"/>
                <w:sz w:val="20"/>
              </w:rPr>
              <w:t>Kereviz (Kök)</w:t>
            </w:r>
          </w:p>
        </w:tc>
        <w:tc>
          <w:tcPr>
            <w:tcW w:w="1995" w:type="dxa"/>
            <w:noWrap/>
            <w:hideMark/>
          </w:tcPr>
          <w:p w14:paraId="012D16CC" w14:textId="77777777" w:rsidR="003876A1" w:rsidRPr="00944093" w:rsidRDefault="003876A1" w:rsidP="00CB659E">
            <w:pPr>
              <w:jc w:val="right"/>
              <w:rPr>
                <w:rFonts w:ascii="Arial" w:hAnsi="Arial" w:cs="Arial"/>
                <w:sz w:val="20"/>
              </w:rPr>
            </w:pPr>
            <w:r w:rsidRPr="00944093">
              <w:rPr>
                <w:rFonts w:ascii="Arial" w:hAnsi="Arial" w:cs="Arial"/>
                <w:sz w:val="20"/>
              </w:rPr>
              <w:t>330</w:t>
            </w:r>
          </w:p>
        </w:tc>
        <w:tc>
          <w:tcPr>
            <w:tcW w:w="2067" w:type="dxa"/>
            <w:noWrap/>
            <w:hideMark/>
          </w:tcPr>
          <w:p w14:paraId="39D02FCE" w14:textId="77777777" w:rsidR="003876A1" w:rsidRPr="00944093" w:rsidRDefault="003876A1" w:rsidP="00CB659E">
            <w:pPr>
              <w:jc w:val="right"/>
              <w:rPr>
                <w:rFonts w:ascii="Arial" w:hAnsi="Arial" w:cs="Arial"/>
                <w:sz w:val="20"/>
              </w:rPr>
            </w:pPr>
            <w:r w:rsidRPr="00944093">
              <w:rPr>
                <w:rFonts w:ascii="Arial" w:hAnsi="Arial" w:cs="Arial"/>
                <w:sz w:val="20"/>
              </w:rPr>
              <w:t>1,50</w:t>
            </w:r>
          </w:p>
        </w:tc>
        <w:tc>
          <w:tcPr>
            <w:tcW w:w="1981" w:type="dxa"/>
            <w:noWrap/>
            <w:hideMark/>
          </w:tcPr>
          <w:p w14:paraId="02C6C550" w14:textId="77777777" w:rsidR="003876A1" w:rsidRPr="00944093" w:rsidRDefault="003876A1" w:rsidP="00CB659E">
            <w:pPr>
              <w:jc w:val="right"/>
              <w:rPr>
                <w:rFonts w:ascii="Arial" w:hAnsi="Arial" w:cs="Arial"/>
                <w:sz w:val="20"/>
              </w:rPr>
            </w:pPr>
            <w:r w:rsidRPr="00944093">
              <w:rPr>
                <w:rFonts w:ascii="Arial" w:hAnsi="Arial" w:cs="Arial"/>
                <w:sz w:val="20"/>
              </w:rPr>
              <w:t>495.000</w:t>
            </w:r>
          </w:p>
        </w:tc>
      </w:tr>
      <w:tr w:rsidR="003876A1" w:rsidRPr="00944093" w14:paraId="7F5E99AF" w14:textId="77777777" w:rsidTr="00CB659E">
        <w:trPr>
          <w:trHeight w:val="255"/>
        </w:trPr>
        <w:tc>
          <w:tcPr>
            <w:tcW w:w="2962" w:type="dxa"/>
            <w:noWrap/>
            <w:hideMark/>
          </w:tcPr>
          <w:p w14:paraId="03B2D438" w14:textId="77777777" w:rsidR="003876A1" w:rsidRPr="00944093" w:rsidRDefault="003876A1" w:rsidP="00CB659E">
            <w:pPr>
              <w:jc w:val="left"/>
              <w:rPr>
                <w:rFonts w:ascii="Arial" w:hAnsi="Arial" w:cs="Arial"/>
                <w:sz w:val="20"/>
              </w:rPr>
            </w:pPr>
            <w:r w:rsidRPr="00944093">
              <w:rPr>
                <w:rFonts w:ascii="Arial" w:hAnsi="Arial" w:cs="Arial"/>
                <w:sz w:val="20"/>
              </w:rPr>
              <w:t>Marul (aysberg)</w:t>
            </w:r>
          </w:p>
        </w:tc>
        <w:tc>
          <w:tcPr>
            <w:tcW w:w="1995" w:type="dxa"/>
            <w:noWrap/>
            <w:hideMark/>
          </w:tcPr>
          <w:p w14:paraId="7E841D04" w14:textId="77777777" w:rsidR="003876A1" w:rsidRPr="00944093" w:rsidRDefault="003876A1" w:rsidP="00CB659E">
            <w:pPr>
              <w:jc w:val="right"/>
              <w:rPr>
                <w:rFonts w:ascii="Arial" w:hAnsi="Arial" w:cs="Arial"/>
                <w:sz w:val="20"/>
              </w:rPr>
            </w:pPr>
            <w:r w:rsidRPr="00944093">
              <w:rPr>
                <w:rFonts w:ascii="Arial" w:hAnsi="Arial" w:cs="Arial"/>
                <w:sz w:val="20"/>
              </w:rPr>
              <w:t>600</w:t>
            </w:r>
          </w:p>
        </w:tc>
        <w:tc>
          <w:tcPr>
            <w:tcW w:w="2067" w:type="dxa"/>
            <w:noWrap/>
            <w:hideMark/>
          </w:tcPr>
          <w:p w14:paraId="2D5A16E5" w14:textId="77777777" w:rsidR="003876A1" w:rsidRPr="00944093" w:rsidRDefault="003876A1" w:rsidP="00CB659E">
            <w:pPr>
              <w:jc w:val="right"/>
              <w:rPr>
                <w:rFonts w:ascii="Arial" w:hAnsi="Arial" w:cs="Arial"/>
                <w:b/>
                <w:bCs/>
                <w:sz w:val="20"/>
              </w:rPr>
            </w:pPr>
            <w:r w:rsidRPr="00944093">
              <w:rPr>
                <w:rFonts w:ascii="Arial" w:hAnsi="Arial" w:cs="Arial"/>
                <w:b/>
                <w:bCs/>
                <w:sz w:val="20"/>
              </w:rPr>
              <w:t>1,09</w:t>
            </w:r>
          </w:p>
        </w:tc>
        <w:tc>
          <w:tcPr>
            <w:tcW w:w="1981" w:type="dxa"/>
            <w:noWrap/>
            <w:hideMark/>
          </w:tcPr>
          <w:p w14:paraId="742D0D27" w14:textId="77777777" w:rsidR="003876A1" w:rsidRPr="00944093" w:rsidRDefault="003876A1" w:rsidP="00CB659E">
            <w:pPr>
              <w:jc w:val="right"/>
              <w:rPr>
                <w:rFonts w:ascii="Arial" w:hAnsi="Arial" w:cs="Arial"/>
                <w:sz w:val="20"/>
              </w:rPr>
            </w:pPr>
            <w:r w:rsidRPr="00944093">
              <w:rPr>
                <w:rFonts w:ascii="Arial" w:hAnsi="Arial" w:cs="Arial"/>
                <w:sz w:val="20"/>
              </w:rPr>
              <w:t>654.000</w:t>
            </w:r>
          </w:p>
        </w:tc>
      </w:tr>
      <w:tr w:rsidR="003876A1" w:rsidRPr="00944093" w14:paraId="0B67B967" w14:textId="77777777" w:rsidTr="00CB659E">
        <w:trPr>
          <w:trHeight w:val="255"/>
        </w:trPr>
        <w:tc>
          <w:tcPr>
            <w:tcW w:w="2962" w:type="dxa"/>
            <w:noWrap/>
            <w:hideMark/>
          </w:tcPr>
          <w:p w14:paraId="6B3ACCFA" w14:textId="77777777" w:rsidR="003876A1" w:rsidRPr="00944093" w:rsidRDefault="003876A1" w:rsidP="00CB659E">
            <w:pPr>
              <w:jc w:val="left"/>
              <w:rPr>
                <w:rFonts w:ascii="Arial" w:hAnsi="Arial" w:cs="Arial"/>
                <w:sz w:val="20"/>
              </w:rPr>
            </w:pPr>
            <w:r w:rsidRPr="00944093">
              <w:rPr>
                <w:rFonts w:ascii="Arial" w:hAnsi="Arial" w:cs="Arial"/>
                <w:sz w:val="20"/>
              </w:rPr>
              <w:t>Marul (kıvırcık)</w:t>
            </w:r>
          </w:p>
        </w:tc>
        <w:tc>
          <w:tcPr>
            <w:tcW w:w="1995" w:type="dxa"/>
            <w:noWrap/>
            <w:hideMark/>
          </w:tcPr>
          <w:p w14:paraId="49D67D25" w14:textId="77777777" w:rsidR="003876A1" w:rsidRPr="00944093" w:rsidRDefault="003876A1" w:rsidP="00CB659E">
            <w:pPr>
              <w:jc w:val="right"/>
              <w:rPr>
                <w:rFonts w:ascii="Arial" w:hAnsi="Arial" w:cs="Arial"/>
                <w:sz w:val="20"/>
              </w:rPr>
            </w:pPr>
            <w:r w:rsidRPr="00944093">
              <w:rPr>
                <w:rFonts w:ascii="Arial" w:hAnsi="Arial" w:cs="Arial"/>
                <w:sz w:val="20"/>
              </w:rPr>
              <w:t>673</w:t>
            </w:r>
          </w:p>
        </w:tc>
        <w:tc>
          <w:tcPr>
            <w:tcW w:w="2067" w:type="dxa"/>
            <w:noWrap/>
            <w:hideMark/>
          </w:tcPr>
          <w:p w14:paraId="448BC4B1" w14:textId="77777777" w:rsidR="003876A1" w:rsidRPr="00944093" w:rsidRDefault="003876A1" w:rsidP="00CB659E">
            <w:pPr>
              <w:jc w:val="right"/>
              <w:rPr>
                <w:rFonts w:ascii="Arial" w:hAnsi="Arial" w:cs="Arial"/>
                <w:b/>
                <w:bCs/>
                <w:sz w:val="20"/>
              </w:rPr>
            </w:pPr>
            <w:r w:rsidRPr="00944093">
              <w:rPr>
                <w:rFonts w:ascii="Arial" w:hAnsi="Arial" w:cs="Arial"/>
                <w:b/>
                <w:bCs/>
                <w:sz w:val="20"/>
              </w:rPr>
              <w:t>3,37</w:t>
            </w:r>
          </w:p>
        </w:tc>
        <w:tc>
          <w:tcPr>
            <w:tcW w:w="1981" w:type="dxa"/>
            <w:noWrap/>
            <w:hideMark/>
          </w:tcPr>
          <w:p w14:paraId="41058262" w14:textId="77777777" w:rsidR="003876A1" w:rsidRPr="00944093" w:rsidRDefault="003876A1" w:rsidP="00CB659E">
            <w:pPr>
              <w:jc w:val="right"/>
              <w:rPr>
                <w:rFonts w:ascii="Arial" w:hAnsi="Arial" w:cs="Arial"/>
                <w:sz w:val="20"/>
              </w:rPr>
            </w:pPr>
            <w:r w:rsidRPr="00944093">
              <w:rPr>
                <w:rFonts w:ascii="Arial" w:hAnsi="Arial" w:cs="Arial"/>
                <w:sz w:val="20"/>
              </w:rPr>
              <w:t>2.268.010</w:t>
            </w:r>
          </w:p>
        </w:tc>
      </w:tr>
      <w:tr w:rsidR="003876A1" w:rsidRPr="00944093" w14:paraId="4239DB28" w14:textId="77777777" w:rsidTr="00CB659E">
        <w:trPr>
          <w:trHeight w:val="255"/>
        </w:trPr>
        <w:tc>
          <w:tcPr>
            <w:tcW w:w="2962" w:type="dxa"/>
            <w:noWrap/>
            <w:hideMark/>
          </w:tcPr>
          <w:p w14:paraId="2540690E" w14:textId="77777777" w:rsidR="003876A1" w:rsidRPr="00944093" w:rsidRDefault="003876A1" w:rsidP="00CB659E">
            <w:pPr>
              <w:jc w:val="left"/>
              <w:rPr>
                <w:rFonts w:ascii="Arial" w:hAnsi="Arial" w:cs="Arial"/>
                <w:sz w:val="20"/>
              </w:rPr>
            </w:pPr>
            <w:r w:rsidRPr="00944093">
              <w:rPr>
                <w:rFonts w:ascii="Arial" w:hAnsi="Arial" w:cs="Arial"/>
                <w:sz w:val="20"/>
              </w:rPr>
              <w:t>Marul (göbekli)</w:t>
            </w:r>
          </w:p>
        </w:tc>
        <w:tc>
          <w:tcPr>
            <w:tcW w:w="1995" w:type="dxa"/>
            <w:noWrap/>
            <w:hideMark/>
          </w:tcPr>
          <w:p w14:paraId="330B0040" w14:textId="77777777" w:rsidR="003876A1" w:rsidRPr="00944093" w:rsidRDefault="003876A1" w:rsidP="00CB659E">
            <w:pPr>
              <w:jc w:val="right"/>
              <w:rPr>
                <w:rFonts w:ascii="Arial" w:hAnsi="Arial" w:cs="Arial"/>
                <w:sz w:val="20"/>
              </w:rPr>
            </w:pPr>
            <w:r w:rsidRPr="00944093">
              <w:rPr>
                <w:rFonts w:ascii="Arial" w:hAnsi="Arial" w:cs="Arial"/>
                <w:sz w:val="20"/>
              </w:rPr>
              <w:t>3.137</w:t>
            </w:r>
          </w:p>
        </w:tc>
        <w:tc>
          <w:tcPr>
            <w:tcW w:w="2067" w:type="dxa"/>
            <w:noWrap/>
            <w:hideMark/>
          </w:tcPr>
          <w:p w14:paraId="481559A3" w14:textId="77777777" w:rsidR="003876A1" w:rsidRPr="00944093" w:rsidRDefault="003876A1" w:rsidP="00CB659E">
            <w:pPr>
              <w:jc w:val="right"/>
              <w:rPr>
                <w:rFonts w:ascii="Arial" w:hAnsi="Arial" w:cs="Arial"/>
                <w:b/>
                <w:bCs/>
                <w:sz w:val="20"/>
              </w:rPr>
            </w:pPr>
            <w:r w:rsidRPr="00944093">
              <w:rPr>
                <w:rFonts w:ascii="Arial" w:hAnsi="Arial" w:cs="Arial"/>
                <w:b/>
                <w:bCs/>
                <w:sz w:val="20"/>
              </w:rPr>
              <w:t>1,06</w:t>
            </w:r>
          </w:p>
        </w:tc>
        <w:tc>
          <w:tcPr>
            <w:tcW w:w="1981" w:type="dxa"/>
            <w:noWrap/>
            <w:hideMark/>
          </w:tcPr>
          <w:p w14:paraId="761C9981" w14:textId="77777777" w:rsidR="003876A1" w:rsidRPr="00944093" w:rsidRDefault="003876A1" w:rsidP="00CB659E">
            <w:pPr>
              <w:jc w:val="right"/>
              <w:rPr>
                <w:rFonts w:ascii="Arial" w:hAnsi="Arial" w:cs="Arial"/>
                <w:sz w:val="20"/>
              </w:rPr>
            </w:pPr>
            <w:r w:rsidRPr="00944093">
              <w:rPr>
                <w:rFonts w:ascii="Arial" w:hAnsi="Arial" w:cs="Arial"/>
                <w:sz w:val="20"/>
              </w:rPr>
              <w:t>3.325.220</w:t>
            </w:r>
          </w:p>
        </w:tc>
      </w:tr>
      <w:tr w:rsidR="003876A1" w:rsidRPr="00944093" w14:paraId="55EE205C" w14:textId="77777777" w:rsidTr="00CB659E">
        <w:trPr>
          <w:trHeight w:val="255"/>
        </w:trPr>
        <w:tc>
          <w:tcPr>
            <w:tcW w:w="2962" w:type="dxa"/>
            <w:noWrap/>
            <w:hideMark/>
          </w:tcPr>
          <w:p w14:paraId="40995995" w14:textId="77777777" w:rsidR="003876A1" w:rsidRPr="00944093" w:rsidRDefault="003876A1" w:rsidP="00CB659E">
            <w:pPr>
              <w:jc w:val="left"/>
              <w:rPr>
                <w:rFonts w:ascii="Arial" w:hAnsi="Arial" w:cs="Arial"/>
                <w:sz w:val="20"/>
              </w:rPr>
            </w:pPr>
            <w:r w:rsidRPr="00944093">
              <w:rPr>
                <w:rFonts w:ascii="Arial" w:hAnsi="Arial" w:cs="Arial"/>
                <w:sz w:val="20"/>
              </w:rPr>
              <w:t>Ispanak</w:t>
            </w:r>
          </w:p>
        </w:tc>
        <w:tc>
          <w:tcPr>
            <w:tcW w:w="1995" w:type="dxa"/>
            <w:noWrap/>
            <w:hideMark/>
          </w:tcPr>
          <w:p w14:paraId="560E90FA" w14:textId="77777777" w:rsidR="003876A1" w:rsidRPr="00944093" w:rsidRDefault="003876A1" w:rsidP="00CB659E">
            <w:pPr>
              <w:jc w:val="right"/>
              <w:rPr>
                <w:rFonts w:ascii="Arial" w:hAnsi="Arial" w:cs="Arial"/>
                <w:sz w:val="20"/>
              </w:rPr>
            </w:pPr>
            <w:r w:rsidRPr="00944093">
              <w:rPr>
                <w:rFonts w:ascii="Arial" w:hAnsi="Arial" w:cs="Arial"/>
                <w:sz w:val="20"/>
              </w:rPr>
              <w:t>2.306</w:t>
            </w:r>
          </w:p>
        </w:tc>
        <w:tc>
          <w:tcPr>
            <w:tcW w:w="2067" w:type="dxa"/>
            <w:noWrap/>
            <w:hideMark/>
          </w:tcPr>
          <w:p w14:paraId="07DCBD96" w14:textId="77777777" w:rsidR="003876A1" w:rsidRPr="00944093" w:rsidRDefault="003876A1" w:rsidP="00CB659E">
            <w:pPr>
              <w:jc w:val="right"/>
              <w:rPr>
                <w:rFonts w:ascii="Arial" w:hAnsi="Arial" w:cs="Arial"/>
                <w:b/>
                <w:bCs/>
                <w:sz w:val="20"/>
              </w:rPr>
            </w:pPr>
            <w:r w:rsidRPr="00944093">
              <w:rPr>
                <w:rFonts w:ascii="Arial" w:hAnsi="Arial" w:cs="Arial"/>
                <w:b/>
                <w:bCs/>
                <w:sz w:val="20"/>
              </w:rPr>
              <w:t>1,37</w:t>
            </w:r>
          </w:p>
        </w:tc>
        <w:tc>
          <w:tcPr>
            <w:tcW w:w="1981" w:type="dxa"/>
            <w:noWrap/>
            <w:hideMark/>
          </w:tcPr>
          <w:p w14:paraId="3A61D326" w14:textId="77777777" w:rsidR="003876A1" w:rsidRPr="00944093" w:rsidRDefault="003876A1" w:rsidP="00CB659E">
            <w:pPr>
              <w:jc w:val="right"/>
              <w:rPr>
                <w:rFonts w:ascii="Arial" w:hAnsi="Arial" w:cs="Arial"/>
                <w:sz w:val="20"/>
              </w:rPr>
            </w:pPr>
            <w:r w:rsidRPr="00944093">
              <w:rPr>
                <w:rFonts w:ascii="Arial" w:hAnsi="Arial" w:cs="Arial"/>
                <w:sz w:val="20"/>
              </w:rPr>
              <w:t>3.159.220</w:t>
            </w:r>
          </w:p>
        </w:tc>
      </w:tr>
      <w:tr w:rsidR="003876A1" w:rsidRPr="00944093" w14:paraId="27C03EAA" w14:textId="77777777" w:rsidTr="00CB659E">
        <w:trPr>
          <w:trHeight w:val="255"/>
        </w:trPr>
        <w:tc>
          <w:tcPr>
            <w:tcW w:w="2962" w:type="dxa"/>
            <w:noWrap/>
            <w:hideMark/>
          </w:tcPr>
          <w:p w14:paraId="2B5C552C" w14:textId="77777777" w:rsidR="003876A1" w:rsidRPr="00944093" w:rsidRDefault="003876A1" w:rsidP="00CB659E">
            <w:pPr>
              <w:jc w:val="left"/>
              <w:rPr>
                <w:rFonts w:ascii="Arial" w:hAnsi="Arial" w:cs="Arial"/>
                <w:sz w:val="20"/>
              </w:rPr>
            </w:pPr>
            <w:r w:rsidRPr="00944093">
              <w:rPr>
                <w:rFonts w:ascii="Arial" w:hAnsi="Arial" w:cs="Arial"/>
                <w:sz w:val="20"/>
              </w:rPr>
              <w:t>Pırasa</w:t>
            </w:r>
          </w:p>
        </w:tc>
        <w:tc>
          <w:tcPr>
            <w:tcW w:w="1995" w:type="dxa"/>
            <w:noWrap/>
            <w:hideMark/>
          </w:tcPr>
          <w:p w14:paraId="103C341B" w14:textId="77777777" w:rsidR="003876A1" w:rsidRPr="00944093" w:rsidRDefault="003876A1" w:rsidP="00CB659E">
            <w:pPr>
              <w:jc w:val="right"/>
              <w:rPr>
                <w:rFonts w:ascii="Arial" w:hAnsi="Arial" w:cs="Arial"/>
                <w:sz w:val="20"/>
              </w:rPr>
            </w:pPr>
            <w:r w:rsidRPr="00944093">
              <w:rPr>
                <w:rFonts w:ascii="Arial" w:hAnsi="Arial" w:cs="Arial"/>
                <w:sz w:val="20"/>
              </w:rPr>
              <w:t>3.944</w:t>
            </w:r>
          </w:p>
        </w:tc>
        <w:tc>
          <w:tcPr>
            <w:tcW w:w="2067" w:type="dxa"/>
            <w:noWrap/>
            <w:hideMark/>
          </w:tcPr>
          <w:p w14:paraId="70A7AF58" w14:textId="77777777" w:rsidR="003876A1" w:rsidRPr="00944093" w:rsidRDefault="003876A1" w:rsidP="00CB659E">
            <w:pPr>
              <w:jc w:val="right"/>
              <w:rPr>
                <w:rFonts w:ascii="Arial" w:hAnsi="Arial" w:cs="Arial"/>
                <w:b/>
                <w:bCs/>
                <w:sz w:val="20"/>
              </w:rPr>
            </w:pPr>
            <w:r w:rsidRPr="00944093">
              <w:rPr>
                <w:rFonts w:ascii="Arial" w:hAnsi="Arial" w:cs="Arial"/>
                <w:b/>
                <w:bCs/>
                <w:sz w:val="20"/>
              </w:rPr>
              <w:t>1,98</w:t>
            </w:r>
          </w:p>
        </w:tc>
        <w:tc>
          <w:tcPr>
            <w:tcW w:w="1981" w:type="dxa"/>
            <w:noWrap/>
            <w:hideMark/>
          </w:tcPr>
          <w:p w14:paraId="6BFEC45E" w14:textId="77777777" w:rsidR="003876A1" w:rsidRPr="00944093" w:rsidRDefault="003876A1" w:rsidP="00CB659E">
            <w:pPr>
              <w:jc w:val="right"/>
              <w:rPr>
                <w:rFonts w:ascii="Arial" w:hAnsi="Arial" w:cs="Arial"/>
                <w:sz w:val="20"/>
              </w:rPr>
            </w:pPr>
            <w:r w:rsidRPr="00944093">
              <w:rPr>
                <w:rFonts w:ascii="Arial" w:hAnsi="Arial" w:cs="Arial"/>
                <w:sz w:val="20"/>
              </w:rPr>
              <w:t>7.809.120</w:t>
            </w:r>
          </w:p>
        </w:tc>
      </w:tr>
      <w:tr w:rsidR="003876A1" w:rsidRPr="00944093" w14:paraId="2C76F44A" w14:textId="77777777" w:rsidTr="00CB659E">
        <w:trPr>
          <w:trHeight w:val="255"/>
        </w:trPr>
        <w:tc>
          <w:tcPr>
            <w:tcW w:w="2962" w:type="dxa"/>
            <w:noWrap/>
            <w:hideMark/>
          </w:tcPr>
          <w:p w14:paraId="1530C49F" w14:textId="77777777" w:rsidR="003876A1" w:rsidRPr="00944093" w:rsidRDefault="003876A1" w:rsidP="00CB659E">
            <w:pPr>
              <w:jc w:val="left"/>
              <w:rPr>
                <w:rFonts w:ascii="Arial" w:hAnsi="Arial" w:cs="Arial"/>
                <w:sz w:val="20"/>
              </w:rPr>
            </w:pPr>
            <w:r w:rsidRPr="00944093">
              <w:rPr>
                <w:rFonts w:ascii="Arial" w:hAnsi="Arial" w:cs="Arial"/>
                <w:sz w:val="20"/>
              </w:rPr>
              <w:t>Turp(beyaz)</w:t>
            </w:r>
          </w:p>
        </w:tc>
        <w:tc>
          <w:tcPr>
            <w:tcW w:w="1995" w:type="dxa"/>
            <w:noWrap/>
            <w:hideMark/>
          </w:tcPr>
          <w:p w14:paraId="0AF3B878" w14:textId="77777777" w:rsidR="003876A1" w:rsidRPr="00944093" w:rsidRDefault="003876A1" w:rsidP="00CB659E">
            <w:pPr>
              <w:jc w:val="right"/>
              <w:rPr>
                <w:rFonts w:ascii="Arial" w:hAnsi="Arial" w:cs="Arial"/>
                <w:sz w:val="20"/>
              </w:rPr>
            </w:pPr>
            <w:r w:rsidRPr="00944093">
              <w:rPr>
                <w:rFonts w:ascii="Arial" w:hAnsi="Arial" w:cs="Arial"/>
                <w:sz w:val="20"/>
              </w:rPr>
              <w:t>206</w:t>
            </w:r>
          </w:p>
        </w:tc>
        <w:tc>
          <w:tcPr>
            <w:tcW w:w="2067" w:type="dxa"/>
            <w:noWrap/>
            <w:hideMark/>
          </w:tcPr>
          <w:p w14:paraId="42F8899E" w14:textId="77777777" w:rsidR="003876A1" w:rsidRPr="00944093" w:rsidRDefault="003876A1" w:rsidP="00CB659E">
            <w:pPr>
              <w:jc w:val="right"/>
              <w:rPr>
                <w:rFonts w:ascii="Arial" w:hAnsi="Arial" w:cs="Arial"/>
                <w:b/>
                <w:bCs/>
                <w:sz w:val="20"/>
              </w:rPr>
            </w:pPr>
            <w:r w:rsidRPr="00944093">
              <w:rPr>
                <w:rFonts w:ascii="Arial" w:hAnsi="Arial" w:cs="Arial"/>
                <w:b/>
                <w:bCs/>
                <w:sz w:val="20"/>
              </w:rPr>
              <w:t>2,20</w:t>
            </w:r>
          </w:p>
        </w:tc>
        <w:tc>
          <w:tcPr>
            <w:tcW w:w="1981" w:type="dxa"/>
            <w:noWrap/>
            <w:hideMark/>
          </w:tcPr>
          <w:p w14:paraId="53C44AD0" w14:textId="77777777" w:rsidR="003876A1" w:rsidRPr="00944093" w:rsidRDefault="003876A1" w:rsidP="00CB659E">
            <w:pPr>
              <w:jc w:val="right"/>
              <w:rPr>
                <w:rFonts w:ascii="Arial" w:hAnsi="Arial" w:cs="Arial"/>
                <w:sz w:val="20"/>
              </w:rPr>
            </w:pPr>
            <w:r w:rsidRPr="00944093">
              <w:rPr>
                <w:rFonts w:ascii="Arial" w:hAnsi="Arial" w:cs="Arial"/>
                <w:sz w:val="20"/>
              </w:rPr>
              <w:t>453.200</w:t>
            </w:r>
          </w:p>
        </w:tc>
      </w:tr>
      <w:tr w:rsidR="003876A1" w:rsidRPr="00944093" w14:paraId="6D16C744" w14:textId="77777777" w:rsidTr="00CB659E">
        <w:trPr>
          <w:trHeight w:val="255"/>
        </w:trPr>
        <w:tc>
          <w:tcPr>
            <w:tcW w:w="2962" w:type="dxa"/>
            <w:noWrap/>
            <w:hideMark/>
          </w:tcPr>
          <w:p w14:paraId="6A8695D8" w14:textId="77777777" w:rsidR="003876A1" w:rsidRPr="00944093" w:rsidRDefault="003876A1" w:rsidP="00CB659E">
            <w:pPr>
              <w:jc w:val="left"/>
              <w:rPr>
                <w:rFonts w:ascii="Arial" w:hAnsi="Arial" w:cs="Arial"/>
                <w:sz w:val="20"/>
              </w:rPr>
            </w:pPr>
            <w:r w:rsidRPr="00944093">
              <w:rPr>
                <w:rFonts w:ascii="Arial" w:hAnsi="Arial" w:cs="Arial"/>
                <w:sz w:val="20"/>
              </w:rPr>
              <w:t>Maydanoz</w:t>
            </w:r>
          </w:p>
        </w:tc>
        <w:tc>
          <w:tcPr>
            <w:tcW w:w="1995" w:type="dxa"/>
            <w:noWrap/>
            <w:hideMark/>
          </w:tcPr>
          <w:p w14:paraId="482F6CF0" w14:textId="77777777" w:rsidR="003876A1" w:rsidRPr="00944093" w:rsidRDefault="003876A1" w:rsidP="00CB659E">
            <w:pPr>
              <w:jc w:val="right"/>
              <w:rPr>
                <w:rFonts w:ascii="Arial" w:hAnsi="Arial" w:cs="Arial"/>
                <w:sz w:val="20"/>
              </w:rPr>
            </w:pPr>
            <w:r w:rsidRPr="00944093">
              <w:rPr>
                <w:rFonts w:ascii="Arial" w:hAnsi="Arial" w:cs="Arial"/>
                <w:sz w:val="20"/>
              </w:rPr>
              <w:t>37</w:t>
            </w:r>
          </w:p>
        </w:tc>
        <w:tc>
          <w:tcPr>
            <w:tcW w:w="2067" w:type="dxa"/>
            <w:noWrap/>
            <w:hideMark/>
          </w:tcPr>
          <w:p w14:paraId="5E731B7C" w14:textId="77777777" w:rsidR="003876A1" w:rsidRPr="00944093" w:rsidRDefault="003876A1" w:rsidP="00CB659E">
            <w:pPr>
              <w:jc w:val="right"/>
              <w:rPr>
                <w:rFonts w:ascii="Arial" w:hAnsi="Arial" w:cs="Arial"/>
                <w:b/>
                <w:bCs/>
                <w:sz w:val="20"/>
              </w:rPr>
            </w:pPr>
            <w:r w:rsidRPr="00944093">
              <w:rPr>
                <w:rFonts w:ascii="Arial" w:hAnsi="Arial" w:cs="Arial"/>
                <w:b/>
                <w:bCs/>
                <w:sz w:val="20"/>
              </w:rPr>
              <w:t>11,50</w:t>
            </w:r>
          </w:p>
        </w:tc>
        <w:tc>
          <w:tcPr>
            <w:tcW w:w="1981" w:type="dxa"/>
            <w:noWrap/>
            <w:hideMark/>
          </w:tcPr>
          <w:p w14:paraId="00F25E42" w14:textId="77777777" w:rsidR="003876A1" w:rsidRPr="00944093" w:rsidRDefault="003876A1" w:rsidP="00CB659E">
            <w:pPr>
              <w:jc w:val="right"/>
              <w:rPr>
                <w:rFonts w:ascii="Arial" w:hAnsi="Arial" w:cs="Arial"/>
                <w:sz w:val="20"/>
              </w:rPr>
            </w:pPr>
            <w:r w:rsidRPr="00944093">
              <w:rPr>
                <w:rFonts w:ascii="Arial" w:hAnsi="Arial" w:cs="Arial"/>
                <w:sz w:val="20"/>
              </w:rPr>
              <w:t>425.500</w:t>
            </w:r>
          </w:p>
        </w:tc>
      </w:tr>
      <w:tr w:rsidR="003876A1" w:rsidRPr="00944093" w14:paraId="52EB5591" w14:textId="77777777" w:rsidTr="00CB659E">
        <w:trPr>
          <w:trHeight w:val="255"/>
        </w:trPr>
        <w:tc>
          <w:tcPr>
            <w:tcW w:w="2962" w:type="dxa"/>
            <w:noWrap/>
            <w:hideMark/>
          </w:tcPr>
          <w:p w14:paraId="1DE76BE0" w14:textId="77777777" w:rsidR="003876A1" w:rsidRPr="00944093" w:rsidRDefault="003876A1" w:rsidP="00CB659E">
            <w:pPr>
              <w:jc w:val="left"/>
              <w:rPr>
                <w:rFonts w:ascii="Arial" w:hAnsi="Arial" w:cs="Arial"/>
                <w:sz w:val="20"/>
              </w:rPr>
            </w:pPr>
            <w:r w:rsidRPr="00944093">
              <w:rPr>
                <w:rFonts w:ascii="Arial" w:hAnsi="Arial" w:cs="Arial"/>
                <w:sz w:val="20"/>
              </w:rPr>
              <w:t>Roka</w:t>
            </w:r>
          </w:p>
        </w:tc>
        <w:tc>
          <w:tcPr>
            <w:tcW w:w="1995" w:type="dxa"/>
            <w:noWrap/>
            <w:hideMark/>
          </w:tcPr>
          <w:p w14:paraId="52222C3E" w14:textId="77777777" w:rsidR="003876A1" w:rsidRPr="00944093" w:rsidRDefault="003876A1" w:rsidP="00CB659E">
            <w:pPr>
              <w:jc w:val="right"/>
              <w:rPr>
                <w:rFonts w:ascii="Arial" w:hAnsi="Arial" w:cs="Arial"/>
                <w:sz w:val="20"/>
              </w:rPr>
            </w:pPr>
            <w:r w:rsidRPr="00944093">
              <w:rPr>
                <w:rFonts w:ascii="Arial" w:hAnsi="Arial" w:cs="Arial"/>
                <w:sz w:val="20"/>
              </w:rPr>
              <w:t>23</w:t>
            </w:r>
          </w:p>
        </w:tc>
        <w:tc>
          <w:tcPr>
            <w:tcW w:w="2067" w:type="dxa"/>
            <w:noWrap/>
            <w:hideMark/>
          </w:tcPr>
          <w:p w14:paraId="04082563" w14:textId="77777777" w:rsidR="003876A1" w:rsidRPr="00944093" w:rsidRDefault="003876A1" w:rsidP="00CB659E">
            <w:pPr>
              <w:jc w:val="right"/>
              <w:rPr>
                <w:rFonts w:ascii="Arial" w:hAnsi="Arial" w:cs="Arial"/>
                <w:b/>
                <w:bCs/>
                <w:sz w:val="20"/>
              </w:rPr>
            </w:pPr>
            <w:r w:rsidRPr="00944093">
              <w:rPr>
                <w:rFonts w:ascii="Arial" w:hAnsi="Arial" w:cs="Arial"/>
                <w:b/>
                <w:bCs/>
                <w:sz w:val="20"/>
              </w:rPr>
              <w:t>11,50</w:t>
            </w:r>
          </w:p>
        </w:tc>
        <w:tc>
          <w:tcPr>
            <w:tcW w:w="1981" w:type="dxa"/>
            <w:noWrap/>
            <w:hideMark/>
          </w:tcPr>
          <w:p w14:paraId="478EF8CB" w14:textId="77777777" w:rsidR="003876A1" w:rsidRPr="00944093" w:rsidRDefault="003876A1" w:rsidP="00CB659E">
            <w:pPr>
              <w:jc w:val="right"/>
              <w:rPr>
                <w:rFonts w:ascii="Arial" w:hAnsi="Arial" w:cs="Arial"/>
                <w:sz w:val="20"/>
              </w:rPr>
            </w:pPr>
            <w:r w:rsidRPr="00944093">
              <w:rPr>
                <w:rFonts w:ascii="Arial" w:hAnsi="Arial" w:cs="Arial"/>
                <w:sz w:val="20"/>
              </w:rPr>
              <w:t>264.500</w:t>
            </w:r>
          </w:p>
        </w:tc>
      </w:tr>
      <w:tr w:rsidR="003876A1" w:rsidRPr="00944093" w14:paraId="6931C9E1" w14:textId="77777777" w:rsidTr="00CB659E">
        <w:trPr>
          <w:trHeight w:val="255"/>
        </w:trPr>
        <w:tc>
          <w:tcPr>
            <w:tcW w:w="2962" w:type="dxa"/>
            <w:noWrap/>
            <w:hideMark/>
          </w:tcPr>
          <w:p w14:paraId="293E8301" w14:textId="77777777" w:rsidR="003876A1" w:rsidRPr="00944093" w:rsidRDefault="003876A1" w:rsidP="00CB659E">
            <w:pPr>
              <w:jc w:val="left"/>
              <w:rPr>
                <w:rFonts w:ascii="Arial" w:hAnsi="Arial" w:cs="Arial"/>
                <w:sz w:val="20"/>
              </w:rPr>
            </w:pPr>
            <w:r w:rsidRPr="00944093">
              <w:rPr>
                <w:rFonts w:ascii="Arial" w:hAnsi="Arial" w:cs="Arial"/>
                <w:sz w:val="20"/>
              </w:rPr>
              <w:t>Tere</w:t>
            </w:r>
          </w:p>
        </w:tc>
        <w:tc>
          <w:tcPr>
            <w:tcW w:w="1995" w:type="dxa"/>
            <w:noWrap/>
            <w:hideMark/>
          </w:tcPr>
          <w:p w14:paraId="5E348358" w14:textId="77777777" w:rsidR="003876A1" w:rsidRPr="00944093" w:rsidRDefault="003876A1" w:rsidP="00CB659E">
            <w:pPr>
              <w:jc w:val="right"/>
              <w:rPr>
                <w:rFonts w:ascii="Arial" w:hAnsi="Arial" w:cs="Arial"/>
                <w:sz w:val="20"/>
              </w:rPr>
            </w:pPr>
            <w:r w:rsidRPr="00944093">
              <w:rPr>
                <w:rFonts w:ascii="Arial" w:hAnsi="Arial" w:cs="Arial"/>
                <w:sz w:val="20"/>
              </w:rPr>
              <w:t>19</w:t>
            </w:r>
          </w:p>
        </w:tc>
        <w:tc>
          <w:tcPr>
            <w:tcW w:w="2067" w:type="dxa"/>
            <w:noWrap/>
            <w:hideMark/>
          </w:tcPr>
          <w:p w14:paraId="1F9FB9D6" w14:textId="77777777" w:rsidR="003876A1" w:rsidRPr="00944093" w:rsidRDefault="003876A1" w:rsidP="00CB659E">
            <w:pPr>
              <w:jc w:val="right"/>
              <w:rPr>
                <w:rFonts w:ascii="Arial" w:hAnsi="Arial" w:cs="Arial"/>
                <w:b/>
                <w:bCs/>
                <w:sz w:val="20"/>
              </w:rPr>
            </w:pPr>
            <w:r w:rsidRPr="00944093">
              <w:rPr>
                <w:rFonts w:ascii="Arial" w:hAnsi="Arial" w:cs="Arial"/>
                <w:b/>
                <w:bCs/>
                <w:sz w:val="20"/>
              </w:rPr>
              <w:t>11,50</w:t>
            </w:r>
          </w:p>
        </w:tc>
        <w:tc>
          <w:tcPr>
            <w:tcW w:w="1981" w:type="dxa"/>
            <w:noWrap/>
            <w:hideMark/>
          </w:tcPr>
          <w:p w14:paraId="4DA90BAD" w14:textId="77777777" w:rsidR="003876A1" w:rsidRPr="00944093" w:rsidRDefault="003876A1" w:rsidP="00CB659E">
            <w:pPr>
              <w:jc w:val="right"/>
              <w:rPr>
                <w:rFonts w:ascii="Arial" w:hAnsi="Arial" w:cs="Arial"/>
                <w:sz w:val="20"/>
              </w:rPr>
            </w:pPr>
            <w:r w:rsidRPr="00944093">
              <w:rPr>
                <w:rFonts w:ascii="Arial" w:hAnsi="Arial" w:cs="Arial"/>
                <w:sz w:val="20"/>
              </w:rPr>
              <w:t>218.500</w:t>
            </w:r>
          </w:p>
        </w:tc>
      </w:tr>
      <w:tr w:rsidR="003876A1" w:rsidRPr="00944093" w14:paraId="319BDBB4" w14:textId="77777777" w:rsidTr="00CB659E">
        <w:trPr>
          <w:trHeight w:val="255"/>
        </w:trPr>
        <w:tc>
          <w:tcPr>
            <w:tcW w:w="2962" w:type="dxa"/>
            <w:noWrap/>
            <w:hideMark/>
          </w:tcPr>
          <w:p w14:paraId="361ABB5E" w14:textId="77777777" w:rsidR="003876A1" w:rsidRPr="00944093" w:rsidRDefault="003876A1" w:rsidP="00CB659E">
            <w:pPr>
              <w:jc w:val="left"/>
              <w:rPr>
                <w:rFonts w:ascii="Arial" w:hAnsi="Arial" w:cs="Arial"/>
                <w:sz w:val="20"/>
              </w:rPr>
            </w:pPr>
            <w:r w:rsidRPr="00944093">
              <w:rPr>
                <w:rFonts w:ascii="Arial" w:hAnsi="Arial" w:cs="Arial"/>
                <w:sz w:val="20"/>
              </w:rPr>
              <w:t>Nane</w:t>
            </w:r>
          </w:p>
        </w:tc>
        <w:tc>
          <w:tcPr>
            <w:tcW w:w="1995" w:type="dxa"/>
            <w:noWrap/>
            <w:hideMark/>
          </w:tcPr>
          <w:p w14:paraId="3A92DDF0" w14:textId="77777777" w:rsidR="003876A1" w:rsidRPr="00944093" w:rsidRDefault="003876A1" w:rsidP="00CB659E">
            <w:pPr>
              <w:jc w:val="right"/>
              <w:rPr>
                <w:rFonts w:ascii="Arial" w:hAnsi="Arial" w:cs="Arial"/>
                <w:sz w:val="20"/>
              </w:rPr>
            </w:pPr>
            <w:r w:rsidRPr="00944093">
              <w:rPr>
                <w:rFonts w:ascii="Arial" w:hAnsi="Arial" w:cs="Arial"/>
                <w:sz w:val="20"/>
              </w:rPr>
              <w:t>2</w:t>
            </w:r>
          </w:p>
        </w:tc>
        <w:tc>
          <w:tcPr>
            <w:tcW w:w="2067" w:type="dxa"/>
            <w:noWrap/>
            <w:hideMark/>
          </w:tcPr>
          <w:p w14:paraId="2F592365" w14:textId="77777777" w:rsidR="003876A1" w:rsidRPr="00944093" w:rsidRDefault="003876A1" w:rsidP="00CB659E">
            <w:pPr>
              <w:jc w:val="right"/>
              <w:rPr>
                <w:rFonts w:ascii="Arial" w:hAnsi="Arial" w:cs="Arial"/>
                <w:b/>
                <w:bCs/>
                <w:sz w:val="20"/>
              </w:rPr>
            </w:pPr>
            <w:r w:rsidRPr="00944093">
              <w:rPr>
                <w:rFonts w:ascii="Arial" w:hAnsi="Arial" w:cs="Arial"/>
                <w:b/>
                <w:bCs/>
                <w:sz w:val="20"/>
              </w:rPr>
              <w:t>12,50</w:t>
            </w:r>
          </w:p>
        </w:tc>
        <w:tc>
          <w:tcPr>
            <w:tcW w:w="1981" w:type="dxa"/>
            <w:noWrap/>
            <w:hideMark/>
          </w:tcPr>
          <w:p w14:paraId="09AFA00D" w14:textId="77777777" w:rsidR="003876A1" w:rsidRPr="00944093" w:rsidRDefault="003876A1" w:rsidP="00CB659E">
            <w:pPr>
              <w:jc w:val="right"/>
              <w:rPr>
                <w:rFonts w:ascii="Arial" w:hAnsi="Arial" w:cs="Arial"/>
                <w:sz w:val="20"/>
              </w:rPr>
            </w:pPr>
            <w:r w:rsidRPr="00944093">
              <w:rPr>
                <w:rFonts w:ascii="Arial" w:hAnsi="Arial" w:cs="Arial"/>
                <w:sz w:val="20"/>
              </w:rPr>
              <w:t>25.000</w:t>
            </w:r>
          </w:p>
        </w:tc>
      </w:tr>
      <w:tr w:rsidR="003876A1" w:rsidRPr="00944093" w14:paraId="046EE886" w14:textId="77777777" w:rsidTr="00CB659E">
        <w:trPr>
          <w:trHeight w:val="255"/>
        </w:trPr>
        <w:tc>
          <w:tcPr>
            <w:tcW w:w="2962" w:type="dxa"/>
            <w:noWrap/>
            <w:hideMark/>
          </w:tcPr>
          <w:p w14:paraId="43485F15" w14:textId="77777777" w:rsidR="003876A1" w:rsidRPr="00944093" w:rsidRDefault="003876A1" w:rsidP="00CB659E">
            <w:pPr>
              <w:jc w:val="left"/>
              <w:rPr>
                <w:rFonts w:ascii="Arial" w:hAnsi="Arial" w:cs="Arial"/>
                <w:sz w:val="20"/>
              </w:rPr>
            </w:pPr>
            <w:r w:rsidRPr="00944093">
              <w:rPr>
                <w:rFonts w:ascii="Arial" w:hAnsi="Arial" w:cs="Arial"/>
                <w:sz w:val="20"/>
              </w:rPr>
              <w:t>Dereotu</w:t>
            </w:r>
          </w:p>
        </w:tc>
        <w:tc>
          <w:tcPr>
            <w:tcW w:w="1995" w:type="dxa"/>
            <w:noWrap/>
            <w:hideMark/>
          </w:tcPr>
          <w:p w14:paraId="4A748889" w14:textId="77777777" w:rsidR="003876A1" w:rsidRPr="00944093" w:rsidRDefault="003876A1" w:rsidP="00CB659E">
            <w:pPr>
              <w:jc w:val="right"/>
              <w:rPr>
                <w:rFonts w:ascii="Arial" w:hAnsi="Arial" w:cs="Arial"/>
                <w:sz w:val="20"/>
              </w:rPr>
            </w:pPr>
            <w:r w:rsidRPr="00944093">
              <w:rPr>
                <w:rFonts w:ascii="Arial" w:hAnsi="Arial" w:cs="Arial"/>
                <w:sz w:val="20"/>
              </w:rPr>
              <w:t>1</w:t>
            </w:r>
          </w:p>
        </w:tc>
        <w:tc>
          <w:tcPr>
            <w:tcW w:w="2067" w:type="dxa"/>
            <w:noWrap/>
            <w:hideMark/>
          </w:tcPr>
          <w:p w14:paraId="73A6DCCA" w14:textId="77777777" w:rsidR="003876A1" w:rsidRPr="00944093" w:rsidRDefault="003876A1" w:rsidP="00CB659E">
            <w:pPr>
              <w:jc w:val="right"/>
              <w:rPr>
                <w:rFonts w:ascii="Arial" w:hAnsi="Arial" w:cs="Arial"/>
                <w:b/>
                <w:bCs/>
                <w:sz w:val="20"/>
              </w:rPr>
            </w:pPr>
            <w:r w:rsidRPr="00944093">
              <w:rPr>
                <w:rFonts w:ascii="Arial" w:hAnsi="Arial" w:cs="Arial"/>
                <w:b/>
                <w:bCs/>
                <w:sz w:val="20"/>
              </w:rPr>
              <w:t>11,00</w:t>
            </w:r>
          </w:p>
        </w:tc>
        <w:tc>
          <w:tcPr>
            <w:tcW w:w="1981" w:type="dxa"/>
            <w:noWrap/>
            <w:hideMark/>
          </w:tcPr>
          <w:p w14:paraId="6371163C" w14:textId="77777777" w:rsidR="003876A1" w:rsidRPr="00944093" w:rsidRDefault="003876A1" w:rsidP="00CB659E">
            <w:pPr>
              <w:jc w:val="right"/>
              <w:rPr>
                <w:rFonts w:ascii="Arial" w:hAnsi="Arial" w:cs="Arial"/>
                <w:sz w:val="20"/>
              </w:rPr>
            </w:pPr>
            <w:r w:rsidRPr="00944093">
              <w:rPr>
                <w:rFonts w:ascii="Arial" w:hAnsi="Arial" w:cs="Arial"/>
                <w:sz w:val="20"/>
              </w:rPr>
              <w:t>11.000</w:t>
            </w:r>
          </w:p>
        </w:tc>
      </w:tr>
      <w:tr w:rsidR="003876A1" w:rsidRPr="00944093" w14:paraId="394F4D68" w14:textId="77777777" w:rsidTr="00CB659E">
        <w:trPr>
          <w:trHeight w:val="255"/>
        </w:trPr>
        <w:tc>
          <w:tcPr>
            <w:tcW w:w="2962" w:type="dxa"/>
            <w:noWrap/>
            <w:hideMark/>
          </w:tcPr>
          <w:p w14:paraId="2DDAFF4C" w14:textId="77777777" w:rsidR="003876A1" w:rsidRPr="00944093" w:rsidRDefault="003876A1" w:rsidP="00CB659E">
            <w:pPr>
              <w:jc w:val="left"/>
              <w:rPr>
                <w:rFonts w:ascii="Arial" w:hAnsi="Arial" w:cs="Arial"/>
                <w:sz w:val="20"/>
              </w:rPr>
            </w:pPr>
            <w:r w:rsidRPr="00944093">
              <w:rPr>
                <w:rFonts w:ascii="Arial" w:hAnsi="Arial" w:cs="Arial"/>
                <w:sz w:val="20"/>
              </w:rPr>
              <w:t>Kabak (sakız)</w:t>
            </w:r>
          </w:p>
        </w:tc>
        <w:tc>
          <w:tcPr>
            <w:tcW w:w="1995" w:type="dxa"/>
            <w:noWrap/>
            <w:hideMark/>
          </w:tcPr>
          <w:p w14:paraId="4580DD4D" w14:textId="77777777" w:rsidR="003876A1" w:rsidRPr="00944093" w:rsidRDefault="003876A1" w:rsidP="00CB659E">
            <w:pPr>
              <w:jc w:val="right"/>
              <w:rPr>
                <w:rFonts w:ascii="Arial" w:hAnsi="Arial" w:cs="Arial"/>
                <w:sz w:val="20"/>
              </w:rPr>
            </w:pPr>
            <w:r w:rsidRPr="00944093">
              <w:rPr>
                <w:rFonts w:ascii="Arial" w:hAnsi="Arial" w:cs="Arial"/>
                <w:sz w:val="20"/>
              </w:rPr>
              <w:t>755</w:t>
            </w:r>
          </w:p>
        </w:tc>
        <w:tc>
          <w:tcPr>
            <w:tcW w:w="2067" w:type="dxa"/>
            <w:noWrap/>
            <w:hideMark/>
          </w:tcPr>
          <w:p w14:paraId="7BB6B2E1" w14:textId="77777777" w:rsidR="003876A1" w:rsidRPr="00944093" w:rsidRDefault="003876A1" w:rsidP="00CB659E">
            <w:pPr>
              <w:jc w:val="right"/>
              <w:rPr>
                <w:rFonts w:ascii="Arial" w:hAnsi="Arial" w:cs="Arial"/>
                <w:sz w:val="20"/>
              </w:rPr>
            </w:pPr>
            <w:r w:rsidRPr="00944093">
              <w:rPr>
                <w:rFonts w:ascii="Arial" w:hAnsi="Arial" w:cs="Arial"/>
                <w:sz w:val="20"/>
              </w:rPr>
              <w:t>1,47</w:t>
            </w:r>
          </w:p>
        </w:tc>
        <w:tc>
          <w:tcPr>
            <w:tcW w:w="1981" w:type="dxa"/>
            <w:noWrap/>
            <w:hideMark/>
          </w:tcPr>
          <w:p w14:paraId="2AF94EC3" w14:textId="77777777" w:rsidR="003876A1" w:rsidRPr="00944093" w:rsidRDefault="003876A1" w:rsidP="00CB659E">
            <w:pPr>
              <w:jc w:val="right"/>
              <w:rPr>
                <w:rFonts w:ascii="Arial" w:hAnsi="Arial" w:cs="Arial"/>
                <w:sz w:val="20"/>
              </w:rPr>
            </w:pPr>
            <w:r w:rsidRPr="00944093">
              <w:rPr>
                <w:rFonts w:ascii="Arial" w:hAnsi="Arial" w:cs="Arial"/>
                <w:sz w:val="20"/>
              </w:rPr>
              <w:t>1.109.850</w:t>
            </w:r>
          </w:p>
        </w:tc>
      </w:tr>
      <w:tr w:rsidR="003876A1" w:rsidRPr="00944093" w14:paraId="1F9C8426" w14:textId="77777777" w:rsidTr="00CB659E">
        <w:trPr>
          <w:trHeight w:val="255"/>
        </w:trPr>
        <w:tc>
          <w:tcPr>
            <w:tcW w:w="2962" w:type="dxa"/>
            <w:noWrap/>
            <w:hideMark/>
          </w:tcPr>
          <w:p w14:paraId="32595BF5" w14:textId="77777777" w:rsidR="003876A1" w:rsidRPr="00944093" w:rsidRDefault="003876A1" w:rsidP="00CB659E">
            <w:pPr>
              <w:jc w:val="left"/>
              <w:rPr>
                <w:rFonts w:ascii="Arial" w:hAnsi="Arial" w:cs="Arial"/>
                <w:sz w:val="20"/>
              </w:rPr>
            </w:pPr>
            <w:r w:rsidRPr="00944093">
              <w:rPr>
                <w:rFonts w:ascii="Arial" w:hAnsi="Arial" w:cs="Arial"/>
                <w:sz w:val="20"/>
              </w:rPr>
              <w:t>Kabak (bal)</w:t>
            </w:r>
          </w:p>
        </w:tc>
        <w:tc>
          <w:tcPr>
            <w:tcW w:w="1995" w:type="dxa"/>
            <w:noWrap/>
            <w:hideMark/>
          </w:tcPr>
          <w:p w14:paraId="2929A34B" w14:textId="77777777" w:rsidR="003876A1" w:rsidRPr="00944093" w:rsidRDefault="003876A1" w:rsidP="00CB659E">
            <w:pPr>
              <w:jc w:val="right"/>
              <w:rPr>
                <w:rFonts w:ascii="Arial" w:hAnsi="Arial" w:cs="Arial"/>
                <w:sz w:val="20"/>
              </w:rPr>
            </w:pPr>
            <w:r w:rsidRPr="00944093">
              <w:rPr>
                <w:rFonts w:ascii="Arial" w:hAnsi="Arial" w:cs="Arial"/>
                <w:sz w:val="20"/>
              </w:rPr>
              <w:t>105</w:t>
            </w:r>
          </w:p>
        </w:tc>
        <w:tc>
          <w:tcPr>
            <w:tcW w:w="2067" w:type="dxa"/>
            <w:noWrap/>
            <w:hideMark/>
          </w:tcPr>
          <w:p w14:paraId="3D6A2D31" w14:textId="77777777" w:rsidR="003876A1" w:rsidRPr="00944093" w:rsidRDefault="003876A1" w:rsidP="00CB659E">
            <w:pPr>
              <w:jc w:val="right"/>
              <w:rPr>
                <w:rFonts w:ascii="Arial" w:hAnsi="Arial" w:cs="Arial"/>
                <w:sz w:val="20"/>
              </w:rPr>
            </w:pPr>
            <w:r w:rsidRPr="00944093">
              <w:rPr>
                <w:rFonts w:ascii="Arial" w:hAnsi="Arial" w:cs="Arial"/>
                <w:sz w:val="20"/>
              </w:rPr>
              <w:t>2,00</w:t>
            </w:r>
          </w:p>
        </w:tc>
        <w:tc>
          <w:tcPr>
            <w:tcW w:w="1981" w:type="dxa"/>
            <w:noWrap/>
            <w:hideMark/>
          </w:tcPr>
          <w:p w14:paraId="2D548C71" w14:textId="77777777" w:rsidR="003876A1" w:rsidRPr="00944093" w:rsidRDefault="003876A1" w:rsidP="00CB659E">
            <w:pPr>
              <w:jc w:val="right"/>
              <w:rPr>
                <w:rFonts w:ascii="Arial" w:hAnsi="Arial" w:cs="Arial"/>
                <w:sz w:val="20"/>
              </w:rPr>
            </w:pPr>
            <w:r w:rsidRPr="00944093">
              <w:rPr>
                <w:rFonts w:ascii="Arial" w:hAnsi="Arial" w:cs="Arial"/>
                <w:sz w:val="20"/>
              </w:rPr>
              <w:t>210.000</w:t>
            </w:r>
          </w:p>
        </w:tc>
      </w:tr>
      <w:tr w:rsidR="003876A1" w:rsidRPr="00944093" w14:paraId="0ADFD5F9" w14:textId="77777777" w:rsidTr="00CB659E">
        <w:trPr>
          <w:trHeight w:val="255"/>
        </w:trPr>
        <w:tc>
          <w:tcPr>
            <w:tcW w:w="2962" w:type="dxa"/>
            <w:noWrap/>
            <w:hideMark/>
          </w:tcPr>
          <w:p w14:paraId="52866904" w14:textId="77777777" w:rsidR="003876A1" w:rsidRPr="00944093" w:rsidRDefault="003876A1" w:rsidP="00CB659E">
            <w:pPr>
              <w:jc w:val="left"/>
              <w:rPr>
                <w:rFonts w:ascii="Arial" w:hAnsi="Arial" w:cs="Arial"/>
                <w:sz w:val="20"/>
              </w:rPr>
            </w:pPr>
            <w:proofErr w:type="gramStart"/>
            <w:r w:rsidRPr="00944093">
              <w:rPr>
                <w:rFonts w:ascii="Arial" w:hAnsi="Arial" w:cs="Arial"/>
                <w:sz w:val="20"/>
              </w:rPr>
              <w:t>Hıyar(</w:t>
            </w:r>
            <w:proofErr w:type="gramEnd"/>
            <w:r w:rsidRPr="00944093">
              <w:rPr>
                <w:rFonts w:ascii="Arial" w:hAnsi="Arial" w:cs="Arial"/>
                <w:sz w:val="20"/>
              </w:rPr>
              <w:t>Sofralık)</w:t>
            </w:r>
          </w:p>
        </w:tc>
        <w:tc>
          <w:tcPr>
            <w:tcW w:w="1995" w:type="dxa"/>
            <w:noWrap/>
            <w:hideMark/>
          </w:tcPr>
          <w:p w14:paraId="097795AC" w14:textId="77777777" w:rsidR="003876A1" w:rsidRPr="00944093" w:rsidRDefault="003876A1" w:rsidP="00CB659E">
            <w:pPr>
              <w:jc w:val="right"/>
              <w:rPr>
                <w:rFonts w:ascii="Arial" w:hAnsi="Arial" w:cs="Arial"/>
                <w:sz w:val="20"/>
              </w:rPr>
            </w:pPr>
            <w:r w:rsidRPr="00944093">
              <w:rPr>
                <w:rFonts w:ascii="Arial" w:hAnsi="Arial" w:cs="Arial"/>
                <w:sz w:val="20"/>
              </w:rPr>
              <w:t>7.372</w:t>
            </w:r>
          </w:p>
        </w:tc>
        <w:tc>
          <w:tcPr>
            <w:tcW w:w="2067" w:type="dxa"/>
            <w:noWrap/>
            <w:hideMark/>
          </w:tcPr>
          <w:p w14:paraId="4BB5AB72" w14:textId="77777777" w:rsidR="003876A1" w:rsidRPr="00944093" w:rsidRDefault="003876A1" w:rsidP="00CB659E">
            <w:pPr>
              <w:jc w:val="right"/>
              <w:rPr>
                <w:rFonts w:ascii="Arial" w:hAnsi="Arial" w:cs="Arial"/>
                <w:b/>
                <w:bCs/>
                <w:sz w:val="20"/>
              </w:rPr>
            </w:pPr>
            <w:r w:rsidRPr="00944093">
              <w:rPr>
                <w:rFonts w:ascii="Arial" w:hAnsi="Arial" w:cs="Arial"/>
                <w:b/>
                <w:bCs/>
                <w:sz w:val="20"/>
              </w:rPr>
              <w:t>1,74</w:t>
            </w:r>
          </w:p>
        </w:tc>
        <w:tc>
          <w:tcPr>
            <w:tcW w:w="1981" w:type="dxa"/>
            <w:noWrap/>
            <w:hideMark/>
          </w:tcPr>
          <w:p w14:paraId="137F0497" w14:textId="77777777" w:rsidR="003876A1" w:rsidRPr="00944093" w:rsidRDefault="003876A1" w:rsidP="00CB659E">
            <w:pPr>
              <w:jc w:val="right"/>
              <w:rPr>
                <w:rFonts w:ascii="Arial" w:hAnsi="Arial" w:cs="Arial"/>
                <w:sz w:val="20"/>
              </w:rPr>
            </w:pPr>
            <w:r w:rsidRPr="00944093">
              <w:rPr>
                <w:rFonts w:ascii="Arial" w:hAnsi="Arial" w:cs="Arial"/>
                <w:sz w:val="20"/>
              </w:rPr>
              <w:t>12.827.280</w:t>
            </w:r>
          </w:p>
        </w:tc>
      </w:tr>
      <w:tr w:rsidR="003876A1" w:rsidRPr="00944093" w14:paraId="7D2068AA" w14:textId="77777777" w:rsidTr="00CB659E">
        <w:trPr>
          <w:trHeight w:val="255"/>
        </w:trPr>
        <w:tc>
          <w:tcPr>
            <w:tcW w:w="2962" w:type="dxa"/>
            <w:noWrap/>
            <w:hideMark/>
          </w:tcPr>
          <w:p w14:paraId="48205F03" w14:textId="77777777" w:rsidR="003876A1" w:rsidRPr="00944093" w:rsidRDefault="003876A1" w:rsidP="00CB659E">
            <w:pPr>
              <w:jc w:val="left"/>
              <w:rPr>
                <w:rFonts w:ascii="Arial" w:hAnsi="Arial" w:cs="Arial"/>
                <w:sz w:val="20"/>
              </w:rPr>
            </w:pPr>
            <w:proofErr w:type="gramStart"/>
            <w:r w:rsidRPr="00944093">
              <w:rPr>
                <w:rFonts w:ascii="Arial" w:hAnsi="Arial" w:cs="Arial"/>
                <w:sz w:val="20"/>
              </w:rPr>
              <w:t>Hıyar(</w:t>
            </w:r>
            <w:proofErr w:type="gramEnd"/>
            <w:r w:rsidRPr="00944093">
              <w:rPr>
                <w:rFonts w:ascii="Arial" w:hAnsi="Arial" w:cs="Arial"/>
                <w:sz w:val="20"/>
              </w:rPr>
              <w:t>Turşuluk)</w:t>
            </w:r>
          </w:p>
        </w:tc>
        <w:tc>
          <w:tcPr>
            <w:tcW w:w="1995" w:type="dxa"/>
            <w:noWrap/>
            <w:hideMark/>
          </w:tcPr>
          <w:p w14:paraId="1CE9E0B7" w14:textId="77777777" w:rsidR="003876A1" w:rsidRPr="00944093" w:rsidRDefault="003876A1" w:rsidP="00CB659E">
            <w:pPr>
              <w:jc w:val="right"/>
              <w:rPr>
                <w:rFonts w:ascii="Arial" w:hAnsi="Arial" w:cs="Arial"/>
                <w:sz w:val="20"/>
              </w:rPr>
            </w:pPr>
            <w:r w:rsidRPr="00944093">
              <w:rPr>
                <w:rFonts w:ascii="Arial" w:hAnsi="Arial" w:cs="Arial"/>
                <w:sz w:val="20"/>
              </w:rPr>
              <w:t>2.947</w:t>
            </w:r>
          </w:p>
        </w:tc>
        <w:tc>
          <w:tcPr>
            <w:tcW w:w="2067" w:type="dxa"/>
            <w:noWrap/>
            <w:hideMark/>
          </w:tcPr>
          <w:p w14:paraId="535E922A" w14:textId="77777777" w:rsidR="003876A1" w:rsidRPr="00944093" w:rsidRDefault="003876A1" w:rsidP="00CB659E">
            <w:pPr>
              <w:jc w:val="right"/>
              <w:rPr>
                <w:rFonts w:ascii="Arial" w:hAnsi="Arial" w:cs="Arial"/>
                <w:sz w:val="20"/>
              </w:rPr>
            </w:pPr>
            <w:r w:rsidRPr="00944093">
              <w:rPr>
                <w:rFonts w:ascii="Arial" w:hAnsi="Arial" w:cs="Arial"/>
                <w:sz w:val="20"/>
              </w:rPr>
              <w:t>5,00</w:t>
            </w:r>
          </w:p>
        </w:tc>
        <w:tc>
          <w:tcPr>
            <w:tcW w:w="1981" w:type="dxa"/>
            <w:noWrap/>
            <w:hideMark/>
          </w:tcPr>
          <w:p w14:paraId="6E1A2C3F" w14:textId="77777777" w:rsidR="003876A1" w:rsidRPr="00944093" w:rsidRDefault="003876A1" w:rsidP="00CB659E">
            <w:pPr>
              <w:jc w:val="right"/>
              <w:rPr>
                <w:rFonts w:ascii="Arial" w:hAnsi="Arial" w:cs="Arial"/>
                <w:sz w:val="20"/>
              </w:rPr>
            </w:pPr>
            <w:r w:rsidRPr="00944093">
              <w:rPr>
                <w:rFonts w:ascii="Arial" w:hAnsi="Arial" w:cs="Arial"/>
                <w:sz w:val="20"/>
              </w:rPr>
              <w:t>14.735.000</w:t>
            </w:r>
          </w:p>
        </w:tc>
      </w:tr>
      <w:tr w:rsidR="003876A1" w:rsidRPr="00944093" w14:paraId="54E07BC3" w14:textId="77777777" w:rsidTr="00CB659E">
        <w:trPr>
          <w:trHeight w:val="255"/>
        </w:trPr>
        <w:tc>
          <w:tcPr>
            <w:tcW w:w="2962" w:type="dxa"/>
            <w:noWrap/>
            <w:hideMark/>
          </w:tcPr>
          <w:p w14:paraId="5F5C44A8" w14:textId="77777777" w:rsidR="003876A1" w:rsidRPr="00944093" w:rsidRDefault="003876A1" w:rsidP="00CB659E">
            <w:pPr>
              <w:jc w:val="left"/>
              <w:rPr>
                <w:rFonts w:ascii="Arial" w:hAnsi="Arial" w:cs="Arial"/>
                <w:sz w:val="20"/>
              </w:rPr>
            </w:pPr>
            <w:r w:rsidRPr="00944093">
              <w:rPr>
                <w:rFonts w:ascii="Arial" w:hAnsi="Arial" w:cs="Arial"/>
                <w:sz w:val="20"/>
              </w:rPr>
              <w:t>Acur</w:t>
            </w:r>
          </w:p>
        </w:tc>
        <w:tc>
          <w:tcPr>
            <w:tcW w:w="1995" w:type="dxa"/>
            <w:noWrap/>
            <w:hideMark/>
          </w:tcPr>
          <w:p w14:paraId="71C2C775" w14:textId="77777777" w:rsidR="003876A1" w:rsidRPr="00944093" w:rsidRDefault="003876A1" w:rsidP="00CB659E">
            <w:pPr>
              <w:jc w:val="right"/>
              <w:rPr>
                <w:rFonts w:ascii="Arial" w:hAnsi="Arial" w:cs="Arial"/>
                <w:sz w:val="20"/>
              </w:rPr>
            </w:pPr>
            <w:r w:rsidRPr="00944093">
              <w:rPr>
                <w:rFonts w:ascii="Arial" w:hAnsi="Arial" w:cs="Arial"/>
                <w:sz w:val="20"/>
              </w:rPr>
              <w:t>400</w:t>
            </w:r>
          </w:p>
        </w:tc>
        <w:tc>
          <w:tcPr>
            <w:tcW w:w="2067" w:type="dxa"/>
            <w:noWrap/>
            <w:hideMark/>
          </w:tcPr>
          <w:p w14:paraId="586AB8F5" w14:textId="77777777" w:rsidR="003876A1" w:rsidRPr="00944093" w:rsidRDefault="003876A1" w:rsidP="00CB659E">
            <w:pPr>
              <w:jc w:val="right"/>
              <w:rPr>
                <w:rFonts w:ascii="Arial" w:hAnsi="Arial" w:cs="Arial"/>
                <w:b/>
                <w:bCs/>
                <w:sz w:val="20"/>
              </w:rPr>
            </w:pPr>
            <w:r w:rsidRPr="00944093">
              <w:rPr>
                <w:rFonts w:ascii="Arial" w:hAnsi="Arial" w:cs="Arial"/>
                <w:b/>
                <w:bCs/>
                <w:sz w:val="20"/>
              </w:rPr>
              <w:t>2,25</w:t>
            </w:r>
          </w:p>
        </w:tc>
        <w:tc>
          <w:tcPr>
            <w:tcW w:w="1981" w:type="dxa"/>
            <w:noWrap/>
            <w:hideMark/>
          </w:tcPr>
          <w:p w14:paraId="114666C0" w14:textId="77777777" w:rsidR="003876A1" w:rsidRPr="00944093" w:rsidRDefault="003876A1" w:rsidP="00CB659E">
            <w:pPr>
              <w:jc w:val="right"/>
              <w:rPr>
                <w:rFonts w:ascii="Arial" w:hAnsi="Arial" w:cs="Arial"/>
                <w:sz w:val="20"/>
              </w:rPr>
            </w:pPr>
            <w:r w:rsidRPr="00944093">
              <w:rPr>
                <w:rFonts w:ascii="Arial" w:hAnsi="Arial" w:cs="Arial"/>
                <w:sz w:val="20"/>
              </w:rPr>
              <w:t>900.000</w:t>
            </w:r>
          </w:p>
        </w:tc>
      </w:tr>
      <w:tr w:rsidR="003876A1" w:rsidRPr="00944093" w14:paraId="32D5C104" w14:textId="77777777" w:rsidTr="00CB659E">
        <w:trPr>
          <w:trHeight w:val="255"/>
        </w:trPr>
        <w:tc>
          <w:tcPr>
            <w:tcW w:w="2962" w:type="dxa"/>
            <w:noWrap/>
            <w:hideMark/>
          </w:tcPr>
          <w:p w14:paraId="42F8C187" w14:textId="77777777" w:rsidR="003876A1" w:rsidRPr="00944093" w:rsidRDefault="003876A1" w:rsidP="00CB659E">
            <w:pPr>
              <w:jc w:val="left"/>
              <w:rPr>
                <w:rFonts w:ascii="Arial" w:hAnsi="Arial" w:cs="Arial"/>
                <w:sz w:val="20"/>
              </w:rPr>
            </w:pPr>
            <w:r w:rsidRPr="00944093">
              <w:rPr>
                <w:rFonts w:ascii="Arial" w:hAnsi="Arial" w:cs="Arial"/>
                <w:sz w:val="20"/>
              </w:rPr>
              <w:t>Patlıcan</w:t>
            </w:r>
          </w:p>
        </w:tc>
        <w:tc>
          <w:tcPr>
            <w:tcW w:w="1995" w:type="dxa"/>
            <w:noWrap/>
            <w:hideMark/>
          </w:tcPr>
          <w:p w14:paraId="5C254224" w14:textId="77777777" w:rsidR="003876A1" w:rsidRPr="00944093" w:rsidRDefault="003876A1" w:rsidP="00CB659E">
            <w:pPr>
              <w:jc w:val="right"/>
              <w:rPr>
                <w:rFonts w:ascii="Arial" w:hAnsi="Arial" w:cs="Arial"/>
                <w:sz w:val="20"/>
              </w:rPr>
            </w:pPr>
            <w:r w:rsidRPr="00944093">
              <w:rPr>
                <w:rFonts w:ascii="Arial" w:hAnsi="Arial" w:cs="Arial"/>
                <w:sz w:val="20"/>
              </w:rPr>
              <w:t>4.522</w:t>
            </w:r>
          </w:p>
        </w:tc>
        <w:tc>
          <w:tcPr>
            <w:tcW w:w="2067" w:type="dxa"/>
            <w:noWrap/>
            <w:hideMark/>
          </w:tcPr>
          <w:p w14:paraId="1C6740B6" w14:textId="77777777" w:rsidR="003876A1" w:rsidRPr="00944093" w:rsidRDefault="003876A1" w:rsidP="00CB659E">
            <w:pPr>
              <w:jc w:val="right"/>
              <w:rPr>
                <w:rFonts w:ascii="Arial" w:hAnsi="Arial" w:cs="Arial"/>
                <w:b/>
                <w:bCs/>
                <w:sz w:val="20"/>
              </w:rPr>
            </w:pPr>
            <w:r w:rsidRPr="00944093">
              <w:rPr>
                <w:rFonts w:ascii="Arial" w:hAnsi="Arial" w:cs="Arial"/>
                <w:b/>
                <w:bCs/>
                <w:sz w:val="20"/>
              </w:rPr>
              <w:t>1,22</w:t>
            </w:r>
          </w:p>
        </w:tc>
        <w:tc>
          <w:tcPr>
            <w:tcW w:w="1981" w:type="dxa"/>
            <w:noWrap/>
            <w:hideMark/>
          </w:tcPr>
          <w:p w14:paraId="402A5398" w14:textId="77777777" w:rsidR="003876A1" w:rsidRPr="00944093" w:rsidRDefault="003876A1" w:rsidP="00CB659E">
            <w:pPr>
              <w:jc w:val="right"/>
              <w:rPr>
                <w:rFonts w:ascii="Arial" w:hAnsi="Arial" w:cs="Arial"/>
                <w:sz w:val="20"/>
              </w:rPr>
            </w:pPr>
            <w:r w:rsidRPr="00944093">
              <w:rPr>
                <w:rFonts w:ascii="Arial" w:hAnsi="Arial" w:cs="Arial"/>
                <w:sz w:val="20"/>
              </w:rPr>
              <w:t>5.516.840</w:t>
            </w:r>
          </w:p>
        </w:tc>
      </w:tr>
      <w:tr w:rsidR="003876A1" w:rsidRPr="00944093" w14:paraId="1FD69DB0" w14:textId="77777777" w:rsidTr="00CB659E">
        <w:trPr>
          <w:trHeight w:val="255"/>
        </w:trPr>
        <w:tc>
          <w:tcPr>
            <w:tcW w:w="2962" w:type="dxa"/>
            <w:noWrap/>
            <w:hideMark/>
          </w:tcPr>
          <w:p w14:paraId="4D5A8547" w14:textId="77777777" w:rsidR="003876A1" w:rsidRPr="00944093" w:rsidRDefault="003876A1" w:rsidP="00CB659E">
            <w:pPr>
              <w:jc w:val="left"/>
              <w:rPr>
                <w:rFonts w:ascii="Arial" w:hAnsi="Arial" w:cs="Arial"/>
                <w:sz w:val="20"/>
              </w:rPr>
            </w:pPr>
            <w:r w:rsidRPr="00944093">
              <w:rPr>
                <w:rFonts w:ascii="Arial" w:hAnsi="Arial" w:cs="Arial"/>
                <w:sz w:val="20"/>
              </w:rPr>
              <w:t>Taze Bamya</w:t>
            </w:r>
          </w:p>
        </w:tc>
        <w:tc>
          <w:tcPr>
            <w:tcW w:w="1995" w:type="dxa"/>
            <w:noWrap/>
            <w:hideMark/>
          </w:tcPr>
          <w:p w14:paraId="24B7D1EE" w14:textId="77777777" w:rsidR="003876A1" w:rsidRPr="00944093" w:rsidRDefault="003876A1" w:rsidP="00CB659E">
            <w:pPr>
              <w:jc w:val="right"/>
              <w:rPr>
                <w:rFonts w:ascii="Arial" w:hAnsi="Arial" w:cs="Arial"/>
                <w:sz w:val="20"/>
              </w:rPr>
            </w:pPr>
            <w:r w:rsidRPr="00944093">
              <w:rPr>
                <w:rFonts w:ascii="Arial" w:hAnsi="Arial" w:cs="Arial"/>
                <w:sz w:val="20"/>
              </w:rPr>
              <w:t>585</w:t>
            </w:r>
          </w:p>
        </w:tc>
        <w:tc>
          <w:tcPr>
            <w:tcW w:w="2067" w:type="dxa"/>
            <w:noWrap/>
            <w:hideMark/>
          </w:tcPr>
          <w:p w14:paraId="3AFD68D5" w14:textId="77777777" w:rsidR="003876A1" w:rsidRPr="00944093" w:rsidRDefault="003876A1" w:rsidP="00CB659E">
            <w:pPr>
              <w:jc w:val="right"/>
              <w:rPr>
                <w:rFonts w:ascii="Arial" w:hAnsi="Arial" w:cs="Arial"/>
                <w:b/>
                <w:bCs/>
                <w:sz w:val="20"/>
              </w:rPr>
            </w:pPr>
            <w:r w:rsidRPr="00944093">
              <w:rPr>
                <w:rFonts w:ascii="Arial" w:hAnsi="Arial" w:cs="Arial"/>
                <w:b/>
                <w:bCs/>
                <w:sz w:val="20"/>
              </w:rPr>
              <w:t>8,06</w:t>
            </w:r>
          </w:p>
        </w:tc>
        <w:tc>
          <w:tcPr>
            <w:tcW w:w="1981" w:type="dxa"/>
            <w:noWrap/>
            <w:hideMark/>
          </w:tcPr>
          <w:p w14:paraId="26AB9743" w14:textId="77777777" w:rsidR="003876A1" w:rsidRPr="00944093" w:rsidRDefault="003876A1" w:rsidP="00CB659E">
            <w:pPr>
              <w:jc w:val="right"/>
              <w:rPr>
                <w:rFonts w:ascii="Arial" w:hAnsi="Arial" w:cs="Arial"/>
                <w:sz w:val="20"/>
              </w:rPr>
            </w:pPr>
            <w:r w:rsidRPr="00944093">
              <w:rPr>
                <w:rFonts w:ascii="Arial" w:hAnsi="Arial" w:cs="Arial"/>
                <w:sz w:val="20"/>
              </w:rPr>
              <w:t>4.715.100</w:t>
            </w:r>
          </w:p>
        </w:tc>
      </w:tr>
      <w:tr w:rsidR="003876A1" w:rsidRPr="00944093" w14:paraId="4045E769" w14:textId="77777777" w:rsidTr="00CB659E">
        <w:trPr>
          <w:trHeight w:val="255"/>
        </w:trPr>
        <w:tc>
          <w:tcPr>
            <w:tcW w:w="2962" w:type="dxa"/>
            <w:noWrap/>
            <w:hideMark/>
          </w:tcPr>
          <w:p w14:paraId="076C3332" w14:textId="77777777" w:rsidR="003876A1" w:rsidRPr="00944093" w:rsidRDefault="003876A1" w:rsidP="00CB659E">
            <w:pPr>
              <w:jc w:val="left"/>
              <w:rPr>
                <w:rFonts w:ascii="Arial" w:hAnsi="Arial" w:cs="Arial"/>
                <w:sz w:val="20"/>
              </w:rPr>
            </w:pPr>
            <w:proofErr w:type="gramStart"/>
            <w:r w:rsidRPr="00944093">
              <w:rPr>
                <w:rFonts w:ascii="Arial" w:hAnsi="Arial" w:cs="Arial"/>
                <w:sz w:val="20"/>
              </w:rPr>
              <w:t>Domates(</w:t>
            </w:r>
            <w:proofErr w:type="gramEnd"/>
            <w:r w:rsidRPr="00944093">
              <w:rPr>
                <w:rFonts w:ascii="Arial" w:hAnsi="Arial" w:cs="Arial"/>
                <w:sz w:val="20"/>
              </w:rPr>
              <w:t>Sofralık)</w:t>
            </w:r>
          </w:p>
        </w:tc>
        <w:tc>
          <w:tcPr>
            <w:tcW w:w="1995" w:type="dxa"/>
            <w:noWrap/>
            <w:hideMark/>
          </w:tcPr>
          <w:p w14:paraId="5CF4B8DD" w14:textId="77777777" w:rsidR="003876A1" w:rsidRPr="00944093" w:rsidRDefault="003876A1" w:rsidP="00CB659E">
            <w:pPr>
              <w:jc w:val="right"/>
              <w:rPr>
                <w:rFonts w:ascii="Arial" w:hAnsi="Arial" w:cs="Arial"/>
                <w:sz w:val="20"/>
              </w:rPr>
            </w:pPr>
            <w:r w:rsidRPr="00944093">
              <w:rPr>
                <w:rFonts w:ascii="Arial" w:hAnsi="Arial" w:cs="Arial"/>
                <w:sz w:val="20"/>
              </w:rPr>
              <w:t>61.920</w:t>
            </w:r>
          </w:p>
        </w:tc>
        <w:tc>
          <w:tcPr>
            <w:tcW w:w="2067" w:type="dxa"/>
            <w:noWrap/>
            <w:hideMark/>
          </w:tcPr>
          <w:p w14:paraId="3364DCDD" w14:textId="77777777" w:rsidR="003876A1" w:rsidRPr="00944093" w:rsidRDefault="003876A1" w:rsidP="00CB659E">
            <w:pPr>
              <w:jc w:val="right"/>
              <w:rPr>
                <w:rFonts w:ascii="Arial" w:hAnsi="Arial" w:cs="Arial"/>
                <w:b/>
                <w:bCs/>
                <w:sz w:val="20"/>
              </w:rPr>
            </w:pPr>
            <w:r w:rsidRPr="00944093">
              <w:rPr>
                <w:rFonts w:ascii="Arial" w:hAnsi="Arial" w:cs="Arial"/>
                <w:b/>
                <w:bCs/>
                <w:sz w:val="20"/>
              </w:rPr>
              <w:t>0,93</w:t>
            </w:r>
          </w:p>
        </w:tc>
        <w:tc>
          <w:tcPr>
            <w:tcW w:w="1981" w:type="dxa"/>
            <w:noWrap/>
            <w:hideMark/>
          </w:tcPr>
          <w:p w14:paraId="3F79D750" w14:textId="77777777" w:rsidR="003876A1" w:rsidRPr="00944093" w:rsidRDefault="003876A1" w:rsidP="00CB659E">
            <w:pPr>
              <w:jc w:val="right"/>
              <w:rPr>
                <w:rFonts w:ascii="Arial" w:hAnsi="Arial" w:cs="Arial"/>
                <w:sz w:val="20"/>
              </w:rPr>
            </w:pPr>
            <w:r w:rsidRPr="00944093">
              <w:rPr>
                <w:rFonts w:ascii="Arial" w:hAnsi="Arial" w:cs="Arial"/>
                <w:sz w:val="20"/>
              </w:rPr>
              <w:t>57.585.600</w:t>
            </w:r>
          </w:p>
        </w:tc>
      </w:tr>
      <w:tr w:rsidR="003876A1" w:rsidRPr="00944093" w14:paraId="35D7F4F6" w14:textId="77777777" w:rsidTr="00CB659E">
        <w:trPr>
          <w:trHeight w:val="255"/>
        </w:trPr>
        <w:tc>
          <w:tcPr>
            <w:tcW w:w="2962" w:type="dxa"/>
            <w:noWrap/>
            <w:hideMark/>
          </w:tcPr>
          <w:p w14:paraId="54CB8EB2" w14:textId="77777777" w:rsidR="003876A1" w:rsidRPr="00944093" w:rsidRDefault="003876A1" w:rsidP="00CB659E">
            <w:pPr>
              <w:jc w:val="left"/>
              <w:rPr>
                <w:rFonts w:ascii="Arial" w:hAnsi="Arial" w:cs="Arial"/>
                <w:sz w:val="20"/>
              </w:rPr>
            </w:pPr>
            <w:proofErr w:type="gramStart"/>
            <w:r w:rsidRPr="00944093">
              <w:rPr>
                <w:rFonts w:ascii="Arial" w:hAnsi="Arial" w:cs="Arial"/>
                <w:sz w:val="20"/>
              </w:rPr>
              <w:t>Domates(</w:t>
            </w:r>
            <w:proofErr w:type="gramEnd"/>
            <w:r w:rsidRPr="00944093">
              <w:rPr>
                <w:rFonts w:ascii="Arial" w:hAnsi="Arial" w:cs="Arial"/>
                <w:sz w:val="20"/>
              </w:rPr>
              <w:t>Salçalık)</w:t>
            </w:r>
          </w:p>
        </w:tc>
        <w:tc>
          <w:tcPr>
            <w:tcW w:w="1995" w:type="dxa"/>
            <w:noWrap/>
            <w:hideMark/>
          </w:tcPr>
          <w:p w14:paraId="202E1D8E" w14:textId="77777777" w:rsidR="003876A1" w:rsidRPr="00944093" w:rsidRDefault="003876A1" w:rsidP="00CB659E">
            <w:pPr>
              <w:jc w:val="right"/>
              <w:rPr>
                <w:rFonts w:ascii="Arial" w:hAnsi="Arial" w:cs="Arial"/>
                <w:sz w:val="20"/>
              </w:rPr>
            </w:pPr>
            <w:r w:rsidRPr="00944093">
              <w:rPr>
                <w:rFonts w:ascii="Arial" w:hAnsi="Arial" w:cs="Arial"/>
                <w:sz w:val="20"/>
              </w:rPr>
              <w:t>15.672</w:t>
            </w:r>
          </w:p>
        </w:tc>
        <w:tc>
          <w:tcPr>
            <w:tcW w:w="2067" w:type="dxa"/>
            <w:noWrap/>
            <w:hideMark/>
          </w:tcPr>
          <w:p w14:paraId="243090BA" w14:textId="77777777" w:rsidR="003876A1" w:rsidRPr="00944093" w:rsidRDefault="003876A1" w:rsidP="00CB659E">
            <w:pPr>
              <w:jc w:val="right"/>
              <w:rPr>
                <w:rFonts w:ascii="Arial" w:hAnsi="Arial" w:cs="Arial"/>
                <w:b/>
                <w:bCs/>
                <w:sz w:val="20"/>
              </w:rPr>
            </w:pPr>
            <w:r w:rsidRPr="00944093">
              <w:rPr>
                <w:rFonts w:ascii="Arial" w:hAnsi="Arial" w:cs="Arial"/>
                <w:b/>
                <w:bCs/>
                <w:sz w:val="20"/>
              </w:rPr>
              <w:t>0,75</w:t>
            </w:r>
          </w:p>
        </w:tc>
        <w:tc>
          <w:tcPr>
            <w:tcW w:w="1981" w:type="dxa"/>
            <w:noWrap/>
            <w:hideMark/>
          </w:tcPr>
          <w:p w14:paraId="762CF5A0" w14:textId="77777777" w:rsidR="003876A1" w:rsidRPr="00944093" w:rsidRDefault="003876A1" w:rsidP="00CB659E">
            <w:pPr>
              <w:jc w:val="right"/>
              <w:rPr>
                <w:rFonts w:ascii="Arial" w:hAnsi="Arial" w:cs="Arial"/>
                <w:sz w:val="20"/>
              </w:rPr>
            </w:pPr>
            <w:r w:rsidRPr="00944093">
              <w:rPr>
                <w:rFonts w:ascii="Arial" w:hAnsi="Arial" w:cs="Arial"/>
                <w:sz w:val="20"/>
              </w:rPr>
              <w:t>11.754.000</w:t>
            </w:r>
          </w:p>
        </w:tc>
      </w:tr>
      <w:tr w:rsidR="003876A1" w:rsidRPr="00944093" w14:paraId="7D46C975" w14:textId="77777777" w:rsidTr="00CB659E">
        <w:trPr>
          <w:trHeight w:val="255"/>
        </w:trPr>
        <w:tc>
          <w:tcPr>
            <w:tcW w:w="2962" w:type="dxa"/>
            <w:noWrap/>
            <w:hideMark/>
          </w:tcPr>
          <w:p w14:paraId="38DD4255" w14:textId="77777777" w:rsidR="003876A1" w:rsidRPr="00944093" w:rsidRDefault="003876A1" w:rsidP="00CB659E">
            <w:pPr>
              <w:jc w:val="left"/>
              <w:rPr>
                <w:rFonts w:ascii="Arial" w:hAnsi="Arial" w:cs="Arial"/>
                <w:sz w:val="20"/>
              </w:rPr>
            </w:pPr>
            <w:r w:rsidRPr="00944093">
              <w:rPr>
                <w:rFonts w:ascii="Arial" w:hAnsi="Arial" w:cs="Arial"/>
                <w:sz w:val="20"/>
              </w:rPr>
              <w:t>Biber (sivri)</w:t>
            </w:r>
          </w:p>
        </w:tc>
        <w:tc>
          <w:tcPr>
            <w:tcW w:w="1995" w:type="dxa"/>
            <w:noWrap/>
            <w:hideMark/>
          </w:tcPr>
          <w:p w14:paraId="1B467CDD" w14:textId="77777777" w:rsidR="003876A1" w:rsidRPr="00944093" w:rsidRDefault="003876A1" w:rsidP="00CB659E">
            <w:pPr>
              <w:jc w:val="right"/>
              <w:rPr>
                <w:rFonts w:ascii="Arial" w:hAnsi="Arial" w:cs="Arial"/>
                <w:sz w:val="20"/>
              </w:rPr>
            </w:pPr>
            <w:r w:rsidRPr="00944093">
              <w:rPr>
                <w:rFonts w:ascii="Arial" w:hAnsi="Arial" w:cs="Arial"/>
                <w:sz w:val="20"/>
              </w:rPr>
              <w:t>6.560</w:t>
            </w:r>
          </w:p>
        </w:tc>
        <w:tc>
          <w:tcPr>
            <w:tcW w:w="2067" w:type="dxa"/>
            <w:noWrap/>
            <w:hideMark/>
          </w:tcPr>
          <w:p w14:paraId="7A30F6C9" w14:textId="77777777" w:rsidR="003876A1" w:rsidRPr="00944093" w:rsidRDefault="003876A1" w:rsidP="00CB659E">
            <w:pPr>
              <w:jc w:val="right"/>
              <w:rPr>
                <w:rFonts w:ascii="Arial" w:hAnsi="Arial" w:cs="Arial"/>
                <w:b/>
                <w:bCs/>
                <w:sz w:val="20"/>
              </w:rPr>
            </w:pPr>
            <w:r w:rsidRPr="00944093">
              <w:rPr>
                <w:rFonts w:ascii="Arial" w:hAnsi="Arial" w:cs="Arial"/>
                <w:b/>
                <w:bCs/>
                <w:sz w:val="20"/>
              </w:rPr>
              <w:t>2,42</w:t>
            </w:r>
          </w:p>
        </w:tc>
        <w:tc>
          <w:tcPr>
            <w:tcW w:w="1981" w:type="dxa"/>
            <w:noWrap/>
            <w:hideMark/>
          </w:tcPr>
          <w:p w14:paraId="43786851" w14:textId="77777777" w:rsidR="003876A1" w:rsidRPr="00944093" w:rsidRDefault="003876A1" w:rsidP="00CB659E">
            <w:pPr>
              <w:jc w:val="right"/>
              <w:rPr>
                <w:rFonts w:ascii="Arial" w:hAnsi="Arial" w:cs="Arial"/>
                <w:sz w:val="20"/>
              </w:rPr>
            </w:pPr>
            <w:r w:rsidRPr="00944093">
              <w:rPr>
                <w:rFonts w:ascii="Arial" w:hAnsi="Arial" w:cs="Arial"/>
                <w:sz w:val="20"/>
              </w:rPr>
              <w:t>15.875.200</w:t>
            </w:r>
          </w:p>
        </w:tc>
      </w:tr>
      <w:tr w:rsidR="003876A1" w:rsidRPr="00944093" w14:paraId="05EDC821" w14:textId="77777777" w:rsidTr="00CB659E">
        <w:trPr>
          <w:trHeight w:val="255"/>
        </w:trPr>
        <w:tc>
          <w:tcPr>
            <w:tcW w:w="2962" w:type="dxa"/>
            <w:noWrap/>
            <w:hideMark/>
          </w:tcPr>
          <w:p w14:paraId="1FAB8C23" w14:textId="77777777" w:rsidR="003876A1" w:rsidRPr="00944093" w:rsidRDefault="003876A1" w:rsidP="00CB659E">
            <w:pPr>
              <w:jc w:val="left"/>
              <w:rPr>
                <w:rFonts w:ascii="Arial" w:hAnsi="Arial" w:cs="Arial"/>
                <w:sz w:val="20"/>
              </w:rPr>
            </w:pPr>
            <w:r w:rsidRPr="00944093">
              <w:rPr>
                <w:rFonts w:ascii="Arial" w:hAnsi="Arial" w:cs="Arial"/>
                <w:sz w:val="20"/>
              </w:rPr>
              <w:t>Biber(dolmalık)</w:t>
            </w:r>
          </w:p>
        </w:tc>
        <w:tc>
          <w:tcPr>
            <w:tcW w:w="1995" w:type="dxa"/>
            <w:noWrap/>
            <w:hideMark/>
          </w:tcPr>
          <w:p w14:paraId="132BCD4B" w14:textId="77777777" w:rsidR="003876A1" w:rsidRPr="00944093" w:rsidRDefault="003876A1" w:rsidP="00CB659E">
            <w:pPr>
              <w:jc w:val="right"/>
              <w:rPr>
                <w:rFonts w:ascii="Arial" w:hAnsi="Arial" w:cs="Arial"/>
                <w:sz w:val="20"/>
              </w:rPr>
            </w:pPr>
            <w:r w:rsidRPr="00944093">
              <w:rPr>
                <w:rFonts w:ascii="Arial" w:hAnsi="Arial" w:cs="Arial"/>
                <w:sz w:val="20"/>
              </w:rPr>
              <w:t>2.543</w:t>
            </w:r>
          </w:p>
        </w:tc>
        <w:tc>
          <w:tcPr>
            <w:tcW w:w="2067" w:type="dxa"/>
            <w:noWrap/>
            <w:hideMark/>
          </w:tcPr>
          <w:p w14:paraId="126F8107" w14:textId="77777777" w:rsidR="003876A1" w:rsidRPr="00944093" w:rsidRDefault="003876A1" w:rsidP="00CB659E">
            <w:pPr>
              <w:jc w:val="right"/>
              <w:rPr>
                <w:rFonts w:ascii="Arial" w:hAnsi="Arial" w:cs="Arial"/>
                <w:b/>
                <w:bCs/>
                <w:sz w:val="20"/>
              </w:rPr>
            </w:pPr>
            <w:r w:rsidRPr="00944093">
              <w:rPr>
                <w:rFonts w:ascii="Arial" w:hAnsi="Arial" w:cs="Arial"/>
                <w:b/>
                <w:bCs/>
                <w:sz w:val="20"/>
              </w:rPr>
              <w:t>2,50</w:t>
            </w:r>
          </w:p>
        </w:tc>
        <w:tc>
          <w:tcPr>
            <w:tcW w:w="1981" w:type="dxa"/>
            <w:noWrap/>
            <w:hideMark/>
          </w:tcPr>
          <w:p w14:paraId="5AB5A7A8" w14:textId="77777777" w:rsidR="003876A1" w:rsidRPr="00944093" w:rsidRDefault="003876A1" w:rsidP="00CB659E">
            <w:pPr>
              <w:jc w:val="right"/>
              <w:rPr>
                <w:rFonts w:ascii="Arial" w:hAnsi="Arial" w:cs="Arial"/>
                <w:sz w:val="20"/>
              </w:rPr>
            </w:pPr>
            <w:r w:rsidRPr="00944093">
              <w:rPr>
                <w:rFonts w:ascii="Arial" w:hAnsi="Arial" w:cs="Arial"/>
                <w:sz w:val="20"/>
              </w:rPr>
              <w:t>6.357.500</w:t>
            </w:r>
          </w:p>
        </w:tc>
      </w:tr>
      <w:tr w:rsidR="003876A1" w:rsidRPr="00944093" w14:paraId="6C41E389" w14:textId="77777777" w:rsidTr="00CB659E">
        <w:trPr>
          <w:trHeight w:val="255"/>
        </w:trPr>
        <w:tc>
          <w:tcPr>
            <w:tcW w:w="2962" w:type="dxa"/>
            <w:noWrap/>
            <w:hideMark/>
          </w:tcPr>
          <w:p w14:paraId="0E234347" w14:textId="77777777" w:rsidR="003876A1" w:rsidRPr="00944093" w:rsidRDefault="003876A1" w:rsidP="00CB659E">
            <w:pPr>
              <w:jc w:val="left"/>
              <w:rPr>
                <w:rFonts w:ascii="Arial" w:hAnsi="Arial" w:cs="Arial"/>
                <w:sz w:val="20"/>
              </w:rPr>
            </w:pPr>
            <w:r w:rsidRPr="00944093">
              <w:rPr>
                <w:rFonts w:ascii="Arial" w:hAnsi="Arial" w:cs="Arial"/>
                <w:sz w:val="20"/>
              </w:rPr>
              <w:t>Biber (salçalık)</w:t>
            </w:r>
          </w:p>
        </w:tc>
        <w:tc>
          <w:tcPr>
            <w:tcW w:w="1995" w:type="dxa"/>
            <w:noWrap/>
            <w:hideMark/>
          </w:tcPr>
          <w:p w14:paraId="79D8B17D" w14:textId="77777777" w:rsidR="003876A1" w:rsidRPr="00944093" w:rsidRDefault="003876A1" w:rsidP="00CB659E">
            <w:pPr>
              <w:jc w:val="right"/>
              <w:rPr>
                <w:rFonts w:ascii="Arial" w:hAnsi="Arial" w:cs="Arial"/>
                <w:sz w:val="20"/>
              </w:rPr>
            </w:pPr>
            <w:r w:rsidRPr="00944093">
              <w:rPr>
                <w:rFonts w:ascii="Arial" w:hAnsi="Arial" w:cs="Arial"/>
                <w:sz w:val="20"/>
              </w:rPr>
              <w:t>6.325</w:t>
            </w:r>
          </w:p>
        </w:tc>
        <w:tc>
          <w:tcPr>
            <w:tcW w:w="2067" w:type="dxa"/>
            <w:noWrap/>
            <w:hideMark/>
          </w:tcPr>
          <w:p w14:paraId="091DF92E" w14:textId="77777777" w:rsidR="003876A1" w:rsidRPr="00944093" w:rsidRDefault="003876A1" w:rsidP="00CB659E">
            <w:pPr>
              <w:jc w:val="right"/>
              <w:rPr>
                <w:rFonts w:ascii="Arial" w:hAnsi="Arial" w:cs="Arial"/>
                <w:b/>
                <w:bCs/>
                <w:sz w:val="20"/>
              </w:rPr>
            </w:pPr>
            <w:r w:rsidRPr="00944093">
              <w:rPr>
                <w:rFonts w:ascii="Arial" w:hAnsi="Arial" w:cs="Arial"/>
                <w:b/>
                <w:bCs/>
                <w:sz w:val="20"/>
              </w:rPr>
              <w:t>1,86</w:t>
            </w:r>
          </w:p>
        </w:tc>
        <w:tc>
          <w:tcPr>
            <w:tcW w:w="1981" w:type="dxa"/>
            <w:noWrap/>
            <w:hideMark/>
          </w:tcPr>
          <w:p w14:paraId="5DED1B6C" w14:textId="77777777" w:rsidR="003876A1" w:rsidRPr="00944093" w:rsidRDefault="003876A1" w:rsidP="00CB659E">
            <w:pPr>
              <w:jc w:val="right"/>
              <w:rPr>
                <w:rFonts w:ascii="Arial" w:hAnsi="Arial" w:cs="Arial"/>
                <w:sz w:val="20"/>
              </w:rPr>
            </w:pPr>
            <w:r w:rsidRPr="00944093">
              <w:rPr>
                <w:rFonts w:ascii="Arial" w:hAnsi="Arial" w:cs="Arial"/>
                <w:sz w:val="20"/>
              </w:rPr>
              <w:t>11.764.500</w:t>
            </w:r>
          </w:p>
        </w:tc>
      </w:tr>
      <w:tr w:rsidR="003876A1" w:rsidRPr="00944093" w14:paraId="6958FF39" w14:textId="77777777" w:rsidTr="00CB659E">
        <w:trPr>
          <w:trHeight w:val="255"/>
        </w:trPr>
        <w:tc>
          <w:tcPr>
            <w:tcW w:w="2962" w:type="dxa"/>
            <w:noWrap/>
            <w:hideMark/>
          </w:tcPr>
          <w:p w14:paraId="36C2EECA" w14:textId="77777777" w:rsidR="003876A1" w:rsidRPr="00944093" w:rsidRDefault="003876A1" w:rsidP="00CB659E">
            <w:pPr>
              <w:jc w:val="left"/>
              <w:rPr>
                <w:rFonts w:ascii="Arial" w:hAnsi="Arial" w:cs="Arial"/>
                <w:sz w:val="20"/>
              </w:rPr>
            </w:pPr>
            <w:r w:rsidRPr="00944093">
              <w:rPr>
                <w:rFonts w:ascii="Arial" w:hAnsi="Arial" w:cs="Arial"/>
                <w:sz w:val="20"/>
              </w:rPr>
              <w:t>Karpuz</w:t>
            </w:r>
          </w:p>
        </w:tc>
        <w:tc>
          <w:tcPr>
            <w:tcW w:w="1995" w:type="dxa"/>
            <w:noWrap/>
            <w:hideMark/>
          </w:tcPr>
          <w:p w14:paraId="6F4F8423" w14:textId="77777777" w:rsidR="003876A1" w:rsidRPr="00944093" w:rsidRDefault="003876A1" w:rsidP="00CB659E">
            <w:pPr>
              <w:jc w:val="right"/>
              <w:rPr>
                <w:rFonts w:ascii="Arial" w:hAnsi="Arial" w:cs="Arial"/>
                <w:sz w:val="20"/>
              </w:rPr>
            </w:pPr>
            <w:r w:rsidRPr="00944093">
              <w:rPr>
                <w:rFonts w:ascii="Arial" w:hAnsi="Arial" w:cs="Arial"/>
                <w:sz w:val="20"/>
              </w:rPr>
              <w:t>84.351</w:t>
            </w:r>
          </w:p>
        </w:tc>
        <w:tc>
          <w:tcPr>
            <w:tcW w:w="2067" w:type="dxa"/>
            <w:noWrap/>
            <w:hideMark/>
          </w:tcPr>
          <w:p w14:paraId="588D1ADD" w14:textId="77777777" w:rsidR="003876A1" w:rsidRPr="00944093" w:rsidRDefault="003876A1" w:rsidP="00CB659E">
            <w:pPr>
              <w:jc w:val="right"/>
              <w:rPr>
                <w:rFonts w:ascii="Arial" w:hAnsi="Arial" w:cs="Arial"/>
                <w:b/>
                <w:bCs/>
                <w:sz w:val="20"/>
              </w:rPr>
            </w:pPr>
            <w:r w:rsidRPr="00944093">
              <w:rPr>
                <w:rFonts w:ascii="Arial" w:hAnsi="Arial" w:cs="Arial"/>
                <w:b/>
                <w:bCs/>
                <w:sz w:val="20"/>
              </w:rPr>
              <w:t>0,43</w:t>
            </w:r>
          </w:p>
        </w:tc>
        <w:tc>
          <w:tcPr>
            <w:tcW w:w="1981" w:type="dxa"/>
            <w:noWrap/>
            <w:hideMark/>
          </w:tcPr>
          <w:p w14:paraId="384C7CB5" w14:textId="77777777" w:rsidR="003876A1" w:rsidRPr="00944093" w:rsidRDefault="003876A1" w:rsidP="00CB659E">
            <w:pPr>
              <w:jc w:val="right"/>
              <w:rPr>
                <w:rFonts w:ascii="Arial" w:hAnsi="Arial" w:cs="Arial"/>
                <w:sz w:val="20"/>
              </w:rPr>
            </w:pPr>
            <w:r w:rsidRPr="00944093">
              <w:rPr>
                <w:rFonts w:ascii="Arial" w:hAnsi="Arial" w:cs="Arial"/>
                <w:sz w:val="20"/>
              </w:rPr>
              <w:t>36.270.930</w:t>
            </w:r>
          </w:p>
        </w:tc>
      </w:tr>
      <w:tr w:rsidR="003876A1" w:rsidRPr="00944093" w14:paraId="203D8BAE" w14:textId="77777777" w:rsidTr="00CB659E">
        <w:trPr>
          <w:trHeight w:val="255"/>
        </w:trPr>
        <w:tc>
          <w:tcPr>
            <w:tcW w:w="2962" w:type="dxa"/>
            <w:noWrap/>
            <w:hideMark/>
          </w:tcPr>
          <w:p w14:paraId="164414E3" w14:textId="77777777" w:rsidR="003876A1" w:rsidRPr="00944093" w:rsidRDefault="003876A1" w:rsidP="00CB659E">
            <w:pPr>
              <w:jc w:val="left"/>
              <w:rPr>
                <w:rFonts w:ascii="Arial" w:hAnsi="Arial" w:cs="Arial"/>
                <w:sz w:val="20"/>
              </w:rPr>
            </w:pPr>
            <w:r w:rsidRPr="00944093">
              <w:rPr>
                <w:rFonts w:ascii="Arial" w:hAnsi="Arial" w:cs="Arial"/>
                <w:sz w:val="20"/>
              </w:rPr>
              <w:t>Kavun</w:t>
            </w:r>
          </w:p>
        </w:tc>
        <w:tc>
          <w:tcPr>
            <w:tcW w:w="1995" w:type="dxa"/>
            <w:noWrap/>
            <w:hideMark/>
          </w:tcPr>
          <w:p w14:paraId="4CE20083" w14:textId="77777777" w:rsidR="003876A1" w:rsidRPr="00944093" w:rsidRDefault="003876A1" w:rsidP="00CB659E">
            <w:pPr>
              <w:jc w:val="right"/>
              <w:rPr>
                <w:rFonts w:ascii="Arial" w:hAnsi="Arial" w:cs="Arial"/>
                <w:sz w:val="20"/>
              </w:rPr>
            </w:pPr>
            <w:r w:rsidRPr="00944093">
              <w:rPr>
                <w:rFonts w:ascii="Arial" w:hAnsi="Arial" w:cs="Arial"/>
                <w:sz w:val="20"/>
              </w:rPr>
              <w:t>147.924</w:t>
            </w:r>
          </w:p>
        </w:tc>
        <w:tc>
          <w:tcPr>
            <w:tcW w:w="2067" w:type="dxa"/>
            <w:noWrap/>
            <w:hideMark/>
          </w:tcPr>
          <w:p w14:paraId="153A7656" w14:textId="77777777" w:rsidR="003876A1" w:rsidRPr="00944093" w:rsidRDefault="003876A1" w:rsidP="00CB659E">
            <w:pPr>
              <w:jc w:val="right"/>
              <w:rPr>
                <w:rFonts w:ascii="Arial" w:hAnsi="Arial" w:cs="Arial"/>
                <w:b/>
                <w:bCs/>
                <w:sz w:val="20"/>
              </w:rPr>
            </w:pPr>
            <w:r w:rsidRPr="00944093">
              <w:rPr>
                <w:rFonts w:ascii="Arial" w:hAnsi="Arial" w:cs="Arial"/>
                <w:b/>
                <w:bCs/>
                <w:sz w:val="20"/>
              </w:rPr>
              <w:t>0,87</w:t>
            </w:r>
          </w:p>
        </w:tc>
        <w:tc>
          <w:tcPr>
            <w:tcW w:w="1981" w:type="dxa"/>
            <w:noWrap/>
            <w:hideMark/>
          </w:tcPr>
          <w:p w14:paraId="7EDA856C" w14:textId="77777777" w:rsidR="003876A1" w:rsidRPr="00944093" w:rsidRDefault="003876A1" w:rsidP="00CB659E">
            <w:pPr>
              <w:jc w:val="right"/>
              <w:rPr>
                <w:rFonts w:ascii="Arial" w:hAnsi="Arial" w:cs="Arial"/>
                <w:sz w:val="20"/>
              </w:rPr>
            </w:pPr>
            <w:r w:rsidRPr="00944093">
              <w:rPr>
                <w:rFonts w:ascii="Arial" w:hAnsi="Arial" w:cs="Arial"/>
                <w:sz w:val="20"/>
              </w:rPr>
              <w:t>128.693.880</w:t>
            </w:r>
          </w:p>
        </w:tc>
      </w:tr>
      <w:tr w:rsidR="003876A1" w:rsidRPr="00944093" w14:paraId="0F4A282E" w14:textId="77777777" w:rsidTr="00CB659E">
        <w:trPr>
          <w:trHeight w:val="255"/>
        </w:trPr>
        <w:tc>
          <w:tcPr>
            <w:tcW w:w="2962" w:type="dxa"/>
            <w:noWrap/>
            <w:hideMark/>
          </w:tcPr>
          <w:p w14:paraId="74244708" w14:textId="77777777" w:rsidR="003876A1" w:rsidRPr="00944093" w:rsidRDefault="003876A1" w:rsidP="00CB659E">
            <w:pPr>
              <w:jc w:val="left"/>
              <w:rPr>
                <w:rFonts w:ascii="Arial" w:hAnsi="Arial" w:cs="Arial"/>
                <w:sz w:val="20"/>
              </w:rPr>
            </w:pPr>
            <w:r w:rsidRPr="00944093">
              <w:rPr>
                <w:rFonts w:ascii="Arial" w:hAnsi="Arial" w:cs="Arial"/>
                <w:sz w:val="20"/>
              </w:rPr>
              <w:t>Taze Fasulye</w:t>
            </w:r>
          </w:p>
        </w:tc>
        <w:tc>
          <w:tcPr>
            <w:tcW w:w="1995" w:type="dxa"/>
            <w:noWrap/>
            <w:hideMark/>
          </w:tcPr>
          <w:p w14:paraId="2EC60048" w14:textId="77777777" w:rsidR="003876A1" w:rsidRPr="00944093" w:rsidRDefault="003876A1" w:rsidP="00CB659E">
            <w:pPr>
              <w:jc w:val="right"/>
              <w:rPr>
                <w:rFonts w:ascii="Arial" w:hAnsi="Arial" w:cs="Arial"/>
                <w:sz w:val="20"/>
              </w:rPr>
            </w:pPr>
            <w:r w:rsidRPr="00944093">
              <w:rPr>
                <w:rFonts w:ascii="Arial" w:hAnsi="Arial" w:cs="Arial"/>
                <w:sz w:val="20"/>
              </w:rPr>
              <w:t>3.934</w:t>
            </w:r>
          </w:p>
        </w:tc>
        <w:tc>
          <w:tcPr>
            <w:tcW w:w="2067" w:type="dxa"/>
            <w:noWrap/>
            <w:hideMark/>
          </w:tcPr>
          <w:p w14:paraId="7D05A617" w14:textId="77777777" w:rsidR="003876A1" w:rsidRPr="00944093" w:rsidRDefault="003876A1" w:rsidP="00CB659E">
            <w:pPr>
              <w:jc w:val="right"/>
              <w:rPr>
                <w:rFonts w:ascii="Arial" w:hAnsi="Arial" w:cs="Arial"/>
                <w:b/>
                <w:bCs/>
                <w:sz w:val="20"/>
              </w:rPr>
            </w:pPr>
            <w:r w:rsidRPr="00944093">
              <w:rPr>
                <w:rFonts w:ascii="Arial" w:hAnsi="Arial" w:cs="Arial"/>
                <w:b/>
                <w:bCs/>
                <w:sz w:val="20"/>
              </w:rPr>
              <w:t>4,95</w:t>
            </w:r>
          </w:p>
        </w:tc>
        <w:tc>
          <w:tcPr>
            <w:tcW w:w="1981" w:type="dxa"/>
            <w:noWrap/>
            <w:hideMark/>
          </w:tcPr>
          <w:p w14:paraId="5CC1BBB0" w14:textId="77777777" w:rsidR="003876A1" w:rsidRPr="00944093" w:rsidRDefault="003876A1" w:rsidP="00CB659E">
            <w:pPr>
              <w:jc w:val="right"/>
              <w:rPr>
                <w:rFonts w:ascii="Arial" w:hAnsi="Arial" w:cs="Arial"/>
                <w:sz w:val="20"/>
              </w:rPr>
            </w:pPr>
            <w:r w:rsidRPr="00944093">
              <w:rPr>
                <w:rFonts w:ascii="Arial" w:hAnsi="Arial" w:cs="Arial"/>
                <w:sz w:val="20"/>
              </w:rPr>
              <w:t>19.473.300</w:t>
            </w:r>
          </w:p>
        </w:tc>
      </w:tr>
      <w:tr w:rsidR="003876A1" w:rsidRPr="00944093" w14:paraId="7605C1FB" w14:textId="77777777" w:rsidTr="00CB659E">
        <w:trPr>
          <w:trHeight w:val="255"/>
        </w:trPr>
        <w:tc>
          <w:tcPr>
            <w:tcW w:w="2962" w:type="dxa"/>
            <w:noWrap/>
            <w:hideMark/>
          </w:tcPr>
          <w:p w14:paraId="2AF42D00" w14:textId="77777777" w:rsidR="003876A1" w:rsidRPr="00944093" w:rsidRDefault="003876A1" w:rsidP="00CB659E">
            <w:pPr>
              <w:jc w:val="left"/>
              <w:rPr>
                <w:rFonts w:ascii="Arial" w:hAnsi="Arial" w:cs="Arial"/>
                <w:sz w:val="20"/>
              </w:rPr>
            </w:pPr>
            <w:r w:rsidRPr="00944093">
              <w:rPr>
                <w:rFonts w:ascii="Arial" w:hAnsi="Arial" w:cs="Arial"/>
                <w:sz w:val="20"/>
              </w:rPr>
              <w:t>Taze Börülce</w:t>
            </w:r>
          </w:p>
        </w:tc>
        <w:tc>
          <w:tcPr>
            <w:tcW w:w="1995" w:type="dxa"/>
            <w:noWrap/>
            <w:hideMark/>
          </w:tcPr>
          <w:p w14:paraId="746F2CFE" w14:textId="77777777" w:rsidR="003876A1" w:rsidRPr="00944093" w:rsidRDefault="003876A1" w:rsidP="00CB659E">
            <w:pPr>
              <w:jc w:val="right"/>
              <w:rPr>
                <w:rFonts w:ascii="Arial" w:hAnsi="Arial" w:cs="Arial"/>
                <w:sz w:val="20"/>
              </w:rPr>
            </w:pPr>
            <w:r w:rsidRPr="00944093">
              <w:rPr>
                <w:rFonts w:ascii="Arial" w:hAnsi="Arial" w:cs="Arial"/>
                <w:sz w:val="20"/>
              </w:rPr>
              <w:t>720</w:t>
            </w:r>
          </w:p>
        </w:tc>
        <w:tc>
          <w:tcPr>
            <w:tcW w:w="2067" w:type="dxa"/>
            <w:noWrap/>
            <w:hideMark/>
          </w:tcPr>
          <w:p w14:paraId="681DFDDD" w14:textId="77777777" w:rsidR="003876A1" w:rsidRPr="00944093" w:rsidRDefault="003876A1" w:rsidP="00CB659E">
            <w:pPr>
              <w:jc w:val="right"/>
              <w:rPr>
                <w:rFonts w:ascii="Arial" w:hAnsi="Arial" w:cs="Arial"/>
                <w:sz w:val="20"/>
              </w:rPr>
            </w:pPr>
            <w:r w:rsidRPr="00944093">
              <w:rPr>
                <w:rFonts w:ascii="Arial" w:hAnsi="Arial" w:cs="Arial"/>
                <w:sz w:val="20"/>
              </w:rPr>
              <w:t>7,14</w:t>
            </w:r>
          </w:p>
        </w:tc>
        <w:tc>
          <w:tcPr>
            <w:tcW w:w="1981" w:type="dxa"/>
            <w:noWrap/>
            <w:hideMark/>
          </w:tcPr>
          <w:p w14:paraId="61A0EF35" w14:textId="77777777" w:rsidR="003876A1" w:rsidRPr="00944093" w:rsidRDefault="003876A1" w:rsidP="00CB659E">
            <w:pPr>
              <w:jc w:val="right"/>
              <w:rPr>
                <w:rFonts w:ascii="Arial" w:hAnsi="Arial" w:cs="Arial"/>
                <w:sz w:val="20"/>
              </w:rPr>
            </w:pPr>
            <w:r w:rsidRPr="00944093">
              <w:rPr>
                <w:rFonts w:ascii="Arial" w:hAnsi="Arial" w:cs="Arial"/>
                <w:sz w:val="20"/>
              </w:rPr>
              <w:t>5.140.800</w:t>
            </w:r>
          </w:p>
        </w:tc>
      </w:tr>
      <w:tr w:rsidR="003876A1" w:rsidRPr="00944093" w14:paraId="479C719C" w14:textId="77777777" w:rsidTr="00CB659E">
        <w:trPr>
          <w:trHeight w:val="255"/>
        </w:trPr>
        <w:tc>
          <w:tcPr>
            <w:tcW w:w="2962" w:type="dxa"/>
            <w:noWrap/>
            <w:hideMark/>
          </w:tcPr>
          <w:p w14:paraId="55EFB271" w14:textId="77777777" w:rsidR="003876A1" w:rsidRPr="00944093" w:rsidRDefault="003876A1" w:rsidP="00CB659E">
            <w:pPr>
              <w:jc w:val="left"/>
              <w:rPr>
                <w:rFonts w:ascii="Arial" w:hAnsi="Arial" w:cs="Arial"/>
                <w:sz w:val="20"/>
              </w:rPr>
            </w:pPr>
            <w:r w:rsidRPr="00944093">
              <w:rPr>
                <w:rFonts w:ascii="Arial" w:hAnsi="Arial" w:cs="Arial"/>
                <w:sz w:val="20"/>
              </w:rPr>
              <w:t>Taze Bezelye</w:t>
            </w:r>
          </w:p>
        </w:tc>
        <w:tc>
          <w:tcPr>
            <w:tcW w:w="1995" w:type="dxa"/>
            <w:noWrap/>
            <w:hideMark/>
          </w:tcPr>
          <w:p w14:paraId="679D876B" w14:textId="77777777" w:rsidR="003876A1" w:rsidRPr="00944093" w:rsidRDefault="003876A1" w:rsidP="00CB659E">
            <w:pPr>
              <w:jc w:val="right"/>
              <w:rPr>
                <w:rFonts w:ascii="Arial" w:hAnsi="Arial" w:cs="Arial"/>
                <w:sz w:val="20"/>
              </w:rPr>
            </w:pPr>
            <w:r w:rsidRPr="00944093">
              <w:rPr>
                <w:rFonts w:ascii="Arial" w:hAnsi="Arial" w:cs="Arial"/>
                <w:sz w:val="20"/>
              </w:rPr>
              <w:t>545</w:t>
            </w:r>
          </w:p>
        </w:tc>
        <w:tc>
          <w:tcPr>
            <w:tcW w:w="2067" w:type="dxa"/>
            <w:noWrap/>
            <w:hideMark/>
          </w:tcPr>
          <w:p w14:paraId="21610311" w14:textId="77777777" w:rsidR="003876A1" w:rsidRPr="00944093" w:rsidRDefault="003876A1" w:rsidP="00CB659E">
            <w:pPr>
              <w:jc w:val="right"/>
              <w:rPr>
                <w:rFonts w:ascii="Arial" w:hAnsi="Arial" w:cs="Arial"/>
                <w:b/>
                <w:bCs/>
                <w:sz w:val="20"/>
              </w:rPr>
            </w:pPr>
            <w:r w:rsidRPr="00944093">
              <w:rPr>
                <w:rFonts w:ascii="Arial" w:hAnsi="Arial" w:cs="Arial"/>
                <w:b/>
                <w:bCs/>
                <w:sz w:val="20"/>
              </w:rPr>
              <w:t>3,50</w:t>
            </w:r>
          </w:p>
        </w:tc>
        <w:tc>
          <w:tcPr>
            <w:tcW w:w="1981" w:type="dxa"/>
            <w:noWrap/>
            <w:hideMark/>
          </w:tcPr>
          <w:p w14:paraId="21BF6BEF" w14:textId="77777777" w:rsidR="003876A1" w:rsidRPr="00944093" w:rsidRDefault="003876A1" w:rsidP="00CB659E">
            <w:pPr>
              <w:jc w:val="right"/>
              <w:rPr>
                <w:rFonts w:ascii="Arial" w:hAnsi="Arial" w:cs="Arial"/>
                <w:sz w:val="20"/>
              </w:rPr>
            </w:pPr>
            <w:r w:rsidRPr="00944093">
              <w:rPr>
                <w:rFonts w:ascii="Arial" w:hAnsi="Arial" w:cs="Arial"/>
                <w:sz w:val="20"/>
              </w:rPr>
              <w:t>1.907.500</w:t>
            </w:r>
          </w:p>
        </w:tc>
      </w:tr>
      <w:tr w:rsidR="003876A1" w:rsidRPr="00944093" w14:paraId="11B25A6C" w14:textId="77777777" w:rsidTr="00CB659E">
        <w:trPr>
          <w:trHeight w:val="255"/>
        </w:trPr>
        <w:tc>
          <w:tcPr>
            <w:tcW w:w="2962" w:type="dxa"/>
            <w:noWrap/>
            <w:hideMark/>
          </w:tcPr>
          <w:p w14:paraId="57BF59F1" w14:textId="77777777" w:rsidR="003876A1" w:rsidRPr="00944093" w:rsidRDefault="003876A1" w:rsidP="00CB659E">
            <w:pPr>
              <w:jc w:val="left"/>
              <w:rPr>
                <w:rFonts w:ascii="Arial" w:hAnsi="Arial" w:cs="Arial"/>
                <w:sz w:val="20"/>
              </w:rPr>
            </w:pPr>
            <w:r w:rsidRPr="00944093">
              <w:rPr>
                <w:rFonts w:ascii="Arial" w:hAnsi="Arial" w:cs="Arial"/>
                <w:sz w:val="20"/>
              </w:rPr>
              <w:t>Taze Bakla</w:t>
            </w:r>
          </w:p>
        </w:tc>
        <w:tc>
          <w:tcPr>
            <w:tcW w:w="1995" w:type="dxa"/>
            <w:noWrap/>
            <w:hideMark/>
          </w:tcPr>
          <w:p w14:paraId="62EA5E72" w14:textId="77777777" w:rsidR="003876A1" w:rsidRPr="00944093" w:rsidRDefault="003876A1" w:rsidP="00CB659E">
            <w:pPr>
              <w:jc w:val="right"/>
              <w:rPr>
                <w:rFonts w:ascii="Arial" w:hAnsi="Arial" w:cs="Arial"/>
                <w:sz w:val="20"/>
              </w:rPr>
            </w:pPr>
            <w:r w:rsidRPr="00944093">
              <w:rPr>
                <w:rFonts w:ascii="Arial" w:hAnsi="Arial" w:cs="Arial"/>
                <w:sz w:val="20"/>
              </w:rPr>
              <w:t>701</w:t>
            </w:r>
          </w:p>
        </w:tc>
        <w:tc>
          <w:tcPr>
            <w:tcW w:w="2067" w:type="dxa"/>
            <w:noWrap/>
            <w:hideMark/>
          </w:tcPr>
          <w:p w14:paraId="54362AD5" w14:textId="77777777" w:rsidR="003876A1" w:rsidRPr="00944093" w:rsidRDefault="003876A1" w:rsidP="00CB659E">
            <w:pPr>
              <w:jc w:val="right"/>
              <w:rPr>
                <w:rFonts w:ascii="Arial" w:hAnsi="Arial" w:cs="Arial"/>
                <w:b/>
                <w:bCs/>
                <w:sz w:val="20"/>
              </w:rPr>
            </w:pPr>
            <w:r w:rsidRPr="00944093">
              <w:rPr>
                <w:rFonts w:ascii="Arial" w:hAnsi="Arial" w:cs="Arial"/>
                <w:b/>
                <w:bCs/>
                <w:sz w:val="20"/>
              </w:rPr>
              <w:t>2,00</w:t>
            </w:r>
          </w:p>
        </w:tc>
        <w:tc>
          <w:tcPr>
            <w:tcW w:w="1981" w:type="dxa"/>
            <w:noWrap/>
            <w:hideMark/>
          </w:tcPr>
          <w:p w14:paraId="3D160B0A" w14:textId="77777777" w:rsidR="003876A1" w:rsidRPr="00944093" w:rsidRDefault="003876A1" w:rsidP="00CB659E">
            <w:pPr>
              <w:jc w:val="right"/>
              <w:rPr>
                <w:rFonts w:ascii="Arial" w:hAnsi="Arial" w:cs="Arial"/>
                <w:sz w:val="20"/>
              </w:rPr>
            </w:pPr>
            <w:r w:rsidRPr="00944093">
              <w:rPr>
                <w:rFonts w:ascii="Arial" w:hAnsi="Arial" w:cs="Arial"/>
                <w:sz w:val="20"/>
              </w:rPr>
              <w:t>1.402.000</w:t>
            </w:r>
          </w:p>
        </w:tc>
      </w:tr>
      <w:tr w:rsidR="003876A1" w:rsidRPr="00944093" w14:paraId="7186DCD5" w14:textId="77777777" w:rsidTr="00CB659E">
        <w:trPr>
          <w:trHeight w:val="255"/>
        </w:trPr>
        <w:tc>
          <w:tcPr>
            <w:tcW w:w="2962" w:type="dxa"/>
            <w:noWrap/>
            <w:hideMark/>
          </w:tcPr>
          <w:p w14:paraId="0243A845" w14:textId="77777777" w:rsidR="003876A1" w:rsidRPr="00944093" w:rsidRDefault="003876A1" w:rsidP="00CB659E">
            <w:pPr>
              <w:jc w:val="left"/>
              <w:rPr>
                <w:rFonts w:ascii="Arial" w:hAnsi="Arial" w:cs="Arial"/>
                <w:sz w:val="20"/>
              </w:rPr>
            </w:pPr>
            <w:r w:rsidRPr="00944093">
              <w:rPr>
                <w:rFonts w:ascii="Arial" w:hAnsi="Arial" w:cs="Arial"/>
                <w:sz w:val="20"/>
              </w:rPr>
              <w:t xml:space="preserve">Taze Barbunya </w:t>
            </w:r>
          </w:p>
        </w:tc>
        <w:tc>
          <w:tcPr>
            <w:tcW w:w="1995" w:type="dxa"/>
            <w:noWrap/>
            <w:hideMark/>
          </w:tcPr>
          <w:p w14:paraId="789B1A08" w14:textId="77777777" w:rsidR="003876A1" w:rsidRPr="00944093" w:rsidRDefault="003876A1" w:rsidP="00CB659E">
            <w:pPr>
              <w:jc w:val="right"/>
              <w:rPr>
                <w:rFonts w:ascii="Arial" w:hAnsi="Arial" w:cs="Arial"/>
                <w:sz w:val="20"/>
              </w:rPr>
            </w:pPr>
            <w:r w:rsidRPr="00944093">
              <w:rPr>
                <w:rFonts w:ascii="Arial" w:hAnsi="Arial" w:cs="Arial"/>
                <w:sz w:val="20"/>
              </w:rPr>
              <w:t>131</w:t>
            </w:r>
          </w:p>
        </w:tc>
        <w:tc>
          <w:tcPr>
            <w:tcW w:w="2067" w:type="dxa"/>
            <w:noWrap/>
            <w:hideMark/>
          </w:tcPr>
          <w:p w14:paraId="7142A33C" w14:textId="77777777" w:rsidR="003876A1" w:rsidRPr="00944093" w:rsidRDefault="003876A1" w:rsidP="00CB659E">
            <w:pPr>
              <w:jc w:val="right"/>
              <w:rPr>
                <w:rFonts w:ascii="Arial" w:hAnsi="Arial" w:cs="Arial"/>
                <w:b/>
                <w:bCs/>
                <w:sz w:val="20"/>
              </w:rPr>
            </w:pPr>
            <w:r w:rsidRPr="00944093">
              <w:rPr>
                <w:rFonts w:ascii="Arial" w:hAnsi="Arial" w:cs="Arial"/>
                <w:b/>
                <w:bCs/>
                <w:sz w:val="20"/>
              </w:rPr>
              <w:t>7,14</w:t>
            </w:r>
          </w:p>
        </w:tc>
        <w:tc>
          <w:tcPr>
            <w:tcW w:w="1981" w:type="dxa"/>
            <w:noWrap/>
            <w:hideMark/>
          </w:tcPr>
          <w:p w14:paraId="247D2F28" w14:textId="77777777" w:rsidR="003876A1" w:rsidRPr="00944093" w:rsidRDefault="003876A1" w:rsidP="00CB659E">
            <w:pPr>
              <w:jc w:val="right"/>
              <w:rPr>
                <w:rFonts w:ascii="Arial" w:hAnsi="Arial" w:cs="Arial"/>
                <w:sz w:val="20"/>
              </w:rPr>
            </w:pPr>
            <w:r w:rsidRPr="00944093">
              <w:rPr>
                <w:rFonts w:ascii="Arial" w:hAnsi="Arial" w:cs="Arial"/>
                <w:sz w:val="20"/>
              </w:rPr>
              <w:t>935.340</w:t>
            </w:r>
          </w:p>
        </w:tc>
      </w:tr>
      <w:tr w:rsidR="003876A1" w:rsidRPr="00944093" w14:paraId="4836ABD8" w14:textId="77777777" w:rsidTr="00CB659E">
        <w:trPr>
          <w:trHeight w:val="255"/>
        </w:trPr>
        <w:tc>
          <w:tcPr>
            <w:tcW w:w="2962" w:type="dxa"/>
            <w:noWrap/>
            <w:hideMark/>
          </w:tcPr>
          <w:p w14:paraId="5DD2C645" w14:textId="77777777" w:rsidR="003876A1" w:rsidRPr="00944093" w:rsidRDefault="003876A1" w:rsidP="00CB659E">
            <w:pPr>
              <w:jc w:val="left"/>
              <w:rPr>
                <w:rFonts w:ascii="Arial" w:hAnsi="Arial" w:cs="Arial"/>
                <w:sz w:val="20"/>
              </w:rPr>
            </w:pPr>
            <w:r w:rsidRPr="00944093">
              <w:rPr>
                <w:rFonts w:ascii="Arial" w:hAnsi="Arial" w:cs="Arial"/>
                <w:sz w:val="20"/>
              </w:rPr>
              <w:t>Taze Sarımsak</w:t>
            </w:r>
          </w:p>
        </w:tc>
        <w:tc>
          <w:tcPr>
            <w:tcW w:w="1995" w:type="dxa"/>
            <w:noWrap/>
            <w:hideMark/>
          </w:tcPr>
          <w:p w14:paraId="7A0D3EAC" w14:textId="77777777" w:rsidR="003876A1" w:rsidRPr="00944093" w:rsidRDefault="003876A1" w:rsidP="00CB659E">
            <w:pPr>
              <w:jc w:val="right"/>
              <w:rPr>
                <w:rFonts w:ascii="Arial" w:hAnsi="Arial" w:cs="Arial"/>
                <w:sz w:val="20"/>
              </w:rPr>
            </w:pPr>
            <w:r w:rsidRPr="00944093">
              <w:rPr>
                <w:rFonts w:ascii="Arial" w:hAnsi="Arial" w:cs="Arial"/>
                <w:sz w:val="20"/>
              </w:rPr>
              <w:t>162</w:t>
            </w:r>
          </w:p>
        </w:tc>
        <w:tc>
          <w:tcPr>
            <w:tcW w:w="2067" w:type="dxa"/>
            <w:noWrap/>
            <w:hideMark/>
          </w:tcPr>
          <w:p w14:paraId="692A451E" w14:textId="77777777" w:rsidR="003876A1" w:rsidRPr="00944093" w:rsidRDefault="003876A1" w:rsidP="00CB659E">
            <w:pPr>
              <w:jc w:val="right"/>
              <w:rPr>
                <w:rFonts w:ascii="Arial" w:hAnsi="Arial" w:cs="Arial"/>
                <w:sz w:val="20"/>
              </w:rPr>
            </w:pPr>
            <w:r w:rsidRPr="00944093">
              <w:rPr>
                <w:rFonts w:ascii="Arial" w:hAnsi="Arial" w:cs="Arial"/>
                <w:sz w:val="20"/>
              </w:rPr>
              <w:t>12,00</w:t>
            </w:r>
          </w:p>
        </w:tc>
        <w:tc>
          <w:tcPr>
            <w:tcW w:w="1981" w:type="dxa"/>
            <w:noWrap/>
            <w:hideMark/>
          </w:tcPr>
          <w:p w14:paraId="15AA7AD3" w14:textId="77777777" w:rsidR="003876A1" w:rsidRPr="00944093" w:rsidRDefault="003876A1" w:rsidP="00CB659E">
            <w:pPr>
              <w:jc w:val="right"/>
              <w:rPr>
                <w:rFonts w:ascii="Arial" w:hAnsi="Arial" w:cs="Arial"/>
                <w:sz w:val="20"/>
              </w:rPr>
            </w:pPr>
            <w:r w:rsidRPr="00944093">
              <w:rPr>
                <w:rFonts w:ascii="Arial" w:hAnsi="Arial" w:cs="Arial"/>
                <w:sz w:val="20"/>
              </w:rPr>
              <w:t>1.944.000</w:t>
            </w:r>
          </w:p>
        </w:tc>
      </w:tr>
      <w:tr w:rsidR="003876A1" w:rsidRPr="00944093" w14:paraId="690D0EEB" w14:textId="77777777" w:rsidTr="00CB659E">
        <w:trPr>
          <w:trHeight w:val="255"/>
        </w:trPr>
        <w:tc>
          <w:tcPr>
            <w:tcW w:w="2962" w:type="dxa"/>
            <w:noWrap/>
            <w:hideMark/>
          </w:tcPr>
          <w:p w14:paraId="746B6A56" w14:textId="77777777" w:rsidR="003876A1" w:rsidRPr="00944093" w:rsidRDefault="003876A1" w:rsidP="00CB659E">
            <w:pPr>
              <w:jc w:val="left"/>
              <w:rPr>
                <w:rFonts w:ascii="Arial" w:hAnsi="Arial" w:cs="Arial"/>
                <w:sz w:val="20"/>
              </w:rPr>
            </w:pPr>
            <w:r w:rsidRPr="00944093">
              <w:rPr>
                <w:rFonts w:ascii="Arial" w:hAnsi="Arial" w:cs="Arial"/>
                <w:sz w:val="20"/>
              </w:rPr>
              <w:t>Taze Soğan</w:t>
            </w:r>
          </w:p>
        </w:tc>
        <w:tc>
          <w:tcPr>
            <w:tcW w:w="1995" w:type="dxa"/>
            <w:noWrap/>
            <w:hideMark/>
          </w:tcPr>
          <w:p w14:paraId="57DB6285" w14:textId="77777777" w:rsidR="003876A1" w:rsidRPr="00944093" w:rsidRDefault="003876A1" w:rsidP="00CB659E">
            <w:pPr>
              <w:jc w:val="right"/>
              <w:rPr>
                <w:rFonts w:ascii="Arial" w:hAnsi="Arial" w:cs="Arial"/>
                <w:sz w:val="20"/>
              </w:rPr>
            </w:pPr>
            <w:r w:rsidRPr="00944093">
              <w:rPr>
                <w:rFonts w:ascii="Arial" w:hAnsi="Arial" w:cs="Arial"/>
                <w:sz w:val="20"/>
              </w:rPr>
              <w:t>1.331</w:t>
            </w:r>
          </w:p>
        </w:tc>
        <w:tc>
          <w:tcPr>
            <w:tcW w:w="2067" w:type="dxa"/>
            <w:noWrap/>
            <w:hideMark/>
          </w:tcPr>
          <w:p w14:paraId="165F7D22" w14:textId="77777777" w:rsidR="003876A1" w:rsidRPr="00944093" w:rsidRDefault="003876A1" w:rsidP="00CB659E">
            <w:pPr>
              <w:jc w:val="right"/>
              <w:rPr>
                <w:rFonts w:ascii="Arial" w:hAnsi="Arial" w:cs="Arial"/>
                <w:b/>
                <w:bCs/>
                <w:sz w:val="20"/>
              </w:rPr>
            </w:pPr>
            <w:r w:rsidRPr="00944093">
              <w:rPr>
                <w:rFonts w:ascii="Arial" w:hAnsi="Arial" w:cs="Arial"/>
                <w:b/>
                <w:bCs/>
                <w:sz w:val="20"/>
              </w:rPr>
              <w:t>10,00</w:t>
            </w:r>
          </w:p>
        </w:tc>
        <w:tc>
          <w:tcPr>
            <w:tcW w:w="1981" w:type="dxa"/>
            <w:noWrap/>
            <w:hideMark/>
          </w:tcPr>
          <w:p w14:paraId="68503BA5" w14:textId="77777777" w:rsidR="003876A1" w:rsidRPr="00944093" w:rsidRDefault="003876A1" w:rsidP="00CB659E">
            <w:pPr>
              <w:jc w:val="right"/>
              <w:rPr>
                <w:rFonts w:ascii="Arial" w:hAnsi="Arial" w:cs="Arial"/>
                <w:sz w:val="20"/>
              </w:rPr>
            </w:pPr>
            <w:r w:rsidRPr="00944093">
              <w:rPr>
                <w:rFonts w:ascii="Arial" w:hAnsi="Arial" w:cs="Arial"/>
                <w:sz w:val="20"/>
              </w:rPr>
              <w:t>13.310.000</w:t>
            </w:r>
          </w:p>
        </w:tc>
      </w:tr>
      <w:tr w:rsidR="003876A1" w:rsidRPr="00944093" w14:paraId="2918BF02" w14:textId="77777777" w:rsidTr="00CB659E">
        <w:trPr>
          <w:trHeight w:val="255"/>
        </w:trPr>
        <w:tc>
          <w:tcPr>
            <w:tcW w:w="2962" w:type="dxa"/>
            <w:noWrap/>
            <w:hideMark/>
          </w:tcPr>
          <w:p w14:paraId="35022F61" w14:textId="77777777" w:rsidR="003876A1" w:rsidRPr="00944093" w:rsidRDefault="003876A1" w:rsidP="00CB659E">
            <w:pPr>
              <w:jc w:val="left"/>
              <w:rPr>
                <w:rFonts w:ascii="Arial" w:hAnsi="Arial" w:cs="Arial"/>
                <w:sz w:val="20"/>
              </w:rPr>
            </w:pPr>
            <w:r w:rsidRPr="00944093">
              <w:rPr>
                <w:rFonts w:ascii="Arial" w:hAnsi="Arial" w:cs="Arial"/>
                <w:sz w:val="20"/>
              </w:rPr>
              <w:t>Havuç</w:t>
            </w:r>
          </w:p>
        </w:tc>
        <w:tc>
          <w:tcPr>
            <w:tcW w:w="1995" w:type="dxa"/>
            <w:noWrap/>
            <w:hideMark/>
          </w:tcPr>
          <w:p w14:paraId="2FE06632" w14:textId="77777777" w:rsidR="003876A1" w:rsidRPr="00944093" w:rsidRDefault="003876A1" w:rsidP="00CB659E">
            <w:pPr>
              <w:jc w:val="right"/>
              <w:rPr>
                <w:rFonts w:ascii="Arial" w:hAnsi="Arial" w:cs="Arial"/>
                <w:sz w:val="20"/>
              </w:rPr>
            </w:pPr>
            <w:r w:rsidRPr="00944093">
              <w:rPr>
                <w:rFonts w:ascii="Arial" w:hAnsi="Arial" w:cs="Arial"/>
                <w:sz w:val="20"/>
              </w:rPr>
              <w:t>6.230</w:t>
            </w:r>
          </w:p>
        </w:tc>
        <w:tc>
          <w:tcPr>
            <w:tcW w:w="2067" w:type="dxa"/>
            <w:noWrap/>
            <w:hideMark/>
          </w:tcPr>
          <w:p w14:paraId="4EBD4A5B" w14:textId="77777777" w:rsidR="003876A1" w:rsidRPr="00944093" w:rsidRDefault="003876A1" w:rsidP="00CB659E">
            <w:pPr>
              <w:jc w:val="right"/>
              <w:rPr>
                <w:rFonts w:ascii="Arial" w:hAnsi="Arial" w:cs="Arial"/>
                <w:b/>
                <w:bCs/>
                <w:sz w:val="20"/>
              </w:rPr>
            </w:pPr>
            <w:r w:rsidRPr="00944093">
              <w:rPr>
                <w:rFonts w:ascii="Arial" w:hAnsi="Arial" w:cs="Arial"/>
                <w:b/>
                <w:bCs/>
                <w:sz w:val="20"/>
              </w:rPr>
              <w:t>1,10</w:t>
            </w:r>
          </w:p>
        </w:tc>
        <w:tc>
          <w:tcPr>
            <w:tcW w:w="1981" w:type="dxa"/>
            <w:noWrap/>
            <w:hideMark/>
          </w:tcPr>
          <w:p w14:paraId="4EDA55C1" w14:textId="77777777" w:rsidR="003876A1" w:rsidRPr="00944093" w:rsidRDefault="003876A1" w:rsidP="00CB659E">
            <w:pPr>
              <w:jc w:val="right"/>
              <w:rPr>
                <w:rFonts w:ascii="Arial" w:hAnsi="Arial" w:cs="Arial"/>
                <w:sz w:val="20"/>
              </w:rPr>
            </w:pPr>
            <w:r w:rsidRPr="00944093">
              <w:rPr>
                <w:rFonts w:ascii="Arial" w:hAnsi="Arial" w:cs="Arial"/>
                <w:sz w:val="20"/>
              </w:rPr>
              <w:t>6.853.000</w:t>
            </w:r>
          </w:p>
        </w:tc>
      </w:tr>
      <w:tr w:rsidR="003876A1" w:rsidRPr="00944093" w14:paraId="39DB99DD" w14:textId="77777777" w:rsidTr="00CB659E">
        <w:trPr>
          <w:trHeight w:val="255"/>
        </w:trPr>
        <w:tc>
          <w:tcPr>
            <w:tcW w:w="2962" w:type="dxa"/>
            <w:noWrap/>
            <w:hideMark/>
          </w:tcPr>
          <w:p w14:paraId="356466CD" w14:textId="77777777" w:rsidR="003876A1" w:rsidRPr="00944093" w:rsidRDefault="003876A1" w:rsidP="00CB659E">
            <w:pPr>
              <w:jc w:val="left"/>
              <w:rPr>
                <w:rFonts w:ascii="Arial" w:hAnsi="Arial" w:cs="Arial"/>
                <w:sz w:val="20"/>
              </w:rPr>
            </w:pPr>
            <w:r w:rsidRPr="00944093">
              <w:rPr>
                <w:rFonts w:ascii="Arial" w:hAnsi="Arial" w:cs="Arial"/>
                <w:sz w:val="20"/>
              </w:rPr>
              <w:t>Turp(bayır)</w:t>
            </w:r>
          </w:p>
        </w:tc>
        <w:tc>
          <w:tcPr>
            <w:tcW w:w="1995" w:type="dxa"/>
            <w:noWrap/>
            <w:hideMark/>
          </w:tcPr>
          <w:p w14:paraId="67C88D5A" w14:textId="77777777" w:rsidR="003876A1" w:rsidRPr="00944093" w:rsidRDefault="003876A1" w:rsidP="00CB659E">
            <w:pPr>
              <w:jc w:val="right"/>
              <w:rPr>
                <w:rFonts w:ascii="Arial" w:hAnsi="Arial" w:cs="Arial"/>
                <w:sz w:val="20"/>
              </w:rPr>
            </w:pPr>
            <w:r w:rsidRPr="00944093">
              <w:rPr>
                <w:rFonts w:ascii="Arial" w:hAnsi="Arial" w:cs="Arial"/>
                <w:sz w:val="20"/>
              </w:rPr>
              <w:t>434</w:t>
            </w:r>
          </w:p>
        </w:tc>
        <w:tc>
          <w:tcPr>
            <w:tcW w:w="2067" w:type="dxa"/>
            <w:noWrap/>
            <w:hideMark/>
          </w:tcPr>
          <w:p w14:paraId="13E3AF75" w14:textId="77777777" w:rsidR="003876A1" w:rsidRPr="00944093" w:rsidRDefault="003876A1" w:rsidP="00CB659E">
            <w:pPr>
              <w:jc w:val="right"/>
              <w:rPr>
                <w:rFonts w:ascii="Arial" w:hAnsi="Arial" w:cs="Arial"/>
                <w:sz w:val="20"/>
              </w:rPr>
            </w:pPr>
            <w:r w:rsidRPr="00944093">
              <w:rPr>
                <w:rFonts w:ascii="Arial" w:hAnsi="Arial" w:cs="Arial"/>
                <w:sz w:val="20"/>
              </w:rPr>
              <w:t>2,20</w:t>
            </w:r>
          </w:p>
        </w:tc>
        <w:tc>
          <w:tcPr>
            <w:tcW w:w="1981" w:type="dxa"/>
            <w:noWrap/>
            <w:hideMark/>
          </w:tcPr>
          <w:p w14:paraId="20CED55A" w14:textId="77777777" w:rsidR="003876A1" w:rsidRPr="00944093" w:rsidRDefault="003876A1" w:rsidP="00CB659E">
            <w:pPr>
              <w:jc w:val="right"/>
              <w:rPr>
                <w:rFonts w:ascii="Arial" w:hAnsi="Arial" w:cs="Arial"/>
                <w:sz w:val="20"/>
              </w:rPr>
            </w:pPr>
            <w:r w:rsidRPr="00944093">
              <w:rPr>
                <w:rFonts w:ascii="Arial" w:hAnsi="Arial" w:cs="Arial"/>
                <w:sz w:val="20"/>
              </w:rPr>
              <w:t>954.800</w:t>
            </w:r>
          </w:p>
        </w:tc>
      </w:tr>
      <w:tr w:rsidR="003876A1" w:rsidRPr="00944093" w14:paraId="527C0759" w14:textId="77777777" w:rsidTr="00CB659E">
        <w:trPr>
          <w:trHeight w:val="255"/>
        </w:trPr>
        <w:tc>
          <w:tcPr>
            <w:tcW w:w="2962" w:type="dxa"/>
            <w:noWrap/>
            <w:hideMark/>
          </w:tcPr>
          <w:p w14:paraId="38AA87A8" w14:textId="77777777" w:rsidR="003876A1" w:rsidRPr="00944093" w:rsidRDefault="003876A1" w:rsidP="00CB659E">
            <w:pPr>
              <w:jc w:val="left"/>
              <w:rPr>
                <w:rFonts w:ascii="Arial" w:hAnsi="Arial" w:cs="Arial"/>
                <w:sz w:val="20"/>
              </w:rPr>
            </w:pPr>
            <w:r w:rsidRPr="00944093">
              <w:rPr>
                <w:rFonts w:ascii="Arial" w:hAnsi="Arial" w:cs="Arial"/>
                <w:sz w:val="20"/>
              </w:rPr>
              <w:t xml:space="preserve">Turp(kırmızı) </w:t>
            </w:r>
          </w:p>
        </w:tc>
        <w:tc>
          <w:tcPr>
            <w:tcW w:w="1995" w:type="dxa"/>
            <w:noWrap/>
            <w:hideMark/>
          </w:tcPr>
          <w:p w14:paraId="0122FFBE" w14:textId="77777777" w:rsidR="003876A1" w:rsidRPr="00944093" w:rsidRDefault="003876A1" w:rsidP="00CB659E">
            <w:pPr>
              <w:jc w:val="right"/>
              <w:rPr>
                <w:rFonts w:ascii="Arial" w:hAnsi="Arial" w:cs="Arial"/>
                <w:sz w:val="20"/>
              </w:rPr>
            </w:pPr>
            <w:r w:rsidRPr="00944093">
              <w:rPr>
                <w:rFonts w:ascii="Arial" w:hAnsi="Arial" w:cs="Arial"/>
                <w:sz w:val="20"/>
              </w:rPr>
              <w:t>1.483</w:t>
            </w:r>
          </w:p>
        </w:tc>
        <w:tc>
          <w:tcPr>
            <w:tcW w:w="2067" w:type="dxa"/>
            <w:hideMark/>
          </w:tcPr>
          <w:p w14:paraId="36B9C8FB" w14:textId="77777777" w:rsidR="003876A1" w:rsidRPr="00944093" w:rsidRDefault="003876A1" w:rsidP="00CB659E">
            <w:pPr>
              <w:jc w:val="right"/>
              <w:rPr>
                <w:rFonts w:ascii="Arial" w:hAnsi="Arial" w:cs="Arial"/>
                <w:sz w:val="20"/>
              </w:rPr>
            </w:pPr>
            <w:r w:rsidRPr="00944093">
              <w:rPr>
                <w:rFonts w:ascii="Arial" w:hAnsi="Arial" w:cs="Arial"/>
                <w:sz w:val="20"/>
              </w:rPr>
              <w:t>2,20</w:t>
            </w:r>
          </w:p>
        </w:tc>
        <w:tc>
          <w:tcPr>
            <w:tcW w:w="1981" w:type="dxa"/>
            <w:noWrap/>
            <w:hideMark/>
          </w:tcPr>
          <w:p w14:paraId="10601E6D" w14:textId="77777777" w:rsidR="003876A1" w:rsidRPr="00944093" w:rsidRDefault="003876A1" w:rsidP="00CB659E">
            <w:pPr>
              <w:jc w:val="right"/>
              <w:rPr>
                <w:rFonts w:ascii="Arial" w:hAnsi="Arial" w:cs="Arial"/>
                <w:sz w:val="20"/>
              </w:rPr>
            </w:pPr>
            <w:r w:rsidRPr="00944093">
              <w:rPr>
                <w:rFonts w:ascii="Arial" w:hAnsi="Arial" w:cs="Arial"/>
                <w:sz w:val="20"/>
              </w:rPr>
              <w:t>3.262.600</w:t>
            </w:r>
          </w:p>
        </w:tc>
      </w:tr>
      <w:tr w:rsidR="003876A1" w:rsidRPr="00944093" w14:paraId="1F47552D" w14:textId="77777777" w:rsidTr="00CB659E">
        <w:trPr>
          <w:trHeight w:val="255"/>
        </w:trPr>
        <w:tc>
          <w:tcPr>
            <w:tcW w:w="2962" w:type="dxa"/>
            <w:noWrap/>
            <w:hideMark/>
          </w:tcPr>
          <w:p w14:paraId="7B32D3AB" w14:textId="77777777" w:rsidR="003876A1" w:rsidRPr="00944093" w:rsidRDefault="003876A1" w:rsidP="00CB659E">
            <w:pPr>
              <w:jc w:val="left"/>
              <w:rPr>
                <w:rFonts w:ascii="Arial" w:hAnsi="Arial" w:cs="Arial"/>
                <w:sz w:val="20"/>
              </w:rPr>
            </w:pPr>
            <w:proofErr w:type="gramStart"/>
            <w:r w:rsidRPr="00944093">
              <w:rPr>
                <w:rFonts w:ascii="Arial" w:hAnsi="Arial" w:cs="Arial"/>
                <w:sz w:val="20"/>
              </w:rPr>
              <w:t>Pancar(</w:t>
            </w:r>
            <w:proofErr w:type="gramEnd"/>
            <w:r w:rsidRPr="00944093">
              <w:rPr>
                <w:rFonts w:ascii="Arial" w:hAnsi="Arial" w:cs="Arial"/>
                <w:sz w:val="20"/>
              </w:rPr>
              <w:t>Kırmızı)</w:t>
            </w:r>
          </w:p>
        </w:tc>
        <w:tc>
          <w:tcPr>
            <w:tcW w:w="1995" w:type="dxa"/>
            <w:noWrap/>
            <w:hideMark/>
          </w:tcPr>
          <w:p w14:paraId="67EF4E5D" w14:textId="77777777" w:rsidR="003876A1" w:rsidRPr="00944093" w:rsidRDefault="003876A1" w:rsidP="00CB659E">
            <w:pPr>
              <w:jc w:val="right"/>
              <w:rPr>
                <w:rFonts w:ascii="Arial" w:hAnsi="Arial" w:cs="Arial"/>
                <w:sz w:val="20"/>
              </w:rPr>
            </w:pPr>
            <w:r w:rsidRPr="00944093">
              <w:rPr>
                <w:rFonts w:ascii="Arial" w:hAnsi="Arial" w:cs="Arial"/>
                <w:sz w:val="20"/>
              </w:rPr>
              <w:t>440</w:t>
            </w:r>
          </w:p>
        </w:tc>
        <w:tc>
          <w:tcPr>
            <w:tcW w:w="2067" w:type="dxa"/>
            <w:hideMark/>
          </w:tcPr>
          <w:p w14:paraId="629E40BE" w14:textId="77777777" w:rsidR="003876A1" w:rsidRPr="00944093" w:rsidRDefault="003876A1" w:rsidP="00CB659E">
            <w:pPr>
              <w:jc w:val="right"/>
              <w:rPr>
                <w:rFonts w:ascii="Arial" w:hAnsi="Arial" w:cs="Arial"/>
                <w:b/>
                <w:bCs/>
                <w:sz w:val="20"/>
              </w:rPr>
            </w:pPr>
            <w:r w:rsidRPr="00944093">
              <w:rPr>
                <w:rFonts w:ascii="Arial" w:hAnsi="Arial" w:cs="Arial"/>
                <w:b/>
                <w:bCs/>
                <w:sz w:val="20"/>
              </w:rPr>
              <w:t>1,75</w:t>
            </w:r>
          </w:p>
        </w:tc>
        <w:tc>
          <w:tcPr>
            <w:tcW w:w="1981" w:type="dxa"/>
            <w:noWrap/>
            <w:hideMark/>
          </w:tcPr>
          <w:p w14:paraId="6C2695A2" w14:textId="77777777" w:rsidR="003876A1" w:rsidRPr="00944093" w:rsidRDefault="003876A1" w:rsidP="00CB659E">
            <w:pPr>
              <w:jc w:val="right"/>
              <w:rPr>
                <w:rFonts w:ascii="Arial" w:hAnsi="Arial" w:cs="Arial"/>
                <w:sz w:val="20"/>
              </w:rPr>
            </w:pPr>
            <w:r w:rsidRPr="00944093">
              <w:rPr>
                <w:rFonts w:ascii="Arial" w:hAnsi="Arial" w:cs="Arial"/>
                <w:sz w:val="20"/>
              </w:rPr>
              <w:t>770.000</w:t>
            </w:r>
          </w:p>
        </w:tc>
      </w:tr>
      <w:tr w:rsidR="003876A1" w:rsidRPr="00944093" w14:paraId="4C5F6CC8" w14:textId="77777777" w:rsidTr="00CB659E">
        <w:trPr>
          <w:trHeight w:val="255"/>
        </w:trPr>
        <w:tc>
          <w:tcPr>
            <w:tcW w:w="2962" w:type="dxa"/>
            <w:noWrap/>
            <w:hideMark/>
          </w:tcPr>
          <w:p w14:paraId="0E9B536D" w14:textId="77777777" w:rsidR="003876A1" w:rsidRPr="00944093" w:rsidRDefault="003876A1" w:rsidP="00CB659E">
            <w:pPr>
              <w:jc w:val="left"/>
              <w:rPr>
                <w:rFonts w:ascii="Arial" w:hAnsi="Arial" w:cs="Arial"/>
                <w:sz w:val="20"/>
              </w:rPr>
            </w:pPr>
            <w:r w:rsidRPr="00944093">
              <w:rPr>
                <w:rFonts w:ascii="Arial" w:hAnsi="Arial" w:cs="Arial"/>
                <w:sz w:val="20"/>
              </w:rPr>
              <w:t>Karnabahar</w:t>
            </w:r>
          </w:p>
        </w:tc>
        <w:tc>
          <w:tcPr>
            <w:tcW w:w="1995" w:type="dxa"/>
            <w:noWrap/>
            <w:hideMark/>
          </w:tcPr>
          <w:p w14:paraId="77DC3949" w14:textId="77777777" w:rsidR="003876A1" w:rsidRPr="00944093" w:rsidRDefault="003876A1" w:rsidP="00CB659E">
            <w:pPr>
              <w:jc w:val="right"/>
              <w:rPr>
                <w:rFonts w:ascii="Arial" w:hAnsi="Arial" w:cs="Arial"/>
                <w:sz w:val="20"/>
              </w:rPr>
            </w:pPr>
            <w:r w:rsidRPr="00944093">
              <w:rPr>
                <w:rFonts w:ascii="Arial" w:hAnsi="Arial" w:cs="Arial"/>
                <w:sz w:val="20"/>
              </w:rPr>
              <w:t>734</w:t>
            </w:r>
          </w:p>
        </w:tc>
        <w:tc>
          <w:tcPr>
            <w:tcW w:w="2067" w:type="dxa"/>
            <w:hideMark/>
          </w:tcPr>
          <w:p w14:paraId="568EAAAB" w14:textId="77777777" w:rsidR="003876A1" w:rsidRPr="00944093" w:rsidRDefault="003876A1" w:rsidP="00CB659E">
            <w:pPr>
              <w:jc w:val="right"/>
              <w:rPr>
                <w:rFonts w:ascii="Arial" w:hAnsi="Arial" w:cs="Arial"/>
                <w:b/>
                <w:bCs/>
                <w:sz w:val="20"/>
              </w:rPr>
            </w:pPr>
            <w:r w:rsidRPr="00944093">
              <w:rPr>
                <w:rFonts w:ascii="Arial" w:hAnsi="Arial" w:cs="Arial"/>
                <w:b/>
                <w:bCs/>
                <w:sz w:val="20"/>
              </w:rPr>
              <w:t>0,96</w:t>
            </w:r>
          </w:p>
        </w:tc>
        <w:tc>
          <w:tcPr>
            <w:tcW w:w="1981" w:type="dxa"/>
            <w:noWrap/>
            <w:hideMark/>
          </w:tcPr>
          <w:p w14:paraId="3A36336B" w14:textId="77777777" w:rsidR="003876A1" w:rsidRPr="00944093" w:rsidRDefault="003876A1" w:rsidP="00CB659E">
            <w:pPr>
              <w:jc w:val="right"/>
              <w:rPr>
                <w:rFonts w:ascii="Arial" w:hAnsi="Arial" w:cs="Arial"/>
                <w:sz w:val="20"/>
              </w:rPr>
            </w:pPr>
            <w:r w:rsidRPr="00944093">
              <w:rPr>
                <w:rFonts w:ascii="Arial" w:hAnsi="Arial" w:cs="Arial"/>
                <w:sz w:val="20"/>
              </w:rPr>
              <w:t>704.640</w:t>
            </w:r>
          </w:p>
        </w:tc>
      </w:tr>
      <w:tr w:rsidR="003876A1" w:rsidRPr="00944093" w14:paraId="4B6731A9" w14:textId="77777777" w:rsidTr="00CB659E">
        <w:trPr>
          <w:trHeight w:val="255"/>
        </w:trPr>
        <w:tc>
          <w:tcPr>
            <w:tcW w:w="2962" w:type="dxa"/>
            <w:noWrap/>
            <w:hideMark/>
          </w:tcPr>
          <w:p w14:paraId="03DD177E" w14:textId="77777777" w:rsidR="003876A1" w:rsidRPr="00944093" w:rsidRDefault="003876A1" w:rsidP="00CB659E">
            <w:pPr>
              <w:jc w:val="left"/>
              <w:rPr>
                <w:rFonts w:ascii="Arial" w:hAnsi="Arial" w:cs="Arial"/>
                <w:sz w:val="20"/>
              </w:rPr>
            </w:pPr>
            <w:r w:rsidRPr="00944093">
              <w:rPr>
                <w:rFonts w:ascii="Arial" w:hAnsi="Arial" w:cs="Arial"/>
                <w:sz w:val="20"/>
              </w:rPr>
              <w:lastRenderedPageBreak/>
              <w:t>Brokoli</w:t>
            </w:r>
          </w:p>
        </w:tc>
        <w:tc>
          <w:tcPr>
            <w:tcW w:w="1995" w:type="dxa"/>
            <w:noWrap/>
            <w:hideMark/>
          </w:tcPr>
          <w:p w14:paraId="53DAE04A" w14:textId="77777777" w:rsidR="003876A1" w:rsidRPr="00944093" w:rsidRDefault="003876A1" w:rsidP="00CB659E">
            <w:pPr>
              <w:jc w:val="right"/>
              <w:rPr>
                <w:rFonts w:ascii="Arial" w:hAnsi="Arial" w:cs="Arial"/>
                <w:sz w:val="20"/>
              </w:rPr>
            </w:pPr>
            <w:r w:rsidRPr="00944093">
              <w:rPr>
                <w:rFonts w:ascii="Arial" w:hAnsi="Arial" w:cs="Arial"/>
                <w:sz w:val="20"/>
              </w:rPr>
              <w:t>134</w:t>
            </w:r>
          </w:p>
        </w:tc>
        <w:tc>
          <w:tcPr>
            <w:tcW w:w="2067" w:type="dxa"/>
            <w:hideMark/>
          </w:tcPr>
          <w:p w14:paraId="0EDB5479" w14:textId="77777777" w:rsidR="003876A1" w:rsidRPr="00944093" w:rsidRDefault="003876A1" w:rsidP="00CB659E">
            <w:pPr>
              <w:jc w:val="right"/>
              <w:rPr>
                <w:rFonts w:ascii="Arial" w:hAnsi="Arial" w:cs="Arial"/>
                <w:b/>
                <w:bCs/>
                <w:sz w:val="20"/>
              </w:rPr>
            </w:pPr>
            <w:r w:rsidRPr="00944093">
              <w:rPr>
                <w:rFonts w:ascii="Arial" w:hAnsi="Arial" w:cs="Arial"/>
                <w:b/>
                <w:bCs/>
                <w:sz w:val="20"/>
              </w:rPr>
              <w:t>3,71</w:t>
            </w:r>
          </w:p>
        </w:tc>
        <w:tc>
          <w:tcPr>
            <w:tcW w:w="1981" w:type="dxa"/>
            <w:noWrap/>
            <w:hideMark/>
          </w:tcPr>
          <w:p w14:paraId="0F44546A" w14:textId="77777777" w:rsidR="003876A1" w:rsidRPr="00944093" w:rsidRDefault="003876A1" w:rsidP="00CB659E">
            <w:pPr>
              <w:jc w:val="right"/>
              <w:rPr>
                <w:rFonts w:ascii="Arial" w:hAnsi="Arial" w:cs="Arial"/>
                <w:sz w:val="20"/>
              </w:rPr>
            </w:pPr>
            <w:r w:rsidRPr="00944093">
              <w:rPr>
                <w:rFonts w:ascii="Arial" w:hAnsi="Arial" w:cs="Arial"/>
                <w:sz w:val="20"/>
              </w:rPr>
              <w:t>497.140</w:t>
            </w:r>
          </w:p>
        </w:tc>
      </w:tr>
      <w:tr w:rsidR="003876A1" w:rsidRPr="00944093" w14:paraId="6666A9BC" w14:textId="77777777" w:rsidTr="00CB659E">
        <w:trPr>
          <w:trHeight w:val="255"/>
        </w:trPr>
        <w:tc>
          <w:tcPr>
            <w:tcW w:w="2962" w:type="dxa"/>
            <w:noWrap/>
            <w:hideMark/>
          </w:tcPr>
          <w:p w14:paraId="50E9015A" w14:textId="77777777" w:rsidR="003876A1" w:rsidRPr="00944093" w:rsidRDefault="003876A1" w:rsidP="00CB659E">
            <w:pPr>
              <w:jc w:val="left"/>
              <w:rPr>
                <w:rFonts w:ascii="Arial" w:hAnsi="Arial" w:cs="Arial"/>
                <w:sz w:val="20"/>
              </w:rPr>
            </w:pPr>
            <w:r w:rsidRPr="00944093">
              <w:rPr>
                <w:rFonts w:ascii="Arial" w:hAnsi="Arial" w:cs="Arial"/>
                <w:sz w:val="20"/>
              </w:rPr>
              <w:t>Mantar(kültür)</w:t>
            </w:r>
          </w:p>
        </w:tc>
        <w:tc>
          <w:tcPr>
            <w:tcW w:w="1995" w:type="dxa"/>
            <w:noWrap/>
            <w:hideMark/>
          </w:tcPr>
          <w:p w14:paraId="15E5B530" w14:textId="77777777" w:rsidR="003876A1" w:rsidRPr="00944093" w:rsidRDefault="003876A1" w:rsidP="00CB659E">
            <w:pPr>
              <w:jc w:val="right"/>
              <w:rPr>
                <w:rFonts w:ascii="Arial" w:hAnsi="Arial" w:cs="Arial"/>
                <w:sz w:val="20"/>
              </w:rPr>
            </w:pPr>
            <w:r w:rsidRPr="00944093">
              <w:rPr>
                <w:rFonts w:ascii="Arial" w:hAnsi="Arial" w:cs="Arial"/>
                <w:sz w:val="20"/>
              </w:rPr>
              <w:t>246</w:t>
            </w:r>
          </w:p>
        </w:tc>
        <w:tc>
          <w:tcPr>
            <w:tcW w:w="2067" w:type="dxa"/>
            <w:hideMark/>
          </w:tcPr>
          <w:p w14:paraId="28649D99" w14:textId="77777777" w:rsidR="003876A1" w:rsidRPr="00944093" w:rsidRDefault="003876A1" w:rsidP="00CB659E">
            <w:pPr>
              <w:jc w:val="right"/>
              <w:rPr>
                <w:rFonts w:ascii="Arial" w:hAnsi="Arial" w:cs="Arial"/>
                <w:sz w:val="20"/>
              </w:rPr>
            </w:pPr>
            <w:r w:rsidRPr="00944093">
              <w:rPr>
                <w:rFonts w:ascii="Arial" w:hAnsi="Arial" w:cs="Arial"/>
                <w:sz w:val="20"/>
              </w:rPr>
              <w:t>4,95</w:t>
            </w:r>
          </w:p>
        </w:tc>
        <w:tc>
          <w:tcPr>
            <w:tcW w:w="1981" w:type="dxa"/>
            <w:noWrap/>
            <w:hideMark/>
          </w:tcPr>
          <w:p w14:paraId="36FEC209" w14:textId="77777777" w:rsidR="003876A1" w:rsidRPr="00944093" w:rsidRDefault="003876A1" w:rsidP="00CB659E">
            <w:pPr>
              <w:jc w:val="right"/>
              <w:rPr>
                <w:rFonts w:ascii="Arial" w:hAnsi="Arial" w:cs="Arial"/>
                <w:sz w:val="20"/>
              </w:rPr>
            </w:pPr>
            <w:r w:rsidRPr="00944093">
              <w:rPr>
                <w:rFonts w:ascii="Arial" w:hAnsi="Arial" w:cs="Arial"/>
                <w:sz w:val="20"/>
              </w:rPr>
              <w:t>1.217.700</w:t>
            </w:r>
          </w:p>
        </w:tc>
      </w:tr>
      <w:tr w:rsidR="003876A1" w:rsidRPr="00944093" w14:paraId="1C99054A" w14:textId="77777777" w:rsidTr="00CB659E">
        <w:trPr>
          <w:trHeight w:val="270"/>
        </w:trPr>
        <w:tc>
          <w:tcPr>
            <w:tcW w:w="2962" w:type="dxa"/>
            <w:hideMark/>
          </w:tcPr>
          <w:p w14:paraId="0B8A82AB" w14:textId="77777777" w:rsidR="003876A1" w:rsidRPr="00944093" w:rsidRDefault="003876A1" w:rsidP="00CB659E">
            <w:pPr>
              <w:jc w:val="center"/>
              <w:rPr>
                <w:rFonts w:ascii="Arial" w:hAnsi="Arial" w:cs="Arial"/>
                <w:sz w:val="20"/>
              </w:rPr>
            </w:pPr>
            <w:r w:rsidRPr="00944093">
              <w:rPr>
                <w:rFonts w:ascii="Arial" w:hAnsi="Arial" w:cs="Arial"/>
                <w:sz w:val="20"/>
              </w:rPr>
              <w:t>TOPLAM</w:t>
            </w:r>
          </w:p>
        </w:tc>
        <w:tc>
          <w:tcPr>
            <w:tcW w:w="1995" w:type="dxa"/>
            <w:hideMark/>
          </w:tcPr>
          <w:p w14:paraId="5BC386C7" w14:textId="77777777" w:rsidR="003876A1" w:rsidRPr="00944093" w:rsidRDefault="003876A1" w:rsidP="00CB659E">
            <w:pPr>
              <w:jc w:val="right"/>
              <w:rPr>
                <w:rFonts w:ascii="Arial" w:hAnsi="Arial" w:cs="Arial"/>
                <w:sz w:val="20"/>
              </w:rPr>
            </w:pPr>
          </w:p>
        </w:tc>
        <w:tc>
          <w:tcPr>
            <w:tcW w:w="2067" w:type="dxa"/>
            <w:hideMark/>
          </w:tcPr>
          <w:p w14:paraId="77166405" w14:textId="77777777" w:rsidR="003876A1" w:rsidRPr="00944093" w:rsidRDefault="003876A1" w:rsidP="00CB659E">
            <w:pPr>
              <w:jc w:val="right"/>
              <w:rPr>
                <w:rFonts w:ascii="Arial" w:hAnsi="Arial" w:cs="Arial"/>
                <w:sz w:val="20"/>
              </w:rPr>
            </w:pPr>
            <w:r w:rsidRPr="00944093">
              <w:rPr>
                <w:rFonts w:ascii="Arial" w:hAnsi="Arial" w:cs="Arial"/>
                <w:sz w:val="20"/>
              </w:rPr>
              <w:t> </w:t>
            </w:r>
          </w:p>
        </w:tc>
        <w:tc>
          <w:tcPr>
            <w:tcW w:w="1981" w:type="dxa"/>
            <w:hideMark/>
          </w:tcPr>
          <w:p w14:paraId="31080AF4" w14:textId="77777777" w:rsidR="003876A1" w:rsidRPr="00944093" w:rsidRDefault="003876A1" w:rsidP="00CB659E">
            <w:pPr>
              <w:jc w:val="right"/>
              <w:rPr>
                <w:rFonts w:ascii="Arial TUR" w:hAnsi="Arial TUR" w:cs="Arial TUR"/>
                <w:b/>
                <w:bCs/>
                <w:sz w:val="20"/>
              </w:rPr>
            </w:pPr>
            <w:r w:rsidRPr="00944093">
              <w:rPr>
                <w:rFonts w:ascii="Arial TUR" w:hAnsi="Arial TUR" w:cs="Arial TUR"/>
                <w:b/>
                <w:bCs/>
                <w:sz w:val="20"/>
              </w:rPr>
              <w:t>391.231.370</w:t>
            </w:r>
          </w:p>
        </w:tc>
      </w:tr>
      <w:tr w:rsidR="003876A1" w:rsidRPr="00944093" w14:paraId="47AD7E89" w14:textId="77777777" w:rsidTr="00CB659E">
        <w:trPr>
          <w:trHeight w:val="255"/>
        </w:trPr>
        <w:tc>
          <w:tcPr>
            <w:tcW w:w="2962" w:type="dxa"/>
            <w:noWrap/>
            <w:hideMark/>
          </w:tcPr>
          <w:p w14:paraId="356CA8C6" w14:textId="77777777" w:rsidR="003876A1" w:rsidRPr="00944093" w:rsidRDefault="003876A1" w:rsidP="00CB659E">
            <w:pPr>
              <w:jc w:val="left"/>
              <w:rPr>
                <w:rFonts w:ascii="Arial TUR" w:hAnsi="Arial TUR" w:cs="Arial TUR"/>
                <w:b/>
                <w:bCs/>
                <w:sz w:val="20"/>
              </w:rPr>
            </w:pPr>
            <w:proofErr w:type="gramStart"/>
            <w:r w:rsidRPr="00944093">
              <w:rPr>
                <w:rFonts w:ascii="Arial TUR" w:hAnsi="Arial TUR" w:cs="Arial TUR"/>
                <w:b/>
                <w:bCs/>
                <w:sz w:val="20"/>
              </w:rPr>
              <w:t>b</w:t>
            </w:r>
            <w:proofErr w:type="gramEnd"/>
            <w:r w:rsidRPr="00944093">
              <w:rPr>
                <w:rFonts w:ascii="Arial TUR" w:hAnsi="Arial TUR" w:cs="Arial TUR"/>
                <w:b/>
                <w:bCs/>
                <w:sz w:val="20"/>
              </w:rPr>
              <w:t>-Örtü Altı Sebzecilik</w:t>
            </w:r>
          </w:p>
        </w:tc>
        <w:tc>
          <w:tcPr>
            <w:tcW w:w="6043" w:type="dxa"/>
            <w:gridSpan w:val="3"/>
            <w:noWrap/>
          </w:tcPr>
          <w:p w14:paraId="249372F2" w14:textId="77777777" w:rsidR="003876A1" w:rsidRPr="00944093" w:rsidRDefault="003876A1" w:rsidP="00CB659E">
            <w:pPr>
              <w:jc w:val="center"/>
              <w:rPr>
                <w:rFonts w:ascii="Arial" w:hAnsi="Arial" w:cs="Arial"/>
                <w:b/>
                <w:bCs/>
                <w:sz w:val="20"/>
              </w:rPr>
            </w:pPr>
          </w:p>
        </w:tc>
      </w:tr>
      <w:tr w:rsidR="003876A1" w:rsidRPr="00944093" w14:paraId="25C03931" w14:textId="77777777" w:rsidTr="00CB659E">
        <w:trPr>
          <w:trHeight w:val="255"/>
        </w:trPr>
        <w:tc>
          <w:tcPr>
            <w:tcW w:w="2962" w:type="dxa"/>
            <w:noWrap/>
            <w:hideMark/>
          </w:tcPr>
          <w:p w14:paraId="65DC38B1" w14:textId="77777777" w:rsidR="003876A1" w:rsidRPr="00944093" w:rsidRDefault="003876A1" w:rsidP="00CB659E">
            <w:pPr>
              <w:jc w:val="left"/>
              <w:rPr>
                <w:rFonts w:ascii="Arial" w:hAnsi="Arial" w:cs="Arial"/>
                <w:sz w:val="20"/>
              </w:rPr>
            </w:pPr>
            <w:r w:rsidRPr="00944093">
              <w:rPr>
                <w:rFonts w:ascii="Arial" w:hAnsi="Arial" w:cs="Arial"/>
                <w:sz w:val="20"/>
              </w:rPr>
              <w:t>Marul (Göbekli)</w:t>
            </w:r>
          </w:p>
        </w:tc>
        <w:tc>
          <w:tcPr>
            <w:tcW w:w="1995" w:type="dxa"/>
            <w:noWrap/>
            <w:hideMark/>
          </w:tcPr>
          <w:p w14:paraId="4C77BFDB" w14:textId="77777777" w:rsidR="003876A1" w:rsidRPr="00944093" w:rsidRDefault="003876A1" w:rsidP="00CB659E">
            <w:pPr>
              <w:jc w:val="right"/>
              <w:rPr>
                <w:rFonts w:ascii="Arial" w:hAnsi="Arial" w:cs="Arial"/>
                <w:sz w:val="20"/>
              </w:rPr>
            </w:pPr>
            <w:r w:rsidRPr="00944093">
              <w:rPr>
                <w:rFonts w:ascii="Arial" w:hAnsi="Arial" w:cs="Arial"/>
                <w:sz w:val="20"/>
              </w:rPr>
              <w:t>24</w:t>
            </w:r>
          </w:p>
        </w:tc>
        <w:tc>
          <w:tcPr>
            <w:tcW w:w="2067" w:type="dxa"/>
            <w:noWrap/>
            <w:hideMark/>
          </w:tcPr>
          <w:p w14:paraId="2908216E" w14:textId="77777777" w:rsidR="003876A1" w:rsidRPr="00944093" w:rsidRDefault="003876A1" w:rsidP="00CB659E">
            <w:pPr>
              <w:jc w:val="right"/>
              <w:rPr>
                <w:rFonts w:ascii="Arial" w:hAnsi="Arial" w:cs="Arial"/>
                <w:sz w:val="20"/>
              </w:rPr>
            </w:pPr>
            <w:r w:rsidRPr="00944093">
              <w:rPr>
                <w:rFonts w:ascii="Arial" w:hAnsi="Arial" w:cs="Arial"/>
                <w:sz w:val="20"/>
              </w:rPr>
              <w:t>3,00</w:t>
            </w:r>
          </w:p>
        </w:tc>
        <w:tc>
          <w:tcPr>
            <w:tcW w:w="1981" w:type="dxa"/>
            <w:noWrap/>
            <w:hideMark/>
          </w:tcPr>
          <w:p w14:paraId="37F74FE1" w14:textId="77777777" w:rsidR="003876A1" w:rsidRPr="00944093" w:rsidRDefault="003876A1" w:rsidP="00CB659E">
            <w:pPr>
              <w:jc w:val="right"/>
              <w:rPr>
                <w:rFonts w:ascii="Arial" w:hAnsi="Arial" w:cs="Arial"/>
                <w:sz w:val="20"/>
              </w:rPr>
            </w:pPr>
            <w:r w:rsidRPr="00944093">
              <w:rPr>
                <w:rFonts w:ascii="Arial" w:hAnsi="Arial" w:cs="Arial"/>
                <w:sz w:val="20"/>
              </w:rPr>
              <w:t>72.000</w:t>
            </w:r>
          </w:p>
        </w:tc>
      </w:tr>
      <w:tr w:rsidR="003876A1" w:rsidRPr="00944093" w14:paraId="369873B5" w14:textId="77777777" w:rsidTr="00CB659E">
        <w:trPr>
          <w:trHeight w:val="255"/>
        </w:trPr>
        <w:tc>
          <w:tcPr>
            <w:tcW w:w="2962" w:type="dxa"/>
            <w:noWrap/>
            <w:hideMark/>
          </w:tcPr>
          <w:p w14:paraId="5A5EC718" w14:textId="77777777" w:rsidR="003876A1" w:rsidRPr="00944093" w:rsidRDefault="003876A1" w:rsidP="00CB659E">
            <w:pPr>
              <w:jc w:val="left"/>
              <w:rPr>
                <w:rFonts w:ascii="Arial" w:hAnsi="Arial" w:cs="Arial"/>
                <w:sz w:val="20"/>
              </w:rPr>
            </w:pPr>
            <w:r w:rsidRPr="00944093">
              <w:rPr>
                <w:rFonts w:ascii="Arial" w:hAnsi="Arial" w:cs="Arial"/>
                <w:sz w:val="20"/>
              </w:rPr>
              <w:t>Hıyar</w:t>
            </w:r>
          </w:p>
        </w:tc>
        <w:tc>
          <w:tcPr>
            <w:tcW w:w="1995" w:type="dxa"/>
            <w:noWrap/>
            <w:hideMark/>
          </w:tcPr>
          <w:p w14:paraId="0108C9B3" w14:textId="77777777" w:rsidR="003876A1" w:rsidRPr="00944093" w:rsidRDefault="003876A1" w:rsidP="00CB659E">
            <w:pPr>
              <w:jc w:val="right"/>
              <w:rPr>
                <w:rFonts w:ascii="Arial" w:hAnsi="Arial" w:cs="Arial"/>
                <w:sz w:val="20"/>
              </w:rPr>
            </w:pPr>
            <w:r w:rsidRPr="00944093">
              <w:rPr>
                <w:rFonts w:ascii="Arial" w:hAnsi="Arial" w:cs="Arial"/>
                <w:sz w:val="20"/>
              </w:rPr>
              <w:t>1.096</w:t>
            </w:r>
          </w:p>
        </w:tc>
        <w:tc>
          <w:tcPr>
            <w:tcW w:w="2067" w:type="dxa"/>
            <w:noWrap/>
            <w:hideMark/>
          </w:tcPr>
          <w:p w14:paraId="492E93AC" w14:textId="77777777" w:rsidR="003876A1" w:rsidRPr="00944093" w:rsidRDefault="003876A1" w:rsidP="00CB659E">
            <w:pPr>
              <w:jc w:val="right"/>
              <w:rPr>
                <w:rFonts w:ascii="Arial" w:hAnsi="Arial" w:cs="Arial"/>
                <w:sz w:val="20"/>
              </w:rPr>
            </w:pPr>
            <w:r w:rsidRPr="00944093">
              <w:rPr>
                <w:rFonts w:ascii="Arial" w:hAnsi="Arial" w:cs="Arial"/>
                <w:sz w:val="20"/>
              </w:rPr>
              <w:t>3,00</w:t>
            </w:r>
          </w:p>
        </w:tc>
        <w:tc>
          <w:tcPr>
            <w:tcW w:w="1981" w:type="dxa"/>
            <w:noWrap/>
            <w:hideMark/>
          </w:tcPr>
          <w:p w14:paraId="1AE3F771" w14:textId="77777777" w:rsidR="003876A1" w:rsidRPr="00944093" w:rsidRDefault="003876A1" w:rsidP="00CB659E">
            <w:pPr>
              <w:jc w:val="right"/>
              <w:rPr>
                <w:rFonts w:ascii="Arial" w:hAnsi="Arial" w:cs="Arial"/>
                <w:sz w:val="20"/>
              </w:rPr>
            </w:pPr>
            <w:r w:rsidRPr="00944093">
              <w:rPr>
                <w:rFonts w:ascii="Arial" w:hAnsi="Arial" w:cs="Arial"/>
                <w:sz w:val="20"/>
              </w:rPr>
              <w:t>3.288.000</w:t>
            </w:r>
          </w:p>
        </w:tc>
      </w:tr>
      <w:tr w:rsidR="003876A1" w:rsidRPr="00944093" w14:paraId="5C190B4A" w14:textId="77777777" w:rsidTr="00CB659E">
        <w:trPr>
          <w:trHeight w:val="255"/>
        </w:trPr>
        <w:tc>
          <w:tcPr>
            <w:tcW w:w="2962" w:type="dxa"/>
            <w:noWrap/>
            <w:hideMark/>
          </w:tcPr>
          <w:p w14:paraId="119BAF70" w14:textId="77777777" w:rsidR="003876A1" w:rsidRPr="00944093" w:rsidRDefault="003876A1" w:rsidP="00CB659E">
            <w:pPr>
              <w:jc w:val="left"/>
              <w:rPr>
                <w:rFonts w:ascii="Arial" w:hAnsi="Arial" w:cs="Arial"/>
                <w:sz w:val="20"/>
              </w:rPr>
            </w:pPr>
            <w:r w:rsidRPr="00944093">
              <w:rPr>
                <w:rFonts w:ascii="Arial" w:hAnsi="Arial" w:cs="Arial"/>
                <w:sz w:val="20"/>
              </w:rPr>
              <w:t>Domates</w:t>
            </w:r>
          </w:p>
        </w:tc>
        <w:tc>
          <w:tcPr>
            <w:tcW w:w="1995" w:type="dxa"/>
            <w:noWrap/>
            <w:hideMark/>
          </w:tcPr>
          <w:p w14:paraId="1CA61682" w14:textId="77777777" w:rsidR="003876A1" w:rsidRPr="00944093" w:rsidRDefault="003876A1" w:rsidP="00CB659E">
            <w:pPr>
              <w:jc w:val="right"/>
              <w:rPr>
                <w:rFonts w:ascii="Arial" w:hAnsi="Arial" w:cs="Arial"/>
                <w:sz w:val="20"/>
              </w:rPr>
            </w:pPr>
            <w:r w:rsidRPr="00944093">
              <w:rPr>
                <w:rFonts w:ascii="Arial" w:hAnsi="Arial" w:cs="Arial"/>
                <w:sz w:val="20"/>
              </w:rPr>
              <w:t>33.769</w:t>
            </w:r>
          </w:p>
        </w:tc>
        <w:tc>
          <w:tcPr>
            <w:tcW w:w="2067" w:type="dxa"/>
            <w:noWrap/>
            <w:hideMark/>
          </w:tcPr>
          <w:p w14:paraId="2ABA4342" w14:textId="77777777" w:rsidR="003876A1" w:rsidRPr="00944093" w:rsidRDefault="003876A1" w:rsidP="00CB659E">
            <w:pPr>
              <w:jc w:val="right"/>
              <w:rPr>
                <w:rFonts w:ascii="Arial" w:hAnsi="Arial" w:cs="Arial"/>
                <w:sz w:val="20"/>
              </w:rPr>
            </w:pPr>
            <w:r w:rsidRPr="00944093">
              <w:rPr>
                <w:rFonts w:ascii="Arial" w:hAnsi="Arial" w:cs="Arial"/>
                <w:sz w:val="20"/>
              </w:rPr>
              <w:t>4,00</w:t>
            </w:r>
          </w:p>
        </w:tc>
        <w:tc>
          <w:tcPr>
            <w:tcW w:w="1981" w:type="dxa"/>
            <w:noWrap/>
            <w:hideMark/>
          </w:tcPr>
          <w:p w14:paraId="46B30023" w14:textId="77777777" w:rsidR="003876A1" w:rsidRPr="00944093" w:rsidRDefault="003876A1" w:rsidP="00CB659E">
            <w:pPr>
              <w:jc w:val="right"/>
              <w:rPr>
                <w:rFonts w:ascii="Arial" w:hAnsi="Arial" w:cs="Arial"/>
                <w:sz w:val="20"/>
              </w:rPr>
            </w:pPr>
            <w:r w:rsidRPr="00944093">
              <w:rPr>
                <w:rFonts w:ascii="Arial" w:hAnsi="Arial" w:cs="Arial"/>
                <w:sz w:val="20"/>
              </w:rPr>
              <w:t>135.076.000</w:t>
            </w:r>
          </w:p>
        </w:tc>
      </w:tr>
      <w:tr w:rsidR="003876A1" w:rsidRPr="00944093" w14:paraId="3E6FB607" w14:textId="77777777" w:rsidTr="00CB659E">
        <w:trPr>
          <w:trHeight w:val="255"/>
        </w:trPr>
        <w:tc>
          <w:tcPr>
            <w:tcW w:w="2962" w:type="dxa"/>
            <w:noWrap/>
            <w:hideMark/>
          </w:tcPr>
          <w:p w14:paraId="47D30826" w14:textId="77777777" w:rsidR="003876A1" w:rsidRPr="00944093" w:rsidRDefault="003876A1" w:rsidP="00CB659E">
            <w:pPr>
              <w:jc w:val="left"/>
              <w:rPr>
                <w:rFonts w:ascii="Arial" w:hAnsi="Arial" w:cs="Arial"/>
                <w:sz w:val="20"/>
              </w:rPr>
            </w:pPr>
            <w:r w:rsidRPr="00944093">
              <w:rPr>
                <w:rFonts w:ascii="Arial" w:hAnsi="Arial" w:cs="Arial"/>
                <w:sz w:val="20"/>
              </w:rPr>
              <w:t>Biber (Sivri)</w:t>
            </w:r>
          </w:p>
        </w:tc>
        <w:tc>
          <w:tcPr>
            <w:tcW w:w="1995" w:type="dxa"/>
            <w:noWrap/>
            <w:hideMark/>
          </w:tcPr>
          <w:p w14:paraId="05EC73B9" w14:textId="77777777" w:rsidR="003876A1" w:rsidRPr="00944093" w:rsidRDefault="003876A1" w:rsidP="00CB659E">
            <w:pPr>
              <w:jc w:val="right"/>
              <w:rPr>
                <w:rFonts w:ascii="Arial" w:hAnsi="Arial" w:cs="Arial"/>
                <w:sz w:val="20"/>
              </w:rPr>
            </w:pPr>
            <w:r w:rsidRPr="00944093">
              <w:rPr>
                <w:rFonts w:ascii="Arial" w:hAnsi="Arial" w:cs="Arial"/>
                <w:sz w:val="20"/>
              </w:rPr>
              <w:t>51</w:t>
            </w:r>
          </w:p>
        </w:tc>
        <w:tc>
          <w:tcPr>
            <w:tcW w:w="2067" w:type="dxa"/>
            <w:noWrap/>
            <w:hideMark/>
          </w:tcPr>
          <w:p w14:paraId="5B20327C" w14:textId="77777777" w:rsidR="003876A1" w:rsidRPr="00944093" w:rsidRDefault="003876A1" w:rsidP="00CB659E">
            <w:pPr>
              <w:jc w:val="right"/>
              <w:rPr>
                <w:rFonts w:ascii="Arial" w:hAnsi="Arial" w:cs="Arial"/>
                <w:sz w:val="20"/>
              </w:rPr>
            </w:pPr>
            <w:r w:rsidRPr="00944093">
              <w:rPr>
                <w:rFonts w:ascii="Arial" w:hAnsi="Arial" w:cs="Arial"/>
                <w:sz w:val="20"/>
              </w:rPr>
              <w:t>4,00</w:t>
            </w:r>
          </w:p>
        </w:tc>
        <w:tc>
          <w:tcPr>
            <w:tcW w:w="1981" w:type="dxa"/>
            <w:noWrap/>
            <w:hideMark/>
          </w:tcPr>
          <w:p w14:paraId="7D3D9450" w14:textId="77777777" w:rsidR="003876A1" w:rsidRPr="00944093" w:rsidRDefault="003876A1" w:rsidP="00CB659E">
            <w:pPr>
              <w:jc w:val="right"/>
              <w:rPr>
                <w:rFonts w:ascii="Arial" w:hAnsi="Arial" w:cs="Arial"/>
                <w:sz w:val="20"/>
              </w:rPr>
            </w:pPr>
            <w:r w:rsidRPr="00944093">
              <w:rPr>
                <w:rFonts w:ascii="Arial" w:hAnsi="Arial" w:cs="Arial"/>
                <w:sz w:val="20"/>
              </w:rPr>
              <w:t>204.000</w:t>
            </w:r>
          </w:p>
        </w:tc>
      </w:tr>
      <w:tr w:rsidR="003876A1" w:rsidRPr="00944093" w14:paraId="77AD745C" w14:textId="77777777" w:rsidTr="00CB659E">
        <w:trPr>
          <w:trHeight w:val="255"/>
        </w:trPr>
        <w:tc>
          <w:tcPr>
            <w:tcW w:w="2962" w:type="dxa"/>
            <w:noWrap/>
            <w:hideMark/>
          </w:tcPr>
          <w:p w14:paraId="5EA6F2D9" w14:textId="77777777" w:rsidR="003876A1" w:rsidRPr="00944093" w:rsidRDefault="003876A1" w:rsidP="00CB659E">
            <w:pPr>
              <w:jc w:val="left"/>
              <w:rPr>
                <w:rFonts w:ascii="Arial" w:hAnsi="Arial" w:cs="Arial"/>
                <w:sz w:val="20"/>
              </w:rPr>
            </w:pPr>
            <w:r w:rsidRPr="00944093">
              <w:rPr>
                <w:rFonts w:ascii="Arial" w:hAnsi="Arial" w:cs="Arial"/>
                <w:sz w:val="20"/>
              </w:rPr>
              <w:t xml:space="preserve"> TOPLAM</w:t>
            </w:r>
          </w:p>
        </w:tc>
        <w:tc>
          <w:tcPr>
            <w:tcW w:w="1995" w:type="dxa"/>
            <w:noWrap/>
            <w:hideMark/>
          </w:tcPr>
          <w:p w14:paraId="45BF5389" w14:textId="77777777" w:rsidR="003876A1" w:rsidRPr="00944093" w:rsidRDefault="003876A1" w:rsidP="00154A19">
            <w:pPr>
              <w:jc w:val="right"/>
              <w:rPr>
                <w:rFonts w:ascii="Arial" w:hAnsi="Arial" w:cs="Arial"/>
                <w:sz w:val="20"/>
              </w:rPr>
            </w:pPr>
          </w:p>
        </w:tc>
        <w:tc>
          <w:tcPr>
            <w:tcW w:w="2067" w:type="dxa"/>
            <w:noWrap/>
            <w:hideMark/>
          </w:tcPr>
          <w:p w14:paraId="57F48D67" w14:textId="77777777" w:rsidR="003876A1" w:rsidRPr="00944093" w:rsidRDefault="003876A1" w:rsidP="00CB659E">
            <w:pPr>
              <w:jc w:val="right"/>
              <w:rPr>
                <w:rFonts w:ascii="Arial" w:hAnsi="Arial" w:cs="Arial"/>
                <w:sz w:val="20"/>
              </w:rPr>
            </w:pPr>
            <w:r w:rsidRPr="00944093">
              <w:rPr>
                <w:rFonts w:ascii="Arial" w:hAnsi="Arial" w:cs="Arial"/>
                <w:sz w:val="20"/>
              </w:rPr>
              <w:t> </w:t>
            </w:r>
          </w:p>
        </w:tc>
        <w:tc>
          <w:tcPr>
            <w:tcW w:w="1981" w:type="dxa"/>
            <w:noWrap/>
            <w:hideMark/>
          </w:tcPr>
          <w:p w14:paraId="5BE19211" w14:textId="77777777" w:rsidR="003876A1" w:rsidRPr="00944093" w:rsidRDefault="003876A1" w:rsidP="00CB659E">
            <w:pPr>
              <w:jc w:val="right"/>
              <w:rPr>
                <w:rFonts w:ascii="Arial TUR" w:hAnsi="Arial TUR" w:cs="Arial TUR"/>
                <w:b/>
                <w:bCs/>
                <w:sz w:val="20"/>
              </w:rPr>
            </w:pPr>
            <w:r w:rsidRPr="00944093">
              <w:rPr>
                <w:rFonts w:ascii="Arial TUR" w:hAnsi="Arial TUR" w:cs="Arial TUR"/>
                <w:b/>
                <w:bCs/>
                <w:sz w:val="20"/>
              </w:rPr>
              <w:t>138.640.000</w:t>
            </w:r>
          </w:p>
        </w:tc>
      </w:tr>
    </w:tbl>
    <w:p w14:paraId="5455D3A0" w14:textId="77777777" w:rsidR="003876A1" w:rsidRDefault="003876A1" w:rsidP="00172B4F">
      <w:pPr>
        <w:rPr>
          <w:lang w:eastAsia="en-US"/>
        </w:rPr>
      </w:pPr>
    </w:p>
    <w:p w14:paraId="7BA471AB" w14:textId="77777777" w:rsidR="003876A1" w:rsidRDefault="003876A1" w:rsidP="00172B4F">
      <w:pPr>
        <w:rPr>
          <w:lang w:eastAsia="en-US"/>
        </w:rPr>
      </w:pPr>
    </w:p>
    <w:p w14:paraId="6EA9B770" w14:textId="77777777" w:rsidR="003876A1" w:rsidRDefault="003876A1" w:rsidP="00172B4F">
      <w:pPr>
        <w:rPr>
          <w:lang w:eastAsia="en-US"/>
        </w:rPr>
      </w:pPr>
    </w:p>
    <w:tbl>
      <w:tblPr>
        <w:tblStyle w:val="Stil4"/>
        <w:tblW w:w="9000" w:type="dxa"/>
        <w:tblLook w:val="04A0" w:firstRow="1" w:lastRow="0" w:firstColumn="1" w:lastColumn="0" w:noHBand="0" w:noVBand="1"/>
      </w:tblPr>
      <w:tblGrid>
        <w:gridCol w:w="3339"/>
        <w:gridCol w:w="1770"/>
        <w:gridCol w:w="1822"/>
        <w:gridCol w:w="2069"/>
      </w:tblGrid>
      <w:tr w:rsidR="003876A1" w:rsidRPr="00954CDB" w14:paraId="1518811A" w14:textId="77777777" w:rsidTr="00CB659E">
        <w:trPr>
          <w:cnfStyle w:val="100000000000" w:firstRow="1" w:lastRow="0" w:firstColumn="0" w:lastColumn="0" w:oddVBand="0" w:evenVBand="0" w:oddHBand="0" w:evenHBand="0" w:firstRowFirstColumn="0" w:firstRowLastColumn="0" w:lastRowFirstColumn="0" w:lastRowLastColumn="0"/>
          <w:trHeight w:val="270"/>
        </w:trPr>
        <w:tc>
          <w:tcPr>
            <w:tcW w:w="9000" w:type="dxa"/>
            <w:gridSpan w:val="4"/>
            <w:noWrap/>
            <w:hideMark/>
          </w:tcPr>
          <w:bookmarkEnd w:id="91"/>
          <w:bookmarkEnd w:id="92"/>
          <w:bookmarkEnd w:id="93"/>
          <w:p w14:paraId="7FEF2983" w14:textId="77777777" w:rsidR="003876A1" w:rsidRPr="00954CDB" w:rsidRDefault="003876A1" w:rsidP="00CB659E">
            <w:pPr>
              <w:jc w:val="center"/>
              <w:rPr>
                <w:rFonts w:ascii="Arial TUR" w:hAnsi="Arial TUR" w:cs="Arial TUR"/>
                <w:b/>
                <w:bCs/>
                <w:sz w:val="20"/>
              </w:rPr>
            </w:pPr>
            <w:r w:rsidRPr="00954CDB">
              <w:rPr>
                <w:rFonts w:ascii="Arial TUR" w:hAnsi="Arial TUR" w:cs="Arial TUR"/>
                <w:b/>
                <w:bCs/>
                <w:sz w:val="20"/>
              </w:rPr>
              <w:t xml:space="preserve">2019 YILI DENİZLİ İLİ MEYVECİLİK ÜRÜNLERİ </w:t>
            </w:r>
          </w:p>
        </w:tc>
      </w:tr>
      <w:tr w:rsidR="003876A1" w:rsidRPr="00954CDB" w14:paraId="194CCD6C" w14:textId="77777777" w:rsidTr="00CB659E">
        <w:trPr>
          <w:trHeight w:val="765"/>
        </w:trPr>
        <w:tc>
          <w:tcPr>
            <w:tcW w:w="3339" w:type="dxa"/>
            <w:noWrap/>
            <w:hideMark/>
          </w:tcPr>
          <w:p w14:paraId="681D7552" w14:textId="77777777" w:rsidR="003876A1" w:rsidRPr="00954CDB" w:rsidRDefault="003876A1" w:rsidP="00CB659E">
            <w:pPr>
              <w:jc w:val="center"/>
              <w:rPr>
                <w:rFonts w:ascii="Arial TUR" w:hAnsi="Arial TUR" w:cs="Arial TUR"/>
                <w:b/>
                <w:bCs/>
                <w:sz w:val="20"/>
              </w:rPr>
            </w:pPr>
            <w:r w:rsidRPr="00954CDB">
              <w:rPr>
                <w:rFonts w:ascii="Arial TUR" w:hAnsi="Arial TUR" w:cs="Arial TUR"/>
                <w:b/>
                <w:bCs/>
                <w:sz w:val="20"/>
              </w:rPr>
              <w:t>Ürün Adı</w:t>
            </w:r>
          </w:p>
        </w:tc>
        <w:tc>
          <w:tcPr>
            <w:tcW w:w="1770" w:type="dxa"/>
            <w:hideMark/>
          </w:tcPr>
          <w:p w14:paraId="4D2AB171" w14:textId="77777777" w:rsidR="003876A1" w:rsidRPr="00954CDB" w:rsidRDefault="003876A1" w:rsidP="00CB659E">
            <w:pPr>
              <w:jc w:val="center"/>
              <w:rPr>
                <w:rFonts w:ascii="Arial TUR" w:hAnsi="Arial TUR" w:cs="Arial TUR"/>
                <w:b/>
                <w:bCs/>
                <w:sz w:val="20"/>
              </w:rPr>
            </w:pPr>
            <w:r w:rsidRPr="00954CDB">
              <w:rPr>
                <w:rFonts w:ascii="Arial TUR" w:hAnsi="Arial TUR" w:cs="Arial TUR"/>
                <w:b/>
                <w:bCs/>
                <w:sz w:val="20"/>
              </w:rPr>
              <w:t xml:space="preserve">Üretim                                         </w:t>
            </w:r>
            <w:proofErr w:type="gramStart"/>
            <w:r w:rsidRPr="00954CDB">
              <w:rPr>
                <w:rFonts w:ascii="Arial TUR" w:hAnsi="Arial TUR" w:cs="Arial TUR"/>
                <w:b/>
                <w:bCs/>
                <w:sz w:val="20"/>
              </w:rPr>
              <w:t xml:space="preserve">   (</w:t>
            </w:r>
            <w:proofErr w:type="gramEnd"/>
            <w:r w:rsidRPr="00954CDB">
              <w:rPr>
                <w:rFonts w:ascii="Arial TUR" w:hAnsi="Arial TUR" w:cs="Arial TUR"/>
                <w:b/>
                <w:bCs/>
                <w:sz w:val="20"/>
              </w:rPr>
              <w:t>Ton)</w:t>
            </w:r>
          </w:p>
        </w:tc>
        <w:tc>
          <w:tcPr>
            <w:tcW w:w="1822" w:type="dxa"/>
            <w:hideMark/>
          </w:tcPr>
          <w:p w14:paraId="79E6100B" w14:textId="77777777" w:rsidR="003876A1" w:rsidRPr="00954CDB" w:rsidRDefault="003876A1" w:rsidP="00CB659E">
            <w:pPr>
              <w:jc w:val="center"/>
              <w:rPr>
                <w:rFonts w:ascii="Arial TUR" w:hAnsi="Arial TUR" w:cs="Arial TUR"/>
                <w:b/>
                <w:bCs/>
                <w:sz w:val="20"/>
              </w:rPr>
            </w:pPr>
            <w:r w:rsidRPr="00954CDB">
              <w:rPr>
                <w:rFonts w:ascii="Arial TUR" w:hAnsi="Arial TUR" w:cs="Arial TUR"/>
                <w:b/>
                <w:bCs/>
                <w:sz w:val="20"/>
              </w:rPr>
              <w:t xml:space="preserve">Ortalama Satış Değeri                   </w:t>
            </w:r>
            <w:proofErr w:type="gramStart"/>
            <w:r w:rsidRPr="00954CDB">
              <w:rPr>
                <w:rFonts w:ascii="Arial TUR" w:hAnsi="Arial TUR" w:cs="Arial TUR"/>
                <w:b/>
                <w:bCs/>
                <w:sz w:val="20"/>
              </w:rPr>
              <w:t xml:space="preserve">   (</w:t>
            </w:r>
            <w:proofErr w:type="gramEnd"/>
            <w:r w:rsidRPr="00954CDB">
              <w:rPr>
                <w:rFonts w:ascii="Arial TUR" w:hAnsi="Arial TUR" w:cs="Arial TUR"/>
                <w:b/>
                <w:bCs/>
                <w:sz w:val="20"/>
              </w:rPr>
              <w:t xml:space="preserve"> TL/Kg)</w:t>
            </w:r>
          </w:p>
        </w:tc>
        <w:tc>
          <w:tcPr>
            <w:tcW w:w="2069" w:type="dxa"/>
            <w:hideMark/>
          </w:tcPr>
          <w:p w14:paraId="0A026797" w14:textId="77777777" w:rsidR="003876A1" w:rsidRPr="00954CDB" w:rsidRDefault="003876A1" w:rsidP="00CB659E">
            <w:pPr>
              <w:jc w:val="center"/>
              <w:rPr>
                <w:rFonts w:ascii="Arial TUR" w:hAnsi="Arial TUR" w:cs="Arial TUR"/>
                <w:b/>
                <w:bCs/>
                <w:sz w:val="20"/>
              </w:rPr>
            </w:pPr>
            <w:r w:rsidRPr="00954CDB">
              <w:rPr>
                <w:rFonts w:ascii="Arial TUR" w:hAnsi="Arial TUR" w:cs="Arial TUR"/>
                <w:b/>
                <w:bCs/>
                <w:sz w:val="20"/>
              </w:rPr>
              <w:t xml:space="preserve">Gayri safi Üretim Değeri </w:t>
            </w:r>
            <w:proofErr w:type="gramStart"/>
            <w:r w:rsidRPr="00954CDB">
              <w:rPr>
                <w:rFonts w:ascii="Arial TUR" w:hAnsi="Arial TUR" w:cs="Arial TUR"/>
                <w:b/>
                <w:bCs/>
                <w:sz w:val="20"/>
              </w:rPr>
              <w:t>( TL</w:t>
            </w:r>
            <w:proofErr w:type="gramEnd"/>
            <w:r w:rsidRPr="00954CDB">
              <w:rPr>
                <w:rFonts w:ascii="Arial TUR" w:hAnsi="Arial TUR" w:cs="Arial TUR"/>
                <w:b/>
                <w:bCs/>
                <w:sz w:val="20"/>
              </w:rPr>
              <w:t>)</w:t>
            </w:r>
          </w:p>
        </w:tc>
      </w:tr>
      <w:tr w:rsidR="003876A1" w:rsidRPr="00954CDB" w14:paraId="71CAA51B" w14:textId="77777777" w:rsidTr="00CB659E">
        <w:trPr>
          <w:trHeight w:val="259"/>
        </w:trPr>
        <w:tc>
          <w:tcPr>
            <w:tcW w:w="3339" w:type="dxa"/>
            <w:noWrap/>
            <w:hideMark/>
          </w:tcPr>
          <w:p w14:paraId="3271593D" w14:textId="77777777" w:rsidR="003876A1" w:rsidRPr="00954CDB" w:rsidRDefault="003876A1" w:rsidP="00CB659E">
            <w:pPr>
              <w:jc w:val="left"/>
              <w:rPr>
                <w:rFonts w:ascii="Arial" w:hAnsi="Arial" w:cs="Arial"/>
                <w:sz w:val="20"/>
              </w:rPr>
            </w:pPr>
            <w:r w:rsidRPr="00954CDB">
              <w:rPr>
                <w:rFonts w:ascii="Arial" w:hAnsi="Arial" w:cs="Arial"/>
                <w:sz w:val="20"/>
              </w:rPr>
              <w:t>Armut</w:t>
            </w:r>
          </w:p>
        </w:tc>
        <w:tc>
          <w:tcPr>
            <w:tcW w:w="1770" w:type="dxa"/>
            <w:noWrap/>
            <w:hideMark/>
          </w:tcPr>
          <w:p w14:paraId="41794B0F" w14:textId="77777777" w:rsidR="003876A1" w:rsidRPr="00954CDB" w:rsidRDefault="003876A1" w:rsidP="00CB659E">
            <w:pPr>
              <w:jc w:val="right"/>
              <w:rPr>
                <w:rFonts w:ascii="Arial" w:hAnsi="Arial" w:cs="Arial"/>
                <w:sz w:val="20"/>
              </w:rPr>
            </w:pPr>
            <w:r w:rsidRPr="00954CDB">
              <w:rPr>
                <w:rFonts w:ascii="Arial" w:hAnsi="Arial" w:cs="Arial"/>
                <w:sz w:val="20"/>
              </w:rPr>
              <w:t>9.160</w:t>
            </w:r>
          </w:p>
        </w:tc>
        <w:tc>
          <w:tcPr>
            <w:tcW w:w="1822" w:type="dxa"/>
            <w:noWrap/>
            <w:hideMark/>
          </w:tcPr>
          <w:p w14:paraId="65414661" w14:textId="77777777" w:rsidR="003876A1" w:rsidRPr="00954CDB" w:rsidRDefault="003876A1" w:rsidP="00CB659E">
            <w:pPr>
              <w:jc w:val="right"/>
              <w:rPr>
                <w:rFonts w:ascii="Arial" w:hAnsi="Arial" w:cs="Arial"/>
                <w:b/>
                <w:bCs/>
                <w:sz w:val="20"/>
              </w:rPr>
            </w:pPr>
            <w:r w:rsidRPr="00954CDB">
              <w:rPr>
                <w:rFonts w:ascii="Arial" w:hAnsi="Arial" w:cs="Arial"/>
                <w:b/>
                <w:bCs/>
                <w:sz w:val="20"/>
              </w:rPr>
              <w:t>3,52</w:t>
            </w:r>
          </w:p>
        </w:tc>
        <w:tc>
          <w:tcPr>
            <w:tcW w:w="2069" w:type="dxa"/>
            <w:noWrap/>
            <w:hideMark/>
          </w:tcPr>
          <w:p w14:paraId="1435DF77" w14:textId="77777777" w:rsidR="003876A1" w:rsidRPr="00954CDB" w:rsidRDefault="003876A1" w:rsidP="00CB659E">
            <w:pPr>
              <w:jc w:val="right"/>
              <w:rPr>
                <w:rFonts w:ascii="Arial" w:hAnsi="Arial" w:cs="Arial"/>
                <w:sz w:val="20"/>
              </w:rPr>
            </w:pPr>
            <w:r w:rsidRPr="00954CDB">
              <w:rPr>
                <w:rFonts w:ascii="Arial" w:hAnsi="Arial" w:cs="Arial"/>
                <w:sz w:val="20"/>
              </w:rPr>
              <w:t>32.243.200</w:t>
            </w:r>
          </w:p>
        </w:tc>
      </w:tr>
      <w:tr w:rsidR="003876A1" w:rsidRPr="00954CDB" w14:paraId="4135380F" w14:textId="77777777" w:rsidTr="00CB659E">
        <w:trPr>
          <w:trHeight w:val="255"/>
        </w:trPr>
        <w:tc>
          <w:tcPr>
            <w:tcW w:w="3339" w:type="dxa"/>
            <w:noWrap/>
            <w:hideMark/>
          </w:tcPr>
          <w:p w14:paraId="062CE497" w14:textId="77777777" w:rsidR="003876A1" w:rsidRPr="00954CDB" w:rsidRDefault="003876A1" w:rsidP="00CB659E">
            <w:pPr>
              <w:jc w:val="left"/>
              <w:rPr>
                <w:rFonts w:ascii="Arial" w:hAnsi="Arial" w:cs="Arial"/>
                <w:sz w:val="20"/>
              </w:rPr>
            </w:pPr>
            <w:r w:rsidRPr="00954CDB">
              <w:rPr>
                <w:rFonts w:ascii="Arial" w:hAnsi="Arial" w:cs="Arial"/>
                <w:sz w:val="20"/>
              </w:rPr>
              <w:t>Ayva</w:t>
            </w:r>
          </w:p>
        </w:tc>
        <w:tc>
          <w:tcPr>
            <w:tcW w:w="1770" w:type="dxa"/>
            <w:noWrap/>
            <w:hideMark/>
          </w:tcPr>
          <w:p w14:paraId="034A1800" w14:textId="77777777" w:rsidR="003876A1" w:rsidRPr="00954CDB" w:rsidRDefault="003876A1" w:rsidP="00CB659E">
            <w:pPr>
              <w:jc w:val="right"/>
              <w:rPr>
                <w:rFonts w:ascii="Arial" w:hAnsi="Arial" w:cs="Arial"/>
                <w:sz w:val="20"/>
              </w:rPr>
            </w:pPr>
            <w:r w:rsidRPr="00954CDB">
              <w:rPr>
                <w:rFonts w:ascii="Arial" w:hAnsi="Arial" w:cs="Arial"/>
                <w:sz w:val="20"/>
              </w:rPr>
              <w:t>6.739</w:t>
            </w:r>
          </w:p>
        </w:tc>
        <w:tc>
          <w:tcPr>
            <w:tcW w:w="1822" w:type="dxa"/>
            <w:noWrap/>
            <w:hideMark/>
          </w:tcPr>
          <w:p w14:paraId="4C8772BE" w14:textId="77777777" w:rsidR="003876A1" w:rsidRPr="00954CDB" w:rsidRDefault="003876A1" w:rsidP="00CB659E">
            <w:pPr>
              <w:jc w:val="right"/>
              <w:rPr>
                <w:rFonts w:ascii="Arial" w:hAnsi="Arial" w:cs="Arial"/>
                <w:b/>
                <w:bCs/>
                <w:sz w:val="20"/>
              </w:rPr>
            </w:pPr>
            <w:r w:rsidRPr="00954CDB">
              <w:rPr>
                <w:rFonts w:ascii="Arial" w:hAnsi="Arial" w:cs="Arial"/>
                <w:b/>
                <w:bCs/>
                <w:sz w:val="20"/>
              </w:rPr>
              <w:t>1,46</w:t>
            </w:r>
          </w:p>
        </w:tc>
        <w:tc>
          <w:tcPr>
            <w:tcW w:w="2069" w:type="dxa"/>
            <w:noWrap/>
            <w:hideMark/>
          </w:tcPr>
          <w:p w14:paraId="0349CC74" w14:textId="77777777" w:rsidR="003876A1" w:rsidRPr="00954CDB" w:rsidRDefault="003876A1" w:rsidP="00CB659E">
            <w:pPr>
              <w:jc w:val="right"/>
              <w:rPr>
                <w:rFonts w:ascii="Arial" w:hAnsi="Arial" w:cs="Arial"/>
                <w:sz w:val="20"/>
              </w:rPr>
            </w:pPr>
            <w:r w:rsidRPr="00954CDB">
              <w:rPr>
                <w:rFonts w:ascii="Arial" w:hAnsi="Arial" w:cs="Arial"/>
                <w:sz w:val="20"/>
              </w:rPr>
              <w:t>9.838.940</w:t>
            </w:r>
          </w:p>
        </w:tc>
      </w:tr>
      <w:tr w:rsidR="003876A1" w:rsidRPr="00954CDB" w14:paraId="6A50745A" w14:textId="77777777" w:rsidTr="00CB659E">
        <w:trPr>
          <w:trHeight w:val="255"/>
        </w:trPr>
        <w:tc>
          <w:tcPr>
            <w:tcW w:w="3339" w:type="dxa"/>
            <w:noWrap/>
            <w:hideMark/>
          </w:tcPr>
          <w:p w14:paraId="31B480F4" w14:textId="77777777" w:rsidR="003876A1" w:rsidRPr="00954CDB" w:rsidRDefault="003876A1" w:rsidP="00CB659E">
            <w:pPr>
              <w:jc w:val="left"/>
              <w:rPr>
                <w:rFonts w:ascii="Arial" w:hAnsi="Arial" w:cs="Arial"/>
                <w:sz w:val="20"/>
              </w:rPr>
            </w:pPr>
            <w:r w:rsidRPr="00954CDB">
              <w:rPr>
                <w:rFonts w:ascii="Arial" w:hAnsi="Arial" w:cs="Arial"/>
                <w:sz w:val="20"/>
              </w:rPr>
              <w:t>Elma</w:t>
            </w:r>
          </w:p>
        </w:tc>
        <w:tc>
          <w:tcPr>
            <w:tcW w:w="1770" w:type="dxa"/>
            <w:noWrap/>
            <w:hideMark/>
          </w:tcPr>
          <w:p w14:paraId="74C3D187" w14:textId="77777777" w:rsidR="003876A1" w:rsidRPr="00954CDB" w:rsidRDefault="003876A1" w:rsidP="00CB659E">
            <w:pPr>
              <w:jc w:val="right"/>
              <w:rPr>
                <w:rFonts w:ascii="Arial" w:hAnsi="Arial" w:cs="Arial"/>
                <w:sz w:val="20"/>
              </w:rPr>
            </w:pPr>
            <w:r w:rsidRPr="00954CDB">
              <w:rPr>
                <w:rFonts w:ascii="Arial" w:hAnsi="Arial" w:cs="Arial"/>
                <w:sz w:val="20"/>
              </w:rPr>
              <w:t>187.409</w:t>
            </w:r>
          </w:p>
        </w:tc>
        <w:tc>
          <w:tcPr>
            <w:tcW w:w="1822" w:type="dxa"/>
            <w:noWrap/>
            <w:hideMark/>
          </w:tcPr>
          <w:p w14:paraId="174A0D6C" w14:textId="77777777" w:rsidR="003876A1" w:rsidRPr="00954CDB" w:rsidRDefault="003876A1" w:rsidP="00CB659E">
            <w:pPr>
              <w:jc w:val="right"/>
              <w:rPr>
                <w:rFonts w:ascii="Arial" w:hAnsi="Arial" w:cs="Arial"/>
                <w:b/>
                <w:bCs/>
                <w:sz w:val="20"/>
              </w:rPr>
            </w:pPr>
            <w:r w:rsidRPr="00954CDB">
              <w:rPr>
                <w:rFonts w:ascii="Arial" w:hAnsi="Arial" w:cs="Arial"/>
                <w:b/>
                <w:bCs/>
                <w:sz w:val="20"/>
              </w:rPr>
              <w:t>1,75</w:t>
            </w:r>
          </w:p>
        </w:tc>
        <w:tc>
          <w:tcPr>
            <w:tcW w:w="2069" w:type="dxa"/>
            <w:noWrap/>
            <w:hideMark/>
          </w:tcPr>
          <w:p w14:paraId="0EF1B8EF" w14:textId="77777777" w:rsidR="003876A1" w:rsidRPr="00954CDB" w:rsidRDefault="003876A1" w:rsidP="00CB659E">
            <w:pPr>
              <w:jc w:val="right"/>
              <w:rPr>
                <w:rFonts w:ascii="Arial" w:hAnsi="Arial" w:cs="Arial"/>
                <w:sz w:val="20"/>
              </w:rPr>
            </w:pPr>
            <w:r w:rsidRPr="00954CDB">
              <w:rPr>
                <w:rFonts w:ascii="Arial" w:hAnsi="Arial" w:cs="Arial"/>
                <w:sz w:val="20"/>
              </w:rPr>
              <w:t>327.965.750</w:t>
            </w:r>
          </w:p>
        </w:tc>
      </w:tr>
      <w:tr w:rsidR="003876A1" w:rsidRPr="00954CDB" w14:paraId="5F19D941" w14:textId="77777777" w:rsidTr="00CB659E">
        <w:trPr>
          <w:trHeight w:val="255"/>
        </w:trPr>
        <w:tc>
          <w:tcPr>
            <w:tcW w:w="3339" w:type="dxa"/>
            <w:noWrap/>
            <w:hideMark/>
          </w:tcPr>
          <w:p w14:paraId="2B8C7E22" w14:textId="77777777" w:rsidR="003876A1" w:rsidRPr="00954CDB" w:rsidRDefault="003876A1" w:rsidP="00CB659E">
            <w:pPr>
              <w:jc w:val="left"/>
              <w:rPr>
                <w:rFonts w:ascii="Arial" w:hAnsi="Arial" w:cs="Arial"/>
                <w:sz w:val="20"/>
              </w:rPr>
            </w:pPr>
            <w:r w:rsidRPr="00954CDB">
              <w:rPr>
                <w:rFonts w:ascii="Arial" w:hAnsi="Arial" w:cs="Arial"/>
                <w:sz w:val="20"/>
              </w:rPr>
              <w:t>Muşmula</w:t>
            </w:r>
          </w:p>
        </w:tc>
        <w:tc>
          <w:tcPr>
            <w:tcW w:w="1770" w:type="dxa"/>
            <w:noWrap/>
            <w:hideMark/>
          </w:tcPr>
          <w:p w14:paraId="47CFA53C" w14:textId="77777777" w:rsidR="003876A1" w:rsidRPr="00954CDB" w:rsidRDefault="003876A1" w:rsidP="00CB659E">
            <w:pPr>
              <w:jc w:val="right"/>
              <w:rPr>
                <w:rFonts w:ascii="Arial" w:hAnsi="Arial" w:cs="Arial"/>
                <w:sz w:val="20"/>
              </w:rPr>
            </w:pPr>
            <w:r w:rsidRPr="00954CDB">
              <w:rPr>
                <w:rFonts w:ascii="Arial" w:hAnsi="Arial" w:cs="Arial"/>
                <w:sz w:val="20"/>
              </w:rPr>
              <w:t>16</w:t>
            </w:r>
          </w:p>
        </w:tc>
        <w:tc>
          <w:tcPr>
            <w:tcW w:w="1822" w:type="dxa"/>
            <w:noWrap/>
            <w:hideMark/>
          </w:tcPr>
          <w:p w14:paraId="0402C232" w14:textId="77777777" w:rsidR="003876A1" w:rsidRPr="00954CDB" w:rsidRDefault="003876A1" w:rsidP="00CB659E">
            <w:pPr>
              <w:jc w:val="right"/>
              <w:rPr>
                <w:rFonts w:ascii="Arial" w:hAnsi="Arial" w:cs="Arial"/>
                <w:b/>
                <w:bCs/>
                <w:sz w:val="20"/>
              </w:rPr>
            </w:pPr>
            <w:r w:rsidRPr="00954CDB">
              <w:rPr>
                <w:rFonts w:ascii="Arial" w:hAnsi="Arial" w:cs="Arial"/>
                <w:b/>
                <w:bCs/>
                <w:sz w:val="20"/>
              </w:rPr>
              <w:t>2,99</w:t>
            </w:r>
          </w:p>
        </w:tc>
        <w:tc>
          <w:tcPr>
            <w:tcW w:w="2069" w:type="dxa"/>
            <w:noWrap/>
            <w:hideMark/>
          </w:tcPr>
          <w:p w14:paraId="78E0B201" w14:textId="77777777" w:rsidR="003876A1" w:rsidRPr="00954CDB" w:rsidRDefault="003876A1" w:rsidP="00CB659E">
            <w:pPr>
              <w:jc w:val="right"/>
              <w:rPr>
                <w:rFonts w:ascii="Arial" w:hAnsi="Arial" w:cs="Arial"/>
                <w:sz w:val="20"/>
              </w:rPr>
            </w:pPr>
            <w:r w:rsidRPr="00954CDB">
              <w:rPr>
                <w:rFonts w:ascii="Arial" w:hAnsi="Arial" w:cs="Arial"/>
                <w:sz w:val="20"/>
              </w:rPr>
              <w:t>47.840</w:t>
            </w:r>
          </w:p>
        </w:tc>
      </w:tr>
      <w:tr w:rsidR="003876A1" w:rsidRPr="00954CDB" w14:paraId="2281637D" w14:textId="77777777" w:rsidTr="00CB659E">
        <w:trPr>
          <w:trHeight w:val="255"/>
        </w:trPr>
        <w:tc>
          <w:tcPr>
            <w:tcW w:w="3339" w:type="dxa"/>
            <w:noWrap/>
            <w:hideMark/>
          </w:tcPr>
          <w:p w14:paraId="7DB08D6B" w14:textId="77777777" w:rsidR="003876A1" w:rsidRPr="00954CDB" w:rsidRDefault="003876A1" w:rsidP="00CB659E">
            <w:pPr>
              <w:jc w:val="left"/>
              <w:rPr>
                <w:rFonts w:ascii="Arial" w:hAnsi="Arial" w:cs="Arial"/>
                <w:sz w:val="20"/>
              </w:rPr>
            </w:pPr>
            <w:r w:rsidRPr="00954CDB">
              <w:rPr>
                <w:rFonts w:ascii="Arial" w:hAnsi="Arial" w:cs="Arial"/>
                <w:sz w:val="20"/>
              </w:rPr>
              <w:t>İğde</w:t>
            </w:r>
          </w:p>
        </w:tc>
        <w:tc>
          <w:tcPr>
            <w:tcW w:w="1770" w:type="dxa"/>
            <w:noWrap/>
            <w:hideMark/>
          </w:tcPr>
          <w:p w14:paraId="792E36E8" w14:textId="77777777" w:rsidR="003876A1" w:rsidRPr="00954CDB" w:rsidRDefault="003876A1" w:rsidP="00CB659E">
            <w:pPr>
              <w:jc w:val="right"/>
              <w:rPr>
                <w:rFonts w:ascii="Arial" w:hAnsi="Arial" w:cs="Arial"/>
                <w:sz w:val="20"/>
              </w:rPr>
            </w:pPr>
            <w:r w:rsidRPr="00954CDB">
              <w:rPr>
                <w:rFonts w:ascii="Arial" w:hAnsi="Arial" w:cs="Arial"/>
                <w:sz w:val="20"/>
              </w:rPr>
              <w:t>31</w:t>
            </w:r>
          </w:p>
        </w:tc>
        <w:tc>
          <w:tcPr>
            <w:tcW w:w="1822" w:type="dxa"/>
            <w:noWrap/>
            <w:hideMark/>
          </w:tcPr>
          <w:p w14:paraId="7CFD57FD" w14:textId="77777777" w:rsidR="003876A1" w:rsidRPr="00954CDB" w:rsidRDefault="003876A1" w:rsidP="00CB659E">
            <w:pPr>
              <w:jc w:val="right"/>
              <w:rPr>
                <w:rFonts w:ascii="Arial" w:hAnsi="Arial" w:cs="Arial"/>
                <w:b/>
                <w:bCs/>
                <w:sz w:val="20"/>
              </w:rPr>
            </w:pPr>
            <w:r w:rsidRPr="00954CDB">
              <w:rPr>
                <w:rFonts w:ascii="Arial" w:hAnsi="Arial" w:cs="Arial"/>
                <w:b/>
                <w:bCs/>
                <w:sz w:val="20"/>
              </w:rPr>
              <w:t>12,70</w:t>
            </w:r>
          </w:p>
        </w:tc>
        <w:tc>
          <w:tcPr>
            <w:tcW w:w="2069" w:type="dxa"/>
            <w:noWrap/>
            <w:hideMark/>
          </w:tcPr>
          <w:p w14:paraId="1E2592E7" w14:textId="77777777" w:rsidR="003876A1" w:rsidRPr="00954CDB" w:rsidRDefault="003876A1" w:rsidP="00CB659E">
            <w:pPr>
              <w:jc w:val="right"/>
              <w:rPr>
                <w:rFonts w:ascii="Arial" w:hAnsi="Arial" w:cs="Arial"/>
                <w:sz w:val="20"/>
              </w:rPr>
            </w:pPr>
            <w:r w:rsidRPr="00954CDB">
              <w:rPr>
                <w:rFonts w:ascii="Arial" w:hAnsi="Arial" w:cs="Arial"/>
                <w:sz w:val="20"/>
              </w:rPr>
              <w:t>393.700</w:t>
            </w:r>
          </w:p>
        </w:tc>
      </w:tr>
      <w:tr w:rsidR="003876A1" w:rsidRPr="00954CDB" w14:paraId="1D05F768" w14:textId="77777777" w:rsidTr="00CB659E">
        <w:trPr>
          <w:trHeight w:val="255"/>
        </w:trPr>
        <w:tc>
          <w:tcPr>
            <w:tcW w:w="3339" w:type="dxa"/>
            <w:noWrap/>
            <w:hideMark/>
          </w:tcPr>
          <w:p w14:paraId="58D27565" w14:textId="77777777" w:rsidR="003876A1" w:rsidRPr="00954CDB" w:rsidRDefault="003876A1" w:rsidP="00CB659E">
            <w:pPr>
              <w:jc w:val="left"/>
              <w:rPr>
                <w:rFonts w:ascii="Arial" w:hAnsi="Arial" w:cs="Arial"/>
                <w:sz w:val="20"/>
              </w:rPr>
            </w:pPr>
            <w:r w:rsidRPr="00954CDB">
              <w:rPr>
                <w:rFonts w:ascii="Arial" w:hAnsi="Arial" w:cs="Arial"/>
                <w:sz w:val="20"/>
              </w:rPr>
              <w:t>Erik</w:t>
            </w:r>
          </w:p>
        </w:tc>
        <w:tc>
          <w:tcPr>
            <w:tcW w:w="1770" w:type="dxa"/>
            <w:noWrap/>
            <w:hideMark/>
          </w:tcPr>
          <w:p w14:paraId="1CEE8C5E" w14:textId="77777777" w:rsidR="003876A1" w:rsidRPr="00954CDB" w:rsidRDefault="003876A1" w:rsidP="00CB659E">
            <w:pPr>
              <w:jc w:val="right"/>
              <w:rPr>
                <w:rFonts w:ascii="Arial" w:hAnsi="Arial" w:cs="Arial"/>
                <w:sz w:val="20"/>
              </w:rPr>
            </w:pPr>
            <w:r w:rsidRPr="00954CDB">
              <w:rPr>
                <w:rFonts w:ascii="Arial" w:hAnsi="Arial" w:cs="Arial"/>
                <w:sz w:val="20"/>
              </w:rPr>
              <w:t>7.125</w:t>
            </w:r>
          </w:p>
        </w:tc>
        <w:tc>
          <w:tcPr>
            <w:tcW w:w="1822" w:type="dxa"/>
            <w:noWrap/>
            <w:hideMark/>
          </w:tcPr>
          <w:p w14:paraId="068BC27A" w14:textId="77777777" w:rsidR="003876A1" w:rsidRPr="00954CDB" w:rsidRDefault="003876A1" w:rsidP="00CB659E">
            <w:pPr>
              <w:jc w:val="right"/>
              <w:rPr>
                <w:rFonts w:ascii="Arial" w:hAnsi="Arial" w:cs="Arial"/>
                <w:b/>
                <w:bCs/>
                <w:sz w:val="20"/>
              </w:rPr>
            </w:pPr>
            <w:r w:rsidRPr="00954CDB">
              <w:rPr>
                <w:rFonts w:ascii="Arial" w:hAnsi="Arial" w:cs="Arial"/>
                <w:b/>
                <w:bCs/>
                <w:sz w:val="20"/>
              </w:rPr>
              <w:t>5,61</w:t>
            </w:r>
          </w:p>
        </w:tc>
        <w:tc>
          <w:tcPr>
            <w:tcW w:w="2069" w:type="dxa"/>
            <w:noWrap/>
            <w:hideMark/>
          </w:tcPr>
          <w:p w14:paraId="3AB06B02" w14:textId="77777777" w:rsidR="003876A1" w:rsidRPr="00954CDB" w:rsidRDefault="003876A1" w:rsidP="00CB659E">
            <w:pPr>
              <w:jc w:val="right"/>
              <w:rPr>
                <w:rFonts w:ascii="Arial" w:hAnsi="Arial" w:cs="Arial"/>
                <w:sz w:val="20"/>
              </w:rPr>
            </w:pPr>
            <w:r w:rsidRPr="00954CDB">
              <w:rPr>
                <w:rFonts w:ascii="Arial" w:hAnsi="Arial" w:cs="Arial"/>
                <w:sz w:val="20"/>
              </w:rPr>
              <w:t>39.971.250</w:t>
            </w:r>
          </w:p>
        </w:tc>
      </w:tr>
      <w:tr w:rsidR="003876A1" w:rsidRPr="00954CDB" w14:paraId="4E1432ED" w14:textId="77777777" w:rsidTr="00CB659E">
        <w:trPr>
          <w:trHeight w:val="255"/>
        </w:trPr>
        <w:tc>
          <w:tcPr>
            <w:tcW w:w="3339" w:type="dxa"/>
            <w:noWrap/>
            <w:hideMark/>
          </w:tcPr>
          <w:p w14:paraId="08F115CB" w14:textId="77777777" w:rsidR="003876A1" w:rsidRPr="00954CDB" w:rsidRDefault="003876A1" w:rsidP="00CB659E">
            <w:pPr>
              <w:jc w:val="left"/>
              <w:rPr>
                <w:rFonts w:ascii="Arial" w:hAnsi="Arial" w:cs="Arial"/>
                <w:sz w:val="20"/>
              </w:rPr>
            </w:pPr>
            <w:r w:rsidRPr="00954CDB">
              <w:rPr>
                <w:rFonts w:ascii="Arial" w:hAnsi="Arial" w:cs="Arial"/>
                <w:sz w:val="20"/>
              </w:rPr>
              <w:t>Kayısı</w:t>
            </w:r>
          </w:p>
        </w:tc>
        <w:tc>
          <w:tcPr>
            <w:tcW w:w="1770" w:type="dxa"/>
            <w:noWrap/>
            <w:hideMark/>
          </w:tcPr>
          <w:p w14:paraId="23DDCB63" w14:textId="77777777" w:rsidR="003876A1" w:rsidRPr="00954CDB" w:rsidRDefault="003876A1" w:rsidP="00CB659E">
            <w:pPr>
              <w:jc w:val="right"/>
              <w:rPr>
                <w:rFonts w:ascii="Arial" w:hAnsi="Arial" w:cs="Arial"/>
                <w:sz w:val="20"/>
              </w:rPr>
            </w:pPr>
            <w:r w:rsidRPr="00954CDB">
              <w:rPr>
                <w:rFonts w:ascii="Arial" w:hAnsi="Arial" w:cs="Arial"/>
                <w:sz w:val="20"/>
              </w:rPr>
              <w:t>3.254</w:t>
            </w:r>
          </w:p>
        </w:tc>
        <w:tc>
          <w:tcPr>
            <w:tcW w:w="1822" w:type="dxa"/>
            <w:noWrap/>
            <w:hideMark/>
          </w:tcPr>
          <w:p w14:paraId="0ED0691D" w14:textId="77777777" w:rsidR="003876A1" w:rsidRPr="00954CDB" w:rsidRDefault="003876A1" w:rsidP="00CB659E">
            <w:pPr>
              <w:jc w:val="right"/>
              <w:rPr>
                <w:rFonts w:ascii="Arial" w:hAnsi="Arial" w:cs="Arial"/>
                <w:b/>
                <w:bCs/>
                <w:sz w:val="20"/>
              </w:rPr>
            </w:pPr>
            <w:r w:rsidRPr="00954CDB">
              <w:rPr>
                <w:rFonts w:ascii="Arial" w:hAnsi="Arial" w:cs="Arial"/>
                <w:b/>
                <w:bCs/>
                <w:sz w:val="20"/>
              </w:rPr>
              <w:t>3,91</w:t>
            </w:r>
          </w:p>
        </w:tc>
        <w:tc>
          <w:tcPr>
            <w:tcW w:w="2069" w:type="dxa"/>
            <w:noWrap/>
            <w:hideMark/>
          </w:tcPr>
          <w:p w14:paraId="6C5D3056" w14:textId="77777777" w:rsidR="003876A1" w:rsidRPr="00954CDB" w:rsidRDefault="003876A1" w:rsidP="00CB659E">
            <w:pPr>
              <w:jc w:val="right"/>
              <w:rPr>
                <w:rFonts w:ascii="Arial" w:hAnsi="Arial" w:cs="Arial"/>
                <w:sz w:val="20"/>
              </w:rPr>
            </w:pPr>
            <w:r w:rsidRPr="00954CDB">
              <w:rPr>
                <w:rFonts w:ascii="Arial" w:hAnsi="Arial" w:cs="Arial"/>
                <w:sz w:val="20"/>
              </w:rPr>
              <w:t>12.723.140</w:t>
            </w:r>
          </w:p>
        </w:tc>
      </w:tr>
      <w:tr w:rsidR="003876A1" w:rsidRPr="00954CDB" w14:paraId="06345785" w14:textId="77777777" w:rsidTr="00CB659E">
        <w:trPr>
          <w:trHeight w:val="255"/>
        </w:trPr>
        <w:tc>
          <w:tcPr>
            <w:tcW w:w="3339" w:type="dxa"/>
            <w:noWrap/>
            <w:hideMark/>
          </w:tcPr>
          <w:p w14:paraId="77F28649" w14:textId="77777777" w:rsidR="003876A1" w:rsidRPr="00954CDB" w:rsidRDefault="003876A1" w:rsidP="00CB659E">
            <w:pPr>
              <w:jc w:val="left"/>
              <w:rPr>
                <w:rFonts w:ascii="Arial" w:hAnsi="Arial" w:cs="Arial"/>
                <w:sz w:val="20"/>
              </w:rPr>
            </w:pPr>
            <w:r w:rsidRPr="00954CDB">
              <w:rPr>
                <w:rFonts w:ascii="Arial" w:hAnsi="Arial" w:cs="Arial"/>
                <w:sz w:val="20"/>
              </w:rPr>
              <w:t>Kızılcık</w:t>
            </w:r>
          </w:p>
        </w:tc>
        <w:tc>
          <w:tcPr>
            <w:tcW w:w="1770" w:type="dxa"/>
            <w:noWrap/>
            <w:hideMark/>
          </w:tcPr>
          <w:p w14:paraId="2E1696B5" w14:textId="77777777" w:rsidR="003876A1" w:rsidRPr="00954CDB" w:rsidRDefault="003876A1" w:rsidP="00CB659E">
            <w:pPr>
              <w:jc w:val="right"/>
              <w:rPr>
                <w:rFonts w:ascii="Arial" w:hAnsi="Arial" w:cs="Arial"/>
                <w:sz w:val="20"/>
              </w:rPr>
            </w:pPr>
            <w:r w:rsidRPr="00954CDB">
              <w:rPr>
                <w:rFonts w:ascii="Arial" w:hAnsi="Arial" w:cs="Arial"/>
                <w:sz w:val="20"/>
              </w:rPr>
              <w:t>89</w:t>
            </w:r>
          </w:p>
        </w:tc>
        <w:tc>
          <w:tcPr>
            <w:tcW w:w="1822" w:type="dxa"/>
            <w:noWrap/>
            <w:hideMark/>
          </w:tcPr>
          <w:p w14:paraId="33A05EB8" w14:textId="77777777" w:rsidR="003876A1" w:rsidRPr="00954CDB" w:rsidRDefault="003876A1" w:rsidP="00CB659E">
            <w:pPr>
              <w:jc w:val="right"/>
              <w:rPr>
                <w:rFonts w:ascii="Arial" w:hAnsi="Arial" w:cs="Arial"/>
                <w:b/>
                <w:bCs/>
                <w:sz w:val="20"/>
              </w:rPr>
            </w:pPr>
            <w:r w:rsidRPr="00954CDB">
              <w:rPr>
                <w:rFonts w:ascii="Arial" w:hAnsi="Arial" w:cs="Arial"/>
                <w:b/>
                <w:bCs/>
                <w:sz w:val="20"/>
              </w:rPr>
              <w:t>2,20</w:t>
            </w:r>
          </w:p>
        </w:tc>
        <w:tc>
          <w:tcPr>
            <w:tcW w:w="2069" w:type="dxa"/>
            <w:noWrap/>
            <w:hideMark/>
          </w:tcPr>
          <w:p w14:paraId="2A5E7ED4" w14:textId="77777777" w:rsidR="003876A1" w:rsidRPr="00954CDB" w:rsidRDefault="003876A1" w:rsidP="00CB659E">
            <w:pPr>
              <w:jc w:val="right"/>
              <w:rPr>
                <w:rFonts w:ascii="Arial" w:hAnsi="Arial" w:cs="Arial"/>
                <w:sz w:val="20"/>
              </w:rPr>
            </w:pPr>
            <w:r w:rsidRPr="00954CDB">
              <w:rPr>
                <w:rFonts w:ascii="Arial" w:hAnsi="Arial" w:cs="Arial"/>
                <w:sz w:val="20"/>
              </w:rPr>
              <w:t>195.800</w:t>
            </w:r>
          </w:p>
        </w:tc>
      </w:tr>
      <w:tr w:rsidR="003876A1" w:rsidRPr="00954CDB" w14:paraId="66ADA27A" w14:textId="77777777" w:rsidTr="00CB659E">
        <w:trPr>
          <w:trHeight w:val="255"/>
        </w:trPr>
        <w:tc>
          <w:tcPr>
            <w:tcW w:w="3339" w:type="dxa"/>
            <w:noWrap/>
            <w:hideMark/>
          </w:tcPr>
          <w:p w14:paraId="210E4E41" w14:textId="77777777" w:rsidR="003876A1" w:rsidRPr="00954CDB" w:rsidRDefault="003876A1" w:rsidP="00CB659E">
            <w:pPr>
              <w:jc w:val="left"/>
              <w:rPr>
                <w:rFonts w:ascii="Arial" w:hAnsi="Arial" w:cs="Arial"/>
                <w:sz w:val="20"/>
              </w:rPr>
            </w:pPr>
            <w:r w:rsidRPr="00954CDB">
              <w:rPr>
                <w:rFonts w:ascii="Arial" w:hAnsi="Arial" w:cs="Arial"/>
                <w:sz w:val="20"/>
              </w:rPr>
              <w:t>Kiraz</w:t>
            </w:r>
          </w:p>
        </w:tc>
        <w:tc>
          <w:tcPr>
            <w:tcW w:w="1770" w:type="dxa"/>
            <w:noWrap/>
            <w:hideMark/>
          </w:tcPr>
          <w:p w14:paraId="3CDCCB49" w14:textId="77777777" w:rsidR="003876A1" w:rsidRPr="00954CDB" w:rsidRDefault="003876A1" w:rsidP="00CB659E">
            <w:pPr>
              <w:jc w:val="right"/>
              <w:rPr>
                <w:rFonts w:ascii="Arial" w:hAnsi="Arial" w:cs="Arial"/>
                <w:sz w:val="20"/>
              </w:rPr>
            </w:pPr>
            <w:r w:rsidRPr="00954CDB">
              <w:rPr>
                <w:rFonts w:ascii="Arial" w:hAnsi="Arial" w:cs="Arial"/>
                <w:sz w:val="20"/>
              </w:rPr>
              <w:t>24.505</w:t>
            </w:r>
          </w:p>
        </w:tc>
        <w:tc>
          <w:tcPr>
            <w:tcW w:w="1822" w:type="dxa"/>
            <w:noWrap/>
            <w:hideMark/>
          </w:tcPr>
          <w:p w14:paraId="7D6F87C8" w14:textId="77777777" w:rsidR="003876A1" w:rsidRPr="00954CDB" w:rsidRDefault="003876A1" w:rsidP="00CB659E">
            <w:pPr>
              <w:jc w:val="right"/>
              <w:rPr>
                <w:rFonts w:ascii="Arial" w:hAnsi="Arial" w:cs="Arial"/>
                <w:b/>
                <w:bCs/>
                <w:sz w:val="20"/>
              </w:rPr>
            </w:pPr>
            <w:r w:rsidRPr="00954CDB">
              <w:rPr>
                <w:rFonts w:ascii="Arial" w:hAnsi="Arial" w:cs="Arial"/>
                <w:b/>
                <w:bCs/>
                <w:sz w:val="20"/>
              </w:rPr>
              <w:t>4,89</w:t>
            </w:r>
          </w:p>
        </w:tc>
        <w:tc>
          <w:tcPr>
            <w:tcW w:w="2069" w:type="dxa"/>
            <w:noWrap/>
            <w:hideMark/>
          </w:tcPr>
          <w:p w14:paraId="3AB902CF" w14:textId="77777777" w:rsidR="003876A1" w:rsidRPr="00954CDB" w:rsidRDefault="003876A1" w:rsidP="00CB659E">
            <w:pPr>
              <w:jc w:val="right"/>
              <w:rPr>
                <w:rFonts w:ascii="Arial" w:hAnsi="Arial" w:cs="Arial"/>
                <w:sz w:val="20"/>
              </w:rPr>
            </w:pPr>
            <w:r w:rsidRPr="00954CDB">
              <w:rPr>
                <w:rFonts w:ascii="Arial" w:hAnsi="Arial" w:cs="Arial"/>
                <w:sz w:val="20"/>
              </w:rPr>
              <w:t>119.829.450</w:t>
            </w:r>
          </w:p>
        </w:tc>
      </w:tr>
      <w:tr w:rsidR="003876A1" w:rsidRPr="00954CDB" w14:paraId="1996E97A" w14:textId="77777777" w:rsidTr="00CB659E">
        <w:trPr>
          <w:trHeight w:val="255"/>
        </w:trPr>
        <w:tc>
          <w:tcPr>
            <w:tcW w:w="3339" w:type="dxa"/>
            <w:noWrap/>
            <w:hideMark/>
          </w:tcPr>
          <w:p w14:paraId="2E3F1603" w14:textId="77777777" w:rsidR="003876A1" w:rsidRPr="00954CDB" w:rsidRDefault="003876A1" w:rsidP="00CB659E">
            <w:pPr>
              <w:jc w:val="left"/>
              <w:rPr>
                <w:rFonts w:ascii="Arial" w:hAnsi="Arial" w:cs="Arial"/>
                <w:sz w:val="20"/>
              </w:rPr>
            </w:pPr>
            <w:r w:rsidRPr="00954CDB">
              <w:rPr>
                <w:rFonts w:ascii="Arial" w:hAnsi="Arial" w:cs="Arial"/>
                <w:sz w:val="20"/>
              </w:rPr>
              <w:t>Şeftali</w:t>
            </w:r>
          </w:p>
        </w:tc>
        <w:tc>
          <w:tcPr>
            <w:tcW w:w="1770" w:type="dxa"/>
            <w:noWrap/>
            <w:hideMark/>
          </w:tcPr>
          <w:p w14:paraId="453C35F3" w14:textId="77777777" w:rsidR="003876A1" w:rsidRPr="00954CDB" w:rsidRDefault="003876A1" w:rsidP="00CB659E">
            <w:pPr>
              <w:jc w:val="right"/>
              <w:rPr>
                <w:rFonts w:ascii="Arial" w:hAnsi="Arial" w:cs="Arial"/>
                <w:sz w:val="20"/>
              </w:rPr>
            </w:pPr>
            <w:r w:rsidRPr="00954CDB">
              <w:rPr>
                <w:rFonts w:ascii="Arial" w:hAnsi="Arial" w:cs="Arial"/>
                <w:sz w:val="20"/>
              </w:rPr>
              <w:t>52.582</w:t>
            </w:r>
          </w:p>
        </w:tc>
        <w:tc>
          <w:tcPr>
            <w:tcW w:w="1822" w:type="dxa"/>
            <w:noWrap/>
            <w:hideMark/>
          </w:tcPr>
          <w:p w14:paraId="31EE8258" w14:textId="77777777" w:rsidR="003876A1" w:rsidRPr="00954CDB" w:rsidRDefault="003876A1" w:rsidP="00CB659E">
            <w:pPr>
              <w:jc w:val="right"/>
              <w:rPr>
                <w:rFonts w:ascii="Arial" w:hAnsi="Arial" w:cs="Arial"/>
                <w:b/>
                <w:bCs/>
                <w:sz w:val="20"/>
              </w:rPr>
            </w:pPr>
            <w:r w:rsidRPr="00954CDB">
              <w:rPr>
                <w:rFonts w:ascii="Arial" w:hAnsi="Arial" w:cs="Arial"/>
                <w:b/>
                <w:bCs/>
                <w:sz w:val="20"/>
              </w:rPr>
              <w:t>3,30</w:t>
            </w:r>
          </w:p>
        </w:tc>
        <w:tc>
          <w:tcPr>
            <w:tcW w:w="2069" w:type="dxa"/>
            <w:noWrap/>
            <w:hideMark/>
          </w:tcPr>
          <w:p w14:paraId="260B465B" w14:textId="77777777" w:rsidR="003876A1" w:rsidRPr="00954CDB" w:rsidRDefault="003876A1" w:rsidP="00CB659E">
            <w:pPr>
              <w:jc w:val="right"/>
              <w:rPr>
                <w:rFonts w:ascii="Arial" w:hAnsi="Arial" w:cs="Arial"/>
                <w:sz w:val="20"/>
              </w:rPr>
            </w:pPr>
            <w:r w:rsidRPr="00954CDB">
              <w:rPr>
                <w:rFonts w:ascii="Arial" w:hAnsi="Arial" w:cs="Arial"/>
                <w:sz w:val="20"/>
              </w:rPr>
              <w:t>173.520.600</w:t>
            </w:r>
          </w:p>
        </w:tc>
      </w:tr>
      <w:tr w:rsidR="003876A1" w:rsidRPr="00954CDB" w14:paraId="11515CB7" w14:textId="77777777" w:rsidTr="00CB659E">
        <w:trPr>
          <w:trHeight w:val="255"/>
        </w:trPr>
        <w:tc>
          <w:tcPr>
            <w:tcW w:w="3339" w:type="dxa"/>
            <w:noWrap/>
            <w:hideMark/>
          </w:tcPr>
          <w:p w14:paraId="4D87ADAF" w14:textId="77777777" w:rsidR="003876A1" w:rsidRPr="00954CDB" w:rsidRDefault="003876A1" w:rsidP="00CB659E">
            <w:pPr>
              <w:jc w:val="left"/>
              <w:rPr>
                <w:rFonts w:ascii="Arial" w:hAnsi="Arial" w:cs="Arial"/>
                <w:sz w:val="20"/>
              </w:rPr>
            </w:pPr>
            <w:proofErr w:type="gramStart"/>
            <w:r w:rsidRPr="00954CDB">
              <w:rPr>
                <w:rFonts w:ascii="Arial" w:hAnsi="Arial" w:cs="Arial"/>
                <w:sz w:val="20"/>
              </w:rPr>
              <w:t>Şeftali(</w:t>
            </w:r>
            <w:proofErr w:type="spellStart"/>
            <w:proofErr w:type="gramEnd"/>
            <w:r w:rsidRPr="00954CDB">
              <w:rPr>
                <w:rFonts w:ascii="Arial" w:hAnsi="Arial" w:cs="Arial"/>
                <w:sz w:val="20"/>
              </w:rPr>
              <w:t>Nektarin</w:t>
            </w:r>
            <w:proofErr w:type="spellEnd"/>
            <w:r w:rsidRPr="00954CDB">
              <w:rPr>
                <w:rFonts w:ascii="Arial" w:hAnsi="Arial" w:cs="Arial"/>
                <w:sz w:val="20"/>
              </w:rPr>
              <w:t>)</w:t>
            </w:r>
          </w:p>
        </w:tc>
        <w:tc>
          <w:tcPr>
            <w:tcW w:w="1770" w:type="dxa"/>
            <w:noWrap/>
            <w:hideMark/>
          </w:tcPr>
          <w:p w14:paraId="691EED89" w14:textId="77777777" w:rsidR="003876A1" w:rsidRPr="00954CDB" w:rsidRDefault="003876A1" w:rsidP="00CB659E">
            <w:pPr>
              <w:jc w:val="right"/>
              <w:rPr>
                <w:rFonts w:ascii="Arial" w:hAnsi="Arial" w:cs="Arial"/>
                <w:sz w:val="20"/>
              </w:rPr>
            </w:pPr>
            <w:r w:rsidRPr="00954CDB">
              <w:rPr>
                <w:rFonts w:ascii="Arial" w:hAnsi="Arial" w:cs="Arial"/>
                <w:sz w:val="20"/>
              </w:rPr>
              <w:t>2.444</w:t>
            </w:r>
          </w:p>
        </w:tc>
        <w:tc>
          <w:tcPr>
            <w:tcW w:w="1822" w:type="dxa"/>
            <w:noWrap/>
            <w:hideMark/>
          </w:tcPr>
          <w:p w14:paraId="628B8E3D" w14:textId="77777777" w:rsidR="003876A1" w:rsidRPr="00954CDB" w:rsidRDefault="003876A1" w:rsidP="00CB659E">
            <w:pPr>
              <w:jc w:val="right"/>
              <w:rPr>
                <w:rFonts w:ascii="Arial" w:hAnsi="Arial" w:cs="Arial"/>
                <w:b/>
                <w:bCs/>
                <w:sz w:val="20"/>
              </w:rPr>
            </w:pPr>
            <w:r w:rsidRPr="00954CDB">
              <w:rPr>
                <w:rFonts w:ascii="Arial" w:hAnsi="Arial" w:cs="Arial"/>
                <w:b/>
                <w:bCs/>
                <w:sz w:val="20"/>
              </w:rPr>
              <w:t>3,88</w:t>
            </w:r>
          </w:p>
        </w:tc>
        <w:tc>
          <w:tcPr>
            <w:tcW w:w="2069" w:type="dxa"/>
            <w:noWrap/>
            <w:hideMark/>
          </w:tcPr>
          <w:p w14:paraId="1EDCA276" w14:textId="77777777" w:rsidR="003876A1" w:rsidRPr="00954CDB" w:rsidRDefault="003876A1" w:rsidP="00CB659E">
            <w:pPr>
              <w:jc w:val="right"/>
              <w:rPr>
                <w:rFonts w:ascii="Arial" w:hAnsi="Arial" w:cs="Arial"/>
                <w:sz w:val="20"/>
              </w:rPr>
            </w:pPr>
            <w:r w:rsidRPr="00954CDB">
              <w:rPr>
                <w:rFonts w:ascii="Arial" w:hAnsi="Arial" w:cs="Arial"/>
                <w:sz w:val="20"/>
              </w:rPr>
              <w:t>9.482.720</w:t>
            </w:r>
          </w:p>
        </w:tc>
      </w:tr>
      <w:tr w:rsidR="003876A1" w:rsidRPr="00954CDB" w14:paraId="0488C3F3" w14:textId="77777777" w:rsidTr="00CB659E">
        <w:trPr>
          <w:trHeight w:val="255"/>
        </w:trPr>
        <w:tc>
          <w:tcPr>
            <w:tcW w:w="3339" w:type="dxa"/>
            <w:noWrap/>
            <w:hideMark/>
          </w:tcPr>
          <w:p w14:paraId="795E95C5" w14:textId="77777777" w:rsidR="003876A1" w:rsidRPr="00954CDB" w:rsidRDefault="003876A1" w:rsidP="00CB659E">
            <w:pPr>
              <w:jc w:val="left"/>
              <w:rPr>
                <w:rFonts w:ascii="Arial" w:hAnsi="Arial" w:cs="Arial"/>
                <w:sz w:val="20"/>
              </w:rPr>
            </w:pPr>
            <w:r w:rsidRPr="00954CDB">
              <w:rPr>
                <w:rFonts w:ascii="Arial" w:hAnsi="Arial" w:cs="Arial"/>
                <w:sz w:val="20"/>
              </w:rPr>
              <w:t>Vişne</w:t>
            </w:r>
          </w:p>
        </w:tc>
        <w:tc>
          <w:tcPr>
            <w:tcW w:w="1770" w:type="dxa"/>
            <w:noWrap/>
            <w:hideMark/>
          </w:tcPr>
          <w:p w14:paraId="3CA496BC" w14:textId="77777777" w:rsidR="003876A1" w:rsidRPr="00954CDB" w:rsidRDefault="003876A1" w:rsidP="00CB659E">
            <w:pPr>
              <w:jc w:val="right"/>
              <w:rPr>
                <w:rFonts w:ascii="Arial" w:hAnsi="Arial" w:cs="Arial"/>
                <w:sz w:val="20"/>
              </w:rPr>
            </w:pPr>
            <w:r w:rsidRPr="00954CDB">
              <w:rPr>
                <w:rFonts w:ascii="Arial" w:hAnsi="Arial" w:cs="Arial"/>
                <w:sz w:val="20"/>
              </w:rPr>
              <w:t>1.911</w:t>
            </w:r>
          </w:p>
        </w:tc>
        <w:tc>
          <w:tcPr>
            <w:tcW w:w="1822" w:type="dxa"/>
            <w:noWrap/>
            <w:hideMark/>
          </w:tcPr>
          <w:p w14:paraId="113780FE" w14:textId="77777777" w:rsidR="003876A1" w:rsidRPr="00954CDB" w:rsidRDefault="003876A1" w:rsidP="00CB659E">
            <w:pPr>
              <w:jc w:val="right"/>
              <w:rPr>
                <w:rFonts w:ascii="Arial" w:hAnsi="Arial" w:cs="Arial"/>
                <w:b/>
                <w:bCs/>
                <w:sz w:val="20"/>
              </w:rPr>
            </w:pPr>
            <w:r w:rsidRPr="00954CDB">
              <w:rPr>
                <w:rFonts w:ascii="Arial" w:hAnsi="Arial" w:cs="Arial"/>
                <w:b/>
                <w:bCs/>
                <w:sz w:val="20"/>
              </w:rPr>
              <w:t>3,19</w:t>
            </w:r>
          </w:p>
        </w:tc>
        <w:tc>
          <w:tcPr>
            <w:tcW w:w="2069" w:type="dxa"/>
            <w:noWrap/>
            <w:hideMark/>
          </w:tcPr>
          <w:p w14:paraId="195C49D2" w14:textId="77777777" w:rsidR="003876A1" w:rsidRPr="00954CDB" w:rsidRDefault="003876A1" w:rsidP="00CB659E">
            <w:pPr>
              <w:jc w:val="right"/>
              <w:rPr>
                <w:rFonts w:ascii="Arial" w:hAnsi="Arial" w:cs="Arial"/>
                <w:sz w:val="20"/>
              </w:rPr>
            </w:pPr>
            <w:r w:rsidRPr="00954CDB">
              <w:rPr>
                <w:rFonts w:ascii="Arial" w:hAnsi="Arial" w:cs="Arial"/>
                <w:sz w:val="20"/>
              </w:rPr>
              <w:t>6.096.090</w:t>
            </w:r>
          </w:p>
        </w:tc>
      </w:tr>
      <w:tr w:rsidR="003876A1" w:rsidRPr="00954CDB" w14:paraId="41327282" w14:textId="77777777" w:rsidTr="00CB659E">
        <w:trPr>
          <w:trHeight w:val="255"/>
        </w:trPr>
        <w:tc>
          <w:tcPr>
            <w:tcW w:w="3339" w:type="dxa"/>
            <w:noWrap/>
            <w:hideMark/>
          </w:tcPr>
          <w:p w14:paraId="0DD1FFC5" w14:textId="77777777" w:rsidR="003876A1" w:rsidRPr="00954CDB" w:rsidRDefault="003876A1" w:rsidP="00CB659E">
            <w:pPr>
              <w:jc w:val="left"/>
              <w:rPr>
                <w:rFonts w:ascii="Arial" w:hAnsi="Arial" w:cs="Arial"/>
                <w:sz w:val="20"/>
              </w:rPr>
            </w:pPr>
            <w:r w:rsidRPr="00954CDB">
              <w:rPr>
                <w:rFonts w:ascii="Arial" w:hAnsi="Arial" w:cs="Arial"/>
                <w:sz w:val="20"/>
              </w:rPr>
              <w:t>Zerdali</w:t>
            </w:r>
          </w:p>
        </w:tc>
        <w:tc>
          <w:tcPr>
            <w:tcW w:w="1770" w:type="dxa"/>
            <w:noWrap/>
            <w:hideMark/>
          </w:tcPr>
          <w:p w14:paraId="4C4DEEC6" w14:textId="77777777" w:rsidR="003876A1" w:rsidRPr="00954CDB" w:rsidRDefault="003876A1" w:rsidP="00CB659E">
            <w:pPr>
              <w:jc w:val="right"/>
              <w:rPr>
                <w:rFonts w:ascii="Arial" w:hAnsi="Arial" w:cs="Arial"/>
                <w:sz w:val="20"/>
              </w:rPr>
            </w:pPr>
            <w:r w:rsidRPr="00954CDB">
              <w:rPr>
                <w:rFonts w:ascii="Arial" w:hAnsi="Arial" w:cs="Arial"/>
                <w:sz w:val="20"/>
              </w:rPr>
              <w:t>50</w:t>
            </w:r>
          </w:p>
        </w:tc>
        <w:tc>
          <w:tcPr>
            <w:tcW w:w="1822" w:type="dxa"/>
            <w:noWrap/>
            <w:hideMark/>
          </w:tcPr>
          <w:p w14:paraId="64CE0356" w14:textId="77777777" w:rsidR="003876A1" w:rsidRPr="00954CDB" w:rsidRDefault="003876A1" w:rsidP="00CB659E">
            <w:pPr>
              <w:jc w:val="right"/>
              <w:rPr>
                <w:rFonts w:ascii="Arial" w:hAnsi="Arial" w:cs="Arial"/>
                <w:b/>
                <w:bCs/>
                <w:sz w:val="20"/>
              </w:rPr>
            </w:pPr>
            <w:r w:rsidRPr="00954CDB">
              <w:rPr>
                <w:rFonts w:ascii="Arial" w:hAnsi="Arial" w:cs="Arial"/>
                <w:b/>
                <w:bCs/>
                <w:sz w:val="20"/>
              </w:rPr>
              <w:t>2,50</w:t>
            </w:r>
          </w:p>
        </w:tc>
        <w:tc>
          <w:tcPr>
            <w:tcW w:w="2069" w:type="dxa"/>
            <w:noWrap/>
            <w:hideMark/>
          </w:tcPr>
          <w:p w14:paraId="4E62D92D" w14:textId="77777777" w:rsidR="003876A1" w:rsidRPr="00954CDB" w:rsidRDefault="003876A1" w:rsidP="00CB659E">
            <w:pPr>
              <w:jc w:val="right"/>
              <w:rPr>
                <w:rFonts w:ascii="Arial" w:hAnsi="Arial" w:cs="Arial"/>
                <w:sz w:val="20"/>
              </w:rPr>
            </w:pPr>
            <w:r w:rsidRPr="00954CDB">
              <w:rPr>
                <w:rFonts w:ascii="Arial" w:hAnsi="Arial" w:cs="Arial"/>
                <w:sz w:val="20"/>
              </w:rPr>
              <w:t>125.000</w:t>
            </w:r>
          </w:p>
        </w:tc>
      </w:tr>
      <w:tr w:rsidR="003876A1" w:rsidRPr="00954CDB" w14:paraId="3C36D8CD" w14:textId="77777777" w:rsidTr="00CB659E">
        <w:trPr>
          <w:trHeight w:val="255"/>
        </w:trPr>
        <w:tc>
          <w:tcPr>
            <w:tcW w:w="3339" w:type="dxa"/>
            <w:noWrap/>
            <w:hideMark/>
          </w:tcPr>
          <w:p w14:paraId="475FB2ED" w14:textId="77777777" w:rsidR="003876A1" w:rsidRPr="00954CDB" w:rsidRDefault="003876A1" w:rsidP="00CB659E">
            <w:pPr>
              <w:jc w:val="left"/>
              <w:rPr>
                <w:rFonts w:ascii="Arial" w:hAnsi="Arial" w:cs="Arial"/>
                <w:sz w:val="20"/>
              </w:rPr>
            </w:pPr>
            <w:r w:rsidRPr="00954CDB">
              <w:rPr>
                <w:rFonts w:ascii="Arial" w:hAnsi="Arial" w:cs="Arial"/>
                <w:sz w:val="20"/>
              </w:rPr>
              <w:t>Antepfıstığı</w:t>
            </w:r>
          </w:p>
        </w:tc>
        <w:tc>
          <w:tcPr>
            <w:tcW w:w="1770" w:type="dxa"/>
            <w:noWrap/>
            <w:hideMark/>
          </w:tcPr>
          <w:p w14:paraId="3D6015CD" w14:textId="77777777" w:rsidR="003876A1" w:rsidRPr="00954CDB" w:rsidRDefault="003876A1" w:rsidP="00CB659E">
            <w:pPr>
              <w:jc w:val="right"/>
              <w:rPr>
                <w:rFonts w:ascii="Arial" w:hAnsi="Arial" w:cs="Arial"/>
                <w:sz w:val="20"/>
              </w:rPr>
            </w:pPr>
            <w:r w:rsidRPr="00954CDB">
              <w:rPr>
                <w:rFonts w:ascii="Arial" w:hAnsi="Arial" w:cs="Arial"/>
                <w:sz w:val="20"/>
              </w:rPr>
              <w:t>74</w:t>
            </w:r>
          </w:p>
        </w:tc>
        <w:tc>
          <w:tcPr>
            <w:tcW w:w="1822" w:type="dxa"/>
            <w:noWrap/>
            <w:hideMark/>
          </w:tcPr>
          <w:p w14:paraId="2A311BF0" w14:textId="77777777" w:rsidR="003876A1" w:rsidRPr="00954CDB" w:rsidRDefault="003876A1" w:rsidP="00CB659E">
            <w:pPr>
              <w:jc w:val="right"/>
              <w:rPr>
                <w:rFonts w:ascii="Arial" w:hAnsi="Arial" w:cs="Arial"/>
                <w:b/>
                <w:bCs/>
                <w:sz w:val="20"/>
              </w:rPr>
            </w:pPr>
            <w:r w:rsidRPr="00954CDB">
              <w:rPr>
                <w:rFonts w:ascii="Arial" w:hAnsi="Arial" w:cs="Arial"/>
                <w:b/>
                <w:bCs/>
                <w:sz w:val="20"/>
              </w:rPr>
              <w:t>17,00</w:t>
            </w:r>
          </w:p>
        </w:tc>
        <w:tc>
          <w:tcPr>
            <w:tcW w:w="2069" w:type="dxa"/>
            <w:noWrap/>
            <w:hideMark/>
          </w:tcPr>
          <w:p w14:paraId="39097E16" w14:textId="77777777" w:rsidR="003876A1" w:rsidRPr="00954CDB" w:rsidRDefault="003876A1" w:rsidP="00CB659E">
            <w:pPr>
              <w:jc w:val="right"/>
              <w:rPr>
                <w:rFonts w:ascii="Arial" w:hAnsi="Arial" w:cs="Arial"/>
                <w:sz w:val="20"/>
              </w:rPr>
            </w:pPr>
            <w:r w:rsidRPr="00954CDB">
              <w:rPr>
                <w:rFonts w:ascii="Arial" w:hAnsi="Arial" w:cs="Arial"/>
                <w:sz w:val="20"/>
              </w:rPr>
              <w:t>1.258.000</w:t>
            </w:r>
          </w:p>
        </w:tc>
      </w:tr>
      <w:tr w:rsidR="003876A1" w:rsidRPr="00954CDB" w14:paraId="7BB452F6" w14:textId="77777777" w:rsidTr="00CB659E">
        <w:trPr>
          <w:trHeight w:val="255"/>
        </w:trPr>
        <w:tc>
          <w:tcPr>
            <w:tcW w:w="3339" w:type="dxa"/>
            <w:noWrap/>
            <w:hideMark/>
          </w:tcPr>
          <w:p w14:paraId="1F27FCE7" w14:textId="77777777" w:rsidR="003876A1" w:rsidRPr="00954CDB" w:rsidRDefault="003876A1" w:rsidP="00CB659E">
            <w:pPr>
              <w:jc w:val="left"/>
              <w:rPr>
                <w:rFonts w:ascii="Arial" w:hAnsi="Arial" w:cs="Arial"/>
                <w:sz w:val="20"/>
              </w:rPr>
            </w:pPr>
            <w:r w:rsidRPr="00954CDB">
              <w:rPr>
                <w:rFonts w:ascii="Arial" w:hAnsi="Arial" w:cs="Arial"/>
                <w:sz w:val="20"/>
              </w:rPr>
              <w:t>Badem</w:t>
            </w:r>
          </w:p>
        </w:tc>
        <w:tc>
          <w:tcPr>
            <w:tcW w:w="1770" w:type="dxa"/>
            <w:noWrap/>
            <w:hideMark/>
          </w:tcPr>
          <w:p w14:paraId="5C1DE7E2" w14:textId="77777777" w:rsidR="003876A1" w:rsidRPr="00954CDB" w:rsidRDefault="003876A1" w:rsidP="00CB659E">
            <w:pPr>
              <w:jc w:val="right"/>
              <w:rPr>
                <w:rFonts w:ascii="Arial" w:hAnsi="Arial" w:cs="Arial"/>
                <w:sz w:val="20"/>
              </w:rPr>
            </w:pPr>
            <w:r w:rsidRPr="00954CDB">
              <w:rPr>
                <w:rFonts w:ascii="Arial" w:hAnsi="Arial" w:cs="Arial"/>
                <w:sz w:val="20"/>
              </w:rPr>
              <w:t>5.046</w:t>
            </w:r>
          </w:p>
        </w:tc>
        <w:tc>
          <w:tcPr>
            <w:tcW w:w="1822" w:type="dxa"/>
            <w:noWrap/>
            <w:hideMark/>
          </w:tcPr>
          <w:p w14:paraId="0255AB43" w14:textId="77777777" w:rsidR="003876A1" w:rsidRPr="00954CDB" w:rsidRDefault="003876A1" w:rsidP="00CB659E">
            <w:pPr>
              <w:jc w:val="right"/>
              <w:rPr>
                <w:rFonts w:ascii="Arial" w:hAnsi="Arial" w:cs="Arial"/>
                <w:b/>
                <w:bCs/>
                <w:sz w:val="20"/>
              </w:rPr>
            </w:pPr>
            <w:r w:rsidRPr="00954CDB">
              <w:rPr>
                <w:rFonts w:ascii="Arial" w:hAnsi="Arial" w:cs="Arial"/>
                <w:b/>
                <w:bCs/>
                <w:sz w:val="20"/>
              </w:rPr>
              <w:t>14,33</w:t>
            </w:r>
          </w:p>
        </w:tc>
        <w:tc>
          <w:tcPr>
            <w:tcW w:w="2069" w:type="dxa"/>
            <w:noWrap/>
            <w:hideMark/>
          </w:tcPr>
          <w:p w14:paraId="2B97DADE" w14:textId="77777777" w:rsidR="003876A1" w:rsidRPr="00954CDB" w:rsidRDefault="003876A1" w:rsidP="00CB659E">
            <w:pPr>
              <w:jc w:val="right"/>
              <w:rPr>
                <w:rFonts w:ascii="Arial" w:hAnsi="Arial" w:cs="Arial"/>
                <w:sz w:val="20"/>
              </w:rPr>
            </w:pPr>
            <w:r w:rsidRPr="00954CDB">
              <w:rPr>
                <w:rFonts w:ascii="Arial" w:hAnsi="Arial" w:cs="Arial"/>
                <w:sz w:val="20"/>
              </w:rPr>
              <w:t>72.309.180</w:t>
            </w:r>
          </w:p>
        </w:tc>
      </w:tr>
      <w:tr w:rsidR="003876A1" w:rsidRPr="00954CDB" w14:paraId="0F05CB68" w14:textId="77777777" w:rsidTr="00CB659E">
        <w:trPr>
          <w:trHeight w:val="255"/>
        </w:trPr>
        <w:tc>
          <w:tcPr>
            <w:tcW w:w="3339" w:type="dxa"/>
            <w:noWrap/>
            <w:hideMark/>
          </w:tcPr>
          <w:p w14:paraId="4FDF8FD1" w14:textId="77777777" w:rsidR="003876A1" w:rsidRPr="00954CDB" w:rsidRDefault="003876A1" w:rsidP="00CB659E">
            <w:pPr>
              <w:jc w:val="left"/>
              <w:rPr>
                <w:rFonts w:ascii="Arial" w:hAnsi="Arial" w:cs="Arial"/>
                <w:sz w:val="20"/>
              </w:rPr>
            </w:pPr>
            <w:r w:rsidRPr="00954CDB">
              <w:rPr>
                <w:rFonts w:ascii="Arial" w:hAnsi="Arial" w:cs="Arial"/>
                <w:sz w:val="20"/>
              </w:rPr>
              <w:t>Ceviz</w:t>
            </w:r>
          </w:p>
        </w:tc>
        <w:tc>
          <w:tcPr>
            <w:tcW w:w="1770" w:type="dxa"/>
            <w:noWrap/>
            <w:hideMark/>
          </w:tcPr>
          <w:p w14:paraId="4E9D26DB" w14:textId="77777777" w:rsidR="003876A1" w:rsidRPr="00954CDB" w:rsidRDefault="003876A1" w:rsidP="00CB659E">
            <w:pPr>
              <w:jc w:val="right"/>
              <w:rPr>
                <w:rFonts w:ascii="Arial" w:hAnsi="Arial" w:cs="Arial"/>
                <w:sz w:val="20"/>
              </w:rPr>
            </w:pPr>
            <w:r w:rsidRPr="00954CDB">
              <w:rPr>
                <w:rFonts w:ascii="Arial" w:hAnsi="Arial" w:cs="Arial"/>
                <w:sz w:val="20"/>
              </w:rPr>
              <w:t>10.997</w:t>
            </w:r>
          </w:p>
        </w:tc>
        <w:tc>
          <w:tcPr>
            <w:tcW w:w="1822" w:type="dxa"/>
            <w:noWrap/>
            <w:hideMark/>
          </w:tcPr>
          <w:p w14:paraId="7DE888E8" w14:textId="77777777" w:rsidR="003876A1" w:rsidRPr="00954CDB" w:rsidRDefault="003876A1" w:rsidP="00CB659E">
            <w:pPr>
              <w:jc w:val="right"/>
              <w:rPr>
                <w:rFonts w:ascii="Arial" w:hAnsi="Arial" w:cs="Arial"/>
                <w:b/>
                <w:bCs/>
                <w:sz w:val="20"/>
              </w:rPr>
            </w:pPr>
            <w:r w:rsidRPr="00954CDB">
              <w:rPr>
                <w:rFonts w:ascii="Arial" w:hAnsi="Arial" w:cs="Arial"/>
                <w:b/>
                <w:bCs/>
                <w:sz w:val="20"/>
              </w:rPr>
              <w:t>23,62</w:t>
            </w:r>
          </w:p>
        </w:tc>
        <w:tc>
          <w:tcPr>
            <w:tcW w:w="2069" w:type="dxa"/>
            <w:noWrap/>
            <w:hideMark/>
          </w:tcPr>
          <w:p w14:paraId="5CD914F4" w14:textId="77777777" w:rsidR="003876A1" w:rsidRPr="00954CDB" w:rsidRDefault="003876A1" w:rsidP="00CB659E">
            <w:pPr>
              <w:jc w:val="right"/>
              <w:rPr>
                <w:rFonts w:ascii="Arial" w:hAnsi="Arial" w:cs="Arial"/>
                <w:sz w:val="20"/>
              </w:rPr>
            </w:pPr>
            <w:r w:rsidRPr="00954CDB">
              <w:rPr>
                <w:rFonts w:ascii="Arial" w:hAnsi="Arial" w:cs="Arial"/>
                <w:sz w:val="20"/>
              </w:rPr>
              <w:t>259.749.140</w:t>
            </w:r>
          </w:p>
        </w:tc>
      </w:tr>
      <w:tr w:rsidR="003876A1" w:rsidRPr="00954CDB" w14:paraId="5CD21CA7" w14:textId="77777777" w:rsidTr="00CB659E">
        <w:trPr>
          <w:trHeight w:val="270"/>
        </w:trPr>
        <w:tc>
          <w:tcPr>
            <w:tcW w:w="3339" w:type="dxa"/>
            <w:noWrap/>
            <w:hideMark/>
          </w:tcPr>
          <w:p w14:paraId="6C59046F" w14:textId="77777777" w:rsidR="003876A1" w:rsidRPr="00954CDB" w:rsidRDefault="003876A1" w:rsidP="00CB659E">
            <w:pPr>
              <w:jc w:val="left"/>
              <w:rPr>
                <w:rFonts w:ascii="Arial" w:hAnsi="Arial" w:cs="Arial"/>
                <w:sz w:val="20"/>
              </w:rPr>
            </w:pPr>
            <w:r w:rsidRPr="00954CDB">
              <w:rPr>
                <w:rFonts w:ascii="Arial" w:hAnsi="Arial" w:cs="Arial"/>
                <w:sz w:val="20"/>
              </w:rPr>
              <w:t>Kestane</w:t>
            </w:r>
          </w:p>
        </w:tc>
        <w:tc>
          <w:tcPr>
            <w:tcW w:w="1770" w:type="dxa"/>
            <w:noWrap/>
            <w:hideMark/>
          </w:tcPr>
          <w:p w14:paraId="2E0C043F" w14:textId="77777777" w:rsidR="003876A1" w:rsidRPr="00954CDB" w:rsidRDefault="003876A1" w:rsidP="00CB659E">
            <w:pPr>
              <w:jc w:val="right"/>
              <w:rPr>
                <w:rFonts w:ascii="Arial" w:hAnsi="Arial" w:cs="Arial"/>
                <w:sz w:val="20"/>
              </w:rPr>
            </w:pPr>
            <w:r w:rsidRPr="00954CDB">
              <w:rPr>
                <w:rFonts w:ascii="Arial" w:hAnsi="Arial" w:cs="Arial"/>
                <w:sz w:val="20"/>
              </w:rPr>
              <w:t>1.777</w:t>
            </w:r>
          </w:p>
        </w:tc>
        <w:tc>
          <w:tcPr>
            <w:tcW w:w="1822" w:type="dxa"/>
            <w:noWrap/>
            <w:hideMark/>
          </w:tcPr>
          <w:p w14:paraId="1E0BAA59" w14:textId="77777777" w:rsidR="003876A1" w:rsidRPr="00954CDB" w:rsidRDefault="003876A1" w:rsidP="00CB659E">
            <w:pPr>
              <w:jc w:val="right"/>
              <w:rPr>
                <w:rFonts w:ascii="Arial" w:hAnsi="Arial" w:cs="Arial"/>
                <w:b/>
                <w:bCs/>
                <w:sz w:val="20"/>
              </w:rPr>
            </w:pPr>
            <w:r w:rsidRPr="00954CDB">
              <w:rPr>
                <w:rFonts w:ascii="Arial" w:hAnsi="Arial" w:cs="Arial"/>
                <w:b/>
                <w:bCs/>
                <w:sz w:val="20"/>
              </w:rPr>
              <w:t>15,97</w:t>
            </w:r>
          </w:p>
        </w:tc>
        <w:tc>
          <w:tcPr>
            <w:tcW w:w="2069" w:type="dxa"/>
            <w:noWrap/>
            <w:hideMark/>
          </w:tcPr>
          <w:p w14:paraId="4092DA6B" w14:textId="77777777" w:rsidR="003876A1" w:rsidRPr="00954CDB" w:rsidRDefault="003876A1" w:rsidP="00CB659E">
            <w:pPr>
              <w:jc w:val="right"/>
              <w:rPr>
                <w:rFonts w:ascii="Arial" w:hAnsi="Arial" w:cs="Arial"/>
                <w:sz w:val="20"/>
              </w:rPr>
            </w:pPr>
            <w:r w:rsidRPr="00954CDB">
              <w:rPr>
                <w:rFonts w:ascii="Arial" w:hAnsi="Arial" w:cs="Arial"/>
                <w:sz w:val="20"/>
              </w:rPr>
              <w:t>28.378.690</w:t>
            </w:r>
          </w:p>
        </w:tc>
      </w:tr>
      <w:tr w:rsidR="003876A1" w:rsidRPr="00954CDB" w14:paraId="57203D52" w14:textId="77777777" w:rsidTr="00CB659E">
        <w:trPr>
          <w:trHeight w:val="255"/>
        </w:trPr>
        <w:tc>
          <w:tcPr>
            <w:tcW w:w="3339" w:type="dxa"/>
            <w:noWrap/>
            <w:hideMark/>
          </w:tcPr>
          <w:p w14:paraId="03A20E16" w14:textId="77777777" w:rsidR="003876A1" w:rsidRPr="00954CDB" w:rsidRDefault="003876A1" w:rsidP="00CB659E">
            <w:pPr>
              <w:jc w:val="left"/>
              <w:rPr>
                <w:rFonts w:ascii="Arial" w:hAnsi="Arial" w:cs="Arial"/>
                <w:sz w:val="20"/>
              </w:rPr>
            </w:pPr>
            <w:r w:rsidRPr="00954CDB">
              <w:rPr>
                <w:rFonts w:ascii="Arial" w:hAnsi="Arial" w:cs="Arial"/>
                <w:sz w:val="20"/>
              </w:rPr>
              <w:t>Fındık</w:t>
            </w:r>
          </w:p>
        </w:tc>
        <w:tc>
          <w:tcPr>
            <w:tcW w:w="1770" w:type="dxa"/>
            <w:noWrap/>
            <w:hideMark/>
          </w:tcPr>
          <w:p w14:paraId="7B03062E" w14:textId="77777777" w:rsidR="003876A1" w:rsidRPr="00954CDB" w:rsidRDefault="003876A1" w:rsidP="00CB659E">
            <w:pPr>
              <w:jc w:val="right"/>
              <w:rPr>
                <w:rFonts w:ascii="Arial" w:hAnsi="Arial" w:cs="Arial"/>
                <w:sz w:val="20"/>
              </w:rPr>
            </w:pPr>
            <w:r w:rsidRPr="00954CDB">
              <w:rPr>
                <w:rFonts w:ascii="Arial" w:hAnsi="Arial" w:cs="Arial"/>
                <w:sz w:val="20"/>
              </w:rPr>
              <w:t>35</w:t>
            </w:r>
          </w:p>
        </w:tc>
        <w:tc>
          <w:tcPr>
            <w:tcW w:w="1822" w:type="dxa"/>
            <w:noWrap/>
            <w:hideMark/>
          </w:tcPr>
          <w:p w14:paraId="3E1108A6" w14:textId="77777777" w:rsidR="003876A1" w:rsidRPr="00954CDB" w:rsidRDefault="003876A1" w:rsidP="00CB659E">
            <w:pPr>
              <w:jc w:val="right"/>
              <w:rPr>
                <w:rFonts w:ascii="Arial" w:hAnsi="Arial" w:cs="Arial"/>
                <w:b/>
                <w:bCs/>
                <w:sz w:val="20"/>
              </w:rPr>
            </w:pPr>
            <w:r w:rsidRPr="00954CDB">
              <w:rPr>
                <w:rFonts w:ascii="Arial" w:hAnsi="Arial" w:cs="Arial"/>
                <w:b/>
                <w:bCs/>
                <w:sz w:val="20"/>
              </w:rPr>
              <w:t>16,80</w:t>
            </w:r>
          </w:p>
        </w:tc>
        <w:tc>
          <w:tcPr>
            <w:tcW w:w="2069" w:type="dxa"/>
            <w:noWrap/>
            <w:hideMark/>
          </w:tcPr>
          <w:p w14:paraId="2E859E8C" w14:textId="77777777" w:rsidR="003876A1" w:rsidRPr="00954CDB" w:rsidRDefault="003876A1" w:rsidP="00CB659E">
            <w:pPr>
              <w:jc w:val="right"/>
              <w:rPr>
                <w:rFonts w:ascii="Arial" w:hAnsi="Arial" w:cs="Arial"/>
                <w:sz w:val="20"/>
              </w:rPr>
            </w:pPr>
            <w:r w:rsidRPr="00954CDB">
              <w:rPr>
                <w:rFonts w:ascii="Arial" w:hAnsi="Arial" w:cs="Arial"/>
                <w:sz w:val="20"/>
              </w:rPr>
              <w:t>588.000</w:t>
            </w:r>
          </w:p>
        </w:tc>
      </w:tr>
      <w:tr w:rsidR="003876A1" w:rsidRPr="00954CDB" w14:paraId="6FF2E698" w14:textId="77777777" w:rsidTr="00CB659E">
        <w:trPr>
          <w:trHeight w:val="255"/>
        </w:trPr>
        <w:tc>
          <w:tcPr>
            <w:tcW w:w="3339" w:type="dxa"/>
            <w:noWrap/>
            <w:hideMark/>
          </w:tcPr>
          <w:p w14:paraId="0ADD522D" w14:textId="77777777" w:rsidR="003876A1" w:rsidRPr="00954CDB" w:rsidRDefault="003876A1" w:rsidP="00CB659E">
            <w:pPr>
              <w:jc w:val="left"/>
              <w:rPr>
                <w:rFonts w:ascii="Arial" w:hAnsi="Arial" w:cs="Arial"/>
                <w:color w:val="000000"/>
                <w:sz w:val="20"/>
              </w:rPr>
            </w:pPr>
            <w:proofErr w:type="gramStart"/>
            <w:r w:rsidRPr="00954CDB">
              <w:rPr>
                <w:rFonts w:ascii="Arial" w:hAnsi="Arial" w:cs="Arial"/>
                <w:color w:val="000000"/>
                <w:sz w:val="20"/>
              </w:rPr>
              <w:t>Hünnap(</w:t>
            </w:r>
            <w:proofErr w:type="gramEnd"/>
            <w:r w:rsidRPr="00954CDB">
              <w:rPr>
                <w:rFonts w:ascii="Arial" w:hAnsi="Arial" w:cs="Arial"/>
                <w:color w:val="000000"/>
                <w:sz w:val="20"/>
              </w:rPr>
              <w:t>Çiğit)</w:t>
            </w:r>
          </w:p>
        </w:tc>
        <w:tc>
          <w:tcPr>
            <w:tcW w:w="1770" w:type="dxa"/>
            <w:noWrap/>
            <w:hideMark/>
          </w:tcPr>
          <w:p w14:paraId="67A64497" w14:textId="77777777" w:rsidR="003876A1" w:rsidRPr="00954CDB" w:rsidRDefault="003876A1" w:rsidP="00CB659E">
            <w:pPr>
              <w:jc w:val="right"/>
              <w:rPr>
                <w:rFonts w:ascii="Arial" w:hAnsi="Arial" w:cs="Arial"/>
                <w:color w:val="000000"/>
                <w:sz w:val="20"/>
              </w:rPr>
            </w:pPr>
            <w:r w:rsidRPr="00954CDB">
              <w:rPr>
                <w:rFonts w:ascii="Arial" w:hAnsi="Arial" w:cs="Arial"/>
                <w:color w:val="000000"/>
                <w:sz w:val="20"/>
              </w:rPr>
              <w:t>136</w:t>
            </w:r>
          </w:p>
        </w:tc>
        <w:tc>
          <w:tcPr>
            <w:tcW w:w="1822" w:type="dxa"/>
            <w:noWrap/>
            <w:hideMark/>
          </w:tcPr>
          <w:p w14:paraId="70A23031" w14:textId="77777777" w:rsidR="003876A1" w:rsidRPr="00954CDB" w:rsidRDefault="003876A1" w:rsidP="00CB659E">
            <w:pPr>
              <w:jc w:val="right"/>
              <w:rPr>
                <w:rFonts w:ascii="Arial" w:hAnsi="Arial" w:cs="Arial"/>
                <w:b/>
                <w:bCs/>
                <w:color w:val="000000"/>
                <w:sz w:val="20"/>
              </w:rPr>
            </w:pPr>
            <w:r w:rsidRPr="00954CDB">
              <w:rPr>
                <w:rFonts w:ascii="Arial" w:hAnsi="Arial" w:cs="Arial"/>
                <w:b/>
                <w:bCs/>
                <w:color w:val="000000"/>
                <w:sz w:val="20"/>
              </w:rPr>
              <w:t>5,38</w:t>
            </w:r>
          </w:p>
        </w:tc>
        <w:tc>
          <w:tcPr>
            <w:tcW w:w="2069" w:type="dxa"/>
            <w:noWrap/>
            <w:hideMark/>
          </w:tcPr>
          <w:p w14:paraId="191FB1C1" w14:textId="77777777" w:rsidR="003876A1" w:rsidRPr="00954CDB" w:rsidRDefault="003876A1" w:rsidP="00CB659E">
            <w:pPr>
              <w:jc w:val="right"/>
              <w:rPr>
                <w:rFonts w:ascii="Arial" w:hAnsi="Arial" w:cs="Arial"/>
                <w:color w:val="000000"/>
                <w:sz w:val="20"/>
              </w:rPr>
            </w:pPr>
            <w:r w:rsidRPr="00954CDB">
              <w:rPr>
                <w:rFonts w:ascii="Arial" w:hAnsi="Arial" w:cs="Arial"/>
                <w:color w:val="000000"/>
                <w:sz w:val="20"/>
              </w:rPr>
              <w:t>731.680</w:t>
            </w:r>
          </w:p>
        </w:tc>
      </w:tr>
      <w:tr w:rsidR="003876A1" w:rsidRPr="00954CDB" w14:paraId="734598AF" w14:textId="77777777" w:rsidTr="00CB659E">
        <w:trPr>
          <w:trHeight w:val="255"/>
        </w:trPr>
        <w:tc>
          <w:tcPr>
            <w:tcW w:w="3339" w:type="dxa"/>
            <w:noWrap/>
            <w:hideMark/>
          </w:tcPr>
          <w:p w14:paraId="548538DF" w14:textId="77777777" w:rsidR="003876A1" w:rsidRPr="00954CDB" w:rsidRDefault="003876A1" w:rsidP="00CB659E">
            <w:pPr>
              <w:jc w:val="left"/>
              <w:rPr>
                <w:rFonts w:ascii="Arial" w:hAnsi="Arial" w:cs="Arial"/>
                <w:sz w:val="20"/>
              </w:rPr>
            </w:pPr>
            <w:r w:rsidRPr="00954CDB">
              <w:rPr>
                <w:rFonts w:ascii="Arial" w:hAnsi="Arial" w:cs="Arial"/>
                <w:sz w:val="20"/>
              </w:rPr>
              <w:t>Çilek (da)</w:t>
            </w:r>
          </w:p>
        </w:tc>
        <w:tc>
          <w:tcPr>
            <w:tcW w:w="1770" w:type="dxa"/>
            <w:noWrap/>
            <w:hideMark/>
          </w:tcPr>
          <w:p w14:paraId="15E3B355" w14:textId="77777777" w:rsidR="003876A1" w:rsidRPr="00954CDB" w:rsidRDefault="003876A1" w:rsidP="00CB659E">
            <w:pPr>
              <w:jc w:val="right"/>
              <w:rPr>
                <w:rFonts w:ascii="Arial" w:hAnsi="Arial" w:cs="Arial"/>
                <w:sz w:val="20"/>
              </w:rPr>
            </w:pPr>
            <w:r w:rsidRPr="00954CDB">
              <w:rPr>
                <w:rFonts w:ascii="Arial" w:hAnsi="Arial" w:cs="Arial"/>
                <w:sz w:val="20"/>
              </w:rPr>
              <w:t>2.856</w:t>
            </w:r>
          </w:p>
        </w:tc>
        <w:tc>
          <w:tcPr>
            <w:tcW w:w="1822" w:type="dxa"/>
            <w:noWrap/>
            <w:hideMark/>
          </w:tcPr>
          <w:p w14:paraId="5B638211" w14:textId="77777777" w:rsidR="003876A1" w:rsidRPr="00954CDB" w:rsidRDefault="003876A1" w:rsidP="00CB659E">
            <w:pPr>
              <w:jc w:val="right"/>
              <w:rPr>
                <w:rFonts w:ascii="Arial" w:hAnsi="Arial" w:cs="Arial"/>
                <w:b/>
                <w:bCs/>
                <w:sz w:val="20"/>
              </w:rPr>
            </w:pPr>
            <w:r w:rsidRPr="00954CDB">
              <w:rPr>
                <w:rFonts w:ascii="Arial" w:hAnsi="Arial" w:cs="Arial"/>
                <w:b/>
                <w:bCs/>
                <w:sz w:val="20"/>
              </w:rPr>
              <w:t>5,46</w:t>
            </w:r>
          </w:p>
        </w:tc>
        <w:tc>
          <w:tcPr>
            <w:tcW w:w="2069" w:type="dxa"/>
            <w:noWrap/>
            <w:hideMark/>
          </w:tcPr>
          <w:p w14:paraId="1381BD3D" w14:textId="77777777" w:rsidR="003876A1" w:rsidRPr="00954CDB" w:rsidRDefault="003876A1" w:rsidP="00CB659E">
            <w:pPr>
              <w:jc w:val="right"/>
              <w:rPr>
                <w:rFonts w:ascii="Arial" w:hAnsi="Arial" w:cs="Arial"/>
                <w:sz w:val="20"/>
              </w:rPr>
            </w:pPr>
            <w:r w:rsidRPr="00954CDB">
              <w:rPr>
                <w:rFonts w:ascii="Arial" w:hAnsi="Arial" w:cs="Arial"/>
                <w:sz w:val="20"/>
              </w:rPr>
              <w:t>15.593.760</w:t>
            </w:r>
          </w:p>
        </w:tc>
      </w:tr>
      <w:tr w:rsidR="003876A1" w:rsidRPr="00954CDB" w14:paraId="3C7BF514" w14:textId="77777777" w:rsidTr="00CB659E">
        <w:trPr>
          <w:trHeight w:val="255"/>
        </w:trPr>
        <w:tc>
          <w:tcPr>
            <w:tcW w:w="3339" w:type="dxa"/>
            <w:noWrap/>
            <w:hideMark/>
          </w:tcPr>
          <w:p w14:paraId="4FFF755F" w14:textId="77777777" w:rsidR="003876A1" w:rsidRPr="00954CDB" w:rsidRDefault="003876A1" w:rsidP="00CB659E">
            <w:pPr>
              <w:jc w:val="left"/>
              <w:rPr>
                <w:rFonts w:ascii="Arial" w:hAnsi="Arial" w:cs="Arial"/>
                <w:sz w:val="20"/>
              </w:rPr>
            </w:pPr>
            <w:r w:rsidRPr="00954CDB">
              <w:rPr>
                <w:rFonts w:ascii="Arial" w:hAnsi="Arial" w:cs="Arial"/>
                <w:sz w:val="20"/>
              </w:rPr>
              <w:t>Dut</w:t>
            </w:r>
          </w:p>
        </w:tc>
        <w:tc>
          <w:tcPr>
            <w:tcW w:w="1770" w:type="dxa"/>
            <w:noWrap/>
            <w:hideMark/>
          </w:tcPr>
          <w:p w14:paraId="1646AAD6" w14:textId="77777777" w:rsidR="003876A1" w:rsidRPr="00954CDB" w:rsidRDefault="003876A1" w:rsidP="00CB659E">
            <w:pPr>
              <w:jc w:val="right"/>
              <w:rPr>
                <w:rFonts w:ascii="Arial" w:hAnsi="Arial" w:cs="Arial"/>
                <w:sz w:val="20"/>
              </w:rPr>
            </w:pPr>
            <w:r w:rsidRPr="00954CDB">
              <w:rPr>
                <w:rFonts w:ascii="Arial" w:hAnsi="Arial" w:cs="Arial"/>
                <w:sz w:val="20"/>
              </w:rPr>
              <w:t>72</w:t>
            </w:r>
          </w:p>
        </w:tc>
        <w:tc>
          <w:tcPr>
            <w:tcW w:w="1822" w:type="dxa"/>
            <w:noWrap/>
            <w:hideMark/>
          </w:tcPr>
          <w:p w14:paraId="301487BE" w14:textId="77777777" w:rsidR="003876A1" w:rsidRPr="00954CDB" w:rsidRDefault="003876A1" w:rsidP="00CB659E">
            <w:pPr>
              <w:jc w:val="right"/>
              <w:rPr>
                <w:rFonts w:ascii="Arial" w:hAnsi="Arial" w:cs="Arial"/>
                <w:b/>
                <w:bCs/>
                <w:sz w:val="20"/>
              </w:rPr>
            </w:pPr>
            <w:r w:rsidRPr="00954CDB">
              <w:rPr>
                <w:rFonts w:ascii="Arial" w:hAnsi="Arial" w:cs="Arial"/>
                <w:b/>
                <w:bCs/>
                <w:sz w:val="20"/>
              </w:rPr>
              <w:t>3,19</w:t>
            </w:r>
          </w:p>
        </w:tc>
        <w:tc>
          <w:tcPr>
            <w:tcW w:w="2069" w:type="dxa"/>
            <w:noWrap/>
            <w:hideMark/>
          </w:tcPr>
          <w:p w14:paraId="1EA8601D" w14:textId="77777777" w:rsidR="003876A1" w:rsidRPr="00954CDB" w:rsidRDefault="003876A1" w:rsidP="00CB659E">
            <w:pPr>
              <w:jc w:val="right"/>
              <w:rPr>
                <w:rFonts w:ascii="Arial" w:hAnsi="Arial" w:cs="Arial"/>
                <w:sz w:val="20"/>
              </w:rPr>
            </w:pPr>
            <w:r w:rsidRPr="00954CDB">
              <w:rPr>
                <w:rFonts w:ascii="Arial" w:hAnsi="Arial" w:cs="Arial"/>
                <w:sz w:val="20"/>
              </w:rPr>
              <w:t>229.680</w:t>
            </w:r>
          </w:p>
        </w:tc>
      </w:tr>
      <w:tr w:rsidR="003876A1" w:rsidRPr="00954CDB" w14:paraId="1F541B3F" w14:textId="77777777" w:rsidTr="00CB659E">
        <w:trPr>
          <w:trHeight w:val="255"/>
        </w:trPr>
        <w:tc>
          <w:tcPr>
            <w:tcW w:w="3339" w:type="dxa"/>
            <w:noWrap/>
            <w:hideMark/>
          </w:tcPr>
          <w:p w14:paraId="7A75D11C" w14:textId="77777777" w:rsidR="003876A1" w:rsidRPr="00954CDB" w:rsidRDefault="003876A1" w:rsidP="00CB659E">
            <w:pPr>
              <w:jc w:val="left"/>
              <w:rPr>
                <w:rFonts w:ascii="Arial" w:hAnsi="Arial" w:cs="Arial"/>
                <w:sz w:val="20"/>
              </w:rPr>
            </w:pPr>
            <w:r w:rsidRPr="00954CDB">
              <w:rPr>
                <w:rFonts w:ascii="Arial" w:hAnsi="Arial" w:cs="Arial"/>
                <w:sz w:val="20"/>
              </w:rPr>
              <w:t>İncir</w:t>
            </w:r>
          </w:p>
        </w:tc>
        <w:tc>
          <w:tcPr>
            <w:tcW w:w="1770" w:type="dxa"/>
            <w:noWrap/>
            <w:hideMark/>
          </w:tcPr>
          <w:p w14:paraId="14E41F01" w14:textId="77777777" w:rsidR="003876A1" w:rsidRPr="00954CDB" w:rsidRDefault="003876A1" w:rsidP="00CB659E">
            <w:pPr>
              <w:jc w:val="right"/>
              <w:rPr>
                <w:rFonts w:ascii="Arial" w:hAnsi="Arial" w:cs="Arial"/>
                <w:sz w:val="20"/>
              </w:rPr>
            </w:pPr>
            <w:r w:rsidRPr="00954CDB">
              <w:rPr>
                <w:rFonts w:ascii="Arial" w:hAnsi="Arial" w:cs="Arial"/>
                <w:sz w:val="20"/>
              </w:rPr>
              <w:t>1.184</w:t>
            </w:r>
          </w:p>
        </w:tc>
        <w:tc>
          <w:tcPr>
            <w:tcW w:w="1822" w:type="dxa"/>
            <w:noWrap/>
            <w:hideMark/>
          </w:tcPr>
          <w:p w14:paraId="0E861859" w14:textId="77777777" w:rsidR="003876A1" w:rsidRPr="00954CDB" w:rsidRDefault="003876A1" w:rsidP="00CB659E">
            <w:pPr>
              <w:jc w:val="right"/>
              <w:rPr>
                <w:rFonts w:ascii="Arial" w:hAnsi="Arial" w:cs="Arial"/>
                <w:b/>
                <w:bCs/>
                <w:sz w:val="20"/>
              </w:rPr>
            </w:pPr>
            <w:r w:rsidRPr="00954CDB">
              <w:rPr>
                <w:rFonts w:ascii="Arial" w:hAnsi="Arial" w:cs="Arial"/>
                <w:b/>
                <w:bCs/>
                <w:sz w:val="20"/>
              </w:rPr>
              <w:t>4,10</w:t>
            </w:r>
          </w:p>
        </w:tc>
        <w:tc>
          <w:tcPr>
            <w:tcW w:w="2069" w:type="dxa"/>
            <w:noWrap/>
            <w:hideMark/>
          </w:tcPr>
          <w:p w14:paraId="4960BD89" w14:textId="77777777" w:rsidR="003876A1" w:rsidRPr="00954CDB" w:rsidRDefault="003876A1" w:rsidP="00CB659E">
            <w:pPr>
              <w:jc w:val="right"/>
              <w:rPr>
                <w:rFonts w:ascii="Arial" w:hAnsi="Arial" w:cs="Arial"/>
                <w:sz w:val="20"/>
              </w:rPr>
            </w:pPr>
            <w:r w:rsidRPr="00954CDB">
              <w:rPr>
                <w:rFonts w:ascii="Arial" w:hAnsi="Arial" w:cs="Arial"/>
                <w:sz w:val="20"/>
              </w:rPr>
              <w:t>4.854.400</w:t>
            </w:r>
          </w:p>
        </w:tc>
      </w:tr>
      <w:tr w:rsidR="003876A1" w:rsidRPr="00954CDB" w14:paraId="1EF0C68D" w14:textId="77777777" w:rsidTr="00CB659E">
        <w:trPr>
          <w:trHeight w:val="255"/>
        </w:trPr>
        <w:tc>
          <w:tcPr>
            <w:tcW w:w="3339" w:type="dxa"/>
            <w:noWrap/>
            <w:hideMark/>
          </w:tcPr>
          <w:p w14:paraId="78A5F7A1" w14:textId="77777777" w:rsidR="003876A1" w:rsidRPr="00954CDB" w:rsidRDefault="003876A1" w:rsidP="00CB659E">
            <w:pPr>
              <w:jc w:val="left"/>
              <w:rPr>
                <w:rFonts w:ascii="Arial" w:hAnsi="Arial" w:cs="Arial"/>
                <w:sz w:val="20"/>
              </w:rPr>
            </w:pPr>
            <w:r w:rsidRPr="00954CDB">
              <w:rPr>
                <w:rFonts w:ascii="Arial" w:hAnsi="Arial" w:cs="Arial"/>
                <w:sz w:val="20"/>
              </w:rPr>
              <w:t>Nar</w:t>
            </w:r>
          </w:p>
        </w:tc>
        <w:tc>
          <w:tcPr>
            <w:tcW w:w="1770" w:type="dxa"/>
            <w:noWrap/>
            <w:hideMark/>
          </w:tcPr>
          <w:p w14:paraId="1219E117" w14:textId="77777777" w:rsidR="003876A1" w:rsidRPr="00954CDB" w:rsidRDefault="003876A1" w:rsidP="00CB659E">
            <w:pPr>
              <w:jc w:val="right"/>
              <w:rPr>
                <w:rFonts w:ascii="Arial" w:hAnsi="Arial" w:cs="Arial"/>
                <w:sz w:val="20"/>
              </w:rPr>
            </w:pPr>
            <w:r w:rsidRPr="00954CDB">
              <w:rPr>
                <w:rFonts w:ascii="Arial" w:hAnsi="Arial" w:cs="Arial"/>
                <w:sz w:val="20"/>
              </w:rPr>
              <w:t>43.774</w:t>
            </w:r>
          </w:p>
        </w:tc>
        <w:tc>
          <w:tcPr>
            <w:tcW w:w="1822" w:type="dxa"/>
            <w:noWrap/>
            <w:hideMark/>
          </w:tcPr>
          <w:p w14:paraId="05DCDDBD" w14:textId="77777777" w:rsidR="003876A1" w:rsidRPr="00954CDB" w:rsidRDefault="003876A1" w:rsidP="00CB659E">
            <w:pPr>
              <w:jc w:val="right"/>
              <w:rPr>
                <w:rFonts w:ascii="Arial" w:hAnsi="Arial" w:cs="Arial"/>
                <w:b/>
                <w:bCs/>
                <w:sz w:val="20"/>
              </w:rPr>
            </w:pPr>
            <w:r w:rsidRPr="00954CDB">
              <w:rPr>
                <w:rFonts w:ascii="Arial" w:hAnsi="Arial" w:cs="Arial"/>
                <w:b/>
                <w:bCs/>
                <w:sz w:val="20"/>
              </w:rPr>
              <w:t>1,52</w:t>
            </w:r>
          </w:p>
        </w:tc>
        <w:tc>
          <w:tcPr>
            <w:tcW w:w="2069" w:type="dxa"/>
            <w:noWrap/>
            <w:hideMark/>
          </w:tcPr>
          <w:p w14:paraId="05335FD9" w14:textId="77777777" w:rsidR="003876A1" w:rsidRPr="00954CDB" w:rsidRDefault="003876A1" w:rsidP="00CB659E">
            <w:pPr>
              <w:jc w:val="right"/>
              <w:rPr>
                <w:rFonts w:ascii="Arial" w:hAnsi="Arial" w:cs="Arial"/>
                <w:sz w:val="20"/>
              </w:rPr>
            </w:pPr>
            <w:r w:rsidRPr="00954CDB">
              <w:rPr>
                <w:rFonts w:ascii="Arial" w:hAnsi="Arial" w:cs="Arial"/>
                <w:sz w:val="20"/>
              </w:rPr>
              <w:t>66.536.480</w:t>
            </w:r>
          </w:p>
        </w:tc>
      </w:tr>
      <w:tr w:rsidR="003876A1" w:rsidRPr="00954CDB" w14:paraId="1664951C" w14:textId="77777777" w:rsidTr="00CB659E">
        <w:trPr>
          <w:trHeight w:val="255"/>
        </w:trPr>
        <w:tc>
          <w:tcPr>
            <w:tcW w:w="3339" w:type="dxa"/>
            <w:noWrap/>
            <w:hideMark/>
          </w:tcPr>
          <w:p w14:paraId="15FDC3FA" w14:textId="77777777" w:rsidR="003876A1" w:rsidRPr="00954CDB" w:rsidRDefault="003876A1" w:rsidP="00CB659E">
            <w:pPr>
              <w:jc w:val="left"/>
              <w:rPr>
                <w:rFonts w:ascii="Arial" w:hAnsi="Arial" w:cs="Arial"/>
                <w:sz w:val="20"/>
              </w:rPr>
            </w:pPr>
            <w:r w:rsidRPr="00954CDB">
              <w:rPr>
                <w:rFonts w:ascii="Arial" w:hAnsi="Arial" w:cs="Arial"/>
                <w:sz w:val="20"/>
              </w:rPr>
              <w:t>Trabzon Hurması</w:t>
            </w:r>
          </w:p>
        </w:tc>
        <w:tc>
          <w:tcPr>
            <w:tcW w:w="1770" w:type="dxa"/>
            <w:noWrap/>
            <w:hideMark/>
          </w:tcPr>
          <w:p w14:paraId="4353FC80" w14:textId="77777777" w:rsidR="003876A1" w:rsidRPr="00954CDB" w:rsidRDefault="003876A1" w:rsidP="00CB659E">
            <w:pPr>
              <w:jc w:val="right"/>
              <w:rPr>
                <w:rFonts w:ascii="Arial" w:hAnsi="Arial" w:cs="Arial"/>
                <w:sz w:val="20"/>
              </w:rPr>
            </w:pPr>
            <w:r w:rsidRPr="00954CDB">
              <w:rPr>
                <w:rFonts w:ascii="Arial" w:hAnsi="Arial" w:cs="Arial"/>
                <w:sz w:val="20"/>
              </w:rPr>
              <w:t>3.478</w:t>
            </w:r>
          </w:p>
        </w:tc>
        <w:tc>
          <w:tcPr>
            <w:tcW w:w="1822" w:type="dxa"/>
            <w:noWrap/>
            <w:hideMark/>
          </w:tcPr>
          <w:p w14:paraId="080A9A90" w14:textId="77777777" w:rsidR="003876A1" w:rsidRPr="00954CDB" w:rsidRDefault="003876A1" w:rsidP="00CB659E">
            <w:pPr>
              <w:jc w:val="right"/>
              <w:rPr>
                <w:rFonts w:ascii="Arial" w:hAnsi="Arial" w:cs="Arial"/>
                <w:b/>
                <w:bCs/>
                <w:sz w:val="20"/>
              </w:rPr>
            </w:pPr>
            <w:r w:rsidRPr="00954CDB">
              <w:rPr>
                <w:rFonts w:ascii="Arial" w:hAnsi="Arial" w:cs="Arial"/>
                <w:b/>
                <w:bCs/>
                <w:sz w:val="20"/>
              </w:rPr>
              <w:t>1,85</w:t>
            </w:r>
          </w:p>
        </w:tc>
        <w:tc>
          <w:tcPr>
            <w:tcW w:w="2069" w:type="dxa"/>
            <w:noWrap/>
            <w:hideMark/>
          </w:tcPr>
          <w:p w14:paraId="19D8348C" w14:textId="77777777" w:rsidR="003876A1" w:rsidRPr="00954CDB" w:rsidRDefault="003876A1" w:rsidP="00CB659E">
            <w:pPr>
              <w:jc w:val="right"/>
              <w:rPr>
                <w:rFonts w:ascii="Arial" w:hAnsi="Arial" w:cs="Arial"/>
                <w:sz w:val="20"/>
              </w:rPr>
            </w:pPr>
            <w:r w:rsidRPr="00954CDB">
              <w:rPr>
                <w:rFonts w:ascii="Arial" w:hAnsi="Arial" w:cs="Arial"/>
                <w:sz w:val="20"/>
              </w:rPr>
              <w:t>6.434.300</w:t>
            </w:r>
          </w:p>
        </w:tc>
      </w:tr>
      <w:tr w:rsidR="003876A1" w:rsidRPr="00954CDB" w14:paraId="372D221B" w14:textId="77777777" w:rsidTr="00CB659E">
        <w:trPr>
          <w:trHeight w:val="255"/>
        </w:trPr>
        <w:tc>
          <w:tcPr>
            <w:tcW w:w="3339" w:type="dxa"/>
            <w:noWrap/>
            <w:hideMark/>
          </w:tcPr>
          <w:p w14:paraId="2BB91A21" w14:textId="77777777" w:rsidR="003876A1" w:rsidRPr="00954CDB" w:rsidRDefault="003876A1" w:rsidP="00CB659E">
            <w:pPr>
              <w:jc w:val="left"/>
              <w:rPr>
                <w:rFonts w:ascii="Arial" w:hAnsi="Arial" w:cs="Arial"/>
                <w:sz w:val="20"/>
              </w:rPr>
            </w:pPr>
            <w:r w:rsidRPr="00954CDB">
              <w:rPr>
                <w:rFonts w:ascii="Arial" w:hAnsi="Arial" w:cs="Arial"/>
                <w:sz w:val="20"/>
              </w:rPr>
              <w:t>Sofralık çekirdekli üzüm(da)</w:t>
            </w:r>
          </w:p>
        </w:tc>
        <w:tc>
          <w:tcPr>
            <w:tcW w:w="1770" w:type="dxa"/>
            <w:noWrap/>
            <w:hideMark/>
          </w:tcPr>
          <w:p w14:paraId="772C3E59" w14:textId="77777777" w:rsidR="003876A1" w:rsidRPr="00954CDB" w:rsidRDefault="003876A1" w:rsidP="00CB659E">
            <w:pPr>
              <w:jc w:val="right"/>
              <w:rPr>
                <w:rFonts w:ascii="Arial" w:hAnsi="Arial" w:cs="Arial"/>
                <w:sz w:val="20"/>
              </w:rPr>
            </w:pPr>
            <w:r w:rsidRPr="00954CDB">
              <w:rPr>
                <w:rFonts w:ascii="Arial" w:hAnsi="Arial" w:cs="Arial"/>
                <w:sz w:val="20"/>
              </w:rPr>
              <w:t>78.976</w:t>
            </w:r>
          </w:p>
        </w:tc>
        <w:tc>
          <w:tcPr>
            <w:tcW w:w="1822" w:type="dxa"/>
            <w:noWrap/>
            <w:hideMark/>
          </w:tcPr>
          <w:p w14:paraId="7760DEC7" w14:textId="77777777" w:rsidR="003876A1" w:rsidRPr="00954CDB" w:rsidRDefault="003876A1" w:rsidP="00CB659E">
            <w:pPr>
              <w:jc w:val="right"/>
              <w:rPr>
                <w:rFonts w:ascii="Arial" w:hAnsi="Arial" w:cs="Arial"/>
                <w:b/>
                <w:bCs/>
                <w:sz w:val="20"/>
              </w:rPr>
            </w:pPr>
            <w:r w:rsidRPr="00954CDB">
              <w:rPr>
                <w:rFonts w:ascii="Arial" w:hAnsi="Arial" w:cs="Arial"/>
                <w:b/>
                <w:bCs/>
                <w:sz w:val="20"/>
              </w:rPr>
              <w:t>2,15</w:t>
            </w:r>
          </w:p>
        </w:tc>
        <w:tc>
          <w:tcPr>
            <w:tcW w:w="2069" w:type="dxa"/>
            <w:noWrap/>
            <w:hideMark/>
          </w:tcPr>
          <w:p w14:paraId="5A4F81A3" w14:textId="77777777" w:rsidR="003876A1" w:rsidRPr="00954CDB" w:rsidRDefault="003876A1" w:rsidP="00CB659E">
            <w:pPr>
              <w:jc w:val="right"/>
              <w:rPr>
                <w:rFonts w:ascii="Arial" w:hAnsi="Arial" w:cs="Arial"/>
                <w:sz w:val="20"/>
              </w:rPr>
            </w:pPr>
            <w:r w:rsidRPr="00954CDB">
              <w:rPr>
                <w:rFonts w:ascii="Arial" w:hAnsi="Arial" w:cs="Arial"/>
                <w:sz w:val="20"/>
              </w:rPr>
              <w:t>169.798.400</w:t>
            </w:r>
          </w:p>
        </w:tc>
      </w:tr>
      <w:tr w:rsidR="003876A1" w:rsidRPr="00954CDB" w14:paraId="4DC79224" w14:textId="77777777" w:rsidTr="00CB659E">
        <w:trPr>
          <w:trHeight w:val="255"/>
        </w:trPr>
        <w:tc>
          <w:tcPr>
            <w:tcW w:w="3339" w:type="dxa"/>
            <w:noWrap/>
            <w:hideMark/>
          </w:tcPr>
          <w:p w14:paraId="5982421E" w14:textId="77777777" w:rsidR="003876A1" w:rsidRPr="00954CDB" w:rsidRDefault="003876A1" w:rsidP="00CB659E">
            <w:pPr>
              <w:jc w:val="left"/>
              <w:rPr>
                <w:rFonts w:ascii="Arial" w:hAnsi="Arial" w:cs="Arial"/>
                <w:sz w:val="20"/>
              </w:rPr>
            </w:pPr>
            <w:r w:rsidRPr="00954CDB">
              <w:rPr>
                <w:rFonts w:ascii="Arial" w:hAnsi="Arial" w:cs="Arial"/>
                <w:sz w:val="20"/>
              </w:rPr>
              <w:t>Sofralık çekirdeksiz üzüm(da)</w:t>
            </w:r>
          </w:p>
        </w:tc>
        <w:tc>
          <w:tcPr>
            <w:tcW w:w="1770" w:type="dxa"/>
            <w:noWrap/>
            <w:hideMark/>
          </w:tcPr>
          <w:p w14:paraId="752F70B5" w14:textId="77777777" w:rsidR="003876A1" w:rsidRPr="00954CDB" w:rsidRDefault="003876A1" w:rsidP="00CB659E">
            <w:pPr>
              <w:jc w:val="right"/>
              <w:rPr>
                <w:rFonts w:ascii="Arial" w:hAnsi="Arial" w:cs="Arial"/>
                <w:sz w:val="20"/>
              </w:rPr>
            </w:pPr>
            <w:r w:rsidRPr="00954CDB">
              <w:rPr>
                <w:rFonts w:ascii="Arial" w:hAnsi="Arial" w:cs="Arial"/>
                <w:sz w:val="20"/>
              </w:rPr>
              <w:t>164.129</w:t>
            </w:r>
          </w:p>
        </w:tc>
        <w:tc>
          <w:tcPr>
            <w:tcW w:w="1822" w:type="dxa"/>
            <w:noWrap/>
            <w:hideMark/>
          </w:tcPr>
          <w:p w14:paraId="3803BA9A" w14:textId="77777777" w:rsidR="003876A1" w:rsidRPr="00954CDB" w:rsidRDefault="003876A1" w:rsidP="00CB659E">
            <w:pPr>
              <w:jc w:val="right"/>
              <w:rPr>
                <w:rFonts w:ascii="Arial" w:hAnsi="Arial" w:cs="Arial"/>
                <w:b/>
                <w:bCs/>
                <w:sz w:val="20"/>
              </w:rPr>
            </w:pPr>
            <w:r w:rsidRPr="00954CDB">
              <w:rPr>
                <w:rFonts w:ascii="Arial" w:hAnsi="Arial" w:cs="Arial"/>
                <w:b/>
                <w:bCs/>
                <w:sz w:val="20"/>
              </w:rPr>
              <w:t>2,63</w:t>
            </w:r>
          </w:p>
        </w:tc>
        <w:tc>
          <w:tcPr>
            <w:tcW w:w="2069" w:type="dxa"/>
            <w:noWrap/>
            <w:hideMark/>
          </w:tcPr>
          <w:p w14:paraId="021A80B0" w14:textId="77777777" w:rsidR="003876A1" w:rsidRPr="00954CDB" w:rsidRDefault="003876A1" w:rsidP="00CB659E">
            <w:pPr>
              <w:jc w:val="right"/>
              <w:rPr>
                <w:rFonts w:ascii="Arial" w:hAnsi="Arial" w:cs="Arial"/>
                <w:sz w:val="20"/>
              </w:rPr>
            </w:pPr>
            <w:r w:rsidRPr="00954CDB">
              <w:rPr>
                <w:rFonts w:ascii="Arial" w:hAnsi="Arial" w:cs="Arial"/>
                <w:sz w:val="20"/>
              </w:rPr>
              <w:t>431.659.270</w:t>
            </w:r>
          </w:p>
        </w:tc>
      </w:tr>
      <w:tr w:rsidR="003876A1" w:rsidRPr="00954CDB" w14:paraId="1F704CBE" w14:textId="77777777" w:rsidTr="00CB659E">
        <w:trPr>
          <w:trHeight w:val="255"/>
        </w:trPr>
        <w:tc>
          <w:tcPr>
            <w:tcW w:w="3339" w:type="dxa"/>
            <w:noWrap/>
            <w:hideMark/>
          </w:tcPr>
          <w:p w14:paraId="7C3E3D61" w14:textId="77777777" w:rsidR="003876A1" w:rsidRPr="00954CDB" w:rsidRDefault="003876A1" w:rsidP="00CB659E">
            <w:pPr>
              <w:jc w:val="left"/>
              <w:rPr>
                <w:rFonts w:ascii="Arial" w:hAnsi="Arial" w:cs="Arial"/>
                <w:sz w:val="20"/>
              </w:rPr>
            </w:pPr>
            <w:r w:rsidRPr="00954CDB">
              <w:rPr>
                <w:rFonts w:ascii="Arial" w:hAnsi="Arial" w:cs="Arial"/>
                <w:sz w:val="20"/>
              </w:rPr>
              <w:t>Kurutmalık çekirdekli(da)</w:t>
            </w:r>
          </w:p>
        </w:tc>
        <w:tc>
          <w:tcPr>
            <w:tcW w:w="1770" w:type="dxa"/>
            <w:noWrap/>
            <w:hideMark/>
          </w:tcPr>
          <w:p w14:paraId="7AC59BF5" w14:textId="77777777" w:rsidR="003876A1" w:rsidRPr="00954CDB" w:rsidRDefault="003876A1" w:rsidP="00CB659E">
            <w:pPr>
              <w:jc w:val="right"/>
              <w:rPr>
                <w:rFonts w:ascii="Arial" w:hAnsi="Arial" w:cs="Arial"/>
                <w:sz w:val="20"/>
              </w:rPr>
            </w:pPr>
            <w:r w:rsidRPr="00954CDB">
              <w:rPr>
                <w:rFonts w:ascii="Arial" w:hAnsi="Arial" w:cs="Arial"/>
                <w:sz w:val="20"/>
              </w:rPr>
              <w:t>7.104</w:t>
            </w:r>
          </w:p>
        </w:tc>
        <w:tc>
          <w:tcPr>
            <w:tcW w:w="1822" w:type="dxa"/>
            <w:noWrap/>
            <w:hideMark/>
          </w:tcPr>
          <w:p w14:paraId="09FD1199" w14:textId="77777777" w:rsidR="003876A1" w:rsidRPr="00954CDB" w:rsidRDefault="003876A1" w:rsidP="00CB659E">
            <w:pPr>
              <w:jc w:val="right"/>
              <w:rPr>
                <w:rFonts w:ascii="Arial" w:hAnsi="Arial" w:cs="Arial"/>
                <w:b/>
                <w:bCs/>
                <w:sz w:val="20"/>
              </w:rPr>
            </w:pPr>
            <w:r w:rsidRPr="00954CDB">
              <w:rPr>
                <w:rFonts w:ascii="Arial" w:hAnsi="Arial" w:cs="Arial"/>
                <w:b/>
                <w:bCs/>
                <w:sz w:val="20"/>
              </w:rPr>
              <w:t>4,64</w:t>
            </w:r>
          </w:p>
        </w:tc>
        <w:tc>
          <w:tcPr>
            <w:tcW w:w="2069" w:type="dxa"/>
            <w:noWrap/>
            <w:hideMark/>
          </w:tcPr>
          <w:p w14:paraId="4C98DD58" w14:textId="77777777" w:rsidR="003876A1" w:rsidRPr="00954CDB" w:rsidRDefault="003876A1" w:rsidP="00CB659E">
            <w:pPr>
              <w:jc w:val="right"/>
              <w:rPr>
                <w:rFonts w:ascii="Arial" w:hAnsi="Arial" w:cs="Arial"/>
                <w:sz w:val="20"/>
              </w:rPr>
            </w:pPr>
            <w:r w:rsidRPr="00954CDB">
              <w:rPr>
                <w:rFonts w:ascii="Arial" w:hAnsi="Arial" w:cs="Arial"/>
                <w:sz w:val="20"/>
              </w:rPr>
              <w:t>32.961.400</w:t>
            </w:r>
          </w:p>
        </w:tc>
      </w:tr>
      <w:tr w:rsidR="003876A1" w:rsidRPr="00954CDB" w14:paraId="647F7738" w14:textId="77777777" w:rsidTr="00CB659E">
        <w:trPr>
          <w:trHeight w:val="255"/>
        </w:trPr>
        <w:tc>
          <w:tcPr>
            <w:tcW w:w="3339" w:type="dxa"/>
            <w:noWrap/>
            <w:hideMark/>
          </w:tcPr>
          <w:p w14:paraId="323CCB59" w14:textId="77777777" w:rsidR="003876A1" w:rsidRPr="00954CDB" w:rsidRDefault="003876A1" w:rsidP="00CB659E">
            <w:pPr>
              <w:jc w:val="left"/>
              <w:rPr>
                <w:rFonts w:ascii="Arial" w:hAnsi="Arial" w:cs="Arial"/>
                <w:sz w:val="20"/>
              </w:rPr>
            </w:pPr>
            <w:r w:rsidRPr="00954CDB">
              <w:rPr>
                <w:rFonts w:ascii="Arial" w:hAnsi="Arial" w:cs="Arial"/>
                <w:sz w:val="20"/>
              </w:rPr>
              <w:t>Kurutmalık çekirdeksiz(da)</w:t>
            </w:r>
          </w:p>
        </w:tc>
        <w:tc>
          <w:tcPr>
            <w:tcW w:w="1770" w:type="dxa"/>
            <w:noWrap/>
            <w:hideMark/>
          </w:tcPr>
          <w:p w14:paraId="6151E341" w14:textId="77777777" w:rsidR="003876A1" w:rsidRPr="00954CDB" w:rsidRDefault="003876A1" w:rsidP="00CB659E">
            <w:pPr>
              <w:jc w:val="right"/>
              <w:rPr>
                <w:rFonts w:ascii="Arial" w:hAnsi="Arial" w:cs="Arial"/>
                <w:sz w:val="20"/>
              </w:rPr>
            </w:pPr>
            <w:r w:rsidRPr="00954CDB">
              <w:rPr>
                <w:rFonts w:ascii="Arial" w:hAnsi="Arial" w:cs="Arial"/>
                <w:sz w:val="20"/>
              </w:rPr>
              <w:t>17.423</w:t>
            </w:r>
          </w:p>
        </w:tc>
        <w:tc>
          <w:tcPr>
            <w:tcW w:w="1822" w:type="dxa"/>
            <w:noWrap/>
            <w:hideMark/>
          </w:tcPr>
          <w:p w14:paraId="1D883139" w14:textId="77777777" w:rsidR="003876A1" w:rsidRPr="00954CDB" w:rsidRDefault="003876A1" w:rsidP="00CB659E">
            <w:pPr>
              <w:jc w:val="right"/>
              <w:rPr>
                <w:rFonts w:ascii="Arial" w:hAnsi="Arial" w:cs="Arial"/>
                <w:b/>
                <w:bCs/>
                <w:sz w:val="20"/>
              </w:rPr>
            </w:pPr>
            <w:r w:rsidRPr="00954CDB">
              <w:rPr>
                <w:rFonts w:ascii="Arial" w:hAnsi="Arial" w:cs="Arial"/>
                <w:b/>
                <w:bCs/>
                <w:sz w:val="20"/>
              </w:rPr>
              <w:t>10,01</w:t>
            </w:r>
          </w:p>
        </w:tc>
        <w:tc>
          <w:tcPr>
            <w:tcW w:w="2069" w:type="dxa"/>
            <w:noWrap/>
            <w:hideMark/>
          </w:tcPr>
          <w:p w14:paraId="0CD50DCF" w14:textId="77777777" w:rsidR="003876A1" w:rsidRPr="00954CDB" w:rsidRDefault="003876A1" w:rsidP="00CB659E">
            <w:pPr>
              <w:jc w:val="right"/>
              <w:rPr>
                <w:rFonts w:ascii="Arial" w:hAnsi="Arial" w:cs="Arial"/>
                <w:sz w:val="20"/>
              </w:rPr>
            </w:pPr>
            <w:r w:rsidRPr="00954CDB">
              <w:rPr>
                <w:rFonts w:ascii="Arial" w:hAnsi="Arial" w:cs="Arial"/>
                <w:sz w:val="20"/>
              </w:rPr>
              <w:t>174.406.733</w:t>
            </w:r>
          </w:p>
        </w:tc>
      </w:tr>
      <w:tr w:rsidR="003876A1" w:rsidRPr="00954CDB" w14:paraId="1CF8953E" w14:textId="77777777" w:rsidTr="00CB659E">
        <w:trPr>
          <w:trHeight w:val="255"/>
        </w:trPr>
        <w:tc>
          <w:tcPr>
            <w:tcW w:w="3339" w:type="dxa"/>
            <w:noWrap/>
            <w:hideMark/>
          </w:tcPr>
          <w:p w14:paraId="090D81F4" w14:textId="77777777" w:rsidR="003876A1" w:rsidRPr="00954CDB" w:rsidRDefault="003876A1" w:rsidP="00CB659E">
            <w:pPr>
              <w:jc w:val="left"/>
              <w:rPr>
                <w:rFonts w:ascii="Arial" w:hAnsi="Arial" w:cs="Arial"/>
                <w:sz w:val="20"/>
              </w:rPr>
            </w:pPr>
            <w:r w:rsidRPr="00954CDB">
              <w:rPr>
                <w:rFonts w:ascii="Arial" w:hAnsi="Arial" w:cs="Arial"/>
                <w:sz w:val="20"/>
              </w:rPr>
              <w:t>Şaraplık üzüm(da)</w:t>
            </w:r>
          </w:p>
        </w:tc>
        <w:tc>
          <w:tcPr>
            <w:tcW w:w="1770" w:type="dxa"/>
            <w:noWrap/>
            <w:hideMark/>
          </w:tcPr>
          <w:p w14:paraId="663F229D" w14:textId="77777777" w:rsidR="003876A1" w:rsidRPr="00954CDB" w:rsidRDefault="003876A1" w:rsidP="00CB659E">
            <w:pPr>
              <w:jc w:val="right"/>
              <w:rPr>
                <w:rFonts w:ascii="Arial" w:hAnsi="Arial" w:cs="Arial"/>
                <w:sz w:val="20"/>
              </w:rPr>
            </w:pPr>
            <w:r w:rsidRPr="00954CDB">
              <w:rPr>
                <w:rFonts w:ascii="Arial" w:hAnsi="Arial" w:cs="Arial"/>
                <w:sz w:val="20"/>
              </w:rPr>
              <w:t>84.980</w:t>
            </w:r>
          </w:p>
        </w:tc>
        <w:tc>
          <w:tcPr>
            <w:tcW w:w="1822" w:type="dxa"/>
            <w:noWrap/>
            <w:hideMark/>
          </w:tcPr>
          <w:p w14:paraId="1F1FCAFC" w14:textId="77777777" w:rsidR="003876A1" w:rsidRPr="00954CDB" w:rsidRDefault="003876A1" w:rsidP="00CB659E">
            <w:pPr>
              <w:jc w:val="right"/>
              <w:rPr>
                <w:rFonts w:ascii="Arial" w:hAnsi="Arial" w:cs="Arial"/>
                <w:b/>
                <w:bCs/>
                <w:sz w:val="20"/>
              </w:rPr>
            </w:pPr>
            <w:r w:rsidRPr="00954CDB">
              <w:rPr>
                <w:rFonts w:ascii="Arial" w:hAnsi="Arial" w:cs="Arial"/>
                <w:b/>
                <w:bCs/>
                <w:sz w:val="20"/>
              </w:rPr>
              <w:t>2,41</w:t>
            </w:r>
          </w:p>
        </w:tc>
        <w:tc>
          <w:tcPr>
            <w:tcW w:w="2069" w:type="dxa"/>
            <w:noWrap/>
            <w:hideMark/>
          </w:tcPr>
          <w:p w14:paraId="21BAF93E" w14:textId="77777777" w:rsidR="003876A1" w:rsidRPr="00954CDB" w:rsidRDefault="003876A1" w:rsidP="00CB659E">
            <w:pPr>
              <w:jc w:val="right"/>
              <w:rPr>
                <w:rFonts w:ascii="Arial" w:hAnsi="Arial" w:cs="Arial"/>
                <w:sz w:val="20"/>
              </w:rPr>
            </w:pPr>
            <w:r w:rsidRPr="00954CDB">
              <w:rPr>
                <w:rFonts w:ascii="Arial" w:hAnsi="Arial" w:cs="Arial"/>
                <w:sz w:val="20"/>
              </w:rPr>
              <w:t>204.801.800</w:t>
            </w:r>
          </w:p>
        </w:tc>
      </w:tr>
      <w:tr w:rsidR="003876A1" w:rsidRPr="00954CDB" w14:paraId="0C5FDC40" w14:textId="77777777" w:rsidTr="00CB659E">
        <w:trPr>
          <w:trHeight w:val="255"/>
        </w:trPr>
        <w:tc>
          <w:tcPr>
            <w:tcW w:w="3339" w:type="dxa"/>
            <w:noWrap/>
            <w:hideMark/>
          </w:tcPr>
          <w:p w14:paraId="07823D93" w14:textId="77777777" w:rsidR="003876A1" w:rsidRPr="00954CDB" w:rsidRDefault="003876A1" w:rsidP="00CB659E">
            <w:pPr>
              <w:jc w:val="left"/>
              <w:rPr>
                <w:rFonts w:ascii="Arial" w:hAnsi="Arial" w:cs="Arial"/>
                <w:sz w:val="20"/>
              </w:rPr>
            </w:pPr>
            <w:r w:rsidRPr="00954CDB">
              <w:rPr>
                <w:rFonts w:ascii="Arial" w:hAnsi="Arial" w:cs="Arial"/>
                <w:sz w:val="20"/>
              </w:rPr>
              <w:t>Zeytin (sofralık)</w:t>
            </w:r>
          </w:p>
        </w:tc>
        <w:tc>
          <w:tcPr>
            <w:tcW w:w="1770" w:type="dxa"/>
            <w:noWrap/>
            <w:hideMark/>
          </w:tcPr>
          <w:p w14:paraId="2A80DFE9" w14:textId="77777777" w:rsidR="003876A1" w:rsidRPr="00954CDB" w:rsidRDefault="003876A1" w:rsidP="00CB659E">
            <w:pPr>
              <w:jc w:val="right"/>
              <w:rPr>
                <w:rFonts w:ascii="Arial" w:hAnsi="Arial" w:cs="Arial"/>
                <w:sz w:val="20"/>
              </w:rPr>
            </w:pPr>
            <w:r w:rsidRPr="00954CDB">
              <w:rPr>
                <w:rFonts w:ascii="Arial" w:hAnsi="Arial" w:cs="Arial"/>
                <w:sz w:val="20"/>
              </w:rPr>
              <w:t>9.199</w:t>
            </w:r>
          </w:p>
        </w:tc>
        <w:tc>
          <w:tcPr>
            <w:tcW w:w="1822" w:type="dxa"/>
            <w:noWrap/>
            <w:hideMark/>
          </w:tcPr>
          <w:p w14:paraId="2D1AA744" w14:textId="77777777" w:rsidR="003876A1" w:rsidRPr="00954CDB" w:rsidRDefault="003876A1" w:rsidP="00CB659E">
            <w:pPr>
              <w:jc w:val="right"/>
              <w:rPr>
                <w:rFonts w:ascii="Arial" w:hAnsi="Arial" w:cs="Arial"/>
                <w:b/>
                <w:bCs/>
                <w:sz w:val="20"/>
              </w:rPr>
            </w:pPr>
            <w:r w:rsidRPr="00954CDB">
              <w:rPr>
                <w:rFonts w:ascii="Arial" w:hAnsi="Arial" w:cs="Arial"/>
                <w:b/>
                <w:bCs/>
                <w:sz w:val="20"/>
              </w:rPr>
              <w:t>11,68</w:t>
            </w:r>
          </w:p>
        </w:tc>
        <w:tc>
          <w:tcPr>
            <w:tcW w:w="2069" w:type="dxa"/>
            <w:noWrap/>
            <w:hideMark/>
          </w:tcPr>
          <w:p w14:paraId="728FA953" w14:textId="77777777" w:rsidR="003876A1" w:rsidRPr="00954CDB" w:rsidRDefault="003876A1" w:rsidP="00CB659E">
            <w:pPr>
              <w:jc w:val="right"/>
              <w:rPr>
                <w:rFonts w:ascii="Arial" w:hAnsi="Arial" w:cs="Arial"/>
                <w:sz w:val="20"/>
              </w:rPr>
            </w:pPr>
            <w:r w:rsidRPr="00954CDB">
              <w:rPr>
                <w:rFonts w:ascii="Arial" w:hAnsi="Arial" w:cs="Arial"/>
                <w:sz w:val="20"/>
              </w:rPr>
              <w:t>107.444.320</w:t>
            </w:r>
          </w:p>
        </w:tc>
      </w:tr>
      <w:tr w:rsidR="003876A1" w:rsidRPr="00954CDB" w14:paraId="5CFE3103" w14:textId="77777777" w:rsidTr="00CB659E">
        <w:trPr>
          <w:trHeight w:val="255"/>
        </w:trPr>
        <w:tc>
          <w:tcPr>
            <w:tcW w:w="3339" w:type="dxa"/>
            <w:noWrap/>
            <w:hideMark/>
          </w:tcPr>
          <w:p w14:paraId="549149E8" w14:textId="77777777" w:rsidR="003876A1" w:rsidRPr="00954CDB" w:rsidRDefault="003876A1" w:rsidP="00CB659E">
            <w:pPr>
              <w:jc w:val="left"/>
              <w:rPr>
                <w:rFonts w:ascii="Arial" w:hAnsi="Arial" w:cs="Arial"/>
                <w:sz w:val="20"/>
              </w:rPr>
            </w:pPr>
            <w:r w:rsidRPr="00954CDB">
              <w:rPr>
                <w:rFonts w:ascii="Arial" w:hAnsi="Arial" w:cs="Arial"/>
                <w:sz w:val="20"/>
              </w:rPr>
              <w:t>Zeytin (yağlık)</w:t>
            </w:r>
          </w:p>
        </w:tc>
        <w:tc>
          <w:tcPr>
            <w:tcW w:w="1770" w:type="dxa"/>
            <w:noWrap/>
            <w:hideMark/>
          </w:tcPr>
          <w:p w14:paraId="64CD2E22" w14:textId="77777777" w:rsidR="003876A1" w:rsidRPr="00954CDB" w:rsidRDefault="003876A1" w:rsidP="00CB659E">
            <w:pPr>
              <w:jc w:val="right"/>
              <w:rPr>
                <w:rFonts w:ascii="Arial" w:hAnsi="Arial" w:cs="Arial"/>
                <w:sz w:val="20"/>
              </w:rPr>
            </w:pPr>
            <w:r w:rsidRPr="00954CDB">
              <w:rPr>
                <w:rFonts w:ascii="Arial" w:hAnsi="Arial" w:cs="Arial"/>
                <w:sz w:val="20"/>
              </w:rPr>
              <w:t>10.179</w:t>
            </w:r>
          </w:p>
        </w:tc>
        <w:tc>
          <w:tcPr>
            <w:tcW w:w="1822" w:type="dxa"/>
            <w:noWrap/>
            <w:hideMark/>
          </w:tcPr>
          <w:p w14:paraId="2E6FBAED" w14:textId="77777777" w:rsidR="003876A1" w:rsidRPr="00954CDB" w:rsidRDefault="003876A1" w:rsidP="00CB659E">
            <w:pPr>
              <w:jc w:val="right"/>
              <w:rPr>
                <w:rFonts w:ascii="Arial" w:hAnsi="Arial" w:cs="Arial"/>
                <w:b/>
                <w:bCs/>
                <w:sz w:val="20"/>
              </w:rPr>
            </w:pPr>
            <w:r w:rsidRPr="00954CDB">
              <w:rPr>
                <w:rFonts w:ascii="Arial" w:hAnsi="Arial" w:cs="Arial"/>
                <w:b/>
                <w:bCs/>
                <w:sz w:val="20"/>
              </w:rPr>
              <w:t>3,00</w:t>
            </w:r>
          </w:p>
        </w:tc>
        <w:tc>
          <w:tcPr>
            <w:tcW w:w="2069" w:type="dxa"/>
            <w:noWrap/>
            <w:hideMark/>
          </w:tcPr>
          <w:p w14:paraId="0F62D125" w14:textId="77777777" w:rsidR="003876A1" w:rsidRPr="00954CDB" w:rsidRDefault="003876A1" w:rsidP="00CB659E">
            <w:pPr>
              <w:jc w:val="right"/>
              <w:rPr>
                <w:rFonts w:ascii="Arial" w:hAnsi="Arial" w:cs="Arial"/>
                <w:sz w:val="20"/>
              </w:rPr>
            </w:pPr>
            <w:r w:rsidRPr="00954CDB">
              <w:rPr>
                <w:rFonts w:ascii="Arial" w:hAnsi="Arial" w:cs="Arial"/>
                <w:sz w:val="20"/>
              </w:rPr>
              <w:t>30.537.000</w:t>
            </w:r>
          </w:p>
        </w:tc>
      </w:tr>
      <w:tr w:rsidR="003876A1" w:rsidRPr="00954CDB" w14:paraId="5CCEF733" w14:textId="77777777" w:rsidTr="00154A19">
        <w:trPr>
          <w:trHeight w:val="270"/>
        </w:trPr>
        <w:tc>
          <w:tcPr>
            <w:tcW w:w="3339" w:type="dxa"/>
            <w:noWrap/>
            <w:hideMark/>
          </w:tcPr>
          <w:p w14:paraId="1EAB1F40" w14:textId="77777777" w:rsidR="003876A1" w:rsidRPr="00954CDB" w:rsidRDefault="003876A1" w:rsidP="00CB659E">
            <w:pPr>
              <w:jc w:val="left"/>
              <w:rPr>
                <w:rFonts w:ascii="Arial" w:hAnsi="Arial" w:cs="Arial"/>
                <w:sz w:val="20"/>
              </w:rPr>
            </w:pPr>
            <w:r w:rsidRPr="00954CDB">
              <w:rPr>
                <w:rFonts w:ascii="Arial" w:hAnsi="Arial" w:cs="Arial"/>
                <w:sz w:val="20"/>
              </w:rPr>
              <w:t>TOPLAM</w:t>
            </w:r>
          </w:p>
        </w:tc>
        <w:tc>
          <w:tcPr>
            <w:tcW w:w="1770" w:type="dxa"/>
            <w:noWrap/>
          </w:tcPr>
          <w:p w14:paraId="25DAA7F4" w14:textId="77777777" w:rsidR="003876A1" w:rsidRPr="00954CDB" w:rsidRDefault="003876A1" w:rsidP="00CB659E">
            <w:pPr>
              <w:jc w:val="right"/>
              <w:rPr>
                <w:rFonts w:ascii="Arial" w:hAnsi="Arial" w:cs="Arial"/>
                <w:sz w:val="20"/>
              </w:rPr>
            </w:pPr>
          </w:p>
        </w:tc>
        <w:tc>
          <w:tcPr>
            <w:tcW w:w="1822" w:type="dxa"/>
            <w:noWrap/>
            <w:hideMark/>
          </w:tcPr>
          <w:p w14:paraId="5069FCFA" w14:textId="77777777" w:rsidR="003876A1" w:rsidRPr="00954CDB" w:rsidRDefault="003876A1" w:rsidP="00CB659E">
            <w:pPr>
              <w:jc w:val="right"/>
              <w:rPr>
                <w:rFonts w:ascii="Arial" w:hAnsi="Arial" w:cs="Arial"/>
                <w:sz w:val="20"/>
              </w:rPr>
            </w:pPr>
            <w:r w:rsidRPr="00954CDB">
              <w:rPr>
                <w:rFonts w:ascii="Arial" w:hAnsi="Arial" w:cs="Arial"/>
                <w:sz w:val="20"/>
              </w:rPr>
              <w:t> </w:t>
            </w:r>
          </w:p>
        </w:tc>
        <w:tc>
          <w:tcPr>
            <w:tcW w:w="2069" w:type="dxa"/>
            <w:noWrap/>
            <w:hideMark/>
          </w:tcPr>
          <w:p w14:paraId="0D1AEBA6" w14:textId="77777777" w:rsidR="003876A1" w:rsidRPr="00954CDB" w:rsidRDefault="003876A1" w:rsidP="00CB659E">
            <w:pPr>
              <w:jc w:val="right"/>
              <w:rPr>
                <w:rFonts w:ascii="Arial TUR" w:hAnsi="Arial TUR" w:cs="Arial TUR"/>
                <w:b/>
                <w:bCs/>
                <w:sz w:val="20"/>
              </w:rPr>
            </w:pPr>
            <w:r w:rsidRPr="00954CDB">
              <w:rPr>
                <w:rFonts w:ascii="Arial TUR" w:hAnsi="Arial TUR" w:cs="Arial TUR"/>
                <w:b/>
                <w:bCs/>
                <w:sz w:val="20"/>
              </w:rPr>
              <w:t>2.340.705.713</w:t>
            </w:r>
          </w:p>
        </w:tc>
      </w:tr>
    </w:tbl>
    <w:p w14:paraId="0AEE4CB4" w14:textId="77777777" w:rsidR="003876A1" w:rsidRPr="008B4122" w:rsidRDefault="003876A1" w:rsidP="00ED6F60">
      <w:pPr>
        <w:rPr>
          <w:b/>
          <w:bCs/>
          <w:szCs w:val="24"/>
        </w:rPr>
      </w:pPr>
    </w:p>
    <w:p w14:paraId="73013B74" w14:textId="77777777" w:rsidR="003876A1" w:rsidRPr="008B4122" w:rsidRDefault="003876A1" w:rsidP="00ED6F60">
      <w:pPr>
        <w:rPr>
          <w:b/>
          <w:bCs/>
          <w:szCs w:val="24"/>
        </w:rPr>
      </w:pPr>
    </w:p>
    <w:p w14:paraId="1152B579" w14:textId="77777777" w:rsidR="003876A1" w:rsidRPr="008B4122" w:rsidRDefault="003876A1" w:rsidP="00ED6F60">
      <w:pPr>
        <w:rPr>
          <w:b/>
          <w:bCs/>
          <w:szCs w:val="24"/>
        </w:rPr>
      </w:pPr>
    </w:p>
    <w:p w14:paraId="2D089ED4" w14:textId="77777777" w:rsidR="003876A1" w:rsidRPr="008B4122" w:rsidRDefault="003876A1" w:rsidP="00ED6F60">
      <w:pPr>
        <w:rPr>
          <w:b/>
          <w:bCs/>
          <w:szCs w:val="24"/>
        </w:rPr>
      </w:pPr>
    </w:p>
    <w:p w14:paraId="3EC1E383" w14:textId="77777777" w:rsidR="003876A1" w:rsidRPr="008B4122" w:rsidRDefault="003876A1" w:rsidP="00ED6F60">
      <w:pPr>
        <w:rPr>
          <w:b/>
          <w:bCs/>
          <w:szCs w:val="24"/>
        </w:rPr>
      </w:pPr>
    </w:p>
    <w:p w14:paraId="2F41F0C8" w14:textId="77777777" w:rsidR="003876A1" w:rsidRDefault="003876A1" w:rsidP="00ED6F60">
      <w:pPr>
        <w:rPr>
          <w:b/>
          <w:bCs/>
          <w:szCs w:val="24"/>
        </w:rPr>
      </w:pPr>
    </w:p>
    <w:p w14:paraId="0FBEFA7B" w14:textId="77777777" w:rsidR="003876A1" w:rsidRDefault="003876A1" w:rsidP="00ED6F60">
      <w:pPr>
        <w:rPr>
          <w:b/>
          <w:bCs/>
          <w:szCs w:val="24"/>
        </w:rPr>
      </w:pPr>
    </w:p>
    <w:p w14:paraId="2C9C01A6" w14:textId="77777777" w:rsidR="003876A1" w:rsidRDefault="003876A1" w:rsidP="00ED6F60">
      <w:pPr>
        <w:rPr>
          <w:b/>
          <w:bCs/>
          <w:szCs w:val="24"/>
        </w:rPr>
      </w:pPr>
    </w:p>
    <w:p w14:paraId="77F80349" w14:textId="77777777" w:rsidR="003876A1" w:rsidRDefault="003876A1" w:rsidP="00ED6F60">
      <w:pPr>
        <w:rPr>
          <w:b/>
          <w:bCs/>
          <w:szCs w:val="24"/>
        </w:rPr>
      </w:pPr>
    </w:p>
    <w:p w14:paraId="00A2FA64" w14:textId="77777777" w:rsidR="003876A1" w:rsidRDefault="003876A1" w:rsidP="00ED6F60">
      <w:pPr>
        <w:rPr>
          <w:b/>
          <w:bCs/>
          <w:szCs w:val="24"/>
        </w:rPr>
      </w:pPr>
    </w:p>
    <w:p w14:paraId="076C6CFA" w14:textId="77777777" w:rsidR="003876A1" w:rsidRDefault="003876A1" w:rsidP="00ED6F60">
      <w:pPr>
        <w:rPr>
          <w:b/>
          <w:bCs/>
          <w:szCs w:val="24"/>
        </w:rPr>
      </w:pPr>
    </w:p>
    <w:p w14:paraId="659D7176" w14:textId="77777777" w:rsidR="003876A1" w:rsidRDefault="003876A1" w:rsidP="00ED6F60">
      <w:pPr>
        <w:rPr>
          <w:b/>
          <w:bCs/>
          <w:szCs w:val="24"/>
        </w:rPr>
      </w:pPr>
    </w:p>
    <w:p w14:paraId="64169B83" w14:textId="77777777" w:rsidR="003876A1" w:rsidRDefault="003876A1" w:rsidP="00ED6F60">
      <w:pPr>
        <w:rPr>
          <w:b/>
          <w:bCs/>
          <w:szCs w:val="24"/>
        </w:rPr>
      </w:pPr>
    </w:p>
    <w:p w14:paraId="5258D871" w14:textId="77777777" w:rsidR="003876A1" w:rsidRDefault="003876A1" w:rsidP="00ED6F60">
      <w:pPr>
        <w:rPr>
          <w:b/>
          <w:bCs/>
          <w:szCs w:val="24"/>
        </w:rPr>
      </w:pPr>
    </w:p>
    <w:p w14:paraId="35743773" w14:textId="77777777" w:rsidR="003876A1" w:rsidRDefault="003876A1" w:rsidP="00ED6F60">
      <w:pPr>
        <w:rPr>
          <w:b/>
          <w:bCs/>
          <w:szCs w:val="24"/>
        </w:rPr>
      </w:pPr>
    </w:p>
    <w:p w14:paraId="46800CCC" w14:textId="77777777" w:rsidR="003876A1" w:rsidRDefault="003876A1" w:rsidP="00ED6F60">
      <w:pPr>
        <w:rPr>
          <w:b/>
          <w:bCs/>
          <w:szCs w:val="24"/>
        </w:rPr>
      </w:pPr>
    </w:p>
    <w:p w14:paraId="3977B5AB" w14:textId="77777777" w:rsidR="003876A1" w:rsidRDefault="003876A1" w:rsidP="00ED6F60">
      <w:pPr>
        <w:rPr>
          <w:b/>
          <w:bCs/>
          <w:szCs w:val="24"/>
        </w:rPr>
      </w:pPr>
    </w:p>
    <w:p w14:paraId="40812681" w14:textId="77777777" w:rsidR="003876A1" w:rsidRDefault="003876A1" w:rsidP="00ED6F60">
      <w:pPr>
        <w:rPr>
          <w:b/>
          <w:bCs/>
          <w:szCs w:val="24"/>
        </w:rPr>
      </w:pPr>
    </w:p>
    <w:p w14:paraId="35AF0459" w14:textId="77777777" w:rsidR="003876A1" w:rsidRDefault="003876A1" w:rsidP="00ED6F60">
      <w:pPr>
        <w:rPr>
          <w:b/>
          <w:bCs/>
          <w:szCs w:val="24"/>
        </w:rPr>
      </w:pPr>
    </w:p>
    <w:p w14:paraId="164689E0" w14:textId="77777777" w:rsidR="003876A1" w:rsidRDefault="003876A1" w:rsidP="00ED6F60">
      <w:pPr>
        <w:rPr>
          <w:b/>
          <w:bCs/>
          <w:szCs w:val="24"/>
        </w:rPr>
      </w:pPr>
    </w:p>
    <w:tbl>
      <w:tblPr>
        <w:tblStyle w:val="Stil4"/>
        <w:tblW w:w="0" w:type="auto"/>
        <w:tblLook w:val="04A0" w:firstRow="1" w:lastRow="0" w:firstColumn="1" w:lastColumn="0" w:noHBand="0" w:noVBand="1"/>
      </w:tblPr>
      <w:tblGrid>
        <w:gridCol w:w="3601"/>
        <w:gridCol w:w="1552"/>
        <w:gridCol w:w="2126"/>
        <w:gridCol w:w="2348"/>
      </w:tblGrid>
      <w:tr w:rsidR="00EF1EAF" w:rsidRPr="003841F2" w14:paraId="20C8BFCD" w14:textId="77777777" w:rsidTr="004C2347">
        <w:trPr>
          <w:cnfStyle w:val="100000000000" w:firstRow="1" w:lastRow="0" w:firstColumn="0" w:lastColumn="0" w:oddVBand="0" w:evenVBand="0" w:oddHBand="0" w:evenHBand="0" w:firstRowFirstColumn="0" w:firstRowLastColumn="0" w:lastRowFirstColumn="0" w:lastRowLastColumn="0"/>
          <w:trHeight w:val="255"/>
        </w:trPr>
        <w:tc>
          <w:tcPr>
            <w:tcW w:w="9627" w:type="dxa"/>
            <w:gridSpan w:val="4"/>
            <w:noWrap/>
            <w:hideMark/>
          </w:tcPr>
          <w:p w14:paraId="2B240B0D" w14:textId="77777777" w:rsidR="00EF1EAF" w:rsidRPr="003841F2" w:rsidRDefault="00EF1EAF" w:rsidP="00EF1EAF">
            <w:pPr>
              <w:jc w:val="center"/>
              <w:rPr>
                <w:rFonts w:ascii="Arial" w:hAnsi="Arial" w:cs="Arial"/>
                <w:sz w:val="20"/>
              </w:rPr>
            </w:pPr>
            <w:r w:rsidRPr="003841F2">
              <w:rPr>
                <w:rFonts w:ascii="Arial TUR" w:hAnsi="Arial TUR" w:cs="Arial TUR"/>
                <w:b/>
                <w:bCs/>
                <w:sz w:val="20"/>
              </w:rPr>
              <w:t>2-HAYVANSAL ÜRETİM (2019)</w:t>
            </w:r>
          </w:p>
        </w:tc>
      </w:tr>
      <w:tr w:rsidR="003876A1" w:rsidRPr="003841F2" w14:paraId="31E72102" w14:textId="77777777" w:rsidTr="00EF1EAF">
        <w:trPr>
          <w:trHeight w:val="510"/>
        </w:trPr>
        <w:tc>
          <w:tcPr>
            <w:tcW w:w="0" w:type="auto"/>
            <w:noWrap/>
            <w:hideMark/>
          </w:tcPr>
          <w:p w14:paraId="5072D94A" w14:textId="77777777" w:rsidR="003876A1" w:rsidRPr="003841F2" w:rsidRDefault="003876A1" w:rsidP="00CB659E">
            <w:pPr>
              <w:jc w:val="center"/>
              <w:rPr>
                <w:rFonts w:ascii="Arial TUR" w:hAnsi="Arial TUR" w:cs="Arial TUR"/>
                <w:b/>
                <w:bCs/>
                <w:sz w:val="20"/>
              </w:rPr>
            </w:pPr>
            <w:r w:rsidRPr="003841F2">
              <w:rPr>
                <w:rFonts w:ascii="Arial TUR" w:hAnsi="Arial TUR" w:cs="Arial TUR"/>
                <w:b/>
                <w:bCs/>
                <w:sz w:val="20"/>
              </w:rPr>
              <w:t>Ürün Adı</w:t>
            </w:r>
          </w:p>
        </w:tc>
        <w:tc>
          <w:tcPr>
            <w:tcW w:w="1552" w:type="dxa"/>
            <w:noWrap/>
            <w:hideMark/>
          </w:tcPr>
          <w:p w14:paraId="6106C01A" w14:textId="77777777" w:rsidR="003876A1" w:rsidRPr="003841F2" w:rsidRDefault="003876A1" w:rsidP="00CB659E">
            <w:pPr>
              <w:jc w:val="center"/>
              <w:rPr>
                <w:rFonts w:ascii="Arial TUR" w:hAnsi="Arial TUR" w:cs="Arial TUR"/>
                <w:b/>
                <w:bCs/>
                <w:sz w:val="20"/>
              </w:rPr>
            </w:pPr>
            <w:proofErr w:type="gramStart"/>
            <w:r w:rsidRPr="003841F2">
              <w:rPr>
                <w:rFonts w:ascii="Arial TUR" w:hAnsi="Arial TUR" w:cs="Arial TUR"/>
                <w:b/>
                <w:bCs/>
                <w:sz w:val="20"/>
              </w:rPr>
              <w:t>Üretim(</w:t>
            </w:r>
            <w:proofErr w:type="gramEnd"/>
            <w:r w:rsidRPr="003841F2">
              <w:rPr>
                <w:rFonts w:ascii="Arial TUR" w:hAnsi="Arial TUR" w:cs="Arial TUR"/>
                <w:b/>
                <w:bCs/>
                <w:sz w:val="20"/>
              </w:rPr>
              <w:t>Ton)</w:t>
            </w:r>
          </w:p>
        </w:tc>
        <w:tc>
          <w:tcPr>
            <w:tcW w:w="2126" w:type="dxa"/>
            <w:hideMark/>
          </w:tcPr>
          <w:p w14:paraId="5B048594" w14:textId="77777777" w:rsidR="003876A1" w:rsidRPr="003841F2" w:rsidRDefault="003876A1" w:rsidP="00CB659E">
            <w:pPr>
              <w:jc w:val="center"/>
              <w:rPr>
                <w:rFonts w:ascii="Arial TUR" w:hAnsi="Arial TUR" w:cs="Arial TUR"/>
                <w:b/>
                <w:bCs/>
                <w:sz w:val="20"/>
              </w:rPr>
            </w:pPr>
            <w:r w:rsidRPr="003841F2">
              <w:rPr>
                <w:rFonts w:ascii="Arial TUR" w:hAnsi="Arial TUR" w:cs="Arial TUR"/>
                <w:b/>
                <w:bCs/>
                <w:sz w:val="20"/>
              </w:rPr>
              <w:t xml:space="preserve">Ortalama Satış </w:t>
            </w:r>
            <w:proofErr w:type="gramStart"/>
            <w:r w:rsidRPr="003841F2">
              <w:rPr>
                <w:rFonts w:ascii="Arial TUR" w:hAnsi="Arial TUR" w:cs="Arial TUR"/>
                <w:b/>
                <w:bCs/>
                <w:sz w:val="20"/>
              </w:rPr>
              <w:t>Değeri(</w:t>
            </w:r>
            <w:proofErr w:type="gramEnd"/>
            <w:r w:rsidRPr="003841F2">
              <w:rPr>
                <w:rFonts w:ascii="Arial TUR" w:hAnsi="Arial TUR" w:cs="Arial TUR"/>
                <w:b/>
                <w:bCs/>
                <w:sz w:val="20"/>
              </w:rPr>
              <w:t>TL/Kg.)</w:t>
            </w:r>
          </w:p>
        </w:tc>
        <w:tc>
          <w:tcPr>
            <w:tcW w:w="0" w:type="auto"/>
            <w:hideMark/>
          </w:tcPr>
          <w:p w14:paraId="57855A54" w14:textId="77777777" w:rsidR="003876A1" w:rsidRPr="003841F2" w:rsidRDefault="003876A1" w:rsidP="00CB659E">
            <w:pPr>
              <w:jc w:val="center"/>
              <w:rPr>
                <w:rFonts w:ascii="Arial TUR" w:hAnsi="Arial TUR" w:cs="Arial TUR"/>
                <w:b/>
                <w:bCs/>
                <w:sz w:val="20"/>
              </w:rPr>
            </w:pPr>
            <w:r w:rsidRPr="003841F2">
              <w:rPr>
                <w:rFonts w:ascii="Arial TUR" w:hAnsi="Arial TUR" w:cs="Arial TUR"/>
                <w:b/>
                <w:bCs/>
                <w:sz w:val="20"/>
              </w:rPr>
              <w:t xml:space="preserve">Gayri Safi Üretim </w:t>
            </w:r>
            <w:proofErr w:type="gramStart"/>
            <w:r w:rsidRPr="003841F2">
              <w:rPr>
                <w:rFonts w:ascii="Arial TUR" w:hAnsi="Arial TUR" w:cs="Arial TUR"/>
                <w:b/>
                <w:bCs/>
                <w:sz w:val="20"/>
              </w:rPr>
              <w:t>Değeri(</w:t>
            </w:r>
            <w:proofErr w:type="gramEnd"/>
            <w:r w:rsidRPr="003841F2">
              <w:rPr>
                <w:rFonts w:ascii="Arial TUR" w:hAnsi="Arial TUR" w:cs="Arial TUR"/>
                <w:b/>
                <w:bCs/>
                <w:sz w:val="20"/>
              </w:rPr>
              <w:t>TL.)</w:t>
            </w:r>
          </w:p>
        </w:tc>
      </w:tr>
      <w:tr w:rsidR="003876A1" w:rsidRPr="003841F2" w14:paraId="2B3AE2F0" w14:textId="77777777" w:rsidTr="00EF1EAF">
        <w:trPr>
          <w:trHeight w:val="255"/>
        </w:trPr>
        <w:tc>
          <w:tcPr>
            <w:tcW w:w="0" w:type="auto"/>
            <w:noWrap/>
            <w:hideMark/>
          </w:tcPr>
          <w:p w14:paraId="0AEA1110" w14:textId="77777777" w:rsidR="003876A1" w:rsidRPr="003841F2" w:rsidRDefault="003876A1" w:rsidP="00CB659E">
            <w:pPr>
              <w:jc w:val="left"/>
              <w:rPr>
                <w:rFonts w:ascii="Arial" w:hAnsi="Arial" w:cs="Arial"/>
                <w:sz w:val="20"/>
              </w:rPr>
            </w:pPr>
            <w:r w:rsidRPr="003841F2">
              <w:rPr>
                <w:rFonts w:ascii="Arial" w:hAnsi="Arial" w:cs="Arial"/>
                <w:sz w:val="20"/>
              </w:rPr>
              <w:t>İnek Sütü</w:t>
            </w:r>
          </w:p>
        </w:tc>
        <w:tc>
          <w:tcPr>
            <w:tcW w:w="1552" w:type="dxa"/>
            <w:noWrap/>
            <w:hideMark/>
          </w:tcPr>
          <w:p w14:paraId="509D434A"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703.733</w:t>
            </w:r>
          </w:p>
        </w:tc>
        <w:tc>
          <w:tcPr>
            <w:tcW w:w="2126" w:type="dxa"/>
            <w:noWrap/>
            <w:hideMark/>
          </w:tcPr>
          <w:p w14:paraId="3C2B5BBA"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1,85</w:t>
            </w:r>
          </w:p>
        </w:tc>
        <w:tc>
          <w:tcPr>
            <w:tcW w:w="0" w:type="auto"/>
            <w:noWrap/>
            <w:hideMark/>
          </w:tcPr>
          <w:p w14:paraId="666AD359" w14:textId="77777777" w:rsidR="003876A1" w:rsidRPr="003841F2" w:rsidRDefault="003876A1" w:rsidP="00CB659E">
            <w:pPr>
              <w:jc w:val="right"/>
              <w:rPr>
                <w:rFonts w:ascii="Arial" w:hAnsi="Arial" w:cs="Arial"/>
                <w:sz w:val="20"/>
              </w:rPr>
            </w:pPr>
            <w:r w:rsidRPr="003841F2">
              <w:rPr>
                <w:rFonts w:ascii="Arial" w:hAnsi="Arial" w:cs="Arial"/>
                <w:sz w:val="20"/>
              </w:rPr>
              <w:t>1.301.906.050</w:t>
            </w:r>
          </w:p>
        </w:tc>
      </w:tr>
      <w:tr w:rsidR="003876A1" w:rsidRPr="003841F2" w14:paraId="6B78810C" w14:textId="77777777" w:rsidTr="00EF1EAF">
        <w:trPr>
          <w:trHeight w:val="255"/>
        </w:trPr>
        <w:tc>
          <w:tcPr>
            <w:tcW w:w="0" w:type="auto"/>
            <w:noWrap/>
            <w:hideMark/>
          </w:tcPr>
          <w:p w14:paraId="0D20D05B" w14:textId="77777777" w:rsidR="003876A1" w:rsidRPr="003841F2" w:rsidRDefault="003876A1" w:rsidP="00CB659E">
            <w:pPr>
              <w:jc w:val="left"/>
              <w:rPr>
                <w:rFonts w:ascii="Arial" w:hAnsi="Arial" w:cs="Arial"/>
                <w:sz w:val="20"/>
              </w:rPr>
            </w:pPr>
            <w:r w:rsidRPr="003841F2">
              <w:rPr>
                <w:rFonts w:ascii="Arial" w:hAnsi="Arial" w:cs="Arial"/>
                <w:sz w:val="20"/>
              </w:rPr>
              <w:t xml:space="preserve">Koyun Sütü </w:t>
            </w:r>
          </w:p>
        </w:tc>
        <w:tc>
          <w:tcPr>
            <w:tcW w:w="1552" w:type="dxa"/>
            <w:noWrap/>
            <w:hideMark/>
          </w:tcPr>
          <w:p w14:paraId="3EE5EB41"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7.563</w:t>
            </w:r>
          </w:p>
        </w:tc>
        <w:tc>
          <w:tcPr>
            <w:tcW w:w="2126" w:type="dxa"/>
            <w:noWrap/>
            <w:hideMark/>
          </w:tcPr>
          <w:p w14:paraId="157EFF4C"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7,00</w:t>
            </w:r>
          </w:p>
        </w:tc>
        <w:tc>
          <w:tcPr>
            <w:tcW w:w="0" w:type="auto"/>
            <w:noWrap/>
            <w:hideMark/>
          </w:tcPr>
          <w:p w14:paraId="4414C28D" w14:textId="77777777" w:rsidR="003876A1" w:rsidRPr="003841F2" w:rsidRDefault="003876A1" w:rsidP="00CB659E">
            <w:pPr>
              <w:jc w:val="right"/>
              <w:rPr>
                <w:rFonts w:ascii="Arial" w:hAnsi="Arial" w:cs="Arial"/>
                <w:sz w:val="20"/>
              </w:rPr>
            </w:pPr>
            <w:r w:rsidRPr="003841F2">
              <w:rPr>
                <w:rFonts w:ascii="Arial" w:hAnsi="Arial" w:cs="Arial"/>
                <w:sz w:val="20"/>
              </w:rPr>
              <w:t>52.941.000</w:t>
            </w:r>
          </w:p>
        </w:tc>
      </w:tr>
      <w:tr w:rsidR="003876A1" w:rsidRPr="003841F2" w14:paraId="393A8641" w14:textId="77777777" w:rsidTr="00EF1EAF">
        <w:trPr>
          <w:trHeight w:val="255"/>
        </w:trPr>
        <w:tc>
          <w:tcPr>
            <w:tcW w:w="0" w:type="auto"/>
            <w:noWrap/>
            <w:hideMark/>
          </w:tcPr>
          <w:p w14:paraId="08FBA3CC" w14:textId="77777777" w:rsidR="003876A1" w:rsidRPr="003841F2" w:rsidRDefault="003876A1" w:rsidP="00CB659E">
            <w:pPr>
              <w:jc w:val="left"/>
              <w:rPr>
                <w:rFonts w:ascii="Arial" w:hAnsi="Arial" w:cs="Arial"/>
                <w:sz w:val="20"/>
              </w:rPr>
            </w:pPr>
            <w:r w:rsidRPr="003841F2">
              <w:rPr>
                <w:rFonts w:ascii="Arial" w:hAnsi="Arial" w:cs="Arial"/>
                <w:sz w:val="20"/>
              </w:rPr>
              <w:t>Keçi Sütü</w:t>
            </w:r>
          </w:p>
        </w:tc>
        <w:tc>
          <w:tcPr>
            <w:tcW w:w="1552" w:type="dxa"/>
            <w:noWrap/>
            <w:hideMark/>
          </w:tcPr>
          <w:p w14:paraId="38C77518"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5.363</w:t>
            </w:r>
          </w:p>
        </w:tc>
        <w:tc>
          <w:tcPr>
            <w:tcW w:w="2126" w:type="dxa"/>
            <w:noWrap/>
            <w:hideMark/>
          </w:tcPr>
          <w:p w14:paraId="56E3E518"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7,00</w:t>
            </w:r>
          </w:p>
        </w:tc>
        <w:tc>
          <w:tcPr>
            <w:tcW w:w="0" w:type="auto"/>
            <w:noWrap/>
            <w:hideMark/>
          </w:tcPr>
          <w:p w14:paraId="7FD8BF94" w14:textId="77777777" w:rsidR="003876A1" w:rsidRPr="003841F2" w:rsidRDefault="003876A1" w:rsidP="00CB659E">
            <w:pPr>
              <w:jc w:val="right"/>
              <w:rPr>
                <w:rFonts w:ascii="Arial" w:hAnsi="Arial" w:cs="Arial"/>
                <w:sz w:val="20"/>
              </w:rPr>
            </w:pPr>
            <w:r w:rsidRPr="003841F2">
              <w:rPr>
                <w:rFonts w:ascii="Arial" w:hAnsi="Arial" w:cs="Arial"/>
                <w:sz w:val="20"/>
              </w:rPr>
              <w:t>37.541.000</w:t>
            </w:r>
          </w:p>
        </w:tc>
      </w:tr>
      <w:tr w:rsidR="003876A1" w:rsidRPr="003841F2" w14:paraId="6A7AEAFA" w14:textId="77777777" w:rsidTr="00EF1EAF">
        <w:trPr>
          <w:trHeight w:val="255"/>
        </w:trPr>
        <w:tc>
          <w:tcPr>
            <w:tcW w:w="0" w:type="auto"/>
            <w:noWrap/>
            <w:hideMark/>
          </w:tcPr>
          <w:p w14:paraId="153D3E43" w14:textId="77777777" w:rsidR="003876A1" w:rsidRPr="003841F2" w:rsidRDefault="003876A1" w:rsidP="00CB659E">
            <w:pPr>
              <w:jc w:val="left"/>
              <w:rPr>
                <w:rFonts w:ascii="Arial" w:hAnsi="Arial" w:cs="Arial"/>
                <w:sz w:val="20"/>
              </w:rPr>
            </w:pPr>
            <w:r w:rsidRPr="003841F2">
              <w:rPr>
                <w:rFonts w:ascii="Arial" w:hAnsi="Arial" w:cs="Arial"/>
                <w:sz w:val="20"/>
              </w:rPr>
              <w:t>Sığır Eti</w:t>
            </w:r>
          </w:p>
        </w:tc>
        <w:tc>
          <w:tcPr>
            <w:tcW w:w="1552" w:type="dxa"/>
            <w:noWrap/>
            <w:hideMark/>
          </w:tcPr>
          <w:p w14:paraId="698A513A"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10.098</w:t>
            </w:r>
          </w:p>
        </w:tc>
        <w:tc>
          <w:tcPr>
            <w:tcW w:w="2126" w:type="dxa"/>
            <w:noWrap/>
            <w:hideMark/>
          </w:tcPr>
          <w:p w14:paraId="7A5B0372"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29,15</w:t>
            </w:r>
          </w:p>
        </w:tc>
        <w:tc>
          <w:tcPr>
            <w:tcW w:w="0" w:type="auto"/>
            <w:noWrap/>
            <w:hideMark/>
          </w:tcPr>
          <w:p w14:paraId="10A02367" w14:textId="77777777" w:rsidR="003876A1" w:rsidRPr="003841F2" w:rsidRDefault="003876A1" w:rsidP="00CB659E">
            <w:pPr>
              <w:jc w:val="right"/>
              <w:rPr>
                <w:rFonts w:ascii="Arial" w:hAnsi="Arial" w:cs="Arial"/>
                <w:sz w:val="20"/>
              </w:rPr>
            </w:pPr>
            <w:r w:rsidRPr="003841F2">
              <w:rPr>
                <w:rFonts w:ascii="Arial" w:hAnsi="Arial" w:cs="Arial"/>
                <w:sz w:val="20"/>
              </w:rPr>
              <w:t>294.356.700</w:t>
            </w:r>
          </w:p>
        </w:tc>
      </w:tr>
      <w:tr w:rsidR="003876A1" w:rsidRPr="003841F2" w14:paraId="62D570AD" w14:textId="77777777" w:rsidTr="00EF1EAF">
        <w:trPr>
          <w:trHeight w:val="255"/>
        </w:trPr>
        <w:tc>
          <w:tcPr>
            <w:tcW w:w="0" w:type="auto"/>
            <w:noWrap/>
            <w:hideMark/>
          </w:tcPr>
          <w:p w14:paraId="08955A61" w14:textId="77777777" w:rsidR="003876A1" w:rsidRPr="003841F2" w:rsidRDefault="003876A1" w:rsidP="00CB659E">
            <w:pPr>
              <w:jc w:val="left"/>
              <w:rPr>
                <w:rFonts w:ascii="Arial" w:hAnsi="Arial" w:cs="Arial"/>
                <w:sz w:val="20"/>
              </w:rPr>
            </w:pPr>
            <w:r w:rsidRPr="003841F2">
              <w:rPr>
                <w:rFonts w:ascii="Arial" w:hAnsi="Arial" w:cs="Arial"/>
                <w:sz w:val="20"/>
              </w:rPr>
              <w:t>Koyun Eti</w:t>
            </w:r>
          </w:p>
        </w:tc>
        <w:tc>
          <w:tcPr>
            <w:tcW w:w="1552" w:type="dxa"/>
            <w:noWrap/>
            <w:hideMark/>
          </w:tcPr>
          <w:p w14:paraId="64B901BE"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1.500</w:t>
            </w:r>
          </w:p>
        </w:tc>
        <w:tc>
          <w:tcPr>
            <w:tcW w:w="2126" w:type="dxa"/>
            <w:noWrap/>
            <w:hideMark/>
          </w:tcPr>
          <w:p w14:paraId="2884D34E"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40,00</w:t>
            </w:r>
          </w:p>
        </w:tc>
        <w:tc>
          <w:tcPr>
            <w:tcW w:w="0" w:type="auto"/>
            <w:noWrap/>
            <w:hideMark/>
          </w:tcPr>
          <w:p w14:paraId="0AAB25CA" w14:textId="77777777" w:rsidR="003876A1" w:rsidRPr="003841F2" w:rsidRDefault="003876A1" w:rsidP="00CB659E">
            <w:pPr>
              <w:jc w:val="right"/>
              <w:rPr>
                <w:rFonts w:ascii="Arial" w:hAnsi="Arial" w:cs="Arial"/>
                <w:sz w:val="20"/>
              </w:rPr>
            </w:pPr>
            <w:r w:rsidRPr="003841F2">
              <w:rPr>
                <w:rFonts w:ascii="Arial" w:hAnsi="Arial" w:cs="Arial"/>
                <w:sz w:val="20"/>
              </w:rPr>
              <w:t>60.000.000</w:t>
            </w:r>
          </w:p>
        </w:tc>
      </w:tr>
      <w:tr w:rsidR="003876A1" w:rsidRPr="003841F2" w14:paraId="22912E09" w14:textId="77777777" w:rsidTr="00EF1EAF">
        <w:trPr>
          <w:trHeight w:val="255"/>
        </w:trPr>
        <w:tc>
          <w:tcPr>
            <w:tcW w:w="0" w:type="auto"/>
            <w:noWrap/>
            <w:hideMark/>
          </w:tcPr>
          <w:p w14:paraId="315082D4" w14:textId="77777777" w:rsidR="003876A1" w:rsidRPr="003841F2" w:rsidRDefault="003876A1" w:rsidP="00CB659E">
            <w:pPr>
              <w:jc w:val="left"/>
              <w:rPr>
                <w:rFonts w:ascii="Arial" w:hAnsi="Arial" w:cs="Arial"/>
                <w:sz w:val="20"/>
              </w:rPr>
            </w:pPr>
            <w:r w:rsidRPr="003841F2">
              <w:rPr>
                <w:rFonts w:ascii="Arial" w:hAnsi="Arial" w:cs="Arial"/>
                <w:sz w:val="20"/>
              </w:rPr>
              <w:t xml:space="preserve">Keçi Eti </w:t>
            </w:r>
          </w:p>
        </w:tc>
        <w:tc>
          <w:tcPr>
            <w:tcW w:w="1552" w:type="dxa"/>
            <w:noWrap/>
            <w:hideMark/>
          </w:tcPr>
          <w:p w14:paraId="78B7BAA8"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63</w:t>
            </w:r>
          </w:p>
        </w:tc>
        <w:tc>
          <w:tcPr>
            <w:tcW w:w="2126" w:type="dxa"/>
            <w:noWrap/>
            <w:hideMark/>
          </w:tcPr>
          <w:p w14:paraId="3B80AF59"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35,00</w:t>
            </w:r>
          </w:p>
        </w:tc>
        <w:tc>
          <w:tcPr>
            <w:tcW w:w="0" w:type="auto"/>
            <w:noWrap/>
            <w:hideMark/>
          </w:tcPr>
          <w:p w14:paraId="52D3CDF6" w14:textId="77777777" w:rsidR="003876A1" w:rsidRPr="003841F2" w:rsidRDefault="003876A1" w:rsidP="00CB659E">
            <w:pPr>
              <w:jc w:val="right"/>
              <w:rPr>
                <w:rFonts w:ascii="Arial" w:hAnsi="Arial" w:cs="Arial"/>
                <w:sz w:val="20"/>
              </w:rPr>
            </w:pPr>
            <w:r w:rsidRPr="003841F2">
              <w:rPr>
                <w:rFonts w:ascii="Arial" w:hAnsi="Arial" w:cs="Arial"/>
                <w:sz w:val="20"/>
              </w:rPr>
              <w:t>2.205.000</w:t>
            </w:r>
          </w:p>
        </w:tc>
      </w:tr>
      <w:tr w:rsidR="003876A1" w:rsidRPr="003841F2" w14:paraId="029CEDCA" w14:textId="77777777" w:rsidTr="00EF1EAF">
        <w:trPr>
          <w:trHeight w:val="255"/>
        </w:trPr>
        <w:tc>
          <w:tcPr>
            <w:tcW w:w="0" w:type="auto"/>
            <w:noWrap/>
            <w:hideMark/>
          </w:tcPr>
          <w:p w14:paraId="369FD6AD" w14:textId="77777777" w:rsidR="003876A1" w:rsidRPr="003841F2" w:rsidRDefault="003876A1" w:rsidP="00CB659E">
            <w:pPr>
              <w:jc w:val="left"/>
              <w:rPr>
                <w:rFonts w:ascii="Arial" w:hAnsi="Arial" w:cs="Arial"/>
                <w:sz w:val="20"/>
              </w:rPr>
            </w:pPr>
            <w:r w:rsidRPr="003841F2">
              <w:rPr>
                <w:rFonts w:ascii="Arial" w:hAnsi="Arial" w:cs="Arial"/>
                <w:sz w:val="20"/>
              </w:rPr>
              <w:t>Yapağı</w:t>
            </w:r>
          </w:p>
        </w:tc>
        <w:tc>
          <w:tcPr>
            <w:tcW w:w="1552" w:type="dxa"/>
            <w:noWrap/>
            <w:hideMark/>
          </w:tcPr>
          <w:p w14:paraId="2CFB88A9"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253</w:t>
            </w:r>
          </w:p>
        </w:tc>
        <w:tc>
          <w:tcPr>
            <w:tcW w:w="2126" w:type="dxa"/>
            <w:noWrap/>
            <w:hideMark/>
          </w:tcPr>
          <w:p w14:paraId="48B67EC1"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2,50</w:t>
            </w:r>
          </w:p>
        </w:tc>
        <w:tc>
          <w:tcPr>
            <w:tcW w:w="0" w:type="auto"/>
            <w:noWrap/>
            <w:hideMark/>
          </w:tcPr>
          <w:p w14:paraId="1C299745" w14:textId="77777777" w:rsidR="003876A1" w:rsidRPr="003841F2" w:rsidRDefault="003876A1" w:rsidP="00CB659E">
            <w:pPr>
              <w:jc w:val="right"/>
              <w:rPr>
                <w:rFonts w:ascii="Arial" w:hAnsi="Arial" w:cs="Arial"/>
                <w:sz w:val="20"/>
              </w:rPr>
            </w:pPr>
            <w:r w:rsidRPr="003841F2">
              <w:rPr>
                <w:rFonts w:ascii="Arial" w:hAnsi="Arial" w:cs="Arial"/>
                <w:sz w:val="20"/>
              </w:rPr>
              <w:t>632.500</w:t>
            </w:r>
          </w:p>
        </w:tc>
      </w:tr>
      <w:tr w:rsidR="003876A1" w:rsidRPr="003841F2" w14:paraId="2B0A46D5" w14:textId="77777777" w:rsidTr="00EF1EAF">
        <w:trPr>
          <w:trHeight w:val="255"/>
        </w:trPr>
        <w:tc>
          <w:tcPr>
            <w:tcW w:w="0" w:type="auto"/>
            <w:noWrap/>
            <w:hideMark/>
          </w:tcPr>
          <w:p w14:paraId="595B08F1" w14:textId="77777777" w:rsidR="003876A1" w:rsidRPr="003841F2" w:rsidRDefault="003876A1" w:rsidP="00CB659E">
            <w:pPr>
              <w:jc w:val="left"/>
              <w:rPr>
                <w:rFonts w:ascii="Arial" w:hAnsi="Arial" w:cs="Arial"/>
                <w:sz w:val="20"/>
              </w:rPr>
            </w:pPr>
            <w:r w:rsidRPr="003841F2">
              <w:rPr>
                <w:rFonts w:ascii="Arial" w:hAnsi="Arial" w:cs="Arial"/>
                <w:sz w:val="20"/>
              </w:rPr>
              <w:t>Keçi Kılı</w:t>
            </w:r>
          </w:p>
        </w:tc>
        <w:tc>
          <w:tcPr>
            <w:tcW w:w="1552" w:type="dxa"/>
            <w:noWrap/>
            <w:hideMark/>
          </w:tcPr>
          <w:p w14:paraId="1472E5FD"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135</w:t>
            </w:r>
          </w:p>
        </w:tc>
        <w:tc>
          <w:tcPr>
            <w:tcW w:w="2126" w:type="dxa"/>
            <w:noWrap/>
            <w:hideMark/>
          </w:tcPr>
          <w:p w14:paraId="16EDDCA0"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1,50</w:t>
            </w:r>
          </w:p>
        </w:tc>
        <w:tc>
          <w:tcPr>
            <w:tcW w:w="0" w:type="auto"/>
            <w:noWrap/>
            <w:hideMark/>
          </w:tcPr>
          <w:p w14:paraId="3E35A511" w14:textId="77777777" w:rsidR="003876A1" w:rsidRPr="003841F2" w:rsidRDefault="003876A1" w:rsidP="00CB659E">
            <w:pPr>
              <w:jc w:val="right"/>
              <w:rPr>
                <w:rFonts w:ascii="Arial" w:hAnsi="Arial" w:cs="Arial"/>
                <w:sz w:val="20"/>
              </w:rPr>
            </w:pPr>
            <w:r w:rsidRPr="003841F2">
              <w:rPr>
                <w:rFonts w:ascii="Arial" w:hAnsi="Arial" w:cs="Arial"/>
                <w:sz w:val="20"/>
              </w:rPr>
              <w:t>202.500</w:t>
            </w:r>
          </w:p>
        </w:tc>
      </w:tr>
      <w:tr w:rsidR="003876A1" w:rsidRPr="003841F2" w14:paraId="6044FFEA" w14:textId="77777777" w:rsidTr="00EF1EAF">
        <w:trPr>
          <w:trHeight w:val="80"/>
        </w:trPr>
        <w:tc>
          <w:tcPr>
            <w:tcW w:w="0" w:type="auto"/>
            <w:noWrap/>
            <w:hideMark/>
          </w:tcPr>
          <w:p w14:paraId="444C220F" w14:textId="77777777" w:rsidR="003876A1" w:rsidRPr="003841F2" w:rsidRDefault="003876A1" w:rsidP="00CB659E">
            <w:pPr>
              <w:jc w:val="left"/>
              <w:rPr>
                <w:rFonts w:ascii="Arial" w:hAnsi="Arial" w:cs="Arial"/>
                <w:sz w:val="20"/>
              </w:rPr>
            </w:pPr>
            <w:r w:rsidRPr="003841F2">
              <w:rPr>
                <w:rFonts w:ascii="Arial" w:hAnsi="Arial" w:cs="Arial"/>
                <w:sz w:val="20"/>
              </w:rPr>
              <w:t>Yumurta (Adet)</w:t>
            </w:r>
          </w:p>
        </w:tc>
        <w:tc>
          <w:tcPr>
            <w:tcW w:w="1552" w:type="dxa"/>
            <w:hideMark/>
          </w:tcPr>
          <w:p w14:paraId="37C37AA2" w14:textId="77777777" w:rsidR="003876A1" w:rsidRPr="003841F2" w:rsidRDefault="003876A1" w:rsidP="00CB659E">
            <w:pPr>
              <w:jc w:val="right"/>
              <w:rPr>
                <w:rFonts w:ascii="Arial" w:hAnsi="Arial" w:cs="Arial"/>
                <w:sz w:val="20"/>
              </w:rPr>
            </w:pPr>
            <w:r w:rsidRPr="003841F2">
              <w:rPr>
                <w:rFonts w:ascii="Arial" w:hAnsi="Arial" w:cs="Arial"/>
                <w:sz w:val="20"/>
              </w:rPr>
              <w:t xml:space="preserve">462.744.774 </w:t>
            </w:r>
          </w:p>
        </w:tc>
        <w:tc>
          <w:tcPr>
            <w:tcW w:w="2126" w:type="dxa"/>
            <w:noWrap/>
            <w:hideMark/>
          </w:tcPr>
          <w:p w14:paraId="614462E1"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0,49</w:t>
            </w:r>
          </w:p>
        </w:tc>
        <w:tc>
          <w:tcPr>
            <w:tcW w:w="0" w:type="auto"/>
            <w:noWrap/>
            <w:hideMark/>
          </w:tcPr>
          <w:p w14:paraId="17923D43" w14:textId="77777777" w:rsidR="003876A1" w:rsidRPr="003841F2" w:rsidRDefault="003876A1" w:rsidP="00CB659E">
            <w:pPr>
              <w:jc w:val="right"/>
              <w:rPr>
                <w:rFonts w:ascii="Arial" w:hAnsi="Arial" w:cs="Arial"/>
                <w:sz w:val="20"/>
              </w:rPr>
            </w:pPr>
            <w:r w:rsidRPr="003841F2">
              <w:rPr>
                <w:rFonts w:ascii="Arial" w:hAnsi="Arial" w:cs="Arial"/>
                <w:sz w:val="20"/>
              </w:rPr>
              <w:t>226.744.939</w:t>
            </w:r>
          </w:p>
        </w:tc>
      </w:tr>
      <w:tr w:rsidR="003876A1" w:rsidRPr="003841F2" w14:paraId="4786AE27" w14:textId="77777777" w:rsidTr="00EF1EAF">
        <w:trPr>
          <w:trHeight w:val="255"/>
        </w:trPr>
        <w:tc>
          <w:tcPr>
            <w:tcW w:w="0" w:type="auto"/>
            <w:noWrap/>
            <w:hideMark/>
          </w:tcPr>
          <w:p w14:paraId="521AA646" w14:textId="77777777" w:rsidR="003876A1" w:rsidRPr="003841F2" w:rsidRDefault="003876A1" w:rsidP="00CB659E">
            <w:pPr>
              <w:jc w:val="left"/>
              <w:rPr>
                <w:rFonts w:ascii="Arial" w:hAnsi="Arial" w:cs="Arial"/>
                <w:sz w:val="20"/>
              </w:rPr>
            </w:pPr>
            <w:r w:rsidRPr="003841F2">
              <w:rPr>
                <w:rFonts w:ascii="Arial" w:hAnsi="Arial" w:cs="Arial"/>
                <w:sz w:val="20"/>
              </w:rPr>
              <w:t>Bal</w:t>
            </w:r>
          </w:p>
        </w:tc>
        <w:tc>
          <w:tcPr>
            <w:tcW w:w="1552" w:type="dxa"/>
            <w:noWrap/>
            <w:hideMark/>
          </w:tcPr>
          <w:p w14:paraId="6369A558"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703</w:t>
            </w:r>
          </w:p>
        </w:tc>
        <w:tc>
          <w:tcPr>
            <w:tcW w:w="2126" w:type="dxa"/>
            <w:noWrap/>
            <w:hideMark/>
          </w:tcPr>
          <w:p w14:paraId="66F8F99B"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30,00</w:t>
            </w:r>
          </w:p>
        </w:tc>
        <w:tc>
          <w:tcPr>
            <w:tcW w:w="0" w:type="auto"/>
            <w:noWrap/>
            <w:hideMark/>
          </w:tcPr>
          <w:p w14:paraId="788CAAF0" w14:textId="77777777" w:rsidR="003876A1" w:rsidRPr="003841F2" w:rsidRDefault="003876A1" w:rsidP="00CB659E">
            <w:pPr>
              <w:jc w:val="right"/>
              <w:rPr>
                <w:rFonts w:ascii="Arial" w:hAnsi="Arial" w:cs="Arial"/>
                <w:sz w:val="20"/>
              </w:rPr>
            </w:pPr>
            <w:r w:rsidRPr="003841F2">
              <w:rPr>
                <w:rFonts w:ascii="Arial" w:hAnsi="Arial" w:cs="Arial"/>
                <w:sz w:val="20"/>
              </w:rPr>
              <w:t>21.090.000</w:t>
            </w:r>
          </w:p>
        </w:tc>
      </w:tr>
      <w:tr w:rsidR="003876A1" w:rsidRPr="003841F2" w14:paraId="05E8AA24" w14:textId="77777777" w:rsidTr="00EF1EAF">
        <w:trPr>
          <w:trHeight w:val="255"/>
        </w:trPr>
        <w:tc>
          <w:tcPr>
            <w:tcW w:w="0" w:type="auto"/>
            <w:noWrap/>
            <w:hideMark/>
          </w:tcPr>
          <w:p w14:paraId="14D3D67A" w14:textId="77777777" w:rsidR="003876A1" w:rsidRPr="003841F2" w:rsidRDefault="003876A1" w:rsidP="00CB659E">
            <w:pPr>
              <w:jc w:val="left"/>
              <w:rPr>
                <w:rFonts w:ascii="Arial" w:hAnsi="Arial" w:cs="Arial"/>
                <w:sz w:val="20"/>
              </w:rPr>
            </w:pPr>
            <w:r w:rsidRPr="003841F2">
              <w:rPr>
                <w:rFonts w:ascii="Arial" w:hAnsi="Arial" w:cs="Arial"/>
                <w:sz w:val="20"/>
              </w:rPr>
              <w:t>Bal Mumu</w:t>
            </w:r>
          </w:p>
        </w:tc>
        <w:tc>
          <w:tcPr>
            <w:tcW w:w="1552" w:type="dxa"/>
            <w:noWrap/>
            <w:hideMark/>
          </w:tcPr>
          <w:p w14:paraId="1DD7C4AA"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44</w:t>
            </w:r>
          </w:p>
        </w:tc>
        <w:tc>
          <w:tcPr>
            <w:tcW w:w="2126" w:type="dxa"/>
            <w:noWrap/>
            <w:hideMark/>
          </w:tcPr>
          <w:p w14:paraId="79A06607"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18,00</w:t>
            </w:r>
          </w:p>
        </w:tc>
        <w:tc>
          <w:tcPr>
            <w:tcW w:w="0" w:type="auto"/>
            <w:noWrap/>
            <w:hideMark/>
          </w:tcPr>
          <w:p w14:paraId="19770432" w14:textId="77777777" w:rsidR="003876A1" w:rsidRPr="003841F2" w:rsidRDefault="003876A1" w:rsidP="00CB659E">
            <w:pPr>
              <w:jc w:val="right"/>
              <w:rPr>
                <w:rFonts w:ascii="Arial" w:hAnsi="Arial" w:cs="Arial"/>
                <w:sz w:val="20"/>
              </w:rPr>
            </w:pPr>
            <w:r w:rsidRPr="003841F2">
              <w:rPr>
                <w:rFonts w:ascii="Arial" w:hAnsi="Arial" w:cs="Arial"/>
                <w:sz w:val="20"/>
              </w:rPr>
              <w:t>792.000</w:t>
            </w:r>
          </w:p>
        </w:tc>
      </w:tr>
      <w:tr w:rsidR="003876A1" w:rsidRPr="003841F2" w14:paraId="60D16C38" w14:textId="77777777" w:rsidTr="00EF1EAF">
        <w:trPr>
          <w:trHeight w:val="255"/>
        </w:trPr>
        <w:tc>
          <w:tcPr>
            <w:tcW w:w="0" w:type="auto"/>
            <w:noWrap/>
            <w:hideMark/>
          </w:tcPr>
          <w:p w14:paraId="49D3CE7D" w14:textId="77777777" w:rsidR="003876A1" w:rsidRPr="003841F2" w:rsidRDefault="003876A1" w:rsidP="00CB659E">
            <w:pPr>
              <w:jc w:val="left"/>
              <w:rPr>
                <w:rFonts w:ascii="Arial" w:hAnsi="Arial" w:cs="Arial"/>
                <w:sz w:val="20"/>
              </w:rPr>
            </w:pPr>
            <w:r w:rsidRPr="003841F2">
              <w:rPr>
                <w:rFonts w:ascii="Arial" w:hAnsi="Arial" w:cs="Arial"/>
                <w:sz w:val="20"/>
              </w:rPr>
              <w:t xml:space="preserve">Kanatlı Eti </w:t>
            </w:r>
          </w:p>
        </w:tc>
        <w:tc>
          <w:tcPr>
            <w:tcW w:w="1552" w:type="dxa"/>
            <w:noWrap/>
            <w:hideMark/>
          </w:tcPr>
          <w:p w14:paraId="5DA58014"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38.848</w:t>
            </w:r>
          </w:p>
        </w:tc>
        <w:tc>
          <w:tcPr>
            <w:tcW w:w="2126" w:type="dxa"/>
            <w:noWrap/>
            <w:hideMark/>
          </w:tcPr>
          <w:p w14:paraId="312F63F8"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12,51</w:t>
            </w:r>
          </w:p>
        </w:tc>
        <w:tc>
          <w:tcPr>
            <w:tcW w:w="0" w:type="auto"/>
            <w:noWrap/>
            <w:hideMark/>
          </w:tcPr>
          <w:p w14:paraId="021AFFBB" w14:textId="77777777" w:rsidR="003876A1" w:rsidRPr="003841F2" w:rsidRDefault="003876A1" w:rsidP="00CB659E">
            <w:pPr>
              <w:jc w:val="right"/>
              <w:rPr>
                <w:rFonts w:ascii="Arial" w:hAnsi="Arial" w:cs="Arial"/>
                <w:sz w:val="20"/>
              </w:rPr>
            </w:pPr>
            <w:r w:rsidRPr="003841F2">
              <w:rPr>
                <w:rFonts w:ascii="Arial" w:hAnsi="Arial" w:cs="Arial"/>
                <w:sz w:val="20"/>
              </w:rPr>
              <w:t>485.988.480</w:t>
            </w:r>
          </w:p>
        </w:tc>
      </w:tr>
      <w:tr w:rsidR="003876A1" w:rsidRPr="003841F2" w14:paraId="5836F1B8" w14:textId="77777777" w:rsidTr="00EF1EAF">
        <w:trPr>
          <w:trHeight w:val="240"/>
        </w:trPr>
        <w:tc>
          <w:tcPr>
            <w:tcW w:w="0" w:type="auto"/>
            <w:noWrap/>
            <w:hideMark/>
          </w:tcPr>
          <w:p w14:paraId="5D317E88" w14:textId="77777777" w:rsidR="003876A1" w:rsidRPr="003841F2" w:rsidRDefault="003876A1" w:rsidP="00CB659E">
            <w:pPr>
              <w:jc w:val="left"/>
              <w:rPr>
                <w:rFonts w:ascii="Arial" w:hAnsi="Arial" w:cs="Arial"/>
                <w:sz w:val="20"/>
              </w:rPr>
            </w:pPr>
            <w:r w:rsidRPr="003841F2">
              <w:rPr>
                <w:rFonts w:ascii="Arial" w:hAnsi="Arial" w:cs="Arial"/>
                <w:sz w:val="20"/>
              </w:rPr>
              <w:t>Alabalık</w:t>
            </w:r>
          </w:p>
        </w:tc>
        <w:tc>
          <w:tcPr>
            <w:tcW w:w="1552" w:type="dxa"/>
            <w:noWrap/>
            <w:hideMark/>
          </w:tcPr>
          <w:p w14:paraId="4ECFFE3F"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2.218</w:t>
            </w:r>
          </w:p>
        </w:tc>
        <w:tc>
          <w:tcPr>
            <w:tcW w:w="2126" w:type="dxa"/>
            <w:noWrap/>
            <w:hideMark/>
          </w:tcPr>
          <w:p w14:paraId="1C59A4BC"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13,00</w:t>
            </w:r>
          </w:p>
        </w:tc>
        <w:tc>
          <w:tcPr>
            <w:tcW w:w="0" w:type="auto"/>
            <w:noWrap/>
            <w:hideMark/>
          </w:tcPr>
          <w:p w14:paraId="36117EB7" w14:textId="77777777" w:rsidR="003876A1" w:rsidRPr="003841F2" w:rsidRDefault="003876A1" w:rsidP="00CB659E">
            <w:pPr>
              <w:jc w:val="right"/>
              <w:rPr>
                <w:rFonts w:ascii="Arial" w:hAnsi="Arial" w:cs="Arial"/>
                <w:sz w:val="20"/>
              </w:rPr>
            </w:pPr>
            <w:r w:rsidRPr="003841F2">
              <w:rPr>
                <w:rFonts w:ascii="Arial" w:hAnsi="Arial" w:cs="Arial"/>
                <w:sz w:val="20"/>
              </w:rPr>
              <w:t>28.834.000</w:t>
            </w:r>
          </w:p>
        </w:tc>
      </w:tr>
      <w:tr w:rsidR="003876A1" w:rsidRPr="003841F2" w14:paraId="414BCD22" w14:textId="77777777" w:rsidTr="00EF1EAF">
        <w:trPr>
          <w:trHeight w:val="255"/>
        </w:trPr>
        <w:tc>
          <w:tcPr>
            <w:tcW w:w="0" w:type="auto"/>
            <w:noWrap/>
            <w:hideMark/>
          </w:tcPr>
          <w:p w14:paraId="4EE4055F" w14:textId="77777777" w:rsidR="003876A1" w:rsidRPr="003841F2" w:rsidRDefault="003876A1" w:rsidP="00CB659E">
            <w:pPr>
              <w:jc w:val="left"/>
              <w:rPr>
                <w:rFonts w:ascii="Arial" w:hAnsi="Arial" w:cs="Arial"/>
                <w:sz w:val="20"/>
              </w:rPr>
            </w:pPr>
            <w:r w:rsidRPr="003841F2">
              <w:rPr>
                <w:rFonts w:ascii="Arial" w:hAnsi="Arial" w:cs="Arial"/>
                <w:sz w:val="20"/>
              </w:rPr>
              <w:t>Sazan</w:t>
            </w:r>
          </w:p>
        </w:tc>
        <w:tc>
          <w:tcPr>
            <w:tcW w:w="1552" w:type="dxa"/>
            <w:noWrap/>
            <w:hideMark/>
          </w:tcPr>
          <w:p w14:paraId="1CAEEC13"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8</w:t>
            </w:r>
          </w:p>
        </w:tc>
        <w:tc>
          <w:tcPr>
            <w:tcW w:w="2126" w:type="dxa"/>
            <w:noWrap/>
            <w:hideMark/>
          </w:tcPr>
          <w:p w14:paraId="7DA35137"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10,00</w:t>
            </w:r>
          </w:p>
        </w:tc>
        <w:tc>
          <w:tcPr>
            <w:tcW w:w="0" w:type="auto"/>
            <w:noWrap/>
            <w:hideMark/>
          </w:tcPr>
          <w:p w14:paraId="7D6FB3A5" w14:textId="77777777" w:rsidR="003876A1" w:rsidRPr="003841F2" w:rsidRDefault="003876A1" w:rsidP="00CB659E">
            <w:pPr>
              <w:jc w:val="right"/>
              <w:rPr>
                <w:rFonts w:ascii="Arial" w:hAnsi="Arial" w:cs="Arial"/>
                <w:sz w:val="20"/>
              </w:rPr>
            </w:pPr>
            <w:r w:rsidRPr="003841F2">
              <w:rPr>
                <w:rFonts w:ascii="Arial" w:hAnsi="Arial" w:cs="Arial"/>
                <w:sz w:val="20"/>
              </w:rPr>
              <w:t>80.000</w:t>
            </w:r>
          </w:p>
        </w:tc>
      </w:tr>
      <w:tr w:rsidR="003876A1" w:rsidRPr="003841F2" w14:paraId="650598A8" w14:textId="77777777" w:rsidTr="00EF1EAF">
        <w:trPr>
          <w:trHeight w:val="255"/>
        </w:trPr>
        <w:tc>
          <w:tcPr>
            <w:tcW w:w="0" w:type="auto"/>
            <w:noWrap/>
            <w:hideMark/>
          </w:tcPr>
          <w:p w14:paraId="14096580" w14:textId="77777777" w:rsidR="003876A1" w:rsidRPr="003841F2" w:rsidRDefault="003876A1" w:rsidP="00CB659E">
            <w:pPr>
              <w:jc w:val="left"/>
              <w:rPr>
                <w:rFonts w:ascii="Arial" w:hAnsi="Arial" w:cs="Arial"/>
                <w:sz w:val="20"/>
              </w:rPr>
            </w:pPr>
            <w:r w:rsidRPr="003841F2">
              <w:rPr>
                <w:rFonts w:ascii="Arial" w:hAnsi="Arial" w:cs="Arial"/>
                <w:sz w:val="20"/>
              </w:rPr>
              <w:t>Turna</w:t>
            </w:r>
          </w:p>
        </w:tc>
        <w:tc>
          <w:tcPr>
            <w:tcW w:w="1552" w:type="dxa"/>
            <w:noWrap/>
            <w:hideMark/>
          </w:tcPr>
          <w:p w14:paraId="4787924D"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5</w:t>
            </w:r>
          </w:p>
        </w:tc>
        <w:tc>
          <w:tcPr>
            <w:tcW w:w="2126" w:type="dxa"/>
            <w:noWrap/>
            <w:hideMark/>
          </w:tcPr>
          <w:p w14:paraId="370473A8"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10,00</w:t>
            </w:r>
          </w:p>
        </w:tc>
        <w:tc>
          <w:tcPr>
            <w:tcW w:w="0" w:type="auto"/>
            <w:noWrap/>
            <w:hideMark/>
          </w:tcPr>
          <w:p w14:paraId="40D5CC26" w14:textId="77777777" w:rsidR="003876A1" w:rsidRPr="003841F2" w:rsidRDefault="003876A1" w:rsidP="00CB659E">
            <w:pPr>
              <w:jc w:val="right"/>
              <w:rPr>
                <w:rFonts w:ascii="Arial" w:hAnsi="Arial" w:cs="Arial"/>
                <w:sz w:val="20"/>
              </w:rPr>
            </w:pPr>
            <w:r w:rsidRPr="003841F2">
              <w:rPr>
                <w:rFonts w:ascii="Arial" w:hAnsi="Arial" w:cs="Arial"/>
                <w:sz w:val="20"/>
              </w:rPr>
              <w:t>50.000</w:t>
            </w:r>
          </w:p>
        </w:tc>
      </w:tr>
      <w:tr w:rsidR="003876A1" w:rsidRPr="003841F2" w14:paraId="51F70F78" w14:textId="77777777" w:rsidTr="00EF1EAF">
        <w:trPr>
          <w:trHeight w:val="255"/>
        </w:trPr>
        <w:tc>
          <w:tcPr>
            <w:tcW w:w="0" w:type="auto"/>
            <w:noWrap/>
            <w:hideMark/>
          </w:tcPr>
          <w:p w14:paraId="22BE507B" w14:textId="77777777" w:rsidR="003876A1" w:rsidRPr="003841F2" w:rsidRDefault="003876A1" w:rsidP="00CB659E">
            <w:pPr>
              <w:jc w:val="left"/>
              <w:rPr>
                <w:rFonts w:ascii="Arial" w:hAnsi="Arial" w:cs="Arial"/>
                <w:sz w:val="20"/>
              </w:rPr>
            </w:pPr>
            <w:proofErr w:type="gramStart"/>
            <w:r w:rsidRPr="003841F2">
              <w:rPr>
                <w:rFonts w:ascii="Arial" w:hAnsi="Arial" w:cs="Arial"/>
                <w:sz w:val="20"/>
              </w:rPr>
              <w:t>Diğer(</w:t>
            </w:r>
            <w:proofErr w:type="gramEnd"/>
            <w:r w:rsidRPr="003841F2">
              <w:rPr>
                <w:rFonts w:ascii="Arial" w:hAnsi="Arial" w:cs="Arial"/>
                <w:sz w:val="20"/>
              </w:rPr>
              <w:t>kadife vb.)</w:t>
            </w:r>
          </w:p>
        </w:tc>
        <w:tc>
          <w:tcPr>
            <w:tcW w:w="1552" w:type="dxa"/>
            <w:noWrap/>
            <w:hideMark/>
          </w:tcPr>
          <w:p w14:paraId="7A22444A"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52</w:t>
            </w:r>
          </w:p>
        </w:tc>
        <w:tc>
          <w:tcPr>
            <w:tcW w:w="2126" w:type="dxa"/>
            <w:noWrap/>
            <w:hideMark/>
          </w:tcPr>
          <w:p w14:paraId="0FA2C146"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0,90</w:t>
            </w:r>
          </w:p>
        </w:tc>
        <w:tc>
          <w:tcPr>
            <w:tcW w:w="0" w:type="auto"/>
            <w:noWrap/>
            <w:hideMark/>
          </w:tcPr>
          <w:p w14:paraId="71DD4D9A" w14:textId="77777777" w:rsidR="003876A1" w:rsidRPr="003841F2" w:rsidRDefault="003876A1" w:rsidP="00CB659E">
            <w:pPr>
              <w:jc w:val="right"/>
              <w:rPr>
                <w:rFonts w:ascii="Arial" w:hAnsi="Arial" w:cs="Arial"/>
                <w:sz w:val="20"/>
              </w:rPr>
            </w:pPr>
            <w:r w:rsidRPr="003841F2">
              <w:rPr>
                <w:rFonts w:ascii="Arial" w:hAnsi="Arial" w:cs="Arial"/>
                <w:sz w:val="20"/>
              </w:rPr>
              <w:t>46.800</w:t>
            </w:r>
          </w:p>
        </w:tc>
      </w:tr>
      <w:tr w:rsidR="003876A1" w:rsidRPr="003841F2" w14:paraId="1435B1E5" w14:textId="77777777" w:rsidTr="00EF1EAF">
        <w:trPr>
          <w:trHeight w:val="255"/>
        </w:trPr>
        <w:tc>
          <w:tcPr>
            <w:tcW w:w="0" w:type="auto"/>
            <w:noWrap/>
            <w:hideMark/>
          </w:tcPr>
          <w:p w14:paraId="0E19589F" w14:textId="77777777" w:rsidR="003876A1" w:rsidRPr="003841F2" w:rsidRDefault="003876A1" w:rsidP="00CB659E">
            <w:pPr>
              <w:jc w:val="left"/>
              <w:rPr>
                <w:rFonts w:ascii="Arial" w:hAnsi="Arial" w:cs="Arial"/>
                <w:sz w:val="20"/>
              </w:rPr>
            </w:pPr>
            <w:r w:rsidRPr="003841F2">
              <w:rPr>
                <w:rFonts w:ascii="Arial" w:hAnsi="Arial" w:cs="Arial"/>
                <w:sz w:val="20"/>
              </w:rPr>
              <w:t xml:space="preserve">Sığır Derisi </w:t>
            </w:r>
            <w:proofErr w:type="gramStart"/>
            <w:r w:rsidRPr="003841F2">
              <w:rPr>
                <w:rFonts w:ascii="Arial" w:hAnsi="Arial" w:cs="Arial"/>
                <w:sz w:val="20"/>
              </w:rPr>
              <w:t>( Yaş</w:t>
            </w:r>
            <w:proofErr w:type="gramEnd"/>
            <w:r w:rsidRPr="003841F2">
              <w:rPr>
                <w:rFonts w:ascii="Arial" w:hAnsi="Arial" w:cs="Arial"/>
                <w:sz w:val="20"/>
              </w:rPr>
              <w:t xml:space="preserve"> )</w:t>
            </w:r>
          </w:p>
        </w:tc>
        <w:tc>
          <w:tcPr>
            <w:tcW w:w="1552" w:type="dxa"/>
            <w:noWrap/>
            <w:hideMark/>
          </w:tcPr>
          <w:p w14:paraId="7D69800F"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2.201</w:t>
            </w:r>
          </w:p>
        </w:tc>
        <w:tc>
          <w:tcPr>
            <w:tcW w:w="2126" w:type="dxa"/>
            <w:noWrap/>
            <w:hideMark/>
          </w:tcPr>
          <w:p w14:paraId="5362B769"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3,25</w:t>
            </w:r>
          </w:p>
        </w:tc>
        <w:tc>
          <w:tcPr>
            <w:tcW w:w="0" w:type="auto"/>
            <w:noWrap/>
            <w:hideMark/>
          </w:tcPr>
          <w:p w14:paraId="0D2309A5" w14:textId="77777777" w:rsidR="003876A1" w:rsidRPr="003841F2" w:rsidRDefault="003876A1" w:rsidP="00CB659E">
            <w:pPr>
              <w:jc w:val="right"/>
              <w:rPr>
                <w:rFonts w:ascii="Arial" w:hAnsi="Arial" w:cs="Arial"/>
                <w:sz w:val="20"/>
              </w:rPr>
            </w:pPr>
            <w:r w:rsidRPr="003841F2">
              <w:rPr>
                <w:rFonts w:ascii="Arial" w:hAnsi="Arial" w:cs="Arial"/>
                <w:sz w:val="20"/>
              </w:rPr>
              <w:t>7.153.250</w:t>
            </w:r>
          </w:p>
        </w:tc>
      </w:tr>
      <w:tr w:rsidR="003876A1" w:rsidRPr="003841F2" w14:paraId="5393B580" w14:textId="77777777" w:rsidTr="00EF1EAF">
        <w:trPr>
          <w:trHeight w:val="255"/>
        </w:trPr>
        <w:tc>
          <w:tcPr>
            <w:tcW w:w="0" w:type="auto"/>
            <w:noWrap/>
            <w:hideMark/>
          </w:tcPr>
          <w:p w14:paraId="6AF66572" w14:textId="77777777" w:rsidR="003876A1" w:rsidRPr="003841F2" w:rsidRDefault="003876A1" w:rsidP="00CB659E">
            <w:pPr>
              <w:jc w:val="left"/>
              <w:rPr>
                <w:rFonts w:ascii="Arial" w:hAnsi="Arial" w:cs="Arial"/>
                <w:sz w:val="20"/>
              </w:rPr>
            </w:pPr>
            <w:r w:rsidRPr="003841F2">
              <w:rPr>
                <w:rFonts w:ascii="Arial" w:hAnsi="Arial" w:cs="Arial"/>
                <w:sz w:val="20"/>
              </w:rPr>
              <w:t xml:space="preserve">Koyun </w:t>
            </w:r>
            <w:proofErr w:type="gramStart"/>
            <w:r w:rsidRPr="003841F2">
              <w:rPr>
                <w:rFonts w:ascii="Arial" w:hAnsi="Arial" w:cs="Arial"/>
                <w:sz w:val="20"/>
              </w:rPr>
              <w:t>Derisi(</w:t>
            </w:r>
            <w:proofErr w:type="gramEnd"/>
            <w:r w:rsidRPr="003841F2">
              <w:rPr>
                <w:rFonts w:ascii="Arial" w:hAnsi="Arial" w:cs="Arial"/>
                <w:sz w:val="20"/>
              </w:rPr>
              <w:t>Yaş)Adet</w:t>
            </w:r>
          </w:p>
        </w:tc>
        <w:tc>
          <w:tcPr>
            <w:tcW w:w="1552" w:type="dxa"/>
            <w:noWrap/>
            <w:hideMark/>
          </w:tcPr>
          <w:p w14:paraId="099EBCA8"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243.207</w:t>
            </w:r>
          </w:p>
        </w:tc>
        <w:tc>
          <w:tcPr>
            <w:tcW w:w="2126" w:type="dxa"/>
            <w:noWrap/>
            <w:hideMark/>
          </w:tcPr>
          <w:p w14:paraId="29B81E6C"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15,00</w:t>
            </w:r>
          </w:p>
        </w:tc>
        <w:tc>
          <w:tcPr>
            <w:tcW w:w="0" w:type="auto"/>
            <w:noWrap/>
            <w:hideMark/>
          </w:tcPr>
          <w:p w14:paraId="1773E137" w14:textId="77777777" w:rsidR="003876A1" w:rsidRPr="003841F2" w:rsidRDefault="003876A1" w:rsidP="00CB659E">
            <w:pPr>
              <w:jc w:val="right"/>
              <w:rPr>
                <w:rFonts w:ascii="Arial" w:hAnsi="Arial" w:cs="Arial"/>
                <w:sz w:val="20"/>
              </w:rPr>
            </w:pPr>
            <w:r w:rsidRPr="003841F2">
              <w:rPr>
                <w:rFonts w:ascii="Arial" w:hAnsi="Arial" w:cs="Arial"/>
                <w:sz w:val="20"/>
              </w:rPr>
              <w:t>3.648.105</w:t>
            </w:r>
          </w:p>
        </w:tc>
      </w:tr>
      <w:tr w:rsidR="003876A1" w:rsidRPr="003841F2" w14:paraId="0F4AB445" w14:textId="77777777" w:rsidTr="00EF1EAF">
        <w:trPr>
          <w:trHeight w:val="255"/>
        </w:trPr>
        <w:tc>
          <w:tcPr>
            <w:tcW w:w="0" w:type="auto"/>
            <w:noWrap/>
            <w:hideMark/>
          </w:tcPr>
          <w:p w14:paraId="64A6C404" w14:textId="77777777" w:rsidR="003876A1" w:rsidRPr="003841F2" w:rsidRDefault="003876A1" w:rsidP="00CB659E">
            <w:pPr>
              <w:jc w:val="left"/>
              <w:rPr>
                <w:rFonts w:ascii="Arial" w:hAnsi="Arial" w:cs="Arial"/>
                <w:sz w:val="20"/>
              </w:rPr>
            </w:pPr>
            <w:r w:rsidRPr="003841F2">
              <w:rPr>
                <w:rFonts w:ascii="Arial" w:hAnsi="Arial" w:cs="Arial"/>
                <w:sz w:val="20"/>
              </w:rPr>
              <w:t xml:space="preserve">Keçi Derisi </w:t>
            </w:r>
            <w:proofErr w:type="gramStart"/>
            <w:r w:rsidRPr="003841F2">
              <w:rPr>
                <w:rFonts w:ascii="Arial" w:hAnsi="Arial" w:cs="Arial"/>
                <w:sz w:val="20"/>
              </w:rPr>
              <w:t>( Yaş</w:t>
            </w:r>
            <w:proofErr w:type="gramEnd"/>
            <w:r w:rsidRPr="003841F2">
              <w:rPr>
                <w:rFonts w:ascii="Arial" w:hAnsi="Arial" w:cs="Arial"/>
                <w:sz w:val="20"/>
              </w:rPr>
              <w:t xml:space="preserve"> )Adet</w:t>
            </w:r>
          </w:p>
        </w:tc>
        <w:tc>
          <w:tcPr>
            <w:tcW w:w="1552" w:type="dxa"/>
            <w:noWrap/>
            <w:hideMark/>
          </w:tcPr>
          <w:p w14:paraId="6CBAC975"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57.786</w:t>
            </w:r>
          </w:p>
        </w:tc>
        <w:tc>
          <w:tcPr>
            <w:tcW w:w="2126" w:type="dxa"/>
            <w:noWrap/>
            <w:hideMark/>
          </w:tcPr>
          <w:p w14:paraId="54CF7EF2"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15,00</w:t>
            </w:r>
          </w:p>
        </w:tc>
        <w:tc>
          <w:tcPr>
            <w:tcW w:w="0" w:type="auto"/>
            <w:noWrap/>
            <w:hideMark/>
          </w:tcPr>
          <w:p w14:paraId="3745E40E" w14:textId="77777777" w:rsidR="003876A1" w:rsidRPr="003841F2" w:rsidRDefault="003876A1" w:rsidP="00CB659E">
            <w:pPr>
              <w:jc w:val="right"/>
              <w:rPr>
                <w:rFonts w:ascii="Arial" w:hAnsi="Arial" w:cs="Arial"/>
                <w:sz w:val="20"/>
              </w:rPr>
            </w:pPr>
            <w:r w:rsidRPr="003841F2">
              <w:rPr>
                <w:rFonts w:ascii="Arial" w:hAnsi="Arial" w:cs="Arial"/>
                <w:sz w:val="20"/>
              </w:rPr>
              <w:t>866.790</w:t>
            </w:r>
          </w:p>
        </w:tc>
      </w:tr>
      <w:tr w:rsidR="003876A1" w:rsidRPr="003841F2" w14:paraId="664B16B6" w14:textId="77777777" w:rsidTr="00EF1EAF">
        <w:trPr>
          <w:trHeight w:val="255"/>
        </w:trPr>
        <w:tc>
          <w:tcPr>
            <w:tcW w:w="0" w:type="auto"/>
            <w:noWrap/>
            <w:hideMark/>
          </w:tcPr>
          <w:p w14:paraId="3FF283F9" w14:textId="77777777" w:rsidR="003876A1" w:rsidRPr="003841F2" w:rsidRDefault="003876A1" w:rsidP="00CB659E">
            <w:pPr>
              <w:jc w:val="left"/>
              <w:rPr>
                <w:rFonts w:ascii="Arial" w:hAnsi="Arial" w:cs="Arial"/>
                <w:sz w:val="20"/>
              </w:rPr>
            </w:pPr>
            <w:r w:rsidRPr="003841F2">
              <w:rPr>
                <w:rFonts w:ascii="Arial" w:hAnsi="Arial" w:cs="Arial"/>
                <w:sz w:val="20"/>
              </w:rPr>
              <w:t>Hayvan Gübresi</w:t>
            </w:r>
          </w:p>
        </w:tc>
        <w:tc>
          <w:tcPr>
            <w:tcW w:w="1552" w:type="dxa"/>
            <w:noWrap/>
            <w:hideMark/>
          </w:tcPr>
          <w:p w14:paraId="55BDB72E"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1.292.200</w:t>
            </w:r>
          </w:p>
        </w:tc>
        <w:tc>
          <w:tcPr>
            <w:tcW w:w="2126" w:type="dxa"/>
            <w:noWrap/>
            <w:hideMark/>
          </w:tcPr>
          <w:p w14:paraId="6A2943BD"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0,04</w:t>
            </w:r>
          </w:p>
        </w:tc>
        <w:tc>
          <w:tcPr>
            <w:tcW w:w="0" w:type="auto"/>
            <w:noWrap/>
            <w:hideMark/>
          </w:tcPr>
          <w:p w14:paraId="4C18964E" w14:textId="77777777" w:rsidR="003876A1" w:rsidRPr="003841F2" w:rsidRDefault="003876A1" w:rsidP="00CB659E">
            <w:pPr>
              <w:jc w:val="right"/>
              <w:rPr>
                <w:rFonts w:ascii="Arial" w:hAnsi="Arial" w:cs="Arial"/>
                <w:sz w:val="20"/>
              </w:rPr>
            </w:pPr>
            <w:r w:rsidRPr="003841F2">
              <w:rPr>
                <w:rFonts w:ascii="Arial" w:hAnsi="Arial" w:cs="Arial"/>
                <w:sz w:val="20"/>
              </w:rPr>
              <w:t>51.688.000</w:t>
            </w:r>
          </w:p>
        </w:tc>
      </w:tr>
      <w:tr w:rsidR="003876A1" w:rsidRPr="003841F2" w14:paraId="03E84685" w14:textId="77777777" w:rsidTr="00EF1EAF">
        <w:trPr>
          <w:trHeight w:val="255"/>
        </w:trPr>
        <w:tc>
          <w:tcPr>
            <w:tcW w:w="0" w:type="auto"/>
            <w:noWrap/>
            <w:hideMark/>
          </w:tcPr>
          <w:p w14:paraId="69B31EEE" w14:textId="77777777" w:rsidR="003876A1" w:rsidRPr="003841F2" w:rsidRDefault="003876A1" w:rsidP="00CB659E">
            <w:pPr>
              <w:jc w:val="left"/>
              <w:rPr>
                <w:rFonts w:ascii="Arial" w:hAnsi="Arial" w:cs="Arial"/>
                <w:color w:val="000000"/>
                <w:sz w:val="20"/>
              </w:rPr>
            </w:pPr>
            <w:r w:rsidRPr="003841F2">
              <w:rPr>
                <w:rFonts w:ascii="Arial" w:hAnsi="Arial" w:cs="Arial"/>
                <w:color w:val="000000"/>
                <w:sz w:val="20"/>
              </w:rPr>
              <w:t xml:space="preserve">Kasaplık ve damızlık hayvan </w:t>
            </w:r>
            <w:proofErr w:type="gramStart"/>
            <w:r w:rsidRPr="003841F2">
              <w:rPr>
                <w:rFonts w:ascii="Arial" w:hAnsi="Arial" w:cs="Arial"/>
                <w:color w:val="000000"/>
                <w:sz w:val="20"/>
              </w:rPr>
              <w:t>s.(</w:t>
            </w:r>
            <w:proofErr w:type="gramEnd"/>
            <w:r w:rsidRPr="003841F2">
              <w:rPr>
                <w:rFonts w:ascii="Arial" w:hAnsi="Arial" w:cs="Arial"/>
                <w:color w:val="000000"/>
                <w:sz w:val="20"/>
              </w:rPr>
              <w:t>B.B-K.B)</w:t>
            </w:r>
          </w:p>
        </w:tc>
        <w:tc>
          <w:tcPr>
            <w:tcW w:w="1552" w:type="dxa"/>
            <w:noWrap/>
            <w:hideMark/>
          </w:tcPr>
          <w:p w14:paraId="17B66FFF"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21.611</w:t>
            </w:r>
          </w:p>
        </w:tc>
        <w:tc>
          <w:tcPr>
            <w:tcW w:w="2126" w:type="dxa"/>
            <w:noWrap/>
            <w:hideMark/>
          </w:tcPr>
          <w:p w14:paraId="4CF353D1" w14:textId="77777777" w:rsidR="003876A1" w:rsidRPr="003841F2" w:rsidRDefault="003876A1" w:rsidP="00CB659E">
            <w:pPr>
              <w:jc w:val="right"/>
              <w:rPr>
                <w:rFonts w:ascii="Arial" w:hAnsi="Arial" w:cs="Arial"/>
                <w:color w:val="000000"/>
                <w:sz w:val="20"/>
              </w:rPr>
            </w:pPr>
            <w:r w:rsidRPr="003841F2">
              <w:rPr>
                <w:rFonts w:ascii="Arial" w:hAnsi="Arial" w:cs="Arial"/>
                <w:color w:val="000000"/>
                <w:sz w:val="20"/>
              </w:rPr>
              <w:t>34,00</w:t>
            </w:r>
          </w:p>
        </w:tc>
        <w:tc>
          <w:tcPr>
            <w:tcW w:w="0" w:type="auto"/>
            <w:noWrap/>
            <w:hideMark/>
          </w:tcPr>
          <w:p w14:paraId="2DE34C06" w14:textId="77777777" w:rsidR="003876A1" w:rsidRPr="003841F2" w:rsidRDefault="003876A1" w:rsidP="00CB659E">
            <w:pPr>
              <w:jc w:val="right"/>
              <w:rPr>
                <w:rFonts w:ascii="Arial" w:hAnsi="Arial" w:cs="Arial"/>
                <w:sz w:val="20"/>
              </w:rPr>
            </w:pPr>
            <w:r w:rsidRPr="003841F2">
              <w:rPr>
                <w:rFonts w:ascii="Arial" w:hAnsi="Arial" w:cs="Arial"/>
                <w:sz w:val="20"/>
              </w:rPr>
              <w:t>734.774.000</w:t>
            </w:r>
          </w:p>
        </w:tc>
      </w:tr>
      <w:tr w:rsidR="003876A1" w:rsidRPr="003841F2" w14:paraId="46870B99" w14:textId="77777777" w:rsidTr="00EF1EAF">
        <w:trPr>
          <w:trHeight w:val="255"/>
        </w:trPr>
        <w:tc>
          <w:tcPr>
            <w:tcW w:w="0" w:type="auto"/>
            <w:noWrap/>
            <w:hideMark/>
          </w:tcPr>
          <w:p w14:paraId="00E6029C" w14:textId="77777777" w:rsidR="003876A1" w:rsidRPr="003841F2" w:rsidRDefault="003876A1" w:rsidP="00CB659E">
            <w:pPr>
              <w:jc w:val="left"/>
              <w:rPr>
                <w:rFonts w:ascii="Arial" w:hAnsi="Arial" w:cs="Arial"/>
                <w:b/>
                <w:bCs/>
                <w:sz w:val="20"/>
              </w:rPr>
            </w:pPr>
            <w:r w:rsidRPr="003841F2">
              <w:rPr>
                <w:rFonts w:ascii="Arial" w:hAnsi="Arial" w:cs="Arial"/>
                <w:b/>
                <w:bCs/>
                <w:sz w:val="20"/>
              </w:rPr>
              <w:t>TOPLAM</w:t>
            </w:r>
          </w:p>
        </w:tc>
        <w:tc>
          <w:tcPr>
            <w:tcW w:w="1552" w:type="dxa"/>
            <w:noWrap/>
            <w:hideMark/>
          </w:tcPr>
          <w:p w14:paraId="12FEC72F" w14:textId="77777777" w:rsidR="003876A1" w:rsidRPr="003841F2" w:rsidRDefault="003876A1" w:rsidP="00CB659E">
            <w:pPr>
              <w:jc w:val="right"/>
              <w:rPr>
                <w:rFonts w:ascii="Arial" w:hAnsi="Arial" w:cs="Arial"/>
                <w:sz w:val="20"/>
              </w:rPr>
            </w:pPr>
            <w:r w:rsidRPr="003841F2">
              <w:rPr>
                <w:rFonts w:ascii="Arial" w:hAnsi="Arial" w:cs="Arial"/>
                <w:sz w:val="20"/>
              </w:rPr>
              <w:t> </w:t>
            </w:r>
          </w:p>
        </w:tc>
        <w:tc>
          <w:tcPr>
            <w:tcW w:w="2126" w:type="dxa"/>
            <w:noWrap/>
            <w:hideMark/>
          </w:tcPr>
          <w:p w14:paraId="532C0581" w14:textId="77777777" w:rsidR="003876A1" w:rsidRPr="003841F2" w:rsidRDefault="003876A1" w:rsidP="00CB659E">
            <w:pPr>
              <w:jc w:val="right"/>
              <w:rPr>
                <w:rFonts w:ascii="Arial" w:hAnsi="Arial" w:cs="Arial"/>
                <w:sz w:val="20"/>
              </w:rPr>
            </w:pPr>
            <w:r w:rsidRPr="003841F2">
              <w:rPr>
                <w:rFonts w:ascii="Arial" w:hAnsi="Arial" w:cs="Arial"/>
                <w:sz w:val="20"/>
              </w:rPr>
              <w:t> </w:t>
            </w:r>
          </w:p>
        </w:tc>
        <w:tc>
          <w:tcPr>
            <w:tcW w:w="0" w:type="auto"/>
            <w:noWrap/>
            <w:hideMark/>
          </w:tcPr>
          <w:p w14:paraId="5ADC0A61" w14:textId="77777777" w:rsidR="003876A1" w:rsidRPr="003841F2" w:rsidRDefault="003876A1" w:rsidP="00CB659E">
            <w:pPr>
              <w:jc w:val="right"/>
              <w:rPr>
                <w:rFonts w:ascii="Arial" w:hAnsi="Arial" w:cs="Arial"/>
                <w:b/>
                <w:bCs/>
                <w:sz w:val="20"/>
              </w:rPr>
            </w:pPr>
            <w:r w:rsidRPr="003841F2">
              <w:rPr>
                <w:rFonts w:ascii="Arial" w:hAnsi="Arial" w:cs="Arial"/>
                <w:b/>
                <w:bCs/>
                <w:sz w:val="20"/>
              </w:rPr>
              <w:t>3.311.541.114</w:t>
            </w:r>
          </w:p>
        </w:tc>
      </w:tr>
    </w:tbl>
    <w:p w14:paraId="45D4B6B0" w14:textId="77777777" w:rsidR="003876A1" w:rsidRPr="00172B4F" w:rsidRDefault="003876A1" w:rsidP="006A48DE">
      <w:pPr>
        <w:rPr>
          <w:bCs/>
          <w:i/>
          <w:iCs/>
          <w:sz w:val="20"/>
        </w:rPr>
      </w:pPr>
      <w:r>
        <w:rPr>
          <w:i/>
          <w:sz w:val="20"/>
        </w:rPr>
        <w:t xml:space="preserve">        </w:t>
      </w:r>
      <w:r w:rsidRPr="00172B4F">
        <w:rPr>
          <w:i/>
          <w:sz w:val="20"/>
        </w:rPr>
        <w:t>(*)</w:t>
      </w:r>
      <w:r>
        <w:rPr>
          <w:i/>
          <w:sz w:val="20"/>
        </w:rPr>
        <w:t xml:space="preserve">: </w:t>
      </w:r>
      <w:r w:rsidRPr="00172B4F">
        <w:rPr>
          <w:i/>
          <w:sz w:val="20"/>
        </w:rPr>
        <w:t>Fiyatlar Denizli Ticaret Borsası Yıllık Fiyat Bülteninden alınmaktadır.</w:t>
      </w:r>
    </w:p>
    <w:p w14:paraId="0C714A11" w14:textId="77777777" w:rsidR="003876A1" w:rsidRDefault="003876A1" w:rsidP="00DE7839"/>
    <w:p w14:paraId="713336A1" w14:textId="77777777" w:rsidR="003876A1" w:rsidRDefault="003876A1" w:rsidP="00DE7839"/>
    <w:p w14:paraId="54C3B121" w14:textId="77777777" w:rsidR="003876A1" w:rsidRPr="00811AB9" w:rsidRDefault="003876A1" w:rsidP="00CB659E">
      <w:pPr>
        <w:pStyle w:val="Tablecaption0"/>
        <w:shd w:val="clear" w:color="auto" w:fill="auto"/>
        <w:spacing w:line="220" w:lineRule="exact"/>
      </w:pPr>
      <w:r w:rsidRPr="00811AB9">
        <w:t>Gayrisafi Üretim Değerleri (2002 ve 2019)</w:t>
      </w:r>
    </w:p>
    <w:p w14:paraId="726F1587" w14:textId="77777777" w:rsidR="003876A1" w:rsidRPr="00811AB9" w:rsidRDefault="003876A1" w:rsidP="00CB659E">
      <w:pPr>
        <w:pStyle w:val="Tablecaption0"/>
        <w:shd w:val="clear" w:color="auto" w:fill="auto"/>
        <w:spacing w:line="220"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3139"/>
        <w:gridCol w:w="1685"/>
        <w:gridCol w:w="1367"/>
        <w:gridCol w:w="1950"/>
        <w:gridCol w:w="1486"/>
      </w:tblGrid>
      <w:tr w:rsidR="003876A1" w:rsidRPr="00811AB9" w14:paraId="5D6CAF52" w14:textId="77777777" w:rsidTr="00CB659E">
        <w:trPr>
          <w:trHeight w:val="479"/>
        </w:trPr>
        <w:tc>
          <w:tcPr>
            <w:tcW w:w="1630" w:type="pct"/>
            <w:vMerge w:val="restart"/>
            <w:shd w:val="clear" w:color="auto" w:fill="DEEAF6"/>
            <w:tcMar>
              <w:left w:w="0" w:type="dxa"/>
              <w:right w:w="0" w:type="dxa"/>
            </w:tcMar>
            <w:vAlign w:val="center"/>
            <w:hideMark/>
          </w:tcPr>
          <w:p w14:paraId="2A99D461" w14:textId="77777777" w:rsidR="003876A1" w:rsidRPr="00811AB9" w:rsidRDefault="003876A1" w:rsidP="00CB659E">
            <w:pPr>
              <w:jc w:val="center"/>
              <w:rPr>
                <w:rFonts w:asciiTheme="minorHAnsi" w:hAnsiTheme="minorHAnsi" w:cstheme="minorHAnsi"/>
                <w:b/>
                <w:sz w:val="22"/>
                <w:szCs w:val="22"/>
              </w:rPr>
            </w:pPr>
            <w:r w:rsidRPr="00811AB9">
              <w:rPr>
                <w:rFonts w:asciiTheme="minorHAnsi" w:hAnsiTheme="minorHAnsi" w:cstheme="minorHAnsi"/>
                <w:b/>
                <w:sz w:val="22"/>
                <w:szCs w:val="22"/>
              </w:rPr>
              <w:t>Üretimin Cinsi</w:t>
            </w:r>
          </w:p>
        </w:tc>
        <w:tc>
          <w:tcPr>
            <w:tcW w:w="1585" w:type="pct"/>
            <w:gridSpan w:val="2"/>
            <w:shd w:val="clear" w:color="auto" w:fill="DEEAF6"/>
            <w:tcMar>
              <w:left w:w="0" w:type="dxa"/>
              <w:right w:w="0" w:type="dxa"/>
            </w:tcMar>
            <w:vAlign w:val="center"/>
            <w:hideMark/>
          </w:tcPr>
          <w:p w14:paraId="6A755C49" w14:textId="77777777" w:rsidR="003876A1" w:rsidRPr="00811AB9" w:rsidRDefault="003876A1" w:rsidP="00CB659E">
            <w:pPr>
              <w:jc w:val="center"/>
              <w:rPr>
                <w:rFonts w:asciiTheme="minorHAnsi" w:hAnsiTheme="minorHAnsi" w:cstheme="minorHAnsi"/>
                <w:b/>
                <w:sz w:val="22"/>
                <w:szCs w:val="22"/>
              </w:rPr>
            </w:pPr>
            <w:r w:rsidRPr="00811AB9">
              <w:rPr>
                <w:rFonts w:asciiTheme="minorHAnsi" w:hAnsiTheme="minorHAnsi" w:cstheme="minorHAnsi"/>
                <w:b/>
                <w:sz w:val="22"/>
                <w:szCs w:val="22"/>
              </w:rPr>
              <w:t xml:space="preserve">2002 Yılı </w:t>
            </w:r>
          </w:p>
        </w:tc>
        <w:tc>
          <w:tcPr>
            <w:tcW w:w="1785" w:type="pct"/>
            <w:gridSpan w:val="2"/>
            <w:shd w:val="clear" w:color="auto" w:fill="DEEAF6"/>
            <w:tcMar>
              <w:left w:w="0" w:type="dxa"/>
              <w:right w:w="0" w:type="dxa"/>
            </w:tcMar>
            <w:vAlign w:val="center"/>
            <w:hideMark/>
          </w:tcPr>
          <w:p w14:paraId="33624E90" w14:textId="77777777" w:rsidR="003876A1" w:rsidRPr="00811AB9" w:rsidRDefault="003876A1" w:rsidP="00CB659E">
            <w:pPr>
              <w:jc w:val="center"/>
              <w:rPr>
                <w:rFonts w:asciiTheme="minorHAnsi" w:hAnsiTheme="minorHAnsi" w:cstheme="minorHAnsi"/>
                <w:b/>
                <w:sz w:val="22"/>
                <w:szCs w:val="22"/>
              </w:rPr>
            </w:pPr>
            <w:r w:rsidRPr="00811AB9">
              <w:rPr>
                <w:rFonts w:asciiTheme="minorHAnsi" w:hAnsiTheme="minorHAnsi" w:cstheme="minorHAnsi"/>
                <w:b/>
                <w:sz w:val="22"/>
                <w:szCs w:val="22"/>
              </w:rPr>
              <w:t xml:space="preserve">2019 Yılı </w:t>
            </w:r>
          </w:p>
        </w:tc>
      </w:tr>
      <w:tr w:rsidR="003876A1" w:rsidRPr="00811AB9" w14:paraId="7E8C351D" w14:textId="77777777" w:rsidTr="00CB659E">
        <w:trPr>
          <w:trHeight w:val="20"/>
        </w:trPr>
        <w:tc>
          <w:tcPr>
            <w:tcW w:w="1630" w:type="pct"/>
            <w:vMerge/>
            <w:shd w:val="clear" w:color="auto" w:fill="DEEAF6"/>
            <w:hideMark/>
          </w:tcPr>
          <w:p w14:paraId="2D8EC1CB" w14:textId="77777777" w:rsidR="003876A1" w:rsidRPr="00811AB9" w:rsidRDefault="003876A1" w:rsidP="00CB659E">
            <w:pPr>
              <w:jc w:val="center"/>
              <w:rPr>
                <w:rFonts w:asciiTheme="minorHAnsi" w:hAnsiTheme="minorHAnsi" w:cstheme="minorHAnsi"/>
                <w:b/>
                <w:sz w:val="22"/>
                <w:szCs w:val="22"/>
              </w:rPr>
            </w:pPr>
          </w:p>
        </w:tc>
        <w:tc>
          <w:tcPr>
            <w:tcW w:w="875" w:type="pct"/>
            <w:shd w:val="clear" w:color="auto" w:fill="DEEAF6"/>
            <w:hideMark/>
          </w:tcPr>
          <w:p w14:paraId="58AD5CE4" w14:textId="77777777" w:rsidR="003876A1" w:rsidRPr="00811AB9" w:rsidRDefault="003876A1" w:rsidP="00CB659E">
            <w:pPr>
              <w:jc w:val="center"/>
              <w:rPr>
                <w:rFonts w:asciiTheme="minorHAnsi" w:hAnsiTheme="minorHAnsi" w:cstheme="minorHAnsi"/>
                <w:b/>
                <w:sz w:val="22"/>
                <w:szCs w:val="22"/>
              </w:rPr>
            </w:pPr>
            <w:r w:rsidRPr="00811AB9">
              <w:rPr>
                <w:rFonts w:asciiTheme="minorHAnsi" w:hAnsiTheme="minorHAnsi" w:cstheme="minorHAnsi"/>
                <w:b/>
                <w:sz w:val="22"/>
                <w:szCs w:val="22"/>
              </w:rPr>
              <w:t>Gayrisafi</w:t>
            </w:r>
            <w:r w:rsidRPr="00811AB9">
              <w:rPr>
                <w:rFonts w:asciiTheme="minorHAnsi" w:hAnsiTheme="minorHAnsi" w:cstheme="minorHAnsi"/>
                <w:b/>
                <w:sz w:val="22"/>
                <w:szCs w:val="22"/>
              </w:rPr>
              <w:br/>
              <w:t>Üretim</w:t>
            </w:r>
            <w:r w:rsidRPr="00811AB9">
              <w:rPr>
                <w:rFonts w:asciiTheme="minorHAnsi" w:hAnsiTheme="minorHAnsi" w:cstheme="minorHAnsi"/>
                <w:b/>
                <w:sz w:val="22"/>
                <w:szCs w:val="22"/>
              </w:rPr>
              <w:br/>
              <w:t xml:space="preserve">Tutarı </w:t>
            </w:r>
            <w:r w:rsidRPr="00811AB9">
              <w:rPr>
                <w:rFonts w:asciiTheme="minorHAnsi" w:hAnsiTheme="minorHAnsi" w:cstheme="minorHAnsi"/>
                <w:b/>
                <w:sz w:val="22"/>
                <w:szCs w:val="22"/>
              </w:rPr>
              <w:br/>
              <w:t>(TL)</w:t>
            </w:r>
          </w:p>
        </w:tc>
        <w:tc>
          <w:tcPr>
            <w:tcW w:w="710" w:type="pct"/>
            <w:shd w:val="clear" w:color="auto" w:fill="DEEAF6"/>
            <w:hideMark/>
          </w:tcPr>
          <w:p w14:paraId="0DD16FFF" w14:textId="77777777" w:rsidR="003876A1" w:rsidRPr="00811AB9" w:rsidRDefault="003876A1" w:rsidP="00CB659E">
            <w:pPr>
              <w:jc w:val="center"/>
              <w:rPr>
                <w:rFonts w:asciiTheme="minorHAnsi" w:hAnsiTheme="minorHAnsi" w:cstheme="minorHAnsi"/>
                <w:b/>
                <w:sz w:val="22"/>
                <w:szCs w:val="22"/>
              </w:rPr>
            </w:pPr>
            <w:r w:rsidRPr="00811AB9">
              <w:rPr>
                <w:rFonts w:asciiTheme="minorHAnsi" w:hAnsiTheme="minorHAnsi" w:cstheme="minorHAnsi"/>
                <w:b/>
                <w:sz w:val="22"/>
                <w:szCs w:val="22"/>
              </w:rPr>
              <w:t>Gayrisafi Üretim</w:t>
            </w:r>
            <w:r w:rsidRPr="00811AB9">
              <w:rPr>
                <w:rFonts w:asciiTheme="minorHAnsi" w:hAnsiTheme="minorHAnsi" w:cstheme="minorHAnsi"/>
                <w:b/>
                <w:sz w:val="22"/>
                <w:szCs w:val="22"/>
              </w:rPr>
              <w:br/>
              <w:t>İçindeki</w:t>
            </w:r>
            <w:r w:rsidRPr="00811AB9">
              <w:rPr>
                <w:rFonts w:asciiTheme="minorHAnsi" w:hAnsiTheme="minorHAnsi" w:cstheme="minorHAnsi"/>
                <w:b/>
                <w:sz w:val="22"/>
                <w:szCs w:val="22"/>
              </w:rPr>
              <w:br/>
              <w:t>Payı (%)</w:t>
            </w:r>
          </w:p>
        </w:tc>
        <w:tc>
          <w:tcPr>
            <w:tcW w:w="1013" w:type="pct"/>
            <w:shd w:val="clear" w:color="auto" w:fill="DEEAF6"/>
            <w:hideMark/>
          </w:tcPr>
          <w:p w14:paraId="36C242F5" w14:textId="77777777" w:rsidR="003876A1" w:rsidRPr="00811AB9" w:rsidRDefault="003876A1" w:rsidP="00CB659E">
            <w:pPr>
              <w:jc w:val="center"/>
              <w:rPr>
                <w:rFonts w:asciiTheme="minorHAnsi" w:hAnsiTheme="minorHAnsi" w:cstheme="minorHAnsi"/>
                <w:b/>
                <w:sz w:val="22"/>
                <w:szCs w:val="22"/>
              </w:rPr>
            </w:pPr>
            <w:r w:rsidRPr="00811AB9">
              <w:rPr>
                <w:rFonts w:asciiTheme="minorHAnsi" w:hAnsiTheme="minorHAnsi" w:cstheme="minorHAnsi"/>
                <w:b/>
                <w:sz w:val="22"/>
                <w:szCs w:val="22"/>
              </w:rPr>
              <w:t>Gayrisafi</w:t>
            </w:r>
            <w:r w:rsidRPr="00811AB9">
              <w:rPr>
                <w:rFonts w:asciiTheme="minorHAnsi" w:hAnsiTheme="minorHAnsi" w:cstheme="minorHAnsi"/>
                <w:b/>
                <w:sz w:val="22"/>
                <w:szCs w:val="22"/>
              </w:rPr>
              <w:br/>
              <w:t>Üretim</w:t>
            </w:r>
            <w:r w:rsidRPr="00811AB9">
              <w:rPr>
                <w:rFonts w:asciiTheme="minorHAnsi" w:hAnsiTheme="minorHAnsi" w:cstheme="minorHAnsi"/>
                <w:b/>
                <w:sz w:val="22"/>
                <w:szCs w:val="22"/>
              </w:rPr>
              <w:br/>
              <w:t xml:space="preserve">Tutarı </w:t>
            </w:r>
            <w:r w:rsidRPr="00811AB9">
              <w:rPr>
                <w:rFonts w:asciiTheme="minorHAnsi" w:hAnsiTheme="minorHAnsi" w:cstheme="minorHAnsi"/>
                <w:b/>
                <w:sz w:val="22"/>
                <w:szCs w:val="22"/>
              </w:rPr>
              <w:br/>
              <w:t>(TL)</w:t>
            </w:r>
          </w:p>
        </w:tc>
        <w:tc>
          <w:tcPr>
            <w:tcW w:w="772" w:type="pct"/>
            <w:shd w:val="clear" w:color="auto" w:fill="DEEAF6"/>
            <w:hideMark/>
          </w:tcPr>
          <w:p w14:paraId="558F891E" w14:textId="77777777" w:rsidR="003876A1" w:rsidRPr="00811AB9" w:rsidRDefault="003876A1" w:rsidP="00CB659E">
            <w:pPr>
              <w:jc w:val="center"/>
              <w:rPr>
                <w:rFonts w:asciiTheme="minorHAnsi" w:hAnsiTheme="minorHAnsi" w:cstheme="minorHAnsi"/>
                <w:b/>
                <w:sz w:val="22"/>
                <w:szCs w:val="22"/>
              </w:rPr>
            </w:pPr>
            <w:r w:rsidRPr="00811AB9">
              <w:rPr>
                <w:rFonts w:asciiTheme="minorHAnsi" w:hAnsiTheme="minorHAnsi" w:cstheme="minorHAnsi"/>
                <w:b/>
                <w:sz w:val="22"/>
                <w:szCs w:val="22"/>
              </w:rPr>
              <w:t>Gayrisafi Üretim</w:t>
            </w:r>
            <w:r w:rsidRPr="00811AB9">
              <w:rPr>
                <w:rFonts w:asciiTheme="minorHAnsi" w:hAnsiTheme="minorHAnsi" w:cstheme="minorHAnsi"/>
                <w:b/>
                <w:sz w:val="22"/>
                <w:szCs w:val="22"/>
              </w:rPr>
              <w:br/>
              <w:t>İçindeki</w:t>
            </w:r>
            <w:r w:rsidRPr="00811AB9">
              <w:rPr>
                <w:rFonts w:asciiTheme="minorHAnsi" w:hAnsiTheme="minorHAnsi" w:cstheme="minorHAnsi"/>
                <w:b/>
                <w:sz w:val="22"/>
                <w:szCs w:val="22"/>
              </w:rPr>
              <w:br/>
            </w:r>
            <w:proofErr w:type="gramStart"/>
            <w:r w:rsidRPr="00811AB9">
              <w:rPr>
                <w:rFonts w:asciiTheme="minorHAnsi" w:hAnsiTheme="minorHAnsi" w:cstheme="minorHAnsi"/>
                <w:b/>
                <w:sz w:val="22"/>
                <w:szCs w:val="22"/>
              </w:rPr>
              <w:t>Payı  (</w:t>
            </w:r>
            <w:proofErr w:type="gramEnd"/>
            <w:r w:rsidRPr="00811AB9">
              <w:rPr>
                <w:rFonts w:asciiTheme="minorHAnsi" w:hAnsiTheme="minorHAnsi" w:cstheme="minorHAnsi"/>
                <w:b/>
                <w:sz w:val="22"/>
                <w:szCs w:val="22"/>
              </w:rPr>
              <w:t>%)</w:t>
            </w:r>
          </w:p>
        </w:tc>
      </w:tr>
      <w:tr w:rsidR="003876A1" w:rsidRPr="00811AB9" w14:paraId="29F3F74C" w14:textId="77777777" w:rsidTr="00CB659E">
        <w:trPr>
          <w:trHeight w:val="276"/>
        </w:trPr>
        <w:tc>
          <w:tcPr>
            <w:tcW w:w="3215" w:type="pct"/>
            <w:gridSpan w:val="3"/>
            <w:shd w:val="clear" w:color="auto" w:fill="auto"/>
            <w:tcMar>
              <w:left w:w="0" w:type="dxa"/>
              <w:right w:w="0" w:type="dxa"/>
            </w:tcMar>
            <w:vAlign w:val="center"/>
            <w:hideMark/>
          </w:tcPr>
          <w:p w14:paraId="63DE84FB" w14:textId="77777777" w:rsidR="003876A1" w:rsidRPr="00811AB9" w:rsidRDefault="003876A1" w:rsidP="00CB659E">
            <w:pPr>
              <w:rPr>
                <w:rFonts w:asciiTheme="minorHAnsi" w:hAnsiTheme="minorHAnsi" w:cstheme="minorHAnsi"/>
                <w:b/>
                <w:sz w:val="22"/>
                <w:szCs w:val="22"/>
              </w:rPr>
            </w:pPr>
            <w:r w:rsidRPr="00811AB9">
              <w:rPr>
                <w:rFonts w:asciiTheme="minorHAnsi" w:hAnsiTheme="minorHAnsi" w:cstheme="minorHAnsi"/>
                <w:b/>
                <w:sz w:val="22"/>
                <w:szCs w:val="22"/>
              </w:rPr>
              <w:t xml:space="preserve">   </w:t>
            </w:r>
            <w:r w:rsidRPr="00811AB9">
              <w:rPr>
                <w:rFonts w:asciiTheme="minorHAnsi" w:hAnsiTheme="minorHAnsi" w:cstheme="minorHAnsi"/>
                <w:b/>
                <w:i/>
                <w:iCs/>
                <w:sz w:val="22"/>
                <w:szCs w:val="22"/>
              </w:rPr>
              <w:t>BİTKİSEL ÜRETİMLER</w:t>
            </w:r>
          </w:p>
        </w:tc>
        <w:tc>
          <w:tcPr>
            <w:tcW w:w="1785" w:type="pct"/>
            <w:gridSpan w:val="2"/>
            <w:shd w:val="clear" w:color="auto" w:fill="auto"/>
            <w:tcMar>
              <w:left w:w="0" w:type="dxa"/>
              <w:right w:w="0" w:type="dxa"/>
            </w:tcMar>
            <w:vAlign w:val="center"/>
          </w:tcPr>
          <w:p w14:paraId="6AA07D4E" w14:textId="77777777" w:rsidR="003876A1" w:rsidRPr="00811AB9" w:rsidRDefault="003876A1" w:rsidP="00CB659E">
            <w:pPr>
              <w:rPr>
                <w:rFonts w:asciiTheme="minorHAnsi" w:hAnsiTheme="minorHAnsi" w:cstheme="minorHAnsi"/>
                <w:b/>
                <w:sz w:val="22"/>
                <w:szCs w:val="22"/>
              </w:rPr>
            </w:pPr>
          </w:p>
        </w:tc>
      </w:tr>
      <w:tr w:rsidR="003876A1" w:rsidRPr="00811AB9" w14:paraId="1E165FE1" w14:textId="77777777" w:rsidTr="00CB659E">
        <w:trPr>
          <w:trHeight w:val="227"/>
        </w:trPr>
        <w:tc>
          <w:tcPr>
            <w:tcW w:w="1630" w:type="pct"/>
            <w:shd w:val="clear" w:color="auto" w:fill="auto"/>
            <w:tcMar>
              <w:left w:w="0" w:type="dxa"/>
              <w:right w:w="0" w:type="dxa"/>
            </w:tcMar>
            <w:vAlign w:val="center"/>
            <w:hideMark/>
          </w:tcPr>
          <w:p w14:paraId="0F62EFE9" w14:textId="77777777" w:rsidR="003876A1" w:rsidRPr="00811AB9" w:rsidRDefault="003876A1" w:rsidP="00CB659E">
            <w:pPr>
              <w:rPr>
                <w:rFonts w:asciiTheme="minorHAnsi" w:hAnsiTheme="minorHAnsi" w:cstheme="minorHAnsi"/>
                <w:i/>
                <w:sz w:val="22"/>
                <w:szCs w:val="22"/>
              </w:rPr>
            </w:pPr>
            <w:bookmarkStart w:id="94" w:name="_Hlk5262781"/>
            <w:bookmarkStart w:id="95" w:name="_Hlk5262757"/>
            <w:bookmarkStart w:id="96" w:name="_Hlk5262371"/>
            <w:r w:rsidRPr="00811AB9">
              <w:rPr>
                <w:rFonts w:asciiTheme="minorHAnsi" w:hAnsiTheme="minorHAnsi" w:cstheme="minorHAnsi"/>
                <w:i/>
                <w:iCs/>
                <w:sz w:val="22"/>
                <w:szCs w:val="22"/>
              </w:rPr>
              <w:t xml:space="preserve">         Tarla Ürünleri</w:t>
            </w:r>
          </w:p>
        </w:tc>
        <w:tc>
          <w:tcPr>
            <w:tcW w:w="875" w:type="pct"/>
            <w:shd w:val="clear" w:color="auto" w:fill="auto"/>
            <w:tcMar>
              <w:left w:w="0" w:type="dxa"/>
              <w:right w:w="0" w:type="dxa"/>
            </w:tcMar>
            <w:vAlign w:val="center"/>
            <w:hideMark/>
          </w:tcPr>
          <w:p w14:paraId="619A7431" w14:textId="77777777" w:rsidR="003876A1" w:rsidRPr="00811AB9" w:rsidRDefault="003876A1" w:rsidP="00CB659E">
            <w:pPr>
              <w:ind w:right="57"/>
              <w:jc w:val="right"/>
              <w:rPr>
                <w:rFonts w:asciiTheme="minorHAnsi" w:hAnsiTheme="minorHAnsi" w:cstheme="minorHAnsi"/>
                <w:sz w:val="22"/>
                <w:szCs w:val="22"/>
              </w:rPr>
            </w:pPr>
            <w:r w:rsidRPr="00811AB9">
              <w:rPr>
                <w:rFonts w:asciiTheme="minorHAnsi" w:hAnsiTheme="minorHAnsi" w:cstheme="minorHAnsi"/>
                <w:i/>
                <w:iCs/>
                <w:sz w:val="22"/>
                <w:szCs w:val="22"/>
              </w:rPr>
              <w:t>325.015.063</w:t>
            </w:r>
          </w:p>
        </w:tc>
        <w:tc>
          <w:tcPr>
            <w:tcW w:w="710" w:type="pct"/>
            <w:shd w:val="clear" w:color="auto" w:fill="auto"/>
            <w:tcMar>
              <w:left w:w="0" w:type="dxa"/>
              <w:right w:w="0" w:type="dxa"/>
            </w:tcMar>
            <w:vAlign w:val="center"/>
            <w:hideMark/>
          </w:tcPr>
          <w:p w14:paraId="7D685EA1" w14:textId="77777777" w:rsidR="003876A1" w:rsidRPr="00811AB9" w:rsidRDefault="003876A1" w:rsidP="00CB659E">
            <w:pPr>
              <w:ind w:right="57"/>
              <w:jc w:val="center"/>
              <w:rPr>
                <w:rFonts w:asciiTheme="minorHAnsi" w:hAnsiTheme="minorHAnsi" w:cstheme="minorHAnsi"/>
                <w:sz w:val="22"/>
                <w:szCs w:val="22"/>
              </w:rPr>
            </w:pPr>
            <w:r w:rsidRPr="00811AB9">
              <w:rPr>
                <w:rFonts w:asciiTheme="minorHAnsi" w:hAnsiTheme="minorHAnsi" w:cstheme="minorHAnsi"/>
                <w:i/>
                <w:iCs/>
                <w:sz w:val="22"/>
                <w:szCs w:val="22"/>
              </w:rPr>
              <w:t> </w:t>
            </w:r>
          </w:p>
        </w:tc>
        <w:tc>
          <w:tcPr>
            <w:tcW w:w="101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0336BC" w14:textId="77777777" w:rsidR="003876A1" w:rsidRPr="00811AB9" w:rsidRDefault="003876A1" w:rsidP="00CB659E">
            <w:pPr>
              <w:ind w:right="57"/>
              <w:jc w:val="right"/>
              <w:rPr>
                <w:rFonts w:asciiTheme="minorHAnsi" w:hAnsiTheme="minorHAnsi" w:cstheme="minorHAnsi"/>
                <w:i/>
                <w:iCs/>
                <w:sz w:val="22"/>
                <w:szCs w:val="22"/>
              </w:rPr>
            </w:pPr>
            <w:r w:rsidRPr="00811AB9">
              <w:rPr>
                <w:rFonts w:asciiTheme="minorHAnsi" w:hAnsiTheme="minorHAnsi" w:cstheme="minorHAnsi"/>
                <w:i/>
                <w:iCs/>
                <w:sz w:val="22"/>
                <w:szCs w:val="22"/>
              </w:rPr>
              <w:t>2.243.328.090</w:t>
            </w:r>
          </w:p>
        </w:tc>
        <w:tc>
          <w:tcPr>
            <w:tcW w:w="77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1E5781AC" w14:textId="77777777" w:rsidR="003876A1" w:rsidRPr="00811AB9" w:rsidRDefault="003876A1" w:rsidP="00CB659E">
            <w:pPr>
              <w:jc w:val="right"/>
              <w:rPr>
                <w:rFonts w:ascii="Calibri Light" w:hAnsi="Calibri Light" w:cs="Calibri Light"/>
                <w:sz w:val="20"/>
              </w:rPr>
            </w:pPr>
            <w:r w:rsidRPr="00811AB9">
              <w:rPr>
                <w:rFonts w:ascii="Calibri Light" w:hAnsi="Calibri Light" w:cs="Calibri Light"/>
                <w:sz w:val="20"/>
              </w:rPr>
              <w:t> </w:t>
            </w:r>
          </w:p>
        </w:tc>
      </w:tr>
      <w:tr w:rsidR="003876A1" w:rsidRPr="00811AB9" w14:paraId="2F1CB8A7" w14:textId="77777777" w:rsidTr="00B71803">
        <w:trPr>
          <w:trHeight w:val="227"/>
        </w:trPr>
        <w:tc>
          <w:tcPr>
            <w:tcW w:w="1630" w:type="pct"/>
            <w:shd w:val="clear" w:color="auto" w:fill="auto"/>
            <w:tcMar>
              <w:left w:w="0" w:type="dxa"/>
              <w:right w:w="0" w:type="dxa"/>
            </w:tcMar>
            <w:vAlign w:val="center"/>
            <w:hideMark/>
          </w:tcPr>
          <w:p w14:paraId="5B68FDA6" w14:textId="77777777" w:rsidR="003876A1" w:rsidRPr="00811AB9" w:rsidRDefault="003876A1" w:rsidP="00CB659E">
            <w:pPr>
              <w:rPr>
                <w:rFonts w:asciiTheme="minorHAnsi" w:hAnsiTheme="minorHAnsi" w:cstheme="minorHAnsi"/>
                <w:i/>
                <w:sz w:val="22"/>
                <w:szCs w:val="22"/>
              </w:rPr>
            </w:pPr>
            <w:bookmarkStart w:id="97" w:name="_Hlk5262786"/>
            <w:bookmarkEnd w:id="94"/>
            <w:r w:rsidRPr="00811AB9">
              <w:rPr>
                <w:rFonts w:asciiTheme="minorHAnsi" w:hAnsiTheme="minorHAnsi" w:cstheme="minorHAnsi"/>
                <w:i/>
                <w:iCs/>
                <w:sz w:val="22"/>
                <w:szCs w:val="22"/>
              </w:rPr>
              <w:t xml:space="preserve">         Sebze Ürünleri</w:t>
            </w:r>
          </w:p>
        </w:tc>
        <w:tc>
          <w:tcPr>
            <w:tcW w:w="875" w:type="pct"/>
            <w:shd w:val="clear" w:color="auto" w:fill="auto"/>
            <w:tcMar>
              <w:left w:w="0" w:type="dxa"/>
              <w:right w:w="0" w:type="dxa"/>
            </w:tcMar>
            <w:vAlign w:val="center"/>
            <w:hideMark/>
          </w:tcPr>
          <w:p w14:paraId="65D7AB02" w14:textId="77777777" w:rsidR="003876A1" w:rsidRPr="00811AB9" w:rsidRDefault="003876A1" w:rsidP="00CB659E">
            <w:pPr>
              <w:ind w:right="57"/>
              <w:jc w:val="right"/>
              <w:rPr>
                <w:rFonts w:asciiTheme="minorHAnsi" w:hAnsiTheme="minorHAnsi" w:cstheme="minorHAnsi"/>
                <w:sz w:val="22"/>
                <w:szCs w:val="22"/>
              </w:rPr>
            </w:pPr>
            <w:r w:rsidRPr="00811AB9">
              <w:rPr>
                <w:rFonts w:asciiTheme="minorHAnsi" w:hAnsiTheme="minorHAnsi" w:cstheme="minorHAnsi"/>
                <w:i/>
                <w:iCs/>
                <w:sz w:val="22"/>
                <w:szCs w:val="22"/>
              </w:rPr>
              <w:t>77.025.175</w:t>
            </w:r>
          </w:p>
        </w:tc>
        <w:tc>
          <w:tcPr>
            <w:tcW w:w="710" w:type="pct"/>
            <w:shd w:val="clear" w:color="auto" w:fill="auto"/>
            <w:tcMar>
              <w:left w:w="0" w:type="dxa"/>
              <w:right w:w="0" w:type="dxa"/>
            </w:tcMar>
            <w:vAlign w:val="center"/>
            <w:hideMark/>
          </w:tcPr>
          <w:p w14:paraId="1DC86689" w14:textId="77777777" w:rsidR="003876A1" w:rsidRPr="00811AB9" w:rsidRDefault="003876A1" w:rsidP="00CB659E">
            <w:pPr>
              <w:ind w:right="57"/>
              <w:jc w:val="center"/>
              <w:rPr>
                <w:rFonts w:asciiTheme="minorHAnsi" w:hAnsiTheme="minorHAnsi" w:cstheme="minorHAnsi"/>
                <w:sz w:val="22"/>
                <w:szCs w:val="22"/>
              </w:rPr>
            </w:pPr>
            <w:r w:rsidRPr="00811AB9">
              <w:rPr>
                <w:rFonts w:asciiTheme="minorHAnsi" w:hAnsiTheme="minorHAnsi" w:cstheme="minorHAnsi"/>
                <w:i/>
                <w:iCs/>
                <w:sz w:val="22"/>
                <w:szCs w:val="22"/>
              </w:rPr>
              <w:t> </w:t>
            </w:r>
          </w:p>
        </w:tc>
        <w:tc>
          <w:tcPr>
            <w:tcW w:w="101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C126472" w14:textId="77777777" w:rsidR="003876A1" w:rsidRPr="00811AB9" w:rsidRDefault="003876A1" w:rsidP="00CB659E">
            <w:pPr>
              <w:ind w:right="57"/>
              <w:jc w:val="right"/>
              <w:rPr>
                <w:rFonts w:asciiTheme="minorHAnsi" w:hAnsiTheme="minorHAnsi" w:cstheme="minorHAnsi"/>
                <w:i/>
                <w:iCs/>
                <w:sz w:val="22"/>
                <w:szCs w:val="22"/>
              </w:rPr>
            </w:pPr>
            <w:r w:rsidRPr="00811AB9">
              <w:rPr>
                <w:rFonts w:asciiTheme="minorHAnsi" w:hAnsiTheme="minorHAnsi" w:cstheme="minorHAnsi"/>
                <w:i/>
                <w:iCs/>
                <w:sz w:val="22"/>
                <w:szCs w:val="22"/>
              </w:rPr>
              <w:t>391.231.370</w:t>
            </w:r>
          </w:p>
        </w:tc>
        <w:tc>
          <w:tcPr>
            <w:tcW w:w="772" w:type="pct"/>
            <w:tcBorders>
              <w:top w:val="nil"/>
              <w:left w:val="nil"/>
              <w:bottom w:val="single" w:sz="4" w:space="0" w:color="auto"/>
              <w:right w:val="single" w:sz="4" w:space="0" w:color="auto"/>
            </w:tcBorders>
            <w:shd w:val="clear" w:color="auto" w:fill="auto"/>
            <w:tcMar>
              <w:left w:w="0" w:type="dxa"/>
              <w:right w:w="0" w:type="dxa"/>
            </w:tcMar>
            <w:vAlign w:val="center"/>
          </w:tcPr>
          <w:p w14:paraId="58A4389D" w14:textId="77777777" w:rsidR="003876A1" w:rsidRPr="00811AB9" w:rsidRDefault="003876A1" w:rsidP="00CB659E">
            <w:pPr>
              <w:jc w:val="right"/>
              <w:rPr>
                <w:rFonts w:ascii="Calibri Light" w:hAnsi="Calibri Light" w:cs="Calibri Light"/>
                <w:sz w:val="20"/>
              </w:rPr>
            </w:pPr>
            <w:r w:rsidRPr="00811AB9">
              <w:rPr>
                <w:rFonts w:ascii="Calibri Light" w:hAnsi="Calibri Light" w:cs="Calibri Light"/>
                <w:sz w:val="20"/>
              </w:rPr>
              <w:t> </w:t>
            </w:r>
          </w:p>
        </w:tc>
      </w:tr>
      <w:bookmarkEnd w:id="97"/>
      <w:tr w:rsidR="003876A1" w:rsidRPr="00811AB9" w14:paraId="3D917610" w14:textId="77777777" w:rsidTr="00CB659E">
        <w:trPr>
          <w:trHeight w:val="227"/>
        </w:trPr>
        <w:tc>
          <w:tcPr>
            <w:tcW w:w="1630" w:type="pct"/>
            <w:shd w:val="clear" w:color="auto" w:fill="auto"/>
            <w:tcMar>
              <w:left w:w="0" w:type="dxa"/>
              <w:right w:w="0" w:type="dxa"/>
            </w:tcMar>
            <w:vAlign w:val="center"/>
            <w:hideMark/>
          </w:tcPr>
          <w:p w14:paraId="7BE49B6E" w14:textId="77777777" w:rsidR="003876A1" w:rsidRPr="00811AB9" w:rsidRDefault="003876A1" w:rsidP="00CB659E">
            <w:pPr>
              <w:rPr>
                <w:rFonts w:asciiTheme="minorHAnsi" w:hAnsiTheme="minorHAnsi" w:cstheme="minorHAnsi"/>
                <w:i/>
                <w:sz w:val="22"/>
                <w:szCs w:val="22"/>
              </w:rPr>
            </w:pPr>
            <w:r w:rsidRPr="00811AB9">
              <w:rPr>
                <w:rFonts w:asciiTheme="minorHAnsi" w:hAnsiTheme="minorHAnsi" w:cstheme="minorHAnsi"/>
                <w:i/>
                <w:iCs/>
                <w:sz w:val="22"/>
                <w:szCs w:val="22"/>
              </w:rPr>
              <w:t xml:space="preserve">         Meyve Ürünleri</w:t>
            </w:r>
          </w:p>
        </w:tc>
        <w:tc>
          <w:tcPr>
            <w:tcW w:w="875" w:type="pct"/>
            <w:shd w:val="clear" w:color="auto" w:fill="auto"/>
            <w:tcMar>
              <w:left w:w="0" w:type="dxa"/>
              <w:right w:w="0" w:type="dxa"/>
            </w:tcMar>
            <w:vAlign w:val="center"/>
            <w:hideMark/>
          </w:tcPr>
          <w:p w14:paraId="0C2BD715" w14:textId="77777777" w:rsidR="003876A1" w:rsidRPr="00811AB9" w:rsidRDefault="003876A1" w:rsidP="00CB659E">
            <w:pPr>
              <w:ind w:right="57"/>
              <w:jc w:val="right"/>
              <w:rPr>
                <w:rFonts w:asciiTheme="minorHAnsi" w:hAnsiTheme="minorHAnsi" w:cstheme="minorHAnsi"/>
                <w:sz w:val="22"/>
                <w:szCs w:val="22"/>
              </w:rPr>
            </w:pPr>
            <w:r w:rsidRPr="00811AB9">
              <w:rPr>
                <w:rFonts w:asciiTheme="minorHAnsi" w:hAnsiTheme="minorHAnsi" w:cstheme="minorHAnsi"/>
                <w:i/>
                <w:iCs/>
                <w:sz w:val="22"/>
                <w:szCs w:val="22"/>
              </w:rPr>
              <w:t>130.463.991</w:t>
            </w:r>
          </w:p>
        </w:tc>
        <w:tc>
          <w:tcPr>
            <w:tcW w:w="710" w:type="pct"/>
            <w:shd w:val="clear" w:color="auto" w:fill="auto"/>
            <w:tcMar>
              <w:left w:w="0" w:type="dxa"/>
              <w:right w:w="0" w:type="dxa"/>
            </w:tcMar>
            <w:vAlign w:val="center"/>
            <w:hideMark/>
          </w:tcPr>
          <w:p w14:paraId="08E6E785" w14:textId="77777777" w:rsidR="003876A1" w:rsidRPr="00811AB9" w:rsidRDefault="003876A1" w:rsidP="00CB659E">
            <w:pPr>
              <w:ind w:right="57"/>
              <w:jc w:val="center"/>
              <w:rPr>
                <w:rFonts w:asciiTheme="minorHAnsi" w:hAnsiTheme="minorHAnsi" w:cstheme="minorHAnsi"/>
                <w:sz w:val="22"/>
                <w:szCs w:val="22"/>
              </w:rPr>
            </w:pPr>
            <w:r w:rsidRPr="00811AB9">
              <w:rPr>
                <w:rFonts w:asciiTheme="minorHAnsi" w:hAnsiTheme="minorHAnsi" w:cstheme="minorHAnsi"/>
                <w:i/>
                <w:iCs/>
                <w:sz w:val="22"/>
                <w:szCs w:val="22"/>
              </w:rPr>
              <w:t> </w:t>
            </w:r>
          </w:p>
        </w:tc>
        <w:tc>
          <w:tcPr>
            <w:tcW w:w="101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D4C9736" w14:textId="77777777" w:rsidR="003876A1" w:rsidRPr="00811AB9" w:rsidRDefault="003876A1" w:rsidP="00CB659E">
            <w:pPr>
              <w:ind w:right="57"/>
              <w:jc w:val="right"/>
              <w:rPr>
                <w:rFonts w:asciiTheme="minorHAnsi" w:hAnsiTheme="minorHAnsi" w:cstheme="minorHAnsi"/>
                <w:i/>
                <w:iCs/>
                <w:sz w:val="22"/>
                <w:szCs w:val="22"/>
              </w:rPr>
            </w:pPr>
            <w:r w:rsidRPr="00811AB9">
              <w:rPr>
                <w:rFonts w:asciiTheme="minorHAnsi" w:hAnsiTheme="minorHAnsi" w:cstheme="minorHAnsi"/>
                <w:i/>
                <w:iCs/>
                <w:sz w:val="22"/>
                <w:szCs w:val="22"/>
              </w:rPr>
              <w:t>2.340.705.713</w:t>
            </w:r>
          </w:p>
        </w:tc>
        <w:tc>
          <w:tcPr>
            <w:tcW w:w="772" w:type="pct"/>
            <w:tcBorders>
              <w:top w:val="nil"/>
              <w:left w:val="nil"/>
              <w:bottom w:val="single" w:sz="4" w:space="0" w:color="auto"/>
              <w:right w:val="single" w:sz="4" w:space="0" w:color="auto"/>
            </w:tcBorders>
            <w:shd w:val="clear" w:color="auto" w:fill="auto"/>
            <w:tcMar>
              <w:left w:w="0" w:type="dxa"/>
              <w:right w:w="0" w:type="dxa"/>
            </w:tcMar>
            <w:vAlign w:val="center"/>
          </w:tcPr>
          <w:p w14:paraId="1E51A772" w14:textId="77777777" w:rsidR="003876A1" w:rsidRPr="00811AB9" w:rsidRDefault="003876A1" w:rsidP="00CB659E">
            <w:pPr>
              <w:jc w:val="right"/>
              <w:rPr>
                <w:rFonts w:ascii="Calibri Light" w:hAnsi="Calibri Light" w:cs="Calibri Light"/>
                <w:sz w:val="20"/>
              </w:rPr>
            </w:pPr>
            <w:r w:rsidRPr="00811AB9">
              <w:rPr>
                <w:rFonts w:ascii="Calibri Light" w:hAnsi="Calibri Light" w:cs="Calibri Light"/>
                <w:sz w:val="20"/>
              </w:rPr>
              <w:t> </w:t>
            </w:r>
          </w:p>
        </w:tc>
      </w:tr>
      <w:tr w:rsidR="003876A1" w:rsidRPr="00811AB9" w14:paraId="2244C7E2" w14:textId="77777777" w:rsidTr="00B71803">
        <w:trPr>
          <w:trHeight w:val="227"/>
        </w:trPr>
        <w:tc>
          <w:tcPr>
            <w:tcW w:w="1630" w:type="pct"/>
            <w:shd w:val="clear" w:color="auto" w:fill="auto"/>
            <w:tcMar>
              <w:left w:w="0" w:type="dxa"/>
              <w:right w:w="0" w:type="dxa"/>
            </w:tcMar>
            <w:vAlign w:val="center"/>
            <w:hideMark/>
          </w:tcPr>
          <w:p w14:paraId="106B1FC1" w14:textId="77777777" w:rsidR="003876A1" w:rsidRPr="00811AB9" w:rsidRDefault="003876A1" w:rsidP="00CB659E">
            <w:pPr>
              <w:rPr>
                <w:rFonts w:asciiTheme="minorHAnsi" w:hAnsiTheme="minorHAnsi" w:cstheme="minorHAnsi"/>
                <w:i/>
                <w:sz w:val="22"/>
                <w:szCs w:val="22"/>
              </w:rPr>
            </w:pPr>
            <w:r w:rsidRPr="00811AB9">
              <w:rPr>
                <w:rFonts w:asciiTheme="minorHAnsi" w:hAnsiTheme="minorHAnsi" w:cstheme="minorHAnsi"/>
                <w:i/>
                <w:iCs/>
                <w:sz w:val="22"/>
                <w:szCs w:val="22"/>
              </w:rPr>
              <w:t xml:space="preserve">         Örtü Altı</w:t>
            </w:r>
          </w:p>
        </w:tc>
        <w:tc>
          <w:tcPr>
            <w:tcW w:w="875" w:type="pct"/>
            <w:shd w:val="clear" w:color="auto" w:fill="auto"/>
            <w:tcMar>
              <w:left w:w="0" w:type="dxa"/>
              <w:right w:w="0" w:type="dxa"/>
            </w:tcMar>
            <w:vAlign w:val="center"/>
            <w:hideMark/>
          </w:tcPr>
          <w:p w14:paraId="78ADDDB7" w14:textId="77777777" w:rsidR="003876A1" w:rsidRPr="00811AB9" w:rsidRDefault="003876A1" w:rsidP="00CB659E">
            <w:pPr>
              <w:ind w:right="57"/>
              <w:jc w:val="right"/>
              <w:rPr>
                <w:rFonts w:asciiTheme="minorHAnsi" w:hAnsiTheme="minorHAnsi" w:cstheme="minorHAnsi"/>
                <w:sz w:val="22"/>
                <w:szCs w:val="22"/>
              </w:rPr>
            </w:pPr>
            <w:r w:rsidRPr="00811AB9">
              <w:rPr>
                <w:rFonts w:asciiTheme="minorHAnsi" w:hAnsiTheme="minorHAnsi" w:cstheme="minorHAnsi"/>
                <w:i/>
                <w:iCs/>
                <w:sz w:val="22"/>
                <w:szCs w:val="22"/>
              </w:rPr>
              <w:t>3.254.564</w:t>
            </w:r>
          </w:p>
        </w:tc>
        <w:tc>
          <w:tcPr>
            <w:tcW w:w="710" w:type="pct"/>
            <w:shd w:val="clear" w:color="auto" w:fill="auto"/>
            <w:tcMar>
              <w:left w:w="0" w:type="dxa"/>
              <w:right w:w="0" w:type="dxa"/>
            </w:tcMar>
            <w:vAlign w:val="center"/>
            <w:hideMark/>
          </w:tcPr>
          <w:p w14:paraId="411FB4EF" w14:textId="77777777" w:rsidR="003876A1" w:rsidRPr="00811AB9" w:rsidRDefault="003876A1" w:rsidP="00CB659E">
            <w:pPr>
              <w:ind w:right="57"/>
              <w:jc w:val="center"/>
              <w:rPr>
                <w:rFonts w:asciiTheme="minorHAnsi" w:hAnsiTheme="minorHAnsi" w:cstheme="minorHAnsi"/>
                <w:sz w:val="22"/>
                <w:szCs w:val="22"/>
              </w:rPr>
            </w:pPr>
            <w:r w:rsidRPr="00811AB9">
              <w:rPr>
                <w:rFonts w:asciiTheme="minorHAnsi" w:hAnsiTheme="minorHAnsi" w:cstheme="minorHAnsi"/>
                <w:i/>
                <w:iCs/>
                <w:sz w:val="22"/>
                <w:szCs w:val="22"/>
              </w:rPr>
              <w:t> </w:t>
            </w:r>
          </w:p>
        </w:tc>
        <w:tc>
          <w:tcPr>
            <w:tcW w:w="101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86D0D9C" w14:textId="77777777" w:rsidR="003876A1" w:rsidRPr="00811AB9" w:rsidRDefault="003876A1" w:rsidP="00CB659E">
            <w:pPr>
              <w:ind w:right="57"/>
              <w:jc w:val="right"/>
              <w:rPr>
                <w:rFonts w:asciiTheme="minorHAnsi" w:hAnsiTheme="minorHAnsi" w:cstheme="minorHAnsi"/>
                <w:i/>
                <w:iCs/>
                <w:sz w:val="22"/>
                <w:szCs w:val="22"/>
              </w:rPr>
            </w:pPr>
            <w:r w:rsidRPr="00811AB9">
              <w:rPr>
                <w:rFonts w:asciiTheme="minorHAnsi" w:hAnsiTheme="minorHAnsi" w:cstheme="minorHAnsi"/>
                <w:i/>
                <w:iCs/>
                <w:sz w:val="22"/>
                <w:szCs w:val="22"/>
              </w:rPr>
              <w:t>138.640.000</w:t>
            </w:r>
          </w:p>
        </w:tc>
        <w:tc>
          <w:tcPr>
            <w:tcW w:w="772" w:type="pct"/>
            <w:tcBorders>
              <w:top w:val="nil"/>
              <w:left w:val="nil"/>
              <w:bottom w:val="single" w:sz="4" w:space="0" w:color="auto"/>
              <w:right w:val="single" w:sz="4" w:space="0" w:color="auto"/>
            </w:tcBorders>
            <w:shd w:val="clear" w:color="auto" w:fill="auto"/>
            <w:tcMar>
              <w:left w:w="0" w:type="dxa"/>
              <w:right w:w="0" w:type="dxa"/>
            </w:tcMar>
            <w:vAlign w:val="center"/>
          </w:tcPr>
          <w:p w14:paraId="0AB0233E" w14:textId="77777777" w:rsidR="003876A1" w:rsidRPr="00811AB9" w:rsidRDefault="003876A1" w:rsidP="00CB659E">
            <w:pPr>
              <w:jc w:val="right"/>
              <w:rPr>
                <w:rFonts w:ascii="Calibri Light" w:hAnsi="Calibri Light" w:cs="Calibri Light"/>
                <w:sz w:val="20"/>
              </w:rPr>
            </w:pPr>
            <w:r w:rsidRPr="00811AB9">
              <w:rPr>
                <w:rFonts w:ascii="Calibri Light" w:hAnsi="Calibri Light" w:cs="Calibri Light"/>
                <w:sz w:val="20"/>
              </w:rPr>
              <w:t> </w:t>
            </w:r>
          </w:p>
        </w:tc>
      </w:tr>
      <w:bookmarkEnd w:id="95"/>
      <w:tr w:rsidR="003876A1" w:rsidRPr="00811AB9" w14:paraId="0905DC2C" w14:textId="77777777" w:rsidTr="00CB659E">
        <w:trPr>
          <w:trHeight w:val="552"/>
        </w:trPr>
        <w:tc>
          <w:tcPr>
            <w:tcW w:w="1630" w:type="pct"/>
            <w:shd w:val="clear" w:color="auto" w:fill="auto"/>
            <w:tcMar>
              <w:left w:w="0" w:type="dxa"/>
              <w:right w:w="0" w:type="dxa"/>
            </w:tcMar>
            <w:vAlign w:val="center"/>
            <w:hideMark/>
          </w:tcPr>
          <w:p w14:paraId="43B4F215" w14:textId="77777777" w:rsidR="003876A1" w:rsidRPr="00811AB9" w:rsidRDefault="003876A1" w:rsidP="00CB659E">
            <w:pPr>
              <w:ind w:left="426" w:hanging="369"/>
              <w:rPr>
                <w:rFonts w:asciiTheme="minorHAnsi" w:hAnsiTheme="minorHAnsi" w:cstheme="minorHAnsi"/>
                <w:b/>
                <w:sz w:val="22"/>
                <w:szCs w:val="22"/>
              </w:rPr>
            </w:pPr>
            <w:r w:rsidRPr="00811AB9">
              <w:rPr>
                <w:rFonts w:asciiTheme="minorHAnsi" w:hAnsiTheme="minorHAnsi" w:cstheme="minorHAnsi"/>
                <w:b/>
                <w:sz w:val="22"/>
                <w:szCs w:val="22"/>
              </w:rPr>
              <w:lastRenderedPageBreak/>
              <w:t>A</w:t>
            </w:r>
            <w:proofErr w:type="gramStart"/>
            <w:r w:rsidRPr="00811AB9">
              <w:rPr>
                <w:rFonts w:asciiTheme="minorHAnsi" w:hAnsiTheme="minorHAnsi" w:cstheme="minorHAnsi"/>
                <w:b/>
                <w:sz w:val="22"/>
                <w:szCs w:val="22"/>
              </w:rPr>
              <w:t>-  BİTKİSEL</w:t>
            </w:r>
            <w:proofErr w:type="gramEnd"/>
            <w:r w:rsidRPr="00811AB9">
              <w:rPr>
                <w:rFonts w:asciiTheme="minorHAnsi" w:hAnsiTheme="minorHAnsi" w:cstheme="minorHAnsi"/>
                <w:b/>
                <w:sz w:val="22"/>
                <w:szCs w:val="22"/>
              </w:rPr>
              <w:t xml:space="preserve"> ÜRETİM TOPLAMI</w:t>
            </w:r>
          </w:p>
        </w:tc>
        <w:tc>
          <w:tcPr>
            <w:tcW w:w="875" w:type="pct"/>
            <w:shd w:val="clear" w:color="auto" w:fill="auto"/>
            <w:tcMar>
              <w:left w:w="0" w:type="dxa"/>
              <w:right w:w="0" w:type="dxa"/>
            </w:tcMar>
            <w:vAlign w:val="center"/>
            <w:hideMark/>
          </w:tcPr>
          <w:p w14:paraId="0FB7E653" w14:textId="77777777" w:rsidR="003876A1" w:rsidRPr="00811AB9" w:rsidRDefault="003876A1" w:rsidP="00CB659E">
            <w:pPr>
              <w:ind w:right="57"/>
              <w:jc w:val="right"/>
              <w:rPr>
                <w:rFonts w:asciiTheme="minorHAnsi" w:hAnsiTheme="minorHAnsi" w:cstheme="minorHAnsi"/>
                <w:b/>
                <w:sz w:val="22"/>
                <w:szCs w:val="22"/>
              </w:rPr>
            </w:pPr>
            <w:r w:rsidRPr="00811AB9">
              <w:rPr>
                <w:rFonts w:asciiTheme="minorHAnsi" w:hAnsiTheme="minorHAnsi" w:cstheme="minorHAnsi"/>
                <w:b/>
                <w:sz w:val="22"/>
                <w:szCs w:val="22"/>
              </w:rPr>
              <w:t>535.758.793</w:t>
            </w:r>
          </w:p>
        </w:tc>
        <w:tc>
          <w:tcPr>
            <w:tcW w:w="710" w:type="pct"/>
            <w:shd w:val="clear" w:color="auto" w:fill="auto"/>
            <w:tcMar>
              <w:left w:w="0" w:type="dxa"/>
              <w:right w:w="0" w:type="dxa"/>
            </w:tcMar>
            <w:vAlign w:val="center"/>
            <w:hideMark/>
          </w:tcPr>
          <w:p w14:paraId="1D0BB7B3" w14:textId="77777777" w:rsidR="003876A1" w:rsidRPr="00811AB9" w:rsidRDefault="003876A1" w:rsidP="00CB659E">
            <w:pPr>
              <w:ind w:right="284"/>
              <w:jc w:val="right"/>
              <w:rPr>
                <w:rFonts w:asciiTheme="minorHAnsi" w:hAnsiTheme="minorHAnsi" w:cstheme="minorHAnsi"/>
                <w:b/>
                <w:sz w:val="22"/>
                <w:szCs w:val="22"/>
              </w:rPr>
            </w:pPr>
            <w:r w:rsidRPr="00811AB9">
              <w:rPr>
                <w:rFonts w:asciiTheme="minorHAnsi" w:hAnsiTheme="minorHAnsi" w:cstheme="minorHAnsi"/>
                <w:b/>
                <w:sz w:val="22"/>
                <w:szCs w:val="22"/>
              </w:rPr>
              <w:t>72</w:t>
            </w:r>
          </w:p>
        </w:tc>
        <w:tc>
          <w:tcPr>
            <w:tcW w:w="101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59314AF" w14:textId="77777777" w:rsidR="003876A1" w:rsidRPr="00811AB9" w:rsidRDefault="003876A1" w:rsidP="00CB659E">
            <w:pPr>
              <w:ind w:right="57"/>
              <w:jc w:val="right"/>
              <w:rPr>
                <w:rFonts w:asciiTheme="minorHAnsi" w:hAnsiTheme="minorHAnsi" w:cstheme="minorHAnsi"/>
                <w:b/>
                <w:sz w:val="22"/>
                <w:szCs w:val="22"/>
              </w:rPr>
            </w:pPr>
            <w:r w:rsidRPr="00811AB9">
              <w:rPr>
                <w:rFonts w:asciiTheme="minorHAnsi" w:hAnsiTheme="minorHAnsi" w:cstheme="minorHAnsi"/>
                <w:b/>
                <w:sz w:val="22"/>
                <w:szCs w:val="22"/>
              </w:rPr>
              <w:t>5.113.905.173</w:t>
            </w:r>
          </w:p>
        </w:tc>
        <w:tc>
          <w:tcPr>
            <w:tcW w:w="772" w:type="pct"/>
            <w:tcBorders>
              <w:top w:val="nil"/>
              <w:left w:val="nil"/>
              <w:bottom w:val="single" w:sz="4" w:space="0" w:color="auto"/>
              <w:right w:val="single" w:sz="4" w:space="0" w:color="auto"/>
            </w:tcBorders>
            <w:shd w:val="clear" w:color="auto" w:fill="auto"/>
            <w:tcMar>
              <w:left w:w="0" w:type="dxa"/>
              <w:right w:w="0" w:type="dxa"/>
            </w:tcMar>
            <w:vAlign w:val="center"/>
          </w:tcPr>
          <w:p w14:paraId="568D626D" w14:textId="77777777" w:rsidR="003876A1" w:rsidRPr="00811AB9" w:rsidRDefault="003876A1" w:rsidP="00CB659E">
            <w:pPr>
              <w:ind w:right="284"/>
              <w:jc w:val="right"/>
              <w:rPr>
                <w:rFonts w:asciiTheme="minorHAnsi" w:hAnsiTheme="minorHAnsi" w:cstheme="minorHAnsi"/>
                <w:b/>
                <w:sz w:val="22"/>
                <w:szCs w:val="22"/>
              </w:rPr>
            </w:pPr>
            <w:r w:rsidRPr="00811AB9">
              <w:rPr>
                <w:rFonts w:asciiTheme="minorHAnsi" w:hAnsiTheme="minorHAnsi" w:cstheme="minorHAnsi"/>
                <w:b/>
                <w:sz w:val="22"/>
                <w:szCs w:val="22"/>
              </w:rPr>
              <w:t>49</w:t>
            </w:r>
          </w:p>
        </w:tc>
      </w:tr>
      <w:tr w:rsidR="003876A1" w:rsidRPr="00811AB9" w14:paraId="5A825ACC" w14:textId="77777777" w:rsidTr="00CB659E">
        <w:trPr>
          <w:trHeight w:val="552"/>
        </w:trPr>
        <w:tc>
          <w:tcPr>
            <w:tcW w:w="1630" w:type="pct"/>
            <w:shd w:val="clear" w:color="auto" w:fill="auto"/>
            <w:tcMar>
              <w:left w:w="0" w:type="dxa"/>
              <w:right w:w="0" w:type="dxa"/>
            </w:tcMar>
            <w:vAlign w:val="center"/>
            <w:hideMark/>
          </w:tcPr>
          <w:p w14:paraId="40DC3F07" w14:textId="77777777" w:rsidR="003876A1" w:rsidRPr="00811AB9" w:rsidRDefault="003876A1" w:rsidP="00CB659E">
            <w:pPr>
              <w:ind w:left="57"/>
              <w:rPr>
                <w:rFonts w:asciiTheme="minorHAnsi" w:hAnsiTheme="minorHAnsi" w:cstheme="minorHAnsi"/>
                <w:b/>
                <w:sz w:val="22"/>
                <w:szCs w:val="22"/>
              </w:rPr>
            </w:pPr>
            <w:r w:rsidRPr="00811AB9">
              <w:rPr>
                <w:rFonts w:asciiTheme="minorHAnsi" w:hAnsiTheme="minorHAnsi" w:cstheme="minorHAnsi"/>
                <w:b/>
                <w:sz w:val="22"/>
                <w:szCs w:val="22"/>
              </w:rPr>
              <w:t>B</w:t>
            </w:r>
            <w:proofErr w:type="gramStart"/>
            <w:r w:rsidRPr="00811AB9">
              <w:rPr>
                <w:rFonts w:asciiTheme="minorHAnsi" w:hAnsiTheme="minorHAnsi" w:cstheme="minorHAnsi"/>
                <w:b/>
                <w:sz w:val="22"/>
                <w:szCs w:val="22"/>
              </w:rPr>
              <w:t>-  HAYVANSAL</w:t>
            </w:r>
            <w:proofErr w:type="gramEnd"/>
            <w:r w:rsidRPr="00811AB9">
              <w:rPr>
                <w:rFonts w:asciiTheme="minorHAnsi" w:hAnsiTheme="minorHAnsi" w:cstheme="minorHAnsi"/>
                <w:b/>
                <w:sz w:val="22"/>
                <w:szCs w:val="22"/>
              </w:rPr>
              <w:t xml:space="preserve"> ÜRETİM</w:t>
            </w:r>
          </w:p>
        </w:tc>
        <w:tc>
          <w:tcPr>
            <w:tcW w:w="875" w:type="pct"/>
            <w:shd w:val="clear" w:color="auto" w:fill="auto"/>
            <w:tcMar>
              <w:left w:w="0" w:type="dxa"/>
              <w:right w:w="0" w:type="dxa"/>
            </w:tcMar>
            <w:vAlign w:val="center"/>
            <w:hideMark/>
          </w:tcPr>
          <w:p w14:paraId="5C6ACE7A" w14:textId="77777777" w:rsidR="003876A1" w:rsidRPr="00811AB9" w:rsidRDefault="003876A1" w:rsidP="00CB659E">
            <w:pPr>
              <w:ind w:right="57"/>
              <w:jc w:val="right"/>
              <w:rPr>
                <w:rFonts w:asciiTheme="minorHAnsi" w:hAnsiTheme="minorHAnsi" w:cstheme="minorHAnsi"/>
                <w:b/>
                <w:sz w:val="22"/>
                <w:szCs w:val="22"/>
              </w:rPr>
            </w:pPr>
            <w:r w:rsidRPr="00811AB9">
              <w:rPr>
                <w:rFonts w:asciiTheme="minorHAnsi" w:hAnsiTheme="minorHAnsi" w:cstheme="minorHAnsi"/>
                <w:b/>
                <w:sz w:val="22"/>
                <w:szCs w:val="22"/>
              </w:rPr>
              <w:t>101.825.534</w:t>
            </w:r>
          </w:p>
        </w:tc>
        <w:tc>
          <w:tcPr>
            <w:tcW w:w="710" w:type="pct"/>
            <w:shd w:val="clear" w:color="auto" w:fill="auto"/>
            <w:tcMar>
              <w:left w:w="0" w:type="dxa"/>
              <w:right w:w="0" w:type="dxa"/>
            </w:tcMar>
            <w:vAlign w:val="center"/>
            <w:hideMark/>
          </w:tcPr>
          <w:p w14:paraId="087FFD7C" w14:textId="77777777" w:rsidR="003876A1" w:rsidRPr="00811AB9" w:rsidRDefault="003876A1" w:rsidP="00CB659E">
            <w:pPr>
              <w:ind w:right="284"/>
              <w:jc w:val="right"/>
              <w:rPr>
                <w:rFonts w:asciiTheme="minorHAnsi" w:hAnsiTheme="minorHAnsi" w:cstheme="minorHAnsi"/>
                <w:b/>
                <w:sz w:val="22"/>
                <w:szCs w:val="22"/>
              </w:rPr>
            </w:pPr>
            <w:r w:rsidRPr="00811AB9">
              <w:rPr>
                <w:rFonts w:asciiTheme="minorHAnsi" w:hAnsiTheme="minorHAnsi" w:cstheme="minorHAnsi"/>
                <w:b/>
                <w:sz w:val="22"/>
                <w:szCs w:val="22"/>
              </w:rPr>
              <w:t>14</w:t>
            </w:r>
          </w:p>
        </w:tc>
        <w:tc>
          <w:tcPr>
            <w:tcW w:w="1013" w:type="pct"/>
            <w:tcBorders>
              <w:top w:val="nil"/>
              <w:left w:val="single" w:sz="4" w:space="0" w:color="auto"/>
              <w:bottom w:val="single" w:sz="4" w:space="0" w:color="auto"/>
              <w:right w:val="single" w:sz="4" w:space="0" w:color="auto"/>
            </w:tcBorders>
            <w:shd w:val="clear" w:color="DDEBF7" w:fill="DDEBF7"/>
            <w:tcMar>
              <w:left w:w="0" w:type="dxa"/>
              <w:right w:w="0" w:type="dxa"/>
            </w:tcMar>
            <w:vAlign w:val="center"/>
          </w:tcPr>
          <w:p w14:paraId="312C2563" w14:textId="77777777" w:rsidR="003876A1" w:rsidRPr="00811AB9" w:rsidRDefault="003876A1" w:rsidP="00CB659E">
            <w:pPr>
              <w:ind w:right="57"/>
              <w:jc w:val="right"/>
              <w:rPr>
                <w:rFonts w:asciiTheme="minorHAnsi" w:hAnsiTheme="minorHAnsi" w:cstheme="minorHAnsi"/>
                <w:b/>
                <w:sz w:val="22"/>
                <w:szCs w:val="22"/>
              </w:rPr>
            </w:pPr>
            <w:r w:rsidRPr="00811AB9">
              <w:rPr>
                <w:rFonts w:asciiTheme="minorHAnsi" w:hAnsiTheme="minorHAnsi" w:cstheme="minorHAnsi"/>
                <w:b/>
                <w:sz w:val="22"/>
                <w:szCs w:val="22"/>
              </w:rPr>
              <w:t>3.311.541.114</w:t>
            </w:r>
          </w:p>
        </w:tc>
        <w:tc>
          <w:tcPr>
            <w:tcW w:w="772" w:type="pct"/>
            <w:tcBorders>
              <w:top w:val="nil"/>
              <w:left w:val="nil"/>
              <w:bottom w:val="single" w:sz="4" w:space="0" w:color="auto"/>
              <w:right w:val="single" w:sz="4" w:space="0" w:color="auto"/>
            </w:tcBorders>
            <w:shd w:val="clear" w:color="DDEBF7" w:fill="DDEBF7"/>
            <w:tcMar>
              <w:left w:w="0" w:type="dxa"/>
              <w:right w:w="0" w:type="dxa"/>
            </w:tcMar>
            <w:vAlign w:val="center"/>
          </w:tcPr>
          <w:p w14:paraId="05A3084E" w14:textId="77777777" w:rsidR="003876A1" w:rsidRPr="00811AB9" w:rsidRDefault="003876A1" w:rsidP="00CB659E">
            <w:pPr>
              <w:ind w:right="284"/>
              <w:jc w:val="right"/>
              <w:rPr>
                <w:rFonts w:asciiTheme="minorHAnsi" w:hAnsiTheme="minorHAnsi" w:cstheme="minorHAnsi"/>
                <w:b/>
                <w:sz w:val="22"/>
                <w:szCs w:val="22"/>
              </w:rPr>
            </w:pPr>
            <w:r w:rsidRPr="00811AB9">
              <w:rPr>
                <w:rFonts w:asciiTheme="minorHAnsi" w:hAnsiTheme="minorHAnsi" w:cstheme="minorHAnsi"/>
                <w:b/>
                <w:sz w:val="22"/>
                <w:szCs w:val="22"/>
              </w:rPr>
              <w:t>31,7</w:t>
            </w:r>
          </w:p>
        </w:tc>
      </w:tr>
      <w:tr w:rsidR="003876A1" w:rsidRPr="00811AB9" w14:paraId="2B6B8E74" w14:textId="77777777" w:rsidTr="00CB659E">
        <w:trPr>
          <w:trHeight w:val="552"/>
        </w:trPr>
        <w:tc>
          <w:tcPr>
            <w:tcW w:w="1630" w:type="pct"/>
            <w:shd w:val="clear" w:color="auto" w:fill="auto"/>
            <w:tcMar>
              <w:left w:w="0" w:type="dxa"/>
              <w:right w:w="0" w:type="dxa"/>
            </w:tcMar>
            <w:vAlign w:val="center"/>
            <w:hideMark/>
          </w:tcPr>
          <w:p w14:paraId="55E2225E" w14:textId="77777777" w:rsidR="003876A1" w:rsidRPr="00811AB9" w:rsidRDefault="003876A1" w:rsidP="00CB659E">
            <w:pPr>
              <w:ind w:left="426" w:hanging="369"/>
              <w:rPr>
                <w:rFonts w:asciiTheme="minorHAnsi" w:hAnsiTheme="minorHAnsi" w:cstheme="minorHAnsi"/>
                <w:b/>
                <w:sz w:val="22"/>
                <w:szCs w:val="22"/>
              </w:rPr>
            </w:pPr>
            <w:r w:rsidRPr="00811AB9">
              <w:rPr>
                <w:rFonts w:asciiTheme="minorHAnsi" w:hAnsiTheme="minorHAnsi" w:cstheme="minorHAnsi"/>
                <w:b/>
                <w:sz w:val="22"/>
                <w:szCs w:val="22"/>
              </w:rPr>
              <w:t>C</w:t>
            </w:r>
            <w:proofErr w:type="gramStart"/>
            <w:r w:rsidRPr="00811AB9">
              <w:rPr>
                <w:rFonts w:asciiTheme="minorHAnsi" w:hAnsiTheme="minorHAnsi" w:cstheme="minorHAnsi"/>
                <w:b/>
                <w:sz w:val="22"/>
                <w:szCs w:val="22"/>
              </w:rPr>
              <w:t>-  CANLI</w:t>
            </w:r>
            <w:proofErr w:type="gramEnd"/>
            <w:r w:rsidRPr="00811AB9">
              <w:rPr>
                <w:rFonts w:asciiTheme="minorHAnsi" w:hAnsiTheme="minorHAnsi" w:cstheme="minorHAnsi"/>
                <w:b/>
                <w:sz w:val="22"/>
                <w:szCs w:val="22"/>
              </w:rPr>
              <w:t xml:space="preserve"> HAYVAN DEĞERLERİ</w:t>
            </w:r>
          </w:p>
        </w:tc>
        <w:tc>
          <w:tcPr>
            <w:tcW w:w="875" w:type="pct"/>
            <w:shd w:val="clear" w:color="auto" w:fill="auto"/>
            <w:tcMar>
              <w:left w:w="0" w:type="dxa"/>
              <w:right w:w="0" w:type="dxa"/>
            </w:tcMar>
            <w:vAlign w:val="center"/>
            <w:hideMark/>
          </w:tcPr>
          <w:p w14:paraId="5F4D5D51" w14:textId="77777777" w:rsidR="003876A1" w:rsidRPr="00811AB9" w:rsidRDefault="003876A1" w:rsidP="00CB659E">
            <w:pPr>
              <w:ind w:right="57"/>
              <w:jc w:val="right"/>
              <w:rPr>
                <w:rFonts w:asciiTheme="minorHAnsi" w:hAnsiTheme="minorHAnsi" w:cstheme="minorHAnsi"/>
                <w:b/>
                <w:sz w:val="22"/>
                <w:szCs w:val="22"/>
              </w:rPr>
            </w:pPr>
            <w:r w:rsidRPr="00811AB9">
              <w:rPr>
                <w:rFonts w:asciiTheme="minorHAnsi" w:hAnsiTheme="minorHAnsi" w:cstheme="minorHAnsi"/>
                <w:b/>
                <w:sz w:val="22"/>
                <w:szCs w:val="22"/>
              </w:rPr>
              <w:t>103.928.960</w:t>
            </w:r>
          </w:p>
        </w:tc>
        <w:tc>
          <w:tcPr>
            <w:tcW w:w="710" w:type="pct"/>
            <w:shd w:val="clear" w:color="auto" w:fill="auto"/>
            <w:tcMar>
              <w:left w:w="0" w:type="dxa"/>
              <w:right w:w="0" w:type="dxa"/>
            </w:tcMar>
            <w:vAlign w:val="center"/>
            <w:hideMark/>
          </w:tcPr>
          <w:p w14:paraId="3601DF38" w14:textId="77777777" w:rsidR="003876A1" w:rsidRPr="00811AB9" w:rsidRDefault="003876A1" w:rsidP="00CB659E">
            <w:pPr>
              <w:ind w:right="284"/>
              <w:jc w:val="right"/>
              <w:rPr>
                <w:rFonts w:asciiTheme="minorHAnsi" w:hAnsiTheme="minorHAnsi" w:cstheme="minorHAnsi"/>
                <w:b/>
                <w:sz w:val="22"/>
                <w:szCs w:val="22"/>
              </w:rPr>
            </w:pPr>
            <w:r w:rsidRPr="00811AB9">
              <w:rPr>
                <w:rFonts w:asciiTheme="minorHAnsi" w:hAnsiTheme="minorHAnsi" w:cstheme="minorHAnsi"/>
                <w:b/>
                <w:sz w:val="22"/>
                <w:szCs w:val="22"/>
              </w:rPr>
              <w:t>14</w:t>
            </w:r>
          </w:p>
        </w:tc>
        <w:tc>
          <w:tcPr>
            <w:tcW w:w="101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0DD2550" w14:textId="77777777" w:rsidR="003876A1" w:rsidRPr="00811AB9" w:rsidRDefault="003876A1" w:rsidP="00CB659E">
            <w:pPr>
              <w:ind w:right="57"/>
              <w:jc w:val="right"/>
              <w:rPr>
                <w:rFonts w:asciiTheme="minorHAnsi" w:hAnsiTheme="minorHAnsi" w:cstheme="minorHAnsi"/>
                <w:b/>
                <w:sz w:val="22"/>
                <w:szCs w:val="22"/>
              </w:rPr>
            </w:pPr>
            <w:r w:rsidRPr="00811AB9">
              <w:rPr>
                <w:rFonts w:asciiTheme="minorHAnsi" w:hAnsiTheme="minorHAnsi" w:cstheme="minorHAnsi"/>
                <w:b/>
                <w:sz w:val="22"/>
                <w:szCs w:val="22"/>
              </w:rPr>
              <w:t>2.019.003.306</w:t>
            </w:r>
          </w:p>
        </w:tc>
        <w:tc>
          <w:tcPr>
            <w:tcW w:w="772" w:type="pct"/>
            <w:tcBorders>
              <w:top w:val="nil"/>
              <w:left w:val="nil"/>
              <w:bottom w:val="single" w:sz="4" w:space="0" w:color="auto"/>
              <w:right w:val="single" w:sz="4" w:space="0" w:color="auto"/>
            </w:tcBorders>
            <w:shd w:val="clear" w:color="auto" w:fill="auto"/>
            <w:tcMar>
              <w:left w:w="0" w:type="dxa"/>
              <w:right w:w="0" w:type="dxa"/>
            </w:tcMar>
            <w:vAlign w:val="center"/>
          </w:tcPr>
          <w:p w14:paraId="3EED29DB" w14:textId="77777777" w:rsidR="003876A1" w:rsidRPr="00811AB9" w:rsidRDefault="003876A1" w:rsidP="00CB659E">
            <w:pPr>
              <w:ind w:right="284"/>
              <w:jc w:val="right"/>
              <w:rPr>
                <w:rFonts w:asciiTheme="minorHAnsi" w:hAnsiTheme="minorHAnsi" w:cstheme="minorHAnsi"/>
                <w:b/>
                <w:sz w:val="22"/>
                <w:szCs w:val="22"/>
              </w:rPr>
            </w:pPr>
            <w:r w:rsidRPr="00811AB9">
              <w:rPr>
                <w:rFonts w:asciiTheme="minorHAnsi" w:hAnsiTheme="minorHAnsi" w:cstheme="minorHAnsi"/>
                <w:b/>
                <w:sz w:val="22"/>
                <w:szCs w:val="22"/>
              </w:rPr>
              <w:t>19,3</w:t>
            </w:r>
          </w:p>
        </w:tc>
      </w:tr>
      <w:tr w:rsidR="003876A1" w:rsidRPr="00811AB9" w14:paraId="60A77AF3" w14:textId="77777777" w:rsidTr="00CB659E">
        <w:trPr>
          <w:trHeight w:val="552"/>
        </w:trPr>
        <w:tc>
          <w:tcPr>
            <w:tcW w:w="1630" w:type="pct"/>
            <w:shd w:val="clear" w:color="auto" w:fill="DEEAF6"/>
            <w:tcMar>
              <w:left w:w="0" w:type="dxa"/>
              <w:right w:w="0" w:type="dxa"/>
            </w:tcMar>
            <w:vAlign w:val="center"/>
            <w:hideMark/>
          </w:tcPr>
          <w:p w14:paraId="5844B98D" w14:textId="77777777" w:rsidR="003876A1" w:rsidRPr="00811AB9" w:rsidRDefault="003876A1" w:rsidP="00CB659E">
            <w:pPr>
              <w:jc w:val="center"/>
              <w:rPr>
                <w:rFonts w:asciiTheme="minorHAnsi" w:hAnsiTheme="minorHAnsi" w:cstheme="minorHAnsi"/>
                <w:b/>
                <w:sz w:val="22"/>
                <w:szCs w:val="22"/>
              </w:rPr>
            </w:pPr>
            <w:r w:rsidRPr="00811AB9">
              <w:rPr>
                <w:rFonts w:asciiTheme="minorHAnsi" w:hAnsiTheme="minorHAnsi" w:cstheme="minorHAnsi"/>
                <w:b/>
                <w:sz w:val="22"/>
                <w:szCs w:val="22"/>
              </w:rPr>
              <w:t xml:space="preserve">   TOPLAM</w:t>
            </w:r>
          </w:p>
        </w:tc>
        <w:tc>
          <w:tcPr>
            <w:tcW w:w="875" w:type="pct"/>
            <w:shd w:val="clear" w:color="auto" w:fill="DEEAF6"/>
            <w:tcMar>
              <w:left w:w="0" w:type="dxa"/>
              <w:right w:w="0" w:type="dxa"/>
            </w:tcMar>
            <w:vAlign w:val="center"/>
            <w:hideMark/>
          </w:tcPr>
          <w:p w14:paraId="5F8F4604" w14:textId="77777777" w:rsidR="003876A1" w:rsidRPr="00811AB9" w:rsidRDefault="003876A1" w:rsidP="00CB659E">
            <w:pPr>
              <w:ind w:right="57"/>
              <w:jc w:val="right"/>
              <w:rPr>
                <w:rFonts w:asciiTheme="minorHAnsi" w:hAnsiTheme="minorHAnsi" w:cstheme="minorHAnsi"/>
                <w:b/>
                <w:sz w:val="22"/>
                <w:szCs w:val="22"/>
              </w:rPr>
            </w:pPr>
            <w:r w:rsidRPr="00811AB9">
              <w:rPr>
                <w:rFonts w:asciiTheme="minorHAnsi" w:hAnsiTheme="minorHAnsi" w:cstheme="minorHAnsi"/>
                <w:b/>
                <w:bCs/>
                <w:sz w:val="22"/>
                <w:szCs w:val="22"/>
              </w:rPr>
              <w:t>741.513.287</w:t>
            </w:r>
          </w:p>
        </w:tc>
        <w:tc>
          <w:tcPr>
            <w:tcW w:w="710" w:type="pct"/>
            <w:shd w:val="clear" w:color="auto" w:fill="DEEAF6"/>
            <w:tcMar>
              <w:left w:w="0" w:type="dxa"/>
              <w:right w:w="0" w:type="dxa"/>
            </w:tcMar>
            <w:vAlign w:val="center"/>
            <w:hideMark/>
          </w:tcPr>
          <w:p w14:paraId="167DE198" w14:textId="77777777" w:rsidR="003876A1" w:rsidRPr="00811AB9" w:rsidRDefault="003876A1" w:rsidP="00CB659E">
            <w:pPr>
              <w:ind w:right="284"/>
              <w:jc w:val="right"/>
              <w:rPr>
                <w:rFonts w:asciiTheme="minorHAnsi" w:hAnsiTheme="minorHAnsi" w:cstheme="minorHAnsi"/>
                <w:b/>
                <w:sz w:val="22"/>
                <w:szCs w:val="22"/>
              </w:rPr>
            </w:pPr>
            <w:r w:rsidRPr="00811AB9">
              <w:rPr>
                <w:rFonts w:asciiTheme="minorHAnsi" w:hAnsiTheme="minorHAnsi" w:cstheme="minorHAnsi"/>
                <w:b/>
                <w:sz w:val="22"/>
                <w:szCs w:val="22"/>
              </w:rPr>
              <w:t>100</w:t>
            </w:r>
          </w:p>
        </w:tc>
        <w:tc>
          <w:tcPr>
            <w:tcW w:w="1013" w:type="pct"/>
            <w:tcBorders>
              <w:top w:val="nil"/>
              <w:left w:val="single" w:sz="4" w:space="0" w:color="auto"/>
              <w:bottom w:val="single" w:sz="4" w:space="0" w:color="auto"/>
              <w:right w:val="single" w:sz="4" w:space="0" w:color="auto"/>
            </w:tcBorders>
            <w:shd w:val="clear" w:color="DDEBF7" w:fill="DDEBF7"/>
            <w:tcMar>
              <w:left w:w="0" w:type="dxa"/>
              <w:right w:w="0" w:type="dxa"/>
            </w:tcMar>
            <w:vAlign w:val="center"/>
          </w:tcPr>
          <w:p w14:paraId="76444B66" w14:textId="77777777" w:rsidR="003876A1" w:rsidRPr="00811AB9" w:rsidRDefault="003876A1" w:rsidP="00CB659E">
            <w:pPr>
              <w:ind w:right="57"/>
              <w:jc w:val="right"/>
              <w:rPr>
                <w:rFonts w:asciiTheme="minorHAnsi" w:hAnsiTheme="minorHAnsi" w:cstheme="minorHAnsi"/>
                <w:b/>
                <w:sz w:val="22"/>
                <w:szCs w:val="22"/>
              </w:rPr>
            </w:pPr>
            <w:r w:rsidRPr="00811AB9">
              <w:rPr>
                <w:rFonts w:asciiTheme="minorHAnsi" w:hAnsiTheme="minorHAnsi" w:cstheme="minorHAnsi"/>
                <w:b/>
                <w:sz w:val="22"/>
                <w:szCs w:val="22"/>
              </w:rPr>
              <w:t>10.444.449.593</w:t>
            </w:r>
          </w:p>
        </w:tc>
        <w:tc>
          <w:tcPr>
            <w:tcW w:w="772" w:type="pct"/>
            <w:tcBorders>
              <w:top w:val="nil"/>
              <w:left w:val="nil"/>
              <w:bottom w:val="single" w:sz="4" w:space="0" w:color="auto"/>
              <w:right w:val="single" w:sz="4" w:space="0" w:color="auto"/>
            </w:tcBorders>
            <w:shd w:val="clear" w:color="DDEBF7" w:fill="DDEBF7"/>
            <w:tcMar>
              <w:left w:w="0" w:type="dxa"/>
              <w:right w:w="0" w:type="dxa"/>
            </w:tcMar>
            <w:vAlign w:val="center"/>
          </w:tcPr>
          <w:p w14:paraId="350D7753" w14:textId="77777777" w:rsidR="003876A1" w:rsidRPr="00811AB9" w:rsidRDefault="003876A1" w:rsidP="00CB659E">
            <w:pPr>
              <w:ind w:right="284"/>
              <w:jc w:val="right"/>
              <w:rPr>
                <w:rFonts w:asciiTheme="minorHAnsi" w:hAnsiTheme="minorHAnsi" w:cstheme="minorHAnsi"/>
                <w:b/>
                <w:sz w:val="22"/>
                <w:szCs w:val="22"/>
              </w:rPr>
            </w:pPr>
            <w:r w:rsidRPr="00811AB9">
              <w:rPr>
                <w:rFonts w:asciiTheme="minorHAnsi" w:hAnsiTheme="minorHAnsi" w:cstheme="minorHAnsi"/>
                <w:b/>
                <w:sz w:val="22"/>
                <w:szCs w:val="22"/>
              </w:rPr>
              <w:t>100</w:t>
            </w:r>
          </w:p>
        </w:tc>
      </w:tr>
      <w:bookmarkEnd w:id="96"/>
    </w:tbl>
    <w:p w14:paraId="1424A747" w14:textId="77777777" w:rsidR="003876A1" w:rsidRPr="00811AB9" w:rsidRDefault="003876A1" w:rsidP="00CB659E">
      <w:pPr>
        <w:ind w:firstLine="709"/>
      </w:pPr>
    </w:p>
    <w:p w14:paraId="5D3210F4" w14:textId="77777777" w:rsidR="003876A1" w:rsidRPr="00811AB9" w:rsidRDefault="003876A1" w:rsidP="00CB659E">
      <w:pPr>
        <w:ind w:firstLine="709"/>
        <w:rPr>
          <w:rFonts w:asciiTheme="minorHAnsi" w:hAnsiTheme="minorHAnsi" w:cstheme="minorHAnsi"/>
          <w:sz w:val="22"/>
          <w:szCs w:val="22"/>
        </w:rPr>
      </w:pPr>
      <w:r w:rsidRPr="00811AB9">
        <w:rPr>
          <w:rFonts w:asciiTheme="minorHAnsi" w:hAnsiTheme="minorHAnsi" w:cstheme="minorHAnsi"/>
          <w:sz w:val="22"/>
          <w:szCs w:val="22"/>
        </w:rPr>
        <w:t>Denizli’de 2002 yılında tarımdan elde edilen Gayrisafi Gelir 741.513.287.-TL. iken, 2019 yılında 14 kat artış göstermiştir.</w:t>
      </w:r>
    </w:p>
    <w:p w14:paraId="64C14963" w14:textId="77777777" w:rsidR="003876A1" w:rsidRDefault="003876A1" w:rsidP="009E54EA">
      <w:pPr>
        <w:jc w:val="left"/>
        <w:rPr>
          <w:b/>
          <w:color w:val="00B050"/>
          <w:szCs w:val="24"/>
        </w:rPr>
      </w:pPr>
    </w:p>
    <w:p w14:paraId="6629589E" w14:textId="77777777" w:rsidR="003876A1" w:rsidRDefault="003876A1" w:rsidP="009E54EA">
      <w:pPr>
        <w:jc w:val="left"/>
        <w:rPr>
          <w:b/>
          <w:color w:val="00B050"/>
          <w:szCs w:val="24"/>
        </w:rPr>
      </w:pPr>
    </w:p>
    <w:p w14:paraId="5B3996B0" w14:textId="77777777" w:rsidR="003876A1" w:rsidRDefault="003876A1" w:rsidP="009E54EA">
      <w:pPr>
        <w:jc w:val="left"/>
        <w:rPr>
          <w:b/>
          <w:color w:val="00B050"/>
          <w:szCs w:val="24"/>
        </w:rPr>
      </w:pPr>
    </w:p>
    <w:p w14:paraId="4B56D05A" w14:textId="77777777" w:rsidR="003876A1" w:rsidRDefault="003876A1" w:rsidP="009E54EA">
      <w:pPr>
        <w:jc w:val="left"/>
        <w:rPr>
          <w:b/>
          <w:color w:val="00B050"/>
          <w:szCs w:val="24"/>
        </w:rPr>
      </w:pPr>
    </w:p>
    <w:p w14:paraId="5C83F48B" w14:textId="77777777" w:rsidR="003876A1" w:rsidRDefault="003876A1" w:rsidP="009E54EA">
      <w:pPr>
        <w:jc w:val="left"/>
        <w:rPr>
          <w:b/>
          <w:color w:val="00B050"/>
          <w:szCs w:val="24"/>
        </w:rPr>
      </w:pPr>
    </w:p>
    <w:p w14:paraId="4D496F42" w14:textId="77777777" w:rsidR="003876A1" w:rsidRPr="00811AB9" w:rsidRDefault="003876A1" w:rsidP="00CB659E">
      <w:pPr>
        <w:pStyle w:val="Tablecaption0"/>
        <w:shd w:val="clear" w:color="auto" w:fill="auto"/>
        <w:spacing w:line="220" w:lineRule="exact"/>
      </w:pPr>
    </w:p>
    <w:p w14:paraId="153E0CFF" w14:textId="77777777" w:rsidR="003876A1" w:rsidRPr="00811AB9" w:rsidRDefault="003876A1" w:rsidP="00CB659E">
      <w:pPr>
        <w:pStyle w:val="Tablecaption0"/>
        <w:shd w:val="clear" w:color="auto" w:fill="auto"/>
        <w:spacing w:line="220" w:lineRule="exact"/>
      </w:pPr>
      <w:r w:rsidRPr="00811AB9">
        <w:t>Gayrisafi Üretim Değerlerine Göre İlk 10 Ürün (2019)</w:t>
      </w:r>
    </w:p>
    <w:p w14:paraId="08855A32" w14:textId="77777777" w:rsidR="003876A1" w:rsidRPr="00811AB9" w:rsidRDefault="003876A1" w:rsidP="00CB659E">
      <w:pPr>
        <w:pStyle w:val="Tablecaption0"/>
        <w:shd w:val="clear" w:color="auto" w:fill="auto"/>
        <w:spacing w:line="220" w:lineRule="exact"/>
      </w:pP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52"/>
        <w:gridCol w:w="2719"/>
        <w:gridCol w:w="1661"/>
        <w:gridCol w:w="1741"/>
        <w:gridCol w:w="2566"/>
      </w:tblGrid>
      <w:tr w:rsidR="003876A1" w:rsidRPr="00811AB9" w14:paraId="0C009867" w14:textId="77777777" w:rsidTr="00CB659E">
        <w:trPr>
          <w:trHeight w:val="662"/>
        </w:trPr>
        <w:tc>
          <w:tcPr>
            <w:tcW w:w="952" w:type="dxa"/>
            <w:shd w:val="clear" w:color="auto" w:fill="DEEAF6"/>
            <w:vAlign w:val="center"/>
          </w:tcPr>
          <w:p w14:paraId="7EE1F58B" w14:textId="77777777" w:rsidR="003876A1" w:rsidRPr="00811AB9" w:rsidRDefault="003876A1" w:rsidP="00CB659E">
            <w:pPr>
              <w:spacing w:line="200" w:lineRule="exact"/>
              <w:jc w:val="center"/>
              <w:rPr>
                <w:rFonts w:asciiTheme="minorHAnsi" w:hAnsiTheme="minorHAnsi" w:cstheme="minorHAnsi"/>
                <w:sz w:val="22"/>
                <w:szCs w:val="22"/>
              </w:rPr>
            </w:pPr>
            <w:r w:rsidRPr="00811AB9">
              <w:rPr>
                <w:rStyle w:val="Bodytext210ptBold"/>
                <w:rFonts w:asciiTheme="minorHAnsi" w:hAnsiTheme="minorHAnsi" w:cstheme="minorHAnsi"/>
                <w:sz w:val="22"/>
                <w:szCs w:val="22"/>
              </w:rPr>
              <w:t>Sıra No</w:t>
            </w:r>
          </w:p>
        </w:tc>
        <w:tc>
          <w:tcPr>
            <w:tcW w:w="2719" w:type="dxa"/>
            <w:shd w:val="clear" w:color="auto" w:fill="DEEAF6"/>
            <w:vAlign w:val="center"/>
          </w:tcPr>
          <w:p w14:paraId="3D95DD57" w14:textId="77777777" w:rsidR="003876A1" w:rsidRPr="00811AB9" w:rsidRDefault="003876A1" w:rsidP="00CB659E">
            <w:pPr>
              <w:spacing w:line="200" w:lineRule="exact"/>
              <w:jc w:val="center"/>
              <w:rPr>
                <w:rFonts w:asciiTheme="minorHAnsi" w:hAnsiTheme="minorHAnsi" w:cstheme="minorHAnsi"/>
                <w:sz w:val="22"/>
                <w:szCs w:val="22"/>
              </w:rPr>
            </w:pPr>
            <w:r w:rsidRPr="00811AB9">
              <w:rPr>
                <w:rStyle w:val="Bodytext210ptBold"/>
                <w:rFonts w:asciiTheme="minorHAnsi" w:hAnsiTheme="minorHAnsi" w:cstheme="minorHAnsi"/>
                <w:sz w:val="22"/>
                <w:szCs w:val="22"/>
              </w:rPr>
              <w:t>Ürün Cinsi</w:t>
            </w:r>
          </w:p>
        </w:tc>
        <w:tc>
          <w:tcPr>
            <w:tcW w:w="1661" w:type="dxa"/>
            <w:shd w:val="clear" w:color="auto" w:fill="DEEAF6"/>
            <w:vAlign w:val="center"/>
          </w:tcPr>
          <w:p w14:paraId="39593895" w14:textId="77777777" w:rsidR="003876A1" w:rsidRPr="00811AB9" w:rsidRDefault="003876A1" w:rsidP="00CB659E">
            <w:pPr>
              <w:spacing w:line="242" w:lineRule="exact"/>
              <w:jc w:val="center"/>
              <w:rPr>
                <w:rStyle w:val="Bodytext210ptBold"/>
                <w:rFonts w:asciiTheme="minorHAnsi" w:hAnsiTheme="minorHAnsi" w:cstheme="minorHAnsi"/>
                <w:sz w:val="22"/>
                <w:szCs w:val="22"/>
              </w:rPr>
            </w:pPr>
            <w:r w:rsidRPr="00811AB9">
              <w:rPr>
                <w:rStyle w:val="Bodytext210ptBold"/>
                <w:rFonts w:asciiTheme="minorHAnsi" w:hAnsiTheme="minorHAnsi" w:cstheme="minorHAnsi"/>
                <w:sz w:val="22"/>
                <w:szCs w:val="22"/>
              </w:rPr>
              <w:t>Ekim Alanı</w:t>
            </w:r>
          </w:p>
          <w:p w14:paraId="2EDC8E23" w14:textId="77777777" w:rsidR="003876A1" w:rsidRPr="00811AB9" w:rsidRDefault="003876A1" w:rsidP="00CB659E">
            <w:pPr>
              <w:spacing w:line="242" w:lineRule="exact"/>
              <w:jc w:val="center"/>
              <w:rPr>
                <w:rFonts w:asciiTheme="minorHAnsi" w:hAnsiTheme="minorHAnsi" w:cstheme="minorHAnsi"/>
                <w:sz w:val="22"/>
                <w:szCs w:val="22"/>
              </w:rPr>
            </w:pPr>
            <w:r w:rsidRPr="00811AB9">
              <w:rPr>
                <w:rStyle w:val="Bodytext210ptBold"/>
                <w:rFonts w:asciiTheme="minorHAnsi" w:hAnsiTheme="minorHAnsi" w:cstheme="minorHAnsi"/>
                <w:sz w:val="22"/>
                <w:szCs w:val="22"/>
              </w:rPr>
              <w:t xml:space="preserve"> (</w:t>
            </w:r>
            <w:proofErr w:type="gramStart"/>
            <w:r w:rsidRPr="00811AB9">
              <w:rPr>
                <w:rStyle w:val="Bodytext210ptBold"/>
                <w:rFonts w:asciiTheme="minorHAnsi" w:hAnsiTheme="minorHAnsi" w:cstheme="minorHAnsi"/>
                <w:sz w:val="22"/>
                <w:szCs w:val="22"/>
              </w:rPr>
              <w:t>da</w:t>
            </w:r>
            <w:proofErr w:type="gramEnd"/>
            <w:r w:rsidRPr="00811AB9">
              <w:rPr>
                <w:rStyle w:val="Bodytext210ptBold"/>
                <w:rFonts w:asciiTheme="minorHAnsi" w:hAnsiTheme="minorHAnsi" w:cstheme="minorHAnsi"/>
                <w:sz w:val="22"/>
                <w:szCs w:val="22"/>
              </w:rPr>
              <w:t>)</w:t>
            </w:r>
          </w:p>
        </w:tc>
        <w:tc>
          <w:tcPr>
            <w:tcW w:w="1741" w:type="dxa"/>
            <w:shd w:val="clear" w:color="auto" w:fill="DEEAF6"/>
            <w:vAlign w:val="center"/>
          </w:tcPr>
          <w:p w14:paraId="5E459EAB" w14:textId="77777777" w:rsidR="003876A1" w:rsidRPr="00811AB9" w:rsidRDefault="003876A1" w:rsidP="00CB659E">
            <w:pPr>
              <w:spacing w:line="200" w:lineRule="exact"/>
              <w:jc w:val="center"/>
              <w:rPr>
                <w:rFonts w:asciiTheme="minorHAnsi" w:hAnsiTheme="minorHAnsi" w:cstheme="minorHAnsi"/>
                <w:sz w:val="22"/>
                <w:szCs w:val="22"/>
              </w:rPr>
            </w:pPr>
            <w:r w:rsidRPr="00811AB9">
              <w:rPr>
                <w:rStyle w:val="Bodytext210ptBold"/>
                <w:rFonts w:asciiTheme="minorHAnsi" w:hAnsiTheme="minorHAnsi" w:cstheme="minorHAnsi"/>
                <w:sz w:val="22"/>
                <w:szCs w:val="22"/>
              </w:rPr>
              <w:t>Üretim</w:t>
            </w:r>
          </w:p>
          <w:p w14:paraId="2FE4EAAD" w14:textId="77777777" w:rsidR="003876A1" w:rsidRPr="00811AB9" w:rsidRDefault="003876A1" w:rsidP="00CB659E">
            <w:pPr>
              <w:spacing w:line="200" w:lineRule="exact"/>
              <w:jc w:val="center"/>
              <w:rPr>
                <w:rFonts w:asciiTheme="minorHAnsi" w:hAnsiTheme="minorHAnsi" w:cstheme="minorHAnsi"/>
                <w:sz w:val="22"/>
                <w:szCs w:val="22"/>
              </w:rPr>
            </w:pPr>
            <w:r w:rsidRPr="00811AB9">
              <w:rPr>
                <w:rStyle w:val="Bodytext210ptBold"/>
                <w:rFonts w:asciiTheme="minorHAnsi" w:hAnsiTheme="minorHAnsi" w:cstheme="minorHAnsi"/>
                <w:sz w:val="22"/>
                <w:szCs w:val="22"/>
              </w:rPr>
              <w:t>(</w:t>
            </w:r>
            <w:proofErr w:type="gramStart"/>
            <w:r w:rsidRPr="00811AB9">
              <w:rPr>
                <w:rStyle w:val="Bodytext210ptBold"/>
                <w:rFonts w:asciiTheme="minorHAnsi" w:hAnsiTheme="minorHAnsi" w:cstheme="minorHAnsi"/>
                <w:sz w:val="22"/>
                <w:szCs w:val="22"/>
              </w:rPr>
              <w:t>ton</w:t>
            </w:r>
            <w:proofErr w:type="gramEnd"/>
            <w:r w:rsidRPr="00811AB9">
              <w:rPr>
                <w:rStyle w:val="Bodytext210ptBold"/>
                <w:rFonts w:asciiTheme="minorHAnsi" w:hAnsiTheme="minorHAnsi" w:cstheme="minorHAnsi"/>
                <w:sz w:val="22"/>
                <w:szCs w:val="22"/>
              </w:rPr>
              <w:t>)</w:t>
            </w:r>
          </w:p>
        </w:tc>
        <w:tc>
          <w:tcPr>
            <w:tcW w:w="2566" w:type="dxa"/>
            <w:shd w:val="clear" w:color="auto" w:fill="DEEAF6"/>
            <w:vAlign w:val="center"/>
          </w:tcPr>
          <w:p w14:paraId="7C0BBF8B" w14:textId="77777777" w:rsidR="003876A1" w:rsidRPr="00811AB9" w:rsidRDefault="003876A1" w:rsidP="00CB659E">
            <w:pPr>
              <w:spacing w:line="242" w:lineRule="exact"/>
              <w:jc w:val="center"/>
              <w:rPr>
                <w:rStyle w:val="Bodytext210ptBold"/>
                <w:rFonts w:asciiTheme="minorHAnsi" w:hAnsiTheme="minorHAnsi" w:cstheme="minorHAnsi"/>
                <w:sz w:val="22"/>
                <w:szCs w:val="22"/>
              </w:rPr>
            </w:pPr>
            <w:r w:rsidRPr="00811AB9">
              <w:rPr>
                <w:rStyle w:val="Bodytext210ptBold"/>
                <w:rFonts w:asciiTheme="minorHAnsi" w:hAnsiTheme="minorHAnsi" w:cstheme="minorHAnsi"/>
                <w:sz w:val="22"/>
                <w:szCs w:val="22"/>
              </w:rPr>
              <w:t>Gayri Safi Üretim</w:t>
            </w:r>
          </w:p>
          <w:p w14:paraId="69C02963" w14:textId="77777777" w:rsidR="003876A1" w:rsidRPr="00811AB9" w:rsidRDefault="003876A1" w:rsidP="00CB659E">
            <w:pPr>
              <w:spacing w:line="242" w:lineRule="exact"/>
              <w:jc w:val="center"/>
              <w:rPr>
                <w:rFonts w:asciiTheme="minorHAnsi" w:hAnsiTheme="minorHAnsi" w:cstheme="minorHAnsi"/>
                <w:sz w:val="22"/>
                <w:szCs w:val="22"/>
              </w:rPr>
            </w:pPr>
            <w:r w:rsidRPr="00811AB9">
              <w:rPr>
                <w:rStyle w:val="Bodytext210ptBold"/>
                <w:rFonts w:asciiTheme="minorHAnsi" w:hAnsiTheme="minorHAnsi" w:cstheme="minorHAnsi"/>
                <w:sz w:val="22"/>
                <w:szCs w:val="22"/>
              </w:rPr>
              <w:t xml:space="preserve"> (TL)</w:t>
            </w:r>
          </w:p>
        </w:tc>
      </w:tr>
      <w:tr w:rsidR="003876A1" w:rsidRPr="00811AB9" w14:paraId="5BB5D7A5" w14:textId="77777777" w:rsidTr="00CB659E">
        <w:trPr>
          <w:trHeight w:val="416"/>
        </w:trPr>
        <w:tc>
          <w:tcPr>
            <w:tcW w:w="952" w:type="dxa"/>
            <w:shd w:val="clear" w:color="auto" w:fill="FFFFFF"/>
            <w:vAlign w:val="center"/>
          </w:tcPr>
          <w:p w14:paraId="0DE36E4E"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1</w:t>
            </w:r>
          </w:p>
        </w:tc>
        <w:tc>
          <w:tcPr>
            <w:tcW w:w="2719" w:type="dxa"/>
            <w:shd w:val="clear" w:color="auto" w:fill="auto"/>
            <w:vAlign w:val="center"/>
          </w:tcPr>
          <w:p w14:paraId="690B535E" w14:textId="77777777" w:rsidR="003876A1" w:rsidRPr="00811AB9" w:rsidRDefault="003876A1" w:rsidP="00CB659E">
            <w:pPr>
              <w:ind w:firstLineChars="100" w:firstLine="220"/>
              <w:rPr>
                <w:rFonts w:asciiTheme="minorHAnsi" w:hAnsiTheme="minorHAnsi" w:cstheme="minorHAnsi"/>
                <w:sz w:val="22"/>
                <w:szCs w:val="22"/>
              </w:rPr>
            </w:pPr>
            <w:r w:rsidRPr="00811AB9">
              <w:rPr>
                <w:rFonts w:asciiTheme="minorHAnsi" w:hAnsiTheme="minorHAnsi" w:cstheme="minorHAnsi"/>
                <w:sz w:val="22"/>
                <w:szCs w:val="22"/>
              </w:rPr>
              <w:t>Üzüm</w:t>
            </w:r>
          </w:p>
        </w:tc>
        <w:tc>
          <w:tcPr>
            <w:tcW w:w="1661" w:type="dxa"/>
            <w:shd w:val="clear" w:color="auto" w:fill="auto"/>
            <w:vAlign w:val="center"/>
          </w:tcPr>
          <w:p w14:paraId="728A1D5B" w14:textId="77777777" w:rsidR="003876A1" w:rsidRPr="00811AB9" w:rsidRDefault="0099577E" w:rsidP="00CB659E">
            <w:pPr>
              <w:ind w:firstLineChars="100" w:firstLine="220"/>
              <w:jc w:val="right"/>
              <w:rPr>
                <w:rFonts w:asciiTheme="minorHAnsi" w:hAnsiTheme="minorHAnsi" w:cstheme="minorHAnsi"/>
                <w:sz w:val="22"/>
                <w:szCs w:val="22"/>
              </w:rPr>
            </w:pPr>
            <w:r w:rsidRPr="0099577E">
              <w:rPr>
                <w:rFonts w:asciiTheme="minorHAnsi" w:hAnsiTheme="minorHAnsi" w:cstheme="minorHAnsi"/>
                <w:sz w:val="22"/>
                <w:szCs w:val="22"/>
              </w:rPr>
              <w:t>373.904</w:t>
            </w:r>
          </w:p>
        </w:tc>
        <w:tc>
          <w:tcPr>
            <w:tcW w:w="1741" w:type="dxa"/>
            <w:shd w:val="clear" w:color="auto" w:fill="auto"/>
            <w:vAlign w:val="center"/>
          </w:tcPr>
          <w:p w14:paraId="37950E97"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441.335</w:t>
            </w:r>
          </w:p>
        </w:tc>
        <w:tc>
          <w:tcPr>
            <w:tcW w:w="2566" w:type="dxa"/>
            <w:shd w:val="clear" w:color="auto" w:fill="auto"/>
            <w:vAlign w:val="center"/>
          </w:tcPr>
          <w:p w14:paraId="6C5D8B4C"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1.013.627.603</w:t>
            </w:r>
          </w:p>
        </w:tc>
      </w:tr>
      <w:tr w:rsidR="003876A1" w:rsidRPr="00811AB9" w14:paraId="6CA7DD5B" w14:textId="77777777" w:rsidTr="00CB659E">
        <w:trPr>
          <w:trHeight w:val="411"/>
        </w:trPr>
        <w:tc>
          <w:tcPr>
            <w:tcW w:w="952" w:type="dxa"/>
            <w:shd w:val="clear" w:color="auto" w:fill="FFFFFF"/>
            <w:vAlign w:val="center"/>
          </w:tcPr>
          <w:p w14:paraId="6A1ECAA7"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2</w:t>
            </w:r>
          </w:p>
        </w:tc>
        <w:tc>
          <w:tcPr>
            <w:tcW w:w="2719" w:type="dxa"/>
            <w:shd w:val="clear" w:color="auto" w:fill="auto"/>
            <w:vAlign w:val="center"/>
          </w:tcPr>
          <w:p w14:paraId="3A515038" w14:textId="77777777" w:rsidR="003876A1" w:rsidRPr="00811AB9" w:rsidRDefault="003876A1" w:rsidP="00CB659E">
            <w:pPr>
              <w:ind w:firstLineChars="100" w:firstLine="220"/>
              <w:rPr>
                <w:rFonts w:asciiTheme="minorHAnsi" w:hAnsiTheme="minorHAnsi" w:cstheme="minorHAnsi"/>
                <w:sz w:val="22"/>
                <w:szCs w:val="22"/>
              </w:rPr>
            </w:pPr>
            <w:r w:rsidRPr="00811AB9">
              <w:rPr>
                <w:rFonts w:asciiTheme="minorHAnsi" w:hAnsiTheme="minorHAnsi" w:cstheme="minorHAnsi"/>
                <w:sz w:val="22"/>
                <w:szCs w:val="22"/>
              </w:rPr>
              <w:t>Tütün</w:t>
            </w:r>
          </w:p>
        </w:tc>
        <w:tc>
          <w:tcPr>
            <w:tcW w:w="1661" w:type="dxa"/>
            <w:shd w:val="clear" w:color="auto" w:fill="auto"/>
            <w:vAlign w:val="center"/>
          </w:tcPr>
          <w:p w14:paraId="5C7F4F3B"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183.579</w:t>
            </w:r>
          </w:p>
        </w:tc>
        <w:tc>
          <w:tcPr>
            <w:tcW w:w="1741" w:type="dxa"/>
            <w:shd w:val="clear" w:color="auto" w:fill="auto"/>
            <w:vAlign w:val="center"/>
          </w:tcPr>
          <w:p w14:paraId="1B0F70F0"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16.423</w:t>
            </w:r>
          </w:p>
        </w:tc>
        <w:tc>
          <w:tcPr>
            <w:tcW w:w="2566" w:type="dxa"/>
            <w:shd w:val="clear" w:color="auto" w:fill="auto"/>
            <w:vAlign w:val="center"/>
          </w:tcPr>
          <w:p w14:paraId="3A6C6D3F"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357.095.650</w:t>
            </w:r>
          </w:p>
        </w:tc>
      </w:tr>
      <w:tr w:rsidR="003876A1" w:rsidRPr="00811AB9" w14:paraId="64EABFDA" w14:textId="77777777" w:rsidTr="00CB659E">
        <w:trPr>
          <w:trHeight w:val="411"/>
        </w:trPr>
        <w:tc>
          <w:tcPr>
            <w:tcW w:w="952" w:type="dxa"/>
            <w:shd w:val="clear" w:color="auto" w:fill="FFFFFF"/>
            <w:vAlign w:val="center"/>
          </w:tcPr>
          <w:p w14:paraId="7EE3D33B"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3</w:t>
            </w:r>
          </w:p>
        </w:tc>
        <w:tc>
          <w:tcPr>
            <w:tcW w:w="2719" w:type="dxa"/>
            <w:shd w:val="clear" w:color="auto" w:fill="auto"/>
            <w:vAlign w:val="center"/>
          </w:tcPr>
          <w:p w14:paraId="052B8349" w14:textId="77777777" w:rsidR="003876A1" w:rsidRPr="00811AB9" w:rsidRDefault="003876A1" w:rsidP="00CB659E">
            <w:pPr>
              <w:ind w:firstLineChars="100" w:firstLine="220"/>
              <w:rPr>
                <w:rFonts w:asciiTheme="minorHAnsi" w:hAnsiTheme="minorHAnsi" w:cstheme="minorHAnsi"/>
                <w:sz w:val="22"/>
                <w:szCs w:val="22"/>
              </w:rPr>
            </w:pPr>
            <w:r w:rsidRPr="00811AB9">
              <w:rPr>
                <w:rFonts w:asciiTheme="minorHAnsi" w:hAnsiTheme="minorHAnsi" w:cstheme="minorHAnsi"/>
                <w:sz w:val="22"/>
                <w:szCs w:val="22"/>
              </w:rPr>
              <w:t>Elma</w:t>
            </w:r>
          </w:p>
        </w:tc>
        <w:tc>
          <w:tcPr>
            <w:tcW w:w="1661" w:type="dxa"/>
            <w:shd w:val="clear" w:color="auto" w:fill="auto"/>
            <w:vAlign w:val="center"/>
          </w:tcPr>
          <w:p w14:paraId="71583CF1"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73.992</w:t>
            </w:r>
          </w:p>
        </w:tc>
        <w:tc>
          <w:tcPr>
            <w:tcW w:w="1741" w:type="dxa"/>
            <w:shd w:val="clear" w:color="auto" w:fill="auto"/>
            <w:vAlign w:val="center"/>
          </w:tcPr>
          <w:p w14:paraId="6126D6F2"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187.416</w:t>
            </w:r>
          </w:p>
        </w:tc>
        <w:tc>
          <w:tcPr>
            <w:tcW w:w="2566" w:type="dxa"/>
            <w:shd w:val="clear" w:color="auto" w:fill="auto"/>
            <w:vAlign w:val="center"/>
          </w:tcPr>
          <w:p w14:paraId="2A10E33F"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327.965.750</w:t>
            </w:r>
          </w:p>
        </w:tc>
      </w:tr>
      <w:tr w:rsidR="003876A1" w:rsidRPr="00811AB9" w14:paraId="1CC24F8D" w14:textId="77777777" w:rsidTr="00CB659E">
        <w:trPr>
          <w:trHeight w:val="406"/>
        </w:trPr>
        <w:tc>
          <w:tcPr>
            <w:tcW w:w="952" w:type="dxa"/>
            <w:shd w:val="clear" w:color="auto" w:fill="FFFFFF"/>
            <w:vAlign w:val="center"/>
          </w:tcPr>
          <w:p w14:paraId="1CCEF17A"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4</w:t>
            </w:r>
          </w:p>
        </w:tc>
        <w:tc>
          <w:tcPr>
            <w:tcW w:w="2719" w:type="dxa"/>
            <w:shd w:val="clear" w:color="auto" w:fill="auto"/>
            <w:vAlign w:val="center"/>
          </w:tcPr>
          <w:p w14:paraId="4A12A2A5" w14:textId="77777777" w:rsidR="003876A1" w:rsidRPr="00811AB9" w:rsidRDefault="003876A1" w:rsidP="00CB659E">
            <w:pPr>
              <w:ind w:firstLineChars="100" w:firstLine="220"/>
              <w:rPr>
                <w:rFonts w:asciiTheme="minorHAnsi" w:hAnsiTheme="minorHAnsi" w:cstheme="minorHAnsi"/>
                <w:sz w:val="22"/>
                <w:szCs w:val="22"/>
              </w:rPr>
            </w:pPr>
            <w:r w:rsidRPr="00811AB9">
              <w:rPr>
                <w:rFonts w:asciiTheme="minorHAnsi" w:hAnsiTheme="minorHAnsi" w:cstheme="minorHAnsi"/>
                <w:sz w:val="22"/>
                <w:szCs w:val="22"/>
              </w:rPr>
              <w:t>Buğday</w:t>
            </w:r>
          </w:p>
        </w:tc>
        <w:tc>
          <w:tcPr>
            <w:tcW w:w="1661" w:type="dxa"/>
            <w:shd w:val="clear" w:color="auto" w:fill="auto"/>
            <w:vAlign w:val="center"/>
          </w:tcPr>
          <w:p w14:paraId="47F67F2A"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661.011</w:t>
            </w:r>
          </w:p>
        </w:tc>
        <w:tc>
          <w:tcPr>
            <w:tcW w:w="1741" w:type="dxa"/>
            <w:shd w:val="clear" w:color="auto" w:fill="auto"/>
            <w:vAlign w:val="center"/>
          </w:tcPr>
          <w:p w14:paraId="56794553"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204.182</w:t>
            </w:r>
          </w:p>
        </w:tc>
        <w:tc>
          <w:tcPr>
            <w:tcW w:w="2566" w:type="dxa"/>
            <w:shd w:val="clear" w:color="auto" w:fill="auto"/>
            <w:vAlign w:val="center"/>
          </w:tcPr>
          <w:p w14:paraId="05655D8B"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325.473.280</w:t>
            </w:r>
          </w:p>
        </w:tc>
      </w:tr>
      <w:tr w:rsidR="003876A1" w:rsidRPr="00811AB9" w14:paraId="25B06785" w14:textId="77777777" w:rsidTr="00CB659E">
        <w:trPr>
          <w:trHeight w:val="416"/>
        </w:trPr>
        <w:tc>
          <w:tcPr>
            <w:tcW w:w="952" w:type="dxa"/>
            <w:shd w:val="clear" w:color="auto" w:fill="FFFFFF"/>
            <w:vAlign w:val="center"/>
          </w:tcPr>
          <w:p w14:paraId="65729496"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5</w:t>
            </w:r>
          </w:p>
        </w:tc>
        <w:tc>
          <w:tcPr>
            <w:tcW w:w="2719" w:type="dxa"/>
            <w:shd w:val="clear" w:color="auto" w:fill="auto"/>
            <w:vAlign w:val="center"/>
          </w:tcPr>
          <w:p w14:paraId="77BB1974" w14:textId="77777777" w:rsidR="003876A1" w:rsidRPr="00811AB9" w:rsidRDefault="003876A1" w:rsidP="00CB659E">
            <w:pPr>
              <w:ind w:firstLineChars="100" w:firstLine="220"/>
              <w:rPr>
                <w:rFonts w:asciiTheme="minorHAnsi" w:hAnsiTheme="minorHAnsi" w:cstheme="minorHAnsi"/>
                <w:sz w:val="22"/>
                <w:szCs w:val="22"/>
              </w:rPr>
            </w:pPr>
            <w:r w:rsidRPr="00811AB9">
              <w:rPr>
                <w:rFonts w:asciiTheme="minorHAnsi" w:hAnsiTheme="minorHAnsi" w:cstheme="minorHAnsi"/>
                <w:sz w:val="22"/>
                <w:szCs w:val="22"/>
              </w:rPr>
              <w:t>Ceviz</w:t>
            </w:r>
          </w:p>
        </w:tc>
        <w:tc>
          <w:tcPr>
            <w:tcW w:w="1661" w:type="dxa"/>
            <w:shd w:val="clear" w:color="auto" w:fill="auto"/>
            <w:vAlign w:val="center"/>
          </w:tcPr>
          <w:p w14:paraId="5FCC649C"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80.730</w:t>
            </w:r>
          </w:p>
        </w:tc>
        <w:tc>
          <w:tcPr>
            <w:tcW w:w="1741" w:type="dxa"/>
            <w:shd w:val="clear" w:color="auto" w:fill="auto"/>
            <w:vAlign w:val="center"/>
          </w:tcPr>
          <w:p w14:paraId="3F3C9D0C"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8.941</w:t>
            </w:r>
          </w:p>
        </w:tc>
        <w:tc>
          <w:tcPr>
            <w:tcW w:w="2566" w:type="dxa"/>
            <w:shd w:val="clear" w:color="auto" w:fill="auto"/>
            <w:vAlign w:val="center"/>
          </w:tcPr>
          <w:p w14:paraId="1361B02D"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259.749.140</w:t>
            </w:r>
          </w:p>
        </w:tc>
      </w:tr>
      <w:tr w:rsidR="003876A1" w:rsidRPr="00811AB9" w14:paraId="1BE2CBB0" w14:textId="77777777" w:rsidTr="00CB659E">
        <w:trPr>
          <w:trHeight w:val="416"/>
        </w:trPr>
        <w:tc>
          <w:tcPr>
            <w:tcW w:w="952" w:type="dxa"/>
            <w:shd w:val="clear" w:color="auto" w:fill="FFFFFF"/>
            <w:vAlign w:val="center"/>
          </w:tcPr>
          <w:p w14:paraId="7B80237E"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6</w:t>
            </w:r>
          </w:p>
        </w:tc>
        <w:tc>
          <w:tcPr>
            <w:tcW w:w="2719" w:type="dxa"/>
            <w:shd w:val="clear" w:color="auto" w:fill="auto"/>
            <w:vAlign w:val="center"/>
          </w:tcPr>
          <w:p w14:paraId="7DDE923B" w14:textId="77777777" w:rsidR="003876A1" w:rsidRPr="00811AB9" w:rsidRDefault="003876A1" w:rsidP="00C710B0">
            <w:pPr>
              <w:ind w:firstLineChars="100" w:firstLine="220"/>
              <w:rPr>
                <w:rFonts w:asciiTheme="minorHAnsi" w:hAnsiTheme="minorHAnsi" w:cstheme="minorHAnsi"/>
                <w:sz w:val="22"/>
                <w:szCs w:val="22"/>
              </w:rPr>
            </w:pPr>
            <w:r w:rsidRPr="00811AB9">
              <w:rPr>
                <w:rFonts w:asciiTheme="minorHAnsi" w:hAnsiTheme="minorHAnsi" w:cstheme="minorHAnsi"/>
                <w:sz w:val="22"/>
                <w:szCs w:val="22"/>
              </w:rPr>
              <w:t>Mısır-Dane</w:t>
            </w:r>
          </w:p>
        </w:tc>
        <w:tc>
          <w:tcPr>
            <w:tcW w:w="1661" w:type="dxa"/>
            <w:shd w:val="clear" w:color="auto" w:fill="auto"/>
            <w:vAlign w:val="center"/>
          </w:tcPr>
          <w:p w14:paraId="5E9CCC34"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168.709</w:t>
            </w:r>
          </w:p>
        </w:tc>
        <w:tc>
          <w:tcPr>
            <w:tcW w:w="1741" w:type="dxa"/>
            <w:shd w:val="clear" w:color="auto" w:fill="auto"/>
            <w:vAlign w:val="center"/>
          </w:tcPr>
          <w:p w14:paraId="4052E0F3"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161.955</w:t>
            </w:r>
          </w:p>
        </w:tc>
        <w:tc>
          <w:tcPr>
            <w:tcW w:w="2566" w:type="dxa"/>
            <w:shd w:val="clear" w:color="auto" w:fill="auto"/>
            <w:vAlign w:val="center"/>
          </w:tcPr>
          <w:p w14:paraId="468C9FFF"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259.651.550</w:t>
            </w:r>
          </w:p>
        </w:tc>
      </w:tr>
      <w:tr w:rsidR="003876A1" w:rsidRPr="00811AB9" w14:paraId="46C0BF19" w14:textId="77777777" w:rsidTr="00CB659E">
        <w:trPr>
          <w:trHeight w:val="411"/>
        </w:trPr>
        <w:tc>
          <w:tcPr>
            <w:tcW w:w="952" w:type="dxa"/>
            <w:shd w:val="clear" w:color="auto" w:fill="FFFFFF"/>
            <w:vAlign w:val="center"/>
          </w:tcPr>
          <w:p w14:paraId="66ACCE71"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7</w:t>
            </w:r>
          </w:p>
        </w:tc>
        <w:tc>
          <w:tcPr>
            <w:tcW w:w="2719" w:type="dxa"/>
            <w:shd w:val="clear" w:color="auto" w:fill="auto"/>
            <w:vAlign w:val="center"/>
          </w:tcPr>
          <w:p w14:paraId="0E78A50A" w14:textId="77777777" w:rsidR="003876A1" w:rsidRPr="00811AB9" w:rsidRDefault="003876A1" w:rsidP="00CB659E">
            <w:pPr>
              <w:ind w:firstLineChars="100" w:firstLine="220"/>
              <w:rPr>
                <w:rFonts w:asciiTheme="minorHAnsi" w:hAnsiTheme="minorHAnsi" w:cstheme="minorHAnsi"/>
                <w:sz w:val="22"/>
                <w:szCs w:val="22"/>
              </w:rPr>
            </w:pPr>
            <w:r w:rsidRPr="00811AB9">
              <w:rPr>
                <w:rFonts w:asciiTheme="minorHAnsi" w:hAnsiTheme="minorHAnsi" w:cstheme="minorHAnsi"/>
                <w:sz w:val="22"/>
                <w:szCs w:val="22"/>
              </w:rPr>
              <w:t>Domates</w:t>
            </w:r>
          </w:p>
        </w:tc>
        <w:tc>
          <w:tcPr>
            <w:tcW w:w="1661" w:type="dxa"/>
            <w:shd w:val="clear" w:color="auto" w:fill="auto"/>
            <w:vAlign w:val="center"/>
          </w:tcPr>
          <w:p w14:paraId="456017E5"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23.159</w:t>
            </w:r>
          </w:p>
        </w:tc>
        <w:tc>
          <w:tcPr>
            <w:tcW w:w="1741" w:type="dxa"/>
            <w:shd w:val="clear" w:color="auto" w:fill="auto"/>
            <w:vAlign w:val="center"/>
          </w:tcPr>
          <w:p w14:paraId="12818CED"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111.363</w:t>
            </w:r>
          </w:p>
        </w:tc>
        <w:tc>
          <w:tcPr>
            <w:tcW w:w="2566" w:type="dxa"/>
            <w:shd w:val="clear" w:color="auto" w:fill="auto"/>
            <w:vAlign w:val="center"/>
          </w:tcPr>
          <w:p w14:paraId="0F0826AF"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204.415.600</w:t>
            </w:r>
          </w:p>
        </w:tc>
      </w:tr>
      <w:tr w:rsidR="003876A1" w:rsidRPr="00811AB9" w14:paraId="300DB523" w14:textId="77777777" w:rsidTr="00CB659E">
        <w:trPr>
          <w:trHeight w:val="416"/>
        </w:trPr>
        <w:tc>
          <w:tcPr>
            <w:tcW w:w="952" w:type="dxa"/>
            <w:shd w:val="clear" w:color="auto" w:fill="FFFFFF"/>
            <w:vAlign w:val="center"/>
          </w:tcPr>
          <w:p w14:paraId="6B6FEC69"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8</w:t>
            </w:r>
          </w:p>
        </w:tc>
        <w:tc>
          <w:tcPr>
            <w:tcW w:w="2719" w:type="dxa"/>
            <w:shd w:val="clear" w:color="auto" w:fill="auto"/>
            <w:vAlign w:val="center"/>
          </w:tcPr>
          <w:p w14:paraId="3FCD592D" w14:textId="77777777" w:rsidR="003876A1" w:rsidRPr="00811AB9" w:rsidRDefault="003876A1" w:rsidP="00CB659E">
            <w:pPr>
              <w:ind w:firstLineChars="100" w:firstLine="220"/>
              <w:rPr>
                <w:rFonts w:asciiTheme="minorHAnsi" w:hAnsiTheme="minorHAnsi" w:cstheme="minorHAnsi"/>
                <w:sz w:val="22"/>
                <w:szCs w:val="22"/>
              </w:rPr>
            </w:pPr>
            <w:r w:rsidRPr="00811AB9">
              <w:rPr>
                <w:rFonts w:asciiTheme="minorHAnsi" w:hAnsiTheme="minorHAnsi" w:cstheme="minorHAnsi"/>
                <w:sz w:val="22"/>
                <w:szCs w:val="22"/>
              </w:rPr>
              <w:t>Arpa</w:t>
            </w:r>
          </w:p>
        </w:tc>
        <w:tc>
          <w:tcPr>
            <w:tcW w:w="1661" w:type="dxa"/>
            <w:shd w:val="clear" w:color="auto" w:fill="auto"/>
            <w:vAlign w:val="center"/>
          </w:tcPr>
          <w:p w14:paraId="43E2F5E1"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522.265</w:t>
            </w:r>
          </w:p>
        </w:tc>
        <w:tc>
          <w:tcPr>
            <w:tcW w:w="1741" w:type="dxa"/>
            <w:shd w:val="clear" w:color="auto" w:fill="auto"/>
            <w:vAlign w:val="center"/>
          </w:tcPr>
          <w:p w14:paraId="74FF8D1B"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145.882</w:t>
            </w:r>
          </w:p>
        </w:tc>
        <w:tc>
          <w:tcPr>
            <w:tcW w:w="2566" w:type="dxa"/>
            <w:shd w:val="clear" w:color="auto" w:fill="auto"/>
            <w:vAlign w:val="center"/>
          </w:tcPr>
          <w:p w14:paraId="0AD532E2"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199.174.930</w:t>
            </w:r>
          </w:p>
        </w:tc>
      </w:tr>
      <w:tr w:rsidR="003876A1" w:rsidRPr="00811AB9" w14:paraId="6D0DC011" w14:textId="77777777" w:rsidTr="00CB659E">
        <w:trPr>
          <w:trHeight w:val="411"/>
        </w:trPr>
        <w:tc>
          <w:tcPr>
            <w:tcW w:w="952" w:type="dxa"/>
            <w:shd w:val="clear" w:color="auto" w:fill="FFFFFF"/>
            <w:vAlign w:val="center"/>
          </w:tcPr>
          <w:p w14:paraId="18EAB990"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9</w:t>
            </w:r>
          </w:p>
        </w:tc>
        <w:tc>
          <w:tcPr>
            <w:tcW w:w="2719" w:type="dxa"/>
            <w:shd w:val="clear" w:color="auto" w:fill="auto"/>
            <w:vAlign w:val="center"/>
          </w:tcPr>
          <w:p w14:paraId="7FDD857A" w14:textId="77777777" w:rsidR="003876A1" w:rsidRPr="00811AB9" w:rsidRDefault="00C710B0" w:rsidP="00CB659E">
            <w:pPr>
              <w:ind w:firstLineChars="100" w:firstLine="220"/>
              <w:rPr>
                <w:rFonts w:asciiTheme="minorHAnsi" w:hAnsiTheme="minorHAnsi" w:cstheme="minorHAnsi"/>
                <w:sz w:val="22"/>
                <w:szCs w:val="22"/>
              </w:rPr>
            </w:pPr>
            <w:r>
              <w:rPr>
                <w:rFonts w:asciiTheme="minorHAnsi" w:hAnsiTheme="minorHAnsi" w:cstheme="minorHAnsi"/>
                <w:sz w:val="22"/>
                <w:szCs w:val="22"/>
              </w:rPr>
              <w:t>Mısır-Silaj</w:t>
            </w:r>
          </w:p>
        </w:tc>
        <w:tc>
          <w:tcPr>
            <w:tcW w:w="1661" w:type="dxa"/>
            <w:shd w:val="clear" w:color="auto" w:fill="auto"/>
            <w:vAlign w:val="center"/>
          </w:tcPr>
          <w:p w14:paraId="7056940D"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166.457</w:t>
            </w:r>
          </w:p>
        </w:tc>
        <w:tc>
          <w:tcPr>
            <w:tcW w:w="1741" w:type="dxa"/>
            <w:shd w:val="clear" w:color="auto" w:fill="auto"/>
            <w:vAlign w:val="center"/>
          </w:tcPr>
          <w:p w14:paraId="447AA4F1"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782.252</w:t>
            </w:r>
          </w:p>
        </w:tc>
        <w:tc>
          <w:tcPr>
            <w:tcW w:w="2566" w:type="dxa"/>
            <w:shd w:val="clear" w:color="auto" w:fill="auto"/>
            <w:vAlign w:val="center"/>
          </w:tcPr>
          <w:p w14:paraId="301692E2"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187.740.000</w:t>
            </w:r>
          </w:p>
        </w:tc>
      </w:tr>
      <w:tr w:rsidR="003876A1" w:rsidRPr="00811AB9" w14:paraId="4F8DDC4A" w14:textId="77777777" w:rsidTr="00CB659E">
        <w:trPr>
          <w:trHeight w:val="420"/>
        </w:trPr>
        <w:tc>
          <w:tcPr>
            <w:tcW w:w="952" w:type="dxa"/>
            <w:shd w:val="clear" w:color="auto" w:fill="FFFFFF"/>
            <w:vAlign w:val="center"/>
          </w:tcPr>
          <w:p w14:paraId="438E2F75"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10</w:t>
            </w:r>
          </w:p>
        </w:tc>
        <w:tc>
          <w:tcPr>
            <w:tcW w:w="2719" w:type="dxa"/>
            <w:shd w:val="clear" w:color="auto" w:fill="auto"/>
            <w:vAlign w:val="center"/>
          </w:tcPr>
          <w:p w14:paraId="40BF68E8" w14:textId="77777777" w:rsidR="003876A1" w:rsidRPr="00811AB9" w:rsidRDefault="00C710B0" w:rsidP="00CB659E">
            <w:pPr>
              <w:ind w:firstLineChars="100" w:firstLine="220"/>
              <w:rPr>
                <w:rFonts w:asciiTheme="minorHAnsi" w:hAnsiTheme="minorHAnsi" w:cstheme="minorHAnsi"/>
                <w:sz w:val="22"/>
                <w:szCs w:val="22"/>
              </w:rPr>
            </w:pPr>
            <w:r>
              <w:rPr>
                <w:rFonts w:asciiTheme="minorHAnsi" w:hAnsiTheme="minorHAnsi" w:cstheme="minorHAnsi"/>
                <w:sz w:val="22"/>
                <w:szCs w:val="22"/>
              </w:rPr>
              <w:t>Pamuk</w:t>
            </w:r>
          </w:p>
        </w:tc>
        <w:tc>
          <w:tcPr>
            <w:tcW w:w="1661" w:type="dxa"/>
            <w:shd w:val="clear" w:color="auto" w:fill="auto"/>
            <w:vAlign w:val="center"/>
          </w:tcPr>
          <w:p w14:paraId="0A28581D"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72.024</w:t>
            </w:r>
          </w:p>
        </w:tc>
        <w:tc>
          <w:tcPr>
            <w:tcW w:w="1741" w:type="dxa"/>
            <w:shd w:val="clear" w:color="auto" w:fill="auto"/>
            <w:vAlign w:val="center"/>
          </w:tcPr>
          <w:p w14:paraId="48C8FD1E"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38.200</w:t>
            </w:r>
          </w:p>
        </w:tc>
        <w:tc>
          <w:tcPr>
            <w:tcW w:w="2566" w:type="dxa"/>
            <w:shd w:val="clear" w:color="auto" w:fill="auto"/>
            <w:vAlign w:val="center"/>
          </w:tcPr>
          <w:p w14:paraId="61A344A8" w14:textId="77777777" w:rsidR="003876A1" w:rsidRPr="00811AB9" w:rsidRDefault="003876A1" w:rsidP="00CB659E">
            <w:pPr>
              <w:ind w:firstLineChars="100" w:firstLine="220"/>
              <w:jc w:val="right"/>
              <w:rPr>
                <w:rFonts w:asciiTheme="minorHAnsi" w:hAnsiTheme="minorHAnsi" w:cstheme="minorHAnsi"/>
                <w:sz w:val="22"/>
                <w:szCs w:val="22"/>
              </w:rPr>
            </w:pPr>
            <w:r w:rsidRPr="00811AB9">
              <w:rPr>
                <w:rFonts w:asciiTheme="minorHAnsi" w:hAnsiTheme="minorHAnsi" w:cstheme="minorHAnsi"/>
                <w:sz w:val="22"/>
                <w:szCs w:val="22"/>
              </w:rPr>
              <w:t>187.406.010</w:t>
            </w:r>
          </w:p>
        </w:tc>
      </w:tr>
    </w:tbl>
    <w:p w14:paraId="1048D502" w14:textId="77777777" w:rsidR="003876A1" w:rsidRPr="00811AB9" w:rsidRDefault="003876A1" w:rsidP="00CB659E"/>
    <w:p w14:paraId="55206433" w14:textId="77777777" w:rsidR="003876A1" w:rsidRPr="00811AB9" w:rsidRDefault="003876A1" w:rsidP="00CB659E">
      <w:pPr>
        <w:ind w:firstLine="708"/>
        <w:rPr>
          <w:rFonts w:asciiTheme="minorHAnsi" w:hAnsiTheme="minorHAnsi" w:cstheme="minorHAnsi"/>
          <w:sz w:val="22"/>
          <w:szCs w:val="22"/>
        </w:rPr>
      </w:pPr>
      <w:r w:rsidRPr="00811AB9">
        <w:rPr>
          <w:rFonts w:asciiTheme="minorHAnsi" w:hAnsiTheme="minorHAnsi" w:cstheme="minorHAnsi"/>
          <w:sz w:val="22"/>
          <w:szCs w:val="22"/>
        </w:rPr>
        <w:t>Denizli'de son yıllara ait gayrisafi ürün değerlerine ait bitkisel ürün sıralamasındaki değişim aşağıdaki tabloda özetlenmiştir.</w:t>
      </w:r>
    </w:p>
    <w:p w14:paraId="56B0D463" w14:textId="77777777" w:rsidR="003876A1" w:rsidRDefault="003876A1" w:rsidP="00C67650">
      <w:pPr>
        <w:rPr>
          <w:szCs w:val="24"/>
        </w:rPr>
      </w:pPr>
    </w:p>
    <w:p w14:paraId="58D0CE54" w14:textId="77777777" w:rsidR="003876A1" w:rsidRDefault="003876A1" w:rsidP="00C67650">
      <w:pPr>
        <w:rPr>
          <w:szCs w:val="24"/>
        </w:rPr>
      </w:pPr>
    </w:p>
    <w:p w14:paraId="5D8849BA" w14:textId="77777777" w:rsidR="003876A1" w:rsidRDefault="003876A1" w:rsidP="00C67650">
      <w:pPr>
        <w:rPr>
          <w:szCs w:val="24"/>
        </w:rPr>
      </w:pPr>
    </w:p>
    <w:p w14:paraId="50813CE9" w14:textId="77777777" w:rsidR="003876A1" w:rsidRPr="008B4122" w:rsidRDefault="003876A1" w:rsidP="00C67650">
      <w:pPr>
        <w:rPr>
          <w:szCs w:val="24"/>
        </w:rPr>
      </w:pPr>
    </w:p>
    <w:p w14:paraId="090A9668" w14:textId="77777777" w:rsidR="003876A1" w:rsidRPr="00811AB9" w:rsidRDefault="003876A1" w:rsidP="00CB659E">
      <w:pPr>
        <w:pStyle w:val="Tablecaption0"/>
        <w:shd w:val="clear" w:color="auto" w:fill="auto"/>
        <w:spacing w:line="220" w:lineRule="exact"/>
      </w:pPr>
      <w:bookmarkStart w:id="98" w:name="_Toc529537656"/>
      <w:bookmarkStart w:id="99" w:name="_Toc529978256"/>
      <w:bookmarkStart w:id="100" w:name="_Toc536432034"/>
      <w:bookmarkEnd w:id="98"/>
      <w:bookmarkEnd w:id="99"/>
      <w:bookmarkEnd w:id="100"/>
      <w:r w:rsidRPr="00811AB9">
        <w:t>Bitkisel Ürün Sıralaması (2016-2019)</w:t>
      </w:r>
    </w:p>
    <w:p w14:paraId="7638CC80" w14:textId="77777777" w:rsidR="003876A1" w:rsidRPr="00811AB9" w:rsidRDefault="003876A1" w:rsidP="00CB659E">
      <w:pPr>
        <w:pStyle w:val="Tablecaption0"/>
        <w:shd w:val="clear" w:color="auto" w:fill="auto"/>
        <w:spacing w:line="220" w:lineRule="exact"/>
      </w:pP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42"/>
        <w:gridCol w:w="2136"/>
        <w:gridCol w:w="2136"/>
        <w:gridCol w:w="2155"/>
        <w:gridCol w:w="2270"/>
      </w:tblGrid>
      <w:tr w:rsidR="003876A1" w:rsidRPr="00811AB9" w14:paraId="06184D49" w14:textId="77777777" w:rsidTr="00CB659E">
        <w:trPr>
          <w:trHeight w:val="411"/>
        </w:trPr>
        <w:tc>
          <w:tcPr>
            <w:tcW w:w="942" w:type="dxa"/>
            <w:vMerge w:val="restart"/>
            <w:shd w:val="clear" w:color="auto" w:fill="DEEAF6"/>
            <w:vAlign w:val="center"/>
          </w:tcPr>
          <w:p w14:paraId="7C0A3798" w14:textId="77777777" w:rsidR="003876A1" w:rsidRPr="00811AB9" w:rsidRDefault="003876A1" w:rsidP="00CB659E">
            <w:pPr>
              <w:spacing w:line="200" w:lineRule="exact"/>
              <w:jc w:val="center"/>
              <w:rPr>
                <w:rFonts w:asciiTheme="minorHAnsi" w:hAnsiTheme="minorHAnsi" w:cstheme="minorHAnsi"/>
                <w:b/>
                <w:sz w:val="22"/>
                <w:szCs w:val="22"/>
              </w:rPr>
            </w:pPr>
            <w:r w:rsidRPr="00811AB9">
              <w:rPr>
                <w:rStyle w:val="Bodytext210ptBold"/>
                <w:rFonts w:asciiTheme="minorHAnsi" w:hAnsiTheme="minorHAnsi" w:cstheme="minorHAnsi"/>
                <w:sz w:val="22"/>
                <w:szCs w:val="22"/>
              </w:rPr>
              <w:t>Sıra</w:t>
            </w:r>
            <w:r w:rsidRPr="00811AB9">
              <w:rPr>
                <w:rFonts w:asciiTheme="minorHAnsi" w:hAnsiTheme="minorHAnsi" w:cstheme="minorHAnsi"/>
                <w:b/>
                <w:sz w:val="22"/>
                <w:szCs w:val="22"/>
              </w:rPr>
              <w:t xml:space="preserve"> </w:t>
            </w:r>
          </w:p>
          <w:p w14:paraId="2F03AE0B" w14:textId="77777777" w:rsidR="003876A1" w:rsidRPr="00811AB9" w:rsidRDefault="003876A1" w:rsidP="00CB659E">
            <w:pPr>
              <w:spacing w:line="200" w:lineRule="exact"/>
              <w:jc w:val="center"/>
              <w:rPr>
                <w:rFonts w:asciiTheme="minorHAnsi" w:hAnsiTheme="minorHAnsi" w:cstheme="minorHAnsi"/>
                <w:b/>
                <w:sz w:val="22"/>
                <w:szCs w:val="22"/>
              </w:rPr>
            </w:pPr>
            <w:r w:rsidRPr="00811AB9">
              <w:rPr>
                <w:rFonts w:asciiTheme="minorHAnsi" w:hAnsiTheme="minorHAnsi" w:cstheme="minorHAnsi"/>
                <w:b/>
                <w:sz w:val="22"/>
                <w:szCs w:val="22"/>
              </w:rPr>
              <w:t>No</w:t>
            </w:r>
          </w:p>
        </w:tc>
        <w:tc>
          <w:tcPr>
            <w:tcW w:w="8697" w:type="dxa"/>
            <w:gridSpan w:val="4"/>
            <w:shd w:val="clear" w:color="auto" w:fill="DEEAF6"/>
            <w:vAlign w:val="center"/>
          </w:tcPr>
          <w:p w14:paraId="3B389E29" w14:textId="77777777" w:rsidR="003876A1" w:rsidRPr="00811AB9" w:rsidRDefault="003876A1" w:rsidP="00CB659E">
            <w:pPr>
              <w:spacing w:line="200" w:lineRule="exact"/>
              <w:jc w:val="center"/>
              <w:rPr>
                <w:rFonts w:asciiTheme="minorHAnsi" w:hAnsiTheme="minorHAnsi" w:cstheme="minorHAnsi"/>
                <w:sz w:val="22"/>
                <w:szCs w:val="22"/>
              </w:rPr>
            </w:pPr>
            <w:r w:rsidRPr="00811AB9">
              <w:rPr>
                <w:rStyle w:val="Bodytext210ptBold"/>
                <w:rFonts w:asciiTheme="minorHAnsi" w:hAnsiTheme="minorHAnsi" w:cstheme="minorHAnsi"/>
                <w:sz w:val="22"/>
                <w:szCs w:val="22"/>
              </w:rPr>
              <w:t>Yıllara Göre Ürün Cinsi</w:t>
            </w:r>
          </w:p>
        </w:tc>
      </w:tr>
      <w:tr w:rsidR="003876A1" w:rsidRPr="00811AB9" w14:paraId="3F5AAE43" w14:textId="77777777" w:rsidTr="00CB659E">
        <w:trPr>
          <w:trHeight w:val="488"/>
        </w:trPr>
        <w:tc>
          <w:tcPr>
            <w:tcW w:w="942" w:type="dxa"/>
            <w:vMerge/>
            <w:shd w:val="clear" w:color="auto" w:fill="DEEAF6"/>
            <w:vAlign w:val="center"/>
          </w:tcPr>
          <w:p w14:paraId="6D599A72" w14:textId="77777777" w:rsidR="003876A1" w:rsidRPr="00811AB9" w:rsidRDefault="003876A1" w:rsidP="00CB659E">
            <w:pPr>
              <w:spacing w:line="220" w:lineRule="exact"/>
              <w:jc w:val="center"/>
              <w:rPr>
                <w:rFonts w:asciiTheme="minorHAnsi" w:hAnsiTheme="minorHAnsi" w:cstheme="minorHAnsi"/>
                <w:sz w:val="22"/>
                <w:szCs w:val="22"/>
              </w:rPr>
            </w:pPr>
            <w:bookmarkStart w:id="101" w:name="_Hlk5263241"/>
          </w:p>
        </w:tc>
        <w:tc>
          <w:tcPr>
            <w:tcW w:w="2136" w:type="dxa"/>
            <w:shd w:val="clear" w:color="auto" w:fill="DEEAF6"/>
            <w:vAlign w:val="center"/>
          </w:tcPr>
          <w:p w14:paraId="2186F8B5"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2016</w:t>
            </w:r>
          </w:p>
        </w:tc>
        <w:tc>
          <w:tcPr>
            <w:tcW w:w="2136" w:type="dxa"/>
            <w:shd w:val="clear" w:color="auto" w:fill="DEEAF6"/>
            <w:vAlign w:val="center"/>
          </w:tcPr>
          <w:p w14:paraId="520003CE"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2017</w:t>
            </w:r>
          </w:p>
        </w:tc>
        <w:tc>
          <w:tcPr>
            <w:tcW w:w="2155" w:type="dxa"/>
            <w:shd w:val="clear" w:color="auto" w:fill="DEEAF6"/>
            <w:vAlign w:val="center"/>
          </w:tcPr>
          <w:p w14:paraId="659EDDAF"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2018</w:t>
            </w:r>
          </w:p>
        </w:tc>
        <w:tc>
          <w:tcPr>
            <w:tcW w:w="2270" w:type="dxa"/>
            <w:shd w:val="clear" w:color="auto" w:fill="DEEAF6"/>
            <w:vAlign w:val="center"/>
          </w:tcPr>
          <w:p w14:paraId="1AAB7957" w14:textId="77777777" w:rsidR="003876A1" w:rsidRPr="00811AB9" w:rsidRDefault="003876A1" w:rsidP="00CB659E">
            <w:pPr>
              <w:jc w:val="center"/>
              <w:rPr>
                <w:rFonts w:asciiTheme="minorHAnsi" w:hAnsiTheme="minorHAnsi" w:cstheme="minorHAnsi"/>
                <w:b/>
                <w:bCs/>
                <w:sz w:val="22"/>
                <w:szCs w:val="22"/>
              </w:rPr>
            </w:pPr>
            <w:r w:rsidRPr="00811AB9">
              <w:rPr>
                <w:rFonts w:asciiTheme="minorHAnsi" w:hAnsiTheme="minorHAnsi" w:cstheme="minorHAnsi"/>
                <w:b/>
                <w:bCs/>
                <w:sz w:val="22"/>
                <w:szCs w:val="22"/>
              </w:rPr>
              <w:t>2019</w:t>
            </w:r>
          </w:p>
        </w:tc>
      </w:tr>
      <w:bookmarkEnd w:id="101"/>
      <w:tr w:rsidR="003876A1" w:rsidRPr="00811AB9" w14:paraId="4826346B" w14:textId="77777777" w:rsidTr="00CB659E">
        <w:trPr>
          <w:trHeight w:val="416"/>
        </w:trPr>
        <w:tc>
          <w:tcPr>
            <w:tcW w:w="942" w:type="dxa"/>
            <w:shd w:val="clear" w:color="auto" w:fill="FFFFFF"/>
            <w:vAlign w:val="center"/>
          </w:tcPr>
          <w:p w14:paraId="14DC07E6"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1</w:t>
            </w:r>
          </w:p>
        </w:tc>
        <w:tc>
          <w:tcPr>
            <w:tcW w:w="2136" w:type="dxa"/>
            <w:shd w:val="clear" w:color="auto" w:fill="auto"/>
            <w:vAlign w:val="center"/>
          </w:tcPr>
          <w:p w14:paraId="5827C7F0"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Üzüm</w:t>
            </w:r>
          </w:p>
        </w:tc>
        <w:tc>
          <w:tcPr>
            <w:tcW w:w="2136" w:type="dxa"/>
            <w:shd w:val="clear" w:color="auto" w:fill="auto"/>
            <w:vAlign w:val="center"/>
          </w:tcPr>
          <w:p w14:paraId="092E23AC"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Üzüm</w:t>
            </w:r>
          </w:p>
        </w:tc>
        <w:tc>
          <w:tcPr>
            <w:tcW w:w="2155" w:type="dxa"/>
            <w:shd w:val="clear" w:color="auto" w:fill="auto"/>
            <w:vAlign w:val="center"/>
          </w:tcPr>
          <w:p w14:paraId="4A1B3D06"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Üzüm</w:t>
            </w:r>
          </w:p>
        </w:tc>
        <w:tc>
          <w:tcPr>
            <w:tcW w:w="2270" w:type="dxa"/>
            <w:shd w:val="clear" w:color="auto" w:fill="auto"/>
          </w:tcPr>
          <w:p w14:paraId="1200EA38"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Üzüm</w:t>
            </w:r>
          </w:p>
        </w:tc>
      </w:tr>
      <w:tr w:rsidR="003876A1" w:rsidRPr="00811AB9" w14:paraId="1C66A497" w14:textId="77777777" w:rsidTr="00CB659E">
        <w:trPr>
          <w:trHeight w:val="411"/>
        </w:trPr>
        <w:tc>
          <w:tcPr>
            <w:tcW w:w="942" w:type="dxa"/>
            <w:shd w:val="clear" w:color="auto" w:fill="FFFFFF"/>
            <w:vAlign w:val="center"/>
          </w:tcPr>
          <w:p w14:paraId="7CB5D10C"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2</w:t>
            </w:r>
          </w:p>
        </w:tc>
        <w:tc>
          <w:tcPr>
            <w:tcW w:w="2136" w:type="dxa"/>
            <w:shd w:val="clear" w:color="auto" w:fill="auto"/>
            <w:vAlign w:val="center"/>
          </w:tcPr>
          <w:p w14:paraId="6621B3F1"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Tütün</w:t>
            </w:r>
          </w:p>
        </w:tc>
        <w:tc>
          <w:tcPr>
            <w:tcW w:w="2136" w:type="dxa"/>
            <w:shd w:val="clear" w:color="auto" w:fill="auto"/>
            <w:vAlign w:val="center"/>
          </w:tcPr>
          <w:p w14:paraId="360104AF"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Tütün</w:t>
            </w:r>
          </w:p>
        </w:tc>
        <w:tc>
          <w:tcPr>
            <w:tcW w:w="2155" w:type="dxa"/>
            <w:shd w:val="clear" w:color="auto" w:fill="auto"/>
            <w:vAlign w:val="center"/>
          </w:tcPr>
          <w:p w14:paraId="601D8923"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Elma</w:t>
            </w:r>
          </w:p>
        </w:tc>
        <w:tc>
          <w:tcPr>
            <w:tcW w:w="2270" w:type="dxa"/>
            <w:shd w:val="clear" w:color="auto" w:fill="auto"/>
          </w:tcPr>
          <w:p w14:paraId="6822DC34"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Tütün</w:t>
            </w:r>
          </w:p>
        </w:tc>
      </w:tr>
      <w:tr w:rsidR="003876A1" w:rsidRPr="00811AB9" w14:paraId="65110383" w14:textId="77777777" w:rsidTr="00CB659E">
        <w:trPr>
          <w:trHeight w:val="411"/>
        </w:trPr>
        <w:tc>
          <w:tcPr>
            <w:tcW w:w="942" w:type="dxa"/>
            <w:shd w:val="clear" w:color="auto" w:fill="FFFFFF"/>
            <w:vAlign w:val="center"/>
          </w:tcPr>
          <w:p w14:paraId="28C4E556"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3</w:t>
            </w:r>
          </w:p>
        </w:tc>
        <w:tc>
          <w:tcPr>
            <w:tcW w:w="2136" w:type="dxa"/>
            <w:shd w:val="clear" w:color="auto" w:fill="auto"/>
            <w:vAlign w:val="center"/>
          </w:tcPr>
          <w:p w14:paraId="249EDBBA"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Elma</w:t>
            </w:r>
          </w:p>
        </w:tc>
        <w:tc>
          <w:tcPr>
            <w:tcW w:w="2136" w:type="dxa"/>
            <w:shd w:val="clear" w:color="auto" w:fill="auto"/>
            <w:vAlign w:val="center"/>
          </w:tcPr>
          <w:p w14:paraId="7D602CFB"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Kiraz</w:t>
            </w:r>
          </w:p>
        </w:tc>
        <w:tc>
          <w:tcPr>
            <w:tcW w:w="2155" w:type="dxa"/>
            <w:shd w:val="clear" w:color="auto" w:fill="auto"/>
            <w:vAlign w:val="center"/>
          </w:tcPr>
          <w:p w14:paraId="6DAAA526"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Tütün</w:t>
            </w:r>
          </w:p>
        </w:tc>
        <w:tc>
          <w:tcPr>
            <w:tcW w:w="2270" w:type="dxa"/>
            <w:shd w:val="clear" w:color="auto" w:fill="auto"/>
          </w:tcPr>
          <w:p w14:paraId="468E8855"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Elma</w:t>
            </w:r>
          </w:p>
        </w:tc>
      </w:tr>
      <w:tr w:rsidR="003876A1" w:rsidRPr="00811AB9" w14:paraId="143C51F9" w14:textId="77777777" w:rsidTr="00CB659E">
        <w:trPr>
          <w:trHeight w:val="406"/>
        </w:trPr>
        <w:tc>
          <w:tcPr>
            <w:tcW w:w="942" w:type="dxa"/>
            <w:shd w:val="clear" w:color="auto" w:fill="FFFFFF"/>
            <w:vAlign w:val="center"/>
          </w:tcPr>
          <w:p w14:paraId="58C0A23D"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lastRenderedPageBreak/>
              <w:t>4</w:t>
            </w:r>
          </w:p>
        </w:tc>
        <w:tc>
          <w:tcPr>
            <w:tcW w:w="2136" w:type="dxa"/>
            <w:shd w:val="clear" w:color="auto" w:fill="auto"/>
            <w:vAlign w:val="center"/>
          </w:tcPr>
          <w:p w14:paraId="711CDC58"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Buğday</w:t>
            </w:r>
          </w:p>
        </w:tc>
        <w:tc>
          <w:tcPr>
            <w:tcW w:w="2136" w:type="dxa"/>
            <w:shd w:val="clear" w:color="auto" w:fill="auto"/>
            <w:vAlign w:val="center"/>
          </w:tcPr>
          <w:p w14:paraId="7B3E022B"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Buğday</w:t>
            </w:r>
          </w:p>
        </w:tc>
        <w:tc>
          <w:tcPr>
            <w:tcW w:w="2155" w:type="dxa"/>
            <w:shd w:val="clear" w:color="auto" w:fill="auto"/>
            <w:vAlign w:val="center"/>
          </w:tcPr>
          <w:p w14:paraId="14E62289"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Buğday</w:t>
            </w:r>
          </w:p>
        </w:tc>
        <w:tc>
          <w:tcPr>
            <w:tcW w:w="2270" w:type="dxa"/>
            <w:shd w:val="clear" w:color="auto" w:fill="auto"/>
          </w:tcPr>
          <w:p w14:paraId="5BC79F6F"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Buğday</w:t>
            </w:r>
          </w:p>
        </w:tc>
      </w:tr>
      <w:tr w:rsidR="003876A1" w:rsidRPr="00811AB9" w14:paraId="0F31BA1F" w14:textId="77777777" w:rsidTr="00CB659E">
        <w:trPr>
          <w:trHeight w:val="401"/>
        </w:trPr>
        <w:tc>
          <w:tcPr>
            <w:tcW w:w="942" w:type="dxa"/>
            <w:shd w:val="clear" w:color="auto" w:fill="FFFFFF"/>
            <w:vAlign w:val="center"/>
          </w:tcPr>
          <w:p w14:paraId="69217F77"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5</w:t>
            </w:r>
          </w:p>
        </w:tc>
        <w:tc>
          <w:tcPr>
            <w:tcW w:w="2136" w:type="dxa"/>
            <w:shd w:val="clear" w:color="auto" w:fill="auto"/>
            <w:vAlign w:val="center"/>
          </w:tcPr>
          <w:p w14:paraId="4523F968"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Arpa</w:t>
            </w:r>
          </w:p>
        </w:tc>
        <w:tc>
          <w:tcPr>
            <w:tcW w:w="2136" w:type="dxa"/>
            <w:shd w:val="clear" w:color="auto" w:fill="auto"/>
            <w:vAlign w:val="center"/>
          </w:tcPr>
          <w:p w14:paraId="1023EA51"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Elma</w:t>
            </w:r>
          </w:p>
        </w:tc>
        <w:tc>
          <w:tcPr>
            <w:tcW w:w="2155" w:type="dxa"/>
            <w:shd w:val="clear" w:color="auto" w:fill="auto"/>
            <w:vAlign w:val="center"/>
          </w:tcPr>
          <w:p w14:paraId="4CE0EF9B"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Ceviz</w:t>
            </w:r>
          </w:p>
        </w:tc>
        <w:tc>
          <w:tcPr>
            <w:tcW w:w="2270" w:type="dxa"/>
            <w:shd w:val="clear" w:color="auto" w:fill="auto"/>
          </w:tcPr>
          <w:p w14:paraId="6C54E067"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Ceviz</w:t>
            </w:r>
          </w:p>
        </w:tc>
      </w:tr>
      <w:tr w:rsidR="003876A1" w:rsidRPr="00811AB9" w14:paraId="742CEEBF" w14:textId="77777777" w:rsidTr="00CB659E">
        <w:trPr>
          <w:trHeight w:val="406"/>
        </w:trPr>
        <w:tc>
          <w:tcPr>
            <w:tcW w:w="942" w:type="dxa"/>
            <w:shd w:val="clear" w:color="auto" w:fill="FFFFFF"/>
            <w:vAlign w:val="center"/>
          </w:tcPr>
          <w:p w14:paraId="01BDDD8E"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6</w:t>
            </w:r>
          </w:p>
        </w:tc>
        <w:tc>
          <w:tcPr>
            <w:tcW w:w="2136" w:type="dxa"/>
            <w:shd w:val="clear" w:color="auto" w:fill="auto"/>
            <w:vAlign w:val="center"/>
          </w:tcPr>
          <w:p w14:paraId="6BE93D17"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Mısır Silaj</w:t>
            </w:r>
          </w:p>
        </w:tc>
        <w:tc>
          <w:tcPr>
            <w:tcW w:w="2136" w:type="dxa"/>
            <w:shd w:val="clear" w:color="auto" w:fill="auto"/>
            <w:vAlign w:val="center"/>
          </w:tcPr>
          <w:p w14:paraId="6DD99783"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Arpa</w:t>
            </w:r>
          </w:p>
        </w:tc>
        <w:tc>
          <w:tcPr>
            <w:tcW w:w="2155" w:type="dxa"/>
            <w:shd w:val="clear" w:color="auto" w:fill="auto"/>
            <w:vAlign w:val="center"/>
          </w:tcPr>
          <w:p w14:paraId="4F966C9B"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Pamuk</w:t>
            </w:r>
          </w:p>
        </w:tc>
        <w:tc>
          <w:tcPr>
            <w:tcW w:w="2270" w:type="dxa"/>
            <w:shd w:val="clear" w:color="auto" w:fill="auto"/>
          </w:tcPr>
          <w:p w14:paraId="58D1656D"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Mısır-Dane</w:t>
            </w:r>
          </w:p>
        </w:tc>
      </w:tr>
      <w:tr w:rsidR="003876A1" w:rsidRPr="00811AB9" w14:paraId="33287842" w14:textId="77777777" w:rsidTr="00CB659E">
        <w:trPr>
          <w:trHeight w:val="406"/>
        </w:trPr>
        <w:tc>
          <w:tcPr>
            <w:tcW w:w="942" w:type="dxa"/>
            <w:shd w:val="clear" w:color="auto" w:fill="FFFFFF"/>
            <w:vAlign w:val="center"/>
          </w:tcPr>
          <w:p w14:paraId="7AD001A8"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7</w:t>
            </w:r>
          </w:p>
        </w:tc>
        <w:tc>
          <w:tcPr>
            <w:tcW w:w="2136" w:type="dxa"/>
            <w:shd w:val="clear" w:color="auto" w:fill="auto"/>
            <w:vAlign w:val="center"/>
          </w:tcPr>
          <w:p w14:paraId="18DC7601"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Ceviz</w:t>
            </w:r>
          </w:p>
        </w:tc>
        <w:tc>
          <w:tcPr>
            <w:tcW w:w="2136" w:type="dxa"/>
            <w:shd w:val="clear" w:color="auto" w:fill="auto"/>
            <w:vAlign w:val="center"/>
          </w:tcPr>
          <w:p w14:paraId="5CA7D476"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Ceviz</w:t>
            </w:r>
          </w:p>
        </w:tc>
        <w:tc>
          <w:tcPr>
            <w:tcW w:w="2155" w:type="dxa"/>
            <w:shd w:val="clear" w:color="auto" w:fill="auto"/>
            <w:vAlign w:val="center"/>
          </w:tcPr>
          <w:p w14:paraId="2D8E9360"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Arpa</w:t>
            </w:r>
          </w:p>
        </w:tc>
        <w:tc>
          <w:tcPr>
            <w:tcW w:w="2270" w:type="dxa"/>
            <w:shd w:val="clear" w:color="auto" w:fill="auto"/>
          </w:tcPr>
          <w:p w14:paraId="51B8A1EA"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Domates</w:t>
            </w:r>
          </w:p>
        </w:tc>
      </w:tr>
      <w:tr w:rsidR="003876A1" w:rsidRPr="00811AB9" w14:paraId="29A89E02" w14:textId="77777777" w:rsidTr="00CB659E">
        <w:trPr>
          <w:trHeight w:val="406"/>
        </w:trPr>
        <w:tc>
          <w:tcPr>
            <w:tcW w:w="942" w:type="dxa"/>
            <w:shd w:val="clear" w:color="auto" w:fill="FFFFFF"/>
            <w:vAlign w:val="center"/>
          </w:tcPr>
          <w:p w14:paraId="329A452F"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8</w:t>
            </w:r>
          </w:p>
        </w:tc>
        <w:tc>
          <w:tcPr>
            <w:tcW w:w="2136" w:type="dxa"/>
            <w:shd w:val="clear" w:color="auto" w:fill="auto"/>
            <w:vAlign w:val="center"/>
          </w:tcPr>
          <w:p w14:paraId="635CE14E"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Kiraz</w:t>
            </w:r>
          </w:p>
        </w:tc>
        <w:tc>
          <w:tcPr>
            <w:tcW w:w="2136" w:type="dxa"/>
            <w:shd w:val="clear" w:color="auto" w:fill="auto"/>
            <w:vAlign w:val="center"/>
          </w:tcPr>
          <w:p w14:paraId="7D3C673E"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Ayçiçeği Çerezlik</w:t>
            </w:r>
          </w:p>
        </w:tc>
        <w:tc>
          <w:tcPr>
            <w:tcW w:w="2155" w:type="dxa"/>
            <w:shd w:val="clear" w:color="auto" w:fill="auto"/>
            <w:vAlign w:val="center"/>
          </w:tcPr>
          <w:p w14:paraId="1151A3AC"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Mısır Dane</w:t>
            </w:r>
          </w:p>
        </w:tc>
        <w:tc>
          <w:tcPr>
            <w:tcW w:w="2270" w:type="dxa"/>
            <w:shd w:val="clear" w:color="auto" w:fill="auto"/>
          </w:tcPr>
          <w:p w14:paraId="0400B190"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Arpa</w:t>
            </w:r>
          </w:p>
        </w:tc>
      </w:tr>
      <w:tr w:rsidR="003876A1" w:rsidRPr="00811AB9" w14:paraId="0C5E6CDD" w14:textId="77777777" w:rsidTr="00CB659E">
        <w:trPr>
          <w:trHeight w:val="416"/>
        </w:trPr>
        <w:tc>
          <w:tcPr>
            <w:tcW w:w="942" w:type="dxa"/>
            <w:shd w:val="clear" w:color="auto" w:fill="FFFFFF"/>
            <w:vAlign w:val="center"/>
          </w:tcPr>
          <w:p w14:paraId="44C26B26"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9</w:t>
            </w:r>
          </w:p>
        </w:tc>
        <w:tc>
          <w:tcPr>
            <w:tcW w:w="2136" w:type="dxa"/>
            <w:shd w:val="clear" w:color="auto" w:fill="auto"/>
            <w:vAlign w:val="center"/>
          </w:tcPr>
          <w:p w14:paraId="71956206"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Ayçiçeği Çerezlik</w:t>
            </w:r>
          </w:p>
        </w:tc>
        <w:tc>
          <w:tcPr>
            <w:tcW w:w="2136" w:type="dxa"/>
            <w:shd w:val="clear" w:color="auto" w:fill="auto"/>
            <w:vAlign w:val="center"/>
          </w:tcPr>
          <w:p w14:paraId="0ADE7C7D"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Pamuk</w:t>
            </w:r>
          </w:p>
        </w:tc>
        <w:tc>
          <w:tcPr>
            <w:tcW w:w="2155" w:type="dxa"/>
            <w:shd w:val="clear" w:color="auto" w:fill="auto"/>
            <w:vAlign w:val="center"/>
          </w:tcPr>
          <w:p w14:paraId="145A8814"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Şeftali</w:t>
            </w:r>
          </w:p>
        </w:tc>
        <w:tc>
          <w:tcPr>
            <w:tcW w:w="2270" w:type="dxa"/>
            <w:shd w:val="clear" w:color="auto" w:fill="auto"/>
          </w:tcPr>
          <w:p w14:paraId="7023115F"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Mısır-Silaj</w:t>
            </w:r>
          </w:p>
        </w:tc>
      </w:tr>
      <w:tr w:rsidR="003876A1" w:rsidRPr="00811AB9" w14:paraId="50D0D482" w14:textId="77777777" w:rsidTr="00CB659E">
        <w:trPr>
          <w:trHeight w:val="435"/>
        </w:trPr>
        <w:tc>
          <w:tcPr>
            <w:tcW w:w="942" w:type="dxa"/>
            <w:shd w:val="clear" w:color="auto" w:fill="FFFFFF"/>
            <w:vAlign w:val="center"/>
          </w:tcPr>
          <w:p w14:paraId="1D831DCC"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10</w:t>
            </w:r>
          </w:p>
        </w:tc>
        <w:tc>
          <w:tcPr>
            <w:tcW w:w="2136" w:type="dxa"/>
            <w:shd w:val="clear" w:color="auto" w:fill="auto"/>
            <w:vAlign w:val="center"/>
          </w:tcPr>
          <w:p w14:paraId="4A1AE7D6"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Mısır Dane</w:t>
            </w:r>
          </w:p>
        </w:tc>
        <w:tc>
          <w:tcPr>
            <w:tcW w:w="2136" w:type="dxa"/>
            <w:shd w:val="clear" w:color="auto" w:fill="auto"/>
            <w:vAlign w:val="center"/>
          </w:tcPr>
          <w:p w14:paraId="053CD696" w14:textId="77777777" w:rsidR="003876A1" w:rsidRPr="00811AB9" w:rsidRDefault="003876A1" w:rsidP="00CB659E">
            <w:pPr>
              <w:jc w:val="center"/>
              <w:rPr>
                <w:rFonts w:asciiTheme="minorHAnsi" w:hAnsiTheme="minorHAnsi" w:cstheme="minorHAnsi"/>
                <w:bCs/>
                <w:sz w:val="22"/>
                <w:szCs w:val="22"/>
              </w:rPr>
            </w:pPr>
            <w:r w:rsidRPr="00811AB9">
              <w:rPr>
                <w:rFonts w:asciiTheme="minorHAnsi" w:hAnsiTheme="minorHAnsi" w:cstheme="minorHAnsi"/>
                <w:bCs/>
                <w:sz w:val="22"/>
                <w:szCs w:val="22"/>
              </w:rPr>
              <w:t>Domates</w:t>
            </w:r>
          </w:p>
        </w:tc>
        <w:tc>
          <w:tcPr>
            <w:tcW w:w="2155" w:type="dxa"/>
            <w:shd w:val="clear" w:color="auto" w:fill="auto"/>
            <w:vAlign w:val="center"/>
          </w:tcPr>
          <w:p w14:paraId="0A00E3CE"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Mısır Silaj</w:t>
            </w:r>
          </w:p>
        </w:tc>
        <w:tc>
          <w:tcPr>
            <w:tcW w:w="2270" w:type="dxa"/>
            <w:shd w:val="clear" w:color="auto" w:fill="auto"/>
          </w:tcPr>
          <w:p w14:paraId="5F3008DC" w14:textId="77777777" w:rsidR="003876A1" w:rsidRPr="00811AB9" w:rsidRDefault="003876A1" w:rsidP="00CB659E">
            <w:pPr>
              <w:jc w:val="center"/>
              <w:rPr>
                <w:rFonts w:asciiTheme="minorHAnsi" w:hAnsiTheme="minorHAnsi" w:cstheme="minorHAnsi"/>
                <w:sz w:val="22"/>
                <w:szCs w:val="22"/>
              </w:rPr>
            </w:pPr>
            <w:r w:rsidRPr="00811AB9">
              <w:rPr>
                <w:rFonts w:asciiTheme="minorHAnsi" w:hAnsiTheme="minorHAnsi" w:cstheme="minorHAnsi"/>
                <w:sz w:val="22"/>
                <w:szCs w:val="22"/>
              </w:rPr>
              <w:t>Pamuk</w:t>
            </w:r>
          </w:p>
        </w:tc>
      </w:tr>
    </w:tbl>
    <w:p w14:paraId="76757157" w14:textId="77777777" w:rsidR="003876A1" w:rsidRDefault="003876A1" w:rsidP="00AE29D9"/>
    <w:p w14:paraId="128A08F3" w14:textId="77777777" w:rsidR="003876A1" w:rsidRDefault="003876A1" w:rsidP="00AE29D9"/>
    <w:p w14:paraId="54860CF2" w14:textId="77777777" w:rsidR="003876A1" w:rsidRDefault="003876A1" w:rsidP="00CB659E"/>
    <w:p w14:paraId="35AB825F" w14:textId="77777777" w:rsidR="003876A1" w:rsidRDefault="003876A1" w:rsidP="00CB659E">
      <w:pPr>
        <w:pStyle w:val="Balk1"/>
      </w:pPr>
      <w:bookmarkStart w:id="102" w:name="_Toc3807691"/>
      <w:bookmarkStart w:id="103" w:name="_Toc43366082"/>
      <w:r w:rsidRPr="000B6B3C">
        <w:t>KURULUŞUN GÖREV ALANINA GÖRE İLİMİZİN GENEL DURUMU VE TÜRKİYEDEKİ YERİ (İstatistiki Bilgiler)</w:t>
      </w:r>
      <w:bookmarkEnd w:id="102"/>
      <w:bookmarkEnd w:id="103"/>
    </w:p>
    <w:p w14:paraId="0FB543EA" w14:textId="77777777" w:rsidR="003876A1" w:rsidRPr="00E034A1" w:rsidRDefault="003876A1" w:rsidP="00CB659E">
      <w:pPr>
        <w:rPr>
          <w:lang w:eastAsia="en-US"/>
        </w:rPr>
      </w:pPr>
    </w:p>
    <w:p w14:paraId="37FB33D6" w14:textId="77777777" w:rsidR="003876A1" w:rsidRDefault="003876A1" w:rsidP="00CB659E">
      <w:pPr>
        <w:pStyle w:val="Balk3"/>
        <w:jc w:val="center"/>
        <w:rPr>
          <w:sz w:val="24"/>
        </w:rPr>
      </w:pPr>
      <w:bookmarkStart w:id="104" w:name="_Toc3807692"/>
      <w:bookmarkStart w:id="105" w:name="_Toc43366083"/>
      <w:r w:rsidRPr="005D377B">
        <w:rPr>
          <w:sz w:val="24"/>
        </w:rPr>
        <w:t>İLİMİZİN BİTKİSEL ÜRETİMLERDE 201</w:t>
      </w:r>
      <w:r>
        <w:rPr>
          <w:sz w:val="24"/>
        </w:rPr>
        <w:t>9</w:t>
      </w:r>
      <w:r w:rsidRPr="005D377B">
        <w:rPr>
          <w:sz w:val="24"/>
        </w:rPr>
        <w:t xml:space="preserve"> YILI KESİN ÜRETİM MİKTARLARININ KARŞILAŞTIRILMASI</w:t>
      </w:r>
      <w:bookmarkEnd w:id="104"/>
      <w:bookmarkEnd w:id="105"/>
    </w:p>
    <w:tbl>
      <w:tblPr>
        <w:tblW w:w="5000" w:type="pct"/>
        <w:tblCellMar>
          <w:left w:w="70" w:type="dxa"/>
          <w:right w:w="70" w:type="dxa"/>
        </w:tblCellMar>
        <w:tblLook w:val="04A0" w:firstRow="1" w:lastRow="0" w:firstColumn="1" w:lastColumn="0" w:noHBand="0" w:noVBand="1"/>
      </w:tblPr>
      <w:tblGrid>
        <w:gridCol w:w="391"/>
        <w:gridCol w:w="2037"/>
        <w:gridCol w:w="536"/>
        <w:gridCol w:w="607"/>
        <w:gridCol w:w="536"/>
        <w:gridCol w:w="607"/>
        <w:gridCol w:w="627"/>
        <w:gridCol w:w="698"/>
        <w:gridCol w:w="1001"/>
        <w:gridCol w:w="360"/>
        <w:gridCol w:w="414"/>
        <w:gridCol w:w="360"/>
        <w:gridCol w:w="414"/>
        <w:gridCol w:w="442"/>
        <w:gridCol w:w="607"/>
      </w:tblGrid>
      <w:tr w:rsidR="003876A1" w:rsidRPr="00840C59" w14:paraId="1A301BB4" w14:textId="77777777" w:rsidTr="00CB659E">
        <w:trPr>
          <w:trHeight w:val="20"/>
        </w:trPr>
        <w:tc>
          <w:tcPr>
            <w:tcW w:w="5000" w:type="pct"/>
            <w:gridSpan w:val="15"/>
            <w:tcBorders>
              <w:top w:val="nil"/>
              <w:left w:val="nil"/>
              <w:bottom w:val="nil"/>
              <w:right w:val="nil"/>
            </w:tcBorders>
            <w:shd w:val="clear" w:color="auto" w:fill="auto"/>
            <w:noWrap/>
            <w:vAlign w:val="center"/>
            <w:hideMark/>
          </w:tcPr>
          <w:p w14:paraId="3B006BB0" w14:textId="77777777" w:rsidR="003876A1" w:rsidRPr="00840C59" w:rsidRDefault="003876A1" w:rsidP="00CB659E">
            <w:pPr>
              <w:jc w:val="center"/>
              <w:rPr>
                <w:rFonts w:asciiTheme="minorHAnsi" w:hAnsiTheme="minorHAnsi" w:cstheme="minorHAnsi"/>
                <w:b/>
                <w:bCs/>
                <w:sz w:val="20"/>
                <w:szCs w:val="24"/>
              </w:rPr>
            </w:pPr>
            <w:r w:rsidRPr="00840C59">
              <w:rPr>
                <w:rFonts w:asciiTheme="minorHAnsi" w:hAnsiTheme="minorHAnsi" w:cstheme="minorHAnsi"/>
                <w:b/>
                <w:bCs/>
                <w:sz w:val="20"/>
                <w:szCs w:val="24"/>
              </w:rPr>
              <w:t>DENİZLİ 2018 VE 2019 YILLARI TAHILLAR VE DİĞER BİTKİSEL ÜRÜNLER ÜRETİMİ</w:t>
            </w:r>
          </w:p>
        </w:tc>
      </w:tr>
      <w:tr w:rsidR="003876A1" w:rsidRPr="00600BA9" w14:paraId="0F472FCE" w14:textId="77777777" w:rsidTr="00CB659E">
        <w:trPr>
          <w:trHeight w:val="20"/>
        </w:trPr>
        <w:tc>
          <w:tcPr>
            <w:tcW w:w="187" w:type="pct"/>
            <w:tcBorders>
              <w:top w:val="nil"/>
              <w:left w:val="nil"/>
              <w:bottom w:val="nil"/>
              <w:right w:val="nil"/>
            </w:tcBorders>
            <w:shd w:val="clear" w:color="auto" w:fill="auto"/>
            <w:noWrap/>
            <w:vAlign w:val="center"/>
            <w:hideMark/>
          </w:tcPr>
          <w:p w14:paraId="42A376EC" w14:textId="77777777" w:rsidR="003876A1" w:rsidRPr="00840C59" w:rsidRDefault="003876A1" w:rsidP="00CB659E">
            <w:pPr>
              <w:jc w:val="center"/>
              <w:rPr>
                <w:rFonts w:asciiTheme="minorHAnsi" w:hAnsiTheme="minorHAnsi" w:cstheme="minorHAnsi"/>
                <w:b/>
                <w:bCs/>
                <w:sz w:val="12"/>
                <w:szCs w:val="24"/>
              </w:rPr>
            </w:pPr>
          </w:p>
        </w:tc>
        <w:tc>
          <w:tcPr>
            <w:tcW w:w="1063" w:type="pct"/>
            <w:tcBorders>
              <w:top w:val="nil"/>
              <w:left w:val="nil"/>
              <w:bottom w:val="nil"/>
              <w:right w:val="nil"/>
            </w:tcBorders>
            <w:shd w:val="clear" w:color="auto" w:fill="auto"/>
            <w:noWrap/>
            <w:vAlign w:val="center"/>
            <w:hideMark/>
          </w:tcPr>
          <w:p w14:paraId="14160DDC" w14:textId="77777777" w:rsidR="003876A1" w:rsidRPr="00840C59" w:rsidRDefault="003876A1" w:rsidP="00CB659E">
            <w:pPr>
              <w:jc w:val="left"/>
              <w:rPr>
                <w:rFonts w:asciiTheme="minorHAnsi" w:hAnsiTheme="minorHAnsi" w:cstheme="minorHAnsi"/>
                <w:sz w:val="12"/>
              </w:rPr>
            </w:pPr>
          </w:p>
        </w:tc>
        <w:tc>
          <w:tcPr>
            <w:tcW w:w="278" w:type="pct"/>
            <w:tcBorders>
              <w:top w:val="nil"/>
              <w:left w:val="nil"/>
              <w:bottom w:val="nil"/>
              <w:right w:val="nil"/>
            </w:tcBorders>
            <w:shd w:val="clear" w:color="auto" w:fill="auto"/>
            <w:noWrap/>
            <w:vAlign w:val="center"/>
            <w:hideMark/>
          </w:tcPr>
          <w:p w14:paraId="2D1E6765" w14:textId="77777777" w:rsidR="003876A1" w:rsidRPr="00840C59" w:rsidRDefault="003876A1" w:rsidP="00CB659E">
            <w:pPr>
              <w:jc w:val="left"/>
              <w:rPr>
                <w:rFonts w:asciiTheme="minorHAnsi" w:hAnsiTheme="minorHAnsi" w:cstheme="minorHAnsi"/>
                <w:sz w:val="12"/>
              </w:rPr>
            </w:pPr>
          </w:p>
        </w:tc>
        <w:tc>
          <w:tcPr>
            <w:tcW w:w="315" w:type="pct"/>
            <w:tcBorders>
              <w:top w:val="nil"/>
              <w:left w:val="nil"/>
              <w:bottom w:val="nil"/>
              <w:right w:val="nil"/>
            </w:tcBorders>
            <w:shd w:val="clear" w:color="auto" w:fill="auto"/>
            <w:noWrap/>
            <w:vAlign w:val="center"/>
            <w:hideMark/>
          </w:tcPr>
          <w:p w14:paraId="0271698F" w14:textId="77777777" w:rsidR="003876A1" w:rsidRPr="00840C59" w:rsidRDefault="003876A1" w:rsidP="00CB659E">
            <w:pPr>
              <w:jc w:val="left"/>
              <w:rPr>
                <w:rFonts w:asciiTheme="minorHAnsi" w:hAnsiTheme="minorHAnsi" w:cstheme="minorHAnsi"/>
                <w:sz w:val="12"/>
              </w:rPr>
            </w:pPr>
          </w:p>
        </w:tc>
        <w:tc>
          <w:tcPr>
            <w:tcW w:w="278" w:type="pct"/>
            <w:tcBorders>
              <w:top w:val="nil"/>
              <w:left w:val="nil"/>
              <w:bottom w:val="nil"/>
              <w:right w:val="nil"/>
            </w:tcBorders>
            <w:shd w:val="clear" w:color="auto" w:fill="auto"/>
            <w:noWrap/>
            <w:vAlign w:val="center"/>
            <w:hideMark/>
          </w:tcPr>
          <w:p w14:paraId="53EB3A96" w14:textId="77777777" w:rsidR="003876A1" w:rsidRPr="00840C59" w:rsidRDefault="003876A1" w:rsidP="00CB659E">
            <w:pPr>
              <w:jc w:val="left"/>
              <w:rPr>
                <w:rFonts w:asciiTheme="minorHAnsi" w:hAnsiTheme="minorHAnsi" w:cstheme="minorHAnsi"/>
                <w:sz w:val="12"/>
              </w:rPr>
            </w:pPr>
          </w:p>
        </w:tc>
        <w:tc>
          <w:tcPr>
            <w:tcW w:w="315" w:type="pct"/>
            <w:tcBorders>
              <w:top w:val="nil"/>
              <w:left w:val="nil"/>
              <w:bottom w:val="nil"/>
              <w:right w:val="nil"/>
            </w:tcBorders>
            <w:shd w:val="clear" w:color="auto" w:fill="auto"/>
            <w:noWrap/>
            <w:vAlign w:val="center"/>
            <w:hideMark/>
          </w:tcPr>
          <w:p w14:paraId="023369B6" w14:textId="77777777" w:rsidR="003876A1" w:rsidRPr="00840C59" w:rsidRDefault="003876A1" w:rsidP="00CB659E">
            <w:pPr>
              <w:jc w:val="left"/>
              <w:rPr>
                <w:rFonts w:asciiTheme="minorHAnsi" w:hAnsiTheme="minorHAnsi" w:cstheme="minorHAnsi"/>
                <w:sz w:val="12"/>
              </w:rPr>
            </w:pPr>
          </w:p>
        </w:tc>
        <w:tc>
          <w:tcPr>
            <w:tcW w:w="325" w:type="pct"/>
            <w:tcBorders>
              <w:top w:val="nil"/>
              <w:left w:val="nil"/>
              <w:bottom w:val="nil"/>
              <w:right w:val="nil"/>
            </w:tcBorders>
            <w:shd w:val="clear" w:color="auto" w:fill="auto"/>
            <w:noWrap/>
            <w:vAlign w:val="center"/>
            <w:hideMark/>
          </w:tcPr>
          <w:p w14:paraId="096B0DBD" w14:textId="77777777" w:rsidR="003876A1" w:rsidRPr="00840C59" w:rsidRDefault="003876A1" w:rsidP="00CB659E">
            <w:pPr>
              <w:jc w:val="left"/>
              <w:rPr>
                <w:rFonts w:asciiTheme="minorHAnsi" w:hAnsiTheme="minorHAnsi" w:cstheme="minorHAnsi"/>
                <w:sz w:val="12"/>
              </w:rPr>
            </w:pPr>
          </w:p>
        </w:tc>
        <w:tc>
          <w:tcPr>
            <w:tcW w:w="367" w:type="pct"/>
            <w:tcBorders>
              <w:top w:val="nil"/>
              <w:left w:val="nil"/>
              <w:bottom w:val="nil"/>
              <w:right w:val="nil"/>
            </w:tcBorders>
            <w:shd w:val="clear" w:color="auto" w:fill="auto"/>
            <w:noWrap/>
            <w:vAlign w:val="center"/>
            <w:hideMark/>
          </w:tcPr>
          <w:p w14:paraId="6AFABBFD" w14:textId="77777777" w:rsidR="003876A1" w:rsidRPr="00840C59" w:rsidRDefault="003876A1" w:rsidP="00CB659E">
            <w:pPr>
              <w:jc w:val="left"/>
              <w:rPr>
                <w:rFonts w:asciiTheme="minorHAnsi" w:hAnsiTheme="minorHAnsi" w:cstheme="minorHAnsi"/>
                <w:sz w:val="12"/>
              </w:rPr>
            </w:pPr>
          </w:p>
        </w:tc>
        <w:tc>
          <w:tcPr>
            <w:tcW w:w="525" w:type="pct"/>
            <w:tcBorders>
              <w:top w:val="nil"/>
              <w:left w:val="nil"/>
              <w:bottom w:val="nil"/>
              <w:right w:val="nil"/>
            </w:tcBorders>
            <w:shd w:val="clear" w:color="auto" w:fill="auto"/>
            <w:noWrap/>
            <w:vAlign w:val="center"/>
            <w:hideMark/>
          </w:tcPr>
          <w:p w14:paraId="300ACFD0" w14:textId="77777777" w:rsidR="003876A1" w:rsidRPr="00840C59" w:rsidRDefault="003876A1" w:rsidP="00CB659E">
            <w:pPr>
              <w:jc w:val="left"/>
              <w:rPr>
                <w:rFonts w:asciiTheme="minorHAnsi" w:hAnsiTheme="minorHAnsi" w:cstheme="minorHAnsi"/>
                <w:sz w:val="12"/>
              </w:rPr>
            </w:pPr>
          </w:p>
        </w:tc>
        <w:tc>
          <w:tcPr>
            <w:tcW w:w="187" w:type="pct"/>
            <w:tcBorders>
              <w:top w:val="nil"/>
              <w:left w:val="nil"/>
              <w:bottom w:val="nil"/>
              <w:right w:val="nil"/>
            </w:tcBorders>
            <w:shd w:val="clear" w:color="auto" w:fill="auto"/>
            <w:noWrap/>
            <w:vAlign w:val="center"/>
            <w:hideMark/>
          </w:tcPr>
          <w:p w14:paraId="29D3334F" w14:textId="77777777" w:rsidR="003876A1" w:rsidRPr="00840C59" w:rsidRDefault="003876A1" w:rsidP="00CB659E">
            <w:pPr>
              <w:jc w:val="left"/>
              <w:rPr>
                <w:rFonts w:asciiTheme="minorHAnsi" w:hAnsiTheme="minorHAnsi" w:cstheme="minorHAnsi"/>
                <w:sz w:val="12"/>
              </w:rPr>
            </w:pPr>
          </w:p>
        </w:tc>
        <w:tc>
          <w:tcPr>
            <w:tcW w:w="215" w:type="pct"/>
            <w:tcBorders>
              <w:top w:val="nil"/>
              <w:left w:val="nil"/>
              <w:bottom w:val="nil"/>
              <w:right w:val="nil"/>
            </w:tcBorders>
            <w:shd w:val="clear" w:color="auto" w:fill="auto"/>
            <w:noWrap/>
            <w:vAlign w:val="center"/>
            <w:hideMark/>
          </w:tcPr>
          <w:p w14:paraId="266421E3" w14:textId="77777777" w:rsidR="003876A1" w:rsidRPr="00840C59" w:rsidRDefault="003876A1" w:rsidP="00CB659E">
            <w:pPr>
              <w:jc w:val="left"/>
              <w:rPr>
                <w:rFonts w:asciiTheme="minorHAnsi" w:hAnsiTheme="minorHAnsi" w:cstheme="minorHAnsi"/>
                <w:sz w:val="12"/>
              </w:rPr>
            </w:pPr>
          </w:p>
        </w:tc>
        <w:tc>
          <w:tcPr>
            <w:tcW w:w="187" w:type="pct"/>
            <w:tcBorders>
              <w:top w:val="nil"/>
              <w:left w:val="nil"/>
              <w:bottom w:val="nil"/>
              <w:right w:val="nil"/>
            </w:tcBorders>
            <w:shd w:val="clear" w:color="auto" w:fill="auto"/>
            <w:noWrap/>
            <w:vAlign w:val="center"/>
            <w:hideMark/>
          </w:tcPr>
          <w:p w14:paraId="6A74C02D" w14:textId="77777777" w:rsidR="003876A1" w:rsidRPr="00840C59" w:rsidRDefault="003876A1" w:rsidP="00CB659E">
            <w:pPr>
              <w:jc w:val="left"/>
              <w:rPr>
                <w:rFonts w:asciiTheme="minorHAnsi" w:hAnsiTheme="minorHAnsi" w:cstheme="minorHAnsi"/>
                <w:sz w:val="12"/>
              </w:rPr>
            </w:pPr>
          </w:p>
        </w:tc>
        <w:tc>
          <w:tcPr>
            <w:tcW w:w="215" w:type="pct"/>
            <w:tcBorders>
              <w:top w:val="nil"/>
              <w:left w:val="nil"/>
              <w:bottom w:val="nil"/>
              <w:right w:val="nil"/>
            </w:tcBorders>
            <w:shd w:val="clear" w:color="auto" w:fill="auto"/>
            <w:noWrap/>
            <w:vAlign w:val="center"/>
            <w:hideMark/>
          </w:tcPr>
          <w:p w14:paraId="1BFD7FD4" w14:textId="77777777" w:rsidR="003876A1" w:rsidRPr="00840C59" w:rsidRDefault="003876A1" w:rsidP="00CB659E">
            <w:pPr>
              <w:jc w:val="left"/>
              <w:rPr>
                <w:rFonts w:asciiTheme="minorHAnsi" w:hAnsiTheme="minorHAnsi" w:cstheme="minorHAnsi"/>
                <w:sz w:val="12"/>
              </w:rPr>
            </w:pPr>
          </w:p>
        </w:tc>
        <w:tc>
          <w:tcPr>
            <w:tcW w:w="229" w:type="pct"/>
            <w:tcBorders>
              <w:top w:val="nil"/>
              <w:left w:val="nil"/>
              <w:bottom w:val="nil"/>
              <w:right w:val="nil"/>
            </w:tcBorders>
            <w:shd w:val="clear" w:color="auto" w:fill="auto"/>
            <w:noWrap/>
            <w:vAlign w:val="center"/>
            <w:hideMark/>
          </w:tcPr>
          <w:p w14:paraId="671D96B2" w14:textId="77777777" w:rsidR="003876A1" w:rsidRPr="00840C59" w:rsidRDefault="003876A1" w:rsidP="00CB659E">
            <w:pPr>
              <w:jc w:val="left"/>
              <w:rPr>
                <w:rFonts w:asciiTheme="minorHAnsi" w:hAnsiTheme="minorHAnsi" w:cstheme="minorHAnsi"/>
                <w:sz w:val="12"/>
              </w:rPr>
            </w:pPr>
          </w:p>
        </w:tc>
        <w:tc>
          <w:tcPr>
            <w:tcW w:w="315" w:type="pct"/>
            <w:tcBorders>
              <w:top w:val="nil"/>
              <w:left w:val="nil"/>
              <w:bottom w:val="nil"/>
              <w:right w:val="nil"/>
            </w:tcBorders>
            <w:shd w:val="clear" w:color="auto" w:fill="auto"/>
            <w:noWrap/>
            <w:vAlign w:val="center"/>
            <w:hideMark/>
          </w:tcPr>
          <w:p w14:paraId="752B0AB8" w14:textId="77777777" w:rsidR="003876A1" w:rsidRPr="00840C59" w:rsidRDefault="003876A1" w:rsidP="00CB659E">
            <w:pPr>
              <w:jc w:val="left"/>
              <w:rPr>
                <w:rFonts w:asciiTheme="minorHAnsi" w:hAnsiTheme="minorHAnsi" w:cstheme="minorHAnsi"/>
                <w:sz w:val="12"/>
              </w:rPr>
            </w:pPr>
          </w:p>
        </w:tc>
      </w:tr>
      <w:tr w:rsidR="003876A1" w:rsidRPr="00600BA9" w14:paraId="44D6AE83" w14:textId="77777777" w:rsidTr="00CB659E">
        <w:trPr>
          <w:trHeight w:val="355"/>
        </w:trPr>
        <w:tc>
          <w:tcPr>
            <w:tcW w:w="187" w:type="pct"/>
            <w:tcBorders>
              <w:top w:val="single" w:sz="8" w:space="0" w:color="69A4D9"/>
              <w:left w:val="single" w:sz="8" w:space="0" w:color="69A4D9"/>
              <w:bottom w:val="single" w:sz="4" w:space="0" w:color="69A4D9"/>
              <w:right w:val="single" w:sz="4" w:space="0" w:color="69A4D9"/>
            </w:tcBorders>
            <w:shd w:val="clear" w:color="000000" w:fill="FF6565"/>
            <w:noWrap/>
            <w:vAlign w:val="center"/>
            <w:hideMark/>
          </w:tcPr>
          <w:p w14:paraId="3901A829" w14:textId="77777777" w:rsidR="003876A1" w:rsidRPr="00840C59" w:rsidRDefault="003876A1" w:rsidP="00CB659E">
            <w:pPr>
              <w:jc w:val="left"/>
              <w:rPr>
                <w:rFonts w:asciiTheme="minorHAnsi" w:hAnsiTheme="minorHAnsi" w:cstheme="minorHAnsi"/>
                <w:b/>
                <w:bCs/>
                <w:color w:val="FFFFFF"/>
                <w:sz w:val="14"/>
                <w:szCs w:val="14"/>
              </w:rPr>
            </w:pPr>
            <w:r w:rsidRPr="00840C59">
              <w:rPr>
                <w:rFonts w:asciiTheme="minorHAnsi" w:hAnsiTheme="minorHAnsi" w:cstheme="minorHAnsi"/>
                <w:b/>
                <w:bCs/>
                <w:color w:val="FFFFFF"/>
                <w:sz w:val="14"/>
                <w:szCs w:val="14"/>
              </w:rPr>
              <w:t> </w:t>
            </w:r>
          </w:p>
        </w:tc>
        <w:tc>
          <w:tcPr>
            <w:tcW w:w="1063" w:type="pct"/>
            <w:tcBorders>
              <w:top w:val="single" w:sz="8" w:space="0" w:color="69A4D9"/>
              <w:left w:val="nil"/>
              <w:bottom w:val="single" w:sz="4" w:space="0" w:color="69A4D9"/>
              <w:right w:val="single" w:sz="4" w:space="0" w:color="69A4D9"/>
            </w:tcBorders>
            <w:shd w:val="clear" w:color="000000" w:fill="FF6565"/>
            <w:noWrap/>
            <w:vAlign w:val="center"/>
            <w:hideMark/>
          </w:tcPr>
          <w:p w14:paraId="0F9CFAD3" w14:textId="77777777" w:rsidR="003876A1" w:rsidRPr="00840C59" w:rsidRDefault="003876A1" w:rsidP="00CB659E">
            <w:pPr>
              <w:jc w:val="left"/>
              <w:rPr>
                <w:rFonts w:asciiTheme="minorHAnsi" w:hAnsiTheme="minorHAnsi" w:cstheme="minorHAnsi"/>
                <w:b/>
                <w:bCs/>
                <w:color w:val="FFFFFF"/>
                <w:sz w:val="14"/>
                <w:szCs w:val="14"/>
              </w:rPr>
            </w:pPr>
            <w:r w:rsidRPr="00840C59">
              <w:rPr>
                <w:rFonts w:asciiTheme="minorHAnsi" w:hAnsiTheme="minorHAnsi" w:cstheme="minorHAnsi"/>
                <w:b/>
                <w:bCs/>
                <w:color w:val="FFFFFF"/>
                <w:sz w:val="14"/>
                <w:szCs w:val="14"/>
              </w:rPr>
              <w:t> </w:t>
            </w:r>
          </w:p>
        </w:tc>
        <w:tc>
          <w:tcPr>
            <w:tcW w:w="593" w:type="pct"/>
            <w:gridSpan w:val="2"/>
            <w:tcBorders>
              <w:top w:val="single" w:sz="8" w:space="0" w:color="69A4D9"/>
              <w:left w:val="nil"/>
              <w:bottom w:val="single" w:sz="4" w:space="0" w:color="69A4D9"/>
              <w:right w:val="single" w:sz="4" w:space="0" w:color="69A4D9"/>
            </w:tcBorders>
            <w:shd w:val="clear" w:color="000000" w:fill="FF6565"/>
            <w:noWrap/>
            <w:vAlign w:val="center"/>
            <w:hideMark/>
          </w:tcPr>
          <w:p w14:paraId="144F2089" w14:textId="77777777" w:rsidR="003876A1" w:rsidRPr="00840C59" w:rsidRDefault="003876A1" w:rsidP="00CB659E">
            <w:pPr>
              <w:jc w:val="center"/>
              <w:rPr>
                <w:rFonts w:asciiTheme="minorHAnsi" w:hAnsiTheme="minorHAnsi" w:cstheme="minorHAnsi"/>
                <w:b/>
                <w:bCs/>
                <w:color w:val="FFFFFF"/>
                <w:sz w:val="18"/>
                <w:szCs w:val="14"/>
              </w:rPr>
            </w:pPr>
            <w:r w:rsidRPr="00840C59">
              <w:rPr>
                <w:rFonts w:asciiTheme="minorHAnsi" w:hAnsiTheme="minorHAnsi" w:cstheme="minorHAnsi"/>
                <w:b/>
                <w:bCs/>
                <w:color w:val="FFFFFF"/>
                <w:sz w:val="18"/>
                <w:szCs w:val="14"/>
              </w:rPr>
              <w:t>2018</w:t>
            </w:r>
          </w:p>
        </w:tc>
        <w:tc>
          <w:tcPr>
            <w:tcW w:w="1810" w:type="pct"/>
            <w:gridSpan w:val="5"/>
            <w:tcBorders>
              <w:top w:val="single" w:sz="12" w:space="0" w:color="69A4D9"/>
              <w:left w:val="nil"/>
              <w:bottom w:val="single" w:sz="4" w:space="0" w:color="69A4D9"/>
              <w:right w:val="single" w:sz="4" w:space="0" w:color="69A4D9"/>
            </w:tcBorders>
            <w:shd w:val="clear" w:color="000000" w:fill="FF6565"/>
            <w:noWrap/>
            <w:vAlign w:val="center"/>
            <w:hideMark/>
          </w:tcPr>
          <w:p w14:paraId="3A9FDDDE" w14:textId="77777777" w:rsidR="003876A1" w:rsidRPr="00840C59" w:rsidRDefault="003876A1" w:rsidP="00CB659E">
            <w:pPr>
              <w:jc w:val="center"/>
              <w:rPr>
                <w:rFonts w:asciiTheme="minorHAnsi" w:hAnsiTheme="minorHAnsi" w:cstheme="minorHAnsi"/>
                <w:b/>
                <w:bCs/>
                <w:color w:val="FFFFFF"/>
                <w:sz w:val="18"/>
                <w:szCs w:val="14"/>
              </w:rPr>
            </w:pPr>
            <w:r w:rsidRPr="00840C59">
              <w:rPr>
                <w:rFonts w:asciiTheme="minorHAnsi" w:hAnsiTheme="minorHAnsi" w:cstheme="minorHAnsi"/>
                <w:b/>
                <w:bCs/>
                <w:color w:val="FFFFFF"/>
                <w:sz w:val="18"/>
                <w:szCs w:val="14"/>
              </w:rPr>
              <w:t>2019</w:t>
            </w:r>
          </w:p>
        </w:tc>
        <w:tc>
          <w:tcPr>
            <w:tcW w:w="1347" w:type="pct"/>
            <w:gridSpan w:val="6"/>
            <w:tcBorders>
              <w:top w:val="single" w:sz="8" w:space="0" w:color="69A4D9"/>
              <w:left w:val="nil"/>
              <w:bottom w:val="single" w:sz="4" w:space="0" w:color="69A4D9"/>
              <w:right w:val="single" w:sz="8" w:space="0" w:color="69A4D9"/>
            </w:tcBorders>
            <w:shd w:val="clear" w:color="000000" w:fill="FF6565"/>
            <w:noWrap/>
            <w:vAlign w:val="center"/>
            <w:hideMark/>
          </w:tcPr>
          <w:p w14:paraId="220F6D09" w14:textId="77777777" w:rsidR="003876A1" w:rsidRPr="00600BA9" w:rsidRDefault="003876A1" w:rsidP="00CB659E">
            <w:pPr>
              <w:jc w:val="center"/>
              <w:rPr>
                <w:rFonts w:asciiTheme="minorHAnsi" w:hAnsiTheme="minorHAnsi" w:cstheme="minorHAnsi"/>
                <w:b/>
                <w:bCs/>
                <w:color w:val="FFFFFF"/>
                <w:sz w:val="18"/>
                <w:szCs w:val="14"/>
              </w:rPr>
            </w:pPr>
            <w:r w:rsidRPr="00600BA9">
              <w:rPr>
                <w:rFonts w:asciiTheme="minorHAnsi" w:hAnsiTheme="minorHAnsi" w:cstheme="minorHAnsi"/>
                <w:b/>
                <w:bCs/>
                <w:color w:val="FFFFFF"/>
                <w:sz w:val="18"/>
                <w:szCs w:val="14"/>
              </w:rPr>
              <w:t>2019 Üretime Göre</w:t>
            </w:r>
          </w:p>
        </w:tc>
      </w:tr>
      <w:tr w:rsidR="003876A1" w:rsidRPr="00600BA9" w14:paraId="6766BAFB" w14:textId="77777777" w:rsidTr="00CB659E">
        <w:trPr>
          <w:trHeight w:val="20"/>
        </w:trPr>
        <w:tc>
          <w:tcPr>
            <w:tcW w:w="187" w:type="pct"/>
            <w:vMerge w:val="restart"/>
            <w:tcBorders>
              <w:top w:val="nil"/>
              <w:left w:val="single" w:sz="8" w:space="0" w:color="69A4D9"/>
              <w:bottom w:val="single" w:sz="8" w:space="0" w:color="69A4D9"/>
              <w:right w:val="single" w:sz="4" w:space="0" w:color="69A4D9"/>
            </w:tcBorders>
            <w:shd w:val="clear" w:color="000000" w:fill="DDEBF7"/>
            <w:noWrap/>
            <w:vAlign w:val="center"/>
            <w:hideMark/>
          </w:tcPr>
          <w:p w14:paraId="7AF1B2ED"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Sıra</w:t>
            </w:r>
          </w:p>
        </w:tc>
        <w:tc>
          <w:tcPr>
            <w:tcW w:w="1063" w:type="pct"/>
            <w:vMerge w:val="restart"/>
            <w:tcBorders>
              <w:top w:val="nil"/>
              <w:left w:val="single" w:sz="4" w:space="0" w:color="69A4D9"/>
              <w:bottom w:val="single" w:sz="8" w:space="0" w:color="69A4D9"/>
              <w:right w:val="single" w:sz="4" w:space="0" w:color="69A4D9"/>
            </w:tcBorders>
            <w:shd w:val="clear" w:color="000000" w:fill="DDEBF7"/>
            <w:noWrap/>
            <w:vAlign w:val="center"/>
            <w:hideMark/>
          </w:tcPr>
          <w:p w14:paraId="256A180C"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Ürün</w:t>
            </w:r>
          </w:p>
        </w:tc>
        <w:tc>
          <w:tcPr>
            <w:tcW w:w="593" w:type="pct"/>
            <w:gridSpan w:val="2"/>
            <w:tcBorders>
              <w:top w:val="single" w:sz="4" w:space="0" w:color="69A4D9"/>
              <w:left w:val="nil"/>
              <w:bottom w:val="single" w:sz="4" w:space="0" w:color="69A4D9"/>
              <w:right w:val="single" w:sz="4" w:space="0" w:color="69A4D9"/>
            </w:tcBorders>
            <w:shd w:val="clear" w:color="000000" w:fill="F9FBFD"/>
            <w:noWrap/>
            <w:vAlign w:val="center"/>
            <w:hideMark/>
          </w:tcPr>
          <w:p w14:paraId="72295834"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Denizli</w:t>
            </w:r>
          </w:p>
        </w:tc>
        <w:tc>
          <w:tcPr>
            <w:tcW w:w="593" w:type="pct"/>
            <w:gridSpan w:val="2"/>
            <w:tcBorders>
              <w:top w:val="single" w:sz="4" w:space="0" w:color="69A4D9"/>
              <w:left w:val="single" w:sz="4" w:space="0" w:color="FF0000"/>
              <w:bottom w:val="single" w:sz="4" w:space="0" w:color="69A4D9"/>
              <w:right w:val="single" w:sz="4" w:space="0" w:color="FF0000"/>
            </w:tcBorders>
            <w:shd w:val="clear" w:color="000000" w:fill="FFFF99"/>
            <w:noWrap/>
            <w:vAlign w:val="center"/>
            <w:hideMark/>
          </w:tcPr>
          <w:p w14:paraId="3729A68C"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Denizli</w:t>
            </w:r>
          </w:p>
        </w:tc>
        <w:tc>
          <w:tcPr>
            <w:tcW w:w="693" w:type="pct"/>
            <w:gridSpan w:val="2"/>
            <w:tcBorders>
              <w:top w:val="single" w:sz="4" w:space="0" w:color="69A4D9"/>
              <w:left w:val="nil"/>
              <w:bottom w:val="single" w:sz="4" w:space="0" w:color="69A4D9"/>
              <w:right w:val="single" w:sz="4" w:space="0" w:color="69A4D9"/>
            </w:tcBorders>
            <w:shd w:val="clear" w:color="000000" w:fill="F9FBFD"/>
            <w:noWrap/>
            <w:vAlign w:val="center"/>
            <w:hideMark/>
          </w:tcPr>
          <w:p w14:paraId="53E712D0"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Türkiye</w:t>
            </w:r>
          </w:p>
        </w:tc>
        <w:tc>
          <w:tcPr>
            <w:tcW w:w="525" w:type="pct"/>
            <w:tcBorders>
              <w:top w:val="nil"/>
              <w:left w:val="dashed" w:sz="4" w:space="0" w:color="FF0000"/>
              <w:bottom w:val="single" w:sz="4" w:space="0" w:color="69A4D9"/>
              <w:right w:val="dashed" w:sz="4" w:space="0" w:color="FF0000"/>
            </w:tcBorders>
            <w:shd w:val="clear" w:color="000000" w:fill="FFFF99"/>
            <w:noWrap/>
            <w:vAlign w:val="center"/>
            <w:hideMark/>
          </w:tcPr>
          <w:p w14:paraId="62C99A1D"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Türkiye</w:t>
            </w:r>
          </w:p>
        </w:tc>
        <w:tc>
          <w:tcPr>
            <w:tcW w:w="402" w:type="pct"/>
            <w:gridSpan w:val="2"/>
            <w:vMerge w:val="restart"/>
            <w:tcBorders>
              <w:top w:val="single" w:sz="4" w:space="0" w:color="69A4D9"/>
              <w:left w:val="nil"/>
              <w:bottom w:val="single" w:sz="4" w:space="0" w:color="69A4D9"/>
              <w:right w:val="single" w:sz="4" w:space="0" w:color="69A4D9"/>
            </w:tcBorders>
            <w:shd w:val="clear" w:color="000000" w:fill="DDEBF7"/>
            <w:noWrap/>
            <w:vAlign w:val="center"/>
            <w:hideMark/>
          </w:tcPr>
          <w:p w14:paraId="6B2A4198"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Türkiye</w:t>
            </w:r>
          </w:p>
        </w:tc>
        <w:tc>
          <w:tcPr>
            <w:tcW w:w="402" w:type="pct"/>
            <w:gridSpan w:val="2"/>
            <w:vMerge w:val="restart"/>
            <w:tcBorders>
              <w:top w:val="single" w:sz="4" w:space="0" w:color="69A4D9"/>
              <w:left w:val="single" w:sz="4" w:space="0" w:color="69A4D9"/>
              <w:bottom w:val="single" w:sz="4" w:space="0" w:color="69A4D9"/>
              <w:right w:val="single" w:sz="4" w:space="0" w:color="69A4D9"/>
            </w:tcBorders>
            <w:shd w:val="clear" w:color="000000" w:fill="DDEBF7"/>
            <w:noWrap/>
            <w:vAlign w:val="center"/>
            <w:hideMark/>
          </w:tcPr>
          <w:p w14:paraId="4F23561C"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Türkiye</w:t>
            </w:r>
          </w:p>
        </w:tc>
        <w:tc>
          <w:tcPr>
            <w:tcW w:w="544" w:type="pct"/>
            <w:gridSpan w:val="2"/>
            <w:tcBorders>
              <w:top w:val="single" w:sz="4" w:space="0" w:color="69A4D9"/>
              <w:left w:val="nil"/>
              <w:bottom w:val="single" w:sz="4" w:space="0" w:color="69A4D9"/>
              <w:right w:val="single" w:sz="8" w:space="0" w:color="69A4D9"/>
            </w:tcBorders>
            <w:shd w:val="clear" w:color="000000" w:fill="FFFF99"/>
            <w:noWrap/>
            <w:vAlign w:val="center"/>
            <w:hideMark/>
          </w:tcPr>
          <w:p w14:paraId="19AB4D9C"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 xml:space="preserve">Denizli </w:t>
            </w:r>
          </w:p>
          <w:p w14:paraId="5BCD208D"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(2018-2019)</w:t>
            </w:r>
          </w:p>
        </w:tc>
      </w:tr>
      <w:tr w:rsidR="003876A1" w:rsidRPr="00600BA9" w14:paraId="750B0F81" w14:textId="77777777" w:rsidTr="00CB659E">
        <w:trPr>
          <w:trHeight w:val="20"/>
        </w:trPr>
        <w:tc>
          <w:tcPr>
            <w:tcW w:w="187" w:type="pct"/>
            <w:vMerge/>
            <w:tcBorders>
              <w:top w:val="nil"/>
              <w:left w:val="single" w:sz="8" w:space="0" w:color="69A4D9"/>
              <w:bottom w:val="single" w:sz="8" w:space="0" w:color="69A4D9"/>
              <w:right w:val="single" w:sz="4" w:space="0" w:color="69A4D9"/>
            </w:tcBorders>
            <w:vAlign w:val="center"/>
            <w:hideMark/>
          </w:tcPr>
          <w:p w14:paraId="6B200F64" w14:textId="77777777" w:rsidR="003876A1" w:rsidRPr="00C629F6" w:rsidRDefault="003876A1" w:rsidP="00CB659E">
            <w:pPr>
              <w:jc w:val="left"/>
              <w:rPr>
                <w:rFonts w:asciiTheme="minorHAnsi" w:hAnsiTheme="minorHAnsi" w:cstheme="minorHAnsi"/>
                <w:b/>
                <w:bCs/>
                <w:color w:val="000000"/>
                <w:sz w:val="16"/>
                <w:szCs w:val="16"/>
              </w:rPr>
            </w:pPr>
          </w:p>
        </w:tc>
        <w:tc>
          <w:tcPr>
            <w:tcW w:w="1063" w:type="pct"/>
            <w:vMerge/>
            <w:tcBorders>
              <w:top w:val="nil"/>
              <w:left w:val="single" w:sz="4" w:space="0" w:color="69A4D9"/>
              <w:bottom w:val="single" w:sz="8" w:space="0" w:color="69A4D9"/>
              <w:right w:val="single" w:sz="4" w:space="0" w:color="69A4D9"/>
            </w:tcBorders>
            <w:vAlign w:val="center"/>
            <w:hideMark/>
          </w:tcPr>
          <w:p w14:paraId="47FB51DC" w14:textId="77777777" w:rsidR="003876A1" w:rsidRPr="00C629F6" w:rsidRDefault="003876A1" w:rsidP="00CB659E">
            <w:pPr>
              <w:jc w:val="left"/>
              <w:rPr>
                <w:rFonts w:asciiTheme="minorHAnsi" w:hAnsiTheme="minorHAnsi" w:cstheme="minorHAnsi"/>
                <w:b/>
                <w:bCs/>
                <w:color w:val="000000"/>
                <w:sz w:val="16"/>
                <w:szCs w:val="16"/>
              </w:rPr>
            </w:pPr>
          </w:p>
        </w:tc>
        <w:tc>
          <w:tcPr>
            <w:tcW w:w="278" w:type="pct"/>
            <w:tcBorders>
              <w:top w:val="nil"/>
              <w:left w:val="nil"/>
              <w:bottom w:val="single" w:sz="4" w:space="0" w:color="69A4D9"/>
              <w:right w:val="single" w:sz="4" w:space="0" w:color="69A4D9"/>
            </w:tcBorders>
            <w:shd w:val="clear" w:color="000000" w:fill="DDEBF7"/>
            <w:noWrap/>
            <w:vAlign w:val="center"/>
            <w:hideMark/>
          </w:tcPr>
          <w:p w14:paraId="0F80395F"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Alan</w:t>
            </w:r>
          </w:p>
        </w:tc>
        <w:tc>
          <w:tcPr>
            <w:tcW w:w="315" w:type="pct"/>
            <w:tcBorders>
              <w:top w:val="nil"/>
              <w:left w:val="nil"/>
              <w:bottom w:val="single" w:sz="4" w:space="0" w:color="69A4D9"/>
              <w:right w:val="nil"/>
            </w:tcBorders>
            <w:shd w:val="clear" w:color="000000" w:fill="DDEBF7"/>
            <w:noWrap/>
            <w:vAlign w:val="center"/>
            <w:hideMark/>
          </w:tcPr>
          <w:p w14:paraId="452599D3"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Üretim</w:t>
            </w:r>
          </w:p>
        </w:tc>
        <w:tc>
          <w:tcPr>
            <w:tcW w:w="278" w:type="pct"/>
            <w:tcBorders>
              <w:top w:val="nil"/>
              <w:left w:val="single" w:sz="4" w:space="0" w:color="FF0000"/>
              <w:bottom w:val="single" w:sz="4" w:space="0" w:color="69A4D9"/>
              <w:right w:val="single" w:sz="4" w:space="0" w:color="69A4D9"/>
            </w:tcBorders>
            <w:shd w:val="clear" w:color="000000" w:fill="DDEBF7"/>
            <w:noWrap/>
            <w:vAlign w:val="center"/>
            <w:hideMark/>
          </w:tcPr>
          <w:p w14:paraId="4E8B02DA"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Alan</w:t>
            </w:r>
          </w:p>
        </w:tc>
        <w:tc>
          <w:tcPr>
            <w:tcW w:w="315" w:type="pct"/>
            <w:tcBorders>
              <w:top w:val="nil"/>
              <w:left w:val="nil"/>
              <w:bottom w:val="single" w:sz="4" w:space="0" w:color="69A4D9"/>
              <w:right w:val="single" w:sz="4" w:space="0" w:color="FF0000"/>
            </w:tcBorders>
            <w:shd w:val="clear" w:color="000000" w:fill="DDEBF7"/>
            <w:noWrap/>
            <w:vAlign w:val="center"/>
            <w:hideMark/>
          </w:tcPr>
          <w:p w14:paraId="45F93ECF"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Üretim</w:t>
            </w:r>
          </w:p>
        </w:tc>
        <w:tc>
          <w:tcPr>
            <w:tcW w:w="325" w:type="pct"/>
            <w:tcBorders>
              <w:top w:val="nil"/>
              <w:left w:val="nil"/>
              <w:bottom w:val="single" w:sz="4" w:space="0" w:color="69A4D9"/>
              <w:right w:val="single" w:sz="4" w:space="0" w:color="69A4D9"/>
            </w:tcBorders>
            <w:shd w:val="clear" w:color="000000" w:fill="DDEBF7"/>
            <w:noWrap/>
            <w:vAlign w:val="center"/>
            <w:hideMark/>
          </w:tcPr>
          <w:p w14:paraId="05EB6E55"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Ege</w:t>
            </w:r>
          </w:p>
        </w:tc>
        <w:tc>
          <w:tcPr>
            <w:tcW w:w="367" w:type="pct"/>
            <w:tcBorders>
              <w:top w:val="nil"/>
              <w:left w:val="nil"/>
              <w:bottom w:val="single" w:sz="4" w:space="0" w:color="69A4D9"/>
              <w:right w:val="nil"/>
            </w:tcBorders>
            <w:shd w:val="clear" w:color="000000" w:fill="DDEBF7"/>
            <w:noWrap/>
            <w:vAlign w:val="center"/>
            <w:hideMark/>
          </w:tcPr>
          <w:p w14:paraId="33F47245"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Türkiye</w:t>
            </w:r>
          </w:p>
        </w:tc>
        <w:tc>
          <w:tcPr>
            <w:tcW w:w="525" w:type="pct"/>
            <w:tcBorders>
              <w:top w:val="nil"/>
              <w:left w:val="dashed" w:sz="4" w:space="0" w:color="FF0000"/>
              <w:bottom w:val="single" w:sz="4" w:space="0" w:color="69A4D9"/>
              <w:right w:val="dashed" w:sz="4" w:space="0" w:color="FF0000"/>
            </w:tcBorders>
            <w:shd w:val="clear" w:color="000000" w:fill="DDEBF7"/>
            <w:vAlign w:val="center"/>
            <w:hideMark/>
          </w:tcPr>
          <w:p w14:paraId="43D08E2B"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Gayrisafi Hasıla Değeri</w:t>
            </w:r>
          </w:p>
        </w:tc>
        <w:tc>
          <w:tcPr>
            <w:tcW w:w="402" w:type="pct"/>
            <w:gridSpan w:val="2"/>
            <w:vMerge/>
            <w:tcBorders>
              <w:top w:val="nil"/>
              <w:left w:val="dashed" w:sz="4" w:space="0" w:color="FF0000"/>
              <w:bottom w:val="single" w:sz="4" w:space="0" w:color="69A4D9"/>
              <w:right w:val="dashed" w:sz="4" w:space="0" w:color="FF0000"/>
            </w:tcBorders>
            <w:vAlign w:val="center"/>
            <w:hideMark/>
          </w:tcPr>
          <w:p w14:paraId="32EADDF1" w14:textId="77777777" w:rsidR="003876A1" w:rsidRPr="00C629F6" w:rsidRDefault="003876A1" w:rsidP="00CB659E">
            <w:pPr>
              <w:jc w:val="left"/>
              <w:rPr>
                <w:rFonts w:asciiTheme="minorHAnsi" w:hAnsiTheme="minorHAnsi" w:cstheme="minorHAnsi"/>
                <w:b/>
                <w:bCs/>
                <w:color w:val="000000"/>
                <w:sz w:val="16"/>
                <w:szCs w:val="16"/>
              </w:rPr>
            </w:pPr>
          </w:p>
        </w:tc>
        <w:tc>
          <w:tcPr>
            <w:tcW w:w="402" w:type="pct"/>
            <w:gridSpan w:val="2"/>
            <w:vMerge/>
            <w:tcBorders>
              <w:top w:val="nil"/>
              <w:left w:val="dashed" w:sz="4" w:space="0" w:color="FF0000"/>
              <w:bottom w:val="single" w:sz="4" w:space="0" w:color="69A4D9"/>
              <w:right w:val="dashed" w:sz="4" w:space="0" w:color="FF0000"/>
            </w:tcBorders>
            <w:vAlign w:val="center"/>
            <w:hideMark/>
          </w:tcPr>
          <w:p w14:paraId="7751239D" w14:textId="77777777" w:rsidR="003876A1" w:rsidRPr="00C629F6" w:rsidRDefault="003876A1" w:rsidP="00CB659E">
            <w:pPr>
              <w:jc w:val="left"/>
              <w:rPr>
                <w:rFonts w:asciiTheme="minorHAnsi" w:hAnsiTheme="minorHAnsi" w:cstheme="minorHAnsi"/>
                <w:b/>
                <w:bCs/>
                <w:color w:val="000000"/>
                <w:sz w:val="16"/>
                <w:szCs w:val="16"/>
              </w:rPr>
            </w:pPr>
          </w:p>
        </w:tc>
        <w:tc>
          <w:tcPr>
            <w:tcW w:w="229" w:type="pct"/>
            <w:tcBorders>
              <w:top w:val="nil"/>
              <w:left w:val="nil"/>
              <w:bottom w:val="single" w:sz="4" w:space="0" w:color="69A4D9"/>
              <w:right w:val="single" w:sz="4" w:space="0" w:color="69A4D9"/>
            </w:tcBorders>
            <w:shd w:val="clear" w:color="000000" w:fill="DDEBF7"/>
            <w:noWrap/>
            <w:vAlign w:val="center"/>
            <w:hideMark/>
          </w:tcPr>
          <w:p w14:paraId="7ED03FA8"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Alan</w:t>
            </w:r>
          </w:p>
        </w:tc>
        <w:tc>
          <w:tcPr>
            <w:tcW w:w="315" w:type="pct"/>
            <w:tcBorders>
              <w:top w:val="nil"/>
              <w:left w:val="nil"/>
              <w:bottom w:val="single" w:sz="4" w:space="0" w:color="69A4D9"/>
              <w:right w:val="single" w:sz="8" w:space="0" w:color="69A4D9"/>
            </w:tcBorders>
            <w:shd w:val="clear" w:color="000000" w:fill="DDEBF7"/>
            <w:noWrap/>
            <w:vAlign w:val="center"/>
            <w:hideMark/>
          </w:tcPr>
          <w:p w14:paraId="16271987" w14:textId="77777777" w:rsidR="003876A1" w:rsidRPr="00C629F6" w:rsidRDefault="003876A1" w:rsidP="00CB659E">
            <w:pPr>
              <w:jc w:val="center"/>
              <w:rPr>
                <w:rFonts w:asciiTheme="minorHAnsi" w:hAnsiTheme="minorHAnsi" w:cstheme="minorHAnsi"/>
                <w:b/>
                <w:bCs/>
                <w:color w:val="000000"/>
                <w:sz w:val="16"/>
                <w:szCs w:val="16"/>
              </w:rPr>
            </w:pPr>
            <w:r w:rsidRPr="00C629F6">
              <w:rPr>
                <w:rFonts w:asciiTheme="minorHAnsi" w:hAnsiTheme="minorHAnsi" w:cstheme="minorHAnsi"/>
                <w:b/>
                <w:bCs/>
                <w:color w:val="000000"/>
                <w:sz w:val="16"/>
                <w:szCs w:val="16"/>
              </w:rPr>
              <w:t>Üretim</w:t>
            </w:r>
          </w:p>
        </w:tc>
      </w:tr>
      <w:tr w:rsidR="003876A1" w:rsidRPr="00600BA9" w14:paraId="1CB6634E" w14:textId="77777777" w:rsidTr="00CB659E">
        <w:trPr>
          <w:trHeight w:val="20"/>
        </w:trPr>
        <w:tc>
          <w:tcPr>
            <w:tcW w:w="187" w:type="pct"/>
            <w:vMerge/>
            <w:tcBorders>
              <w:top w:val="nil"/>
              <w:left w:val="single" w:sz="8" w:space="0" w:color="69A4D9"/>
              <w:bottom w:val="single" w:sz="8" w:space="0" w:color="69A4D9"/>
              <w:right w:val="single" w:sz="4" w:space="0" w:color="69A4D9"/>
            </w:tcBorders>
            <w:vAlign w:val="center"/>
            <w:hideMark/>
          </w:tcPr>
          <w:p w14:paraId="445EC24C" w14:textId="77777777" w:rsidR="003876A1" w:rsidRPr="00840C59" w:rsidRDefault="003876A1" w:rsidP="00CB659E">
            <w:pPr>
              <w:jc w:val="left"/>
              <w:rPr>
                <w:rFonts w:asciiTheme="minorHAnsi" w:hAnsiTheme="minorHAnsi" w:cstheme="minorHAnsi"/>
                <w:b/>
                <w:bCs/>
                <w:color w:val="000000"/>
                <w:sz w:val="12"/>
                <w:szCs w:val="24"/>
              </w:rPr>
            </w:pPr>
          </w:p>
        </w:tc>
        <w:tc>
          <w:tcPr>
            <w:tcW w:w="1063" w:type="pct"/>
            <w:vMerge/>
            <w:tcBorders>
              <w:top w:val="nil"/>
              <w:left w:val="single" w:sz="4" w:space="0" w:color="69A4D9"/>
              <w:bottom w:val="single" w:sz="8" w:space="0" w:color="69A4D9"/>
              <w:right w:val="single" w:sz="4" w:space="0" w:color="69A4D9"/>
            </w:tcBorders>
            <w:vAlign w:val="center"/>
            <w:hideMark/>
          </w:tcPr>
          <w:p w14:paraId="0250AFF6" w14:textId="77777777" w:rsidR="003876A1" w:rsidRPr="00840C59" w:rsidRDefault="003876A1" w:rsidP="00CB659E">
            <w:pPr>
              <w:jc w:val="left"/>
              <w:rPr>
                <w:rFonts w:asciiTheme="minorHAnsi" w:hAnsiTheme="minorHAnsi" w:cstheme="minorHAnsi"/>
                <w:b/>
                <w:bCs/>
                <w:color w:val="000000"/>
                <w:sz w:val="12"/>
                <w:szCs w:val="24"/>
              </w:rPr>
            </w:pPr>
          </w:p>
        </w:tc>
        <w:tc>
          <w:tcPr>
            <w:tcW w:w="278" w:type="pct"/>
            <w:tcBorders>
              <w:top w:val="nil"/>
              <w:left w:val="nil"/>
              <w:bottom w:val="single" w:sz="8" w:space="0" w:color="69A4D9"/>
              <w:right w:val="single" w:sz="4" w:space="0" w:color="69A4D9"/>
            </w:tcBorders>
            <w:shd w:val="clear" w:color="000000" w:fill="F9FBFD"/>
            <w:noWrap/>
            <w:vAlign w:val="center"/>
            <w:hideMark/>
          </w:tcPr>
          <w:p w14:paraId="6C7B1561" w14:textId="77777777" w:rsidR="003876A1" w:rsidRPr="00840C59" w:rsidRDefault="003876A1" w:rsidP="00CB659E">
            <w:pPr>
              <w:jc w:val="center"/>
              <w:rPr>
                <w:rFonts w:asciiTheme="minorHAnsi" w:hAnsiTheme="minorHAnsi" w:cstheme="minorHAnsi"/>
                <w:b/>
                <w:bCs/>
                <w:color w:val="000000"/>
                <w:sz w:val="12"/>
                <w:szCs w:val="22"/>
              </w:rPr>
            </w:pPr>
            <w:r w:rsidRPr="00840C59">
              <w:rPr>
                <w:rFonts w:asciiTheme="minorHAnsi" w:hAnsiTheme="minorHAnsi" w:cstheme="minorHAnsi"/>
                <w:b/>
                <w:bCs/>
                <w:color w:val="000000"/>
                <w:sz w:val="12"/>
                <w:szCs w:val="22"/>
              </w:rPr>
              <w:t>(</w:t>
            </w:r>
            <w:proofErr w:type="gramStart"/>
            <w:r w:rsidRPr="00840C59">
              <w:rPr>
                <w:rFonts w:asciiTheme="minorHAnsi" w:hAnsiTheme="minorHAnsi" w:cstheme="minorHAnsi"/>
                <w:b/>
                <w:bCs/>
                <w:color w:val="000000"/>
                <w:sz w:val="12"/>
                <w:szCs w:val="22"/>
              </w:rPr>
              <w:t>da</w:t>
            </w:r>
            <w:proofErr w:type="gramEnd"/>
            <w:r w:rsidRPr="00840C59">
              <w:rPr>
                <w:rFonts w:asciiTheme="minorHAnsi" w:hAnsiTheme="minorHAnsi" w:cstheme="minorHAnsi"/>
                <w:b/>
                <w:bCs/>
                <w:color w:val="000000"/>
                <w:sz w:val="12"/>
                <w:szCs w:val="22"/>
              </w:rPr>
              <w:t>)</w:t>
            </w:r>
          </w:p>
        </w:tc>
        <w:tc>
          <w:tcPr>
            <w:tcW w:w="315" w:type="pct"/>
            <w:tcBorders>
              <w:top w:val="nil"/>
              <w:left w:val="nil"/>
              <w:bottom w:val="single" w:sz="8" w:space="0" w:color="69A4D9"/>
              <w:right w:val="nil"/>
            </w:tcBorders>
            <w:shd w:val="clear" w:color="000000" w:fill="F9FBFD"/>
            <w:noWrap/>
            <w:vAlign w:val="center"/>
            <w:hideMark/>
          </w:tcPr>
          <w:p w14:paraId="48F0201A"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w:t>
            </w:r>
            <w:proofErr w:type="gramStart"/>
            <w:r w:rsidRPr="00840C59">
              <w:rPr>
                <w:rFonts w:asciiTheme="minorHAnsi" w:hAnsiTheme="minorHAnsi" w:cstheme="minorHAnsi"/>
                <w:b/>
                <w:bCs/>
                <w:color w:val="000000"/>
                <w:sz w:val="14"/>
                <w:szCs w:val="22"/>
              </w:rPr>
              <w:t>ton</w:t>
            </w:r>
            <w:proofErr w:type="gramEnd"/>
            <w:r w:rsidRPr="00840C59">
              <w:rPr>
                <w:rFonts w:asciiTheme="minorHAnsi" w:hAnsiTheme="minorHAnsi" w:cstheme="minorHAnsi"/>
                <w:b/>
                <w:bCs/>
                <w:color w:val="000000"/>
                <w:sz w:val="14"/>
                <w:szCs w:val="22"/>
              </w:rPr>
              <w:t>)</w:t>
            </w:r>
          </w:p>
        </w:tc>
        <w:tc>
          <w:tcPr>
            <w:tcW w:w="278" w:type="pct"/>
            <w:tcBorders>
              <w:top w:val="nil"/>
              <w:left w:val="single" w:sz="4" w:space="0" w:color="FF0000"/>
              <w:bottom w:val="single" w:sz="8" w:space="0" w:color="69A4D9"/>
              <w:right w:val="single" w:sz="4" w:space="0" w:color="69A4D9"/>
            </w:tcBorders>
            <w:shd w:val="clear" w:color="000000" w:fill="F9FBFD"/>
            <w:noWrap/>
            <w:vAlign w:val="center"/>
            <w:hideMark/>
          </w:tcPr>
          <w:p w14:paraId="3F0C6B93"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w:t>
            </w:r>
            <w:proofErr w:type="gramStart"/>
            <w:r w:rsidRPr="00840C59">
              <w:rPr>
                <w:rFonts w:asciiTheme="minorHAnsi" w:hAnsiTheme="minorHAnsi" w:cstheme="minorHAnsi"/>
                <w:b/>
                <w:bCs/>
                <w:color w:val="000000"/>
                <w:sz w:val="14"/>
                <w:szCs w:val="22"/>
              </w:rPr>
              <w:t>da</w:t>
            </w:r>
            <w:proofErr w:type="gramEnd"/>
            <w:r w:rsidRPr="00840C59">
              <w:rPr>
                <w:rFonts w:asciiTheme="minorHAnsi" w:hAnsiTheme="minorHAnsi" w:cstheme="minorHAnsi"/>
                <w:b/>
                <w:bCs/>
                <w:color w:val="000000"/>
                <w:sz w:val="14"/>
                <w:szCs w:val="22"/>
              </w:rPr>
              <w:t>)</w:t>
            </w:r>
          </w:p>
        </w:tc>
        <w:tc>
          <w:tcPr>
            <w:tcW w:w="315" w:type="pct"/>
            <w:tcBorders>
              <w:top w:val="nil"/>
              <w:left w:val="nil"/>
              <w:bottom w:val="single" w:sz="8" w:space="0" w:color="69A4D9"/>
              <w:right w:val="single" w:sz="4" w:space="0" w:color="FF0000"/>
            </w:tcBorders>
            <w:shd w:val="clear" w:color="000000" w:fill="F9FBFD"/>
            <w:noWrap/>
            <w:vAlign w:val="center"/>
            <w:hideMark/>
          </w:tcPr>
          <w:p w14:paraId="5A87AFFB"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w:t>
            </w:r>
            <w:proofErr w:type="gramStart"/>
            <w:r w:rsidRPr="00840C59">
              <w:rPr>
                <w:rFonts w:asciiTheme="minorHAnsi" w:hAnsiTheme="minorHAnsi" w:cstheme="minorHAnsi"/>
                <w:b/>
                <w:bCs/>
                <w:color w:val="000000"/>
                <w:sz w:val="14"/>
                <w:szCs w:val="22"/>
              </w:rPr>
              <w:t>ton</w:t>
            </w:r>
            <w:proofErr w:type="gramEnd"/>
            <w:r w:rsidRPr="00840C59">
              <w:rPr>
                <w:rFonts w:asciiTheme="minorHAnsi" w:hAnsiTheme="minorHAnsi" w:cstheme="minorHAnsi"/>
                <w:b/>
                <w:bCs/>
                <w:color w:val="000000"/>
                <w:sz w:val="14"/>
                <w:szCs w:val="22"/>
              </w:rPr>
              <w:t>)</w:t>
            </w:r>
          </w:p>
        </w:tc>
        <w:tc>
          <w:tcPr>
            <w:tcW w:w="325" w:type="pct"/>
            <w:tcBorders>
              <w:top w:val="nil"/>
              <w:left w:val="nil"/>
              <w:bottom w:val="single" w:sz="8" w:space="0" w:color="69A4D9"/>
              <w:right w:val="single" w:sz="4" w:space="0" w:color="69A4D9"/>
            </w:tcBorders>
            <w:shd w:val="clear" w:color="000000" w:fill="F9FBFD"/>
            <w:noWrap/>
            <w:vAlign w:val="center"/>
            <w:hideMark/>
          </w:tcPr>
          <w:p w14:paraId="22771843"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w:t>
            </w:r>
            <w:proofErr w:type="gramStart"/>
            <w:r w:rsidRPr="00840C59">
              <w:rPr>
                <w:rFonts w:asciiTheme="minorHAnsi" w:hAnsiTheme="minorHAnsi" w:cstheme="minorHAnsi"/>
                <w:b/>
                <w:bCs/>
                <w:color w:val="000000"/>
                <w:sz w:val="14"/>
                <w:szCs w:val="22"/>
              </w:rPr>
              <w:t>ton</w:t>
            </w:r>
            <w:proofErr w:type="gramEnd"/>
            <w:r w:rsidRPr="00840C59">
              <w:rPr>
                <w:rFonts w:asciiTheme="minorHAnsi" w:hAnsiTheme="minorHAnsi" w:cstheme="minorHAnsi"/>
                <w:b/>
                <w:bCs/>
                <w:color w:val="000000"/>
                <w:sz w:val="14"/>
                <w:szCs w:val="22"/>
              </w:rPr>
              <w:t>)</w:t>
            </w:r>
          </w:p>
        </w:tc>
        <w:tc>
          <w:tcPr>
            <w:tcW w:w="367" w:type="pct"/>
            <w:tcBorders>
              <w:top w:val="nil"/>
              <w:left w:val="nil"/>
              <w:bottom w:val="single" w:sz="8" w:space="0" w:color="69A4D9"/>
              <w:right w:val="nil"/>
            </w:tcBorders>
            <w:shd w:val="clear" w:color="000000" w:fill="F9FBFD"/>
            <w:noWrap/>
            <w:vAlign w:val="center"/>
            <w:hideMark/>
          </w:tcPr>
          <w:p w14:paraId="4DEA8147"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w:t>
            </w:r>
            <w:proofErr w:type="gramStart"/>
            <w:r w:rsidRPr="00840C59">
              <w:rPr>
                <w:rFonts w:asciiTheme="minorHAnsi" w:hAnsiTheme="minorHAnsi" w:cstheme="minorHAnsi"/>
                <w:b/>
                <w:bCs/>
                <w:color w:val="000000"/>
                <w:sz w:val="14"/>
                <w:szCs w:val="22"/>
              </w:rPr>
              <w:t>ton</w:t>
            </w:r>
            <w:proofErr w:type="gramEnd"/>
            <w:r w:rsidRPr="00840C59">
              <w:rPr>
                <w:rFonts w:asciiTheme="minorHAnsi" w:hAnsiTheme="minorHAnsi" w:cstheme="minorHAnsi"/>
                <w:b/>
                <w:bCs/>
                <w:color w:val="000000"/>
                <w:sz w:val="14"/>
                <w:szCs w:val="22"/>
              </w:rPr>
              <w:t>)</w:t>
            </w:r>
          </w:p>
        </w:tc>
        <w:tc>
          <w:tcPr>
            <w:tcW w:w="525" w:type="pct"/>
            <w:tcBorders>
              <w:top w:val="nil"/>
              <w:left w:val="dashed" w:sz="4" w:space="0" w:color="FF0000"/>
              <w:bottom w:val="single" w:sz="8" w:space="0" w:color="69A4D9"/>
              <w:right w:val="dashed" w:sz="4" w:space="0" w:color="FF0000"/>
            </w:tcBorders>
            <w:shd w:val="clear" w:color="000000" w:fill="F9FBFD"/>
            <w:noWrap/>
            <w:vAlign w:val="center"/>
            <w:hideMark/>
          </w:tcPr>
          <w:p w14:paraId="386E70D0"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 xml:space="preserve"> (TL) (*)</w:t>
            </w:r>
          </w:p>
        </w:tc>
        <w:tc>
          <w:tcPr>
            <w:tcW w:w="187" w:type="pct"/>
            <w:tcBorders>
              <w:top w:val="nil"/>
              <w:left w:val="nil"/>
              <w:bottom w:val="single" w:sz="8" w:space="0" w:color="69A4D9"/>
              <w:right w:val="single" w:sz="4" w:space="0" w:color="69A4D9"/>
            </w:tcBorders>
            <w:shd w:val="clear" w:color="000000" w:fill="F9FBFD"/>
            <w:noWrap/>
            <w:vAlign w:val="center"/>
            <w:hideMark/>
          </w:tcPr>
          <w:p w14:paraId="7FEAA43D"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Sıra</w:t>
            </w:r>
          </w:p>
        </w:tc>
        <w:tc>
          <w:tcPr>
            <w:tcW w:w="215" w:type="pct"/>
            <w:tcBorders>
              <w:top w:val="nil"/>
              <w:left w:val="nil"/>
              <w:bottom w:val="single" w:sz="8" w:space="0" w:color="69A4D9"/>
              <w:right w:val="single" w:sz="4" w:space="0" w:color="69A4D9"/>
            </w:tcBorders>
            <w:shd w:val="clear" w:color="000000" w:fill="F9FBFD"/>
            <w:noWrap/>
            <w:vAlign w:val="center"/>
            <w:hideMark/>
          </w:tcPr>
          <w:p w14:paraId="67ABBFB4"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w:t>
            </w:r>
          </w:p>
        </w:tc>
        <w:tc>
          <w:tcPr>
            <w:tcW w:w="187" w:type="pct"/>
            <w:tcBorders>
              <w:top w:val="nil"/>
              <w:left w:val="nil"/>
              <w:bottom w:val="single" w:sz="8" w:space="0" w:color="69A4D9"/>
              <w:right w:val="single" w:sz="4" w:space="0" w:color="69A4D9"/>
            </w:tcBorders>
            <w:shd w:val="clear" w:color="000000" w:fill="F9FBFD"/>
            <w:noWrap/>
            <w:vAlign w:val="center"/>
            <w:hideMark/>
          </w:tcPr>
          <w:p w14:paraId="42E64CDC"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Sıra</w:t>
            </w:r>
          </w:p>
        </w:tc>
        <w:tc>
          <w:tcPr>
            <w:tcW w:w="215" w:type="pct"/>
            <w:tcBorders>
              <w:top w:val="nil"/>
              <w:left w:val="nil"/>
              <w:bottom w:val="single" w:sz="8" w:space="0" w:color="69A4D9"/>
              <w:right w:val="single" w:sz="4" w:space="0" w:color="69A4D9"/>
            </w:tcBorders>
            <w:shd w:val="clear" w:color="000000" w:fill="F9FBFD"/>
            <w:noWrap/>
            <w:vAlign w:val="center"/>
            <w:hideMark/>
          </w:tcPr>
          <w:p w14:paraId="181F600D"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w:t>
            </w:r>
          </w:p>
        </w:tc>
        <w:tc>
          <w:tcPr>
            <w:tcW w:w="229" w:type="pct"/>
            <w:tcBorders>
              <w:top w:val="nil"/>
              <w:left w:val="nil"/>
              <w:bottom w:val="single" w:sz="8" w:space="0" w:color="69A4D9"/>
              <w:right w:val="single" w:sz="4" w:space="0" w:color="69A4D9"/>
            </w:tcBorders>
            <w:shd w:val="clear" w:color="000000" w:fill="F9FBFD"/>
            <w:noWrap/>
            <w:vAlign w:val="center"/>
            <w:hideMark/>
          </w:tcPr>
          <w:p w14:paraId="06B49B2F"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w:t>
            </w:r>
          </w:p>
        </w:tc>
        <w:tc>
          <w:tcPr>
            <w:tcW w:w="315" w:type="pct"/>
            <w:tcBorders>
              <w:top w:val="nil"/>
              <w:left w:val="nil"/>
              <w:bottom w:val="single" w:sz="8" w:space="0" w:color="69A4D9"/>
              <w:right w:val="single" w:sz="8" w:space="0" w:color="69A4D9"/>
            </w:tcBorders>
            <w:shd w:val="clear" w:color="000000" w:fill="F9FBFD"/>
            <w:noWrap/>
            <w:vAlign w:val="center"/>
            <w:hideMark/>
          </w:tcPr>
          <w:p w14:paraId="59B1FFFD" w14:textId="77777777" w:rsidR="003876A1" w:rsidRPr="00840C59" w:rsidRDefault="003876A1" w:rsidP="00CB659E">
            <w:pPr>
              <w:jc w:val="center"/>
              <w:rPr>
                <w:rFonts w:asciiTheme="minorHAnsi" w:hAnsiTheme="minorHAnsi" w:cstheme="minorHAnsi"/>
                <w:b/>
                <w:bCs/>
                <w:color w:val="000000"/>
                <w:sz w:val="14"/>
                <w:szCs w:val="22"/>
              </w:rPr>
            </w:pPr>
            <w:r w:rsidRPr="00840C59">
              <w:rPr>
                <w:rFonts w:asciiTheme="minorHAnsi" w:hAnsiTheme="minorHAnsi" w:cstheme="minorHAnsi"/>
                <w:b/>
                <w:bCs/>
                <w:color w:val="000000"/>
                <w:sz w:val="14"/>
                <w:szCs w:val="22"/>
              </w:rPr>
              <w:t>%</w:t>
            </w:r>
          </w:p>
        </w:tc>
      </w:tr>
      <w:tr w:rsidR="003876A1" w:rsidRPr="00600BA9" w14:paraId="01998F98" w14:textId="77777777" w:rsidTr="00CB659E">
        <w:trPr>
          <w:trHeight w:hRule="exact" w:val="227"/>
        </w:trPr>
        <w:tc>
          <w:tcPr>
            <w:tcW w:w="187" w:type="pct"/>
            <w:tcBorders>
              <w:top w:val="single" w:sz="8" w:space="0" w:color="69A4D9"/>
              <w:left w:val="single" w:sz="8" w:space="0" w:color="69A4D9"/>
              <w:bottom w:val="single" w:sz="4" w:space="0" w:color="69A4D9"/>
              <w:right w:val="single" w:sz="4" w:space="0" w:color="69A4D9"/>
            </w:tcBorders>
            <w:shd w:val="clear" w:color="DDEBF7" w:fill="DDEBF7"/>
            <w:noWrap/>
            <w:vAlign w:val="bottom"/>
            <w:hideMark/>
          </w:tcPr>
          <w:p w14:paraId="1C0C6B60"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c>
          <w:tcPr>
            <w:tcW w:w="1063" w:type="pct"/>
            <w:tcBorders>
              <w:top w:val="single" w:sz="8" w:space="0" w:color="69A4D9"/>
              <w:left w:val="single" w:sz="4" w:space="0" w:color="69A4D9"/>
              <w:bottom w:val="single" w:sz="4" w:space="0" w:color="69A4D9"/>
              <w:right w:val="nil"/>
            </w:tcBorders>
            <w:shd w:val="clear" w:color="DDEBF7" w:fill="DDEBF7"/>
            <w:noWrap/>
            <w:vAlign w:val="bottom"/>
            <w:hideMark/>
          </w:tcPr>
          <w:p w14:paraId="237FF2A8"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Tütün, İşlenmemiş</w:t>
            </w:r>
          </w:p>
        </w:tc>
        <w:tc>
          <w:tcPr>
            <w:tcW w:w="278"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7E8CD40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221.878</w:t>
            </w:r>
          </w:p>
        </w:tc>
        <w:tc>
          <w:tcPr>
            <w:tcW w:w="315" w:type="pct"/>
            <w:tcBorders>
              <w:top w:val="single" w:sz="8" w:space="0" w:color="69A4D9"/>
              <w:left w:val="single" w:sz="4" w:space="0" w:color="69A4D9"/>
              <w:bottom w:val="single" w:sz="4" w:space="0" w:color="69A4D9"/>
              <w:right w:val="nil"/>
            </w:tcBorders>
            <w:shd w:val="clear" w:color="DDEBF7" w:fill="DDEBF7"/>
            <w:noWrap/>
            <w:vAlign w:val="bottom"/>
            <w:hideMark/>
          </w:tcPr>
          <w:p w14:paraId="7BAEBE7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14.542</w:t>
            </w:r>
          </w:p>
        </w:tc>
        <w:tc>
          <w:tcPr>
            <w:tcW w:w="278" w:type="pct"/>
            <w:tcBorders>
              <w:top w:val="single" w:sz="8" w:space="0" w:color="69A4D9"/>
              <w:left w:val="single" w:sz="4" w:space="0" w:color="FF0000"/>
              <w:bottom w:val="single" w:sz="4" w:space="0" w:color="69A4D9"/>
              <w:right w:val="single" w:sz="4" w:space="0" w:color="69A4D9"/>
            </w:tcBorders>
            <w:shd w:val="clear" w:color="DDEBF7" w:fill="DDEBF7"/>
            <w:noWrap/>
            <w:vAlign w:val="bottom"/>
            <w:hideMark/>
          </w:tcPr>
          <w:p w14:paraId="79CE0F2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183.579</w:t>
            </w:r>
          </w:p>
        </w:tc>
        <w:tc>
          <w:tcPr>
            <w:tcW w:w="315" w:type="pct"/>
            <w:tcBorders>
              <w:top w:val="single" w:sz="8" w:space="0" w:color="69A4D9"/>
              <w:left w:val="single" w:sz="4" w:space="0" w:color="69A4D9"/>
              <w:bottom w:val="single" w:sz="4" w:space="0" w:color="69A4D9"/>
              <w:right w:val="single" w:sz="4" w:space="0" w:color="FF0000"/>
            </w:tcBorders>
            <w:shd w:val="clear" w:color="DDEBF7" w:fill="DDEBF7"/>
            <w:noWrap/>
            <w:vAlign w:val="bottom"/>
            <w:hideMark/>
          </w:tcPr>
          <w:p w14:paraId="712769D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16.423</w:t>
            </w:r>
          </w:p>
        </w:tc>
        <w:tc>
          <w:tcPr>
            <w:tcW w:w="325" w:type="pct"/>
            <w:tcBorders>
              <w:top w:val="single" w:sz="8" w:space="0" w:color="69A4D9"/>
              <w:left w:val="nil"/>
              <w:bottom w:val="single" w:sz="4" w:space="0" w:color="69A4D9"/>
              <w:right w:val="single" w:sz="4" w:space="0" w:color="69A4D9"/>
            </w:tcBorders>
            <w:shd w:val="clear" w:color="DDEBF7" w:fill="DDEBF7"/>
            <w:noWrap/>
            <w:vAlign w:val="bottom"/>
            <w:hideMark/>
          </w:tcPr>
          <w:p w14:paraId="1014128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47.573</w:t>
            </w:r>
          </w:p>
        </w:tc>
        <w:tc>
          <w:tcPr>
            <w:tcW w:w="367" w:type="pct"/>
            <w:tcBorders>
              <w:top w:val="single" w:sz="8" w:space="0" w:color="69A4D9"/>
              <w:left w:val="single" w:sz="4" w:space="0" w:color="69A4D9"/>
              <w:bottom w:val="single" w:sz="4" w:space="0" w:color="69A4D9"/>
              <w:right w:val="nil"/>
            </w:tcBorders>
            <w:shd w:val="clear" w:color="DDEBF7" w:fill="DDEBF7"/>
            <w:noWrap/>
            <w:vAlign w:val="bottom"/>
            <w:hideMark/>
          </w:tcPr>
          <w:p w14:paraId="6D17B28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70.000</w:t>
            </w:r>
          </w:p>
        </w:tc>
        <w:tc>
          <w:tcPr>
            <w:tcW w:w="525" w:type="pct"/>
            <w:tcBorders>
              <w:top w:val="single" w:sz="8" w:space="0" w:color="69A4D9"/>
              <w:left w:val="dashed" w:sz="4" w:space="0" w:color="FF0000"/>
              <w:bottom w:val="single" w:sz="4" w:space="0" w:color="69A4D9"/>
              <w:right w:val="dashed" w:sz="4" w:space="0" w:color="FF0000"/>
            </w:tcBorders>
            <w:shd w:val="clear" w:color="DDEBF7" w:fill="DDEBF7"/>
            <w:noWrap/>
            <w:vAlign w:val="bottom"/>
            <w:hideMark/>
          </w:tcPr>
          <w:p w14:paraId="412833E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357.095.650</w:t>
            </w:r>
          </w:p>
        </w:tc>
        <w:tc>
          <w:tcPr>
            <w:tcW w:w="187" w:type="pct"/>
            <w:tcBorders>
              <w:top w:val="single" w:sz="8" w:space="0" w:color="69A4D9"/>
              <w:left w:val="nil"/>
              <w:bottom w:val="single" w:sz="4" w:space="0" w:color="69A4D9"/>
              <w:right w:val="single" w:sz="4" w:space="0" w:color="69A4D9"/>
            </w:tcBorders>
            <w:shd w:val="clear" w:color="DDEBF7" w:fill="DDEBF7"/>
            <w:noWrap/>
            <w:vAlign w:val="bottom"/>
            <w:hideMark/>
          </w:tcPr>
          <w:p w14:paraId="3E5B85A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c>
          <w:tcPr>
            <w:tcW w:w="215"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5823FB2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23,46</w:t>
            </w:r>
          </w:p>
        </w:tc>
        <w:tc>
          <w:tcPr>
            <w:tcW w:w="187"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77665DE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c>
          <w:tcPr>
            <w:tcW w:w="215" w:type="pct"/>
            <w:tcBorders>
              <w:top w:val="single" w:sz="8" w:space="0" w:color="69A4D9"/>
              <w:left w:val="single" w:sz="4" w:space="0" w:color="69A4D9"/>
              <w:bottom w:val="single" w:sz="4" w:space="0" w:color="69A4D9"/>
              <w:right w:val="nil"/>
            </w:tcBorders>
            <w:shd w:val="clear" w:color="DDEBF7" w:fill="DDEBF7"/>
            <w:noWrap/>
            <w:vAlign w:val="bottom"/>
            <w:hideMark/>
          </w:tcPr>
          <w:p w14:paraId="2D2C7DB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34,52</w:t>
            </w:r>
          </w:p>
        </w:tc>
        <w:tc>
          <w:tcPr>
            <w:tcW w:w="229"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1EDFD4C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w:t>
            </w:r>
          </w:p>
        </w:tc>
        <w:tc>
          <w:tcPr>
            <w:tcW w:w="315" w:type="pct"/>
            <w:tcBorders>
              <w:top w:val="single" w:sz="8" w:space="0" w:color="69A4D9"/>
              <w:left w:val="single" w:sz="4" w:space="0" w:color="69A4D9"/>
              <w:bottom w:val="single" w:sz="4" w:space="0" w:color="69A4D9"/>
              <w:right w:val="single" w:sz="8" w:space="0" w:color="69A4D9"/>
            </w:tcBorders>
            <w:shd w:val="clear" w:color="DDEBF7" w:fill="DDEBF7"/>
            <w:noWrap/>
            <w:vAlign w:val="bottom"/>
            <w:hideMark/>
          </w:tcPr>
          <w:p w14:paraId="0BF2EDC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13</w:t>
            </w:r>
          </w:p>
        </w:tc>
      </w:tr>
      <w:tr w:rsidR="003876A1" w:rsidRPr="00600BA9" w14:paraId="0BBE8855"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7B265D95"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09E11325"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Burçak (</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AA834C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4.297</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41FCA07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2.970</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13A3B7B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3.798</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0ACC995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2.719</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6623639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5.627</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76B1630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14.855</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0E314AC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516.610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140E8D8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D58811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18,30</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75BF07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3D2410A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48,32</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B9F4B8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19206B3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r>
      <w:tr w:rsidR="003876A1" w:rsidRPr="00600BA9" w14:paraId="7028424D"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780ECD0"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1809A96D"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Adaçayı</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5B5877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2.611</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601B14B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246</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09F739B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1.637</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6C6E6EB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157</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639A034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287</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267D6A0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1.233</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34596C3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1.073.880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6598E2A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53CF43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12,73</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E72CFD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159CDC8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54,70</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DC4E41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-37</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456FE16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-36</w:t>
            </w:r>
          </w:p>
        </w:tc>
      </w:tr>
      <w:tr w:rsidR="003876A1" w:rsidRPr="00600BA9" w14:paraId="1E7AA4F4"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53848227"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1D81E784"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Fasulye, Kuru</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B9B622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5.153</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3311830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705</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41DB9B7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5.234</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20E8503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746</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0B593C7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7.539</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7971AB2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225.000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18C0A03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5.568.640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30CE05D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AC1D52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22,17</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91A214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6A7BE69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41,72</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E4A902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7D897C8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r>
      <w:tr w:rsidR="003876A1" w:rsidRPr="00600BA9" w14:paraId="30E7E416"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6216E5C0"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5</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2378F109"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Yonca (</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1C3AA8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104.683</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7A71E91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561.260</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F07EE7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110.453</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6E55619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597.123</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5C8CD30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2.879.118</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2188041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17.949.264</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A12A73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149.280.750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38A5212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1F49B1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18,56</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FEFCD9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7DAE6E0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31,25</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7BFAC0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7F3860D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r>
      <w:tr w:rsidR="003876A1" w:rsidRPr="00600BA9" w14:paraId="26F7D57A"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B25DAA9"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064267DB"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Haşhaş Kapsülü</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C96E39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73.674</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03A6306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3.622</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199BFF1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104.591</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1095F21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5.066</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63763DC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16.211</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4A2D66D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27.288</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4AD02F7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34.236.300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2FBA83E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1634FA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18,56</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9F34A2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0570928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31,25</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AB1650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42</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127ED68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40</w:t>
            </w:r>
          </w:p>
        </w:tc>
      </w:tr>
      <w:tr w:rsidR="003876A1" w:rsidRPr="00600BA9" w14:paraId="781F4900"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0CC56F28"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7</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0D46101A"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Mürdümük (</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3E45C4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20.297</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7AB42D4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22.053</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6D3942A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16.067</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48BEB5F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17.494</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5756BE1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41.931</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35C71C2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78.912</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3290971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3.323.860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7000C4F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891046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9,12</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E61F68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2F3C359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17,09</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3E1E9A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7CCDA42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w:t>
            </w:r>
          </w:p>
        </w:tc>
      </w:tr>
      <w:tr w:rsidR="003876A1" w:rsidRPr="00600BA9" w14:paraId="451D4963"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6340874C"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3D936A04"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Mısır (</w:t>
            </w:r>
            <w:proofErr w:type="spellStart"/>
            <w:r w:rsidRPr="00840C59">
              <w:rPr>
                <w:rFonts w:asciiTheme="minorHAnsi" w:hAnsiTheme="minorHAnsi" w:cstheme="minorHAnsi"/>
                <w:color w:val="000000"/>
                <w:sz w:val="12"/>
                <w:szCs w:val="22"/>
              </w:rPr>
              <w:t>Slaj</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B56FB8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151.594</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32FBA52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691.160</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7AFCD8A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166.457</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51119EE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782.252</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2C0991A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7.327.626</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0624B08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25.499.870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4895A34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187.740.000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2FA5D26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784A92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10,74</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75B30A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5066B34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66,65</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EF7F27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591CE8D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13</w:t>
            </w:r>
          </w:p>
        </w:tc>
      </w:tr>
      <w:tr w:rsidR="003876A1" w:rsidRPr="00600BA9" w14:paraId="5243186A"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0F95272C"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9</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680C6C0B"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Yulaf (</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F99D08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47.214</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0AE12EB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79.500</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BCA2FB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60.001</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6958EB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99.779</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0291F44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495.462</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3454244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3.155.797</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1B016AC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18.957.820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206A25B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336AE8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4,78</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3D18BD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18ED9B8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19,14</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E756D2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29E85CF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26</w:t>
            </w:r>
          </w:p>
        </w:tc>
      </w:tr>
      <w:tr w:rsidR="003876A1" w:rsidRPr="00600BA9" w14:paraId="247942D3"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730C8C8C"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10</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4378C23B"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Gül, Yağlık</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AC0368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1.000</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0AF81AB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225</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6B25406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1.054</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0F25C26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212</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369EFE5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1.107</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0C90608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16.560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19D38D0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1.653.600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63D6470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E6F5FD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1,28</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1BD5AF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585823C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19,15</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86165E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5B8F533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r>
      <w:tr w:rsidR="003876A1" w:rsidRPr="00600BA9" w14:paraId="4EA0BFFF"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5B054F33"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11</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75BC3A5B"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Lavanta</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117A54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938</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132D58B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102</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4DB0FA8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1.108</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987368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120</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7342AE3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419</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6021FBB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1.462</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12C1D0C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1.009.140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3073387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F49DC5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8,21</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F9798E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55D29E5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28,64</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C10DB6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7DBCCA1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w:t>
            </w:r>
          </w:p>
        </w:tc>
      </w:tr>
      <w:tr w:rsidR="003876A1" w:rsidRPr="00600BA9" w14:paraId="3CD5186D"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07F280F7"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12</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7D4A49B6"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Hayvan Pancarı</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5FABDF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1.405</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1F57318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8.128</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6F14F99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1.471</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12B7EA0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8.137</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3498DB3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54.680</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671F99C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88.446</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425C948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1.790.140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74BBFD2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AEC8F4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9,20</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04147E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336F0EF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14,88</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69D716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114FA5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r>
      <w:tr w:rsidR="003876A1" w:rsidRPr="00600BA9" w14:paraId="4857EC00"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5616DD3F"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13</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463296F3"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Börülce, Kuru</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DD5B2A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389</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2A34A53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39</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40B2E6F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610</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2A52EC6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61</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4A448D2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1.277</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42E8DC0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1.392</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A4EBD5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428.830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39C335B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0F03F1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4,38</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BB1232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059D97A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4,78</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9CFECD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57</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08BCA6C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56</w:t>
            </w:r>
          </w:p>
        </w:tc>
      </w:tr>
      <w:tr w:rsidR="003876A1" w:rsidRPr="00600BA9" w14:paraId="08F33E68"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70059A8F"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14</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220742A2"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Çavdar (</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B93FCD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1.635</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4758BD7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4.088</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32688E5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1.300</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702A585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3.250</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238C7B5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6.236</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5F64A22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71.998</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32AE95E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617.500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6EBA8F6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61CF26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4,51</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F8C676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6867E2A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52,12</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46E699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AD5D90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w:t>
            </w:r>
          </w:p>
        </w:tc>
      </w:tr>
      <w:tr w:rsidR="003876A1" w:rsidRPr="00600BA9" w14:paraId="0EA770A9"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76ADC7FC"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15</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03DE1532" w14:textId="77777777" w:rsidR="003876A1" w:rsidRPr="00840C59" w:rsidRDefault="003876A1" w:rsidP="00CB659E">
            <w:pPr>
              <w:jc w:val="left"/>
              <w:rPr>
                <w:rFonts w:asciiTheme="minorHAnsi" w:hAnsiTheme="minorHAnsi" w:cstheme="minorHAnsi"/>
                <w:color w:val="000000"/>
                <w:sz w:val="12"/>
                <w:szCs w:val="22"/>
              </w:rPr>
            </w:pPr>
            <w:proofErr w:type="spellStart"/>
            <w:r w:rsidRPr="00840C59">
              <w:rPr>
                <w:rFonts w:asciiTheme="minorHAnsi" w:hAnsiTheme="minorHAnsi" w:cstheme="minorHAnsi"/>
                <w:color w:val="000000"/>
                <w:sz w:val="12"/>
                <w:szCs w:val="22"/>
              </w:rPr>
              <w:t>Triticale</w:t>
            </w:r>
            <w:proofErr w:type="spellEnd"/>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9DFE25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25.163</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1CFC541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8.669</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1732E0A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29.867</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5E2436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10.277</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243FEE1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53.695</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439D492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215.090</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040D7AB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11.611.880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1428EAB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0C11F1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3,19</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BD34A9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43E15F6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5,73</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815712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29A3DEC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w:t>
            </w:r>
          </w:p>
        </w:tc>
      </w:tr>
      <w:tr w:rsidR="003876A1" w:rsidRPr="00600BA9" w14:paraId="0E9A3F7F"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899C57B"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16</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4E39E177"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Ayçiçeği Tohumu (Çerezlik) (**)</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D8B6DA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132.790</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08FA1D8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23.243</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7E4A60B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84.917</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066CFC3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16.113</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1E14723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24.175</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116E969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150.000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A93632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101.729.700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634F187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C6A9CD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10,74</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110D25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0D62C18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66,65</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0A6408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-36</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506BD5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w:t>
            </w:r>
          </w:p>
        </w:tc>
      </w:tr>
      <w:tr w:rsidR="003876A1" w:rsidRPr="00600BA9" w14:paraId="089B01A1"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4E82A7E7"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17</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05702EAD"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Mercimek, Kuru</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BBB499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4.017</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1B02D5D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448</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56D149A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3.600</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360280C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413</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191228B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3.828</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68B165B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353.631</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8994C1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2.478.000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2C090A4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1DC7D2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3,16</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2B9BA2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1A2634C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20,14</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6C3268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47AB103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r>
      <w:tr w:rsidR="003876A1" w:rsidRPr="00600BA9" w14:paraId="1E1DCD91"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3D9A2E91"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18</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5EF9498A"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Mısır</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C871D4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99.993</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067C21F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99.566</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632EBD8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168.709</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132A50A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161.955</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59657B6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599.655</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253CCD2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6.000.000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28963E3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259.651.550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26DE561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A98B4F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3,07</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F62A1E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55E9C34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10,68</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3F65D8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69</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1D6DF35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63</w:t>
            </w:r>
          </w:p>
        </w:tc>
      </w:tr>
      <w:tr w:rsidR="003876A1" w:rsidRPr="00600BA9" w14:paraId="42D04972"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7863EF8A"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19</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2CE9865B"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 xml:space="preserve">Pamuk, </w:t>
            </w:r>
            <w:proofErr w:type="spellStart"/>
            <w:r w:rsidRPr="00840C59">
              <w:rPr>
                <w:rFonts w:asciiTheme="minorHAnsi" w:hAnsiTheme="minorHAnsi" w:cstheme="minorHAnsi"/>
                <w:color w:val="000000"/>
                <w:sz w:val="12"/>
                <w:szCs w:val="22"/>
              </w:rPr>
              <w:t>Çırçırlanmamış</w:t>
            </w:r>
            <w:proofErr w:type="spellEnd"/>
            <w:r w:rsidRPr="00840C59">
              <w:rPr>
                <w:rFonts w:asciiTheme="minorHAnsi" w:hAnsiTheme="minorHAnsi" w:cstheme="minorHAnsi"/>
                <w:color w:val="000000"/>
                <w:sz w:val="12"/>
                <w:szCs w:val="22"/>
              </w:rPr>
              <w:t xml:space="preserve"> (Kütlü)</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5D4296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84.442</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07450DD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42.517</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F2FC3A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72.024</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66717E0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38.200</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2AFD0B1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483.695</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489F59C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2.200.000</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2445159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187.406.010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095B29D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95FDB1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1,74</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D65DD7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07EE410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7,90</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A425E3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3F267E8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w:t>
            </w:r>
          </w:p>
        </w:tc>
      </w:tr>
      <w:tr w:rsidR="003876A1" w:rsidRPr="00600BA9" w14:paraId="053074F4"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B9E7CCB"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20</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1A26648B"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Fiğ (Yeşil Ot)</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DEBF87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95.930</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70A6FFF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136.332</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1B746D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81.642</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7F251C9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114.386</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4DC6A41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925.489</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589130D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4.303.868</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50C5E7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21.732.960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569095F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3D6921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2,66</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9AFDA1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4A4DAA3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12,36</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08823B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1CE5F7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w:t>
            </w:r>
          </w:p>
        </w:tc>
      </w:tr>
      <w:tr w:rsidR="003876A1" w:rsidRPr="00600BA9" w14:paraId="1DCAFE74"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F0374A1"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21</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329E22F9"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Arpa (</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7B0862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2.158</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4A18060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5.044</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16ACDFE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1.400</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0115E60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3.360</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402656D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270.515</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19DF183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466.979</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1EB15A5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638.400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14E46DD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A56929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0,72</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642A19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453F006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1,24</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CFFD06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-35</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1CEBD15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-33</w:t>
            </w:r>
          </w:p>
        </w:tc>
      </w:tr>
      <w:tr w:rsidR="003876A1" w:rsidRPr="00600BA9" w14:paraId="7196649D"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0F9067AF"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22</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31E65940"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Burçak (Dane)</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CFABA5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300</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69CAE65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23</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27F31F2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310</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34FFC21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23</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52C59D6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791</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0235843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3.277</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A1D0F9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51.750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27ECBC4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FFFA9C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0,70</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E21747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747EAB8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2,91</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A87959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7E828E3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r>
      <w:tr w:rsidR="003876A1" w:rsidRPr="00600BA9" w14:paraId="476FCA69"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319EC177"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23</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3270B165"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Buğday (Hasıl/</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8524E4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790</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7890CFE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1.875</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6685BFC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700</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341AA80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1.750</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7DAD0EF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75.555</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73245F0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399.687</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555E005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332.500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123F9BA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13</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D4399F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0,44</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577082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127F9A9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2,32</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459E94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4856DD2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w:t>
            </w:r>
          </w:p>
        </w:tc>
      </w:tr>
      <w:tr w:rsidR="003876A1" w:rsidRPr="00600BA9" w14:paraId="6766ED88"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26B4E76D"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24</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051F0CCE"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Mısır (Hasıl)</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33AE3E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2.339</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5545B6B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4.604</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6E7F3AE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2.187</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2202D6F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4.741</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61FE1DC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67.920</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6CC9E0F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152.417</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17C7627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1.043.020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5719D5E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13</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531161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3,11</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728D87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1504B62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6,98</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0CCD21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7CA52AC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r>
      <w:tr w:rsidR="003876A1" w:rsidRPr="00600BA9" w14:paraId="41A9AC0B"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72B36121"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25</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66A23050"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Arpa</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7245AA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522.229</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48B7BB7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150.443</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4B9EF68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522.265</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2C648B6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145.882</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28440F7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839.144</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5612DC9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7.600.000</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2CA47C5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199.174.930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3D4220D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CF3BEA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1,92</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DE552D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01A739C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17,38</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7613C7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3858CC7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r>
      <w:tr w:rsidR="003876A1" w:rsidRPr="00600BA9" w14:paraId="0BA79DFF"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2539EEE0"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26</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3A8DC8CA"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Çavdar</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C5CB6C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9.056</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3BDE23B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2.040</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40C77A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11.861</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7D56EB2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2.648</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0A890F5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27.964</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471D548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310.000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4B41223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2.577.530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1CCADAB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D35A1E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0,85</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D910BA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407A209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9,47</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84085B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E57716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30</w:t>
            </w:r>
          </w:p>
        </w:tc>
      </w:tr>
      <w:tr w:rsidR="003876A1" w:rsidRPr="00600BA9" w14:paraId="2E5A8FC8"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3864FDFA"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27</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15703E75"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Yem Şalgamı</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E18D1C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319</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6935109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957</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33C970E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251</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51FC384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749</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54082C7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202.236</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589F03A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298.959</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675B4A5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142.310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344012C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91CF2A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0,25</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6949C8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0E46781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0,37</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079939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131F2EF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-22</w:t>
            </w:r>
          </w:p>
        </w:tc>
      </w:tr>
      <w:tr w:rsidR="003876A1" w:rsidRPr="00600BA9" w14:paraId="2155851B"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634AA666"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28</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41DE807B"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Haşhaş Tohumu</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FF3B7F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73.674</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13E54AF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3.622</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E78823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104.591</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5029996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5.066</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66EF018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16.211</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7A1B3EB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27.288</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02429B3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68.690.900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5048B26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FF08F6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0,93</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AB9600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54A65DB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14,37</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D66EA0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02D34F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40</w:t>
            </w:r>
          </w:p>
        </w:tc>
      </w:tr>
      <w:tr w:rsidR="003876A1" w:rsidRPr="00600BA9" w14:paraId="27CF8F81"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68E01813"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29</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780884BD"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Şeker Pancarı</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9D93FD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48.228</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1E722A3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264.111</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1CC9579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29.430</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73331C9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167.298</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0ADDB98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1.164.268</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7723720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18.085.529</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25DAEF7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56.838.820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5B211ED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0A9E97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3,07</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16D4FC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499A097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10,68</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56AE0D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60408F8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-37</w:t>
            </w:r>
          </w:p>
        </w:tc>
      </w:tr>
      <w:tr w:rsidR="003876A1" w:rsidRPr="00600BA9" w14:paraId="34C4D9E0"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60C110B1"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30</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69AA456B" w14:textId="77777777" w:rsidR="003876A1" w:rsidRPr="00840C59" w:rsidRDefault="003876A1" w:rsidP="00CB659E">
            <w:pPr>
              <w:jc w:val="left"/>
              <w:rPr>
                <w:rFonts w:asciiTheme="minorHAnsi" w:hAnsiTheme="minorHAnsi" w:cstheme="minorHAnsi"/>
                <w:color w:val="000000"/>
                <w:sz w:val="12"/>
                <w:szCs w:val="22"/>
              </w:rPr>
            </w:pPr>
            <w:proofErr w:type="spellStart"/>
            <w:r w:rsidRPr="00840C59">
              <w:rPr>
                <w:rFonts w:asciiTheme="minorHAnsi" w:hAnsiTheme="minorHAnsi" w:cstheme="minorHAnsi"/>
                <w:color w:val="000000"/>
                <w:sz w:val="12"/>
                <w:szCs w:val="22"/>
              </w:rPr>
              <w:t>Triticale</w:t>
            </w:r>
            <w:proofErr w:type="spellEnd"/>
            <w:r w:rsidRPr="00840C59">
              <w:rPr>
                <w:rFonts w:asciiTheme="minorHAnsi" w:hAnsiTheme="minorHAnsi" w:cstheme="minorHAnsi"/>
                <w:color w:val="000000"/>
                <w:sz w:val="12"/>
                <w:szCs w:val="22"/>
              </w:rPr>
              <w:t xml:space="preserve"> (</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436020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7.523</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66F8661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17.885</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627145E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11.840</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2E9304E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24.991</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592F2FC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146.223</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024827A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274.136</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2525128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4.816.120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1A4459A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B30244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0,12</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0EC6BA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58EA671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10,79</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381C88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14F5CCF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40</w:t>
            </w:r>
          </w:p>
        </w:tc>
      </w:tr>
      <w:tr w:rsidR="003876A1" w:rsidRPr="00600BA9" w14:paraId="7137831D"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7EE73E6A"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31</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085252C3"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Yulaf</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93DA5D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10.322</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2D0FAF8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2.486</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4DCE7F8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10.339</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05FF269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2.514</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2877A8A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26.182</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118DBA9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265.000</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053B842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2.125.760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574A85F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22</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10249D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0,95</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FD7B9A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01F977B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9,60</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A723E4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6BCB4C3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w:t>
            </w:r>
          </w:p>
        </w:tc>
      </w:tr>
      <w:tr w:rsidR="003876A1" w:rsidRPr="00600BA9" w14:paraId="164B6547"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79ADE518"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32</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1F3AC9C6"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Sorgum (</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 xml:space="preserve">) </w:t>
            </w:r>
            <w:r w:rsidRPr="00840C59">
              <w:rPr>
                <w:rFonts w:asciiTheme="minorHAnsi" w:hAnsiTheme="minorHAnsi" w:cstheme="minorHAnsi"/>
                <w:b/>
                <w:bCs/>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D5B74B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40</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289A5F4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190</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454556B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128</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101BBDD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369</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134E860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23.295</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467942E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80.938</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3507F81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69.920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0DC4C32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22</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08059C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0,46</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7003B1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0EE7FCD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1,58</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4DB4D8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1C3AC95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94</w:t>
            </w:r>
          </w:p>
        </w:tc>
      </w:tr>
      <w:tr w:rsidR="003876A1" w:rsidRPr="00600BA9" w14:paraId="6DF96134"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657917A1"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33</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718C5639"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Fiğ Tohumu</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FD4C7A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1.705</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10FB86A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480</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1C6A086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1.701</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2AD1B07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274</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496C670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4.103</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5EBA4E0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59.975</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2C50BA3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1.010.750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3003942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456CE3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0,46</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132FDF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7C458D3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6,68</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348A3A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64BAD13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-43</w:t>
            </w:r>
          </w:p>
        </w:tc>
      </w:tr>
      <w:tr w:rsidR="003876A1" w:rsidRPr="00600BA9" w14:paraId="4C526304"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1312FE81"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lastRenderedPageBreak/>
              <w:t>34</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5ABA6305"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Nohut, Kuru</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B758D9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79.957</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27C5740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5.734</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D00334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46.939</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6BBB769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3.893</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11C081B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38.053</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213D898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630.000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0D1A20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20.069.630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1543052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30</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72850C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0,62</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0AFA5F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1D7E5C4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10,23</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3A7EE1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C657BF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-32</w:t>
            </w:r>
          </w:p>
        </w:tc>
      </w:tr>
      <w:tr w:rsidR="003876A1" w:rsidRPr="00600BA9" w14:paraId="34EFF50E"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0FAD5C95"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35</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08C58897"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Susam Tohumu</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D15AEC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8.455</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63DE91F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501</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6C924E6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8.835</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43D69C8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539</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1B40FD6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9.414</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27454D8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16.893</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28BB0A7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7.973.160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2A8DE88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31</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11D4BD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0,33</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BF3730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45910ABE"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9,90</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855F93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45464C7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r>
      <w:tr w:rsidR="003876A1" w:rsidRPr="00600BA9" w14:paraId="48AD8828"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7498D7AD"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36</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2696ED87"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Buğday</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7231A4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692.161</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68B2EAA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208.367</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32E10DF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661.011</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7EE19BE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204.182</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3026478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1.587.734</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4792EDD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19.000.000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6ABA5AB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325.473.280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0A371EF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35</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FAC70B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1,07</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56D7ED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24A7CDE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12,86</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49301E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6BD568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w:t>
            </w:r>
          </w:p>
        </w:tc>
      </w:tr>
      <w:tr w:rsidR="003876A1" w:rsidRPr="00600BA9" w14:paraId="1395DC04"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444D3DD3"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37</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62499294"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Korunga (</w:t>
            </w:r>
            <w:proofErr w:type="spellStart"/>
            <w:r w:rsidRPr="00840C59">
              <w:rPr>
                <w:rFonts w:asciiTheme="minorHAnsi" w:hAnsiTheme="minorHAnsi" w:cstheme="minorHAnsi"/>
                <w:color w:val="000000"/>
                <w:sz w:val="12"/>
                <w:szCs w:val="22"/>
              </w:rPr>
              <w:t>Yeşilot</w:t>
            </w:r>
            <w:proofErr w:type="spellEnd"/>
            <w:r w:rsidRPr="00840C59">
              <w:rPr>
                <w:rFonts w:asciiTheme="minorHAnsi" w:hAnsiTheme="minorHAnsi" w:cstheme="minorHAnsi"/>
                <w:color w:val="000000"/>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B892A2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2.767</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18240E9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4.278</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3A4F7AB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2.880</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6236E2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4.440</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6844FC4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42.173</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398ECED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1.781.789</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36A0E30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843.600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553302E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35</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1030C9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0,25</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D06F14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5E63AE6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10,53</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1275FD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4E93B50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r>
      <w:tr w:rsidR="003876A1" w:rsidRPr="00600BA9" w14:paraId="114F50EB"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77263794"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38</w:t>
            </w:r>
          </w:p>
        </w:tc>
        <w:tc>
          <w:tcPr>
            <w:tcW w:w="1063" w:type="pct"/>
            <w:tcBorders>
              <w:top w:val="single" w:sz="4" w:space="0" w:color="69A4D9"/>
              <w:left w:val="single" w:sz="4" w:space="0" w:color="69A4D9"/>
              <w:bottom w:val="single" w:sz="4" w:space="0" w:color="69A4D9"/>
              <w:right w:val="nil"/>
            </w:tcBorders>
            <w:shd w:val="clear" w:color="auto" w:fill="auto"/>
            <w:noWrap/>
            <w:vAlign w:val="bottom"/>
            <w:hideMark/>
          </w:tcPr>
          <w:p w14:paraId="102F1677"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Aspir Tohumu</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97D83B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105</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5F32A499"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34E1668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90</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46267CC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4D8D487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1.927</w:t>
            </w:r>
          </w:p>
        </w:tc>
        <w:tc>
          <w:tcPr>
            <w:tcW w:w="367" w:type="pct"/>
            <w:tcBorders>
              <w:top w:val="single" w:sz="4" w:space="0" w:color="69A4D9"/>
              <w:left w:val="single" w:sz="4" w:space="0" w:color="69A4D9"/>
              <w:bottom w:val="single" w:sz="4" w:space="0" w:color="69A4D9"/>
              <w:right w:val="nil"/>
            </w:tcBorders>
            <w:shd w:val="clear" w:color="auto" w:fill="auto"/>
            <w:noWrap/>
            <w:vAlign w:val="bottom"/>
            <w:hideMark/>
          </w:tcPr>
          <w:p w14:paraId="4022C2B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21.883</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1094E87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7.700</w:t>
            </w:r>
          </w:p>
        </w:tc>
        <w:tc>
          <w:tcPr>
            <w:tcW w:w="187" w:type="pct"/>
            <w:tcBorders>
              <w:top w:val="single" w:sz="4" w:space="0" w:color="69A4D9"/>
              <w:left w:val="nil"/>
              <w:bottom w:val="single" w:sz="4" w:space="0" w:color="69A4D9"/>
              <w:right w:val="single" w:sz="4" w:space="0" w:color="69A4D9"/>
            </w:tcBorders>
            <w:shd w:val="clear" w:color="auto" w:fill="auto"/>
            <w:noWrap/>
            <w:vAlign w:val="bottom"/>
            <w:hideMark/>
          </w:tcPr>
          <w:p w14:paraId="3BA7962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35</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737CCA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0,03</w:t>
            </w:r>
          </w:p>
        </w:tc>
        <w:tc>
          <w:tcPr>
            <w:tcW w:w="187"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2B2F9E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47293D6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0,36</w:t>
            </w:r>
          </w:p>
        </w:tc>
        <w:tc>
          <w:tcPr>
            <w:tcW w:w="22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4264EC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1CA8C30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-13</w:t>
            </w:r>
          </w:p>
        </w:tc>
      </w:tr>
      <w:tr w:rsidR="003876A1" w:rsidRPr="00600BA9" w14:paraId="654BF35F" w14:textId="77777777" w:rsidTr="00CB659E">
        <w:trPr>
          <w:trHeight w:hRule="exact" w:val="227"/>
        </w:trPr>
        <w:tc>
          <w:tcPr>
            <w:tcW w:w="187"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AE00BA2"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39</w:t>
            </w:r>
          </w:p>
        </w:tc>
        <w:tc>
          <w:tcPr>
            <w:tcW w:w="1063" w:type="pct"/>
            <w:tcBorders>
              <w:top w:val="single" w:sz="4" w:space="0" w:color="69A4D9"/>
              <w:left w:val="single" w:sz="4" w:space="0" w:color="69A4D9"/>
              <w:bottom w:val="single" w:sz="4" w:space="0" w:color="69A4D9"/>
              <w:right w:val="nil"/>
            </w:tcBorders>
            <w:shd w:val="clear" w:color="DDEBF7" w:fill="DDEBF7"/>
            <w:noWrap/>
            <w:vAlign w:val="bottom"/>
            <w:hideMark/>
          </w:tcPr>
          <w:p w14:paraId="702B0B88"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 xml:space="preserve">Ayçiçeği Tohumu (Yağlık) </w:t>
            </w:r>
            <w:r w:rsidRPr="00840C59">
              <w:rPr>
                <w:rFonts w:asciiTheme="minorHAnsi" w:hAnsiTheme="minorHAnsi" w:cstheme="minorHAnsi"/>
                <w:b/>
                <w:bCs/>
                <w:sz w:val="12"/>
                <w:szCs w:val="22"/>
              </w:rPr>
              <w:t>(**)</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E665DC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153</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7827D75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46</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2B7CBB63"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1.195</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6B2D80D5"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358</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4BB44A3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23.481</w:t>
            </w:r>
          </w:p>
        </w:tc>
        <w:tc>
          <w:tcPr>
            <w:tcW w:w="367" w:type="pct"/>
            <w:tcBorders>
              <w:top w:val="single" w:sz="4" w:space="0" w:color="69A4D9"/>
              <w:left w:val="single" w:sz="4" w:space="0" w:color="69A4D9"/>
              <w:bottom w:val="single" w:sz="4" w:space="0" w:color="69A4D9"/>
              <w:right w:val="nil"/>
            </w:tcBorders>
            <w:shd w:val="clear" w:color="DDEBF7" w:fill="DDEBF7"/>
            <w:noWrap/>
            <w:vAlign w:val="bottom"/>
            <w:hideMark/>
          </w:tcPr>
          <w:p w14:paraId="5E90DE8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1.950.000</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6B4B44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1.054.200</w:t>
            </w:r>
          </w:p>
        </w:tc>
        <w:tc>
          <w:tcPr>
            <w:tcW w:w="187" w:type="pct"/>
            <w:tcBorders>
              <w:top w:val="single" w:sz="4" w:space="0" w:color="69A4D9"/>
              <w:left w:val="nil"/>
              <w:bottom w:val="single" w:sz="4" w:space="0" w:color="69A4D9"/>
              <w:right w:val="single" w:sz="4" w:space="0" w:color="69A4D9"/>
            </w:tcBorders>
            <w:shd w:val="clear" w:color="DDEBF7" w:fill="DDEBF7"/>
            <w:noWrap/>
            <w:vAlign w:val="bottom"/>
            <w:hideMark/>
          </w:tcPr>
          <w:p w14:paraId="0D74271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42</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C0B579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0,02</w:t>
            </w:r>
          </w:p>
        </w:tc>
        <w:tc>
          <w:tcPr>
            <w:tcW w:w="187"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A2D3B3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544484C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1,52</w:t>
            </w:r>
          </w:p>
        </w:tc>
        <w:tc>
          <w:tcPr>
            <w:tcW w:w="22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3A6355B"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7A59E24F"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678</w:t>
            </w:r>
          </w:p>
        </w:tc>
      </w:tr>
      <w:tr w:rsidR="003876A1" w:rsidRPr="00600BA9" w14:paraId="655EF1C2" w14:textId="77777777" w:rsidTr="00CB659E">
        <w:trPr>
          <w:trHeight w:hRule="exact" w:val="227"/>
        </w:trPr>
        <w:tc>
          <w:tcPr>
            <w:tcW w:w="187" w:type="pct"/>
            <w:tcBorders>
              <w:top w:val="single" w:sz="4" w:space="0" w:color="69A4D9"/>
              <w:left w:val="single" w:sz="8" w:space="0" w:color="69A4D9"/>
              <w:bottom w:val="single" w:sz="8" w:space="0" w:color="69A4D9"/>
              <w:right w:val="single" w:sz="4" w:space="0" w:color="69A4D9"/>
            </w:tcBorders>
            <w:shd w:val="clear" w:color="auto" w:fill="auto"/>
            <w:noWrap/>
            <w:vAlign w:val="bottom"/>
            <w:hideMark/>
          </w:tcPr>
          <w:p w14:paraId="2DC47B53" w14:textId="77777777" w:rsidR="003876A1" w:rsidRPr="00840C59" w:rsidRDefault="003876A1" w:rsidP="00CB659E">
            <w:pPr>
              <w:jc w:val="center"/>
              <w:rPr>
                <w:rFonts w:asciiTheme="minorHAnsi" w:hAnsiTheme="minorHAnsi" w:cstheme="minorHAnsi"/>
                <w:color w:val="000000"/>
                <w:sz w:val="12"/>
                <w:szCs w:val="22"/>
              </w:rPr>
            </w:pPr>
            <w:r w:rsidRPr="00840C59">
              <w:rPr>
                <w:rFonts w:asciiTheme="minorHAnsi" w:hAnsiTheme="minorHAnsi" w:cstheme="minorHAnsi"/>
                <w:color w:val="000000"/>
                <w:sz w:val="12"/>
                <w:szCs w:val="22"/>
              </w:rPr>
              <w:t>40</w:t>
            </w:r>
          </w:p>
        </w:tc>
        <w:tc>
          <w:tcPr>
            <w:tcW w:w="1063" w:type="pct"/>
            <w:tcBorders>
              <w:top w:val="single" w:sz="4" w:space="0" w:color="69A4D9"/>
              <w:left w:val="single" w:sz="4" w:space="0" w:color="69A4D9"/>
              <w:bottom w:val="single" w:sz="8" w:space="0" w:color="69A4D9"/>
              <w:right w:val="nil"/>
            </w:tcBorders>
            <w:shd w:val="clear" w:color="auto" w:fill="auto"/>
            <w:noWrap/>
            <w:vAlign w:val="bottom"/>
            <w:hideMark/>
          </w:tcPr>
          <w:p w14:paraId="65BBE3A3" w14:textId="77777777" w:rsidR="003876A1" w:rsidRPr="00840C59" w:rsidRDefault="003876A1" w:rsidP="00CB659E">
            <w:pPr>
              <w:jc w:val="left"/>
              <w:rPr>
                <w:rFonts w:asciiTheme="minorHAnsi" w:hAnsiTheme="minorHAnsi" w:cstheme="minorHAnsi"/>
                <w:color w:val="000000"/>
                <w:sz w:val="12"/>
                <w:szCs w:val="22"/>
              </w:rPr>
            </w:pPr>
            <w:r w:rsidRPr="00840C59">
              <w:rPr>
                <w:rFonts w:asciiTheme="minorHAnsi" w:hAnsiTheme="minorHAnsi" w:cstheme="minorHAnsi"/>
                <w:color w:val="000000"/>
                <w:sz w:val="12"/>
                <w:szCs w:val="22"/>
              </w:rPr>
              <w:t>Patates (Tatlı Patates Hariç)</w:t>
            </w:r>
          </w:p>
        </w:tc>
        <w:tc>
          <w:tcPr>
            <w:tcW w:w="278" w:type="pct"/>
            <w:tcBorders>
              <w:top w:val="single" w:sz="4" w:space="0" w:color="69A4D9"/>
              <w:left w:val="single" w:sz="4" w:space="0" w:color="69A4D9"/>
              <w:bottom w:val="single" w:sz="8" w:space="0" w:color="69A4D9"/>
              <w:right w:val="single" w:sz="4" w:space="0" w:color="69A4D9"/>
            </w:tcBorders>
            <w:shd w:val="clear" w:color="auto" w:fill="auto"/>
            <w:noWrap/>
            <w:vAlign w:val="bottom"/>
            <w:hideMark/>
          </w:tcPr>
          <w:p w14:paraId="7418BEC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40</w:t>
            </w:r>
          </w:p>
        </w:tc>
        <w:tc>
          <w:tcPr>
            <w:tcW w:w="315" w:type="pct"/>
            <w:tcBorders>
              <w:top w:val="single" w:sz="4" w:space="0" w:color="69A4D9"/>
              <w:left w:val="single" w:sz="4" w:space="0" w:color="69A4D9"/>
              <w:bottom w:val="single" w:sz="8" w:space="0" w:color="69A4D9"/>
              <w:right w:val="nil"/>
            </w:tcBorders>
            <w:shd w:val="clear" w:color="auto" w:fill="auto"/>
            <w:noWrap/>
            <w:vAlign w:val="bottom"/>
            <w:hideMark/>
          </w:tcPr>
          <w:p w14:paraId="745CAF7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116</w:t>
            </w:r>
          </w:p>
        </w:tc>
        <w:tc>
          <w:tcPr>
            <w:tcW w:w="278" w:type="pct"/>
            <w:tcBorders>
              <w:top w:val="single" w:sz="4" w:space="0" w:color="69A4D9"/>
              <w:left w:val="single" w:sz="4" w:space="0" w:color="FF0000"/>
              <w:bottom w:val="single" w:sz="8" w:space="0" w:color="69A4D9"/>
              <w:right w:val="single" w:sz="4" w:space="0" w:color="69A4D9"/>
            </w:tcBorders>
            <w:shd w:val="clear" w:color="auto" w:fill="auto"/>
            <w:noWrap/>
            <w:vAlign w:val="bottom"/>
            <w:hideMark/>
          </w:tcPr>
          <w:p w14:paraId="22C43EC6"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40</w:t>
            </w:r>
          </w:p>
        </w:tc>
        <w:tc>
          <w:tcPr>
            <w:tcW w:w="315" w:type="pct"/>
            <w:tcBorders>
              <w:top w:val="single" w:sz="4" w:space="0" w:color="69A4D9"/>
              <w:left w:val="single" w:sz="4" w:space="0" w:color="69A4D9"/>
              <w:bottom w:val="single" w:sz="8" w:space="0" w:color="69A4D9"/>
              <w:right w:val="single" w:sz="4" w:space="0" w:color="FF0000"/>
            </w:tcBorders>
            <w:shd w:val="clear" w:color="auto" w:fill="auto"/>
            <w:noWrap/>
            <w:vAlign w:val="bottom"/>
            <w:hideMark/>
          </w:tcPr>
          <w:p w14:paraId="5DA903FA"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116</w:t>
            </w:r>
          </w:p>
        </w:tc>
        <w:tc>
          <w:tcPr>
            <w:tcW w:w="325" w:type="pct"/>
            <w:tcBorders>
              <w:top w:val="single" w:sz="4" w:space="0" w:color="69A4D9"/>
              <w:left w:val="nil"/>
              <w:bottom w:val="single" w:sz="8" w:space="0" w:color="69A4D9"/>
              <w:right w:val="single" w:sz="4" w:space="0" w:color="69A4D9"/>
            </w:tcBorders>
            <w:shd w:val="clear" w:color="auto" w:fill="auto"/>
            <w:noWrap/>
            <w:vAlign w:val="bottom"/>
            <w:hideMark/>
          </w:tcPr>
          <w:p w14:paraId="380A63B0"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1.008.023</w:t>
            </w:r>
          </w:p>
        </w:tc>
        <w:tc>
          <w:tcPr>
            <w:tcW w:w="367" w:type="pct"/>
            <w:tcBorders>
              <w:top w:val="single" w:sz="4" w:space="0" w:color="69A4D9"/>
              <w:left w:val="single" w:sz="4" w:space="0" w:color="69A4D9"/>
              <w:bottom w:val="single" w:sz="8" w:space="0" w:color="69A4D9"/>
              <w:right w:val="nil"/>
            </w:tcBorders>
            <w:shd w:val="clear" w:color="auto" w:fill="auto"/>
            <w:noWrap/>
            <w:vAlign w:val="bottom"/>
            <w:hideMark/>
          </w:tcPr>
          <w:p w14:paraId="019F36E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4.979.824</w:t>
            </w:r>
          </w:p>
        </w:tc>
        <w:tc>
          <w:tcPr>
            <w:tcW w:w="525" w:type="pct"/>
            <w:tcBorders>
              <w:top w:val="single" w:sz="4" w:space="0" w:color="69A4D9"/>
              <w:left w:val="dashed" w:sz="4" w:space="0" w:color="FF0000"/>
              <w:bottom w:val="single" w:sz="8" w:space="0" w:color="69A4D9"/>
              <w:right w:val="dashed" w:sz="4" w:space="0" w:color="FF0000"/>
            </w:tcBorders>
            <w:shd w:val="clear" w:color="auto" w:fill="auto"/>
            <w:noWrap/>
            <w:vAlign w:val="bottom"/>
            <w:hideMark/>
          </w:tcPr>
          <w:p w14:paraId="540AC95C"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146.160</w:t>
            </w:r>
          </w:p>
        </w:tc>
        <w:tc>
          <w:tcPr>
            <w:tcW w:w="187" w:type="pct"/>
            <w:tcBorders>
              <w:top w:val="single" w:sz="4" w:space="0" w:color="69A4D9"/>
              <w:left w:val="nil"/>
              <w:bottom w:val="single" w:sz="8" w:space="0" w:color="69A4D9"/>
              <w:right w:val="single" w:sz="4" w:space="0" w:color="69A4D9"/>
            </w:tcBorders>
            <w:shd w:val="clear" w:color="auto" w:fill="auto"/>
            <w:noWrap/>
            <w:vAlign w:val="bottom"/>
            <w:hideMark/>
          </w:tcPr>
          <w:p w14:paraId="3CDBAF28"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69</w:t>
            </w:r>
          </w:p>
        </w:tc>
        <w:tc>
          <w:tcPr>
            <w:tcW w:w="215" w:type="pct"/>
            <w:tcBorders>
              <w:top w:val="single" w:sz="4" w:space="0" w:color="69A4D9"/>
              <w:left w:val="single" w:sz="4" w:space="0" w:color="69A4D9"/>
              <w:bottom w:val="single" w:sz="8" w:space="0" w:color="69A4D9"/>
              <w:right w:val="single" w:sz="4" w:space="0" w:color="69A4D9"/>
            </w:tcBorders>
            <w:shd w:val="clear" w:color="auto" w:fill="auto"/>
            <w:noWrap/>
            <w:vAlign w:val="bottom"/>
            <w:hideMark/>
          </w:tcPr>
          <w:p w14:paraId="52DB6394"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187" w:type="pct"/>
            <w:tcBorders>
              <w:top w:val="single" w:sz="4" w:space="0" w:color="69A4D9"/>
              <w:left w:val="single" w:sz="4" w:space="0" w:color="69A4D9"/>
              <w:bottom w:val="single" w:sz="8" w:space="0" w:color="69A4D9"/>
              <w:right w:val="single" w:sz="4" w:space="0" w:color="69A4D9"/>
            </w:tcBorders>
            <w:shd w:val="clear" w:color="auto" w:fill="auto"/>
            <w:noWrap/>
            <w:vAlign w:val="bottom"/>
            <w:hideMark/>
          </w:tcPr>
          <w:p w14:paraId="4587FAA2"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8</w:t>
            </w:r>
          </w:p>
        </w:tc>
        <w:tc>
          <w:tcPr>
            <w:tcW w:w="215" w:type="pct"/>
            <w:tcBorders>
              <w:top w:val="single" w:sz="4" w:space="0" w:color="69A4D9"/>
              <w:left w:val="single" w:sz="4" w:space="0" w:color="69A4D9"/>
              <w:bottom w:val="single" w:sz="8" w:space="0" w:color="69A4D9"/>
              <w:right w:val="nil"/>
            </w:tcBorders>
            <w:shd w:val="clear" w:color="auto" w:fill="auto"/>
            <w:noWrap/>
            <w:vAlign w:val="bottom"/>
            <w:hideMark/>
          </w:tcPr>
          <w:p w14:paraId="0CA6F8D7"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0,01</w:t>
            </w:r>
          </w:p>
        </w:tc>
        <w:tc>
          <w:tcPr>
            <w:tcW w:w="229" w:type="pct"/>
            <w:tcBorders>
              <w:top w:val="single" w:sz="4" w:space="0" w:color="69A4D9"/>
              <w:left w:val="single" w:sz="4" w:space="0" w:color="69A4D9"/>
              <w:bottom w:val="single" w:sz="8" w:space="0" w:color="69A4D9"/>
              <w:right w:val="single" w:sz="4" w:space="0" w:color="69A4D9"/>
            </w:tcBorders>
            <w:shd w:val="clear" w:color="auto" w:fill="auto"/>
            <w:noWrap/>
            <w:vAlign w:val="bottom"/>
            <w:hideMark/>
          </w:tcPr>
          <w:p w14:paraId="7CA4F75D"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c>
          <w:tcPr>
            <w:tcW w:w="315" w:type="pct"/>
            <w:tcBorders>
              <w:top w:val="single" w:sz="4" w:space="0" w:color="69A4D9"/>
              <w:left w:val="single" w:sz="4" w:space="0" w:color="69A4D9"/>
              <w:bottom w:val="single" w:sz="8" w:space="0" w:color="69A4D9"/>
              <w:right w:val="single" w:sz="8" w:space="0" w:color="69A4D9"/>
            </w:tcBorders>
            <w:shd w:val="clear" w:color="auto" w:fill="auto"/>
            <w:noWrap/>
            <w:vAlign w:val="bottom"/>
            <w:hideMark/>
          </w:tcPr>
          <w:p w14:paraId="5FB2B1E1" w14:textId="77777777" w:rsidR="003876A1" w:rsidRPr="00840C59" w:rsidRDefault="003876A1" w:rsidP="00CB659E">
            <w:pPr>
              <w:jc w:val="right"/>
              <w:rPr>
                <w:rFonts w:asciiTheme="minorHAnsi" w:hAnsiTheme="minorHAnsi" w:cstheme="minorHAnsi"/>
                <w:color w:val="000000"/>
                <w:sz w:val="12"/>
                <w:szCs w:val="22"/>
              </w:rPr>
            </w:pPr>
            <w:r w:rsidRPr="00840C59">
              <w:rPr>
                <w:rFonts w:asciiTheme="minorHAnsi" w:hAnsiTheme="minorHAnsi" w:cstheme="minorHAnsi"/>
                <w:color w:val="000000"/>
                <w:sz w:val="12"/>
                <w:szCs w:val="22"/>
              </w:rPr>
              <w:t>-----</w:t>
            </w:r>
          </w:p>
        </w:tc>
      </w:tr>
    </w:tbl>
    <w:p w14:paraId="066D8455" w14:textId="77777777" w:rsidR="003876A1" w:rsidRPr="00840C59" w:rsidRDefault="003876A1" w:rsidP="00CB659E">
      <w:pPr>
        <w:jc w:val="left"/>
        <w:rPr>
          <w:sz w:val="14"/>
          <w:szCs w:val="14"/>
        </w:rPr>
      </w:pPr>
      <w:r w:rsidRPr="00840C59">
        <w:rPr>
          <w:sz w:val="14"/>
          <w:szCs w:val="14"/>
        </w:rPr>
        <w:t>Kaynak: TÜİK (Erişim Tarihi: 14.02.2020)</w:t>
      </w:r>
      <w:r w:rsidRPr="00840C59">
        <w:rPr>
          <w:sz w:val="14"/>
          <w:szCs w:val="14"/>
        </w:rPr>
        <w:tab/>
      </w:r>
    </w:p>
    <w:p w14:paraId="327A7716" w14:textId="77777777" w:rsidR="003876A1" w:rsidRPr="00840C59" w:rsidRDefault="003876A1" w:rsidP="00CB659E">
      <w:pPr>
        <w:jc w:val="left"/>
      </w:pPr>
      <w:r w:rsidRPr="00840C59">
        <w:rPr>
          <w:sz w:val="14"/>
          <w:szCs w:val="14"/>
        </w:rPr>
        <w:t xml:space="preserve">       (**): TÜİK Sitesinden doğrulandı (28.02.2020)</w:t>
      </w:r>
      <w:r w:rsidRPr="00840C59">
        <w:tab/>
      </w:r>
    </w:p>
    <w:p w14:paraId="1F376867" w14:textId="77777777" w:rsidR="003876A1" w:rsidRDefault="003876A1" w:rsidP="00CB659E">
      <w:pPr>
        <w:spacing w:after="120"/>
        <w:jc w:val="center"/>
        <w:rPr>
          <w:b/>
        </w:rPr>
      </w:pPr>
    </w:p>
    <w:p w14:paraId="2BACEFFE" w14:textId="77777777" w:rsidR="003876A1" w:rsidRDefault="003876A1" w:rsidP="00CB659E">
      <w:pPr>
        <w:spacing w:after="120"/>
        <w:jc w:val="center"/>
        <w:rPr>
          <w:b/>
        </w:rPr>
      </w:pPr>
    </w:p>
    <w:p w14:paraId="247F9C12" w14:textId="77777777" w:rsidR="003876A1" w:rsidRDefault="003876A1" w:rsidP="00CB659E">
      <w:pPr>
        <w:spacing w:after="120"/>
        <w:jc w:val="center"/>
        <w:rPr>
          <w:b/>
        </w:rPr>
      </w:pPr>
    </w:p>
    <w:p w14:paraId="4E932C3D" w14:textId="77777777" w:rsidR="003876A1" w:rsidRDefault="003876A1" w:rsidP="00CB659E">
      <w:pPr>
        <w:spacing w:after="120"/>
        <w:jc w:val="center"/>
        <w:rPr>
          <w:b/>
        </w:rPr>
      </w:pPr>
    </w:p>
    <w:p w14:paraId="7F1507DB" w14:textId="77777777" w:rsidR="003876A1" w:rsidRDefault="003876A1" w:rsidP="00CB659E">
      <w:pPr>
        <w:spacing w:after="120"/>
        <w:jc w:val="center"/>
        <w:rPr>
          <w:b/>
        </w:rPr>
      </w:pPr>
    </w:p>
    <w:p w14:paraId="64DB6BBF" w14:textId="77777777" w:rsidR="003876A1" w:rsidRDefault="003876A1" w:rsidP="00CB659E">
      <w:pPr>
        <w:spacing w:after="120"/>
        <w:jc w:val="center"/>
        <w:rPr>
          <w:b/>
        </w:rPr>
      </w:pPr>
    </w:p>
    <w:tbl>
      <w:tblPr>
        <w:tblW w:w="5000" w:type="pct"/>
        <w:tblCellMar>
          <w:left w:w="70" w:type="dxa"/>
          <w:right w:w="70" w:type="dxa"/>
        </w:tblCellMar>
        <w:tblLook w:val="04A0" w:firstRow="1" w:lastRow="0" w:firstColumn="1" w:lastColumn="0" w:noHBand="0" w:noVBand="1"/>
      </w:tblPr>
      <w:tblGrid>
        <w:gridCol w:w="423"/>
        <w:gridCol w:w="1312"/>
        <w:gridCol w:w="536"/>
        <w:gridCol w:w="666"/>
        <w:gridCol w:w="536"/>
        <w:gridCol w:w="666"/>
        <w:gridCol w:w="627"/>
        <w:gridCol w:w="697"/>
        <w:gridCol w:w="1011"/>
        <w:gridCol w:w="423"/>
        <w:gridCol w:w="414"/>
        <w:gridCol w:w="423"/>
        <w:gridCol w:w="414"/>
        <w:gridCol w:w="651"/>
        <w:gridCol w:w="838"/>
      </w:tblGrid>
      <w:tr w:rsidR="003876A1" w:rsidRPr="00600BA9" w14:paraId="250EF2FC" w14:textId="77777777" w:rsidTr="00CB659E">
        <w:trPr>
          <w:trHeight w:val="315"/>
        </w:trPr>
        <w:tc>
          <w:tcPr>
            <w:tcW w:w="5000" w:type="pct"/>
            <w:gridSpan w:val="15"/>
            <w:tcBorders>
              <w:top w:val="nil"/>
              <w:left w:val="nil"/>
              <w:bottom w:val="nil"/>
              <w:right w:val="nil"/>
            </w:tcBorders>
            <w:shd w:val="clear" w:color="auto" w:fill="auto"/>
            <w:noWrap/>
            <w:vAlign w:val="center"/>
            <w:hideMark/>
          </w:tcPr>
          <w:p w14:paraId="50C15CB9" w14:textId="77777777" w:rsidR="003876A1" w:rsidRPr="00600BA9" w:rsidRDefault="003876A1" w:rsidP="00CB659E">
            <w:pPr>
              <w:jc w:val="center"/>
              <w:rPr>
                <w:rFonts w:asciiTheme="minorHAnsi" w:hAnsiTheme="minorHAnsi" w:cstheme="minorHAnsi"/>
                <w:b/>
                <w:bCs/>
                <w:sz w:val="20"/>
                <w:szCs w:val="12"/>
              </w:rPr>
            </w:pPr>
            <w:r w:rsidRPr="00600BA9">
              <w:rPr>
                <w:rFonts w:asciiTheme="minorHAnsi" w:hAnsiTheme="minorHAnsi" w:cstheme="minorHAnsi"/>
                <w:b/>
                <w:bCs/>
                <w:sz w:val="20"/>
                <w:szCs w:val="12"/>
              </w:rPr>
              <w:t>DENİZLİ 2018 VE 2019 YILLARI MEYVE VE DİĞER BİTKİSEL ÜRÜNLER ÜRETİMİ</w:t>
            </w:r>
          </w:p>
        </w:tc>
      </w:tr>
      <w:tr w:rsidR="003876A1" w:rsidRPr="00600BA9" w14:paraId="412AB22C" w14:textId="77777777" w:rsidTr="00CB659E">
        <w:trPr>
          <w:trHeight w:val="255"/>
        </w:trPr>
        <w:tc>
          <w:tcPr>
            <w:tcW w:w="219" w:type="pct"/>
            <w:tcBorders>
              <w:top w:val="nil"/>
              <w:left w:val="nil"/>
              <w:bottom w:val="nil"/>
              <w:right w:val="nil"/>
            </w:tcBorders>
            <w:shd w:val="clear" w:color="auto" w:fill="auto"/>
            <w:noWrap/>
            <w:vAlign w:val="center"/>
            <w:hideMark/>
          </w:tcPr>
          <w:p w14:paraId="498C75DA" w14:textId="77777777" w:rsidR="003876A1" w:rsidRPr="00600BA9" w:rsidRDefault="003876A1" w:rsidP="00CB659E">
            <w:pPr>
              <w:jc w:val="center"/>
              <w:rPr>
                <w:rFonts w:asciiTheme="minorHAnsi" w:hAnsiTheme="minorHAnsi" w:cstheme="minorHAnsi"/>
                <w:b/>
                <w:bCs/>
                <w:sz w:val="12"/>
                <w:szCs w:val="12"/>
              </w:rPr>
            </w:pPr>
          </w:p>
        </w:tc>
        <w:tc>
          <w:tcPr>
            <w:tcW w:w="681" w:type="pct"/>
            <w:tcBorders>
              <w:top w:val="nil"/>
              <w:left w:val="nil"/>
              <w:bottom w:val="nil"/>
              <w:right w:val="nil"/>
            </w:tcBorders>
            <w:shd w:val="clear" w:color="auto" w:fill="auto"/>
            <w:noWrap/>
            <w:vAlign w:val="center"/>
            <w:hideMark/>
          </w:tcPr>
          <w:p w14:paraId="2C9210E7" w14:textId="77777777" w:rsidR="003876A1" w:rsidRPr="00600BA9" w:rsidRDefault="003876A1" w:rsidP="00CB659E">
            <w:pPr>
              <w:jc w:val="left"/>
              <w:rPr>
                <w:rFonts w:asciiTheme="minorHAnsi" w:hAnsiTheme="minorHAnsi" w:cstheme="minorHAnsi"/>
                <w:sz w:val="12"/>
                <w:szCs w:val="12"/>
              </w:rPr>
            </w:pPr>
          </w:p>
        </w:tc>
        <w:tc>
          <w:tcPr>
            <w:tcW w:w="278" w:type="pct"/>
            <w:tcBorders>
              <w:top w:val="nil"/>
              <w:left w:val="nil"/>
              <w:bottom w:val="nil"/>
              <w:right w:val="nil"/>
            </w:tcBorders>
            <w:shd w:val="clear" w:color="auto" w:fill="auto"/>
            <w:noWrap/>
            <w:vAlign w:val="center"/>
            <w:hideMark/>
          </w:tcPr>
          <w:p w14:paraId="7A9F2630" w14:textId="77777777" w:rsidR="003876A1" w:rsidRPr="00600BA9" w:rsidRDefault="003876A1" w:rsidP="00CB659E">
            <w:pPr>
              <w:jc w:val="left"/>
              <w:rPr>
                <w:rFonts w:asciiTheme="minorHAnsi" w:hAnsiTheme="minorHAnsi" w:cstheme="minorHAnsi"/>
                <w:sz w:val="12"/>
                <w:szCs w:val="12"/>
              </w:rPr>
            </w:pPr>
          </w:p>
        </w:tc>
        <w:tc>
          <w:tcPr>
            <w:tcW w:w="346" w:type="pct"/>
            <w:tcBorders>
              <w:top w:val="nil"/>
              <w:left w:val="nil"/>
              <w:bottom w:val="nil"/>
              <w:right w:val="nil"/>
            </w:tcBorders>
            <w:shd w:val="clear" w:color="auto" w:fill="auto"/>
            <w:noWrap/>
            <w:vAlign w:val="center"/>
            <w:hideMark/>
          </w:tcPr>
          <w:p w14:paraId="4688E916" w14:textId="77777777" w:rsidR="003876A1" w:rsidRPr="00600BA9" w:rsidRDefault="003876A1" w:rsidP="00CB659E">
            <w:pPr>
              <w:jc w:val="left"/>
              <w:rPr>
                <w:rFonts w:asciiTheme="minorHAnsi" w:hAnsiTheme="minorHAnsi" w:cstheme="minorHAnsi"/>
                <w:sz w:val="12"/>
                <w:szCs w:val="12"/>
              </w:rPr>
            </w:pPr>
          </w:p>
        </w:tc>
        <w:tc>
          <w:tcPr>
            <w:tcW w:w="278" w:type="pct"/>
            <w:tcBorders>
              <w:top w:val="nil"/>
              <w:left w:val="nil"/>
              <w:bottom w:val="nil"/>
              <w:right w:val="nil"/>
            </w:tcBorders>
            <w:shd w:val="clear" w:color="auto" w:fill="auto"/>
            <w:noWrap/>
            <w:vAlign w:val="center"/>
            <w:hideMark/>
          </w:tcPr>
          <w:p w14:paraId="0D62CF55" w14:textId="77777777" w:rsidR="003876A1" w:rsidRPr="00600BA9" w:rsidRDefault="003876A1" w:rsidP="00CB659E">
            <w:pPr>
              <w:jc w:val="left"/>
              <w:rPr>
                <w:rFonts w:asciiTheme="minorHAnsi" w:hAnsiTheme="minorHAnsi" w:cstheme="minorHAnsi"/>
                <w:sz w:val="12"/>
                <w:szCs w:val="12"/>
              </w:rPr>
            </w:pPr>
          </w:p>
        </w:tc>
        <w:tc>
          <w:tcPr>
            <w:tcW w:w="346" w:type="pct"/>
            <w:tcBorders>
              <w:top w:val="nil"/>
              <w:left w:val="nil"/>
              <w:bottom w:val="nil"/>
              <w:right w:val="nil"/>
            </w:tcBorders>
            <w:shd w:val="clear" w:color="auto" w:fill="auto"/>
            <w:noWrap/>
            <w:vAlign w:val="center"/>
            <w:hideMark/>
          </w:tcPr>
          <w:p w14:paraId="22B8974B" w14:textId="77777777" w:rsidR="003876A1" w:rsidRPr="00600BA9" w:rsidRDefault="003876A1" w:rsidP="00CB659E">
            <w:pPr>
              <w:jc w:val="left"/>
              <w:rPr>
                <w:rFonts w:asciiTheme="minorHAnsi" w:hAnsiTheme="minorHAnsi" w:cstheme="minorHAnsi"/>
                <w:sz w:val="12"/>
                <w:szCs w:val="12"/>
              </w:rPr>
            </w:pPr>
          </w:p>
        </w:tc>
        <w:tc>
          <w:tcPr>
            <w:tcW w:w="325" w:type="pct"/>
            <w:tcBorders>
              <w:top w:val="nil"/>
              <w:left w:val="nil"/>
              <w:bottom w:val="nil"/>
              <w:right w:val="nil"/>
            </w:tcBorders>
            <w:shd w:val="clear" w:color="auto" w:fill="auto"/>
            <w:noWrap/>
            <w:vAlign w:val="center"/>
            <w:hideMark/>
          </w:tcPr>
          <w:p w14:paraId="1E90E08E" w14:textId="77777777" w:rsidR="003876A1" w:rsidRPr="00600BA9" w:rsidRDefault="003876A1" w:rsidP="00CB659E">
            <w:pPr>
              <w:jc w:val="left"/>
              <w:rPr>
                <w:rFonts w:asciiTheme="minorHAnsi" w:hAnsiTheme="minorHAnsi" w:cstheme="minorHAnsi"/>
                <w:sz w:val="12"/>
                <w:szCs w:val="12"/>
              </w:rPr>
            </w:pPr>
          </w:p>
        </w:tc>
        <w:tc>
          <w:tcPr>
            <w:tcW w:w="362" w:type="pct"/>
            <w:tcBorders>
              <w:top w:val="nil"/>
              <w:left w:val="nil"/>
              <w:bottom w:val="nil"/>
              <w:right w:val="nil"/>
            </w:tcBorders>
            <w:shd w:val="clear" w:color="auto" w:fill="auto"/>
            <w:noWrap/>
            <w:vAlign w:val="center"/>
            <w:hideMark/>
          </w:tcPr>
          <w:p w14:paraId="370365ED" w14:textId="77777777" w:rsidR="003876A1" w:rsidRPr="00600BA9" w:rsidRDefault="003876A1" w:rsidP="00CB659E">
            <w:pPr>
              <w:jc w:val="left"/>
              <w:rPr>
                <w:rFonts w:asciiTheme="minorHAnsi" w:hAnsiTheme="minorHAnsi" w:cstheme="minorHAnsi"/>
                <w:sz w:val="12"/>
                <w:szCs w:val="12"/>
              </w:rPr>
            </w:pPr>
          </w:p>
        </w:tc>
        <w:tc>
          <w:tcPr>
            <w:tcW w:w="525" w:type="pct"/>
            <w:tcBorders>
              <w:top w:val="nil"/>
              <w:left w:val="nil"/>
              <w:bottom w:val="nil"/>
              <w:right w:val="nil"/>
            </w:tcBorders>
            <w:shd w:val="clear" w:color="auto" w:fill="auto"/>
            <w:noWrap/>
            <w:vAlign w:val="center"/>
            <w:hideMark/>
          </w:tcPr>
          <w:p w14:paraId="186A13BC" w14:textId="77777777" w:rsidR="003876A1" w:rsidRPr="00600BA9" w:rsidRDefault="003876A1" w:rsidP="00CB659E">
            <w:pPr>
              <w:jc w:val="left"/>
              <w:rPr>
                <w:rFonts w:asciiTheme="minorHAnsi" w:hAnsiTheme="minorHAnsi" w:cstheme="minorHAnsi"/>
                <w:sz w:val="12"/>
                <w:szCs w:val="12"/>
              </w:rPr>
            </w:pPr>
          </w:p>
        </w:tc>
        <w:tc>
          <w:tcPr>
            <w:tcW w:w="219" w:type="pct"/>
            <w:tcBorders>
              <w:top w:val="nil"/>
              <w:left w:val="nil"/>
              <w:bottom w:val="nil"/>
              <w:right w:val="nil"/>
            </w:tcBorders>
            <w:shd w:val="clear" w:color="auto" w:fill="auto"/>
            <w:noWrap/>
            <w:vAlign w:val="center"/>
            <w:hideMark/>
          </w:tcPr>
          <w:p w14:paraId="3883D695" w14:textId="77777777" w:rsidR="003876A1" w:rsidRPr="00600BA9" w:rsidRDefault="003876A1" w:rsidP="00CB659E">
            <w:pPr>
              <w:jc w:val="left"/>
              <w:rPr>
                <w:rFonts w:asciiTheme="minorHAnsi" w:hAnsiTheme="minorHAnsi" w:cstheme="minorHAnsi"/>
                <w:sz w:val="12"/>
                <w:szCs w:val="12"/>
              </w:rPr>
            </w:pPr>
          </w:p>
        </w:tc>
        <w:tc>
          <w:tcPr>
            <w:tcW w:w="215" w:type="pct"/>
            <w:tcBorders>
              <w:top w:val="nil"/>
              <w:left w:val="nil"/>
              <w:bottom w:val="nil"/>
              <w:right w:val="nil"/>
            </w:tcBorders>
            <w:shd w:val="clear" w:color="auto" w:fill="auto"/>
            <w:noWrap/>
            <w:vAlign w:val="center"/>
            <w:hideMark/>
          </w:tcPr>
          <w:p w14:paraId="34CBF051" w14:textId="77777777" w:rsidR="003876A1" w:rsidRPr="00600BA9" w:rsidRDefault="003876A1" w:rsidP="00CB659E">
            <w:pPr>
              <w:jc w:val="left"/>
              <w:rPr>
                <w:rFonts w:asciiTheme="minorHAnsi" w:hAnsiTheme="minorHAnsi" w:cstheme="minorHAnsi"/>
                <w:sz w:val="12"/>
                <w:szCs w:val="12"/>
              </w:rPr>
            </w:pPr>
          </w:p>
        </w:tc>
        <w:tc>
          <w:tcPr>
            <w:tcW w:w="219" w:type="pct"/>
            <w:tcBorders>
              <w:top w:val="nil"/>
              <w:left w:val="nil"/>
              <w:bottom w:val="nil"/>
              <w:right w:val="nil"/>
            </w:tcBorders>
            <w:shd w:val="clear" w:color="auto" w:fill="auto"/>
            <w:noWrap/>
            <w:vAlign w:val="center"/>
            <w:hideMark/>
          </w:tcPr>
          <w:p w14:paraId="0ECF1345" w14:textId="77777777" w:rsidR="003876A1" w:rsidRPr="00600BA9" w:rsidRDefault="003876A1" w:rsidP="00CB659E">
            <w:pPr>
              <w:jc w:val="left"/>
              <w:rPr>
                <w:rFonts w:asciiTheme="minorHAnsi" w:hAnsiTheme="minorHAnsi" w:cstheme="minorHAnsi"/>
                <w:sz w:val="12"/>
                <w:szCs w:val="12"/>
              </w:rPr>
            </w:pPr>
          </w:p>
        </w:tc>
        <w:tc>
          <w:tcPr>
            <w:tcW w:w="215" w:type="pct"/>
            <w:tcBorders>
              <w:top w:val="nil"/>
              <w:left w:val="nil"/>
              <w:bottom w:val="nil"/>
              <w:right w:val="nil"/>
            </w:tcBorders>
            <w:shd w:val="clear" w:color="auto" w:fill="auto"/>
            <w:noWrap/>
            <w:vAlign w:val="center"/>
            <w:hideMark/>
          </w:tcPr>
          <w:p w14:paraId="3922E840" w14:textId="77777777" w:rsidR="003876A1" w:rsidRPr="00600BA9" w:rsidRDefault="003876A1" w:rsidP="00CB659E">
            <w:pPr>
              <w:jc w:val="left"/>
              <w:rPr>
                <w:rFonts w:asciiTheme="minorHAnsi" w:hAnsiTheme="minorHAnsi" w:cstheme="minorHAnsi"/>
                <w:sz w:val="12"/>
                <w:szCs w:val="12"/>
              </w:rPr>
            </w:pPr>
          </w:p>
        </w:tc>
        <w:tc>
          <w:tcPr>
            <w:tcW w:w="338" w:type="pct"/>
            <w:tcBorders>
              <w:top w:val="nil"/>
              <w:left w:val="nil"/>
              <w:bottom w:val="nil"/>
              <w:right w:val="nil"/>
            </w:tcBorders>
            <w:shd w:val="clear" w:color="auto" w:fill="auto"/>
            <w:noWrap/>
            <w:vAlign w:val="center"/>
            <w:hideMark/>
          </w:tcPr>
          <w:p w14:paraId="0B34C335" w14:textId="77777777" w:rsidR="003876A1" w:rsidRPr="00600BA9" w:rsidRDefault="003876A1" w:rsidP="00CB659E">
            <w:pPr>
              <w:jc w:val="left"/>
              <w:rPr>
                <w:rFonts w:asciiTheme="minorHAnsi" w:hAnsiTheme="minorHAnsi" w:cstheme="minorHAnsi"/>
                <w:sz w:val="12"/>
                <w:szCs w:val="12"/>
              </w:rPr>
            </w:pPr>
          </w:p>
        </w:tc>
        <w:tc>
          <w:tcPr>
            <w:tcW w:w="435" w:type="pct"/>
            <w:tcBorders>
              <w:top w:val="nil"/>
              <w:left w:val="nil"/>
              <w:bottom w:val="nil"/>
              <w:right w:val="nil"/>
            </w:tcBorders>
            <w:shd w:val="clear" w:color="auto" w:fill="auto"/>
            <w:noWrap/>
            <w:vAlign w:val="center"/>
            <w:hideMark/>
          </w:tcPr>
          <w:p w14:paraId="02318793" w14:textId="77777777" w:rsidR="003876A1" w:rsidRPr="00600BA9" w:rsidRDefault="003876A1" w:rsidP="00CB659E">
            <w:pPr>
              <w:jc w:val="left"/>
              <w:rPr>
                <w:rFonts w:asciiTheme="minorHAnsi" w:hAnsiTheme="minorHAnsi" w:cstheme="minorHAnsi"/>
                <w:sz w:val="12"/>
                <w:szCs w:val="12"/>
              </w:rPr>
            </w:pPr>
          </w:p>
        </w:tc>
      </w:tr>
      <w:tr w:rsidR="003876A1" w:rsidRPr="00600BA9" w14:paraId="643D08E0" w14:textId="77777777" w:rsidTr="00CB659E">
        <w:trPr>
          <w:trHeight w:val="454"/>
        </w:trPr>
        <w:tc>
          <w:tcPr>
            <w:tcW w:w="219" w:type="pct"/>
            <w:tcBorders>
              <w:top w:val="single" w:sz="8" w:space="0" w:color="69A4D9"/>
              <w:left w:val="single" w:sz="8" w:space="0" w:color="69A4D9"/>
              <w:bottom w:val="single" w:sz="4" w:space="0" w:color="69A4D9"/>
              <w:right w:val="single" w:sz="4" w:space="0" w:color="69A4D9"/>
            </w:tcBorders>
            <w:shd w:val="clear" w:color="000000" w:fill="FF6565"/>
            <w:noWrap/>
            <w:vAlign w:val="center"/>
            <w:hideMark/>
          </w:tcPr>
          <w:p w14:paraId="1E021C6D" w14:textId="77777777" w:rsidR="003876A1" w:rsidRPr="00600BA9" w:rsidRDefault="003876A1" w:rsidP="00CB659E">
            <w:pPr>
              <w:jc w:val="left"/>
              <w:rPr>
                <w:rFonts w:asciiTheme="minorHAnsi" w:hAnsiTheme="minorHAnsi" w:cstheme="minorHAnsi"/>
                <w:b/>
                <w:bCs/>
                <w:color w:val="FFFFFF"/>
                <w:sz w:val="18"/>
                <w:szCs w:val="12"/>
              </w:rPr>
            </w:pPr>
            <w:r w:rsidRPr="00600BA9">
              <w:rPr>
                <w:rFonts w:asciiTheme="minorHAnsi" w:hAnsiTheme="minorHAnsi" w:cstheme="minorHAnsi"/>
                <w:b/>
                <w:bCs/>
                <w:color w:val="FFFFFF"/>
                <w:sz w:val="18"/>
                <w:szCs w:val="12"/>
              </w:rPr>
              <w:t> </w:t>
            </w:r>
          </w:p>
        </w:tc>
        <w:tc>
          <w:tcPr>
            <w:tcW w:w="681" w:type="pct"/>
            <w:tcBorders>
              <w:top w:val="single" w:sz="8" w:space="0" w:color="69A4D9"/>
              <w:left w:val="nil"/>
              <w:bottom w:val="single" w:sz="4" w:space="0" w:color="69A4D9"/>
              <w:right w:val="single" w:sz="4" w:space="0" w:color="69A4D9"/>
            </w:tcBorders>
            <w:shd w:val="clear" w:color="000000" w:fill="FF6565"/>
            <w:noWrap/>
            <w:vAlign w:val="center"/>
            <w:hideMark/>
          </w:tcPr>
          <w:p w14:paraId="5209554B" w14:textId="77777777" w:rsidR="003876A1" w:rsidRPr="00600BA9" w:rsidRDefault="003876A1" w:rsidP="00CB659E">
            <w:pPr>
              <w:jc w:val="left"/>
              <w:rPr>
                <w:rFonts w:asciiTheme="minorHAnsi" w:hAnsiTheme="minorHAnsi" w:cstheme="minorHAnsi"/>
                <w:b/>
                <w:bCs/>
                <w:color w:val="FFFFFF"/>
                <w:sz w:val="18"/>
                <w:szCs w:val="12"/>
              </w:rPr>
            </w:pPr>
            <w:r w:rsidRPr="00600BA9">
              <w:rPr>
                <w:rFonts w:asciiTheme="minorHAnsi" w:hAnsiTheme="minorHAnsi" w:cstheme="minorHAnsi"/>
                <w:b/>
                <w:bCs/>
                <w:color w:val="FFFFFF"/>
                <w:sz w:val="18"/>
                <w:szCs w:val="12"/>
              </w:rPr>
              <w:t> </w:t>
            </w:r>
          </w:p>
        </w:tc>
        <w:tc>
          <w:tcPr>
            <w:tcW w:w="624" w:type="pct"/>
            <w:gridSpan w:val="2"/>
            <w:tcBorders>
              <w:top w:val="single" w:sz="8" w:space="0" w:color="69A4D9"/>
              <w:left w:val="nil"/>
              <w:bottom w:val="single" w:sz="4" w:space="0" w:color="69A4D9"/>
              <w:right w:val="single" w:sz="4" w:space="0" w:color="69A4D9"/>
            </w:tcBorders>
            <w:shd w:val="clear" w:color="000000" w:fill="FF6565"/>
            <w:noWrap/>
            <w:vAlign w:val="center"/>
            <w:hideMark/>
          </w:tcPr>
          <w:p w14:paraId="4B19F3F7" w14:textId="77777777" w:rsidR="003876A1" w:rsidRPr="00600BA9" w:rsidRDefault="003876A1" w:rsidP="00CB659E">
            <w:pPr>
              <w:jc w:val="center"/>
              <w:rPr>
                <w:rFonts w:asciiTheme="minorHAnsi" w:hAnsiTheme="minorHAnsi" w:cstheme="minorHAnsi"/>
                <w:b/>
                <w:bCs/>
                <w:color w:val="FFFFFF"/>
                <w:sz w:val="18"/>
                <w:szCs w:val="12"/>
              </w:rPr>
            </w:pPr>
            <w:r w:rsidRPr="00600BA9">
              <w:rPr>
                <w:rFonts w:asciiTheme="minorHAnsi" w:hAnsiTheme="minorHAnsi" w:cstheme="minorHAnsi"/>
                <w:b/>
                <w:bCs/>
                <w:color w:val="FFFFFF"/>
                <w:sz w:val="18"/>
                <w:szCs w:val="12"/>
              </w:rPr>
              <w:t>2018</w:t>
            </w:r>
          </w:p>
        </w:tc>
        <w:tc>
          <w:tcPr>
            <w:tcW w:w="1835" w:type="pct"/>
            <w:gridSpan w:val="5"/>
            <w:tcBorders>
              <w:top w:val="single" w:sz="8" w:space="0" w:color="69A4D9"/>
              <w:left w:val="nil"/>
              <w:bottom w:val="single" w:sz="4" w:space="0" w:color="69A4D9"/>
              <w:right w:val="single" w:sz="4" w:space="0" w:color="69A4D9"/>
            </w:tcBorders>
            <w:shd w:val="clear" w:color="000000" w:fill="FF6565"/>
            <w:noWrap/>
            <w:vAlign w:val="center"/>
            <w:hideMark/>
          </w:tcPr>
          <w:p w14:paraId="3DB11CC7" w14:textId="77777777" w:rsidR="003876A1" w:rsidRPr="00600BA9" w:rsidRDefault="003876A1" w:rsidP="00CB659E">
            <w:pPr>
              <w:jc w:val="center"/>
              <w:rPr>
                <w:rFonts w:asciiTheme="minorHAnsi" w:hAnsiTheme="minorHAnsi" w:cstheme="minorHAnsi"/>
                <w:b/>
                <w:bCs/>
                <w:color w:val="FFFFFF"/>
                <w:sz w:val="18"/>
                <w:szCs w:val="12"/>
              </w:rPr>
            </w:pPr>
            <w:r w:rsidRPr="00600BA9">
              <w:rPr>
                <w:rFonts w:asciiTheme="minorHAnsi" w:hAnsiTheme="minorHAnsi" w:cstheme="minorHAnsi"/>
                <w:b/>
                <w:bCs/>
                <w:color w:val="FFFFFF"/>
                <w:sz w:val="18"/>
                <w:szCs w:val="12"/>
              </w:rPr>
              <w:t>2019</w:t>
            </w:r>
          </w:p>
        </w:tc>
        <w:tc>
          <w:tcPr>
            <w:tcW w:w="1641" w:type="pct"/>
            <w:gridSpan w:val="6"/>
            <w:tcBorders>
              <w:top w:val="single" w:sz="8" w:space="0" w:color="69A4D9"/>
              <w:left w:val="nil"/>
              <w:bottom w:val="nil"/>
              <w:right w:val="single" w:sz="8" w:space="0" w:color="69A4D9"/>
            </w:tcBorders>
            <w:shd w:val="clear" w:color="000000" w:fill="FF6565"/>
            <w:noWrap/>
            <w:vAlign w:val="center"/>
            <w:hideMark/>
          </w:tcPr>
          <w:p w14:paraId="4EA9D429" w14:textId="77777777" w:rsidR="003876A1" w:rsidRPr="00600BA9" w:rsidRDefault="003876A1" w:rsidP="00CB659E">
            <w:pPr>
              <w:jc w:val="center"/>
              <w:rPr>
                <w:rFonts w:asciiTheme="minorHAnsi" w:hAnsiTheme="minorHAnsi" w:cstheme="minorHAnsi"/>
                <w:b/>
                <w:bCs/>
                <w:color w:val="FFFFFF"/>
                <w:sz w:val="18"/>
                <w:szCs w:val="12"/>
              </w:rPr>
            </w:pPr>
            <w:r w:rsidRPr="00600BA9">
              <w:rPr>
                <w:rFonts w:asciiTheme="minorHAnsi" w:hAnsiTheme="minorHAnsi" w:cstheme="minorHAnsi"/>
                <w:b/>
                <w:bCs/>
                <w:color w:val="FFFFFF"/>
                <w:sz w:val="18"/>
                <w:szCs w:val="12"/>
              </w:rPr>
              <w:t>2019 Üretime Göre</w:t>
            </w:r>
          </w:p>
        </w:tc>
      </w:tr>
      <w:tr w:rsidR="003876A1" w:rsidRPr="00600BA9" w14:paraId="75574064" w14:textId="77777777" w:rsidTr="00CB659E">
        <w:trPr>
          <w:trHeight w:val="499"/>
        </w:trPr>
        <w:tc>
          <w:tcPr>
            <w:tcW w:w="219" w:type="pct"/>
            <w:vMerge w:val="restart"/>
            <w:tcBorders>
              <w:top w:val="nil"/>
              <w:left w:val="single" w:sz="8" w:space="0" w:color="69A4D9"/>
              <w:bottom w:val="single" w:sz="8" w:space="0" w:color="69A4D9"/>
              <w:right w:val="single" w:sz="4" w:space="0" w:color="69A4D9"/>
            </w:tcBorders>
            <w:shd w:val="clear" w:color="000000" w:fill="DDEBF7"/>
            <w:noWrap/>
            <w:vAlign w:val="center"/>
            <w:hideMark/>
          </w:tcPr>
          <w:p w14:paraId="148A6D5E"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Sıra</w:t>
            </w:r>
          </w:p>
        </w:tc>
        <w:tc>
          <w:tcPr>
            <w:tcW w:w="681" w:type="pct"/>
            <w:vMerge w:val="restart"/>
            <w:tcBorders>
              <w:top w:val="nil"/>
              <w:left w:val="single" w:sz="4" w:space="0" w:color="69A4D9"/>
              <w:bottom w:val="single" w:sz="8" w:space="0" w:color="69A4D9"/>
              <w:right w:val="single" w:sz="4" w:space="0" w:color="69A4D9"/>
            </w:tcBorders>
            <w:shd w:val="clear" w:color="000000" w:fill="DDEBF7"/>
            <w:noWrap/>
            <w:vAlign w:val="center"/>
            <w:hideMark/>
          </w:tcPr>
          <w:p w14:paraId="1D926985"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Ürün</w:t>
            </w:r>
          </w:p>
        </w:tc>
        <w:tc>
          <w:tcPr>
            <w:tcW w:w="624" w:type="pct"/>
            <w:gridSpan w:val="2"/>
            <w:tcBorders>
              <w:top w:val="single" w:sz="4" w:space="0" w:color="69A4D9"/>
              <w:left w:val="nil"/>
              <w:bottom w:val="single" w:sz="4" w:space="0" w:color="69A4D9"/>
              <w:right w:val="single" w:sz="4" w:space="0" w:color="69A4D9"/>
            </w:tcBorders>
            <w:shd w:val="clear" w:color="000000" w:fill="F9FBFD"/>
            <w:noWrap/>
            <w:vAlign w:val="center"/>
            <w:hideMark/>
          </w:tcPr>
          <w:p w14:paraId="14E6D9E7"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Denizli</w:t>
            </w:r>
          </w:p>
        </w:tc>
        <w:tc>
          <w:tcPr>
            <w:tcW w:w="624" w:type="pct"/>
            <w:gridSpan w:val="2"/>
            <w:tcBorders>
              <w:top w:val="single" w:sz="4" w:space="0" w:color="69A4D9"/>
              <w:left w:val="single" w:sz="4" w:space="0" w:color="FF0000"/>
              <w:bottom w:val="single" w:sz="4" w:space="0" w:color="69A4D9"/>
              <w:right w:val="single" w:sz="4" w:space="0" w:color="FF0000"/>
            </w:tcBorders>
            <w:shd w:val="clear" w:color="000000" w:fill="FFFF99"/>
            <w:noWrap/>
            <w:vAlign w:val="center"/>
            <w:hideMark/>
          </w:tcPr>
          <w:p w14:paraId="77422A70"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Denizli</w:t>
            </w:r>
          </w:p>
        </w:tc>
        <w:tc>
          <w:tcPr>
            <w:tcW w:w="687" w:type="pct"/>
            <w:gridSpan w:val="2"/>
            <w:tcBorders>
              <w:top w:val="single" w:sz="4" w:space="0" w:color="69A4D9"/>
              <w:left w:val="nil"/>
              <w:bottom w:val="single" w:sz="4" w:space="0" w:color="69A4D9"/>
              <w:right w:val="single" w:sz="4" w:space="0" w:color="69A4D9"/>
            </w:tcBorders>
            <w:shd w:val="clear" w:color="000000" w:fill="F9FBFD"/>
            <w:noWrap/>
            <w:vAlign w:val="center"/>
            <w:hideMark/>
          </w:tcPr>
          <w:p w14:paraId="4062FB61"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Genel Üretim</w:t>
            </w:r>
          </w:p>
        </w:tc>
        <w:tc>
          <w:tcPr>
            <w:tcW w:w="525" w:type="pct"/>
            <w:tcBorders>
              <w:top w:val="nil"/>
              <w:left w:val="dashed" w:sz="4" w:space="0" w:color="FF0000"/>
              <w:bottom w:val="single" w:sz="4" w:space="0" w:color="69A4D9"/>
              <w:right w:val="dashed" w:sz="4" w:space="0" w:color="FF0000"/>
            </w:tcBorders>
            <w:shd w:val="clear" w:color="000000" w:fill="FFFF99"/>
            <w:noWrap/>
            <w:vAlign w:val="center"/>
            <w:hideMark/>
          </w:tcPr>
          <w:p w14:paraId="30529946"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Denizli</w:t>
            </w:r>
          </w:p>
        </w:tc>
        <w:tc>
          <w:tcPr>
            <w:tcW w:w="434" w:type="pct"/>
            <w:gridSpan w:val="2"/>
            <w:vMerge w:val="restart"/>
            <w:tcBorders>
              <w:top w:val="single" w:sz="4" w:space="0" w:color="69A4D9"/>
              <w:left w:val="nil"/>
              <w:bottom w:val="single" w:sz="4" w:space="0" w:color="69A4D9"/>
              <w:right w:val="single" w:sz="4" w:space="0" w:color="69A4D9"/>
            </w:tcBorders>
            <w:shd w:val="clear" w:color="000000" w:fill="DDEBF7"/>
            <w:noWrap/>
            <w:vAlign w:val="center"/>
            <w:hideMark/>
          </w:tcPr>
          <w:p w14:paraId="6BCECE85"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Türkiye</w:t>
            </w:r>
          </w:p>
        </w:tc>
        <w:tc>
          <w:tcPr>
            <w:tcW w:w="434" w:type="pct"/>
            <w:gridSpan w:val="2"/>
            <w:vMerge w:val="restart"/>
            <w:tcBorders>
              <w:top w:val="single" w:sz="4" w:space="0" w:color="69A4D9"/>
              <w:left w:val="single" w:sz="4" w:space="0" w:color="69A4D9"/>
              <w:bottom w:val="single" w:sz="4" w:space="0" w:color="69A4D9"/>
              <w:right w:val="single" w:sz="4" w:space="0" w:color="69A4D9"/>
            </w:tcBorders>
            <w:shd w:val="clear" w:color="000000" w:fill="DDEBF7"/>
            <w:noWrap/>
            <w:vAlign w:val="center"/>
            <w:hideMark/>
          </w:tcPr>
          <w:p w14:paraId="77D5B814"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Ege</w:t>
            </w:r>
          </w:p>
        </w:tc>
        <w:tc>
          <w:tcPr>
            <w:tcW w:w="773" w:type="pct"/>
            <w:gridSpan w:val="2"/>
            <w:tcBorders>
              <w:top w:val="single" w:sz="4" w:space="0" w:color="69A4D9"/>
              <w:left w:val="nil"/>
              <w:bottom w:val="single" w:sz="4" w:space="0" w:color="69A4D9"/>
              <w:right w:val="single" w:sz="8" w:space="0" w:color="69A4D9"/>
            </w:tcBorders>
            <w:shd w:val="clear" w:color="000000" w:fill="FF6565"/>
            <w:vAlign w:val="center"/>
            <w:hideMark/>
          </w:tcPr>
          <w:p w14:paraId="5D03C988" w14:textId="77777777" w:rsidR="003876A1" w:rsidRPr="00600BA9" w:rsidRDefault="003876A1" w:rsidP="00CB659E">
            <w:pPr>
              <w:jc w:val="center"/>
              <w:rPr>
                <w:rFonts w:asciiTheme="minorHAnsi" w:hAnsiTheme="minorHAnsi" w:cstheme="minorHAnsi"/>
                <w:b/>
                <w:bCs/>
                <w:color w:val="FFFFFF"/>
                <w:sz w:val="18"/>
                <w:szCs w:val="12"/>
              </w:rPr>
            </w:pPr>
            <w:r w:rsidRPr="00600BA9">
              <w:rPr>
                <w:rFonts w:asciiTheme="minorHAnsi" w:hAnsiTheme="minorHAnsi" w:cstheme="minorHAnsi"/>
                <w:b/>
                <w:bCs/>
                <w:color w:val="FFFFFF"/>
                <w:sz w:val="18"/>
                <w:szCs w:val="12"/>
              </w:rPr>
              <w:t>DEĞİŞİM</w:t>
            </w:r>
          </w:p>
        </w:tc>
      </w:tr>
      <w:tr w:rsidR="003876A1" w:rsidRPr="00600BA9" w14:paraId="3038960D" w14:textId="77777777" w:rsidTr="00CB659E">
        <w:trPr>
          <w:trHeight w:val="600"/>
        </w:trPr>
        <w:tc>
          <w:tcPr>
            <w:tcW w:w="219" w:type="pct"/>
            <w:vMerge/>
            <w:tcBorders>
              <w:top w:val="nil"/>
              <w:left w:val="single" w:sz="8" w:space="0" w:color="69A4D9"/>
              <w:bottom w:val="single" w:sz="8" w:space="0" w:color="69A4D9"/>
              <w:right w:val="single" w:sz="4" w:space="0" w:color="69A4D9"/>
            </w:tcBorders>
            <w:vAlign w:val="center"/>
            <w:hideMark/>
          </w:tcPr>
          <w:p w14:paraId="2F4E424D" w14:textId="77777777" w:rsidR="003876A1" w:rsidRPr="00600BA9" w:rsidRDefault="003876A1" w:rsidP="00CB659E">
            <w:pPr>
              <w:jc w:val="left"/>
              <w:rPr>
                <w:rFonts w:asciiTheme="minorHAnsi" w:hAnsiTheme="minorHAnsi" w:cstheme="minorHAnsi"/>
                <w:b/>
                <w:bCs/>
                <w:color w:val="000000"/>
                <w:sz w:val="18"/>
                <w:szCs w:val="12"/>
              </w:rPr>
            </w:pPr>
          </w:p>
        </w:tc>
        <w:tc>
          <w:tcPr>
            <w:tcW w:w="681" w:type="pct"/>
            <w:vMerge/>
            <w:tcBorders>
              <w:top w:val="nil"/>
              <w:left w:val="single" w:sz="4" w:space="0" w:color="69A4D9"/>
              <w:bottom w:val="single" w:sz="8" w:space="0" w:color="69A4D9"/>
              <w:right w:val="single" w:sz="4" w:space="0" w:color="69A4D9"/>
            </w:tcBorders>
            <w:vAlign w:val="center"/>
            <w:hideMark/>
          </w:tcPr>
          <w:p w14:paraId="6852551E" w14:textId="77777777" w:rsidR="003876A1" w:rsidRPr="00600BA9" w:rsidRDefault="003876A1" w:rsidP="00CB659E">
            <w:pPr>
              <w:jc w:val="left"/>
              <w:rPr>
                <w:rFonts w:asciiTheme="minorHAnsi" w:hAnsiTheme="minorHAnsi" w:cstheme="minorHAnsi"/>
                <w:b/>
                <w:bCs/>
                <w:color w:val="000000"/>
                <w:sz w:val="18"/>
                <w:szCs w:val="12"/>
              </w:rPr>
            </w:pPr>
          </w:p>
        </w:tc>
        <w:tc>
          <w:tcPr>
            <w:tcW w:w="278" w:type="pct"/>
            <w:tcBorders>
              <w:top w:val="nil"/>
              <w:left w:val="nil"/>
              <w:bottom w:val="single" w:sz="4" w:space="0" w:color="69A4D9"/>
              <w:right w:val="single" w:sz="4" w:space="0" w:color="69A4D9"/>
            </w:tcBorders>
            <w:shd w:val="clear" w:color="000000" w:fill="DDEBF7"/>
            <w:noWrap/>
            <w:vAlign w:val="center"/>
            <w:hideMark/>
          </w:tcPr>
          <w:p w14:paraId="3998553D"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Alan</w:t>
            </w:r>
          </w:p>
        </w:tc>
        <w:tc>
          <w:tcPr>
            <w:tcW w:w="346" w:type="pct"/>
            <w:tcBorders>
              <w:top w:val="nil"/>
              <w:left w:val="nil"/>
              <w:bottom w:val="single" w:sz="4" w:space="0" w:color="69A4D9"/>
              <w:right w:val="nil"/>
            </w:tcBorders>
            <w:shd w:val="clear" w:color="000000" w:fill="DDEBF7"/>
            <w:noWrap/>
            <w:vAlign w:val="center"/>
            <w:hideMark/>
          </w:tcPr>
          <w:p w14:paraId="240AC9DF"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Üretim</w:t>
            </w:r>
          </w:p>
        </w:tc>
        <w:tc>
          <w:tcPr>
            <w:tcW w:w="278" w:type="pct"/>
            <w:tcBorders>
              <w:top w:val="nil"/>
              <w:left w:val="single" w:sz="4" w:space="0" w:color="FF0000"/>
              <w:bottom w:val="single" w:sz="4" w:space="0" w:color="69A4D9"/>
              <w:right w:val="single" w:sz="4" w:space="0" w:color="69A4D9"/>
            </w:tcBorders>
            <w:shd w:val="clear" w:color="000000" w:fill="DDEBF7"/>
            <w:noWrap/>
            <w:vAlign w:val="center"/>
            <w:hideMark/>
          </w:tcPr>
          <w:p w14:paraId="4CEF3924"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Alan</w:t>
            </w:r>
          </w:p>
        </w:tc>
        <w:tc>
          <w:tcPr>
            <w:tcW w:w="346" w:type="pct"/>
            <w:tcBorders>
              <w:top w:val="nil"/>
              <w:left w:val="nil"/>
              <w:bottom w:val="single" w:sz="4" w:space="0" w:color="69A4D9"/>
              <w:right w:val="single" w:sz="4" w:space="0" w:color="FF0000"/>
            </w:tcBorders>
            <w:shd w:val="clear" w:color="000000" w:fill="DDEBF7"/>
            <w:noWrap/>
            <w:vAlign w:val="center"/>
            <w:hideMark/>
          </w:tcPr>
          <w:p w14:paraId="106FFEB6"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Üretim</w:t>
            </w:r>
          </w:p>
        </w:tc>
        <w:tc>
          <w:tcPr>
            <w:tcW w:w="325" w:type="pct"/>
            <w:tcBorders>
              <w:top w:val="nil"/>
              <w:left w:val="nil"/>
              <w:bottom w:val="single" w:sz="4" w:space="0" w:color="69A4D9"/>
              <w:right w:val="single" w:sz="4" w:space="0" w:color="69A4D9"/>
            </w:tcBorders>
            <w:shd w:val="clear" w:color="000000" w:fill="DDEBF7"/>
            <w:noWrap/>
            <w:vAlign w:val="center"/>
            <w:hideMark/>
          </w:tcPr>
          <w:p w14:paraId="338B3D6C"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Ege</w:t>
            </w:r>
          </w:p>
        </w:tc>
        <w:tc>
          <w:tcPr>
            <w:tcW w:w="362" w:type="pct"/>
            <w:tcBorders>
              <w:top w:val="nil"/>
              <w:left w:val="nil"/>
              <w:bottom w:val="single" w:sz="4" w:space="0" w:color="69A4D9"/>
              <w:right w:val="nil"/>
            </w:tcBorders>
            <w:shd w:val="clear" w:color="000000" w:fill="DDEBF7"/>
            <w:noWrap/>
            <w:vAlign w:val="center"/>
            <w:hideMark/>
          </w:tcPr>
          <w:p w14:paraId="7FC01FA3"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Türkiye</w:t>
            </w:r>
          </w:p>
        </w:tc>
        <w:tc>
          <w:tcPr>
            <w:tcW w:w="525" w:type="pct"/>
            <w:tcBorders>
              <w:top w:val="nil"/>
              <w:left w:val="dashed" w:sz="4" w:space="0" w:color="FF0000"/>
              <w:bottom w:val="single" w:sz="4" w:space="0" w:color="69A4D9"/>
              <w:right w:val="dashed" w:sz="4" w:space="0" w:color="FF0000"/>
            </w:tcBorders>
            <w:shd w:val="clear" w:color="000000" w:fill="DDEBF7"/>
            <w:vAlign w:val="center"/>
            <w:hideMark/>
          </w:tcPr>
          <w:p w14:paraId="088AB464"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Gayrisafi Hasıla Değeri</w:t>
            </w:r>
          </w:p>
        </w:tc>
        <w:tc>
          <w:tcPr>
            <w:tcW w:w="434" w:type="pct"/>
            <w:gridSpan w:val="2"/>
            <w:vMerge/>
            <w:tcBorders>
              <w:top w:val="nil"/>
              <w:left w:val="dashed" w:sz="4" w:space="0" w:color="FF0000"/>
              <w:bottom w:val="single" w:sz="4" w:space="0" w:color="69A4D9"/>
              <w:right w:val="dashed" w:sz="4" w:space="0" w:color="FF0000"/>
            </w:tcBorders>
            <w:vAlign w:val="center"/>
            <w:hideMark/>
          </w:tcPr>
          <w:p w14:paraId="4C3723B0" w14:textId="77777777" w:rsidR="003876A1" w:rsidRPr="00600BA9" w:rsidRDefault="003876A1" w:rsidP="00CB659E">
            <w:pPr>
              <w:jc w:val="left"/>
              <w:rPr>
                <w:rFonts w:asciiTheme="minorHAnsi" w:hAnsiTheme="minorHAnsi" w:cstheme="minorHAnsi"/>
                <w:b/>
                <w:bCs/>
                <w:color w:val="000000"/>
                <w:sz w:val="18"/>
                <w:szCs w:val="12"/>
              </w:rPr>
            </w:pPr>
          </w:p>
        </w:tc>
        <w:tc>
          <w:tcPr>
            <w:tcW w:w="434" w:type="pct"/>
            <w:gridSpan w:val="2"/>
            <w:vMerge/>
            <w:tcBorders>
              <w:top w:val="nil"/>
              <w:left w:val="dashed" w:sz="4" w:space="0" w:color="FF0000"/>
              <w:bottom w:val="single" w:sz="4" w:space="0" w:color="69A4D9"/>
              <w:right w:val="dashed" w:sz="4" w:space="0" w:color="FF0000"/>
            </w:tcBorders>
            <w:vAlign w:val="center"/>
            <w:hideMark/>
          </w:tcPr>
          <w:p w14:paraId="7A60FC16" w14:textId="77777777" w:rsidR="003876A1" w:rsidRPr="00600BA9" w:rsidRDefault="003876A1" w:rsidP="00CB659E">
            <w:pPr>
              <w:jc w:val="left"/>
              <w:rPr>
                <w:rFonts w:asciiTheme="minorHAnsi" w:hAnsiTheme="minorHAnsi" w:cstheme="minorHAnsi"/>
                <w:b/>
                <w:bCs/>
                <w:color w:val="000000"/>
                <w:sz w:val="18"/>
                <w:szCs w:val="12"/>
              </w:rPr>
            </w:pPr>
          </w:p>
        </w:tc>
        <w:tc>
          <w:tcPr>
            <w:tcW w:w="773" w:type="pct"/>
            <w:gridSpan w:val="2"/>
            <w:tcBorders>
              <w:top w:val="single" w:sz="4" w:space="0" w:color="69A4D9"/>
              <w:left w:val="nil"/>
              <w:bottom w:val="single" w:sz="4" w:space="0" w:color="69A4D9"/>
              <w:right w:val="single" w:sz="8" w:space="0" w:color="69A4D9"/>
            </w:tcBorders>
            <w:shd w:val="clear" w:color="000000" w:fill="FFFF99"/>
            <w:noWrap/>
            <w:vAlign w:val="center"/>
            <w:hideMark/>
          </w:tcPr>
          <w:p w14:paraId="75B3E06F" w14:textId="77777777" w:rsidR="003876A1"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 xml:space="preserve">Denizli </w:t>
            </w:r>
          </w:p>
          <w:p w14:paraId="10B5F9B0"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(2018-2019)</w:t>
            </w:r>
          </w:p>
        </w:tc>
      </w:tr>
      <w:tr w:rsidR="003876A1" w:rsidRPr="00600BA9" w14:paraId="6255A307" w14:textId="77777777" w:rsidTr="00CB659E">
        <w:trPr>
          <w:trHeight w:val="402"/>
        </w:trPr>
        <w:tc>
          <w:tcPr>
            <w:tcW w:w="219" w:type="pct"/>
            <w:vMerge/>
            <w:tcBorders>
              <w:top w:val="nil"/>
              <w:left w:val="single" w:sz="8" w:space="0" w:color="69A4D9"/>
              <w:bottom w:val="single" w:sz="8" w:space="0" w:color="69A4D9"/>
              <w:right w:val="single" w:sz="4" w:space="0" w:color="69A4D9"/>
            </w:tcBorders>
            <w:vAlign w:val="center"/>
            <w:hideMark/>
          </w:tcPr>
          <w:p w14:paraId="05E144A5" w14:textId="77777777" w:rsidR="003876A1" w:rsidRPr="00600BA9" w:rsidRDefault="003876A1" w:rsidP="00CB659E">
            <w:pPr>
              <w:jc w:val="left"/>
              <w:rPr>
                <w:rFonts w:asciiTheme="minorHAnsi" w:hAnsiTheme="minorHAnsi" w:cstheme="minorHAnsi"/>
                <w:b/>
                <w:bCs/>
                <w:color w:val="000000"/>
                <w:sz w:val="18"/>
                <w:szCs w:val="12"/>
              </w:rPr>
            </w:pPr>
          </w:p>
        </w:tc>
        <w:tc>
          <w:tcPr>
            <w:tcW w:w="681" w:type="pct"/>
            <w:vMerge/>
            <w:tcBorders>
              <w:top w:val="nil"/>
              <w:left w:val="single" w:sz="4" w:space="0" w:color="69A4D9"/>
              <w:bottom w:val="single" w:sz="8" w:space="0" w:color="69A4D9"/>
              <w:right w:val="single" w:sz="4" w:space="0" w:color="69A4D9"/>
            </w:tcBorders>
            <w:vAlign w:val="center"/>
            <w:hideMark/>
          </w:tcPr>
          <w:p w14:paraId="2E133234" w14:textId="77777777" w:rsidR="003876A1" w:rsidRPr="00600BA9" w:rsidRDefault="003876A1" w:rsidP="00CB659E">
            <w:pPr>
              <w:jc w:val="left"/>
              <w:rPr>
                <w:rFonts w:asciiTheme="minorHAnsi" w:hAnsiTheme="minorHAnsi" w:cstheme="minorHAnsi"/>
                <w:b/>
                <w:bCs/>
                <w:color w:val="000000"/>
                <w:sz w:val="18"/>
                <w:szCs w:val="12"/>
              </w:rPr>
            </w:pPr>
          </w:p>
        </w:tc>
        <w:tc>
          <w:tcPr>
            <w:tcW w:w="278" w:type="pct"/>
            <w:tcBorders>
              <w:top w:val="nil"/>
              <w:left w:val="nil"/>
              <w:bottom w:val="single" w:sz="8" w:space="0" w:color="69A4D9"/>
              <w:right w:val="single" w:sz="4" w:space="0" w:color="69A4D9"/>
            </w:tcBorders>
            <w:shd w:val="clear" w:color="000000" w:fill="F9FBFD"/>
            <w:noWrap/>
            <w:vAlign w:val="center"/>
            <w:hideMark/>
          </w:tcPr>
          <w:p w14:paraId="3179BA93"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w:t>
            </w:r>
            <w:proofErr w:type="gramStart"/>
            <w:r w:rsidRPr="00600BA9">
              <w:rPr>
                <w:rFonts w:asciiTheme="minorHAnsi" w:hAnsiTheme="minorHAnsi" w:cstheme="minorHAnsi"/>
                <w:b/>
                <w:bCs/>
                <w:color w:val="000000"/>
                <w:sz w:val="18"/>
                <w:szCs w:val="12"/>
              </w:rPr>
              <w:t>da</w:t>
            </w:r>
            <w:proofErr w:type="gramEnd"/>
            <w:r w:rsidRPr="00600BA9">
              <w:rPr>
                <w:rFonts w:asciiTheme="minorHAnsi" w:hAnsiTheme="minorHAnsi" w:cstheme="minorHAnsi"/>
                <w:b/>
                <w:bCs/>
                <w:color w:val="000000"/>
                <w:sz w:val="18"/>
                <w:szCs w:val="12"/>
              </w:rPr>
              <w:t>)</w:t>
            </w:r>
          </w:p>
        </w:tc>
        <w:tc>
          <w:tcPr>
            <w:tcW w:w="346" w:type="pct"/>
            <w:tcBorders>
              <w:top w:val="nil"/>
              <w:left w:val="nil"/>
              <w:bottom w:val="single" w:sz="8" w:space="0" w:color="69A4D9"/>
              <w:right w:val="nil"/>
            </w:tcBorders>
            <w:shd w:val="clear" w:color="000000" w:fill="F9FBFD"/>
            <w:noWrap/>
            <w:vAlign w:val="center"/>
            <w:hideMark/>
          </w:tcPr>
          <w:p w14:paraId="25F77065"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w:t>
            </w:r>
            <w:proofErr w:type="gramStart"/>
            <w:r w:rsidRPr="00600BA9">
              <w:rPr>
                <w:rFonts w:asciiTheme="minorHAnsi" w:hAnsiTheme="minorHAnsi" w:cstheme="minorHAnsi"/>
                <w:b/>
                <w:bCs/>
                <w:color w:val="000000"/>
                <w:sz w:val="18"/>
                <w:szCs w:val="12"/>
              </w:rPr>
              <w:t>ton</w:t>
            </w:r>
            <w:proofErr w:type="gramEnd"/>
            <w:r w:rsidRPr="00600BA9">
              <w:rPr>
                <w:rFonts w:asciiTheme="minorHAnsi" w:hAnsiTheme="minorHAnsi" w:cstheme="minorHAnsi"/>
                <w:b/>
                <w:bCs/>
                <w:color w:val="000000"/>
                <w:sz w:val="18"/>
                <w:szCs w:val="12"/>
              </w:rPr>
              <w:t>)</w:t>
            </w:r>
          </w:p>
        </w:tc>
        <w:tc>
          <w:tcPr>
            <w:tcW w:w="278" w:type="pct"/>
            <w:tcBorders>
              <w:top w:val="nil"/>
              <w:left w:val="single" w:sz="4" w:space="0" w:color="FF0000"/>
              <w:bottom w:val="single" w:sz="8" w:space="0" w:color="69A4D9"/>
              <w:right w:val="single" w:sz="4" w:space="0" w:color="69A4D9"/>
            </w:tcBorders>
            <w:shd w:val="clear" w:color="000000" w:fill="F9FBFD"/>
            <w:noWrap/>
            <w:vAlign w:val="center"/>
            <w:hideMark/>
          </w:tcPr>
          <w:p w14:paraId="209FA81D"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w:t>
            </w:r>
            <w:proofErr w:type="gramStart"/>
            <w:r w:rsidRPr="00600BA9">
              <w:rPr>
                <w:rFonts w:asciiTheme="minorHAnsi" w:hAnsiTheme="minorHAnsi" w:cstheme="minorHAnsi"/>
                <w:b/>
                <w:bCs/>
                <w:color w:val="000000"/>
                <w:sz w:val="18"/>
                <w:szCs w:val="12"/>
              </w:rPr>
              <w:t>da</w:t>
            </w:r>
            <w:proofErr w:type="gramEnd"/>
            <w:r w:rsidRPr="00600BA9">
              <w:rPr>
                <w:rFonts w:asciiTheme="minorHAnsi" w:hAnsiTheme="minorHAnsi" w:cstheme="minorHAnsi"/>
                <w:b/>
                <w:bCs/>
                <w:color w:val="000000"/>
                <w:sz w:val="18"/>
                <w:szCs w:val="12"/>
              </w:rPr>
              <w:t>)</w:t>
            </w:r>
          </w:p>
        </w:tc>
        <w:tc>
          <w:tcPr>
            <w:tcW w:w="346" w:type="pct"/>
            <w:tcBorders>
              <w:top w:val="nil"/>
              <w:left w:val="nil"/>
              <w:bottom w:val="single" w:sz="8" w:space="0" w:color="69A4D9"/>
              <w:right w:val="single" w:sz="4" w:space="0" w:color="FF0000"/>
            </w:tcBorders>
            <w:shd w:val="clear" w:color="000000" w:fill="F9FBFD"/>
            <w:noWrap/>
            <w:vAlign w:val="center"/>
            <w:hideMark/>
          </w:tcPr>
          <w:p w14:paraId="280116B6"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w:t>
            </w:r>
            <w:proofErr w:type="gramStart"/>
            <w:r w:rsidRPr="00600BA9">
              <w:rPr>
                <w:rFonts w:asciiTheme="minorHAnsi" w:hAnsiTheme="minorHAnsi" w:cstheme="minorHAnsi"/>
                <w:b/>
                <w:bCs/>
                <w:color w:val="000000"/>
                <w:sz w:val="18"/>
                <w:szCs w:val="12"/>
              </w:rPr>
              <w:t>ton</w:t>
            </w:r>
            <w:proofErr w:type="gramEnd"/>
            <w:r w:rsidRPr="00600BA9">
              <w:rPr>
                <w:rFonts w:asciiTheme="minorHAnsi" w:hAnsiTheme="minorHAnsi" w:cstheme="minorHAnsi"/>
                <w:b/>
                <w:bCs/>
                <w:color w:val="000000"/>
                <w:sz w:val="18"/>
                <w:szCs w:val="12"/>
              </w:rPr>
              <w:t>)</w:t>
            </w:r>
          </w:p>
        </w:tc>
        <w:tc>
          <w:tcPr>
            <w:tcW w:w="325" w:type="pct"/>
            <w:tcBorders>
              <w:top w:val="nil"/>
              <w:left w:val="nil"/>
              <w:bottom w:val="single" w:sz="8" w:space="0" w:color="69A4D9"/>
              <w:right w:val="single" w:sz="4" w:space="0" w:color="69A4D9"/>
            </w:tcBorders>
            <w:shd w:val="clear" w:color="000000" w:fill="F9FBFD"/>
            <w:noWrap/>
            <w:vAlign w:val="center"/>
            <w:hideMark/>
          </w:tcPr>
          <w:p w14:paraId="4CD1041B"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w:t>
            </w:r>
            <w:proofErr w:type="gramStart"/>
            <w:r w:rsidRPr="00600BA9">
              <w:rPr>
                <w:rFonts w:asciiTheme="minorHAnsi" w:hAnsiTheme="minorHAnsi" w:cstheme="minorHAnsi"/>
                <w:b/>
                <w:bCs/>
                <w:color w:val="000000"/>
                <w:sz w:val="18"/>
                <w:szCs w:val="12"/>
              </w:rPr>
              <w:t>ton</w:t>
            </w:r>
            <w:proofErr w:type="gramEnd"/>
            <w:r w:rsidRPr="00600BA9">
              <w:rPr>
                <w:rFonts w:asciiTheme="minorHAnsi" w:hAnsiTheme="minorHAnsi" w:cstheme="minorHAnsi"/>
                <w:b/>
                <w:bCs/>
                <w:color w:val="000000"/>
                <w:sz w:val="18"/>
                <w:szCs w:val="12"/>
              </w:rPr>
              <w:t>)</w:t>
            </w:r>
          </w:p>
        </w:tc>
        <w:tc>
          <w:tcPr>
            <w:tcW w:w="362" w:type="pct"/>
            <w:tcBorders>
              <w:top w:val="nil"/>
              <w:left w:val="nil"/>
              <w:bottom w:val="single" w:sz="8" w:space="0" w:color="69A4D9"/>
              <w:right w:val="nil"/>
            </w:tcBorders>
            <w:shd w:val="clear" w:color="000000" w:fill="F9FBFD"/>
            <w:noWrap/>
            <w:vAlign w:val="center"/>
            <w:hideMark/>
          </w:tcPr>
          <w:p w14:paraId="09975E4C"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w:t>
            </w:r>
            <w:proofErr w:type="gramStart"/>
            <w:r w:rsidRPr="00600BA9">
              <w:rPr>
                <w:rFonts w:asciiTheme="minorHAnsi" w:hAnsiTheme="minorHAnsi" w:cstheme="minorHAnsi"/>
                <w:b/>
                <w:bCs/>
                <w:color w:val="000000"/>
                <w:sz w:val="18"/>
                <w:szCs w:val="12"/>
              </w:rPr>
              <w:t>ton</w:t>
            </w:r>
            <w:proofErr w:type="gramEnd"/>
            <w:r w:rsidRPr="00600BA9">
              <w:rPr>
                <w:rFonts w:asciiTheme="minorHAnsi" w:hAnsiTheme="minorHAnsi" w:cstheme="minorHAnsi"/>
                <w:b/>
                <w:bCs/>
                <w:color w:val="000000"/>
                <w:sz w:val="18"/>
                <w:szCs w:val="12"/>
              </w:rPr>
              <w:t>)</w:t>
            </w:r>
          </w:p>
        </w:tc>
        <w:tc>
          <w:tcPr>
            <w:tcW w:w="525" w:type="pct"/>
            <w:tcBorders>
              <w:top w:val="nil"/>
              <w:left w:val="dashed" w:sz="4" w:space="0" w:color="FF0000"/>
              <w:bottom w:val="single" w:sz="8" w:space="0" w:color="69A4D9"/>
              <w:right w:val="dashed" w:sz="4" w:space="0" w:color="FF0000"/>
            </w:tcBorders>
            <w:shd w:val="clear" w:color="000000" w:fill="F9FBFD"/>
            <w:noWrap/>
            <w:vAlign w:val="center"/>
            <w:hideMark/>
          </w:tcPr>
          <w:p w14:paraId="0F093EF6"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 xml:space="preserve"> (TL) (*)</w:t>
            </w:r>
          </w:p>
        </w:tc>
        <w:tc>
          <w:tcPr>
            <w:tcW w:w="219" w:type="pct"/>
            <w:tcBorders>
              <w:top w:val="nil"/>
              <w:left w:val="nil"/>
              <w:bottom w:val="single" w:sz="8" w:space="0" w:color="69A4D9"/>
              <w:right w:val="single" w:sz="4" w:space="0" w:color="69A4D9"/>
            </w:tcBorders>
            <w:shd w:val="clear" w:color="000000" w:fill="F9FBFD"/>
            <w:noWrap/>
            <w:vAlign w:val="center"/>
            <w:hideMark/>
          </w:tcPr>
          <w:p w14:paraId="70C1236E"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Sıra</w:t>
            </w:r>
          </w:p>
        </w:tc>
        <w:tc>
          <w:tcPr>
            <w:tcW w:w="215" w:type="pct"/>
            <w:tcBorders>
              <w:top w:val="nil"/>
              <w:left w:val="nil"/>
              <w:bottom w:val="single" w:sz="8" w:space="0" w:color="69A4D9"/>
              <w:right w:val="single" w:sz="4" w:space="0" w:color="69A4D9"/>
            </w:tcBorders>
            <w:shd w:val="clear" w:color="000000" w:fill="F9FBFD"/>
            <w:noWrap/>
            <w:vAlign w:val="center"/>
            <w:hideMark/>
          </w:tcPr>
          <w:p w14:paraId="3C79186A"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w:t>
            </w:r>
          </w:p>
        </w:tc>
        <w:tc>
          <w:tcPr>
            <w:tcW w:w="219" w:type="pct"/>
            <w:tcBorders>
              <w:top w:val="nil"/>
              <w:left w:val="nil"/>
              <w:bottom w:val="single" w:sz="8" w:space="0" w:color="69A4D9"/>
              <w:right w:val="single" w:sz="4" w:space="0" w:color="69A4D9"/>
            </w:tcBorders>
            <w:shd w:val="clear" w:color="000000" w:fill="F9FBFD"/>
            <w:noWrap/>
            <w:vAlign w:val="center"/>
            <w:hideMark/>
          </w:tcPr>
          <w:p w14:paraId="0CAA7241"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Sıra</w:t>
            </w:r>
          </w:p>
        </w:tc>
        <w:tc>
          <w:tcPr>
            <w:tcW w:w="215" w:type="pct"/>
            <w:tcBorders>
              <w:top w:val="nil"/>
              <w:left w:val="nil"/>
              <w:bottom w:val="single" w:sz="8" w:space="0" w:color="69A4D9"/>
              <w:right w:val="single" w:sz="4" w:space="0" w:color="69A4D9"/>
            </w:tcBorders>
            <w:shd w:val="clear" w:color="000000" w:fill="F9FBFD"/>
            <w:noWrap/>
            <w:vAlign w:val="center"/>
            <w:hideMark/>
          </w:tcPr>
          <w:p w14:paraId="01EDCFA1"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w:t>
            </w:r>
          </w:p>
        </w:tc>
        <w:tc>
          <w:tcPr>
            <w:tcW w:w="338" w:type="pct"/>
            <w:tcBorders>
              <w:top w:val="nil"/>
              <w:left w:val="nil"/>
              <w:bottom w:val="single" w:sz="8" w:space="0" w:color="69A4D9"/>
              <w:right w:val="single" w:sz="4" w:space="0" w:color="69A4D9"/>
            </w:tcBorders>
            <w:shd w:val="clear" w:color="000000" w:fill="F9FBFD"/>
            <w:noWrap/>
            <w:vAlign w:val="center"/>
            <w:hideMark/>
          </w:tcPr>
          <w:p w14:paraId="1B4306D1"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Alan %</w:t>
            </w:r>
          </w:p>
        </w:tc>
        <w:tc>
          <w:tcPr>
            <w:tcW w:w="435" w:type="pct"/>
            <w:tcBorders>
              <w:top w:val="nil"/>
              <w:left w:val="nil"/>
              <w:bottom w:val="single" w:sz="8" w:space="0" w:color="69A4D9"/>
              <w:right w:val="single" w:sz="8" w:space="0" w:color="69A4D9"/>
            </w:tcBorders>
            <w:shd w:val="clear" w:color="000000" w:fill="F9FBFD"/>
            <w:noWrap/>
            <w:vAlign w:val="center"/>
            <w:hideMark/>
          </w:tcPr>
          <w:p w14:paraId="756943A9" w14:textId="77777777" w:rsidR="003876A1" w:rsidRPr="00600BA9" w:rsidRDefault="003876A1" w:rsidP="00CB659E">
            <w:pPr>
              <w:jc w:val="center"/>
              <w:rPr>
                <w:rFonts w:asciiTheme="minorHAnsi" w:hAnsiTheme="minorHAnsi" w:cstheme="minorHAnsi"/>
                <w:b/>
                <w:bCs/>
                <w:color w:val="000000"/>
                <w:sz w:val="18"/>
                <w:szCs w:val="12"/>
              </w:rPr>
            </w:pPr>
            <w:r w:rsidRPr="00600BA9">
              <w:rPr>
                <w:rFonts w:asciiTheme="minorHAnsi" w:hAnsiTheme="minorHAnsi" w:cstheme="minorHAnsi"/>
                <w:b/>
                <w:bCs/>
                <w:color w:val="000000"/>
                <w:sz w:val="18"/>
                <w:szCs w:val="12"/>
              </w:rPr>
              <w:t>Üretim %</w:t>
            </w:r>
          </w:p>
        </w:tc>
      </w:tr>
      <w:tr w:rsidR="003876A1" w:rsidRPr="00600BA9" w14:paraId="3848AF83" w14:textId="77777777" w:rsidTr="00CB659E">
        <w:trPr>
          <w:trHeight w:val="319"/>
        </w:trPr>
        <w:tc>
          <w:tcPr>
            <w:tcW w:w="219" w:type="pct"/>
            <w:tcBorders>
              <w:top w:val="single" w:sz="8" w:space="0" w:color="69A4D9"/>
              <w:left w:val="single" w:sz="8" w:space="0" w:color="69A4D9"/>
              <w:bottom w:val="single" w:sz="4" w:space="0" w:color="69A4D9"/>
              <w:right w:val="single" w:sz="4" w:space="0" w:color="69A4D9"/>
            </w:tcBorders>
            <w:shd w:val="clear" w:color="DDEBF7" w:fill="DDEBF7"/>
            <w:noWrap/>
            <w:vAlign w:val="bottom"/>
            <w:hideMark/>
          </w:tcPr>
          <w:p w14:paraId="0A5C2E78"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681" w:type="pct"/>
            <w:tcBorders>
              <w:top w:val="single" w:sz="8" w:space="0" w:color="69A4D9"/>
              <w:left w:val="single" w:sz="4" w:space="0" w:color="69A4D9"/>
              <w:bottom w:val="single" w:sz="4" w:space="0" w:color="69A4D9"/>
              <w:right w:val="nil"/>
            </w:tcBorders>
            <w:shd w:val="clear" w:color="DDEBF7" w:fill="DDEBF7"/>
            <w:noWrap/>
            <w:vAlign w:val="bottom"/>
            <w:hideMark/>
          </w:tcPr>
          <w:p w14:paraId="0D6F6CCA"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Kekik, İşlenmemiş</w:t>
            </w:r>
          </w:p>
        </w:tc>
        <w:tc>
          <w:tcPr>
            <w:tcW w:w="278"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06AD47E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129.095</w:t>
            </w:r>
          </w:p>
        </w:tc>
        <w:tc>
          <w:tcPr>
            <w:tcW w:w="346" w:type="pct"/>
            <w:tcBorders>
              <w:top w:val="single" w:sz="8" w:space="0" w:color="69A4D9"/>
              <w:left w:val="single" w:sz="4" w:space="0" w:color="69A4D9"/>
              <w:bottom w:val="single" w:sz="4" w:space="0" w:color="69A4D9"/>
              <w:right w:val="nil"/>
            </w:tcBorders>
            <w:shd w:val="clear" w:color="DDEBF7" w:fill="DDEBF7"/>
            <w:noWrap/>
            <w:vAlign w:val="bottom"/>
            <w:hideMark/>
          </w:tcPr>
          <w:p w14:paraId="40ABCCB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14.009</w:t>
            </w:r>
          </w:p>
        </w:tc>
        <w:tc>
          <w:tcPr>
            <w:tcW w:w="278" w:type="pct"/>
            <w:tcBorders>
              <w:top w:val="single" w:sz="8" w:space="0" w:color="69A4D9"/>
              <w:left w:val="single" w:sz="4" w:space="0" w:color="FF0000"/>
              <w:bottom w:val="single" w:sz="4" w:space="0" w:color="69A4D9"/>
              <w:right w:val="single" w:sz="4" w:space="0" w:color="69A4D9"/>
            </w:tcBorders>
            <w:shd w:val="clear" w:color="DDEBF7" w:fill="DDEBF7"/>
            <w:noWrap/>
            <w:vAlign w:val="bottom"/>
            <w:hideMark/>
          </w:tcPr>
          <w:p w14:paraId="19DA89D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145.280</w:t>
            </w:r>
          </w:p>
        </w:tc>
        <w:tc>
          <w:tcPr>
            <w:tcW w:w="346" w:type="pct"/>
            <w:tcBorders>
              <w:top w:val="single" w:sz="8" w:space="0" w:color="69A4D9"/>
              <w:left w:val="single" w:sz="4" w:space="0" w:color="69A4D9"/>
              <w:bottom w:val="single" w:sz="4" w:space="0" w:color="69A4D9"/>
              <w:right w:val="single" w:sz="4" w:space="0" w:color="FF0000"/>
            </w:tcBorders>
            <w:shd w:val="clear" w:color="DDEBF7" w:fill="DDEBF7"/>
            <w:noWrap/>
            <w:vAlign w:val="bottom"/>
            <w:hideMark/>
          </w:tcPr>
          <w:p w14:paraId="6FE6B76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15.729</w:t>
            </w:r>
          </w:p>
        </w:tc>
        <w:tc>
          <w:tcPr>
            <w:tcW w:w="325" w:type="pct"/>
            <w:tcBorders>
              <w:top w:val="single" w:sz="8" w:space="0" w:color="69A4D9"/>
              <w:left w:val="nil"/>
              <w:bottom w:val="single" w:sz="4" w:space="0" w:color="69A4D9"/>
              <w:right w:val="single" w:sz="4" w:space="0" w:color="69A4D9"/>
            </w:tcBorders>
            <w:shd w:val="clear" w:color="DDEBF7" w:fill="DDEBF7"/>
            <w:noWrap/>
            <w:vAlign w:val="bottom"/>
            <w:hideMark/>
          </w:tcPr>
          <w:p w14:paraId="0116AA0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17.649</w:t>
            </w:r>
          </w:p>
        </w:tc>
        <w:tc>
          <w:tcPr>
            <w:tcW w:w="362" w:type="pct"/>
            <w:tcBorders>
              <w:top w:val="single" w:sz="8" w:space="0" w:color="69A4D9"/>
              <w:left w:val="single" w:sz="4" w:space="0" w:color="69A4D9"/>
              <w:bottom w:val="single" w:sz="4" w:space="0" w:color="69A4D9"/>
              <w:right w:val="nil"/>
            </w:tcBorders>
            <w:shd w:val="clear" w:color="DDEBF7" w:fill="DDEBF7"/>
            <w:noWrap/>
            <w:vAlign w:val="bottom"/>
            <w:hideMark/>
          </w:tcPr>
          <w:p w14:paraId="5D85D6F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17.964</w:t>
            </w:r>
          </w:p>
        </w:tc>
        <w:tc>
          <w:tcPr>
            <w:tcW w:w="525" w:type="pct"/>
            <w:tcBorders>
              <w:top w:val="single" w:sz="8" w:space="0" w:color="69A4D9"/>
              <w:left w:val="dashed" w:sz="4" w:space="0" w:color="FF0000"/>
              <w:bottom w:val="single" w:sz="4" w:space="0" w:color="69A4D9"/>
              <w:right w:val="dashed" w:sz="4" w:space="0" w:color="FF0000"/>
            </w:tcBorders>
            <w:shd w:val="clear" w:color="DDEBF7" w:fill="DDEBF7"/>
            <w:noWrap/>
            <w:vAlign w:val="bottom"/>
            <w:hideMark/>
          </w:tcPr>
          <w:p w14:paraId="729578D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134.648.800</w:t>
            </w:r>
          </w:p>
        </w:tc>
        <w:tc>
          <w:tcPr>
            <w:tcW w:w="219" w:type="pct"/>
            <w:tcBorders>
              <w:top w:val="single" w:sz="8" w:space="0" w:color="69A4D9"/>
              <w:left w:val="nil"/>
              <w:bottom w:val="single" w:sz="4" w:space="0" w:color="69A4D9"/>
              <w:right w:val="single" w:sz="4" w:space="0" w:color="69A4D9"/>
            </w:tcBorders>
            <w:shd w:val="clear" w:color="DDEBF7" w:fill="DDEBF7"/>
            <w:noWrap/>
            <w:vAlign w:val="bottom"/>
            <w:hideMark/>
          </w:tcPr>
          <w:p w14:paraId="6B496F4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215"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7B3EBFD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87,56</w:t>
            </w:r>
          </w:p>
        </w:tc>
        <w:tc>
          <w:tcPr>
            <w:tcW w:w="219"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3152C59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215" w:type="pct"/>
            <w:tcBorders>
              <w:top w:val="single" w:sz="8" w:space="0" w:color="69A4D9"/>
              <w:left w:val="single" w:sz="4" w:space="0" w:color="69A4D9"/>
              <w:bottom w:val="single" w:sz="4" w:space="0" w:color="69A4D9"/>
              <w:right w:val="nil"/>
            </w:tcBorders>
            <w:shd w:val="clear" w:color="DDEBF7" w:fill="DDEBF7"/>
            <w:noWrap/>
            <w:vAlign w:val="bottom"/>
            <w:hideMark/>
          </w:tcPr>
          <w:p w14:paraId="4F722E8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89,12</w:t>
            </w:r>
          </w:p>
        </w:tc>
        <w:tc>
          <w:tcPr>
            <w:tcW w:w="338"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6A6EFB1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w:t>
            </w:r>
          </w:p>
        </w:tc>
        <w:tc>
          <w:tcPr>
            <w:tcW w:w="435" w:type="pct"/>
            <w:tcBorders>
              <w:top w:val="single" w:sz="8" w:space="0" w:color="69A4D9"/>
              <w:left w:val="single" w:sz="4" w:space="0" w:color="69A4D9"/>
              <w:bottom w:val="single" w:sz="4" w:space="0" w:color="69A4D9"/>
              <w:right w:val="single" w:sz="8" w:space="0" w:color="69A4D9"/>
            </w:tcBorders>
            <w:shd w:val="clear" w:color="DDEBF7" w:fill="DDEBF7"/>
            <w:noWrap/>
            <w:vAlign w:val="bottom"/>
            <w:hideMark/>
          </w:tcPr>
          <w:p w14:paraId="3EA4186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w:t>
            </w:r>
          </w:p>
        </w:tc>
      </w:tr>
      <w:tr w:rsidR="003F38F4" w:rsidRPr="00600BA9" w14:paraId="38F7D26F"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5781FFBE" w14:textId="77777777" w:rsidR="003F38F4" w:rsidRPr="00600BA9" w:rsidRDefault="003F38F4" w:rsidP="003F38F4">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313CFCFB" w14:textId="77777777" w:rsidR="003F38F4" w:rsidRPr="00600BA9" w:rsidRDefault="003F38F4" w:rsidP="003F38F4">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Üzüm</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BC204AD"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386.060</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2D3A0C02"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355.276</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26EB742E" w14:textId="77777777" w:rsidR="003F38F4" w:rsidRPr="00600BA9" w:rsidRDefault="003F38F4" w:rsidP="003F38F4">
            <w:pPr>
              <w:jc w:val="right"/>
              <w:rPr>
                <w:rFonts w:asciiTheme="minorHAnsi" w:hAnsiTheme="minorHAnsi" w:cstheme="minorHAnsi"/>
                <w:color w:val="000000"/>
                <w:sz w:val="12"/>
                <w:szCs w:val="12"/>
              </w:rPr>
            </w:pPr>
            <w:r>
              <w:rPr>
                <w:rFonts w:asciiTheme="minorHAnsi" w:hAnsiTheme="minorHAnsi" w:cstheme="minorHAnsi"/>
                <w:color w:val="000000"/>
                <w:sz w:val="12"/>
                <w:szCs w:val="12"/>
              </w:rPr>
              <w:t>373.904</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31D4DF2E"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441.335</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4E82B2B7"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2.184.893</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070EE981"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4.080.987</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6220B73A"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1.013.627.603</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1C222335"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4AD7ABF"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10,81</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E4AF110"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4C0EE06F"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20,20</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1C4D245"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-51</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6C39A01" w14:textId="77777777" w:rsidR="003F38F4" w:rsidRPr="00600BA9" w:rsidRDefault="003F38F4" w:rsidP="003F38F4">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24</w:t>
            </w:r>
          </w:p>
        </w:tc>
      </w:tr>
      <w:tr w:rsidR="003876A1" w:rsidRPr="00600BA9" w14:paraId="69EC977F"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1650BD66"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3</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327EBA10"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Anason, İşlenmemiş</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2B4C0A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21.863</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2B4F42B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1.464</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1ABE8ED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29.301</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B79ADD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2.167</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260EB04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5.550</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1C8D5CD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17.586</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62FCE7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42.886.800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2311939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456C26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12,32</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F6D6B2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63B54AD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39,05</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D048AA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34</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7248B24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48</w:t>
            </w:r>
          </w:p>
        </w:tc>
      </w:tr>
      <w:tr w:rsidR="003876A1" w:rsidRPr="00600BA9" w14:paraId="40D5A7CA"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347CE271"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3607D3D5"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Ayva</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556507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7.965</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3B5AE1D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6.473</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2897D14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8.969</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63452DA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6.737</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6FF5E9E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17.209</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481A917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180.390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3E4B609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9.838.940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6CC4687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5E7F27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3,73</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E4CE43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16DB116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39,15</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D3781F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0580FF7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r>
      <w:tr w:rsidR="003876A1" w:rsidRPr="00600BA9" w14:paraId="13C04A97"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5F92BA43"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1B0079EE"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Hünnap</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C524DE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132</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7C83FB8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130</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6E5524B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132</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536E3CA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136</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471980C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254</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386D146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960</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4BB568C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731.680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098233B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307235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14,17</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3E37FF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69B226B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53,54</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284F6F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7203B83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r>
      <w:tr w:rsidR="003876A1" w:rsidRPr="00600BA9" w14:paraId="6BE3203B"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52FA4684"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6</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6670109D"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Nar</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43A4EF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24.511</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7BF55F0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44.129</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0F4C94C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23.724</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07F5219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43.775</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621567C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164.860</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6A3B2EA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488.105</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7B79DC6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66.536.480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0D09B23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8079F0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8,97</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76BE93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31DDD1F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26,55</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5CDEB4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67C7826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r>
      <w:tr w:rsidR="003876A1" w:rsidRPr="00600BA9" w14:paraId="06DE0492"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03585DB7"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7</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700FE6B5"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Trabzon Hurması</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D12948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4.264</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3CD9ED8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3.478</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0F79CA4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5.684</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4E52D4A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3.475</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5AB4B4A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7.987</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6182538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40.895</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5FCBA0C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6.434.300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21E5109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BB9960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8,50</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9BDF82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17E5565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43,51</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42D481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33</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6832FB4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r>
      <w:tr w:rsidR="003876A1" w:rsidRPr="00600BA9" w14:paraId="006A20C8"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0E62169B"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8</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6409E94F"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Ceviz</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B4873F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70.066</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55956C4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8.537</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606887D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80.730</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252FE99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8.941</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3A223A2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38.957</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4E1E99C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222.341</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06FE416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259.749.140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6321068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503722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4,02</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03E521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21DF86E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22,95</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748452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15</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A92E50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r>
      <w:tr w:rsidR="003876A1" w:rsidRPr="00600BA9" w14:paraId="0CB67C7C"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02785235"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9</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5CF65B8C"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Şeftali</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222FA3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28.174</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42E5CDD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64.547</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0517BF5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28.053</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7B14A34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52.581</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61C8D4D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176.623</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709A84F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673.052</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2ECB6E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173.520.600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7E3273D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09305E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7,81</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356401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2EE49B3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29,77</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323CBC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5F4C49C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-19</w:t>
            </w:r>
          </w:p>
        </w:tc>
      </w:tr>
      <w:tr w:rsidR="003876A1" w:rsidRPr="00600BA9" w14:paraId="251ACE3B"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FD24ED4"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10</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5226F42E" w14:textId="77777777" w:rsidR="003876A1" w:rsidRPr="00600BA9" w:rsidRDefault="003876A1" w:rsidP="00CB659E">
            <w:pPr>
              <w:jc w:val="left"/>
              <w:rPr>
                <w:rFonts w:asciiTheme="minorHAnsi" w:hAnsiTheme="minorHAnsi" w:cstheme="minorHAnsi"/>
                <w:color w:val="000000"/>
                <w:sz w:val="12"/>
                <w:szCs w:val="12"/>
              </w:rPr>
            </w:pPr>
            <w:proofErr w:type="spellStart"/>
            <w:r w:rsidRPr="00600BA9">
              <w:rPr>
                <w:rFonts w:asciiTheme="minorHAnsi" w:hAnsiTheme="minorHAnsi" w:cstheme="minorHAnsi"/>
                <w:color w:val="000000"/>
                <w:sz w:val="12"/>
                <w:szCs w:val="12"/>
              </w:rPr>
              <w:t>Nektarin</w:t>
            </w:r>
            <w:proofErr w:type="spellEnd"/>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B72686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1.986</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2F1BC2C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2.490</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70D4A0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2.006</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33DEC02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2.444</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037F1D9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8.173</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3E9F203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124.009</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79A4C40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9.482.720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410275F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674BB7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1,97</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749385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6F037FE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29,90</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44F9FE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DB5737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r>
      <w:tr w:rsidR="003876A1" w:rsidRPr="00600BA9" w14:paraId="10ACFB48"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106683E7"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11</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47DEFFEC"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Elma</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10CD3C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71.181</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742476D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289.085</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35F00D3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73.992</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5538D62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187.416</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007D16E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282.537</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59E34E6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3.597.489</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004322F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327.965.750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2AA0BAA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325E54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5,21</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FDA7F2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4C4D06C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66,33</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209298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748AECD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-35</w:t>
            </w:r>
          </w:p>
        </w:tc>
      </w:tr>
      <w:tr w:rsidR="003876A1" w:rsidRPr="00600BA9" w14:paraId="684BB360"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5730A058"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12</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7F8429BB"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Armut</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C41DC0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6.455</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55A1C99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8.584</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3ABF545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6.203</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59124C3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9.159</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2E02BAF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40.907</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39CA64A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528.801</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2485125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32.243.200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201E91F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FD2873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1,73</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A997A8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4CFE866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22,39</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B77E75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1F2524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w:t>
            </w:r>
          </w:p>
        </w:tc>
      </w:tr>
      <w:tr w:rsidR="003876A1" w:rsidRPr="00600BA9" w14:paraId="3247CEE2"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3B2D698E"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13</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583733D7"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Badem</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8CCB55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13.726</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4055BC9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3.972</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3430117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14.901</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331A052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6.316</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0845631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34.480</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68F8529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145.497</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1985126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72.309.180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2120691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36D59F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4,34</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5226B0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5470817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18,32</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B24C77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4D041FE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59</w:t>
            </w:r>
          </w:p>
        </w:tc>
      </w:tr>
      <w:tr w:rsidR="003876A1" w:rsidRPr="00600BA9" w14:paraId="672FAD25"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07D88D45"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14</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19B04964"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Kiraz</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AFC331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35.439</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5840777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24.868</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3C34952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31.408</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4849FEF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24.505</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59C6F36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207.951</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40741CD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655.706</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41844CC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119.829.450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0B838B1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07B24A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3,74</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F390E5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6AE77E2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11,78</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DE0D0D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-11</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4B8235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r>
      <w:tr w:rsidR="003876A1" w:rsidRPr="00600BA9" w14:paraId="584E9BD3"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B1252AA"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15</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78F9FEA6"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Kestane</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9AB1DA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817</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249DEA3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1.761</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592FD3B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1.078</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AD9FE1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1.777</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37F6177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50.621</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76F013C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72.655</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3331B9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28.378.690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0AB77F4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C9B6D0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2,45</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1B2D7B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350AABC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3,51</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56D97E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32</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0869A79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r>
      <w:tr w:rsidR="003876A1" w:rsidRPr="00600BA9" w14:paraId="5CCD53EB"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5ABCDD4B"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16</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1A8278D0"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Erik</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A6192F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5.597</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2C50BC1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6.072</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304BAEF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5.252</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62833A6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7.127</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5F65507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60.020</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4CCDFD5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298.913</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157DC1D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39.971.250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1481FB8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99BE44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2,38</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C9251E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245C4B3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11,87</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3BEE12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CCFD93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w:t>
            </w:r>
          </w:p>
        </w:tc>
      </w:tr>
      <w:tr w:rsidR="003876A1" w:rsidRPr="00600BA9" w14:paraId="02F0ADC8"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4C195402"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17</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02B8B150"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Kimyon, İşlenmemiş</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27702B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2AAFBFE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16</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336121A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3055E79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6AA1EAA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189</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60B443B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20.245</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E959F2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53.820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4D07DB2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16E8F4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0,03</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97B6E2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1F3DECC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3,17</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5B1EFA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-60</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3644A81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-63</w:t>
            </w:r>
          </w:p>
        </w:tc>
      </w:tr>
      <w:tr w:rsidR="003876A1" w:rsidRPr="00600BA9" w14:paraId="6E9D498D"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66479311"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18</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62E1E2F8"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Vişne</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ECD353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1.603</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7180234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1.913</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BD6248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1.861</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4143F85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1.910</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679A8B9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75.858</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2EE9772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181.969</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4D8D949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6.096.090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4B8B761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15</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03E6AD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1,05</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596423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60778FC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2,52</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5D37D9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16</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7D84E6F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r>
      <w:tr w:rsidR="003876A1" w:rsidRPr="00600BA9" w14:paraId="518A4C5D"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31B8C80"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19</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72E9E217"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Çilek</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193732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1.250</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60B5A77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1.875</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33E6433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1.904</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23AD7DA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2.857</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51BA665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96.783</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76F5801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483.314</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43407DD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15.593.760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1C28D95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15</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62744A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0,59</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B80ED1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6C1571C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2,95</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DBC113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52</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02ECCD3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52</w:t>
            </w:r>
          </w:p>
        </w:tc>
      </w:tr>
      <w:tr w:rsidR="003876A1" w:rsidRPr="00600BA9" w14:paraId="4201CE9E"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1A07643"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20</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43E5B717"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Zeytin</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EADC38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57.059</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4B32C12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21.187</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7529987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61.597</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57CBD5A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9.342</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41CFD38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794.172</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5CF227B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1.503.500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0EBBE7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137.981.320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7EF6297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16</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4A2162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0,62</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93867C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23F20B1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1,18</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79F79D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5C12382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-56</w:t>
            </w:r>
          </w:p>
        </w:tc>
      </w:tr>
      <w:tr w:rsidR="003876A1" w:rsidRPr="00600BA9" w14:paraId="68E1D00C"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5A606D0C"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21</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4044438B"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İncir (Yaş)</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5E011B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1.767</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5013D09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1.112</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23357B5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2.080</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55CA37B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1.151</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49C913C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239.304</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42092D2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307.818</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517472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4.854.400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19109BC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D34CC3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0,37</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D8BA9F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5204E50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0,48</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0D2945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49915E7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r>
      <w:tr w:rsidR="003876A1" w:rsidRPr="00600BA9" w14:paraId="66D1FD6E"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39F74DE0"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22</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5F736B55"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Kayısı</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9E9775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2.524</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3C9522A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3.204</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405FEBF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2.508</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3AEB2CA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3.253</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6B1CF40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14.965</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50CAD04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841.770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0FA58A9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12.723.140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5CC379C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224CCB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0,39</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8CDA1F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33CBE17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21,74</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F947BE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6E62FEB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r>
      <w:tr w:rsidR="003876A1" w:rsidRPr="00600BA9" w14:paraId="5238D8D2"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0F44E16"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23</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576475C3"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Antep Fıstığı</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406968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556</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4BC986F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65</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0D4BAE5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610</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2B6BF5B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73</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67BDD9C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3.287</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7958638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85.000</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4EEF5A1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1.258.000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4F60A7D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18</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A13710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0,09</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6E4849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67BF8DA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2,22</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AA99EE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10</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1842B57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w:t>
            </w:r>
          </w:p>
        </w:tc>
      </w:tr>
      <w:tr w:rsidR="003876A1" w:rsidRPr="00600BA9" w14:paraId="31C39786"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69E2BF69"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24</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3AD61828"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Çörek Otu Tohumu</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269776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10</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6317293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0A964CE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23</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430FF1E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55C13F6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898</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71A9591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3.603</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08CC5E1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35.760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234266C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21</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56ECD7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0,11</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6CE40C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7196E7C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0,45</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545C76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130</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100AB9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100</w:t>
            </w:r>
          </w:p>
        </w:tc>
      </w:tr>
      <w:tr w:rsidR="003876A1" w:rsidRPr="00600BA9" w14:paraId="3AD7A6FC"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3798B716"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25</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78B4A4CD"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İğde</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523363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72E3016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31</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09B9426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2334503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31</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28F5302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798</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6146406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4.141</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5F20CA1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393.700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07F6A49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21</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C13DC9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0,75</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10344A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356CCD4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3,88</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A0BC8C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212245A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r>
      <w:tr w:rsidR="003876A1" w:rsidRPr="00600BA9" w14:paraId="08F7924F"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7E2DE0AB"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lastRenderedPageBreak/>
              <w:t>26</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4110F921"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Kızılcık</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3324E5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7BF33F6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87</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3DD46BA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1932845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89</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420AD61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371</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34C31E5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10.047</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3C6F08F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195.800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0AB7585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23</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6C4404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0,89</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1E261E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04D35FD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23,99</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C0FC0E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368079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w:t>
            </w:r>
          </w:p>
        </w:tc>
      </w:tr>
      <w:tr w:rsidR="003876A1" w:rsidRPr="00600BA9" w14:paraId="7B1EE769"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1CB49680"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27</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56FE7002"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Fındık</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A1BEFD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15</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1CCBFEC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32</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58F976F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15</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755528A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43</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5F04BF5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65</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542C78F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776.046</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492A77B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588.000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7D3ED62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25</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EAB9FD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0,01</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91FE22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673302E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66,15</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B03158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305D01E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34</w:t>
            </w:r>
          </w:p>
        </w:tc>
      </w:tr>
      <w:tr w:rsidR="003876A1" w:rsidRPr="00600BA9" w14:paraId="1893975C"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6BA0A7F2"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28</w:t>
            </w:r>
          </w:p>
        </w:tc>
        <w:tc>
          <w:tcPr>
            <w:tcW w:w="681" w:type="pct"/>
            <w:tcBorders>
              <w:top w:val="single" w:sz="4" w:space="0" w:color="69A4D9"/>
              <w:left w:val="single" w:sz="4" w:space="0" w:color="69A4D9"/>
              <w:bottom w:val="single" w:sz="4" w:space="0" w:color="69A4D9"/>
              <w:right w:val="nil"/>
            </w:tcBorders>
            <w:shd w:val="clear" w:color="auto" w:fill="auto"/>
            <w:noWrap/>
            <w:vAlign w:val="bottom"/>
            <w:hideMark/>
          </w:tcPr>
          <w:p w14:paraId="0D57D20C"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Zerdali</w:t>
            </w:r>
          </w:p>
        </w:tc>
        <w:tc>
          <w:tcPr>
            <w:tcW w:w="27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D21D5D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nil"/>
            </w:tcBorders>
            <w:shd w:val="clear" w:color="auto" w:fill="auto"/>
            <w:noWrap/>
            <w:vAlign w:val="bottom"/>
            <w:hideMark/>
          </w:tcPr>
          <w:p w14:paraId="1614D3B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50</w:t>
            </w:r>
          </w:p>
        </w:tc>
        <w:tc>
          <w:tcPr>
            <w:tcW w:w="278"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380B328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209F3CF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50</w:t>
            </w:r>
          </w:p>
        </w:tc>
        <w:tc>
          <w:tcPr>
            <w:tcW w:w="325" w:type="pct"/>
            <w:tcBorders>
              <w:top w:val="single" w:sz="4" w:space="0" w:color="69A4D9"/>
              <w:left w:val="nil"/>
              <w:bottom w:val="single" w:sz="4" w:space="0" w:color="69A4D9"/>
              <w:right w:val="single" w:sz="4" w:space="0" w:color="69A4D9"/>
            </w:tcBorders>
            <w:shd w:val="clear" w:color="auto" w:fill="auto"/>
            <w:noWrap/>
            <w:vAlign w:val="bottom"/>
            <w:hideMark/>
          </w:tcPr>
          <w:p w14:paraId="17F29F3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918</w:t>
            </w:r>
          </w:p>
        </w:tc>
        <w:tc>
          <w:tcPr>
            <w:tcW w:w="362" w:type="pct"/>
            <w:tcBorders>
              <w:top w:val="single" w:sz="4" w:space="0" w:color="69A4D9"/>
              <w:left w:val="single" w:sz="4" w:space="0" w:color="69A4D9"/>
              <w:bottom w:val="single" w:sz="4" w:space="0" w:color="69A4D9"/>
              <w:right w:val="nil"/>
            </w:tcBorders>
            <w:shd w:val="clear" w:color="auto" w:fill="auto"/>
            <w:noWrap/>
            <w:vAlign w:val="bottom"/>
            <w:hideMark/>
          </w:tcPr>
          <w:p w14:paraId="51D3698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17.250</w:t>
            </w:r>
          </w:p>
        </w:tc>
        <w:tc>
          <w:tcPr>
            <w:tcW w:w="52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3685659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125.000</w:t>
            </w:r>
          </w:p>
        </w:tc>
        <w:tc>
          <w:tcPr>
            <w:tcW w:w="219" w:type="pct"/>
            <w:tcBorders>
              <w:top w:val="single" w:sz="4" w:space="0" w:color="69A4D9"/>
              <w:left w:val="nil"/>
              <w:bottom w:val="single" w:sz="4" w:space="0" w:color="69A4D9"/>
              <w:right w:val="single" w:sz="4" w:space="0" w:color="69A4D9"/>
            </w:tcBorders>
            <w:shd w:val="clear" w:color="auto" w:fill="auto"/>
            <w:noWrap/>
            <w:vAlign w:val="bottom"/>
            <w:hideMark/>
          </w:tcPr>
          <w:p w14:paraId="36975F7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30</w:t>
            </w:r>
          </w:p>
        </w:tc>
        <w:tc>
          <w:tcPr>
            <w:tcW w:w="21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83663F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0,29</w:t>
            </w:r>
          </w:p>
        </w:tc>
        <w:tc>
          <w:tcPr>
            <w:tcW w:w="219"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9A6181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w:t>
            </w:r>
          </w:p>
        </w:tc>
        <w:tc>
          <w:tcPr>
            <w:tcW w:w="215" w:type="pct"/>
            <w:tcBorders>
              <w:top w:val="single" w:sz="4" w:space="0" w:color="69A4D9"/>
              <w:left w:val="single" w:sz="4" w:space="0" w:color="69A4D9"/>
              <w:bottom w:val="single" w:sz="4" w:space="0" w:color="69A4D9"/>
              <w:right w:val="nil"/>
            </w:tcBorders>
            <w:shd w:val="clear" w:color="auto" w:fill="auto"/>
            <w:noWrap/>
            <w:vAlign w:val="bottom"/>
            <w:hideMark/>
          </w:tcPr>
          <w:p w14:paraId="43F6A23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5,45</w:t>
            </w:r>
          </w:p>
        </w:tc>
        <w:tc>
          <w:tcPr>
            <w:tcW w:w="338"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7B8ECF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435"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3C68B92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r>
      <w:tr w:rsidR="003876A1" w:rsidRPr="00600BA9" w14:paraId="6EE82F48" w14:textId="77777777" w:rsidTr="00CB659E">
        <w:trPr>
          <w:trHeight w:val="285"/>
        </w:trPr>
        <w:tc>
          <w:tcPr>
            <w:tcW w:w="219"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712272DE"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29</w:t>
            </w:r>
          </w:p>
        </w:tc>
        <w:tc>
          <w:tcPr>
            <w:tcW w:w="681" w:type="pct"/>
            <w:tcBorders>
              <w:top w:val="single" w:sz="4" w:space="0" w:color="69A4D9"/>
              <w:left w:val="single" w:sz="4" w:space="0" w:color="69A4D9"/>
              <w:bottom w:val="single" w:sz="4" w:space="0" w:color="69A4D9"/>
              <w:right w:val="nil"/>
            </w:tcBorders>
            <w:shd w:val="clear" w:color="DDEBF7" w:fill="DDEBF7"/>
            <w:noWrap/>
            <w:vAlign w:val="bottom"/>
            <w:hideMark/>
          </w:tcPr>
          <w:p w14:paraId="519DB5AB"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Muşmula</w:t>
            </w:r>
          </w:p>
        </w:tc>
        <w:tc>
          <w:tcPr>
            <w:tcW w:w="27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A4F4740"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nil"/>
            </w:tcBorders>
            <w:shd w:val="clear" w:color="DDEBF7" w:fill="DDEBF7"/>
            <w:noWrap/>
            <w:vAlign w:val="bottom"/>
            <w:hideMark/>
          </w:tcPr>
          <w:p w14:paraId="3E6D2BD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16</w:t>
            </w:r>
          </w:p>
        </w:tc>
        <w:tc>
          <w:tcPr>
            <w:tcW w:w="278"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D374C1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4D6EF3A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16</w:t>
            </w:r>
          </w:p>
        </w:tc>
        <w:tc>
          <w:tcPr>
            <w:tcW w:w="325" w:type="pct"/>
            <w:tcBorders>
              <w:top w:val="single" w:sz="4" w:space="0" w:color="69A4D9"/>
              <w:left w:val="nil"/>
              <w:bottom w:val="single" w:sz="4" w:space="0" w:color="69A4D9"/>
              <w:right w:val="single" w:sz="4" w:space="0" w:color="69A4D9"/>
            </w:tcBorders>
            <w:shd w:val="clear" w:color="DDEBF7" w:fill="DDEBF7"/>
            <w:noWrap/>
            <w:vAlign w:val="bottom"/>
            <w:hideMark/>
          </w:tcPr>
          <w:p w14:paraId="3486640D"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764</w:t>
            </w:r>
          </w:p>
        </w:tc>
        <w:tc>
          <w:tcPr>
            <w:tcW w:w="362" w:type="pct"/>
            <w:tcBorders>
              <w:top w:val="single" w:sz="4" w:space="0" w:color="69A4D9"/>
              <w:left w:val="single" w:sz="4" w:space="0" w:color="69A4D9"/>
              <w:bottom w:val="single" w:sz="4" w:space="0" w:color="69A4D9"/>
              <w:right w:val="nil"/>
            </w:tcBorders>
            <w:shd w:val="clear" w:color="DDEBF7" w:fill="DDEBF7"/>
            <w:noWrap/>
            <w:vAlign w:val="bottom"/>
            <w:hideMark/>
          </w:tcPr>
          <w:p w14:paraId="22B90F6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4.790</w:t>
            </w:r>
          </w:p>
        </w:tc>
        <w:tc>
          <w:tcPr>
            <w:tcW w:w="52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3090C39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47.840</w:t>
            </w:r>
          </w:p>
        </w:tc>
        <w:tc>
          <w:tcPr>
            <w:tcW w:w="219" w:type="pct"/>
            <w:tcBorders>
              <w:top w:val="single" w:sz="4" w:space="0" w:color="69A4D9"/>
              <w:left w:val="nil"/>
              <w:bottom w:val="single" w:sz="4" w:space="0" w:color="69A4D9"/>
              <w:right w:val="single" w:sz="4" w:space="0" w:color="69A4D9"/>
            </w:tcBorders>
            <w:shd w:val="clear" w:color="DDEBF7" w:fill="DDEBF7"/>
            <w:noWrap/>
            <w:vAlign w:val="bottom"/>
            <w:hideMark/>
          </w:tcPr>
          <w:p w14:paraId="3CACB4FA"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31</w:t>
            </w:r>
          </w:p>
        </w:tc>
        <w:tc>
          <w:tcPr>
            <w:tcW w:w="21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8A79FF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0,33</w:t>
            </w:r>
          </w:p>
        </w:tc>
        <w:tc>
          <w:tcPr>
            <w:tcW w:w="219"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1B12CC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w:t>
            </w:r>
          </w:p>
        </w:tc>
        <w:tc>
          <w:tcPr>
            <w:tcW w:w="215" w:type="pct"/>
            <w:tcBorders>
              <w:top w:val="single" w:sz="4" w:space="0" w:color="69A4D9"/>
              <w:left w:val="single" w:sz="4" w:space="0" w:color="69A4D9"/>
              <w:bottom w:val="single" w:sz="4" w:space="0" w:color="69A4D9"/>
              <w:right w:val="nil"/>
            </w:tcBorders>
            <w:shd w:val="clear" w:color="DDEBF7" w:fill="DDEBF7"/>
            <w:noWrap/>
            <w:vAlign w:val="bottom"/>
            <w:hideMark/>
          </w:tcPr>
          <w:p w14:paraId="650F00BE"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2,09</w:t>
            </w:r>
          </w:p>
        </w:tc>
        <w:tc>
          <w:tcPr>
            <w:tcW w:w="338"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B9C52F1"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435"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072699D5"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r>
      <w:tr w:rsidR="003876A1" w:rsidRPr="00600BA9" w14:paraId="0A7ABB83" w14:textId="77777777" w:rsidTr="00CB659E">
        <w:trPr>
          <w:trHeight w:val="300"/>
        </w:trPr>
        <w:tc>
          <w:tcPr>
            <w:tcW w:w="219" w:type="pct"/>
            <w:tcBorders>
              <w:top w:val="single" w:sz="4" w:space="0" w:color="69A4D9"/>
              <w:left w:val="single" w:sz="8" w:space="0" w:color="69A4D9"/>
              <w:bottom w:val="single" w:sz="8" w:space="0" w:color="69A4D9"/>
              <w:right w:val="single" w:sz="4" w:space="0" w:color="69A4D9"/>
            </w:tcBorders>
            <w:shd w:val="clear" w:color="auto" w:fill="auto"/>
            <w:noWrap/>
            <w:vAlign w:val="bottom"/>
            <w:hideMark/>
          </w:tcPr>
          <w:p w14:paraId="5C6AD21E" w14:textId="77777777" w:rsidR="003876A1" w:rsidRPr="00600BA9" w:rsidRDefault="003876A1" w:rsidP="00CB659E">
            <w:pPr>
              <w:jc w:val="center"/>
              <w:rPr>
                <w:rFonts w:asciiTheme="minorHAnsi" w:hAnsiTheme="minorHAnsi" w:cstheme="minorHAnsi"/>
                <w:color w:val="000000"/>
                <w:sz w:val="12"/>
                <w:szCs w:val="12"/>
              </w:rPr>
            </w:pPr>
            <w:r w:rsidRPr="00600BA9">
              <w:rPr>
                <w:rFonts w:asciiTheme="minorHAnsi" w:hAnsiTheme="minorHAnsi" w:cstheme="minorHAnsi"/>
                <w:color w:val="000000"/>
                <w:sz w:val="12"/>
                <w:szCs w:val="12"/>
              </w:rPr>
              <w:t>30</w:t>
            </w:r>
          </w:p>
        </w:tc>
        <w:tc>
          <w:tcPr>
            <w:tcW w:w="681" w:type="pct"/>
            <w:tcBorders>
              <w:top w:val="single" w:sz="4" w:space="0" w:color="69A4D9"/>
              <w:left w:val="single" w:sz="4" w:space="0" w:color="69A4D9"/>
              <w:bottom w:val="single" w:sz="8" w:space="0" w:color="69A4D9"/>
              <w:right w:val="nil"/>
            </w:tcBorders>
            <w:shd w:val="clear" w:color="auto" w:fill="auto"/>
            <w:noWrap/>
            <w:vAlign w:val="bottom"/>
            <w:hideMark/>
          </w:tcPr>
          <w:p w14:paraId="090BB792" w14:textId="77777777" w:rsidR="003876A1" w:rsidRPr="00600BA9" w:rsidRDefault="003876A1" w:rsidP="00CB659E">
            <w:pPr>
              <w:jc w:val="left"/>
              <w:rPr>
                <w:rFonts w:asciiTheme="minorHAnsi" w:hAnsiTheme="minorHAnsi" w:cstheme="minorHAnsi"/>
                <w:color w:val="000000"/>
                <w:sz w:val="12"/>
                <w:szCs w:val="12"/>
              </w:rPr>
            </w:pPr>
            <w:r w:rsidRPr="00600BA9">
              <w:rPr>
                <w:rFonts w:asciiTheme="minorHAnsi" w:hAnsiTheme="minorHAnsi" w:cstheme="minorHAnsi"/>
                <w:color w:val="000000"/>
                <w:sz w:val="12"/>
                <w:szCs w:val="12"/>
              </w:rPr>
              <w:t>Dut</w:t>
            </w:r>
          </w:p>
        </w:tc>
        <w:tc>
          <w:tcPr>
            <w:tcW w:w="278" w:type="pct"/>
            <w:tcBorders>
              <w:top w:val="single" w:sz="4" w:space="0" w:color="69A4D9"/>
              <w:left w:val="single" w:sz="4" w:space="0" w:color="69A4D9"/>
              <w:bottom w:val="single" w:sz="8" w:space="0" w:color="69A4D9"/>
              <w:right w:val="single" w:sz="4" w:space="0" w:color="69A4D9"/>
            </w:tcBorders>
            <w:shd w:val="clear" w:color="auto" w:fill="auto"/>
            <w:noWrap/>
            <w:vAlign w:val="bottom"/>
            <w:hideMark/>
          </w:tcPr>
          <w:p w14:paraId="218E1A62"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8" w:space="0" w:color="69A4D9"/>
              <w:right w:val="nil"/>
            </w:tcBorders>
            <w:shd w:val="clear" w:color="auto" w:fill="auto"/>
            <w:noWrap/>
            <w:vAlign w:val="bottom"/>
            <w:hideMark/>
          </w:tcPr>
          <w:p w14:paraId="6396D9DF"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70</w:t>
            </w:r>
          </w:p>
        </w:tc>
        <w:tc>
          <w:tcPr>
            <w:tcW w:w="278" w:type="pct"/>
            <w:tcBorders>
              <w:top w:val="single" w:sz="4" w:space="0" w:color="69A4D9"/>
              <w:left w:val="single" w:sz="4" w:space="0" w:color="FF0000"/>
              <w:bottom w:val="single" w:sz="8" w:space="0" w:color="69A4D9"/>
              <w:right w:val="single" w:sz="4" w:space="0" w:color="69A4D9"/>
            </w:tcBorders>
            <w:shd w:val="clear" w:color="auto" w:fill="auto"/>
            <w:noWrap/>
            <w:vAlign w:val="bottom"/>
            <w:hideMark/>
          </w:tcPr>
          <w:p w14:paraId="2D3129A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346" w:type="pct"/>
            <w:tcBorders>
              <w:top w:val="single" w:sz="4" w:space="0" w:color="69A4D9"/>
              <w:left w:val="single" w:sz="4" w:space="0" w:color="69A4D9"/>
              <w:bottom w:val="single" w:sz="8" w:space="0" w:color="69A4D9"/>
              <w:right w:val="single" w:sz="4" w:space="0" w:color="FF0000"/>
            </w:tcBorders>
            <w:shd w:val="clear" w:color="auto" w:fill="auto"/>
            <w:noWrap/>
            <w:vAlign w:val="bottom"/>
            <w:hideMark/>
          </w:tcPr>
          <w:p w14:paraId="5218169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72</w:t>
            </w:r>
          </w:p>
        </w:tc>
        <w:tc>
          <w:tcPr>
            <w:tcW w:w="325" w:type="pct"/>
            <w:tcBorders>
              <w:top w:val="single" w:sz="4" w:space="0" w:color="69A4D9"/>
              <w:left w:val="nil"/>
              <w:bottom w:val="single" w:sz="8" w:space="0" w:color="69A4D9"/>
              <w:right w:val="single" w:sz="4" w:space="0" w:color="69A4D9"/>
            </w:tcBorders>
            <w:shd w:val="clear" w:color="auto" w:fill="auto"/>
            <w:noWrap/>
            <w:vAlign w:val="bottom"/>
            <w:hideMark/>
          </w:tcPr>
          <w:p w14:paraId="012711F9"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2.725</w:t>
            </w:r>
          </w:p>
        </w:tc>
        <w:tc>
          <w:tcPr>
            <w:tcW w:w="362" w:type="pct"/>
            <w:tcBorders>
              <w:top w:val="single" w:sz="4" w:space="0" w:color="69A4D9"/>
              <w:left w:val="single" w:sz="4" w:space="0" w:color="69A4D9"/>
              <w:bottom w:val="single" w:sz="8" w:space="0" w:color="69A4D9"/>
              <w:right w:val="nil"/>
            </w:tcBorders>
            <w:shd w:val="clear" w:color="auto" w:fill="auto"/>
            <w:noWrap/>
            <w:vAlign w:val="bottom"/>
            <w:hideMark/>
          </w:tcPr>
          <w:p w14:paraId="52E927A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68.863</w:t>
            </w:r>
          </w:p>
        </w:tc>
        <w:tc>
          <w:tcPr>
            <w:tcW w:w="525" w:type="pct"/>
            <w:tcBorders>
              <w:top w:val="single" w:sz="4" w:space="0" w:color="69A4D9"/>
              <w:left w:val="dashed" w:sz="4" w:space="0" w:color="FF0000"/>
              <w:bottom w:val="single" w:sz="8" w:space="0" w:color="69A4D9"/>
              <w:right w:val="dashed" w:sz="4" w:space="0" w:color="FF0000"/>
            </w:tcBorders>
            <w:shd w:val="clear" w:color="auto" w:fill="auto"/>
            <w:noWrap/>
            <w:vAlign w:val="bottom"/>
            <w:hideMark/>
          </w:tcPr>
          <w:p w14:paraId="55A2A288"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229.680</w:t>
            </w:r>
          </w:p>
        </w:tc>
        <w:tc>
          <w:tcPr>
            <w:tcW w:w="219" w:type="pct"/>
            <w:tcBorders>
              <w:top w:val="single" w:sz="4" w:space="0" w:color="69A4D9"/>
              <w:left w:val="nil"/>
              <w:bottom w:val="single" w:sz="8" w:space="0" w:color="69A4D9"/>
              <w:right w:val="single" w:sz="4" w:space="0" w:color="69A4D9"/>
            </w:tcBorders>
            <w:shd w:val="clear" w:color="auto" w:fill="auto"/>
            <w:noWrap/>
            <w:vAlign w:val="bottom"/>
            <w:hideMark/>
          </w:tcPr>
          <w:p w14:paraId="5B422C8C"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63</w:t>
            </w:r>
          </w:p>
        </w:tc>
        <w:tc>
          <w:tcPr>
            <w:tcW w:w="215" w:type="pct"/>
            <w:tcBorders>
              <w:top w:val="single" w:sz="4" w:space="0" w:color="69A4D9"/>
              <w:left w:val="single" w:sz="4" w:space="0" w:color="69A4D9"/>
              <w:bottom w:val="single" w:sz="8" w:space="0" w:color="69A4D9"/>
              <w:right w:val="single" w:sz="4" w:space="0" w:color="69A4D9"/>
            </w:tcBorders>
            <w:shd w:val="clear" w:color="auto" w:fill="auto"/>
            <w:noWrap/>
            <w:vAlign w:val="bottom"/>
            <w:hideMark/>
          </w:tcPr>
          <w:p w14:paraId="14B3DB57"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0,10</w:t>
            </w:r>
          </w:p>
        </w:tc>
        <w:tc>
          <w:tcPr>
            <w:tcW w:w="219" w:type="pct"/>
            <w:tcBorders>
              <w:top w:val="single" w:sz="4" w:space="0" w:color="69A4D9"/>
              <w:left w:val="single" w:sz="4" w:space="0" w:color="69A4D9"/>
              <w:bottom w:val="single" w:sz="8" w:space="0" w:color="69A4D9"/>
              <w:right w:val="single" w:sz="4" w:space="0" w:color="69A4D9"/>
            </w:tcBorders>
            <w:shd w:val="clear" w:color="auto" w:fill="auto"/>
            <w:noWrap/>
            <w:vAlign w:val="bottom"/>
            <w:hideMark/>
          </w:tcPr>
          <w:p w14:paraId="52F26256"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7</w:t>
            </w:r>
          </w:p>
        </w:tc>
        <w:tc>
          <w:tcPr>
            <w:tcW w:w="215" w:type="pct"/>
            <w:tcBorders>
              <w:top w:val="single" w:sz="4" w:space="0" w:color="69A4D9"/>
              <w:left w:val="single" w:sz="4" w:space="0" w:color="69A4D9"/>
              <w:bottom w:val="single" w:sz="8" w:space="0" w:color="69A4D9"/>
              <w:right w:val="nil"/>
            </w:tcBorders>
            <w:shd w:val="clear" w:color="auto" w:fill="auto"/>
            <w:noWrap/>
            <w:vAlign w:val="bottom"/>
            <w:hideMark/>
          </w:tcPr>
          <w:p w14:paraId="37B34CE4"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2,64</w:t>
            </w:r>
          </w:p>
        </w:tc>
        <w:tc>
          <w:tcPr>
            <w:tcW w:w="338" w:type="pct"/>
            <w:tcBorders>
              <w:top w:val="single" w:sz="4" w:space="0" w:color="69A4D9"/>
              <w:left w:val="single" w:sz="4" w:space="0" w:color="69A4D9"/>
              <w:bottom w:val="single" w:sz="8" w:space="0" w:color="69A4D9"/>
              <w:right w:val="single" w:sz="4" w:space="0" w:color="69A4D9"/>
            </w:tcBorders>
            <w:shd w:val="clear" w:color="auto" w:fill="auto"/>
            <w:noWrap/>
            <w:vAlign w:val="bottom"/>
            <w:hideMark/>
          </w:tcPr>
          <w:p w14:paraId="7499A3E3"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w:t>
            </w:r>
          </w:p>
        </w:tc>
        <w:tc>
          <w:tcPr>
            <w:tcW w:w="435" w:type="pct"/>
            <w:tcBorders>
              <w:top w:val="single" w:sz="4" w:space="0" w:color="69A4D9"/>
              <w:left w:val="single" w:sz="4" w:space="0" w:color="69A4D9"/>
              <w:bottom w:val="single" w:sz="8" w:space="0" w:color="69A4D9"/>
              <w:right w:val="single" w:sz="8" w:space="0" w:color="69A4D9"/>
            </w:tcBorders>
            <w:shd w:val="clear" w:color="auto" w:fill="auto"/>
            <w:noWrap/>
            <w:vAlign w:val="bottom"/>
            <w:hideMark/>
          </w:tcPr>
          <w:p w14:paraId="45312C3B" w14:textId="77777777" w:rsidR="003876A1" w:rsidRPr="00600BA9" w:rsidRDefault="003876A1" w:rsidP="00CB659E">
            <w:pPr>
              <w:jc w:val="right"/>
              <w:rPr>
                <w:rFonts w:asciiTheme="minorHAnsi" w:hAnsiTheme="minorHAnsi" w:cstheme="minorHAnsi"/>
                <w:color w:val="000000"/>
                <w:sz w:val="12"/>
                <w:szCs w:val="12"/>
              </w:rPr>
            </w:pPr>
            <w:r w:rsidRPr="00600BA9">
              <w:rPr>
                <w:rFonts w:asciiTheme="minorHAnsi" w:hAnsiTheme="minorHAnsi" w:cstheme="minorHAnsi"/>
                <w:color w:val="000000"/>
                <w:sz w:val="12"/>
                <w:szCs w:val="12"/>
              </w:rPr>
              <w:t>3</w:t>
            </w:r>
          </w:p>
        </w:tc>
      </w:tr>
    </w:tbl>
    <w:p w14:paraId="21784F88" w14:textId="77777777" w:rsidR="003876A1" w:rsidRPr="00C629F6" w:rsidRDefault="003876A1" w:rsidP="00CB659E">
      <w:pPr>
        <w:jc w:val="left"/>
        <w:rPr>
          <w:sz w:val="16"/>
          <w:szCs w:val="16"/>
        </w:rPr>
      </w:pPr>
      <w:r w:rsidRPr="00C629F6">
        <w:rPr>
          <w:sz w:val="16"/>
          <w:szCs w:val="16"/>
        </w:rPr>
        <w:t>Kaynak: TÜİK (Erişim Tarihi: 14.02.2020)</w:t>
      </w:r>
    </w:p>
    <w:p w14:paraId="1F8FDE10" w14:textId="77777777" w:rsidR="003876A1" w:rsidRDefault="003876A1" w:rsidP="00154A19">
      <w:pPr>
        <w:spacing w:after="120"/>
        <w:rPr>
          <w:b/>
        </w:rPr>
      </w:pPr>
    </w:p>
    <w:p w14:paraId="6D46D47E" w14:textId="77777777" w:rsidR="003876A1" w:rsidRDefault="003876A1" w:rsidP="00CB659E">
      <w:pPr>
        <w:spacing w:after="120"/>
        <w:jc w:val="center"/>
        <w:rPr>
          <w:b/>
        </w:rPr>
      </w:pPr>
    </w:p>
    <w:p w14:paraId="5152C6F4" w14:textId="77777777" w:rsidR="003876A1" w:rsidRDefault="003876A1" w:rsidP="00CB659E">
      <w:pPr>
        <w:spacing w:after="120"/>
        <w:jc w:val="center"/>
        <w:rPr>
          <w:b/>
        </w:rPr>
      </w:pPr>
    </w:p>
    <w:p w14:paraId="6FA76F1B" w14:textId="77777777" w:rsidR="003876A1" w:rsidRDefault="003876A1" w:rsidP="00CB659E">
      <w:pPr>
        <w:spacing w:after="120"/>
        <w:jc w:val="center"/>
        <w:rPr>
          <w:b/>
        </w:rPr>
      </w:pPr>
    </w:p>
    <w:p w14:paraId="055E514E" w14:textId="77777777" w:rsidR="003876A1" w:rsidRDefault="003876A1" w:rsidP="00CB659E">
      <w:pPr>
        <w:spacing w:after="120"/>
        <w:jc w:val="center"/>
        <w:rPr>
          <w:b/>
        </w:rPr>
      </w:pPr>
    </w:p>
    <w:p w14:paraId="0E61BF6F" w14:textId="77777777" w:rsidR="003876A1" w:rsidRDefault="003876A1" w:rsidP="00CB659E">
      <w:pPr>
        <w:spacing w:after="120"/>
        <w:jc w:val="center"/>
        <w:rPr>
          <w:b/>
        </w:rPr>
      </w:pPr>
    </w:p>
    <w:p w14:paraId="56F9AB3D" w14:textId="77777777" w:rsidR="003876A1" w:rsidRDefault="003876A1" w:rsidP="00CB659E">
      <w:pPr>
        <w:spacing w:after="120"/>
        <w:jc w:val="center"/>
        <w:rPr>
          <w:b/>
        </w:rPr>
      </w:pPr>
    </w:p>
    <w:p w14:paraId="432B198D" w14:textId="77777777" w:rsidR="003876A1" w:rsidRDefault="003876A1" w:rsidP="00CB659E">
      <w:pPr>
        <w:spacing w:after="120"/>
        <w:jc w:val="center"/>
        <w:rPr>
          <w:b/>
        </w:rPr>
      </w:pPr>
    </w:p>
    <w:tbl>
      <w:tblPr>
        <w:tblW w:w="5000" w:type="pct"/>
        <w:tblCellMar>
          <w:left w:w="70" w:type="dxa"/>
          <w:right w:w="70" w:type="dxa"/>
        </w:tblCellMar>
        <w:tblLook w:val="04A0" w:firstRow="1" w:lastRow="0" w:firstColumn="1" w:lastColumn="0" w:noHBand="0" w:noVBand="1"/>
      </w:tblPr>
      <w:tblGrid>
        <w:gridCol w:w="391"/>
        <w:gridCol w:w="1242"/>
        <w:gridCol w:w="531"/>
        <w:gridCol w:w="607"/>
        <w:gridCol w:w="532"/>
        <w:gridCol w:w="607"/>
        <w:gridCol w:w="708"/>
        <w:gridCol w:w="800"/>
        <w:gridCol w:w="1166"/>
        <w:gridCol w:w="391"/>
        <w:gridCol w:w="388"/>
        <w:gridCol w:w="391"/>
        <w:gridCol w:w="459"/>
        <w:gridCol w:w="623"/>
        <w:gridCol w:w="801"/>
      </w:tblGrid>
      <w:tr w:rsidR="003876A1" w:rsidRPr="00A229BA" w14:paraId="39704AE7" w14:textId="77777777" w:rsidTr="00CB659E">
        <w:trPr>
          <w:trHeight w:val="315"/>
        </w:trPr>
        <w:tc>
          <w:tcPr>
            <w:tcW w:w="5000" w:type="pct"/>
            <w:gridSpan w:val="15"/>
            <w:tcBorders>
              <w:top w:val="nil"/>
              <w:left w:val="nil"/>
              <w:bottom w:val="nil"/>
              <w:right w:val="nil"/>
            </w:tcBorders>
            <w:shd w:val="clear" w:color="auto" w:fill="auto"/>
            <w:noWrap/>
            <w:vAlign w:val="center"/>
            <w:hideMark/>
          </w:tcPr>
          <w:p w14:paraId="6780209E" w14:textId="77777777" w:rsidR="003876A1" w:rsidRPr="00A229BA" w:rsidRDefault="003876A1" w:rsidP="00CB659E">
            <w:pPr>
              <w:jc w:val="center"/>
              <w:rPr>
                <w:rFonts w:asciiTheme="minorHAnsi" w:hAnsiTheme="minorHAnsi" w:cstheme="minorHAnsi"/>
                <w:b/>
                <w:bCs/>
                <w:sz w:val="20"/>
                <w:szCs w:val="14"/>
              </w:rPr>
            </w:pPr>
            <w:r w:rsidRPr="00A229BA">
              <w:rPr>
                <w:rFonts w:asciiTheme="minorHAnsi" w:hAnsiTheme="minorHAnsi" w:cstheme="minorHAnsi"/>
                <w:b/>
                <w:bCs/>
                <w:sz w:val="20"/>
                <w:szCs w:val="14"/>
              </w:rPr>
              <w:t>DENİZLİ 2018 VE 2019 YILLARI SEBZE ÜRETİMİ</w:t>
            </w:r>
          </w:p>
        </w:tc>
      </w:tr>
      <w:tr w:rsidR="003876A1" w:rsidRPr="00A229BA" w14:paraId="02327D79" w14:textId="77777777" w:rsidTr="00CB659E">
        <w:trPr>
          <w:trHeight w:val="255"/>
        </w:trPr>
        <w:tc>
          <w:tcPr>
            <w:tcW w:w="203" w:type="pct"/>
            <w:tcBorders>
              <w:top w:val="nil"/>
              <w:left w:val="nil"/>
              <w:bottom w:val="nil"/>
              <w:right w:val="nil"/>
            </w:tcBorders>
            <w:shd w:val="clear" w:color="auto" w:fill="auto"/>
            <w:noWrap/>
            <w:vAlign w:val="center"/>
            <w:hideMark/>
          </w:tcPr>
          <w:p w14:paraId="23F66346" w14:textId="77777777" w:rsidR="003876A1" w:rsidRPr="00A229BA" w:rsidRDefault="003876A1" w:rsidP="00CB659E">
            <w:pPr>
              <w:jc w:val="center"/>
              <w:rPr>
                <w:rFonts w:asciiTheme="minorHAnsi" w:hAnsiTheme="minorHAnsi" w:cstheme="minorHAnsi"/>
                <w:b/>
                <w:bCs/>
                <w:sz w:val="14"/>
                <w:szCs w:val="14"/>
              </w:rPr>
            </w:pPr>
          </w:p>
        </w:tc>
        <w:tc>
          <w:tcPr>
            <w:tcW w:w="645" w:type="pct"/>
            <w:tcBorders>
              <w:top w:val="nil"/>
              <w:left w:val="nil"/>
              <w:bottom w:val="nil"/>
              <w:right w:val="nil"/>
            </w:tcBorders>
            <w:shd w:val="clear" w:color="auto" w:fill="auto"/>
            <w:noWrap/>
            <w:vAlign w:val="center"/>
            <w:hideMark/>
          </w:tcPr>
          <w:p w14:paraId="3E4B48B9" w14:textId="77777777" w:rsidR="003876A1" w:rsidRPr="00A229BA" w:rsidRDefault="003876A1" w:rsidP="00CB659E">
            <w:pPr>
              <w:jc w:val="left"/>
              <w:rPr>
                <w:rFonts w:asciiTheme="minorHAnsi" w:hAnsiTheme="minorHAnsi" w:cstheme="minorHAnsi"/>
                <w:sz w:val="14"/>
                <w:szCs w:val="14"/>
              </w:rPr>
            </w:pPr>
          </w:p>
        </w:tc>
        <w:tc>
          <w:tcPr>
            <w:tcW w:w="276" w:type="pct"/>
            <w:tcBorders>
              <w:top w:val="nil"/>
              <w:left w:val="nil"/>
              <w:bottom w:val="nil"/>
              <w:right w:val="nil"/>
            </w:tcBorders>
            <w:shd w:val="clear" w:color="auto" w:fill="auto"/>
            <w:noWrap/>
            <w:vAlign w:val="center"/>
            <w:hideMark/>
          </w:tcPr>
          <w:p w14:paraId="6931C84E" w14:textId="77777777" w:rsidR="003876A1" w:rsidRPr="00A229BA" w:rsidRDefault="003876A1" w:rsidP="00CB659E">
            <w:pPr>
              <w:jc w:val="left"/>
              <w:rPr>
                <w:rFonts w:asciiTheme="minorHAnsi" w:hAnsiTheme="minorHAnsi" w:cstheme="minorHAnsi"/>
                <w:sz w:val="14"/>
                <w:szCs w:val="14"/>
              </w:rPr>
            </w:pPr>
          </w:p>
        </w:tc>
        <w:tc>
          <w:tcPr>
            <w:tcW w:w="315" w:type="pct"/>
            <w:tcBorders>
              <w:top w:val="nil"/>
              <w:left w:val="nil"/>
              <w:bottom w:val="nil"/>
              <w:right w:val="nil"/>
            </w:tcBorders>
            <w:shd w:val="clear" w:color="auto" w:fill="auto"/>
            <w:noWrap/>
            <w:vAlign w:val="center"/>
            <w:hideMark/>
          </w:tcPr>
          <w:p w14:paraId="35DE5624" w14:textId="77777777" w:rsidR="003876A1" w:rsidRPr="00A229BA" w:rsidRDefault="003876A1" w:rsidP="00CB659E">
            <w:pPr>
              <w:jc w:val="left"/>
              <w:rPr>
                <w:rFonts w:asciiTheme="minorHAnsi" w:hAnsiTheme="minorHAnsi" w:cstheme="minorHAnsi"/>
                <w:sz w:val="14"/>
                <w:szCs w:val="14"/>
              </w:rPr>
            </w:pPr>
          </w:p>
        </w:tc>
        <w:tc>
          <w:tcPr>
            <w:tcW w:w="276" w:type="pct"/>
            <w:tcBorders>
              <w:top w:val="nil"/>
              <w:left w:val="nil"/>
              <w:bottom w:val="nil"/>
              <w:right w:val="nil"/>
            </w:tcBorders>
            <w:shd w:val="clear" w:color="auto" w:fill="auto"/>
            <w:noWrap/>
            <w:vAlign w:val="center"/>
            <w:hideMark/>
          </w:tcPr>
          <w:p w14:paraId="2D9B7BF2" w14:textId="77777777" w:rsidR="003876A1" w:rsidRPr="00A229BA" w:rsidRDefault="003876A1" w:rsidP="00CB659E">
            <w:pPr>
              <w:jc w:val="left"/>
              <w:rPr>
                <w:rFonts w:asciiTheme="minorHAnsi" w:hAnsiTheme="minorHAnsi" w:cstheme="minorHAnsi"/>
                <w:sz w:val="14"/>
                <w:szCs w:val="14"/>
              </w:rPr>
            </w:pPr>
          </w:p>
        </w:tc>
        <w:tc>
          <w:tcPr>
            <w:tcW w:w="315" w:type="pct"/>
            <w:tcBorders>
              <w:top w:val="nil"/>
              <w:left w:val="nil"/>
              <w:bottom w:val="nil"/>
              <w:right w:val="nil"/>
            </w:tcBorders>
            <w:shd w:val="clear" w:color="auto" w:fill="auto"/>
            <w:noWrap/>
            <w:vAlign w:val="center"/>
            <w:hideMark/>
          </w:tcPr>
          <w:p w14:paraId="40EEB6B9" w14:textId="77777777" w:rsidR="003876A1" w:rsidRPr="00A229BA" w:rsidRDefault="003876A1" w:rsidP="00CB659E">
            <w:pPr>
              <w:jc w:val="left"/>
              <w:rPr>
                <w:rFonts w:asciiTheme="minorHAnsi" w:hAnsiTheme="minorHAnsi" w:cstheme="minorHAnsi"/>
                <w:sz w:val="14"/>
                <w:szCs w:val="14"/>
              </w:rPr>
            </w:pPr>
          </w:p>
        </w:tc>
        <w:tc>
          <w:tcPr>
            <w:tcW w:w="367" w:type="pct"/>
            <w:tcBorders>
              <w:top w:val="nil"/>
              <w:left w:val="nil"/>
              <w:bottom w:val="nil"/>
              <w:right w:val="nil"/>
            </w:tcBorders>
            <w:shd w:val="clear" w:color="auto" w:fill="auto"/>
            <w:noWrap/>
            <w:vAlign w:val="center"/>
            <w:hideMark/>
          </w:tcPr>
          <w:p w14:paraId="20E4BFCF" w14:textId="77777777" w:rsidR="003876A1" w:rsidRPr="00A229BA" w:rsidRDefault="003876A1" w:rsidP="00CB659E">
            <w:pPr>
              <w:jc w:val="left"/>
              <w:rPr>
                <w:rFonts w:asciiTheme="minorHAnsi" w:hAnsiTheme="minorHAnsi" w:cstheme="minorHAnsi"/>
                <w:sz w:val="14"/>
                <w:szCs w:val="14"/>
              </w:rPr>
            </w:pPr>
          </w:p>
        </w:tc>
        <w:tc>
          <w:tcPr>
            <w:tcW w:w="415" w:type="pct"/>
            <w:tcBorders>
              <w:top w:val="nil"/>
              <w:left w:val="nil"/>
              <w:bottom w:val="nil"/>
              <w:right w:val="nil"/>
            </w:tcBorders>
            <w:shd w:val="clear" w:color="auto" w:fill="auto"/>
            <w:noWrap/>
            <w:vAlign w:val="center"/>
            <w:hideMark/>
          </w:tcPr>
          <w:p w14:paraId="029F318F" w14:textId="77777777" w:rsidR="003876A1" w:rsidRPr="00A229BA" w:rsidRDefault="003876A1" w:rsidP="00CB659E">
            <w:pPr>
              <w:jc w:val="left"/>
              <w:rPr>
                <w:rFonts w:asciiTheme="minorHAnsi" w:hAnsiTheme="minorHAnsi" w:cstheme="minorHAnsi"/>
                <w:sz w:val="14"/>
                <w:szCs w:val="14"/>
              </w:rPr>
            </w:pPr>
          </w:p>
        </w:tc>
        <w:tc>
          <w:tcPr>
            <w:tcW w:w="605" w:type="pct"/>
            <w:tcBorders>
              <w:top w:val="nil"/>
              <w:left w:val="nil"/>
              <w:bottom w:val="nil"/>
              <w:right w:val="nil"/>
            </w:tcBorders>
            <w:shd w:val="clear" w:color="auto" w:fill="auto"/>
            <w:noWrap/>
            <w:vAlign w:val="center"/>
            <w:hideMark/>
          </w:tcPr>
          <w:p w14:paraId="303CE7C2" w14:textId="77777777" w:rsidR="003876A1" w:rsidRPr="00A229BA" w:rsidRDefault="003876A1" w:rsidP="00CB659E">
            <w:pPr>
              <w:jc w:val="left"/>
              <w:rPr>
                <w:rFonts w:asciiTheme="minorHAnsi" w:hAnsiTheme="minorHAnsi" w:cstheme="minorHAnsi"/>
                <w:sz w:val="14"/>
                <w:szCs w:val="14"/>
              </w:rPr>
            </w:pPr>
          </w:p>
        </w:tc>
        <w:tc>
          <w:tcPr>
            <w:tcW w:w="203" w:type="pct"/>
            <w:tcBorders>
              <w:top w:val="nil"/>
              <w:left w:val="nil"/>
              <w:bottom w:val="nil"/>
              <w:right w:val="nil"/>
            </w:tcBorders>
            <w:shd w:val="clear" w:color="auto" w:fill="auto"/>
            <w:noWrap/>
            <w:vAlign w:val="center"/>
            <w:hideMark/>
          </w:tcPr>
          <w:p w14:paraId="2B93C8C9" w14:textId="77777777" w:rsidR="003876A1" w:rsidRPr="00A229BA" w:rsidRDefault="003876A1" w:rsidP="00CB659E">
            <w:pPr>
              <w:jc w:val="left"/>
              <w:rPr>
                <w:rFonts w:asciiTheme="minorHAnsi" w:hAnsiTheme="minorHAnsi" w:cstheme="minorHAnsi"/>
                <w:sz w:val="14"/>
                <w:szCs w:val="14"/>
              </w:rPr>
            </w:pPr>
          </w:p>
        </w:tc>
        <w:tc>
          <w:tcPr>
            <w:tcW w:w="201" w:type="pct"/>
            <w:tcBorders>
              <w:top w:val="nil"/>
              <w:left w:val="nil"/>
              <w:bottom w:val="nil"/>
              <w:right w:val="nil"/>
            </w:tcBorders>
            <w:shd w:val="clear" w:color="auto" w:fill="auto"/>
            <w:noWrap/>
            <w:vAlign w:val="center"/>
            <w:hideMark/>
          </w:tcPr>
          <w:p w14:paraId="5F8A8030" w14:textId="77777777" w:rsidR="003876A1" w:rsidRPr="00A229BA" w:rsidRDefault="003876A1" w:rsidP="00CB659E">
            <w:pPr>
              <w:jc w:val="left"/>
              <w:rPr>
                <w:rFonts w:asciiTheme="minorHAnsi" w:hAnsiTheme="minorHAnsi" w:cstheme="minorHAnsi"/>
                <w:sz w:val="14"/>
                <w:szCs w:val="14"/>
              </w:rPr>
            </w:pPr>
          </w:p>
        </w:tc>
        <w:tc>
          <w:tcPr>
            <w:tcW w:w="203" w:type="pct"/>
            <w:tcBorders>
              <w:top w:val="nil"/>
              <w:left w:val="nil"/>
              <w:bottom w:val="nil"/>
              <w:right w:val="nil"/>
            </w:tcBorders>
            <w:shd w:val="clear" w:color="auto" w:fill="auto"/>
            <w:noWrap/>
            <w:vAlign w:val="center"/>
            <w:hideMark/>
          </w:tcPr>
          <w:p w14:paraId="5F64A1FA" w14:textId="77777777" w:rsidR="003876A1" w:rsidRPr="00A229BA" w:rsidRDefault="003876A1" w:rsidP="00CB659E">
            <w:pPr>
              <w:jc w:val="left"/>
              <w:rPr>
                <w:rFonts w:asciiTheme="minorHAnsi" w:hAnsiTheme="minorHAnsi" w:cstheme="minorHAnsi"/>
                <w:sz w:val="14"/>
                <w:szCs w:val="14"/>
              </w:rPr>
            </w:pPr>
          </w:p>
        </w:tc>
        <w:tc>
          <w:tcPr>
            <w:tcW w:w="238" w:type="pct"/>
            <w:tcBorders>
              <w:top w:val="nil"/>
              <w:left w:val="nil"/>
              <w:bottom w:val="nil"/>
              <w:right w:val="nil"/>
            </w:tcBorders>
            <w:shd w:val="clear" w:color="auto" w:fill="auto"/>
            <w:noWrap/>
            <w:vAlign w:val="center"/>
            <w:hideMark/>
          </w:tcPr>
          <w:p w14:paraId="32A6ED48" w14:textId="77777777" w:rsidR="003876A1" w:rsidRPr="00A229BA" w:rsidRDefault="003876A1" w:rsidP="00CB659E">
            <w:pPr>
              <w:jc w:val="left"/>
              <w:rPr>
                <w:rFonts w:asciiTheme="minorHAnsi" w:hAnsiTheme="minorHAnsi" w:cstheme="minorHAnsi"/>
                <w:sz w:val="14"/>
                <w:szCs w:val="14"/>
              </w:rPr>
            </w:pPr>
          </w:p>
        </w:tc>
        <w:tc>
          <w:tcPr>
            <w:tcW w:w="323" w:type="pct"/>
            <w:tcBorders>
              <w:top w:val="nil"/>
              <w:left w:val="nil"/>
              <w:bottom w:val="nil"/>
              <w:right w:val="nil"/>
            </w:tcBorders>
            <w:shd w:val="clear" w:color="auto" w:fill="auto"/>
            <w:noWrap/>
            <w:vAlign w:val="center"/>
            <w:hideMark/>
          </w:tcPr>
          <w:p w14:paraId="48E9A77E" w14:textId="77777777" w:rsidR="003876A1" w:rsidRPr="00A229BA" w:rsidRDefault="003876A1" w:rsidP="00CB659E">
            <w:pPr>
              <w:jc w:val="left"/>
              <w:rPr>
                <w:rFonts w:asciiTheme="minorHAnsi" w:hAnsiTheme="minorHAnsi" w:cstheme="minorHAnsi"/>
                <w:sz w:val="14"/>
                <w:szCs w:val="14"/>
              </w:rPr>
            </w:pPr>
          </w:p>
        </w:tc>
        <w:tc>
          <w:tcPr>
            <w:tcW w:w="416" w:type="pct"/>
            <w:tcBorders>
              <w:top w:val="nil"/>
              <w:left w:val="nil"/>
              <w:bottom w:val="nil"/>
              <w:right w:val="nil"/>
            </w:tcBorders>
            <w:shd w:val="clear" w:color="auto" w:fill="auto"/>
            <w:noWrap/>
            <w:vAlign w:val="center"/>
            <w:hideMark/>
          </w:tcPr>
          <w:p w14:paraId="46CB596D" w14:textId="77777777" w:rsidR="003876A1" w:rsidRPr="00A229BA" w:rsidRDefault="003876A1" w:rsidP="00CB659E">
            <w:pPr>
              <w:jc w:val="left"/>
              <w:rPr>
                <w:rFonts w:asciiTheme="minorHAnsi" w:hAnsiTheme="minorHAnsi" w:cstheme="minorHAnsi"/>
                <w:sz w:val="14"/>
                <w:szCs w:val="14"/>
              </w:rPr>
            </w:pPr>
          </w:p>
        </w:tc>
      </w:tr>
      <w:tr w:rsidR="003876A1" w:rsidRPr="00A229BA" w14:paraId="3A875712" w14:textId="77777777" w:rsidTr="00CB659E">
        <w:trPr>
          <w:trHeight w:val="577"/>
        </w:trPr>
        <w:tc>
          <w:tcPr>
            <w:tcW w:w="203" w:type="pct"/>
            <w:tcBorders>
              <w:top w:val="single" w:sz="8" w:space="0" w:color="69A4D9"/>
              <w:left w:val="single" w:sz="8" w:space="0" w:color="69A4D9"/>
              <w:bottom w:val="single" w:sz="4" w:space="0" w:color="69A4D9"/>
              <w:right w:val="single" w:sz="4" w:space="0" w:color="69A4D9"/>
            </w:tcBorders>
            <w:shd w:val="clear" w:color="000000" w:fill="FF6565"/>
            <w:noWrap/>
            <w:vAlign w:val="center"/>
            <w:hideMark/>
          </w:tcPr>
          <w:p w14:paraId="66043A62" w14:textId="77777777" w:rsidR="003876A1" w:rsidRPr="00A229BA" w:rsidRDefault="003876A1" w:rsidP="00CB659E">
            <w:pPr>
              <w:jc w:val="left"/>
              <w:rPr>
                <w:rFonts w:asciiTheme="minorHAnsi" w:hAnsiTheme="minorHAnsi" w:cstheme="minorHAnsi"/>
                <w:b/>
                <w:bCs/>
                <w:color w:val="FFFFFF"/>
                <w:sz w:val="20"/>
                <w:szCs w:val="14"/>
              </w:rPr>
            </w:pPr>
            <w:r w:rsidRPr="00A229BA">
              <w:rPr>
                <w:rFonts w:asciiTheme="minorHAnsi" w:hAnsiTheme="minorHAnsi" w:cstheme="minorHAnsi"/>
                <w:b/>
                <w:bCs/>
                <w:color w:val="FFFFFF"/>
                <w:sz w:val="20"/>
                <w:szCs w:val="14"/>
              </w:rPr>
              <w:t> </w:t>
            </w:r>
          </w:p>
        </w:tc>
        <w:tc>
          <w:tcPr>
            <w:tcW w:w="645" w:type="pct"/>
            <w:tcBorders>
              <w:top w:val="single" w:sz="8" w:space="0" w:color="69A4D9"/>
              <w:left w:val="nil"/>
              <w:bottom w:val="single" w:sz="4" w:space="0" w:color="69A4D9"/>
              <w:right w:val="single" w:sz="4" w:space="0" w:color="69A4D9"/>
            </w:tcBorders>
            <w:shd w:val="clear" w:color="000000" w:fill="FF6565"/>
            <w:noWrap/>
            <w:vAlign w:val="center"/>
            <w:hideMark/>
          </w:tcPr>
          <w:p w14:paraId="4B40C0FB" w14:textId="77777777" w:rsidR="003876A1" w:rsidRPr="00A229BA" w:rsidRDefault="003876A1" w:rsidP="00CB659E">
            <w:pPr>
              <w:jc w:val="left"/>
              <w:rPr>
                <w:rFonts w:asciiTheme="minorHAnsi" w:hAnsiTheme="minorHAnsi" w:cstheme="minorHAnsi"/>
                <w:b/>
                <w:bCs/>
                <w:color w:val="FFFFFF"/>
                <w:sz w:val="20"/>
                <w:szCs w:val="14"/>
              </w:rPr>
            </w:pPr>
            <w:r w:rsidRPr="00A229BA">
              <w:rPr>
                <w:rFonts w:asciiTheme="minorHAnsi" w:hAnsiTheme="minorHAnsi" w:cstheme="minorHAnsi"/>
                <w:b/>
                <w:bCs/>
                <w:color w:val="FFFFFF"/>
                <w:sz w:val="20"/>
                <w:szCs w:val="14"/>
              </w:rPr>
              <w:t> </w:t>
            </w:r>
          </w:p>
        </w:tc>
        <w:tc>
          <w:tcPr>
            <w:tcW w:w="590" w:type="pct"/>
            <w:gridSpan w:val="2"/>
            <w:tcBorders>
              <w:top w:val="single" w:sz="8" w:space="0" w:color="69A4D9"/>
              <w:left w:val="nil"/>
              <w:bottom w:val="single" w:sz="4" w:space="0" w:color="69A4D9"/>
              <w:right w:val="single" w:sz="4" w:space="0" w:color="69A4D9"/>
            </w:tcBorders>
            <w:shd w:val="clear" w:color="000000" w:fill="FF6565"/>
            <w:noWrap/>
            <w:vAlign w:val="center"/>
            <w:hideMark/>
          </w:tcPr>
          <w:p w14:paraId="0E3845F0" w14:textId="77777777" w:rsidR="003876A1" w:rsidRPr="00A229BA" w:rsidRDefault="003876A1" w:rsidP="00CB659E">
            <w:pPr>
              <w:jc w:val="center"/>
              <w:rPr>
                <w:rFonts w:asciiTheme="minorHAnsi" w:hAnsiTheme="minorHAnsi" w:cstheme="minorHAnsi"/>
                <w:b/>
                <w:bCs/>
                <w:color w:val="FFFFFF"/>
                <w:sz w:val="20"/>
                <w:szCs w:val="14"/>
              </w:rPr>
            </w:pPr>
            <w:r w:rsidRPr="00A229BA">
              <w:rPr>
                <w:rFonts w:asciiTheme="minorHAnsi" w:hAnsiTheme="minorHAnsi" w:cstheme="minorHAnsi"/>
                <w:b/>
                <w:bCs/>
                <w:color w:val="FFFFFF"/>
                <w:sz w:val="20"/>
                <w:szCs w:val="14"/>
              </w:rPr>
              <w:t>2018</w:t>
            </w:r>
          </w:p>
        </w:tc>
        <w:tc>
          <w:tcPr>
            <w:tcW w:w="1978" w:type="pct"/>
            <w:gridSpan w:val="5"/>
            <w:tcBorders>
              <w:top w:val="single" w:sz="8" w:space="0" w:color="69A4D9"/>
              <w:left w:val="nil"/>
              <w:bottom w:val="single" w:sz="4" w:space="0" w:color="69A4D9"/>
              <w:right w:val="single" w:sz="4" w:space="0" w:color="69A4D9"/>
            </w:tcBorders>
            <w:shd w:val="clear" w:color="000000" w:fill="FF6565"/>
            <w:noWrap/>
            <w:vAlign w:val="center"/>
            <w:hideMark/>
          </w:tcPr>
          <w:p w14:paraId="1FDFB91E" w14:textId="77777777" w:rsidR="003876A1" w:rsidRPr="00A229BA" w:rsidRDefault="003876A1" w:rsidP="00CB659E">
            <w:pPr>
              <w:jc w:val="center"/>
              <w:rPr>
                <w:rFonts w:asciiTheme="minorHAnsi" w:hAnsiTheme="minorHAnsi" w:cstheme="minorHAnsi"/>
                <w:b/>
                <w:bCs/>
                <w:color w:val="FFFFFF"/>
                <w:sz w:val="20"/>
                <w:szCs w:val="14"/>
              </w:rPr>
            </w:pPr>
            <w:r w:rsidRPr="00A229BA">
              <w:rPr>
                <w:rFonts w:asciiTheme="minorHAnsi" w:hAnsiTheme="minorHAnsi" w:cstheme="minorHAnsi"/>
                <w:b/>
                <w:bCs/>
                <w:color w:val="FFFFFF"/>
                <w:sz w:val="20"/>
                <w:szCs w:val="14"/>
              </w:rPr>
              <w:t>2019</w:t>
            </w:r>
          </w:p>
        </w:tc>
        <w:tc>
          <w:tcPr>
            <w:tcW w:w="1583" w:type="pct"/>
            <w:gridSpan w:val="6"/>
            <w:tcBorders>
              <w:top w:val="single" w:sz="8" w:space="0" w:color="69A4D9"/>
              <w:left w:val="nil"/>
              <w:bottom w:val="single" w:sz="4" w:space="0" w:color="69A4D9"/>
              <w:right w:val="single" w:sz="8" w:space="0" w:color="69A4D9"/>
            </w:tcBorders>
            <w:shd w:val="clear" w:color="000000" w:fill="FF6565"/>
            <w:noWrap/>
            <w:vAlign w:val="center"/>
            <w:hideMark/>
          </w:tcPr>
          <w:p w14:paraId="64CD7ED3" w14:textId="77777777" w:rsidR="003876A1" w:rsidRPr="00A229BA" w:rsidRDefault="003876A1" w:rsidP="00CB659E">
            <w:pPr>
              <w:jc w:val="center"/>
              <w:rPr>
                <w:rFonts w:asciiTheme="minorHAnsi" w:hAnsiTheme="minorHAnsi" w:cstheme="minorHAnsi"/>
                <w:b/>
                <w:bCs/>
                <w:color w:val="FFFFFF"/>
                <w:sz w:val="20"/>
                <w:szCs w:val="14"/>
              </w:rPr>
            </w:pPr>
            <w:r w:rsidRPr="00A229BA">
              <w:rPr>
                <w:rFonts w:asciiTheme="minorHAnsi" w:hAnsiTheme="minorHAnsi" w:cstheme="minorHAnsi"/>
                <w:b/>
                <w:bCs/>
                <w:color w:val="FFFFFF"/>
                <w:sz w:val="20"/>
                <w:szCs w:val="14"/>
              </w:rPr>
              <w:t>2019 Üretime Göre</w:t>
            </w:r>
          </w:p>
        </w:tc>
      </w:tr>
      <w:tr w:rsidR="003876A1" w:rsidRPr="00A229BA" w14:paraId="70175474" w14:textId="77777777" w:rsidTr="00CB659E">
        <w:trPr>
          <w:trHeight w:val="522"/>
        </w:trPr>
        <w:tc>
          <w:tcPr>
            <w:tcW w:w="203" w:type="pct"/>
            <w:vMerge w:val="restart"/>
            <w:tcBorders>
              <w:top w:val="nil"/>
              <w:left w:val="single" w:sz="8" w:space="0" w:color="69A4D9"/>
              <w:bottom w:val="single" w:sz="8" w:space="0" w:color="69A4D9"/>
              <w:right w:val="single" w:sz="4" w:space="0" w:color="69A4D9"/>
            </w:tcBorders>
            <w:shd w:val="clear" w:color="000000" w:fill="DDEBF7"/>
            <w:noWrap/>
            <w:vAlign w:val="center"/>
            <w:hideMark/>
          </w:tcPr>
          <w:p w14:paraId="75240F06"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Sıra</w:t>
            </w:r>
          </w:p>
        </w:tc>
        <w:tc>
          <w:tcPr>
            <w:tcW w:w="645" w:type="pct"/>
            <w:vMerge w:val="restart"/>
            <w:tcBorders>
              <w:top w:val="nil"/>
              <w:left w:val="single" w:sz="4" w:space="0" w:color="69A4D9"/>
              <w:bottom w:val="single" w:sz="8" w:space="0" w:color="69A4D9"/>
              <w:right w:val="single" w:sz="4" w:space="0" w:color="69A4D9"/>
            </w:tcBorders>
            <w:shd w:val="clear" w:color="000000" w:fill="DDEBF7"/>
            <w:noWrap/>
            <w:vAlign w:val="center"/>
            <w:hideMark/>
          </w:tcPr>
          <w:p w14:paraId="03614FF2"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Ürün</w:t>
            </w:r>
          </w:p>
        </w:tc>
        <w:tc>
          <w:tcPr>
            <w:tcW w:w="590" w:type="pct"/>
            <w:gridSpan w:val="2"/>
            <w:tcBorders>
              <w:top w:val="single" w:sz="4" w:space="0" w:color="69A4D9"/>
              <w:left w:val="nil"/>
              <w:bottom w:val="single" w:sz="4" w:space="0" w:color="69A4D9"/>
              <w:right w:val="single" w:sz="4" w:space="0" w:color="FF0000"/>
            </w:tcBorders>
            <w:shd w:val="clear" w:color="000000" w:fill="F9FBFD"/>
            <w:noWrap/>
            <w:vAlign w:val="center"/>
            <w:hideMark/>
          </w:tcPr>
          <w:p w14:paraId="4744A6A5"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Denizli</w:t>
            </w:r>
          </w:p>
        </w:tc>
        <w:tc>
          <w:tcPr>
            <w:tcW w:w="590" w:type="pct"/>
            <w:gridSpan w:val="2"/>
            <w:tcBorders>
              <w:top w:val="single" w:sz="4" w:space="0" w:color="69A4D9"/>
              <w:left w:val="nil"/>
              <w:bottom w:val="single" w:sz="4" w:space="0" w:color="69A4D9"/>
              <w:right w:val="single" w:sz="4" w:space="0" w:color="FF0000"/>
            </w:tcBorders>
            <w:shd w:val="clear" w:color="000000" w:fill="FFFF99"/>
            <w:noWrap/>
            <w:vAlign w:val="center"/>
            <w:hideMark/>
          </w:tcPr>
          <w:p w14:paraId="2FB9D678"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Denizli</w:t>
            </w:r>
          </w:p>
        </w:tc>
        <w:tc>
          <w:tcPr>
            <w:tcW w:w="782" w:type="pct"/>
            <w:gridSpan w:val="2"/>
            <w:tcBorders>
              <w:top w:val="single" w:sz="4" w:space="0" w:color="69A4D9"/>
              <w:left w:val="nil"/>
              <w:bottom w:val="single" w:sz="4" w:space="0" w:color="69A4D9"/>
              <w:right w:val="dashed" w:sz="4" w:space="0" w:color="FF0000"/>
            </w:tcBorders>
            <w:shd w:val="clear" w:color="000000" w:fill="F9FBFD"/>
            <w:noWrap/>
            <w:vAlign w:val="center"/>
            <w:hideMark/>
          </w:tcPr>
          <w:p w14:paraId="07657ADC"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Genel Üretim</w:t>
            </w:r>
          </w:p>
        </w:tc>
        <w:tc>
          <w:tcPr>
            <w:tcW w:w="605" w:type="pct"/>
            <w:tcBorders>
              <w:top w:val="nil"/>
              <w:left w:val="nil"/>
              <w:bottom w:val="single" w:sz="4" w:space="0" w:color="69A4D9"/>
              <w:right w:val="dashed" w:sz="4" w:space="0" w:color="FF0000"/>
            </w:tcBorders>
            <w:shd w:val="clear" w:color="000000" w:fill="FFFF99"/>
            <w:noWrap/>
            <w:vAlign w:val="center"/>
            <w:hideMark/>
          </w:tcPr>
          <w:p w14:paraId="5B27056A"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Denizli</w:t>
            </w:r>
          </w:p>
        </w:tc>
        <w:tc>
          <w:tcPr>
            <w:tcW w:w="404" w:type="pct"/>
            <w:gridSpan w:val="2"/>
            <w:vMerge w:val="restart"/>
            <w:tcBorders>
              <w:top w:val="single" w:sz="4" w:space="0" w:color="69A4D9"/>
              <w:left w:val="dashed" w:sz="4" w:space="0" w:color="FF0000"/>
              <w:bottom w:val="single" w:sz="4" w:space="0" w:color="69A4D9"/>
              <w:right w:val="single" w:sz="4" w:space="0" w:color="69A4D9"/>
            </w:tcBorders>
            <w:shd w:val="clear" w:color="000000" w:fill="DDEBF7"/>
            <w:noWrap/>
            <w:vAlign w:val="center"/>
            <w:hideMark/>
          </w:tcPr>
          <w:p w14:paraId="030795E5"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Türkiye</w:t>
            </w:r>
          </w:p>
        </w:tc>
        <w:tc>
          <w:tcPr>
            <w:tcW w:w="441" w:type="pct"/>
            <w:gridSpan w:val="2"/>
            <w:vMerge w:val="restart"/>
            <w:tcBorders>
              <w:top w:val="single" w:sz="4" w:space="0" w:color="69A4D9"/>
              <w:left w:val="single" w:sz="4" w:space="0" w:color="69A4D9"/>
              <w:bottom w:val="single" w:sz="4" w:space="0" w:color="69A4D9"/>
              <w:right w:val="single" w:sz="4" w:space="0" w:color="69A4D9"/>
            </w:tcBorders>
            <w:shd w:val="clear" w:color="000000" w:fill="DDEBF7"/>
            <w:noWrap/>
            <w:vAlign w:val="center"/>
            <w:hideMark/>
          </w:tcPr>
          <w:p w14:paraId="550E1242"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Ege</w:t>
            </w:r>
          </w:p>
        </w:tc>
        <w:tc>
          <w:tcPr>
            <w:tcW w:w="738" w:type="pct"/>
            <w:gridSpan w:val="2"/>
            <w:tcBorders>
              <w:top w:val="single" w:sz="4" w:space="0" w:color="69A4D9"/>
              <w:left w:val="nil"/>
              <w:bottom w:val="single" w:sz="4" w:space="0" w:color="69A4D9"/>
              <w:right w:val="single" w:sz="8" w:space="0" w:color="69A4D9"/>
            </w:tcBorders>
            <w:shd w:val="clear" w:color="000000" w:fill="FF6565"/>
            <w:vAlign w:val="center"/>
            <w:hideMark/>
          </w:tcPr>
          <w:p w14:paraId="17DF644B" w14:textId="77777777" w:rsidR="003876A1" w:rsidRPr="00A229BA" w:rsidRDefault="003876A1" w:rsidP="00CB659E">
            <w:pPr>
              <w:jc w:val="center"/>
              <w:rPr>
                <w:rFonts w:asciiTheme="minorHAnsi" w:hAnsiTheme="minorHAnsi" w:cstheme="minorHAnsi"/>
                <w:b/>
                <w:bCs/>
                <w:color w:val="FFFFFF"/>
                <w:sz w:val="16"/>
                <w:szCs w:val="14"/>
              </w:rPr>
            </w:pPr>
            <w:r w:rsidRPr="00A229BA">
              <w:rPr>
                <w:rFonts w:asciiTheme="minorHAnsi" w:hAnsiTheme="minorHAnsi" w:cstheme="minorHAnsi"/>
                <w:b/>
                <w:bCs/>
                <w:color w:val="FFFFFF"/>
                <w:sz w:val="16"/>
                <w:szCs w:val="14"/>
              </w:rPr>
              <w:t>DEĞİŞİM</w:t>
            </w:r>
          </w:p>
        </w:tc>
      </w:tr>
      <w:tr w:rsidR="003876A1" w:rsidRPr="00A229BA" w14:paraId="6458AA71" w14:textId="77777777" w:rsidTr="00CB659E">
        <w:trPr>
          <w:trHeight w:val="600"/>
        </w:trPr>
        <w:tc>
          <w:tcPr>
            <w:tcW w:w="203" w:type="pct"/>
            <w:vMerge/>
            <w:tcBorders>
              <w:top w:val="nil"/>
              <w:left w:val="single" w:sz="8" w:space="0" w:color="69A4D9"/>
              <w:bottom w:val="single" w:sz="8" w:space="0" w:color="69A4D9"/>
              <w:right w:val="single" w:sz="4" w:space="0" w:color="69A4D9"/>
            </w:tcBorders>
            <w:vAlign w:val="center"/>
            <w:hideMark/>
          </w:tcPr>
          <w:p w14:paraId="4A0FE3B8" w14:textId="77777777" w:rsidR="003876A1" w:rsidRPr="00A229BA" w:rsidRDefault="003876A1" w:rsidP="00CB659E">
            <w:pPr>
              <w:jc w:val="left"/>
              <w:rPr>
                <w:rFonts w:asciiTheme="minorHAnsi" w:hAnsiTheme="minorHAnsi" w:cstheme="minorHAnsi"/>
                <w:b/>
                <w:bCs/>
                <w:color w:val="000000"/>
                <w:sz w:val="16"/>
                <w:szCs w:val="14"/>
              </w:rPr>
            </w:pPr>
          </w:p>
        </w:tc>
        <w:tc>
          <w:tcPr>
            <w:tcW w:w="645" w:type="pct"/>
            <w:vMerge/>
            <w:tcBorders>
              <w:top w:val="nil"/>
              <w:left w:val="single" w:sz="4" w:space="0" w:color="69A4D9"/>
              <w:bottom w:val="single" w:sz="8" w:space="0" w:color="69A4D9"/>
              <w:right w:val="single" w:sz="4" w:space="0" w:color="69A4D9"/>
            </w:tcBorders>
            <w:vAlign w:val="center"/>
            <w:hideMark/>
          </w:tcPr>
          <w:p w14:paraId="5E9FF42A" w14:textId="77777777" w:rsidR="003876A1" w:rsidRPr="00A229BA" w:rsidRDefault="003876A1" w:rsidP="00CB659E">
            <w:pPr>
              <w:jc w:val="left"/>
              <w:rPr>
                <w:rFonts w:asciiTheme="minorHAnsi" w:hAnsiTheme="minorHAnsi" w:cstheme="minorHAnsi"/>
                <w:b/>
                <w:bCs/>
                <w:color w:val="000000"/>
                <w:sz w:val="16"/>
                <w:szCs w:val="14"/>
              </w:rPr>
            </w:pPr>
          </w:p>
        </w:tc>
        <w:tc>
          <w:tcPr>
            <w:tcW w:w="276" w:type="pct"/>
            <w:tcBorders>
              <w:top w:val="nil"/>
              <w:left w:val="nil"/>
              <w:bottom w:val="single" w:sz="4" w:space="0" w:color="69A4D9"/>
              <w:right w:val="single" w:sz="4" w:space="0" w:color="69A4D9"/>
            </w:tcBorders>
            <w:shd w:val="clear" w:color="000000" w:fill="DDEBF7"/>
            <w:noWrap/>
            <w:vAlign w:val="center"/>
            <w:hideMark/>
          </w:tcPr>
          <w:p w14:paraId="3966E5CC"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Alan</w:t>
            </w:r>
          </w:p>
        </w:tc>
        <w:tc>
          <w:tcPr>
            <w:tcW w:w="315" w:type="pct"/>
            <w:tcBorders>
              <w:top w:val="nil"/>
              <w:left w:val="nil"/>
              <w:bottom w:val="single" w:sz="4" w:space="0" w:color="69A4D9"/>
              <w:right w:val="nil"/>
            </w:tcBorders>
            <w:shd w:val="clear" w:color="000000" w:fill="DDEBF7"/>
            <w:noWrap/>
            <w:vAlign w:val="center"/>
            <w:hideMark/>
          </w:tcPr>
          <w:p w14:paraId="3B8A8439"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Üretim</w:t>
            </w:r>
          </w:p>
        </w:tc>
        <w:tc>
          <w:tcPr>
            <w:tcW w:w="276" w:type="pct"/>
            <w:tcBorders>
              <w:top w:val="nil"/>
              <w:left w:val="single" w:sz="4" w:space="0" w:color="FF0000"/>
              <w:bottom w:val="single" w:sz="4" w:space="0" w:color="69A4D9"/>
              <w:right w:val="single" w:sz="4" w:space="0" w:color="69A4D9"/>
            </w:tcBorders>
            <w:shd w:val="clear" w:color="000000" w:fill="DDEBF7"/>
            <w:noWrap/>
            <w:vAlign w:val="center"/>
            <w:hideMark/>
          </w:tcPr>
          <w:p w14:paraId="4BFF52A0"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Alan</w:t>
            </w:r>
          </w:p>
        </w:tc>
        <w:tc>
          <w:tcPr>
            <w:tcW w:w="315" w:type="pct"/>
            <w:tcBorders>
              <w:top w:val="nil"/>
              <w:left w:val="nil"/>
              <w:bottom w:val="single" w:sz="4" w:space="0" w:color="69A4D9"/>
              <w:right w:val="single" w:sz="4" w:space="0" w:color="FF0000"/>
            </w:tcBorders>
            <w:shd w:val="clear" w:color="000000" w:fill="DDEBF7"/>
            <w:noWrap/>
            <w:vAlign w:val="center"/>
            <w:hideMark/>
          </w:tcPr>
          <w:p w14:paraId="1D11AEC0"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Üretim</w:t>
            </w:r>
          </w:p>
        </w:tc>
        <w:tc>
          <w:tcPr>
            <w:tcW w:w="367" w:type="pct"/>
            <w:tcBorders>
              <w:top w:val="nil"/>
              <w:left w:val="nil"/>
              <w:bottom w:val="single" w:sz="4" w:space="0" w:color="69A4D9"/>
              <w:right w:val="single" w:sz="4" w:space="0" w:color="69A4D9"/>
            </w:tcBorders>
            <w:shd w:val="clear" w:color="000000" w:fill="DDEBF7"/>
            <w:noWrap/>
            <w:vAlign w:val="center"/>
            <w:hideMark/>
          </w:tcPr>
          <w:p w14:paraId="4A69C16F"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Ege</w:t>
            </w:r>
          </w:p>
        </w:tc>
        <w:tc>
          <w:tcPr>
            <w:tcW w:w="415" w:type="pct"/>
            <w:tcBorders>
              <w:top w:val="nil"/>
              <w:left w:val="nil"/>
              <w:bottom w:val="single" w:sz="4" w:space="0" w:color="69A4D9"/>
              <w:right w:val="nil"/>
            </w:tcBorders>
            <w:shd w:val="clear" w:color="000000" w:fill="DDEBF7"/>
            <w:noWrap/>
            <w:vAlign w:val="center"/>
            <w:hideMark/>
          </w:tcPr>
          <w:p w14:paraId="562E9651"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Türkiye</w:t>
            </w:r>
          </w:p>
        </w:tc>
        <w:tc>
          <w:tcPr>
            <w:tcW w:w="605" w:type="pct"/>
            <w:tcBorders>
              <w:top w:val="nil"/>
              <w:left w:val="dashed" w:sz="4" w:space="0" w:color="FF0000"/>
              <w:bottom w:val="single" w:sz="4" w:space="0" w:color="69A4D9"/>
              <w:right w:val="dashed" w:sz="4" w:space="0" w:color="FF0000"/>
            </w:tcBorders>
            <w:shd w:val="clear" w:color="000000" w:fill="DDEBF7"/>
            <w:vAlign w:val="center"/>
            <w:hideMark/>
          </w:tcPr>
          <w:p w14:paraId="544976D8"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Gayrisafi Hasıla Değeri</w:t>
            </w:r>
          </w:p>
        </w:tc>
        <w:tc>
          <w:tcPr>
            <w:tcW w:w="404" w:type="pct"/>
            <w:gridSpan w:val="2"/>
            <w:vMerge/>
            <w:tcBorders>
              <w:top w:val="nil"/>
              <w:left w:val="dashed" w:sz="4" w:space="0" w:color="FF0000"/>
              <w:bottom w:val="single" w:sz="4" w:space="0" w:color="69A4D9"/>
              <w:right w:val="dashed" w:sz="4" w:space="0" w:color="FF0000"/>
            </w:tcBorders>
            <w:vAlign w:val="center"/>
            <w:hideMark/>
          </w:tcPr>
          <w:p w14:paraId="21611902" w14:textId="77777777" w:rsidR="003876A1" w:rsidRPr="00A229BA" w:rsidRDefault="003876A1" w:rsidP="00CB659E">
            <w:pPr>
              <w:jc w:val="left"/>
              <w:rPr>
                <w:rFonts w:asciiTheme="minorHAnsi" w:hAnsiTheme="minorHAnsi" w:cstheme="minorHAnsi"/>
                <w:b/>
                <w:bCs/>
                <w:color w:val="000000"/>
                <w:sz w:val="16"/>
                <w:szCs w:val="14"/>
              </w:rPr>
            </w:pPr>
          </w:p>
        </w:tc>
        <w:tc>
          <w:tcPr>
            <w:tcW w:w="441" w:type="pct"/>
            <w:gridSpan w:val="2"/>
            <w:vMerge/>
            <w:tcBorders>
              <w:top w:val="nil"/>
              <w:left w:val="dashed" w:sz="4" w:space="0" w:color="FF0000"/>
              <w:bottom w:val="single" w:sz="4" w:space="0" w:color="69A4D9"/>
              <w:right w:val="dashed" w:sz="4" w:space="0" w:color="FF0000"/>
            </w:tcBorders>
            <w:vAlign w:val="center"/>
            <w:hideMark/>
          </w:tcPr>
          <w:p w14:paraId="250921B8" w14:textId="77777777" w:rsidR="003876A1" w:rsidRPr="00A229BA" w:rsidRDefault="003876A1" w:rsidP="00CB659E">
            <w:pPr>
              <w:jc w:val="left"/>
              <w:rPr>
                <w:rFonts w:asciiTheme="minorHAnsi" w:hAnsiTheme="minorHAnsi" w:cstheme="minorHAnsi"/>
                <w:b/>
                <w:bCs/>
                <w:color w:val="000000"/>
                <w:sz w:val="16"/>
                <w:szCs w:val="14"/>
              </w:rPr>
            </w:pPr>
          </w:p>
        </w:tc>
        <w:tc>
          <w:tcPr>
            <w:tcW w:w="738" w:type="pct"/>
            <w:gridSpan w:val="2"/>
            <w:tcBorders>
              <w:top w:val="single" w:sz="4" w:space="0" w:color="69A4D9"/>
              <w:left w:val="nil"/>
              <w:bottom w:val="single" w:sz="4" w:space="0" w:color="69A4D9"/>
              <w:right w:val="single" w:sz="8" w:space="0" w:color="69A4D9"/>
            </w:tcBorders>
            <w:shd w:val="clear" w:color="000000" w:fill="FFFF99"/>
            <w:noWrap/>
            <w:vAlign w:val="center"/>
            <w:hideMark/>
          </w:tcPr>
          <w:p w14:paraId="6A5F47F6"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Denizli (2018-2019)</w:t>
            </w:r>
          </w:p>
        </w:tc>
      </w:tr>
      <w:tr w:rsidR="003876A1" w:rsidRPr="00A229BA" w14:paraId="420EFD1E" w14:textId="77777777" w:rsidTr="00CB659E">
        <w:trPr>
          <w:trHeight w:val="402"/>
        </w:trPr>
        <w:tc>
          <w:tcPr>
            <w:tcW w:w="203" w:type="pct"/>
            <w:vMerge/>
            <w:tcBorders>
              <w:top w:val="nil"/>
              <w:left w:val="single" w:sz="8" w:space="0" w:color="69A4D9"/>
              <w:bottom w:val="single" w:sz="8" w:space="0" w:color="69A4D9"/>
              <w:right w:val="single" w:sz="4" w:space="0" w:color="69A4D9"/>
            </w:tcBorders>
            <w:vAlign w:val="center"/>
            <w:hideMark/>
          </w:tcPr>
          <w:p w14:paraId="388F977B" w14:textId="77777777" w:rsidR="003876A1" w:rsidRPr="00A229BA" w:rsidRDefault="003876A1" w:rsidP="00CB659E">
            <w:pPr>
              <w:jc w:val="left"/>
              <w:rPr>
                <w:rFonts w:asciiTheme="minorHAnsi" w:hAnsiTheme="minorHAnsi" w:cstheme="minorHAnsi"/>
                <w:b/>
                <w:bCs/>
                <w:color w:val="000000"/>
                <w:sz w:val="16"/>
                <w:szCs w:val="14"/>
              </w:rPr>
            </w:pPr>
          </w:p>
        </w:tc>
        <w:tc>
          <w:tcPr>
            <w:tcW w:w="645" w:type="pct"/>
            <w:vMerge/>
            <w:tcBorders>
              <w:top w:val="nil"/>
              <w:left w:val="single" w:sz="4" w:space="0" w:color="69A4D9"/>
              <w:bottom w:val="single" w:sz="8" w:space="0" w:color="69A4D9"/>
              <w:right w:val="single" w:sz="4" w:space="0" w:color="69A4D9"/>
            </w:tcBorders>
            <w:vAlign w:val="center"/>
            <w:hideMark/>
          </w:tcPr>
          <w:p w14:paraId="77B308C5" w14:textId="77777777" w:rsidR="003876A1" w:rsidRPr="00A229BA" w:rsidRDefault="003876A1" w:rsidP="00CB659E">
            <w:pPr>
              <w:jc w:val="left"/>
              <w:rPr>
                <w:rFonts w:asciiTheme="minorHAnsi" w:hAnsiTheme="minorHAnsi" w:cstheme="minorHAnsi"/>
                <w:b/>
                <w:bCs/>
                <w:color w:val="000000"/>
                <w:sz w:val="16"/>
                <w:szCs w:val="14"/>
              </w:rPr>
            </w:pPr>
          </w:p>
        </w:tc>
        <w:tc>
          <w:tcPr>
            <w:tcW w:w="276" w:type="pct"/>
            <w:tcBorders>
              <w:top w:val="nil"/>
              <w:left w:val="nil"/>
              <w:bottom w:val="single" w:sz="8" w:space="0" w:color="69A4D9"/>
              <w:right w:val="single" w:sz="4" w:space="0" w:color="69A4D9"/>
            </w:tcBorders>
            <w:shd w:val="clear" w:color="000000" w:fill="F9FBFD"/>
            <w:noWrap/>
            <w:vAlign w:val="center"/>
            <w:hideMark/>
          </w:tcPr>
          <w:p w14:paraId="2A646B86"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w:t>
            </w:r>
            <w:proofErr w:type="gramStart"/>
            <w:r w:rsidRPr="00A229BA">
              <w:rPr>
                <w:rFonts w:asciiTheme="minorHAnsi" w:hAnsiTheme="minorHAnsi" w:cstheme="minorHAnsi"/>
                <w:b/>
                <w:bCs/>
                <w:color w:val="000000"/>
                <w:sz w:val="16"/>
                <w:szCs w:val="14"/>
              </w:rPr>
              <w:t>da</w:t>
            </w:r>
            <w:proofErr w:type="gramEnd"/>
            <w:r w:rsidRPr="00A229BA">
              <w:rPr>
                <w:rFonts w:asciiTheme="minorHAnsi" w:hAnsiTheme="minorHAnsi" w:cstheme="minorHAnsi"/>
                <w:b/>
                <w:bCs/>
                <w:color w:val="000000"/>
                <w:sz w:val="16"/>
                <w:szCs w:val="14"/>
              </w:rPr>
              <w:t>)</w:t>
            </w:r>
          </w:p>
        </w:tc>
        <w:tc>
          <w:tcPr>
            <w:tcW w:w="315" w:type="pct"/>
            <w:tcBorders>
              <w:top w:val="nil"/>
              <w:left w:val="nil"/>
              <w:bottom w:val="single" w:sz="8" w:space="0" w:color="69A4D9"/>
              <w:right w:val="nil"/>
            </w:tcBorders>
            <w:shd w:val="clear" w:color="000000" w:fill="F9FBFD"/>
            <w:noWrap/>
            <w:vAlign w:val="center"/>
            <w:hideMark/>
          </w:tcPr>
          <w:p w14:paraId="697DB431"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w:t>
            </w:r>
            <w:proofErr w:type="gramStart"/>
            <w:r w:rsidRPr="00A229BA">
              <w:rPr>
                <w:rFonts w:asciiTheme="minorHAnsi" w:hAnsiTheme="minorHAnsi" w:cstheme="minorHAnsi"/>
                <w:b/>
                <w:bCs/>
                <w:color w:val="000000"/>
                <w:sz w:val="16"/>
                <w:szCs w:val="14"/>
              </w:rPr>
              <w:t>ton</w:t>
            </w:r>
            <w:proofErr w:type="gramEnd"/>
            <w:r w:rsidRPr="00A229BA">
              <w:rPr>
                <w:rFonts w:asciiTheme="minorHAnsi" w:hAnsiTheme="minorHAnsi" w:cstheme="minorHAnsi"/>
                <w:b/>
                <w:bCs/>
                <w:color w:val="000000"/>
                <w:sz w:val="16"/>
                <w:szCs w:val="14"/>
              </w:rPr>
              <w:t>)</w:t>
            </w:r>
          </w:p>
        </w:tc>
        <w:tc>
          <w:tcPr>
            <w:tcW w:w="276" w:type="pct"/>
            <w:tcBorders>
              <w:top w:val="nil"/>
              <w:left w:val="single" w:sz="4" w:space="0" w:color="FF0000"/>
              <w:bottom w:val="single" w:sz="8" w:space="0" w:color="69A4D9"/>
              <w:right w:val="single" w:sz="4" w:space="0" w:color="69A4D9"/>
            </w:tcBorders>
            <w:shd w:val="clear" w:color="000000" w:fill="F9FBFD"/>
            <w:noWrap/>
            <w:vAlign w:val="center"/>
            <w:hideMark/>
          </w:tcPr>
          <w:p w14:paraId="1676A4B4"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w:t>
            </w:r>
            <w:proofErr w:type="gramStart"/>
            <w:r w:rsidRPr="00A229BA">
              <w:rPr>
                <w:rFonts w:asciiTheme="minorHAnsi" w:hAnsiTheme="minorHAnsi" w:cstheme="minorHAnsi"/>
                <w:b/>
                <w:bCs/>
                <w:color w:val="000000"/>
                <w:sz w:val="16"/>
                <w:szCs w:val="14"/>
              </w:rPr>
              <w:t>da</w:t>
            </w:r>
            <w:proofErr w:type="gramEnd"/>
            <w:r w:rsidRPr="00A229BA">
              <w:rPr>
                <w:rFonts w:asciiTheme="minorHAnsi" w:hAnsiTheme="minorHAnsi" w:cstheme="minorHAnsi"/>
                <w:b/>
                <w:bCs/>
                <w:color w:val="000000"/>
                <w:sz w:val="16"/>
                <w:szCs w:val="14"/>
              </w:rPr>
              <w:t>)</w:t>
            </w:r>
          </w:p>
        </w:tc>
        <w:tc>
          <w:tcPr>
            <w:tcW w:w="315" w:type="pct"/>
            <w:tcBorders>
              <w:top w:val="nil"/>
              <w:left w:val="nil"/>
              <w:bottom w:val="single" w:sz="8" w:space="0" w:color="69A4D9"/>
              <w:right w:val="single" w:sz="4" w:space="0" w:color="FF0000"/>
            </w:tcBorders>
            <w:shd w:val="clear" w:color="000000" w:fill="F9FBFD"/>
            <w:noWrap/>
            <w:vAlign w:val="center"/>
            <w:hideMark/>
          </w:tcPr>
          <w:p w14:paraId="60994C41"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w:t>
            </w:r>
            <w:proofErr w:type="gramStart"/>
            <w:r w:rsidRPr="00A229BA">
              <w:rPr>
                <w:rFonts w:asciiTheme="minorHAnsi" w:hAnsiTheme="minorHAnsi" w:cstheme="minorHAnsi"/>
                <w:b/>
                <w:bCs/>
                <w:color w:val="000000"/>
                <w:sz w:val="16"/>
                <w:szCs w:val="14"/>
              </w:rPr>
              <w:t>ton</w:t>
            </w:r>
            <w:proofErr w:type="gramEnd"/>
            <w:r w:rsidRPr="00A229BA">
              <w:rPr>
                <w:rFonts w:asciiTheme="minorHAnsi" w:hAnsiTheme="minorHAnsi" w:cstheme="minorHAnsi"/>
                <w:b/>
                <w:bCs/>
                <w:color w:val="000000"/>
                <w:sz w:val="16"/>
                <w:szCs w:val="14"/>
              </w:rPr>
              <w:t>)</w:t>
            </w:r>
          </w:p>
        </w:tc>
        <w:tc>
          <w:tcPr>
            <w:tcW w:w="367" w:type="pct"/>
            <w:tcBorders>
              <w:top w:val="nil"/>
              <w:left w:val="nil"/>
              <w:bottom w:val="single" w:sz="8" w:space="0" w:color="69A4D9"/>
              <w:right w:val="single" w:sz="4" w:space="0" w:color="69A4D9"/>
            </w:tcBorders>
            <w:shd w:val="clear" w:color="000000" w:fill="F9FBFD"/>
            <w:noWrap/>
            <w:vAlign w:val="center"/>
            <w:hideMark/>
          </w:tcPr>
          <w:p w14:paraId="740F42A9"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w:t>
            </w:r>
            <w:proofErr w:type="gramStart"/>
            <w:r w:rsidRPr="00A229BA">
              <w:rPr>
                <w:rFonts w:asciiTheme="minorHAnsi" w:hAnsiTheme="minorHAnsi" w:cstheme="minorHAnsi"/>
                <w:b/>
                <w:bCs/>
                <w:color w:val="000000"/>
                <w:sz w:val="16"/>
                <w:szCs w:val="14"/>
              </w:rPr>
              <w:t>ton</w:t>
            </w:r>
            <w:proofErr w:type="gramEnd"/>
            <w:r w:rsidRPr="00A229BA">
              <w:rPr>
                <w:rFonts w:asciiTheme="minorHAnsi" w:hAnsiTheme="minorHAnsi" w:cstheme="minorHAnsi"/>
                <w:b/>
                <w:bCs/>
                <w:color w:val="000000"/>
                <w:sz w:val="16"/>
                <w:szCs w:val="14"/>
              </w:rPr>
              <w:t>)</w:t>
            </w:r>
          </w:p>
        </w:tc>
        <w:tc>
          <w:tcPr>
            <w:tcW w:w="415" w:type="pct"/>
            <w:tcBorders>
              <w:top w:val="nil"/>
              <w:left w:val="nil"/>
              <w:bottom w:val="single" w:sz="8" w:space="0" w:color="69A4D9"/>
              <w:right w:val="nil"/>
            </w:tcBorders>
            <w:shd w:val="clear" w:color="000000" w:fill="F9FBFD"/>
            <w:noWrap/>
            <w:vAlign w:val="center"/>
            <w:hideMark/>
          </w:tcPr>
          <w:p w14:paraId="087D4090"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w:t>
            </w:r>
            <w:proofErr w:type="gramStart"/>
            <w:r w:rsidRPr="00A229BA">
              <w:rPr>
                <w:rFonts w:asciiTheme="minorHAnsi" w:hAnsiTheme="minorHAnsi" w:cstheme="minorHAnsi"/>
                <w:b/>
                <w:bCs/>
                <w:color w:val="000000"/>
                <w:sz w:val="16"/>
                <w:szCs w:val="14"/>
              </w:rPr>
              <w:t>ton</w:t>
            </w:r>
            <w:proofErr w:type="gramEnd"/>
            <w:r w:rsidRPr="00A229BA">
              <w:rPr>
                <w:rFonts w:asciiTheme="minorHAnsi" w:hAnsiTheme="minorHAnsi" w:cstheme="minorHAnsi"/>
                <w:b/>
                <w:bCs/>
                <w:color w:val="000000"/>
                <w:sz w:val="16"/>
                <w:szCs w:val="14"/>
              </w:rPr>
              <w:t>)</w:t>
            </w:r>
          </w:p>
        </w:tc>
        <w:tc>
          <w:tcPr>
            <w:tcW w:w="605" w:type="pct"/>
            <w:tcBorders>
              <w:top w:val="nil"/>
              <w:left w:val="dashed" w:sz="4" w:space="0" w:color="FF0000"/>
              <w:bottom w:val="single" w:sz="8" w:space="0" w:color="69A4D9"/>
              <w:right w:val="dashed" w:sz="4" w:space="0" w:color="FF0000"/>
            </w:tcBorders>
            <w:shd w:val="clear" w:color="000000" w:fill="F9FBFD"/>
            <w:noWrap/>
            <w:vAlign w:val="center"/>
            <w:hideMark/>
          </w:tcPr>
          <w:p w14:paraId="48228ED5"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 xml:space="preserve"> (TL) (*)</w:t>
            </w:r>
          </w:p>
        </w:tc>
        <w:tc>
          <w:tcPr>
            <w:tcW w:w="203" w:type="pct"/>
            <w:tcBorders>
              <w:top w:val="nil"/>
              <w:left w:val="nil"/>
              <w:bottom w:val="single" w:sz="8" w:space="0" w:color="69A4D9"/>
              <w:right w:val="single" w:sz="4" w:space="0" w:color="69A4D9"/>
            </w:tcBorders>
            <w:shd w:val="clear" w:color="000000" w:fill="F9FBFD"/>
            <w:noWrap/>
            <w:vAlign w:val="center"/>
            <w:hideMark/>
          </w:tcPr>
          <w:p w14:paraId="70CE55E5"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Sıra</w:t>
            </w:r>
          </w:p>
        </w:tc>
        <w:tc>
          <w:tcPr>
            <w:tcW w:w="201" w:type="pct"/>
            <w:tcBorders>
              <w:top w:val="nil"/>
              <w:left w:val="nil"/>
              <w:bottom w:val="single" w:sz="8" w:space="0" w:color="69A4D9"/>
              <w:right w:val="single" w:sz="4" w:space="0" w:color="69A4D9"/>
            </w:tcBorders>
            <w:shd w:val="clear" w:color="000000" w:fill="F9FBFD"/>
            <w:noWrap/>
            <w:vAlign w:val="center"/>
            <w:hideMark/>
          </w:tcPr>
          <w:p w14:paraId="36C22E33"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w:t>
            </w:r>
          </w:p>
        </w:tc>
        <w:tc>
          <w:tcPr>
            <w:tcW w:w="203" w:type="pct"/>
            <w:tcBorders>
              <w:top w:val="nil"/>
              <w:left w:val="nil"/>
              <w:bottom w:val="single" w:sz="8" w:space="0" w:color="69A4D9"/>
              <w:right w:val="single" w:sz="4" w:space="0" w:color="69A4D9"/>
            </w:tcBorders>
            <w:shd w:val="clear" w:color="000000" w:fill="F9FBFD"/>
            <w:noWrap/>
            <w:vAlign w:val="center"/>
            <w:hideMark/>
          </w:tcPr>
          <w:p w14:paraId="527325AE"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Sıra</w:t>
            </w:r>
          </w:p>
        </w:tc>
        <w:tc>
          <w:tcPr>
            <w:tcW w:w="238" w:type="pct"/>
            <w:tcBorders>
              <w:top w:val="nil"/>
              <w:left w:val="nil"/>
              <w:bottom w:val="single" w:sz="8" w:space="0" w:color="69A4D9"/>
              <w:right w:val="single" w:sz="4" w:space="0" w:color="69A4D9"/>
            </w:tcBorders>
            <w:shd w:val="clear" w:color="000000" w:fill="F9FBFD"/>
            <w:noWrap/>
            <w:vAlign w:val="center"/>
            <w:hideMark/>
          </w:tcPr>
          <w:p w14:paraId="2679652C"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w:t>
            </w:r>
          </w:p>
        </w:tc>
        <w:tc>
          <w:tcPr>
            <w:tcW w:w="323" w:type="pct"/>
            <w:tcBorders>
              <w:top w:val="nil"/>
              <w:left w:val="nil"/>
              <w:bottom w:val="single" w:sz="8" w:space="0" w:color="69A4D9"/>
              <w:right w:val="single" w:sz="4" w:space="0" w:color="69A4D9"/>
            </w:tcBorders>
            <w:shd w:val="clear" w:color="000000" w:fill="F9FBFD"/>
            <w:noWrap/>
            <w:vAlign w:val="center"/>
            <w:hideMark/>
          </w:tcPr>
          <w:p w14:paraId="1A2AFE1C"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Alan %</w:t>
            </w:r>
          </w:p>
        </w:tc>
        <w:tc>
          <w:tcPr>
            <w:tcW w:w="416" w:type="pct"/>
            <w:tcBorders>
              <w:top w:val="nil"/>
              <w:left w:val="nil"/>
              <w:bottom w:val="single" w:sz="8" w:space="0" w:color="69A4D9"/>
              <w:right w:val="single" w:sz="8" w:space="0" w:color="69A4D9"/>
            </w:tcBorders>
            <w:shd w:val="clear" w:color="000000" w:fill="F9FBFD"/>
            <w:noWrap/>
            <w:vAlign w:val="center"/>
            <w:hideMark/>
          </w:tcPr>
          <w:p w14:paraId="7E6349B1" w14:textId="77777777" w:rsidR="003876A1" w:rsidRPr="00A229BA" w:rsidRDefault="003876A1" w:rsidP="00CB659E">
            <w:pPr>
              <w:jc w:val="center"/>
              <w:rPr>
                <w:rFonts w:asciiTheme="minorHAnsi" w:hAnsiTheme="minorHAnsi" w:cstheme="minorHAnsi"/>
                <w:b/>
                <w:bCs/>
                <w:color w:val="000000"/>
                <w:sz w:val="16"/>
                <w:szCs w:val="14"/>
              </w:rPr>
            </w:pPr>
            <w:r w:rsidRPr="00A229BA">
              <w:rPr>
                <w:rFonts w:asciiTheme="minorHAnsi" w:hAnsiTheme="minorHAnsi" w:cstheme="minorHAnsi"/>
                <w:b/>
                <w:bCs/>
                <w:color w:val="000000"/>
                <w:sz w:val="16"/>
                <w:szCs w:val="14"/>
              </w:rPr>
              <w:t>Üretim %</w:t>
            </w:r>
          </w:p>
        </w:tc>
      </w:tr>
      <w:tr w:rsidR="003876A1" w:rsidRPr="00A229BA" w14:paraId="392960B3" w14:textId="77777777" w:rsidTr="00CB659E">
        <w:trPr>
          <w:trHeight w:val="319"/>
        </w:trPr>
        <w:tc>
          <w:tcPr>
            <w:tcW w:w="203" w:type="pct"/>
            <w:tcBorders>
              <w:top w:val="single" w:sz="8" w:space="0" w:color="69A4D9"/>
              <w:left w:val="single" w:sz="8" w:space="0" w:color="69A4D9"/>
              <w:bottom w:val="single" w:sz="4" w:space="0" w:color="69A4D9"/>
              <w:right w:val="single" w:sz="4" w:space="0" w:color="69A4D9"/>
            </w:tcBorders>
            <w:shd w:val="clear" w:color="DDEBF7" w:fill="DDEBF7"/>
            <w:noWrap/>
            <w:vAlign w:val="bottom"/>
            <w:hideMark/>
          </w:tcPr>
          <w:p w14:paraId="54113E71"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w:t>
            </w:r>
          </w:p>
        </w:tc>
        <w:tc>
          <w:tcPr>
            <w:tcW w:w="645" w:type="pct"/>
            <w:tcBorders>
              <w:top w:val="single" w:sz="8" w:space="0" w:color="69A4D9"/>
              <w:left w:val="single" w:sz="4" w:space="0" w:color="69A4D9"/>
              <w:bottom w:val="single" w:sz="4" w:space="0" w:color="69A4D9"/>
              <w:right w:val="nil"/>
            </w:tcBorders>
            <w:shd w:val="clear" w:color="DDEBF7" w:fill="DDEBF7"/>
            <w:noWrap/>
            <w:vAlign w:val="bottom"/>
            <w:hideMark/>
          </w:tcPr>
          <w:p w14:paraId="34954706"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Kavun</w:t>
            </w:r>
          </w:p>
        </w:tc>
        <w:tc>
          <w:tcPr>
            <w:tcW w:w="276"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5DD2801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46.666</w:t>
            </w:r>
          </w:p>
        </w:tc>
        <w:tc>
          <w:tcPr>
            <w:tcW w:w="315" w:type="pct"/>
            <w:tcBorders>
              <w:top w:val="single" w:sz="8" w:space="0" w:color="69A4D9"/>
              <w:left w:val="single" w:sz="4" w:space="0" w:color="69A4D9"/>
              <w:bottom w:val="single" w:sz="4" w:space="0" w:color="69A4D9"/>
              <w:right w:val="nil"/>
            </w:tcBorders>
            <w:shd w:val="clear" w:color="DDEBF7" w:fill="DDEBF7"/>
            <w:noWrap/>
            <w:vAlign w:val="bottom"/>
            <w:hideMark/>
          </w:tcPr>
          <w:p w14:paraId="6F88635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134.837</w:t>
            </w:r>
          </w:p>
        </w:tc>
        <w:tc>
          <w:tcPr>
            <w:tcW w:w="276" w:type="pct"/>
            <w:tcBorders>
              <w:top w:val="single" w:sz="8" w:space="0" w:color="69A4D9"/>
              <w:left w:val="single" w:sz="4" w:space="0" w:color="FF0000"/>
              <w:bottom w:val="single" w:sz="4" w:space="0" w:color="69A4D9"/>
              <w:right w:val="single" w:sz="4" w:space="0" w:color="69A4D9"/>
            </w:tcBorders>
            <w:shd w:val="clear" w:color="DDEBF7" w:fill="DDEBF7"/>
            <w:noWrap/>
            <w:vAlign w:val="bottom"/>
            <w:hideMark/>
          </w:tcPr>
          <w:p w14:paraId="5E5900C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48.844</w:t>
            </w:r>
          </w:p>
        </w:tc>
        <w:tc>
          <w:tcPr>
            <w:tcW w:w="315" w:type="pct"/>
            <w:tcBorders>
              <w:top w:val="single" w:sz="8" w:space="0" w:color="69A4D9"/>
              <w:left w:val="single" w:sz="4" w:space="0" w:color="69A4D9"/>
              <w:bottom w:val="single" w:sz="4" w:space="0" w:color="69A4D9"/>
              <w:right w:val="single" w:sz="4" w:space="0" w:color="FF0000"/>
            </w:tcBorders>
            <w:shd w:val="clear" w:color="DDEBF7" w:fill="DDEBF7"/>
            <w:noWrap/>
            <w:vAlign w:val="bottom"/>
            <w:hideMark/>
          </w:tcPr>
          <w:p w14:paraId="177F1D2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147.926</w:t>
            </w:r>
          </w:p>
        </w:tc>
        <w:tc>
          <w:tcPr>
            <w:tcW w:w="367" w:type="pct"/>
            <w:tcBorders>
              <w:top w:val="single" w:sz="8" w:space="0" w:color="69A4D9"/>
              <w:left w:val="nil"/>
              <w:bottom w:val="single" w:sz="4" w:space="0" w:color="69A4D9"/>
              <w:right w:val="single" w:sz="4" w:space="0" w:color="69A4D9"/>
            </w:tcBorders>
            <w:shd w:val="clear" w:color="DDEBF7" w:fill="DDEBF7"/>
            <w:noWrap/>
            <w:vAlign w:val="bottom"/>
            <w:hideMark/>
          </w:tcPr>
          <w:p w14:paraId="028EDCC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369.600</w:t>
            </w:r>
          </w:p>
        </w:tc>
        <w:tc>
          <w:tcPr>
            <w:tcW w:w="415" w:type="pct"/>
            <w:tcBorders>
              <w:top w:val="single" w:sz="8" w:space="0" w:color="69A4D9"/>
              <w:left w:val="single" w:sz="4" w:space="0" w:color="69A4D9"/>
              <w:bottom w:val="single" w:sz="4" w:space="0" w:color="69A4D9"/>
              <w:right w:val="nil"/>
            </w:tcBorders>
            <w:shd w:val="clear" w:color="DDEBF7" w:fill="DDEBF7"/>
            <w:noWrap/>
            <w:vAlign w:val="bottom"/>
            <w:hideMark/>
          </w:tcPr>
          <w:p w14:paraId="3DB8962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1.777.059</w:t>
            </w:r>
          </w:p>
        </w:tc>
        <w:tc>
          <w:tcPr>
            <w:tcW w:w="605" w:type="pct"/>
            <w:tcBorders>
              <w:top w:val="single" w:sz="8" w:space="0" w:color="69A4D9"/>
              <w:left w:val="dashed" w:sz="4" w:space="0" w:color="FF0000"/>
              <w:bottom w:val="single" w:sz="4" w:space="0" w:color="69A4D9"/>
              <w:right w:val="dashed" w:sz="4" w:space="0" w:color="FF0000"/>
            </w:tcBorders>
            <w:shd w:val="clear" w:color="DDEBF7" w:fill="DDEBF7"/>
            <w:noWrap/>
            <w:vAlign w:val="bottom"/>
            <w:hideMark/>
          </w:tcPr>
          <w:p w14:paraId="6D66656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128.693.880</w:t>
            </w:r>
          </w:p>
        </w:tc>
        <w:tc>
          <w:tcPr>
            <w:tcW w:w="203" w:type="pct"/>
            <w:tcBorders>
              <w:top w:val="single" w:sz="8" w:space="0" w:color="69A4D9"/>
              <w:left w:val="nil"/>
              <w:bottom w:val="single" w:sz="4" w:space="0" w:color="69A4D9"/>
              <w:right w:val="single" w:sz="4" w:space="0" w:color="69A4D9"/>
            </w:tcBorders>
            <w:shd w:val="clear" w:color="DDEBF7" w:fill="DDEBF7"/>
            <w:noWrap/>
            <w:vAlign w:val="bottom"/>
            <w:hideMark/>
          </w:tcPr>
          <w:p w14:paraId="0C4C6F6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w:t>
            </w:r>
          </w:p>
        </w:tc>
        <w:tc>
          <w:tcPr>
            <w:tcW w:w="201"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6B5B177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8,32</w:t>
            </w:r>
          </w:p>
        </w:tc>
        <w:tc>
          <w:tcPr>
            <w:tcW w:w="203"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209F0D0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w:t>
            </w:r>
          </w:p>
        </w:tc>
        <w:tc>
          <w:tcPr>
            <w:tcW w:w="238" w:type="pct"/>
            <w:tcBorders>
              <w:top w:val="single" w:sz="8" w:space="0" w:color="69A4D9"/>
              <w:left w:val="single" w:sz="4" w:space="0" w:color="69A4D9"/>
              <w:bottom w:val="single" w:sz="4" w:space="0" w:color="69A4D9"/>
              <w:right w:val="nil"/>
            </w:tcBorders>
            <w:shd w:val="clear" w:color="DDEBF7" w:fill="DDEBF7"/>
            <w:noWrap/>
            <w:vAlign w:val="bottom"/>
            <w:hideMark/>
          </w:tcPr>
          <w:p w14:paraId="10C3FB1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40,02</w:t>
            </w:r>
          </w:p>
        </w:tc>
        <w:tc>
          <w:tcPr>
            <w:tcW w:w="323"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4984A5F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21,78</w:t>
            </w:r>
          </w:p>
        </w:tc>
        <w:tc>
          <w:tcPr>
            <w:tcW w:w="416" w:type="pct"/>
            <w:tcBorders>
              <w:top w:val="single" w:sz="8" w:space="0" w:color="69A4D9"/>
              <w:left w:val="single" w:sz="4" w:space="0" w:color="69A4D9"/>
              <w:bottom w:val="single" w:sz="4" w:space="0" w:color="69A4D9"/>
              <w:right w:val="single" w:sz="8" w:space="0" w:color="69A4D9"/>
            </w:tcBorders>
            <w:shd w:val="clear" w:color="DDEBF7" w:fill="DDEBF7"/>
            <w:noWrap/>
            <w:vAlign w:val="bottom"/>
            <w:hideMark/>
          </w:tcPr>
          <w:p w14:paraId="00E054F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9,71</w:t>
            </w:r>
          </w:p>
        </w:tc>
      </w:tr>
      <w:tr w:rsidR="003876A1" w:rsidRPr="00A229BA" w14:paraId="16F213FC"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036F975D"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6B0E6BAD"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Havuç</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345C21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1.648</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463391B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8.117</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436B185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1.270</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7E9288A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6.230</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5691DCA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8.900</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34CA553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663.882</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13436C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6.853.000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5B26970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27C075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0,94</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B323F6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71B6AE6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70,00</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84C8AE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-3,78</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7B7A1E8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-23,25</w:t>
            </w:r>
          </w:p>
        </w:tc>
      </w:tr>
      <w:tr w:rsidR="003876A1" w:rsidRPr="00A229BA" w14:paraId="3F3A8537"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5FF57699"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3</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66D3B36E"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Kırmızı Pancar</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29779B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220</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6825843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352</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024E6CA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220</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5AA21E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440</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3AE2497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2.386</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162A63A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9.917</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33EDC2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770.000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4D91C5F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C64C5A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4,44</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0FED26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7ADBCC7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18,44</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D3F802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6823C49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25,00</w:t>
            </w:r>
          </w:p>
        </w:tc>
      </w:tr>
      <w:tr w:rsidR="003876A1" w:rsidRPr="00A229BA" w14:paraId="5DA40553"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3156213"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4</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26605D9A"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Börülce (Taze)</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9F3A99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1.552</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73BE257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782</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60AFA8E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1.380</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4DF0B1E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721</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25E636B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15.682</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0BCE337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18.420</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009866E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5.140.800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71B027C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DF3975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3,91</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50124D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27EF363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4,60</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EFF4A8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-1,72</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2DAC42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-7,80</w:t>
            </w:r>
          </w:p>
        </w:tc>
      </w:tr>
      <w:tr w:rsidR="003876A1" w:rsidRPr="00A229BA" w14:paraId="2F6AE17A"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786D3656"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10CA84BF"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Kereviz (Kök)</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4533E7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100</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48906C7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300</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679D05A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110</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0DEE2F3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330</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0595DAC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13.904</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60F7961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23.323</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1545728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495.000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2447892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765440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1,41</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2F0B15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56D031C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2,37</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C1314C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0,10</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5310326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10,00</w:t>
            </w:r>
          </w:p>
        </w:tc>
      </w:tr>
      <w:tr w:rsidR="003876A1" w:rsidRPr="00A229BA" w14:paraId="72E036A0"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3258DE69"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6</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16593ADD"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Turp</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833E62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760</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7A117D5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2.118</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0C0394A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761</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0069CCB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2.123</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75DF555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6.961</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13DA6BD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218.816</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3D67C8A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4.670.600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5188CB2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7E6DBB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0,97</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E87733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6D5CC5B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30,50</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B1B216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0,01</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7ADC5CC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0,24</w:t>
            </w:r>
          </w:p>
        </w:tc>
      </w:tr>
      <w:tr w:rsidR="003876A1" w:rsidRPr="00A229BA" w14:paraId="5EF6F4E5"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1E9C8D8A"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7</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76EEB2E2"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Bakla (Taze)</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E517A7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819</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56D3221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735</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CCF621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775</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3AF2B36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701</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0BD8F59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9.311</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1D52A22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40.068</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0622CAF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1.402.000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7FD2478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10F6E1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1,75</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7FF7D6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6F7A23A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7,53</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BB735C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-0,44</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7E9616D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-4,63</w:t>
            </w:r>
          </w:p>
        </w:tc>
      </w:tr>
      <w:tr w:rsidR="003876A1" w:rsidRPr="00A229BA" w14:paraId="2B1B766E"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31DD76C"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8</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6ADE2917"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Bamya</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7DB55E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1.823</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647B9D8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620</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7557A56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1.750</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3E722ED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587</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3D7B219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11.412</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37C4FFB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31.428</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1B91EE9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4.715.100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487BB12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12</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C49421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1,87</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17993B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2025D7F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5,14</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6DBB0F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-0,73</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1520EC7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-5,32</w:t>
            </w:r>
          </w:p>
        </w:tc>
      </w:tr>
      <w:tr w:rsidR="003876A1" w:rsidRPr="00A229BA" w14:paraId="63DF8081"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579B2975"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9</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769262FD"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Acur</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8EC7CE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220</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53812AB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440</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1D4FDB0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200</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B91CE9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400</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43AF622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4.035</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3A55503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43.204</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5F2B32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900.000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7ACFDE5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390D31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0,93</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5FE26F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7228B76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9,91</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F0FD73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-0,20</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3DBF02E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-9,09</w:t>
            </w:r>
          </w:p>
        </w:tc>
      </w:tr>
      <w:tr w:rsidR="003876A1" w:rsidRPr="00A229BA" w14:paraId="29B2F4ED"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1051C93B"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10</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2CA19348"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Karpuz</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D9C097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22.252</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76252CE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82.791</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0B382C4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21.282</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0507669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84.353</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07F7EE6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553.215</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4D8096D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3.870.515</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927984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36.270.930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5F091A3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B4025B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2,18</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6F4E1D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5B88934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15,25</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187D28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-9,70</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72A471E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1,89</w:t>
            </w:r>
          </w:p>
        </w:tc>
      </w:tr>
      <w:tr w:rsidR="003876A1" w:rsidRPr="00A229BA" w14:paraId="55046AF9"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516AF68C"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11</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0F813985"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Pırasa</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B8862E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1.365</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6A48267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3.658</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6CF8938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1.374</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741466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3.945</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3E37215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76.688</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6407798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234.052</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0DCDDEE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7.809.120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2DEBFF0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15</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1A2BC1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1,69</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B1628A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4C21686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5,14</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8AF0F0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0,09</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2EDFA68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7,85</w:t>
            </w:r>
          </w:p>
        </w:tc>
      </w:tr>
      <w:tr w:rsidR="003876A1" w:rsidRPr="00A229BA" w14:paraId="620C9247"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2588BBCF"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12</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0999B684"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Mantar (Kültür)</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8FB8FE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15CCD30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210</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6DC9B22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6DC360F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246</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7B6CFBB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2.278</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1F0176A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49.364</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16325A3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1.217.700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24BB862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16</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916A3B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0,50</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494897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516B559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10,80</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DBFE2F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657203E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17,14</w:t>
            </w:r>
          </w:p>
        </w:tc>
      </w:tr>
      <w:tr w:rsidR="003876A1" w:rsidRPr="00A229BA" w14:paraId="2CE3252D"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17549413"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13</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22C14E0F"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Soğan (Kuru)</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CDC4EE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5.494</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5ACC736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16.245</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074DF5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6.039</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4EA9A03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16.526</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5C7354A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76.436</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4F82CD1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2.200.000</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6802464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15.873.130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3A4E7BE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FF4985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0,75</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5856E1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3ADD479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21,62</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610408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5,45</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4888384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1,73</w:t>
            </w:r>
          </w:p>
        </w:tc>
      </w:tr>
      <w:tr w:rsidR="003876A1" w:rsidRPr="00A229BA" w14:paraId="5A206457"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21160A17"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14</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658DC68E"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Karnabahar</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B072A4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319</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2CECABF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650</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0E8E375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311</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00ECD95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734</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1959EFC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83.710</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2A50D96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234.356</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7AB1DCA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704.640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146C22F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38649D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0,31</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1CC0E2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2C47E5D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0,88</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D48D2E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-0,08</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DD0B0E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12,92</w:t>
            </w:r>
          </w:p>
        </w:tc>
      </w:tr>
      <w:tr w:rsidR="003876A1" w:rsidRPr="00A229BA" w14:paraId="2C65797F"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7B63B31"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15</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15099B9F"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Brokoli</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CA3EDE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68</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27EB0AF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136</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F10813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68</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373A12D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134</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49F29A1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41.811</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7B0EADE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80.920</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7D32B50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497.140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1D57073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EBB80D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0,17</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A4AD87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545EA8E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0,32</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E8208F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6D9FF42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-1,47</w:t>
            </w:r>
          </w:p>
        </w:tc>
      </w:tr>
      <w:tr w:rsidR="003876A1" w:rsidRPr="00A229BA" w14:paraId="079F7300"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BF2B901"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16</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39B03A39"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Domates</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8B674E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21.858</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4AAF6D6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93.528</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4703E33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23.159</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7B3007D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111.363</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7CAAE8E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3.058.929</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43B4C4B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12.841.990</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08ECB87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69.339.600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7C6D885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20</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1146D0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0,87</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7A6EC3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39C1224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3,64</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14C898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13,01</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3045FA4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19,07</w:t>
            </w:r>
          </w:p>
        </w:tc>
      </w:tr>
      <w:tr w:rsidR="003876A1" w:rsidRPr="00A229BA" w14:paraId="0F53791A"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0B0B8E7C"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17</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5565E976"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Ispanak</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1BA397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2.308</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203B962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2.373</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28FB01D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2.243</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4081B7F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2.308</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4B7B876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81.751</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5D0639E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229.793</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52E7672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3.159.220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126DD52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20</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A98298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1,00</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A7D84B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1C586F0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2,82</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7A8AC5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-0,65</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6CE7AFE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-2,74</w:t>
            </w:r>
          </w:p>
        </w:tc>
      </w:tr>
      <w:tr w:rsidR="003876A1" w:rsidRPr="00A229BA" w14:paraId="5CAAF19A"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105981A3"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18</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54CEFD9D"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Bezelye (Taze)</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3E4611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857</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0B6DFFF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586</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160127D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793</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4562CBD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546</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7A328AF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31.084</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0009DE6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98.200</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15A4EF0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1.907.500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7371C2F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E508D4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0,56</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348E2F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3E38EA0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1,76</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8774B3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-0,64</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038D3EB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-6,83</w:t>
            </w:r>
          </w:p>
        </w:tc>
      </w:tr>
      <w:tr w:rsidR="003876A1" w:rsidRPr="00A229BA" w14:paraId="79779211"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50390F7"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19</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14DD1C6A"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Marul</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197C95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2.553</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3713658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3.404</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E2B710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2.585</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639BA4D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4.435</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65104FE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66.562</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3DD5614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499.766</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3E01A1E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6.247.230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5FAD153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E13302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0,89</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12B0DD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3BBF3B3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6,66</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24E75D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0,32</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070C2F1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30,29</w:t>
            </w:r>
          </w:p>
        </w:tc>
      </w:tr>
      <w:tr w:rsidR="003876A1" w:rsidRPr="00A229BA" w14:paraId="12A989A0"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7B2B9B05"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20</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52E710F7"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Patlıcan</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582C13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1.830</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043AA9D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3.952</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991FDD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1.864</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50C4C49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4.522</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27B62B9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104.328</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12B256A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822.659</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EB343F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5.516.840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1E43723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24</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C824C4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0,55</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DB5098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353B295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4,33</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9AD589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0,34</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A2BF02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14,42</w:t>
            </w:r>
          </w:p>
        </w:tc>
      </w:tr>
      <w:tr w:rsidR="003876A1" w:rsidRPr="00A229BA" w14:paraId="2EDEED12"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0D11771A"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21</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7212C7DB"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Sarımsak (Taze)</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58A0B3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235</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2BDD94D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165</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6EA42E6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234</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2B963DD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163</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3DCFB2D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3.386</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640C58A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23.351</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48B24FF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1.944.000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7BB1B6C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24</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BBCDAA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0,70</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71D696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4E6240F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4,81</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A62BFF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-0,01</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296BFD3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-1,21</w:t>
            </w:r>
          </w:p>
        </w:tc>
      </w:tr>
      <w:tr w:rsidR="003876A1" w:rsidRPr="00A229BA" w14:paraId="1FD3DF1B"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39399232"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22</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70AA6D04"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Roka</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5251F0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62</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0C240AA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DB9DB4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67</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3E1ECDA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23</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3EC4276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2.162</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0627986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13.654</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380F151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264.500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35A8F37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24</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D91DDF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0,17</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FFD71F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49093E9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1,06</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2B3BD8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0,05</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447A386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9,52</w:t>
            </w:r>
          </w:p>
        </w:tc>
      </w:tr>
      <w:tr w:rsidR="003876A1" w:rsidRPr="00A229BA" w14:paraId="383738E7"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1E22E50E"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23</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3BBA002F"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Biber</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9A5EA7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7.588</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1D206D1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13.449</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006A68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8.131</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1A2EB32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15.499</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0C9C990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366.333</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6EA81E5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2.625.669</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42A1EEF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33.997.200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5959098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25</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7CFD97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0,59</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BD7488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5D06651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4,23</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962165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5,43</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22FF539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15,24</w:t>
            </w:r>
          </w:p>
        </w:tc>
      </w:tr>
      <w:tr w:rsidR="003876A1" w:rsidRPr="00A229BA" w14:paraId="1CFF89D9"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398EB65B"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lastRenderedPageBreak/>
              <w:t>24</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32F6A2FE"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Sarımsak (Kuru)</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AD7AD4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1.248</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7F1EA5A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677</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5C5C7F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1.030</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1F962A5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584</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5EE27DD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7.429</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3202196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103.096</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1594CFF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7.901.520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08FB313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25</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79CCA5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0,57</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50AB1D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465536D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7,86</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E2660C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-2,18</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315B776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-13,74</w:t>
            </w:r>
          </w:p>
        </w:tc>
      </w:tr>
      <w:tr w:rsidR="003876A1" w:rsidRPr="00A229BA" w14:paraId="26409586"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125819DC"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25</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58E4C019"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Soğan (Taze)</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AAA5B3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1.167</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547B436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1.331</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17D56CC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1.149</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71BB0E7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1.330</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3027EFC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21.936</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0727B1B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142.257</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18DA7BD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13.310.000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10CD112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28</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61844F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0,93</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C1B516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0F0E14A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6,06</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A3A8A9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-0,18</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22E42A8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-0,08</w:t>
            </w:r>
          </w:p>
        </w:tc>
      </w:tr>
      <w:tr w:rsidR="003876A1" w:rsidRPr="00A229BA" w14:paraId="25D5E7C4"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16B501A9"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26</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390D6AEA"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Lahana</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2CB678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1.899</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604F7BA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4.449</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6448DA0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1.764</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59E0A57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4.214</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1A37BFA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101.200</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67C0878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819.667</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601CAE7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5.434.600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475E1CA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29</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07E954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0,51</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3309CE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4AFF3B6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4,16</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C96D7B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-1,35</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01DD677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-5,28</w:t>
            </w:r>
          </w:p>
        </w:tc>
      </w:tr>
      <w:tr w:rsidR="003876A1" w:rsidRPr="00A229BA" w14:paraId="45ED7C12"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1A2906E6"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27</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32FA74FB"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Dereotu</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D66895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71AFA55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A68146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05E302F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70F49D7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468</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73497D6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8.740</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655CA17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11.000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2DAB7CB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29</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6DB750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0,01</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C26835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7C8A422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0,21</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F17C06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2D3E311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w:t>
            </w:r>
          </w:p>
        </w:tc>
      </w:tr>
      <w:tr w:rsidR="003876A1" w:rsidRPr="00A229BA" w14:paraId="4F860C86"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2BD9408"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28</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7DE4DA68"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Hıyar</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F9BD06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4.911</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2795D1D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11.197</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399ED15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4.839</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1CD2842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11.416</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532380F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363.588</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1417463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1.916.645</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BECA40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27.562.280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205EC09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31</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6E10603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0,60</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546F5C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0E4F427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3,14</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11B47B3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-0,72</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53E6924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1,96</w:t>
            </w:r>
          </w:p>
        </w:tc>
      </w:tr>
      <w:tr w:rsidR="003876A1" w:rsidRPr="00A229BA" w14:paraId="57EE8D49"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649B5801"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29</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368C0AB6"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Kabak (Sakız)</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583B49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567</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18B4FCB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688</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724F16B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579</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5F26A94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755</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69397B2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47.895</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5D37AB3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447.830</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3BB0417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1.109.850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73CC159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31</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77655E3A"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0,17</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6DCDA9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61B9E47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1,58</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37F53E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0,12</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36C252C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9,74</w:t>
            </w:r>
          </w:p>
        </w:tc>
      </w:tr>
      <w:tr w:rsidR="003876A1" w:rsidRPr="00A229BA" w14:paraId="3DDBA259"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75AF000F"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30</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55A237C8"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Fasulye (Taze)</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B42E91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4.778</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60F4233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3.968</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10F7E05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4.702</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1066C1B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3.936</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5121C42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118.535</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176FA52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596.074</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311F827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19.473.300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20DDCD8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32</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8227EE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0,66</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E6B02A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4A51135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3,32</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35FA83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-0,76</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7C4A43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-0,81</w:t>
            </w:r>
          </w:p>
        </w:tc>
      </w:tr>
      <w:tr w:rsidR="003876A1" w:rsidRPr="00A229BA" w14:paraId="132D83A6"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DF0132A"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31</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6E1BFC22"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Tere</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2A4A84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90</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41D966D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20</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4C4C24C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86</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202B766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19</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3E6A294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574</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09BE7D2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6.629</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6BD444B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218.500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495E055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33</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700A09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0,29</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2E1EB37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6AD72BC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3,31</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BB650F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-0,04</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7C4C38D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-5,00</w:t>
            </w:r>
          </w:p>
        </w:tc>
      </w:tr>
      <w:tr w:rsidR="003876A1" w:rsidRPr="00A229BA" w14:paraId="101BD2EE"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54202E60"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32</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71A0061E"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Barbunya (Taze)</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317A6A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95</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5D615B5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91</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7AF8F58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136</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3BF1659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131</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36D20D78"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31.629</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335B8B5D"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89.860</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9FE2F4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935.340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07695F8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36</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7081E37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0,15</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41FFC23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0BC99EC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0,41</w:t>
            </w:r>
          </w:p>
        </w:tc>
        <w:tc>
          <w:tcPr>
            <w:tcW w:w="32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0DC1A7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0,41</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26F13F7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43,96</w:t>
            </w:r>
          </w:p>
        </w:tc>
      </w:tr>
      <w:tr w:rsidR="003876A1" w:rsidRPr="00A229BA" w14:paraId="599821B6"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1677B820"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33</w:t>
            </w:r>
          </w:p>
        </w:tc>
        <w:tc>
          <w:tcPr>
            <w:tcW w:w="645" w:type="pct"/>
            <w:tcBorders>
              <w:top w:val="single" w:sz="4" w:space="0" w:color="69A4D9"/>
              <w:left w:val="single" w:sz="4" w:space="0" w:color="69A4D9"/>
              <w:bottom w:val="single" w:sz="4" w:space="0" w:color="69A4D9"/>
              <w:right w:val="nil"/>
            </w:tcBorders>
            <w:shd w:val="clear" w:color="DDEBF7" w:fill="DDEBF7"/>
            <w:noWrap/>
            <w:vAlign w:val="bottom"/>
            <w:hideMark/>
          </w:tcPr>
          <w:p w14:paraId="09DF57EE"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Nane</w:t>
            </w:r>
          </w:p>
        </w:tc>
        <w:tc>
          <w:tcPr>
            <w:tcW w:w="276"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83CF0B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w:t>
            </w:r>
          </w:p>
        </w:tc>
        <w:tc>
          <w:tcPr>
            <w:tcW w:w="315" w:type="pct"/>
            <w:tcBorders>
              <w:top w:val="single" w:sz="4" w:space="0" w:color="69A4D9"/>
              <w:left w:val="single" w:sz="4" w:space="0" w:color="69A4D9"/>
              <w:bottom w:val="single" w:sz="4" w:space="0" w:color="69A4D9"/>
              <w:right w:val="nil"/>
            </w:tcBorders>
            <w:shd w:val="clear" w:color="DDEBF7" w:fill="DDEBF7"/>
            <w:noWrap/>
            <w:vAlign w:val="bottom"/>
            <w:hideMark/>
          </w:tcPr>
          <w:p w14:paraId="34EAAF1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w:t>
            </w:r>
          </w:p>
        </w:tc>
        <w:tc>
          <w:tcPr>
            <w:tcW w:w="276" w:type="pct"/>
            <w:tcBorders>
              <w:top w:val="single" w:sz="4" w:space="0" w:color="69A4D9"/>
              <w:left w:val="single" w:sz="4" w:space="0" w:color="FF0000"/>
              <w:bottom w:val="single" w:sz="4" w:space="0" w:color="69A4D9"/>
              <w:right w:val="single" w:sz="4" w:space="0" w:color="69A4D9"/>
            </w:tcBorders>
            <w:shd w:val="clear" w:color="DDEBF7" w:fill="DDEBF7"/>
            <w:noWrap/>
            <w:vAlign w:val="bottom"/>
            <w:hideMark/>
          </w:tcPr>
          <w:p w14:paraId="2A4BB15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w:t>
            </w:r>
          </w:p>
        </w:tc>
        <w:tc>
          <w:tcPr>
            <w:tcW w:w="315"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34DF21F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w:t>
            </w:r>
          </w:p>
        </w:tc>
        <w:tc>
          <w:tcPr>
            <w:tcW w:w="367" w:type="pct"/>
            <w:tcBorders>
              <w:top w:val="single" w:sz="4" w:space="0" w:color="69A4D9"/>
              <w:left w:val="nil"/>
              <w:bottom w:val="single" w:sz="4" w:space="0" w:color="69A4D9"/>
              <w:right w:val="single" w:sz="4" w:space="0" w:color="69A4D9"/>
            </w:tcBorders>
            <w:shd w:val="clear" w:color="DDEBF7" w:fill="DDEBF7"/>
            <w:noWrap/>
            <w:vAlign w:val="bottom"/>
            <w:hideMark/>
          </w:tcPr>
          <w:p w14:paraId="6F27900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414</w:t>
            </w:r>
          </w:p>
        </w:tc>
        <w:tc>
          <w:tcPr>
            <w:tcW w:w="415" w:type="pct"/>
            <w:tcBorders>
              <w:top w:val="single" w:sz="4" w:space="0" w:color="69A4D9"/>
              <w:left w:val="single" w:sz="4" w:space="0" w:color="69A4D9"/>
              <w:bottom w:val="single" w:sz="4" w:space="0" w:color="69A4D9"/>
              <w:right w:val="nil"/>
            </w:tcBorders>
            <w:shd w:val="clear" w:color="DDEBF7" w:fill="DDEBF7"/>
            <w:noWrap/>
            <w:vAlign w:val="bottom"/>
            <w:hideMark/>
          </w:tcPr>
          <w:p w14:paraId="5BCDEB7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16.011</w:t>
            </w:r>
          </w:p>
        </w:tc>
        <w:tc>
          <w:tcPr>
            <w:tcW w:w="605" w:type="pct"/>
            <w:tcBorders>
              <w:top w:val="single" w:sz="4" w:space="0" w:color="69A4D9"/>
              <w:left w:val="dashed" w:sz="4" w:space="0" w:color="FF0000"/>
              <w:bottom w:val="single" w:sz="4" w:space="0" w:color="69A4D9"/>
              <w:right w:val="dashed" w:sz="4" w:space="0" w:color="FF0000"/>
            </w:tcBorders>
            <w:shd w:val="clear" w:color="DDEBF7" w:fill="DDEBF7"/>
            <w:noWrap/>
            <w:vAlign w:val="bottom"/>
            <w:hideMark/>
          </w:tcPr>
          <w:p w14:paraId="05CFC6B2"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25.000</w:t>
            </w:r>
          </w:p>
        </w:tc>
        <w:tc>
          <w:tcPr>
            <w:tcW w:w="203" w:type="pct"/>
            <w:tcBorders>
              <w:top w:val="single" w:sz="4" w:space="0" w:color="69A4D9"/>
              <w:left w:val="nil"/>
              <w:bottom w:val="single" w:sz="4" w:space="0" w:color="69A4D9"/>
              <w:right w:val="single" w:sz="4" w:space="0" w:color="69A4D9"/>
            </w:tcBorders>
            <w:shd w:val="clear" w:color="DDEBF7" w:fill="DDEBF7"/>
            <w:noWrap/>
            <w:vAlign w:val="bottom"/>
            <w:hideMark/>
          </w:tcPr>
          <w:p w14:paraId="0F065B8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47</w:t>
            </w:r>
          </w:p>
        </w:tc>
        <w:tc>
          <w:tcPr>
            <w:tcW w:w="201"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01F3159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0,01</w:t>
            </w:r>
          </w:p>
        </w:tc>
        <w:tc>
          <w:tcPr>
            <w:tcW w:w="20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6590859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w:t>
            </w:r>
          </w:p>
        </w:tc>
        <w:tc>
          <w:tcPr>
            <w:tcW w:w="238" w:type="pct"/>
            <w:tcBorders>
              <w:top w:val="single" w:sz="4" w:space="0" w:color="69A4D9"/>
              <w:left w:val="single" w:sz="4" w:space="0" w:color="69A4D9"/>
              <w:bottom w:val="single" w:sz="4" w:space="0" w:color="69A4D9"/>
              <w:right w:val="nil"/>
            </w:tcBorders>
            <w:shd w:val="clear" w:color="DDEBF7" w:fill="DDEBF7"/>
            <w:noWrap/>
            <w:vAlign w:val="bottom"/>
            <w:hideMark/>
          </w:tcPr>
          <w:p w14:paraId="7460F69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0,48</w:t>
            </w:r>
          </w:p>
        </w:tc>
        <w:tc>
          <w:tcPr>
            <w:tcW w:w="323"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46E1442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w:t>
            </w:r>
          </w:p>
        </w:tc>
        <w:tc>
          <w:tcPr>
            <w:tcW w:w="416" w:type="pct"/>
            <w:tcBorders>
              <w:top w:val="single" w:sz="4" w:space="0" w:color="69A4D9"/>
              <w:left w:val="single" w:sz="4" w:space="0" w:color="69A4D9"/>
              <w:bottom w:val="single" w:sz="4" w:space="0" w:color="69A4D9"/>
              <w:right w:val="single" w:sz="8" w:space="0" w:color="69A4D9"/>
            </w:tcBorders>
            <w:shd w:val="clear" w:color="DDEBF7" w:fill="DDEBF7"/>
            <w:noWrap/>
            <w:vAlign w:val="bottom"/>
            <w:hideMark/>
          </w:tcPr>
          <w:p w14:paraId="4AFFFCF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w:t>
            </w:r>
          </w:p>
        </w:tc>
      </w:tr>
      <w:tr w:rsidR="003876A1" w:rsidRPr="00A229BA" w14:paraId="115BA65B" w14:textId="77777777" w:rsidTr="00CB659E">
        <w:trPr>
          <w:trHeight w:val="285"/>
        </w:trPr>
        <w:tc>
          <w:tcPr>
            <w:tcW w:w="203"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3C5233BC"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34</w:t>
            </w:r>
          </w:p>
        </w:tc>
        <w:tc>
          <w:tcPr>
            <w:tcW w:w="645" w:type="pct"/>
            <w:tcBorders>
              <w:top w:val="single" w:sz="4" w:space="0" w:color="69A4D9"/>
              <w:left w:val="single" w:sz="4" w:space="0" w:color="69A4D9"/>
              <w:bottom w:val="single" w:sz="4" w:space="0" w:color="69A4D9"/>
              <w:right w:val="nil"/>
            </w:tcBorders>
            <w:shd w:val="clear" w:color="auto" w:fill="auto"/>
            <w:noWrap/>
            <w:vAlign w:val="bottom"/>
            <w:hideMark/>
          </w:tcPr>
          <w:p w14:paraId="38978D5D"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Maydanoz</w:t>
            </w:r>
          </w:p>
        </w:tc>
        <w:tc>
          <w:tcPr>
            <w:tcW w:w="276"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2916E90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137</w:t>
            </w:r>
          </w:p>
        </w:tc>
        <w:tc>
          <w:tcPr>
            <w:tcW w:w="315" w:type="pct"/>
            <w:tcBorders>
              <w:top w:val="single" w:sz="4" w:space="0" w:color="69A4D9"/>
              <w:left w:val="single" w:sz="4" w:space="0" w:color="69A4D9"/>
              <w:bottom w:val="single" w:sz="4" w:space="0" w:color="69A4D9"/>
              <w:right w:val="nil"/>
            </w:tcBorders>
            <w:shd w:val="clear" w:color="auto" w:fill="auto"/>
            <w:noWrap/>
            <w:vAlign w:val="bottom"/>
            <w:hideMark/>
          </w:tcPr>
          <w:p w14:paraId="6EF5720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39</w:t>
            </w:r>
          </w:p>
        </w:tc>
        <w:tc>
          <w:tcPr>
            <w:tcW w:w="276" w:type="pct"/>
            <w:tcBorders>
              <w:top w:val="single" w:sz="4" w:space="0" w:color="69A4D9"/>
              <w:left w:val="single" w:sz="4" w:space="0" w:color="FF0000"/>
              <w:bottom w:val="single" w:sz="4" w:space="0" w:color="69A4D9"/>
              <w:right w:val="single" w:sz="4" w:space="0" w:color="69A4D9"/>
            </w:tcBorders>
            <w:shd w:val="clear" w:color="auto" w:fill="auto"/>
            <w:noWrap/>
            <w:vAlign w:val="bottom"/>
            <w:hideMark/>
          </w:tcPr>
          <w:p w14:paraId="592445E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132</w:t>
            </w:r>
          </w:p>
        </w:tc>
        <w:tc>
          <w:tcPr>
            <w:tcW w:w="315"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5F9A237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37</w:t>
            </w:r>
          </w:p>
        </w:tc>
        <w:tc>
          <w:tcPr>
            <w:tcW w:w="367" w:type="pct"/>
            <w:tcBorders>
              <w:top w:val="single" w:sz="4" w:space="0" w:color="69A4D9"/>
              <w:left w:val="nil"/>
              <w:bottom w:val="single" w:sz="4" w:space="0" w:color="69A4D9"/>
              <w:right w:val="single" w:sz="4" w:space="0" w:color="69A4D9"/>
            </w:tcBorders>
            <w:shd w:val="clear" w:color="auto" w:fill="auto"/>
            <w:noWrap/>
            <w:vAlign w:val="bottom"/>
            <w:hideMark/>
          </w:tcPr>
          <w:p w14:paraId="374EFAFF"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4.365</w:t>
            </w:r>
          </w:p>
        </w:tc>
        <w:tc>
          <w:tcPr>
            <w:tcW w:w="415" w:type="pct"/>
            <w:tcBorders>
              <w:top w:val="single" w:sz="4" w:space="0" w:color="69A4D9"/>
              <w:left w:val="single" w:sz="4" w:space="0" w:color="69A4D9"/>
              <w:bottom w:val="single" w:sz="4" w:space="0" w:color="69A4D9"/>
              <w:right w:val="nil"/>
            </w:tcBorders>
            <w:shd w:val="clear" w:color="auto" w:fill="auto"/>
            <w:noWrap/>
            <w:vAlign w:val="bottom"/>
            <w:hideMark/>
          </w:tcPr>
          <w:p w14:paraId="6BFFEB0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92.954</w:t>
            </w:r>
          </w:p>
        </w:tc>
        <w:tc>
          <w:tcPr>
            <w:tcW w:w="605" w:type="pct"/>
            <w:tcBorders>
              <w:top w:val="single" w:sz="4" w:space="0" w:color="69A4D9"/>
              <w:left w:val="dashed" w:sz="4" w:space="0" w:color="FF0000"/>
              <w:bottom w:val="single" w:sz="4" w:space="0" w:color="69A4D9"/>
              <w:right w:val="dashed" w:sz="4" w:space="0" w:color="FF0000"/>
            </w:tcBorders>
            <w:shd w:val="clear" w:color="auto" w:fill="auto"/>
            <w:noWrap/>
            <w:vAlign w:val="bottom"/>
            <w:hideMark/>
          </w:tcPr>
          <w:p w14:paraId="53E7E54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425.500</w:t>
            </w:r>
          </w:p>
        </w:tc>
        <w:tc>
          <w:tcPr>
            <w:tcW w:w="203" w:type="pct"/>
            <w:tcBorders>
              <w:top w:val="single" w:sz="4" w:space="0" w:color="69A4D9"/>
              <w:left w:val="nil"/>
              <w:bottom w:val="single" w:sz="4" w:space="0" w:color="69A4D9"/>
              <w:right w:val="single" w:sz="4" w:space="0" w:color="69A4D9"/>
            </w:tcBorders>
            <w:shd w:val="clear" w:color="auto" w:fill="auto"/>
            <w:noWrap/>
            <w:vAlign w:val="bottom"/>
            <w:hideMark/>
          </w:tcPr>
          <w:p w14:paraId="02529834"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50</w:t>
            </w:r>
          </w:p>
        </w:tc>
        <w:tc>
          <w:tcPr>
            <w:tcW w:w="201"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5A5AF1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0,04</w:t>
            </w:r>
          </w:p>
        </w:tc>
        <w:tc>
          <w:tcPr>
            <w:tcW w:w="203"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303B325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w:t>
            </w:r>
          </w:p>
        </w:tc>
        <w:tc>
          <w:tcPr>
            <w:tcW w:w="238" w:type="pct"/>
            <w:tcBorders>
              <w:top w:val="single" w:sz="4" w:space="0" w:color="69A4D9"/>
              <w:left w:val="single" w:sz="4" w:space="0" w:color="69A4D9"/>
              <w:bottom w:val="single" w:sz="4" w:space="0" w:color="69A4D9"/>
              <w:right w:val="nil"/>
            </w:tcBorders>
            <w:shd w:val="clear" w:color="auto" w:fill="auto"/>
            <w:noWrap/>
            <w:vAlign w:val="bottom"/>
            <w:hideMark/>
          </w:tcPr>
          <w:p w14:paraId="6A081A4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0,85</w:t>
            </w:r>
          </w:p>
        </w:tc>
        <w:tc>
          <w:tcPr>
            <w:tcW w:w="323" w:type="pct"/>
            <w:tcBorders>
              <w:top w:val="single" w:sz="4" w:space="0" w:color="69A4D9"/>
              <w:left w:val="single" w:sz="4" w:space="0" w:color="69A4D9"/>
              <w:bottom w:val="single" w:sz="4" w:space="0" w:color="69A4D9"/>
              <w:right w:val="nil"/>
            </w:tcBorders>
            <w:shd w:val="clear" w:color="auto" w:fill="auto"/>
            <w:noWrap/>
            <w:vAlign w:val="bottom"/>
            <w:hideMark/>
          </w:tcPr>
          <w:p w14:paraId="53E5501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-0,05</w:t>
            </w:r>
          </w:p>
        </w:tc>
        <w:tc>
          <w:tcPr>
            <w:tcW w:w="416" w:type="pct"/>
            <w:tcBorders>
              <w:top w:val="single" w:sz="4" w:space="0" w:color="69A4D9"/>
              <w:left w:val="single" w:sz="4" w:space="0" w:color="69A4D9"/>
              <w:bottom w:val="single" w:sz="4" w:space="0" w:color="69A4D9"/>
              <w:right w:val="single" w:sz="8" w:space="0" w:color="69A4D9"/>
            </w:tcBorders>
            <w:shd w:val="clear" w:color="auto" w:fill="auto"/>
            <w:noWrap/>
            <w:vAlign w:val="bottom"/>
            <w:hideMark/>
          </w:tcPr>
          <w:p w14:paraId="1F3D651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-5,13</w:t>
            </w:r>
          </w:p>
        </w:tc>
      </w:tr>
      <w:tr w:rsidR="003876A1" w:rsidRPr="00A229BA" w14:paraId="71FC76FE" w14:textId="77777777" w:rsidTr="00CB659E">
        <w:trPr>
          <w:trHeight w:val="300"/>
        </w:trPr>
        <w:tc>
          <w:tcPr>
            <w:tcW w:w="203" w:type="pct"/>
            <w:tcBorders>
              <w:top w:val="single" w:sz="4" w:space="0" w:color="69A4D9"/>
              <w:left w:val="single" w:sz="8" w:space="0" w:color="69A4D9"/>
              <w:bottom w:val="single" w:sz="8" w:space="0" w:color="69A4D9"/>
              <w:right w:val="single" w:sz="4" w:space="0" w:color="69A4D9"/>
            </w:tcBorders>
            <w:shd w:val="clear" w:color="DDEBF7" w:fill="DDEBF7"/>
            <w:noWrap/>
            <w:vAlign w:val="bottom"/>
            <w:hideMark/>
          </w:tcPr>
          <w:p w14:paraId="0409AEBB" w14:textId="77777777" w:rsidR="003876A1" w:rsidRPr="00A229BA" w:rsidRDefault="003876A1" w:rsidP="00CB659E">
            <w:pPr>
              <w:jc w:val="center"/>
              <w:rPr>
                <w:rFonts w:asciiTheme="minorHAnsi" w:hAnsiTheme="minorHAnsi" w:cstheme="minorHAnsi"/>
                <w:color w:val="000000"/>
                <w:sz w:val="14"/>
                <w:szCs w:val="14"/>
              </w:rPr>
            </w:pPr>
            <w:r w:rsidRPr="00A229BA">
              <w:rPr>
                <w:rFonts w:asciiTheme="minorHAnsi" w:hAnsiTheme="minorHAnsi" w:cstheme="minorHAnsi"/>
                <w:color w:val="000000"/>
                <w:sz w:val="14"/>
                <w:szCs w:val="14"/>
              </w:rPr>
              <w:t>35</w:t>
            </w:r>
          </w:p>
        </w:tc>
        <w:tc>
          <w:tcPr>
            <w:tcW w:w="645" w:type="pct"/>
            <w:tcBorders>
              <w:top w:val="single" w:sz="4" w:space="0" w:color="69A4D9"/>
              <w:left w:val="single" w:sz="4" w:space="0" w:color="69A4D9"/>
              <w:bottom w:val="single" w:sz="8" w:space="0" w:color="69A4D9"/>
              <w:right w:val="nil"/>
            </w:tcBorders>
            <w:shd w:val="clear" w:color="DDEBF7" w:fill="DDEBF7"/>
            <w:noWrap/>
            <w:vAlign w:val="bottom"/>
            <w:hideMark/>
          </w:tcPr>
          <w:p w14:paraId="0280DBDB" w14:textId="77777777" w:rsidR="003876A1" w:rsidRPr="00A229BA" w:rsidRDefault="003876A1" w:rsidP="00CB659E">
            <w:pPr>
              <w:jc w:val="left"/>
              <w:rPr>
                <w:rFonts w:asciiTheme="minorHAnsi" w:hAnsiTheme="minorHAnsi" w:cstheme="minorHAnsi"/>
                <w:color w:val="000000"/>
                <w:sz w:val="14"/>
                <w:szCs w:val="14"/>
              </w:rPr>
            </w:pPr>
            <w:r w:rsidRPr="00A229BA">
              <w:rPr>
                <w:rFonts w:asciiTheme="minorHAnsi" w:hAnsiTheme="minorHAnsi" w:cstheme="minorHAnsi"/>
                <w:color w:val="000000"/>
                <w:sz w:val="14"/>
                <w:szCs w:val="14"/>
              </w:rPr>
              <w:t>Bal Kabağı</w:t>
            </w:r>
          </w:p>
        </w:tc>
        <w:tc>
          <w:tcPr>
            <w:tcW w:w="276" w:type="pct"/>
            <w:tcBorders>
              <w:top w:val="single" w:sz="4" w:space="0" w:color="69A4D9"/>
              <w:left w:val="single" w:sz="4" w:space="0" w:color="69A4D9"/>
              <w:bottom w:val="single" w:sz="8" w:space="0" w:color="69A4D9"/>
              <w:right w:val="single" w:sz="4" w:space="0" w:color="69A4D9"/>
            </w:tcBorders>
            <w:shd w:val="clear" w:color="DDEBF7" w:fill="DDEBF7"/>
            <w:noWrap/>
            <w:vAlign w:val="bottom"/>
            <w:hideMark/>
          </w:tcPr>
          <w:p w14:paraId="247F2293"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75</w:t>
            </w:r>
          </w:p>
        </w:tc>
        <w:tc>
          <w:tcPr>
            <w:tcW w:w="315" w:type="pct"/>
            <w:tcBorders>
              <w:top w:val="single" w:sz="4" w:space="0" w:color="69A4D9"/>
              <w:left w:val="single" w:sz="4" w:space="0" w:color="69A4D9"/>
              <w:bottom w:val="single" w:sz="8" w:space="0" w:color="69A4D9"/>
              <w:right w:val="nil"/>
            </w:tcBorders>
            <w:shd w:val="clear" w:color="DDEBF7" w:fill="DDEBF7"/>
            <w:noWrap/>
            <w:vAlign w:val="bottom"/>
            <w:hideMark/>
          </w:tcPr>
          <w:p w14:paraId="3C5E15DB"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145</w:t>
            </w:r>
          </w:p>
        </w:tc>
        <w:tc>
          <w:tcPr>
            <w:tcW w:w="276" w:type="pct"/>
            <w:tcBorders>
              <w:top w:val="single" w:sz="4" w:space="0" w:color="69A4D9"/>
              <w:left w:val="single" w:sz="4" w:space="0" w:color="FF0000"/>
              <w:bottom w:val="single" w:sz="8" w:space="0" w:color="69A4D9"/>
              <w:right w:val="single" w:sz="4" w:space="0" w:color="69A4D9"/>
            </w:tcBorders>
            <w:shd w:val="clear" w:color="DDEBF7" w:fill="DDEBF7"/>
            <w:noWrap/>
            <w:vAlign w:val="bottom"/>
            <w:hideMark/>
          </w:tcPr>
          <w:p w14:paraId="007942B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55</w:t>
            </w:r>
          </w:p>
        </w:tc>
        <w:tc>
          <w:tcPr>
            <w:tcW w:w="315" w:type="pct"/>
            <w:tcBorders>
              <w:top w:val="single" w:sz="4" w:space="0" w:color="69A4D9"/>
              <w:left w:val="single" w:sz="4" w:space="0" w:color="69A4D9"/>
              <w:bottom w:val="single" w:sz="8" w:space="0" w:color="69A4D9"/>
              <w:right w:val="single" w:sz="4" w:space="0" w:color="FF0000"/>
            </w:tcBorders>
            <w:shd w:val="clear" w:color="DDEBF7" w:fill="DDEBF7"/>
            <w:noWrap/>
            <w:vAlign w:val="bottom"/>
            <w:hideMark/>
          </w:tcPr>
          <w:p w14:paraId="4701E769"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105</w:t>
            </w:r>
          </w:p>
        </w:tc>
        <w:tc>
          <w:tcPr>
            <w:tcW w:w="367" w:type="pct"/>
            <w:tcBorders>
              <w:top w:val="single" w:sz="4" w:space="0" w:color="69A4D9"/>
              <w:left w:val="nil"/>
              <w:bottom w:val="single" w:sz="8" w:space="0" w:color="69A4D9"/>
              <w:right w:val="single" w:sz="4" w:space="0" w:color="69A4D9"/>
            </w:tcBorders>
            <w:shd w:val="clear" w:color="DDEBF7" w:fill="DDEBF7"/>
            <w:noWrap/>
            <w:vAlign w:val="bottom"/>
            <w:hideMark/>
          </w:tcPr>
          <w:p w14:paraId="2F177B11"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9.798</w:t>
            </w:r>
          </w:p>
        </w:tc>
        <w:tc>
          <w:tcPr>
            <w:tcW w:w="415" w:type="pct"/>
            <w:tcBorders>
              <w:top w:val="single" w:sz="4" w:space="0" w:color="69A4D9"/>
              <w:left w:val="single" w:sz="4" w:space="0" w:color="69A4D9"/>
              <w:bottom w:val="single" w:sz="8" w:space="0" w:color="69A4D9"/>
              <w:right w:val="nil"/>
            </w:tcBorders>
            <w:shd w:val="clear" w:color="DDEBF7" w:fill="DDEBF7"/>
            <w:noWrap/>
            <w:vAlign w:val="bottom"/>
            <w:hideMark/>
          </w:tcPr>
          <w:p w14:paraId="32D90AE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92.319</w:t>
            </w:r>
          </w:p>
        </w:tc>
        <w:tc>
          <w:tcPr>
            <w:tcW w:w="605" w:type="pct"/>
            <w:tcBorders>
              <w:top w:val="single" w:sz="4" w:space="0" w:color="69A4D9"/>
              <w:left w:val="dashed" w:sz="4" w:space="0" w:color="FF0000"/>
              <w:bottom w:val="single" w:sz="8" w:space="0" w:color="69A4D9"/>
              <w:right w:val="dashed" w:sz="4" w:space="0" w:color="FF0000"/>
            </w:tcBorders>
            <w:shd w:val="clear" w:color="DDEBF7" w:fill="DDEBF7"/>
            <w:noWrap/>
            <w:vAlign w:val="bottom"/>
            <w:hideMark/>
          </w:tcPr>
          <w:p w14:paraId="4B83FD9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210.000</w:t>
            </w:r>
          </w:p>
        </w:tc>
        <w:tc>
          <w:tcPr>
            <w:tcW w:w="203" w:type="pct"/>
            <w:tcBorders>
              <w:top w:val="single" w:sz="4" w:space="0" w:color="69A4D9"/>
              <w:left w:val="nil"/>
              <w:bottom w:val="single" w:sz="8" w:space="0" w:color="69A4D9"/>
              <w:right w:val="single" w:sz="4" w:space="0" w:color="69A4D9"/>
            </w:tcBorders>
            <w:shd w:val="clear" w:color="DDEBF7" w:fill="DDEBF7"/>
            <w:noWrap/>
            <w:vAlign w:val="bottom"/>
            <w:hideMark/>
          </w:tcPr>
          <w:p w14:paraId="21A429C7"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55</w:t>
            </w:r>
          </w:p>
        </w:tc>
        <w:tc>
          <w:tcPr>
            <w:tcW w:w="201" w:type="pct"/>
            <w:tcBorders>
              <w:top w:val="single" w:sz="4" w:space="0" w:color="69A4D9"/>
              <w:left w:val="single" w:sz="4" w:space="0" w:color="69A4D9"/>
              <w:bottom w:val="single" w:sz="8" w:space="0" w:color="69A4D9"/>
              <w:right w:val="single" w:sz="4" w:space="0" w:color="69A4D9"/>
            </w:tcBorders>
            <w:shd w:val="clear" w:color="DDEBF7" w:fill="DDEBF7"/>
            <w:noWrap/>
            <w:vAlign w:val="bottom"/>
            <w:hideMark/>
          </w:tcPr>
          <w:p w14:paraId="31E3794E"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0,11</w:t>
            </w:r>
          </w:p>
        </w:tc>
        <w:tc>
          <w:tcPr>
            <w:tcW w:w="203" w:type="pct"/>
            <w:tcBorders>
              <w:top w:val="single" w:sz="4" w:space="0" w:color="69A4D9"/>
              <w:left w:val="single" w:sz="4" w:space="0" w:color="69A4D9"/>
              <w:bottom w:val="single" w:sz="8" w:space="0" w:color="69A4D9"/>
              <w:right w:val="single" w:sz="4" w:space="0" w:color="69A4D9"/>
            </w:tcBorders>
            <w:shd w:val="clear" w:color="DDEBF7" w:fill="DDEBF7"/>
            <w:noWrap/>
            <w:vAlign w:val="bottom"/>
            <w:hideMark/>
          </w:tcPr>
          <w:p w14:paraId="7EB18025"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8</w:t>
            </w:r>
          </w:p>
        </w:tc>
        <w:tc>
          <w:tcPr>
            <w:tcW w:w="238" w:type="pct"/>
            <w:tcBorders>
              <w:top w:val="single" w:sz="4" w:space="0" w:color="69A4D9"/>
              <w:left w:val="single" w:sz="4" w:space="0" w:color="69A4D9"/>
              <w:bottom w:val="single" w:sz="8" w:space="0" w:color="69A4D9"/>
              <w:right w:val="nil"/>
            </w:tcBorders>
            <w:shd w:val="clear" w:color="DDEBF7" w:fill="DDEBF7"/>
            <w:noWrap/>
            <w:vAlign w:val="bottom"/>
            <w:hideMark/>
          </w:tcPr>
          <w:p w14:paraId="7A8E1156"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1,07</w:t>
            </w:r>
          </w:p>
        </w:tc>
        <w:tc>
          <w:tcPr>
            <w:tcW w:w="323" w:type="pct"/>
            <w:tcBorders>
              <w:top w:val="single" w:sz="4" w:space="0" w:color="69A4D9"/>
              <w:left w:val="single" w:sz="4" w:space="0" w:color="69A4D9"/>
              <w:bottom w:val="single" w:sz="8" w:space="0" w:color="69A4D9"/>
              <w:right w:val="nil"/>
            </w:tcBorders>
            <w:shd w:val="clear" w:color="DDEBF7" w:fill="DDEBF7"/>
            <w:noWrap/>
            <w:vAlign w:val="bottom"/>
            <w:hideMark/>
          </w:tcPr>
          <w:p w14:paraId="373C00DC"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-0,20</w:t>
            </w:r>
          </w:p>
        </w:tc>
        <w:tc>
          <w:tcPr>
            <w:tcW w:w="416" w:type="pct"/>
            <w:tcBorders>
              <w:top w:val="single" w:sz="4" w:space="0" w:color="69A4D9"/>
              <w:left w:val="single" w:sz="4" w:space="0" w:color="69A4D9"/>
              <w:bottom w:val="single" w:sz="8" w:space="0" w:color="69A4D9"/>
              <w:right w:val="single" w:sz="8" w:space="0" w:color="69A4D9"/>
            </w:tcBorders>
            <w:shd w:val="clear" w:color="DDEBF7" w:fill="DDEBF7"/>
            <w:noWrap/>
            <w:vAlign w:val="bottom"/>
            <w:hideMark/>
          </w:tcPr>
          <w:p w14:paraId="13F9D210" w14:textId="77777777" w:rsidR="003876A1" w:rsidRPr="00A229BA" w:rsidRDefault="003876A1" w:rsidP="00CB659E">
            <w:pPr>
              <w:jc w:val="right"/>
              <w:rPr>
                <w:rFonts w:asciiTheme="minorHAnsi" w:hAnsiTheme="minorHAnsi" w:cstheme="minorHAnsi"/>
                <w:color w:val="000000"/>
                <w:sz w:val="14"/>
                <w:szCs w:val="14"/>
              </w:rPr>
            </w:pPr>
            <w:r w:rsidRPr="00A229BA">
              <w:rPr>
                <w:rFonts w:asciiTheme="minorHAnsi" w:hAnsiTheme="minorHAnsi" w:cstheme="minorHAnsi"/>
                <w:color w:val="000000"/>
                <w:sz w:val="14"/>
                <w:szCs w:val="14"/>
              </w:rPr>
              <w:t>-27,59</w:t>
            </w:r>
          </w:p>
        </w:tc>
      </w:tr>
    </w:tbl>
    <w:p w14:paraId="7D6DDD8A" w14:textId="77777777" w:rsidR="003876A1" w:rsidRPr="00A229BA" w:rsidRDefault="003876A1" w:rsidP="00CB659E">
      <w:pPr>
        <w:jc w:val="left"/>
        <w:rPr>
          <w:sz w:val="14"/>
          <w:szCs w:val="14"/>
        </w:rPr>
      </w:pPr>
      <w:r w:rsidRPr="00A229BA">
        <w:rPr>
          <w:sz w:val="14"/>
          <w:szCs w:val="14"/>
        </w:rPr>
        <w:t>Kaynak: TÜİK (Erişim Tarihi: 14.02.2020)</w:t>
      </w:r>
    </w:p>
    <w:p w14:paraId="7AD8ED4B" w14:textId="77777777" w:rsidR="003876A1" w:rsidRDefault="003876A1" w:rsidP="00CB659E">
      <w:pPr>
        <w:spacing w:after="120"/>
        <w:jc w:val="center"/>
        <w:rPr>
          <w:b/>
        </w:rPr>
      </w:pPr>
    </w:p>
    <w:p w14:paraId="6F144151" w14:textId="77777777" w:rsidR="003876A1" w:rsidRDefault="003876A1" w:rsidP="00CB659E">
      <w:pPr>
        <w:spacing w:after="120"/>
        <w:jc w:val="center"/>
        <w:rPr>
          <w:b/>
        </w:rPr>
      </w:pPr>
    </w:p>
    <w:p w14:paraId="771AAFFE" w14:textId="77777777" w:rsidR="003876A1" w:rsidRDefault="003876A1" w:rsidP="00CB659E">
      <w:pPr>
        <w:spacing w:after="120"/>
        <w:jc w:val="center"/>
        <w:rPr>
          <w:b/>
        </w:rPr>
      </w:pPr>
    </w:p>
    <w:p w14:paraId="55DE8EF2" w14:textId="77777777" w:rsidR="003876A1" w:rsidRDefault="003876A1" w:rsidP="00CB659E">
      <w:pPr>
        <w:spacing w:after="120"/>
        <w:jc w:val="center"/>
        <w:rPr>
          <w:b/>
        </w:rPr>
      </w:pPr>
    </w:p>
    <w:p w14:paraId="561EB480" w14:textId="77777777" w:rsidR="003876A1" w:rsidRDefault="003876A1" w:rsidP="00CB659E">
      <w:pPr>
        <w:pStyle w:val="Balk3"/>
        <w:jc w:val="center"/>
      </w:pPr>
      <w:bookmarkStart w:id="106" w:name="_Toc3807693"/>
      <w:bookmarkStart w:id="107" w:name="_Toc43366084"/>
      <w:r w:rsidRPr="000B6B3C">
        <w:t xml:space="preserve">İLİMİZİN </w:t>
      </w:r>
      <w:r>
        <w:t>HAYVANSAL ÜRETİMLERDE 2019</w:t>
      </w:r>
      <w:r w:rsidRPr="000B6B3C">
        <w:t xml:space="preserve"> YILI KESİN ÜRETİM MİKTARLARININ KARŞILAŞTIRILMASI</w:t>
      </w:r>
      <w:bookmarkEnd w:id="106"/>
      <w:bookmarkEnd w:id="107"/>
    </w:p>
    <w:p w14:paraId="72FF837D" w14:textId="77777777" w:rsidR="003876A1" w:rsidRDefault="003876A1" w:rsidP="00CB659E"/>
    <w:tbl>
      <w:tblPr>
        <w:tblW w:w="5069" w:type="pct"/>
        <w:tblCellMar>
          <w:left w:w="70" w:type="dxa"/>
          <w:right w:w="70" w:type="dxa"/>
        </w:tblCellMar>
        <w:tblLook w:val="04A0" w:firstRow="1" w:lastRow="0" w:firstColumn="1" w:lastColumn="0" w:noHBand="0" w:noVBand="1"/>
      </w:tblPr>
      <w:tblGrid>
        <w:gridCol w:w="423"/>
        <w:gridCol w:w="1246"/>
        <w:gridCol w:w="789"/>
        <w:gridCol w:w="789"/>
        <w:gridCol w:w="870"/>
        <w:gridCol w:w="961"/>
        <w:gridCol w:w="1252"/>
        <w:gridCol w:w="423"/>
        <w:gridCol w:w="459"/>
        <w:gridCol w:w="423"/>
        <w:gridCol w:w="552"/>
        <w:gridCol w:w="1583"/>
      </w:tblGrid>
      <w:tr w:rsidR="003876A1" w:rsidRPr="00ED2A45" w14:paraId="5643A879" w14:textId="77777777" w:rsidTr="00CB659E">
        <w:trPr>
          <w:trHeight w:val="315"/>
        </w:trPr>
        <w:tc>
          <w:tcPr>
            <w:tcW w:w="5000" w:type="pct"/>
            <w:gridSpan w:val="12"/>
            <w:tcBorders>
              <w:top w:val="nil"/>
              <w:left w:val="nil"/>
              <w:bottom w:val="nil"/>
              <w:right w:val="nil"/>
            </w:tcBorders>
            <w:shd w:val="clear" w:color="auto" w:fill="auto"/>
            <w:noWrap/>
            <w:vAlign w:val="center"/>
          </w:tcPr>
          <w:p w14:paraId="4F644F51" w14:textId="77777777" w:rsidR="003876A1" w:rsidRPr="00ED2A45" w:rsidRDefault="003876A1" w:rsidP="00CB659E">
            <w:pPr>
              <w:jc w:val="center"/>
              <w:rPr>
                <w:rFonts w:ascii="Arial" w:hAnsi="Arial" w:cs="Arial"/>
                <w:b/>
                <w:bCs/>
                <w:sz w:val="22"/>
                <w:szCs w:val="14"/>
              </w:rPr>
            </w:pPr>
            <w:r w:rsidRPr="00223AE5">
              <w:rPr>
                <w:rFonts w:ascii="Arial" w:hAnsi="Arial" w:cs="Arial"/>
                <w:b/>
                <w:bCs/>
                <w:sz w:val="22"/>
                <w:szCs w:val="14"/>
              </w:rPr>
              <w:t>DENİZLİ 2018 VE 2019 YILLARI</w:t>
            </w:r>
            <w:r>
              <w:rPr>
                <w:rFonts w:ascii="Arial" w:hAnsi="Arial" w:cs="Arial"/>
                <w:b/>
                <w:bCs/>
                <w:sz w:val="22"/>
                <w:szCs w:val="14"/>
              </w:rPr>
              <w:t xml:space="preserve"> </w:t>
            </w:r>
            <w:r w:rsidRPr="00ED2A45">
              <w:rPr>
                <w:rFonts w:ascii="Arial" w:hAnsi="Arial" w:cs="Arial"/>
                <w:b/>
                <w:bCs/>
                <w:sz w:val="22"/>
                <w:szCs w:val="14"/>
              </w:rPr>
              <w:t>HAYVAN SAYISI</w:t>
            </w:r>
          </w:p>
        </w:tc>
      </w:tr>
      <w:tr w:rsidR="003876A1" w:rsidRPr="004E702B" w14:paraId="5B6A2B95" w14:textId="77777777" w:rsidTr="00CB659E">
        <w:trPr>
          <w:trHeight w:val="255"/>
        </w:trPr>
        <w:tc>
          <w:tcPr>
            <w:tcW w:w="216" w:type="pct"/>
            <w:tcBorders>
              <w:top w:val="nil"/>
              <w:left w:val="nil"/>
              <w:bottom w:val="nil"/>
              <w:right w:val="nil"/>
            </w:tcBorders>
            <w:shd w:val="clear" w:color="auto" w:fill="auto"/>
            <w:noWrap/>
            <w:vAlign w:val="center"/>
            <w:hideMark/>
          </w:tcPr>
          <w:p w14:paraId="7CA2FFD2" w14:textId="77777777" w:rsidR="003876A1" w:rsidRPr="004E702B" w:rsidRDefault="003876A1" w:rsidP="00CB659E">
            <w:pPr>
              <w:jc w:val="center"/>
              <w:rPr>
                <w:rFonts w:asciiTheme="minorHAnsi" w:hAnsiTheme="minorHAnsi" w:cstheme="minorHAnsi"/>
                <w:b/>
                <w:bCs/>
                <w:sz w:val="18"/>
                <w:szCs w:val="16"/>
              </w:rPr>
            </w:pPr>
          </w:p>
        </w:tc>
        <w:tc>
          <w:tcPr>
            <w:tcW w:w="638" w:type="pct"/>
            <w:tcBorders>
              <w:top w:val="nil"/>
              <w:left w:val="nil"/>
              <w:bottom w:val="nil"/>
              <w:right w:val="nil"/>
            </w:tcBorders>
            <w:shd w:val="clear" w:color="auto" w:fill="auto"/>
            <w:noWrap/>
            <w:vAlign w:val="center"/>
            <w:hideMark/>
          </w:tcPr>
          <w:p w14:paraId="143D21A3" w14:textId="77777777" w:rsidR="003876A1" w:rsidRPr="004E702B" w:rsidRDefault="003876A1" w:rsidP="00CB659E">
            <w:pPr>
              <w:jc w:val="left"/>
              <w:rPr>
                <w:rFonts w:asciiTheme="minorHAnsi" w:hAnsiTheme="minorHAnsi" w:cstheme="minorHAnsi"/>
                <w:sz w:val="18"/>
                <w:szCs w:val="16"/>
              </w:rPr>
            </w:pPr>
          </w:p>
        </w:tc>
        <w:tc>
          <w:tcPr>
            <w:tcW w:w="404" w:type="pct"/>
            <w:tcBorders>
              <w:top w:val="nil"/>
              <w:left w:val="nil"/>
              <w:bottom w:val="nil"/>
              <w:right w:val="nil"/>
            </w:tcBorders>
            <w:shd w:val="clear" w:color="auto" w:fill="auto"/>
            <w:noWrap/>
            <w:vAlign w:val="center"/>
            <w:hideMark/>
          </w:tcPr>
          <w:p w14:paraId="084037EB" w14:textId="77777777" w:rsidR="003876A1" w:rsidRPr="004E702B" w:rsidRDefault="003876A1" w:rsidP="00CB659E">
            <w:pPr>
              <w:jc w:val="left"/>
              <w:rPr>
                <w:rFonts w:asciiTheme="minorHAnsi" w:hAnsiTheme="minorHAnsi" w:cstheme="minorHAnsi"/>
                <w:sz w:val="18"/>
                <w:szCs w:val="16"/>
              </w:rPr>
            </w:pPr>
          </w:p>
        </w:tc>
        <w:tc>
          <w:tcPr>
            <w:tcW w:w="404" w:type="pct"/>
            <w:tcBorders>
              <w:top w:val="nil"/>
              <w:left w:val="nil"/>
              <w:bottom w:val="nil"/>
              <w:right w:val="nil"/>
            </w:tcBorders>
            <w:shd w:val="clear" w:color="auto" w:fill="auto"/>
            <w:noWrap/>
            <w:vAlign w:val="center"/>
            <w:hideMark/>
          </w:tcPr>
          <w:p w14:paraId="22ADF3B6" w14:textId="77777777" w:rsidR="003876A1" w:rsidRPr="004E702B" w:rsidRDefault="003876A1" w:rsidP="00CB659E">
            <w:pPr>
              <w:jc w:val="left"/>
              <w:rPr>
                <w:rFonts w:asciiTheme="minorHAnsi" w:hAnsiTheme="minorHAnsi" w:cstheme="minorHAnsi"/>
                <w:sz w:val="18"/>
                <w:szCs w:val="16"/>
              </w:rPr>
            </w:pPr>
          </w:p>
        </w:tc>
        <w:tc>
          <w:tcPr>
            <w:tcW w:w="445" w:type="pct"/>
            <w:tcBorders>
              <w:top w:val="nil"/>
              <w:left w:val="nil"/>
              <w:bottom w:val="nil"/>
              <w:right w:val="nil"/>
            </w:tcBorders>
            <w:shd w:val="clear" w:color="auto" w:fill="auto"/>
            <w:noWrap/>
            <w:vAlign w:val="center"/>
            <w:hideMark/>
          </w:tcPr>
          <w:p w14:paraId="066B4F95" w14:textId="77777777" w:rsidR="003876A1" w:rsidRPr="004E702B" w:rsidRDefault="003876A1" w:rsidP="00CB659E">
            <w:pPr>
              <w:jc w:val="left"/>
              <w:rPr>
                <w:rFonts w:asciiTheme="minorHAnsi" w:hAnsiTheme="minorHAnsi" w:cstheme="minorHAnsi"/>
                <w:sz w:val="18"/>
                <w:szCs w:val="16"/>
              </w:rPr>
            </w:pPr>
          </w:p>
        </w:tc>
        <w:tc>
          <w:tcPr>
            <w:tcW w:w="492" w:type="pct"/>
            <w:tcBorders>
              <w:top w:val="nil"/>
              <w:left w:val="nil"/>
              <w:bottom w:val="nil"/>
              <w:right w:val="nil"/>
            </w:tcBorders>
            <w:shd w:val="clear" w:color="auto" w:fill="auto"/>
            <w:noWrap/>
            <w:vAlign w:val="center"/>
            <w:hideMark/>
          </w:tcPr>
          <w:p w14:paraId="5DD8BF06" w14:textId="77777777" w:rsidR="003876A1" w:rsidRPr="004E702B" w:rsidRDefault="003876A1" w:rsidP="00CB659E">
            <w:pPr>
              <w:jc w:val="left"/>
              <w:rPr>
                <w:rFonts w:asciiTheme="minorHAnsi" w:hAnsiTheme="minorHAnsi" w:cstheme="minorHAnsi"/>
                <w:sz w:val="18"/>
                <w:szCs w:val="16"/>
              </w:rPr>
            </w:pPr>
          </w:p>
        </w:tc>
        <w:tc>
          <w:tcPr>
            <w:tcW w:w="641" w:type="pct"/>
            <w:tcBorders>
              <w:top w:val="nil"/>
              <w:left w:val="nil"/>
              <w:bottom w:val="nil"/>
              <w:right w:val="nil"/>
            </w:tcBorders>
            <w:shd w:val="clear" w:color="auto" w:fill="auto"/>
            <w:noWrap/>
            <w:vAlign w:val="center"/>
            <w:hideMark/>
          </w:tcPr>
          <w:p w14:paraId="5F253659" w14:textId="77777777" w:rsidR="003876A1" w:rsidRPr="004E702B" w:rsidRDefault="003876A1" w:rsidP="00CB659E">
            <w:pPr>
              <w:jc w:val="left"/>
              <w:rPr>
                <w:rFonts w:asciiTheme="minorHAnsi" w:hAnsiTheme="minorHAnsi" w:cstheme="minorHAnsi"/>
                <w:sz w:val="18"/>
                <w:szCs w:val="16"/>
              </w:rPr>
            </w:pPr>
          </w:p>
        </w:tc>
        <w:tc>
          <w:tcPr>
            <w:tcW w:w="216" w:type="pct"/>
            <w:tcBorders>
              <w:top w:val="nil"/>
              <w:left w:val="nil"/>
              <w:bottom w:val="nil"/>
              <w:right w:val="nil"/>
            </w:tcBorders>
            <w:shd w:val="clear" w:color="auto" w:fill="auto"/>
            <w:noWrap/>
            <w:vAlign w:val="center"/>
            <w:hideMark/>
          </w:tcPr>
          <w:p w14:paraId="31A2E720" w14:textId="77777777" w:rsidR="003876A1" w:rsidRPr="004E702B" w:rsidRDefault="003876A1" w:rsidP="00CB659E">
            <w:pPr>
              <w:jc w:val="left"/>
              <w:rPr>
                <w:rFonts w:asciiTheme="minorHAnsi" w:hAnsiTheme="minorHAnsi" w:cstheme="minorHAnsi"/>
                <w:sz w:val="18"/>
                <w:szCs w:val="16"/>
              </w:rPr>
            </w:pPr>
          </w:p>
        </w:tc>
        <w:tc>
          <w:tcPr>
            <w:tcW w:w="235" w:type="pct"/>
            <w:tcBorders>
              <w:top w:val="nil"/>
              <w:left w:val="nil"/>
              <w:bottom w:val="nil"/>
              <w:right w:val="nil"/>
            </w:tcBorders>
            <w:shd w:val="clear" w:color="auto" w:fill="auto"/>
            <w:noWrap/>
            <w:vAlign w:val="center"/>
            <w:hideMark/>
          </w:tcPr>
          <w:p w14:paraId="51897497" w14:textId="77777777" w:rsidR="003876A1" w:rsidRPr="004E702B" w:rsidRDefault="003876A1" w:rsidP="00CB659E">
            <w:pPr>
              <w:jc w:val="left"/>
              <w:rPr>
                <w:rFonts w:asciiTheme="minorHAnsi" w:hAnsiTheme="minorHAnsi" w:cstheme="minorHAnsi"/>
                <w:sz w:val="18"/>
                <w:szCs w:val="16"/>
              </w:rPr>
            </w:pPr>
          </w:p>
        </w:tc>
        <w:tc>
          <w:tcPr>
            <w:tcW w:w="216" w:type="pct"/>
            <w:tcBorders>
              <w:top w:val="nil"/>
              <w:left w:val="nil"/>
              <w:bottom w:val="nil"/>
              <w:right w:val="nil"/>
            </w:tcBorders>
            <w:shd w:val="clear" w:color="auto" w:fill="auto"/>
            <w:noWrap/>
            <w:vAlign w:val="center"/>
            <w:hideMark/>
          </w:tcPr>
          <w:p w14:paraId="214AA704" w14:textId="77777777" w:rsidR="003876A1" w:rsidRPr="004E702B" w:rsidRDefault="003876A1" w:rsidP="00CB659E">
            <w:pPr>
              <w:jc w:val="left"/>
              <w:rPr>
                <w:rFonts w:asciiTheme="minorHAnsi" w:hAnsiTheme="minorHAnsi" w:cstheme="minorHAnsi"/>
                <w:sz w:val="18"/>
                <w:szCs w:val="16"/>
              </w:rPr>
            </w:pPr>
          </w:p>
        </w:tc>
        <w:tc>
          <w:tcPr>
            <w:tcW w:w="282" w:type="pct"/>
            <w:tcBorders>
              <w:top w:val="nil"/>
              <w:left w:val="nil"/>
              <w:bottom w:val="nil"/>
              <w:right w:val="nil"/>
            </w:tcBorders>
            <w:shd w:val="clear" w:color="auto" w:fill="auto"/>
            <w:noWrap/>
            <w:vAlign w:val="center"/>
            <w:hideMark/>
          </w:tcPr>
          <w:p w14:paraId="47F5F5FB" w14:textId="77777777" w:rsidR="003876A1" w:rsidRPr="004E702B" w:rsidRDefault="003876A1" w:rsidP="00CB659E">
            <w:pPr>
              <w:jc w:val="left"/>
              <w:rPr>
                <w:rFonts w:asciiTheme="minorHAnsi" w:hAnsiTheme="minorHAnsi" w:cstheme="minorHAnsi"/>
                <w:sz w:val="18"/>
                <w:szCs w:val="16"/>
              </w:rPr>
            </w:pPr>
          </w:p>
        </w:tc>
        <w:tc>
          <w:tcPr>
            <w:tcW w:w="810" w:type="pct"/>
            <w:tcBorders>
              <w:top w:val="nil"/>
              <w:left w:val="nil"/>
              <w:bottom w:val="nil"/>
              <w:right w:val="nil"/>
            </w:tcBorders>
            <w:shd w:val="clear" w:color="auto" w:fill="auto"/>
            <w:noWrap/>
            <w:vAlign w:val="center"/>
            <w:hideMark/>
          </w:tcPr>
          <w:p w14:paraId="41EA7A7F" w14:textId="77777777" w:rsidR="003876A1" w:rsidRPr="004E702B" w:rsidRDefault="003876A1" w:rsidP="00CB659E">
            <w:pPr>
              <w:jc w:val="left"/>
              <w:rPr>
                <w:rFonts w:asciiTheme="minorHAnsi" w:hAnsiTheme="minorHAnsi" w:cstheme="minorHAnsi"/>
                <w:sz w:val="18"/>
                <w:szCs w:val="16"/>
              </w:rPr>
            </w:pPr>
          </w:p>
        </w:tc>
      </w:tr>
      <w:tr w:rsidR="003876A1" w:rsidRPr="004E702B" w14:paraId="4FD50687" w14:textId="77777777" w:rsidTr="00CB659E">
        <w:trPr>
          <w:trHeight w:val="352"/>
        </w:trPr>
        <w:tc>
          <w:tcPr>
            <w:tcW w:w="216" w:type="pct"/>
            <w:tcBorders>
              <w:top w:val="single" w:sz="8" w:space="0" w:color="69A4D9"/>
              <w:left w:val="single" w:sz="8" w:space="0" w:color="69A4D9"/>
              <w:bottom w:val="single" w:sz="4" w:space="0" w:color="69A4D9"/>
              <w:right w:val="single" w:sz="4" w:space="0" w:color="69A4D9"/>
            </w:tcBorders>
            <w:shd w:val="clear" w:color="000000" w:fill="FF6565"/>
            <w:noWrap/>
            <w:vAlign w:val="center"/>
            <w:hideMark/>
          </w:tcPr>
          <w:p w14:paraId="1316DDFB" w14:textId="77777777" w:rsidR="003876A1" w:rsidRPr="004E702B" w:rsidRDefault="003876A1" w:rsidP="00CB659E">
            <w:pPr>
              <w:jc w:val="left"/>
              <w:rPr>
                <w:rFonts w:asciiTheme="minorHAnsi" w:hAnsiTheme="minorHAnsi" w:cstheme="minorHAnsi"/>
                <w:b/>
                <w:bCs/>
                <w:color w:val="FFFFFF"/>
                <w:sz w:val="18"/>
                <w:szCs w:val="16"/>
              </w:rPr>
            </w:pPr>
            <w:r w:rsidRPr="004E702B">
              <w:rPr>
                <w:rFonts w:asciiTheme="minorHAnsi" w:hAnsiTheme="minorHAnsi" w:cstheme="minorHAnsi"/>
                <w:b/>
                <w:bCs/>
                <w:color w:val="FFFFFF"/>
                <w:sz w:val="18"/>
                <w:szCs w:val="16"/>
              </w:rPr>
              <w:t> </w:t>
            </w:r>
          </w:p>
        </w:tc>
        <w:tc>
          <w:tcPr>
            <w:tcW w:w="638" w:type="pct"/>
            <w:tcBorders>
              <w:top w:val="single" w:sz="8" w:space="0" w:color="69A4D9"/>
              <w:left w:val="nil"/>
              <w:bottom w:val="single" w:sz="4" w:space="0" w:color="69A4D9"/>
              <w:right w:val="single" w:sz="4" w:space="0" w:color="69A4D9"/>
            </w:tcBorders>
            <w:shd w:val="clear" w:color="000000" w:fill="FF6565"/>
            <w:noWrap/>
            <w:vAlign w:val="center"/>
            <w:hideMark/>
          </w:tcPr>
          <w:p w14:paraId="6F4E9A68" w14:textId="77777777" w:rsidR="003876A1" w:rsidRPr="004E702B" w:rsidRDefault="003876A1" w:rsidP="00CB659E">
            <w:pPr>
              <w:jc w:val="left"/>
              <w:rPr>
                <w:rFonts w:asciiTheme="minorHAnsi" w:hAnsiTheme="minorHAnsi" w:cstheme="minorHAnsi"/>
                <w:b/>
                <w:bCs/>
                <w:color w:val="FFFFFF"/>
                <w:sz w:val="18"/>
                <w:szCs w:val="16"/>
              </w:rPr>
            </w:pPr>
            <w:r w:rsidRPr="004E702B">
              <w:rPr>
                <w:rFonts w:asciiTheme="minorHAnsi" w:hAnsiTheme="minorHAnsi" w:cstheme="minorHAnsi"/>
                <w:b/>
                <w:bCs/>
                <w:color w:val="FFFFFF"/>
                <w:sz w:val="18"/>
                <w:szCs w:val="16"/>
              </w:rPr>
              <w:t> </w:t>
            </w:r>
          </w:p>
        </w:tc>
        <w:tc>
          <w:tcPr>
            <w:tcW w:w="404" w:type="pct"/>
            <w:tcBorders>
              <w:top w:val="single" w:sz="8" w:space="0" w:color="69A4D9"/>
              <w:left w:val="nil"/>
              <w:bottom w:val="single" w:sz="4" w:space="0" w:color="69A4D9"/>
              <w:right w:val="single" w:sz="4" w:space="0" w:color="69A4D9"/>
            </w:tcBorders>
            <w:shd w:val="clear" w:color="000000" w:fill="FF6565"/>
            <w:noWrap/>
            <w:vAlign w:val="center"/>
            <w:hideMark/>
          </w:tcPr>
          <w:p w14:paraId="358678C6" w14:textId="77777777" w:rsidR="003876A1" w:rsidRPr="004E702B" w:rsidRDefault="003876A1" w:rsidP="00CB659E">
            <w:pPr>
              <w:jc w:val="center"/>
              <w:rPr>
                <w:rFonts w:asciiTheme="minorHAnsi" w:hAnsiTheme="minorHAnsi" w:cstheme="minorHAnsi"/>
                <w:b/>
                <w:bCs/>
                <w:color w:val="FFFFFF"/>
                <w:sz w:val="18"/>
                <w:szCs w:val="16"/>
              </w:rPr>
            </w:pPr>
            <w:r w:rsidRPr="004E702B">
              <w:rPr>
                <w:rFonts w:asciiTheme="minorHAnsi" w:hAnsiTheme="minorHAnsi" w:cstheme="minorHAnsi"/>
                <w:b/>
                <w:bCs/>
                <w:color w:val="FFFFFF"/>
                <w:sz w:val="18"/>
                <w:szCs w:val="16"/>
              </w:rPr>
              <w:t>2018</w:t>
            </w:r>
          </w:p>
        </w:tc>
        <w:tc>
          <w:tcPr>
            <w:tcW w:w="1982" w:type="pct"/>
            <w:gridSpan w:val="4"/>
            <w:tcBorders>
              <w:top w:val="single" w:sz="12" w:space="0" w:color="69A4D9"/>
              <w:left w:val="nil"/>
              <w:bottom w:val="nil"/>
              <w:right w:val="single" w:sz="4" w:space="0" w:color="69A4D9"/>
            </w:tcBorders>
            <w:shd w:val="clear" w:color="000000" w:fill="FF6565"/>
            <w:noWrap/>
            <w:vAlign w:val="center"/>
            <w:hideMark/>
          </w:tcPr>
          <w:p w14:paraId="02D41A7A" w14:textId="77777777" w:rsidR="003876A1" w:rsidRPr="004E702B" w:rsidRDefault="003876A1" w:rsidP="00CB659E">
            <w:pPr>
              <w:jc w:val="center"/>
              <w:rPr>
                <w:rFonts w:asciiTheme="minorHAnsi" w:hAnsiTheme="minorHAnsi" w:cstheme="minorHAnsi"/>
                <w:b/>
                <w:bCs/>
                <w:color w:val="FFFFFF"/>
                <w:sz w:val="18"/>
                <w:szCs w:val="16"/>
              </w:rPr>
            </w:pPr>
            <w:r w:rsidRPr="004E702B">
              <w:rPr>
                <w:rFonts w:asciiTheme="minorHAnsi" w:hAnsiTheme="minorHAnsi" w:cstheme="minorHAnsi"/>
                <w:b/>
                <w:bCs/>
                <w:color w:val="FFFFFF"/>
                <w:sz w:val="18"/>
                <w:szCs w:val="16"/>
              </w:rPr>
              <w:t>2019</w:t>
            </w:r>
          </w:p>
        </w:tc>
        <w:tc>
          <w:tcPr>
            <w:tcW w:w="950" w:type="pct"/>
            <w:gridSpan w:val="4"/>
            <w:tcBorders>
              <w:top w:val="single" w:sz="8" w:space="0" w:color="69A4D9"/>
              <w:left w:val="nil"/>
              <w:bottom w:val="single" w:sz="4" w:space="0" w:color="69A4D9"/>
              <w:right w:val="single" w:sz="4" w:space="0" w:color="69A4D9"/>
            </w:tcBorders>
            <w:shd w:val="clear" w:color="000000" w:fill="FF6565"/>
            <w:noWrap/>
            <w:vAlign w:val="center"/>
            <w:hideMark/>
          </w:tcPr>
          <w:p w14:paraId="1E0865EE" w14:textId="77777777" w:rsidR="003876A1" w:rsidRPr="004E702B" w:rsidRDefault="003876A1" w:rsidP="00CB659E">
            <w:pPr>
              <w:jc w:val="center"/>
              <w:rPr>
                <w:rFonts w:asciiTheme="minorHAnsi" w:hAnsiTheme="minorHAnsi" w:cstheme="minorHAnsi"/>
                <w:b/>
                <w:bCs/>
                <w:color w:val="FFFFFF"/>
                <w:sz w:val="18"/>
                <w:szCs w:val="16"/>
              </w:rPr>
            </w:pPr>
            <w:r w:rsidRPr="004E702B">
              <w:rPr>
                <w:rFonts w:asciiTheme="minorHAnsi" w:hAnsiTheme="minorHAnsi" w:cstheme="minorHAnsi"/>
                <w:b/>
                <w:bCs/>
                <w:color w:val="FFFFFF"/>
                <w:sz w:val="18"/>
                <w:szCs w:val="16"/>
              </w:rPr>
              <w:t>2019 Üretime Göre</w:t>
            </w:r>
          </w:p>
        </w:tc>
        <w:tc>
          <w:tcPr>
            <w:tcW w:w="810" w:type="pct"/>
            <w:tcBorders>
              <w:top w:val="single" w:sz="8" w:space="0" w:color="69A4D9"/>
              <w:left w:val="nil"/>
              <w:right w:val="single" w:sz="4" w:space="0" w:color="69A4D9"/>
            </w:tcBorders>
            <w:shd w:val="clear" w:color="000000" w:fill="FF6565"/>
            <w:vAlign w:val="center"/>
            <w:hideMark/>
          </w:tcPr>
          <w:p w14:paraId="433B2A5D" w14:textId="77777777" w:rsidR="003876A1" w:rsidRPr="004E702B" w:rsidRDefault="003876A1" w:rsidP="00CB659E">
            <w:pPr>
              <w:jc w:val="center"/>
              <w:rPr>
                <w:rFonts w:asciiTheme="minorHAnsi" w:hAnsiTheme="minorHAnsi" w:cstheme="minorHAnsi"/>
                <w:b/>
                <w:bCs/>
                <w:color w:val="FFFFFF"/>
                <w:sz w:val="18"/>
                <w:szCs w:val="16"/>
              </w:rPr>
            </w:pPr>
            <w:r w:rsidRPr="004E702B">
              <w:rPr>
                <w:rFonts w:asciiTheme="minorHAnsi" w:hAnsiTheme="minorHAnsi" w:cstheme="minorHAnsi"/>
                <w:b/>
                <w:bCs/>
                <w:color w:val="FFFFFF"/>
                <w:sz w:val="18"/>
                <w:szCs w:val="16"/>
              </w:rPr>
              <w:t>DEĞİŞİM</w:t>
            </w:r>
          </w:p>
        </w:tc>
      </w:tr>
      <w:tr w:rsidR="003876A1" w:rsidRPr="004E702B" w14:paraId="326A4B0C" w14:textId="77777777" w:rsidTr="00CB659E">
        <w:trPr>
          <w:trHeight w:val="402"/>
        </w:trPr>
        <w:tc>
          <w:tcPr>
            <w:tcW w:w="216" w:type="pct"/>
            <w:vMerge w:val="restart"/>
            <w:tcBorders>
              <w:top w:val="nil"/>
              <w:left w:val="single" w:sz="8" w:space="0" w:color="69A4D9"/>
              <w:bottom w:val="single" w:sz="8" w:space="0" w:color="69A4D9"/>
              <w:right w:val="single" w:sz="4" w:space="0" w:color="69A4D9"/>
            </w:tcBorders>
            <w:shd w:val="clear" w:color="000000" w:fill="DDEBF7"/>
            <w:noWrap/>
            <w:vAlign w:val="center"/>
            <w:hideMark/>
          </w:tcPr>
          <w:p w14:paraId="3A685397"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Sıra</w:t>
            </w:r>
          </w:p>
        </w:tc>
        <w:tc>
          <w:tcPr>
            <w:tcW w:w="638" w:type="pct"/>
            <w:vMerge w:val="restart"/>
            <w:tcBorders>
              <w:top w:val="nil"/>
              <w:left w:val="single" w:sz="4" w:space="0" w:color="69A4D9"/>
              <w:bottom w:val="single" w:sz="8" w:space="0" w:color="69A4D9"/>
              <w:right w:val="single" w:sz="4" w:space="0" w:color="69A4D9"/>
            </w:tcBorders>
            <w:shd w:val="clear" w:color="000000" w:fill="DDEBF7"/>
            <w:noWrap/>
            <w:vAlign w:val="center"/>
            <w:hideMark/>
          </w:tcPr>
          <w:p w14:paraId="4F5BACEF"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Ürün</w:t>
            </w:r>
          </w:p>
        </w:tc>
        <w:tc>
          <w:tcPr>
            <w:tcW w:w="404" w:type="pct"/>
            <w:tcBorders>
              <w:top w:val="nil"/>
              <w:left w:val="nil"/>
              <w:bottom w:val="single" w:sz="4" w:space="0" w:color="69A4D9"/>
              <w:right w:val="nil"/>
            </w:tcBorders>
            <w:shd w:val="clear" w:color="000000" w:fill="F9FBFD"/>
            <w:noWrap/>
            <w:vAlign w:val="center"/>
            <w:hideMark/>
          </w:tcPr>
          <w:p w14:paraId="0B0627F1"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Denizli</w:t>
            </w:r>
          </w:p>
        </w:tc>
        <w:tc>
          <w:tcPr>
            <w:tcW w:w="404" w:type="pct"/>
            <w:tcBorders>
              <w:top w:val="single" w:sz="4" w:space="0" w:color="FF0000"/>
              <w:left w:val="single" w:sz="4" w:space="0" w:color="FF0000"/>
              <w:bottom w:val="single" w:sz="4" w:space="0" w:color="69A4D9"/>
              <w:right w:val="single" w:sz="4" w:space="0" w:color="FF0000"/>
            </w:tcBorders>
            <w:shd w:val="clear" w:color="000000" w:fill="FFFF99"/>
            <w:noWrap/>
            <w:vAlign w:val="center"/>
            <w:hideMark/>
          </w:tcPr>
          <w:p w14:paraId="0636F73C"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Denizli</w:t>
            </w:r>
          </w:p>
        </w:tc>
        <w:tc>
          <w:tcPr>
            <w:tcW w:w="937" w:type="pct"/>
            <w:gridSpan w:val="2"/>
            <w:tcBorders>
              <w:top w:val="single" w:sz="4" w:space="0" w:color="69A4D9"/>
              <w:left w:val="nil"/>
              <w:bottom w:val="single" w:sz="4" w:space="0" w:color="69A4D9"/>
              <w:right w:val="nil"/>
            </w:tcBorders>
            <w:shd w:val="clear" w:color="000000" w:fill="F9FBFD"/>
            <w:noWrap/>
            <w:vAlign w:val="center"/>
            <w:hideMark/>
          </w:tcPr>
          <w:p w14:paraId="05B7727F"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Genel Üretim</w:t>
            </w:r>
          </w:p>
        </w:tc>
        <w:tc>
          <w:tcPr>
            <w:tcW w:w="641" w:type="pct"/>
            <w:tcBorders>
              <w:top w:val="single" w:sz="4" w:space="0" w:color="FF0000"/>
              <w:left w:val="single" w:sz="4" w:space="0" w:color="FF0000"/>
              <w:bottom w:val="single" w:sz="4" w:space="0" w:color="69A4D9"/>
              <w:right w:val="single" w:sz="4" w:space="0" w:color="FF0000"/>
            </w:tcBorders>
            <w:shd w:val="clear" w:color="000000" w:fill="FFFF99"/>
            <w:noWrap/>
            <w:vAlign w:val="center"/>
            <w:hideMark/>
          </w:tcPr>
          <w:p w14:paraId="69B0205E"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Denizli</w:t>
            </w:r>
          </w:p>
        </w:tc>
        <w:tc>
          <w:tcPr>
            <w:tcW w:w="451" w:type="pct"/>
            <w:gridSpan w:val="2"/>
            <w:vMerge w:val="restart"/>
            <w:tcBorders>
              <w:top w:val="single" w:sz="4" w:space="0" w:color="69A4D9"/>
              <w:left w:val="single" w:sz="4" w:space="0" w:color="FF0000"/>
              <w:bottom w:val="single" w:sz="4" w:space="0" w:color="69A4D9"/>
              <w:right w:val="single" w:sz="4" w:space="0" w:color="69A4D9"/>
            </w:tcBorders>
            <w:shd w:val="clear" w:color="000000" w:fill="DDEBF7"/>
            <w:noWrap/>
            <w:vAlign w:val="center"/>
            <w:hideMark/>
          </w:tcPr>
          <w:p w14:paraId="24D692C3"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Türkiye</w:t>
            </w:r>
          </w:p>
        </w:tc>
        <w:tc>
          <w:tcPr>
            <w:tcW w:w="499" w:type="pct"/>
            <w:gridSpan w:val="2"/>
            <w:vMerge w:val="restart"/>
            <w:tcBorders>
              <w:top w:val="single" w:sz="4" w:space="0" w:color="69A4D9"/>
              <w:left w:val="single" w:sz="4" w:space="0" w:color="69A4D9"/>
              <w:bottom w:val="single" w:sz="4" w:space="0" w:color="69A4D9"/>
              <w:right w:val="single" w:sz="4" w:space="0" w:color="69A4D9"/>
            </w:tcBorders>
            <w:shd w:val="clear" w:color="000000" w:fill="DDEBF7"/>
            <w:noWrap/>
            <w:vAlign w:val="center"/>
            <w:hideMark/>
          </w:tcPr>
          <w:p w14:paraId="56C909CC"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Ege</w:t>
            </w:r>
          </w:p>
        </w:tc>
        <w:tc>
          <w:tcPr>
            <w:tcW w:w="810" w:type="pct"/>
            <w:tcBorders>
              <w:top w:val="nil"/>
              <w:left w:val="nil"/>
              <w:bottom w:val="single" w:sz="4" w:space="0" w:color="69A4D9"/>
              <w:right w:val="single" w:sz="4" w:space="0" w:color="69A4D9"/>
            </w:tcBorders>
            <w:shd w:val="clear" w:color="000000" w:fill="FFFF99"/>
            <w:noWrap/>
            <w:vAlign w:val="center"/>
            <w:hideMark/>
          </w:tcPr>
          <w:p w14:paraId="7989B178"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Denizli (2018-2019)</w:t>
            </w:r>
          </w:p>
        </w:tc>
      </w:tr>
      <w:tr w:rsidR="003876A1" w:rsidRPr="004E702B" w14:paraId="3F1A6044" w14:textId="77777777" w:rsidTr="00CB659E">
        <w:trPr>
          <w:trHeight w:val="750"/>
        </w:trPr>
        <w:tc>
          <w:tcPr>
            <w:tcW w:w="216" w:type="pct"/>
            <w:vMerge/>
            <w:tcBorders>
              <w:top w:val="nil"/>
              <w:left w:val="single" w:sz="8" w:space="0" w:color="69A4D9"/>
              <w:bottom w:val="single" w:sz="8" w:space="0" w:color="69A4D9"/>
              <w:right w:val="single" w:sz="4" w:space="0" w:color="69A4D9"/>
            </w:tcBorders>
            <w:vAlign w:val="center"/>
            <w:hideMark/>
          </w:tcPr>
          <w:p w14:paraId="32CDC7FA" w14:textId="77777777" w:rsidR="003876A1" w:rsidRPr="004E702B" w:rsidRDefault="003876A1" w:rsidP="00CB659E">
            <w:pPr>
              <w:jc w:val="left"/>
              <w:rPr>
                <w:rFonts w:asciiTheme="minorHAnsi" w:hAnsiTheme="minorHAnsi" w:cstheme="minorHAnsi"/>
                <w:b/>
                <w:bCs/>
                <w:color w:val="000000"/>
                <w:sz w:val="18"/>
                <w:szCs w:val="16"/>
              </w:rPr>
            </w:pPr>
          </w:p>
        </w:tc>
        <w:tc>
          <w:tcPr>
            <w:tcW w:w="638" w:type="pct"/>
            <w:vMerge/>
            <w:tcBorders>
              <w:top w:val="nil"/>
              <w:left w:val="single" w:sz="4" w:space="0" w:color="69A4D9"/>
              <w:bottom w:val="single" w:sz="8" w:space="0" w:color="69A4D9"/>
              <w:right w:val="single" w:sz="4" w:space="0" w:color="69A4D9"/>
            </w:tcBorders>
            <w:vAlign w:val="center"/>
            <w:hideMark/>
          </w:tcPr>
          <w:p w14:paraId="1B7D99A4" w14:textId="77777777" w:rsidR="003876A1" w:rsidRPr="004E702B" w:rsidRDefault="003876A1" w:rsidP="00CB659E">
            <w:pPr>
              <w:jc w:val="left"/>
              <w:rPr>
                <w:rFonts w:asciiTheme="minorHAnsi" w:hAnsiTheme="minorHAnsi" w:cstheme="minorHAnsi"/>
                <w:b/>
                <w:bCs/>
                <w:color w:val="000000"/>
                <w:sz w:val="18"/>
                <w:szCs w:val="16"/>
              </w:rPr>
            </w:pPr>
          </w:p>
        </w:tc>
        <w:tc>
          <w:tcPr>
            <w:tcW w:w="404" w:type="pct"/>
            <w:tcBorders>
              <w:top w:val="nil"/>
              <w:left w:val="nil"/>
              <w:bottom w:val="single" w:sz="4" w:space="0" w:color="69A4D9"/>
              <w:right w:val="nil"/>
            </w:tcBorders>
            <w:shd w:val="clear" w:color="000000" w:fill="DDEBF7"/>
            <w:noWrap/>
            <w:vAlign w:val="center"/>
            <w:hideMark/>
          </w:tcPr>
          <w:p w14:paraId="3C7BD78F"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(Baş)</w:t>
            </w:r>
          </w:p>
        </w:tc>
        <w:tc>
          <w:tcPr>
            <w:tcW w:w="404" w:type="pct"/>
            <w:tcBorders>
              <w:top w:val="nil"/>
              <w:left w:val="single" w:sz="4" w:space="0" w:color="FF0000"/>
              <w:bottom w:val="single" w:sz="4" w:space="0" w:color="69A4D9"/>
              <w:right w:val="single" w:sz="4" w:space="0" w:color="FF0000"/>
            </w:tcBorders>
            <w:shd w:val="clear" w:color="000000" w:fill="DDEBF7"/>
            <w:noWrap/>
            <w:vAlign w:val="center"/>
            <w:hideMark/>
          </w:tcPr>
          <w:p w14:paraId="76095E84"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(Baş)</w:t>
            </w:r>
          </w:p>
        </w:tc>
        <w:tc>
          <w:tcPr>
            <w:tcW w:w="445" w:type="pct"/>
            <w:tcBorders>
              <w:top w:val="nil"/>
              <w:left w:val="nil"/>
              <w:bottom w:val="single" w:sz="4" w:space="0" w:color="69A4D9"/>
              <w:right w:val="single" w:sz="4" w:space="0" w:color="69A4D9"/>
            </w:tcBorders>
            <w:shd w:val="clear" w:color="000000" w:fill="DDEBF7"/>
            <w:noWrap/>
            <w:vAlign w:val="center"/>
            <w:hideMark/>
          </w:tcPr>
          <w:p w14:paraId="607BD86D"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Ege</w:t>
            </w:r>
          </w:p>
        </w:tc>
        <w:tc>
          <w:tcPr>
            <w:tcW w:w="492" w:type="pct"/>
            <w:tcBorders>
              <w:top w:val="nil"/>
              <w:left w:val="nil"/>
              <w:bottom w:val="single" w:sz="4" w:space="0" w:color="69A4D9"/>
              <w:right w:val="nil"/>
            </w:tcBorders>
            <w:shd w:val="clear" w:color="000000" w:fill="DDEBF7"/>
            <w:noWrap/>
            <w:vAlign w:val="center"/>
            <w:hideMark/>
          </w:tcPr>
          <w:p w14:paraId="0A2AABC9"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Türkiye</w:t>
            </w:r>
          </w:p>
        </w:tc>
        <w:tc>
          <w:tcPr>
            <w:tcW w:w="641" w:type="pct"/>
            <w:tcBorders>
              <w:top w:val="nil"/>
              <w:left w:val="single" w:sz="4" w:space="0" w:color="FF0000"/>
              <w:bottom w:val="single" w:sz="4" w:space="0" w:color="69A4D9"/>
              <w:right w:val="single" w:sz="4" w:space="0" w:color="FF0000"/>
            </w:tcBorders>
            <w:shd w:val="clear" w:color="000000" w:fill="DDEBF7"/>
            <w:vAlign w:val="center"/>
            <w:hideMark/>
          </w:tcPr>
          <w:p w14:paraId="220CFDDC"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Gayrisafi Hasıla Değeri</w:t>
            </w:r>
          </w:p>
        </w:tc>
        <w:tc>
          <w:tcPr>
            <w:tcW w:w="451" w:type="pct"/>
            <w:gridSpan w:val="2"/>
            <w:vMerge/>
            <w:tcBorders>
              <w:top w:val="nil"/>
              <w:left w:val="single" w:sz="4" w:space="0" w:color="FF0000"/>
              <w:bottom w:val="single" w:sz="4" w:space="0" w:color="69A4D9"/>
              <w:right w:val="single" w:sz="4" w:space="0" w:color="69A4D9"/>
            </w:tcBorders>
            <w:vAlign w:val="center"/>
            <w:hideMark/>
          </w:tcPr>
          <w:p w14:paraId="6773B178" w14:textId="77777777" w:rsidR="003876A1" w:rsidRPr="004E702B" w:rsidRDefault="003876A1" w:rsidP="00CB659E">
            <w:pPr>
              <w:jc w:val="left"/>
              <w:rPr>
                <w:rFonts w:asciiTheme="minorHAnsi" w:hAnsiTheme="minorHAnsi" w:cstheme="minorHAnsi"/>
                <w:b/>
                <w:bCs/>
                <w:color w:val="000000"/>
                <w:sz w:val="18"/>
                <w:szCs w:val="16"/>
              </w:rPr>
            </w:pPr>
          </w:p>
        </w:tc>
        <w:tc>
          <w:tcPr>
            <w:tcW w:w="499" w:type="pct"/>
            <w:gridSpan w:val="2"/>
            <w:vMerge/>
            <w:tcBorders>
              <w:top w:val="nil"/>
              <w:left w:val="single" w:sz="4" w:space="0" w:color="69A4D9"/>
              <w:bottom w:val="single" w:sz="4" w:space="0" w:color="69A4D9"/>
              <w:right w:val="single" w:sz="4" w:space="0" w:color="69A4D9"/>
            </w:tcBorders>
            <w:vAlign w:val="center"/>
            <w:hideMark/>
          </w:tcPr>
          <w:p w14:paraId="5C6C2C8C" w14:textId="77777777" w:rsidR="003876A1" w:rsidRPr="004E702B" w:rsidRDefault="003876A1" w:rsidP="00CB659E">
            <w:pPr>
              <w:jc w:val="left"/>
              <w:rPr>
                <w:rFonts w:asciiTheme="minorHAnsi" w:hAnsiTheme="minorHAnsi" w:cstheme="minorHAnsi"/>
                <w:b/>
                <w:bCs/>
                <w:color w:val="000000"/>
                <w:sz w:val="18"/>
                <w:szCs w:val="16"/>
              </w:rPr>
            </w:pPr>
          </w:p>
        </w:tc>
        <w:tc>
          <w:tcPr>
            <w:tcW w:w="810" w:type="pct"/>
            <w:tcBorders>
              <w:top w:val="nil"/>
              <w:left w:val="single" w:sz="4" w:space="0" w:color="69A4D9"/>
              <w:bottom w:val="single" w:sz="4" w:space="0" w:color="69A4D9"/>
              <w:right w:val="single" w:sz="4" w:space="0" w:color="69A4D9"/>
            </w:tcBorders>
            <w:shd w:val="clear" w:color="000000" w:fill="DDEBF7"/>
            <w:noWrap/>
            <w:vAlign w:val="center"/>
            <w:hideMark/>
          </w:tcPr>
          <w:p w14:paraId="3CF5DC8A"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Hayvan Sayısı</w:t>
            </w:r>
          </w:p>
        </w:tc>
      </w:tr>
      <w:tr w:rsidR="003876A1" w:rsidRPr="004E702B" w14:paraId="6F5C7F48" w14:textId="77777777" w:rsidTr="00CB659E">
        <w:trPr>
          <w:trHeight w:val="402"/>
        </w:trPr>
        <w:tc>
          <w:tcPr>
            <w:tcW w:w="216" w:type="pct"/>
            <w:vMerge/>
            <w:tcBorders>
              <w:top w:val="nil"/>
              <w:left w:val="single" w:sz="8" w:space="0" w:color="69A4D9"/>
              <w:bottom w:val="single" w:sz="8" w:space="0" w:color="69A4D9"/>
              <w:right w:val="single" w:sz="4" w:space="0" w:color="69A4D9"/>
            </w:tcBorders>
            <w:vAlign w:val="center"/>
            <w:hideMark/>
          </w:tcPr>
          <w:p w14:paraId="71EBEB24" w14:textId="77777777" w:rsidR="003876A1" w:rsidRPr="004E702B" w:rsidRDefault="003876A1" w:rsidP="00CB659E">
            <w:pPr>
              <w:jc w:val="left"/>
              <w:rPr>
                <w:rFonts w:asciiTheme="minorHAnsi" w:hAnsiTheme="minorHAnsi" w:cstheme="minorHAnsi"/>
                <w:b/>
                <w:bCs/>
                <w:color w:val="000000"/>
                <w:sz w:val="18"/>
                <w:szCs w:val="16"/>
              </w:rPr>
            </w:pPr>
          </w:p>
        </w:tc>
        <w:tc>
          <w:tcPr>
            <w:tcW w:w="638" w:type="pct"/>
            <w:vMerge/>
            <w:tcBorders>
              <w:top w:val="nil"/>
              <w:left w:val="single" w:sz="4" w:space="0" w:color="69A4D9"/>
              <w:bottom w:val="single" w:sz="8" w:space="0" w:color="69A4D9"/>
              <w:right w:val="single" w:sz="4" w:space="0" w:color="69A4D9"/>
            </w:tcBorders>
            <w:vAlign w:val="center"/>
            <w:hideMark/>
          </w:tcPr>
          <w:p w14:paraId="02A8A723" w14:textId="77777777" w:rsidR="003876A1" w:rsidRPr="004E702B" w:rsidRDefault="003876A1" w:rsidP="00CB659E">
            <w:pPr>
              <w:jc w:val="left"/>
              <w:rPr>
                <w:rFonts w:asciiTheme="minorHAnsi" w:hAnsiTheme="minorHAnsi" w:cstheme="minorHAnsi"/>
                <w:b/>
                <w:bCs/>
                <w:color w:val="000000"/>
                <w:sz w:val="18"/>
                <w:szCs w:val="16"/>
              </w:rPr>
            </w:pPr>
          </w:p>
        </w:tc>
        <w:tc>
          <w:tcPr>
            <w:tcW w:w="404" w:type="pct"/>
            <w:tcBorders>
              <w:top w:val="nil"/>
              <w:left w:val="nil"/>
              <w:bottom w:val="single" w:sz="8" w:space="0" w:color="69A4D9"/>
              <w:right w:val="nil"/>
            </w:tcBorders>
            <w:shd w:val="clear" w:color="000000" w:fill="F9FBFD"/>
            <w:noWrap/>
            <w:vAlign w:val="center"/>
            <w:hideMark/>
          </w:tcPr>
          <w:p w14:paraId="1B20A24A"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(Baş)</w:t>
            </w:r>
          </w:p>
        </w:tc>
        <w:tc>
          <w:tcPr>
            <w:tcW w:w="404" w:type="pct"/>
            <w:tcBorders>
              <w:top w:val="nil"/>
              <w:left w:val="single" w:sz="4" w:space="0" w:color="FF0000"/>
              <w:bottom w:val="single" w:sz="8" w:space="0" w:color="69A4D9"/>
              <w:right w:val="single" w:sz="4" w:space="0" w:color="FF0000"/>
            </w:tcBorders>
            <w:shd w:val="clear" w:color="000000" w:fill="F9FBFD"/>
            <w:noWrap/>
            <w:vAlign w:val="center"/>
            <w:hideMark/>
          </w:tcPr>
          <w:p w14:paraId="4DFEA9AE"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(Baş)</w:t>
            </w:r>
          </w:p>
        </w:tc>
        <w:tc>
          <w:tcPr>
            <w:tcW w:w="445" w:type="pct"/>
            <w:tcBorders>
              <w:top w:val="nil"/>
              <w:left w:val="nil"/>
              <w:bottom w:val="single" w:sz="4" w:space="0" w:color="69A4D9"/>
              <w:right w:val="single" w:sz="4" w:space="0" w:color="69A4D9"/>
            </w:tcBorders>
            <w:shd w:val="clear" w:color="auto" w:fill="auto"/>
            <w:noWrap/>
            <w:vAlign w:val="center"/>
            <w:hideMark/>
          </w:tcPr>
          <w:p w14:paraId="3DC05CEA"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(Baş)</w:t>
            </w:r>
          </w:p>
        </w:tc>
        <w:tc>
          <w:tcPr>
            <w:tcW w:w="492" w:type="pct"/>
            <w:tcBorders>
              <w:top w:val="nil"/>
              <w:left w:val="nil"/>
              <w:bottom w:val="single" w:sz="4" w:space="0" w:color="69A4D9"/>
              <w:right w:val="nil"/>
            </w:tcBorders>
            <w:shd w:val="clear" w:color="auto" w:fill="auto"/>
            <w:noWrap/>
            <w:vAlign w:val="center"/>
            <w:hideMark/>
          </w:tcPr>
          <w:p w14:paraId="17B95BA5"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(Baş)</w:t>
            </w:r>
          </w:p>
        </w:tc>
        <w:tc>
          <w:tcPr>
            <w:tcW w:w="641" w:type="pct"/>
            <w:tcBorders>
              <w:top w:val="single" w:sz="4" w:space="0" w:color="69A4D9"/>
              <w:left w:val="single" w:sz="4" w:space="0" w:color="FF0000"/>
              <w:bottom w:val="single" w:sz="4" w:space="0" w:color="69A4D9"/>
              <w:right w:val="single" w:sz="4" w:space="0" w:color="FF0000"/>
            </w:tcBorders>
            <w:shd w:val="clear" w:color="000000" w:fill="F9FBFD"/>
            <w:noWrap/>
            <w:vAlign w:val="center"/>
            <w:hideMark/>
          </w:tcPr>
          <w:p w14:paraId="3CFD8C3A"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 xml:space="preserve"> (TL) (*)</w:t>
            </w:r>
          </w:p>
        </w:tc>
        <w:tc>
          <w:tcPr>
            <w:tcW w:w="216" w:type="pct"/>
            <w:tcBorders>
              <w:top w:val="nil"/>
              <w:left w:val="nil"/>
              <w:bottom w:val="single" w:sz="8" w:space="0" w:color="69A4D9"/>
              <w:right w:val="single" w:sz="4" w:space="0" w:color="69A4D9"/>
            </w:tcBorders>
            <w:shd w:val="clear" w:color="000000" w:fill="F9FBFD"/>
            <w:noWrap/>
            <w:vAlign w:val="center"/>
            <w:hideMark/>
          </w:tcPr>
          <w:p w14:paraId="65F96B41"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Sıra</w:t>
            </w:r>
          </w:p>
        </w:tc>
        <w:tc>
          <w:tcPr>
            <w:tcW w:w="235" w:type="pct"/>
            <w:tcBorders>
              <w:top w:val="nil"/>
              <w:left w:val="nil"/>
              <w:bottom w:val="single" w:sz="8" w:space="0" w:color="69A4D9"/>
              <w:right w:val="single" w:sz="4" w:space="0" w:color="69A4D9"/>
            </w:tcBorders>
            <w:shd w:val="clear" w:color="000000" w:fill="F9FBFD"/>
            <w:noWrap/>
            <w:vAlign w:val="center"/>
            <w:hideMark/>
          </w:tcPr>
          <w:p w14:paraId="2C9482D1"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w:t>
            </w:r>
          </w:p>
        </w:tc>
        <w:tc>
          <w:tcPr>
            <w:tcW w:w="216" w:type="pct"/>
            <w:tcBorders>
              <w:top w:val="nil"/>
              <w:left w:val="nil"/>
              <w:bottom w:val="single" w:sz="8" w:space="0" w:color="69A4D9"/>
              <w:right w:val="single" w:sz="4" w:space="0" w:color="69A4D9"/>
            </w:tcBorders>
            <w:shd w:val="clear" w:color="000000" w:fill="F9FBFD"/>
            <w:noWrap/>
            <w:vAlign w:val="center"/>
            <w:hideMark/>
          </w:tcPr>
          <w:p w14:paraId="586B5C79"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Sıra</w:t>
            </w:r>
          </w:p>
        </w:tc>
        <w:tc>
          <w:tcPr>
            <w:tcW w:w="282" w:type="pct"/>
            <w:tcBorders>
              <w:top w:val="nil"/>
              <w:left w:val="nil"/>
              <w:bottom w:val="single" w:sz="8" w:space="0" w:color="69A4D9"/>
              <w:right w:val="single" w:sz="4" w:space="0" w:color="69A4D9"/>
            </w:tcBorders>
            <w:shd w:val="clear" w:color="000000" w:fill="F9FBFD"/>
            <w:noWrap/>
            <w:vAlign w:val="center"/>
            <w:hideMark/>
          </w:tcPr>
          <w:p w14:paraId="29C771EA"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w:t>
            </w:r>
          </w:p>
        </w:tc>
        <w:tc>
          <w:tcPr>
            <w:tcW w:w="810" w:type="pct"/>
            <w:tcBorders>
              <w:top w:val="nil"/>
              <w:left w:val="nil"/>
              <w:bottom w:val="single" w:sz="8" w:space="0" w:color="69A4D9"/>
              <w:right w:val="single" w:sz="4" w:space="0" w:color="69A4D9"/>
            </w:tcBorders>
            <w:shd w:val="clear" w:color="000000" w:fill="F9FBFD"/>
            <w:noWrap/>
            <w:vAlign w:val="center"/>
            <w:hideMark/>
          </w:tcPr>
          <w:p w14:paraId="6369DD52" w14:textId="77777777" w:rsidR="003876A1" w:rsidRPr="004E702B" w:rsidRDefault="003876A1" w:rsidP="00CB659E">
            <w:pPr>
              <w:jc w:val="center"/>
              <w:rPr>
                <w:rFonts w:asciiTheme="minorHAnsi" w:hAnsiTheme="minorHAnsi" w:cstheme="minorHAnsi"/>
                <w:b/>
                <w:bCs/>
                <w:color w:val="000000"/>
                <w:sz w:val="18"/>
                <w:szCs w:val="16"/>
              </w:rPr>
            </w:pPr>
            <w:r w:rsidRPr="004E702B">
              <w:rPr>
                <w:rFonts w:asciiTheme="minorHAnsi" w:hAnsiTheme="minorHAnsi" w:cstheme="minorHAnsi"/>
                <w:b/>
                <w:bCs/>
                <w:color w:val="000000"/>
                <w:sz w:val="18"/>
                <w:szCs w:val="16"/>
              </w:rPr>
              <w:t>%</w:t>
            </w:r>
          </w:p>
        </w:tc>
      </w:tr>
      <w:tr w:rsidR="003876A1" w:rsidRPr="004E702B" w14:paraId="4C253D66" w14:textId="77777777" w:rsidTr="00CB659E">
        <w:trPr>
          <w:trHeight w:val="319"/>
        </w:trPr>
        <w:tc>
          <w:tcPr>
            <w:tcW w:w="216" w:type="pct"/>
            <w:tcBorders>
              <w:top w:val="single" w:sz="8" w:space="0" w:color="69A4D9"/>
              <w:left w:val="single" w:sz="8" w:space="0" w:color="69A4D9"/>
              <w:bottom w:val="single" w:sz="4" w:space="0" w:color="69A4D9"/>
              <w:right w:val="single" w:sz="4" w:space="0" w:color="69A4D9"/>
            </w:tcBorders>
            <w:shd w:val="clear" w:color="DDEBF7" w:fill="DDEBF7"/>
            <w:noWrap/>
            <w:vAlign w:val="bottom"/>
            <w:hideMark/>
          </w:tcPr>
          <w:p w14:paraId="4A8BEDF5" w14:textId="77777777" w:rsidR="003876A1" w:rsidRPr="004E702B" w:rsidRDefault="003876A1" w:rsidP="00CB659E">
            <w:pPr>
              <w:jc w:val="center"/>
              <w:rPr>
                <w:rFonts w:asciiTheme="minorHAnsi" w:hAnsiTheme="minorHAnsi" w:cstheme="minorHAnsi"/>
                <w:color w:val="000000"/>
                <w:sz w:val="18"/>
                <w:szCs w:val="16"/>
              </w:rPr>
            </w:pPr>
            <w:r w:rsidRPr="004E702B">
              <w:rPr>
                <w:rFonts w:asciiTheme="minorHAnsi" w:hAnsiTheme="minorHAnsi" w:cstheme="minorHAnsi"/>
                <w:color w:val="000000"/>
                <w:sz w:val="18"/>
                <w:szCs w:val="16"/>
              </w:rPr>
              <w:t>1</w:t>
            </w:r>
          </w:p>
        </w:tc>
        <w:tc>
          <w:tcPr>
            <w:tcW w:w="638" w:type="pct"/>
            <w:tcBorders>
              <w:top w:val="single" w:sz="8" w:space="0" w:color="69A4D9"/>
              <w:left w:val="single" w:sz="4" w:space="0" w:color="69A4D9"/>
              <w:bottom w:val="single" w:sz="4" w:space="0" w:color="69A4D9"/>
              <w:right w:val="nil"/>
            </w:tcBorders>
            <w:shd w:val="clear" w:color="DDEBF7" w:fill="DDEBF7"/>
            <w:noWrap/>
            <w:vAlign w:val="bottom"/>
            <w:hideMark/>
          </w:tcPr>
          <w:p w14:paraId="7534B322" w14:textId="77777777" w:rsidR="003876A1" w:rsidRPr="004E702B" w:rsidRDefault="003876A1" w:rsidP="00CB659E">
            <w:pPr>
              <w:jc w:val="left"/>
              <w:rPr>
                <w:rFonts w:asciiTheme="minorHAnsi" w:hAnsiTheme="minorHAnsi" w:cstheme="minorHAnsi"/>
                <w:color w:val="000000"/>
                <w:sz w:val="18"/>
                <w:szCs w:val="16"/>
              </w:rPr>
            </w:pPr>
            <w:r w:rsidRPr="004E702B">
              <w:rPr>
                <w:rFonts w:asciiTheme="minorHAnsi" w:hAnsiTheme="minorHAnsi" w:cstheme="minorHAnsi"/>
                <w:color w:val="000000"/>
                <w:sz w:val="18"/>
                <w:szCs w:val="16"/>
              </w:rPr>
              <w:t>Büyükbaş (Baş)</w:t>
            </w:r>
          </w:p>
        </w:tc>
        <w:tc>
          <w:tcPr>
            <w:tcW w:w="404" w:type="pct"/>
            <w:tcBorders>
              <w:top w:val="single" w:sz="8" w:space="0" w:color="69A4D9"/>
              <w:left w:val="single" w:sz="4" w:space="0" w:color="69A4D9"/>
              <w:bottom w:val="single" w:sz="4" w:space="0" w:color="69A4D9"/>
              <w:right w:val="nil"/>
            </w:tcBorders>
            <w:shd w:val="clear" w:color="DDEBF7" w:fill="DDEBF7"/>
            <w:noWrap/>
            <w:vAlign w:val="bottom"/>
            <w:hideMark/>
          </w:tcPr>
          <w:p w14:paraId="01C9051C"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292.036</w:t>
            </w:r>
          </w:p>
        </w:tc>
        <w:tc>
          <w:tcPr>
            <w:tcW w:w="404" w:type="pct"/>
            <w:tcBorders>
              <w:top w:val="single" w:sz="8" w:space="0" w:color="69A4D9"/>
              <w:left w:val="single" w:sz="4" w:space="0" w:color="FF0000"/>
              <w:bottom w:val="single" w:sz="4" w:space="0" w:color="69A4D9"/>
              <w:right w:val="single" w:sz="4" w:space="0" w:color="FF0000"/>
            </w:tcBorders>
            <w:shd w:val="clear" w:color="DDEBF7" w:fill="DDEBF7"/>
            <w:noWrap/>
            <w:vAlign w:val="bottom"/>
            <w:hideMark/>
          </w:tcPr>
          <w:p w14:paraId="17D5AA10"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293.519</w:t>
            </w:r>
          </w:p>
        </w:tc>
        <w:tc>
          <w:tcPr>
            <w:tcW w:w="445" w:type="pct"/>
            <w:tcBorders>
              <w:top w:val="single" w:sz="8" w:space="0" w:color="69A4D9"/>
              <w:left w:val="nil"/>
              <w:bottom w:val="single" w:sz="4" w:space="0" w:color="69A4D9"/>
              <w:right w:val="single" w:sz="4" w:space="0" w:color="69A4D9"/>
            </w:tcBorders>
            <w:shd w:val="clear" w:color="DDEBF7" w:fill="DDEBF7"/>
            <w:noWrap/>
            <w:vAlign w:val="bottom"/>
            <w:hideMark/>
          </w:tcPr>
          <w:p w14:paraId="7AE9E5B4"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2.790.537</w:t>
            </w:r>
          </w:p>
        </w:tc>
        <w:tc>
          <w:tcPr>
            <w:tcW w:w="492" w:type="pct"/>
            <w:tcBorders>
              <w:top w:val="single" w:sz="8" w:space="0" w:color="69A4D9"/>
              <w:left w:val="single" w:sz="4" w:space="0" w:color="69A4D9"/>
              <w:bottom w:val="single" w:sz="4" w:space="0" w:color="69A4D9"/>
              <w:right w:val="single" w:sz="4" w:space="0" w:color="FF0000"/>
            </w:tcBorders>
            <w:shd w:val="clear" w:color="DDEBF7" w:fill="DDEBF7"/>
            <w:noWrap/>
            <w:vAlign w:val="bottom"/>
            <w:hideMark/>
          </w:tcPr>
          <w:p w14:paraId="7A1E1C94"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17.688.139</w:t>
            </w:r>
          </w:p>
        </w:tc>
        <w:tc>
          <w:tcPr>
            <w:tcW w:w="641" w:type="pct"/>
            <w:vMerge w:val="restart"/>
            <w:tcBorders>
              <w:top w:val="single" w:sz="4" w:space="0" w:color="69A4D9"/>
              <w:left w:val="single" w:sz="4" w:space="0" w:color="FF0000"/>
              <w:bottom w:val="single" w:sz="4" w:space="0" w:color="69A4D9"/>
              <w:right w:val="single" w:sz="4" w:space="0" w:color="FF0000"/>
            </w:tcBorders>
            <w:shd w:val="clear" w:color="DDEBF7" w:fill="DDEBF7"/>
            <w:noWrap/>
            <w:vAlign w:val="center"/>
            <w:hideMark/>
          </w:tcPr>
          <w:p w14:paraId="703B5312" w14:textId="77777777" w:rsidR="003876A1" w:rsidRPr="00481F05" w:rsidRDefault="003876A1" w:rsidP="00CB659E">
            <w:pPr>
              <w:jc w:val="center"/>
              <w:rPr>
                <w:rFonts w:asciiTheme="minorHAnsi" w:hAnsiTheme="minorHAnsi" w:cstheme="minorHAnsi"/>
                <w:bCs/>
                <w:color w:val="000000"/>
                <w:sz w:val="18"/>
                <w:szCs w:val="16"/>
              </w:rPr>
            </w:pPr>
            <w:r w:rsidRPr="00481F05">
              <w:rPr>
                <w:rFonts w:asciiTheme="minorHAnsi" w:hAnsiTheme="minorHAnsi" w:cstheme="minorHAnsi"/>
                <w:bCs/>
                <w:color w:val="000000"/>
                <w:sz w:val="18"/>
                <w:szCs w:val="16"/>
              </w:rPr>
              <w:t>2.019.003.306</w:t>
            </w:r>
          </w:p>
        </w:tc>
        <w:tc>
          <w:tcPr>
            <w:tcW w:w="216" w:type="pct"/>
            <w:tcBorders>
              <w:top w:val="single" w:sz="8" w:space="0" w:color="69A4D9"/>
              <w:left w:val="single" w:sz="4" w:space="0" w:color="FF0000"/>
              <w:bottom w:val="single" w:sz="4" w:space="0" w:color="69A4D9"/>
              <w:right w:val="nil"/>
            </w:tcBorders>
            <w:shd w:val="clear" w:color="DDEBF7" w:fill="DDEBF7"/>
            <w:noWrap/>
            <w:vAlign w:val="bottom"/>
            <w:hideMark/>
          </w:tcPr>
          <w:p w14:paraId="2EEEDCBD"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19</w:t>
            </w:r>
          </w:p>
        </w:tc>
        <w:tc>
          <w:tcPr>
            <w:tcW w:w="235"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1C971A9A"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1,66</w:t>
            </w:r>
          </w:p>
        </w:tc>
        <w:tc>
          <w:tcPr>
            <w:tcW w:w="216" w:type="pct"/>
            <w:tcBorders>
              <w:top w:val="single" w:sz="8" w:space="0" w:color="69A4D9"/>
              <w:left w:val="nil"/>
              <w:bottom w:val="single" w:sz="4" w:space="0" w:color="69A4D9"/>
              <w:right w:val="single" w:sz="4" w:space="0" w:color="69A4D9"/>
            </w:tcBorders>
            <w:shd w:val="clear" w:color="DDEBF7" w:fill="DDEBF7"/>
            <w:noWrap/>
            <w:vAlign w:val="bottom"/>
            <w:hideMark/>
          </w:tcPr>
          <w:p w14:paraId="6BE4348C"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4</w:t>
            </w:r>
          </w:p>
        </w:tc>
        <w:tc>
          <w:tcPr>
            <w:tcW w:w="282"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2CC0DE50"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10,52</w:t>
            </w:r>
          </w:p>
        </w:tc>
        <w:tc>
          <w:tcPr>
            <w:tcW w:w="810" w:type="pct"/>
            <w:tcBorders>
              <w:top w:val="single" w:sz="8" w:space="0" w:color="69A4D9"/>
              <w:left w:val="single" w:sz="4" w:space="0" w:color="69A4D9"/>
              <w:bottom w:val="single" w:sz="4" w:space="0" w:color="69A4D9"/>
              <w:right w:val="single" w:sz="4" w:space="0" w:color="69A4D9"/>
            </w:tcBorders>
            <w:shd w:val="clear" w:color="DDEBF7" w:fill="DDEBF7"/>
            <w:noWrap/>
            <w:vAlign w:val="bottom"/>
            <w:hideMark/>
          </w:tcPr>
          <w:p w14:paraId="7E1D7BD9"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w:t>
            </w:r>
          </w:p>
        </w:tc>
      </w:tr>
      <w:tr w:rsidR="003876A1" w:rsidRPr="004E702B" w14:paraId="53A624A7" w14:textId="77777777" w:rsidTr="00CB659E">
        <w:trPr>
          <w:trHeight w:val="285"/>
        </w:trPr>
        <w:tc>
          <w:tcPr>
            <w:tcW w:w="216" w:type="pct"/>
            <w:tcBorders>
              <w:top w:val="single" w:sz="4" w:space="0" w:color="69A4D9"/>
              <w:left w:val="single" w:sz="8" w:space="0" w:color="69A4D9"/>
              <w:bottom w:val="single" w:sz="4" w:space="0" w:color="69A4D9"/>
              <w:right w:val="single" w:sz="4" w:space="0" w:color="69A4D9"/>
            </w:tcBorders>
            <w:shd w:val="clear" w:color="auto" w:fill="auto"/>
            <w:noWrap/>
            <w:vAlign w:val="bottom"/>
            <w:hideMark/>
          </w:tcPr>
          <w:p w14:paraId="4BB15EC6" w14:textId="77777777" w:rsidR="003876A1" w:rsidRPr="004E702B" w:rsidRDefault="003876A1" w:rsidP="00CB659E">
            <w:pPr>
              <w:jc w:val="center"/>
              <w:rPr>
                <w:rFonts w:asciiTheme="minorHAnsi" w:hAnsiTheme="minorHAnsi" w:cstheme="minorHAnsi"/>
                <w:color w:val="000000"/>
                <w:sz w:val="18"/>
                <w:szCs w:val="16"/>
              </w:rPr>
            </w:pPr>
            <w:r w:rsidRPr="004E702B">
              <w:rPr>
                <w:rFonts w:asciiTheme="minorHAnsi" w:hAnsiTheme="minorHAnsi" w:cstheme="minorHAnsi"/>
                <w:color w:val="000000"/>
                <w:sz w:val="18"/>
                <w:szCs w:val="16"/>
              </w:rPr>
              <w:t>2</w:t>
            </w:r>
          </w:p>
        </w:tc>
        <w:tc>
          <w:tcPr>
            <w:tcW w:w="638" w:type="pct"/>
            <w:tcBorders>
              <w:top w:val="single" w:sz="4" w:space="0" w:color="69A4D9"/>
              <w:left w:val="single" w:sz="4" w:space="0" w:color="69A4D9"/>
              <w:bottom w:val="single" w:sz="4" w:space="0" w:color="69A4D9"/>
              <w:right w:val="nil"/>
            </w:tcBorders>
            <w:shd w:val="clear" w:color="auto" w:fill="auto"/>
            <w:noWrap/>
            <w:vAlign w:val="bottom"/>
            <w:hideMark/>
          </w:tcPr>
          <w:p w14:paraId="6E8DC145" w14:textId="77777777" w:rsidR="003876A1" w:rsidRPr="004E702B" w:rsidRDefault="003876A1" w:rsidP="00CB659E">
            <w:pPr>
              <w:jc w:val="left"/>
              <w:rPr>
                <w:rFonts w:asciiTheme="minorHAnsi" w:hAnsiTheme="minorHAnsi" w:cstheme="minorHAnsi"/>
                <w:color w:val="000000"/>
                <w:sz w:val="18"/>
                <w:szCs w:val="16"/>
              </w:rPr>
            </w:pPr>
            <w:r w:rsidRPr="004E702B">
              <w:rPr>
                <w:rFonts w:asciiTheme="minorHAnsi" w:hAnsiTheme="minorHAnsi" w:cstheme="minorHAnsi"/>
                <w:color w:val="000000"/>
                <w:sz w:val="18"/>
                <w:szCs w:val="16"/>
              </w:rPr>
              <w:t>Keçi (Baş)</w:t>
            </w:r>
          </w:p>
        </w:tc>
        <w:tc>
          <w:tcPr>
            <w:tcW w:w="404" w:type="pct"/>
            <w:tcBorders>
              <w:top w:val="single" w:sz="4" w:space="0" w:color="69A4D9"/>
              <w:left w:val="single" w:sz="4" w:space="0" w:color="69A4D9"/>
              <w:bottom w:val="single" w:sz="4" w:space="0" w:color="69A4D9"/>
              <w:right w:val="nil"/>
            </w:tcBorders>
            <w:shd w:val="clear" w:color="auto" w:fill="auto"/>
            <w:noWrap/>
            <w:vAlign w:val="bottom"/>
            <w:hideMark/>
          </w:tcPr>
          <w:p w14:paraId="4F3C711F"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200.186</w:t>
            </w:r>
          </w:p>
        </w:tc>
        <w:tc>
          <w:tcPr>
            <w:tcW w:w="404" w:type="pct"/>
            <w:tcBorders>
              <w:top w:val="single" w:sz="4" w:space="0" w:color="69A4D9"/>
              <w:left w:val="single" w:sz="4" w:space="0" w:color="FF0000"/>
              <w:bottom w:val="single" w:sz="4" w:space="0" w:color="69A4D9"/>
              <w:right w:val="single" w:sz="4" w:space="0" w:color="FF0000"/>
            </w:tcBorders>
            <w:shd w:val="clear" w:color="auto" w:fill="auto"/>
            <w:noWrap/>
            <w:vAlign w:val="bottom"/>
            <w:hideMark/>
          </w:tcPr>
          <w:p w14:paraId="5CCC923E"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192.620</w:t>
            </w:r>
          </w:p>
        </w:tc>
        <w:tc>
          <w:tcPr>
            <w:tcW w:w="445" w:type="pct"/>
            <w:tcBorders>
              <w:top w:val="single" w:sz="4" w:space="0" w:color="69A4D9"/>
              <w:left w:val="nil"/>
              <w:bottom w:val="single" w:sz="4" w:space="0" w:color="69A4D9"/>
              <w:right w:val="single" w:sz="4" w:space="0" w:color="69A4D9"/>
            </w:tcBorders>
            <w:shd w:val="clear" w:color="auto" w:fill="auto"/>
            <w:noWrap/>
            <w:vAlign w:val="bottom"/>
            <w:hideMark/>
          </w:tcPr>
          <w:p w14:paraId="2F134884"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1.269.294</w:t>
            </w:r>
          </w:p>
        </w:tc>
        <w:tc>
          <w:tcPr>
            <w:tcW w:w="492" w:type="pct"/>
            <w:tcBorders>
              <w:top w:val="single" w:sz="4" w:space="0" w:color="69A4D9"/>
              <w:left w:val="single" w:sz="4" w:space="0" w:color="69A4D9"/>
              <w:bottom w:val="single" w:sz="4" w:space="0" w:color="69A4D9"/>
              <w:right w:val="single" w:sz="4" w:space="0" w:color="FF0000"/>
            </w:tcBorders>
            <w:shd w:val="clear" w:color="auto" w:fill="auto"/>
            <w:noWrap/>
            <w:vAlign w:val="bottom"/>
            <w:hideMark/>
          </w:tcPr>
          <w:p w14:paraId="11D1AA53"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11.205.429</w:t>
            </w:r>
          </w:p>
        </w:tc>
        <w:tc>
          <w:tcPr>
            <w:tcW w:w="641" w:type="pct"/>
            <w:vMerge/>
            <w:tcBorders>
              <w:top w:val="single" w:sz="4" w:space="0" w:color="69A4D9"/>
              <w:left w:val="single" w:sz="4" w:space="0" w:color="FF0000"/>
              <w:bottom w:val="single" w:sz="4" w:space="0" w:color="69A4D9"/>
              <w:right w:val="single" w:sz="4" w:space="0" w:color="FF0000"/>
            </w:tcBorders>
            <w:shd w:val="clear" w:color="DDEBF7" w:fill="DDEBF7"/>
            <w:noWrap/>
            <w:vAlign w:val="bottom"/>
            <w:hideMark/>
          </w:tcPr>
          <w:p w14:paraId="337FF8BC" w14:textId="77777777" w:rsidR="003876A1" w:rsidRPr="004E702B" w:rsidRDefault="003876A1" w:rsidP="00CB659E">
            <w:pPr>
              <w:jc w:val="right"/>
              <w:rPr>
                <w:rFonts w:asciiTheme="minorHAnsi" w:hAnsiTheme="minorHAnsi" w:cstheme="minorHAnsi"/>
                <w:color w:val="000000"/>
                <w:sz w:val="18"/>
                <w:szCs w:val="16"/>
              </w:rPr>
            </w:pPr>
          </w:p>
        </w:tc>
        <w:tc>
          <w:tcPr>
            <w:tcW w:w="216" w:type="pct"/>
            <w:tcBorders>
              <w:top w:val="single" w:sz="4" w:space="0" w:color="69A4D9"/>
              <w:left w:val="single" w:sz="4" w:space="0" w:color="FF0000"/>
              <w:bottom w:val="single" w:sz="4" w:space="0" w:color="69A4D9"/>
              <w:right w:val="nil"/>
            </w:tcBorders>
            <w:shd w:val="clear" w:color="auto" w:fill="auto"/>
            <w:noWrap/>
            <w:vAlign w:val="bottom"/>
            <w:hideMark/>
          </w:tcPr>
          <w:p w14:paraId="4F76222E"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21</w:t>
            </w:r>
          </w:p>
        </w:tc>
        <w:tc>
          <w:tcPr>
            <w:tcW w:w="235"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20A2F68"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1,72</w:t>
            </w:r>
          </w:p>
        </w:tc>
        <w:tc>
          <w:tcPr>
            <w:tcW w:w="216" w:type="pct"/>
            <w:tcBorders>
              <w:top w:val="single" w:sz="4" w:space="0" w:color="69A4D9"/>
              <w:left w:val="nil"/>
              <w:bottom w:val="single" w:sz="4" w:space="0" w:color="69A4D9"/>
              <w:right w:val="single" w:sz="4" w:space="0" w:color="69A4D9"/>
            </w:tcBorders>
            <w:shd w:val="clear" w:color="auto" w:fill="auto"/>
            <w:noWrap/>
            <w:vAlign w:val="bottom"/>
            <w:hideMark/>
          </w:tcPr>
          <w:p w14:paraId="5BC96373"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3</w:t>
            </w:r>
          </w:p>
        </w:tc>
        <w:tc>
          <w:tcPr>
            <w:tcW w:w="282"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57F9153C"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15,18</w:t>
            </w:r>
          </w:p>
        </w:tc>
        <w:tc>
          <w:tcPr>
            <w:tcW w:w="810" w:type="pct"/>
            <w:tcBorders>
              <w:top w:val="single" w:sz="4" w:space="0" w:color="69A4D9"/>
              <w:left w:val="single" w:sz="4" w:space="0" w:color="69A4D9"/>
              <w:bottom w:val="single" w:sz="4" w:space="0" w:color="69A4D9"/>
              <w:right w:val="single" w:sz="4" w:space="0" w:color="69A4D9"/>
            </w:tcBorders>
            <w:shd w:val="clear" w:color="auto" w:fill="auto"/>
            <w:noWrap/>
            <w:vAlign w:val="bottom"/>
            <w:hideMark/>
          </w:tcPr>
          <w:p w14:paraId="09B08334"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-4</w:t>
            </w:r>
          </w:p>
        </w:tc>
      </w:tr>
      <w:tr w:rsidR="003876A1" w:rsidRPr="004E702B" w14:paraId="51C985EB" w14:textId="77777777" w:rsidTr="00CB659E">
        <w:trPr>
          <w:trHeight w:val="285"/>
        </w:trPr>
        <w:tc>
          <w:tcPr>
            <w:tcW w:w="216" w:type="pct"/>
            <w:tcBorders>
              <w:top w:val="single" w:sz="4" w:space="0" w:color="69A4D9"/>
              <w:left w:val="single" w:sz="8" w:space="0" w:color="69A4D9"/>
              <w:bottom w:val="single" w:sz="4" w:space="0" w:color="69A4D9"/>
              <w:right w:val="single" w:sz="4" w:space="0" w:color="69A4D9"/>
            </w:tcBorders>
            <w:shd w:val="clear" w:color="DDEBF7" w:fill="DDEBF7"/>
            <w:noWrap/>
            <w:vAlign w:val="bottom"/>
            <w:hideMark/>
          </w:tcPr>
          <w:p w14:paraId="27D8EE71" w14:textId="77777777" w:rsidR="003876A1" w:rsidRPr="004E702B" w:rsidRDefault="003876A1" w:rsidP="00CB659E">
            <w:pPr>
              <w:jc w:val="center"/>
              <w:rPr>
                <w:rFonts w:asciiTheme="minorHAnsi" w:hAnsiTheme="minorHAnsi" w:cstheme="minorHAnsi"/>
                <w:color w:val="000000"/>
                <w:sz w:val="18"/>
                <w:szCs w:val="16"/>
              </w:rPr>
            </w:pPr>
            <w:r w:rsidRPr="004E702B">
              <w:rPr>
                <w:rFonts w:asciiTheme="minorHAnsi" w:hAnsiTheme="minorHAnsi" w:cstheme="minorHAnsi"/>
                <w:color w:val="000000"/>
                <w:sz w:val="18"/>
                <w:szCs w:val="16"/>
              </w:rPr>
              <w:t>3</w:t>
            </w:r>
          </w:p>
        </w:tc>
        <w:tc>
          <w:tcPr>
            <w:tcW w:w="638" w:type="pct"/>
            <w:tcBorders>
              <w:top w:val="single" w:sz="4" w:space="0" w:color="69A4D9"/>
              <w:left w:val="single" w:sz="4" w:space="0" w:color="69A4D9"/>
              <w:bottom w:val="single" w:sz="4" w:space="0" w:color="69A4D9"/>
              <w:right w:val="nil"/>
            </w:tcBorders>
            <w:shd w:val="clear" w:color="DDEBF7" w:fill="DDEBF7"/>
            <w:noWrap/>
            <w:vAlign w:val="bottom"/>
            <w:hideMark/>
          </w:tcPr>
          <w:p w14:paraId="48401B60" w14:textId="77777777" w:rsidR="003876A1" w:rsidRPr="004E702B" w:rsidRDefault="003876A1" w:rsidP="00CB659E">
            <w:pPr>
              <w:jc w:val="left"/>
              <w:rPr>
                <w:rFonts w:asciiTheme="minorHAnsi" w:hAnsiTheme="minorHAnsi" w:cstheme="minorHAnsi"/>
                <w:color w:val="000000"/>
                <w:sz w:val="18"/>
                <w:szCs w:val="16"/>
              </w:rPr>
            </w:pPr>
            <w:r w:rsidRPr="004E702B">
              <w:rPr>
                <w:rFonts w:asciiTheme="minorHAnsi" w:hAnsiTheme="minorHAnsi" w:cstheme="minorHAnsi"/>
                <w:color w:val="000000"/>
                <w:sz w:val="18"/>
                <w:szCs w:val="16"/>
              </w:rPr>
              <w:t>Koyun (Baş)</w:t>
            </w:r>
          </w:p>
        </w:tc>
        <w:tc>
          <w:tcPr>
            <w:tcW w:w="404" w:type="pct"/>
            <w:tcBorders>
              <w:top w:val="single" w:sz="4" w:space="0" w:color="69A4D9"/>
              <w:left w:val="single" w:sz="4" w:space="0" w:color="69A4D9"/>
              <w:bottom w:val="single" w:sz="4" w:space="0" w:color="69A4D9"/>
              <w:right w:val="nil"/>
            </w:tcBorders>
            <w:shd w:val="clear" w:color="DDEBF7" w:fill="DDEBF7"/>
            <w:noWrap/>
            <w:vAlign w:val="bottom"/>
            <w:hideMark/>
          </w:tcPr>
          <w:p w14:paraId="5E66FFCD"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503.568</w:t>
            </w:r>
          </w:p>
        </w:tc>
        <w:tc>
          <w:tcPr>
            <w:tcW w:w="404" w:type="pct"/>
            <w:tcBorders>
              <w:top w:val="single" w:sz="4" w:space="0" w:color="69A4D9"/>
              <w:left w:val="single" w:sz="4" w:space="0" w:color="FF0000"/>
              <w:bottom w:val="single" w:sz="4" w:space="0" w:color="69A4D9"/>
              <w:right w:val="single" w:sz="4" w:space="0" w:color="FF0000"/>
            </w:tcBorders>
            <w:shd w:val="clear" w:color="DDEBF7" w:fill="DDEBF7"/>
            <w:noWrap/>
            <w:vAlign w:val="bottom"/>
            <w:hideMark/>
          </w:tcPr>
          <w:p w14:paraId="307031B7"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506.682</w:t>
            </w:r>
          </w:p>
        </w:tc>
        <w:tc>
          <w:tcPr>
            <w:tcW w:w="445" w:type="pct"/>
            <w:tcBorders>
              <w:top w:val="single" w:sz="4" w:space="0" w:color="69A4D9"/>
              <w:left w:val="nil"/>
              <w:bottom w:val="single" w:sz="4" w:space="0" w:color="69A4D9"/>
              <w:right w:val="single" w:sz="4" w:space="0" w:color="69A4D9"/>
            </w:tcBorders>
            <w:shd w:val="clear" w:color="DDEBF7" w:fill="DDEBF7"/>
            <w:noWrap/>
            <w:vAlign w:val="bottom"/>
            <w:hideMark/>
          </w:tcPr>
          <w:p w14:paraId="5B3015F1"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3.990.400</w:t>
            </w:r>
          </w:p>
        </w:tc>
        <w:tc>
          <w:tcPr>
            <w:tcW w:w="492" w:type="pct"/>
            <w:tcBorders>
              <w:top w:val="single" w:sz="4" w:space="0" w:color="69A4D9"/>
              <w:left w:val="single" w:sz="4" w:space="0" w:color="69A4D9"/>
              <w:bottom w:val="single" w:sz="4" w:space="0" w:color="69A4D9"/>
              <w:right w:val="single" w:sz="4" w:space="0" w:color="FF0000"/>
            </w:tcBorders>
            <w:shd w:val="clear" w:color="DDEBF7" w:fill="DDEBF7"/>
            <w:noWrap/>
            <w:vAlign w:val="bottom"/>
            <w:hideMark/>
          </w:tcPr>
          <w:p w14:paraId="5EC69DEF"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37.276.050</w:t>
            </w:r>
          </w:p>
        </w:tc>
        <w:tc>
          <w:tcPr>
            <w:tcW w:w="641" w:type="pct"/>
            <w:vMerge/>
            <w:tcBorders>
              <w:top w:val="single" w:sz="4" w:space="0" w:color="69A4D9"/>
              <w:left w:val="single" w:sz="4" w:space="0" w:color="FF0000"/>
              <w:bottom w:val="single" w:sz="4" w:space="0" w:color="69A4D9"/>
              <w:right w:val="single" w:sz="4" w:space="0" w:color="FF0000"/>
            </w:tcBorders>
            <w:shd w:val="clear" w:color="DDEBF7" w:fill="DDEBF7"/>
            <w:noWrap/>
            <w:vAlign w:val="bottom"/>
            <w:hideMark/>
          </w:tcPr>
          <w:p w14:paraId="04A5BC6F" w14:textId="77777777" w:rsidR="003876A1" w:rsidRPr="004E702B" w:rsidRDefault="003876A1" w:rsidP="00CB659E">
            <w:pPr>
              <w:jc w:val="right"/>
              <w:rPr>
                <w:rFonts w:asciiTheme="minorHAnsi" w:hAnsiTheme="minorHAnsi" w:cstheme="minorHAnsi"/>
                <w:color w:val="000000"/>
                <w:sz w:val="18"/>
                <w:szCs w:val="16"/>
              </w:rPr>
            </w:pPr>
          </w:p>
        </w:tc>
        <w:tc>
          <w:tcPr>
            <w:tcW w:w="216" w:type="pct"/>
            <w:tcBorders>
              <w:top w:val="single" w:sz="4" w:space="0" w:color="69A4D9"/>
              <w:left w:val="single" w:sz="4" w:space="0" w:color="FF0000"/>
              <w:bottom w:val="single" w:sz="4" w:space="0" w:color="69A4D9"/>
              <w:right w:val="nil"/>
            </w:tcBorders>
            <w:shd w:val="clear" w:color="DDEBF7" w:fill="DDEBF7"/>
            <w:noWrap/>
            <w:vAlign w:val="bottom"/>
            <w:hideMark/>
          </w:tcPr>
          <w:p w14:paraId="653AA34C"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26</w:t>
            </w:r>
          </w:p>
        </w:tc>
        <w:tc>
          <w:tcPr>
            <w:tcW w:w="235"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15978490"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1,36</w:t>
            </w:r>
          </w:p>
        </w:tc>
        <w:tc>
          <w:tcPr>
            <w:tcW w:w="216" w:type="pct"/>
            <w:tcBorders>
              <w:top w:val="single" w:sz="4" w:space="0" w:color="69A4D9"/>
              <w:left w:val="nil"/>
              <w:bottom w:val="single" w:sz="4" w:space="0" w:color="69A4D9"/>
              <w:right w:val="single" w:sz="4" w:space="0" w:color="69A4D9"/>
            </w:tcBorders>
            <w:shd w:val="clear" w:color="DDEBF7" w:fill="DDEBF7"/>
            <w:noWrap/>
            <w:vAlign w:val="bottom"/>
            <w:hideMark/>
          </w:tcPr>
          <w:p w14:paraId="70C535A4"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4</w:t>
            </w:r>
          </w:p>
        </w:tc>
        <w:tc>
          <w:tcPr>
            <w:tcW w:w="282"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58A7D0A8"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12,70</w:t>
            </w:r>
          </w:p>
        </w:tc>
        <w:tc>
          <w:tcPr>
            <w:tcW w:w="810" w:type="pct"/>
            <w:tcBorders>
              <w:top w:val="single" w:sz="4" w:space="0" w:color="69A4D9"/>
              <w:left w:val="single" w:sz="4" w:space="0" w:color="69A4D9"/>
              <w:bottom w:val="single" w:sz="4" w:space="0" w:color="69A4D9"/>
              <w:right w:val="single" w:sz="4" w:space="0" w:color="69A4D9"/>
            </w:tcBorders>
            <w:shd w:val="clear" w:color="DDEBF7" w:fill="DDEBF7"/>
            <w:noWrap/>
            <w:vAlign w:val="bottom"/>
            <w:hideMark/>
          </w:tcPr>
          <w:p w14:paraId="38FCB571" w14:textId="77777777" w:rsidR="003876A1" w:rsidRPr="004E702B" w:rsidRDefault="003876A1" w:rsidP="00CB659E">
            <w:pPr>
              <w:jc w:val="right"/>
              <w:rPr>
                <w:rFonts w:asciiTheme="minorHAnsi" w:hAnsiTheme="minorHAnsi" w:cstheme="minorHAnsi"/>
                <w:color w:val="000000"/>
                <w:sz w:val="18"/>
                <w:szCs w:val="16"/>
              </w:rPr>
            </w:pPr>
            <w:r w:rsidRPr="004E702B">
              <w:rPr>
                <w:rFonts w:asciiTheme="minorHAnsi" w:hAnsiTheme="minorHAnsi" w:cstheme="minorHAnsi"/>
                <w:color w:val="000000"/>
                <w:sz w:val="18"/>
                <w:szCs w:val="16"/>
              </w:rPr>
              <w:t>1</w:t>
            </w:r>
          </w:p>
        </w:tc>
      </w:tr>
      <w:tr w:rsidR="003876A1" w:rsidRPr="004E702B" w14:paraId="58A48DD7" w14:textId="77777777" w:rsidTr="00CB659E">
        <w:trPr>
          <w:trHeight w:val="285"/>
        </w:trPr>
        <w:tc>
          <w:tcPr>
            <w:tcW w:w="216" w:type="pct"/>
            <w:tcBorders>
              <w:top w:val="single" w:sz="4" w:space="0" w:color="69A4D9"/>
              <w:left w:val="single" w:sz="8" w:space="0" w:color="69A4D9"/>
              <w:bottom w:val="single" w:sz="4" w:space="0" w:color="69A4D9"/>
              <w:right w:val="single" w:sz="4" w:space="0" w:color="69A4D9"/>
            </w:tcBorders>
            <w:shd w:val="clear" w:color="DDEBF7" w:fill="DDEBF7"/>
            <w:noWrap/>
            <w:vAlign w:val="bottom"/>
          </w:tcPr>
          <w:p w14:paraId="3B23685B" w14:textId="77777777" w:rsidR="003876A1" w:rsidRPr="00CB5CA5" w:rsidRDefault="003876A1" w:rsidP="00CB659E">
            <w:pPr>
              <w:jc w:val="center"/>
              <w:rPr>
                <w:rFonts w:asciiTheme="minorHAnsi" w:hAnsiTheme="minorHAnsi" w:cstheme="minorHAnsi"/>
                <w:color w:val="000000"/>
                <w:sz w:val="18"/>
                <w:szCs w:val="18"/>
              </w:rPr>
            </w:pPr>
            <w:r>
              <w:rPr>
                <w:rFonts w:asciiTheme="minorHAnsi" w:hAnsiTheme="minorHAnsi" w:cstheme="minorHAnsi"/>
                <w:color w:val="000000"/>
                <w:sz w:val="18"/>
                <w:szCs w:val="18"/>
              </w:rPr>
              <w:t>4</w:t>
            </w:r>
          </w:p>
        </w:tc>
        <w:tc>
          <w:tcPr>
            <w:tcW w:w="638" w:type="pct"/>
            <w:tcBorders>
              <w:top w:val="single" w:sz="4" w:space="0" w:color="69A4D9"/>
              <w:left w:val="single" w:sz="4" w:space="0" w:color="69A4D9"/>
              <w:bottom w:val="single" w:sz="4" w:space="0" w:color="69A4D9"/>
              <w:right w:val="nil"/>
            </w:tcBorders>
            <w:shd w:val="clear" w:color="DDEBF7" w:fill="DDEBF7"/>
            <w:noWrap/>
            <w:vAlign w:val="bottom"/>
          </w:tcPr>
          <w:p w14:paraId="586738AF" w14:textId="77777777" w:rsidR="003876A1" w:rsidRPr="00CB5CA5" w:rsidRDefault="003876A1" w:rsidP="00CB659E">
            <w:pPr>
              <w:jc w:val="left"/>
              <w:rPr>
                <w:rFonts w:asciiTheme="minorHAnsi" w:hAnsiTheme="minorHAnsi" w:cstheme="minorHAnsi"/>
                <w:color w:val="000000"/>
                <w:sz w:val="18"/>
                <w:szCs w:val="18"/>
              </w:rPr>
            </w:pPr>
            <w:r w:rsidRPr="00CB5CA5">
              <w:rPr>
                <w:rFonts w:asciiTheme="minorHAnsi" w:hAnsiTheme="minorHAnsi" w:cstheme="minorHAnsi"/>
                <w:color w:val="000000"/>
                <w:sz w:val="18"/>
                <w:szCs w:val="18"/>
              </w:rPr>
              <w:t>Kanatlı (Adet)</w:t>
            </w:r>
          </w:p>
        </w:tc>
        <w:tc>
          <w:tcPr>
            <w:tcW w:w="404" w:type="pct"/>
            <w:tcBorders>
              <w:top w:val="single" w:sz="4" w:space="0" w:color="69A4D9"/>
              <w:left w:val="single" w:sz="4" w:space="0" w:color="69A4D9"/>
              <w:bottom w:val="single" w:sz="4" w:space="0" w:color="69A4D9"/>
              <w:right w:val="nil"/>
            </w:tcBorders>
            <w:shd w:val="clear" w:color="DDEBF7" w:fill="DDEBF7"/>
            <w:noWrap/>
            <w:vAlign w:val="bottom"/>
          </w:tcPr>
          <w:p w14:paraId="0AF6724F" w14:textId="77777777" w:rsidR="003876A1" w:rsidRPr="00CB5CA5" w:rsidRDefault="003876A1" w:rsidP="00CB659E">
            <w:pPr>
              <w:jc w:val="right"/>
              <w:rPr>
                <w:rFonts w:asciiTheme="minorHAnsi" w:hAnsiTheme="minorHAnsi" w:cstheme="minorHAnsi"/>
                <w:color w:val="000000"/>
                <w:sz w:val="16"/>
                <w:szCs w:val="18"/>
              </w:rPr>
            </w:pPr>
            <w:r w:rsidRPr="00CB5CA5">
              <w:rPr>
                <w:rFonts w:asciiTheme="minorHAnsi" w:hAnsiTheme="minorHAnsi" w:cstheme="minorHAnsi"/>
                <w:color w:val="000000"/>
                <w:sz w:val="16"/>
                <w:szCs w:val="18"/>
              </w:rPr>
              <w:t>5.442.470</w:t>
            </w:r>
          </w:p>
        </w:tc>
        <w:tc>
          <w:tcPr>
            <w:tcW w:w="404" w:type="pct"/>
            <w:tcBorders>
              <w:top w:val="single" w:sz="4" w:space="0" w:color="69A4D9"/>
              <w:left w:val="single" w:sz="4" w:space="0" w:color="FF0000"/>
              <w:bottom w:val="single" w:sz="4" w:space="0" w:color="FF0000"/>
              <w:right w:val="single" w:sz="4" w:space="0" w:color="FF0000"/>
            </w:tcBorders>
            <w:shd w:val="clear" w:color="DDEBF7" w:fill="DDEBF7"/>
            <w:noWrap/>
            <w:vAlign w:val="bottom"/>
          </w:tcPr>
          <w:p w14:paraId="2B8C0749" w14:textId="77777777" w:rsidR="003876A1" w:rsidRPr="00CB5CA5" w:rsidRDefault="003876A1" w:rsidP="00CB659E">
            <w:pPr>
              <w:jc w:val="right"/>
              <w:rPr>
                <w:rFonts w:asciiTheme="minorHAnsi" w:hAnsiTheme="minorHAnsi" w:cstheme="minorHAnsi"/>
                <w:color w:val="000000"/>
                <w:sz w:val="16"/>
                <w:szCs w:val="18"/>
              </w:rPr>
            </w:pPr>
            <w:r w:rsidRPr="00CB5CA5">
              <w:rPr>
                <w:rFonts w:asciiTheme="minorHAnsi" w:hAnsiTheme="minorHAnsi" w:cstheme="minorHAnsi"/>
                <w:color w:val="000000"/>
                <w:sz w:val="16"/>
                <w:szCs w:val="18"/>
              </w:rPr>
              <w:t>5.588.946</w:t>
            </w:r>
          </w:p>
        </w:tc>
        <w:tc>
          <w:tcPr>
            <w:tcW w:w="445" w:type="pct"/>
            <w:tcBorders>
              <w:top w:val="single" w:sz="4" w:space="0" w:color="69A4D9"/>
              <w:left w:val="nil"/>
              <w:bottom w:val="single" w:sz="4" w:space="0" w:color="69A4D9"/>
              <w:right w:val="single" w:sz="4" w:space="0" w:color="69A4D9"/>
            </w:tcBorders>
            <w:shd w:val="clear" w:color="DDEBF7" w:fill="DDEBF7"/>
            <w:noWrap/>
            <w:vAlign w:val="bottom"/>
          </w:tcPr>
          <w:p w14:paraId="3600330B" w14:textId="77777777" w:rsidR="003876A1" w:rsidRPr="00CB5CA5" w:rsidRDefault="003876A1" w:rsidP="00CB659E">
            <w:pPr>
              <w:jc w:val="right"/>
              <w:rPr>
                <w:rFonts w:asciiTheme="minorHAnsi" w:hAnsiTheme="minorHAnsi" w:cstheme="minorHAnsi"/>
                <w:color w:val="000000"/>
                <w:sz w:val="16"/>
                <w:szCs w:val="18"/>
              </w:rPr>
            </w:pPr>
            <w:r w:rsidRPr="00CB5CA5">
              <w:rPr>
                <w:rFonts w:asciiTheme="minorHAnsi" w:hAnsiTheme="minorHAnsi" w:cstheme="minorHAnsi"/>
                <w:color w:val="000000"/>
                <w:sz w:val="16"/>
                <w:szCs w:val="18"/>
              </w:rPr>
              <w:t>98.569.282</w:t>
            </w:r>
          </w:p>
        </w:tc>
        <w:tc>
          <w:tcPr>
            <w:tcW w:w="492" w:type="pct"/>
            <w:tcBorders>
              <w:top w:val="single" w:sz="4" w:space="0" w:color="69A4D9"/>
              <w:left w:val="single" w:sz="4" w:space="0" w:color="69A4D9"/>
              <w:bottom w:val="single" w:sz="4" w:space="0" w:color="69A4D9"/>
              <w:right w:val="single" w:sz="4" w:space="0" w:color="FF0000"/>
            </w:tcBorders>
            <w:shd w:val="clear" w:color="DDEBF7" w:fill="DDEBF7"/>
            <w:noWrap/>
            <w:vAlign w:val="bottom"/>
          </w:tcPr>
          <w:p w14:paraId="40B2F753" w14:textId="77777777" w:rsidR="003876A1" w:rsidRPr="00CB5CA5" w:rsidRDefault="003876A1" w:rsidP="00CB659E">
            <w:pPr>
              <w:jc w:val="right"/>
              <w:rPr>
                <w:rFonts w:asciiTheme="minorHAnsi" w:hAnsiTheme="minorHAnsi" w:cstheme="minorHAnsi"/>
                <w:color w:val="000000"/>
                <w:sz w:val="16"/>
                <w:szCs w:val="18"/>
              </w:rPr>
            </w:pPr>
            <w:r w:rsidRPr="00CB5CA5">
              <w:rPr>
                <w:rFonts w:asciiTheme="minorHAnsi" w:hAnsiTheme="minorHAnsi" w:cstheme="minorHAnsi"/>
                <w:color w:val="000000"/>
                <w:sz w:val="16"/>
                <w:szCs w:val="18"/>
              </w:rPr>
              <w:t>342.567.159</w:t>
            </w:r>
          </w:p>
        </w:tc>
        <w:tc>
          <w:tcPr>
            <w:tcW w:w="641" w:type="pct"/>
            <w:tcBorders>
              <w:top w:val="single" w:sz="4" w:space="0" w:color="69A4D9"/>
              <w:left w:val="single" w:sz="4" w:space="0" w:color="FF0000"/>
              <w:bottom w:val="single" w:sz="4" w:space="0" w:color="FF0000"/>
              <w:right w:val="single" w:sz="4" w:space="0" w:color="FF0000"/>
            </w:tcBorders>
            <w:shd w:val="clear" w:color="DDEBF7" w:fill="DDEBF7"/>
            <w:noWrap/>
            <w:vAlign w:val="bottom"/>
          </w:tcPr>
          <w:p w14:paraId="2CC70C30" w14:textId="77777777" w:rsidR="003876A1" w:rsidRPr="005A42D2" w:rsidRDefault="003876A1" w:rsidP="00CB659E">
            <w:pPr>
              <w:jc w:val="right"/>
              <w:rPr>
                <w:rFonts w:asciiTheme="minorHAnsi" w:hAnsiTheme="minorHAnsi" w:cstheme="minorHAnsi"/>
                <w:color w:val="000000"/>
                <w:sz w:val="18"/>
                <w:szCs w:val="16"/>
              </w:rPr>
            </w:pPr>
            <w:r w:rsidRPr="005A42D2">
              <w:rPr>
                <w:rFonts w:asciiTheme="minorHAnsi" w:hAnsiTheme="minorHAnsi" w:cstheme="minorHAnsi"/>
                <w:color w:val="000000"/>
                <w:sz w:val="18"/>
                <w:szCs w:val="16"/>
              </w:rPr>
              <w:t>55.889.460</w:t>
            </w:r>
          </w:p>
        </w:tc>
        <w:tc>
          <w:tcPr>
            <w:tcW w:w="216" w:type="pct"/>
            <w:tcBorders>
              <w:top w:val="single" w:sz="4" w:space="0" w:color="69A4D9"/>
              <w:left w:val="single" w:sz="4" w:space="0" w:color="FF0000"/>
              <w:bottom w:val="single" w:sz="4" w:space="0" w:color="69A4D9"/>
              <w:right w:val="nil"/>
            </w:tcBorders>
            <w:shd w:val="clear" w:color="DDEBF7" w:fill="DDEBF7"/>
            <w:noWrap/>
            <w:vAlign w:val="bottom"/>
          </w:tcPr>
          <w:p w14:paraId="6B2B4987" w14:textId="77777777" w:rsidR="003876A1" w:rsidRPr="00CB5CA5" w:rsidRDefault="003876A1" w:rsidP="00CB659E">
            <w:pPr>
              <w:jc w:val="right"/>
              <w:rPr>
                <w:rFonts w:asciiTheme="minorHAnsi" w:hAnsiTheme="minorHAnsi" w:cstheme="minorHAnsi"/>
                <w:color w:val="000000"/>
                <w:sz w:val="18"/>
                <w:szCs w:val="18"/>
              </w:rPr>
            </w:pPr>
            <w:r w:rsidRPr="00CB5CA5">
              <w:rPr>
                <w:rFonts w:asciiTheme="minorHAnsi" w:hAnsiTheme="minorHAnsi" w:cstheme="minorHAnsi"/>
                <w:color w:val="000000"/>
                <w:sz w:val="18"/>
                <w:szCs w:val="18"/>
              </w:rPr>
              <w:t>17</w:t>
            </w:r>
          </w:p>
        </w:tc>
        <w:tc>
          <w:tcPr>
            <w:tcW w:w="235" w:type="pct"/>
            <w:tcBorders>
              <w:top w:val="single" w:sz="4" w:space="0" w:color="69A4D9"/>
              <w:left w:val="single" w:sz="4" w:space="0" w:color="69A4D9"/>
              <w:bottom w:val="single" w:sz="4" w:space="0" w:color="69A4D9"/>
              <w:right w:val="single" w:sz="4" w:space="0" w:color="69A4D9"/>
            </w:tcBorders>
            <w:shd w:val="clear" w:color="DDEBF7" w:fill="DDEBF7"/>
            <w:noWrap/>
            <w:vAlign w:val="bottom"/>
          </w:tcPr>
          <w:p w14:paraId="76B0B3CE" w14:textId="77777777" w:rsidR="003876A1" w:rsidRPr="00CB5CA5" w:rsidRDefault="003876A1" w:rsidP="00CB659E">
            <w:pPr>
              <w:jc w:val="right"/>
              <w:rPr>
                <w:rFonts w:asciiTheme="minorHAnsi" w:hAnsiTheme="minorHAnsi" w:cstheme="minorHAnsi"/>
                <w:color w:val="000000"/>
                <w:sz w:val="18"/>
                <w:szCs w:val="18"/>
              </w:rPr>
            </w:pPr>
            <w:r w:rsidRPr="00CB5CA5">
              <w:rPr>
                <w:rFonts w:asciiTheme="minorHAnsi" w:hAnsiTheme="minorHAnsi" w:cstheme="minorHAnsi"/>
                <w:color w:val="000000"/>
                <w:sz w:val="18"/>
                <w:szCs w:val="18"/>
              </w:rPr>
              <w:t>1,63</w:t>
            </w:r>
          </w:p>
        </w:tc>
        <w:tc>
          <w:tcPr>
            <w:tcW w:w="216" w:type="pct"/>
            <w:tcBorders>
              <w:top w:val="single" w:sz="4" w:space="0" w:color="69A4D9"/>
              <w:left w:val="nil"/>
              <w:bottom w:val="single" w:sz="4" w:space="0" w:color="69A4D9"/>
              <w:right w:val="single" w:sz="4" w:space="0" w:color="69A4D9"/>
            </w:tcBorders>
            <w:shd w:val="clear" w:color="DDEBF7" w:fill="DDEBF7"/>
            <w:noWrap/>
            <w:vAlign w:val="bottom"/>
          </w:tcPr>
          <w:p w14:paraId="73EED819" w14:textId="77777777" w:rsidR="003876A1" w:rsidRPr="00CB5CA5" w:rsidRDefault="003876A1" w:rsidP="00CB659E">
            <w:pPr>
              <w:jc w:val="right"/>
              <w:rPr>
                <w:rFonts w:asciiTheme="minorHAnsi" w:hAnsiTheme="minorHAnsi" w:cstheme="minorHAnsi"/>
                <w:color w:val="000000"/>
                <w:sz w:val="18"/>
                <w:szCs w:val="18"/>
              </w:rPr>
            </w:pPr>
            <w:r w:rsidRPr="00CB5CA5">
              <w:rPr>
                <w:rFonts w:asciiTheme="minorHAnsi" w:hAnsiTheme="minorHAnsi" w:cstheme="minorHAnsi"/>
                <w:color w:val="000000"/>
                <w:sz w:val="18"/>
                <w:szCs w:val="18"/>
              </w:rPr>
              <w:t>5</w:t>
            </w:r>
          </w:p>
        </w:tc>
        <w:tc>
          <w:tcPr>
            <w:tcW w:w="282" w:type="pct"/>
            <w:tcBorders>
              <w:top w:val="single" w:sz="4" w:space="0" w:color="69A4D9"/>
              <w:left w:val="single" w:sz="4" w:space="0" w:color="69A4D9"/>
              <w:bottom w:val="single" w:sz="4" w:space="0" w:color="69A4D9"/>
              <w:right w:val="single" w:sz="4" w:space="0" w:color="69A4D9"/>
            </w:tcBorders>
            <w:shd w:val="clear" w:color="DDEBF7" w:fill="DDEBF7"/>
            <w:noWrap/>
            <w:vAlign w:val="bottom"/>
          </w:tcPr>
          <w:p w14:paraId="2CE53770" w14:textId="77777777" w:rsidR="003876A1" w:rsidRPr="00CB5CA5" w:rsidRDefault="003876A1" w:rsidP="00CB659E">
            <w:pPr>
              <w:jc w:val="right"/>
              <w:rPr>
                <w:rFonts w:asciiTheme="minorHAnsi" w:hAnsiTheme="minorHAnsi" w:cstheme="minorHAnsi"/>
                <w:color w:val="000000"/>
                <w:sz w:val="18"/>
                <w:szCs w:val="18"/>
              </w:rPr>
            </w:pPr>
            <w:r w:rsidRPr="00CB5CA5">
              <w:rPr>
                <w:rFonts w:asciiTheme="minorHAnsi" w:hAnsiTheme="minorHAnsi" w:cstheme="minorHAnsi"/>
                <w:color w:val="000000"/>
                <w:sz w:val="18"/>
                <w:szCs w:val="18"/>
              </w:rPr>
              <w:t>5,67</w:t>
            </w:r>
          </w:p>
        </w:tc>
        <w:tc>
          <w:tcPr>
            <w:tcW w:w="810" w:type="pct"/>
            <w:tcBorders>
              <w:top w:val="single" w:sz="4" w:space="0" w:color="69A4D9"/>
              <w:left w:val="single" w:sz="4" w:space="0" w:color="69A4D9"/>
              <w:bottom w:val="single" w:sz="4" w:space="0" w:color="69A4D9"/>
              <w:right w:val="single" w:sz="4" w:space="0" w:color="69A4D9"/>
            </w:tcBorders>
            <w:shd w:val="clear" w:color="DDEBF7" w:fill="DDEBF7"/>
            <w:noWrap/>
            <w:vAlign w:val="bottom"/>
          </w:tcPr>
          <w:p w14:paraId="708C7D01" w14:textId="77777777" w:rsidR="003876A1" w:rsidRPr="00CB5CA5" w:rsidRDefault="003876A1" w:rsidP="00CB659E">
            <w:pPr>
              <w:jc w:val="right"/>
              <w:rPr>
                <w:rFonts w:asciiTheme="minorHAnsi" w:hAnsiTheme="minorHAnsi" w:cstheme="minorHAnsi"/>
                <w:color w:val="000000"/>
                <w:sz w:val="18"/>
                <w:szCs w:val="18"/>
              </w:rPr>
            </w:pPr>
            <w:r>
              <w:rPr>
                <w:rFonts w:asciiTheme="minorHAnsi" w:hAnsiTheme="minorHAnsi" w:cstheme="minorHAnsi"/>
                <w:color w:val="000000"/>
                <w:sz w:val="18"/>
                <w:szCs w:val="18"/>
              </w:rPr>
              <w:t>2,7</w:t>
            </w:r>
          </w:p>
        </w:tc>
      </w:tr>
    </w:tbl>
    <w:p w14:paraId="3BE26253" w14:textId="77777777" w:rsidR="003876A1" w:rsidRPr="004E702B" w:rsidRDefault="003876A1" w:rsidP="00CB659E">
      <w:pPr>
        <w:rPr>
          <w:sz w:val="16"/>
          <w:szCs w:val="16"/>
        </w:rPr>
      </w:pPr>
      <w:r w:rsidRPr="004E702B">
        <w:rPr>
          <w:sz w:val="16"/>
          <w:szCs w:val="16"/>
        </w:rPr>
        <w:t>Kaynak: TÜİK (Erişim Tarihi: 14.02.2020)</w:t>
      </w:r>
    </w:p>
    <w:p w14:paraId="76E2CF3C" w14:textId="77777777" w:rsidR="003876A1" w:rsidRPr="004E702B" w:rsidRDefault="003876A1" w:rsidP="00CB659E">
      <w:pPr>
        <w:rPr>
          <w:sz w:val="16"/>
          <w:szCs w:val="16"/>
        </w:rPr>
      </w:pPr>
      <w:r w:rsidRPr="004E702B">
        <w:rPr>
          <w:sz w:val="16"/>
          <w:szCs w:val="16"/>
        </w:rPr>
        <w:t xml:space="preserve">       (**): TÜİK Sitesinden doğrulandı (28.02.2020)</w:t>
      </w:r>
    </w:p>
    <w:p w14:paraId="76351CC4" w14:textId="77777777" w:rsidR="003876A1" w:rsidRDefault="003876A1" w:rsidP="00CB659E">
      <w:pPr>
        <w:spacing w:after="120"/>
        <w:jc w:val="center"/>
        <w:rPr>
          <w:b/>
        </w:rPr>
      </w:pPr>
    </w:p>
    <w:p w14:paraId="6E9D81AA" w14:textId="77777777" w:rsidR="003876A1" w:rsidRPr="00ED2A45" w:rsidRDefault="003876A1" w:rsidP="00CB659E">
      <w:pPr>
        <w:jc w:val="center"/>
        <w:rPr>
          <w:rFonts w:ascii="Arial" w:hAnsi="Arial" w:cs="Arial"/>
          <w:b/>
          <w:bCs/>
          <w:sz w:val="22"/>
          <w:szCs w:val="14"/>
        </w:rPr>
      </w:pPr>
      <w:r w:rsidRPr="00223AE5">
        <w:rPr>
          <w:rFonts w:ascii="Arial" w:hAnsi="Arial" w:cs="Arial"/>
          <w:b/>
          <w:bCs/>
          <w:sz w:val="22"/>
          <w:szCs w:val="14"/>
        </w:rPr>
        <w:t>DENİZLİ 2018 VE 2019 YILLARI</w:t>
      </w:r>
      <w:r>
        <w:rPr>
          <w:rFonts w:ascii="Arial" w:hAnsi="Arial" w:cs="Arial"/>
          <w:b/>
          <w:bCs/>
          <w:sz w:val="22"/>
          <w:szCs w:val="14"/>
        </w:rPr>
        <w:t xml:space="preserve"> </w:t>
      </w:r>
      <w:r w:rsidRPr="00ED2A45">
        <w:rPr>
          <w:rFonts w:ascii="Arial" w:hAnsi="Arial" w:cs="Arial"/>
          <w:b/>
          <w:bCs/>
          <w:sz w:val="22"/>
          <w:szCs w:val="14"/>
        </w:rPr>
        <w:t>HAYVANSAL ÜRETİM</w:t>
      </w:r>
    </w:p>
    <w:p w14:paraId="2B843758" w14:textId="77777777" w:rsidR="003876A1" w:rsidRDefault="003876A1" w:rsidP="00CB659E"/>
    <w:tbl>
      <w:tblPr>
        <w:tblW w:w="5000" w:type="pct"/>
        <w:tblCellMar>
          <w:left w:w="70" w:type="dxa"/>
          <w:right w:w="70" w:type="dxa"/>
        </w:tblCellMar>
        <w:tblLook w:val="04A0" w:firstRow="1" w:lastRow="0" w:firstColumn="1" w:lastColumn="0" w:noHBand="0" w:noVBand="1"/>
      </w:tblPr>
      <w:tblGrid>
        <w:gridCol w:w="757"/>
        <w:gridCol w:w="2026"/>
        <w:gridCol w:w="1447"/>
        <w:gridCol w:w="1505"/>
        <w:gridCol w:w="1520"/>
        <w:gridCol w:w="699"/>
        <w:gridCol w:w="473"/>
        <w:gridCol w:w="591"/>
        <w:gridCol w:w="604"/>
      </w:tblGrid>
      <w:tr w:rsidR="003876A1" w:rsidRPr="0093426F" w14:paraId="15FFAB9A" w14:textId="77777777" w:rsidTr="00CB659E">
        <w:trPr>
          <w:trHeight w:val="410"/>
        </w:trPr>
        <w:tc>
          <w:tcPr>
            <w:tcW w:w="393" w:type="pct"/>
            <w:tcBorders>
              <w:top w:val="single" w:sz="8" w:space="0" w:color="69A4D9"/>
              <w:left w:val="single" w:sz="8" w:space="0" w:color="69A4D9"/>
              <w:bottom w:val="single" w:sz="4" w:space="0" w:color="69A4D9"/>
              <w:right w:val="single" w:sz="4" w:space="0" w:color="69A4D9"/>
            </w:tcBorders>
            <w:shd w:val="clear" w:color="000000" w:fill="FF6565"/>
            <w:noWrap/>
            <w:vAlign w:val="center"/>
            <w:hideMark/>
          </w:tcPr>
          <w:p w14:paraId="0A4BE3B1" w14:textId="77777777" w:rsidR="003876A1" w:rsidRPr="0093426F" w:rsidRDefault="003876A1" w:rsidP="00CB659E">
            <w:pPr>
              <w:jc w:val="left"/>
              <w:rPr>
                <w:rFonts w:asciiTheme="minorHAnsi" w:hAnsiTheme="minorHAnsi" w:cstheme="minorHAnsi"/>
                <w:b/>
                <w:bCs/>
                <w:color w:val="FFFFFF"/>
                <w:sz w:val="18"/>
                <w:szCs w:val="16"/>
              </w:rPr>
            </w:pPr>
            <w:r w:rsidRPr="0093426F">
              <w:rPr>
                <w:rFonts w:asciiTheme="minorHAnsi" w:hAnsiTheme="minorHAnsi" w:cstheme="minorHAnsi"/>
                <w:b/>
                <w:bCs/>
                <w:color w:val="FFFFFF"/>
                <w:sz w:val="18"/>
                <w:szCs w:val="16"/>
              </w:rPr>
              <w:t> </w:t>
            </w:r>
          </w:p>
        </w:tc>
        <w:tc>
          <w:tcPr>
            <w:tcW w:w="1053" w:type="pct"/>
            <w:tcBorders>
              <w:top w:val="single" w:sz="8" w:space="0" w:color="69A4D9"/>
              <w:left w:val="nil"/>
              <w:bottom w:val="single" w:sz="4" w:space="0" w:color="69A4D9"/>
              <w:right w:val="single" w:sz="4" w:space="0" w:color="69A4D9"/>
            </w:tcBorders>
            <w:shd w:val="clear" w:color="000000" w:fill="FF6565"/>
            <w:noWrap/>
            <w:vAlign w:val="center"/>
            <w:hideMark/>
          </w:tcPr>
          <w:p w14:paraId="1C6AC409" w14:textId="77777777" w:rsidR="003876A1" w:rsidRPr="0093426F" w:rsidRDefault="003876A1" w:rsidP="00CB659E">
            <w:pPr>
              <w:jc w:val="left"/>
              <w:rPr>
                <w:rFonts w:asciiTheme="minorHAnsi" w:hAnsiTheme="minorHAnsi" w:cstheme="minorHAnsi"/>
                <w:b/>
                <w:bCs/>
                <w:color w:val="FFFFFF"/>
                <w:sz w:val="18"/>
                <w:szCs w:val="16"/>
              </w:rPr>
            </w:pPr>
            <w:r w:rsidRPr="0093426F">
              <w:rPr>
                <w:rFonts w:asciiTheme="minorHAnsi" w:hAnsiTheme="minorHAnsi" w:cstheme="minorHAnsi"/>
                <w:b/>
                <w:bCs/>
                <w:color w:val="FFFFFF"/>
                <w:sz w:val="18"/>
                <w:szCs w:val="16"/>
              </w:rPr>
              <w:t> </w:t>
            </w:r>
          </w:p>
        </w:tc>
        <w:tc>
          <w:tcPr>
            <w:tcW w:w="2324" w:type="pct"/>
            <w:gridSpan w:val="3"/>
            <w:tcBorders>
              <w:top w:val="single" w:sz="12" w:space="0" w:color="69A4D9"/>
              <w:left w:val="nil"/>
              <w:bottom w:val="nil"/>
              <w:right w:val="single" w:sz="4" w:space="0" w:color="69A4D9"/>
            </w:tcBorders>
            <w:shd w:val="clear" w:color="000000" w:fill="FF6565"/>
            <w:noWrap/>
            <w:vAlign w:val="center"/>
            <w:hideMark/>
          </w:tcPr>
          <w:p w14:paraId="46EF52BA" w14:textId="77777777" w:rsidR="003876A1" w:rsidRPr="0093426F" w:rsidRDefault="003876A1" w:rsidP="00CB659E">
            <w:pPr>
              <w:jc w:val="center"/>
              <w:rPr>
                <w:rFonts w:asciiTheme="minorHAnsi" w:hAnsiTheme="minorHAnsi" w:cstheme="minorHAnsi"/>
                <w:b/>
                <w:bCs/>
                <w:color w:val="FFFFFF"/>
                <w:sz w:val="18"/>
                <w:szCs w:val="16"/>
              </w:rPr>
            </w:pPr>
            <w:r w:rsidRPr="0093426F">
              <w:rPr>
                <w:rFonts w:asciiTheme="minorHAnsi" w:hAnsiTheme="minorHAnsi" w:cstheme="minorHAnsi"/>
                <w:b/>
                <w:bCs/>
                <w:color w:val="FFFFFF"/>
                <w:sz w:val="18"/>
                <w:szCs w:val="16"/>
              </w:rPr>
              <w:t>2019</w:t>
            </w:r>
          </w:p>
        </w:tc>
        <w:tc>
          <w:tcPr>
            <w:tcW w:w="1230" w:type="pct"/>
            <w:gridSpan w:val="4"/>
            <w:tcBorders>
              <w:top w:val="single" w:sz="8" w:space="0" w:color="69A4D9"/>
              <w:left w:val="nil"/>
              <w:bottom w:val="single" w:sz="4" w:space="0" w:color="69A4D9"/>
              <w:right w:val="single" w:sz="4" w:space="0" w:color="69A4D9"/>
            </w:tcBorders>
            <w:shd w:val="clear" w:color="000000" w:fill="FF6565"/>
            <w:noWrap/>
            <w:vAlign w:val="center"/>
            <w:hideMark/>
          </w:tcPr>
          <w:p w14:paraId="66459205" w14:textId="77777777" w:rsidR="003876A1" w:rsidRPr="0093426F" w:rsidRDefault="003876A1" w:rsidP="00CB659E">
            <w:pPr>
              <w:jc w:val="center"/>
              <w:rPr>
                <w:rFonts w:asciiTheme="minorHAnsi" w:hAnsiTheme="minorHAnsi" w:cstheme="minorHAnsi"/>
                <w:b/>
                <w:bCs/>
                <w:color w:val="FFFFFF"/>
                <w:sz w:val="18"/>
                <w:szCs w:val="16"/>
              </w:rPr>
            </w:pPr>
            <w:r w:rsidRPr="0093426F">
              <w:rPr>
                <w:rFonts w:asciiTheme="minorHAnsi" w:hAnsiTheme="minorHAnsi" w:cstheme="minorHAnsi"/>
                <w:b/>
                <w:bCs/>
                <w:color w:val="FFFFFF"/>
                <w:sz w:val="18"/>
                <w:szCs w:val="16"/>
              </w:rPr>
              <w:t>2019 Üretime Göre</w:t>
            </w:r>
          </w:p>
        </w:tc>
      </w:tr>
      <w:tr w:rsidR="003876A1" w:rsidRPr="0093426F" w14:paraId="5BE70C09"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402"/>
        </w:trPr>
        <w:tc>
          <w:tcPr>
            <w:tcW w:w="393" w:type="pct"/>
            <w:vMerge w:val="restart"/>
            <w:shd w:val="clear" w:color="000000" w:fill="DDEBF7"/>
            <w:noWrap/>
            <w:vAlign w:val="center"/>
            <w:hideMark/>
          </w:tcPr>
          <w:p w14:paraId="0C66E7FF"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Sıra</w:t>
            </w:r>
          </w:p>
        </w:tc>
        <w:tc>
          <w:tcPr>
            <w:tcW w:w="1053" w:type="pct"/>
            <w:vMerge w:val="restart"/>
            <w:shd w:val="clear" w:color="000000" w:fill="DDEBF7"/>
            <w:noWrap/>
            <w:vAlign w:val="center"/>
            <w:hideMark/>
          </w:tcPr>
          <w:p w14:paraId="62DEEC30"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Ürün</w:t>
            </w:r>
          </w:p>
        </w:tc>
        <w:tc>
          <w:tcPr>
            <w:tcW w:w="752" w:type="pct"/>
            <w:vMerge w:val="restart"/>
            <w:shd w:val="clear" w:color="auto" w:fill="FFFF99"/>
            <w:noWrap/>
            <w:vAlign w:val="center"/>
            <w:hideMark/>
          </w:tcPr>
          <w:p w14:paraId="1D17E361"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Denizli</w:t>
            </w:r>
          </w:p>
        </w:tc>
        <w:tc>
          <w:tcPr>
            <w:tcW w:w="1572" w:type="pct"/>
            <w:gridSpan w:val="2"/>
            <w:shd w:val="clear" w:color="000000" w:fill="DDEBF7"/>
            <w:noWrap/>
            <w:vAlign w:val="center"/>
            <w:hideMark/>
          </w:tcPr>
          <w:p w14:paraId="387AAFF8"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Genel Üretim</w:t>
            </w:r>
          </w:p>
        </w:tc>
        <w:tc>
          <w:tcPr>
            <w:tcW w:w="609" w:type="pct"/>
            <w:gridSpan w:val="2"/>
            <w:vMerge w:val="restart"/>
            <w:shd w:val="clear" w:color="000000" w:fill="DDEBF7"/>
            <w:noWrap/>
            <w:vAlign w:val="center"/>
            <w:hideMark/>
          </w:tcPr>
          <w:p w14:paraId="55BD8B9E"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Türkiye</w:t>
            </w:r>
          </w:p>
        </w:tc>
        <w:tc>
          <w:tcPr>
            <w:tcW w:w="621" w:type="pct"/>
            <w:gridSpan w:val="2"/>
            <w:vMerge w:val="restart"/>
            <w:shd w:val="clear" w:color="000000" w:fill="DDEBF7"/>
            <w:noWrap/>
            <w:vAlign w:val="center"/>
            <w:hideMark/>
          </w:tcPr>
          <w:p w14:paraId="63A21406"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Ege</w:t>
            </w:r>
          </w:p>
        </w:tc>
      </w:tr>
      <w:tr w:rsidR="003876A1" w:rsidRPr="0093426F" w14:paraId="55498FEF"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297"/>
        </w:trPr>
        <w:tc>
          <w:tcPr>
            <w:tcW w:w="393" w:type="pct"/>
            <w:vMerge/>
            <w:vAlign w:val="center"/>
            <w:hideMark/>
          </w:tcPr>
          <w:p w14:paraId="49C597A6" w14:textId="77777777" w:rsidR="003876A1" w:rsidRPr="0093426F" w:rsidRDefault="003876A1" w:rsidP="00CB659E">
            <w:pPr>
              <w:rPr>
                <w:rFonts w:asciiTheme="minorHAnsi" w:hAnsiTheme="minorHAnsi" w:cstheme="minorHAnsi"/>
                <w:b/>
                <w:bCs/>
                <w:sz w:val="18"/>
                <w:szCs w:val="16"/>
              </w:rPr>
            </w:pPr>
          </w:p>
        </w:tc>
        <w:tc>
          <w:tcPr>
            <w:tcW w:w="1053" w:type="pct"/>
            <w:vMerge/>
            <w:vAlign w:val="center"/>
            <w:hideMark/>
          </w:tcPr>
          <w:p w14:paraId="3C57A81A" w14:textId="77777777" w:rsidR="003876A1" w:rsidRPr="0093426F" w:rsidRDefault="003876A1" w:rsidP="00CB659E">
            <w:pPr>
              <w:rPr>
                <w:rFonts w:asciiTheme="minorHAnsi" w:hAnsiTheme="minorHAnsi" w:cstheme="minorHAnsi"/>
                <w:b/>
                <w:bCs/>
                <w:sz w:val="18"/>
                <w:szCs w:val="16"/>
              </w:rPr>
            </w:pPr>
          </w:p>
        </w:tc>
        <w:tc>
          <w:tcPr>
            <w:tcW w:w="752" w:type="pct"/>
            <w:vMerge/>
            <w:shd w:val="clear" w:color="auto" w:fill="FFFF99"/>
            <w:vAlign w:val="center"/>
            <w:hideMark/>
          </w:tcPr>
          <w:p w14:paraId="09D8BD66" w14:textId="77777777" w:rsidR="003876A1" w:rsidRPr="0093426F" w:rsidRDefault="003876A1" w:rsidP="00CB659E">
            <w:pPr>
              <w:rPr>
                <w:rFonts w:asciiTheme="minorHAnsi" w:hAnsiTheme="minorHAnsi" w:cstheme="minorHAnsi"/>
                <w:b/>
                <w:bCs/>
                <w:sz w:val="18"/>
                <w:szCs w:val="16"/>
              </w:rPr>
            </w:pPr>
          </w:p>
        </w:tc>
        <w:tc>
          <w:tcPr>
            <w:tcW w:w="782" w:type="pct"/>
            <w:shd w:val="clear" w:color="000000" w:fill="DDEBF7"/>
            <w:noWrap/>
            <w:vAlign w:val="center"/>
            <w:hideMark/>
          </w:tcPr>
          <w:p w14:paraId="5AE69E43"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Ege</w:t>
            </w:r>
          </w:p>
        </w:tc>
        <w:tc>
          <w:tcPr>
            <w:tcW w:w="790" w:type="pct"/>
            <w:shd w:val="clear" w:color="000000" w:fill="DDEBF7"/>
            <w:noWrap/>
            <w:vAlign w:val="center"/>
            <w:hideMark/>
          </w:tcPr>
          <w:p w14:paraId="5C52509F"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Türkiye</w:t>
            </w:r>
          </w:p>
        </w:tc>
        <w:tc>
          <w:tcPr>
            <w:tcW w:w="609" w:type="pct"/>
            <w:gridSpan w:val="2"/>
            <w:vMerge/>
            <w:vAlign w:val="center"/>
            <w:hideMark/>
          </w:tcPr>
          <w:p w14:paraId="5CEBCD42" w14:textId="77777777" w:rsidR="003876A1" w:rsidRPr="0093426F" w:rsidRDefault="003876A1" w:rsidP="00CB659E">
            <w:pPr>
              <w:rPr>
                <w:rFonts w:asciiTheme="minorHAnsi" w:hAnsiTheme="minorHAnsi" w:cstheme="minorHAnsi"/>
                <w:b/>
                <w:bCs/>
                <w:sz w:val="18"/>
                <w:szCs w:val="16"/>
              </w:rPr>
            </w:pPr>
          </w:p>
        </w:tc>
        <w:tc>
          <w:tcPr>
            <w:tcW w:w="621" w:type="pct"/>
            <w:gridSpan w:val="2"/>
            <w:vMerge/>
            <w:vAlign w:val="center"/>
            <w:hideMark/>
          </w:tcPr>
          <w:p w14:paraId="5D2E5396" w14:textId="77777777" w:rsidR="003876A1" w:rsidRPr="0093426F" w:rsidRDefault="003876A1" w:rsidP="00CB659E">
            <w:pPr>
              <w:rPr>
                <w:rFonts w:asciiTheme="minorHAnsi" w:hAnsiTheme="minorHAnsi" w:cstheme="minorHAnsi"/>
                <w:b/>
                <w:bCs/>
                <w:sz w:val="18"/>
                <w:szCs w:val="16"/>
              </w:rPr>
            </w:pPr>
          </w:p>
        </w:tc>
      </w:tr>
      <w:tr w:rsidR="003876A1" w:rsidRPr="0093426F" w14:paraId="3CEE55E7"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297"/>
        </w:trPr>
        <w:tc>
          <w:tcPr>
            <w:tcW w:w="393" w:type="pct"/>
            <w:vMerge/>
            <w:vAlign w:val="center"/>
            <w:hideMark/>
          </w:tcPr>
          <w:p w14:paraId="0223B9FD" w14:textId="77777777" w:rsidR="003876A1" w:rsidRPr="0093426F" w:rsidRDefault="003876A1" w:rsidP="00CB659E">
            <w:pPr>
              <w:rPr>
                <w:rFonts w:asciiTheme="minorHAnsi" w:hAnsiTheme="minorHAnsi" w:cstheme="minorHAnsi"/>
                <w:b/>
                <w:bCs/>
                <w:sz w:val="18"/>
                <w:szCs w:val="16"/>
              </w:rPr>
            </w:pPr>
          </w:p>
        </w:tc>
        <w:tc>
          <w:tcPr>
            <w:tcW w:w="1053" w:type="pct"/>
            <w:vMerge/>
            <w:vAlign w:val="center"/>
            <w:hideMark/>
          </w:tcPr>
          <w:p w14:paraId="2FA2E38C" w14:textId="77777777" w:rsidR="003876A1" w:rsidRPr="0093426F" w:rsidRDefault="003876A1" w:rsidP="00CB659E">
            <w:pPr>
              <w:rPr>
                <w:rFonts w:asciiTheme="minorHAnsi" w:hAnsiTheme="minorHAnsi" w:cstheme="minorHAnsi"/>
                <w:b/>
                <w:bCs/>
                <w:sz w:val="18"/>
                <w:szCs w:val="16"/>
              </w:rPr>
            </w:pPr>
          </w:p>
        </w:tc>
        <w:tc>
          <w:tcPr>
            <w:tcW w:w="752" w:type="pct"/>
            <w:shd w:val="clear" w:color="000000" w:fill="DDEBF7"/>
            <w:noWrap/>
            <w:vAlign w:val="center"/>
            <w:hideMark/>
          </w:tcPr>
          <w:p w14:paraId="17003407"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w:t>
            </w:r>
            <w:proofErr w:type="gramStart"/>
            <w:r w:rsidRPr="0093426F">
              <w:rPr>
                <w:rFonts w:asciiTheme="minorHAnsi" w:hAnsiTheme="minorHAnsi" w:cstheme="minorHAnsi"/>
                <w:b/>
                <w:bCs/>
                <w:sz w:val="18"/>
                <w:szCs w:val="16"/>
              </w:rPr>
              <w:t>ton</w:t>
            </w:r>
            <w:proofErr w:type="gramEnd"/>
            <w:r w:rsidRPr="0093426F">
              <w:rPr>
                <w:rFonts w:asciiTheme="minorHAnsi" w:hAnsiTheme="minorHAnsi" w:cstheme="minorHAnsi"/>
                <w:b/>
                <w:bCs/>
                <w:sz w:val="18"/>
                <w:szCs w:val="16"/>
              </w:rPr>
              <w:t>)</w:t>
            </w:r>
          </w:p>
        </w:tc>
        <w:tc>
          <w:tcPr>
            <w:tcW w:w="782" w:type="pct"/>
            <w:shd w:val="clear" w:color="000000" w:fill="DDEBF7"/>
            <w:noWrap/>
            <w:vAlign w:val="center"/>
            <w:hideMark/>
          </w:tcPr>
          <w:p w14:paraId="7DD8A391"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w:t>
            </w:r>
            <w:proofErr w:type="gramStart"/>
            <w:r w:rsidRPr="0093426F">
              <w:rPr>
                <w:rFonts w:asciiTheme="minorHAnsi" w:hAnsiTheme="minorHAnsi" w:cstheme="minorHAnsi"/>
                <w:b/>
                <w:bCs/>
                <w:sz w:val="18"/>
                <w:szCs w:val="16"/>
              </w:rPr>
              <w:t>ton</w:t>
            </w:r>
            <w:proofErr w:type="gramEnd"/>
            <w:r w:rsidRPr="0093426F">
              <w:rPr>
                <w:rFonts w:asciiTheme="minorHAnsi" w:hAnsiTheme="minorHAnsi" w:cstheme="minorHAnsi"/>
                <w:b/>
                <w:bCs/>
                <w:sz w:val="18"/>
                <w:szCs w:val="16"/>
              </w:rPr>
              <w:t>)</w:t>
            </w:r>
          </w:p>
        </w:tc>
        <w:tc>
          <w:tcPr>
            <w:tcW w:w="790" w:type="pct"/>
            <w:shd w:val="clear" w:color="000000" w:fill="DDEBF7"/>
            <w:noWrap/>
            <w:vAlign w:val="center"/>
            <w:hideMark/>
          </w:tcPr>
          <w:p w14:paraId="7B07E643"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w:t>
            </w:r>
            <w:proofErr w:type="gramStart"/>
            <w:r w:rsidRPr="0093426F">
              <w:rPr>
                <w:rFonts w:asciiTheme="minorHAnsi" w:hAnsiTheme="minorHAnsi" w:cstheme="minorHAnsi"/>
                <w:b/>
                <w:bCs/>
                <w:sz w:val="18"/>
                <w:szCs w:val="16"/>
              </w:rPr>
              <w:t>ton</w:t>
            </w:r>
            <w:proofErr w:type="gramEnd"/>
            <w:r w:rsidRPr="0093426F">
              <w:rPr>
                <w:rFonts w:asciiTheme="minorHAnsi" w:hAnsiTheme="minorHAnsi" w:cstheme="minorHAnsi"/>
                <w:b/>
                <w:bCs/>
                <w:sz w:val="18"/>
                <w:szCs w:val="16"/>
              </w:rPr>
              <w:t>)</w:t>
            </w:r>
          </w:p>
        </w:tc>
        <w:tc>
          <w:tcPr>
            <w:tcW w:w="363" w:type="pct"/>
            <w:shd w:val="clear" w:color="000000" w:fill="DDEBF7"/>
            <w:noWrap/>
            <w:vAlign w:val="center"/>
            <w:hideMark/>
          </w:tcPr>
          <w:p w14:paraId="79198A74"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Sıra</w:t>
            </w:r>
          </w:p>
        </w:tc>
        <w:tc>
          <w:tcPr>
            <w:tcW w:w="246" w:type="pct"/>
            <w:shd w:val="clear" w:color="000000" w:fill="DDEBF7"/>
            <w:noWrap/>
            <w:vAlign w:val="center"/>
            <w:hideMark/>
          </w:tcPr>
          <w:p w14:paraId="63E1768E"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w:t>
            </w:r>
          </w:p>
        </w:tc>
        <w:tc>
          <w:tcPr>
            <w:tcW w:w="307" w:type="pct"/>
            <w:shd w:val="clear" w:color="000000" w:fill="DDEBF7"/>
            <w:noWrap/>
            <w:vAlign w:val="center"/>
            <w:hideMark/>
          </w:tcPr>
          <w:p w14:paraId="5B8E0D83"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Sıra</w:t>
            </w:r>
          </w:p>
        </w:tc>
        <w:tc>
          <w:tcPr>
            <w:tcW w:w="314" w:type="pct"/>
            <w:shd w:val="clear" w:color="000000" w:fill="DDEBF7"/>
            <w:noWrap/>
            <w:vAlign w:val="center"/>
            <w:hideMark/>
          </w:tcPr>
          <w:p w14:paraId="73A931F4" w14:textId="77777777" w:rsidR="003876A1" w:rsidRPr="0093426F" w:rsidRDefault="003876A1" w:rsidP="00CB659E">
            <w:pPr>
              <w:jc w:val="center"/>
              <w:rPr>
                <w:rFonts w:asciiTheme="minorHAnsi" w:hAnsiTheme="minorHAnsi" w:cstheme="minorHAnsi"/>
                <w:b/>
                <w:bCs/>
                <w:sz w:val="18"/>
                <w:szCs w:val="16"/>
              </w:rPr>
            </w:pPr>
            <w:r w:rsidRPr="0093426F">
              <w:rPr>
                <w:rFonts w:asciiTheme="minorHAnsi" w:hAnsiTheme="minorHAnsi" w:cstheme="minorHAnsi"/>
                <w:b/>
                <w:bCs/>
                <w:sz w:val="18"/>
                <w:szCs w:val="16"/>
              </w:rPr>
              <w:t>%</w:t>
            </w:r>
          </w:p>
        </w:tc>
      </w:tr>
      <w:tr w:rsidR="003876A1" w:rsidRPr="0093426F" w14:paraId="6F91B581"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312"/>
        </w:trPr>
        <w:tc>
          <w:tcPr>
            <w:tcW w:w="393" w:type="pct"/>
            <w:shd w:val="clear" w:color="auto" w:fill="auto"/>
            <w:noWrap/>
            <w:vAlign w:val="center"/>
            <w:hideMark/>
          </w:tcPr>
          <w:p w14:paraId="1E6246ED" w14:textId="77777777" w:rsidR="003876A1" w:rsidRPr="0093426F" w:rsidRDefault="003876A1" w:rsidP="00CB659E">
            <w:pPr>
              <w:jc w:val="center"/>
              <w:rPr>
                <w:rFonts w:asciiTheme="minorHAnsi" w:hAnsiTheme="minorHAnsi" w:cstheme="minorHAnsi"/>
                <w:sz w:val="18"/>
                <w:szCs w:val="16"/>
              </w:rPr>
            </w:pPr>
            <w:r w:rsidRPr="0093426F">
              <w:rPr>
                <w:rFonts w:asciiTheme="minorHAnsi" w:hAnsiTheme="minorHAnsi" w:cstheme="minorHAnsi"/>
                <w:sz w:val="18"/>
                <w:szCs w:val="16"/>
              </w:rPr>
              <w:t>1</w:t>
            </w:r>
          </w:p>
        </w:tc>
        <w:tc>
          <w:tcPr>
            <w:tcW w:w="1053" w:type="pct"/>
            <w:shd w:val="clear" w:color="auto" w:fill="auto"/>
            <w:noWrap/>
            <w:vAlign w:val="center"/>
            <w:hideMark/>
          </w:tcPr>
          <w:p w14:paraId="3B47BAEE" w14:textId="77777777" w:rsidR="003876A1" w:rsidRPr="0093426F" w:rsidRDefault="003876A1" w:rsidP="00CB659E">
            <w:pPr>
              <w:rPr>
                <w:rFonts w:asciiTheme="minorHAnsi" w:hAnsiTheme="minorHAnsi" w:cstheme="minorHAnsi"/>
                <w:bCs/>
                <w:sz w:val="18"/>
                <w:szCs w:val="16"/>
              </w:rPr>
            </w:pPr>
            <w:r w:rsidRPr="0093426F">
              <w:rPr>
                <w:rFonts w:asciiTheme="minorHAnsi" w:hAnsiTheme="minorHAnsi" w:cstheme="minorHAnsi"/>
                <w:bCs/>
                <w:sz w:val="18"/>
                <w:szCs w:val="16"/>
              </w:rPr>
              <w:t>Sığır Sütü</w:t>
            </w:r>
          </w:p>
        </w:tc>
        <w:tc>
          <w:tcPr>
            <w:tcW w:w="752" w:type="pct"/>
            <w:shd w:val="clear" w:color="auto" w:fill="auto"/>
            <w:noWrap/>
            <w:vAlign w:val="center"/>
            <w:hideMark/>
          </w:tcPr>
          <w:p w14:paraId="49DB0537"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420.116</w:t>
            </w:r>
          </w:p>
        </w:tc>
        <w:tc>
          <w:tcPr>
            <w:tcW w:w="782" w:type="pct"/>
            <w:shd w:val="clear" w:color="auto" w:fill="auto"/>
            <w:noWrap/>
            <w:vAlign w:val="center"/>
            <w:hideMark/>
          </w:tcPr>
          <w:p w14:paraId="7263F721"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3.751.147</w:t>
            </w:r>
          </w:p>
        </w:tc>
        <w:tc>
          <w:tcPr>
            <w:tcW w:w="790" w:type="pct"/>
            <w:shd w:val="clear" w:color="auto" w:fill="auto"/>
            <w:noWrap/>
            <w:vAlign w:val="center"/>
            <w:hideMark/>
          </w:tcPr>
          <w:p w14:paraId="000C9944"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20.782.374</w:t>
            </w:r>
          </w:p>
        </w:tc>
        <w:tc>
          <w:tcPr>
            <w:tcW w:w="363" w:type="pct"/>
            <w:shd w:val="clear" w:color="auto" w:fill="auto"/>
            <w:noWrap/>
            <w:vAlign w:val="center"/>
            <w:hideMark/>
          </w:tcPr>
          <w:p w14:paraId="7E6064F2"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12</w:t>
            </w:r>
          </w:p>
        </w:tc>
        <w:tc>
          <w:tcPr>
            <w:tcW w:w="246" w:type="pct"/>
            <w:shd w:val="clear" w:color="auto" w:fill="auto"/>
            <w:noWrap/>
            <w:vAlign w:val="center"/>
            <w:hideMark/>
          </w:tcPr>
          <w:p w14:paraId="530D8E4D"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2,0</w:t>
            </w:r>
          </w:p>
        </w:tc>
        <w:tc>
          <w:tcPr>
            <w:tcW w:w="307" w:type="pct"/>
            <w:shd w:val="clear" w:color="auto" w:fill="auto"/>
            <w:noWrap/>
            <w:vAlign w:val="center"/>
            <w:hideMark/>
          </w:tcPr>
          <w:p w14:paraId="4A19074C"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4</w:t>
            </w:r>
          </w:p>
        </w:tc>
        <w:tc>
          <w:tcPr>
            <w:tcW w:w="314" w:type="pct"/>
            <w:shd w:val="clear" w:color="auto" w:fill="auto"/>
            <w:noWrap/>
            <w:vAlign w:val="center"/>
            <w:hideMark/>
          </w:tcPr>
          <w:p w14:paraId="3D39DAF5"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11,2</w:t>
            </w:r>
          </w:p>
        </w:tc>
      </w:tr>
      <w:tr w:rsidR="003876A1" w:rsidRPr="0093426F" w14:paraId="4814DAA5"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312"/>
        </w:trPr>
        <w:tc>
          <w:tcPr>
            <w:tcW w:w="393" w:type="pct"/>
            <w:shd w:val="clear" w:color="auto" w:fill="auto"/>
            <w:noWrap/>
            <w:vAlign w:val="center"/>
            <w:hideMark/>
          </w:tcPr>
          <w:p w14:paraId="43ED0129" w14:textId="77777777" w:rsidR="003876A1" w:rsidRPr="0093426F" w:rsidRDefault="003876A1" w:rsidP="00CB659E">
            <w:pPr>
              <w:jc w:val="center"/>
              <w:rPr>
                <w:rFonts w:asciiTheme="minorHAnsi" w:hAnsiTheme="minorHAnsi" w:cstheme="minorHAnsi"/>
                <w:sz w:val="18"/>
                <w:szCs w:val="16"/>
              </w:rPr>
            </w:pPr>
            <w:r w:rsidRPr="0093426F">
              <w:rPr>
                <w:rFonts w:asciiTheme="minorHAnsi" w:hAnsiTheme="minorHAnsi" w:cstheme="minorHAnsi"/>
                <w:sz w:val="18"/>
                <w:szCs w:val="16"/>
              </w:rPr>
              <w:t>2</w:t>
            </w:r>
          </w:p>
        </w:tc>
        <w:tc>
          <w:tcPr>
            <w:tcW w:w="1053" w:type="pct"/>
            <w:shd w:val="clear" w:color="auto" w:fill="auto"/>
            <w:noWrap/>
            <w:vAlign w:val="center"/>
            <w:hideMark/>
          </w:tcPr>
          <w:p w14:paraId="76525FED" w14:textId="77777777" w:rsidR="003876A1" w:rsidRPr="0093426F" w:rsidRDefault="003876A1" w:rsidP="00CB659E">
            <w:pPr>
              <w:rPr>
                <w:rFonts w:asciiTheme="minorHAnsi" w:hAnsiTheme="minorHAnsi" w:cstheme="minorHAnsi"/>
                <w:bCs/>
                <w:sz w:val="18"/>
                <w:szCs w:val="16"/>
              </w:rPr>
            </w:pPr>
            <w:r w:rsidRPr="0093426F">
              <w:rPr>
                <w:rFonts w:asciiTheme="minorHAnsi" w:hAnsiTheme="minorHAnsi" w:cstheme="minorHAnsi"/>
                <w:bCs/>
                <w:sz w:val="18"/>
                <w:szCs w:val="16"/>
              </w:rPr>
              <w:t>Koyun Süt</w:t>
            </w:r>
          </w:p>
        </w:tc>
        <w:tc>
          <w:tcPr>
            <w:tcW w:w="752" w:type="pct"/>
            <w:shd w:val="clear" w:color="auto" w:fill="auto"/>
            <w:noWrap/>
            <w:vAlign w:val="center"/>
            <w:hideMark/>
          </w:tcPr>
          <w:p w14:paraId="513705BA"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20.725</w:t>
            </w:r>
          </w:p>
        </w:tc>
        <w:tc>
          <w:tcPr>
            <w:tcW w:w="782" w:type="pct"/>
            <w:shd w:val="clear" w:color="auto" w:fill="auto"/>
            <w:noWrap/>
            <w:vAlign w:val="center"/>
            <w:hideMark/>
          </w:tcPr>
          <w:p w14:paraId="46E38983"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138.137</w:t>
            </w:r>
          </w:p>
        </w:tc>
        <w:tc>
          <w:tcPr>
            <w:tcW w:w="790" w:type="pct"/>
            <w:shd w:val="clear" w:color="auto" w:fill="auto"/>
            <w:noWrap/>
            <w:vAlign w:val="center"/>
            <w:hideMark/>
          </w:tcPr>
          <w:p w14:paraId="221F315F"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1.521.455</w:t>
            </w:r>
          </w:p>
        </w:tc>
        <w:tc>
          <w:tcPr>
            <w:tcW w:w="363" w:type="pct"/>
            <w:shd w:val="clear" w:color="auto" w:fill="auto"/>
            <w:noWrap/>
            <w:vAlign w:val="center"/>
            <w:hideMark/>
          </w:tcPr>
          <w:p w14:paraId="21B5C7A1"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25</w:t>
            </w:r>
          </w:p>
        </w:tc>
        <w:tc>
          <w:tcPr>
            <w:tcW w:w="246" w:type="pct"/>
            <w:shd w:val="clear" w:color="auto" w:fill="auto"/>
            <w:noWrap/>
            <w:vAlign w:val="center"/>
            <w:hideMark/>
          </w:tcPr>
          <w:p w14:paraId="55B83537"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1,4</w:t>
            </w:r>
          </w:p>
        </w:tc>
        <w:tc>
          <w:tcPr>
            <w:tcW w:w="307" w:type="pct"/>
            <w:shd w:val="clear" w:color="auto" w:fill="auto"/>
            <w:noWrap/>
            <w:vAlign w:val="center"/>
            <w:hideMark/>
          </w:tcPr>
          <w:p w14:paraId="16DE74FF"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4</w:t>
            </w:r>
          </w:p>
        </w:tc>
        <w:tc>
          <w:tcPr>
            <w:tcW w:w="314" w:type="pct"/>
            <w:shd w:val="clear" w:color="auto" w:fill="auto"/>
            <w:noWrap/>
            <w:vAlign w:val="center"/>
            <w:hideMark/>
          </w:tcPr>
          <w:p w14:paraId="6F3B1155"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15,0</w:t>
            </w:r>
          </w:p>
        </w:tc>
      </w:tr>
      <w:tr w:rsidR="003876A1" w:rsidRPr="0093426F" w14:paraId="5F6B69A9"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312"/>
        </w:trPr>
        <w:tc>
          <w:tcPr>
            <w:tcW w:w="393" w:type="pct"/>
            <w:shd w:val="clear" w:color="auto" w:fill="auto"/>
            <w:noWrap/>
            <w:vAlign w:val="center"/>
            <w:hideMark/>
          </w:tcPr>
          <w:p w14:paraId="6314D404" w14:textId="77777777" w:rsidR="003876A1" w:rsidRPr="0093426F" w:rsidRDefault="003876A1" w:rsidP="00CB659E">
            <w:pPr>
              <w:jc w:val="center"/>
              <w:rPr>
                <w:rFonts w:asciiTheme="minorHAnsi" w:hAnsiTheme="minorHAnsi" w:cstheme="minorHAnsi"/>
                <w:sz w:val="18"/>
                <w:szCs w:val="16"/>
              </w:rPr>
            </w:pPr>
            <w:r w:rsidRPr="0093426F">
              <w:rPr>
                <w:rFonts w:asciiTheme="minorHAnsi" w:hAnsiTheme="minorHAnsi" w:cstheme="minorHAnsi"/>
                <w:sz w:val="18"/>
                <w:szCs w:val="16"/>
              </w:rPr>
              <w:t>3</w:t>
            </w:r>
          </w:p>
        </w:tc>
        <w:tc>
          <w:tcPr>
            <w:tcW w:w="1053" w:type="pct"/>
            <w:shd w:val="clear" w:color="auto" w:fill="auto"/>
            <w:noWrap/>
            <w:vAlign w:val="center"/>
            <w:hideMark/>
          </w:tcPr>
          <w:p w14:paraId="311682C2" w14:textId="77777777" w:rsidR="003876A1" w:rsidRPr="0093426F" w:rsidRDefault="003876A1" w:rsidP="00CB659E">
            <w:pPr>
              <w:rPr>
                <w:rFonts w:asciiTheme="minorHAnsi" w:hAnsiTheme="minorHAnsi" w:cstheme="minorHAnsi"/>
                <w:bCs/>
                <w:sz w:val="18"/>
                <w:szCs w:val="16"/>
              </w:rPr>
            </w:pPr>
            <w:r w:rsidRPr="0093426F">
              <w:rPr>
                <w:rFonts w:asciiTheme="minorHAnsi" w:hAnsiTheme="minorHAnsi" w:cstheme="minorHAnsi"/>
                <w:bCs/>
                <w:sz w:val="18"/>
                <w:szCs w:val="16"/>
              </w:rPr>
              <w:t>Keçi Sütü</w:t>
            </w:r>
          </w:p>
        </w:tc>
        <w:tc>
          <w:tcPr>
            <w:tcW w:w="752" w:type="pct"/>
            <w:shd w:val="clear" w:color="auto" w:fill="auto"/>
            <w:noWrap/>
            <w:vAlign w:val="center"/>
            <w:hideMark/>
          </w:tcPr>
          <w:p w14:paraId="47A31622"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9.659</w:t>
            </w:r>
          </w:p>
        </w:tc>
        <w:tc>
          <w:tcPr>
            <w:tcW w:w="782" w:type="pct"/>
            <w:shd w:val="clear" w:color="auto" w:fill="auto"/>
            <w:noWrap/>
            <w:vAlign w:val="center"/>
            <w:hideMark/>
          </w:tcPr>
          <w:p w14:paraId="5694DF08"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52.439</w:t>
            </w:r>
          </w:p>
        </w:tc>
        <w:tc>
          <w:tcPr>
            <w:tcW w:w="790" w:type="pct"/>
            <w:shd w:val="clear" w:color="auto" w:fill="auto"/>
            <w:noWrap/>
            <w:vAlign w:val="center"/>
            <w:hideMark/>
          </w:tcPr>
          <w:p w14:paraId="283D1717"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577.209</w:t>
            </w:r>
          </w:p>
        </w:tc>
        <w:tc>
          <w:tcPr>
            <w:tcW w:w="363" w:type="pct"/>
            <w:shd w:val="clear" w:color="auto" w:fill="auto"/>
            <w:noWrap/>
            <w:vAlign w:val="center"/>
            <w:hideMark/>
          </w:tcPr>
          <w:p w14:paraId="4AAB9762"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24</w:t>
            </w:r>
          </w:p>
        </w:tc>
        <w:tc>
          <w:tcPr>
            <w:tcW w:w="246" w:type="pct"/>
            <w:shd w:val="clear" w:color="auto" w:fill="auto"/>
            <w:noWrap/>
            <w:vAlign w:val="center"/>
            <w:hideMark/>
          </w:tcPr>
          <w:p w14:paraId="33DB7620"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1,7</w:t>
            </w:r>
          </w:p>
        </w:tc>
        <w:tc>
          <w:tcPr>
            <w:tcW w:w="307" w:type="pct"/>
            <w:shd w:val="clear" w:color="auto" w:fill="auto"/>
            <w:noWrap/>
            <w:vAlign w:val="center"/>
            <w:hideMark/>
          </w:tcPr>
          <w:p w14:paraId="054F7635"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3</w:t>
            </w:r>
          </w:p>
        </w:tc>
        <w:tc>
          <w:tcPr>
            <w:tcW w:w="314" w:type="pct"/>
            <w:shd w:val="clear" w:color="auto" w:fill="auto"/>
            <w:noWrap/>
            <w:vAlign w:val="center"/>
            <w:hideMark/>
          </w:tcPr>
          <w:p w14:paraId="547674CB"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18,4</w:t>
            </w:r>
          </w:p>
        </w:tc>
      </w:tr>
      <w:tr w:rsidR="003876A1" w:rsidRPr="0093426F" w14:paraId="072E545F"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312"/>
        </w:trPr>
        <w:tc>
          <w:tcPr>
            <w:tcW w:w="393" w:type="pct"/>
            <w:shd w:val="clear" w:color="auto" w:fill="auto"/>
            <w:noWrap/>
            <w:vAlign w:val="center"/>
          </w:tcPr>
          <w:p w14:paraId="36C15109" w14:textId="77777777" w:rsidR="003876A1" w:rsidRPr="0093426F" w:rsidRDefault="003876A1" w:rsidP="00CB659E">
            <w:pPr>
              <w:jc w:val="center"/>
              <w:rPr>
                <w:rFonts w:asciiTheme="minorHAnsi" w:hAnsiTheme="minorHAnsi" w:cstheme="minorHAnsi"/>
                <w:b/>
                <w:sz w:val="18"/>
                <w:szCs w:val="16"/>
              </w:rPr>
            </w:pPr>
          </w:p>
        </w:tc>
        <w:tc>
          <w:tcPr>
            <w:tcW w:w="1053" w:type="pct"/>
            <w:shd w:val="clear" w:color="auto" w:fill="auto"/>
            <w:noWrap/>
            <w:vAlign w:val="center"/>
          </w:tcPr>
          <w:p w14:paraId="314E9B8A" w14:textId="77777777" w:rsidR="003876A1" w:rsidRPr="0093426F" w:rsidRDefault="003876A1" w:rsidP="00CB659E">
            <w:pPr>
              <w:rPr>
                <w:rFonts w:asciiTheme="minorHAnsi" w:hAnsiTheme="minorHAnsi" w:cstheme="minorHAnsi"/>
                <w:b/>
                <w:bCs/>
                <w:sz w:val="18"/>
                <w:szCs w:val="16"/>
              </w:rPr>
            </w:pPr>
            <w:r w:rsidRPr="0093426F">
              <w:rPr>
                <w:rFonts w:asciiTheme="minorHAnsi" w:hAnsiTheme="minorHAnsi" w:cstheme="minorHAnsi"/>
                <w:b/>
                <w:bCs/>
                <w:sz w:val="18"/>
                <w:szCs w:val="16"/>
              </w:rPr>
              <w:t>TOPLAM SÜT</w:t>
            </w:r>
          </w:p>
        </w:tc>
        <w:tc>
          <w:tcPr>
            <w:tcW w:w="752" w:type="pct"/>
            <w:shd w:val="clear" w:color="auto" w:fill="auto"/>
            <w:noWrap/>
            <w:vAlign w:val="center"/>
          </w:tcPr>
          <w:p w14:paraId="2FB1CBBC" w14:textId="77777777" w:rsidR="003876A1" w:rsidRPr="0093426F" w:rsidRDefault="003876A1" w:rsidP="00CB659E">
            <w:pPr>
              <w:jc w:val="right"/>
              <w:rPr>
                <w:rFonts w:asciiTheme="minorHAnsi" w:hAnsiTheme="minorHAnsi" w:cstheme="minorHAnsi"/>
                <w:b/>
                <w:bCs/>
                <w:sz w:val="18"/>
                <w:szCs w:val="16"/>
              </w:rPr>
            </w:pPr>
            <w:r w:rsidRPr="0093426F">
              <w:rPr>
                <w:rFonts w:asciiTheme="minorHAnsi" w:hAnsiTheme="minorHAnsi" w:cstheme="minorHAnsi"/>
                <w:b/>
                <w:bCs/>
                <w:sz w:val="18"/>
                <w:szCs w:val="16"/>
              </w:rPr>
              <w:t>450.501</w:t>
            </w:r>
          </w:p>
        </w:tc>
        <w:tc>
          <w:tcPr>
            <w:tcW w:w="782" w:type="pct"/>
            <w:shd w:val="clear" w:color="auto" w:fill="auto"/>
            <w:noWrap/>
            <w:vAlign w:val="center"/>
          </w:tcPr>
          <w:p w14:paraId="52E1B387" w14:textId="77777777" w:rsidR="003876A1" w:rsidRPr="0093426F" w:rsidRDefault="003876A1" w:rsidP="00CB659E">
            <w:pPr>
              <w:jc w:val="right"/>
              <w:rPr>
                <w:rFonts w:asciiTheme="minorHAnsi" w:hAnsiTheme="minorHAnsi" w:cstheme="minorHAnsi"/>
                <w:b/>
                <w:bCs/>
                <w:sz w:val="18"/>
                <w:szCs w:val="16"/>
              </w:rPr>
            </w:pPr>
            <w:r w:rsidRPr="0093426F">
              <w:rPr>
                <w:rFonts w:asciiTheme="minorHAnsi" w:hAnsiTheme="minorHAnsi" w:cstheme="minorHAnsi"/>
                <w:b/>
                <w:bCs/>
                <w:sz w:val="18"/>
                <w:szCs w:val="16"/>
              </w:rPr>
              <w:t>3.941.723</w:t>
            </w:r>
          </w:p>
        </w:tc>
        <w:tc>
          <w:tcPr>
            <w:tcW w:w="790" w:type="pct"/>
            <w:shd w:val="clear" w:color="auto" w:fill="auto"/>
            <w:noWrap/>
            <w:vAlign w:val="center"/>
          </w:tcPr>
          <w:p w14:paraId="37B11FC7" w14:textId="77777777" w:rsidR="003876A1" w:rsidRPr="0093426F" w:rsidRDefault="003876A1" w:rsidP="00CB659E">
            <w:pPr>
              <w:jc w:val="right"/>
              <w:rPr>
                <w:rFonts w:asciiTheme="minorHAnsi" w:hAnsiTheme="minorHAnsi" w:cstheme="minorHAnsi"/>
                <w:b/>
                <w:bCs/>
                <w:sz w:val="18"/>
                <w:szCs w:val="16"/>
              </w:rPr>
            </w:pPr>
            <w:r w:rsidRPr="0093426F">
              <w:rPr>
                <w:rFonts w:asciiTheme="minorHAnsi" w:hAnsiTheme="minorHAnsi" w:cstheme="minorHAnsi"/>
                <w:b/>
                <w:bCs/>
                <w:sz w:val="18"/>
                <w:szCs w:val="16"/>
              </w:rPr>
              <w:t>22.881.039</w:t>
            </w:r>
          </w:p>
        </w:tc>
        <w:tc>
          <w:tcPr>
            <w:tcW w:w="363" w:type="pct"/>
            <w:shd w:val="clear" w:color="auto" w:fill="auto"/>
            <w:noWrap/>
            <w:vAlign w:val="center"/>
          </w:tcPr>
          <w:p w14:paraId="211CF80D" w14:textId="77777777" w:rsidR="003876A1" w:rsidRPr="0093426F" w:rsidRDefault="003876A1" w:rsidP="00CB659E">
            <w:pPr>
              <w:jc w:val="right"/>
              <w:rPr>
                <w:rFonts w:asciiTheme="minorHAnsi" w:hAnsiTheme="minorHAnsi" w:cstheme="minorHAnsi"/>
                <w:b/>
                <w:bCs/>
                <w:sz w:val="18"/>
                <w:szCs w:val="16"/>
              </w:rPr>
            </w:pPr>
          </w:p>
        </w:tc>
        <w:tc>
          <w:tcPr>
            <w:tcW w:w="246" w:type="pct"/>
            <w:shd w:val="clear" w:color="auto" w:fill="auto"/>
            <w:noWrap/>
            <w:vAlign w:val="center"/>
          </w:tcPr>
          <w:p w14:paraId="6F64CDA2" w14:textId="77777777" w:rsidR="003876A1" w:rsidRPr="0093426F" w:rsidRDefault="003876A1" w:rsidP="00CB659E">
            <w:pPr>
              <w:jc w:val="right"/>
              <w:rPr>
                <w:rFonts w:asciiTheme="minorHAnsi" w:hAnsiTheme="minorHAnsi" w:cstheme="minorHAnsi"/>
                <w:b/>
                <w:bCs/>
                <w:sz w:val="18"/>
                <w:szCs w:val="16"/>
              </w:rPr>
            </w:pPr>
          </w:p>
        </w:tc>
        <w:tc>
          <w:tcPr>
            <w:tcW w:w="307" w:type="pct"/>
            <w:shd w:val="clear" w:color="auto" w:fill="auto"/>
            <w:noWrap/>
            <w:vAlign w:val="center"/>
          </w:tcPr>
          <w:p w14:paraId="0931A190" w14:textId="77777777" w:rsidR="003876A1" w:rsidRPr="0093426F" w:rsidRDefault="003876A1" w:rsidP="00CB659E">
            <w:pPr>
              <w:jc w:val="right"/>
              <w:rPr>
                <w:rFonts w:asciiTheme="minorHAnsi" w:hAnsiTheme="minorHAnsi" w:cstheme="minorHAnsi"/>
                <w:b/>
                <w:bCs/>
                <w:sz w:val="18"/>
                <w:szCs w:val="16"/>
              </w:rPr>
            </w:pPr>
          </w:p>
        </w:tc>
        <w:tc>
          <w:tcPr>
            <w:tcW w:w="314" w:type="pct"/>
            <w:shd w:val="clear" w:color="auto" w:fill="auto"/>
            <w:noWrap/>
            <w:vAlign w:val="center"/>
          </w:tcPr>
          <w:p w14:paraId="500FBF65" w14:textId="77777777" w:rsidR="003876A1" w:rsidRPr="0093426F" w:rsidRDefault="003876A1" w:rsidP="00CB659E">
            <w:pPr>
              <w:jc w:val="right"/>
              <w:rPr>
                <w:rFonts w:asciiTheme="minorHAnsi" w:hAnsiTheme="minorHAnsi" w:cstheme="minorHAnsi"/>
                <w:b/>
                <w:bCs/>
                <w:sz w:val="18"/>
                <w:szCs w:val="16"/>
              </w:rPr>
            </w:pPr>
          </w:p>
        </w:tc>
      </w:tr>
      <w:tr w:rsidR="003876A1" w:rsidRPr="0093426F" w14:paraId="6E4883DB"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312"/>
        </w:trPr>
        <w:tc>
          <w:tcPr>
            <w:tcW w:w="393" w:type="pct"/>
            <w:shd w:val="clear" w:color="auto" w:fill="auto"/>
            <w:noWrap/>
            <w:vAlign w:val="center"/>
            <w:hideMark/>
          </w:tcPr>
          <w:p w14:paraId="1767695A" w14:textId="77777777" w:rsidR="003876A1" w:rsidRPr="0093426F" w:rsidRDefault="003876A1" w:rsidP="00CB659E">
            <w:pPr>
              <w:jc w:val="center"/>
              <w:rPr>
                <w:rFonts w:asciiTheme="minorHAnsi" w:hAnsiTheme="minorHAnsi" w:cstheme="minorHAnsi"/>
                <w:sz w:val="18"/>
                <w:szCs w:val="16"/>
              </w:rPr>
            </w:pPr>
            <w:r w:rsidRPr="0093426F">
              <w:rPr>
                <w:rFonts w:asciiTheme="minorHAnsi" w:hAnsiTheme="minorHAnsi" w:cstheme="minorHAnsi"/>
                <w:sz w:val="18"/>
                <w:szCs w:val="16"/>
              </w:rPr>
              <w:t>4</w:t>
            </w:r>
          </w:p>
        </w:tc>
        <w:tc>
          <w:tcPr>
            <w:tcW w:w="1053" w:type="pct"/>
            <w:shd w:val="clear" w:color="auto" w:fill="auto"/>
            <w:noWrap/>
            <w:vAlign w:val="center"/>
            <w:hideMark/>
          </w:tcPr>
          <w:p w14:paraId="754154F1" w14:textId="77777777" w:rsidR="003876A1" w:rsidRPr="0093426F" w:rsidRDefault="003876A1" w:rsidP="00CB659E">
            <w:pPr>
              <w:rPr>
                <w:rFonts w:asciiTheme="minorHAnsi" w:hAnsiTheme="minorHAnsi" w:cstheme="minorHAnsi"/>
                <w:bCs/>
                <w:sz w:val="18"/>
                <w:szCs w:val="16"/>
              </w:rPr>
            </w:pPr>
            <w:r w:rsidRPr="0093426F">
              <w:rPr>
                <w:rFonts w:asciiTheme="minorHAnsi" w:hAnsiTheme="minorHAnsi" w:cstheme="minorHAnsi"/>
                <w:bCs/>
                <w:sz w:val="18"/>
                <w:szCs w:val="16"/>
              </w:rPr>
              <w:t>Yapağı</w:t>
            </w:r>
          </w:p>
        </w:tc>
        <w:tc>
          <w:tcPr>
            <w:tcW w:w="752" w:type="pct"/>
            <w:shd w:val="clear" w:color="auto" w:fill="auto"/>
            <w:noWrap/>
            <w:vAlign w:val="center"/>
            <w:hideMark/>
          </w:tcPr>
          <w:p w14:paraId="6664AB0B"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1.021</w:t>
            </w:r>
          </w:p>
        </w:tc>
        <w:tc>
          <w:tcPr>
            <w:tcW w:w="782" w:type="pct"/>
            <w:shd w:val="clear" w:color="auto" w:fill="auto"/>
            <w:noWrap/>
            <w:vAlign w:val="center"/>
            <w:hideMark/>
          </w:tcPr>
          <w:p w14:paraId="3F02AAD3"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7.238</w:t>
            </w:r>
          </w:p>
        </w:tc>
        <w:tc>
          <w:tcPr>
            <w:tcW w:w="790" w:type="pct"/>
            <w:shd w:val="clear" w:color="auto" w:fill="auto"/>
            <w:noWrap/>
            <w:vAlign w:val="center"/>
            <w:hideMark/>
          </w:tcPr>
          <w:p w14:paraId="646034B8"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70.588</w:t>
            </w:r>
          </w:p>
        </w:tc>
        <w:tc>
          <w:tcPr>
            <w:tcW w:w="363" w:type="pct"/>
            <w:shd w:val="clear" w:color="auto" w:fill="auto"/>
            <w:noWrap/>
            <w:vAlign w:val="center"/>
            <w:hideMark/>
          </w:tcPr>
          <w:p w14:paraId="59D36F67"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26</w:t>
            </w:r>
          </w:p>
        </w:tc>
        <w:tc>
          <w:tcPr>
            <w:tcW w:w="246" w:type="pct"/>
            <w:shd w:val="clear" w:color="auto" w:fill="auto"/>
            <w:noWrap/>
            <w:vAlign w:val="center"/>
            <w:hideMark/>
          </w:tcPr>
          <w:p w14:paraId="1F65A63A"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1,4</w:t>
            </w:r>
          </w:p>
        </w:tc>
        <w:tc>
          <w:tcPr>
            <w:tcW w:w="307" w:type="pct"/>
            <w:shd w:val="clear" w:color="auto" w:fill="auto"/>
            <w:noWrap/>
            <w:vAlign w:val="center"/>
            <w:hideMark/>
          </w:tcPr>
          <w:p w14:paraId="19A6B073"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4</w:t>
            </w:r>
          </w:p>
        </w:tc>
        <w:tc>
          <w:tcPr>
            <w:tcW w:w="314" w:type="pct"/>
            <w:shd w:val="clear" w:color="auto" w:fill="auto"/>
            <w:noWrap/>
            <w:vAlign w:val="center"/>
            <w:hideMark/>
          </w:tcPr>
          <w:p w14:paraId="2ACBFA27"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14,1</w:t>
            </w:r>
          </w:p>
        </w:tc>
      </w:tr>
      <w:tr w:rsidR="003876A1" w:rsidRPr="0093426F" w14:paraId="402927F0"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312"/>
        </w:trPr>
        <w:tc>
          <w:tcPr>
            <w:tcW w:w="393" w:type="pct"/>
            <w:shd w:val="clear" w:color="auto" w:fill="auto"/>
            <w:noWrap/>
            <w:vAlign w:val="center"/>
            <w:hideMark/>
          </w:tcPr>
          <w:p w14:paraId="6EF752A8" w14:textId="77777777" w:rsidR="003876A1" w:rsidRPr="0093426F" w:rsidRDefault="003876A1" w:rsidP="00CB659E">
            <w:pPr>
              <w:jc w:val="center"/>
              <w:rPr>
                <w:rFonts w:asciiTheme="minorHAnsi" w:hAnsiTheme="minorHAnsi" w:cstheme="minorHAnsi"/>
                <w:sz w:val="18"/>
                <w:szCs w:val="16"/>
              </w:rPr>
            </w:pPr>
            <w:r w:rsidRPr="0093426F">
              <w:rPr>
                <w:rFonts w:asciiTheme="minorHAnsi" w:hAnsiTheme="minorHAnsi" w:cstheme="minorHAnsi"/>
                <w:sz w:val="18"/>
                <w:szCs w:val="16"/>
              </w:rPr>
              <w:lastRenderedPageBreak/>
              <w:t>5</w:t>
            </w:r>
          </w:p>
        </w:tc>
        <w:tc>
          <w:tcPr>
            <w:tcW w:w="1053" w:type="pct"/>
            <w:shd w:val="clear" w:color="auto" w:fill="auto"/>
            <w:noWrap/>
            <w:vAlign w:val="center"/>
            <w:hideMark/>
          </w:tcPr>
          <w:p w14:paraId="212AD8AA" w14:textId="77777777" w:rsidR="003876A1" w:rsidRPr="0093426F" w:rsidRDefault="003876A1" w:rsidP="00CB659E">
            <w:pPr>
              <w:rPr>
                <w:rFonts w:asciiTheme="minorHAnsi" w:hAnsiTheme="minorHAnsi" w:cstheme="minorHAnsi"/>
                <w:bCs/>
                <w:sz w:val="18"/>
                <w:szCs w:val="16"/>
              </w:rPr>
            </w:pPr>
            <w:r w:rsidRPr="0093426F">
              <w:rPr>
                <w:rFonts w:asciiTheme="minorHAnsi" w:hAnsiTheme="minorHAnsi" w:cstheme="minorHAnsi"/>
                <w:bCs/>
                <w:sz w:val="18"/>
                <w:szCs w:val="16"/>
              </w:rPr>
              <w:t>Keçi Kılı</w:t>
            </w:r>
          </w:p>
        </w:tc>
        <w:tc>
          <w:tcPr>
            <w:tcW w:w="752" w:type="pct"/>
            <w:shd w:val="clear" w:color="auto" w:fill="auto"/>
            <w:noWrap/>
            <w:vAlign w:val="center"/>
            <w:hideMark/>
          </w:tcPr>
          <w:p w14:paraId="03C6BF50"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128</w:t>
            </w:r>
          </w:p>
        </w:tc>
        <w:tc>
          <w:tcPr>
            <w:tcW w:w="782" w:type="pct"/>
            <w:shd w:val="clear" w:color="auto" w:fill="auto"/>
            <w:noWrap/>
            <w:vAlign w:val="center"/>
            <w:hideMark/>
          </w:tcPr>
          <w:p w14:paraId="7AA61376"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651</w:t>
            </w:r>
          </w:p>
        </w:tc>
        <w:tc>
          <w:tcPr>
            <w:tcW w:w="790" w:type="pct"/>
            <w:shd w:val="clear" w:color="auto" w:fill="auto"/>
            <w:noWrap/>
            <w:vAlign w:val="center"/>
            <w:hideMark/>
          </w:tcPr>
          <w:p w14:paraId="504586EF"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6.162</w:t>
            </w:r>
          </w:p>
        </w:tc>
        <w:tc>
          <w:tcPr>
            <w:tcW w:w="363" w:type="pct"/>
            <w:shd w:val="clear" w:color="auto" w:fill="auto"/>
            <w:noWrap/>
            <w:vAlign w:val="center"/>
            <w:hideMark/>
          </w:tcPr>
          <w:p w14:paraId="16565C6A"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15</w:t>
            </w:r>
          </w:p>
        </w:tc>
        <w:tc>
          <w:tcPr>
            <w:tcW w:w="246" w:type="pct"/>
            <w:shd w:val="clear" w:color="auto" w:fill="auto"/>
            <w:noWrap/>
            <w:vAlign w:val="center"/>
            <w:hideMark/>
          </w:tcPr>
          <w:p w14:paraId="0A23FCF8"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2,1</w:t>
            </w:r>
          </w:p>
        </w:tc>
        <w:tc>
          <w:tcPr>
            <w:tcW w:w="307" w:type="pct"/>
            <w:shd w:val="clear" w:color="auto" w:fill="auto"/>
            <w:noWrap/>
            <w:vAlign w:val="center"/>
            <w:hideMark/>
          </w:tcPr>
          <w:p w14:paraId="21AC5AE3"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w:t>
            </w:r>
          </w:p>
        </w:tc>
        <w:tc>
          <w:tcPr>
            <w:tcW w:w="314" w:type="pct"/>
            <w:shd w:val="clear" w:color="auto" w:fill="auto"/>
            <w:noWrap/>
            <w:vAlign w:val="center"/>
            <w:hideMark/>
          </w:tcPr>
          <w:p w14:paraId="6C27710E"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19,7</w:t>
            </w:r>
          </w:p>
        </w:tc>
      </w:tr>
      <w:tr w:rsidR="003876A1" w:rsidRPr="0093426F" w14:paraId="71DE359C"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312"/>
        </w:trPr>
        <w:tc>
          <w:tcPr>
            <w:tcW w:w="393" w:type="pct"/>
            <w:shd w:val="clear" w:color="auto" w:fill="auto"/>
            <w:noWrap/>
            <w:vAlign w:val="center"/>
            <w:hideMark/>
          </w:tcPr>
          <w:p w14:paraId="05EDF3CA" w14:textId="77777777" w:rsidR="003876A1" w:rsidRPr="0093426F" w:rsidRDefault="003876A1" w:rsidP="00CB659E">
            <w:pPr>
              <w:jc w:val="center"/>
              <w:rPr>
                <w:rFonts w:asciiTheme="minorHAnsi" w:hAnsiTheme="minorHAnsi" w:cstheme="minorHAnsi"/>
                <w:sz w:val="18"/>
                <w:szCs w:val="16"/>
              </w:rPr>
            </w:pPr>
            <w:r w:rsidRPr="0093426F">
              <w:rPr>
                <w:rFonts w:asciiTheme="minorHAnsi" w:hAnsiTheme="minorHAnsi" w:cstheme="minorHAnsi"/>
                <w:sz w:val="18"/>
                <w:szCs w:val="16"/>
              </w:rPr>
              <w:t>6</w:t>
            </w:r>
          </w:p>
        </w:tc>
        <w:tc>
          <w:tcPr>
            <w:tcW w:w="1053" w:type="pct"/>
            <w:shd w:val="clear" w:color="auto" w:fill="auto"/>
            <w:noWrap/>
            <w:vAlign w:val="center"/>
            <w:hideMark/>
          </w:tcPr>
          <w:p w14:paraId="14AE3872" w14:textId="77777777" w:rsidR="003876A1" w:rsidRPr="0093426F" w:rsidRDefault="003876A1" w:rsidP="00CB659E">
            <w:pPr>
              <w:rPr>
                <w:rFonts w:asciiTheme="minorHAnsi" w:hAnsiTheme="minorHAnsi" w:cstheme="minorHAnsi"/>
                <w:bCs/>
                <w:sz w:val="18"/>
                <w:szCs w:val="16"/>
              </w:rPr>
            </w:pPr>
            <w:r w:rsidRPr="0093426F">
              <w:rPr>
                <w:rFonts w:asciiTheme="minorHAnsi" w:hAnsiTheme="minorHAnsi" w:cstheme="minorHAnsi"/>
                <w:bCs/>
                <w:sz w:val="18"/>
                <w:szCs w:val="16"/>
              </w:rPr>
              <w:t>Arı Kovanı (Adet)</w:t>
            </w:r>
          </w:p>
        </w:tc>
        <w:tc>
          <w:tcPr>
            <w:tcW w:w="752" w:type="pct"/>
            <w:shd w:val="clear" w:color="auto" w:fill="auto"/>
            <w:noWrap/>
            <w:vAlign w:val="center"/>
            <w:hideMark/>
          </w:tcPr>
          <w:p w14:paraId="7AB81965"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94.497</w:t>
            </w:r>
          </w:p>
        </w:tc>
        <w:tc>
          <w:tcPr>
            <w:tcW w:w="782" w:type="pct"/>
            <w:shd w:val="clear" w:color="auto" w:fill="auto"/>
            <w:noWrap/>
            <w:vAlign w:val="center"/>
            <w:hideMark/>
          </w:tcPr>
          <w:p w14:paraId="03B32970"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1.699.263</w:t>
            </w:r>
          </w:p>
        </w:tc>
        <w:tc>
          <w:tcPr>
            <w:tcW w:w="790" w:type="pct"/>
            <w:shd w:val="clear" w:color="auto" w:fill="auto"/>
            <w:noWrap/>
            <w:vAlign w:val="center"/>
            <w:hideMark/>
          </w:tcPr>
          <w:p w14:paraId="0B4956FA"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8.128.360</w:t>
            </w:r>
          </w:p>
        </w:tc>
        <w:tc>
          <w:tcPr>
            <w:tcW w:w="363" w:type="pct"/>
            <w:shd w:val="clear" w:color="auto" w:fill="auto"/>
            <w:noWrap/>
            <w:vAlign w:val="center"/>
            <w:hideMark/>
          </w:tcPr>
          <w:p w14:paraId="179A6B85"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26</w:t>
            </w:r>
          </w:p>
        </w:tc>
        <w:tc>
          <w:tcPr>
            <w:tcW w:w="246" w:type="pct"/>
            <w:shd w:val="clear" w:color="auto" w:fill="auto"/>
            <w:noWrap/>
            <w:vAlign w:val="center"/>
            <w:hideMark/>
          </w:tcPr>
          <w:p w14:paraId="1A1B97B9"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1,2</w:t>
            </w:r>
          </w:p>
        </w:tc>
        <w:tc>
          <w:tcPr>
            <w:tcW w:w="307" w:type="pct"/>
            <w:shd w:val="clear" w:color="auto" w:fill="auto"/>
            <w:noWrap/>
            <w:vAlign w:val="center"/>
            <w:hideMark/>
          </w:tcPr>
          <w:p w14:paraId="2F9855D8"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4</w:t>
            </w:r>
          </w:p>
        </w:tc>
        <w:tc>
          <w:tcPr>
            <w:tcW w:w="314" w:type="pct"/>
            <w:shd w:val="clear" w:color="auto" w:fill="auto"/>
            <w:noWrap/>
            <w:vAlign w:val="center"/>
            <w:hideMark/>
          </w:tcPr>
          <w:p w14:paraId="02221DCF"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5,6</w:t>
            </w:r>
          </w:p>
        </w:tc>
      </w:tr>
      <w:tr w:rsidR="003876A1" w:rsidRPr="0093426F" w14:paraId="0E0D7868"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312"/>
        </w:trPr>
        <w:tc>
          <w:tcPr>
            <w:tcW w:w="393" w:type="pct"/>
            <w:shd w:val="clear" w:color="auto" w:fill="auto"/>
            <w:noWrap/>
            <w:vAlign w:val="center"/>
            <w:hideMark/>
          </w:tcPr>
          <w:p w14:paraId="74BB9057" w14:textId="77777777" w:rsidR="003876A1" w:rsidRPr="0093426F" w:rsidRDefault="003876A1" w:rsidP="00CB659E">
            <w:pPr>
              <w:jc w:val="center"/>
              <w:rPr>
                <w:rFonts w:asciiTheme="minorHAnsi" w:hAnsiTheme="minorHAnsi" w:cstheme="minorHAnsi"/>
                <w:sz w:val="18"/>
                <w:szCs w:val="16"/>
              </w:rPr>
            </w:pPr>
            <w:r w:rsidRPr="0093426F">
              <w:rPr>
                <w:rFonts w:asciiTheme="minorHAnsi" w:hAnsiTheme="minorHAnsi" w:cstheme="minorHAnsi"/>
                <w:sz w:val="18"/>
                <w:szCs w:val="16"/>
              </w:rPr>
              <w:t>7</w:t>
            </w:r>
          </w:p>
        </w:tc>
        <w:tc>
          <w:tcPr>
            <w:tcW w:w="1053" w:type="pct"/>
            <w:shd w:val="clear" w:color="auto" w:fill="auto"/>
            <w:noWrap/>
            <w:vAlign w:val="center"/>
            <w:hideMark/>
          </w:tcPr>
          <w:p w14:paraId="5A9D5550" w14:textId="77777777" w:rsidR="003876A1" w:rsidRPr="0093426F" w:rsidRDefault="003876A1" w:rsidP="00CB659E">
            <w:pPr>
              <w:rPr>
                <w:rFonts w:asciiTheme="minorHAnsi" w:hAnsiTheme="minorHAnsi" w:cstheme="minorHAnsi"/>
                <w:bCs/>
                <w:sz w:val="18"/>
                <w:szCs w:val="16"/>
              </w:rPr>
            </w:pPr>
            <w:r w:rsidRPr="0093426F">
              <w:rPr>
                <w:rFonts w:asciiTheme="minorHAnsi" w:hAnsiTheme="minorHAnsi" w:cstheme="minorHAnsi"/>
                <w:bCs/>
                <w:sz w:val="18"/>
                <w:szCs w:val="16"/>
              </w:rPr>
              <w:t>Bal</w:t>
            </w:r>
          </w:p>
        </w:tc>
        <w:tc>
          <w:tcPr>
            <w:tcW w:w="752" w:type="pct"/>
            <w:shd w:val="clear" w:color="auto" w:fill="auto"/>
            <w:noWrap/>
            <w:vAlign w:val="center"/>
            <w:hideMark/>
          </w:tcPr>
          <w:p w14:paraId="60DEB3B4"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703</w:t>
            </w:r>
          </w:p>
        </w:tc>
        <w:tc>
          <w:tcPr>
            <w:tcW w:w="782" w:type="pct"/>
            <w:shd w:val="clear" w:color="auto" w:fill="auto"/>
            <w:noWrap/>
            <w:vAlign w:val="center"/>
            <w:hideMark/>
          </w:tcPr>
          <w:p w14:paraId="5AA0F1D5"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24.355</w:t>
            </w:r>
          </w:p>
        </w:tc>
        <w:tc>
          <w:tcPr>
            <w:tcW w:w="790" w:type="pct"/>
            <w:shd w:val="clear" w:color="auto" w:fill="auto"/>
            <w:noWrap/>
            <w:vAlign w:val="center"/>
            <w:hideMark/>
          </w:tcPr>
          <w:p w14:paraId="6B6A525E"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109.330</w:t>
            </w:r>
          </w:p>
        </w:tc>
        <w:tc>
          <w:tcPr>
            <w:tcW w:w="363" w:type="pct"/>
            <w:shd w:val="clear" w:color="auto" w:fill="auto"/>
            <w:noWrap/>
            <w:vAlign w:val="center"/>
            <w:hideMark/>
          </w:tcPr>
          <w:p w14:paraId="68E6BFC1"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36</w:t>
            </w:r>
          </w:p>
        </w:tc>
        <w:tc>
          <w:tcPr>
            <w:tcW w:w="246" w:type="pct"/>
            <w:shd w:val="clear" w:color="auto" w:fill="auto"/>
            <w:noWrap/>
            <w:vAlign w:val="center"/>
            <w:hideMark/>
          </w:tcPr>
          <w:p w14:paraId="7757469F"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0,6</w:t>
            </w:r>
          </w:p>
        </w:tc>
        <w:tc>
          <w:tcPr>
            <w:tcW w:w="307" w:type="pct"/>
            <w:shd w:val="clear" w:color="auto" w:fill="auto"/>
            <w:noWrap/>
            <w:vAlign w:val="center"/>
            <w:hideMark/>
          </w:tcPr>
          <w:p w14:paraId="6A3D3719"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6</w:t>
            </w:r>
          </w:p>
        </w:tc>
        <w:tc>
          <w:tcPr>
            <w:tcW w:w="314" w:type="pct"/>
            <w:shd w:val="clear" w:color="auto" w:fill="auto"/>
            <w:noWrap/>
            <w:vAlign w:val="center"/>
            <w:hideMark/>
          </w:tcPr>
          <w:p w14:paraId="4977A54E"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2,9</w:t>
            </w:r>
          </w:p>
        </w:tc>
      </w:tr>
      <w:tr w:rsidR="003876A1" w:rsidRPr="0093426F" w14:paraId="0F62AA12" w14:textId="77777777" w:rsidTr="00CB659E">
        <w:tblPrEx>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PrEx>
        <w:trPr>
          <w:trHeight w:val="312"/>
        </w:trPr>
        <w:tc>
          <w:tcPr>
            <w:tcW w:w="393" w:type="pct"/>
            <w:shd w:val="clear" w:color="auto" w:fill="auto"/>
            <w:noWrap/>
            <w:vAlign w:val="center"/>
            <w:hideMark/>
          </w:tcPr>
          <w:p w14:paraId="35D0E3CE" w14:textId="77777777" w:rsidR="003876A1" w:rsidRPr="0093426F" w:rsidRDefault="003876A1" w:rsidP="00CB659E">
            <w:pPr>
              <w:jc w:val="center"/>
              <w:rPr>
                <w:rFonts w:asciiTheme="minorHAnsi" w:hAnsiTheme="minorHAnsi" w:cstheme="minorHAnsi"/>
                <w:sz w:val="18"/>
                <w:szCs w:val="16"/>
              </w:rPr>
            </w:pPr>
            <w:r w:rsidRPr="0093426F">
              <w:rPr>
                <w:rFonts w:asciiTheme="minorHAnsi" w:hAnsiTheme="minorHAnsi" w:cstheme="minorHAnsi"/>
                <w:sz w:val="18"/>
                <w:szCs w:val="16"/>
              </w:rPr>
              <w:t>8</w:t>
            </w:r>
          </w:p>
        </w:tc>
        <w:tc>
          <w:tcPr>
            <w:tcW w:w="1053" w:type="pct"/>
            <w:shd w:val="clear" w:color="auto" w:fill="auto"/>
            <w:noWrap/>
            <w:vAlign w:val="center"/>
            <w:hideMark/>
          </w:tcPr>
          <w:p w14:paraId="29C02E41" w14:textId="77777777" w:rsidR="003876A1" w:rsidRPr="0093426F" w:rsidRDefault="003876A1" w:rsidP="00CB659E">
            <w:pPr>
              <w:rPr>
                <w:rFonts w:asciiTheme="minorHAnsi" w:hAnsiTheme="minorHAnsi" w:cstheme="minorHAnsi"/>
                <w:bCs/>
                <w:sz w:val="18"/>
                <w:szCs w:val="16"/>
              </w:rPr>
            </w:pPr>
            <w:r w:rsidRPr="0093426F">
              <w:rPr>
                <w:rFonts w:asciiTheme="minorHAnsi" w:hAnsiTheme="minorHAnsi" w:cstheme="minorHAnsi"/>
                <w:bCs/>
                <w:sz w:val="18"/>
                <w:szCs w:val="16"/>
              </w:rPr>
              <w:t>Balmumu</w:t>
            </w:r>
          </w:p>
        </w:tc>
        <w:tc>
          <w:tcPr>
            <w:tcW w:w="752" w:type="pct"/>
            <w:shd w:val="clear" w:color="auto" w:fill="auto"/>
            <w:noWrap/>
            <w:vAlign w:val="center"/>
            <w:hideMark/>
          </w:tcPr>
          <w:p w14:paraId="4CBB33FA"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44</w:t>
            </w:r>
          </w:p>
        </w:tc>
        <w:tc>
          <w:tcPr>
            <w:tcW w:w="782" w:type="pct"/>
            <w:shd w:val="clear" w:color="auto" w:fill="auto"/>
            <w:noWrap/>
            <w:vAlign w:val="center"/>
            <w:hideMark/>
          </w:tcPr>
          <w:p w14:paraId="44C5D8C9"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710</w:t>
            </w:r>
          </w:p>
        </w:tc>
        <w:tc>
          <w:tcPr>
            <w:tcW w:w="790" w:type="pct"/>
            <w:shd w:val="clear" w:color="auto" w:fill="auto"/>
            <w:noWrap/>
            <w:vAlign w:val="center"/>
            <w:hideMark/>
          </w:tcPr>
          <w:p w14:paraId="751A5E20"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3.971</w:t>
            </w:r>
          </w:p>
        </w:tc>
        <w:tc>
          <w:tcPr>
            <w:tcW w:w="363" w:type="pct"/>
            <w:shd w:val="clear" w:color="auto" w:fill="auto"/>
            <w:noWrap/>
            <w:vAlign w:val="center"/>
            <w:hideMark/>
          </w:tcPr>
          <w:p w14:paraId="0F99D9EE"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24</w:t>
            </w:r>
          </w:p>
        </w:tc>
        <w:tc>
          <w:tcPr>
            <w:tcW w:w="246" w:type="pct"/>
            <w:shd w:val="clear" w:color="auto" w:fill="auto"/>
            <w:noWrap/>
            <w:vAlign w:val="center"/>
            <w:hideMark/>
          </w:tcPr>
          <w:p w14:paraId="1C4A2CF2"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1,1</w:t>
            </w:r>
          </w:p>
        </w:tc>
        <w:tc>
          <w:tcPr>
            <w:tcW w:w="307" w:type="pct"/>
            <w:shd w:val="clear" w:color="auto" w:fill="auto"/>
            <w:noWrap/>
            <w:vAlign w:val="center"/>
            <w:hideMark/>
          </w:tcPr>
          <w:p w14:paraId="64AAFD34"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4</w:t>
            </w:r>
          </w:p>
        </w:tc>
        <w:tc>
          <w:tcPr>
            <w:tcW w:w="314" w:type="pct"/>
            <w:shd w:val="clear" w:color="auto" w:fill="auto"/>
            <w:noWrap/>
            <w:vAlign w:val="center"/>
            <w:hideMark/>
          </w:tcPr>
          <w:p w14:paraId="0EC0A410" w14:textId="77777777" w:rsidR="003876A1" w:rsidRPr="0093426F" w:rsidRDefault="003876A1" w:rsidP="00CB659E">
            <w:pPr>
              <w:jc w:val="right"/>
              <w:rPr>
                <w:rFonts w:asciiTheme="minorHAnsi" w:hAnsiTheme="minorHAnsi" w:cstheme="minorHAnsi"/>
                <w:bCs/>
                <w:sz w:val="18"/>
                <w:szCs w:val="16"/>
              </w:rPr>
            </w:pPr>
            <w:r w:rsidRPr="0093426F">
              <w:rPr>
                <w:rFonts w:asciiTheme="minorHAnsi" w:hAnsiTheme="minorHAnsi" w:cstheme="minorHAnsi"/>
                <w:bCs/>
                <w:sz w:val="18"/>
                <w:szCs w:val="16"/>
              </w:rPr>
              <w:t>6,2</w:t>
            </w:r>
          </w:p>
        </w:tc>
      </w:tr>
    </w:tbl>
    <w:p w14:paraId="5723271D" w14:textId="77777777" w:rsidR="003876A1" w:rsidRPr="00960C26" w:rsidRDefault="003876A1" w:rsidP="00CB659E">
      <w:pPr>
        <w:rPr>
          <w:sz w:val="16"/>
          <w:szCs w:val="16"/>
        </w:rPr>
      </w:pPr>
      <w:r w:rsidRPr="004E702B">
        <w:rPr>
          <w:sz w:val="16"/>
          <w:szCs w:val="16"/>
        </w:rPr>
        <w:t xml:space="preserve">Kaynak: TÜİK (Erişim Tarihi: </w:t>
      </w:r>
      <w:r>
        <w:rPr>
          <w:sz w:val="16"/>
          <w:szCs w:val="16"/>
        </w:rPr>
        <w:t>30</w:t>
      </w:r>
      <w:r w:rsidRPr="004E702B">
        <w:rPr>
          <w:sz w:val="16"/>
          <w:szCs w:val="16"/>
        </w:rPr>
        <w:t>.0</w:t>
      </w:r>
      <w:r>
        <w:rPr>
          <w:sz w:val="16"/>
          <w:szCs w:val="16"/>
        </w:rPr>
        <w:t>3</w:t>
      </w:r>
      <w:r w:rsidRPr="004E702B">
        <w:rPr>
          <w:sz w:val="16"/>
          <w:szCs w:val="16"/>
        </w:rPr>
        <w:t>.2020)</w:t>
      </w:r>
    </w:p>
    <w:p w14:paraId="7AA074AC" w14:textId="77777777" w:rsidR="003876A1" w:rsidRDefault="003876A1" w:rsidP="00CB659E"/>
    <w:p w14:paraId="78A8F553" w14:textId="77777777" w:rsidR="003876A1" w:rsidRDefault="003876A1" w:rsidP="00CB659E"/>
    <w:p w14:paraId="04D86153" w14:textId="77777777" w:rsidR="003876A1" w:rsidRDefault="003876A1" w:rsidP="00CB659E"/>
    <w:p w14:paraId="7C1A5D7A" w14:textId="77777777" w:rsidR="003876A1" w:rsidRDefault="003876A1" w:rsidP="00CB659E"/>
    <w:p w14:paraId="1A811798" w14:textId="77777777" w:rsidR="003876A1" w:rsidRDefault="003876A1" w:rsidP="00CB659E">
      <w:pPr>
        <w:pStyle w:val="Balk1"/>
      </w:pPr>
      <w:bookmarkStart w:id="108" w:name="_Toc529534656"/>
      <w:bookmarkStart w:id="109" w:name="_Toc529534858"/>
      <w:bookmarkStart w:id="110" w:name="_Toc529534935"/>
      <w:bookmarkStart w:id="111" w:name="_Toc529535041"/>
      <w:bookmarkStart w:id="112" w:name="_Toc529537657"/>
      <w:bookmarkStart w:id="113" w:name="_Toc529978257"/>
      <w:bookmarkStart w:id="114" w:name="_Toc536432035"/>
      <w:bookmarkStart w:id="115" w:name="_Toc3807695"/>
      <w:bookmarkStart w:id="116" w:name="_Toc43366085"/>
      <w:bookmarkStart w:id="117" w:name="_Hlk29802602"/>
      <w:bookmarkStart w:id="118" w:name="_Hlk29802390"/>
      <w:r w:rsidRPr="009E54EA">
        <w:t>SULAMA DURUMU</w:t>
      </w:r>
      <w:bookmarkEnd w:id="108"/>
      <w:bookmarkEnd w:id="109"/>
      <w:bookmarkEnd w:id="110"/>
      <w:bookmarkEnd w:id="111"/>
      <w:bookmarkEnd w:id="112"/>
      <w:bookmarkEnd w:id="113"/>
      <w:bookmarkEnd w:id="114"/>
      <w:bookmarkEnd w:id="115"/>
      <w:bookmarkEnd w:id="116"/>
    </w:p>
    <w:bookmarkEnd w:id="117"/>
    <w:p w14:paraId="6572E8E0" w14:textId="77777777" w:rsidR="003876A1" w:rsidRPr="00FD0013" w:rsidRDefault="003876A1" w:rsidP="00CB659E"/>
    <w:p w14:paraId="045CBE3C" w14:textId="77777777" w:rsidR="003876A1" w:rsidRPr="00FD0013" w:rsidRDefault="003876A1" w:rsidP="00CB659E">
      <w:pPr>
        <w:ind w:firstLine="709"/>
      </w:pPr>
      <w:r w:rsidRPr="00FD0013">
        <w:t>İlin toplam 376.738 ha tarım alanı içinde 153.359 hektarı sulanmaktadır. Sulamaya açılacak olan 40.799 hektardır. Toplam sulanabilir alan 194.158 hektardır.</w:t>
      </w:r>
      <w:r w:rsidRPr="00FD0013">
        <w:tab/>
      </w:r>
    </w:p>
    <w:p w14:paraId="74FAA3A3" w14:textId="77777777" w:rsidR="003876A1" w:rsidRPr="00FD0013" w:rsidRDefault="003876A1" w:rsidP="00CB659E">
      <w:r w:rsidRPr="00FD0013">
        <w:t>Toplam sulanan alanın 96.617 hektarı DSİ sulaması, 36.838 hektarı ise İl Özel İdaresi sulaması, 19.904 hektarı halk sulaması şeklindedir.</w:t>
      </w:r>
    </w:p>
    <w:p w14:paraId="4E64ABFC" w14:textId="77777777" w:rsidR="003876A1" w:rsidRPr="00FD0013" w:rsidRDefault="003876A1" w:rsidP="00CB659E"/>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04"/>
        <w:gridCol w:w="3009"/>
        <w:gridCol w:w="3010"/>
      </w:tblGrid>
      <w:tr w:rsidR="003876A1" w:rsidRPr="00FD0013" w14:paraId="06FA8F67" w14:textId="77777777" w:rsidTr="00CB659E">
        <w:trPr>
          <w:trHeight w:val="20"/>
          <w:jc w:val="center"/>
        </w:trPr>
        <w:tc>
          <w:tcPr>
            <w:tcW w:w="2704" w:type="dxa"/>
            <w:shd w:val="clear" w:color="auto" w:fill="DEEAF6"/>
            <w:tcMar>
              <w:left w:w="0" w:type="dxa"/>
              <w:right w:w="0" w:type="dxa"/>
            </w:tcMar>
            <w:vAlign w:val="center"/>
            <w:hideMark/>
          </w:tcPr>
          <w:p w14:paraId="0726C17C" w14:textId="77777777" w:rsidR="003876A1" w:rsidRPr="002230E1" w:rsidRDefault="003876A1" w:rsidP="00CB659E">
            <w:pPr>
              <w:jc w:val="center"/>
              <w:rPr>
                <w:b/>
                <w:bCs/>
              </w:rPr>
            </w:pPr>
            <w:r w:rsidRPr="002230E1">
              <w:rPr>
                <w:b/>
                <w:bCs/>
              </w:rPr>
              <w:t>TOPLAM TARIM ALANI</w:t>
            </w:r>
          </w:p>
        </w:tc>
        <w:tc>
          <w:tcPr>
            <w:tcW w:w="6019" w:type="dxa"/>
            <w:gridSpan w:val="2"/>
            <w:shd w:val="clear" w:color="auto" w:fill="DEEAF6"/>
            <w:tcMar>
              <w:left w:w="0" w:type="dxa"/>
              <w:right w:w="0" w:type="dxa"/>
            </w:tcMar>
            <w:vAlign w:val="center"/>
            <w:hideMark/>
          </w:tcPr>
          <w:p w14:paraId="74D96AD7" w14:textId="77777777" w:rsidR="003876A1" w:rsidRPr="002230E1" w:rsidRDefault="003876A1" w:rsidP="00CB659E">
            <w:pPr>
              <w:jc w:val="center"/>
              <w:rPr>
                <w:b/>
                <w:bCs/>
              </w:rPr>
            </w:pPr>
            <w:r w:rsidRPr="002230E1">
              <w:rPr>
                <w:b/>
                <w:bCs/>
              </w:rPr>
              <w:t>SULANIR VE SULANABİLİR ALAN</w:t>
            </w:r>
          </w:p>
          <w:p w14:paraId="53E4AE2B" w14:textId="77777777" w:rsidR="003876A1" w:rsidRPr="002230E1" w:rsidRDefault="003876A1" w:rsidP="00CB659E">
            <w:pPr>
              <w:jc w:val="center"/>
              <w:rPr>
                <w:b/>
                <w:bCs/>
              </w:rPr>
            </w:pPr>
            <w:r w:rsidRPr="002230E1">
              <w:rPr>
                <w:b/>
                <w:bCs/>
              </w:rPr>
              <w:t>(</w:t>
            </w:r>
            <w:proofErr w:type="gramStart"/>
            <w:r w:rsidRPr="002230E1">
              <w:rPr>
                <w:b/>
                <w:bCs/>
              </w:rPr>
              <w:t>ha</w:t>
            </w:r>
            <w:proofErr w:type="gramEnd"/>
            <w:r w:rsidRPr="002230E1">
              <w:rPr>
                <w:b/>
                <w:bCs/>
              </w:rPr>
              <w:t>)</w:t>
            </w:r>
          </w:p>
        </w:tc>
      </w:tr>
      <w:tr w:rsidR="003876A1" w:rsidRPr="00FD0013" w14:paraId="4FEA389E" w14:textId="77777777" w:rsidTr="00CB659E">
        <w:trPr>
          <w:trHeight w:val="574"/>
          <w:jc w:val="center"/>
        </w:trPr>
        <w:tc>
          <w:tcPr>
            <w:tcW w:w="2704" w:type="dxa"/>
            <w:vMerge w:val="restart"/>
            <w:shd w:val="clear" w:color="auto" w:fill="auto"/>
            <w:tcMar>
              <w:left w:w="0" w:type="dxa"/>
              <w:right w:w="0" w:type="dxa"/>
            </w:tcMar>
            <w:vAlign w:val="center"/>
          </w:tcPr>
          <w:p w14:paraId="555C057C" w14:textId="77777777" w:rsidR="003876A1" w:rsidRPr="002230E1" w:rsidRDefault="003876A1" w:rsidP="00CB659E">
            <w:pPr>
              <w:jc w:val="center"/>
              <w:rPr>
                <w:b/>
                <w:bCs/>
                <w:sz w:val="28"/>
                <w:szCs w:val="22"/>
              </w:rPr>
            </w:pPr>
            <w:r w:rsidRPr="002230E1">
              <w:rPr>
                <w:b/>
                <w:bCs/>
                <w:sz w:val="28"/>
                <w:szCs w:val="22"/>
              </w:rPr>
              <w:t>376.738</w:t>
            </w:r>
          </w:p>
        </w:tc>
        <w:tc>
          <w:tcPr>
            <w:tcW w:w="6019" w:type="dxa"/>
            <w:gridSpan w:val="2"/>
            <w:shd w:val="clear" w:color="auto" w:fill="auto"/>
            <w:tcMar>
              <w:left w:w="0" w:type="dxa"/>
              <w:right w:w="0" w:type="dxa"/>
            </w:tcMar>
            <w:vAlign w:val="center"/>
          </w:tcPr>
          <w:p w14:paraId="464B4030" w14:textId="77777777" w:rsidR="003876A1" w:rsidRPr="002230E1" w:rsidRDefault="003876A1" w:rsidP="00CB659E">
            <w:pPr>
              <w:jc w:val="center"/>
              <w:rPr>
                <w:b/>
                <w:bCs/>
                <w:sz w:val="28"/>
                <w:szCs w:val="22"/>
              </w:rPr>
            </w:pPr>
            <w:r w:rsidRPr="002230E1">
              <w:rPr>
                <w:b/>
                <w:bCs/>
                <w:sz w:val="28"/>
                <w:szCs w:val="22"/>
              </w:rPr>
              <w:t>194.158</w:t>
            </w:r>
          </w:p>
        </w:tc>
      </w:tr>
      <w:tr w:rsidR="003876A1" w:rsidRPr="00FD0013" w14:paraId="723B806A" w14:textId="77777777" w:rsidTr="00CB659E">
        <w:trPr>
          <w:trHeight w:val="20"/>
          <w:jc w:val="center"/>
        </w:trPr>
        <w:tc>
          <w:tcPr>
            <w:tcW w:w="2704" w:type="dxa"/>
            <w:vMerge/>
            <w:shd w:val="clear" w:color="auto" w:fill="auto"/>
            <w:tcMar>
              <w:left w:w="0" w:type="dxa"/>
              <w:right w:w="0" w:type="dxa"/>
            </w:tcMar>
            <w:vAlign w:val="center"/>
            <w:hideMark/>
          </w:tcPr>
          <w:p w14:paraId="678AF4AA" w14:textId="77777777" w:rsidR="003876A1" w:rsidRPr="002230E1" w:rsidRDefault="003876A1" w:rsidP="00CB659E">
            <w:pPr>
              <w:jc w:val="center"/>
              <w:rPr>
                <w:b/>
                <w:bCs/>
              </w:rPr>
            </w:pPr>
          </w:p>
        </w:tc>
        <w:tc>
          <w:tcPr>
            <w:tcW w:w="3009" w:type="dxa"/>
            <w:shd w:val="clear" w:color="auto" w:fill="DEEAF6"/>
            <w:tcMar>
              <w:left w:w="0" w:type="dxa"/>
              <w:right w:w="0" w:type="dxa"/>
            </w:tcMar>
            <w:vAlign w:val="center"/>
            <w:hideMark/>
          </w:tcPr>
          <w:p w14:paraId="58D913D8" w14:textId="77777777" w:rsidR="003876A1" w:rsidRPr="002230E1" w:rsidRDefault="003876A1" w:rsidP="00CB659E">
            <w:pPr>
              <w:jc w:val="center"/>
              <w:rPr>
                <w:b/>
                <w:bCs/>
              </w:rPr>
            </w:pPr>
            <w:r w:rsidRPr="002230E1">
              <w:rPr>
                <w:b/>
                <w:bCs/>
              </w:rPr>
              <w:t>TOPLAM</w:t>
            </w:r>
          </w:p>
          <w:p w14:paraId="1ADB2980" w14:textId="77777777" w:rsidR="003876A1" w:rsidRPr="002230E1" w:rsidRDefault="003876A1" w:rsidP="00CB659E">
            <w:pPr>
              <w:jc w:val="center"/>
              <w:rPr>
                <w:b/>
                <w:bCs/>
              </w:rPr>
            </w:pPr>
            <w:r w:rsidRPr="002230E1">
              <w:rPr>
                <w:b/>
                <w:bCs/>
              </w:rPr>
              <w:t>SULANAN ALAN</w:t>
            </w:r>
          </w:p>
          <w:p w14:paraId="64D3D9C8" w14:textId="77777777" w:rsidR="003876A1" w:rsidRPr="002230E1" w:rsidRDefault="003876A1" w:rsidP="00CB659E">
            <w:pPr>
              <w:jc w:val="center"/>
              <w:rPr>
                <w:b/>
                <w:bCs/>
              </w:rPr>
            </w:pPr>
            <w:r w:rsidRPr="002230E1">
              <w:rPr>
                <w:b/>
                <w:bCs/>
              </w:rPr>
              <w:t>(</w:t>
            </w:r>
            <w:proofErr w:type="gramStart"/>
            <w:r w:rsidRPr="002230E1">
              <w:rPr>
                <w:b/>
                <w:bCs/>
              </w:rPr>
              <w:t>ha</w:t>
            </w:r>
            <w:proofErr w:type="gramEnd"/>
            <w:r w:rsidRPr="002230E1">
              <w:rPr>
                <w:b/>
                <w:bCs/>
              </w:rPr>
              <w:t>)</w:t>
            </w:r>
          </w:p>
        </w:tc>
        <w:tc>
          <w:tcPr>
            <w:tcW w:w="3010" w:type="dxa"/>
            <w:shd w:val="clear" w:color="auto" w:fill="DEEAF6"/>
            <w:tcMar>
              <w:left w:w="0" w:type="dxa"/>
              <w:right w:w="0" w:type="dxa"/>
            </w:tcMar>
            <w:vAlign w:val="center"/>
            <w:hideMark/>
          </w:tcPr>
          <w:p w14:paraId="2E56B608" w14:textId="77777777" w:rsidR="003876A1" w:rsidRPr="002230E1" w:rsidRDefault="003876A1" w:rsidP="00CB659E">
            <w:pPr>
              <w:jc w:val="center"/>
              <w:rPr>
                <w:b/>
                <w:bCs/>
              </w:rPr>
            </w:pPr>
            <w:r w:rsidRPr="002230E1">
              <w:rPr>
                <w:b/>
                <w:bCs/>
              </w:rPr>
              <w:t>SULAMAYA</w:t>
            </w:r>
          </w:p>
          <w:p w14:paraId="4F922BB8" w14:textId="77777777" w:rsidR="003876A1" w:rsidRPr="002230E1" w:rsidRDefault="003876A1" w:rsidP="00CB659E">
            <w:pPr>
              <w:jc w:val="center"/>
              <w:rPr>
                <w:b/>
                <w:bCs/>
              </w:rPr>
            </w:pPr>
            <w:r w:rsidRPr="002230E1">
              <w:rPr>
                <w:b/>
                <w:bCs/>
              </w:rPr>
              <w:t>AÇILACAK ALAN</w:t>
            </w:r>
          </w:p>
          <w:p w14:paraId="35A41161" w14:textId="77777777" w:rsidR="003876A1" w:rsidRPr="002230E1" w:rsidRDefault="003876A1" w:rsidP="00CB659E">
            <w:pPr>
              <w:jc w:val="center"/>
              <w:rPr>
                <w:b/>
                <w:bCs/>
              </w:rPr>
            </w:pPr>
            <w:r w:rsidRPr="002230E1">
              <w:rPr>
                <w:b/>
                <w:bCs/>
              </w:rPr>
              <w:t>(</w:t>
            </w:r>
            <w:proofErr w:type="gramStart"/>
            <w:r w:rsidRPr="002230E1">
              <w:rPr>
                <w:b/>
                <w:bCs/>
              </w:rPr>
              <w:t>ha</w:t>
            </w:r>
            <w:proofErr w:type="gramEnd"/>
            <w:r w:rsidRPr="002230E1">
              <w:rPr>
                <w:b/>
                <w:bCs/>
              </w:rPr>
              <w:t>)</w:t>
            </w:r>
          </w:p>
        </w:tc>
      </w:tr>
      <w:tr w:rsidR="003876A1" w:rsidRPr="002230E1" w14:paraId="4B6670AB" w14:textId="77777777" w:rsidTr="00CB659E">
        <w:trPr>
          <w:trHeight w:val="472"/>
          <w:jc w:val="center"/>
        </w:trPr>
        <w:tc>
          <w:tcPr>
            <w:tcW w:w="2704" w:type="dxa"/>
            <w:vMerge/>
            <w:shd w:val="clear" w:color="auto" w:fill="auto"/>
            <w:tcMar>
              <w:left w:w="0" w:type="dxa"/>
              <w:right w:w="0" w:type="dxa"/>
            </w:tcMar>
            <w:vAlign w:val="center"/>
            <w:hideMark/>
          </w:tcPr>
          <w:p w14:paraId="6FBA5BF7" w14:textId="77777777" w:rsidR="003876A1" w:rsidRPr="002230E1" w:rsidRDefault="003876A1" w:rsidP="00CB659E">
            <w:pPr>
              <w:jc w:val="center"/>
              <w:rPr>
                <w:b/>
                <w:bCs/>
                <w:sz w:val="28"/>
                <w:szCs w:val="22"/>
              </w:rPr>
            </w:pPr>
          </w:p>
        </w:tc>
        <w:tc>
          <w:tcPr>
            <w:tcW w:w="3009" w:type="dxa"/>
            <w:shd w:val="clear" w:color="auto" w:fill="auto"/>
            <w:tcMar>
              <w:left w:w="0" w:type="dxa"/>
              <w:right w:w="0" w:type="dxa"/>
            </w:tcMar>
            <w:vAlign w:val="center"/>
            <w:hideMark/>
          </w:tcPr>
          <w:p w14:paraId="5B66FD80" w14:textId="77777777" w:rsidR="003876A1" w:rsidRPr="002230E1" w:rsidRDefault="003876A1" w:rsidP="00CB659E">
            <w:pPr>
              <w:jc w:val="center"/>
              <w:rPr>
                <w:b/>
                <w:bCs/>
                <w:sz w:val="28"/>
                <w:szCs w:val="22"/>
              </w:rPr>
            </w:pPr>
            <w:r w:rsidRPr="002230E1">
              <w:rPr>
                <w:b/>
                <w:bCs/>
                <w:sz w:val="28"/>
                <w:szCs w:val="22"/>
              </w:rPr>
              <w:t>153.359</w:t>
            </w:r>
          </w:p>
        </w:tc>
        <w:tc>
          <w:tcPr>
            <w:tcW w:w="3010" w:type="dxa"/>
            <w:shd w:val="clear" w:color="auto" w:fill="auto"/>
            <w:tcMar>
              <w:left w:w="0" w:type="dxa"/>
              <w:right w:w="0" w:type="dxa"/>
            </w:tcMar>
            <w:vAlign w:val="center"/>
            <w:hideMark/>
          </w:tcPr>
          <w:p w14:paraId="19181190" w14:textId="77777777" w:rsidR="003876A1" w:rsidRPr="002230E1" w:rsidRDefault="003876A1" w:rsidP="00CB659E">
            <w:pPr>
              <w:jc w:val="center"/>
              <w:rPr>
                <w:b/>
                <w:bCs/>
                <w:sz w:val="28"/>
                <w:szCs w:val="22"/>
              </w:rPr>
            </w:pPr>
            <w:r w:rsidRPr="002230E1">
              <w:rPr>
                <w:b/>
                <w:bCs/>
                <w:sz w:val="28"/>
                <w:szCs w:val="22"/>
              </w:rPr>
              <w:t>40.799</w:t>
            </w:r>
          </w:p>
        </w:tc>
      </w:tr>
    </w:tbl>
    <w:p w14:paraId="33FD222B" w14:textId="77777777" w:rsidR="003876A1" w:rsidRPr="002230E1" w:rsidRDefault="003876A1" w:rsidP="00CB659E">
      <w:pPr>
        <w:rPr>
          <w:sz w:val="28"/>
          <w:szCs w:val="22"/>
        </w:rPr>
      </w:pPr>
    </w:p>
    <w:p w14:paraId="1114A17E" w14:textId="77777777" w:rsidR="003876A1" w:rsidRPr="00FD0013" w:rsidRDefault="003876A1" w:rsidP="00CB659E">
      <w:pPr>
        <w:ind w:firstLine="709"/>
      </w:pPr>
      <w:r w:rsidRPr="00FD0013">
        <w:t xml:space="preserve">İlimizde toplam tarım </w:t>
      </w:r>
      <w:proofErr w:type="gramStart"/>
      <w:r w:rsidRPr="00FD0013">
        <w:t>arazilerimizin  %</w:t>
      </w:r>
      <w:proofErr w:type="gramEnd"/>
      <w:r w:rsidRPr="00FD0013">
        <w:t xml:space="preserve"> 40.71’i, sulanabilir arazilerin % 79’u sulanmaktadır. </w:t>
      </w:r>
    </w:p>
    <w:p w14:paraId="5F841864" w14:textId="77777777" w:rsidR="003876A1" w:rsidRPr="00FD0013" w:rsidRDefault="003876A1" w:rsidP="00CB659E">
      <w:pPr>
        <w:ind w:firstLine="709"/>
      </w:pPr>
      <w:r w:rsidRPr="00FD0013">
        <w:t>Önceki yıllarda sulamaya açılan alanlarda açık kanalet sulama sistemleri mevcuttur. Son yıllarda su kayıpları fazla olan bu sistemlerden vazgeçilerek kapalı sulama sistemleri teşvik edilmekte ve desteklenmektedir.</w:t>
      </w:r>
    </w:p>
    <w:p w14:paraId="69A8A851" w14:textId="77777777" w:rsidR="003876A1" w:rsidRPr="00FD0013" w:rsidRDefault="003876A1" w:rsidP="00CB659E"/>
    <w:p w14:paraId="064E0C29" w14:textId="77777777" w:rsidR="003876A1" w:rsidRPr="00FD0013" w:rsidRDefault="003876A1" w:rsidP="00CB659E"/>
    <w:p w14:paraId="7B354779" w14:textId="77777777" w:rsidR="003876A1" w:rsidRDefault="003876A1" w:rsidP="00CB659E">
      <w:pPr>
        <w:pStyle w:val="Balk1"/>
        <w:spacing w:line="280" w:lineRule="exact"/>
      </w:pPr>
      <w:bookmarkStart w:id="119" w:name="_Toc3807694"/>
      <w:bookmarkStart w:id="120" w:name="_Toc43366086"/>
      <w:r w:rsidRPr="009E54EA">
        <w:t>SULAMA VERİ TABANI ÇALIŞMALARI</w:t>
      </w:r>
      <w:bookmarkEnd w:id="119"/>
      <w:bookmarkEnd w:id="120"/>
    </w:p>
    <w:p w14:paraId="4603F135" w14:textId="77777777" w:rsidR="003876A1" w:rsidRPr="00FD0013" w:rsidRDefault="003876A1" w:rsidP="00CB659E"/>
    <w:p w14:paraId="204948A9" w14:textId="77777777" w:rsidR="003876A1" w:rsidRPr="00FD0013" w:rsidRDefault="003876A1" w:rsidP="00CB659E">
      <w:r w:rsidRPr="00FD0013">
        <w:t xml:space="preserve">   </w:t>
      </w:r>
      <w:r w:rsidRPr="00FD0013">
        <w:tab/>
        <w:t xml:space="preserve">Sulama Veri Tabanı Çalışmaları çerçevesinde; </w:t>
      </w:r>
    </w:p>
    <w:p w14:paraId="36753D08" w14:textId="77777777" w:rsidR="003876A1" w:rsidRPr="00FD0013" w:rsidRDefault="003876A1" w:rsidP="00CB659E">
      <w:r w:rsidRPr="00FD0013">
        <w:t xml:space="preserve">    </w:t>
      </w:r>
      <w:r w:rsidRPr="00FD0013">
        <w:tab/>
        <w:t xml:space="preserve">DSİ ve İl Özel İdaresi tarafından yapılan sulama projelerinin sulama alanları sayısallaştırılarak Genel Müdürlüğümüze gönderilmiştir. </w:t>
      </w:r>
    </w:p>
    <w:p w14:paraId="4AB33A3E" w14:textId="77777777" w:rsidR="003876A1" w:rsidRPr="00FD0013" w:rsidRDefault="003876A1" w:rsidP="00CB659E">
      <w:r w:rsidRPr="00FD0013">
        <w:t xml:space="preserve">     </w:t>
      </w:r>
      <w:r w:rsidRPr="00FD0013">
        <w:tab/>
        <w:t>İl genelinde sulama alanlarına ait sayısallaştırma çalışmalarının %80 i tamamlanmıştır.</w:t>
      </w:r>
    </w:p>
    <w:p w14:paraId="58CE2A4C" w14:textId="77777777" w:rsidR="003876A1" w:rsidRPr="00FD0013" w:rsidRDefault="003876A1" w:rsidP="00CB659E">
      <w:r w:rsidRPr="00FD0013">
        <w:t xml:space="preserve">     </w:t>
      </w:r>
      <w:r w:rsidRPr="00FD0013">
        <w:tab/>
        <w:t xml:space="preserve">Sulama tesisleri ve kanalları ile ilgili olarak DSİ ve İl Özel İdaresi den veriler alınmış elde edilen </w:t>
      </w:r>
      <w:proofErr w:type="gramStart"/>
      <w:r w:rsidRPr="00FD0013">
        <w:t>verilerin  programa</w:t>
      </w:r>
      <w:proofErr w:type="gramEnd"/>
      <w:r w:rsidRPr="00FD0013">
        <w:t xml:space="preserve"> uyumlu hale getirilmesi ve arkadaşlar tarafından yerinde yapılan inceleme ve sayısallaştırma   çalışmaları devam etmektedir.     </w:t>
      </w:r>
    </w:p>
    <w:p w14:paraId="78399446" w14:textId="77777777" w:rsidR="003876A1" w:rsidRPr="00FD0013" w:rsidRDefault="003876A1" w:rsidP="00CB659E"/>
    <w:p w14:paraId="53FA4C7F" w14:textId="77777777" w:rsidR="003876A1" w:rsidRPr="00FD0013" w:rsidRDefault="003876A1" w:rsidP="00CB659E">
      <w:pPr>
        <w:jc w:val="center"/>
      </w:pPr>
      <w:r w:rsidRPr="00FD0013">
        <w:rPr>
          <w:noProof/>
        </w:rPr>
        <w:lastRenderedPageBreak/>
        <w:drawing>
          <wp:inline distT="0" distB="0" distL="0" distR="0" wp14:anchorId="09CD2F62" wp14:editId="1F9F85AA">
            <wp:extent cx="3011347" cy="2675965"/>
            <wp:effectExtent l="19050" t="19050" r="17780" b="10160"/>
            <wp:docPr id="5" name="Resim 5" descr="Yeni Bit Eşlem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Bit Eşlem Res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773" cy="2680787"/>
                    </a:xfrm>
                    <a:prstGeom prst="rect">
                      <a:avLst/>
                    </a:prstGeom>
                    <a:noFill/>
                    <a:ln w="6350" cmpd="sng">
                      <a:solidFill>
                        <a:srgbClr val="0070C0"/>
                      </a:solidFill>
                      <a:miter lim="800000"/>
                      <a:headEnd/>
                      <a:tailEnd/>
                    </a:ln>
                    <a:effectLst/>
                  </pic:spPr>
                </pic:pic>
              </a:graphicData>
            </a:graphic>
          </wp:inline>
        </w:drawing>
      </w:r>
    </w:p>
    <w:p w14:paraId="445582C5" w14:textId="77777777" w:rsidR="003876A1" w:rsidRPr="00FD0013" w:rsidRDefault="003876A1" w:rsidP="00CB659E">
      <w:r w:rsidRPr="00FD0013">
        <w:t xml:space="preserve">    </w:t>
      </w:r>
    </w:p>
    <w:p w14:paraId="1F86A938" w14:textId="77777777" w:rsidR="003876A1" w:rsidRPr="00FD0013" w:rsidRDefault="003876A1" w:rsidP="00CB659E"/>
    <w:p w14:paraId="0C16812B" w14:textId="77777777" w:rsidR="003876A1" w:rsidRPr="00FD0013" w:rsidRDefault="003876A1" w:rsidP="00CB659E"/>
    <w:p w14:paraId="56660E75" w14:textId="77777777" w:rsidR="003876A1" w:rsidRPr="00FD0013" w:rsidRDefault="003876A1" w:rsidP="00CB659E"/>
    <w:p w14:paraId="2445956B" w14:textId="77777777" w:rsidR="003876A1" w:rsidRPr="00FD0013" w:rsidRDefault="003876A1" w:rsidP="00CB659E"/>
    <w:p w14:paraId="1C81E777" w14:textId="77777777" w:rsidR="003876A1" w:rsidRDefault="003876A1" w:rsidP="00CB659E">
      <w:pPr>
        <w:pStyle w:val="Balk1"/>
        <w:spacing w:line="280" w:lineRule="exact"/>
      </w:pPr>
      <w:bookmarkStart w:id="121" w:name="_Toc529537658"/>
      <w:bookmarkStart w:id="122" w:name="_Toc529978258"/>
      <w:bookmarkStart w:id="123" w:name="_Toc536432036"/>
      <w:bookmarkStart w:id="124" w:name="_Toc3807696"/>
      <w:bookmarkStart w:id="125" w:name="_Toc43366087"/>
      <w:r w:rsidRPr="00963FEB">
        <w:t>SULAMA SUYU İHTİYACININ BELİRLENMESİ</w:t>
      </w:r>
      <w:bookmarkEnd w:id="121"/>
      <w:bookmarkEnd w:id="122"/>
      <w:bookmarkEnd w:id="123"/>
      <w:bookmarkEnd w:id="124"/>
      <w:bookmarkEnd w:id="125"/>
    </w:p>
    <w:p w14:paraId="3E997F8C" w14:textId="77777777" w:rsidR="003876A1" w:rsidRPr="002230E1" w:rsidRDefault="003876A1" w:rsidP="00CB659E">
      <w:pPr>
        <w:rPr>
          <w:lang w:eastAsia="en-US"/>
        </w:rPr>
      </w:pPr>
    </w:p>
    <w:p w14:paraId="21BEE3FF" w14:textId="77777777" w:rsidR="003876A1" w:rsidRPr="00FD0013" w:rsidRDefault="003876A1" w:rsidP="00CB659E">
      <w:pPr>
        <w:rPr>
          <w:rFonts w:eastAsia="Calibri"/>
        </w:rPr>
      </w:pPr>
      <w:r w:rsidRPr="00FD0013">
        <w:rPr>
          <w:rFonts w:eastAsia="Calibri"/>
        </w:rPr>
        <w:t xml:space="preserve">     </w:t>
      </w:r>
      <w:r>
        <w:rPr>
          <w:rFonts w:eastAsia="Calibri"/>
        </w:rPr>
        <w:tab/>
      </w:r>
      <w:r w:rsidRPr="00FD0013">
        <w:rPr>
          <w:rFonts w:eastAsia="Calibri"/>
        </w:rPr>
        <w:t xml:space="preserve">DSİ tarafından su tahsis </w:t>
      </w:r>
      <w:proofErr w:type="gramStart"/>
      <w:r w:rsidRPr="00FD0013">
        <w:rPr>
          <w:rFonts w:eastAsia="Calibri"/>
        </w:rPr>
        <w:t>taleplerinin  sulama</w:t>
      </w:r>
      <w:proofErr w:type="gramEnd"/>
      <w:r w:rsidRPr="00FD0013">
        <w:rPr>
          <w:rFonts w:eastAsia="Calibri"/>
        </w:rPr>
        <w:t xml:space="preserve"> suyu ihtiyaçlarının belirlenerek Müdürlüğümüz tarafından gönderilmesi istenmiştir. Genel Müdürlük ile yapılan yazışmalarda Sulama suyu ihtiyaçlarının belirlenerek DSİ’ne gönderilmesi bildirilmiştir.</w:t>
      </w:r>
    </w:p>
    <w:p w14:paraId="333D61B7" w14:textId="77777777" w:rsidR="003876A1" w:rsidRPr="00FD0013" w:rsidRDefault="003876A1" w:rsidP="00CB659E">
      <w:pPr>
        <w:rPr>
          <w:rFonts w:eastAsia="Calibri"/>
        </w:rPr>
      </w:pPr>
      <w:r w:rsidRPr="00FD0013">
        <w:rPr>
          <w:rFonts w:eastAsia="Calibri"/>
        </w:rPr>
        <w:tab/>
        <w:t xml:space="preserve">Bu </w:t>
      </w:r>
      <w:proofErr w:type="gramStart"/>
      <w:r w:rsidRPr="00FD0013">
        <w:rPr>
          <w:rFonts w:eastAsia="Calibri"/>
        </w:rPr>
        <w:t>çerçevede  gelen</w:t>
      </w:r>
      <w:proofErr w:type="gramEnd"/>
      <w:r w:rsidRPr="00FD0013">
        <w:rPr>
          <w:rFonts w:eastAsia="Calibri"/>
        </w:rPr>
        <w:t xml:space="preserve"> su tahsisi ve sulama suyu ihtiyacının belirlenmesine yönelik talepler değerlendirilerek  hesaplanan Sulama suyu ihtiyaçları DSİ’ne gönderilmiştir.</w:t>
      </w:r>
    </w:p>
    <w:tbl>
      <w:tblPr>
        <w:tblW w:w="0" w:type="auto"/>
        <w:tblInd w:w="779" w:type="dxa"/>
        <w:tblCellMar>
          <w:left w:w="70" w:type="dxa"/>
          <w:right w:w="70" w:type="dxa"/>
        </w:tblCellMar>
        <w:tblLook w:val="04A0" w:firstRow="1" w:lastRow="0" w:firstColumn="1" w:lastColumn="0" w:noHBand="0" w:noVBand="1"/>
      </w:tblPr>
      <w:tblGrid>
        <w:gridCol w:w="4215"/>
        <w:gridCol w:w="1120"/>
        <w:gridCol w:w="553"/>
      </w:tblGrid>
      <w:tr w:rsidR="003876A1" w:rsidRPr="00FD0013" w14:paraId="46A9FD53" w14:textId="77777777" w:rsidTr="00CB659E">
        <w:trPr>
          <w:trHeight w:val="315"/>
        </w:trPr>
        <w:tc>
          <w:tcPr>
            <w:tcW w:w="4199" w:type="dxa"/>
            <w:shd w:val="clear" w:color="auto" w:fill="auto"/>
            <w:noWrap/>
            <w:tcMar>
              <w:left w:w="0" w:type="dxa"/>
              <w:right w:w="0" w:type="dxa"/>
            </w:tcMar>
            <w:vAlign w:val="center"/>
            <w:hideMark/>
          </w:tcPr>
          <w:p w14:paraId="54DA662C" w14:textId="77777777" w:rsidR="003876A1" w:rsidRPr="00FD0013" w:rsidRDefault="003876A1" w:rsidP="00CB659E">
            <w:pPr>
              <w:spacing w:before="240"/>
            </w:pPr>
            <w:r w:rsidRPr="00FD0013">
              <w:rPr>
                <w:rFonts w:eastAsia="Calibri"/>
              </w:rPr>
              <w:t>1- SS. Gölcük Sulama Kooperatifi</w:t>
            </w:r>
          </w:p>
        </w:tc>
        <w:tc>
          <w:tcPr>
            <w:tcW w:w="0" w:type="auto"/>
            <w:shd w:val="clear" w:color="auto" w:fill="auto"/>
            <w:noWrap/>
            <w:tcMar>
              <w:left w:w="0" w:type="dxa"/>
              <w:right w:w="0" w:type="dxa"/>
            </w:tcMar>
            <w:vAlign w:val="bottom"/>
            <w:hideMark/>
          </w:tcPr>
          <w:p w14:paraId="598E84C4" w14:textId="77777777" w:rsidR="003876A1" w:rsidRPr="00FD0013" w:rsidRDefault="003876A1" w:rsidP="00CB659E">
            <w:pPr>
              <w:jc w:val="right"/>
            </w:pPr>
            <w:r w:rsidRPr="00FD0013">
              <w:t>131,50</w:t>
            </w:r>
          </w:p>
        </w:tc>
        <w:tc>
          <w:tcPr>
            <w:tcW w:w="537" w:type="dxa"/>
            <w:shd w:val="clear" w:color="auto" w:fill="auto"/>
            <w:noWrap/>
            <w:tcMar>
              <w:left w:w="0" w:type="dxa"/>
              <w:right w:w="0" w:type="dxa"/>
            </w:tcMar>
            <w:vAlign w:val="bottom"/>
            <w:hideMark/>
          </w:tcPr>
          <w:p w14:paraId="4B884ACA" w14:textId="77777777" w:rsidR="003876A1" w:rsidRPr="00FD0013" w:rsidRDefault="003876A1" w:rsidP="00CB659E">
            <w:pPr>
              <w:jc w:val="center"/>
            </w:pPr>
            <w:proofErr w:type="gramStart"/>
            <w:r w:rsidRPr="00FD0013">
              <w:t>ha</w:t>
            </w:r>
            <w:proofErr w:type="gramEnd"/>
          </w:p>
        </w:tc>
      </w:tr>
      <w:tr w:rsidR="003876A1" w:rsidRPr="00FD0013" w14:paraId="7A91951F" w14:textId="77777777" w:rsidTr="00CB659E">
        <w:trPr>
          <w:trHeight w:val="315"/>
        </w:trPr>
        <w:tc>
          <w:tcPr>
            <w:tcW w:w="4199" w:type="dxa"/>
            <w:shd w:val="clear" w:color="auto" w:fill="auto"/>
            <w:noWrap/>
            <w:tcMar>
              <w:left w:w="0" w:type="dxa"/>
              <w:right w:w="0" w:type="dxa"/>
            </w:tcMar>
            <w:vAlign w:val="center"/>
            <w:hideMark/>
          </w:tcPr>
          <w:p w14:paraId="0268401C" w14:textId="77777777" w:rsidR="003876A1" w:rsidRPr="00FD0013" w:rsidRDefault="003876A1" w:rsidP="00CB659E">
            <w:r w:rsidRPr="00FD0013">
              <w:rPr>
                <w:rFonts w:eastAsia="Calibri"/>
              </w:rPr>
              <w:t>2- Ahmet Ali KIZILHAN</w:t>
            </w:r>
          </w:p>
        </w:tc>
        <w:tc>
          <w:tcPr>
            <w:tcW w:w="0" w:type="auto"/>
            <w:shd w:val="clear" w:color="auto" w:fill="auto"/>
            <w:noWrap/>
            <w:tcMar>
              <w:left w:w="0" w:type="dxa"/>
              <w:right w:w="0" w:type="dxa"/>
            </w:tcMar>
            <w:vAlign w:val="center"/>
            <w:hideMark/>
          </w:tcPr>
          <w:p w14:paraId="7470154F" w14:textId="77777777" w:rsidR="003876A1" w:rsidRPr="00FD0013" w:rsidRDefault="003876A1" w:rsidP="00CB659E">
            <w:pPr>
              <w:jc w:val="right"/>
              <w:rPr>
                <w:rFonts w:eastAsia="Calibri"/>
              </w:rPr>
            </w:pPr>
            <w:r w:rsidRPr="00FD0013">
              <w:rPr>
                <w:rFonts w:eastAsia="Calibri"/>
              </w:rPr>
              <w:t>1,85</w:t>
            </w:r>
          </w:p>
        </w:tc>
        <w:tc>
          <w:tcPr>
            <w:tcW w:w="537" w:type="dxa"/>
            <w:shd w:val="clear" w:color="auto" w:fill="auto"/>
            <w:noWrap/>
            <w:tcMar>
              <w:left w:w="0" w:type="dxa"/>
              <w:right w:w="0" w:type="dxa"/>
            </w:tcMar>
            <w:vAlign w:val="bottom"/>
            <w:hideMark/>
          </w:tcPr>
          <w:p w14:paraId="0AEE7F2D" w14:textId="77777777" w:rsidR="003876A1" w:rsidRPr="00FD0013" w:rsidRDefault="003876A1" w:rsidP="00CB659E">
            <w:pPr>
              <w:jc w:val="center"/>
            </w:pPr>
            <w:proofErr w:type="gramStart"/>
            <w:r w:rsidRPr="00FD0013">
              <w:t>ha</w:t>
            </w:r>
            <w:proofErr w:type="gramEnd"/>
          </w:p>
        </w:tc>
      </w:tr>
      <w:tr w:rsidR="003876A1" w:rsidRPr="00FD0013" w14:paraId="06FFE55F" w14:textId="77777777" w:rsidTr="00CB659E">
        <w:trPr>
          <w:trHeight w:val="315"/>
        </w:trPr>
        <w:tc>
          <w:tcPr>
            <w:tcW w:w="4199" w:type="dxa"/>
            <w:shd w:val="clear" w:color="auto" w:fill="auto"/>
            <w:noWrap/>
            <w:tcMar>
              <w:left w:w="0" w:type="dxa"/>
              <w:right w:w="0" w:type="dxa"/>
            </w:tcMar>
            <w:vAlign w:val="center"/>
            <w:hideMark/>
          </w:tcPr>
          <w:p w14:paraId="3E12B3CF" w14:textId="77777777" w:rsidR="003876A1" w:rsidRPr="00FD0013" w:rsidRDefault="003876A1" w:rsidP="00CB659E">
            <w:r w:rsidRPr="00FD0013">
              <w:rPr>
                <w:rFonts w:eastAsia="Calibri"/>
              </w:rPr>
              <w:t>3- Ünal Korkmaz</w:t>
            </w:r>
          </w:p>
        </w:tc>
        <w:tc>
          <w:tcPr>
            <w:tcW w:w="0" w:type="auto"/>
            <w:shd w:val="clear" w:color="auto" w:fill="auto"/>
            <w:noWrap/>
            <w:tcMar>
              <w:left w:w="0" w:type="dxa"/>
              <w:right w:w="0" w:type="dxa"/>
            </w:tcMar>
            <w:vAlign w:val="center"/>
            <w:hideMark/>
          </w:tcPr>
          <w:p w14:paraId="6E88D540" w14:textId="77777777" w:rsidR="003876A1" w:rsidRPr="00FD0013" w:rsidRDefault="003876A1" w:rsidP="00CB659E">
            <w:pPr>
              <w:jc w:val="right"/>
              <w:rPr>
                <w:rFonts w:eastAsia="Calibri"/>
              </w:rPr>
            </w:pPr>
            <w:r w:rsidRPr="00FD0013">
              <w:rPr>
                <w:rFonts w:eastAsia="Calibri"/>
              </w:rPr>
              <w:t>1,65</w:t>
            </w:r>
          </w:p>
        </w:tc>
        <w:tc>
          <w:tcPr>
            <w:tcW w:w="537" w:type="dxa"/>
            <w:shd w:val="clear" w:color="auto" w:fill="auto"/>
            <w:noWrap/>
            <w:tcMar>
              <w:left w:w="0" w:type="dxa"/>
              <w:right w:w="0" w:type="dxa"/>
            </w:tcMar>
            <w:vAlign w:val="bottom"/>
            <w:hideMark/>
          </w:tcPr>
          <w:p w14:paraId="1269FC47" w14:textId="77777777" w:rsidR="003876A1" w:rsidRPr="00FD0013" w:rsidRDefault="003876A1" w:rsidP="00CB659E">
            <w:pPr>
              <w:jc w:val="center"/>
            </w:pPr>
            <w:proofErr w:type="gramStart"/>
            <w:r w:rsidRPr="00FD0013">
              <w:t>ha</w:t>
            </w:r>
            <w:proofErr w:type="gramEnd"/>
          </w:p>
        </w:tc>
      </w:tr>
      <w:tr w:rsidR="003876A1" w:rsidRPr="00FD0013" w14:paraId="08652B5E" w14:textId="77777777" w:rsidTr="00CB659E">
        <w:trPr>
          <w:trHeight w:val="315"/>
        </w:trPr>
        <w:tc>
          <w:tcPr>
            <w:tcW w:w="4199" w:type="dxa"/>
            <w:shd w:val="clear" w:color="auto" w:fill="auto"/>
            <w:noWrap/>
            <w:tcMar>
              <w:left w:w="0" w:type="dxa"/>
              <w:right w:w="0" w:type="dxa"/>
            </w:tcMar>
            <w:vAlign w:val="center"/>
            <w:hideMark/>
          </w:tcPr>
          <w:p w14:paraId="220F1C1F" w14:textId="77777777" w:rsidR="003876A1" w:rsidRPr="00FD0013" w:rsidRDefault="003876A1" w:rsidP="00CB659E">
            <w:r w:rsidRPr="00FD0013">
              <w:rPr>
                <w:rFonts w:eastAsia="Calibri"/>
              </w:rPr>
              <w:t xml:space="preserve">4- SS. </w:t>
            </w:r>
            <w:proofErr w:type="spellStart"/>
            <w:r w:rsidRPr="00FD0013">
              <w:rPr>
                <w:rFonts w:eastAsia="Calibri"/>
              </w:rPr>
              <w:t>Dariveren</w:t>
            </w:r>
            <w:proofErr w:type="spellEnd"/>
            <w:r w:rsidRPr="00FD0013">
              <w:rPr>
                <w:rFonts w:eastAsia="Calibri"/>
              </w:rPr>
              <w:t xml:space="preserve"> Sulama Kooperatifi</w:t>
            </w:r>
          </w:p>
        </w:tc>
        <w:tc>
          <w:tcPr>
            <w:tcW w:w="0" w:type="auto"/>
            <w:shd w:val="clear" w:color="auto" w:fill="auto"/>
            <w:noWrap/>
            <w:tcMar>
              <w:left w:w="0" w:type="dxa"/>
              <w:right w:w="0" w:type="dxa"/>
            </w:tcMar>
            <w:vAlign w:val="center"/>
            <w:hideMark/>
          </w:tcPr>
          <w:p w14:paraId="38B683FD" w14:textId="77777777" w:rsidR="003876A1" w:rsidRPr="00FD0013" w:rsidRDefault="003876A1" w:rsidP="00CB659E">
            <w:pPr>
              <w:jc w:val="right"/>
              <w:rPr>
                <w:rFonts w:eastAsia="Calibri"/>
              </w:rPr>
            </w:pPr>
            <w:r w:rsidRPr="00FD0013">
              <w:rPr>
                <w:rFonts w:eastAsia="Calibri"/>
              </w:rPr>
              <w:t>1.115,00</w:t>
            </w:r>
          </w:p>
        </w:tc>
        <w:tc>
          <w:tcPr>
            <w:tcW w:w="537" w:type="dxa"/>
            <w:shd w:val="clear" w:color="auto" w:fill="auto"/>
            <w:noWrap/>
            <w:tcMar>
              <w:left w:w="0" w:type="dxa"/>
              <w:right w:w="0" w:type="dxa"/>
            </w:tcMar>
            <w:vAlign w:val="bottom"/>
            <w:hideMark/>
          </w:tcPr>
          <w:p w14:paraId="4CF259A0" w14:textId="77777777" w:rsidR="003876A1" w:rsidRPr="00FD0013" w:rsidRDefault="003876A1" w:rsidP="00CB659E">
            <w:pPr>
              <w:jc w:val="center"/>
            </w:pPr>
            <w:proofErr w:type="gramStart"/>
            <w:r w:rsidRPr="00FD0013">
              <w:t>ha</w:t>
            </w:r>
            <w:proofErr w:type="gramEnd"/>
          </w:p>
        </w:tc>
      </w:tr>
      <w:tr w:rsidR="003876A1" w:rsidRPr="00FD0013" w14:paraId="44E10D28" w14:textId="77777777" w:rsidTr="00CB659E">
        <w:trPr>
          <w:trHeight w:val="315"/>
        </w:trPr>
        <w:tc>
          <w:tcPr>
            <w:tcW w:w="4199" w:type="dxa"/>
            <w:shd w:val="clear" w:color="auto" w:fill="auto"/>
            <w:noWrap/>
            <w:tcMar>
              <w:left w:w="0" w:type="dxa"/>
              <w:right w:w="0" w:type="dxa"/>
            </w:tcMar>
            <w:vAlign w:val="center"/>
            <w:hideMark/>
          </w:tcPr>
          <w:p w14:paraId="2C3D5944" w14:textId="77777777" w:rsidR="003876A1" w:rsidRPr="00FD0013" w:rsidRDefault="003876A1" w:rsidP="00CB659E">
            <w:r w:rsidRPr="00FD0013">
              <w:rPr>
                <w:rFonts w:eastAsia="Calibri"/>
              </w:rPr>
              <w:t xml:space="preserve">5- Ahmet ZORLU (Demirli </w:t>
            </w:r>
            <w:proofErr w:type="spellStart"/>
            <w:r w:rsidRPr="00FD0013">
              <w:rPr>
                <w:rFonts w:eastAsia="Calibri"/>
              </w:rPr>
              <w:t>Muh</w:t>
            </w:r>
            <w:proofErr w:type="spellEnd"/>
            <w:r w:rsidRPr="00FD0013">
              <w:rPr>
                <w:rFonts w:eastAsia="Calibri"/>
              </w:rPr>
              <w:t>.)</w:t>
            </w:r>
          </w:p>
        </w:tc>
        <w:tc>
          <w:tcPr>
            <w:tcW w:w="0" w:type="auto"/>
            <w:shd w:val="clear" w:color="auto" w:fill="auto"/>
            <w:noWrap/>
            <w:tcMar>
              <w:left w:w="0" w:type="dxa"/>
              <w:right w:w="0" w:type="dxa"/>
            </w:tcMar>
            <w:vAlign w:val="center"/>
            <w:hideMark/>
          </w:tcPr>
          <w:p w14:paraId="48964E4F" w14:textId="77777777" w:rsidR="003876A1" w:rsidRPr="00FD0013" w:rsidRDefault="003876A1" w:rsidP="00CB659E">
            <w:pPr>
              <w:jc w:val="right"/>
              <w:rPr>
                <w:rFonts w:eastAsia="Calibri"/>
              </w:rPr>
            </w:pPr>
            <w:r w:rsidRPr="00FD0013">
              <w:rPr>
                <w:rFonts w:eastAsia="Calibri"/>
              </w:rPr>
              <w:t>1,45</w:t>
            </w:r>
          </w:p>
        </w:tc>
        <w:tc>
          <w:tcPr>
            <w:tcW w:w="537" w:type="dxa"/>
            <w:shd w:val="clear" w:color="auto" w:fill="auto"/>
            <w:noWrap/>
            <w:tcMar>
              <w:left w:w="0" w:type="dxa"/>
              <w:right w:w="0" w:type="dxa"/>
            </w:tcMar>
            <w:vAlign w:val="bottom"/>
            <w:hideMark/>
          </w:tcPr>
          <w:p w14:paraId="494706EA" w14:textId="77777777" w:rsidR="003876A1" w:rsidRPr="00FD0013" w:rsidRDefault="003876A1" w:rsidP="00CB659E">
            <w:pPr>
              <w:jc w:val="center"/>
            </w:pPr>
            <w:proofErr w:type="gramStart"/>
            <w:r w:rsidRPr="00FD0013">
              <w:t>ha</w:t>
            </w:r>
            <w:proofErr w:type="gramEnd"/>
          </w:p>
        </w:tc>
      </w:tr>
      <w:tr w:rsidR="003876A1" w:rsidRPr="00FD0013" w14:paraId="42B5A94B" w14:textId="77777777" w:rsidTr="00CB659E">
        <w:trPr>
          <w:trHeight w:val="315"/>
        </w:trPr>
        <w:tc>
          <w:tcPr>
            <w:tcW w:w="4199" w:type="dxa"/>
            <w:shd w:val="clear" w:color="auto" w:fill="auto"/>
            <w:noWrap/>
            <w:tcMar>
              <w:left w:w="0" w:type="dxa"/>
              <w:right w:w="0" w:type="dxa"/>
            </w:tcMar>
            <w:vAlign w:val="center"/>
            <w:hideMark/>
          </w:tcPr>
          <w:p w14:paraId="08C2A2AF" w14:textId="77777777" w:rsidR="003876A1" w:rsidRPr="00FD0013" w:rsidRDefault="003876A1" w:rsidP="00CB659E">
            <w:r w:rsidRPr="00FD0013">
              <w:rPr>
                <w:rFonts w:eastAsia="Calibri"/>
              </w:rPr>
              <w:t xml:space="preserve">6- </w:t>
            </w:r>
            <w:proofErr w:type="spellStart"/>
            <w:proofErr w:type="gramStart"/>
            <w:r w:rsidRPr="00FD0013">
              <w:rPr>
                <w:rFonts w:eastAsia="Calibri"/>
              </w:rPr>
              <w:t>SS.Hambat</w:t>
            </w:r>
            <w:proofErr w:type="spellEnd"/>
            <w:proofErr w:type="gramEnd"/>
            <w:r w:rsidRPr="00FD0013">
              <w:rPr>
                <w:rFonts w:eastAsia="Calibri"/>
              </w:rPr>
              <w:t xml:space="preserve"> Sulama kooperatifi</w:t>
            </w:r>
          </w:p>
        </w:tc>
        <w:tc>
          <w:tcPr>
            <w:tcW w:w="0" w:type="auto"/>
            <w:shd w:val="clear" w:color="auto" w:fill="auto"/>
            <w:noWrap/>
            <w:tcMar>
              <w:left w:w="0" w:type="dxa"/>
              <w:right w:w="0" w:type="dxa"/>
            </w:tcMar>
            <w:vAlign w:val="center"/>
            <w:hideMark/>
          </w:tcPr>
          <w:p w14:paraId="2DE7BD50" w14:textId="77777777" w:rsidR="003876A1" w:rsidRPr="00FD0013" w:rsidRDefault="003876A1" w:rsidP="00CB659E">
            <w:pPr>
              <w:jc w:val="right"/>
              <w:rPr>
                <w:rFonts w:eastAsia="Calibri"/>
              </w:rPr>
            </w:pPr>
            <w:r w:rsidRPr="00FD0013">
              <w:rPr>
                <w:rFonts w:eastAsia="Calibri"/>
              </w:rPr>
              <w:t>319,00</w:t>
            </w:r>
          </w:p>
        </w:tc>
        <w:tc>
          <w:tcPr>
            <w:tcW w:w="537" w:type="dxa"/>
            <w:shd w:val="clear" w:color="auto" w:fill="auto"/>
            <w:noWrap/>
            <w:tcMar>
              <w:left w:w="0" w:type="dxa"/>
              <w:right w:w="0" w:type="dxa"/>
            </w:tcMar>
            <w:vAlign w:val="bottom"/>
            <w:hideMark/>
          </w:tcPr>
          <w:p w14:paraId="2E566035" w14:textId="77777777" w:rsidR="003876A1" w:rsidRPr="00FD0013" w:rsidRDefault="003876A1" w:rsidP="00CB659E">
            <w:pPr>
              <w:jc w:val="center"/>
            </w:pPr>
            <w:proofErr w:type="gramStart"/>
            <w:r w:rsidRPr="00FD0013">
              <w:t>ha</w:t>
            </w:r>
            <w:proofErr w:type="gramEnd"/>
          </w:p>
        </w:tc>
      </w:tr>
      <w:tr w:rsidR="003876A1" w:rsidRPr="00FD0013" w14:paraId="3E677470" w14:textId="77777777" w:rsidTr="00CB659E">
        <w:trPr>
          <w:trHeight w:val="315"/>
        </w:trPr>
        <w:tc>
          <w:tcPr>
            <w:tcW w:w="4199" w:type="dxa"/>
            <w:shd w:val="clear" w:color="auto" w:fill="auto"/>
            <w:noWrap/>
            <w:tcMar>
              <w:left w:w="0" w:type="dxa"/>
              <w:right w:w="0" w:type="dxa"/>
            </w:tcMar>
            <w:vAlign w:val="center"/>
            <w:hideMark/>
          </w:tcPr>
          <w:p w14:paraId="4E2C8C7E" w14:textId="77777777" w:rsidR="003876A1" w:rsidRPr="00FD0013" w:rsidRDefault="003876A1" w:rsidP="00CB659E">
            <w:r w:rsidRPr="00FD0013">
              <w:rPr>
                <w:rFonts w:eastAsia="Calibri"/>
              </w:rPr>
              <w:t>7- SS. Baklan Sulama Kooperatifi</w:t>
            </w:r>
          </w:p>
        </w:tc>
        <w:tc>
          <w:tcPr>
            <w:tcW w:w="0" w:type="auto"/>
            <w:shd w:val="clear" w:color="auto" w:fill="auto"/>
            <w:noWrap/>
            <w:tcMar>
              <w:left w:w="0" w:type="dxa"/>
              <w:right w:w="0" w:type="dxa"/>
            </w:tcMar>
            <w:vAlign w:val="center"/>
            <w:hideMark/>
          </w:tcPr>
          <w:p w14:paraId="1E16AD58" w14:textId="77777777" w:rsidR="003876A1" w:rsidRPr="00FD0013" w:rsidRDefault="003876A1" w:rsidP="00CB659E">
            <w:pPr>
              <w:jc w:val="right"/>
              <w:rPr>
                <w:rFonts w:eastAsia="Calibri"/>
              </w:rPr>
            </w:pPr>
            <w:r w:rsidRPr="00FD0013">
              <w:rPr>
                <w:rFonts w:eastAsia="Calibri"/>
              </w:rPr>
              <w:t>312,20</w:t>
            </w:r>
          </w:p>
        </w:tc>
        <w:tc>
          <w:tcPr>
            <w:tcW w:w="537" w:type="dxa"/>
            <w:shd w:val="clear" w:color="auto" w:fill="auto"/>
            <w:noWrap/>
            <w:tcMar>
              <w:left w:w="0" w:type="dxa"/>
              <w:right w:w="0" w:type="dxa"/>
            </w:tcMar>
            <w:vAlign w:val="bottom"/>
            <w:hideMark/>
          </w:tcPr>
          <w:p w14:paraId="6704CE33" w14:textId="77777777" w:rsidR="003876A1" w:rsidRPr="00FD0013" w:rsidRDefault="003876A1" w:rsidP="00CB659E">
            <w:pPr>
              <w:jc w:val="center"/>
            </w:pPr>
            <w:proofErr w:type="gramStart"/>
            <w:r w:rsidRPr="00FD0013">
              <w:t>ha</w:t>
            </w:r>
            <w:proofErr w:type="gramEnd"/>
          </w:p>
        </w:tc>
      </w:tr>
      <w:tr w:rsidR="003876A1" w:rsidRPr="00FD0013" w14:paraId="454A135F" w14:textId="77777777" w:rsidTr="00CB659E">
        <w:trPr>
          <w:trHeight w:val="315"/>
        </w:trPr>
        <w:tc>
          <w:tcPr>
            <w:tcW w:w="4199" w:type="dxa"/>
            <w:shd w:val="clear" w:color="auto" w:fill="auto"/>
            <w:noWrap/>
            <w:tcMar>
              <w:left w:w="0" w:type="dxa"/>
              <w:right w:w="0" w:type="dxa"/>
            </w:tcMar>
            <w:vAlign w:val="center"/>
            <w:hideMark/>
          </w:tcPr>
          <w:p w14:paraId="21EAB479" w14:textId="77777777" w:rsidR="003876A1" w:rsidRPr="00FD0013" w:rsidRDefault="003876A1" w:rsidP="00CB659E">
            <w:r w:rsidRPr="00FD0013">
              <w:rPr>
                <w:rFonts w:eastAsia="Calibri"/>
              </w:rPr>
              <w:t>8- Rıza ACA</w:t>
            </w:r>
          </w:p>
        </w:tc>
        <w:tc>
          <w:tcPr>
            <w:tcW w:w="0" w:type="auto"/>
            <w:shd w:val="clear" w:color="auto" w:fill="auto"/>
            <w:noWrap/>
            <w:tcMar>
              <w:left w:w="0" w:type="dxa"/>
              <w:right w:w="0" w:type="dxa"/>
            </w:tcMar>
            <w:vAlign w:val="center"/>
            <w:hideMark/>
          </w:tcPr>
          <w:p w14:paraId="441A39E2" w14:textId="77777777" w:rsidR="003876A1" w:rsidRPr="00FD0013" w:rsidRDefault="003876A1" w:rsidP="00CB659E">
            <w:pPr>
              <w:jc w:val="right"/>
              <w:rPr>
                <w:rFonts w:eastAsia="Calibri"/>
              </w:rPr>
            </w:pPr>
            <w:r w:rsidRPr="00FD0013">
              <w:rPr>
                <w:rFonts w:eastAsia="Calibri"/>
              </w:rPr>
              <w:t>17,92</w:t>
            </w:r>
          </w:p>
        </w:tc>
        <w:tc>
          <w:tcPr>
            <w:tcW w:w="537" w:type="dxa"/>
            <w:shd w:val="clear" w:color="auto" w:fill="auto"/>
            <w:noWrap/>
            <w:tcMar>
              <w:left w:w="0" w:type="dxa"/>
              <w:right w:w="0" w:type="dxa"/>
            </w:tcMar>
            <w:vAlign w:val="bottom"/>
            <w:hideMark/>
          </w:tcPr>
          <w:p w14:paraId="3D2B6838" w14:textId="77777777" w:rsidR="003876A1" w:rsidRPr="00FD0013" w:rsidRDefault="003876A1" w:rsidP="00CB659E">
            <w:pPr>
              <w:jc w:val="center"/>
            </w:pPr>
            <w:proofErr w:type="gramStart"/>
            <w:r w:rsidRPr="00FD0013">
              <w:t>ha</w:t>
            </w:r>
            <w:proofErr w:type="gramEnd"/>
          </w:p>
        </w:tc>
      </w:tr>
      <w:tr w:rsidR="003876A1" w:rsidRPr="00FD0013" w14:paraId="4E345503" w14:textId="77777777" w:rsidTr="00CB659E">
        <w:trPr>
          <w:trHeight w:val="315"/>
        </w:trPr>
        <w:tc>
          <w:tcPr>
            <w:tcW w:w="4199" w:type="dxa"/>
            <w:shd w:val="clear" w:color="auto" w:fill="auto"/>
            <w:noWrap/>
            <w:tcMar>
              <w:left w:w="0" w:type="dxa"/>
              <w:right w:w="0" w:type="dxa"/>
            </w:tcMar>
            <w:vAlign w:val="center"/>
            <w:hideMark/>
          </w:tcPr>
          <w:p w14:paraId="45D5F3FC" w14:textId="77777777" w:rsidR="003876A1" w:rsidRPr="00FD0013" w:rsidRDefault="003876A1" w:rsidP="00CB659E">
            <w:r w:rsidRPr="00FD0013">
              <w:rPr>
                <w:rFonts w:eastAsia="Calibri"/>
              </w:rPr>
              <w:t>9- Demirli Mahalle Muhtarlığı</w:t>
            </w:r>
          </w:p>
        </w:tc>
        <w:tc>
          <w:tcPr>
            <w:tcW w:w="0" w:type="auto"/>
            <w:tcBorders>
              <w:bottom w:val="single" w:sz="4" w:space="0" w:color="auto"/>
            </w:tcBorders>
            <w:shd w:val="clear" w:color="auto" w:fill="auto"/>
            <w:noWrap/>
            <w:tcMar>
              <w:left w:w="0" w:type="dxa"/>
              <w:right w:w="0" w:type="dxa"/>
            </w:tcMar>
            <w:vAlign w:val="center"/>
            <w:hideMark/>
          </w:tcPr>
          <w:p w14:paraId="3BFDE789" w14:textId="77777777" w:rsidR="003876A1" w:rsidRPr="00FD0013" w:rsidRDefault="003876A1" w:rsidP="00CB659E">
            <w:pPr>
              <w:jc w:val="right"/>
              <w:rPr>
                <w:rFonts w:eastAsia="Calibri"/>
              </w:rPr>
            </w:pPr>
            <w:r w:rsidRPr="00FD0013">
              <w:rPr>
                <w:rFonts w:eastAsia="Calibri"/>
              </w:rPr>
              <w:t>+     75,00</w:t>
            </w:r>
          </w:p>
        </w:tc>
        <w:tc>
          <w:tcPr>
            <w:tcW w:w="537" w:type="dxa"/>
            <w:tcBorders>
              <w:bottom w:val="single" w:sz="4" w:space="0" w:color="auto"/>
            </w:tcBorders>
            <w:shd w:val="clear" w:color="auto" w:fill="auto"/>
            <w:noWrap/>
            <w:tcMar>
              <w:left w:w="0" w:type="dxa"/>
              <w:right w:w="0" w:type="dxa"/>
            </w:tcMar>
            <w:vAlign w:val="bottom"/>
            <w:hideMark/>
          </w:tcPr>
          <w:p w14:paraId="16A83635" w14:textId="77777777" w:rsidR="003876A1" w:rsidRPr="00FD0013" w:rsidRDefault="003876A1" w:rsidP="00CB659E">
            <w:pPr>
              <w:jc w:val="center"/>
            </w:pPr>
            <w:proofErr w:type="gramStart"/>
            <w:r w:rsidRPr="00FD0013">
              <w:t>ha</w:t>
            </w:r>
            <w:proofErr w:type="gramEnd"/>
          </w:p>
        </w:tc>
      </w:tr>
      <w:tr w:rsidR="003876A1" w:rsidRPr="00FD0013" w14:paraId="0E054C67" w14:textId="77777777" w:rsidTr="00CB659E">
        <w:trPr>
          <w:trHeight w:val="315"/>
        </w:trPr>
        <w:tc>
          <w:tcPr>
            <w:tcW w:w="4199" w:type="dxa"/>
            <w:shd w:val="clear" w:color="auto" w:fill="auto"/>
            <w:noWrap/>
            <w:tcMar>
              <w:left w:w="0" w:type="dxa"/>
              <w:right w:w="0" w:type="dxa"/>
            </w:tcMar>
            <w:vAlign w:val="center"/>
            <w:hideMark/>
          </w:tcPr>
          <w:p w14:paraId="48AE320D" w14:textId="77777777" w:rsidR="003876A1" w:rsidRPr="002230E1" w:rsidRDefault="003876A1" w:rsidP="00CB659E">
            <w:pPr>
              <w:rPr>
                <w:b/>
                <w:bCs/>
                <w:sz w:val="28"/>
                <w:szCs w:val="22"/>
              </w:rPr>
            </w:pPr>
            <w:r w:rsidRPr="002230E1">
              <w:rPr>
                <w:rFonts w:eastAsia="Calibri"/>
                <w:b/>
                <w:bCs/>
                <w:sz w:val="28"/>
                <w:szCs w:val="22"/>
              </w:rPr>
              <w:t>Toplam</w:t>
            </w:r>
          </w:p>
        </w:tc>
        <w:tc>
          <w:tcPr>
            <w:tcW w:w="0" w:type="auto"/>
            <w:tcBorders>
              <w:top w:val="single" w:sz="4" w:space="0" w:color="auto"/>
            </w:tcBorders>
            <w:shd w:val="clear" w:color="auto" w:fill="auto"/>
            <w:noWrap/>
            <w:tcMar>
              <w:left w:w="0" w:type="dxa"/>
              <w:right w:w="0" w:type="dxa"/>
            </w:tcMar>
            <w:vAlign w:val="center"/>
            <w:hideMark/>
          </w:tcPr>
          <w:p w14:paraId="5DC2EE05" w14:textId="77777777" w:rsidR="003876A1" w:rsidRPr="002230E1" w:rsidRDefault="003876A1" w:rsidP="00CB659E">
            <w:pPr>
              <w:jc w:val="right"/>
              <w:rPr>
                <w:rFonts w:eastAsia="Calibri"/>
                <w:b/>
                <w:bCs/>
                <w:sz w:val="28"/>
                <w:szCs w:val="22"/>
              </w:rPr>
            </w:pPr>
            <w:r w:rsidRPr="002230E1">
              <w:rPr>
                <w:rFonts w:eastAsia="Calibri"/>
                <w:b/>
                <w:bCs/>
                <w:sz w:val="28"/>
                <w:szCs w:val="22"/>
              </w:rPr>
              <w:t xml:space="preserve">  1.975,57</w:t>
            </w:r>
          </w:p>
        </w:tc>
        <w:tc>
          <w:tcPr>
            <w:tcW w:w="537" w:type="dxa"/>
            <w:tcBorders>
              <w:top w:val="single" w:sz="4" w:space="0" w:color="auto"/>
            </w:tcBorders>
            <w:shd w:val="clear" w:color="auto" w:fill="auto"/>
            <w:noWrap/>
            <w:tcMar>
              <w:left w:w="0" w:type="dxa"/>
              <w:right w:w="0" w:type="dxa"/>
            </w:tcMar>
            <w:vAlign w:val="bottom"/>
            <w:hideMark/>
          </w:tcPr>
          <w:p w14:paraId="1A3212BB" w14:textId="77777777" w:rsidR="003876A1" w:rsidRPr="002230E1" w:rsidRDefault="003876A1" w:rsidP="00CB659E">
            <w:pPr>
              <w:jc w:val="center"/>
              <w:rPr>
                <w:b/>
                <w:bCs/>
                <w:sz w:val="28"/>
                <w:szCs w:val="22"/>
              </w:rPr>
            </w:pPr>
            <w:proofErr w:type="gramStart"/>
            <w:r w:rsidRPr="002230E1">
              <w:rPr>
                <w:b/>
                <w:bCs/>
                <w:sz w:val="28"/>
                <w:szCs w:val="22"/>
              </w:rPr>
              <w:t>ha</w:t>
            </w:r>
            <w:proofErr w:type="gramEnd"/>
          </w:p>
        </w:tc>
      </w:tr>
    </w:tbl>
    <w:p w14:paraId="7C50D54B" w14:textId="77777777" w:rsidR="003876A1" w:rsidRPr="00FD0013" w:rsidRDefault="003876A1" w:rsidP="00CB659E">
      <w:pPr>
        <w:rPr>
          <w:rFonts w:eastAsia="Calibri"/>
        </w:rPr>
      </w:pPr>
    </w:p>
    <w:p w14:paraId="4413A232" w14:textId="77777777" w:rsidR="003876A1" w:rsidRPr="00FD0013" w:rsidRDefault="003876A1" w:rsidP="00CB659E">
      <w:pPr>
        <w:rPr>
          <w:rFonts w:eastAsia="Calibri"/>
        </w:rPr>
      </w:pPr>
      <w:r w:rsidRPr="00FD0013">
        <w:rPr>
          <w:rFonts w:eastAsia="Calibri"/>
        </w:rPr>
        <w:t>Ayrıca Denizli İli Bitki Su Tüketimi ve Sulanan Alanlarda Sulama Suyu İhtiyacının belirlenmesine yönelik çalışmalar yapılmıştır.</w:t>
      </w:r>
    </w:p>
    <w:p w14:paraId="40422D0F" w14:textId="77777777" w:rsidR="003876A1" w:rsidRPr="00FD0013" w:rsidRDefault="003876A1" w:rsidP="00CB659E">
      <w:pPr>
        <w:rPr>
          <w:rFonts w:eastAsia="Calibri"/>
        </w:rPr>
      </w:pPr>
    </w:p>
    <w:p w14:paraId="45C76A92" w14:textId="77777777" w:rsidR="003876A1" w:rsidRPr="0052310C" w:rsidRDefault="003876A1" w:rsidP="00CB659E">
      <w:pPr>
        <w:pStyle w:val="Balk1"/>
        <w:spacing w:line="280" w:lineRule="exact"/>
      </w:pPr>
      <w:bookmarkStart w:id="126" w:name="_Toc536432037"/>
      <w:bookmarkStart w:id="127" w:name="_Toc3807697"/>
      <w:bookmarkStart w:id="128" w:name="_Toc43366088"/>
      <w:r w:rsidRPr="0052310C">
        <w:t>SULANAN ALANLARDA TOPLAM SULAMA SUYU İHTİYACI</w:t>
      </w:r>
      <w:bookmarkEnd w:id="126"/>
      <w:bookmarkEnd w:id="127"/>
      <w:bookmarkEnd w:id="128"/>
    </w:p>
    <w:tbl>
      <w:tblPr>
        <w:tblW w:w="959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16"/>
        <w:gridCol w:w="1640"/>
        <w:gridCol w:w="1987"/>
        <w:gridCol w:w="1640"/>
        <w:gridCol w:w="3307"/>
      </w:tblGrid>
      <w:tr w:rsidR="003876A1" w:rsidRPr="00FD0013" w14:paraId="37AF503D" w14:textId="77777777" w:rsidTr="00CB659E">
        <w:trPr>
          <w:trHeight w:val="468"/>
        </w:trPr>
        <w:tc>
          <w:tcPr>
            <w:tcW w:w="9590" w:type="dxa"/>
            <w:gridSpan w:val="5"/>
            <w:shd w:val="clear" w:color="auto" w:fill="auto"/>
            <w:noWrap/>
            <w:tcMar>
              <w:left w:w="0" w:type="dxa"/>
              <w:right w:w="0" w:type="dxa"/>
            </w:tcMar>
            <w:vAlign w:val="center"/>
            <w:hideMark/>
          </w:tcPr>
          <w:p w14:paraId="0E503FE1" w14:textId="77777777" w:rsidR="003876A1" w:rsidRPr="002230E1" w:rsidRDefault="003876A1" w:rsidP="00CB659E">
            <w:pPr>
              <w:jc w:val="center"/>
              <w:rPr>
                <w:b/>
                <w:bCs/>
              </w:rPr>
            </w:pPr>
            <w:r w:rsidRPr="002230E1">
              <w:rPr>
                <w:b/>
                <w:bCs/>
              </w:rPr>
              <w:t>SULAMA ALANI     162.183   Ha</w:t>
            </w:r>
          </w:p>
        </w:tc>
      </w:tr>
      <w:tr w:rsidR="003876A1" w:rsidRPr="00FD0013" w14:paraId="7D419FC9" w14:textId="77777777" w:rsidTr="00CB659E">
        <w:trPr>
          <w:trHeight w:val="512"/>
        </w:trPr>
        <w:tc>
          <w:tcPr>
            <w:tcW w:w="1016" w:type="dxa"/>
            <w:shd w:val="clear" w:color="auto" w:fill="DEEAF6"/>
            <w:tcMar>
              <w:left w:w="0" w:type="dxa"/>
              <w:right w:w="0" w:type="dxa"/>
            </w:tcMar>
            <w:vAlign w:val="center"/>
            <w:hideMark/>
          </w:tcPr>
          <w:p w14:paraId="5BA60229" w14:textId="77777777" w:rsidR="003876A1" w:rsidRPr="002230E1" w:rsidRDefault="003876A1" w:rsidP="00CB659E">
            <w:pPr>
              <w:jc w:val="center"/>
              <w:rPr>
                <w:b/>
                <w:bCs/>
              </w:rPr>
            </w:pPr>
            <w:r w:rsidRPr="002230E1">
              <w:rPr>
                <w:b/>
                <w:bCs/>
              </w:rPr>
              <w:t>Sıra No</w:t>
            </w:r>
          </w:p>
        </w:tc>
        <w:tc>
          <w:tcPr>
            <w:tcW w:w="1640" w:type="dxa"/>
            <w:shd w:val="clear" w:color="auto" w:fill="DEEAF6"/>
            <w:tcMar>
              <w:left w:w="0" w:type="dxa"/>
              <w:right w:w="0" w:type="dxa"/>
            </w:tcMar>
            <w:vAlign w:val="center"/>
            <w:hideMark/>
          </w:tcPr>
          <w:p w14:paraId="0AADBC1C" w14:textId="77777777" w:rsidR="003876A1" w:rsidRPr="002230E1" w:rsidRDefault="003876A1" w:rsidP="00CB659E">
            <w:pPr>
              <w:jc w:val="center"/>
              <w:rPr>
                <w:b/>
                <w:bCs/>
              </w:rPr>
            </w:pPr>
            <w:r w:rsidRPr="002230E1">
              <w:rPr>
                <w:b/>
                <w:bCs/>
              </w:rPr>
              <w:t>Ürün</w:t>
            </w:r>
          </w:p>
        </w:tc>
        <w:tc>
          <w:tcPr>
            <w:tcW w:w="1987" w:type="dxa"/>
            <w:shd w:val="clear" w:color="auto" w:fill="DEEAF6"/>
            <w:tcMar>
              <w:left w:w="0" w:type="dxa"/>
              <w:right w:w="0" w:type="dxa"/>
            </w:tcMar>
            <w:vAlign w:val="center"/>
            <w:hideMark/>
          </w:tcPr>
          <w:p w14:paraId="46163026" w14:textId="77777777" w:rsidR="003876A1" w:rsidRPr="002230E1" w:rsidRDefault="003876A1" w:rsidP="00CB659E">
            <w:pPr>
              <w:jc w:val="center"/>
              <w:rPr>
                <w:b/>
                <w:bCs/>
              </w:rPr>
            </w:pPr>
            <w:r w:rsidRPr="002230E1">
              <w:rPr>
                <w:b/>
                <w:bCs/>
              </w:rPr>
              <w:t>Ekiliş Oranları (%)</w:t>
            </w:r>
          </w:p>
        </w:tc>
        <w:tc>
          <w:tcPr>
            <w:tcW w:w="1640" w:type="dxa"/>
            <w:shd w:val="clear" w:color="auto" w:fill="DEEAF6"/>
            <w:tcMar>
              <w:left w:w="0" w:type="dxa"/>
              <w:right w:w="0" w:type="dxa"/>
            </w:tcMar>
            <w:vAlign w:val="center"/>
            <w:hideMark/>
          </w:tcPr>
          <w:p w14:paraId="5C420190" w14:textId="77777777" w:rsidR="003876A1" w:rsidRPr="002230E1" w:rsidRDefault="003876A1" w:rsidP="00CB659E">
            <w:pPr>
              <w:jc w:val="center"/>
              <w:rPr>
                <w:b/>
                <w:bCs/>
              </w:rPr>
            </w:pPr>
            <w:r w:rsidRPr="002230E1">
              <w:rPr>
                <w:b/>
                <w:bCs/>
              </w:rPr>
              <w:t>Sulama Randımanı</w:t>
            </w:r>
          </w:p>
        </w:tc>
        <w:tc>
          <w:tcPr>
            <w:tcW w:w="3307" w:type="dxa"/>
            <w:shd w:val="clear" w:color="auto" w:fill="DEEAF6"/>
            <w:tcMar>
              <w:left w:w="0" w:type="dxa"/>
              <w:right w:w="0" w:type="dxa"/>
            </w:tcMar>
            <w:vAlign w:val="center"/>
            <w:hideMark/>
          </w:tcPr>
          <w:p w14:paraId="6B42D065" w14:textId="77777777" w:rsidR="003876A1" w:rsidRPr="002230E1" w:rsidRDefault="003876A1" w:rsidP="00CB659E">
            <w:pPr>
              <w:jc w:val="center"/>
              <w:rPr>
                <w:b/>
                <w:bCs/>
              </w:rPr>
            </w:pPr>
            <w:r w:rsidRPr="002230E1">
              <w:rPr>
                <w:b/>
                <w:bCs/>
              </w:rPr>
              <w:t xml:space="preserve">Toplam Sulama Suyu İhtiyacı   </w:t>
            </w:r>
            <w:proofErr w:type="gramStart"/>
            <w:r w:rsidRPr="002230E1">
              <w:rPr>
                <w:b/>
                <w:bCs/>
              </w:rPr>
              <w:t xml:space="preserve">   (</w:t>
            </w:r>
            <w:proofErr w:type="gramEnd"/>
            <w:r w:rsidRPr="002230E1">
              <w:rPr>
                <w:b/>
                <w:bCs/>
              </w:rPr>
              <w:t xml:space="preserve"> m³ )</w:t>
            </w:r>
          </w:p>
        </w:tc>
      </w:tr>
      <w:tr w:rsidR="003876A1" w:rsidRPr="00FD0013" w14:paraId="228617AC" w14:textId="77777777" w:rsidTr="00CB659E">
        <w:trPr>
          <w:trHeight w:val="217"/>
        </w:trPr>
        <w:tc>
          <w:tcPr>
            <w:tcW w:w="1016" w:type="dxa"/>
            <w:shd w:val="clear" w:color="auto" w:fill="auto"/>
            <w:tcMar>
              <w:left w:w="0" w:type="dxa"/>
              <w:right w:w="0" w:type="dxa"/>
            </w:tcMar>
            <w:vAlign w:val="center"/>
            <w:hideMark/>
          </w:tcPr>
          <w:p w14:paraId="599BCDD7" w14:textId="77777777" w:rsidR="003876A1" w:rsidRPr="00FD0013" w:rsidRDefault="003876A1" w:rsidP="00CB659E">
            <w:r w:rsidRPr="00FD0013">
              <w:t>1</w:t>
            </w:r>
          </w:p>
        </w:tc>
        <w:tc>
          <w:tcPr>
            <w:tcW w:w="1640" w:type="dxa"/>
            <w:shd w:val="clear" w:color="auto" w:fill="auto"/>
            <w:noWrap/>
            <w:tcMar>
              <w:left w:w="0" w:type="dxa"/>
              <w:right w:w="0" w:type="dxa"/>
            </w:tcMar>
            <w:vAlign w:val="center"/>
            <w:hideMark/>
          </w:tcPr>
          <w:p w14:paraId="493499A1" w14:textId="77777777" w:rsidR="003876A1" w:rsidRPr="00FD0013" w:rsidRDefault="003876A1" w:rsidP="00CB659E">
            <w:r w:rsidRPr="00FD0013">
              <w:t xml:space="preserve">Üzüm </w:t>
            </w:r>
          </w:p>
        </w:tc>
        <w:tc>
          <w:tcPr>
            <w:tcW w:w="1987" w:type="dxa"/>
            <w:shd w:val="clear" w:color="auto" w:fill="auto"/>
            <w:tcMar>
              <w:left w:w="0" w:type="dxa"/>
              <w:right w:w="0" w:type="dxa"/>
            </w:tcMar>
            <w:vAlign w:val="center"/>
            <w:hideMark/>
          </w:tcPr>
          <w:p w14:paraId="01F69E3E" w14:textId="77777777" w:rsidR="003876A1" w:rsidRPr="00FD0013" w:rsidRDefault="003876A1" w:rsidP="00CB659E">
            <w:pPr>
              <w:jc w:val="right"/>
            </w:pPr>
            <w:r w:rsidRPr="00FD0013">
              <w:t>18,73</w:t>
            </w:r>
          </w:p>
        </w:tc>
        <w:tc>
          <w:tcPr>
            <w:tcW w:w="1640" w:type="dxa"/>
            <w:vMerge w:val="restart"/>
            <w:shd w:val="clear" w:color="auto" w:fill="auto"/>
            <w:tcMar>
              <w:left w:w="0" w:type="dxa"/>
              <w:right w:w="0" w:type="dxa"/>
            </w:tcMar>
            <w:vAlign w:val="center"/>
            <w:hideMark/>
          </w:tcPr>
          <w:p w14:paraId="6D216173" w14:textId="77777777" w:rsidR="003876A1" w:rsidRPr="00FD0013" w:rsidRDefault="003876A1" w:rsidP="00CB659E">
            <w:pPr>
              <w:jc w:val="center"/>
            </w:pPr>
            <w:r w:rsidRPr="00FD0013">
              <w:t>0,60</w:t>
            </w:r>
          </w:p>
        </w:tc>
        <w:tc>
          <w:tcPr>
            <w:tcW w:w="3307" w:type="dxa"/>
            <w:vMerge w:val="restart"/>
            <w:shd w:val="clear" w:color="auto" w:fill="auto"/>
            <w:noWrap/>
            <w:tcMar>
              <w:left w:w="0" w:type="dxa"/>
              <w:right w:w="0" w:type="dxa"/>
            </w:tcMar>
            <w:vAlign w:val="center"/>
            <w:hideMark/>
          </w:tcPr>
          <w:p w14:paraId="34A46A13" w14:textId="77777777" w:rsidR="003876A1" w:rsidRPr="002230E1" w:rsidRDefault="003876A1" w:rsidP="00CB659E">
            <w:pPr>
              <w:jc w:val="center"/>
              <w:rPr>
                <w:b/>
                <w:bCs/>
              </w:rPr>
            </w:pPr>
            <w:r w:rsidRPr="002230E1">
              <w:rPr>
                <w:b/>
                <w:bCs/>
                <w:sz w:val="32"/>
                <w:szCs w:val="24"/>
              </w:rPr>
              <w:t>1.418.291.355,42</w:t>
            </w:r>
          </w:p>
        </w:tc>
      </w:tr>
      <w:tr w:rsidR="003876A1" w:rsidRPr="00FD0013" w14:paraId="590B52DF" w14:textId="77777777" w:rsidTr="00CB659E">
        <w:trPr>
          <w:trHeight w:val="217"/>
        </w:trPr>
        <w:tc>
          <w:tcPr>
            <w:tcW w:w="1016" w:type="dxa"/>
            <w:shd w:val="clear" w:color="auto" w:fill="auto"/>
            <w:tcMar>
              <w:left w:w="0" w:type="dxa"/>
              <w:right w:w="0" w:type="dxa"/>
            </w:tcMar>
            <w:vAlign w:val="center"/>
            <w:hideMark/>
          </w:tcPr>
          <w:p w14:paraId="0D46E0E1" w14:textId="77777777" w:rsidR="003876A1" w:rsidRPr="00FD0013" w:rsidRDefault="003876A1" w:rsidP="00CB659E">
            <w:r w:rsidRPr="00FD0013">
              <w:t>2</w:t>
            </w:r>
          </w:p>
        </w:tc>
        <w:tc>
          <w:tcPr>
            <w:tcW w:w="1640" w:type="dxa"/>
            <w:shd w:val="clear" w:color="auto" w:fill="auto"/>
            <w:noWrap/>
            <w:tcMar>
              <w:left w:w="0" w:type="dxa"/>
              <w:right w:w="0" w:type="dxa"/>
            </w:tcMar>
            <w:vAlign w:val="center"/>
            <w:hideMark/>
          </w:tcPr>
          <w:p w14:paraId="732DBE79" w14:textId="77777777" w:rsidR="003876A1" w:rsidRPr="00FD0013" w:rsidRDefault="003876A1" w:rsidP="00CB659E">
            <w:r w:rsidRPr="00FD0013">
              <w:t xml:space="preserve">Buğday </w:t>
            </w:r>
          </w:p>
        </w:tc>
        <w:tc>
          <w:tcPr>
            <w:tcW w:w="1987" w:type="dxa"/>
            <w:shd w:val="clear" w:color="auto" w:fill="auto"/>
            <w:tcMar>
              <w:left w:w="0" w:type="dxa"/>
              <w:right w:w="0" w:type="dxa"/>
            </w:tcMar>
            <w:vAlign w:val="center"/>
            <w:hideMark/>
          </w:tcPr>
          <w:p w14:paraId="3CF124A3" w14:textId="77777777" w:rsidR="003876A1" w:rsidRPr="00FD0013" w:rsidRDefault="003876A1" w:rsidP="00CB659E">
            <w:pPr>
              <w:jc w:val="right"/>
            </w:pPr>
            <w:r w:rsidRPr="00FD0013">
              <w:t>15,33</w:t>
            </w:r>
          </w:p>
        </w:tc>
        <w:tc>
          <w:tcPr>
            <w:tcW w:w="1640" w:type="dxa"/>
            <w:vMerge/>
            <w:shd w:val="clear" w:color="auto" w:fill="auto"/>
            <w:tcMar>
              <w:left w:w="0" w:type="dxa"/>
              <w:right w:w="0" w:type="dxa"/>
            </w:tcMar>
            <w:vAlign w:val="center"/>
            <w:hideMark/>
          </w:tcPr>
          <w:p w14:paraId="0A1764A6" w14:textId="77777777" w:rsidR="003876A1" w:rsidRPr="00FD0013" w:rsidRDefault="003876A1" w:rsidP="00CB659E"/>
        </w:tc>
        <w:tc>
          <w:tcPr>
            <w:tcW w:w="3307" w:type="dxa"/>
            <w:vMerge/>
            <w:shd w:val="clear" w:color="auto" w:fill="auto"/>
            <w:tcMar>
              <w:left w:w="0" w:type="dxa"/>
              <w:right w:w="0" w:type="dxa"/>
            </w:tcMar>
            <w:vAlign w:val="center"/>
            <w:hideMark/>
          </w:tcPr>
          <w:p w14:paraId="3E7CE934" w14:textId="77777777" w:rsidR="003876A1" w:rsidRPr="00FD0013" w:rsidRDefault="003876A1" w:rsidP="00CB659E"/>
        </w:tc>
      </w:tr>
      <w:tr w:rsidR="003876A1" w:rsidRPr="00FD0013" w14:paraId="03DFC9DB" w14:textId="77777777" w:rsidTr="00CB659E">
        <w:trPr>
          <w:trHeight w:val="217"/>
        </w:trPr>
        <w:tc>
          <w:tcPr>
            <w:tcW w:w="1016" w:type="dxa"/>
            <w:shd w:val="clear" w:color="auto" w:fill="auto"/>
            <w:tcMar>
              <w:left w:w="0" w:type="dxa"/>
              <w:right w:w="0" w:type="dxa"/>
            </w:tcMar>
            <w:vAlign w:val="center"/>
            <w:hideMark/>
          </w:tcPr>
          <w:p w14:paraId="22770CD4" w14:textId="77777777" w:rsidR="003876A1" w:rsidRPr="00FD0013" w:rsidRDefault="003876A1" w:rsidP="00CB659E">
            <w:r w:rsidRPr="00FD0013">
              <w:t>3</w:t>
            </w:r>
          </w:p>
        </w:tc>
        <w:tc>
          <w:tcPr>
            <w:tcW w:w="1640" w:type="dxa"/>
            <w:shd w:val="clear" w:color="auto" w:fill="auto"/>
            <w:noWrap/>
            <w:tcMar>
              <w:left w:w="0" w:type="dxa"/>
              <w:right w:w="0" w:type="dxa"/>
            </w:tcMar>
            <w:vAlign w:val="center"/>
            <w:hideMark/>
          </w:tcPr>
          <w:p w14:paraId="4C33F65C" w14:textId="77777777" w:rsidR="003876A1" w:rsidRPr="00FD0013" w:rsidRDefault="003876A1" w:rsidP="00CB659E">
            <w:r w:rsidRPr="00FD0013">
              <w:t xml:space="preserve">Ayçiçeği </w:t>
            </w:r>
          </w:p>
        </w:tc>
        <w:tc>
          <w:tcPr>
            <w:tcW w:w="1987" w:type="dxa"/>
            <w:shd w:val="clear" w:color="auto" w:fill="auto"/>
            <w:tcMar>
              <w:left w:w="0" w:type="dxa"/>
              <w:right w:w="0" w:type="dxa"/>
            </w:tcMar>
            <w:vAlign w:val="center"/>
            <w:hideMark/>
          </w:tcPr>
          <w:p w14:paraId="007EFCFF" w14:textId="77777777" w:rsidR="003876A1" w:rsidRPr="00FD0013" w:rsidRDefault="003876A1" w:rsidP="00CB659E">
            <w:pPr>
              <w:jc w:val="right"/>
            </w:pPr>
            <w:r w:rsidRPr="00FD0013">
              <w:t>14,05</w:t>
            </w:r>
          </w:p>
        </w:tc>
        <w:tc>
          <w:tcPr>
            <w:tcW w:w="1640" w:type="dxa"/>
            <w:vMerge/>
            <w:shd w:val="clear" w:color="auto" w:fill="auto"/>
            <w:tcMar>
              <w:left w:w="0" w:type="dxa"/>
              <w:right w:w="0" w:type="dxa"/>
            </w:tcMar>
            <w:vAlign w:val="center"/>
            <w:hideMark/>
          </w:tcPr>
          <w:p w14:paraId="22BC6063" w14:textId="77777777" w:rsidR="003876A1" w:rsidRPr="00FD0013" w:rsidRDefault="003876A1" w:rsidP="00CB659E"/>
        </w:tc>
        <w:tc>
          <w:tcPr>
            <w:tcW w:w="3307" w:type="dxa"/>
            <w:vMerge/>
            <w:shd w:val="clear" w:color="auto" w:fill="auto"/>
            <w:tcMar>
              <w:left w:w="0" w:type="dxa"/>
              <w:right w:w="0" w:type="dxa"/>
            </w:tcMar>
            <w:vAlign w:val="center"/>
            <w:hideMark/>
          </w:tcPr>
          <w:p w14:paraId="2FCA6DB7" w14:textId="77777777" w:rsidR="003876A1" w:rsidRPr="00FD0013" w:rsidRDefault="003876A1" w:rsidP="00CB659E"/>
        </w:tc>
      </w:tr>
      <w:tr w:rsidR="003876A1" w:rsidRPr="00FD0013" w14:paraId="52A9931A" w14:textId="77777777" w:rsidTr="00CB659E">
        <w:trPr>
          <w:trHeight w:val="217"/>
        </w:trPr>
        <w:tc>
          <w:tcPr>
            <w:tcW w:w="1016" w:type="dxa"/>
            <w:shd w:val="clear" w:color="auto" w:fill="auto"/>
            <w:tcMar>
              <w:left w:w="0" w:type="dxa"/>
              <w:right w:w="0" w:type="dxa"/>
            </w:tcMar>
            <w:vAlign w:val="center"/>
            <w:hideMark/>
          </w:tcPr>
          <w:p w14:paraId="3B4F9383" w14:textId="77777777" w:rsidR="003876A1" w:rsidRPr="00FD0013" w:rsidRDefault="003876A1" w:rsidP="00CB659E">
            <w:r w:rsidRPr="00FD0013">
              <w:lastRenderedPageBreak/>
              <w:t>4</w:t>
            </w:r>
          </w:p>
        </w:tc>
        <w:tc>
          <w:tcPr>
            <w:tcW w:w="1640" w:type="dxa"/>
            <w:shd w:val="clear" w:color="auto" w:fill="auto"/>
            <w:noWrap/>
            <w:tcMar>
              <w:left w:w="0" w:type="dxa"/>
              <w:right w:w="0" w:type="dxa"/>
            </w:tcMar>
            <w:vAlign w:val="center"/>
            <w:hideMark/>
          </w:tcPr>
          <w:p w14:paraId="76DAEC94" w14:textId="77777777" w:rsidR="003876A1" w:rsidRPr="00FD0013" w:rsidRDefault="003876A1" w:rsidP="00CB659E">
            <w:r w:rsidRPr="00FD0013">
              <w:t>Mısır</w:t>
            </w:r>
          </w:p>
        </w:tc>
        <w:tc>
          <w:tcPr>
            <w:tcW w:w="1987" w:type="dxa"/>
            <w:shd w:val="clear" w:color="auto" w:fill="auto"/>
            <w:tcMar>
              <w:left w:w="0" w:type="dxa"/>
              <w:right w:w="0" w:type="dxa"/>
            </w:tcMar>
            <w:vAlign w:val="center"/>
            <w:hideMark/>
          </w:tcPr>
          <w:p w14:paraId="47B2E625" w14:textId="77777777" w:rsidR="003876A1" w:rsidRPr="00FD0013" w:rsidRDefault="003876A1" w:rsidP="00CB659E">
            <w:pPr>
              <w:jc w:val="right"/>
            </w:pPr>
            <w:r w:rsidRPr="00FD0013">
              <w:t>12,76</w:t>
            </w:r>
          </w:p>
        </w:tc>
        <w:tc>
          <w:tcPr>
            <w:tcW w:w="1640" w:type="dxa"/>
            <w:vMerge/>
            <w:shd w:val="clear" w:color="auto" w:fill="auto"/>
            <w:tcMar>
              <w:left w:w="0" w:type="dxa"/>
              <w:right w:w="0" w:type="dxa"/>
            </w:tcMar>
            <w:vAlign w:val="center"/>
            <w:hideMark/>
          </w:tcPr>
          <w:p w14:paraId="3534075D" w14:textId="77777777" w:rsidR="003876A1" w:rsidRPr="00FD0013" w:rsidRDefault="003876A1" w:rsidP="00CB659E"/>
        </w:tc>
        <w:tc>
          <w:tcPr>
            <w:tcW w:w="3307" w:type="dxa"/>
            <w:vMerge/>
            <w:shd w:val="clear" w:color="auto" w:fill="auto"/>
            <w:tcMar>
              <w:left w:w="0" w:type="dxa"/>
              <w:right w:w="0" w:type="dxa"/>
            </w:tcMar>
            <w:vAlign w:val="center"/>
            <w:hideMark/>
          </w:tcPr>
          <w:p w14:paraId="280B402C" w14:textId="77777777" w:rsidR="003876A1" w:rsidRPr="00FD0013" w:rsidRDefault="003876A1" w:rsidP="00CB659E"/>
        </w:tc>
      </w:tr>
      <w:tr w:rsidR="003876A1" w:rsidRPr="00FD0013" w14:paraId="06441687" w14:textId="77777777" w:rsidTr="00CB659E">
        <w:trPr>
          <w:trHeight w:val="217"/>
        </w:trPr>
        <w:tc>
          <w:tcPr>
            <w:tcW w:w="1016" w:type="dxa"/>
            <w:shd w:val="clear" w:color="auto" w:fill="auto"/>
            <w:tcMar>
              <w:left w:w="0" w:type="dxa"/>
              <w:right w:w="0" w:type="dxa"/>
            </w:tcMar>
            <w:vAlign w:val="center"/>
            <w:hideMark/>
          </w:tcPr>
          <w:p w14:paraId="4E7D3259" w14:textId="77777777" w:rsidR="003876A1" w:rsidRPr="00FD0013" w:rsidRDefault="003876A1" w:rsidP="00CB659E">
            <w:r w:rsidRPr="00FD0013">
              <w:t>5</w:t>
            </w:r>
          </w:p>
        </w:tc>
        <w:tc>
          <w:tcPr>
            <w:tcW w:w="1640" w:type="dxa"/>
            <w:shd w:val="clear" w:color="auto" w:fill="auto"/>
            <w:noWrap/>
            <w:tcMar>
              <w:left w:w="0" w:type="dxa"/>
              <w:right w:w="0" w:type="dxa"/>
            </w:tcMar>
            <w:vAlign w:val="center"/>
            <w:hideMark/>
          </w:tcPr>
          <w:p w14:paraId="34015B5F" w14:textId="77777777" w:rsidR="003876A1" w:rsidRPr="00FD0013" w:rsidRDefault="003876A1" w:rsidP="00CB659E">
            <w:r w:rsidRPr="00FD0013">
              <w:t>Sebze</w:t>
            </w:r>
          </w:p>
        </w:tc>
        <w:tc>
          <w:tcPr>
            <w:tcW w:w="1987" w:type="dxa"/>
            <w:shd w:val="clear" w:color="auto" w:fill="auto"/>
            <w:tcMar>
              <w:left w:w="0" w:type="dxa"/>
              <w:right w:w="0" w:type="dxa"/>
            </w:tcMar>
            <w:vAlign w:val="center"/>
            <w:hideMark/>
          </w:tcPr>
          <w:p w14:paraId="331B1997" w14:textId="77777777" w:rsidR="003876A1" w:rsidRPr="00FD0013" w:rsidRDefault="003876A1" w:rsidP="00CB659E">
            <w:pPr>
              <w:jc w:val="right"/>
            </w:pPr>
            <w:r w:rsidRPr="00FD0013">
              <w:t>8,12</w:t>
            </w:r>
          </w:p>
        </w:tc>
        <w:tc>
          <w:tcPr>
            <w:tcW w:w="1640" w:type="dxa"/>
            <w:vMerge/>
            <w:shd w:val="clear" w:color="auto" w:fill="auto"/>
            <w:tcMar>
              <w:left w:w="0" w:type="dxa"/>
              <w:right w:w="0" w:type="dxa"/>
            </w:tcMar>
            <w:vAlign w:val="center"/>
            <w:hideMark/>
          </w:tcPr>
          <w:p w14:paraId="31B173AC" w14:textId="77777777" w:rsidR="003876A1" w:rsidRPr="00FD0013" w:rsidRDefault="003876A1" w:rsidP="00CB659E"/>
        </w:tc>
        <w:tc>
          <w:tcPr>
            <w:tcW w:w="3307" w:type="dxa"/>
            <w:vMerge/>
            <w:shd w:val="clear" w:color="auto" w:fill="auto"/>
            <w:tcMar>
              <w:left w:w="0" w:type="dxa"/>
              <w:right w:w="0" w:type="dxa"/>
            </w:tcMar>
            <w:vAlign w:val="center"/>
            <w:hideMark/>
          </w:tcPr>
          <w:p w14:paraId="7FAF61B3" w14:textId="77777777" w:rsidR="003876A1" w:rsidRPr="00FD0013" w:rsidRDefault="003876A1" w:rsidP="00CB659E"/>
        </w:tc>
      </w:tr>
      <w:tr w:rsidR="003876A1" w:rsidRPr="00FD0013" w14:paraId="2863E856" w14:textId="77777777" w:rsidTr="00CB659E">
        <w:trPr>
          <w:trHeight w:val="217"/>
        </w:trPr>
        <w:tc>
          <w:tcPr>
            <w:tcW w:w="1016" w:type="dxa"/>
            <w:shd w:val="clear" w:color="auto" w:fill="auto"/>
            <w:tcMar>
              <w:left w:w="0" w:type="dxa"/>
              <w:right w:w="0" w:type="dxa"/>
            </w:tcMar>
            <w:vAlign w:val="center"/>
            <w:hideMark/>
          </w:tcPr>
          <w:p w14:paraId="7D20EE50" w14:textId="77777777" w:rsidR="003876A1" w:rsidRPr="00FD0013" w:rsidRDefault="003876A1" w:rsidP="00CB659E">
            <w:r w:rsidRPr="00FD0013">
              <w:t>6</w:t>
            </w:r>
          </w:p>
        </w:tc>
        <w:tc>
          <w:tcPr>
            <w:tcW w:w="1640" w:type="dxa"/>
            <w:shd w:val="clear" w:color="auto" w:fill="auto"/>
            <w:noWrap/>
            <w:tcMar>
              <w:left w:w="0" w:type="dxa"/>
              <w:right w:w="0" w:type="dxa"/>
            </w:tcMar>
            <w:vAlign w:val="center"/>
            <w:hideMark/>
          </w:tcPr>
          <w:p w14:paraId="736378E2" w14:textId="77777777" w:rsidR="003876A1" w:rsidRPr="00FD0013" w:rsidRDefault="003876A1" w:rsidP="00CB659E">
            <w:r w:rsidRPr="00FD0013">
              <w:t xml:space="preserve">Yonca </w:t>
            </w:r>
          </w:p>
        </w:tc>
        <w:tc>
          <w:tcPr>
            <w:tcW w:w="1987" w:type="dxa"/>
            <w:shd w:val="clear" w:color="auto" w:fill="auto"/>
            <w:tcMar>
              <w:left w:w="0" w:type="dxa"/>
              <w:right w:w="0" w:type="dxa"/>
            </w:tcMar>
            <w:vAlign w:val="center"/>
            <w:hideMark/>
          </w:tcPr>
          <w:p w14:paraId="4A215FD3" w14:textId="77777777" w:rsidR="003876A1" w:rsidRPr="00FD0013" w:rsidRDefault="003876A1" w:rsidP="00CB659E">
            <w:pPr>
              <w:jc w:val="right"/>
            </w:pPr>
            <w:r w:rsidRPr="00FD0013">
              <w:t>6,35</w:t>
            </w:r>
          </w:p>
        </w:tc>
        <w:tc>
          <w:tcPr>
            <w:tcW w:w="1640" w:type="dxa"/>
            <w:vMerge/>
            <w:shd w:val="clear" w:color="auto" w:fill="auto"/>
            <w:tcMar>
              <w:left w:w="0" w:type="dxa"/>
              <w:right w:w="0" w:type="dxa"/>
            </w:tcMar>
            <w:vAlign w:val="center"/>
            <w:hideMark/>
          </w:tcPr>
          <w:p w14:paraId="7D6606E1" w14:textId="77777777" w:rsidR="003876A1" w:rsidRPr="00FD0013" w:rsidRDefault="003876A1" w:rsidP="00CB659E"/>
        </w:tc>
        <w:tc>
          <w:tcPr>
            <w:tcW w:w="3307" w:type="dxa"/>
            <w:vMerge/>
            <w:shd w:val="clear" w:color="auto" w:fill="auto"/>
            <w:tcMar>
              <w:left w:w="0" w:type="dxa"/>
              <w:right w:w="0" w:type="dxa"/>
            </w:tcMar>
            <w:vAlign w:val="center"/>
            <w:hideMark/>
          </w:tcPr>
          <w:p w14:paraId="4E22CECA" w14:textId="77777777" w:rsidR="003876A1" w:rsidRPr="00FD0013" w:rsidRDefault="003876A1" w:rsidP="00CB659E"/>
        </w:tc>
      </w:tr>
      <w:tr w:rsidR="003876A1" w:rsidRPr="00FD0013" w14:paraId="75803064" w14:textId="77777777" w:rsidTr="00CB659E">
        <w:trPr>
          <w:trHeight w:val="217"/>
        </w:trPr>
        <w:tc>
          <w:tcPr>
            <w:tcW w:w="1016" w:type="dxa"/>
            <w:shd w:val="clear" w:color="auto" w:fill="auto"/>
            <w:tcMar>
              <w:left w:w="0" w:type="dxa"/>
              <w:right w:w="0" w:type="dxa"/>
            </w:tcMar>
            <w:vAlign w:val="center"/>
            <w:hideMark/>
          </w:tcPr>
          <w:p w14:paraId="1BD4F3A0" w14:textId="77777777" w:rsidR="003876A1" w:rsidRPr="00FD0013" w:rsidRDefault="003876A1" w:rsidP="00CB659E">
            <w:r w:rsidRPr="00FD0013">
              <w:t>7</w:t>
            </w:r>
          </w:p>
        </w:tc>
        <w:tc>
          <w:tcPr>
            <w:tcW w:w="1640" w:type="dxa"/>
            <w:shd w:val="clear" w:color="auto" w:fill="auto"/>
            <w:noWrap/>
            <w:tcMar>
              <w:left w:w="0" w:type="dxa"/>
              <w:right w:w="0" w:type="dxa"/>
            </w:tcMar>
            <w:vAlign w:val="center"/>
            <w:hideMark/>
          </w:tcPr>
          <w:p w14:paraId="5393066F" w14:textId="77777777" w:rsidR="003876A1" w:rsidRPr="00FD0013" w:rsidRDefault="003876A1" w:rsidP="00CB659E">
            <w:r w:rsidRPr="00FD0013">
              <w:t>Pamuk</w:t>
            </w:r>
          </w:p>
        </w:tc>
        <w:tc>
          <w:tcPr>
            <w:tcW w:w="1987" w:type="dxa"/>
            <w:shd w:val="clear" w:color="auto" w:fill="auto"/>
            <w:tcMar>
              <w:left w:w="0" w:type="dxa"/>
              <w:right w:w="0" w:type="dxa"/>
            </w:tcMar>
            <w:vAlign w:val="center"/>
            <w:hideMark/>
          </w:tcPr>
          <w:p w14:paraId="4A6AAAD6" w14:textId="77777777" w:rsidR="003876A1" w:rsidRPr="00FD0013" w:rsidRDefault="003876A1" w:rsidP="00CB659E">
            <w:pPr>
              <w:jc w:val="right"/>
            </w:pPr>
            <w:r w:rsidRPr="00FD0013">
              <w:t>5,48</w:t>
            </w:r>
          </w:p>
        </w:tc>
        <w:tc>
          <w:tcPr>
            <w:tcW w:w="1640" w:type="dxa"/>
            <w:vMerge/>
            <w:shd w:val="clear" w:color="auto" w:fill="auto"/>
            <w:tcMar>
              <w:left w:w="0" w:type="dxa"/>
              <w:right w:w="0" w:type="dxa"/>
            </w:tcMar>
            <w:vAlign w:val="center"/>
            <w:hideMark/>
          </w:tcPr>
          <w:p w14:paraId="7928BDC3" w14:textId="77777777" w:rsidR="003876A1" w:rsidRPr="00FD0013" w:rsidRDefault="003876A1" w:rsidP="00CB659E"/>
        </w:tc>
        <w:tc>
          <w:tcPr>
            <w:tcW w:w="3307" w:type="dxa"/>
            <w:vMerge/>
            <w:shd w:val="clear" w:color="auto" w:fill="auto"/>
            <w:tcMar>
              <w:left w:w="0" w:type="dxa"/>
              <w:right w:w="0" w:type="dxa"/>
            </w:tcMar>
            <w:vAlign w:val="center"/>
            <w:hideMark/>
          </w:tcPr>
          <w:p w14:paraId="2B04E2DE" w14:textId="77777777" w:rsidR="003876A1" w:rsidRPr="00FD0013" w:rsidRDefault="003876A1" w:rsidP="00CB659E"/>
        </w:tc>
      </w:tr>
      <w:tr w:rsidR="003876A1" w:rsidRPr="00FD0013" w14:paraId="68AFBA82" w14:textId="77777777" w:rsidTr="00CB659E">
        <w:trPr>
          <w:trHeight w:val="217"/>
        </w:trPr>
        <w:tc>
          <w:tcPr>
            <w:tcW w:w="1016" w:type="dxa"/>
            <w:shd w:val="clear" w:color="auto" w:fill="auto"/>
            <w:tcMar>
              <w:left w:w="0" w:type="dxa"/>
              <w:right w:w="0" w:type="dxa"/>
            </w:tcMar>
            <w:vAlign w:val="center"/>
            <w:hideMark/>
          </w:tcPr>
          <w:p w14:paraId="51CD730C" w14:textId="77777777" w:rsidR="003876A1" w:rsidRPr="00FD0013" w:rsidRDefault="003876A1" w:rsidP="00CB659E">
            <w:r w:rsidRPr="00FD0013">
              <w:t>8</w:t>
            </w:r>
          </w:p>
        </w:tc>
        <w:tc>
          <w:tcPr>
            <w:tcW w:w="1640" w:type="dxa"/>
            <w:shd w:val="clear" w:color="auto" w:fill="auto"/>
            <w:noWrap/>
            <w:tcMar>
              <w:left w:w="0" w:type="dxa"/>
              <w:right w:w="0" w:type="dxa"/>
            </w:tcMar>
            <w:vAlign w:val="center"/>
            <w:hideMark/>
          </w:tcPr>
          <w:p w14:paraId="51C383FA" w14:textId="77777777" w:rsidR="003876A1" w:rsidRPr="00FD0013" w:rsidRDefault="003876A1" w:rsidP="00CB659E">
            <w:r w:rsidRPr="00FD0013">
              <w:t xml:space="preserve">Elma </w:t>
            </w:r>
          </w:p>
        </w:tc>
        <w:tc>
          <w:tcPr>
            <w:tcW w:w="1987" w:type="dxa"/>
            <w:shd w:val="clear" w:color="auto" w:fill="auto"/>
            <w:tcMar>
              <w:left w:w="0" w:type="dxa"/>
              <w:right w:w="0" w:type="dxa"/>
            </w:tcMar>
            <w:vAlign w:val="center"/>
            <w:hideMark/>
          </w:tcPr>
          <w:p w14:paraId="54AAE7E2" w14:textId="77777777" w:rsidR="003876A1" w:rsidRPr="00FD0013" w:rsidRDefault="003876A1" w:rsidP="00CB659E">
            <w:pPr>
              <w:jc w:val="right"/>
            </w:pPr>
            <w:r w:rsidRPr="00FD0013">
              <w:t>4,32</w:t>
            </w:r>
          </w:p>
        </w:tc>
        <w:tc>
          <w:tcPr>
            <w:tcW w:w="1640" w:type="dxa"/>
            <w:vMerge/>
            <w:shd w:val="clear" w:color="auto" w:fill="auto"/>
            <w:tcMar>
              <w:left w:w="0" w:type="dxa"/>
              <w:right w:w="0" w:type="dxa"/>
            </w:tcMar>
            <w:vAlign w:val="center"/>
            <w:hideMark/>
          </w:tcPr>
          <w:p w14:paraId="3B8EAFAE" w14:textId="77777777" w:rsidR="003876A1" w:rsidRPr="00FD0013" w:rsidRDefault="003876A1" w:rsidP="00CB659E"/>
        </w:tc>
        <w:tc>
          <w:tcPr>
            <w:tcW w:w="3307" w:type="dxa"/>
            <w:vMerge/>
            <w:shd w:val="clear" w:color="auto" w:fill="auto"/>
            <w:tcMar>
              <w:left w:w="0" w:type="dxa"/>
              <w:right w:w="0" w:type="dxa"/>
            </w:tcMar>
            <w:vAlign w:val="center"/>
            <w:hideMark/>
          </w:tcPr>
          <w:p w14:paraId="6BF6733C" w14:textId="77777777" w:rsidR="003876A1" w:rsidRPr="00FD0013" w:rsidRDefault="003876A1" w:rsidP="00CB659E"/>
        </w:tc>
      </w:tr>
      <w:tr w:rsidR="003876A1" w:rsidRPr="00FD0013" w14:paraId="7560DC6A" w14:textId="77777777" w:rsidTr="00CB659E">
        <w:trPr>
          <w:trHeight w:val="217"/>
        </w:trPr>
        <w:tc>
          <w:tcPr>
            <w:tcW w:w="1016" w:type="dxa"/>
            <w:shd w:val="clear" w:color="auto" w:fill="auto"/>
            <w:tcMar>
              <w:left w:w="0" w:type="dxa"/>
              <w:right w:w="0" w:type="dxa"/>
            </w:tcMar>
            <w:vAlign w:val="center"/>
            <w:hideMark/>
          </w:tcPr>
          <w:p w14:paraId="3892F4DA" w14:textId="77777777" w:rsidR="003876A1" w:rsidRPr="00FD0013" w:rsidRDefault="003876A1" w:rsidP="00CB659E">
            <w:r w:rsidRPr="00FD0013">
              <w:t>9</w:t>
            </w:r>
          </w:p>
        </w:tc>
        <w:tc>
          <w:tcPr>
            <w:tcW w:w="1640" w:type="dxa"/>
            <w:shd w:val="clear" w:color="auto" w:fill="auto"/>
            <w:noWrap/>
            <w:tcMar>
              <w:left w:w="0" w:type="dxa"/>
              <w:right w:w="0" w:type="dxa"/>
            </w:tcMar>
            <w:vAlign w:val="center"/>
            <w:hideMark/>
          </w:tcPr>
          <w:p w14:paraId="78C8310C" w14:textId="77777777" w:rsidR="003876A1" w:rsidRPr="00FD0013" w:rsidRDefault="003876A1" w:rsidP="00CB659E">
            <w:r w:rsidRPr="00FD0013">
              <w:t>Ceviz</w:t>
            </w:r>
          </w:p>
        </w:tc>
        <w:tc>
          <w:tcPr>
            <w:tcW w:w="1987" w:type="dxa"/>
            <w:shd w:val="clear" w:color="auto" w:fill="auto"/>
            <w:tcMar>
              <w:left w:w="0" w:type="dxa"/>
              <w:right w:w="0" w:type="dxa"/>
            </w:tcMar>
            <w:vAlign w:val="center"/>
            <w:hideMark/>
          </w:tcPr>
          <w:p w14:paraId="330EA21B" w14:textId="77777777" w:rsidR="003876A1" w:rsidRPr="00FD0013" w:rsidRDefault="003876A1" w:rsidP="00CB659E">
            <w:pPr>
              <w:jc w:val="right"/>
            </w:pPr>
            <w:r w:rsidRPr="00FD0013">
              <w:t>3,51</w:t>
            </w:r>
          </w:p>
        </w:tc>
        <w:tc>
          <w:tcPr>
            <w:tcW w:w="1640" w:type="dxa"/>
            <w:vMerge/>
            <w:shd w:val="clear" w:color="auto" w:fill="auto"/>
            <w:tcMar>
              <w:left w:w="0" w:type="dxa"/>
              <w:right w:w="0" w:type="dxa"/>
            </w:tcMar>
            <w:vAlign w:val="center"/>
            <w:hideMark/>
          </w:tcPr>
          <w:p w14:paraId="536DAC51" w14:textId="77777777" w:rsidR="003876A1" w:rsidRPr="00FD0013" w:rsidRDefault="003876A1" w:rsidP="00CB659E"/>
        </w:tc>
        <w:tc>
          <w:tcPr>
            <w:tcW w:w="3307" w:type="dxa"/>
            <w:vMerge/>
            <w:shd w:val="clear" w:color="auto" w:fill="auto"/>
            <w:tcMar>
              <w:left w:w="0" w:type="dxa"/>
              <w:right w:w="0" w:type="dxa"/>
            </w:tcMar>
            <w:vAlign w:val="center"/>
            <w:hideMark/>
          </w:tcPr>
          <w:p w14:paraId="31787658" w14:textId="77777777" w:rsidR="003876A1" w:rsidRPr="00FD0013" w:rsidRDefault="003876A1" w:rsidP="00CB659E"/>
        </w:tc>
      </w:tr>
      <w:tr w:rsidR="003876A1" w:rsidRPr="00FD0013" w14:paraId="3A1C72B9" w14:textId="77777777" w:rsidTr="00CB659E">
        <w:trPr>
          <w:trHeight w:val="217"/>
        </w:trPr>
        <w:tc>
          <w:tcPr>
            <w:tcW w:w="1016" w:type="dxa"/>
            <w:shd w:val="clear" w:color="auto" w:fill="auto"/>
            <w:tcMar>
              <w:left w:w="0" w:type="dxa"/>
              <w:right w:w="0" w:type="dxa"/>
            </w:tcMar>
            <w:vAlign w:val="center"/>
            <w:hideMark/>
          </w:tcPr>
          <w:p w14:paraId="1FF4D588" w14:textId="77777777" w:rsidR="003876A1" w:rsidRPr="00FD0013" w:rsidRDefault="003876A1" w:rsidP="00CB659E">
            <w:r w:rsidRPr="00FD0013">
              <w:t>10</w:t>
            </w:r>
          </w:p>
        </w:tc>
        <w:tc>
          <w:tcPr>
            <w:tcW w:w="1640" w:type="dxa"/>
            <w:shd w:val="clear" w:color="auto" w:fill="auto"/>
            <w:noWrap/>
            <w:tcMar>
              <w:left w:w="0" w:type="dxa"/>
              <w:right w:w="0" w:type="dxa"/>
            </w:tcMar>
            <w:vAlign w:val="center"/>
            <w:hideMark/>
          </w:tcPr>
          <w:p w14:paraId="0EB0822C" w14:textId="77777777" w:rsidR="003876A1" w:rsidRPr="00FD0013" w:rsidRDefault="003876A1" w:rsidP="00CB659E">
            <w:r w:rsidRPr="00FD0013">
              <w:t>Şeker Pancarı</w:t>
            </w:r>
          </w:p>
        </w:tc>
        <w:tc>
          <w:tcPr>
            <w:tcW w:w="1987" w:type="dxa"/>
            <w:shd w:val="clear" w:color="auto" w:fill="auto"/>
            <w:noWrap/>
            <w:tcMar>
              <w:left w:w="0" w:type="dxa"/>
              <w:right w:w="0" w:type="dxa"/>
            </w:tcMar>
            <w:vAlign w:val="center"/>
            <w:hideMark/>
          </w:tcPr>
          <w:p w14:paraId="247E9B91" w14:textId="77777777" w:rsidR="003876A1" w:rsidRPr="00FD0013" w:rsidRDefault="003876A1" w:rsidP="00CB659E">
            <w:pPr>
              <w:jc w:val="right"/>
            </w:pPr>
            <w:r w:rsidRPr="00FD0013">
              <w:t>2,93</w:t>
            </w:r>
          </w:p>
        </w:tc>
        <w:tc>
          <w:tcPr>
            <w:tcW w:w="1640" w:type="dxa"/>
            <w:vMerge/>
            <w:shd w:val="clear" w:color="auto" w:fill="auto"/>
            <w:tcMar>
              <w:left w:w="0" w:type="dxa"/>
              <w:right w:w="0" w:type="dxa"/>
            </w:tcMar>
            <w:vAlign w:val="center"/>
            <w:hideMark/>
          </w:tcPr>
          <w:p w14:paraId="2822CB64" w14:textId="77777777" w:rsidR="003876A1" w:rsidRPr="00FD0013" w:rsidRDefault="003876A1" w:rsidP="00CB659E"/>
        </w:tc>
        <w:tc>
          <w:tcPr>
            <w:tcW w:w="3307" w:type="dxa"/>
            <w:vMerge/>
            <w:shd w:val="clear" w:color="auto" w:fill="auto"/>
            <w:tcMar>
              <w:left w:w="0" w:type="dxa"/>
              <w:right w:w="0" w:type="dxa"/>
            </w:tcMar>
            <w:vAlign w:val="center"/>
            <w:hideMark/>
          </w:tcPr>
          <w:p w14:paraId="59E17A44" w14:textId="77777777" w:rsidR="003876A1" w:rsidRPr="00FD0013" w:rsidRDefault="003876A1" w:rsidP="00CB659E"/>
        </w:tc>
      </w:tr>
      <w:tr w:rsidR="003876A1" w:rsidRPr="00FD0013" w14:paraId="0F4A7FBF" w14:textId="77777777" w:rsidTr="00CB659E">
        <w:trPr>
          <w:trHeight w:val="217"/>
        </w:trPr>
        <w:tc>
          <w:tcPr>
            <w:tcW w:w="1016" w:type="dxa"/>
            <w:shd w:val="clear" w:color="auto" w:fill="auto"/>
            <w:tcMar>
              <w:left w:w="0" w:type="dxa"/>
              <w:right w:w="0" w:type="dxa"/>
            </w:tcMar>
            <w:vAlign w:val="center"/>
            <w:hideMark/>
          </w:tcPr>
          <w:p w14:paraId="7069EBE3" w14:textId="77777777" w:rsidR="003876A1" w:rsidRPr="00FD0013" w:rsidRDefault="003876A1" w:rsidP="00CB659E">
            <w:r w:rsidRPr="00FD0013">
              <w:t>11</w:t>
            </w:r>
          </w:p>
        </w:tc>
        <w:tc>
          <w:tcPr>
            <w:tcW w:w="1640" w:type="dxa"/>
            <w:shd w:val="clear" w:color="auto" w:fill="auto"/>
            <w:noWrap/>
            <w:tcMar>
              <w:left w:w="0" w:type="dxa"/>
              <w:right w:w="0" w:type="dxa"/>
            </w:tcMar>
            <w:vAlign w:val="center"/>
            <w:hideMark/>
          </w:tcPr>
          <w:p w14:paraId="2A8B44A6" w14:textId="77777777" w:rsidR="003876A1" w:rsidRPr="00FD0013" w:rsidRDefault="003876A1" w:rsidP="00CB659E">
            <w:r w:rsidRPr="00FD0013">
              <w:t>Kiraz</w:t>
            </w:r>
          </w:p>
        </w:tc>
        <w:tc>
          <w:tcPr>
            <w:tcW w:w="1987" w:type="dxa"/>
            <w:shd w:val="clear" w:color="auto" w:fill="auto"/>
            <w:noWrap/>
            <w:tcMar>
              <w:left w:w="0" w:type="dxa"/>
              <w:right w:w="0" w:type="dxa"/>
            </w:tcMar>
            <w:vAlign w:val="center"/>
            <w:hideMark/>
          </w:tcPr>
          <w:p w14:paraId="3BD55E69" w14:textId="77777777" w:rsidR="003876A1" w:rsidRPr="00FD0013" w:rsidRDefault="003876A1" w:rsidP="00CB659E">
            <w:pPr>
              <w:jc w:val="right"/>
            </w:pPr>
            <w:r w:rsidRPr="00FD0013">
              <w:t>2,37</w:t>
            </w:r>
          </w:p>
        </w:tc>
        <w:tc>
          <w:tcPr>
            <w:tcW w:w="1640" w:type="dxa"/>
            <w:vMerge/>
            <w:shd w:val="clear" w:color="auto" w:fill="auto"/>
            <w:tcMar>
              <w:left w:w="0" w:type="dxa"/>
              <w:right w:w="0" w:type="dxa"/>
            </w:tcMar>
            <w:vAlign w:val="center"/>
            <w:hideMark/>
          </w:tcPr>
          <w:p w14:paraId="0393AE47" w14:textId="77777777" w:rsidR="003876A1" w:rsidRPr="00FD0013" w:rsidRDefault="003876A1" w:rsidP="00CB659E"/>
        </w:tc>
        <w:tc>
          <w:tcPr>
            <w:tcW w:w="3307" w:type="dxa"/>
            <w:vMerge/>
            <w:shd w:val="clear" w:color="auto" w:fill="auto"/>
            <w:tcMar>
              <w:left w:w="0" w:type="dxa"/>
              <w:right w:w="0" w:type="dxa"/>
            </w:tcMar>
            <w:vAlign w:val="center"/>
            <w:hideMark/>
          </w:tcPr>
          <w:p w14:paraId="53917BE2" w14:textId="77777777" w:rsidR="003876A1" w:rsidRPr="00FD0013" w:rsidRDefault="003876A1" w:rsidP="00CB659E"/>
        </w:tc>
      </w:tr>
      <w:tr w:rsidR="003876A1" w:rsidRPr="00FD0013" w14:paraId="48C458E8" w14:textId="77777777" w:rsidTr="00CB659E">
        <w:trPr>
          <w:trHeight w:val="217"/>
        </w:trPr>
        <w:tc>
          <w:tcPr>
            <w:tcW w:w="1016" w:type="dxa"/>
            <w:shd w:val="clear" w:color="auto" w:fill="auto"/>
            <w:tcMar>
              <w:left w:w="0" w:type="dxa"/>
              <w:right w:w="0" w:type="dxa"/>
            </w:tcMar>
            <w:vAlign w:val="center"/>
            <w:hideMark/>
          </w:tcPr>
          <w:p w14:paraId="3813726B" w14:textId="77777777" w:rsidR="003876A1" w:rsidRPr="00FD0013" w:rsidRDefault="003876A1" w:rsidP="00CB659E">
            <w:r w:rsidRPr="00FD0013">
              <w:t>12</w:t>
            </w:r>
          </w:p>
        </w:tc>
        <w:tc>
          <w:tcPr>
            <w:tcW w:w="1640" w:type="dxa"/>
            <w:shd w:val="clear" w:color="auto" w:fill="auto"/>
            <w:noWrap/>
            <w:tcMar>
              <w:left w:w="0" w:type="dxa"/>
              <w:right w:w="0" w:type="dxa"/>
            </w:tcMar>
            <w:vAlign w:val="center"/>
            <w:hideMark/>
          </w:tcPr>
          <w:p w14:paraId="5D1936E8" w14:textId="77777777" w:rsidR="003876A1" w:rsidRPr="00FD0013" w:rsidRDefault="003876A1" w:rsidP="00CB659E">
            <w:r w:rsidRPr="00FD0013">
              <w:t xml:space="preserve">Şeftali </w:t>
            </w:r>
          </w:p>
        </w:tc>
        <w:tc>
          <w:tcPr>
            <w:tcW w:w="1987" w:type="dxa"/>
            <w:shd w:val="clear" w:color="auto" w:fill="auto"/>
            <w:noWrap/>
            <w:tcMar>
              <w:left w:w="0" w:type="dxa"/>
              <w:right w:w="0" w:type="dxa"/>
            </w:tcMar>
            <w:vAlign w:val="center"/>
            <w:hideMark/>
          </w:tcPr>
          <w:p w14:paraId="2B5C396D" w14:textId="77777777" w:rsidR="003876A1" w:rsidRPr="00FD0013" w:rsidRDefault="003876A1" w:rsidP="00CB659E">
            <w:pPr>
              <w:jc w:val="right"/>
            </w:pPr>
            <w:r w:rsidRPr="00FD0013">
              <w:t>1,83</w:t>
            </w:r>
          </w:p>
        </w:tc>
        <w:tc>
          <w:tcPr>
            <w:tcW w:w="1640" w:type="dxa"/>
            <w:vMerge/>
            <w:shd w:val="clear" w:color="auto" w:fill="auto"/>
            <w:tcMar>
              <w:left w:w="0" w:type="dxa"/>
              <w:right w:w="0" w:type="dxa"/>
            </w:tcMar>
            <w:vAlign w:val="center"/>
            <w:hideMark/>
          </w:tcPr>
          <w:p w14:paraId="0C13C798" w14:textId="77777777" w:rsidR="003876A1" w:rsidRPr="00FD0013" w:rsidRDefault="003876A1" w:rsidP="00CB659E"/>
        </w:tc>
        <w:tc>
          <w:tcPr>
            <w:tcW w:w="3307" w:type="dxa"/>
            <w:vMerge/>
            <w:shd w:val="clear" w:color="auto" w:fill="auto"/>
            <w:tcMar>
              <w:left w:w="0" w:type="dxa"/>
              <w:right w:w="0" w:type="dxa"/>
            </w:tcMar>
            <w:vAlign w:val="center"/>
            <w:hideMark/>
          </w:tcPr>
          <w:p w14:paraId="6DDCC026" w14:textId="77777777" w:rsidR="003876A1" w:rsidRPr="00FD0013" w:rsidRDefault="003876A1" w:rsidP="00CB659E"/>
        </w:tc>
      </w:tr>
      <w:tr w:rsidR="003876A1" w:rsidRPr="00FD0013" w14:paraId="268656B3" w14:textId="77777777" w:rsidTr="00CB659E">
        <w:trPr>
          <w:trHeight w:val="217"/>
        </w:trPr>
        <w:tc>
          <w:tcPr>
            <w:tcW w:w="1016" w:type="dxa"/>
            <w:shd w:val="clear" w:color="auto" w:fill="auto"/>
            <w:tcMar>
              <w:left w:w="0" w:type="dxa"/>
              <w:right w:w="0" w:type="dxa"/>
            </w:tcMar>
            <w:vAlign w:val="center"/>
            <w:hideMark/>
          </w:tcPr>
          <w:p w14:paraId="2F9393B9" w14:textId="77777777" w:rsidR="003876A1" w:rsidRPr="00FD0013" w:rsidRDefault="003876A1" w:rsidP="00CB659E">
            <w:r w:rsidRPr="00FD0013">
              <w:t>13</w:t>
            </w:r>
          </w:p>
        </w:tc>
        <w:tc>
          <w:tcPr>
            <w:tcW w:w="1640" w:type="dxa"/>
            <w:shd w:val="clear" w:color="auto" w:fill="auto"/>
            <w:noWrap/>
            <w:tcMar>
              <w:left w:w="0" w:type="dxa"/>
              <w:right w:w="0" w:type="dxa"/>
            </w:tcMar>
            <w:vAlign w:val="center"/>
            <w:hideMark/>
          </w:tcPr>
          <w:p w14:paraId="4B96F912" w14:textId="77777777" w:rsidR="003876A1" w:rsidRPr="00FD0013" w:rsidRDefault="003876A1" w:rsidP="00CB659E">
            <w:r w:rsidRPr="00FD0013">
              <w:t>Nar</w:t>
            </w:r>
          </w:p>
        </w:tc>
        <w:tc>
          <w:tcPr>
            <w:tcW w:w="1987" w:type="dxa"/>
            <w:shd w:val="clear" w:color="auto" w:fill="auto"/>
            <w:noWrap/>
            <w:tcMar>
              <w:left w:w="0" w:type="dxa"/>
              <w:right w:w="0" w:type="dxa"/>
            </w:tcMar>
            <w:vAlign w:val="center"/>
            <w:hideMark/>
          </w:tcPr>
          <w:p w14:paraId="79DE11B6" w14:textId="77777777" w:rsidR="003876A1" w:rsidRPr="00FD0013" w:rsidRDefault="003876A1" w:rsidP="00CB659E">
            <w:pPr>
              <w:jc w:val="right"/>
            </w:pPr>
            <w:r w:rsidRPr="00FD0013">
              <w:t>1,58</w:t>
            </w:r>
          </w:p>
        </w:tc>
        <w:tc>
          <w:tcPr>
            <w:tcW w:w="1640" w:type="dxa"/>
            <w:vMerge/>
            <w:shd w:val="clear" w:color="auto" w:fill="auto"/>
            <w:tcMar>
              <w:left w:w="0" w:type="dxa"/>
              <w:right w:w="0" w:type="dxa"/>
            </w:tcMar>
            <w:vAlign w:val="center"/>
            <w:hideMark/>
          </w:tcPr>
          <w:p w14:paraId="575A5BB7" w14:textId="77777777" w:rsidR="003876A1" w:rsidRPr="00FD0013" w:rsidRDefault="003876A1" w:rsidP="00CB659E"/>
        </w:tc>
        <w:tc>
          <w:tcPr>
            <w:tcW w:w="3307" w:type="dxa"/>
            <w:vMerge/>
            <w:shd w:val="clear" w:color="auto" w:fill="auto"/>
            <w:tcMar>
              <w:left w:w="0" w:type="dxa"/>
              <w:right w:w="0" w:type="dxa"/>
            </w:tcMar>
            <w:vAlign w:val="center"/>
            <w:hideMark/>
          </w:tcPr>
          <w:p w14:paraId="407D6B33" w14:textId="77777777" w:rsidR="003876A1" w:rsidRPr="00FD0013" w:rsidRDefault="003876A1" w:rsidP="00CB659E"/>
        </w:tc>
      </w:tr>
      <w:tr w:rsidR="003876A1" w:rsidRPr="00FD0013" w14:paraId="28B42292" w14:textId="77777777" w:rsidTr="00CB659E">
        <w:trPr>
          <w:trHeight w:val="217"/>
        </w:trPr>
        <w:tc>
          <w:tcPr>
            <w:tcW w:w="1016" w:type="dxa"/>
            <w:shd w:val="clear" w:color="auto" w:fill="auto"/>
            <w:tcMar>
              <w:left w:w="0" w:type="dxa"/>
              <w:right w:w="0" w:type="dxa"/>
            </w:tcMar>
            <w:vAlign w:val="center"/>
            <w:hideMark/>
          </w:tcPr>
          <w:p w14:paraId="0AB8DC55" w14:textId="77777777" w:rsidR="003876A1" w:rsidRPr="00FD0013" w:rsidRDefault="003876A1" w:rsidP="00CB659E">
            <w:r w:rsidRPr="00FD0013">
              <w:t>14</w:t>
            </w:r>
          </w:p>
        </w:tc>
        <w:tc>
          <w:tcPr>
            <w:tcW w:w="1640" w:type="dxa"/>
            <w:shd w:val="clear" w:color="auto" w:fill="auto"/>
            <w:noWrap/>
            <w:tcMar>
              <w:left w:w="0" w:type="dxa"/>
              <w:right w:w="0" w:type="dxa"/>
            </w:tcMar>
            <w:vAlign w:val="center"/>
            <w:hideMark/>
          </w:tcPr>
          <w:p w14:paraId="70E97168" w14:textId="77777777" w:rsidR="003876A1" w:rsidRPr="00FD0013" w:rsidRDefault="003876A1" w:rsidP="00CB659E">
            <w:r w:rsidRPr="00FD0013">
              <w:t>Anason</w:t>
            </w:r>
          </w:p>
        </w:tc>
        <w:tc>
          <w:tcPr>
            <w:tcW w:w="1987" w:type="dxa"/>
            <w:shd w:val="clear" w:color="auto" w:fill="auto"/>
            <w:noWrap/>
            <w:tcMar>
              <w:left w:w="0" w:type="dxa"/>
              <w:right w:w="0" w:type="dxa"/>
            </w:tcMar>
            <w:vAlign w:val="center"/>
            <w:hideMark/>
          </w:tcPr>
          <w:p w14:paraId="46B09C64" w14:textId="77777777" w:rsidR="003876A1" w:rsidRPr="00FD0013" w:rsidRDefault="003876A1" w:rsidP="00CB659E">
            <w:pPr>
              <w:jc w:val="right"/>
            </w:pPr>
            <w:r w:rsidRPr="00FD0013">
              <w:t>0,99</w:t>
            </w:r>
          </w:p>
        </w:tc>
        <w:tc>
          <w:tcPr>
            <w:tcW w:w="1640" w:type="dxa"/>
            <w:vMerge/>
            <w:shd w:val="clear" w:color="auto" w:fill="auto"/>
            <w:tcMar>
              <w:left w:w="0" w:type="dxa"/>
              <w:right w:w="0" w:type="dxa"/>
            </w:tcMar>
            <w:vAlign w:val="center"/>
            <w:hideMark/>
          </w:tcPr>
          <w:p w14:paraId="006C7AAE" w14:textId="77777777" w:rsidR="003876A1" w:rsidRPr="00FD0013" w:rsidRDefault="003876A1" w:rsidP="00CB659E"/>
        </w:tc>
        <w:tc>
          <w:tcPr>
            <w:tcW w:w="3307" w:type="dxa"/>
            <w:vMerge/>
            <w:shd w:val="clear" w:color="auto" w:fill="auto"/>
            <w:tcMar>
              <w:left w:w="0" w:type="dxa"/>
              <w:right w:w="0" w:type="dxa"/>
            </w:tcMar>
            <w:vAlign w:val="center"/>
            <w:hideMark/>
          </w:tcPr>
          <w:p w14:paraId="5CAB0A39" w14:textId="77777777" w:rsidR="003876A1" w:rsidRPr="00FD0013" w:rsidRDefault="003876A1" w:rsidP="00CB659E"/>
        </w:tc>
      </w:tr>
      <w:tr w:rsidR="003876A1" w:rsidRPr="00FD0013" w14:paraId="652D6C21" w14:textId="77777777" w:rsidTr="00CB659E">
        <w:trPr>
          <w:trHeight w:val="217"/>
        </w:trPr>
        <w:tc>
          <w:tcPr>
            <w:tcW w:w="1016" w:type="dxa"/>
            <w:shd w:val="clear" w:color="auto" w:fill="auto"/>
            <w:tcMar>
              <w:left w:w="0" w:type="dxa"/>
              <w:right w:w="0" w:type="dxa"/>
            </w:tcMar>
            <w:vAlign w:val="center"/>
            <w:hideMark/>
          </w:tcPr>
          <w:p w14:paraId="219F15A1" w14:textId="77777777" w:rsidR="003876A1" w:rsidRPr="00FD0013" w:rsidRDefault="003876A1" w:rsidP="00CB659E">
            <w:r w:rsidRPr="00FD0013">
              <w:t>15</w:t>
            </w:r>
          </w:p>
        </w:tc>
        <w:tc>
          <w:tcPr>
            <w:tcW w:w="1640" w:type="dxa"/>
            <w:shd w:val="clear" w:color="auto" w:fill="auto"/>
            <w:noWrap/>
            <w:tcMar>
              <w:left w:w="0" w:type="dxa"/>
              <w:right w:w="0" w:type="dxa"/>
            </w:tcMar>
            <w:vAlign w:val="center"/>
            <w:hideMark/>
          </w:tcPr>
          <w:p w14:paraId="6F0D8C1D" w14:textId="77777777" w:rsidR="003876A1" w:rsidRPr="00FD0013" w:rsidRDefault="003876A1" w:rsidP="00CB659E">
            <w:r w:rsidRPr="00FD0013">
              <w:t>Badem</w:t>
            </w:r>
          </w:p>
        </w:tc>
        <w:tc>
          <w:tcPr>
            <w:tcW w:w="1987" w:type="dxa"/>
            <w:shd w:val="clear" w:color="auto" w:fill="auto"/>
            <w:noWrap/>
            <w:tcMar>
              <w:left w:w="0" w:type="dxa"/>
              <w:right w:w="0" w:type="dxa"/>
            </w:tcMar>
            <w:vAlign w:val="center"/>
            <w:hideMark/>
          </w:tcPr>
          <w:p w14:paraId="75C53170" w14:textId="77777777" w:rsidR="003876A1" w:rsidRPr="00FD0013" w:rsidRDefault="003876A1" w:rsidP="00CB659E">
            <w:pPr>
              <w:jc w:val="right"/>
            </w:pPr>
            <w:r w:rsidRPr="00FD0013">
              <w:t>0,77</w:t>
            </w:r>
          </w:p>
        </w:tc>
        <w:tc>
          <w:tcPr>
            <w:tcW w:w="1640" w:type="dxa"/>
            <w:vMerge/>
            <w:shd w:val="clear" w:color="auto" w:fill="auto"/>
            <w:tcMar>
              <w:left w:w="0" w:type="dxa"/>
              <w:right w:w="0" w:type="dxa"/>
            </w:tcMar>
            <w:vAlign w:val="center"/>
            <w:hideMark/>
          </w:tcPr>
          <w:p w14:paraId="29068E19" w14:textId="77777777" w:rsidR="003876A1" w:rsidRPr="00FD0013" w:rsidRDefault="003876A1" w:rsidP="00CB659E"/>
        </w:tc>
        <w:tc>
          <w:tcPr>
            <w:tcW w:w="3307" w:type="dxa"/>
            <w:vMerge/>
            <w:shd w:val="clear" w:color="auto" w:fill="auto"/>
            <w:tcMar>
              <w:left w:w="0" w:type="dxa"/>
              <w:right w:w="0" w:type="dxa"/>
            </w:tcMar>
            <w:vAlign w:val="center"/>
            <w:hideMark/>
          </w:tcPr>
          <w:p w14:paraId="7B862B05" w14:textId="77777777" w:rsidR="003876A1" w:rsidRPr="00FD0013" w:rsidRDefault="003876A1" w:rsidP="00CB659E"/>
        </w:tc>
      </w:tr>
      <w:tr w:rsidR="003876A1" w:rsidRPr="00FD0013" w14:paraId="780A4093" w14:textId="77777777" w:rsidTr="00CB659E">
        <w:trPr>
          <w:trHeight w:val="217"/>
        </w:trPr>
        <w:tc>
          <w:tcPr>
            <w:tcW w:w="1016" w:type="dxa"/>
            <w:shd w:val="clear" w:color="auto" w:fill="auto"/>
            <w:tcMar>
              <w:left w:w="0" w:type="dxa"/>
              <w:right w:w="0" w:type="dxa"/>
            </w:tcMar>
            <w:vAlign w:val="center"/>
            <w:hideMark/>
          </w:tcPr>
          <w:p w14:paraId="1A9A1E02" w14:textId="77777777" w:rsidR="003876A1" w:rsidRPr="00FD0013" w:rsidRDefault="003876A1" w:rsidP="00CB659E">
            <w:r w:rsidRPr="00FD0013">
              <w:t>16</w:t>
            </w:r>
          </w:p>
        </w:tc>
        <w:tc>
          <w:tcPr>
            <w:tcW w:w="1640" w:type="dxa"/>
            <w:shd w:val="clear" w:color="auto" w:fill="auto"/>
            <w:noWrap/>
            <w:tcMar>
              <w:left w:w="0" w:type="dxa"/>
              <w:right w:w="0" w:type="dxa"/>
            </w:tcMar>
            <w:vAlign w:val="center"/>
            <w:hideMark/>
          </w:tcPr>
          <w:p w14:paraId="257DFB69" w14:textId="77777777" w:rsidR="003876A1" w:rsidRPr="00FD0013" w:rsidRDefault="003876A1" w:rsidP="00CB659E">
            <w:r w:rsidRPr="00FD0013">
              <w:t>Ayva</w:t>
            </w:r>
          </w:p>
        </w:tc>
        <w:tc>
          <w:tcPr>
            <w:tcW w:w="1987" w:type="dxa"/>
            <w:shd w:val="clear" w:color="auto" w:fill="auto"/>
            <w:noWrap/>
            <w:tcMar>
              <w:left w:w="0" w:type="dxa"/>
              <w:right w:w="0" w:type="dxa"/>
            </w:tcMar>
            <w:vAlign w:val="center"/>
            <w:hideMark/>
          </w:tcPr>
          <w:p w14:paraId="6D22A5F6" w14:textId="77777777" w:rsidR="003876A1" w:rsidRPr="00FD0013" w:rsidRDefault="003876A1" w:rsidP="00CB659E">
            <w:pPr>
              <w:jc w:val="right"/>
            </w:pPr>
            <w:r w:rsidRPr="00FD0013">
              <w:t>0,49</w:t>
            </w:r>
          </w:p>
        </w:tc>
        <w:tc>
          <w:tcPr>
            <w:tcW w:w="1640" w:type="dxa"/>
            <w:vMerge/>
            <w:shd w:val="clear" w:color="auto" w:fill="auto"/>
            <w:tcMar>
              <w:left w:w="0" w:type="dxa"/>
              <w:right w:w="0" w:type="dxa"/>
            </w:tcMar>
            <w:vAlign w:val="center"/>
            <w:hideMark/>
          </w:tcPr>
          <w:p w14:paraId="6545BEC2" w14:textId="77777777" w:rsidR="003876A1" w:rsidRPr="00FD0013" w:rsidRDefault="003876A1" w:rsidP="00CB659E"/>
        </w:tc>
        <w:tc>
          <w:tcPr>
            <w:tcW w:w="3307" w:type="dxa"/>
            <w:vMerge/>
            <w:shd w:val="clear" w:color="auto" w:fill="auto"/>
            <w:tcMar>
              <w:left w:w="0" w:type="dxa"/>
              <w:right w:w="0" w:type="dxa"/>
            </w:tcMar>
            <w:vAlign w:val="center"/>
            <w:hideMark/>
          </w:tcPr>
          <w:p w14:paraId="3FB40400" w14:textId="77777777" w:rsidR="003876A1" w:rsidRPr="00FD0013" w:rsidRDefault="003876A1" w:rsidP="00CB659E"/>
        </w:tc>
      </w:tr>
      <w:tr w:rsidR="003876A1" w:rsidRPr="00FD0013" w14:paraId="760E4E6B" w14:textId="77777777" w:rsidTr="00CB659E">
        <w:trPr>
          <w:trHeight w:val="217"/>
        </w:trPr>
        <w:tc>
          <w:tcPr>
            <w:tcW w:w="1016" w:type="dxa"/>
            <w:shd w:val="clear" w:color="auto" w:fill="auto"/>
            <w:tcMar>
              <w:left w:w="0" w:type="dxa"/>
              <w:right w:w="0" w:type="dxa"/>
            </w:tcMar>
            <w:vAlign w:val="center"/>
            <w:hideMark/>
          </w:tcPr>
          <w:p w14:paraId="3C5C39AB" w14:textId="77777777" w:rsidR="003876A1" w:rsidRPr="00FD0013" w:rsidRDefault="003876A1" w:rsidP="00CB659E">
            <w:r w:rsidRPr="00FD0013">
              <w:t>17</w:t>
            </w:r>
          </w:p>
        </w:tc>
        <w:tc>
          <w:tcPr>
            <w:tcW w:w="1640" w:type="dxa"/>
            <w:shd w:val="clear" w:color="auto" w:fill="auto"/>
            <w:noWrap/>
            <w:tcMar>
              <w:left w:w="0" w:type="dxa"/>
              <w:right w:w="0" w:type="dxa"/>
            </w:tcMar>
            <w:vAlign w:val="center"/>
            <w:hideMark/>
          </w:tcPr>
          <w:p w14:paraId="391D2F1C" w14:textId="77777777" w:rsidR="003876A1" w:rsidRPr="00FD0013" w:rsidRDefault="003876A1" w:rsidP="00CB659E">
            <w:r w:rsidRPr="00FD0013">
              <w:t>Armut</w:t>
            </w:r>
          </w:p>
        </w:tc>
        <w:tc>
          <w:tcPr>
            <w:tcW w:w="1987" w:type="dxa"/>
            <w:shd w:val="clear" w:color="auto" w:fill="auto"/>
            <w:noWrap/>
            <w:tcMar>
              <w:left w:w="0" w:type="dxa"/>
              <w:right w:w="0" w:type="dxa"/>
            </w:tcMar>
            <w:vAlign w:val="center"/>
            <w:hideMark/>
          </w:tcPr>
          <w:p w14:paraId="2FA524C8" w14:textId="77777777" w:rsidR="003876A1" w:rsidRPr="00FD0013" w:rsidRDefault="003876A1" w:rsidP="00CB659E">
            <w:pPr>
              <w:jc w:val="right"/>
            </w:pPr>
            <w:r w:rsidRPr="00FD0013">
              <w:t>0,39</w:t>
            </w:r>
          </w:p>
        </w:tc>
        <w:tc>
          <w:tcPr>
            <w:tcW w:w="1640" w:type="dxa"/>
            <w:vMerge/>
            <w:shd w:val="clear" w:color="auto" w:fill="auto"/>
            <w:tcMar>
              <w:left w:w="0" w:type="dxa"/>
              <w:right w:w="0" w:type="dxa"/>
            </w:tcMar>
            <w:vAlign w:val="center"/>
            <w:hideMark/>
          </w:tcPr>
          <w:p w14:paraId="6D80DDCD" w14:textId="77777777" w:rsidR="003876A1" w:rsidRPr="00FD0013" w:rsidRDefault="003876A1" w:rsidP="00CB659E"/>
        </w:tc>
        <w:tc>
          <w:tcPr>
            <w:tcW w:w="3307" w:type="dxa"/>
            <w:vMerge/>
            <w:shd w:val="clear" w:color="auto" w:fill="auto"/>
            <w:tcMar>
              <w:left w:w="0" w:type="dxa"/>
              <w:right w:w="0" w:type="dxa"/>
            </w:tcMar>
            <w:vAlign w:val="center"/>
            <w:hideMark/>
          </w:tcPr>
          <w:p w14:paraId="03C9F6D0" w14:textId="77777777" w:rsidR="003876A1" w:rsidRPr="00FD0013" w:rsidRDefault="003876A1" w:rsidP="00CB659E"/>
        </w:tc>
      </w:tr>
    </w:tbl>
    <w:p w14:paraId="1DE35C4E" w14:textId="77777777" w:rsidR="003876A1" w:rsidRPr="002230E1" w:rsidRDefault="003876A1" w:rsidP="00CB659E">
      <w:pPr>
        <w:pStyle w:val="ListeParagraf"/>
        <w:numPr>
          <w:ilvl w:val="0"/>
          <w:numId w:val="30"/>
        </w:numPr>
        <w:rPr>
          <w:rFonts w:eastAsia="Calibri"/>
          <w:sz w:val="22"/>
          <w:szCs w:val="22"/>
        </w:rPr>
      </w:pPr>
      <w:r w:rsidRPr="002230E1">
        <w:rPr>
          <w:rFonts w:eastAsia="Calibri"/>
          <w:sz w:val="22"/>
          <w:szCs w:val="22"/>
        </w:rPr>
        <w:t>Su Tüketimi (</w:t>
      </w:r>
      <w:proofErr w:type="spellStart"/>
      <w:r w:rsidRPr="002230E1">
        <w:rPr>
          <w:rFonts w:eastAsia="Calibri"/>
          <w:sz w:val="22"/>
          <w:szCs w:val="22"/>
        </w:rPr>
        <w:t>Etc</w:t>
      </w:r>
      <w:proofErr w:type="spellEnd"/>
      <w:proofErr w:type="gramStart"/>
      <w:r w:rsidRPr="002230E1">
        <w:rPr>
          <w:rFonts w:eastAsia="Calibri"/>
          <w:sz w:val="22"/>
          <w:szCs w:val="22"/>
        </w:rPr>
        <w:t xml:space="preserve">);   </w:t>
      </w:r>
      <w:proofErr w:type="gramEnd"/>
      <w:r w:rsidRPr="002230E1">
        <w:rPr>
          <w:rFonts w:eastAsia="Calibri"/>
          <w:sz w:val="22"/>
          <w:szCs w:val="22"/>
        </w:rPr>
        <w:t>Sulama Dönemi Aylık Su Tüketimleri alınmıştır.</w:t>
      </w:r>
      <w:r w:rsidRPr="002230E1">
        <w:rPr>
          <w:rFonts w:eastAsia="Calibri"/>
          <w:sz w:val="22"/>
          <w:szCs w:val="22"/>
        </w:rPr>
        <w:tab/>
      </w:r>
      <w:r w:rsidRPr="002230E1">
        <w:rPr>
          <w:rFonts w:eastAsia="Calibri"/>
          <w:sz w:val="22"/>
          <w:szCs w:val="22"/>
        </w:rPr>
        <w:tab/>
      </w:r>
      <w:r w:rsidRPr="002230E1">
        <w:rPr>
          <w:rFonts w:eastAsia="Calibri"/>
          <w:sz w:val="22"/>
          <w:szCs w:val="22"/>
        </w:rPr>
        <w:tab/>
      </w:r>
    </w:p>
    <w:p w14:paraId="3658D283" w14:textId="77777777" w:rsidR="003876A1" w:rsidRPr="002230E1" w:rsidRDefault="003876A1" w:rsidP="00CB659E">
      <w:pPr>
        <w:ind w:left="709"/>
        <w:rPr>
          <w:rFonts w:eastAsia="Calibri"/>
          <w:sz w:val="22"/>
          <w:szCs w:val="22"/>
        </w:rPr>
      </w:pPr>
      <w:r w:rsidRPr="002230E1">
        <w:rPr>
          <w:rFonts w:eastAsia="Calibri"/>
          <w:sz w:val="22"/>
          <w:szCs w:val="22"/>
        </w:rPr>
        <w:t>(</w:t>
      </w:r>
      <w:proofErr w:type="spellStart"/>
      <w:r w:rsidRPr="002230E1">
        <w:rPr>
          <w:rFonts w:eastAsia="Calibri"/>
          <w:sz w:val="22"/>
          <w:szCs w:val="22"/>
        </w:rPr>
        <w:t>Türkiyede</w:t>
      </w:r>
      <w:proofErr w:type="spellEnd"/>
      <w:r w:rsidRPr="002230E1">
        <w:rPr>
          <w:rFonts w:eastAsia="Calibri"/>
          <w:sz w:val="22"/>
          <w:szCs w:val="22"/>
        </w:rPr>
        <w:t xml:space="preserve"> Sulanan </w:t>
      </w:r>
      <w:proofErr w:type="gramStart"/>
      <w:r w:rsidRPr="002230E1">
        <w:rPr>
          <w:rFonts w:eastAsia="Calibri"/>
          <w:sz w:val="22"/>
          <w:szCs w:val="22"/>
        </w:rPr>
        <w:t>Bitkilerin  Bitki</w:t>
      </w:r>
      <w:proofErr w:type="gramEnd"/>
      <w:r w:rsidRPr="002230E1">
        <w:rPr>
          <w:rFonts w:eastAsia="Calibri"/>
          <w:sz w:val="22"/>
          <w:szCs w:val="22"/>
        </w:rPr>
        <w:t xml:space="preserve"> Su Tüketimi Rehberi)(</w:t>
      </w:r>
      <w:proofErr w:type="spellStart"/>
      <w:r w:rsidRPr="002230E1">
        <w:rPr>
          <w:rFonts w:eastAsia="Calibri"/>
          <w:sz w:val="22"/>
          <w:szCs w:val="22"/>
        </w:rPr>
        <w:t>Penman-Monteith</w:t>
      </w:r>
      <w:proofErr w:type="spellEnd"/>
      <w:r w:rsidRPr="002230E1">
        <w:rPr>
          <w:rFonts w:eastAsia="Calibri"/>
          <w:sz w:val="22"/>
          <w:szCs w:val="22"/>
        </w:rPr>
        <w:t xml:space="preserve"> Yöntemi)</w:t>
      </w:r>
      <w:r w:rsidRPr="002230E1">
        <w:rPr>
          <w:rFonts w:eastAsia="Calibri"/>
          <w:sz w:val="22"/>
          <w:szCs w:val="22"/>
        </w:rPr>
        <w:tab/>
      </w:r>
    </w:p>
    <w:p w14:paraId="0890AB95" w14:textId="77777777" w:rsidR="003876A1" w:rsidRPr="002230E1" w:rsidRDefault="003876A1" w:rsidP="00CB659E">
      <w:pPr>
        <w:pStyle w:val="ListeParagraf"/>
        <w:numPr>
          <w:ilvl w:val="0"/>
          <w:numId w:val="30"/>
        </w:numPr>
        <w:rPr>
          <w:rFonts w:eastAsia="Calibri"/>
          <w:sz w:val="22"/>
          <w:szCs w:val="22"/>
        </w:rPr>
      </w:pPr>
      <w:r w:rsidRPr="002230E1">
        <w:rPr>
          <w:rFonts w:eastAsia="Calibri"/>
          <w:sz w:val="22"/>
          <w:szCs w:val="22"/>
        </w:rPr>
        <w:t xml:space="preserve">Sulama </w:t>
      </w:r>
      <w:proofErr w:type="gramStart"/>
      <w:r w:rsidRPr="002230E1">
        <w:rPr>
          <w:rFonts w:eastAsia="Calibri"/>
          <w:sz w:val="22"/>
          <w:szCs w:val="22"/>
        </w:rPr>
        <w:t>Randımanı;  Ortalama</w:t>
      </w:r>
      <w:proofErr w:type="gramEnd"/>
      <w:r w:rsidRPr="002230E1">
        <w:rPr>
          <w:rFonts w:eastAsia="Calibri"/>
          <w:sz w:val="22"/>
          <w:szCs w:val="22"/>
        </w:rPr>
        <w:t xml:space="preserve"> %60 kabul edilmiştir.</w:t>
      </w:r>
      <w:r w:rsidRPr="002230E1">
        <w:rPr>
          <w:rFonts w:eastAsia="Calibri"/>
          <w:sz w:val="22"/>
          <w:szCs w:val="22"/>
        </w:rPr>
        <w:tab/>
      </w:r>
      <w:r w:rsidRPr="002230E1">
        <w:rPr>
          <w:rFonts w:eastAsia="Calibri"/>
          <w:sz w:val="22"/>
          <w:szCs w:val="22"/>
        </w:rPr>
        <w:tab/>
      </w:r>
      <w:r w:rsidRPr="002230E1">
        <w:rPr>
          <w:rFonts w:eastAsia="Calibri"/>
          <w:sz w:val="22"/>
          <w:szCs w:val="22"/>
        </w:rPr>
        <w:tab/>
      </w:r>
    </w:p>
    <w:p w14:paraId="31132B40" w14:textId="77777777" w:rsidR="003876A1" w:rsidRPr="002230E1" w:rsidRDefault="003876A1" w:rsidP="00CB659E">
      <w:pPr>
        <w:pStyle w:val="ListeParagraf"/>
        <w:numPr>
          <w:ilvl w:val="0"/>
          <w:numId w:val="30"/>
        </w:numPr>
        <w:rPr>
          <w:rFonts w:eastAsia="Calibri"/>
          <w:sz w:val="22"/>
          <w:szCs w:val="22"/>
        </w:rPr>
      </w:pPr>
      <w:r w:rsidRPr="002230E1">
        <w:rPr>
          <w:rFonts w:eastAsia="Calibri"/>
          <w:sz w:val="22"/>
          <w:szCs w:val="22"/>
        </w:rPr>
        <w:t>Etkili Yağış;</w:t>
      </w:r>
      <w:r w:rsidRPr="002230E1">
        <w:rPr>
          <w:rFonts w:eastAsia="Calibri"/>
          <w:sz w:val="22"/>
          <w:szCs w:val="22"/>
        </w:rPr>
        <w:tab/>
        <w:t>Uzun Yıllar Aylık Toplam Yağış Ortalamaları alınmıştır. (MGM verileri)</w:t>
      </w:r>
      <w:r w:rsidRPr="002230E1">
        <w:rPr>
          <w:rFonts w:eastAsia="Calibri"/>
          <w:sz w:val="22"/>
          <w:szCs w:val="22"/>
        </w:rPr>
        <w:tab/>
      </w:r>
    </w:p>
    <w:p w14:paraId="476F11F6" w14:textId="77777777" w:rsidR="003876A1" w:rsidRPr="002230E1" w:rsidRDefault="003876A1" w:rsidP="00CB659E">
      <w:pPr>
        <w:pStyle w:val="ListeParagraf"/>
        <w:numPr>
          <w:ilvl w:val="0"/>
          <w:numId w:val="30"/>
        </w:numPr>
        <w:rPr>
          <w:rFonts w:eastAsia="Calibri"/>
          <w:sz w:val="22"/>
          <w:szCs w:val="22"/>
        </w:rPr>
      </w:pPr>
      <w:r w:rsidRPr="002230E1">
        <w:rPr>
          <w:rFonts w:eastAsia="Calibri"/>
          <w:sz w:val="22"/>
          <w:szCs w:val="22"/>
        </w:rPr>
        <w:t>Toplam Sulama Suyu İhtiyacı İVA verilerindeki ürün desenine göre hesaplanmıştır.</w:t>
      </w:r>
    </w:p>
    <w:p w14:paraId="0B10F0CC" w14:textId="77777777" w:rsidR="003876A1" w:rsidRPr="002230E1" w:rsidRDefault="003876A1" w:rsidP="00CB659E">
      <w:pPr>
        <w:pStyle w:val="ListeParagraf"/>
        <w:numPr>
          <w:ilvl w:val="0"/>
          <w:numId w:val="30"/>
        </w:numPr>
        <w:rPr>
          <w:rFonts w:eastAsia="Calibri"/>
          <w:sz w:val="22"/>
          <w:szCs w:val="22"/>
        </w:rPr>
      </w:pPr>
      <w:r w:rsidRPr="002230E1">
        <w:rPr>
          <w:rFonts w:eastAsia="Calibri"/>
          <w:sz w:val="22"/>
          <w:szCs w:val="22"/>
        </w:rPr>
        <w:t>2. Ürün Mısır Ekilişleri eklenmiştir.</w:t>
      </w:r>
      <w:r>
        <w:rPr>
          <w:rFonts w:eastAsia="Calibri"/>
          <w:sz w:val="22"/>
          <w:szCs w:val="22"/>
        </w:rPr>
        <w:t xml:space="preserve"> </w:t>
      </w:r>
      <w:r w:rsidRPr="002230E1">
        <w:rPr>
          <w:rFonts w:eastAsia="Calibri"/>
          <w:sz w:val="22"/>
          <w:szCs w:val="22"/>
        </w:rPr>
        <w:t>(8.824 ha)</w:t>
      </w:r>
      <w:r w:rsidRPr="002230E1">
        <w:rPr>
          <w:rFonts w:eastAsia="Calibri"/>
          <w:sz w:val="22"/>
          <w:szCs w:val="22"/>
        </w:rPr>
        <w:tab/>
      </w:r>
      <w:bookmarkStart w:id="129" w:name="_Toc536432038"/>
    </w:p>
    <w:p w14:paraId="23F28133" w14:textId="77777777" w:rsidR="003876A1" w:rsidRPr="002230E1" w:rsidRDefault="003876A1" w:rsidP="00CB659E">
      <w:pPr>
        <w:rPr>
          <w:sz w:val="22"/>
          <w:szCs w:val="22"/>
        </w:rPr>
      </w:pPr>
      <w:bookmarkStart w:id="130" w:name="_Toc3807698"/>
    </w:p>
    <w:p w14:paraId="2953591F" w14:textId="77777777" w:rsidR="003876A1" w:rsidRPr="0052310C" w:rsidRDefault="003876A1" w:rsidP="00CB659E">
      <w:pPr>
        <w:pStyle w:val="Balk1"/>
        <w:spacing w:line="280" w:lineRule="exact"/>
      </w:pPr>
      <w:bookmarkStart w:id="131" w:name="_Toc43366089"/>
      <w:bookmarkEnd w:id="129"/>
      <w:bookmarkEnd w:id="130"/>
      <w:proofErr w:type="gramStart"/>
      <w:r w:rsidRPr="0052310C">
        <w:t>DENİZLİ  TOPLAM</w:t>
      </w:r>
      <w:proofErr w:type="gramEnd"/>
      <w:r w:rsidRPr="0052310C">
        <w:t xml:space="preserve"> SU TÜKETİMİ</w:t>
      </w:r>
      <w:bookmarkEnd w:id="131"/>
    </w:p>
    <w:tbl>
      <w:tblPr>
        <w:tblW w:w="494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57"/>
        <w:gridCol w:w="1914"/>
        <w:gridCol w:w="1585"/>
        <w:gridCol w:w="2057"/>
        <w:gridCol w:w="880"/>
        <w:gridCol w:w="2430"/>
      </w:tblGrid>
      <w:tr w:rsidR="003876A1" w:rsidRPr="00FD0013" w14:paraId="6EC341CA" w14:textId="77777777" w:rsidTr="00CB659E">
        <w:trPr>
          <w:trHeight w:val="255"/>
        </w:trPr>
        <w:tc>
          <w:tcPr>
            <w:tcW w:w="345" w:type="pct"/>
            <w:shd w:val="clear" w:color="auto" w:fill="DEEAF6"/>
            <w:tcMar>
              <w:left w:w="0" w:type="dxa"/>
              <w:right w:w="0" w:type="dxa"/>
            </w:tcMar>
            <w:vAlign w:val="center"/>
            <w:hideMark/>
          </w:tcPr>
          <w:p w14:paraId="7D8EBAB2" w14:textId="77777777" w:rsidR="003876A1" w:rsidRPr="002230E1" w:rsidRDefault="003876A1" w:rsidP="00CB659E">
            <w:pPr>
              <w:jc w:val="center"/>
              <w:rPr>
                <w:b/>
                <w:bCs/>
              </w:rPr>
            </w:pPr>
            <w:r w:rsidRPr="002230E1">
              <w:rPr>
                <w:b/>
                <w:bCs/>
              </w:rPr>
              <w:t>Sıra No</w:t>
            </w:r>
          </w:p>
        </w:tc>
        <w:tc>
          <w:tcPr>
            <w:tcW w:w="1005" w:type="pct"/>
            <w:shd w:val="clear" w:color="auto" w:fill="DEEAF6"/>
            <w:tcMar>
              <w:left w:w="0" w:type="dxa"/>
              <w:right w:w="0" w:type="dxa"/>
            </w:tcMar>
            <w:vAlign w:val="center"/>
            <w:hideMark/>
          </w:tcPr>
          <w:p w14:paraId="679D46F5" w14:textId="77777777" w:rsidR="003876A1" w:rsidRPr="002230E1" w:rsidRDefault="003876A1" w:rsidP="00CB659E">
            <w:pPr>
              <w:jc w:val="center"/>
              <w:rPr>
                <w:b/>
                <w:bCs/>
              </w:rPr>
            </w:pPr>
            <w:r w:rsidRPr="002230E1">
              <w:rPr>
                <w:b/>
                <w:bCs/>
              </w:rPr>
              <w:t>Ürün</w:t>
            </w:r>
          </w:p>
        </w:tc>
        <w:tc>
          <w:tcPr>
            <w:tcW w:w="832" w:type="pct"/>
            <w:shd w:val="clear" w:color="auto" w:fill="DEEAF6"/>
            <w:tcMar>
              <w:left w:w="0" w:type="dxa"/>
              <w:right w:w="0" w:type="dxa"/>
            </w:tcMar>
            <w:vAlign w:val="center"/>
            <w:hideMark/>
          </w:tcPr>
          <w:p w14:paraId="17B80E6E" w14:textId="77777777" w:rsidR="003876A1" w:rsidRPr="002230E1" w:rsidRDefault="003876A1" w:rsidP="00CB659E">
            <w:pPr>
              <w:jc w:val="center"/>
              <w:rPr>
                <w:b/>
                <w:bCs/>
              </w:rPr>
            </w:pPr>
            <w:r w:rsidRPr="002230E1">
              <w:rPr>
                <w:b/>
                <w:bCs/>
              </w:rPr>
              <w:t>Ekiliş Oranları</w:t>
            </w:r>
          </w:p>
        </w:tc>
        <w:tc>
          <w:tcPr>
            <w:tcW w:w="1080" w:type="pct"/>
            <w:shd w:val="clear" w:color="auto" w:fill="DEEAF6"/>
            <w:tcMar>
              <w:left w:w="0" w:type="dxa"/>
              <w:right w:w="0" w:type="dxa"/>
            </w:tcMar>
            <w:vAlign w:val="center"/>
            <w:hideMark/>
          </w:tcPr>
          <w:p w14:paraId="0B0E5B3F" w14:textId="77777777" w:rsidR="003876A1" w:rsidRPr="002230E1" w:rsidRDefault="003876A1" w:rsidP="00CB659E">
            <w:pPr>
              <w:jc w:val="center"/>
              <w:rPr>
                <w:b/>
                <w:bCs/>
              </w:rPr>
            </w:pPr>
            <w:r w:rsidRPr="002230E1">
              <w:rPr>
                <w:b/>
                <w:bCs/>
              </w:rPr>
              <w:t>Su Tüketimi (</w:t>
            </w:r>
            <w:proofErr w:type="spellStart"/>
            <w:r w:rsidRPr="002230E1">
              <w:rPr>
                <w:b/>
                <w:bCs/>
              </w:rPr>
              <w:t>Etc</w:t>
            </w:r>
            <w:proofErr w:type="spellEnd"/>
            <w:r w:rsidRPr="002230E1">
              <w:rPr>
                <w:b/>
                <w:bCs/>
              </w:rPr>
              <w:t>) (mm)</w:t>
            </w:r>
          </w:p>
        </w:tc>
        <w:tc>
          <w:tcPr>
            <w:tcW w:w="462" w:type="pct"/>
            <w:shd w:val="clear" w:color="auto" w:fill="DEEAF6"/>
            <w:tcMar>
              <w:left w:w="0" w:type="dxa"/>
              <w:right w:w="0" w:type="dxa"/>
            </w:tcMar>
            <w:vAlign w:val="center"/>
            <w:hideMark/>
          </w:tcPr>
          <w:p w14:paraId="40CF25BA" w14:textId="77777777" w:rsidR="003876A1" w:rsidRPr="002230E1" w:rsidRDefault="003876A1" w:rsidP="00CB659E">
            <w:pPr>
              <w:jc w:val="center"/>
              <w:rPr>
                <w:b/>
                <w:bCs/>
              </w:rPr>
            </w:pPr>
            <w:r w:rsidRPr="002230E1">
              <w:rPr>
                <w:b/>
                <w:bCs/>
              </w:rPr>
              <w:t xml:space="preserve">Yağış   </w:t>
            </w:r>
            <w:proofErr w:type="gramStart"/>
            <w:r w:rsidRPr="002230E1">
              <w:rPr>
                <w:b/>
                <w:bCs/>
              </w:rPr>
              <w:t xml:space="preserve">   (</w:t>
            </w:r>
            <w:proofErr w:type="gramEnd"/>
            <w:r w:rsidRPr="002230E1">
              <w:rPr>
                <w:b/>
                <w:bCs/>
              </w:rPr>
              <w:t>mm)</w:t>
            </w:r>
          </w:p>
        </w:tc>
        <w:tc>
          <w:tcPr>
            <w:tcW w:w="1276" w:type="pct"/>
            <w:shd w:val="clear" w:color="auto" w:fill="DEEAF6"/>
            <w:tcMar>
              <w:left w:w="0" w:type="dxa"/>
              <w:right w:w="0" w:type="dxa"/>
            </w:tcMar>
            <w:vAlign w:val="center"/>
            <w:hideMark/>
          </w:tcPr>
          <w:p w14:paraId="65E71FFE" w14:textId="77777777" w:rsidR="003876A1" w:rsidRPr="002230E1" w:rsidRDefault="003876A1" w:rsidP="00CB659E">
            <w:pPr>
              <w:jc w:val="center"/>
              <w:rPr>
                <w:b/>
                <w:bCs/>
              </w:rPr>
            </w:pPr>
            <w:r w:rsidRPr="002230E1">
              <w:rPr>
                <w:b/>
                <w:bCs/>
              </w:rPr>
              <w:t xml:space="preserve">Toplam Su Tüketimi                 </w:t>
            </w:r>
            <w:proofErr w:type="gramStart"/>
            <w:r w:rsidRPr="002230E1">
              <w:rPr>
                <w:b/>
                <w:bCs/>
              </w:rPr>
              <w:t xml:space="preserve">   (</w:t>
            </w:r>
            <w:proofErr w:type="gramEnd"/>
            <w:r w:rsidRPr="002230E1">
              <w:rPr>
                <w:b/>
                <w:bCs/>
              </w:rPr>
              <w:t xml:space="preserve"> m³ )</w:t>
            </w:r>
          </w:p>
        </w:tc>
      </w:tr>
      <w:tr w:rsidR="003876A1" w:rsidRPr="00FD0013" w14:paraId="1A82D046" w14:textId="77777777" w:rsidTr="00CB659E">
        <w:trPr>
          <w:trHeight w:hRule="exact" w:val="255"/>
        </w:trPr>
        <w:tc>
          <w:tcPr>
            <w:tcW w:w="345" w:type="pct"/>
            <w:shd w:val="clear" w:color="auto" w:fill="auto"/>
            <w:tcMar>
              <w:left w:w="0" w:type="dxa"/>
              <w:right w:w="0" w:type="dxa"/>
            </w:tcMar>
            <w:vAlign w:val="center"/>
            <w:hideMark/>
          </w:tcPr>
          <w:p w14:paraId="53BFDF83" w14:textId="77777777" w:rsidR="003876A1" w:rsidRPr="00FD0013" w:rsidRDefault="003876A1" w:rsidP="00CB659E">
            <w:r w:rsidRPr="00FD0013">
              <w:t>1</w:t>
            </w:r>
          </w:p>
        </w:tc>
        <w:tc>
          <w:tcPr>
            <w:tcW w:w="1005" w:type="pct"/>
            <w:shd w:val="clear" w:color="auto" w:fill="auto"/>
            <w:noWrap/>
            <w:tcMar>
              <w:left w:w="0" w:type="dxa"/>
              <w:right w:w="0" w:type="dxa"/>
            </w:tcMar>
            <w:vAlign w:val="center"/>
            <w:hideMark/>
          </w:tcPr>
          <w:p w14:paraId="02EE8B9F" w14:textId="77777777" w:rsidR="003876A1" w:rsidRPr="00FD0013" w:rsidRDefault="003876A1" w:rsidP="00CB659E">
            <w:r w:rsidRPr="00FD0013">
              <w:t xml:space="preserve">Buğday </w:t>
            </w:r>
          </w:p>
        </w:tc>
        <w:tc>
          <w:tcPr>
            <w:tcW w:w="832" w:type="pct"/>
            <w:shd w:val="clear" w:color="auto" w:fill="auto"/>
            <w:tcMar>
              <w:left w:w="0" w:type="dxa"/>
              <w:right w:w="0" w:type="dxa"/>
            </w:tcMar>
            <w:vAlign w:val="center"/>
            <w:hideMark/>
          </w:tcPr>
          <w:p w14:paraId="146EFCE0" w14:textId="77777777" w:rsidR="003876A1" w:rsidRPr="00FD0013" w:rsidRDefault="003876A1" w:rsidP="00CB659E">
            <w:pPr>
              <w:jc w:val="right"/>
            </w:pPr>
            <w:r w:rsidRPr="00FD0013">
              <w:t>21,66</w:t>
            </w:r>
          </w:p>
        </w:tc>
        <w:tc>
          <w:tcPr>
            <w:tcW w:w="1080" w:type="pct"/>
            <w:shd w:val="clear" w:color="auto" w:fill="auto"/>
            <w:tcMar>
              <w:left w:w="0" w:type="dxa"/>
              <w:right w:w="0" w:type="dxa"/>
            </w:tcMar>
            <w:vAlign w:val="center"/>
            <w:hideMark/>
          </w:tcPr>
          <w:p w14:paraId="00E7D401" w14:textId="77777777" w:rsidR="003876A1" w:rsidRPr="00FD0013" w:rsidRDefault="003876A1" w:rsidP="00CB659E">
            <w:pPr>
              <w:jc w:val="right"/>
            </w:pPr>
            <w:r w:rsidRPr="00FD0013">
              <w:t>518,2</w:t>
            </w:r>
          </w:p>
        </w:tc>
        <w:tc>
          <w:tcPr>
            <w:tcW w:w="462" w:type="pct"/>
            <w:vMerge w:val="restart"/>
            <w:shd w:val="clear" w:color="auto" w:fill="auto"/>
            <w:noWrap/>
            <w:tcMar>
              <w:left w:w="0" w:type="dxa"/>
              <w:right w:w="0" w:type="dxa"/>
            </w:tcMar>
            <w:vAlign w:val="center"/>
            <w:hideMark/>
          </w:tcPr>
          <w:p w14:paraId="58BCDE70" w14:textId="77777777" w:rsidR="003876A1" w:rsidRPr="00FD0013" w:rsidRDefault="003876A1" w:rsidP="00CB659E">
            <w:pPr>
              <w:jc w:val="center"/>
            </w:pPr>
            <w:r w:rsidRPr="00FD0013">
              <w:t>0,00</w:t>
            </w:r>
          </w:p>
        </w:tc>
        <w:tc>
          <w:tcPr>
            <w:tcW w:w="1276" w:type="pct"/>
            <w:vMerge w:val="restart"/>
            <w:shd w:val="clear" w:color="auto" w:fill="auto"/>
            <w:noWrap/>
            <w:tcMar>
              <w:left w:w="0" w:type="dxa"/>
              <w:right w:w="0" w:type="dxa"/>
            </w:tcMar>
            <w:vAlign w:val="center"/>
            <w:hideMark/>
          </w:tcPr>
          <w:p w14:paraId="60AE51BE" w14:textId="77777777" w:rsidR="003876A1" w:rsidRPr="002230E1" w:rsidRDefault="003876A1" w:rsidP="00CB659E">
            <w:pPr>
              <w:jc w:val="center"/>
              <w:rPr>
                <w:b/>
                <w:bCs/>
              </w:rPr>
            </w:pPr>
            <w:r w:rsidRPr="002230E1">
              <w:rPr>
                <w:b/>
                <w:bCs/>
                <w:sz w:val="28"/>
                <w:szCs w:val="22"/>
              </w:rPr>
              <w:t>2.098.157.488,71</w:t>
            </w:r>
          </w:p>
        </w:tc>
      </w:tr>
      <w:tr w:rsidR="003876A1" w:rsidRPr="00FD0013" w14:paraId="6D145BE5" w14:textId="77777777" w:rsidTr="00CB659E">
        <w:trPr>
          <w:trHeight w:hRule="exact" w:val="255"/>
        </w:trPr>
        <w:tc>
          <w:tcPr>
            <w:tcW w:w="345" w:type="pct"/>
            <w:shd w:val="clear" w:color="auto" w:fill="auto"/>
            <w:tcMar>
              <w:left w:w="0" w:type="dxa"/>
              <w:right w:w="0" w:type="dxa"/>
            </w:tcMar>
            <w:vAlign w:val="center"/>
            <w:hideMark/>
          </w:tcPr>
          <w:p w14:paraId="277CD6A3" w14:textId="77777777" w:rsidR="003876A1" w:rsidRPr="00FD0013" w:rsidRDefault="003876A1" w:rsidP="00CB659E">
            <w:r w:rsidRPr="00FD0013">
              <w:t>2</w:t>
            </w:r>
          </w:p>
        </w:tc>
        <w:tc>
          <w:tcPr>
            <w:tcW w:w="1005" w:type="pct"/>
            <w:shd w:val="clear" w:color="auto" w:fill="auto"/>
            <w:noWrap/>
            <w:tcMar>
              <w:left w:w="0" w:type="dxa"/>
              <w:right w:w="0" w:type="dxa"/>
            </w:tcMar>
            <w:vAlign w:val="center"/>
            <w:hideMark/>
          </w:tcPr>
          <w:p w14:paraId="7B42F072" w14:textId="77777777" w:rsidR="003876A1" w:rsidRPr="00FD0013" w:rsidRDefault="003876A1" w:rsidP="00CB659E">
            <w:r w:rsidRPr="00FD0013">
              <w:t xml:space="preserve">Arpa </w:t>
            </w:r>
          </w:p>
        </w:tc>
        <w:tc>
          <w:tcPr>
            <w:tcW w:w="832" w:type="pct"/>
            <w:shd w:val="clear" w:color="auto" w:fill="auto"/>
            <w:tcMar>
              <w:left w:w="0" w:type="dxa"/>
              <w:right w:w="0" w:type="dxa"/>
            </w:tcMar>
            <w:vAlign w:val="center"/>
            <w:hideMark/>
          </w:tcPr>
          <w:p w14:paraId="520F3F52" w14:textId="77777777" w:rsidR="003876A1" w:rsidRPr="00FD0013" w:rsidRDefault="003876A1" w:rsidP="00CB659E">
            <w:pPr>
              <w:jc w:val="right"/>
            </w:pPr>
            <w:r w:rsidRPr="00FD0013">
              <w:t>16,73</w:t>
            </w:r>
          </w:p>
        </w:tc>
        <w:tc>
          <w:tcPr>
            <w:tcW w:w="1080" w:type="pct"/>
            <w:shd w:val="clear" w:color="auto" w:fill="auto"/>
            <w:tcMar>
              <w:left w:w="0" w:type="dxa"/>
              <w:right w:w="0" w:type="dxa"/>
            </w:tcMar>
            <w:vAlign w:val="center"/>
            <w:hideMark/>
          </w:tcPr>
          <w:p w14:paraId="2DFD1B03" w14:textId="77777777" w:rsidR="003876A1" w:rsidRPr="00FD0013" w:rsidRDefault="003876A1" w:rsidP="00CB659E">
            <w:pPr>
              <w:jc w:val="right"/>
            </w:pPr>
            <w:r w:rsidRPr="00FD0013">
              <w:t>450,4</w:t>
            </w:r>
          </w:p>
        </w:tc>
        <w:tc>
          <w:tcPr>
            <w:tcW w:w="462" w:type="pct"/>
            <w:vMerge/>
            <w:shd w:val="clear" w:color="auto" w:fill="auto"/>
            <w:tcMar>
              <w:left w:w="0" w:type="dxa"/>
              <w:right w:w="0" w:type="dxa"/>
            </w:tcMar>
            <w:vAlign w:val="center"/>
            <w:hideMark/>
          </w:tcPr>
          <w:p w14:paraId="6201FCFB" w14:textId="77777777" w:rsidR="003876A1" w:rsidRPr="00FD0013" w:rsidRDefault="003876A1" w:rsidP="00CB659E"/>
        </w:tc>
        <w:tc>
          <w:tcPr>
            <w:tcW w:w="1276" w:type="pct"/>
            <w:vMerge/>
            <w:shd w:val="clear" w:color="auto" w:fill="auto"/>
            <w:tcMar>
              <w:left w:w="0" w:type="dxa"/>
              <w:right w:w="0" w:type="dxa"/>
            </w:tcMar>
            <w:vAlign w:val="center"/>
            <w:hideMark/>
          </w:tcPr>
          <w:p w14:paraId="0153208C" w14:textId="77777777" w:rsidR="003876A1" w:rsidRPr="00FD0013" w:rsidRDefault="003876A1" w:rsidP="00CB659E"/>
        </w:tc>
      </w:tr>
      <w:tr w:rsidR="003876A1" w:rsidRPr="00FD0013" w14:paraId="69C6EA0A" w14:textId="77777777" w:rsidTr="00CB659E">
        <w:trPr>
          <w:trHeight w:hRule="exact" w:val="255"/>
        </w:trPr>
        <w:tc>
          <w:tcPr>
            <w:tcW w:w="345" w:type="pct"/>
            <w:shd w:val="clear" w:color="auto" w:fill="auto"/>
            <w:tcMar>
              <w:left w:w="0" w:type="dxa"/>
              <w:right w:w="0" w:type="dxa"/>
            </w:tcMar>
            <w:vAlign w:val="center"/>
            <w:hideMark/>
          </w:tcPr>
          <w:p w14:paraId="41165382" w14:textId="77777777" w:rsidR="003876A1" w:rsidRPr="00FD0013" w:rsidRDefault="003876A1" w:rsidP="00CB659E">
            <w:r w:rsidRPr="00FD0013">
              <w:t>3</w:t>
            </w:r>
          </w:p>
        </w:tc>
        <w:tc>
          <w:tcPr>
            <w:tcW w:w="1005" w:type="pct"/>
            <w:shd w:val="clear" w:color="auto" w:fill="auto"/>
            <w:noWrap/>
            <w:tcMar>
              <w:left w:w="0" w:type="dxa"/>
              <w:right w:w="0" w:type="dxa"/>
            </w:tcMar>
            <w:vAlign w:val="center"/>
            <w:hideMark/>
          </w:tcPr>
          <w:p w14:paraId="108E7639" w14:textId="77777777" w:rsidR="003876A1" w:rsidRPr="00FD0013" w:rsidRDefault="003876A1" w:rsidP="00CB659E">
            <w:r w:rsidRPr="00FD0013">
              <w:t xml:space="preserve">Üzüm </w:t>
            </w:r>
          </w:p>
        </w:tc>
        <w:tc>
          <w:tcPr>
            <w:tcW w:w="832" w:type="pct"/>
            <w:shd w:val="clear" w:color="auto" w:fill="auto"/>
            <w:tcMar>
              <w:left w:w="0" w:type="dxa"/>
              <w:right w:w="0" w:type="dxa"/>
            </w:tcMar>
            <w:vAlign w:val="center"/>
            <w:hideMark/>
          </w:tcPr>
          <w:p w14:paraId="445A33EF" w14:textId="77777777" w:rsidR="003876A1" w:rsidRPr="00FD0013" w:rsidRDefault="003876A1" w:rsidP="00CB659E">
            <w:pPr>
              <w:jc w:val="right"/>
            </w:pPr>
            <w:r w:rsidRPr="00FD0013">
              <w:t>8,58</w:t>
            </w:r>
          </w:p>
        </w:tc>
        <w:tc>
          <w:tcPr>
            <w:tcW w:w="1080" w:type="pct"/>
            <w:shd w:val="clear" w:color="auto" w:fill="auto"/>
            <w:tcMar>
              <w:left w:w="0" w:type="dxa"/>
              <w:right w:w="0" w:type="dxa"/>
            </w:tcMar>
            <w:vAlign w:val="center"/>
            <w:hideMark/>
          </w:tcPr>
          <w:p w14:paraId="53873FC0" w14:textId="77777777" w:rsidR="003876A1" w:rsidRPr="00FD0013" w:rsidRDefault="003876A1" w:rsidP="00CB659E">
            <w:pPr>
              <w:jc w:val="right"/>
            </w:pPr>
            <w:r w:rsidRPr="00FD0013">
              <w:t>725</w:t>
            </w:r>
          </w:p>
        </w:tc>
        <w:tc>
          <w:tcPr>
            <w:tcW w:w="462" w:type="pct"/>
            <w:vMerge/>
            <w:shd w:val="clear" w:color="auto" w:fill="auto"/>
            <w:tcMar>
              <w:left w:w="0" w:type="dxa"/>
              <w:right w:w="0" w:type="dxa"/>
            </w:tcMar>
            <w:vAlign w:val="center"/>
            <w:hideMark/>
          </w:tcPr>
          <w:p w14:paraId="06A5801F" w14:textId="77777777" w:rsidR="003876A1" w:rsidRPr="00FD0013" w:rsidRDefault="003876A1" w:rsidP="00CB659E"/>
        </w:tc>
        <w:tc>
          <w:tcPr>
            <w:tcW w:w="1276" w:type="pct"/>
            <w:vMerge/>
            <w:shd w:val="clear" w:color="auto" w:fill="auto"/>
            <w:tcMar>
              <w:left w:w="0" w:type="dxa"/>
              <w:right w:w="0" w:type="dxa"/>
            </w:tcMar>
            <w:vAlign w:val="center"/>
            <w:hideMark/>
          </w:tcPr>
          <w:p w14:paraId="1630D0CC" w14:textId="77777777" w:rsidR="003876A1" w:rsidRPr="00FD0013" w:rsidRDefault="003876A1" w:rsidP="00CB659E"/>
        </w:tc>
      </w:tr>
      <w:tr w:rsidR="003876A1" w:rsidRPr="00FD0013" w14:paraId="3FE064B8" w14:textId="77777777" w:rsidTr="00CB659E">
        <w:trPr>
          <w:trHeight w:hRule="exact" w:val="255"/>
        </w:trPr>
        <w:tc>
          <w:tcPr>
            <w:tcW w:w="345" w:type="pct"/>
            <w:shd w:val="clear" w:color="auto" w:fill="auto"/>
            <w:tcMar>
              <w:left w:w="0" w:type="dxa"/>
              <w:right w:w="0" w:type="dxa"/>
            </w:tcMar>
            <w:vAlign w:val="center"/>
            <w:hideMark/>
          </w:tcPr>
          <w:p w14:paraId="0F0D69DD" w14:textId="77777777" w:rsidR="003876A1" w:rsidRPr="00FD0013" w:rsidRDefault="003876A1" w:rsidP="00CB659E">
            <w:r w:rsidRPr="00FD0013">
              <w:t>4</w:t>
            </w:r>
          </w:p>
        </w:tc>
        <w:tc>
          <w:tcPr>
            <w:tcW w:w="1005" w:type="pct"/>
            <w:shd w:val="clear" w:color="auto" w:fill="auto"/>
            <w:noWrap/>
            <w:tcMar>
              <w:left w:w="0" w:type="dxa"/>
              <w:right w:w="0" w:type="dxa"/>
            </w:tcMar>
            <w:vAlign w:val="center"/>
            <w:hideMark/>
          </w:tcPr>
          <w:p w14:paraId="10A2E9CD" w14:textId="77777777" w:rsidR="003876A1" w:rsidRPr="00FD0013" w:rsidRDefault="003876A1" w:rsidP="00CB659E">
            <w:r w:rsidRPr="00FD0013">
              <w:t>Tütün</w:t>
            </w:r>
          </w:p>
        </w:tc>
        <w:tc>
          <w:tcPr>
            <w:tcW w:w="832" w:type="pct"/>
            <w:shd w:val="clear" w:color="auto" w:fill="auto"/>
            <w:tcMar>
              <w:left w:w="0" w:type="dxa"/>
              <w:right w:w="0" w:type="dxa"/>
            </w:tcMar>
            <w:vAlign w:val="center"/>
            <w:hideMark/>
          </w:tcPr>
          <w:p w14:paraId="54F01EE2" w14:textId="77777777" w:rsidR="003876A1" w:rsidRPr="00FD0013" w:rsidRDefault="003876A1" w:rsidP="00CB659E">
            <w:pPr>
              <w:jc w:val="right"/>
            </w:pPr>
            <w:r w:rsidRPr="00FD0013">
              <w:t>6,54</w:t>
            </w:r>
          </w:p>
        </w:tc>
        <w:tc>
          <w:tcPr>
            <w:tcW w:w="1080" w:type="pct"/>
            <w:shd w:val="clear" w:color="auto" w:fill="auto"/>
            <w:tcMar>
              <w:left w:w="0" w:type="dxa"/>
              <w:right w:w="0" w:type="dxa"/>
            </w:tcMar>
            <w:vAlign w:val="center"/>
            <w:hideMark/>
          </w:tcPr>
          <w:p w14:paraId="1ADDB3E6" w14:textId="77777777" w:rsidR="003876A1" w:rsidRPr="00FD0013" w:rsidRDefault="003876A1" w:rsidP="00CB659E">
            <w:pPr>
              <w:jc w:val="right"/>
            </w:pPr>
            <w:r w:rsidRPr="00FD0013">
              <w:t>509,4</w:t>
            </w:r>
          </w:p>
        </w:tc>
        <w:tc>
          <w:tcPr>
            <w:tcW w:w="462" w:type="pct"/>
            <w:vMerge/>
            <w:shd w:val="clear" w:color="auto" w:fill="auto"/>
            <w:tcMar>
              <w:left w:w="0" w:type="dxa"/>
              <w:right w:w="0" w:type="dxa"/>
            </w:tcMar>
            <w:vAlign w:val="center"/>
            <w:hideMark/>
          </w:tcPr>
          <w:p w14:paraId="464B3255" w14:textId="77777777" w:rsidR="003876A1" w:rsidRPr="00FD0013" w:rsidRDefault="003876A1" w:rsidP="00CB659E"/>
        </w:tc>
        <w:tc>
          <w:tcPr>
            <w:tcW w:w="1276" w:type="pct"/>
            <w:vMerge/>
            <w:shd w:val="clear" w:color="auto" w:fill="auto"/>
            <w:tcMar>
              <w:left w:w="0" w:type="dxa"/>
              <w:right w:w="0" w:type="dxa"/>
            </w:tcMar>
            <w:vAlign w:val="center"/>
            <w:hideMark/>
          </w:tcPr>
          <w:p w14:paraId="4DD6AE0F" w14:textId="77777777" w:rsidR="003876A1" w:rsidRPr="00FD0013" w:rsidRDefault="003876A1" w:rsidP="00CB659E"/>
        </w:tc>
      </w:tr>
      <w:tr w:rsidR="003876A1" w:rsidRPr="00FD0013" w14:paraId="2A51B47C" w14:textId="77777777" w:rsidTr="00CB659E">
        <w:trPr>
          <w:trHeight w:hRule="exact" w:val="255"/>
        </w:trPr>
        <w:tc>
          <w:tcPr>
            <w:tcW w:w="345" w:type="pct"/>
            <w:shd w:val="clear" w:color="auto" w:fill="auto"/>
            <w:tcMar>
              <w:left w:w="0" w:type="dxa"/>
              <w:right w:w="0" w:type="dxa"/>
            </w:tcMar>
            <w:vAlign w:val="center"/>
            <w:hideMark/>
          </w:tcPr>
          <w:p w14:paraId="1E84B692" w14:textId="77777777" w:rsidR="003876A1" w:rsidRPr="00FD0013" w:rsidRDefault="003876A1" w:rsidP="00CB659E">
            <w:r w:rsidRPr="00FD0013">
              <w:t>5</w:t>
            </w:r>
          </w:p>
        </w:tc>
        <w:tc>
          <w:tcPr>
            <w:tcW w:w="1005" w:type="pct"/>
            <w:shd w:val="clear" w:color="auto" w:fill="auto"/>
            <w:noWrap/>
            <w:tcMar>
              <w:left w:w="0" w:type="dxa"/>
              <w:right w:w="0" w:type="dxa"/>
            </w:tcMar>
            <w:vAlign w:val="center"/>
            <w:hideMark/>
          </w:tcPr>
          <w:p w14:paraId="645CBCB4" w14:textId="77777777" w:rsidR="003876A1" w:rsidRPr="00FD0013" w:rsidRDefault="003876A1" w:rsidP="00CB659E">
            <w:r w:rsidRPr="00FD0013">
              <w:t xml:space="preserve">Mısır </w:t>
            </w:r>
          </w:p>
        </w:tc>
        <w:tc>
          <w:tcPr>
            <w:tcW w:w="832" w:type="pct"/>
            <w:shd w:val="clear" w:color="auto" w:fill="auto"/>
            <w:tcMar>
              <w:left w:w="0" w:type="dxa"/>
              <w:right w:w="0" w:type="dxa"/>
            </w:tcMar>
            <w:vAlign w:val="center"/>
            <w:hideMark/>
          </w:tcPr>
          <w:p w14:paraId="54C03209" w14:textId="77777777" w:rsidR="003876A1" w:rsidRPr="00FD0013" w:rsidRDefault="003876A1" w:rsidP="00CB659E">
            <w:pPr>
              <w:jc w:val="right"/>
            </w:pPr>
            <w:r w:rsidRPr="00FD0013">
              <w:t>7,43</w:t>
            </w:r>
          </w:p>
        </w:tc>
        <w:tc>
          <w:tcPr>
            <w:tcW w:w="1080" w:type="pct"/>
            <w:shd w:val="clear" w:color="auto" w:fill="auto"/>
            <w:tcMar>
              <w:left w:w="0" w:type="dxa"/>
              <w:right w:w="0" w:type="dxa"/>
            </w:tcMar>
            <w:vAlign w:val="center"/>
            <w:hideMark/>
          </w:tcPr>
          <w:p w14:paraId="6C4C6BA4" w14:textId="77777777" w:rsidR="003876A1" w:rsidRPr="00FD0013" w:rsidRDefault="003876A1" w:rsidP="00CB659E">
            <w:pPr>
              <w:jc w:val="right"/>
            </w:pPr>
            <w:r w:rsidRPr="00FD0013">
              <w:t>544,4</w:t>
            </w:r>
          </w:p>
        </w:tc>
        <w:tc>
          <w:tcPr>
            <w:tcW w:w="462" w:type="pct"/>
            <w:vMerge/>
            <w:shd w:val="clear" w:color="auto" w:fill="auto"/>
            <w:tcMar>
              <w:left w:w="0" w:type="dxa"/>
              <w:right w:w="0" w:type="dxa"/>
            </w:tcMar>
            <w:vAlign w:val="center"/>
            <w:hideMark/>
          </w:tcPr>
          <w:p w14:paraId="4ACA73C1" w14:textId="77777777" w:rsidR="003876A1" w:rsidRPr="00FD0013" w:rsidRDefault="003876A1" w:rsidP="00CB659E"/>
        </w:tc>
        <w:tc>
          <w:tcPr>
            <w:tcW w:w="1276" w:type="pct"/>
            <w:vMerge/>
            <w:shd w:val="clear" w:color="auto" w:fill="auto"/>
            <w:tcMar>
              <w:left w:w="0" w:type="dxa"/>
              <w:right w:w="0" w:type="dxa"/>
            </w:tcMar>
            <w:vAlign w:val="center"/>
            <w:hideMark/>
          </w:tcPr>
          <w:p w14:paraId="53C792A5" w14:textId="77777777" w:rsidR="003876A1" w:rsidRPr="00FD0013" w:rsidRDefault="003876A1" w:rsidP="00CB659E"/>
        </w:tc>
      </w:tr>
      <w:tr w:rsidR="003876A1" w:rsidRPr="00FD0013" w14:paraId="492CD2B7" w14:textId="77777777" w:rsidTr="00CB659E">
        <w:trPr>
          <w:trHeight w:hRule="exact" w:val="255"/>
        </w:trPr>
        <w:tc>
          <w:tcPr>
            <w:tcW w:w="345" w:type="pct"/>
            <w:shd w:val="clear" w:color="auto" w:fill="auto"/>
            <w:tcMar>
              <w:left w:w="0" w:type="dxa"/>
              <w:right w:w="0" w:type="dxa"/>
            </w:tcMar>
            <w:vAlign w:val="center"/>
            <w:hideMark/>
          </w:tcPr>
          <w:p w14:paraId="1B85CC25" w14:textId="77777777" w:rsidR="003876A1" w:rsidRPr="00FD0013" w:rsidRDefault="003876A1" w:rsidP="00CB659E">
            <w:r w:rsidRPr="00FD0013">
              <w:t>6</w:t>
            </w:r>
          </w:p>
        </w:tc>
        <w:tc>
          <w:tcPr>
            <w:tcW w:w="1005" w:type="pct"/>
            <w:shd w:val="clear" w:color="auto" w:fill="auto"/>
            <w:noWrap/>
            <w:tcMar>
              <w:left w:w="0" w:type="dxa"/>
              <w:right w:w="0" w:type="dxa"/>
            </w:tcMar>
            <w:vAlign w:val="center"/>
            <w:hideMark/>
          </w:tcPr>
          <w:p w14:paraId="76F56BC6" w14:textId="77777777" w:rsidR="003876A1" w:rsidRPr="00FD0013" w:rsidRDefault="003876A1" w:rsidP="00CB659E">
            <w:r w:rsidRPr="00FD0013">
              <w:t>Ayçiçeği</w:t>
            </w:r>
          </w:p>
        </w:tc>
        <w:tc>
          <w:tcPr>
            <w:tcW w:w="832" w:type="pct"/>
            <w:shd w:val="clear" w:color="auto" w:fill="auto"/>
            <w:tcMar>
              <w:left w:w="0" w:type="dxa"/>
              <w:right w:w="0" w:type="dxa"/>
            </w:tcMar>
            <w:vAlign w:val="center"/>
            <w:hideMark/>
          </w:tcPr>
          <w:p w14:paraId="40347DF2" w14:textId="77777777" w:rsidR="003876A1" w:rsidRPr="00FD0013" w:rsidRDefault="003876A1" w:rsidP="00CB659E">
            <w:pPr>
              <w:jc w:val="right"/>
            </w:pPr>
            <w:r w:rsidRPr="00FD0013">
              <w:t>5,80</w:t>
            </w:r>
          </w:p>
        </w:tc>
        <w:tc>
          <w:tcPr>
            <w:tcW w:w="1080" w:type="pct"/>
            <w:shd w:val="clear" w:color="auto" w:fill="auto"/>
            <w:tcMar>
              <w:left w:w="0" w:type="dxa"/>
              <w:right w:w="0" w:type="dxa"/>
            </w:tcMar>
            <w:vAlign w:val="center"/>
            <w:hideMark/>
          </w:tcPr>
          <w:p w14:paraId="38D07FDC" w14:textId="77777777" w:rsidR="003876A1" w:rsidRPr="00FD0013" w:rsidRDefault="003876A1" w:rsidP="00CB659E">
            <w:pPr>
              <w:jc w:val="right"/>
            </w:pPr>
            <w:r w:rsidRPr="00FD0013">
              <w:t>593,9</w:t>
            </w:r>
          </w:p>
        </w:tc>
        <w:tc>
          <w:tcPr>
            <w:tcW w:w="462" w:type="pct"/>
            <w:vMerge/>
            <w:shd w:val="clear" w:color="auto" w:fill="auto"/>
            <w:tcMar>
              <w:left w:w="0" w:type="dxa"/>
              <w:right w:w="0" w:type="dxa"/>
            </w:tcMar>
            <w:vAlign w:val="center"/>
            <w:hideMark/>
          </w:tcPr>
          <w:p w14:paraId="31C5F7AF" w14:textId="77777777" w:rsidR="003876A1" w:rsidRPr="00FD0013" w:rsidRDefault="003876A1" w:rsidP="00CB659E"/>
        </w:tc>
        <w:tc>
          <w:tcPr>
            <w:tcW w:w="1276" w:type="pct"/>
            <w:vMerge/>
            <w:shd w:val="clear" w:color="auto" w:fill="auto"/>
            <w:tcMar>
              <w:left w:w="0" w:type="dxa"/>
              <w:right w:w="0" w:type="dxa"/>
            </w:tcMar>
            <w:vAlign w:val="center"/>
            <w:hideMark/>
          </w:tcPr>
          <w:p w14:paraId="12BBC979" w14:textId="77777777" w:rsidR="003876A1" w:rsidRPr="00FD0013" w:rsidRDefault="003876A1" w:rsidP="00CB659E"/>
        </w:tc>
      </w:tr>
      <w:tr w:rsidR="003876A1" w:rsidRPr="00FD0013" w14:paraId="7D37C66E" w14:textId="77777777" w:rsidTr="00CB659E">
        <w:trPr>
          <w:trHeight w:hRule="exact" w:val="255"/>
        </w:trPr>
        <w:tc>
          <w:tcPr>
            <w:tcW w:w="345" w:type="pct"/>
            <w:shd w:val="clear" w:color="auto" w:fill="auto"/>
            <w:tcMar>
              <w:left w:w="0" w:type="dxa"/>
              <w:right w:w="0" w:type="dxa"/>
            </w:tcMar>
            <w:vAlign w:val="center"/>
            <w:hideMark/>
          </w:tcPr>
          <w:p w14:paraId="579C9351" w14:textId="77777777" w:rsidR="003876A1" w:rsidRPr="00FD0013" w:rsidRDefault="003876A1" w:rsidP="00CB659E">
            <w:r w:rsidRPr="00FD0013">
              <w:t>7</w:t>
            </w:r>
          </w:p>
        </w:tc>
        <w:tc>
          <w:tcPr>
            <w:tcW w:w="1005" w:type="pct"/>
            <w:shd w:val="clear" w:color="auto" w:fill="auto"/>
            <w:noWrap/>
            <w:tcMar>
              <w:left w:w="0" w:type="dxa"/>
              <w:right w:w="0" w:type="dxa"/>
            </w:tcMar>
            <w:vAlign w:val="center"/>
            <w:hideMark/>
          </w:tcPr>
          <w:p w14:paraId="2CCC664A" w14:textId="77777777" w:rsidR="003876A1" w:rsidRPr="00FD0013" w:rsidRDefault="003876A1" w:rsidP="00CB659E">
            <w:r w:rsidRPr="00FD0013">
              <w:t>Sebze</w:t>
            </w:r>
          </w:p>
        </w:tc>
        <w:tc>
          <w:tcPr>
            <w:tcW w:w="832" w:type="pct"/>
            <w:shd w:val="clear" w:color="auto" w:fill="auto"/>
            <w:tcMar>
              <w:left w:w="0" w:type="dxa"/>
              <w:right w:w="0" w:type="dxa"/>
            </w:tcMar>
            <w:vAlign w:val="center"/>
            <w:hideMark/>
          </w:tcPr>
          <w:p w14:paraId="387CF2E2" w14:textId="77777777" w:rsidR="003876A1" w:rsidRPr="00FD0013" w:rsidRDefault="003876A1" w:rsidP="00CB659E">
            <w:pPr>
              <w:jc w:val="right"/>
            </w:pPr>
            <w:r w:rsidRPr="00FD0013">
              <w:t>4,57</w:t>
            </w:r>
          </w:p>
        </w:tc>
        <w:tc>
          <w:tcPr>
            <w:tcW w:w="1080" w:type="pct"/>
            <w:shd w:val="clear" w:color="auto" w:fill="auto"/>
            <w:tcMar>
              <w:left w:w="0" w:type="dxa"/>
              <w:right w:w="0" w:type="dxa"/>
            </w:tcMar>
            <w:vAlign w:val="center"/>
            <w:hideMark/>
          </w:tcPr>
          <w:p w14:paraId="2C7EA550" w14:textId="77777777" w:rsidR="003876A1" w:rsidRPr="00FD0013" w:rsidRDefault="003876A1" w:rsidP="00CB659E">
            <w:pPr>
              <w:jc w:val="right"/>
            </w:pPr>
            <w:r w:rsidRPr="00FD0013">
              <w:t>581</w:t>
            </w:r>
          </w:p>
        </w:tc>
        <w:tc>
          <w:tcPr>
            <w:tcW w:w="462" w:type="pct"/>
            <w:vMerge/>
            <w:shd w:val="clear" w:color="auto" w:fill="auto"/>
            <w:tcMar>
              <w:left w:w="0" w:type="dxa"/>
              <w:right w:w="0" w:type="dxa"/>
            </w:tcMar>
            <w:vAlign w:val="center"/>
            <w:hideMark/>
          </w:tcPr>
          <w:p w14:paraId="1198C668" w14:textId="77777777" w:rsidR="003876A1" w:rsidRPr="00FD0013" w:rsidRDefault="003876A1" w:rsidP="00CB659E"/>
        </w:tc>
        <w:tc>
          <w:tcPr>
            <w:tcW w:w="1276" w:type="pct"/>
            <w:vMerge/>
            <w:shd w:val="clear" w:color="auto" w:fill="auto"/>
            <w:tcMar>
              <w:left w:w="0" w:type="dxa"/>
              <w:right w:w="0" w:type="dxa"/>
            </w:tcMar>
            <w:vAlign w:val="center"/>
            <w:hideMark/>
          </w:tcPr>
          <w:p w14:paraId="2D003D2E" w14:textId="77777777" w:rsidR="003876A1" w:rsidRPr="00FD0013" w:rsidRDefault="003876A1" w:rsidP="00CB659E"/>
        </w:tc>
      </w:tr>
      <w:tr w:rsidR="003876A1" w:rsidRPr="00FD0013" w14:paraId="226A1EF6" w14:textId="77777777" w:rsidTr="00CB659E">
        <w:trPr>
          <w:trHeight w:hRule="exact" w:val="255"/>
        </w:trPr>
        <w:tc>
          <w:tcPr>
            <w:tcW w:w="345" w:type="pct"/>
            <w:shd w:val="clear" w:color="auto" w:fill="auto"/>
            <w:tcMar>
              <w:left w:w="0" w:type="dxa"/>
              <w:right w:w="0" w:type="dxa"/>
            </w:tcMar>
            <w:vAlign w:val="center"/>
            <w:hideMark/>
          </w:tcPr>
          <w:p w14:paraId="5FC4570E" w14:textId="77777777" w:rsidR="003876A1" w:rsidRPr="00FD0013" w:rsidRDefault="003876A1" w:rsidP="00CB659E">
            <w:r w:rsidRPr="00FD0013">
              <w:t>8</w:t>
            </w:r>
          </w:p>
        </w:tc>
        <w:tc>
          <w:tcPr>
            <w:tcW w:w="1005" w:type="pct"/>
            <w:shd w:val="clear" w:color="auto" w:fill="auto"/>
            <w:noWrap/>
            <w:tcMar>
              <w:left w:w="0" w:type="dxa"/>
              <w:right w:w="0" w:type="dxa"/>
            </w:tcMar>
            <w:vAlign w:val="center"/>
            <w:hideMark/>
          </w:tcPr>
          <w:p w14:paraId="0A4C9FE9" w14:textId="77777777" w:rsidR="003876A1" w:rsidRPr="00FD0013" w:rsidRDefault="003876A1" w:rsidP="00CB659E">
            <w:r w:rsidRPr="00FD0013">
              <w:t xml:space="preserve">Fiğ </w:t>
            </w:r>
          </w:p>
        </w:tc>
        <w:tc>
          <w:tcPr>
            <w:tcW w:w="832" w:type="pct"/>
            <w:shd w:val="clear" w:color="auto" w:fill="auto"/>
            <w:tcMar>
              <w:left w:w="0" w:type="dxa"/>
              <w:right w:w="0" w:type="dxa"/>
            </w:tcMar>
            <w:vAlign w:val="center"/>
            <w:hideMark/>
          </w:tcPr>
          <w:p w14:paraId="389F6FBB" w14:textId="77777777" w:rsidR="003876A1" w:rsidRPr="00FD0013" w:rsidRDefault="003876A1" w:rsidP="00CB659E">
            <w:pPr>
              <w:jc w:val="right"/>
            </w:pPr>
            <w:r w:rsidRPr="00FD0013">
              <w:t>3,28</w:t>
            </w:r>
          </w:p>
        </w:tc>
        <w:tc>
          <w:tcPr>
            <w:tcW w:w="1080" w:type="pct"/>
            <w:shd w:val="clear" w:color="auto" w:fill="auto"/>
            <w:tcMar>
              <w:left w:w="0" w:type="dxa"/>
              <w:right w:w="0" w:type="dxa"/>
            </w:tcMar>
            <w:vAlign w:val="center"/>
            <w:hideMark/>
          </w:tcPr>
          <w:p w14:paraId="578E3AB7" w14:textId="77777777" w:rsidR="003876A1" w:rsidRPr="00FD0013" w:rsidRDefault="003876A1" w:rsidP="00CB659E">
            <w:pPr>
              <w:jc w:val="right"/>
            </w:pPr>
            <w:r w:rsidRPr="00FD0013">
              <w:t>318,2</w:t>
            </w:r>
          </w:p>
        </w:tc>
        <w:tc>
          <w:tcPr>
            <w:tcW w:w="462" w:type="pct"/>
            <w:vMerge/>
            <w:shd w:val="clear" w:color="auto" w:fill="auto"/>
            <w:tcMar>
              <w:left w:w="0" w:type="dxa"/>
              <w:right w:w="0" w:type="dxa"/>
            </w:tcMar>
            <w:vAlign w:val="center"/>
            <w:hideMark/>
          </w:tcPr>
          <w:p w14:paraId="066F59E6" w14:textId="77777777" w:rsidR="003876A1" w:rsidRPr="00FD0013" w:rsidRDefault="003876A1" w:rsidP="00CB659E"/>
        </w:tc>
        <w:tc>
          <w:tcPr>
            <w:tcW w:w="1276" w:type="pct"/>
            <w:vMerge/>
            <w:shd w:val="clear" w:color="auto" w:fill="auto"/>
            <w:tcMar>
              <w:left w:w="0" w:type="dxa"/>
              <w:right w:w="0" w:type="dxa"/>
            </w:tcMar>
            <w:vAlign w:val="center"/>
            <w:hideMark/>
          </w:tcPr>
          <w:p w14:paraId="78D870BE" w14:textId="77777777" w:rsidR="003876A1" w:rsidRPr="00FD0013" w:rsidRDefault="003876A1" w:rsidP="00CB659E"/>
        </w:tc>
      </w:tr>
      <w:tr w:rsidR="003876A1" w:rsidRPr="00FD0013" w14:paraId="21246B02" w14:textId="77777777" w:rsidTr="00CB659E">
        <w:trPr>
          <w:trHeight w:hRule="exact" w:val="255"/>
        </w:trPr>
        <w:tc>
          <w:tcPr>
            <w:tcW w:w="345" w:type="pct"/>
            <w:shd w:val="clear" w:color="auto" w:fill="auto"/>
            <w:tcMar>
              <w:left w:w="0" w:type="dxa"/>
              <w:right w:w="0" w:type="dxa"/>
            </w:tcMar>
            <w:vAlign w:val="center"/>
            <w:hideMark/>
          </w:tcPr>
          <w:p w14:paraId="5C32999C" w14:textId="77777777" w:rsidR="003876A1" w:rsidRPr="00FD0013" w:rsidRDefault="003876A1" w:rsidP="00CB659E">
            <w:r w:rsidRPr="00FD0013">
              <w:t>9</w:t>
            </w:r>
          </w:p>
        </w:tc>
        <w:tc>
          <w:tcPr>
            <w:tcW w:w="1005" w:type="pct"/>
            <w:shd w:val="clear" w:color="auto" w:fill="auto"/>
            <w:noWrap/>
            <w:tcMar>
              <w:left w:w="0" w:type="dxa"/>
              <w:right w:w="0" w:type="dxa"/>
            </w:tcMar>
            <w:vAlign w:val="center"/>
            <w:hideMark/>
          </w:tcPr>
          <w:p w14:paraId="1C3BD223" w14:textId="77777777" w:rsidR="003876A1" w:rsidRPr="00FD0013" w:rsidRDefault="003876A1" w:rsidP="00CB659E">
            <w:r w:rsidRPr="00FD0013">
              <w:t>Kekik</w:t>
            </w:r>
          </w:p>
        </w:tc>
        <w:tc>
          <w:tcPr>
            <w:tcW w:w="832" w:type="pct"/>
            <w:shd w:val="clear" w:color="auto" w:fill="auto"/>
            <w:tcMar>
              <w:left w:w="0" w:type="dxa"/>
              <w:right w:w="0" w:type="dxa"/>
            </w:tcMar>
            <w:vAlign w:val="center"/>
            <w:hideMark/>
          </w:tcPr>
          <w:p w14:paraId="3DF941BC" w14:textId="77777777" w:rsidR="003876A1" w:rsidRPr="00FD0013" w:rsidRDefault="003876A1" w:rsidP="00CB659E">
            <w:pPr>
              <w:jc w:val="right"/>
            </w:pPr>
            <w:r w:rsidRPr="00FD0013">
              <w:t>3,16</w:t>
            </w:r>
          </w:p>
        </w:tc>
        <w:tc>
          <w:tcPr>
            <w:tcW w:w="1080" w:type="pct"/>
            <w:shd w:val="clear" w:color="auto" w:fill="auto"/>
            <w:tcMar>
              <w:left w:w="0" w:type="dxa"/>
              <w:right w:w="0" w:type="dxa"/>
            </w:tcMar>
            <w:vAlign w:val="center"/>
            <w:hideMark/>
          </w:tcPr>
          <w:p w14:paraId="1E5BABE8" w14:textId="77777777" w:rsidR="003876A1" w:rsidRPr="00FD0013" w:rsidRDefault="003876A1" w:rsidP="00CB659E">
            <w:pPr>
              <w:jc w:val="right"/>
            </w:pPr>
            <w:r w:rsidRPr="00FD0013">
              <w:t>697,1</w:t>
            </w:r>
          </w:p>
        </w:tc>
        <w:tc>
          <w:tcPr>
            <w:tcW w:w="462" w:type="pct"/>
            <w:vMerge/>
            <w:shd w:val="clear" w:color="auto" w:fill="auto"/>
            <w:tcMar>
              <w:left w:w="0" w:type="dxa"/>
              <w:right w:w="0" w:type="dxa"/>
            </w:tcMar>
            <w:vAlign w:val="center"/>
            <w:hideMark/>
          </w:tcPr>
          <w:p w14:paraId="3DDE9842" w14:textId="77777777" w:rsidR="003876A1" w:rsidRPr="00FD0013" w:rsidRDefault="003876A1" w:rsidP="00CB659E"/>
        </w:tc>
        <w:tc>
          <w:tcPr>
            <w:tcW w:w="1276" w:type="pct"/>
            <w:vMerge/>
            <w:shd w:val="clear" w:color="auto" w:fill="auto"/>
            <w:tcMar>
              <w:left w:w="0" w:type="dxa"/>
              <w:right w:w="0" w:type="dxa"/>
            </w:tcMar>
            <w:vAlign w:val="center"/>
            <w:hideMark/>
          </w:tcPr>
          <w:p w14:paraId="1F83DF90" w14:textId="77777777" w:rsidR="003876A1" w:rsidRPr="00FD0013" w:rsidRDefault="003876A1" w:rsidP="00CB659E"/>
        </w:tc>
      </w:tr>
      <w:tr w:rsidR="003876A1" w:rsidRPr="00FD0013" w14:paraId="069984CE" w14:textId="77777777" w:rsidTr="00CB659E">
        <w:trPr>
          <w:trHeight w:hRule="exact" w:val="255"/>
        </w:trPr>
        <w:tc>
          <w:tcPr>
            <w:tcW w:w="345" w:type="pct"/>
            <w:shd w:val="clear" w:color="auto" w:fill="auto"/>
            <w:tcMar>
              <w:left w:w="0" w:type="dxa"/>
              <w:right w:w="0" w:type="dxa"/>
            </w:tcMar>
            <w:vAlign w:val="center"/>
            <w:hideMark/>
          </w:tcPr>
          <w:p w14:paraId="0D2A0173" w14:textId="77777777" w:rsidR="003876A1" w:rsidRPr="00FD0013" w:rsidRDefault="003876A1" w:rsidP="00CB659E">
            <w:r w:rsidRPr="00FD0013">
              <w:t>10</w:t>
            </w:r>
          </w:p>
        </w:tc>
        <w:tc>
          <w:tcPr>
            <w:tcW w:w="1005" w:type="pct"/>
            <w:shd w:val="clear" w:color="auto" w:fill="auto"/>
            <w:noWrap/>
            <w:tcMar>
              <w:left w:w="0" w:type="dxa"/>
              <w:right w:w="0" w:type="dxa"/>
            </w:tcMar>
            <w:vAlign w:val="center"/>
            <w:hideMark/>
          </w:tcPr>
          <w:p w14:paraId="1F864476" w14:textId="77777777" w:rsidR="003876A1" w:rsidRPr="00FD0013" w:rsidRDefault="003876A1" w:rsidP="00CB659E">
            <w:r w:rsidRPr="00FD0013">
              <w:t xml:space="preserve">Yonca </w:t>
            </w:r>
          </w:p>
        </w:tc>
        <w:tc>
          <w:tcPr>
            <w:tcW w:w="832" w:type="pct"/>
            <w:shd w:val="clear" w:color="auto" w:fill="auto"/>
            <w:noWrap/>
            <w:tcMar>
              <w:left w:w="0" w:type="dxa"/>
              <w:right w:w="0" w:type="dxa"/>
            </w:tcMar>
            <w:vAlign w:val="center"/>
            <w:hideMark/>
          </w:tcPr>
          <w:p w14:paraId="7CFD38BB" w14:textId="77777777" w:rsidR="003876A1" w:rsidRPr="00FD0013" w:rsidRDefault="003876A1" w:rsidP="00CB659E">
            <w:pPr>
              <w:jc w:val="right"/>
            </w:pPr>
            <w:r w:rsidRPr="00FD0013">
              <w:t>2,91</w:t>
            </w:r>
          </w:p>
        </w:tc>
        <w:tc>
          <w:tcPr>
            <w:tcW w:w="1080" w:type="pct"/>
            <w:shd w:val="clear" w:color="auto" w:fill="auto"/>
            <w:tcMar>
              <w:left w:w="0" w:type="dxa"/>
              <w:right w:w="0" w:type="dxa"/>
            </w:tcMar>
            <w:vAlign w:val="center"/>
            <w:hideMark/>
          </w:tcPr>
          <w:p w14:paraId="19766448" w14:textId="77777777" w:rsidR="003876A1" w:rsidRPr="00FD0013" w:rsidRDefault="003876A1" w:rsidP="00CB659E">
            <w:pPr>
              <w:jc w:val="right"/>
            </w:pPr>
            <w:r w:rsidRPr="00FD0013">
              <w:t>901,2</w:t>
            </w:r>
          </w:p>
        </w:tc>
        <w:tc>
          <w:tcPr>
            <w:tcW w:w="462" w:type="pct"/>
            <w:vMerge/>
            <w:shd w:val="clear" w:color="auto" w:fill="auto"/>
            <w:tcMar>
              <w:left w:w="0" w:type="dxa"/>
              <w:right w:w="0" w:type="dxa"/>
            </w:tcMar>
            <w:vAlign w:val="center"/>
            <w:hideMark/>
          </w:tcPr>
          <w:p w14:paraId="6DF1EBDB" w14:textId="77777777" w:rsidR="003876A1" w:rsidRPr="00FD0013" w:rsidRDefault="003876A1" w:rsidP="00CB659E"/>
        </w:tc>
        <w:tc>
          <w:tcPr>
            <w:tcW w:w="1276" w:type="pct"/>
            <w:vMerge/>
            <w:shd w:val="clear" w:color="auto" w:fill="auto"/>
            <w:tcMar>
              <w:left w:w="0" w:type="dxa"/>
              <w:right w:w="0" w:type="dxa"/>
            </w:tcMar>
            <w:vAlign w:val="center"/>
            <w:hideMark/>
          </w:tcPr>
          <w:p w14:paraId="74F21842" w14:textId="77777777" w:rsidR="003876A1" w:rsidRPr="00FD0013" w:rsidRDefault="003876A1" w:rsidP="00CB659E"/>
        </w:tc>
      </w:tr>
      <w:tr w:rsidR="003876A1" w:rsidRPr="00FD0013" w14:paraId="44027F87" w14:textId="77777777" w:rsidTr="00CB659E">
        <w:trPr>
          <w:trHeight w:hRule="exact" w:val="255"/>
        </w:trPr>
        <w:tc>
          <w:tcPr>
            <w:tcW w:w="345" w:type="pct"/>
            <w:shd w:val="clear" w:color="auto" w:fill="auto"/>
            <w:tcMar>
              <w:left w:w="0" w:type="dxa"/>
              <w:right w:w="0" w:type="dxa"/>
            </w:tcMar>
            <w:vAlign w:val="center"/>
            <w:hideMark/>
          </w:tcPr>
          <w:p w14:paraId="4A888ACF" w14:textId="77777777" w:rsidR="003876A1" w:rsidRPr="00FD0013" w:rsidRDefault="003876A1" w:rsidP="00CB659E">
            <w:r w:rsidRPr="00FD0013">
              <w:t>11</w:t>
            </w:r>
          </w:p>
        </w:tc>
        <w:tc>
          <w:tcPr>
            <w:tcW w:w="1005" w:type="pct"/>
            <w:shd w:val="clear" w:color="auto" w:fill="auto"/>
            <w:noWrap/>
            <w:tcMar>
              <w:left w:w="0" w:type="dxa"/>
              <w:right w:w="0" w:type="dxa"/>
            </w:tcMar>
            <w:vAlign w:val="center"/>
            <w:hideMark/>
          </w:tcPr>
          <w:p w14:paraId="7341F4F9" w14:textId="77777777" w:rsidR="003876A1" w:rsidRPr="00FD0013" w:rsidRDefault="003876A1" w:rsidP="00CB659E">
            <w:r w:rsidRPr="00FD0013">
              <w:t>Üzüm (Şaraplık)</w:t>
            </w:r>
          </w:p>
        </w:tc>
        <w:tc>
          <w:tcPr>
            <w:tcW w:w="832" w:type="pct"/>
            <w:shd w:val="clear" w:color="auto" w:fill="auto"/>
            <w:noWrap/>
            <w:tcMar>
              <w:left w:w="0" w:type="dxa"/>
              <w:right w:w="0" w:type="dxa"/>
            </w:tcMar>
            <w:vAlign w:val="center"/>
            <w:hideMark/>
          </w:tcPr>
          <w:p w14:paraId="445FE320" w14:textId="77777777" w:rsidR="003876A1" w:rsidRPr="00FD0013" w:rsidRDefault="003876A1" w:rsidP="00CB659E">
            <w:pPr>
              <w:jc w:val="right"/>
            </w:pPr>
            <w:r w:rsidRPr="00FD0013">
              <w:t>2,76</w:t>
            </w:r>
          </w:p>
        </w:tc>
        <w:tc>
          <w:tcPr>
            <w:tcW w:w="1080" w:type="pct"/>
            <w:shd w:val="clear" w:color="auto" w:fill="auto"/>
            <w:tcMar>
              <w:left w:w="0" w:type="dxa"/>
              <w:right w:w="0" w:type="dxa"/>
            </w:tcMar>
            <w:vAlign w:val="center"/>
            <w:hideMark/>
          </w:tcPr>
          <w:p w14:paraId="2D992768" w14:textId="77777777" w:rsidR="003876A1" w:rsidRPr="00FD0013" w:rsidRDefault="003876A1" w:rsidP="00CB659E">
            <w:pPr>
              <w:jc w:val="right"/>
            </w:pPr>
            <w:r w:rsidRPr="00FD0013">
              <w:t>787,8</w:t>
            </w:r>
          </w:p>
        </w:tc>
        <w:tc>
          <w:tcPr>
            <w:tcW w:w="462" w:type="pct"/>
            <w:vMerge/>
            <w:shd w:val="clear" w:color="auto" w:fill="auto"/>
            <w:tcMar>
              <w:left w:w="0" w:type="dxa"/>
              <w:right w:w="0" w:type="dxa"/>
            </w:tcMar>
            <w:vAlign w:val="center"/>
            <w:hideMark/>
          </w:tcPr>
          <w:p w14:paraId="67898005" w14:textId="77777777" w:rsidR="003876A1" w:rsidRPr="00FD0013" w:rsidRDefault="003876A1" w:rsidP="00CB659E"/>
        </w:tc>
        <w:tc>
          <w:tcPr>
            <w:tcW w:w="1276" w:type="pct"/>
            <w:vMerge/>
            <w:shd w:val="clear" w:color="auto" w:fill="auto"/>
            <w:tcMar>
              <w:left w:w="0" w:type="dxa"/>
              <w:right w:w="0" w:type="dxa"/>
            </w:tcMar>
            <w:vAlign w:val="center"/>
            <w:hideMark/>
          </w:tcPr>
          <w:p w14:paraId="21012559" w14:textId="77777777" w:rsidR="003876A1" w:rsidRPr="00FD0013" w:rsidRDefault="003876A1" w:rsidP="00CB659E"/>
        </w:tc>
      </w:tr>
      <w:tr w:rsidR="003876A1" w:rsidRPr="00FD0013" w14:paraId="39688F7D" w14:textId="77777777" w:rsidTr="00CB659E">
        <w:trPr>
          <w:trHeight w:hRule="exact" w:val="255"/>
        </w:trPr>
        <w:tc>
          <w:tcPr>
            <w:tcW w:w="345" w:type="pct"/>
            <w:shd w:val="clear" w:color="auto" w:fill="auto"/>
            <w:tcMar>
              <w:left w:w="0" w:type="dxa"/>
              <w:right w:w="0" w:type="dxa"/>
            </w:tcMar>
            <w:vAlign w:val="center"/>
            <w:hideMark/>
          </w:tcPr>
          <w:p w14:paraId="2EE340BA" w14:textId="77777777" w:rsidR="003876A1" w:rsidRPr="00FD0013" w:rsidRDefault="003876A1" w:rsidP="00CB659E">
            <w:r w:rsidRPr="00FD0013">
              <w:t>12</w:t>
            </w:r>
          </w:p>
        </w:tc>
        <w:tc>
          <w:tcPr>
            <w:tcW w:w="1005" w:type="pct"/>
            <w:shd w:val="clear" w:color="auto" w:fill="auto"/>
            <w:noWrap/>
            <w:tcMar>
              <w:left w:w="0" w:type="dxa"/>
              <w:right w:w="0" w:type="dxa"/>
            </w:tcMar>
            <w:vAlign w:val="center"/>
            <w:hideMark/>
          </w:tcPr>
          <w:p w14:paraId="5F36DB83" w14:textId="77777777" w:rsidR="003876A1" w:rsidRPr="00FD0013" w:rsidRDefault="003876A1" w:rsidP="00CB659E">
            <w:r w:rsidRPr="00FD0013">
              <w:t>Pamuk</w:t>
            </w:r>
          </w:p>
        </w:tc>
        <w:tc>
          <w:tcPr>
            <w:tcW w:w="832" w:type="pct"/>
            <w:shd w:val="clear" w:color="auto" w:fill="auto"/>
            <w:noWrap/>
            <w:tcMar>
              <w:left w:w="0" w:type="dxa"/>
              <w:right w:w="0" w:type="dxa"/>
            </w:tcMar>
            <w:vAlign w:val="center"/>
            <w:hideMark/>
          </w:tcPr>
          <w:p w14:paraId="5690166B" w14:textId="77777777" w:rsidR="003876A1" w:rsidRPr="00FD0013" w:rsidRDefault="003876A1" w:rsidP="00CB659E">
            <w:pPr>
              <w:jc w:val="right"/>
            </w:pPr>
            <w:r w:rsidRPr="00FD0013">
              <w:t>2,58</w:t>
            </w:r>
          </w:p>
        </w:tc>
        <w:tc>
          <w:tcPr>
            <w:tcW w:w="1080" w:type="pct"/>
            <w:shd w:val="clear" w:color="auto" w:fill="auto"/>
            <w:tcMar>
              <w:left w:w="0" w:type="dxa"/>
              <w:right w:w="0" w:type="dxa"/>
            </w:tcMar>
            <w:vAlign w:val="center"/>
            <w:hideMark/>
          </w:tcPr>
          <w:p w14:paraId="70B8DAF0" w14:textId="77777777" w:rsidR="003876A1" w:rsidRPr="00FD0013" w:rsidRDefault="003876A1" w:rsidP="00CB659E">
            <w:pPr>
              <w:jc w:val="right"/>
            </w:pPr>
            <w:r w:rsidRPr="00FD0013">
              <w:t>751,1</w:t>
            </w:r>
          </w:p>
        </w:tc>
        <w:tc>
          <w:tcPr>
            <w:tcW w:w="462" w:type="pct"/>
            <w:vMerge/>
            <w:shd w:val="clear" w:color="auto" w:fill="auto"/>
            <w:tcMar>
              <w:left w:w="0" w:type="dxa"/>
              <w:right w:w="0" w:type="dxa"/>
            </w:tcMar>
            <w:vAlign w:val="center"/>
            <w:hideMark/>
          </w:tcPr>
          <w:p w14:paraId="7EB421BE" w14:textId="77777777" w:rsidR="003876A1" w:rsidRPr="00FD0013" w:rsidRDefault="003876A1" w:rsidP="00CB659E"/>
        </w:tc>
        <w:tc>
          <w:tcPr>
            <w:tcW w:w="1276" w:type="pct"/>
            <w:vMerge/>
            <w:shd w:val="clear" w:color="auto" w:fill="auto"/>
            <w:tcMar>
              <w:left w:w="0" w:type="dxa"/>
              <w:right w:w="0" w:type="dxa"/>
            </w:tcMar>
            <w:vAlign w:val="center"/>
            <w:hideMark/>
          </w:tcPr>
          <w:p w14:paraId="5F7F8044" w14:textId="77777777" w:rsidR="003876A1" w:rsidRPr="00FD0013" w:rsidRDefault="003876A1" w:rsidP="00CB659E"/>
        </w:tc>
      </w:tr>
      <w:tr w:rsidR="003876A1" w:rsidRPr="00FD0013" w14:paraId="3B6FDC1A" w14:textId="77777777" w:rsidTr="00CB659E">
        <w:trPr>
          <w:trHeight w:hRule="exact" w:val="255"/>
        </w:trPr>
        <w:tc>
          <w:tcPr>
            <w:tcW w:w="345" w:type="pct"/>
            <w:shd w:val="clear" w:color="auto" w:fill="auto"/>
            <w:tcMar>
              <w:left w:w="0" w:type="dxa"/>
              <w:right w:w="0" w:type="dxa"/>
            </w:tcMar>
            <w:vAlign w:val="center"/>
            <w:hideMark/>
          </w:tcPr>
          <w:p w14:paraId="7B557FA1" w14:textId="77777777" w:rsidR="003876A1" w:rsidRPr="00FD0013" w:rsidRDefault="003876A1" w:rsidP="00CB659E">
            <w:r w:rsidRPr="00FD0013">
              <w:t>13</w:t>
            </w:r>
          </w:p>
        </w:tc>
        <w:tc>
          <w:tcPr>
            <w:tcW w:w="1005" w:type="pct"/>
            <w:shd w:val="clear" w:color="auto" w:fill="auto"/>
            <w:noWrap/>
            <w:tcMar>
              <w:left w:w="0" w:type="dxa"/>
              <w:right w:w="0" w:type="dxa"/>
            </w:tcMar>
            <w:vAlign w:val="center"/>
            <w:hideMark/>
          </w:tcPr>
          <w:p w14:paraId="1A0E3FCC" w14:textId="77777777" w:rsidR="003876A1" w:rsidRPr="00FD0013" w:rsidRDefault="003876A1" w:rsidP="00CB659E">
            <w:r w:rsidRPr="00FD0013">
              <w:t>Nohut</w:t>
            </w:r>
          </w:p>
        </w:tc>
        <w:tc>
          <w:tcPr>
            <w:tcW w:w="832" w:type="pct"/>
            <w:shd w:val="clear" w:color="auto" w:fill="auto"/>
            <w:noWrap/>
            <w:tcMar>
              <w:left w:w="0" w:type="dxa"/>
              <w:right w:w="0" w:type="dxa"/>
            </w:tcMar>
            <w:vAlign w:val="center"/>
            <w:hideMark/>
          </w:tcPr>
          <w:p w14:paraId="2FB235C6" w14:textId="77777777" w:rsidR="003876A1" w:rsidRPr="00FD0013" w:rsidRDefault="003876A1" w:rsidP="00CB659E">
            <w:pPr>
              <w:jc w:val="right"/>
            </w:pPr>
            <w:r w:rsidRPr="00FD0013">
              <w:t>2,56</w:t>
            </w:r>
          </w:p>
        </w:tc>
        <w:tc>
          <w:tcPr>
            <w:tcW w:w="1080" w:type="pct"/>
            <w:shd w:val="clear" w:color="auto" w:fill="auto"/>
            <w:tcMar>
              <w:left w:w="0" w:type="dxa"/>
              <w:right w:w="0" w:type="dxa"/>
            </w:tcMar>
            <w:vAlign w:val="center"/>
            <w:hideMark/>
          </w:tcPr>
          <w:p w14:paraId="62C5BD67" w14:textId="77777777" w:rsidR="003876A1" w:rsidRPr="00FD0013" w:rsidRDefault="003876A1" w:rsidP="00CB659E">
            <w:pPr>
              <w:jc w:val="right"/>
            </w:pPr>
            <w:r w:rsidRPr="00FD0013">
              <w:t>476,3</w:t>
            </w:r>
          </w:p>
        </w:tc>
        <w:tc>
          <w:tcPr>
            <w:tcW w:w="462" w:type="pct"/>
            <w:vMerge/>
            <w:shd w:val="clear" w:color="auto" w:fill="auto"/>
            <w:tcMar>
              <w:left w:w="0" w:type="dxa"/>
              <w:right w:w="0" w:type="dxa"/>
            </w:tcMar>
            <w:vAlign w:val="center"/>
            <w:hideMark/>
          </w:tcPr>
          <w:p w14:paraId="56FFF567" w14:textId="77777777" w:rsidR="003876A1" w:rsidRPr="00FD0013" w:rsidRDefault="003876A1" w:rsidP="00CB659E"/>
        </w:tc>
        <w:tc>
          <w:tcPr>
            <w:tcW w:w="1276" w:type="pct"/>
            <w:vMerge/>
            <w:shd w:val="clear" w:color="auto" w:fill="auto"/>
            <w:tcMar>
              <w:left w:w="0" w:type="dxa"/>
              <w:right w:w="0" w:type="dxa"/>
            </w:tcMar>
            <w:vAlign w:val="center"/>
            <w:hideMark/>
          </w:tcPr>
          <w:p w14:paraId="34765A38" w14:textId="77777777" w:rsidR="003876A1" w:rsidRPr="00FD0013" w:rsidRDefault="003876A1" w:rsidP="00CB659E"/>
        </w:tc>
      </w:tr>
      <w:tr w:rsidR="003876A1" w:rsidRPr="00FD0013" w14:paraId="4F545AF2" w14:textId="77777777" w:rsidTr="00CB659E">
        <w:trPr>
          <w:trHeight w:hRule="exact" w:val="255"/>
        </w:trPr>
        <w:tc>
          <w:tcPr>
            <w:tcW w:w="345" w:type="pct"/>
            <w:shd w:val="clear" w:color="auto" w:fill="auto"/>
            <w:tcMar>
              <w:left w:w="0" w:type="dxa"/>
              <w:right w:w="0" w:type="dxa"/>
            </w:tcMar>
            <w:vAlign w:val="center"/>
            <w:hideMark/>
          </w:tcPr>
          <w:p w14:paraId="4D5BAF68" w14:textId="77777777" w:rsidR="003876A1" w:rsidRPr="00FD0013" w:rsidRDefault="003876A1" w:rsidP="00CB659E">
            <w:r w:rsidRPr="00FD0013">
              <w:t>14</w:t>
            </w:r>
          </w:p>
        </w:tc>
        <w:tc>
          <w:tcPr>
            <w:tcW w:w="1005" w:type="pct"/>
            <w:shd w:val="clear" w:color="auto" w:fill="auto"/>
            <w:noWrap/>
            <w:tcMar>
              <w:left w:w="0" w:type="dxa"/>
              <w:right w:w="0" w:type="dxa"/>
            </w:tcMar>
            <w:vAlign w:val="center"/>
            <w:hideMark/>
          </w:tcPr>
          <w:p w14:paraId="5164FA14" w14:textId="77777777" w:rsidR="003876A1" w:rsidRPr="00FD0013" w:rsidRDefault="003876A1" w:rsidP="00CB659E">
            <w:r w:rsidRPr="00FD0013">
              <w:t xml:space="preserve">Elma </w:t>
            </w:r>
          </w:p>
        </w:tc>
        <w:tc>
          <w:tcPr>
            <w:tcW w:w="832" w:type="pct"/>
            <w:shd w:val="clear" w:color="auto" w:fill="auto"/>
            <w:noWrap/>
            <w:tcMar>
              <w:left w:w="0" w:type="dxa"/>
              <w:right w:w="0" w:type="dxa"/>
            </w:tcMar>
            <w:vAlign w:val="center"/>
            <w:hideMark/>
          </w:tcPr>
          <w:p w14:paraId="29DAAE2E" w14:textId="77777777" w:rsidR="003876A1" w:rsidRPr="00FD0013" w:rsidRDefault="003876A1" w:rsidP="00CB659E">
            <w:pPr>
              <w:jc w:val="right"/>
            </w:pPr>
            <w:r w:rsidRPr="00FD0013">
              <w:t>1,98</w:t>
            </w:r>
          </w:p>
        </w:tc>
        <w:tc>
          <w:tcPr>
            <w:tcW w:w="1080" w:type="pct"/>
            <w:shd w:val="clear" w:color="auto" w:fill="auto"/>
            <w:tcMar>
              <w:left w:w="0" w:type="dxa"/>
              <w:right w:w="0" w:type="dxa"/>
            </w:tcMar>
            <w:vAlign w:val="center"/>
            <w:hideMark/>
          </w:tcPr>
          <w:p w14:paraId="4558D72E" w14:textId="77777777" w:rsidR="003876A1" w:rsidRPr="00FD0013" w:rsidRDefault="003876A1" w:rsidP="00CB659E">
            <w:pPr>
              <w:jc w:val="right"/>
            </w:pPr>
            <w:r w:rsidRPr="00FD0013">
              <w:t>754,3</w:t>
            </w:r>
          </w:p>
        </w:tc>
        <w:tc>
          <w:tcPr>
            <w:tcW w:w="462" w:type="pct"/>
            <w:vMerge/>
            <w:shd w:val="clear" w:color="auto" w:fill="auto"/>
            <w:tcMar>
              <w:left w:w="0" w:type="dxa"/>
              <w:right w:w="0" w:type="dxa"/>
            </w:tcMar>
            <w:vAlign w:val="center"/>
            <w:hideMark/>
          </w:tcPr>
          <w:p w14:paraId="7C43C996" w14:textId="77777777" w:rsidR="003876A1" w:rsidRPr="00FD0013" w:rsidRDefault="003876A1" w:rsidP="00CB659E"/>
        </w:tc>
        <w:tc>
          <w:tcPr>
            <w:tcW w:w="1276" w:type="pct"/>
            <w:vMerge/>
            <w:shd w:val="clear" w:color="auto" w:fill="auto"/>
            <w:tcMar>
              <w:left w:w="0" w:type="dxa"/>
              <w:right w:w="0" w:type="dxa"/>
            </w:tcMar>
            <w:vAlign w:val="center"/>
            <w:hideMark/>
          </w:tcPr>
          <w:p w14:paraId="4F998371" w14:textId="77777777" w:rsidR="003876A1" w:rsidRPr="00FD0013" w:rsidRDefault="003876A1" w:rsidP="00CB659E"/>
        </w:tc>
      </w:tr>
      <w:tr w:rsidR="003876A1" w:rsidRPr="00FD0013" w14:paraId="0B5BB980" w14:textId="77777777" w:rsidTr="00CB659E">
        <w:trPr>
          <w:trHeight w:hRule="exact" w:val="255"/>
        </w:trPr>
        <w:tc>
          <w:tcPr>
            <w:tcW w:w="345" w:type="pct"/>
            <w:shd w:val="clear" w:color="auto" w:fill="auto"/>
            <w:tcMar>
              <w:left w:w="0" w:type="dxa"/>
              <w:right w:w="0" w:type="dxa"/>
            </w:tcMar>
            <w:vAlign w:val="center"/>
            <w:hideMark/>
          </w:tcPr>
          <w:p w14:paraId="7231C808" w14:textId="77777777" w:rsidR="003876A1" w:rsidRPr="00FD0013" w:rsidRDefault="003876A1" w:rsidP="00CB659E">
            <w:r w:rsidRPr="00FD0013">
              <w:t>15</w:t>
            </w:r>
          </w:p>
        </w:tc>
        <w:tc>
          <w:tcPr>
            <w:tcW w:w="1005" w:type="pct"/>
            <w:shd w:val="clear" w:color="auto" w:fill="auto"/>
            <w:noWrap/>
            <w:tcMar>
              <w:left w:w="0" w:type="dxa"/>
              <w:right w:w="0" w:type="dxa"/>
            </w:tcMar>
            <w:vAlign w:val="center"/>
            <w:hideMark/>
          </w:tcPr>
          <w:p w14:paraId="7AD3DE1A" w14:textId="77777777" w:rsidR="003876A1" w:rsidRPr="00FD0013" w:rsidRDefault="003876A1" w:rsidP="00CB659E">
            <w:r w:rsidRPr="00FD0013">
              <w:t>Ceviz</w:t>
            </w:r>
          </w:p>
        </w:tc>
        <w:tc>
          <w:tcPr>
            <w:tcW w:w="832" w:type="pct"/>
            <w:shd w:val="clear" w:color="auto" w:fill="auto"/>
            <w:noWrap/>
            <w:tcMar>
              <w:left w:w="0" w:type="dxa"/>
              <w:right w:w="0" w:type="dxa"/>
            </w:tcMar>
            <w:vAlign w:val="center"/>
            <w:hideMark/>
          </w:tcPr>
          <w:p w14:paraId="2CFC8DBF" w14:textId="77777777" w:rsidR="003876A1" w:rsidRPr="00FD0013" w:rsidRDefault="003876A1" w:rsidP="00CB659E">
            <w:pPr>
              <w:jc w:val="right"/>
            </w:pPr>
            <w:r w:rsidRPr="00FD0013">
              <w:t>1,61</w:t>
            </w:r>
          </w:p>
        </w:tc>
        <w:tc>
          <w:tcPr>
            <w:tcW w:w="1080" w:type="pct"/>
            <w:shd w:val="clear" w:color="auto" w:fill="auto"/>
            <w:tcMar>
              <w:left w:w="0" w:type="dxa"/>
              <w:right w:w="0" w:type="dxa"/>
            </w:tcMar>
            <w:vAlign w:val="center"/>
            <w:hideMark/>
          </w:tcPr>
          <w:p w14:paraId="6FD6AD6E" w14:textId="77777777" w:rsidR="003876A1" w:rsidRPr="00FD0013" w:rsidRDefault="003876A1" w:rsidP="00CB659E">
            <w:pPr>
              <w:jc w:val="right"/>
            </w:pPr>
            <w:r w:rsidRPr="00FD0013">
              <w:t>1300,8</w:t>
            </w:r>
          </w:p>
        </w:tc>
        <w:tc>
          <w:tcPr>
            <w:tcW w:w="462" w:type="pct"/>
            <w:vMerge/>
            <w:shd w:val="clear" w:color="auto" w:fill="auto"/>
            <w:tcMar>
              <w:left w:w="0" w:type="dxa"/>
              <w:right w:w="0" w:type="dxa"/>
            </w:tcMar>
            <w:vAlign w:val="center"/>
            <w:hideMark/>
          </w:tcPr>
          <w:p w14:paraId="19C83506" w14:textId="77777777" w:rsidR="003876A1" w:rsidRPr="00FD0013" w:rsidRDefault="003876A1" w:rsidP="00CB659E"/>
        </w:tc>
        <w:tc>
          <w:tcPr>
            <w:tcW w:w="1276" w:type="pct"/>
            <w:vMerge/>
            <w:shd w:val="clear" w:color="auto" w:fill="auto"/>
            <w:tcMar>
              <w:left w:w="0" w:type="dxa"/>
              <w:right w:w="0" w:type="dxa"/>
            </w:tcMar>
            <w:vAlign w:val="center"/>
            <w:hideMark/>
          </w:tcPr>
          <w:p w14:paraId="30A6D590" w14:textId="77777777" w:rsidR="003876A1" w:rsidRPr="00FD0013" w:rsidRDefault="003876A1" w:rsidP="00CB659E"/>
        </w:tc>
      </w:tr>
      <w:tr w:rsidR="003876A1" w:rsidRPr="00FD0013" w14:paraId="3335DDB3" w14:textId="77777777" w:rsidTr="00CB659E">
        <w:trPr>
          <w:trHeight w:hRule="exact" w:val="255"/>
        </w:trPr>
        <w:tc>
          <w:tcPr>
            <w:tcW w:w="345" w:type="pct"/>
            <w:shd w:val="clear" w:color="auto" w:fill="auto"/>
            <w:tcMar>
              <w:left w:w="0" w:type="dxa"/>
              <w:right w:w="0" w:type="dxa"/>
            </w:tcMar>
            <w:vAlign w:val="center"/>
            <w:hideMark/>
          </w:tcPr>
          <w:p w14:paraId="58E82237" w14:textId="77777777" w:rsidR="003876A1" w:rsidRPr="00FD0013" w:rsidRDefault="003876A1" w:rsidP="00CB659E">
            <w:r w:rsidRPr="00FD0013">
              <w:t>16</w:t>
            </w:r>
          </w:p>
        </w:tc>
        <w:tc>
          <w:tcPr>
            <w:tcW w:w="1005" w:type="pct"/>
            <w:shd w:val="clear" w:color="auto" w:fill="auto"/>
            <w:noWrap/>
            <w:tcMar>
              <w:left w:w="0" w:type="dxa"/>
              <w:right w:w="0" w:type="dxa"/>
            </w:tcMar>
            <w:vAlign w:val="center"/>
            <w:hideMark/>
          </w:tcPr>
          <w:p w14:paraId="5C757318" w14:textId="77777777" w:rsidR="003876A1" w:rsidRPr="00FD0013" w:rsidRDefault="003876A1" w:rsidP="00CB659E">
            <w:r w:rsidRPr="00FD0013">
              <w:t>Zeytin</w:t>
            </w:r>
          </w:p>
        </w:tc>
        <w:tc>
          <w:tcPr>
            <w:tcW w:w="832" w:type="pct"/>
            <w:shd w:val="clear" w:color="auto" w:fill="auto"/>
            <w:noWrap/>
            <w:tcMar>
              <w:left w:w="0" w:type="dxa"/>
              <w:right w:w="0" w:type="dxa"/>
            </w:tcMar>
            <w:vAlign w:val="center"/>
            <w:hideMark/>
          </w:tcPr>
          <w:p w14:paraId="20CD34C4" w14:textId="77777777" w:rsidR="003876A1" w:rsidRPr="00FD0013" w:rsidRDefault="003876A1" w:rsidP="00CB659E">
            <w:pPr>
              <w:jc w:val="right"/>
            </w:pPr>
            <w:r w:rsidRPr="00FD0013">
              <w:t>1,48</w:t>
            </w:r>
          </w:p>
        </w:tc>
        <w:tc>
          <w:tcPr>
            <w:tcW w:w="1080" w:type="pct"/>
            <w:shd w:val="clear" w:color="auto" w:fill="auto"/>
            <w:tcMar>
              <w:left w:w="0" w:type="dxa"/>
              <w:right w:w="0" w:type="dxa"/>
            </w:tcMar>
            <w:vAlign w:val="center"/>
            <w:hideMark/>
          </w:tcPr>
          <w:p w14:paraId="7B6DFCE5" w14:textId="77777777" w:rsidR="003876A1" w:rsidRPr="00FD0013" w:rsidRDefault="003876A1" w:rsidP="00CB659E">
            <w:pPr>
              <w:jc w:val="right"/>
            </w:pPr>
            <w:r w:rsidRPr="00FD0013">
              <w:t>867,7</w:t>
            </w:r>
          </w:p>
        </w:tc>
        <w:tc>
          <w:tcPr>
            <w:tcW w:w="462" w:type="pct"/>
            <w:vMerge/>
            <w:shd w:val="clear" w:color="auto" w:fill="auto"/>
            <w:tcMar>
              <w:left w:w="0" w:type="dxa"/>
              <w:right w:w="0" w:type="dxa"/>
            </w:tcMar>
            <w:vAlign w:val="center"/>
            <w:hideMark/>
          </w:tcPr>
          <w:p w14:paraId="458BD826" w14:textId="77777777" w:rsidR="003876A1" w:rsidRPr="00FD0013" w:rsidRDefault="003876A1" w:rsidP="00CB659E"/>
        </w:tc>
        <w:tc>
          <w:tcPr>
            <w:tcW w:w="1276" w:type="pct"/>
            <w:vMerge/>
            <w:shd w:val="clear" w:color="auto" w:fill="auto"/>
            <w:tcMar>
              <w:left w:w="0" w:type="dxa"/>
              <w:right w:w="0" w:type="dxa"/>
            </w:tcMar>
            <w:vAlign w:val="center"/>
            <w:hideMark/>
          </w:tcPr>
          <w:p w14:paraId="20F0067E" w14:textId="77777777" w:rsidR="003876A1" w:rsidRPr="00FD0013" w:rsidRDefault="003876A1" w:rsidP="00CB659E"/>
        </w:tc>
      </w:tr>
      <w:tr w:rsidR="003876A1" w:rsidRPr="00FD0013" w14:paraId="05376384" w14:textId="77777777" w:rsidTr="00CB659E">
        <w:trPr>
          <w:trHeight w:hRule="exact" w:val="255"/>
        </w:trPr>
        <w:tc>
          <w:tcPr>
            <w:tcW w:w="345" w:type="pct"/>
            <w:shd w:val="clear" w:color="auto" w:fill="auto"/>
            <w:tcMar>
              <w:left w:w="0" w:type="dxa"/>
              <w:right w:w="0" w:type="dxa"/>
            </w:tcMar>
            <w:vAlign w:val="center"/>
            <w:hideMark/>
          </w:tcPr>
          <w:p w14:paraId="3486F245" w14:textId="77777777" w:rsidR="003876A1" w:rsidRPr="00FD0013" w:rsidRDefault="003876A1" w:rsidP="00CB659E">
            <w:r w:rsidRPr="00FD0013">
              <w:t>17</w:t>
            </w:r>
          </w:p>
        </w:tc>
        <w:tc>
          <w:tcPr>
            <w:tcW w:w="1005" w:type="pct"/>
            <w:shd w:val="clear" w:color="auto" w:fill="auto"/>
            <w:noWrap/>
            <w:tcMar>
              <w:left w:w="0" w:type="dxa"/>
              <w:right w:w="0" w:type="dxa"/>
            </w:tcMar>
            <w:vAlign w:val="center"/>
            <w:hideMark/>
          </w:tcPr>
          <w:p w14:paraId="38091D87" w14:textId="77777777" w:rsidR="003876A1" w:rsidRPr="00FD0013" w:rsidRDefault="003876A1" w:rsidP="00CB659E">
            <w:r w:rsidRPr="00FD0013">
              <w:t>Şeker Pancarı</w:t>
            </w:r>
          </w:p>
        </w:tc>
        <w:tc>
          <w:tcPr>
            <w:tcW w:w="832" w:type="pct"/>
            <w:shd w:val="clear" w:color="auto" w:fill="auto"/>
            <w:noWrap/>
            <w:tcMar>
              <w:left w:w="0" w:type="dxa"/>
              <w:right w:w="0" w:type="dxa"/>
            </w:tcMar>
            <w:vAlign w:val="center"/>
            <w:hideMark/>
          </w:tcPr>
          <w:p w14:paraId="50BEA36D" w14:textId="77777777" w:rsidR="003876A1" w:rsidRPr="00FD0013" w:rsidRDefault="003876A1" w:rsidP="00CB659E">
            <w:pPr>
              <w:jc w:val="right"/>
            </w:pPr>
            <w:r w:rsidRPr="00FD0013">
              <w:t>1,34</w:t>
            </w:r>
          </w:p>
        </w:tc>
        <w:tc>
          <w:tcPr>
            <w:tcW w:w="1080" w:type="pct"/>
            <w:shd w:val="clear" w:color="auto" w:fill="auto"/>
            <w:tcMar>
              <w:left w:w="0" w:type="dxa"/>
              <w:right w:w="0" w:type="dxa"/>
            </w:tcMar>
            <w:vAlign w:val="center"/>
            <w:hideMark/>
          </w:tcPr>
          <w:p w14:paraId="3C906F34" w14:textId="77777777" w:rsidR="003876A1" w:rsidRPr="00FD0013" w:rsidRDefault="003876A1" w:rsidP="00CB659E">
            <w:pPr>
              <w:jc w:val="right"/>
            </w:pPr>
            <w:r w:rsidRPr="00FD0013">
              <w:t>844,4</w:t>
            </w:r>
          </w:p>
        </w:tc>
        <w:tc>
          <w:tcPr>
            <w:tcW w:w="462" w:type="pct"/>
            <w:vMerge/>
            <w:shd w:val="clear" w:color="auto" w:fill="auto"/>
            <w:tcMar>
              <w:left w:w="0" w:type="dxa"/>
              <w:right w:w="0" w:type="dxa"/>
            </w:tcMar>
            <w:vAlign w:val="center"/>
            <w:hideMark/>
          </w:tcPr>
          <w:p w14:paraId="0C06F93B" w14:textId="77777777" w:rsidR="003876A1" w:rsidRPr="00FD0013" w:rsidRDefault="003876A1" w:rsidP="00CB659E"/>
        </w:tc>
        <w:tc>
          <w:tcPr>
            <w:tcW w:w="1276" w:type="pct"/>
            <w:vMerge/>
            <w:shd w:val="clear" w:color="auto" w:fill="auto"/>
            <w:tcMar>
              <w:left w:w="0" w:type="dxa"/>
              <w:right w:w="0" w:type="dxa"/>
            </w:tcMar>
            <w:vAlign w:val="center"/>
            <w:hideMark/>
          </w:tcPr>
          <w:p w14:paraId="02941006" w14:textId="77777777" w:rsidR="003876A1" w:rsidRPr="00FD0013" w:rsidRDefault="003876A1" w:rsidP="00CB659E"/>
        </w:tc>
      </w:tr>
      <w:tr w:rsidR="003876A1" w:rsidRPr="00FD0013" w14:paraId="192A6FA5" w14:textId="77777777" w:rsidTr="00CB659E">
        <w:trPr>
          <w:trHeight w:hRule="exact" w:val="255"/>
        </w:trPr>
        <w:tc>
          <w:tcPr>
            <w:tcW w:w="345" w:type="pct"/>
            <w:shd w:val="clear" w:color="auto" w:fill="auto"/>
            <w:tcMar>
              <w:left w:w="0" w:type="dxa"/>
              <w:right w:w="0" w:type="dxa"/>
            </w:tcMar>
            <w:vAlign w:val="center"/>
            <w:hideMark/>
          </w:tcPr>
          <w:p w14:paraId="38F16E50" w14:textId="77777777" w:rsidR="003876A1" w:rsidRPr="00FD0013" w:rsidRDefault="003876A1" w:rsidP="00CB659E">
            <w:r w:rsidRPr="00FD0013">
              <w:t>18</w:t>
            </w:r>
          </w:p>
        </w:tc>
        <w:tc>
          <w:tcPr>
            <w:tcW w:w="1005" w:type="pct"/>
            <w:shd w:val="clear" w:color="auto" w:fill="auto"/>
            <w:noWrap/>
            <w:tcMar>
              <w:left w:w="0" w:type="dxa"/>
              <w:right w:w="0" w:type="dxa"/>
            </w:tcMar>
            <w:vAlign w:val="center"/>
            <w:hideMark/>
          </w:tcPr>
          <w:p w14:paraId="2121B5BE" w14:textId="77777777" w:rsidR="003876A1" w:rsidRPr="00FD0013" w:rsidRDefault="003876A1" w:rsidP="00CB659E">
            <w:r w:rsidRPr="00FD0013">
              <w:t>Kiraz</w:t>
            </w:r>
          </w:p>
        </w:tc>
        <w:tc>
          <w:tcPr>
            <w:tcW w:w="832" w:type="pct"/>
            <w:shd w:val="clear" w:color="auto" w:fill="auto"/>
            <w:noWrap/>
            <w:tcMar>
              <w:left w:w="0" w:type="dxa"/>
              <w:right w:w="0" w:type="dxa"/>
            </w:tcMar>
            <w:vAlign w:val="center"/>
            <w:hideMark/>
          </w:tcPr>
          <w:p w14:paraId="2545F78B" w14:textId="77777777" w:rsidR="003876A1" w:rsidRPr="00FD0013" w:rsidRDefault="003876A1" w:rsidP="00CB659E">
            <w:pPr>
              <w:jc w:val="right"/>
            </w:pPr>
            <w:r w:rsidRPr="00FD0013">
              <w:t>1,09</w:t>
            </w:r>
          </w:p>
        </w:tc>
        <w:tc>
          <w:tcPr>
            <w:tcW w:w="1080" w:type="pct"/>
            <w:shd w:val="clear" w:color="auto" w:fill="auto"/>
            <w:tcMar>
              <w:left w:w="0" w:type="dxa"/>
              <w:right w:w="0" w:type="dxa"/>
            </w:tcMar>
            <w:vAlign w:val="center"/>
            <w:hideMark/>
          </w:tcPr>
          <w:p w14:paraId="083647D9" w14:textId="77777777" w:rsidR="003876A1" w:rsidRPr="00FD0013" w:rsidRDefault="003876A1" w:rsidP="00CB659E">
            <w:pPr>
              <w:jc w:val="right"/>
            </w:pPr>
            <w:r w:rsidRPr="00FD0013">
              <w:t>766,6</w:t>
            </w:r>
          </w:p>
        </w:tc>
        <w:tc>
          <w:tcPr>
            <w:tcW w:w="462" w:type="pct"/>
            <w:vMerge/>
            <w:shd w:val="clear" w:color="auto" w:fill="auto"/>
            <w:tcMar>
              <w:left w:w="0" w:type="dxa"/>
              <w:right w:w="0" w:type="dxa"/>
            </w:tcMar>
            <w:vAlign w:val="center"/>
            <w:hideMark/>
          </w:tcPr>
          <w:p w14:paraId="256EF3BA" w14:textId="77777777" w:rsidR="003876A1" w:rsidRPr="00FD0013" w:rsidRDefault="003876A1" w:rsidP="00CB659E"/>
        </w:tc>
        <w:tc>
          <w:tcPr>
            <w:tcW w:w="1276" w:type="pct"/>
            <w:vMerge/>
            <w:shd w:val="clear" w:color="auto" w:fill="auto"/>
            <w:tcMar>
              <w:left w:w="0" w:type="dxa"/>
              <w:right w:w="0" w:type="dxa"/>
            </w:tcMar>
            <w:vAlign w:val="center"/>
            <w:hideMark/>
          </w:tcPr>
          <w:p w14:paraId="2C88DA46" w14:textId="77777777" w:rsidR="003876A1" w:rsidRPr="00FD0013" w:rsidRDefault="003876A1" w:rsidP="00CB659E"/>
        </w:tc>
      </w:tr>
      <w:tr w:rsidR="003876A1" w:rsidRPr="00FD0013" w14:paraId="79F157D8" w14:textId="77777777" w:rsidTr="00CB659E">
        <w:trPr>
          <w:trHeight w:hRule="exact" w:val="255"/>
        </w:trPr>
        <w:tc>
          <w:tcPr>
            <w:tcW w:w="345" w:type="pct"/>
            <w:shd w:val="clear" w:color="auto" w:fill="auto"/>
            <w:tcMar>
              <w:left w:w="0" w:type="dxa"/>
              <w:right w:w="0" w:type="dxa"/>
            </w:tcMar>
            <w:vAlign w:val="center"/>
            <w:hideMark/>
          </w:tcPr>
          <w:p w14:paraId="0C09D9F9" w14:textId="77777777" w:rsidR="003876A1" w:rsidRPr="00FD0013" w:rsidRDefault="003876A1" w:rsidP="00CB659E">
            <w:r w:rsidRPr="00FD0013">
              <w:t>19</w:t>
            </w:r>
          </w:p>
        </w:tc>
        <w:tc>
          <w:tcPr>
            <w:tcW w:w="1005" w:type="pct"/>
            <w:shd w:val="clear" w:color="auto" w:fill="auto"/>
            <w:noWrap/>
            <w:tcMar>
              <w:left w:w="0" w:type="dxa"/>
              <w:right w:w="0" w:type="dxa"/>
            </w:tcMar>
            <w:vAlign w:val="center"/>
            <w:hideMark/>
          </w:tcPr>
          <w:p w14:paraId="70FBCE71" w14:textId="77777777" w:rsidR="003876A1" w:rsidRPr="00FD0013" w:rsidRDefault="003876A1" w:rsidP="00CB659E">
            <w:r w:rsidRPr="00FD0013">
              <w:t>Yulaf</w:t>
            </w:r>
          </w:p>
        </w:tc>
        <w:tc>
          <w:tcPr>
            <w:tcW w:w="832" w:type="pct"/>
            <w:shd w:val="clear" w:color="auto" w:fill="auto"/>
            <w:noWrap/>
            <w:tcMar>
              <w:left w:w="0" w:type="dxa"/>
              <w:right w:w="0" w:type="dxa"/>
            </w:tcMar>
            <w:vAlign w:val="center"/>
            <w:hideMark/>
          </w:tcPr>
          <w:p w14:paraId="072BAC9B" w14:textId="77777777" w:rsidR="003876A1" w:rsidRPr="00FD0013" w:rsidRDefault="003876A1" w:rsidP="00CB659E">
            <w:pPr>
              <w:jc w:val="right"/>
            </w:pPr>
            <w:r w:rsidRPr="00FD0013">
              <w:t>1,07</w:t>
            </w:r>
          </w:p>
        </w:tc>
        <w:tc>
          <w:tcPr>
            <w:tcW w:w="1080" w:type="pct"/>
            <w:shd w:val="clear" w:color="auto" w:fill="auto"/>
            <w:tcMar>
              <w:left w:w="0" w:type="dxa"/>
              <w:right w:w="0" w:type="dxa"/>
            </w:tcMar>
            <w:vAlign w:val="center"/>
            <w:hideMark/>
          </w:tcPr>
          <w:p w14:paraId="31896AFC" w14:textId="77777777" w:rsidR="003876A1" w:rsidRPr="00FD0013" w:rsidRDefault="003876A1" w:rsidP="00CB659E">
            <w:pPr>
              <w:jc w:val="right"/>
            </w:pPr>
            <w:r w:rsidRPr="00FD0013">
              <w:t>498,6</w:t>
            </w:r>
          </w:p>
        </w:tc>
        <w:tc>
          <w:tcPr>
            <w:tcW w:w="462" w:type="pct"/>
            <w:vMerge/>
            <w:shd w:val="clear" w:color="auto" w:fill="auto"/>
            <w:tcMar>
              <w:left w:w="0" w:type="dxa"/>
              <w:right w:w="0" w:type="dxa"/>
            </w:tcMar>
            <w:vAlign w:val="center"/>
            <w:hideMark/>
          </w:tcPr>
          <w:p w14:paraId="7FDA139E" w14:textId="77777777" w:rsidR="003876A1" w:rsidRPr="00FD0013" w:rsidRDefault="003876A1" w:rsidP="00CB659E"/>
        </w:tc>
        <w:tc>
          <w:tcPr>
            <w:tcW w:w="1276" w:type="pct"/>
            <w:vMerge/>
            <w:shd w:val="clear" w:color="auto" w:fill="auto"/>
            <w:tcMar>
              <w:left w:w="0" w:type="dxa"/>
              <w:right w:w="0" w:type="dxa"/>
            </w:tcMar>
            <w:vAlign w:val="center"/>
            <w:hideMark/>
          </w:tcPr>
          <w:p w14:paraId="6C2F9EF0" w14:textId="77777777" w:rsidR="003876A1" w:rsidRPr="00FD0013" w:rsidRDefault="003876A1" w:rsidP="00CB659E"/>
        </w:tc>
      </w:tr>
      <w:tr w:rsidR="003876A1" w:rsidRPr="00FD0013" w14:paraId="0BC82367" w14:textId="77777777" w:rsidTr="00CB659E">
        <w:trPr>
          <w:trHeight w:hRule="exact" w:val="255"/>
        </w:trPr>
        <w:tc>
          <w:tcPr>
            <w:tcW w:w="345" w:type="pct"/>
            <w:shd w:val="clear" w:color="auto" w:fill="auto"/>
            <w:tcMar>
              <w:left w:w="0" w:type="dxa"/>
              <w:right w:w="0" w:type="dxa"/>
            </w:tcMar>
            <w:vAlign w:val="center"/>
            <w:hideMark/>
          </w:tcPr>
          <w:p w14:paraId="3AC3E0A5" w14:textId="77777777" w:rsidR="003876A1" w:rsidRPr="00FD0013" w:rsidRDefault="003876A1" w:rsidP="00CB659E">
            <w:r w:rsidRPr="00FD0013">
              <w:t>20</w:t>
            </w:r>
          </w:p>
        </w:tc>
        <w:tc>
          <w:tcPr>
            <w:tcW w:w="1005" w:type="pct"/>
            <w:shd w:val="clear" w:color="auto" w:fill="auto"/>
            <w:noWrap/>
            <w:tcMar>
              <w:left w:w="0" w:type="dxa"/>
              <w:right w:w="0" w:type="dxa"/>
            </w:tcMar>
            <w:vAlign w:val="center"/>
            <w:hideMark/>
          </w:tcPr>
          <w:p w14:paraId="078DF86E" w14:textId="77777777" w:rsidR="003876A1" w:rsidRPr="00FD0013" w:rsidRDefault="003876A1" w:rsidP="00CB659E">
            <w:r w:rsidRPr="00FD0013">
              <w:t>Şeftali</w:t>
            </w:r>
          </w:p>
        </w:tc>
        <w:tc>
          <w:tcPr>
            <w:tcW w:w="832" w:type="pct"/>
            <w:shd w:val="clear" w:color="auto" w:fill="auto"/>
            <w:noWrap/>
            <w:tcMar>
              <w:left w:w="0" w:type="dxa"/>
              <w:right w:w="0" w:type="dxa"/>
            </w:tcMar>
            <w:vAlign w:val="center"/>
            <w:hideMark/>
          </w:tcPr>
          <w:p w14:paraId="6C80494F" w14:textId="77777777" w:rsidR="003876A1" w:rsidRPr="00FD0013" w:rsidRDefault="003876A1" w:rsidP="00CB659E">
            <w:pPr>
              <w:jc w:val="right"/>
            </w:pPr>
            <w:r w:rsidRPr="00FD0013">
              <w:t>0,84</w:t>
            </w:r>
          </w:p>
        </w:tc>
        <w:tc>
          <w:tcPr>
            <w:tcW w:w="1080" w:type="pct"/>
            <w:shd w:val="clear" w:color="auto" w:fill="auto"/>
            <w:tcMar>
              <w:left w:w="0" w:type="dxa"/>
              <w:right w:w="0" w:type="dxa"/>
            </w:tcMar>
            <w:vAlign w:val="center"/>
            <w:hideMark/>
          </w:tcPr>
          <w:p w14:paraId="10894221" w14:textId="77777777" w:rsidR="003876A1" w:rsidRPr="00FD0013" w:rsidRDefault="003876A1" w:rsidP="00CB659E">
            <w:pPr>
              <w:jc w:val="right"/>
            </w:pPr>
            <w:r w:rsidRPr="00FD0013">
              <w:t>975,4</w:t>
            </w:r>
          </w:p>
        </w:tc>
        <w:tc>
          <w:tcPr>
            <w:tcW w:w="462" w:type="pct"/>
            <w:vMerge/>
            <w:shd w:val="clear" w:color="auto" w:fill="auto"/>
            <w:tcMar>
              <w:left w:w="0" w:type="dxa"/>
              <w:right w:w="0" w:type="dxa"/>
            </w:tcMar>
            <w:vAlign w:val="center"/>
            <w:hideMark/>
          </w:tcPr>
          <w:p w14:paraId="7CBAAB26" w14:textId="77777777" w:rsidR="003876A1" w:rsidRPr="00FD0013" w:rsidRDefault="003876A1" w:rsidP="00CB659E"/>
        </w:tc>
        <w:tc>
          <w:tcPr>
            <w:tcW w:w="1276" w:type="pct"/>
            <w:vMerge/>
            <w:shd w:val="clear" w:color="auto" w:fill="auto"/>
            <w:tcMar>
              <w:left w:w="0" w:type="dxa"/>
              <w:right w:w="0" w:type="dxa"/>
            </w:tcMar>
            <w:vAlign w:val="center"/>
            <w:hideMark/>
          </w:tcPr>
          <w:p w14:paraId="2044D5BB" w14:textId="77777777" w:rsidR="003876A1" w:rsidRPr="00FD0013" w:rsidRDefault="003876A1" w:rsidP="00CB659E"/>
        </w:tc>
      </w:tr>
      <w:tr w:rsidR="003876A1" w:rsidRPr="00FD0013" w14:paraId="4659CDCB" w14:textId="77777777" w:rsidTr="00CB659E">
        <w:trPr>
          <w:trHeight w:hRule="exact" w:val="255"/>
        </w:trPr>
        <w:tc>
          <w:tcPr>
            <w:tcW w:w="345" w:type="pct"/>
            <w:shd w:val="clear" w:color="auto" w:fill="auto"/>
            <w:tcMar>
              <w:left w:w="0" w:type="dxa"/>
              <w:right w:w="0" w:type="dxa"/>
            </w:tcMar>
            <w:vAlign w:val="center"/>
            <w:hideMark/>
          </w:tcPr>
          <w:p w14:paraId="1802F04D" w14:textId="77777777" w:rsidR="003876A1" w:rsidRPr="00FD0013" w:rsidRDefault="003876A1" w:rsidP="00CB659E">
            <w:r w:rsidRPr="00FD0013">
              <w:t>21</w:t>
            </w:r>
          </w:p>
        </w:tc>
        <w:tc>
          <w:tcPr>
            <w:tcW w:w="1005" w:type="pct"/>
            <w:shd w:val="clear" w:color="auto" w:fill="auto"/>
            <w:noWrap/>
            <w:tcMar>
              <w:left w:w="0" w:type="dxa"/>
              <w:right w:w="0" w:type="dxa"/>
            </w:tcMar>
            <w:vAlign w:val="center"/>
            <w:hideMark/>
          </w:tcPr>
          <w:p w14:paraId="43C97132" w14:textId="77777777" w:rsidR="003876A1" w:rsidRPr="00FD0013" w:rsidRDefault="003876A1" w:rsidP="00CB659E">
            <w:r w:rsidRPr="00FD0013">
              <w:t>Haşhaş</w:t>
            </w:r>
          </w:p>
        </w:tc>
        <w:tc>
          <w:tcPr>
            <w:tcW w:w="832" w:type="pct"/>
            <w:shd w:val="clear" w:color="auto" w:fill="auto"/>
            <w:noWrap/>
            <w:tcMar>
              <w:left w:w="0" w:type="dxa"/>
              <w:right w:w="0" w:type="dxa"/>
            </w:tcMar>
            <w:vAlign w:val="center"/>
            <w:hideMark/>
          </w:tcPr>
          <w:p w14:paraId="22085FFC" w14:textId="77777777" w:rsidR="003876A1" w:rsidRPr="00FD0013" w:rsidRDefault="003876A1" w:rsidP="00CB659E">
            <w:pPr>
              <w:jc w:val="right"/>
            </w:pPr>
            <w:r w:rsidRPr="00FD0013">
              <w:t>0,76</w:t>
            </w:r>
          </w:p>
        </w:tc>
        <w:tc>
          <w:tcPr>
            <w:tcW w:w="1080" w:type="pct"/>
            <w:shd w:val="clear" w:color="auto" w:fill="auto"/>
            <w:tcMar>
              <w:left w:w="0" w:type="dxa"/>
              <w:right w:w="0" w:type="dxa"/>
            </w:tcMar>
            <w:vAlign w:val="center"/>
            <w:hideMark/>
          </w:tcPr>
          <w:p w14:paraId="365711B3" w14:textId="77777777" w:rsidR="003876A1" w:rsidRPr="00FD0013" w:rsidRDefault="003876A1" w:rsidP="00CB659E">
            <w:pPr>
              <w:jc w:val="right"/>
            </w:pPr>
            <w:r w:rsidRPr="00FD0013">
              <w:t>525,7</w:t>
            </w:r>
          </w:p>
        </w:tc>
        <w:tc>
          <w:tcPr>
            <w:tcW w:w="462" w:type="pct"/>
            <w:vMerge/>
            <w:shd w:val="clear" w:color="auto" w:fill="auto"/>
            <w:tcMar>
              <w:left w:w="0" w:type="dxa"/>
              <w:right w:w="0" w:type="dxa"/>
            </w:tcMar>
            <w:vAlign w:val="center"/>
            <w:hideMark/>
          </w:tcPr>
          <w:p w14:paraId="454EE0FC" w14:textId="77777777" w:rsidR="003876A1" w:rsidRPr="00FD0013" w:rsidRDefault="003876A1" w:rsidP="00CB659E"/>
        </w:tc>
        <w:tc>
          <w:tcPr>
            <w:tcW w:w="1276" w:type="pct"/>
            <w:vMerge/>
            <w:shd w:val="clear" w:color="auto" w:fill="auto"/>
            <w:tcMar>
              <w:left w:w="0" w:type="dxa"/>
              <w:right w:w="0" w:type="dxa"/>
            </w:tcMar>
            <w:vAlign w:val="center"/>
            <w:hideMark/>
          </w:tcPr>
          <w:p w14:paraId="7E19FF08" w14:textId="77777777" w:rsidR="003876A1" w:rsidRPr="00FD0013" w:rsidRDefault="003876A1" w:rsidP="00CB659E"/>
        </w:tc>
      </w:tr>
      <w:tr w:rsidR="003876A1" w:rsidRPr="00FD0013" w14:paraId="63D715F9" w14:textId="77777777" w:rsidTr="00CB659E">
        <w:trPr>
          <w:trHeight w:hRule="exact" w:val="255"/>
        </w:trPr>
        <w:tc>
          <w:tcPr>
            <w:tcW w:w="345" w:type="pct"/>
            <w:shd w:val="clear" w:color="auto" w:fill="auto"/>
            <w:tcMar>
              <w:left w:w="0" w:type="dxa"/>
              <w:right w:w="0" w:type="dxa"/>
            </w:tcMar>
            <w:vAlign w:val="center"/>
            <w:hideMark/>
          </w:tcPr>
          <w:p w14:paraId="7E38B032" w14:textId="77777777" w:rsidR="003876A1" w:rsidRPr="00FD0013" w:rsidRDefault="003876A1" w:rsidP="00CB659E">
            <w:r w:rsidRPr="00FD0013">
              <w:t>22</w:t>
            </w:r>
          </w:p>
        </w:tc>
        <w:tc>
          <w:tcPr>
            <w:tcW w:w="1005" w:type="pct"/>
            <w:shd w:val="clear" w:color="auto" w:fill="auto"/>
            <w:noWrap/>
            <w:tcMar>
              <w:left w:w="0" w:type="dxa"/>
              <w:right w:w="0" w:type="dxa"/>
            </w:tcMar>
            <w:vAlign w:val="center"/>
            <w:hideMark/>
          </w:tcPr>
          <w:p w14:paraId="5FCC6AFE" w14:textId="77777777" w:rsidR="003876A1" w:rsidRPr="00FD0013" w:rsidRDefault="003876A1" w:rsidP="00CB659E">
            <w:r w:rsidRPr="00FD0013">
              <w:t>Nar</w:t>
            </w:r>
          </w:p>
        </w:tc>
        <w:tc>
          <w:tcPr>
            <w:tcW w:w="832" w:type="pct"/>
            <w:shd w:val="clear" w:color="auto" w:fill="auto"/>
            <w:noWrap/>
            <w:tcMar>
              <w:left w:w="0" w:type="dxa"/>
              <w:right w:w="0" w:type="dxa"/>
            </w:tcMar>
            <w:vAlign w:val="center"/>
            <w:hideMark/>
          </w:tcPr>
          <w:p w14:paraId="403183CA" w14:textId="77777777" w:rsidR="003876A1" w:rsidRPr="00FD0013" w:rsidRDefault="003876A1" w:rsidP="00CB659E">
            <w:pPr>
              <w:jc w:val="right"/>
            </w:pPr>
            <w:r w:rsidRPr="00FD0013">
              <w:t>0,72</w:t>
            </w:r>
          </w:p>
        </w:tc>
        <w:tc>
          <w:tcPr>
            <w:tcW w:w="1080" w:type="pct"/>
            <w:shd w:val="clear" w:color="auto" w:fill="auto"/>
            <w:tcMar>
              <w:left w:w="0" w:type="dxa"/>
              <w:right w:w="0" w:type="dxa"/>
            </w:tcMar>
            <w:vAlign w:val="center"/>
            <w:hideMark/>
          </w:tcPr>
          <w:p w14:paraId="4699BD57" w14:textId="77777777" w:rsidR="003876A1" w:rsidRPr="00FD0013" w:rsidRDefault="003876A1" w:rsidP="00CB659E">
            <w:pPr>
              <w:jc w:val="right"/>
            </w:pPr>
            <w:r w:rsidRPr="00FD0013">
              <w:t>697,2</w:t>
            </w:r>
          </w:p>
        </w:tc>
        <w:tc>
          <w:tcPr>
            <w:tcW w:w="462" w:type="pct"/>
            <w:vMerge/>
            <w:shd w:val="clear" w:color="auto" w:fill="auto"/>
            <w:tcMar>
              <w:left w:w="0" w:type="dxa"/>
              <w:right w:w="0" w:type="dxa"/>
            </w:tcMar>
            <w:vAlign w:val="center"/>
            <w:hideMark/>
          </w:tcPr>
          <w:p w14:paraId="13018E19" w14:textId="77777777" w:rsidR="003876A1" w:rsidRPr="00FD0013" w:rsidRDefault="003876A1" w:rsidP="00CB659E"/>
        </w:tc>
        <w:tc>
          <w:tcPr>
            <w:tcW w:w="1276" w:type="pct"/>
            <w:vMerge/>
            <w:shd w:val="clear" w:color="auto" w:fill="auto"/>
            <w:tcMar>
              <w:left w:w="0" w:type="dxa"/>
              <w:right w:w="0" w:type="dxa"/>
            </w:tcMar>
            <w:vAlign w:val="center"/>
            <w:hideMark/>
          </w:tcPr>
          <w:p w14:paraId="3DB5003E" w14:textId="77777777" w:rsidR="003876A1" w:rsidRPr="00FD0013" w:rsidRDefault="003876A1" w:rsidP="00CB659E"/>
        </w:tc>
      </w:tr>
      <w:tr w:rsidR="003876A1" w:rsidRPr="00FD0013" w14:paraId="368D2ACD" w14:textId="77777777" w:rsidTr="00CB659E">
        <w:trPr>
          <w:trHeight w:hRule="exact" w:val="255"/>
        </w:trPr>
        <w:tc>
          <w:tcPr>
            <w:tcW w:w="345" w:type="pct"/>
            <w:shd w:val="clear" w:color="auto" w:fill="auto"/>
            <w:tcMar>
              <w:left w:w="0" w:type="dxa"/>
              <w:right w:w="0" w:type="dxa"/>
            </w:tcMar>
            <w:vAlign w:val="center"/>
            <w:hideMark/>
          </w:tcPr>
          <w:p w14:paraId="4D72EE49" w14:textId="77777777" w:rsidR="003876A1" w:rsidRPr="00FD0013" w:rsidRDefault="003876A1" w:rsidP="00CB659E">
            <w:r w:rsidRPr="00FD0013">
              <w:t>23</w:t>
            </w:r>
          </w:p>
        </w:tc>
        <w:tc>
          <w:tcPr>
            <w:tcW w:w="1005" w:type="pct"/>
            <w:shd w:val="clear" w:color="auto" w:fill="auto"/>
            <w:noWrap/>
            <w:tcMar>
              <w:left w:w="0" w:type="dxa"/>
              <w:right w:w="0" w:type="dxa"/>
            </w:tcMar>
            <w:vAlign w:val="center"/>
            <w:hideMark/>
          </w:tcPr>
          <w:p w14:paraId="4D2C57E3" w14:textId="77777777" w:rsidR="003876A1" w:rsidRPr="00FD0013" w:rsidRDefault="003876A1" w:rsidP="00CB659E">
            <w:r w:rsidRPr="00FD0013">
              <w:t>Badem</w:t>
            </w:r>
          </w:p>
        </w:tc>
        <w:tc>
          <w:tcPr>
            <w:tcW w:w="832" w:type="pct"/>
            <w:shd w:val="clear" w:color="auto" w:fill="auto"/>
            <w:noWrap/>
            <w:tcMar>
              <w:left w:w="0" w:type="dxa"/>
              <w:right w:w="0" w:type="dxa"/>
            </w:tcMar>
            <w:vAlign w:val="center"/>
            <w:hideMark/>
          </w:tcPr>
          <w:p w14:paraId="3934727C" w14:textId="77777777" w:rsidR="003876A1" w:rsidRPr="00FD0013" w:rsidRDefault="003876A1" w:rsidP="00CB659E">
            <w:pPr>
              <w:jc w:val="right"/>
            </w:pPr>
            <w:r w:rsidRPr="00FD0013">
              <w:t>0,35</w:t>
            </w:r>
          </w:p>
        </w:tc>
        <w:tc>
          <w:tcPr>
            <w:tcW w:w="1080" w:type="pct"/>
            <w:shd w:val="clear" w:color="auto" w:fill="auto"/>
            <w:tcMar>
              <w:left w:w="0" w:type="dxa"/>
              <w:right w:w="0" w:type="dxa"/>
            </w:tcMar>
            <w:vAlign w:val="center"/>
            <w:hideMark/>
          </w:tcPr>
          <w:p w14:paraId="2C18E2C7" w14:textId="77777777" w:rsidR="003876A1" w:rsidRPr="00FD0013" w:rsidRDefault="003876A1" w:rsidP="00CB659E">
            <w:pPr>
              <w:jc w:val="right"/>
            </w:pPr>
            <w:r w:rsidRPr="00FD0013">
              <w:t>961,4</w:t>
            </w:r>
          </w:p>
        </w:tc>
        <w:tc>
          <w:tcPr>
            <w:tcW w:w="462" w:type="pct"/>
            <w:vMerge/>
            <w:shd w:val="clear" w:color="auto" w:fill="auto"/>
            <w:tcMar>
              <w:left w:w="0" w:type="dxa"/>
              <w:right w:w="0" w:type="dxa"/>
            </w:tcMar>
            <w:vAlign w:val="center"/>
            <w:hideMark/>
          </w:tcPr>
          <w:p w14:paraId="51C0BD11" w14:textId="77777777" w:rsidR="003876A1" w:rsidRPr="00FD0013" w:rsidRDefault="003876A1" w:rsidP="00CB659E"/>
        </w:tc>
        <w:tc>
          <w:tcPr>
            <w:tcW w:w="1276" w:type="pct"/>
            <w:vMerge/>
            <w:shd w:val="clear" w:color="auto" w:fill="auto"/>
            <w:tcMar>
              <w:left w:w="0" w:type="dxa"/>
              <w:right w:w="0" w:type="dxa"/>
            </w:tcMar>
            <w:vAlign w:val="center"/>
            <w:hideMark/>
          </w:tcPr>
          <w:p w14:paraId="6A2207AB" w14:textId="77777777" w:rsidR="003876A1" w:rsidRPr="00FD0013" w:rsidRDefault="003876A1" w:rsidP="00CB659E"/>
        </w:tc>
      </w:tr>
      <w:tr w:rsidR="003876A1" w:rsidRPr="00FD0013" w14:paraId="4AF59DC1" w14:textId="77777777" w:rsidTr="00CB659E">
        <w:trPr>
          <w:trHeight w:hRule="exact" w:val="255"/>
        </w:trPr>
        <w:tc>
          <w:tcPr>
            <w:tcW w:w="345" w:type="pct"/>
            <w:shd w:val="clear" w:color="auto" w:fill="auto"/>
            <w:tcMar>
              <w:left w:w="0" w:type="dxa"/>
              <w:right w:w="0" w:type="dxa"/>
            </w:tcMar>
            <w:vAlign w:val="center"/>
            <w:hideMark/>
          </w:tcPr>
          <w:p w14:paraId="60AFC1BA" w14:textId="77777777" w:rsidR="003876A1" w:rsidRPr="00FD0013" w:rsidRDefault="003876A1" w:rsidP="00CB659E">
            <w:r w:rsidRPr="00FD0013">
              <w:t>24</w:t>
            </w:r>
          </w:p>
        </w:tc>
        <w:tc>
          <w:tcPr>
            <w:tcW w:w="1005" w:type="pct"/>
            <w:shd w:val="clear" w:color="auto" w:fill="auto"/>
            <w:noWrap/>
            <w:tcMar>
              <w:left w:w="0" w:type="dxa"/>
              <w:right w:w="0" w:type="dxa"/>
            </w:tcMar>
            <w:vAlign w:val="center"/>
            <w:hideMark/>
          </w:tcPr>
          <w:p w14:paraId="51A7F2CE" w14:textId="77777777" w:rsidR="003876A1" w:rsidRPr="00FD0013" w:rsidRDefault="003876A1" w:rsidP="00CB659E">
            <w:r w:rsidRPr="00FD0013">
              <w:t>Ayva</w:t>
            </w:r>
          </w:p>
        </w:tc>
        <w:tc>
          <w:tcPr>
            <w:tcW w:w="832" w:type="pct"/>
            <w:shd w:val="clear" w:color="auto" w:fill="auto"/>
            <w:noWrap/>
            <w:tcMar>
              <w:left w:w="0" w:type="dxa"/>
              <w:right w:w="0" w:type="dxa"/>
            </w:tcMar>
            <w:vAlign w:val="center"/>
            <w:hideMark/>
          </w:tcPr>
          <w:p w14:paraId="331ABACE" w14:textId="77777777" w:rsidR="003876A1" w:rsidRPr="00FD0013" w:rsidRDefault="003876A1" w:rsidP="00CB659E">
            <w:pPr>
              <w:jc w:val="right"/>
            </w:pPr>
            <w:r w:rsidRPr="00FD0013">
              <w:t>0,22</w:t>
            </w:r>
          </w:p>
        </w:tc>
        <w:tc>
          <w:tcPr>
            <w:tcW w:w="1080" w:type="pct"/>
            <w:shd w:val="clear" w:color="auto" w:fill="auto"/>
            <w:tcMar>
              <w:left w:w="0" w:type="dxa"/>
              <w:right w:w="0" w:type="dxa"/>
            </w:tcMar>
            <w:vAlign w:val="center"/>
            <w:hideMark/>
          </w:tcPr>
          <w:p w14:paraId="237D2EE1" w14:textId="77777777" w:rsidR="003876A1" w:rsidRPr="00FD0013" w:rsidRDefault="003876A1" w:rsidP="00CB659E">
            <w:pPr>
              <w:jc w:val="right"/>
            </w:pPr>
            <w:r w:rsidRPr="00FD0013">
              <w:t>779,8</w:t>
            </w:r>
          </w:p>
        </w:tc>
        <w:tc>
          <w:tcPr>
            <w:tcW w:w="462" w:type="pct"/>
            <w:vMerge/>
            <w:shd w:val="clear" w:color="auto" w:fill="auto"/>
            <w:tcMar>
              <w:left w:w="0" w:type="dxa"/>
              <w:right w:w="0" w:type="dxa"/>
            </w:tcMar>
            <w:vAlign w:val="center"/>
            <w:hideMark/>
          </w:tcPr>
          <w:p w14:paraId="147C3081" w14:textId="77777777" w:rsidR="003876A1" w:rsidRPr="00FD0013" w:rsidRDefault="003876A1" w:rsidP="00CB659E"/>
        </w:tc>
        <w:tc>
          <w:tcPr>
            <w:tcW w:w="1276" w:type="pct"/>
            <w:vMerge/>
            <w:shd w:val="clear" w:color="auto" w:fill="auto"/>
            <w:tcMar>
              <w:left w:w="0" w:type="dxa"/>
              <w:right w:w="0" w:type="dxa"/>
            </w:tcMar>
            <w:vAlign w:val="center"/>
            <w:hideMark/>
          </w:tcPr>
          <w:p w14:paraId="7B5D7244" w14:textId="77777777" w:rsidR="003876A1" w:rsidRPr="00FD0013" w:rsidRDefault="003876A1" w:rsidP="00CB659E"/>
        </w:tc>
      </w:tr>
    </w:tbl>
    <w:p w14:paraId="4BB1C31D" w14:textId="77777777" w:rsidR="003876A1" w:rsidRPr="002230E1" w:rsidRDefault="003876A1" w:rsidP="00CB659E">
      <w:pPr>
        <w:pStyle w:val="ListeParagraf"/>
        <w:numPr>
          <w:ilvl w:val="0"/>
          <w:numId w:val="30"/>
        </w:numPr>
        <w:rPr>
          <w:rFonts w:eastAsia="Calibri"/>
          <w:sz w:val="22"/>
          <w:szCs w:val="22"/>
        </w:rPr>
      </w:pPr>
      <w:bookmarkStart w:id="132" w:name="_Toc529537662"/>
      <w:bookmarkStart w:id="133" w:name="_Toc529978262"/>
      <w:bookmarkStart w:id="134" w:name="_Toc536432039"/>
      <w:r w:rsidRPr="002230E1">
        <w:rPr>
          <w:rFonts w:eastAsia="Calibri"/>
          <w:sz w:val="22"/>
          <w:szCs w:val="22"/>
        </w:rPr>
        <w:t>Su Tüketimi (</w:t>
      </w:r>
      <w:proofErr w:type="spellStart"/>
      <w:r w:rsidRPr="002230E1">
        <w:rPr>
          <w:rFonts w:eastAsia="Calibri"/>
          <w:sz w:val="22"/>
          <w:szCs w:val="22"/>
        </w:rPr>
        <w:t>Etc</w:t>
      </w:r>
      <w:proofErr w:type="spellEnd"/>
      <w:proofErr w:type="gramStart"/>
      <w:r w:rsidRPr="002230E1">
        <w:rPr>
          <w:rFonts w:eastAsia="Calibri"/>
          <w:sz w:val="22"/>
          <w:szCs w:val="22"/>
        </w:rPr>
        <w:t xml:space="preserve">);   </w:t>
      </w:r>
      <w:proofErr w:type="gramEnd"/>
      <w:r w:rsidRPr="002230E1">
        <w:rPr>
          <w:rFonts w:eastAsia="Calibri"/>
          <w:sz w:val="22"/>
          <w:szCs w:val="22"/>
        </w:rPr>
        <w:t>Sulama Dönemi Aylık Su Tüketimleri alınmıştır.</w:t>
      </w:r>
      <w:r w:rsidRPr="002230E1">
        <w:rPr>
          <w:rFonts w:eastAsia="Calibri"/>
          <w:sz w:val="22"/>
          <w:szCs w:val="22"/>
        </w:rPr>
        <w:tab/>
      </w:r>
      <w:r w:rsidRPr="002230E1">
        <w:rPr>
          <w:rFonts w:eastAsia="Calibri"/>
          <w:sz w:val="22"/>
          <w:szCs w:val="22"/>
        </w:rPr>
        <w:tab/>
      </w:r>
      <w:r w:rsidRPr="002230E1">
        <w:rPr>
          <w:rFonts w:eastAsia="Calibri"/>
          <w:sz w:val="22"/>
          <w:szCs w:val="22"/>
        </w:rPr>
        <w:tab/>
      </w:r>
    </w:p>
    <w:p w14:paraId="7D970CBE" w14:textId="77777777" w:rsidR="003876A1" w:rsidRPr="002230E1" w:rsidRDefault="003876A1" w:rsidP="00CB659E">
      <w:pPr>
        <w:ind w:left="709"/>
        <w:rPr>
          <w:rFonts w:eastAsia="Calibri"/>
          <w:sz w:val="22"/>
          <w:szCs w:val="22"/>
        </w:rPr>
      </w:pPr>
      <w:r w:rsidRPr="002230E1">
        <w:rPr>
          <w:rFonts w:eastAsia="Calibri"/>
          <w:sz w:val="22"/>
          <w:szCs w:val="22"/>
        </w:rPr>
        <w:t>(</w:t>
      </w:r>
      <w:proofErr w:type="spellStart"/>
      <w:r w:rsidRPr="002230E1">
        <w:rPr>
          <w:rFonts w:eastAsia="Calibri"/>
          <w:sz w:val="22"/>
          <w:szCs w:val="22"/>
        </w:rPr>
        <w:t>Türkiyede</w:t>
      </w:r>
      <w:proofErr w:type="spellEnd"/>
      <w:r w:rsidRPr="002230E1">
        <w:rPr>
          <w:rFonts w:eastAsia="Calibri"/>
          <w:sz w:val="22"/>
          <w:szCs w:val="22"/>
        </w:rPr>
        <w:t xml:space="preserve"> Sulanan </w:t>
      </w:r>
      <w:proofErr w:type="gramStart"/>
      <w:r w:rsidRPr="002230E1">
        <w:rPr>
          <w:rFonts w:eastAsia="Calibri"/>
          <w:sz w:val="22"/>
          <w:szCs w:val="22"/>
        </w:rPr>
        <w:t>Bitkilerin  Bitki</w:t>
      </w:r>
      <w:proofErr w:type="gramEnd"/>
      <w:r w:rsidRPr="002230E1">
        <w:rPr>
          <w:rFonts w:eastAsia="Calibri"/>
          <w:sz w:val="22"/>
          <w:szCs w:val="22"/>
        </w:rPr>
        <w:t xml:space="preserve"> Su Tüketimi Rehberi)(</w:t>
      </w:r>
      <w:proofErr w:type="spellStart"/>
      <w:r w:rsidRPr="002230E1">
        <w:rPr>
          <w:rFonts w:eastAsia="Calibri"/>
          <w:sz w:val="22"/>
          <w:szCs w:val="22"/>
        </w:rPr>
        <w:t>Penman-Monteith</w:t>
      </w:r>
      <w:proofErr w:type="spellEnd"/>
      <w:r w:rsidRPr="002230E1">
        <w:rPr>
          <w:rFonts w:eastAsia="Calibri"/>
          <w:sz w:val="22"/>
          <w:szCs w:val="22"/>
        </w:rPr>
        <w:t xml:space="preserve"> Yöntemi)</w:t>
      </w:r>
      <w:r w:rsidRPr="002230E1">
        <w:rPr>
          <w:rFonts w:eastAsia="Calibri"/>
          <w:sz w:val="22"/>
          <w:szCs w:val="22"/>
        </w:rPr>
        <w:tab/>
      </w:r>
    </w:p>
    <w:p w14:paraId="26D0D3BB" w14:textId="77777777" w:rsidR="003876A1" w:rsidRPr="002230E1" w:rsidRDefault="003876A1" w:rsidP="00CB659E">
      <w:pPr>
        <w:pStyle w:val="ListeParagraf"/>
        <w:numPr>
          <w:ilvl w:val="0"/>
          <w:numId w:val="30"/>
        </w:numPr>
        <w:rPr>
          <w:rFonts w:eastAsia="Calibri"/>
          <w:sz w:val="22"/>
          <w:szCs w:val="22"/>
        </w:rPr>
      </w:pPr>
      <w:r w:rsidRPr="002230E1">
        <w:rPr>
          <w:rFonts w:eastAsia="Calibri"/>
          <w:sz w:val="22"/>
          <w:szCs w:val="22"/>
        </w:rPr>
        <w:t xml:space="preserve">Sulama </w:t>
      </w:r>
      <w:proofErr w:type="gramStart"/>
      <w:r w:rsidRPr="002230E1">
        <w:rPr>
          <w:rFonts w:eastAsia="Calibri"/>
          <w:sz w:val="22"/>
          <w:szCs w:val="22"/>
        </w:rPr>
        <w:t>Randımanı;  Ortalama</w:t>
      </w:r>
      <w:proofErr w:type="gramEnd"/>
      <w:r w:rsidRPr="002230E1">
        <w:rPr>
          <w:rFonts w:eastAsia="Calibri"/>
          <w:sz w:val="22"/>
          <w:szCs w:val="22"/>
        </w:rPr>
        <w:t xml:space="preserve"> %60 kabul edilmiştir.</w:t>
      </w:r>
      <w:r w:rsidRPr="002230E1">
        <w:rPr>
          <w:rFonts w:eastAsia="Calibri"/>
          <w:sz w:val="22"/>
          <w:szCs w:val="22"/>
        </w:rPr>
        <w:tab/>
      </w:r>
      <w:r w:rsidRPr="002230E1">
        <w:rPr>
          <w:rFonts w:eastAsia="Calibri"/>
          <w:sz w:val="22"/>
          <w:szCs w:val="22"/>
        </w:rPr>
        <w:tab/>
      </w:r>
      <w:r w:rsidRPr="002230E1">
        <w:rPr>
          <w:rFonts w:eastAsia="Calibri"/>
          <w:sz w:val="22"/>
          <w:szCs w:val="22"/>
        </w:rPr>
        <w:tab/>
      </w:r>
    </w:p>
    <w:p w14:paraId="34576668" w14:textId="77777777" w:rsidR="003876A1" w:rsidRPr="002230E1" w:rsidRDefault="003876A1" w:rsidP="00CB659E">
      <w:pPr>
        <w:pStyle w:val="ListeParagraf"/>
        <w:numPr>
          <w:ilvl w:val="0"/>
          <w:numId w:val="30"/>
        </w:numPr>
        <w:rPr>
          <w:rFonts w:eastAsia="Calibri"/>
          <w:sz w:val="22"/>
          <w:szCs w:val="22"/>
        </w:rPr>
      </w:pPr>
      <w:r w:rsidRPr="002230E1">
        <w:rPr>
          <w:rFonts w:eastAsia="Calibri"/>
          <w:sz w:val="22"/>
          <w:szCs w:val="22"/>
        </w:rPr>
        <w:t>Etkili Yağış;</w:t>
      </w:r>
      <w:r w:rsidRPr="002230E1">
        <w:rPr>
          <w:rFonts w:eastAsia="Calibri"/>
          <w:sz w:val="22"/>
          <w:szCs w:val="22"/>
        </w:rPr>
        <w:tab/>
        <w:t>Uzun Yıllar Aylık Toplam Yağış Ortalamaları alınmıştır. (MGM verileri)</w:t>
      </w:r>
      <w:r w:rsidRPr="002230E1">
        <w:rPr>
          <w:rFonts w:eastAsia="Calibri"/>
          <w:sz w:val="22"/>
          <w:szCs w:val="22"/>
        </w:rPr>
        <w:tab/>
      </w:r>
    </w:p>
    <w:p w14:paraId="18006379" w14:textId="77777777" w:rsidR="003876A1" w:rsidRPr="002230E1" w:rsidRDefault="003876A1" w:rsidP="00CB659E">
      <w:pPr>
        <w:pStyle w:val="ListeParagraf"/>
        <w:numPr>
          <w:ilvl w:val="0"/>
          <w:numId w:val="30"/>
        </w:numPr>
        <w:rPr>
          <w:rFonts w:eastAsia="Calibri"/>
          <w:sz w:val="22"/>
          <w:szCs w:val="22"/>
        </w:rPr>
      </w:pPr>
      <w:r w:rsidRPr="002230E1">
        <w:rPr>
          <w:rFonts w:eastAsia="Calibri"/>
          <w:sz w:val="22"/>
          <w:szCs w:val="22"/>
        </w:rPr>
        <w:t>Toplam Sulama Suyu İhtiyacı İVA verilerindeki ürün desenine göre hesaplanmıştır.</w:t>
      </w:r>
    </w:p>
    <w:p w14:paraId="61F4DB91" w14:textId="77777777" w:rsidR="003876A1" w:rsidRPr="002230E1" w:rsidRDefault="003876A1" w:rsidP="00CB659E">
      <w:pPr>
        <w:pStyle w:val="ListeParagraf"/>
        <w:numPr>
          <w:ilvl w:val="0"/>
          <w:numId w:val="30"/>
        </w:numPr>
        <w:rPr>
          <w:sz w:val="22"/>
          <w:szCs w:val="22"/>
        </w:rPr>
      </w:pPr>
      <w:r w:rsidRPr="002230E1">
        <w:rPr>
          <w:rFonts w:eastAsia="Calibri"/>
          <w:sz w:val="22"/>
          <w:szCs w:val="22"/>
        </w:rPr>
        <w:t>2. Ürün Mısır Ekilişleri eklenmiştir. (8.824 ha)</w:t>
      </w:r>
      <w:r w:rsidRPr="002230E1">
        <w:rPr>
          <w:rFonts w:eastAsia="Calibri"/>
          <w:sz w:val="22"/>
          <w:szCs w:val="22"/>
        </w:rPr>
        <w:tab/>
      </w:r>
    </w:p>
    <w:p w14:paraId="099835E0" w14:textId="77777777" w:rsidR="003876A1" w:rsidRPr="000311B3" w:rsidRDefault="003876A1" w:rsidP="00CB659E">
      <w:pPr>
        <w:pStyle w:val="Balk2"/>
      </w:pPr>
      <w:bookmarkStart w:id="135" w:name="_Toc43366090"/>
      <w:r w:rsidRPr="000311B3">
        <w:lastRenderedPageBreak/>
        <w:t>İlçelerimiz Basınçlı Sulama Durumu</w:t>
      </w:r>
      <w:bookmarkEnd w:id="135"/>
    </w:p>
    <w:tbl>
      <w:tblPr>
        <w:tblW w:w="793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37"/>
        <w:gridCol w:w="1913"/>
        <w:gridCol w:w="1499"/>
        <w:gridCol w:w="1984"/>
      </w:tblGrid>
      <w:tr w:rsidR="003876A1" w:rsidRPr="00FD0013" w14:paraId="7FB9CEDA" w14:textId="77777777" w:rsidTr="00CB659E">
        <w:trPr>
          <w:trHeight w:hRule="exact" w:val="249"/>
        </w:trPr>
        <w:tc>
          <w:tcPr>
            <w:tcW w:w="2537" w:type="dxa"/>
            <w:vMerge w:val="restart"/>
            <w:shd w:val="clear" w:color="auto" w:fill="DEEAF6"/>
            <w:tcMar>
              <w:left w:w="0" w:type="dxa"/>
              <w:right w:w="0" w:type="dxa"/>
            </w:tcMar>
            <w:vAlign w:val="center"/>
          </w:tcPr>
          <w:p w14:paraId="2F5790F1" w14:textId="77777777" w:rsidR="003876A1" w:rsidRPr="00FD0013" w:rsidRDefault="003876A1" w:rsidP="00CB659E">
            <w:r w:rsidRPr="00FD0013">
              <w:t>İlçeler</w:t>
            </w:r>
          </w:p>
        </w:tc>
        <w:tc>
          <w:tcPr>
            <w:tcW w:w="5396" w:type="dxa"/>
            <w:gridSpan w:val="3"/>
            <w:shd w:val="clear" w:color="auto" w:fill="DEEAF6"/>
            <w:tcMar>
              <w:left w:w="0" w:type="dxa"/>
              <w:right w:w="0" w:type="dxa"/>
            </w:tcMar>
            <w:vAlign w:val="center"/>
          </w:tcPr>
          <w:p w14:paraId="4D603ABA" w14:textId="77777777" w:rsidR="003876A1" w:rsidRPr="002230E1" w:rsidRDefault="003876A1" w:rsidP="00CB659E">
            <w:pPr>
              <w:jc w:val="center"/>
              <w:rPr>
                <w:b/>
                <w:bCs/>
              </w:rPr>
            </w:pPr>
            <w:r w:rsidRPr="002230E1">
              <w:rPr>
                <w:b/>
                <w:bCs/>
              </w:rPr>
              <w:t>Alan (da)</w:t>
            </w:r>
          </w:p>
        </w:tc>
      </w:tr>
      <w:tr w:rsidR="003876A1" w:rsidRPr="00FD0013" w14:paraId="7A8226A5" w14:textId="77777777" w:rsidTr="00CB659E">
        <w:trPr>
          <w:trHeight w:hRule="exact" w:val="249"/>
        </w:trPr>
        <w:tc>
          <w:tcPr>
            <w:tcW w:w="2537" w:type="dxa"/>
            <w:vMerge/>
            <w:shd w:val="clear" w:color="auto" w:fill="auto"/>
            <w:tcMar>
              <w:left w:w="0" w:type="dxa"/>
              <w:right w:w="0" w:type="dxa"/>
            </w:tcMar>
            <w:vAlign w:val="center"/>
            <w:hideMark/>
          </w:tcPr>
          <w:p w14:paraId="164186DF" w14:textId="77777777" w:rsidR="003876A1" w:rsidRPr="00FD0013" w:rsidRDefault="003876A1" w:rsidP="00CB659E"/>
        </w:tc>
        <w:tc>
          <w:tcPr>
            <w:tcW w:w="1913" w:type="dxa"/>
            <w:shd w:val="clear" w:color="auto" w:fill="auto"/>
            <w:tcMar>
              <w:left w:w="0" w:type="dxa"/>
              <w:right w:w="0" w:type="dxa"/>
            </w:tcMar>
            <w:vAlign w:val="center"/>
            <w:hideMark/>
          </w:tcPr>
          <w:p w14:paraId="6ADFCE49" w14:textId="77777777" w:rsidR="003876A1" w:rsidRPr="002230E1" w:rsidRDefault="003876A1" w:rsidP="00CB659E">
            <w:pPr>
              <w:jc w:val="center"/>
              <w:rPr>
                <w:b/>
                <w:bCs/>
              </w:rPr>
            </w:pPr>
            <w:r w:rsidRPr="002230E1">
              <w:rPr>
                <w:b/>
                <w:bCs/>
              </w:rPr>
              <w:t>2017</w:t>
            </w:r>
          </w:p>
        </w:tc>
        <w:tc>
          <w:tcPr>
            <w:tcW w:w="1499" w:type="dxa"/>
            <w:shd w:val="clear" w:color="auto" w:fill="auto"/>
            <w:tcMar>
              <w:left w:w="0" w:type="dxa"/>
              <w:right w:w="0" w:type="dxa"/>
            </w:tcMar>
            <w:vAlign w:val="center"/>
          </w:tcPr>
          <w:p w14:paraId="26F9A5FB" w14:textId="77777777" w:rsidR="003876A1" w:rsidRPr="002230E1" w:rsidRDefault="003876A1" w:rsidP="00CB659E">
            <w:pPr>
              <w:jc w:val="center"/>
              <w:rPr>
                <w:b/>
                <w:bCs/>
              </w:rPr>
            </w:pPr>
            <w:r w:rsidRPr="002230E1">
              <w:rPr>
                <w:b/>
                <w:bCs/>
              </w:rPr>
              <w:t>2018</w:t>
            </w:r>
          </w:p>
        </w:tc>
        <w:tc>
          <w:tcPr>
            <w:tcW w:w="1984" w:type="dxa"/>
          </w:tcPr>
          <w:p w14:paraId="5261518B" w14:textId="77777777" w:rsidR="003876A1" w:rsidRPr="002230E1" w:rsidRDefault="003876A1" w:rsidP="00CB659E">
            <w:pPr>
              <w:jc w:val="center"/>
              <w:rPr>
                <w:b/>
                <w:bCs/>
              </w:rPr>
            </w:pPr>
            <w:r w:rsidRPr="00FD0013">
              <w:rPr>
                <w:noProof/>
              </w:rPr>
              <mc:AlternateContent>
                <mc:Choice Requires="wps">
                  <w:drawing>
                    <wp:anchor distT="0" distB="0" distL="114300" distR="114300" simplePos="0" relativeHeight="251660288" behindDoc="0" locked="0" layoutInCell="1" allowOverlap="1" wp14:anchorId="45D7940A" wp14:editId="7A570FD5">
                      <wp:simplePos x="0" y="0"/>
                      <wp:positionH relativeFrom="column">
                        <wp:posOffset>250825</wp:posOffset>
                      </wp:positionH>
                      <wp:positionV relativeFrom="paragraph">
                        <wp:posOffset>156210</wp:posOffset>
                      </wp:positionV>
                      <wp:extent cx="161925" cy="152400"/>
                      <wp:effectExtent l="19050" t="19050" r="47625" b="19050"/>
                      <wp:wrapNone/>
                      <wp:docPr id="6" name="Yukarı Ok 6"/>
                      <wp:cNvGraphicFramePr/>
                      <a:graphic xmlns:a="http://schemas.openxmlformats.org/drawingml/2006/main">
                        <a:graphicData uri="http://schemas.microsoft.com/office/word/2010/wordprocessingShape">
                          <wps:wsp>
                            <wps:cNvSpPr/>
                            <wps:spPr>
                              <a:xfrm>
                                <a:off x="0" y="0"/>
                                <a:ext cx="161925" cy="152400"/>
                              </a:xfrm>
                              <a:prstGeom prst="upArrow">
                                <a:avLst/>
                              </a:prstGeom>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BE34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6" o:spid="_x0000_s1026" type="#_x0000_t68" style="position:absolute;margin-left:19.75pt;margin-top:12.3pt;width:12.7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" adj="10800" fillcolor="#70ad47 [3209]" strokecolor="#375623 [1609]" strokeweight="1pt"/>
                  </w:pict>
                </mc:Fallback>
              </mc:AlternateContent>
            </w:r>
            <w:r w:rsidRPr="002230E1">
              <w:rPr>
                <w:b/>
                <w:bCs/>
              </w:rPr>
              <w:t>2019</w:t>
            </w:r>
          </w:p>
        </w:tc>
      </w:tr>
      <w:tr w:rsidR="003876A1" w:rsidRPr="00FD0013" w14:paraId="643A9C96" w14:textId="77777777" w:rsidTr="00CB659E">
        <w:trPr>
          <w:trHeight w:hRule="exact" w:val="249"/>
        </w:trPr>
        <w:tc>
          <w:tcPr>
            <w:tcW w:w="2537" w:type="dxa"/>
            <w:shd w:val="clear" w:color="auto" w:fill="auto"/>
            <w:tcMar>
              <w:left w:w="0" w:type="dxa"/>
              <w:right w:w="0" w:type="dxa"/>
            </w:tcMar>
            <w:vAlign w:val="center"/>
            <w:hideMark/>
          </w:tcPr>
          <w:p w14:paraId="6E119062" w14:textId="77777777" w:rsidR="003876A1" w:rsidRPr="00FD0013" w:rsidRDefault="003876A1" w:rsidP="00CB659E">
            <w:r w:rsidRPr="00FD0013">
              <w:t>Acıpayam</w:t>
            </w:r>
          </w:p>
        </w:tc>
        <w:tc>
          <w:tcPr>
            <w:tcW w:w="1913" w:type="dxa"/>
            <w:shd w:val="clear" w:color="auto" w:fill="auto"/>
            <w:tcMar>
              <w:left w:w="0" w:type="dxa"/>
              <w:right w:w="0" w:type="dxa"/>
            </w:tcMar>
            <w:vAlign w:val="center"/>
          </w:tcPr>
          <w:p w14:paraId="32DCF6F7" w14:textId="77777777" w:rsidR="003876A1" w:rsidRPr="00FD0013" w:rsidRDefault="003876A1" w:rsidP="00CB659E">
            <w:pPr>
              <w:jc w:val="right"/>
            </w:pPr>
            <w:r w:rsidRPr="00FD0013">
              <w:t>37.813</w:t>
            </w:r>
          </w:p>
        </w:tc>
        <w:tc>
          <w:tcPr>
            <w:tcW w:w="1499" w:type="dxa"/>
            <w:shd w:val="clear" w:color="auto" w:fill="auto"/>
            <w:tcMar>
              <w:left w:w="0" w:type="dxa"/>
              <w:right w:w="0" w:type="dxa"/>
            </w:tcMar>
            <w:vAlign w:val="center"/>
          </w:tcPr>
          <w:p w14:paraId="61FB22D7" w14:textId="77777777" w:rsidR="003876A1" w:rsidRPr="00FD0013" w:rsidRDefault="003876A1" w:rsidP="00CB659E">
            <w:pPr>
              <w:jc w:val="right"/>
            </w:pPr>
            <w:r w:rsidRPr="00FD0013">
              <w:t>64.138</w:t>
            </w:r>
          </w:p>
        </w:tc>
        <w:tc>
          <w:tcPr>
            <w:tcW w:w="1984" w:type="dxa"/>
          </w:tcPr>
          <w:p w14:paraId="7A748C63" w14:textId="77777777" w:rsidR="003876A1" w:rsidRPr="00FD0013" w:rsidRDefault="003876A1" w:rsidP="00CB659E">
            <w:pPr>
              <w:jc w:val="right"/>
            </w:pPr>
            <w:r w:rsidRPr="00FD0013">
              <w:t>93,819</w:t>
            </w:r>
          </w:p>
        </w:tc>
      </w:tr>
      <w:tr w:rsidR="003876A1" w:rsidRPr="00FD0013" w14:paraId="5A5A0D20" w14:textId="77777777" w:rsidTr="00CB659E">
        <w:trPr>
          <w:trHeight w:hRule="exact" w:val="249"/>
        </w:trPr>
        <w:tc>
          <w:tcPr>
            <w:tcW w:w="2537" w:type="dxa"/>
            <w:shd w:val="clear" w:color="auto" w:fill="auto"/>
            <w:tcMar>
              <w:left w:w="0" w:type="dxa"/>
              <w:right w:w="0" w:type="dxa"/>
            </w:tcMar>
            <w:vAlign w:val="center"/>
            <w:hideMark/>
          </w:tcPr>
          <w:p w14:paraId="3796129D" w14:textId="77777777" w:rsidR="003876A1" w:rsidRPr="00FD0013" w:rsidRDefault="003876A1" w:rsidP="00CB659E">
            <w:r w:rsidRPr="00FD0013">
              <w:t>Çivril</w:t>
            </w:r>
          </w:p>
        </w:tc>
        <w:tc>
          <w:tcPr>
            <w:tcW w:w="1913" w:type="dxa"/>
            <w:shd w:val="clear" w:color="auto" w:fill="auto"/>
            <w:tcMar>
              <w:left w:w="0" w:type="dxa"/>
              <w:right w:w="0" w:type="dxa"/>
            </w:tcMar>
            <w:vAlign w:val="center"/>
          </w:tcPr>
          <w:p w14:paraId="1354EF00" w14:textId="77777777" w:rsidR="003876A1" w:rsidRPr="00FD0013" w:rsidRDefault="003876A1" w:rsidP="00CB659E">
            <w:pPr>
              <w:jc w:val="right"/>
            </w:pPr>
            <w:r w:rsidRPr="00FD0013">
              <w:t>37.216</w:t>
            </w:r>
          </w:p>
        </w:tc>
        <w:tc>
          <w:tcPr>
            <w:tcW w:w="1499" w:type="dxa"/>
            <w:shd w:val="clear" w:color="auto" w:fill="auto"/>
            <w:tcMar>
              <w:left w:w="0" w:type="dxa"/>
              <w:right w:w="0" w:type="dxa"/>
            </w:tcMar>
            <w:vAlign w:val="center"/>
          </w:tcPr>
          <w:p w14:paraId="3C617DEF" w14:textId="77777777" w:rsidR="003876A1" w:rsidRPr="00FD0013" w:rsidRDefault="003876A1" w:rsidP="00CB659E">
            <w:pPr>
              <w:jc w:val="right"/>
            </w:pPr>
            <w:r w:rsidRPr="00FD0013">
              <w:t>40.587</w:t>
            </w:r>
          </w:p>
        </w:tc>
        <w:tc>
          <w:tcPr>
            <w:tcW w:w="1984" w:type="dxa"/>
          </w:tcPr>
          <w:p w14:paraId="032916BD" w14:textId="77777777" w:rsidR="003876A1" w:rsidRPr="00FD0013" w:rsidRDefault="003876A1" w:rsidP="00CB659E">
            <w:pPr>
              <w:jc w:val="right"/>
            </w:pPr>
            <w:r w:rsidRPr="00FD0013">
              <w:rPr>
                <w:noProof/>
              </w:rPr>
              <mc:AlternateContent>
                <mc:Choice Requires="wps">
                  <w:drawing>
                    <wp:anchor distT="0" distB="0" distL="114300" distR="114300" simplePos="0" relativeHeight="251661312" behindDoc="0" locked="0" layoutInCell="1" allowOverlap="1" wp14:anchorId="7907542A" wp14:editId="2934BDC7">
                      <wp:simplePos x="0" y="0"/>
                      <wp:positionH relativeFrom="column">
                        <wp:posOffset>250825</wp:posOffset>
                      </wp:positionH>
                      <wp:positionV relativeFrom="paragraph">
                        <wp:posOffset>5784</wp:posOffset>
                      </wp:positionV>
                      <wp:extent cx="161925" cy="152400"/>
                      <wp:effectExtent l="19050" t="19050" r="47625" b="19050"/>
                      <wp:wrapNone/>
                      <wp:docPr id="7" name="Yukarı Ok 7"/>
                      <wp:cNvGraphicFramePr/>
                      <a:graphic xmlns:a="http://schemas.openxmlformats.org/drawingml/2006/main">
                        <a:graphicData uri="http://schemas.microsoft.com/office/word/2010/wordprocessingShape">
                          <wps:wsp>
                            <wps:cNvSpPr/>
                            <wps:spPr>
                              <a:xfrm>
                                <a:off x="0" y="0"/>
                                <a:ext cx="161925" cy="152400"/>
                              </a:xfrm>
                              <a:prstGeom prst="upArrow">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E3D4E" id="Yukarı Ok 7" o:spid="_x0000_s1026" type="#_x0000_t68" style="position:absolute;margin-left:19.75pt;margin-top:.45pt;width:12.7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" adj="10800" fillcolor="#70ad47" strokecolor="#507e32" strokeweight="1pt"/>
                  </w:pict>
                </mc:Fallback>
              </mc:AlternateContent>
            </w:r>
            <w:r w:rsidRPr="00FD0013">
              <w:t>65.634</w:t>
            </w:r>
          </w:p>
        </w:tc>
      </w:tr>
      <w:tr w:rsidR="003876A1" w:rsidRPr="00FD0013" w14:paraId="34F9086E" w14:textId="77777777" w:rsidTr="00CB659E">
        <w:trPr>
          <w:trHeight w:hRule="exact" w:val="249"/>
        </w:trPr>
        <w:tc>
          <w:tcPr>
            <w:tcW w:w="2537" w:type="dxa"/>
            <w:shd w:val="clear" w:color="auto" w:fill="auto"/>
            <w:tcMar>
              <w:left w:w="0" w:type="dxa"/>
              <w:right w:w="0" w:type="dxa"/>
            </w:tcMar>
            <w:vAlign w:val="center"/>
            <w:hideMark/>
          </w:tcPr>
          <w:p w14:paraId="4BB674DF" w14:textId="77777777" w:rsidR="003876A1" w:rsidRPr="00FD0013" w:rsidRDefault="003876A1" w:rsidP="00CB659E">
            <w:r w:rsidRPr="00FD0013">
              <w:t>Buldan</w:t>
            </w:r>
          </w:p>
        </w:tc>
        <w:tc>
          <w:tcPr>
            <w:tcW w:w="1913" w:type="dxa"/>
            <w:shd w:val="clear" w:color="auto" w:fill="auto"/>
            <w:tcMar>
              <w:left w:w="0" w:type="dxa"/>
              <w:right w:w="0" w:type="dxa"/>
            </w:tcMar>
            <w:vAlign w:val="center"/>
          </w:tcPr>
          <w:p w14:paraId="31AE5D3D" w14:textId="77777777" w:rsidR="003876A1" w:rsidRPr="00FD0013" w:rsidRDefault="003876A1" w:rsidP="00CB659E">
            <w:pPr>
              <w:jc w:val="right"/>
            </w:pPr>
            <w:r w:rsidRPr="00FD0013">
              <w:t>37.003</w:t>
            </w:r>
          </w:p>
        </w:tc>
        <w:tc>
          <w:tcPr>
            <w:tcW w:w="1499" w:type="dxa"/>
            <w:shd w:val="clear" w:color="auto" w:fill="auto"/>
            <w:tcMar>
              <w:left w:w="0" w:type="dxa"/>
              <w:right w:w="0" w:type="dxa"/>
            </w:tcMar>
            <w:vAlign w:val="center"/>
          </w:tcPr>
          <w:p w14:paraId="093BB8EB" w14:textId="77777777" w:rsidR="003876A1" w:rsidRPr="00FD0013" w:rsidRDefault="003876A1" w:rsidP="00CB659E">
            <w:pPr>
              <w:jc w:val="right"/>
            </w:pPr>
            <w:r w:rsidRPr="00FD0013">
              <w:t>37.003</w:t>
            </w:r>
          </w:p>
        </w:tc>
        <w:tc>
          <w:tcPr>
            <w:tcW w:w="1984" w:type="dxa"/>
          </w:tcPr>
          <w:p w14:paraId="5331B4FC" w14:textId="77777777" w:rsidR="003876A1" w:rsidRPr="00FD0013" w:rsidRDefault="003876A1" w:rsidP="00CB659E">
            <w:pPr>
              <w:jc w:val="right"/>
            </w:pPr>
            <w:r w:rsidRPr="00FD0013">
              <w:rPr>
                <w:noProof/>
              </w:rPr>
              <mc:AlternateContent>
                <mc:Choice Requires="wps">
                  <w:drawing>
                    <wp:anchor distT="0" distB="0" distL="114300" distR="114300" simplePos="0" relativeHeight="251662336" behindDoc="0" locked="0" layoutInCell="1" allowOverlap="1" wp14:anchorId="67615222" wp14:editId="1B98D033">
                      <wp:simplePos x="0" y="0"/>
                      <wp:positionH relativeFrom="column">
                        <wp:posOffset>253434</wp:posOffset>
                      </wp:positionH>
                      <wp:positionV relativeFrom="paragraph">
                        <wp:posOffset>156210</wp:posOffset>
                      </wp:positionV>
                      <wp:extent cx="161925" cy="152400"/>
                      <wp:effectExtent l="19050" t="19050" r="47625" b="19050"/>
                      <wp:wrapNone/>
                      <wp:docPr id="8" name="Yukarı Ok 8"/>
                      <wp:cNvGraphicFramePr/>
                      <a:graphic xmlns:a="http://schemas.openxmlformats.org/drawingml/2006/main">
                        <a:graphicData uri="http://schemas.microsoft.com/office/word/2010/wordprocessingShape">
                          <wps:wsp>
                            <wps:cNvSpPr/>
                            <wps:spPr>
                              <a:xfrm>
                                <a:off x="0" y="0"/>
                                <a:ext cx="161925" cy="152400"/>
                              </a:xfrm>
                              <a:prstGeom prst="upArrow">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1F2C" id="Yukarı Ok 8" o:spid="_x0000_s1026" type="#_x0000_t68" style="position:absolute;margin-left:19.95pt;margin-top:12.3pt;width:12.7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" adj="10800" fillcolor="#70ad47" strokecolor="#507e32" strokeweight="1pt"/>
                  </w:pict>
                </mc:Fallback>
              </mc:AlternateContent>
            </w:r>
            <w:r w:rsidRPr="00FD0013">
              <w:t>37,900</w:t>
            </w:r>
          </w:p>
        </w:tc>
      </w:tr>
      <w:tr w:rsidR="003876A1" w:rsidRPr="00FD0013" w14:paraId="6EBD82DC" w14:textId="77777777" w:rsidTr="00CB659E">
        <w:trPr>
          <w:trHeight w:hRule="exact" w:val="249"/>
        </w:trPr>
        <w:tc>
          <w:tcPr>
            <w:tcW w:w="2537" w:type="dxa"/>
            <w:shd w:val="clear" w:color="auto" w:fill="auto"/>
            <w:tcMar>
              <w:left w:w="0" w:type="dxa"/>
              <w:right w:w="0" w:type="dxa"/>
            </w:tcMar>
            <w:vAlign w:val="center"/>
            <w:hideMark/>
          </w:tcPr>
          <w:p w14:paraId="50C5387B" w14:textId="77777777" w:rsidR="003876A1" w:rsidRPr="00FD0013" w:rsidRDefault="003876A1" w:rsidP="00CB659E">
            <w:r w:rsidRPr="00FD0013">
              <w:t>Çardak</w:t>
            </w:r>
          </w:p>
        </w:tc>
        <w:tc>
          <w:tcPr>
            <w:tcW w:w="1913" w:type="dxa"/>
            <w:shd w:val="clear" w:color="auto" w:fill="auto"/>
            <w:tcMar>
              <w:left w:w="0" w:type="dxa"/>
              <w:right w:w="0" w:type="dxa"/>
            </w:tcMar>
            <w:vAlign w:val="center"/>
          </w:tcPr>
          <w:p w14:paraId="39149C54" w14:textId="77777777" w:rsidR="003876A1" w:rsidRPr="00FD0013" w:rsidRDefault="003876A1" w:rsidP="00CB659E">
            <w:pPr>
              <w:jc w:val="right"/>
            </w:pPr>
            <w:r w:rsidRPr="00FD0013">
              <w:t>15.572</w:t>
            </w:r>
          </w:p>
        </w:tc>
        <w:tc>
          <w:tcPr>
            <w:tcW w:w="1499" w:type="dxa"/>
            <w:shd w:val="clear" w:color="auto" w:fill="auto"/>
            <w:tcMar>
              <w:left w:w="0" w:type="dxa"/>
              <w:right w:w="0" w:type="dxa"/>
            </w:tcMar>
            <w:vAlign w:val="center"/>
          </w:tcPr>
          <w:p w14:paraId="66BE0D97" w14:textId="77777777" w:rsidR="003876A1" w:rsidRPr="00FD0013" w:rsidRDefault="003876A1" w:rsidP="00CB659E">
            <w:pPr>
              <w:jc w:val="right"/>
            </w:pPr>
            <w:r w:rsidRPr="00FD0013">
              <w:t>7.269</w:t>
            </w:r>
          </w:p>
        </w:tc>
        <w:tc>
          <w:tcPr>
            <w:tcW w:w="1984" w:type="dxa"/>
          </w:tcPr>
          <w:p w14:paraId="241C5A36" w14:textId="77777777" w:rsidR="003876A1" w:rsidRPr="00FD0013" w:rsidRDefault="003876A1" w:rsidP="00CB659E">
            <w:pPr>
              <w:jc w:val="right"/>
            </w:pPr>
            <w:r w:rsidRPr="00FD0013">
              <w:t>8.367</w:t>
            </w:r>
          </w:p>
        </w:tc>
      </w:tr>
      <w:tr w:rsidR="003876A1" w:rsidRPr="00FD0013" w14:paraId="614B3E1C" w14:textId="77777777" w:rsidTr="00CB659E">
        <w:trPr>
          <w:trHeight w:hRule="exact" w:val="249"/>
        </w:trPr>
        <w:tc>
          <w:tcPr>
            <w:tcW w:w="2537" w:type="dxa"/>
            <w:shd w:val="clear" w:color="auto" w:fill="auto"/>
            <w:tcMar>
              <w:left w:w="0" w:type="dxa"/>
              <w:right w:w="0" w:type="dxa"/>
            </w:tcMar>
            <w:vAlign w:val="center"/>
            <w:hideMark/>
          </w:tcPr>
          <w:p w14:paraId="7752296E" w14:textId="77777777" w:rsidR="003876A1" w:rsidRPr="00FD0013" w:rsidRDefault="003876A1" w:rsidP="00CB659E">
            <w:r w:rsidRPr="00FD0013">
              <w:t>Honaz</w:t>
            </w:r>
          </w:p>
        </w:tc>
        <w:tc>
          <w:tcPr>
            <w:tcW w:w="1913" w:type="dxa"/>
            <w:shd w:val="clear" w:color="auto" w:fill="auto"/>
            <w:tcMar>
              <w:left w:w="0" w:type="dxa"/>
              <w:right w:w="0" w:type="dxa"/>
            </w:tcMar>
            <w:vAlign w:val="center"/>
          </w:tcPr>
          <w:p w14:paraId="260C5660" w14:textId="77777777" w:rsidR="003876A1" w:rsidRPr="00FD0013" w:rsidRDefault="003876A1" w:rsidP="00CB659E">
            <w:pPr>
              <w:jc w:val="right"/>
            </w:pPr>
            <w:r w:rsidRPr="00FD0013">
              <w:t>11.528</w:t>
            </w:r>
          </w:p>
        </w:tc>
        <w:tc>
          <w:tcPr>
            <w:tcW w:w="1499" w:type="dxa"/>
            <w:shd w:val="clear" w:color="auto" w:fill="auto"/>
            <w:tcMar>
              <w:left w:w="0" w:type="dxa"/>
              <w:right w:w="0" w:type="dxa"/>
            </w:tcMar>
            <w:vAlign w:val="center"/>
          </w:tcPr>
          <w:p w14:paraId="425A6CA1" w14:textId="77777777" w:rsidR="003876A1" w:rsidRPr="00FD0013" w:rsidRDefault="003876A1" w:rsidP="00CB659E">
            <w:pPr>
              <w:jc w:val="right"/>
            </w:pPr>
            <w:r w:rsidRPr="00FD0013">
              <w:t>11.788</w:t>
            </w:r>
          </w:p>
        </w:tc>
        <w:tc>
          <w:tcPr>
            <w:tcW w:w="1984" w:type="dxa"/>
          </w:tcPr>
          <w:p w14:paraId="22062878" w14:textId="77777777" w:rsidR="003876A1" w:rsidRPr="00FD0013" w:rsidRDefault="003876A1" w:rsidP="00CB659E">
            <w:pPr>
              <w:jc w:val="right"/>
            </w:pPr>
            <w:r w:rsidRPr="00FD0013">
              <w:t xml:space="preserve">11.998 </w:t>
            </w:r>
          </w:p>
        </w:tc>
      </w:tr>
      <w:tr w:rsidR="003876A1" w:rsidRPr="00FD0013" w14:paraId="4237B9F3" w14:textId="77777777" w:rsidTr="00CB659E">
        <w:trPr>
          <w:trHeight w:hRule="exact" w:val="249"/>
        </w:trPr>
        <w:tc>
          <w:tcPr>
            <w:tcW w:w="2537" w:type="dxa"/>
            <w:shd w:val="clear" w:color="auto" w:fill="auto"/>
            <w:tcMar>
              <w:left w:w="0" w:type="dxa"/>
              <w:right w:w="0" w:type="dxa"/>
            </w:tcMar>
            <w:vAlign w:val="center"/>
            <w:hideMark/>
          </w:tcPr>
          <w:p w14:paraId="1E9AB30E" w14:textId="77777777" w:rsidR="003876A1" w:rsidRPr="00FD0013" w:rsidRDefault="003876A1" w:rsidP="00CB659E">
            <w:r w:rsidRPr="00FD0013">
              <w:t>Bozkurt</w:t>
            </w:r>
          </w:p>
        </w:tc>
        <w:tc>
          <w:tcPr>
            <w:tcW w:w="1913" w:type="dxa"/>
            <w:shd w:val="clear" w:color="auto" w:fill="auto"/>
            <w:tcMar>
              <w:left w:w="0" w:type="dxa"/>
              <w:right w:w="0" w:type="dxa"/>
            </w:tcMar>
            <w:vAlign w:val="center"/>
          </w:tcPr>
          <w:p w14:paraId="2FD3F5BB" w14:textId="77777777" w:rsidR="003876A1" w:rsidRPr="00FD0013" w:rsidRDefault="003876A1" w:rsidP="00CB659E">
            <w:pPr>
              <w:jc w:val="right"/>
            </w:pPr>
            <w:r w:rsidRPr="00FD0013">
              <w:t>9.429</w:t>
            </w:r>
          </w:p>
        </w:tc>
        <w:tc>
          <w:tcPr>
            <w:tcW w:w="1499" w:type="dxa"/>
            <w:shd w:val="clear" w:color="auto" w:fill="auto"/>
            <w:tcMar>
              <w:left w:w="0" w:type="dxa"/>
              <w:right w:w="0" w:type="dxa"/>
            </w:tcMar>
            <w:vAlign w:val="center"/>
          </w:tcPr>
          <w:p w14:paraId="7186D202" w14:textId="77777777" w:rsidR="003876A1" w:rsidRPr="00FD0013" w:rsidRDefault="003876A1" w:rsidP="00CB659E">
            <w:pPr>
              <w:jc w:val="right"/>
            </w:pPr>
            <w:r w:rsidRPr="00FD0013">
              <w:t>7.258</w:t>
            </w:r>
          </w:p>
        </w:tc>
        <w:tc>
          <w:tcPr>
            <w:tcW w:w="1984" w:type="dxa"/>
          </w:tcPr>
          <w:p w14:paraId="5C339714" w14:textId="77777777" w:rsidR="003876A1" w:rsidRPr="00FD0013" w:rsidRDefault="003876A1" w:rsidP="00CB659E">
            <w:pPr>
              <w:jc w:val="right"/>
            </w:pPr>
            <w:r w:rsidRPr="00FD0013">
              <w:t>8.576</w:t>
            </w:r>
          </w:p>
        </w:tc>
      </w:tr>
      <w:tr w:rsidR="003876A1" w:rsidRPr="00FD0013" w14:paraId="55FD3277" w14:textId="77777777" w:rsidTr="00CB659E">
        <w:trPr>
          <w:trHeight w:hRule="exact" w:val="249"/>
        </w:trPr>
        <w:tc>
          <w:tcPr>
            <w:tcW w:w="2537" w:type="dxa"/>
            <w:shd w:val="clear" w:color="auto" w:fill="auto"/>
            <w:tcMar>
              <w:left w:w="0" w:type="dxa"/>
              <w:right w:w="0" w:type="dxa"/>
            </w:tcMar>
            <w:vAlign w:val="center"/>
            <w:hideMark/>
          </w:tcPr>
          <w:p w14:paraId="6EE57764" w14:textId="77777777" w:rsidR="003876A1" w:rsidRPr="00FD0013" w:rsidRDefault="003876A1" w:rsidP="00CB659E">
            <w:r w:rsidRPr="00FD0013">
              <w:t>Tavas</w:t>
            </w:r>
          </w:p>
        </w:tc>
        <w:tc>
          <w:tcPr>
            <w:tcW w:w="1913" w:type="dxa"/>
            <w:shd w:val="clear" w:color="auto" w:fill="auto"/>
            <w:tcMar>
              <w:left w:w="0" w:type="dxa"/>
              <w:right w:w="0" w:type="dxa"/>
            </w:tcMar>
            <w:vAlign w:val="center"/>
          </w:tcPr>
          <w:p w14:paraId="7422288B" w14:textId="77777777" w:rsidR="003876A1" w:rsidRPr="00FD0013" w:rsidRDefault="003876A1" w:rsidP="00CB659E">
            <w:pPr>
              <w:jc w:val="right"/>
            </w:pPr>
            <w:r w:rsidRPr="00FD0013">
              <w:t>9.301</w:t>
            </w:r>
          </w:p>
        </w:tc>
        <w:tc>
          <w:tcPr>
            <w:tcW w:w="1499" w:type="dxa"/>
            <w:shd w:val="clear" w:color="auto" w:fill="auto"/>
            <w:tcMar>
              <w:left w:w="0" w:type="dxa"/>
              <w:right w:w="0" w:type="dxa"/>
            </w:tcMar>
            <w:vAlign w:val="center"/>
          </w:tcPr>
          <w:p w14:paraId="5D7A4804" w14:textId="77777777" w:rsidR="003876A1" w:rsidRPr="00FD0013" w:rsidRDefault="003876A1" w:rsidP="00CB659E">
            <w:pPr>
              <w:jc w:val="right"/>
            </w:pPr>
            <w:r w:rsidRPr="00FD0013">
              <w:t>9.301</w:t>
            </w:r>
          </w:p>
        </w:tc>
        <w:tc>
          <w:tcPr>
            <w:tcW w:w="1984" w:type="dxa"/>
          </w:tcPr>
          <w:p w14:paraId="3729B478" w14:textId="77777777" w:rsidR="003876A1" w:rsidRPr="00FD0013" w:rsidRDefault="003876A1" w:rsidP="00CB659E">
            <w:pPr>
              <w:jc w:val="right"/>
            </w:pPr>
            <w:r w:rsidRPr="00FD0013">
              <w:t xml:space="preserve">9.301 </w:t>
            </w:r>
          </w:p>
        </w:tc>
      </w:tr>
      <w:tr w:rsidR="003876A1" w:rsidRPr="00FD0013" w14:paraId="5A435677" w14:textId="77777777" w:rsidTr="00CB659E">
        <w:trPr>
          <w:trHeight w:hRule="exact" w:val="249"/>
        </w:trPr>
        <w:tc>
          <w:tcPr>
            <w:tcW w:w="2537" w:type="dxa"/>
            <w:shd w:val="clear" w:color="auto" w:fill="auto"/>
            <w:tcMar>
              <w:left w:w="0" w:type="dxa"/>
              <w:right w:w="0" w:type="dxa"/>
            </w:tcMar>
            <w:vAlign w:val="center"/>
            <w:hideMark/>
          </w:tcPr>
          <w:p w14:paraId="6D85D505" w14:textId="77777777" w:rsidR="003876A1" w:rsidRPr="00FD0013" w:rsidRDefault="003876A1" w:rsidP="00CB659E">
            <w:r w:rsidRPr="00FD0013">
              <w:t>Baklan</w:t>
            </w:r>
          </w:p>
        </w:tc>
        <w:tc>
          <w:tcPr>
            <w:tcW w:w="1913" w:type="dxa"/>
            <w:shd w:val="clear" w:color="auto" w:fill="auto"/>
            <w:tcMar>
              <w:left w:w="0" w:type="dxa"/>
              <w:right w:w="0" w:type="dxa"/>
            </w:tcMar>
            <w:vAlign w:val="center"/>
          </w:tcPr>
          <w:p w14:paraId="424A2032" w14:textId="77777777" w:rsidR="003876A1" w:rsidRPr="00FD0013" w:rsidRDefault="003876A1" w:rsidP="00CB659E">
            <w:pPr>
              <w:jc w:val="right"/>
            </w:pPr>
            <w:r w:rsidRPr="00FD0013">
              <w:t>6.912</w:t>
            </w:r>
          </w:p>
        </w:tc>
        <w:tc>
          <w:tcPr>
            <w:tcW w:w="1499" w:type="dxa"/>
            <w:shd w:val="clear" w:color="auto" w:fill="auto"/>
            <w:tcMar>
              <w:left w:w="0" w:type="dxa"/>
              <w:right w:w="0" w:type="dxa"/>
            </w:tcMar>
            <w:vAlign w:val="center"/>
          </w:tcPr>
          <w:p w14:paraId="30C1EFE9" w14:textId="77777777" w:rsidR="003876A1" w:rsidRPr="00FD0013" w:rsidRDefault="003876A1" w:rsidP="00CB659E">
            <w:pPr>
              <w:jc w:val="right"/>
            </w:pPr>
            <w:r w:rsidRPr="00FD0013">
              <w:t>9.064</w:t>
            </w:r>
          </w:p>
        </w:tc>
        <w:tc>
          <w:tcPr>
            <w:tcW w:w="1984" w:type="dxa"/>
          </w:tcPr>
          <w:p w14:paraId="1B1D9E01" w14:textId="77777777" w:rsidR="003876A1" w:rsidRPr="00FD0013" w:rsidRDefault="003876A1" w:rsidP="00CB659E">
            <w:pPr>
              <w:jc w:val="right"/>
            </w:pPr>
            <w:r w:rsidRPr="00FD0013">
              <w:t xml:space="preserve">9.147 </w:t>
            </w:r>
          </w:p>
        </w:tc>
      </w:tr>
      <w:tr w:rsidR="003876A1" w:rsidRPr="00FD0013" w14:paraId="3444E0CB" w14:textId="77777777" w:rsidTr="00CB659E">
        <w:trPr>
          <w:trHeight w:hRule="exact" w:val="249"/>
        </w:trPr>
        <w:tc>
          <w:tcPr>
            <w:tcW w:w="2537" w:type="dxa"/>
            <w:shd w:val="clear" w:color="auto" w:fill="auto"/>
            <w:tcMar>
              <w:left w:w="0" w:type="dxa"/>
              <w:right w:w="0" w:type="dxa"/>
            </w:tcMar>
            <w:vAlign w:val="center"/>
            <w:hideMark/>
          </w:tcPr>
          <w:p w14:paraId="645905B8" w14:textId="77777777" w:rsidR="003876A1" w:rsidRPr="00FD0013" w:rsidRDefault="003876A1" w:rsidP="00CB659E">
            <w:r w:rsidRPr="00FD0013">
              <w:t>Çal</w:t>
            </w:r>
          </w:p>
        </w:tc>
        <w:tc>
          <w:tcPr>
            <w:tcW w:w="1913" w:type="dxa"/>
            <w:shd w:val="clear" w:color="auto" w:fill="auto"/>
            <w:tcMar>
              <w:left w:w="0" w:type="dxa"/>
              <w:right w:w="0" w:type="dxa"/>
            </w:tcMar>
            <w:vAlign w:val="center"/>
          </w:tcPr>
          <w:p w14:paraId="463D52AA" w14:textId="77777777" w:rsidR="003876A1" w:rsidRPr="00FD0013" w:rsidRDefault="003876A1" w:rsidP="00CB659E">
            <w:pPr>
              <w:jc w:val="right"/>
            </w:pPr>
            <w:r w:rsidRPr="00FD0013">
              <w:t>3.036</w:t>
            </w:r>
          </w:p>
        </w:tc>
        <w:tc>
          <w:tcPr>
            <w:tcW w:w="1499" w:type="dxa"/>
            <w:shd w:val="clear" w:color="auto" w:fill="auto"/>
            <w:tcMar>
              <w:left w:w="0" w:type="dxa"/>
              <w:right w:w="0" w:type="dxa"/>
            </w:tcMar>
            <w:vAlign w:val="center"/>
          </w:tcPr>
          <w:p w14:paraId="39991009" w14:textId="77777777" w:rsidR="003876A1" w:rsidRPr="00FD0013" w:rsidRDefault="003876A1" w:rsidP="00CB659E">
            <w:pPr>
              <w:jc w:val="right"/>
            </w:pPr>
            <w:r w:rsidRPr="00FD0013">
              <w:t>3.096</w:t>
            </w:r>
          </w:p>
        </w:tc>
        <w:tc>
          <w:tcPr>
            <w:tcW w:w="1984" w:type="dxa"/>
          </w:tcPr>
          <w:p w14:paraId="4008FFAA" w14:textId="77777777" w:rsidR="003876A1" w:rsidRPr="00FD0013" w:rsidRDefault="003876A1" w:rsidP="00CB659E">
            <w:pPr>
              <w:jc w:val="right"/>
            </w:pPr>
            <w:r w:rsidRPr="00FD0013">
              <w:t>3.096</w:t>
            </w:r>
          </w:p>
        </w:tc>
      </w:tr>
      <w:tr w:rsidR="003876A1" w:rsidRPr="00FD0013" w14:paraId="0F0C8EE1" w14:textId="77777777" w:rsidTr="00CB659E">
        <w:trPr>
          <w:trHeight w:hRule="exact" w:val="249"/>
        </w:trPr>
        <w:tc>
          <w:tcPr>
            <w:tcW w:w="2537" w:type="dxa"/>
            <w:shd w:val="clear" w:color="auto" w:fill="auto"/>
            <w:tcMar>
              <w:left w:w="0" w:type="dxa"/>
              <w:right w:w="0" w:type="dxa"/>
            </w:tcMar>
            <w:vAlign w:val="center"/>
            <w:hideMark/>
          </w:tcPr>
          <w:p w14:paraId="5170A2E3" w14:textId="77777777" w:rsidR="003876A1" w:rsidRPr="00FD0013" w:rsidRDefault="003876A1" w:rsidP="00CB659E">
            <w:r w:rsidRPr="00FD0013">
              <w:t>Sarayköy</w:t>
            </w:r>
          </w:p>
        </w:tc>
        <w:tc>
          <w:tcPr>
            <w:tcW w:w="1913" w:type="dxa"/>
            <w:shd w:val="clear" w:color="auto" w:fill="auto"/>
            <w:tcMar>
              <w:left w:w="0" w:type="dxa"/>
              <w:right w:w="0" w:type="dxa"/>
            </w:tcMar>
            <w:vAlign w:val="center"/>
          </w:tcPr>
          <w:p w14:paraId="6925C1D1" w14:textId="77777777" w:rsidR="003876A1" w:rsidRPr="00FD0013" w:rsidRDefault="003876A1" w:rsidP="00CB659E">
            <w:pPr>
              <w:jc w:val="right"/>
            </w:pPr>
            <w:r w:rsidRPr="00FD0013">
              <w:t>2.262</w:t>
            </w:r>
          </w:p>
        </w:tc>
        <w:tc>
          <w:tcPr>
            <w:tcW w:w="1499" w:type="dxa"/>
            <w:shd w:val="clear" w:color="auto" w:fill="auto"/>
            <w:tcMar>
              <w:left w:w="0" w:type="dxa"/>
              <w:right w:w="0" w:type="dxa"/>
            </w:tcMar>
            <w:vAlign w:val="center"/>
          </w:tcPr>
          <w:p w14:paraId="68896995" w14:textId="77777777" w:rsidR="003876A1" w:rsidRPr="00FD0013" w:rsidRDefault="003876A1" w:rsidP="00CB659E">
            <w:pPr>
              <w:jc w:val="right"/>
            </w:pPr>
            <w:r w:rsidRPr="00FD0013">
              <w:t>2.742</w:t>
            </w:r>
          </w:p>
        </w:tc>
        <w:tc>
          <w:tcPr>
            <w:tcW w:w="1984" w:type="dxa"/>
          </w:tcPr>
          <w:p w14:paraId="7AA4603A" w14:textId="77777777" w:rsidR="003876A1" w:rsidRPr="00FD0013" w:rsidRDefault="003876A1" w:rsidP="00CB659E">
            <w:pPr>
              <w:jc w:val="right"/>
            </w:pPr>
            <w:r w:rsidRPr="00FD0013">
              <w:t>2.240</w:t>
            </w:r>
          </w:p>
        </w:tc>
      </w:tr>
      <w:tr w:rsidR="003876A1" w:rsidRPr="00FD0013" w14:paraId="60A7291A" w14:textId="77777777" w:rsidTr="00CB659E">
        <w:trPr>
          <w:trHeight w:hRule="exact" w:val="249"/>
        </w:trPr>
        <w:tc>
          <w:tcPr>
            <w:tcW w:w="2537" w:type="dxa"/>
            <w:shd w:val="clear" w:color="auto" w:fill="auto"/>
            <w:tcMar>
              <w:left w:w="0" w:type="dxa"/>
              <w:right w:w="0" w:type="dxa"/>
            </w:tcMar>
            <w:vAlign w:val="center"/>
            <w:hideMark/>
          </w:tcPr>
          <w:p w14:paraId="6FD20050" w14:textId="77777777" w:rsidR="003876A1" w:rsidRPr="00FD0013" w:rsidRDefault="003876A1" w:rsidP="00CB659E">
            <w:r w:rsidRPr="00FD0013">
              <w:t>Pamukkale</w:t>
            </w:r>
          </w:p>
        </w:tc>
        <w:tc>
          <w:tcPr>
            <w:tcW w:w="1913" w:type="dxa"/>
            <w:shd w:val="clear" w:color="auto" w:fill="auto"/>
            <w:tcMar>
              <w:left w:w="0" w:type="dxa"/>
              <w:right w:w="0" w:type="dxa"/>
            </w:tcMar>
            <w:vAlign w:val="center"/>
          </w:tcPr>
          <w:p w14:paraId="6662EE34" w14:textId="77777777" w:rsidR="003876A1" w:rsidRPr="00FD0013" w:rsidRDefault="003876A1" w:rsidP="00CB659E">
            <w:pPr>
              <w:jc w:val="right"/>
            </w:pPr>
            <w:r w:rsidRPr="00FD0013">
              <w:t>1.876</w:t>
            </w:r>
          </w:p>
        </w:tc>
        <w:tc>
          <w:tcPr>
            <w:tcW w:w="1499" w:type="dxa"/>
            <w:shd w:val="clear" w:color="auto" w:fill="auto"/>
            <w:tcMar>
              <w:left w:w="0" w:type="dxa"/>
              <w:right w:w="0" w:type="dxa"/>
            </w:tcMar>
            <w:vAlign w:val="center"/>
          </w:tcPr>
          <w:p w14:paraId="7C592584" w14:textId="77777777" w:rsidR="003876A1" w:rsidRPr="00FD0013" w:rsidRDefault="003876A1" w:rsidP="00CB659E">
            <w:pPr>
              <w:jc w:val="right"/>
            </w:pPr>
            <w:r w:rsidRPr="00FD0013">
              <w:t>2.384</w:t>
            </w:r>
          </w:p>
        </w:tc>
        <w:tc>
          <w:tcPr>
            <w:tcW w:w="1984" w:type="dxa"/>
          </w:tcPr>
          <w:p w14:paraId="030136FD" w14:textId="77777777" w:rsidR="003876A1" w:rsidRPr="00FD0013" w:rsidRDefault="003876A1" w:rsidP="00CB659E">
            <w:pPr>
              <w:jc w:val="right"/>
            </w:pPr>
            <w:r w:rsidRPr="00FD0013">
              <w:rPr>
                <w:noProof/>
              </w:rPr>
              <mc:AlternateContent>
                <mc:Choice Requires="wps">
                  <w:drawing>
                    <wp:anchor distT="0" distB="0" distL="114300" distR="114300" simplePos="0" relativeHeight="251663360" behindDoc="0" locked="0" layoutInCell="1" allowOverlap="1" wp14:anchorId="5077F2F1" wp14:editId="24AFED28">
                      <wp:simplePos x="0" y="0"/>
                      <wp:positionH relativeFrom="column">
                        <wp:posOffset>245110</wp:posOffset>
                      </wp:positionH>
                      <wp:positionV relativeFrom="paragraph">
                        <wp:posOffset>704</wp:posOffset>
                      </wp:positionV>
                      <wp:extent cx="152400" cy="152400"/>
                      <wp:effectExtent l="19050" t="0" r="19050" b="38100"/>
                      <wp:wrapNone/>
                      <wp:docPr id="9" name="Aşağı Ok 9"/>
                      <wp:cNvGraphicFramePr/>
                      <a:graphic xmlns:a="http://schemas.openxmlformats.org/drawingml/2006/main">
                        <a:graphicData uri="http://schemas.microsoft.com/office/word/2010/wordprocessingShape">
                          <wps:wsp>
                            <wps:cNvSpPr/>
                            <wps:spPr>
                              <a:xfrm>
                                <a:off x="0" y="0"/>
                                <a:ext cx="15240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5EA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9" o:spid="_x0000_s1026" type="#_x0000_t67" style="position:absolute;margin-left:19.3pt;margin-top:.05pt;width:1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" adj="10800" fillcolor="red" strokecolor="#41719c" strokeweight="1pt"/>
                  </w:pict>
                </mc:Fallback>
              </mc:AlternateContent>
            </w:r>
            <w:r w:rsidRPr="00FD0013">
              <w:t>1.548</w:t>
            </w:r>
          </w:p>
        </w:tc>
      </w:tr>
      <w:tr w:rsidR="003876A1" w:rsidRPr="00FD0013" w14:paraId="1B210CBD" w14:textId="77777777" w:rsidTr="00CB659E">
        <w:trPr>
          <w:trHeight w:hRule="exact" w:val="249"/>
        </w:trPr>
        <w:tc>
          <w:tcPr>
            <w:tcW w:w="2537" w:type="dxa"/>
            <w:shd w:val="clear" w:color="auto" w:fill="auto"/>
            <w:tcMar>
              <w:left w:w="0" w:type="dxa"/>
              <w:right w:w="0" w:type="dxa"/>
            </w:tcMar>
            <w:vAlign w:val="center"/>
            <w:hideMark/>
          </w:tcPr>
          <w:p w14:paraId="07E0B633" w14:textId="77777777" w:rsidR="003876A1" w:rsidRPr="00FD0013" w:rsidRDefault="003876A1" w:rsidP="00CB659E">
            <w:r w:rsidRPr="00FD0013">
              <w:t>Serinhisar</w:t>
            </w:r>
          </w:p>
        </w:tc>
        <w:tc>
          <w:tcPr>
            <w:tcW w:w="1913" w:type="dxa"/>
            <w:shd w:val="clear" w:color="auto" w:fill="auto"/>
            <w:tcMar>
              <w:left w:w="0" w:type="dxa"/>
              <w:right w:w="0" w:type="dxa"/>
            </w:tcMar>
            <w:vAlign w:val="center"/>
          </w:tcPr>
          <w:p w14:paraId="52BA6E49" w14:textId="77777777" w:rsidR="003876A1" w:rsidRPr="00FD0013" w:rsidRDefault="003876A1" w:rsidP="00CB659E">
            <w:pPr>
              <w:jc w:val="right"/>
            </w:pPr>
            <w:r w:rsidRPr="00FD0013">
              <w:t>1.856</w:t>
            </w:r>
          </w:p>
        </w:tc>
        <w:tc>
          <w:tcPr>
            <w:tcW w:w="1499" w:type="dxa"/>
            <w:shd w:val="clear" w:color="auto" w:fill="auto"/>
            <w:tcMar>
              <w:left w:w="0" w:type="dxa"/>
              <w:right w:w="0" w:type="dxa"/>
            </w:tcMar>
            <w:vAlign w:val="center"/>
          </w:tcPr>
          <w:p w14:paraId="5525C35B" w14:textId="77777777" w:rsidR="003876A1" w:rsidRPr="00FD0013" w:rsidRDefault="003876A1" w:rsidP="00CB659E">
            <w:pPr>
              <w:jc w:val="right"/>
            </w:pPr>
            <w:r w:rsidRPr="00FD0013">
              <w:t>8.207</w:t>
            </w:r>
          </w:p>
        </w:tc>
        <w:tc>
          <w:tcPr>
            <w:tcW w:w="1984" w:type="dxa"/>
          </w:tcPr>
          <w:p w14:paraId="24C455EC" w14:textId="77777777" w:rsidR="003876A1" w:rsidRPr="00FD0013" w:rsidRDefault="003876A1" w:rsidP="00CB659E">
            <w:pPr>
              <w:jc w:val="right"/>
            </w:pPr>
            <w:r w:rsidRPr="00FD0013">
              <w:t>8.962</w:t>
            </w:r>
          </w:p>
        </w:tc>
      </w:tr>
      <w:tr w:rsidR="003876A1" w:rsidRPr="00FD0013" w14:paraId="20D85DE1" w14:textId="77777777" w:rsidTr="00CB659E">
        <w:trPr>
          <w:trHeight w:hRule="exact" w:val="249"/>
        </w:trPr>
        <w:tc>
          <w:tcPr>
            <w:tcW w:w="2537" w:type="dxa"/>
            <w:shd w:val="clear" w:color="auto" w:fill="auto"/>
            <w:tcMar>
              <w:left w:w="0" w:type="dxa"/>
              <w:right w:w="0" w:type="dxa"/>
            </w:tcMar>
            <w:vAlign w:val="center"/>
            <w:hideMark/>
          </w:tcPr>
          <w:p w14:paraId="5DF26582" w14:textId="77777777" w:rsidR="003876A1" w:rsidRPr="00FD0013" w:rsidRDefault="003876A1" w:rsidP="00CB659E">
            <w:r w:rsidRPr="00FD0013">
              <w:t>Güney</w:t>
            </w:r>
          </w:p>
        </w:tc>
        <w:tc>
          <w:tcPr>
            <w:tcW w:w="1913" w:type="dxa"/>
            <w:shd w:val="clear" w:color="auto" w:fill="auto"/>
            <w:tcMar>
              <w:left w:w="0" w:type="dxa"/>
              <w:right w:w="0" w:type="dxa"/>
            </w:tcMar>
            <w:vAlign w:val="center"/>
          </w:tcPr>
          <w:p w14:paraId="372D0491" w14:textId="77777777" w:rsidR="003876A1" w:rsidRPr="00FD0013" w:rsidRDefault="003876A1" w:rsidP="00CB659E">
            <w:pPr>
              <w:jc w:val="right"/>
            </w:pPr>
            <w:r w:rsidRPr="00FD0013">
              <w:t>1.722</w:t>
            </w:r>
          </w:p>
        </w:tc>
        <w:tc>
          <w:tcPr>
            <w:tcW w:w="1499" w:type="dxa"/>
            <w:shd w:val="clear" w:color="auto" w:fill="auto"/>
            <w:tcMar>
              <w:left w:w="0" w:type="dxa"/>
              <w:right w:w="0" w:type="dxa"/>
            </w:tcMar>
            <w:vAlign w:val="center"/>
          </w:tcPr>
          <w:p w14:paraId="55150E6F" w14:textId="77777777" w:rsidR="003876A1" w:rsidRPr="00FD0013" w:rsidRDefault="003876A1" w:rsidP="00CB659E">
            <w:pPr>
              <w:jc w:val="right"/>
            </w:pPr>
            <w:r w:rsidRPr="00FD0013">
              <w:t>4.228</w:t>
            </w:r>
          </w:p>
        </w:tc>
        <w:tc>
          <w:tcPr>
            <w:tcW w:w="1984" w:type="dxa"/>
          </w:tcPr>
          <w:p w14:paraId="23D79769" w14:textId="77777777" w:rsidR="003876A1" w:rsidRPr="00FD0013" w:rsidRDefault="003876A1" w:rsidP="00CB659E">
            <w:pPr>
              <w:jc w:val="right"/>
            </w:pPr>
            <w:r w:rsidRPr="00FD0013">
              <w:rPr>
                <w:noProof/>
              </w:rPr>
              <mc:AlternateContent>
                <mc:Choice Requires="wps">
                  <w:drawing>
                    <wp:anchor distT="0" distB="0" distL="114300" distR="114300" simplePos="0" relativeHeight="251664384" behindDoc="0" locked="0" layoutInCell="1" allowOverlap="1" wp14:anchorId="0C29D6B3" wp14:editId="3C1E4939">
                      <wp:simplePos x="0" y="0"/>
                      <wp:positionH relativeFrom="column">
                        <wp:posOffset>235585</wp:posOffset>
                      </wp:positionH>
                      <wp:positionV relativeFrom="paragraph">
                        <wp:posOffset>3244</wp:posOffset>
                      </wp:positionV>
                      <wp:extent cx="161925" cy="152400"/>
                      <wp:effectExtent l="19050" t="19050" r="47625" b="19050"/>
                      <wp:wrapNone/>
                      <wp:docPr id="10" name="Yukarı Ok 10"/>
                      <wp:cNvGraphicFramePr/>
                      <a:graphic xmlns:a="http://schemas.openxmlformats.org/drawingml/2006/main">
                        <a:graphicData uri="http://schemas.microsoft.com/office/word/2010/wordprocessingShape">
                          <wps:wsp>
                            <wps:cNvSpPr/>
                            <wps:spPr>
                              <a:xfrm>
                                <a:off x="0" y="0"/>
                                <a:ext cx="161925" cy="152400"/>
                              </a:xfrm>
                              <a:prstGeom prst="upArrow">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58C8" id="Yukarı Ok 10" o:spid="_x0000_s1026" type="#_x0000_t68" style="position:absolute;margin-left:18.55pt;margin-top:.25pt;width:12.7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" adj="10800" fillcolor="#70ad47" strokecolor="#507e32" strokeweight="1pt"/>
                  </w:pict>
                </mc:Fallback>
              </mc:AlternateContent>
            </w:r>
            <w:r w:rsidRPr="00FD0013">
              <w:t>7.882</w:t>
            </w:r>
          </w:p>
        </w:tc>
      </w:tr>
      <w:tr w:rsidR="003876A1" w:rsidRPr="00FD0013" w14:paraId="6220F928" w14:textId="77777777" w:rsidTr="00CB659E">
        <w:trPr>
          <w:trHeight w:hRule="exact" w:val="249"/>
        </w:trPr>
        <w:tc>
          <w:tcPr>
            <w:tcW w:w="2537" w:type="dxa"/>
            <w:shd w:val="clear" w:color="auto" w:fill="auto"/>
            <w:tcMar>
              <w:left w:w="0" w:type="dxa"/>
              <w:right w:w="0" w:type="dxa"/>
            </w:tcMar>
            <w:vAlign w:val="center"/>
            <w:hideMark/>
          </w:tcPr>
          <w:p w14:paraId="27964633" w14:textId="77777777" w:rsidR="003876A1" w:rsidRPr="00FD0013" w:rsidRDefault="003876A1" w:rsidP="00CB659E">
            <w:r w:rsidRPr="00FD0013">
              <w:t>Kale</w:t>
            </w:r>
          </w:p>
        </w:tc>
        <w:tc>
          <w:tcPr>
            <w:tcW w:w="1913" w:type="dxa"/>
            <w:shd w:val="clear" w:color="auto" w:fill="auto"/>
            <w:tcMar>
              <w:left w:w="0" w:type="dxa"/>
              <w:right w:w="0" w:type="dxa"/>
            </w:tcMar>
            <w:vAlign w:val="center"/>
          </w:tcPr>
          <w:p w14:paraId="4B0FD49D" w14:textId="77777777" w:rsidR="003876A1" w:rsidRPr="00FD0013" w:rsidRDefault="003876A1" w:rsidP="00CB659E">
            <w:pPr>
              <w:jc w:val="right"/>
            </w:pPr>
            <w:r w:rsidRPr="00FD0013">
              <w:t>1.388</w:t>
            </w:r>
          </w:p>
        </w:tc>
        <w:tc>
          <w:tcPr>
            <w:tcW w:w="1499" w:type="dxa"/>
            <w:shd w:val="clear" w:color="auto" w:fill="auto"/>
            <w:tcMar>
              <w:left w:w="0" w:type="dxa"/>
              <w:right w:w="0" w:type="dxa"/>
            </w:tcMar>
            <w:vAlign w:val="center"/>
          </w:tcPr>
          <w:p w14:paraId="395C6CD1" w14:textId="77777777" w:rsidR="003876A1" w:rsidRPr="00FD0013" w:rsidRDefault="003876A1" w:rsidP="00CB659E">
            <w:pPr>
              <w:jc w:val="right"/>
            </w:pPr>
            <w:r w:rsidRPr="00FD0013">
              <w:t>799</w:t>
            </w:r>
          </w:p>
        </w:tc>
        <w:tc>
          <w:tcPr>
            <w:tcW w:w="1984" w:type="dxa"/>
          </w:tcPr>
          <w:p w14:paraId="29C76957" w14:textId="77777777" w:rsidR="003876A1" w:rsidRPr="00FD0013" w:rsidRDefault="003876A1" w:rsidP="00CB659E">
            <w:pPr>
              <w:jc w:val="right"/>
            </w:pPr>
            <w:r w:rsidRPr="00FD0013">
              <w:rPr>
                <w:noProof/>
              </w:rPr>
              <mc:AlternateContent>
                <mc:Choice Requires="wps">
                  <w:drawing>
                    <wp:anchor distT="0" distB="0" distL="114300" distR="114300" simplePos="0" relativeHeight="251665408" behindDoc="0" locked="0" layoutInCell="1" allowOverlap="1" wp14:anchorId="70EBF263" wp14:editId="26BEA246">
                      <wp:simplePos x="0" y="0"/>
                      <wp:positionH relativeFrom="column">
                        <wp:posOffset>235585</wp:posOffset>
                      </wp:positionH>
                      <wp:positionV relativeFrom="paragraph">
                        <wp:posOffset>11499</wp:posOffset>
                      </wp:positionV>
                      <wp:extent cx="161925" cy="152400"/>
                      <wp:effectExtent l="19050" t="19050" r="47625" b="19050"/>
                      <wp:wrapNone/>
                      <wp:docPr id="11" name="Yukarı Ok 11"/>
                      <wp:cNvGraphicFramePr/>
                      <a:graphic xmlns:a="http://schemas.openxmlformats.org/drawingml/2006/main">
                        <a:graphicData uri="http://schemas.microsoft.com/office/word/2010/wordprocessingShape">
                          <wps:wsp>
                            <wps:cNvSpPr/>
                            <wps:spPr>
                              <a:xfrm>
                                <a:off x="0" y="0"/>
                                <a:ext cx="161925" cy="152400"/>
                              </a:xfrm>
                              <a:prstGeom prst="upArrow">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443E" id="Yukarı Ok 11" o:spid="_x0000_s1026" type="#_x0000_t68" style="position:absolute;margin-left:18.55pt;margin-top:.9pt;width:12.7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" adj="10800" fillcolor="#70ad47" strokecolor="#507e32" strokeweight="1pt"/>
                  </w:pict>
                </mc:Fallback>
              </mc:AlternateContent>
            </w:r>
            <w:r w:rsidRPr="00FD0013">
              <w:t>2.062</w:t>
            </w:r>
          </w:p>
        </w:tc>
      </w:tr>
      <w:tr w:rsidR="003876A1" w:rsidRPr="00FD0013" w14:paraId="76232DA0" w14:textId="77777777" w:rsidTr="00CB659E">
        <w:trPr>
          <w:trHeight w:hRule="exact" w:val="249"/>
        </w:trPr>
        <w:tc>
          <w:tcPr>
            <w:tcW w:w="2537" w:type="dxa"/>
            <w:shd w:val="clear" w:color="auto" w:fill="auto"/>
            <w:tcMar>
              <w:left w:w="0" w:type="dxa"/>
              <w:right w:w="0" w:type="dxa"/>
            </w:tcMar>
            <w:vAlign w:val="center"/>
            <w:hideMark/>
          </w:tcPr>
          <w:p w14:paraId="26036978" w14:textId="77777777" w:rsidR="003876A1" w:rsidRPr="00FD0013" w:rsidRDefault="003876A1" w:rsidP="00CB659E">
            <w:r w:rsidRPr="00FD0013">
              <w:t>Bekilli</w:t>
            </w:r>
          </w:p>
        </w:tc>
        <w:tc>
          <w:tcPr>
            <w:tcW w:w="1913" w:type="dxa"/>
            <w:shd w:val="clear" w:color="auto" w:fill="auto"/>
            <w:tcMar>
              <w:left w:w="0" w:type="dxa"/>
              <w:right w:w="0" w:type="dxa"/>
            </w:tcMar>
            <w:vAlign w:val="center"/>
          </w:tcPr>
          <w:p w14:paraId="6BF1F6AF" w14:textId="77777777" w:rsidR="003876A1" w:rsidRPr="00FD0013" w:rsidRDefault="003876A1" w:rsidP="00CB659E">
            <w:pPr>
              <w:jc w:val="right"/>
            </w:pPr>
            <w:r w:rsidRPr="00FD0013">
              <w:t>1.129</w:t>
            </w:r>
          </w:p>
        </w:tc>
        <w:tc>
          <w:tcPr>
            <w:tcW w:w="1499" w:type="dxa"/>
            <w:shd w:val="clear" w:color="auto" w:fill="auto"/>
            <w:tcMar>
              <w:left w:w="0" w:type="dxa"/>
              <w:right w:w="0" w:type="dxa"/>
            </w:tcMar>
            <w:vAlign w:val="center"/>
          </w:tcPr>
          <w:p w14:paraId="3C918C76" w14:textId="77777777" w:rsidR="003876A1" w:rsidRPr="00FD0013" w:rsidRDefault="003876A1" w:rsidP="00CB659E">
            <w:pPr>
              <w:jc w:val="right"/>
            </w:pPr>
            <w:r w:rsidRPr="00FD0013">
              <w:t>1.138</w:t>
            </w:r>
          </w:p>
        </w:tc>
        <w:tc>
          <w:tcPr>
            <w:tcW w:w="1984" w:type="dxa"/>
          </w:tcPr>
          <w:p w14:paraId="36C6727E" w14:textId="77777777" w:rsidR="003876A1" w:rsidRPr="00FD0013" w:rsidRDefault="003876A1" w:rsidP="00CB659E">
            <w:pPr>
              <w:jc w:val="right"/>
            </w:pPr>
            <w:r w:rsidRPr="00FD0013">
              <w:t>960</w:t>
            </w:r>
          </w:p>
        </w:tc>
      </w:tr>
      <w:tr w:rsidR="003876A1" w:rsidRPr="00FD0013" w14:paraId="3F455A8B" w14:textId="77777777" w:rsidTr="00CB659E">
        <w:trPr>
          <w:trHeight w:hRule="exact" w:val="249"/>
        </w:trPr>
        <w:tc>
          <w:tcPr>
            <w:tcW w:w="2537" w:type="dxa"/>
            <w:shd w:val="clear" w:color="auto" w:fill="auto"/>
            <w:tcMar>
              <w:left w:w="0" w:type="dxa"/>
              <w:right w:w="0" w:type="dxa"/>
            </w:tcMar>
            <w:vAlign w:val="center"/>
            <w:hideMark/>
          </w:tcPr>
          <w:p w14:paraId="3E9A5BDF" w14:textId="77777777" w:rsidR="003876A1" w:rsidRPr="00FD0013" w:rsidRDefault="003876A1" w:rsidP="00CB659E">
            <w:proofErr w:type="spellStart"/>
            <w:r w:rsidRPr="00FD0013">
              <w:t>Merkezefendi</w:t>
            </w:r>
            <w:proofErr w:type="spellEnd"/>
          </w:p>
        </w:tc>
        <w:tc>
          <w:tcPr>
            <w:tcW w:w="1913" w:type="dxa"/>
            <w:shd w:val="clear" w:color="auto" w:fill="auto"/>
            <w:tcMar>
              <w:left w:w="0" w:type="dxa"/>
              <w:right w:w="0" w:type="dxa"/>
            </w:tcMar>
            <w:vAlign w:val="center"/>
          </w:tcPr>
          <w:p w14:paraId="42C34085" w14:textId="77777777" w:rsidR="003876A1" w:rsidRPr="00FD0013" w:rsidRDefault="003876A1" w:rsidP="00CB659E">
            <w:pPr>
              <w:jc w:val="right"/>
            </w:pPr>
            <w:r w:rsidRPr="00FD0013">
              <w:t>912</w:t>
            </w:r>
          </w:p>
        </w:tc>
        <w:tc>
          <w:tcPr>
            <w:tcW w:w="1499" w:type="dxa"/>
            <w:shd w:val="clear" w:color="auto" w:fill="auto"/>
            <w:tcMar>
              <w:left w:w="0" w:type="dxa"/>
              <w:right w:w="0" w:type="dxa"/>
            </w:tcMar>
            <w:vAlign w:val="center"/>
          </w:tcPr>
          <w:p w14:paraId="578F053B" w14:textId="77777777" w:rsidR="003876A1" w:rsidRPr="00FD0013" w:rsidRDefault="003876A1" w:rsidP="00CB659E">
            <w:pPr>
              <w:jc w:val="right"/>
            </w:pPr>
            <w:r w:rsidRPr="00FD0013">
              <w:t>782</w:t>
            </w:r>
          </w:p>
        </w:tc>
        <w:tc>
          <w:tcPr>
            <w:tcW w:w="1984" w:type="dxa"/>
          </w:tcPr>
          <w:p w14:paraId="24C89D40" w14:textId="77777777" w:rsidR="003876A1" w:rsidRPr="00FD0013" w:rsidRDefault="003876A1" w:rsidP="00CB659E">
            <w:pPr>
              <w:jc w:val="right"/>
            </w:pPr>
            <w:r w:rsidRPr="00FD0013">
              <w:rPr>
                <w:noProof/>
              </w:rPr>
              <mc:AlternateContent>
                <mc:Choice Requires="wps">
                  <w:drawing>
                    <wp:anchor distT="0" distB="0" distL="114300" distR="114300" simplePos="0" relativeHeight="251659264" behindDoc="0" locked="0" layoutInCell="1" allowOverlap="1" wp14:anchorId="7A6416E4" wp14:editId="6CCF2342">
                      <wp:simplePos x="0" y="0"/>
                      <wp:positionH relativeFrom="column">
                        <wp:posOffset>250825</wp:posOffset>
                      </wp:positionH>
                      <wp:positionV relativeFrom="paragraph">
                        <wp:posOffset>156776</wp:posOffset>
                      </wp:positionV>
                      <wp:extent cx="152400" cy="152400"/>
                      <wp:effectExtent l="19050" t="0" r="19050" b="38100"/>
                      <wp:wrapNone/>
                      <wp:docPr id="12" name="Aşağı Ok 12"/>
                      <wp:cNvGraphicFramePr/>
                      <a:graphic xmlns:a="http://schemas.openxmlformats.org/drawingml/2006/main">
                        <a:graphicData uri="http://schemas.microsoft.com/office/word/2010/wordprocessingShape">
                          <wps:wsp>
                            <wps:cNvSpPr/>
                            <wps:spPr>
                              <a:xfrm>
                                <a:off x="0" y="0"/>
                                <a:ext cx="152400" cy="1524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76826" id="Aşağı Ok 12" o:spid="_x0000_s1026" type="#_x0000_t67" style="position:absolute;margin-left:19.75pt;margin-top:12.35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" adj="10800" fillcolor="red" strokecolor="#1f4d78 [1604]" strokeweight="1pt"/>
                  </w:pict>
                </mc:Fallback>
              </mc:AlternateContent>
            </w:r>
            <w:r w:rsidRPr="00FD0013">
              <w:t>782</w:t>
            </w:r>
          </w:p>
        </w:tc>
      </w:tr>
      <w:tr w:rsidR="003876A1" w:rsidRPr="00FD0013" w14:paraId="38CFB88F" w14:textId="77777777" w:rsidTr="00CB659E">
        <w:trPr>
          <w:trHeight w:hRule="exact" w:val="249"/>
        </w:trPr>
        <w:tc>
          <w:tcPr>
            <w:tcW w:w="2537" w:type="dxa"/>
            <w:shd w:val="clear" w:color="auto" w:fill="auto"/>
            <w:tcMar>
              <w:left w:w="0" w:type="dxa"/>
              <w:right w:w="0" w:type="dxa"/>
            </w:tcMar>
            <w:vAlign w:val="center"/>
            <w:hideMark/>
          </w:tcPr>
          <w:p w14:paraId="62AF6C79" w14:textId="77777777" w:rsidR="003876A1" w:rsidRPr="00FD0013" w:rsidRDefault="003876A1" w:rsidP="00CB659E">
            <w:r w:rsidRPr="00FD0013">
              <w:t>Çameli</w:t>
            </w:r>
          </w:p>
        </w:tc>
        <w:tc>
          <w:tcPr>
            <w:tcW w:w="1913" w:type="dxa"/>
            <w:shd w:val="clear" w:color="auto" w:fill="auto"/>
            <w:tcMar>
              <w:left w:w="0" w:type="dxa"/>
              <w:right w:w="0" w:type="dxa"/>
            </w:tcMar>
            <w:vAlign w:val="center"/>
          </w:tcPr>
          <w:p w14:paraId="7EE13FF6" w14:textId="77777777" w:rsidR="003876A1" w:rsidRPr="00FD0013" w:rsidRDefault="003876A1" w:rsidP="00CB659E">
            <w:pPr>
              <w:jc w:val="right"/>
            </w:pPr>
            <w:r w:rsidRPr="00FD0013">
              <w:t>575</w:t>
            </w:r>
          </w:p>
        </w:tc>
        <w:tc>
          <w:tcPr>
            <w:tcW w:w="1499" w:type="dxa"/>
            <w:shd w:val="clear" w:color="auto" w:fill="auto"/>
            <w:tcMar>
              <w:left w:w="0" w:type="dxa"/>
              <w:right w:w="0" w:type="dxa"/>
            </w:tcMar>
            <w:vAlign w:val="center"/>
          </w:tcPr>
          <w:p w14:paraId="225FB0B0" w14:textId="77777777" w:rsidR="003876A1" w:rsidRPr="00FD0013" w:rsidRDefault="003876A1" w:rsidP="00CB659E">
            <w:pPr>
              <w:jc w:val="right"/>
            </w:pPr>
            <w:r w:rsidRPr="00FD0013">
              <w:t>8.261</w:t>
            </w:r>
          </w:p>
        </w:tc>
        <w:tc>
          <w:tcPr>
            <w:tcW w:w="1984" w:type="dxa"/>
          </w:tcPr>
          <w:p w14:paraId="4C0A0E34" w14:textId="77777777" w:rsidR="003876A1" w:rsidRPr="00FD0013" w:rsidRDefault="003876A1" w:rsidP="00CB659E">
            <w:pPr>
              <w:jc w:val="right"/>
            </w:pPr>
            <w:r w:rsidRPr="00FD0013">
              <w:t>1.808</w:t>
            </w:r>
          </w:p>
        </w:tc>
      </w:tr>
      <w:tr w:rsidR="003876A1" w:rsidRPr="00FD0013" w14:paraId="355193D7" w14:textId="77777777" w:rsidTr="00CB659E">
        <w:trPr>
          <w:trHeight w:hRule="exact" w:val="249"/>
        </w:trPr>
        <w:tc>
          <w:tcPr>
            <w:tcW w:w="2537" w:type="dxa"/>
            <w:shd w:val="clear" w:color="auto" w:fill="auto"/>
            <w:tcMar>
              <w:left w:w="0" w:type="dxa"/>
              <w:right w:w="0" w:type="dxa"/>
            </w:tcMar>
            <w:vAlign w:val="center"/>
            <w:hideMark/>
          </w:tcPr>
          <w:p w14:paraId="13E80D5C" w14:textId="77777777" w:rsidR="003876A1" w:rsidRPr="00FD0013" w:rsidRDefault="003876A1" w:rsidP="00CB659E">
            <w:r w:rsidRPr="00FD0013">
              <w:t>Babadağ</w:t>
            </w:r>
          </w:p>
        </w:tc>
        <w:tc>
          <w:tcPr>
            <w:tcW w:w="1913" w:type="dxa"/>
            <w:shd w:val="clear" w:color="auto" w:fill="auto"/>
            <w:tcMar>
              <w:left w:w="0" w:type="dxa"/>
              <w:right w:w="0" w:type="dxa"/>
            </w:tcMar>
            <w:vAlign w:val="center"/>
          </w:tcPr>
          <w:p w14:paraId="485539DE" w14:textId="77777777" w:rsidR="003876A1" w:rsidRPr="00FD0013" w:rsidRDefault="003876A1" w:rsidP="00CB659E">
            <w:pPr>
              <w:jc w:val="right"/>
            </w:pPr>
            <w:r w:rsidRPr="00FD0013">
              <w:t>155</w:t>
            </w:r>
          </w:p>
        </w:tc>
        <w:tc>
          <w:tcPr>
            <w:tcW w:w="1499" w:type="dxa"/>
            <w:shd w:val="clear" w:color="auto" w:fill="auto"/>
            <w:tcMar>
              <w:left w:w="0" w:type="dxa"/>
              <w:right w:w="0" w:type="dxa"/>
            </w:tcMar>
            <w:vAlign w:val="center"/>
          </w:tcPr>
          <w:p w14:paraId="0899E360" w14:textId="77777777" w:rsidR="003876A1" w:rsidRPr="00FD0013" w:rsidRDefault="003876A1" w:rsidP="00CB659E">
            <w:pPr>
              <w:jc w:val="right"/>
            </w:pPr>
            <w:r w:rsidRPr="00FD0013">
              <w:t>280</w:t>
            </w:r>
          </w:p>
        </w:tc>
        <w:tc>
          <w:tcPr>
            <w:tcW w:w="1984" w:type="dxa"/>
          </w:tcPr>
          <w:p w14:paraId="12B498AB" w14:textId="77777777" w:rsidR="003876A1" w:rsidRPr="00FD0013" w:rsidRDefault="003876A1" w:rsidP="00CB659E">
            <w:pPr>
              <w:jc w:val="right"/>
            </w:pPr>
            <w:r w:rsidRPr="00FD0013">
              <w:t>280</w:t>
            </w:r>
          </w:p>
        </w:tc>
      </w:tr>
      <w:tr w:rsidR="003876A1" w:rsidRPr="00FD0013" w14:paraId="73530D19" w14:textId="77777777" w:rsidTr="00CB659E">
        <w:trPr>
          <w:trHeight w:hRule="exact" w:val="249"/>
        </w:trPr>
        <w:tc>
          <w:tcPr>
            <w:tcW w:w="2537" w:type="dxa"/>
            <w:shd w:val="clear" w:color="auto" w:fill="auto"/>
            <w:tcMar>
              <w:left w:w="0" w:type="dxa"/>
              <w:right w:w="0" w:type="dxa"/>
            </w:tcMar>
            <w:vAlign w:val="center"/>
            <w:hideMark/>
          </w:tcPr>
          <w:p w14:paraId="15A17008" w14:textId="77777777" w:rsidR="003876A1" w:rsidRPr="00FD0013" w:rsidRDefault="003876A1" w:rsidP="00CB659E">
            <w:r w:rsidRPr="00FD0013">
              <w:t>Beyağaç</w:t>
            </w:r>
          </w:p>
        </w:tc>
        <w:tc>
          <w:tcPr>
            <w:tcW w:w="1913" w:type="dxa"/>
            <w:shd w:val="clear" w:color="auto" w:fill="auto"/>
            <w:tcMar>
              <w:left w:w="0" w:type="dxa"/>
              <w:right w:w="0" w:type="dxa"/>
            </w:tcMar>
            <w:vAlign w:val="center"/>
          </w:tcPr>
          <w:p w14:paraId="6D539CF9" w14:textId="77777777" w:rsidR="003876A1" w:rsidRPr="00FD0013" w:rsidRDefault="003876A1" w:rsidP="00CB659E">
            <w:pPr>
              <w:jc w:val="right"/>
            </w:pPr>
            <w:r w:rsidRPr="00FD0013">
              <w:t>70</w:t>
            </w:r>
          </w:p>
        </w:tc>
        <w:tc>
          <w:tcPr>
            <w:tcW w:w="1499" w:type="dxa"/>
            <w:shd w:val="clear" w:color="auto" w:fill="auto"/>
            <w:tcMar>
              <w:left w:w="0" w:type="dxa"/>
              <w:right w:w="0" w:type="dxa"/>
            </w:tcMar>
            <w:vAlign w:val="center"/>
          </w:tcPr>
          <w:p w14:paraId="3BB9F3E5" w14:textId="77777777" w:rsidR="003876A1" w:rsidRPr="00FD0013" w:rsidRDefault="003876A1" w:rsidP="00CB659E">
            <w:pPr>
              <w:jc w:val="right"/>
            </w:pPr>
            <w:r w:rsidRPr="00FD0013">
              <w:t>265</w:t>
            </w:r>
          </w:p>
        </w:tc>
        <w:tc>
          <w:tcPr>
            <w:tcW w:w="1984" w:type="dxa"/>
          </w:tcPr>
          <w:p w14:paraId="67CE6058" w14:textId="77777777" w:rsidR="003876A1" w:rsidRPr="00FD0013" w:rsidRDefault="003876A1" w:rsidP="00CB659E">
            <w:pPr>
              <w:jc w:val="right"/>
            </w:pPr>
            <w:r w:rsidRPr="00FD0013">
              <w:t>399</w:t>
            </w:r>
          </w:p>
        </w:tc>
      </w:tr>
      <w:tr w:rsidR="003876A1" w:rsidRPr="00FD0013" w14:paraId="35F5D6C7" w14:textId="77777777" w:rsidTr="00CB659E">
        <w:trPr>
          <w:trHeight w:hRule="exact" w:val="249"/>
        </w:trPr>
        <w:tc>
          <w:tcPr>
            <w:tcW w:w="2537" w:type="dxa"/>
            <w:shd w:val="clear" w:color="auto" w:fill="auto"/>
            <w:tcMar>
              <w:left w:w="0" w:type="dxa"/>
              <w:right w:w="0" w:type="dxa"/>
            </w:tcMar>
            <w:vAlign w:val="center"/>
            <w:hideMark/>
          </w:tcPr>
          <w:p w14:paraId="542A5EF5" w14:textId="77777777" w:rsidR="003876A1" w:rsidRPr="002230E1" w:rsidRDefault="003876A1" w:rsidP="00CB659E">
            <w:pPr>
              <w:rPr>
                <w:b/>
                <w:bCs/>
              </w:rPr>
            </w:pPr>
            <w:r w:rsidRPr="002230E1">
              <w:rPr>
                <w:b/>
                <w:bCs/>
              </w:rPr>
              <w:t>Genel Toplam</w:t>
            </w:r>
          </w:p>
        </w:tc>
        <w:tc>
          <w:tcPr>
            <w:tcW w:w="1913" w:type="dxa"/>
            <w:shd w:val="clear" w:color="auto" w:fill="auto"/>
            <w:tcMar>
              <w:left w:w="0" w:type="dxa"/>
              <w:right w:w="0" w:type="dxa"/>
            </w:tcMar>
            <w:vAlign w:val="center"/>
          </w:tcPr>
          <w:p w14:paraId="7889C5FA" w14:textId="77777777" w:rsidR="003876A1" w:rsidRPr="002230E1" w:rsidRDefault="003876A1" w:rsidP="00CB659E">
            <w:pPr>
              <w:jc w:val="right"/>
              <w:rPr>
                <w:b/>
                <w:bCs/>
              </w:rPr>
            </w:pPr>
            <w:r w:rsidRPr="002230E1">
              <w:rPr>
                <w:b/>
                <w:bCs/>
              </w:rPr>
              <w:t>179.755</w:t>
            </w:r>
          </w:p>
        </w:tc>
        <w:tc>
          <w:tcPr>
            <w:tcW w:w="1499" w:type="dxa"/>
            <w:shd w:val="clear" w:color="auto" w:fill="auto"/>
            <w:tcMar>
              <w:left w:w="0" w:type="dxa"/>
              <w:right w:w="0" w:type="dxa"/>
            </w:tcMar>
            <w:vAlign w:val="center"/>
          </w:tcPr>
          <w:p w14:paraId="587CF404" w14:textId="77777777" w:rsidR="003876A1" w:rsidRPr="002230E1" w:rsidRDefault="003876A1" w:rsidP="00CB659E">
            <w:pPr>
              <w:jc w:val="right"/>
              <w:rPr>
                <w:b/>
                <w:bCs/>
              </w:rPr>
            </w:pPr>
            <w:r w:rsidRPr="002230E1">
              <w:rPr>
                <w:b/>
                <w:bCs/>
              </w:rPr>
              <w:t>218.588</w:t>
            </w:r>
          </w:p>
        </w:tc>
        <w:tc>
          <w:tcPr>
            <w:tcW w:w="1984" w:type="dxa"/>
          </w:tcPr>
          <w:p w14:paraId="4CAA2262" w14:textId="77777777" w:rsidR="003876A1" w:rsidRPr="002230E1" w:rsidRDefault="003876A1" w:rsidP="00CB659E">
            <w:pPr>
              <w:jc w:val="right"/>
              <w:rPr>
                <w:b/>
                <w:bCs/>
              </w:rPr>
            </w:pPr>
            <w:r w:rsidRPr="002230E1">
              <w:rPr>
                <w:b/>
                <w:bCs/>
              </w:rPr>
              <w:t>274.761</w:t>
            </w:r>
          </w:p>
        </w:tc>
      </w:tr>
    </w:tbl>
    <w:p w14:paraId="333D6D94" w14:textId="77777777" w:rsidR="003876A1" w:rsidRPr="00FD0013" w:rsidRDefault="003876A1" w:rsidP="00CB659E">
      <w:pPr>
        <w:rPr>
          <w:rFonts w:eastAsia="Calibri"/>
        </w:rPr>
      </w:pPr>
    </w:p>
    <w:p w14:paraId="56A1A613" w14:textId="77777777" w:rsidR="003876A1" w:rsidRPr="00B97225" w:rsidRDefault="003876A1" w:rsidP="00CB659E">
      <w:pPr>
        <w:pStyle w:val="Balk2"/>
      </w:pPr>
      <w:bookmarkStart w:id="136" w:name="_Toc529537665"/>
      <w:bookmarkStart w:id="137" w:name="_Toc529978265"/>
      <w:bookmarkStart w:id="138" w:name="_Toc536432042"/>
      <w:bookmarkStart w:id="139" w:name="_Toc3807702"/>
      <w:bookmarkStart w:id="140" w:name="_Toc43366091"/>
      <w:r w:rsidRPr="00B97225">
        <w:t>Sulama Yöntemine Göre Basınçlı Sulama alanları</w:t>
      </w:r>
      <w:bookmarkEnd w:id="136"/>
      <w:bookmarkEnd w:id="137"/>
      <w:bookmarkEnd w:id="138"/>
      <w:bookmarkEnd w:id="139"/>
      <w:bookmarkEnd w:id="140"/>
    </w:p>
    <w:p w14:paraId="126D028B" w14:textId="77777777" w:rsidR="003876A1" w:rsidRPr="00FD0013" w:rsidRDefault="003876A1" w:rsidP="00CB659E">
      <w:pPr>
        <w:rPr>
          <w:rFonts w:eastAsia="Calibri"/>
        </w:rPr>
      </w:pPr>
    </w:p>
    <w:tbl>
      <w:tblPr>
        <w:tblW w:w="397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52"/>
        <w:gridCol w:w="1844"/>
        <w:gridCol w:w="1845"/>
        <w:gridCol w:w="1709"/>
      </w:tblGrid>
      <w:tr w:rsidR="003876A1" w:rsidRPr="00FD0013" w14:paraId="2EA43441" w14:textId="77777777" w:rsidTr="00CB659E">
        <w:trPr>
          <w:trHeight w:hRule="exact" w:val="321"/>
        </w:trPr>
        <w:tc>
          <w:tcPr>
            <w:tcW w:w="1472" w:type="pct"/>
            <w:vMerge w:val="restart"/>
            <w:shd w:val="clear" w:color="auto" w:fill="DEEAF6"/>
            <w:tcMar>
              <w:left w:w="0" w:type="dxa"/>
              <w:right w:w="0" w:type="dxa"/>
            </w:tcMar>
            <w:vAlign w:val="center"/>
            <w:hideMark/>
          </w:tcPr>
          <w:p w14:paraId="7B074797" w14:textId="77777777" w:rsidR="003876A1" w:rsidRPr="00E7579E" w:rsidRDefault="003876A1" w:rsidP="00CB659E">
            <w:pPr>
              <w:rPr>
                <w:b/>
                <w:bCs/>
              </w:rPr>
            </w:pPr>
            <w:r w:rsidRPr="00E7579E">
              <w:rPr>
                <w:b/>
                <w:bCs/>
                <w:sz w:val="28"/>
                <w:szCs w:val="22"/>
              </w:rPr>
              <w:t>Sulama Yöntemi</w:t>
            </w:r>
          </w:p>
        </w:tc>
        <w:tc>
          <w:tcPr>
            <w:tcW w:w="3528" w:type="pct"/>
            <w:gridSpan w:val="3"/>
            <w:shd w:val="clear" w:color="auto" w:fill="DEEAF6"/>
            <w:tcMar>
              <w:left w:w="0" w:type="dxa"/>
              <w:right w:w="0" w:type="dxa"/>
            </w:tcMar>
            <w:vAlign w:val="center"/>
            <w:hideMark/>
          </w:tcPr>
          <w:p w14:paraId="6152556D" w14:textId="77777777" w:rsidR="003876A1" w:rsidRPr="00E7579E" w:rsidRDefault="003876A1" w:rsidP="00CB659E">
            <w:pPr>
              <w:jc w:val="center"/>
              <w:rPr>
                <w:b/>
                <w:bCs/>
              </w:rPr>
            </w:pPr>
            <w:r w:rsidRPr="00E7579E">
              <w:rPr>
                <w:b/>
                <w:bCs/>
              </w:rPr>
              <w:t>Alan (da)</w:t>
            </w:r>
          </w:p>
        </w:tc>
      </w:tr>
      <w:tr w:rsidR="003876A1" w:rsidRPr="00FD0013" w14:paraId="40ABA3BC" w14:textId="77777777" w:rsidTr="00CB659E">
        <w:trPr>
          <w:trHeight w:hRule="exact" w:val="321"/>
        </w:trPr>
        <w:tc>
          <w:tcPr>
            <w:tcW w:w="1472" w:type="pct"/>
            <w:vMerge/>
            <w:shd w:val="clear" w:color="auto" w:fill="auto"/>
            <w:tcMar>
              <w:left w:w="0" w:type="dxa"/>
              <w:right w:w="0" w:type="dxa"/>
            </w:tcMar>
            <w:vAlign w:val="center"/>
          </w:tcPr>
          <w:p w14:paraId="6C756C8A" w14:textId="77777777" w:rsidR="003876A1" w:rsidRPr="00FD0013" w:rsidRDefault="003876A1" w:rsidP="00CB659E"/>
        </w:tc>
        <w:tc>
          <w:tcPr>
            <w:tcW w:w="1205" w:type="pct"/>
            <w:shd w:val="clear" w:color="auto" w:fill="auto"/>
            <w:tcMar>
              <w:left w:w="0" w:type="dxa"/>
              <w:right w:w="0" w:type="dxa"/>
            </w:tcMar>
            <w:vAlign w:val="center"/>
          </w:tcPr>
          <w:p w14:paraId="6FD1DC8C" w14:textId="77777777" w:rsidR="003876A1" w:rsidRPr="00E7579E" w:rsidRDefault="003876A1" w:rsidP="00CB659E">
            <w:pPr>
              <w:jc w:val="center"/>
              <w:rPr>
                <w:b/>
                <w:bCs/>
              </w:rPr>
            </w:pPr>
            <w:r w:rsidRPr="00E7579E">
              <w:rPr>
                <w:b/>
                <w:bCs/>
              </w:rPr>
              <w:t>2017</w:t>
            </w:r>
          </w:p>
        </w:tc>
        <w:tc>
          <w:tcPr>
            <w:tcW w:w="1206" w:type="pct"/>
            <w:shd w:val="clear" w:color="auto" w:fill="auto"/>
            <w:tcMar>
              <w:left w:w="0" w:type="dxa"/>
              <w:right w:w="0" w:type="dxa"/>
            </w:tcMar>
            <w:vAlign w:val="center"/>
          </w:tcPr>
          <w:p w14:paraId="6106CEC9" w14:textId="77777777" w:rsidR="003876A1" w:rsidRPr="00E7579E" w:rsidRDefault="003876A1" w:rsidP="00CB659E">
            <w:pPr>
              <w:jc w:val="center"/>
              <w:rPr>
                <w:b/>
                <w:bCs/>
              </w:rPr>
            </w:pPr>
            <w:r w:rsidRPr="00E7579E">
              <w:rPr>
                <w:b/>
                <w:bCs/>
              </w:rPr>
              <w:t>2018</w:t>
            </w:r>
          </w:p>
        </w:tc>
        <w:tc>
          <w:tcPr>
            <w:tcW w:w="1117" w:type="pct"/>
          </w:tcPr>
          <w:p w14:paraId="5D37CC76" w14:textId="77777777" w:rsidR="003876A1" w:rsidRPr="00E7579E" w:rsidRDefault="003876A1" w:rsidP="00CB659E">
            <w:pPr>
              <w:jc w:val="center"/>
              <w:rPr>
                <w:b/>
                <w:bCs/>
              </w:rPr>
            </w:pPr>
            <w:r w:rsidRPr="00E7579E">
              <w:rPr>
                <w:b/>
                <w:bCs/>
              </w:rPr>
              <w:t>2019</w:t>
            </w:r>
          </w:p>
        </w:tc>
      </w:tr>
      <w:tr w:rsidR="003876A1" w:rsidRPr="00FD0013" w14:paraId="040CF6CB" w14:textId="77777777" w:rsidTr="00CB659E">
        <w:trPr>
          <w:trHeight w:hRule="exact" w:val="321"/>
        </w:trPr>
        <w:tc>
          <w:tcPr>
            <w:tcW w:w="1472" w:type="pct"/>
            <w:shd w:val="clear" w:color="auto" w:fill="auto"/>
            <w:tcMar>
              <w:left w:w="0" w:type="dxa"/>
              <w:right w:w="0" w:type="dxa"/>
            </w:tcMar>
            <w:vAlign w:val="center"/>
            <w:hideMark/>
          </w:tcPr>
          <w:p w14:paraId="13B5271C" w14:textId="77777777" w:rsidR="003876A1" w:rsidRPr="00FD0013" w:rsidRDefault="003876A1" w:rsidP="00CB659E">
            <w:r w:rsidRPr="00FD0013">
              <w:t>Damlama</w:t>
            </w:r>
          </w:p>
        </w:tc>
        <w:tc>
          <w:tcPr>
            <w:tcW w:w="1205" w:type="pct"/>
            <w:shd w:val="clear" w:color="auto" w:fill="auto"/>
            <w:tcMar>
              <w:left w:w="0" w:type="dxa"/>
              <w:right w:w="0" w:type="dxa"/>
            </w:tcMar>
            <w:vAlign w:val="center"/>
          </w:tcPr>
          <w:p w14:paraId="27AA1F69" w14:textId="77777777" w:rsidR="003876A1" w:rsidRPr="00FD0013" w:rsidRDefault="003876A1" w:rsidP="00CB659E">
            <w:pPr>
              <w:jc w:val="right"/>
            </w:pPr>
            <w:r w:rsidRPr="00FD0013">
              <w:t>130.756</w:t>
            </w:r>
          </w:p>
        </w:tc>
        <w:tc>
          <w:tcPr>
            <w:tcW w:w="1206" w:type="pct"/>
            <w:shd w:val="clear" w:color="auto" w:fill="auto"/>
            <w:tcMar>
              <w:left w:w="0" w:type="dxa"/>
              <w:right w:w="0" w:type="dxa"/>
            </w:tcMar>
            <w:vAlign w:val="center"/>
          </w:tcPr>
          <w:p w14:paraId="4483C880" w14:textId="77777777" w:rsidR="003876A1" w:rsidRPr="00FD0013" w:rsidRDefault="003876A1" w:rsidP="00CB659E">
            <w:pPr>
              <w:jc w:val="right"/>
            </w:pPr>
            <w:r w:rsidRPr="00FD0013">
              <w:t>159.163</w:t>
            </w:r>
          </w:p>
        </w:tc>
        <w:tc>
          <w:tcPr>
            <w:tcW w:w="1117" w:type="pct"/>
          </w:tcPr>
          <w:p w14:paraId="0EAFA9AC" w14:textId="77777777" w:rsidR="003876A1" w:rsidRPr="00FD0013" w:rsidRDefault="003876A1" w:rsidP="00CB659E">
            <w:pPr>
              <w:jc w:val="right"/>
            </w:pPr>
            <w:r w:rsidRPr="00FD0013">
              <w:t>198.365</w:t>
            </w:r>
          </w:p>
        </w:tc>
      </w:tr>
      <w:tr w:rsidR="003876A1" w:rsidRPr="00FD0013" w14:paraId="03660A2B" w14:textId="77777777" w:rsidTr="00CB659E">
        <w:trPr>
          <w:trHeight w:hRule="exact" w:val="321"/>
        </w:trPr>
        <w:tc>
          <w:tcPr>
            <w:tcW w:w="1472" w:type="pct"/>
            <w:shd w:val="clear" w:color="auto" w:fill="auto"/>
            <w:tcMar>
              <w:left w:w="0" w:type="dxa"/>
              <w:right w:w="0" w:type="dxa"/>
            </w:tcMar>
            <w:vAlign w:val="center"/>
            <w:hideMark/>
          </w:tcPr>
          <w:p w14:paraId="00646BEB" w14:textId="77777777" w:rsidR="003876A1" w:rsidRPr="00FD0013" w:rsidRDefault="003876A1" w:rsidP="00CB659E">
            <w:r w:rsidRPr="00FD0013">
              <w:t>Yağmurlama</w:t>
            </w:r>
          </w:p>
        </w:tc>
        <w:tc>
          <w:tcPr>
            <w:tcW w:w="1205" w:type="pct"/>
            <w:shd w:val="clear" w:color="auto" w:fill="auto"/>
            <w:tcMar>
              <w:left w:w="0" w:type="dxa"/>
              <w:right w:w="0" w:type="dxa"/>
            </w:tcMar>
            <w:vAlign w:val="center"/>
          </w:tcPr>
          <w:p w14:paraId="278CC341" w14:textId="77777777" w:rsidR="003876A1" w:rsidRPr="00FD0013" w:rsidRDefault="003876A1" w:rsidP="00CB659E">
            <w:pPr>
              <w:jc w:val="right"/>
            </w:pPr>
            <w:r w:rsidRPr="00FD0013">
              <w:t>43.818</w:t>
            </w:r>
          </w:p>
        </w:tc>
        <w:tc>
          <w:tcPr>
            <w:tcW w:w="1206" w:type="pct"/>
            <w:shd w:val="clear" w:color="auto" w:fill="auto"/>
            <w:tcMar>
              <w:left w:w="0" w:type="dxa"/>
              <w:right w:w="0" w:type="dxa"/>
            </w:tcMar>
            <w:vAlign w:val="center"/>
          </w:tcPr>
          <w:p w14:paraId="5E2B66E2" w14:textId="77777777" w:rsidR="003876A1" w:rsidRPr="00FD0013" w:rsidRDefault="003876A1" w:rsidP="00CB659E">
            <w:pPr>
              <w:jc w:val="right"/>
            </w:pPr>
            <w:r w:rsidRPr="00FD0013">
              <w:t>59.425</w:t>
            </w:r>
          </w:p>
        </w:tc>
        <w:tc>
          <w:tcPr>
            <w:tcW w:w="1117" w:type="pct"/>
          </w:tcPr>
          <w:p w14:paraId="4216E543" w14:textId="77777777" w:rsidR="003876A1" w:rsidRPr="00FD0013" w:rsidRDefault="003876A1" w:rsidP="00CB659E">
            <w:pPr>
              <w:jc w:val="right"/>
            </w:pPr>
            <w:r w:rsidRPr="00FD0013">
              <w:t>76.396</w:t>
            </w:r>
          </w:p>
        </w:tc>
      </w:tr>
      <w:tr w:rsidR="003876A1" w:rsidRPr="00FD0013" w14:paraId="5783C120" w14:textId="77777777" w:rsidTr="00CB659E">
        <w:trPr>
          <w:trHeight w:hRule="exact" w:val="321"/>
        </w:trPr>
        <w:tc>
          <w:tcPr>
            <w:tcW w:w="1472" w:type="pct"/>
            <w:shd w:val="clear" w:color="auto" w:fill="auto"/>
            <w:tcMar>
              <w:left w:w="0" w:type="dxa"/>
              <w:right w:w="0" w:type="dxa"/>
            </w:tcMar>
            <w:vAlign w:val="center"/>
            <w:hideMark/>
          </w:tcPr>
          <w:p w14:paraId="7CA0CA64" w14:textId="77777777" w:rsidR="003876A1" w:rsidRPr="00FD0013" w:rsidRDefault="003876A1" w:rsidP="00CB659E">
            <w:proofErr w:type="spellStart"/>
            <w:r w:rsidRPr="00FD0013">
              <w:t>Damla+Yağmurlama</w:t>
            </w:r>
            <w:proofErr w:type="spellEnd"/>
          </w:p>
        </w:tc>
        <w:tc>
          <w:tcPr>
            <w:tcW w:w="1205" w:type="pct"/>
            <w:shd w:val="clear" w:color="auto" w:fill="auto"/>
            <w:tcMar>
              <w:left w:w="0" w:type="dxa"/>
              <w:right w:w="0" w:type="dxa"/>
            </w:tcMar>
            <w:vAlign w:val="center"/>
          </w:tcPr>
          <w:p w14:paraId="3F815610" w14:textId="77777777" w:rsidR="003876A1" w:rsidRPr="00FD0013" w:rsidRDefault="003876A1" w:rsidP="00CB659E">
            <w:pPr>
              <w:jc w:val="right"/>
            </w:pPr>
            <w:r w:rsidRPr="00FD0013">
              <w:t>5.181</w:t>
            </w:r>
          </w:p>
        </w:tc>
        <w:tc>
          <w:tcPr>
            <w:tcW w:w="1206" w:type="pct"/>
            <w:shd w:val="clear" w:color="auto" w:fill="auto"/>
            <w:tcMar>
              <w:left w:w="0" w:type="dxa"/>
              <w:right w:w="0" w:type="dxa"/>
            </w:tcMar>
            <w:vAlign w:val="center"/>
          </w:tcPr>
          <w:p w14:paraId="5FCF87D7" w14:textId="77777777" w:rsidR="003876A1" w:rsidRPr="00FD0013" w:rsidRDefault="003876A1" w:rsidP="00CB659E">
            <w:pPr>
              <w:jc w:val="right"/>
            </w:pPr>
            <w:r w:rsidRPr="00FD0013">
              <w:t>-</w:t>
            </w:r>
          </w:p>
        </w:tc>
        <w:tc>
          <w:tcPr>
            <w:tcW w:w="1117" w:type="pct"/>
          </w:tcPr>
          <w:p w14:paraId="379B2FC1" w14:textId="77777777" w:rsidR="003876A1" w:rsidRPr="00FD0013" w:rsidRDefault="003876A1" w:rsidP="00CB659E">
            <w:pPr>
              <w:jc w:val="right"/>
            </w:pPr>
            <w:r w:rsidRPr="00FD0013">
              <w:t>-</w:t>
            </w:r>
          </w:p>
        </w:tc>
      </w:tr>
      <w:tr w:rsidR="003876A1" w:rsidRPr="00FD0013" w14:paraId="1ED64C8A" w14:textId="77777777" w:rsidTr="00CB659E">
        <w:trPr>
          <w:trHeight w:hRule="exact" w:val="321"/>
        </w:trPr>
        <w:tc>
          <w:tcPr>
            <w:tcW w:w="1472" w:type="pct"/>
            <w:shd w:val="clear" w:color="auto" w:fill="auto"/>
            <w:tcMar>
              <w:left w:w="0" w:type="dxa"/>
              <w:right w:w="0" w:type="dxa"/>
            </w:tcMar>
            <w:vAlign w:val="center"/>
            <w:hideMark/>
          </w:tcPr>
          <w:p w14:paraId="7494C36F" w14:textId="77777777" w:rsidR="003876A1" w:rsidRPr="00E7579E" w:rsidRDefault="003876A1" w:rsidP="00CB659E">
            <w:pPr>
              <w:rPr>
                <w:b/>
                <w:bCs/>
              </w:rPr>
            </w:pPr>
            <w:r w:rsidRPr="00E7579E">
              <w:rPr>
                <w:b/>
                <w:bCs/>
              </w:rPr>
              <w:t>Genel Toplam</w:t>
            </w:r>
          </w:p>
        </w:tc>
        <w:tc>
          <w:tcPr>
            <w:tcW w:w="1205" w:type="pct"/>
            <w:shd w:val="clear" w:color="auto" w:fill="auto"/>
            <w:tcMar>
              <w:left w:w="0" w:type="dxa"/>
              <w:right w:w="0" w:type="dxa"/>
            </w:tcMar>
            <w:vAlign w:val="center"/>
          </w:tcPr>
          <w:p w14:paraId="0A1A7F3A" w14:textId="77777777" w:rsidR="003876A1" w:rsidRPr="00E7579E" w:rsidRDefault="003876A1" w:rsidP="00CB659E">
            <w:pPr>
              <w:jc w:val="right"/>
              <w:rPr>
                <w:b/>
                <w:bCs/>
              </w:rPr>
            </w:pPr>
            <w:r w:rsidRPr="00E7579E">
              <w:rPr>
                <w:b/>
                <w:bCs/>
              </w:rPr>
              <w:t>179.755</w:t>
            </w:r>
          </w:p>
        </w:tc>
        <w:tc>
          <w:tcPr>
            <w:tcW w:w="1206" w:type="pct"/>
            <w:shd w:val="clear" w:color="auto" w:fill="auto"/>
            <w:tcMar>
              <w:left w:w="0" w:type="dxa"/>
              <w:right w:w="0" w:type="dxa"/>
            </w:tcMar>
            <w:vAlign w:val="center"/>
          </w:tcPr>
          <w:p w14:paraId="358F77F6" w14:textId="77777777" w:rsidR="003876A1" w:rsidRPr="00E7579E" w:rsidRDefault="003876A1" w:rsidP="00CB659E">
            <w:pPr>
              <w:jc w:val="right"/>
              <w:rPr>
                <w:b/>
                <w:bCs/>
              </w:rPr>
            </w:pPr>
            <w:r w:rsidRPr="00E7579E">
              <w:rPr>
                <w:b/>
                <w:bCs/>
              </w:rPr>
              <w:t>218.588</w:t>
            </w:r>
          </w:p>
        </w:tc>
        <w:tc>
          <w:tcPr>
            <w:tcW w:w="1117" w:type="pct"/>
          </w:tcPr>
          <w:p w14:paraId="5BF9F26E" w14:textId="77777777" w:rsidR="003876A1" w:rsidRPr="00E7579E" w:rsidRDefault="003876A1" w:rsidP="00CB659E">
            <w:pPr>
              <w:jc w:val="right"/>
              <w:rPr>
                <w:b/>
                <w:bCs/>
              </w:rPr>
            </w:pPr>
            <w:r w:rsidRPr="00E7579E">
              <w:rPr>
                <w:b/>
                <w:bCs/>
              </w:rPr>
              <w:t>274.761</w:t>
            </w:r>
          </w:p>
        </w:tc>
      </w:tr>
    </w:tbl>
    <w:p w14:paraId="1E431729" w14:textId="77777777" w:rsidR="003876A1" w:rsidRPr="00FD0013" w:rsidRDefault="003876A1" w:rsidP="00CB659E"/>
    <w:p w14:paraId="0EDC4F3F" w14:textId="77777777" w:rsidR="003876A1" w:rsidRPr="00405301" w:rsidRDefault="003876A1" w:rsidP="00CB659E">
      <w:pPr>
        <w:pStyle w:val="ortabalkbold"/>
        <w:spacing w:before="0" w:beforeAutospacing="0" w:after="0" w:afterAutospacing="0" w:line="240" w:lineRule="atLeast"/>
        <w:jc w:val="center"/>
        <w:rPr>
          <w:b/>
          <w:bCs/>
          <w:color w:val="000000"/>
          <w:szCs w:val="19"/>
        </w:rPr>
      </w:pPr>
      <w:r w:rsidRPr="00405301">
        <w:rPr>
          <w:b/>
          <w:bCs/>
          <w:color w:val="000000"/>
          <w:szCs w:val="18"/>
        </w:rPr>
        <w:t>T.C. Ziraat Bankası A.Ş. Ve Tarım Kredi Kooperatiflerince</w:t>
      </w:r>
    </w:p>
    <w:p w14:paraId="34D8E513" w14:textId="77777777" w:rsidR="003876A1" w:rsidRPr="00EC4677" w:rsidRDefault="003876A1" w:rsidP="00CB659E">
      <w:pPr>
        <w:jc w:val="center"/>
        <w:rPr>
          <w:b/>
          <w:szCs w:val="19"/>
        </w:rPr>
      </w:pPr>
      <w:r w:rsidRPr="00EC4677">
        <w:rPr>
          <w:b/>
        </w:rPr>
        <w:t xml:space="preserve">Tarımsal Üretime Dair Düşük Faizli Yatırım </w:t>
      </w:r>
      <w:proofErr w:type="gramStart"/>
      <w:r w:rsidRPr="00EC4677">
        <w:rPr>
          <w:b/>
        </w:rPr>
        <w:t>Ve</w:t>
      </w:r>
      <w:proofErr w:type="gramEnd"/>
      <w:r w:rsidRPr="00EC4677">
        <w:rPr>
          <w:b/>
        </w:rPr>
        <w:t xml:space="preserve"> İşletme Kredisi</w:t>
      </w:r>
    </w:p>
    <w:p w14:paraId="7FD8E4C9" w14:textId="77777777" w:rsidR="003876A1" w:rsidRPr="00A42493" w:rsidRDefault="003876A1" w:rsidP="00CB659E">
      <w:pPr>
        <w:jc w:val="center"/>
        <w:rPr>
          <w:b/>
        </w:rPr>
      </w:pPr>
      <w:r w:rsidRPr="00EC4677">
        <w:rPr>
          <w:b/>
        </w:rPr>
        <w:t>Kullandırılmasına İlişkin Uygulama Esasları Tebliği Gereğince</w:t>
      </w:r>
    </w:p>
    <w:p w14:paraId="3ECDFFE3" w14:textId="77777777" w:rsidR="003876A1" w:rsidRPr="00FD0013" w:rsidRDefault="003876A1" w:rsidP="00CB659E">
      <w:pPr>
        <w:rPr>
          <w:rFonts w:eastAsia="Calibri"/>
        </w:rPr>
      </w:pPr>
    </w:p>
    <w:tbl>
      <w:tblPr>
        <w:tblW w:w="9591" w:type="dxa"/>
        <w:tblCellMar>
          <w:left w:w="0" w:type="dxa"/>
          <w:right w:w="0" w:type="dxa"/>
        </w:tblCellMar>
        <w:tblLook w:val="04A0" w:firstRow="1" w:lastRow="0" w:firstColumn="1" w:lastColumn="0" w:noHBand="0" w:noVBand="1"/>
      </w:tblPr>
      <w:tblGrid>
        <w:gridCol w:w="1350"/>
        <w:gridCol w:w="568"/>
        <w:gridCol w:w="568"/>
        <w:gridCol w:w="568"/>
        <w:gridCol w:w="947"/>
        <w:gridCol w:w="898"/>
        <w:gridCol w:w="733"/>
        <w:gridCol w:w="1393"/>
        <w:gridCol w:w="1283"/>
        <w:gridCol w:w="1283"/>
      </w:tblGrid>
      <w:tr w:rsidR="003876A1" w:rsidRPr="002740CB" w14:paraId="3270FBBF" w14:textId="77777777" w:rsidTr="0061425C">
        <w:trPr>
          <w:trHeight w:val="493"/>
        </w:trPr>
        <w:tc>
          <w:tcPr>
            <w:tcW w:w="0" w:type="auto"/>
            <w:vMerge w:val="restart"/>
            <w:tcBorders>
              <w:top w:val="single" w:sz="8" w:space="0" w:color="000000"/>
              <w:left w:val="single" w:sz="8" w:space="0" w:color="000000"/>
              <w:right w:val="single" w:sz="8" w:space="0" w:color="000000"/>
            </w:tcBorders>
            <w:shd w:val="clear" w:color="auto" w:fill="auto"/>
            <w:tcMar>
              <w:top w:w="15" w:type="dxa"/>
              <w:left w:w="64" w:type="dxa"/>
              <w:bottom w:w="0" w:type="dxa"/>
              <w:right w:w="64" w:type="dxa"/>
            </w:tcMar>
            <w:vAlign w:val="center"/>
            <w:hideMark/>
          </w:tcPr>
          <w:p w14:paraId="7FDE6D85" w14:textId="77777777" w:rsidR="003876A1" w:rsidRPr="002740CB" w:rsidRDefault="003876A1" w:rsidP="00CB659E">
            <w:pPr>
              <w:jc w:val="center"/>
              <w:rPr>
                <w:b/>
                <w:bCs/>
                <w:sz w:val="22"/>
                <w:szCs w:val="22"/>
              </w:rPr>
            </w:pPr>
            <w:bookmarkStart w:id="141" w:name="_Toc3807699"/>
            <w:r w:rsidRPr="002740CB">
              <w:rPr>
                <w:b/>
                <w:bCs/>
                <w:sz w:val="22"/>
                <w:szCs w:val="22"/>
              </w:rPr>
              <w:t>İLÇE ADI</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31C8127" w14:textId="77777777" w:rsidR="003876A1" w:rsidRPr="002740CB" w:rsidRDefault="003876A1" w:rsidP="00CB659E">
            <w:pPr>
              <w:jc w:val="center"/>
              <w:rPr>
                <w:b/>
                <w:bCs/>
                <w:sz w:val="22"/>
                <w:szCs w:val="22"/>
              </w:rPr>
            </w:pPr>
            <w:r w:rsidRPr="002740CB">
              <w:rPr>
                <w:b/>
                <w:bCs/>
                <w:sz w:val="22"/>
                <w:szCs w:val="22"/>
              </w:rPr>
              <w:t>ONAYLANAN PROJE</w:t>
            </w:r>
          </w:p>
        </w:tc>
        <w:tc>
          <w:tcPr>
            <w:tcW w:w="257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7937621" w14:textId="77777777" w:rsidR="003876A1" w:rsidRPr="002740CB" w:rsidRDefault="003876A1" w:rsidP="00CB659E">
            <w:pPr>
              <w:jc w:val="center"/>
              <w:rPr>
                <w:b/>
                <w:bCs/>
                <w:sz w:val="22"/>
                <w:szCs w:val="22"/>
              </w:rPr>
            </w:pPr>
            <w:r w:rsidRPr="002740CB">
              <w:rPr>
                <w:b/>
                <w:bCs/>
                <w:sz w:val="22"/>
                <w:szCs w:val="22"/>
              </w:rPr>
              <w:t>PROJE ALANI</w:t>
            </w:r>
          </w:p>
        </w:tc>
        <w:tc>
          <w:tcPr>
            <w:tcW w:w="395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7F27BC55" w14:textId="77777777" w:rsidR="003876A1" w:rsidRPr="002740CB" w:rsidRDefault="003876A1" w:rsidP="00CB659E">
            <w:pPr>
              <w:jc w:val="center"/>
              <w:rPr>
                <w:b/>
                <w:bCs/>
                <w:sz w:val="22"/>
                <w:szCs w:val="22"/>
              </w:rPr>
            </w:pPr>
            <w:r w:rsidRPr="002740CB">
              <w:rPr>
                <w:b/>
                <w:bCs/>
                <w:sz w:val="22"/>
                <w:szCs w:val="22"/>
              </w:rPr>
              <w:t>KULLANILAN KREDİ TUTARI</w:t>
            </w:r>
          </w:p>
        </w:tc>
      </w:tr>
      <w:tr w:rsidR="003876A1" w:rsidRPr="002740CB" w14:paraId="1240D619" w14:textId="77777777" w:rsidTr="0061425C">
        <w:trPr>
          <w:trHeight w:val="429"/>
        </w:trPr>
        <w:tc>
          <w:tcPr>
            <w:tcW w:w="0" w:type="auto"/>
            <w:vMerge/>
            <w:tcBorders>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3769366" w14:textId="77777777" w:rsidR="003876A1" w:rsidRPr="002740CB" w:rsidRDefault="003876A1" w:rsidP="00CB659E">
            <w:pPr>
              <w:jc w:val="center"/>
              <w:rPr>
                <w:b/>
                <w:bCs/>
                <w:sz w:val="22"/>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7016EB1" w14:textId="77777777" w:rsidR="003876A1" w:rsidRPr="002740CB" w:rsidRDefault="003876A1" w:rsidP="00CB659E">
            <w:pPr>
              <w:jc w:val="center"/>
              <w:rPr>
                <w:b/>
                <w:bCs/>
                <w:sz w:val="22"/>
                <w:szCs w:val="22"/>
              </w:rPr>
            </w:pPr>
            <w:r w:rsidRPr="002740CB">
              <w:rPr>
                <w:b/>
                <w:bCs/>
                <w:sz w:val="22"/>
                <w:szCs w:val="22"/>
              </w:rPr>
              <w:t>2014</w:t>
            </w:r>
          </w:p>
          <w:p w14:paraId="3D0076CF" w14:textId="77777777" w:rsidR="003876A1" w:rsidRPr="002740CB" w:rsidRDefault="003876A1" w:rsidP="00CB659E">
            <w:pPr>
              <w:jc w:val="center"/>
              <w:rPr>
                <w:b/>
                <w:bCs/>
                <w:sz w:val="22"/>
                <w:szCs w:val="22"/>
              </w:rPr>
            </w:pPr>
            <w:r w:rsidRPr="002740CB">
              <w:rPr>
                <w:b/>
                <w:bCs/>
                <w:sz w:val="22"/>
                <w:szCs w:val="22"/>
              </w:rPr>
              <w:t>2015 2016</w:t>
            </w:r>
          </w:p>
          <w:p w14:paraId="55DABC5D" w14:textId="77777777" w:rsidR="003876A1" w:rsidRPr="002740CB" w:rsidRDefault="003876A1" w:rsidP="00CB659E">
            <w:pPr>
              <w:jc w:val="center"/>
              <w:rPr>
                <w:b/>
                <w:bCs/>
                <w:sz w:val="22"/>
                <w:szCs w:val="22"/>
              </w:rPr>
            </w:pPr>
            <w:r w:rsidRPr="002740CB">
              <w:rPr>
                <w:b/>
                <w:bCs/>
                <w:sz w:val="22"/>
                <w:szCs w:val="22"/>
              </w:rPr>
              <w:t>2017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43791B78" w14:textId="77777777" w:rsidR="003876A1" w:rsidRPr="002740CB" w:rsidRDefault="003876A1" w:rsidP="00CB659E">
            <w:pPr>
              <w:jc w:val="center"/>
              <w:rPr>
                <w:b/>
                <w:bCs/>
                <w:sz w:val="22"/>
                <w:szCs w:val="22"/>
              </w:rPr>
            </w:pPr>
            <w:r w:rsidRPr="002740CB">
              <w:rPr>
                <w:b/>
                <w:bCs/>
                <w:sz w:val="22"/>
                <w:szCs w:val="22"/>
              </w:rPr>
              <w:t>2018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81FA2B6" w14:textId="77777777" w:rsidR="003876A1" w:rsidRPr="002740CB" w:rsidRDefault="003876A1" w:rsidP="00CB659E">
            <w:pPr>
              <w:jc w:val="center"/>
              <w:rPr>
                <w:b/>
                <w:bCs/>
                <w:sz w:val="22"/>
                <w:szCs w:val="22"/>
              </w:rPr>
            </w:pPr>
            <w:r w:rsidRPr="002740CB">
              <w:rPr>
                <w:b/>
                <w:bCs/>
                <w:sz w:val="22"/>
                <w:szCs w:val="22"/>
              </w:rPr>
              <w:t>2019</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10B1EAF9" w14:textId="77777777" w:rsidR="003876A1" w:rsidRPr="002740CB" w:rsidRDefault="003876A1" w:rsidP="00CB659E">
            <w:pPr>
              <w:jc w:val="center"/>
              <w:rPr>
                <w:b/>
                <w:bCs/>
                <w:sz w:val="22"/>
                <w:szCs w:val="22"/>
              </w:rPr>
            </w:pPr>
            <w:r w:rsidRPr="002740CB">
              <w:rPr>
                <w:b/>
                <w:bCs/>
                <w:sz w:val="22"/>
                <w:szCs w:val="22"/>
              </w:rPr>
              <w:t>2014</w:t>
            </w:r>
          </w:p>
          <w:p w14:paraId="1490178B" w14:textId="77777777" w:rsidR="003876A1" w:rsidRPr="002740CB" w:rsidRDefault="003876A1" w:rsidP="00CB659E">
            <w:pPr>
              <w:jc w:val="center"/>
              <w:rPr>
                <w:b/>
                <w:bCs/>
                <w:sz w:val="22"/>
                <w:szCs w:val="22"/>
              </w:rPr>
            </w:pPr>
            <w:r w:rsidRPr="002740CB">
              <w:rPr>
                <w:b/>
                <w:bCs/>
                <w:sz w:val="22"/>
                <w:szCs w:val="22"/>
              </w:rPr>
              <w:t>2015</w:t>
            </w:r>
          </w:p>
          <w:p w14:paraId="76E3F51A" w14:textId="77777777" w:rsidR="003876A1" w:rsidRPr="002740CB" w:rsidRDefault="003876A1" w:rsidP="00CB659E">
            <w:pPr>
              <w:jc w:val="center"/>
              <w:rPr>
                <w:b/>
                <w:bCs/>
                <w:sz w:val="22"/>
                <w:szCs w:val="22"/>
              </w:rPr>
            </w:pPr>
            <w:r w:rsidRPr="002740CB">
              <w:rPr>
                <w:b/>
                <w:bCs/>
                <w:sz w:val="22"/>
                <w:szCs w:val="22"/>
              </w:rPr>
              <w:t>2016</w:t>
            </w:r>
          </w:p>
          <w:p w14:paraId="223EDCD6" w14:textId="77777777" w:rsidR="003876A1" w:rsidRPr="002740CB" w:rsidRDefault="003876A1" w:rsidP="00CB659E">
            <w:pPr>
              <w:jc w:val="center"/>
              <w:rPr>
                <w:b/>
                <w:bCs/>
                <w:sz w:val="22"/>
                <w:szCs w:val="22"/>
              </w:rPr>
            </w:pPr>
            <w:r w:rsidRPr="002740CB">
              <w:rPr>
                <w:b/>
                <w:bCs/>
                <w:sz w:val="22"/>
                <w:szCs w:val="22"/>
              </w:rPr>
              <w:t>2017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60AAB0EB" w14:textId="77777777" w:rsidR="003876A1" w:rsidRPr="002740CB" w:rsidRDefault="003876A1" w:rsidP="00CB659E">
            <w:pPr>
              <w:jc w:val="center"/>
              <w:rPr>
                <w:b/>
                <w:bCs/>
                <w:sz w:val="22"/>
                <w:szCs w:val="22"/>
              </w:rPr>
            </w:pPr>
            <w:r w:rsidRPr="002740CB">
              <w:rPr>
                <w:b/>
                <w:bCs/>
                <w:sz w:val="22"/>
                <w:szCs w:val="22"/>
              </w:rPr>
              <w:t>2018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0F520389" w14:textId="77777777" w:rsidR="003876A1" w:rsidRPr="002740CB" w:rsidRDefault="003876A1" w:rsidP="00CB659E">
            <w:pPr>
              <w:jc w:val="center"/>
              <w:rPr>
                <w:b/>
                <w:bCs/>
                <w:sz w:val="22"/>
                <w:szCs w:val="22"/>
              </w:rPr>
            </w:pPr>
            <w:r w:rsidRPr="002740CB">
              <w:rPr>
                <w:b/>
                <w:bCs/>
                <w:sz w:val="22"/>
                <w:szCs w:val="22"/>
              </w:rPr>
              <w:t>2019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585E6247" w14:textId="77777777" w:rsidR="003876A1" w:rsidRPr="002740CB" w:rsidRDefault="003876A1" w:rsidP="00CB659E">
            <w:pPr>
              <w:jc w:val="center"/>
              <w:rPr>
                <w:b/>
                <w:bCs/>
                <w:sz w:val="22"/>
                <w:szCs w:val="22"/>
              </w:rPr>
            </w:pPr>
            <w:r w:rsidRPr="002740CB">
              <w:rPr>
                <w:b/>
                <w:bCs/>
                <w:sz w:val="22"/>
                <w:szCs w:val="22"/>
              </w:rPr>
              <w:t>2014-2015</w:t>
            </w:r>
          </w:p>
          <w:p w14:paraId="37ED30E2" w14:textId="77777777" w:rsidR="003876A1" w:rsidRPr="002740CB" w:rsidRDefault="003876A1" w:rsidP="00CB659E">
            <w:pPr>
              <w:jc w:val="center"/>
              <w:rPr>
                <w:b/>
                <w:bCs/>
                <w:sz w:val="22"/>
                <w:szCs w:val="22"/>
              </w:rPr>
            </w:pPr>
            <w:r w:rsidRPr="002740CB">
              <w:rPr>
                <w:b/>
                <w:bCs/>
                <w:sz w:val="22"/>
                <w:szCs w:val="22"/>
              </w:rPr>
              <w:t>2016-2017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217927F1" w14:textId="77777777" w:rsidR="003876A1" w:rsidRPr="002740CB" w:rsidRDefault="003876A1" w:rsidP="00CB659E">
            <w:pPr>
              <w:jc w:val="center"/>
              <w:rPr>
                <w:b/>
                <w:bCs/>
                <w:sz w:val="22"/>
                <w:szCs w:val="22"/>
              </w:rPr>
            </w:pPr>
            <w:r w:rsidRPr="002740CB">
              <w:rPr>
                <w:b/>
                <w:bCs/>
                <w:sz w:val="22"/>
                <w:szCs w:val="22"/>
              </w:rPr>
              <w:t>2018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center"/>
            <w:hideMark/>
          </w:tcPr>
          <w:p w14:paraId="3FFE1A39" w14:textId="77777777" w:rsidR="003876A1" w:rsidRPr="002740CB" w:rsidRDefault="003876A1" w:rsidP="00CB659E">
            <w:pPr>
              <w:jc w:val="center"/>
              <w:rPr>
                <w:b/>
                <w:bCs/>
                <w:sz w:val="22"/>
                <w:szCs w:val="22"/>
              </w:rPr>
            </w:pPr>
            <w:r w:rsidRPr="002740CB">
              <w:rPr>
                <w:b/>
                <w:bCs/>
                <w:sz w:val="22"/>
                <w:szCs w:val="22"/>
              </w:rPr>
              <w:t>2019</w:t>
            </w:r>
          </w:p>
        </w:tc>
      </w:tr>
      <w:tr w:rsidR="00617269" w:rsidRPr="002740CB" w14:paraId="2D8411AF" w14:textId="77777777" w:rsidTr="0061425C">
        <w:trPr>
          <w:trHeight w:val="1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C624B4E" w14:textId="77777777" w:rsidR="00617269" w:rsidRPr="002740CB" w:rsidRDefault="00617269" w:rsidP="00617269">
            <w:pPr>
              <w:rPr>
                <w:sz w:val="22"/>
                <w:szCs w:val="22"/>
              </w:rPr>
            </w:pPr>
            <w:r w:rsidRPr="002740CB">
              <w:rPr>
                <w:sz w:val="22"/>
                <w:szCs w:val="22"/>
              </w:rPr>
              <w:t>Acıpayam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1EFE174" w14:textId="77777777" w:rsidR="00617269" w:rsidRPr="002740CB" w:rsidRDefault="00617269" w:rsidP="00617269">
            <w:pPr>
              <w:jc w:val="right"/>
              <w:rPr>
                <w:sz w:val="22"/>
                <w:szCs w:val="22"/>
              </w:rPr>
            </w:pPr>
            <w:r w:rsidRPr="002740CB">
              <w:rPr>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AA8EB1F"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D50BEC8" w14:textId="77777777" w:rsidR="00617269" w:rsidRPr="002740CB" w:rsidRDefault="00617269" w:rsidP="00617269">
            <w:pPr>
              <w:jc w:val="right"/>
              <w:rPr>
                <w:sz w:val="22"/>
                <w:szCs w:val="22"/>
              </w:rPr>
            </w:pPr>
            <w:r>
              <w:rPr>
                <w:sz w:val="22"/>
                <w:szCs w:val="22"/>
              </w:rPr>
              <w:t>-</w:t>
            </w:r>
            <w:r w:rsidRPr="002740CB">
              <w:rPr>
                <w:sz w:val="22"/>
                <w:szCs w:val="22"/>
              </w:rPr>
              <w:t> </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DB3D32E" w14:textId="77777777" w:rsidR="00617269" w:rsidRPr="002740CB" w:rsidRDefault="00617269" w:rsidP="00617269">
            <w:pPr>
              <w:jc w:val="right"/>
              <w:rPr>
                <w:sz w:val="22"/>
                <w:szCs w:val="22"/>
              </w:rPr>
            </w:pPr>
            <w:r w:rsidRPr="002740CB">
              <w:rPr>
                <w:sz w:val="22"/>
                <w:szCs w:val="22"/>
              </w:rPr>
              <w:t>45,3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6B93AFE"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B18ED5A"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6566FB0" w14:textId="77777777" w:rsidR="00617269" w:rsidRPr="002740CB" w:rsidRDefault="00617269" w:rsidP="00617269">
            <w:pPr>
              <w:jc w:val="right"/>
              <w:rPr>
                <w:sz w:val="22"/>
                <w:szCs w:val="22"/>
              </w:rPr>
            </w:pPr>
            <w:r w:rsidRPr="002740CB">
              <w:rPr>
                <w:sz w:val="22"/>
                <w:szCs w:val="22"/>
              </w:rPr>
              <w:t>52.259,50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D076C30"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0CE1838" w14:textId="77777777" w:rsidR="00617269" w:rsidRPr="002740CB" w:rsidRDefault="00617269" w:rsidP="00617269">
            <w:pPr>
              <w:jc w:val="right"/>
              <w:rPr>
                <w:sz w:val="22"/>
                <w:szCs w:val="22"/>
              </w:rPr>
            </w:pPr>
            <w:r>
              <w:rPr>
                <w:sz w:val="22"/>
                <w:szCs w:val="22"/>
              </w:rPr>
              <w:t>-</w:t>
            </w:r>
            <w:r w:rsidRPr="002740CB">
              <w:rPr>
                <w:sz w:val="22"/>
                <w:szCs w:val="22"/>
              </w:rPr>
              <w:t> </w:t>
            </w:r>
          </w:p>
        </w:tc>
      </w:tr>
      <w:tr w:rsidR="00617269" w:rsidRPr="002740CB" w14:paraId="7627FA97" w14:textId="77777777" w:rsidTr="0061425C">
        <w:trPr>
          <w:trHeight w:val="1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EA72B6F" w14:textId="77777777" w:rsidR="00617269" w:rsidRPr="002740CB" w:rsidRDefault="00617269" w:rsidP="00617269">
            <w:pPr>
              <w:rPr>
                <w:sz w:val="22"/>
                <w:szCs w:val="22"/>
              </w:rPr>
            </w:pPr>
            <w:r w:rsidRPr="002740CB">
              <w:rPr>
                <w:sz w:val="22"/>
                <w:szCs w:val="22"/>
              </w:rPr>
              <w:t>Babadağ</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E3A1864" w14:textId="77777777" w:rsidR="00617269" w:rsidRPr="002740CB" w:rsidRDefault="00617269" w:rsidP="00617269">
            <w:pPr>
              <w:jc w:val="right"/>
              <w:rPr>
                <w:sz w:val="22"/>
                <w:szCs w:val="22"/>
              </w:rPr>
            </w:pP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5C690B8"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DAA94E6" w14:textId="77777777" w:rsidR="00617269" w:rsidRPr="002740CB" w:rsidRDefault="00617269" w:rsidP="00617269">
            <w:pPr>
              <w:jc w:val="right"/>
              <w:rPr>
                <w:sz w:val="22"/>
                <w:szCs w:val="22"/>
              </w:rPr>
            </w:pPr>
            <w:r>
              <w:rPr>
                <w:sz w:val="22"/>
                <w:szCs w:val="22"/>
              </w:rPr>
              <w:t>-</w:t>
            </w:r>
            <w:r w:rsidRPr="002740CB">
              <w:rPr>
                <w:sz w:val="22"/>
                <w:szCs w:val="22"/>
              </w:rPr>
              <w:t> </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41EFBEC"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3B34156"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EDE4758"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06409A2"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8D25FB3"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9AE1353" w14:textId="77777777" w:rsidR="00617269" w:rsidRPr="002740CB" w:rsidRDefault="00617269" w:rsidP="00617269">
            <w:pPr>
              <w:jc w:val="right"/>
              <w:rPr>
                <w:sz w:val="22"/>
                <w:szCs w:val="22"/>
              </w:rPr>
            </w:pPr>
            <w:r>
              <w:rPr>
                <w:sz w:val="22"/>
                <w:szCs w:val="22"/>
              </w:rPr>
              <w:t>-</w:t>
            </w:r>
            <w:r w:rsidRPr="002740CB">
              <w:rPr>
                <w:sz w:val="22"/>
                <w:szCs w:val="22"/>
              </w:rPr>
              <w:t> </w:t>
            </w:r>
          </w:p>
        </w:tc>
      </w:tr>
      <w:tr w:rsidR="00617269" w:rsidRPr="002740CB" w14:paraId="02A52BFC" w14:textId="77777777" w:rsidTr="0061425C">
        <w:trPr>
          <w:trHeight w:val="1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6C56FD5" w14:textId="77777777" w:rsidR="00617269" w:rsidRPr="002740CB" w:rsidRDefault="00617269" w:rsidP="00617269">
            <w:pPr>
              <w:rPr>
                <w:sz w:val="22"/>
                <w:szCs w:val="22"/>
              </w:rPr>
            </w:pPr>
            <w:r w:rsidRPr="002740CB">
              <w:rPr>
                <w:sz w:val="22"/>
                <w:szCs w:val="22"/>
              </w:rPr>
              <w:t>Baklan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F603DAF" w14:textId="77777777" w:rsidR="00617269" w:rsidRPr="002740CB" w:rsidRDefault="00617269" w:rsidP="00617269">
            <w:pPr>
              <w:jc w:val="right"/>
              <w:rPr>
                <w:sz w:val="22"/>
                <w:szCs w:val="22"/>
              </w:rPr>
            </w:pPr>
            <w:r w:rsidRPr="002740CB">
              <w:rPr>
                <w:sz w:val="22"/>
                <w:szCs w:val="22"/>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A2B2D6D"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57A9A0B" w14:textId="77777777" w:rsidR="00617269" w:rsidRPr="002740CB" w:rsidRDefault="00617269" w:rsidP="00617269">
            <w:pPr>
              <w:jc w:val="right"/>
              <w:rPr>
                <w:sz w:val="22"/>
                <w:szCs w:val="22"/>
              </w:rPr>
            </w:pPr>
            <w:r>
              <w:rPr>
                <w:sz w:val="22"/>
                <w:szCs w:val="22"/>
              </w:rPr>
              <w:t>-</w:t>
            </w:r>
            <w:r w:rsidRPr="002740CB">
              <w:rPr>
                <w:sz w:val="22"/>
                <w:szCs w:val="22"/>
              </w:rPr>
              <w:t> </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B74841F" w14:textId="77777777" w:rsidR="00617269" w:rsidRPr="002740CB" w:rsidRDefault="00617269" w:rsidP="00617269">
            <w:pPr>
              <w:jc w:val="right"/>
              <w:rPr>
                <w:sz w:val="22"/>
                <w:szCs w:val="22"/>
              </w:rPr>
            </w:pPr>
            <w:r w:rsidRPr="002740CB">
              <w:rPr>
                <w:sz w:val="22"/>
                <w:szCs w:val="22"/>
              </w:rPr>
              <w:t>263,14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FFD50DC"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413D939"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8811642" w14:textId="77777777" w:rsidR="00617269" w:rsidRPr="002740CB" w:rsidRDefault="00617269" w:rsidP="00617269">
            <w:pPr>
              <w:jc w:val="right"/>
              <w:rPr>
                <w:sz w:val="22"/>
                <w:szCs w:val="22"/>
              </w:rPr>
            </w:pPr>
            <w:r w:rsidRPr="002740CB">
              <w:rPr>
                <w:sz w:val="22"/>
                <w:szCs w:val="22"/>
              </w:rPr>
              <w:t>365.404,14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B3F9E71"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2AE454B" w14:textId="77777777" w:rsidR="00617269" w:rsidRPr="002740CB" w:rsidRDefault="00617269" w:rsidP="00617269">
            <w:pPr>
              <w:jc w:val="right"/>
              <w:rPr>
                <w:sz w:val="22"/>
                <w:szCs w:val="22"/>
              </w:rPr>
            </w:pPr>
            <w:r>
              <w:rPr>
                <w:sz w:val="22"/>
                <w:szCs w:val="22"/>
              </w:rPr>
              <w:t>-</w:t>
            </w:r>
            <w:r w:rsidRPr="002740CB">
              <w:rPr>
                <w:sz w:val="22"/>
                <w:szCs w:val="22"/>
              </w:rPr>
              <w:t> </w:t>
            </w:r>
          </w:p>
        </w:tc>
      </w:tr>
      <w:tr w:rsidR="00617269" w:rsidRPr="002740CB" w14:paraId="0BD3492B" w14:textId="77777777" w:rsidTr="0061425C">
        <w:trPr>
          <w:trHeight w:val="1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5951EF1" w14:textId="77777777" w:rsidR="00617269" w:rsidRPr="002740CB" w:rsidRDefault="00617269" w:rsidP="00617269">
            <w:pPr>
              <w:rPr>
                <w:sz w:val="22"/>
                <w:szCs w:val="22"/>
              </w:rPr>
            </w:pPr>
            <w:r w:rsidRPr="002740CB">
              <w:rPr>
                <w:sz w:val="22"/>
                <w:szCs w:val="22"/>
              </w:rPr>
              <w:t>Bekilli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4D0C678" w14:textId="77777777" w:rsidR="00617269" w:rsidRPr="002740CB" w:rsidRDefault="00617269" w:rsidP="00617269">
            <w:pPr>
              <w:jc w:val="right"/>
              <w:rPr>
                <w:sz w:val="22"/>
                <w:szCs w:val="22"/>
              </w:rPr>
            </w:pPr>
            <w:r w:rsidRPr="002740CB">
              <w:rPr>
                <w:sz w:val="22"/>
                <w:szCs w:val="22"/>
              </w:rPr>
              <w:t>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85A9594"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6291A25" w14:textId="77777777" w:rsidR="00617269" w:rsidRPr="002740CB" w:rsidRDefault="00617269" w:rsidP="00617269">
            <w:pPr>
              <w:jc w:val="right"/>
              <w:rPr>
                <w:sz w:val="22"/>
                <w:szCs w:val="22"/>
              </w:rPr>
            </w:pPr>
            <w:r>
              <w:rPr>
                <w:sz w:val="22"/>
                <w:szCs w:val="22"/>
              </w:rPr>
              <w:t>-</w:t>
            </w:r>
            <w:r w:rsidRPr="002740CB">
              <w:rPr>
                <w:sz w:val="22"/>
                <w:szCs w:val="22"/>
              </w:rPr>
              <w:t> </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1DCCCF0" w14:textId="77777777" w:rsidR="00617269" w:rsidRPr="002740CB" w:rsidRDefault="00617269" w:rsidP="00617269">
            <w:pPr>
              <w:jc w:val="right"/>
              <w:rPr>
                <w:sz w:val="22"/>
                <w:szCs w:val="22"/>
              </w:rPr>
            </w:pPr>
            <w:r w:rsidRPr="002740CB">
              <w:rPr>
                <w:sz w:val="22"/>
                <w:szCs w:val="22"/>
              </w:rPr>
              <w:t>137,02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EAF08AC"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BECA77E"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0E27419" w14:textId="77777777" w:rsidR="00617269" w:rsidRPr="002740CB" w:rsidRDefault="00617269" w:rsidP="00617269">
            <w:pPr>
              <w:jc w:val="right"/>
              <w:rPr>
                <w:sz w:val="22"/>
                <w:szCs w:val="22"/>
              </w:rPr>
            </w:pPr>
            <w:r w:rsidRPr="002740CB">
              <w:rPr>
                <w:sz w:val="22"/>
                <w:szCs w:val="22"/>
              </w:rPr>
              <w:t>160.000,00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A8CCF6E"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6FE7B77" w14:textId="77777777" w:rsidR="00617269" w:rsidRPr="002740CB" w:rsidRDefault="00617269" w:rsidP="00617269">
            <w:pPr>
              <w:jc w:val="right"/>
              <w:rPr>
                <w:sz w:val="22"/>
                <w:szCs w:val="22"/>
              </w:rPr>
            </w:pPr>
            <w:r>
              <w:rPr>
                <w:sz w:val="22"/>
                <w:szCs w:val="22"/>
              </w:rPr>
              <w:t>-</w:t>
            </w:r>
            <w:r w:rsidRPr="002740CB">
              <w:rPr>
                <w:sz w:val="22"/>
                <w:szCs w:val="22"/>
              </w:rPr>
              <w:t> </w:t>
            </w:r>
          </w:p>
        </w:tc>
      </w:tr>
      <w:tr w:rsidR="00617269" w:rsidRPr="002740CB" w14:paraId="0E2C4296" w14:textId="77777777" w:rsidTr="0061425C">
        <w:trPr>
          <w:trHeight w:val="15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3AAAE4B" w14:textId="77777777" w:rsidR="00617269" w:rsidRPr="002740CB" w:rsidRDefault="00617269" w:rsidP="00617269">
            <w:pPr>
              <w:rPr>
                <w:sz w:val="22"/>
                <w:szCs w:val="22"/>
              </w:rPr>
            </w:pPr>
            <w:r w:rsidRPr="002740CB">
              <w:rPr>
                <w:sz w:val="22"/>
                <w:szCs w:val="22"/>
              </w:rPr>
              <w:t>Beyağaç</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5ED4B84" w14:textId="77777777" w:rsidR="00617269" w:rsidRPr="002740CB" w:rsidRDefault="00617269" w:rsidP="00617269">
            <w:pPr>
              <w:jc w:val="right"/>
              <w:rPr>
                <w:sz w:val="22"/>
                <w:szCs w:val="22"/>
              </w:rPr>
            </w:pPr>
            <w:r w:rsidRPr="002740CB">
              <w:rPr>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B76B960"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4B2A172" w14:textId="77777777" w:rsidR="00617269" w:rsidRPr="002740CB" w:rsidRDefault="00617269" w:rsidP="00617269">
            <w:pPr>
              <w:jc w:val="right"/>
              <w:rPr>
                <w:sz w:val="22"/>
                <w:szCs w:val="22"/>
              </w:rPr>
            </w:pPr>
            <w:r>
              <w:rPr>
                <w:sz w:val="22"/>
                <w:szCs w:val="22"/>
              </w:rPr>
              <w:t>-</w:t>
            </w:r>
            <w:r w:rsidRPr="002740CB">
              <w:rPr>
                <w:sz w:val="22"/>
                <w:szCs w:val="22"/>
              </w:rPr>
              <w:t> </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3E858C6" w14:textId="77777777" w:rsidR="00617269" w:rsidRPr="002740CB" w:rsidRDefault="00617269" w:rsidP="00617269">
            <w:pPr>
              <w:jc w:val="right"/>
              <w:rPr>
                <w:sz w:val="22"/>
                <w:szCs w:val="22"/>
              </w:rPr>
            </w:pPr>
            <w:r w:rsidRPr="002740CB">
              <w:rPr>
                <w:sz w:val="22"/>
                <w:szCs w:val="22"/>
              </w:rPr>
              <w:t>21,72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3A26CE9"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938FD57"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A5BAC27" w14:textId="77777777" w:rsidR="00617269" w:rsidRPr="002740CB" w:rsidRDefault="00617269" w:rsidP="00617269">
            <w:pPr>
              <w:jc w:val="right"/>
              <w:rPr>
                <w:sz w:val="22"/>
                <w:szCs w:val="22"/>
              </w:rPr>
            </w:pPr>
            <w:r w:rsidRPr="002740CB">
              <w:rPr>
                <w:sz w:val="22"/>
                <w:szCs w:val="22"/>
              </w:rPr>
              <w:t>69.928,00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9E81AD2"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859F581" w14:textId="77777777" w:rsidR="00617269" w:rsidRPr="002740CB" w:rsidRDefault="00617269" w:rsidP="00617269">
            <w:pPr>
              <w:jc w:val="right"/>
              <w:rPr>
                <w:sz w:val="22"/>
                <w:szCs w:val="22"/>
              </w:rPr>
            </w:pPr>
            <w:r>
              <w:rPr>
                <w:sz w:val="22"/>
                <w:szCs w:val="22"/>
              </w:rPr>
              <w:t>-</w:t>
            </w:r>
            <w:r w:rsidRPr="002740CB">
              <w:rPr>
                <w:sz w:val="22"/>
                <w:szCs w:val="22"/>
              </w:rPr>
              <w:t> </w:t>
            </w:r>
          </w:p>
        </w:tc>
      </w:tr>
      <w:tr w:rsidR="00617269" w:rsidRPr="002740CB" w14:paraId="5DB5A00F" w14:textId="77777777" w:rsidTr="0061425C">
        <w:trPr>
          <w:trHeight w:val="23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3033D79" w14:textId="77777777" w:rsidR="00617269" w:rsidRPr="002740CB" w:rsidRDefault="00617269" w:rsidP="00617269">
            <w:pPr>
              <w:rPr>
                <w:sz w:val="22"/>
                <w:szCs w:val="22"/>
              </w:rPr>
            </w:pPr>
            <w:r w:rsidRPr="002740CB">
              <w:rPr>
                <w:sz w:val="22"/>
                <w:szCs w:val="22"/>
              </w:rPr>
              <w:t>Bozkurt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E5A21A6" w14:textId="77777777" w:rsidR="00617269" w:rsidRPr="002740CB" w:rsidRDefault="00617269" w:rsidP="00617269">
            <w:pPr>
              <w:jc w:val="right"/>
              <w:rPr>
                <w:sz w:val="22"/>
                <w:szCs w:val="22"/>
              </w:rPr>
            </w:pPr>
            <w:r w:rsidRPr="002740CB">
              <w:rPr>
                <w:sz w:val="22"/>
                <w:szCs w:val="22"/>
              </w:rPr>
              <w:t>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2C9BD37" w14:textId="77777777" w:rsidR="00617269" w:rsidRPr="002740CB" w:rsidRDefault="00617269" w:rsidP="00617269">
            <w:pPr>
              <w:jc w:val="right"/>
              <w:rPr>
                <w:sz w:val="22"/>
                <w:szCs w:val="22"/>
              </w:rPr>
            </w:pPr>
            <w:r w:rsidRPr="002740CB">
              <w:rPr>
                <w:sz w:val="22"/>
                <w:szCs w:val="22"/>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06CADA4" w14:textId="77777777" w:rsidR="00617269" w:rsidRPr="002740CB" w:rsidRDefault="00617269" w:rsidP="00617269">
            <w:pPr>
              <w:jc w:val="right"/>
              <w:rPr>
                <w:sz w:val="22"/>
                <w:szCs w:val="22"/>
              </w:rPr>
            </w:pPr>
            <w:r w:rsidRPr="002740CB">
              <w:rPr>
                <w:sz w:val="22"/>
                <w:szCs w:val="22"/>
              </w:rPr>
              <w:t>6</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44E2B11" w14:textId="77777777" w:rsidR="00617269" w:rsidRPr="002740CB" w:rsidRDefault="00617269" w:rsidP="00617269">
            <w:pPr>
              <w:jc w:val="right"/>
              <w:rPr>
                <w:sz w:val="22"/>
                <w:szCs w:val="22"/>
              </w:rPr>
            </w:pPr>
            <w:r w:rsidRPr="002740CB">
              <w:rPr>
                <w:sz w:val="22"/>
                <w:szCs w:val="22"/>
              </w:rPr>
              <w:t>506,93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5D717BF" w14:textId="77777777" w:rsidR="00617269" w:rsidRPr="002740CB" w:rsidRDefault="00617269" w:rsidP="00617269">
            <w:pPr>
              <w:jc w:val="right"/>
              <w:rPr>
                <w:sz w:val="22"/>
                <w:szCs w:val="22"/>
              </w:rPr>
            </w:pPr>
            <w:r w:rsidRPr="002740CB">
              <w:rPr>
                <w:sz w:val="22"/>
                <w:szCs w:val="22"/>
              </w:rPr>
              <w:t>157,5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7B6DBCB" w14:textId="77777777" w:rsidR="00617269" w:rsidRPr="002740CB" w:rsidRDefault="00617269" w:rsidP="00617269">
            <w:pPr>
              <w:jc w:val="right"/>
              <w:rPr>
                <w:sz w:val="22"/>
                <w:szCs w:val="22"/>
              </w:rPr>
            </w:pPr>
            <w:r w:rsidRPr="002740CB">
              <w:rPr>
                <w:sz w:val="22"/>
                <w:szCs w:val="22"/>
              </w:rPr>
              <w:t>81,47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D1AD9AD" w14:textId="77777777" w:rsidR="00617269" w:rsidRPr="002740CB" w:rsidRDefault="00617269" w:rsidP="00617269">
            <w:pPr>
              <w:jc w:val="right"/>
              <w:rPr>
                <w:sz w:val="22"/>
                <w:szCs w:val="22"/>
              </w:rPr>
            </w:pPr>
            <w:r w:rsidRPr="002740CB">
              <w:rPr>
                <w:sz w:val="22"/>
                <w:szCs w:val="22"/>
              </w:rPr>
              <w:t>822.134,71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A1DC760" w14:textId="77777777" w:rsidR="00617269" w:rsidRPr="002740CB" w:rsidRDefault="00617269" w:rsidP="00617269">
            <w:pPr>
              <w:jc w:val="right"/>
              <w:rPr>
                <w:sz w:val="22"/>
                <w:szCs w:val="22"/>
              </w:rPr>
            </w:pPr>
            <w:r w:rsidRPr="002740CB">
              <w:rPr>
                <w:sz w:val="22"/>
                <w:szCs w:val="22"/>
              </w:rPr>
              <w:t>413.286,00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376555D" w14:textId="77777777" w:rsidR="00617269" w:rsidRPr="002740CB" w:rsidRDefault="00617269" w:rsidP="00617269">
            <w:pPr>
              <w:jc w:val="right"/>
              <w:rPr>
                <w:sz w:val="22"/>
                <w:szCs w:val="22"/>
              </w:rPr>
            </w:pPr>
            <w:r w:rsidRPr="002740CB">
              <w:rPr>
                <w:sz w:val="22"/>
                <w:szCs w:val="22"/>
              </w:rPr>
              <w:t>501.773,00</w:t>
            </w:r>
          </w:p>
        </w:tc>
      </w:tr>
      <w:tr w:rsidR="00617269" w:rsidRPr="002740CB" w14:paraId="68F632AF" w14:textId="77777777" w:rsidTr="0061425C">
        <w:trPr>
          <w:trHeight w:val="21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BCA4009" w14:textId="77777777" w:rsidR="00617269" w:rsidRPr="002740CB" w:rsidRDefault="00617269" w:rsidP="00617269">
            <w:pPr>
              <w:rPr>
                <w:sz w:val="22"/>
                <w:szCs w:val="22"/>
              </w:rPr>
            </w:pPr>
            <w:r w:rsidRPr="002740CB">
              <w:rPr>
                <w:sz w:val="22"/>
                <w:szCs w:val="22"/>
              </w:rPr>
              <w:t>Buldan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90751EB" w14:textId="77777777" w:rsidR="00617269" w:rsidRPr="002740CB" w:rsidRDefault="00617269" w:rsidP="00617269">
            <w:pPr>
              <w:jc w:val="right"/>
              <w:rPr>
                <w:sz w:val="22"/>
                <w:szCs w:val="22"/>
              </w:rPr>
            </w:pPr>
            <w:r w:rsidRPr="002740CB">
              <w:rPr>
                <w:sz w:val="22"/>
                <w:szCs w:val="22"/>
              </w:rPr>
              <w:t>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8DE6422" w14:textId="77777777" w:rsidR="00617269" w:rsidRPr="002740CB" w:rsidRDefault="00617269" w:rsidP="00617269">
            <w:pPr>
              <w:jc w:val="right"/>
              <w:rPr>
                <w:sz w:val="22"/>
                <w:szCs w:val="22"/>
              </w:rPr>
            </w:pPr>
            <w:r w:rsidRPr="002740CB">
              <w:rPr>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6B45C4C" w14:textId="77777777" w:rsidR="00617269" w:rsidRPr="002740CB" w:rsidRDefault="00617269" w:rsidP="00617269">
            <w:pPr>
              <w:jc w:val="right"/>
              <w:rPr>
                <w:sz w:val="22"/>
                <w:szCs w:val="22"/>
              </w:rPr>
            </w:pPr>
            <w:r w:rsidRPr="002740CB">
              <w:rPr>
                <w:sz w:val="22"/>
                <w:szCs w:val="22"/>
              </w:rPr>
              <w:t>3</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0459152" w14:textId="77777777" w:rsidR="00617269" w:rsidRPr="002740CB" w:rsidRDefault="00617269" w:rsidP="00617269">
            <w:pPr>
              <w:jc w:val="right"/>
              <w:rPr>
                <w:sz w:val="22"/>
                <w:szCs w:val="22"/>
              </w:rPr>
            </w:pPr>
            <w:r w:rsidRPr="002740CB">
              <w:rPr>
                <w:sz w:val="22"/>
                <w:szCs w:val="22"/>
              </w:rPr>
              <w:t>371,7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7E4DC18" w14:textId="77777777" w:rsidR="00617269" w:rsidRPr="002740CB" w:rsidRDefault="00617269" w:rsidP="00617269">
            <w:pPr>
              <w:jc w:val="right"/>
              <w:rPr>
                <w:sz w:val="22"/>
                <w:szCs w:val="22"/>
              </w:rPr>
            </w:pPr>
            <w:r w:rsidRPr="002740CB">
              <w:rPr>
                <w:sz w:val="22"/>
                <w:szCs w:val="22"/>
              </w:rPr>
              <w:t>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1DC4E60" w14:textId="77777777" w:rsidR="00617269" w:rsidRPr="002740CB" w:rsidRDefault="00617269" w:rsidP="00617269">
            <w:pPr>
              <w:jc w:val="right"/>
              <w:rPr>
                <w:sz w:val="22"/>
                <w:szCs w:val="22"/>
              </w:rPr>
            </w:pPr>
            <w:r w:rsidRPr="002740CB">
              <w:rPr>
                <w:sz w:val="22"/>
                <w:szCs w:val="22"/>
              </w:rPr>
              <w:t>36,74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BB7818E" w14:textId="77777777" w:rsidR="00617269" w:rsidRPr="002740CB" w:rsidRDefault="00617269" w:rsidP="00617269">
            <w:pPr>
              <w:jc w:val="right"/>
              <w:rPr>
                <w:sz w:val="22"/>
                <w:szCs w:val="22"/>
              </w:rPr>
            </w:pPr>
            <w:r w:rsidRPr="002740CB">
              <w:rPr>
                <w:sz w:val="22"/>
                <w:szCs w:val="22"/>
              </w:rPr>
              <w:t>595.732,32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9F205C4" w14:textId="77777777" w:rsidR="00617269" w:rsidRPr="002740CB" w:rsidRDefault="00617269" w:rsidP="00617269">
            <w:pPr>
              <w:jc w:val="right"/>
              <w:rPr>
                <w:sz w:val="22"/>
                <w:szCs w:val="22"/>
              </w:rPr>
            </w:pPr>
            <w:r w:rsidRPr="002740CB">
              <w:rPr>
                <w:sz w:val="22"/>
                <w:szCs w:val="22"/>
              </w:rPr>
              <w:t>176.100,00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4D420AB" w14:textId="77777777" w:rsidR="00617269" w:rsidRPr="002740CB" w:rsidRDefault="00617269" w:rsidP="00617269">
            <w:pPr>
              <w:jc w:val="right"/>
              <w:rPr>
                <w:sz w:val="22"/>
                <w:szCs w:val="22"/>
              </w:rPr>
            </w:pPr>
            <w:r w:rsidRPr="002740CB">
              <w:rPr>
                <w:sz w:val="22"/>
                <w:szCs w:val="22"/>
              </w:rPr>
              <w:t>301.899,00</w:t>
            </w:r>
          </w:p>
        </w:tc>
      </w:tr>
      <w:tr w:rsidR="00617269" w:rsidRPr="002740CB" w14:paraId="5403C89A" w14:textId="77777777" w:rsidTr="0061425C">
        <w:trPr>
          <w:trHeight w:val="15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803595C" w14:textId="77777777" w:rsidR="00617269" w:rsidRPr="002740CB" w:rsidRDefault="00617269" w:rsidP="00617269">
            <w:pPr>
              <w:rPr>
                <w:sz w:val="22"/>
                <w:szCs w:val="22"/>
              </w:rPr>
            </w:pPr>
            <w:r w:rsidRPr="002740CB">
              <w:rPr>
                <w:sz w:val="22"/>
                <w:szCs w:val="22"/>
              </w:rPr>
              <w:t>Çal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3880CF1" w14:textId="77777777" w:rsidR="00617269" w:rsidRPr="002740CB" w:rsidRDefault="00617269" w:rsidP="00617269">
            <w:pPr>
              <w:jc w:val="right"/>
              <w:rPr>
                <w:sz w:val="22"/>
                <w:szCs w:val="22"/>
              </w:rPr>
            </w:pPr>
            <w:r w:rsidRPr="002740CB">
              <w:rPr>
                <w:sz w:val="22"/>
                <w:szCs w:val="22"/>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5655051" w14:textId="77777777" w:rsidR="00617269" w:rsidRPr="002740CB" w:rsidRDefault="00617269" w:rsidP="00617269">
            <w:pPr>
              <w:jc w:val="right"/>
              <w:rPr>
                <w:sz w:val="22"/>
                <w:szCs w:val="22"/>
              </w:rPr>
            </w:pPr>
            <w:r w:rsidRPr="002740CB">
              <w:rPr>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AC71A4E" w14:textId="77777777" w:rsidR="00617269" w:rsidRPr="002740CB" w:rsidRDefault="00617269" w:rsidP="00617269">
            <w:pPr>
              <w:jc w:val="right"/>
              <w:rPr>
                <w:sz w:val="22"/>
                <w:szCs w:val="22"/>
              </w:rPr>
            </w:pPr>
            <w:r w:rsidRPr="002740CB">
              <w:rPr>
                <w:sz w:val="22"/>
                <w:szCs w:val="22"/>
              </w:rPr>
              <w:t>3</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348E4E0" w14:textId="77777777" w:rsidR="00617269" w:rsidRPr="002740CB" w:rsidRDefault="00617269" w:rsidP="00617269">
            <w:pPr>
              <w:jc w:val="right"/>
              <w:rPr>
                <w:sz w:val="22"/>
                <w:szCs w:val="22"/>
              </w:rPr>
            </w:pPr>
            <w:r w:rsidRPr="002740CB">
              <w:rPr>
                <w:sz w:val="22"/>
                <w:szCs w:val="22"/>
              </w:rPr>
              <w:t>235,92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E81243E" w14:textId="77777777" w:rsidR="00617269" w:rsidRPr="002740CB" w:rsidRDefault="00617269" w:rsidP="00617269">
            <w:pPr>
              <w:jc w:val="right"/>
              <w:rPr>
                <w:sz w:val="22"/>
                <w:szCs w:val="22"/>
              </w:rPr>
            </w:pPr>
            <w:r w:rsidRPr="002740CB">
              <w:rPr>
                <w:sz w:val="22"/>
                <w:szCs w:val="22"/>
              </w:rPr>
              <w:t>40,86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B582137" w14:textId="77777777" w:rsidR="00617269" w:rsidRPr="002740CB" w:rsidRDefault="00617269" w:rsidP="00617269">
            <w:pPr>
              <w:jc w:val="right"/>
              <w:rPr>
                <w:sz w:val="22"/>
                <w:szCs w:val="22"/>
              </w:rPr>
            </w:pPr>
            <w:r w:rsidRPr="002740CB">
              <w:rPr>
                <w:sz w:val="22"/>
                <w:szCs w:val="22"/>
              </w:rPr>
              <w:t>20,11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EFEE16B" w14:textId="77777777" w:rsidR="00617269" w:rsidRPr="002740CB" w:rsidRDefault="00617269" w:rsidP="00617269">
            <w:pPr>
              <w:jc w:val="right"/>
              <w:rPr>
                <w:sz w:val="22"/>
                <w:szCs w:val="22"/>
              </w:rPr>
            </w:pPr>
            <w:r w:rsidRPr="002740CB">
              <w:rPr>
                <w:sz w:val="22"/>
                <w:szCs w:val="22"/>
              </w:rPr>
              <w:t>624.877,00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31AA6AE" w14:textId="77777777" w:rsidR="00617269" w:rsidRPr="002740CB" w:rsidRDefault="00617269" w:rsidP="00617269">
            <w:pPr>
              <w:jc w:val="right"/>
              <w:rPr>
                <w:sz w:val="22"/>
                <w:szCs w:val="22"/>
              </w:rPr>
            </w:pPr>
            <w:r w:rsidRPr="002740CB">
              <w:rPr>
                <w:sz w:val="22"/>
                <w:szCs w:val="22"/>
              </w:rPr>
              <w:t>308.760,00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0792EC3" w14:textId="77777777" w:rsidR="00617269" w:rsidRPr="002740CB" w:rsidRDefault="00617269" w:rsidP="00617269">
            <w:pPr>
              <w:jc w:val="right"/>
              <w:rPr>
                <w:sz w:val="22"/>
                <w:szCs w:val="22"/>
              </w:rPr>
            </w:pPr>
            <w:r w:rsidRPr="002740CB">
              <w:rPr>
                <w:sz w:val="22"/>
                <w:szCs w:val="22"/>
              </w:rPr>
              <w:t>266.987,00</w:t>
            </w:r>
          </w:p>
        </w:tc>
      </w:tr>
      <w:tr w:rsidR="00617269" w:rsidRPr="002740CB" w14:paraId="6E0F1065" w14:textId="77777777" w:rsidTr="0061425C">
        <w:trPr>
          <w:trHeight w:val="18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033AD03" w14:textId="77777777" w:rsidR="00617269" w:rsidRPr="002740CB" w:rsidRDefault="00617269" w:rsidP="00617269">
            <w:pPr>
              <w:rPr>
                <w:sz w:val="22"/>
                <w:szCs w:val="22"/>
              </w:rPr>
            </w:pPr>
            <w:r w:rsidRPr="002740CB">
              <w:rPr>
                <w:sz w:val="22"/>
                <w:szCs w:val="22"/>
              </w:rPr>
              <w:t>Çameli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981299A" w14:textId="77777777" w:rsidR="00617269" w:rsidRPr="002740CB" w:rsidRDefault="00617269" w:rsidP="00617269">
            <w:pPr>
              <w:jc w:val="right"/>
              <w:rPr>
                <w:sz w:val="22"/>
                <w:szCs w:val="22"/>
              </w:rPr>
            </w:pPr>
            <w:r w:rsidRPr="002740CB">
              <w:rPr>
                <w:sz w:val="22"/>
                <w:szCs w:val="22"/>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B25C6CB" w14:textId="77777777" w:rsidR="00617269" w:rsidRPr="002740CB" w:rsidRDefault="00617269" w:rsidP="00617269">
            <w:pPr>
              <w:jc w:val="right"/>
              <w:rPr>
                <w:sz w:val="22"/>
                <w:szCs w:val="22"/>
              </w:rPr>
            </w:pPr>
            <w:r w:rsidRPr="002740CB">
              <w:rPr>
                <w:sz w:val="22"/>
                <w:szCs w:val="22"/>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3484F61" w14:textId="77777777" w:rsidR="00617269" w:rsidRPr="002740CB" w:rsidRDefault="00617269" w:rsidP="00617269">
            <w:pPr>
              <w:jc w:val="right"/>
              <w:rPr>
                <w:sz w:val="22"/>
                <w:szCs w:val="22"/>
              </w:rPr>
            </w:pPr>
            <w:r w:rsidRPr="002740CB">
              <w:rPr>
                <w:sz w:val="22"/>
                <w:szCs w:val="22"/>
              </w:rPr>
              <w:t>15</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81A4356" w14:textId="77777777" w:rsidR="00617269" w:rsidRPr="002740CB" w:rsidRDefault="00617269" w:rsidP="00617269">
            <w:pPr>
              <w:jc w:val="right"/>
              <w:rPr>
                <w:sz w:val="22"/>
                <w:szCs w:val="22"/>
              </w:rPr>
            </w:pPr>
            <w:r w:rsidRPr="002740CB">
              <w:rPr>
                <w:sz w:val="22"/>
                <w:szCs w:val="22"/>
              </w:rPr>
              <w:t>240,55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29600E6" w14:textId="77777777" w:rsidR="00617269" w:rsidRPr="002740CB" w:rsidRDefault="00617269" w:rsidP="00617269">
            <w:pPr>
              <w:jc w:val="right"/>
              <w:rPr>
                <w:sz w:val="22"/>
                <w:szCs w:val="22"/>
              </w:rPr>
            </w:pPr>
            <w:r w:rsidRPr="002740CB">
              <w:rPr>
                <w:sz w:val="22"/>
                <w:szCs w:val="22"/>
              </w:rPr>
              <w:t>81,74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FAD5C69" w14:textId="77777777" w:rsidR="00617269" w:rsidRPr="002740CB" w:rsidRDefault="00617269" w:rsidP="00617269">
            <w:pPr>
              <w:jc w:val="right"/>
              <w:rPr>
                <w:sz w:val="22"/>
                <w:szCs w:val="22"/>
              </w:rPr>
            </w:pPr>
            <w:r w:rsidRPr="002740CB">
              <w:rPr>
                <w:sz w:val="22"/>
                <w:szCs w:val="22"/>
              </w:rPr>
              <w:t>84,39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8BEEE5B" w14:textId="77777777" w:rsidR="00617269" w:rsidRPr="002740CB" w:rsidRDefault="00617269" w:rsidP="00617269">
            <w:pPr>
              <w:jc w:val="right"/>
              <w:rPr>
                <w:sz w:val="22"/>
                <w:szCs w:val="22"/>
              </w:rPr>
            </w:pPr>
            <w:r w:rsidRPr="002740CB">
              <w:rPr>
                <w:sz w:val="22"/>
                <w:szCs w:val="22"/>
              </w:rPr>
              <w:t>743,882,80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FCAD41A" w14:textId="77777777" w:rsidR="00617269" w:rsidRPr="002740CB" w:rsidRDefault="00617269" w:rsidP="00617269">
            <w:pPr>
              <w:jc w:val="right"/>
              <w:rPr>
                <w:sz w:val="22"/>
                <w:szCs w:val="22"/>
              </w:rPr>
            </w:pPr>
            <w:r w:rsidRPr="002740CB">
              <w:rPr>
                <w:sz w:val="22"/>
                <w:szCs w:val="22"/>
              </w:rPr>
              <w:t>346.306,00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337C861" w14:textId="77777777" w:rsidR="00617269" w:rsidRPr="002740CB" w:rsidRDefault="00617269" w:rsidP="00617269">
            <w:pPr>
              <w:jc w:val="right"/>
              <w:rPr>
                <w:sz w:val="22"/>
                <w:szCs w:val="22"/>
              </w:rPr>
            </w:pPr>
            <w:r w:rsidRPr="002740CB">
              <w:rPr>
                <w:sz w:val="22"/>
                <w:szCs w:val="22"/>
              </w:rPr>
              <w:t>676.795,00</w:t>
            </w:r>
          </w:p>
        </w:tc>
      </w:tr>
      <w:tr w:rsidR="00617269" w:rsidRPr="002740CB" w14:paraId="21E80279" w14:textId="77777777" w:rsidTr="0061425C">
        <w:trPr>
          <w:trHeight w:val="2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2F4E6C1" w14:textId="77777777" w:rsidR="00617269" w:rsidRPr="002740CB" w:rsidRDefault="00617269" w:rsidP="00617269">
            <w:pPr>
              <w:rPr>
                <w:sz w:val="22"/>
                <w:szCs w:val="22"/>
              </w:rPr>
            </w:pPr>
            <w:r w:rsidRPr="002740CB">
              <w:rPr>
                <w:sz w:val="22"/>
                <w:szCs w:val="22"/>
              </w:rPr>
              <w:t>Çardak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84561E4" w14:textId="77777777" w:rsidR="00617269" w:rsidRPr="002740CB" w:rsidRDefault="00617269" w:rsidP="00617269">
            <w:pPr>
              <w:jc w:val="right"/>
              <w:rPr>
                <w:sz w:val="22"/>
                <w:szCs w:val="22"/>
              </w:rPr>
            </w:pPr>
            <w:r w:rsidRPr="002740CB">
              <w:rPr>
                <w:sz w:val="22"/>
                <w:szCs w:val="22"/>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8C93142"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9738B1E" w14:textId="77777777" w:rsidR="00617269" w:rsidRPr="002740CB" w:rsidRDefault="00617269" w:rsidP="00617269">
            <w:pPr>
              <w:jc w:val="right"/>
              <w:rPr>
                <w:sz w:val="22"/>
                <w:szCs w:val="22"/>
              </w:rPr>
            </w:pPr>
            <w:r w:rsidRPr="002740CB">
              <w:rPr>
                <w:sz w:val="22"/>
                <w:szCs w:val="22"/>
              </w:rPr>
              <w:t> 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0ACC516" w14:textId="77777777" w:rsidR="00617269" w:rsidRPr="002740CB" w:rsidRDefault="00617269" w:rsidP="00617269">
            <w:pPr>
              <w:jc w:val="right"/>
              <w:rPr>
                <w:sz w:val="22"/>
                <w:szCs w:val="22"/>
              </w:rPr>
            </w:pPr>
            <w:r w:rsidRPr="002740CB">
              <w:rPr>
                <w:sz w:val="22"/>
                <w:szCs w:val="22"/>
              </w:rPr>
              <w:t>163,17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F117F88"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D567A7E" w14:textId="77777777" w:rsidR="00617269" w:rsidRPr="002740CB" w:rsidRDefault="00617269" w:rsidP="00617269">
            <w:pPr>
              <w:jc w:val="right"/>
              <w:rPr>
                <w:sz w:val="22"/>
                <w:szCs w:val="22"/>
              </w:rPr>
            </w:pPr>
            <w:r w:rsidRPr="002740CB">
              <w:rPr>
                <w:sz w:val="22"/>
                <w:szCs w:val="22"/>
              </w:rPr>
              <w:t>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9A62357" w14:textId="77777777" w:rsidR="00617269" w:rsidRPr="002740CB" w:rsidRDefault="00617269" w:rsidP="00617269">
            <w:pPr>
              <w:jc w:val="right"/>
              <w:rPr>
                <w:sz w:val="22"/>
                <w:szCs w:val="22"/>
              </w:rPr>
            </w:pPr>
            <w:r w:rsidRPr="002740CB">
              <w:rPr>
                <w:sz w:val="22"/>
                <w:szCs w:val="22"/>
              </w:rPr>
              <w:t>307.299,00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5A6AC34"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6291A6F" w14:textId="77777777" w:rsidR="00617269" w:rsidRPr="002740CB" w:rsidRDefault="00617269" w:rsidP="00617269">
            <w:pPr>
              <w:jc w:val="right"/>
              <w:rPr>
                <w:sz w:val="22"/>
                <w:szCs w:val="22"/>
              </w:rPr>
            </w:pPr>
            <w:r w:rsidRPr="002740CB">
              <w:rPr>
                <w:sz w:val="22"/>
                <w:szCs w:val="22"/>
              </w:rPr>
              <w:t>194.365,00</w:t>
            </w:r>
          </w:p>
        </w:tc>
      </w:tr>
      <w:tr w:rsidR="00617269" w:rsidRPr="002740CB" w14:paraId="4FE0FBA2" w14:textId="77777777" w:rsidTr="0061425C">
        <w:trPr>
          <w:trHeight w:val="15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CB39008" w14:textId="77777777" w:rsidR="00617269" w:rsidRPr="002740CB" w:rsidRDefault="00617269" w:rsidP="00617269">
            <w:pPr>
              <w:rPr>
                <w:sz w:val="22"/>
                <w:szCs w:val="22"/>
              </w:rPr>
            </w:pPr>
            <w:r w:rsidRPr="002740CB">
              <w:rPr>
                <w:sz w:val="22"/>
                <w:szCs w:val="22"/>
              </w:rPr>
              <w:lastRenderedPageBreak/>
              <w:t>Çivril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FA965F5" w14:textId="77777777" w:rsidR="00617269" w:rsidRPr="002740CB" w:rsidRDefault="00617269" w:rsidP="00617269">
            <w:pPr>
              <w:jc w:val="right"/>
              <w:rPr>
                <w:sz w:val="22"/>
                <w:szCs w:val="22"/>
              </w:rPr>
            </w:pPr>
            <w:r w:rsidRPr="002740CB">
              <w:rPr>
                <w:sz w:val="22"/>
                <w:szCs w:val="22"/>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0B96D27" w14:textId="77777777" w:rsidR="00617269" w:rsidRPr="002740CB" w:rsidRDefault="00617269" w:rsidP="00617269">
            <w:pPr>
              <w:jc w:val="right"/>
              <w:rPr>
                <w:sz w:val="22"/>
                <w:szCs w:val="22"/>
              </w:rPr>
            </w:pPr>
            <w:r w:rsidRPr="002740CB">
              <w:rPr>
                <w:sz w:val="22"/>
                <w:szCs w:val="22"/>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49D4276" w14:textId="77777777" w:rsidR="00617269" w:rsidRPr="002740CB" w:rsidRDefault="00617269" w:rsidP="00617269">
            <w:pPr>
              <w:jc w:val="right"/>
              <w:rPr>
                <w:sz w:val="22"/>
                <w:szCs w:val="22"/>
              </w:rPr>
            </w:pPr>
            <w:r w:rsidRPr="002740CB">
              <w:rPr>
                <w:sz w:val="22"/>
                <w:szCs w:val="22"/>
              </w:rPr>
              <w:t> 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00BAC24" w14:textId="77777777" w:rsidR="00617269" w:rsidRPr="002740CB" w:rsidRDefault="00617269" w:rsidP="00617269">
            <w:pPr>
              <w:jc w:val="right"/>
              <w:rPr>
                <w:sz w:val="22"/>
                <w:szCs w:val="22"/>
              </w:rPr>
            </w:pPr>
            <w:r w:rsidRPr="002740CB">
              <w:rPr>
                <w:sz w:val="22"/>
                <w:szCs w:val="22"/>
              </w:rPr>
              <w:t>178,06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AD7C3E8" w14:textId="77777777" w:rsidR="00617269" w:rsidRPr="002740CB" w:rsidRDefault="00617269" w:rsidP="00617269">
            <w:pPr>
              <w:jc w:val="right"/>
              <w:rPr>
                <w:sz w:val="22"/>
                <w:szCs w:val="22"/>
              </w:rPr>
            </w:pPr>
            <w:r w:rsidRPr="002740CB">
              <w:rPr>
                <w:sz w:val="22"/>
                <w:szCs w:val="22"/>
              </w:rPr>
              <w:t>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2838B85" w14:textId="77777777" w:rsidR="00617269" w:rsidRPr="002740CB" w:rsidRDefault="00617269" w:rsidP="00617269">
            <w:pPr>
              <w:jc w:val="right"/>
              <w:rPr>
                <w:sz w:val="22"/>
                <w:szCs w:val="22"/>
              </w:rPr>
            </w:pPr>
            <w:r w:rsidRPr="002740CB">
              <w:rPr>
                <w:sz w:val="22"/>
                <w:szCs w:val="22"/>
              </w:rPr>
              <w:t>11,6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B8C716A" w14:textId="77777777" w:rsidR="00617269" w:rsidRPr="002740CB" w:rsidRDefault="00617269" w:rsidP="00617269">
            <w:pPr>
              <w:jc w:val="right"/>
              <w:rPr>
                <w:sz w:val="22"/>
                <w:szCs w:val="22"/>
              </w:rPr>
            </w:pPr>
            <w:r w:rsidRPr="002740CB">
              <w:rPr>
                <w:sz w:val="22"/>
                <w:szCs w:val="22"/>
              </w:rPr>
              <w:t>221.772,75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5E7D257" w14:textId="77777777" w:rsidR="00617269" w:rsidRPr="002740CB" w:rsidRDefault="00617269" w:rsidP="00617269">
            <w:pPr>
              <w:jc w:val="right"/>
              <w:rPr>
                <w:sz w:val="22"/>
                <w:szCs w:val="22"/>
              </w:rPr>
            </w:pPr>
            <w:r w:rsidRPr="002740CB">
              <w:rPr>
                <w:sz w:val="22"/>
                <w:szCs w:val="22"/>
              </w:rPr>
              <w:t>24.130,00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97D1D7B" w14:textId="77777777" w:rsidR="00617269" w:rsidRPr="002740CB" w:rsidRDefault="00617269" w:rsidP="00617269">
            <w:pPr>
              <w:jc w:val="right"/>
              <w:rPr>
                <w:sz w:val="22"/>
                <w:szCs w:val="22"/>
              </w:rPr>
            </w:pPr>
            <w:r w:rsidRPr="002740CB">
              <w:rPr>
                <w:sz w:val="22"/>
                <w:szCs w:val="22"/>
              </w:rPr>
              <w:t>15.663,00</w:t>
            </w:r>
          </w:p>
        </w:tc>
      </w:tr>
      <w:tr w:rsidR="00617269" w:rsidRPr="002740CB" w14:paraId="46360B07" w14:textId="77777777" w:rsidTr="0061425C">
        <w:trPr>
          <w:trHeight w:val="15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5224AC0" w14:textId="77777777" w:rsidR="00617269" w:rsidRPr="002740CB" w:rsidRDefault="00617269" w:rsidP="00617269">
            <w:pPr>
              <w:rPr>
                <w:sz w:val="22"/>
                <w:szCs w:val="22"/>
              </w:rPr>
            </w:pPr>
            <w:r w:rsidRPr="002740CB">
              <w:rPr>
                <w:sz w:val="22"/>
                <w:szCs w:val="22"/>
              </w:rPr>
              <w:t>Güney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F9A5383" w14:textId="77777777" w:rsidR="00617269" w:rsidRPr="002740CB" w:rsidRDefault="00617269" w:rsidP="00617269">
            <w:pPr>
              <w:jc w:val="right"/>
              <w:rPr>
                <w:sz w:val="22"/>
                <w:szCs w:val="22"/>
              </w:rPr>
            </w:pPr>
            <w:r w:rsidRPr="002740CB">
              <w:rPr>
                <w:sz w:val="22"/>
                <w:szCs w:val="22"/>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E827F10" w14:textId="77777777" w:rsidR="00617269" w:rsidRPr="002740CB" w:rsidRDefault="00617269" w:rsidP="00617269">
            <w:pPr>
              <w:jc w:val="right"/>
              <w:rPr>
                <w:sz w:val="22"/>
                <w:szCs w:val="22"/>
              </w:rPr>
            </w:pPr>
            <w:r w:rsidRPr="002740CB">
              <w:rPr>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F5164AC" w14:textId="77777777" w:rsidR="00617269" w:rsidRPr="002740CB" w:rsidRDefault="00617269" w:rsidP="00617269">
            <w:pPr>
              <w:jc w:val="right"/>
              <w:rPr>
                <w:sz w:val="22"/>
                <w:szCs w:val="22"/>
              </w:rPr>
            </w:pPr>
            <w:r w:rsidRPr="002740CB">
              <w:rPr>
                <w:sz w:val="22"/>
                <w:szCs w:val="22"/>
              </w:rPr>
              <w:t>8</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0900ED9" w14:textId="77777777" w:rsidR="00617269" w:rsidRPr="002740CB" w:rsidRDefault="00617269" w:rsidP="00617269">
            <w:pPr>
              <w:jc w:val="right"/>
              <w:rPr>
                <w:sz w:val="22"/>
                <w:szCs w:val="22"/>
              </w:rPr>
            </w:pPr>
            <w:r w:rsidRPr="002740CB">
              <w:rPr>
                <w:sz w:val="22"/>
                <w:szCs w:val="22"/>
              </w:rPr>
              <w:t>364,04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196780B" w14:textId="77777777" w:rsidR="00617269" w:rsidRPr="002740CB" w:rsidRDefault="00617269" w:rsidP="00617269">
            <w:pPr>
              <w:jc w:val="right"/>
              <w:rPr>
                <w:sz w:val="22"/>
                <w:szCs w:val="22"/>
              </w:rPr>
            </w:pPr>
            <w:r w:rsidRPr="002740CB">
              <w:rPr>
                <w:sz w:val="22"/>
                <w:szCs w:val="22"/>
              </w:rPr>
              <w:t>65,95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4881656" w14:textId="77777777" w:rsidR="00617269" w:rsidRPr="002740CB" w:rsidRDefault="00617269" w:rsidP="00617269">
            <w:pPr>
              <w:jc w:val="right"/>
              <w:rPr>
                <w:sz w:val="22"/>
                <w:szCs w:val="22"/>
              </w:rPr>
            </w:pPr>
            <w:r w:rsidRPr="002740CB">
              <w:rPr>
                <w:sz w:val="22"/>
                <w:szCs w:val="22"/>
              </w:rPr>
              <w:t>93,7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3CDC100" w14:textId="77777777" w:rsidR="00617269" w:rsidRPr="002740CB" w:rsidRDefault="00617269" w:rsidP="00617269">
            <w:pPr>
              <w:jc w:val="right"/>
              <w:rPr>
                <w:sz w:val="22"/>
                <w:szCs w:val="22"/>
              </w:rPr>
            </w:pPr>
            <w:r w:rsidRPr="002740CB">
              <w:rPr>
                <w:sz w:val="22"/>
                <w:szCs w:val="22"/>
              </w:rPr>
              <w:t>305.834,96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771FC15" w14:textId="77777777" w:rsidR="00617269" w:rsidRPr="002740CB" w:rsidRDefault="00617269" w:rsidP="00617269">
            <w:pPr>
              <w:jc w:val="right"/>
              <w:rPr>
                <w:sz w:val="22"/>
                <w:szCs w:val="22"/>
              </w:rPr>
            </w:pPr>
            <w:r w:rsidRPr="002740CB">
              <w:rPr>
                <w:sz w:val="22"/>
                <w:szCs w:val="22"/>
              </w:rPr>
              <w:t>348.610,00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AE09EB9" w14:textId="77777777" w:rsidR="00617269" w:rsidRPr="002740CB" w:rsidRDefault="00617269" w:rsidP="00617269">
            <w:pPr>
              <w:jc w:val="right"/>
              <w:rPr>
                <w:sz w:val="22"/>
                <w:szCs w:val="22"/>
              </w:rPr>
            </w:pPr>
            <w:r w:rsidRPr="002740CB">
              <w:rPr>
                <w:sz w:val="22"/>
                <w:szCs w:val="22"/>
              </w:rPr>
              <w:t>1.058.311,00</w:t>
            </w:r>
          </w:p>
        </w:tc>
      </w:tr>
      <w:tr w:rsidR="00617269" w:rsidRPr="002740CB" w14:paraId="0FB07964" w14:textId="77777777" w:rsidTr="0061425C">
        <w:trPr>
          <w:trHeight w:val="15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251F412" w14:textId="77777777" w:rsidR="00617269" w:rsidRPr="002740CB" w:rsidRDefault="00617269" w:rsidP="00617269">
            <w:pPr>
              <w:rPr>
                <w:sz w:val="22"/>
                <w:szCs w:val="22"/>
              </w:rPr>
            </w:pPr>
            <w:r w:rsidRPr="002740CB">
              <w:rPr>
                <w:sz w:val="22"/>
                <w:szCs w:val="22"/>
              </w:rPr>
              <w:t>Honaz</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D0D18ED" w14:textId="77777777" w:rsidR="00617269" w:rsidRPr="002740CB" w:rsidRDefault="00617269" w:rsidP="00617269">
            <w:pPr>
              <w:jc w:val="right"/>
              <w:rPr>
                <w:sz w:val="22"/>
                <w:szCs w:val="22"/>
              </w:rPr>
            </w:pPr>
            <w:r w:rsidRPr="002740CB">
              <w:rPr>
                <w:sz w:val="22"/>
                <w:szCs w:val="22"/>
              </w:rPr>
              <w:t>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A821364" w14:textId="77777777" w:rsidR="00617269" w:rsidRPr="002740CB" w:rsidRDefault="00617269" w:rsidP="00617269">
            <w:pPr>
              <w:jc w:val="right"/>
              <w:rPr>
                <w:sz w:val="22"/>
                <w:szCs w:val="22"/>
              </w:rPr>
            </w:pPr>
            <w:r w:rsidRPr="002740CB">
              <w:rPr>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B2EAE42" w14:textId="77777777" w:rsidR="00617269" w:rsidRPr="002740CB" w:rsidRDefault="00617269" w:rsidP="00617269">
            <w:pPr>
              <w:jc w:val="right"/>
              <w:rPr>
                <w:sz w:val="22"/>
                <w:szCs w:val="22"/>
              </w:rPr>
            </w:pPr>
            <w:r w:rsidRPr="002740CB">
              <w:rPr>
                <w:sz w:val="22"/>
                <w:szCs w:val="22"/>
              </w:rPr>
              <w:t>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8DFE608" w14:textId="77777777" w:rsidR="00617269" w:rsidRPr="002740CB" w:rsidRDefault="00617269" w:rsidP="00617269">
            <w:pPr>
              <w:jc w:val="right"/>
              <w:rPr>
                <w:sz w:val="22"/>
                <w:szCs w:val="22"/>
              </w:rPr>
            </w:pPr>
            <w:r w:rsidRPr="002740CB">
              <w:rPr>
                <w:sz w:val="22"/>
                <w:szCs w:val="22"/>
              </w:rPr>
              <w:t>665,7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0888266" w14:textId="77777777" w:rsidR="00617269" w:rsidRPr="002740CB" w:rsidRDefault="00617269" w:rsidP="00617269">
            <w:pPr>
              <w:jc w:val="right"/>
              <w:rPr>
                <w:sz w:val="22"/>
                <w:szCs w:val="22"/>
              </w:rPr>
            </w:pPr>
            <w:r w:rsidRPr="002740CB">
              <w:rPr>
                <w:sz w:val="22"/>
                <w:szCs w:val="22"/>
              </w:rPr>
              <w:t>52,57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FFF2D18" w14:textId="77777777" w:rsidR="00617269" w:rsidRPr="002740CB" w:rsidRDefault="00617269" w:rsidP="00617269">
            <w:pPr>
              <w:jc w:val="right"/>
              <w:rPr>
                <w:sz w:val="22"/>
                <w:szCs w:val="22"/>
              </w:rPr>
            </w:pPr>
            <w:r w:rsidRPr="002740CB">
              <w:rPr>
                <w:sz w:val="22"/>
                <w:szCs w:val="22"/>
              </w:rPr>
              <w:t>31,6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B71A160" w14:textId="77777777" w:rsidR="00617269" w:rsidRPr="002740CB" w:rsidRDefault="00617269" w:rsidP="00617269">
            <w:pPr>
              <w:jc w:val="right"/>
              <w:rPr>
                <w:sz w:val="22"/>
                <w:szCs w:val="22"/>
              </w:rPr>
            </w:pPr>
            <w:r w:rsidRPr="002740CB">
              <w:rPr>
                <w:sz w:val="22"/>
                <w:szCs w:val="22"/>
              </w:rPr>
              <w:t>856.113,66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148B2EE" w14:textId="77777777" w:rsidR="00617269" w:rsidRPr="002740CB" w:rsidRDefault="00617269" w:rsidP="00617269">
            <w:pPr>
              <w:jc w:val="right"/>
              <w:rPr>
                <w:sz w:val="22"/>
                <w:szCs w:val="22"/>
              </w:rPr>
            </w:pPr>
            <w:r w:rsidRPr="002740CB">
              <w:rPr>
                <w:sz w:val="22"/>
                <w:szCs w:val="22"/>
              </w:rPr>
              <w:t>168.381,00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D054EE5" w14:textId="77777777" w:rsidR="00617269" w:rsidRPr="002740CB" w:rsidRDefault="00617269" w:rsidP="00617269">
            <w:pPr>
              <w:jc w:val="right"/>
              <w:rPr>
                <w:sz w:val="22"/>
                <w:szCs w:val="22"/>
              </w:rPr>
            </w:pPr>
            <w:r w:rsidRPr="002740CB">
              <w:rPr>
                <w:sz w:val="22"/>
                <w:szCs w:val="22"/>
              </w:rPr>
              <w:t>43.000,00</w:t>
            </w:r>
          </w:p>
        </w:tc>
      </w:tr>
      <w:tr w:rsidR="00617269" w:rsidRPr="002740CB" w14:paraId="039F1C8A" w14:textId="77777777" w:rsidTr="0061425C">
        <w:trPr>
          <w:trHeight w:val="15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02DAEC6" w14:textId="77777777" w:rsidR="00617269" w:rsidRPr="002740CB" w:rsidRDefault="00617269" w:rsidP="00617269">
            <w:pPr>
              <w:rPr>
                <w:sz w:val="22"/>
                <w:szCs w:val="22"/>
              </w:rPr>
            </w:pPr>
            <w:r w:rsidRPr="002740CB">
              <w:rPr>
                <w:sz w:val="22"/>
                <w:szCs w:val="22"/>
              </w:rPr>
              <w:t>Kale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396934E" w14:textId="77777777" w:rsidR="00617269" w:rsidRPr="002740CB" w:rsidRDefault="00617269" w:rsidP="00617269">
            <w:pPr>
              <w:jc w:val="right"/>
              <w:rPr>
                <w:sz w:val="22"/>
                <w:szCs w:val="22"/>
              </w:rPr>
            </w:pPr>
            <w:r w:rsidRPr="002740CB">
              <w:rPr>
                <w:sz w:val="22"/>
                <w:szCs w:val="22"/>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29E0C13" w14:textId="77777777" w:rsidR="00617269" w:rsidRPr="002740CB" w:rsidRDefault="00617269" w:rsidP="00617269">
            <w:pPr>
              <w:jc w:val="right"/>
              <w:rPr>
                <w:sz w:val="22"/>
                <w:szCs w:val="22"/>
              </w:rPr>
            </w:pPr>
            <w:r w:rsidRPr="002740CB">
              <w:rPr>
                <w:sz w:val="22"/>
                <w:szCs w:val="22"/>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4421CFB" w14:textId="77777777" w:rsidR="00617269" w:rsidRPr="002740CB" w:rsidRDefault="00617269" w:rsidP="00617269">
            <w:pPr>
              <w:jc w:val="right"/>
              <w:rPr>
                <w:sz w:val="22"/>
                <w:szCs w:val="22"/>
              </w:rPr>
            </w:pPr>
            <w:r w:rsidRPr="002740CB">
              <w:rPr>
                <w:sz w:val="22"/>
                <w:szCs w:val="22"/>
              </w:rPr>
              <w:t> 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75E8832" w14:textId="77777777" w:rsidR="00617269" w:rsidRPr="002740CB" w:rsidRDefault="00617269" w:rsidP="00617269">
            <w:pPr>
              <w:jc w:val="right"/>
              <w:rPr>
                <w:sz w:val="22"/>
                <w:szCs w:val="22"/>
              </w:rPr>
            </w:pPr>
            <w:r w:rsidRPr="002740CB">
              <w:rPr>
                <w:sz w:val="22"/>
                <w:szCs w:val="22"/>
              </w:rPr>
              <w:t>156,66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09BDD27" w14:textId="77777777" w:rsidR="00617269" w:rsidRPr="002740CB" w:rsidRDefault="00617269" w:rsidP="00617269">
            <w:pPr>
              <w:jc w:val="right"/>
              <w:rPr>
                <w:sz w:val="22"/>
                <w:szCs w:val="22"/>
              </w:rPr>
            </w:pPr>
            <w:r w:rsidRPr="002740CB">
              <w:rPr>
                <w:sz w:val="22"/>
                <w:szCs w:val="22"/>
              </w:rPr>
              <w:t>10,6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67FE5BA" w14:textId="77777777" w:rsidR="00617269" w:rsidRPr="002740CB" w:rsidRDefault="00617269" w:rsidP="00617269">
            <w:pPr>
              <w:jc w:val="right"/>
              <w:rPr>
                <w:sz w:val="22"/>
                <w:szCs w:val="22"/>
              </w:rPr>
            </w:pPr>
            <w:r w:rsidRPr="002740CB">
              <w:rPr>
                <w:sz w:val="22"/>
                <w:szCs w:val="22"/>
              </w:rPr>
              <w:t>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39CF220" w14:textId="77777777" w:rsidR="00617269" w:rsidRPr="002740CB" w:rsidRDefault="00617269" w:rsidP="00617269">
            <w:pPr>
              <w:jc w:val="right"/>
              <w:rPr>
                <w:sz w:val="22"/>
                <w:szCs w:val="22"/>
              </w:rPr>
            </w:pPr>
            <w:r w:rsidRPr="002740CB">
              <w:rPr>
                <w:sz w:val="22"/>
                <w:szCs w:val="22"/>
              </w:rPr>
              <w:t>464.897,58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701A27F" w14:textId="77777777" w:rsidR="00617269" w:rsidRPr="002740CB" w:rsidRDefault="00617269" w:rsidP="00617269">
            <w:pPr>
              <w:jc w:val="right"/>
              <w:rPr>
                <w:sz w:val="22"/>
                <w:szCs w:val="22"/>
              </w:rPr>
            </w:pPr>
            <w:r w:rsidRPr="002740CB">
              <w:rPr>
                <w:sz w:val="22"/>
                <w:szCs w:val="22"/>
              </w:rPr>
              <w:t>52.670,00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4C3B90E" w14:textId="77777777" w:rsidR="00617269" w:rsidRPr="002740CB" w:rsidRDefault="00617269" w:rsidP="00617269">
            <w:pPr>
              <w:jc w:val="right"/>
              <w:rPr>
                <w:sz w:val="22"/>
                <w:szCs w:val="22"/>
              </w:rPr>
            </w:pPr>
            <w:r w:rsidRPr="002740CB">
              <w:rPr>
                <w:sz w:val="22"/>
                <w:szCs w:val="22"/>
              </w:rPr>
              <w:t>49.877,00</w:t>
            </w:r>
          </w:p>
        </w:tc>
      </w:tr>
      <w:tr w:rsidR="00617269" w:rsidRPr="002740CB" w14:paraId="76CFEEBF" w14:textId="77777777" w:rsidTr="0061425C">
        <w:trPr>
          <w:trHeight w:val="15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A16946E" w14:textId="77777777" w:rsidR="00617269" w:rsidRPr="002740CB" w:rsidRDefault="00617269" w:rsidP="00617269">
            <w:pPr>
              <w:rPr>
                <w:sz w:val="22"/>
                <w:szCs w:val="22"/>
              </w:rPr>
            </w:pPr>
            <w:r w:rsidRPr="002740CB">
              <w:rPr>
                <w:sz w:val="22"/>
                <w:szCs w:val="22"/>
              </w:rPr>
              <w:t>Sarayköy</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F48FF94" w14:textId="77777777" w:rsidR="00617269" w:rsidRPr="002740CB" w:rsidRDefault="00617269" w:rsidP="00617269">
            <w:pPr>
              <w:jc w:val="right"/>
              <w:rPr>
                <w:sz w:val="22"/>
                <w:szCs w:val="22"/>
              </w:rPr>
            </w:pPr>
            <w:r w:rsidRPr="002740CB">
              <w:rPr>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E818C68"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AF46219" w14:textId="77777777" w:rsidR="00617269" w:rsidRPr="002740CB" w:rsidRDefault="00617269" w:rsidP="00617269">
            <w:pPr>
              <w:jc w:val="right"/>
              <w:rPr>
                <w:sz w:val="22"/>
                <w:szCs w:val="22"/>
              </w:rPr>
            </w:pPr>
            <w:r>
              <w:rPr>
                <w:sz w:val="22"/>
                <w:szCs w:val="22"/>
              </w:rPr>
              <w:t>-</w:t>
            </w:r>
            <w:r w:rsidRPr="002740CB">
              <w:rPr>
                <w:sz w:val="22"/>
                <w:szCs w:val="22"/>
              </w:rPr>
              <w:t> </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C643DA2" w14:textId="77777777" w:rsidR="00617269" w:rsidRPr="002740CB" w:rsidRDefault="00617269" w:rsidP="00617269">
            <w:pPr>
              <w:jc w:val="right"/>
              <w:rPr>
                <w:sz w:val="22"/>
                <w:szCs w:val="22"/>
              </w:rPr>
            </w:pPr>
            <w:r w:rsidRPr="002740CB">
              <w:rPr>
                <w:sz w:val="22"/>
                <w:szCs w:val="22"/>
              </w:rPr>
              <w:t>89,43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C9D66E9"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D81EA9D"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C124714" w14:textId="77777777" w:rsidR="00617269" w:rsidRPr="002740CB" w:rsidRDefault="00617269" w:rsidP="00617269">
            <w:pPr>
              <w:jc w:val="right"/>
              <w:rPr>
                <w:sz w:val="22"/>
                <w:szCs w:val="22"/>
              </w:rPr>
            </w:pPr>
            <w:r w:rsidRPr="002740CB">
              <w:rPr>
                <w:sz w:val="22"/>
                <w:szCs w:val="22"/>
              </w:rPr>
              <w:t>79.819,33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43D8D08"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8581950" w14:textId="77777777" w:rsidR="00617269" w:rsidRPr="002740CB" w:rsidRDefault="00617269" w:rsidP="00617269">
            <w:pPr>
              <w:jc w:val="right"/>
              <w:rPr>
                <w:sz w:val="22"/>
                <w:szCs w:val="22"/>
              </w:rPr>
            </w:pPr>
            <w:r>
              <w:rPr>
                <w:sz w:val="22"/>
                <w:szCs w:val="22"/>
              </w:rPr>
              <w:t>-</w:t>
            </w:r>
            <w:r w:rsidRPr="002740CB">
              <w:rPr>
                <w:sz w:val="22"/>
                <w:szCs w:val="22"/>
              </w:rPr>
              <w:t> </w:t>
            </w:r>
          </w:p>
        </w:tc>
      </w:tr>
      <w:tr w:rsidR="00617269" w:rsidRPr="002740CB" w14:paraId="0EAFA237" w14:textId="77777777" w:rsidTr="0061425C">
        <w:trPr>
          <w:trHeight w:val="15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20709AD" w14:textId="77777777" w:rsidR="00617269" w:rsidRPr="002740CB" w:rsidRDefault="00617269" w:rsidP="00617269">
            <w:pPr>
              <w:rPr>
                <w:sz w:val="22"/>
                <w:szCs w:val="22"/>
              </w:rPr>
            </w:pPr>
            <w:r w:rsidRPr="002740CB">
              <w:rPr>
                <w:sz w:val="22"/>
                <w:szCs w:val="22"/>
              </w:rPr>
              <w:t>Serinhisar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30B0818" w14:textId="77777777" w:rsidR="00617269" w:rsidRPr="002740CB" w:rsidRDefault="00617269" w:rsidP="00617269">
            <w:pPr>
              <w:jc w:val="right"/>
              <w:rPr>
                <w:sz w:val="22"/>
                <w:szCs w:val="22"/>
              </w:rPr>
            </w:pPr>
            <w:r w:rsidRPr="002740CB">
              <w:rPr>
                <w:sz w:val="22"/>
                <w:szCs w:val="22"/>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94236D1"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C3DCF4F" w14:textId="77777777" w:rsidR="00617269" w:rsidRPr="002740CB" w:rsidRDefault="00617269" w:rsidP="00617269">
            <w:pPr>
              <w:jc w:val="right"/>
              <w:rPr>
                <w:sz w:val="22"/>
                <w:szCs w:val="22"/>
              </w:rPr>
            </w:pPr>
            <w:r w:rsidRPr="002740CB">
              <w:rPr>
                <w:sz w:val="22"/>
                <w:szCs w:val="22"/>
              </w:rPr>
              <w:t>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A47034F" w14:textId="77777777" w:rsidR="00617269" w:rsidRPr="002740CB" w:rsidRDefault="00617269" w:rsidP="00617269">
            <w:pPr>
              <w:jc w:val="right"/>
              <w:rPr>
                <w:sz w:val="22"/>
                <w:szCs w:val="22"/>
              </w:rPr>
            </w:pPr>
            <w:r w:rsidRPr="002740CB">
              <w:rPr>
                <w:sz w:val="22"/>
                <w:szCs w:val="22"/>
              </w:rPr>
              <w:t>164,37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156BFF9"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80F77DF" w14:textId="77777777" w:rsidR="00617269" w:rsidRPr="002740CB" w:rsidRDefault="00617269" w:rsidP="00617269">
            <w:pPr>
              <w:jc w:val="right"/>
              <w:rPr>
                <w:sz w:val="22"/>
                <w:szCs w:val="22"/>
              </w:rPr>
            </w:pPr>
            <w:r w:rsidRPr="002740CB">
              <w:rPr>
                <w:sz w:val="22"/>
                <w:szCs w:val="22"/>
              </w:rPr>
              <w:t>13,7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4765345" w14:textId="77777777" w:rsidR="00617269" w:rsidRPr="002740CB" w:rsidRDefault="00617269" w:rsidP="00617269">
            <w:pPr>
              <w:jc w:val="right"/>
              <w:rPr>
                <w:sz w:val="22"/>
                <w:szCs w:val="22"/>
              </w:rPr>
            </w:pPr>
            <w:r w:rsidRPr="002740CB">
              <w:rPr>
                <w:sz w:val="22"/>
                <w:szCs w:val="22"/>
              </w:rPr>
              <w:t>263.770,56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A654CD0" w14:textId="77777777" w:rsidR="00617269" w:rsidRPr="002740CB" w:rsidRDefault="00617269" w:rsidP="00617269">
            <w:pPr>
              <w:jc w:val="right"/>
              <w:rPr>
                <w:sz w:val="22"/>
                <w:szCs w:val="22"/>
              </w:rPr>
            </w:pPr>
            <w:r>
              <w:rPr>
                <w:sz w:val="22"/>
                <w:szCs w:val="22"/>
              </w:rPr>
              <w:t>-</w:t>
            </w:r>
            <w:r w:rsidRPr="002740CB">
              <w:rPr>
                <w:sz w:val="22"/>
                <w:szCs w:val="22"/>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B40C418" w14:textId="77777777" w:rsidR="00617269" w:rsidRPr="002740CB" w:rsidRDefault="00617269" w:rsidP="00617269">
            <w:pPr>
              <w:jc w:val="right"/>
              <w:rPr>
                <w:sz w:val="22"/>
                <w:szCs w:val="22"/>
              </w:rPr>
            </w:pPr>
            <w:r w:rsidRPr="002740CB">
              <w:rPr>
                <w:sz w:val="22"/>
                <w:szCs w:val="22"/>
              </w:rPr>
              <w:t>39.178,00</w:t>
            </w:r>
          </w:p>
        </w:tc>
      </w:tr>
      <w:tr w:rsidR="00617269" w:rsidRPr="002740CB" w14:paraId="70D90602" w14:textId="77777777" w:rsidTr="0061425C">
        <w:trPr>
          <w:trHeight w:val="12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2EED520" w14:textId="77777777" w:rsidR="00617269" w:rsidRPr="002740CB" w:rsidRDefault="00617269" w:rsidP="00617269">
            <w:pPr>
              <w:rPr>
                <w:sz w:val="22"/>
                <w:szCs w:val="22"/>
              </w:rPr>
            </w:pPr>
            <w:r w:rsidRPr="002740CB">
              <w:rPr>
                <w:sz w:val="22"/>
                <w:szCs w:val="22"/>
              </w:rPr>
              <w:t>Tavas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F72E87F" w14:textId="77777777" w:rsidR="00617269" w:rsidRPr="002740CB" w:rsidRDefault="00617269" w:rsidP="00617269">
            <w:pPr>
              <w:jc w:val="right"/>
              <w:rPr>
                <w:sz w:val="22"/>
                <w:szCs w:val="22"/>
              </w:rPr>
            </w:pPr>
            <w:r w:rsidRPr="002740CB">
              <w:rPr>
                <w:sz w:val="22"/>
                <w:szCs w:val="22"/>
              </w:rPr>
              <w:t>69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64E08A3" w14:textId="77777777" w:rsidR="00617269" w:rsidRPr="002740CB" w:rsidRDefault="00617269" w:rsidP="00617269">
            <w:pPr>
              <w:jc w:val="right"/>
              <w:rPr>
                <w:sz w:val="22"/>
                <w:szCs w:val="22"/>
              </w:rPr>
            </w:pPr>
            <w:r w:rsidRPr="002740CB">
              <w:rPr>
                <w:sz w:val="22"/>
                <w:szCs w:val="22"/>
              </w:rPr>
              <w:t>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AAE1E0B" w14:textId="77777777" w:rsidR="00617269" w:rsidRPr="002740CB" w:rsidRDefault="00617269" w:rsidP="00617269">
            <w:pPr>
              <w:jc w:val="right"/>
              <w:rPr>
                <w:sz w:val="22"/>
                <w:szCs w:val="22"/>
              </w:rPr>
            </w:pPr>
            <w:r w:rsidRPr="002740CB">
              <w:rPr>
                <w:sz w:val="22"/>
                <w:szCs w:val="22"/>
              </w:rPr>
              <w:t>23</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4C37B1E" w14:textId="77777777" w:rsidR="00617269" w:rsidRPr="002740CB" w:rsidRDefault="00617269" w:rsidP="00617269">
            <w:pPr>
              <w:jc w:val="right"/>
              <w:rPr>
                <w:sz w:val="22"/>
                <w:szCs w:val="22"/>
              </w:rPr>
            </w:pPr>
            <w:r w:rsidRPr="002740CB">
              <w:rPr>
                <w:sz w:val="22"/>
                <w:szCs w:val="22"/>
              </w:rPr>
              <w:t>2263,34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A56EFB0" w14:textId="77777777" w:rsidR="00617269" w:rsidRPr="002740CB" w:rsidRDefault="00617269" w:rsidP="00617269">
            <w:pPr>
              <w:jc w:val="right"/>
              <w:rPr>
                <w:sz w:val="22"/>
                <w:szCs w:val="22"/>
              </w:rPr>
            </w:pPr>
            <w:r w:rsidRPr="002740CB">
              <w:rPr>
                <w:sz w:val="22"/>
                <w:szCs w:val="22"/>
              </w:rPr>
              <w:t>490,11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435F8D8" w14:textId="77777777" w:rsidR="00617269" w:rsidRPr="002740CB" w:rsidRDefault="00617269" w:rsidP="00617269">
            <w:pPr>
              <w:jc w:val="right"/>
              <w:rPr>
                <w:sz w:val="22"/>
                <w:szCs w:val="22"/>
              </w:rPr>
            </w:pPr>
            <w:r w:rsidRPr="002740CB">
              <w:rPr>
                <w:sz w:val="22"/>
                <w:szCs w:val="22"/>
              </w:rPr>
              <w:t>358,65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598625F" w14:textId="77777777" w:rsidR="00617269" w:rsidRPr="002740CB" w:rsidRDefault="00617269" w:rsidP="00617269">
            <w:pPr>
              <w:jc w:val="right"/>
              <w:rPr>
                <w:sz w:val="22"/>
                <w:szCs w:val="22"/>
              </w:rPr>
            </w:pPr>
            <w:r w:rsidRPr="002740CB">
              <w:rPr>
                <w:sz w:val="22"/>
                <w:szCs w:val="22"/>
              </w:rPr>
              <w:t>5.073.657,02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42027934" w14:textId="77777777" w:rsidR="00617269" w:rsidRPr="002740CB" w:rsidRDefault="00617269" w:rsidP="00617269">
            <w:pPr>
              <w:jc w:val="right"/>
              <w:rPr>
                <w:sz w:val="22"/>
                <w:szCs w:val="22"/>
              </w:rPr>
            </w:pPr>
            <w:r w:rsidRPr="002740CB">
              <w:rPr>
                <w:sz w:val="22"/>
                <w:szCs w:val="22"/>
              </w:rPr>
              <w:t>2.396.213,00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3F09D8C" w14:textId="77777777" w:rsidR="00617269" w:rsidRPr="002740CB" w:rsidRDefault="00617269" w:rsidP="00617269">
            <w:pPr>
              <w:jc w:val="right"/>
              <w:rPr>
                <w:sz w:val="22"/>
                <w:szCs w:val="22"/>
              </w:rPr>
            </w:pPr>
            <w:r w:rsidRPr="002740CB">
              <w:rPr>
                <w:sz w:val="22"/>
                <w:szCs w:val="22"/>
              </w:rPr>
              <w:t>2.135.179,50</w:t>
            </w:r>
          </w:p>
        </w:tc>
      </w:tr>
      <w:tr w:rsidR="00617269" w:rsidRPr="002740CB" w14:paraId="2B77C412" w14:textId="77777777" w:rsidTr="0061425C">
        <w:trPr>
          <w:trHeight w:val="15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0C86832" w14:textId="77777777" w:rsidR="00617269" w:rsidRPr="002740CB" w:rsidRDefault="00617269" w:rsidP="00617269">
            <w:pPr>
              <w:rPr>
                <w:sz w:val="22"/>
                <w:szCs w:val="22"/>
              </w:rPr>
            </w:pPr>
            <w:proofErr w:type="spellStart"/>
            <w:r w:rsidRPr="002740CB">
              <w:rPr>
                <w:sz w:val="22"/>
                <w:szCs w:val="22"/>
              </w:rPr>
              <w:t>Merkezefendi</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3522E8A" w14:textId="77777777" w:rsidR="00617269" w:rsidRPr="002740CB" w:rsidRDefault="00617269" w:rsidP="00617269">
            <w:pPr>
              <w:jc w:val="right"/>
              <w:rPr>
                <w:sz w:val="22"/>
                <w:szCs w:val="22"/>
              </w:rPr>
            </w:pPr>
            <w:r w:rsidRPr="002740CB">
              <w:rPr>
                <w:sz w:val="22"/>
                <w:szCs w:val="22"/>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2D03EF1" w14:textId="77777777" w:rsidR="00617269" w:rsidRPr="002740CB" w:rsidRDefault="00617269" w:rsidP="00617269">
            <w:pPr>
              <w:jc w:val="right"/>
              <w:rPr>
                <w:sz w:val="22"/>
                <w:szCs w:val="22"/>
              </w:rPr>
            </w:pPr>
            <w:r w:rsidRPr="002740CB">
              <w:rPr>
                <w:sz w:val="22"/>
                <w:szCs w:val="22"/>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3A0BA973" w14:textId="77777777" w:rsidR="00617269" w:rsidRPr="002740CB" w:rsidRDefault="00617269" w:rsidP="00617269">
            <w:pPr>
              <w:jc w:val="right"/>
              <w:rPr>
                <w:sz w:val="22"/>
                <w:szCs w:val="22"/>
              </w:rPr>
            </w:pPr>
            <w:r w:rsidRPr="002740CB">
              <w:rPr>
                <w:sz w:val="22"/>
                <w:szCs w:val="22"/>
              </w:rPr>
              <w:t>1</w:t>
            </w:r>
          </w:p>
        </w:tc>
        <w:tc>
          <w:tcPr>
            <w:tcW w:w="94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6C706B07" w14:textId="77777777" w:rsidR="00617269" w:rsidRPr="002740CB" w:rsidRDefault="00617269" w:rsidP="00617269">
            <w:pPr>
              <w:jc w:val="right"/>
              <w:rPr>
                <w:sz w:val="22"/>
                <w:szCs w:val="22"/>
              </w:rPr>
            </w:pPr>
            <w:r w:rsidRPr="002740CB">
              <w:rPr>
                <w:sz w:val="22"/>
                <w:szCs w:val="22"/>
              </w:rPr>
              <w:t>281,61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2FC6EBF9" w14:textId="77777777" w:rsidR="00617269" w:rsidRPr="002740CB" w:rsidRDefault="00617269" w:rsidP="00617269">
            <w:pPr>
              <w:jc w:val="right"/>
              <w:rPr>
                <w:sz w:val="22"/>
                <w:szCs w:val="22"/>
              </w:rPr>
            </w:pPr>
            <w:r w:rsidRPr="002740CB">
              <w:rPr>
                <w:sz w:val="22"/>
                <w:szCs w:val="22"/>
              </w:rPr>
              <w:t>16,5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7D576FD1" w14:textId="77777777" w:rsidR="00617269" w:rsidRPr="002740CB" w:rsidRDefault="00617269" w:rsidP="00617269">
            <w:pPr>
              <w:jc w:val="right"/>
              <w:rPr>
                <w:sz w:val="22"/>
                <w:szCs w:val="22"/>
              </w:rPr>
            </w:pPr>
            <w:r w:rsidRPr="002740CB">
              <w:rPr>
                <w:sz w:val="22"/>
                <w:szCs w:val="22"/>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1E69A641" w14:textId="77777777" w:rsidR="00617269" w:rsidRPr="002740CB" w:rsidRDefault="00617269" w:rsidP="00617269">
            <w:pPr>
              <w:jc w:val="right"/>
              <w:rPr>
                <w:sz w:val="22"/>
                <w:szCs w:val="22"/>
              </w:rPr>
            </w:pPr>
            <w:r w:rsidRPr="002740CB">
              <w:rPr>
                <w:sz w:val="22"/>
                <w:szCs w:val="22"/>
              </w:rPr>
              <w:t>604.002,10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561BD2DE" w14:textId="77777777" w:rsidR="00617269" w:rsidRPr="002740CB" w:rsidRDefault="00617269" w:rsidP="00617269">
            <w:pPr>
              <w:jc w:val="right"/>
              <w:rPr>
                <w:sz w:val="22"/>
                <w:szCs w:val="22"/>
              </w:rPr>
            </w:pPr>
            <w:r w:rsidRPr="002740CB">
              <w:rPr>
                <w:sz w:val="22"/>
                <w:szCs w:val="22"/>
              </w:rPr>
              <w:t>142.265,00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vAlign w:val="bottom"/>
            <w:hideMark/>
          </w:tcPr>
          <w:p w14:paraId="047584E4" w14:textId="77777777" w:rsidR="00617269" w:rsidRPr="002740CB" w:rsidRDefault="00617269" w:rsidP="00617269">
            <w:pPr>
              <w:jc w:val="right"/>
              <w:rPr>
                <w:sz w:val="22"/>
                <w:szCs w:val="22"/>
              </w:rPr>
            </w:pPr>
            <w:r w:rsidRPr="002740CB">
              <w:rPr>
                <w:sz w:val="22"/>
                <w:szCs w:val="22"/>
              </w:rPr>
              <w:t>120.874,00</w:t>
            </w:r>
          </w:p>
        </w:tc>
      </w:tr>
      <w:tr w:rsidR="00617269" w:rsidRPr="002740CB" w14:paraId="2AEFB7C3" w14:textId="77777777" w:rsidTr="0061425C">
        <w:trPr>
          <w:trHeight w:val="167"/>
        </w:trPr>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2CA9A495" w14:textId="77777777" w:rsidR="00617269" w:rsidRPr="002740CB" w:rsidRDefault="00617269" w:rsidP="00617269">
            <w:pPr>
              <w:rPr>
                <w:sz w:val="22"/>
                <w:szCs w:val="22"/>
              </w:rPr>
            </w:pPr>
            <w:r w:rsidRPr="002740CB">
              <w:rPr>
                <w:sz w:val="22"/>
                <w:szCs w:val="22"/>
              </w:rPr>
              <w:t>Pamukkale</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031BAAE5" w14:textId="77777777" w:rsidR="00617269" w:rsidRPr="002740CB" w:rsidRDefault="00617269" w:rsidP="00617269">
            <w:pPr>
              <w:jc w:val="right"/>
              <w:rPr>
                <w:sz w:val="22"/>
                <w:szCs w:val="22"/>
              </w:rPr>
            </w:pPr>
            <w:r w:rsidRPr="002740CB">
              <w:rPr>
                <w:sz w:val="22"/>
                <w:szCs w:val="22"/>
              </w:rPr>
              <w:t>12</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5777C099" w14:textId="77777777" w:rsidR="00617269" w:rsidRPr="002740CB" w:rsidRDefault="00617269" w:rsidP="00617269">
            <w:pPr>
              <w:jc w:val="right"/>
              <w:rPr>
                <w:sz w:val="22"/>
                <w:szCs w:val="22"/>
              </w:rPr>
            </w:pPr>
            <w:r w:rsidRPr="002740CB">
              <w:rPr>
                <w:sz w:val="22"/>
                <w:szCs w:val="22"/>
              </w:rPr>
              <w:t>6</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28248A46" w14:textId="77777777" w:rsidR="00617269" w:rsidRPr="002740CB" w:rsidRDefault="00617269" w:rsidP="00617269">
            <w:pPr>
              <w:jc w:val="right"/>
              <w:rPr>
                <w:sz w:val="22"/>
                <w:szCs w:val="22"/>
              </w:rPr>
            </w:pPr>
            <w:r w:rsidRPr="002740CB">
              <w:rPr>
                <w:sz w:val="22"/>
                <w:szCs w:val="22"/>
              </w:rPr>
              <w:t>3</w:t>
            </w:r>
          </w:p>
        </w:tc>
        <w:tc>
          <w:tcPr>
            <w:tcW w:w="947" w:type="dxa"/>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1CD95DFF" w14:textId="77777777" w:rsidR="00617269" w:rsidRPr="002740CB" w:rsidRDefault="00617269" w:rsidP="00617269">
            <w:pPr>
              <w:jc w:val="right"/>
              <w:rPr>
                <w:sz w:val="22"/>
                <w:szCs w:val="22"/>
              </w:rPr>
            </w:pPr>
            <w:r w:rsidRPr="002740CB">
              <w:rPr>
                <w:sz w:val="22"/>
                <w:szCs w:val="22"/>
              </w:rPr>
              <w:t>317,91</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59F7CCD0" w14:textId="77777777" w:rsidR="00617269" w:rsidRPr="002740CB" w:rsidRDefault="00617269" w:rsidP="00617269">
            <w:pPr>
              <w:jc w:val="right"/>
              <w:rPr>
                <w:sz w:val="22"/>
                <w:szCs w:val="22"/>
              </w:rPr>
            </w:pPr>
            <w:r w:rsidRPr="002740CB">
              <w:rPr>
                <w:sz w:val="22"/>
                <w:szCs w:val="22"/>
              </w:rPr>
              <w:t>104,5</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127924DA" w14:textId="77777777" w:rsidR="00617269" w:rsidRPr="002740CB" w:rsidRDefault="00617269" w:rsidP="00617269">
            <w:pPr>
              <w:jc w:val="right"/>
              <w:rPr>
                <w:sz w:val="22"/>
                <w:szCs w:val="22"/>
              </w:rPr>
            </w:pPr>
            <w:r w:rsidRPr="002740CB">
              <w:rPr>
                <w:sz w:val="22"/>
                <w:szCs w:val="22"/>
              </w:rPr>
              <w:t>44,8</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4C877824" w14:textId="77777777" w:rsidR="00617269" w:rsidRPr="002740CB" w:rsidRDefault="00617269" w:rsidP="00617269">
            <w:pPr>
              <w:jc w:val="right"/>
              <w:rPr>
                <w:sz w:val="22"/>
                <w:szCs w:val="22"/>
              </w:rPr>
            </w:pPr>
            <w:r w:rsidRPr="002740CB">
              <w:rPr>
                <w:sz w:val="22"/>
                <w:szCs w:val="22"/>
              </w:rPr>
              <w:t>1.666.103,10</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0418D8B8" w14:textId="77777777" w:rsidR="00617269" w:rsidRPr="002740CB" w:rsidRDefault="00617269" w:rsidP="00617269">
            <w:pPr>
              <w:jc w:val="right"/>
              <w:rPr>
                <w:sz w:val="22"/>
                <w:szCs w:val="22"/>
              </w:rPr>
            </w:pPr>
            <w:r w:rsidRPr="002740CB">
              <w:rPr>
                <w:sz w:val="22"/>
                <w:szCs w:val="22"/>
              </w:rPr>
              <w:t>449.021,00</w:t>
            </w:r>
          </w:p>
        </w:tc>
        <w:tc>
          <w:tcPr>
            <w:tcW w:w="0" w:type="auto"/>
            <w:tcBorders>
              <w:top w:val="single" w:sz="8" w:space="0" w:color="000000"/>
              <w:left w:val="single" w:sz="8" w:space="0" w:color="000000"/>
              <w:bottom w:val="single" w:sz="4" w:space="0" w:color="auto"/>
              <w:right w:val="single" w:sz="8" w:space="0" w:color="000000"/>
            </w:tcBorders>
            <w:shd w:val="clear" w:color="auto" w:fill="auto"/>
            <w:tcMar>
              <w:top w:w="15" w:type="dxa"/>
              <w:left w:w="64" w:type="dxa"/>
              <w:bottom w:w="0" w:type="dxa"/>
              <w:right w:w="64" w:type="dxa"/>
            </w:tcMar>
            <w:vAlign w:val="bottom"/>
            <w:hideMark/>
          </w:tcPr>
          <w:p w14:paraId="483EC3F0" w14:textId="77777777" w:rsidR="00617269" w:rsidRPr="002740CB" w:rsidRDefault="00617269" w:rsidP="00617269">
            <w:pPr>
              <w:jc w:val="right"/>
              <w:rPr>
                <w:sz w:val="22"/>
                <w:szCs w:val="22"/>
              </w:rPr>
            </w:pPr>
            <w:r w:rsidRPr="002740CB">
              <w:rPr>
                <w:sz w:val="22"/>
                <w:szCs w:val="22"/>
              </w:rPr>
              <w:t>354.404,00</w:t>
            </w:r>
          </w:p>
        </w:tc>
      </w:tr>
      <w:tr w:rsidR="00617269" w:rsidRPr="002740CB" w14:paraId="4ABAE261" w14:textId="77777777" w:rsidTr="0061425C">
        <w:trPr>
          <w:trHeight w:val="150"/>
        </w:trPr>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49698B0E" w14:textId="77777777" w:rsidR="00617269" w:rsidRPr="002740CB" w:rsidRDefault="00617269" w:rsidP="00617269">
            <w:pPr>
              <w:rPr>
                <w:b/>
                <w:bCs/>
                <w:sz w:val="22"/>
                <w:szCs w:val="22"/>
              </w:rPr>
            </w:pPr>
            <w:r w:rsidRPr="002740CB">
              <w:rPr>
                <w:b/>
                <w:bCs/>
                <w:sz w:val="22"/>
                <w:szCs w:val="22"/>
              </w:rPr>
              <w:t>TOPLAM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71088268" w14:textId="77777777" w:rsidR="00617269" w:rsidRPr="002740CB" w:rsidRDefault="00617269" w:rsidP="00617269">
            <w:pPr>
              <w:jc w:val="right"/>
              <w:rPr>
                <w:b/>
                <w:bCs/>
                <w:sz w:val="22"/>
                <w:szCs w:val="22"/>
              </w:rPr>
            </w:pPr>
            <w:r w:rsidRPr="002740CB">
              <w:rPr>
                <w:b/>
                <w:bCs/>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6E7FC651" w14:textId="77777777" w:rsidR="00617269" w:rsidRPr="002740CB" w:rsidRDefault="00617269" w:rsidP="00617269">
            <w:pPr>
              <w:jc w:val="right"/>
              <w:rPr>
                <w:b/>
                <w:bCs/>
                <w:sz w:val="22"/>
                <w:szCs w:val="22"/>
              </w:rPr>
            </w:pPr>
            <w:r w:rsidRPr="002740CB">
              <w:rPr>
                <w:b/>
                <w:bCs/>
                <w:sz w:val="22"/>
                <w:szCs w:val="22"/>
              </w:rPr>
              <w:t>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36E7F90D" w14:textId="77777777" w:rsidR="00617269" w:rsidRPr="002740CB" w:rsidRDefault="00617269" w:rsidP="00617269">
            <w:pPr>
              <w:jc w:val="right"/>
              <w:rPr>
                <w:b/>
                <w:bCs/>
                <w:sz w:val="22"/>
                <w:szCs w:val="22"/>
              </w:rPr>
            </w:pPr>
            <w:r w:rsidRPr="002740CB">
              <w:rPr>
                <w:b/>
                <w:bCs/>
                <w:sz w:val="22"/>
                <w:szCs w:val="22"/>
              </w:rPr>
              <w:t>67</w:t>
            </w:r>
          </w:p>
        </w:tc>
        <w:tc>
          <w:tcPr>
            <w:tcW w:w="947"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7C4A49A7" w14:textId="77777777" w:rsidR="00617269" w:rsidRPr="002740CB" w:rsidRDefault="00617269" w:rsidP="00617269">
            <w:pPr>
              <w:jc w:val="right"/>
              <w:rPr>
                <w:b/>
                <w:bCs/>
                <w:sz w:val="22"/>
                <w:szCs w:val="22"/>
              </w:rPr>
            </w:pPr>
            <w:r w:rsidRPr="002740CB">
              <w:rPr>
                <w:b/>
                <w:bCs/>
                <w:sz w:val="22"/>
                <w:szCs w:val="22"/>
              </w:rPr>
              <w:t>6.466,57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48F87504" w14:textId="77777777" w:rsidR="00617269" w:rsidRPr="002740CB" w:rsidRDefault="00617269" w:rsidP="00617269">
            <w:pPr>
              <w:jc w:val="right"/>
              <w:rPr>
                <w:b/>
                <w:bCs/>
                <w:sz w:val="22"/>
                <w:szCs w:val="22"/>
              </w:rPr>
            </w:pPr>
            <w:r w:rsidRPr="002740CB">
              <w:rPr>
                <w:b/>
                <w:bCs/>
                <w:sz w:val="22"/>
                <w:szCs w:val="22"/>
              </w:rPr>
              <w:t>1.087,53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7EAE0346" w14:textId="77777777" w:rsidR="00617269" w:rsidRPr="002740CB" w:rsidRDefault="00617269" w:rsidP="00617269">
            <w:pPr>
              <w:jc w:val="right"/>
              <w:rPr>
                <w:b/>
                <w:bCs/>
                <w:sz w:val="22"/>
                <w:szCs w:val="22"/>
              </w:rPr>
            </w:pPr>
            <w:r w:rsidRPr="002740CB">
              <w:rPr>
                <w:b/>
                <w:bCs/>
                <w:sz w:val="22"/>
                <w:szCs w:val="22"/>
              </w:rPr>
              <w:t>843,06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74C0990D" w14:textId="77777777" w:rsidR="00617269" w:rsidRPr="002740CB" w:rsidRDefault="00617269" w:rsidP="00617269">
            <w:pPr>
              <w:jc w:val="right"/>
              <w:rPr>
                <w:b/>
                <w:bCs/>
                <w:sz w:val="22"/>
                <w:szCs w:val="22"/>
              </w:rPr>
            </w:pPr>
            <w:r w:rsidRPr="002740CB">
              <w:rPr>
                <w:b/>
                <w:bCs/>
                <w:sz w:val="22"/>
                <w:szCs w:val="22"/>
              </w:rPr>
              <w:t>13.277.487,77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1BBC750C" w14:textId="77777777" w:rsidR="00617269" w:rsidRPr="002740CB" w:rsidRDefault="00617269" w:rsidP="00617269">
            <w:pPr>
              <w:jc w:val="right"/>
              <w:rPr>
                <w:b/>
                <w:bCs/>
                <w:sz w:val="22"/>
                <w:szCs w:val="22"/>
              </w:rPr>
            </w:pPr>
            <w:r w:rsidRPr="002740CB">
              <w:rPr>
                <w:b/>
                <w:bCs/>
                <w:sz w:val="22"/>
                <w:szCs w:val="22"/>
              </w:rPr>
              <w:t>4.825.742,00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bottom"/>
            <w:hideMark/>
          </w:tcPr>
          <w:p w14:paraId="27E30170" w14:textId="77777777" w:rsidR="00617269" w:rsidRPr="002740CB" w:rsidRDefault="00617269" w:rsidP="00617269">
            <w:pPr>
              <w:jc w:val="right"/>
              <w:rPr>
                <w:b/>
                <w:bCs/>
                <w:sz w:val="22"/>
                <w:szCs w:val="22"/>
              </w:rPr>
            </w:pPr>
            <w:r w:rsidRPr="002740CB">
              <w:rPr>
                <w:b/>
                <w:bCs/>
                <w:sz w:val="22"/>
                <w:szCs w:val="22"/>
              </w:rPr>
              <w:t>5.758.305,50</w:t>
            </w:r>
          </w:p>
        </w:tc>
      </w:tr>
      <w:bookmarkEnd w:id="132"/>
      <w:bookmarkEnd w:id="133"/>
      <w:bookmarkEnd w:id="134"/>
      <w:bookmarkEnd w:id="141"/>
    </w:tbl>
    <w:p w14:paraId="7E8B8205" w14:textId="77777777" w:rsidR="003876A1" w:rsidRPr="00FD0013" w:rsidRDefault="003876A1" w:rsidP="00CB659E">
      <w:pPr>
        <w:rPr>
          <w:rFonts w:eastAsia="Calibri"/>
        </w:rPr>
      </w:pPr>
    </w:p>
    <w:p w14:paraId="4907F167" w14:textId="77777777" w:rsidR="003876A1" w:rsidRPr="00227BC4" w:rsidRDefault="003876A1" w:rsidP="00CB659E">
      <w:pPr>
        <w:pStyle w:val="Balk2"/>
        <w:ind w:firstLine="709"/>
        <w:rPr>
          <w:b w:val="0"/>
          <w:szCs w:val="24"/>
        </w:rPr>
      </w:pPr>
      <w:bookmarkStart w:id="142" w:name="_Toc529537663"/>
      <w:bookmarkStart w:id="143" w:name="_Toc529978263"/>
      <w:bookmarkStart w:id="144" w:name="_Toc536432040"/>
      <w:bookmarkStart w:id="145" w:name="_Toc3807700"/>
      <w:bookmarkStart w:id="146" w:name="_Toc43366092"/>
      <w:bookmarkStart w:id="147" w:name="_Hlk29802284"/>
      <w:r w:rsidRPr="000311B3">
        <w:t xml:space="preserve">Modern Sulama Yöntemleri İle </w:t>
      </w:r>
      <w:proofErr w:type="gramStart"/>
      <w:r w:rsidRPr="000311B3">
        <w:t>İlgili  Eğitim</w:t>
      </w:r>
      <w:proofErr w:type="gramEnd"/>
      <w:r w:rsidRPr="000311B3">
        <w:t xml:space="preserve">  Çalışmaları</w:t>
      </w:r>
      <w:bookmarkEnd w:id="142"/>
      <w:bookmarkEnd w:id="143"/>
      <w:bookmarkEnd w:id="144"/>
      <w:bookmarkEnd w:id="145"/>
      <w:bookmarkEnd w:id="146"/>
    </w:p>
    <w:p w14:paraId="50C4D25C" w14:textId="77777777" w:rsidR="003876A1" w:rsidRDefault="003876A1" w:rsidP="00CB659E">
      <w:pPr>
        <w:rPr>
          <w:rFonts w:eastAsia="Calibri"/>
        </w:rPr>
      </w:pPr>
    </w:p>
    <w:p w14:paraId="29C6FA60" w14:textId="77777777" w:rsidR="003876A1" w:rsidRPr="009B213E" w:rsidRDefault="003876A1" w:rsidP="00CB659E">
      <w:pPr>
        <w:rPr>
          <w:rFonts w:eastAsia="Calibri"/>
        </w:rPr>
      </w:pPr>
      <w:r w:rsidRPr="00FD0013">
        <w:rPr>
          <w:rFonts w:eastAsia="Calibri"/>
        </w:rPr>
        <w:tab/>
      </w:r>
      <w:r w:rsidRPr="009B213E">
        <w:rPr>
          <w:rFonts w:eastAsia="Calibri"/>
        </w:rPr>
        <w:t xml:space="preserve">2018 yılında </w:t>
      </w:r>
      <w:r w:rsidRPr="009B213E">
        <w:rPr>
          <w:rFonts w:eastAsia="Calibri"/>
          <w:b/>
          <w:bCs/>
        </w:rPr>
        <w:t>Acıpayam</w:t>
      </w:r>
      <w:r w:rsidRPr="009B213E">
        <w:rPr>
          <w:rFonts w:eastAsia="Calibri"/>
        </w:rPr>
        <w:t xml:space="preserve"> ilçemizin Akalan, </w:t>
      </w:r>
      <w:r w:rsidRPr="009B213E">
        <w:rPr>
          <w:rFonts w:eastAsia="Calibri"/>
          <w:b/>
          <w:bCs/>
        </w:rPr>
        <w:t>Çal</w:t>
      </w:r>
      <w:r w:rsidRPr="009B213E">
        <w:rPr>
          <w:rFonts w:eastAsia="Calibri"/>
        </w:rPr>
        <w:t xml:space="preserve"> ilçemizin </w:t>
      </w:r>
      <w:proofErr w:type="spellStart"/>
      <w:r w:rsidRPr="009B213E">
        <w:rPr>
          <w:rFonts w:eastAsia="Calibri"/>
        </w:rPr>
        <w:t>Yukarıseyit</w:t>
      </w:r>
      <w:proofErr w:type="spellEnd"/>
      <w:r w:rsidRPr="009B213E">
        <w:rPr>
          <w:rFonts w:eastAsia="Calibri"/>
        </w:rPr>
        <w:t xml:space="preserve">, </w:t>
      </w:r>
      <w:proofErr w:type="spellStart"/>
      <w:r w:rsidRPr="009B213E">
        <w:rPr>
          <w:rFonts w:eastAsia="Calibri"/>
        </w:rPr>
        <w:t>Aşağıseyit</w:t>
      </w:r>
      <w:proofErr w:type="spellEnd"/>
      <w:r w:rsidRPr="009B213E">
        <w:rPr>
          <w:rFonts w:eastAsia="Calibri"/>
        </w:rPr>
        <w:t xml:space="preserve">, </w:t>
      </w:r>
      <w:r w:rsidRPr="009B213E">
        <w:rPr>
          <w:rFonts w:eastAsia="Calibri"/>
          <w:b/>
          <w:bCs/>
        </w:rPr>
        <w:t>Bozkurt</w:t>
      </w:r>
      <w:r w:rsidRPr="009B213E">
        <w:rPr>
          <w:rFonts w:eastAsia="Calibri"/>
        </w:rPr>
        <w:t xml:space="preserve"> </w:t>
      </w:r>
      <w:proofErr w:type="gramStart"/>
      <w:r w:rsidRPr="009B213E">
        <w:rPr>
          <w:rFonts w:eastAsia="Calibri"/>
        </w:rPr>
        <w:t xml:space="preserve">ilçemizin  </w:t>
      </w:r>
      <w:proofErr w:type="spellStart"/>
      <w:r w:rsidRPr="009B213E">
        <w:rPr>
          <w:rFonts w:eastAsia="Calibri"/>
        </w:rPr>
        <w:t>İnceler</w:t>
      </w:r>
      <w:proofErr w:type="gramEnd"/>
      <w:r w:rsidRPr="009B213E">
        <w:rPr>
          <w:rFonts w:eastAsia="Calibri"/>
        </w:rPr>
        <w:t>,Alikurt</w:t>
      </w:r>
      <w:proofErr w:type="spellEnd"/>
      <w:r w:rsidRPr="009B213E">
        <w:rPr>
          <w:rFonts w:eastAsia="Calibri"/>
        </w:rPr>
        <w:t xml:space="preserve">, </w:t>
      </w:r>
      <w:r w:rsidRPr="009B213E">
        <w:rPr>
          <w:rFonts w:eastAsia="Calibri"/>
          <w:b/>
          <w:bCs/>
        </w:rPr>
        <w:t>Buldan</w:t>
      </w:r>
      <w:r w:rsidRPr="009B213E">
        <w:rPr>
          <w:rFonts w:eastAsia="Calibri"/>
        </w:rPr>
        <w:t xml:space="preserve"> ilçemizin , Kale İlçemizin Demirciler, </w:t>
      </w:r>
      <w:r w:rsidRPr="009B213E">
        <w:rPr>
          <w:rFonts w:eastAsia="Calibri"/>
          <w:b/>
          <w:bCs/>
        </w:rPr>
        <w:t>Babadağ</w:t>
      </w:r>
      <w:r w:rsidRPr="009B213E">
        <w:rPr>
          <w:rFonts w:eastAsia="Calibri"/>
        </w:rPr>
        <w:t xml:space="preserve"> ilçemizin Bekirler, </w:t>
      </w:r>
      <w:r w:rsidRPr="009B213E">
        <w:rPr>
          <w:rFonts w:eastAsia="Calibri"/>
          <w:b/>
          <w:bCs/>
        </w:rPr>
        <w:t>Güney</w:t>
      </w:r>
      <w:r w:rsidRPr="009B213E">
        <w:rPr>
          <w:rFonts w:eastAsia="Calibri"/>
        </w:rPr>
        <w:t xml:space="preserve"> ilçemizin Merkez, </w:t>
      </w:r>
      <w:r w:rsidRPr="009B213E">
        <w:rPr>
          <w:rFonts w:eastAsia="Calibri"/>
          <w:b/>
          <w:bCs/>
        </w:rPr>
        <w:t>Çivril</w:t>
      </w:r>
      <w:r w:rsidRPr="009B213E">
        <w:rPr>
          <w:rFonts w:eastAsia="Calibri"/>
        </w:rPr>
        <w:t xml:space="preserve"> ilçemizin </w:t>
      </w:r>
      <w:proofErr w:type="spellStart"/>
      <w:r w:rsidRPr="009B213E">
        <w:rPr>
          <w:rFonts w:eastAsia="Calibri"/>
        </w:rPr>
        <w:t>Gümüşsu</w:t>
      </w:r>
      <w:proofErr w:type="spellEnd"/>
      <w:r w:rsidRPr="009B213E">
        <w:rPr>
          <w:rFonts w:eastAsia="Calibri"/>
        </w:rPr>
        <w:t xml:space="preserve">, </w:t>
      </w:r>
      <w:r w:rsidRPr="009B213E">
        <w:rPr>
          <w:rFonts w:eastAsia="Calibri"/>
          <w:b/>
          <w:bCs/>
        </w:rPr>
        <w:t>Pamukkale</w:t>
      </w:r>
      <w:r w:rsidRPr="009B213E">
        <w:rPr>
          <w:rFonts w:eastAsia="Calibri"/>
        </w:rPr>
        <w:t xml:space="preserve"> ilçemizin </w:t>
      </w:r>
      <w:proofErr w:type="spellStart"/>
      <w:r w:rsidRPr="009B213E">
        <w:rPr>
          <w:rFonts w:eastAsia="Calibri"/>
        </w:rPr>
        <w:t>Küçükdere</w:t>
      </w:r>
      <w:proofErr w:type="spellEnd"/>
      <w:r w:rsidRPr="009B213E">
        <w:rPr>
          <w:rFonts w:eastAsia="Calibri"/>
        </w:rPr>
        <w:t xml:space="preserve">, Kocadere, </w:t>
      </w:r>
      <w:proofErr w:type="spellStart"/>
      <w:r w:rsidRPr="009B213E">
        <w:rPr>
          <w:rFonts w:eastAsia="Calibri"/>
        </w:rPr>
        <w:t>Irlıganlı</w:t>
      </w:r>
      <w:proofErr w:type="spellEnd"/>
      <w:r w:rsidRPr="009B213E">
        <w:rPr>
          <w:rFonts w:eastAsia="Calibri"/>
        </w:rPr>
        <w:t xml:space="preserve">, </w:t>
      </w:r>
      <w:proofErr w:type="spellStart"/>
      <w:r w:rsidRPr="009B213E">
        <w:rPr>
          <w:rFonts w:eastAsia="Calibri"/>
        </w:rPr>
        <w:t>Eldenizli</w:t>
      </w:r>
      <w:proofErr w:type="spellEnd"/>
      <w:r w:rsidRPr="009B213E">
        <w:rPr>
          <w:rFonts w:eastAsia="Calibri"/>
        </w:rPr>
        <w:t xml:space="preserve">, Honaz ilçemizin  </w:t>
      </w:r>
      <w:proofErr w:type="spellStart"/>
      <w:r w:rsidRPr="009B213E">
        <w:rPr>
          <w:rFonts w:eastAsia="Calibri"/>
        </w:rPr>
        <w:t>Emirazizli</w:t>
      </w:r>
      <w:proofErr w:type="spellEnd"/>
      <w:r w:rsidRPr="009B213E">
        <w:rPr>
          <w:rFonts w:eastAsia="Calibri"/>
        </w:rPr>
        <w:t>,  mahallelerinde “Küresel Isınma ve Kuraklık ile Modern Sulama Yöntemleri” ile,</w:t>
      </w:r>
    </w:p>
    <w:p w14:paraId="517FFE61" w14:textId="77777777" w:rsidR="003876A1" w:rsidRPr="009B213E" w:rsidRDefault="003876A1" w:rsidP="00CB659E">
      <w:pPr>
        <w:rPr>
          <w:rFonts w:eastAsia="Calibri"/>
        </w:rPr>
      </w:pPr>
      <w:r w:rsidRPr="009B213E">
        <w:rPr>
          <w:rFonts w:eastAsia="Calibri"/>
        </w:rPr>
        <w:tab/>
        <w:t xml:space="preserve"> Çal, Baklan, Çivril İlçelerimizde </w:t>
      </w:r>
      <w:r w:rsidRPr="009B213E">
        <w:rPr>
          <w:rFonts w:eastAsia="Calibri"/>
          <w:b/>
          <w:bCs/>
        </w:rPr>
        <w:t>“İklim Değişikliği, Su Kısıtı, Münavebe ve Tarımsal Sulama”</w:t>
      </w:r>
      <w:r w:rsidRPr="009B213E">
        <w:rPr>
          <w:rFonts w:eastAsia="Calibri"/>
        </w:rPr>
        <w:t xml:space="preserve"> </w:t>
      </w:r>
      <w:proofErr w:type="gramStart"/>
      <w:r w:rsidRPr="009B213E">
        <w:rPr>
          <w:rFonts w:eastAsia="Calibri"/>
        </w:rPr>
        <w:t>konularında  Sulama</w:t>
      </w:r>
      <w:proofErr w:type="gramEnd"/>
      <w:r w:rsidRPr="009B213E">
        <w:rPr>
          <w:rFonts w:eastAsia="Calibri"/>
        </w:rPr>
        <w:t xml:space="preserve"> kooperatif başkanları, Sulama birlikleri, İlçe yetkili kuruluşları arasında olmak üzere toplam 14 ilçemizin 15 mahallesinde 750 kişiye 5 broşür, 835 </w:t>
      </w:r>
      <w:proofErr w:type="spellStart"/>
      <w:r w:rsidRPr="009B213E">
        <w:rPr>
          <w:rFonts w:eastAsia="Calibri"/>
        </w:rPr>
        <w:t>liflet</w:t>
      </w:r>
      <w:proofErr w:type="spellEnd"/>
      <w:r w:rsidRPr="009B213E">
        <w:rPr>
          <w:rFonts w:eastAsia="Calibri"/>
        </w:rPr>
        <w:t xml:space="preserve"> verilmiştir. </w:t>
      </w:r>
    </w:p>
    <w:p w14:paraId="364EB059" w14:textId="77777777" w:rsidR="003876A1" w:rsidRPr="009B213E" w:rsidRDefault="003876A1" w:rsidP="00CB659E">
      <w:pPr>
        <w:rPr>
          <w:rFonts w:eastAsia="Calibri"/>
        </w:rPr>
      </w:pPr>
      <w:r w:rsidRPr="009B213E">
        <w:rPr>
          <w:rFonts w:eastAsia="Calibri"/>
        </w:rPr>
        <w:t> </w:t>
      </w:r>
      <w:r w:rsidRPr="009B213E">
        <w:rPr>
          <w:rFonts w:eastAsia="Calibri"/>
        </w:rPr>
        <w:tab/>
        <w:t xml:space="preserve">Müdürlüğümüzce </w:t>
      </w:r>
      <w:proofErr w:type="spellStart"/>
      <w:r w:rsidRPr="009B213E">
        <w:rPr>
          <w:rFonts w:eastAsia="Calibri"/>
        </w:rPr>
        <w:t>Merkezefendi</w:t>
      </w:r>
      <w:proofErr w:type="spellEnd"/>
      <w:r w:rsidRPr="009B213E">
        <w:rPr>
          <w:rFonts w:eastAsia="Calibri"/>
        </w:rPr>
        <w:t xml:space="preserve"> İlçesi Anemon Otel’de </w:t>
      </w:r>
      <w:r w:rsidRPr="009B213E">
        <w:rPr>
          <w:rFonts w:eastAsia="Calibri"/>
          <w:b/>
          <w:bCs/>
        </w:rPr>
        <w:t>“İklim Değişikliği ve Tarımsal Sulama”</w:t>
      </w:r>
      <w:r w:rsidRPr="009B213E">
        <w:rPr>
          <w:rFonts w:eastAsia="Calibri"/>
        </w:rPr>
        <w:t xml:space="preserve"> konulu panelde ise 168 kişiye 5 broşür, 160 </w:t>
      </w:r>
      <w:proofErr w:type="spellStart"/>
      <w:r w:rsidRPr="009B213E">
        <w:rPr>
          <w:rFonts w:eastAsia="Calibri"/>
        </w:rPr>
        <w:t>liflet</w:t>
      </w:r>
      <w:proofErr w:type="spellEnd"/>
      <w:r w:rsidRPr="009B213E">
        <w:rPr>
          <w:rFonts w:eastAsia="Calibri"/>
        </w:rPr>
        <w:t xml:space="preserve"> verilmiştir.</w:t>
      </w:r>
    </w:p>
    <w:p w14:paraId="03D00966" w14:textId="77777777" w:rsidR="003876A1" w:rsidRPr="00FD0013" w:rsidRDefault="003876A1" w:rsidP="00CB659E">
      <w:pPr>
        <w:ind w:firstLine="709"/>
        <w:rPr>
          <w:rFonts w:eastAsia="Calibri"/>
        </w:rPr>
      </w:pPr>
      <w:r w:rsidRPr="00FD0013">
        <w:rPr>
          <w:rFonts w:eastAsia="Calibri"/>
        </w:rPr>
        <w:t xml:space="preserve">2019 yılında ise Acıpayam ilçemizin Alaattin, Çal ilçemizin </w:t>
      </w:r>
      <w:proofErr w:type="spellStart"/>
      <w:proofErr w:type="gramStart"/>
      <w:r w:rsidRPr="00FD0013">
        <w:rPr>
          <w:rFonts w:eastAsia="Calibri"/>
        </w:rPr>
        <w:t>İsabey</w:t>
      </w:r>
      <w:proofErr w:type="spellEnd"/>
      <w:r w:rsidRPr="00FD0013">
        <w:rPr>
          <w:rFonts w:eastAsia="Calibri"/>
        </w:rPr>
        <w:t xml:space="preserve">,  </w:t>
      </w:r>
      <w:proofErr w:type="spellStart"/>
      <w:r w:rsidRPr="00FD0013">
        <w:rPr>
          <w:rFonts w:eastAsia="Calibri"/>
        </w:rPr>
        <w:t>Mahmutgazi</w:t>
      </w:r>
      <w:proofErr w:type="spellEnd"/>
      <w:proofErr w:type="gramEnd"/>
      <w:r w:rsidRPr="00FD0013">
        <w:rPr>
          <w:rFonts w:eastAsia="Calibri"/>
        </w:rPr>
        <w:t xml:space="preserve">, Bozkurt ilçemizin </w:t>
      </w:r>
      <w:proofErr w:type="spellStart"/>
      <w:r w:rsidRPr="00FD0013">
        <w:rPr>
          <w:rFonts w:eastAsia="Calibri"/>
        </w:rPr>
        <w:t>Çambaşı</w:t>
      </w:r>
      <w:proofErr w:type="spellEnd"/>
      <w:r w:rsidRPr="00FD0013">
        <w:rPr>
          <w:rFonts w:eastAsia="Calibri"/>
        </w:rPr>
        <w:t xml:space="preserve">, Kale İlçemizin Demirciler, Tavas ilçemizin </w:t>
      </w:r>
      <w:proofErr w:type="spellStart"/>
      <w:r w:rsidRPr="00FD0013">
        <w:rPr>
          <w:rFonts w:eastAsia="Calibri"/>
        </w:rPr>
        <w:t>Çalıköy</w:t>
      </w:r>
      <w:proofErr w:type="spellEnd"/>
      <w:r w:rsidRPr="00FD0013">
        <w:rPr>
          <w:rFonts w:eastAsia="Calibri"/>
        </w:rPr>
        <w:t xml:space="preserve">, Sofular, Honaz ilçemizin Aydınlar, </w:t>
      </w:r>
      <w:proofErr w:type="spellStart"/>
      <w:r w:rsidRPr="00FD0013">
        <w:rPr>
          <w:rFonts w:eastAsia="Calibri"/>
        </w:rPr>
        <w:t>Kızılyer</w:t>
      </w:r>
      <w:proofErr w:type="spellEnd"/>
      <w:r w:rsidRPr="00FD0013">
        <w:rPr>
          <w:rFonts w:eastAsia="Calibri"/>
        </w:rPr>
        <w:t xml:space="preserve">, Çivril ilçemizin Koçak, </w:t>
      </w:r>
      <w:proofErr w:type="spellStart"/>
      <w:r w:rsidRPr="00FD0013">
        <w:rPr>
          <w:rFonts w:eastAsia="Calibri"/>
        </w:rPr>
        <w:t>Emirhisar</w:t>
      </w:r>
      <w:proofErr w:type="spellEnd"/>
      <w:r w:rsidRPr="00FD0013">
        <w:rPr>
          <w:rFonts w:eastAsia="Calibri"/>
        </w:rPr>
        <w:t xml:space="preserve">, Haydan, Baklan, Çameli  ve  Sarayköy İlçemizin Merkezinde </w:t>
      </w:r>
      <w:r w:rsidRPr="00A90C99">
        <w:rPr>
          <w:rFonts w:eastAsia="Calibri"/>
          <w:i/>
          <w:iCs/>
        </w:rPr>
        <w:t>“İklim Değişikliği, Küresel Isınma ve Kuraklık ile Modern Sulama Yöntemleri”</w:t>
      </w:r>
      <w:r w:rsidRPr="00FD0013">
        <w:rPr>
          <w:rFonts w:eastAsia="Calibri"/>
        </w:rPr>
        <w:t xml:space="preserve"> konularında yapılan toplantılarda  10 ilçemizin 12 mahallesinde 380 kişiye 850 </w:t>
      </w:r>
      <w:proofErr w:type="spellStart"/>
      <w:r w:rsidRPr="00FD0013">
        <w:rPr>
          <w:rFonts w:eastAsia="Calibri"/>
        </w:rPr>
        <w:t>liflet</w:t>
      </w:r>
      <w:proofErr w:type="spellEnd"/>
      <w:r w:rsidRPr="00FD0013">
        <w:rPr>
          <w:rFonts w:eastAsia="Calibri"/>
        </w:rPr>
        <w:t>, 24 afiş, 7 kitapçık verilmiştir.  Çameli ilçemiz personeline 5403 ve 3083 sayılı kanun uygulamaları hakkında bilgi verildi. Denizli İl Müdürlüğünde, Gediz ve Büyük Menderes havzaları kuraklık yönetim planı hakkında bilgi alışverişinde bulunuldu.</w:t>
      </w:r>
    </w:p>
    <w:p w14:paraId="5F0530F8" w14:textId="77777777" w:rsidR="003876A1" w:rsidRPr="00FD0013" w:rsidRDefault="003876A1" w:rsidP="00CB659E">
      <w:pPr>
        <w:ind w:firstLine="709"/>
        <w:rPr>
          <w:rFonts w:eastAsia="Calibri"/>
        </w:rPr>
      </w:pPr>
      <w:r w:rsidRPr="00A90C99">
        <w:rPr>
          <w:rFonts w:eastAsia="Calibri"/>
          <w:b/>
          <w:bCs/>
        </w:rPr>
        <w:t xml:space="preserve"> “Çöl Macerası Projesi”</w:t>
      </w:r>
      <w:r w:rsidRPr="00FD0013">
        <w:rPr>
          <w:rFonts w:eastAsia="Calibri"/>
        </w:rPr>
        <w:t xml:space="preserve"> kapsamında İklim değişikliği, kuraklık ve küresel ısınma hakkında farkındalık yaratmak </w:t>
      </w:r>
      <w:proofErr w:type="gramStart"/>
      <w:r w:rsidRPr="00FD0013">
        <w:rPr>
          <w:rFonts w:eastAsia="Calibri"/>
        </w:rPr>
        <w:t>adına  Sarayköy</w:t>
      </w:r>
      <w:proofErr w:type="gramEnd"/>
      <w:r w:rsidRPr="00FD0013">
        <w:rPr>
          <w:rFonts w:eastAsia="Calibri"/>
        </w:rPr>
        <w:t xml:space="preserve"> ilçesi Sakarya İlkokulu ve Acıpayam ilçesi Alaattin İlkokullarında faaliyet öncesi bilgilendirme toplantıları yapılarak, “Küresel Isınma ve İklim Değişikliği” konulu fotoğraf sergisi düzenlenmiştir.  Küresel ısınmanın olumsuz etkilerin ortadan kaldırmak için en etkili kriter olan ormanlarımızın önemini anlatmak amacıyla okul bahçesine fidan dikimi yapıldı. Öğrencilere sınıflarda hazırlanan animasyon filmler gösterildi. Eğitim süresince yapılan eğitim çalışması ile ilgili salon içi ve dışına afiş asılıp öğrencilere proje kapsamında tişört, şapka ve kalem </w:t>
      </w:r>
      <w:proofErr w:type="gramStart"/>
      <w:r w:rsidRPr="00FD0013">
        <w:rPr>
          <w:rFonts w:eastAsia="Calibri"/>
        </w:rPr>
        <w:t>dağıtımı  yapıldı</w:t>
      </w:r>
      <w:proofErr w:type="gramEnd"/>
      <w:r w:rsidRPr="00FD0013">
        <w:rPr>
          <w:rFonts w:eastAsia="Calibri"/>
        </w:rPr>
        <w:t xml:space="preserve">. </w:t>
      </w:r>
    </w:p>
    <w:p w14:paraId="65348CA8" w14:textId="77777777" w:rsidR="003876A1" w:rsidRPr="00FD0013" w:rsidRDefault="003876A1" w:rsidP="00CB659E">
      <w:pPr>
        <w:ind w:firstLine="709"/>
        <w:rPr>
          <w:rFonts w:eastAsia="Calibri"/>
        </w:rPr>
      </w:pPr>
      <w:r w:rsidRPr="00FD0013">
        <w:t xml:space="preserve">Denizli Tarım ve Orman İl Müdürlüğünde </w:t>
      </w:r>
      <w:proofErr w:type="spellStart"/>
      <w:r w:rsidRPr="00FD0013">
        <w:t>stajer</w:t>
      </w:r>
      <w:proofErr w:type="spellEnd"/>
      <w:r w:rsidRPr="00FD0013">
        <w:t xml:space="preserve"> öğrencilerine, Güney ve Buldan İlçe Müdürlükleri </w:t>
      </w:r>
      <w:proofErr w:type="gramStart"/>
      <w:r w:rsidRPr="00FD0013">
        <w:t>personeline,  5403</w:t>
      </w:r>
      <w:proofErr w:type="gramEnd"/>
      <w:r w:rsidRPr="00FD0013">
        <w:t xml:space="preserve"> ve 3083 Sayılı Kanun Uygulamaları, ATTA Şube Müdürlüğü Görev yetki ve çalışmaları hakkında 3 ilçede toplam 34 kişiye  bilgi </w:t>
      </w:r>
      <w:r w:rsidRPr="00FD0013">
        <w:rPr>
          <w:rFonts w:eastAsia="Calibri"/>
        </w:rPr>
        <w:t>alışverişinde bulunuldu</w:t>
      </w:r>
      <w:r w:rsidRPr="00FD0013">
        <w:t xml:space="preserve">. </w:t>
      </w:r>
    </w:p>
    <w:p w14:paraId="2C04FED2" w14:textId="77777777" w:rsidR="003876A1" w:rsidRPr="00FD0013" w:rsidRDefault="003876A1" w:rsidP="00CB659E">
      <w:pPr>
        <w:ind w:firstLine="709"/>
      </w:pPr>
      <w:r w:rsidRPr="00FD0013">
        <w:t xml:space="preserve">T.C. Ziraat Bankası A.Ş. Ve Tarım Kredi Kooperatiflerince tarımsal üretime dair düşük faizli yatırım ve işletme kredisi kullandırılmasına ilişkin uygulama esasları </w:t>
      </w:r>
      <w:proofErr w:type="gramStart"/>
      <w:r w:rsidRPr="00FD0013">
        <w:t>tebliğince  ve</w:t>
      </w:r>
      <w:proofErr w:type="gramEnd"/>
      <w:r w:rsidRPr="00FD0013">
        <w:t xml:space="preserve"> Sulama Hibeleri için hazırlanacak projelerde uyulması gereken </w:t>
      </w:r>
      <w:proofErr w:type="spellStart"/>
      <w:r w:rsidRPr="00FD0013">
        <w:t>dizposizyon</w:t>
      </w:r>
      <w:proofErr w:type="spellEnd"/>
      <w:r w:rsidRPr="00FD0013">
        <w:t xml:space="preserve"> ve gerekli bilgi ve belgeler hakkında 19 Aralık 2019 tarihinde ilimizde proje yapan  12  Ziraat Mühendisi ve Ziraat Mühendisleri Odası Başkanının da bulunduğu toplantı düzenlenerek bilgi </w:t>
      </w:r>
      <w:r w:rsidRPr="00FD0013">
        <w:rPr>
          <w:rFonts w:eastAsia="Calibri"/>
        </w:rPr>
        <w:t>verildi</w:t>
      </w:r>
      <w:r w:rsidRPr="00FD0013">
        <w:t>.</w:t>
      </w:r>
    </w:p>
    <w:p w14:paraId="56B08672" w14:textId="77777777" w:rsidR="003876A1" w:rsidRPr="00FD0013" w:rsidRDefault="003876A1" w:rsidP="00CB659E">
      <w:pPr>
        <w:rPr>
          <w:rFonts w:eastAsia="Calibri"/>
        </w:rPr>
      </w:pPr>
    </w:p>
    <w:p w14:paraId="4D229A2E" w14:textId="77777777" w:rsidR="003876A1" w:rsidRDefault="003876A1" w:rsidP="00CB659E">
      <w:pPr>
        <w:pStyle w:val="Balk1"/>
        <w:spacing w:line="280" w:lineRule="exact"/>
      </w:pPr>
      <w:bookmarkStart w:id="148" w:name="_Toc529537666"/>
      <w:bookmarkStart w:id="149" w:name="_Toc529978266"/>
      <w:bookmarkStart w:id="150" w:name="_Toc536432043"/>
      <w:bookmarkStart w:id="151" w:name="_Toc3807703"/>
      <w:bookmarkStart w:id="152" w:name="_Toc43366093"/>
      <w:bookmarkEnd w:id="147"/>
      <w:r w:rsidRPr="00B97225">
        <w:t>DÜZENLENEN PANEL VE KONFERANSLAR</w:t>
      </w:r>
      <w:bookmarkEnd w:id="148"/>
      <w:bookmarkEnd w:id="149"/>
      <w:bookmarkEnd w:id="150"/>
      <w:bookmarkEnd w:id="151"/>
      <w:bookmarkEnd w:id="152"/>
    </w:p>
    <w:p w14:paraId="4381BD96" w14:textId="77777777" w:rsidR="003876A1" w:rsidRPr="00FD0013" w:rsidRDefault="003876A1" w:rsidP="00CB659E">
      <w:r w:rsidRPr="00FD0013">
        <w:tab/>
      </w:r>
      <w:bookmarkStart w:id="153" w:name="_Toc529537667"/>
      <w:bookmarkStart w:id="154" w:name="_Toc529978267"/>
      <w:r w:rsidRPr="00FD0013">
        <w:t xml:space="preserve">Denizli Tarım ve Orman Müdürlüğümüzce </w:t>
      </w:r>
      <w:proofErr w:type="spellStart"/>
      <w:r w:rsidRPr="00FD0013">
        <w:t>Merkezefendi</w:t>
      </w:r>
      <w:proofErr w:type="spellEnd"/>
      <w:r w:rsidRPr="00FD0013">
        <w:t xml:space="preserve"> İlçesi Anemon Otel’de “İklim Değişikliği ve Tarımsal Sulama” konulu panel düzenlendi.</w:t>
      </w:r>
      <w:r>
        <w:t xml:space="preserve"> </w:t>
      </w:r>
      <w:r w:rsidRPr="00FD0013">
        <w:t xml:space="preserve">Anemon otelde 12 Eylül 2018 tarihinde </w:t>
      </w:r>
      <w:r w:rsidRPr="00FD0013">
        <w:lastRenderedPageBreak/>
        <w:t xml:space="preserve">düzenlenen panele, Valimiz, Denizli Gıda Tarım ve Hayvancılık Müdür vekili Yılmaz Erkaya, Adnan Menderes Üniversitesi Ziraat Fakültesinde görevli Prof. Dr. Gönül Aydın, Prof. Dr. Ercan Yeşilırmak, Prof. Dr. Aydın </w:t>
      </w:r>
      <w:proofErr w:type="spellStart"/>
      <w:r w:rsidRPr="00FD0013">
        <w:t>Ünay</w:t>
      </w:r>
      <w:proofErr w:type="spellEnd"/>
      <w:r w:rsidRPr="00FD0013">
        <w:t xml:space="preserve"> </w:t>
      </w:r>
      <w:proofErr w:type="gramStart"/>
      <w:r w:rsidRPr="00FD0013">
        <w:t>ve  Dr.</w:t>
      </w:r>
      <w:proofErr w:type="gramEnd"/>
      <w:r w:rsidRPr="00FD0013">
        <w:t xml:space="preserve"> </w:t>
      </w:r>
      <w:proofErr w:type="spellStart"/>
      <w:r w:rsidRPr="00FD0013">
        <w:t>Öğ</w:t>
      </w:r>
      <w:proofErr w:type="spellEnd"/>
      <w:r w:rsidRPr="00FD0013">
        <w:t>. Üyesi Ersel Yılmaz, Şube Müdürleri, İlçe Kurum Amirleri, Mahalle Muhtarları, Oda Birlik ve Kooperatif Başkanları ile çiftçiler katıldı.</w:t>
      </w:r>
    </w:p>
    <w:p w14:paraId="63530C64" w14:textId="77777777" w:rsidR="003876A1" w:rsidRPr="00FD0013" w:rsidRDefault="003876A1" w:rsidP="00CB659E">
      <w:pPr>
        <w:ind w:firstLine="709"/>
      </w:pPr>
      <w:r w:rsidRPr="00FD0013">
        <w:t xml:space="preserve">Panelin açılış konuşmasını yapan İl Müdür Vekili Yılmaz Erkaya, “Bilindiği üzere dünyada küresel ısınmadan kaynaklanan kuraklık ve iklim değişiklikleri tarıma oldukça zarar vermiş ve ülkemizde bu sorundan nasibini almış bulunmaktadır. İlimizde toplam tarım </w:t>
      </w:r>
      <w:proofErr w:type="gramStart"/>
      <w:r w:rsidRPr="00FD0013">
        <w:t>arazilerimizin  %</w:t>
      </w:r>
      <w:proofErr w:type="gramEnd"/>
      <w:r w:rsidRPr="00FD0013">
        <w:t xml:space="preserve"> 40.71 ’ü sulanmaktadır. Sulama projelerinin inşaat çalışmaları tamamlandığında bu oran %51,5 olacaktır. Önceki yıllarda sulamaya açılan alanlarda sulama sistemleri açık kanaldır. Son yıllarda su kayıpları fazla olan bu sistemlerden vazgeçilerek basınçlı (kapalı) sulama sistemleri teşvik edilmekte ve desteklenmektedir</w:t>
      </w:r>
      <w:proofErr w:type="gramStart"/>
      <w:r w:rsidRPr="00FD0013">
        <w:t>.</w:t>
      </w:r>
      <w:r w:rsidRPr="00FD0013">
        <w:rPr>
          <w:rFonts w:eastAsia="Calibri"/>
        </w:rPr>
        <w:t xml:space="preserve"> </w:t>
      </w:r>
      <w:r w:rsidRPr="00FD0013">
        <w:t>”</w:t>
      </w:r>
      <w:proofErr w:type="gramEnd"/>
      <w:r w:rsidRPr="00FD0013">
        <w:t xml:space="preserve"> dedi.</w:t>
      </w:r>
    </w:p>
    <w:p w14:paraId="040F3D8F" w14:textId="77777777" w:rsidR="003876A1" w:rsidRPr="00FD0013" w:rsidRDefault="003876A1" w:rsidP="00CB659E">
      <w:pPr>
        <w:ind w:firstLine="709"/>
      </w:pPr>
      <w:r w:rsidRPr="00FD0013">
        <w:t xml:space="preserve">İklim değişikliğinin Denizli tarımına etkisi ve münavebe konulu panelinde konuşan Adnan Menderes Üniversitesi Ziraat Fakültesinde görevli Prof. Dr. Gönül Aydın “Kuraklık ve Tarımsal Sulama”, Doç. Dr. Ercan Yeşilırmak “İklim Değişikliğinin Kuraklığa Etkisi”, Prof. Dr. Aydın </w:t>
      </w:r>
      <w:proofErr w:type="spellStart"/>
      <w:r w:rsidRPr="00FD0013">
        <w:t>Ünay</w:t>
      </w:r>
      <w:proofErr w:type="spellEnd"/>
      <w:r w:rsidRPr="00FD0013">
        <w:t xml:space="preserve"> “Tarla Bitkilerinde Ekim Nöbeti” ve Dr. </w:t>
      </w:r>
      <w:proofErr w:type="spellStart"/>
      <w:r w:rsidRPr="00FD0013">
        <w:t>Öğ</w:t>
      </w:r>
      <w:proofErr w:type="spellEnd"/>
      <w:r w:rsidRPr="00FD0013">
        <w:t xml:space="preserve">. Üyesi Ersel </w:t>
      </w:r>
      <w:proofErr w:type="spellStart"/>
      <w:r w:rsidRPr="00FD0013">
        <w:t>Yımaz</w:t>
      </w:r>
      <w:proofErr w:type="spellEnd"/>
      <w:r w:rsidRPr="00FD0013">
        <w:t xml:space="preserve"> ise “Kuraklığın Bitkilerin Sulanmasına Etkisi” konularında sunum vererek katılımcılara alınabilecek önlemler ve çözüm önerileri konularında bilgilendirme yapıldı.</w:t>
      </w:r>
    </w:p>
    <w:p w14:paraId="57B959A2" w14:textId="77777777" w:rsidR="003876A1" w:rsidRPr="00FD0013" w:rsidRDefault="003876A1" w:rsidP="00CB659E"/>
    <w:p w14:paraId="7CB08F03" w14:textId="77777777" w:rsidR="003876A1" w:rsidRPr="00995513" w:rsidRDefault="003876A1" w:rsidP="00CB659E">
      <w:pPr>
        <w:pStyle w:val="Balk1"/>
        <w:spacing w:line="280" w:lineRule="exact"/>
        <w:rPr>
          <w:bCs/>
          <w:szCs w:val="24"/>
        </w:rPr>
      </w:pPr>
      <w:bookmarkStart w:id="155" w:name="_Toc536432044"/>
      <w:bookmarkStart w:id="156" w:name="_Toc3807704"/>
      <w:bookmarkStart w:id="157" w:name="_Toc43366094"/>
      <w:bookmarkEnd w:id="153"/>
      <w:bookmarkEnd w:id="154"/>
      <w:r w:rsidRPr="00995513">
        <w:t>SULARDA TARIMSAL FAALİYETLERDEN KAYNAKLANAN NİTRAT</w:t>
      </w:r>
      <w:r w:rsidRPr="00995513">
        <w:br/>
        <w:t>KİRLİLİĞİNİN ÖNLENMESİNE YÖNELİK İYİ TARIM</w:t>
      </w:r>
      <w:r w:rsidRPr="00995513">
        <w:br/>
        <w:t>UYGULAMALARI KODU TEBLİĞİ ÇALIŞMALARI</w:t>
      </w:r>
      <w:bookmarkEnd w:id="155"/>
      <w:bookmarkEnd w:id="156"/>
      <w:bookmarkEnd w:id="157"/>
    </w:p>
    <w:p w14:paraId="1C6B6D43" w14:textId="77777777" w:rsidR="003876A1" w:rsidRPr="00FD0013" w:rsidRDefault="003876A1" w:rsidP="00CB659E">
      <w:pPr>
        <w:pStyle w:val="ListeParagraf"/>
        <w:numPr>
          <w:ilvl w:val="0"/>
          <w:numId w:val="31"/>
        </w:numPr>
      </w:pPr>
      <w:r w:rsidRPr="00FD0013">
        <w:t>İyi tarım uygulamaları kodunun uygulanması nitrata hassas olmayan bölgelerde gönüllülük esasına dayanır. Ancak nitrata hassas olmayan bölgelerde yılda 3500 kg ve üzeri azot üreten hayvancılık işletmeleri, hayvansal gübreyi kapalı dönem boyunca depolamak ve hayvansal gübre yönetim planı yapmakla yükümlüdür.</w:t>
      </w:r>
    </w:p>
    <w:p w14:paraId="604B70E4" w14:textId="77777777" w:rsidR="003876A1" w:rsidRPr="00FD0013" w:rsidRDefault="003876A1" w:rsidP="00CB659E">
      <w:pPr>
        <w:pStyle w:val="ListeParagraf"/>
        <w:numPr>
          <w:ilvl w:val="0"/>
          <w:numId w:val="31"/>
        </w:numPr>
      </w:pPr>
      <w:r w:rsidRPr="00FD0013">
        <w:t xml:space="preserve">2017 yılında Bozkurt ve </w:t>
      </w:r>
      <w:proofErr w:type="gramStart"/>
      <w:r w:rsidRPr="00FD0013">
        <w:t>Çardak,  2018</w:t>
      </w:r>
      <w:proofErr w:type="gramEnd"/>
      <w:r w:rsidRPr="00FD0013">
        <w:t xml:space="preserve"> yılında Babadağ, Buldan, Güney,  Serinhisar, Tavas, Acıpayam, Çal, Bekilli, İlçe Tarım Müdürlüklerinde görevli personele hizmet içi  eğitim verilmiştir. </w:t>
      </w:r>
    </w:p>
    <w:p w14:paraId="4936B498" w14:textId="77777777" w:rsidR="003876A1" w:rsidRPr="00A90C99" w:rsidRDefault="003876A1" w:rsidP="00CB659E">
      <w:pPr>
        <w:pStyle w:val="ListeParagraf"/>
        <w:numPr>
          <w:ilvl w:val="0"/>
          <w:numId w:val="31"/>
        </w:numPr>
      </w:pPr>
      <w:r w:rsidRPr="00FD0013">
        <w:t xml:space="preserve">2018 yılında Çameli, Honaz, Kale ve Çivril İlçelerinde düzenlenen “Nitrat Kirliliği” </w:t>
      </w:r>
      <w:r w:rsidRPr="00A90C99">
        <w:rPr>
          <w:rFonts w:eastAsia="Calibri"/>
        </w:rPr>
        <w:t xml:space="preserve">konusunda toplam 4 İlçemizde 37 üreticimize </w:t>
      </w:r>
      <w:proofErr w:type="gramStart"/>
      <w:r w:rsidRPr="00A90C99">
        <w:rPr>
          <w:rFonts w:eastAsia="Calibri"/>
        </w:rPr>
        <w:t>eğitim  verilmiştir</w:t>
      </w:r>
      <w:proofErr w:type="gramEnd"/>
      <w:r w:rsidRPr="00A90C99">
        <w:rPr>
          <w:rFonts w:eastAsia="Calibri"/>
        </w:rPr>
        <w:t xml:space="preserve">. </w:t>
      </w:r>
    </w:p>
    <w:p w14:paraId="52BAF5EC" w14:textId="77777777" w:rsidR="003876A1" w:rsidRPr="00FD0013" w:rsidRDefault="003876A1" w:rsidP="00CB659E">
      <w:pPr>
        <w:pStyle w:val="ListeParagraf"/>
      </w:pPr>
    </w:p>
    <w:p w14:paraId="69793C3E" w14:textId="77777777" w:rsidR="003876A1" w:rsidRPr="00FD0013" w:rsidRDefault="003876A1" w:rsidP="00CB659E">
      <w:pPr>
        <w:rPr>
          <w:rFonts w:eastAsia="Calibri"/>
        </w:rPr>
      </w:pPr>
    </w:p>
    <w:p w14:paraId="6B090ABC" w14:textId="77777777" w:rsidR="003876A1" w:rsidRPr="00644F6B" w:rsidRDefault="003876A1" w:rsidP="00CB659E">
      <w:pPr>
        <w:pStyle w:val="Balk1"/>
        <w:spacing w:line="280" w:lineRule="exact"/>
      </w:pPr>
      <w:bookmarkStart w:id="158" w:name="_Toc536432045"/>
      <w:bookmarkStart w:id="159" w:name="_Toc3807705"/>
      <w:bookmarkStart w:id="160" w:name="_Toc43366095"/>
      <w:r w:rsidRPr="00995513">
        <w:t xml:space="preserve">İYİ TARIM UYGULAMALARI KODU TEBLİĞİ </w:t>
      </w:r>
      <w:proofErr w:type="gramStart"/>
      <w:r w:rsidRPr="00995513">
        <w:t>ÇALIŞMALARI  KAPSAMINDA</w:t>
      </w:r>
      <w:proofErr w:type="gramEnd"/>
      <w:r w:rsidRPr="00995513">
        <w:t xml:space="preserve"> İLİMİZDE YILDA 3500 KG VE ÜZERİ AZOT ÜRETEN İŞLETME SAYILARI</w:t>
      </w:r>
      <w:bookmarkEnd w:id="158"/>
      <w:bookmarkEnd w:id="159"/>
      <w:bookmarkEnd w:id="160"/>
    </w:p>
    <w:tbl>
      <w:tblPr>
        <w:tblW w:w="4294" w:type="pct"/>
        <w:tblInd w:w="709" w:type="dxa"/>
        <w:tblBorders>
          <w:left w:val="single" w:sz="4" w:space="0" w:color="0070C0"/>
          <w:right w:val="single" w:sz="4" w:space="0" w:color="0070C0"/>
          <w:insideH w:val="single" w:sz="4" w:space="0" w:color="0070C0"/>
          <w:insideV w:val="single" w:sz="4" w:space="0" w:color="0070C0"/>
        </w:tblBorders>
        <w:tblLook w:val="0600" w:firstRow="0" w:lastRow="0" w:firstColumn="0" w:lastColumn="0" w:noHBand="1" w:noVBand="1"/>
      </w:tblPr>
      <w:tblGrid>
        <w:gridCol w:w="2047"/>
        <w:gridCol w:w="1664"/>
        <w:gridCol w:w="681"/>
        <w:gridCol w:w="2216"/>
        <w:gridCol w:w="1660"/>
      </w:tblGrid>
      <w:tr w:rsidR="003876A1" w:rsidRPr="00FD0013" w14:paraId="2918F670" w14:textId="77777777" w:rsidTr="00CB659E">
        <w:trPr>
          <w:trHeight w:val="20"/>
        </w:trPr>
        <w:tc>
          <w:tcPr>
            <w:tcW w:w="1238" w:type="pct"/>
            <w:tcBorders>
              <w:top w:val="single" w:sz="4" w:space="0" w:color="0070C0"/>
              <w:bottom w:val="single" w:sz="4" w:space="0" w:color="0070C0"/>
            </w:tcBorders>
            <w:shd w:val="clear" w:color="auto" w:fill="DEEAF6"/>
            <w:tcMar>
              <w:left w:w="0" w:type="dxa"/>
              <w:right w:w="0" w:type="dxa"/>
            </w:tcMar>
            <w:vAlign w:val="center"/>
            <w:hideMark/>
          </w:tcPr>
          <w:p w14:paraId="54EDC3EF" w14:textId="77777777" w:rsidR="003876A1" w:rsidRPr="00A90C99" w:rsidRDefault="003876A1" w:rsidP="00CB659E">
            <w:pPr>
              <w:rPr>
                <w:b/>
                <w:bCs/>
              </w:rPr>
            </w:pPr>
            <w:r w:rsidRPr="00A90C99">
              <w:rPr>
                <w:b/>
                <w:bCs/>
              </w:rPr>
              <w:t>İlçe Adı</w:t>
            </w:r>
          </w:p>
        </w:tc>
        <w:tc>
          <w:tcPr>
            <w:tcW w:w="1006" w:type="pct"/>
            <w:tcBorders>
              <w:top w:val="single" w:sz="4" w:space="0" w:color="0070C0"/>
              <w:bottom w:val="single" w:sz="4" w:space="0" w:color="0070C0"/>
            </w:tcBorders>
            <w:shd w:val="clear" w:color="auto" w:fill="DEEAF6"/>
            <w:tcMar>
              <w:left w:w="0" w:type="dxa"/>
              <w:right w:w="0" w:type="dxa"/>
            </w:tcMar>
            <w:vAlign w:val="center"/>
            <w:hideMark/>
          </w:tcPr>
          <w:p w14:paraId="4082888F" w14:textId="77777777" w:rsidR="003876A1" w:rsidRPr="00A90C99" w:rsidRDefault="003876A1" w:rsidP="00CB659E">
            <w:pPr>
              <w:rPr>
                <w:b/>
                <w:bCs/>
              </w:rPr>
            </w:pPr>
            <w:r w:rsidRPr="00A90C99">
              <w:rPr>
                <w:b/>
                <w:bCs/>
              </w:rPr>
              <w:t>İşletme sayısı</w:t>
            </w:r>
          </w:p>
        </w:tc>
        <w:tc>
          <w:tcPr>
            <w:tcW w:w="412" w:type="pct"/>
            <w:vMerge w:val="restart"/>
            <w:shd w:val="clear" w:color="auto" w:fill="auto"/>
            <w:tcMar>
              <w:left w:w="0" w:type="dxa"/>
              <w:right w:w="0" w:type="dxa"/>
            </w:tcMar>
            <w:vAlign w:val="center"/>
          </w:tcPr>
          <w:p w14:paraId="6ABD9C88" w14:textId="77777777" w:rsidR="003876A1" w:rsidRPr="00FD0013" w:rsidRDefault="003876A1" w:rsidP="00CB659E"/>
        </w:tc>
        <w:tc>
          <w:tcPr>
            <w:tcW w:w="1340" w:type="pct"/>
            <w:tcBorders>
              <w:top w:val="single" w:sz="4" w:space="0" w:color="0070C0"/>
              <w:bottom w:val="single" w:sz="4" w:space="0" w:color="0070C0"/>
            </w:tcBorders>
            <w:shd w:val="clear" w:color="auto" w:fill="DEEAF6"/>
            <w:tcMar>
              <w:left w:w="0" w:type="dxa"/>
              <w:right w:w="0" w:type="dxa"/>
            </w:tcMar>
            <w:vAlign w:val="center"/>
          </w:tcPr>
          <w:p w14:paraId="072AEB4C" w14:textId="77777777" w:rsidR="003876A1" w:rsidRPr="00A90C99" w:rsidRDefault="003876A1" w:rsidP="00CB659E">
            <w:pPr>
              <w:rPr>
                <w:b/>
                <w:bCs/>
              </w:rPr>
            </w:pPr>
            <w:r w:rsidRPr="00A90C99">
              <w:rPr>
                <w:b/>
                <w:bCs/>
              </w:rPr>
              <w:t>İlçe Adı</w:t>
            </w:r>
          </w:p>
        </w:tc>
        <w:tc>
          <w:tcPr>
            <w:tcW w:w="1004" w:type="pct"/>
            <w:tcBorders>
              <w:top w:val="single" w:sz="4" w:space="0" w:color="0070C0"/>
              <w:bottom w:val="single" w:sz="4" w:space="0" w:color="0070C0"/>
            </w:tcBorders>
            <w:shd w:val="clear" w:color="auto" w:fill="DEEAF6"/>
            <w:tcMar>
              <w:left w:w="0" w:type="dxa"/>
              <w:right w:w="0" w:type="dxa"/>
            </w:tcMar>
            <w:vAlign w:val="center"/>
          </w:tcPr>
          <w:p w14:paraId="14916694" w14:textId="77777777" w:rsidR="003876A1" w:rsidRPr="00A90C99" w:rsidRDefault="003876A1" w:rsidP="00CB659E">
            <w:pPr>
              <w:rPr>
                <w:b/>
                <w:bCs/>
              </w:rPr>
            </w:pPr>
            <w:r w:rsidRPr="00A90C99">
              <w:rPr>
                <w:b/>
                <w:bCs/>
              </w:rPr>
              <w:t>İşletme sayısı</w:t>
            </w:r>
          </w:p>
        </w:tc>
      </w:tr>
      <w:tr w:rsidR="003876A1" w:rsidRPr="00FD0013" w14:paraId="4CA5B400"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3DB2E2C8" w14:textId="77777777" w:rsidR="003876A1" w:rsidRPr="00FD0013" w:rsidRDefault="003876A1" w:rsidP="00CB659E">
            <w:r w:rsidRPr="00FD0013">
              <w:t>Acıpayam</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12B2E00F" w14:textId="77777777" w:rsidR="003876A1" w:rsidRPr="00FD0013" w:rsidRDefault="003876A1" w:rsidP="00CB659E">
            <w:pPr>
              <w:jc w:val="center"/>
            </w:pPr>
            <w:r w:rsidRPr="00FD0013">
              <w:t>25</w:t>
            </w:r>
          </w:p>
        </w:tc>
        <w:tc>
          <w:tcPr>
            <w:tcW w:w="412" w:type="pct"/>
            <w:vMerge/>
            <w:shd w:val="clear" w:color="auto" w:fill="auto"/>
            <w:tcMar>
              <w:left w:w="0" w:type="dxa"/>
              <w:right w:w="0" w:type="dxa"/>
            </w:tcMar>
            <w:vAlign w:val="center"/>
          </w:tcPr>
          <w:p w14:paraId="734A6B46"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090255BE" w14:textId="77777777" w:rsidR="003876A1" w:rsidRPr="00FD0013" w:rsidRDefault="003876A1" w:rsidP="00CB659E">
            <w:r w:rsidRPr="00FD0013">
              <w:t>Çivril</w:t>
            </w:r>
          </w:p>
        </w:tc>
        <w:tc>
          <w:tcPr>
            <w:tcW w:w="1004" w:type="pct"/>
            <w:tcBorders>
              <w:top w:val="single" w:sz="4" w:space="0" w:color="0070C0"/>
              <w:bottom w:val="single" w:sz="4" w:space="0" w:color="0070C0"/>
            </w:tcBorders>
            <w:shd w:val="clear" w:color="auto" w:fill="auto"/>
            <w:tcMar>
              <w:left w:w="0" w:type="dxa"/>
              <w:right w:w="0" w:type="dxa"/>
            </w:tcMar>
            <w:vAlign w:val="center"/>
          </w:tcPr>
          <w:p w14:paraId="39A0107F" w14:textId="77777777" w:rsidR="003876A1" w:rsidRPr="00FD0013" w:rsidRDefault="003876A1" w:rsidP="00CB659E">
            <w:pPr>
              <w:jc w:val="center"/>
            </w:pPr>
            <w:r w:rsidRPr="00FD0013">
              <w:t>67</w:t>
            </w:r>
          </w:p>
        </w:tc>
      </w:tr>
      <w:tr w:rsidR="003876A1" w:rsidRPr="00FD0013" w14:paraId="72AECDD4"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0BF73201" w14:textId="77777777" w:rsidR="003876A1" w:rsidRPr="00FD0013" w:rsidRDefault="003876A1" w:rsidP="00CB659E">
            <w:r w:rsidRPr="00FD0013">
              <w:t>Babadağ</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25460736" w14:textId="77777777" w:rsidR="003876A1" w:rsidRPr="00FD0013" w:rsidRDefault="003876A1" w:rsidP="00CB659E">
            <w:pPr>
              <w:jc w:val="center"/>
            </w:pPr>
            <w:r w:rsidRPr="00FD0013">
              <w:t>1</w:t>
            </w:r>
          </w:p>
        </w:tc>
        <w:tc>
          <w:tcPr>
            <w:tcW w:w="412" w:type="pct"/>
            <w:vMerge/>
            <w:shd w:val="clear" w:color="auto" w:fill="auto"/>
            <w:tcMar>
              <w:left w:w="0" w:type="dxa"/>
              <w:right w:w="0" w:type="dxa"/>
            </w:tcMar>
            <w:vAlign w:val="center"/>
          </w:tcPr>
          <w:p w14:paraId="0A8F7AF6"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3D6CE8C3" w14:textId="77777777" w:rsidR="003876A1" w:rsidRPr="00FD0013" w:rsidRDefault="003876A1" w:rsidP="00CB659E">
            <w:r w:rsidRPr="00FD0013">
              <w:t>Güney</w:t>
            </w:r>
          </w:p>
        </w:tc>
        <w:tc>
          <w:tcPr>
            <w:tcW w:w="1004" w:type="pct"/>
            <w:tcBorders>
              <w:top w:val="single" w:sz="4" w:space="0" w:color="0070C0"/>
              <w:bottom w:val="single" w:sz="4" w:space="0" w:color="0070C0"/>
            </w:tcBorders>
            <w:shd w:val="clear" w:color="auto" w:fill="auto"/>
            <w:tcMar>
              <w:left w:w="0" w:type="dxa"/>
              <w:right w:w="0" w:type="dxa"/>
            </w:tcMar>
            <w:vAlign w:val="center"/>
          </w:tcPr>
          <w:p w14:paraId="162A5FED" w14:textId="77777777" w:rsidR="003876A1" w:rsidRPr="00FD0013" w:rsidRDefault="003876A1" w:rsidP="00CB659E">
            <w:pPr>
              <w:jc w:val="center"/>
            </w:pPr>
            <w:r w:rsidRPr="00FD0013">
              <w:t>2</w:t>
            </w:r>
          </w:p>
        </w:tc>
      </w:tr>
      <w:tr w:rsidR="003876A1" w:rsidRPr="00FD0013" w14:paraId="7F4F6FA9"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371B29D7" w14:textId="77777777" w:rsidR="003876A1" w:rsidRPr="00FD0013" w:rsidRDefault="003876A1" w:rsidP="00CB659E">
            <w:r w:rsidRPr="00FD0013">
              <w:t xml:space="preserve">Baklan </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2820DF45" w14:textId="77777777" w:rsidR="003876A1" w:rsidRPr="00FD0013" w:rsidRDefault="003876A1" w:rsidP="00CB659E">
            <w:pPr>
              <w:jc w:val="center"/>
            </w:pPr>
            <w:r w:rsidRPr="00FD0013">
              <w:t>4</w:t>
            </w:r>
          </w:p>
        </w:tc>
        <w:tc>
          <w:tcPr>
            <w:tcW w:w="412" w:type="pct"/>
            <w:vMerge/>
            <w:shd w:val="clear" w:color="auto" w:fill="auto"/>
            <w:tcMar>
              <w:left w:w="0" w:type="dxa"/>
              <w:right w:w="0" w:type="dxa"/>
            </w:tcMar>
            <w:vAlign w:val="center"/>
          </w:tcPr>
          <w:p w14:paraId="10221C75"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07AA6570" w14:textId="77777777" w:rsidR="003876A1" w:rsidRPr="00FD0013" w:rsidRDefault="003876A1" w:rsidP="00CB659E">
            <w:r w:rsidRPr="00FD0013">
              <w:t>Honaz</w:t>
            </w:r>
          </w:p>
        </w:tc>
        <w:tc>
          <w:tcPr>
            <w:tcW w:w="1004" w:type="pct"/>
            <w:tcBorders>
              <w:top w:val="single" w:sz="4" w:space="0" w:color="0070C0"/>
              <w:bottom w:val="single" w:sz="4" w:space="0" w:color="0070C0"/>
            </w:tcBorders>
            <w:shd w:val="clear" w:color="auto" w:fill="auto"/>
            <w:tcMar>
              <w:left w:w="0" w:type="dxa"/>
              <w:right w:w="0" w:type="dxa"/>
            </w:tcMar>
            <w:vAlign w:val="center"/>
          </w:tcPr>
          <w:p w14:paraId="2F021E41" w14:textId="77777777" w:rsidR="003876A1" w:rsidRPr="00FD0013" w:rsidRDefault="003876A1" w:rsidP="00CB659E">
            <w:pPr>
              <w:jc w:val="center"/>
            </w:pPr>
            <w:r w:rsidRPr="00FD0013">
              <w:t>14</w:t>
            </w:r>
          </w:p>
        </w:tc>
      </w:tr>
      <w:tr w:rsidR="003876A1" w:rsidRPr="00FD0013" w14:paraId="64201AE4"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257BB49C" w14:textId="77777777" w:rsidR="003876A1" w:rsidRPr="00FD0013" w:rsidRDefault="003876A1" w:rsidP="00CB659E">
            <w:proofErr w:type="spellStart"/>
            <w:r w:rsidRPr="00FD0013">
              <w:t>Bekillli</w:t>
            </w:r>
            <w:proofErr w:type="spellEnd"/>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15CC9539" w14:textId="77777777" w:rsidR="003876A1" w:rsidRPr="00FD0013" w:rsidRDefault="003876A1" w:rsidP="00CB659E">
            <w:pPr>
              <w:jc w:val="center"/>
            </w:pPr>
            <w:r w:rsidRPr="00FD0013">
              <w:t>0</w:t>
            </w:r>
          </w:p>
        </w:tc>
        <w:tc>
          <w:tcPr>
            <w:tcW w:w="412" w:type="pct"/>
            <w:vMerge/>
            <w:shd w:val="clear" w:color="auto" w:fill="auto"/>
            <w:tcMar>
              <w:left w:w="0" w:type="dxa"/>
              <w:right w:w="0" w:type="dxa"/>
            </w:tcMar>
            <w:vAlign w:val="center"/>
          </w:tcPr>
          <w:p w14:paraId="6485694C"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6D256E49" w14:textId="77777777" w:rsidR="003876A1" w:rsidRPr="00FD0013" w:rsidRDefault="003876A1" w:rsidP="00CB659E">
            <w:r w:rsidRPr="00FD0013">
              <w:t>Kale</w:t>
            </w:r>
          </w:p>
        </w:tc>
        <w:tc>
          <w:tcPr>
            <w:tcW w:w="1004" w:type="pct"/>
            <w:tcBorders>
              <w:top w:val="single" w:sz="4" w:space="0" w:color="0070C0"/>
              <w:bottom w:val="single" w:sz="4" w:space="0" w:color="0070C0"/>
            </w:tcBorders>
            <w:shd w:val="clear" w:color="auto" w:fill="auto"/>
            <w:tcMar>
              <w:left w:w="0" w:type="dxa"/>
              <w:right w:w="0" w:type="dxa"/>
            </w:tcMar>
            <w:vAlign w:val="center"/>
          </w:tcPr>
          <w:p w14:paraId="5004D304" w14:textId="77777777" w:rsidR="003876A1" w:rsidRPr="00FD0013" w:rsidRDefault="003876A1" w:rsidP="00CB659E">
            <w:pPr>
              <w:jc w:val="center"/>
            </w:pPr>
            <w:r w:rsidRPr="00FD0013">
              <w:t>1</w:t>
            </w:r>
          </w:p>
        </w:tc>
      </w:tr>
      <w:tr w:rsidR="003876A1" w:rsidRPr="00FD0013" w14:paraId="4DEF8AF4"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3EB47FE2" w14:textId="77777777" w:rsidR="003876A1" w:rsidRPr="00FD0013" w:rsidRDefault="003876A1" w:rsidP="00CB659E">
            <w:r w:rsidRPr="00FD0013">
              <w:t>Beyağaç</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2D9ADFE3" w14:textId="77777777" w:rsidR="003876A1" w:rsidRPr="00FD0013" w:rsidRDefault="003876A1" w:rsidP="00CB659E">
            <w:pPr>
              <w:jc w:val="center"/>
            </w:pPr>
            <w:r w:rsidRPr="00FD0013">
              <w:t>2</w:t>
            </w:r>
          </w:p>
        </w:tc>
        <w:tc>
          <w:tcPr>
            <w:tcW w:w="412" w:type="pct"/>
            <w:vMerge/>
            <w:shd w:val="clear" w:color="auto" w:fill="auto"/>
            <w:tcMar>
              <w:left w:w="0" w:type="dxa"/>
              <w:right w:w="0" w:type="dxa"/>
            </w:tcMar>
            <w:vAlign w:val="center"/>
          </w:tcPr>
          <w:p w14:paraId="298BD8B0"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7504ADE1" w14:textId="77777777" w:rsidR="003876A1" w:rsidRPr="00FD0013" w:rsidRDefault="003876A1" w:rsidP="00CB659E">
            <w:proofErr w:type="spellStart"/>
            <w:r w:rsidRPr="00FD0013">
              <w:t>Merkezefendi</w:t>
            </w:r>
            <w:proofErr w:type="spellEnd"/>
          </w:p>
        </w:tc>
        <w:tc>
          <w:tcPr>
            <w:tcW w:w="1004" w:type="pct"/>
            <w:tcBorders>
              <w:top w:val="single" w:sz="4" w:space="0" w:color="0070C0"/>
              <w:bottom w:val="single" w:sz="4" w:space="0" w:color="0070C0"/>
            </w:tcBorders>
            <w:shd w:val="clear" w:color="auto" w:fill="auto"/>
            <w:tcMar>
              <w:left w:w="0" w:type="dxa"/>
              <w:right w:w="0" w:type="dxa"/>
            </w:tcMar>
            <w:vAlign w:val="center"/>
          </w:tcPr>
          <w:p w14:paraId="4F8F77B0" w14:textId="77777777" w:rsidR="003876A1" w:rsidRPr="00FD0013" w:rsidRDefault="003876A1" w:rsidP="00CB659E">
            <w:pPr>
              <w:jc w:val="center"/>
            </w:pPr>
            <w:r w:rsidRPr="00FD0013">
              <w:t>12</w:t>
            </w:r>
          </w:p>
        </w:tc>
      </w:tr>
      <w:tr w:rsidR="003876A1" w:rsidRPr="00FD0013" w14:paraId="69C49D99"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79B2A1AE" w14:textId="77777777" w:rsidR="003876A1" w:rsidRPr="00FD0013" w:rsidRDefault="003876A1" w:rsidP="00CB659E">
            <w:r w:rsidRPr="00FD0013">
              <w:t>Bozkurt</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54F197C1" w14:textId="77777777" w:rsidR="003876A1" w:rsidRPr="00FD0013" w:rsidRDefault="003876A1" w:rsidP="00CB659E">
            <w:pPr>
              <w:jc w:val="center"/>
            </w:pPr>
            <w:r w:rsidRPr="00FD0013">
              <w:t>5</w:t>
            </w:r>
          </w:p>
        </w:tc>
        <w:tc>
          <w:tcPr>
            <w:tcW w:w="412" w:type="pct"/>
            <w:vMerge/>
            <w:shd w:val="clear" w:color="auto" w:fill="auto"/>
            <w:tcMar>
              <w:left w:w="0" w:type="dxa"/>
              <w:right w:w="0" w:type="dxa"/>
            </w:tcMar>
            <w:vAlign w:val="center"/>
          </w:tcPr>
          <w:p w14:paraId="5357B794"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672A9B41" w14:textId="77777777" w:rsidR="003876A1" w:rsidRPr="00FD0013" w:rsidRDefault="003876A1" w:rsidP="00CB659E">
            <w:r w:rsidRPr="00FD0013">
              <w:t xml:space="preserve">Pamukkale </w:t>
            </w:r>
          </w:p>
        </w:tc>
        <w:tc>
          <w:tcPr>
            <w:tcW w:w="1004" w:type="pct"/>
            <w:tcBorders>
              <w:top w:val="single" w:sz="4" w:space="0" w:color="0070C0"/>
              <w:bottom w:val="single" w:sz="4" w:space="0" w:color="0070C0"/>
            </w:tcBorders>
            <w:shd w:val="clear" w:color="auto" w:fill="auto"/>
            <w:tcMar>
              <w:left w:w="0" w:type="dxa"/>
              <w:right w:w="0" w:type="dxa"/>
            </w:tcMar>
            <w:vAlign w:val="center"/>
          </w:tcPr>
          <w:p w14:paraId="6892FB6E" w14:textId="77777777" w:rsidR="003876A1" w:rsidRPr="00FD0013" w:rsidRDefault="003876A1" w:rsidP="00CB659E">
            <w:pPr>
              <w:jc w:val="center"/>
            </w:pPr>
            <w:r w:rsidRPr="00FD0013">
              <w:t>33</w:t>
            </w:r>
          </w:p>
        </w:tc>
      </w:tr>
      <w:tr w:rsidR="003876A1" w:rsidRPr="00FD0013" w14:paraId="2A400364"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36DEF357" w14:textId="77777777" w:rsidR="003876A1" w:rsidRPr="00FD0013" w:rsidRDefault="003876A1" w:rsidP="00CB659E">
            <w:r w:rsidRPr="00FD0013">
              <w:t>Buldan</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222A14A4" w14:textId="77777777" w:rsidR="003876A1" w:rsidRPr="00FD0013" w:rsidRDefault="003876A1" w:rsidP="00CB659E">
            <w:pPr>
              <w:jc w:val="center"/>
            </w:pPr>
            <w:r w:rsidRPr="00FD0013">
              <w:t>13</w:t>
            </w:r>
          </w:p>
        </w:tc>
        <w:tc>
          <w:tcPr>
            <w:tcW w:w="412" w:type="pct"/>
            <w:vMerge/>
            <w:shd w:val="clear" w:color="auto" w:fill="auto"/>
            <w:tcMar>
              <w:left w:w="0" w:type="dxa"/>
              <w:right w:w="0" w:type="dxa"/>
            </w:tcMar>
            <w:vAlign w:val="center"/>
          </w:tcPr>
          <w:p w14:paraId="4366AEB8"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5549AC33" w14:textId="77777777" w:rsidR="003876A1" w:rsidRPr="00FD0013" w:rsidRDefault="003876A1" w:rsidP="00CB659E">
            <w:r w:rsidRPr="00FD0013">
              <w:t>Sarayköy</w:t>
            </w:r>
          </w:p>
        </w:tc>
        <w:tc>
          <w:tcPr>
            <w:tcW w:w="1004" w:type="pct"/>
            <w:tcBorders>
              <w:top w:val="single" w:sz="4" w:space="0" w:color="0070C0"/>
              <w:bottom w:val="single" w:sz="4" w:space="0" w:color="0070C0"/>
            </w:tcBorders>
            <w:shd w:val="clear" w:color="auto" w:fill="auto"/>
            <w:tcMar>
              <w:left w:w="0" w:type="dxa"/>
              <w:right w:w="0" w:type="dxa"/>
            </w:tcMar>
            <w:vAlign w:val="center"/>
          </w:tcPr>
          <w:p w14:paraId="065FF4D3" w14:textId="77777777" w:rsidR="003876A1" w:rsidRPr="00FD0013" w:rsidRDefault="003876A1" w:rsidP="00CB659E">
            <w:pPr>
              <w:jc w:val="center"/>
            </w:pPr>
            <w:r w:rsidRPr="00FD0013">
              <w:t>16</w:t>
            </w:r>
          </w:p>
        </w:tc>
      </w:tr>
      <w:tr w:rsidR="003876A1" w:rsidRPr="00FD0013" w14:paraId="0F235D37"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74CEEAC4" w14:textId="77777777" w:rsidR="003876A1" w:rsidRPr="00FD0013" w:rsidRDefault="003876A1" w:rsidP="00CB659E">
            <w:r w:rsidRPr="00FD0013">
              <w:t>Çal</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4111606E" w14:textId="77777777" w:rsidR="003876A1" w:rsidRPr="00FD0013" w:rsidRDefault="003876A1" w:rsidP="00CB659E">
            <w:pPr>
              <w:jc w:val="center"/>
            </w:pPr>
            <w:r w:rsidRPr="00FD0013">
              <w:t>29</w:t>
            </w:r>
          </w:p>
        </w:tc>
        <w:tc>
          <w:tcPr>
            <w:tcW w:w="412" w:type="pct"/>
            <w:vMerge/>
            <w:shd w:val="clear" w:color="auto" w:fill="auto"/>
            <w:tcMar>
              <w:left w:w="0" w:type="dxa"/>
              <w:right w:w="0" w:type="dxa"/>
            </w:tcMar>
            <w:vAlign w:val="center"/>
          </w:tcPr>
          <w:p w14:paraId="52AD4649"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5C6E2EB1" w14:textId="77777777" w:rsidR="003876A1" w:rsidRPr="00FD0013" w:rsidRDefault="003876A1" w:rsidP="00CB659E">
            <w:r w:rsidRPr="00FD0013">
              <w:t>Serinhisar</w:t>
            </w:r>
          </w:p>
        </w:tc>
        <w:tc>
          <w:tcPr>
            <w:tcW w:w="1004" w:type="pct"/>
            <w:tcBorders>
              <w:top w:val="single" w:sz="4" w:space="0" w:color="0070C0"/>
              <w:bottom w:val="single" w:sz="4" w:space="0" w:color="0070C0"/>
            </w:tcBorders>
            <w:shd w:val="clear" w:color="auto" w:fill="auto"/>
            <w:tcMar>
              <w:left w:w="0" w:type="dxa"/>
              <w:right w:w="0" w:type="dxa"/>
            </w:tcMar>
            <w:vAlign w:val="center"/>
          </w:tcPr>
          <w:p w14:paraId="0A0223C8" w14:textId="77777777" w:rsidR="003876A1" w:rsidRPr="00FD0013" w:rsidRDefault="003876A1" w:rsidP="00CB659E">
            <w:pPr>
              <w:jc w:val="center"/>
            </w:pPr>
            <w:r w:rsidRPr="00FD0013">
              <w:t>4</w:t>
            </w:r>
          </w:p>
        </w:tc>
      </w:tr>
      <w:tr w:rsidR="003876A1" w:rsidRPr="00FD0013" w14:paraId="725C7440"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5ABBCB3D" w14:textId="77777777" w:rsidR="003876A1" w:rsidRPr="00FD0013" w:rsidRDefault="003876A1" w:rsidP="00CB659E">
            <w:r w:rsidRPr="00FD0013">
              <w:t>Çameli</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7170CF34" w14:textId="77777777" w:rsidR="003876A1" w:rsidRPr="00FD0013" w:rsidRDefault="003876A1" w:rsidP="00CB659E">
            <w:pPr>
              <w:jc w:val="center"/>
            </w:pPr>
            <w:r w:rsidRPr="00FD0013">
              <w:t>4</w:t>
            </w:r>
          </w:p>
        </w:tc>
        <w:tc>
          <w:tcPr>
            <w:tcW w:w="412" w:type="pct"/>
            <w:vMerge/>
            <w:shd w:val="clear" w:color="auto" w:fill="auto"/>
            <w:tcMar>
              <w:left w:w="0" w:type="dxa"/>
              <w:right w:w="0" w:type="dxa"/>
            </w:tcMar>
            <w:vAlign w:val="center"/>
          </w:tcPr>
          <w:p w14:paraId="0FC9FB40"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52B87561" w14:textId="77777777" w:rsidR="003876A1" w:rsidRPr="00FD0013" w:rsidRDefault="003876A1" w:rsidP="00CB659E">
            <w:r w:rsidRPr="00FD0013">
              <w:t>Tavas</w:t>
            </w:r>
          </w:p>
        </w:tc>
        <w:tc>
          <w:tcPr>
            <w:tcW w:w="1004" w:type="pct"/>
            <w:tcBorders>
              <w:top w:val="single" w:sz="4" w:space="0" w:color="0070C0"/>
              <w:bottom w:val="single" w:sz="4" w:space="0" w:color="0070C0"/>
            </w:tcBorders>
            <w:shd w:val="clear" w:color="auto" w:fill="auto"/>
            <w:tcMar>
              <w:left w:w="0" w:type="dxa"/>
              <w:right w:w="0" w:type="dxa"/>
            </w:tcMar>
            <w:vAlign w:val="center"/>
          </w:tcPr>
          <w:p w14:paraId="097BEDBF" w14:textId="77777777" w:rsidR="003876A1" w:rsidRPr="00FD0013" w:rsidRDefault="003876A1" w:rsidP="00CB659E">
            <w:pPr>
              <w:jc w:val="center"/>
            </w:pPr>
            <w:r w:rsidRPr="00FD0013">
              <w:t>15</w:t>
            </w:r>
          </w:p>
        </w:tc>
      </w:tr>
      <w:tr w:rsidR="003876A1" w:rsidRPr="00FD0013" w14:paraId="7AA6C0BB" w14:textId="77777777" w:rsidTr="00CB659E">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14:paraId="5FE4C079" w14:textId="77777777" w:rsidR="003876A1" w:rsidRPr="00FD0013" w:rsidRDefault="003876A1" w:rsidP="00CB659E">
            <w:r w:rsidRPr="00FD0013">
              <w:t>Çardak</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14:paraId="65B8BA4C" w14:textId="77777777" w:rsidR="003876A1" w:rsidRPr="00FD0013" w:rsidRDefault="003876A1" w:rsidP="00CB659E">
            <w:pPr>
              <w:jc w:val="center"/>
            </w:pPr>
            <w:r w:rsidRPr="00FD0013">
              <w:t>12</w:t>
            </w:r>
          </w:p>
        </w:tc>
        <w:tc>
          <w:tcPr>
            <w:tcW w:w="412" w:type="pct"/>
            <w:vMerge/>
            <w:shd w:val="clear" w:color="auto" w:fill="auto"/>
            <w:tcMar>
              <w:left w:w="0" w:type="dxa"/>
              <w:right w:w="0" w:type="dxa"/>
            </w:tcMar>
            <w:vAlign w:val="center"/>
          </w:tcPr>
          <w:p w14:paraId="7ACFD55D" w14:textId="77777777" w:rsidR="003876A1" w:rsidRPr="00FD0013" w:rsidRDefault="003876A1" w:rsidP="00CB659E"/>
        </w:tc>
        <w:tc>
          <w:tcPr>
            <w:tcW w:w="1340" w:type="pct"/>
            <w:tcBorders>
              <w:top w:val="single" w:sz="4" w:space="0" w:color="0070C0"/>
              <w:bottom w:val="single" w:sz="4" w:space="0" w:color="0070C0"/>
            </w:tcBorders>
            <w:shd w:val="clear" w:color="auto" w:fill="auto"/>
            <w:tcMar>
              <w:left w:w="0" w:type="dxa"/>
              <w:right w:w="0" w:type="dxa"/>
            </w:tcMar>
            <w:vAlign w:val="center"/>
          </w:tcPr>
          <w:p w14:paraId="1239563C" w14:textId="77777777" w:rsidR="003876A1" w:rsidRPr="00A90C99" w:rsidRDefault="003876A1" w:rsidP="00CB659E">
            <w:pPr>
              <w:rPr>
                <w:b/>
                <w:bCs/>
              </w:rPr>
            </w:pPr>
            <w:r w:rsidRPr="00A90C99">
              <w:rPr>
                <w:b/>
                <w:bCs/>
              </w:rPr>
              <w:t>TOPLAM</w:t>
            </w:r>
          </w:p>
        </w:tc>
        <w:tc>
          <w:tcPr>
            <w:tcW w:w="1004" w:type="pct"/>
            <w:tcBorders>
              <w:top w:val="single" w:sz="4" w:space="0" w:color="0070C0"/>
              <w:bottom w:val="single" w:sz="4" w:space="0" w:color="0070C0"/>
            </w:tcBorders>
            <w:shd w:val="clear" w:color="auto" w:fill="auto"/>
            <w:tcMar>
              <w:left w:w="0" w:type="dxa"/>
              <w:right w:w="0" w:type="dxa"/>
            </w:tcMar>
            <w:vAlign w:val="center"/>
          </w:tcPr>
          <w:p w14:paraId="3CAE029B" w14:textId="77777777" w:rsidR="003876A1" w:rsidRPr="00A90C99" w:rsidRDefault="003876A1" w:rsidP="00CB659E">
            <w:pPr>
              <w:jc w:val="center"/>
              <w:rPr>
                <w:b/>
                <w:bCs/>
              </w:rPr>
            </w:pPr>
            <w:r w:rsidRPr="00A90C99">
              <w:rPr>
                <w:b/>
                <w:bCs/>
              </w:rPr>
              <w:t>259</w:t>
            </w:r>
          </w:p>
        </w:tc>
      </w:tr>
    </w:tbl>
    <w:p w14:paraId="6A3CD0A0" w14:textId="77777777" w:rsidR="003876A1" w:rsidRPr="00FD0013" w:rsidRDefault="003876A1" w:rsidP="00CB659E"/>
    <w:p w14:paraId="3A1C6C5B" w14:textId="77777777" w:rsidR="003876A1" w:rsidRPr="00FD0013" w:rsidRDefault="003876A1" w:rsidP="00CB659E">
      <w:r w:rsidRPr="00FD0013">
        <w:t xml:space="preserve">Not: 2017 Yılı </w:t>
      </w:r>
      <w:proofErr w:type="spellStart"/>
      <w:proofErr w:type="gramStart"/>
      <w:r w:rsidRPr="00FD0013">
        <w:t>B.Baş</w:t>
      </w:r>
      <w:proofErr w:type="spellEnd"/>
      <w:proofErr w:type="gramEnd"/>
      <w:r w:rsidRPr="00FD0013">
        <w:t xml:space="preserve"> Hayvan Sayılarına Göre hesaplanmıştır. </w:t>
      </w:r>
    </w:p>
    <w:p w14:paraId="6F75BDEA" w14:textId="77777777" w:rsidR="003876A1" w:rsidRPr="00FD0013" w:rsidRDefault="003876A1" w:rsidP="00CB659E">
      <w:r w:rsidRPr="00FD0013">
        <w:t xml:space="preserve">        2019 Yılı verileri Bakanlığımız tarafından güncellenmesi beklenmektedir.</w:t>
      </w:r>
    </w:p>
    <w:p w14:paraId="1303B891" w14:textId="77777777" w:rsidR="003876A1" w:rsidRPr="00FD0013" w:rsidRDefault="003876A1" w:rsidP="00CB659E">
      <w:r w:rsidRPr="00FD0013">
        <w:tab/>
      </w:r>
    </w:p>
    <w:p w14:paraId="10CC3E36" w14:textId="77777777" w:rsidR="003876A1" w:rsidRPr="00FD0013" w:rsidRDefault="003876A1" w:rsidP="00CB659E"/>
    <w:p w14:paraId="067B658D" w14:textId="77777777" w:rsidR="003876A1" w:rsidRPr="00FD0013" w:rsidRDefault="003876A1" w:rsidP="00CB659E"/>
    <w:p w14:paraId="46F39416" w14:textId="77777777" w:rsidR="003876A1" w:rsidRPr="00FD0013" w:rsidRDefault="003876A1" w:rsidP="00CB659E"/>
    <w:p w14:paraId="0984DCDF" w14:textId="77777777" w:rsidR="003876A1" w:rsidRDefault="003876A1" w:rsidP="00CB659E">
      <w:pPr>
        <w:jc w:val="center"/>
        <w:rPr>
          <w:b/>
          <w:sz w:val="26"/>
          <w:szCs w:val="26"/>
        </w:rPr>
      </w:pPr>
      <w:r w:rsidRPr="004656AE">
        <w:rPr>
          <w:b/>
          <w:sz w:val="26"/>
          <w:szCs w:val="26"/>
        </w:rPr>
        <w:t>BATI AKDENİZ HAVZASI OPTİMUM BİTKİ DESENİ PROJESİ</w:t>
      </w:r>
      <w:r>
        <w:rPr>
          <w:b/>
          <w:sz w:val="26"/>
          <w:szCs w:val="26"/>
        </w:rPr>
        <w:t xml:space="preserve"> ÇALIŞMALARI</w:t>
      </w:r>
    </w:p>
    <w:p w14:paraId="491A186D" w14:textId="77777777" w:rsidR="003876A1" w:rsidRPr="00FD0013" w:rsidRDefault="003876A1" w:rsidP="00CB659E">
      <w:r w:rsidRPr="00FD0013">
        <w:tab/>
      </w:r>
    </w:p>
    <w:p w14:paraId="0927D708" w14:textId="77777777" w:rsidR="003876A1" w:rsidRPr="00FD0013" w:rsidRDefault="003876A1" w:rsidP="00CB659E">
      <w:pPr>
        <w:ind w:firstLine="709"/>
      </w:pPr>
      <w:r w:rsidRPr="00FD0013">
        <w:t xml:space="preserve">Proje kapsamında Ankara TAGEM yetkilileri, İl Müdürlüğümüzün ve Acıpayam, Çameli ve Serinhisar İlçe Müdürlüklerimizin yetkilileri ve teknik personelleri ile 16 Nisan 2019 </w:t>
      </w:r>
      <w:proofErr w:type="gramStart"/>
      <w:r w:rsidRPr="00FD0013">
        <w:t>tarihinde  İl</w:t>
      </w:r>
      <w:proofErr w:type="gramEnd"/>
      <w:r w:rsidRPr="00FD0013">
        <w:t xml:space="preserve"> Müdürlüğümüz brifing salonunda  “Havza  Bazlı  Optimum  Bitki  Deseni  ile  Su  İhtiyacının  Teknik  ve  Ekonomik  Açıdan Değerlendirilme” toplantısı yapılarak yapılacak çalışmayla ilgili bilgi alış verişinde bulunuldu. Batı Akdeniz Havzasına giren Acıpayam, Çameli ve Serinhisar ilçelerimize ait sulama durumları, bitkisel ve </w:t>
      </w:r>
      <w:proofErr w:type="gramStart"/>
      <w:r w:rsidRPr="00FD0013">
        <w:t>hayvansal  üretim</w:t>
      </w:r>
      <w:proofErr w:type="gramEnd"/>
      <w:r w:rsidRPr="00FD0013">
        <w:t xml:space="preserve"> bilgileri, toprak yapısı ve özellikleri, sulama birlik ve kooperatifleri ,su kaynakları , üretim maliyetleri vb. bilgilerin bulunduğu tablolar ile dokümanlar hazırlanarak </w:t>
      </w:r>
      <w:proofErr w:type="spellStart"/>
      <w:r w:rsidRPr="00FD0013">
        <w:t>TAGEM’e</w:t>
      </w:r>
      <w:proofErr w:type="spellEnd"/>
      <w:r w:rsidRPr="00FD0013">
        <w:t xml:space="preserve"> gönderildi. Çalışmalar devam etmektedir.</w:t>
      </w:r>
    </w:p>
    <w:p w14:paraId="587101AE" w14:textId="77777777" w:rsidR="003876A1" w:rsidRPr="00FD0013" w:rsidRDefault="003876A1" w:rsidP="00CB659E"/>
    <w:p w14:paraId="025A5DC3" w14:textId="77777777" w:rsidR="003876A1" w:rsidRDefault="003876A1" w:rsidP="00CB659E"/>
    <w:p w14:paraId="5FCBA461" w14:textId="77777777" w:rsidR="003876A1" w:rsidRPr="00FD0013" w:rsidRDefault="003876A1" w:rsidP="00CB659E"/>
    <w:p w14:paraId="226E1354" w14:textId="77777777" w:rsidR="003876A1" w:rsidRPr="00FD0013" w:rsidRDefault="003876A1" w:rsidP="00CB659E"/>
    <w:p w14:paraId="73E8522F" w14:textId="77777777" w:rsidR="003876A1" w:rsidRPr="00FD0013" w:rsidRDefault="003876A1" w:rsidP="00CB659E"/>
    <w:p w14:paraId="32A5B8A8" w14:textId="77777777" w:rsidR="003876A1" w:rsidRPr="00FD0013" w:rsidRDefault="003876A1" w:rsidP="00CB659E"/>
    <w:p w14:paraId="1AA9C7F2" w14:textId="77777777" w:rsidR="003876A1" w:rsidRDefault="003876A1" w:rsidP="00CB659E">
      <w:pPr>
        <w:jc w:val="center"/>
        <w:rPr>
          <w:b/>
          <w:bCs/>
          <w:lang w:eastAsia="en-US"/>
        </w:rPr>
      </w:pPr>
      <w:r>
        <w:rPr>
          <w:b/>
          <w:bCs/>
          <w:lang w:eastAsia="en-US"/>
        </w:rPr>
        <w:t>2019 YILI</w:t>
      </w:r>
    </w:p>
    <w:p w14:paraId="7E684A41" w14:textId="77777777" w:rsidR="003876A1" w:rsidRDefault="003876A1" w:rsidP="00CB659E">
      <w:pPr>
        <w:jc w:val="center"/>
        <w:rPr>
          <w:b/>
          <w:bCs/>
          <w:lang w:eastAsia="en-US"/>
        </w:rPr>
      </w:pPr>
      <w:r w:rsidRPr="00283861">
        <w:rPr>
          <w:b/>
          <w:bCs/>
          <w:lang w:eastAsia="en-US"/>
        </w:rPr>
        <w:t>5403 SAYILI TOPRAK KORUMA ARAZİ KULLANIM KANUNU UYGULAMALARI</w:t>
      </w:r>
    </w:p>
    <w:p w14:paraId="01F59A6D" w14:textId="77777777" w:rsidR="003876A1" w:rsidRPr="00FD0013" w:rsidRDefault="003876A1" w:rsidP="00CB659E"/>
    <w:tbl>
      <w:tblPr>
        <w:tblW w:w="9062" w:type="dxa"/>
        <w:tblCellMar>
          <w:left w:w="0" w:type="dxa"/>
          <w:right w:w="0" w:type="dxa"/>
        </w:tblCellMar>
        <w:tblLook w:val="0600" w:firstRow="0" w:lastRow="0" w:firstColumn="0" w:lastColumn="0" w:noHBand="1" w:noVBand="1"/>
      </w:tblPr>
      <w:tblGrid>
        <w:gridCol w:w="2825"/>
        <w:gridCol w:w="1134"/>
        <w:gridCol w:w="1669"/>
        <w:gridCol w:w="1551"/>
        <w:gridCol w:w="1883"/>
      </w:tblGrid>
      <w:tr w:rsidR="003876A1" w:rsidRPr="00FD0013" w14:paraId="5A1A48B7" w14:textId="77777777" w:rsidTr="00CB659E">
        <w:trPr>
          <w:trHeight w:val="591"/>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4631EFFC" w14:textId="77777777" w:rsidR="003876A1" w:rsidRPr="00FD0013" w:rsidRDefault="003876A1" w:rsidP="00CB659E">
            <w:r w:rsidRPr="00FD0013">
              <w:t>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hideMark/>
          </w:tcPr>
          <w:p w14:paraId="04D06CB8" w14:textId="77777777" w:rsidR="003876A1" w:rsidRPr="00A90C99" w:rsidRDefault="003876A1" w:rsidP="00CB659E">
            <w:pPr>
              <w:jc w:val="center"/>
              <w:rPr>
                <w:b/>
                <w:bCs/>
              </w:rPr>
            </w:pPr>
            <w:r w:rsidRPr="00A90C99">
              <w:rPr>
                <w:b/>
                <w:bCs/>
              </w:rPr>
              <w:t>Başvuru Sayısı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hideMark/>
          </w:tcPr>
          <w:p w14:paraId="4AE794FA" w14:textId="77777777" w:rsidR="003876A1" w:rsidRDefault="003876A1" w:rsidP="00CB659E">
            <w:pPr>
              <w:jc w:val="center"/>
              <w:rPr>
                <w:b/>
                <w:bCs/>
              </w:rPr>
            </w:pPr>
            <w:r w:rsidRPr="00A90C99">
              <w:rPr>
                <w:b/>
                <w:bCs/>
              </w:rPr>
              <w:t>Müracaat Edilen</w:t>
            </w:r>
            <w:r>
              <w:rPr>
                <w:b/>
                <w:bCs/>
              </w:rPr>
              <w:t xml:space="preserve"> </w:t>
            </w:r>
            <w:r w:rsidRPr="00A90C99">
              <w:rPr>
                <w:b/>
                <w:bCs/>
              </w:rPr>
              <w:t>Alan</w:t>
            </w:r>
          </w:p>
          <w:p w14:paraId="314B1543" w14:textId="77777777" w:rsidR="003876A1" w:rsidRPr="00A90C99" w:rsidRDefault="003876A1" w:rsidP="00CB659E">
            <w:pPr>
              <w:jc w:val="center"/>
              <w:rPr>
                <w:b/>
                <w:bCs/>
              </w:rPr>
            </w:pPr>
            <w:r w:rsidRPr="00A90C99">
              <w:rPr>
                <w:b/>
                <w:bCs/>
              </w:rPr>
              <w:t xml:space="preserve"> (</w:t>
            </w:r>
            <w:proofErr w:type="gramStart"/>
            <w:r w:rsidRPr="00A90C99">
              <w:rPr>
                <w:b/>
                <w:bCs/>
              </w:rPr>
              <w:t>ha</w:t>
            </w:r>
            <w:proofErr w:type="gramEnd"/>
            <w:r w:rsidRPr="00A90C99">
              <w:rPr>
                <w:b/>
                <w:bCs/>
              </w:rPr>
              <w:t>)</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hideMark/>
          </w:tcPr>
          <w:p w14:paraId="287B6809" w14:textId="77777777" w:rsidR="003876A1" w:rsidRDefault="003876A1" w:rsidP="00CB659E">
            <w:pPr>
              <w:jc w:val="center"/>
              <w:rPr>
                <w:b/>
                <w:bCs/>
              </w:rPr>
            </w:pPr>
            <w:r w:rsidRPr="00A90C99">
              <w:rPr>
                <w:b/>
                <w:bCs/>
              </w:rPr>
              <w:t>İzin Verilen</w:t>
            </w:r>
            <w:r w:rsidRPr="00A90C99">
              <w:rPr>
                <w:b/>
                <w:bCs/>
              </w:rPr>
              <w:br/>
              <w:t>Alan</w:t>
            </w:r>
          </w:p>
          <w:p w14:paraId="2152D9B1" w14:textId="77777777" w:rsidR="003876A1" w:rsidRPr="00A90C99" w:rsidRDefault="003876A1" w:rsidP="00CB659E">
            <w:pPr>
              <w:jc w:val="center"/>
              <w:rPr>
                <w:b/>
                <w:bCs/>
              </w:rPr>
            </w:pPr>
            <w:r w:rsidRPr="00A90C99">
              <w:rPr>
                <w:b/>
                <w:bCs/>
              </w:rPr>
              <w:t xml:space="preserve"> (</w:t>
            </w:r>
            <w:proofErr w:type="gramStart"/>
            <w:r w:rsidRPr="00A90C99">
              <w:rPr>
                <w:b/>
                <w:bCs/>
              </w:rPr>
              <w:t>ha</w:t>
            </w:r>
            <w:proofErr w:type="gramEnd"/>
            <w:r w:rsidRPr="00A90C99">
              <w:rPr>
                <w:b/>
                <w:bCs/>
              </w:rPr>
              <w:t>)</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hideMark/>
          </w:tcPr>
          <w:p w14:paraId="02762C87" w14:textId="77777777" w:rsidR="003876A1" w:rsidRDefault="003876A1" w:rsidP="00CB659E">
            <w:pPr>
              <w:jc w:val="center"/>
              <w:rPr>
                <w:b/>
                <w:bCs/>
              </w:rPr>
            </w:pPr>
            <w:r w:rsidRPr="00A90C99">
              <w:rPr>
                <w:b/>
                <w:bCs/>
              </w:rPr>
              <w:t>İzin Verilmeyen</w:t>
            </w:r>
            <w:r w:rsidRPr="00A90C99">
              <w:rPr>
                <w:b/>
                <w:bCs/>
              </w:rPr>
              <w:br/>
              <w:t xml:space="preserve">Alan </w:t>
            </w:r>
          </w:p>
          <w:p w14:paraId="0A96E6A0" w14:textId="77777777" w:rsidR="003876A1" w:rsidRPr="00A90C99" w:rsidRDefault="003876A1" w:rsidP="00CB659E">
            <w:pPr>
              <w:jc w:val="center"/>
              <w:rPr>
                <w:b/>
                <w:bCs/>
              </w:rPr>
            </w:pPr>
            <w:r w:rsidRPr="00A90C99">
              <w:rPr>
                <w:b/>
                <w:bCs/>
              </w:rPr>
              <w:t>(</w:t>
            </w:r>
            <w:proofErr w:type="gramStart"/>
            <w:r w:rsidRPr="00A90C99">
              <w:rPr>
                <w:b/>
                <w:bCs/>
              </w:rPr>
              <w:t>ha</w:t>
            </w:r>
            <w:proofErr w:type="gramEnd"/>
            <w:r w:rsidRPr="00A90C99">
              <w:rPr>
                <w:b/>
                <w:bCs/>
              </w:rPr>
              <w:t>)</w:t>
            </w:r>
          </w:p>
        </w:tc>
      </w:tr>
      <w:tr w:rsidR="003876A1" w:rsidRPr="00FD0013" w14:paraId="221A7878"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3D6474FB" w14:textId="77777777" w:rsidR="003876A1" w:rsidRPr="00FD0013" w:rsidRDefault="003876A1" w:rsidP="00CB659E">
            <w:pPr>
              <w:jc w:val="left"/>
            </w:pPr>
            <w:r w:rsidRPr="00FD0013">
              <w:t>Tarımsal Tesis</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1E889F0" w14:textId="77777777" w:rsidR="003876A1" w:rsidRPr="00FD0013" w:rsidRDefault="003876A1" w:rsidP="00CB659E">
            <w:pPr>
              <w:jc w:val="right"/>
            </w:pPr>
            <w:r w:rsidRPr="00FD0013">
              <w:t>105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6100A456" w14:textId="77777777" w:rsidR="003876A1" w:rsidRPr="00FD0013" w:rsidRDefault="003876A1" w:rsidP="00CB659E">
            <w:pPr>
              <w:jc w:val="right"/>
            </w:pPr>
            <w:r w:rsidRPr="00FD0013">
              <w:t>31,8551</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70AD6383" w14:textId="77777777" w:rsidR="003876A1" w:rsidRPr="00FD0013" w:rsidRDefault="003876A1" w:rsidP="00CB659E">
            <w:pPr>
              <w:jc w:val="right"/>
            </w:pPr>
            <w:r w:rsidRPr="00FD0013">
              <w:t>7,8013</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46CF847D" w14:textId="77777777" w:rsidR="003876A1" w:rsidRPr="00FD0013" w:rsidRDefault="003876A1" w:rsidP="00CB659E">
            <w:pPr>
              <w:jc w:val="right"/>
            </w:pPr>
            <w:r w:rsidRPr="00FD0013">
              <w:t>22,3587</w:t>
            </w:r>
          </w:p>
        </w:tc>
      </w:tr>
      <w:tr w:rsidR="003876A1" w:rsidRPr="00FD0013" w14:paraId="2F529D1A"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6C8C4AE3" w14:textId="77777777" w:rsidR="003876A1" w:rsidRPr="00FD0013" w:rsidRDefault="003876A1" w:rsidP="00CB659E">
            <w:pPr>
              <w:jc w:val="left"/>
            </w:pPr>
            <w:r w:rsidRPr="00FD0013">
              <w:t>Tarımsal Sanayi</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D21E89D" w14:textId="77777777" w:rsidR="003876A1" w:rsidRPr="00FD0013" w:rsidRDefault="003876A1" w:rsidP="00CB659E">
            <w:pPr>
              <w:jc w:val="right"/>
            </w:pPr>
            <w:r w:rsidRPr="00FD0013">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78E5BC81" w14:textId="77777777" w:rsidR="003876A1" w:rsidRPr="00FD0013" w:rsidRDefault="003876A1" w:rsidP="00CB659E">
            <w:pPr>
              <w:jc w:val="right"/>
            </w:pPr>
            <w:r w:rsidRPr="00FD0013">
              <w:t>5,1678</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207D892A" w14:textId="77777777" w:rsidR="003876A1" w:rsidRPr="00FD0013" w:rsidRDefault="003876A1" w:rsidP="00CB659E">
            <w:pPr>
              <w:jc w:val="right"/>
            </w:pPr>
            <w:r w:rsidRPr="00FD0013">
              <w:t>2,5366</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0B03E41B" w14:textId="77777777" w:rsidR="003876A1" w:rsidRPr="00FD0013" w:rsidRDefault="003876A1" w:rsidP="00CB659E">
            <w:pPr>
              <w:jc w:val="right"/>
            </w:pPr>
            <w:r w:rsidRPr="00FD0013">
              <w:t>2,6311</w:t>
            </w:r>
          </w:p>
        </w:tc>
      </w:tr>
      <w:tr w:rsidR="003876A1" w:rsidRPr="00FD0013" w14:paraId="0F1A0E9D"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0F61B841" w14:textId="77777777" w:rsidR="003876A1" w:rsidRPr="00FD0013" w:rsidRDefault="003876A1" w:rsidP="00CB659E">
            <w:pPr>
              <w:jc w:val="left"/>
            </w:pPr>
            <w:r w:rsidRPr="00FD0013">
              <w:t>Turizm</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32E645DE" w14:textId="77777777" w:rsidR="003876A1" w:rsidRPr="00FD0013" w:rsidRDefault="003876A1" w:rsidP="00CB659E">
            <w:pPr>
              <w:jc w:val="right"/>
            </w:pPr>
            <w:r w:rsidRPr="00FD0013">
              <w:t>10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47132E97" w14:textId="77777777" w:rsidR="003876A1" w:rsidRPr="00FD0013" w:rsidRDefault="003876A1" w:rsidP="00CB659E">
            <w:pPr>
              <w:jc w:val="right"/>
            </w:pPr>
            <w:r w:rsidRPr="00FD0013">
              <w:t>5,4548</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45EF21A2" w14:textId="77777777" w:rsidR="003876A1" w:rsidRPr="00FD0013" w:rsidRDefault="003876A1" w:rsidP="00CB659E">
            <w:pPr>
              <w:jc w:val="right"/>
            </w:pPr>
            <w:r w:rsidRPr="00FD0013">
              <w:t>3,1030</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01EA2856" w14:textId="77777777" w:rsidR="003876A1" w:rsidRPr="00FD0013" w:rsidRDefault="003876A1" w:rsidP="00CB659E">
            <w:pPr>
              <w:jc w:val="right"/>
            </w:pPr>
            <w:r w:rsidRPr="00FD0013">
              <w:t>0,1575</w:t>
            </w:r>
          </w:p>
        </w:tc>
      </w:tr>
      <w:tr w:rsidR="003876A1" w:rsidRPr="00FD0013" w14:paraId="0BAEBD7E"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75AF4652" w14:textId="77777777" w:rsidR="003876A1" w:rsidRPr="00FD0013" w:rsidRDefault="003876A1" w:rsidP="00CB659E">
            <w:pPr>
              <w:jc w:val="left"/>
            </w:pPr>
            <w:r w:rsidRPr="00FD0013">
              <w:t>Ulaştırma</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6029ABDA" w14:textId="77777777" w:rsidR="003876A1" w:rsidRPr="00FD0013" w:rsidRDefault="003876A1" w:rsidP="00CB659E">
            <w:pPr>
              <w:jc w:val="right"/>
            </w:pPr>
            <w:r w:rsidRPr="00FD0013">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39B2B1F9" w14:textId="77777777" w:rsidR="003876A1" w:rsidRPr="00FD0013" w:rsidRDefault="003876A1" w:rsidP="00CB659E">
            <w:pPr>
              <w:jc w:val="right"/>
            </w:pPr>
            <w:r w:rsidRPr="00FD0013">
              <w:t>2,3154</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176266E4" w14:textId="77777777" w:rsidR="003876A1" w:rsidRPr="00FD0013" w:rsidRDefault="003876A1" w:rsidP="00CB659E">
            <w:pPr>
              <w:jc w:val="right"/>
            </w:pPr>
            <w:r w:rsidRPr="00FD0013">
              <w:t>2,3154</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3511EC9B" w14:textId="77777777" w:rsidR="003876A1" w:rsidRPr="00FD0013" w:rsidRDefault="003876A1" w:rsidP="00CB659E">
            <w:pPr>
              <w:jc w:val="right"/>
            </w:pPr>
            <w:r w:rsidRPr="00FD0013">
              <w:t>0,0000</w:t>
            </w:r>
          </w:p>
        </w:tc>
      </w:tr>
      <w:tr w:rsidR="003876A1" w:rsidRPr="00FD0013" w14:paraId="0D935580"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49A853AE" w14:textId="77777777" w:rsidR="003876A1" w:rsidRPr="00FD0013" w:rsidRDefault="003876A1" w:rsidP="00CB659E">
            <w:pPr>
              <w:jc w:val="left"/>
            </w:pPr>
            <w:r w:rsidRPr="00FD0013">
              <w:t>Enerji</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99F09EF" w14:textId="77777777" w:rsidR="003876A1" w:rsidRPr="00FD0013" w:rsidRDefault="003876A1" w:rsidP="00CB659E">
            <w:pPr>
              <w:jc w:val="right"/>
            </w:pPr>
            <w:r w:rsidRPr="00FD0013">
              <w:t>15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454CF9DA" w14:textId="77777777" w:rsidR="003876A1" w:rsidRPr="00FD0013" w:rsidRDefault="003876A1" w:rsidP="00CB659E">
            <w:pPr>
              <w:jc w:val="right"/>
            </w:pPr>
            <w:r w:rsidRPr="00FD0013">
              <w:t>82,9184</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351A0CD8" w14:textId="77777777" w:rsidR="003876A1" w:rsidRPr="00FD0013" w:rsidRDefault="003876A1" w:rsidP="00CB659E">
            <w:pPr>
              <w:jc w:val="right"/>
            </w:pPr>
            <w:r w:rsidRPr="00FD0013">
              <w:t>28,4749</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436B7C7B" w14:textId="77777777" w:rsidR="003876A1" w:rsidRPr="00FD0013" w:rsidRDefault="003876A1" w:rsidP="00CB659E">
            <w:pPr>
              <w:jc w:val="right"/>
            </w:pPr>
            <w:r w:rsidRPr="00FD0013">
              <w:t>31,7584</w:t>
            </w:r>
          </w:p>
        </w:tc>
      </w:tr>
      <w:tr w:rsidR="003876A1" w:rsidRPr="00FD0013" w14:paraId="258EEB57"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6843C8AB" w14:textId="77777777" w:rsidR="003876A1" w:rsidRPr="00FD0013" w:rsidRDefault="003876A1" w:rsidP="00CB659E">
            <w:pPr>
              <w:jc w:val="left"/>
            </w:pPr>
            <w:r w:rsidRPr="00FD0013">
              <w:t>Maden</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0B7638AB" w14:textId="77777777" w:rsidR="003876A1" w:rsidRPr="00FD0013" w:rsidRDefault="003876A1" w:rsidP="00CB659E">
            <w:pPr>
              <w:jc w:val="right"/>
            </w:pPr>
            <w:r w:rsidRPr="00FD0013">
              <w:t>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5168A4DA" w14:textId="77777777" w:rsidR="003876A1" w:rsidRPr="00FD0013" w:rsidRDefault="003876A1" w:rsidP="00CB659E">
            <w:pPr>
              <w:jc w:val="right"/>
            </w:pPr>
            <w:r w:rsidRPr="00FD0013">
              <w:t>183,4098</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368929E5" w14:textId="77777777" w:rsidR="003876A1" w:rsidRPr="00FD0013" w:rsidRDefault="003876A1" w:rsidP="00CB659E">
            <w:pPr>
              <w:jc w:val="right"/>
            </w:pPr>
            <w:r w:rsidRPr="00FD0013">
              <w:t>33,9311</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471902D8" w14:textId="77777777" w:rsidR="003876A1" w:rsidRPr="00FD0013" w:rsidRDefault="003876A1" w:rsidP="00CB659E">
            <w:pPr>
              <w:jc w:val="right"/>
            </w:pPr>
            <w:r w:rsidRPr="00FD0013">
              <w:t>2,1441</w:t>
            </w:r>
          </w:p>
        </w:tc>
      </w:tr>
      <w:tr w:rsidR="003876A1" w:rsidRPr="00FD0013" w14:paraId="1C2FD357"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76E73E65" w14:textId="77777777" w:rsidR="003876A1" w:rsidRPr="00FD0013" w:rsidRDefault="003876A1" w:rsidP="00CB659E">
            <w:pPr>
              <w:jc w:val="left"/>
            </w:pPr>
            <w:r w:rsidRPr="00FD0013">
              <w:t>Diğer Sanayi</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2051A812" w14:textId="77777777" w:rsidR="003876A1" w:rsidRPr="00FD0013" w:rsidRDefault="003876A1" w:rsidP="00CB659E">
            <w:pPr>
              <w:jc w:val="right"/>
            </w:pPr>
            <w:r w:rsidRPr="00FD0013">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77A98C48" w14:textId="77777777" w:rsidR="003876A1" w:rsidRPr="00FD0013" w:rsidRDefault="003876A1" w:rsidP="00CB659E">
            <w:pPr>
              <w:jc w:val="right"/>
            </w:pPr>
            <w:r w:rsidRPr="00FD0013">
              <w:t>5,5800</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3E77ACE1" w14:textId="77777777" w:rsidR="003876A1" w:rsidRPr="00FD0013" w:rsidRDefault="003876A1" w:rsidP="00CB659E">
            <w:pPr>
              <w:jc w:val="right"/>
            </w:pPr>
            <w:r w:rsidRPr="00FD0013">
              <w:t>5,5800</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102FFDFF" w14:textId="77777777" w:rsidR="003876A1" w:rsidRPr="00FD0013" w:rsidRDefault="003876A1" w:rsidP="00CB659E">
            <w:pPr>
              <w:jc w:val="right"/>
            </w:pPr>
            <w:r w:rsidRPr="00FD0013">
              <w:t>0,0000</w:t>
            </w:r>
          </w:p>
        </w:tc>
      </w:tr>
      <w:tr w:rsidR="003876A1" w:rsidRPr="00FD0013" w14:paraId="0355768C"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71CB70D1" w14:textId="77777777" w:rsidR="003876A1" w:rsidRPr="00FD0013" w:rsidRDefault="003876A1" w:rsidP="00CB659E">
            <w:pPr>
              <w:jc w:val="left"/>
            </w:pPr>
            <w:r w:rsidRPr="00FD0013">
              <w:t>Konut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24B3F551" w14:textId="77777777" w:rsidR="003876A1" w:rsidRPr="00FD0013" w:rsidRDefault="003876A1" w:rsidP="00CB659E">
            <w:pPr>
              <w:jc w:val="right"/>
            </w:pPr>
            <w:r w:rsidRPr="00FD0013">
              <w:t>73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26D6F3C7" w14:textId="77777777" w:rsidR="003876A1" w:rsidRPr="00FD0013" w:rsidRDefault="003876A1" w:rsidP="00CB659E">
            <w:pPr>
              <w:jc w:val="right"/>
            </w:pPr>
            <w:r w:rsidRPr="00FD0013">
              <w:t>67,7473</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1F52DA7C" w14:textId="77777777" w:rsidR="003876A1" w:rsidRPr="00FD0013" w:rsidRDefault="003876A1" w:rsidP="00CB659E">
            <w:pPr>
              <w:jc w:val="right"/>
            </w:pPr>
            <w:r w:rsidRPr="00FD0013">
              <w:t>33,1255</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48947B92" w14:textId="77777777" w:rsidR="003876A1" w:rsidRPr="00FD0013" w:rsidRDefault="003876A1" w:rsidP="00CB659E">
            <w:pPr>
              <w:jc w:val="right"/>
            </w:pPr>
            <w:r w:rsidRPr="00FD0013">
              <w:t>30,6575</w:t>
            </w:r>
          </w:p>
        </w:tc>
      </w:tr>
      <w:tr w:rsidR="003876A1" w:rsidRPr="00FD0013" w14:paraId="13018794"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00B1788F" w14:textId="77777777" w:rsidR="003876A1" w:rsidRPr="00FD0013" w:rsidRDefault="003876A1" w:rsidP="00CB659E">
            <w:pPr>
              <w:jc w:val="left"/>
            </w:pPr>
            <w:r w:rsidRPr="00FD0013">
              <w:t>Hizmet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336AB30F" w14:textId="77777777" w:rsidR="003876A1" w:rsidRPr="00FD0013" w:rsidRDefault="003876A1" w:rsidP="00CB659E">
            <w:pPr>
              <w:jc w:val="right"/>
            </w:pPr>
            <w:r w:rsidRPr="00FD0013">
              <w:t>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1F640744" w14:textId="77777777" w:rsidR="003876A1" w:rsidRPr="00FD0013" w:rsidRDefault="003876A1" w:rsidP="00CB659E">
            <w:pPr>
              <w:jc w:val="right"/>
            </w:pPr>
            <w:r w:rsidRPr="00FD0013">
              <w:t>2,653</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B777F40" w14:textId="77777777" w:rsidR="003876A1" w:rsidRPr="00FD0013" w:rsidRDefault="003876A1" w:rsidP="00CB659E">
            <w:pPr>
              <w:jc w:val="right"/>
            </w:pPr>
            <w:r w:rsidRPr="00FD0013">
              <w:t>0,4052</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12599DA5" w14:textId="77777777" w:rsidR="003876A1" w:rsidRPr="00FD0013" w:rsidRDefault="003876A1" w:rsidP="00CB659E">
            <w:pPr>
              <w:jc w:val="right"/>
            </w:pPr>
            <w:r w:rsidRPr="00FD0013">
              <w:t>2,3971</w:t>
            </w:r>
          </w:p>
        </w:tc>
      </w:tr>
      <w:tr w:rsidR="00374DA4" w:rsidRPr="00FD0013" w14:paraId="089EB5D5" w14:textId="77777777" w:rsidTr="00374DA4">
        <w:trPr>
          <w:trHeight w:val="356"/>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3CBAFAEE" w14:textId="77777777" w:rsidR="00374DA4" w:rsidRPr="00FD0013" w:rsidRDefault="00374DA4" w:rsidP="00374DA4">
            <w:pPr>
              <w:jc w:val="left"/>
            </w:pPr>
            <w:r w:rsidRPr="00FD0013">
              <w:t>Diğer (</w:t>
            </w:r>
            <w:proofErr w:type="spellStart"/>
            <w:proofErr w:type="gramStart"/>
            <w:r w:rsidRPr="00FD0013">
              <w:t>Tesviye,Dolgu</w:t>
            </w:r>
            <w:proofErr w:type="spellEnd"/>
            <w:proofErr w:type="gramEnd"/>
            <w:r w:rsidRPr="00FD0013">
              <w:t xml:space="preserve"> vb.)</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6C393ED8" w14:textId="77777777" w:rsidR="00374DA4" w:rsidRPr="00FD0013" w:rsidRDefault="00374DA4" w:rsidP="00374DA4">
            <w:pPr>
              <w:jc w:val="right"/>
            </w:pPr>
            <w: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6B2CE21F" w14:textId="77777777" w:rsidR="00374DA4" w:rsidRPr="00FD0013" w:rsidRDefault="00374DA4" w:rsidP="00374DA4">
            <w:pPr>
              <w:jc w:val="right"/>
            </w:pPr>
            <w:r>
              <w:t>-</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33EBB0A1" w14:textId="77777777" w:rsidR="00374DA4" w:rsidRPr="00FD0013" w:rsidRDefault="00374DA4" w:rsidP="00374DA4">
            <w:pPr>
              <w:jc w:val="right"/>
            </w:pPr>
            <w:r>
              <w:t>-</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57" w:type="dxa"/>
            </w:tcMar>
            <w:vAlign w:val="center"/>
            <w:hideMark/>
          </w:tcPr>
          <w:p w14:paraId="73E3E395" w14:textId="77777777" w:rsidR="00374DA4" w:rsidRPr="00FD0013" w:rsidRDefault="00374DA4" w:rsidP="00374DA4">
            <w:pPr>
              <w:jc w:val="right"/>
            </w:pPr>
            <w:r>
              <w:t>-</w:t>
            </w:r>
          </w:p>
        </w:tc>
      </w:tr>
      <w:tr w:rsidR="003876A1" w:rsidRPr="00FD0013" w14:paraId="6B6F8737" w14:textId="77777777" w:rsidTr="00374DA4">
        <w:trPr>
          <w:trHeight w:val="501"/>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4BB252AB" w14:textId="77777777" w:rsidR="003876A1" w:rsidRPr="00A90C99" w:rsidRDefault="003876A1" w:rsidP="00CB659E">
            <w:pPr>
              <w:rPr>
                <w:b/>
                <w:bCs/>
              </w:rPr>
            </w:pPr>
            <w:r w:rsidRPr="00A90C99">
              <w:rPr>
                <w:b/>
                <w:bCs/>
              </w:rPr>
              <w:t> TOPLAM</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131A3CFF" w14:textId="77777777" w:rsidR="003876A1" w:rsidRPr="00A90C99" w:rsidRDefault="003876A1" w:rsidP="00CB659E">
            <w:pPr>
              <w:jc w:val="right"/>
              <w:rPr>
                <w:b/>
                <w:bCs/>
              </w:rPr>
            </w:pPr>
            <w:r w:rsidRPr="00A90C99">
              <w:rPr>
                <w:b/>
                <w:bCs/>
              </w:rPr>
              <w:t>235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70A2B210" w14:textId="77777777" w:rsidR="003876A1" w:rsidRPr="00A90C99" w:rsidRDefault="003876A1" w:rsidP="00CB659E">
            <w:pPr>
              <w:jc w:val="right"/>
              <w:rPr>
                <w:b/>
                <w:bCs/>
              </w:rPr>
            </w:pPr>
            <w:r w:rsidRPr="00A90C99">
              <w:rPr>
                <w:b/>
                <w:bCs/>
              </w:rPr>
              <w:t>387,1016</w:t>
            </w:r>
          </w:p>
        </w:tc>
        <w:tc>
          <w:tcPr>
            <w:tcW w:w="1551"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2C960F31" w14:textId="77777777" w:rsidR="003876A1" w:rsidRPr="00A90C99" w:rsidRDefault="003876A1" w:rsidP="00CB659E">
            <w:pPr>
              <w:jc w:val="right"/>
              <w:rPr>
                <w:b/>
                <w:bCs/>
              </w:rPr>
            </w:pPr>
            <w:r w:rsidRPr="00A90C99">
              <w:rPr>
                <w:b/>
                <w:bCs/>
              </w:rPr>
              <w:t>117,2730</w:t>
            </w:r>
          </w:p>
        </w:tc>
        <w:tc>
          <w:tcPr>
            <w:tcW w:w="1883" w:type="dxa"/>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13D19C8D" w14:textId="77777777" w:rsidR="003876A1" w:rsidRPr="00A90C99" w:rsidRDefault="003876A1" w:rsidP="00CB659E">
            <w:pPr>
              <w:jc w:val="right"/>
              <w:rPr>
                <w:b/>
                <w:bCs/>
              </w:rPr>
            </w:pPr>
            <w:r w:rsidRPr="00A90C99">
              <w:rPr>
                <w:b/>
                <w:bCs/>
              </w:rPr>
              <w:t>92,1044</w:t>
            </w:r>
          </w:p>
        </w:tc>
      </w:tr>
    </w:tbl>
    <w:p w14:paraId="30A33973" w14:textId="77777777" w:rsidR="003876A1" w:rsidRPr="00FD0013" w:rsidRDefault="003876A1" w:rsidP="00CB659E"/>
    <w:p w14:paraId="00DFBCFC" w14:textId="77777777" w:rsidR="003876A1" w:rsidRPr="00EE0394" w:rsidRDefault="003876A1" w:rsidP="00CB659E">
      <w:pPr>
        <w:pStyle w:val="Balk1"/>
      </w:pPr>
      <w:bookmarkStart w:id="161" w:name="_Toc536432047"/>
      <w:bookmarkStart w:id="162" w:name="_Toc3807707"/>
      <w:bookmarkStart w:id="163" w:name="_Toc43366096"/>
      <w:r w:rsidRPr="00EE0394">
        <w:t>3083 SAYILI TOPLULAŞTIRMA KANUNU</w:t>
      </w:r>
      <w:bookmarkEnd w:id="161"/>
      <w:bookmarkEnd w:id="162"/>
      <w:bookmarkEnd w:id="163"/>
    </w:p>
    <w:p w14:paraId="2261B89C" w14:textId="77777777" w:rsidR="003876A1" w:rsidRPr="00FD0013" w:rsidRDefault="003876A1" w:rsidP="00CB659E">
      <w:pPr>
        <w:ind w:firstLine="709"/>
        <w:rPr>
          <w:rFonts w:eastAsia="Calibri"/>
        </w:rPr>
      </w:pPr>
      <w:r w:rsidRPr="00FD0013">
        <w:rPr>
          <w:rFonts w:eastAsia="Calibri"/>
        </w:rPr>
        <w:t xml:space="preserve">05.12.2017 tarih ve 30261 Sayılı Resmi Gazetede yayımlanarak yürürlüğe giren bazı vergi kanunları ile diğer bazı kanunlarda değişiklik yapılmasına dair kanun ile 05.12.2017 tarihinden itibaren toplulaştırma alanlarında tarımsal yapı ve </w:t>
      </w:r>
      <w:proofErr w:type="spellStart"/>
      <w:proofErr w:type="gramStart"/>
      <w:r w:rsidRPr="00FD0013">
        <w:rPr>
          <w:rFonts w:eastAsia="Calibri"/>
        </w:rPr>
        <w:t>tarımdışı</w:t>
      </w:r>
      <w:proofErr w:type="spellEnd"/>
      <w:r w:rsidRPr="00FD0013">
        <w:rPr>
          <w:rFonts w:eastAsia="Calibri"/>
        </w:rPr>
        <w:t xml:space="preserve">  </w:t>
      </w:r>
      <w:proofErr w:type="spellStart"/>
      <w:r w:rsidRPr="00FD0013">
        <w:rPr>
          <w:rFonts w:eastAsia="Calibri"/>
        </w:rPr>
        <w:t>izinlendirme</w:t>
      </w:r>
      <w:proofErr w:type="spellEnd"/>
      <w:proofErr w:type="gramEnd"/>
      <w:r w:rsidRPr="00FD0013">
        <w:rPr>
          <w:rFonts w:eastAsia="Calibri"/>
        </w:rPr>
        <w:t xml:space="preserve"> işlemleri 5403 sayılı kanun kapsamında uygulanmaktadır.</w:t>
      </w:r>
    </w:p>
    <w:p w14:paraId="19F400D5" w14:textId="77777777" w:rsidR="003876A1" w:rsidRPr="00FD0013" w:rsidRDefault="003876A1" w:rsidP="00CB659E">
      <w:pPr>
        <w:rPr>
          <w:rFonts w:eastAsia="Calibri"/>
        </w:rPr>
      </w:pPr>
    </w:p>
    <w:p w14:paraId="40D0A749" w14:textId="77777777" w:rsidR="003876A1" w:rsidRDefault="003876A1" w:rsidP="00CB659E">
      <w:pPr>
        <w:pStyle w:val="Balk1"/>
      </w:pPr>
      <w:bookmarkStart w:id="164" w:name="_Toc536432048"/>
      <w:bookmarkStart w:id="165" w:name="_Toc3807708"/>
      <w:bookmarkStart w:id="166" w:name="_Toc43366097"/>
      <w:r w:rsidRPr="00EE0394">
        <w:t>5403 SAYILI TOPRAK KORUMA VE ARAZİ KULLANIM KANUNU VE 3083 SAYILI</w:t>
      </w:r>
      <w:bookmarkEnd w:id="164"/>
      <w:r>
        <w:t xml:space="preserve"> </w:t>
      </w:r>
      <w:bookmarkStart w:id="167" w:name="_Toc536432049"/>
      <w:r w:rsidRPr="00EE0394">
        <w:t>TOPLULAŞTIRMA KANUNU UYGULAMALARI</w:t>
      </w:r>
      <w:bookmarkEnd w:id="165"/>
      <w:bookmarkEnd w:id="166"/>
      <w:bookmarkEnd w:id="167"/>
    </w:p>
    <w:tbl>
      <w:tblPr>
        <w:tblW w:w="9540" w:type="dxa"/>
        <w:tblCellMar>
          <w:left w:w="70" w:type="dxa"/>
          <w:right w:w="70" w:type="dxa"/>
        </w:tblCellMar>
        <w:tblLook w:val="04A0" w:firstRow="1" w:lastRow="0" w:firstColumn="1" w:lastColumn="0" w:noHBand="0" w:noVBand="1"/>
      </w:tblPr>
      <w:tblGrid>
        <w:gridCol w:w="2974"/>
        <w:gridCol w:w="1268"/>
        <w:gridCol w:w="904"/>
        <w:gridCol w:w="1038"/>
        <w:gridCol w:w="1038"/>
        <w:gridCol w:w="978"/>
        <w:gridCol w:w="1340"/>
      </w:tblGrid>
      <w:tr w:rsidR="003876A1" w:rsidRPr="00BD659B" w14:paraId="52F6799B" w14:textId="77777777" w:rsidTr="00CB659E">
        <w:trPr>
          <w:trHeight w:val="467"/>
        </w:trPr>
        <w:tc>
          <w:tcPr>
            <w:tcW w:w="2974" w:type="dxa"/>
            <w:tcBorders>
              <w:top w:val="single" w:sz="8" w:space="0" w:color="0070C0"/>
              <w:left w:val="single" w:sz="8" w:space="0" w:color="0070C0"/>
              <w:bottom w:val="single" w:sz="8" w:space="0" w:color="0070C0"/>
              <w:right w:val="single" w:sz="8" w:space="0" w:color="0070C0"/>
            </w:tcBorders>
            <w:shd w:val="clear" w:color="000000" w:fill="DEEAF6"/>
            <w:vAlign w:val="center"/>
            <w:hideMark/>
          </w:tcPr>
          <w:p w14:paraId="1FAE6AAF" w14:textId="77777777" w:rsidR="003876A1" w:rsidRPr="00BD659B" w:rsidRDefault="003876A1" w:rsidP="00CB659E">
            <w:pPr>
              <w:jc w:val="center"/>
              <w:rPr>
                <w:b/>
                <w:bCs/>
                <w:color w:val="000000"/>
                <w:szCs w:val="24"/>
              </w:rPr>
            </w:pPr>
            <w:r w:rsidRPr="00BD659B">
              <w:rPr>
                <w:b/>
                <w:bCs/>
                <w:color w:val="000000"/>
                <w:szCs w:val="24"/>
              </w:rPr>
              <w:t>5403 SAYILI KANUN</w:t>
            </w:r>
          </w:p>
        </w:tc>
        <w:tc>
          <w:tcPr>
            <w:tcW w:w="1268" w:type="dxa"/>
            <w:tcBorders>
              <w:top w:val="single" w:sz="8" w:space="0" w:color="0070C0"/>
              <w:left w:val="nil"/>
              <w:right w:val="single" w:sz="8" w:space="0" w:color="0070C0"/>
            </w:tcBorders>
            <w:shd w:val="clear" w:color="000000" w:fill="DEEAF6"/>
            <w:vAlign w:val="center"/>
            <w:hideMark/>
          </w:tcPr>
          <w:p w14:paraId="013F7E90" w14:textId="77777777" w:rsidR="003876A1" w:rsidRPr="00BD659B" w:rsidRDefault="003876A1" w:rsidP="00CB659E">
            <w:pPr>
              <w:jc w:val="center"/>
              <w:rPr>
                <w:b/>
                <w:bCs/>
                <w:color w:val="000000"/>
                <w:szCs w:val="24"/>
              </w:rPr>
            </w:pPr>
            <w:r w:rsidRPr="00BD659B">
              <w:rPr>
                <w:b/>
                <w:bCs/>
                <w:color w:val="000000"/>
                <w:szCs w:val="24"/>
              </w:rPr>
              <w:t>2001-2015</w:t>
            </w:r>
          </w:p>
        </w:tc>
        <w:tc>
          <w:tcPr>
            <w:tcW w:w="904" w:type="dxa"/>
            <w:tcBorders>
              <w:top w:val="single" w:sz="8" w:space="0" w:color="0070C0"/>
              <w:left w:val="single" w:sz="8" w:space="0" w:color="0070C0"/>
              <w:bottom w:val="single" w:sz="8" w:space="0" w:color="0070C0"/>
              <w:right w:val="single" w:sz="8" w:space="0" w:color="0070C0"/>
            </w:tcBorders>
            <w:shd w:val="clear" w:color="000000" w:fill="DEEAF6"/>
            <w:vAlign w:val="center"/>
            <w:hideMark/>
          </w:tcPr>
          <w:p w14:paraId="7BE71C9F" w14:textId="77777777" w:rsidR="003876A1" w:rsidRPr="00BD659B" w:rsidRDefault="003876A1" w:rsidP="00CB659E">
            <w:pPr>
              <w:jc w:val="center"/>
              <w:rPr>
                <w:b/>
                <w:bCs/>
                <w:color w:val="000000"/>
                <w:szCs w:val="24"/>
              </w:rPr>
            </w:pPr>
            <w:r w:rsidRPr="00BD659B">
              <w:rPr>
                <w:b/>
                <w:bCs/>
                <w:szCs w:val="24"/>
              </w:rPr>
              <w:t>2016</w:t>
            </w:r>
          </w:p>
        </w:tc>
        <w:tc>
          <w:tcPr>
            <w:tcW w:w="1038" w:type="dxa"/>
            <w:tcBorders>
              <w:top w:val="single" w:sz="8" w:space="0" w:color="0070C0"/>
              <w:left w:val="single" w:sz="8" w:space="0" w:color="0070C0"/>
              <w:bottom w:val="single" w:sz="8" w:space="0" w:color="0070C0"/>
              <w:right w:val="single" w:sz="8" w:space="0" w:color="0070C0"/>
            </w:tcBorders>
            <w:shd w:val="clear" w:color="000000" w:fill="DEEAF6"/>
            <w:vAlign w:val="center"/>
            <w:hideMark/>
          </w:tcPr>
          <w:p w14:paraId="6C41F672" w14:textId="77777777" w:rsidR="003876A1" w:rsidRPr="00BD659B" w:rsidRDefault="003876A1" w:rsidP="00CB659E">
            <w:pPr>
              <w:jc w:val="center"/>
              <w:rPr>
                <w:b/>
                <w:bCs/>
                <w:color w:val="000000"/>
                <w:szCs w:val="24"/>
              </w:rPr>
            </w:pPr>
            <w:r w:rsidRPr="00BD659B">
              <w:rPr>
                <w:b/>
                <w:bCs/>
                <w:szCs w:val="24"/>
              </w:rPr>
              <w:t>2017</w:t>
            </w:r>
          </w:p>
        </w:tc>
        <w:tc>
          <w:tcPr>
            <w:tcW w:w="1038" w:type="dxa"/>
            <w:tcBorders>
              <w:top w:val="single" w:sz="8" w:space="0" w:color="0070C0"/>
              <w:left w:val="single" w:sz="8" w:space="0" w:color="0070C0"/>
              <w:bottom w:val="single" w:sz="8" w:space="0" w:color="0070C0"/>
              <w:right w:val="single" w:sz="8" w:space="0" w:color="0070C0"/>
            </w:tcBorders>
            <w:shd w:val="clear" w:color="000000" w:fill="DEEAF6"/>
            <w:vAlign w:val="center"/>
            <w:hideMark/>
          </w:tcPr>
          <w:p w14:paraId="3998745E" w14:textId="77777777" w:rsidR="003876A1" w:rsidRPr="00BD659B" w:rsidRDefault="003876A1" w:rsidP="00CB659E">
            <w:pPr>
              <w:jc w:val="center"/>
              <w:rPr>
                <w:b/>
                <w:bCs/>
                <w:color w:val="000000"/>
                <w:szCs w:val="24"/>
              </w:rPr>
            </w:pPr>
            <w:r w:rsidRPr="00BD659B">
              <w:rPr>
                <w:b/>
                <w:bCs/>
                <w:szCs w:val="24"/>
              </w:rPr>
              <w:t>2018</w:t>
            </w:r>
          </w:p>
        </w:tc>
        <w:tc>
          <w:tcPr>
            <w:tcW w:w="978" w:type="dxa"/>
            <w:tcBorders>
              <w:top w:val="single" w:sz="8" w:space="0" w:color="0070C0"/>
              <w:left w:val="single" w:sz="8" w:space="0" w:color="0070C0"/>
              <w:bottom w:val="single" w:sz="8" w:space="0" w:color="0070C0"/>
              <w:right w:val="single" w:sz="8" w:space="0" w:color="0070C0"/>
            </w:tcBorders>
            <w:shd w:val="clear" w:color="000000" w:fill="DEEAF6"/>
            <w:vAlign w:val="center"/>
            <w:hideMark/>
          </w:tcPr>
          <w:p w14:paraId="28B504DB" w14:textId="77777777" w:rsidR="003876A1" w:rsidRPr="00BD659B" w:rsidRDefault="003876A1" w:rsidP="00CB659E">
            <w:pPr>
              <w:jc w:val="center"/>
              <w:rPr>
                <w:b/>
                <w:bCs/>
                <w:color w:val="000000"/>
                <w:szCs w:val="24"/>
              </w:rPr>
            </w:pPr>
            <w:r w:rsidRPr="00BD659B">
              <w:rPr>
                <w:b/>
                <w:bCs/>
                <w:szCs w:val="24"/>
              </w:rPr>
              <w:t>2019</w:t>
            </w:r>
          </w:p>
        </w:tc>
        <w:tc>
          <w:tcPr>
            <w:tcW w:w="1340" w:type="dxa"/>
            <w:tcBorders>
              <w:top w:val="single" w:sz="8" w:space="0" w:color="0070C0"/>
              <w:left w:val="single" w:sz="8" w:space="0" w:color="0070C0"/>
              <w:bottom w:val="single" w:sz="8" w:space="0" w:color="0070C0"/>
              <w:right w:val="single" w:sz="8" w:space="0" w:color="0070C0"/>
            </w:tcBorders>
            <w:shd w:val="clear" w:color="000000" w:fill="DEEAF6"/>
            <w:vAlign w:val="center"/>
            <w:hideMark/>
          </w:tcPr>
          <w:p w14:paraId="4387FCB5" w14:textId="77777777" w:rsidR="003876A1" w:rsidRPr="00BD659B" w:rsidRDefault="003876A1" w:rsidP="00CB659E">
            <w:pPr>
              <w:jc w:val="center"/>
              <w:rPr>
                <w:b/>
                <w:bCs/>
                <w:color w:val="000000"/>
                <w:szCs w:val="24"/>
              </w:rPr>
            </w:pPr>
            <w:r w:rsidRPr="00BD659B">
              <w:rPr>
                <w:b/>
                <w:bCs/>
                <w:szCs w:val="24"/>
              </w:rPr>
              <w:t>TOPLAM</w:t>
            </w:r>
          </w:p>
        </w:tc>
      </w:tr>
      <w:tr w:rsidR="003876A1" w:rsidRPr="00BD659B" w14:paraId="3B95695E" w14:textId="77777777" w:rsidTr="00CB659E">
        <w:trPr>
          <w:trHeight w:val="548"/>
        </w:trPr>
        <w:tc>
          <w:tcPr>
            <w:tcW w:w="2974" w:type="dxa"/>
            <w:tcBorders>
              <w:top w:val="nil"/>
              <w:left w:val="single" w:sz="8" w:space="0" w:color="0070C0"/>
              <w:bottom w:val="single" w:sz="8" w:space="0" w:color="0070C0"/>
              <w:right w:val="single" w:sz="8" w:space="0" w:color="0070C0"/>
            </w:tcBorders>
            <w:shd w:val="clear" w:color="auto" w:fill="auto"/>
            <w:vAlign w:val="center"/>
            <w:hideMark/>
          </w:tcPr>
          <w:p w14:paraId="54A3FE95" w14:textId="77777777" w:rsidR="003876A1" w:rsidRPr="00BD659B" w:rsidRDefault="003876A1" w:rsidP="00CB659E">
            <w:pPr>
              <w:jc w:val="left"/>
              <w:rPr>
                <w:color w:val="000000"/>
                <w:szCs w:val="24"/>
              </w:rPr>
            </w:pPr>
            <w:r w:rsidRPr="00BD659B">
              <w:rPr>
                <w:color w:val="000000"/>
                <w:szCs w:val="24"/>
              </w:rPr>
              <w:lastRenderedPageBreak/>
              <w:t xml:space="preserve">Müracaat Edilen </w:t>
            </w:r>
            <w:proofErr w:type="gramStart"/>
            <w:r w:rsidRPr="00BD659B">
              <w:rPr>
                <w:color w:val="000000"/>
                <w:szCs w:val="24"/>
              </w:rPr>
              <w:t>Alan  (</w:t>
            </w:r>
            <w:proofErr w:type="gramEnd"/>
            <w:r w:rsidRPr="00BD659B">
              <w:rPr>
                <w:color w:val="000000"/>
                <w:szCs w:val="24"/>
              </w:rPr>
              <w:t>Ha)</w:t>
            </w:r>
          </w:p>
        </w:tc>
        <w:tc>
          <w:tcPr>
            <w:tcW w:w="1268" w:type="dxa"/>
            <w:tcBorders>
              <w:top w:val="nil"/>
              <w:left w:val="nil"/>
              <w:bottom w:val="single" w:sz="8" w:space="0" w:color="0070C0"/>
              <w:right w:val="single" w:sz="8" w:space="0" w:color="0070C0"/>
            </w:tcBorders>
            <w:shd w:val="clear" w:color="auto" w:fill="auto"/>
            <w:vAlign w:val="center"/>
            <w:hideMark/>
          </w:tcPr>
          <w:p w14:paraId="326A7AB6" w14:textId="77777777" w:rsidR="003876A1" w:rsidRPr="00BD659B" w:rsidRDefault="003876A1" w:rsidP="00CB659E">
            <w:pPr>
              <w:jc w:val="right"/>
              <w:rPr>
                <w:color w:val="000000"/>
                <w:szCs w:val="24"/>
              </w:rPr>
            </w:pPr>
            <w:r w:rsidRPr="00BD659B">
              <w:rPr>
                <w:color w:val="000000"/>
                <w:szCs w:val="24"/>
              </w:rPr>
              <w:t>67.884</w:t>
            </w:r>
          </w:p>
        </w:tc>
        <w:tc>
          <w:tcPr>
            <w:tcW w:w="904" w:type="dxa"/>
            <w:tcBorders>
              <w:top w:val="nil"/>
              <w:left w:val="nil"/>
              <w:bottom w:val="single" w:sz="8" w:space="0" w:color="0070C0"/>
              <w:right w:val="single" w:sz="8" w:space="0" w:color="0070C0"/>
            </w:tcBorders>
            <w:shd w:val="clear" w:color="auto" w:fill="auto"/>
            <w:vAlign w:val="center"/>
            <w:hideMark/>
          </w:tcPr>
          <w:p w14:paraId="39F27721" w14:textId="77777777" w:rsidR="003876A1" w:rsidRPr="00BD659B" w:rsidRDefault="003876A1" w:rsidP="00CB659E">
            <w:pPr>
              <w:jc w:val="right"/>
              <w:rPr>
                <w:color w:val="000000"/>
                <w:szCs w:val="24"/>
              </w:rPr>
            </w:pPr>
            <w:r w:rsidRPr="00BD659B">
              <w:rPr>
                <w:color w:val="000000"/>
                <w:szCs w:val="24"/>
              </w:rPr>
              <w:t>3.060</w:t>
            </w:r>
          </w:p>
        </w:tc>
        <w:tc>
          <w:tcPr>
            <w:tcW w:w="1038" w:type="dxa"/>
            <w:tcBorders>
              <w:top w:val="nil"/>
              <w:left w:val="nil"/>
              <w:bottom w:val="single" w:sz="8" w:space="0" w:color="0070C0"/>
              <w:right w:val="single" w:sz="8" w:space="0" w:color="0070C0"/>
            </w:tcBorders>
            <w:shd w:val="clear" w:color="auto" w:fill="auto"/>
            <w:vAlign w:val="center"/>
            <w:hideMark/>
          </w:tcPr>
          <w:p w14:paraId="25D0ECC1" w14:textId="77777777" w:rsidR="003876A1" w:rsidRPr="00BD659B" w:rsidRDefault="003876A1" w:rsidP="00CB659E">
            <w:pPr>
              <w:jc w:val="right"/>
              <w:rPr>
                <w:color w:val="000000"/>
                <w:szCs w:val="24"/>
              </w:rPr>
            </w:pPr>
            <w:r w:rsidRPr="00BD659B">
              <w:rPr>
                <w:color w:val="000000"/>
                <w:szCs w:val="24"/>
              </w:rPr>
              <w:t>8.436,38</w:t>
            </w:r>
          </w:p>
        </w:tc>
        <w:tc>
          <w:tcPr>
            <w:tcW w:w="1038" w:type="dxa"/>
            <w:tcBorders>
              <w:top w:val="nil"/>
              <w:left w:val="nil"/>
              <w:bottom w:val="single" w:sz="8" w:space="0" w:color="0070C0"/>
              <w:right w:val="single" w:sz="8" w:space="0" w:color="0070C0"/>
            </w:tcBorders>
            <w:shd w:val="clear" w:color="auto" w:fill="auto"/>
            <w:vAlign w:val="center"/>
            <w:hideMark/>
          </w:tcPr>
          <w:p w14:paraId="5B1771B1" w14:textId="77777777" w:rsidR="003876A1" w:rsidRPr="00BD659B" w:rsidRDefault="003876A1" w:rsidP="00CB659E">
            <w:pPr>
              <w:jc w:val="right"/>
              <w:rPr>
                <w:color w:val="000000"/>
                <w:szCs w:val="24"/>
              </w:rPr>
            </w:pPr>
            <w:r w:rsidRPr="00BD659B">
              <w:rPr>
                <w:color w:val="000000"/>
                <w:szCs w:val="24"/>
              </w:rPr>
              <w:t>5.775,95</w:t>
            </w:r>
          </w:p>
        </w:tc>
        <w:tc>
          <w:tcPr>
            <w:tcW w:w="978" w:type="dxa"/>
            <w:tcBorders>
              <w:top w:val="nil"/>
              <w:left w:val="nil"/>
              <w:bottom w:val="single" w:sz="8" w:space="0" w:color="0070C0"/>
              <w:right w:val="single" w:sz="8" w:space="0" w:color="0070C0"/>
            </w:tcBorders>
            <w:shd w:val="clear" w:color="auto" w:fill="auto"/>
            <w:vAlign w:val="center"/>
            <w:hideMark/>
          </w:tcPr>
          <w:p w14:paraId="2D717B61" w14:textId="77777777" w:rsidR="003876A1" w:rsidRPr="00BD659B" w:rsidRDefault="003876A1" w:rsidP="00CB659E">
            <w:pPr>
              <w:jc w:val="right"/>
              <w:rPr>
                <w:color w:val="000000"/>
                <w:szCs w:val="24"/>
              </w:rPr>
            </w:pPr>
            <w:r w:rsidRPr="00BD659B">
              <w:rPr>
                <w:color w:val="000000"/>
                <w:szCs w:val="24"/>
              </w:rPr>
              <w:t>308,211</w:t>
            </w:r>
          </w:p>
        </w:tc>
        <w:tc>
          <w:tcPr>
            <w:tcW w:w="1340" w:type="dxa"/>
            <w:tcBorders>
              <w:top w:val="nil"/>
              <w:left w:val="nil"/>
              <w:bottom w:val="single" w:sz="8" w:space="0" w:color="0070C0"/>
              <w:right w:val="single" w:sz="8" w:space="0" w:color="0070C0"/>
            </w:tcBorders>
            <w:shd w:val="clear" w:color="auto" w:fill="auto"/>
            <w:vAlign w:val="center"/>
            <w:hideMark/>
          </w:tcPr>
          <w:p w14:paraId="7596F72D" w14:textId="77777777" w:rsidR="003876A1" w:rsidRPr="00BD659B" w:rsidRDefault="003876A1" w:rsidP="00CB659E">
            <w:pPr>
              <w:jc w:val="right"/>
              <w:rPr>
                <w:color w:val="000000"/>
                <w:szCs w:val="24"/>
              </w:rPr>
            </w:pPr>
            <w:r w:rsidRPr="00BD659B">
              <w:rPr>
                <w:color w:val="000000"/>
                <w:szCs w:val="24"/>
              </w:rPr>
              <w:t>85464,731</w:t>
            </w:r>
          </w:p>
        </w:tc>
      </w:tr>
      <w:tr w:rsidR="003876A1" w:rsidRPr="00BD659B" w14:paraId="281A7C82" w14:textId="77777777" w:rsidTr="00CB659E">
        <w:trPr>
          <w:trHeight w:val="548"/>
        </w:trPr>
        <w:tc>
          <w:tcPr>
            <w:tcW w:w="2974" w:type="dxa"/>
            <w:tcBorders>
              <w:top w:val="nil"/>
              <w:left w:val="single" w:sz="8" w:space="0" w:color="0070C0"/>
              <w:bottom w:val="single" w:sz="8" w:space="0" w:color="0070C0"/>
              <w:right w:val="single" w:sz="8" w:space="0" w:color="0070C0"/>
            </w:tcBorders>
            <w:shd w:val="clear" w:color="auto" w:fill="auto"/>
            <w:vAlign w:val="center"/>
            <w:hideMark/>
          </w:tcPr>
          <w:p w14:paraId="6DF803E7" w14:textId="77777777" w:rsidR="003876A1" w:rsidRPr="00BD659B" w:rsidRDefault="003876A1" w:rsidP="00CB659E">
            <w:pPr>
              <w:jc w:val="left"/>
              <w:rPr>
                <w:color w:val="000000"/>
                <w:szCs w:val="24"/>
              </w:rPr>
            </w:pPr>
            <w:proofErr w:type="spellStart"/>
            <w:r w:rsidRPr="00BD659B">
              <w:rPr>
                <w:color w:val="000000"/>
                <w:szCs w:val="24"/>
              </w:rPr>
              <w:t>İzinlendirilen</w:t>
            </w:r>
            <w:proofErr w:type="spellEnd"/>
            <w:r w:rsidRPr="00BD659B">
              <w:rPr>
                <w:color w:val="000000"/>
                <w:szCs w:val="24"/>
              </w:rPr>
              <w:t xml:space="preserve"> Alan (Ha)</w:t>
            </w:r>
          </w:p>
        </w:tc>
        <w:tc>
          <w:tcPr>
            <w:tcW w:w="1268" w:type="dxa"/>
            <w:tcBorders>
              <w:top w:val="nil"/>
              <w:left w:val="nil"/>
              <w:bottom w:val="single" w:sz="8" w:space="0" w:color="0070C0"/>
              <w:right w:val="single" w:sz="8" w:space="0" w:color="0070C0"/>
            </w:tcBorders>
            <w:shd w:val="clear" w:color="auto" w:fill="auto"/>
            <w:vAlign w:val="center"/>
            <w:hideMark/>
          </w:tcPr>
          <w:p w14:paraId="5EBA9D11" w14:textId="77777777" w:rsidR="003876A1" w:rsidRPr="00BD659B" w:rsidRDefault="003876A1" w:rsidP="00CB659E">
            <w:pPr>
              <w:jc w:val="right"/>
              <w:rPr>
                <w:color w:val="000000"/>
                <w:szCs w:val="24"/>
              </w:rPr>
            </w:pPr>
            <w:r w:rsidRPr="00BD659B">
              <w:rPr>
                <w:color w:val="000000"/>
                <w:szCs w:val="24"/>
              </w:rPr>
              <w:t>28.370</w:t>
            </w:r>
          </w:p>
        </w:tc>
        <w:tc>
          <w:tcPr>
            <w:tcW w:w="904" w:type="dxa"/>
            <w:tcBorders>
              <w:top w:val="nil"/>
              <w:left w:val="nil"/>
              <w:bottom w:val="single" w:sz="8" w:space="0" w:color="0070C0"/>
              <w:right w:val="single" w:sz="8" w:space="0" w:color="0070C0"/>
            </w:tcBorders>
            <w:shd w:val="clear" w:color="auto" w:fill="auto"/>
            <w:vAlign w:val="center"/>
            <w:hideMark/>
          </w:tcPr>
          <w:p w14:paraId="38288199" w14:textId="77777777" w:rsidR="003876A1" w:rsidRPr="00BD659B" w:rsidRDefault="003876A1" w:rsidP="00CB659E">
            <w:pPr>
              <w:jc w:val="right"/>
              <w:rPr>
                <w:color w:val="000000"/>
                <w:szCs w:val="24"/>
              </w:rPr>
            </w:pPr>
            <w:r w:rsidRPr="00BD659B">
              <w:rPr>
                <w:color w:val="000000"/>
                <w:szCs w:val="24"/>
              </w:rPr>
              <w:t>968</w:t>
            </w:r>
          </w:p>
        </w:tc>
        <w:tc>
          <w:tcPr>
            <w:tcW w:w="1038" w:type="dxa"/>
            <w:tcBorders>
              <w:top w:val="nil"/>
              <w:left w:val="nil"/>
              <w:bottom w:val="single" w:sz="8" w:space="0" w:color="0070C0"/>
              <w:right w:val="single" w:sz="8" w:space="0" w:color="0070C0"/>
            </w:tcBorders>
            <w:shd w:val="clear" w:color="auto" w:fill="auto"/>
            <w:vAlign w:val="center"/>
            <w:hideMark/>
          </w:tcPr>
          <w:p w14:paraId="05009E0E" w14:textId="77777777" w:rsidR="003876A1" w:rsidRPr="00BD659B" w:rsidRDefault="003876A1" w:rsidP="00CB659E">
            <w:pPr>
              <w:jc w:val="right"/>
              <w:rPr>
                <w:color w:val="000000"/>
                <w:szCs w:val="24"/>
              </w:rPr>
            </w:pPr>
            <w:r w:rsidRPr="00BD659B">
              <w:rPr>
                <w:color w:val="000000"/>
                <w:szCs w:val="24"/>
              </w:rPr>
              <w:t>535,81</w:t>
            </w:r>
          </w:p>
        </w:tc>
        <w:tc>
          <w:tcPr>
            <w:tcW w:w="1038" w:type="dxa"/>
            <w:tcBorders>
              <w:top w:val="nil"/>
              <w:left w:val="nil"/>
              <w:bottom w:val="single" w:sz="8" w:space="0" w:color="0070C0"/>
              <w:right w:val="single" w:sz="8" w:space="0" w:color="0070C0"/>
            </w:tcBorders>
            <w:shd w:val="clear" w:color="auto" w:fill="auto"/>
            <w:vAlign w:val="center"/>
            <w:hideMark/>
          </w:tcPr>
          <w:p w14:paraId="03BC3FE7" w14:textId="77777777" w:rsidR="003876A1" w:rsidRPr="00BD659B" w:rsidRDefault="003876A1" w:rsidP="00CB659E">
            <w:pPr>
              <w:jc w:val="right"/>
              <w:rPr>
                <w:color w:val="000000"/>
                <w:szCs w:val="24"/>
              </w:rPr>
            </w:pPr>
            <w:r w:rsidRPr="00BD659B">
              <w:rPr>
                <w:color w:val="000000"/>
                <w:szCs w:val="24"/>
              </w:rPr>
              <w:t>617,18</w:t>
            </w:r>
          </w:p>
        </w:tc>
        <w:tc>
          <w:tcPr>
            <w:tcW w:w="978" w:type="dxa"/>
            <w:tcBorders>
              <w:top w:val="nil"/>
              <w:left w:val="nil"/>
              <w:bottom w:val="single" w:sz="8" w:space="0" w:color="0070C0"/>
              <w:right w:val="single" w:sz="8" w:space="0" w:color="0070C0"/>
            </w:tcBorders>
            <w:shd w:val="clear" w:color="auto" w:fill="auto"/>
            <w:vAlign w:val="center"/>
            <w:hideMark/>
          </w:tcPr>
          <w:p w14:paraId="67EC38F6" w14:textId="77777777" w:rsidR="003876A1" w:rsidRPr="00BD659B" w:rsidRDefault="003876A1" w:rsidP="00CB659E">
            <w:pPr>
              <w:jc w:val="right"/>
              <w:rPr>
                <w:color w:val="000000"/>
                <w:szCs w:val="24"/>
              </w:rPr>
            </w:pPr>
            <w:r w:rsidRPr="00BD659B">
              <w:rPr>
                <w:color w:val="000000"/>
                <w:szCs w:val="24"/>
              </w:rPr>
              <w:t>89,422</w:t>
            </w:r>
          </w:p>
        </w:tc>
        <w:tc>
          <w:tcPr>
            <w:tcW w:w="1340" w:type="dxa"/>
            <w:tcBorders>
              <w:top w:val="nil"/>
              <w:left w:val="nil"/>
              <w:bottom w:val="single" w:sz="8" w:space="0" w:color="0070C0"/>
              <w:right w:val="single" w:sz="8" w:space="0" w:color="0070C0"/>
            </w:tcBorders>
            <w:shd w:val="clear" w:color="auto" w:fill="auto"/>
            <w:vAlign w:val="center"/>
            <w:hideMark/>
          </w:tcPr>
          <w:p w14:paraId="6C523079" w14:textId="77777777" w:rsidR="003876A1" w:rsidRPr="00BD659B" w:rsidRDefault="003876A1" w:rsidP="00CB659E">
            <w:pPr>
              <w:jc w:val="right"/>
              <w:rPr>
                <w:color w:val="000000"/>
                <w:szCs w:val="24"/>
              </w:rPr>
            </w:pPr>
            <w:r w:rsidRPr="00BD659B">
              <w:rPr>
                <w:color w:val="000000"/>
                <w:szCs w:val="24"/>
              </w:rPr>
              <w:t>30580,752</w:t>
            </w:r>
          </w:p>
        </w:tc>
      </w:tr>
      <w:tr w:rsidR="003876A1" w:rsidRPr="00BD659B" w14:paraId="6E94367B" w14:textId="77777777" w:rsidTr="00CB659E">
        <w:trPr>
          <w:trHeight w:val="548"/>
        </w:trPr>
        <w:tc>
          <w:tcPr>
            <w:tcW w:w="2974" w:type="dxa"/>
            <w:tcBorders>
              <w:top w:val="nil"/>
              <w:left w:val="single" w:sz="8" w:space="0" w:color="0070C0"/>
              <w:bottom w:val="single" w:sz="8" w:space="0" w:color="0070C0"/>
              <w:right w:val="single" w:sz="8" w:space="0" w:color="0070C0"/>
            </w:tcBorders>
            <w:shd w:val="clear" w:color="auto" w:fill="auto"/>
            <w:vAlign w:val="center"/>
            <w:hideMark/>
          </w:tcPr>
          <w:p w14:paraId="1B274618" w14:textId="77777777" w:rsidR="003876A1" w:rsidRPr="00BD659B" w:rsidRDefault="003876A1" w:rsidP="00CB659E">
            <w:pPr>
              <w:jc w:val="left"/>
              <w:rPr>
                <w:color w:val="000000"/>
                <w:szCs w:val="24"/>
              </w:rPr>
            </w:pPr>
            <w:r w:rsidRPr="00BD659B">
              <w:rPr>
                <w:color w:val="000000"/>
                <w:szCs w:val="24"/>
              </w:rPr>
              <w:t>İzin Verilmeyen Alan (Ha)</w:t>
            </w:r>
          </w:p>
        </w:tc>
        <w:tc>
          <w:tcPr>
            <w:tcW w:w="1268" w:type="dxa"/>
            <w:tcBorders>
              <w:top w:val="nil"/>
              <w:left w:val="nil"/>
              <w:bottom w:val="single" w:sz="8" w:space="0" w:color="0070C0"/>
              <w:right w:val="single" w:sz="8" w:space="0" w:color="0070C0"/>
            </w:tcBorders>
            <w:shd w:val="clear" w:color="auto" w:fill="auto"/>
            <w:vAlign w:val="center"/>
            <w:hideMark/>
          </w:tcPr>
          <w:p w14:paraId="4CB8C968" w14:textId="77777777" w:rsidR="003876A1" w:rsidRPr="00BD659B" w:rsidRDefault="003876A1" w:rsidP="00CB659E">
            <w:pPr>
              <w:jc w:val="right"/>
              <w:rPr>
                <w:color w:val="000000"/>
                <w:szCs w:val="24"/>
              </w:rPr>
            </w:pPr>
            <w:r w:rsidRPr="00BD659B">
              <w:rPr>
                <w:color w:val="000000"/>
                <w:szCs w:val="24"/>
              </w:rPr>
              <w:t>39.514</w:t>
            </w:r>
          </w:p>
        </w:tc>
        <w:tc>
          <w:tcPr>
            <w:tcW w:w="904" w:type="dxa"/>
            <w:tcBorders>
              <w:top w:val="nil"/>
              <w:left w:val="nil"/>
              <w:bottom w:val="single" w:sz="8" w:space="0" w:color="0070C0"/>
              <w:right w:val="single" w:sz="8" w:space="0" w:color="0070C0"/>
            </w:tcBorders>
            <w:shd w:val="clear" w:color="auto" w:fill="auto"/>
            <w:vAlign w:val="center"/>
            <w:hideMark/>
          </w:tcPr>
          <w:p w14:paraId="68136795" w14:textId="77777777" w:rsidR="003876A1" w:rsidRPr="00BD659B" w:rsidRDefault="003876A1" w:rsidP="00CB659E">
            <w:pPr>
              <w:jc w:val="right"/>
              <w:rPr>
                <w:color w:val="000000"/>
                <w:szCs w:val="24"/>
              </w:rPr>
            </w:pPr>
            <w:r w:rsidRPr="00BD659B">
              <w:rPr>
                <w:color w:val="000000"/>
                <w:szCs w:val="24"/>
              </w:rPr>
              <w:t>2.092</w:t>
            </w:r>
          </w:p>
        </w:tc>
        <w:tc>
          <w:tcPr>
            <w:tcW w:w="1038" w:type="dxa"/>
            <w:tcBorders>
              <w:top w:val="nil"/>
              <w:left w:val="nil"/>
              <w:bottom w:val="single" w:sz="8" w:space="0" w:color="0070C0"/>
              <w:right w:val="single" w:sz="8" w:space="0" w:color="0070C0"/>
            </w:tcBorders>
            <w:shd w:val="clear" w:color="auto" w:fill="auto"/>
            <w:vAlign w:val="center"/>
            <w:hideMark/>
          </w:tcPr>
          <w:p w14:paraId="4B799FF0" w14:textId="77777777" w:rsidR="003876A1" w:rsidRPr="00BD659B" w:rsidRDefault="003876A1" w:rsidP="00CB659E">
            <w:pPr>
              <w:jc w:val="right"/>
              <w:rPr>
                <w:color w:val="000000"/>
                <w:szCs w:val="24"/>
              </w:rPr>
            </w:pPr>
            <w:r w:rsidRPr="00BD659B">
              <w:rPr>
                <w:color w:val="000000"/>
                <w:szCs w:val="24"/>
              </w:rPr>
              <w:t>7.900,57</w:t>
            </w:r>
          </w:p>
        </w:tc>
        <w:tc>
          <w:tcPr>
            <w:tcW w:w="1038" w:type="dxa"/>
            <w:tcBorders>
              <w:top w:val="nil"/>
              <w:left w:val="nil"/>
              <w:bottom w:val="single" w:sz="8" w:space="0" w:color="0070C0"/>
              <w:right w:val="single" w:sz="8" w:space="0" w:color="0070C0"/>
            </w:tcBorders>
            <w:shd w:val="clear" w:color="auto" w:fill="auto"/>
            <w:vAlign w:val="center"/>
            <w:hideMark/>
          </w:tcPr>
          <w:p w14:paraId="13F987BE" w14:textId="77777777" w:rsidR="003876A1" w:rsidRPr="00BD659B" w:rsidRDefault="003876A1" w:rsidP="00CB659E">
            <w:pPr>
              <w:jc w:val="right"/>
              <w:rPr>
                <w:color w:val="000000"/>
                <w:szCs w:val="24"/>
              </w:rPr>
            </w:pPr>
            <w:r w:rsidRPr="00BD659B">
              <w:rPr>
                <w:color w:val="000000"/>
                <w:szCs w:val="24"/>
              </w:rPr>
              <w:t>5.158,77</w:t>
            </w:r>
          </w:p>
        </w:tc>
        <w:tc>
          <w:tcPr>
            <w:tcW w:w="978" w:type="dxa"/>
            <w:tcBorders>
              <w:top w:val="nil"/>
              <w:left w:val="nil"/>
              <w:bottom w:val="single" w:sz="8" w:space="0" w:color="0070C0"/>
              <w:right w:val="single" w:sz="8" w:space="0" w:color="0070C0"/>
            </w:tcBorders>
            <w:shd w:val="clear" w:color="auto" w:fill="auto"/>
            <w:vAlign w:val="center"/>
            <w:hideMark/>
          </w:tcPr>
          <w:p w14:paraId="66D9376C" w14:textId="77777777" w:rsidR="003876A1" w:rsidRPr="00BD659B" w:rsidRDefault="003876A1" w:rsidP="00CB659E">
            <w:pPr>
              <w:jc w:val="right"/>
              <w:rPr>
                <w:color w:val="000000"/>
                <w:szCs w:val="24"/>
              </w:rPr>
            </w:pPr>
            <w:r w:rsidRPr="00BD659B">
              <w:rPr>
                <w:color w:val="000000"/>
                <w:szCs w:val="24"/>
              </w:rPr>
              <w:t>218,78</w:t>
            </w:r>
          </w:p>
        </w:tc>
        <w:tc>
          <w:tcPr>
            <w:tcW w:w="1340" w:type="dxa"/>
            <w:tcBorders>
              <w:top w:val="nil"/>
              <w:left w:val="nil"/>
              <w:bottom w:val="single" w:sz="8" w:space="0" w:color="0070C0"/>
              <w:right w:val="single" w:sz="8" w:space="0" w:color="0070C0"/>
            </w:tcBorders>
            <w:shd w:val="clear" w:color="auto" w:fill="auto"/>
            <w:vAlign w:val="center"/>
            <w:hideMark/>
          </w:tcPr>
          <w:p w14:paraId="36301B4D" w14:textId="77777777" w:rsidR="003876A1" w:rsidRPr="00BD659B" w:rsidRDefault="003876A1" w:rsidP="00CB659E">
            <w:pPr>
              <w:jc w:val="right"/>
              <w:rPr>
                <w:color w:val="000000"/>
                <w:szCs w:val="24"/>
              </w:rPr>
            </w:pPr>
            <w:r w:rsidRPr="00BD659B">
              <w:rPr>
                <w:color w:val="000000"/>
                <w:szCs w:val="24"/>
              </w:rPr>
              <w:t>54883,72</w:t>
            </w:r>
          </w:p>
        </w:tc>
      </w:tr>
    </w:tbl>
    <w:p w14:paraId="46FB00E6" w14:textId="77777777" w:rsidR="003876A1" w:rsidRPr="00BD659B" w:rsidRDefault="003876A1" w:rsidP="00CB659E">
      <w:pPr>
        <w:rPr>
          <w:lang w:eastAsia="en-US"/>
        </w:rPr>
      </w:pPr>
    </w:p>
    <w:p w14:paraId="265E46E8" w14:textId="77777777" w:rsidR="003876A1" w:rsidRPr="00BD659B" w:rsidRDefault="003876A1" w:rsidP="00CB659E">
      <w:pPr>
        <w:rPr>
          <w:lang w:eastAsia="en-US"/>
        </w:rPr>
      </w:pPr>
    </w:p>
    <w:p w14:paraId="09D2F379" w14:textId="77777777" w:rsidR="003876A1" w:rsidRPr="00FD0013" w:rsidRDefault="003876A1" w:rsidP="00CB659E"/>
    <w:p w14:paraId="7CD31D7A" w14:textId="77777777" w:rsidR="003876A1" w:rsidRPr="00AF448F" w:rsidRDefault="003876A1" w:rsidP="00CB659E">
      <w:pPr>
        <w:jc w:val="center"/>
        <w:rPr>
          <w:b/>
          <w:bCs/>
          <w:szCs w:val="24"/>
        </w:rPr>
      </w:pPr>
      <w:r w:rsidRPr="00AF448F">
        <w:rPr>
          <w:b/>
          <w:bCs/>
          <w:szCs w:val="24"/>
        </w:rPr>
        <w:t>TOPLULAŞTIRMA KANUNU UYGULAMALARI</w:t>
      </w:r>
    </w:p>
    <w:p w14:paraId="4A1EDE2F" w14:textId="77777777" w:rsidR="003876A1" w:rsidRPr="00FD0013" w:rsidRDefault="003876A1" w:rsidP="00CB659E"/>
    <w:tbl>
      <w:tblPr>
        <w:tblW w:w="4945"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094"/>
        <w:gridCol w:w="918"/>
        <w:gridCol w:w="1232"/>
        <w:gridCol w:w="735"/>
        <w:gridCol w:w="1325"/>
        <w:gridCol w:w="880"/>
        <w:gridCol w:w="1337"/>
      </w:tblGrid>
      <w:tr w:rsidR="003876A1" w:rsidRPr="00FD0013" w14:paraId="719049F6" w14:textId="77777777" w:rsidTr="00CB659E">
        <w:trPr>
          <w:trHeight w:val="32"/>
        </w:trPr>
        <w:tc>
          <w:tcPr>
            <w:tcW w:w="1625" w:type="pct"/>
            <w:shd w:val="clear" w:color="auto" w:fill="DEEAF6"/>
            <w:tcMar>
              <w:left w:w="0" w:type="dxa"/>
              <w:right w:w="0" w:type="dxa"/>
            </w:tcMar>
            <w:vAlign w:val="center"/>
            <w:hideMark/>
          </w:tcPr>
          <w:p w14:paraId="1D3E9D7F" w14:textId="77777777" w:rsidR="003876A1" w:rsidRPr="00BD659B" w:rsidRDefault="003876A1" w:rsidP="00CB659E">
            <w:pPr>
              <w:jc w:val="left"/>
              <w:rPr>
                <w:b/>
                <w:bCs/>
              </w:rPr>
            </w:pPr>
            <w:r w:rsidRPr="00BD659B">
              <w:rPr>
                <w:b/>
                <w:bCs/>
              </w:rPr>
              <w:t>3083 SAYILI KANUN</w:t>
            </w:r>
          </w:p>
        </w:tc>
        <w:tc>
          <w:tcPr>
            <w:tcW w:w="482" w:type="pct"/>
            <w:shd w:val="clear" w:color="auto" w:fill="DEEAF6"/>
            <w:tcMar>
              <w:left w:w="0" w:type="dxa"/>
              <w:right w:w="0" w:type="dxa"/>
            </w:tcMar>
            <w:vAlign w:val="center"/>
            <w:hideMark/>
          </w:tcPr>
          <w:p w14:paraId="062CE49C" w14:textId="77777777" w:rsidR="003876A1" w:rsidRPr="00BD659B" w:rsidRDefault="003876A1" w:rsidP="00CB659E">
            <w:pPr>
              <w:jc w:val="center"/>
              <w:rPr>
                <w:b/>
                <w:bCs/>
              </w:rPr>
            </w:pPr>
            <w:r w:rsidRPr="00BD659B">
              <w:rPr>
                <w:b/>
                <w:bCs/>
              </w:rPr>
              <w:t>2012</w:t>
            </w:r>
          </w:p>
        </w:tc>
        <w:tc>
          <w:tcPr>
            <w:tcW w:w="647" w:type="pct"/>
            <w:shd w:val="clear" w:color="auto" w:fill="DEEAF6"/>
            <w:tcMar>
              <w:left w:w="0" w:type="dxa"/>
              <w:right w:w="0" w:type="dxa"/>
            </w:tcMar>
            <w:vAlign w:val="center"/>
            <w:hideMark/>
          </w:tcPr>
          <w:p w14:paraId="034AF57D" w14:textId="77777777" w:rsidR="003876A1" w:rsidRPr="00BD659B" w:rsidRDefault="003876A1" w:rsidP="00CB659E">
            <w:pPr>
              <w:jc w:val="center"/>
              <w:rPr>
                <w:b/>
                <w:bCs/>
              </w:rPr>
            </w:pPr>
            <w:r w:rsidRPr="00BD659B">
              <w:rPr>
                <w:b/>
                <w:bCs/>
              </w:rPr>
              <w:t>2013</w:t>
            </w:r>
          </w:p>
        </w:tc>
        <w:tc>
          <w:tcPr>
            <w:tcW w:w="386" w:type="pct"/>
            <w:shd w:val="clear" w:color="auto" w:fill="DEEAF6"/>
            <w:tcMar>
              <w:left w:w="0" w:type="dxa"/>
              <w:right w:w="0" w:type="dxa"/>
            </w:tcMar>
            <w:vAlign w:val="center"/>
            <w:hideMark/>
          </w:tcPr>
          <w:p w14:paraId="6DB87474" w14:textId="77777777" w:rsidR="003876A1" w:rsidRPr="00BD659B" w:rsidRDefault="003876A1" w:rsidP="00CB659E">
            <w:pPr>
              <w:jc w:val="center"/>
              <w:rPr>
                <w:b/>
                <w:bCs/>
              </w:rPr>
            </w:pPr>
            <w:r w:rsidRPr="00BD659B">
              <w:rPr>
                <w:b/>
                <w:bCs/>
              </w:rPr>
              <w:t>2014</w:t>
            </w:r>
          </w:p>
        </w:tc>
        <w:tc>
          <w:tcPr>
            <w:tcW w:w="696" w:type="pct"/>
            <w:shd w:val="clear" w:color="auto" w:fill="DEEAF6"/>
            <w:tcMar>
              <w:left w:w="0" w:type="dxa"/>
              <w:right w:w="0" w:type="dxa"/>
            </w:tcMar>
            <w:vAlign w:val="center"/>
            <w:hideMark/>
          </w:tcPr>
          <w:p w14:paraId="58588140" w14:textId="77777777" w:rsidR="003876A1" w:rsidRPr="00BD659B" w:rsidRDefault="003876A1" w:rsidP="00CB659E">
            <w:pPr>
              <w:jc w:val="center"/>
              <w:rPr>
                <w:b/>
                <w:bCs/>
              </w:rPr>
            </w:pPr>
            <w:r w:rsidRPr="00BD659B">
              <w:rPr>
                <w:b/>
                <w:bCs/>
              </w:rPr>
              <w:t>2015</w:t>
            </w:r>
          </w:p>
        </w:tc>
        <w:tc>
          <w:tcPr>
            <w:tcW w:w="462" w:type="pct"/>
            <w:shd w:val="clear" w:color="auto" w:fill="DEEAF6"/>
            <w:tcMar>
              <w:left w:w="0" w:type="dxa"/>
              <w:right w:w="0" w:type="dxa"/>
            </w:tcMar>
            <w:vAlign w:val="center"/>
            <w:hideMark/>
          </w:tcPr>
          <w:p w14:paraId="56634F70" w14:textId="77777777" w:rsidR="003876A1" w:rsidRPr="00BD659B" w:rsidRDefault="003876A1" w:rsidP="00CB659E">
            <w:pPr>
              <w:jc w:val="center"/>
              <w:rPr>
                <w:b/>
                <w:bCs/>
              </w:rPr>
            </w:pPr>
            <w:r w:rsidRPr="00BD659B">
              <w:rPr>
                <w:b/>
                <w:bCs/>
              </w:rPr>
              <w:t>2016</w:t>
            </w:r>
          </w:p>
        </w:tc>
        <w:tc>
          <w:tcPr>
            <w:tcW w:w="702" w:type="pct"/>
            <w:shd w:val="clear" w:color="auto" w:fill="DEEAF6"/>
            <w:tcMar>
              <w:left w:w="0" w:type="dxa"/>
              <w:right w:w="0" w:type="dxa"/>
            </w:tcMar>
            <w:vAlign w:val="center"/>
          </w:tcPr>
          <w:p w14:paraId="3AEB57B3" w14:textId="77777777" w:rsidR="003876A1" w:rsidRPr="00BD659B" w:rsidRDefault="003876A1" w:rsidP="00CB659E">
            <w:pPr>
              <w:jc w:val="center"/>
              <w:rPr>
                <w:b/>
                <w:bCs/>
              </w:rPr>
            </w:pPr>
            <w:r w:rsidRPr="00BD659B">
              <w:rPr>
                <w:b/>
                <w:bCs/>
              </w:rPr>
              <w:t>2017</w:t>
            </w:r>
          </w:p>
        </w:tc>
      </w:tr>
      <w:tr w:rsidR="003876A1" w:rsidRPr="00FD0013" w14:paraId="14EBE9B1" w14:textId="77777777" w:rsidTr="00CB659E">
        <w:trPr>
          <w:trHeight w:val="32"/>
        </w:trPr>
        <w:tc>
          <w:tcPr>
            <w:tcW w:w="1625" w:type="pct"/>
            <w:shd w:val="clear" w:color="auto" w:fill="auto"/>
            <w:tcMar>
              <w:left w:w="0" w:type="dxa"/>
              <w:right w:w="0" w:type="dxa"/>
            </w:tcMar>
            <w:vAlign w:val="center"/>
            <w:hideMark/>
          </w:tcPr>
          <w:p w14:paraId="47725DB3" w14:textId="77777777" w:rsidR="003876A1" w:rsidRPr="00FD0013" w:rsidRDefault="003876A1" w:rsidP="00CB659E">
            <w:r w:rsidRPr="00FD0013">
              <w:t>Müracaat Edilen Alan (Ha)</w:t>
            </w:r>
          </w:p>
        </w:tc>
        <w:tc>
          <w:tcPr>
            <w:tcW w:w="482" w:type="pct"/>
            <w:shd w:val="clear" w:color="auto" w:fill="auto"/>
            <w:tcMar>
              <w:left w:w="0" w:type="dxa"/>
              <w:right w:w="0" w:type="dxa"/>
            </w:tcMar>
            <w:vAlign w:val="center"/>
            <w:hideMark/>
          </w:tcPr>
          <w:p w14:paraId="09817545" w14:textId="77777777" w:rsidR="003876A1" w:rsidRPr="00FD0013" w:rsidRDefault="003876A1" w:rsidP="00374DA4">
            <w:pPr>
              <w:jc w:val="right"/>
            </w:pPr>
            <w:r w:rsidRPr="00FD0013">
              <w:t>215</w:t>
            </w:r>
          </w:p>
        </w:tc>
        <w:tc>
          <w:tcPr>
            <w:tcW w:w="647" w:type="pct"/>
            <w:shd w:val="clear" w:color="auto" w:fill="auto"/>
            <w:tcMar>
              <w:left w:w="0" w:type="dxa"/>
              <w:right w:w="0" w:type="dxa"/>
            </w:tcMar>
            <w:vAlign w:val="center"/>
            <w:hideMark/>
          </w:tcPr>
          <w:p w14:paraId="467C985B" w14:textId="77777777" w:rsidR="003876A1" w:rsidRPr="00FD0013" w:rsidRDefault="003876A1" w:rsidP="00374DA4">
            <w:pPr>
              <w:jc w:val="right"/>
            </w:pPr>
            <w:r w:rsidRPr="00FD0013">
              <w:t>91,06</w:t>
            </w:r>
          </w:p>
        </w:tc>
        <w:tc>
          <w:tcPr>
            <w:tcW w:w="386" w:type="pct"/>
            <w:shd w:val="clear" w:color="auto" w:fill="auto"/>
            <w:tcMar>
              <w:left w:w="0" w:type="dxa"/>
              <w:right w:w="0" w:type="dxa"/>
            </w:tcMar>
            <w:vAlign w:val="center"/>
            <w:hideMark/>
          </w:tcPr>
          <w:p w14:paraId="34EDAF0E" w14:textId="77777777" w:rsidR="003876A1" w:rsidRPr="00FD0013" w:rsidRDefault="003876A1" w:rsidP="00374DA4">
            <w:pPr>
              <w:jc w:val="right"/>
            </w:pPr>
            <w:r w:rsidRPr="00FD0013">
              <w:t>190</w:t>
            </w:r>
          </w:p>
        </w:tc>
        <w:tc>
          <w:tcPr>
            <w:tcW w:w="696" w:type="pct"/>
            <w:shd w:val="clear" w:color="auto" w:fill="auto"/>
            <w:tcMar>
              <w:left w:w="0" w:type="dxa"/>
              <w:right w:w="0" w:type="dxa"/>
            </w:tcMar>
            <w:vAlign w:val="center"/>
            <w:hideMark/>
          </w:tcPr>
          <w:p w14:paraId="1D617751" w14:textId="77777777" w:rsidR="003876A1" w:rsidRPr="00FD0013" w:rsidRDefault="003876A1" w:rsidP="00374DA4">
            <w:pPr>
              <w:jc w:val="right"/>
            </w:pPr>
            <w:r w:rsidRPr="00FD0013">
              <w:tab/>
              <w:t>431,3</w:t>
            </w:r>
          </w:p>
        </w:tc>
        <w:tc>
          <w:tcPr>
            <w:tcW w:w="462" w:type="pct"/>
            <w:shd w:val="clear" w:color="auto" w:fill="auto"/>
            <w:tcMar>
              <w:left w:w="0" w:type="dxa"/>
              <w:right w:w="0" w:type="dxa"/>
            </w:tcMar>
            <w:vAlign w:val="center"/>
            <w:hideMark/>
          </w:tcPr>
          <w:p w14:paraId="3F2B1FFD" w14:textId="77777777" w:rsidR="003876A1" w:rsidRPr="00FD0013" w:rsidRDefault="003876A1" w:rsidP="00374DA4">
            <w:pPr>
              <w:jc w:val="right"/>
            </w:pPr>
            <w:r w:rsidRPr="00FD0013">
              <w:t>426,45</w:t>
            </w:r>
          </w:p>
        </w:tc>
        <w:tc>
          <w:tcPr>
            <w:tcW w:w="702" w:type="pct"/>
            <w:shd w:val="clear" w:color="auto" w:fill="auto"/>
            <w:tcMar>
              <w:left w:w="0" w:type="dxa"/>
              <w:right w:w="0" w:type="dxa"/>
            </w:tcMar>
            <w:vAlign w:val="center"/>
          </w:tcPr>
          <w:p w14:paraId="74770446" w14:textId="77777777" w:rsidR="003876A1" w:rsidRPr="00FD0013" w:rsidRDefault="003876A1" w:rsidP="00374DA4">
            <w:pPr>
              <w:jc w:val="right"/>
            </w:pPr>
            <w:r w:rsidRPr="00FD0013">
              <w:t>580,53</w:t>
            </w:r>
          </w:p>
        </w:tc>
      </w:tr>
      <w:tr w:rsidR="003876A1" w:rsidRPr="00FD0013" w14:paraId="7E38F1A8" w14:textId="77777777" w:rsidTr="00CB659E">
        <w:trPr>
          <w:trHeight w:val="32"/>
        </w:trPr>
        <w:tc>
          <w:tcPr>
            <w:tcW w:w="1625" w:type="pct"/>
            <w:shd w:val="clear" w:color="auto" w:fill="auto"/>
            <w:tcMar>
              <w:left w:w="0" w:type="dxa"/>
              <w:right w:w="0" w:type="dxa"/>
            </w:tcMar>
            <w:vAlign w:val="center"/>
            <w:hideMark/>
          </w:tcPr>
          <w:p w14:paraId="3970F34F" w14:textId="77777777" w:rsidR="003876A1" w:rsidRPr="00FD0013" w:rsidRDefault="003876A1" w:rsidP="00CB659E">
            <w:proofErr w:type="spellStart"/>
            <w:r w:rsidRPr="00FD0013">
              <w:t>İzinlendirilen</w:t>
            </w:r>
            <w:proofErr w:type="spellEnd"/>
            <w:r w:rsidRPr="00FD0013">
              <w:t xml:space="preserve"> Alan (Ha)</w:t>
            </w:r>
          </w:p>
        </w:tc>
        <w:tc>
          <w:tcPr>
            <w:tcW w:w="482" w:type="pct"/>
            <w:shd w:val="clear" w:color="auto" w:fill="auto"/>
            <w:tcMar>
              <w:left w:w="0" w:type="dxa"/>
              <w:right w:w="0" w:type="dxa"/>
            </w:tcMar>
            <w:vAlign w:val="center"/>
            <w:hideMark/>
          </w:tcPr>
          <w:p w14:paraId="3D32E688" w14:textId="77777777" w:rsidR="003876A1" w:rsidRPr="00FD0013" w:rsidRDefault="003876A1" w:rsidP="00374DA4">
            <w:pPr>
              <w:jc w:val="right"/>
            </w:pPr>
            <w:r w:rsidRPr="00FD0013">
              <w:t>184</w:t>
            </w:r>
          </w:p>
        </w:tc>
        <w:tc>
          <w:tcPr>
            <w:tcW w:w="647" w:type="pct"/>
            <w:shd w:val="clear" w:color="auto" w:fill="auto"/>
            <w:tcMar>
              <w:left w:w="0" w:type="dxa"/>
              <w:right w:w="0" w:type="dxa"/>
            </w:tcMar>
            <w:vAlign w:val="center"/>
            <w:hideMark/>
          </w:tcPr>
          <w:p w14:paraId="64C2B829" w14:textId="77777777" w:rsidR="003876A1" w:rsidRPr="00FD0013" w:rsidRDefault="003876A1" w:rsidP="00374DA4">
            <w:pPr>
              <w:jc w:val="right"/>
            </w:pPr>
            <w:r w:rsidRPr="00FD0013">
              <w:t>50,48</w:t>
            </w:r>
          </w:p>
        </w:tc>
        <w:tc>
          <w:tcPr>
            <w:tcW w:w="386" w:type="pct"/>
            <w:shd w:val="clear" w:color="auto" w:fill="auto"/>
            <w:tcMar>
              <w:left w:w="0" w:type="dxa"/>
              <w:right w:w="0" w:type="dxa"/>
            </w:tcMar>
            <w:vAlign w:val="center"/>
            <w:hideMark/>
          </w:tcPr>
          <w:p w14:paraId="1D1FE50C" w14:textId="77777777" w:rsidR="003876A1" w:rsidRPr="00FD0013" w:rsidRDefault="003876A1" w:rsidP="00374DA4">
            <w:pPr>
              <w:jc w:val="right"/>
            </w:pPr>
            <w:r w:rsidRPr="00FD0013">
              <w:t>134</w:t>
            </w:r>
          </w:p>
        </w:tc>
        <w:tc>
          <w:tcPr>
            <w:tcW w:w="696" w:type="pct"/>
            <w:shd w:val="clear" w:color="auto" w:fill="auto"/>
            <w:tcMar>
              <w:left w:w="0" w:type="dxa"/>
              <w:right w:w="0" w:type="dxa"/>
            </w:tcMar>
            <w:vAlign w:val="center"/>
            <w:hideMark/>
          </w:tcPr>
          <w:p w14:paraId="6BA2C344" w14:textId="77777777" w:rsidR="003876A1" w:rsidRPr="00FD0013" w:rsidRDefault="003876A1" w:rsidP="00374DA4">
            <w:pPr>
              <w:jc w:val="right"/>
            </w:pPr>
            <w:r w:rsidRPr="00FD0013">
              <w:t>374,21</w:t>
            </w:r>
          </w:p>
        </w:tc>
        <w:tc>
          <w:tcPr>
            <w:tcW w:w="462" w:type="pct"/>
            <w:shd w:val="clear" w:color="auto" w:fill="auto"/>
            <w:tcMar>
              <w:left w:w="0" w:type="dxa"/>
              <w:right w:w="0" w:type="dxa"/>
            </w:tcMar>
            <w:vAlign w:val="center"/>
            <w:hideMark/>
          </w:tcPr>
          <w:p w14:paraId="5E29F399" w14:textId="77777777" w:rsidR="003876A1" w:rsidRPr="00FD0013" w:rsidRDefault="003876A1" w:rsidP="00374DA4">
            <w:pPr>
              <w:jc w:val="right"/>
            </w:pPr>
            <w:r w:rsidRPr="00FD0013">
              <w:t>390,28</w:t>
            </w:r>
          </w:p>
        </w:tc>
        <w:tc>
          <w:tcPr>
            <w:tcW w:w="702" w:type="pct"/>
            <w:shd w:val="clear" w:color="auto" w:fill="auto"/>
            <w:tcMar>
              <w:left w:w="0" w:type="dxa"/>
              <w:right w:w="0" w:type="dxa"/>
            </w:tcMar>
            <w:vAlign w:val="center"/>
          </w:tcPr>
          <w:p w14:paraId="0A732401" w14:textId="77777777" w:rsidR="003876A1" w:rsidRPr="00FD0013" w:rsidRDefault="003876A1" w:rsidP="00374DA4">
            <w:pPr>
              <w:jc w:val="right"/>
            </w:pPr>
            <w:r w:rsidRPr="00FD0013">
              <w:t>570,04</w:t>
            </w:r>
          </w:p>
        </w:tc>
      </w:tr>
    </w:tbl>
    <w:p w14:paraId="699BBC2E" w14:textId="77777777" w:rsidR="003876A1" w:rsidRPr="00FD0013" w:rsidRDefault="003876A1" w:rsidP="00CB659E">
      <w:pPr>
        <w:rPr>
          <w:rFonts w:eastAsia="Calibri"/>
        </w:rPr>
      </w:pPr>
    </w:p>
    <w:p w14:paraId="168F1E2F" w14:textId="77777777" w:rsidR="003876A1" w:rsidRPr="00FD0013" w:rsidRDefault="003876A1" w:rsidP="00CB659E">
      <w:pPr>
        <w:jc w:val="left"/>
      </w:pPr>
      <w:r w:rsidRPr="00FD0013">
        <w:rPr>
          <w:rFonts w:eastAsia="Calibri"/>
        </w:rPr>
        <w:t xml:space="preserve">2019 Yılı içerisinde 8 defa İL TOPRAK KORUMA KURULU TOPLANTISI yapılmıştır. </w:t>
      </w:r>
      <w:r w:rsidRPr="00FD0013">
        <w:rPr>
          <w:rFonts w:eastAsia="Calibri"/>
        </w:rPr>
        <w:br/>
      </w:r>
    </w:p>
    <w:p w14:paraId="0B85B304" w14:textId="77777777" w:rsidR="003876A1" w:rsidRPr="00FD0013" w:rsidRDefault="003876A1" w:rsidP="00CB659E">
      <w:pPr>
        <w:rPr>
          <w:rFonts w:eastAsia="Calibri"/>
        </w:rPr>
      </w:pPr>
    </w:p>
    <w:p w14:paraId="23314DF0" w14:textId="77777777" w:rsidR="003876A1" w:rsidRPr="00FD0013" w:rsidRDefault="003876A1" w:rsidP="00CB659E">
      <w:pPr>
        <w:rPr>
          <w:rFonts w:eastAsia="Calibri"/>
        </w:rPr>
      </w:pPr>
    </w:p>
    <w:p w14:paraId="3587AD7B" w14:textId="77777777" w:rsidR="003876A1" w:rsidRDefault="003876A1" w:rsidP="00CB659E">
      <w:pPr>
        <w:rPr>
          <w:rFonts w:eastAsia="Calibri"/>
        </w:rPr>
      </w:pPr>
    </w:p>
    <w:p w14:paraId="3117117D" w14:textId="77777777" w:rsidR="003876A1" w:rsidRDefault="003876A1" w:rsidP="00CB659E">
      <w:pPr>
        <w:rPr>
          <w:rFonts w:eastAsia="Calibri"/>
        </w:rPr>
      </w:pPr>
    </w:p>
    <w:p w14:paraId="5D06BF07" w14:textId="77777777" w:rsidR="003876A1" w:rsidRPr="00FD0013" w:rsidRDefault="003876A1" w:rsidP="00CB659E">
      <w:pPr>
        <w:rPr>
          <w:rFonts w:eastAsia="Calibri"/>
        </w:rPr>
      </w:pPr>
    </w:p>
    <w:p w14:paraId="66DB487B" w14:textId="77777777" w:rsidR="003876A1" w:rsidRDefault="003876A1" w:rsidP="00CB659E">
      <w:pPr>
        <w:spacing w:after="60"/>
        <w:jc w:val="center"/>
        <w:rPr>
          <w:rFonts w:eastAsia="Calibri"/>
          <w:b/>
          <w:szCs w:val="24"/>
          <w:lang w:eastAsia="en-US"/>
        </w:rPr>
      </w:pPr>
      <w:r w:rsidRPr="00C547B6">
        <w:rPr>
          <w:rFonts w:eastAsia="Calibri"/>
          <w:b/>
          <w:szCs w:val="24"/>
          <w:lang w:eastAsia="en-US"/>
        </w:rPr>
        <w:t>5403 ve 3083 Sayılı Kanun Uygulamaları ile İlgili</w:t>
      </w:r>
    </w:p>
    <w:p w14:paraId="057887D4" w14:textId="77777777" w:rsidR="003876A1" w:rsidRPr="00C547B6" w:rsidRDefault="003876A1" w:rsidP="00CB659E">
      <w:pPr>
        <w:spacing w:after="60"/>
        <w:jc w:val="center"/>
        <w:rPr>
          <w:rFonts w:eastAsia="Calibri"/>
          <w:b/>
          <w:szCs w:val="24"/>
          <w:lang w:eastAsia="en-US"/>
        </w:rPr>
      </w:pPr>
      <w:r w:rsidRPr="00C547B6">
        <w:rPr>
          <w:rFonts w:eastAsia="Calibri"/>
          <w:b/>
          <w:szCs w:val="24"/>
          <w:lang w:eastAsia="en-US"/>
        </w:rPr>
        <w:t>Hizmet İçi Eğitim Çalışmaları</w:t>
      </w:r>
    </w:p>
    <w:p w14:paraId="7BFF8E21" w14:textId="77777777" w:rsidR="003876A1" w:rsidRPr="00FD0013" w:rsidRDefault="003876A1" w:rsidP="00CB659E">
      <w:pPr>
        <w:ind w:firstLine="709"/>
        <w:rPr>
          <w:rFonts w:eastAsia="Calibri"/>
        </w:rPr>
      </w:pPr>
      <w:r w:rsidRPr="00FD0013">
        <w:rPr>
          <w:rFonts w:eastAsia="Calibri"/>
        </w:rPr>
        <w:t xml:space="preserve">İl </w:t>
      </w:r>
      <w:proofErr w:type="spellStart"/>
      <w:r w:rsidRPr="00FD0013">
        <w:rPr>
          <w:rFonts w:eastAsia="Calibri"/>
        </w:rPr>
        <w:t>Müdürlüğümüzünde</w:t>
      </w:r>
      <w:proofErr w:type="spellEnd"/>
      <w:r w:rsidRPr="00FD0013">
        <w:rPr>
          <w:rFonts w:eastAsia="Calibri"/>
        </w:rPr>
        <w:t xml:space="preserve"> katılımı </w:t>
      </w:r>
      <w:proofErr w:type="gramStart"/>
      <w:r w:rsidRPr="00FD0013">
        <w:rPr>
          <w:rFonts w:eastAsia="Calibri"/>
        </w:rPr>
        <w:t>ile  YİKOB</w:t>
      </w:r>
      <w:proofErr w:type="gramEnd"/>
      <w:r w:rsidRPr="00FD0013">
        <w:rPr>
          <w:rFonts w:eastAsia="Calibri"/>
        </w:rPr>
        <w:t xml:space="preserve"> da yapılan TAD portal sistemi ve 5403 Sayılı Kanun konulu toplantıya  İlçe Belediye Başkanları, Elektrik Dağıtım Şirketleri, ve Çevre ve Şehircilik İl Müdürlüğü Teknik elemanları olmak üzere toplam 35 kişi katılmıştır. </w:t>
      </w:r>
    </w:p>
    <w:p w14:paraId="15FC7815" w14:textId="77777777" w:rsidR="003876A1" w:rsidRPr="00FD0013" w:rsidRDefault="003876A1" w:rsidP="00CB659E"/>
    <w:p w14:paraId="11978D48" w14:textId="77777777" w:rsidR="003876A1" w:rsidRPr="00FD0013" w:rsidRDefault="003876A1" w:rsidP="00CB659E"/>
    <w:p w14:paraId="7E13B9DA" w14:textId="77777777" w:rsidR="003876A1" w:rsidRPr="00EE0394" w:rsidRDefault="003876A1" w:rsidP="00CB659E">
      <w:pPr>
        <w:pStyle w:val="Balk1"/>
      </w:pPr>
      <w:bookmarkStart w:id="168" w:name="_Toc529537673"/>
      <w:bookmarkStart w:id="169" w:name="_Toc529978273"/>
      <w:bookmarkStart w:id="170" w:name="_Toc536432050"/>
      <w:bookmarkStart w:id="171" w:name="_Toc3807709"/>
      <w:bookmarkStart w:id="172" w:name="_Toc43366098"/>
      <w:r w:rsidRPr="00EE0394">
        <w:t>3573 SAYILI ZEYTİNCİLİK KANUNU UYGULAMALARI</w:t>
      </w:r>
      <w:bookmarkEnd w:id="168"/>
      <w:bookmarkEnd w:id="169"/>
      <w:bookmarkEnd w:id="170"/>
      <w:bookmarkEnd w:id="171"/>
      <w:bookmarkEnd w:id="172"/>
    </w:p>
    <w:p w14:paraId="55CDD0F6" w14:textId="77777777" w:rsidR="003876A1" w:rsidRPr="00FD0013" w:rsidRDefault="003876A1" w:rsidP="00CB659E"/>
    <w:tbl>
      <w:tblPr>
        <w:tblW w:w="9324" w:type="dxa"/>
        <w:tblCellMar>
          <w:left w:w="0" w:type="dxa"/>
          <w:right w:w="0" w:type="dxa"/>
        </w:tblCellMar>
        <w:tblLook w:val="04A0" w:firstRow="1" w:lastRow="0" w:firstColumn="1" w:lastColumn="0" w:noHBand="0" w:noVBand="1"/>
      </w:tblPr>
      <w:tblGrid>
        <w:gridCol w:w="759"/>
        <w:gridCol w:w="1254"/>
        <w:gridCol w:w="1527"/>
        <w:gridCol w:w="1826"/>
        <w:gridCol w:w="1706"/>
        <w:gridCol w:w="2252"/>
      </w:tblGrid>
      <w:tr w:rsidR="003876A1" w:rsidRPr="00FD0013" w14:paraId="00E79CB4" w14:textId="77777777" w:rsidTr="00CB659E">
        <w:trPr>
          <w:trHeight w:val="68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3D65571" w14:textId="77777777" w:rsidR="003876A1" w:rsidRPr="00BD659B" w:rsidRDefault="003876A1" w:rsidP="00CB659E">
            <w:pPr>
              <w:jc w:val="center"/>
              <w:rPr>
                <w:b/>
                <w:bCs/>
              </w:rPr>
            </w:pPr>
            <w:bookmarkStart w:id="173" w:name="_Toc529537674"/>
            <w:bookmarkStart w:id="174" w:name="_Toc529978274"/>
            <w:r w:rsidRPr="00BD659B">
              <w:rPr>
                <w:b/>
                <w:bCs/>
              </w:rPr>
              <w:t>Yıl</w:t>
            </w:r>
          </w:p>
        </w:tc>
        <w:tc>
          <w:tcPr>
            <w:tcW w:w="0" w:type="auto"/>
            <w:tcBorders>
              <w:top w:val="single" w:sz="8" w:space="0" w:color="000000"/>
              <w:left w:val="single" w:sz="8" w:space="0" w:color="000000"/>
              <w:right w:val="single" w:sz="8" w:space="0" w:color="000000"/>
            </w:tcBorders>
            <w:shd w:val="clear" w:color="auto" w:fill="FFFFFF"/>
            <w:tcMar>
              <w:top w:w="15" w:type="dxa"/>
              <w:left w:w="57" w:type="dxa"/>
              <w:bottom w:w="0" w:type="dxa"/>
              <w:right w:w="57" w:type="dxa"/>
            </w:tcMar>
            <w:vAlign w:val="center"/>
            <w:hideMark/>
          </w:tcPr>
          <w:p w14:paraId="6098B55A" w14:textId="77777777" w:rsidR="003876A1" w:rsidRPr="00BD659B" w:rsidRDefault="003876A1" w:rsidP="00CB659E">
            <w:pPr>
              <w:jc w:val="center"/>
              <w:rPr>
                <w:b/>
                <w:bCs/>
              </w:rPr>
            </w:pPr>
            <w:r w:rsidRPr="00BD659B">
              <w:rPr>
                <w:b/>
                <w:bCs/>
              </w:rPr>
              <w:t>Başvuru</w:t>
            </w:r>
          </w:p>
          <w:p w14:paraId="5D722DB6" w14:textId="77777777" w:rsidR="003876A1" w:rsidRPr="00BD659B" w:rsidRDefault="003876A1" w:rsidP="00CB659E">
            <w:pPr>
              <w:jc w:val="center"/>
              <w:rPr>
                <w:b/>
                <w:bCs/>
              </w:rPr>
            </w:pPr>
            <w:r w:rsidRPr="00BD659B">
              <w:rPr>
                <w:b/>
                <w:bCs/>
              </w:rPr>
              <w:t>Sayısı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00508E2A" w14:textId="77777777" w:rsidR="003876A1" w:rsidRPr="00BD659B" w:rsidRDefault="003876A1" w:rsidP="00CB659E">
            <w:pPr>
              <w:jc w:val="center"/>
              <w:rPr>
                <w:b/>
                <w:bCs/>
              </w:rPr>
            </w:pPr>
            <w:r w:rsidRPr="00BD659B">
              <w:rPr>
                <w:b/>
                <w:bCs/>
              </w:rPr>
              <w:t>Alan</w:t>
            </w:r>
          </w:p>
          <w:p w14:paraId="2D6A9C14" w14:textId="77777777" w:rsidR="003876A1" w:rsidRPr="00BD659B" w:rsidRDefault="003876A1" w:rsidP="00CB659E">
            <w:pPr>
              <w:jc w:val="center"/>
              <w:rPr>
                <w:b/>
                <w:bCs/>
              </w:rPr>
            </w:pPr>
            <w:r w:rsidRPr="00BD659B">
              <w:rPr>
                <w:b/>
                <w:bCs/>
              </w:rPr>
              <w:t>(</w:t>
            </w:r>
            <w:proofErr w:type="gramStart"/>
            <w:r w:rsidRPr="00BD659B">
              <w:rPr>
                <w:b/>
                <w:bCs/>
              </w:rPr>
              <w:t>da</w:t>
            </w:r>
            <w:proofErr w:type="gramEnd"/>
            <w:r w:rsidRPr="00BD659B">
              <w:rPr>
                <w:b/>
                <w:bC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6DF2754B" w14:textId="77777777" w:rsidR="003876A1" w:rsidRPr="00BD659B" w:rsidRDefault="003876A1" w:rsidP="00CB659E">
            <w:pPr>
              <w:jc w:val="center"/>
              <w:rPr>
                <w:b/>
                <w:bCs/>
              </w:rPr>
            </w:pPr>
            <w:r w:rsidRPr="00BD659B">
              <w:rPr>
                <w:b/>
                <w:bCs/>
              </w:rPr>
              <w:t>Talep Edilen</w:t>
            </w:r>
          </w:p>
          <w:p w14:paraId="098AB828" w14:textId="77777777" w:rsidR="003876A1" w:rsidRPr="00BD659B" w:rsidRDefault="003876A1" w:rsidP="00CB659E">
            <w:pPr>
              <w:jc w:val="center"/>
              <w:rPr>
                <w:b/>
                <w:bCs/>
              </w:rPr>
            </w:pPr>
            <w:r w:rsidRPr="00BD659B">
              <w:rPr>
                <w:b/>
                <w:bCs/>
              </w:rPr>
              <w:t>(</w:t>
            </w:r>
            <w:proofErr w:type="gramStart"/>
            <w:r w:rsidRPr="00BD659B">
              <w:rPr>
                <w:b/>
                <w:bCs/>
              </w:rPr>
              <w:t>da</w:t>
            </w:r>
            <w:proofErr w:type="gramEnd"/>
            <w:r w:rsidRPr="00BD659B">
              <w:rPr>
                <w:b/>
                <w:bC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29C79E64" w14:textId="77777777" w:rsidR="003876A1" w:rsidRPr="00BD659B" w:rsidRDefault="003876A1" w:rsidP="00CB659E">
            <w:pPr>
              <w:jc w:val="center"/>
              <w:rPr>
                <w:b/>
                <w:bCs/>
              </w:rPr>
            </w:pPr>
            <w:r w:rsidRPr="00BD659B">
              <w:rPr>
                <w:b/>
                <w:bCs/>
              </w:rPr>
              <w:t>İzin Verilen</w:t>
            </w:r>
          </w:p>
          <w:p w14:paraId="6A141D38" w14:textId="77777777" w:rsidR="003876A1" w:rsidRPr="00BD659B" w:rsidRDefault="003876A1" w:rsidP="00CB659E">
            <w:pPr>
              <w:jc w:val="center"/>
              <w:rPr>
                <w:b/>
                <w:bCs/>
              </w:rPr>
            </w:pPr>
            <w:r w:rsidRPr="00BD659B">
              <w:rPr>
                <w:b/>
                <w:bCs/>
              </w:rPr>
              <w:t>(</w:t>
            </w:r>
            <w:proofErr w:type="gramStart"/>
            <w:r w:rsidRPr="00BD659B">
              <w:rPr>
                <w:b/>
                <w:bCs/>
              </w:rPr>
              <w:t>da</w:t>
            </w:r>
            <w:proofErr w:type="gramEnd"/>
            <w:r w:rsidRPr="00BD659B">
              <w:rPr>
                <w:b/>
                <w:bC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20B1E4B5" w14:textId="77777777" w:rsidR="003876A1" w:rsidRPr="00BD659B" w:rsidRDefault="003876A1" w:rsidP="00CB659E">
            <w:pPr>
              <w:jc w:val="center"/>
              <w:rPr>
                <w:b/>
                <w:bCs/>
              </w:rPr>
            </w:pPr>
            <w:r w:rsidRPr="00BD659B">
              <w:rPr>
                <w:b/>
                <w:bCs/>
              </w:rPr>
              <w:t>İzin Verilmeyen</w:t>
            </w:r>
          </w:p>
          <w:p w14:paraId="639FB4CA" w14:textId="77777777" w:rsidR="003876A1" w:rsidRPr="00BD659B" w:rsidRDefault="003876A1" w:rsidP="00CB659E">
            <w:pPr>
              <w:jc w:val="center"/>
              <w:rPr>
                <w:b/>
                <w:bCs/>
              </w:rPr>
            </w:pPr>
            <w:r w:rsidRPr="00BD659B">
              <w:rPr>
                <w:b/>
                <w:bCs/>
              </w:rPr>
              <w:t>(</w:t>
            </w:r>
            <w:proofErr w:type="gramStart"/>
            <w:r w:rsidRPr="00BD659B">
              <w:rPr>
                <w:b/>
                <w:bCs/>
              </w:rPr>
              <w:t>da</w:t>
            </w:r>
            <w:proofErr w:type="gramEnd"/>
            <w:r w:rsidRPr="00BD659B">
              <w:rPr>
                <w:b/>
                <w:bCs/>
              </w:rPr>
              <w:t>)</w:t>
            </w:r>
          </w:p>
        </w:tc>
      </w:tr>
      <w:tr w:rsidR="003876A1" w:rsidRPr="00FD0013" w14:paraId="3471A37D" w14:textId="77777777" w:rsidTr="00CB659E">
        <w:trPr>
          <w:trHeight w:val="47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0734768" w14:textId="77777777" w:rsidR="003876A1" w:rsidRPr="00BD659B" w:rsidRDefault="003876A1" w:rsidP="00CB659E">
            <w:pPr>
              <w:jc w:val="center"/>
              <w:rPr>
                <w:b/>
                <w:bCs/>
              </w:rPr>
            </w:pPr>
            <w:r w:rsidRPr="00BD659B">
              <w:rPr>
                <w:b/>
                <w:bCs/>
              </w:rPr>
              <w:t>2016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71874C74" w14:textId="77777777" w:rsidR="003876A1" w:rsidRPr="00FD0013" w:rsidRDefault="003876A1" w:rsidP="00CB659E">
            <w:pPr>
              <w:jc w:val="center"/>
            </w:pPr>
            <w:r w:rsidRPr="00FD0013">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6E8CE41E" w14:textId="77777777" w:rsidR="003876A1" w:rsidRPr="00FD0013" w:rsidRDefault="003876A1" w:rsidP="00CB659E">
            <w:pPr>
              <w:jc w:val="center"/>
            </w:pPr>
            <w:r w:rsidRPr="00FD0013">
              <w:t>103.782,89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2E1834FB" w14:textId="77777777" w:rsidR="003876A1" w:rsidRPr="00FD0013" w:rsidRDefault="003876A1" w:rsidP="00CB659E">
            <w:pPr>
              <w:jc w:val="center"/>
            </w:pPr>
            <w:r w:rsidRPr="00FD0013">
              <w:t>20.989,89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71B5522E" w14:textId="77777777" w:rsidR="003876A1" w:rsidRPr="00FD0013" w:rsidRDefault="003876A1" w:rsidP="00CB659E">
            <w:pPr>
              <w:jc w:val="center"/>
            </w:pPr>
            <w:r w:rsidRPr="00FD0013">
              <w:t>2.316,89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41E961C" w14:textId="77777777" w:rsidR="003876A1" w:rsidRPr="00FD0013" w:rsidRDefault="003876A1" w:rsidP="00CB659E">
            <w:pPr>
              <w:jc w:val="center"/>
            </w:pPr>
            <w:r w:rsidRPr="00FD0013">
              <w:t>45.527,89</w:t>
            </w:r>
          </w:p>
        </w:tc>
      </w:tr>
      <w:tr w:rsidR="003876A1" w:rsidRPr="00FD0013" w14:paraId="5E2ED63F" w14:textId="77777777" w:rsidTr="00CB659E">
        <w:trPr>
          <w:trHeight w:val="39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0699BACB" w14:textId="77777777" w:rsidR="003876A1" w:rsidRPr="00BD659B" w:rsidRDefault="003876A1" w:rsidP="00CB659E">
            <w:pPr>
              <w:jc w:val="center"/>
              <w:rPr>
                <w:b/>
                <w:bCs/>
              </w:rPr>
            </w:pPr>
            <w:r w:rsidRPr="00BD659B">
              <w:rPr>
                <w:b/>
                <w:bCs/>
              </w:rPr>
              <w:t>2017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29FC30E" w14:textId="77777777" w:rsidR="003876A1" w:rsidRPr="00FD0013" w:rsidRDefault="003876A1" w:rsidP="00CB659E">
            <w:pPr>
              <w:jc w:val="center"/>
            </w:pPr>
            <w:r w:rsidRPr="00FD0013">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60ACA99" w14:textId="77777777" w:rsidR="003876A1" w:rsidRPr="00FD0013" w:rsidRDefault="003876A1" w:rsidP="00CB659E">
            <w:pPr>
              <w:jc w:val="center"/>
            </w:pPr>
            <w:r w:rsidRPr="00FD0013">
              <w:t>34.597,25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770B399A" w14:textId="77777777" w:rsidR="003876A1" w:rsidRPr="00FD0013" w:rsidRDefault="003876A1" w:rsidP="00CB659E">
            <w:pPr>
              <w:jc w:val="center"/>
            </w:pPr>
            <w:r w:rsidRPr="00FD0013">
              <w:t>29.436,25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04ADC9FA" w14:textId="77777777" w:rsidR="003876A1" w:rsidRPr="00FD0013" w:rsidRDefault="003876A1" w:rsidP="00CB659E">
            <w:pPr>
              <w:jc w:val="center"/>
            </w:pPr>
            <w:r w:rsidRPr="00FD0013">
              <w:t>0,00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1A2A2735" w14:textId="77777777" w:rsidR="003876A1" w:rsidRPr="00FD0013" w:rsidRDefault="003876A1" w:rsidP="00CB659E">
            <w:pPr>
              <w:jc w:val="center"/>
            </w:pPr>
            <w:r w:rsidRPr="00FD0013">
              <w:t>29.436,25</w:t>
            </w:r>
          </w:p>
        </w:tc>
      </w:tr>
      <w:tr w:rsidR="003876A1" w:rsidRPr="00FD0013" w14:paraId="5C07C100" w14:textId="77777777" w:rsidTr="00CB659E">
        <w:trPr>
          <w:trHeight w:val="38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45DE1F5B" w14:textId="77777777" w:rsidR="003876A1" w:rsidRPr="00BD659B" w:rsidRDefault="003876A1" w:rsidP="00CB659E">
            <w:pPr>
              <w:jc w:val="center"/>
              <w:rPr>
                <w:b/>
                <w:bCs/>
              </w:rPr>
            </w:pPr>
            <w:r w:rsidRPr="00BD659B">
              <w:rPr>
                <w:b/>
                <w:bCs/>
              </w:rPr>
              <w:t>2018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7565B22F" w14:textId="77777777" w:rsidR="003876A1" w:rsidRPr="00FD0013" w:rsidRDefault="003876A1" w:rsidP="00CB659E">
            <w:pPr>
              <w:jc w:val="center"/>
            </w:pPr>
            <w:r w:rsidRPr="00FD0013">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5971A3E4" w14:textId="77777777" w:rsidR="003876A1" w:rsidRPr="00FD0013" w:rsidRDefault="003876A1" w:rsidP="00CB659E">
            <w:pPr>
              <w:jc w:val="center"/>
            </w:pPr>
            <w:r w:rsidRPr="00FD0013">
              <w:t>15.423,86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77A9548A" w14:textId="77777777" w:rsidR="003876A1" w:rsidRPr="00FD0013" w:rsidRDefault="003876A1" w:rsidP="00CB659E">
            <w:pPr>
              <w:jc w:val="center"/>
            </w:pPr>
            <w:r w:rsidRPr="00FD0013">
              <w:t>40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361D35DC" w14:textId="77777777" w:rsidR="003876A1" w:rsidRPr="00FD0013" w:rsidRDefault="003876A1" w:rsidP="00CB659E">
            <w:pPr>
              <w:jc w:val="center"/>
            </w:pPr>
            <w:r w:rsidRPr="00FD0013">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hideMark/>
          </w:tcPr>
          <w:p w14:paraId="19A7F8FD" w14:textId="77777777" w:rsidR="003876A1" w:rsidRPr="00FD0013" w:rsidRDefault="003876A1" w:rsidP="00CB659E">
            <w:pPr>
              <w:jc w:val="center"/>
            </w:pPr>
            <w:r w:rsidRPr="00FD0013">
              <w:t>40</w:t>
            </w:r>
          </w:p>
        </w:tc>
      </w:tr>
      <w:tr w:rsidR="003876A1" w:rsidRPr="00FD0013" w14:paraId="46894E9C" w14:textId="77777777" w:rsidTr="00CB659E">
        <w:trPr>
          <w:trHeight w:val="58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tcPr>
          <w:p w14:paraId="3083F498" w14:textId="77777777" w:rsidR="003876A1" w:rsidRPr="00BD659B" w:rsidRDefault="003876A1" w:rsidP="00CB659E">
            <w:pPr>
              <w:jc w:val="center"/>
              <w:rPr>
                <w:b/>
                <w:bCs/>
              </w:rPr>
            </w:pPr>
            <w:r w:rsidRPr="00BD659B">
              <w:rPr>
                <w:b/>
                <w:bCs/>
              </w:rPr>
              <w:t>2019</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tcPr>
          <w:p w14:paraId="514B2BA8" w14:textId="77777777" w:rsidR="003876A1" w:rsidRPr="00FD0013" w:rsidRDefault="003876A1" w:rsidP="00CB659E">
            <w:pPr>
              <w:jc w:val="center"/>
            </w:pPr>
            <w:r w:rsidRPr="00FD0013">
              <w:t>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tcPr>
          <w:p w14:paraId="4BD6ADF6" w14:textId="77777777" w:rsidR="003876A1" w:rsidRPr="00FD0013" w:rsidRDefault="003876A1" w:rsidP="00CB659E">
            <w:pPr>
              <w:jc w:val="center"/>
            </w:pPr>
            <w:r w:rsidRPr="00FD0013">
              <w:t>34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tcPr>
          <w:p w14:paraId="05DC9FB8" w14:textId="77777777" w:rsidR="003876A1" w:rsidRPr="00FD0013" w:rsidRDefault="003876A1" w:rsidP="00CB659E">
            <w:pPr>
              <w:jc w:val="center"/>
            </w:pPr>
            <w:r w:rsidRPr="00FD0013">
              <w:t>0,075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tcPr>
          <w:p w14:paraId="7BE81827" w14:textId="77777777" w:rsidR="003876A1" w:rsidRPr="00FD0013" w:rsidRDefault="003876A1" w:rsidP="00CB659E">
            <w:pPr>
              <w:jc w:val="center"/>
            </w:pPr>
            <w:r w:rsidRPr="00FD0013">
              <w:t>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57" w:type="dxa"/>
              <w:bottom w:w="0" w:type="dxa"/>
              <w:right w:w="57" w:type="dxa"/>
            </w:tcMar>
            <w:vAlign w:val="center"/>
          </w:tcPr>
          <w:p w14:paraId="11F386DC" w14:textId="77777777" w:rsidR="003876A1" w:rsidRPr="00FD0013" w:rsidRDefault="003876A1" w:rsidP="00CB659E">
            <w:pPr>
              <w:jc w:val="center"/>
            </w:pPr>
            <w:r w:rsidRPr="00FD0013">
              <w:t>-</w:t>
            </w:r>
          </w:p>
        </w:tc>
      </w:tr>
    </w:tbl>
    <w:p w14:paraId="1C99825A" w14:textId="77777777" w:rsidR="003876A1" w:rsidRDefault="003876A1" w:rsidP="00CB659E"/>
    <w:p w14:paraId="482A7BB4" w14:textId="77777777" w:rsidR="003876A1" w:rsidRDefault="003876A1" w:rsidP="00CB659E"/>
    <w:p w14:paraId="20D88D65" w14:textId="77777777" w:rsidR="003876A1" w:rsidRDefault="003876A1" w:rsidP="00CB659E"/>
    <w:p w14:paraId="2EB52FD6" w14:textId="77777777" w:rsidR="003876A1" w:rsidRPr="00FD0013" w:rsidRDefault="003876A1" w:rsidP="00CB659E"/>
    <w:p w14:paraId="77F8FDE7" w14:textId="77777777" w:rsidR="003876A1" w:rsidRPr="00FD0013" w:rsidRDefault="003876A1" w:rsidP="00CB659E">
      <w:bookmarkStart w:id="175" w:name="_Toc536432051"/>
    </w:p>
    <w:p w14:paraId="26318CF7" w14:textId="77777777" w:rsidR="003876A1" w:rsidRPr="00EE0394" w:rsidRDefault="003876A1" w:rsidP="00CB659E">
      <w:pPr>
        <w:pStyle w:val="Balk1"/>
        <w:spacing w:line="280" w:lineRule="exact"/>
      </w:pPr>
      <w:bookmarkStart w:id="176" w:name="_Toc3807710"/>
      <w:bookmarkStart w:id="177" w:name="_Toc43366099"/>
      <w:bookmarkEnd w:id="173"/>
      <w:bookmarkEnd w:id="174"/>
      <w:bookmarkEnd w:id="175"/>
      <w:r w:rsidRPr="00EE0394">
        <w:t>TOPRAK HARİTASI ÇALIŞMALARI</w:t>
      </w:r>
      <w:bookmarkEnd w:id="176"/>
      <w:bookmarkEnd w:id="177"/>
    </w:p>
    <w:p w14:paraId="55F9B7EC" w14:textId="77777777" w:rsidR="003876A1" w:rsidRPr="00FD0013" w:rsidRDefault="003876A1" w:rsidP="00CB659E">
      <w:pPr>
        <w:ind w:firstLine="709"/>
      </w:pPr>
      <w:r w:rsidRPr="00FD0013">
        <w:t xml:space="preserve">Tarım alanlarının tamamen geleneksel alışkanlıklardan arındırılarak ileride karşılaşılabilecek risklerin en aza indirgenmesi yeni potansiyel üretim alanlarının oluşturulması, birim alandan daha iyi ve kaliteli ürün alınabilmesi için kurumumuzca Denizli İli Topraklarının detaylı temel toprak haritasının çıkarılması ve arazi kullanım planının hazırlanması hedeflenmiştir. </w:t>
      </w:r>
    </w:p>
    <w:p w14:paraId="6811AA8E" w14:textId="77777777" w:rsidR="003876A1" w:rsidRPr="00FD0013" w:rsidRDefault="003876A1" w:rsidP="00CB659E">
      <w:r w:rsidRPr="00FD0013">
        <w:lastRenderedPageBreak/>
        <w:tab/>
        <w:t xml:space="preserve">Denizli Valiliği, Denizli İl Genel Meclisi Başkanlığı ve İl Özel İdaresi Genel Sekreterliğinin de desteği alınarak Valiliğimiz ile Adnan Menderes Üniversitesi Rektörlüğü arasında imzalanan protokol doğrultusunda günümüzün en son teknik ve teknolojisinden faydalanılarak çalışmalara başlanılmıştır. </w:t>
      </w:r>
    </w:p>
    <w:p w14:paraId="08C8F0EA" w14:textId="77777777" w:rsidR="003876A1" w:rsidRPr="00FD0013" w:rsidRDefault="003876A1" w:rsidP="00CB659E">
      <w:r w:rsidRPr="00FD0013">
        <w:tab/>
        <w:t>Proje çalışmalarında Çukurova ve Uludağ Üniversitesi Ziraat Fakülteleri Toprak Bölümü öğretim üyelerinden de teknik destek alınmıştır.</w:t>
      </w:r>
    </w:p>
    <w:p w14:paraId="1FCF06FE" w14:textId="77777777" w:rsidR="003876A1" w:rsidRPr="00FD0013" w:rsidRDefault="003876A1" w:rsidP="00CB659E">
      <w:r w:rsidRPr="00FD0013">
        <w:tab/>
        <w:t xml:space="preserve">Denizli İli Topraklarının Detaylı Temel Toprak </w:t>
      </w:r>
      <w:proofErr w:type="spellStart"/>
      <w:r w:rsidRPr="00FD0013">
        <w:t>Etüd</w:t>
      </w:r>
      <w:proofErr w:type="spellEnd"/>
      <w:r w:rsidRPr="00FD0013">
        <w:t xml:space="preserve"> ve Potansiyel Arazi Kullanım Haritalarının Hazırlanması Projesi 2007 Yılında başlamıştır;</w:t>
      </w:r>
    </w:p>
    <w:p w14:paraId="644C0AC6" w14:textId="77777777" w:rsidR="003876A1" w:rsidRPr="00FD0013" w:rsidRDefault="003876A1" w:rsidP="00CB659E">
      <w:r w:rsidRPr="00FD0013">
        <w:tab/>
        <w:t xml:space="preserve">I. KISIM </w:t>
      </w:r>
      <w:proofErr w:type="gramStart"/>
      <w:r w:rsidRPr="00FD0013">
        <w:t xml:space="preserve">  :</w:t>
      </w:r>
      <w:proofErr w:type="gramEnd"/>
      <w:r w:rsidRPr="00FD0013">
        <w:t xml:space="preserve"> Baklan-Çivril Ovası (Yukarı Menderes Havzası)</w:t>
      </w:r>
    </w:p>
    <w:p w14:paraId="5446393A" w14:textId="77777777" w:rsidR="003876A1" w:rsidRPr="00FD0013" w:rsidRDefault="003876A1" w:rsidP="00CB659E">
      <w:r w:rsidRPr="00FD0013">
        <w:tab/>
        <w:t xml:space="preserve">II. </w:t>
      </w:r>
      <w:proofErr w:type="gramStart"/>
      <w:r w:rsidRPr="00FD0013">
        <w:t>KISIM  :</w:t>
      </w:r>
      <w:proofErr w:type="gramEnd"/>
      <w:r w:rsidRPr="00FD0013">
        <w:t xml:space="preserve"> Acıpayam ve Tavas Ovaları </w:t>
      </w:r>
    </w:p>
    <w:p w14:paraId="250E441B" w14:textId="77777777" w:rsidR="003876A1" w:rsidRPr="00FD0013" w:rsidRDefault="003876A1" w:rsidP="00CB659E">
      <w:r w:rsidRPr="00FD0013">
        <w:tab/>
        <w:t xml:space="preserve">III. </w:t>
      </w:r>
      <w:proofErr w:type="gramStart"/>
      <w:r w:rsidRPr="00FD0013">
        <w:t>KISIM :</w:t>
      </w:r>
      <w:proofErr w:type="gramEnd"/>
      <w:r w:rsidRPr="00FD0013">
        <w:t xml:space="preserve"> Merkez İlçe, Sarayköy ve </w:t>
      </w:r>
      <w:proofErr w:type="spellStart"/>
      <w:r w:rsidRPr="00FD0013">
        <w:t>Hambat</w:t>
      </w:r>
      <w:proofErr w:type="spellEnd"/>
      <w:r w:rsidRPr="00FD0013">
        <w:t xml:space="preserve"> Ovaları</w:t>
      </w:r>
    </w:p>
    <w:p w14:paraId="2F579813" w14:textId="77777777" w:rsidR="003876A1" w:rsidRPr="00FD0013" w:rsidRDefault="003876A1" w:rsidP="00CB659E">
      <w:r w:rsidRPr="00FD0013">
        <w:tab/>
        <w:t>IV. Diğer tarım alanlarında olmak üzere dört aşamada gerçekleşecektir.</w:t>
      </w:r>
    </w:p>
    <w:p w14:paraId="4E71E9B1" w14:textId="77777777" w:rsidR="003876A1" w:rsidRPr="00FD0013" w:rsidRDefault="003876A1" w:rsidP="00CB659E">
      <w:proofErr w:type="spellStart"/>
      <w:r w:rsidRPr="008D3D01">
        <w:rPr>
          <w:b/>
          <w:bCs/>
        </w:rPr>
        <w:t>I.Kısım</w:t>
      </w:r>
      <w:proofErr w:type="spellEnd"/>
      <w:r w:rsidRPr="008D3D01">
        <w:rPr>
          <w:b/>
          <w:bCs/>
        </w:rPr>
        <w:t>:</w:t>
      </w:r>
      <w:r w:rsidRPr="00FD0013">
        <w:t xml:space="preserve"> 92.000 hektarlık Baklan Çivril Ovası Yukarı Menderes Havzası Projesi tamamlanmış ve her yerleşim birimi için “Detaylı Temel Toprak Etüt ve Potansiyel Arazi Kullanım Kılavuzu” kitapçıkları basılarak çiftçilerimizin hizmetine sunulmuştur. </w:t>
      </w:r>
    </w:p>
    <w:p w14:paraId="031F0E83" w14:textId="77777777" w:rsidR="003876A1" w:rsidRPr="00FD0013" w:rsidRDefault="003876A1" w:rsidP="00CB659E">
      <w:proofErr w:type="spellStart"/>
      <w:r w:rsidRPr="001B4218">
        <w:rPr>
          <w:b/>
          <w:bCs/>
        </w:rPr>
        <w:t>II.Kısım</w:t>
      </w:r>
      <w:proofErr w:type="spellEnd"/>
      <w:r w:rsidRPr="001B4218">
        <w:rPr>
          <w:b/>
          <w:bCs/>
        </w:rPr>
        <w:t>:</w:t>
      </w:r>
      <w:r w:rsidRPr="00FD0013">
        <w:t xml:space="preserve"> 95.000 hektarlık Acıpayam ve Tavas ovalarını kapsamaktadır. Tavas ovasına ait Tavas ve Kale ilçelerinde 20 yerleşim birimi için işlemler tamamlanmış ve her yerleşim birimi için “Detaylı Temel Toprak Etüt ve Potansiyel Arazi Kullanım Kılavuzu” kitapçıkları basılarak çiftçilerimizin hizmetine sunulmuştur.</w:t>
      </w:r>
    </w:p>
    <w:p w14:paraId="597C5795" w14:textId="77777777" w:rsidR="003876A1" w:rsidRPr="00FD0013" w:rsidRDefault="003876A1" w:rsidP="00CB659E">
      <w:r w:rsidRPr="00FD0013">
        <w:tab/>
        <w:t>Acıpayam ovasında da Acıpayam ve Serinhisar İlçelerine bağlı toplam 34 yerleşim birimine ait arazi ve laboratuvar çalışmaları tamamlanmış, kitapçıklar basılmıştır.</w:t>
      </w:r>
    </w:p>
    <w:p w14:paraId="1238DE7A" w14:textId="77777777" w:rsidR="003876A1" w:rsidRPr="00FD0013" w:rsidRDefault="003876A1" w:rsidP="00CB659E">
      <w:proofErr w:type="spellStart"/>
      <w:r w:rsidRPr="001B4218">
        <w:rPr>
          <w:b/>
          <w:bCs/>
        </w:rPr>
        <w:t>III.Kısım</w:t>
      </w:r>
      <w:proofErr w:type="spellEnd"/>
      <w:r w:rsidRPr="001B4218">
        <w:rPr>
          <w:b/>
          <w:bCs/>
        </w:rPr>
        <w:t>:</w:t>
      </w:r>
      <w:r w:rsidRPr="00FD0013">
        <w:t xml:space="preserve"> 85.000 hektarlık alanı kapsayan Merkez ilçe ve Sarayköy ovaları ile Bozkurt ve Çardak ilçelerinin </w:t>
      </w:r>
      <w:proofErr w:type="spellStart"/>
      <w:r w:rsidRPr="00FD0013">
        <w:t>içersinde</w:t>
      </w:r>
      <w:proofErr w:type="spellEnd"/>
      <w:r w:rsidRPr="00FD0013">
        <w:t xml:space="preserve"> yer aldığı </w:t>
      </w:r>
      <w:proofErr w:type="spellStart"/>
      <w:r w:rsidRPr="00FD0013">
        <w:t>Hambat</w:t>
      </w:r>
      <w:proofErr w:type="spellEnd"/>
      <w:r w:rsidRPr="00FD0013">
        <w:t xml:space="preserve"> ovası arazi çalışmaları </w:t>
      </w:r>
      <w:proofErr w:type="gramStart"/>
      <w:r w:rsidRPr="00FD0013">
        <w:t>ve  laboratuvar</w:t>
      </w:r>
      <w:proofErr w:type="gramEnd"/>
      <w:r w:rsidRPr="00FD0013">
        <w:t xml:space="preserve"> analizleri tamamlanmış, Detaylı  Temel Toprak </w:t>
      </w:r>
      <w:proofErr w:type="spellStart"/>
      <w:r w:rsidRPr="00FD0013">
        <w:t>Etüd</w:t>
      </w:r>
      <w:proofErr w:type="spellEnd"/>
      <w:r w:rsidRPr="00FD0013">
        <w:t xml:space="preserve"> Ve Potansiyel Arazi Kullanım Haritalarının hazırlanmasına  devam edilmektedir. Bozkurt İnceler Beldesinin kitap çalışması “Detaylı Temel Toprak Etüt ve Potansiyel Arazi Kullanım Kılavuzu” kitapçıkları basılarak çiftçilerimizin hizmetine sunulmuştur.</w:t>
      </w:r>
    </w:p>
    <w:p w14:paraId="2ABBB5A7" w14:textId="77777777" w:rsidR="003876A1" w:rsidRPr="00FD0013" w:rsidRDefault="003876A1" w:rsidP="00CB659E">
      <w:proofErr w:type="spellStart"/>
      <w:r w:rsidRPr="001B4218">
        <w:rPr>
          <w:b/>
          <w:bCs/>
        </w:rPr>
        <w:t>IV.Kısım</w:t>
      </w:r>
      <w:proofErr w:type="spellEnd"/>
      <w:r w:rsidRPr="00FD0013">
        <w:t xml:space="preserve"> (Diğer Alanlar): Yukarıda açıklanan bölgeler dışında kalan Bekilli, Güney, Çameli, Tavas </w:t>
      </w:r>
      <w:proofErr w:type="spellStart"/>
      <w:r w:rsidRPr="00FD0013">
        <w:t>Barza</w:t>
      </w:r>
      <w:proofErr w:type="spellEnd"/>
      <w:r w:rsidRPr="00FD0013">
        <w:t xml:space="preserve"> Ovası ve Beyağaç ilçeleri ile bazı kısımların arazi çalışmaları tamamlanmış, laboratuvar çalışmaları devam etmektedir.</w:t>
      </w:r>
    </w:p>
    <w:p w14:paraId="7E349E82" w14:textId="77777777" w:rsidR="003876A1" w:rsidRDefault="003876A1" w:rsidP="00CB659E"/>
    <w:p w14:paraId="43B1CF12" w14:textId="77777777" w:rsidR="003876A1" w:rsidRPr="00FD0013" w:rsidRDefault="003876A1" w:rsidP="00CB659E"/>
    <w:p w14:paraId="1761CA78" w14:textId="77777777" w:rsidR="003876A1" w:rsidRPr="00FD0013" w:rsidRDefault="003876A1" w:rsidP="00CB659E">
      <w:pPr>
        <w:pStyle w:val="Balk1"/>
      </w:pPr>
      <w:bookmarkStart w:id="178" w:name="_Toc529537675"/>
      <w:bookmarkStart w:id="179" w:name="_Toc529978275"/>
      <w:bookmarkStart w:id="180" w:name="_Toc536432052"/>
      <w:bookmarkStart w:id="181" w:name="_Toc3807711"/>
      <w:bookmarkStart w:id="182" w:name="_Toc43366100"/>
      <w:r w:rsidRPr="00EE0394">
        <w:t xml:space="preserve">Toprak, Yaprak </w:t>
      </w:r>
      <w:proofErr w:type="gramStart"/>
      <w:r w:rsidRPr="00EE0394">
        <w:t>Ve</w:t>
      </w:r>
      <w:proofErr w:type="gramEnd"/>
      <w:r w:rsidRPr="00EE0394">
        <w:t xml:space="preserve"> Su Analiz Laboratuvarı Birimi Çalışmaları</w:t>
      </w:r>
      <w:bookmarkEnd w:id="178"/>
      <w:bookmarkEnd w:id="179"/>
      <w:bookmarkEnd w:id="180"/>
      <w:bookmarkEnd w:id="181"/>
      <w:bookmarkEnd w:id="182"/>
    </w:p>
    <w:p w14:paraId="1DA12AC6" w14:textId="77777777" w:rsidR="003876A1" w:rsidRPr="00FD0013" w:rsidRDefault="003876A1" w:rsidP="00CB659E">
      <w:pPr>
        <w:ind w:firstLine="709"/>
      </w:pPr>
      <w:r w:rsidRPr="00FD0013">
        <w:t>Laboratuvarımız 2004 yılında Merkez ilçede ve Çivril ilçesinde Toprak-Yaprak-Su Analiz Laboratuvarları kurularak çiftçilerimizin hizmetine sunulmuştur.</w:t>
      </w:r>
    </w:p>
    <w:p w14:paraId="4AF2A4DA" w14:textId="77777777" w:rsidR="003876A1" w:rsidRPr="00FD0013" w:rsidRDefault="003876A1" w:rsidP="00CB659E">
      <w:r w:rsidRPr="00FD0013">
        <w:t xml:space="preserve">      </w:t>
      </w:r>
      <w:r w:rsidRPr="00FD0013">
        <w:tab/>
        <w:t>Çivril İlçemizdeki Laboratuvarımızın faaliyetine 2013 yılında son verilmiştir.</w:t>
      </w:r>
    </w:p>
    <w:p w14:paraId="59AB1E81" w14:textId="77777777" w:rsidR="003876A1" w:rsidRPr="00FD0013" w:rsidRDefault="003876A1" w:rsidP="00CB659E">
      <w:r w:rsidRPr="00FD0013">
        <w:t>Ayrıca zaman zaman teknik personelimiz tarafından kontrol, denetim ve proje amaçlı analizler yapılmaktadır.</w:t>
      </w:r>
    </w:p>
    <w:p w14:paraId="14BE1681" w14:textId="77777777" w:rsidR="003876A1" w:rsidRPr="00FD0013" w:rsidRDefault="003876A1" w:rsidP="00CB659E">
      <w:r w:rsidRPr="00FD0013">
        <w:tab/>
        <w:t xml:space="preserve">Çiftçilerimize yapılan analiz sonuçlarına göre doğru ekim, dikim ve gübre kullanımı için önerilerde bulunulmaktadır. </w:t>
      </w:r>
    </w:p>
    <w:p w14:paraId="5B720BF5" w14:textId="77777777" w:rsidR="003876A1" w:rsidRPr="00FD0013" w:rsidRDefault="003876A1" w:rsidP="00CB659E">
      <w:r w:rsidRPr="00FD0013">
        <w:tab/>
        <w:t xml:space="preserve">2014 yılında Tavas İlçemizde Ziraat Odası </w:t>
      </w:r>
      <w:proofErr w:type="gramStart"/>
      <w:r w:rsidRPr="00FD0013">
        <w:t>tarafından  Toprak</w:t>
      </w:r>
      <w:proofErr w:type="gramEnd"/>
      <w:r w:rsidRPr="00FD0013">
        <w:t xml:space="preserve"> Analiz Laboratuvarı kurularak çiftçilerimize hizmet vermeye başlamıştır.</w:t>
      </w:r>
    </w:p>
    <w:p w14:paraId="41419F94" w14:textId="77777777" w:rsidR="003876A1" w:rsidRPr="00FD0013" w:rsidRDefault="003876A1" w:rsidP="00CB659E">
      <w:r w:rsidRPr="00FD0013">
        <w:tab/>
        <w:t xml:space="preserve">Çivril İlçemizde Ziraat Odası </w:t>
      </w:r>
      <w:proofErr w:type="gramStart"/>
      <w:r w:rsidRPr="00FD0013">
        <w:t>tarafından  Toprak</w:t>
      </w:r>
      <w:proofErr w:type="gramEnd"/>
      <w:r w:rsidRPr="00FD0013">
        <w:t xml:space="preserve"> Analiz Laboratuvarı kuruluşunu tamamlamış olup 2015 yılında çiftçilerimize hizmet vermeye başlamıştır. </w:t>
      </w:r>
    </w:p>
    <w:p w14:paraId="0D93C7FC" w14:textId="77777777" w:rsidR="003876A1" w:rsidRDefault="003876A1" w:rsidP="00CB659E">
      <w:r w:rsidRPr="00FD0013">
        <w:t xml:space="preserve">Çivril ve Tavas Ziraat </w:t>
      </w:r>
      <w:proofErr w:type="gramStart"/>
      <w:r w:rsidRPr="00FD0013">
        <w:t>Odası  Toprak</w:t>
      </w:r>
      <w:proofErr w:type="gramEnd"/>
      <w:r w:rsidRPr="00FD0013">
        <w:t xml:space="preserve"> Analiz Laboratuvarları 2019 Yılında Komisyonumuzca denetlenmiştir.</w:t>
      </w:r>
    </w:p>
    <w:p w14:paraId="796BD281" w14:textId="77777777" w:rsidR="003876A1" w:rsidRPr="00FD0013" w:rsidRDefault="003876A1" w:rsidP="00CB659E"/>
    <w:p w14:paraId="38779567" w14:textId="77777777" w:rsidR="003876A1" w:rsidRPr="00FD0013" w:rsidRDefault="003876A1" w:rsidP="00CB659E">
      <w:bookmarkStart w:id="183" w:name="_Toc5295376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7"/>
      </w:tblGrid>
      <w:tr w:rsidR="003876A1" w:rsidRPr="00FD0013" w14:paraId="33FA2EE8" w14:textId="77777777" w:rsidTr="00CB659E">
        <w:tc>
          <w:tcPr>
            <w:tcW w:w="5000" w:type="pct"/>
            <w:shd w:val="clear" w:color="auto" w:fill="auto"/>
            <w:tcMar>
              <w:left w:w="0" w:type="dxa"/>
              <w:right w:w="0"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320"/>
              <w:gridCol w:w="1570"/>
              <w:gridCol w:w="1568"/>
              <w:gridCol w:w="1570"/>
              <w:gridCol w:w="1489"/>
              <w:gridCol w:w="10"/>
            </w:tblGrid>
            <w:tr w:rsidR="003876A1" w:rsidRPr="00FD0013" w14:paraId="6D696211" w14:textId="77777777" w:rsidTr="00CB659E">
              <w:tc>
                <w:tcPr>
                  <w:tcW w:w="5000" w:type="pct"/>
                  <w:gridSpan w:val="7"/>
                  <w:shd w:val="clear" w:color="auto" w:fill="auto"/>
                  <w:tcMar>
                    <w:left w:w="0" w:type="dxa"/>
                    <w:right w:w="0" w:type="dxa"/>
                  </w:tcMar>
                </w:tcPr>
                <w:p w14:paraId="5EAB51AE" w14:textId="77777777" w:rsidR="003876A1" w:rsidRPr="00534CAA" w:rsidRDefault="003876A1" w:rsidP="00CB659E">
                  <w:pPr>
                    <w:jc w:val="center"/>
                    <w:rPr>
                      <w:rFonts w:eastAsia="Calibri"/>
                      <w:b/>
                      <w:bCs/>
                      <w:sz w:val="22"/>
                      <w:szCs w:val="18"/>
                    </w:rPr>
                  </w:pPr>
                  <w:r w:rsidRPr="00534CAA">
                    <w:rPr>
                      <w:rFonts w:eastAsia="Calibri"/>
                      <w:b/>
                      <w:bCs/>
                      <w:sz w:val="22"/>
                      <w:szCs w:val="18"/>
                    </w:rPr>
                    <w:t>Ziraat Odaları Yıllar İtibariyle Toplam Toprak Analiz Numune Sayıları</w:t>
                  </w:r>
                </w:p>
              </w:tc>
            </w:tr>
            <w:tr w:rsidR="003876A1" w:rsidRPr="00FD0013" w14:paraId="2072F486" w14:textId="77777777" w:rsidTr="00CB659E">
              <w:trPr>
                <w:gridAfter w:val="1"/>
                <w:wAfter w:w="5" w:type="pct"/>
              </w:trPr>
              <w:tc>
                <w:tcPr>
                  <w:tcW w:w="1083" w:type="pct"/>
                  <w:shd w:val="clear" w:color="auto" w:fill="auto"/>
                  <w:tcMar>
                    <w:left w:w="0" w:type="dxa"/>
                    <w:right w:w="0" w:type="dxa"/>
                  </w:tcMar>
                </w:tcPr>
                <w:p w14:paraId="7EE4088E" w14:textId="77777777" w:rsidR="003876A1" w:rsidRPr="00FD0013" w:rsidRDefault="003876A1" w:rsidP="00CB659E">
                  <w:pPr>
                    <w:rPr>
                      <w:rFonts w:eastAsia="Calibri"/>
                    </w:rPr>
                  </w:pPr>
                </w:p>
              </w:tc>
              <w:tc>
                <w:tcPr>
                  <w:tcW w:w="687" w:type="pct"/>
                  <w:shd w:val="clear" w:color="auto" w:fill="auto"/>
                  <w:tcMar>
                    <w:left w:w="0" w:type="dxa"/>
                    <w:right w:w="0" w:type="dxa"/>
                  </w:tcMar>
                </w:tcPr>
                <w:p w14:paraId="0D291C76" w14:textId="77777777" w:rsidR="003876A1" w:rsidRPr="00534CAA" w:rsidRDefault="003876A1" w:rsidP="00CB659E">
                  <w:pPr>
                    <w:jc w:val="center"/>
                    <w:rPr>
                      <w:rFonts w:eastAsia="Calibri"/>
                      <w:b/>
                      <w:bCs/>
                    </w:rPr>
                  </w:pPr>
                  <w:r w:rsidRPr="00534CAA">
                    <w:rPr>
                      <w:rFonts w:eastAsia="Calibri"/>
                      <w:b/>
                      <w:bCs/>
                    </w:rPr>
                    <w:t>2015 Yılı</w:t>
                  </w:r>
                </w:p>
              </w:tc>
              <w:tc>
                <w:tcPr>
                  <w:tcW w:w="817" w:type="pct"/>
                  <w:shd w:val="clear" w:color="auto" w:fill="auto"/>
                  <w:tcMar>
                    <w:left w:w="0" w:type="dxa"/>
                    <w:right w:w="0" w:type="dxa"/>
                  </w:tcMar>
                </w:tcPr>
                <w:p w14:paraId="7D358B7E" w14:textId="77777777" w:rsidR="003876A1" w:rsidRPr="00534CAA" w:rsidRDefault="003876A1" w:rsidP="00CB659E">
                  <w:pPr>
                    <w:jc w:val="center"/>
                    <w:rPr>
                      <w:rFonts w:eastAsia="Calibri"/>
                      <w:b/>
                      <w:bCs/>
                    </w:rPr>
                  </w:pPr>
                  <w:r w:rsidRPr="00534CAA">
                    <w:rPr>
                      <w:rFonts w:eastAsia="Calibri"/>
                      <w:b/>
                      <w:bCs/>
                    </w:rPr>
                    <w:t>2016 Yılı</w:t>
                  </w:r>
                </w:p>
              </w:tc>
              <w:tc>
                <w:tcPr>
                  <w:tcW w:w="816" w:type="pct"/>
                  <w:shd w:val="clear" w:color="auto" w:fill="auto"/>
                  <w:tcMar>
                    <w:left w:w="0" w:type="dxa"/>
                    <w:right w:w="0" w:type="dxa"/>
                  </w:tcMar>
                </w:tcPr>
                <w:p w14:paraId="0A355C8F" w14:textId="77777777" w:rsidR="003876A1" w:rsidRPr="00534CAA" w:rsidRDefault="003876A1" w:rsidP="00CB659E">
                  <w:pPr>
                    <w:jc w:val="center"/>
                    <w:rPr>
                      <w:rFonts w:eastAsia="Calibri"/>
                      <w:b/>
                      <w:bCs/>
                    </w:rPr>
                  </w:pPr>
                  <w:r w:rsidRPr="00534CAA">
                    <w:rPr>
                      <w:rFonts w:eastAsia="Calibri"/>
                      <w:b/>
                      <w:bCs/>
                    </w:rPr>
                    <w:t>2017 Yılı</w:t>
                  </w:r>
                </w:p>
              </w:tc>
              <w:tc>
                <w:tcPr>
                  <w:tcW w:w="817" w:type="pct"/>
                  <w:shd w:val="clear" w:color="auto" w:fill="auto"/>
                  <w:tcMar>
                    <w:left w:w="0" w:type="dxa"/>
                    <w:right w:w="0" w:type="dxa"/>
                  </w:tcMar>
                </w:tcPr>
                <w:p w14:paraId="3C2C901F" w14:textId="77777777" w:rsidR="003876A1" w:rsidRPr="00534CAA" w:rsidRDefault="003876A1" w:rsidP="00CB659E">
                  <w:pPr>
                    <w:jc w:val="center"/>
                    <w:rPr>
                      <w:rFonts w:eastAsia="Calibri"/>
                      <w:b/>
                      <w:bCs/>
                    </w:rPr>
                  </w:pPr>
                  <w:r w:rsidRPr="00534CAA">
                    <w:rPr>
                      <w:rFonts w:eastAsia="Calibri"/>
                      <w:b/>
                      <w:bCs/>
                    </w:rPr>
                    <w:t>2018 Yılı</w:t>
                  </w:r>
                </w:p>
              </w:tc>
              <w:tc>
                <w:tcPr>
                  <w:tcW w:w="775" w:type="pct"/>
                  <w:tcMar>
                    <w:left w:w="0" w:type="dxa"/>
                    <w:right w:w="0" w:type="dxa"/>
                  </w:tcMar>
                </w:tcPr>
                <w:p w14:paraId="14A1DB9E" w14:textId="77777777" w:rsidR="003876A1" w:rsidRPr="00534CAA" w:rsidRDefault="003876A1" w:rsidP="00CB659E">
                  <w:pPr>
                    <w:jc w:val="center"/>
                    <w:rPr>
                      <w:rFonts w:eastAsia="Calibri"/>
                      <w:b/>
                      <w:bCs/>
                      <w:sz w:val="22"/>
                      <w:szCs w:val="18"/>
                    </w:rPr>
                  </w:pPr>
                  <w:r w:rsidRPr="00534CAA">
                    <w:rPr>
                      <w:rFonts w:eastAsia="Calibri"/>
                      <w:b/>
                      <w:bCs/>
                      <w:sz w:val="22"/>
                      <w:szCs w:val="18"/>
                    </w:rPr>
                    <w:t>2019 Yılı</w:t>
                  </w:r>
                </w:p>
              </w:tc>
            </w:tr>
            <w:tr w:rsidR="003876A1" w:rsidRPr="00FD0013" w14:paraId="7FD0B361" w14:textId="77777777" w:rsidTr="00CB659E">
              <w:trPr>
                <w:gridAfter w:val="1"/>
                <w:wAfter w:w="5" w:type="pct"/>
              </w:trPr>
              <w:tc>
                <w:tcPr>
                  <w:tcW w:w="1083" w:type="pct"/>
                  <w:shd w:val="clear" w:color="auto" w:fill="auto"/>
                  <w:tcMar>
                    <w:left w:w="0" w:type="dxa"/>
                    <w:right w:w="0" w:type="dxa"/>
                  </w:tcMar>
                </w:tcPr>
                <w:p w14:paraId="751B6E07" w14:textId="77777777" w:rsidR="003876A1" w:rsidRPr="00FD0013" w:rsidRDefault="003876A1" w:rsidP="00CB659E">
                  <w:pPr>
                    <w:rPr>
                      <w:rFonts w:eastAsia="Calibri"/>
                    </w:rPr>
                  </w:pPr>
                  <w:r w:rsidRPr="00FD0013">
                    <w:rPr>
                      <w:rFonts w:eastAsia="Calibri"/>
                    </w:rPr>
                    <w:t>Tavas Ziraat Odası</w:t>
                  </w:r>
                </w:p>
              </w:tc>
              <w:tc>
                <w:tcPr>
                  <w:tcW w:w="687" w:type="pct"/>
                  <w:shd w:val="clear" w:color="auto" w:fill="auto"/>
                  <w:tcMar>
                    <w:left w:w="0" w:type="dxa"/>
                    <w:right w:w="0" w:type="dxa"/>
                  </w:tcMar>
                </w:tcPr>
                <w:p w14:paraId="3858E8F9" w14:textId="77777777" w:rsidR="003876A1" w:rsidRPr="00FD0013" w:rsidRDefault="003876A1" w:rsidP="00CB659E">
                  <w:pPr>
                    <w:jc w:val="center"/>
                    <w:rPr>
                      <w:rFonts w:eastAsia="Calibri"/>
                    </w:rPr>
                  </w:pPr>
                  <w:r w:rsidRPr="00FD0013">
                    <w:rPr>
                      <w:rFonts w:eastAsia="Calibri"/>
                    </w:rPr>
                    <w:t>698</w:t>
                  </w:r>
                </w:p>
              </w:tc>
              <w:tc>
                <w:tcPr>
                  <w:tcW w:w="817" w:type="pct"/>
                  <w:shd w:val="clear" w:color="auto" w:fill="auto"/>
                  <w:tcMar>
                    <w:left w:w="0" w:type="dxa"/>
                    <w:right w:w="0" w:type="dxa"/>
                  </w:tcMar>
                </w:tcPr>
                <w:p w14:paraId="45EE579F" w14:textId="77777777" w:rsidR="003876A1" w:rsidRPr="00FD0013" w:rsidRDefault="003876A1" w:rsidP="00CB659E">
                  <w:pPr>
                    <w:jc w:val="center"/>
                    <w:rPr>
                      <w:rFonts w:eastAsia="Calibri"/>
                    </w:rPr>
                  </w:pPr>
                  <w:r w:rsidRPr="00FD0013">
                    <w:rPr>
                      <w:rFonts w:eastAsia="Calibri"/>
                    </w:rPr>
                    <w:t>599</w:t>
                  </w:r>
                </w:p>
              </w:tc>
              <w:tc>
                <w:tcPr>
                  <w:tcW w:w="816" w:type="pct"/>
                  <w:shd w:val="clear" w:color="auto" w:fill="auto"/>
                  <w:tcMar>
                    <w:left w:w="0" w:type="dxa"/>
                    <w:right w:w="0" w:type="dxa"/>
                  </w:tcMar>
                </w:tcPr>
                <w:p w14:paraId="63A44D52" w14:textId="77777777" w:rsidR="003876A1" w:rsidRPr="00FD0013" w:rsidRDefault="003876A1" w:rsidP="00CB659E">
                  <w:pPr>
                    <w:jc w:val="center"/>
                    <w:rPr>
                      <w:rFonts w:eastAsia="Calibri"/>
                    </w:rPr>
                  </w:pPr>
                  <w:r w:rsidRPr="00FD0013">
                    <w:rPr>
                      <w:rFonts w:eastAsia="Calibri"/>
                    </w:rPr>
                    <w:t>715</w:t>
                  </w:r>
                </w:p>
              </w:tc>
              <w:tc>
                <w:tcPr>
                  <w:tcW w:w="817" w:type="pct"/>
                  <w:shd w:val="clear" w:color="auto" w:fill="auto"/>
                  <w:tcMar>
                    <w:left w:w="0" w:type="dxa"/>
                    <w:right w:w="0" w:type="dxa"/>
                  </w:tcMar>
                </w:tcPr>
                <w:p w14:paraId="31372579" w14:textId="77777777" w:rsidR="003876A1" w:rsidRPr="00FD0013" w:rsidRDefault="003876A1" w:rsidP="00CB659E">
                  <w:pPr>
                    <w:jc w:val="center"/>
                    <w:rPr>
                      <w:rFonts w:eastAsia="Calibri"/>
                    </w:rPr>
                  </w:pPr>
                  <w:r w:rsidRPr="00FD0013">
                    <w:rPr>
                      <w:rFonts w:eastAsia="Calibri"/>
                    </w:rPr>
                    <w:t>1232</w:t>
                  </w:r>
                </w:p>
              </w:tc>
              <w:tc>
                <w:tcPr>
                  <w:tcW w:w="775" w:type="pct"/>
                  <w:tcMar>
                    <w:left w:w="0" w:type="dxa"/>
                    <w:right w:w="0" w:type="dxa"/>
                  </w:tcMar>
                </w:tcPr>
                <w:p w14:paraId="2BA54EE7" w14:textId="77777777" w:rsidR="003876A1" w:rsidRPr="00FD0013" w:rsidRDefault="004831E2" w:rsidP="00CB659E">
                  <w:pPr>
                    <w:jc w:val="center"/>
                    <w:rPr>
                      <w:rFonts w:eastAsia="Calibri"/>
                    </w:rPr>
                  </w:pPr>
                  <w:r>
                    <w:rPr>
                      <w:rFonts w:eastAsia="Calibri"/>
                    </w:rPr>
                    <w:t>-</w:t>
                  </w:r>
                </w:p>
              </w:tc>
            </w:tr>
            <w:tr w:rsidR="003876A1" w:rsidRPr="00FD0013" w14:paraId="13CEAD34" w14:textId="77777777" w:rsidTr="00CB659E">
              <w:trPr>
                <w:gridAfter w:val="1"/>
                <w:wAfter w:w="5" w:type="pct"/>
              </w:trPr>
              <w:tc>
                <w:tcPr>
                  <w:tcW w:w="1083" w:type="pct"/>
                  <w:shd w:val="clear" w:color="auto" w:fill="auto"/>
                  <w:tcMar>
                    <w:left w:w="0" w:type="dxa"/>
                    <w:right w:w="0" w:type="dxa"/>
                  </w:tcMar>
                </w:tcPr>
                <w:p w14:paraId="047E8AAD" w14:textId="77777777" w:rsidR="003876A1" w:rsidRPr="00FD0013" w:rsidRDefault="003876A1" w:rsidP="00CB659E">
                  <w:pPr>
                    <w:rPr>
                      <w:rFonts w:eastAsia="Calibri"/>
                    </w:rPr>
                  </w:pPr>
                  <w:r w:rsidRPr="00FD0013">
                    <w:rPr>
                      <w:rFonts w:eastAsia="Calibri"/>
                    </w:rPr>
                    <w:t>Çivril Ziraat Odası</w:t>
                  </w:r>
                </w:p>
              </w:tc>
              <w:tc>
                <w:tcPr>
                  <w:tcW w:w="687" w:type="pct"/>
                  <w:shd w:val="clear" w:color="auto" w:fill="auto"/>
                  <w:tcMar>
                    <w:left w:w="0" w:type="dxa"/>
                    <w:right w:w="0" w:type="dxa"/>
                  </w:tcMar>
                </w:tcPr>
                <w:p w14:paraId="059ABAD6" w14:textId="77777777" w:rsidR="003876A1" w:rsidRPr="00FD0013" w:rsidRDefault="003876A1" w:rsidP="00CB659E">
                  <w:pPr>
                    <w:jc w:val="center"/>
                    <w:rPr>
                      <w:rFonts w:eastAsia="Calibri"/>
                    </w:rPr>
                  </w:pPr>
                  <w:r w:rsidRPr="00FD0013">
                    <w:rPr>
                      <w:rFonts w:eastAsia="Calibri"/>
                    </w:rPr>
                    <w:t>1010</w:t>
                  </w:r>
                </w:p>
              </w:tc>
              <w:tc>
                <w:tcPr>
                  <w:tcW w:w="817" w:type="pct"/>
                  <w:shd w:val="clear" w:color="auto" w:fill="auto"/>
                  <w:tcMar>
                    <w:left w:w="0" w:type="dxa"/>
                    <w:right w:w="0" w:type="dxa"/>
                  </w:tcMar>
                </w:tcPr>
                <w:p w14:paraId="1BFE48C2" w14:textId="77777777" w:rsidR="003876A1" w:rsidRPr="00FD0013" w:rsidRDefault="003876A1" w:rsidP="00CB659E">
                  <w:pPr>
                    <w:jc w:val="center"/>
                    <w:rPr>
                      <w:rFonts w:eastAsia="Calibri"/>
                    </w:rPr>
                  </w:pPr>
                  <w:r w:rsidRPr="00FD0013">
                    <w:rPr>
                      <w:rFonts w:eastAsia="Calibri"/>
                    </w:rPr>
                    <w:t>2057</w:t>
                  </w:r>
                </w:p>
              </w:tc>
              <w:tc>
                <w:tcPr>
                  <w:tcW w:w="816" w:type="pct"/>
                  <w:shd w:val="clear" w:color="auto" w:fill="auto"/>
                  <w:tcMar>
                    <w:left w:w="0" w:type="dxa"/>
                    <w:right w:w="0" w:type="dxa"/>
                  </w:tcMar>
                </w:tcPr>
                <w:p w14:paraId="053A09FB" w14:textId="77777777" w:rsidR="003876A1" w:rsidRPr="00FD0013" w:rsidRDefault="003876A1" w:rsidP="00CB659E">
                  <w:pPr>
                    <w:jc w:val="center"/>
                    <w:rPr>
                      <w:rFonts w:eastAsia="Calibri"/>
                    </w:rPr>
                  </w:pPr>
                  <w:r w:rsidRPr="00FD0013">
                    <w:rPr>
                      <w:rFonts w:eastAsia="Calibri"/>
                    </w:rPr>
                    <w:t>1747</w:t>
                  </w:r>
                </w:p>
              </w:tc>
              <w:tc>
                <w:tcPr>
                  <w:tcW w:w="817" w:type="pct"/>
                  <w:shd w:val="clear" w:color="auto" w:fill="auto"/>
                  <w:tcMar>
                    <w:left w:w="0" w:type="dxa"/>
                    <w:right w:w="0" w:type="dxa"/>
                  </w:tcMar>
                </w:tcPr>
                <w:p w14:paraId="1E9D8AF2" w14:textId="77777777" w:rsidR="003876A1" w:rsidRPr="00FD0013" w:rsidRDefault="003876A1" w:rsidP="00CB659E">
                  <w:pPr>
                    <w:jc w:val="center"/>
                    <w:rPr>
                      <w:rFonts w:eastAsia="Calibri"/>
                    </w:rPr>
                  </w:pPr>
                  <w:r w:rsidRPr="00FD0013">
                    <w:rPr>
                      <w:rFonts w:eastAsia="Calibri"/>
                    </w:rPr>
                    <w:t>1870</w:t>
                  </w:r>
                </w:p>
              </w:tc>
              <w:tc>
                <w:tcPr>
                  <w:tcW w:w="775" w:type="pct"/>
                  <w:tcMar>
                    <w:left w:w="0" w:type="dxa"/>
                    <w:right w:w="0" w:type="dxa"/>
                  </w:tcMar>
                </w:tcPr>
                <w:p w14:paraId="1CE83890" w14:textId="77777777" w:rsidR="003876A1" w:rsidRPr="00FD0013" w:rsidRDefault="003876A1" w:rsidP="00CB659E">
                  <w:pPr>
                    <w:jc w:val="center"/>
                    <w:rPr>
                      <w:rFonts w:eastAsia="Calibri"/>
                    </w:rPr>
                  </w:pPr>
                  <w:r w:rsidRPr="00FD0013">
                    <w:rPr>
                      <w:rFonts w:eastAsia="Calibri"/>
                    </w:rPr>
                    <w:t>1318</w:t>
                  </w:r>
                </w:p>
              </w:tc>
            </w:tr>
          </w:tbl>
          <w:p w14:paraId="7AD762E7" w14:textId="77777777" w:rsidR="003876A1" w:rsidRPr="00FD0013" w:rsidRDefault="003876A1" w:rsidP="00CB659E">
            <w:pPr>
              <w:rPr>
                <w:rFonts w:eastAsia="Calibri"/>
              </w:rPr>
            </w:pPr>
          </w:p>
        </w:tc>
      </w:tr>
    </w:tbl>
    <w:p w14:paraId="1FE63ED8" w14:textId="77777777" w:rsidR="003876A1" w:rsidRDefault="003876A1" w:rsidP="00CB659E"/>
    <w:p w14:paraId="5F059FA9" w14:textId="77777777" w:rsidR="003876A1" w:rsidRPr="00FD0013" w:rsidRDefault="003876A1" w:rsidP="00CB659E"/>
    <w:p w14:paraId="75CB0343" w14:textId="77777777" w:rsidR="003876A1" w:rsidRPr="00534CAA" w:rsidRDefault="003876A1" w:rsidP="00CB659E">
      <w:pPr>
        <w:rPr>
          <w:b/>
          <w:bCs/>
        </w:rPr>
      </w:pPr>
      <w:r w:rsidRPr="00534CAA">
        <w:rPr>
          <w:b/>
          <w:bCs/>
        </w:rPr>
        <w:t>Toprak, Yaprak ve Su Analiz Laboratuvarları</w:t>
      </w:r>
      <w:bookmarkEnd w:id="183"/>
    </w:p>
    <w:tbl>
      <w:tblPr>
        <w:tblW w:w="5000" w:type="pct"/>
        <w:tblCellMar>
          <w:left w:w="0" w:type="dxa"/>
          <w:right w:w="0" w:type="dxa"/>
        </w:tblCellMar>
        <w:tblLook w:val="0600" w:firstRow="0" w:lastRow="0" w:firstColumn="0" w:lastColumn="0" w:noHBand="1" w:noVBand="1"/>
      </w:tblPr>
      <w:tblGrid>
        <w:gridCol w:w="1395"/>
        <w:gridCol w:w="1118"/>
        <w:gridCol w:w="922"/>
        <w:gridCol w:w="921"/>
        <w:gridCol w:w="921"/>
        <w:gridCol w:w="921"/>
        <w:gridCol w:w="1019"/>
        <w:gridCol w:w="1006"/>
        <w:gridCol w:w="1394"/>
      </w:tblGrid>
      <w:tr w:rsidR="003876A1" w:rsidRPr="00FD0013" w14:paraId="4AC0438E" w14:textId="77777777" w:rsidTr="00CB659E">
        <w:trPr>
          <w:trHeight w:val="20"/>
        </w:trPr>
        <w:tc>
          <w:tcPr>
            <w:tcW w:w="72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491EA0" w14:textId="77777777" w:rsidR="003876A1" w:rsidRPr="00534CAA" w:rsidRDefault="003876A1" w:rsidP="00CB659E">
            <w:pPr>
              <w:rPr>
                <w:b/>
                <w:bCs/>
              </w:rPr>
            </w:pPr>
            <w:r w:rsidRPr="00534CAA">
              <w:rPr>
                <w:rFonts w:eastAsia="MS PGothic"/>
                <w:b/>
                <w:bCs/>
              </w:rPr>
              <w:t>Analiz Türü</w:t>
            </w:r>
          </w:p>
        </w:tc>
        <w:tc>
          <w:tcPr>
            <w:tcW w:w="3550" w:type="pct"/>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288835" w14:textId="77777777" w:rsidR="003876A1" w:rsidRPr="00534CAA" w:rsidRDefault="003876A1" w:rsidP="00CB659E">
            <w:pPr>
              <w:jc w:val="center"/>
              <w:rPr>
                <w:b/>
                <w:bCs/>
              </w:rPr>
            </w:pPr>
            <w:r w:rsidRPr="00534CAA">
              <w:rPr>
                <w:rFonts w:eastAsia="MS PGothic"/>
                <w:b/>
                <w:bCs/>
              </w:rPr>
              <w:t>Analiz Sayısı</w:t>
            </w:r>
          </w:p>
        </w:tc>
        <w:tc>
          <w:tcPr>
            <w:tcW w:w="72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FE6046" w14:textId="77777777" w:rsidR="003876A1" w:rsidRPr="00534CAA" w:rsidRDefault="003876A1" w:rsidP="00CB659E">
            <w:pPr>
              <w:jc w:val="center"/>
              <w:rPr>
                <w:b/>
                <w:bCs/>
              </w:rPr>
            </w:pPr>
            <w:r w:rsidRPr="00534CAA">
              <w:rPr>
                <w:rFonts w:eastAsia="MS PGothic"/>
                <w:b/>
                <w:bCs/>
              </w:rPr>
              <w:t>TOPLAM</w:t>
            </w:r>
          </w:p>
        </w:tc>
      </w:tr>
      <w:tr w:rsidR="003876A1" w:rsidRPr="00FD0013" w14:paraId="3ACD7A25" w14:textId="77777777" w:rsidTr="00CB659E">
        <w:trPr>
          <w:trHeight w:val="20"/>
        </w:trPr>
        <w:tc>
          <w:tcPr>
            <w:tcW w:w="725"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EC8E87" w14:textId="77777777" w:rsidR="003876A1" w:rsidRPr="00534CAA" w:rsidRDefault="003876A1" w:rsidP="00CB659E">
            <w:pPr>
              <w:rPr>
                <w:b/>
                <w:bCs/>
              </w:rPr>
            </w:pP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24B91F" w14:textId="77777777" w:rsidR="003876A1" w:rsidRPr="00534CAA" w:rsidRDefault="003876A1" w:rsidP="00CB659E">
            <w:pPr>
              <w:jc w:val="center"/>
              <w:rPr>
                <w:b/>
                <w:bCs/>
              </w:rPr>
            </w:pPr>
            <w:r w:rsidRPr="00534CAA">
              <w:rPr>
                <w:rFonts w:eastAsia="MS PGothic"/>
                <w:b/>
                <w:bCs/>
              </w:rPr>
              <w:t>2004-2013</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DE9933" w14:textId="77777777" w:rsidR="003876A1" w:rsidRPr="00534CAA" w:rsidRDefault="003876A1" w:rsidP="00CB659E">
            <w:pPr>
              <w:jc w:val="center"/>
              <w:rPr>
                <w:b/>
                <w:bCs/>
              </w:rPr>
            </w:pPr>
            <w:r w:rsidRPr="00534CAA">
              <w:rPr>
                <w:rFonts w:eastAsia="MS PGothic"/>
                <w:b/>
                <w:bCs/>
              </w:rPr>
              <w:t>2014</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A8298C" w14:textId="77777777" w:rsidR="003876A1" w:rsidRPr="00534CAA" w:rsidRDefault="003876A1" w:rsidP="00CB659E">
            <w:pPr>
              <w:jc w:val="center"/>
              <w:rPr>
                <w:b/>
                <w:bCs/>
              </w:rPr>
            </w:pPr>
            <w:r w:rsidRPr="00534CAA">
              <w:rPr>
                <w:rFonts w:eastAsia="MS PGothic"/>
                <w:b/>
                <w:bCs/>
              </w:rPr>
              <w:t>2015</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4EA88B" w14:textId="77777777" w:rsidR="003876A1" w:rsidRPr="00534CAA" w:rsidRDefault="003876A1" w:rsidP="00CB659E">
            <w:pPr>
              <w:jc w:val="center"/>
              <w:rPr>
                <w:b/>
                <w:bCs/>
              </w:rPr>
            </w:pPr>
            <w:r w:rsidRPr="00534CAA">
              <w:rPr>
                <w:rFonts w:eastAsia="MS PGothic"/>
                <w:b/>
                <w:bCs/>
              </w:rPr>
              <w:t>2016</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A49751" w14:textId="77777777" w:rsidR="003876A1" w:rsidRPr="00534CAA" w:rsidRDefault="003876A1" w:rsidP="00CB659E">
            <w:pPr>
              <w:jc w:val="center"/>
              <w:rPr>
                <w:b/>
                <w:bCs/>
              </w:rPr>
            </w:pPr>
            <w:r w:rsidRPr="00534CAA">
              <w:rPr>
                <w:rFonts w:eastAsia="MS PGothic"/>
                <w:b/>
                <w:bCs/>
              </w:rPr>
              <w:t>2017</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4DC875" w14:textId="77777777" w:rsidR="003876A1" w:rsidRPr="00534CAA" w:rsidRDefault="003876A1" w:rsidP="00CB659E">
            <w:pPr>
              <w:jc w:val="center"/>
              <w:rPr>
                <w:b/>
                <w:bCs/>
              </w:rPr>
            </w:pPr>
            <w:r w:rsidRPr="00534CAA">
              <w:rPr>
                <w:rFonts w:eastAsia="MS PGothic"/>
                <w:b/>
                <w:bCs/>
              </w:rPr>
              <w:t>2018</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0FF5AA" w14:textId="77777777" w:rsidR="003876A1" w:rsidRPr="00534CAA" w:rsidRDefault="003876A1" w:rsidP="00CB659E">
            <w:pPr>
              <w:jc w:val="center"/>
              <w:rPr>
                <w:b/>
                <w:bCs/>
              </w:rPr>
            </w:pPr>
            <w:r w:rsidRPr="00534CAA">
              <w:rPr>
                <w:rFonts w:eastAsia="MS PGothic"/>
                <w:b/>
                <w:bCs/>
              </w:rPr>
              <w:t>2019</w:t>
            </w:r>
          </w:p>
        </w:tc>
        <w:tc>
          <w:tcPr>
            <w:tcW w:w="725"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504755" w14:textId="77777777" w:rsidR="003876A1" w:rsidRPr="00FD0013" w:rsidRDefault="003876A1" w:rsidP="00CB659E">
            <w:pPr>
              <w:jc w:val="center"/>
            </w:pPr>
          </w:p>
        </w:tc>
      </w:tr>
      <w:tr w:rsidR="003876A1" w:rsidRPr="00FD0013" w14:paraId="0B26EB87" w14:textId="77777777" w:rsidTr="00CB659E">
        <w:trPr>
          <w:trHeight w:val="20"/>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D3B76D" w14:textId="77777777" w:rsidR="003876A1" w:rsidRPr="00FD0013" w:rsidRDefault="003876A1" w:rsidP="00CB659E">
            <w:r w:rsidRPr="00FD0013">
              <w:rPr>
                <w:rFonts w:eastAsia="MS PGothic"/>
              </w:rPr>
              <w:t>Toprak</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1030D693" w14:textId="77777777" w:rsidR="003876A1" w:rsidRPr="00FD0013" w:rsidRDefault="003876A1" w:rsidP="00CB659E">
            <w:pPr>
              <w:jc w:val="center"/>
            </w:pPr>
            <w:r w:rsidRPr="00FD0013">
              <w:t>26.074</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3CA47030" w14:textId="77777777" w:rsidR="003876A1" w:rsidRPr="00FD0013" w:rsidRDefault="003876A1" w:rsidP="00CB659E">
            <w:pPr>
              <w:jc w:val="center"/>
            </w:pPr>
            <w:r w:rsidRPr="00FD0013">
              <w:t>2.896</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0B70B06A" w14:textId="77777777" w:rsidR="003876A1" w:rsidRPr="00FD0013" w:rsidRDefault="003876A1" w:rsidP="00CB659E">
            <w:pPr>
              <w:jc w:val="center"/>
            </w:pPr>
            <w:r w:rsidRPr="00FD0013">
              <w:t>2.022</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7D2C9737" w14:textId="77777777" w:rsidR="003876A1" w:rsidRPr="00FD0013" w:rsidRDefault="003876A1" w:rsidP="00CB659E">
            <w:pPr>
              <w:jc w:val="center"/>
            </w:pPr>
            <w:r w:rsidRPr="00FD0013">
              <w:t>1.237</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32B2087A" w14:textId="77777777" w:rsidR="003876A1" w:rsidRPr="00FD0013" w:rsidRDefault="003876A1" w:rsidP="00CB659E">
            <w:pPr>
              <w:jc w:val="center"/>
            </w:pPr>
            <w:r w:rsidRPr="00FD0013">
              <w:t>1.827</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72FBEE95" w14:textId="77777777" w:rsidR="003876A1" w:rsidRPr="00FD0013" w:rsidRDefault="003876A1" w:rsidP="00CB659E">
            <w:pPr>
              <w:jc w:val="center"/>
            </w:pPr>
            <w:r w:rsidRPr="00FD0013">
              <w:t>1.386</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45FCC829" w14:textId="77777777" w:rsidR="003876A1" w:rsidRPr="00FD0013" w:rsidRDefault="003876A1" w:rsidP="00CB659E">
            <w:pPr>
              <w:jc w:val="center"/>
            </w:pPr>
            <w:r w:rsidRPr="00FD0013">
              <w:t>920</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0D979474" w14:textId="77777777" w:rsidR="003876A1" w:rsidRPr="00534CAA" w:rsidRDefault="003876A1" w:rsidP="00CB659E">
            <w:pPr>
              <w:jc w:val="right"/>
              <w:rPr>
                <w:b/>
                <w:bCs/>
              </w:rPr>
            </w:pPr>
            <w:r w:rsidRPr="00534CAA">
              <w:rPr>
                <w:b/>
                <w:bCs/>
              </w:rPr>
              <w:t>36.362</w:t>
            </w:r>
          </w:p>
        </w:tc>
      </w:tr>
      <w:tr w:rsidR="003876A1" w:rsidRPr="00FD0013" w14:paraId="10E95EDB" w14:textId="77777777" w:rsidTr="00CB659E">
        <w:trPr>
          <w:trHeight w:val="20"/>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265529" w14:textId="77777777" w:rsidR="003876A1" w:rsidRPr="00FD0013" w:rsidRDefault="003876A1" w:rsidP="00CB659E">
            <w:r w:rsidRPr="00FD0013">
              <w:rPr>
                <w:rFonts w:eastAsia="MS PGothic"/>
              </w:rPr>
              <w:t>Yaprak</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2C9DEBCC" w14:textId="77777777" w:rsidR="003876A1" w:rsidRPr="00FD0013" w:rsidRDefault="003876A1" w:rsidP="00CB659E">
            <w:pPr>
              <w:jc w:val="center"/>
            </w:pPr>
            <w:r w:rsidRPr="00FD0013">
              <w:t>323</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416BCC26" w14:textId="77777777" w:rsidR="003876A1" w:rsidRPr="00FD0013" w:rsidRDefault="004831E2" w:rsidP="00CB659E">
            <w:pPr>
              <w:jc w:val="center"/>
            </w:pPr>
            <w: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5F839BE1" w14:textId="77777777" w:rsidR="003876A1" w:rsidRPr="00FD0013" w:rsidRDefault="003876A1" w:rsidP="00CB659E">
            <w:pPr>
              <w:jc w:val="center"/>
            </w:pPr>
            <w:r w:rsidRPr="00FD0013">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56FFEAEB" w14:textId="77777777" w:rsidR="003876A1" w:rsidRPr="00FD0013" w:rsidRDefault="003876A1" w:rsidP="00CB659E">
            <w:pPr>
              <w:jc w:val="center"/>
            </w:pPr>
            <w:r w:rsidRPr="00FD0013">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32E40D97" w14:textId="77777777" w:rsidR="003876A1" w:rsidRPr="00FD0013" w:rsidRDefault="003876A1" w:rsidP="00CB659E">
            <w:pPr>
              <w:jc w:val="center"/>
            </w:pPr>
            <w:r w:rsidRPr="00FD0013">
              <w:t>-</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71EA39FC" w14:textId="77777777" w:rsidR="003876A1" w:rsidRPr="00FD0013" w:rsidRDefault="003876A1" w:rsidP="00CB659E">
            <w:pPr>
              <w:jc w:val="center"/>
            </w:pPr>
            <w:r w:rsidRPr="00FD0013">
              <w:t>-</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41BF7A79" w14:textId="77777777" w:rsidR="003876A1" w:rsidRPr="00FD0013" w:rsidRDefault="003876A1" w:rsidP="00CB659E">
            <w:pPr>
              <w:jc w:val="center"/>
            </w:pPr>
            <w:r w:rsidRPr="00FD0013">
              <w:t>-</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69CA4C98" w14:textId="77777777" w:rsidR="003876A1" w:rsidRPr="00534CAA" w:rsidRDefault="003876A1" w:rsidP="00CB659E">
            <w:pPr>
              <w:jc w:val="right"/>
              <w:rPr>
                <w:b/>
                <w:bCs/>
              </w:rPr>
            </w:pPr>
            <w:r w:rsidRPr="00534CAA">
              <w:rPr>
                <w:b/>
                <w:bCs/>
              </w:rPr>
              <w:t>323</w:t>
            </w:r>
          </w:p>
        </w:tc>
      </w:tr>
      <w:tr w:rsidR="003876A1" w:rsidRPr="00FD0013" w14:paraId="35B520EA" w14:textId="77777777" w:rsidTr="00CB659E">
        <w:trPr>
          <w:trHeight w:val="20"/>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E89FCB" w14:textId="77777777" w:rsidR="003876A1" w:rsidRPr="00FD0013" w:rsidRDefault="003876A1" w:rsidP="00CB659E">
            <w:r w:rsidRPr="00FD0013">
              <w:rPr>
                <w:rFonts w:eastAsia="MS PGothic"/>
              </w:rPr>
              <w:t>Su</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6E471D56" w14:textId="77777777" w:rsidR="003876A1" w:rsidRPr="00FD0013" w:rsidRDefault="003876A1" w:rsidP="00CB659E">
            <w:pPr>
              <w:jc w:val="center"/>
            </w:pPr>
            <w:r w:rsidRPr="00FD0013">
              <w:t>935</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393D7057" w14:textId="77777777" w:rsidR="003876A1" w:rsidRPr="00FD0013" w:rsidRDefault="003876A1" w:rsidP="00CB659E">
            <w:pPr>
              <w:jc w:val="center"/>
            </w:pPr>
            <w:r w:rsidRPr="00FD0013">
              <w:t>17</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050B9C71" w14:textId="77777777" w:rsidR="003876A1" w:rsidRPr="00FD0013" w:rsidRDefault="003876A1" w:rsidP="00CB659E">
            <w:pPr>
              <w:jc w:val="center"/>
            </w:pPr>
            <w:r w:rsidRPr="00FD0013">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297D3E92" w14:textId="77777777" w:rsidR="003876A1" w:rsidRPr="00FD0013" w:rsidRDefault="003876A1" w:rsidP="00CB659E">
            <w:pPr>
              <w:jc w:val="center"/>
            </w:pPr>
            <w:r w:rsidRPr="00FD0013">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44D61E43" w14:textId="77777777" w:rsidR="003876A1" w:rsidRPr="00FD0013" w:rsidRDefault="003876A1" w:rsidP="00CB659E">
            <w:pPr>
              <w:jc w:val="center"/>
            </w:pPr>
            <w:r w:rsidRPr="00FD0013">
              <w:t>-</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6553C528" w14:textId="77777777" w:rsidR="003876A1" w:rsidRPr="00FD0013" w:rsidRDefault="003876A1" w:rsidP="00CB659E">
            <w:pPr>
              <w:jc w:val="center"/>
            </w:pPr>
            <w:r w:rsidRPr="00FD0013">
              <w:t>-</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59BF810C" w14:textId="77777777" w:rsidR="003876A1" w:rsidRPr="00FD0013" w:rsidRDefault="003876A1" w:rsidP="00CB659E">
            <w:pPr>
              <w:jc w:val="center"/>
            </w:pPr>
            <w:r w:rsidRPr="00FD0013">
              <w:t>-</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22C68A52" w14:textId="77777777" w:rsidR="003876A1" w:rsidRPr="00534CAA" w:rsidRDefault="003876A1" w:rsidP="00CB659E">
            <w:pPr>
              <w:jc w:val="right"/>
              <w:rPr>
                <w:b/>
                <w:bCs/>
              </w:rPr>
            </w:pPr>
            <w:r w:rsidRPr="00534CAA">
              <w:rPr>
                <w:b/>
                <w:bCs/>
              </w:rPr>
              <w:t>952</w:t>
            </w:r>
          </w:p>
        </w:tc>
      </w:tr>
      <w:tr w:rsidR="003876A1" w:rsidRPr="00FD0013" w14:paraId="59119162" w14:textId="77777777" w:rsidTr="00CB659E">
        <w:trPr>
          <w:trHeight w:val="20"/>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BC8289" w14:textId="77777777" w:rsidR="003876A1" w:rsidRPr="00534CAA" w:rsidRDefault="003876A1" w:rsidP="00CB659E">
            <w:pPr>
              <w:rPr>
                <w:b/>
                <w:bCs/>
              </w:rPr>
            </w:pPr>
            <w:r w:rsidRPr="00534CAA">
              <w:rPr>
                <w:rFonts w:eastAsia="MS PGothic"/>
                <w:b/>
                <w:bCs/>
              </w:rPr>
              <w:t>TOPLAM</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5AE866DC" w14:textId="77777777" w:rsidR="003876A1" w:rsidRPr="00534CAA" w:rsidRDefault="003876A1" w:rsidP="00CB659E">
            <w:pPr>
              <w:jc w:val="center"/>
              <w:rPr>
                <w:b/>
                <w:bCs/>
              </w:rPr>
            </w:pPr>
            <w:r w:rsidRPr="00534CAA">
              <w:rPr>
                <w:b/>
                <w:bCs/>
              </w:rPr>
              <w:t>27.332</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20BEDC64" w14:textId="77777777" w:rsidR="003876A1" w:rsidRPr="00534CAA" w:rsidRDefault="003876A1" w:rsidP="00CB659E">
            <w:pPr>
              <w:jc w:val="center"/>
              <w:rPr>
                <w:b/>
                <w:bCs/>
              </w:rPr>
            </w:pPr>
            <w:r w:rsidRPr="00534CAA">
              <w:rPr>
                <w:b/>
                <w:bCs/>
              </w:rPr>
              <w:t>2.913</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5519BECB" w14:textId="77777777" w:rsidR="003876A1" w:rsidRPr="00534CAA" w:rsidRDefault="003876A1" w:rsidP="00CB659E">
            <w:pPr>
              <w:jc w:val="center"/>
              <w:rPr>
                <w:b/>
                <w:bCs/>
              </w:rPr>
            </w:pPr>
            <w:r w:rsidRPr="00534CAA">
              <w:rPr>
                <w:b/>
                <w:bCs/>
              </w:rPr>
              <w:t>2.022</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57B9631D" w14:textId="77777777" w:rsidR="003876A1" w:rsidRPr="00534CAA" w:rsidRDefault="003876A1" w:rsidP="00CB659E">
            <w:pPr>
              <w:jc w:val="center"/>
              <w:rPr>
                <w:b/>
                <w:bCs/>
              </w:rPr>
            </w:pPr>
            <w:r w:rsidRPr="00534CAA">
              <w:rPr>
                <w:b/>
                <w:bCs/>
              </w:rPr>
              <w:t>1.237</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7E1C228D" w14:textId="77777777" w:rsidR="003876A1" w:rsidRPr="00534CAA" w:rsidRDefault="003876A1" w:rsidP="00CB659E">
            <w:pPr>
              <w:jc w:val="center"/>
              <w:rPr>
                <w:b/>
                <w:bCs/>
              </w:rPr>
            </w:pPr>
            <w:r w:rsidRPr="00534CAA">
              <w:rPr>
                <w:b/>
                <w:bCs/>
              </w:rPr>
              <w:t>1.827</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18668551" w14:textId="77777777" w:rsidR="003876A1" w:rsidRPr="00534CAA" w:rsidRDefault="003876A1" w:rsidP="00CB659E">
            <w:pPr>
              <w:jc w:val="center"/>
              <w:rPr>
                <w:b/>
                <w:bCs/>
              </w:rPr>
            </w:pPr>
            <w:r w:rsidRPr="00534CAA">
              <w:rPr>
                <w:b/>
                <w:bCs/>
              </w:rPr>
              <w:t>1.386</w:t>
            </w:r>
          </w:p>
        </w:tc>
        <w:tc>
          <w:tcPr>
            <w:tcW w:w="52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30154546" w14:textId="77777777" w:rsidR="003876A1" w:rsidRPr="00534CAA" w:rsidRDefault="003876A1" w:rsidP="00CB659E">
            <w:pPr>
              <w:jc w:val="center"/>
              <w:rPr>
                <w:b/>
                <w:bCs/>
              </w:rPr>
            </w:pPr>
            <w:r w:rsidRPr="00534CAA">
              <w:rPr>
                <w:b/>
                <w:bCs/>
              </w:rPr>
              <w:t>920</w:t>
            </w:r>
          </w:p>
        </w:tc>
        <w:tc>
          <w:tcPr>
            <w:tcW w:w="72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13" w:type="dxa"/>
            </w:tcMar>
            <w:vAlign w:val="center"/>
            <w:hideMark/>
          </w:tcPr>
          <w:p w14:paraId="3B0F67E5" w14:textId="77777777" w:rsidR="003876A1" w:rsidRPr="00534CAA" w:rsidRDefault="003876A1" w:rsidP="00CB659E">
            <w:pPr>
              <w:jc w:val="right"/>
              <w:rPr>
                <w:b/>
                <w:bCs/>
              </w:rPr>
            </w:pPr>
            <w:r w:rsidRPr="00534CAA">
              <w:rPr>
                <w:b/>
                <w:bCs/>
              </w:rPr>
              <w:t>37.637</w:t>
            </w:r>
          </w:p>
        </w:tc>
      </w:tr>
    </w:tbl>
    <w:p w14:paraId="12034A99" w14:textId="77777777" w:rsidR="003876A1" w:rsidRPr="00FD0013" w:rsidRDefault="003876A1" w:rsidP="00CB659E"/>
    <w:p w14:paraId="23519BF0" w14:textId="77777777" w:rsidR="003876A1" w:rsidRDefault="003876A1" w:rsidP="00CB659E"/>
    <w:p w14:paraId="0CD7FD30" w14:textId="77777777" w:rsidR="003876A1" w:rsidRDefault="003876A1" w:rsidP="00CB659E"/>
    <w:p w14:paraId="5518DA5A" w14:textId="77777777" w:rsidR="003876A1" w:rsidRDefault="003876A1" w:rsidP="00CB659E"/>
    <w:p w14:paraId="357D8636" w14:textId="77777777" w:rsidR="003876A1" w:rsidRDefault="003876A1" w:rsidP="00CB659E"/>
    <w:p w14:paraId="2B92A574" w14:textId="77777777" w:rsidR="003876A1" w:rsidRDefault="003876A1" w:rsidP="00CB659E"/>
    <w:p w14:paraId="33E212D5" w14:textId="77777777" w:rsidR="003876A1" w:rsidRPr="00FD0013" w:rsidRDefault="003876A1" w:rsidP="00CB659E"/>
    <w:p w14:paraId="02F937FF" w14:textId="77777777" w:rsidR="003876A1" w:rsidRPr="00FD0013" w:rsidRDefault="003876A1" w:rsidP="00CB659E"/>
    <w:p w14:paraId="2DE5D11C" w14:textId="77777777" w:rsidR="003876A1" w:rsidRPr="00AE4449" w:rsidRDefault="003876A1" w:rsidP="00CB659E">
      <w:pPr>
        <w:pStyle w:val="Balk1"/>
        <w:spacing w:line="280" w:lineRule="exact"/>
      </w:pPr>
      <w:bookmarkStart w:id="184" w:name="_Toc43366101"/>
      <w:r w:rsidRPr="00AE4449">
        <w:t>201</w:t>
      </w:r>
      <w:r>
        <w:t>9</w:t>
      </w:r>
      <w:r w:rsidRPr="00AE4449">
        <w:t xml:space="preserve"> YILI TARIMSAL ARAZİLERİN MİRAS YOLU İLE DEVRİ İŞLEMLERİ</w:t>
      </w:r>
      <w:bookmarkEnd w:id="184"/>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433"/>
        <w:gridCol w:w="1538"/>
        <w:gridCol w:w="1194"/>
        <w:gridCol w:w="1500"/>
        <w:gridCol w:w="1230"/>
        <w:gridCol w:w="1463"/>
        <w:gridCol w:w="1269"/>
      </w:tblGrid>
      <w:tr w:rsidR="003876A1" w:rsidRPr="00FD0013" w14:paraId="3804C315" w14:textId="77777777" w:rsidTr="009E6CA2">
        <w:trPr>
          <w:trHeight w:val="20"/>
        </w:trPr>
        <w:tc>
          <w:tcPr>
            <w:tcW w:w="744" w:type="pct"/>
            <w:shd w:val="clear" w:color="auto" w:fill="DEEAF6"/>
            <w:noWrap/>
            <w:tcMar>
              <w:left w:w="0" w:type="dxa"/>
              <w:right w:w="0" w:type="dxa"/>
            </w:tcMar>
            <w:vAlign w:val="center"/>
          </w:tcPr>
          <w:p w14:paraId="6493DDBD" w14:textId="77777777" w:rsidR="003876A1" w:rsidRPr="00534CAA" w:rsidRDefault="003876A1" w:rsidP="00CB659E">
            <w:pPr>
              <w:jc w:val="center"/>
              <w:rPr>
                <w:b/>
                <w:bCs/>
              </w:rPr>
            </w:pPr>
          </w:p>
        </w:tc>
        <w:tc>
          <w:tcPr>
            <w:tcW w:w="1419" w:type="pct"/>
            <w:gridSpan w:val="2"/>
            <w:shd w:val="clear" w:color="auto" w:fill="DEEAF6"/>
            <w:tcMar>
              <w:left w:w="0" w:type="dxa"/>
              <w:right w:w="0" w:type="dxa"/>
            </w:tcMar>
            <w:vAlign w:val="center"/>
          </w:tcPr>
          <w:p w14:paraId="17AE7FD8" w14:textId="77777777" w:rsidR="003876A1" w:rsidRPr="00534CAA" w:rsidRDefault="003876A1" w:rsidP="00CB659E">
            <w:pPr>
              <w:jc w:val="center"/>
              <w:rPr>
                <w:b/>
                <w:bCs/>
              </w:rPr>
            </w:pPr>
            <w:r w:rsidRPr="00534CAA">
              <w:rPr>
                <w:b/>
                <w:bCs/>
              </w:rPr>
              <w:t xml:space="preserve">Miras Yolu </w:t>
            </w:r>
            <w:proofErr w:type="gramStart"/>
            <w:r w:rsidRPr="00534CAA">
              <w:rPr>
                <w:b/>
                <w:bCs/>
              </w:rPr>
              <w:t>İle</w:t>
            </w:r>
            <w:proofErr w:type="gramEnd"/>
            <w:r w:rsidRPr="00534CAA">
              <w:rPr>
                <w:b/>
                <w:bCs/>
              </w:rPr>
              <w:t xml:space="preserve"> Mülkiyet </w:t>
            </w:r>
            <w:r w:rsidRPr="00534CAA">
              <w:rPr>
                <w:b/>
                <w:bCs/>
              </w:rPr>
              <w:br/>
              <w:t>Devri İstenen</w:t>
            </w:r>
          </w:p>
        </w:tc>
        <w:tc>
          <w:tcPr>
            <w:tcW w:w="1418" w:type="pct"/>
            <w:gridSpan w:val="2"/>
            <w:shd w:val="clear" w:color="auto" w:fill="DEEAF6"/>
            <w:noWrap/>
            <w:tcMar>
              <w:left w:w="0" w:type="dxa"/>
              <w:right w:w="0" w:type="dxa"/>
            </w:tcMar>
            <w:vAlign w:val="center"/>
          </w:tcPr>
          <w:p w14:paraId="1C6B2F54" w14:textId="77777777" w:rsidR="003876A1" w:rsidRPr="00534CAA" w:rsidRDefault="003876A1" w:rsidP="00CB659E">
            <w:pPr>
              <w:jc w:val="center"/>
              <w:rPr>
                <w:b/>
                <w:bCs/>
              </w:rPr>
            </w:pPr>
            <w:r w:rsidRPr="00534CAA">
              <w:rPr>
                <w:b/>
                <w:bCs/>
              </w:rPr>
              <w:t>İzin Verilen</w:t>
            </w:r>
          </w:p>
        </w:tc>
        <w:tc>
          <w:tcPr>
            <w:tcW w:w="1419" w:type="pct"/>
            <w:gridSpan w:val="2"/>
            <w:shd w:val="clear" w:color="auto" w:fill="DEEAF6"/>
            <w:noWrap/>
            <w:tcMar>
              <w:left w:w="0" w:type="dxa"/>
              <w:right w:w="0" w:type="dxa"/>
            </w:tcMar>
            <w:vAlign w:val="center"/>
          </w:tcPr>
          <w:p w14:paraId="57036349" w14:textId="77777777" w:rsidR="003876A1" w:rsidRPr="00534CAA" w:rsidRDefault="003876A1" w:rsidP="00CB659E">
            <w:pPr>
              <w:jc w:val="center"/>
              <w:rPr>
                <w:b/>
                <w:bCs/>
              </w:rPr>
            </w:pPr>
            <w:r w:rsidRPr="00534CAA">
              <w:rPr>
                <w:b/>
                <w:bCs/>
              </w:rPr>
              <w:t>İzin Verilmeyen</w:t>
            </w:r>
          </w:p>
        </w:tc>
      </w:tr>
      <w:tr w:rsidR="003876A1" w:rsidRPr="00FD0013" w14:paraId="3982B019" w14:textId="77777777" w:rsidTr="009E6CA2">
        <w:trPr>
          <w:trHeight w:val="20"/>
        </w:trPr>
        <w:tc>
          <w:tcPr>
            <w:tcW w:w="744" w:type="pct"/>
            <w:shd w:val="clear" w:color="auto" w:fill="DEEAF6"/>
            <w:noWrap/>
            <w:tcMar>
              <w:left w:w="0" w:type="dxa"/>
              <w:right w:w="0" w:type="dxa"/>
            </w:tcMar>
            <w:vAlign w:val="center"/>
            <w:hideMark/>
          </w:tcPr>
          <w:p w14:paraId="29BCD51F" w14:textId="77777777" w:rsidR="003876A1" w:rsidRPr="00534CAA" w:rsidRDefault="003876A1" w:rsidP="00CB659E">
            <w:pPr>
              <w:jc w:val="center"/>
              <w:rPr>
                <w:b/>
                <w:bCs/>
              </w:rPr>
            </w:pPr>
            <w:r w:rsidRPr="00534CAA">
              <w:rPr>
                <w:b/>
                <w:bCs/>
              </w:rPr>
              <w:t>İlçesi</w:t>
            </w:r>
          </w:p>
        </w:tc>
        <w:tc>
          <w:tcPr>
            <w:tcW w:w="799" w:type="pct"/>
            <w:shd w:val="clear" w:color="auto" w:fill="DEEAF6"/>
            <w:tcMar>
              <w:left w:w="0" w:type="dxa"/>
              <w:right w:w="0" w:type="dxa"/>
            </w:tcMar>
            <w:vAlign w:val="center"/>
            <w:hideMark/>
          </w:tcPr>
          <w:p w14:paraId="4C48CD98" w14:textId="77777777" w:rsidR="003876A1" w:rsidRPr="00534CAA" w:rsidRDefault="003876A1" w:rsidP="00CB659E">
            <w:pPr>
              <w:jc w:val="center"/>
              <w:rPr>
                <w:b/>
                <w:bCs/>
              </w:rPr>
            </w:pPr>
            <w:r w:rsidRPr="00534CAA">
              <w:rPr>
                <w:b/>
                <w:bCs/>
              </w:rPr>
              <w:t>Parsel Sayısı</w:t>
            </w:r>
          </w:p>
        </w:tc>
        <w:tc>
          <w:tcPr>
            <w:tcW w:w="620" w:type="pct"/>
            <w:shd w:val="clear" w:color="auto" w:fill="DEEAF6"/>
            <w:noWrap/>
            <w:tcMar>
              <w:left w:w="0" w:type="dxa"/>
              <w:right w:w="0" w:type="dxa"/>
            </w:tcMar>
            <w:vAlign w:val="center"/>
            <w:hideMark/>
          </w:tcPr>
          <w:p w14:paraId="20041710" w14:textId="77777777" w:rsidR="003876A1" w:rsidRPr="00534CAA" w:rsidRDefault="003876A1" w:rsidP="00CB659E">
            <w:pPr>
              <w:jc w:val="center"/>
              <w:rPr>
                <w:b/>
                <w:bCs/>
              </w:rPr>
            </w:pPr>
            <w:r w:rsidRPr="00534CAA">
              <w:rPr>
                <w:b/>
                <w:bCs/>
              </w:rPr>
              <w:t>Alanı</w:t>
            </w:r>
            <w:r>
              <w:rPr>
                <w:b/>
                <w:bCs/>
              </w:rPr>
              <w:t xml:space="preserve"> </w:t>
            </w:r>
            <w:r w:rsidRPr="00534CAA">
              <w:rPr>
                <w:b/>
                <w:bCs/>
              </w:rPr>
              <w:t>(da)</w:t>
            </w:r>
          </w:p>
        </w:tc>
        <w:tc>
          <w:tcPr>
            <w:tcW w:w="779" w:type="pct"/>
            <w:shd w:val="clear" w:color="auto" w:fill="DEEAF6"/>
            <w:noWrap/>
            <w:tcMar>
              <w:left w:w="0" w:type="dxa"/>
              <w:right w:w="0" w:type="dxa"/>
            </w:tcMar>
            <w:vAlign w:val="center"/>
            <w:hideMark/>
          </w:tcPr>
          <w:p w14:paraId="57F5884B" w14:textId="77777777" w:rsidR="003876A1" w:rsidRPr="00534CAA" w:rsidRDefault="003876A1" w:rsidP="00CB659E">
            <w:pPr>
              <w:jc w:val="center"/>
              <w:rPr>
                <w:b/>
                <w:bCs/>
              </w:rPr>
            </w:pPr>
            <w:r w:rsidRPr="00534CAA">
              <w:rPr>
                <w:b/>
                <w:bCs/>
              </w:rPr>
              <w:t>Parsel Sayısı</w:t>
            </w:r>
          </w:p>
        </w:tc>
        <w:tc>
          <w:tcPr>
            <w:tcW w:w="639" w:type="pct"/>
            <w:shd w:val="clear" w:color="auto" w:fill="DEEAF6"/>
            <w:noWrap/>
            <w:tcMar>
              <w:left w:w="0" w:type="dxa"/>
              <w:right w:w="0" w:type="dxa"/>
            </w:tcMar>
            <w:vAlign w:val="center"/>
            <w:hideMark/>
          </w:tcPr>
          <w:p w14:paraId="017A8A07" w14:textId="77777777" w:rsidR="003876A1" w:rsidRPr="00534CAA" w:rsidRDefault="003876A1" w:rsidP="00CB659E">
            <w:pPr>
              <w:jc w:val="center"/>
              <w:rPr>
                <w:b/>
                <w:bCs/>
              </w:rPr>
            </w:pPr>
            <w:r w:rsidRPr="00534CAA">
              <w:rPr>
                <w:b/>
                <w:bCs/>
              </w:rPr>
              <w:t>Alanı (da)</w:t>
            </w:r>
          </w:p>
        </w:tc>
        <w:tc>
          <w:tcPr>
            <w:tcW w:w="760" w:type="pct"/>
            <w:shd w:val="clear" w:color="auto" w:fill="DEEAF6"/>
            <w:noWrap/>
            <w:tcMar>
              <w:left w:w="0" w:type="dxa"/>
              <w:right w:w="0" w:type="dxa"/>
            </w:tcMar>
            <w:vAlign w:val="center"/>
            <w:hideMark/>
          </w:tcPr>
          <w:p w14:paraId="550DEDC8" w14:textId="77777777" w:rsidR="003876A1" w:rsidRPr="00534CAA" w:rsidRDefault="003876A1" w:rsidP="00CB659E">
            <w:pPr>
              <w:jc w:val="center"/>
              <w:rPr>
                <w:b/>
                <w:bCs/>
              </w:rPr>
            </w:pPr>
            <w:r w:rsidRPr="00534CAA">
              <w:rPr>
                <w:b/>
                <w:bCs/>
              </w:rPr>
              <w:t>Parsel Sayısı</w:t>
            </w:r>
          </w:p>
        </w:tc>
        <w:tc>
          <w:tcPr>
            <w:tcW w:w="659" w:type="pct"/>
            <w:shd w:val="clear" w:color="auto" w:fill="DEEAF6"/>
            <w:noWrap/>
            <w:tcMar>
              <w:left w:w="0" w:type="dxa"/>
              <w:right w:w="0" w:type="dxa"/>
            </w:tcMar>
            <w:vAlign w:val="center"/>
            <w:hideMark/>
          </w:tcPr>
          <w:p w14:paraId="1267F730" w14:textId="77777777" w:rsidR="003876A1" w:rsidRPr="00534CAA" w:rsidRDefault="003876A1" w:rsidP="00CB659E">
            <w:pPr>
              <w:jc w:val="center"/>
              <w:rPr>
                <w:b/>
                <w:bCs/>
              </w:rPr>
            </w:pPr>
            <w:r w:rsidRPr="00534CAA">
              <w:rPr>
                <w:b/>
                <w:bCs/>
              </w:rPr>
              <w:t>Alanı (da)</w:t>
            </w:r>
          </w:p>
        </w:tc>
      </w:tr>
      <w:tr w:rsidR="003876A1" w:rsidRPr="00FD0013" w14:paraId="4CDAAAEB" w14:textId="77777777" w:rsidTr="0037605D">
        <w:trPr>
          <w:trHeight w:val="20"/>
        </w:trPr>
        <w:tc>
          <w:tcPr>
            <w:tcW w:w="744" w:type="pct"/>
            <w:shd w:val="clear" w:color="auto" w:fill="auto"/>
            <w:noWrap/>
            <w:tcMar>
              <w:left w:w="0" w:type="dxa"/>
              <w:right w:w="0" w:type="dxa"/>
            </w:tcMar>
            <w:vAlign w:val="center"/>
            <w:hideMark/>
          </w:tcPr>
          <w:p w14:paraId="65AA89BE" w14:textId="77777777" w:rsidR="003876A1" w:rsidRPr="00FD0013" w:rsidRDefault="003876A1" w:rsidP="00CB659E">
            <w:proofErr w:type="spellStart"/>
            <w:r w:rsidRPr="00FD0013">
              <w:t>Merkezefendi</w:t>
            </w:r>
            <w:proofErr w:type="spellEnd"/>
          </w:p>
        </w:tc>
        <w:tc>
          <w:tcPr>
            <w:tcW w:w="799" w:type="pct"/>
            <w:tcBorders>
              <w:top w:val="single" w:sz="4" w:space="0" w:color="auto"/>
              <w:left w:val="single" w:sz="4" w:space="0" w:color="auto"/>
              <w:bottom w:val="single" w:sz="4" w:space="0" w:color="auto"/>
              <w:right w:val="single" w:sz="4" w:space="0" w:color="auto"/>
            </w:tcBorders>
            <w:shd w:val="clear" w:color="auto" w:fill="auto"/>
            <w:noWrap/>
            <w:tcMar>
              <w:left w:w="0" w:type="dxa"/>
              <w:right w:w="57" w:type="dxa"/>
            </w:tcMar>
            <w:vAlign w:val="bottom"/>
          </w:tcPr>
          <w:p w14:paraId="5A7335FB" w14:textId="77777777" w:rsidR="003876A1" w:rsidRPr="00FD0013" w:rsidRDefault="003876A1" w:rsidP="0037605D">
            <w:pPr>
              <w:jc w:val="right"/>
            </w:pPr>
            <w:r w:rsidRPr="00FD0013">
              <w:t>6</w:t>
            </w:r>
          </w:p>
        </w:tc>
        <w:tc>
          <w:tcPr>
            <w:tcW w:w="620"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10EAD6F9" w14:textId="77777777" w:rsidR="003876A1" w:rsidRPr="00FD0013" w:rsidRDefault="003876A1" w:rsidP="0037605D">
            <w:pPr>
              <w:jc w:val="right"/>
            </w:pPr>
            <w:r w:rsidRPr="00FD0013">
              <w:t>64</w:t>
            </w:r>
          </w:p>
        </w:tc>
        <w:tc>
          <w:tcPr>
            <w:tcW w:w="779"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1C45BA71" w14:textId="77777777" w:rsidR="003876A1" w:rsidRPr="00FD0013" w:rsidRDefault="003876A1" w:rsidP="0037605D">
            <w:pPr>
              <w:jc w:val="right"/>
            </w:pPr>
            <w:r w:rsidRPr="00FD0013">
              <w:t>4</w:t>
            </w:r>
          </w:p>
        </w:tc>
        <w:tc>
          <w:tcPr>
            <w:tcW w:w="639"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3A0E4C6E" w14:textId="77777777" w:rsidR="003876A1" w:rsidRPr="00FD0013" w:rsidRDefault="003876A1" w:rsidP="0037605D">
            <w:pPr>
              <w:jc w:val="right"/>
            </w:pPr>
            <w:r w:rsidRPr="00FD0013">
              <w:t>11</w:t>
            </w:r>
          </w:p>
        </w:tc>
        <w:tc>
          <w:tcPr>
            <w:tcW w:w="760"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5196E776" w14:textId="77777777" w:rsidR="003876A1" w:rsidRPr="00FD0013" w:rsidRDefault="003876A1" w:rsidP="0037605D">
            <w:pPr>
              <w:jc w:val="right"/>
            </w:pPr>
            <w:r w:rsidRPr="00FD0013">
              <w:t>2</w:t>
            </w:r>
          </w:p>
        </w:tc>
        <w:tc>
          <w:tcPr>
            <w:tcW w:w="659"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253A68FE" w14:textId="77777777" w:rsidR="003876A1" w:rsidRPr="00FD0013" w:rsidRDefault="003876A1" w:rsidP="0037605D">
            <w:pPr>
              <w:jc w:val="right"/>
            </w:pPr>
            <w:r w:rsidRPr="00FD0013">
              <w:t>52</w:t>
            </w:r>
          </w:p>
        </w:tc>
      </w:tr>
      <w:tr w:rsidR="003876A1" w:rsidRPr="00FD0013" w14:paraId="5E8256FA" w14:textId="77777777" w:rsidTr="0037605D">
        <w:trPr>
          <w:trHeight w:val="20"/>
        </w:trPr>
        <w:tc>
          <w:tcPr>
            <w:tcW w:w="744" w:type="pct"/>
            <w:shd w:val="clear" w:color="auto" w:fill="auto"/>
            <w:noWrap/>
            <w:tcMar>
              <w:left w:w="0" w:type="dxa"/>
              <w:right w:w="0" w:type="dxa"/>
            </w:tcMar>
            <w:vAlign w:val="center"/>
            <w:hideMark/>
          </w:tcPr>
          <w:p w14:paraId="7BDBE09E" w14:textId="77777777" w:rsidR="003876A1" w:rsidRPr="00FD0013" w:rsidRDefault="003876A1" w:rsidP="00CB659E">
            <w:r w:rsidRPr="00FD0013">
              <w:t>Pamukkale</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3D451924" w14:textId="77777777" w:rsidR="003876A1" w:rsidRPr="00FD0013" w:rsidRDefault="003876A1" w:rsidP="0037605D">
            <w:pPr>
              <w:jc w:val="right"/>
            </w:pPr>
            <w:r w:rsidRPr="00FD0013">
              <w:t>212</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EE24AC7" w14:textId="77777777" w:rsidR="003876A1" w:rsidRPr="00FD0013" w:rsidRDefault="003876A1" w:rsidP="0037605D">
            <w:pPr>
              <w:jc w:val="right"/>
            </w:pPr>
            <w:r w:rsidRPr="00FD0013">
              <w:t>1.672</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A5B7FD2" w14:textId="77777777" w:rsidR="003876A1" w:rsidRPr="00FD0013" w:rsidRDefault="003876A1" w:rsidP="0037605D">
            <w:pPr>
              <w:jc w:val="right"/>
            </w:pPr>
            <w:r w:rsidRPr="00FD0013">
              <w:t>143</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34378B9" w14:textId="77777777" w:rsidR="003876A1" w:rsidRPr="00FD0013" w:rsidRDefault="003876A1" w:rsidP="0037605D">
            <w:pPr>
              <w:jc w:val="right"/>
            </w:pPr>
            <w:r w:rsidRPr="00FD0013">
              <w:t>886</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E7B3E73" w14:textId="77777777" w:rsidR="003876A1" w:rsidRPr="00FD0013" w:rsidRDefault="003876A1" w:rsidP="0037605D">
            <w:pPr>
              <w:jc w:val="right"/>
            </w:pPr>
            <w:r w:rsidRPr="00FD0013">
              <w:t>69</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917BB89" w14:textId="77777777" w:rsidR="003876A1" w:rsidRPr="00FD0013" w:rsidRDefault="003876A1" w:rsidP="0037605D">
            <w:pPr>
              <w:jc w:val="right"/>
            </w:pPr>
            <w:r w:rsidRPr="00FD0013">
              <w:t>787</w:t>
            </w:r>
          </w:p>
        </w:tc>
      </w:tr>
      <w:tr w:rsidR="003876A1" w:rsidRPr="00FD0013" w14:paraId="4160AD1C" w14:textId="77777777" w:rsidTr="0037605D">
        <w:trPr>
          <w:trHeight w:val="20"/>
        </w:trPr>
        <w:tc>
          <w:tcPr>
            <w:tcW w:w="744" w:type="pct"/>
            <w:shd w:val="clear" w:color="auto" w:fill="auto"/>
            <w:noWrap/>
            <w:tcMar>
              <w:left w:w="0" w:type="dxa"/>
              <w:right w:w="0" w:type="dxa"/>
            </w:tcMar>
            <w:vAlign w:val="center"/>
            <w:hideMark/>
          </w:tcPr>
          <w:p w14:paraId="494F975A" w14:textId="77777777" w:rsidR="003876A1" w:rsidRPr="00FD0013" w:rsidRDefault="003876A1" w:rsidP="00CB659E">
            <w:r w:rsidRPr="00FD0013">
              <w:t>Acıpayam</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0D6E2C11" w14:textId="77777777" w:rsidR="003876A1" w:rsidRPr="00FD0013" w:rsidRDefault="003876A1" w:rsidP="0037605D">
            <w:pPr>
              <w:jc w:val="right"/>
            </w:pPr>
            <w:r w:rsidRPr="00FD0013">
              <w:t>54</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69D4FE2" w14:textId="77777777" w:rsidR="003876A1" w:rsidRPr="00FD0013" w:rsidRDefault="003876A1" w:rsidP="0037605D">
            <w:pPr>
              <w:jc w:val="right"/>
            </w:pPr>
            <w:r w:rsidRPr="00FD0013">
              <w:t>825</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C0E646B" w14:textId="77777777" w:rsidR="003876A1" w:rsidRPr="00FD0013" w:rsidRDefault="003876A1" w:rsidP="0037605D">
            <w:pPr>
              <w:jc w:val="right"/>
            </w:pPr>
            <w:r w:rsidRPr="00FD0013">
              <w:t>47</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F2F5C78" w14:textId="77777777" w:rsidR="003876A1" w:rsidRPr="00FD0013" w:rsidRDefault="003876A1" w:rsidP="0037605D">
            <w:pPr>
              <w:jc w:val="right"/>
            </w:pPr>
            <w:r w:rsidRPr="00FD0013">
              <w:t>722</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6FB74AF" w14:textId="77777777" w:rsidR="003876A1" w:rsidRPr="00FD0013" w:rsidRDefault="003876A1" w:rsidP="0037605D">
            <w:pPr>
              <w:jc w:val="right"/>
            </w:pPr>
            <w:r w:rsidRPr="00FD0013">
              <w:t>7</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7B8389E" w14:textId="77777777" w:rsidR="003876A1" w:rsidRPr="00FD0013" w:rsidRDefault="003876A1" w:rsidP="0037605D">
            <w:pPr>
              <w:jc w:val="right"/>
            </w:pPr>
            <w:r w:rsidRPr="00FD0013">
              <w:t>103</w:t>
            </w:r>
          </w:p>
        </w:tc>
      </w:tr>
      <w:tr w:rsidR="003876A1" w:rsidRPr="00FD0013" w14:paraId="1CC31B0B" w14:textId="77777777" w:rsidTr="0037605D">
        <w:trPr>
          <w:trHeight w:val="20"/>
        </w:trPr>
        <w:tc>
          <w:tcPr>
            <w:tcW w:w="744" w:type="pct"/>
            <w:shd w:val="clear" w:color="auto" w:fill="auto"/>
            <w:noWrap/>
            <w:tcMar>
              <w:left w:w="0" w:type="dxa"/>
              <w:right w:w="0" w:type="dxa"/>
            </w:tcMar>
            <w:vAlign w:val="center"/>
            <w:hideMark/>
          </w:tcPr>
          <w:p w14:paraId="34DDEF5A" w14:textId="77777777" w:rsidR="003876A1" w:rsidRPr="00FD0013" w:rsidRDefault="003876A1" w:rsidP="00CB659E">
            <w:r w:rsidRPr="00FD0013">
              <w:t>Babadağ</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413423EA" w14:textId="77777777" w:rsidR="003876A1" w:rsidRPr="00FD0013" w:rsidRDefault="003876A1" w:rsidP="0037605D">
            <w:pPr>
              <w:jc w:val="right"/>
            </w:pPr>
            <w:r w:rsidRPr="00FD0013">
              <w:t>0</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852A825" w14:textId="77777777" w:rsidR="003876A1" w:rsidRPr="00FD0013" w:rsidRDefault="003876A1" w:rsidP="0037605D">
            <w:pPr>
              <w:jc w:val="right"/>
            </w:pPr>
            <w:r w:rsidRPr="00FD0013">
              <w:t>0</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60948A3" w14:textId="77777777" w:rsidR="003876A1" w:rsidRPr="00FD0013" w:rsidRDefault="003876A1" w:rsidP="0037605D">
            <w:pPr>
              <w:jc w:val="right"/>
            </w:pPr>
            <w:r w:rsidRPr="00FD0013">
              <w:t>0</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D349412" w14:textId="77777777" w:rsidR="003876A1" w:rsidRPr="00FD0013" w:rsidRDefault="003876A1" w:rsidP="0037605D">
            <w:pPr>
              <w:jc w:val="right"/>
            </w:pPr>
            <w:r w:rsidRPr="00FD0013">
              <w:t>0</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5213DDF" w14:textId="77777777" w:rsidR="003876A1" w:rsidRPr="00FD0013" w:rsidRDefault="003876A1" w:rsidP="0037605D">
            <w:pPr>
              <w:jc w:val="right"/>
            </w:pPr>
            <w:r w:rsidRPr="00FD0013">
              <w:t>0</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74F6ADA" w14:textId="77777777" w:rsidR="003876A1" w:rsidRPr="00FD0013" w:rsidRDefault="003876A1" w:rsidP="0037605D">
            <w:pPr>
              <w:jc w:val="right"/>
            </w:pPr>
            <w:r w:rsidRPr="00FD0013">
              <w:t>0</w:t>
            </w:r>
          </w:p>
        </w:tc>
      </w:tr>
      <w:tr w:rsidR="003876A1" w:rsidRPr="00FD0013" w14:paraId="0B3F1584" w14:textId="77777777" w:rsidTr="0037605D">
        <w:trPr>
          <w:trHeight w:val="20"/>
        </w:trPr>
        <w:tc>
          <w:tcPr>
            <w:tcW w:w="744" w:type="pct"/>
            <w:shd w:val="clear" w:color="auto" w:fill="auto"/>
            <w:noWrap/>
            <w:tcMar>
              <w:left w:w="0" w:type="dxa"/>
              <w:right w:w="0" w:type="dxa"/>
            </w:tcMar>
            <w:vAlign w:val="center"/>
            <w:hideMark/>
          </w:tcPr>
          <w:p w14:paraId="03F1336A" w14:textId="77777777" w:rsidR="003876A1" w:rsidRPr="00FD0013" w:rsidRDefault="003876A1" w:rsidP="00CB659E">
            <w:r w:rsidRPr="00FD0013">
              <w:t>Baklan</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574E28BF" w14:textId="77777777" w:rsidR="003876A1" w:rsidRPr="00FD0013" w:rsidRDefault="003876A1" w:rsidP="0037605D">
            <w:pPr>
              <w:jc w:val="right"/>
            </w:pPr>
            <w:r w:rsidRPr="00FD0013">
              <w:t>105</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C7E0CEA" w14:textId="77777777" w:rsidR="003876A1" w:rsidRPr="00FD0013" w:rsidRDefault="003876A1" w:rsidP="0037605D">
            <w:pPr>
              <w:jc w:val="right"/>
            </w:pPr>
            <w:r w:rsidRPr="00FD0013">
              <w:t>785</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AC24B91" w14:textId="77777777" w:rsidR="003876A1" w:rsidRPr="00FD0013" w:rsidRDefault="003876A1" w:rsidP="0037605D">
            <w:pPr>
              <w:jc w:val="right"/>
            </w:pPr>
            <w:r w:rsidRPr="00FD0013">
              <w:t>95</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AD9DC82" w14:textId="77777777" w:rsidR="003876A1" w:rsidRPr="00FD0013" w:rsidRDefault="003876A1" w:rsidP="0037605D">
            <w:pPr>
              <w:jc w:val="right"/>
            </w:pPr>
            <w:r w:rsidRPr="00FD0013">
              <w:t>656</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2ED311C" w14:textId="77777777" w:rsidR="003876A1" w:rsidRPr="00FD0013" w:rsidRDefault="003876A1" w:rsidP="0037605D">
            <w:pPr>
              <w:jc w:val="right"/>
            </w:pPr>
            <w:r w:rsidRPr="00FD0013">
              <w:t>10</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081B666" w14:textId="77777777" w:rsidR="003876A1" w:rsidRPr="00FD0013" w:rsidRDefault="003876A1" w:rsidP="0037605D">
            <w:pPr>
              <w:jc w:val="right"/>
            </w:pPr>
            <w:r w:rsidRPr="00FD0013">
              <w:t>129</w:t>
            </w:r>
          </w:p>
        </w:tc>
      </w:tr>
      <w:tr w:rsidR="003876A1" w:rsidRPr="00FD0013" w14:paraId="6056B2E5" w14:textId="77777777" w:rsidTr="0037605D">
        <w:trPr>
          <w:trHeight w:val="20"/>
        </w:trPr>
        <w:tc>
          <w:tcPr>
            <w:tcW w:w="744" w:type="pct"/>
            <w:shd w:val="clear" w:color="auto" w:fill="auto"/>
            <w:noWrap/>
            <w:tcMar>
              <w:left w:w="0" w:type="dxa"/>
              <w:right w:w="0" w:type="dxa"/>
            </w:tcMar>
            <w:vAlign w:val="center"/>
            <w:hideMark/>
          </w:tcPr>
          <w:p w14:paraId="0E290DBF" w14:textId="77777777" w:rsidR="003876A1" w:rsidRPr="00FD0013" w:rsidRDefault="003876A1" w:rsidP="00CB659E">
            <w:r w:rsidRPr="00FD0013">
              <w:t>Bekilli</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58011E7B" w14:textId="77777777" w:rsidR="003876A1" w:rsidRPr="00FD0013" w:rsidRDefault="003876A1" w:rsidP="0037605D">
            <w:pPr>
              <w:jc w:val="right"/>
            </w:pPr>
            <w:r w:rsidRPr="00FD0013">
              <w:t>75</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DFB3ED2" w14:textId="77777777" w:rsidR="003876A1" w:rsidRPr="00FD0013" w:rsidRDefault="003876A1" w:rsidP="0037605D">
            <w:pPr>
              <w:jc w:val="right"/>
            </w:pPr>
            <w:r w:rsidRPr="00FD0013">
              <w:t>332</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AA5D042" w14:textId="77777777" w:rsidR="003876A1" w:rsidRPr="00FD0013" w:rsidRDefault="003876A1" w:rsidP="0037605D">
            <w:pPr>
              <w:jc w:val="right"/>
            </w:pPr>
            <w:r w:rsidRPr="00FD0013">
              <w:t>68</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633693D" w14:textId="77777777" w:rsidR="003876A1" w:rsidRPr="00FD0013" w:rsidRDefault="003876A1" w:rsidP="0037605D">
            <w:pPr>
              <w:jc w:val="right"/>
            </w:pPr>
            <w:r w:rsidRPr="00FD0013">
              <w:t>275</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D592D44" w14:textId="77777777" w:rsidR="003876A1" w:rsidRPr="00FD0013" w:rsidRDefault="003876A1" w:rsidP="0037605D">
            <w:pPr>
              <w:jc w:val="right"/>
            </w:pPr>
            <w:r w:rsidRPr="00FD0013">
              <w:t>7</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12A56F4" w14:textId="77777777" w:rsidR="003876A1" w:rsidRPr="00FD0013" w:rsidRDefault="003876A1" w:rsidP="0037605D">
            <w:pPr>
              <w:jc w:val="right"/>
            </w:pPr>
            <w:r w:rsidRPr="00FD0013">
              <w:t>57</w:t>
            </w:r>
          </w:p>
        </w:tc>
      </w:tr>
      <w:tr w:rsidR="003876A1" w:rsidRPr="00FD0013" w14:paraId="5B871F0C" w14:textId="77777777" w:rsidTr="0037605D">
        <w:trPr>
          <w:trHeight w:val="20"/>
        </w:trPr>
        <w:tc>
          <w:tcPr>
            <w:tcW w:w="744" w:type="pct"/>
            <w:shd w:val="clear" w:color="auto" w:fill="auto"/>
            <w:noWrap/>
            <w:tcMar>
              <w:left w:w="0" w:type="dxa"/>
              <w:right w:w="0" w:type="dxa"/>
            </w:tcMar>
            <w:vAlign w:val="center"/>
            <w:hideMark/>
          </w:tcPr>
          <w:p w14:paraId="7919D660" w14:textId="77777777" w:rsidR="003876A1" w:rsidRPr="00FD0013" w:rsidRDefault="003876A1" w:rsidP="00CB659E">
            <w:r w:rsidRPr="00FD0013">
              <w:t>Beyağaç</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6F42233F" w14:textId="77777777" w:rsidR="003876A1" w:rsidRPr="00FD0013" w:rsidRDefault="003876A1" w:rsidP="0037605D">
            <w:pPr>
              <w:jc w:val="right"/>
            </w:pPr>
            <w:r w:rsidRPr="00FD0013">
              <w:t>22</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74F2A30" w14:textId="77777777" w:rsidR="003876A1" w:rsidRPr="00FD0013" w:rsidRDefault="003876A1" w:rsidP="0037605D">
            <w:pPr>
              <w:jc w:val="right"/>
            </w:pPr>
            <w:r w:rsidRPr="00FD0013">
              <w:t>96</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312487C" w14:textId="77777777" w:rsidR="003876A1" w:rsidRPr="00FD0013" w:rsidRDefault="003876A1" w:rsidP="0037605D">
            <w:pPr>
              <w:jc w:val="right"/>
            </w:pPr>
            <w:r w:rsidRPr="00FD0013">
              <w:t>22</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F7376BE" w14:textId="77777777" w:rsidR="003876A1" w:rsidRPr="00FD0013" w:rsidRDefault="003876A1" w:rsidP="0037605D">
            <w:pPr>
              <w:jc w:val="right"/>
            </w:pPr>
            <w:r w:rsidRPr="00FD0013">
              <w:t>96</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B9F2B9E" w14:textId="77777777" w:rsidR="003876A1" w:rsidRPr="00FD0013" w:rsidRDefault="003876A1" w:rsidP="0037605D">
            <w:pPr>
              <w:jc w:val="right"/>
            </w:pPr>
            <w:r w:rsidRPr="00FD0013">
              <w:t>0</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4592903" w14:textId="77777777" w:rsidR="003876A1" w:rsidRPr="00FD0013" w:rsidRDefault="003876A1" w:rsidP="0037605D">
            <w:pPr>
              <w:jc w:val="right"/>
            </w:pPr>
            <w:r w:rsidRPr="00FD0013">
              <w:t>0</w:t>
            </w:r>
          </w:p>
        </w:tc>
      </w:tr>
      <w:tr w:rsidR="003876A1" w:rsidRPr="00FD0013" w14:paraId="4280A5EC" w14:textId="77777777" w:rsidTr="0037605D">
        <w:trPr>
          <w:trHeight w:val="20"/>
        </w:trPr>
        <w:tc>
          <w:tcPr>
            <w:tcW w:w="744" w:type="pct"/>
            <w:shd w:val="clear" w:color="auto" w:fill="auto"/>
            <w:noWrap/>
            <w:tcMar>
              <w:left w:w="0" w:type="dxa"/>
              <w:right w:w="0" w:type="dxa"/>
            </w:tcMar>
            <w:vAlign w:val="center"/>
            <w:hideMark/>
          </w:tcPr>
          <w:p w14:paraId="69BEE9B8" w14:textId="77777777" w:rsidR="003876A1" w:rsidRPr="00FD0013" w:rsidRDefault="003876A1" w:rsidP="00CB659E">
            <w:r w:rsidRPr="00FD0013">
              <w:t>Bozkurt</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5C193A4B" w14:textId="77777777" w:rsidR="003876A1" w:rsidRPr="00FD0013" w:rsidRDefault="003876A1" w:rsidP="0037605D">
            <w:pPr>
              <w:jc w:val="right"/>
            </w:pPr>
            <w:r w:rsidRPr="00FD0013">
              <w:t>104</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EDE3227" w14:textId="77777777" w:rsidR="003876A1" w:rsidRPr="00FD0013" w:rsidRDefault="003876A1" w:rsidP="0037605D">
            <w:pPr>
              <w:jc w:val="right"/>
            </w:pPr>
            <w:r w:rsidRPr="00FD0013">
              <w:t>1.146</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D36D304" w14:textId="77777777" w:rsidR="003876A1" w:rsidRPr="00FD0013" w:rsidRDefault="003876A1" w:rsidP="0037605D">
            <w:pPr>
              <w:jc w:val="right"/>
            </w:pPr>
            <w:r w:rsidRPr="00FD0013">
              <w:t>102</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B4A19EA" w14:textId="77777777" w:rsidR="003876A1" w:rsidRPr="00FD0013" w:rsidRDefault="003876A1" w:rsidP="0037605D">
            <w:pPr>
              <w:jc w:val="right"/>
            </w:pPr>
            <w:r w:rsidRPr="00FD0013">
              <w:t>1.123</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4D12190" w14:textId="77777777" w:rsidR="003876A1" w:rsidRPr="00FD0013" w:rsidRDefault="003876A1" w:rsidP="0037605D">
            <w:pPr>
              <w:jc w:val="right"/>
            </w:pPr>
            <w:r w:rsidRPr="00FD0013">
              <w:t>2</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6017F62" w14:textId="77777777" w:rsidR="003876A1" w:rsidRPr="00FD0013" w:rsidRDefault="003876A1" w:rsidP="0037605D">
            <w:pPr>
              <w:jc w:val="right"/>
            </w:pPr>
            <w:r w:rsidRPr="00FD0013">
              <w:t>23</w:t>
            </w:r>
          </w:p>
        </w:tc>
      </w:tr>
      <w:tr w:rsidR="003876A1" w:rsidRPr="00FD0013" w14:paraId="371A9EBA" w14:textId="77777777" w:rsidTr="0037605D">
        <w:trPr>
          <w:trHeight w:val="20"/>
        </w:trPr>
        <w:tc>
          <w:tcPr>
            <w:tcW w:w="744" w:type="pct"/>
            <w:shd w:val="clear" w:color="auto" w:fill="auto"/>
            <w:noWrap/>
            <w:tcMar>
              <w:left w:w="0" w:type="dxa"/>
              <w:right w:w="0" w:type="dxa"/>
            </w:tcMar>
            <w:vAlign w:val="center"/>
            <w:hideMark/>
          </w:tcPr>
          <w:p w14:paraId="5C6A27F9" w14:textId="77777777" w:rsidR="003876A1" w:rsidRPr="00FD0013" w:rsidRDefault="003876A1" w:rsidP="00CB659E">
            <w:r w:rsidRPr="00FD0013">
              <w:t>Buldan</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6F8C621B" w14:textId="77777777" w:rsidR="003876A1" w:rsidRPr="00FD0013" w:rsidRDefault="003876A1" w:rsidP="0037605D">
            <w:pPr>
              <w:jc w:val="right"/>
            </w:pPr>
            <w:r w:rsidRPr="00FD0013">
              <w:t>2</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79CA02A" w14:textId="77777777" w:rsidR="003876A1" w:rsidRPr="00FD0013" w:rsidRDefault="003876A1" w:rsidP="0037605D">
            <w:pPr>
              <w:jc w:val="right"/>
            </w:pPr>
            <w:r w:rsidRPr="00FD0013">
              <w:t>295</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EB95CEC" w14:textId="77777777" w:rsidR="003876A1" w:rsidRPr="00FD0013" w:rsidRDefault="003876A1" w:rsidP="0037605D">
            <w:pPr>
              <w:jc w:val="right"/>
            </w:pPr>
            <w:r w:rsidRPr="00FD0013">
              <w:t>2</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82EB8B4" w14:textId="77777777" w:rsidR="003876A1" w:rsidRPr="00FD0013" w:rsidRDefault="003876A1" w:rsidP="0037605D">
            <w:pPr>
              <w:jc w:val="right"/>
            </w:pPr>
            <w:r w:rsidRPr="00FD0013">
              <w:t>295</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370AB9A" w14:textId="77777777" w:rsidR="003876A1" w:rsidRPr="00FD0013" w:rsidRDefault="003876A1" w:rsidP="0037605D">
            <w:pPr>
              <w:jc w:val="right"/>
            </w:pPr>
            <w:r w:rsidRPr="00FD0013">
              <w:t>0</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4742775" w14:textId="77777777" w:rsidR="003876A1" w:rsidRPr="00FD0013" w:rsidRDefault="003876A1" w:rsidP="0037605D">
            <w:pPr>
              <w:jc w:val="right"/>
            </w:pPr>
            <w:r w:rsidRPr="00FD0013">
              <w:t>0</w:t>
            </w:r>
          </w:p>
        </w:tc>
      </w:tr>
      <w:tr w:rsidR="003876A1" w:rsidRPr="00FD0013" w14:paraId="5CC829DD" w14:textId="77777777" w:rsidTr="0037605D">
        <w:trPr>
          <w:trHeight w:val="20"/>
        </w:trPr>
        <w:tc>
          <w:tcPr>
            <w:tcW w:w="744" w:type="pct"/>
            <w:shd w:val="clear" w:color="auto" w:fill="auto"/>
            <w:noWrap/>
            <w:tcMar>
              <w:left w:w="0" w:type="dxa"/>
              <w:right w:w="0" w:type="dxa"/>
            </w:tcMar>
            <w:vAlign w:val="center"/>
            <w:hideMark/>
          </w:tcPr>
          <w:p w14:paraId="13481CA4" w14:textId="77777777" w:rsidR="003876A1" w:rsidRPr="00FD0013" w:rsidRDefault="003876A1" w:rsidP="00CB659E">
            <w:r w:rsidRPr="00FD0013">
              <w:t>Çal</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507F759A" w14:textId="77777777" w:rsidR="003876A1" w:rsidRPr="00FD0013" w:rsidRDefault="003876A1" w:rsidP="0037605D">
            <w:pPr>
              <w:jc w:val="right"/>
            </w:pPr>
            <w:r w:rsidRPr="00FD0013">
              <w:t>104</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4CF6D5C" w14:textId="77777777" w:rsidR="003876A1" w:rsidRPr="00FD0013" w:rsidRDefault="003876A1" w:rsidP="0037605D">
            <w:pPr>
              <w:jc w:val="right"/>
            </w:pPr>
            <w:r w:rsidRPr="00FD0013">
              <w:t>506</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4A34926" w14:textId="77777777" w:rsidR="003876A1" w:rsidRPr="00FD0013" w:rsidRDefault="003876A1" w:rsidP="0037605D">
            <w:pPr>
              <w:jc w:val="right"/>
            </w:pPr>
            <w:r w:rsidRPr="00FD0013">
              <w:t>103</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73A11C4" w14:textId="77777777" w:rsidR="003876A1" w:rsidRPr="00FD0013" w:rsidRDefault="003876A1" w:rsidP="0037605D">
            <w:pPr>
              <w:jc w:val="right"/>
            </w:pPr>
            <w:r w:rsidRPr="00FD0013">
              <w:t>490</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9C879AD" w14:textId="77777777" w:rsidR="003876A1" w:rsidRPr="00FD0013" w:rsidRDefault="003876A1" w:rsidP="0037605D">
            <w:pPr>
              <w:jc w:val="right"/>
            </w:pPr>
            <w:r w:rsidRPr="00FD0013">
              <w:t>1</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AF0A3C9" w14:textId="77777777" w:rsidR="003876A1" w:rsidRPr="00FD0013" w:rsidRDefault="003876A1" w:rsidP="0037605D">
            <w:pPr>
              <w:jc w:val="right"/>
            </w:pPr>
            <w:r w:rsidRPr="00FD0013">
              <w:t>17</w:t>
            </w:r>
          </w:p>
        </w:tc>
      </w:tr>
      <w:tr w:rsidR="003876A1" w:rsidRPr="00FD0013" w14:paraId="5AC6ADF5" w14:textId="77777777" w:rsidTr="0037605D">
        <w:trPr>
          <w:trHeight w:val="20"/>
        </w:trPr>
        <w:tc>
          <w:tcPr>
            <w:tcW w:w="744" w:type="pct"/>
            <w:shd w:val="clear" w:color="auto" w:fill="auto"/>
            <w:noWrap/>
            <w:tcMar>
              <w:left w:w="0" w:type="dxa"/>
              <w:right w:w="0" w:type="dxa"/>
            </w:tcMar>
            <w:vAlign w:val="center"/>
            <w:hideMark/>
          </w:tcPr>
          <w:p w14:paraId="05FAE6F2" w14:textId="77777777" w:rsidR="003876A1" w:rsidRPr="00FD0013" w:rsidRDefault="003876A1" w:rsidP="00CB659E">
            <w:r w:rsidRPr="00FD0013">
              <w:t>Çameli</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057A755C" w14:textId="77777777" w:rsidR="003876A1" w:rsidRPr="00FD0013" w:rsidRDefault="003876A1" w:rsidP="0037605D">
            <w:pPr>
              <w:jc w:val="right"/>
            </w:pPr>
            <w:r w:rsidRPr="00FD0013">
              <w:t>130</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5F4FAAD" w14:textId="77777777" w:rsidR="003876A1" w:rsidRPr="00FD0013" w:rsidRDefault="003876A1" w:rsidP="0037605D">
            <w:pPr>
              <w:jc w:val="right"/>
            </w:pPr>
            <w:r w:rsidRPr="00FD0013">
              <w:t>345</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24197C9" w14:textId="77777777" w:rsidR="003876A1" w:rsidRPr="00FD0013" w:rsidRDefault="003876A1" w:rsidP="0037605D">
            <w:pPr>
              <w:jc w:val="right"/>
            </w:pPr>
            <w:r w:rsidRPr="00FD0013">
              <w:t>130</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968EB2A" w14:textId="77777777" w:rsidR="003876A1" w:rsidRPr="00FD0013" w:rsidRDefault="003876A1" w:rsidP="0037605D">
            <w:pPr>
              <w:jc w:val="right"/>
            </w:pPr>
            <w:r w:rsidRPr="00FD0013">
              <w:t>345</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9126860" w14:textId="77777777" w:rsidR="003876A1" w:rsidRPr="00FD0013" w:rsidRDefault="003876A1" w:rsidP="0037605D">
            <w:pPr>
              <w:jc w:val="right"/>
            </w:pPr>
            <w:r w:rsidRPr="00FD0013">
              <w:t>0</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23AF49A" w14:textId="77777777" w:rsidR="003876A1" w:rsidRPr="00FD0013" w:rsidRDefault="003876A1" w:rsidP="0037605D">
            <w:pPr>
              <w:jc w:val="right"/>
            </w:pPr>
            <w:r w:rsidRPr="00FD0013">
              <w:t>0</w:t>
            </w:r>
          </w:p>
        </w:tc>
      </w:tr>
      <w:tr w:rsidR="003876A1" w:rsidRPr="00FD0013" w14:paraId="29503CBE" w14:textId="77777777" w:rsidTr="0037605D">
        <w:trPr>
          <w:trHeight w:val="20"/>
        </w:trPr>
        <w:tc>
          <w:tcPr>
            <w:tcW w:w="744" w:type="pct"/>
            <w:shd w:val="clear" w:color="auto" w:fill="auto"/>
            <w:noWrap/>
            <w:tcMar>
              <w:left w:w="0" w:type="dxa"/>
              <w:right w:w="0" w:type="dxa"/>
            </w:tcMar>
            <w:vAlign w:val="center"/>
            <w:hideMark/>
          </w:tcPr>
          <w:p w14:paraId="130C6D25" w14:textId="77777777" w:rsidR="003876A1" w:rsidRPr="00FD0013" w:rsidRDefault="003876A1" w:rsidP="00CB659E">
            <w:r w:rsidRPr="00FD0013">
              <w:t>Çardak</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5EC3CF73" w14:textId="77777777" w:rsidR="003876A1" w:rsidRPr="00FD0013" w:rsidRDefault="003876A1" w:rsidP="0037605D">
            <w:pPr>
              <w:jc w:val="right"/>
            </w:pPr>
            <w:r w:rsidRPr="00FD0013">
              <w:t>8</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8FA52A9" w14:textId="77777777" w:rsidR="003876A1" w:rsidRPr="00FD0013" w:rsidRDefault="003876A1" w:rsidP="0037605D">
            <w:pPr>
              <w:jc w:val="right"/>
            </w:pPr>
            <w:r w:rsidRPr="00FD0013">
              <w:t>645</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641D5BD" w14:textId="77777777" w:rsidR="003876A1" w:rsidRPr="00FD0013" w:rsidRDefault="003876A1" w:rsidP="0037605D">
            <w:pPr>
              <w:jc w:val="right"/>
            </w:pPr>
            <w:r w:rsidRPr="00FD0013">
              <w:t>7</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6B1A447" w14:textId="77777777" w:rsidR="003876A1" w:rsidRPr="00FD0013" w:rsidRDefault="003876A1" w:rsidP="0037605D">
            <w:pPr>
              <w:jc w:val="right"/>
            </w:pPr>
            <w:r w:rsidRPr="00FD0013">
              <w:t>351</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7F811DB" w14:textId="77777777" w:rsidR="003876A1" w:rsidRPr="00FD0013" w:rsidRDefault="003876A1" w:rsidP="0037605D">
            <w:pPr>
              <w:jc w:val="right"/>
            </w:pPr>
            <w:r w:rsidRPr="00FD0013">
              <w:t>1</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2D1E522" w14:textId="77777777" w:rsidR="003876A1" w:rsidRPr="00FD0013" w:rsidRDefault="003876A1" w:rsidP="0037605D">
            <w:pPr>
              <w:jc w:val="right"/>
            </w:pPr>
            <w:r w:rsidRPr="00FD0013">
              <w:t>294</w:t>
            </w:r>
          </w:p>
        </w:tc>
      </w:tr>
      <w:tr w:rsidR="003876A1" w:rsidRPr="00FD0013" w14:paraId="25E9574D" w14:textId="77777777" w:rsidTr="0037605D">
        <w:trPr>
          <w:trHeight w:val="20"/>
        </w:trPr>
        <w:tc>
          <w:tcPr>
            <w:tcW w:w="744" w:type="pct"/>
            <w:shd w:val="clear" w:color="auto" w:fill="auto"/>
            <w:noWrap/>
            <w:tcMar>
              <w:left w:w="0" w:type="dxa"/>
              <w:right w:w="0" w:type="dxa"/>
            </w:tcMar>
            <w:vAlign w:val="center"/>
            <w:hideMark/>
          </w:tcPr>
          <w:p w14:paraId="06371460" w14:textId="77777777" w:rsidR="003876A1" w:rsidRPr="00FD0013" w:rsidRDefault="003876A1" w:rsidP="00CB659E">
            <w:r w:rsidRPr="00FD0013">
              <w:t>Çivril</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0A156811" w14:textId="77777777" w:rsidR="003876A1" w:rsidRPr="00FD0013" w:rsidRDefault="003876A1" w:rsidP="0037605D">
            <w:pPr>
              <w:jc w:val="right"/>
            </w:pPr>
            <w:r w:rsidRPr="00FD0013">
              <w:t>51</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24608B3" w14:textId="77777777" w:rsidR="003876A1" w:rsidRPr="00FD0013" w:rsidRDefault="003876A1" w:rsidP="0037605D">
            <w:pPr>
              <w:jc w:val="right"/>
            </w:pPr>
            <w:r w:rsidRPr="00FD0013">
              <w:t>745</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3C8A189" w14:textId="77777777" w:rsidR="003876A1" w:rsidRPr="00FD0013" w:rsidRDefault="003876A1" w:rsidP="0037605D">
            <w:pPr>
              <w:jc w:val="right"/>
            </w:pPr>
            <w:r w:rsidRPr="00FD0013">
              <w:t>51</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2E9A477" w14:textId="77777777" w:rsidR="003876A1" w:rsidRPr="00FD0013" w:rsidRDefault="003876A1" w:rsidP="0037605D">
            <w:pPr>
              <w:jc w:val="right"/>
            </w:pPr>
            <w:r w:rsidRPr="00FD0013">
              <w:t>745</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8573CB4" w14:textId="77777777" w:rsidR="003876A1" w:rsidRPr="00FD0013" w:rsidRDefault="003876A1" w:rsidP="0037605D">
            <w:pPr>
              <w:jc w:val="right"/>
            </w:pPr>
            <w:r w:rsidRPr="00FD0013">
              <w:t>0</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5C08634" w14:textId="77777777" w:rsidR="003876A1" w:rsidRPr="00FD0013" w:rsidRDefault="003876A1" w:rsidP="0037605D">
            <w:pPr>
              <w:jc w:val="right"/>
            </w:pPr>
            <w:r w:rsidRPr="00FD0013">
              <w:t>0</w:t>
            </w:r>
          </w:p>
        </w:tc>
      </w:tr>
      <w:tr w:rsidR="003876A1" w:rsidRPr="00FD0013" w14:paraId="59BB55B2" w14:textId="77777777" w:rsidTr="0037605D">
        <w:trPr>
          <w:trHeight w:val="20"/>
        </w:trPr>
        <w:tc>
          <w:tcPr>
            <w:tcW w:w="744" w:type="pct"/>
            <w:shd w:val="clear" w:color="auto" w:fill="auto"/>
            <w:noWrap/>
            <w:tcMar>
              <w:left w:w="0" w:type="dxa"/>
              <w:right w:w="0" w:type="dxa"/>
            </w:tcMar>
            <w:vAlign w:val="center"/>
            <w:hideMark/>
          </w:tcPr>
          <w:p w14:paraId="03C6F9B8" w14:textId="77777777" w:rsidR="003876A1" w:rsidRPr="00FD0013" w:rsidRDefault="003876A1" w:rsidP="00CB659E">
            <w:r w:rsidRPr="00FD0013">
              <w:t>Güney</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0366CC08" w14:textId="77777777" w:rsidR="003876A1" w:rsidRPr="00FD0013" w:rsidRDefault="003876A1" w:rsidP="0037605D">
            <w:pPr>
              <w:jc w:val="right"/>
            </w:pPr>
            <w:r w:rsidRPr="00FD0013">
              <w:t>101</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9AE0DA0" w14:textId="77777777" w:rsidR="003876A1" w:rsidRPr="00FD0013" w:rsidRDefault="003876A1" w:rsidP="0037605D">
            <w:pPr>
              <w:jc w:val="right"/>
            </w:pPr>
            <w:r w:rsidRPr="00FD0013">
              <w:t>1.176</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54D67E0" w14:textId="77777777" w:rsidR="003876A1" w:rsidRPr="00FD0013" w:rsidRDefault="003876A1" w:rsidP="0037605D">
            <w:pPr>
              <w:jc w:val="right"/>
            </w:pPr>
            <w:r w:rsidRPr="00FD0013">
              <w:t>101</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596D16B" w14:textId="77777777" w:rsidR="003876A1" w:rsidRPr="00FD0013" w:rsidRDefault="003876A1" w:rsidP="0037605D">
            <w:pPr>
              <w:jc w:val="right"/>
            </w:pPr>
            <w:r w:rsidRPr="00FD0013">
              <w:t>1.176</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5ECD5EE" w14:textId="77777777" w:rsidR="003876A1" w:rsidRPr="00FD0013" w:rsidRDefault="003876A1" w:rsidP="0037605D">
            <w:pPr>
              <w:jc w:val="right"/>
            </w:pPr>
            <w:r w:rsidRPr="00FD0013">
              <w:t>0</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9D7E00F" w14:textId="77777777" w:rsidR="003876A1" w:rsidRPr="00FD0013" w:rsidRDefault="003876A1" w:rsidP="0037605D">
            <w:pPr>
              <w:jc w:val="right"/>
            </w:pPr>
            <w:r w:rsidRPr="00FD0013">
              <w:t>0</w:t>
            </w:r>
          </w:p>
        </w:tc>
      </w:tr>
      <w:tr w:rsidR="003876A1" w:rsidRPr="00FD0013" w14:paraId="1875A748" w14:textId="77777777" w:rsidTr="0037605D">
        <w:trPr>
          <w:trHeight w:val="20"/>
        </w:trPr>
        <w:tc>
          <w:tcPr>
            <w:tcW w:w="744" w:type="pct"/>
            <w:shd w:val="clear" w:color="auto" w:fill="auto"/>
            <w:noWrap/>
            <w:tcMar>
              <w:left w:w="0" w:type="dxa"/>
              <w:right w:w="0" w:type="dxa"/>
            </w:tcMar>
            <w:vAlign w:val="center"/>
            <w:hideMark/>
          </w:tcPr>
          <w:p w14:paraId="02D37AFD" w14:textId="77777777" w:rsidR="003876A1" w:rsidRPr="00FD0013" w:rsidRDefault="003876A1" w:rsidP="00CB659E">
            <w:r w:rsidRPr="00FD0013">
              <w:t>Honaz</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0621EFEA" w14:textId="77777777" w:rsidR="003876A1" w:rsidRPr="00FD0013" w:rsidRDefault="003876A1" w:rsidP="0037605D">
            <w:pPr>
              <w:jc w:val="right"/>
            </w:pPr>
            <w:r w:rsidRPr="00FD0013">
              <w:t>49</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EFD99BB" w14:textId="77777777" w:rsidR="003876A1" w:rsidRPr="00FD0013" w:rsidRDefault="003876A1" w:rsidP="0037605D">
            <w:pPr>
              <w:jc w:val="right"/>
            </w:pPr>
            <w:r w:rsidRPr="00FD0013">
              <w:t>187</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1FF94D5" w14:textId="77777777" w:rsidR="003876A1" w:rsidRPr="00FD0013" w:rsidRDefault="003876A1" w:rsidP="0037605D">
            <w:pPr>
              <w:jc w:val="right"/>
            </w:pPr>
            <w:r w:rsidRPr="00FD0013">
              <w:t>27</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4FD8E3E" w14:textId="77777777" w:rsidR="003876A1" w:rsidRPr="00FD0013" w:rsidRDefault="003876A1" w:rsidP="0037605D">
            <w:pPr>
              <w:jc w:val="right"/>
            </w:pPr>
            <w:r w:rsidRPr="00FD0013">
              <w:t>87</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E46925B" w14:textId="77777777" w:rsidR="003876A1" w:rsidRPr="00FD0013" w:rsidRDefault="003876A1" w:rsidP="0037605D">
            <w:pPr>
              <w:jc w:val="right"/>
            </w:pPr>
            <w:r w:rsidRPr="00FD0013">
              <w:t>22</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4695884" w14:textId="77777777" w:rsidR="003876A1" w:rsidRPr="00FD0013" w:rsidRDefault="003876A1" w:rsidP="0037605D">
            <w:pPr>
              <w:jc w:val="right"/>
            </w:pPr>
            <w:r w:rsidRPr="00FD0013">
              <w:t>100</w:t>
            </w:r>
          </w:p>
        </w:tc>
      </w:tr>
      <w:tr w:rsidR="003876A1" w:rsidRPr="00FD0013" w14:paraId="000E9B9D" w14:textId="77777777" w:rsidTr="0037605D">
        <w:trPr>
          <w:trHeight w:val="20"/>
        </w:trPr>
        <w:tc>
          <w:tcPr>
            <w:tcW w:w="744" w:type="pct"/>
            <w:shd w:val="clear" w:color="auto" w:fill="auto"/>
            <w:noWrap/>
            <w:tcMar>
              <w:left w:w="0" w:type="dxa"/>
              <w:right w:w="0" w:type="dxa"/>
            </w:tcMar>
            <w:vAlign w:val="center"/>
            <w:hideMark/>
          </w:tcPr>
          <w:p w14:paraId="749F3B23" w14:textId="77777777" w:rsidR="003876A1" w:rsidRPr="00FD0013" w:rsidRDefault="003876A1" w:rsidP="00CB659E">
            <w:r w:rsidRPr="00FD0013">
              <w:t>Kale</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1BACA095" w14:textId="77777777" w:rsidR="003876A1" w:rsidRPr="00FD0013" w:rsidRDefault="003876A1" w:rsidP="0037605D">
            <w:pPr>
              <w:jc w:val="right"/>
            </w:pPr>
            <w:r w:rsidRPr="00FD0013">
              <w:t>75</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8993923" w14:textId="77777777" w:rsidR="003876A1" w:rsidRPr="00FD0013" w:rsidRDefault="003876A1" w:rsidP="0037605D">
            <w:pPr>
              <w:jc w:val="right"/>
            </w:pPr>
            <w:r w:rsidRPr="00FD0013">
              <w:t>458</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931D8B8" w14:textId="77777777" w:rsidR="003876A1" w:rsidRPr="00FD0013" w:rsidRDefault="003876A1" w:rsidP="0037605D">
            <w:pPr>
              <w:jc w:val="right"/>
            </w:pPr>
            <w:r w:rsidRPr="00FD0013">
              <w:t>70</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853DEFD" w14:textId="77777777" w:rsidR="003876A1" w:rsidRPr="00FD0013" w:rsidRDefault="003876A1" w:rsidP="0037605D">
            <w:pPr>
              <w:jc w:val="right"/>
            </w:pPr>
            <w:r w:rsidRPr="00FD0013">
              <w:t>379</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49E6913" w14:textId="77777777" w:rsidR="003876A1" w:rsidRPr="00FD0013" w:rsidRDefault="003876A1" w:rsidP="0037605D">
            <w:pPr>
              <w:jc w:val="right"/>
            </w:pPr>
            <w:r w:rsidRPr="00FD0013">
              <w:t>5</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C31DD96" w14:textId="77777777" w:rsidR="003876A1" w:rsidRPr="00FD0013" w:rsidRDefault="003876A1" w:rsidP="0037605D">
            <w:pPr>
              <w:jc w:val="right"/>
            </w:pPr>
            <w:r w:rsidRPr="00FD0013">
              <w:t>79</w:t>
            </w:r>
          </w:p>
        </w:tc>
      </w:tr>
      <w:tr w:rsidR="003876A1" w:rsidRPr="00FD0013" w14:paraId="11E35A82" w14:textId="77777777" w:rsidTr="0037605D">
        <w:trPr>
          <w:trHeight w:val="20"/>
        </w:trPr>
        <w:tc>
          <w:tcPr>
            <w:tcW w:w="744" w:type="pct"/>
            <w:shd w:val="clear" w:color="auto" w:fill="auto"/>
            <w:noWrap/>
            <w:tcMar>
              <w:left w:w="0" w:type="dxa"/>
              <w:right w:w="0" w:type="dxa"/>
            </w:tcMar>
            <w:vAlign w:val="center"/>
            <w:hideMark/>
          </w:tcPr>
          <w:p w14:paraId="4B747A86" w14:textId="77777777" w:rsidR="003876A1" w:rsidRPr="00FD0013" w:rsidRDefault="003876A1" w:rsidP="00CB659E">
            <w:r w:rsidRPr="00FD0013">
              <w:t>Sarayköy</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4E8D5221" w14:textId="77777777" w:rsidR="003876A1" w:rsidRPr="00FD0013" w:rsidRDefault="003876A1" w:rsidP="0037605D">
            <w:pPr>
              <w:jc w:val="right"/>
            </w:pPr>
            <w:r w:rsidRPr="00FD0013">
              <w:t>12</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E948F3C" w14:textId="77777777" w:rsidR="003876A1" w:rsidRPr="00FD0013" w:rsidRDefault="003876A1" w:rsidP="0037605D">
            <w:pPr>
              <w:jc w:val="right"/>
            </w:pPr>
            <w:r w:rsidRPr="00FD0013">
              <w:t>88</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447C311" w14:textId="77777777" w:rsidR="003876A1" w:rsidRPr="00FD0013" w:rsidRDefault="003876A1" w:rsidP="0037605D">
            <w:pPr>
              <w:jc w:val="right"/>
            </w:pPr>
            <w:r w:rsidRPr="00FD0013">
              <w:t>12</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0134DF4" w14:textId="77777777" w:rsidR="003876A1" w:rsidRPr="00FD0013" w:rsidRDefault="003876A1" w:rsidP="0037605D">
            <w:pPr>
              <w:jc w:val="right"/>
            </w:pPr>
            <w:r w:rsidRPr="00FD0013">
              <w:t>88</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FA236E6" w14:textId="77777777" w:rsidR="003876A1" w:rsidRPr="00FD0013" w:rsidRDefault="003876A1" w:rsidP="0037605D">
            <w:pPr>
              <w:jc w:val="right"/>
            </w:pPr>
            <w:r w:rsidRPr="00FD0013">
              <w:t>0</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D20E44F" w14:textId="77777777" w:rsidR="003876A1" w:rsidRPr="00FD0013" w:rsidRDefault="003876A1" w:rsidP="0037605D">
            <w:pPr>
              <w:jc w:val="right"/>
            </w:pPr>
            <w:r w:rsidRPr="00FD0013">
              <w:t>0</w:t>
            </w:r>
          </w:p>
        </w:tc>
      </w:tr>
      <w:tr w:rsidR="003876A1" w:rsidRPr="00FD0013" w14:paraId="0C5BFAA3" w14:textId="77777777" w:rsidTr="0037605D">
        <w:trPr>
          <w:trHeight w:val="20"/>
        </w:trPr>
        <w:tc>
          <w:tcPr>
            <w:tcW w:w="744" w:type="pct"/>
            <w:shd w:val="clear" w:color="auto" w:fill="auto"/>
            <w:noWrap/>
            <w:tcMar>
              <w:left w:w="0" w:type="dxa"/>
              <w:right w:w="0" w:type="dxa"/>
            </w:tcMar>
            <w:vAlign w:val="center"/>
            <w:hideMark/>
          </w:tcPr>
          <w:p w14:paraId="5A13DC5B" w14:textId="77777777" w:rsidR="003876A1" w:rsidRPr="00FD0013" w:rsidRDefault="003876A1" w:rsidP="00CB659E">
            <w:r w:rsidRPr="00FD0013">
              <w:t>Serinhisar</w:t>
            </w:r>
          </w:p>
        </w:tc>
        <w:tc>
          <w:tcPr>
            <w:tcW w:w="799"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46F97290" w14:textId="77777777" w:rsidR="003876A1" w:rsidRPr="00FD0013" w:rsidRDefault="003876A1" w:rsidP="0037605D">
            <w:pPr>
              <w:jc w:val="right"/>
            </w:pPr>
            <w:r w:rsidRPr="00FD0013">
              <w:t>91</w:t>
            </w:r>
          </w:p>
        </w:tc>
        <w:tc>
          <w:tcPr>
            <w:tcW w:w="62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AACE08B" w14:textId="77777777" w:rsidR="003876A1" w:rsidRPr="00FD0013" w:rsidRDefault="003876A1" w:rsidP="0037605D">
            <w:pPr>
              <w:jc w:val="right"/>
            </w:pPr>
            <w:r w:rsidRPr="00FD0013">
              <w:t>345</w:t>
            </w:r>
          </w:p>
        </w:tc>
        <w:tc>
          <w:tcPr>
            <w:tcW w:w="77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52F135C" w14:textId="77777777" w:rsidR="003876A1" w:rsidRPr="00FD0013" w:rsidRDefault="003876A1" w:rsidP="0037605D">
            <w:pPr>
              <w:jc w:val="right"/>
            </w:pPr>
            <w:r w:rsidRPr="00FD0013">
              <w:t>90</w:t>
            </w:r>
          </w:p>
        </w:tc>
        <w:tc>
          <w:tcPr>
            <w:tcW w:w="63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A06623F" w14:textId="77777777" w:rsidR="003876A1" w:rsidRPr="00FD0013" w:rsidRDefault="003876A1" w:rsidP="0037605D">
            <w:pPr>
              <w:jc w:val="right"/>
            </w:pPr>
            <w:r w:rsidRPr="00FD0013">
              <w:t>341</w:t>
            </w:r>
          </w:p>
        </w:tc>
        <w:tc>
          <w:tcPr>
            <w:tcW w:w="760"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1F40312" w14:textId="77777777" w:rsidR="003876A1" w:rsidRPr="00FD0013" w:rsidRDefault="003876A1" w:rsidP="0037605D">
            <w:pPr>
              <w:jc w:val="right"/>
            </w:pPr>
            <w:r w:rsidRPr="00FD0013">
              <w:t>1</w:t>
            </w:r>
          </w:p>
        </w:tc>
        <w:tc>
          <w:tcPr>
            <w:tcW w:w="659"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926B0DD" w14:textId="77777777" w:rsidR="003876A1" w:rsidRPr="00FD0013" w:rsidRDefault="003876A1" w:rsidP="0037605D">
            <w:pPr>
              <w:jc w:val="right"/>
            </w:pPr>
            <w:r w:rsidRPr="00FD0013">
              <w:t>4</w:t>
            </w:r>
          </w:p>
        </w:tc>
      </w:tr>
      <w:tr w:rsidR="003876A1" w:rsidRPr="00FD0013" w14:paraId="5474789D" w14:textId="77777777" w:rsidTr="0037605D">
        <w:trPr>
          <w:trHeight w:val="20"/>
        </w:trPr>
        <w:tc>
          <w:tcPr>
            <w:tcW w:w="744" w:type="pct"/>
            <w:shd w:val="clear" w:color="auto" w:fill="auto"/>
            <w:noWrap/>
            <w:tcMar>
              <w:left w:w="0" w:type="dxa"/>
              <w:right w:w="0" w:type="dxa"/>
            </w:tcMar>
            <w:vAlign w:val="center"/>
            <w:hideMark/>
          </w:tcPr>
          <w:p w14:paraId="3FAAE55B" w14:textId="77777777" w:rsidR="003876A1" w:rsidRPr="00FD0013" w:rsidRDefault="003876A1" w:rsidP="00CB659E">
            <w:r w:rsidRPr="00FD0013">
              <w:t>Tavas</w:t>
            </w:r>
          </w:p>
        </w:tc>
        <w:tc>
          <w:tcPr>
            <w:tcW w:w="799" w:type="pct"/>
            <w:tcBorders>
              <w:top w:val="nil"/>
              <w:left w:val="single" w:sz="4" w:space="0" w:color="auto"/>
              <w:bottom w:val="nil"/>
              <w:right w:val="single" w:sz="4" w:space="0" w:color="auto"/>
            </w:tcBorders>
            <w:shd w:val="clear" w:color="auto" w:fill="auto"/>
            <w:noWrap/>
            <w:tcMar>
              <w:left w:w="0" w:type="dxa"/>
              <w:right w:w="57" w:type="dxa"/>
            </w:tcMar>
            <w:vAlign w:val="bottom"/>
          </w:tcPr>
          <w:p w14:paraId="1A2D98FF" w14:textId="77777777" w:rsidR="003876A1" w:rsidRPr="00FD0013" w:rsidRDefault="003876A1" w:rsidP="0037605D">
            <w:pPr>
              <w:jc w:val="right"/>
            </w:pPr>
            <w:r w:rsidRPr="00FD0013">
              <w:t>440</w:t>
            </w:r>
          </w:p>
        </w:tc>
        <w:tc>
          <w:tcPr>
            <w:tcW w:w="620" w:type="pct"/>
            <w:tcBorders>
              <w:top w:val="nil"/>
              <w:left w:val="nil"/>
              <w:bottom w:val="nil"/>
              <w:right w:val="single" w:sz="4" w:space="0" w:color="auto"/>
            </w:tcBorders>
            <w:shd w:val="clear" w:color="auto" w:fill="auto"/>
            <w:noWrap/>
            <w:tcMar>
              <w:left w:w="0" w:type="dxa"/>
              <w:right w:w="57" w:type="dxa"/>
            </w:tcMar>
            <w:vAlign w:val="bottom"/>
          </w:tcPr>
          <w:p w14:paraId="6253264F" w14:textId="77777777" w:rsidR="003876A1" w:rsidRPr="00FD0013" w:rsidRDefault="003876A1" w:rsidP="0037605D">
            <w:pPr>
              <w:jc w:val="right"/>
            </w:pPr>
            <w:r w:rsidRPr="00FD0013">
              <w:t>2.720</w:t>
            </w:r>
          </w:p>
        </w:tc>
        <w:tc>
          <w:tcPr>
            <w:tcW w:w="779" w:type="pct"/>
            <w:tcBorders>
              <w:top w:val="nil"/>
              <w:left w:val="nil"/>
              <w:bottom w:val="nil"/>
              <w:right w:val="single" w:sz="4" w:space="0" w:color="auto"/>
            </w:tcBorders>
            <w:shd w:val="clear" w:color="auto" w:fill="auto"/>
            <w:noWrap/>
            <w:tcMar>
              <w:left w:w="0" w:type="dxa"/>
              <w:right w:w="57" w:type="dxa"/>
            </w:tcMar>
            <w:vAlign w:val="bottom"/>
          </w:tcPr>
          <w:p w14:paraId="2AF17CF7" w14:textId="77777777" w:rsidR="003876A1" w:rsidRPr="00FD0013" w:rsidRDefault="003876A1" w:rsidP="0037605D">
            <w:pPr>
              <w:jc w:val="right"/>
            </w:pPr>
            <w:r w:rsidRPr="00FD0013">
              <w:t>419</w:t>
            </w:r>
          </w:p>
        </w:tc>
        <w:tc>
          <w:tcPr>
            <w:tcW w:w="639" w:type="pct"/>
            <w:tcBorders>
              <w:top w:val="nil"/>
              <w:left w:val="nil"/>
              <w:bottom w:val="nil"/>
              <w:right w:val="single" w:sz="4" w:space="0" w:color="auto"/>
            </w:tcBorders>
            <w:shd w:val="clear" w:color="auto" w:fill="auto"/>
            <w:noWrap/>
            <w:tcMar>
              <w:left w:w="0" w:type="dxa"/>
              <w:right w:w="57" w:type="dxa"/>
            </w:tcMar>
            <w:vAlign w:val="bottom"/>
          </w:tcPr>
          <w:p w14:paraId="0D53E886" w14:textId="77777777" w:rsidR="003876A1" w:rsidRPr="00FD0013" w:rsidRDefault="003876A1" w:rsidP="0037605D">
            <w:pPr>
              <w:jc w:val="right"/>
            </w:pPr>
            <w:r w:rsidRPr="00FD0013">
              <w:t>1.354</w:t>
            </w:r>
          </w:p>
        </w:tc>
        <w:tc>
          <w:tcPr>
            <w:tcW w:w="760" w:type="pct"/>
            <w:tcBorders>
              <w:top w:val="nil"/>
              <w:left w:val="nil"/>
              <w:bottom w:val="nil"/>
              <w:right w:val="single" w:sz="4" w:space="0" w:color="auto"/>
            </w:tcBorders>
            <w:shd w:val="clear" w:color="auto" w:fill="auto"/>
            <w:noWrap/>
            <w:tcMar>
              <w:left w:w="0" w:type="dxa"/>
              <w:right w:w="57" w:type="dxa"/>
            </w:tcMar>
            <w:vAlign w:val="bottom"/>
          </w:tcPr>
          <w:p w14:paraId="670C1985" w14:textId="77777777" w:rsidR="003876A1" w:rsidRPr="00FD0013" w:rsidRDefault="003876A1" w:rsidP="0037605D">
            <w:pPr>
              <w:jc w:val="right"/>
            </w:pPr>
            <w:r w:rsidRPr="00FD0013">
              <w:t>21</w:t>
            </w:r>
          </w:p>
        </w:tc>
        <w:tc>
          <w:tcPr>
            <w:tcW w:w="659" w:type="pct"/>
            <w:tcBorders>
              <w:top w:val="nil"/>
              <w:left w:val="nil"/>
              <w:bottom w:val="nil"/>
              <w:right w:val="single" w:sz="4" w:space="0" w:color="auto"/>
            </w:tcBorders>
            <w:shd w:val="clear" w:color="auto" w:fill="auto"/>
            <w:noWrap/>
            <w:tcMar>
              <w:left w:w="0" w:type="dxa"/>
              <w:right w:w="57" w:type="dxa"/>
            </w:tcMar>
            <w:vAlign w:val="bottom"/>
          </w:tcPr>
          <w:p w14:paraId="563BF009" w14:textId="77777777" w:rsidR="003876A1" w:rsidRPr="00FD0013" w:rsidRDefault="003876A1" w:rsidP="0037605D">
            <w:pPr>
              <w:jc w:val="right"/>
            </w:pPr>
            <w:r w:rsidRPr="00FD0013">
              <w:t>1.366</w:t>
            </w:r>
          </w:p>
        </w:tc>
      </w:tr>
      <w:tr w:rsidR="003876A1" w:rsidRPr="00534CAA" w14:paraId="67BE5902" w14:textId="77777777" w:rsidTr="0037605D">
        <w:trPr>
          <w:trHeight w:val="20"/>
        </w:trPr>
        <w:tc>
          <w:tcPr>
            <w:tcW w:w="744" w:type="pct"/>
            <w:shd w:val="clear" w:color="auto" w:fill="F2F2F2" w:themeFill="background1" w:themeFillShade="F2"/>
            <w:noWrap/>
            <w:tcMar>
              <w:left w:w="0" w:type="dxa"/>
              <w:right w:w="0" w:type="dxa"/>
            </w:tcMar>
            <w:vAlign w:val="center"/>
            <w:hideMark/>
          </w:tcPr>
          <w:p w14:paraId="1343F5BB" w14:textId="77777777" w:rsidR="003876A1" w:rsidRPr="00534CAA" w:rsidRDefault="003876A1" w:rsidP="00CB659E">
            <w:pPr>
              <w:rPr>
                <w:b/>
                <w:bCs/>
              </w:rPr>
            </w:pPr>
            <w:r w:rsidRPr="00534CAA">
              <w:rPr>
                <w:b/>
                <w:bCs/>
              </w:rPr>
              <w:t>TOPLAM</w:t>
            </w:r>
          </w:p>
        </w:tc>
        <w:tc>
          <w:tcPr>
            <w:tcW w:w="799" w:type="pct"/>
            <w:tcBorders>
              <w:top w:val="single" w:sz="8" w:space="0" w:color="auto"/>
              <w:left w:val="single" w:sz="4" w:space="0" w:color="auto"/>
              <w:bottom w:val="single" w:sz="8" w:space="0" w:color="auto"/>
              <w:right w:val="single" w:sz="4" w:space="0" w:color="auto"/>
            </w:tcBorders>
            <w:shd w:val="clear" w:color="auto" w:fill="F2F2F2" w:themeFill="background1" w:themeFillShade="F2"/>
            <w:noWrap/>
            <w:tcMar>
              <w:left w:w="0" w:type="dxa"/>
              <w:right w:w="57" w:type="dxa"/>
            </w:tcMar>
            <w:vAlign w:val="bottom"/>
          </w:tcPr>
          <w:p w14:paraId="3136C07B" w14:textId="77777777" w:rsidR="003876A1" w:rsidRPr="00534CAA" w:rsidRDefault="003876A1" w:rsidP="0037605D">
            <w:pPr>
              <w:jc w:val="right"/>
              <w:rPr>
                <w:b/>
                <w:bCs/>
              </w:rPr>
            </w:pPr>
            <w:r w:rsidRPr="00534CAA">
              <w:rPr>
                <w:b/>
                <w:bCs/>
              </w:rPr>
              <w:t>1.641</w:t>
            </w:r>
          </w:p>
        </w:tc>
        <w:tc>
          <w:tcPr>
            <w:tcW w:w="620" w:type="pct"/>
            <w:tcBorders>
              <w:top w:val="single" w:sz="8" w:space="0" w:color="auto"/>
              <w:left w:val="nil"/>
              <w:bottom w:val="single" w:sz="8" w:space="0" w:color="auto"/>
              <w:right w:val="single" w:sz="4" w:space="0" w:color="auto"/>
            </w:tcBorders>
            <w:shd w:val="clear" w:color="auto" w:fill="F2F2F2" w:themeFill="background1" w:themeFillShade="F2"/>
            <w:noWrap/>
            <w:tcMar>
              <w:left w:w="0" w:type="dxa"/>
              <w:right w:w="57" w:type="dxa"/>
            </w:tcMar>
            <w:vAlign w:val="bottom"/>
          </w:tcPr>
          <w:p w14:paraId="1C82F558" w14:textId="77777777" w:rsidR="003876A1" w:rsidRPr="00534CAA" w:rsidRDefault="003876A1" w:rsidP="0037605D">
            <w:pPr>
              <w:jc w:val="right"/>
              <w:rPr>
                <w:b/>
                <w:bCs/>
              </w:rPr>
            </w:pPr>
            <w:r w:rsidRPr="00534CAA">
              <w:rPr>
                <w:b/>
                <w:bCs/>
              </w:rPr>
              <w:t>12.430</w:t>
            </w:r>
          </w:p>
        </w:tc>
        <w:tc>
          <w:tcPr>
            <w:tcW w:w="779" w:type="pct"/>
            <w:tcBorders>
              <w:top w:val="single" w:sz="8" w:space="0" w:color="auto"/>
              <w:left w:val="nil"/>
              <w:bottom w:val="single" w:sz="8" w:space="0" w:color="auto"/>
              <w:right w:val="single" w:sz="4" w:space="0" w:color="auto"/>
            </w:tcBorders>
            <w:shd w:val="clear" w:color="auto" w:fill="F2F2F2" w:themeFill="background1" w:themeFillShade="F2"/>
            <w:noWrap/>
            <w:tcMar>
              <w:left w:w="0" w:type="dxa"/>
              <w:right w:w="57" w:type="dxa"/>
            </w:tcMar>
            <w:vAlign w:val="bottom"/>
          </w:tcPr>
          <w:p w14:paraId="670AEF75" w14:textId="77777777" w:rsidR="003876A1" w:rsidRPr="00534CAA" w:rsidRDefault="003876A1" w:rsidP="0037605D">
            <w:pPr>
              <w:jc w:val="right"/>
              <w:rPr>
                <w:b/>
                <w:bCs/>
              </w:rPr>
            </w:pPr>
            <w:r w:rsidRPr="00534CAA">
              <w:rPr>
                <w:b/>
                <w:bCs/>
              </w:rPr>
              <w:t>1.493</w:t>
            </w:r>
          </w:p>
        </w:tc>
        <w:tc>
          <w:tcPr>
            <w:tcW w:w="639" w:type="pct"/>
            <w:tcBorders>
              <w:top w:val="single" w:sz="8" w:space="0" w:color="auto"/>
              <w:left w:val="nil"/>
              <w:bottom w:val="single" w:sz="8" w:space="0" w:color="auto"/>
              <w:right w:val="single" w:sz="4" w:space="0" w:color="auto"/>
            </w:tcBorders>
            <w:shd w:val="clear" w:color="auto" w:fill="F2F2F2" w:themeFill="background1" w:themeFillShade="F2"/>
            <w:noWrap/>
            <w:tcMar>
              <w:left w:w="0" w:type="dxa"/>
              <w:right w:w="57" w:type="dxa"/>
            </w:tcMar>
            <w:vAlign w:val="bottom"/>
          </w:tcPr>
          <w:p w14:paraId="29914814" w14:textId="77777777" w:rsidR="003876A1" w:rsidRPr="00534CAA" w:rsidRDefault="003876A1" w:rsidP="0037605D">
            <w:pPr>
              <w:jc w:val="right"/>
              <w:rPr>
                <w:b/>
                <w:bCs/>
              </w:rPr>
            </w:pPr>
            <w:r w:rsidRPr="00534CAA">
              <w:rPr>
                <w:b/>
                <w:bCs/>
              </w:rPr>
              <w:t>9.420</w:t>
            </w:r>
          </w:p>
        </w:tc>
        <w:tc>
          <w:tcPr>
            <w:tcW w:w="760" w:type="pct"/>
            <w:tcBorders>
              <w:top w:val="single" w:sz="8" w:space="0" w:color="auto"/>
              <w:left w:val="nil"/>
              <w:bottom w:val="single" w:sz="8" w:space="0" w:color="auto"/>
              <w:right w:val="single" w:sz="4" w:space="0" w:color="auto"/>
            </w:tcBorders>
            <w:shd w:val="clear" w:color="auto" w:fill="F2F2F2" w:themeFill="background1" w:themeFillShade="F2"/>
            <w:noWrap/>
            <w:tcMar>
              <w:left w:w="0" w:type="dxa"/>
              <w:right w:w="57" w:type="dxa"/>
            </w:tcMar>
            <w:vAlign w:val="bottom"/>
          </w:tcPr>
          <w:p w14:paraId="4586E24F" w14:textId="77777777" w:rsidR="003876A1" w:rsidRPr="00534CAA" w:rsidRDefault="003876A1" w:rsidP="0037605D">
            <w:pPr>
              <w:jc w:val="right"/>
              <w:rPr>
                <w:b/>
                <w:bCs/>
              </w:rPr>
            </w:pPr>
            <w:r w:rsidRPr="00534CAA">
              <w:rPr>
                <w:b/>
                <w:bCs/>
              </w:rPr>
              <w:t>148</w:t>
            </w:r>
          </w:p>
        </w:tc>
        <w:tc>
          <w:tcPr>
            <w:tcW w:w="659" w:type="pct"/>
            <w:tcBorders>
              <w:top w:val="single" w:sz="8" w:space="0" w:color="auto"/>
              <w:left w:val="nil"/>
              <w:bottom w:val="single" w:sz="8" w:space="0" w:color="auto"/>
              <w:right w:val="single" w:sz="8" w:space="0" w:color="auto"/>
            </w:tcBorders>
            <w:shd w:val="clear" w:color="auto" w:fill="F2F2F2" w:themeFill="background1" w:themeFillShade="F2"/>
            <w:noWrap/>
            <w:tcMar>
              <w:left w:w="0" w:type="dxa"/>
              <w:right w:w="57" w:type="dxa"/>
            </w:tcMar>
            <w:vAlign w:val="bottom"/>
          </w:tcPr>
          <w:p w14:paraId="62A4CFA2" w14:textId="77777777" w:rsidR="003876A1" w:rsidRPr="00534CAA" w:rsidRDefault="003876A1" w:rsidP="0037605D">
            <w:pPr>
              <w:jc w:val="right"/>
              <w:rPr>
                <w:b/>
                <w:bCs/>
              </w:rPr>
            </w:pPr>
            <w:r w:rsidRPr="00534CAA">
              <w:rPr>
                <w:b/>
                <w:bCs/>
              </w:rPr>
              <w:t>3.009</w:t>
            </w:r>
          </w:p>
        </w:tc>
      </w:tr>
    </w:tbl>
    <w:p w14:paraId="0C6995CB" w14:textId="77777777" w:rsidR="003876A1" w:rsidRPr="00534CAA" w:rsidRDefault="003876A1" w:rsidP="00CB659E">
      <w:pPr>
        <w:rPr>
          <w:b/>
          <w:bCs/>
        </w:rPr>
      </w:pPr>
    </w:p>
    <w:p w14:paraId="49A44E15" w14:textId="77777777" w:rsidR="003876A1" w:rsidRPr="00AE4449" w:rsidRDefault="003876A1" w:rsidP="00CB659E">
      <w:pPr>
        <w:pStyle w:val="Balk1"/>
        <w:spacing w:line="280" w:lineRule="exact"/>
      </w:pPr>
      <w:bookmarkStart w:id="185" w:name="_Toc43366102"/>
      <w:r>
        <w:t>2019</w:t>
      </w:r>
      <w:r w:rsidRPr="00AE4449">
        <w:t xml:space="preserve"> YILI TARIMSAL ARAZİLERİN SATIŞ YOLU İLE DEVRİ İŞLEMLERİ</w:t>
      </w:r>
      <w:bookmarkEnd w:id="18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656"/>
        <w:gridCol w:w="1459"/>
        <w:gridCol w:w="1198"/>
        <w:gridCol w:w="1494"/>
        <w:gridCol w:w="1163"/>
        <w:gridCol w:w="1531"/>
        <w:gridCol w:w="1126"/>
      </w:tblGrid>
      <w:tr w:rsidR="003876A1" w:rsidRPr="00FD0013" w14:paraId="1B399F78" w14:textId="77777777" w:rsidTr="006428AF">
        <w:trPr>
          <w:trHeight w:val="20"/>
        </w:trPr>
        <w:tc>
          <w:tcPr>
            <w:tcW w:w="860" w:type="pct"/>
            <w:shd w:val="clear" w:color="auto" w:fill="DEEAF6"/>
            <w:noWrap/>
            <w:tcMar>
              <w:left w:w="0" w:type="dxa"/>
              <w:right w:w="0" w:type="dxa"/>
            </w:tcMar>
            <w:vAlign w:val="center"/>
          </w:tcPr>
          <w:p w14:paraId="3F546474" w14:textId="77777777" w:rsidR="003876A1" w:rsidRPr="00534CAA" w:rsidRDefault="003876A1" w:rsidP="00CB659E">
            <w:pPr>
              <w:jc w:val="center"/>
              <w:rPr>
                <w:b/>
                <w:bCs/>
              </w:rPr>
            </w:pPr>
          </w:p>
        </w:tc>
        <w:tc>
          <w:tcPr>
            <w:tcW w:w="1380" w:type="pct"/>
            <w:gridSpan w:val="2"/>
            <w:shd w:val="clear" w:color="auto" w:fill="DEEAF6"/>
            <w:tcMar>
              <w:left w:w="0" w:type="dxa"/>
              <w:right w:w="0" w:type="dxa"/>
            </w:tcMar>
            <w:vAlign w:val="center"/>
          </w:tcPr>
          <w:p w14:paraId="239E9467" w14:textId="77777777" w:rsidR="003876A1" w:rsidRPr="00534CAA" w:rsidRDefault="003876A1" w:rsidP="00CB659E">
            <w:pPr>
              <w:jc w:val="center"/>
              <w:rPr>
                <w:b/>
                <w:bCs/>
              </w:rPr>
            </w:pPr>
            <w:r w:rsidRPr="00534CAA">
              <w:rPr>
                <w:b/>
                <w:bCs/>
              </w:rPr>
              <w:t xml:space="preserve">Satış Yolu </w:t>
            </w:r>
            <w:proofErr w:type="gramStart"/>
            <w:r w:rsidRPr="00534CAA">
              <w:rPr>
                <w:b/>
                <w:bCs/>
              </w:rPr>
              <w:t>İle</w:t>
            </w:r>
            <w:proofErr w:type="gramEnd"/>
            <w:r w:rsidRPr="00534CAA">
              <w:rPr>
                <w:b/>
                <w:bCs/>
              </w:rPr>
              <w:t xml:space="preserve"> Mülkiyet </w:t>
            </w:r>
            <w:r w:rsidRPr="00534CAA">
              <w:rPr>
                <w:b/>
                <w:bCs/>
              </w:rPr>
              <w:br/>
              <w:t>Devri İstenen</w:t>
            </w:r>
          </w:p>
        </w:tc>
        <w:tc>
          <w:tcPr>
            <w:tcW w:w="1380" w:type="pct"/>
            <w:gridSpan w:val="2"/>
            <w:shd w:val="clear" w:color="auto" w:fill="DEEAF6"/>
            <w:tcMar>
              <w:left w:w="0" w:type="dxa"/>
              <w:right w:w="0" w:type="dxa"/>
            </w:tcMar>
            <w:vAlign w:val="center"/>
          </w:tcPr>
          <w:p w14:paraId="15AFFA3A" w14:textId="77777777" w:rsidR="003876A1" w:rsidRPr="00534CAA" w:rsidRDefault="003876A1" w:rsidP="00CB659E">
            <w:pPr>
              <w:jc w:val="center"/>
              <w:rPr>
                <w:b/>
                <w:bCs/>
              </w:rPr>
            </w:pPr>
            <w:r w:rsidRPr="00534CAA">
              <w:rPr>
                <w:b/>
                <w:bCs/>
              </w:rPr>
              <w:t>İzin Verilen</w:t>
            </w:r>
          </w:p>
        </w:tc>
        <w:tc>
          <w:tcPr>
            <w:tcW w:w="1380" w:type="pct"/>
            <w:gridSpan w:val="2"/>
            <w:shd w:val="clear" w:color="auto" w:fill="DEEAF6"/>
            <w:tcMar>
              <w:left w:w="0" w:type="dxa"/>
              <w:right w:w="0" w:type="dxa"/>
            </w:tcMar>
            <w:vAlign w:val="center"/>
          </w:tcPr>
          <w:p w14:paraId="1B1F4F80" w14:textId="77777777" w:rsidR="003876A1" w:rsidRPr="00534CAA" w:rsidRDefault="003876A1" w:rsidP="00CB659E">
            <w:pPr>
              <w:jc w:val="center"/>
              <w:rPr>
                <w:b/>
                <w:bCs/>
              </w:rPr>
            </w:pPr>
            <w:r w:rsidRPr="00534CAA">
              <w:rPr>
                <w:b/>
                <w:bCs/>
              </w:rPr>
              <w:t>İzin Verilmeyen</w:t>
            </w:r>
          </w:p>
        </w:tc>
      </w:tr>
      <w:tr w:rsidR="003876A1" w:rsidRPr="00FD0013" w14:paraId="06AC115A" w14:textId="77777777" w:rsidTr="006428AF">
        <w:trPr>
          <w:trHeight w:val="20"/>
        </w:trPr>
        <w:tc>
          <w:tcPr>
            <w:tcW w:w="860" w:type="pct"/>
            <w:shd w:val="clear" w:color="auto" w:fill="DEEAF6"/>
            <w:noWrap/>
            <w:tcMar>
              <w:left w:w="0" w:type="dxa"/>
              <w:right w:w="0" w:type="dxa"/>
            </w:tcMar>
            <w:vAlign w:val="center"/>
            <w:hideMark/>
          </w:tcPr>
          <w:p w14:paraId="0CA77A64" w14:textId="77777777" w:rsidR="003876A1" w:rsidRPr="00534CAA" w:rsidRDefault="003876A1" w:rsidP="00CB659E">
            <w:pPr>
              <w:jc w:val="center"/>
              <w:rPr>
                <w:b/>
                <w:bCs/>
              </w:rPr>
            </w:pPr>
            <w:r w:rsidRPr="00534CAA">
              <w:rPr>
                <w:b/>
                <w:bCs/>
              </w:rPr>
              <w:t>İlçesi</w:t>
            </w:r>
          </w:p>
        </w:tc>
        <w:tc>
          <w:tcPr>
            <w:tcW w:w="758" w:type="pct"/>
            <w:shd w:val="clear" w:color="auto" w:fill="DEEAF6"/>
            <w:tcMar>
              <w:left w:w="0" w:type="dxa"/>
              <w:right w:w="0" w:type="dxa"/>
            </w:tcMar>
            <w:vAlign w:val="center"/>
            <w:hideMark/>
          </w:tcPr>
          <w:p w14:paraId="100EFFDC" w14:textId="77777777" w:rsidR="003876A1" w:rsidRPr="00534CAA" w:rsidRDefault="003876A1" w:rsidP="00CB659E">
            <w:pPr>
              <w:jc w:val="center"/>
              <w:rPr>
                <w:b/>
                <w:bCs/>
              </w:rPr>
            </w:pPr>
            <w:r w:rsidRPr="00534CAA">
              <w:rPr>
                <w:b/>
                <w:bCs/>
              </w:rPr>
              <w:t>Parsel Sayısı</w:t>
            </w:r>
          </w:p>
        </w:tc>
        <w:tc>
          <w:tcPr>
            <w:tcW w:w="622" w:type="pct"/>
            <w:shd w:val="clear" w:color="auto" w:fill="DEEAF6"/>
            <w:tcMar>
              <w:left w:w="0" w:type="dxa"/>
              <w:right w:w="0" w:type="dxa"/>
            </w:tcMar>
            <w:vAlign w:val="center"/>
            <w:hideMark/>
          </w:tcPr>
          <w:p w14:paraId="2A7A50DF" w14:textId="77777777" w:rsidR="003876A1" w:rsidRPr="00534CAA" w:rsidRDefault="003876A1" w:rsidP="00CB659E">
            <w:pPr>
              <w:jc w:val="center"/>
              <w:rPr>
                <w:b/>
                <w:bCs/>
              </w:rPr>
            </w:pPr>
            <w:r w:rsidRPr="00534CAA">
              <w:rPr>
                <w:b/>
                <w:bCs/>
              </w:rPr>
              <w:t>Alanı (da)</w:t>
            </w:r>
          </w:p>
        </w:tc>
        <w:tc>
          <w:tcPr>
            <w:tcW w:w="776" w:type="pct"/>
            <w:shd w:val="clear" w:color="auto" w:fill="DEEAF6"/>
            <w:tcMar>
              <w:left w:w="0" w:type="dxa"/>
              <w:right w:w="0" w:type="dxa"/>
            </w:tcMar>
            <w:vAlign w:val="center"/>
            <w:hideMark/>
          </w:tcPr>
          <w:p w14:paraId="317D4C76" w14:textId="77777777" w:rsidR="003876A1" w:rsidRPr="00534CAA" w:rsidRDefault="003876A1" w:rsidP="00CB659E">
            <w:pPr>
              <w:jc w:val="center"/>
              <w:rPr>
                <w:b/>
                <w:bCs/>
              </w:rPr>
            </w:pPr>
            <w:r w:rsidRPr="00534CAA">
              <w:rPr>
                <w:b/>
                <w:bCs/>
              </w:rPr>
              <w:t>Parsel Sayısı</w:t>
            </w:r>
          </w:p>
        </w:tc>
        <w:tc>
          <w:tcPr>
            <w:tcW w:w="604" w:type="pct"/>
            <w:shd w:val="clear" w:color="auto" w:fill="DEEAF6"/>
            <w:tcMar>
              <w:left w:w="0" w:type="dxa"/>
              <w:right w:w="0" w:type="dxa"/>
            </w:tcMar>
            <w:vAlign w:val="center"/>
            <w:hideMark/>
          </w:tcPr>
          <w:p w14:paraId="2EEB0F5A" w14:textId="77777777" w:rsidR="003876A1" w:rsidRPr="00534CAA" w:rsidRDefault="003876A1" w:rsidP="00CB659E">
            <w:pPr>
              <w:jc w:val="center"/>
              <w:rPr>
                <w:b/>
                <w:bCs/>
              </w:rPr>
            </w:pPr>
            <w:r w:rsidRPr="00534CAA">
              <w:rPr>
                <w:b/>
                <w:bCs/>
              </w:rPr>
              <w:t>Alanı (da)</w:t>
            </w:r>
          </w:p>
        </w:tc>
        <w:tc>
          <w:tcPr>
            <w:tcW w:w="795" w:type="pct"/>
            <w:shd w:val="clear" w:color="auto" w:fill="DEEAF6"/>
            <w:tcMar>
              <w:left w:w="0" w:type="dxa"/>
              <w:right w:w="0" w:type="dxa"/>
            </w:tcMar>
            <w:vAlign w:val="center"/>
            <w:hideMark/>
          </w:tcPr>
          <w:p w14:paraId="0AB8CA4A" w14:textId="77777777" w:rsidR="003876A1" w:rsidRPr="00534CAA" w:rsidRDefault="003876A1" w:rsidP="00CB659E">
            <w:pPr>
              <w:jc w:val="center"/>
              <w:rPr>
                <w:b/>
                <w:bCs/>
              </w:rPr>
            </w:pPr>
            <w:r w:rsidRPr="00534CAA">
              <w:rPr>
                <w:b/>
                <w:bCs/>
              </w:rPr>
              <w:t>Parsel Sayısı</w:t>
            </w:r>
          </w:p>
        </w:tc>
        <w:tc>
          <w:tcPr>
            <w:tcW w:w="585" w:type="pct"/>
            <w:shd w:val="clear" w:color="auto" w:fill="DEEAF6"/>
            <w:tcMar>
              <w:left w:w="0" w:type="dxa"/>
              <w:right w:w="0" w:type="dxa"/>
            </w:tcMar>
            <w:vAlign w:val="center"/>
            <w:hideMark/>
          </w:tcPr>
          <w:p w14:paraId="6E351D25" w14:textId="77777777" w:rsidR="003876A1" w:rsidRPr="00534CAA" w:rsidRDefault="003876A1" w:rsidP="00CB659E">
            <w:pPr>
              <w:jc w:val="center"/>
              <w:rPr>
                <w:b/>
                <w:bCs/>
              </w:rPr>
            </w:pPr>
            <w:r w:rsidRPr="00534CAA">
              <w:rPr>
                <w:b/>
                <w:bCs/>
              </w:rPr>
              <w:t>Alanı (da)</w:t>
            </w:r>
          </w:p>
        </w:tc>
      </w:tr>
      <w:tr w:rsidR="003876A1" w:rsidRPr="00FD0013" w14:paraId="1529E5D5" w14:textId="77777777" w:rsidTr="006428AF">
        <w:trPr>
          <w:trHeight w:val="20"/>
        </w:trPr>
        <w:tc>
          <w:tcPr>
            <w:tcW w:w="860" w:type="pct"/>
            <w:shd w:val="clear" w:color="auto" w:fill="auto"/>
            <w:noWrap/>
            <w:tcMar>
              <w:left w:w="0" w:type="dxa"/>
              <w:right w:w="0" w:type="dxa"/>
            </w:tcMar>
            <w:vAlign w:val="center"/>
            <w:hideMark/>
          </w:tcPr>
          <w:p w14:paraId="12225562" w14:textId="77777777" w:rsidR="003876A1" w:rsidRPr="00FD0013" w:rsidRDefault="003876A1" w:rsidP="00CB659E">
            <w:proofErr w:type="spellStart"/>
            <w:r w:rsidRPr="00FD0013">
              <w:t>Merkezefendi</w:t>
            </w:r>
            <w:proofErr w:type="spellEnd"/>
          </w:p>
        </w:tc>
        <w:tc>
          <w:tcPr>
            <w:tcW w:w="758" w:type="pct"/>
            <w:tcBorders>
              <w:top w:val="single" w:sz="4" w:space="0" w:color="auto"/>
              <w:left w:val="single" w:sz="4" w:space="0" w:color="auto"/>
              <w:bottom w:val="single" w:sz="4" w:space="0" w:color="auto"/>
              <w:right w:val="single" w:sz="4" w:space="0" w:color="auto"/>
            </w:tcBorders>
            <w:shd w:val="clear" w:color="auto" w:fill="auto"/>
            <w:noWrap/>
            <w:tcMar>
              <w:left w:w="0" w:type="dxa"/>
              <w:right w:w="57" w:type="dxa"/>
            </w:tcMar>
            <w:vAlign w:val="bottom"/>
          </w:tcPr>
          <w:p w14:paraId="4A32401B" w14:textId="77777777" w:rsidR="003876A1" w:rsidRPr="00FD0013" w:rsidRDefault="003876A1" w:rsidP="009E6CA2">
            <w:pPr>
              <w:jc w:val="right"/>
            </w:pPr>
            <w:r w:rsidRPr="00FD0013">
              <w:t>54</w:t>
            </w:r>
          </w:p>
        </w:tc>
        <w:tc>
          <w:tcPr>
            <w:tcW w:w="622"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04D22BCC" w14:textId="77777777" w:rsidR="003876A1" w:rsidRPr="00FD0013" w:rsidRDefault="003876A1" w:rsidP="009E6CA2">
            <w:pPr>
              <w:jc w:val="right"/>
            </w:pPr>
            <w:r w:rsidRPr="00FD0013">
              <w:t>286,59</w:t>
            </w:r>
          </w:p>
        </w:tc>
        <w:tc>
          <w:tcPr>
            <w:tcW w:w="776"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0DE6D860" w14:textId="77777777" w:rsidR="003876A1" w:rsidRPr="00FD0013" w:rsidRDefault="003876A1" w:rsidP="009E6CA2">
            <w:pPr>
              <w:jc w:val="right"/>
            </w:pPr>
            <w:r w:rsidRPr="00FD0013">
              <w:t>45</w:t>
            </w:r>
          </w:p>
        </w:tc>
        <w:tc>
          <w:tcPr>
            <w:tcW w:w="604"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6C07953E" w14:textId="77777777" w:rsidR="003876A1" w:rsidRPr="00FD0013" w:rsidRDefault="003876A1" w:rsidP="009E6CA2">
            <w:pPr>
              <w:jc w:val="right"/>
            </w:pPr>
            <w:r w:rsidRPr="00FD0013">
              <w:t>136,67</w:t>
            </w:r>
          </w:p>
        </w:tc>
        <w:tc>
          <w:tcPr>
            <w:tcW w:w="795"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79F55877" w14:textId="77777777" w:rsidR="003876A1" w:rsidRPr="00FD0013" w:rsidRDefault="003876A1" w:rsidP="009E6CA2">
            <w:pPr>
              <w:jc w:val="right"/>
            </w:pPr>
            <w:r w:rsidRPr="00FD0013">
              <w:t>9</w:t>
            </w:r>
          </w:p>
        </w:tc>
        <w:tc>
          <w:tcPr>
            <w:tcW w:w="585" w:type="pct"/>
            <w:tcBorders>
              <w:top w:val="single" w:sz="4" w:space="0" w:color="auto"/>
              <w:left w:val="nil"/>
              <w:bottom w:val="single" w:sz="4" w:space="0" w:color="auto"/>
              <w:right w:val="single" w:sz="4" w:space="0" w:color="auto"/>
            </w:tcBorders>
            <w:shd w:val="clear" w:color="auto" w:fill="auto"/>
            <w:noWrap/>
            <w:tcMar>
              <w:left w:w="0" w:type="dxa"/>
              <w:right w:w="57" w:type="dxa"/>
            </w:tcMar>
            <w:vAlign w:val="bottom"/>
          </w:tcPr>
          <w:p w14:paraId="544FD1A1" w14:textId="77777777" w:rsidR="003876A1" w:rsidRPr="00FD0013" w:rsidRDefault="003876A1" w:rsidP="009E6CA2">
            <w:pPr>
              <w:jc w:val="right"/>
            </w:pPr>
            <w:r w:rsidRPr="00FD0013">
              <w:t>149,92</w:t>
            </w:r>
          </w:p>
        </w:tc>
      </w:tr>
      <w:tr w:rsidR="003876A1" w:rsidRPr="00FD0013" w14:paraId="3E0A5A8C" w14:textId="77777777" w:rsidTr="006428AF">
        <w:trPr>
          <w:trHeight w:val="20"/>
        </w:trPr>
        <w:tc>
          <w:tcPr>
            <w:tcW w:w="860" w:type="pct"/>
            <w:shd w:val="clear" w:color="auto" w:fill="auto"/>
            <w:noWrap/>
            <w:tcMar>
              <w:left w:w="0" w:type="dxa"/>
              <w:right w:w="0" w:type="dxa"/>
            </w:tcMar>
            <w:vAlign w:val="center"/>
            <w:hideMark/>
          </w:tcPr>
          <w:p w14:paraId="0362D5C7" w14:textId="77777777" w:rsidR="003876A1" w:rsidRPr="00FD0013" w:rsidRDefault="003876A1" w:rsidP="00CB659E">
            <w:r w:rsidRPr="00FD0013">
              <w:t>Pamukkale</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01AFEC05" w14:textId="77777777" w:rsidR="003876A1" w:rsidRPr="00FD0013" w:rsidRDefault="003876A1" w:rsidP="009E6CA2">
            <w:pPr>
              <w:jc w:val="right"/>
            </w:pPr>
            <w:r w:rsidRPr="00FD0013">
              <w:t>304</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4FE1C2F" w14:textId="77777777" w:rsidR="003876A1" w:rsidRPr="00FD0013" w:rsidRDefault="003876A1" w:rsidP="009E6CA2">
            <w:pPr>
              <w:jc w:val="right"/>
            </w:pPr>
            <w:r w:rsidRPr="00FD0013">
              <w:t>2.824,90</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38C22E6" w14:textId="77777777" w:rsidR="003876A1" w:rsidRPr="00FD0013" w:rsidRDefault="003876A1" w:rsidP="009E6CA2">
            <w:pPr>
              <w:jc w:val="right"/>
            </w:pPr>
            <w:r w:rsidRPr="00FD0013">
              <w:t>275</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223AAA6" w14:textId="77777777" w:rsidR="003876A1" w:rsidRPr="00FD0013" w:rsidRDefault="003876A1" w:rsidP="009E6CA2">
            <w:pPr>
              <w:jc w:val="right"/>
            </w:pPr>
            <w:r w:rsidRPr="00FD0013">
              <w:t>2.494,20</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D5654A8" w14:textId="77777777" w:rsidR="003876A1" w:rsidRPr="00FD0013" w:rsidRDefault="003876A1" w:rsidP="009E6CA2">
            <w:pPr>
              <w:jc w:val="right"/>
            </w:pPr>
            <w:r w:rsidRPr="00FD0013">
              <w:t>29</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3FA8D46" w14:textId="77777777" w:rsidR="003876A1" w:rsidRPr="00FD0013" w:rsidRDefault="003876A1" w:rsidP="009E6CA2">
            <w:pPr>
              <w:jc w:val="right"/>
            </w:pPr>
            <w:r w:rsidRPr="00FD0013">
              <w:t>330,70</w:t>
            </w:r>
          </w:p>
        </w:tc>
      </w:tr>
      <w:tr w:rsidR="003876A1" w:rsidRPr="00FD0013" w14:paraId="29D7F225" w14:textId="77777777" w:rsidTr="006428AF">
        <w:trPr>
          <w:trHeight w:val="20"/>
        </w:trPr>
        <w:tc>
          <w:tcPr>
            <w:tcW w:w="860" w:type="pct"/>
            <w:shd w:val="clear" w:color="auto" w:fill="auto"/>
            <w:noWrap/>
            <w:tcMar>
              <w:left w:w="0" w:type="dxa"/>
              <w:right w:w="0" w:type="dxa"/>
            </w:tcMar>
            <w:vAlign w:val="center"/>
            <w:hideMark/>
          </w:tcPr>
          <w:p w14:paraId="2E407577" w14:textId="77777777" w:rsidR="003876A1" w:rsidRPr="00FD0013" w:rsidRDefault="003876A1" w:rsidP="00CB659E">
            <w:r w:rsidRPr="00FD0013">
              <w:t>Acıpayam</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79E73071" w14:textId="77777777" w:rsidR="003876A1" w:rsidRPr="00FD0013" w:rsidRDefault="003876A1" w:rsidP="009E6CA2">
            <w:pPr>
              <w:jc w:val="right"/>
            </w:pPr>
            <w:r w:rsidRPr="00FD0013">
              <w:t>1.658</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53A5391" w14:textId="77777777" w:rsidR="003876A1" w:rsidRPr="00FD0013" w:rsidRDefault="003876A1" w:rsidP="009E6CA2">
            <w:pPr>
              <w:jc w:val="right"/>
            </w:pPr>
            <w:r w:rsidRPr="00FD0013">
              <w:t>4.287,00</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9A4A68A" w14:textId="77777777" w:rsidR="003876A1" w:rsidRPr="00FD0013" w:rsidRDefault="003876A1" w:rsidP="009E6CA2">
            <w:pPr>
              <w:jc w:val="right"/>
            </w:pPr>
            <w:r w:rsidRPr="00FD0013">
              <w:t>1.609</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C95ACD6" w14:textId="77777777" w:rsidR="003876A1" w:rsidRPr="00FD0013" w:rsidRDefault="003876A1" w:rsidP="009E6CA2">
            <w:pPr>
              <w:jc w:val="right"/>
            </w:pPr>
            <w:r w:rsidRPr="00FD0013">
              <w:t>3.979,00</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5146A20" w14:textId="77777777" w:rsidR="003876A1" w:rsidRPr="00FD0013" w:rsidRDefault="003876A1" w:rsidP="009E6CA2">
            <w:pPr>
              <w:jc w:val="right"/>
            </w:pPr>
            <w:r w:rsidRPr="00FD0013">
              <w:t>29</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B384C68" w14:textId="77777777" w:rsidR="003876A1" w:rsidRPr="00FD0013" w:rsidRDefault="003876A1" w:rsidP="009E6CA2">
            <w:pPr>
              <w:jc w:val="right"/>
            </w:pPr>
            <w:r w:rsidRPr="00FD0013">
              <w:t>308,00</w:t>
            </w:r>
          </w:p>
        </w:tc>
      </w:tr>
      <w:tr w:rsidR="003876A1" w:rsidRPr="00FD0013" w14:paraId="6D223668" w14:textId="77777777" w:rsidTr="006428AF">
        <w:trPr>
          <w:trHeight w:val="20"/>
        </w:trPr>
        <w:tc>
          <w:tcPr>
            <w:tcW w:w="860" w:type="pct"/>
            <w:shd w:val="clear" w:color="auto" w:fill="auto"/>
            <w:noWrap/>
            <w:tcMar>
              <w:left w:w="0" w:type="dxa"/>
              <w:right w:w="0" w:type="dxa"/>
            </w:tcMar>
            <w:vAlign w:val="center"/>
            <w:hideMark/>
          </w:tcPr>
          <w:p w14:paraId="5C715067" w14:textId="77777777" w:rsidR="003876A1" w:rsidRPr="00FD0013" w:rsidRDefault="003876A1" w:rsidP="00CB659E">
            <w:r w:rsidRPr="00FD0013">
              <w:t>Babadağ</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02266CE4" w14:textId="77777777" w:rsidR="003876A1" w:rsidRPr="00FD0013" w:rsidRDefault="003876A1" w:rsidP="009E6CA2">
            <w:pPr>
              <w:jc w:val="right"/>
            </w:pPr>
            <w:r w:rsidRPr="00FD0013">
              <w:t>40</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72C28C5" w14:textId="77777777" w:rsidR="003876A1" w:rsidRPr="00FD0013" w:rsidRDefault="003876A1" w:rsidP="009E6CA2">
            <w:pPr>
              <w:jc w:val="right"/>
            </w:pPr>
            <w:r w:rsidRPr="00FD0013">
              <w:t>292,47</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424BB0E" w14:textId="77777777" w:rsidR="003876A1" w:rsidRPr="00FD0013" w:rsidRDefault="003876A1" w:rsidP="009E6CA2">
            <w:pPr>
              <w:jc w:val="right"/>
            </w:pPr>
            <w:r w:rsidRPr="00FD0013">
              <w:t>39</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028B604" w14:textId="77777777" w:rsidR="003876A1" w:rsidRPr="00FD0013" w:rsidRDefault="003876A1" w:rsidP="009E6CA2">
            <w:pPr>
              <w:jc w:val="right"/>
            </w:pPr>
            <w:r w:rsidRPr="00FD0013">
              <w:t>289,09</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4DB9E8F" w14:textId="77777777" w:rsidR="003876A1" w:rsidRPr="00FD0013" w:rsidRDefault="003876A1" w:rsidP="009E6CA2">
            <w:pPr>
              <w:jc w:val="right"/>
            </w:pPr>
            <w:r w:rsidRPr="00FD0013">
              <w:t>1</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85E8507" w14:textId="77777777" w:rsidR="003876A1" w:rsidRPr="00FD0013" w:rsidRDefault="003876A1" w:rsidP="009E6CA2">
            <w:pPr>
              <w:jc w:val="right"/>
            </w:pPr>
            <w:r w:rsidRPr="00FD0013">
              <w:t>3,38</w:t>
            </w:r>
          </w:p>
        </w:tc>
      </w:tr>
      <w:tr w:rsidR="003876A1" w:rsidRPr="00FD0013" w14:paraId="4CB95DD7" w14:textId="77777777" w:rsidTr="006428AF">
        <w:trPr>
          <w:trHeight w:val="20"/>
        </w:trPr>
        <w:tc>
          <w:tcPr>
            <w:tcW w:w="860" w:type="pct"/>
            <w:shd w:val="clear" w:color="auto" w:fill="auto"/>
            <w:noWrap/>
            <w:tcMar>
              <w:left w:w="0" w:type="dxa"/>
              <w:right w:w="0" w:type="dxa"/>
            </w:tcMar>
            <w:vAlign w:val="center"/>
            <w:hideMark/>
          </w:tcPr>
          <w:p w14:paraId="548E1DF4" w14:textId="77777777" w:rsidR="003876A1" w:rsidRPr="00FD0013" w:rsidRDefault="003876A1" w:rsidP="00CB659E">
            <w:r w:rsidRPr="00FD0013">
              <w:lastRenderedPageBreak/>
              <w:t>Baklan</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6B200250" w14:textId="77777777" w:rsidR="003876A1" w:rsidRPr="00FD0013" w:rsidRDefault="003876A1" w:rsidP="009E6CA2">
            <w:pPr>
              <w:jc w:val="right"/>
            </w:pPr>
            <w:r w:rsidRPr="00FD0013">
              <w:t>264</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605ADC0" w14:textId="77777777" w:rsidR="003876A1" w:rsidRPr="00FD0013" w:rsidRDefault="003876A1" w:rsidP="009E6CA2">
            <w:pPr>
              <w:jc w:val="right"/>
            </w:pPr>
            <w:r w:rsidRPr="00FD0013">
              <w:t>1.909,39</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2E76DCC" w14:textId="77777777" w:rsidR="003876A1" w:rsidRPr="00FD0013" w:rsidRDefault="003876A1" w:rsidP="009E6CA2">
            <w:pPr>
              <w:jc w:val="right"/>
            </w:pPr>
            <w:r w:rsidRPr="00FD0013">
              <w:t>258</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36C1D26" w14:textId="77777777" w:rsidR="003876A1" w:rsidRPr="00FD0013" w:rsidRDefault="003876A1" w:rsidP="009E6CA2">
            <w:pPr>
              <w:jc w:val="right"/>
            </w:pPr>
            <w:r w:rsidRPr="00FD0013">
              <w:t>1.800,82</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5A7262D" w14:textId="77777777" w:rsidR="003876A1" w:rsidRPr="00FD0013" w:rsidRDefault="003876A1" w:rsidP="009E6CA2">
            <w:pPr>
              <w:jc w:val="right"/>
            </w:pPr>
            <w:r w:rsidRPr="00FD0013">
              <w:t>6</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870715A" w14:textId="77777777" w:rsidR="003876A1" w:rsidRPr="00FD0013" w:rsidRDefault="003876A1" w:rsidP="009E6CA2">
            <w:pPr>
              <w:jc w:val="right"/>
            </w:pPr>
            <w:r w:rsidRPr="00FD0013">
              <w:t>108,58</w:t>
            </w:r>
          </w:p>
        </w:tc>
      </w:tr>
      <w:tr w:rsidR="003876A1" w:rsidRPr="00FD0013" w14:paraId="475769BF" w14:textId="77777777" w:rsidTr="006428AF">
        <w:trPr>
          <w:trHeight w:val="20"/>
        </w:trPr>
        <w:tc>
          <w:tcPr>
            <w:tcW w:w="860" w:type="pct"/>
            <w:shd w:val="clear" w:color="auto" w:fill="auto"/>
            <w:noWrap/>
            <w:tcMar>
              <w:left w:w="0" w:type="dxa"/>
              <w:right w:w="0" w:type="dxa"/>
            </w:tcMar>
            <w:vAlign w:val="center"/>
            <w:hideMark/>
          </w:tcPr>
          <w:p w14:paraId="7E51DA44" w14:textId="77777777" w:rsidR="003876A1" w:rsidRPr="00FD0013" w:rsidRDefault="003876A1" w:rsidP="00CB659E">
            <w:r w:rsidRPr="00FD0013">
              <w:t>Bekilli</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252F68C0" w14:textId="77777777" w:rsidR="003876A1" w:rsidRPr="00FD0013" w:rsidRDefault="003876A1" w:rsidP="009E6CA2">
            <w:pPr>
              <w:jc w:val="right"/>
            </w:pPr>
            <w:r w:rsidRPr="00FD0013">
              <w:t>547</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6D265F1" w14:textId="77777777" w:rsidR="003876A1" w:rsidRPr="00FD0013" w:rsidRDefault="003876A1" w:rsidP="009E6CA2">
            <w:pPr>
              <w:jc w:val="right"/>
            </w:pPr>
            <w:r w:rsidRPr="00FD0013">
              <w:t>2.744,00</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09DA05F" w14:textId="77777777" w:rsidR="003876A1" w:rsidRPr="00FD0013" w:rsidRDefault="003876A1" w:rsidP="009E6CA2">
            <w:pPr>
              <w:jc w:val="right"/>
            </w:pPr>
            <w:r w:rsidRPr="00FD0013">
              <w:t>526</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A1E43D6" w14:textId="77777777" w:rsidR="003876A1" w:rsidRPr="00FD0013" w:rsidRDefault="003876A1" w:rsidP="009E6CA2">
            <w:pPr>
              <w:jc w:val="right"/>
            </w:pPr>
            <w:r w:rsidRPr="00FD0013">
              <w:t>2.543,00</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61D552A" w14:textId="77777777" w:rsidR="003876A1" w:rsidRPr="00FD0013" w:rsidRDefault="003876A1" w:rsidP="009E6CA2">
            <w:pPr>
              <w:jc w:val="right"/>
            </w:pPr>
            <w:r w:rsidRPr="00FD0013">
              <w:t>21</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E58FFBA" w14:textId="77777777" w:rsidR="003876A1" w:rsidRPr="00FD0013" w:rsidRDefault="003876A1" w:rsidP="009E6CA2">
            <w:pPr>
              <w:jc w:val="right"/>
            </w:pPr>
            <w:r w:rsidRPr="00FD0013">
              <w:t>201,00</w:t>
            </w:r>
          </w:p>
        </w:tc>
      </w:tr>
      <w:tr w:rsidR="003876A1" w:rsidRPr="00FD0013" w14:paraId="12738562" w14:textId="77777777" w:rsidTr="006428AF">
        <w:trPr>
          <w:trHeight w:val="20"/>
        </w:trPr>
        <w:tc>
          <w:tcPr>
            <w:tcW w:w="860" w:type="pct"/>
            <w:shd w:val="clear" w:color="auto" w:fill="auto"/>
            <w:noWrap/>
            <w:tcMar>
              <w:left w:w="0" w:type="dxa"/>
              <w:right w:w="0" w:type="dxa"/>
            </w:tcMar>
            <w:vAlign w:val="center"/>
            <w:hideMark/>
          </w:tcPr>
          <w:p w14:paraId="7F80A2CB" w14:textId="77777777" w:rsidR="003876A1" w:rsidRPr="00FD0013" w:rsidRDefault="003876A1" w:rsidP="00CB659E">
            <w:r w:rsidRPr="00FD0013">
              <w:t>Beyağaç</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04F240DB" w14:textId="77777777" w:rsidR="003876A1" w:rsidRPr="00FD0013" w:rsidRDefault="003876A1" w:rsidP="009E6CA2">
            <w:pPr>
              <w:jc w:val="right"/>
            </w:pPr>
            <w:r w:rsidRPr="00FD0013">
              <w:t>147</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CAED5D1" w14:textId="77777777" w:rsidR="003876A1" w:rsidRPr="00FD0013" w:rsidRDefault="003876A1" w:rsidP="009E6CA2">
            <w:pPr>
              <w:jc w:val="right"/>
            </w:pPr>
            <w:r w:rsidRPr="00FD0013">
              <w:t>699,17</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A4D9EF9" w14:textId="77777777" w:rsidR="003876A1" w:rsidRPr="00FD0013" w:rsidRDefault="003876A1" w:rsidP="009E6CA2">
            <w:pPr>
              <w:jc w:val="right"/>
            </w:pPr>
            <w:r w:rsidRPr="00FD0013">
              <w:t>140</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ED88D73" w14:textId="77777777" w:rsidR="003876A1" w:rsidRPr="00FD0013" w:rsidRDefault="003876A1" w:rsidP="009E6CA2">
            <w:pPr>
              <w:jc w:val="right"/>
            </w:pPr>
            <w:r w:rsidRPr="00FD0013">
              <w:t>619,50</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4B74A32" w14:textId="77777777" w:rsidR="003876A1" w:rsidRPr="00FD0013" w:rsidRDefault="003876A1" w:rsidP="009E6CA2">
            <w:pPr>
              <w:jc w:val="right"/>
            </w:pPr>
            <w:r w:rsidRPr="00FD0013">
              <w:t>7</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6A63CB3" w14:textId="77777777" w:rsidR="003876A1" w:rsidRPr="00FD0013" w:rsidRDefault="003876A1" w:rsidP="009E6CA2">
            <w:pPr>
              <w:jc w:val="right"/>
            </w:pPr>
            <w:r w:rsidRPr="00FD0013">
              <w:t>79,68</w:t>
            </w:r>
          </w:p>
        </w:tc>
      </w:tr>
      <w:tr w:rsidR="003876A1" w:rsidRPr="00FD0013" w14:paraId="426D0047" w14:textId="77777777" w:rsidTr="006428AF">
        <w:trPr>
          <w:trHeight w:val="20"/>
        </w:trPr>
        <w:tc>
          <w:tcPr>
            <w:tcW w:w="860" w:type="pct"/>
            <w:shd w:val="clear" w:color="auto" w:fill="auto"/>
            <w:noWrap/>
            <w:tcMar>
              <w:left w:w="0" w:type="dxa"/>
              <w:right w:w="0" w:type="dxa"/>
            </w:tcMar>
            <w:vAlign w:val="center"/>
            <w:hideMark/>
          </w:tcPr>
          <w:p w14:paraId="74D0B8B8" w14:textId="77777777" w:rsidR="003876A1" w:rsidRPr="00FD0013" w:rsidRDefault="003876A1" w:rsidP="00CB659E">
            <w:r w:rsidRPr="00FD0013">
              <w:t>Bozkurt</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064B6CEC" w14:textId="77777777" w:rsidR="003876A1" w:rsidRPr="00FD0013" w:rsidRDefault="003876A1" w:rsidP="009E6CA2">
            <w:pPr>
              <w:jc w:val="right"/>
            </w:pPr>
            <w:r w:rsidRPr="00FD0013">
              <w:t>405</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69E59CD" w14:textId="77777777" w:rsidR="003876A1" w:rsidRPr="00FD0013" w:rsidRDefault="003876A1" w:rsidP="009E6CA2">
            <w:pPr>
              <w:jc w:val="right"/>
            </w:pPr>
            <w:r w:rsidRPr="00FD0013">
              <w:t>2.391,68</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3E7CC90" w14:textId="77777777" w:rsidR="003876A1" w:rsidRPr="00FD0013" w:rsidRDefault="003876A1" w:rsidP="009E6CA2">
            <w:pPr>
              <w:jc w:val="right"/>
            </w:pPr>
            <w:r w:rsidRPr="00FD0013">
              <w:t>394</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E9F87E6" w14:textId="77777777" w:rsidR="003876A1" w:rsidRPr="00FD0013" w:rsidRDefault="003876A1" w:rsidP="009E6CA2">
            <w:pPr>
              <w:jc w:val="right"/>
            </w:pPr>
            <w:r w:rsidRPr="00FD0013">
              <w:t>2.303,32</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92D8FB8" w14:textId="77777777" w:rsidR="003876A1" w:rsidRPr="00FD0013" w:rsidRDefault="003876A1" w:rsidP="009E6CA2">
            <w:pPr>
              <w:jc w:val="right"/>
            </w:pPr>
            <w:r w:rsidRPr="00FD0013">
              <w:t>11</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3EF67C6" w14:textId="77777777" w:rsidR="003876A1" w:rsidRPr="00FD0013" w:rsidRDefault="003876A1" w:rsidP="009E6CA2">
            <w:pPr>
              <w:jc w:val="right"/>
            </w:pPr>
            <w:r w:rsidRPr="00FD0013">
              <w:t>88,36</w:t>
            </w:r>
          </w:p>
        </w:tc>
      </w:tr>
      <w:tr w:rsidR="003876A1" w:rsidRPr="00FD0013" w14:paraId="786E9250" w14:textId="77777777" w:rsidTr="006428AF">
        <w:trPr>
          <w:trHeight w:val="20"/>
        </w:trPr>
        <w:tc>
          <w:tcPr>
            <w:tcW w:w="860" w:type="pct"/>
            <w:shd w:val="clear" w:color="auto" w:fill="auto"/>
            <w:noWrap/>
            <w:tcMar>
              <w:left w:w="0" w:type="dxa"/>
              <w:right w:w="0" w:type="dxa"/>
            </w:tcMar>
            <w:vAlign w:val="center"/>
            <w:hideMark/>
          </w:tcPr>
          <w:p w14:paraId="6AB08C9E" w14:textId="77777777" w:rsidR="003876A1" w:rsidRPr="00FD0013" w:rsidRDefault="003876A1" w:rsidP="00CB659E">
            <w:r w:rsidRPr="00FD0013">
              <w:t>Buldan</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120F67A9" w14:textId="77777777" w:rsidR="003876A1" w:rsidRPr="00FD0013" w:rsidRDefault="003876A1" w:rsidP="009E6CA2">
            <w:pPr>
              <w:jc w:val="right"/>
            </w:pPr>
            <w:r w:rsidRPr="00FD0013">
              <w:t>349</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4088533" w14:textId="77777777" w:rsidR="003876A1" w:rsidRPr="00FD0013" w:rsidRDefault="003876A1" w:rsidP="009E6CA2">
            <w:pPr>
              <w:jc w:val="right"/>
            </w:pPr>
            <w:r w:rsidRPr="00FD0013">
              <w:t>2.238,30</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5EAE852" w14:textId="77777777" w:rsidR="003876A1" w:rsidRPr="00FD0013" w:rsidRDefault="003876A1" w:rsidP="009E6CA2">
            <w:pPr>
              <w:jc w:val="right"/>
            </w:pPr>
            <w:r w:rsidRPr="00FD0013">
              <w:t>334</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FDF4FC2" w14:textId="77777777" w:rsidR="003876A1" w:rsidRPr="00FD0013" w:rsidRDefault="003876A1" w:rsidP="009E6CA2">
            <w:pPr>
              <w:jc w:val="right"/>
            </w:pPr>
            <w:r w:rsidRPr="00FD0013">
              <w:t>2.087,50</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5038145" w14:textId="77777777" w:rsidR="003876A1" w:rsidRPr="00FD0013" w:rsidRDefault="003876A1" w:rsidP="009E6CA2">
            <w:pPr>
              <w:jc w:val="right"/>
            </w:pPr>
            <w:r w:rsidRPr="00FD0013">
              <w:t>15</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2830BF6" w14:textId="77777777" w:rsidR="003876A1" w:rsidRPr="00FD0013" w:rsidRDefault="003876A1" w:rsidP="009E6CA2">
            <w:pPr>
              <w:jc w:val="right"/>
            </w:pPr>
            <w:r w:rsidRPr="00FD0013">
              <w:t>150,80</w:t>
            </w:r>
          </w:p>
        </w:tc>
      </w:tr>
      <w:tr w:rsidR="003876A1" w:rsidRPr="00FD0013" w14:paraId="5CE869F5" w14:textId="77777777" w:rsidTr="006428AF">
        <w:trPr>
          <w:trHeight w:val="20"/>
        </w:trPr>
        <w:tc>
          <w:tcPr>
            <w:tcW w:w="860" w:type="pct"/>
            <w:shd w:val="clear" w:color="auto" w:fill="auto"/>
            <w:noWrap/>
            <w:tcMar>
              <w:left w:w="0" w:type="dxa"/>
              <w:right w:w="0" w:type="dxa"/>
            </w:tcMar>
            <w:vAlign w:val="center"/>
            <w:hideMark/>
          </w:tcPr>
          <w:p w14:paraId="44EFFEE0" w14:textId="77777777" w:rsidR="003876A1" w:rsidRPr="00FD0013" w:rsidRDefault="003876A1" w:rsidP="00CB659E">
            <w:r w:rsidRPr="00FD0013">
              <w:t>Çal</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4611B2DD" w14:textId="77777777" w:rsidR="003876A1" w:rsidRPr="00FD0013" w:rsidRDefault="003876A1" w:rsidP="009E6CA2">
            <w:pPr>
              <w:jc w:val="right"/>
            </w:pPr>
            <w:r w:rsidRPr="00FD0013">
              <w:t>1.107</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00799CF" w14:textId="77777777" w:rsidR="003876A1" w:rsidRPr="00FD0013" w:rsidRDefault="003876A1" w:rsidP="009E6CA2">
            <w:pPr>
              <w:jc w:val="right"/>
            </w:pPr>
            <w:r w:rsidRPr="00FD0013">
              <w:t>5.084,25</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EA465A7" w14:textId="77777777" w:rsidR="003876A1" w:rsidRPr="00FD0013" w:rsidRDefault="003876A1" w:rsidP="009E6CA2">
            <w:pPr>
              <w:jc w:val="right"/>
            </w:pPr>
            <w:r w:rsidRPr="00FD0013">
              <w:t>1.066</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3DC8E22" w14:textId="77777777" w:rsidR="003876A1" w:rsidRPr="00FD0013" w:rsidRDefault="003876A1" w:rsidP="009E6CA2">
            <w:pPr>
              <w:jc w:val="right"/>
            </w:pPr>
            <w:r w:rsidRPr="00FD0013">
              <w:t>4.845,54</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F459FB7" w14:textId="77777777" w:rsidR="003876A1" w:rsidRPr="00FD0013" w:rsidRDefault="003876A1" w:rsidP="009E6CA2">
            <w:pPr>
              <w:jc w:val="right"/>
            </w:pPr>
            <w:r w:rsidRPr="00FD0013">
              <w:t>41</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D0D28F0" w14:textId="77777777" w:rsidR="003876A1" w:rsidRPr="00FD0013" w:rsidRDefault="003876A1" w:rsidP="009E6CA2">
            <w:pPr>
              <w:jc w:val="right"/>
            </w:pPr>
            <w:r w:rsidRPr="00FD0013">
              <w:t>238,71</w:t>
            </w:r>
          </w:p>
        </w:tc>
      </w:tr>
      <w:tr w:rsidR="003876A1" w:rsidRPr="00FD0013" w14:paraId="35BA8823" w14:textId="77777777" w:rsidTr="006428AF">
        <w:trPr>
          <w:trHeight w:val="20"/>
        </w:trPr>
        <w:tc>
          <w:tcPr>
            <w:tcW w:w="860" w:type="pct"/>
            <w:shd w:val="clear" w:color="auto" w:fill="auto"/>
            <w:noWrap/>
            <w:tcMar>
              <w:left w:w="0" w:type="dxa"/>
              <w:right w:w="0" w:type="dxa"/>
            </w:tcMar>
            <w:vAlign w:val="center"/>
            <w:hideMark/>
          </w:tcPr>
          <w:p w14:paraId="5B35D5FC" w14:textId="77777777" w:rsidR="003876A1" w:rsidRPr="00FD0013" w:rsidRDefault="003876A1" w:rsidP="00CB659E">
            <w:r w:rsidRPr="00FD0013">
              <w:t>Çameli</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3B5F19A9" w14:textId="77777777" w:rsidR="003876A1" w:rsidRPr="00FD0013" w:rsidRDefault="003876A1" w:rsidP="009E6CA2">
            <w:pPr>
              <w:jc w:val="right"/>
            </w:pPr>
            <w:r w:rsidRPr="00FD0013">
              <w:t>686</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A683E90" w14:textId="77777777" w:rsidR="003876A1" w:rsidRPr="00FD0013" w:rsidRDefault="003876A1" w:rsidP="009E6CA2">
            <w:pPr>
              <w:jc w:val="right"/>
            </w:pPr>
            <w:r w:rsidRPr="00FD0013">
              <w:t>1.493,80</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C34EFCF" w14:textId="77777777" w:rsidR="003876A1" w:rsidRPr="00FD0013" w:rsidRDefault="003876A1" w:rsidP="009E6CA2">
            <w:pPr>
              <w:jc w:val="right"/>
            </w:pPr>
            <w:r w:rsidRPr="00FD0013">
              <w:t>686</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5E09557" w14:textId="77777777" w:rsidR="003876A1" w:rsidRPr="00FD0013" w:rsidRDefault="003876A1" w:rsidP="009E6CA2">
            <w:pPr>
              <w:jc w:val="right"/>
            </w:pPr>
            <w:r w:rsidRPr="00FD0013">
              <w:t>1.493,80</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3CE0CD7" w14:textId="77777777" w:rsidR="003876A1" w:rsidRPr="00FD0013" w:rsidRDefault="003876A1" w:rsidP="009E6CA2">
            <w:pPr>
              <w:jc w:val="right"/>
            </w:pPr>
            <w:r w:rsidRPr="00FD0013">
              <w:t>0</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2CF4C9B" w14:textId="77777777" w:rsidR="003876A1" w:rsidRPr="00FD0013" w:rsidRDefault="003876A1" w:rsidP="009E6CA2">
            <w:pPr>
              <w:jc w:val="right"/>
            </w:pPr>
            <w:r w:rsidRPr="00FD0013">
              <w:t>0,00</w:t>
            </w:r>
          </w:p>
        </w:tc>
      </w:tr>
      <w:tr w:rsidR="003876A1" w:rsidRPr="00FD0013" w14:paraId="2C50C6CE" w14:textId="77777777" w:rsidTr="006428AF">
        <w:trPr>
          <w:trHeight w:val="20"/>
        </w:trPr>
        <w:tc>
          <w:tcPr>
            <w:tcW w:w="860" w:type="pct"/>
            <w:shd w:val="clear" w:color="auto" w:fill="auto"/>
            <w:noWrap/>
            <w:tcMar>
              <w:left w:w="0" w:type="dxa"/>
              <w:right w:w="0" w:type="dxa"/>
            </w:tcMar>
            <w:vAlign w:val="center"/>
            <w:hideMark/>
          </w:tcPr>
          <w:p w14:paraId="50057889" w14:textId="77777777" w:rsidR="003876A1" w:rsidRPr="00FD0013" w:rsidRDefault="003876A1" w:rsidP="00CB659E">
            <w:r w:rsidRPr="00FD0013">
              <w:t>Çardak</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7CEE0718" w14:textId="77777777" w:rsidR="003876A1" w:rsidRPr="00FD0013" w:rsidRDefault="003876A1" w:rsidP="009E6CA2">
            <w:pPr>
              <w:jc w:val="right"/>
            </w:pPr>
            <w:r w:rsidRPr="00FD0013">
              <w:t>272</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2931010" w14:textId="77777777" w:rsidR="003876A1" w:rsidRPr="00FD0013" w:rsidRDefault="003876A1" w:rsidP="009E6CA2">
            <w:pPr>
              <w:jc w:val="right"/>
            </w:pPr>
            <w:r w:rsidRPr="00FD0013">
              <w:t>1.681,24</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EDC28D3" w14:textId="77777777" w:rsidR="003876A1" w:rsidRPr="00FD0013" w:rsidRDefault="003876A1" w:rsidP="009E6CA2">
            <w:pPr>
              <w:jc w:val="right"/>
            </w:pPr>
            <w:r w:rsidRPr="00FD0013">
              <w:t>270</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F171FE4" w14:textId="77777777" w:rsidR="003876A1" w:rsidRPr="00FD0013" w:rsidRDefault="003876A1" w:rsidP="009E6CA2">
            <w:pPr>
              <w:jc w:val="right"/>
            </w:pPr>
            <w:r w:rsidRPr="00FD0013">
              <w:t>1.650,85</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52F1D69" w14:textId="77777777" w:rsidR="003876A1" w:rsidRPr="00FD0013" w:rsidRDefault="003876A1" w:rsidP="009E6CA2">
            <w:pPr>
              <w:jc w:val="right"/>
            </w:pPr>
            <w:r w:rsidRPr="00FD0013">
              <w:t>2</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B8805BB" w14:textId="77777777" w:rsidR="003876A1" w:rsidRPr="00FD0013" w:rsidRDefault="003876A1" w:rsidP="009E6CA2">
            <w:pPr>
              <w:jc w:val="right"/>
            </w:pPr>
            <w:r w:rsidRPr="00FD0013">
              <w:t>30,39</w:t>
            </w:r>
          </w:p>
        </w:tc>
      </w:tr>
      <w:tr w:rsidR="003876A1" w:rsidRPr="00FD0013" w14:paraId="0B65A0BB" w14:textId="77777777" w:rsidTr="006428AF">
        <w:trPr>
          <w:trHeight w:val="20"/>
        </w:trPr>
        <w:tc>
          <w:tcPr>
            <w:tcW w:w="860" w:type="pct"/>
            <w:shd w:val="clear" w:color="auto" w:fill="auto"/>
            <w:noWrap/>
            <w:tcMar>
              <w:left w:w="0" w:type="dxa"/>
              <w:right w:w="0" w:type="dxa"/>
            </w:tcMar>
            <w:vAlign w:val="center"/>
            <w:hideMark/>
          </w:tcPr>
          <w:p w14:paraId="31E787A8" w14:textId="77777777" w:rsidR="003876A1" w:rsidRPr="00FD0013" w:rsidRDefault="003876A1" w:rsidP="00CB659E">
            <w:r w:rsidRPr="00FD0013">
              <w:t>Çivril</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1A4C0210" w14:textId="77777777" w:rsidR="003876A1" w:rsidRPr="00FD0013" w:rsidRDefault="003876A1" w:rsidP="009E6CA2">
            <w:pPr>
              <w:jc w:val="right"/>
            </w:pPr>
            <w:r w:rsidRPr="00FD0013">
              <w:t>673</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0F7E4F8" w14:textId="77777777" w:rsidR="003876A1" w:rsidRPr="00FD0013" w:rsidRDefault="003876A1" w:rsidP="009E6CA2">
            <w:pPr>
              <w:jc w:val="right"/>
            </w:pPr>
            <w:r w:rsidRPr="00FD0013">
              <w:t>3.937,00</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117F108" w14:textId="77777777" w:rsidR="003876A1" w:rsidRPr="00FD0013" w:rsidRDefault="003876A1" w:rsidP="009E6CA2">
            <w:pPr>
              <w:jc w:val="right"/>
            </w:pPr>
            <w:r w:rsidRPr="00FD0013">
              <w:t>666</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E86B252" w14:textId="77777777" w:rsidR="003876A1" w:rsidRPr="00FD0013" w:rsidRDefault="003876A1" w:rsidP="009E6CA2">
            <w:pPr>
              <w:jc w:val="right"/>
            </w:pPr>
            <w:r w:rsidRPr="00FD0013">
              <w:t>3.801,00</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073DBB7" w14:textId="77777777" w:rsidR="003876A1" w:rsidRPr="00FD0013" w:rsidRDefault="003876A1" w:rsidP="009E6CA2">
            <w:pPr>
              <w:jc w:val="right"/>
            </w:pPr>
            <w:r w:rsidRPr="00FD0013">
              <w:t>7</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7C0D2DA" w14:textId="77777777" w:rsidR="003876A1" w:rsidRPr="00FD0013" w:rsidRDefault="003876A1" w:rsidP="009E6CA2">
            <w:pPr>
              <w:jc w:val="right"/>
            </w:pPr>
            <w:r w:rsidRPr="00FD0013">
              <w:t>136,00</w:t>
            </w:r>
          </w:p>
        </w:tc>
      </w:tr>
      <w:tr w:rsidR="003876A1" w:rsidRPr="00FD0013" w14:paraId="409FD207" w14:textId="77777777" w:rsidTr="006428AF">
        <w:trPr>
          <w:trHeight w:val="20"/>
        </w:trPr>
        <w:tc>
          <w:tcPr>
            <w:tcW w:w="860" w:type="pct"/>
            <w:shd w:val="clear" w:color="auto" w:fill="auto"/>
            <w:noWrap/>
            <w:tcMar>
              <w:left w:w="0" w:type="dxa"/>
              <w:right w:w="0" w:type="dxa"/>
            </w:tcMar>
            <w:vAlign w:val="center"/>
            <w:hideMark/>
          </w:tcPr>
          <w:p w14:paraId="54D3EDDD" w14:textId="77777777" w:rsidR="003876A1" w:rsidRPr="00FD0013" w:rsidRDefault="003876A1" w:rsidP="00CB659E">
            <w:r w:rsidRPr="00FD0013">
              <w:t>Güney</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61591F82" w14:textId="77777777" w:rsidR="003876A1" w:rsidRPr="00FD0013" w:rsidRDefault="003876A1" w:rsidP="009E6CA2">
            <w:pPr>
              <w:jc w:val="right"/>
            </w:pPr>
            <w:r w:rsidRPr="00FD0013">
              <w:t>135</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31AB178" w14:textId="77777777" w:rsidR="003876A1" w:rsidRPr="00FD0013" w:rsidRDefault="003876A1" w:rsidP="009E6CA2">
            <w:pPr>
              <w:jc w:val="right"/>
            </w:pPr>
            <w:r w:rsidRPr="00FD0013">
              <w:t>1.572,89</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2170A02" w14:textId="77777777" w:rsidR="003876A1" w:rsidRPr="00FD0013" w:rsidRDefault="003876A1" w:rsidP="009E6CA2">
            <w:pPr>
              <w:jc w:val="right"/>
            </w:pPr>
            <w:r w:rsidRPr="00FD0013">
              <w:t>133</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8E7B827" w14:textId="77777777" w:rsidR="003876A1" w:rsidRPr="00FD0013" w:rsidRDefault="003876A1" w:rsidP="009E6CA2">
            <w:pPr>
              <w:jc w:val="right"/>
            </w:pPr>
            <w:r w:rsidRPr="00FD0013">
              <w:t>1.547,59</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C90B0AC" w14:textId="77777777" w:rsidR="003876A1" w:rsidRPr="00FD0013" w:rsidRDefault="003876A1" w:rsidP="009E6CA2">
            <w:pPr>
              <w:jc w:val="right"/>
            </w:pPr>
            <w:r w:rsidRPr="00FD0013">
              <w:t>2</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5D67DAA" w14:textId="77777777" w:rsidR="003876A1" w:rsidRPr="00FD0013" w:rsidRDefault="003876A1" w:rsidP="009E6CA2">
            <w:pPr>
              <w:jc w:val="right"/>
            </w:pPr>
            <w:r w:rsidRPr="00FD0013">
              <w:t>25,30</w:t>
            </w:r>
          </w:p>
        </w:tc>
      </w:tr>
      <w:tr w:rsidR="003876A1" w:rsidRPr="00FD0013" w14:paraId="74AADFD2" w14:textId="77777777" w:rsidTr="006428AF">
        <w:trPr>
          <w:trHeight w:val="20"/>
        </w:trPr>
        <w:tc>
          <w:tcPr>
            <w:tcW w:w="860" w:type="pct"/>
            <w:shd w:val="clear" w:color="auto" w:fill="auto"/>
            <w:noWrap/>
            <w:tcMar>
              <w:left w:w="0" w:type="dxa"/>
              <w:right w:w="0" w:type="dxa"/>
            </w:tcMar>
            <w:vAlign w:val="center"/>
            <w:hideMark/>
          </w:tcPr>
          <w:p w14:paraId="4E492657" w14:textId="77777777" w:rsidR="003876A1" w:rsidRPr="00FD0013" w:rsidRDefault="003876A1" w:rsidP="00CB659E">
            <w:r w:rsidRPr="00FD0013">
              <w:t>Honaz</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6750C29A" w14:textId="77777777" w:rsidR="003876A1" w:rsidRPr="00FD0013" w:rsidRDefault="003876A1" w:rsidP="009E6CA2">
            <w:pPr>
              <w:jc w:val="right"/>
            </w:pPr>
            <w:r w:rsidRPr="00FD0013">
              <w:t>315</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0467679" w14:textId="77777777" w:rsidR="003876A1" w:rsidRPr="00FD0013" w:rsidRDefault="003876A1" w:rsidP="009E6CA2">
            <w:pPr>
              <w:jc w:val="right"/>
            </w:pPr>
            <w:r w:rsidRPr="00FD0013">
              <w:t>1.827,56</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4A3BC258" w14:textId="77777777" w:rsidR="003876A1" w:rsidRPr="00FD0013" w:rsidRDefault="003876A1" w:rsidP="009E6CA2">
            <w:pPr>
              <w:jc w:val="right"/>
            </w:pPr>
            <w:r w:rsidRPr="00FD0013">
              <w:t>290</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19B8142" w14:textId="77777777" w:rsidR="003876A1" w:rsidRPr="00FD0013" w:rsidRDefault="003876A1" w:rsidP="009E6CA2">
            <w:pPr>
              <w:jc w:val="right"/>
            </w:pPr>
            <w:r w:rsidRPr="00FD0013">
              <w:t>1.614,59</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5BAB244" w14:textId="77777777" w:rsidR="003876A1" w:rsidRPr="00FD0013" w:rsidRDefault="003876A1" w:rsidP="009E6CA2">
            <w:pPr>
              <w:jc w:val="right"/>
            </w:pPr>
            <w:r w:rsidRPr="00FD0013">
              <w:t>25</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655CD1F" w14:textId="77777777" w:rsidR="003876A1" w:rsidRPr="00FD0013" w:rsidRDefault="003876A1" w:rsidP="009E6CA2">
            <w:pPr>
              <w:jc w:val="right"/>
            </w:pPr>
            <w:r w:rsidRPr="00FD0013">
              <w:t>212,97</w:t>
            </w:r>
          </w:p>
        </w:tc>
      </w:tr>
      <w:tr w:rsidR="003876A1" w:rsidRPr="00FD0013" w14:paraId="16876697" w14:textId="77777777" w:rsidTr="006428AF">
        <w:trPr>
          <w:trHeight w:val="20"/>
        </w:trPr>
        <w:tc>
          <w:tcPr>
            <w:tcW w:w="860" w:type="pct"/>
            <w:shd w:val="clear" w:color="auto" w:fill="auto"/>
            <w:noWrap/>
            <w:tcMar>
              <w:left w:w="0" w:type="dxa"/>
              <w:right w:w="0" w:type="dxa"/>
            </w:tcMar>
            <w:vAlign w:val="center"/>
            <w:hideMark/>
          </w:tcPr>
          <w:p w14:paraId="5A597904" w14:textId="77777777" w:rsidR="003876A1" w:rsidRPr="00FD0013" w:rsidRDefault="003876A1" w:rsidP="00CB659E">
            <w:r w:rsidRPr="00FD0013">
              <w:t>Kale</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358486DD" w14:textId="77777777" w:rsidR="003876A1" w:rsidRPr="00FD0013" w:rsidRDefault="003876A1" w:rsidP="009E6CA2">
            <w:pPr>
              <w:jc w:val="right"/>
            </w:pPr>
            <w:r w:rsidRPr="00FD0013">
              <w:t>202</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836A227" w14:textId="77777777" w:rsidR="003876A1" w:rsidRPr="00FD0013" w:rsidRDefault="003876A1" w:rsidP="009E6CA2">
            <w:pPr>
              <w:jc w:val="right"/>
            </w:pPr>
            <w:r w:rsidRPr="00FD0013">
              <w:t>1.097,46</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2F79227" w14:textId="77777777" w:rsidR="003876A1" w:rsidRPr="00FD0013" w:rsidRDefault="003876A1" w:rsidP="009E6CA2">
            <w:pPr>
              <w:jc w:val="right"/>
            </w:pPr>
            <w:r w:rsidRPr="00FD0013">
              <w:t>195</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EAEAFCC" w14:textId="77777777" w:rsidR="003876A1" w:rsidRPr="00FD0013" w:rsidRDefault="003876A1" w:rsidP="009E6CA2">
            <w:pPr>
              <w:jc w:val="right"/>
            </w:pPr>
            <w:r w:rsidRPr="00FD0013">
              <w:t>1.021,81</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E9ADF7A" w14:textId="77777777" w:rsidR="003876A1" w:rsidRPr="00FD0013" w:rsidRDefault="003876A1" w:rsidP="009E6CA2">
            <w:pPr>
              <w:jc w:val="right"/>
            </w:pPr>
            <w:r w:rsidRPr="00FD0013">
              <w:t>7</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767C3843" w14:textId="77777777" w:rsidR="003876A1" w:rsidRPr="00FD0013" w:rsidRDefault="003876A1" w:rsidP="009E6CA2">
            <w:pPr>
              <w:jc w:val="right"/>
            </w:pPr>
            <w:r w:rsidRPr="00FD0013">
              <w:t>75,65</w:t>
            </w:r>
          </w:p>
        </w:tc>
      </w:tr>
      <w:tr w:rsidR="003876A1" w:rsidRPr="00FD0013" w14:paraId="60F10338" w14:textId="77777777" w:rsidTr="006428AF">
        <w:trPr>
          <w:trHeight w:val="20"/>
        </w:trPr>
        <w:tc>
          <w:tcPr>
            <w:tcW w:w="860" w:type="pct"/>
            <w:shd w:val="clear" w:color="auto" w:fill="auto"/>
            <w:noWrap/>
            <w:tcMar>
              <w:left w:w="0" w:type="dxa"/>
              <w:right w:w="0" w:type="dxa"/>
            </w:tcMar>
            <w:vAlign w:val="center"/>
            <w:hideMark/>
          </w:tcPr>
          <w:p w14:paraId="63777942" w14:textId="77777777" w:rsidR="003876A1" w:rsidRPr="00FD0013" w:rsidRDefault="003876A1" w:rsidP="00CB659E">
            <w:r w:rsidRPr="00FD0013">
              <w:t>Sarayköy</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7973C0F9" w14:textId="77777777" w:rsidR="003876A1" w:rsidRPr="00FD0013" w:rsidRDefault="003876A1" w:rsidP="009E6CA2">
            <w:pPr>
              <w:jc w:val="right"/>
            </w:pPr>
            <w:r w:rsidRPr="00FD0013">
              <w:t>56</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8BF1527" w14:textId="77777777" w:rsidR="003876A1" w:rsidRPr="00FD0013" w:rsidRDefault="003876A1" w:rsidP="009E6CA2">
            <w:pPr>
              <w:jc w:val="right"/>
            </w:pPr>
            <w:r w:rsidRPr="00FD0013">
              <w:t>460,85</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59B6D63" w14:textId="77777777" w:rsidR="003876A1" w:rsidRPr="00FD0013" w:rsidRDefault="003876A1" w:rsidP="009E6CA2">
            <w:pPr>
              <w:jc w:val="right"/>
            </w:pPr>
            <w:r w:rsidRPr="00FD0013">
              <w:t>52</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36C017E0" w14:textId="77777777" w:rsidR="003876A1" w:rsidRPr="00FD0013" w:rsidRDefault="003876A1" w:rsidP="009E6CA2">
            <w:pPr>
              <w:jc w:val="right"/>
            </w:pPr>
            <w:r w:rsidRPr="00FD0013">
              <w:t>420,69</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260CCF6" w14:textId="77777777" w:rsidR="003876A1" w:rsidRPr="00FD0013" w:rsidRDefault="003876A1" w:rsidP="009E6CA2">
            <w:pPr>
              <w:jc w:val="right"/>
            </w:pPr>
            <w:r w:rsidRPr="00FD0013">
              <w:t>4</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56A3B203" w14:textId="77777777" w:rsidR="003876A1" w:rsidRPr="00FD0013" w:rsidRDefault="003876A1" w:rsidP="009E6CA2">
            <w:pPr>
              <w:jc w:val="right"/>
            </w:pPr>
            <w:r w:rsidRPr="00FD0013">
              <w:t>40,15</w:t>
            </w:r>
          </w:p>
        </w:tc>
      </w:tr>
      <w:tr w:rsidR="003876A1" w:rsidRPr="00FD0013" w14:paraId="7FFC7656" w14:textId="77777777" w:rsidTr="006428AF">
        <w:trPr>
          <w:trHeight w:val="20"/>
        </w:trPr>
        <w:tc>
          <w:tcPr>
            <w:tcW w:w="860" w:type="pct"/>
            <w:shd w:val="clear" w:color="auto" w:fill="auto"/>
            <w:noWrap/>
            <w:tcMar>
              <w:left w:w="0" w:type="dxa"/>
              <w:right w:w="0" w:type="dxa"/>
            </w:tcMar>
            <w:vAlign w:val="center"/>
            <w:hideMark/>
          </w:tcPr>
          <w:p w14:paraId="19155BEE" w14:textId="77777777" w:rsidR="003876A1" w:rsidRPr="00FD0013" w:rsidRDefault="003876A1" w:rsidP="00CB659E">
            <w:r w:rsidRPr="00FD0013">
              <w:t>Serinhisar</w:t>
            </w:r>
          </w:p>
        </w:tc>
        <w:tc>
          <w:tcPr>
            <w:tcW w:w="758" w:type="pct"/>
            <w:tcBorders>
              <w:top w:val="nil"/>
              <w:left w:val="single" w:sz="4" w:space="0" w:color="auto"/>
              <w:bottom w:val="single" w:sz="4" w:space="0" w:color="auto"/>
              <w:right w:val="single" w:sz="4" w:space="0" w:color="auto"/>
            </w:tcBorders>
            <w:shd w:val="clear" w:color="auto" w:fill="auto"/>
            <w:noWrap/>
            <w:tcMar>
              <w:left w:w="0" w:type="dxa"/>
              <w:right w:w="57" w:type="dxa"/>
            </w:tcMar>
            <w:vAlign w:val="bottom"/>
          </w:tcPr>
          <w:p w14:paraId="6374721B" w14:textId="77777777" w:rsidR="003876A1" w:rsidRPr="00FD0013" w:rsidRDefault="003876A1" w:rsidP="009E6CA2">
            <w:pPr>
              <w:jc w:val="right"/>
            </w:pPr>
            <w:r w:rsidRPr="00FD0013">
              <w:t>238</w:t>
            </w:r>
          </w:p>
        </w:tc>
        <w:tc>
          <w:tcPr>
            <w:tcW w:w="622"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54A5BF1" w14:textId="77777777" w:rsidR="003876A1" w:rsidRPr="00FD0013" w:rsidRDefault="003876A1" w:rsidP="009E6CA2">
            <w:pPr>
              <w:jc w:val="right"/>
            </w:pPr>
            <w:r w:rsidRPr="00FD0013">
              <w:t>1.285,76</w:t>
            </w:r>
          </w:p>
        </w:tc>
        <w:tc>
          <w:tcPr>
            <w:tcW w:w="776" w:type="pct"/>
            <w:tcBorders>
              <w:top w:val="nil"/>
              <w:left w:val="nil"/>
              <w:bottom w:val="single" w:sz="4" w:space="0" w:color="auto"/>
              <w:right w:val="single" w:sz="4" w:space="0" w:color="auto"/>
            </w:tcBorders>
            <w:shd w:val="clear" w:color="auto" w:fill="auto"/>
            <w:noWrap/>
            <w:tcMar>
              <w:left w:w="0" w:type="dxa"/>
              <w:right w:w="57" w:type="dxa"/>
            </w:tcMar>
            <w:vAlign w:val="bottom"/>
          </w:tcPr>
          <w:p w14:paraId="10B5CFC5" w14:textId="77777777" w:rsidR="003876A1" w:rsidRPr="00FD0013" w:rsidRDefault="003876A1" w:rsidP="009E6CA2">
            <w:pPr>
              <w:jc w:val="right"/>
            </w:pPr>
            <w:r w:rsidRPr="00FD0013">
              <w:t>218</w:t>
            </w:r>
          </w:p>
        </w:tc>
        <w:tc>
          <w:tcPr>
            <w:tcW w:w="604" w:type="pct"/>
            <w:tcBorders>
              <w:top w:val="nil"/>
              <w:left w:val="nil"/>
              <w:bottom w:val="single" w:sz="4" w:space="0" w:color="auto"/>
              <w:right w:val="single" w:sz="4" w:space="0" w:color="auto"/>
            </w:tcBorders>
            <w:shd w:val="clear" w:color="auto" w:fill="auto"/>
            <w:noWrap/>
            <w:tcMar>
              <w:left w:w="0" w:type="dxa"/>
              <w:right w:w="57" w:type="dxa"/>
            </w:tcMar>
            <w:vAlign w:val="bottom"/>
          </w:tcPr>
          <w:p w14:paraId="29F07A48" w14:textId="77777777" w:rsidR="003876A1" w:rsidRPr="00FD0013" w:rsidRDefault="003876A1" w:rsidP="009E6CA2">
            <w:pPr>
              <w:jc w:val="right"/>
            </w:pPr>
            <w:r w:rsidRPr="00FD0013">
              <w:t>1.163,20</w:t>
            </w:r>
          </w:p>
        </w:tc>
        <w:tc>
          <w:tcPr>
            <w:tcW w:w="79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098FDB1A" w14:textId="77777777" w:rsidR="003876A1" w:rsidRPr="00FD0013" w:rsidRDefault="003876A1" w:rsidP="009E6CA2">
            <w:pPr>
              <w:jc w:val="right"/>
            </w:pPr>
            <w:r w:rsidRPr="00FD0013">
              <w:t>20</w:t>
            </w:r>
          </w:p>
        </w:tc>
        <w:tc>
          <w:tcPr>
            <w:tcW w:w="585" w:type="pct"/>
            <w:tcBorders>
              <w:top w:val="nil"/>
              <w:left w:val="nil"/>
              <w:bottom w:val="single" w:sz="4" w:space="0" w:color="auto"/>
              <w:right w:val="single" w:sz="4" w:space="0" w:color="auto"/>
            </w:tcBorders>
            <w:shd w:val="clear" w:color="auto" w:fill="auto"/>
            <w:noWrap/>
            <w:tcMar>
              <w:left w:w="0" w:type="dxa"/>
              <w:right w:w="57" w:type="dxa"/>
            </w:tcMar>
            <w:vAlign w:val="bottom"/>
          </w:tcPr>
          <w:p w14:paraId="6ED517BC" w14:textId="77777777" w:rsidR="003876A1" w:rsidRPr="00FD0013" w:rsidRDefault="003876A1" w:rsidP="009E6CA2">
            <w:pPr>
              <w:jc w:val="right"/>
            </w:pPr>
            <w:r w:rsidRPr="00FD0013">
              <w:t>122,56</w:t>
            </w:r>
          </w:p>
        </w:tc>
      </w:tr>
      <w:tr w:rsidR="003876A1" w:rsidRPr="00FD0013" w14:paraId="5FCA8638" w14:textId="77777777" w:rsidTr="006428AF">
        <w:trPr>
          <w:trHeight w:val="20"/>
        </w:trPr>
        <w:tc>
          <w:tcPr>
            <w:tcW w:w="860" w:type="pct"/>
            <w:shd w:val="clear" w:color="auto" w:fill="auto"/>
            <w:noWrap/>
            <w:tcMar>
              <w:left w:w="0" w:type="dxa"/>
              <w:right w:w="0" w:type="dxa"/>
            </w:tcMar>
            <w:vAlign w:val="center"/>
            <w:hideMark/>
          </w:tcPr>
          <w:p w14:paraId="1354C8F1" w14:textId="77777777" w:rsidR="003876A1" w:rsidRPr="00FD0013" w:rsidRDefault="003876A1" w:rsidP="00CB659E">
            <w:r w:rsidRPr="00FD0013">
              <w:t>Tavas</w:t>
            </w:r>
          </w:p>
        </w:tc>
        <w:tc>
          <w:tcPr>
            <w:tcW w:w="758" w:type="pct"/>
            <w:tcBorders>
              <w:top w:val="nil"/>
              <w:left w:val="single" w:sz="4" w:space="0" w:color="auto"/>
              <w:bottom w:val="nil"/>
              <w:right w:val="single" w:sz="4" w:space="0" w:color="auto"/>
            </w:tcBorders>
            <w:shd w:val="clear" w:color="auto" w:fill="auto"/>
            <w:noWrap/>
            <w:tcMar>
              <w:left w:w="0" w:type="dxa"/>
              <w:right w:w="57" w:type="dxa"/>
            </w:tcMar>
            <w:vAlign w:val="bottom"/>
          </w:tcPr>
          <w:p w14:paraId="36AD773B" w14:textId="77777777" w:rsidR="003876A1" w:rsidRPr="00FD0013" w:rsidRDefault="003876A1" w:rsidP="009E6CA2">
            <w:pPr>
              <w:jc w:val="right"/>
            </w:pPr>
            <w:r w:rsidRPr="00FD0013">
              <w:t>148</w:t>
            </w:r>
          </w:p>
        </w:tc>
        <w:tc>
          <w:tcPr>
            <w:tcW w:w="622" w:type="pct"/>
            <w:tcBorders>
              <w:top w:val="nil"/>
              <w:left w:val="nil"/>
              <w:bottom w:val="nil"/>
              <w:right w:val="single" w:sz="4" w:space="0" w:color="auto"/>
            </w:tcBorders>
            <w:shd w:val="clear" w:color="auto" w:fill="auto"/>
            <w:noWrap/>
            <w:tcMar>
              <w:left w:w="0" w:type="dxa"/>
              <w:right w:w="57" w:type="dxa"/>
            </w:tcMar>
            <w:vAlign w:val="bottom"/>
          </w:tcPr>
          <w:p w14:paraId="37C3D652" w14:textId="77777777" w:rsidR="003876A1" w:rsidRPr="00FD0013" w:rsidRDefault="003876A1" w:rsidP="009E6CA2">
            <w:pPr>
              <w:jc w:val="right"/>
            </w:pPr>
            <w:r w:rsidRPr="00FD0013">
              <w:t>618,69</w:t>
            </w:r>
          </w:p>
        </w:tc>
        <w:tc>
          <w:tcPr>
            <w:tcW w:w="776" w:type="pct"/>
            <w:tcBorders>
              <w:top w:val="nil"/>
              <w:left w:val="nil"/>
              <w:bottom w:val="nil"/>
              <w:right w:val="single" w:sz="4" w:space="0" w:color="auto"/>
            </w:tcBorders>
            <w:shd w:val="clear" w:color="auto" w:fill="auto"/>
            <w:noWrap/>
            <w:tcMar>
              <w:left w:w="0" w:type="dxa"/>
              <w:right w:w="57" w:type="dxa"/>
            </w:tcMar>
            <w:vAlign w:val="bottom"/>
          </w:tcPr>
          <w:p w14:paraId="6F01D0FE" w14:textId="77777777" w:rsidR="003876A1" w:rsidRPr="00FD0013" w:rsidRDefault="003876A1" w:rsidP="009E6CA2">
            <w:pPr>
              <w:jc w:val="right"/>
            </w:pPr>
            <w:r w:rsidRPr="00FD0013">
              <w:t>146</w:t>
            </w:r>
          </w:p>
        </w:tc>
        <w:tc>
          <w:tcPr>
            <w:tcW w:w="604" w:type="pct"/>
            <w:tcBorders>
              <w:top w:val="nil"/>
              <w:left w:val="nil"/>
              <w:bottom w:val="nil"/>
              <w:right w:val="single" w:sz="4" w:space="0" w:color="auto"/>
            </w:tcBorders>
            <w:shd w:val="clear" w:color="auto" w:fill="auto"/>
            <w:noWrap/>
            <w:tcMar>
              <w:left w:w="0" w:type="dxa"/>
              <w:right w:w="57" w:type="dxa"/>
            </w:tcMar>
            <w:vAlign w:val="bottom"/>
          </w:tcPr>
          <w:p w14:paraId="33BB8BDF" w14:textId="77777777" w:rsidR="003876A1" w:rsidRPr="00FD0013" w:rsidRDefault="003876A1" w:rsidP="009E6CA2">
            <w:pPr>
              <w:jc w:val="right"/>
            </w:pPr>
            <w:r w:rsidRPr="00FD0013">
              <w:t>589,38</w:t>
            </w:r>
          </w:p>
        </w:tc>
        <w:tc>
          <w:tcPr>
            <w:tcW w:w="795" w:type="pct"/>
            <w:tcBorders>
              <w:top w:val="nil"/>
              <w:left w:val="nil"/>
              <w:bottom w:val="nil"/>
              <w:right w:val="single" w:sz="4" w:space="0" w:color="auto"/>
            </w:tcBorders>
            <w:shd w:val="clear" w:color="auto" w:fill="auto"/>
            <w:noWrap/>
            <w:tcMar>
              <w:left w:w="0" w:type="dxa"/>
              <w:right w:w="57" w:type="dxa"/>
            </w:tcMar>
            <w:vAlign w:val="bottom"/>
          </w:tcPr>
          <w:p w14:paraId="3CF1BD8F" w14:textId="77777777" w:rsidR="003876A1" w:rsidRPr="00FD0013" w:rsidRDefault="003876A1" w:rsidP="009E6CA2">
            <w:pPr>
              <w:jc w:val="right"/>
            </w:pPr>
            <w:r w:rsidRPr="00FD0013">
              <w:t>2</w:t>
            </w:r>
          </w:p>
        </w:tc>
        <w:tc>
          <w:tcPr>
            <w:tcW w:w="585" w:type="pct"/>
            <w:tcBorders>
              <w:top w:val="nil"/>
              <w:left w:val="nil"/>
              <w:bottom w:val="nil"/>
              <w:right w:val="single" w:sz="4" w:space="0" w:color="auto"/>
            </w:tcBorders>
            <w:shd w:val="clear" w:color="auto" w:fill="auto"/>
            <w:noWrap/>
            <w:tcMar>
              <w:left w:w="0" w:type="dxa"/>
              <w:right w:w="57" w:type="dxa"/>
            </w:tcMar>
            <w:vAlign w:val="bottom"/>
          </w:tcPr>
          <w:p w14:paraId="2101DEBC" w14:textId="77777777" w:rsidR="003876A1" w:rsidRPr="00FD0013" w:rsidRDefault="003876A1" w:rsidP="009E6CA2">
            <w:pPr>
              <w:jc w:val="right"/>
            </w:pPr>
            <w:r w:rsidRPr="00FD0013">
              <w:t>29,31</w:t>
            </w:r>
          </w:p>
        </w:tc>
      </w:tr>
      <w:tr w:rsidR="003876A1" w:rsidRPr="00FD0013" w14:paraId="63B19BA4" w14:textId="77777777" w:rsidTr="006428AF">
        <w:trPr>
          <w:trHeight w:val="20"/>
        </w:trPr>
        <w:tc>
          <w:tcPr>
            <w:tcW w:w="860" w:type="pct"/>
            <w:shd w:val="clear" w:color="auto" w:fill="F2F2F2" w:themeFill="background1" w:themeFillShade="F2"/>
            <w:noWrap/>
            <w:tcMar>
              <w:left w:w="0" w:type="dxa"/>
              <w:right w:w="0" w:type="dxa"/>
            </w:tcMar>
            <w:vAlign w:val="center"/>
            <w:hideMark/>
          </w:tcPr>
          <w:p w14:paraId="778C0DD3" w14:textId="77777777" w:rsidR="003876A1" w:rsidRPr="00534CAA" w:rsidRDefault="003876A1" w:rsidP="00CB659E">
            <w:pPr>
              <w:rPr>
                <w:b/>
                <w:bCs/>
              </w:rPr>
            </w:pPr>
            <w:r w:rsidRPr="00534CAA">
              <w:rPr>
                <w:b/>
                <w:bCs/>
              </w:rPr>
              <w:t>TOPLAM</w:t>
            </w:r>
          </w:p>
        </w:tc>
        <w:tc>
          <w:tcPr>
            <w:tcW w:w="758" w:type="pct"/>
            <w:tcBorders>
              <w:top w:val="single" w:sz="8" w:space="0" w:color="auto"/>
              <w:left w:val="single" w:sz="4" w:space="0" w:color="auto"/>
              <w:bottom w:val="single" w:sz="8" w:space="0" w:color="auto"/>
              <w:right w:val="single" w:sz="4" w:space="0" w:color="auto"/>
            </w:tcBorders>
            <w:shd w:val="clear" w:color="auto" w:fill="F2F2F2" w:themeFill="background1" w:themeFillShade="F2"/>
            <w:noWrap/>
            <w:tcMar>
              <w:left w:w="0" w:type="dxa"/>
              <w:right w:w="57" w:type="dxa"/>
            </w:tcMar>
            <w:vAlign w:val="bottom"/>
          </w:tcPr>
          <w:p w14:paraId="52FB3EAE" w14:textId="77777777" w:rsidR="003876A1" w:rsidRPr="00534CAA" w:rsidRDefault="003876A1" w:rsidP="009E6CA2">
            <w:pPr>
              <w:jc w:val="right"/>
              <w:rPr>
                <w:b/>
                <w:bCs/>
              </w:rPr>
            </w:pPr>
            <w:r w:rsidRPr="00534CAA">
              <w:rPr>
                <w:b/>
                <w:bCs/>
              </w:rPr>
              <w:t>7.600</w:t>
            </w:r>
          </w:p>
        </w:tc>
        <w:tc>
          <w:tcPr>
            <w:tcW w:w="622" w:type="pct"/>
            <w:tcBorders>
              <w:top w:val="single" w:sz="8" w:space="0" w:color="auto"/>
              <w:left w:val="nil"/>
              <w:bottom w:val="single" w:sz="8" w:space="0" w:color="auto"/>
              <w:right w:val="single" w:sz="4" w:space="0" w:color="auto"/>
            </w:tcBorders>
            <w:shd w:val="clear" w:color="auto" w:fill="F2F2F2" w:themeFill="background1" w:themeFillShade="F2"/>
            <w:noWrap/>
            <w:tcMar>
              <w:left w:w="0" w:type="dxa"/>
              <w:right w:w="57" w:type="dxa"/>
            </w:tcMar>
            <w:vAlign w:val="bottom"/>
          </w:tcPr>
          <w:p w14:paraId="0BA069C3" w14:textId="77777777" w:rsidR="003876A1" w:rsidRPr="00534CAA" w:rsidRDefault="003876A1" w:rsidP="009E6CA2">
            <w:pPr>
              <w:jc w:val="right"/>
              <w:rPr>
                <w:b/>
                <w:bCs/>
              </w:rPr>
            </w:pPr>
            <w:r w:rsidRPr="00534CAA">
              <w:rPr>
                <w:b/>
                <w:bCs/>
              </w:rPr>
              <w:t>36.733,00</w:t>
            </w:r>
          </w:p>
        </w:tc>
        <w:tc>
          <w:tcPr>
            <w:tcW w:w="776" w:type="pct"/>
            <w:tcBorders>
              <w:top w:val="single" w:sz="8" w:space="0" w:color="auto"/>
              <w:left w:val="nil"/>
              <w:bottom w:val="single" w:sz="8" w:space="0" w:color="auto"/>
              <w:right w:val="single" w:sz="4" w:space="0" w:color="auto"/>
            </w:tcBorders>
            <w:shd w:val="clear" w:color="auto" w:fill="F2F2F2" w:themeFill="background1" w:themeFillShade="F2"/>
            <w:noWrap/>
            <w:tcMar>
              <w:left w:w="0" w:type="dxa"/>
              <w:right w:w="57" w:type="dxa"/>
            </w:tcMar>
            <w:vAlign w:val="bottom"/>
          </w:tcPr>
          <w:p w14:paraId="24061B6F" w14:textId="77777777" w:rsidR="003876A1" w:rsidRPr="00534CAA" w:rsidRDefault="003876A1" w:rsidP="009E6CA2">
            <w:pPr>
              <w:jc w:val="right"/>
              <w:rPr>
                <w:b/>
                <w:bCs/>
              </w:rPr>
            </w:pPr>
            <w:r w:rsidRPr="00534CAA">
              <w:rPr>
                <w:b/>
                <w:bCs/>
              </w:rPr>
              <w:t>7.342</w:t>
            </w:r>
          </w:p>
        </w:tc>
        <w:tc>
          <w:tcPr>
            <w:tcW w:w="604" w:type="pct"/>
            <w:tcBorders>
              <w:top w:val="single" w:sz="8" w:space="0" w:color="auto"/>
              <w:left w:val="nil"/>
              <w:bottom w:val="single" w:sz="8" w:space="0" w:color="auto"/>
              <w:right w:val="single" w:sz="4" w:space="0" w:color="auto"/>
            </w:tcBorders>
            <w:shd w:val="clear" w:color="auto" w:fill="F2F2F2" w:themeFill="background1" w:themeFillShade="F2"/>
            <w:noWrap/>
            <w:tcMar>
              <w:left w:w="0" w:type="dxa"/>
              <w:right w:w="57" w:type="dxa"/>
            </w:tcMar>
            <w:vAlign w:val="bottom"/>
          </w:tcPr>
          <w:p w14:paraId="195730A4" w14:textId="77777777" w:rsidR="003876A1" w:rsidRPr="00534CAA" w:rsidRDefault="003876A1" w:rsidP="009E6CA2">
            <w:pPr>
              <w:jc w:val="right"/>
              <w:rPr>
                <w:b/>
                <w:bCs/>
              </w:rPr>
            </w:pPr>
            <w:r w:rsidRPr="00534CAA">
              <w:rPr>
                <w:b/>
                <w:bCs/>
              </w:rPr>
              <w:t>34.401,54</w:t>
            </w:r>
          </w:p>
        </w:tc>
        <w:tc>
          <w:tcPr>
            <w:tcW w:w="795" w:type="pct"/>
            <w:tcBorders>
              <w:top w:val="single" w:sz="8" w:space="0" w:color="auto"/>
              <w:left w:val="nil"/>
              <w:bottom w:val="single" w:sz="8" w:space="0" w:color="auto"/>
              <w:right w:val="single" w:sz="4" w:space="0" w:color="auto"/>
            </w:tcBorders>
            <w:shd w:val="clear" w:color="auto" w:fill="F2F2F2" w:themeFill="background1" w:themeFillShade="F2"/>
            <w:noWrap/>
            <w:tcMar>
              <w:left w:w="0" w:type="dxa"/>
              <w:right w:w="57" w:type="dxa"/>
            </w:tcMar>
            <w:vAlign w:val="bottom"/>
          </w:tcPr>
          <w:p w14:paraId="40F1C9B6" w14:textId="77777777" w:rsidR="003876A1" w:rsidRPr="00534CAA" w:rsidRDefault="003876A1" w:rsidP="009E6CA2">
            <w:pPr>
              <w:jc w:val="right"/>
              <w:rPr>
                <w:b/>
                <w:bCs/>
              </w:rPr>
            </w:pPr>
            <w:r w:rsidRPr="00534CAA">
              <w:rPr>
                <w:b/>
                <w:bCs/>
              </w:rPr>
              <w:t>238</w:t>
            </w:r>
          </w:p>
        </w:tc>
        <w:tc>
          <w:tcPr>
            <w:tcW w:w="585" w:type="pct"/>
            <w:tcBorders>
              <w:top w:val="single" w:sz="8" w:space="0" w:color="auto"/>
              <w:left w:val="nil"/>
              <w:bottom w:val="single" w:sz="8" w:space="0" w:color="auto"/>
              <w:right w:val="single" w:sz="8" w:space="0" w:color="auto"/>
            </w:tcBorders>
            <w:shd w:val="clear" w:color="auto" w:fill="F2F2F2" w:themeFill="background1" w:themeFillShade="F2"/>
            <w:noWrap/>
            <w:tcMar>
              <w:left w:w="0" w:type="dxa"/>
              <w:right w:w="57" w:type="dxa"/>
            </w:tcMar>
            <w:vAlign w:val="bottom"/>
          </w:tcPr>
          <w:p w14:paraId="16D4258F" w14:textId="77777777" w:rsidR="003876A1" w:rsidRPr="00534CAA" w:rsidRDefault="003876A1" w:rsidP="009E6CA2">
            <w:pPr>
              <w:jc w:val="right"/>
              <w:rPr>
                <w:b/>
                <w:bCs/>
              </w:rPr>
            </w:pPr>
            <w:r w:rsidRPr="00534CAA">
              <w:rPr>
                <w:b/>
                <w:bCs/>
              </w:rPr>
              <w:t>2.331,46</w:t>
            </w:r>
          </w:p>
        </w:tc>
      </w:tr>
    </w:tbl>
    <w:p w14:paraId="2FACC15D" w14:textId="77777777" w:rsidR="003876A1" w:rsidRPr="00FD0013" w:rsidRDefault="003876A1" w:rsidP="00CB659E">
      <w:pPr>
        <w:rPr>
          <w:rFonts w:eastAsia="Calibri"/>
        </w:rPr>
      </w:pPr>
    </w:p>
    <w:p w14:paraId="1182DE03" w14:textId="77777777" w:rsidR="003876A1" w:rsidRPr="00FD0013" w:rsidRDefault="003876A1" w:rsidP="00CB659E">
      <w:pPr>
        <w:rPr>
          <w:rFonts w:eastAsia="Calibri"/>
        </w:rPr>
      </w:pPr>
    </w:p>
    <w:p w14:paraId="648BC8AB" w14:textId="77777777" w:rsidR="003876A1" w:rsidRPr="006A3E8E" w:rsidRDefault="003876A1" w:rsidP="00CB659E">
      <w:pPr>
        <w:pStyle w:val="Balk1"/>
        <w:spacing w:line="280" w:lineRule="exact"/>
      </w:pPr>
      <w:bookmarkStart w:id="186" w:name="_Toc43366103"/>
      <w:r w:rsidRPr="006A3E8E">
        <w:t xml:space="preserve">SATIŞ VE MİRAS İŞLEMLERİ İLE </w:t>
      </w:r>
      <w:proofErr w:type="gramStart"/>
      <w:r w:rsidRPr="006A3E8E">
        <w:t>İLGİLİ  EĞİTİM</w:t>
      </w:r>
      <w:proofErr w:type="gramEnd"/>
      <w:r w:rsidRPr="006A3E8E">
        <w:t xml:space="preserve">  ÇALIŞMALARI</w:t>
      </w:r>
      <w:bookmarkEnd w:id="186"/>
    </w:p>
    <w:p w14:paraId="619E2F12" w14:textId="77777777" w:rsidR="003876A1" w:rsidRPr="00FD0013" w:rsidRDefault="003876A1" w:rsidP="00CB659E">
      <w:pPr>
        <w:rPr>
          <w:rFonts w:eastAsia="Calibri"/>
        </w:rPr>
      </w:pPr>
      <w:r w:rsidRPr="00FD0013">
        <w:rPr>
          <w:rFonts w:eastAsia="Calibri"/>
        </w:rPr>
        <w:tab/>
        <w:t xml:space="preserve">2019 yılında 6537 Sayılı Kanun kapsamında </w:t>
      </w:r>
      <w:r w:rsidRPr="00FD0013">
        <w:t xml:space="preserve">5403 ve 3083 Sayılı Kanun Uygulamaları, ATTA Şube Müdürlüğü Görev yetki ve çalışmaları hakkında Denizli Tarım ve Orman İl Müdürlüğünde </w:t>
      </w:r>
      <w:proofErr w:type="spellStart"/>
      <w:r w:rsidRPr="00FD0013">
        <w:t>stajer</w:t>
      </w:r>
      <w:proofErr w:type="spellEnd"/>
      <w:r w:rsidRPr="00FD0013">
        <w:t xml:space="preserve"> öğrencilerine, </w:t>
      </w:r>
      <w:r w:rsidRPr="00FD0013">
        <w:rPr>
          <w:rFonts w:eastAsia="Calibri"/>
        </w:rPr>
        <w:t xml:space="preserve">Acıpayam, </w:t>
      </w:r>
      <w:proofErr w:type="spellStart"/>
      <w:r w:rsidRPr="00FD0013">
        <w:rPr>
          <w:rFonts w:eastAsia="Calibri"/>
        </w:rPr>
        <w:t>Bekkili</w:t>
      </w:r>
      <w:proofErr w:type="spellEnd"/>
      <w:r w:rsidRPr="00FD0013">
        <w:rPr>
          <w:rFonts w:eastAsia="Calibri"/>
        </w:rPr>
        <w:t xml:space="preserve">, </w:t>
      </w:r>
      <w:proofErr w:type="gramStart"/>
      <w:r w:rsidRPr="00FD0013">
        <w:rPr>
          <w:rFonts w:eastAsia="Calibri"/>
        </w:rPr>
        <w:t>Tavas ,Kale</w:t>
      </w:r>
      <w:proofErr w:type="gramEnd"/>
      <w:r w:rsidRPr="00FD0013">
        <w:rPr>
          <w:rFonts w:eastAsia="Calibri"/>
        </w:rPr>
        <w:t xml:space="preserve">, Çivril, Baklan, </w:t>
      </w:r>
      <w:proofErr w:type="spellStart"/>
      <w:r w:rsidRPr="00FD0013">
        <w:rPr>
          <w:rFonts w:eastAsia="Calibri"/>
        </w:rPr>
        <w:t>Merkezefendi</w:t>
      </w:r>
      <w:proofErr w:type="spellEnd"/>
      <w:r w:rsidRPr="00FD0013">
        <w:rPr>
          <w:rFonts w:eastAsia="Calibri"/>
        </w:rPr>
        <w:t xml:space="preserve">, Çal, Pamukkale, Babadağ, Bozkurt, Çardak, Buldan, Güney, Sarayköy, Çameli  İlçelerimizde satış ve miras işlemleri konularında  eğitim çalışmaları yapılmış toplam 16 İlçemizde 108 üreticimize eğitim ve </w:t>
      </w:r>
      <w:r w:rsidRPr="00FD0013">
        <w:t xml:space="preserve">bilgi </w:t>
      </w:r>
      <w:r w:rsidRPr="00FD0013">
        <w:rPr>
          <w:rFonts w:eastAsia="Calibri"/>
        </w:rPr>
        <w:t>alışverişinde bulunuldu</w:t>
      </w:r>
      <w:r w:rsidRPr="00FD0013">
        <w:t xml:space="preserve">. </w:t>
      </w:r>
    </w:p>
    <w:p w14:paraId="0C80B569" w14:textId="77777777" w:rsidR="003876A1" w:rsidRPr="00FD0013" w:rsidRDefault="003876A1" w:rsidP="00CB659E">
      <w:pPr>
        <w:rPr>
          <w:rFonts w:eastAsia="Calibri"/>
        </w:rPr>
      </w:pPr>
    </w:p>
    <w:p w14:paraId="40BC37E3" w14:textId="77777777" w:rsidR="003876A1" w:rsidRPr="00FD0013" w:rsidRDefault="003876A1" w:rsidP="00CB659E">
      <w:pPr>
        <w:rPr>
          <w:rFonts w:eastAsia="Calibri"/>
        </w:rPr>
      </w:pPr>
    </w:p>
    <w:p w14:paraId="0FB8E8E4" w14:textId="77777777" w:rsidR="003876A1" w:rsidRPr="00FD0013" w:rsidRDefault="003876A1" w:rsidP="00CB659E">
      <w:pPr>
        <w:rPr>
          <w:rFonts w:eastAsia="Calibri"/>
        </w:rPr>
      </w:pPr>
    </w:p>
    <w:p w14:paraId="43CB3C1C" w14:textId="77777777" w:rsidR="003876A1" w:rsidRPr="00534CAA" w:rsidRDefault="003876A1" w:rsidP="00CB659E">
      <w:pPr>
        <w:rPr>
          <w:b/>
          <w:bCs/>
        </w:rPr>
      </w:pPr>
      <w:r w:rsidRPr="00534CAA">
        <w:rPr>
          <w:b/>
          <w:bCs/>
        </w:rPr>
        <w:t>5403 SAYILI TOPRAK KORUMA ARAZİ KULLANIM KANUNU UYGULAMALARI</w:t>
      </w:r>
    </w:p>
    <w:tbl>
      <w:tblPr>
        <w:tblStyle w:val="Stil4"/>
        <w:tblW w:w="0" w:type="auto"/>
        <w:tblLook w:val="04A0" w:firstRow="1" w:lastRow="0" w:firstColumn="1" w:lastColumn="0" w:noHBand="0" w:noVBand="1"/>
      </w:tblPr>
      <w:tblGrid>
        <w:gridCol w:w="2401"/>
        <w:gridCol w:w="2400"/>
        <w:gridCol w:w="2400"/>
        <w:gridCol w:w="2402"/>
      </w:tblGrid>
      <w:tr w:rsidR="003876A1" w:rsidRPr="00FD0013" w14:paraId="15900473" w14:textId="77777777" w:rsidTr="0037605D">
        <w:trPr>
          <w:cnfStyle w:val="100000000000" w:firstRow="1" w:lastRow="0" w:firstColumn="0" w:lastColumn="0" w:oddVBand="0" w:evenVBand="0" w:oddHBand="0" w:evenHBand="0" w:firstRowFirstColumn="0" w:firstRowLastColumn="0" w:lastRowFirstColumn="0" w:lastRowLastColumn="0"/>
          <w:trHeight w:val="1037"/>
        </w:trPr>
        <w:tc>
          <w:tcPr>
            <w:tcW w:w="2401" w:type="dxa"/>
          </w:tcPr>
          <w:p w14:paraId="66CDCA5F" w14:textId="77777777" w:rsidR="003876A1" w:rsidRPr="00534CAA" w:rsidRDefault="003876A1" w:rsidP="00CB659E">
            <w:pPr>
              <w:jc w:val="center"/>
              <w:rPr>
                <w:b/>
                <w:bCs/>
              </w:rPr>
            </w:pPr>
          </w:p>
        </w:tc>
        <w:tc>
          <w:tcPr>
            <w:tcW w:w="2400" w:type="dxa"/>
          </w:tcPr>
          <w:p w14:paraId="7FD9944C" w14:textId="77777777" w:rsidR="003876A1" w:rsidRPr="00534CAA" w:rsidRDefault="003876A1" w:rsidP="00CB659E">
            <w:pPr>
              <w:jc w:val="center"/>
              <w:rPr>
                <w:b/>
                <w:bCs/>
              </w:rPr>
            </w:pPr>
            <w:r w:rsidRPr="00534CAA">
              <w:rPr>
                <w:b/>
                <w:bCs/>
              </w:rPr>
              <w:t>Toplam Başvuru sayısı</w:t>
            </w:r>
          </w:p>
        </w:tc>
        <w:tc>
          <w:tcPr>
            <w:tcW w:w="2400" w:type="dxa"/>
          </w:tcPr>
          <w:p w14:paraId="591B1621" w14:textId="77777777" w:rsidR="003876A1" w:rsidRPr="00534CAA" w:rsidRDefault="003876A1" w:rsidP="00CB659E">
            <w:pPr>
              <w:jc w:val="center"/>
              <w:rPr>
                <w:b/>
                <w:bCs/>
              </w:rPr>
            </w:pPr>
          </w:p>
          <w:p w14:paraId="7F2CC6D4" w14:textId="77777777" w:rsidR="003876A1" w:rsidRPr="00534CAA" w:rsidRDefault="003876A1" w:rsidP="00CB659E">
            <w:pPr>
              <w:jc w:val="center"/>
              <w:rPr>
                <w:b/>
                <w:bCs/>
              </w:rPr>
            </w:pPr>
            <w:r w:rsidRPr="00534CAA">
              <w:rPr>
                <w:b/>
                <w:bCs/>
              </w:rPr>
              <w:t>Olumlu</w:t>
            </w:r>
          </w:p>
          <w:p w14:paraId="73D4A0DC" w14:textId="77777777" w:rsidR="003876A1" w:rsidRPr="00534CAA" w:rsidRDefault="003876A1" w:rsidP="00CB659E">
            <w:pPr>
              <w:jc w:val="center"/>
              <w:rPr>
                <w:b/>
                <w:bCs/>
              </w:rPr>
            </w:pPr>
          </w:p>
        </w:tc>
        <w:tc>
          <w:tcPr>
            <w:tcW w:w="2402" w:type="dxa"/>
          </w:tcPr>
          <w:p w14:paraId="3F2BFCDA" w14:textId="77777777" w:rsidR="003876A1" w:rsidRPr="00534CAA" w:rsidRDefault="003876A1" w:rsidP="00CB659E">
            <w:pPr>
              <w:jc w:val="center"/>
              <w:rPr>
                <w:b/>
                <w:bCs/>
              </w:rPr>
            </w:pPr>
            <w:r w:rsidRPr="00534CAA">
              <w:rPr>
                <w:b/>
                <w:bCs/>
              </w:rPr>
              <w:t>Olumsuz</w:t>
            </w:r>
          </w:p>
        </w:tc>
      </w:tr>
      <w:tr w:rsidR="003876A1" w:rsidRPr="00FD0013" w14:paraId="7A406E0D" w14:textId="77777777" w:rsidTr="0037605D">
        <w:trPr>
          <w:trHeight w:val="345"/>
        </w:trPr>
        <w:tc>
          <w:tcPr>
            <w:tcW w:w="2401" w:type="dxa"/>
          </w:tcPr>
          <w:p w14:paraId="51076DAB" w14:textId="77777777" w:rsidR="003876A1" w:rsidRPr="00FD0013" w:rsidRDefault="003876A1" w:rsidP="00CB659E">
            <w:r w:rsidRPr="00FD0013">
              <w:t>Vasıf değişikliği</w:t>
            </w:r>
          </w:p>
        </w:tc>
        <w:tc>
          <w:tcPr>
            <w:tcW w:w="2400" w:type="dxa"/>
          </w:tcPr>
          <w:p w14:paraId="25071450" w14:textId="77777777" w:rsidR="003876A1" w:rsidRPr="00FD0013" w:rsidRDefault="003876A1" w:rsidP="00CB659E">
            <w:pPr>
              <w:jc w:val="center"/>
            </w:pPr>
            <w:r w:rsidRPr="00FD0013">
              <w:t>8</w:t>
            </w:r>
          </w:p>
        </w:tc>
        <w:tc>
          <w:tcPr>
            <w:tcW w:w="2400" w:type="dxa"/>
          </w:tcPr>
          <w:p w14:paraId="1BA2F6B7" w14:textId="77777777" w:rsidR="003876A1" w:rsidRPr="00FD0013" w:rsidRDefault="003876A1" w:rsidP="00CB659E">
            <w:pPr>
              <w:jc w:val="center"/>
            </w:pPr>
            <w:r w:rsidRPr="00FD0013">
              <w:t>6</w:t>
            </w:r>
          </w:p>
        </w:tc>
        <w:tc>
          <w:tcPr>
            <w:tcW w:w="2402" w:type="dxa"/>
          </w:tcPr>
          <w:p w14:paraId="55DF800E" w14:textId="77777777" w:rsidR="003876A1" w:rsidRPr="00FD0013" w:rsidRDefault="003876A1" w:rsidP="00CB659E">
            <w:pPr>
              <w:jc w:val="center"/>
            </w:pPr>
            <w:r w:rsidRPr="00FD0013">
              <w:t>2</w:t>
            </w:r>
          </w:p>
        </w:tc>
      </w:tr>
      <w:tr w:rsidR="003876A1" w:rsidRPr="00FD0013" w14:paraId="4AD7B9B3" w14:textId="77777777" w:rsidTr="0037605D">
        <w:trPr>
          <w:trHeight w:val="331"/>
        </w:trPr>
        <w:tc>
          <w:tcPr>
            <w:tcW w:w="2401" w:type="dxa"/>
          </w:tcPr>
          <w:p w14:paraId="14CAE82E" w14:textId="77777777" w:rsidR="003876A1" w:rsidRPr="00FD0013" w:rsidRDefault="003876A1" w:rsidP="00CB659E">
            <w:r w:rsidRPr="00FD0013">
              <w:t>Tevhit</w:t>
            </w:r>
          </w:p>
        </w:tc>
        <w:tc>
          <w:tcPr>
            <w:tcW w:w="2400" w:type="dxa"/>
          </w:tcPr>
          <w:p w14:paraId="4739DF23" w14:textId="77777777" w:rsidR="003876A1" w:rsidRPr="00FD0013" w:rsidRDefault="003876A1" w:rsidP="00CB659E">
            <w:pPr>
              <w:jc w:val="center"/>
            </w:pPr>
            <w:r w:rsidRPr="00FD0013">
              <w:t>-</w:t>
            </w:r>
          </w:p>
        </w:tc>
        <w:tc>
          <w:tcPr>
            <w:tcW w:w="2400" w:type="dxa"/>
          </w:tcPr>
          <w:p w14:paraId="123224EC" w14:textId="77777777" w:rsidR="003876A1" w:rsidRPr="00FD0013" w:rsidRDefault="003876A1" w:rsidP="00CB659E">
            <w:pPr>
              <w:jc w:val="center"/>
            </w:pPr>
            <w:r w:rsidRPr="00FD0013">
              <w:t>-</w:t>
            </w:r>
          </w:p>
        </w:tc>
        <w:tc>
          <w:tcPr>
            <w:tcW w:w="2402" w:type="dxa"/>
          </w:tcPr>
          <w:p w14:paraId="28BF3818" w14:textId="77777777" w:rsidR="003876A1" w:rsidRPr="00FD0013" w:rsidRDefault="003876A1" w:rsidP="00CB659E">
            <w:pPr>
              <w:jc w:val="center"/>
            </w:pPr>
            <w:r w:rsidRPr="00FD0013">
              <w:t>-</w:t>
            </w:r>
          </w:p>
        </w:tc>
      </w:tr>
      <w:tr w:rsidR="003876A1" w:rsidRPr="00FD0013" w14:paraId="7A34B170" w14:textId="77777777" w:rsidTr="0037605D">
        <w:trPr>
          <w:trHeight w:val="345"/>
        </w:trPr>
        <w:tc>
          <w:tcPr>
            <w:tcW w:w="2401" w:type="dxa"/>
          </w:tcPr>
          <w:p w14:paraId="50FBDEB8" w14:textId="77777777" w:rsidR="003876A1" w:rsidRPr="00FD0013" w:rsidRDefault="003876A1" w:rsidP="00CB659E">
            <w:r w:rsidRPr="00FD0013">
              <w:t>İfraz</w:t>
            </w:r>
          </w:p>
        </w:tc>
        <w:tc>
          <w:tcPr>
            <w:tcW w:w="2400" w:type="dxa"/>
          </w:tcPr>
          <w:p w14:paraId="699C18C0" w14:textId="77777777" w:rsidR="003876A1" w:rsidRPr="00FD0013" w:rsidRDefault="003876A1" w:rsidP="00CB659E">
            <w:pPr>
              <w:jc w:val="center"/>
            </w:pPr>
            <w:r w:rsidRPr="00FD0013">
              <w:t>0</w:t>
            </w:r>
          </w:p>
        </w:tc>
        <w:tc>
          <w:tcPr>
            <w:tcW w:w="2400" w:type="dxa"/>
          </w:tcPr>
          <w:p w14:paraId="246E6AC6" w14:textId="77777777" w:rsidR="003876A1" w:rsidRPr="00FD0013" w:rsidRDefault="003876A1" w:rsidP="00CB659E">
            <w:pPr>
              <w:jc w:val="center"/>
            </w:pPr>
            <w:r w:rsidRPr="00FD0013">
              <w:t>-</w:t>
            </w:r>
          </w:p>
        </w:tc>
        <w:tc>
          <w:tcPr>
            <w:tcW w:w="2402" w:type="dxa"/>
          </w:tcPr>
          <w:p w14:paraId="3B02EC6C" w14:textId="77777777" w:rsidR="003876A1" w:rsidRPr="00FD0013" w:rsidRDefault="003876A1" w:rsidP="00CB659E">
            <w:pPr>
              <w:jc w:val="center"/>
            </w:pPr>
            <w:r w:rsidRPr="00FD0013">
              <w:t>0</w:t>
            </w:r>
          </w:p>
        </w:tc>
      </w:tr>
    </w:tbl>
    <w:p w14:paraId="52881D75" w14:textId="77777777" w:rsidR="003876A1" w:rsidRPr="00FD0013" w:rsidRDefault="003876A1" w:rsidP="00CB659E"/>
    <w:p w14:paraId="4ADEF070" w14:textId="77777777" w:rsidR="003876A1" w:rsidRPr="00FD0013" w:rsidRDefault="003876A1" w:rsidP="00CB659E">
      <w:pPr>
        <w:rPr>
          <w:rFonts w:eastAsia="Calibri"/>
        </w:rPr>
      </w:pPr>
    </w:p>
    <w:p w14:paraId="65BAD7D8" w14:textId="77777777" w:rsidR="003876A1" w:rsidRPr="00FD0013" w:rsidRDefault="003876A1" w:rsidP="00CB659E"/>
    <w:p w14:paraId="4BF76D88" w14:textId="77777777" w:rsidR="003876A1" w:rsidRPr="00FD0013" w:rsidRDefault="003876A1" w:rsidP="00CB659E"/>
    <w:p w14:paraId="6E31E21B" w14:textId="77777777" w:rsidR="003876A1" w:rsidRPr="00FD0013" w:rsidRDefault="003876A1" w:rsidP="00CB659E"/>
    <w:p w14:paraId="0ABC0EA3" w14:textId="77777777" w:rsidR="003876A1" w:rsidRPr="00FD0013" w:rsidRDefault="003876A1" w:rsidP="00CB659E"/>
    <w:p w14:paraId="6B8A3B2F" w14:textId="77777777" w:rsidR="003876A1" w:rsidRPr="00FD0013" w:rsidRDefault="003876A1" w:rsidP="00CB659E"/>
    <w:p w14:paraId="310D6E37" w14:textId="77777777" w:rsidR="003876A1" w:rsidRPr="00FD0013" w:rsidRDefault="003876A1" w:rsidP="00CB659E"/>
    <w:p w14:paraId="6B49FC6F" w14:textId="77777777" w:rsidR="003876A1" w:rsidRPr="00FD0013" w:rsidRDefault="003876A1" w:rsidP="00CB659E"/>
    <w:p w14:paraId="106620F8" w14:textId="77777777" w:rsidR="003876A1" w:rsidRPr="00FD0013" w:rsidRDefault="003876A1" w:rsidP="00CB659E"/>
    <w:p w14:paraId="390B7A46" w14:textId="77777777" w:rsidR="003876A1" w:rsidRPr="00FD0013" w:rsidRDefault="003876A1" w:rsidP="00CB659E"/>
    <w:p w14:paraId="085EA168" w14:textId="77777777" w:rsidR="003876A1" w:rsidRDefault="003876A1" w:rsidP="00A50653">
      <w:bookmarkStart w:id="187" w:name="_Toc529534657"/>
      <w:bookmarkStart w:id="188" w:name="_Toc529534859"/>
      <w:bookmarkStart w:id="189" w:name="_Toc529534936"/>
      <w:bookmarkStart w:id="190" w:name="_Toc529535042"/>
      <w:bookmarkStart w:id="191" w:name="_Toc529537681"/>
      <w:bookmarkStart w:id="192" w:name="_Toc529978278"/>
      <w:bookmarkEnd w:id="118"/>
    </w:p>
    <w:p w14:paraId="3162BB52" w14:textId="77777777" w:rsidR="003876A1" w:rsidRPr="006A3E8E" w:rsidRDefault="003876A1" w:rsidP="006C1502">
      <w:pPr>
        <w:pStyle w:val="Balk1"/>
      </w:pPr>
      <w:bookmarkStart w:id="193" w:name="_Toc536432056"/>
      <w:bookmarkStart w:id="194" w:name="_Toc1483419"/>
      <w:bookmarkStart w:id="195" w:name="_Toc43366104"/>
      <w:r w:rsidRPr="006A3E8E">
        <w:t>HAYVANSAL ÜRETİM</w:t>
      </w:r>
      <w:bookmarkEnd w:id="187"/>
      <w:bookmarkEnd w:id="188"/>
      <w:bookmarkEnd w:id="189"/>
      <w:bookmarkEnd w:id="190"/>
      <w:bookmarkEnd w:id="191"/>
      <w:bookmarkEnd w:id="192"/>
      <w:bookmarkEnd w:id="193"/>
      <w:bookmarkEnd w:id="194"/>
      <w:bookmarkEnd w:id="195"/>
      <w:r w:rsidRPr="006A3E8E">
        <w:t xml:space="preserve"> </w:t>
      </w:r>
    </w:p>
    <w:p w14:paraId="33B8F688" w14:textId="77777777" w:rsidR="003876A1" w:rsidRDefault="003876A1" w:rsidP="009B1B0F"/>
    <w:p w14:paraId="59D68CA8" w14:textId="77777777" w:rsidR="003876A1" w:rsidRDefault="003876A1" w:rsidP="009B1B0F">
      <w:r w:rsidRPr="008B4122">
        <w:lastRenderedPageBreak/>
        <w:tab/>
      </w:r>
      <w:bookmarkStart w:id="196" w:name="_Toc529537683"/>
      <w:bookmarkStart w:id="197" w:name="_Toc529978279"/>
      <w:r w:rsidRPr="00281A2F">
        <w:t xml:space="preserve">Damızlık kullanımında ırk özelliklerini taşıyan karakterlerin seçilmesi, uygun </w:t>
      </w:r>
      <w:proofErr w:type="gramStart"/>
      <w:r w:rsidRPr="00281A2F">
        <w:t>barınak  bilinci</w:t>
      </w:r>
      <w:proofErr w:type="gramEnd"/>
      <w:r w:rsidRPr="00281A2F">
        <w:t>, yem bitkileri ekimindeki artış, suni tohumlama, yoğun eğitim ve yayım faaliyetleri, Bakanlar Kurulu Hayvancılık Destekleme Kararnamesi kapsamında yapılan desteklemeler ve teşvikler, altyapı eksiklerinin büyük ölçüde giderilmesini sağlamış, böyl</w:t>
      </w:r>
      <w:r>
        <w:t>elikle ilimizde   2002 – 2019</w:t>
      </w:r>
      <w:r w:rsidRPr="00281A2F">
        <w:t xml:space="preserve"> yılları arasında büyükbaş hayvan mevcudunda ve veriminde önemli artışlar  olmuştur.</w:t>
      </w:r>
    </w:p>
    <w:p w14:paraId="16DEED4A" w14:textId="77777777" w:rsidR="003876A1" w:rsidRDefault="003876A1" w:rsidP="00E1461E"/>
    <w:p w14:paraId="0141E4B6" w14:textId="77777777" w:rsidR="003876A1" w:rsidRPr="006A3E8E" w:rsidRDefault="003876A1" w:rsidP="00CB659E">
      <w:pPr>
        <w:pStyle w:val="Balk1"/>
        <w:jc w:val="left"/>
      </w:pPr>
      <w:bookmarkStart w:id="198" w:name="_Toc536432057"/>
      <w:bookmarkStart w:id="199" w:name="_Toc1483420"/>
      <w:bookmarkStart w:id="200" w:name="_Toc43366105"/>
      <w:r w:rsidRPr="006A3E8E">
        <w:t>Denizli İli Hayvan Mevcutları (Baş-Adet)</w:t>
      </w:r>
      <w:bookmarkEnd w:id="196"/>
      <w:bookmarkEnd w:id="197"/>
      <w:bookmarkEnd w:id="198"/>
      <w:bookmarkEnd w:id="199"/>
      <w:bookmarkEnd w:id="200"/>
    </w:p>
    <w:tbl>
      <w:tblPr>
        <w:tblW w:w="4095"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72"/>
        <w:gridCol w:w="1971"/>
        <w:gridCol w:w="1971"/>
        <w:gridCol w:w="1971"/>
      </w:tblGrid>
      <w:tr w:rsidR="003876A1" w:rsidRPr="0076212A" w14:paraId="4E20FEC3" w14:textId="77777777" w:rsidTr="000763E5">
        <w:trPr>
          <w:trHeight w:val="385"/>
        </w:trPr>
        <w:tc>
          <w:tcPr>
            <w:tcW w:w="1250" w:type="pct"/>
            <w:shd w:val="clear" w:color="auto" w:fill="DEEAF6"/>
            <w:tcMar>
              <w:left w:w="57" w:type="dxa"/>
              <w:right w:w="57" w:type="dxa"/>
            </w:tcMar>
            <w:vAlign w:val="center"/>
          </w:tcPr>
          <w:p w14:paraId="57EFCFC4" w14:textId="77777777" w:rsidR="003876A1" w:rsidRPr="0076212A" w:rsidRDefault="003876A1" w:rsidP="00CB659E">
            <w:pPr>
              <w:jc w:val="left"/>
              <w:rPr>
                <w:b/>
                <w:bCs/>
                <w:szCs w:val="24"/>
              </w:rPr>
            </w:pPr>
            <w:r w:rsidRPr="0076212A">
              <w:rPr>
                <w:b/>
                <w:bCs/>
                <w:iCs/>
                <w:szCs w:val="24"/>
              </w:rPr>
              <w:t>Cinsi</w:t>
            </w:r>
          </w:p>
        </w:tc>
        <w:tc>
          <w:tcPr>
            <w:tcW w:w="1250" w:type="pct"/>
            <w:shd w:val="clear" w:color="auto" w:fill="DEEAF6"/>
            <w:tcMar>
              <w:left w:w="57" w:type="dxa"/>
              <w:right w:w="57" w:type="dxa"/>
            </w:tcMar>
            <w:vAlign w:val="center"/>
          </w:tcPr>
          <w:p w14:paraId="26026E25" w14:textId="77777777" w:rsidR="003876A1" w:rsidRPr="0076212A" w:rsidRDefault="003876A1" w:rsidP="00CB659E">
            <w:pPr>
              <w:jc w:val="center"/>
              <w:rPr>
                <w:b/>
                <w:bCs/>
                <w:szCs w:val="24"/>
              </w:rPr>
            </w:pPr>
            <w:r w:rsidRPr="0076212A">
              <w:rPr>
                <w:b/>
                <w:bCs/>
                <w:szCs w:val="24"/>
              </w:rPr>
              <w:t>2017</w:t>
            </w:r>
          </w:p>
        </w:tc>
        <w:tc>
          <w:tcPr>
            <w:tcW w:w="1250" w:type="pct"/>
            <w:shd w:val="clear" w:color="auto" w:fill="DEEAF6"/>
            <w:tcMar>
              <w:left w:w="57" w:type="dxa"/>
              <w:right w:w="57" w:type="dxa"/>
            </w:tcMar>
            <w:vAlign w:val="center"/>
          </w:tcPr>
          <w:p w14:paraId="46483B83" w14:textId="77777777" w:rsidR="003876A1" w:rsidRPr="0076212A" w:rsidRDefault="003876A1" w:rsidP="00CB659E">
            <w:pPr>
              <w:jc w:val="center"/>
              <w:rPr>
                <w:b/>
                <w:bCs/>
                <w:szCs w:val="24"/>
              </w:rPr>
            </w:pPr>
            <w:r w:rsidRPr="0076212A">
              <w:rPr>
                <w:b/>
                <w:bCs/>
                <w:szCs w:val="24"/>
              </w:rPr>
              <w:t>2018</w:t>
            </w:r>
          </w:p>
        </w:tc>
        <w:tc>
          <w:tcPr>
            <w:tcW w:w="1250" w:type="pct"/>
            <w:shd w:val="clear" w:color="auto" w:fill="DEEAF6"/>
            <w:tcMar>
              <w:left w:w="57" w:type="dxa"/>
              <w:right w:w="57" w:type="dxa"/>
            </w:tcMar>
            <w:vAlign w:val="center"/>
          </w:tcPr>
          <w:p w14:paraId="5C1FE1A9" w14:textId="77777777" w:rsidR="003876A1" w:rsidRPr="0076212A" w:rsidRDefault="003876A1" w:rsidP="00CB659E">
            <w:pPr>
              <w:jc w:val="center"/>
              <w:rPr>
                <w:b/>
                <w:bCs/>
                <w:szCs w:val="24"/>
              </w:rPr>
            </w:pPr>
            <w:r w:rsidRPr="0076212A">
              <w:rPr>
                <w:b/>
                <w:bCs/>
                <w:szCs w:val="24"/>
              </w:rPr>
              <w:t>201</w:t>
            </w:r>
            <w:r>
              <w:rPr>
                <w:b/>
                <w:bCs/>
                <w:szCs w:val="24"/>
              </w:rPr>
              <w:t>9</w:t>
            </w:r>
          </w:p>
        </w:tc>
      </w:tr>
      <w:tr w:rsidR="003876A1" w:rsidRPr="0076212A" w14:paraId="4C1A3ABB" w14:textId="77777777" w:rsidTr="000763E5">
        <w:trPr>
          <w:trHeight w:val="371"/>
        </w:trPr>
        <w:tc>
          <w:tcPr>
            <w:tcW w:w="1250" w:type="pct"/>
            <w:shd w:val="clear" w:color="auto" w:fill="auto"/>
            <w:tcMar>
              <w:left w:w="57" w:type="dxa"/>
              <w:right w:w="57" w:type="dxa"/>
            </w:tcMar>
            <w:vAlign w:val="center"/>
          </w:tcPr>
          <w:p w14:paraId="62DA6E08" w14:textId="77777777" w:rsidR="003876A1" w:rsidRPr="0076212A" w:rsidRDefault="003876A1" w:rsidP="00CB659E">
            <w:pPr>
              <w:jc w:val="left"/>
              <w:rPr>
                <w:szCs w:val="24"/>
              </w:rPr>
            </w:pPr>
            <w:r w:rsidRPr="0076212A">
              <w:rPr>
                <w:iCs/>
                <w:szCs w:val="24"/>
              </w:rPr>
              <w:t>Sığır</w:t>
            </w:r>
          </w:p>
        </w:tc>
        <w:tc>
          <w:tcPr>
            <w:tcW w:w="1250" w:type="pct"/>
            <w:shd w:val="clear" w:color="auto" w:fill="auto"/>
            <w:tcMar>
              <w:left w:w="57" w:type="dxa"/>
              <w:right w:w="57" w:type="dxa"/>
            </w:tcMar>
            <w:vAlign w:val="center"/>
          </w:tcPr>
          <w:p w14:paraId="70BC1806" w14:textId="77777777" w:rsidR="003876A1" w:rsidRPr="0076212A" w:rsidRDefault="003876A1" w:rsidP="00CB659E">
            <w:pPr>
              <w:jc w:val="right"/>
              <w:rPr>
                <w:szCs w:val="24"/>
              </w:rPr>
            </w:pPr>
            <w:r w:rsidRPr="0076212A">
              <w:rPr>
                <w:szCs w:val="24"/>
              </w:rPr>
              <w:t>264.099</w:t>
            </w:r>
          </w:p>
        </w:tc>
        <w:tc>
          <w:tcPr>
            <w:tcW w:w="1250" w:type="pct"/>
            <w:shd w:val="clear" w:color="auto" w:fill="auto"/>
            <w:tcMar>
              <w:left w:w="57" w:type="dxa"/>
              <w:right w:w="57" w:type="dxa"/>
            </w:tcMar>
            <w:vAlign w:val="center"/>
          </w:tcPr>
          <w:p w14:paraId="7AF28654" w14:textId="77777777" w:rsidR="003876A1" w:rsidRPr="0076212A" w:rsidRDefault="003876A1" w:rsidP="00CB659E">
            <w:pPr>
              <w:jc w:val="right"/>
              <w:rPr>
                <w:szCs w:val="24"/>
              </w:rPr>
            </w:pPr>
            <w:r w:rsidRPr="0076212A">
              <w:rPr>
                <w:szCs w:val="24"/>
              </w:rPr>
              <w:t>293.034</w:t>
            </w:r>
          </w:p>
        </w:tc>
        <w:tc>
          <w:tcPr>
            <w:tcW w:w="1250" w:type="pct"/>
            <w:shd w:val="clear" w:color="auto" w:fill="auto"/>
            <w:tcMar>
              <w:left w:w="57" w:type="dxa"/>
              <w:right w:w="57" w:type="dxa"/>
            </w:tcMar>
            <w:vAlign w:val="center"/>
          </w:tcPr>
          <w:p w14:paraId="451830F0" w14:textId="77777777" w:rsidR="003876A1" w:rsidRPr="00BC235A" w:rsidRDefault="003876A1" w:rsidP="00CB659E">
            <w:pPr>
              <w:jc w:val="right"/>
              <w:rPr>
                <w:szCs w:val="24"/>
              </w:rPr>
            </w:pPr>
            <w:r w:rsidRPr="00BC235A">
              <w:rPr>
                <w:szCs w:val="24"/>
              </w:rPr>
              <w:t>293.519</w:t>
            </w:r>
          </w:p>
        </w:tc>
      </w:tr>
      <w:tr w:rsidR="003876A1" w:rsidRPr="0076212A" w14:paraId="519F5858" w14:textId="77777777" w:rsidTr="000763E5">
        <w:trPr>
          <w:trHeight w:val="385"/>
        </w:trPr>
        <w:tc>
          <w:tcPr>
            <w:tcW w:w="1250" w:type="pct"/>
            <w:shd w:val="clear" w:color="auto" w:fill="auto"/>
            <w:tcMar>
              <w:left w:w="57" w:type="dxa"/>
              <w:right w:w="57" w:type="dxa"/>
            </w:tcMar>
            <w:vAlign w:val="center"/>
          </w:tcPr>
          <w:p w14:paraId="254C0615" w14:textId="77777777" w:rsidR="003876A1" w:rsidRPr="0076212A" w:rsidRDefault="003876A1" w:rsidP="00CB659E">
            <w:pPr>
              <w:jc w:val="left"/>
              <w:rPr>
                <w:szCs w:val="24"/>
              </w:rPr>
            </w:pPr>
            <w:r w:rsidRPr="0076212A">
              <w:rPr>
                <w:iCs/>
                <w:szCs w:val="24"/>
              </w:rPr>
              <w:t>Koyun</w:t>
            </w:r>
          </w:p>
        </w:tc>
        <w:tc>
          <w:tcPr>
            <w:tcW w:w="1250" w:type="pct"/>
            <w:shd w:val="clear" w:color="auto" w:fill="auto"/>
            <w:tcMar>
              <w:left w:w="57" w:type="dxa"/>
              <w:right w:w="57" w:type="dxa"/>
            </w:tcMar>
            <w:vAlign w:val="center"/>
          </w:tcPr>
          <w:p w14:paraId="7092078D" w14:textId="77777777" w:rsidR="003876A1" w:rsidRPr="0076212A" w:rsidRDefault="003876A1" w:rsidP="00CB659E">
            <w:pPr>
              <w:jc w:val="right"/>
              <w:rPr>
                <w:szCs w:val="24"/>
              </w:rPr>
            </w:pPr>
            <w:r w:rsidRPr="0076212A">
              <w:rPr>
                <w:szCs w:val="24"/>
              </w:rPr>
              <w:t>424.007</w:t>
            </w:r>
          </w:p>
        </w:tc>
        <w:tc>
          <w:tcPr>
            <w:tcW w:w="1250" w:type="pct"/>
            <w:shd w:val="clear" w:color="auto" w:fill="auto"/>
            <w:tcMar>
              <w:left w:w="57" w:type="dxa"/>
              <w:right w:w="57" w:type="dxa"/>
            </w:tcMar>
            <w:vAlign w:val="center"/>
          </w:tcPr>
          <w:p w14:paraId="2D38A7B5" w14:textId="77777777" w:rsidR="003876A1" w:rsidRPr="0076212A" w:rsidRDefault="003876A1" w:rsidP="00CB659E">
            <w:pPr>
              <w:jc w:val="right"/>
              <w:rPr>
                <w:szCs w:val="24"/>
              </w:rPr>
            </w:pPr>
            <w:r w:rsidRPr="0076212A">
              <w:rPr>
                <w:szCs w:val="24"/>
              </w:rPr>
              <w:t>503.568</w:t>
            </w:r>
          </w:p>
        </w:tc>
        <w:tc>
          <w:tcPr>
            <w:tcW w:w="1250" w:type="pct"/>
            <w:shd w:val="clear" w:color="auto" w:fill="auto"/>
            <w:tcMar>
              <w:left w:w="57" w:type="dxa"/>
              <w:right w:w="57" w:type="dxa"/>
            </w:tcMar>
            <w:vAlign w:val="center"/>
          </w:tcPr>
          <w:p w14:paraId="71868B6A" w14:textId="77777777" w:rsidR="003876A1" w:rsidRPr="00BC235A" w:rsidRDefault="003876A1" w:rsidP="00CB659E">
            <w:pPr>
              <w:jc w:val="right"/>
              <w:rPr>
                <w:szCs w:val="24"/>
              </w:rPr>
            </w:pPr>
            <w:r w:rsidRPr="00BC235A">
              <w:rPr>
                <w:szCs w:val="24"/>
              </w:rPr>
              <w:t>506.682</w:t>
            </w:r>
          </w:p>
        </w:tc>
      </w:tr>
      <w:tr w:rsidR="003876A1" w:rsidRPr="0076212A" w14:paraId="4CB215EE" w14:textId="77777777" w:rsidTr="000763E5">
        <w:trPr>
          <w:trHeight w:val="371"/>
        </w:trPr>
        <w:tc>
          <w:tcPr>
            <w:tcW w:w="1250" w:type="pct"/>
            <w:shd w:val="clear" w:color="auto" w:fill="auto"/>
            <w:tcMar>
              <w:left w:w="57" w:type="dxa"/>
              <w:right w:w="57" w:type="dxa"/>
            </w:tcMar>
            <w:vAlign w:val="center"/>
          </w:tcPr>
          <w:p w14:paraId="690D051A" w14:textId="77777777" w:rsidR="003876A1" w:rsidRPr="0076212A" w:rsidRDefault="003876A1" w:rsidP="00CB659E">
            <w:pPr>
              <w:jc w:val="left"/>
              <w:rPr>
                <w:szCs w:val="24"/>
              </w:rPr>
            </w:pPr>
            <w:r w:rsidRPr="0076212A">
              <w:rPr>
                <w:iCs/>
                <w:szCs w:val="24"/>
              </w:rPr>
              <w:t>Keçi</w:t>
            </w:r>
          </w:p>
        </w:tc>
        <w:tc>
          <w:tcPr>
            <w:tcW w:w="1250" w:type="pct"/>
            <w:shd w:val="clear" w:color="auto" w:fill="auto"/>
            <w:tcMar>
              <w:left w:w="57" w:type="dxa"/>
              <w:right w:w="57" w:type="dxa"/>
            </w:tcMar>
            <w:vAlign w:val="center"/>
          </w:tcPr>
          <w:p w14:paraId="3389AE2F" w14:textId="77777777" w:rsidR="003876A1" w:rsidRPr="0076212A" w:rsidRDefault="003876A1" w:rsidP="00CB659E">
            <w:pPr>
              <w:jc w:val="right"/>
              <w:rPr>
                <w:szCs w:val="24"/>
              </w:rPr>
            </w:pPr>
            <w:r w:rsidRPr="0076212A">
              <w:rPr>
                <w:szCs w:val="24"/>
              </w:rPr>
              <w:t>192.808</w:t>
            </w:r>
          </w:p>
        </w:tc>
        <w:tc>
          <w:tcPr>
            <w:tcW w:w="1250" w:type="pct"/>
            <w:shd w:val="clear" w:color="auto" w:fill="auto"/>
            <w:tcMar>
              <w:left w:w="57" w:type="dxa"/>
              <w:right w:w="57" w:type="dxa"/>
            </w:tcMar>
            <w:vAlign w:val="center"/>
          </w:tcPr>
          <w:p w14:paraId="43EBFE97" w14:textId="77777777" w:rsidR="003876A1" w:rsidRPr="0076212A" w:rsidRDefault="003876A1" w:rsidP="00CB659E">
            <w:pPr>
              <w:jc w:val="right"/>
              <w:rPr>
                <w:szCs w:val="24"/>
              </w:rPr>
            </w:pPr>
            <w:r w:rsidRPr="0076212A">
              <w:rPr>
                <w:szCs w:val="24"/>
              </w:rPr>
              <w:t>200.186</w:t>
            </w:r>
          </w:p>
        </w:tc>
        <w:tc>
          <w:tcPr>
            <w:tcW w:w="1250" w:type="pct"/>
            <w:shd w:val="clear" w:color="auto" w:fill="auto"/>
            <w:tcMar>
              <w:left w:w="57" w:type="dxa"/>
              <w:right w:w="57" w:type="dxa"/>
            </w:tcMar>
            <w:vAlign w:val="center"/>
          </w:tcPr>
          <w:p w14:paraId="4F92C590" w14:textId="77777777" w:rsidR="003876A1" w:rsidRPr="00BC235A" w:rsidRDefault="003876A1" w:rsidP="00CB659E">
            <w:pPr>
              <w:jc w:val="right"/>
              <w:rPr>
                <w:szCs w:val="24"/>
              </w:rPr>
            </w:pPr>
            <w:r w:rsidRPr="00BC235A">
              <w:rPr>
                <w:szCs w:val="24"/>
              </w:rPr>
              <w:t>192.620</w:t>
            </w:r>
          </w:p>
        </w:tc>
      </w:tr>
      <w:tr w:rsidR="003876A1" w:rsidRPr="0076212A" w14:paraId="627743BE" w14:textId="77777777" w:rsidTr="000763E5">
        <w:trPr>
          <w:trHeight w:val="385"/>
        </w:trPr>
        <w:tc>
          <w:tcPr>
            <w:tcW w:w="1250" w:type="pct"/>
            <w:shd w:val="clear" w:color="auto" w:fill="auto"/>
            <w:tcMar>
              <w:left w:w="57" w:type="dxa"/>
              <w:right w:w="57" w:type="dxa"/>
            </w:tcMar>
            <w:vAlign w:val="center"/>
          </w:tcPr>
          <w:p w14:paraId="67002586" w14:textId="77777777" w:rsidR="003876A1" w:rsidRPr="0076212A" w:rsidRDefault="003876A1" w:rsidP="00CB659E">
            <w:pPr>
              <w:jc w:val="left"/>
              <w:rPr>
                <w:szCs w:val="24"/>
              </w:rPr>
            </w:pPr>
            <w:r w:rsidRPr="0076212A">
              <w:rPr>
                <w:iCs/>
                <w:szCs w:val="24"/>
              </w:rPr>
              <w:t>Tavuk (adet)</w:t>
            </w:r>
          </w:p>
        </w:tc>
        <w:tc>
          <w:tcPr>
            <w:tcW w:w="1250" w:type="pct"/>
            <w:shd w:val="clear" w:color="auto" w:fill="auto"/>
            <w:tcMar>
              <w:left w:w="57" w:type="dxa"/>
              <w:right w:w="57" w:type="dxa"/>
            </w:tcMar>
            <w:vAlign w:val="center"/>
          </w:tcPr>
          <w:p w14:paraId="0BAC6C43" w14:textId="77777777" w:rsidR="003876A1" w:rsidRPr="0076212A" w:rsidRDefault="003876A1" w:rsidP="00CB659E">
            <w:pPr>
              <w:jc w:val="right"/>
              <w:rPr>
                <w:szCs w:val="24"/>
              </w:rPr>
            </w:pPr>
            <w:r w:rsidRPr="0076212A">
              <w:rPr>
                <w:szCs w:val="24"/>
              </w:rPr>
              <w:t>5.280.330</w:t>
            </w:r>
          </w:p>
        </w:tc>
        <w:tc>
          <w:tcPr>
            <w:tcW w:w="1250" w:type="pct"/>
            <w:shd w:val="clear" w:color="auto" w:fill="auto"/>
            <w:tcMar>
              <w:left w:w="57" w:type="dxa"/>
              <w:right w:w="57" w:type="dxa"/>
            </w:tcMar>
            <w:vAlign w:val="center"/>
          </w:tcPr>
          <w:p w14:paraId="70C1ED00" w14:textId="77777777" w:rsidR="003876A1" w:rsidRPr="0076212A" w:rsidRDefault="003876A1" w:rsidP="00CB659E">
            <w:pPr>
              <w:jc w:val="right"/>
              <w:rPr>
                <w:szCs w:val="24"/>
              </w:rPr>
            </w:pPr>
            <w:r w:rsidRPr="0076212A">
              <w:rPr>
                <w:szCs w:val="24"/>
              </w:rPr>
              <w:t>5.768.885</w:t>
            </w:r>
          </w:p>
        </w:tc>
        <w:tc>
          <w:tcPr>
            <w:tcW w:w="1250" w:type="pct"/>
            <w:shd w:val="clear" w:color="auto" w:fill="auto"/>
            <w:tcMar>
              <w:left w:w="57" w:type="dxa"/>
              <w:right w:w="57" w:type="dxa"/>
            </w:tcMar>
            <w:vAlign w:val="center"/>
          </w:tcPr>
          <w:p w14:paraId="5AAE0EB6" w14:textId="77777777" w:rsidR="003876A1" w:rsidRPr="0076212A" w:rsidRDefault="003876A1" w:rsidP="00CB659E">
            <w:pPr>
              <w:jc w:val="right"/>
              <w:rPr>
                <w:szCs w:val="24"/>
              </w:rPr>
            </w:pPr>
            <w:r w:rsidRPr="00BC235A">
              <w:rPr>
                <w:szCs w:val="24"/>
              </w:rPr>
              <w:t>5.588.946</w:t>
            </w:r>
          </w:p>
        </w:tc>
      </w:tr>
    </w:tbl>
    <w:p w14:paraId="146EB1E2" w14:textId="77777777" w:rsidR="003876A1" w:rsidRDefault="003876A1" w:rsidP="00E24E31"/>
    <w:p w14:paraId="75AAE71E" w14:textId="77777777" w:rsidR="003876A1" w:rsidRPr="006A3E8E" w:rsidRDefault="003876A1" w:rsidP="006C1502">
      <w:pPr>
        <w:pStyle w:val="Balk2"/>
      </w:pPr>
      <w:bookmarkStart w:id="201" w:name="_Toc529534659"/>
      <w:bookmarkStart w:id="202" w:name="_Toc529534861"/>
      <w:bookmarkStart w:id="203" w:name="_Toc529534938"/>
      <w:bookmarkStart w:id="204" w:name="_Toc529535044"/>
      <w:bookmarkStart w:id="205" w:name="_Toc529537684"/>
      <w:bookmarkStart w:id="206" w:name="_Toc529978280"/>
      <w:bookmarkStart w:id="207" w:name="_Toc536432058"/>
      <w:bookmarkStart w:id="208" w:name="_Toc1483421"/>
      <w:bookmarkStart w:id="209" w:name="_Toc43366106"/>
      <w:r w:rsidRPr="006A3E8E">
        <w:t>Hayvansal Üretim (Ton-Adet)</w:t>
      </w:r>
      <w:bookmarkEnd w:id="201"/>
      <w:bookmarkEnd w:id="202"/>
      <w:bookmarkEnd w:id="203"/>
      <w:bookmarkEnd w:id="204"/>
      <w:bookmarkEnd w:id="205"/>
      <w:bookmarkEnd w:id="206"/>
      <w:bookmarkEnd w:id="207"/>
      <w:bookmarkEnd w:id="208"/>
      <w:bookmarkEnd w:id="209"/>
      <w:r w:rsidRPr="006A3E8E">
        <w:t xml:space="preserve">  </w:t>
      </w:r>
    </w:p>
    <w:tbl>
      <w:tblPr>
        <w:tblW w:w="4095"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1736"/>
        <w:gridCol w:w="1732"/>
        <w:gridCol w:w="1728"/>
      </w:tblGrid>
      <w:tr w:rsidR="003876A1" w14:paraId="62283F2B" w14:textId="77777777" w:rsidTr="00CB659E">
        <w:trPr>
          <w:trHeight w:hRule="exact" w:val="309"/>
        </w:trPr>
        <w:tc>
          <w:tcPr>
            <w:tcW w:w="1705" w:type="pct"/>
            <w:shd w:val="clear" w:color="auto" w:fill="DEEAF6"/>
            <w:tcMar>
              <w:left w:w="0" w:type="dxa"/>
              <w:right w:w="0" w:type="dxa"/>
            </w:tcMar>
            <w:vAlign w:val="center"/>
            <w:hideMark/>
          </w:tcPr>
          <w:p w14:paraId="387156B2" w14:textId="77777777" w:rsidR="003876A1" w:rsidRPr="0076212A" w:rsidRDefault="003876A1" w:rsidP="00CB659E">
            <w:pPr>
              <w:jc w:val="center"/>
              <w:rPr>
                <w:b/>
                <w:bCs/>
                <w:szCs w:val="24"/>
              </w:rPr>
            </w:pPr>
            <w:r w:rsidRPr="0076212A">
              <w:rPr>
                <w:b/>
                <w:bCs/>
                <w:szCs w:val="24"/>
              </w:rPr>
              <w:t>Ürünler</w:t>
            </w:r>
          </w:p>
        </w:tc>
        <w:tc>
          <w:tcPr>
            <w:tcW w:w="1101" w:type="pct"/>
            <w:shd w:val="clear" w:color="auto" w:fill="DEEAF6"/>
            <w:tcMar>
              <w:left w:w="0" w:type="dxa"/>
              <w:right w:w="0" w:type="dxa"/>
            </w:tcMar>
            <w:vAlign w:val="center"/>
            <w:hideMark/>
          </w:tcPr>
          <w:p w14:paraId="6F17BA9C" w14:textId="77777777" w:rsidR="003876A1" w:rsidRPr="0076212A" w:rsidRDefault="003876A1" w:rsidP="00CB659E">
            <w:pPr>
              <w:jc w:val="center"/>
              <w:rPr>
                <w:b/>
                <w:bCs/>
                <w:szCs w:val="24"/>
              </w:rPr>
            </w:pPr>
            <w:r w:rsidRPr="0076212A">
              <w:rPr>
                <w:b/>
                <w:bCs/>
                <w:szCs w:val="24"/>
              </w:rPr>
              <w:t>2017</w:t>
            </w:r>
          </w:p>
        </w:tc>
        <w:tc>
          <w:tcPr>
            <w:tcW w:w="1098" w:type="pct"/>
            <w:shd w:val="clear" w:color="auto" w:fill="DEEAF6"/>
            <w:tcMar>
              <w:left w:w="0" w:type="dxa"/>
              <w:right w:w="0" w:type="dxa"/>
            </w:tcMar>
            <w:vAlign w:val="center"/>
            <w:hideMark/>
          </w:tcPr>
          <w:p w14:paraId="7C5EEB9A" w14:textId="77777777" w:rsidR="003876A1" w:rsidRPr="0076212A" w:rsidRDefault="003876A1" w:rsidP="00CB659E">
            <w:pPr>
              <w:jc w:val="center"/>
              <w:rPr>
                <w:b/>
                <w:bCs/>
                <w:szCs w:val="24"/>
              </w:rPr>
            </w:pPr>
            <w:r w:rsidRPr="0076212A">
              <w:rPr>
                <w:b/>
                <w:bCs/>
                <w:szCs w:val="24"/>
              </w:rPr>
              <w:t>2018</w:t>
            </w:r>
          </w:p>
        </w:tc>
        <w:tc>
          <w:tcPr>
            <w:tcW w:w="1096" w:type="pct"/>
            <w:shd w:val="clear" w:color="auto" w:fill="DEEAF6"/>
            <w:vAlign w:val="center"/>
          </w:tcPr>
          <w:p w14:paraId="608179BD" w14:textId="77777777" w:rsidR="003876A1" w:rsidRPr="0076212A" w:rsidRDefault="003876A1" w:rsidP="00CB659E">
            <w:pPr>
              <w:jc w:val="center"/>
              <w:rPr>
                <w:b/>
                <w:bCs/>
                <w:szCs w:val="24"/>
              </w:rPr>
            </w:pPr>
            <w:r w:rsidRPr="0076212A">
              <w:rPr>
                <w:b/>
                <w:bCs/>
                <w:szCs w:val="24"/>
              </w:rPr>
              <w:t>201</w:t>
            </w:r>
            <w:r>
              <w:rPr>
                <w:b/>
                <w:bCs/>
                <w:szCs w:val="24"/>
              </w:rPr>
              <w:t>9</w:t>
            </w:r>
          </w:p>
        </w:tc>
      </w:tr>
      <w:tr w:rsidR="003876A1" w14:paraId="784C7774" w14:textId="77777777" w:rsidTr="000763E5">
        <w:trPr>
          <w:trHeight w:hRule="exact" w:val="309"/>
        </w:trPr>
        <w:tc>
          <w:tcPr>
            <w:tcW w:w="1705" w:type="pct"/>
            <w:shd w:val="clear" w:color="auto" w:fill="auto"/>
            <w:tcMar>
              <w:left w:w="57" w:type="dxa"/>
              <w:right w:w="0" w:type="dxa"/>
            </w:tcMar>
            <w:vAlign w:val="center"/>
            <w:hideMark/>
          </w:tcPr>
          <w:p w14:paraId="3D0C49F6" w14:textId="77777777" w:rsidR="003876A1" w:rsidRPr="0076212A" w:rsidRDefault="003876A1" w:rsidP="00CB659E">
            <w:pPr>
              <w:rPr>
                <w:szCs w:val="24"/>
              </w:rPr>
            </w:pPr>
            <w:r w:rsidRPr="0076212A">
              <w:rPr>
                <w:szCs w:val="24"/>
              </w:rPr>
              <w:t xml:space="preserve">İnek Sütü </w:t>
            </w:r>
          </w:p>
        </w:tc>
        <w:tc>
          <w:tcPr>
            <w:tcW w:w="1101" w:type="pct"/>
            <w:shd w:val="clear" w:color="auto" w:fill="auto"/>
            <w:tcMar>
              <w:left w:w="0" w:type="dxa"/>
              <w:right w:w="57" w:type="dxa"/>
            </w:tcMar>
            <w:vAlign w:val="center"/>
            <w:hideMark/>
          </w:tcPr>
          <w:p w14:paraId="1B7E2714" w14:textId="77777777" w:rsidR="003876A1" w:rsidRPr="0076212A" w:rsidRDefault="003876A1" w:rsidP="00CB659E">
            <w:pPr>
              <w:jc w:val="right"/>
              <w:rPr>
                <w:rFonts w:eastAsia="Calibri"/>
                <w:szCs w:val="24"/>
                <w:lang w:eastAsia="en-US"/>
              </w:rPr>
            </w:pPr>
            <w:r w:rsidRPr="0076212A">
              <w:rPr>
                <w:rFonts w:eastAsia="Calibri"/>
                <w:szCs w:val="24"/>
                <w:lang w:eastAsia="en-US"/>
              </w:rPr>
              <w:t>598.840</w:t>
            </w:r>
          </w:p>
        </w:tc>
        <w:tc>
          <w:tcPr>
            <w:tcW w:w="1098" w:type="pct"/>
            <w:shd w:val="clear" w:color="auto" w:fill="auto"/>
            <w:tcMar>
              <w:left w:w="0" w:type="dxa"/>
              <w:right w:w="57" w:type="dxa"/>
            </w:tcMar>
            <w:vAlign w:val="center"/>
            <w:hideMark/>
          </w:tcPr>
          <w:p w14:paraId="51ADF365" w14:textId="77777777" w:rsidR="003876A1" w:rsidRPr="0076212A" w:rsidRDefault="003876A1" w:rsidP="00CB659E">
            <w:pPr>
              <w:jc w:val="right"/>
              <w:rPr>
                <w:rFonts w:eastAsia="Calibri"/>
                <w:szCs w:val="24"/>
                <w:lang w:eastAsia="en-US"/>
              </w:rPr>
            </w:pPr>
            <w:r w:rsidRPr="0076212A">
              <w:rPr>
                <w:rFonts w:eastAsia="Calibri"/>
                <w:szCs w:val="24"/>
                <w:lang w:eastAsia="en-US"/>
              </w:rPr>
              <w:t>701.388</w:t>
            </w:r>
          </w:p>
        </w:tc>
        <w:tc>
          <w:tcPr>
            <w:tcW w:w="1096" w:type="pct"/>
            <w:tcBorders>
              <w:top w:val="single" w:sz="4" w:space="0" w:color="000000"/>
              <w:left w:val="single" w:sz="4" w:space="0" w:color="000000"/>
              <w:bottom w:val="single" w:sz="4" w:space="0" w:color="000000"/>
              <w:right w:val="single" w:sz="4" w:space="0" w:color="000000"/>
            </w:tcBorders>
            <w:shd w:val="clear" w:color="FFFFCC" w:fill="FFFFFF"/>
            <w:tcMar>
              <w:right w:w="57" w:type="dxa"/>
            </w:tcMar>
            <w:vAlign w:val="bottom"/>
          </w:tcPr>
          <w:p w14:paraId="195F4E53" w14:textId="77777777" w:rsidR="003876A1" w:rsidRPr="006C6D7A" w:rsidRDefault="003876A1" w:rsidP="00CB659E">
            <w:pPr>
              <w:jc w:val="right"/>
              <w:rPr>
                <w:rFonts w:eastAsia="Calibri"/>
                <w:szCs w:val="24"/>
                <w:lang w:eastAsia="en-US"/>
              </w:rPr>
            </w:pPr>
            <w:r w:rsidRPr="006C6D7A">
              <w:rPr>
                <w:rFonts w:eastAsia="Calibri"/>
                <w:szCs w:val="24"/>
                <w:lang w:eastAsia="en-US"/>
              </w:rPr>
              <w:t>703.733</w:t>
            </w:r>
          </w:p>
        </w:tc>
      </w:tr>
      <w:tr w:rsidR="003876A1" w14:paraId="419F86F9" w14:textId="77777777" w:rsidTr="000763E5">
        <w:trPr>
          <w:trHeight w:hRule="exact" w:val="309"/>
        </w:trPr>
        <w:tc>
          <w:tcPr>
            <w:tcW w:w="1705" w:type="pct"/>
            <w:shd w:val="clear" w:color="auto" w:fill="auto"/>
            <w:tcMar>
              <w:left w:w="57" w:type="dxa"/>
              <w:right w:w="0" w:type="dxa"/>
            </w:tcMar>
            <w:vAlign w:val="center"/>
            <w:hideMark/>
          </w:tcPr>
          <w:p w14:paraId="288F8AEA" w14:textId="77777777" w:rsidR="003876A1" w:rsidRPr="0076212A" w:rsidRDefault="003876A1" w:rsidP="00CB659E">
            <w:pPr>
              <w:rPr>
                <w:szCs w:val="24"/>
              </w:rPr>
            </w:pPr>
            <w:r w:rsidRPr="0076212A">
              <w:rPr>
                <w:szCs w:val="24"/>
              </w:rPr>
              <w:t>Koyun Sütü</w:t>
            </w:r>
          </w:p>
        </w:tc>
        <w:tc>
          <w:tcPr>
            <w:tcW w:w="1101" w:type="pct"/>
            <w:shd w:val="clear" w:color="auto" w:fill="auto"/>
            <w:tcMar>
              <w:left w:w="0" w:type="dxa"/>
              <w:right w:w="57" w:type="dxa"/>
            </w:tcMar>
            <w:vAlign w:val="center"/>
            <w:hideMark/>
          </w:tcPr>
          <w:p w14:paraId="25D0EA88" w14:textId="77777777" w:rsidR="003876A1" w:rsidRPr="0076212A" w:rsidRDefault="003876A1" w:rsidP="00CB659E">
            <w:pPr>
              <w:jc w:val="right"/>
              <w:rPr>
                <w:rFonts w:eastAsia="Calibri"/>
                <w:szCs w:val="24"/>
                <w:lang w:eastAsia="en-US"/>
              </w:rPr>
            </w:pPr>
            <w:r w:rsidRPr="0076212A">
              <w:rPr>
                <w:rFonts w:eastAsia="Calibri"/>
                <w:szCs w:val="24"/>
                <w:lang w:eastAsia="en-US"/>
              </w:rPr>
              <w:t>6.369</w:t>
            </w:r>
          </w:p>
        </w:tc>
        <w:tc>
          <w:tcPr>
            <w:tcW w:w="1098" w:type="pct"/>
            <w:shd w:val="clear" w:color="auto" w:fill="auto"/>
            <w:tcMar>
              <w:left w:w="0" w:type="dxa"/>
              <w:right w:w="57" w:type="dxa"/>
            </w:tcMar>
            <w:vAlign w:val="center"/>
            <w:hideMark/>
          </w:tcPr>
          <w:p w14:paraId="5AC22DBC" w14:textId="77777777" w:rsidR="003876A1" w:rsidRPr="0076212A" w:rsidRDefault="003876A1" w:rsidP="00CB659E">
            <w:pPr>
              <w:jc w:val="right"/>
              <w:rPr>
                <w:rFonts w:eastAsia="Calibri"/>
                <w:szCs w:val="24"/>
                <w:lang w:eastAsia="en-US"/>
              </w:rPr>
            </w:pPr>
            <w:r w:rsidRPr="0076212A">
              <w:rPr>
                <w:rFonts w:eastAsia="Calibri"/>
                <w:szCs w:val="24"/>
                <w:lang w:eastAsia="en-US"/>
              </w:rPr>
              <w:t>3.095</w:t>
            </w:r>
          </w:p>
        </w:tc>
        <w:tc>
          <w:tcPr>
            <w:tcW w:w="1096" w:type="pct"/>
            <w:tcBorders>
              <w:top w:val="nil"/>
              <w:left w:val="single" w:sz="4" w:space="0" w:color="000000"/>
              <w:bottom w:val="single" w:sz="4" w:space="0" w:color="000000"/>
              <w:right w:val="single" w:sz="4" w:space="0" w:color="000000"/>
            </w:tcBorders>
            <w:shd w:val="clear" w:color="FFFFCC" w:fill="FFFFFF"/>
            <w:tcMar>
              <w:right w:w="57" w:type="dxa"/>
            </w:tcMar>
            <w:vAlign w:val="bottom"/>
          </w:tcPr>
          <w:p w14:paraId="66616654" w14:textId="77777777" w:rsidR="003876A1" w:rsidRPr="006C6D7A" w:rsidRDefault="003876A1" w:rsidP="00CB659E">
            <w:pPr>
              <w:jc w:val="right"/>
              <w:rPr>
                <w:rFonts w:eastAsia="Calibri"/>
                <w:szCs w:val="24"/>
                <w:lang w:eastAsia="en-US"/>
              </w:rPr>
            </w:pPr>
            <w:r w:rsidRPr="006C6D7A">
              <w:rPr>
                <w:rFonts w:eastAsia="Calibri"/>
                <w:szCs w:val="24"/>
                <w:lang w:eastAsia="en-US"/>
              </w:rPr>
              <w:t>7.563</w:t>
            </w:r>
          </w:p>
        </w:tc>
      </w:tr>
      <w:tr w:rsidR="003876A1" w14:paraId="4198D17E" w14:textId="77777777" w:rsidTr="000763E5">
        <w:trPr>
          <w:trHeight w:hRule="exact" w:val="309"/>
        </w:trPr>
        <w:tc>
          <w:tcPr>
            <w:tcW w:w="1705" w:type="pct"/>
            <w:shd w:val="clear" w:color="auto" w:fill="auto"/>
            <w:tcMar>
              <w:left w:w="57" w:type="dxa"/>
              <w:right w:w="0" w:type="dxa"/>
            </w:tcMar>
            <w:vAlign w:val="center"/>
            <w:hideMark/>
          </w:tcPr>
          <w:p w14:paraId="2009CBDC" w14:textId="77777777" w:rsidR="003876A1" w:rsidRPr="0076212A" w:rsidRDefault="003876A1" w:rsidP="00CB659E">
            <w:pPr>
              <w:rPr>
                <w:szCs w:val="24"/>
              </w:rPr>
            </w:pPr>
            <w:r w:rsidRPr="0076212A">
              <w:rPr>
                <w:szCs w:val="24"/>
              </w:rPr>
              <w:t>Keçi Sütü</w:t>
            </w:r>
          </w:p>
        </w:tc>
        <w:tc>
          <w:tcPr>
            <w:tcW w:w="1101" w:type="pct"/>
            <w:shd w:val="clear" w:color="auto" w:fill="auto"/>
            <w:tcMar>
              <w:left w:w="0" w:type="dxa"/>
              <w:right w:w="57" w:type="dxa"/>
            </w:tcMar>
            <w:vAlign w:val="center"/>
            <w:hideMark/>
          </w:tcPr>
          <w:p w14:paraId="32DE82C0" w14:textId="77777777" w:rsidR="003876A1" w:rsidRPr="0076212A" w:rsidRDefault="003876A1" w:rsidP="00CB659E">
            <w:pPr>
              <w:jc w:val="right"/>
              <w:rPr>
                <w:rFonts w:eastAsia="Calibri"/>
                <w:szCs w:val="24"/>
                <w:lang w:eastAsia="en-US"/>
              </w:rPr>
            </w:pPr>
            <w:r w:rsidRPr="0076212A">
              <w:rPr>
                <w:rFonts w:eastAsia="Calibri"/>
                <w:szCs w:val="24"/>
                <w:lang w:eastAsia="en-US"/>
              </w:rPr>
              <w:t>4.995</w:t>
            </w:r>
          </w:p>
        </w:tc>
        <w:tc>
          <w:tcPr>
            <w:tcW w:w="1098" w:type="pct"/>
            <w:shd w:val="clear" w:color="auto" w:fill="auto"/>
            <w:tcMar>
              <w:left w:w="0" w:type="dxa"/>
              <w:right w:w="57" w:type="dxa"/>
            </w:tcMar>
            <w:vAlign w:val="center"/>
            <w:hideMark/>
          </w:tcPr>
          <w:p w14:paraId="1D4AD2B3" w14:textId="77777777" w:rsidR="003876A1" w:rsidRPr="0076212A" w:rsidRDefault="003876A1" w:rsidP="00CB659E">
            <w:pPr>
              <w:jc w:val="right"/>
              <w:rPr>
                <w:rFonts w:eastAsia="Calibri"/>
                <w:szCs w:val="24"/>
                <w:lang w:eastAsia="en-US"/>
              </w:rPr>
            </w:pPr>
            <w:r w:rsidRPr="0076212A">
              <w:rPr>
                <w:rFonts w:eastAsia="Calibri"/>
                <w:szCs w:val="24"/>
                <w:lang w:eastAsia="en-US"/>
              </w:rPr>
              <w:t>5.345</w:t>
            </w:r>
          </w:p>
        </w:tc>
        <w:tc>
          <w:tcPr>
            <w:tcW w:w="1096" w:type="pct"/>
            <w:tcBorders>
              <w:top w:val="nil"/>
              <w:left w:val="single" w:sz="4" w:space="0" w:color="000000"/>
              <w:bottom w:val="single" w:sz="4" w:space="0" w:color="000000"/>
              <w:right w:val="single" w:sz="4" w:space="0" w:color="000000"/>
            </w:tcBorders>
            <w:shd w:val="clear" w:color="FFFFCC" w:fill="FFFFFF"/>
            <w:tcMar>
              <w:right w:w="57" w:type="dxa"/>
            </w:tcMar>
            <w:vAlign w:val="bottom"/>
          </w:tcPr>
          <w:p w14:paraId="5A81D36D" w14:textId="77777777" w:rsidR="003876A1" w:rsidRPr="006C6D7A" w:rsidRDefault="003876A1" w:rsidP="00CB659E">
            <w:pPr>
              <w:jc w:val="right"/>
              <w:rPr>
                <w:rFonts w:eastAsia="Calibri"/>
                <w:szCs w:val="24"/>
                <w:lang w:eastAsia="en-US"/>
              </w:rPr>
            </w:pPr>
            <w:r w:rsidRPr="006C6D7A">
              <w:rPr>
                <w:rFonts w:eastAsia="Calibri"/>
                <w:szCs w:val="24"/>
                <w:lang w:eastAsia="en-US"/>
              </w:rPr>
              <w:t>5.363</w:t>
            </w:r>
          </w:p>
        </w:tc>
      </w:tr>
      <w:tr w:rsidR="003876A1" w14:paraId="5B1D3A9B" w14:textId="77777777" w:rsidTr="000763E5">
        <w:trPr>
          <w:trHeight w:hRule="exact" w:val="309"/>
        </w:trPr>
        <w:tc>
          <w:tcPr>
            <w:tcW w:w="1705" w:type="pct"/>
            <w:shd w:val="clear" w:color="auto" w:fill="auto"/>
            <w:tcMar>
              <w:left w:w="57" w:type="dxa"/>
              <w:right w:w="0" w:type="dxa"/>
            </w:tcMar>
            <w:vAlign w:val="center"/>
            <w:hideMark/>
          </w:tcPr>
          <w:p w14:paraId="1EA9A0E6" w14:textId="77777777" w:rsidR="003876A1" w:rsidRPr="0076212A" w:rsidRDefault="003876A1" w:rsidP="00CB659E">
            <w:pPr>
              <w:jc w:val="center"/>
              <w:rPr>
                <w:szCs w:val="24"/>
              </w:rPr>
            </w:pPr>
            <w:r w:rsidRPr="0076212A">
              <w:rPr>
                <w:szCs w:val="24"/>
              </w:rPr>
              <w:t>TOPLAM SÜT</w:t>
            </w:r>
          </w:p>
        </w:tc>
        <w:tc>
          <w:tcPr>
            <w:tcW w:w="1101" w:type="pct"/>
            <w:shd w:val="clear" w:color="auto" w:fill="auto"/>
            <w:tcMar>
              <w:left w:w="0" w:type="dxa"/>
              <w:right w:w="57" w:type="dxa"/>
            </w:tcMar>
            <w:vAlign w:val="center"/>
            <w:hideMark/>
          </w:tcPr>
          <w:p w14:paraId="6C8E4E06" w14:textId="77777777" w:rsidR="003876A1" w:rsidRPr="0076212A" w:rsidRDefault="003876A1" w:rsidP="00CB659E">
            <w:pPr>
              <w:jc w:val="right"/>
              <w:rPr>
                <w:rFonts w:eastAsia="Calibri"/>
                <w:szCs w:val="24"/>
                <w:lang w:eastAsia="en-US"/>
              </w:rPr>
            </w:pPr>
            <w:r w:rsidRPr="0076212A">
              <w:rPr>
                <w:rFonts w:eastAsia="Calibri"/>
                <w:szCs w:val="24"/>
                <w:lang w:eastAsia="en-US"/>
              </w:rPr>
              <w:t>610.204</w:t>
            </w:r>
          </w:p>
        </w:tc>
        <w:tc>
          <w:tcPr>
            <w:tcW w:w="1098" w:type="pct"/>
            <w:shd w:val="clear" w:color="auto" w:fill="auto"/>
            <w:tcMar>
              <w:left w:w="0" w:type="dxa"/>
              <w:right w:w="57" w:type="dxa"/>
            </w:tcMar>
            <w:vAlign w:val="center"/>
            <w:hideMark/>
          </w:tcPr>
          <w:p w14:paraId="2A543E68" w14:textId="77777777" w:rsidR="003876A1" w:rsidRPr="0076212A" w:rsidRDefault="003876A1" w:rsidP="00CB659E">
            <w:pPr>
              <w:jc w:val="right"/>
              <w:rPr>
                <w:rFonts w:eastAsia="Calibri"/>
                <w:szCs w:val="24"/>
                <w:lang w:eastAsia="en-US"/>
              </w:rPr>
            </w:pPr>
            <w:r w:rsidRPr="0076212A">
              <w:rPr>
                <w:rFonts w:eastAsia="Calibri"/>
                <w:szCs w:val="24"/>
                <w:lang w:eastAsia="en-US"/>
              </w:rPr>
              <w:t>709.828</w:t>
            </w:r>
          </w:p>
        </w:tc>
        <w:tc>
          <w:tcPr>
            <w:tcW w:w="1096" w:type="pct"/>
            <w:tcMar>
              <w:right w:w="57" w:type="dxa"/>
            </w:tcMar>
            <w:vAlign w:val="center"/>
          </w:tcPr>
          <w:p w14:paraId="7CEAE9EE" w14:textId="77777777" w:rsidR="003876A1" w:rsidRPr="006C6D7A" w:rsidRDefault="003876A1" w:rsidP="00CB659E">
            <w:pPr>
              <w:jc w:val="right"/>
              <w:rPr>
                <w:rFonts w:eastAsia="Calibri"/>
                <w:szCs w:val="24"/>
                <w:lang w:eastAsia="en-US"/>
              </w:rPr>
            </w:pPr>
            <w:r w:rsidRPr="006C6D7A">
              <w:rPr>
                <w:rFonts w:eastAsia="Calibri"/>
                <w:szCs w:val="24"/>
                <w:lang w:eastAsia="en-US"/>
              </w:rPr>
              <w:t>716.659</w:t>
            </w:r>
          </w:p>
        </w:tc>
      </w:tr>
      <w:tr w:rsidR="003876A1" w14:paraId="228DCB6B" w14:textId="77777777" w:rsidTr="000763E5">
        <w:trPr>
          <w:trHeight w:hRule="exact" w:val="309"/>
        </w:trPr>
        <w:tc>
          <w:tcPr>
            <w:tcW w:w="1705" w:type="pct"/>
            <w:shd w:val="clear" w:color="auto" w:fill="auto"/>
            <w:tcMar>
              <w:left w:w="57" w:type="dxa"/>
              <w:right w:w="0" w:type="dxa"/>
            </w:tcMar>
            <w:vAlign w:val="center"/>
            <w:hideMark/>
          </w:tcPr>
          <w:p w14:paraId="0B5E42EC" w14:textId="77777777" w:rsidR="003876A1" w:rsidRPr="0076212A" w:rsidRDefault="003876A1" w:rsidP="00CB659E">
            <w:pPr>
              <w:rPr>
                <w:szCs w:val="24"/>
              </w:rPr>
            </w:pPr>
            <w:r w:rsidRPr="0076212A">
              <w:rPr>
                <w:szCs w:val="24"/>
              </w:rPr>
              <w:t>Yapağı</w:t>
            </w:r>
          </w:p>
        </w:tc>
        <w:tc>
          <w:tcPr>
            <w:tcW w:w="1101" w:type="pct"/>
            <w:shd w:val="clear" w:color="auto" w:fill="auto"/>
            <w:tcMar>
              <w:left w:w="0" w:type="dxa"/>
              <w:right w:w="57" w:type="dxa"/>
            </w:tcMar>
            <w:vAlign w:val="center"/>
            <w:hideMark/>
          </w:tcPr>
          <w:p w14:paraId="3A3A1FD1" w14:textId="77777777" w:rsidR="003876A1" w:rsidRPr="0076212A" w:rsidRDefault="003876A1" w:rsidP="00CB659E">
            <w:pPr>
              <w:jc w:val="right"/>
              <w:rPr>
                <w:rFonts w:eastAsia="Calibri"/>
                <w:szCs w:val="24"/>
                <w:lang w:eastAsia="en-US"/>
              </w:rPr>
            </w:pPr>
            <w:r w:rsidRPr="0076212A">
              <w:rPr>
                <w:rFonts w:eastAsia="Calibri"/>
                <w:szCs w:val="24"/>
                <w:lang w:eastAsia="en-US"/>
              </w:rPr>
              <w:t>212</w:t>
            </w:r>
          </w:p>
        </w:tc>
        <w:tc>
          <w:tcPr>
            <w:tcW w:w="1098" w:type="pct"/>
            <w:shd w:val="clear" w:color="auto" w:fill="auto"/>
            <w:tcMar>
              <w:left w:w="0" w:type="dxa"/>
              <w:right w:w="57" w:type="dxa"/>
            </w:tcMar>
            <w:vAlign w:val="center"/>
            <w:hideMark/>
          </w:tcPr>
          <w:p w14:paraId="62E364B9" w14:textId="77777777" w:rsidR="003876A1" w:rsidRPr="0076212A" w:rsidRDefault="003876A1" w:rsidP="00CB659E">
            <w:pPr>
              <w:jc w:val="right"/>
              <w:rPr>
                <w:rFonts w:eastAsia="Calibri"/>
                <w:szCs w:val="24"/>
                <w:lang w:eastAsia="en-US"/>
              </w:rPr>
            </w:pPr>
            <w:r w:rsidRPr="0076212A">
              <w:rPr>
                <w:rFonts w:eastAsia="Calibri"/>
                <w:szCs w:val="24"/>
                <w:lang w:eastAsia="en-US"/>
              </w:rPr>
              <w:t>252</w:t>
            </w:r>
          </w:p>
        </w:tc>
        <w:tc>
          <w:tcPr>
            <w:tcW w:w="1096" w:type="pct"/>
            <w:tcBorders>
              <w:top w:val="single" w:sz="4" w:space="0" w:color="000000"/>
              <w:left w:val="single" w:sz="4" w:space="0" w:color="000000"/>
              <w:bottom w:val="single" w:sz="4" w:space="0" w:color="000000"/>
              <w:right w:val="single" w:sz="4" w:space="0" w:color="000000"/>
            </w:tcBorders>
            <w:shd w:val="clear" w:color="FFFFCC" w:fill="FFFFFF"/>
            <w:tcMar>
              <w:right w:w="57" w:type="dxa"/>
            </w:tcMar>
            <w:vAlign w:val="bottom"/>
          </w:tcPr>
          <w:p w14:paraId="489BF834" w14:textId="77777777" w:rsidR="003876A1" w:rsidRPr="006C6D7A" w:rsidRDefault="003876A1" w:rsidP="00CB659E">
            <w:pPr>
              <w:jc w:val="right"/>
              <w:rPr>
                <w:color w:val="000000"/>
                <w:szCs w:val="24"/>
              </w:rPr>
            </w:pPr>
            <w:r w:rsidRPr="006C6D7A">
              <w:rPr>
                <w:color w:val="000000"/>
                <w:szCs w:val="24"/>
              </w:rPr>
              <w:t>253</w:t>
            </w:r>
          </w:p>
        </w:tc>
      </w:tr>
      <w:tr w:rsidR="003876A1" w14:paraId="21923BCA" w14:textId="77777777" w:rsidTr="000763E5">
        <w:trPr>
          <w:trHeight w:hRule="exact" w:val="309"/>
        </w:trPr>
        <w:tc>
          <w:tcPr>
            <w:tcW w:w="1705" w:type="pct"/>
            <w:shd w:val="clear" w:color="auto" w:fill="auto"/>
            <w:tcMar>
              <w:left w:w="57" w:type="dxa"/>
              <w:right w:w="0" w:type="dxa"/>
            </w:tcMar>
            <w:vAlign w:val="center"/>
            <w:hideMark/>
          </w:tcPr>
          <w:p w14:paraId="34C18A42" w14:textId="77777777" w:rsidR="003876A1" w:rsidRPr="0076212A" w:rsidRDefault="003876A1" w:rsidP="00CB659E">
            <w:pPr>
              <w:rPr>
                <w:szCs w:val="24"/>
              </w:rPr>
            </w:pPr>
            <w:r w:rsidRPr="0076212A">
              <w:rPr>
                <w:szCs w:val="24"/>
              </w:rPr>
              <w:t>Keçi Kılı</w:t>
            </w:r>
          </w:p>
        </w:tc>
        <w:tc>
          <w:tcPr>
            <w:tcW w:w="1101" w:type="pct"/>
            <w:shd w:val="clear" w:color="auto" w:fill="auto"/>
            <w:tcMar>
              <w:left w:w="0" w:type="dxa"/>
              <w:right w:w="57" w:type="dxa"/>
            </w:tcMar>
            <w:vAlign w:val="center"/>
            <w:hideMark/>
          </w:tcPr>
          <w:p w14:paraId="7FE1DD44" w14:textId="77777777" w:rsidR="003876A1" w:rsidRPr="0076212A" w:rsidRDefault="003876A1" w:rsidP="00CB659E">
            <w:pPr>
              <w:jc w:val="right"/>
              <w:rPr>
                <w:rFonts w:eastAsia="Calibri"/>
                <w:szCs w:val="24"/>
                <w:lang w:eastAsia="en-US"/>
              </w:rPr>
            </w:pPr>
            <w:r w:rsidRPr="0076212A">
              <w:rPr>
                <w:rFonts w:eastAsia="Calibri"/>
                <w:szCs w:val="24"/>
                <w:lang w:eastAsia="en-US"/>
              </w:rPr>
              <w:t>135</w:t>
            </w:r>
          </w:p>
        </w:tc>
        <w:tc>
          <w:tcPr>
            <w:tcW w:w="1098" w:type="pct"/>
            <w:shd w:val="clear" w:color="auto" w:fill="auto"/>
            <w:tcMar>
              <w:left w:w="0" w:type="dxa"/>
              <w:right w:w="57" w:type="dxa"/>
            </w:tcMar>
            <w:vAlign w:val="center"/>
            <w:hideMark/>
          </w:tcPr>
          <w:p w14:paraId="16F26AFF" w14:textId="77777777" w:rsidR="003876A1" w:rsidRPr="0076212A" w:rsidRDefault="003876A1" w:rsidP="00CB659E">
            <w:pPr>
              <w:jc w:val="right"/>
              <w:rPr>
                <w:rFonts w:eastAsia="Calibri"/>
                <w:szCs w:val="24"/>
                <w:lang w:eastAsia="en-US"/>
              </w:rPr>
            </w:pPr>
            <w:r w:rsidRPr="0076212A">
              <w:rPr>
                <w:rFonts w:eastAsia="Calibri"/>
                <w:szCs w:val="24"/>
                <w:lang w:eastAsia="en-US"/>
              </w:rPr>
              <w:t>140</w:t>
            </w:r>
          </w:p>
        </w:tc>
        <w:tc>
          <w:tcPr>
            <w:tcW w:w="1096" w:type="pct"/>
            <w:tcBorders>
              <w:top w:val="nil"/>
              <w:left w:val="single" w:sz="4" w:space="0" w:color="000000"/>
              <w:bottom w:val="nil"/>
              <w:right w:val="single" w:sz="4" w:space="0" w:color="000000"/>
            </w:tcBorders>
            <w:shd w:val="clear" w:color="FFFFCC" w:fill="FFFFFF"/>
            <w:tcMar>
              <w:right w:w="57" w:type="dxa"/>
            </w:tcMar>
            <w:vAlign w:val="bottom"/>
          </w:tcPr>
          <w:p w14:paraId="6CFF84B0" w14:textId="77777777" w:rsidR="003876A1" w:rsidRPr="006C6D7A" w:rsidRDefault="003876A1" w:rsidP="00CB659E">
            <w:pPr>
              <w:jc w:val="right"/>
              <w:rPr>
                <w:color w:val="000000"/>
                <w:szCs w:val="24"/>
              </w:rPr>
            </w:pPr>
            <w:r w:rsidRPr="006C6D7A">
              <w:rPr>
                <w:color w:val="000000"/>
                <w:szCs w:val="24"/>
              </w:rPr>
              <w:t>135</w:t>
            </w:r>
          </w:p>
        </w:tc>
      </w:tr>
      <w:tr w:rsidR="003876A1" w14:paraId="62F780C6" w14:textId="77777777" w:rsidTr="000763E5">
        <w:trPr>
          <w:trHeight w:hRule="exact" w:val="309"/>
        </w:trPr>
        <w:tc>
          <w:tcPr>
            <w:tcW w:w="1705" w:type="pct"/>
            <w:shd w:val="clear" w:color="auto" w:fill="auto"/>
            <w:tcMar>
              <w:left w:w="57" w:type="dxa"/>
              <w:right w:w="0" w:type="dxa"/>
            </w:tcMar>
            <w:vAlign w:val="center"/>
            <w:hideMark/>
          </w:tcPr>
          <w:p w14:paraId="020C84EF" w14:textId="77777777" w:rsidR="003876A1" w:rsidRPr="0076212A" w:rsidRDefault="003876A1" w:rsidP="00CB659E">
            <w:pPr>
              <w:rPr>
                <w:szCs w:val="24"/>
              </w:rPr>
            </w:pPr>
            <w:r w:rsidRPr="0076212A">
              <w:rPr>
                <w:szCs w:val="24"/>
              </w:rPr>
              <w:t>Kırmızı Et</w:t>
            </w:r>
          </w:p>
        </w:tc>
        <w:tc>
          <w:tcPr>
            <w:tcW w:w="1101" w:type="pct"/>
            <w:shd w:val="clear" w:color="auto" w:fill="auto"/>
            <w:tcMar>
              <w:left w:w="0" w:type="dxa"/>
              <w:right w:w="57" w:type="dxa"/>
            </w:tcMar>
            <w:vAlign w:val="center"/>
            <w:hideMark/>
          </w:tcPr>
          <w:p w14:paraId="3554826B" w14:textId="77777777" w:rsidR="003876A1" w:rsidRPr="0076212A" w:rsidRDefault="003876A1" w:rsidP="00CB659E">
            <w:pPr>
              <w:jc w:val="right"/>
              <w:rPr>
                <w:rFonts w:eastAsia="Calibri"/>
                <w:szCs w:val="24"/>
                <w:lang w:eastAsia="en-US"/>
              </w:rPr>
            </w:pPr>
            <w:r w:rsidRPr="0076212A">
              <w:rPr>
                <w:rFonts w:eastAsia="Calibri"/>
                <w:szCs w:val="24"/>
                <w:lang w:eastAsia="en-US"/>
              </w:rPr>
              <w:t>8.611</w:t>
            </w:r>
          </w:p>
        </w:tc>
        <w:tc>
          <w:tcPr>
            <w:tcW w:w="1098" w:type="pct"/>
            <w:shd w:val="clear" w:color="auto" w:fill="auto"/>
            <w:tcMar>
              <w:left w:w="0" w:type="dxa"/>
              <w:right w:w="57" w:type="dxa"/>
            </w:tcMar>
            <w:vAlign w:val="center"/>
            <w:hideMark/>
          </w:tcPr>
          <w:p w14:paraId="061C0231" w14:textId="77777777" w:rsidR="003876A1" w:rsidRPr="0076212A" w:rsidRDefault="003876A1" w:rsidP="00CB659E">
            <w:pPr>
              <w:jc w:val="right"/>
              <w:rPr>
                <w:rFonts w:eastAsia="Calibri"/>
                <w:szCs w:val="24"/>
                <w:lang w:eastAsia="en-US"/>
              </w:rPr>
            </w:pPr>
            <w:r w:rsidRPr="0076212A">
              <w:rPr>
                <w:rFonts w:eastAsia="Calibri"/>
                <w:szCs w:val="24"/>
                <w:lang w:eastAsia="en-US"/>
              </w:rPr>
              <w:t>11.837</w:t>
            </w:r>
          </w:p>
        </w:tc>
        <w:tc>
          <w:tcPr>
            <w:tcW w:w="1096" w:type="pct"/>
            <w:tcMar>
              <w:right w:w="57" w:type="dxa"/>
            </w:tcMar>
            <w:vAlign w:val="center"/>
          </w:tcPr>
          <w:p w14:paraId="7B8CC892" w14:textId="77777777" w:rsidR="003876A1" w:rsidRPr="006C6D7A" w:rsidRDefault="003876A1" w:rsidP="00CB659E">
            <w:pPr>
              <w:jc w:val="right"/>
              <w:rPr>
                <w:rFonts w:eastAsia="Calibri"/>
                <w:szCs w:val="24"/>
                <w:lang w:eastAsia="en-US"/>
              </w:rPr>
            </w:pPr>
            <w:r w:rsidRPr="006C6D7A">
              <w:rPr>
                <w:rFonts w:eastAsia="Calibri"/>
                <w:szCs w:val="24"/>
                <w:lang w:eastAsia="en-US"/>
              </w:rPr>
              <w:t>11.661</w:t>
            </w:r>
          </w:p>
        </w:tc>
      </w:tr>
      <w:tr w:rsidR="003876A1" w14:paraId="6391B1B6" w14:textId="77777777" w:rsidTr="000763E5">
        <w:trPr>
          <w:trHeight w:hRule="exact" w:val="309"/>
        </w:trPr>
        <w:tc>
          <w:tcPr>
            <w:tcW w:w="1705" w:type="pct"/>
            <w:shd w:val="clear" w:color="auto" w:fill="auto"/>
            <w:tcMar>
              <w:left w:w="57" w:type="dxa"/>
              <w:right w:w="0" w:type="dxa"/>
            </w:tcMar>
            <w:vAlign w:val="center"/>
            <w:hideMark/>
          </w:tcPr>
          <w:p w14:paraId="4C140FF5" w14:textId="77777777" w:rsidR="003876A1" w:rsidRPr="0076212A" w:rsidRDefault="003876A1" w:rsidP="00CB659E">
            <w:pPr>
              <w:rPr>
                <w:szCs w:val="24"/>
              </w:rPr>
            </w:pPr>
            <w:r w:rsidRPr="0076212A">
              <w:rPr>
                <w:szCs w:val="24"/>
              </w:rPr>
              <w:t>Tavuk Eti</w:t>
            </w:r>
            <w:r>
              <w:rPr>
                <w:szCs w:val="24"/>
              </w:rPr>
              <w:t xml:space="preserve"> *</w:t>
            </w:r>
          </w:p>
        </w:tc>
        <w:tc>
          <w:tcPr>
            <w:tcW w:w="1101" w:type="pct"/>
            <w:shd w:val="clear" w:color="auto" w:fill="auto"/>
            <w:tcMar>
              <w:left w:w="0" w:type="dxa"/>
              <w:right w:w="57" w:type="dxa"/>
            </w:tcMar>
            <w:vAlign w:val="center"/>
            <w:hideMark/>
          </w:tcPr>
          <w:p w14:paraId="38B516A7" w14:textId="77777777" w:rsidR="003876A1" w:rsidRPr="0076212A" w:rsidRDefault="003876A1" w:rsidP="00CB659E">
            <w:pPr>
              <w:jc w:val="right"/>
              <w:rPr>
                <w:rFonts w:eastAsia="Calibri"/>
                <w:szCs w:val="24"/>
                <w:lang w:eastAsia="en-US"/>
              </w:rPr>
            </w:pPr>
            <w:r w:rsidRPr="0076212A">
              <w:rPr>
                <w:rFonts w:eastAsia="Calibri"/>
                <w:szCs w:val="24"/>
                <w:lang w:eastAsia="en-US"/>
              </w:rPr>
              <w:t>31.981</w:t>
            </w:r>
          </w:p>
        </w:tc>
        <w:tc>
          <w:tcPr>
            <w:tcW w:w="1098" w:type="pct"/>
            <w:shd w:val="clear" w:color="auto" w:fill="auto"/>
            <w:tcMar>
              <w:left w:w="0" w:type="dxa"/>
              <w:right w:w="57" w:type="dxa"/>
            </w:tcMar>
            <w:vAlign w:val="center"/>
            <w:hideMark/>
          </w:tcPr>
          <w:p w14:paraId="1632C6AF" w14:textId="77777777" w:rsidR="003876A1" w:rsidRPr="0076212A" w:rsidRDefault="003876A1" w:rsidP="00CB659E">
            <w:pPr>
              <w:jc w:val="right"/>
              <w:rPr>
                <w:rFonts w:eastAsia="Calibri"/>
                <w:szCs w:val="24"/>
                <w:lang w:eastAsia="en-US"/>
              </w:rPr>
            </w:pPr>
            <w:r w:rsidRPr="0076212A">
              <w:rPr>
                <w:rFonts w:eastAsia="Calibri"/>
                <w:szCs w:val="24"/>
                <w:lang w:eastAsia="en-US"/>
              </w:rPr>
              <w:t>35.196</w:t>
            </w:r>
          </w:p>
        </w:tc>
        <w:tc>
          <w:tcPr>
            <w:tcW w:w="1096" w:type="pct"/>
            <w:tcMar>
              <w:right w:w="57" w:type="dxa"/>
            </w:tcMar>
            <w:vAlign w:val="center"/>
          </w:tcPr>
          <w:p w14:paraId="34FCDC06" w14:textId="77777777" w:rsidR="003876A1" w:rsidRPr="006C6D7A" w:rsidRDefault="003876A1" w:rsidP="00CB659E">
            <w:pPr>
              <w:jc w:val="right"/>
              <w:rPr>
                <w:rFonts w:eastAsia="Calibri"/>
                <w:szCs w:val="24"/>
                <w:lang w:eastAsia="en-US"/>
              </w:rPr>
            </w:pPr>
            <w:r w:rsidRPr="006C6D7A">
              <w:rPr>
                <w:rFonts w:eastAsia="Calibri"/>
                <w:szCs w:val="24"/>
                <w:lang w:eastAsia="en-US"/>
              </w:rPr>
              <w:t>38.848</w:t>
            </w:r>
          </w:p>
        </w:tc>
      </w:tr>
      <w:tr w:rsidR="003876A1" w14:paraId="344DBE86" w14:textId="77777777" w:rsidTr="000763E5">
        <w:trPr>
          <w:trHeight w:hRule="exact" w:val="309"/>
        </w:trPr>
        <w:tc>
          <w:tcPr>
            <w:tcW w:w="1705" w:type="pct"/>
            <w:shd w:val="clear" w:color="auto" w:fill="auto"/>
            <w:tcMar>
              <w:left w:w="57" w:type="dxa"/>
              <w:right w:w="0" w:type="dxa"/>
            </w:tcMar>
            <w:vAlign w:val="center"/>
            <w:hideMark/>
          </w:tcPr>
          <w:p w14:paraId="675B83A8" w14:textId="77777777" w:rsidR="003876A1" w:rsidRPr="0076212A" w:rsidRDefault="003876A1" w:rsidP="00CB659E">
            <w:pPr>
              <w:rPr>
                <w:szCs w:val="24"/>
              </w:rPr>
            </w:pPr>
            <w:r w:rsidRPr="0076212A">
              <w:rPr>
                <w:szCs w:val="24"/>
              </w:rPr>
              <w:t>Bal</w:t>
            </w:r>
          </w:p>
        </w:tc>
        <w:tc>
          <w:tcPr>
            <w:tcW w:w="1101" w:type="pct"/>
            <w:shd w:val="clear" w:color="auto" w:fill="auto"/>
            <w:tcMar>
              <w:left w:w="0" w:type="dxa"/>
              <w:right w:w="57" w:type="dxa"/>
            </w:tcMar>
            <w:vAlign w:val="center"/>
            <w:hideMark/>
          </w:tcPr>
          <w:p w14:paraId="3CD6BD7E" w14:textId="77777777" w:rsidR="003876A1" w:rsidRPr="0076212A" w:rsidRDefault="003876A1" w:rsidP="00CB659E">
            <w:pPr>
              <w:jc w:val="right"/>
              <w:rPr>
                <w:rFonts w:eastAsia="Calibri"/>
                <w:szCs w:val="24"/>
                <w:lang w:eastAsia="en-US"/>
              </w:rPr>
            </w:pPr>
            <w:r w:rsidRPr="0076212A">
              <w:rPr>
                <w:rFonts w:eastAsia="Calibri"/>
                <w:szCs w:val="24"/>
                <w:lang w:eastAsia="en-US"/>
              </w:rPr>
              <w:t>946</w:t>
            </w:r>
          </w:p>
        </w:tc>
        <w:tc>
          <w:tcPr>
            <w:tcW w:w="1098" w:type="pct"/>
            <w:shd w:val="clear" w:color="auto" w:fill="auto"/>
            <w:tcMar>
              <w:left w:w="0" w:type="dxa"/>
              <w:right w:w="57" w:type="dxa"/>
            </w:tcMar>
            <w:vAlign w:val="center"/>
            <w:hideMark/>
          </w:tcPr>
          <w:p w14:paraId="15304F1C" w14:textId="77777777" w:rsidR="003876A1" w:rsidRPr="0076212A" w:rsidRDefault="003876A1" w:rsidP="00CB659E">
            <w:pPr>
              <w:jc w:val="right"/>
              <w:rPr>
                <w:rFonts w:eastAsia="Calibri"/>
                <w:szCs w:val="24"/>
                <w:lang w:eastAsia="en-US"/>
              </w:rPr>
            </w:pPr>
            <w:r w:rsidRPr="0076212A">
              <w:rPr>
                <w:rFonts w:eastAsia="Calibri"/>
                <w:szCs w:val="24"/>
                <w:lang w:eastAsia="en-US"/>
              </w:rPr>
              <w:t>851</w:t>
            </w:r>
          </w:p>
        </w:tc>
        <w:tc>
          <w:tcPr>
            <w:tcW w:w="1096" w:type="pct"/>
            <w:tcMar>
              <w:right w:w="57" w:type="dxa"/>
            </w:tcMar>
            <w:vAlign w:val="center"/>
          </w:tcPr>
          <w:p w14:paraId="7957B1D2" w14:textId="77777777" w:rsidR="003876A1" w:rsidRPr="006C6D7A" w:rsidRDefault="003876A1" w:rsidP="00CB659E">
            <w:pPr>
              <w:jc w:val="right"/>
              <w:rPr>
                <w:rFonts w:eastAsia="Calibri"/>
                <w:szCs w:val="24"/>
                <w:lang w:eastAsia="en-US"/>
              </w:rPr>
            </w:pPr>
            <w:r w:rsidRPr="006C6D7A">
              <w:rPr>
                <w:rFonts w:eastAsia="Calibri"/>
                <w:szCs w:val="24"/>
                <w:lang w:eastAsia="en-US"/>
              </w:rPr>
              <w:t>703</w:t>
            </w:r>
          </w:p>
        </w:tc>
      </w:tr>
      <w:tr w:rsidR="003876A1" w14:paraId="6023B317" w14:textId="77777777" w:rsidTr="000763E5">
        <w:trPr>
          <w:trHeight w:hRule="exact" w:val="309"/>
        </w:trPr>
        <w:tc>
          <w:tcPr>
            <w:tcW w:w="1705" w:type="pct"/>
            <w:shd w:val="clear" w:color="auto" w:fill="auto"/>
            <w:tcMar>
              <w:left w:w="57" w:type="dxa"/>
              <w:right w:w="0" w:type="dxa"/>
            </w:tcMar>
            <w:vAlign w:val="center"/>
            <w:hideMark/>
          </w:tcPr>
          <w:p w14:paraId="2592F0A0" w14:textId="77777777" w:rsidR="003876A1" w:rsidRPr="0076212A" w:rsidRDefault="003876A1" w:rsidP="00CB659E">
            <w:pPr>
              <w:rPr>
                <w:szCs w:val="24"/>
              </w:rPr>
            </w:pPr>
            <w:r w:rsidRPr="0076212A">
              <w:rPr>
                <w:szCs w:val="24"/>
              </w:rPr>
              <w:t>Bal Mumu</w:t>
            </w:r>
          </w:p>
        </w:tc>
        <w:tc>
          <w:tcPr>
            <w:tcW w:w="1101" w:type="pct"/>
            <w:shd w:val="clear" w:color="auto" w:fill="auto"/>
            <w:tcMar>
              <w:left w:w="0" w:type="dxa"/>
              <w:right w:w="57" w:type="dxa"/>
            </w:tcMar>
            <w:vAlign w:val="center"/>
            <w:hideMark/>
          </w:tcPr>
          <w:p w14:paraId="1125EAB7" w14:textId="77777777" w:rsidR="003876A1" w:rsidRPr="0076212A" w:rsidRDefault="003876A1" w:rsidP="00CB659E">
            <w:pPr>
              <w:jc w:val="right"/>
              <w:rPr>
                <w:rFonts w:eastAsia="Calibri"/>
                <w:szCs w:val="24"/>
                <w:lang w:eastAsia="en-US"/>
              </w:rPr>
            </w:pPr>
            <w:r w:rsidRPr="0076212A">
              <w:rPr>
                <w:rFonts w:eastAsia="Calibri"/>
                <w:szCs w:val="24"/>
                <w:lang w:eastAsia="en-US"/>
              </w:rPr>
              <w:t>47</w:t>
            </w:r>
          </w:p>
        </w:tc>
        <w:tc>
          <w:tcPr>
            <w:tcW w:w="1098" w:type="pct"/>
            <w:shd w:val="clear" w:color="auto" w:fill="auto"/>
            <w:tcMar>
              <w:left w:w="0" w:type="dxa"/>
              <w:right w:w="57" w:type="dxa"/>
            </w:tcMar>
            <w:vAlign w:val="center"/>
            <w:hideMark/>
          </w:tcPr>
          <w:p w14:paraId="76AA37FB" w14:textId="77777777" w:rsidR="003876A1" w:rsidRPr="0076212A" w:rsidRDefault="003876A1" w:rsidP="00CB659E">
            <w:pPr>
              <w:jc w:val="right"/>
              <w:rPr>
                <w:rFonts w:eastAsia="Calibri"/>
                <w:szCs w:val="24"/>
                <w:lang w:eastAsia="en-US"/>
              </w:rPr>
            </w:pPr>
            <w:r w:rsidRPr="0076212A">
              <w:rPr>
                <w:rFonts w:eastAsia="Calibri"/>
                <w:szCs w:val="24"/>
                <w:lang w:eastAsia="en-US"/>
              </w:rPr>
              <w:t>35</w:t>
            </w:r>
          </w:p>
        </w:tc>
        <w:tc>
          <w:tcPr>
            <w:tcW w:w="1096" w:type="pct"/>
            <w:tcMar>
              <w:right w:w="57" w:type="dxa"/>
            </w:tcMar>
            <w:vAlign w:val="center"/>
          </w:tcPr>
          <w:p w14:paraId="7B329FA7" w14:textId="77777777" w:rsidR="003876A1" w:rsidRPr="006C6D7A" w:rsidRDefault="003876A1" w:rsidP="00CB659E">
            <w:pPr>
              <w:jc w:val="right"/>
              <w:rPr>
                <w:rFonts w:eastAsia="Calibri"/>
                <w:szCs w:val="24"/>
                <w:lang w:eastAsia="en-US"/>
              </w:rPr>
            </w:pPr>
            <w:r w:rsidRPr="006C6D7A">
              <w:rPr>
                <w:rFonts w:eastAsia="Calibri"/>
                <w:szCs w:val="24"/>
                <w:lang w:eastAsia="en-US"/>
              </w:rPr>
              <w:t>44</w:t>
            </w:r>
          </w:p>
        </w:tc>
      </w:tr>
      <w:tr w:rsidR="003876A1" w14:paraId="08810045" w14:textId="77777777" w:rsidTr="000763E5">
        <w:trPr>
          <w:trHeight w:hRule="exact" w:val="309"/>
        </w:trPr>
        <w:tc>
          <w:tcPr>
            <w:tcW w:w="1705" w:type="pct"/>
            <w:shd w:val="clear" w:color="auto" w:fill="auto"/>
            <w:tcMar>
              <w:left w:w="57" w:type="dxa"/>
              <w:right w:w="0" w:type="dxa"/>
            </w:tcMar>
            <w:vAlign w:val="center"/>
            <w:hideMark/>
          </w:tcPr>
          <w:p w14:paraId="549A6913" w14:textId="77777777" w:rsidR="003876A1" w:rsidRPr="0076212A" w:rsidRDefault="003876A1" w:rsidP="00CB659E">
            <w:pPr>
              <w:rPr>
                <w:szCs w:val="24"/>
              </w:rPr>
            </w:pPr>
            <w:r w:rsidRPr="0076212A">
              <w:rPr>
                <w:szCs w:val="24"/>
              </w:rPr>
              <w:t>Yumurta (1000 adet)</w:t>
            </w:r>
          </w:p>
        </w:tc>
        <w:tc>
          <w:tcPr>
            <w:tcW w:w="1101" w:type="pct"/>
            <w:shd w:val="clear" w:color="auto" w:fill="auto"/>
            <w:tcMar>
              <w:left w:w="0" w:type="dxa"/>
              <w:right w:w="57" w:type="dxa"/>
            </w:tcMar>
            <w:vAlign w:val="center"/>
            <w:hideMark/>
          </w:tcPr>
          <w:p w14:paraId="42BDD113" w14:textId="77777777" w:rsidR="003876A1" w:rsidRPr="0076212A" w:rsidRDefault="003876A1" w:rsidP="00CB659E">
            <w:pPr>
              <w:jc w:val="right"/>
              <w:rPr>
                <w:rFonts w:eastAsia="Calibri"/>
                <w:szCs w:val="24"/>
                <w:lang w:eastAsia="en-US"/>
              </w:rPr>
            </w:pPr>
            <w:r w:rsidRPr="0076212A">
              <w:rPr>
                <w:rFonts w:eastAsia="Calibri"/>
                <w:szCs w:val="24"/>
                <w:lang w:eastAsia="en-US"/>
              </w:rPr>
              <w:t>485.975</w:t>
            </w:r>
          </w:p>
        </w:tc>
        <w:tc>
          <w:tcPr>
            <w:tcW w:w="1098" w:type="pct"/>
            <w:shd w:val="clear" w:color="auto" w:fill="auto"/>
            <w:tcMar>
              <w:left w:w="0" w:type="dxa"/>
              <w:right w:w="57" w:type="dxa"/>
            </w:tcMar>
            <w:vAlign w:val="center"/>
            <w:hideMark/>
          </w:tcPr>
          <w:p w14:paraId="070A9136" w14:textId="77777777" w:rsidR="003876A1" w:rsidRPr="0076212A" w:rsidRDefault="003876A1" w:rsidP="00CB659E">
            <w:pPr>
              <w:jc w:val="right"/>
              <w:rPr>
                <w:rFonts w:eastAsia="Calibri"/>
                <w:szCs w:val="24"/>
                <w:lang w:eastAsia="en-US"/>
              </w:rPr>
            </w:pPr>
            <w:r w:rsidRPr="0076212A">
              <w:rPr>
                <w:rFonts w:eastAsia="Calibri"/>
                <w:szCs w:val="24"/>
                <w:lang w:eastAsia="en-US"/>
              </w:rPr>
              <w:t>515.888</w:t>
            </w:r>
          </w:p>
        </w:tc>
        <w:tc>
          <w:tcPr>
            <w:tcW w:w="1096" w:type="pct"/>
            <w:tcMar>
              <w:right w:w="57" w:type="dxa"/>
            </w:tcMar>
            <w:vAlign w:val="center"/>
          </w:tcPr>
          <w:p w14:paraId="3B7166C9" w14:textId="77777777" w:rsidR="003876A1" w:rsidRPr="006C6D7A" w:rsidRDefault="003876A1" w:rsidP="00CB659E">
            <w:pPr>
              <w:jc w:val="right"/>
              <w:rPr>
                <w:rFonts w:eastAsia="Calibri"/>
                <w:szCs w:val="24"/>
                <w:lang w:eastAsia="en-US"/>
              </w:rPr>
            </w:pPr>
            <w:r w:rsidRPr="006C6D7A">
              <w:rPr>
                <w:rFonts w:eastAsia="Calibri"/>
                <w:szCs w:val="24"/>
                <w:lang w:eastAsia="en-US"/>
              </w:rPr>
              <w:t>462.744.774</w:t>
            </w:r>
          </w:p>
        </w:tc>
      </w:tr>
    </w:tbl>
    <w:p w14:paraId="57F402F9" w14:textId="77777777" w:rsidR="003876A1" w:rsidRDefault="003876A1" w:rsidP="008140EF">
      <w:pPr>
        <w:ind w:firstLine="708"/>
        <w:rPr>
          <w:b/>
          <w:szCs w:val="24"/>
        </w:rPr>
      </w:pPr>
      <w:r>
        <w:rPr>
          <w:szCs w:val="24"/>
        </w:rPr>
        <w:t>* İl dışına kesime gönderilen hayvanların et üretimleri dahil edilmiştir.</w:t>
      </w:r>
    </w:p>
    <w:p w14:paraId="4722F53B" w14:textId="77777777" w:rsidR="003876A1" w:rsidRDefault="003876A1" w:rsidP="00CB659E">
      <w:pPr>
        <w:rPr>
          <w:lang w:eastAsia="en-US"/>
        </w:rPr>
      </w:pPr>
      <w:bookmarkStart w:id="210" w:name="_Toc529534660"/>
      <w:bookmarkStart w:id="211" w:name="_Toc529534862"/>
      <w:bookmarkStart w:id="212" w:name="_Toc529534939"/>
      <w:bookmarkStart w:id="213" w:name="_Toc529535045"/>
      <w:bookmarkStart w:id="214" w:name="_Toc529537685"/>
      <w:bookmarkStart w:id="215" w:name="_Toc529978281"/>
      <w:bookmarkStart w:id="216" w:name="_Toc536432059"/>
      <w:bookmarkStart w:id="217" w:name="_Toc1483422"/>
    </w:p>
    <w:p w14:paraId="2326AC0E" w14:textId="77777777" w:rsidR="003876A1" w:rsidRDefault="003876A1" w:rsidP="006C1502">
      <w:pPr>
        <w:pStyle w:val="Balk2"/>
      </w:pPr>
      <w:bookmarkStart w:id="218" w:name="_Toc43366107"/>
      <w:r w:rsidRPr="006A3E8E">
        <w:t>Büyükbaş Hayvancılık İşletmelerinin Yapısı</w:t>
      </w:r>
      <w:bookmarkEnd w:id="210"/>
      <w:bookmarkEnd w:id="211"/>
      <w:bookmarkEnd w:id="212"/>
      <w:bookmarkEnd w:id="213"/>
      <w:bookmarkEnd w:id="214"/>
      <w:bookmarkEnd w:id="215"/>
      <w:bookmarkEnd w:id="216"/>
      <w:bookmarkEnd w:id="217"/>
      <w:bookmarkEnd w:id="218"/>
    </w:p>
    <w:p w14:paraId="1DA363D7" w14:textId="77777777" w:rsidR="003876A1" w:rsidRDefault="003876A1" w:rsidP="00CB659E">
      <w:pPr>
        <w:rPr>
          <w:lang w:eastAsia="en-US"/>
        </w:rPr>
      </w:pPr>
    </w:p>
    <w:tbl>
      <w:tblPr>
        <w:tblStyle w:val="Stil4"/>
        <w:tblW w:w="4096" w:type="pct"/>
        <w:tblLook w:val="0600" w:firstRow="0" w:lastRow="0" w:firstColumn="0" w:lastColumn="0" w:noHBand="1" w:noVBand="1"/>
      </w:tblPr>
      <w:tblGrid>
        <w:gridCol w:w="2815"/>
        <w:gridCol w:w="2757"/>
        <w:gridCol w:w="2314"/>
      </w:tblGrid>
      <w:tr w:rsidR="003876A1" w:rsidRPr="00341E71" w14:paraId="0A170444" w14:textId="77777777" w:rsidTr="000763E5">
        <w:trPr>
          <w:trHeight w:hRule="exact" w:val="824"/>
        </w:trPr>
        <w:tc>
          <w:tcPr>
            <w:tcW w:w="1785" w:type="pct"/>
            <w:tcMar>
              <w:left w:w="113" w:type="dxa"/>
              <w:right w:w="113" w:type="dxa"/>
            </w:tcMar>
            <w:hideMark/>
          </w:tcPr>
          <w:p w14:paraId="2039DEE9" w14:textId="77777777" w:rsidR="003876A1" w:rsidRPr="00341E71" w:rsidRDefault="003876A1" w:rsidP="00CB659E">
            <w:pPr>
              <w:jc w:val="center"/>
              <w:rPr>
                <w:szCs w:val="24"/>
                <w:lang w:eastAsia="en-US"/>
              </w:rPr>
            </w:pPr>
            <w:r w:rsidRPr="00341E71">
              <w:rPr>
                <w:b/>
                <w:bCs/>
                <w:szCs w:val="24"/>
                <w:lang w:eastAsia="en-US"/>
              </w:rPr>
              <w:t>İŞLETME                 BÜYÜKLÜKLERİ</w:t>
            </w:r>
          </w:p>
        </w:tc>
        <w:tc>
          <w:tcPr>
            <w:tcW w:w="1748" w:type="pct"/>
            <w:tcMar>
              <w:left w:w="113" w:type="dxa"/>
              <w:right w:w="113" w:type="dxa"/>
            </w:tcMar>
            <w:hideMark/>
          </w:tcPr>
          <w:p w14:paraId="67296623" w14:textId="77777777" w:rsidR="003876A1" w:rsidRPr="00341E71" w:rsidRDefault="003876A1" w:rsidP="00CB659E">
            <w:pPr>
              <w:jc w:val="center"/>
              <w:rPr>
                <w:szCs w:val="24"/>
                <w:lang w:eastAsia="en-US"/>
              </w:rPr>
            </w:pPr>
            <w:r w:rsidRPr="00341E71">
              <w:rPr>
                <w:b/>
                <w:bCs/>
                <w:szCs w:val="24"/>
                <w:lang w:eastAsia="en-US"/>
              </w:rPr>
              <w:t>İŞLETME SAYISI</w:t>
            </w:r>
          </w:p>
        </w:tc>
        <w:tc>
          <w:tcPr>
            <w:tcW w:w="1467" w:type="pct"/>
            <w:tcMar>
              <w:left w:w="113" w:type="dxa"/>
              <w:right w:w="113" w:type="dxa"/>
            </w:tcMar>
            <w:hideMark/>
          </w:tcPr>
          <w:p w14:paraId="3A403038" w14:textId="77777777" w:rsidR="003876A1" w:rsidRPr="00341E71" w:rsidRDefault="003876A1" w:rsidP="00CB659E">
            <w:pPr>
              <w:jc w:val="center"/>
              <w:rPr>
                <w:b/>
                <w:bCs/>
                <w:szCs w:val="24"/>
                <w:lang w:eastAsia="en-US"/>
              </w:rPr>
            </w:pPr>
            <w:proofErr w:type="gramStart"/>
            <w:r w:rsidRPr="00341E71">
              <w:rPr>
                <w:b/>
                <w:bCs/>
                <w:szCs w:val="24"/>
                <w:lang w:eastAsia="en-US"/>
              </w:rPr>
              <w:t>Yüzde  Oranı</w:t>
            </w:r>
            <w:proofErr w:type="gramEnd"/>
          </w:p>
          <w:p w14:paraId="4B86B693" w14:textId="77777777" w:rsidR="003876A1" w:rsidRPr="00341E71" w:rsidRDefault="003876A1" w:rsidP="00CB659E">
            <w:pPr>
              <w:jc w:val="center"/>
              <w:rPr>
                <w:szCs w:val="24"/>
                <w:lang w:eastAsia="en-US"/>
              </w:rPr>
            </w:pPr>
            <w:r w:rsidRPr="00341E71">
              <w:rPr>
                <w:b/>
                <w:bCs/>
                <w:szCs w:val="24"/>
                <w:lang w:eastAsia="en-US"/>
              </w:rPr>
              <w:t>%</w:t>
            </w:r>
          </w:p>
        </w:tc>
      </w:tr>
      <w:tr w:rsidR="003876A1" w:rsidRPr="00341E71" w14:paraId="30A5000A" w14:textId="77777777" w:rsidTr="000763E5">
        <w:trPr>
          <w:trHeight w:hRule="exact" w:val="268"/>
        </w:trPr>
        <w:tc>
          <w:tcPr>
            <w:tcW w:w="1785" w:type="pct"/>
            <w:tcMar>
              <w:left w:w="113" w:type="dxa"/>
              <w:right w:w="113" w:type="dxa"/>
            </w:tcMar>
            <w:hideMark/>
          </w:tcPr>
          <w:p w14:paraId="300B5688" w14:textId="77777777" w:rsidR="003876A1" w:rsidRPr="00341E71" w:rsidRDefault="003876A1" w:rsidP="00CB659E">
            <w:pPr>
              <w:rPr>
                <w:szCs w:val="24"/>
                <w:lang w:eastAsia="en-US"/>
              </w:rPr>
            </w:pPr>
            <w:r w:rsidRPr="00341E71">
              <w:rPr>
                <w:szCs w:val="24"/>
                <w:lang w:eastAsia="en-US"/>
              </w:rPr>
              <w:t>1-5</w:t>
            </w:r>
          </w:p>
        </w:tc>
        <w:tc>
          <w:tcPr>
            <w:tcW w:w="1748" w:type="pct"/>
            <w:tcMar>
              <w:left w:w="113" w:type="dxa"/>
              <w:right w:w="113" w:type="dxa"/>
            </w:tcMar>
            <w:hideMark/>
          </w:tcPr>
          <w:p w14:paraId="3E03713A" w14:textId="77777777" w:rsidR="003876A1" w:rsidRPr="00341E71" w:rsidRDefault="003876A1" w:rsidP="00CB659E">
            <w:pPr>
              <w:jc w:val="right"/>
              <w:rPr>
                <w:szCs w:val="24"/>
                <w:lang w:eastAsia="en-US"/>
              </w:rPr>
            </w:pPr>
            <w:r w:rsidRPr="00341E71">
              <w:rPr>
                <w:szCs w:val="24"/>
                <w:lang w:eastAsia="en-US"/>
              </w:rPr>
              <w:t>9.316</w:t>
            </w:r>
          </w:p>
        </w:tc>
        <w:tc>
          <w:tcPr>
            <w:tcW w:w="1467" w:type="pct"/>
            <w:tcMar>
              <w:left w:w="113" w:type="dxa"/>
              <w:right w:w="113" w:type="dxa"/>
            </w:tcMar>
            <w:hideMark/>
          </w:tcPr>
          <w:p w14:paraId="251BA566" w14:textId="77777777" w:rsidR="003876A1" w:rsidRPr="00341E71" w:rsidRDefault="003876A1" w:rsidP="00CB659E">
            <w:pPr>
              <w:jc w:val="right"/>
              <w:rPr>
                <w:szCs w:val="24"/>
                <w:lang w:eastAsia="en-US"/>
              </w:rPr>
            </w:pPr>
            <w:r w:rsidRPr="00341E71">
              <w:rPr>
                <w:szCs w:val="24"/>
                <w:lang w:eastAsia="en-US"/>
              </w:rPr>
              <w:t>40,16</w:t>
            </w:r>
          </w:p>
        </w:tc>
      </w:tr>
      <w:tr w:rsidR="003876A1" w:rsidRPr="00341E71" w14:paraId="4CBBBEDF" w14:textId="77777777" w:rsidTr="000763E5">
        <w:trPr>
          <w:trHeight w:hRule="exact" w:val="268"/>
        </w:trPr>
        <w:tc>
          <w:tcPr>
            <w:tcW w:w="1785" w:type="pct"/>
            <w:tcMar>
              <w:left w:w="113" w:type="dxa"/>
              <w:right w:w="113" w:type="dxa"/>
            </w:tcMar>
            <w:hideMark/>
          </w:tcPr>
          <w:p w14:paraId="44FF4C22" w14:textId="77777777" w:rsidR="003876A1" w:rsidRPr="00341E71" w:rsidRDefault="003876A1" w:rsidP="00CB659E">
            <w:pPr>
              <w:rPr>
                <w:szCs w:val="24"/>
                <w:lang w:eastAsia="en-US"/>
              </w:rPr>
            </w:pPr>
            <w:r w:rsidRPr="00341E71">
              <w:rPr>
                <w:szCs w:val="24"/>
                <w:lang w:eastAsia="en-US"/>
              </w:rPr>
              <w:t>6-10</w:t>
            </w:r>
          </w:p>
        </w:tc>
        <w:tc>
          <w:tcPr>
            <w:tcW w:w="1748" w:type="pct"/>
            <w:tcMar>
              <w:left w:w="113" w:type="dxa"/>
              <w:right w:w="113" w:type="dxa"/>
            </w:tcMar>
            <w:hideMark/>
          </w:tcPr>
          <w:p w14:paraId="11189FA7" w14:textId="77777777" w:rsidR="003876A1" w:rsidRPr="00341E71" w:rsidRDefault="003876A1" w:rsidP="00CB659E">
            <w:pPr>
              <w:jc w:val="right"/>
              <w:rPr>
                <w:szCs w:val="24"/>
                <w:lang w:eastAsia="en-US"/>
              </w:rPr>
            </w:pPr>
            <w:r w:rsidRPr="00341E71">
              <w:rPr>
                <w:szCs w:val="24"/>
                <w:lang w:eastAsia="en-US"/>
              </w:rPr>
              <w:t>5.397</w:t>
            </w:r>
          </w:p>
        </w:tc>
        <w:tc>
          <w:tcPr>
            <w:tcW w:w="1467" w:type="pct"/>
            <w:tcMar>
              <w:left w:w="113" w:type="dxa"/>
              <w:right w:w="113" w:type="dxa"/>
            </w:tcMar>
            <w:hideMark/>
          </w:tcPr>
          <w:p w14:paraId="78B18156" w14:textId="77777777" w:rsidR="003876A1" w:rsidRPr="00341E71" w:rsidRDefault="003876A1" w:rsidP="00CB659E">
            <w:pPr>
              <w:jc w:val="right"/>
              <w:rPr>
                <w:szCs w:val="24"/>
                <w:lang w:eastAsia="en-US"/>
              </w:rPr>
            </w:pPr>
            <w:r w:rsidRPr="00341E71">
              <w:rPr>
                <w:szCs w:val="24"/>
                <w:lang w:eastAsia="en-US"/>
              </w:rPr>
              <w:t>23.25</w:t>
            </w:r>
          </w:p>
        </w:tc>
      </w:tr>
      <w:tr w:rsidR="003876A1" w:rsidRPr="00341E71" w14:paraId="42B13F80" w14:textId="77777777" w:rsidTr="000763E5">
        <w:trPr>
          <w:trHeight w:hRule="exact" w:val="268"/>
        </w:trPr>
        <w:tc>
          <w:tcPr>
            <w:tcW w:w="1785" w:type="pct"/>
            <w:tcMar>
              <w:left w:w="113" w:type="dxa"/>
              <w:right w:w="113" w:type="dxa"/>
            </w:tcMar>
            <w:hideMark/>
          </w:tcPr>
          <w:p w14:paraId="599649F3" w14:textId="77777777" w:rsidR="003876A1" w:rsidRPr="00341E71" w:rsidRDefault="003876A1" w:rsidP="00CB659E">
            <w:pPr>
              <w:rPr>
                <w:szCs w:val="24"/>
                <w:lang w:eastAsia="en-US"/>
              </w:rPr>
            </w:pPr>
            <w:r w:rsidRPr="00341E71">
              <w:rPr>
                <w:szCs w:val="24"/>
                <w:lang w:eastAsia="en-US"/>
              </w:rPr>
              <w:t>11-20</w:t>
            </w:r>
          </w:p>
        </w:tc>
        <w:tc>
          <w:tcPr>
            <w:tcW w:w="1748" w:type="pct"/>
            <w:tcMar>
              <w:left w:w="113" w:type="dxa"/>
              <w:right w:w="113" w:type="dxa"/>
            </w:tcMar>
            <w:hideMark/>
          </w:tcPr>
          <w:p w14:paraId="759FE06B" w14:textId="77777777" w:rsidR="003876A1" w:rsidRPr="00341E71" w:rsidRDefault="003876A1" w:rsidP="00CB659E">
            <w:pPr>
              <w:jc w:val="right"/>
              <w:rPr>
                <w:szCs w:val="24"/>
                <w:lang w:eastAsia="en-US"/>
              </w:rPr>
            </w:pPr>
            <w:r w:rsidRPr="00341E71">
              <w:rPr>
                <w:szCs w:val="24"/>
                <w:lang w:eastAsia="en-US"/>
              </w:rPr>
              <w:t>4.806</w:t>
            </w:r>
          </w:p>
        </w:tc>
        <w:tc>
          <w:tcPr>
            <w:tcW w:w="1467" w:type="pct"/>
            <w:tcMar>
              <w:left w:w="113" w:type="dxa"/>
              <w:right w:w="113" w:type="dxa"/>
            </w:tcMar>
            <w:hideMark/>
          </w:tcPr>
          <w:p w14:paraId="11714D5A" w14:textId="77777777" w:rsidR="003876A1" w:rsidRPr="00341E71" w:rsidRDefault="003876A1" w:rsidP="00CB659E">
            <w:pPr>
              <w:jc w:val="right"/>
              <w:rPr>
                <w:szCs w:val="24"/>
                <w:lang w:eastAsia="en-US"/>
              </w:rPr>
            </w:pPr>
            <w:r w:rsidRPr="00341E71">
              <w:rPr>
                <w:szCs w:val="24"/>
                <w:lang w:eastAsia="en-US"/>
              </w:rPr>
              <w:t>20,70</w:t>
            </w:r>
          </w:p>
        </w:tc>
      </w:tr>
      <w:tr w:rsidR="003876A1" w:rsidRPr="00341E71" w14:paraId="6D4253BA" w14:textId="77777777" w:rsidTr="000763E5">
        <w:trPr>
          <w:trHeight w:hRule="exact" w:val="268"/>
        </w:trPr>
        <w:tc>
          <w:tcPr>
            <w:tcW w:w="1785" w:type="pct"/>
            <w:tcMar>
              <w:left w:w="113" w:type="dxa"/>
              <w:right w:w="113" w:type="dxa"/>
            </w:tcMar>
            <w:hideMark/>
          </w:tcPr>
          <w:p w14:paraId="24DDE81E" w14:textId="77777777" w:rsidR="003876A1" w:rsidRPr="00341E71" w:rsidRDefault="003876A1" w:rsidP="00CB659E">
            <w:pPr>
              <w:rPr>
                <w:szCs w:val="24"/>
                <w:lang w:eastAsia="en-US"/>
              </w:rPr>
            </w:pPr>
            <w:r w:rsidRPr="00341E71">
              <w:rPr>
                <w:szCs w:val="24"/>
                <w:lang w:eastAsia="en-US"/>
              </w:rPr>
              <w:t>21-50</w:t>
            </w:r>
          </w:p>
        </w:tc>
        <w:tc>
          <w:tcPr>
            <w:tcW w:w="1748" w:type="pct"/>
            <w:tcMar>
              <w:left w:w="113" w:type="dxa"/>
              <w:right w:w="113" w:type="dxa"/>
            </w:tcMar>
            <w:hideMark/>
          </w:tcPr>
          <w:p w14:paraId="701E9FD6" w14:textId="77777777" w:rsidR="003876A1" w:rsidRPr="00341E71" w:rsidRDefault="003876A1" w:rsidP="00CB659E">
            <w:pPr>
              <w:jc w:val="right"/>
              <w:rPr>
                <w:szCs w:val="24"/>
                <w:lang w:eastAsia="en-US"/>
              </w:rPr>
            </w:pPr>
            <w:r w:rsidRPr="00341E71">
              <w:rPr>
                <w:szCs w:val="24"/>
                <w:lang w:eastAsia="en-US"/>
              </w:rPr>
              <w:t>3.012</w:t>
            </w:r>
          </w:p>
        </w:tc>
        <w:tc>
          <w:tcPr>
            <w:tcW w:w="1467" w:type="pct"/>
            <w:tcMar>
              <w:left w:w="113" w:type="dxa"/>
              <w:right w:w="113" w:type="dxa"/>
            </w:tcMar>
            <w:hideMark/>
          </w:tcPr>
          <w:p w14:paraId="61E6C5E2" w14:textId="77777777" w:rsidR="003876A1" w:rsidRPr="00341E71" w:rsidRDefault="003876A1" w:rsidP="00CB659E">
            <w:pPr>
              <w:jc w:val="right"/>
              <w:rPr>
                <w:szCs w:val="24"/>
                <w:lang w:eastAsia="en-US"/>
              </w:rPr>
            </w:pPr>
            <w:r w:rsidRPr="00341E71">
              <w:rPr>
                <w:szCs w:val="24"/>
                <w:lang w:eastAsia="en-US"/>
              </w:rPr>
              <w:t>12,97</w:t>
            </w:r>
          </w:p>
        </w:tc>
      </w:tr>
      <w:tr w:rsidR="003876A1" w:rsidRPr="00341E71" w14:paraId="4470CB5E" w14:textId="77777777" w:rsidTr="000763E5">
        <w:trPr>
          <w:trHeight w:hRule="exact" w:val="268"/>
        </w:trPr>
        <w:tc>
          <w:tcPr>
            <w:tcW w:w="1785" w:type="pct"/>
            <w:tcMar>
              <w:left w:w="113" w:type="dxa"/>
              <w:right w:w="113" w:type="dxa"/>
            </w:tcMar>
            <w:hideMark/>
          </w:tcPr>
          <w:p w14:paraId="2493049A" w14:textId="77777777" w:rsidR="003876A1" w:rsidRPr="00341E71" w:rsidRDefault="003876A1" w:rsidP="00CB659E">
            <w:pPr>
              <w:rPr>
                <w:szCs w:val="24"/>
                <w:lang w:eastAsia="en-US"/>
              </w:rPr>
            </w:pPr>
            <w:r w:rsidRPr="00341E71">
              <w:rPr>
                <w:szCs w:val="24"/>
                <w:lang w:eastAsia="en-US"/>
              </w:rPr>
              <w:t>51-100</w:t>
            </w:r>
          </w:p>
        </w:tc>
        <w:tc>
          <w:tcPr>
            <w:tcW w:w="1748" w:type="pct"/>
            <w:tcMar>
              <w:left w:w="113" w:type="dxa"/>
              <w:right w:w="113" w:type="dxa"/>
            </w:tcMar>
            <w:hideMark/>
          </w:tcPr>
          <w:p w14:paraId="37244F81" w14:textId="77777777" w:rsidR="003876A1" w:rsidRPr="00341E71" w:rsidRDefault="003876A1" w:rsidP="00CB659E">
            <w:pPr>
              <w:jc w:val="right"/>
              <w:rPr>
                <w:szCs w:val="24"/>
                <w:lang w:eastAsia="en-US"/>
              </w:rPr>
            </w:pPr>
            <w:r w:rsidRPr="00341E71">
              <w:rPr>
                <w:szCs w:val="24"/>
                <w:lang w:eastAsia="en-US"/>
              </w:rPr>
              <w:t>520</w:t>
            </w:r>
          </w:p>
        </w:tc>
        <w:tc>
          <w:tcPr>
            <w:tcW w:w="1467" w:type="pct"/>
            <w:tcMar>
              <w:left w:w="113" w:type="dxa"/>
              <w:right w:w="113" w:type="dxa"/>
            </w:tcMar>
            <w:hideMark/>
          </w:tcPr>
          <w:p w14:paraId="070ACD40" w14:textId="77777777" w:rsidR="003876A1" w:rsidRPr="00341E71" w:rsidRDefault="003876A1" w:rsidP="00CB659E">
            <w:pPr>
              <w:jc w:val="right"/>
              <w:rPr>
                <w:szCs w:val="24"/>
                <w:lang w:eastAsia="en-US"/>
              </w:rPr>
            </w:pPr>
            <w:r w:rsidRPr="00341E71">
              <w:rPr>
                <w:szCs w:val="24"/>
                <w:lang w:eastAsia="en-US"/>
              </w:rPr>
              <w:t>2,25</w:t>
            </w:r>
          </w:p>
        </w:tc>
      </w:tr>
      <w:tr w:rsidR="003876A1" w:rsidRPr="00341E71" w14:paraId="4779BF56" w14:textId="77777777" w:rsidTr="000763E5">
        <w:trPr>
          <w:trHeight w:hRule="exact" w:val="268"/>
        </w:trPr>
        <w:tc>
          <w:tcPr>
            <w:tcW w:w="1785" w:type="pct"/>
            <w:tcMar>
              <w:left w:w="113" w:type="dxa"/>
              <w:right w:w="113" w:type="dxa"/>
            </w:tcMar>
            <w:hideMark/>
          </w:tcPr>
          <w:p w14:paraId="3636BB0D" w14:textId="77777777" w:rsidR="003876A1" w:rsidRPr="00341E71" w:rsidRDefault="003876A1" w:rsidP="00CB659E">
            <w:pPr>
              <w:rPr>
                <w:szCs w:val="24"/>
                <w:lang w:eastAsia="en-US"/>
              </w:rPr>
            </w:pPr>
            <w:proofErr w:type="gramStart"/>
            <w:r w:rsidRPr="00341E71">
              <w:rPr>
                <w:szCs w:val="24"/>
                <w:lang w:eastAsia="en-US"/>
              </w:rPr>
              <w:t>101 -</w:t>
            </w:r>
            <w:proofErr w:type="gramEnd"/>
            <w:r w:rsidRPr="00341E71">
              <w:rPr>
                <w:szCs w:val="24"/>
                <w:lang w:eastAsia="en-US"/>
              </w:rPr>
              <w:t xml:space="preserve"> 200</w:t>
            </w:r>
          </w:p>
        </w:tc>
        <w:tc>
          <w:tcPr>
            <w:tcW w:w="1748" w:type="pct"/>
            <w:tcMar>
              <w:left w:w="113" w:type="dxa"/>
              <w:right w:w="113" w:type="dxa"/>
            </w:tcMar>
            <w:hideMark/>
          </w:tcPr>
          <w:p w14:paraId="6CB2BCC2" w14:textId="77777777" w:rsidR="003876A1" w:rsidRPr="00341E71" w:rsidRDefault="003876A1" w:rsidP="00CB659E">
            <w:pPr>
              <w:jc w:val="right"/>
              <w:rPr>
                <w:szCs w:val="24"/>
                <w:lang w:eastAsia="en-US"/>
              </w:rPr>
            </w:pPr>
            <w:r w:rsidRPr="00341E71">
              <w:rPr>
                <w:szCs w:val="24"/>
                <w:lang w:eastAsia="en-US"/>
              </w:rPr>
              <w:t>115</w:t>
            </w:r>
          </w:p>
        </w:tc>
        <w:tc>
          <w:tcPr>
            <w:tcW w:w="1467" w:type="pct"/>
            <w:tcMar>
              <w:left w:w="113" w:type="dxa"/>
              <w:right w:w="113" w:type="dxa"/>
            </w:tcMar>
            <w:hideMark/>
          </w:tcPr>
          <w:p w14:paraId="200052EB" w14:textId="77777777" w:rsidR="003876A1" w:rsidRPr="00341E71" w:rsidRDefault="003876A1" w:rsidP="00CB659E">
            <w:pPr>
              <w:jc w:val="right"/>
              <w:rPr>
                <w:szCs w:val="24"/>
                <w:lang w:eastAsia="en-US"/>
              </w:rPr>
            </w:pPr>
            <w:r w:rsidRPr="00341E71">
              <w:rPr>
                <w:szCs w:val="24"/>
                <w:lang w:eastAsia="en-US"/>
              </w:rPr>
              <w:t>0.49</w:t>
            </w:r>
          </w:p>
        </w:tc>
      </w:tr>
      <w:tr w:rsidR="003876A1" w:rsidRPr="00341E71" w14:paraId="720A0A84" w14:textId="77777777" w:rsidTr="000763E5">
        <w:trPr>
          <w:trHeight w:hRule="exact" w:val="268"/>
        </w:trPr>
        <w:tc>
          <w:tcPr>
            <w:tcW w:w="1785" w:type="pct"/>
            <w:tcMar>
              <w:left w:w="113" w:type="dxa"/>
              <w:right w:w="113" w:type="dxa"/>
            </w:tcMar>
            <w:hideMark/>
          </w:tcPr>
          <w:p w14:paraId="24AE2866" w14:textId="77777777" w:rsidR="003876A1" w:rsidRPr="00341E71" w:rsidRDefault="003876A1" w:rsidP="00CB659E">
            <w:pPr>
              <w:rPr>
                <w:szCs w:val="24"/>
                <w:lang w:eastAsia="en-US"/>
              </w:rPr>
            </w:pPr>
            <w:r w:rsidRPr="00341E71">
              <w:rPr>
                <w:szCs w:val="24"/>
                <w:lang w:eastAsia="en-US"/>
              </w:rPr>
              <w:t>200 ve Üzeri</w:t>
            </w:r>
          </w:p>
        </w:tc>
        <w:tc>
          <w:tcPr>
            <w:tcW w:w="1748" w:type="pct"/>
            <w:tcMar>
              <w:left w:w="113" w:type="dxa"/>
              <w:right w:w="113" w:type="dxa"/>
            </w:tcMar>
            <w:hideMark/>
          </w:tcPr>
          <w:p w14:paraId="4850A8F2" w14:textId="77777777" w:rsidR="003876A1" w:rsidRPr="00341E71" w:rsidRDefault="003876A1" w:rsidP="00CB659E">
            <w:pPr>
              <w:jc w:val="right"/>
              <w:rPr>
                <w:szCs w:val="24"/>
                <w:lang w:eastAsia="en-US"/>
              </w:rPr>
            </w:pPr>
            <w:r w:rsidRPr="00341E71">
              <w:rPr>
                <w:szCs w:val="24"/>
                <w:lang w:eastAsia="en-US"/>
              </w:rPr>
              <w:t>42</w:t>
            </w:r>
          </w:p>
        </w:tc>
        <w:tc>
          <w:tcPr>
            <w:tcW w:w="1467" w:type="pct"/>
            <w:tcMar>
              <w:left w:w="113" w:type="dxa"/>
              <w:right w:w="113" w:type="dxa"/>
            </w:tcMar>
            <w:hideMark/>
          </w:tcPr>
          <w:p w14:paraId="596E2839" w14:textId="77777777" w:rsidR="003876A1" w:rsidRPr="00341E71" w:rsidRDefault="003876A1" w:rsidP="00CB659E">
            <w:pPr>
              <w:jc w:val="right"/>
              <w:rPr>
                <w:szCs w:val="24"/>
                <w:lang w:eastAsia="en-US"/>
              </w:rPr>
            </w:pPr>
            <w:r w:rsidRPr="00341E71">
              <w:rPr>
                <w:szCs w:val="24"/>
                <w:lang w:eastAsia="en-US"/>
              </w:rPr>
              <w:t>0,18</w:t>
            </w:r>
          </w:p>
        </w:tc>
      </w:tr>
      <w:tr w:rsidR="003876A1" w:rsidRPr="00341E71" w14:paraId="67F8185F" w14:textId="77777777" w:rsidTr="000763E5">
        <w:trPr>
          <w:trHeight w:hRule="exact" w:val="268"/>
        </w:trPr>
        <w:tc>
          <w:tcPr>
            <w:tcW w:w="1785" w:type="pct"/>
            <w:tcMar>
              <w:left w:w="113" w:type="dxa"/>
              <w:right w:w="113" w:type="dxa"/>
            </w:tcMar>
            <w:hideMark/>
          </w:tcPr>
          <w:p w14:paraId="064254CE" w14:textId="77777777" w:rsidR="003876A1" w:rsidRPr="00341E71" w:rsidRDefault="003876A1" w:rsidP="00CB659E">
            <w:pPr>
              <w:rPr>
                <w:szCs w:val="24"/>
                <w:lang w:eastAsia="en-US"/>
              </w:rPr>
            </w:pPr>
            <w:r w:rsidRPr="00341E71">
              <w:rPr>
                <w:b/>
                <w:bCs/>
                <w:szCs w:val="24"/>
                <w:lang w:eastAsia="en-US"/>
              </w:rPr>
              <w:t>TOPLAM</w:t>
            </w:r>
          </w:p>
        </w:tc>
        <w:tc>
          <w:tcPr>
            <w:tcW w:w="1748" w:type="pct"/>
            <w:tcMar>
              <w:left w:w="113" w:type="dxa"/>
              <w:right w:w="113" w:type="dxa"/>
            </w:tcMar>
            <w:hideMark/>
          </w:tcPr>
          <w:p w14:paraId="39BC1736" w14:textId="77777777" w:rsidR="003876A1" w:rsidRPr="00341E71" w:rsidRDefault="003876A1" w:rsidP="00CB659E">
            <w:pPr>
              <w:jc w:val="right"/>
              <w:rPr>
                <w:szCs w:val="24"/>
                <w:lang w:eastAsia="en-US"/>
              </w:rPr>
            </w:pPr>
            <w:r w:rsidRPr="00341E71">
              <w:rPr>
                <w:b/>
                <w:bCs/>
                <w:szCs w:val="24"/>
                <w:lang w:eastAsia="en-US"/>
              </w:rPr>
              <w:t>23.208</w:t>
            </w:r>
          </w:p>
        </w:tc>
        <w:tc>
          <w:tcPr>
            <w:tcW w:w="1467" w:type="pct"/>
            <w:tcMar>
              <w:left w:w="113" w:type="dxa"/>
              <w:right w:w="113" w:type="dxa"/>
            </w:tcMar>
            <w:hideMark/>
          </w:tcPr>
          <w:p w14:paraId="7FD34B2E" w14:textId="77777777" w:rsidR="003876A1" w:rsidRPr="00341E71" w:rsidRDefault="003876A1" w:rsidP="00CB659E">
            <w:pPr>
              <w:jc w:val="right"/>
              <w:rPr>
                <w:szCs w:val="24"/>
                <w:lang w:eastAsia="en-US"/>
              </w:rPr>
            </w:pPr>
            <w:r w:rsidRPr="00341E71">
              <w:rPr>
                <w:b/>
                <w:bCs/>
                <w:szCs w:val="24"/>
                <w:lang w:eastAsia="en-US"/>
              </w:rPr>
              <w:t>100</w:t>
            </w:r>
          </w:p>
        </w:tc>
      </w:tr>
    </w:tbl>
    <w:p w14:paraId="33CBEDAC" w14:textId="77777777" w:rsidR="003876A1" w:rsidRDefault="003876A1" w:rsidP="00CB659E">
      <w:pPr>
        <w:rPr>
          <w:lang w:eastAsia="en-US"/>
        </w:rPr>
      </w:pPr>
    </w:p>
    <w:p w14:paraId="3169AE4F" w14:textId="77777777" w:rsidR="003876A1" w:rsidRDefault="003876A1" w:rsidP="00CB659E">
      <w:pPr>
        <w:rPr>
          <w:szCs w:val="24"/>
        </w:rPr>
      </w:pPr>
      <w:r w:rsidRPr="008B4122">
        <w:rPr>
          <w:szCs w:val="24"/>
        </w:rPr>
        <w:t xml:space="preserve">Son yıllarda ilimizde 100 baş ve üzerindeki işletme sayısında hızlı artış olmaktadır. </w:t>
      </w:r>
    </w:p>
    <w:p w14:paraId="3E50E9D6" w14:textId="77777777" w:rsidR="003876A1" w:rsidRDefault="003876A1" w:rsidP="00E001FE">
      <w:pPr>
        <w:ind w:firstLine="709"/>
        <w:rPr>
          <w:szCs w:val="24"/>
        </w:rPr>
      </w:pPr>
    </w:p>
    <w:p w14:paraId="4127881D" w14:textId="77777777" w:rsidR="003876A1" w:rsidRDefault="003876A1" w:rsidP="00E001FE">
      <w:pPr>
        <w:ind w:firstLine="709"/>
        <w:rPr>
          <w:b/>
          <w:szCs w:val="24"/>
        </w:rPr>
      </w:pPr>
    </w:p>
    <w:p w14:paraId="249DA46B" w14:textId="77777777" w:rsidR="003876A1" w:rsidRDefault="003876A1" w:rsidP="00E001FE">
      <w:pPr>
        <w:ind w:firstLine="709"/>
        <w:rPr>
          <w:b/>
          <w:szCs w:val="24"/>
        </w:rPr>
      </w:pPr>
    </w:p>
    <w:p w14:paraId="4EB95537" w14:textId="77777777" w:rsidR="003876A1" w:rsidRPr="008B4122" w:rsidRDefault="003876A1" w:rsidP="00E001FE">
      <w:pPr>
        <w:ind w:firstLine="709"/>
        <w:rPr>
          <w:b/>
          <w:szCs w:val="24"/>
        </w:rPr>
      </w:pPr>
    </w:p>
    <w:p w14:paraId="37070F99" w14:textId="77777777" w:rsidR="003876A1" w:rsidRDefault="003876A1" w:rsidP="006C1502">
      <w:pPr>
        <w:pStyle w:val="Balk2"/>
      </w:pPr>
      <w:bookmarkStart w:id="219" w:name="_Toc529537686"/>
      <w:bookmarkStart w:id="220" w:name="_Toc529978282"/>
      <w:bookmarkStart w:id="221" w:name="_Toc536432060"/>
      <w:bookmarkStart w:id="222" w:name="_Toc1483423"/>
      <w:bookmarkStart w:id="223" w:name="_Toc43366108"/>
      <w:r w:rsidRPr="00485513">
        <w:lastRenderedPageBreak/>
        <w:t>İlçeler Bazında Hayvan Mevcutları (Baş-Adet)</w:t>
      </w:r>
      <w:bookmarkEnd w:id="219"/>
      <w:bookmarkEnd w:id="220"/>
      <w:bookmarkEnd w:id="221"/>
      <w:bookmarkEnd w:id="222"/>
      <w:bookmarkEnd w:id="223"/>
    </w:p>
    <w:tbl>
      <w:tblPr>
        <w:tblW w:w="9760" w:type="dxa"/>
        <w:tblCellMar>
          <w:left w:w="70" w:type="dxa"/>
          <w:right w:w="70" w:type="dxa"/>
        </w:tblCellMar>
        <w:tblLook w:val="04A0" w:firstRow="1" w:lastRow="0" w:firstColumn="1" w:lastColumn="0" w:noHBand="0" w:noVBand="1"/>
      </w:tblPr>
      <w:tblGrid>
        <w:gridCol w:w="963"/>
        <w:gridCol w:w="958"/>
        <w:gridCol w:w="960"/>
        <w:gridCol w:w="960"/>
        <w:gridCol w:w="960"/>
        <w:gridCol w:w="1120"/>
        <w:gridCol w:w="959"/>
        <w:gridCol w:w="960"/>
        <w:gridCol w:w="960"/>
        <w:gridCol w:w="960"/>
      </w:tblGrid>
      <w:tr w:rsidR="003876A1" w:rsidRPr="00AD64A6" w14:paraId="31EE7D00" w14:textId="77777777" w:rsidTr="00CB659E">
        <w:trPr>
          <w:trHeight w:val="270"/>
        </w:trPr>
        <w:tc>
          <w:tcPr>
            <w:tcW w:w="960" w:type="dxa"/>
            <w:vMerge w:val="restart"/>
            <w:tcBorders>
              <w:top w:val="single" w:sz="8" w:space="0" w:color="0070C0"/>
              <w:left w:val="single" w:sz="8" w:space="0" w:color="0070C0"/>
              <w:bottom w:val="nil"/>
              <w:right w:val="single" w:sz="8" w:space="0" w:color="0070C0"/>
            </w:tcBorders>
            <w:shd w:val="clear" w:color="000000" w:fill="DEEAF6"/>
            <w:vAlign w:val="center"/>
            <w:hideMark/>
          </w:tcPr>
          <w:p w14:paraId="24EE3AA6" w14:textId="77777777" w:rsidR="003876A1" w:rsidRPr="00AD64A6" w:rsidRDefault="003876A1" w:rsidP="00CB659E">
            <w:pPr>
              <w:jc w:val="center"/>
              <w:rPr>
                <w:b/>
                <w:bCs/>
                <w:sz w:val="20"/>
              </w:rPr>
            </w:pPr>
            <w:bookmarkStart w:id="224" w:name="RANGE!A1:J42"/>
            <w:r w:rsidRPr="00AD64A6">
              <w:rPr>
                <w:b/>
                <w:bCs/>
                <w:sz w:val="20"/>
              </w:rPr>
              <w:t>İlçe</w:t>
            </w:r>
            <w:bookmarkEnd w:id="224"/>
          </w:p>
        </w:tc>
        <w:tc>
          <w:tcPr>
            <w:tcW w:w="960" w:type="dxa"/>
            <w:vMerge w:val="restart"/>
            <w:tcBorders>
              <w:top w:val="single" w:sz="8" w:space="0" w:color="0070C0"/>
              <w:left w:val="single" w:sz="8" w:space="0" w:color="0070C0"/>
              <w:bottom w:val="nil"/>
              <w:right w:val="single" w:sz="8" w:space="0" w:color="0070C0"/>
            </w:tcBorders>
            <w:shd w:val="clear" w:color="000000" w:fill="DEEAF6"/>
            <w:vAlign w:val="center"/>
            <w:hideMark/>
          </w:tcPr>
          <w:p w14:paraId="624CB284" w14:textId="77777777" w:rsidR="003876A1" w:rsidRPr="00AD64A6" w:rsidRDefault="003876A1" w:rsidP="00CB659E">
            <w:pPr>
              <w:jc w:val="center"/>
              <w:rPr>
                <w:b/>
                <w:bCs/>
                <w:sz w:val="20"/>
              </w:rPr>
            </w:pPr>
            <w:r w:rsidRPr="00AD64A6">
              <w:rPr>
                <w:b/>
                <w:bCs/>
                <w:sz w:val="20"/>
              </w:rPr>
              <w:t>Hay. Tür.</w:t>
            </w:r>
          </w:p>
        </w:tc>
        <w:tc>
          <w:tcPr>
            <w:tcW w:w="2880" w:type="dxa"/>
            <w:gridSpan w:val="3"/>
            <w:tcBorders>
              <w:top w:val="single" w:sz="8" w:space="0" w:color="0070C0"/>
              <w:left w:val="nil"/>
              <w:bottom w:val="single" w:sz="8" w:space="0" w:color="0070C0"/>
              <w:right w:val="single" w:sz="8" w:space="0" w:color="0070C0"/>
            </w:tcBorders>
            <w:shd w:val="clear" w:color="000000" w:fill="DEEAF6"/>
            <w:vAlign w:val="center"/>
            <w:hideMark/>
          </w:tcPr>
          <w:p w14:paraId="33696558" w14:textId="77777777" w:rsidR="003876A1" w:rsidRPr="00AD64A6" w:rsidRDefault="003876A1" w:rsidP="00CB659E">
            <w:pPr>
              <w:jc w:val="center"/>
              <w:rPr>
                <w:b/>
                <w:bCs/>
                <w:sz w:val="20"/>
              </w:rPr>
            </w:pPr>
            <w:r w:rsidRPr="00AD64A6">
              <w:rPr>
                <w:b/>
                <w:bCs/>
                <w:sz w:val="20"/>
              </w:rPr>
              <w:t>Yıllar</w:t>
            </w:r>
          </w:p>
        </w:tc>
        <w:tc>
          <w:tcPr>
            <w:tcW w:w="1120" w:type="dxa"/>
            <w:vMerge w:val="restart"/>
            <w:tcBorders>
              <w:top w:val="single" w:sz="8" w:space="0" w:color="0070C0"/>
              <w:left w:val="single" w:sz="8" w:space="0" w:color="0070C0"/>
              <w:bottom w:val="nil"/>
              <w:right w:val="single" w:sz="8" w:space="0" w:color="0070C0"/>
            </w:tcBorders>
            <w:shd w:val="clear" w:color="000000" w:fill="DEEAF6"/>
            <w:vAlign w:val="center"/>
            <w:hideMark/>
          </w:tcPr>
          <w:p w14:paraId="6D61B051" w14:textId="77777777" w:rsidR="003876A1" w:rsidRPr="00AD64A6" w:rsidRDefault="003876A1" w:rsidP="00CB659E">
            <w:pPr>
              <w:jc w:val="center"/>
              <w:rPr>
                <w:b/>
                <w:bCs/>
                <w:sz w:val="20"/>
              </w:rPr>
            </w:pPr>
            <w:r w:rsidRPr="00AD64A6">
              <w:rPr>
                <w:b/>
                <w:bCs/>
                <w:sz w:val="20"/>
              </w:rPr>
              <w:t>İlçe</w:t>
            </w:r>
          </w:p>
        </w:tc>
        <w:tc>
          <w:tcPr>
            <w:tcW w:w="960" w:type="dxa"/>
            <w:vMerge w:val="restart"/>
            <w:tcBorders>
              <w:top w:val="single" w:sz="8" w:space="0" w:color="0070C0"/>
              <w:left w:val="single" w:sz="8" w:space="0" w:color="0070C0"/>
              <w:bottom w:val="nil"/>
              <w:right w:val="single" w:sz="8" w:space="0" w:color="0070C0"/>
            </w:tcBorders>
            <w:shd w:val="clear" w:color="000000" w:fill="DEEAF6"/>
            <w:vAlign w:val="center"/>
            <w:hideMark/>
          </w:tcPr>
          <w:p w14:paraId="57B5FAFA" w14:textId="77777777" w:rsidR="003876A1" w:rsidRPr="00AD64A6" w:rsidRDefault="003876A1" w:rsidP="00CB659E">
            <w:pPr>
              <w:jc w:val="center"/>
              <w:rPr>
                <w:b/>
                <w:bCs/>
                <w:sz w:val="20"/>
              </w:rPr>
            </w:pPr>
            <w:r w:rsidRPr="00AD64A6">
              <w:rPr>
                <w:b/>
                <w:bCs/>
                <w:sz w:val="20"/>
              </w:rPr>
              <w:t>Hay. Tür.</w:t>
            </w:r>
          </w:p>
        </w:tc>
        <w:tc>
          <w:tcPr>
            <w:tcW w:w="2880" w:type="dxa"/>
            <w:gridSpan w:val="3"/>
            <w:tcBorders>
              <w:top w:val="single" w:sz="8" w:space="0" w:color="0070C0"/>
              <w:left w:val="nil"/>
              <w:bottom w:val="single" w:sz="8" w:space="0" w:color="0070C0"/>
              <w:right w:val="single" w:sz="8" w:space="0" w:color="0070C0"/>
            </w:tcBorders>
            <w:shd w:val="clear" w:color="000000" w:fill="DEEAF6"/>
            <w:vAlign w:val="center"/>
            <w:hideMark/>
          </w:tcPr>
          <w:p w14:paraId="7B6A23DB" w14:textId="77777777" w:rsidR="003876A1" w:rsidRPr="00AD64A6" w:rsidRDefault="003876A1" w:rsidP="00CB659E">
            <w:pPr>
              <w:jc w:val="center"/>
              <w:rPr>
                <w:b/>
                <w:bCs/>
                <w:sz w:val="20"/>
              </w:rPr>
            </w:pPr>
            <w:r w:rsidRPr="00AD64A6">
              <w:rPr>
                <w:b/>
                <w:bCs/>
                <w:sz w:val="20"/>
              </w:rPr>
              <w:t>Yıllar</w:t>
            </w:r>
          </w:p>
        </w:tc>
      </w:tr>
      <w:tr w:rsidR="003876A1" w:rsidRPr="00AD64A6" w14:paraId="26A973BD" w14:textId="77777777" w:rsidTr="004D66EC">
        <w:trPr>
          <w:trHeight w:val="270"/>
        </w:trPr>
        <w:tc>
          <w:tcPr>
            <w:tcW w:w="960" w:type="dxa"/>
            <w:vMerge/>
            <w:tcBorders>
              <w:top w:val="single" w:sz="8" w:space="0" w:color="0070C0"/>
              <w:left w:val="single" w:sz="8" w:space="0" w:color="0070C0"/>
              <w:bottom w:val="nil"/>
              <w:right w:val="single" w:sz="8" w:space="0" w:color="0070C0"/>
            </w:tcBorders>
            <w:vAlign w:val="center"/>
            <w:hideMark/>
          </w:tcPr>
          <w:p w14:paraId="253E26F8" w14:textId="77777777" w:rsidR="003876A1" w:rsidRPr="00AD64A6" w:rsidRDefault="003876A1" w:rsidP="00CB659E">
            <w:pPr>
              <w:jc w:val="left"/>
              <w:rPr>
                <w:b/>
                <w:bCs/>
                <w:sz w:val="20"/>
              </w:rPr>
            </w:pPr>
          </w:p>
        </w:tc>
        <w:tc>
          <w:tcPr>
            <w:tcW w:w="960" w:type="dxa"/>
            <w:vMerge/>
            <w:tcBorders>
              <w:top w:val="single" w:sz="8" w:space="0" w:color="0070C0"/>
              <w:left w:val="single" w:sz="8" w:space="0" w:color="0070C0"/>
              <w:bottom w:val="single" w:sz="8" w:space="0" w:color="0070C0"/>
              <w:right w:val="single" w:sz="8" w:space="0" w:color="0070C0"/>
            </w:tcBorders>
            <w:vAlign w:val="center"/>
            <w:hideMark/>
          </w:tcPr>
          <w:p w14:paraId="5C69B3E3" w14:textId="77777777" w:rsidR="003876A1" w:rsidRPr="00AD64A6" w:rsidRDefault="003876A1" w:rsidP="00CB659E">
            <w:pPr>
              <w:jc w:val="left"/>
              <w:rPr>
                <w:b/>
                <w:bCs/>
                <w:sz w:val="20"/>
              </w:rPr>
            </w:pPr>
          </w:p>
        </w:tc>
        <w:tc>
          <w:tcPr>
            <w:tcW w:w="960" w:type="dxa"/>
            <w:tcBorders>
              <w:top w:val="nil"/>
              <w:left w:val="nil"/>
              <w:bottom w:val="single" w:sz="8" w:space="0" w:color="0070C0"/>
              <w:right w:val="single" w:sz="8" w:space="0" w:color="0070C0"/>
            </w:tcBorders>
            <w:shd w:val="clear" w:color="000000" w:fill="DEEAF6"/>
            <w:vAlign w:val="center"/>
            <w:hideMark/>
          </w:tcPr>
          <w:p w14:paraId="5E26E35B" w14:textId="77777777" w:rsidR="003876A1" w:rsidRPr="00AD64A6" w:rsidRDefault="003876A1" w:rsidP="00CB659E">
            <w:pPr>
              <w:jc w:val="center"/>
              <w:rPr>
                <w:b/>
                <w:bCs/>
                <w:sz w:val="20"/>
              </w:rPr>
            </w:pPr>
            <w:r w:rsidRPr="00AD64A6">
              <w:rPr>
                <w:b/>
                <w:bCs/>
                <w:sz w:val="20"/>
              </w:rPr>
              <w:t>2017</w:t>
            </w:r>
          </w:p>
        </w:tc>
        <w:tc>
          <w:tcPr>
            <w:tcW w:w="960" w:type="dxa"/>
            <w:tcBorders>
              <w:top w:val="nil"/>
              <w:left w:val="nil"/>
              <w:bottom w:val="single" w:sz="8" w:space="0" w:color="0070C0"/>
              <w:right w:val="single" w:sz="8" w:space="0" w:color="0070C0"/>
            </w:tcBorders>
            <w:shd w:val="clear" w:color="000000" w:fill="DEEAF6"/>
            <w:vAlign w:val="center"/>
            <w:hideMark/>
          </w:tcPr>
          <w:p w14:paraId="14ECF660" w14:textId="77777777" w:rsidR="003876A1" w:rsidRPr="00AD64A6" w:rsidRDefault="003876A1" w:rsidP="00CB659E">
            <w:pPr>
              <w:jc w:val="center"/>
              <w:rPr>
                <w:b/>
                <w:bCs/>
                <w:sz w:val="20"/>
              </w:rPr>
            </w:pPr>
            <w:r w:rsidRPr="00AD64A6">
              <w:rPr>
                <w:b/>
                <w:bCs/>
                <w:sz w:val="20"/>
              </w:rPr>
              <w:t>2018</w:t>
            </w:r>
          </w:p>
        </w:tc>
        <w:tc>
          <w:tcPr>
            <w:tcW w:w="960" w:type="dxa"/>
            <w:tcBorders>
              <w:top w:val="nil"/>
              <w:left w:val="nil"/>
              <w:bottom w:val="single" w:sz="8" w:space="0" w:color="0070C0"/>
              <w:right w:val="single" w:sz="8" w:space="0" w:color="0070C0"/>
            </w:tcBorders>
            <w:shd w:val="clear" w:color="000000" w:fill="DEEAF6"/>
            <w:vAlign w:val="center"/>
            <w:hideMark/>
          </w:tcPr>
          <w:p w14:paraId="61B46BF5" w14:textId="77777777" w:rsidR="003876A1" w:rsidRPr="00AD64A6" w:rsidRDefault="003876A1" w:rsidP="00CB659E">
            <w:pPr>
              <w:jc w:val="center"/>
              <w:rPr>
                <w:b/>
                <w:bCs/>
                <w:sz w:val="20"/>
              </w:rPr>
            </w:pPr>
            <w:r w:rsidRPr="00AD64A6">
              <w:rPr>
                <w:b/>
                <w:bCs/>
                <w:sz w:val="20"/>
              </w:rPr>
              <w:t>2019</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619E80DA" w14:textId="77777777" w:rsidR="003876A1" w:rsidRPr="00AD64A6" w:rsidRDefault="003876A1" w:rsidP="00CB659E">
            <w:pPr>
              <w:jc w:val="left"/>
              <w:rPr>
                <w:b/>
                <w:bCs/>
                <w:sz w:val="20"/>
              </w:rPr>
            </w:pPr>
          </w:p>
        </w:tc>
        <w:tc>
          <w:tcPr>
            <w:tcW w:w="960" w:type="dxa"/>
            <w:vMerge/>
            <w:tcBorders>
              <w:top w:val="single" w:sz="8" w:space="0" w:color="0070C0"/>
              <w:left w:val="single" w:sz="8" w:space="0" w:color="0070C0"/>
              <w:bottom w:val="single" w:sz="8" w:space="0" w:color="0070C0"/>
              <w:right w:val="single" w:sz="8" w:space="0" w:color="0070C0"/>
            </w:tcBorders>
            <w:vAlign w:val="center"/>
            <w:hideMark/>
          </w:tcPr>
          <w:p w14:paraId="18C205C9" w14:textId="77777777" w:rsidR="003876A1" w:rsidRPr="00AD64A6" w:rsidRDefault="003876A1" w:rsidP="00CB659E">
            <w:pPr>
              <w:jc w:val="left"/>
              <w:rPr>
                <w:b/>
                <w:bCs/>
                <w:sz w:val="20"/>
              </w:rPr>
            </w:pPr>
          </w:p>
        </w:tc>
        <w:tc>
          <w:tcPr>
            <w:tcW w:w="960" w:type="dxa"/>
            <w:tcBorders>
              <w:top w:val="nil"/>
              <w:left w:val="nil"/>
              <w:bottom w:val="nil"/>
              <w:right w:val="single" w:sz="8" w:space="0" w:color="0070C0"/>
            </w:tcBorders>
            <w:shd w:val="clear" w:color="000000" w:fill="DEEAF6"/>
            <w:vAlign w:val="center"/>
            <w:hideMark/>
          </w:tcPr>
          <w:p w14:paraId="6664BAA5" w14:textId="77777777" w:rsidR="003876A1" w:rsidRPr="00AD64A6" w:rsidRDefault="003876A1" w:rsidP="00CB659E">
            <w:pPr>
              <w:jc w:val="center"/>
              <w:rPr>
                <w:b/>
                <w:bCs/>
                <w:sz w:val="20"/>
              </w:rPr>
            </w:pPr>
            <w:r w:rsidRPr="00AD64A6">
              <w:rPr>
                <w:b/>
                <w:bCs/>
                <w:sz w:val="20"/>
              </w:rPr>
              <w:t>2017</w:t>
            </w:r>
          </w:p>
        </w:tc>
        <w:tc>
          <w:tcPr>
            <w:tcW w:w="960" w:type="dxa"/>
            <w:tcBorders>
              <w:top w:val="nil"/>
              <w:left w:val="nil"/>
              <w:bottom w:val="nil"/>
              <w:right w:val="single" w:sz="8" w:space="0" w:color="0070C0"/>
            </w:tcBorders>
            <w:shd w:val="clear" w:color="000000" w:fill="DEEAF6"/>
            <w:vAlign w:val="center"/>
            <w:hideMark/>
          </w:tcPr>
          <w:p w14:paraId="415948D9" w14:textId="77777777" w:rsidR="003876A1" w:rsidRPr="00AD64A6" w:rsidRDefault="003876A1" w:rsidP="00CB659E">
            <w:pPr>
              <w:jc w:val="center"/>
              <w:rPr>
                <w:b/>
                <w:bCs/>
                <w:sz w:val="20"/>
              </w:rPr>
            </w:pPr>
            <w:r w:rsidRPr="00AD64A6">
              <w:rPr>
                <w:b/>
                <w:bCs/>
                <w:sz w:val="20"/>
              </w:rPr>
              <w:t>2018</w:t>
            </w:r>
          </w:p>
        </w:tc>
        <w:tc>
          <w:tcPr>
            <w:tcW w:w="960" w:type="dxa"/>
            <w:tcBorders>
              <w:top w:val="nil"/>
              <w:left w:val="nil"/>
              <w:bottom w:val="nil"/>
              <w:right w:val="single" w:sz="8" w:space="0" w:color="0070C0"/>
            </w:tcBorders>
            <w:shd w:val="clear" w:color="000000" w:fill="DEEAF6"/>
            <w:vAlign w:val="center"/>
            <w:hideMark/>
          </w:tcPr>
          <w:p w14:paraId="194C7ECE" w14:textId="77777777" w:rsidR="003876A1" w:rsidRPr="00AD64A6" w:rsidRDefault="003876A1" w:rsidP="00CB659E">
            <w:pPr>
              <w:jc w:val="center"/>
              <w:rPr>
                <w:b/>
                <w:bCs/>
                <w:sz w:val="20"/>
              </w:rPr>
            </w:pPr>
            <w:r w:rsidRPr="00AD64A6">
              <w:rPr>
                <w:b/>
                <w:bCs/>
                <w:sz w:val="20"/>
              </w:rPr>
              <w:t>2019</w:t>
            </w:r>
          </w:p>
        </w:tc>
      </w:tr>
      <w:tr w:rsidR="003876A1" w:rsidRPr="00AD64A6" w14:paraId="1E634909" w14:textId="77777777" w:rsidTr="004D66EC">
        <w:trPr>
          <w:trHeight w:val="255"/>
        </w:trPr>
        <w:tc>
          <w:tcPr>
            <w:tcW w:w="96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4DC9D767" w14:textId="77777777" w:rsidR="003876A1" w:rsidRPr="00AD64A6" w:rsidRDefault="003876A1" w:rsidP="00CB659E">
            <w:pPr>
              <w:jc w:val="left"/>
              <w:rPr>
                <w:b/>
                <w:bCs/>
                <w:i/>
                <w:iCs/>
                <w:sz w:val="20"/>
              </w:rPr>
            </w:pPr>
            <w:r w:rsidRPr="00AD64A6">
              <w:rPr>
                <w:b/>
                <w:bCs/>
                <w:i/>
                <w:iCs/>
                <w:sz w:val="20"/>
              </w:rPr>
              <w:t>Acıpayam</w:t>
            </w:r>
          </w:p>
        </w:tc>
        <w:tc>
          <w:tcPr>
            <w:tcW w:w="960" w:type="dxa"/>
            <w:tcBorders>
              <w:top w:val="single" w:sz="8" w:space="0" w:color="0070C0"/>
              <w:left w:val="single" w:sz="8" w:space="0" w:color="0070C0"/>
              <w:bottom w:val="nil"/>
              <w:right w:val="single" w:sz="8" w:space="0" w:color="0070C0"/>
            </w:tcBorders>
            <w:shd w:val="clear" w:color="auto" w:fill="auto"/>
            <w:vAlign w:val="center"/>
            <w:hideMark/>
          </w:tcPr>
          <w:p w14:paraId="535957AB" w14:textId="77777777" w:rsidR="003876A1" w:rsidRPr="00AD64A6" w:rsidRDefault="003876A1" w:rsidP="00CB659E">
            <w:pPr>
              <w:jc w:val="left"/>
              <w:rPr>
                <w:i/>
                <w:iCs/>
                <w:sz w:val="20"/>
              </w:rPr>
            </w:pPr>
            <w:r w:rsidRPr="00AD64A6">
              <w:rPr>
                <w:i/>
                <w:iCs/>
                <w:sz w:val="20"/>
              </w:rPr>
              <w:t>Sığır</w:t>
            </w:r>
          </w:p>
        </w:tc>
        <w:tc>
          <w:tcPr>
            <w:tcW w:w="960" w:type="dxa"/>
            <w:tcBorders>
              <w:top w:val="single" w:sz="8" w:space="0" w:color="0070C0"/>
              <w:left w:val="single" w:sz="8" w:space="0" w:color="0070C0"/>
              <w:bottom w:val="nil"/>
              <w:right w:val="nil"/>
            </w:tcBorders>
            <w:shd w:val="clear" w:color="auto" w:fill="auto"/>
            <w:vAlign w:val="center"/>
            <w:hideMark/>
          </w:tcPr>
          <w:p w14:paraId="25851F61" w14:textId="77777777" w:rsidR="003876A1" w:rsidRPr="00AD64A6" w:rsidRDefault="003876A1" w:rsidP="00CB659E">
            <w:pPr>
              <w:jc w:val="right"/>
              <w:rPr>
                <w:sz w:val="20"/>
              </w:rPr>
            </w:pPr>
            <w:r w:rsidRPr="00AD64A6">
              <w:rPr>
                <w:sz w:val="20"/>
              </w:rPr>
              <w:t>56.419</w:t>
            </w:r>
          </w:p>
        </w:tc>
        <w:tc>
          <w:tcPr>
            <w:tcW w:w="960" w:type="dxa"/>
            <w:tcBorders>
              <w:top w:val="single" w:sz="8" w:space="0" w:color="0070C0"/>
              <w:left w:val="nil"/>
              <w:bottom w:val="nil"/>
              <w:right w:val="nil"/>
            </w:tcBorders>
            <w:shd w:val="clear" w:color="auto" w:fill="auto"/>
            <w:vAlign w:val="center"/>
            <w:hideMark/>
          </w:tcPr>
          <w:p w14:paraId="7F11810F" w14:textId="77777777" w:rsidR="003876A1" w:rsidRPr="00AD64A6" w:rsidRDefault="003876A1" w:rsidP="00CB659E">
            <w:pPr>
              <w:jc w:val="right"/>
              <w:rPr>
                <w:sz w:val="20"/>
              </w:rPr>
            </w:pPr>
            <w:r w:rsidRPr="00AD64A6">
              <w:rPr>
                <w:sz w:val="20"/>
              </w:rPr>
              <w:t>65.166</w:t>
            </w:r>
          </w:p>
        </w:tc>
        <w:tc>
          <w:tcPr>
            <w:tcW w:w="960" w:type="dxa"/>
            <w:tcBorders>
              <w:top w:val="single" w:sz="8" w:space="0" w:color="0070C0"/>
              <w:left w:val="nil"/>
              <w:bottom w:val="nil"/>
              <w:right w:val="single" w:sz="8" w:space="0" w:color="0070C0"/>
            </w:tcBorders>
            <w:shd w:val="clear" w:color="auto" w:fill="auto"/>
            <w:vAlign w:val="center"/>
            <w:hideMark/>
          </w:tcPr>
          <w:p w14:paraId="5D911ED3" w14:textId="77777777" w:rsidR="003876A1" w:rsidRPr="00AD64A6" w:rsidRDefault="003876A1" w:rsidP="00CB659E">
            <w:pPr>
              <w:jc w:val="right"/>
              <w:rPr>
                <w:sz w:val="20"/>
              </w:rPr>
            </w:pPr>
            <w:r w:rsidRPr="00AD64A6">
              <w:rPr>
                <w:sz w:val="20"/>
              </w:rPr>
              <w:t>66.829</w:t>
            </w:r>
          </w:p>
        </w:tc>
        <w:tc>
          <w:tcPr>
            <w:tcW w:w="112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23586097" w14:textId="77777777" w:rsidR="003876A1" w:rsidRPr="00AD64A6" w:rsidRDefault="003876A1" w:rsidP="00CB659E">
            <w:pPr>
              <w:jc w:val="left"/>
              <w:rPr>
                <w:b/>
                <w:bCs/>
                <w:i/>
                <w:iCs/>
                <w:sz w:val="20"/>
              </w:rPr>
            </w:pPr>
            <w:r w:rsidRPr="00AD64A6">
              <w:rPr>
                <w:b/>
                <w:bCs/>
                <w:i/>
                <w:iCs/>
                <w:sz w:val="20"/>
              </w:rPr>
              <w:t>Çivril</w:t>
            </w:r>
          </w:p>
        </w:tc>
        <w:tc>
          <w:tcPr>
            <w:tcW w:w="960" w:type="dxa"/>
            <w:tcBorders>
              <w:top w:val="single" w:sz="8" w:space="0" w:color="0070C0"/>
              <w:left w:val="single" w:sz="8" w:space="0" w:color="0070C0"/>
              <w:bottom w:val="nil"/>
              <w:right w:val="single" w:sz="8" w:space="0" w:color="0070C0"/>
            </w:tcBorders>
            <w:shd w:val="clear" w:color="auto" w:fill="auto"/>
            <w:vAlign w:val="center"/>
            <w:hideMark/>
          </w:tcPr>
          <w:p w14:paraId="107E55D4" w14:textId="77777777" w:rsidR="003876A1" w:rsidRPr="00AD64A6" w:rsidRDefault="003876A1" w:rsidP="00CB659E">
            <w:pPr>
              <w:jc w:val="left"/>
              <w:rPr>
                <w:i/>
                <w:iCs/>
                <w:sz w:val="20"/>
              </w:rPr>
            </w:pPr>
            <w:r w:rsidRPr="00AD64A6">
              <w:rPr>
                <w:i/>
                <w:iCs/>
                <w:sz w:val="20"/>
              </w:rPr>
              <w:t>Sığır</w:t>
            </w:r>
          </w:p>
        </w:tc>
        <w:tc>
          <w:tcPr>
            <w:tcW w:w="960" w:type="dxa"/>
            <w:tcBorders>
              <w:top w:val="single" w:sz="8" w:space="0" w:color="0070C0"/>
              <w:left w:val="single" w:sz="8" w:space="0" w:color="0070C0"/>
              <w:bottom w:val="nil"/>
              <w:right w:val="nil"/>
            </w:tcBorders>
            <w:shd w:val="clear" w:color="auto" w:fill="auto"/>
            <w:vAlign w:val="center"/>
            <w:hideMark/>
          </w:tcPr>
          <w:p w14:paraId="59AF58BE" w14:textId="77777777" w:rsidR="003876A1" w:rsidRPr="00AD64A6" w:rsidRDefault="003876A1" w:rsidP="00CB659E">
            <w:pPr>
              <w:jc w:val="right"/>
              <w:rPr>
                <w:sz w:val="20"/>
              </w:rPr>
            </w:pPr>
            <w:r w:rsidRPr="00AD64A6">
              <w:rPr>
                <w:sz w:val="20"/>
              </w:rPr>
              <w:t>49.000</w:t>
            </w:r>
          </w:p>
        </w:tc>
        <w:tc>
          <w:tcPr>
            <w:tcW w:w="960" w:type="dxa"/>
            <w:tcBorders>
              <w:top w:val="single" w:sz="8" w:space="0" w:color="0070C0"/>
              <w:left w:val="nil"/>
              <w:bottom w:val="nil"/>
              <w:right w:val="nil"/>
            </w:tcBorders>
            <w:shd w:val="clear" w:color="auto" w:fill="auto"/>
            <w:vAlign w:val="center"/>
            <w:hideMark/>
          </w:tcPr>
          <w:p w14:paraId="36EC49BD" w14:textId="77777777" w:rsidR="003876A1" w:rsidRPr="00AD64A6" w:rsidRDefault="003876A1" w:rsidP="00CB659E">
            <w:pPr>
              <w:jc w:val="right"/>
              <w:rPr>
                <w:sz w:val="20"/>
              </w:rPr>
            </w:pPr>
            <w:r w:rsidRPr="00AD64A6">
              <w:rPr>
                <w:sz w:val="20"/>
              </w:rPr>
              <w:t>51.604</w:t>
            </w:r>
          </w:p>
        </w:tc>
        <w:tc>
          <w:tcPr>
            <w:tcW w:w="960" w:type="dxa"/>
            <w:tcBorders>
              <w:top w:val="single" w:sz="8" w:space="0" w:color="0070C0"/>
              <w:left w:val="nil"/>
              <w:bottom w:val="nil"/>
              <w:right w:val="single" w:sz="8" w:space="0" w:color="0070C0"/>
            </w:tcBorders>
            <w:shd w:val="clear" w:color="auto" w:fill="auto"/>
            <w:vAlign w:val="center"/>
            <w:hideMark/>
          </w:tcPr>
          <w:p w14:paraId="21D5B3E6" w14:textId="77777777" w:rsidR="003876A1" w:rsidRPr="00AD64A6" w:rsidRDefault="003876A1" w:rsidP="00CB659E">
            <w:pPr>
              <w:jc w:val="right"/>
              <w:rPr>
                <w:sz w:val="20"/>
              </w:rPr>
            </w:pPr>
            <w:r w:rsidRPr="00AD64A6">
              <w:rPr>
                <w:sz w:val="20"/>
              </w:rPr>
              <w:t>51.566</w:t>
            </w:r>
          </w:p>
        </w:tc>
      </w:tr>
      <w:tr w:rsidR="003876A1" w:rsidRPr="00AD64A6" w14:paraId="5AD5EB5E" w14:textId="77777777" w:rsidTr="004D66EC">
        <w:trPr>
          <w:trHeight w:val="255"/>
        </w:trPr>
        <w:tc>
          <w:tcPr>
            <w:tcW w:w="960" w:type="dxa"/>
            <w:vMerge/>
            <w:tcBorders>
              <w:top w:val="single" w:sz="8" w:space="0" w:color="0070C0"/>
              <w:left w:val="single" w:sz="8" w:space="0" w:color="0070C0"/>
              <w:bottom w:val="single" w:sz="8" w:space="0" w:color="0070C0"/>
              <w:right w:val="single" w:sz="8" w:space="0" w:color="0070C0"/>
            </w:tcBorders>
            <w:vAlign w:val="center"/>
            <w:hideMark/>
          </w:tcPr>
          <w:p w14:paraId="61F5A6E0"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80FB997"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7E4FA401" w14:textId="77777777" w:rsidR="003876A1" w:rsidRPr="00AD64A6" w:rsidRDefault="003876A1" w:rsidP="00CB659E">
            <w:pPr>
              <w:jc w:val="right"/>
              <w:rPr>
                <w:sz w:val="20"/>
              </w:rPr>
            </w:pPr>
            <w:r w:rsidRPr="00AD64A6">
              <w:rPr>
                <w:sz w:val="20"/>
              </w:rPr>
              <w:t>51.954</w:t>
            </w:r>
          </w:p>
        </w:tc>
        <w:tc>
          <w:tcPr>
            <w:tcW w:w="960" w:type="dxa"/>
            <w:tcBorders>
              <w:top w:val="nil"/>
              <w:left w:val="nil"/>
              <w:bottom w:val="nil"/>
              <w:right w:val="nil"/>
            </w:tcBorders>
            <w:shd w:val="clear" w:color="auto" w:fill="auto"/>
            <w:vAlign w:val="center"/>
            <w:hideMark/>
          </w:tcPr>
          <w:p w14:paraId="5053A583" w14:textId="77777777" w:rsidR="003876A1" w:rsidRPr="00AD64A6" w:rsidRDefault="003876A1" w:rsidP="00CB659E">
            <w:pPr>
              <w:jc w:val="right"/>
              <w:rPr>
                <w:sz w:val="20"/>
              </w:rPr>
            </w:pPr>
            <w:r w:rsidRPr="00AD64A6">
              <w:rPr>
                <w:sz w:val="20"/>
              </w:rPr>
              <w:t>71.651</w:t>
            </w:r>
          </w:p>
        </w:tc>
        <w:tc>
          <w:tcPr>
            <w:tcW w:w="960" w:type="dxa"/>
            <w:tcBorders>
              <w:top w:val="nil"/>
              <w:left w:val="nil"/>
              <w:bottom w:val="nil"/>
              <w:right w:val="single" w:sz="8" w:space="0" w:color="0070C0"/>
            </w:tcBorders>
            <w:shd w:val="clear" w:color="auto" w:fill="auto"/>
            <w:vAlign w:val="center"/>
            <w:hideMark/>
          </w:tcPr>
          <w:p w14:paraId="340162D7" w14:textId="77777777" w:rsidR="003876A1" w:rsidRPr="00AD64A6" w:rsidRDefault="003876A1" w:rsidP="00CB659E">
            <w:pPr>
              <w:jc w:val="right"/>
              <w:rPr>
                <w:sz w:val="20"/>
              </w:rPr>
            </w:pPr>
            <w:r w:rsidRPr="00AD64A6">
              <w:rPr>
                <w:sz w:val="20"/>
              </w:rPr>
              <w:t>64.811</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34399A30"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0DCF33D"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576C2FCB" w14:textId="77777777" w:rsidR="003876A1" w:rsidRPr="00AD64A6" w:rsidRDefault="003876A1" w:rsidP="00CB659E">
            <w:pPr>
              <w:jc w:val="right"/>
              <w:rPr>
                <w:sz w:val="20"/>
              </w:rPr>
            </w:pPr>
            <w:r w:rsidRPr="00AD64A6">
              <w:rPr>
                <w:sz w:val="20"/>
              </w:rPr>
              <w:t>96.612</w:t>
            </w:r>
          </w:p>
        </w:tc>
        <w:tc>
          <w:tcPr>
            <w:tcW w:w="960" w:type="dxa"/>
            <w:tcBorders>
              <w:top w:val="nil"/>
              <w:left w:val="nil"/>
              <w:bottom w:val="nil"/>
              <w:right w:val="nil"/>
            </w:tcBorders>
            <w:shd w:val="clear" w:color="auto" w:fill="auto"/>
            <w:vAlign w:val="center"/>
            <w:hideMark/>
          </w:tcPr>
          <w:p w14:paraId="6C726745" w14:textId="77777777" w:rsidR="003876A1" w:rsidRPr="00AD64A6" w:rsidRDefault="003876A1" w:rsidP="00CB659E">
            <w:pPr>
              <w:jc w:val="right"/>
              <w:rPr>
                <w:sz w:val="20"/>
              </w:rPr>
            </w:pPr>
            <w:r w:rsidRPr="00AD64A6">
              <w:rPr>
                <w:sz w:val="20"/>
              </w:rPr>
              <w:t>114.450</w:t>
            </w:r>
          </w:p>
        </w:tc>
        <w:tc>
          <w:tcPr>
            <w:tcW w:w="960" w:type="dxa"/>
            <w:tcBorders>
              <w:top w:val="nil"/>
              <w:left w:val="nil"/>
              <w:bottom w:val="nil"/>
              <w:right w:val="single" w:sz="8" w:space="0" w:color="0070C0"/>
            </w:tcBorders>
            <w:shd w:val="clear" w:color="auto" w:fill="auto"/>
            <w:vAlign w:val="center"/>
            <w:hideMark/>
          </w:tcPr>
          <w:p w14:paraId="7BF0AAD0" w14:textId="77777777" w:rsidR="003876A1" w:rsidRPr="00AD64A6" w:rsidRDefault="003876A1" w:rsidP="00CB659E">
            <w:pPr>
              <w:jc w:val="right"/>
              <w:rPr>
                <w:sz w:val="20"/>
              </w:rPr>
            </w:pPr>
            <w:r w:rsidRPr="00AD64A6">
              <w:rPr>
                <w:sz w:val="20"/>
              </w:rPr>
              <w:t>117.260</w:t>
            </w:r>
          </w:p>
        </w:tc>
      </w:tr>
      <w:tr w:rsidR="003876A1" w:rsidRPr="00AD64A6" w14:paraId="1B44FBBD" w14:textId="77777777" w:rsidTr="004D66EC">
        <w:trPr>
          <w:trHeight w:val="270"/>
        </w:trPr>
        <w:tc>
          <w:tcPr>
            <w:tcW w:w="960" w:type="dxa"/>
            <w:vMerge/>
            <w:tcBorders>
              <w:top w:val="single" w:sz="8" w:space="0" w:color="0070C0"/>
              <w:left w:val="single" w:sz="8" w:space="0" w:color="0070C0"/>
              <w:bottom w:val="single" w:sz="8" w:space="0" w:color="0070C0"/>
              <w:right w:val="single" w:sz="8" w:space="0" w:color="0070C0"/>
            </w:tcBorders>
            <w:vAlign w:val="center"/>
            <w:hideMark/>
          </w:tcPr>
          <w:p w14:paraId="5BB34E16"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08C79323"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6B6463D4" w14:textId="77777777" w:rsidR="003876A1" w:rsidRPr="00AD64A6" w:rsidRDefault="003876A1" w:rsidP="00CB659E">
            <w:pPr>
              <w:jc w:val="right"/>
              <w:rPr>
                <w:sz w:val="20"/>
              </w:rPr>
            </w:pPr>
            <w:r w:rsidRPr="00AD64A6">
              <w:rPr>
                <w:sz w:val="20"/>
              </w:rPr>
              <w:t>41.807</w:t>
            </w:r>
          </w:p>
        </w:tc>
        <w:tc>
          <w:tcPr>
            <w:tcW w:w="960" w:type="dxa"/>
            <w:tcBorders>
              <w:top w:val="nil"/>
              <w:left w:val="nil"/>
              <w:bottom w:val="nil"/>
              <w:right w:val="nil"/>
            </w:tcBorders>
            <w:shd w:val="clear" w:color="auto" w:fill="auto"/>
            <w:vAlign w:val="center"/>
            <w:hideMark/>
          </w:tcPr>
          <w:p w14:paraId="0556AC1D" w14:textId="77777777" w:rsidR="003876A1" w:rsidRPr="00AD64A6" w:rsidRDefault="003876A1" w:rsidP="00CB659E">
            <w:pPr>
              <w:jc w:val="right"/>
              <w:rPr>
                <w:sz w:val="20"/>
              </w:rPr>
            </w:pPr>
            <w:r w:rsidRPr="00AD64A6">
              <w:rPr>
                <w:sz w:val="20"/>
              </w:rPr>
              <w:t>42.046</w:t>
            </w:r>
          </w:p>
        </w:tc>
        <w:tc>
          <w:tcPr>
            <w:tcW w:w="960" w:type="dxa"/>
            <w:tcBorders>
              <w:top w:val="nil"/>
              <w:left w:val="nil"/>
              <w:bottom w:val="nil"/>
              <w:right w:val="single" w:sz="8" w:space="0" w:color="0070C0"/>
            </w:tcBorders>
            <w:shd w:val="clear" w:color="auto" w:fill="auto"/>
            <w:vAlign w:val="center"/>
            <w:hideMark/>
          </w:tcPr>
          <w:p w14:paraId="69157DD2" w14:textId="77777777" w:rsidR="003876A1" w:rsidRPr="00AD64A6" w:rsidRDefault="003876A1" w:rsidP="00CB659E">
            <w:pPr>
              <w:jc w:val="right"/>
              <w:rPr>
                <w:sz w:val="20"/>
              </w:rPr>
            </w:pPr>
            <w:r w:rsidRPr="00AD64A6">
              <w:rPr>
                <w:sz w:val="20"/>
              </w:rPr>
              <w:t>41.598</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7888BE59"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30FB4D1A"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33C9A029" w14:textId="77777777" w:rsidR="003876A1" w:rsidRPr="00AD64A6" w:rsidRDefault="003876A1" w:rsidP="00CB659E">
            <w:pPr>
              <w:jc w:val="right"/>
              <w:rPr>
                <w:sz w:val="20"/>
              </w:rPr>
            </w:pPr>
            <w:r w:rsidRPr="00AD64A6">
              <w:rPr>
                <w:sz w:val="20"/>
              </w:rPr>
              <w:t>22.360</w:t>
            </w:r>
          </w:p>
        </w:tc>
        <w:tc>
          <w:tcPr>
            <w:tcW w:w="960" w:type="dxa"/>
            <w:tcBorders>
              <w:top w:val="nil"/>
              <w:left w:val="nil"/>
              <w:bottom w:val="nil"/>
              <w:right w:val="nil"/>
            </w:tcBorders>
            <w:shd w:val="clear" w:color="auto" w:fill="auto"/>
            <w:vAlign w:val="center"/>
            <w:hideMark/>
          </w:tcPr>
          <w:p w14:paraId="591203D5" w14:textId="77777777" w:rsidR="003876A1" w:rsidRPr="00AD64A6" w:rsidRDefault="003876A1" w:rsidP="00CB659E">
            <w:pPr>
              <w:jc w:val="right"/>
              <w:rPr>
                <w:sz w:val="20"/>
              </w:rPr>
            </w:pPr>
            <w:r w:rsidRPr="00AD64A6">
              <w:rPr>
                <w:sz w:val="20"/>
              </w:rPr>
              <w:t>23.950</w:t>
            </w:r>
          </w:p>
        </w:tc>
        <w:tc>
          <w:tcPr>
            <w:tcW w:w="960" w:type="dxa"/>
            <w:tcBorders>
              <w:top w:val="nil"/>
              <w:left w:val="nil"/>
              <w:bottom w:val="nil"/>
              <w:right w:val="single" w:sz="8" w:space="0" w:color="0070C0"/>
            </w:tcBorders>
            <w:shd w:val="clear" w:color="auto" w:fill="auto"/>
            <w:vAlign w:val="center"/>
            <w:hideMark/>
          </w:tcPr>
          <w:p w14:paraId="2329F266" w14:textId="77777777" w:rsidR="003876A1" w:rsidRPr="00AD64A6" w:rsidRDefault="003876A1" w:rsidP="00CB659E">
            <w:pPr>
              <w:jc w:val="right"/>
              <w:rPr>
                <w:sz w:val="20"/>
              </w:rPr>
            </w:pPr>
            <w:r w:rsidRPr="00AD64A6">
              <w:rPr>
                <w:sz w:val="20"/>
              </w:rPr>
              <w:t>25.554</w:t>
            </w:r>
          </w:p>
        </w:tc>
      </w:tr>
      <w:tr w:rsidR="003876A1" w:rsidRPr="00AD64A6" w14:paraId="62A361CB" w14:textId="77777777" w:rsidTr="004D66EC">
        <w:trPr>
          <w:trHeight w:val="191"/>
        </w:trPr>
        <w:tc>
          <w:tcPr>
            <w:tcW w:w="960" w:type="dxa"/>
            <w:vMerge/>
            <w:tcBorders>
              <w:top w:val="single" w:sz="8" w:space="0" w:color="0070C0"/>
              <w:left w:val="single" w:sz="8" w:space="0" w:color="0070C0"/>
              <w:bottom w:val="single" w:sz="8" w:space="0" w:color="0070C0"/>
              <w:right w:val="single" w:sz="8" w:space="0" w:color="0070C0"/>
            </w:tcBorders>
            <w:vAlign w:val="center"/>
            <w:hideMark/>
          </w:tcPr>
          <w:p w14:paraId="407A3C7B"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2C6F04B7"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3A14A5A4" w14:textId="77777777" w:rsidR="003876A1" w:rsidRPr="00AD64A6" w:rsidRDefault="003876A1" w:rsidP="00CB659E">
            <w:pPr>
              <w:jc w:val="right"/>
              <w:rPr>
                <w:sz w:val="20"/>
              </w:rPr>
            </w:pPr>
            <w:r w:rsidRPr="00AD64A6">
              <w:rPr>
                <w:sz w:val="20"/>
              </w:rPr>
              <w:t>104.450</w:t>
            </w:r>
          </w:p>
        </w:tc>
        <w:tc>
          <w:tcPr>
            <w:tcW w:w="960" w:type="dxa"/>
            <w:tcBorders>
              <w:top w:val="nil"/>
              <w:left w:val="nil"/>
              <w:bottom w:val="single" w:sz="8" w:space="0" w:color="0070C0"/>
              <w:right w:val="nil"/>
            </w:tcBorders>
            <w:shd w:val="clear" w:color="auto" w:fill="auto"/>
            <w:vAlign w:val="center"/>
            <w:hideMark/>
          </w:tcPr>
          <w:p w14:paraId="45235128" w14:textId="77777777" w:rsidR="003876A1" w:rsidRPr="00AD64A6" w:rsidRDefault="003876A1" w:rsidP="00CB659E">
            <w:pPr>
              <w:jc w:val="right"/>
              <w:rPr>
                <w:sz w:val="20"/>
              </w:rPr>
            </w:pPr>
            <w:r w:rsidRPr="00AD64A6">
              <w:rPr>
                <w:sz w:val="20"/>
              </w:rPr>
              <w:t>151.230</w:t>
            </w:r>
          </w:p>
        </w:tc>
        <w:tc>
          <w:tcPr>
            <w:tcW w:w="960" w:type="dxa"/>
            <w:tcBorders>
              <w:top w:val="nil"/>
              <w:left w:val="nil"/>
              <w:bottom w:val="single" w:sz="8" w:space="0" w:color="0070C0"/>
              <w:right w:val="single" w:sz="8" w:space="0" w:color="0070C0"/>
            </w:tcBorders>
            <w:shd w:val="clear" w:color="auto" w:fill="auto"/>
            <w:vAlign w:val="center"/>
            <w:hideMark/>
          </w:tcPr>
          <w:p w14:paraId="76ED376E" w14:textId="77777777" w:rsidR="003876A1" w:rsidRPr="00AD64A6" w:rsidRDefault="003876A1" w:rsidP="00CB659E">
            <w:pPr>
              <w:jc w:val="right"/>
              <w:rPr>
                <w:sz w:val="20"/>
              </w:rPr>
            </w:pPr>
            <w:r w:rsidRPr="00AD64A6">
              <w:rPr>
                <w:sz w:val="20"/>
              </w:rPr>
              <w:t>61.686</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0574773E"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600F37CC"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42DC88BE" w14:textId="77777777" w:rsidR="003876A1" w:rsidRPr="00AD64A6" w:rsidRDefault="003876A1" w:rsidP="00CB659E">
            <w:pPr>
              <w:jc w:val="right"/>
              <w:rPr>
                <w:sz w:val="20"/>
              </w:rPr>
            </w:pPr>
            <w:r w:rsidRPr="00AD64A6">
              <w:rPr>
                <w:sz w:val="20"/>
              </w:rPr>
              <w:t>1.657.035</w:t>
            </w:r>
          </w:p>
        </w:tc>
        <w:tc>
          <w:tcPr>
            <w:tcW w:w="960" w:type="dxa"/>
            <w:tcBorders>
              <w:top w:val="nil"/>
              <w:left w:val="nil"/>
              <w:bottom w:val="single" w:sz="8" w:space="0" w:color="0070C0"/>
              <w:right w:val="nil"/>
            </w:tcBorders>
            <w:shd w:val="clear" w:color="auto" w:fill="auto"/>
            <w:vAlign w:val="center"/>
            <w:hideMark/>
          </w:tcPr>
          <w:p w14:paraId="2176AFA0" w14:textId="77777777" w:rsidR="003876A1" w:rsidRPr="00AD64A6" w:rsidRDefault="003876A1" w:rsidP="00CB659E">
            <w:pPr>
              <w:jc w:val="right"/>
              <w:rPr>
                <w:sz w:val="20"/>
              </w:rPr>
            </w:pPr>
            <w:r w:rsidRPr="00AD64A6">
              <w:rPr>
                <w:sz w:val="20"/>
              </w:rPr>
              <w:t>1.984.177</w:t>
            </w:r>
          </w:p>
        </w:tc>
        <w:tc>
          <w:tcPr>
            <w:tcW w:w="960" w:type="dxa"/>
            <w:tcBorders>
              <w:top w:val="nil"/>
              <w:left w:val="nil"/>
              <w:bottom w:val="single" w:sz="8" w:space="0" w:color="0070C0"/>
              <w:right w:val="single" w:sz="8" w:space="0" w:color="0070C0"/>
            </w:tcBorders>
            <w:shd w:val="clear" w:color="auto" w:fill="auto"/>
            <w:vAlign w:val="center"/>
            <w:hideMark/>
          </w:tcPr>
          <w:p w14:paraId="613C555B" w14:textId="77777777" w:rsidR="003876A1" w:rsidRPr="00AD64A6" w:rsidRDefault="003876A1" w:rsidP="00CB659E">
            <w:pPr>
              <w:jc w:val="right"/>
              <w:rPr>
                <w:sz w:val="20"/>
              </w:rPr>
            </w:pPr>
            <w:r w:rsidRPr="00AD64A6">
              <w:rPr>
                <w:sz w:val="20"/>
              </w:rPr>
              <w:t>2.142.465</w:t>
            </w:r>
          </w:p>
        </w:tc>
      </w:tr>
      <w:tr w:rsidR="003876A1" w:rsidRPr="00AD64A6" w14:paraId="06EB21E8" w14:textId="77777777" w:rsidTr="004D66EC">
        <w:trPr>
          <w:trHeight w:val="285"/>
        </w:trPr>
        <w:tc>
          <w:tcPr>
            <w:tcW w:w="960"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30EB8B81" w14:textId="77777777" w:rsidR="003876A1" w:rsidRPr="00AD64A6" w:rsidRDefault="003876A1" w:rsidP="00CB659E">
            <w:pPr>
              <w:jc w:val="left"/>
              <w:rPr>
                <w:b/>
                <w:bCs/>
                <w:i/>
                <w:iCs/>
                <w:sz w:val="20"/>
              </w:rPr>
            </w:pPr>
            <w:r w:rsidRPr="00AD64A6">
              <w:rPr>
                <w:b/>
                <w:bCs/>
                <w:i/>
                <w:iCs/>
                <w:sz w:val="20"/>
              </w:rPr>
              <w:t>Babadağ</w:t>
            </w:r>
          </w:p>
        </w:tc>
        <w:tc>
          <w:tcPr>
            <w:tcW w:w="960" w:type="dxa"/>
            <w:tcBorders>
              <w:top w:val="nil"/>
              <w:left w:val="single" w:sz="8" w:space="0" w:color="0070C0"/>
              <w:bottom w:val="nil"/>
              <w:right w:val="single" w:sz="8" w:space="0" w:color="0070C0"/>
            </w:tcBorders>
            <w:shd w:val="clear" w:color="auto" w:fill="auto"/>
            <w:vAlign w:val="center"/>
            <w:hideMark/>
          </w:tcPr>
          <w:p w14:paraId="575396C6"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3CCC0BA3" w14:textId="77777777" w:rsidR="003876A1" w:rsidRPr="00AD64A6" w:rsidRDefault="003876A1" w:rsidP="00CB659E">
            <w:pPr>
              <w:jc w:val="right"/>
              <w:rPr>
                <w:sz w:val="20"/>
              </w:rPr>
            </w:pPr>
            <w:r w:rsidRPr="00AD64A6">
              <w:rPr>
                <w:sz w:val="20"/>
              </w:rPr>
              <w:t>1.630</w:t>
            </w:r>
          </w:p>
        </w:tc>
        <w:tc>
          <w:tcPr>
            <w:tcW w:w="960" w:type="dxa"/>
            <w:tcBorders>
              <w:top w:val="nil"/>
              <w:left w:val="nil"/>
              <w:bottom w:val="nil"/>
              <w:right w:val="nil"/>
            </w:tcBorders>
            <w:shd w:val="clear" w:color="auto" w:fill="auto"/>
            <w:vAlign w:val="center"/>
            <w:hideMark/>
          </w:tcPr>
          <w:p w14:paraId="7AE740A8" w14:textId="77777777" w:rsidR="003876A1" w:rsidRPr="00AD64A6" w:rsidRDefault="003876A1" w:rsidP="00CB659E">
            <w:pPr>
              <w:jc w:val="right"/>
              <w:rPr>
                <w:sz w:val="20"/>
              </w:rPr>
            </w:pPr>
            <w:r w:rsidRPr="00AD64A6">
              <w:rPr>
                <w:sz w:val="20"/>
              </w:rPr>
              <w:t>2.458</w:t>
            </w:r>
          </w:p>
        </w:tc>
        <w:tc>
          <w:tcPr>
            <w:tcW w:w="960" w:type="dxa"/>
            <w:tcBorders>
              <w:top w:val="nil"/>
              <w:left w:val="nil"/>
              <w:bottom w:val="nil"/>
              <w:right w:val="single" w:sz="8" w:space="0" w:color="0070C0"/>
            </w:tcBorders>
            <w:shd w:val="clear" w:color="auto" w:fill="auto"/>
            <w:vAlign w:val="center"/>
            <w:hideMark/>
          </w:tcPr>
          <w:p w14:paraId="14A86212" w14:textId="77777777" w:rsidR="003876A1" w:rsidRPr="00AD64A6" w:rsidRDefault="003876A1" w:rsidP="00CB659E">
            <w:pPr>
              <w:jc w:val="right"/>
              <w:rPr>
                <w:sz w:val="20"/>
              </w:rPr>
            </w:pPr>
            <w:r w:rsidRPr="00AD64A6">
              <w:rPr>
                <w:sz w:val="20"/>
              </w:rPr>
              <w:t>1.410</w:t>
            </w:r>
          </w:p>
        </w:tc>
        <w:tc>
          <w:tcPr>
            <w:tcW w:w="112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1AC71BE4" w14:textId="77777777" w:rsidR="003876A1" w:rsidRPr="00AD64A6" w:rsidRDefault="003876A1" w:rsidP="00CB659E">
            <w:pPr>
              <w:jc w:val="left"/>
              <w:rPr>
                <w:b/>
                <w:bCs/>
                <w:i/>
                <w:iCs/>
                <w:sz w:val="20"/>
              </w:rPr>
            </w:pPr>
            <w:r w:rsidRPr="00AD64A6">
              <w:rPr>
                <w:b/>
                <w:bCs/>
                <w:i/>
                <w:iCs/>
                <w:sz w:val="20"/>
              </w:rPr>
              <w:t>Güney</w:t>
            </w:r>
          </w:p>
        </w:tc>
        <w:tc>
          <w:tcPr>
            <w:tcW w:w="960" w:type="dxa"/>
            <w:tcBorders>
              <w:top w:val="nil"/>
              <w:left w:val="single" w:sz="8" w:space="0" w:color="0070C0"/>
              <w:bottom w:val="nil"/>
              <w:right w:val="single" w:sz="8" w:space="0" w:color="0070C0"/>
            </w:tcBorders>
            <w:shd w:val="clear" w:color="auto" w:fill="auto"/>
            <w:vAlign w:val="center"/>
            <w:hideMark/>
          </w:tcPr>
          <w:p w14:paraId="6385BB04"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1C646358" w14:textId="77777777" w:rsidR="003876A1" w:rsidRPr="00AD64A6" w:rsidRDefault="003876A1" w:rsidP="00CB659E">
            <w:pPr>
              <w:jc w:val="right"/>
              <w:rPr>
                <w:sz w:val="20"/>
              </w:rPr>
            </w:pPr>
            <w:r w:rsidRPr="00AD64A6">
              <w:rPr>
                <w:sz w:val="20"/>
              </w:rPr>
              <w:t>4.214</w:t>
            </w:r>
          </w:p>
        </w:tc>
        <w:tc>
          <w:tcPr>
            <w:tcW w:w="960" w:type="dxa"/>
            <w:tcBorders>
              <w:top w:val="nil"/>
              <w:left w:val="nil"/>
              <w:bottom w:val="nil"/>
              <w:right w:val="nil"/>
            </w:tcBorders>
            <w:shd w:val="clear" w:color="auto" w:fill="auto"/>
            <w:vAlign w:val="center"/>
            <w:hideMark/>
          </w:tcPr>
          <w:p w14:paraId="5243E71B" w14:textId="77777777" w:rsidR="003876A1" w:rsidRPr="00AD64A6" w:rsidRDefault="003876A1" w:rsidP="00CB659E">
            <w:pPr>
              <w:jc w:val="right"/>
              <w:rPr>
                <w:sz w:val="20"/>
              </w:rPr>
            </w:pPr>
            <w:r w:rsidRPr="00AD64A6">
              <w:rPr>
                <w:sz w:val="20"/>
              </w:rPr>
              <w:t>5.307</w:t>
            </w:r>
          </w:p>
        </w:tc>
        <w:tc>
          <w:tcPr>
            <w:tcW w:w="960" w:type="dxa"/>
            <w:tcBorders>
              <w:top w:val="nil"/>
              <w:left w:val="nil"/>
              <w:bottom w:val="nil"/>
              <w:right w:val="single" w:sz="8" w:space="0" w:color="0070C0"/>
            </w:tcBorders>
            <w:shd w:val="clear" w:color="auto" w:fill="auto"/>
            <w:vAlign w:val="center"/>
            <w:hideMark/>
          </w:tcPr>
          <w:p w14:paraId="1205E33C" w14:textId="77777777" w:rsidR="003876A1" w:rsidRPr="00AD64A6" w:rsidRDefault="003876A1" w:rsidP="00CB659E">
            <w:pPr>
              <w:jc w:val="right"/>
              <w:rPr>
                <w:sz w:val="20"/>
              </w:rPr>
            </w:pPr>
            <w:r w:rsidRPr="00AD64A6">
              <w:rPr>
                <w:sz w:val="20"/>
              </w:rPr>
              <w:t>5.100</w:t>
            </w:r>
          </w:p>
        </w:tc>
      </w:tr>
      <w:tr w:rsidR="003876A1" w:rsidRPr="00AD64A6" w14:paraId="18717A69" w14:textId="77777777" w:rsidTr="004D66EC">
        <w:trPr>
          <w:trHeight w:val="285"/>
        </w:trPr>
        <w:tc>
          <w:tcPr>
            <w:tcW w:w="960" w:type="dxa"/>
            <w:vMerge/>
            <w:tcBorders>
              <w:top w:val="nil"/>
              <w:left w:val="single" w:sz="8" w:space="0" w:color="0070C0"/>
              <w:bottom w:val="single" w:sz="8" w:space="0" w:color="0070C0"/>
              <w:right w:val="single" w:sz="8" w:space="0" w:color="0070C0"/>
            </w:tcBorders>
            <w:vAlign w:val="center"/>
            <w:hideMark/>
          </w:tcPr>
          <w:p w14:paraId="05808219"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E0BB121"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119713BC" w14:textId="77777777" w:rsidR="003876A1" w:rsidRPr="00AD64A6" w:rsidRDefault="003876A1" w:rsidP="00CB659E">
            <w:pPr>
              <w:jc w:val="right"/>
              <w:rPr>
                <w:sz w:val="20"/>
              </w:rPr>
            </w:pPr>
            <w:r w:rsidRPr="00AD64A6">
              <w:rPr>
                <w:sz w:val="20"/>
              </w:rPr>
              <w:t>6.575</w:t>
            </w:r>
          </w:p>
        </w:tc>
        <w:tc>
          <w:tcPr>
            <w:tcW w:w="960" w:type="dxa"/>
            <w:tcBorders>
              <w:top w:val="nil"/>
              <w:left w:val="nil"/>
              <w:bottom w:val="nil"/>
              <w:right w:val="nil"/>
            </w:tcBorders>
            <w:shd w:val="clear" w:color="auto" w:fill="auto"/>
            <w:vAlign w:val="center"/>
            <w:hideMark/>
          </w:tcPr>
          <w:p w14:paraId="6BDCD77B" w14:textId="77777777" w:rsidR="003876A1" w:rsidRPr="00AD64A6" w:rsidRDefault="003876A1" w:rsidP="00CB659E">
            <w:pPr>
              <w:jc w:val="right"/>
              <w:rPr>
                <w:sz w:val="20"/>
              </w:rPr>
            </w:pPr>
            <w:r w:rsidRPr="00AD64A6">
              <w:rPr>
                <w:sz w:val="20"/>
              </w:rPr>
              <w:t>9.572</w:t>
            </w:r>
          </w:p>
        </w:tc>
        <w:tc>
          <w:tcPr>
            <w:tcW w:w="960" w:type="dxa"/>
            <w:tcBorders>
              <w:top w:val="nil"/>
              <w:left w:val="nil"/>
              <w:bottom w:val="nil"/>
              <w:right w:val="single" w:sz="8" w:space="0" w:color="0070C0"/>
            </w:tcBorders>
            <w:shd w:val="clear" w:color="auto" w:fill="auto"/>
            <w:vAlign w:val="center"/>
            <w:hideMark/>
          </w:tcPr>
          <w:p w14:paraId="12436EC4" w14:textId="77777777" w:rsidR="003876A1" w:rsidRPr="00AD64A6" w:rsidRDefault="003876A1" w:rsidP="00CB659E">
            <w:pPr>
              <w:jc w:val="right"/>
              <w:rPr>
                <w:sz w:val="20"/>
              </w:rPr>
            </w:pPr>
            <w:r w:rsidRPr="00AD64A6">
              <w:rPr>
                <w:sz w:val="20"/>
              </w:rPr>
              <w:t>7.150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3FFD0A07"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69768A8D"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03AE4587" w14:textId="77777777" w:rsidR="003876A1" w:rsidRPr="00AD64A6" w:rsidRDefault="003876A1" w:rsidP="00CB659E">
            <w:pPr>
              <w:jc w:val="right"/>
              <w:rPr>
                <w:sz w:val="20"/>
              </w:rPr>
            </w:pPr>
            <w:r w:rsidRPr="00AD64A6">
              <w:rPr>
                <w:sz w:val="20"/>
              </w:rPr>
              <w:t>11.720</w:t>
            </w:r>
          </w:p>
        </w:tc>
        <w:tc>
          <w:tcPr>
            <w:tcW w:w="960" w:type="dxa"/>
            <w:tcBorders>
              <w:top w:val="nil"/>
              <w:left w:val="nil"/>
              <w:bottom w:val="nil"/>
              <w:right w:val="nil"/>
            </w:tcBorders>
            <w:shd w:val="clear" w:color="auto" w:fill="auto"/>
            <w:vAlign w:val="center"/>
            <w:hideMark/>
          </w:tcPr>
          <w:p w14:paraId="4FADFAA6" w14:textId="77777777" w:rsidR="003876A1" w:rsidRPr="00AD64A6" w:rsidRDefault="003876A1" w:rsidP="00CB659E">
            <w:pPr>
              <w:jc w:val="right"/>
              <w:rPr>
                <w:sz w:val="20"/>
              </w:rPr>
            </w:pPr>
            <w:r w:rsidRPr="00AD64A6">
              <w:rPr>
                <w:sz w:val="20"/>
              </w:rPr>
              <w:t>13.000</w:t>
            </w:r>
          </w:p>
        </w:tc>
        <w:tc>
          <w:tcPr>
            <w:tcW w:w="960" w:type="dxa"/>
            <w:tcBorders>
              <w:top w:val="nil"/>
              <w:left w:val="nil"/>
              <w:bottom w:val="nil"/>
              <w:right w:val="single" w:sz="8" w:space="0" w:color="0070C0"/>
            </w:tcBorders>
            <w:shd w:val="clear" w:color="auto" w:fill="auto"/>
            <w:vAlign w:val="center"/>
            <w:hideMark/>
          </w:tcPr>
          <w:p w14:paraId="60758B65" w14:textId="77777777" w:rsidR="003876A1" w:rsidRPr="00AD64A6" w:rsidRDefault="003876A1" w:rsidP="00CB659E">
            <w:pPr>
              <w:jc w:val="right"/>
              <w:rPr>
                <w:sz w:val="20"/>
              </w:rPr>
            </w:pPr>
            <w:r w:rsidRPr="00AD64A6">
              <w:rPr>
                <w:sz w:val="20"/>
              </w:rPr>
              <w:t>13.500</w:t>
            </w:r>
          </w:p>
        </w:tc>
      </w:tr>
      <w:tr w:rsidR="003876A1" w:rsidRPr="00AD64A6" w14:paraId="7FE8C23F" w14:textId="77777777" w:rsidTr="004D66EC">
        <w:trPr>
          <w:trHeight w:val="285"/>
        </w:trPr>
        <w:tc>
          <w:tcPr>
            <w:tcW w:w="960" w:type="dxa"/>
            <w:vMerge/>
            <w:tcBorders>
              <w:top w:val="nil"/>
              <w:left w:val="single" w:sz="8" w:space="0" w:color="0070C0"/>
              <w:bottom w:val="single" w:sz="8" w:space="0" w:color="0070C0"/>
              <w:right w:val="single" w:sz="8" w:space="0" w:color="0070C0"/>
            </w:tcBorders>
            <w:vAlign w:val="center"/>
            <w:hideMark/>
          </w:tcPr>
          <w:p w14:paraId="5471C404"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B79BE4C"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78863236" w14:textId="77777777" w:rsidR="003876A1" w:rsidRPr="00AD64A6" w:rsidRDefault="003876A1" w:rsidP="00CB659E">
            <w:pPr>
              <w:jc w:val="right"/>
              <w:rPr>
                <w:sz w:val="20"/>
              </w:rPr>
            </w:pPr>
            <w:r w:rsidRPr="00AD64A6">
              <w:rPr>
                <w:sz w:val="20"/>
              </w:rPr>
              <w:t>7.915</w:t>
            </w:r>
          </w:p>
        </w:tc>
        <w:tc>
          <w:tcPr>
            <w:tcW w:w="960" w:type="dxa"/>
            <w:tcBorders>
              <w:top w:val="nil"/>
              <w:left w:val="nil"/>
              <w:bottom w:val="nil"/>
              <w:right w:val="nil"/>
            </w:tcBorders>
            <w:shd w:val="clear" w:color="auto" w:fill="auto"/>
            <w:vAlign w:val="center"/>
            <w:hideMark/>
          </w:tcPr>
          <w:p w14:paraId="4F414232" w14:textId="77777777" w:rsidR="003876A1" w:rsidRPr="00AD64A6" w:rsidRDefault="003876A1" w:rsidP="00CB659E">
            <w:pPr>
              <w:jc w:val="right"/>
              <w:rPr>
                <w:sz w:val="20"/>
              </w:rPr>
            </w:pPr>
            <w:r w:rsidRPr="00AD64A6">
              <w:rPr>
                <w:sz w:val="20"/>
              </w:rPr>
              <w:t>9.104</w:t>
            </w:r>
          </w:p>
        </w:tc>
        <w:tc>
          <w:tcPr>
            <w:tcW w:w="960" w:type="dxa"/>
            <w:tcBorders>
              <w:top w:val="nil"/>
              <w:left w:val="nil"/>
              <w:bottom w:val="nil"/>
              <w:right w:val="single" w:sz="8" w:space="0" w:color="0070C0"/>
            </w:tcBorders>
            <w:shd w:val="clear" w:color="auto" w:fill="auto"/>
            <w:vAlign w:val="center"/>
            <w:hideMark/>
          </w:tcPr>
          <w:p w14:paraId="15954651" w14:textId="77777777" w:rsidR="003876A1" w:rsidRPr="00AD64A6" w:rsidRDefault="003876A1" w:rsidP="00CB659E">
            <w:pPr>
              <w:jc w:val="right"/>
              <w:rPr>
                <w:sz w:val="20"/>
              </w:rPr>
            </w:pPr>
            <w:r w:rsidRPr="00AD64A6">
              <w:rPr>
                <w:sz w:val="20"/>
              </w:rPr>
              <w:t>7.850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1AB75636"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067325B8"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0A7ABDFE" w14:textId="77777777" w:rsidR="003876A1" w:rsidRPr="00AD64A6" w:rsidRDefault="003876A1" w:rsidP="00CB659E">
            <w:pPr>
              <w:jc w:val="right"/>
              <w:rPr>
                <w:sz w:val="20"/>
              </w:rPr>
            </w:pPr>
            <w:r w:rsidRPr="00AD64A6">
              <w:rPr>
                <w:sz w:val="20"/>
              </w:rPr>
              <w:t>5.123</w:t>
            </w:r>
          </w:p>
        </w:tc>
        <w:tc>
          <w:tcPr>
            <w:tcW w:w="960" w:type="dxa"/>
            <w:tcBorders>
              <w:top w:val="nil"/>
              <w:left w:val="nil"/>
              <w:bottom w:val="nil"/>
              <w:right w:val="nil"/>
            </w:tcBorders>
            <w:shd w:val="clear" w:color="auto" w:fill="auto"/>
            <w:vAlign w:val="center"/>
            <w:hideMark/>
          </w:tcPr>
          <w:p w14:paraId="21D76AF4" w14:textId="77777777" w:rsidR="003876A1" w:rsidRPr="00AD64A6" w:rsidRDefault="003876A1" w:rsidP="00CB659E">
            <w:pPr>
              <w:jc w:val="right"/>
              <w:rPr>
                <w:sz w:val="20"/>
              </w:rPr>
            </w:pPr>
            <w:r w:rsidRPr="00AD64A6">
              <w:rPr>
                <w:sz w:val="20"/>
              </w:rPr>
              <w:t>5.900</w:t>
            </w:r>
          </w:p>
        </w:tc>
        <w:tc>
          <w:tcPr>
            <w:tcW w:w="960" w:type="dxa"/>
            <w:tcBorders>
              <w:top w:val="nil"/>
              <w:left w:val="nil"/>
              <w:bottom w:val="nil"/>
              <w:right w:val="single" w:sz="8" w:space="0" w:color="0070C0"/>
            </w:tcBorders>
            <w:shd w:val="clear" w:color="auto" w:fill="auto"/>
            <w:vAlign w:val="center"/>
            <w:hideMark/>
          </w:tcPr>
          <w:p w14:paraId="602ED686" w14:textId="77777777" w:rsidR="003876A1" w:rsidRPr="00AD64A6" w:rsidRDefault="003876A1" w:rsidP="00CB659E">
            <w:pPr>
              <w:jc w:val="right"/>
              <w:rPr>
                <w:sz w:val="20"/>
              </w:rPr>
            </w:pPr>
            <w:r w:rsidRPr="00AD64A6">
              <w:rPr>
                <w:sz w:val="20"/>
              </w:rPr>
              <w:t>6.500</w:t>
            </w:r>
          </w:p>
        </w:tc>
      </w:tr>
      <w:tr w:rsidR="003876A1" w:rsidRPr="00AD64A6" w14:paraId="5B99EF94" w14:textId="77777777" w:rsidTr="004D66EC">
        <w:trPr>
          <w:trHeight w:val="300"/>
        </w:trPr>
        <w:tc>
          <w:tcPr>
            <w:tcW w:w="960" w:type="dxa"/>
            <w:vMerge/>
            <w:tcBorders>
              <w:top w:val="nil"/>
              <w:left w:val="single" w:sz="8" w:space="0" w:color="0070C0"/>
              <w:bottom w:val="single" w:sz="8" w:space="0" w:color="0070C0"/>
              <w:right w:val="single" w:sz="8" w:space="0" w:color="0070C0"/>
            </w:tcBorders>
            <w:vAlign w:val="center"/>
            <w:hideMark/>
          </w:tcPr>
          <w:p w14:paraId="1F70D67C"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46E12698"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46925D00" w14:textId="77777777" w:rsidR="003876A1" w:rsidRPr="00AD64A6" w:rsidRDefault="003876A1" w:rsidP="00CB659E">
            <w:pPr>
              <w:jc w:val="right"/>
              <w:rPr>
                <w:sz w:val="20"/>
              </w:rPr>
            </w:pPr>
            <w:r w:rsidRPr="00AD64A6">
              <w:rPr>
                <w:sz w:val="20"/>
              </w:rPr>
              <w:t>1.650</w:t>
            </w:r>
          </w:p>
        </w:tc>
        <w:tc>
          <w:tcPr>
            <w:tcW w:w="960" w:type="dxa"/>
            <w:tcBorders>
              <w:top w:val="nil"/>
              <w:left w:val="nil"/>
              <w:bottom w:val="single" w:sz="8" w:space="0" w:color="0070C0"/>
              <w:right w:val="nil"/>
            </w:tcBorders>
            <w:shd w:val="clear" w:color="auto" w:fill="auto"/>
            <w:vAlign w:val="center"/>
            <w:hideMark/>
          </w:tcPr>
          <w:p w14:paraId="7806A349" w14:textId="77777777" w:rsidR="003876A1" w:rsidRPr="00AD64A6" w:rsidRDefault="003876A1" w:rsidP="00CB659E">
            <w:pPr>
              <w:jc w:val="right"/>
              <w:rPr>
                <w:sz w:val="20"/>
              </w:rPr>
            </w:pPr>
            <w:r w:rsidRPr="00AD64A6">
              <w:rPr>
                <w:sz w:val="20"/>
              </w:rPr>
              <w:t>985</w:t>
            </w:r>
          </w:p>
        </w:tc>
        <w:tc>
          <w:tcPr>
            <w:tcW w:w="960" w:type="dxa"/>
            <w:tcBorders>
              <w:top w:val="nil"/>
              <w:left w:val="nil"/>
              <w:bottom w:val="single" w:sz="8" w:space="0" w:color="0070C0"/>
              <w:right w:val="single" w:sz="8" w:space="0" w:color="0070C0"/>
            </w:tcBorders>
            <w:shd w:val="clear" w:color="auto" w:fill="auto"/>
            <w:vAlign w:val="center"/>
            <w:hideMark/>
          </w:tcPr>
          <w:p w14:paraId="31B32301" w14:textId="77777777" w:rsidR="003876A1" w:rsidRPr="00AD64A6" w:rsidRDefault="003876A1" w:rsidP="00CB659E">
            <w:pPr>
              <w:jc w:val="right"/>
              <w:rPr>
                <w:sz w:val="20"/>
              </w:rPr>
            </w:pPr>
            <w:r w:rsidRPr="00AD64A6">
              <w:rPr>
                <w:sz w:val="20"/>
              </w:rPr>
              <w:t>200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40529E07"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3C854304"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5F68CD70" w14:textId="77777777" w:rsidR="003876A1" w:rsidRPr="00AD64A6" w:rsidRDefault="003876A1" w:rsidP="00CB659E">
            <w:pPr>
              <w:jc w:val="right"/>
              <w:rPr>
                <w:sz w:val="20"/>
              </w:rPr>
            </w:pPr>
            <w:r w:rsidRPr="00AD64A6">
              <w:rPr>
                <w:sz w:val="20"/>
              </w:rPr>
              <w:t>437.650</w:t>
            </w:r>
          </w:p>
        </w:tc>
        <w:tc>
          <w:tcPr>
            <w:tcW w:w="960" w:type="dxa"/>
            <w:tcBorders>
              <w:top w:val="nil"/>
              <w:left w:val="nil"/>
              <w:bottom w:val="single" w:sz="8" w:space="0" w:color="0070C0"/>
              <w:right w:val="nil"/>
            </w:tcBorders>
            <w:shd w:val="clear" w:color="auto" w:fill="auto"/>
            <w:vAlign w:val="center"/>
            <w:hideMark/>
          </w:tcPr>
          <w:p w14:paraId="529E2B7C" w14:textId="77777777" w:rsidR="003876A1" w:rsidRPr="00AD64A6" w:rsidRDefault="003876A1" w:rsidP="00CB659E">
            <w:pPr>
              <w:jc w:val="right"/>
              <w:rPr>
                <w:sz w:val="20"/>
              </w:rPr>
            </w:pPr>
            <w:r w:rsidRPr="00AD64A6">
              <w:rPr>
                <w:sz w:val="20"/>
              </w:rPr>
              <w:t>442.465</w:t>
            </w:r>
          </w:p>
        </w:tc>
        <w:tc>
          <w:tcPr>
            <w:tcW w:w="960" w:type="dxa"/>
            <w:tcBorders>
              <w:top w:val="nil"/>
              <w:left w:val="nil"/>
              <w:bottom w:val="single" w:sz="8" w:space="0" w:color="0070C0"/>
              <w:right w:val="single" w:sz="8" w:space="0" w:color="0070C0"/>
            </w:tcBorders>
            <w:shd w:val="clear" w:color="auto" w:fill="auto"/>
            <w:vAlign w:val="center"/>
            <w:hideMark/>
          </w:tcPr>
          <w:p w14:paraId="18F7202C" w14:textId="77777777" w:rsidR="003876A1" w:rsidRPr="00AD64A6" w:rsidRDefault="003876A1" w:rsidP="00CB659E">
            <w:pPr>
              <w:jc w:val="right"/>
              <w:rPr>
                <w:sz w:val="20"/>
              </w:rPr>
            </w:pPr>
            <w:r w:rsidRPr="00AD64A6">
              <w:rPr>
                <w:sz w:val="20"/>
              </w:rPr>
              <w:t>449.470</w:t>
            </w:r>
          </w:p>
        </w:tc>
      </w:tr>
      <w:tr w:rsidR="003876A1" w:rsidRPr="00AD64A6" w14:paraId="0288B8C4" w14:textId="77777777" w:rsidTr="004D66EC">
        <w:trPr>
          <w:trHeight w:val="285"/>
        </w:trPr>
        <w:tc>
          <w:tcPr>
            <w:tcW w:w="960"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3B88F86D" w14:textId="77777777" w:rsidR="003876A1" w:rsidRPr="00AD64A6" w:rsidRDefault="003876A1" w:rsidP="00CB659E">
            <w:pPr>
              <w:jc w:val="left"/>
              <w:rPr>
                <w:b/>
                <w:bCs/>
                <w:i/>
                <w:iCs/>
                <w:sz w:val="20"/>
              </w:rPr>
            </w:pPr>
            <w:r w:rsidRPr="00AD64A6">
              <w:rPr>
                <w:b/>
                <w:bCs/>
                <w:i/>
                <w:iCs/>
                <w:sz w:val="20"/>
              </w:rPr>
              <w:t>Baklan</w:t>
            </w:r>
          </w:p>
        </w:tc>
        <w:tc>
          <w:tcPr>
            <w:tcW w:w="960" w:type="dxa"/>
            <w:tcBorders>
              <w:top w:val="nil"/>
              <w:left w:val="single" w:sz="8" w:space="0" w:color="0070C0"/>
              <w:bottom w:val="nil"/>
              <w:right w:val="single" w:sz="8" w:space="0" w:color="0070C0"/>
            </w:tcBorders>
            <w:shd w:val="clear" w:color="auto" w:fill="auto"/>
            <w:vAlign w:val="center"/>
            <w:hideMark/>
          </w:tcPr>
          <w:p w14:paraId="10AF4A83"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2FCA400F" w14:textId="77777777" w:rsidR="003876A1" w:rsidRPr="00AD64A6" w:rsidRDefault="003876A1" w:rsidP="00CB659E">
            <w:pPr>
              <w:jc w:val="right"/>
              <w:rPr>
                <w:sz w:val="20"/>
              </w:rPr>
            </w:pPr>
            <w:r w:rsidRPr="00AD64A6">
              <w:rPr>
                <w:sz w:val="20"/>
              </w:rPr>
              <w:t>5.494</w:t>
            </w:r>
          </w:p>
        </w:tc>
        <w:tc>
          <w:tcPr>
            <w:tcW w:w="960" w:type="dxa"/>
            <w:tcBorders>
              <w:top w:val="nil"/>
              <w:left w:val="nil"/>
              <w:bottom w:val="nil"/>
              <w:right w:val="nil"/>
            </w:tcBorders>
            <w:shd w:val="clear" w:color="auto" w:fill="auto"/>
            <w:vAlign w:val="center"/>
            <w:hideMark/>
          </w:tcPr>
          <w:p w14:paraId="7D084953" w14:textId="77777777" w:rsidR="003876A1" w:rsidRPr="00AD64A6" w:rsidRDefault="003876A1" w:rsidP="00CB659E">
            <w:pPr>
              <w:jc w:val="right"/>
              <w:rPr>
                <w:sz w:val="20"/>
              </w:rPr>
            </w:pPr>
            <w:r w:rsidRPr="00AD64A6">
              <w:rPr>
                <w:sz w:val="20"/>
              </w:rPr>
              <w:t>5.980</w:t>
            </w:r>
          </w:p>
        </w:tc>
        <w:tc>
          <w:tcPr>
            <w:tcW w:w="960" w:type="dxa"/>
            <w:tcBorders>
              <w:top w:val="nil"/>
              <w:left w:val="nil"/>
              <w:bottom w:val="nil"/>
              <w:right w:val="single" w:sz="8" w:space="0" w:color="0070C0"/>
            </w:tcBorders>
            <w:shd w:val="clear" w:color="auto" w:fill="auto"/>
            <w:vAlign w:val="center"/>
            <w:hideMark/>
          </w:tcPr>
          <w:p w14:paraId="41F1F91A" w14:textId="77777777" w:rsidR="003876A1" w:rsidRPr="00AD64A6" w:rsidRDefault="003876A1" w:rsidP="00CB659E">
            <w:pPr>
              <w:jc w:val="right"/>
              <w:rPr>
                <w:sz w:val="20"/>
              </w:rPr>
            </w:pPr>
            <w:r w:rsidRPr="00AD64A6">
              <w:rPr>
                <w:sz w:val="20"/>
              </w:rPr>
              <w:t>7.335</w:t>
            </w:r>
          </w:p>
        </w:tc>
        <w:tc>
          <w:tcPr>
            <w:tcW w:w="112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AEE2F56" w14:textId="77777777" w:rsidR="003876A1" w:rsidRPr="00AD64A6" w:rsidRDefault="003876A1" w:rsidP="00CB659E">
            <w:pPr>
              <w:jc w:val="left"/>
              <w:rPr>
                <w:b/>
                <w:bCs/>
                <w:i/>
                <w:iCs/>
                <w:sz w:val="20"/>
              </w:rPr>
            </w:pPr>
            <w:r w:rsidRPr="00AD64A6">
              <w:rPr>
                <w:b/>
                <w:bCs/>
                <w:i/>
                <w:iCs/>
                <w:sz w:val="20"/>
              </w:rPr>
              <w:t>Honaz</w:t>
            </w:r>
          </w:p>
        </w:tc>
        <w:tc>
          <w:tcPr>
            <w:tcW w:w="960" w:type="dxa"/>
            <w:tcBorders>
              <w:top w:val="nil"/>
              <w:left w:val="single" w:sz="8" w:space="0" w:color="0070C0"/>
              <w:bottom w:val="nil"/>
              <w:right w:val="single" w:sz="8" w:space="0" w:color="0070C0"/>
            </w:tcBorders>
            <w:shd w:val="clear" w:color="auto" w:fill="auto"/>
            <w:vAlign w:val="center"/>
            <w:hideMark/>
          </w:tcPr>
          <w:p w14:paraId="1E9AEEBB"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38C53268" w14:textId="77777777" w:rsidR="003876A1" w:rsidRPr="00AD64A6" w:rsidRDefault="003876A1" w:rsidP="00CB659E">
            <w:pPr>
              <w:jc w:val="right"/>
              <w:rPr>
                <w:sz w:val="20"/>
              </w:rPr>
            </w:pPr>
            <w:r w:rsidRPr="00AD64A6">
              <w:rPr>
                <w:sz w:val="20"/>
              </w:rPr>
              <w:t>9.410</w:t>
            </w:r>
          </w:p>
        </w:tc>
        <w:tc>
          <w:tcPr>
            <w:tcW w:w="960" w:type="dxa"/>
            <w:tcBorders>
              <w:top w:val="nil"/>
              <w:left w:val="nil"/>
              <w:bottom w:val="nil"/>
              <w:right w:val="nil"/>
            </w:tcBorders>
            <w:shd w:val="clear" w:color="auto" w:fill="auto"/>
            <w:vAlign w:val="center"/>
            <w:hideMark/>
          </w:tcPr>
          <w:p w14:paraId="002B9BA6" w14:textId="77777777" w:rsidR="003876A1" w:rsidRPr="00AD64A6" w:rsidRDefault="003876A1" w:rsidP="00CB659E">
            <w:pPr>
              <w:jc w:val="right"/>
              <w:rPr>
                <w:sz w:val="20"/>
              </w:rPr>
            </w:pPr>
            <w:r w:rsidRPr="00AD64A6">
              <w:rPr>
                <w:sz w:val="20"/>
              </w:rPr>
              <w:t>11.570</w:t>
            </w:r>
          </w:p>
        </w:tc>
        <w:tc>
          <w:tcPr>
            <w:tcW w:w="960" w:type="dxa"/>
            <w:tcBorders>
              <w:top w:val="nil"/>
              <w:left w:val="nil"/>
              <w:bottom w:val="nil"/>
              <w:right w:val="single" w:sz="8" w:space="0" w:color="0070C0"/>
            </w:tcBorders>
            <w:shd w:val="clear" w:color="auto" w:fill="auto"/>
            <w:vAlign w:val="center"/>
            <w:hideMark/>
          </w:tcPr>
          <w:p w14:paraId="23FED6F2" w14:textId="77777777" w:rsidR="003876A1" w:rsidRPr="00AD64A6" w:rsidRDefault="003876A1" w:rsidP="00CB659E">
            <w:pPr>
              <w:jc w:val="right"/>
              <w:rPr>
                <w:sz w:val="20"/>
              </w:rPr>
            </w:pPr>
            <w:r w:rsidRPr="00AD64A6">
              <w:rPr>
                <w:sz w:val="20"/>
              </w:rPr>
              <w:t>11.669</w:t>
            </w:r>
          </w:p>
        </w:tc>
      </w:tr>
      <w:tr w:rsidR="003876A1" w:rsidRPr="00AD64A6" w14:paraId="5FC7D6EF" w14:textId="77777777" w:rsidTr="004D66EC">
        <w:trPr>
          <w:trHeight w:val="285"/>
        </w:trPr>
        <w:tc>
          <w:tcPr>
            <w:tcW w:w="960" w:type="dxa"/>
            <w:vMerge/>
            <w:tcBorders>
              <w:top w:val="nil"/>
              <w:left w:val="single" w:sz="8" w:space="0" w:color="0070C0"/>
              <w:bottom w:val="single" w:sz="8" w:space="0" w:color="0070C0"/>
              <w:right w:val="single" w:sz="8" w:space="0" w:color="0070C0"/>
            </w:tcBorders>
            <w:vAlign w:val="center"/>
            <w:hideMark/>
          </w:tcPr>
          <w:p w14:paraId="5224F791"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6F3A50A3"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2B3481B1" w14:textId="77777777" w:rsidR="003876A1" w:rsidRPr="00AD64A6" w:rsidRDefault="003876A1" w:rsidP="00CB659E">
            <w:pPr>
              <w:jc w:val="right"/>
              <w:rPr>
                <w:sz w:val="20"/>
              </w:rPr>
            </w:pPr>
            <w:r w:rsidRPr="00AD64A6">
              <w:rPr>
                <w:sz w:val="20"/>
              </w:rPr>
              <w:t>14.357</w:t>
            </w:r>
          </w:p>
        </w:tc>
        <w:tc>
          <w:tcPr>
            <w:tcW w:w="960" w:type="dxa"/>
            <w:tcBorders>
              <w:top w:val="nil"/>
              <w:left w:val="nil"/>
              <w:bottom w:val="nil"/>
              <w:right w:val="nil"/>
            </w:tcBorders>
            <w:shd w:val="clear" w:color="auto" w:fill="auto"/>
            <w:vAlign w:val="center"/>
            <w:hideMark/>
          </w:tcPr>
          <w:p w14:paraId="18601C2D" w14:textId="77777777" w:rsidR="003876A1" w:rsidRPr="00AD64A6" w:rsidRDefault="003876A1" w:rsidP="00CB659E">
            <w:pPr>
              <w:jc w:val="right"/>
              <w:rPr>
                <w:sz w:val="20"/>
              </w:rPr>
            </w:pPr>
            <w:r w:rsidRPr="00AD64A6">
              <w:rPr>
                <w:sz w:val="20"/>
              </w:rPr>
              <w:t>15.383</w:t>
            </w:r>
          </w:p>
        </w:tc>
        <w:tc>
          <w:tcPr>
            <w:tcW w:w="960" w:type="dxa"/>
            <w:tcBorders>
              <w:top w:val="nil"/>
              <w:left w:val="nil"/>
              <w:bottom w:val="nil"/>
              <w:right w:val="single" w:sz="8" w:space="0" w:color="0070C0"/>
            </w:tcBorders>
            <w:shd w:val="clear" w:color="auto" w:fill="auto"/>
            <w:vAlign w:val="center"/>
            <w:hideMark/>
          </w:tcPr>
          <w:p w14:paraId="3A2598A7" w14:textId="77777777" w:rsidR="003876A1" w:rsidRPr="00AD64A6" w:rsidRDefault="003876A1" w:rsidP="00CB659E">
            <w:pPr>
              <w:jc w:val="right"/>
              <w:rPr>
                <w:sz w:val="20"/>
              </w:rPr>
            </w:pPr>
            <w:r w:rsidRPr="00AD64A6">
              <w:rPr>
                <w:sz w:val="20"/>
              </w:rPr>
              <w:t>14.767</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4F5E223F"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6954B415"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718D8ABA" w14:textId="77777777" w:rsidR="003876A1" w:rsidRPr="00AD64A6" w:rsidRDefault="003876A1" w:rsidP="00CB659E">
            <w:pPr>
              <w:jc w:val="right"/>
              <w:rPr>
                <w:sz w:val="20"/>
              </w:rPr>
            </w:pPr>
            <w:r w:rsidRPr="00AD64A6">
              <w:rPr>
                <w:sz w:val="20"/>
              </w:rPr>
              <w:t>15.800</w:t>
            </w:r>
          </w:p>
        </w:tc>
        <w:tc>
          <w:tcPr>
            <w:tcW w:w="960" w:type="dxa"/>
            <w:tcBorders>
              <w:top w:val="nil"/>
              <w:left w:val="nil"/>
              <w:bottom w:val="nil"/>
              <w:right w:val="nil"/>
            </w:tcBorders>
            <w:shd w:val="clear" w:color="auto" w:fill="auto"/>
            <w:vAlign w:val="center"/>
            <w:hideMark/>
          </w:tcPr>
          <w:p w14:paraId="5E10007F" w14:textId="77777777" w:rsidR="003876A1" w:rsidRPr="00AD64A6" w:rsidRDefault="003876A1" w:rsidP="00CB659E">
            <w:pPr>
              <w:jc w:val="right"/>
              <w:rPr>
                <w:sz w:val="20"/>
              </w:rPr>
            </w:pPr>
            <w:r w:rsidRPr="00AD64A6">
              <w:rPr>
                <w:sz w:val="20"/>
              </w:rPr>
              <w:t>18.467</w:t>
            </w:r>
          </w:p>
        </w:tc>
        <w:tc>
          <w:tcPr>
            <w:tcW w:w="960" w:type="dxa"/>
            <w:tcBorders>
              <w:top w:val="nil"/>
              <w:left w:val="nil"/>
              <w:bottom w:val="nil"/>
              <w:right w:val="single" w:sz="8" w:space="0" w:color="0070C0"/>
            </w:tcBorders>
            <w:shd w:val="clear" w:color="auto" w:fill="auto"/>
            <w:vAlign w:val="center"/>
            <w:hideMark/>
          </w:tcPr>
          <w:p w14:paraId="26EFFCF4" w14:textId="77777777" w:rsidR="003876A1" w:rsidRPr="00AD64A6" w:rsidRDefault="003876A1" w:rsidP="00CB659E">
            <w:pPr>
              <w:jc w:val="right"/>
              <w:rPr>
                <w:sz w:val="20"/>
              </w:rPr>
            </w:pPr>
            <w:r w:rsidRPr="00AD64A6">
              <w:rPr>
                <w:sz w:val="20"/>
              </w:rPr>
              <w:t>18.456</w:t>
            </w:r>
          </w:p>
        </w:tc>
      </w:tr>
      <w:tr w:rsidR="003876A1" w:rsidRPr="00AD64A6" w14:paraId="18FAACC7" w14:textId="77777777" w:rsidTr="004D66EC">
        <w:trPr>
          <w:trHeight w:val="285"/>
        </w:trPr>
        <w:tc>
          <w:tcPr>
            <w:tcW w:w="960" w:type="dxa"/>
            <w:vMerge/>
            <w:tcBorders>
              <w:top w:val="nil"/>
              <w:left w:val="single" w:sz="8" w:space="0" w:color="0070C0"/>
              <w:bottom w:val="single" w:sz="8" w:space="0" w:color="0070C0"/>
              <w:right w:val="single" w:sz="8" w:space="0" w:color="0070C0"/>
            </w:tcBorders>
            <w:vAlign w:val="center"/>
            <w:hideMark/>
          </w:tcPr>
          <w:p w14:paraId="108D74CE"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1DC6BE7B"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6C863EA3" w14:textId="77777777" w:rsidR="003876A1" w:rsidRPr="00AD64A6" w:rsidRDefault="003876A1" w:rsidP="00CB659E">
            <w:pPr>
              <w:jc w:val="right"/>
              <w:rPr>
                <w:sz w:val="20"/>
              </w:rPr>
            </w:pPr>
            <w:r w:rsidRPr="00AD64A6">
              <w:rPr>
                <w:sz w:val="20"/>
              </w:rPr>
              <w:t>1.007</w:t>
            </w:r>
          </w:p>
        </w:tc>
        <w:tc>
          <w:tcPr>
            <w:tcW w:w="960" w:type="dxa"/>
            <w:tcBorders>
              <w:top w:val="nil"/>
              <w:left w:val="nil"/>
              <w:bottom w:val="nil"/>
              <w:right w:val="nil"/>
            </w:tcBorders>
            <w:shd w:val="clear" w:color="auto" w:fill="auto"/>
            <w:vAlign w:val="center"/>
            <w:hideMark/>
          </w:tcPr>
          <w:p w14:paraId="751DD7C4" w14:textId="77777777" w:rsidR="003876A1" w:rsidRPr="00AD64A6" w:rsidRDefault="003876A1" w:rsidP="00CB659E">
            <w:pPr>
              <w:jc w:val="right"/>
              <w:rPr>
                <w:sz w:val="20"/>
              </w:rPr>
            </w:pPr>
            <w:r w:rsidRPr="00AD64A6">
              <w:rPr>
                <w:sz w:val="20"/>
              </w:rPr>
              <w:t>1.024</w:t>
            </w:r>
          </w:p>
        </w:tc>
        <w:tc>
          <w:tcPr>
            <w:tcW w:w="960" w:type="dxa"/>
            <w:tcBorders>
              <w:top w:val="nil"/>
              <w:left w:val="nil"/>
              <w:bottom w:val="nil"/>
              <w:right w:val="single" w:sz="8" w:space="0" w:color="0070C0"/>
            </w:tcBorders>
            <w:shd w:val="clear" w:color="auto" w:fill="auto"/>
            <w:vAlign w:val="center"/>
            <w:hideMark/>
          </w:tcPr>
          <w:p w14:paraId="14EB716B" w14:textId="77777777" w:rsidR="003876A1" w:rsidRPr="00AD64A6" w:rsidRDefault="003876A1" w:rsidP="00CB659E">
            <w:pPr>
              <w:jc w:val="right"/>
              <w:rPr>
                <w:sz w:val="20"/>
              </w:rPr>
            </w:pPr>
            <w:r w:rsidRPr="00AD64A6">
              <w:rPr>
                <w:sz w:val="20"/>
              </w:rPr>
              <w:t>1.280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276AC90D"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46AFAD85"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5CA0B130" w14:textId="77777777" w:rsidR="003876A1" w:rsidRPr="00AD64A6" w:rsidRDefault="003876A1" w:rsidP="00CB659E">
            <w:pPr>
              <w:jc w:val="right"/>
              <w:rPr>
                <w:sz w:val="20"/>
              </w:rPr>
            </w:pPr>
            <w:r w:rsidRPr="00AD64A6">
              <w:rPr>
                <w:sz w:val="20"/>
              </w:rPr>
              <w:t>7.022</w:t>
            </w:r>
          </w:p>
        </w:tc>
        <w:tc>
          <w:tcPr>
            <w:tcW w:w="960" w:type="dxa"/>
            <w:tcBorders>
              <w:top w:val="nil"/>
              <w:left w:val="nil"/>
              <w:bottom w:val="nil"/>
              <w:right w:val="nil"/>
            </w:tcBorders>
            <w:shd w:val="clear" w:color="auto" w:fill="auto"/>
            <w:vAlign w:val="center"/>
            <w:hideMark/>
          </w:tcPr>
          <w:p w14:paraId="1BBA7188" w14:textId="77777777" w:rsidR="003876A1" w:rsidRPr="00AD64A6" w:rsidRDefault="003876A1" w:rsidP="00CB659E">
            <w:pPr>
              <w:jc w:val="right"/>
              <w:rPr>
                <w:sz w:val="20"/>
              </w:rPr>
            </w:pPr>
            <w:r w:rsidRPr="00AD64A6">
              <w:rPr>
                <w:sz w:val="20"/>
              </w:rPr>
              <w:t>5.400</w:t>
            </w:r>
          </w:p>
        </w:tc>
        <w:tc>
          <w:tcPr>
            <w:tcW w:w="960" w:type="dxa"/>
            <w:tcBorders>
              <w:top w:val="nil"/>
              <w:left w:val="nil"/>
              <w:bottom w:val="nil"/>
              <w:right w:val="single" w:sz="8" w:space="0" w:color="0070C0"/>
            </w:tcBorders>
            <w:shd w:val="clear" w:color="auto" w:fill="auto"/>
            <w:vAlign w:val="center"/>
            <w:hideMark/>
          </w:tcPr>
          <w:p w14:paraId="5AA221E1" w14:textId="77777777" w:rsidR="003876A1" w:rsidRPr="00AD64A6" w:rsidRDefault="003876A1" w:rsidP="00CB659E">
            <w:pPr>
              <w:jc w:val="right"/>
              <w:rPr>
                <w:sz w:val="20"/>
              </w:rPr>
            </w:pPr>
            <w:r w:rsidRPr="00AD64A6">
              <w:rPr>
                <w:sz w:val="20"/>
              </w:rPr>
              <w:t>5.369</w:t>
            </w:r>
          </w:p>
        </w:tc>
      </w:tr>
      <w:tr w:rsidR="003876A1" w:rsidRPr="00AD64A6" w14:paraId="5A5D3DCD" w14:textId="77777777" w:rsidTr="004D66EC">
        <w:trPr>
          <w:trHeight w:val="300"/>
        </w:trPr>
        <w:tc>
          <w:tcPr>
            <w:tcW w:w="960" w:type="dxa"/>
            <w:vMerge/>
            <w:tcBorders>
              <w:top w:val="nil"/>
              <w:left w:val="single" w:sz="8" w:space="0" w:color="0070C0"/>
              <w:bottom w:val="single" w:sz="8" w:space="0" w:color="0070C0"/>
              <w:right w:val="single" w:sz="8" w:space="0" w:color="0070C0"/>
            </w:tcBorders>
            <w:vAlign w:val="center"/>
            <w:hideMark/>
          </w:tcPr>
          <w:p w14:paraId="63C30151"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4B167504"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3793E635" w14:textId="77777777" w:rsidR="003876A1" w:rsidRPr="00AD64A6" w:rsidRDefault="003876A1" w:rsidP="00CB659E">
            <w:pPr>
              <w:jc w:val="right"/>
              <w:rPr>
                <w:sz w:val="20"/>
              </w:rPr>
            </w:pPr>
            <w:r w:rsidRPr="00AD64A6">
              <w:rPr>
                <w:sz w:val="20"/>
              </w:rPr>
              <w:t>8.325</w:t>
            </w:r>
          </w:p>
        </w:tc>
        <w:tc>
          <w:tcPr>
            <w:tcW w:w="960" w:type="dxa"/>
            <w:tcBorders>
              <w:top w:val="nil"/>
              <w:left w:val="nil"/>
              <w:bottom w:val="single" w:sz="8" w:space="0" w:color="0070C0"/>
              <w:right w:val="nil"/>
            </w:tcBorders>
            <w:shd w:val="clear" w:color="auto" w:fill="auto"/>
            <w:vAlign w:val="center"/>
            <w:hideMark/>
          </w:tcPr>
          <w:p w14:paraId="3FF34B3B" w14:textId="77777777" w:rsidR="003876A1" w:rsidRPr="00AD64A6" w:rsidRDefault="003876A1" w:rsidP="00CB659E">
            <w:pPr>
              <w:jc w:val="right"/>
              <w:rPr>
                <w:sz w:val="20"/>
              </w:rPr>
            </w:pPr>
            <w:r w:rsidRPr="00AD64A6">
              <w:rPr>
                <w:sz w:val="20"/>
              </w:rPr>
              <w:t>2.246</w:t>
            </w:r>
          </w:p>
        </w:tc>
        <w:tc>
          <w:tcPr>
            <w:tcW w:w="960" w:type="dxa"/>
            <w:tcBorders>
              <w:top w:val="nil"/>
              <w:left w:val="nil"/>
              <w:bottom w:val="single" w:sz="8" w:space="0" w:color="0070C0"/>
              <w:right w:val="single" w:sz="8" w:space="0" w:color="0070C0"/>
            </w:tcBorders>
            <w:shd w:val="clear" w:color="auto" w:fill="auto"/>
            <w:vAlign w:val="center"/>
            <w:hideMark/>
          </w:tcPr>
          <w:p w14:paraId="7399F750" w14:textId="77777777" w:rsidR="003876A1" w:rsidRPr="00AD64A6" w:rsidRDefault="003876A1" w:rsidP="00CB659E">
            <w:pPr>
              <w:jc w:val="right"/>
              <w:rPr>
                <w:sz w:val="20"/>
              </w:rPr>
            </w:pPr>
            <w:r w:rsidRPr="00AD64A6">
              <w:rPr>
                <w:sz w:val="20"/>
              </w:rPr>
              <w:t>1.320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74B1B2F1"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602AC38E"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639D101A" w14:textId="77777777" w:rsidR="003876A1" w:rsidRPr="00AD64A6" w:rsidRDefault="003876A1" w:rsidP="00CB659E">
            <w:pPr>
              <w:jc w:val="right"/>
              <w:rPr>
                <w:sz w:val="20"/>
              </w:rPr>
            </w:pPr>
            <w:r w:rsidRPr="00AD64A6">
              <w:rPr>
                <w:sz w:val="20"/>
              </w:rPr>
              <w:t>1.208.365</w:t>
            </w:r>
          </w:p>
        </w:tc>
        <w:tc>
          <w:tcPr>
            <w:tcW w:w="960" w:type="dxa"/>
            <w:tcBorders>
              <w:top w:val="nil"/>
              <w:left w:val="nil"/>
              <w:bottom w:val="single" w:sz="8" w:space="0" w:color="0070C0"/>
              <w:right w:val="nil"/>
            </w:tcBorders>
            <w:shd w:val="clear" w:color="auto" w:fill="auto"/>
            <w:vAlign w:val="center"/>
            <w:hideMark/>
          </w:tcPr>
          <w:p w14:paraId="1B7F9668" w14:textId="77777777" w:rsidR="003876A1" w:rsidRPr="00AD64A6" w:rsidRDefault="003876A1" w:rsidP="00CB659E">
            <w:pPr>
              <w:jc w:val="right"/>
              <w:rPr>
                <w:sz w:val="20"/>
              </w:rPr>
            </w:pPr>
            <w:r w:rsidRPr="00AD64A6">
              <w:rPr>
                <w:sz w:val="20"/>
              </w:rPr>
              <w:t>1.301.351</w:t>
            </w:r>
          </w:p>
        </w:tc>
        <w:tc>
          <w:tcPr>
            <w:tcW w:w="960" w:type="dxa"/>
            <w:tcBorders>
              <w:top w:val="nil"/>
              <w:left w:val="nil"/>
              <w:bottom w:val="single" w:sz="8" w:space="0" w:color="0070C0"/>
              <w:right w:val="single" w:sz="8" w:space="0" w:color="0070C0"/>
            </w:tcBorders>
            <w:shd w:val="clear" w:color="auto" w:fill="auto"/>
            <w:vAlign w:val="center"/>
            <w:hideMark/>
          </w:tcPr>
          <w:p w14:paraId="08B9C8E9" w14:textId="77777777" w:rsidR="003876A1" w:rsidRPr="00AD64A6" w:rsidRDefault="003876A1" w:rsidP="00CB659E">
            <w:pPr>
              <w:jc w:val="right"/>
              <w:rPr>
                <w:sz w:val="20"/>
              </w:rPr>
            </w:pPr>
            <w:r w:rsidRPr="00AD64A6">
              <w:rPr>
                <w:sz w:val="20"/>
              </w:rPr>
              <w:t>1.199.356</w:t>
            </w:r>
          </w:p>
        </w:tc>
      </w:tr>
      <w:tr w:rsidR="003876A1" w:rsidRPr="00AD64A6" w14:paraId="7E44509C" w14:textId="77777777" w:rsidTr="004D66EC">
        <w:trPr>
          <w:trHeight w:val="285"/>
        </w:trPr>
        <w:tc>
          <w:tcPr>
            <w:tcW w:w="960"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4618D34A" w14:textId="77777777" w:rsidR="003876A1" w:rsidRPr="00AD64A6" w:rsidRDefault="003876A1" w:rsidP="00CB659E">
            <w:pPr>
              <w:jc w:val="left"/>
              <w:rPr>
                <w:b/>
                <w:bCs/>
                <w:i/>
                <w:iCs/>
                <w:sz w:val="20"/>
              </w:rPr>
            </w:pPr>
            <w:r w:rsidRPr="00AD64A6">
              <w:rPr>
                <w:b/>
                <w:bCs/>
                <w:i/>
                <w:iCs/>
                <w:sz w:val="20"/>
              </w:rPr>
              <w:t>Bekilli</w:t>
            </w:r>
          </w:p>
        </w:tc>
        <w:tc>
          <w:tcPr>
            <w:tcW w:w="960" w:type="dxa"/>
            <w:tcBorders>
              <w:top w:val="nil"/>
              <w:left w:val="single" w:sz="8" w:space="0" w:color="0070C0"/>
              <w:bottom w:val="nil"/>
              <w:right w:val="single" w:sz="8" w:space="0" w:color="0070C0"/>
            </w:tcBorders>
            <w:shd w:val="clear" w:color="auto" w:fill="auto"/>
            <w:vAlign w:val="center"/>
            <w:hideMark/>
          </w:tcPr>
          <w:p w14:paraId="416E945A"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4A3E0BB3" w14:textId="77777777" w:rsidR="003876A1" w:rsidRPr="00AD64A6" w:rsidRDefault="003876A1" w:rsidP="00CB659E">
            <w:pPr>
              <w:jc w:val="right"/>
              <w:rPr>
                <w:sz w:val="20"/>
              </w:rPr>
            </w:pPr>
            <w:r w:rsidRPr="00AD64A6">
              <w:rPr>
                <w:sz w:val="20"/>
              </w:rPr>
              <w:t>1.585</w:t>
            </w:r>
          </w:p>
        </w:tc>
        <w:tc>
          <w:tcPr>
            <w:tcW w:w="960" w:type="dxa"/>
            <w:tcBorders>
              <w:top w:val="nil"/>
              <w:left w:val="nil"/>
              <w:bottom w:val="nil"/>
              <w:right w:val="nil"/>
            </w:tcBorders>
            <w:shd w:val="clear" w:color="auto" w:fill="auto"/>
            <w:vAlign w:val="center"/>
            <w:hideMark/>
          </w:tcPr>
          <w:p w14:paraId="4953A50C" w14:textId="77777777" w:rsidR="003876A1" w:rsidRPr="00AD64A6" w:rsidRDefault="003876A1" w:rsidP="00CB659E">
            <w:pPr>
              <w:jc w:val="right"/>
              <w:rPr>
                <w:sz w:val="20"/>
              </w:rPr>
            </w:pPr>
            <w:r w:rsidRPr="00AD64A6">
              <w:rPr>
                <w:sz w:val="20"/>
              </w:rPr>
              <w:t>1.747</w:t>
            </w:r>
          </w:p>
        </w:tc>
        <w:tc>
          <w:tcPr>
            <w:tcW w:w="960" w:type="dxa"/>
            <w:tcBorders>
              <w:top w:val="nil"/>
              <w:left w:val="nil"/>
              <w:bottom w:val="nil"/>
              <w:right w:val="single" w:sz="8" w:space="0" w:color="0070C0"/>
            </w:tcBorders>
            <w:shd w:val="clear" w:color="auto" w:fill="auto"/>
            <w:vAlign w:val="center"/>
            <w:hideMark/>
          </w:tcPr>
          <w:p w14:paraId="28EFA117" w14:textId="77777777" w:rsidR="003876A1" w:rsidRPr="00AD64A6" w:rsidRDefault="003876A1" w:rsidP="00CB659E">
            <w:pPr>
              <w:jc w:val="right"/>
              <w:rPr>
                <w:sz w:val="20"/>
              </w:rPr>
            </w:pPr>
            <w:r w:rsidRPr="00AD64A6">
              <w:rPr>
                <w:sz w:val="20"/>
              </w:rPr>
              <w:t>1.606</w:t>
            </w:r>
          </w:p>
        </w:tc>
        <w:tc>
          <w:tcPr>
            <w:tcW w:w="112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0C03C022" w14:textId="77777777" w:rsidR="003876A1" w:rsidRPr="00AD64A6" w:rsidRDefault="003876A1" w:rsidP="00CB659E">
            <w:pPr>
              <w:jc w:val="left"/>
              <w:rPr>
                <w:b/>
                <w:bCs/>
                <w:i/>
                <w:iCs/>
                <w:sz w:val="20"/>
              </w:rPr>
            </w:pPr>
            <w:r w:rsidRPr="00AD64A6">
              <w:rPr>
                <w:b/>
                <w:bCs/>
                <w:i/>
                <w:iCs/>
                <w:sz w:val="20"/>
              </w:rPr>
              <w:t>Kale</w:t>
            </w:r>
          </w:p>
        </w:tc>
        <w:tc>
          <w:tcPr>
            <w:tcW w:w="960" w:type="dxa"/>
            <w:tcBorders>
              <w:top w:val="nil"/>
              <w:left w:val="single" w:sz="8" w:space="0" w:color="0070C0"/>
              <w:bottom w:val="nil"/>
              <w:right w:val="single" w:sz="8" w:space="0" w:color="0070C0"/>
            </w:tcBorders>
            <w:shd w:val="clear" w:color="auto" w:fill="auto"/>
            <w:vAlign w:val="center"/>
            <w:hideMark/>
          </w:tcPr>
          <w:p w14:paraId="06EE847D"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075D625D" w14:textId="77777777" w:rsidR="003876A1" w:rsidRPr="00AD64A6" w:rsidRDefault="003876A1" w:rsidP="00CB659E">
            <w:pPr>
              <w:jc w:val="right"/>
              <w:rPr>
                <w:sz w:val="20"/>
              </w:rPr>
            </w:pPr>
            <w:r w:rsidRPr="00AD64A6">
              <w:rPr>
                <w:sz w:val="20"/>
              </w:rPr>
              <w:t>6.287</w:t>
            </w:r>
          </w:p>
        </w:tc>
        <w:tc>
          <w:tcPr>
            <w:tcW w:w="960" w:type="dxa"/>
            <w:tcBorders>
              <w:top w:val="nil"/>
              <w:left w:val="nil"/>
              <w:bottom w:val="nil"/>
              <w:right w:val="nil"/>
            </w:tcBorders>
            <w:shd w:val="clear" w:color="auto" w:fill="auto"/>
            <w:vAlign w:val="center"/>
            <w:hideMark/>
          </w:tcPr>
          <w:p w14:paraId="2493510B" w14:textId="77777777" w:rsidR="003876A1" w:rsidRPr="00AD64A6" w:rsidRDefault="003876A1" w:rsidP="00CB659E">
            <w:pPr>
              <w:jc w:val="right"/>
              <w:rPr>
                <w:sz w:val="20"/>
              </w:rPr>
            </w:pPr>
            <w:r w:rsidRPr="00AD64A6">
              <w:rPr>
                <w:sz w:val="20"/>
              </w:rPr>
              <w:t>6.319</w:t>
            </w:r>
          </w:p>
        </w:tc>
        <w:tc>
          <w:tcPr>
            <w:tcW w:w="960" w:type="dxa"/>
            <w:tcBorders>
              <w:top w:val="nil"/>
              <w:left w:val="nil"/>
              <w:bottom w:val="nil"/>
              <w:right w:val="single" w:sz="8" w:space="0" w:color="0070C0"/>
            </w:tcBorders>
            <w:shd w:val="clear" w:color="auto" w:fill="auto"/>
            <w:vAlign w:val="center"/>
            <w:hideMark/>
          </w:tcPr>
          <w:p w14:paraId="4298E2DF" w14:textId="77777777" w:rsidR="003876A1" w:rsidRPr="00AD64A6" w:rsidRDefault="003876A1" w:rsidP="00CB659E">
            <w:pPr>
              <w:jc w:val="right"/>
              <w:rPr>
                <w:sz w:val="20"/>
              </w:rPr>
            </w:pPr>
            <w:r w:rsidRPr="00AD64A6">
              <w:rPr>
                <w:sz w:val="20"/>
              </w:rPr>
              <w:t>7.200</w:t>
            </w:r>
          </w:p>
        </w:tc>
      </w:tr>
      <w:tr w:rsidR="003876A1" w:rsidRPr="00AD64A6" w14:paraId="5DE1A677" w14:textId="77777777" w:rsidTr="004D66EC">
        <w:trPr>
          <w:trHeight w:val="285"/>
        </w:trPr>
        <w:tc>
          <w:tcPr>
            <w:tcW w:w="960" w:type="dxa"/>
            <w:vMerge/>
            <w:tcBorders>
              <w:top w:val="nil"/>
              <w:left w:val="single" w:sz="8" w:space="0" w:color="0070C0"/>
              <w:bottom w:val="single" w:sz="8" w:space="0" w:color="0070C0"/>
              <w:right w:val="single" w:sz="8" w:space="0" w:color="0070C0"/>
            </w:tcBorders>
            <w:vAlign w:val="center"/>
            <w:hideMark/>
          </w:tcPr>
          <w:p w14:paraId="1DD57B71"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1ED60D0"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2AA7DF55" w14:textId="77777777" w:rsidR="003876A1" w:rsidRPr="00AD64A6" w:rsidRDefault="003876A1" w:rsidP="00CB659E">
            <w:pPr>
              <w:jc w:val="right"/>
              <w:rPr>
                <w:sz w:val="20"/>
              </w:rPr>
            </w:pPr>
            <w:r w:rsidRPr="00AD64A6">
              <w:rPr>
                <w:sz w:val="20"/>
              </w:rPr>
              <w:t>11.000</w:t>
            </w:r>
          </w:p>
        </w:tc>
        <w:tc>
          <w:tcPr>
            <w:tcW w:w="960" w:type="dxa"/>
            <w:tcBorders>
              <w:top w:val="nil"/>
              <w:left w:val="nil"/>
              <w:bottom w:val="nil"/>
              <w:right w:val="nil"/>
            </w:tcBorders>
            <w:shd w:val="clear" w:color="auto" w:fill="auto"/>
            <w:vAlign w:val="center"/>
            <w:hideMark/>
          </w:tcPr>
          <w:p w14:paraId="052F9C92" w14:textId="77777777" w:rsidR="003876A1" w:rsidRPr="00AD64A6" w:rsidRDefault="003876A1" w:rsidP="00CB659E">
            <w:pPr>
              <w:jc w:val="right"/>
              <w:rPr>
                <w:sz w:val="20"/>
              </w:rPr>
            </w:pPr>
            <w:r w:rsidRPr="00AD64A6">
              <w:rPr>
                <w:sz w:val="20"/>
              </w:rPr>
              <w:t>15.460</w:t>
            </w:r>
          </w:p>
        </w:tc>
        <w:tc>
          <w:tcPr>
            <w:tcW w:w="960" w:type="dxa"/>
            <w:tcBorders>
              <w:top w:val="nil"/>
              <w:left w:val="nil"/>
              <w:bottom w:val="nil"/>
              <w:right w:val="single" w:sz="8" w:space="0" w:color="0070C0"/>
            </w:tcBorders>
            <w:shd w:val="clear" w:color="auto" w:fill="auto"/>
            <w:vAlign w:val="center"/>
            <w:hideMark/>
          </w:tcPr>
          <w:p w14:paraId="0E96349B" w14:textId="77777777" w:rsidR="003876A1" w:rsidRPr="00AD64A6" w:rsidRDefault="003876A1" w:rsidP="00CB659E">
            <w:pPr>
              <w:jc w:val="right"/>
              <w:rPr>
                <w:sz w:val="20"/>
              </w:rPr>
            </w:pPr>
            <w:r w:rsidRPr="00AD64A6">
              <w:rPr>
                <w:sz w:val="20"/>
              </w:rPr>
              <w:t>13.401</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336CCE30"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702EE3E5"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51E9CDF0" w14:textId="77777777" w:rsidR="003876A1" w:rsidRPr="00AD64A6" w:rsidRDefault="003876A1" w:rsidP="00CB659E">
            <w:pPr>
              <w:jc w:val="right"/>
              <w:rPr>
                <w:sz w:val="20"/>
              </w:rPr>
            </w:pPr>
            <w:r w:rsidRPr="00AD64A6">
              <w:rPr>
                <w:sz w:val="20"/>
              </w:rPr>
              <w:t>4.367</w:t>
            </w:r>
          </w:p>
        </w:tc>
        <w:tc>
          <w:tcPr>
            <w:tcW w:w="960" w:type="dxa"/>
            <w:tcBorders>
              <w:top w:val="nil"/>
              <w:left w:val="nil"/>
              <w:bottom w:val="nil"/>
              <w:right w:val="nil"/>
            </w:tcBorders>
            <w:shd w:val="clear" w:color="auto" w:fill="auto"/>
            <w:vAlign w:val="center"/>
            <w:hideMark/>
          </w:tcPr>
          <w:p w14:paraId="118E52DF" w14:textId="77777777" w:rsidR="003876A1" w:rsidRPr="00AD64A6" w:rsidRDefault="003876A1" w:rsidP="00CB659E">
            <w:pPr>
              <w:jc w:val="right"/>
              <w:rPr>
                <w:sz w:val="20"/>
              </w:rPr>
            </w:pPr>
            <w:r w:rsidRPr="00AD64A6">
              <w:rPr>
                <w:sz w:val="20"/>
              </w:rPr>
              <w:t>5.057</w:t>
            </w:r>
          </w:p>
        </w:tc>
        <w:tc>
          <w:tcPr>
            <w:tcW w:w="960" w:type="dxa"/>
            <w:tcBorders>
              <w:top w:val="nil"/>
              <w:left w:val="nil"/>
              <w:bottom w:val="nil"/>
              <w:right w:val="single" w:sz="8" w:space="0" w:color="0070C0"/>
            </w:tcBorders>
            <w:shd w:val="clear" w:color="auto" w:fill="auto"/>
            <w:vAlign w:val="center"/>
            <w:hideMark/>
          </w:tcPr>
          <w:p w14:paraId="1C0DF0F5" w14:textId="77777777" w:rsidR="003876A1" w:rsidRPr="00AD64A6" w:rsidRDefault="003876A1" w:rsidP="00CB659E">
            <w:pPr>
              <w:jc w:val="right"/>
              <w:rPr>
                <w:sz w:val="20"/>
              </w:rPr>
            </w:pPr>
            <w:r w:rsidRPr="00AD64A6">
              <w:rPr>
                <w:sz w:val="20"/>
              </w:rPr>
              <w:t>7.689</w:t>
            </w:r>
          </w:p>
        </w:tc>
      </w:tr>
      <w:tr w:rsidR="003876A1" w:rsidRPr="00AD64A6" w14:paraId="32874243" w14:textId="77777777" w:rsidTr="004D66EC">
        <w:trPr>
          <w:trHeight w:val="285"/>
        </w:trPr>
        <w:tc>
          <w:tcPr>
            <w:tcW w:w="960" w:type="dxa"/>
            <w:vMerge/>
            <w:tcBorders>
              <w:top w:val="nil"/>
              <w:left w:val="single" w:sz="8" w:space="0" w:color="0070C0"/>
              <w:bottom w:val="single" w:sz="8" w:space="0" w:color="0070C0"/>
              <w:right w:val="single" w:sz="8" w:space="0" w:color="0070C0"/>
            </w:tcBorders>
            <w:vAlign w:val="center"/>
            <w:hideMark/>
          </w:tcPr>
          <w:p w14:paraId="34BC1DAA"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FCAD4F5"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13587873" w14:textId="77777777" w:rsidR="003876A1" w:rsidRPr="00AD64A6" w:rsidRDefault="003876A1" w:rsidP="00CB659E">
            <w:pPr>
              <w:jc w:val="right"/>
              <w:rPr>
                <w:sz w:val="20"/>
              </w:rPr>
            </w:pPr>
            <w:r w:rsidRPr="00AD64A6">
              <w:rPr>
                <w:sz w:val="20"/>
              </w:rPr>
              <w:t>2.500</w:t>
            </w:r>
          </w:p>
        </w:tc>
        <w:tc>
          <w:tcPr>
            <w:tcW w:w="960" w:type="dxa"/>
            <w:tcBorders>
              <w:top w:val="nil"/>
              <w:left w:val="nil"/>
              <w:bottom w:val="nil"/>
              <w:right w:val="nil"/>
            </w:tcBorders>
            <w:shd w:val="clear" w:color="auto" w:fill="auto"/>
            <w:vAlign w:val="center"/>
            <w:hideMark/>
          </w:tcPr>
          <w:p w14:paraId="44118528" w14:textId="77777777" w:rsidR="003876A1" w:rsidRPr="00AD64A6" w:rsidRDefault="003876A1" w:rsidP="00CB659E">
            <w:pPr>
              <w:jc w:val="right"/>
              <w:rPr>
                <w:sz w:val="20"/>
              </w:rPr>
            </w:pPr>
            <w:r w:rsidRPr="00AD64A6">
              <w:rPr>
                <w:sz w:val="20"/>
              </w:rPr>
              <w:t>3.042</w:t>
            </w:r>
          </w:p>
        </w:tc>
        <w:tc>
          <w:tcPr>
            <w:tcW w:w="960" w:type="dxa"/>
            <w:tcBorders>
              <w:top w:val="nil"/>
              <w:left w:val="nil"/>
              <w:bottom w:val="nil"/>
              <w:right w:val="single" w:sz="8" w:space="0" w:color="0070C0"/>
            </w:tcBorders>
            <w:shd w:val="clear" w:color="auto" w:fill="auto"/>
            <w:vAlign w:val="center"/>
            <w:hideMark/>
          </w:tcPr>
          <w:p w14:paraId="6F2E1DE7" w14:textId="77777777" w:rsidR="003876A1" w:rsidRPr="00AD64A6" w:rsidRDefault="003876A1" w:rsidP="00CB659E">
            <w:pPr>
              <w:jc w:val="right"/>
              <w:rPr>
                <w:sz w:val="20"/>
              </w:rPr>
            </w:pPr>
            <w:r w:rsidRPr="00AD64A6">
              <w:rPr>
                <w:sz w:val="20"/>
              </w:rPr>
              <w:t>2.956</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573E26F8"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0669E245"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271A334E" w14:textId="77777777" w:rsidR="003876A1" w:rsidRPr="00AD64A6" w:rsidRDefault="003876A1" w:rsidP="00CB659E">
            <w:pPr>
              <w:jc w:val="right"/>
              <w:rPr>
                <w:sz w:val="20"/>
              </w:rPr>
            </w:pPr>
            <w:r w:rsidRPr="00AD64A6">
              <w:rPr>
                <w:sz w:val="20"/>
              </w:rPr>
              <w:t>7.016</w:t>
            </w:r>
          </w:p>
        </w:tc>
        <w:tc>
          <w:tcPr>
            <w:tcW w:w="960" w:type="dxa"/>
            <w:tcBorders>
              <w:top w:val="nil"/>
              <w:left w:val="nil"/>
              <w:bottom w:val="nil"/>
              <w:right w:val="nil"/>
            </w:tcBorders>
            <w:shd w:val="clear" w:color="auto" w:fill="auto"/>
            <w:vAlign w:val="center"/>
            <w:hideMark/>
          </w:tcPr>
          <w:p w14:paraId="332F00B1" w14:textId="77777777" w:rsidR="003876A1" w:rsidRPr="00AD64A6" w:rsidRDefault="003876A1" w:rsidP="00CB659E">
            <w:pPr>
              <w:jc w:val="right"/>
              <w:rPr>
                <w:sz w:val="20"/>
              </w:rPr>
            </w:pPr>
            <w:r w:rsidRPr="00AD64A6">
              <w:rPr>
                <w:sz w:val="20"/>
              </w:rPr>
              <w:t>7.525</w:t>
            </w:r>
          </w:p>
        </w:tc>
        <w:tc>
          <w:tcPr>
            <w:tcW w:w="960" w:type="dxa"/>
            <w:tcBorders>
              <w:top w:val="nil"/>
              <w:left w:val="nil"/>
              <w:bottom w:val="nil"/>
              <w:right w:val="single" w:sz="8" w:space="0" w:color="0070C0"/>
            </w:tcBorders>
            <w:shd w:val="clear" w:color="auto" w:fill="auto"/>
            <w:vAlign w:val="center"/>
            <w:hideMark/>
          </w:tcPr>
          <w:p w14:paraId="2D3A5979" w14:textId="77777777" w:rsidR="003876A1" w:rsidRPr="00AD64A6" w:rsidRDefault="003876A1" w:rsidP="00CB659E">
            <w:pPr>
              <w:jc w:val="right"/>
              <w:rPr>
                <w:sz w:val="20"/>
              </w:rPr>
            </w:pPr>
            <w:r w:rsidRPr="00AD64A6">
              <w:rPr>
                <w:sz w:val="20"/>
              </w:rPr>
              <w:t>8.972</w:t>
            </w:r>
          </w:p>
        </w:tc>
      </w:tr>
      <w:tr w:rsidR="003876A1" w:rsidRPr="00AD64A6" w14:paraId="67322F2C" w14:textId="77777777" w:rsidTr="004D66EC">
        <w:trPr>
          <w:trHeight w:val="300"/>
        </w:trPr>
        <w:tc>
          <w:tcPr>
            <w:tcW w:w="960" w:type="dxa"/>
            <w:vMerge/>
            <w:tcBorders>
              <w:top w:val="nil"/>
              <w:left w:val="single" w:sz="8" w:space="0" w:color="0070C0"/>
              <w:bottom w:val="single" w:sz="8" w:space="0" w:color="0070C0"/>
              <w:right w:val="single" w:sz="8" w:space="0" w:color="0070C0"/>
            </w:tcBorders>
            <w:vAlign w:val="center"/>
            <w:hideMark/>
          </w:tcPr>
          <w:p w14:paraId="0A05CCE0"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1B915A42"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32406840" w14:textId="77777777" w:rsidR="003876A1" w:rsidRPr="00AD64A6" w:rsidRDefault="003876A1" w:rsidP="00CB659E">
            <w:pPr>
              <w:jc w:val="right"/>
              <w:rPr>
                <w:sz w:val="20"/>
              </w:rPr>
            </w:pPr>
            <w:r w:rsidRPr="00AD64A6">
              <w:rPr>
                <w:sz w:val="20"/>
              </w:rPr>
              <w:t>4.525</w:t>
            </w:r>
          </w:p>
        </w:tc>
        <w:tc>
          <w:tcPr>
            <w:tcW w:w="960" w:type="dxa"/>
            <w:tcBorders>
              <w:top w:val="nil"/>
              <w:left w:val="nil"/>
              <w:bottom w:val="single" w:sz="8" w:space="0" w:color="0070C0"/>
              <w:right w:val="nil"/>
            </w:tcBorders>
            <w:shd w:val="clear" w:color="auto" w:fill="auto"/>
            <w:vAlign w:val="center"/>
            <w:hideMark/>
          </w:tcPr>
          <w:p w14:paraId="6BEC23A8" w14:textId="77777777" w:rsidR="003876A1" w:rsidRPr="00AD64A6" w:rsidRDefault="003876A1" w:rsidP="00CB659E">
            <w:pPr>
              <w:jc w:val="right"/>
              <w:rPr>
                <w:sz w:val="20"/>
              </w:rPr>
            </w:pPr>
            <w:r w:rsidRPr="00AD64A6">
              <w:rPr>
                <w:sz w:val="20"/>
              </w:rPr>
              <w:t>4.508</w:t>
            </w:r>
          </w:p>
        </w:tc>
        <w:tc>
          <w:tcPr>
            <w:tcW w:w="960" w:type="dxa"/>
            <w:tcBorders>
              <w:top w:val="nil"/>
              <w:left w:val="nil"/>
              <w:bottom w:val="single" w:sz="8" w:space="0" w:color="0070C0"/>
              <w:right w:val="single" w:sz="8" w:space="0" w:color="0070C0"/>
            </w:tcBorders>
            <w:shd w:val="clear" w:color="auto" w:fill="auto"/>
            <w:vAlign w:val="center"/>
            <w:hideMark/>
          </w:tcPr>
          <w:p w14:paraId="5D20DE03" w14:textId="77777777" w:rsidR="003876A1" w:rsidRPr="00AD64A6" w:rsidRDefault="003876A1" w:rsidP="00CB659E">
            <w:pPr>
              <w:jc w:val="right"/>
              <w:rPr>
                <w:sz w:val="20"/>
              </w:rPr>
            </w:pPr>
            <w:r w:rsidRPr="00AD64A6">
              <w:rPr>
                <w:sz w:val="20"/>
              </w:rPr>
              <w:t>4.204</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50F20E34"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7117B70E"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35D68FF1" w14:textId="77777777" w:rsidR="003876A1" w:rsidRPr="00AD64A6" w:rsidRDefault="003876A1" w:rsidP="00CB659E">
            <w:pPr>
              <w:jc w:val="right"/>
              <w:rPr>
                <w:sz w:val="20"/>
              </w:rPr>
            </w:pPr>
            <w:r w:rsidRPr="00AD64A6">
              <w:rPr>
                <w:sz w:val="20"/>
              </w:rPr>
              <w:t>2.420</w:t>
            </w:r>
          </w:p>
        </w:tc>
        <w:tc>
          <w:tcPr>
            <w:tcW w:w="960" w:type="dxa"/>
            <w:tcBorders>
              <w:top w:val="nil"/>
              <w:left w:val="nil"/>
              <w:bottom w:val="single" w:sz="8" w:space="0" w:color="0070C0"/>
              <w:right w:val="nil"/>
            </w:tcBorders>
            <w:shd w:val="clear" w:color="auto" w:fill="auto"/>
            <w:vAlign w:val="center"/>
            <w:hideMark/>
          </w:tcPr>
          <w:p w14:paraId="035CF422" w14:textId="77777777" w:rsidR="003876A1" w:rsidRPr="00AD64A6" w:rsidRDefault="003876A1" w:rsidP="00CB659E">
            <w:pPr>
              <w:jc w:val="right"/>
              <w:rPr>
                <w:sz w:val="20"/>
              </w:rPr>
            </w:pPr>
            <w:r w:rsidRPr="00AD64A6">
              <w:rPr>
                <w:sz w:val="20"/>
              </w:rPr>
              <w:t>11.516</w:t>
            </w:r>
          </w:p>
        </w:tc>
        <w:tc>
          <w:tcPr>
            <w:tcW w:w="960" w:type="dxa"/>
            <w:tcBorders>
              <w:top w:val="nil"/>
              <w:left w:val="nil"/>
              <w:bottom w:val="single" w:sz="8" w:space="0" w:color="0070C0"/>
              <w:right w:val="single" w:sz="8" w:space="0" w:color="0070C0"/>
            </w:tcBorders>
            <w:shd w:val="clear" w:color="auto" w:fill="auto"/>
            <w:vAlign w:val="center"/>
            <w:hideMark/>
          </w:tcPr>
          <w:p w14:paraId="200E7F31" w14:textId="77777777" w:rsidR="003876A1" w:rsidRPr="00AD64A6" w:rsidRDefault="003876A1" w:rsidP="00CB659E">
            <w:pPr>
              <w:jc w:val="right"/>
              <w:rPr>
                <w:sz w:val="20"/>
              </w:rPr>
            </w:pPr>
            <w:r w:rsidRPr="00AD64A6">
              <w:rPr>
                <w:sz w:val="20"/>
              </w:rPr>
              <w:t>10.000</w:t>
            </w:r>
          </w:p>
        </w:tc>
      </w:tr>
      <w:tr w:rsidR="003876A1" w:rsidRPr="00AD64A6" w14:paraId="62D3AE3B" w14:textId="77777777" w:rsidTr="004D66EC">
        <w:trPr>
          <w:trHeight w:val="285"/>
        </w:trPr>
        <w:tc>
          <w:tcPr>
            <w:tcW w:w="960"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0B48A9EB" w14:textId="77777777" w:rsidR="003876A1" w:rsidRPr="00AD64A6" w:rsidRDefault="003876A1" w:rsidP="00CB659E">
            <w:pPr>
              <w:jc w:val="left"/>
              <w:rPr>
                <w:b/>
                <w:bCs/>
                <w:i/>
                <w:iCs/>
                <w:sz w:val="20"/>
              </w:rPr>
            </w:pPr>
            <w:r w:rsidRPr="00AD64A6">
              <w:rPr>
                <w:b/>
                <w:bCs/>
                <w:i/>
                <w:iCs/>
                <w:sz w:val="20"/>
              </w:rPr>
              <w:t>Beyağaç</w:t>
            </w:r>
          </w:p>
        </w:tc>
        <w:tc>
          <w:tcPr>
            <w:tcW w:w="960" w:type="dxa"/>
            <w:tcBorders>
              <w:top w:val="nil"/>
              <w:left w:val="single" w:sz="8" w:space="0" w:color="0070C0"/>
              <w:bottom w:val="nil"/>
              <w:right w:val="single" w:sz="8" w:space="0" w:color="0070C0"/>
            </w:tcBorders>
            <w:shd w:val="clear" w:color="auto" w:fill="auto"/>
            <w:vAlign w:val="center"/>
            <w:hideMark/>
          </w:tcPr>
          <w:p w14:paraId="7DAB444E"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2E685D6C" w14:textId="77777777" w:rsidR="003876A1" w:rsidRPr="00AD64A6" w:rsidRDefault="003876A1" w:rsidP="00CB659E">
            <w:pPr>
              <w:jc w:val="right"/>
              <w:rPr>
                <w:sz w:val="20"/>
              </w:rPr>
            </w:pPr>
            <w:r w:rsidRPr="00AD64A6">
              <w:rPr>
                <w:sz w:val="20"/>
              </w:rPr>
              <w:t>4.219</w:t>
            </w:r>
          </w:p>
        </w:tc>
        <w:tc>
          <w:tcPr>
            <w:tcW w:w="960" w:type="dxa"/>
            <w:tcBorders>
              <w:top w:val="nil"/>
              <w:left w:val="nil"/>
              <w:bottom w:val="nil"/>
              <w:right w:val="nil"/>
            </w:tcBorders>
            <w:shd w:val="clear" w:color="auto" w:fill="auto"/>
            <w:vAlign w:val="center"/>
            <w:hideMark/>
          </w:tcPr>
          <w:p w14:paraId="74D4C016" w14:textId="77777777" w:rsidR="003876A1" w:rsidRPr="00AD64A6" w:rsidRDefault="003876A1" w:rsidP="00CB659E">
            <w:pPr>
              <w:jc w:val="right"/>
              <w:rPr>
                <w:sz w:val="20"/>
              </w:rPr>
            </w:pPr>
            <w:r w:rsidRPr="00AD64A6">
              <w:rPr>
                <w:sz w:val="20"/>
              </w:rPr>
              <w:t>4.571</w:t>
            </w:r>
          </w:p>
        </w:tc>
        <w:tc>
          <w:tcPr>
            <w:tcW w:w="960" w:type="dxa"/>
            <w:tcBorders>
              <w:top w:val="nil"/>
              <w:left w:val="nil"/>
              <w:bottom w:val="nil"/>
              <w:right w:val="single" w:sz="8" w:space="0" w:color="0070C0"/>
            </w:tcBorders>
            <w:shd w:val="clear" w:color="auto" w:fill="auto"/>
            <w:vAlign w:val="center"/>
            <w:hideMark/>
          </w:tcPr>
          <w:p w14:paraId="20DA139D" w14:textId="77777777" w:rsidR="003876A1" w:rsidRPr="00AD64A6" w:rsidRDefault="003876A1" w:rsidP="00CB659E">
            <w:pPr>
              <w:jc w:val="right"/>
              <w:rPr>
                <w:sz w:val="20"/>
              </w:rPr>
            </w:pPr>
            <w:r w:rsidRPr="00AD64A6">
              <w:rPr>
                <w:sz w:val="20"/>
              </w:rPr>
              <w:t>4.748</w:t>
            </w:r>
          </w:p>
        </w:tc>
        <w:tc>
          <w:tcPr>
            <w:tcW w:w="112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692F3F2E" w14:textId="77777777" w:rsidR="003876A1" w:rsidRPr="00AD64A6" w:rsidRDefault="003876A1" w:rsidP="00CB659E">
            <w:pPr>
              <w:jc w:val="left"/>
              <w:rPr>
                <w:b/>
                <w:bCs/>
                <w:i/>
                <w:iCs/>
                <w:sz w:val="20"/>
              </w:rPr>
            </w:pPr>
            <w:proofErr w:type="spellStart"/>
            <w:r w:rsidRPr="00AD64A6">
              <w:rPr>
                <w:b/>
                <w:bCs/>
                <w:i/>
                <w:iCs/>
                <w:sz w:val="20"/>
              </w:rPr>
              <w:t>M.Efendi</w:t>
            </w:r>
            <w:proofErr w:type="spellEnd"/>
          </w:p>
        </w:tc>
        <w:tc>
          <w:tcPr>
            <w:tcW w:w="960" w:type="dxa"/>
            <w:tcBorders>
              <w:top w:val="nil"/>
              <w:left w:val="single" w:sz="8" w:space="0" w:color="0070C0"/>
              <w:bottom w:val="nil"/>
              <w:right w:val="single" w:sz="8" w:space="0" w:color="0070C0"/>
            </w:tcBorders>
            <w:shd w:val="clear" w:color="auto" w:fill="auto"/>
            <w:vAlign w:val="center"/>
            <w:hideMark/>
          </w:tcPr>
          <w:p w14:paraId="5497BD0C"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5C3C606E" w14:textId="77777777" w:rsidR="003876A1" w:rsidRPr="00AD64A6" w:rsidRDefault="003876A1" w:rsidP="00CB659E">
            <w:pPr>
              <w:jc w:val="right"/>
              <w:rPr>
                <w:sz w:val="20"/>
              </w:rPr>
            </w:pPr>
            <w:r w:rsidRPr="00AD64A6">
              <w:rPr>
                <w:sz w:val="20"/>
              </w:rPr>
              <w:t>6.700</w:t>
            </w:r>
          </w:p>
        </w:tc>
        <w:tc>
          <w:tcPr>
            <w:tcW w:w="960" w:type="dxa"/>
            <w:tcBorders>
              <w:top w:val="nil"/>
              <w:left w:val="nil"/>
              <w:bottom w:val="nil"/>
              <w:right w:val="nil"/>
            </w:tcBorders>
            <w:shd w:val="clear" w:color="auto" w:fill="auto"/>
            <w:vAlign w:val="center"/>
            <w:hideMark/>
          </w:tcPr>
          <w:p w14:paraId="134C4B75" w14:textId="77777777" w:rsidR="003876A1" w:rsidRPr="00AD64A6" w:rsidRDefault="003876A1" w:rsidP="00CB659E">
            <w:pPr>
              <w:jc w:val="right"/>
              <w:rPr>
                <w:sz w:val="20"/>
              </w:rPr>
            </w:pPr>
            <w:r w:rsidRPr="00AD64A6">
              <w:rPr>
                <w:sz w:val="20"/>
              </w:rPr>
              <w:t>6.700</w:t>
            </w:r>
          </w:p>
        </w:tc>
        <w:tc>
          <w:tcPr>
            <w:tcW w:w="960" w:type="dxa"/>
            <w:tcBorders>
              <w:top w:val="nil"/>
              <w:left w:val="nil"/>
              <w:bottom w:val="nil"/>
              <w:right w:val="single" w:sz="8" w:space="0" w:color="0070C0"/>
            </w:tcBorders>
            <w:shd w:val="clear" w:color="auto" w:fill="auto"/>
            <w:vAlign w:val="center"/>
            <w:hideMark/>
          </w:tcPr>
          <w:p w14:paraId="70F785C4" w14:textId="77777777" w:rsidR="003876A1" w:rsidRPr="00AD64A6" w:rsidRDefault="003876A1" w:rsidP="00CB659E">
            <w:pPr>
              <w:jc w:val="right"/>
              <w:rPr>
                <w:sz w:val="20"/>
              </w:rPr>
            </w:pPr>
            <w:r w:rsidRPr="00AD64A6">
              <w:rPr>
                <w:sz w:val="20"/>
              </w:rPr>
              <w:t>6.539</w:t>
            </w:r>
          </w:p>
        </w:tc>
      </w:tr>
      <w:tr w:rsidR="003876A1" w:rsidRPr="00AD64A6" w14:paraId="58C7F8FE" w14:textId="77777777" w:rsidTr="004D66EC">
        <w:trPr>
          <w:trHeight w:val="285"/>
        </w:trPr>
        <w:tc>
          <w:tcPr>
            <w:tcW w:w="960" w:type="dxa"/>
            <w:vMerge/>
            <w:tcBorders>
              <w:top w:val="nil"/>
              <w:left w:val="single" w:sz="8" w:space="0" w:color="0070C0"/>
              <w:bottom w:val="single" w:sz="8" w:space="0" w:color="0070C0"/>
              <w:right w:val="single" w:sz="8" w:space="0" w:color="0070C0"/>
            </w:tcBorders>
            <w:vAlign w:val="center"/>
            <w:hideMark/>
          </w:tcPr>
          <w:p w14:paraId="6DCFFB5A"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5EEA9771"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68C0ABAE" w14:textId="77777777" w:rsidR="003876A1" w:rsidRPr="00AD64A6" w:rsidRDefault="003876A1" w:rsidP="00CB659E">
            <w:pPr>
              <w:jc w:val="right"/>
              <w:rPr>
                <w:sz w:val="20"/>
              </w:rPr>
            </w:pPr>
            <w:r w:rsidRPr="00AD64A6">
              <w:rPr>
                <w:sz w:val="20"/>
              </w:rPr>
              <w:t>1.388</w:t>
            </w:r>
          </w:p>
        </w:tc>
        <w:tc>
          <w:tcPr>
            <w:tcW w:w="960" w:type="dxa"/>
            <w:tcBorders>
              <w:top w:val="nil"/>
              <w:left w:val="nil"/>
              <w:bottom w:val="nil"/>
              <w:right w:val="nil"/>
            </w:tcBorders>
            <w:shd w:val="clear" w:color="auto" w:fill="auto"/>
            <w:vAlign w:val="center"/>
            <w:hideMark/>
          </w:tcPr>
          <w:p w14:paraId="4287260D" w14:textId="77777777" w:rsidR="003876A1" w:rsidRPr="00AD64A6" w:rsidRDefault="003876A1" w:rsidP="00CB659E">
            <w:pPr>
              <w:jc w:val="right"/>
              <w:rPr>
                <w:sz w:val="20"/>
              </w:rPr>
            </w:pPr>
            <w:r w:rsidRPr="00AD64A6">
              <w:rPr>
                <w:sz w:val="20"/>
              </w:rPr>
              <w:t>1.757</w:t>
            </w:r>
          </w:p>
        </w:tc>
        <w:tc>
          <w:tcPr>
            <w:tcW w:w="960" w:type="dxa"/>
            <w:tcBorders>
              <w:top w:val="nil"/>
              <w:left w:val="nil"/>
              <w:bottom w:val="nil"/>
              <w:right w:val="single" w:sz="8" w:space="0" w:color="0070C0"/>
            </w:tcBorders>
            <w:shd w:val="clear" w:color="auto" w:fill="auto"/>
            <w:vAlign w:val="center"/>
            <w:hideMark/>
          </w:tcPr>
          <w:p w14:paraId="55CB9384" w14:textId="77777777" w:rsidR="003876A1" w:rsidRPr="00AD64A6" w:rsidRDefault="003876A1" w:rsidP="00CB659E">
            <w:pPr>
              <w:jc w:val="right"/>
              <w:rPr>
                <w:sz w:val="20"/>
              </w:rPr>
            </w:pPr>
            <w:r w:rsidRPr="00AD64A6">
              <w:rPr>
                <w:sz w:val="20"/>
              </w:rPr>
              <w:t>1.532</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7DE72423"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7625637"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02924D6E" w14:textId="77777777" w:rsidR="003876A1" w:rsidRPr="00AD64A6" w:rsidRDefault="003876A1" w:rsidP="00CB659E">
            <w:pPr>
              <w:jc w:val="right"/>
              <w:rPr>
                <w:sz w:val="20"/>
              </w:rPr>
            </w:pPr>
            <w:r w:rsidRPr="00AD64A6">
              <w:rPr>
                <w:sz w:val="20"/>
              </w:rPr>
              <w:t>9.850</w:t>
            </w:r>
          </w:p>
        </w:tc>
        <w:tc>
          <w:tcPr>
            <w:tcW w:w="960" w:type="dxa"/>
            <w:tcBorders>
              <w:top w:val="nil"/>
              <w:left w:val="nil"/>
              <w:bottom w:val="nil"/>
              <w:right w:val="nil"/>
            </w:tcBorders>
            <w:shd w:val="clear" w:color="auto" w:fill="auto"/>
            <w:vAlign w:val="center"/>
            <w:hideMark/>
          </w:tcPr>
          <w:p w14:paraId="41B13972" w14:textId="77777777" w:rsidR="003876A1" w:rsidRPr="00AD64A6" w:rsidRDefault="003876A1" w:rsidP="00CB659E">
            <w:pPr>
              <w:jc w:val="right"/>
              <w:rPr>
                <w:sz w:val="20"/>
              </w:rPr>
            </w:pPr>
            <w:r w:rsidRPr="00AD64A6">
              <w:rPr>
                <w:sz w:val="20"/>
              </w:rPr>
              <w:t>11.325</w:t>
            </w:r>
          </w:p>
        </w:tc>
        <w:tc>
          <w:tcPr>
            <w:tcW w:w="960" w:type="dxa"/>
            <w:tcBorders>
              <w:top w:val="nil"/>
              <w:left w:val="nil"/>
              <w:bottom w:val="nil"/>
              <w:right w:val="single" w:sz="8" w:space="0" w:color="0070C0"/>
            </w:tcBorders>
            <w:shd w:val="clear" w:color="auto" w:fill="auto"/>
            <w:vAlign w:val="center"/>
            <w:hideMark/>
          </w:tcPr>
          <w:p w14:paraId="46F5A501" w14:textId="77777777" w:rsidR="003876A1" w:rsidRPr="00AD64A6" w:rsidRDefault="003876A1" w:rsidP="00CB659E">
            <w:pPr>
              <w:jc w:val="right"/>
              <w:rPr>
                <w:sz w:val="20"/>
              </w:rPr>
            </w:pPr>
            <w:r w:rsidRPr="00AD64A6">
              <w:rPr>
                <w:sz w:val="20"/>
              </w:rPr>
              <w:t>13.400</w:t>
            </w:r>
          </w:p>
        </w:tc>
      </w:tr>
      <w:tr w:rsidR="003876A1" w:rsidRPr="00AD64A6" w14:paraId="5B002C3B" w14:textId="77777777" w:rsidTr="004D66EC">
        <w:trPr>
          <w:trHeight w:val="285"/>
        </w:trPr>
        <w:tc>
          <w:tcPr>
            <w:tcW w:w="960" w:type="dxa"/>
            <w:vMerge/>
            <w:tcBorders>
              <w:top w:val="nil"/>
              <w:left w:val="single" w:sz="8" w:space="0" w:color="0070C0"/>
              <w:bottom w:val="single" w:sz="8" w:space="0" w:color="0070C0"/>
              <w:right w:val="single" w:sz="8" w:space="0" w:color="0070C0"/>
            </w:tcBorders>
            <w:vAlign w:val="center"/>
            <w:hideMark/>
          </w:tcPr>
          <w:p w14:paraId="0AA81C1E"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6E4B5754"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5B6226B4" w14:textId="77777777" w:rsidR="003876A1" w:rsidRPr="00AD64A6" w:rsidRDefault="003876A1" w:rsidP="00CB659E">
            <w:pPr>
              <w:jc w:val="right"/>
              <w:rPr>
                <w:sz w:val="20"/>
              </w:rPr>
            </w:pPr>
            <w:r w:rsidRPr="00AD64A6">
              <w:rPr>
                <w:sz w:val="20"/>
              </w:rPr>
              <w:t>2.844</w:t>
            </w:r>
          </w:p>
        </w:tc>
        <w:tc>
          <w:tcPr>
            <w:tcW w:w="960" w:type="dxa"/>
            <w:tcBorders>
              <w:top w:val="nil"/>
              <w:left w:val="nil"/>
              <w:bottom w:val="nil"/>
              <w:right w:val="nil"/>
            </w:tcBorders>
            <w:shd w:val="clear" w:color="auto" w:fill="auto"/>
            <w:vAlign w:val="center"/>
            <w:hideMark/>
          </w:tcPr>
          <w:p w14:paraId="5F73A486" w14:textId="77777777" w:rsidR="003876A1" w:rsidRPr="00AD64A6" w:rsidRDefault="003876A1" w:rsidP="00CB659E">
            <w:pPr>
              <w:jc w:val="right"/>
              <w:rPr>
                <w:sz w:val="20"/>
              </w:rPr>
            </w:pPr>
            <w:r w:rsidRPr="00AD64A6">
              <w:rPr>
                <w:sz w:val="20"/>
              </w:rPr>
              <w:t>2.916</w:t>
            </w:r>
          </w:p>
        </w:tc>
        <w:tc>
          <w:tcPr>
            <w:tcW w:w="960" w:type="dxa"/>
            <w:tcBorders>
              <w:top w:val="nil"/>
              <w:left w:val="nil"/>
              <w:bottom w:val="nil"/>
              <w:right w:val="single" w:sz="8" w:space="0" w:color="0070C0"/>
            </w:tcBorders>
            <w:shd w:val="clear" w:color="auto" w:fill="auto"/>
            <w:vAlign w:val="center"/>
            <w:hideMark/>
          </w:tcPr>
          <w:p w14:paraId="727BA06A" w14:textId="77777777" w:rsidR="003876A1" w:rsidRPr="00AD64A6" w:rsidRDefault="003876A1" w:rsidP="00CB659E">
            <w:pPr>
              <w:jc w:val="right"/>
              <w:rPr>
                <w:sz w:val="20"/>
              </w:rPr>
            </w:pPr>
            <w:r w:rsidRPr="00AD64A6">
              <w:rPr>
                <w:sz w:val="20"/>
              </w:rPr>
              <w:t>3.076</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0BC5E664"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422442C0"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042190FA" w14:textId="77777777" w:rsidR="003876A1" w:rsidRPr="00AD64A6" w:rsidRDefault="003876A1" w:rsidP="00CB659E">
            <w:pPr>
              <w:jc w:val="right"/>
              <w:rPr>
                <w:sz w:val="20"/>
              </w:rPr>
            </w:pPr>
            <w:r w:rsidRPr="00AD64A6">
              <w:rPr>
                <w:sz w:val="20"/>
              </w:rPr>
              <w:t>4.850</w:t>
            </w:r>
          </w:p>
        </w:tc>
        <w:tc>
          <w:tcPr>
            <w:tcW w:w="960" w:type="dxa"/>
            <w:tcBorders>
              <w:top w:val="nil"/>
              <w:left w:val="nil"/>
              <w:bottom w:val="nil"/>
              <w:right w:val="nil"/>
            </w:tcBorders>
            <w:shd w:val="clear" w:color="auto" w:fill="auto"/>
            <w:vAlign w:val="center"/>
            <w:hideMark/>
          </w:tcPr>
          <w:p w14:paraId="16C37667" w14:textId="77777777" w:rsidR="003876A1" w:rsidRPr="00AD64A6" w:rsidRDefault="003876A1" w:rsidP="00CB659E">
            <w:pPr>
              <w:jc w:val="right"/>
              <w:rPr>
                <w:sz w:val="20"/>
              </w:rPr>
            </w:pPr>
            <w:r w:rsidRPr="00AD64A6">
              <w:rPr>
                <w:sz w:val="20"/>
              </w:rPr>
              <w:t>5.000</w:t>
            </w:r>
          </w:p>
        </w:tc>
        <w:tc>
          <w:tcPr>
            <w:tcW w:w="960" w:type="dxa"/>
            <w:tcBorders>
              <w:top w:val="nil"/>
              <w:left w:val="nil"/>
              <w:bottom w:val="nil"/>
              <w:right w:val="single" w:sz="8" w:space="0" w:color="0070C0"/>
            </w:tcBorders>
            <w:shd w:val="clear" w:color="auto" w:fill="auto"/>
            <w:vAlign w:val="center"/>
            <w:hideMark/>
          </w:tcPr>
          <w:p w14:paraId="63A20E01" w14:textId="77777777" w:rsidR="003876A1" w:rsidRPr="00AD64A6" w:rsidRDefault="003876A1" w:rsidP="00CB659E">
            <w:pPr>
              <w:jc w:val="right"/>
              <w:rPr>
                <w:sz w:val="20"/>
              </w:rPr>
            </w:pPr>
            <w:r w:rsidRPr="00AD64A6">
              <w:rPr>
                <w:sz w:val="20"/>
              </w:rPr>
              <w:t>5.600</w:t>
            </w:r>
          </w:p>
        </w:tc>
      </w:tr>
      <w:tr w:rsidR="003876A1" w:rsidRPr="00AD64A6" w14:paraId="6A3C9270" w14:textId="77777777" w:rsidTr="004D66EC">
        <w:trPr>
          <w:trHeight w:val="300"/>
        </w:trPr>
        <w:tc>
          <w:tcPr>
            <w:tcW w:w="960" w:type="dxa"/>
            <w:vMerge/>
            <w:tcBorders>
              <w:top w:val="nil"/>
              <w:left w:val="single" w:sz="8" w:space="0" w:color="0070C0"/>
              <w:bottom w:val="single" w:sz="8" w:space="0" w:color="0070C0"/>
              <w:right w:val="single" w:sz="8" w:space="0" w:color="0070C0"/>
            </w:tcBorders>
            <w:vAlign w:val="center"/>
            <w:hideMark/>
          </w:tcPr>
          <w:p w14:paraId="30ADB48B"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12F3FB8F"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3506663B" w14:textId="77777777" w:rsidR="003876A1" w:rsidRPr="00AD64A6" w:rsidRDefault="003876A1" w:rsidP="00CB659E">
            <w:pPr>
              <w:jc w:val="right"/>
              <w:rPr>
                <w:sz w:val="20"/>
              </w:rPr>
            </w:pPr>
            <w:r w:rsidRPr="00AD64A6">
              <w:rPr>
                <w:sz w:val="20"/>
              </w:rPr>
              <w:t>8.565</w:t>
            </w:r>
          </w:p>
        </w:tc>
        <w:tc>
          <w:tcPr>
            <w:tcW w:w="960" w:type="dxa"/>
            <w:tcBorders>
              <w:top w:val="nil"/>
              <w:left w:val="nil"/>
              <w:bottom w:val="single" w:sz="8" w:space="0" w:color="0070C0"/>
              <w:right w:val="nil"/>
            </w:tcBorders>
            <w:shd w:val="clear" w:color="auto" w:fill="auto"/>
            <w:vAlign w:val="center"/>
            <w:hideMark/>
          </w:tcPr>
          <w:p w14:paraId="518CB1A3" w14:textId="77777777" w:rsidR="003876A1" w:rsidRPr="00AD64A6" w:rsidRDefault="003876A1" w:rsidP="00CB659E">
            <w:pPr>
              <w:jc w:val="right"/>
              <w:rPr>
                <w:sz w:val="20"/>
              </w:rPr>
            </w:pPr>
            <w:r w:rsidRPr="00AD64A6">
              <w:rPr>
                <w:sz w:val="20"/>
              </w:rPr>
              <w:t>8.085</w:t>
            </w:r>
          </w:p>
        </w:tc>
        <w:tc>
          <w:tcPr>
            <w:tcW w:w="960" w:type="dxa"/>
            <w:tcBorders>
              <w:top w:val="nil"/>
              <w:left w:val="nil"/>
              <w:bottom w:val="single" w:sz="8" w:space="0" w:color="0070C0"/>
              <w:right w:val="single" w:sz="8" w:space="0" w:color="0070C0"/>
            </w:tcBorders>
            <w:shd w:val="clear" w:color="auto" w:fill="auto"/>
            <w:vAlign w:val="center"/>
            <w:hideMark/>
          </w:tcPr>
          <w:p w14:paraId="1D8789A4" w14:textId="77777777" w:rsidR="003876A1" w:rsidRPr="00AD64A6" w:rsidRDefault="003876A1" w:rsidP="00CB659E">
            <w:pPr>
              <w:jc w:val="right"/>
              <w:rPr>
                <w:sz w:val="20"/>
              </w:rPr>
            </w:pPr>
            <w:r w:rsidRPr="00AD64A6">
              <w:rPr>
                <w:sz w:val="20"/>
              </w:rPr>
              <w:t>7.170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73B820BB"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79CCA310"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3A9883D7" w14:textId="77777777" w:rsidR="003876A1" w:rsidRPr="00AD64A6" w:rsidRDefault="003876A1" w:rsidP="00CB659E">
            <w:pPr>
              <w:jc w:val="right"/>
              <w:rPr>
                <w:sz w:val="20"/>
              </w:rPr>
            </w:pPr>
            <w:r w:rsidRPr="00AD64A6">
              <w:rPr>
                <w:sz w:val="20"/>
              </w:rPr>
              <w:t>23.140</w:t>
            </w:r>
          </w:p>
        </w:tc>
        <w:tc>
          <w:tcPr>
            <w:tcW w:w="960" w:type="dxa"/>
            <w:tcBorders>
              <w:top w:val="nil"/>
              <w:left w:val="nil"/>
              <w:bottom w:val="single" w:sz="8" w:space="0" w:color="0070C0"/>
              <w:right w:val="nil"/>
            </w:tcBorders>
            <w:shd w:val="clear" w:color="auto" w:fill="auto"/>
            <w:vAlign w:val="center"/>
            <w:hideMark/>
          </w:tcPr>
          <w:p w14:paraId="08069FA8" w14:textId="77777777" w:rsidR="003876A1" w:rsidRPr="00AD64A6" w:rsidRDefault="003876A1" w:rsidP="00CB659E">
            <w:pPr>
              <w:jc w:val="right"/>
              <w:rPr>
                <w:sz w:val="20"/>
              </w:rPr>
            </w:pPr>
            <w:r w:rsidRPr="00AD64A6">
              <w:rPr>
                <w:sz w:val="20"/>
              </w:rPr>
              <w:t>43.530</w:t>
            </w:r>
          </w:p>
        </w:tc>
        <w:tc>
          <w:tcPr>
            <w:tcW w:w="960" w:type="dxa"/>
            <w:tcBorders>
              <w:top w:val="nil"/>
              <w:left w:val="nil"/>
              <w:bottom w:val="single" w:sz="8" w:space="0" w:color="0070C0"/>
              <w:right w:val="single" w:sz="8" w:space="0" w:color="0070C0"/>
            </w:tcBorders>
            <w:shd w:val="clear" w:color="auto" w:fill="auto"/>
            <w:vAlign w:val="center"/>
            <w:hideMark/>
          </w:tcPr>
          <w:p w14:paraId="0127ADA0" w14:textId="77777777" w:rsidR="003876A1" w:rsidRPr="00AD64A6" w:rsidRDefault="003876A1" w:rsidP="00CB659E">
            <w:pPr>
              <w:jc w:val="right"/>
              <w:rPr>
                <w:sz w:val="20"/>
              </w:rPr>
            </w:pPr>
            <w:r w:rsidRPr="00AD64A6">
              <w:rPr>
                <w:sz w:val="20"/>
              </w:rPr>
              <w:t>42.800</w:t>
            </w:r>
          </w:p>
        </w:tc>
      </w:tr>
      <w:tr w:rsidR="003876A1" w:rsidRPr="00AD64A6" w14:paraId="0D0EA767" w14:textId="77777777" w:rsidTr="004D66EC">
        <w:trPr>
          <w:trHeight w:val="300"/>
        </w:trPr>
        <w:tc>
          <w:tcPr>
            <w:tcW w:w="960"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30CABF30" w14:textId="77777777" w:rsidR="003876A1" w:rsidRPr="00AD64A6" w:rsidRDefault="003876A1" w:rsidP="00CB659E">
            <w:pPr>
              <w:jc w:val="left"/>
              <w:rPr>
                <w:b/>
                <w:bCs/>
                <w:i/>
                <w:iCs/>
                <w:sz w:val="20"/>
              </w:rPr>
            </w:pPr>
            <w:r w:rsidRPr="00AD64A6">
              <w:rPr>
                <w:b/>
                <w:bCs/>
                <w:i/>
                <w:iCs/>
                <w:sz w:val="20"/>
              </w:rPr>
              <w:t>Bozkurt</w:t>
            </w:r>
          </w:p>
        </w:tc>
        <w:tc>
          <w:tcPr>
            <w:tcW w:w="960" w:type="dxa"/>
            <w:tcBorders>
              <w:top w:val="nil"/>
              <w:left w:val="single" w:sz="8" w:space="0" w:color="0070C0"/>
              <w:bottom w:val="nil"/>
              <w:right w:val="single" w:sz="8" w:space="0" w:color="0070C0"/>
            </w:tcBorders>
            <w:shd w:val="clear" w:color="auto" w:fill="auto"/>
            <w:vAlign w:val="center"/>
            <w:hideMark/>
          </w:tcPr>
          <w:p w14:paraId="6D1553F9"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664378DB" w14:textId="77777777" w:rsidR="003876A1" w:rsidRPr="00AD64A6" w:rsidRDefault="003876A1" w:rsidP="00CB659E">
            <w:pPr>
              <w:jc w:val="right"/>
              <w:rPr>
                <w:sz w:val="20"/>
              </w:rPr>
            </w:pPr>
            <w:r w:rsidRPr="00AD64A6">
              <w:rPr>
                <w:sz w:val="20"/>
              </w:rPr>
              <w:t>9.406</w:t>
            </w:r>
          </w:p>
        </w:tc>
        <w:tc>
          <w:tcPr>
            <w:tcW w:w="960" w:type="dxa"/>
            <w:tcBorders>
              <w:top w:val="nil"/>
              <w:left w:val="nil"/>
              <w:bottom w:val="nil"/>
              <w:right w:val="nil"/>
            </w:tcBorders>
            <w:shd w:val="clear" w:color="auto" w:fill="auto"/>
            <w:vAlign w:val="center"/>
            <w:hideMark/>
          </w:tcPr>
          <w:p w14:paraId="45805E12" w14:textId="77777777" w:rsidR="003876A1" w:rsidRPr="00AD64A6" w:rsidRDefault="003876A1" w:rsidP="00CB659E">
            <w:pPr>
              <w:jc w:val="right"/>
              <w:rPr>
                <w:sz w:val="20"/>
              </w:rPr>
            </w:pPr>
            <w:r w:rsidRPr="00AD64A6">
              <w:rPr>
                <w:sz w:val="20"/>
              </w:rPr>
              <w:t>9.866</w:t>
            </w:r>
          </w:p>
        </w:tc>
        <w:tc>
          <w:tcPr>
            <w:tcW w:w="960" w:type="dxa"/>
            <w:tcBorders>
              <w:top w:val="nil"/>
              <w:left w:val="nil"/>
              <w:bottom w:val="nil"/>
              <w:right w:val="single" w:sz="8" w:space="0" w:color="0070C0"/>
            </w:tcBorders>
            <w:shd w:val="clear" w:color="auto" w:fill="auto"/>
            <w:vAlign w:val="center"/>
            <w:hideMark/>
          </w:tcPr>
          <w:p w14:paraId="68A5C3AF" w14:textId="77777777" w:rsidR="003876A1" w:rsidRPr="00AD64A6" w:rsidRDefault="003876A1" w:rsidP="00CB659E">
            <w:pPr>
              <w:jc w:val="right"/>
              <w:rPr>
                <w:sz w:val="20"/>
              </w:rPr>
            </w:pPr>
            <w:r w:rsidRPr="00AD64A6">
              <w:rPr>
                <w:sz w:val="20"/>
              </w:rPr>
              <w:t>9.357</w:t>
            </w:r>
          </w:p>
        </w:tc>
        <w:tc>
          <w:tcPr>
            <w:tcW w:w="112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3A510709" w14:textId="77777777" w:rsidR="003876A1" w:rsidRPr="00AD64A6" w:rsidRDefault="003876A1" w:rsidP="00CB659E">
            <w:pPr>
              <w:jc w:val="left"/>
              <w:rPr>
                <w:b/>
                <w:bCs/>
                <w:i/>
                <w:iCs/>
                <w:sz w:val="20"/>
              </w:rPr>
            </w:pPr>
            <w:r w:rsidRPr="00AD64A6">
              <w:rPr>
                <w:b/>
                <w:bCs/>
                <w:i/>
                <w:iCs/>
                <w:sz w:val="20"/>
              </w:rPr>
              <w:t>Pamukkale</w:t>
            </w:r>
          </w:p>
        </w:tc>
        <w:tc>
          <w:tcPr>
            <w:tcW w:w="960" w:type="dxa"/>
            <w:tcBorders>
              <w:top w:val="nil"/>
              <w:left w:val="single" w:sz="8" w:space="0" w:color="0070C0"/>
              <w:bottom w:val="nil"/>
              <w:right w:val="single" w:sz="8" w:space="0" w:color="0070C0"/>
            </w:tcBorders>
            <w:shd w:val="clear" w:color="auto" w:fill="auto"/>
            <w:vAlign w:val="center"/>
            <w:hideMark/>
          </w:tcPr>
          <w:p w14:paraId="5187C4C7"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6094DE55" w14:textId="77777777" w:rsidR="003876A1" w:rsidRPr="00AD64A6" w:rsidRDefault="003876A1" w:rsidP="00CB659E">
            <w:pPr>
              <w:jc w:val="right"/>
              <w:rPr>
                <w:sz w:val="20"/>
              </w:rPr>
            </w:pPr>
            <w:r w:rsidRPr="00AD64A6">
              <w:rPr>
                <w:sz w:val="20"/>
              </w:rPr>
              <w:t>22.169</w:t>
            </w:r>
          </w:p>
        </w:tc>
        <w:tc>
          <w:tcPr>
            <w:tcW w:w="960" w:type="dxa"/>
            <w:tcBorders>
              <w:top w:val="nil"/>
              <w:left w:val="nil"/>
              <w:bottom w:val="nil"/>
              <w:right w:val="nil"/>
            </w:tcBorders>
            <w:shd w:val="clear" w:color="auto" w:fill="auto"/>
            <w:vAlign w:val="center"/>
            <w:hideMark/>
          </w:tcPr>
          <w:p w14:paraId="4A224D20" w14:textId="77777777" w:rsidR="003876A1" w:rsidRPr="00AD64A6" w:rsidRDefault="003876A1" w:rsidP="00CB659E">
            <w:pPr>
              <w:jc w:val="right"/>
              <w:rPr>
                <w:sz w:val="20"/>
              </w:rPr>
            </w:pPr>
            <w:r w:rsidRPr="00AD64A6">
              <w:rPr>
                <w:sz w:val="20"/>
              </w:rPr>
              <w:t>24.468</w:t>
            </w:r>
          </w:p>
        </w:tc>
        <w:tc>
          <w:tcPr>
            <w:tcW w:w="960" w:type="dxa"/>
            <w:tcBorders>
              <w:top w:val="nil"/>
              <w:left w:val="nil"/>
              <w:bottom w:val="nil"/>
              <w:right w:val="single" w:sz="8" w:space="0" w:color="0070C0"/>
            </w:tcBorders>
            <w:shd w:val="clear" w:color="auto" w:fill="auto"/>
            <w:vAlign w:val="center"/>
            <w:hideMark/>
          </w:tcPr>
          <w:p w14:paraId="20F5B432" w14:textId="77777777" w:rsidR="003876A1" w:rsidRPr="00AD64A6" w:rsidRDefault="003876A1" w:rsidP="00CB659E">
            <w:pPr>
              <w:jc w:val="right"/>
              <w:rPr>
                <w:sz w:val="20"/>
              </w:rPr>
            </w:pPr>
            <w:r w:rsidRPr="00AD64A6">
              <w:rPr>
                <w:sz w:val="20"/>
              </w:rPr>
              <w:t>21.984</w:t>
            </w:r>
          </w:p>
        </w:tc>
      </w:tr>
      <w:tr w:rsidR="003876A1" w:rsidRPr="00AD64A6" w14:paraId="6B7EE83E" w14:textId="77777777" w:rsidTr="004D66EC">
        <w:trPr>
          <w:trHeight w:val="285"/>
        </w:trPr>
        <w:tc>
          <w:tcPr>
            <w:tcW w:w="960" w:type="dxa"/>
            <w:vMerge/>
            <w:tcBorders>
              <w:top w:val="nil"/>
              <w:left w:val="single" w:sz="8" w:space="0" w:color="0070C0"/>
              <w:bottom w:val="single" w:sz="8" w:space="0" w:color="0070C0"/>
              <w:right w:val="single" w:sz="8" w:space="0" w:color="0070C0"/>
            </w:tcBorders>
            <w:vAlign w:val="center"/>
            <w:hideMark/>
          </w:tcPr>
          <w:p w14:paraId="0638C79B"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4B4E26BA"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103087DD" w14:textId="77777777" w:rsidR="003876A1" w:rsidRPr="00AD64A6" w:rsidRDefault="003876A1" w:rsidP="00CB659E">
            <w:pPr>
              <w:jc w:val="right"/>
              <w:rPr>
                <w:sz w:val="20"/>
              </w:rPr>
            </w:pPr>
            <w:r w:rsidRPr="00AD64A6">
              <w:rPr>
                <w:sz w:val="20"/>
              </w:rPr>
              <w:t>7.586</w:t>
            </w:r>
          </w:p>
        </w:tc>
        <w:tc>
          <w:tcPr>
            <w:tcW w:w="960" w:type="dxa"/>
            <w:tcBorders>
              <w:top w:val="nil"/>
              <w:left w:val="nil"/>
              <w:bottom w:val="nil"/>
              <w:right w:val="nil"/>
            </w:tcBorders>
            <w:shd w:val="clear" w:color="auto" w:fill="auto"/>
            <w:vAlign w:val="center"/>
            <w:hideMark/>
          </w:tcPr>
          <w:p w14:paraId="30D8D80B" w14:textId="77777777" w:rsidR="003876A1" w:rsidRPr="00AD64A6" w:rsidRDefault="003876A1" w:rsidP="00CB659E">
            <w:pPr>
              <w:jc w:val="right"/>
              <w:rPr>
                <w:sz w:val="20"/>
              </w:rPr>
            </w:pPr>
            <w:r w:rsidRPr="00AD64A6">
              <w:rPr>
                <w:sz w:val="20"/>
              </w:rPr>
              <w:t>9.197</w:t>
            </w:r>
          </w:p>
        </w:tc>
        <w:tc>
          <w:tcPr>
            <w:tcW w:w="960" w:type="dxa"/>
            <w:tcBorders>
              <w:top w:val="nil"/>
              <w:left w:val="nil"/>
              <w:bottom w:val="nil"/>
              <w:right w:val="single" w:sz="8" w:space="0" w:color="0070C0"/>
            </w:tcBorders>
            <w:shd w:val="clear" w:color="auto" w:fill="auto"/>
            <w:vAlign w:val="center"/>
            <w:hideMark/>
          </w:tcPr>
          <w:p w14:paraId="09E4DEAA" w14:textId="77777777" w:rsidR="003876A1" w:rsidRPr="00AD64A6" w:rsidRDefault="003876A1" w:rsidP="00CB659E">
            <w:pPr>
              <w:jc w:val="right"/>
              <w:rPr>
                <w:sz w:val="20"/>
              </w:rPr>
            </w:pPr>
            <w:r w:rsidRPr="00AD64A6">
              <w:rPr>
                <w:sz w:val="20"/>
              </w:rPr>
              <w:t>9.681</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2C3EC9DE"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7FD326A2"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627DFEA6" w14:textId="77777777" w:rsidR="003876A1" w:rsidRPr="00AD64A6" w:rsidRDefault="003876A1" w:rsidP="00CB659E">
            <w:pPr>
              <w:jc w:val="right"/>
              <w:rPr>
                <w:sz w:val="20"/>
              </w:rPr>
            </w:pPr>
            <w:r w:rsidRPr="00AD64A6">
              <w:rPr>
                <w:sz w:val="20"/>
              </w:rPr>
              <w:t>20.000</w:t>
            </w:r>
          </w:p>
        </w:tc>
        <w:tc>
          <w:tcPr>
            <w:tcW w:w="960" w:type="dxa"/>
            <w:tcBorders>
              <w:top w:val="nil"/>
              <w:left w:val="nil"/>
              <w:bottom w:val="nil"/>
              <w:right w:val="nil"/>
            </w:tcBorders>
            <w:shd w:val="clear" w:color="auto" w:fill="auto"/>
            <w:vAlign w:val="center"/>
            <w:hideMark/>
          </w:tcPr>
          <w:p w14:paraId="169F126E" w14:textId="77777777" w:rsidR="003876A1" w:rsidRPr="00AD64A6" w:rsidRDefault="003876A1" w:rsidP="00CB659E">
            <w:pPr>
              <w:jc w:val="right"/>
              <w:rPr>
                <w:sz w:val="20"/>
              </w:rPr>
            </w:pPr>
            <w:r w:rsidRPr="00AD64A6">
              <w:rPr>
                <w:sz w:val="20"/>
              </w:rPr>
              <w:t>21.230</w:t>
            </w:r>
          </w:p>
        </w:tc>
        <w:tc>
          <w:tcPr>
            <w:tcW w:w="960" w:type="dxa"/>
            <w:tcBorders>
              <w:top w:val="nil"/>
              <w:left w:val="nil"/>
              <w:bottom w:val="nil"/>
              <w:right w:val="single" w:sz="8" w:space="0" w:color="0070C0"/>
            </w:tcBorders>
            <w:shd w:val="clear" w:color="auto" w:fill="auto"/>
            <w:vAlign w:val="center"/>
            <w:hideMark/>
          </w:tcPr>
          <w:p w14:paraId="6F92BD8E" w14:textId="77777777" w:rsidR="003876A1" w:rsidRPr="00AD64A6" w:rsidRDefault="003876A1" w:rsidP="00CB659E">
            <w:pPr>
              <w:jc w:val="right"/>
              <w:rPr>
                <w:sz w:val="20"/>
              </w:rPr>
            </w:pPr>
            <w:r w:rsidRPr="00AD64A6">
              <w:rPr>
                <w:sz w:val="20"/>
              </w:rPr>
              <w:t>24.909</w:t>
            </w:r>
          </w:p>
        </w:tc>
      </w:tr>
      <w:tr w:rsidR="003876A1" w:rsidRPr="00AD64A6" w14:paraId="6398B0EA" w14:textId="77777777" w:rsidTr="004D66EC">
        <w:trPr>
          <w:trHeight w:val="300"/>
        </w:trPr>
        <w:tc>
          <w:tcPr>
            <w:tcW w:w="960" w:type="dxa"/>
            <w:vMerge/>
            <w:tcBorders>
              <w:top w:val="nil"/>
              <w:left w:val="single" w:sz="8" w:space="0" w:color="0070C0"/>
              <w:bottom w:val="single" w:sz="8" w:space="0" w:color="0070C0"/>
              <w:right w:val="single" w:sz="8" w:space="0" w:color="0070C0"/>
            </w:tcBorders>
            <w:vAlign w:val="center"/>
            <w:hideMark/>
          </w:tcPr>
          <w:p w14:paraId="7EA095DF"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71A275E2"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00915245" w14:textId="77777777" w:rsidR="003876A1" w:rsidRPr="00AD64A6" w:rsidRDefault="003876A1" w:rsidP="00CB659E">
            <w:pPr>
              <w:jc w:val="right"/>
              <w:rPr>
                <w:sz w:val="20"/>
              </w:rPr>
            </w:pPr>
            <w:r w:rsidRPr="00AD64A6">
              <w:rPr>
                <w:sz w:val="20"/>
              </w:rPr>
              <w:t>2.371</w:t>
            </w:r>
          </w:p>
        </w:tc>
        <w:tc>
          <w:tcPr>
            <w:tcW w:w="960" w:type="dxa"/>
            <w:tcBorders>
              <w:top w:val="nil"/>
              <w:left w:val="nil"/>
              <w:bottom w:val="nil"/>
              <w:right w:val="nil"/>
            </w:tcBorders>
            <w:shd w:val="clear" w:color="auto" w:fill="auto"/>
            <w:vAlign w:val="center"/>
            <w:hideMark/>
          </w:tcPr>
          <w:p w14:paraId="620DDB95" w14:textId="77777777" w:rsidR="003876A1" w:rsidRPr="00AD64A6" w:rsidRDefault="003876A1" w:rsidP="00CB659E">
            <w:pPr>
              <w:jc w:val="right"/>
              <w:rPr>
                <w:sz w:val="20"/>
              </w:rPr>
            </w:pPr>
            <w:r w:rsidRPr="00AD64A6">
              <w:rPr>
                <w:sz w:val="20"/>
              </w:rPr>
              <w:t>2.214</w:t>
            </w:r>
          </w:p>
        </w:tc>
        <w:tc>
          <w:tcPr>
            <w:tcW w:w="960" w:type="dxa"/>
            <w:tcBorders>
              <w:top w:val="nil"/>
              <w:left w:val="nil"/>
              <w:bottom w:val="nil"/>
              <w:right w:val="single" w:sz="8" w:space="0" w:color="0070C0"/>
            </w:tcBorders>
            <w:shd w:val="clear" w:color="auto" w:fill="auto"/>
            <w:vAlign w:val="center"/>
            <w:hideMark/>
          </w:tcPr>
          <w:p w14:paraId="48ADDE03" w14:textId="77777777" w:rsidR="003876A1" w:rsidRPr="00AD64A6" w:rsidRDefault="003876A1" w:rsidP="00CB659E">
            <w:pPr>
              <w:jc w:val="right"/>
              <w:rPr>
                <w:sz w:val="20"/>
              </w:rPr>
            </w:pPr>
            <w:r w:rsidRPr="00AD64A6">
              <w:rPr>
                <w:sz w:val="20"/>
              </w:rPr>
              <w:t>1.823</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512AFA32"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78CD3996"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74271F22" w14:textId="77777777" w:rsidR="003876A1" w:rsidRPr="00AD64A6" w:rsidRDefault="003876A1" w:rsidP="00CB659E">
            <w:pPr>
              <w:jc w:val="right"/>
              <w:rPr>
                <w:sz w:val="20"/>
              </w:rPr>
            </w:pPr>
            <w:r w:rsidRPr="00AD64A6">
              <w:rPr>
                <w:sz w:val="20"/>
              </w:rPr>
              <w:t>6.100</w:t>
            </w:r>
          </w:p>
        </w:tc>
        <w:tc>
          <w:tcPr>
            <w:tcW w:w="960" w:type="dxa"/>
            <w:tcBorders>
              <w:top w:val="nil"/>
              <w:left w:val="nil"/>
              <w:bottom w:val="nil"/>
              <w:right w:val="nil"/>
            </w:tcBorders>
            <w:shd w:val="clear" w:color="auto" w:fill="auto"/>
            <w:vAlign w:val="center"/>
            <w:hideMark/>
          </w:tcPr>
          <w:p w14:paraId="1BE24E12" w14:textId="77777777" w:rsidR="003876A1" w:rsidRPr="00AD64A6" w:rsidRDefault="003876A1" w:rsidP="00CB659E">
            <w:pPr>
              <w:jc w:val="right"/>
              <w:rPr>
                <w:sz w:val="20"/>
              </w:rPr>
            </w:pPr>
            <w:r w:rsidRPr="00AD64A6">
              <w:rPr>
                <w:sz w:val="20"/>
              </w:rPr>
              <w:t>5.750</w:t>
            </w:r>
          </w:p>
        </w:tc>
        <w:tc>
          <w:tcPr>
            <w:tcW w:w="960" w:type="dxa"/>
            <w:tcBorders>
              <w:top w:val="nil"/>
              <w:left w:val="nil"/>
              <w:bottom w:val="nil"/>
              <w:right w:val="single" w:sz="8" w:space="0" w:color="0070C0"/>
            </w:tcBorders>
            <w:shd w:val="clear" w:color="auto" w:fill="auto"/>
            <w:vAlign w:val="center"/>
            <w:hideMark/>
          </w:tcPr>
          <w:p w14:paraId="53D9BF9C" w14:textId="77777777" w:rsidR="003876A1" w:rsidRPr="00AD64A6" w:rsidRDefault="003876A1" w:rsidP="00CB659E">
            <w:pPr>
              <w:jc w:val="right"/>
              <w:rPr>
                <w:sz w:val="20"/>
              </w:rPr>
            </w:pPr>
            <w:r w:rsidRPr="00AD64A6">
              <w:rPr>
                <w:sz w:val="20"/>
              </w:rPr>
              <w:t>5.723</w:t>
            </w:r>
          </w:p>
        </w:tc>
      </w:tr>
      <w:tr w:rsidR="003876A1" w:rsidRPr="00AD64A6" w14:paraId="59A22575" w14:textId="77777777" w:rsidTr="004D66EC">
        <w:trPr>
          <w:trHeight w:val="390"/>
        </w:trPr>
        <w:tc>
          <w:tcPr>
            <w:tcW w:w="960" w:type="dxa"/>
            <w:vMerge/>
            <w:tcBorders>
              <w:top w:val="nil"/>
              <w:left w:val="single" w:sz="8" w:space="0" w:color="0070C0"/>
              <w:bottom w:val="single" w:sz="8" w:space="0" w:color="0070C0"/>
              <w:right w:val="single" w:sz="8" w:space="0" w:color="0070C0"/>
            </w:tcBorders>
            <w:vAlign w:val="center"/>
            <w:hideMark/>
          </w:tcPr>
          <w:p w14:paraId="73C7FAC3"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59EC1169"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5064CBAD" w14:textId="77777777" w:rsidR="003876A1" w:rsidRPr="00AD64A6" w:rsidRDefault="003876A1" w:rsidP="00CB659E">
            <w:pPr>
              <w:jc w:val="right"/>
              <w:rPr>
                <w:sz w:val="20"/>
              </w:rPr>
            </w:pPr>
            <w:r w:rsidRPr="00AD64A6">
              <w:rPr>
                <w:sz w:val="20"/>
              </w:rPr>
              <w:t>5.110</w:t>
            </w:r>
          </w:p>
        </w:tc>
        <w:tc>
          <w:tcPr>
            <w:tcW w:w="960" w:type="dxa"/>
            <w:tcBorders>
              <w:top w:val="nil"/>
              <w:left w:val="nil"/>
              <w:bottom w:val="single" w:sz="8" w:space="0" w:color="0070C0"/>
              <w:right w:val="nil"/>
            </w:tcBorders>
            <w:shd w:val="clear" w:color="auto" w:fill="auto"/>
            <w:vAlign w:val="center"/>
            <w:hideMark/>
          </w:tcPr>
          <w:p w14:paraId="45E68038" w14:textId="77777777" w:rsidR="003876A1" w:rsidRPr="00AD64A6" w:rsidRDefault="003876A1" w:rsidP="00CB659E">
            <w:pPr>
              <w:jc w:val="right"/>
              <w:rPr>
                <w:sz w:val="20"/>
              </w:rPr>
            </w:pPr>
            <w:r w:rsidRPr="00AD64A6">
              <w:rPr>
                <w:sz w:val="20"/>
              </w:rPr>
              <w:t>4.347</w:t>
            </w:r>
          </w:p>
        </w:tc>
        <w:tc>
          <w:tcPr>
            <w:tcW w:w="960" w:type="dxa"/>
            <w:tcBorders>
              <w:top w:val="nil"/>
              <w:left w:val="nil"/>
              <w:bottom w:val="single" w:sz="8" w:space="0" w:color="0070C0"/>
              <w:right w:val="single" w:sz="8" w:space="0" w:color="0070C0"/>
            </w:tcBorders>
            <w:shd w:val="clear" w:color="auto" w:fill="auto"/>
            <w:vAlign w:val="center"/>
            <w:hideMark/>
          </w:tcPr>
          <w:p w14:paraId="36D1AC0D" w14:textId="77777777" w:rsidR="003876A1" w:rsidRPr="00AD64A6" w:rsidRDefault="003876A1" w:rsidP="00CB659E">
            <w:pPr>
              <w:jc w:val="right"/>
              <w:rPr>
                <w:sz w:val="20"/>
              </w:rPr>
            </w:pPr>
            <w:r w:rsidRPr="00AD64A6">
              <w:rPr>
                <w:sz w:val="20"/>
              </w:rPr>
              <w:t>3.512</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24C2420B"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4B6C793C"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1B73D974" w14:textId="77777777" w:rsidR="003876A1" w:rsidRPr="00AD64A6" w:rsidRDefault="003876A1" w:rsidP="00CB659E">
            <w:pPr>
              <w:jc w:val="right"/>
              <w:rPr>
                <w:sz w:val="20"/>
              </w:rPr>
            </w:pPr>
            <w:r w:rsidRPr="00AD64A6">
              <w:rPr>
                <w:sz w:val="20"/>
              </w:rPr>
              <w:t>206.260</w:t>
            </w:r>
          </w:p>
        </w:tc>
        <w:tc>
          <w:tcPr>
            <w:tcW w:w="960" w:type="dxa"/>
            <w:tcBorders>
              <w:top w:val="nil"/>
              <w:left w:val="nil"/>
              <w:bottom w:val="single" w:sz="8" w:space="0" w:color="0070C0"/>
              <w:right w:val="nil"/>
            </w:tcBorders>
            <w:shd w:val="clear" w:color="auto" w:fill="auto"/>
            <w:vAlign w:val="center"/>
            <w:hideMark/>
          </w:tcPr>
          <w:p w14:paraId="4669E4C6" w14:textId="77777777" w:rsidR="003876A1" w:rsidRPr="00AD64A6" w:rsidRDefault="003876A1" w:rsidP="00CB659E">
            <w:pPr>
              <w:jc w:val="right"/>
              <w:rPr>
                <w:sz w:val="20"/>
              </w:rPr>
            </w:pPr>
            <w:r w:rsidRPr="00AD64A6">
              <w:rPr>
                <w:sz w:val="20"/>
              </w:rPr>
              <w:t>116.250</w:t>
            </w:r>
          </w:p>
        </w:tc>
        <w:tc>
          <w:tcPr>
            <w:tcW w:w="960" w:type="dxa"/>
            <w:tcBorders>
              <w:top w:val="nil"/>
              <w:left w:val="nil"/>
              <w:bottom w:val="single" w:sz="8" w:space="0" w:color="0070C0"/>
              <w:right w:val="single" w:sz="8" w:space="0" w:color="0070C0"/>
            </w:tcBorders>
            <w:shd w:val="clear" w:color="auto" w:fill="auto"/>
            <w:vAlign w:val="center"/>
            <w:hideMark/>
          </w:tcPr>
          <w:p w14:paraId="677A4B28" w14:textId="77777777" w:rsidR="003876A1" w:rsidRPr="00AD64A6" w:rsidRDefault="003876A1" w:rsidP="00CB659E">
            <w:pPr>
              <w:jc w:val="right"/>
              <w:rPr>
                <w:sz w:val="20"/>
              </w:rPr>
            </w:pPr>
            <w:r w:rsidRPr="00AD64A6">
              <w:rPr>
                <w:sz w:val="20"/>
              </w:rPr>
              <w:t>111.000</w:t>
            </w:r>
          </w:p>
        </w:tc>
      </w:tr>
      <w:tr w:rsidR="003876A1" w:rsidRPr="00AD64A6" w14:paraId="26F308BB" w14:textId="77777777" w:rsidTr="004D66EC">
        <w:trPr>
          <w:trHeight w:val="270"/>
        </w:trPr>
        <w:tc>
          <w:tcPr>
            <w:tcW w:w="960"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3C83D0DF" w14:textId="77777777" w:rsidR="003876A1" w:rsidRPr="00AD64A6" w:rsidRDefault="003876A1" w:rsidP="00CB659E">
            <w:pPr>
              <w:jc w:val="left"/>
              <w:rPr>
                <w:b/>
                <w:bCs/>
                <w:i/>
                <w:iCs/>
                <w:sz w:val="20"/>
              </w:rPr>
            </w:pPr>
            <w:r w:rsidRPr="00AD64A6">
              <w:rPr>
                <w:b/>
                <w:bCs/>
                <w:i/>
                <w:iCs/>
                <w:sz w:val="20"/>
              </w:rPr>
              <w:t>Buldan</w:t>
            </w:r>
          </w:p>
        </w:tc>
        <w:tc>
          <w:tcPr>
            <w:tcW w:w="960" w:type="dxa"/>
            <w:tcBorders>
              <w:top w:val="nil"/>
              <w:left w:val="single" w:sz="8" w:space="0" w:color="0070C0"/>
              <w:bottom w:val="nil"/>
              <w:right w:val="single" w:sz="8" w:space="0" w:color="0070C0"/>
            </w:tcBorders>
            <w:shd w:val="clear" w:color="auto" w:fill="auto"/>
            <w:vAlign w:val="center"/>
            <w:hideMark/>
          </w:tcPr>
          <w:p w14:paraId="27F0CCE9"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5BF1CE93" w14:textId="77777777" w:rsidR="003876A1" w:rsidRPr="00AD64A6" w:rsidRDefault="003876A1" w:rsidP="00CB659E">
            <w:pPr>
              <w:jc w:val="right"/>
              <w:rPr>
                <w:sz w:val="20"/>
              </w:rPr>
            </w:pPr>
            <w:r w:rsidRPr="00AD64A6">
              <w:rPr>
                <w:sz w:val="20"/>
              </w:rPr>
              <w:t>10.990</w:t>
            </w:r>
          </w:p>
        </w:tc>
        <w:tc>
          <w:tcPr>
            <w:tcW w:w="960" w:type="dxa"/>
            <w:tcBorders>
              <w:top w:val="nil"/>
              <w:left w:val="nil"/>
              <w:bottom w:val="nil"/>
              <w:right w:val="nil"/>
            </w:tcBorders>
            <w:shd w:val="clear" w:color="auto" w:fill="auto"/>
            <w:vAlign w:val="center"/>
            <w:hideMark/>
          </w:tcPr>
          <w:p w14:paraId="668EC5A0" w14:textId="77777777" w:rsidR="003876A1" w:rsidRPr="00AD64A6" w:rsidRDefault="003876A1" w:rsidP="00CB659E">
            <w:pPr>
              <w:jc w:val="right"/>
              <w:rPr>
                <w:sz w:val="20"/>
              </w:rPr>
            </w:pPr>
            <w:r w:rsidRPr="00AD64A6">
              <w:rPr>
                <w:sz w:val="20"/>
              </w:rPr>
              <w:t>12.435</w:t>
            </w:r>
          </w:p>
        </w:tc>
        <w:tc>
          <w:tcPr>
            <w:tcW w:w="960" w:type="dxa"/>
            <w:tcBorders>
              <w:top w:val="nil"/>
              <w:left w:val="nil"/>
              <w:bottom w:val="nil"/>
              <w:right w:val="single" w:sz="8" w:space="0" w:color="0070C0"/>
            </w:tcBorders>
            <w:shd w:val="clear" w:color="auto" w:fill="auto"/>
            <w:vAlign w:val="center"/>
            <w:hideMark/>
          </w:tcPr>
          <w:p w14:paraId="0E407E5E" w14:textId="77777777" w:rsidR="003876A1" w:rsidRPr="00AD64A6" w:rsidRDefault="003876A1" w:rsidP="00CB659E">
            <w:pPr>
              <w:jc w:val="right"/>
              <w:rPr>
                <w:sz w:val="20"/>
              </w:rPr>
            </w:pPr>
            <w:r w:rsidRPr="00AD64A6">
              <w:rPr>
                <w:sz w:val="20"/>
              </w:rPr>
              <w:t>13.169</w:t>
            </w:r>
          </w:p>
        </w:tc>
        <w:tc>
          <w:tcPr>
            <w:tcW w:w="112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5B3C9D8F" w14:textId="77777777" w:rsidR="003876A1" w:rsidRPr="00AD64A6" w:rsidRDefault="003876A1" w:rsidP="00CB659E">
            <w:pPr>
              <w:jc w:val="left"/>
              <w:rPr>
                <w:b/>
                <w:bCs/>
                <w:i/>
                <w:iCs/>
                <w:sz w:val="20"/>
              </w:rPr>
            </w:pPr>
            <w:r w:rsidRPr="00AD64A6">
              <w:rPr>
                <w:b/>
                <w:bCs/>
                <w:i/>
                <w:iCs/>
                <w:sz w:val="20"/>
              </w:rPr>
              <w:t>Sarayköy</w:t>
            </w:r>
          </w:p>
        </w:tc>
        <w:tc>
          <w:tcPr>
            <w:tcW w:w="960" w:type="dxa"/>
            <w:tcBorders>
              <w:top w:val="nil"/>
              <w:left w:val="single" w:sz="8" w:space="0" w:color="0070C0"/>
              <w:bottom w:val="nil"/>
              <w:right w:val="single" w:sz="8" w:space="0" w:color="0070C0"/>
            </w:tcBorders>
            <w:shd w:val="clear" w:color="auto" w:fill="auto"/>
            <w:vAlign w:val="center"/>
            <w:hideMark/>
          </w:tcPr>
          <w:p w14:paraId="3F7566BE"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15F3612A" w14:textId="77777777" w:rsidR="003876A1" w:rsidRPr="00AD64A6" w:rsidRDefault="003876A1" w:rsidP="00CB659E">
            <w:pPr>
              <w:jc w:val="right"/>
              <w:rPr>
                <w:sz w:val="20"/>
              </w:rPr>
            </w:pPr>
            <w:r w:rsidRPr="00AD64A6">
              <w:rPr>
                <w:sz w:val="20"/>
              </w:rPr>
              <w:t>13.340</w:t>
            </w:r>
          </w:p>
        </w:tc>
        <w:tc>
          <w:tcPr>
            <w:tcW w:w="960" w:type="dxa"/>
            <w:tcBorders>
              <w:top w:val="nil"/>
              <w:left w:val="nil"/>
              <w:bottom w:val="nil"/>
              <w:right w:val="nil"/>
            </w:tcBorders>
            <w:shd w:val="clear" w:color="auto" w:fill="auto"/>
            <w:vAlign w:val="center"/>
            <w:hideMark/>
          </w:tcPr>
          <w:p w14:paraId="34E34F71" w14:textId="77777777" w:rsidR="003876A1" w:rsidRPr="00AD64A6" w:rsidRDefault="003876A1" w:rsidP="00CB659E">
            <w:pPr>
              <w:jc w:val="right"/>
              <w:rPr>
                <w:sz w:val="20"/>
              </w:rPr>
            </w:pPr>
            <w:r w:rsidRPr="00AD64A6">
              <w:rPr>
                <w:sz w:val="20"/>
              </w:rPr>
              <w:t>14.553</w:t>
            </w:r>
          </w:p>
        </w:tc>
        <w:tc>
          <w:tcPr>
            <w:tcW w:w="960" w:type="dxa"/>
            <w:tcBorders>
              <w:top w:val="nil"/>
              <w:left w:val="nil"/>
              <w:bottom w:val="nil"/>
              <w:right w:val="single" w:sz="8" w:space="0" w:color="0070C0"/>
            </w:tcBorders>
            <w:shd w:val="clear" w:color="auto" w:fill="auto"/>
            <w:vAlign w:val="center"/>
            <w:hideMark/>
          </w:tcPr>
          <w:p w14:paraId="0F6B6AF6" w14:textId="77777777" w:rsidR="003876A1" w:rsidRPr="00AD64A6" w:rsidRDefault="003876A1" w:rsidP="00CB659E">
            <w:pPr>
              <w:jc w:val="right"/>
              <w:rPr>
                <w:sz w:val="20"/>
              </w:rPr>
            </w:pPr>
            <w:r w:rsidRPr="00AD64A6">
              <w:rPr>
                <w:sz w:val="20"/>
              </w:rPr>
              <w:t>13.594</w:t>
            </w:r>
          </w:p>
        </w:tc>
      </w:tr>
      <w:tr w:rsidR="003876A1" w:rsidRPr="00AD64A6" w14:paraId="77F4EBDF"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54A2AB99"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7F9DF939"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6A6F0E71" w14:textId="77777777" w:rsidR="003876A1" w:rsidRPr="00AD64A6" w:rsidRDefault="003876A1" w:rsidP="00CB659E">
            <w:pPr>
              <w:jc w:val="right"/>
              <w:rPr>
                <w:sz w:val="20"/>
              </w:rPr>
            </w:pPr>
            <w:r w:rsidRPr="00AD64A6">
              <w:rPr>
                <w:sz w:val="20"/>
              </w:rPr>
              <w:t>23.950</w:t>
            </w:r>
          </w:p>
        </w:tc>
        <w:tc>
          <w:tcPr>
            <w:tcW w:w="960" w:type="dxa"/>
            <w:tcBorders>
              <w:top w:val="nil"/>
              <w:left w:val="nil"/>
              <w:bottom w:val="nil"/>
              <w:right w:val="nil"/>
            </w:tcBorders>
            <w:shd w:val="clear" w:color="auto" w:fill="auto"/>
            <w:vAlign w:val="center"/>
            <w:hideMark/>
          </w:tcPr>
          <w:p w14:paraId="418A064D" w14:textId="77777777" w:rsidR="003876A1" w:rsidRPr="00AD64A6" w:rsidRDefault="003876A1" w:rsidP="00CB659E">
            <w:pPr>
              <w:jc w:val="right"/>
              <w:rPr>
                <w:sz w:val="20"/>
              </w:rPr>
            </w:pPr>
            <w:r w:rsidRPr="00AD64A6">
              <w:rPr>
                <w:sz w:val="20"/>
              </w:rPr>
              <w:t>32.526</w:t>
            </w:r>
          </w:p>
        </w:tc>
        <w:tc>
          <w:tcPr>
            <w:tcW w:w="960" w:type="dxa"/>
            <w:tcBorders>
              <w:top w:val="nil"/>
              <w:left w:val="nil"/>
              <w:bottom w:val="nil"/>
              <w:right w:val="single" w:sz="8" w:space="0" w:color="0070C0"/>
            </w:tcBorders>
            <w:shd w:val="clear" w:color="auto" w:fill="auto"/>
            <w:vAlign w:val="center"/>
            <w:hideMark/>
          </w:tcPr>
          <w:p w14:paraId="67209E79" w14:textId="77777777" w:rsidR="003876A1" w:rsidRPr="00AD64A6" w:rsidRDefault="003876A1" w:rsidP="00CB659E">
            <w:pPr>
              <w:jc w:val="right"/>
              <w:rPr>
                <w:sz w:val="20"/>
              </w:rPr>
            </w:pPr>
            <w:r w:rsidRPr="00AD64A6">
              <w:rPr>
                <w:sz w:val="20"/>
              </w:rPr>
              <w:t>26.631</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696C7460"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00B980B6"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678B86EE" w14:textId="77777777" w:rsidR="003876A1" w:rsidRPr="00AD64A6" w:rsidRDefault="003876A1" w:rsidP="00CB659E">
            <w:pPr>
              <w:jc w:val="right"/>
              <w:rPr>
                <w:sz w:val="20"/>
              </w:rPr>
            </w:pPr>
            <w:r w:rsidRPr="00AD64A6">
              <w:rPr>
                <w:sz w:val="20"/>
              </w:rPr>
              <w:t>12.856</w:t>
            </w:r>
          </w:p>
        </w:tc>
        <w:tc>
          <w:tcPr>
            <w:tcW w:w="960" w:type="dxa"/>
            <w:tcBorders>
              <w:top w:val="nil"/>
              <w:left w:val="nil"/>
              <w:bottom w:val="nil"/>
              <w:right w:val="nil"/>
            </w:tcBorders>
            <w:shd w:val="clear" w:color="auto" w:fill="auto"/>
            <w:vAlign w:val="center"/>
            <w:hideMark/>
          </w:tcPr>
          <w:p w14:paraId="6EC436DF" w14:textId="77777777" w:rsidR="003876A1" w:rsidRPr="00AD64A6" w:rsidRDefault="003876A1" w:rsidP="00CB659E">
            <w:pPr>
              <w:jc w:val="right"/>
              <w:rPr>
                <w:sz w:val="20"/>
              </w:rPr>
            </w:pPr>
            <w:r w:rsidRPr="00AD64A6">
              <w:rPr>
                <w:sz w:val="20"/>
              </w:rPr>
              <w:t>15.977</w:t>
            </w:r>
          </w:p>
        </w:tc>
        <w:tc>
          <w:tcPr>
            <w:tcW w:w="960" w:type="dxa"/>
            <w:tcBorders>
              <w:top w:val="nil"/>
              <w:left w:val="nil"/>
              <w:bottom w:val="nil"/>
              <w:right w:val="single" w:sz="8" w:space="0" w:color="0070C0"/>
            </w:tcBorders>
            <w:shd w:val="clear" w:color="auto" w:fill="auto"/>
            <w:vAlign w:val="center"/>
            <w:hideMark/>
          </w:tcPr>
          <w:p w14:paraId="7879E937" w14:textId="77777777" w:rsidR="003876A1" w:rsidRPr="00AD64A6" w:rsidRDefault="003876A1" w:rsidP="00CB659E">
            <w:pPr>
              <w:jc w:val="right"/>
              <w:rPr>
                <w:sz w:val="20"/>
              </w:rPr>
            </w:pPr>
            <w:r w:rsidRPr="00AD64A6">
              <w:rPr>
                <w:sz w:val="20"/>
              </w:rPr>
              <w:t>18.008</w:t>
            </w:r>
          </w:p>
        </w:tc>
      </w:tr>
      <w:tr w:rsidR="003876A1" w:rsidRPr="00AD64A6" w14:paraId="4E9F1BBE"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0A09C4D3"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33D07B0A"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600D04CC" w14:textId="77777777" w:rsidR="003876A1" w:rsidRPr="00AD64A6" w:rsidRDefault="003876A1" w:rsidP="00CB659E">
            <w:pPr>
              <w:jc w:val="right"/>
              <w:rPr>
                <w:sz w:val="20"/>
              </w:rPr>
            </w:pPr>
            <w:r w:rsidRPr="00AD64A6">
              <w:rPr>
                <w:sz w:val="20"/>
              </w:rPr>
              <w:t>9.000</w:t>
            </w:r>
          </w:p>
        </w:tc>
        <w:tc>
          <w:tcPr>
            <w:tcW w:w="960" w:type="dxa"/>
            <w:tcBorders>
              <w:top w:val="nil"/>
              <w:left w:val="nil"/>
              <w:bottom w:val="nil"/>
              <w:right w:val="nil"/>
            </w:tcBorders>
            <w:shd w:val="clear" w:color="auto" w:fill="auto"/>
            <w:vAlign w:val="center"/>
            <w:hideMark/>
          </w:tcPr>
          <w:p w14:paraId="6E7E01F7" w14:textId="77777777" w:rsidR="003876A1" w:rsidRPr="00AD64A6" w:rsidRDefault="003876A1" w:rsidP="00CB659E">
            <w:pPr>
              <w:jc w:val="right"/>
              <w:rPr>
                <w:sz w:val="20"/>
              </w:rPr>
            </w:pPr>
            <w:r w:rsidRPr="00AD64A6">
              <w:rPr>
                <w:sz w:val="20"/>
              </w:rPr>
              <w:t>9.845</w:t>
            </w:r>
          </w:p>
        </w:tc>
        <w:tc>
          <w:tcPr>
            <w:tcW w:w="960" w:type="dxa"/>
            <w:tcBorders>
              <w:top w:val="nil"/>
              <w:left w:val="nil"/>
              <w:bottom w:val="nil"/>
              <w:right w:val="single" w:sz="8" w:space="0" w:color="0070C0"/>
            </w:tcBorders>
            <w:shd w:val="clear" w:color="auto" w:fill="auto"/>
            <w:vAlign w:val="center"/>
            <w:hideMark/>
          </w:tcPr>
          <w:p w14:paraId="731E443C" w14:textId="77777777" w:rsidR="003876A1" w:rsidRPr="00AD64A6" w:rsidRDefault="003876A1" w:rsidP="00CB659E">
            <w:pPr>
              <w:jc w:val="right"/>
              <w:rPr>
                <w:sz w:val="20"/>
              </w:rPr>
            </w:pPr>
            <w:r w:rsidRPr="00AD64A6">
              <w:rPr>
                <w:sz w:val="20"/>
              </w:rPr>
              <w:t>9.903</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6B2C9407"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837AF7B"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7B53BA8D" w14:textId="77777777" w:rsidR="003876A1" w:rsidRPr="00AD64A6" w:rsidRDefault="003876A1" w:rsidP="00CB659E">
            <w:pPr>
              <w:jc w:val="right"/>
              <w:rPr>
                <w:sz w:val="20"/>
              </w:rPr>
            </w:pPr>
            <w:r w:rsidRPr="00AD64A6">
              <w:rPr>
                <w:sz w:val="20"/>
              </w:rPr>
              <w:t>2.491</w:t>
            </w:r>
          </w:p>
        </w:tc>
        <w:tc>
          <w:tcPr>
            <w:tcW w:w="960" w:type="dxa"/>
            <w:tcBorders>
              <w:top w:val="nil"/>
              <w:left w:val="nil"/>
              <w:bottom w:val="nil"/>
              <w:right w:val="nil"/>
            </w:tcBorders>
            <w:shd w:val="clear" w:color="auto" w:fill="auto"/>
            <w:vAlign w:val="center"/>
            <w:hideMark/>
          </w:tcPr>
          <w:p w14:paraId="5628AE41" w14:textId="77777777" w:rsidR="003876A1" w:rsidRPr="00AD64A6" w:rsidRDefault="003876A1" w:rsidP="00CB659E">
            <w:pPr>
              <w:jc w:val="right"/>
              <w:rPr>
                <w:sz w:val="20"/>
              </w:rPr>
            </w:pPr>
            <w:r w:rsidRPr="00AD64A6">
              <w:rPr>
                <w:sz w:val="20"/>
              </w:rPr>
              <w:t>2.850</w:t>
            </w:r>
          </w:p>
        </w:tc>
        <w:tc>
          <w:tcPr>
            <w:tcW w:w="960" w:type="dxa"/>
            <w:tcBorders>
              <w:top w:val="nil"/>
              <w:left w:val="nil"/>
              <w:bottom w:val="nil"/>
              <w:right w:val="single" w:sz="8" w:space="0" w:color="0070C0"/>
            </w:tcBorders>
            <w:shd w:val="clear" w:color="auto" w:fill="auto"/>
            <w:vAlign w:val="center"/>
            <w:hideMark/>
          </w:tcPr>
          <w:p w14:paraId="71B1D757" w14:textId="77777777" w:rsidR="003876A1" w:rsidRPr="00AD64A6" w:rsidRDefault="003876A1" w:rsidP="00CB659E">
            <w:pPr>
              <w:jc w:val="right"/>
              <w:rPr>
                <w:sz w:val="20"/>
              </w:rPr>
            </w:pPr>
            <w:r w:rsidRPr="00AD64A6">
              <w:rPr>
                <w:sz w:val="20"/>
              </w:rPr>
              <w:t>2.356</w:t>
            </w:r>
          </w:p>
        </w:tc>
      </w:tr>
      <w:tr w:rsidR="003876A1" w:rsidRPr="00AD64A6" w14:paraId="63C1ECF7"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48F81AAB"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7123F95F"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0C2296E5" w14:textId="77777777" w:rsidR="003876A1" w:rsidRPr="00AD64A6" w:rsidRDefault="003876A1" w:rsidP="00CB659E">
            <w:pPr>
              <w:jc w:val="right"/>
              <w:rPr>
                <w:sz w:val="20"/>
              </w:rPr>
            </w:pPr>
            <w:r w:rsidRPr="00AD64A6">
              <w:rPr>
                <w:sz w:val="20"/>
              </w:rPr>
              <w:t>357.325</w:t>
            </w:r>
          </w:p>
        </w:tc>
        <w:tc>
          <w:tcPr>
            <w:tcW w:w="960" w:type="dxa"/>
            <w:tcBorders>
              <w:top w:val="nil"/>
              <w:left w:val="nil"/>
              <w:bottom w:val="single" w:sz="8" w:space="0" w:color="0070C0"/>
              <w:right w:val="nil"/>
            </w:tcBorders>
            <w:shd w:val="clear" w:color="auto" w:fill="auto"/>
            <w:vAlign w:val="center"/>
            <w:hideMark/>
          </w:tcPr>
          <w:p w14:paraId="26037987" w14:textId="77777777" w:rsidR="003876A1" w:rsidRPr="00AD64A6" w:rsidRDefault="003876A1" w:rsidP="00CB659E">
            <w:pPr>
              <w:jc w:val="right"/>
              <w:rPr>
                <w:sz w:val="20"/>
              </w:rPr>
            </w:pPr>
            <w:r w:rsidRPr="00AD64A6">
              <w:rPr>
                <w:sz w:val="20"/>
              </w:rPr>
              <w:t>433.225</w:t>
            </w:r>
          </w:p>
        </w:tc>
        <w:tc>
          <w:tcPr>
            <w:tcW w:w="960" w:type="dxa"/>
            <w:tcBorders>
              <w:top w:val="nil"/>
              <w:left w:val="nil"/>
              <w:bottom w:val="single" w:sz="8" w:space="0" w:color="0070C0"/>
              <w:right w:val="single" w:sz="8" w:space="0" w:color="0070C0"/>
            </w:tcBorders>
            <w:shd w:val="clear" w:color="auto" w:fill="auto"/>
            <w:vAlign w:val="center"/>
            <w:hideMark/>
          </w:tcPr>
          <w:p w14:paraId="6E59FB91" w14:textId="77777777" w:rsidR="003876A1" w:rsidRPr="00AD64A6" w:rsidRDefault="003876A1" w:rsidP="00CB659E">
            <w:pPr>
              <w:jc w:val="right"/>
              <w:rPr>
                <w:sz w:val="20"/>
              </w:rPr>
            </w:pPr>
            <w:r w:rsidRPr="00AD64A6">
              <w:rPr>
                <w:sz w:val="20"/>
              </w:rPr>
              <w:t>422.920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0D14ED7A"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76E72846"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1D010629" w14:textId="77777777" w:rsidR="003876A1" w:rsidRPr="00AD64A6" w:rsidRDefault="003876A1" w:rsidP="00CB659E">
            <w:pPr>
              <w:jc w:val="right"/>
              <w:rPr>
                <w:sz w:val="20"/>
              </w:rPr>
            </w:pPr>
            <w:r w:rsidRPr="00AD64A6">
              <w:rPr>
                <w:sz w:val="20"/>
              </w:rPr>
              <w:t>244.355</w:t>
            </w:r>
          </w:p>
        </w:tc>
        <w:tc>
          <w:tcPr>
            <w:tcW w:w="960" w:type="dxa"/>
            <w:tcBorders>
              <w:top w:val="nil"/>
              <w:left w:val="nil"/>
              <w:bottom w:val="single" w:sz="8" w:space="0" w:color="0070C0"/>
              <w:right w:val="nil"/>
            </w:tcBorders>
            <w:shd w:val="clear" w:color="auto" w:fill="auto"/>
            <w:vAlign w:val="center"/>
            <w:hideMark/>
          </w:tcPr>
          <w:p w14:paraId="4B5608C5" w14:textId="77777777" w:rsidR="003876A1" w:rsidRPr="00AD64A6" w:rsidRDefault="003876A1" w:rsidP="00CB659E">
            <w:pPr>
              <w:jc w:val="right"/>
              <w:rPr>
                <w:sz w:val="20"/>
              </w:rPr>
            </w:pPr>
            <w:r w:rsidRPr="00AD64A6">
              <w:rPr>
                <w:sz w:val="20"/>
              </w:rPr>
              <w:t>243.850</w:t>
            </w:r>
          </w:p>
        </w:tc>
        <w:tc>
          <w:tcPr>
            <w:tcW w:w="960" w:type="dxa"/>
            <w:tcBorders>
              <w:top w:val="nil"/>
              <w:left w:val="nil"/>
              <w:bottom w:val="single" w:sz="8" w:space="0" w:color="0070C0"/>
              <w:right w:val="single" w:sz="8" w:space="0" w:color="0070C0"/>
            </w:tcBorders>
            <w:shd w:val="clear" w:color="auto" w:fill="auto"/>
            <w:vAlign w:val="center"/>
            <w:hideMark/>
          </w:tcPr>
          <w:p w14:paraId="3E9B380C" w14:textId="77777777" w:rsidR="003876A1" w:rsidRPr="00AD64A6" w:rsidRDefault="003876A1" w:rsidP="00CB659E">
            <w:pPr>
              <w:jc w:val="right"/>
              <w:rPr>
                <w:sz w:val="20"/>
              </w:rPr>
            </w:pPr>
            <w:r w:rsidRPr="00AD64A6">
              <w:rPr>
                <w:sz w:val="20"/>
              </w:rPr>
              <w:t>229.950</w:t>
            </w:r>
          </w:p>
        </w:tc>
      </w:tr>
      <w:tr w:rsidR="003876A1" w:rsidRPr="00AD64A6" w14:paraId="6903F498" w14:textId="77777777" w:rsidTr="004D66EC">
        <w:trPr>
          <w:trHeight w:val="270"/>
        </w:trPr>
        <w:tc>
          <w:tcPr>
            <w:tcW w:w="960"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21AC99F2" w14:textId="77777777" w:rsidR="003876A1" w:rsidRPr="00AD64A6" w:rsidRDefault="003876A1" w:rsidP="00CB659E">
            <w:pPr>
              <w:jc w:val="left"/>
              <w:rPr>
                <w:b/>
                <w:bCs/>
                <w:i/>
                <w:iCs/>
                <w:sz w:val="20"/>
              </w:rPr>
            </w:pPr>
            <w:r w:rsidRPr="00AD64A6">
              <w:rPr>
                <w:b/>
                <w:bCs/>
                <w:i/>
                <w:iCs/>
                <w:sz w:val="20"/>
              </w:rPr>
              <w:t>Çal</w:t>
            </w:r>
          </w:p>
        </w:tc>
        <w:tc>
          <w:tcPr>
            <w:tcW w:w="960" w:type="dxa"/>
            <w:tcBorders>
              <w:top w:val="nil"/>
              <w:left w:val="single" w:sz="8" w:space="0" w:color="0070C0"/>
              <w:bottom w:val="nil"/>
              <w:right w:val="single" w:sz="8" w:space="0" w:color="0070C0"/>
            </w:tcBorders>
            <w:shd w:val="clear" w:color="auto" w:fill="auto"/>
            <w:vAlign w:val="center"/>
            <w:hideMark/>
          </w:tcPr>
          <w:p w14:paraId="759AA710"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4907FBF6" w14:textId="77777777" w:rsidR="003876A1" w:rsidRPr="00AD64A6" w:rsidRDefault="003876A1" w:rsidP="00CB659E">
            <w:pPr>
              <w:jc w:val="right"/>
              <w:rPr>
                <w:sz w:val="20"/>
              </w:rPr>
            </w:pPr>
            <w:r w:rsidRPr="00AD64A6">
              <w:rPr>
                <w:sz w:val="20"/>
              </w:rPr>
              <w:t>8.575</w:t>
            </w:r>
          </w:p>
        </w:tc>
        <w:tc>
          <w:tcPr>
            <w:tcW w:w="960" w:type="dxa"/>
            <w:tcBorders>
              <w:top w:val="nil"/>
              <w:left w:val="nil"/>
              <w:bottom w:val="nil"/>
              <w:right w:val="nil"/>
            </w:tcBorders>
            <w:shd w:val="clear" w:color="auto" w:fill="auto"/>
            <w:vAlign w:val="center"/>
            <w:hideMark/>
          </w:tcPr>
          <w:p w14:paraId="5259DC9D" w14:textId="77777777" w:rsidR="003876A1" w:rsidRPr="00AD64A6" w:rsidRDefault="003876A1" w:rsidP="00CB659E">
            <w:pPr>
              <w:jc w:val="right"/>
              <w:rPr>
                <w:sz w:val="20"/>
              </w:rPr>
            </w:pPr>
            <w:r w:rsidRPr="00AD64A6">
              <w:rPr>
                <w:sz w:val="20"/>
              </w:rPr>
              <w:t>8.608</w:t>
            </w:r>
          </w:p>
        </w:tc>
        <w:tc>
          <w:tcPr>
            <w:tcW w:w="960" w:type="dxa"/>
            <w:tcBorders>
              <w:top w:val="nil"/>
              <w:left w:val="nil"/>
              <w:bottom w:val="nil"/>
              <w:right w:val="single" w:sz="8" w:space="0" w:color="0070C0"/>
            </w:tcBorders>
            <w:shd w:val="clear" w:color="auto" w:fill="auto"/>
            <w:vAlign w:val="center"/>
            <w:hideMark/>
          </w:tcPr>
          <w:p w14:paraId="5C71617A" w14:textId="77777777" w:rsidR="003876A1" w:rsidRPr="00AD64A6" w:rsidRDefault="003876A1" w:rsidP="00CB659E">
            <w:pPr>
              <w:jc w:val="right"/>
              <w:rPr>
                <w:sz w:val="20"/>
              </w:rPr>
            </w:pPr>
            <w:r w:rsidRPr="00AD64A6">
              <w:rPr>
                <w:sz w:val="20"/>
              </w:rPr>
              <w:t>9.294</w:t>
            </w:r>
          </w:p>
        </w:tc>
        <w:tc>
          <w:tcPr>
            <w:tcW w:w="112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04B57B7C" w14:textId="77777777" w:rsidR="003876A1" w:rsidRPr="00AD64A6" w:rsidRDefault="003876A1" w:rsidP="00CB659E">
            <w:pPr>
              <w:jc w:val="left"/>
              <w:rPr>
                <w:b/>
                <w:bCs/>
                <w:i/>
                <w:iCs/>
                <w:sz w:val="20"/>
              </w:rPr>
            </w:pPr>
            <w:r w:rsidRPr="00AD64A6">
              <w:rPr>
                <w:b/>
                <w:bCs/>
                <w:i/>
                <w:iCs/>
                <w:sz w:val="20"/>
              </w:rPr>
              <w:t>Serinhisar</w:t>
            </w:r>
          </w:p>
        </w:tc>
        <w:tc>
          <w:tcPr>
            <w:tcW w:w="960" w:type="dxa"/>
            <w:tcBorders>
              <w:top w:val="nil"/>
              <w:left w:val="single" w:sz="8" w:space="0" w:color="0070C0"/>
              <w:bottom w:val="nil"/>
              <w:right w:val="single" w:sz="8" w:space="0" w:color="0070C0"/>
            </w:tcBorders>
            <w:shd w:val="clear" w:color="auto" w:fill="auto"/>
            <w:vAlign w:val="center"/>
            <w:hideMark/>
          </w:tcPr>
          <w:p w14:paraId="414F08AE"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100CE3BD" w14:textId="77777777" w:rsidR="003876A1" w:rsidRPr="00AD64A6" w:rsidRDefault="003876A1" w:rsidP="00CB659E">
            <w:pPr>
              <w:jc w:val="right"/>
              <w:rPr>
                <w:sz w:val="20"/>
              </w:rPr>
            </w:pPr>
            <w:r w:rsidRPr="00AD64A6">
              <w:rPr>
                <w:sz w:val="20"/>
              </w:rPr>
              <w:t>3.450</w:t>
            </w:r>
          </w:p>
        </w:tc>
        <w:tc>
          <w:tcPr>
            <w:tcW w:w="960" w:type="dxa"/>
            <w:tcBorders>
              <w:top w:val="nil"/>
              <w:left w:val="nil"/>
              <w:bottom w:val="nil"/>
              <w:right w:val="nil"/>
            </w:tcBorders>
            <w:shd w:val="clear" w:color="auto" w:fill="auto"/>
            <w:vAlign w:val="center"/>
            <w:hideMark/>
          </w:tcPr>
          <w:p w14:paraId="59898C0C" w14:textId="77777777" w:rsidR="003876A1" w:rsidRPr="00AD64A6" w:rsidRDefault="003876A1" w:rsidP="00CB659E">
            <w:pPr>
              <w:jc w:val="right"/>
              <w:rPr>
                <w:sz w:val="20"/>
              </w:rPr>
            </w:pPr>
            <w:r w:rsidRPr="00AD64A6">
              <w:rPr>
                <w:sz w:val="20"/>
              </w:rPr>
              <w:t>3.767</w:t>
            </w:r>
          </w:p>
        </w:tc>
        <w:tc>
          <w:tcPr>
            <w:tcW w:w="960" w:type="dxa"/>
            <w:tcBorders>
              <w:top w:val="nil"/>
              <w:left w:val="nil"/>
              <w:bottom w:val="nil"/>
              <w:right w:val="single" w:sz="8" w:space="0" w:color="0070C0"/>
            </w:tcBorders>
            <w:shd w:val="clear" w:color="auto" w:fill="auto"/>
            <w:vAlign w:val="center"/>
            <w:hideMark/>
          </w:tcPr>
          <w:p w14:paraId="0CCE7FA7" w14:textId="77777777" w:rsidR="003876A1" w:rsidRPr="00AD64A6" w:rsidRDefault="003876A1" w:rsidP="00CB659E">
            <w:pPr>
              <w:jc w:val="right"/>
              <w:rPr>
                <w:sz w:val="20"/>
              </w:rPr>
            </w:pPr>
            <w:r w:rsidRPr="00AD64A6">
              <w:rPr>
                <w:sz w:val="20"/>
              </w:rPr>
              <w:t>3.620</w:t>
            </w:r>
          </w:p>
        </w:tc>
      </w:tr>
      <w:tr w:rsidR="003876A1" w:rsidRPr="00AD64A6" w14:paraId="36D49F19"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57CB5DA2"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FD3F7B4"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71D284C9" w14:textId="77777777" w:rsidR="003876A1" w:rsidRPr="00AD64A6" w:rsidRDefault="003876A1" w:rsidP="00CB659E">
            <w:pPr>
              <w:jc w:val="right"/>
              <w:rPr>
                <w:sz w:val="20"/>
              </w:rPr>
            </w:pPr>
            <w:r w:rsidRPr="00AD64A6">
              <w:rPr>
                <w:sz w:val="20"/>
              </w:rPr>
              <w:t>36.550</w:t>
            </w:r>
          </w:p>
        </w:tc>
        <w:tc>
          <w:tcPr>
            <w:tcW w:w="960" w:type="dxa"/>
            <w:tcBorders>
              <w:top w:val="nil"/>
              <w:left w:val="nil"/>
              <w:bottom w:val="nil"/>
              <w:right w:val="nil"/>
            </w:tcBorders>
            <w:shd w:val="clear" w:color="auto" w:fill="auto"/>
            <w:vAlign w:val="center"/>
            <w:hideMark/>
          </w:tcPr>
          <w:p w14:paraId="343D0F67" w14:textId="77777777" w:rsidR="003876A1" w:rsidRPr="00AD64A6" w:rsidRDefault="003876A1" w:rsidP="00CB659E">
            <w:pPr>
              <w:jc w:val="right"/>
              <w:rPr>
                <w:sz w:val="20"/>
              </w:rPr>
            </w:pPr>
            <w:r w:rsidRPr="00AD64A6">
              <w:rPr>
                <w:sz w:val="20"/>
              </w:rPr>
              <w:t>38.587</w:t>
            </w:r>
          </w:p>
        </w:tc>
        <w:tc>
          <w:tcPr>
            <w:tcW w:w="960" w:type="dxa"/>
            <w:tcBorders>
              <w:top w:val="nil"/>
              <w:left w:val="nil"/>
              <w:bottom w:val="nil"/>
              <w:right w:val="single" w:sz="8" w:space="0" w:color="0070C0"/>
            </w:tcBorders>
            <w:shd w:val="clear" w:color="auto" w:fill="auto"/>
            <w:vAlign w:val="center"/>
            <w:hideMark/>
          </w:tcPr>
          <w:p w14:paraId="2584A9FA" w14:textId="77777777" w:rsidR="003876A1" w:rsidRPr="00AD64A6" w:rsidRDefault="003876A1" w:rsidP="00CB659E">
            <w:pPr>
              <w:jc w:val="right"/>
              <w:rPr>
                <w:sz w:val="20"/>
              </w:rPr>
            </w:pPr>
            <w:r w:rsidRPr="00AD64A6">
              <w:rPr>
                <w:sz w:val="20"/>
              </w:rPr>
              <w:t>38.680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6D79A134"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6E2A295F"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6282077D" w14:textId="77777777" w:rsidR="003876A1" w:rsidRPr="00AD64A6" w:rsidRDefault="003876A1" w:rsidP="00CB659E">
            <w:pPr>
              <w:jc w:val="right"/>
              <w:rPr>
                <w:sz w:val="20"/>
              </w:rPr>
            </w:pPr>
            <w:r w:rsidRPr="00AD64A6">
              <w:rPr>
                <w:sz w:val="20"/>
              </w:rPr>
              <w:t>35.000</w:t>
            </w:r>
          </w:p>
        </w:tc>
        <w:tc>
          <w:tcPr>
            <w:tcW w:w="960" w:type="dxa"/>
            <w:tcBorders>
              <w:top w:val="nil"/>
              <w:left w:val="nil"/>
              <w:bottom w:val="nil"/>
              <w:right w:val="nil"/>
            </w:tcBorders>
            <w:shd w:val="clear" w:color="auto" w:fill="auto"/>
            <w:vAlign w:val="center"/>
            <w:hideMark/>
          </w:tcPr>
          <w:p w14:paraId="3166287E" w14:textId="77777777" w:rsidR="003876A1" w:rsidRPr="00AD64A6" w:rsidRDefault="003876A1" w:rsidP="00CB659E">
            <w:pPr>
              <w:jc w:val="right"/>
              <w:rPr>
                <w:sz w:val="20"/>
              </w:rPr>
            </w:pPr>
            <w:r w:rsidRPr="00AD64A6">
              <w:rPr>
                <w:sz w:val="20"/>
              </w:rPr>
              <w:t>35.713</w:t>
            </w:r>
          </w:p>
        </w:tc>
        <w:tc>
          <w:tcPr>
            <w:tcW w:w="960" w:type="dxa"/>
            <w:tcBorders>
              <w:top w:val="nil"/>
              <w:left w:val="nil"/>
              <w:bottom w:val="nil"/>
              <w:right w:val="single" w:sz="8" w:space="0" w:color="0070C0"/>
            </w:tcBorders>
            <w:shd w:val="clear" w:color="auto" w:fill="auto"/>
            <w:vAlign w:val="center"/>
            <w:hideMark/>
          </w:tcPr>
          <w:p w14:paraId="372C3AB2" w14:textId="77777777" w:rsidR="003876A1" w:rsidRPr="00AD64A6" w:rsidRDefault="003876A1" w:rsidP="00CB659E">
            <w:pPr>
              <w:jc w:val="right"/>
              <w:rPr>
                <w:sz w:val="20"/>
              </w:rPr>
            </w:pPr>
            <w:r w:rsidRPr="00AD64A6">
              <w:rPr>
                <w:sz w:val="20"/>
              </w:rPr>
              <w:t>33.800</w:t>
            </w:r>
          </w:p>
        </w:tc>
      </w:tr>
      <w:tr w:rsidR="003876A1" w:rsidRPr="00AD64A6" w14:paraId="45DA54EA"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15E85328"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0CCAED8A"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60078FF6" w14:textId="77777777" w:rsidR="003876A1" w:rsidRPr="00AD64A6" w:rsidRDefault="003876A1" w:rsidP="00CB659E">
            <w:pPr>
              <w:jc w:val="right"/>
              <w:rPr>
                <w:sz w:val="20"/>
              </w:rPr>
            </w:pPr>
            <w:r w:rsidRPr="00AD64A6">
              <w:rPr>
                <w:sz w:val="20"/>
              </w:rPr>
              <w:t>19.100</w:t>
            </w:r>
          </w:p>
        </w:tc>
        <w:tc>
          <w:tcPr>
            <w:tcW w:w="960" w:type="dxa"/>
            <w:tcBorders>
              <w:top w:val="nil"/>
              <w:left w:val="nil"/>
              <w:bottom w:val="nil"/>
              <w:right w:val="nil"/>
            </w:tcBorders>
            <w:shd w:val="clear" w:color="auto" w:fill="auto"/>
            <w:vAlign w:val="center"/>
            <w:hideMark/>
          </w:tcPr>
          <w:p w14:paraId="1D2ABF7D" w14:textId="77777777" w:rsidR="003876A1" w:rsidRPr="00AD64A6" w:rsidRDefault="003876A1" w:rsidP="00CB659E">
            <w:pPr>
              <w:jc w:val="right"/>
              <w:rPr>
                <w:sz w:val="20"/>
              </w:rPr>
            </w:pPr>
            <w:r w:rsidRPr="00AD64A6">
              <w:rPr>
                <w:sz w:val="20"/>
              </w:rPr>
              <w:t>19.800</w:t>
            </w:r>
          </w:p>
        </w:tc>
        <w:tc>
          <w:tcPr>
            <w:tcW w:w="960" w:type="dxa"/>
            <w:tcBorders>
              <w:top w:val="nil"/>
              <w:left w:val="nil"/>
              <w:bottom w:val="nil"/>
              <w:right w:val="single" w:sz="8" w:space="0" w:color="0070C0"/>
            </w:tcBorders>
            <w:shd w:val="clear" w:color="auto" w:fill="auto"/>
            <w:vAlign w:val="center"/>
            <w:hideMark/>
          </w:tcPr>
          <w:p w14:paraId="0C00E033" w14:textId="77777777" w:rsidR="003876A1" w:rsidRPr="00AD64A6" w:rsidRDefault="003876A1" w:rsidP="00CB659E">
            <w:pPr>
              <w:jc w:val="right"/>
              <w:rPr>
                <w:sz w:val="20"/>
              </w:rPr>
            </w:pPr>
            <w:r w:rsidRPr="00AD64A6">
              <w:rPr>
                <w:sz w:val="20"/>
              </w:rPr>
              <w:t>19.850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18A5CA70"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2B53F039"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4E3383C3" w14:textId="77777777" w:rsidR="003876A1" w:rsidRPr="00AD64A6" w:rsidRDefault="003876A1" w:rsidP="00CB659E">
            <w:pPr>
              <w:jc w:val="right"/>
              <w:rPr>
                <w:sz w:val="20"/>
              </w:rPr>
            </w:pPr>
            <w:r w:rsidRPr="00AD64A6">
              <w:rPr>
                <w:sz w:val="20"/>
              </w:rPr>
              <w:t>7.000</w:t>
            </w:r>
          </w:p>
        </w:tc>
        <w:tc>
          <w:tcPr>
            <w:tcW w:w="960" w:type="dxa"/>
            <w:tcBorders>
              <w:top w:val="nil"/>
              <w:left w:val="nil"/>
              <w:bottom w:val="nil"/>
              <w:right w:val="nil"/>
            </w:tcBorders>
            <w:shd w:val="clear" w:color="auto" w:fill="auto"/>
            <w:vAlign w:val="center"/>
            <w:hideMark/>
          </w:tcPr>
          <w:p w14:paraId="2952AD80" w14:textId="77777777" w:rsidR="003876A1" w:rsidRPr="00AD64A6" w:rsidRDefault="003876A1" w:rsidP="00CB659E">
            <w:pPr>
              <w:jc w:val="right"/>
              <w:rPr>
                <w:sz w:val="20"/>
              </w:rPr>
            </w:pPr>
            <w:r w:rsidRPr="00AD64A6">
              <w:rPr>
                <w:sz w:val="20"/>
              </w:rPr>
              <w:t>8.000</w:t>
            </w:r>
          </w:p>
        </w:tc>
        <w:tc>
          <w:tcPr>
            <w:tcW w:w="960" w:type="dxa"/>
            <w:tcBorders>
              <w:top w:val="nil"/>
              <w:left w:val="nil"/>
              <w:bottom w:val="nil"/>
              <w:right w:val="single" w:sz="8" w:space="0" w:color="0070C0"/>
            </w:tcBorders>
            <w:shd w:val="clear" w:color="auto" w:fill="auto"/>
            <w:vAlign w:val="center"/>
            <w:hideMark/>
          </w:tcPr>
          <w:p w14:paraId="63D6E349" w14:textId="77777777" w:rsidR="003876A1" w:rsidRPr="00AD64A6" w:rsidRDefault="003876A1" w:rsidP="00CB659E">
            <w:pPr>
              <w:jc w:val="right"/>
              <w:rPr>
                <w:sz w:val="20"/>
              </w:rPr>
            </w:pPr>
            <w:r w:rsidRPr="00AD64A6">
              <w:rPr>
                <w:sz w:val="20"/>
              </w:rPr>
              <w:t>5.300</w:t>
            </w:r>
          </w:p>
        </w:tc>
      </w:tr>
      <w:tr w:rsidR="003876A1" w:rsidRPr="00AD64A6" w14:paraId="6EA78174"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63F87656"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4DE0BF92"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42222752" w14:textId="77777777" w:rsidR="003876A1" w:rsidRPr="00AD64A6" w:rsidRDefault="003876A1" w:rsidP="00CB659E">
            <w:pPr>
              <w:jc w:val="right"/>
              <w:rPr>
                <w:sz w:val="20"/>
              </w:rPr>
            </w:pPr>
            <w:r w:rsidRPr="00AD64A6">
              <w:rPr>
                <w:sz w:val="20"/>
              </w:rPr>
              <w:t>428.680</w:t>
            </w:r>
          </w:p>
        </w:tc>
        <w:tc>
          <w:tcPr>
            <w:tcW w:w="960" w:type="dxa"/>
            <w:tcBorders>
              <w:top w:val="nil"/>
              <w:left w:val="nil"/>
              <w:bottom w:val="single" w:sz="8" w:space="0" w:color="0070C0"/>
              <w:right w:val="nil"/>
            </w:tcBorders>
            <w:shd w:val="clear" w:color="auto" w:fill="auto"/>
            <w:vAlign w:val="center"/>
            <w:hideMark/>
          </w:tcPr>
          <w:p w14:paraId="334B421E" w14:textId="77777777" w:rsidR="003876A1" w:rsidRPr="00AD64A6" w:rsidRDefault="003876A1" w:rsidP="00CB659E">
            <w:pPr>
              <w:jc w:val="right"/>
              <w:rPr>
                <w:sz w:val="20"/>
              </w:rPr>
            </w:pPr>
            <w:r w:rsidRPr="00AD64A6">
              <w:rPr>
                <w:sz w:val="20"/>
              </w:rPr>
              <w:t>423.291</w:t>
            </w:r>
          </w:p>
        </w:tc>
        <w:tc>
          <w:tcPr>
            <w:tcW w:w="960" w:type="dxa"/>
            <w:tcBorders>
              <w:top w:val="nil"/>
              <w:left w:val="nil"/>
              <w:bottom w:val="single" w:sz="8" w:space="0" w:color="0070C0"/>
              <w:right w:val="single" w:sz="8" w:space="0" w:color="0070C0"/>
            </w:tcBorders>
            <w:shd w:val="clear" w:color="auto" w:fill="auto"/>
            <w:vAlign w:val="center"/>
            <w:hideMark/>
          </w:tcPr>
          <w:p w14:paraId="69343DC1" w14:textId="77777777" w:rsidR="003876A1" w:rsidRPr="00AD64A6" w:rsidRDefault="003876A1" w:rsidP="00CB659E">
            <w:pPr>
              <w:jc w:val="right"/>
              <w:rPr>
                <w:sz w:val="20"/>
              </w:rPr>
            </w:pPr>
            <w:r w:rsidRPr="00AD64A6">
              <w:rPr>
                <w:sz w:val="20"/>
              </w:rPr>
              <w:t>464.300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1432128C"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5FFE3AE2"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3725C885" w14:textId="77777777" w:rsidR="003876A1" w:rsidRPr="00AD64A6" w:rsidRDefault="003876A1" w:rsidP="00CB659E">
            <w:pPr>
              <w:jc w:val="right"/>
              <w:rPr>
                <w:sz w:val="20"/>
              </w:rPr>
            </w:pPr>
            <w:r w:rsidRPr="00AD64A6">
              <w:rPr>
                <w:sz w:val="20"/>
              </w:rPr>
              <w:t>7.420</w:t>
            </w:r>
          </w:p>
        </w:tc>
        <w:tc>
          <w:tcPr>
            <w:tcW w:w="960" w:type="dxa"/>
            <w:tcBorders>
              <w:top w:val="nil"/>
              <w:left w:val="nil"/>
              <w:bottom w:val="single" w:sz="8" w:space="0" w:color="0070C0"/>
              <w:right w:val="nil"/>
            </w:tcBorders>
            <w:shd w:val="clear" w:color="auto" w:fill="auto"/>
            <w:vAlign w:val="center"/>
            <w:hideMark/>
          </w:tcPr>
          <w:p w14:paraId="3F8A56AE" w14:textId="77777777" w:rsidR="003876A1" w:rsidRPr="00AD64A6" w:rsidRDefault="003876A1" w:rsidP="00CB659E">
            <w:pPr>
              <w:jc w:val="right"/>
              <w:rPr>
                <w:sz w:val="20"/>
              </w:rPr>
            </w:pPr>
            <w:r w:rsidRPr="00AD64A6">
              <w:rPr>
                <w:sz w:val="20"/>
              </w:rPr>
              <w:t>8.150</w:t>
            </w:r>
          </w:p>
        </w:tc>
        <w:tc>
          <w:tcPr>
            <w:tcW w:w="960" w:type="dxa"/>
            <w:tcBorders>
              <w:top w:val="nil"/>
              <w:left w:val="nil"/>
              <w:bottom w:val="single" w:sz="8" w:space="0" w:color="0070C0"/>
              <w:right w:val="single" w:sz="8" w:space="0" w:color="0070C0"/>
            </w:tcBorders>
            <w:shd w:val="clear" w:color="auto" w:fill="auto"/>
            <w:vAlign w:val="center"/>
            <w:hideMark/>
          </w:tcPr>
          <w:p w14:paraId="392C2C2D" w14:textId="77777777" w:rsidR="003876A1" w:rsidRPr="00AD64A6" w:rsidRDefault="003876A1" w:rsidP="00CB659E">
            <w:pPr>
              <w:jc w:val="right"/>
              <w:rPr>
                <w:sz w:val="20"/>
              </w:rPr>
            </w:pPr>
            <w:r w:rsidRPr="00AD64A6">
              <w:rPr>
                <w:sz w:val="20"/>
              </w:rPr>
              <w:t>4.670</w:t>
            </w:r>
          </w:p>
        </w:tc>
      </w:tr>
      <w:tr w:rsidR="003876A1" w:rsidRPr="00AD64A6" w14:paraId="6D6FE4F8" w14:textId="77777777" w:rsidTr="004D66EC">
        <w:trPr>
          <w:trHeight w:val="270"/>
        </w:trPr>
        <w:tc>
          <w:tcPr>
            <w:tcW w:w="960"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2B1E2771" w14:textId="77777777" w:rsidR="003876A1" w:rsidRPr="00AD64A6" w:rsidRDefault="003876A1" w:rsidP="00CB659E">
            <w:pPr>
              <w:jc w:val="left"/>
              <w:rPr>
                <w:b/>
                <w:bCs/>
                <w:i/>
                <w:iCs/>
                <w:sz w:val="20"/>
              </w:rPr>
            </w:pPr>
            <w:r w:rsidRPr="00AD64A6">
              <w:rPr>
                <w:b/>
                <w:bCs/>
                <w:i/>
                <w:iCs/>
                <w:sz w:val="20"/>
              </w:rPr>
              <w:t>Çameli</w:t>
            </w:r>
          </w:p>
        </w:tc>
        <w:tc>
          <w:tcPr>
            <w:tcW w:w="960" w:type="dxa"/>
            <w:tcBorders>
              <w:top w:val="nil"/>
              <w:left w:val="single" w:sz="8" w:space="0" w:color="0070C0"/>
              <w:bottom w:val="nil"/>
              <w:right w:val="single" w:sz="8" w:space="0" w:color="0070C0"/>
            </w:tcBorders>
            <w:shd w:val="clear" w:color="auto" w:fill="auto"/>
            <w:vAlign w:val="center"/>
            <w:hideMark/>
          </w:tcPr>
          <w:p w14:paraId="3EDBEDE5"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16424DD9" w14:textId="77777777" w:rsidR="003876A1" w:rsidRPr="00AD64A6" w:rsidRDefault="003876A1" w:rsidP="00CB659E">
            <w:pPr>
              <w:jc w:val="right"/>
              <w:rPr>
                <w:sz w:val="20"/>
              </w:rPr>
            </w:pPr>
            <w:r w:rsidRPr="00AD64A6">
              <w:rPr>
                <w:sz w:val="20"/>
              </w:rPr>
              <w:t>18.000</w:t>
            </w:r>
          </w:p>
        </w:tc>
        <w:tc>
          <w:tcPr>
            <w:tcW w:w="960" w:type="dxa"/>
            <w:tcBorders>
              <w:top w:val="nil"/>
              <w:left w:val="nil"/>
              <w:bottom w:val="nil"/>
              <w:right w:val="nil"/>
            </w:tcBorders>
            <w:shd w:val="clear" w:color="auto" w:fill="auto"/>
            <w:vAlign w:val="center"/>
            <w:hideMark/>
          </w:tcPr>
          <w:p w14:paraId="08B147A4" w14:textId="77777777" w:rsidR="003876A1" w:rsidRPr="00AD64A6" w:rsidRDefault="003876A1" w:rsidP="00CB659E">
            <w:pPr>
              <w:jc w:val="right"/>
              <w:rPr>
                <w:sz w:val="20"/>
              </w:rPr>
            </w:pPr>
            <w:r w:rsidRPr="00AD64A6">
              <w:rPr>
                <w:sz w:val="20"/>
              </w:rPr>
              <w:t>18.020</w:t>
            </w:r>
          </w:p>
        </w:tc>
        <w:tc>
          <w:tcPr>
            <w:tcW w:w="960" w:type="dxa"/>
            <w:tcBorders>
              <w:top w:val="nil"/>
              <w:left w:val="nil"/>
              <w:bottom w:val="nil"/>
              <w:right w:val="single" w:sz="8" w:space="0" w:color="0070C0"/>
            </w:tcBorders>
            <w:shd w:val="clear" w:color="auto" w:fill="auto"/>
            <w:vAlign w:val="center"/>
            <w:hideMark/>
          </w:tcPr>
          <w:p w14:paraId="14160ED6" w14:textId="77777777" w:rsidR="003876A1" w:rsidRPr="00AD64A6" w:rsidRDefault="003876A1" w:rsidP="00CB659E">
            <w:pPr>
              <w:jc w:val="right"/>
              <w:rPr>
                <w:sz w:val="20"/>
              </w:rPr>
            </w:pPr>
            <w:r w:rsidRPr="00AD64A6">
              <w:rPr>
                <w:sz w:val="20"/>
              </w:rPr>
              <w:t>19.340</w:t>
            </w:r>
          </w:p>
        </w:tc>
        <w:tc>
          <w:tcPr>
            <w:tcW w:w="1120" w:type="dxa"/>
            <w:vMerge w:val="restart"/>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2D43DA52" w14:textId="77777777" w:rsidR="003876A1" w:rsidRPr="00AD64A6" w:rsidRDefault="003876A1" w:rsidP="00CB659E">
            <w:pPr>
              <w:jc w:val="left"/>
              <w:rPr>
                <w:b/>
                <w:bCs/>
                <w:i/>
                <w:iCs/>
                <w:sz w:val="20"/>
              </w:rPr>
            </w:pPr>
            <w:r w:rsidRPr="00AD64A6">
              <w:rPr>
                <w:b/>
                <w:bCs/>
                <w:i/>
                <w:iCs/>
                <w:sz w:val="20"/>
              </w:rPr>
              <w:t>Tavas</w:t>
            </w:r>
          </w:p>
        </w:tc>
        <w:tc>
          <w:tcPr>
            <w:tcW w:w="960" w:type="dxa"/>
            <w:tcBorders>
              <w:top w:val="nil"/>
              <w:left w:val="single" w:sz="8" w:space="0" w:color="0070C0"/>
              <w:bottom w:val="nil"/>
              <w:right w:val="single" w:sz="8" w:space="0" w:color="0070C0"/>
            </w:tcBorders>
            <w:shd w:val="clear" w:color="auto" w:fill="auto"/>
            <w:vAlign w:val="center"/>
            <w:hideMark/>
          </w:tcPr>
          <w:p w14:paraId="1F1B4692"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746F0D27" w14:textId="77777777" w:rsidR="003876A1" w:rsidRPr="00AD64A6" w:rsidRDefault="003876A1" w:rsidP="00CB659E">
            <w:pPr>
              <w:jc w:val="right"/>
              <w:rPr>
                <w:sz w:val="20"/>
              </w:rPr>
            </w:pPr>
            <w:r w:rsidRPr="00AD64A6">
              <w:rPr>
                <w:sz w:val="20"/>
              </w:rPr>
              <w:t>21.200</w:t>
            </w:r>
          </w:p>
        </w:tc>
        <w:tc>
          <w:tcPr>
            <w:tcW w:w="960" w:type="dxa"/>
            <w:tcBorders>
              <w:top w:val="nil"/>
              <w:left w:val="nil"/>
              <w:bottom w:val="nil"/>
              <w:right w:val="nil"/>
            </w:tcBorders>
            <w:shd w:val="clear" w:color="auto" w:fill="auto"/>
            <w:vAlign w:val="center"/>
            <w:hideMark/>
          </w:tcPr>
          <w:p w14:paraId="63588142" w14:textId="77777777" w:rsidR="003876A1" w:rsidRPr="00AD64A6" w:rsidRDefault="003876A1" w:rsidP="00CB659E">
            <w:pPr>
              <w:jc w:val="right"/>
              <w:rPr>
                <w:sz w:val="20"/>
              </w:rPr>
            </w:pPr>
            <w:r w:rsidRPr="00AD64A6">
              <w:rPr>
                <w:sz w:val="20"/>
              </w:rPr>
              <w:t>26.618</w:t>
            </w:r>
          </w:p>
        </w:tc>
        <w:tc>
          <w:tcPr>
            <w:tcW w:w="960" w:type="dxa"/>
            <w:tcBorders>
              <w:top w:val="nil"/>
              <w:left w:val="nil"/>
              <w:bottom w:val="nil"/>
              <w:right w:val="single" w:sz="8" w:space="0" w:color="0070C0"/>
            </w:tcBorders>
            <w:shd w:val="clear" w:color="auto" w:fill="auto"/>
            <w:vAlign w:val="center"/>
            <w:hideMark/>
          </w:tcPr>
          <w:p w14:paraId="5563B6FD" w14:textId="77777777" w:rsidR="003876A1" w:rsidRPr="00AD64A6" w:rsidRDefault="003876A1" w:rsidP="00CB659E">
            <w:pPr>
              <w:jc w:val="right"/>
              <w:rPr>
                <w:sz w:val="20"/>
              </w:rPr>
            </w:pPr>
            <w:r w:rsidRPr="00AD64A6">
              <w:rPr>
                <w:sz w:val="20"/>
              </w:rPr>
              <w:t>24.612</w:t>
            </w:r>
          </w:p>
        </w:tc>
      </w:tr>
      <w:tr w:rsidR="003876A1" w:rsidRPr="00AD64A6" w14:paraId="18331542"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78AFEEDC"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106B5600"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00CEFD05" w14:textId="77777777" w:rsidR="003876A1" w:rsidRPr="00AD64A6" w:rsidRDefault="003876A1" w:rsidP="00CB659E">
            <w:pPr>
              <w:jc w:val="right"/>
              <w:rPr>
                <w:sz w:val="20"/>
              </w:rPr>
            </w:pPr>
            <w:r w:rsidRPr="00AD64A6">
              <w:rPr>
                <w:sz w:val="20"/>
              </w:rPr>
              <w:t>5.622</w:t>
            </w:r>
          </w:p>
        </w:tc>
        <w:tc>
          <w:tcPr>
            <w:tcW w:w="960" w:type="dxa"/>
            <w:tcBorders>
              <w:top w:val="nil"/>
              <w:left w:val="nil"/>
              <w:bottom w:val="nil"/>
              <w:right w:val="nil"/>
            </w:tcBorders>
            <w:shd w:val="clear" w:color="auto" w:fill="auto"/>
            <w:vAlign w:val="center"/>
            <w:hideMark/>
          </w:tcPr>
          <w:p w14:paraId="1FCD5314" w14:textId="77777777" w:rsidR="003876A1" w:rsidRPr="00AD64A6" w:rsidRDefault="003876A1" w:rsidP="00CB659E">
            <w:pPr>
              <w:jc w:val="right"/>
              <w:rPr>
                <w:sz w:val="20"/>
              </w:rPr>
            </w:pPr>
            <w:r w:rsidRPr="00AD64A6">
              <w:rPr>
                <w:sz w:val="20"/>
              </w:rPr>
              <w:t>6.270</w:t>
            </w:r>
          </w:p>
        </w:tc>
        <w:tc>
          <w:tcPr>
            <w:tcW w:w="960" w:type="dxa"/>
            <w:tcBorders>
              <w:top w:val="nil"/>
              <w:left w:val="nil"/>
              <w:bottom w:val="nil"/>
              <w:right w:val="single" w:sz="8" w:space="0" w:color="0070C0"/>
            </w:tcBorders>
            <w:shd w:val="clear" w:color="auto" w:fill="auto"/>
            <w:vAlign w:val="center"/>
            <w:hideMark/>
          </w:tcPr>
          <w:p w14:paraId="22F8EAD4" w14:textId="77777777" w:rsidR="003876A1" w:rsidRPr="00AD64A6" w:rsidRDefault="003876A1" w:rsidP="00CB659E">
            <w:pPr>
              <w:jc w:val="right"/>
              <w:rPr>
                <w:sz w:val="20"/>
              </w:rPr>
            </w:pPr>
            <w:r w:rsidRPr="00AD64A6">
              <w:rPr>
                <w:sz w:val="20"/>
              </w:rPr>
              <w:t>5.535</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42558DB6"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672A5445"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5DEFD8CB" w14:textId="77777777" w:rsidR="003876A1" w:rsidRPr="00AD64A6" w:rsidRDefault="003876A1" w:rsidP="00CB659E">
            <w:pPr>
              <w:jc w:val="right"/>
              <w:rPr>
                <w:sz w:val="20"/>
              </w:rPr>
            </w:pPr>
            <w:r w:rsidRPr="00AD64A6">
              <w:rPr>
                <w:sz w:val="20"/>
              </w:rPr>
              <w:t>47.400</w:t>
            </w:r>
          </w:p>
        </w:tc>
        <w:tc>
          <w:tcPr>
            <w:tcW w:w="960" w:type="dxa"/>
            <w:tcBorders>
              <w:top w:val="nil"/>
              <w:left w:val="nil"/>
              <w:bottom w:val="nil"/>
              <w:right w:val="nil"/>
            </w:tcBorders>
            <w:shd w:val="clear" w:color="auto" w:fill="auto"/>
            <w:vAlign w:val="center"/>
            <w:hideMark/>
          </w:tcPr>
          <w:p w14:paraId="555CDC01" w14:textId="77777777" w:rsidR="003876A1" w:rsidRPr="00AD64A6" w:rsidRDefault="003876A1" w:rsidP="00CB659E">
            <w:pPr>
              <w:jc w:val="right"/>
              <w:rPr>
                <w:sz w:val="20"/>
              </w:rPr>
            </w:pPr>
            <w:r w:rsidRPr="00AD64A6">
              <w:rPr>
                <w:sz w:val="20"/>
              </w:rPr>
              <w:t>55.900</w:t>
            </w:r>
          </w:p>
        </w:tc>
        <w:tc>
          <w:tcPr>
            <w:tcW w:w="960" w:type="dxa"/>
            <w:tcBorders>
              <w:top w:val="nil"/>
              <w:left w:val="nil"/>
              <w:bottom w:val="nil"/>
              <w:right w:val="single" w:sz="8" w:space="0" w:color="0070C0"/>
            </w:tcBorders>
            <w:shd w:val="clear" w:color="auto" w:fill="auto"/>
            <w:vAlign w:val="center"/>
            <w:hideMark/>
          </w:tcPr>
          <w:p w14:paraId="667100A8" w14:textId="77777777" w:rsidR="003876A1" w:rsidRPr="00AD64A6" w:rsidRDefault="003876A1" w:rsidP="00CB659E">
            <w:pPr>
              <w:jc w:val="right"/>
              <w:rPr>
                <w:sz w:val="20"/>
              </w:rPr>
            </w:pPr>
            <w:r w:rsidRPr="00AD64A6">
              <w:rPr>
                <w:sz w:val="20"/>
              </w:rPr>
              <w:t>56.000</w:t>
            </w:r>
          </w:p>
        </w:tc>
      </w:tr>
      <w:tr w:rsidR="003876A1" w:rsidRPr="00AD64A6" w14:paraId="7787514B"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7AC351DA"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3227FFF9"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4393BCF6" w14:textId="77777777" w:rsidR="003876A1" w:rsidRPr="00AD64A6" w:rsidRDefault="003876A1" w:rsidP="00CB659E">
            <w:pPr>
              <w:jc w:val="right"/>
              <w:rPr>
                <w:sz w:val="20"/>
              </w:rPr>
            </w:pPr>
            <w:r w:rsidRPr="00AD64A6">
              <w:rPr>
                <w:sz w:val="20"/>
              </w:rPr>
              <w:t>6.000</w:t>
            </w:r>
          </w:p>
        </w:tc>
        <w:tc>
          <w:tcPr>
            <w:tcW w:w="960" w:type="dxa"/>
            <w:tcBorders>
              <w:top w:val="nil"/>
              <w:left w:val="nil"/>
              <w:bottom w:val="nil"/>
              <w:right w:val="nil"/>
            </w:tcBorders>
            <w:shd w:val="clear" w:color="auto" w:fill="auto"/>
            <w:vAlign w:val="center"/>
            <w:hideMark/>
          </w:tcPr>
          <w:p w14:paraId="15C50A7A" w14:textId="77777777" w:rsidR="003876A1" w:rsidRPr="00AD64A6" w:rsidRDefault="003876A1" w:rsidP="00CB659E">
            <w:pPr>
              <w:jc w:val="right"/>
              <w:rPr>
                <w:sz w:val="20"/>
              </w:rPr>
            </w:pPr>
            <w:r w:rsidRPr="00AD64A6">
              <w:rPr>
                <w:sz w:val="20"/>
              </w:rPr>
              <w:t>6.020</w:t>
            </w:r>
          </w:p>
        </w:tc>
        <w:tc>
          <w:tcPr>
            <w:tcW w:w="960" w:type="dxa"/>
            <w:tcBorders>
              <w:top w:val="nil"/>
              <w:left w:val="nil"/>
              <w:bottom w:val="nil"/>
              <w:right w:val="single" w:sz="8" w:space="0" w:color="0070C0"/>
            </w:tcBorders>
            <w:shd w:val="clear" w:color="auto" w:fill="auto"/>
            <w:vAlign w:val="center"/>
            <w:hideMark/>
          </w:tcPr>
          <w:p w14:paraId="432FAD62" w14:textId="77777777" w:rsidR="003876A1" w:rsidRPr="00AD64A6" w:rsidRDefault="003876A1" w:rsidP="00CB659E">
            <w:pPr>
              <w:jc w:val="right"/>
              <w:rPr>
                <w:sz w:val="20"/>
              </w:rPr>
            </w:pPr>
            <w:r w:rsidRPr="00AD64A6">
              <w:rPr>
                <w:sz w:val="20"/>
              </w:rPr>
              <w:t>6.000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171B51E2"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0E21174F"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2687DAC3" w14:textId="77777777" w:rsidR="003876A1" w:rsidRPr="00AD64A6" w:rsidRDefault="003876A1" w:rsidP="00CB659E">
            <w:pPr>
              <w:jc w:val="right"/>
              <w:rPr>
                <w:sz w:val="20"/>
              </w:rPr>
            </w:pPr>
            <w:r w:rsidRPr="00AD64A6">
              <w:rPr>
                <w:sz w:val="20"/>
              </w:rPr>
              <w:t>32.600</w:t>
            </w:r>
          </w:p>
        </w:tc>
        <w:tc>
          <w:tcPr>
            <w:tcW w:w="960" w:type="dxa"/>
            <w:tcBorders>
              <w:top w:val="nil"/>
              <w:left w:val="nil"/>
              <w:bottom w:val="nil"/>
              <w:right w:val="nil"/>
            </w:tcBorders>
            <w:shd w:val="clear" w:color="auto" w:fill="auto"/>
            <w:vAlign w:val="center"/>
            <w:hideMark/>
          </w:tcPr>
          <w:p w14:paraId="44E032FF" w14:textId="77777777" w:rsidR="003876A1" w:rsidRPr="00AD64A6" w:rsidRDefault="003876A1" w:rsidP="00CB659E">
            <w:pPr>
              <w:jc w:val="right"/>
              <w:rPr>
                <w:sz w:val="20"/>
              </w:rPr>
            </w:pPr>
            <w:r w:rsidRPr="00AD64A6">
              <w:rPr>
                <w:sz w:val="20"/>
              </w:rPr>
              <w:t>34.000</w:t>
            </w:r>
          </w:p>
        </w:tc>
        <w:tc>
          <w:tcPr>
            <w:tcW w:w="960" w:type="dxa"/>
            <w:tcBorders>
              <w:top w:val="nil"/>
              <w:left w:val="nil"/>
              <w:bottom w:val="nil"/>
              <w:right w:val="single" w:sz="8" w:space="0" w:color="0070C0"/>
            </w:tcBorders>
            <w:shd w:val="clear" w:color="auto" w:fill="auto"/>
            <w:vAlign w:val="center"/>
            <w:hideMark/>
          </w:tcPr>
          <w:p w14:paraId="68113767" w14:textId="77777777" w:rsidR="003876A1" w:rsidRPr="00AD64A6" w:rsidRDefault="003876A1" w:rsidP="00CB659E">
            <w:pPr>
              <w:jc w:val="right"/>
              <w:rPr>
                <w:sz w:val="20"/>
              </w:rPr>
            </w:pPr>
            <w:r w:rsidRPr="00AD64A6">
              <w:rPr>
                <w:sz w:val="20"/>
              </w:rPr>
              <w:t>30.000</w:t>
            </w:r>
          </w:p>
        </w:tc>
      </w:tr>
      <w:tr w:rsidR="003876A1" w:rsidRPr="00AD64A6" w14:paraId="7FD1FEE5"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1D469326"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3787D7AC"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7169A42B" w14:textId="77777777" w:rsidR="003876A1" w:rsidRPr="00AD64A6" w:rsidRDefault="003876A1" w:rsidP="00CB659E">
            <w:pPr>
              <w:jc w:val="right"/>
              <w:rPr>
                <w:sz w:val="20"/>
              </w:rPr>
            </w:pPr>
            <w:r w:rsidRPr="00AD64A6">
              <w:rPr>
                <w:sz w:val="20"/>
              </w:rPr>
              <w:t>8.230</w:t>
            </w:r>
          </w:p>
        </w:tc>
        <w:tc>
          <w:tcPr>
            <w:tcW w:w="960" w:type="dxa"/>
            <w:tcBorders>
              <w:top w:val="nil"/>
              <w:left w:val="nil"/>
              <w:bottom w:val="single" w:sz="8" w:space="0" w:color="0070C0"/>
              <w:right w:val="nil"/>
            </w:tcBorders>
            <w:shd w:val="clear" w:color="auto" w:fill="auto"/>
            <w:vAlign w:val="center"/>
            <w:hideMark/>
          </w:tcPr>
          <w:p w14:paraId="7CCBF8C8" w14:textId="77777777" w:rsidR="003876A1" w:rsidRPr="00AD64A6" w:rsidRDefault="003876A1" w:rsidP="00CB659E">
            <w:pPr>
              <w:jc w:val="right"/>
              <w:rPr>
                <w:sz w:val="20"/>
              </w:rPr>
            </w:pPr>
            <w:r w:rsidRPr="00AD64A6">
              <w:rPr>
                <w:sz w:val="20"/>
              </w:rPr>
              <w:t>13.475</w:t>
            </w:r>
          </w:p>
        </w:tc>
        <w:tc>
          <w:tcPr>
            <w:tcW w:w="960" w:type="dxa"/>
            <w:tcBorders>
              <w:top w:val="nil"/>
              <w:left w:val="nil"/>
              <w:bottom w:val="single" w:sz="8" w:space="0" w:color="0070C0"/>
              <w:right w:val="single" w:sz="8" w:space="0" w:color="0070C0"/>
            </w:tcBorders>
            <w:shd w:val="clear" w:color="auto" w:fill="auto"/>
            <w:vAlign w:val="center"/>
            <w:hideMark/>
          </w:tcPr>
          <w:p w14:paraId="381417E7" w14:textId="77777777" w:rsidR="003876A1" w:rsidRPr="00AD64A6" w:rsidRDefault="003876A1" w:rsidP="00CB659E">
            <w:pPr>
              <w:jc w:val="right"/>
              <w:rPr>
                <w:sz w:val="20"/>
              </w:rPr>
            </w:pPr>
            <w:r w:rsidRPr="00AD64A6">
              <w:rPr>
                <w:sz w:val="20"/>
              </w:rPr>
              <w:t>13.500</w:t>
            </w:r>
          </w:p>
        </w:tc>
        <w:tc>
          <w:tcPr>
            <w:tcW w:w="1120" w:type="dxa"/>
            <w:vMerge/>
            <w:tcBorders>
              <w:top w:val="single" w:sz="8" w:space="0" w:color="0070C0"/>
              <w:left w:val="single" w:sz="8" w:space="0" w:color="0070C0"/>
              <w:bottom w:val="single" w:sz="8" w:space="0" w:color="0070C0"/>
              <w:right w:val="single" w:sz="8" w:space="0" w:color="0070C0"/>
            </w:tcBorders>
            <w:vAlign w:val="center"/>
            <w:hideMark/>
          </w:tcPr>
          <w:p w14:paraId="75E5CD82"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0C09F734"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755D4CD8" w14:textId="77777777" w:rsidR="003876A1" w:rsidRPr="00AD64A6" w:rsidRDefault="003876A1" w:rsidP="00CB659E">
            <w:pPr>
              <w:jc w:val="right"/>
              <w:rPr>
                <w:sz w:val="20"/>
              </w:rPr>
            </w:pPr>
            <w:r w:rsidRPr="00AD64A6">
              <w:rPr>
                <w:sz w:val="20"/>
              </w:rPr>
              <w:t>558.525</w:t>
            </w:r>
          </w:p>
        </w:tc>
        <w:tc>
          <w:tcPr>
            <w:tcW w:w="960" w:type="dxa"/>
            <w:tcBorders>
              <w:top w:val="nil"/>
              <w:left w:val="nil"/>
              <w:bottom w:val="single" w:sz="8" w:space="0" w:color="0070C0"/>
              <w:right w:val="nil"/>
            </w:tcBorders>
            <w:shd w:val="clear" w:color="auto" w:fill="auto"/>
            <w:vAlign w:val="center"/>
            <w:hideMark/>
          </w:tcPr>
          <w:p w14:paraId="1759FB33" w14:textId="77777777" w:rsidR="003876A1" w:rsidRPr="00AD64A6" w:rsidRDefault="003876A1" w:rsidP="00CB659E">
            <w:pPr>
              <w:jc w:val="right"/>
              <w:rPr>
                <w:sz w:val="20"/>
              </w:rPr>
            </w:pPr>
            <w:r w:rsidRPr="00AD64A6">
              <w:rPr>
                <w:sz w:val="20"/>
              </w:rPr>
              <w:t>571.331</w:t>
            </w:r>
          </w:p>
        </w:tc>
        <w:tc>
          <w:tcPr>
            <w:tcW w:w="960" w:type="dxa"/>
            <w:tcBorders>
              <w:top w:val="nil"/>
              <w:left w:val="nil"/>
              <w:bottom w:val="single" w:sz="8" w:space="0" w:color="0070C0"/>
              <w:right w:val="single" w:sz="8" w:space="0" w:color="0070C0"/>
            </w:tcBorders>
            <w:shd w:val="clear" w:color="auto" w:fill="auto"/>
            <w:vAlign w:val="center"/>
            <w:hideMark/>
          </w:tcPr>
          <w:p w14:paraId="72068966" w14:textId="77777777" w:rsidR="003876A1" w:rsidRPr="00AD64A6" w:rsidRDefault="003876A1" w:rsidP="00CB659E">
            <w:pPr>
              <w:jc w:val="right"/>
              <w:rPr>
                <w:sz w:val="20"/>
              </w:rPr>
            </w:pPr>
            <w:r w:rsidRPr="00AD64A6">
              <w:rPr>
                <w:sz w:val="20"/>
              </w:rPr>
              <w:t>416.300</w:t>
            </w:r>
          </w:p>
        </w:tc>
      </w:tr>
      <w:tr w:rsidR="003876A1" w:rsidRPr="00AD64A6" w14:paraId="01038D11" w14:textId="77777777" w:rsidTr="004D66EC">
        <w:trPr>
          <w:trHeight w:val="270"/>
        </w:trPr>
        <w:tc>
          <w:tcPr>
            <w:tcW w:w="960" w:type="dxa"/>
            <w:vMerge w:val="restart"/>
            <w:tcBorders>
              <w:top w:val="nil"/>
              <w:left w:val="single" w:sz="8" w:space="0" w:color="0070C0"/>
              <w:bottom w:val="single" w:sz="8" w:space="0" w:color="0070C0"/>
              <w:right w:val="single" w:sz="8" w:space="0" w:color="0070C0"/>
            </w:tcBorders>
            <w:shd w:val="clear" w:color="auto" w:fill="auto"/>
            <w:vAlign w:val="center"/>
            <w:hideMark/>
          </w:tcPr>
          <w:p w14:paraId="362C8650" w14:textId="77777777" w:rsidR="003876A1" w:rsidRPr="00AD64A6" w:rsidRDefault="003876A1" w:rsidP="00CB659E">
            <w:pPr>
              <w:jc w:val="left"/>
              <w:rPr>
                <w:b/>
                <w:bCs/>
                <w:i/>
                <w:iCs/>
                <w:sz w:val="20"/>
              </w:rPr>
            </w:pPr>
            <w:r w:rsidRPr="00AD64A6">
              <w:rPr>
                <w:b/>
                <w:bCs/>
                <w:i/>
                <w:iCs/>
                <w:sz w:val="20"/>
              </w:rPr>
              <w:t>Çardak</w:t>
            </w:r>
          </w:p>
        </w:tc>
        <w:tc>
          <w:tcPr>
            <w:tcW w:w="960" w:type="dxa"/>
            <w:tcBorders>
              <w:top w:val="nil"/>
              <w:left w:val="single" w:sz="8" w:space="0" w:color="0070C0"/>
              <w:bottom w:val="nil"/>
              <w:right w:val="single" w:sz="8" w:space="0" w:color="0070C0"/>
            </w:tcBorders>
            <w:shd w:val="clear" w:color="auto" w:fill="auto"/>
            <w:vAlign w:val="center"/>
            <w:hideMark/>
          </w:tcPr>
          <w:p w14:paraId="65296CEC" w14:textId="77777777" w:rsidR="003876A1" w:rsidRPr="00AD64A6" w:rsidRDefault="003876A1" w:rsidP="00CB659E">
            <w:pPr>
              <w:jc w:val="left"/>
              <w:rPr>
                <w:i/>
                <w:iCs/>
                <w:sz w:val="20"/>
              </w:rPr>
            </w:pPr>
            <w:r w:rsidRPr="00AD64A6">
              <w:rPr>
                <w:i/>
                <w:iCs/>
                <w:sz w:val="20"/>
              </w:rPr>
              <w:t>Sığır</w:t>
            </w:r>
          </w:p>
        </w:tc>
        <w:tc>
          <w:tcPr>
            <w:tcW w:w="960" w:type="dxa"/>
            <w:tcBorders>
              <w:top w:val="nil"/>
              <w:left w:val="single" w:sz="8" w:space="0" w:color="0070C0"/>
              <w:bottom w:val="nil"/>
              <w:right w:val="nil"/>
            </w:tcBorders>
            <w:shd w:val="clear" w:color="auto" w:fill="auto"/>
            <w:vAlign w:val="center"/>
            <w:hideMark/>
          </w:tcPr>
          <w:p w14:paraId="01448CFA" w14:textId="77777777" w:rsidR="003876A1" w:rsidRPr="00AD64A6" w:rsidRDefault="003876A1" w:rsidP="00CB659E">
            <w:pPr>
              <w:jc w:val="right"/>
              <w:rPr>
                <w:sz w:val="20"/>
              </w:rPr>
            </w:pPr>
            <w:r w:rsidRPr="00AD64A6">
              <w:rPr>
                <w:sz w:val="20"/>
              </w:rPr>
              <w:t>11.911</w:t>
            </w:r>
          </w:p>
        </w:tc>
        <w:tc>
          <w:tcPr>
            <w:tcW w:w="960" w:type="dxa"/>
            <w:tcBorders>
              <w:top w:val="nil"/>
              <w:left w:val="nil"/>
              <w:bottom w:val="nil"/>
              <w:right w:val="nil"/>
            </w:tcBorders>
            <w:shd w:val="clear" w:color="auto" w:fill="auto"/>
            <w:vAlign w:val="center"/>
            <w:hideMark/>
          </w:tcPr>
          <w:p w14:paraId="3DE1143C" w14:textId="77777777" w:rsidR="003876A1" w:rsidRPr="00AD64A6" w:rsidRDefault="003876A1" w:rsidP="00CB659E">
            <w:pPr>
              <w:jc w:val="right"/>
              <w:rPr>
                <w:sz w:val="20"/>
              </w:rPr>
            </w:pPr>
            <w:r w:rsidRPr="00AD64A6">
              <w:rPr>
                <w:sz w:val="20"/>
              </w:rPr>
              <w:t>13.277</w:t>
            </w:r>
          </w:p>
        </w:tc>
        <w:tc>
          <w:tcPr>
            <w:tcW w:w="960" w:type="dxa"/>
            <w:tcBorders>
              <w:top w:val="nil"/>
              <w:left w:val="nil"/>
              <w:bottom w:val="nil"/>
              <w:right w:val="single" w:sz="8" w:space="0" w:color="0070C0"/>
            </w:tcBorders>
            <w:shd w:val="clear" w:color="auto" w:fill="auto"/>
            <w:vAlign w:val="center"/>
            <w:hideMark/>
          </w:tcPr>
          <w:p w14:paraId="7ED20B39" w14:textId="77777777" w:rsidR="003876A1" w:rsidRPr="00AD64A6" w:rsidRDefault="003876A1" w:rsidP="00CB659E">
            <w:pPr>
              <w:jc w:val="right"/>
              <w:rPr>
                <w:sz w:val="20"/>
              </w:rPr>
            </w:pPr>
            <w:r w:rsidRPr="00AD64A6">
              <w:rPr>
                <w:sz w:val="20"/>
              </w:rPr>
              <w:t>14.547</w:t>
            </w:r>
          </w:p>
        </w:tc>
        <w:tc>
          <w:tcPr>
            <w:tcW w:w="1120" w:type="dxa"/>
            <w:vMerge w:val="restart"/>
            <w:tcBorders>
              <w:top w:val="nil"/>
              <w:left w:val="single" w:sz="8" w:space="0" w:color="0070C0"/>
              <w:bottom w:val="single" w:sz="8" w:space="0" w:color="0070C0"/>
              <w:right w:val="single" w:sz="8" w:space="0" w:color="0070C0"/>
            </w:tcBorders>
            <w:shd w:val="clear" w:color="000000" w:fill="DDEBF7"/>
            <w:vAlign w:val="center"/>
            <w:hideMark/>
          </w:tcPr>
          <w:p w14:paraId="5B0595AC" w14:textId="77777777" w:rsidR="003876A1" w:rsidRPr="00AD64A6" w:rsidRDefault="003876A1" w:rsidP="00CB659E">
            <w:pPr>
              <w:jc w:val="left"/>
              <w:rPr>
                <w:b/>
                <w:bCs/>
                <w:sz w:val="20"/>
              </w:rPr>
            </w:pPr>
            <w:r w:rsidRPr="00AD64A6">
              <w:rPr>
                <w:b/>
                <w:bCs/>
                <w:sz w:val="20"/>
              </w:rPr>
              <w:t>TOPLAM</w:t>
            </w:r>
          </w:p>
        </w:tc>
        <w:tc>
          <w:tcPr>
            <w:tcW w:w="960" w:type="dxa"/>
            <w:tcBorders>
              <w:top w:val="nil"/>
              <w:left w:val="nil"/>
              <w:bottom w:val="single" w:sz="8" w:space="0" w:color="0070C0"/>
              <w:right w:val="single" w:sz="8" w:space="0" w:color="0070C0"/>
            </w:tcBorders>
            <w:shd w:val="clear" w:color="000000" w:fill="DDEBF7"/>
            <w:vAlign w:val="center"/>
            <w:hideMark/>
          </w:tcPr>
          <w:p w14:paraId="004BCD04" w14:textId="77777777" w:rsidR="003876A1" w:rsidRPr="00AD64A6" w:rsidRDefault="003876A1" w:rsidP="00CB659E">
            <w:pPr>
              <w:jc w:val="left"/>
              <w:rPr>
                <w:b/>
                <w:bCs/>
                <w:sz w:val="20"/>
              </w:rPr>
            </w:pPr>
            <w:r w:rsidRPr="00AD64A6">
              <w:rPr>
                <w:b/>
                <w:bCs/>
                <w:sz w:val="20"/>
              </w:rPr>
              <w:t>Sığır</w:t>
            </w:r>
          </w:p>
        </w:tc>
        <w:tc>
          <w:tcPr>
            <w:tcW w:w="960" w:type="dxa"/>
            <w:tcBorders>
              <w:top w:val="nil"/>
              <w:left w:val="nil"/>
              <w:bottom w:val="single" w:sz="8" w:space="0" w:color="0070C0"/>
              <w:right w:val="single" w:sz="8" w:space="0" w:color="0070C0"/>
            </w:tcBorders>
            <w:shd w:val="clear" w:color="000000" w:fill="DDEBF7"/>
            <w:vAlign w:val="center"/>
            <w:hideMark/>
          </w:tcPr>
          <w:p w14:paraId="7704CAA5" w14:textId="77777777" w:rsidR="003876A1" w:rsidRPr="00AD64A6" w:rsidRDefault="003876A1" w:rsidP="00CB659E">
            <w:pPr>
              <w:jc w:val="right"/>
              <w:rPr>
                <w:b/>
                <w:bCs/>
                <w:sz w:val="20"/>
              </w:rPr>
            </w:pPr>
            <w:r w:rsidRPr="00AD64A6">
              <w:rPr>
                <w:b/>
                <w:bCs/>
                <w:sz w:val="20"/>
              </w:rPr>
              <w:t>264.099</w:t>
            </w:r>
          </w:p>
        </w:tc>
        <w:tc>
          <w:tcPr>
            <w:tcW w:w="960" w:type="dxa"/>
            <w:tcBorders>
              <w:top w:val="nil"/>
              <w:left w:val="nil"/>
              <w:bottom w:val="single" w:sz="8" w:space="0" w:color="0070C0"/>
              <w:right w:val="single" w:sz="8" w:space="0" w:color="0070C0"/>
            </w:tcBorders>
            <w:shd w:val="clear" w:color="000000" w:fill="DDEBF7"/>
            <w:vAlign w:val="center"/>
            <w:hideMark/>
          </w:tcPr>
          <w:p w14:paraId="0DDF24FD" w14:textId="77777777" w:rsidR="003876A1" w:rsidRPr="00AD64A6" w:rsidRDefault="003876A1" w:rsidP="00CB659E">
            <w:pPr>
              <w:jc w:val="right"/>
              <w:rPr>
                <w:b/>
                <w:bCs/>
                <w:sz w:val="20"/>
              </w:rPr>
            </w:pPr>
            <w:r w:rsidRPr="00AD64A6">
              <w:rPr>
                <w:b/>
                <w:bCs/>
                <w:sz w:val="20"/>
              </w:rPr>
              <w:t>293.034</w:t>
            </w:r>
          </w:p>
        </w:tc>
        <w:tc>
          <w:tcPr>
            <w:tcW w:w="960" w:type="dxa"/>
            <w:tcBorders>
              <w:top w:val="nil"/>
              <w:left w:val="nil"/>
              <w:bottom w:val="single" w:sz="8" w:space="0" w:color="0070C0"/>
              <w:right w:val="single" w:sz="8" w:space="0" w:color="0070C0"/>
            </w:tcBorders>
            <w:shd w:val="clear" w:color="000000" w:fill="DDEBF7"/>
            <w:vAlign w:val="center"/>
            <w:hideMark/>
          </w:tcPr>
          <w:p w14:paraId="449AC850" w14:textId="77777777" w:rsidR="003876A1" w:rsidRPr="00AD64A6" w:rsidRDefault="003876A1" w:rsidP="00CB659E">
            <w:pPr>
              <w:jc w:val="right"/>
              <w:rPr>
                <w:b/>
                <w:sz w:val="20"/>
              </w:rPr>
            </w:pPr>
            <w:r w:rsidRPr="00AD64A6">
              <w:rPr>
                <w:b/>
                <w:sz w:val="20"/>
              </w:rPr>
              <w:t>293.519</w:t>
            </w:r>
          </w:p>
        </w:tc>
      </w:tr>
      <w:tr w:rsidR="003876A1" w:rsidRPr="00AD64A6" w14:paraId="2282D4F9"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00477D27"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5198E895" w14:textId="77777777" w:rsidR="003876A1" w:rsidRPr="00AD64A6" w:rsidRDefault="003876A1" w:rsidP="00CB659E">
            <w:pPr>
              <w:jc w:val="left"/>
              <w:rPr>
                <w:i/>
                <w:iCs/>
                <w:sz w:val="20"/>
              </w:rPr>
            </w:pPr>
            <w:r w:rsidRPr="00AD64A6">
              <w:rPr>
                <w:i/>
                <w:iCs/>
                <w:sz w:val="20"/>
              </w:rPr>
              <w:t>Koyun</w:t>
            </w:r>
          </w:p>
        </w:tc>
        <w:tc>
          <w:tcPr>
            <w:tcW w:w="960" w:type="dxa"/>
            <w:tcBorders>
              <w:top w:val="nil"/>
              <w:left w:val="single" w:sz="8" w:space="0" w:color="0070C0"/>
              <w:bottom w:val="nil"/>
              <w:right w:val="nil"/>
            </w:tcBorders>
            <w:shd w:val="clear" w:color="auto" w:fill="auto"/>
            <w:vAlign w:val="center"/>
            <w:hideMark/>
          </w:tcPr>
          <w:p w14:paraId="721F6FEE" w14:textId="77777777" w:rsidR="003876A1" w:rsidRPr="00AD64A6" w:rsidRDefault="003876A1" w:rsidP="00CB659E">
            <w:pPr>
              <w:jc w:val="right"/>
              <w:rPr>
                <w:sz w:val="20"/>
              </w:rPr>
            </w:pPr>
            <w:r w:rsidRPr="00AD64A6">
              <w:rPr>
                <w:sz w:val="20"/>
              </w:rPr>
              <w:t>11.420</w:t>
            </w:r>
          </w:p>
        </w:tc>
        <w:tc>
          <w:tcPr>
            <w:tcW w:w="960" w:type="dxa"/>
            <w:tcBorders>
              <w:top w:val="nil"/>
              <w:left w:val="nil"/>
              <w:bottom w:val="nil"/>
              <w:right w:val="nil"/>
            </w:tcBorders>
            <w:shd w:val="clear" w:color="auto" w:fill="auto"/>
            <w:vAlign w:val="center"/>
            <w:hideMark/>
          </w:tcPr>
          <w:p w14:paraId="3B16030F" w14:textId="77777777" w:rsidR="003876A1" w:rsidRPr="00AD64A6" w:rsidRDefault="003876A1" w:rsidP="00CB659E">
            <w:pPr>
              <w:jc w:val="right"/>
              <w:rPr>
                <w:sz w:val="20"/>
              </w:rPr>
            </w:pPr>
            <w:r w:rsidRPr="00AD64A6">
              <w:rPr>
                <w:sz w:val="20"/>
              </w:rPr>
              <w:t>11.796</w:t>
            </w:r>
          </w:p>
        </w:tc>
        <w:tc>
          <w:tcPr>
            <w:tcW w:w="960" w:type="dxa"/>
            <w:tcBorders>
              <w:top w:val="nil"/>
              <w:left w:val="nil"/>
              <w:bottom w:val="nil"/>
              <w:right w:val="single" w:sz="8" w:space="0" w:color="0070C0"/>
            </w:tcBorders>
            <w:shd w:val="clear" w:color="auto" w:fill="auto"/>
            <w:vAlign w:val="center"/>
            <w:hideMark/>
          </w:tcPr>
          <w:p w14:paraId="56802B31" w14:textId="77777777" w:rsidR="003876A1" w:rsidRPr="00AD64A6" w:rsidRDefault="003876A1" w:rsidP="00CB659E">
            <w:pPr>
              <w:jc w:val="right"/>
              <w:rPr>
                <w:sz w:val="20"/>
              </w:rPr>
            </w:pPr>
            <w:r w:rsidRPr="00AD64A6">
              <w:rPr>
                <w:sz w:val="20"/>
              </w:rPr>
              <w:t>13.043</w:t>
            </w:r>
          </w:p>
        </w:tc>
        <w:tc>
          <w:tcPr>
            <w:tcW w:w="1120" w:type="dxa"/>
            <w:vMerge/>
            <w:tcBorders>
              <w:top w:val="nil"/>
              <w:left w:val="single" w:sz="8" w:space="0" w:color="0070C0"/>
              <w:bottom w:val="single" w:sz="8" w:space="0" w:color="0070C0"/>
              <w:right w:val="single" w:sz="8" w:space="0" w:color="0070C0"/>
            </w:tcBorders>
            <w:vAlign w:val="center"/>
            <w:hideMark/>
          </w:tcPr>
          <w:p w14:paraId="0E05E15A" w14:textId="77777777" w:rsidR="003876A1" w:rsidRPr="00AD64A6" w:rsidRDefault="003876A1" w:rsidP="00CB659E">
            <w:pPr>
              <w:jc w:val="left"/>
              <w:rPr>
                <w:b/>
                <w:bCs/>
                <w:sz w:val="20"/>
              </w:rPr>
            </w:pPr>
          </w:p>
        </w:tc>
        <w:tc>
          <w:tcPr>
            <w:tcW w:w="960" w:type="dxa"/>
            <w:tcBorders>
              <w:top w:val="nil"/>
              <w:left w:val="nil"/>
              <w:bottom w:val="single" w:sz="8" w:space="0" w:color="0070C0"/>
              <w:right w:val="single" w:sz="8" w:space="0" w:color="0070C0"/>
            </w:tcBorders>
            <w:shd w:val="clear" w:color="000000" w:fill="DDEBF7"/>
            <w:vAlign w:val="center"/>
            <w:hideMark/>
          </w:tcPr>
          <w:p w14:paraId="12A2F86A" w14:textId="77777777" w:rsidR="003876A1" w:rsidRPr="00AD64A6" w:rsidRDefault="003876A1" w:rsidP="00CB659E">
            <w:pPr>
              <w:jc w:val="left"/>
              <w:rPr>
                <w:b/>
                <w:bCs/>
                <w:sz w:val="20"/>
              </w:rPr>
            </w:pPr>
            <w:r w:rsidRPr="00AD64A6">
              <w:rPr>
                <w:b/>
                <w:bCs/>
                <w:sz w:val="20"/>
              </w:rPr>
              <w:t>Koyun</w:t>
            </w:r>
          </w:p>
        </w:tc>
        <w:tc>
          <w:tcPr>
            <w:tcW w:w="960" w:type="dxa"/>
            <w:tcBorders>
              <w:top w:val="nil"/>
              <w:left w:val="nil"/>
              <w:bottom w:val="single" w:sz="8" w:space="0" w:color="0070C0"/>
              <w:right w:val="single" w:sz="8" w:space="0" w:color="0070C0"/>
            </w:tcBorders>
            <w:shd w:val="clear" w:color="000000" w:fill="DDEBF7"/>
            <w:vAlign w:val="center"/>
            <w:hideMark/>
          </w:tcPr>
          <w:p w14:paraId="1120AF43" w14:textId="77777777" w:rsidR="003876A1" w:rsidRPr="00AD64A6" w:rsidRDefault="003876A1" w:rsidP="00CB659E">
            <w:pPr>
              <w:jc w:val="right"/>
              <w:rPr>
                <w:b/>
                <w:bCs/>
                <w:sz w:val="20"/>
              </w:rPr>
            </w:pPr>
            <w:r w:rsidRPr="00AD64A6">
              <w:rPr>
                <w:b/>
                <w:bCs/>
                <w:sz w:val="20"/>
              </w:rPr>
              <w:t>424.007</w:t>
            </w:r>
          </w:p>
        </w:tc>
        <w:tc>
          <w:tcPr>
            <w:tcW w:w="960" w:type="dxa"/>
            <w:tcBorders>
              <w:top w:val="nil"/>
              <w:left w:val="nil"/>
              <w:bottom w:val="single" w:sz="8" w:space="0" w:color="0070C0"/>
              <w:right w:val="single" w:sz="8" w:space="0" w:color="0070C0"/>
            </w:tcBorders>
            <w:shd w:val="clear" w:color="000000" w:fill="DDEBF7"/>
            <w:vAlign w:val="center"/>
            <w:hideMark/>
          </w:tcPr>
          <w:p w14:paraId="2DF04C06" w14:textId="77777777" w:rsidR="003876A1" w:rsidRPr="00AD64A6" w:rsidRDefault="003876A1" w:rsidP="00CB659E">
            <w:pPr>
              <w:jc w:val="right"/>
              <w:rPr>
                <w:b/>
                <w:bCs/>
                <w:sz w:val="20"/>
              </w:rPr>
            </w:pPr>
            <w:r w:rsidRPr="00AD64A6">
              <w:rPr>
                <w:b/>
                <w:bCs/>
                <w:sz w:val="20"/>
              </w:rPr>
              <w:t>503.568</w:t>
            </w:r>
          </w:p>
        </w:tc>
        <w:tc>
          <w:tcPr>
            <w:tcW w:w="960" w:type="dxa"/>
            <w:tcBorders>
              <w:top w:val="nil"/>
              <w:left w:val="nil"/>
              <w:bottom w:val="single" w:sz="8" w:space="0" w:color="0070C0"/>
              <w:right w:val="single" w:sz="8" w:space="0" w:color="0070C0"/>
            </w:tcBorders>
            <w:shd w:val="clear" w:color="000000" w:fill="DDEBF7"/>
            <w:vAlign w:val="center"/>
            <w:hideMark/>
          </w:tcPr>
          <w:p w14:paraId="76A13BDF" w14:textId="77777777" w:rsidR="003876A1" w:rsidRPr="00AD64A6" w:rsidRDefault="003876A1" w:rsidP="00CB659E">
            <w:pPr>
              <w:jc w:val="right"/>
              <w:rPr>
                <w:b/>
                <w:sz w:val="20"/>
              </w:rPr>
            </w:pPr>
            <w:r w:rsidRPr="00AD64A6">
              <w:rPr>
                <w:b/>
                <w:sz w:val="20"/>
              </w:rPr>
              <w:t>498.253</w:t>
            </w:r>
          </w:p>
        </w:tc>
      </w:tr>
      <w:tr w:rsidR="003876A1" w:rsidRPr="00AD64A6" w14:paraId="485B72E1"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10310AC9" w14:textId="77777777" w:rsidR="003876A1" w:rsidRPr="00AD64A6" w:rsidRDefault="003876A1" w:rsidP="00CB659E">
            <w:pPr>
              <w:jc w:val="left"/>
              <w:rPr>
                <w:b/>
                <w:bCs/>
                <w:i/>
                <w:iCs/>
                <w:sz w:val="20"/>
              </w:rPr>
            </w:pPr>
          </w:p>
        </w:tc>
        <w:tc>
          <w:tcPr>
            <w:tcW w:w="960" w:type="dxa"/>
            <w:tcBorders>
              <w:top w:val="nil"/>
              <w:left w:val="single" w:sz="8" w:space="0" w:color="0070C0"/>
              <w:bottom w:val="nil"/>
              <w:right w:val="single" w:sz="8" w:space="0" w:color="0070C0"/>
            </w:tcBorders>
            <w:shd w:val="clear" w:color="auto" w:fill="auto"/>
            <w:vAlign w:val="center"/>
            <w:hideMark/>
          </w:tcPr>
          <w:p w14:paraId="44776895" w14:textId="77777777" w:rsidR="003876A1" w:rsidRPr="00AD64A6" w:rsidRDefault="003876A1" w:rsidP="00CB659E">
            <w:pPr>
              <w:jc w:val="left"/>
              <w:rPr>
                <w:i/>
                <w:iCs/>
                <w:sz w:val="20"/>
              </w:rPr>
            </w:pPr>
            <w:r w:rsidRPr="00AD64A6">
              <w:rPr>
                <w:i/>
                <w:iCs/>
                <w:sz w:val="20"/>
              </w:rPr>
              <w:t>Keçi</w:t>
            </w:r>
          </w:p>
        </w:tc>
        <w:tc>
          <w:tcPr>
            <w:tcW w:w="960" w:type="dxa"/>
            <w:tcBorders>
              <w:top w:val="nil"/>
              <w:left w:val="single" w:sz="8" w:space="0" w:color="0070C0"/>
              <w:bottom w:val="nil"/>
              <w:right w:val="nil"/>
            </w:tcBorders>
            <w:shd w:val="clear" w:color="auto" w:fill="auto"/>
            <w:vAlign w:val="center"/>
            <w:hideMark/>
          </w:tcPr>
          <w:p w14:paraId="33F3F25F" w14:textId="77777777" w:rsidR="003876A1" w:rsidRPr="00AD64A6" w:rsidRDefault="003876A1" w:rsidP="00CB659E">
            <w:pPr>
              <w:jc w:val="right"/>
              <w:rPr>
                <w:sz w:val="20"/>
              </w:rPr>
            </w:pPr>
            <w:r w:rsidRPr="00AD64A6">
              <w:rPr>
                <w:sz w:val="20"/>
              </w:rPr>
              <w:t>5.702</w:t>
            </w:r>
          </w:p>
        </w:tc>
        <w:tc>
          <w:tcPr>
            <w:tcW w:w="960" w:type="dxa"/>
            <w:tcBorders>
              <w:top w:val="nil"/>
              <w:left w:val="nil"/>
              <w:bottom w:val="nil"/>
              <w:right w:val="nil"/>
            </w:tcBorders>
            <w:shd w:val="clear" w:color="auto" w:fill="auto"/>
            <w:vAlign w:val="center"/>
            <w:hideMark/>
          </w:tcPr>
          <w:p w14:paraId="30A602F9" w14:textId="77777777" w:rsidR="003876A1" w:rsidRPr="00AD64A6" w:rsidRDefault="003876A1" w:rsidP="00CB659E">
            <w:pPr>
              <w:jc w:val="right"/>
              <w:rPr>
                <w:sz w:val="20"/>
              </w:rPr>
            </w:pPr>
            <w:r w:rsidRPr="00AD64A6">
              <w:rPr>
                <w:sz w:val="20"/>
              </w:rPr>
              <w:t>5.800</w:t>
            </w:r>
          </w:p>
        </w:tc>
        <w:tc>
          <w:tcPr>
            <w:tcW w:w="960" w:type="dxa"/>
            <w:tcBorders>
              <w:top w:val="nil"/>
              <w:left w:val="nil"/>
              <w:bottom w:val="nil"/>
              <w:right w:val="single" w:sz="8" w:space="0" w:color="0070C0"/>
            </w:tcBorders>
            <w:shd w:val="clear" w:color="auto" w:fill="auto"/>
            <w:vAlign w:val="center"/>
            <w:hideMark/>
          </w:tcPr>
          <w:p w14:paraId="6BCCE9D7" w14:textId="77777777" w:rsidR="003876A1" w:rsidRPr="00AD64A6" w:rsidRDefault="003876A1" w:rsidP="00CB659E">
            <w:pPr>
              <w:jc w:val="right"/>
              <w:rPr>
                <w:sz w:val="20"/>
              </w:rPr>
            </w:pPr>
            <w:r w:rsidRPr="00AD64A6">
              <w:rPr>
                <w:sz w:val="20"/>
              </w:rPr>
              <w:t>3.910</w:t>
            </w:r>
          </w:p>
        </w:tc>
        <w:tc>
          <w:tcPr>
            <w:tcW w:w="1120" w:type="dxa"/>
            <w:vMerge/>
            <w:tcBorders>
              <w:top w:val="nil"/>
              <w:left w:val="single" w:sz="8" w:space="0" w:color="0070C0"/>
              <w:bottom w:val="single" w:sz="8" w:space="0" w:color="0070C0"/>
              <w:right w:val="single" w:sz="8" w:space="0" w:color="0070C0"/>
            </w:tcBorders>
            <w:vAlign w:val="center"/>
            <w:hideMark/>
          </w:tcPr>
          <w:p w14:paraId="2F33BFB6" w14:textId="77777777" w:rsidR="003876A1" w:rsidRPr="00AD64A6" w:rsidRDefault="003876A1" w:rsidP="00CB659E">
            <w:pPr>
              <w:jc w:val="left"/>
              <w:rPr>
                <w:b/>
                <w:bCs/>
                <w:sz w:val="20"/>
              </w:rPr>
            </w:pPr>
          </w:p>
        </w:tc>
        <w:tc>
          <w:tcPr>
            <w:tcW w:w="960" w:type="dxa"/>
            <w:tcBorders>
              <w:top w:val="nil"/>
              <w:left w:val="nil"/>
              <w:bottom w:val="single" w:sz="8" w:space="0" w:color="0070C0"/>
              <w:right w:val="single" w:sz="8" w:space="0" w:color="0070C0"/>
            </w:tcBorders>
            <w:shd w:val="clear" w:color="000000" w:fill="DDEBF7"/>
            <w:vAlign w:val="center"/>
            <w:hideMark/>
          </w:tcPr>
          <w:p w14:paraId="6F4E8474" w14:textId="77777777" w:rsidR="003876A1" w:rsidRPr="00AD64A6" w:rsidRDefault="003876A1" w:rsidP="00CB659E">
            <w:pPr>
              <w:jc w:val="left"/>
              <w:rPr>
                <w:b/>
                <w:bCs/>
                <w:sz w:val="20"/>
              </w:rPr>
            </w:pPr>
            <w:r w:rsidRPr="00AD64A6">
              <w:rPr>
                <w:b/>
                <w:bCs/>
                <w:sz w:val="20"/>
              </w:rPr>
              <w:t>Keçi</w:t>
            </w:r>
          </w:p>
        </w:tc>
        <w:tc>
          <w:tcPr>
            <w:tcW w:w="960" w:type="dxa"/>
            <w:tcBorders>
              <w:top w:val="nil"/>
              <w:left w:val="nil"/>
              <w:bottom w:val="single" w:sz="8" w:space="0" w:color="0070C0"/>
              <w:right w:val="single" w:sz="8" w:space="0" w:color="0070C0"/>
            </w:tcBorders>
            <w:shd w:val="clear" w:color="000000" w:fill="DDEBF7"/>
            <w:vAlign w:val="center"/>
            <w:hideMark/>
          </w:tcPr>
          <w:p w14:paraId="323C4017" w14:textId="77777777" w:rsidR="003876A1" w:rsidRPr="00AD64A6" w:rsidRDefault="003876A1" w:rsidP="00CB659E">
            <w:pPr>
              <w:jc w:val="right"/>
              <w:rPr>
                <w:b/>
                <w:bCs/>
                <w:sz w:val="20"/>
              </w:rPr>
            </w:pPr>
            <w:r w:rsidRPr="00AD64A6">
              <w:rPr>
                <w:b/>
                <w:bCs/>
                <w:sz w:val="20"/>
              </w:rPr>
              <w:t>192.808</w:t>
            </w:r>
          </w:p>
        </w:tc>
        <w:tc>
          <w:tcPr>
            <w:tcW w:w="960" w:type="dxa"/>
            <w:tcBorders>
              <w:top w:val="nil"/>
              <w:left w:val="nil"/>
              <w:bottom w:val="single" w:sz="8" w:space="0" w:color="0070C0"/>
              <w:right w:val="single" w:sz="8" w:space="0" w:color="0070C0"/>
            </w:tcBorders>
            <w:shd w:val="clear" w:color="000000" w:fill="DDEBF7"/>
            <w:vAlign w:val="center"/>
            <w:hideMark/>
          </w:tcPr>
          <w:p w14:paraId="4C738633" w14:textId="77777777" w:rsidR="003876A1" w:rsidRPr="00AD64A6" w:rsidRDefault="003876A1" w:rsidP="00CB659E">
            <w:pPr>
              <w:jc w:val="right"/>
              <w:rPr>
                <w:b/>
                <w:bCs/>
                <w:sz w:val="20"/>
              </w:rPr>
            </w:pPr>
            <w:r w:rsidRPr="00AD64A6">
              <w:rPr>
                <w:b/>
                <w:bCs/>
                <w:sz w:val="20"/>
              </w:rPr>
              <w:t>200.186</w:t>
            </w:r>
          </w:p>
        </w:tc>
        <w:tc>
          <w:tcPr>
            <w:tcW w:w="960" w:type="dxa"/>
            <w:tcBorders>
              <w:top w:val="nil"/>
              <w:left w:val="nil"/>
              <w:bottom w:val="single" w:sz="8" w:space="0" w:color="0070C0"/>
              <w:right w:val="single" w:sz="8" w:space="0" w:color="0070C0"/>
            </w:tcBorders>
            <w:shd w:val="clear" w:color="000000" w:fill="DDEBF7"/>
            <w:vAlign w:val="center"/>
            <w:hideMark/>
          </w:tcPr>
          <w:p w14:paraId="06F03630" w14:textId="77777777" w:rsidR="003876A1" w:rsidRPr="00AD64A6" w:rsidRDefault="003876A1" w:rsidP="00CB659E">
            <w:pPr>
              <w:jc w:val="right"/>
              <w:rPr>
                <w:b/>
                <w:sz w:val="20"/>
              </w:rPr>
            </w:pPr>
            <w:r w:rsidRPr="00AD64A6">
              <w:rPr>
                <w:b/>
                <w:sz w:val="20"/>
              </w:rPr>
              <w:t>193.620</w:t>
            </w:r>
          </w:p>
        </w:tc>
      </w:tr>
      <w:tr w:rsidR="003876A1" w:rsidRPr="00AD64A6" w14:paraId="4116E913" w14:textId="77777777" w:rsidTr="004D66EC">
        <w:trPr>
          <w:trHeight w:val="270"/>
        </w:trPr>
        <w:tc>
          <w:tcPr>
            <w:tcW w:w="960" w:type="dxa"/>
            <w:vMerge/>
            <w:tcBorders>
              <w:top w:val="nil"/>
              <w:left w:val="single" w:sz="8" w:space="0" w:color="0070C0"/>
              <w:bottom w:val="single" w:sz="8" w:space="0" w:color="0070C0"/>
              <w:right w:val="single" w:sz="8" w:space="0" w:color="0070C0"/>
            </w:tcBorders>
            <w:vAlign w:val="center"/>
            <w:hideMark/>
          </w:tcPr>
          <w:p w14:paraId="7752F85A" w14:textId="77777777" w:rsidR="003876A1" w:rsidRPr="00AD64A6" w:rsidRDefault="003876A1" w:rsidP="00CB659E">
            <w:pPr>
              <w:jc w:val="left"/>
              <w:rPr>
                <w:b/>
                <w:bCs/>
                <w:i/>
                <w:iCs/>
                <w:sz w:val="20"/>
              </w:rPr>
            </w:pPr>
          </w:p>
        </w:tc>
        <w:tc>
          <w:tcPr>
            <w:tcW w:w="960" w:type="dxa"/>
            <w:tcBorders>
              <w:top w:val="nil"/>
              <w:left w:val="single" w:sz="8" w:space="0" w:color="0070C0"/>
              <w:bottom w:val="single" w:sz="8" w:space="0" w:color="0070C0"/>
              <w:right w:val="single" w:sz="8" w:space="0" w:color="0070C0"/>
            </w:tcBorders>
            <w:shd w:val="clear" w:color="auto" w:fill="auto"/>
            <w:vAlign w:val="center"/>
            <w:hideMark/>
          </w:tcPr>
          <w:p w14:paraId="450E9400" w14:textId="77777777" w:rsidR="003876A1" w:rsidRPr="00AD64A6" w:rsidRDefault="003876A1" w:rsidP="00CB659E">
            <w:pPr>
              <w:jc w:val="left"/>
              <w:rPr>
                <w:i/>
                <w:iCs/>
                <w:sz w:val="20"/>
              </w:rPr>
            </w:pPr>
            <w:r w:rsidRPr="00AD64A6">
              <w:rPr>
                <w:i/>
                <w:iCs/>
                <w:sz w:val="20"/>
              </w:rPr>
              <w:t>Tavuk</w:t>
            </w:r>
          </w:p>
        </w:tc>
        <w:tc>
          <w:tcPr>
            <w:tcW w:w="960" w:type="dxa"/>
            <w:tcBorders>
              <w:top w:val="nil"/>
              <w:left w:val="single" w:sz="8" w:space="0" w:color="0070C0"/>
              <w:bottom w:val="single" w:sz="8" w:space="0" w:color="0070C0"/>
              <w:right w:val="nil"/>
            </w:tcBorders>
            <w:shd w:val="clear" w:color="auto" w:fill="auto"/>
            <w:vAlign w:val="center"/>
            <w:hideMark/>
          </w:tcPr>
          <w:p w14:paraId="5B508EDA" w14:textId="77777777" w:rsidR="003876A1" w:rsidRPr="00AD64A6" w:rsidRDefault="003876A1" w:rsidP="00CB659E">
            <w:pPr>
              <w:jc w:val="right"/>
              <w:rPr>
                <w:sz w:val="20"/>
              </w:rPr>
            </w:pPr>
            <w:r w:rsidRPr="00AD64A6">
              <w:rPr>
                <w:sz w:val="20"/>
              </w:rPr>
              <w:t>8.250</w:t>
            </w:r>
          </w:p>
        </w:tc>
        <w:tc>
          <w:tcPr>
            <w:tcW w:w="960" w:type="dxa"/>
            <w:tcBorders>
              <w:top w:val="nil"/>
              <w:left w:val="nil"/>
              <w:bottom w:val="single" w:sz="8" w:space="0" w:color="0070C0"/>
              <w:right w:val="nil"/>
            </w:tcBorders>
            <w:shd w:val="clear" w:color="auto" w:fill="auto"/>
            <w:vAlign w:val="center"/>
            <w:hideMark/>
          </w:tcPr>
          <w:p w14:paraId="3C852CA5" w14:textId="77777777" w:rsidR="003876A1" w:rsidRPr="00AD64A6" w:rsidRDefault="003876A1" w:rsidP="00CB659E">
            <w:pPr>
              <w:jc w:val="right"/>
              <w:rPr>
                <w:sz w:val="20"/>
              </w:rPr>
            </w:pPr>
            <w:r w:rsidRPr="00AD64A6">
              <w:rPr>
                <w:sz w:val="20"/>
              </w:rPr>
              <w:t>4.873</w:t>
            </w:r>
          </w:p>
        </w:tc>
        <w:tc>
          <w:tcPr>
            <w:tcW w:w="960" w:type="dxa"/>
            <w:tcBorders>
              <w:top w:val="nil"/>
              <w:left w:val="nil"/>
              <w:bottom w:val="single" w:sz="8" w:space="0" w:color="0070C0"/>
              <w:right w:val="single" w:sz="8" w:space="0" w:color="0070C0"/>
            </w:tcBorders>
            <w:shd w:val="clear" w:color="auto" w:fill="auto"/>
            <w:vAlign w:val="center"/>
            <w:hideMark/>
          </w:tcPr>
          <w:p w14:paraId="5C0E7B8C" w14:textId="77777777" w:rsidR="003876A1" w:rsidRPr="00AD64A6" w:rsidRDefault="003876A1" w:rsidP="00CB659E">
            <w:pPr>
              <w:jc w:val="right"/>
              <w:rPr>
                <w:sz w:val="20"/>
              </w:rPr>
            </w:pPr>
            <w:r w:rsidRPr="00AD64A6">
              <w:rPr>
                <w:sz w:val="20"/>
              </w:rPr>
              <w:t>4.123</w:t>
            </w:r>
          </w:p>
        </w:tc>
        <w:tc>
          <w:tcPr>
            <w:tcW w:w="1120" w:type="dxa"/>
            <w:vMerge/>
            <w:tcBorders>
              <w:top w:val="nil"/>
              <w:left w:val="single" w:sz="8" w:space="0" w:color="0070C0"/>
              <w:bottom w:val="single" w:sz="8" w:space="0" w:color="0070C0"/>
              <w:right w:val="single" w:sz="8" w:space="0" w:color="0070C0"/>
            </w:tcBorders>
            <w:vAlign w:val="center"/>
            <w:hideMark/>
          </w:tcPr>
          <w:p w14:paraId="32A6A03F" w14:textId="77777777" w:rsidR="003876A1" w:rsidRPr="00AD64A6" w:rsidRDefault="003876A1" w:rsidP="00CB659E">
            <w:pPr>
              <w:jc w:val="left"/>
              <w:rPr>
                <w:b/>
                <w:bCs/>
                <w:sz w:val="20"/>
              </w:rPr>
            </w:pPr>
          </w:p>
        </w:tc>
        <w:tc>
          <w:tcPr>
            <w:tcW w:w="960" w:type="dxa"/>
            <w:tcBorders>
              <w:top w:val="nil"/>
              <w:left w:val="nil"/>
              <w:bottom w:val="single" w:sz="8" w:space="0" w:color="0070C0"/>
              <w:right w:val="single" w:sz="8" w:space="0" w:color="0070C0"/>
            </w:tcBorders>
            <w:shd w:val="clear" w:color="000000" w:fill="DDEBF7"/>
            <w:vAlign w:val="center"/>
            <w:hideMark/>
          </w:tcPr>
          <w:p w14:paraId="3D5E6A6D" w14:textId="77777777" w:rsidR="003876A1" w:rsidRPr="00AD64A6" w:rsidRDefault="003876A1" w:rsidP="00CB659E">
            <w:pPr>
              <w:jc w:val="left"/>
              <w:rPr>
                <w:b/>
                <w:bCs/>
                <w:sz w:val="20"/>
              </w:rPr>
            </w:pPr>
            <w:r w:rsidRPr="00AD64A6">
              <w:rPr>
                <w:b/>
                <w:bCs/>
                <w:sz w:val="20"/>
              </w:rPr>
              <w:t>Tavuk</w:t>
            </w:r>
          </w:p>
        </w:tc>
        <w:tc>
          <w:tcPr>
            <w:tcW w:w="960" w:type="dxa"/>
            <w:tcBorders>
              <w:top w:val="nil"/>
              <w:left w:val="nil"/>
              <w:bottom w:val="single" w:sz="8" w:space="0" w:color="0070C0"/>
              <w:right w:val="single" w:sz="8" w:space="0" w:color="0070C0"/>
            </w:tcBorders>
            <w:shd w:val="clear" w:color="000000" w:fill="DDEBF7"/>
            <w:vAlign w:val="center"/>
            <w:hideMark/>
          </w:tcPr>
          <w:p w14:paraId="6A25B3C2" w14:textId="77777777" w:rsidR="003876A1" w:rsidRPr="00AD64A6" w:rsidRDefault="003876A1" w:rsidP="00CB659E">
            <w:pPr>
              <w:jc w:val="right"/>
              <w:rPr>
                <w:b/>
                <w:bCs/>
                <w:sz w:val="20"/>
              </w:rPr>
            </w:pPr>
            <w:r w:rsidRPr="00AD64A6">
              <w:rPr>
                <w:b/>
                <w:bCs/>
                <w:sz w:val="20"/>
              </w:rPr>
              <w:t>5.280.330</w:t>
            </w:r>
          </w:p>
        </w:tc>
        <w:tc>
          <w:tcPr>
            <w:tcW w:w="960" w:type="dxa"/>
            <w:tcBorders>
              <w:top w:val="nil"/>
              <w:left w:val="nil"/>
              <w:bottom w:val="single" w:sz="8" w:space="0" w:color="0070C0"/>
              <w:right w:val="single" w:sz="8" w:space="0" w:color="0070C0"/>
            </w:tcBorders>
            <w:shd w:val="clear" w:color="000000" w:fill="DDEBF7"/>
            <w:vAlign w:val="center"/>
            <w:hideMark/>
          </w:tcPr>
          <w:p w14:paraId="436E035A" w14:textId="77777777" w:rsidR="003876A1" w:rsidRPr="00AD64A6" w:rsidRDefault="003876A1" w:rsidP="00CB659E">
            <w:pPr>
              <w:jc w:val="right"/>
              <w:rPr>
                <w:b/>
                <w:bCs/>
                <w:sz w:val="20"/>
              </w:rPr>
            </w:pPr>
            <w:r w:rsidRPr="00AD64A6">
              <w:rPr>
                <w:b/>
                <w:bCs/>
                <w:sz w:val="20"/>
              </w:rPr>
              <w:t>5.768.885</w:t>
            </w:r>
          </w:p>
        </w:tc>
        <w:tc>
          <w:tcPr>
            <w:tcW w:w="960" w:type="dxa"/>
            <w:tcBorders>
              <w:top w:val="nil"/>
              <w:left w:val="nil"/>
              <w:bottom w:val="single" w:sz="8" w:space="0" w:color="0070C0"/>
              <w:right w:val="single" w:sz="8" w:space="0" w:color="0070C0"/>
            </w:tcBorders>
            <w:shd w:val="clear" w:color="000000" w:fill="DDEBF7"/>
            <w:vAlign w:val="center"/>
            <w:hideMark/>
          </w:tcPr>
          <w:p w14:paraId="6E83606B" w14:textId="77777777" w:rsidR="003876A1" w:rsidRPr="00AD64A6" w:rsidRDefault="003876A1" w:rsidP="00CB659E">
            <w:pPr>
              <w:jc w:val="right"/>
              <w:rPr>
                <w:b/>
                <w:sz w:val="20"/>
              </w:rPr>
            </w:pPr>
            <w:r w:rsidRPr="00AD64A6">
              <w:rPr>
                <w:b/>
                <w:sz w:val="20"/>
              </w:rPr>
              <w:t>5.588.946</w:t>
            </w:r>
          </w:p>
        </w:tc>
      </w:tr>
    </w:tbl>
    <w:p w14:paraId="26F84FA7" w14:textId="77777777" w:rsidR="003876A1" w:rsidRDefault="003876A1" w:rsidP="00CB659E"/>
    <w:p w14:paraId="1F1473AA" w14:textId="77777777" w:rsidR="003876A1" w:rsidRPr="00281A2F" w:rsidRDefault="003876A1" w:rsidP="00CB659E">
      <w:pPr>
        <w:rPr>
          <w:szCs w:val="24"/>
        </w:rPr>
      </w:pPr>
      <w:r>
        <w:t xml:space="preserve">    </w:t>
      </w:r>
      <w:bookmarkStart w:id="225" w:name="_Toc529534662"/>
      <w:bookmarkStart w:id="226" w:name="_Toc529534864"/>
      <w:bookmarkStart w:id="227" w:name="_Toc529534941"/>
      <w:bookmarkStart w:id="228" w:name="_Toc529535047"/>
      <w:bookmarkStart w:id="229" w:name="_Toc529537688"/>
      <w:bookmarkStart w:id="230" w:name="_Toc529978283"/>
      <w:r>
        <w:t xml:space="preserve">         </w:t>
      </w:r>
      <w:r w:rsidRPr="00281A2F">
        <w:rPr>
          <w:szCs w:val="24"/>
        </w:rPr>
        <w:t>Sığır varlığında ilk sırada Acıpayam ilçesi bulunmakta olup bunu Çivril, Tavas, Pamukkale ve Çameli takip etmektedir.</w:t>
      </w:r>
    </w:p>
    <w:p w14:paraId="6EA60ADC" w14:textId="77777777" w:rsidR="003876A1" w:rsidRDefault="003876A1" w:rsidP="00CB659E">
      <w:pPr>
        <w:rPr>
          <w:szCs w:val="24"/>
        </w:rPr>
      </w:pPr>
      <w:r w:rsidRPr="00281A2F">
        <w:rPr>
          <w:szCs w:val="24"/>
        </w:rPr>
        <w:tab/>
        <w:t>Bakanlığımızın uygulamaya koyduğu kooperatifler bünyesinde yatırım programına alınan projeler büyükbaş süt sığırcılığının gel</w:t>
      </w:r>
      <w:r>
        <w:rPr>
          <w:szCs w:val="24"/>
        </w:rPr>
        <w:t>işmesinin lokomotifi olmaktadır</w:t>
      </w:r>
      <w:r w:rsidRPr="00E1461E">
        <w:rPr>
          <w:szCs w:val="24"/>
        </w:rPr>
        <w:t>.</w:t>
      </w:r>
    </w:p>
    <w:p w14:paraId="72FB8C69" w14:textId="77777777" w:rsidR="003876A1" w:rsidRDefault="003876A1" w:rsidP="00CF0E4D">
      <w:pPr>
        <w:rPr>
          <w:szCs w:val="24"/>
        </w:rPr>
      </w:pPr>
    </w:p>
    <w:p w14:paraId="374686F7" w14:textId="77777777" w:rsidR="003876A1" w:rsidRDefault="003876A1" w:rsidP="00CF0E4D">
      <w:pPr>
        <w:rPr>
          <w:szCs w:val="24"/>
        </w:rPr>
      </w:pPr>
    </w:p>
    <w:p w14:paraId="27B47E16" w14:textId="77777777" w:rsidR="003876A1" w:rsidRDefault="003876A1" w:rsidP="00CF0E4D">
      <w:pPr>
        <w:rPr>
          <w:szCs w:val="24"/>
        </w:rPr>
      </w:pPr>
    </w:p>
    <w:p w14:paraId="5255C8FD" w14:textId="77777777" w:rsidR="003876A1" w:rsidRPr="00E1461E" w:rsidRDefault="003876A1" w:rsidP="00CF0E4D">
      <w:pPr>
        <w:rPr>
          <w:szCs w:val="24"/>
        </w:rPr>
      </w:pPr>
    </w:p>
    <w:p w14:paraId="400C7830" w14:textId="77777777" w:rsidR="003876A1" w:rsidRPr="00543461" w:rsidRDefault="003876A1" w:rsidP="006C1502">
      <w:pPr>
        <w:pStyle w:val="Balk1"/>
      </w:pPr>
      <w:bookmarkStart w:id="231" w:name="_Toc536432061"/>
      <w:bookmarkStart w:id="232" w:name="_Toc1483424"/>
      <w:bookmarkStart w:id="233" w:name="_Toc43366109"/>
      <w:r w:rsidRPr="00543461">
        <w:t>ARICILIK VE ÜRÜNLERİ</w:t>
      </w:r>
      <w:bookmarkEnd w:id="225"/>
      <w:bookmarkEnd w:id="226"/>
      <w:bookmarkEnd w:id="227"/>
      <w:bookmarkEnd w:id="228"/>
      <w:bookmarkEnd w:id="229"/>
      <w:bookmarkEnd w:id="230"/>
      <w:bookmarkEnd w:id="231"/>
      <w:bookmarkEnd w:id="232"/>
      <w:bookmarkEnd w:id="233"/>
      <w:r w:rsidRPr="00543461">
        <w:t xml:space="preserve"> </w:t>
      </w:r>
    </w:p>
    <w:p w14:paraId="396BA0F4" w14:textId="77777777" w:rsidR="003876A1" w:rsidRDefault="003876A1" w:rsidP="00CB659E">
      <w:r w:rsidRPr="008B4122">
        <w:tab/>
      </w:r>
      <w:r>
        <w:t xml:space="preserve">İlimizde 2019 yılı istatistiklerine </w:t>
      </w:r>
      <w:proofErr w:type="gramStart"/>
      <w:r>
        <w:t>göre  94.497</w:t>
      </w:r>
      <w:proofErr w:type="gramEnd"/>
      <w:r>
        <w:t xml:space="preserve"> kovan vardır. Merkez dahil 19 ilçe ve 288 mahallede arıcılık yapılmaktadır. İlimizde Arı Yetiştiricileri Birliği kurdurulmuştur. Birliğin halen 854 üyesi bulunmaktadır.</w:t>
      </w:r>
    </w:p>
    <w:p w14:paraId="710A9079" w14:textId="77777777" w:rsidR="003876A1" w:rsidRDefault="003876A1" w:rsidP="00CB659E">
      <w:pPr>
        <w:ind w:firstLine="709"/>
      </w:pPr>
      <w:r>
        <w:t>İlimizde 1 adet 154 ton/yıl kapasiteli bal işleme tesisi mevcuttur.</w:t>
      </w:r>
    </w:p>
    <w:p w14:paraId="3D555803" w14:textId="77777777" w:rsidR="003876A1" w:rsidRDefault="003876A1" w:rsidP="00CB659E">
      <w:pPr>
        <w:ind w:firstLine="709"/>
      </w:pPr>
    </w:p>
    <w:tbl>
      <w:tblPr>
        <w:tblW w:w="5041" w:type="pct"/>
        <w:tblCellMar>
          <w:left w:w="70" w:type="dxa"/>
          <w:right w:w="70" w:type="dxa"/>
        </w:tblCellMar>
        <w:tblLook w:val="04A0" w:firstRow="1" w:lastRow="0" w:firstColumn="1" w:lastColumn="0" w:noHBand="0" w:noVBand="1"/>
      </w:tblPr>
      <w:tblGrid>
        <w:gridCol w:w="1555"/>
        <w:gridCol w:w="1640"/>
        <w:gridCol w:w="1619"/>
        <w:gridCol w:w="1640"/>
        <w:gridCol w:w="1561"/>
        <w:gridCol w:w="1691"/>
      </w:tblGrid>
      <w:tr w:rsidR="003876A1" w:rsidRPr="009753D7" w14:paraId="4003395A" w14:textId="77777777" w:rsidTr="00CB659E">
        <w:trPr>
          <w:trHeight w:val="20"/>
        </w:trPr>
        <w:tc>
          <w:tcPr>
            <w:tcW w:w="801" w:type="pct"/>
            <w:vMerge w:val="restart"/>
            <w:tcBorders>
              <w:top w:val="single" w:sz="4" w:space="0" w:color="auto"/>
              <w:left w:val="single" w:sz="4" w:space="0" w:color="auto"/>
              <w:bottom w:val="single" w:sz="4" w:space="0" w:color="auto"/>
              <w:right w:val="single" w:sz="4" w:space="0" w:color="auto"/>
            </w:tcBorders>
            <w:shd w:val="clear" w:color="auto" w:fill="F3F9FA"/>
            <w:vAlign w:val="center"/>
            <w:hideMark/>
          </w:tcPr>
          <w:p w14:paraId="0E1E2DDB" w14:textId="77777777" w:rsidR="003876A1" w:rsidRPr="00E9258D" w:rsidRDefault="003876A1" w:rsidP="00CB659E">
            <w:pPr>
              <w:jc w:val="center"/>
              <w:rPr>
                <w:b/>
                <w:bCs/>
                <w:color w:val="000000"/>
                <w:sz w:val="22"/>
                <w:szCs w:val="24"/>
              </w:rPr>
            </w:pPr>
            <w:r w:rsidRPr="00E9258D">
              <w:rPr>
                <w:b/>
                <w:bCs/>
                <w:color w:val="000000"/>
                <w:sz w:val="22"/>
                <w:szCs w:val="24"/>
              </w:rPr>
              <w:t>İLÇELER</w:t>
            </w:r>
          </w:p>
        </w:tc>
        <w:tc>
          <w:tcPr>
            <w:tcW w:w="1679" w:type="pct"/>
            <w:gridSpan w:val="2"/>
            <w:tcBorders>
              <w:top w:val="single" w:sz="4" w:space="0" w:color="auto"/>
              <w:left w:val="nil"/>
              <w:bottom w:val="single" w:sz="4" w:space="0" w:color="auto"/>
              <w:right w:val="single" w:sz="4" w:space="0" w:color="auto"/>
            </w:tcBorders>
            <w:shd w:val="clear" w:color="auto" w:fill="F3F9FA"/>
            <w:vAlign w:val="center"/>
            <w:hideMark/>
          </w:tcPr>
          <w:p w14:paraId="36D1D7F7" w14:textId="77777777" w:rsidR="003876A1" w:rsidRPr="00E9258D" w:rsidRDefault="003876A1" w:rsidP="00CB659E">
            <w:pPr>
              <w:jc w:val="center"/>
              <w:rPr>
                <w:b/>
                <w:bCs/>
                <w:color w:val="000000"/>
                <w:sz w:val="22"/>
                <w:szCs w:val="24"/>
              </w:rPr>
            </w:pPr>
            <w:r w:rsidRPr="00E9258D">
              <w:rPr>
                <w:b/>
                <w:bCs/>
                <w:color w:val="000000"/>
                <w:sz w:val="22"/>
                <w:szCs w:val="24"/>
              </w:rPr>
              <w:t>ARI KOVANLARI</w:t>
            </w:r>
          </w:p>
        </w:tc>
        <w:tc>
          <w:tcPr>
            <w:tcW w:w="1649" w:type="pct"/>
            <w:gridSpan w:val="2"/>
            <w:tcBorders>
              <w:top w:val="single" w:sz="4" w:space="0" w:color="auto"/>
              <w:left w:val="nil"/>
              <w:bottom w:val="single" w:sz="4" w:space="0" w:color="auto"/>
              <w:right w:val="single" w:sz="4" w:space="0" w:color="auto"/>
            </w:tcBorders>
            <w:shd w:val="clear" w:color="auto" w:fill="F3F9FA"/>
            <w:vAlign w:val="center"/>
            <w:hideMark/>
          </w:tcPr>
          <w:p w14:paraId="2B56FB6B" w14:textId="77777777" w:rsidR="003876A1" w:rsidRPr="00E9258D" w:rsidRDefault="003876A1" w:rsidP="00CB659E">
            <w:pPr>
              <w:jc w:val="center"/>
              <w:rPr>
                <w:b/>
                <w:bCs/>
                <w:color w:val="000000"/>
                <w:sz w:val="22"/>
                <w:szCs w:val="24"/>
              </w:rPr>
            </w:pPr>
            <w:r w:rsidRPr="00E9258D">
              <w:rPr>
                <w:b/>
                <w:bCs/>
                <w:color w:val="000000"/>
                <w:sz w:val="22"/>
                <w:szCs w:val="24"/>
              </w:rPr>
              <w:t>ÜRÜNLER</w:t>
            </w:r>
          </w:p>
        </w:tc>
        <w:tc>
          <w:tcPr>
            <w:tcW w:w="871" w:type="pct"/>
            <w:vMerge w:val="restart"/>
            <w:tcBorders>
              <w:top w:val="single" w:sz="4" w:space="0" w:color="auto"/>
              <w:left w:val="single" w:sz="4" w:space="0" w:color="auto"/>
              <w:right w:val="single" w:sz="4" w:space="0" w:color="auto"/>
            </w:tcBorders>
            <w:shd w:val="clear" w:color="auto" w:fill="F3F9FA"/>
            <w:vAlign w:val="center"/>
            <w:hideMark/>
          </w:tcPr>
          <w:p w14:paraId="42F805CC" w14:textId="77777777" w:rsidR="003876A1" w:rsidRPr="00E9258D" w:rsidRDefault="003876A1" w:rsidP="00CB659E">
            <w:pPr>
              <w:jc w:val="center"/>
              <w:rPr>
                <w:b/>
                <w:bCs/>
                <w:color w:val="000000"/>
                <w:sz w:val="22"/>
                <w:szCs w:val="24"/>
              </w:rPr>
            </w:pPr>
            <w:r w:rsidRPr="00E9258D">
              <w:rPr>
                <w:b/>
                <w:bCs/>
                <w:color w:val="000000"/>
                <w:sz w:val="22"/>
                <w:szCs w:val="24"/>
              </w:rPr>
              <w:t>Arı Besleyen Köyler Sayısı</w:t>
            </w:r>
          </w:p>
        </w:tc>
      </w:tr>
      <w:tr w:rsidR="003876A1" w:rsidRPr="009753D7" w14:paraId="6B92BE07" w14:textId="77777777" w:rsidTr="00CB659E">
        <w:trPr>
          <w:trHeight w:val="20"/>
        </w:trPr>
        <w:tc>
          <w:tcPr>
            <w:tcW w:w="801" w:type="pct"/>
            <w:vMerge/>
            <w:tcBorders>
              <w:top w:val="single" w:sz="4" w:space="0" w:color="auto"/>
              <w:left w:val="single" w:sz="4" w:space="0" w:color="auto"/>
              <w:bottom w:val="single" w:sz="4" w:space="0" w:color="auto"/>
              <w:right w:val="single" w:sz="4" w:space="0" w:color="auto"/>
            </w:tcBorders>
            <w:shd w:val="clear" w:color="auto" w:fill="F3F9FA"/>
            <w:vAlign w:val="center"/>
            <w:hideMark/>
          </w:tcPr>
          <w:p w14:paraId="56BC0E28" w14:textId="77777777" w:rsidR="003876A1" w:rsidRPr="00E9258D" w:rsidRDefault="003876A1" w:rsidP="00CB659E">
            <w:pPr>
              <w:jc w:val="left"/>
              <w:rPr>
                <w:b/>
                <w:bCs/>
                <w:color w:val="000000"/>
                <w:sz w:val="22"/>
                <w:szCs w:val="24"/>
              </w:rPr>
            </w:pPr>
          </w:p>
        </w:tc>
        <w:tc>
          <w:tcPr>
            <w:tcW w:w="845" w:type="pct"/>
            <w:tcBorders>
              <w:top w:val="nil"/>
              <w:left w:val="nil"/>
              <w:bottom w:val="single" w:sz="4" w:space="0" w:color="auto"/>
              <w:right w:val="single" w:sz="4" w:space="0" w:color="auto"/>
            </w:tcBorders>
            <w:shd w:val="clear" w:color="auto" w:fill="F3F9FA"/>
            <w:vAlign w:val="center"/>
            <w:hideMark/>
          </w:tcPr>
          <w:p w14:paraId="0777F3EB" w14:textId="77777777" w:rsidR="003876A1" w:rsidRPr="00E9258D" w:rsidRDefault="003876A1" w:rsidP="00CB659E">
            <w:pPr>
              <w:jc w:val="center"/>
              <w:rPr>
                <w:b/>
                <w:bCs/>
                <w:color w:val="000000"/>
                <w:sz w:val="22"/>
                <w:szCs w:val="24"/>
              </w:rPr>
            </w:pPr>
            <w:r w:rsidRPr="00E9258D">
              <w:rPr>
                <w:b/>
                <w:bCs/>
                <w:color w:val="000000"/>
                <w:sz w:val="22"/>
                <w:szCs w:val="24"/>
              </w:rPr>
              <w:t>Eski Usul Kovan Sayısı</w:t>
            </w:r>
          </w:p>
        </w:tc>
        <w:tc>
          <w:tcPr>
            <w:tcW w:w="834" w:type="pct"/>
            <w:tcBorders>
              <w:top w:val="nil"/>
              <w:left w:val="nil"/>
              <w:bottom w:val="single" w:sz="4" w:space="0" w:color="auto"/>
              <w:right w:val="single" w:sz="4" w:space="0" w:color="auto"/>
            </w:tcBorders>
            <w:shd w:val="clear" w:color="auto" w:fill="F3F9FA"/>
            <w:vAlign w:val="center"/>
            <w:hideMark/>
          </w:tcPr>
          <w:p w14:paraId="1FD53A9E" w14:textId="77777777" w:rsidR="003876A1" w:rsidRPr="00E9258D" w:rsidRDefault="003876A1" w:rsidP="00CB659E">
            <w:pPr>
              <w:jc w:val="center"/>
              <w:rPr>
                <w:b/>
                <w:bCs/>
                <w:color w:val="000000"/>
                <w:sz w:val="22"/>
                <w:szCs w:val="24"/>
              </w:rPr>
            </w:pPr>
            <w:r w:rsidRPr="00E9258D">
              <w:rPr>
                <w:b/>
                <w:bCs/>
                <w:color w:val="000000"/>
                <w:sz w:val="22"/>
                <w:szCs w:val="24"/>
              </w:rPr>
              <w:t>Yeni Usul Kovan Sayısı</w:t>
            </w:r>
          </w:p>
        </w:tc>
        <w:tc>
          <w:tcPr>
            <w:tcW w:w="845" w:type="pct"/>
            <w:tcBorders>
              <w:top w:val="nil"/>
              <w:left w:val="nil"/>
              <w:bottom w:val="single" w:sz="4" w:space="0" w:color="auto"/>
              <w:right w:val="single" w:sz="4" w:space="0" w:color="auto"/>
            </w:tcBorders>
            <w:shd w:val="clear" w:color="auto" w:fill="F3F9FA"/>
            <w:vAlign w:val="center"/>
            <w:hideMark/>
          </w:tcPr>
          <w:p w14:paraId="5236745F" w14:textId="77777777" w:rsidR="003876A1" w:rsidRPr="00E9258D" w:rsidRDefault="003876A1" w:rsidP="00CB659E">
            <w:pPr>
              <w:jc w:val="center"/>
              <w:rPr>
                <w:b/>
                <w:bCs/>
                <w:color w:val="000000"/>
                <w:sz w:val="22"/>
                <w:szCs w:val="24"/>
              </w:rPr>
            </w:pPr>
            <w:proofErr w:type="gramStart"/>
            <w:r w:rsidRPr="00E9258D">
              <w:rPr>
                <w:b/>
                <w:bCs/>
                <w:color w:val="000000"/>
                <w:sz w:val="22"/>
                <w:szCs w:val="24"/>
              </w:rPr>
              <w:t>Bal(</w:t>
            </w:r>
            <w:proofErr w:type="gramEnd"/>
            <w:r w:rsidRPr="00E9258D">
              <w:rPr>
                <w:b/>
                <w:bCs/>
                <w:color w:val="000000"/>
                <w:sz w:val="22"/>
                <w:szCs w:val="24"/>
              </w:rPr>
              <w:t>Kilo)</w:t>
            </w:r>
          </w:p>
        </w:tc>
        <w:tc>
          <w:tcPr>
            <w:tcW w:w="804" w:type="pct"/>
            <w:tcBorders>
              <w:top w:val="nil"/>
              <w:left w:val="nil"/>
              <w:bottom w:val="single" w:sz="4" w:space="0" w:color="auto"/>
              <w:right w:val="single" w:sz="4" w:space="0" w:color="auto"/>
            </w:tcBorders>
            <w:shd w:val="clear" w:color="auto" w:fill="F3F9FA"/>
            <w:vAlign w:val="center"/>
            <w:hideMark/>
          </w:tcPr>
          <w:p w14:paraId="0E1B4A77" w14:textId="77777777" w:rsidR="003876A1" w:rsidRPr="00E9258D" w:rsidRDefault="003876A1" w:rsidP="00CB659E">
            <w:pPr>
              <w:jc w:val="center"/>
              <w:rPr>
                <w:b/>
                <w:bCs/>
                <w:color w:val="000000"/>
                <w:sz w:val="22"/>
                <w:szCs w:val="24"/>
              </w:rPr>
            </w:pPr>
            <w:r w:rsidRPr="00E9258D">
              <w:rPr>
                <w:b/>
                <w:bCs/>
                <w:color w:val="000000"/>
                <w:sz w:val="22"/>
                <w:szCs w:val="24"/>
              </w:rPr>
              <w:t>Balmumu (Kilo)</w:t>
            </w:r>
          </w:p>
        </w:tc>
        <w:tc>
          <w:tcPr>
            <w:tcW w:w="871" w:type="pct"/>
            <w:vMerge/>
            <w:tcBorders>
              <w:left w:val="single" w:sz="4" w:space="0" w:color="auto"/>
              <w:bottom w:val="single" w:sz="4" w:space="0" w:color="auto"/>
              <w:right w:val="single" w:sz="4" w:space="0" w:color="auto"/>
            </w:tcBorders>
            <w:shd w:val="clear" w:color="auto" w:fill="F3F9FA"/>
            <w:vAlign w:val="center"/>
            <w:hideMark/>
          </w:tcPr>
          <w:p w14:paraId="48046490" w14:textId="77777777" w:rsidR="003876A1" w:rsidRPr="00E9258D" w:rsidRDefault="003876A1" w:rsidP="00CB659E">
            <w:pPr>
              <w:jc w:val="left"/>
              <w:rPr>
                <w:b/>
                <w:bCs/>
                <w:color w:val="000000"/>
                <w:sz w:val="22"/>
                <w:szCs w:val="24"/>
              </w:rPr>
            </w:pPr>
          </w:p>
        </w:tc>
      </w:tr>
      <w:tr w:rsidR="003876A1" w:rsidRPr="009753D7" w14:paraId="780D22A5"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77910AF3" w14:textId="77777777" w:rsidR="003876A1" w:rsidRPr="00E9258D" w:rsidRDefault="003876A1" w:rsidP="00CB659E">
            <w:pPr>
              <w:jc w:val="left"/>
              <w:rPr>
                <w:color w:val="000000"/>
                <w:sz w:val="22"/>
                <w:szCs w:val="24"/>
              </w:rPr>
            </w:pPr>
            <w:r w:rsidRPr="00E9258D">
              <w:rPr>
                <w:color w:val="000000"/>
                <w:sz w:val="22"/>
                <w:szCs w:val="24"/>
              </w:rPr>
              <w:t>Acıpayam</w:t>
            </w:r>
          </w:p>
        </w:tc>
        <w:tc>
          <w:tcPr>
            <w:tcW w:w="845" w:type="pct"/>
            <w:tcBorders>
              <w:top w:val="nil"/>
              <w:left w:val="nil"/>
              <w:bottom w:val="single" w:sz="4" w:space="0" w:color="auto"/>
              <w:right w:val="single" w:sz="4" w:space="0" w:color="auto"/>
            </w:tcBorders>
            <w:shd w:val="clear" w:color="auto" w:fill="auto"/>
            <w:noWrap/>
            <w:vAlign w:val="bottom"/>
            <w:hideMark/>
          </w:tcPr>
          <w:p w14:paraId="125E0896"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3C7C2328" w14:textId="77777777" w:rsidR="003876A1" w:rsidRPr="00E9258D" w:rsidRDefault="003876A1" w:rsidP="00CB659E">
            <w:pPr>
              <w:jc w:val="right"/>
              <w:rPr>
                <w:color w:val="000000"/>
                <w:sz w:val="22"/>
                <w:szCs w:val="24"/>
              </w:rPr>
            </w:pPr>
            <w:r w:rsidRPr="00E9258D">
              <w:rPr>
                <w:color w:val="000000"/>
                <w:sz w:val="22"/>
                <w:szCs w:val="24"/>
              </w:rPr>
              <w:t>11840</w:t>
            </w:r>
          </w:p>
        </w:tc>
        <w:tc>
          <w:tcPr>
            <w:tcW w:w="845" w:type="pct"/>
            <w:tcBorders>
              <w:top w:val="nil"/>
              <w:left w:val="nil"/>
              <w:bottom w:val="single" w:sz="4" w:space="0" w:color="auto"/>
              <w:right w:val="single" w:sz="4" w:space="0" w:color="auto"/>
            </w:tcBorders>
            <w:shd w:val="clear" w:color="auto" w:fill="auto"/>
            <w:noWrap/>
            <w:vAlign w:val="bottom"/>
            <w:hideMark/>
          </w:tcPr>
          <w:p w14:paraId="015D8602" w14:textId="77777777" w:rsidR="003876A1" w:rsidRPr="00E9258D" w:rsidRDefault="003876A1" w:rsidP="00CB659E">
            <w:pPr>
              <w:jc w:val="right"/>
              <w:rPr>
                <w:color w:val="000000"/>
                <w:sz w:val="22"/>
                <w:szCs w:val="24"/>
              </w:rPr>
            </w:pPr>
            <w:r w:rsidRPr="00E9258D">
              <w:rPr>
                <w:color w:val="000000"/>
                <w:sz w:val="22"/>
                <w:szCs w:val="24"/>
              </w:rPr>
              <w:t>112080</w:t>
            </w:r>
          </w:p>
        </w:tc>
        <w:tc>
          <w:tcPr>
            <w:tcW w:w="804" w:type="pct"/>
            <w:tcBorders>
              <w:top w:val="nil"/>
              <w:left w:val="nil"/>
              <w:bottom w:val="single" w:sz="4" w:space="0" w:color="auto"/>
              <w:right w:val="single" w:sz="4" w:space="0" w:color="auto"/>
            </w:tcBorders>
            <w:shd w:val="clear" w:color="auto" w:fill="auto"/>
            <w:noWrap/>
            <w:vAlign w:val="bottom"/>
            <w:hideMark/>
          </w:tcPr>
          <w:p w14:paraId="7BEAB159" w14:textId="77777777" w:rsidR="003876A1" w:rsidRPr="00E9258D" w:rsidRDefault="003876A1" w:rsidP="00CB659E">
            <w:pPr>
              <w:jc w:val="right"/>
              <w:rPr>
                <w:color w:val="000000"/>
                <w:sz w:val="22"/>
                <w:szCs w:val="24"/>
              </w:rPr>
            </w:pPr>
            <w:r w:rsidRPr="00E9258D">
              <w:rPr>
                <w:color w:val="000000"/>
                <w:sz w:val="22"/>
                <w:szCs w:val="24"/>
              </w:rPr>
              <w:t>23</w:t>
            </w:r>
          </w:p>
        </w:tc>
        <w:tc>
          <w:tcPr>
            <w:tcW w:w="871" w:type="pct"/>
            <w:tcBorders>
              <w:top w:val="nil"/>
              <w:left w:val="nil"/>
              <w:bottom w:val="single" w:sz="4" w:space="0" w:color="auto"/>
              <w:right w:val="single" w:sz="4" w:space="0" w:color="auto"/>
            </w:tcBorders>
            <w:shd w:val="clear" w:color="auto" w:fill="auto"/>
            <w:noWrap/>
            <w:vAlign w:val="bottom"/>
            <w:hideMark/>
          </w:tcPr>
          <w:p w14:paraId="75A28D21" w14:textId="77777777" w:rsidR="003876A1" w:rsidRPr="00E9258D" w:rsidRDefault="003876A1" w:rsidP="00CB659E">
            <w:pPr>
              <w:jc w:val="right"/>
              <w:rPr>
                <w:color w:val="000000"/>
                <w:sz w:val="22"/>
                <w:szCs w:val="24"/>
              </w:rPr>
            </w:pPr>
            <w:r w:rsidRPr="00E9258D">
              <w:rPr>
                <w:color w:val="000000"/>
                <w:sz w:val="22"/>
                <w:szCs w:val="24"/>
              </w:rPr>
              <w:t>32</w:t>
            </w:r>
          </w:p>
        </w:tc>
      </w:tr>
      <w:tr w:rsidR="003876A1" w:rsidRPr="009753D7" w14:paraId="0B58D942"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2AF7174B" w14:textId="77777777" w:rsidR="003876A1" w:rsidRPr="00E9258D" w:rsidRDefault="003876A1" w:rsidP="00CB659E">
            <w:pPr>
              <w:jc w:val="left"/>
              <w:rPr>
                <w:color w:val="000000"/>
                <w:sz w:val="22"/>
                <w:szCs w:val="24"/>
              </w:rPr>
            </w:pPr>
            <w:r w:rsidRPr="00E9258D">
              <w:rPr>
                <w:color w:val="000000"/>
                <w:sz w:val="22"/>
                <w:szCs w:val="24"/>
              </w:rPr>
              <w:t>Babadağ</w:t>
            </w:r>
          </w:p>
        </w:tc>
        <w:tc>
          <w:tcPr>
            <w:tcW w:w="845" w:type="pct"/>
            <w:tcBorders>
              <w:top w:val="nil"/>
              <w:left w:val="nil"/>
              <w:bottom w:val="single" w:sz="4" w:space="0" w:color="auto"/>
              <w:right w:val="single" w:sz="4" w:space="0" w:color="auto"/>
            </w:tcBorders>
            <w:shd w:val="clear" w:color="auto" w:fill="auto"/>
            <w:noWrap/>
            <w:vAlign w:val="bottom"/>
            <w:hideMark/>
          </w:tcPr>
          <w:p w14:paraId="64455BC1"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53DDEE34" w14:textId="77777777" w:rsidR="003876A1" w:rsidRPr="00E9258D" w:rsidRDefault="003876A1" w:rsidP="00CB659E">
            <w:pPr>
              <w:jc w:val="right"/>
              <w:rPr>
                <w:color w:val="000000"/>
                <w:sz w:val="22"/>
                <w:szCs w:val="24"/>
              </w:rPr>
            </w:pPr>
            <w:r w:rsidRPr="00E9258D">
              <w:rPr>
                <w:color w:val="000000"/>
                <w:sz w:val="22"/>
                <w:szCs w:val="24"/>
              </w:rPr>
              <w:t>690</w:t>
            </w:r>
          </w:p>
        </w:tc>
        <w:tc>
          <w:tcPr>
            <w:tcW w:w="845" w:type="pct"/>
            <w:tcBorders>
              <w:top w:val="nil"/>
              <w:left w:val="nil"/>
              <w:bottom w:val="single" w:sz="4" w:space="0" w:color="auto"/>
              <w:right w:val="single" w:sz="4" w:space="0" w:color="auto"/>
            </w:tcBorders>
            <w:shd w:val="clear" w:color="auto" w:fill="auto"/>
            <w:noWrap/>
            <w:vAlign w:val="bottom"/>
            <w:hideMark/>
          </w:tcPr>
          <w:p w14:paraId="04081ABC" w14:textId="77777777" w:rsidR="003876A1" w:rsidRPr="00E9258D" w:rsidRDefault="003876A1" w:rsidP="00CB659E">
            <w:pPr>
              <w:jc w:val="right"/>
              <w:rPr>
                <w:color w:val="000000"/>
                <w:sz w:val="22"/>
                <w:szCs w:val="24"/>
              </w:rPr>
            </w:pPr>
            <w:r w:rsidRPr="00E9258D">
              <w:rPr>
                <w:color w:val="000000"/>
                <w:sz w:val="22"/>
                <w:szCs w:val="24"/>
              </w:rPr>
              <w:t>9700</w:t>
            </w:r>
          </w:p>
        </w:tc>
        <w:tc>
          <w:tcPr>
            <w:tcW w:w="804" w:type="pct"/>
            <w:tcBorders>
              <w:top w:val="nil"/>
              <w:left w:val="nil"/>
              <w:bottom w:val="single" w:sz="4" w:space="0" w:color="auto"/>
              <w:right w:val="single" w:sz="4" w:space="0" w:color="auto"/>
            </w:tcBorders>
            <w:shd w:val="clear" w:color="auto" w:fill="auto"/>
            <w:noWrap/>
            <w:vAlign w:val="bottom"/>
            <w:hideMark/>
          </w:tcPr>
          <w:p w14:paraId="45F6499B" w14:textId="77777777" w:rsidR="003876A1" w:rsidRPr="00E9258D" w:rsidRDefault="003876A1" w:rsidP="00CB659E">
            <w:pPr>
              <w:jc w:val="right"/>
              <w:rPr>
                <w:color w:val="000000"/>
                <w:sz w:val="22"/>
                <w:szCs w:val="24"/>
              </w:rPr>
            </w:pPr>
            <w:r w:rsidRPr="00E9258D">
              <w:rPr>
                <w:color w:val="000000"/>
                <w:sz w:val="22"/>
                <w:szCs w:val="24"/>
              </w:rPr>
              <w:t>400</w:t>
            </w:r>
          </w:p>
        </w:tc>
        <w:tc>
          <w:tcPr>
            <w:tcW w:w="871" w:type="pct"/>
            <w:tcBorders>
              <w:top w:val="nil"/>
              <w:left w:val="nil"/>
              <w:bottom w:val="single" w:sz="4" w:space="0" w:color="auto"/>
              <w:right w:val="single" w:sz="4" w:space="0" w:color="auto"/>
            </w:tcBorders>
            <w:shd w:val="clear" w:color="auto" w:fill="auto"/>
            <w:noWrap/>
            <w:vAlign w:val="bottom"/>
            <w:hideMark/>
          </w:tcPr>
          <w:p w14:paraId="147298B3" w14:textId="77777777" w:rsidR="003876A1" w:rsidRPr="00E9258D" w:rsidRDefault="003876A1" w:rsidP="00CB659E">
            <w:pPr>
              <w:jc w:val="right"/>
              <w:rPr>
                <w:color w:val="000000"/>
                <w:sz w:val="22"/>
                <w:szCs w:val="24"/>
              </w:rPr>
            </w:pPr>
            <w:r w:rsidRPr="00E9258D">
              <w:rPr>
                <w:color w:val="000000"/>
                <w:sz w:val="22"/>
                <w:szCs w:val="24"/>
              </w:rPr>
              <w:t>5</w:t>
            </w:r>
          </w:p>
        </w:tc>
      </w:tr>
      <w:tr w:rsidR="003876A1" w:rsidRPr="009753D7" w14:paraId="4160A268"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6A935E5D" w14:textId="77777777" w:rsidR="003876A1" w:rsidRPr="00E9258D" w:rsidRDefault="003876A1" w:rsidP="00CB659E">
            <w:pPr>
              <w:jc w:val="left"/>
              <w:rPr>
                <w:color w:val="000000"/>
                <w:sz w:val="22"/>
                <w:szCs w:val="24"/>
              </w:rPr>
            </w:pPr>
            <w:r w:rsidRPr="00E9258D">
              <w:rPr>
                <w:color w:val="000000"/>
                <w:sz w:val="22"/>
                <w:szCs w:val="24"/>
              </w:rPr>
              <w:t>Baklan</w:t>
            </w:r>
          </w:p>
        </w:tc>
        <w:tc>
          <w:tcPr>
            <w:tcW w:w="845" w:type="pct"/>
            <w:tcBorders>
              <w:top w:val="nil"/>
              <w:left w:val="nil"/>
              <w:bottom w:val="single" w:sz="4" w:space="0" w:color="auto"/>
              <w:right w:val="single" w:sz="4" w:space="0" w:color="auto"/>
            </w:tcBorders>
            <w:shd w:val="clear" w:color="auto" w:fill="auto"/>
            <w:noWrap/>
            <w:vAlign w:val="bottom"/>
            <w:hideMark/>
          </w:tcPr>
          <w:p w14:paraId="32980820" w14:textId="77777777" w:rsidR="003876A1" w:rsidRPr="00E9258D" w:rsidRDefault="003876A1" w:rsidP="00CB659E">
            <w:pPr>
              <w:jc w:val="right"/>
              <w:rPr>
                <w:color w:val="000000"/>
                <w:sz w:val="22"/>
                <w:szCs w:val="24"/>
              </w:rPr>
            </w:pPr>
            <w:r w:rsidRPr="00E9258D">
              <w:rPr>
                <w:color w:val="000000"/>
                <w:sz w:val="22"/>
                <w:szCs w:val="24"/>
              </w:rPr>
              <w:t>12</w:t>
            </w:r>
          </w:p>
        </w:tc>
        <w:tc>
          <w:tcPr>
            <w:tcW w:w="834" w:type="pct"/>
            <w:tcBorders>
              <w:top w:val="nil"/>
              <w:left w:val="nil"/>
              <w:bottom w:val="single" w:sz="4" w:space="0" w:color="auto"/>
              <w:right w:val="single" w:sz="4" w:space="0" w:color="auto"/>
            </w:tcBorders>
            <w:shd w:val="clear" w:color="auto" w:fill="auto"/>
            <w:noWrap/>
            <w:vAlign w:val="bottom"/>
            <w:hideMark/>
          </w:tcPr>
          <w:p w14:paraId="0D7C9483" w14:textId="77777777" w:rsidR="003876A1" w:rsidRPr="00E9258D" w:rsidRDefault="003876A1" w:rsidP="00CB659E">
            <w:pPr>
              <w:jc w:val="right"/>
              <w:rPr>
                <w:color w:val="000000"/>
                <w:sz w:val="22"/>
                <w:szCs w:val="24"/>
              </w:rPr>
            </w:pPr>
            <w:r w:rsidRPr="00E9258D">
              <w:rPr>
                <w:color w:val="000000"/>
                <w:sz w:val="22"/>
                <w:szCs w:val="24"/>
              </w:rPr>
              <w:t>1145</w:t>
            </w:r>
          </w:p>
        </w:tc>
        <w:tc>
          <w:tcPr>
            <w:tcW w:w="845" w:type="pct"/>
            <w:tcBorders>
              <w:top w:val="nil"/>
              <w:left w:val="nil"/>
              <w:bottom w:val="single" w:sz="4" w:space="0" w:color="auto"/>
              <w:right w:val="single" w:sz="4" w:space="0" w:color="auto"/>
            </w:tcBorders>
            <w:shd w:val="clear" w:color="auto" w:fill="auto"/>
            <w:noWrap/>
            <w:vAlign w:val="bottom"/>
            <w:hideMark/>
          </w:tcPr>
          <w:p w14:paraId="7F5A13BE" w14:textId="77777777" w:rsidR="003876A1" w:rsidRPr="00E9258D" w:rsidRDefault="003876A1" w:rsidP="00CB659E">
            <w:pPr>
              <w:jc w:val="right"/>
              <w:rPr>
                <w:color w:val="000000"/>
                <w:sz w:val="22"/>
                <w:szCs w:val="24"/>
              </w:rPr>
            </w:pPr>
            <w:r w:rsidRPr="00E9258D">
              <w:rPr>
                <w:color w:val="000000"/>
                <w:sz w:val="22"/>
                <w:szCs w:val="24"/>
              </w:rPr>
              <w:t>6978</w:t>
            </w:r>
          </w:p>
        </w:tc>
        <w:tc>
          <w:tcPr>
            <w:tcW w:w="804" w:type="pct"/>
            <w:tcBorders>
              <w:top w:val="nil"/>
              <w:left w:val="nil"/>
              <w:bottom w:val="single" w:sz="4" w:space="0" w:color="auto"/>
              <w:right w:val="single" w:sz="4" w:space="0" w:color="auto"/>
            </w:tcBorders>
            <w:shd w:val="clear" w:color="auto" w:fill="auto"/>
            <w:noWrap/>
            <w:vAlign w:val="bottom"/>
            <w:hideMark/>
          </w:tcPr>
          <w:p w14:paraId="3DB45C08" w14:textId="77777777" w:rsidR="003876A1" w:rsidRPr="00E9258D" w:rsidRDefault="003876A1" w:rsidP="00CB659E">
            <w:pPr>
              <w:jc w:val="right"/>
              <w:rPr>
                <w:color w:val="000000"/>
                <w:sz w:val="22"/>
                <w:szCs w:val="24"/>
              </w:rPr>
            </w:pPr>
            <w:r w:rsidRPr="00E9258D">
              <w:rPr>
                <w:color w:val="000000"/>
                <w:sz w:val="22"/>
                <w:szCs w:val="24"/>
              </w:rPr>
              <w:t>220</w:t>
            </w:r>
          </w:p>
        </w:tc>
        <w:tc>
          <w:tcPr>
            <w:tcW w:w="871" w:type="pct"/>
            <w:tcBorders>
              <w:top w:val="nil"/>
              <w:left w:val="nil"/>
              <w:bottom w:val="single" w:sz="4" w:space="0" w:color="auto"/>
              <w:right w:val="single" w:sz="4" w:space="0" w:color="auto"/>
            </w:tcBorders>
            <w:shd w:val="clear" w:color="auto" w:fill="auto"/>
            <w:noWrap/>
            <w:vAlign w:val="bottom"/>
            <w:hideMark/>
          </w:tcPr>
          <w:p w14:paraId="4B3B6A0F" w14:textId="77777777" w:rsidR="003876A1" w:rsidRPr="00E9258D" w:rsidRDefault="003876A1" w:rsidP="00CB659E">
            <w:pPr>
              <w:jc w:val="right"/>
              <w:rPr>
                <w:color w:val="000000"/>
                <w:sz w:val="22"/>
                <w:szCs w:val="24"/>
              </w:rPr>
            </w:pPr>
            <w:r w:rsidRPr="00E9258D">
              <w:rPr>
                <w:color w:val="000000"/>
                <w:sz w:val="22"/>
                <w:szCs w:val="24"/>
              </w:rPr>
              <w:t>4</w:t>
            </w:r>
          </w:p>
        </w:tc>
      </w:tr>
      <w:tr w:rsidR="003876A1" w:rsidRPr="009753D7" w14:paraId="6099EC2B"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33434B45" w14:textId="77777777" w:rsidR="003876A1" w:rsidRPr="00E9258D" w:rsidRDefault="003876A1" w:rsidP="00CB659E">
            <w:pPr>
              <w:jc w:val="left"/>
              <w:rPr>
                <w:color w:val="000000"/>
                <w:sz w:val="22"/>
                <w:szCs w:val="24"/>
              </w:rPr>
            </w:pPr>
            <w:r w:rsidRPr="00E9258D">
              <w:rPr>
                <w:color w:val="000000"/>
                <w:sz w:val="22"/>
                <w:szCs w:val="24"/>
              </w:rPr>
              <w:t>Bekilli</w:t>
            </w:r>
          </w:p>
        </w:tc>
        <w:tc>
          <w:tcPr>
            <w:tcW w:w="845" w:type="pct"/>
            <w:tcBorders>
              <w:top w:val="nil"/>
              <w:left w:val="nil"/>
              <w:bottom w:val="single" w:sz="4" w:space="0" w:color="auto"/>
              <w:right w:val="single" w:sz="4" w:space="0" w:color="auto"/>
            </w:tcBorders>
            <w:shd w:val="clear" w:color="auto" w:fill="auto"/>
            <w:noWrap/>
            <w:vAlign w:val="bottom"/>
            <w:hideMark/>
          </w:tcPr>
          <w:p w14:paraId="37AB6797" w14:textId="77777777" w:rsidR="003876A1" w:rsidRPr="00E9258D" w:rsidRDefault="003876A1" w:rsidP="00CB659E">
            <w:pPr>
              <w:jc w:val="right"/>
              <w:rPr>
                <w:color w:val="000000"/>
                <w:sz w:val="22"/>
                <w:szCs w:val="24"/>
              </w:rPr>
            </w:pPr>
            <w:r w:rsidRPr="00E9258D">
              <w:rPr>
                <w:color w:val="000000"/>
                <w:sz w:val="22"/>
                <w:szCs w:val="24"/>
              </w:rPr>
              <w:t>58</w:t>
            </w:r>
          </w:p>
        </w:tc>
        <w:tc>
          <w:tcPr>
            <w:tcW w:w="834" w:type="pct"/>
            <w:tcBorders>
              <w:top w:val="nil"/>
              <w:left w:val="nil"/>
              <w:bottom w:val="single" w:sz="4" w:space="0" w:color="auto"/>
              <w:right w:val="single" w:sz="4" w:space="0" w:color="auto"/>
            </w:tcBorders>
            <w:shd w:val="clear" w:color="auto" w:fill="auto"/>
            <w:noWrap/>
            <w:vAlign w:val="bottom"/>
            <w:hideMark/>
          </w:tcPr>
          <w:p w14:paraId="45B1D74F" w14:textId="77777777" w:rsidR="003876A1" w:rsidRPr="00E9258D" w:rsidRDefault="003876A1" w:rsidP="00CB659E">
            <w:pPr>
              <w:jc w:val="right"/>
              <w:rPr>
                <w:color w:val="000000"/>
                <w:sz w:val="22"/>
                <w:szCs w:val="24"/>
              </w:rPr>
            </w:pPr>
            <w:r w:rsidRPr="00E9258D">
              <w:rPr>
                <w:color w:val="000000"/>
                <w:sz w:val="22"/>
                <w:szCs w:val="24"/>
              </w:rPr>
              <w:t>846</w:t>
            </w:r>
          </w:p>
        </w:tc>
        <w:tc>
          <w:tcPr>
            <w:tcW w:w="845" w:type="pct"/>
            <w:tcBorders>
              <w:top w:val="nil"/>
              <w:left w:val="nil"/>
              <w:bottom w:val="single" w:sz="4" w:space="0" w:color="auto"/>
              <w:right w:val="single" w:sz="4" w:space="0" w:color="auto"/>
            </w:tcBorders>
            <w:shd w:val="clear" w:color="auto" w:fill="auto"/>
            <w:noWrap/>
            <w:vAlign w:val="bottom"/>
            <w:hideMark/>
          </w:tcPr>
          <w:p w14:paraId="529DC82A" w14:textId="77777777" w:rsidR="003876A1" w:rsidRPr="00E9258D" w:rsidRDefault="003876A1" w:rsidP="00CB659E">
            <w:pPr>
              <w:jc w:val="right"/>
              <w:rPr>
                <w:color w:val="000000"/>
                <w:sz w:val="22"/>
                <w:szCs w:val="24"/>
              </w:rPr>
            </w:pPr>
            <w:r w:rsidRPr="00E9258D">
              <w:rPr>
                <w:color w:val="000000"/>
                <w:sz w:val="22"/>
                <w:szCs w:val="24"/>
              </w:rPr>
              <w:t>6400</w:t>
            </w:r>
          </w:p>
        </w:tc>
        <w:tc>
          <w:tcPr>
            <w:tcW w:w="804" w:type="pct"/>
            <w:tcBorders>
              <w:top w:val="nil"/>
              <w:left w:val="nil"/>
              <w:bottom w:val="single" w:sz="4" w:space="0" w:color="auto"/>
              <w:right w:val="single" w:sz="4" w:space="0" w:color="auto"/>
            </w:tcBorders>
            <w:shd w:val="clear" w:color="auto" w:fill="auto"/>
            <w:noWrap/>
            <w:vAlign w:val="bottom"/>
            <w:hideMark/>
          </w:tcPr>
          <w:p w14:paraId="0A14E4A1" w14:textId="77777777" w:rsidR="003876A1" w:rsidRPr="00E9258D" w:rsidRDefault="003876A1" w:rsidP="00CB659E">
            <w:pPr>
              <w:jc w:val="right"/>
              <w:rPr>
                <w:color w:val="000000"/>
                <w:sz w:val="22"/>
                <w:szCs w:val="24"/>
              </w:rPr>
            </w:pPr>
            <w:r w:rsidRPr="00E9258D">
              <w:rPr>
                <w:color w:val="000000"/>
                <w:sz w:val="22"/>
                <w:szCs w:val="24"/>
              </w:rPr>
              <w:t>330</w:t>
            </w:r>
          </w:p>
        </w:tc>
        <w:tc>
          <w:tcPr>
            <w:tcW w:w="871" w:type="pct"/>
            <w:tcBorders>
              <w:top w:val="nil"/>
              <w:left w:val="nil"/>
              <w:bottom w:val="single" w:sz="4" w:space="0" w:color="auto"/>
              <w:right w:val="single" w:sz="4" w:space="0" w:color="auto"/>
            </w:tcBorders>
            <w:shd w:val="clear" w:color="auto" w:fill="auto"/>
            <w:noWrap/>
            <w:vAlign w:val="bottom"/>
            <w:hideMark/>
          </w:tcPr>
          <w:p w14:paraId="5E93A125" w14:textId="77777777" w:rsidR="003876A1" w:rsidRPr="00E9258D" w:rsidRDefault="003876A1" w:rsidP="00CB659E">
            <w:pPr>
              <w:jc w:val="right"/>
              <w:rPr>
                <w:color w:val="000000"/>
                <w:sz w:val="22"/>
                <w:szCs w:val="24"/>
              </w:rPr>
            </w:pPr>
            <w:r w:rsidRPr="00E9258D">
              <w:rPr>
                <w:color w:val="000000"/>
                <w:sz w:val="22"/>
                <w:szCs w:val="24"/>
              </w:rPr>
              <w:t>5</w:t>
            </w:r>
          </w:p>
        </w:tc>
      </w:tr>
      <w:tr w:rsidR="003876A1" w:rsidRPr="009753D7" w14:paraId="237EDEE8"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0C0624C3" w14:textId="77777777" w:rsidR="003876A1" w:rsidRPr="00E9258D" w:rsidRDefault="003876A1" w:rsidP="00CB659E">
            <w:pPr>
              <w:jc w:val="left"/>
              <w:rPr>
                <w:color w:val="000000"/>
                <w:sz w:val="22"/>
                <w:szCs w:val="24"/>
              </w:rPr>
            </w:pPr>
            <w:r w:rsidRPr="00E9258D">
              <w:rPr>
                <w:color w:val="000000"/>
                <w:sz w:val="22"/>
                <w:szCs w:val="24"/>
              </w:rPr>
              <w:t>Beyağaç</w:t>
            </w:r>
          </w:p>
        </w:tc>
        <w:tc>
          <w:tcPr>
            <w:tcW w:w="845" w:type="pct"/>
            <w:tcBorders>
              <w:top w:val="nil"/>
              <w:left w:val="nil"/>
              <w:bottom w:val="single" w:sz="4" w:space="0" w:color="auto"/>
              <w:right w:val="single" w:sz="4" w:space="0" w:color="auto"/>
            </w:tcBorders>
            <w:shd w:val="clear" w:color="auto" w:fill="auto"/>
            <w:noWrap/>
            <w:vAlign w:val="bottom"/>
            <w:hideMark/>
          </w:tcPr>
          <w:p w14:paraId="62BCF8F9"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06A841C6" w14:textId="77777777" w:rsidR="003876A1" w:rsidRPr="00E9258D" w:rsidRDefault="003876A1" w:rsidP="00CB659E">
            <w:pPr>
              <w:jc w:val="right"/>
              <w:rPr>
                <w:color w:val="000000"/>
                <w:sz w:val="22"/>
                <w:szCs w:val="24"/>
              </w:rPr>
            </w:pPr>
            <w:r>
              <w:rPr>
                <w:color w:val="000000"/>
                <w:sz w:val="22"/>
                <w:szCs w:val="24"/>
              </w:rPr>
              <w:t>1100</w:t>
            </w:r>
          </w:p>
        </w:tc>
        <w:tc>
          <w:tcPr>
            <w:tcW w:w="845" w:type="pct"/>
            <w:tcBorders>
              <w:top w:val="nil"/>
              <w:left w:val="nil"/>
              <w:bottom w:val="single" w:sz="4" w:space="0" w:color="auto"/>
              <w:right w:val="single" w:sz="4" w:space="0" w:color="auto"/>
            </w:tcBorders>
            <w:shd w:val="clear" w:color="auto" w:fill="auto"/>
            <w:noWrap/>
            <w:vAlign w:val="bottom"/>
            <w:hideMark/>
          </w:tcPr>
          <w:p w14:paraId="7FF0102F" w14:textId="77777777" w:rsidR="003876A1" w:rsidRPr="00E9258D" w:rsidRDefault="003876A1" w:rsidP="00CB659E">
            <w:pPr>
              <w:jc w:val="right"/>
              <w:rPr>
                <w:color w:val="000000"/>
                <w:sz w:val="22"/>
                <w:szCs w:val="24"/>
              </w:rPr>
            </w:pPr>
            <w:r w:rsidRPr="00E9258D">
              <w:rPr>
                <w:color w:val="000000"/>
                <w:sz w:val="22"/>
                <w:szCs w:val="24"/>
              </w:rPr>
              <w:t>11000</w:t>
            </w:r>
          </w:p>
        </w:tc>
        <w:tc>
          <w:tcPr>
            <w:tcW w:w="804" w:type="pct"/>
            <w:tcBorders>
              <w:top w:val="nil"/>
              <w:left w:val="nil"/>
              <w:bottom w:val="single" w:sz="4" w:space="0" w:color="auto"/>
              <w:right w:val="single" w:sz="4" w:space="0" w:color="auto"/>
            </w:tcBorders>
            <w:shd w:val="clear" w:color="auto" w:fill="auto"/>
            <w:noWrap/>
            <w:vAlign w:val="bottom"/>
            <w:hideMark/>
          </w:tcPr>
          <w:p w14:paraId="37A9D150" w14:textId="77777777" w:rsidR="003876A1" w:rsidRPr="00E9258D" w:rsidRDefault="003876A1" w:rsidP="00CB659E">
            <w:pPr>
              <w:jc w:val="right"/>
              <w:rPr>
                <w:color w:val="000000"/>
                <w:sz w:val="22"/>
                <w:szCs w:val="24"/>
              </w:rPr>
            </w:pPr>
            <w:r w:rsidRPr="00E9258D">
              <w:rPr>
                <w:color w:val="000000"/>
                <w:sz w:val="22"/>
                <w:szCs w:val="24"/>
              </w:rPr>
              <w:t>340</w:t>
            </w:r>
          </w:p>
        </w:tc>
        <w:tc>
          <w:tcPr>
            <w:tcW w:w="871" w:type="pct"/>
            <w:tcBorders>
              <w:top w:val="nil"/>
              <w:left w:val="nil"/>
              <w:bottom w:val="single" w:sz="4" w:space="0" w:color="auto"/>
              <w:right w:val="single" w:sz="4" w:space="0" w:color="auto"/>
            </w:tcBorders>
            <w:shd w:val="clear" w:color="auto" w:fill="auto"/>
            <w:noWrap/>
            <w:vAlign w:val="bottom"/>
            <w:hideMark/>
          </w:tcPr>
          <w:p w14:paraId="08CFB5D2" w14:textId="77777777" w:rsidR="003876A1" w:rsidRPr="00E9258D" w:rsidRDefault="003876A1" w:rsidP="00CB659E">
            <w:pPr>
              <w:jc w:val="right"/>
              <w:rPr>
                <w:color w:val="000000"/>
                <w:sz w:val="22"/>
                <w:szCs w:val="24"/>
              </w:rPr>
            </w:pPr>
            <w:r w:rsidRPr="00E9258D">
              <w:rPr>
                <w:color w:val="000000"/>
                <w:sz w:val="22"/>
                <w:szCs w:val="24"/>
              </w:rPr>
              <w:t>5</w:t>
            </w:r>
          </w:p>
        </w:tc>
      </w:tr>
      <w:tr w:rsidR="003876A1" w:rsidRPr="009753D7" w14:paraId="76161EB5"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553A24CD" w14:textId="77777777" w:rsidR="003876A1" w:rsidRPr="00E9258D" w:rsidRDefault="003876A1" w:rsidP="00CB659E">
            <w:pPr>
              <w:jc w:val="left"/>
              <w:rPr>
                <w:color w:val="000000"/>
                <w:sz w:val="22"/>
                <w:szCs w:val="24"/>
              </w:rPr>
            </w:pPr>
            <w:r w:rsidRPr="00E9258D">
              <w:rPr>
                <w:color w:val="000000"/>
                <w:sz w:val="22"/>
                <w:szCs w:val="24"/>
              </w:rPr>
              <w:t>Bozkurt</w:t>
            </w:r>
          </w:p>
        </w:tc>
        <w:tc>
          <w:tcPr>
            <w:tcW w:w="845" w:type="pct"/>
            <w:tcBorders>
              <w:top w:val="nil"/>
              <w:left w:val="nil"/>
              <w:bottom w:val="single" w:sz="4" w:space="0" w:color="auto"/>
              <w:right w:val="single" w:sz="4" w:space="0" w:color="auto"/>
            </w:tcBorders>
            <w:shd w:val="clear" w:color="auto" w:fill="auto"/>
            <w:noWrap/>
            <w:vAlign w:val="bottom"/>
            <w:hideMark/>
          </w:tcPr>
          <w:p w14:paraId="32A2A0FE"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240705EB" w14:textId="77777777" w:rsidR="003876A1" w:rsidRPr="00E9258D" w:rsidRDefault="003876A1" w:rsidP="00CB659E">
            <w:pPr>
              <w:jc w:val="right"/>
              <w:rPr>
                <w:color w:val="000000"/>
                <w:sz w:val="22"/>
                <w:szCs w:val="24"/>
              </w:rPr>
            </w:pPr>
            <w:r>
              <w:rPr>
                <w:color w:val="000000"/>
                <w:sz w:val="22"/>
                <w:szCs w:val="24"/>
              </w:rPr>
              <w:t>1008</w:t>
            </w:r>
          </w:p>
        </w:tc>
        <w:tc>
          <w:tcPr>
            <w:tcW w:w="845" w:type="pct"/>
            <w:tcBorders>
              <w:top w:val="nil"/>
              <w:left w:val="nil"/>
              <w:bottom w:val="single" w:sz="4" w:space="0" w:color="auto"/>
              <w:right w:val="single" w:sz="4" w:space="0" w:color="auto"/>
            </w:tcBorders>
            <w:shd w:val="clear" w:color="auto" w:fill="auto"/>
            <w:noWrap/>
            <w:vAlign w:val="bottom"/>
            <w:hideMark/>
          </w:tcPr>
          <w:p w14:paraId="3C7AD373" w14:textId="77777777" w:rsidR="003876A1" w:rsidRPr="00E9258D" w:rsidRDefault="003876A1" w:rsidP="00CB659E">
            <w:pPr>
              <w:jc w:val="right"/>
              <w:rPr>
                <w:color w:val="000000"/>
                <w:sz w:val="22"/>
                <w:szCs w:val="24"/>
              </w:rPr>
            </w:pPr>
            <w:r w:rsidRPr="00E9258D">
              <w:rPr>
                <w:color w:val="000000"/>
                <w:sz w:val="22"/>
                <w:szCs w:val="24"/>
              </w:rPr>
              <w:t>12700</w:t>
            </w:r>
          </w:p>
        </w:tc>
        <w:tc>
          <w:tcPr>
            <w:tcW w:w="804" w:type="pct"/>
            <w:tcBorders>
              <w:top w:val="nil"/>
              <w:left w:val="nil"/>
              <w:bottom w:val="single" w:sz="4" w:space="0" w:color="auto"/>
              <w:right w:val="single" w:sz="4" w:space="0" w:color="auto"/>
            </w:tcBorders>
            <w:shd w:val="clear" w:color="auto" w:fill="auto"/>
            <w:noWrap/>
            <w:vAlign w:val="bottom"/>
            <w:hideMark/>
          </w:tcPr>
          <w:p w14:paraId="4F0EBCC4" w14:textId="77777777" w:rsidR="003876A1" w:rsidRPr="00E9258D" w:rsidRDefault="003876A1" w:rsidP="00CB659E">
            <w:pPr>
              <w:jc w:val="right"/>
              <w:rPr>
                <w:color w:val="000000"/>
                <w:sz w:val="22"/>
                <w:szCs w:val="24"/>
              </w:rPr>
            </w:pPr>
            <w:r w:rsidRPr="00E9258D">
              <w:rPr>
                <w:color w:val="000000"/>
                <w:sz w:val="22"/>
                <w:szCs w:val="24"/>
              </w:rPr>
              <w:t>430</w:t>
            </w:r>
          </w:p>
        </w:tc>
        <w:tc>
          <w:tcPr>
            <w:tcW w:w="871" w:type="pct"/>
            <w:tcBorders>
              <w:top w:val="nil"/>
              <w:left w:val="nil"/>
              <w:bottom w:val="single" w:sz="4" w:space="0" w:color="auto"/>
              <w:right w:val="single" w:sz="4" w:space="0" w:color="auto"/>
            </w:tcBorders>
            <w:shd w:val="clear" w:color="auto" w:fill="auto"/>
            <w:noWrap/>
            <w:vAlign w:val="bottom"/>
            <w:hideMark/>
          </w:tcPr>
          <w:p w14:paraId="036C8AD1" w14:textId="77777777" w:rsidR="003876A1" w:rsidRPr="00E9258D" w:rsidRDefault="003876A1" w:rsidP="00CB659E">
            <w:pPr>
              <w:jc w:val="right"/>
              <w:rPr>
                <w:color w:val="000000"/>
                <w:sz w:val="22"/>
                <w:szCs w:val="24"/>
              </w:rPr>
            </w:pPr>
            <w:r w:rsidRPr="00E9258D">
              <w:rPr>
                <w:color w:val="000000"/>
                <w:sz w:val="22"/>
                <w:szCs w:val="24"/>
              </w:rPr>
              <w:t>9</w:t>
            </w:r>
          </w:p>
        </w:tc>
      </w:tr>
      <w:tr w:rsidR="003876A1" w:rsidRPr="009753D7" w14:paraId="201C5C97"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49A4FB17" w14:textId="77777777" w:rsidR="003876A1" w:rsidRPr="00E9258D" w:rsidRDefault="003876A1" w:rsidP="00CB659E">
            <w:pPr>
              <w:jc w:val="left"/>
              <w:rPr>
                <w:color w:val="000000"/>
                <w:sz w:val="22"/>
                <w:szCs w:val="24"/>
              </w:rPr>
            </w:pPr>
            <w:r w:rsidRPr="00E9258D">
              <w:rPr>
                <w:color w:val="000000"/>
                <w:sz w:val="22"/>
                <w:szCs w:val="24"/>
              </w:rPr>
              <w:t>Buldan</w:t>
            </w:r>
          </w:p>
        </w:tc>
        <w:tc>
          <w:tcPr>
            <w:tcW w:w="845" w:type="pct"/>
            <w:tcBorders>
              <w:top w:val="nil"/>
              <w:left w:val="nil"/>
              <w:bottom w:val="single" w:sz="4" w:space="0" w:color="auto"/>
              <w:right w:val="single" w:sz="4" w:space="0" w:color="auto"/>
            </w:tcBorders>
            <w:shd w:val="clear" w:color="auto" w:fill="auto"/>
            <w:noWrap/>
            <w:vAlign w:val="bottom"/>
            <w:hideMark/>
          </w:tcPr>
          <w:p w14:paraId="59418C94" w14:textId="77777777" w:rsidR="003876A1" w:rsidRPr="00E9258D" w:rsidRDefault="003876A1" w:rsidP="00CB659E">
            <w:pPr>
              <w:jc w:val="right"/>
              <w:rPr>
                <w:color w:val="000000"/>
                <w:sz w:val="22"/>
                <w:szCs w:val="24"/>
              </w:rPr>
            </w:pPr>
            <w:r>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42BAE0D5" w14:textId="77777777" w:rsidR="003876A1" w:rsidRPr="00E9258D" w:rsidRDefault="003876A1" w:rsidP="00CB659E">
            <w:pPr>
              <w:jc w:val="right"/>
              <w:rPr>
                <w:color w:val="000000"/>
                <w:sz w:val="22"/>
                <w:szCs w:val="24"/>
              </w:rPr>
            </w:pPr>
            <w:r>
              <w:rPr>
                <w:color w:val="000000"/>
                <w:sz w:val="22"/>
                <w:szCs w:val="24"/>
              </w:rPr>
              <w:t>1010</w:t>
            </w:r>
          </w:p>
        </w:tc>
        <w:tc>
          <w:tcPr>
            <w:tcW w:w="845" w:type="pct"/>
            <w:tcBorders>
              <w:top w:val="nil"/>
              <w:left w:val="nil"/>
              <w:bottom w:val="single" w:sz="4" w:space="0" w:color="auto"/>
              <w:right w:val="single" w:sz="4" w:space="0" w:color="auto"/>
            </w:tcBorders>
            <w:shd w:val="clear" w:color="auto" w:fill="auto"/>
            <w:noWrap/>
            <w:vAlign w:val="bottom"/>
            <w:hideMark/>
          </w:tcPr>
          <w:p w14:paraId="165027C5" w14:textId="77777777" w:rsidR="003876A1" w:rsidRPr="00E9258D" w:rsidRDefault="003876A1" w:rsidP="00CB659E">
            <w:pPr>
              <w:jc w:val="right"/>
              <w:rPr>
                <w:color w:val="000000"/>
                <w:sz w:val="22"/>
                <w:szCs w:val="24"/>
              </w:rPr>
            </w:pPr>
            <w:r w:rsidRPr="00E9258D">
              <w:rPr>
                <w:color w:val="000000"/>
                <w:sz w:val="22"/>
                <w:szCs w:val="24"/>
              </w:rPr>
              <w:t>2840</w:t>
            </w:r>
          </w:p>
        </w:tc>
        <w:tc>
          <w:tcPr>
            <w:tcW w:w="804" w:type="pct"/>
            <w:tcBorders>
              <w:top w:val="nil"/>
              <w:left w:val="nil"/>
              <w:bottom w:val="single" w:sz="4" w:space="0" w:color="auto"/>
              <w:right w:val="single" w:sz="4" w:space="0" w:color="auto"/>
            </w:tcBorders>
            <w:shd w:val="clear" w:color="auto" w:fill="auto"/>
            <w:noWrap/>
            <w:vAlign w:val="bottom"/>
            <w:hideMark/>
          </w:tcPr>
          <w:p w14:paraId="1C12629F" w14:textId="77777777" w:rsidR="003876A1" w:rsidRPr="00E9258D" w:rsidRDefault="003876A1" w:rsidP="00CB659E">
            <w:pPr>
              <w:jc w:val="right"/>
              <w:rPr>
                <w:color w:val="000000"/>
                <w:sz w:val="22"/>
                <w:szCs w:val="24"/>
              </w:rPr>
            </w:pPr>
            <w:r w:rsidRPr="00E9258D">
              <w:rPr>
                <w:color w:val="000000"/>
                <w:sz w:val="22"/>
                <w:szCs w:val="24"/>
              </w:rPr>
              <w:t>62</w:t>
            </w:r>
          </w:p>
        </w:tc>
        <w:tc>
          <w:tcPr>
            <w:tcW w:w="871" w:type="pct"/>
            <w:tcBorders>
              <w:top w:val="nil"/>
              <w:left w:val="nil"/>
              <w:bottom w:val="single" w:sz="4" w:space="0" w:color="auto"/>
              <w:right w:val="single" w:sz="4" w:space="0" w:color="auto"/>
            </w:tcBorders>
            <w:shd w:val="clear" w:color="auto" w:fill="auto"/>
            <w:noWrap/>
            <w:vAlign w:val="bottom"/>
            <w:hideMark/>
          </w:tcPr>
          <w:p w14:paraId="085E2E21" w14:textId="77777777" w:rsidR="003876A1" w:rsidRPr="00E9258D" w:rsidRDefault="003876A1" w:rsidP="00CB659E">
            <w:pPr>
              <w:jc w:val="right"/>
              <w:rPr>
                <w:color w:val="000000"/>
                <w:sz w:val="22"/>
                <w:szCs w:val="24"/>
              </w:rPr>
            </w:pPr>
            <w:r w:rsidRPr="00E9258D">
              <w:rPr>
                <w:color w:val="000000"/>
                <w:sz w:val="22"/>
                <w:szCs w:val="24"/>
              </w:rPr>
              <w:t>11</w:t>
            </w:r>
          </w:p>
        </w:tc>
      </w:tr>
      <w:tr w:rsidR="003876A1" w:rsidRPr="009753D7" w14:paraId="2B598573"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7B18D3F6" w14:textId="77777777" w:rsidR="003876A1" w:rsidRPr="00E9258D" w:rsidRDefault="003876A1" w:rsidP="00CB659E">
            <w:pPr>
              <w:jc w:val="left"/>
              <w:rPr>
                <w:color w:val="000000"/>
                <w:sz w:val="22"/>
                <w:szCs w:val="24"/>
              </w:rPr>
            </w:pPr>
            <w:r w:rsidRPr="00E9258D">
              <w:rPr>
                <w:color w:val="000000"/>
                <w:sz w:val="22"/>
                <w:szCs w:val="24"/>
              </w:rPr>
              <w:t>Çal</w:t>
            </w:r>
          </w:p>
        </w:tc>
        <w:tc>
          <w:tcPr>
            <w:tcW w:w="845" w:type="pct"/>
            <w:tcBorders>
              <w:top w:val="nil"/>
              <w:left w:val="nil"/>
              <w:bottom w:val="single" w:sz="4" w:space="0" w:color="auto"/>
              <w:right w:val="single" w:sz="4" w:space="0" w:color="auto"/>
            </w:tcBorders>
            <w:shd w:val="clear" w:color="auto" w:fill="auto"/>
            <w:noWrap/>
            <w:vAlign w:val="bottom"/>
            <w:hideMark/>
          </w:tcPr>
          <w:p w14:paraId="02886CAC"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46BDAFF7" w14:textId="77777777" w:rsidR="003876A1" w:rsidRPr="00E9258D" w:rsidRDefault="003876A1" w:rsidP="00CB659E">
            <w:pPr>
              <w:jc w:val="right"/>
              <w:rPr>
                <w:color w:val="000000"/>
                <w:sz w:val="22"/>
                <w:szCs w:val="24"/>
              </w:rPr>
            </w:pPr>
            <w:r w:rsidRPr="00E9258D">
              <w:rPr>
                <w:color w:val="000000"/>
                <w:sz w:val="22"/>
                <w:szCs w:val="24"/>
              </w:rPr>
              <w:t>2203</w:t>
            </w:r>
          </w:p>
        </w:tc>
        <w:tc>
          <w:tcPr>
            <w:tcW w:w="845" w:type="pct"/>
            <w:tcBorders>
              <w:top w:val="nil"/>
              <w:left w:val="nil"/>
              <w:bottom w:val="single" w:sz="4" w:space="0" w:color="auto"/>
              <w:right w:val="single" w:sz="4" w:space="0" w:color="auto"/>
            </w:tcBorders>
            <w:shd w:val="clear" w:color="auto" w:fill="auto"/>
            <w:noWrap/>
            <w:vAlign w:val="bottom"/>
            <w:hideMark/>
          </w:tcPr>
          <w:p w14:paraId="76147A62" w14:textId="77777777" w:rsidR="003876A1" w:rsidRPr="00E9258D" w:rsidRDefault="003876A1" w:rsidP="00CB659E">
            <w:pPr>
              <w:jc w:val="right"/>
              <w:rPr>
                <w:color w:val="000000"/>
                <w:sz w:val="22"/>
                <w:szCs w:val="24"/>
              </w:rPr>
            </w:pPr>
            <w:r w:rsidRPr="00E9258D">
              <w:rPr>
                <w:color w:val="000000"/>
                <w:sz w:val="22"/>
                <w:szCs w:val="24"/>
              </w:rPr>
              <w:t>26450</w:t>
            </w:r>
          </w:p>
        </w:tc>
        <w:tc>
          <w:tcPr>
            <w:tcW w:w="804" w:type="pct"/>
            <w:tcBorders>
              <w:top w:val="nil"/>
              <w:left w:val="nil"/>
              <w:bottom w:val="single" w:sz="4" w:space="0" w:color="auto"/>
              <w:right w:val="single" w:sz="4" w:space="0" w:color="auto"/>
            </w:tcBorders>
            <w:shd w:val="clear" w:color="auto" w:fill="auto"/>
            <w:noWrap/>
            <w:vAlign w:val="bottom"/>
            <w:hideMark/>
          </w:tcPr>
          <w:p w14:paraId="0AA808C7" w14:textId="77777777" w:rsidR="003876A1" w:rsidRPr="00E9258D" w:rsidRDefault="003876A1" w:rsidP="00CB659E">
            <w:pPr>
              <w:jc w:val="right"/>
              <w:rPr>
                <w:color w:val="000000"/>
                <w:sz w:val="22"/>
                <w:szCs w:val="24"/>
              </w:rPr>
            </w:pPr>
            <w:r w:rsidRPr="00E9258D">
              <w:rPr>
                <w:color w:val="000000"/>
                <w:sz w:val="22"/>
                <w:szCs w:val="24"/>
              </w:rPr>
              <w:t>4500</w:t>
            </w:r>
          </w:p>
        </w:tc>
        <w:tc>
          <w:tcPr>
            <w:tcW w:w="871" w:type="pct"/>
            <w:tcBorders>
              <w:top w:val="nil"/>
              <w:left w:val="nil"/>
              <w:bottom w:val="single" w:sz="4" w:space="0" w:color="auto"/>
              <w:right w:val="single" w:sz="4" w:space="0" w:color="auto"/>
            </w:tcBorders>
            <w:shd w:val="clear" w:color="auto" w:fill="auto"/>
            <w:noWrap/>
            <w:vAlign w:val="bottom"/>
            <w:hideMark/>
          </w:tcPr>
          <w:p w14:paraId="6B65617A" w14:textId="77777777" w:rsidR="003876A1" w:rsidRPr="00E9258D" w:rsidRDefault="003876A1" w:rsidP="00CB659E">
            <w:pPr>
              <w:jc w:val="right"/>
              <w:rPr>
                <w:color w:val="000000"/>
                <w:sz w:val="22"/>
                <w:szCs w:val="24"/>
              </w:rPr>
            </w:pPr>
            <w:r w:rsidRPr="00E9258D">
              <w:rPr>
                <w:color w:val="000000"/>
                <w:sz w:val="22"/>
                <w:szCs w:val="24"/>
              </w:rPr>
              <w:t>11</w:t>
            </w:r>
          </w:p>
        </w:tc>
      </w:tr>
      <w:tr w:rsidR="003876A1" w:rsidRPr="009753D7" w14:paraId="6C964EC8"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246157A2" w14:textId="77777777" w:rsidR="003876A1" w:rsidRPr="00E9258D" w:rsidRDefault="003876A1" w:rsidP="00CB659E">
            <w:pPr>
              <w:jc w:val="left"/>
              <w:rPr>
                <w:color w:val="000000"/>
                <w:sz w:val="22"/>
                <w:szCs w:val="24"/>
              </w:rPr>
            </w:pPr>
            <w:r w:rsidRPr="00E9258D">
              <w:rPr>
                <w:color w:val="000000"/>
                <w:sz w:val="22"/>
                <w:szCs w:val="24"/>
              </w:rPr>
              <w:t>Çameli</w:t>
            </w:r>
          </w:p>
        </w:tc>
        <w:tc>
          <w:tcPr>
            <w:tcW w:w="845" w:type="pct"/>
            <w:tcBorders>
              <w:top w:val="nil"/>
              <w:left w:val="nil"/>
              <w:bottom w:val="single" w:sz="4" w:space="0" w:color="auto"/>
              <w:right w:val="single" w:sz="4" w:space="0" w:color="auto"/>
            </w:tcBorders>
            <w:shd w:val="clear" w:color="auto" w:fill="auto"/>
            <w:noWrap/>
            <w:vAlign w:val="bottom"/>
            <w:hideMark/>
          </w:tcPr>
          <w:p w14:paraId="456BA6EF"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4DF00ACC" w14:textId="77777777" w:rsidR="003876A1" w:rsidRPr="00E9258D" w:rsidRDefault="003876A1" w:rsidP="00CB659E">
            <w:pPr>
              <w:jc w:val="right"/>
              <w:rPr>
                <w:color w:val="000000"/>
                <w:sz w:val="22"/>
                <w:szCs w:val="24"/>
              </w:rPr>
            </w:pPr>
            <w:r w:rsidRPr="00E9258D">
              <w:rPr>
                <w:color w:val="000000"/>
                <w:sz w:val="22"/>
                <w:szCs w:val="24"/>
              </w:rPr>
              <w:t>12500</w:t>
            </w:r>
          </w:p>
        </w:tc>
        <w:tc>
          <w:tcPr>
            <w:tcW w:w="845" w:type="pct"/>
            <w:tcBorders>
              <w:top w:val="nil"/>
              <w:left w:val="nil"/>
              <w:bottom w:val="single" w:sz="4" w:space="0" w:color="auto"/>
              <w:right w:val="single" w:sz="4" w:space="0" w:color="auto"/>
            </w:tcBorders>
            <w:shd w:val="clear" w:color="auto" w:fill="auto"/>
            <w:noWrap/>
            <w:vAlign w:val="bottom"/>
            <w:hideMark/>
          </w:tcPr>
          <w:p w14:paraId="0CDB0423" w14:textId="77777777" w:rsidR="003876A1" w:rsidRPr="00E9258D" w:rsidRDefault="003876A1" w:rsidP="00CB659E">
            <w:pPr>
              <w:jc w:val="right"/>
              <w:rPr>
                <w:color w:val="000000"/>
                <w:sz w:val="22"/>
                <w:szCs w:val="24"/>
              </w:rPr>
            </w:pPr>
            <w:r w:rsidRPr="00E9258D">
              <w:rPr>
                <w:color w:val="000000"/>
                <w:sz w:val="22"/>
                <w:szCs w:val="24"/>
              </w:rPr>
              <w:t>75000</w:t>
            </w:r>
          </w:p>
        </w:tc>
        <w:tc>
          <w:tcPr>
            <w:tcW w:w="804" w:type="pct"/>
            <w:tcBorders>
              <w:top w:val="nil"/>
              <w:left w:val="nil"/>
              <w:bottom w:val="single" w:sz="4" w:space="0" w:color="auto"/>
              <w:right w:val="single" w:sz="4" w:space="0" w:color="auto"/>
            </w:tcBorders>
            <w:shd w:val="clear" w:color="auto" w:fill="auto"/>
            <w:noWrap/>
            <w:vAlign w:val="bottom"/>
            <w:hideMark/>
          </w:tcPr>
          <w:p w14:paraId="493A65E4" w14:textId="77777777" w:rsidR="003876A1" w:rsidRPr="00E9258D" w:rsidRDefault="003876A1" w:rsidP="00CB659E">
            <w:pPr>
              <w:jc w:val="right"/>
              <w:rPr>
                <w:color w:val="000000"/>
                <w:sz w:val="22"/>
                <w:szCs w:val="24"/>
              </w:rPr>
            </w:pPr>
            <w:r w:rsidRPr="00E9258D">
              <w:rPr>
                <w:color w:val="000000"/>
                <w:sz w:val="22"/>
                <w:szCs w:val="24"/>
              </w:rPr>
              <w:t>6250</w:t>
            </w:r>
          </w:p>
        </w:tc>
        <w:tc>
          <w:tcPr>
            <w:tcW w:w="871" w:type="pct"/>
            <w:tcBorders>
              <w:top w:val="nil"/>
              <w:left w:val="nil"/>
              <w:bottom w:val="single" w:sz="4" w:space="0" w:color="auto"/>
              <w:right w:val="single" w:sz="4" w:space="0" w:color="auto"/>
            </w:tcBorders>
            <w:shd w:val="clear" w:color="auto" w:fill="auto"/>
            <w:noWrap/>
            <w:vAlign w:val="bottom"/>
            <w:hideMark/>
          </w:tcPr>
          <w:p w14:paraId="6063B7FD" w14:textId="77777777" w:rsidR="003876A1" w:rsidRPr="00E9258D" w:rsidRDefault="003876A1" w:rsidP="00CB659E">
            <w:pPr>
              <w:jc w:val="right"/>
              <w:rPr>
                <w:color w:val="000000"/>
                <w:sz w:val="22"/>
                <w:szCs w:val="24"/>
              </w:rPr>
            </w:pPr>
            <w:r w:rsidRPr="00E9258D">
              <w:rPr>
                <w:color w:val="000000"/>
                <w:sz w:val="22"/>
                <w:szCs w:val="24"/>
              </w:rPr>
              <w:t>24</w:t>
            </w:r>
          </w:p>
        </w:tc>
      </w:tr>
      <w:tr w:rsidR="003876A1" w:rsidRPr="009753D7" w14:paraId="7EBB20B2"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5D5941BF" w14:textId="77777777" w:rsidR="003876A1" w:rsidRPr="00E9258D" w:rsidRDefault="003876A1" w:rsidP="00CB659E">
            <w:pPr>
              <w:jc w:val="left"/>
              <w:rPr>
                <w:color w:val="000000"/>
                <w:sz w:val="22"/>
                <w:szCs w:val="24"/>
              </w:rPr>
            </w:pPr>
            <w:r w:rsidRPr="00E9258D">
              <w:rPr>
                <w:color w:val="000000"/>
                <w:sz w:val="22"/>
                <w:szCs w:val="24"/>
              </w:rPr>
              <w:t>Çardak</w:t>
            </w:r>
          </w:p>
        </w:tc>
        <w:tc>
          <w:tcPr>
            <w:tcW w:w="845" w:type="pct"/>
            <w:tcBorders>
              <w:top w:val="nil"/>
              <w:left w:val="nil"/>
              <w:bottom w:val="single" w:sz="4" w:space="0" w:color="auto"/>
              <w:right w:val="single" w:sz="4" w:space="0" w:color="auto"/>
            </w:tcBorders>
            <w:shd w:val="clear" w:color="auto" w:fill="auto"/>
            <w:noWrap/>
            <w:vAlign w:val="bottom"/>
            <w:hideMark/>
          </w:tcPr>
          <w:p w14:paraId="443C163A"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502D80BE" w14:textId="77777777" w:rsidR="003876A1" w:rsidRPr="00E9258D" w:rsidRDefault="003876A1" w:rsidP="00CB659E">
            <w:pPr>
              <w:jc w:val="right"/>
              <w:rPr>
                <w:color w:val="000000"/>
                <w:sz w:val="22"/>
                <w:szCs w:val="24"/>
              </w:rPr>
            </w:pPr>
            <w:r w:rsidRPr="00E9258D">
              <w:rPr>
                <w:color w:val="000000"/>
                <w:sz w:val="22"/>
                <w:szCs w:val="24"/>
              </w:rPr>
              <w:t>1227</w:t>
            </w:r>
          </w:p>
        </w:tc>
        <w:tc>
          <w:tcPr>
            <w:tcW w:w="845" w:type="pct"/>
            <w:tcBorders>
              <w:top w:val="nil"/>
              <w:left w:val="nil"/>
              <w:bottom w:val="single" w:sz="4" w:space="0" w:color="auto"/>
              <w:right w:val="single" w:sz="4" w:space="0" w:color="auto"/>
            </w:tcBorders>
            <w:shd w:val="clear" w:color="auto" w:fill="auto"/>
            <w:noWrap/>
            <w:vAlign w:val="bottom"/>
            <w:hideMark/>
          </w:tcPr>
          <w:p w14:paraId="7CB0D269" w14:textId="77777777" w:rsidR="003876A1" w:rsidRPr="00E9258D" w:rsidRDefault="003876A1" w:rsidP="00CB659E">
            <w:pPr>
              <w:jc w:val="right"/>
              <w:rPr>
                <w:color w:val="000000"/>
                <w:sz w:val="22"/>
                <w:szCs w:val="24"/>
              </w:rPr>
            </w:pPr>
            <w:r w:rsidRPr="00E9258D">
              <w:rPr>
                <w:color w:val="000000"/>
                <w:sz w:val="22"/>
                <w:szCs w:val="24"/>
              </w:rPr>
              <w:t>20859</w:t>
            </w:r>
          </w:p>
        </w:tc>
        <w:tc>
          <w:tcPr>
            <w:tcW w:w="804" w:type="pct"/>
            <w:tcBorders>
              <w:top w:val="nil"/>
              <w:left w:val="nil"/>
              <w:bottom w:val="single" w:sz="4" w:space="0" w:color="auto"/>
              <w:right w:val="single" w:sz="4" w:space="0" w:color="auto"/>
            </w:tcBorders>
            <w:shd w:val="clear" w:color="auto" w:fill="auto"/>
            <w:noWrap/>
            <w:vAlign w:val="bottom"/>
            <w:hideMark/>
          </w:tcPr>
          <w:p w14:paraId="2684FABC" w14:textId="77777777" w:rsidR="003876A1" w:rsidRPr="00E9258D" w:rsidRDefault="003876A1" w:rsidP="00CB659E">
            <w:pPr>
              <w:jc w:val="right"/>
              <w:rPr>
                <w:color w:val="000000"/>
                <w:sz w:val="22"/>
                <w:szCs w:val="24"/>
              </w:rPr>
            </w:pPr>
            <w:r w:rsidRPr="00E9258D">
              <w:rPr>
                <w:color w:val="000000"/>
                <w:sz w:val="22"/>
                <w:szCs w:val="24"/>
              </w:rPr>
              <w:t>245</w:t>
            </w:r>
          </w:p>
        </w:tc>
        <w:tc>
          <w:tcPr>
            <w:tcW w:w="871" w:type="pct"/>
            <w:tcBorders>
              <w:top w:val="nil"/>
              <w:left w:val="nil"/>
              <w:bottom w:val="single" w:sz="4" w:space="0" w:color="auto"/>
              <w:right w:val="single" w:sz="4" w:space="0" w:color="auto"/>
            </w:tcBorders>
            <w:shd w:val="clear" w:color="auto" w:fill="auto"/>
            <w:noWrap/>
            <w:vAlign w:val="bottom"/>
            <w:hideMark/>
          </w:tcPr>
          <w:p w14:paraId="5693CA0C" w14:textId="77777777" w:rsidR="003876A1" w:rsidRPr="00E9258D" w:rsidRDefault="003876A1" w:rsidP="00CB659E">
            <w:pPr>
              <w:jc w:val="right"/>
              <w:rPr>
                <w:color w:val="000000"/>
                <w:sz w:val="22"/>
                <w:szCs w:val="24"/>
              </w:rPr>
            </w:pPr>
            <w:r w:rsidRPr="00E9258D">
              <w:rPr>
                <w:color w:val="000000"/>
                <w:sz w:val="22"/>
                <w:szCs w:val="24"/>
              </w:rPr>
              <w:t>6</w:t>
            </w:r>
          </w:p>
        </w:tc>
      </w:tr>
      <w:tr w:rsidR="003876A1" w:rsidRPr="009753D7" w14:paraId="6B5C92DE"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6BE253E8" w14:textId="77777777" w:rsidR="003876A1" w:rsidRPr="00E9258D" w:rsidRDefault="003876A1" w:rsidP="00CB659E">
            <w:pPr>
              <w:jc w:val="left"/>
              <w:rPr>
                <w:color w:val="000000"/>
                <w:sz w:val="22"/>
                <w:szCs w:val="24"/>
              </w:rPr>
            </w:pPr>
            <w:r w:rsidRPr="00E9258D">
              <w:rPr>
                <w:color w:val="000000"/>
                <w:sz w:val="22"/>
                <w:szCs w:val="24"/>
              </w:rPr>
              <w:t>Çivril</w:t>
            </w:r>
          </w:p>
        </w:tc>
        <w:tc>
          <w:tcPr>
            <w:tcW w:w="845" w:type="pct"/>
            <w:tcBorders>
              <w:top w:val="nil"/>
              <w:left w:val="nil"/>
              <w:bottom w:val="single" w:sz="4" w:space="0" w:color="auto"/>
              <w:right w:val="single" w:sz="4" w:space="0" w:color="auto"/>
            </w:tcBorders>
            <w:shd w:val="clear" w:color="auto" w:fill="auto"/>
            <w:noWrap/>
            <w:vAlign w:val="bottom"/>
            <w:hideMark/>
          </w:tcPr>
          <w:p w14:paraId="64B9E63D"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4AC28ED9" w14:textId="77777777" w:rsidR="003876A1" w:rsidRPr="00E9258D" w:rsidRDefault="003876A1" w:rsidP="00CB659E">
            <w:pPr>
              <w:jc w:val="right"/>
              <w:rPr>
                <w:color w:val="000000"/>
                <w:sz w:val="22"/>
                <w:szCs w:val="24"/>
              </w:rPr>
            </w:pPr>
            <w:r w:rsidRPr="00E9258D">
              <w:rPr>
                <w:color w:val="000000"/>
                <w:sz w:val="22"/>
                <w:szCs w:val="24"/>
              </w:rPr>
              <w:t>3140</w:t>
            </w:r>
          </w:p>
        </w:tc>
        <w:tc>
          <w:tcPr>
            <w:tcW w:w="845" w:type="pct"/>
            <w:tcBorders>
              <w:top w:val="nil"/>
              <w:left w:val="nil"/>
              <w:bottom w:val="single" w:sz="4" w:space="0" w:color="auto"/>
              <w:right w:val="single" w:sz="4" w:space="0" w:color="auto"/>
            </w:tcBorders>
            <w:shd w:val="clear" w:color="auto" w:fill="auto"/>
            <w:noWrap/>
            <w:vAlign w:val="bottom"/>
            <w:hideMark/>
          </w:tcPr>
          <w:p w14:paraId="24EEE8C2" w14:textId="77777777" w:rsidR="003876A1" w:rsidRPr="00E9258D" w:rsidRDefault="003876A1" w:rsidP="00CB659E">
            <w:pPr>
              <w:jc w:val="right"/>
              <w:rPr>
                <w:color w:val="000000"/>
                <w:sz w:val="22"/>
                <w:szCs w:val="24"/>
              </w:rPr>
            </w:pPr>
            <w:r w:rsidRPr="00E9258D">
              <w:rPr>
                <w:color w:val="000000"/>
                <w:sz w:val="22"/>
                <w:szCs w:val="24"/>
              </w:rPr>
              <w:t>37680</w:t>
            </w:r>
          </w:p>
        </w:tc>
        <w:tc>
          <w:tcPr>
            <w:tcW w:w="804" w:type="pct"/>
            <w:tcBorders>
              <w:top w:val="nil"/>
              <w:left w:val="nil"/>
              <w:bottom w:val="single" w:sz="4" w:space="0" w:color="auto"/>
              <w:right w:val="single" w:sz="4" w:space="0" w:color="auto"/>
            </w:tcBorders>
            <w:shd w:val="clear" w:color="auto" w:fill="auto"/>
            <w:noWrap/>
            <w:vAlign w:val="bottom"/>
            <w:hideMark/>
          </w:tcPr>
          <w:p w14:paraId="7C6430B7" w14:textId="77777777" w:rsidR="003876A1" w:rsidRPr="00E9258D" w:rsidRDefault="003876A1" w:rsidP="00CB659E">
            <w:pPr>
              <w:jc w:val="right"/>
              <w:rPr>
                <w:color w:val="000000"/>
                <w:sz w:val="22"/>
                <w:szCs w:val="24"/>
              </w:rPr>
            </w:pPr>
            <w:r w:rsidRPr="00E9258D">
              <w:rPr>
                <w:color w:val="000000"/>
                <w:sz w:val="22"/>
                <w:szCs w:val="24"/>
              </w:rPr>
              <w:t>660</w:t>
            </w:r>
          </w:p>
        </w:tc>
        <w:tc>
          <w:tcPr>
            <w:tcW w:w="871" w:type="pct"/>
            <w:tcBorders>
              <w:top w:val="nil"/>
              <w:left w:val="nil"/>
              <w:bottom w:val="single" w:sz="4" w:space="0" w:color="auto"/>
              <w:right w:val="single" w:sz="4" w:space="0" w:color="auto"/>
            </w:tcBorders>
            <w:shd w:val="clear" w:color="auto" w:fill="auto"/>
            <w:noWrap/>
            <w:vAlign w:val="bottom"/>
            <w:hideMark/>
          </w:tcPr>
          <w:p w14:paraId="2AADDF4F" w14:textId="77777777" w:rsidR="003876A1" w:rsidRPr="00E9258D" w:rsidRDefault="003876A1" w:rsidP="00CB659E">
            <w:pPr>
              <w:jc w:val="right"/>
              <w:rPr>
                <w:color w:val="000000"/>
                <w:sz w:val="22"/>
                <w:szCs w:val="24"/>
              </w:rPr>
            </w:pPr>
            <w:r w:rsidRPr="00E9258D">
              <w:rPr>
                <w:color w:val="000000"/>
                <w:sz w:val="22"/>
                <w:szCs w:val="24"/>
              </w:rPr>
              <w:t>34</w:t>
            </w:r>
          </w:p>
        </w:tc>
      </w:tr>
      <w:tr w:rsidR="003876A1" w:rsidRPr="009753D7" w14:paraId="5D0C8111"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597B3F31" w14:textId="77777777" w:rsidR="003876A1" w:rsidRPr="00E9258D" w:rsidRDefault="003876A1" w:rsidP="00CB659E">
            <w:pPr>
              <w:jc w:val="left"/>
              <w:rPr>
                <w:color w:val="000000"/>
                <w:sz w:val="22"/>
                <w:szCs w:val="24"/>
              </w:rPr>
            </w:pPr>
            <w:r w:rsidRPr="00E9258D">
              <w:rPr>
                <w:color w:val="000000"/>
                <w:sz w:val="22"/>
                <w:szCs w:val="24"/>
              </w:rPr>
              <w:t>Güney</w:t>
            </w:r>
          </w:p>
        </w:tc>
        <w:tc>
          <w:tcPr>
            <w:tcW w:w="845" w:type="pct"/>
            <w:tcBorders>
              <w:top w:val="nil"/>
              <w:left w:val="nil"/>
              <w:bottom w:val="single" w:sz="4" w:space="0" w:color="auto"/>
              <w:right w:val="single" w:sz="4" w:space="0" w:color="auto"/>
            </w:tcBorders>
            <w:shd w:val="clear" w:color="auto" w:fill="auto"/>
            <w:noWrap/>
            <w:vAlign w:val="bottom"/>
            <w:hideMark/>
          </w:tcPr>
          <w:p w14:paraId="68340E0B"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300BB4A2" w14:textId="77777777" w:rsidR="003876A1" w:rsidRPr="00E9258D" w:rsidRDefault="003876A1" w:rsidP="00CB659E">
            <w:pPr>
              <w:jc w:val="right"/>
              <w:rPr>
                <w:color w:val="000000"/>
                <w:sz w:val="22"/>
                <w:szCs w:val="24"/>
              </w:rPr>
            </w:pPr>
            <w:r w:rsidRPr="00E9258D">
              <w:rPr>
                <w:color w:val="000000"/>
                <w:sz w:val="22"/>
                <w:szCs w:val="24"/>
              </w:rPr>
              <w:t>500</w:t>
            </w:r>
          </w:p>
        </w:tc>
        <w:tc>
          <w:tcPr>
            <w:tcW w:w="845" w:type="pct"/>
            <w:tcBorders>
              <w:top w:val="nil"/>
              <w:left w:val="nil"/>
              <w:bottom w:val="single" w:sz="4" w:space="0" w:color="auto"/>
              <w:right w:val="single" w:sz="4" w:space="0" w:color="auto"/>
            </w:tcBorders>
            <w:shd w:val="clear" w:color="auto" w:fill="auto"/>
            <w:noWrap/>
            <w:vAlign w:val="bottom"/>
            <w:hideMark/>
          </w:tcPr>
          <w:p w14:paraId="4C1D6F43" w14:textId="77777777" w:rsidR="003876A1" w:rsidRPr="00E9258D" w:rsidRDefault="003876A1" w:rsidP="00CB659E">
            <w:pPr>
              <w:jc w:val="right"/>
              <w:rPr>
                <w:color w:val="000000"/>
                <w:sz w:val="22"/>
                <w:szCs w:val="24"/>
              </w:rPr>
            </w:pPr>
            <w:r w:rsidRPr="00E9258D">
              <w:rPr>
                <w:color w:val="000000"/>
                <w:sz w:val="22"/>
                <w:szCs w:val="24"/>
              </w:rPr>
              <w:t>4000</w:t>
            </w:r>
          </w:p>
        </w:tc>
        <w:tc>
          <w:tcPr>
            <w:tcW w:w="804" w:type="pct"/>
            <w:tcBorders>
              <w:top w:val="nil"/>
              <w:left w:val="nil"/>
              <w:bottom w:val="single" w:sz="4" w:space="0" w:color="auto"/>
              <w:right w:val="single" w:sz="4" w:space="0" w:color="auto"/>
            </w:tcBorders>
            <w:shd w:val="clear" w:color="auto" w:fill="auto"/>
            <w:noWrap/>
            <w:vAlign w:val="bottom"/>
            <w:hideMark/>
          </w:tcPr>
          <w:p w14:paraId="204230F6" w14:textId="77777777" w:rsidR="003876A1" w:rsidRPr="00E9258D" w:rsidRDefault="003876A1" w:rsidP="00CB659E">
            <w:pPr>
              <w:jc w:val="right"/>
              <w:rPr>
                <w:color w:val="000000"/>
                <w:sz w:val="22"/>
                <w:szCs w:val="24"/>
              </w:rPr>
            </w:pPr>
            <w:r w:rsidRPr="00E9258D">
              <w:rPr>
                <w:color w:val="000000"/>
                <w:sz w:val="22"/>
                <w:szCs w:val="24"/>
              </w:rPr>
              <w:t>65</w:t>
            </w:r>
          </w:p>
        </w:tc>
        <w:tc>
          <w:tcPr>
            <w:tcW w:w="871" w:type="pct"/>
            <w:tcBorders>
              <w:top w:val="nil"/>
              <w:left w:val="nil"/>
              <w:bottom w:val="single" w:sz="4" w:space="0" w:color="auto"/>
              <w:right w:val="single" w:sz="4" w:space="0" w:color="auto"/>
            </w:tcBorders>
            <w:shd w:val="clear" w:color="auto" w:fill="auto"/>
            <w:noWrap/>
            <w:vAlign w:val="bottom"/>
            <w:hideMark/>
          </w:tcPr>
          <w:p w14:paraId="265D1C1E" w14:textId="77777777" w:rsidR="003876A1" w:rsidRPr="00E9258D" w:rsidRDefault="003876A1" w:rsidP="00CB659E">
            <w:pPr>
              <w:jc w:val="right"/>
              <w:rPr>
                <w:color w:val="000000"/>
                <w:sz w:val="22"/>
                <w:szCs w:val="24"/>
              </w:rPr>
            </w:pPr>
            <w:r w:rsidRPr="00E9258D">
              <w:rPr>
                <w:color w:val="000000"/>
                <w:sz w:val="22"/>
                <w:szCs w:val="24"/>
              </w:rPr>
              <w:t>11</w:t>
            </w:r>
          </w:p>
        </w:tc>
      </w:tr>
      <w:tr w:rsidR="003876A1" w:rsidRPr="009753D7" w14:paraId="1E6D4AAE"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43C03EAB" w14:textId="77777777" w:rsidR="003876A1" w:rsidRPr="00E9258D" w:rsidRDefault="003876A1" w:rsidP="00CB659E">
            <w:pPr>
              <w:jc w:val="left"/>
              <w:rPr>
                <w:color w:val="000000"/>
                <w:sz w:val="22"/>
                <w:szCs w:val="24"/>
              </w:rPr>
            </w:pPr>
            <w:r w:rsidRPr="00E9258D">
              <w:rPr>
                <w:color w:val="000000"/>
                <w:sz w:val="22"/>
                <w:szCs w:val="24"/>
              </w:rPr>
              <w:t>Honaz</w:t>
            </w:r>
          </w:p>
        </w:tc>
        <w:tc>
          <w:tcPr>
            <w:tcW w:w="845" w:type="pct"/>
            <w:tcBorders>
              <w:top w:val="nil"/>
              <w:left w:val="nil"/>
              <w:bottom w:val="single" w:sz="4" w:space="0" w:color="auto"/>
              <w:right w:val="single" w:sz="4" w:space="0" w:color="auto"/>
            </w:tcBorders>
            <w:shd w:val="clear" w:color="auto" w:fill="auto"/>
            <w:noWrap/>
            <w:vAlign w:val="bottom"/>
            <w:hideMark/>
          </w:tcPr>
          <w:p w14:paraId="413109A0"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114B215C" w14:textId="77777777" w:rsidR="003876A1" w:rsidRPr="00E9258D" w:rsidRDefault="003876A1" w:rsidP="00CB659E">
            <w:pPr>
              <w:jc w:val="right"/>
              <w:rPr>
                <w:color w:val="000000"/>
                <w:sz w:val="22"/>
                <w:szCs w:val="24"/>
              </w:rPr>
            </w:pPr>
            <w:r w:rsidRPr="00E9258D">
              <w:rPr>
                <w:color w:val="000000"/>
                <w:sz w:val="22"/>
                <w:szCs w:val="24"/>
              </w:rPr>
              <w:t>3225</w:t>
            </w:r>
          </w:p>
        </w:tc>
        <w:tc>
          <w:tcPr>
            <w:tcW w:w="845" w:type="pct"/>
            <w:tcBorders>
              <w:top w:val="nil"/>
              <w:left w:val="nil"/>
              <w:bottom w:val="single" w:sz="4" w:space="0" w:color="auto"/>
              <w:right w:val="single" w:sz="4" w:space="0" w:color="auto"/>
            </w:tcBorders>
            <w:shd w:val="clear" w:color="auto" w:fill="auto"/>
            <w:noWrap/>
            <w:vAlign w:val="bottom"/>
            <w:hideMark/>
          </w:tcPr>
          <w:p w14:paraId="0A4B7EEC" w14:textId="77777777" w:rsidR="003876A1" w:rsidRPr="00E9258D" w:rsidRDefault="003876A1" w:rsidP="00CB659E">
            <w:pPr>
              <w:jc w:val="right"/>
              <w:rPr>
                <w:color w:val="000000"/>
                <w:sz w:val="22"/>
                <w:szCs w:val="24"/>
              </w:rPr>
            </w:pPr>
            <w:r w:rsidRPr="00E9258D">
              <w:rPr>
                <w:color w:val="000000"/>
                <w:sz w:val="22"/>
                <w:szCs w:val="24"/>
              </w:rPr>
              <w:t>24412</w:t>
            </w:r>
          </w:p>
        </w:tc>
        <w:tc>
          <w:tcPr>
            <w:tcW w:w="804" w:type="pct"/>
            <w:tcBorders>
              <w:top w:val="nil"/>
              <w:left w:val="nil"/>
              <w:bottom w:val="single" w:sz="4" w:space="0" w:color="auto"/>
              <w:right w:val="single" w:sz="4" w:space="0" w:color="auto"/>
            </w:tcBorders>
            <w:shd w:val="clear" w:color="auto" w:fill="auto"/>
            <w:noWrap/>
            <w:vAlign w:val="bottom"/>
            <w:hideMark/>
          </w:tcPr>
          <w:p w14:paraId="0D50D591" w14:textId="77777777" w:rsidR="003876A1" w:rsidRPr="00E9258D" w:rsidRDefault="003876A1" w:rsidP="00CB659E">
            <w:pPr>
              <w:jc w:val="right"/>
              <w:rPr>
                <w:color w:val="000000"/>
                <w:sz w:val="22"/>
                <w:szCs w:val="24"/>
              </w:rPr>
            </w:pPr>
            <w:r w:rsidRPr="00E9258D">
              <w:rPr>
                <w:color w:val="000000"/>
                <w:sz w:val="22"/>
                <w:szCs w:val="24"/>
              </w:rPr>
              <w:t>876</w:t>
            </w:r>
          </w:p>
        </w:tc>
        <w:tc>
          <w:tcPr>
            <w:tcW w:w="871" w:type="pct"/>
            <w:tcBorders>
              <w:top w:val="nil"/>
              <w:left w:val="nil"/>
              <w:bottom w:val="single" w:sz="4" w:space="0" w:color="auto"/>
              <w:right w:val="single" w:sz="4" w:space="0" w:color="auto"/>
            </w:tcBorders>
            <w:shd w:val="clear" w:color="auto" w:fill="auto"/>
            <w:noWrap/>
            <w:vAlign w:val="bottom"/>
            <w:hideMark/>
          </w:tcPr>
          <w:p w14:paraId="711DC722" w14:textId="77777777" w:rsidR="003876A1" w:rsidRPr="00E9258D" w:rsidRDefault="003876A1" w:rsidP="00CB659E">
            <w:pPr>
              <w:jc w:val="right"/>
              <w:rPr>
                <w:color w:val="000000"/>
                <w:sz w:val="22"/>
                <w:szCs w:val="24"/>
              </w:rPr>
            </w:pPr>
            <w:r w:rsidRPr="00E9258D">
              <w:rPr>
                <w:color w:val="000000"/>
                <w:sz w:val="22"/>
                <w:szCs w:val="24"/>
              </w:rPr>
              <w:t>13</w:t>
            </w:r>
          </w:p>
        </w:tc>
      </w:tr>
      <w:tr w:rsidR="003876A1" w:rsidRPr="009753D7" w14:paraId="4265879C"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61D6BB44" w14:textId="77777777" w:rsidR="003876A1" w:rsidRPr="00E9258D" w:rsidRDefault="003876A1" w:rsidP="00CB659E">
            <w:pPr>
              <w:jc w:val="left"/>
              <w:rPr>
                <w:color w:val="000000"/>
                <w:sz w:val="22"/>
                <w:szCs w:val="24"/>
              </w:rPr>
            </w:pPr>
            <w:r w:rsidRPr="00E9258D">
              <w:rPr>
                <w:color w:val="000000"/>
                <w:sz w:val="22"/>
                <w:szCs w:val="24"/>
              </w:rPr>
              <w:t>Kale</w:t>
            </w:r>
          </w:p>
        </w:tc>
        <w:tc>
          <w:tcPr>
            <w:tcW w:w="845" w:type="pct"/>
            <w:tcBorders>
              <w:top w:val="nil"/>
              <w:left w:val="nil"/>
              <w:bottom w:val="single" w:sz="4" w:space="0" w:color="auto"/>
              <w:right w:val="single" w:sz="4" w:space="0" w:color="auto"/>
            </w:tcBorders>
            <w:shd w:val="clear" w:color="auto" w:fill="auto"/>
            <w:noWrap/>
            <w:vAlign w:val="bottom"/>
            <w:hideMark/>
          </w:tcPr>
          <w:p w14:paraId="05DB198A" w14:textId="77777777" w:rsidR="003876A1" w:rsidRPr="00E9258D" w:rsidRDefault="003876A1" w:rsidP="00CB659E">
            <w:pPr>
              <w:jc w:val="right"/>
              <w:rPr>
                <w:color w:val="000000"/>
                <w:sz w:val="22"/>
                <w:szCs w:val="24"/>
              </w:rPr>
            </w:pPr>
            <w:r w:rsidRPr="00E9258D">
              <w:rPr>
                <w:color w:val="000000"/>
                <w:sz w:val="22"/>
                <w:szCs w:val="24"/>
              </w:rPr>
              <w:t>20</w:t>
            </w:r>
          </w:p>
        </w:tc>
        <w:tc>
          <w:tcPr>
            <w:tcW w:w="834" w:type="pct"/>
            <w:tcBorders>
              <w:top w:val="nil"/>
              <w:left w:val="nil"/>
              <w:bottom w:val="single" w:sz="4" w:space="0" w:color="auto"/>
              <w:right w:val="single" w:sz="4" w:space="0" w:color="auto"/>
            </w:tcBorders>
            <w:shd w:val="clear" w:color="auto" w:fill="auto"/>
            <w:noWrap/>
            <w:vAlign w:val="bottom"/>
            <w:hideMark/>
          </w:tcPr>
          <w:p w14:paraId="416F83F2" w14:textId="77777777" w:rsidR="003876A1" w:rsidRPr="00E9258D" w:rsidRDefault="003876A1" w:rsidP="00CB659E">
            <w:pPr>
              <w:jc w:val="right"/>
              <w:rPr>
                <w:color w:val="000000"/>
                <w:sz w:val="22"/>
                <w:szCs w:val="24"/>
              </w:rPr>
            </w:pPr>
            <w:r w:rsidRPr="00E9258D">
              <w:rPr>
                <w:color w:val="000000"/>
                <w:sz w:val="22"/>
                <w:szCs w:val="24"/>
              </w:rPr>
              <w:t>2276</w:t>
            </w:r>
          </w:p>
        </w:tc>
        <w:tc>
          <w:tcPr>
            <w:tcW w:w="845" w:type="pct"/>
            <w:tcBorders>
              <w:top w:val="nil"/>
              <w:left w:val="nil"/>
              <w:bottom w:val="single" w:sz="4" w:space="0" w:color="auto"/>
              <w:right w:val="single" w:sz="4" w:space="0" w:color="auto"/>
            </w:tcBorders>
            <w:shd w:val="clear" w:color="auto" w:fill="auto"/>
            <w:noWrap/>
            <w:vAlign w:val="bottom"/>
            <w:hideMark/>
          </w:tcPr>
          <w:p w14:paraId="6E25B952" w14:textId="77777777" w:rsidR="003876A1" w:rsidRPr="00E9258D" w:rsidRDefault="003876A1" w:rsidP="00CB659E">
            <w:pPr>
              <w:jc w:val="right"/>
              <w:rPr>
                <w:color w:val="000000"/>
                <w:sz w:val="22"/>
                <w:szCs w:val="24"/>
              </w:rPr>
            </w:pPr>
            <w:r w:rsidRPr="00E9258D">
              <w:rPr>
                <w:color w:val="000000"/>
                <w:sz w:val="22"/>
                <w:szCs w:val="24"/>
              </w:rPr>
              <w:t>11000</w:t>
            </w:r>
          </w:p>
        </w:tc>
        <w:tc>
          <w:tcPr>
            <w:tcW w:w="804" w:type="pct"/>
            <w:tcBorders>
              <w:top w:val="nil"/>
              <w:left w:val="nil"/>
              <w:bottom w:val="single" w:sz="4" w:space="0" w:color="auto"/>
              <w:right w:val="single" w:sz="4" w:space="0" w:color="auto"/>
            </w:tcBorders>
            <w:shd w:val="clear" w:color="auto" w:fill="auto"/>
            <w:noWrap/>
            <w:vAlign w:val="bottom"/>
            <w:hideMark/>
          </w:tcPr>
          <w:p w14:paraId="384379E6" w14:textId="77777777" w:rsidR="003876A1" w:rsidRPr="00E9258D" w:rsidRDefault="003876A1" w:rsidP="00CB659E">
            <w:pPr>
              <w:jc w:val="right"/>
              <w:rPr>
                <w:color w:val="000000"/>
                <w:sz w:val="22"/>
                <w:szCs w:val="24"/>
              </w:rPr>
            </w:pPr>
            <w:r w:rsidRPr="00E9258D">
              <w:rPr>
                <w:color w:val="000000"/>
                <w:sz w:val="22"/>
                <w:szCs w:val="24"/>
              </w:rPr>
              <w:t>500</w:t>
            </w:r>
          </w:p>
        </w:tc>
        <w:tc>
          <w:tcPr>
            <w:tcW w:w="871" w:type="pct"/>
            <w:tcBorders>
              <w:top w:val="nil"/>
              <w:left w:val="nil"/>
              <w:bottom w:val="single" w:sz="4" w:space="0" w:color="auto"/>
              <w:right w:val="single" w:sz="4" w:space="0" w:color="auto"/>
            </w:tcBorders>
            <w:shd w:val="clear" w:color="auto" w:fill="auto"/>
            <w:noWrap/>
            <w:vAlign w:val="bottom"/>
            <w:hideMark/>
          </w:tcPr>
          <w:p w14:paraId="0FA830D1" w14:textId="77777777" w:rsidR="003876A1" w:rsidRPr="00E9258D" w:rsidRDefault="003876A1" w:rsidP="00CB659E">
            <w:pPr>
              <w:jc w:val="right"/>
              <w:rPr>
                <w:color w:val="000000"/>
                <w:sz w:val="22"/>
                <w:szCs w:val="24"/>
              </w:rPr>
            </w:pPr>
            <w:r w:rsidRPr="00E9258D">
              <w:rPr>
                <w:color w:val="000000"/>
                <w:sz w:val="22"/>
                <w:szCs w:val="24"/>
              </w:rPr>
              <w:t>13</w:t>
            </w:r>
          </w:p>
        </w:tc>
      </w:tr>
      <w:tr w:rsidR="003876A1" w:rsidRPr="009753D7" w14:paraId="0DE19C0B"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4C1042AA" w14:textId="77777777" w:rsidR="003876A1" w:rsidRPr="00E9258D" w:rsidRDefault="003876A1" w:rsidP="00CB659E">
            <w:pPr>
              <w:jc w:val="left"/>
              <w:rPr>
                <w:color w:val="000000"/>
                <w:sz w:val="22"/>
                <w:szCs w:val="24"/>
              </w:rPr>
            </w:pPr>
            <w:proofErr w:type="spellStart"/>
            <w:r w:rsidRPr="00E9258D">
              <w:rPr>
                <w:color w:val="000000"/>
                <w:sz w:val="22"/>
                <w:szCs w:val="24"/>
              </w:rPr>
              <w:t>Merkezefendi</w:t>
            </w:r>
            <w:proofErr w:type="spellEnd"/>
          </w:p>
        </w:tc>
        <w:tc>
          <w:tcPr>
            <w:tcW w:w="845" w:type="pct"/>
            <w:tcBorders>
              <w:top w:val="nil"/>
              <w:left w:val="nil"/>
              <w:bottom w:val="single" w:sz="4" w:space="0" w:color="auto"/>
              <w:right w:val="single" w:sz="4" w:space="0" w:color="auto"/>
            </w:tcBorders>
            <w:shd w:val="clear" w:color="auto" w:fill="auto"/>
            <w:noWrap/>
            <w:vAlign w:val="bottom"/>
            <w:hideMark/>
          </w:tcPr>
          <w:p w14:paraId="26DA492E"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1F361FE3" w14:textId="77777777" w:rsidR="003876A1" w:rsidRPr="00E9258D" w:rsidRDefault="003876A1" w:rsidP="00CB659E">
            <w:pPr>
              <w:jc w:val="right"/>
              <w:rPr>
                <w:color w:val="000000"/>
                <w:sz w:val="22"/>
                <w:szCs w:val="24"/>
              </w:rPr>
            </w:pPr>
            <w:r w:rsidRPr="00E9258D">
              <w:rPr>
                <w:color w:val="000000"/>
                <w:sz w:val="22"/>
                <w:szCs w:val="24"/>
              </w:rPr>
              <w:t>25612</w:t>
            </w:r>
          </w:p>
        </w:tc>
        <w:tc>
          <w:tcPr>
            <w:tcW w:w="845" w:type="pct"/>
            <w:tcBorders>
              <w:top w:val="nil"/>
              <w:left w:val="nil"/>
              <w:bottom w:val="single" w:sz="4" w:space="0" w:color="auto"/>
              <w:right w:val="single" w:sz="4" w:space="0" w:color="auto"/>
            </w:tcBorders>
            <w:shd w:val="clear" w:color="auto" w:fill="auto"/>
            <w:noWrap/>
            <w:vAlign w:val="bottom"/>
            <w:hideMark/>
          </w:tcPr>
          <w:p w14:paraId="7A720773" w14:textId="77777777" w:rsidR="003876A1" w:rsidRPr="00E9258D" w:rsidRDefault="003876A1" w:rsidP="00CB659E">
            <w:pPr>
              <w:jc w:val="right"/>
              <w:rPr>
                <w:color w:val="000000"/>
                <w:sz w:val="22"/>
                <w:szCs w:val="24"/>
              </w:rPr>
            </w:pPr>
            <w:r w:rsidRPr="00E9258D">
              <w:rPr>
                <w:color w:val="000000"/>
                <w:sz w:val="22"/>
                <w:szCs w:val="24"/>
              </w:rPr>
              <w:t>172418</w:t>
            </w:r>
          </w:p>
        </w:tc>
        <w:tc>
          <w:tcPr>
            <w:tcW w:w="804" w:type="pct"/>
            <w:tcBorders>
              <w:top w:val="nil"/>
              <w:left w:val="nil"/>
              <w:bottom w:val="single" w:sz="4" w:space="0" w:color="auto"/>
              <w:right w:val="single" w:sz="4" w:space="0" w:color="auto"/>
            </w:tcBorders>
            <w:shd w:val="clear" w:color="auto" w:fill="auto"/>
            <w:noWrap/>
            <w:vAlign w:val="bottom"/>
            <w:hideMark/>
          </w:tcPr>
          <w:p w14:paraId="0394CBA1" w14:textId="77777777" w:rsidR="003876A1" w:rsidRPr="00E9258D" w:rsidRDefault="003876A1" w:rsidP="00CB659E">
            <w:pPr>
              <w:jc w:val="right"/>
              <w:rPr>
                <w:color w:val="000000"/>
                <w:sz w:val="22"/>
                <w:szCs w:val="24"/>
              </w:rPr>
            </w:pPr>
            <w:r w:rsidRPr="00E9258D">
              <w:rPr>
                <w:color w:val="000000"/>
                <w:sz w:val="22"/>
                <w:szCs w:val="24"/>
              </w:rPr>
              <w:t>5842</w:t>
            </w:r>
          </w:p>
        </w:tc>
        <w:tc>
          <w:tcPr>
            <w:tcW w:w="871" w:type="pct"/>
            <w:tcBorders>
              <w:top w:val="nil"/>
              <w:left w:val="nil"/>
              <w:bottom w:val="single" w:sz="4" w:space="0" w:color="auto"/>
              <w:right w:val="single" w:sz="4" w:space="0" w:color="auto"/>
            </w:tcBorders>
            <w:shd w:val="clear" w:color="auto" w:fill="auto"/>
            <w:noWrap/>
            <w:vAlign w:val="bottom"/>
            <w:hideMark/>
          </w:tcPr>
          <w:p w14:paraId="7E5494E9" w14:textId="77777777" w:rsidR="003876A1" w:rsidRPr="00E9258D" w:rsidRDefault="003876A1" w:rsidP="00CB659E">
            <w:pPr>
              <w:jc w:val="right"/>
              <w:rPr>
                <w:color w:val="000000"/>
                <w:sz w:val="22"/>
                <w:szCs w:val="24"/>
              </w:rPr>
            </w:pPr>
            <w:r w:rsidRPr="00E9258D">
              <w:rPr>
                <w:color w:val="000000"/>
                <w:sz w:val="22"/>
                <w:szCs w:val="24"/>
              </w:rPr>
              <w:t>36</w:t>
            </w:r>
          </w:p>
        </w:tc>
      </w:tr>
      <w:tr w:rsidR="003876A1" w:rsidRPr="009753D7" w14:paraId="291CAA9A"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232C0CF7" w14:textId="77777777" w:rsidR="003876A1" w:rsidRPr="00E9258D" w:rsidRDefault="003876A1" w:rsidP="00CB659E">
            <w:pPr>
              <w:jc w:val="left"/>
              <w:rPr>
                <w:color w:val="000000"/>
                <w:sz w:val="22"/>
                <w:szCs w:val="24"/>
              </w:rPr>
            </w:pPr>
            <w:r w:rsidRPr="00E9258D">
              <w:rPr>
                <w:color w:val="000000"/>
                <w:sz w:val="22"/>
                <w:szCs w:val="24"/>
              </w:rPr>
              <w:t>Pamukkale</w:t>
            </w:r>
          </w:p>
        </w:tc>
        <w:tc>
          <w:tcPr>
            <w:tcW w:w="845" w:type="pct"/>
            <w:tcBorders>
              <w:top w:val="nil"/>
              <w:left w:val="nil"/>
              <w:bottom w:val="single" w:sz="4" w:space="0" w:color="auto"/>
              <w:right w:val="single" w:sz="4" w:space="0" w:color="auto"/>
            </w:tcBorders>
            <w:shd w:val="clear" w:color="auto" w:fill="auto"/>
            <w:noWrap/>
            <w:vAlign w:val="bottom"/>
            <w:hideMark/>
          </w:tcPr>
          <w:p w14:paraId="6BFA37B2"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79378AF1" w14:textId="77777777" w:rsidR="003876A1" w:rsidRPr="00E9258D" w:rsidRDefault="003876A1" w:rsidP="00CB659E">
            <w:pPr>
              <w:jc w:val="right"/>
              <w:rPr>
                <w:color w:val="000000"/>
                <w:sz w:val="22"/>
                <w:szCs w:val="24"/>
              </w:rPr>
            </w:pPr>
            <w:r w:rsidRPr="00E9258D">
              <w:rPr>
                <w:color w:val="000000"/>
                <w:sz w:val="22"/>
                <w:szCs w:val="24"/>
              </w:rPr>
              <w:t>18376</w:t>
            </w:r>
          </w:p>
        </w:tc>
        <w:tc>
          <w:tcPr>
            <w:tcW w:w="845" w:type="pct"/>
            <w:tcBorders>
              <w:top w:val="nil"/>
              <w:left w:val="nil"/>
              <w:bottom w:val="single" w:sz="4" w:space="0" w:color="auto"/>
              <w:right w:val="single" w:sz="4" w:space="0" w:color="auto"/>
            </w:tcBorders>
            <w:shd w:val="clear" w:color="auto" w:fill="auto"/>
            <w:noWrap/>
            <w:vAlign w:val="bottom"/>
            <w:hideMark/>
          </w:tcPr>
          <w:p w14:paraId="62DA3350" w14:textId="77777777" w:rsidR="003876A1" w:rsidRPr="00E9258D" w:rsidRDefault="003876A1" w:rsidP="00CB659E">
            <w:pPr>
              <w:jc w:val="right"/>
              <w:rPr>
                <w:color w:val="000000"/>
                <w:sz w:val="22"/>
                <w:szCs w:val="24"/>
              </w:rPr>
            </w:pPr>
            <w:r w:rsidRPr="00E9258D">
              <w:rPr>
                <w:color w:val="000000"/>
                <w:sz w:val="22"/>
                <w:szCs w:val="24"/>
              </w:rPr>
              <w:t>110250</w:t>
            </w:r>
          </w:p>
        </w:tc>
        <w:tc>
          <w:tcPr>
            <w:tcW w:w="804" w:type="pct"/>
            <w:tcBorders>
              <w:top w:val="nil"/>
              <w:left w:val="nil"/>
              <w:bottom w:val="single" w:sz="4" w:space="0" w:color="auto"/>
              <w:right w:val="single" w:sz="4" w:space="0" w:color="auto"/>
            </w:tcBorders>
            <w:shd w:val="clear" w:color="auto" w:fill="auto"/>
            <w:noWrap/>
            <w:vAlign w:val="bottom"/>
            <w:hideMark/>
          </w:tcPr>
          <w:p w14:paraId="67EF7653" w14:textId="77777777" w:rsidR="003876A1" w:rsidRPr="00E9258D" w:rsidRDefault="003876A1" w:rsidP="00CB659E">
            <w:pPr>
              <w:jc w:val="right"/>
              <w:rPr>
                <w:color w:val="000000"/>
                <w:sz w:val="22"/>
                <w:szCs w:val="24"/>
              </w:rPr>
            </w:pPr>
            <w:r w:rsidRPr="00E9258D">
              <w:rPr>
                <w:color w:val="000000"/>
                <w:sz w:val="22"/>
                <w:szCs w:val="24"/>
              </w:rPr>
              <w:t>21300</w:t>
            </w:r>
          </w:p>
        </w:tc>
        <w:tc>
          <w:tcPr>
            <w:tcW w:w="871" w:type="pct"/>
            <w:tcBorders>
              <w:top w:val="nil"/>
              <w:left w:val="nil"/>
              <w:bottom w:val="single" w:sz="4" w:space="0" w:color="auto"/>
              <w:right w:val="single" w:sz="4" w:space="0" w:color="auto"/>
            </w:tcBorders>
            <w:shd w:val="clear" w:color="auto" w:fill="auto"/>
            <w:noWrap/>
            <w:vAlign w:val="bottom"/>
            <w:hideMark/>
          </w:tcPr>
          <w:p w14:paraId="689B4E6D" w14:textId="77777777" w:rsidR="003876A1" w:rsidRPr="00E9258D" w:rsidRDefault="003876A1" w:rsidP="00CB659E">
            <w:pPr>
              <w:jc w:val="right"/>
              <w:rPr>
                <w:color w:val="000000"/>
                <w:sz w:val="22"/>
                <w:szCs w:val="24"/>
              </w:rPr>
            </w:pPr>
            <w:r w:rsidRPr="00E9258D">
              <w:rPr>
                <w:color w:val="000000"/>
                <w:sz w:val="22"/>
                <w:szCs w:val="24"/>
              </w:rPr>
              <w:t>34</w:t>
            </w:r>
          </w:p>
        </w:tc>
      </w:tr>
      <w:tr w:rsidR="003876A1" w:rsidRPr="009753D7" w14:paraId="1CD3B974"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4BC9AB37" w14:textId="77777777" w:rsidR="003876A1" w:rsidRPr="00E9258D" w:rsidRDefault="003876A1" w:rsidP="00CB659E">
            <w:pPr>
              <w:jc w:val="left"/>
              <w:rPr>
                <w:color w:val="000000"/>
                <w:sz w:val="22"/>
                <w:szCs w:val="24"/>
              </w:rPr>
            </w:pPr>
            <w:r w:rsidRPr="00E9258D">
              <w:rPr>
                <w:color w:val="000000"/>
                <w:sz w:val="22"/>
                <w:szCs w:val="24"/>
              </w:rPr>
              <w:t>Sarayköy</w:t>
            </w:r>
          </w:p>
        </w:tc>
        <w:tc>
          <w:tcPr>
            <w:tcW w:w="845" w:type="pct"/>
            <w:tcBorders>
              <w:top w:val="nil"/>
              <w:left w:val="nil"/>
              <w:bottom w:val="single" w:sz="4" w:space="0" w:color="auto"/>
              <w:right w:val="single" w:sz="4" w:space="0" w:color="auto"/>
            </w:tcBorders>
            <w:shd w:val="clear" w:color="auto" w:fill="auto"/>
            <w:noWrap/>
            <w:vAlign w:val="bottom"/>
            <w:hideMark/>
          </w:tcPr>
          <w:p w14:paraId="12BA2B95"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0B26BB5D" w14:textId="77777777" w:rsidR="003876A1" w:rsidRPr="00E9258D" w:rsidRDefault="003876A1" w:rsidP="00CB659E">
            <w:pPr>
              <w:jc w:val="right"/>
              <w:rPr>
                <w:color w:val="000000"/>
                <w:sz w:val="22"/>
                <w:szCs w:val="24"/>
              </w:rPr>
            </w:pPr>
            <w:r w:rsidRPr="00E9258D">
              <w:rPr>
                <w:color w:val="000000"/>
                <w:sz w:val="22"/>
                <w:szCs w:val="24"/>
              </w:rPr>
              <w:t>2583</w:t>
            </w:r>
          </w:p>
        </w:tc>
        <w:tc>
          <w:tcPr>
            <w:tcW w:w="845" w:type="pct"/>
            <w:tcBorders>
              <w:top w:val="nil"/>
              <w:left w:val="nil"/>
              <w:bottom w:val="single" w:sz="4" w:space="0" w:color="auto"/>
              <w:right w:val="single" w:sz="4" w:space="0" w:color="auto"/>
            </w:tcBorders>
            <w:shd w:val="clear" w:color="auto" w:fill="auto"/>
            <w:noWrap/>
            <w:vAlign w:val="bottom"/>
            <w:hideMark/>
          </w:tcPr>
          <w:p w14:paraId="67EE9628" w14:textId="77777777" w:rsidR="003876A1" w:rsidRPr="00E9258D" w:rsidRDefault="003876A1" w:rsidP="00CB659E">
            <w:pPr>
              <w:jc w:val="right"/>
              <w:rPr>
                <w:color w:val="000000"/>
                <w:sz w:val="22"/>
                <w:szCs w:val="24"/>
              </w:rPr>
            </w:pPr>
            <w:r w:rsidRPr="00E9258D">
              <w:rPr>
                <w:color w:val="000000"/>
                <w:sz w:val="22"/>
                <w:szCs w:val="24"/>
              </w:rPr>
              <w:t>31320</w:t>
            </w:r>
          </w:p>
        </w:tc>
        <w:tc>
          <w:tcPr>
            <w:tcW w:w="804" w:type="pct"/>
            <w:tcBorders>
              <w:top w:val="nil"/>
              <w:left w:val="nil"/>
              <w:bottom w:val="single" w:sz="4" w:space="0" w:color="auto"/>
              <w:right w:val="single" w:sz="4" w:space="0" w:color="auto"/>
            </w:tcBorders>
            <w:shd w:val="clear" w:color="auto" w:fill="auto"/>
            <w:noWrap/>
            <w:vAlign w:val="bottom"/>
            <w:hideMark/>
          </w:tcPr>
          <w:p w14:paraId="47035F49" w14:textId="77777777" w:rsidR="003876A1" w:rsidRPr="00E9258D" w:rsidRDefault="003876A1" w:rsidP="00CB659E">
            <w:pPr>
              <w:jc w:val="right"/>
              <w:rPr>
                <w:color w:val="000000"/>
                <w:sz w:val="22"/>
                <w:szCs w:val="24"/>
              </w:rPr>
            </w:pPr>
            <w:r w:rsidRPr="00E9258D">
              <w:rPr>
                <w:color w:val="000000"/>
                <w:sz w:val="22"/>
                <w:szCs w:val="24"/>
              </w:rPr>
              <w:t>757</w:t>
            </w:r>
          </w:p>
        </w:tc>
        <w:tc>
          <w:tcPr>
            <w:tcW w:w="871" w:type="pct"/>
            <w:tcBorders>
              <w:top w:val="nil"/>
              <w:left w:val="nil"/>
              <w:bottom w:val="single" w:sz="4" w:space="0" w:color="auto"/>
              <w:right w:val="single" w:sz="4" w:space="0" w:color="auto"/>
            </w:tcBorders>
            <w:shd w:val="clear" w:color="auto" w:fill="auto"/>
            <w:noWrap/>
            <w:vAlign w:val="bottom"/>
            <w:hideMark/>
          </w:tcPr>
          <w:p w14:paraId="676B5CCB" w14:textId="77777777" w:rsidR="003876A1" w:rsidRPr="00E9258D" w:rsidRDefault="003876A1" w:rsidP="00CB659E">
            <w:pPr>
              <w:jc w:val="right"/>
              <w:rPr>
                <w:color w:val="000000"/>
                <w:sz w:val="22"/>
                <w:szCs w:val="24"/>
              </w:rPr>
            </w:pPr>
            <w:r w:rsidRPr="00E9258D">
              <w:rPr>
                <w:color w:val="000000"/>
                <w:sz w:val="22"/>
                <w:szCs w:val="24"/>
              </w:rPr>
              <w:t>13</w:t>
            </w:r>
          </w:p>
        </w:tc>
      </w:tr>
      <w:tr w:rsidR="003876A1" w:rsidRPr="009753D7" w14:paraId="1E24E4AA"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017E6B97" w14:textId="77777777" w:rsidR="003876A1" w:rsidRPr="00E9258D" w:rsidRDefault="003876A1" w:rsidP="00CB659E">
            <w:pPr>
              <w:jc w:val="left"/>
              <w:rPr>
                <w:color w:val="000000"/>
                <w:sz w:val="22"/>
                <w:szCs w:val="24"/>
              </w:rPr>
            </w:pPr>
            <w:r w:rsidRPr="00E9258D">
              <w:rPr>
                <w:color w:val="000000"/>
                <w:sz w:val="22"/>
                <w:szCs w:val="24"/>
              </w:rPr>
              <w:t>Serinhisar</w:t>
            </w:r>
          </w:p>
        </w:tc>
        <w:tc>
          <w:tcPr>
            <w:tcW w:w="845" w:type="pct"/>
            <w:tcBorders>
              <w:top w:val="nil"/>
              <w:left w:val="nil"/>
              <w:bottom w:val="single" w:sz="4" w:space="0" w:color="auto"/>
              <w:right w:val="single" w:sz="4" w:space="0" w:color="auto"/>
            </w:tcBorders>
            <w:shd w:val="clear" w:color="auto" w:fill="auto"/>
            <w:noWrap/>
            <w:vAlign w:val="bottom"/>
            <w:hideMark/>
          </w:tcPr>
          <w:p w14:paraId="69F2282A" w14:textId="77777777" w:rsidR="003876A1" w:rsidRPr="00E9258D" w:rsidRDefault="003876A1" w:rsidP="00CB659E">
            <w:pPr>
              <w:jc w:val="right"/>
              <w:rPr>
                <w:color w:val="000000"/>
                <w:sz w:val="22"/>
                <w:szCs w:val="24"/>
              </w:rPr>
            </w:pPr>
            <w:r w:rsidRPr="00E9258D">
              <w:rPr>
                <w:color w:val="000000"/>
                <w:sz w:val="22"/>
                <w:szCs w:val="24"/>
              </w:rPr>
              <w:t>55</w:t>
            </w:r>
          </w:p>
        </w:tc>
        <w:tc>
          <w:tcPr>
            <w:tcW w:w="834" w:type="pct"/>
            <w:tcBorders>
              <w:top w:val="nil"/>
              <w:left w:val="nil"/>
              <w:bottom w:val="single" w:sz="4" w:space="0" w:color="auto"/>
              <w:right w:val="single" w:sz="4" w:space="0" w:color="auto"/>
            </w:tcBorders>
            <w:shd w:val="clear" w:color="auto" w:fill="auto"/>
            <w:noWrap/>
            <w:vAlign w:val="bottom"/>
            <w:hideMark/>
          </w:tcPr>
          <w:p w14:paraId="09FBC8D3" w14:textId="77777777" w:rsidR="003876A1" w:rsidRPr="00E9258D" w:rsidRDefault="003876A1" w:rsidP="00CB659E">
            <w:pPr>
              <w:jc w:val="right"/>
              <w:rPr>
                <w:color w:val="000000"/>
                <w:sz w:val="22"/>
                <w:szCs w:val="24"/>
              </w:rPr>
            </w:pPr>
            <w:r w:rsidRPr="00E9258D">
              <w:rPr>
                <w:color w:val="000000"/>
                <w:sz w:val="22"/>
                <w:szCs w:val="24"/>
              </w:rPr>
              <w:t>1771</w:t>
            </w:r>
          </w:p>
        </w:tc>
        <w:tc>
          <w:tcPr>
            <w:tcW w:w="845" w:type="pct"/>
            <w:tcBorders>
              <w:top w:val="nil"/>
              <w:left w:val="nil"/>
              <w:bottom w:val="single" w:sz="4" w:space="0" w:color="auto"/>
              <w:right w:val="single" w:sz="4" w:space="0" w:color="auto"/>
            </w:tcBorders>
            <w:shd w:val="clear" w:color="auto" w:fill="auto"/>
            <w:noWrap/>
            <w:vAlign w:val="bottom"/>
            <w:hideMark/>
          </w:tcPr>
          <w:p w14:paraId="1B54055F" w14:textId="77777777" w:rsidR="003876A1" w:rsidRPr="00E9258D" w:rsidRDefault="003876A1" w:rsidP="00CB659E">
            <w:pPr>
              <w:jc w:val="right"/>
              <w:rPr>
                <w:color w:val="000000"/>
                <w:sz w:val="22"/>
                <w:szCs w:val="24"/>
              </w:rPr>
            </w:pPr>
            <w:r w:rsidRPr="00E9258D">
              <w:rPr>
                <w:color w:val="000000"/>
                <w:sz w:val="22"/>
                <w:szCs w:val="24"/>
              </w:rPr>
              <w:t>19290</w:t>
            </w:r>
          </w:p>
        </w:tc>
        <w:tc>
          <w:tcPr>
            <w:tcW w:w="804" w:type="pct"/>
            <w:tcBorders>
              <w:top w:val="nil"/>
              <w:left w:val="nil"/>
              <w:bottom w:val="single" w:sz="4" w:space="0" w:color="auto"/>
              <w:right w:val="single" w:sz="4" w:space="0" w:color="auto"/>
            </w:tcBorders>
            <w:shd w:val="clear" w:color="auto" w:fill="auto"/>
            <w:noWrap/>
            <w:vAlign w:val="bottom"/>
            <w:hideMark/>
          </w:tcPr>
          <w:p w14:paraId="015EC244" w14:textId="77777777" w:rsidR="003876A1" w:rsidRPr="00E9258D" w:rsidRDefault="003876A1" w:rsidP="00CB659E">
            <w:pPr>
              <w:jc w:val="right"/>
              <w:rPr>
                <w:color w:val="000000"/>
                <w:sz w:val="22"/>
                <w:szCs w:val="24"/>
              </w:rPr>
            </w:pPr>
            <w:r w:rsidRPr="00E9258D">
              <w:rPr>
                <w:color w:val="000000"/>
                <w:sz w:val="22"/>
                <w:szCs w:val="24"/>
              </w:rPr>
              <w:t>570</w:t>
            </w:r>
          </w:p>
        </w:tc>
        <w:tc>
          <w:tcPr>
            <w:tcW w:w="871" w:type="pct"/>
            <w:tcBorders>
              <w:top w:val="nil"/>
              <w:left w:val="nil"/>
              <w:bottom w:val="single" w:sz="4" w:space="0" w:color="auto"/>
              <w:right w:val="single" w:sz="4" w:space="0" w:color="auto"/>
            </w:tcBorders>
            <w:shd w:val="clear" w:color="auto" w:fill="auto"/>
            <w:noWrap/>
            <w:vAlign w:val="bottom"/>
            <w:hideMark/>
          </w:tcPr>
          <w:p w14:paraId="2B4F5963" w14:textId="77777777" w:rsidR="003876A1" w:rsidRPr="00E9258D" w:rsidRDefault="003876A1" w:rsidP="00CB659E">
            <w:pPr>
              <w:jc w:val="right"/>
              <w:rPr>
                <w:color w:val="000000"/>
                <w:sz w:val="22"/>
                <w:szCs w:val="24"/>
              </w:rPr>
            </w:pPr>
            <w:r w:rsidRPr="00E9258D">
              <w:rPr>
                <w:color w:val="000000"/>
                <w:sz w:val="22"/>
                <w:szCs w:val="24"/>
              </w:rPr>
              <w:t>4</w:t>
            </w:r>
          </w:p>
        </w:tc>
      </w:tr>
      <w:tr w:rsidR="003876A1" w:rsidRPr="009753D7" w14:paraId="28219401"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auto"/>
            <w:noWrap/>
            <w:vAlign w:val="bottom"/>
            <w:hideMark/>
          </w:tcPr>
          <w:p w14:paraId="0865077E" w14:textId="77777777" w:rsidR="003876A1" w:rsidRPr="00E9258D" w:rsidRDefault="003876A1" w:rsidP="00CB659E">
            <w:pPr>
              <w:jc w:val="left"/>
              <w:rPr>
                <w:color w:val="000000"/>
                <w:sz w:val="22"/>
                <w:szCs w:val="24"/>
              </w:rPr>
            </w:pPr>
            <w:r w:rsidRPr="00E9258D">
              <w:rPr>
                <w:color w:val="000000"/>
                <w:sz w:val="22"/>
                <w:szCs w:val="24"/>
              </w:rPr>
              <w:t>Tavas</w:t>
            </w:r>
          </w:p>
        </w:tc>
        <w:tc>
          <w:tcPr>
            <w:tcW w:w="845" w:type="pct"/>
            <w:tcBorders>
              <w:top w:val="nil"/>
              <w:left w:val="nil"/>
              <w:bottom w:val="single" w:sz="4" w:space="0" w:color="auto"/>
              <w:right w:val="single" w:sz="4" w:space="0" w:color="auto"/>
            </w:tcBorders>
            <w:shd w:val="clear" w:color="auto" w:fill="auto"/>
            <w:noWrap/>
            <w:vAlign w:val="bottom"/>
            <w:hideMark/>
          </w:tcPr>
          <w:p w14:paraId="26DD31AC" w14:textId="77777777" w:rsidR="003876A1" w:rsidRPr="00E9258D" w:rsidRDefault="003876A1" w:rsidP="00CB659E">
            <w:pPr>
              <w:jc w:val="right"/>
              <w:rPr>
                <w:color w:val="000000"/>
                <w:sz w:val="22"/>
                <w:szCs w:val="24"/>
              </w:rPr>
            </w:pPr>
            <w:r w:rsidRPr="00E9258D">
              <w:rPr>
                <w:color w:val="000000"/>
                <w:sz w:val="22"/>
                <w:szCs w:val="24"/>
              </w:rPr>
              <w:t>0</w:t>
            </w:r>
          </w:p>
        </w:tc>
        <w:tc>
          <w:tcPr>
            <w:tcW w:w="834" w:type="pct"/>
            <w:tcBorders>
              <w:top w:val="nil"/>
              <w:left w:val="nil"/>
              <w:bottom w:val="single" w:sz="4" w:space="0" w:color="auto"/>
              <w:right w:val="single" w:sz="4" w:space="0" w:color="auto"/>
            </w:tcBorders>
            <w:shd w:val="clear" w:color="auto" w:fill="auto"/>
            <w:noWrap/>
            <w:vAlign w:val="bottom"/>
            <w:hideMark/>
          </w:tcPr>
          <w:p w14:paraId="0EC75ADB" w14:textId="77777777" w:rsidR="003876A1" w:rsidRPr="00E9258D" w:rsidRDefault="003876A1" w:rsidP="00CB659E">
            <w:pPr>
              <w:jc w:val="right"/>
              <w:rPr>
                <w:color w:val="000000"/>
                <w:sz w:val="22"/>
                <w:szCs w:val="24"/>
              </w:rPr>
            </w:pPr>
            <w:r w:rsidRPr="00E9258D">
              <w:rPr>
                <w:color w:val="000000"/>
                <w:sz w:val="22"/>
                <w:szCs w:val="24"/>
              </w:rPr>
              <w:t>3300</w:t>
            </w:r>
          </w:p>
        </w:tc>
        <w:tc>
          <w:tcPr>
            <w:tcW w:w="845" w:type="pct"/>
            <w:tcBorders>
              <w:top w:val="nil"/>
              <w:left w:val="nil"/>
              <w:bottom w:val="single" w:sz="4" w:space="0" w:color="auto"/>
              <w:right w:val="single" w:sz="4" w:space="0" w:color="auto"/>
            </w:tcBorders>
            <w:shd w:val="clear" w:color="auto" w:fill="auto"/>
            <w:noWrap/>
            <w:vAlign w:val="bottom"/>
            <w:hideMark/>
          </w:tcPr>
          <w:p w14:paraId="10F54AB5" w14:textId="77777777" w:rsidR="003876A1" w:rsidRPr="00E9258D" w:rsidRDefault="003876A1" w:rsidP="00CB659E">
            <w:pPr>
              <w:jc w:val="right"/>
              <w:rPr>
                <w:color w:val="000000"/>
                <w:sz w:val="22"/>
                <w:szCs w:val="24"/>
              </w:rPr>
            </w:pPr>
            <w:r>
              <w:rPr>
                <w:color w:val="000000"/>
                <w:sz w:val="22"/>
                <w:szCs w:val="24"/>
              </w:rPr>
              <w:t>8</w:t>
            </w:r>
            <w:r w:rsidRPr="00E9258D">
              <w:rPr>
                <w:color w:val="000000"/>
                <w:sz w:val="22"/>
                <w:szCs w:val="24"/>
              </w:rPr>
              <w:t>665</w:t>
            </w:r>
          </w:p>
        </w:tc>
        <w:tc>
          <w:tcPr>
            <w:tcW w:w="804" w:type="pct"/>
            <w:tcBorders>
              <w:top w:val="nil"/>
              <w:left w:val="nil"/>
              <w:bottom w:val="single" w:sz="4" w:space="0" w:color="auto"/>
              <w:right w:val="single" w:sz="4" w:space="0" w:color="auto"/>
            </w:tcBorders>
            <w:shd w:val="clear" w:color="auto" w:fill="auto"/>
            <w:noWrap/>
            <w:vAlign w:val="bottom"/>
            <w:hideMark/>
          </w:tcPr>
          <w:p w14:paraId="2D3FB3FF" w14:textId="77777777" w:rsidR="003876A1" w:rsidRPr="00E9258D" w:rsidRDefault="003876A1" w:rsidP="00CB659E">
            <w:pPr>
              <w:jc w:val="right"/>
              <w:rPr>
                <w:color w:val="000000"/>
                <w:sz w:val="22"/>
                <w:szCs w:val="24"/>
              </w:rPr>
            </w:pPr>
            <w:r w:rsidRPr="00E9258D">
              <w:rPr>
                <w:color w:val="000000"/>
                <w:sz w:val="22"/>
                <w:szCs w:val="24"/>
              </w:rPr>
              <w:t>700</w:t>
            </w:r>
          </w:p>
        </w:tc>
        <w:tc>
          <w:tcPr>
            <w:tcW w:w="871" w:type="pct"/>
            <w:tcBorders>
              <w:top w:val="nil"/>
              <w:left w:val="nil"/>
              <w:bottom w:val="single" w:sz="4" w:space="0" w:color="auto"/>
              <w:right w:val="single" w:sz="4" w:space="0" w:color="auto"/>
            </w:tcBorders>
            <w:shd w:val="clear" w:color="auto" w:fill="auto"/>
            <w:noWrap/>
            <w:vAlign w:val="bottom"/>
            <w:hideMark/>
          </w:tcPr>
          <w:p w14:paraId="7FE8FC3C" w14:textId="77777777" w:rsidR="003876A1" w:rsidRPr="00E9258D" w:rsidRDefault="003876A1" w:rsidP="00CB659E">
            <w:pPr>
              <w:jc w:val="right"/>
              <w:rPr>
                <w:color w:val="000000"/>
                <w:sz w:val="22"/>
                <w:szCs w:val="24"/>
              </w:rPr>
            </w:pPr>
            <w:r w:rsidRPr="00E9258D">
              <w:rPr>
                <w:color w:val="000000"/>
                <w:sz w:val="22"/>
                <w:szCs w:val="24"/>
              </w:rPr>
              <w:t>18</w:t>
            </w:r>
          </w:p>
        </w:tc>
      </w:tr>
      <w:tr w:rsidR="003876A1" w:rsidRPr="009753D7" w14:paraId="1B924CE0" w14:textId="77777777" w:rsidTr="00CB659E">
        <w:trPr>
          <w:trHeight w:val="20"/>
        </w:trPr>
        <w:tc>
          <w:tcPr>
            <w:tcW w:w="801" w:type="pct"/>
            <w:tcBorders>
              <w:top w:val="nil"/>
              <w:left w:val="single" w:sz="4" w:space="0" w:color="auto"/>
              <w:bottom w:val="single" w:sz="4" w:space="0" w:color="auto"/>
              <w:right w:val="single" w:sz="4" w:space="0" w:color="auto"/>
            </w:tcBorders>
            <w:shd w:val="clear" w:color="auto" w:fill="F3F9FA"/>
            <w:vAlign w:val="bottom"/>
            <w:hideMark/>
          </w:tcPr>
          <w:p w14:paraId="2B37B285" w14:textId="77777777" w:rsidR="003876A1" w:rsidRPr="00E9258D" w:rsidRDefault="003876A1" w:rsidP="00CB659E">
            <w:pPr>
              <w:jc w:val="left"/>
              <w:rPr>
                <w:b/>
                <w:bCs/>
                <w:color w:val="000000"/>
                <w:sz w:val="22"/>
                <w:szCs w:val="24"/>
              </w:rPr>
            </w:pPr>
            <w:r w:rsidRPr="00E9258D">
              <w:rPr>
                <w:b/>
                <w:bCs/>
                <w:color w:val="000000"/>
                <w:sz w:val="22"/>
                <w:szCs w:val="24"/>
              </w:rPr>
              <w:t>TOPLAM</w:t>
            </w:r>
          </w:p>
        </w:tc>
        <w:tc>
          <w:tcPr>
            <w:tcW w:w="845" w:type="pct"/>
            <w:tcBorders>
              <w:top w:val="nil"/>
              <w:left w:val="nil"/>
              <w:bottom w:val="single" w:sz="4" w:space="0" w:color="auto"/>
              <w:right w:val="single" w:sz="4" w:space="0" w:color="auto"/>
            </w:tcBorders>
            <w:shd w:val="clear" w:color="auto" w:fill="F3F9FA"/>
            <w:noWrap/>
            <w:vAlign w:val="bottom"/>
            <w:hideMark/>
          </w:tcPr>
          <w:p w14:paraId="12C86F16" w14:textId="77777777" w:rsidR="003876A1" w:rsidRPr="00E9258D" w:rsidRDefault="003876A1" w:rsidP="00CB659E">
            <w:pPr>
              <w:jc w:val="right"/>
              <w:rPr>
                <w:b/>
                <w:bCs/>
                <w:color w:val="000000"/>
                <w:sz w:val="22"/>
                <w:szCs w:val="24"/>
              </w:rPr>
            </w:pPr>
            <w:r w:rsidRPr="00E9258D">
              <w:rPr>
                <w:b/>
                <w:bCs/>
                <w:color w:val="000000"/>
                <w:sz w:val="22"/>
                <w:szCs w:val="24"/>
              </w:rPr>
              <w:t>145</w:t>
            </w:r>
          </w:p>
        </w:tc>
        <w:tc>
          <w:tcPr>
            <w:tcW w:w="834" w:type="pct"/>
            <w:tcBorders>
              <w:top w:val="nil"/>
              <w:left w:val="nil"/>
              <w:bottom w:val="single" w:sz="4" w:space="0" w:color="auto"/>
              <w:right w:val="single" w:sz="4" w:space="0" w:color="auto"/>
            </w:tcBorders>
            <w:shd w:val="clear" w:color="auto" w:fill="F3F9FA"/>
            <w:noWrap/>
            <w:vAlign w:val="bottom"/>
            <w:hideMark/>
          </w:tcPr>
          <w:p w14:paraId="2E5A5F82" w14:textId="77777777" w:rsidR="003876A1" w:rsidRPr="00E9258D" w:rsidRDefault="003876A1" w:rsidP="00CB659E">
            <w:pPr>
              <w:jc w:val="right"/>
              <w:rPr>
                <w:b/>
                <w:bCs/>
                <w:color w:val="000000"/>
                <w:sz w:val="22"/>
                <w:szCs w:val="24"/>
              </w:rPr>
            </w:pPr>
            <w:r w:rsidRPr="00E9258D">
              <w:rPr>
                <w:b/>
                <w:bCs/>
                <w:color w:val="000000"/>
                <w:sz w:val="22"/>
                <w:szCs w:val="24"/>
              </w:rPr>
              <w:t>94352</w:t>
            </w:r>
          </w:p>
        </w:tc>
        <w:tc>
          <w:tcPr>
            <w:tcW w:w="845" w:type="pct"/>
            <w:tcBorders>
              <w:top w:val="nil"/>
              <w:left w:val="nil"/>
              <w:bottom w:val="single" w:sz="4" w:space="0" w:color="auto"/>
              <w:right w:val="single" w:sz="4" w:space="0" w:color="auto"/>
            </w:tcBorders>
            <w:shd w:val="clear" w:color="auto" w:fill="F3F9FA"/>
            <w:noWrap/>
            <w:vAlign w:val="bottom"/>
            <w:hideMark/>
          </w:tcPr>
          <w:p w14:paraId="5C0EC0C3" w14:textId="77777777" w:rsidR="003876A1" w:rsidRPr="00E9258D" w:rsidRDefault="003876A1" w:rsidP="00CB659E">
            <w:pPr>
              <w:jc w:val="right"/>
              <w:rPr>
                <w:b/>
                <w:bCs/>
                <w:color w:val="000000"/>
                <w:sz w:val="22"/>
                <w:szCs w:val="24"/>
              </w:rPr>
            </w:pPr>
            <w:r w:rsidRPr="00E9258D">
              <w:rPr>
                <w:b/>
                <w:bCs/>
                <w:color w:val="000000"/>
                <w:sz w:val="22"/>
                <w:szCs w:val="24"/>
              </w:rPr>
              <w:t>703042</w:t>
            </w:r>
          </w:p>
        </w:tc>
        <w:tc>
          <w:tcPr>
            <w:tcW w:w="804" w:type="pct"/>
            <w:tcBorders>
              <w:top w:val="nil"/>
              <w:left w:val="nil"/>
              <w:bottom w:val="single" w:sz="4" w:space="0" w:color="auto"/>
              <w:right w:val="single" w:sz="4" w:space="0" w:color="auto"/>
            </w:tcBorders>
            <w:shd w:val="clear" w:color="auto" w:fill="F3F9FA"/>
            <w:noWrap/>
            <w:vAlign w:val="bottom"/>
            <w:hideMark/>
          </w:tcPr>
          <w:p w14:paraId="3D05DE12" w14:textId="77777777" w:rsidR="003876A1" w:rsidRPr="00E9258D" w:rsidRDefault="003876A1" w:rsidP="00CB659E">
            <w:pPr>
              <w:jc w:val="right"/>
              <w:rPr>
                <w:b/>
                <w:bCs/>
                <w:color w:val="000000"/>
                <w:sz w:val="22"/>
                <w:szCs w:val="24"/>
              </w:rPr>
            </w:pPr>
            <w:r w:rsidRPr="00E9258D">
              <w:rPr>
                <w:b/>
                <w:bCs/>
                <w:color w:val="000000"/>
                <w:sz w:val="22"/>
                <w:szCs w:val="24"/>
              </w:rPr>
              <w:t>44070</w:t>
            </w:r>
          </w:p>
        </w:tc>
        <w:tc>
          <w:tcPr>
            <w:tcW w:w="871" w:type="pct"/>
            <w:tcBorders>
              <w:top w:val="nil"/>
              <w:left w:val="nil"/>
              <w:bottom w:val="single" w:sz="4" w:space="0" w:color="auto"/>
              <w:right w:val="single" w:sz="4" w:space="0" w:color="auto"/>
            </w:tcBorders>
            <w:shd w:val="clear" w:color="auto" w:fill="F3F9FA"/>
            <w:noWrap/>
            <w:vAlign w:val="bottom"/>
            <w:hideMark/>
          </w:tcPr>
          <w:p w14:paraId="25251B3A" w14:textId="77777777" w:rsidR="003876A1" w:rsidRPr="00E9258D" w:rsidRDefault="003876A1" w:rsidP="00CB659E">
            <w:pPr>
              <w:jc w:val="right"/>
              <w:rPr>
                <w:b/>
                <w:bCs/>
                <w:color w:val="000000"/>
                <w:sz w:val="22"/>
                <w:szCs w:val="24"/>
              </w:rPr>
            </w:pPr>
            <w:r w:rsidRPr="00E9258D">
              <w:rPr>
                <w:b/>
                <w:bCs/>
                <w:color w:val="000000"/>
                <w:sz w:val="22"/>
                <w:szCs w:val="24"/>
              </w:rPr>
              <w:t>288</w:t>
            </w:r>
          </w:p>
        </w:tc>
      </w:tr>
    </w:tbl>
    <w:p w14:paraId="569BE7D1" w14:textId="77777777" w:rsidR="003876A1" w:rsidRPr="008B4122" w:rsidRDefault="003876A1" w:rsidP="00CB659E">
      <w:pPr>
        <w:jc w:val="left"/>
        <w:rPr>
          <w:b/>
          <w:szCs w:val="24"/>
        </w:rPr>
      </w:pPr>
    </w:p>
    <w:p w14:paraId="361930D7" w14:textId="77777777" w:rsidR="003876A1" w:rsidRPr="00543461" w:rsidRDefault="003876A1" w:rsidP="006C1502">
      <w:pPr>
        <w:pStyle w:val="Balk1"/>
      </w:pPr>
      <w:bookmarkStart w:id="234" w:name="_Toc529537690"/>
      <w:bookmarkStart w:id="235" w:name="_Toc529978284"/>
      <w:r w:rsidRPr="00543461">
        <w:t xml:space="preserve"> </w:t>
      </w:r>
      <w:bookmarkStart w:id="236" w:name="_Toc536432062"/>
      <w:bookmarkStart w:id="237" w:name="_Toc1483425"/>
      <w:bookmarkStart w:id="238" w:name="_Toc43366110"/>
      <w:r>
        <w:t>2019</w:t>
      </w:r>
      <w:r w:rsidRPr="00543461">
        <w:t xml:space="preserve"> YILI ULUSAL KALINTI İZLEME PLANI</w:t>
      </w:r>
      <w:bookmarkEnd w:id="234"/>
      <w:bookmarkEnd w:id="235"/>
      <w:bookmarkEnd w:id="236"/>
      <w:bookmarkEnd w:id="237"/>
      <w:bookmarkEnd w:id="238"/>
    </w:p>
    <w:p w14:paraId="7F7381DE" w14:textId="77777777" w:rsidR="003876A1" w:rsidRPr="00281A2F" w:rsidRDefault="003876A1" w:rsidP="00CB659E">
      <w:pPr>
        <w:ind w:firstLine="708"/>
        <w:jc w:val="left"/>
        <w:rPr>
          <w:szCs w:val="24"/>
        </w:rPr>
      </w:pPr>
      <w:r w:rsidRPr="00281A2F">
        <w:rPr>
          <w:szCs w:val="24"/>
        </w:rPr>
        <w:t xml:space="preserve">Ulusal Kalıntı İzleme Planı, Canlı Hayvan ve Hayvansal Ürünlerde Antibiyotik, </w:t>
      </w:r>
      <w:proofErr w:type="spellStart"/>
      <w:r w:rsidRPr="00281A2F">
        <w:rPr>
          <w:szCs w:val="24"/>
        </w:rPr>
        <w:t>Antienflematuar</w:t>
      </w:r>
      <w:proofErr w:type="spellEnd"/>
      <w:r w:rsidRPr="00281A2F">
        <w:rPr>
          <w:szCs w:val="24"/>
        </w:rPr>
        <w:t xml:space="preserve">, Pestisitler, </w:t>
      </w:r>
      <w:proofErr w:type="spellStart"/>
      <w:r w:rsidRPr="00281A2F">
        <w:rPr>
          <w:szCs w:val="24"/>
        </w:rPr>
        <w:t>Antiparaziter</w:t>
      </w:r>
      <w:proofErr w:type="spellEnd"/>
      <w:r w:rsidRPr="00281A2F">
        <w:rPr>
          <w:szCs w:val="24"/>
        </w:rPr>
        <w:t xml:space="preserve">, </w:t>
      </w:r>
      <w:proofErr w:type="spellStart"/>
      <w:r w:rsidRPr="00281A2F">
        <w:rPr>
          <w:szCs w:val="24"/>
        </w:rPr>
        <w:t>Antiporotozooner</w:t>
      </w:r>
      <w:proofErr w:type="spellEnd"/>
      <w:r w:rsidRPr="00281A2F">
        <w:rPr>
          <w:szCs w:val="24"/>
        </w:rPr>
        <w:t xml:space="preserve"> ilaçlar ve Ağır Metallerin kalıntılarının tespiti amacıyla alınan numunelerin, ilgili laboratuvarlarda Analizi ve çıkan sonuçlara göre izlenmesini içeren kontrol planıdır. Bu plan her yıl Bakanlıkça belirlenmektedir. Alınacak ürün ve numune sayıları planını İller üzerinden Bakanlığımız yapmaktadır. </w:t>
      </w:r>
    </w:p>
    <w:p w14:paraId="0D4A12B8" w14:textId="77777777" w:rsidR="003876A1" w:rsidRDefault="003876A1" w:rsidP="00CB659E">
      <w:pPr>
        <w:ind w:firstLine="708"/>
        <w:jc w:val="left"/>
        <w:rPr>
          <w:szCs w:val="24"/>
        </w:rPr>
      </w:pPr>
      <w:r>
        <w:rPr>
          <w:szCs w:val="24"/>
        </w:rPr>
        <w:t>2019</w:t>
      </w:r>
      <w:r w:rsidRPr="00281A2F">
        <w:rPr>
          <w:szCs w:val="24"/>
        </w:rPr>
        <w:t xml:space="preserve"> yılı ilimizin kalıntı planı aşağıdaki gibidir. Bu çalışmanın tamamı İl Müdürlüğümüzce yürütülmektedir. İlçelere yetki verilmemiştir. </w:t>
      </w:r>
    </w:p>
    <w:p w14:paraId="6DBCD410" w14:textId="77777777" w:rsidR="003876A1" w:rsidRDefault="003876A1" w:rsidP="00CB659E">
      <w:pPr>
        <w:ind w:firstLine="708"/>
        <w:jc w:val="left"/>
        <w:rPr>
          <w:szCs w:val="24"/>
        </w:rPr>
      </w:pPr>
    </w:p>
    <w:p w14:paraId="00206500" w14:textId="77777777" w:rsidR="003876A1" w:rsidRDefault="003876A1" w:rsidP="00CB659E">
      <w:pPr>
        <w:ind w:firstLine="708"/>
        <w:jc w:val="left"/>
        <w:rPr>
          <w:szCs w:val="24"/>
        </w:rPr>
      </w:pPr>
      <w:r w:rsidRPr="00AD7AB8">
        <w:rPr>
          <w:szCs w:val="24"/>
        </w:rPr>
        <w:object w:dxaOrig="5727" w:dyaOrig="2943" w14:anchorId="61889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1pt;height:147.55pt" o:ole="">
            <v:imagedata r:id="rId16" o:title=""/>
          </v:shape>
          <o:OLEObject Type="Embed" ProgID="Excel.Sheet.8" ShapeID="_x0000_i1025" DrawAspect="Content" ObjectID="_1793530362" r:id="rId17"/>
        </w:object>
      </w:r>
    </w:p>
    <w:p w14:paraId="75CF55C9" w14:textId="77777777" w:rsidR="003876A1" w:rsidRDefault="003876A1" w:rsidP="00A730A8">
      <w:pPr>
        <w:ind w:left="708"/>
        <w:jc w:val="left"/>
        <w:rPr>
          <w:szCs w:val="24"/>
        </w:rPr>
      </w:pPr>
    </w:p>
    <w:p w14:paraId="2E1B0758" w14:textId="77777777" w:rsidR="003876A1" w:rsidRDefault="003876A1" w:rsidP="00A730A8">
      <w:pPr>
        <w:ind w:left="708"/>
        <w:jc w:val="left"/>
        <w:rPr>
          <w:szCs w:val="24"/>
        </w:rPr>
      </w:pPr>
    </w:p>
    <w:p w14:paraId="5DF57E7A" w14:textId="77777777" w:rsidR="003876A1" w:rsidRPr="00BF3AA7" w:rsidRDefault="003876A1" w:rsidP="006C1502">
      <w:pPr>
        <w:pStyle w:val="Balk1"/>
      </w:pPr>
      <w:bookmarkStart w:id="239" w:name="_Toc529537691"/>
      <w:bookmarkStart w:id="240" w:name="_Toc529978285"/>
      <w:bookmarkStart w:id="241" w:name="_Toc536432063"/>
      <w:bookmarkStart w:id="242" w:name="_Toc1483426"/>
      <w:bookmarkStart w:id="243" w:name="_Toc43366111"/>
      <w:r w:rsidRPr="00BF3AA7">
        <w:t>HAYVANCILIK DESTEKLEME ÖDEMELERİ</w:t>
      </w:r>
      <w:bookmarkEnd w:id="239"/>
      <w:bookmarkEnd w:id="240"/>
      <w:bookmarkEnd w:id="241"/>
      <w:bookmarkEnd w:id="242"/>
      <w:bookmarkEnd w:id="243"/>
    </w:p>
    <w:p w14:paraId="2E020169" w14:textId="77777777" w:rsidR="006E4FB3" w:rsidRPr="00BF3AA7" w:rsidRDefault="006E4FB3" w:rsidP="006E4FB3">
      <w:pPr>
        <w:pStyle w:val="Balk2"/>
      </w:pPr>
      <w:bookmarkStart w:id="244" w:name="_Toc536432064"/>
      <w:bookmarkStart w:id="245" w:name="_Toc1483427"/>
      <w:bookmarkStart w:id="246" w:name="_Toc43366112"/>
      <w:bookmarkStart w:id="247" w:name="_Toc529537693"/>
      <w:bookmarkStart w:id="248" w:name="_Toc529978287"/>
      <w:bookmarkStart w:id="249" w:name="_Toc529537700"/>
      <w:r w:rsidRPr="00BF3AA7">
        <w:t>Buzağı Desteklemesi</w:t>
      </w:r>
      <w:bookmarkEnd w:id="244"/>
      <w:bookmarkEnd w:id="245"/>
      <w:bookmarkEnd w:id="246"/>
      <w:r w:rsidRPr="00BF3AA7">
        <w:t xml:space="preserve">  </w:t>
      </w:r>
    </w:p>
    <w:tbl>
      <w:tblPr>
        <w:tblStyle w:val="Stil4"/>
        <w:tblW w:w="5000" w:type="pct"/>
        <w:tblLook w:val="0020" w:firstRow="1" w:lastRow="0" w:firstColumn="0" w:lastColumn="0" w:noHBand="0" w:noVBand="0"/>
      </w:tblPr>
      <w:tblGrid>
        <w:gridCol w:w="2266"/>
        <w:gridCol w:w="3256"/>
        <w:gridCol w:w="4105"/>
      </w:tblGrid>
      <w:tr w:rsidR="006E4FB3" w:rsidRPr="009753D7" w14:paraId="1FA6DA86" w14:textId="77777777" w:rsidTr="004C2347">
        <w:trPr>
          <w:cnfStyle w:val="100000000000" w:firstRow="1" w:lastRow="0" w:firstColumn="0" w:lastColumn="0" w:oddVBand="0" w:evenVBand="0" w:oddHBand="0" w:evenHBand="0" w:firstRowFirstColumn="0" w:firstRowLastColumn="0" w:lastRowFirstColumn="0" w:lastRowLastColumn="0"/>
          <w:trHeight w:val="20"/>
        </w:trPr>
        <w:tc>
          <w:tcPr>
            <w:tcW w:w="1177" w:type="pct"/>
          </w:tcPr>
          <w:p w14:paraId="1DFCF2FC" w14:textId="77777777" w:rsidR="006E4FB3" w:rsidRPr="009753D7" w:rsidRDefault="006E4FB3" w:rsidP="004C2347">
            <w:pPr>
              <w:snapToGrid w:val="0"/>
              <w:jc w:val="center"/>
              <w:rPr>
                <w:b/>
                <w:sz w:val="22"/>
                <w:szCs w:val="22"/>
              </w:rPr>
            </w:pPr>
            <w:r w:rsidRPr="009753D7">
              <w:rPr>
                <w:b/>
                <w:sz w:val="22"/>
                <w:szCs w:val="22"/>
              </w:rPr>
              <w:t>Yıl</w:t>
            </w:r>
          </w:p>
        </w:tc>
        <w:tc>
          <w:tcPr>
            <w:tcW w:w="1691" w:type="pct"/>
          </w:tcPr>
          <w:p w14:paraId="0C027F39" w14:textId="77777777" w:rsidR="006E4FB3" w:rsidRPr="009753D7" w:rsidRDefault="006E4FB3" w:rsidP="004C2347">
            <w:pPr>
              <w:jc w:val="center"/>
              <w:rPr>
                <w:b/>
                <w:sz w:val="22"/>
                <w:szCs w:val="22"/>
              </w:rPr>
            </w:pPr>
            <w:r w:rsidRPr="009753D7">
              <w:rPr>
                <w:b/>
                <w:sz w:val="22"/>
                <w:szCs w:val="22"/>
              </w:rPr>
              <w:t xml:space="preserve">Hayvan </w:t>
            </w:r>
            <w:proofErr w:type="gramStart"/>
            <w:r w:rsidRPr="009753D7">
              <w:rPr>
                <w:b/>
                <w:sz w:val="22"/>
                <w:szCs w:val="22"/>
              </w:rPr>
              <w:t>Sayısı  (</w:t>
            </w:r>
            <w:proofErr w:type="gramEnd"/>
            <w:r w:rsidRPr="009753D7">
              <w:rPr>
                <w:b/>
                <w:sz w:val="22"/>
                <w:szCs w:val="22"/>
              </w:rPr>
              <w:t>Baş)</w:t>
            </w:r>
          </w:p>
        </w:tc>
        <w:tc>
          <w:tcPr>
            <w:tcW w:w="2132" w:type="pct"/>
          </w:tcPr>
          <w:p w14:paraId="56D760BB" w14:textId="77777777" w:rsidR="006E4FB3" w:rsidRPr="009753D7" w:rsidRDefault="006E4FB3" w:rsidP="004C2347">
            <w:pPr>
              <w:jc w:val="center"/>
              <w:rPr>
                <w:b/>
                <w:sz w:val="22"/>
                <w:szCs w:val="22"/>
              </w:rPr>
            </w:pPr>
            <w:r w:rsidRPr="009753D7">
              <w:rPr>
                <w:b/>
                <w:sz w:val="22"/>
                <w:szCs w:val="22"/>
              </w:rPr>
              <w:t xml:space="preserve">Toplam </w:t>
            </w:r>
            <w:proofErr w:type="gramStart"/>
            <w:r w:rsidRPr="009753D7">
              <w:rPr>
                <w:b/>
                <w:sz w:val="22"/>
                <w:szCs w:val="22"/>
              </w:rPr>
              <w:t>Ödeme  (</w:t>
            </w:r>
            <w:proofErr w:type="gramEnd"/>
            <w:r w:rsidRPr="009753D7">
              <w:rPr>
                <w:b/>
                <w:sz w:val="22"/>
                <w:szCs w:val="22"/>
              </w:rPr>
              <w:t>TL)</w:t>
            </w:r>
          </w:p>
        </w:tc>
      </w:tr>
      <w:tr w:rsidR="006E4FB3" w:rsidRPr="009753D7" w14:paraId="38ABE014" w14:textId="77777777" w:rsidTr="00E11F58">
        <w:trPr>
          <w:trHeight w:val="20"/>
        </w:trPr>
        <w:tc>
          <w:tcPr>
            <w:tcW w:w="1177" w:type="pct"/>
            <w:tcMar>
              <w:right w:w="113" w:type="dxa"/>
            </w:tcMar>
          </w:tcPr>
          <w:p w14:paraId="5F1A126E" w14:textId="77777777" w:rsidR="006E4FB3" w:rsidRPr="009753D7" w:rsidRDefault="006E4FB3" w:rsidP="004C2347">
            <w:pPr>
              <w:snapToGrid w:val="0"/>
              <w:jc w:val="center"/>
              <w:rPr>
                <w:sz w:val="22"/>
                <w:szCs w:val="22"/>
              </w:rPr>
            </w:pPr>
            <w:r w:rsidRPr="009753D7">
              <w:rPr>
                <w:sz w:val="22"/>
                <w:szCs w:val="22"/>
              </w:rPr>
              <w:t>2017</w:t>
            </w:r>
          </w:p>
        </w:tc>
        <w:tc>
          <w:tcPr>
            <w:tcW w:w="1691" w:type="pct"/>
            <w:tcMar>
              <w:right w:w="113" w:type="dxa"/>
            </w:tcMar>
          </w:tcPr>
          <w:p w14:paraId="0641F84E" w14:textId="77777777" w:rsidR="006E4FB3" w:rsidRPr="009753D7" w:rsidRDefault="006E4FB3" w:rsidP="00E11F58">
            <w:pPr>
              <w:snapToGrid w:val="0"/>
              <w:jc w:val="right"/>
              <w:rPr>
                <w:sz w:val="22"/>
                <w:szCs w:val="22"/>
              </w:rPr>
            </w:pPr>
            <w:r w:rsidRPr="009753D7">
              <w:rPr>
                <w:sz w:val="22"/>
                <w:szCs w:val="22"/>
              </w:rPr>
              <w:t>79.107</w:t>
            </w:r>
          </w:p>
        </w:tc>
        <w:tc>
          <w:tcPr>
            <w:tcW w:w="2132" w:type="pct"/>
            <w:tcMar>
              <w:right w:w="113" w:type="dxa"/>
            </w:tcMar>
          </w:tcPr>
          <w:p w14:paraId="2BDF82DB" w14:textId="77777777" w:rsidR="006E4FB3" w:rsidRPr="009753D7" w:rsidRDefault="006E4FB3" w:rsidP="00E11F58">
            <w:pPr>
              <w:snapToGrid w:val="0"/>
              <w:jc w:val="right"/>
              <w:rPr>
                <w:sz w:val="22"/>
                <w:szCs w:val="22"/>
              </w:rPr>
            </w:pPr>
            <w:r w:rsidRPr="009753D7">
              <w:rPr>
                <w:sz w:val="22"/>
                <w:szCs w:val="22"/>
              </w:rPr>
              <w:t>31.942.750</w:t>
            </w:r>
          </w:p>
        </w:tc>
      </w:tr>
      <w:tr w:rsidR="006E4FB3" w:rsidRPr="009753D7" w14:paraId="271AE5C6" w14:textId="77777777" w:rsidTr="00E11F58">
        <w:trPr>
          <w:trHeight w:val="20"/>
        </w:trPr>
        <w:tc>
          <w:tcPr>
            <w:tcW w:w="1177" w:type="pct"/>
            <w:tcMar>
              <w:right w:w="113" w:type="dxa"/>
            </w:tcMar>
          </w:tcPr>
          <w:p w14:paraId="34C034E9" w14:textId="77777777" w:rsidR="006E4FB3" w:rsidRPr="009753D7" w:rsidRDefault="006E4FB3" w:rsidP="004C2347">
            <w:pPr>
              <w:snapToGrid w:val="0"/>
              <w:jc w:val="center"/>
              <w:rPr>
                <w:sz w:val="22"/>
                <w:szCs w:val="22"/>
              </w:rPr>
            </w:pPr>
            <w:r w:rsidRPr="009753D7">
              <w:rPr>
                <w:sz w:val="22"/>
                <w:szCs w:val="22"/>
              </w:rPr>
              <w:t>2018</w:t>
            </w:r>
          </w:p>
        </w:tc>
        <w:tc>
          <w:tcPr>
            <w:tcW w:w="1691" w:type="pct"/>
            <w:tcMar>
              <w:right w:w="113" w:type="dxa"/>
            </w:tcMar>
          </w:tcPr>
          <w:p w14:paraId="4CBA99B9" w14:textId="77777777" w:rsidR="006E4FB3" w:rsidRPr="009753D7" w:rsidRDefault="006E4FB3" w:rsidP="00E11F58">
            <w:pPr>
              <w:snapToGrid w:val="0"/>
              <w:jc w:val="right"/>
              <w:rPr>
                <w:sz w:val="22"/>
                <w:szCs w:val="22"/>
              </w:rPr>
            </w:pPr>
            <w:r w:rsidRPr="009753D7">
              <w:rPr>
                <w:sz w:val="22"/>
                <w:szCs w:val="22"/>
              </w:rPr>
              <w:t>85.038</w:t>
            </w:r>
          </w:p>
        </w:tc>
        <w:tc>
          <w:tcPr>
            <w:tcW w:w="2132" w:type="pct"/>
            <w:tcMar>
              <w:right w:w="113" w:type="dxa"/>
            </w:tcMar>
          </w:tcPr>
          <w:p w14:paraId="2DA82833" w14:textId="77777777" w:rsidR="006E4FB3" w:rsidRPr="009753D7" w:rsidRDefault="006E4FB3" w:rsidP="00E11F58">
            <w:pPr>
              <w:snapToGrid w:val="0"/>
              <w:jc w:val="right"/>
              <w:rPr>
                <w:sz w:val="22"/>
                <w:szCs w:val="22"/>
              </w:rPr>
            </w:pPr>
            <w:r w:rsidRPr="009753D7">
              <w:rPr>
                <w:sz w:val="22"/>
                <w:szCs w:val="22"/>
              </w:rPr>
              <w:t>34.188.950</w:t>
            </w:r>
          </w:p>
        </w:tc>
      </w:tr>
      <w:tr w:rsidR="006E4FB3" w:rsidRPr="009753D7" w14:paraId="74665DED" w14:textId="77777777" w:rsidTr="00E11F58">
        <w:trPr>
          <w:trHeight w:val="20"/>
        </w:trPr>
        <w:tc>
          <w:tcPr>
            <w:tcW w:w="1177" w:type="pct"/>
            <w:tcMar>
              <w:right w:w="113" w:type="dxa"/>
            </w:tcMar>
          </w:tcPr>
          <w:p w14:paraId="4DEDAE14" w14:textId="77777777" w:rsidR="006E4FB3" w:rsidRPr="009753D7" w:rsidRDefault="006E4FB3" w:rsidP="004C2347">
            <w:pPr>
              <w:snapToGrid w:val="0"/>
              <w:jc w:val="center"/>
              <w:rPr>
                <w:sz w:val="22"/>
                <w:szCs w:val="22"/>
              </w:rPr>
            </w:pPr>
            <w:r w:rsidRPr="009753D7">
              <w:rPr>
                <w:sz w:val="22"/>
                <w:szCs w:val="22"/>
              </w:rPr>
              <w:t>2019</w:t>
            </w:r>
          </w:p>
        </w:tc>
        <w:tc>
          <w:tcPr>
            <w:tcW w:w="1691" w:type="pct"/>
            <w:tcMar>
              <w:right w:w="113" w:type="dxa"/>
            </w:tcMar>
          </w:tcPr>
          <w:p w14:paraId="323C043E" w14:textId="77777777" w:rsidR="006E4FB3" w:rsidRPr="009753D7" w:rsidRDefault="006E4FB3" w:rsidP="00E11F58">
            <w:pPr>
              <w:snapToGrid w:val="0"/>
              <w:jc w:val="right"/>
              <w:rPr>
                <w:sz w:val="22"/>
                <w:szCs w:val="22"/>
              </w:rPr>
            </w:pPr>
            <w:r>
              <w:rPr>
                <w:sz w:val="22"/>
                <w:szCs w:val="22"/>
              </w:rPr>
              <w:t>13.245</w:t>
            </w:r>
          </w:p>
        </w:tc>
        <w:tc>
          <w:tcPr>
            <w:tcW w:w="2132" w:type="pct"/>
            <w:tcMar>
              <w:right w:w="113" w:type="dxa"/>
            </w:tcMar>
          </w:tcPr>
          <w:p w14:paraId="437B833C" w14:textId="77777777" w:rsidR="006E4FB3" w:rsidRPr="009753D7" w:rsidRDefault="006E4FB3" w:rsidP="00E11F58">
            <w:pPr>
              <w:snapToGrid w:val="0"/>
              <w:jc w:val="right"/>
              <w:rPr>
                <w:sz w:val="22"/>
                <w:szCs w:val="22"/>
              </w:rPr>
            </w:pPr>
            <w:r w:rsidRPr="00214BAA">
              <w:rPr>
                <w:sz w:val="22"/>
                <w:szCs w:val="22"/>
              </w:rPr>
              <w:t>22.390.625</w:t>
            </w:r>
          </w:p>
        </w:tc>
      </w:tr>
    </w:tbl>
    <w:p w14:paraId="162E31BB" w14:textId="77777777" w:rsidR="006E4FB3" w:rsidRDefault="006E4FB3" w:rsidP="006E4FB3">
      <w:pPr>
        <w:ind w:firstLine="709"/>
      </w:pPr>
    </w:p>
    <w:p w14:paraId="05368451" w14:textId="77777777" w:rsidR="006E4FB3" w:rsidRPr="00BF3AA7" w:rsidRDefault="006E4FB3" w:rsidP="006E4FB3">
      <w:pPr>
        <w:pStyle w:val="Balk2"/>
      </w:pPr>
      <w:bookmarkStart w:id="250" w:name="_Toc536432065"/>
      <w:bookmarkStart w:id="251" w:name="_Toc1483428"/>
      <w:bookmarkStart w:id="252" w:name="_Toc43366113"/>
      <w:r w:rsidRPr="00BF3AA7">
        <w:t>Arıcılık Aktif Koloni Desteklemesi</w:t>
      </w:r>
      <w:bookmarkEnd w:id="247"/>
      <w:bookmarkEnd w:id="248"/>
      <w:bookmarkEnd w:id="250"/>
      <w:bookmarkEnd w:id="251"/>
      <w:bookmarkEnd w:id="252"/>
    </w:p>
    <w:tbl>
      <w:tblPr>
        <w:tblStyle w:val="Stil4"/>
        <w:tblW w:w="5000" w:type="pct"/>
        <w:tblLook w:val="0620" w:firstRow="1" w:lastRow="0" w:firstColumn="0" w:lastColumn="0" w:noHBand="1" w:noVBand="1"/>
      </w:tblPr>
      <w:tblGrid>
        <w:gridCol w:w="1217"/>
        <w:gridCol w:w="1332"/>
        <w:gridCol w:w="1864"/>
        <w:gridCol w:w="2093"/>
        <w:gridCol w:w="3121"/>
      </w:tblGrid>
      <w:tr w:rsidR="006E4FB3" w:rsidRPr="009753D7" w14:paraId="71F4BB16" w14:textId="77777777" w:rsidTr="004C2347">
        <w:trPr>
          <w:cnfStyle w:val="100000000000" w:firstRow="1" w:lastRow="0" w:firstColumn="0" w:lastColumn="0" w:oddVBand="0" w:evenVBand="0" w:oddHBand="0" w:evenHBand="0" w:firstRowFirstColumn="0" w:firstRowLastColumn="0" w:lastRowFirstColumn="0" w:lastRowLastColumn="0"/>
          <w:trHeight w:val="20"/>
        </w:trPr>
        <w:tc>
          <w:tcPr>
            <w:tcW w:w="632" w:type="pct"/>
            <w:vMerge w:val="restart"/>
            <w:hideMark/>
          </w:tcPr>
          <w:p w14:paraId="177EBF71" w14:textId="77777777" w:rsidR="006E4FB3" w:rsidRPr="009753D7" w:rsidRDefault="006E4FB3" w:rsidP="004C2347">
            <w:pPr>
              <w:jc w:val="center"/>
              <w:rPr>
                <w:b/>
                <w:bCs/>
                <w:color w:val="000000"/>
                <w:sz w:val="22"/>
                <w:szCs w:val="22"/>
              </w:rPr>
            </w:pPr>
            <w:r w:rsidRPr="009753D7">
              <w:rPr>
                <w:b/>
                <w:bCs/>
                <w:color w:val="000000"/>
                <w:kern w:val="24"/>
                <w:sz w:val="22"/>
                <w:szCs w:val="22"/>
              </w:rPr>
              <w:t>Yıl</w:t>
            </w:r>
          </w:p>
        </w:tc>
        <w:tc>
          <w:tcPr>
            <w:tcW w:w="692" w:type="pct"/>
            <w:vMerge w:val="restart"/>
            <w:hideMark/>
          </w:tcPr>
          <w:p w14:paraId="74830560" w14:textId="77777777" w:rsidR="006E4FB3" w:rsidRPr="009753D7" w:rsidRDefault="006E4FB3" w:rsidP="004C2347">
            <w:pPr>
              <w:jc w:val="center"/>
              <w:rPr>
                <w:b/>
                <w:bCs/>
                <w:color w:val="000000"/>
                <w:sz w:val="22"/>
                <w:szCs w:val="22"/>
              </w:rPr>
            </w:pPr>
            <w:r w:rsidRPr="009753D7">
              <w:rPr>
                <w:b/>
                <w:bCs/>
                <w:color w:val="000000"/>
                <w:kern w:val="24"/>
                <w:sz w:val="22"/>
                <w:szCs w:val="22"/>
              </w:rPr>
              <w:t>İşletme Sayısı</w:t>
            </w:r>
          </w:p>
        </w:tc>
        <w:tc>
          <w:tcPr>
            <w:tcW w:w="3676" w:type="pct"/>
            <w:gridSpan w:val="3"/>
            <w:hideMark/>
          </w:tcPr>
          <w:p w14:paraId="61721DF9" w14:textId="77777777" w:rsidR="006E4FB3" w:rsidRPr="009753D7" w:rsidRDefault="006E4FB3" w:rsidP="004C2347">
            <w:pPr>
              <w:jc w:val="center"/>
              <w:rPr>
                <w:b/>
                <w:bCs/>
                <w:color w:val="000000"/>
                <w:sz w:val="22"/>
                <w:szCs w:val="22"/>
              </w:rPr>
            </w:pPr>
            <w:r w:rsidRPr="009753D7">
              <w:rPr>
                <w:b/>
                <w:bCs/>
                <w:color w:val="000000"/>
                <w:kern w:val="24"/>
                <w:sz w:val="22"/>
                <w:szCs w:val="22"/>
              </w:rPr>
              <w:t>KOVAN DESTEĞİ</w:t>
            </w:r>
          </w:p>
        </w:tc>
      </w:tr>
      <w:tr w:rsidR="006E4FB3" w:rsidRPr="009753D7" w14:paraId="62920978" w14:textId="77777777" w:rsidTr="004C2347">
        <w:trPr>
          <w:trHeight w:val="20"/>
        </w:trPr>
        <w:tc>
          <w:tcPr>
            <w:tcW w:w="632" w:type="pct"/>
            <w:vMerge/>
            <w:shd w:val="clear" w:color="auto" w:fill="DEEAF6"/>
            <w:hideMark/>
          </w:tcPr>
          <w:p w14:paraId="54BA2ED5" w14:textId="77777777" w:rsidR="006E4FB3" w:rsidRPr="009753D7" w:rsidRDefault="006E4FB3" w:rsidP="004C2347">
            <w:pPr>
              <w:jc w:val="left"/>
              <w:rPr>
                <w:b/>
                <w:bCs/>
                <w:color w:val="000000"/>
                <w:sz w:val="22"/>
                <w:szCs w:val="22"/>
              </w:rPr>
            </w:pPr>
          </w:p>
        </w:tc>
        <w:tc>
          <w:tcPr>
            <w:tcW w:w="692" w:type="pct"/>
            <w:vMerge/>
            <w:shd w:val="clear" w:color="auto" w:fill="DEEAF6"/>
            <w:hideMark/>
          </w:tcPr>
          <w:p w14:paraId="05A37454" w14:textId="77777777" w:rsidR="006E4FB3" w:rsidRPr="009753D7" w:rsidRDefault="006E4FB3" w:rsidP="004C2347">
            <w:pPr>
              <w:jc w:val="left"/>
              <w:rPr>
                <w:b/>
                <w:bCs/>
                <w:color w:val="000000"/>
                <w:sz w:val="22"/>
                <w:szCs w:val="22"/>
              </w:rPr>
            </w:pPr>
          </w:p>
        </w:tc>
        <w:tc>
          <w:tcPr>
            <w:tcW w:w="968" w:type="pct"/>
            <w:shd w:val="clear" w:color="auto" w:fill="DEEAF6"/>
            <w:hideMark/>
          </w:tcPr>
          <w:p w14:paraId="6AB270E9" w14:textId="77777777" w:rsidR="006E4FB3" w:rsidRPr="009753D7" w:rsidRDefault="006E4FB3" w:rsidP="004C2347">
            <w:pPr>
              <w:jc w:val="center"/>
              <w:rPr>
                <w:b/>
                <w:bCs/>
                <w:color w:val="000000"/>
                <w:sz w:val="22"/>
                <w:szCs w:val="22"/>
              </w:rPr>
            </w:pPr>
            <w:r w:rsidRPr="009753D7">
              <w:rPr>
                <w:b/>
                <w:bCs/>
                <w:color w:val="000000"/>
                <w:kern w:val="24"/>
                <w:sz w:val="22"/>
                <w:szCs w:val="22"/>
              </w:rPr>
              <w:t>Aktif   Koloni Sayısı (ad.)</w:t>
            </w:r>
          </w:p>
        </w:tc>
        <w:tc>
          <w:tcPr>
            <w:tcW w:w="1087" w:type="pct"/>
            <w:shd w:val="clear" w:color="auto" w:fill="DEEAF6"/>
            <w:hideMark/>
          </w:tcPr>
          <w:p w14:paraId="5AA295E6" w14:textId="77777777" w:rsidR="006E4FB3" w:rsidRPr="009753D7" w:rsidRDefault="006E4FB3" w:rsidP="004C2347">
            <w:pPr>
              <w:jc w:val="center"/>
              <w:rPr>
                <w:b/>
                <w:bCs/>
                <w:color w:val="000000"/>
                <w:sz w:val="22"/>
                <w:szCs w:val="22"/>
              </w:rPr>
            </w:pPr>
            <w:r w:rsidRPr="009753D7">
              <w:rPr>
                <w:b/>
                <w:bCs/>
                <w:color w:val="000000"/>
                <w:kern w:val="24"/>
                <w:sz w:val="22"/>
                <w:szCs w:val="22"/>
              </w:rPr>
              <w:t>Birim Destek Fiyatı (TL)</w:t>
            </w:r>
          </w:p>
        </w:tc>
        <w:tc>
          <w:tcPr>
            <w:tcW w:w="1621" w:type="pct"/>
            <w:shd w:val="clear" w:color="auto" w:fill="DEEAF6"/>
            <w:hideMark/>
          </w:tcPr>
          <w:p w14:paraId="2A5D910B" w14:textId="77777777" w:rsidR="006E4FB3" w:rsidRPr="009753D7" w:rsidRDefault="006E4FB3" w:rsidP="004C2347">
            <w:pPr>
              <w:jc w:val="center"/>
              <w:rPr>
                <w:b/>
                <w:bCs/>
                <w:color w:val="000000"/>
                <w:sz w:val="22"/>
                <w:szCs w:val="22"/>
              </w:rPr>
            </w:pPr>
            <w:r w:rsidRPr="009753D7">
              <w:rPr>
                <w:b/>
                <w:bCs/>
                <w:color w:val="000000"/>
                <w:kern w:val="24"/>
                <w:sz w:val="22"/>
                <w:szCs w:val="22"/>
              </w:rPr>
              <w:t>Toplam Destekleme Tutarı (TL)</w:t>
            </w:r>
          </w:p>
        </w:tc>
      </w:tr>
      <w:tr w:rsidR="006E4FB3" w:rsidRPr="009753D7" w14:paraId="7573003D" w14:textId="77777777" w:rsidTr="00E11F58">
        <w:trPr>
          <w:trHeight w:val="20"/>
        </w:trPr>
        <w:tc>
          <w:tcPr>
            <w:tcW w:w="632" w:type="pct"/>
            <w:hideMark/>
          </w:tcPr>
          <w:p w14:paraId="17821C75" w14:textId="77777777" w:rsidR="006E4FB3" w:rsidRPr="009753D7" w:rsidRDefault="006E4FB3" w:rsidP="004C2347">
            <w:pPr>
              <w:jc w:val="center"/>
              <w:rPr>
                <w:color w:val="000000"/>
                <w:sz w:val="22"/>
                <w:szCs w:val="22"/>
              </w:rPr>
            </w:pPr>
            <w:r w:rsidRPr="009753D7">
              <w:rPr>
                <w:color w:val="000000"/>
                <w:kern w:val="24"/>
                <w:sz w:val="22"/>
                <w:szCs w:val="22"/>
              </w:rPr>
              <w:t>2017</w:t>
            </w:r>
          </w:p>
        </w:tc>
        <w:tc>
          <w:tcPr>
            <w:tcW w:w="692" w:type="pct"/>
            <w:tcMar>
              <w:right w:w="113" w:type="dxa"/>
            </w:tcMar>
            <w:hideMark/>
          </w:tcPr>
          <w:p w14:paraId="758A8280" w14:textId="77777777" w:rsidR="006E4FB3" w:rsidRPr="009753D7" w:rsidRDefault="006E4FB3" w:rsidP="00E11F58">
            <w:pPr>
              <w:jc w:val="right"/>
              <w:rPr>
                <w:color w:val="000000"/>
                <w:sz w:val="22"/>
                <w:szCs w:val="22"/>
              </w:rPr>
            </w:pPr>
            <w:r w:rsidRPr="009753D7">
              <w:rPr>
                <w:color w:val="000000"/>
                <w:kern w:val="24"/>
                <w:sz w:val="22"/>
                <w:szCs w:val="22"/>
              </w:rPr>
              <w:t>650</w:t>
            </w:r>
          </w:p>
        </w:tc>
        <w:tc>
          <w:tcPr>
            <w:tcW w:w="968" w:type="pct"/>
            <w:tcMar>
              <w:right w:w="113" w:type="dxa"/>
            </w:tcMar>
            <w:hideMark/>
          </w:tcPr>
          <w:p w14:paraId="5DBD6C13" w14:textId="77777777" w:rsidR="006E4FB3" w:rsidRPr="009753D7" w:rsidRDefault="006E4FB3" w:rsidP="00E11F58">
            <w:pPr>
              <w:jc w:val="right"/>
              <w:rPr>
                <w:color w:val="000000"/>
                <w:sz w:val="22"/>
                <w:szCs w:val="22"/>
              </w:rPr>
            </w:pPr>
            <w:r w:rsidRPr="009753D7">
              <w:rPr>
                <w:color w:val="000000"/>
                <w:kern w:val="24"/>
                <w:sz w:val="22"/>
                <w:szCs w:val="22"/>
              </w:rPr>
              <w:t>79.597</w:t>
            </w:r>
          </w:p>
        </w:tc>
        <w:tc>
          <w:tcPr>
            <w:tcW w:w="1087" w:type="pct"/>
            <w:tcMar>
              <w:right w:w="113" w:type="dxa"/>
            </w:tcMar>
            <w:hideMark/>
          </w:tcPr>
          <w:p w14:paraId="46E7ED3E" w14:textId="77777777" w:rsidR="006E4FB3" w:rsidRPr="009753D7" w:rsidRDefault="006E4FB3" w:rsidP="00E11F58">
            <w:pPr>
              <w:jc w:val="right"/>
              <w:rPr>
                <w:color w:val="000000"/>
                <w:sz w:val="22"/>
                <w:szCs w:val="22"/>
              </w:rPr>
            </w:pPr>
            <w:r w:rsidRPr="009753D7">
              <w:rPr>
                <w:color w:val="000000"/>
                <w:kern w:val="24"/>
                <w:sz w:val="22"/>
                <w:szCs w:val="22"/>
              </w:rPr>
              <w:t>10</w:t>
            </w:r>
          </w:p>
        </w:tc>
        <w:tc>
          <w:tcPr>
            <w:tcW w:w="1621" w:type="pct"/>
            <w:tcMar>
              <w:right w:w="113" w:type="dxa"/>
            </w:tcMar>
            <w:hideMark/>
          </w:tcPr>
          <w:p w14:paraId="4A854348" w14:textId="77777777" w:rsidR="006E4FB3" w:rsidRPr="009753D7" w:rsidRDefault="006E4FB3" w:rsidP="00E11F58">
            <w:pPr>
              <w:jc w:val="right"/>
              <w:rPr>
                <w:color w:val="000000"/>
                <w:sz w:val="22"/>
                <w:szCs w:val="22"/>
              </w:rPr>
            </w:pPr>
            <w:r w:rsidRPr="009753D7">
              <w:rPr>
                <w:color w:val="000000"/>
                <w:kern w:val="24"/>
                <w:sz w:val="22"/>
                <w:szCs w:val="22"/>
              </w:rPr>
              <w:t>795.970</w:t>
            </w:r>
          </w:p>
        </w:tc>
      </w:tr>
      <w:tr w:rsidR="006E4FB3" w:rsidRPr="009753D7" w14:paraId="522445F6" w14:textId="77777777" w:rsidTr="00E11F58">
        <w:trPr>
          <w:trHeight w:val="20"/>
        </w:trPr>
        <w:tc>
          <w:tcPr>
            <w:tcW w:w="632" w:type="pct"/>
            <w:hideMark/>
          </w:tcPr>
          <w:p w14:paraId="57DD1141" w14:textId="77777777" w:rsidR="006E4FB3" w:rsidRPr="009753D7" w:rsidRDefault="006E4FB3" w:rsidP="004C2347">
            <w:pPr>
              <w:jc w:val="center"/>
              <w:rPr>
                <w:color w:val="000000"/>
                <w:sz w:val="22"/>
                <w:szCs w:val="22"/>
              </w:rPr>
            </w:pPr>
            <w:r w:rsidRPr="009753D7">
              <w:rPr>
                <w:color w:val="000000"/>
                <w:kern w:val="24"/>
                <w:sz w:val="22"/>
                <w:szCs w:val="22"/>
              </w:rPr>
              <w:t>2018</w:t>
            </w:r>
          </w:p>
        </w:tc>
        <w:tc>
          <w:tcPr>
            <w:tcW w:w="692" w:type="pct"/>
            <w:tcMar>
              <w:right w:w="113" w:type="dxa"/>
            </w:tcMar>
            <w:hideMark/>
          </w:tcPr>
          <w:p w14:paraId="56EBD66F" w14:textId="77777777" w:rsidR="006E4FB3" w:rsidRPr="009753D7" w:rsidRDefault="006E4FB3" w:rsidP="00E11F58">
            <w:pPr>
              <w:jc w:val="right"/>
              <w:rPr>
                <w:color w:val="000000"/>
                <w:sz w:val="22"/>
                <w:szCs w:val="22"/>
              </w:rPr>
            </w:pPr>
            <w:r w:rsidRPr="009753D7">
              <w:rPr>
                <w:color w:val="000000"/>
                <w:kern w:val="24"/>
                <w:sz w:val="22"/>
                <w:szCs w:val="22"/>
              </w:rPr>
              <w:t>640</w:t>
            </w:r>
          </w:p>
        </w:tc>
        <w:tc>
          <w:tcPr>
            <w:tcW w:w="968" w:type="pct"/>
            <w:tcMar>
              <w:right w:w="113" w:type="dxa"/>
            </w:tcMar>
            <w:hideMark/>
          </w:tcPr>
          <w:p w14:paraId="308E48C7" w14:textId="77777777" w:rsidR="006E4FB3" w:rsidRPr="009753D7" w:rsidRDefault="006E4FB3" w:rsidP="00E11F58">
            <w:pPr>
              <w:jc w:val="right"/>
              <w:rPr>
                <w:color w:val="000000"/>
                <w:sz w:val="22"/>
                <w:szCs w:val="22"/>
              </w:rPr>
            </w:pPr>
            <w:r w:rsidRPr="009753D7">
              <w:rPr>
                <w:color w:val="000000"/>
                <w:kern w:val="24"/>
                <w:sz w:val="22"/>
                <w:szCs w:val="22"/>
              </w:rPr>
              <w:t>78.942</w:t>
            </w:r>
          </w:p>
        </w:tc>
        <w:tc>
          <w:tcPr>
            <w:tcW w:w="1087" w:type="pct"/>
            <w:tcMar>
              <w:right w:w="113" w:type="dxa"/>
            </w:tcMar>
            <w:hideMark/>
          </w:tcPr>
          <w:p w14:paraId="5D8AB5B6" w14:textId="77777777" w:rsidR="006E4FB3" w:rsidRPr="009753D7" w:rsidRDefault="006E4FB3" w:rsidP="00E11F58">
            <w:pPr>
              <w:jc w:val="right"/>
              <w:rPr>
                <w:color w:val="000000"/>
                <w:sz w:val="22"/>
                <w:szCs w:val="22"/>
              </w:rPr>
            </w:pPr>
            <w:r w:rsidRPr="009753D7">
              <w:rPr>
                <w:color w:val="000000"/>
                <w:kern w:val="24"/>
                <w:sz w:val="22"/>
                <w:szCs w:val="22"/>
              </w:rPr>
              <w:t>10</w:t>
            </w:r>
          </w:p>
        </w:tc>
        <w:tc>
          <w:tcPr>
            <w:tcW w:w="1621" w:type="pct"/>
            <w:tcMar>
              <w:right w:w="113" w:type="dxa"/>
            </w:tcMar>
            <w:hideMark/>
          </w:tcPr>
          <w:p w14:paraId="2D69E288" w14:textId="77777777" w:rsidR="006E4FB3" w:rsidRPr="009753D7" w:rsidRDefault="006E4FB3" w:rsidP="00E11F58">
            <w:pPr>
              <w:jc w:val="right"/>
              <w:rPr>
                <w:color w:val="000000"/>
                <w:sz w:val="22"/>
                <w:szCs w:val="22"/>
              </w:rPr>
            </w:pPr>
            <w:r w:rsidRPr="009753D7">
              <w:rPr>
                <w:color w:val="000000"/>
                <w:kern w:val="24"/>
                <w:sz w:val="22"/>
                <w:szCs w:val="22"/>
              </w:rPr>
              <w:t>789,420</w:t>
            </w:r>
          </w:p>
        </w:tc>
      </w:tr>
      <w:tr w:rsidR="006E4FB3" w:rsidRPr="009753D7" w14:paraId="1FD46BE4" w14:textId="77777777" w:rsidTr="00E11F58">
        <w:trPr>
          <w:trHeight w:val="20"/>
        </w:trPr>
        <w:tc>
          <w:tcPr>
            <w:tcW w:w="632" w:type="pct"/>
          </w:tcPr>
          <w:p w14:paraId="549CBDF1" w14:textId="77777777" w:rsidR="006E4FB3" w:rsidRPr="009753D7" w:rsidRDefault="006E4FB3" w:rsidP="004C2347">
            <w:pPr>
              <w:jc w:val="center"/>
              <w:rPr>
                <w:color w:val="000000"/>
                <w:kern w:val="24"/>
                <w:sz w:val="22"/>
                <w:szCs w:val="22"/>
              </w:rPr>
            </w:pPr>
            <w:r w:rsidRPr="009753D7">
              <w:rPr>
                <w:color w:val="000000"/>
                <w:kern w:val="24"/>
                <w:sz w:val="22"/>
                <w:szCs w:val="22"/>
              </w:rPr>
              <w:t>2019</w:t>
            </w:r>
          </w:p>
        </w:tc>
        <w:tc>
          <w:tcPr>
            <w:tcW w:w="692" w:type="pct"/>
            <w:tcMar>
              <w:right w:w="113" w:type="dxa"/>
            </w:tcMar>
          </w:tcPr>
          <w:p w14:paraId="1C2F9CA5" w14:textId="77777777" w:rsidR="006E4FB3" w:rsidRPr="00A53242" w:rsidRDefault="006E4FB3" w:rsidP="00E11F58">
            <w:pPr>
              <w:pStyle w:val="NormalWeb"/>
              <w:kinsoku w:val="0"/>
              <w:overflowPunct w:val="0"/>
              <w:spacing w:before="0" w:beforeAutospacing="0" w:after="0" w:afterAutospacing="0"/>
              <w:jc w:val="right"/>
              <w:textAlignment w:val="baseline"/>
              <w:rPr>
                <w:rFonts w:ascii="Times New Roman" w:hAnsi="Times New Roman"/>
                <w:color w:val="000000"/>
                <w:kern w:val="24"/>
                <w:sz w:val="22"/>
                <w:szCs w:val="22"/>
              </w:rPr>
            </w:pPr>
            <w:r w:rsidRPr="00A53242">
              <w:rPr>
                <w:rFonts w:ascii="Times New Roman" w:hAnsi="Times New Roman"/>
                <w:color w:val="000000"/>
                <w:kern w:val="24"/>
                <w:sz w:val="22"/>
                <w:szCs w:val="22"/>
              </w:rPr>
              <w:t>607</w:t>
            </w:r>
          </w:p>
        </w:tc>
        <w:tc>
          <w:tcPr>
            <w:tcW w:w="968" w:type="pct"/>
            <w:tcMar>
              <w:right w:w="113" w:type="dxa"/>
            </w:tcMar>
          </w:tcPr>
          <w:p w14:paraId="69993477" w14:textId="77777777" w:rsidR="006E4FB3" w:rsidRPr="00A53242" w:rsidRDefault="006E4FB3" w:rsidP="00E11F58">
            <w:pPr>
              <w:pStyle w:val="NormalWeb"/>
              <w:kinsoku w:val="0"/>
              <w:overflowPunct w:val="0"/>
              <w:spacing w:before="0" w:beforeAutospacing="0" w:after="0" w:afterAutospacing="0"/>
              <w:jc w:val="right"/>
              <w:textAlignment w:val="baseline"/>
              <w:rPr>
                <w:rFonts w:ascii="Times New Roman" w:hAnsi="Times New Roman"/>
                <w:color w:val="000000"/>
                <w:kern w:val="24"/>
                <w:sz w:val="22"/>
                <w:szCs w:val="22"/>
              </w:rPr>
            </w:pPr>
            <w:r w:rsidRPr="00A53242">
              <w:rPr>
                <w:rFonts w:ascii="Times New Roman" w:hAnsi="Times New Roman"/>
                <w:color w:val="000000"/>
                <w:kern w:val="24"/>
                <w:sz w:val="22"/>
                <w:szCs w:val="22"/>
              </w:rPr>
              <w:t>72.407</w:t>
            </w:r>
          </w:p>
        </w:tc>
        <w:tc>
          <w:tcPr>
            <w:tcW w:w="1087" w:type="pct"/>
            <w:tcMar>
              <w:right w:w="113" w:type="dxa"/>
            </w:tcMar>
          </w:tcPr>
          <w:p w14:paraId="357EA0DB" w14:textId="77777777" w:rsidR="006E4FB3" w:rsidRPr="00A53242" w:rsidRDefault="006E4FB3" w:rsidP="00E11F58">
            <w:pPr>
              <w:pStyle w:val="NormalWeb"/>
              <w:kinsoku w:val="0"/>
              <w:overflowPunct w:val="0"/>
              <w:spacing w:before="0" w:beforeAutospacing="0" w:after="0" w:afterAutospacing="0"/>
              <w:jc w:val="right"/>
              <w:textAlignment w:val="baseline"/>
              <w:rPr>
                <w:rFonts w:ascii="Times New Roman" w:hAnsi="Times New Roman"/>
                <w:color w:val="000000"/>
                <w:kern w:val="24"/>
                <w:sz w:val="22"/>
                <w:szCs w:val="22"/>
              </w:rPr>
            </w:pPr>
            <w:r w:rsidRPr="00A53242">
              <w:rPr>
                <w:rFonts w:ascii="Times New Roman" w:hAnsi="Times New Roman"/>
                <w:color w:val="000000"/>
                <w:kern w:val="24"/>
                <w:sz w:val="22"/>
                <w:szCs w:val="22"/>
              </w:rPr>
              <w:t>10,0</w:t>
            </w:r>
          </w:p>
        </w:tc>
        <w:tc>
          <w:tcPr>
            <w:tcW w:w="1621" w:type="pct"/>
            <w:tcMar>
              <w:right w:w="113" w:type="dxa"/>
            </w:tcMar>
          </w:tcPr>
          <w:p w14:paraId="55EDD36A" w14:textId="77777777" w:rsidR="006E4FB3" w:rsidRPr="00A53242" w:rsidRDefault="006E4FB3" w:rsidP="00E11F58">
            <w:pPr>
              <w:pStyle w:val="NormalWeb"/>
              <w:kinsoku w:val="0"/>
              <w:overflowPunct w:val="0"/>
              <w:spacing w:before="0" w:beforeAutospacing="0" w:after="0" w:afterAutospacing="0"/>
              <w:jc w:val="right"/>
              <w:textAlignment w:val="baseline"/>
              <w:rPr>
                <w:rFonts w:ascii="Times New Roman" w:hAnsi="Times New Roman"/>
                <w:color w:val="000000"/>
                <w:kern w:val="24"/>
                <w:sz w:val="22"/>
                <w:szCs w:val="22"/>
              </w:rPr>
            </w:pPr>
            <w:r w:rsidRPr="00A53242">
              <w:rPr>
                <w:rFonts w:ascii="Times New Roman" w:hAnsi="Times New Roman"/>
                <w:color w:val="000000"/>
                <w:kern w:val="24"/>
                <w:sz w:val="22"/>
                <w:szCs w:val="22"/>
              </w:rPr>
              <w:t>1.086.105,00</w:t>
            </w:r>
          </w:p>
        </w:tc>
      </w:tr>
    </w:tbl>
    <w:p w14:paraId="333BD043" w14:textId="77777777" w:rsidR="006E4FB3" w:rsidRDefault="006E4FB3" w:rsidP="006E4FB3">
      <w:pPr>
        <w:rPr>
          <w:b/>
          <w:bCs/>
          <w:szCs w:val="24"/>
        </w:rPr>
      </w:pPr>
    </w:p>
    <w:p w14:paraId="18B16A4B" w14:textId="77777777" w:rsidR="006E4FB3" w:rsidRPr="00BF3AA7" w:rsidRDefault="006E4FB3" w:rsidP="006E4FB3">
      <w:pPr>
        <w:pStyle w:val="Balk2"/>
      </w:pPr>
      <w:bookmarkStart w:id="253" w:name="_Toc529537694"/>
      <w:bookmarkStart w:id="254" w:name="_Toc529978288"/>
      <w:bookmarkStart w:id="255" w:name="_Toc536432066"/>
      <w:bookmarkStart w:id="256" w:name="_Toc1483429"/>
      <w:bookmarkStart w:id="257" w:name="_Toc43366114"/>
      <w:r w:rsidRPr="00BF3AA7">
        <w:t xml:space="preserve">Besilik Erkek </w:t>
      </w:r>
      <w:proofErr w:type="gramStart"/>
      <w:r w:rsidRPr="00BF3AA7">
        <w:t>Sığır  Desteklemesi</w:t>
      </w:r>
      <w:bookmarkEnd w:id="253"/>
      <w:bookmarkEnd w:id="254"/>
      <w:bookmarkEnd w:id="255"/>
      <w:bookmarkEnd w:id="256"/>
      <w:bookmarkEnd w:id="257"/>
      <w:proofErr w:type="gramEnd"/>
    </w:p>
    <w:tbl>
      <w:tblPr>
        <w:tblStyle w:val="Stil4"/>
        <w:tblW w:w="5000" w:type="pct"/>
        <w:tblLook w:val="0620" w:firstRow="1" w:lastRow="0" w:firstColumn="0" w:lastColumn="0" w:noHBand="1" w:noVBand="1"/>
      </w:tblPr>
      <w:tblGrid>
        <w:gridCol w:w="1911"/>
        <w:gridCol w:w="1604"/>
        <w:gridCol w:w="1371"/>
        <w:gridCol w:w="2413"/>
        <w:gridCol w:w="2328"/>
      </w:tblGrid>
      <w:tr w:rsidR="006E4FB3" w:rsidRPr="009753D7" w14:paraId="50BFAC59" w14:textId="77777777" w:rsidTr="004C2347">
        <w:trPr>
          <w:cnfStyle w:val="100000000000" w:firstRow="1" w:lastRow="0" w:firstColumn="0" w:lastColumn="0" w:oddVBand="0" w:evenVBand="0" w:oddHBand="0" w:evenHBand="0" w:firstRowFirstColumn="0" w:firstRowLastColumn="0" w:lastRowFirstColumn="0" w:lastRowLastColumn="0"/>
          <w:trHeight w:val="20"/>
        </w:trPr>
        <w:tc>
          <w:tcPr>
            <w:tcW w:w="993" w:type="pct"/>
          </w:tcPr>
          <w:p w14:paraId="69476B74" w14:textId="77777777" w:rsidR="006E4FB3" w:rsidRPr="009753D7" w:rsidRDefault="006E4FB3" w:rsidP="004C2347">
            <w:pPr>
              <w:jc w:val="center"/>
              <w:rPr>
                <w:b/>
                <w:bCs/>
                <w:sz w:val="22"/>
                <w:szCs w:val="22"/>
              </w:rPr>
            </w:pPr>
            <w:r w:rsidRPr="009753D7">
              <w:rPr>
                <w:b/>
                <w:bCs/>
                <w:kern w:val="24"/>
                <w:sz w:val="22"/>
                <w:szCs w:val="22"/>
              </w:rPr>
              <w:t>Yıl</w:t>
            </w:r>
          </w:p>
        </w:tc>
        <w:tc>
          <w:tcPr>
            <w:tcW w:w="833" w:type="pct"/>
          </w:tcPr>
          <w:p w14:paraId="73F2216C" w14:textId="77777777" w:rsidR="006E4FB3" w:rsidRPr="009753D7" w:rsidRDefault="006E4FB3" w:rsidP="004C2347">
            <w:pPr>
              <w:jc w:val="center"/>
              <w:rPr>
                <w:b/>
                <w:bCs/>
                <w:sz w:val="22"/>
                <w:szCs w:val="22"/>
              </w:rPr>
            </w:pPr>
            <w:r w:rsidRPr="009753D7">
              <w:rPr>
                <w:b/>
                <w:bCs/>
                <w:kern w:val="24"/>
                <w:sz w:val="22"/>
                <w:szCs w:val="22"/>
              </w:rPr>
              <w:t xml:space="preserve">Birim </w:t>
            </w:r>
            <w:proofErr w:type="spellStart"/>
            <w:r w:rsidRPr="009753D7">
              <w:rPr>
                <w:b/>
                <w:bCs/>
                <w:kern w:val="24"/>
                <w:sz w:val="22"/>
                <w:szCs w:val="22"/>
              </w:rPr>
              <w:t>Des</w:t>
            </w:r>
            <w:proofErr w:type="spellEnd"/>
            <w:r w:rsidRPr="009753D7">
              <w:rPr>
                <w:b/>
                <w:bCs/>
                <w:kern w:val="24"/>
                <w:sz w:val="22"/>
                <w:szCs w:val="22"/>
              </w:rPr>
              <w:t>. Tutarı (TL)</w:t>
            </w:r>
          </w:p>
        </w:tc>
        <w:tc>
          <w:tcPr>
            <w:tcW w:w="712" w:type="pct"/>
          </w:tcPr>
          <w:p w14:paraId="2AF915BC" w14:textId="77777777" w:rsidR="006E4FB3" w:rsidRPr="009753D7" w:rsidRDefault="006E4FB3" w:rsidP="004C2347">
            <w:pPr>
              <w:jc w:val="center"/>
              <w:rPr>
                <w:b/>
                <w:bCs/>
                <w:sz w:val="22"/>
                <w:szCs w:val="22"/>
              </w:rPr>
            </w:pPr>
            <w:r w:rsidRPr="009753D7">
              <w:rPr>
                <w:b/>
                <w:bCs/>
                <w:kern w:val="24"/>
                <w:sz w:val="22"/>
                <w:szCs w:val="22"/>
              </w:rPr>
              <w:t>Yetiştirici Sayısı</w:t>
            </w:r>
          </w:p>
        </w:tc>
        <w:tc>
          <w:tcPr>
            <w:tcW w:w="1253" w:type="pct"/>
          </w:tcPr>
          <w:p w14:paraId="30C39D8C" w14:textId="77777777" w:rsidR="006E4FB3" w:rsidRPr="009753D7" w:rsidRDefault="006E4FB3" w:rsidP="004C2347">
            <w:pPr>
              <w:jc w:val="center"/>
              <w:rPr>
                <w:b/>
                <w:bCs/>
                <w:sz w:val="22"/>
                <w:szCs w:val="22"/>
              </w:rPr>
            </w:pPr>
            <w:r w:rsidRPr="009753D7">
              <w:rPr>
                <w:b/>
                <w:bCs/>
                <w:kern w:val="24"/>
                <w:sz w:val="22"/>
                <w:szCs w:val="22"/>
              </w:rPr>
              <w:t xml:space="preserve">Desteklenen Besi Sığırı </w:t>
            </w:r>
            <w:proofErr w:type="gramStart"/>
            <w:r w:rsidRPr="009753D7">
              <w:rPr>
                <w:b/>
                <w:bCs/>
                <w:kern w:val="24"/>
                <w:sz w:val="22"/>
                <w:szCs w:val="22"/>
              </w:rPr>
              <w:t>Mevcudu(</w:t>
            </w:r>
            <w:proofErr w:type="gramEnd"/>
            <w:r w:rsidRPr="009753D7">
              <w:rPr>
                <w:b/>
                <w:bCs/>
                <w:kern w:val="24"/>
                <w:sz w:val="22"/>
                <w:szCs w:val="22"/>
              </w:rPr>
              <w:t>Baş)</w:t>
            </w:r>
          </w:p>
        </w:tc>
        <w:tc>
          <w:tcPr>
            <w:tcW w:w="1209" w:type="pct"/>
          </w:tcPr>
          <w:p w14:paraId="5B7FCBF0" w14:textId="77777777" w:rsidR="006E4FB3" w:rsidRPr="009753D7" w:rsidRDefault="006E4FB3" w:rsidP="004C2347">
            <w:pPr>
              <w:jc w:val="center"/>
              <w:rPr>
                <w:b/>
                <w:bCs/>
                <w:sz w:val="22"/>
                <w:szCs w:val="22"/>
              </w:rPr>
            </w:pPr>
            <w:r w:rsidRPr="009753D7">
              <w:rPr>
                <w:b/>
                <w:bCs/>
                <w:kern w:val="24"/>
                <w:sz w:val="22"/>
                <w:szCs w:val="22"/>
              </w:rPr>
              <w:t>Toplam Destekleme Tutarı (</w:t>
            </w:r>
            <w:proofErr w:type="gramStart"/>
            <w:r w:rsidRPr="009753D7">
              <w:rPr>
                <w:b/>
                <w:bCs/>
                <w:kern w:val="24"/>
                <w:sz w:val="22"/>
                <w:szCs w:val="22"/>
              </w:rPr>
              <w:t xml:space="preserve">TL)   </w:t>
            </w:r>
            <w:proofErr w:type="gramEnd"/>
            <w:r w:rsidRPr="009753D7">
              <w:rPr>
                <w:b/>
                <w:bCs/>
                <w:kern w:val="24"/>
                <w:sz w:val="22"/>
                <w:szCs w:val="22"/>
              </w:rPr>
              <w:t xml:space="preserve">                     </w:t>
            </w:r>
          </w:p>
        </w:tc>
      </w:tr>
      <w:tr w:rsidR="006E4FB3" w:rsidRPr="009753D7" w14:paraId="57D7632F" w14:textId="77777777" w:rsidTr="00E11F58">
        <w:trPr>
          <w:trHeight w:val="302"/>
        </w:trPr>
        <w:tc>
          <w:tcPr>
            <w:tcW w:w="993" w:type="pct"/>
          </w:tcPr>
          <w:p w14:paraId="6443BD54" w14:textId="77777777" w:rsidR="006E4FB3" w:rsidRPr="009753D7" w:rsidRDefault="006E4FB3" w:rsidP="004C2347">
            <w:pPr>
              <w:jc w:val="center"/>
              <w:rPr>
                <w:sz w:val="22"/>
                <w:szCs w:val="22"/>
              </w:rPr>
            </w:pPr>
            <w:r w:rsidRPr="009753D7">
              <w:rPr>
                <w:sz w:val="22"/>
                <w:szCs w:val="22"/>
              </w:rPr>
              <w:t>2016</w:t>
            </w:r>
          </w:p>
        </w:tc>
        <w:tc>
          <w:tcPr>
            <w:tcW w:w="833" w:type="pct"/>
            <w:tcMar>
              <w:right w:w="113" w:type="dxa"/>
            </w:tcMar>
          </w:tcPr>
          <w:p w14:paraId="15C3280B" w14:textId="77777777" w:rsidR="006E4FB3" w:rsidRPr="009753D7" w:rsidRDefault="006E4FB3" w:rsidP="004C2347">
            <w:pPr>
              <w:jc w:val="right"/>
              <w:rPr>
                <w:sz w:val="22"/>
                <w:szCs w:val="22"/>
              </w:rPr>
            </w:pPr>
            <w:r w:rsidRPr="009753D7">
              <w:rPr>
                <w:sz w:val="22"/>
                <w:szCs w:val="22"/>
              </w:rPr>
              <w:t>200</w:t>
            </w:r>
          </w:p>
        </w:tc>
        <w:tc>
          <w:tcPr>
            <w:tcW w:w="712" w:type="pct"/>
            <w:tcMar>
              <w:right w:w="113" w:type="dxa"/>
            </w:tcMar>
          </w:tcPr>
          <w:p w14:paraId="7AE3F061" w14:textId="77777777" w:rsidR="006E4FB3" w:rsidRPr="009753D7" w:rsidRDefault="006E4FB3" w:rsidP="004C2347">
            <w:pPr>
              <w:jc w:val="right"/>
              <w:rPr>
                <w:sz w:val="22"/>
                <w:szCs w:val="22"/>
              </w:rPr>
            </w:pPr>
            <w:r w:rsidRPr="009753D7">
              <w:rPr>
                <w:sz w:val="22"/>
                <w:szCs w:val="22"/>
              </w:rPr>
              <w:t>4.456</w:t>
            </w:r>
          </w:p>
        </w:tc>
        <w:tc>
          <w:tcPr>
            <w:tcW w:w="1253" w:type="pct"/>
            <w:tcMar>
              <w:right w:w="113" w:type="dxa"/>
            </w:tcMar>
          </w:tcPr>
          <w:p w14:paraId="1589B6E5" w14:textId="77777777" w:rsidR="006E4FB3" w:rsidRPr="009753D7" w:rsidRDefault="006E4FB3" w:rsidP="004C2347">
            <w:pPr>
              <w:jc w:val="right"/>
              <w:rPr>
                <w:sz w:val="22"/>
                <w:szCs w:val="22"/>
              </w:rPr>
            </w:pPr>
            <w:r w:rsidRPr="009753D7">
              <w:rPr>
                <w:sz w:val="22"/>
                <w:szCs w:val="22"/>
              </w:rPr>
              <w:t>15.864</w:t>
            </w:r>
          </w:p>
        </w:tc>
        <w:tc>
          <w:tcPr>
            <w:tcW w:w="1209" w:type="pct"/>
            <w:tcMar>
              <w:right w:w="113" w:type="dxa"/>
            </w:tcMar>
          </w:tcPr>
          <w:p w14:paraId="5F3A3A31" w14:textId="77777777" w:rsidR="006E4FB3" w:rsidRPr="009753D7" w:rsidRDefault="006E4FB3" w:rsidP="004C2347">
            <w:pPr>
              <w:jc w:val="right"/>
              <w:rPr>
                <w:sz w:val="22"/>
                <w:szCs w:val="22"/>
              </w:rPr>
            </w:pPr>
            <w:r w:rsidRPr="009753D7">
              <w:rPr>
                <w:sz w:val="22"/>
                <w:szCs w:val="22"/>
              </w:rPr>
              <w:t>3.172.800</w:t>
            </w:r>
          </w:p>
        </w:tc>
      </w:tr>
      <w:tr w:rsidR="006E4FB3" w:rsidRPr="009753D7" w14:paraId="6ABA84B1" w14:textId="77777777" w:rsidTr="00E11F58">
        <w:trPr>
          <w:trHeight w:val="302"/>
        </w:trPr>
        <w:tc>
          <w:tcPr>
            <w:tcW w:w="993" w:type="pct"/>
          </w:tcPr>
          <w:p w14:paraId="7D04E5CD" w14:textId="77777777" w:rsidR="006E4FB3" w:rsidRPr="009753D7" w:rsidRDefault="006E4FB3" w:rsidP="004C2347">
            <w:pPr>
              <w:jc w:val="center"/>
              <w:rPr>
                <w:sz w:val="22"/>
                <w:szCs w:val="22"/>
              </w:rPr>
            </w:pPr>
            <w:r w:rsidRPr="009753D7">
              <w:rPr>
                <w:sz w:val="22"/>
                <w:szCs w:val="22"/>
              </w:rPr>
              <w:t>2018</w:t>
            </w:r>
          </w:p>
        </w:tc>
        <w:tc>
          <w:tcPr>
            <w:tcW w:w="833" w:type="pct"/>
            <w:tcMar>
              <w:right w:w="113" w:type="dxa"/>
            </w:tcMar>
          </w:tcPr>
          <w:p w14:paraId="3FF0E09C" w14:textId="77777777" w:rsidR="006E4FB3" w:rsidRPr="009753D7" w:rsidRDefault="006E4FB3" w:rsidP="004C2347">
            <w:pPr>
              <w:jc w:val="right"/>
              <w:rPr>
                <w:sz w:val="22"/>
                <w:szCs w:val="22"/>
              </w:rPr>
            </w:pPr>
            <w:r w:rsidRPr="009753D7">
              <w:rPr>
                <w:sz w:val="22"/>
                <w:szCs w:val="22"/>
              </w:rPr>
              <w:t>250</w:t>
            </w:r>
          </w:p>
        </w:tc>
        <w:tc>
          <w:tcPr>
            <w:tcW w:w="712" w:type="pct"/>
            <w:tcMar>
              <w:right w:w="113" w:type="dxa"/>
            </w:tcMar>
          </w:tcPr>
          <w:p w14:paraId="16E59352" w14:textId="77777777" w:rsidR="006E4FB3" w:rsidRPr="009753D7" w:rsidRDefault="006E4FB3" w:rsidP="004C2347">
            <w:pPr>
              <w:pStyle w:val="NormalWeb"/>
              <w:spacing w:before="0" w:beforeAutospacing="0" w:after="0" w:afterAutospacing="0"/>
              <w:jc w:val="right"/>
              <w:textAlignment w:val="bottom"/>
              <w:rPr>
                <w:rFonts w:ascii="Times New Roman" w:hAnsi="Times New Roman"/>
                <w:sz w:val="22"/>
                <w:szCs w:val="22"/>
              </w:rPr>
            </w:pPr>
            <w:r w:rsidRPr="009753D7">
              <w:rPr>
                <w:rFonts w:ascii="Times New Roman" w:hAnsi="Times New Roman"/>
                <w:color w:val="000000"/>
                <w:kern w:val="24"/>
                <w:sz w:val="22"/>
                <w:szCs w:val="22"/>
              </w:rPr>
              <w:t>4.388</w:t>
            </w:r>
          </w:p>
        </w:tc>
        <w:tc>
          <w:tcPr>
            <w:tcW w:w="1253" w:type="pct"/>
            <w:tcMar>
              <w:right w:w="113" w:type="dxa"/>
            </w:tcMar>
          </w:tcPr>
          <w:p w14:paraId="005171AE" w14:textId="77777777" w:rsidR="006E4FB3" w:rsidRPr="009753D7" w:rsidRDefault="006E4FB3" w:rsidP="004C2347">
            <w:pPr>
              <w:pStyle w:val="NormalWeb"/>
              <w:spacing w:before="0" w:beforeAutospacing="0" w:after="0" w:afterAutospacing="0"/>
              <w:jc w:val="right"/>
              <w:textAlignment w:val="center"/>
              <w:rPr>
                <w:rFonts w:ascii="Times New Roman" w:hAnsi="Times New Roman"/>
                <w:sz w:val="22"/>
                <w:szCs w:val="22"/>
              </w:rPr>
            </w:pPr>
            <w:r w:rsidRPr="009753D7">
              <w:rPr>
                <w:rFonts w:ascii="Times New Roman" w:hAnsi="Times New Roman"/>
                <w:color w:val="000000"/>
                <w:kern w:val="24"/>
                <w:sz w:val="22"/>
                <w:szCs w:val="22"/>
              </w:rPr>
              <w:t>16.401</w:t>
            </w:r>
          </w:p>
        </w:tc>
        <w:tc>
          <w:tcPr>
            <w:tcW w:w="1209" w:type="pct"/>
            <w:tcMar>
              <w:right w:w="113" w:type="dxa"/>
            </w:tcMar>
          </w:tcPr>
          <w:p w14:paraId="4F82DF3A" w14:textId="77777777" w:rsidR="006E4FB3" w:rsidRPr="009753D7" w:rsidRDefault="006E4FB3" w:rsidP="004C2347">
            <w:pPr>
              <w:pStyle w:val="NormalWeb"/>
              <w:spacing w:before="0" w:beforeAutospacing="0" w:after="0" w:afterAutospacing="0"/>
              <w:jc w:val="right"/>
              <w:textAlignment w:val="bottom"/>
              <w:rPr>
                <w:rFonts w:ascii="Times New Roman" w:hAnsi="Times New Roman"/>
                <w:sz w:val="22"/>
                <w:szCs w:val="22"/>
              </w:rPr>
            </w:pPr>
            <w:r w:rsidRPr="009753D7">
              <w:rPr>
                <w:rFonts w:ascii="Times New Roman" w:hAnsi="Times New Roman"/>
                <w:color w:val="000000"/>
                <w:kern w:val="24"/>
                <w:sz w:val="22"/>
                <w:szCs w:val="22"/>
              </w:rPr>
              <w:t>4.100.250</w:t>
            </w:r>
          </w:p>
        </w:tc>
      </w:tr>
      <w:tr w:rsidR="006E4FB3" w:rsidRPr="009753D7" w14:paraId="3B1F0F0A" w14:textId="77777777" w:rsidTr="00E11F58">
        <w:trPr>
          <w:trHeight w:val="302"/>
        </w:trPr>
        <w:tc>
          <w:tcPr>
            <w:tcW w:w="993" w:type="pct"/>
          </w:tcPr>
          <w:p w14:paraId="1081739D" w14:textId="77777777" w:rsidR="006E4FB3" w:rsidRPr="009753D7" w:rsidRDefault="006E4FB3" w:rsidP="004C2347">
            <w:pPr>
              <w:jc w:val="center"/>
              <w:rPr>
                <w:sz w:val="22"/>
                <w:szCs w:val="22"/>
              </w:rPr>
            </w:pPr>
            <w:r w:rsidRPr="009753D7">
              <w:rPr>
                <w:sz w:val="22"/>
                <w:szCs w:val="22"/>
              </w:rPr>
              <w:t>2019</w:t>
            </w:r>
          </w:p>
        </w:tc>
        <w:tc>
          <w:tcPr>
            <w:tcW w:w="833" w:type="pct"/>
            <w:tcMar>
              <w:right w:w="113" w:type="dxa"/>
            </w:tcMar>
          </w:tcPr>
          <w:p w14:paraId="513D046F" w14:textId="77777777" w:rsidR="006E4FB3" w:rsidRPr="009753D7" w:rsidRDefault="006E4FB3" w:rsidP="004C2347">
            <w:pPr>
              <w:jc w:val="right"/>
              <w:rPr>
                <w:sz w:val="22"/>
                <w:szCs w:val="22"/>
              </w:rPr>
            </w:pPr>
          </w:p>
        </w:tc>
        <w:tc>
          <w:tcPr>
            <w:tcW w:w="712" w:type="pct"/>
            <w:tcMar>
              <w:right w:w="113" w:type="dxa"/>
            </w:tcMar>
          </w:tcPr>
          <w:p w14:paraId="2CDFEB38" w14:textId="77777777" w:rsidR="006E4FB3" w:rsidRPr="009753D7" w:rsidRDefault="006E4FB3" w:rsidP="004C2347">
            <w:pPr>
              <w:pStyle w:val="NormalWeb"/>
              <w:spacing w:before="0" w:beforeAutospacing="0" w:after="0" w:afterAutospacing="0"/>
              <w:jc w:val="right"/>
              <w:textAlignment w:val="bottom"/>
              <w:rPr>
                <w:rFonts w:ascii="Times New Roman" w:hAnsi="Times New Roman"/>
                <w:color w:val="000000"/>
                <w:kern w:val="24"/>
                <w:sz w:val="22"/>
                <w:szCs w:val="22"/>
              </w:rPr>
            </w:pPr>
          </w:p>
        </w:tc>
        <w:tc>
          <w:tcPr>
            <w:tcW w:w="1253" w:type="pct"/>
            <w:tcMar>
              <w:right w:w="113" w:type="dxa"/>
            </w:tcMar>
          </w:tcPr>
          <w:p w14:paraId="254F9578" w14:textId="77777777" w:rsidR="006E4FB3" w:rsidRPr="009753D7" w:rsidRDefault="006E4FB3" w:rsidP="004C2347">
            <w:pPr>
              <w:pStyle w:val="NormalWeb"/>
              <w:spacing w:before="0" w:beforeAutospacing="0" w:after="0" w:afterAutospacing="0"/>
              <w:jc w:val="right"/>
              <w:textAlignment w:val="center"/>
              <w:rPr>
                <w:rFonts w:ascii="Times New Roman" w:hAnsi="Times New Roman"/>
                <w:color w:val="000000"/>
                <w:kern w:val="24"/>
                <w:sz w:val="22"/>
                <w:szCs w:val="22"/>
              </w:rPr>
            </w:pPr>
          </w:p>
        </w:tc>
        <w:tc>
          <w:tcPr>
            <w:tcW w:w="1209" w:type="pct"/>
            <w:tcMar>
              <w:right w:w="113" w:type="dxa"/>
            </w:tcMar>
          </w:tcPr>
          <w:p w14:paraId="7925D310" w14:textId="77777777" w:rsidR="006E4FB3" w:rsidRPr="009753D7" w:rsidRDefault="006E4FB3" w:rsidP="004C2347">
            <w:pPr>
              <w:pStyle w:val="NormalWeb"/>
              <w:spacing w:before="0" w:beforeAutospacing="0" w:after="0" w:afterAutospacing="0"/>
              <w:jc w:val="right"/>
              <w:textAlignment w:val="bottom"/>
              <w:rPr>
                <w:rFonts w:ascii="Times New Roman" w:hAnsi="Times New Roman"/>
                <w:color w:val="000000"/>
                <w:kern w:val="24"/>
                <w:sz w:val="22"/>
                <w:szCs w:val="22"/>
              </w:rPr>
            </w:pPr>
          </w:p>
        </w:tc>
      </w:tr>
    </w:tbl>
    <w:p w14:paraId="3190C0C9" w14:textId="77777777" w:rsidR="006E4FB3" w:rsidRPr="00A730A8" w:rsidRDefault="006E4FB3" w:rsidP="006E4FB3">
      <w:pPr>
        <w:ind w:left="360" w:firstLine="349"/>
        <w:jc w:val="left"/>
        <w:rPr>
          <w:bCs/>
          <w:szCs w:val="24"/>
        </w:rPr>
      </w:pPr>
      <w:bookmarkStart w:id="258" w:name="_Toc529537695"/>
      <w:bookmarkStart w:id="259" w:name="_Toc529978289"/>
    </w:p>
    <w:p w14:paraId="1940A3CE" w14:textId="77777777" w:rsidR="006E4FB3" w:rsidRPr="00BF3AA7" w:rsidRDefault="006E4FB3" w:rsidP="006E4FB3">
      <w:pPr>
        <w:pStyle w:val="Balk2"/>
      </w:pPr>
      <w:bookmarkStart w:id="260" w:name="_Toc536432067"/>
      <w:bookmarkStart w:id="261" w:name="_Toc1483430"/>
      <w:bookmarkStart w:id="262" w:name="_Toc43366115"/>
      <w:r w:rsidRPr="00BF3AA7">
        <w:t>Hastalıktan Ari İşletme Desteklemesi</w:t>
      </w:r>
      <w:bookmarkEnd w:id="258"/>
      <w:bookmarkEnd w:id="259"/>
      <w:bookmarkEnd w:id="260"/>
      <w:bookmarkEnd w:id="261"/>
      <w:bookmarkEnd w:id="262"/>
    </w:p>
    <w:tbl>
      <w:tblPr>
        <w:tblStyle w:val="Stil4"/>
        <w:tblW w:w="5005" w:type="pct"/>
        <w:tblLook w:val="04A0" w:firstRow="1" w:lastRow="0" w:firstColumn="1" w:lastColumn="0" w:noHBand="0" w:noVBand="1"/>
      </w:tblPr>
      <w:tblGrid>
        <w:gridCol w:w="1261"/>
        <w:gridCol w:w="2170"/>
        <w:gridCol w:w="2355"/>
        <w:gridCol w:w="1935"/>
        <w:gridCol w:w="1916"/>
      </w:tblGrid>
      <w:tr w:rsidR="006E4FB3" w:rsidRPr="009753D7" w14:paraId="1CD50A14" w14:textId="77777777" w:rsidTr="004C2347">
        <w:trPr>
          <w:cnfStyle w:val="100000000000" w:firstRow="1" w:lastRow="0" w:firstColumn="0" w:lastColumn="0" w:oddVBand="0" w:evenVBand="0" w:oddHBand="0" w:evenHBand="0" w:firstRowFirstColumn="0" w:firstRowLastColumn="0" w:lastRowFirstColumn="0" w:lastRowLastColumn="0"/>
          <w:trHeight w:val="10"/>
        </w:trPr>
        <w:tc>
          <w:tcPr>
            <w:tcW w:w="654" w:type="pct"/>
          </w:tcPr>
          <w:p w14:paraId="5FD8E5EF"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Yıl</w:t>
            </w:r>
          </w:p>
        </w:tc>
        <w:tc>
          <w:tcPr>
            <w:tcW w:w="1126" w:type="pct"/>
          </w:tcPr>
          <w:p w14:paraId="1EF9E256"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Hastalıktan Ari İşletme Sayısı</w:t>
            </w:r>
          </w:p>
        </w:tc>
        <w:tc>
          <w:tcPr>
            <w:tcW w:w="1222" w:type="pct"/>
          </w:tcPr>
          <w:p w14:paraId="736CAEEB"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 xml:space="preserve">Desteklemeden Yararlanan </w:t>
            </w:r>
            <w:proofErr w:type="spellStart"/>
            <w:proofErr w:type="gramStart"/>
            <w:r w:rsidRPr="009753D7">
              <w:rPr>
                <w:b/>
                <w:bCs/>
                <w:kern w:val="24"/>
                <w:sz w:val="22"/>
                <w:szCs w:val="22"/>
              </w:rPr>
              <w:t>B.Baş</w:t>
            </w:r>
            <w:proofErr w:type="spellEnd"/>
            <w:proofErr w:type="gramEnd"/>
            <w:r w:rsidRPr="009753D7">
              <w:rPr>
                <w:b/>
                <w:bCs/>
                <w:kern w:val="24"/>
                <w:sz w:val="22"/>
                <w:szCs w:val="22"/>
              </w:rPr>
              <w:t xml:space="preserve"> Sayısı (Baş)</w:t>
            </w:r>
          </w:p>
        </w:tc>
        <w:tc>
          <w:tcPr>
            <w:tcW w:w="1004" w:type="pct"/>
          </w:tcPr>
          <w:p w14:paraId="2B7F579F"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Destekleme Birim Tutarı</w:t>
            </w:r>
          </w:p>
          <w:p w14:paraId="4F51381E"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(TL)</w:t>
            </w:r>
          </w:p>
        </w:tc>
        <w:tc>
          <w:tcPr>
            <w:tcW w:w="994" w:type="pct"/>
          </w:tcPr>
          <w:p w14:paraId="79E2AA11"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 xml:space="preserve">Toplam Destekleme </w:t>
            </w:r>
          </w:p>
          <w:p w14:paraId="07A33FD9"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Tutarı (TL)</w:t>
            </w:r>
          </w:p>
        </w:tc>
      </w:tr>
      <w:tr w:rsidR="006E4FB3" w:rsidRPr="009753D7" w14:paraId="32393F70" w14:textId="77777777" w:rsidTr="004C2347">
        <w:trPr>
          <w:trHeight w:val="10"/>
        </w:trPr>
        <w:tc>
          <w:tcPr>
            <w:tcW w:w="654" w:type="pct"/>
          </w:tcPr>
          <w:p w14:paraId="33F0551E" w14:textId="77777777" w:rsidR="006E4FB3" w:rsidRPr="009753D7" w:rsidRDefault="006E4FB3" w:rsidP="004C2347">
            <w:pPr>
              <w:jc w:val="center"/>
              <w:textAlignment w:val="baseline"/>
              <w:rPr>
                <w:kern w:val="24"/>
                <w:sz w:val="22"/>
                <w:szCs w:val="22"/>
              </w:rPr>
            </w:pPr>
            <w:r w:rsidRPr="009753D7">
              <w:rPr>
                <w:kern w:val="24"/>
                <w:sz w:val="22"/>
                <w:szCs w:val="22"/>
              </w:rPr>
              <w:t>2017</w:t>
            </w:r>
          </w:p>
        </w:tc>
        <w:tc>
          <w:tcPr>
            <w:tcW w:w="1126" w:type="pct"/>
          </w:tcPr>
          <w:p w14:paraId="25FE2E0D" w14:textId="77777777" w:rsidR="006E4FB3" w:rsidRPr="009753D7" w:rsidRDefault="006E4FB3" w:rsidP="004C2347">
            <w:pPr>
              <w:jc w:val="center"/>
              <w:textAlignment w:val="baseline"/>
              <w:rPr>
                <w:kern w:val="24"/>
                <w:sz w:val="22"/>
                <w:szCs w:val="22"/>
              </w:rPr>
            </w:pPr>
            <w:r w:rsidRPr="009753D7">
              <w:rPr>
                <w:kern w:val="24"/>
                <w:sz w:val="22"/>
                <w:szCs w:val="22"/>
              </w:rPr>
              <w:t>147</w:t>
            </w:r>
          </w:p>
        </w:tc>
        <w:tc>
          <w:tcPr>
            <w:tcW w:w="1222" w:type="pct"/>
          </w:tcPr>
          <w:p w14:paraId="23396D82" w14:textId="77777777" w:rsidR="006E4FB3" w:rsidRPr="009753D7" w:rsidRDefault="006E4FB3" w:rsidP="004C2347">
            <w:pPr>
              <w:jc w:val="center"/>
              <w:textAlignment w:val="baseline"/>
              <w:rPr>
                <w:kern w:val="24"/>
                <w:sz w:val="22"/>
                <w:szCs w:val="22"/>
              </w:rPr>
            </w:pPr>
            <w:r w:rsidRPr="009753D7">
              <w:rPr>
                <w:kern w:val="24"/>
                <w:sz w:val="22"/>
                <w:szCs w:val="22"/>
              </w:rPr>
              <w:t>21.350</w:t>
            </w:r>
          </w:p>
        </w:tc>
        <w:tc>
          <w:tcPr>
            <w:tcW w:w="1004" w:type="pct"/>
          </w:tcPr>
          <w:p w14:paraId="6D2AE453" w14:textId="77777777" w:rsidR="006E4FB3" w:rsidRPr="009753D7" w:rsidRDefault="006E4FB3" w:rsidP="004C2347">
            <w:pPr>
              <w:jc w:val="center"/>
              <w:textAlignment w:val="baseline"/>
              <w:rPr>
                <w:kern w:val="24"/>
                <w:sz w:val="22"/>
                <w:szCs w:val="22"/>
              </w:rPr>
            </w:pPr>
            <w:r w:rsidRPr="009753D7">
              <w:rPr>
                <w:kern w:val="24"/>
                <w:sz w:val="22"/>
                <w:szCs w:val="22"/>
              </w:rPr>
              <w:t>400</w:t>
            </w:r>
          </w:p>
        </w:tc>
        <w:tc>
          <w:tcPr>
            <w:tcW w:w="994" w:type="pct"/>
          </w:tcPr>
          <w:p w14:paraId="218624AA" w14:textId="77777777" w:rsidR="006E4FB3" w:rsidRPr="009753D7" w:rsidRDefault="006E4FB3" w:rsidP="004C2347">
            <w:pPr>
              <w:jc w:val="right"/>
              <w:textAlignment w:val="baseline"/>
              <w:rPr>
                <w:kern w:val="24"/>
                <w:sz w:val="22"/>
                <w:szCs w:val="22"/>
              </w:rPr>
            </w:pPr>
            <w:r w:rsidRPr="009753D7">
              <w:rPr>
                <w:kern w:val="24"/>
                <w:sz w:val="22"/>
                <w:szCs w:val="22"/>
              </w:rPr>
              <w:t>6.460.000</w:t>
            </w:r>
          </w:p>
        </w:tc>
      </w:tr>
      <w:tr w:rsidR="006E4FB3" w:rsidRPr="009753D7" w14:paraId="42A5238C" w14:textId="77777777" w:rsidTr="004C2347">
        <w:trPr>
          <w:trHeight w:val="10"/>
        </w:trPr>
        <w:tc>
          <w:tcPr>
            <w:tcW w:w="654" w:type="pct"/>
          </w:tcPr>
          <w:p w14:paraId="59436F92" w14:textId="77777777" w:rsidR="006E4FB3" w:rsidRPr="009753D7" w:rsidRDefault="006E4FB3" w:rsidP="004C2347">
            <w:pPr>
              <w:jc w:val="center"/>
              <w:textAlignment w:val="baseline"/>
              <w:rPr>
                <w:kern w:val="24"/>
                <w:sz w:val="22"/>
                <w:szCs w:val="22"/>
              </w:rPr>
            </w:pPr>
            <w:r w:rsidRPr="009753D7">
              <w:rPr>
                <w:kern w:val="24"/>
                <w:sz w:val="22"/>
                <w:szCs w:val="22"/>
              </w:rPr>
              <w:t>2018</w:t>
            </w:r>
          </w:p>
        </w:tc>
        <w:tc>
          <w:tcPr>
            <w:tcW w:w="1126" w:type="pct"/>
          </w:tcPr>
          <w:p w14:paraId="0B1C239C" w14:textId="77777777" w:rsidR="006E4FB3" w:rsidRPr="009753D7" w:rsidRDefault="006E4FB3" w:rsidP="004C2347">
            <w:pPr>
              <w:jc w:val="center"/>
              <w:textAlignment w:val="baseline"/>
              <w:rPr>
                <w:kern w:val="24"/>
                <w:sz w:val="22"/>
                <w:szCs w:val="22"/>
              </w:rPr>
            </w:pPr>
            <w:r w:rsidRPr="009753D7">
              <w:rPr>
                <w:kern w:val="24"/>
                <w:sz w:val="22"/>
                <w:szCs w:val="22"/>
              </w:rPr>
              <w:t>164</w:t>
            </w:r>
          </w:p>
        </w:tc>
        <w:tc>
          <w:tcPr>
            <w:tcW w:w="1222" w:type="pct"/>
          </w:tcPr>
          <w:p w14:paraId="518EDCE8" w14:textId="77777777" w:rsidR="006E4FB3" w:rsidRPr="009753D7" w:rsidRDefault="006E4FB3" w:rsidP="004C2347">
            <w:pPr>
              <w:jc w:val="center"/>
              <w:textAlignment w:val="baseline"/>
              <w:rPr>
                <w:kern w:val="24"/>
                <w:sz w:val="22"/>
                <w:szCs w:val="22"/>
              </w:rPr>
            </w:pPr>
            <w:r w:rsidRPr="009753D7">
              <w:rPr>
                <w:kern w:val="24"/>
                <w:sz w:val="22"/>
                <w:szCs w:val="22"/>
              </w:rPr>
              <w:t>22.699</w:t>
            </w:r>
          </w:p>
        </w:tc>
        <w:tc>
          <w:tcPr>
            <w:tcW w:w="1004" w:type="pct"/>
          </w:tcPr>
          <w:p w14:paraId="70BD83D3" w14:textId="77777777" w:rsidR="006E4FB3" w:rsidRPr="009753D7" w:rsidRDefault="006E4FB3" w:rsidP="004C2347">
            <w:pPr>
              <w:jc w:val="center"/>
              <w:textAlignment w:val="baseline"/>
              <w:rPr>
                <w:kern w:val="24"/>
                <w:sz w:val="22"/>
                <w:szCs w:val="22"/>
              </w:rPr>
            </w:pPr>
            <w:r w:rsidRPr="009753D7">
              <w:rPr>
                <w:kern w:val="24"/>
                <w:sz w:val="22"/>
                <w:szCs w:val="22"/>
              </w:rPr>
              <w:t>450</w:t>
            </w:r>
          </w:p>
        </w:tc>
        <w:tc>
          <w:tcPr>
            <w:tcW w:w="994" w:type="pct"/>
          </w:tcPr>
          <w:p w14:paraId="317723CC" w14:textId="77777777" w:rsidR="006E4FB3" w:rsidRPr="009753D7" w:rsidRDefault="006E4FB3" w:rsidP="004C2347">
            <w:pPr>
              <w:jc w:val="right"/>
              <w:textAlignment w:val="baseline"/>
              <w:rPr>
                <w:kern w:val="24"/>
                <w:sz w:val="22"/>
                <w:szCs w:val="22"/>
              </w:rPr>
            </w:pPr>
            <w:r w:rsidRPr="009753D7">
              <w:rPr>
                <w:kern w:val="24"/>
                <w:sz w:val="22"/>
                <w:szCs w:val="22"/>
              </w:rPr>
              <w:t>7.780.125</w:t>
            </w:r>
          </w:p>
        </w:tc>
      </w:tr>
      <w:tr w:rsidR="006E4FB3" w:rsidRPr="009753D7" w14:paraId="7F40C314" w14:textId="77777777" w:rsidTr="004C2347">
        <w:trPr>
          <w:trHeight w:val="10"/>
        </w:trPr>
        <w:tc>
          <w:tcPr>
            <w:tcW w:w="654" w:type="pct"/>
          </w:tcPr>
          <w:p w14:paraId="545194EA" w14:textId="77777777" w:rsidR="006E4FB3" w:rsidRPr="009753D7" w:rsidRDefault="006E4FB3" w:rsidP="004C2347">
            <w:pPr>
              <w:jc w:val="center"/>
              <w:textAlignment w:val="baseline"/>
              <w:rPr>
                <w:kern w:val="24"/>
                <w:sz w:val="22"/>
                <w:szCs w:val="22"/>
              </w:rPr>
            </w:pPr>
            <w:r w:rsidRPr="009753D7">
              <w:rPr>
                <w:kern w:val="24"/>
                <w:sz w:val="22"/>
                <w:szCs w:val="22"/>
              </w:rPr>
              <w:t>2019</w:t>
            </w:r>
          </w:p>
        </w:tc>
        <w:tc>
          <w:tcPr>
            <w:tcW w:w="1126" w:type="pct"/>
          </w:tcPr>
          <w:p w14:paraId="58CAB3CA" w14:textId="77777777" w:rsidR="006E4FB3" w:rsidRPr="009753D7" w:rsidRDefault="006E4FB3" w:rsidP="004C2347">
            <w:pPr>
              <w:jc w:val="center"/>
              <w:textAlignment w:val="baseline"/>
              <w:rPr>
                <w:kern w:val="24"/>
                <w:sz w:val="22"/>
                <w:szCs w:val="22"/>
              </w:rPr>
            </w:pPr>
            <w:r w:rsidRPr="009753D7">
              <w:rPr>
                <w:kern w:val="24"/>
                <w:sz w:val="22"/>
                <w:szCs w:val="22"/>
              </w:rPr>
              <w:t>180</w:t>
            </w:r>
          </w:p>
        </w:tc>
        <w:tc>
          <w:tcPr>
            <w:tcW w:w="1222" w:type="pct"/>
          </w:tcPr>
          <w:p w14:paraId="736043F7" w14:textId="77777777" w:rsidR="006E4FB3" w:rsidRPr="009753D7" w:rsidRDefault="006E4FB3" w:rsidP="004C2347">
            <w:pPr>
              <w:jc w:val="center"/>
              <w:textAlignment w:val="baseline"/>
              <w:rPr>
                <w:kern w:val="24"/>
                <w:sz w:val="22"/>
                <w:szCs w:val="22"/>
              </w:rPr>
            </w:pPr>
            <w:r w:rsidRPr="009753D7">
              <w:rPr>
                <w:kern w:val="24"/>
                <w:sz w:val="22"/>
                <w:szCs w:val="22"/>
              </w:rPr>
              <w:t>28.066</w:t>
            </w:r>
          </w:p>
        </w:tc>
        <w:tc>
          <w:tcPr>
            <w:tcW w:w="1004" w:type="pct"/>
          </w:tcPr>
          <w:p w14:paraId="4F1C5709" w14:textId="77777777" w:rsidR="006E4FB3" w:rsidRPr="009753D7" w:rsidRDefault="006E4FB3" w:rsidP="004C2347">
            <w:pPr>
              <w:jc w:val="center"/>
              <w:textAlignment w:val="baseline"/>
              <w:rPr>
                <w:kern w:val="24"/>
                <w:sz w:val="22"/>
                <w:szCs w:val="22"/>
              </w:rPr>
            </w:pPr>
            <w:r w:rsidRPr="009753D7">
              <w:rPr>
                <w:kern w:val="24"/>
                <w:sz w:val="22"/>
                <w:szCs w:val="22"/>
              </w:rPr>
              <w:t>450</w:t>
            </w:r>
          </w:p>
        </w:tc>
        <w:tc>
          <w:tcPr>
            <w:tcW w:w="994" w:type="pct"/>
          </w:tcPr>
          <w:p w14:paraId="0D43DB4D" w14:textId="77777777" w:rsidR="006E4FB3" w:rsidRPr="009753D7" w:rsidRDefault="006E4FB3" w:rsidP="004C2347">
            <w:pPr>
              <w:jc w:val="right"/>
              <w:textAlignment w:val="baseline"/>
              <w:rPr>
                <w:kern w:val="24"/>
                <w:sz w:val="22"/>
                <w:szCs w:val="22"/>
              </w:rPr>
            </w:pPr>
            <w:r w:rsidRPr="009753D7">
              <w:rPr>
                <w:kern w:val="24"/>
                <w:sz w:val="22"/>
                <w:szCs w:val="22"/>
              </w:rPr>
              <w:t>7.157.025</w:t>
            </w:r>
          </w:p>
        </w:tc>
      </w:tr>
    </w:tbl>
    <w:p w14:paraId="7288D99D" w14:textId="77777777" w:rsidR="006E4FB3" w:rsidRPr="008B4122" w:rsidRDefault="006E4FB3" w:rsidP="006E4FB3">
      <w:pPr>
        <w:ind w:firstLine="709"/>
        <w:rPr>
          <w:b/>
          <w:szCs w:val="24"/>
        </w:rPr>
      </w:pPr>
    </w:p>
    <w:p w14:paraId="071145EA" w14:textId="77777777" w:rsidR="006E4FB3" w:rsidRPr="00A02070" w:rsidRDefault="006E4FB3" w:rsidP="006E4FB3">
      <w:pPr>
        <w:pStyle w:val="Balk2"/>
      </w:pPr>
      <w:bookmarkStart w:id="263" w:name="_Toc529537696"/>
      <w:bookmarkStart w:id="264" w:name="_Toc529978290"/>
      <w:bookmarkStart w:id="265" w:name="_Toc536432068"/>
      <w:bookmarkStart w:id="266" w:name="_Toc1483431"/>
      <w:bookmarkStart w:id="267" w:name="_Toc43366116"/>
      <w:r w:rsidRPr="00A02070">
        <w:t>Karya Koyunu Projesi Desteklemesi</w:t>
      </w:r>
      <w:bookmarkEnd w:id="263"/>
      <w:bookmarkEnd w:id="264"/>
      <w:bookmarkEnd w:id="265"/>
      <w:bookmarkEnd w:id="266"/>
      <w:bookmarkEnd w:id="267"/>
    </w:p>
    <w:tbl>
      <w:tblPr>
        <w:tblStyle w:val="Stil4"/>
        <w:tblW w:w="4991" w:type="pct"/>
        <w:tblLook w:val="04A0" w:firstRow="1" w:lastRow="0" w:firstColumn="1" w:lastColumn="0" w:noHBand="0" w:noVBand="1"/>
      </w:tblPr>
      <w:tblGrid>
        <w:gridCol w:w="2348"/>
        <w:gridCol w:w="1932"/>
        <w:gridCol w:w="2772"/>
        <w:gridCol w:w="2558"/>
      </w:tblGrid>
      <w:tr w:rsidR="006E4FB3" w:rsidRPr="009753D7" w14:paraId="16381ABB" w14:textId="77777777" w:rsidTr="004C2347">
        <w:trPr>
          <w:cnfStyle w:val="100000000000" w:firstRow="1" w:lastRow="0" w:firstColumn="0" w:lastColumn="0" w:oddVBand="0" w:evenVBand="0" w:oddHBand="0" w:evenHBand="0" w:firstRowFirstColumn="0" w:firstRowLastColumn="0" w:lastRowFirstColumn="0" w:lastRowLastColumn="0"/>
          <w:trHeight w:val="419"/>
        </w:trPr>
        <w:tc>
          <w:tcPr>
            <w:tcW w:w="1222" w:type="pct"/>
          </w:tcPr>
          <w:p w14:paraId="3CB3C872"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Yıl</w:t>
            </w:r>
          </w:p>
        </w:tc>
        <w:tc>
          <w:tcPr>
            <w:tcW w:w="1005" w:type="pct"/>
          </w:tcPr>
          <w:p w14:paraId="581D9E38"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Çiftçi Sayısı</w:t>
            </w:r>
          </w:p>
        </w:tc>
        <w:tc>
          <w:tcPr>
            <w:tcW w:w="1442" w:type="pct"/>
          </w:tcPr>
          <w:p w14:paraId="034BBE43"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 xml:space="preserve">Hayvan Mevcudu                </w:t>
            </w:r>
            <w:proofErr w:type="gramStart"/>
            <w:r w:rsidRPr="009753D7">
              <w:rPr>
                <w:b/>
                <w:bCs/>
                <w:kern w:val="24"/>
                <w:sz w:val="22"/>
                <w:szCs w:val="22"/>
              </w:rPr>
              <w:t xml:space="preserve">   (</w:t>
            </w:r>
            <w:proofErr w:type="gramEnd"/>
            <w:r w:rsidRPr="009753D7">
              <w:rPr>
                <w:b/>
                <w:bCs/>
                <w:kern w:val="24"/>
                <w:sz w:val="22"/>
                <w:szCs w:val="22"/>
              </w:rPr>
              <w:t>Baş)</w:t>
            </w:r>
          </w:p>
        </w:tc>
        <w:tc>
          <w:tcPr>
            <w:tcW w:w="1331" w:type="pct"/>
          </w:tcPr>
          <w:p w14:paraId="0BCEC3BF"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 xml:space="preserve">Toplam Ödeme           </w:t>
            </w:r>
            <w:proofErr w:type="gramStart"/>
            <w:r w:rsidRPr="009753D7">
              <w:rPr>
                <w:b/>
                <w:bCs/>
                <w:kern w:val="24"/>
                <w:sz w:val="22"/>
                <w:szCs w:val="22"/>
              </w:rPr>
              <w:t xml:space="preserve">   (</w:t>
            </w:r>
            <w:proofErr w:type="gramEnd"/>
            <w:r w:rsidRPr="009753D7">
              <w:rPr>
                <w:b/>
                <w:bCs/>
                <w:kern w:val="24"/>
                <w:sz w:val="22"/>
                <w:szCs w:val="22"/>
              </w:rPr>
              <w:t>TL)</w:t>
            </w:r>
          </w:p>
        </w:tc>
      </w:tr>
      <w:tr w:rsidR="006E4FB3" w:rsidRPr="009753D7" w14:paraId="02CF290A" w14:textId="77777777" w:rsidTr="004C2347">
        <w:trPr>
          <w:trHeight w:val="187"/>
        </w:trPr>
        <w:tc>
          <w:tcPr>
            <w:tcW w:w="1222" w:type="pct"/>
          </w:tcPr>
          <w:p w14:paraId="01664614"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2017</w:t>
            </w:r>
          </w:p>
        </w:tc>
        <w:tc>
          <w:tcPr>
            <w:tcW w:w="1005" w:type="pct"/>
          </w:tcPr>
          <w:p w14:paraId="4B9B22CD"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61</w:t>
            </w:r>
          </w:p>
        </w:tc>
        <w:tc>
          <w:tcPr>
            <w:tcW w:w="1442" w:type="pct"/>
          </w:tcPr>
          <w:p w14:paraId="1992F725"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12.600</w:t>
            </w:r>
          </w:p>
        </w:tc>
        <w:tc>
          <w:tcPr>
            <w:tcW w:w="1331" w:type="pct"/>
          </w:tcPr>
          <w:p w14:paraId="361FF38D"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1.042.160</w:t>
            </w:r>
          </w:p>
        </w:tc>
      </w:tr>
      <w:tr w:rsidR="006E4FB3" w:rsidRPr="009753D7" w14:paraId="6BA58F7F" w14:textId="77777777" w:rsidTr="004C2347">
        <w:trPr>
          <w:trHeight w:val="187"/>
        </w:trPr>
        <w:tc>
          <w:tcPr>
            <w:tcW w:w="1222" w:type="pct"/>
          </w:tcPr>
          <w:p w14:paraId="60661CAD"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2018</w:t>
            </w:r>
          </w:p>
        </w:tc>
        <w:tc>
          <w:tcPr>
            <w:tcW w:w="1005" w:type="pct"/>
          </w:tcPr>
          <w:p w14:paraId="486713F5"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61</w:t>
            </w:r>
          </w:p>
        </w:tc>
        <w:tc>
          <w:tcPr>
            <w:tcW w:w="1442" w:type="pct"/>
          </w:tcPr>
          <w:p w14:paraId="35757931"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12.600</w:t>
            </w:r>
          </w:p>
        </w:tc>
        <w:tc>
          <w:tcPr>
            <w:tcW w:w="1331" w:type="pct"/>
          </w:tcPr>
          <w:p w14:paraId="76B728CF"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1.586.060</w:t>
            </w:r>
          </w:p>
        </w:tc>
      </w:tr>
      <w:tr w:rsidR="006E4FB3" w:rsidRPr="009753D7" w14:paraId="5195FA63" w14:textId="77777777" w:rsidTr="004C2347">
        <w:trPr>
          <w:trHeight w:val="187"/>
        </w:trPr>
        <w:tc>
          <w:tcPr>
            <w:tcW w:w="1222" w:type="pct"/>
          </w:tcPr>
          <w:p w14:paraId="497EF68B"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2019 (1.Dönem)</w:t>
            </w:r>
          </w:p>
        </w:tc>
        <w:tc>
          <w:tcPr>
            <w:tcW w:w="1005" w:type="pct"/>
          </w:tcPr>
          <w:p w14:paraId="26C512A2"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61</w:t>
            </w:r>
          </w:p>
        </w:tc>
        <w:tc>
          <w:tcPr>
            <w:tcW w:w="1442" w:type="pct"/>
          </w:tcPr>
          <w:p w14:paraId="7168860C"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12.600</w:t>
            </w:r>
          </w:p>
        </w:tc>
        <w:tc>
          <w:tcPr>
            <w:tcW w:w="1331" w:type="pct"/>
          </w:tcPr>
          <w:p w14:paraId="51EB7936"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693.600</w:t>
            </w:r>
          </w:p>
        </w:tc>
      </w:tr>
    </w:tbl>
    <w:p w14:paraId="01B385C7" w14:textId="77777777" w:rsidR="006E4FB3" w:rsidRDefault="006E4FB3" w:rsidP="006E4FB3"/>
    <w:p w14:paraId="5F1FE6A7" w14:textId="77777777" w:rsidR="006E4FB3" w:rsidRPr="00A02070" w:rsidRDefault="006E4FB3" w:rsidP="006E4FB3">
      <w:pPr>
        <w:pStyle w:val="Balk2"/>
      </w:pPr>
      <w:bookmarkStart w:id="268" w:name="_Toc529537697"/>
      <w:bookmarkStart w:id="269" w:name="_Toc529978291"/>
      <w:bookmarkStart w:id="270" w:name="_Toc536432069"/>
      <w:bookmarkStart w:id="271" w:name="_Toc1483432"/>
      <w:bookmarkStart w:id="272" w:name="_Toc43366117"/>
      <w:r w:rsidRPr="00A02070">
        <w:t>Kıl Keçisi Korunması Projesi Desteklemesi</w:t>
      </w:r>
      <w:bookmarkEnd w:id="268"/>
      <w:bookmarkEnd w:id="269"/>
      <w:bookmarkEnd w:id="270"/>
      <w:bookmarkEnd w:id="271"/>
      <w:bookmarkEnd w:id="272"/>
    </w:p>
    <w:tbl>
      <w:tblPr>
        <w:tblStyle w:val="Stil4"/>
        <w:tblW w:w="5000" w:type="pct"/>
        <w:tblLook w:val="04A0" w:firstRow="1" w:lastRow="0" w:firstColumn="1" w:lastColumn="0" w:noHBand="0" w:noVBand="1"/>
      </w:tblPr>
      <w:tblGrid>
        <w:gridCol w:w="2366"/>
        <w:gridCol w:w="1964"/>
        <w:gridCol w:w="2786"/>
        <w:gridCol w:w="2511"/>
      </w:tblGrid>
      <w:tr w:rsidR="006E4FB3" w:rsidRPr="009753D7" w14:paraId="37AAEBAB" w14:textId="77777777" w:rsidTr="004C2347">
        <w:trPr>
          <w:cnfStyle w:val="100000000000" w:firstRow="1" w:lastRow="0" w:firstColumn="0" w:lastColumn="0" w:oddVBand="0" w:evenVBand="0" w:oddHBand="0" w:evenHBand="0" w:firstRowFirstColumn="0" w:firstRowLastColumn="0" w:lastRowFirstColumn="0" w:lastRowLastColumn="0"/>
          <w:trHeight w:val="272"/>
        </w:trPr>
        <w:tc>
          <w:tcPr>
            <w:tcW w:w="1229" w:type="pct"/>
          </w:tcPr>
          <w:p w14:paraId="65E079D2"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Yıl</w:t>
            </w:r>
          </w:p>
        </w:tc>
        <w:tc>
          <w:tcPr>
            <w:tcW w:w="1020" w:type="pct"/>
          </w:tcPr>
          <w:p w14:paraId="6FAE665F"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Çiftçi Sayısı</w:t>
            </w:r>
          </w:p>
        </w:tc>
        <w:tc>
          <w:tcPr>
            <w:tcW w:w="1447" w:type="pct"/>
          </w:tcPr>
          <w:p w14:paraId="109A38BC"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 xml:space="preserve">Hayvan Mevcudu                   </w:t>
            </w:r>
            <w:proofErr w:type="gramStart"/>
            <w:r w:rsidRPr="009753D7">
              <w:rPr>
                <w:b/>
                <w:bCs/>
                <w:kern w:val="24"/>
                <w:sz w:val="22"/>
                <w:szCs w:val="22"/>
              </w:rPr>
              <w:t xml:space="preserve">   (</w:t>
            </w:r>
            <w:proofErr w:type="gramEnd"/>
            <w:r w:rsidRPr="009753D7">
              <w:rPr>
                <w:b/>
                <w:bCs/>
                <w:kern w:val="24"/>
                <w:sz w:val="22"/>
                <w:szCs w:val="22"/>
              </w:rPr>
              <w:t>Baş)</w:t>
            </w:r>
          </w:p>
        </w:tc>
        <w:tc>
          <w:tcPr>
            <w:tcW w:w="1304" w:type="pct"/>
          </w:tcPr>
          <w:p w14:paraId="077F3F45" w14:textId="77777777" w:rsidR="006E4FB3" w:rsidRPr="009753D7" w:rsidRDefault="006E4FB3" w:rsidP="004C2347">
            <w:pPr>
              <w:kinsoku w:val="0"/>
              <w:overflowPunct w:val="0"/>
              <w:jc w:val="center"/>
              <w:textAlignment w:val="baseline"/>
              <w:rPr>
                <w:b/>
                <w:bCs/>
                <w:sz w:val="22"/>
                <w:szCs w:val="22"/>
              </w:rPr>
            </w:pPr>
            <w:r w:rsidRPr="009753D7">
              <w:rPr>
                <w:b/>
                <w:bCs/>
                <w:kern w:val="24"/>
                <w:sz w:val="22"/>
                <w:szCs w:val="22"/>
              </w:rPr>
              <w:t xml:space="preserve">Toplam Ödeme                      </w:t>
            </w:r>
            <w:proofErr w:type="gramStart"/>
            <w:r w:rsidRPr="009753D7">
              <w:rPr>
                <w:b/>
                <w:bCs/>
                <w:kern w:val="24"/>
                <w:sz w:val="22"/>
                <w:szCs w:val="22"/>
              </w:rPr>
              <w:t xml:space="preserve">   (</w:t>
            </w:r>
            <w:proofErr w:type="gramEnd"/>
            <w:r w:rsidRPr="009753D7">
              <w:rPr>
                <w:b/>
                <w:bCs/>
                <w:kern w:val="24"/>
                <w:sz w:val="22"/>
                <w:szCs w:val="22"/>
              </w:rPr>
              <w:t>TL)</w:t>
            </w:r>
          </w:p>
        </w:tc>
      </w:tr>
      <w:tr w:rsidR="006E4FB3" w:rsidRPr="009753D7" w14:paraId="1A896A2E" w14:textId="77777777" w:rsidTr="004C2347">
        <w:trPr>
          <w:trHeight w:val="199"/>
        </w:trPr>
        <w:tc>
          <w:tcPr>
            <w:tcW w:w="1229" w:type="pct"/>
          </w:tcPr>
          <w:p w14:paraId="331FE267"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2017</w:t>
            </w:r>
          </w:p>
        </w:tc>
        <w:tc>
          <w:tcPr>
            <w:tcW w:w="1020" w:type="pct"/>
          </w:tcPr>
          <w:p w14:paraId="693D56BE"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49</w:t>
            </w:r>
          </w:p>
        </w:tc>
        <w:tc>
          <w:tcPr>
            <w:tcW w:w="1447" w:type="pct"/>
          </w:tcPr>
          <w:p w14:paraId="7135A23E"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6.300</w:t>
            </w:r>
          </w:p>
        </w:tc>
        <w:tc>
          <w:tcPr>
            <w:tcW w:w="1304" w:type="pct"/>
          </w:tcPr>
          <w:p w14:paraId="319E21F4"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522.530</w:t>
            </w:r>
          </w:p>
        </w:tc>
      </w:tr>
      <w:tr w:rsidR="006E4FB3" w:rsidRPr="009753D7" w14:paraId="158A7E83" w14:textId="77777777" w:rsidTr="004C2347">
        <w:trPr>
          <w:trHeight w:val="199"/>
        </w:trPr>
        <w:tc>
          <w:tcPr>
            <w:tcW w:w="1229" w:type="pct"/>
          </w:tcPr>
          <w:p w14:paraId="24BB26B4"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2018</w:t>
            </w:r>
          </w:p>
        </w:tc>
        <w:tc>
          <w:tcPr>
            <w:tcW w:w="1020" w:type="pct"/>
          </w:tcPr>
          <w:p w14:paraId="3AC87F83"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49</w:t>
            </w:r>
          </w:p>
        </w:tc>
        <w:tc>
          <w:tcPr>
            <w:tcW w:w="1447" w:type="pct"/>
          </w:tcPr>
          <w:p w14:paraId="38D0A04E"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6.300</w:t>
            </w:r>
          </w:p>
        </w:tc>
        <w:tc>
          <w:tcPr>
            <w:tcW w:w="1304" w:type="pct"/>
          </w:tcPr>
          <w:p w14:paraId="36A29067"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545.800</w:t>
            </w:r>
          </w:p>
        </w:tc>
      </w:tr>
      <w:tr w:rsidR="006E4FB3" w:rsidRPr="009753D7" w14:paraId="0D7BE162" w14:textId="77777777" w:rsidTr="004C2347">
        <w:trPr>
          <w:trHeight w:val="199"/>
        </w:trPr>
        <w:tc>
          <w:tcPr>
            <w:tcW w:w="1229" w:type="pct"/>
          </w:tcPr>
          <w:p w14:paraId="7D2418D0"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 xml:space="preserve">2019 </w:t>
            </w:r>
          </w:p>
        </w:tc>
        <w:tc>
          <w:tcPr>
            <w:tcW w:w="1020" w:type="pct"/>
          </w:tcPr>
          <w:p w14:paraId="6CD8F0BA" w14:textId="77777777" w:rsidR="006E4FB3" w:rsidRPr="009753D7" w:rsidRDefault="006E4FB3" w:rsidP="004C2347">
            <w:pPr>
              <w:kinsoku w:val="0"/>
              <w:overflowPunct w:val="0"/>
              <w:jc w:val="center"/>
              <w:textAlignment w:val="baseline"/>
              <w:rPr>
                <w:bCs/>
                <w:kern w:val="24"/>
                <w:sz w:val="22"/>
                <w:szCs w:val="22"/>
              </w:rPr>
            </w:pPr>
            <w:r w:rsidRPr="009753D7">
              <w:rPr>
                <w:bCs/>
                <w:kern w:val="24"/>
                <w:sz w:val="22"/>
                <w:szCs w:val="22"/>
              </w:rPr>
              <w:t>49</w:t>
            </w:r>
          </w:p>
        </w:tc>
        <w:tc>
          <w:tcPr>
            <w:tcW w:w="1447" w:type="pct"/>
          </w:tcPr>
          <w:p w14:paraId="5997F180"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6.300</w:t>
            </w:r>
          </w:p>
        </w:tc>
        <w:tc>
          <w:tcPr>
            <w:tcW w:w="1304" w:type="pct"/>
          </w:tcPr>
          <w:p w14:paraId="3518A4ED" w14:textId="77777777" w:rsidR="006E4FB3" w:rsidRPr="009753D7" w:rsidRDefault="006E4FB3" w:rsidP="004C2347">
            <w:pPr>
              <w:kinsoku w:val="0"/>
              <w:overflowPunct w:val="0"/>
              <w:jc w:val="right"/>
              <w:textAlignment w:val="baseline"/>
              <w:rPr>
                <w:bCs/>
                <w:kern w:val="24"/>
                <w:sz w:val="22"/>
                <w:szCs w:val="22"/>
              </w:rPr>
            </w:pPr>
            <w:r w:rsidRPr="009753D7">
              <w:rPr>
                <w:bCs/>
                <w:kern w:val="24"/>
                <w:sz w:val="22"/>
                <w:szCs w:val="22"/>
              </w:rPr>
              <w:t>554.430</w:t>
            </w:r>
          </w:p>
        </w:tc>
      </w:tr>
    </w:tbl>
    <w:p w14:paraId="64821270" w14:textId="77777777" w:rsidR="006E4FB3" w:rsidRDefault="006E4FB3" w:rsidP="006E4FB3">
      <w:bookmarkStart w:id="273" w:name="_Toc529537698"/>
      <w:bookmarkStart w:id="274" w:name="_Toc529978292"/>
    </w:p>
    <w:p w14:paraId="6D0A4879" w14:textId="77777777" w:rsidR="006E4FB3" w:rsidRPr="00A02070" w:rsidRDefault="006E4FB3" w:rsidP="006E4FB3">
      <w:pPr>
        <w:pStyle w:val="Balk2"/>
      </w:pPr>
      <w:bookmarkStart w:id="275" w:name="_Toc536432070"/>
      <w:bookmarkStart w:id="276" w:name="_Toc1483433"/>
      <w:bookmarkStart w:id="277" w:name="_Toc43366118"/>
      <w:r w:rsidRPr="00A02070">
        <w:t>Anaç Koyun Keçi Desteklemesi</w:t>
      </w:r>
      <w:bookmarkEnd w:id="273"/>
      <w:bookmarkEnd w:id="274"/>
      <w:bookmarkEnd w:id="275"/>
      <w:bookmarkEnd w:id="276"/>
      <w:bookmarkEnd w:id="277"/>
    </w:p>
    <w:tbl>
      <w:tblPr>
        <w:tblStyle w:val="Stil4"/>
        <w:tblW w:w="5000" w:type="pct"/>
        <w:tblLook w:val="04A0" w:firstRow="1" w:lastRow="0" w:firstColumn="1" w:lastColumn="0" w:noHBand="0" w:noVBand="1"/>
      </w:tblPr>
      <w:tblGrid>
        <w:gridCol w:w="1593"/>
        <w:gridCol w:w="1721"/>
        <w:gridCol w:w="1594"/>
        <w:gridCol w:w="2278"/>
        <w:gridCol w:w="2441"/>
      </w:tblGrid>
      <w:tr w:rsidR="006E4FB3" w:rsidRPr="009753D7" w14:paraId="048BB632" w14:textId="77777777" w:rsidTr="004C2347">
        <w:trPr>
          <w:cnfStyle w:val="100000000000" w:firstRow="1" w:lastRow="0" w:firstColumn="0" w:lastColumn="0" w:oddVBand="0" w:evenVBand="0" w:oddHBand="0" w:evenHBand="0" w:firstRowFirstColumn="0" w:firstRowLastColumn="0" w:lastRowFirstColumn="0" w:lastRowLastColumn="0"/>
          <w:trHeight w:val="20"/>
        </w:trPr>
        <w:tc>
          <w:tcPr>
            <w:tcW w:w="827" w:type="pct"/>
          </w:tcPr>
          <w:p w14:paraId="3E8B387A" w14:textId="77777777" w:rsidR="006E4FB3" w:rsidRPr="009753D7" w:rsidRDefault="006E4FB3" w:rsidP="004C2347">
            <w:pPr>
              <w:jc w:val="center"/>
              <w:rPr>
                <w:b/>
                <w:bCs/>
                <w:sz w:val="22"/>
                <w:szCs w:val="22"/>
              </w:rPr>
            </w:pPr>
            <w:r w:rsidRPr="009753D7">
              <w:rPr>
                <w:b/>
                <w:bCs/>
                <w:kern w:val="24"/>
                <w:sz w:val="22"/>
                <w:szCs w:val="22"/>
              </w:rPr>
              <w:t>Yıl</w:t>
            </w:r>
          </w:p>
        </w:tc>
        <w:tc>
          <w:tcPr>
            <w:tcW w:w="894" w:type="pct"/>
          </w:tcPr>
          <w:p w14:paraId="7E027729" w14:textId="77777777" w:rsidR="006E4FB3" w:rsidRPr="009753D7" w:rsidRDefault="006E4FB3" w:rsidP="004C2347">
            <w:pPr>
              <w:jc w:val="center"/>
              <w:rPr>
                <w:b/>
                <w:bCs/>
                <w:sz w:val="22"/>
                <w:szCs w:val="22"/>
              </w:rPr>
            </w:pPr>
            <w:r w:rsidRPr="009753D7">
              <w:rPr>
                <w:b/>
                <w:bCs/>
                <w:kern w:val="24"/>
                <w:sz w:val="22"/>
                <w:szCs w:val="22"/>
              </w:rPr>
              <w:t xml:space="preserve">Birim </w:t>
            </w:r>
            <w:proofErr w:type="spellStart"/>
            <w:r w:rsidRPr="009753D7">
              <w:rPr>
                <w:b/>
                <w:bCs/>
                <w:kern w:val="24"/>
                <w:sz w:val="22"/>
                <w:szCs w:val="22"/>
              </w:rPr>
              <w:t>Des</w:t>
            </w:r>
            <w:proofErr w:type="spellEnd"/>
            <w:r w:rsidRPr="009753D7">
              <w:rPr>
                <w:b/>
                <w:bCs/>
                <w:kern w:val="24"/>
                <w:sz w:val="22"/>
                <w:szCs w:val="22"/>
              </w:rPr>
              <w:t xml:space="preserve">. Tutarı                      </w:t>
            </w:r>
            <w:proofErr w:type="gramStart"/>
            <w:r w:rsidRPr="009753D7">
              <w:rPr>
                <w:b/>
                <w:bCs/>
                <w:kern w:val="24"/>
                <w:sz w:val="22"/>
                <w:szCs w:val="22"/>
              </w:rPr>
              <w:t xml:space="preserve">   (</w:t>
            </w:r>
            <w:proofErr w:type="gramEnd"/>
            <w:r w:rsidRPr="009753D7">
              <w:rPr>
                <w:b/>
                <w:bCs/>
                <w:kern w:val="24"/>
                <w:sz w:val="22"/>
                <w:szCs w:val="22"/>
              </w:rPr>
              <w:t>TL)</w:t>
            </w:r>
          </w:p>
        </w:tc>
        <w:tc>
          <w:tcPr>
            <w:tcW w:w="828" w:type="pct"/>
          </w:tcPr>
          <w:p w14:paraId="3FA24DBD" w14:textId="77777777" w:rsidR="006E4FB3" w:rsidRPr="009753D7" w:rsidRDefault="006E4FB3" w:rsidP="004C2347">
            <w:pPr>
              <w:jc w:val="center"/>
              <w:rPr>
                <w:b/>
                <w:bCs/>
                <w:sz w:val="22"/>
                <w:szCs w:val="22"/>
              </w:rPr>
            </w:pPr>
            <w:r w:rsidRPr="009753D7">
              <w:rPr>
                <w:b/>
                <w:bCs/>
                <w:kern w:val="24"/>
                <w:sz w:val="22"/>
                <w:szCs w:val="22"/>
              </w:rPr>
              <w:t>Çiftçi Sayısı</w:t>
            </w:r>
          </w:p>
        </w:tc>
        <w:tc>
          <w:tcPr>
            <w:tcW w:w="1183" w:type="pct"/>
          </w:tcPr>
          <w:p w14:paraId="508D3096" w14:textId="77777777" w:rsidR="006E4FB3" w:rsidRPr="009753D7" w:rsidRDefault="006E4FB3" w:rsidP="004C2347">
            <w:pPr>
              <w:jc w:val="center"/>
              <w:rPr>
                <w:b/>
                <w:bCs/>
                <w:sz w:val="22"/>
                <w:szCs w:val="22"/>
              </w:rPr>
            </w:pPr>
            <w:r w:rsidRPr="009753D7">
              <w:rPr>
                <w:b/>
                <w:bCs/>
                <w:kern w:val="24"/>
                <w:sz w:val="22"/>
                <w:szCs w:val="22"/>
              </w:rPr>
              <w:t xml:space="preserve">Hayvan Mevcudu           </w:t>
            </w:r>
            <w:proofErr w:type="gramStart"/>
            <w:r w:rsidRPr="009753D7">
              <w:rPr>
                <w:b/>
                <w:bCs/>
                <w:kern w:val="24"/>
                <w:sz w:val="22"/>
                <w:szCs w:val="22"/>
              </w:rPr>
              <w:t xml:space="preserve">   (</w:t>
            </w:r>
            <w:proofErr w:type="gramEnd"/>
            <w:r w:rsidRPr="009753D7">
              <w:rPr>
                <w:b/>
                <w:bCs/>
                <w:kern w:val="24"/>
                <w:sz w:val="22"/>
                <w:szCs w:val="22"/>
              </w:rPr>
              <w:t>Baş)</w:t>
            </w:r>
          </w:p>
        </w:tc>
        <w:tc>
          <w:tcPr>
            <w:tcW w:w="1268" w:type="pct"/>
          </w:tcPr>
          <w:p w14:paraId="538DDE08" w14:textId="77777777" w:rsidR="006E4FB3" w:rsidRPr="009753D7" w:rsidRDefault="006E4FB3" w:rsidP="004C2347">
            <w:pPr>
              <w:jc w:val="center"/>
              <w:rPr>
                <w:b/>
                <w:bCs/>
                <w:sz w:val="22"/>
                <w:szCs w:val="22"/>
              </w:rPr>
            </w:pPr>
            <w:r w:rsidRPr="009753D7">
              <w:rPr>
                <w:b/>
                <w:bCs/>
                <w:kern w:val="24"/>
                <w:sz w:val="22"/>
                <w:szCs w:val="22"/>
              </w:rPr>
              <w:t xml:space="preserve">Toplam Ödeme             </w:t>
            </w:r>
            <w:proofErr w:type="gramStart"/>
            <w:r w:rsidRPr="009753D7">
              <w:rPr>
                <w:b/>
                <w:bCs/>
                <w:kern w:val="24"/>
                <w:sz w:val="22"/>
                <w:szCs w:val="22"/>
              </w:rPr>
              <w:t xml:space="preserve">   (</w:t>
            </w:r>
            <w:proofErr w:type="gramEnd"/>
            <w:r w:rsidRPr="009753D7">
              <w:rPr>
                <w:b/>
                <w:bCs/>
                <w:kern w:val="24"/>
                <w:sz w:val="22"/>
                <w:szCs w:val="22"/>
              </w:rPr>
              <w:t xml:space="preserve">TL)     </w:t>
            </w:r>
          </w:p>
        </w:tc>
      </w:tr>
      <w:tr w:rsidR="006E4FB3" w:rsidRPr="009753D7" w14:paraId="3F3DCDF8" w14:textId="77777777" w:rsidTr="004C2347">
        <w:trPr>
          <w:trHeight w:val="20"/>
        </w:trPr>
        <w:tc>
          <w:tcPr>
            <w:tcW w:w="827" w:type="pct"/>
          </w:tcPr>
          <w:p w14:paraId="7ED9551B" w14:textId="77777777" w:rsidR="006E4FB3" w:rsidRPr="009753D7" w:rsidRDefault="006E4FB3" w:rsidP="004C2347">
            <w:pPr>
              <w:jc w:val="center"/>
              <w:rPr>
                <w:sz w:val="22"/>
                <w:szCs w:val="22"/>
              </w:rPr>
            </w:pPr>
            <w:r w:rsidRPr="009753D7">
              <w:rPr>
                <w:sz w:val="22"/>
                <w:szCs w:val="22"/>
              </w:rPr>
              <w:t>2017</w:t>
            </w:r>
          </w:p>
        </w:tc>
        <w:tc>
          <w:tcPr>
            <w:tcW w:w="894" w:type="pct"/>
          </w:tcPr>
          <w:p w14:paraId="72A2EECE" w14:textId="77777777" w:rsidR="006E4FB3" w:rsidRPr="009753D7" w:rsidRDefault="006E4FB3" w:rsidP="004C2347">
            <w:pPr>
              <w:jc w:val="center"/>
              <w:rPr>
                <w:sz w:val="22"/>
                <w:szCs w:val="22"/>
              </w:rPr>
            </w:pPr>
            <w:r w:rsidRPr="009753D7">
              <w:rPr>
                <w:sz w:val="22"/>
                <w:szCs w:val="22"/>
              </w:rPr>
              <w:t>25</w:t>
            </w:r>
          </w:p>
        </w:tc>
        <w:tc>
          <w:tcPr>
            <w:tcW w:w="828" w:type="pct"/>
          </w:tcPr>
          <w:p w14:paraId="6FB05ABB" w14:textId="77777777" w:rsidR="006E4FB3" w:rsidRPr="009753D7" w:rsidRDefault="006E4FB3" w:rsidP="004C2347">
            <w:pPr>
              <w:jc w:val="center"/>
              <w:rPr>
                <w:sz w:val="22"/>
                <w:szCs w:val="22"/>
              </w:rPr>
            </w:pPr>
            <w:r w:rsidRPr="009753D7">
              <w:rPr>
                <w:sz w:val="22"/>
                <w:szCs w:val="22"/>
              </w:rPr>
              <w:t>2.422</w:t>
            </w:r>
          </w:p>
        </w:tc>
        <w:tc>
          <w:tcPr>
            <w:tcW w:w="1183" w:type="pct"/>
          </w:tcPr>
          <w:p w14:paraId="5B95A88D" w14:textId="77777777" w:rsidR="006E4FB3" w:rsidRPr="009753D7" w:rsidRDefault="006E4FB3" w:rsidP="004C2347">
            <w:pPr>
              <w:jc w:val="center"/>
              <w:rPr>
                <w:sz w:val="22"/>
                <w:szCs w:val="22"/>
              </w:rPr>
            </w:pPr>
            <w:r w:rsidRPr="009753D7">
              <w:rPr>
                <w:sz w:val="22"/>
                <w:szCs w:val="22"/>
              </w:rPr>
              <w:t>246.122</w:t>
            </w:r>
          </w:p>
        </w:tc>
        <w:tc>
          <w:tcPr>
            <w:tcW w:w="1268" w:type="pct"/>
          </w:tcPr>
          <w:p w14:paraId="1770035D" w14:textId="77777777" w:rsidR="006E4FB3" w:rsidRPr="009753D7" w:rsidRDefault="006E4FB3" w:rsidP="004C2347">
            <w:pPr>
              <w:ind w:firstLineChars="100" w:firstLine="220"/>
              <w:jc w:val="right"/>
              <w:rPr>
                <w:sz w:val="22"/>
                <w:szCs w:val="22"/>
              </w:rPr>
            </w:pPr>
            <w:r w:rsidRPr="009753D7">
              <w:rPr>
                <w:sz w:val="22"/>
                <w:szCs w:val="22"/>
              </w:rPr>
              <w:t>6.153.050</w:t>
            </w:r>
          </w:p>
        </w:tc>
      </w:tr>
      <w:tr w:rsidR="006E4FB3" w:rsidRPr="009753D7" w14:paraId="1B51116A" w14:textId="77777777" w:rsidTr="004C2347">
        <w:trPr>
          <w:trHeight w:val="20"/>
        </w:trPr>
        <w:tc>
          <w:tcPr>
            <w:tcW w:w="827" w:type="pct"/>
          </w:tcPr>
          <w:p w14:paraId="41136C00" w14:textId="77777777" w:rsidR="006E4FB3" w:rsidRPr="009753D7" w:rsidRDefault="006E4FB3" w:rsidP="004C2347">
            <w:pPr>
              <w:jc w:val="center"/>
              <w:rPr>
                <w:sz w:val="22"/>
                <w:szCs w:val="22"/>
              </w:rPr>
            </w:pPr>
            <w:r w:rsidRPr="009753D7">
              <w:rPr>
                <w:sz w:val="22"/>
                <w:szCs w:val="22"/>
              </w:rPr>
              <w:t>2018</w:t>
            </w:r>
          </w:p>
        </w:tc>
        <w:tc>
          <w:tcPr>
            <w:tcW w:w="894" w:type="pct"/>
          </w:tcPr>
          <w:p w14:paraId="21230BBA" w14:textId="77777777" w:rsidR="006E4FB3" w:rsidRPr="009753D7" w:rsidRDefault="006E4FB3" w:rsidP="004C2347">
            <w:pPr>
              <w:jc w:val="center"/>
              <w:rPr>
                <w:sz w:val="22"/>
                <w:szCs w:val="22"/>
              </w:rPr>
            </w:pPr>
            <w:r w:rsidRPr="009753D7">
              <w:rPr>
                <w:sz w:val="22"/>
                <w:szCs w:val="22"/>
              </w:rPr>
              <w:t>25</w:t>
            </w:r>
          </w:p>
        </w:tc>
        <w:tc>
          <w:tcPr>
            <w:tcW w:w="828" w:type="pct"/>
          </w:tcPr>
          <w:p w14:paraId="58859C3C" w14:textId="77777777" w:rsidR="006E4FB3" w:rsidRPr="009753D7" w:rsidRDefault="006E4FB3" w:rsidP="004C2347">
            <w:pPr>
              <w:jc w:val="center"/>
              <w:rPr>
                <w:sz w:val="22"/>
                <w:szCs w:val="22"/>
              </w:rPr>
            </w:pPr>
            <w:r w:rsidRPr="009753D7">
              <w:rPr>
                <w:sz w:val="22"/>
                <w:szCs w:val="22"/>
              </w:rPr>
              <w:t>2.481</w:t>
            </w:r>
          </w:p>
        </w:tc>
        <w:tc>
          <w:tcPr>
            <w:tcW w:w="1183" w:type="pct"/>
          </w:tcPr>
          <w:p w14:paraId="18C79672" w14:textId="77777777" w:rsidR="006E4FB3" w:rsidRPr="009753D7" w:rsidRDefault="006E4FB3" w:rsidP="004C2347">
            <w:pPr>
              <w:jc w:val="center"/>
              <w:rPr>
                <w:sz w:val="22"/>
                <w:szCs w:val="22"/>
              </w:rPr>
            </w:pPr>
            <w:r w:rsidRPr="009753D7">
              <w:rPr>
                <w:sz w:val="22"/>
                <w:szCs w:val="22"/>
              </w:rPr>
              <w:t>254.916</w:t>
            </w:r>
          </w:p>
        </w:tc>
        <w:tc>
          <w:tcPr>
            <w:tcW w:w="1268" w:type="pct"/>
          </w:tcPr>
          <w:p w14:paraId="3BE3556D" w14:textId="77777777" w:rsidR="006E4FB3" w:rsidRPr="009753D7" w:rsidRDefault="006E4FB3" w:rsidP="004C2347">
            <w:pPr>
              <w:ind w:firstLineChars="100" w:firstLine="220"/>
              <w:jc w:val="right"/>
              <w:rPr>
                <w:sz w:val="22"/>
                <w:szCs w:val="22"/>
              </w:rPr>
            </w:pPr>
            <w:r w:rsidRPr="009753D7">
              <w:rPr>
                <w:sz w:val="22"/>
                <w:szCs w:val="22"/>
              </w:rPr>
              <w:t>6.372.900</w:t>
            </w:r>
          </w:p>
        </w:tc>
      </w:tr>
      <w:tr w:rsidR="006E4FB3" w:rsidRPr="009753D7" w14:paraId="3E566531" w14:textId="77777777" w:rsidTr="004C2347">
        <w:trPr>
          <w:trHeight w:val="20"/>
        </w:trPr>
        <w:tc>
          <w:tcPr>
            <w:tcW w:w="827" w:type="pct"/>
          </w:tcPr>
          <w:p w14:paraId="1015C8AE" w14:textId="77777777" w:rsidR="006E4FB3" w:rsidRPr="009753D7" w:rsidRDefault="006E4FB3" w:rsidP="004C2347">
            <w:pPr>
              <w:jc w:val="center"/>
              <w:rPr>
                <w:sz w:val="22"/>
                <w:szCs w:val="22"/>
              </w:rPr>
            </w:pPr>
            <w:r w:rsidRPr="009753D7">
              <w:rPr>
                <w:sz w:val="22"/>
                <w:szCs w:val="22"/>
              </w:rPr>
              <w:lastRenderedPageBreak/>
              <w:t>2019</w:t>
            </w:r>
          </w:p>
        </w:tc>
        <w:tc>
          <w:tcPr>
            <w:tcW w:w="894" w:type="pct"/>
          </w:tcPr>
          <w:p w14:paraId="2EC08564" w14:textId="77777777" w:rsidR="006E4FB3" w:rsidRPr="00A53242" w:rsidRDefault="006E4FB3" w:rsidP="004C2347">
            <w:pPr>
              <w:jc w:val="center"/>
              <w:rPr>
                <w:sz w:val="22"/>
                <w:szCs w:val="22"/>
              </w:rPr>
            </w:pPr>
            <w:r w:rsidRPr="00A53242">
              <w:rPr>
                <w:sz w:val="22"/>
                <w:szCs w:val="22"/>
              </w:rPr>
              <w:t>25</w:t>
            </w:r>
          </w:p>
        </w:tc>
        <w:tc>
          <w:tcPr>
            <w:tcW w:w="828" w:type="pct"/>
          </w:tcPr>
          <w:p w14:paraId="2ACA206D" w14:textId="77777777" w:rsidR="006E4FB3" w:rsidRPr="00A53242" w:rsidRDefault="006E4FB3" w:rsidP="004C2347">
            <w:pPr>
              <w:jc w:val="center"/>
              <w:rPr>
                <w:sz w:val="22"/>
                <w:szCs w:val="22"/>
              </w:rPr>
            </w:pPr>
            <w:r w:rsidRPr="00A53242">
              <w:rPr>
                <w:sz w:val="22"/>
                <w:szCs w:val="22"/>
              </w:rPr>
              <w:t>2773</w:t>
            </w:r>
          </w:p>
        </w:tc>
        <w:tc>
          <w:tcPr>
            <w:tcW w:w="1183" w:type="pct"/>
          </w:tcPr>
          <w:p w14:paraId="274AB9EF" w14:textId="77777777" w:rsidR="006E4FB3" w:rsidRPr="00A53242" w:rsidRDefault="006E4FB3" w:rsidP="004C2347">
            <w:pPr>
              <w:jc w:val="center"/>
              <w:rPr>
                <w:sz w:val="22"/>
                <w:szCs w:val="22"/>
              </w:rPr>
            </w:pPr>
            <w:r w:rsidRPr="00A53242">
              <w:rPr>
                <w:sz w:val="22"/>
                <w:szCs w:val="22"/>
              </w:rPr>
              <w:t>262.492</w:t>
            </w:r>
          </w:p>
        </w:tc>
        <w:tc>
          <w:tcPr>
            <w:tcW w:w="1268" w:type="pct"/>
          </w:tcPr>
          <w:p w14:paraId="78CBD279" w14:textId="77777777" w:rsidR="006E4FB3" w:rsidRPr="00A53242" w:rsidRDefault="006E4FB3" w:rsidP="004C2347">
            <w:pPr>
              <w:jc w:val="right"/>
              <w:rPr>
                <w:sz w:val="22"/>
                <w:szCs w:val="22"/>
              </w:rPr>
            </w:pPr>
            <w:r w:rsidRPr="00A53242">
              <w:rPr>
                <w:sz w:val="22"/>
                <w:szCs w:val="22"/>
              </w:rPr>
              <w:t>6.662.300</w:t>
            </w:r>
          </w:p>
        </w:tc>
      </w:tr>
    </w:tbl>
    <w:p w14:paraId="1374DEBF" w14:textId="77777777" w:rsidR="006E4FB3" w:rsidRDefault="006E4FB3" w:rsidP="006E4FB3"/>
    <w:p w14:paraId="059205FB" w14:textId="77777777" w:rsidR="006E4FB3" w:rsidRDefault="006E4FB3" w:rsidP="006E4FB3"/>
    <w:p w14:paraId="4DFC1153" w14:textId="77777777" w:rsidR="006E4FB3" w:rsidRPr="00A02070" w:rsidRDefault="006E4FB3" w:rsidP="006E4FB3">
      <w:pPr>
        <w:pStyle w:val="Balk2"/>
      </w:pPr>
      <w:bookmarkStart w:id="278" w:name="_Toc529537699"/>
      <w:bookmarkStart w:id="279" w:name="_Toc529978293"/>
      <w:bookmarkStart w:id="280" w:name="_Toc536432071"/>
      <w:bookmarkStart w:id="281" w:name="_Toc1483434"/>
      <w:bookmarkStart w:id="282" w:name="_Toc43366119"/>
      <w:r w:rsidRPr="00A02070">
        <w:t xml:space="preserve">Sürü </w:t>
      </w:r>
      <w:proofErr w:type="gramStart"/>
      <w:r w:rsidRPr="00A02070">
        <w:t>Yöneticisi  Desteklemesi</w:t>
      </w:r>
      <w:bookmarkEnd w:id="278"/>
      <w:bookmarkEnd w:id="279"/>
      <w:bookmarkEnd w:id="280"/>
      <w:bookmarkEnd w:id="281"/>
      <w:bookmarkEnd w:id="282"/>
      <w:proofErr w:type="gramEnd"/>
    </w:p>
    <w:tbl>
      <w:tblPr>
        <w:tblStyle w:val="Stil4"/>
        <w:tblW w:w="5000" w:type="pct"/>
        <w:tblLook w:val="04A0" w:firstRow="1" w:lastRow="0" w:firstColumn="1" w:lastColumn="0" w:noHBand="0" w:noVBand="1"/>
      </w:tblPr>
      <w:tblGrid>
        <w:gridCol w:w="1712"/>
        <w:gridCol w:w="1719"/>
        <w:gridCol w:w="2493"/>
        <w:gridCol w:w="3703"/>
      </w:tblGrid>
      <w:tr w:rsidR="006E4FB3" w:rsidRPr="000460FB" w14:paraId="5B4840DB" w14:textId="77777777" w:rsidTr="004C2347">
        <w:trPr>
          <w:cnfStyle w:val="100000000000" w:firstRow="1" w:lastRow="0" w:firstColumn="0" w:lastColumn="0" w:oddVBand="0" w:evenVBand="0" w:oddHBand="0" w:evenHBand="0" w:firstRowFirstColumn="0" w:firstRowLastColumn="0" w:lastRowFirstColumn="0" w:lastRowLastColumn="0"/>
          <w:trHeight w:val="20"/>
        </w:trPr>
        <w:tc>
          <w:tcPr>
            <w:tcW w:w="889" w:type="pct"/>
          </w:tcPr>
          <w:p w14:paraId="5A317E42" w14:textId="77777777" w:rsidR="006E4FB3" w:rsidRPr="000460FB" w:rsidRDefault="006E4FB3" w:rsidP="004C2347">
            <w:pPr>
              <w:snapToGrid w:val="0"/>
              <w:jc w:val="center"/>
              <w:rPr>
                <w:b/>
                <w:bCs/>
                <w:szCs w:val="24"/>
              </w:rPr>
            </w:pPr>
            <w:r w:rsidRPr="000460FB">
              <w:rPr>
                <w:b/>
                <w:bCs/>
                <w:szCs w:val="24"/>
              </w:rPr>
              <w:t>Yıl</w:t>
            </w:r>
          </w:p>
        </w:tc>
        <w:tc>
          <w:tcPr>
            <w:tcW w:w="893" w:type="pct"/>
          </w:tcPr>
          <w:p w14:paraId="37C59367" w14:textId="77777777" w:rsidR="006E4FB3" w:rsidRPr="000460FB" w:rsidRDefault="006E4FB3" w:rsidP="004C2347">
            <w:pPr>
              <w:snapToGrid w:val="0"/>
              <w:jc w:val="center"/>
              <w:rPr>
                <w:b/>
                <w:bCs/>
                <w:szCs w:val="24"/>
              </w:rPr>
            </w:pPr>
            <w:r w:rsidRPr="000460FB">
              <w:rPr>
                <w:b/>
                <w:bCs/>
                <w:szCs w:val="24"/>
              </w:rPr>
              <w:t>İlçe Sayısı</w:t>
            </w:r>
          </w:p>
        </w:tc>
        <w:tc>
          <w:tcPr>
            <w:tcW w:w="1295" w:type="pct"/>
          </w:tcPr>
          <w:p w14:paraId="31B49FB3" w14:textId="77777777" w:rsidR="006E4FB3" w:rsidRPr="000460FB" w:rsidRDefault="006E4FB3" w:rsidP="004C2347">
            <w:pPr>
              <w:snapToGrid w:val="0"/>
              <w:jc w:val="center"/>
              <w:rPr>
                <w:b/>
                <w:bCs/>
                <w:szCs w:val="24"/>
              </w:rPr>
            </w:pPr>
            <w:r w:rsidRPr="000460FB">
              <w:rPr>
                <w:b/>
                <w:bCs/>
                <w:szCs w:val="24"/>
              </w:rPr>
              <w:t>Yetiştirici Sayısı</w:t>
            </w:r>
          </w:p>
        </w:tc>
        <w:tc>
          <w:tcPr>
            <w:tcW w:w="1923" w:type="pct"/>
          </w:tcPr>
          <w:p w14:paraId="795F623A" w14:textId="77777777" w:rsidR="006E4FB3" w:rsidRPr="000460FB" w:rsidRDefault="006E4FB3" w:rsidP="004C2347">
            <w:pPr>
              <w:snapToGrid w:val="0"/>
              <w:jc w:val="center"/>
              <w:rPr>
                <w:b/>
                <w:bCs/>
                <w:szCs w:val="24"/>
              </w:rPr>
            </w:pPr>
            <w:r w:rsidRPr="000460FB">
              <w:rPr>
                <w:b/>
                <w:bCs/>
                <w:szCs w:val="24"/>
              </w:rPr>
              <w:t>Toplam Ödeme (TL)</w:t>
            </w:r>
          </w:p>
        </w:tc>
      </w:tr>
      <w:tr w:rsidR="006E4FB3" w:rsidRPr="000460FB" w14:paraId="732B8C98" w14:textId="77777777" w:rsidTr="004C2347">
        <w:trPr>
          <w:trHeight w:val="20"/>
        </w:trPr>
        <w:tc>
          <w:tcPr>
            <w:tcW w:w="889" w:type="pct"/>
          </w:tcPr>
          <w:p w14:paraId="7DED0013" w14:textId="77777777" w:rsidR="006E4FB3" w:rsidRPr="000460FB" w:rsidRDefault="006E4FB3" w:rsidP="004C2347">
            <w:pPr>
              <w:snapToGrid w:val="0"/>
              <w:jc w:val="center"/>
              <w:rPr>
                <w:bCs/>
                <w:szCs w:val="24"/>
              </w:rPr>
            </w:pPr>
            <w:r w:rsidRPr="000460FB">
              <w:rPr>
                <w:bCs/>
                <w:szCs w:val="24"/>
              </w:rPr>
              <w:t>2017</w:t>
            </w:r>
          </w:p>
        </w:tc>
        <w:tc>
          <w:tcPr>
            <w:tcW w:w="893" w:type="pct"/>
          </w:tcPr>
          <w:p w14:paraId="0828D609" w14:textId="77777777" w:rsidR="006E4FB3" w:rsidRPr="000460FB" w:rsidRDefault="006E4FB3" w:rsidP="004C2347">
            <w:pPr>
              <w:snapToGrid w:val="0"/>
              <w:jc w:val="center"/>
              <w:rPr>
                <w:bCs/>
                <w:szCs w:val="24"/>
              </w:rPr>
            </w:pPr>
            <w:r w:rsidRPr="000460FB">
              <w:rPr>
                <w:bCs/>
                <w:szCs w:val="24"/>
              </w:rPr>
              <w:t>8</w:t>
            </w:r>
          </w:p>
        </w:tc>
        <w:tc>
          <w:tcPr>
            <w:tcW w:w="1295" w:type="pct"/>
          </w:tcPr>
          <w:p w14:paraId="21A7D7EF" w14:textId="77777777" w:rsidR="006E4FB3" w:rsidRPr="000460FB" w:rsidRDefault="006E4FB3" w:rsidP="004C2347">
            <w:pPr>
              <w:snapToGrid w:val="0"/>
              <w:jc w:val="center"/>
              <w:rPr>
                <w:bCs/>
                <w:szCs w:val="24"/>
              </w:rPr>
            </w:pPr>
            <w:r w:rsidRPr="000460FB">
              <w:rPr>
                <w:bCs/>
                <w:szCs w:val="24"/>
              </w:rPr>
              <w:t>112</w:t>
            </w:r>
          </w:p>
        </w:tc>
        <w:tc>
          <w:tcPr>
            <w:tcW w:w="1923" w:type="pct"/>
          </w:tcPr>
          <w:p w14:paraId="3F13BC4C" w14:textId="77777777" w:rsidR="006E4FB3" w:rsidRPr="000460FB" w:rsidRDefault="006E4FB3" w:rsidP="004C2347">
            <w:pPr>
              <w:snapToGrid w:val="0"/>
              <w:jc w:val="center"/>
              <w:rPr>
                <w:bCs/>
                <w:szCs w:val="24"/>
              </w:rPr>
            </w:pPr>
            <w:r w:rsidRPr="000460FB">
              <w:rPr>
                <w:bCs/>
                <w:szCs w:val="24"/>
              </w:rPr>
              <w:t>560.000</w:t>
            </w:r>
          </w:p>
        </w:tc>
      </w:tr>
      <w:tr w:rsidR="006E4FB3" w:rsidRPr="000460FB" w14:paraId="758BA289" w14:textId="77777777" w:rsidTr="004C2347">
        <w:trPr>
          <w:trHeight w:val="20"/>
        </w:trPr>
        <w:tc>
          <w:tcPr>
            <w:tcW w:w="889" w:type="pct"/>
          </w:tcPr>
          <w:p w14:paraId="68BD8D04" w14:textId="77777777" w:rsidR="006E4FB3" w:rsidRPr="000460FB" w:rsidRDefault="006E4FB3" w:rsidP="004C2347">
            <w:pPr>
              <w:snapToGrid w:val="0"/>
              <w:jc w:val="center"/>
              <w:rPr>
                <w:bCs/>
                <w:szCs w:val="24"/>
              </w:rPr>
            </w:pPr>
            <w:r>
              <w:rPr>
                <w:bCs/>
                <w:szCs w:val="24"/>
              </w:rPr>
              <w:t>2018</w:t>
            </w:r>
          </w:p>
        </w:tc>
        <w:tc>
          <w:tcPr>
            <w:tcW w:w="893" w:type="pct"/>
          </w:tcPr>
          <w:p w14:paraId="4AD7BE93" w14:textId="77777777" w:rsidR="006E4FB3" w:rsidRPr="00AF448F" w:rsidRDefault="006E4FB3" w:rsidP="004C2347">
            <w:pPr>
              <w:snapToGrid w:val="0"/>
              <w:jc w:val="center"/>
              <w:rPr>
                <w:bCs/>
                <w:szCs w:val="24"/>
              </w:rPr>
            </w:pPr>
            <w:r>
              <w:rPr>
                <w:bCs/>
                <w:szCs w:val="24"/>
              </w:rPr>
              <w:t>9</w:t>
            </w:r>
          </w:p>
        </w:tc>
        <w:tc>
          <w:tcPr>
            <w:tcW w:w="1295" w:type="pct"/>
          </w:tcPr>
          <w:p w14:paraId="51B6EB5D" w14:textId="77777777" w:rsidR="006E4FB3" w:rsidRPr="00AF448F" w:rsidRDefault="006E4FB3" w:rsidP="004C2347">
            <w:pPr>
              <w:snapToGrid w:val="0"/>
              <w:jc w:val="center"/>
              <w:rPr>
                <w:bCs/>
                <w:szCs w:val="24"/>
              </w:rPr>
            </w:pPr>
            <w:r>
              <w:rPr>
                <w:bCs/>
                <w:szCs w:val="24"/>
              </w:rPr>
              <w:t>157</w:t>
            </w:r>
          </w:p>
        </w:tc>
        <w:tc>
          <w:tcPr>
            <w:tcW w:w="1923" w:type="pct"/>
          </w:tcPr>
          <w:p w14:paraId="71702014" w14:textId="77777777" w:rsidR="006E4FB3" w:rsidRPr="00AF448F" w:rsidRDefault="006E4FB3" w:rsidP="004C2347">
            <w:pPr>
              <w:snapToGrid w:val="0"/>
              <w:jc w:val="center"/>
              <w:rPr>
                <w:bCs/>
                <w:szCs w:val="24"/>
              </w:rPr>
            </w:pPr>
            <w:r>
              <w:rPr>
                <w:bCs/>
                <w:szCs w:val="24"/>
              </w:rPr>
              <w:t>785.000</w:t>
            </w:r>
          </w:p>
        </w:tc>
      </w:tr>
      <w:tr w:rsidR="006E4FB3" w:rsidRPr="000460FB" w14:paraId="2FF7BE77" w14:textId="77777777" w:rsidTr="004C2347">
        <w:trPr>
          <w:trHeight w:val="20"/>
        </w:trPr>
        <w:tc>
          <w:tcPr>
            <w:tcW w:w="889" w:type="pct"/>
          </w:tcPr>
          <w:p w14:paraId="08E76AF8" w14:textId="77777777" w:rsidR="006E4FB3" w:rsidRDefault="006E4FB3" w:rsidP="004C2347">
            <w:pPr>
              <w:snapToGrid w:val="0"/>
              <w:jc w:val="center"/>
              <w:rPr>
                <w:bCs/>
                <w:szCs w:val="24"/>
              </w:rPr>
            </w:pPr>
            <w:r>
              <w:rPr>
                <w:bCs/>
                <w:szCs w:val="24"/>
              </w:rPr>
              <w:t>2019</w:t>
            </w:r>
          </w:p>
        </w:tc>
        <w:tc>
          <w:tcPr>
            <w:tcW w:w="893" w:type="pct"/>
          </w:tcPr>
          <w:p w14:paraId="30FF4FB0" w14:textId="77777777" w:rsidR="006E4FB3" w:rsidRPr="00722AB6" w:rsidRDefault="006E4FB3" w:rsidP="004C2347">
            <w:pPr>
              <w:pStyle w:val="NormalWeb"/>
              <w:kinsoku w:val="0"/>
              <w:overflowPunct w:val="0"/>
              <w:spacing w:before="0" w:beforeAutospacing="0" w:after="0" w:afterAutospacing="0"/>
              <w:jc w:val="center"/>
              <w:textAlignment w:val="baseline"/>
              <w:rPr>
                <w:rFonts w:ascii="Times New Roman" w:hAnsi="Times New Roman"/>
                <w:bCs/>
                <w:sz w:val="24"/>
                <w:szCs w:val="24"/>
              </w:rPr>
            </w:pPr>
            <w:r w:rsidRPr="00722AB6">
              <w:rPr>
                <w:rFonts w:ascii="Times New Roman" w:hAnsi="Times New Roman"/>
                <w:bCs/>
                <w:sz w:val="24"/>
                <w:szCs w:val="24"/>
              </w:rPr>
              <w:t>14</w:t>
            </w:r>
          </w:p>
        </w:tc>
        <w:tc>
          <w:tcPr>
            <w:tcW w:w="1295" w:type="pct"/>
          </w:tcPr>
          <w:p w14:paraId="4DA0D121" w14:textId="77777777" w:rsidR="006E4FB3" w:rsidRPr="00722AB6" w:rsidRDefault="006E4FB3" w:rsidP="004C2347">
            <w:pPr>
              <w:pStyle w:val="NormalWeb"/>
              <w:kinsoku w:val="0"/>
              <w:overflowPunct w:val="0"/>
              <w:spacing w:before="0" w:beforeAutospacing="0" w:after="0" w:afterAutospacing="0"/>
              <w:jc w:val="center"/>
              <w:textAlignment w:val="baseline"/>
              <w:rPr>
                <w:rFonts w:ascii="Times New Roman" w:hAnsi="Times New Roman"/>
                <w:bCs/>
                <w:sz w:val="24"/>
                <w:szCs w:val="24"/>
              </w:rPr>
            </w:pPr>
            <w:r w:rsidRPr="00722AB6">
              <w:rPr>
                <w:rFonts w:ascii="Times New Roman" w:hAnsi="Times New Roman"/>
                <w:bCs/>
                <w:sz w:val="24"/>
                <w:szCs w:val="24"/>
              </w:rPr>
              <w:t>250</w:t>
            </w:r>
          </w:p>
        </w:tc>
        <w:tc>
          <w:tcPr>
            <w:tcW w:w="1923" w:type="pct"/>
          </w:tcPr>
          <w:p w14:paraId="2D83AFB0" w14:textId="77777777" w:rsidR="006E4FB3" w:rsidRPr="00722AB6" w:rsidRDefault="006E4FB3" w:rsidP="004C2347">
            <w:pPr>
              <w:pStyle w:val="NormalWeb"/>
              <w:kinsoku w:val="0"/>
              <w:overflowPunct w:val="0"/>
              <w:spacing w:before="0" w:beforeAutospacing="0" w:after="0" w:afterAutospacing="0"/>
              <w:jc w:val="center"/>
              <w:textAlignment w:val="baseline"/>
              <w:rPr>
                <w:rFonts w:ascii="Times New Roman" w:hAnsi="Times New Roman"/>
                <w:bCs/>
                <w:sz w:val="24"/>
                <w:szCs w:val="24"/>
              </w:rPr>
            </w:pPr>
            <w:r w:rsidRPr="00722AB6">
              <w:rPr>
                <w:rFonts w:ascii="Times New Roman" w:hAnsi="Times New Roman"/>
                <w:bCs/>
                <w:sz w:val="24"/>
                <w:szCs w:val="24"/>
              </w:rPr>
              <w:t>1.250.000</w:t>
            </w:r>
          </w:p>
        </w:tc>
      </w:tr>
    </w:tbl>
    <w:p w14:paraId="4E52B8AA" w14:textId="77777777" w:rsidR="003876A1" w:rsidRDefault="003876A1" w:rsidP="00E51776"/>
    <w:p w14:paraId="56833F01" w14:textId="77777777" w:rsidR="003876A1" w:rsidRPr="00A02070" w:rsidRDefault="003876A1" w:rsidP="006C1502">
      <w:pPr>
        <w:pStyle w:val="Balk2"/>
      </w:pPr>
      <w:bookmarkStart w:id="283" w:name="_Toc529978294"/>
      <w:bookmarkStart w:id="284" w:name="_Toc536432072"/>
      <w:bookmarkStart w:id="285" w:name="_Toc1483435"/>
      <w:bookmarkStart w:id="286" w:name="_Toc43366120"/>
      <w:r w:rsidRPr="00A02070">
        <w:t>Onaylı Süt Çiftlikleri</w:t>
      </w:r>
      <w:bookmarkEnd w:id="249"/>
      <w:bookmarkEnd w:id="283"/>
      <w:bookmarkEnd w:id="284"/>
      <w:bookmarkEnd w:id="285"/>
      <w:bookmarkEnd w:id="286"/>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1492"/>
        <w:gridCol w:w="1937"/>
        <w:gridCol w:w="6198"/>
      </w:tblGrid>
      <w:tr w:rsidR="003876A1" w:rsidRPr="000A5BBA" w14:paraId="544F5A2D" w14:textId="77777777" w:rsidTr="00CB659E">
        <w:trPr>
          <w:trHeight w:val="20"/>
        </w:trPr>
        <w:tc>
          <w:tcPr>
            <w:tcW w:w="775" w:type="pct"/>
            <w:shd w:val="clear" w:color="auto" w:fill="DEEAF6"/>
            <w:tcMar>
              <w:left w:w="0" w:type="dxa"/>
              <w:right w:w="0" w:type="dxa"/>
            </w:tcMar>
            <w:hideMark/>
          </w:tcPr>
          <w:p w14:paraId="0414DCC3" w14:textId="77777777" w:rsidR="003876A1" w:rsidRPr="000A5BBA" w:rsidRDefault="003876A1" w:rsidP="000A5BBA">
            <w:pPr>
              <w:jc w:val="left"/>
              <w:rPr>
                <w:b/>
                <w:szCs w:val="24"/>
              </w:rPr>
            </w:pPr>
            <w:r w:rsidRPr="000A5BBA">
              <w:rPr>
                <w:b/>
                <w:szCs w:val="24"/>
              </w:rPr>
              <w:t>Sıra No</w:t>
            </w:r>
          </w:p>
        </w:tc>
        <w:tc>
          <w:tcPr>
            <w:tcW w:w="1006" w:type="pct"/>
            <w:shd w:val="clear" w:color="auto" w:fill="DEEAF6"/>
            <w:tcMar>
              <w:left w:w="0" w:type="dxa"/>
              <w:right w:w="0" w:type="dxa"/>
            </w:tcMar>
            <w:hideMark/>
          </w:tcPr>
          <w:p w14:paraId="2F65DEB0" w14:textId="77777777" w:rsidR="003876A1" w:rsidRPr="000A5BBA" w:rsidRDefault="003876A1" w:rsidP="000A5BBA">
            <w:pPr>
              <w:jc w:val="left"/>
              <w:rPr>
                <w:b/>
                <w:szCs w:val="24"/>
              </w:rPr>
            </w:pPr>
            <w:r w:rsidRPr="000A5BBA">
              <w:rPr>
                <w:b/>
                <w:szCs w:val="24"/>
              </w:rPr>
              <w:t>İlçesi</w:t>
            </w:r>
          </w:p>
        </w:tc>
        <w:tc>
          <w:tcPr>
            <w:tcW w:w="3219" w:type="pct"/>
            <w:shd w:val="clear" w:color="auto" w:fill="DEEAF6"/>
            <w:tcMar>
              <w:left w:w="0" w:type="dxa"/>
              <w:right w:w="0" w:type="dxa"/>
            </w:tcMar>
            <w:hideMark/>
          </w:tcPr>
          <w:p w14:paraId="721CC21A" w14:textId="77777777" w:rsidR="003876A1" w:rsidRPr="000A5BBA" w:rsidRDefault="003876A1" w:rsidP="000A5BBA">
            <w:pPr>
              <w:jc w:val="left"/>
              <w:rPr>
                <w:b/>
                <w:szCs w:val="24"/>
              </w:rPr>
            </w:pPr>
            <w:r w:rsidRPr="000A5BBA">
              <w:rPr>
                <w:b/>
                <w:szCs w:val="24"/>
              </w:rPr>
              <w:t>İşletme Sahibi</w:t>
            </w:r>
          </w:p>
        </w:tc>
      </w:tr>
      <w:tr w:rsidR="003876A1" w:rsidRPr="000A5BBA" w14:paraId="5F187CB1" w14:textId="77777777" w:rsidTr="00CB659E">
        <w:trPr>
          <w:trHeight w:val="20"/>
        </w:trPr>
        <w:tc>
          <w:tcPr>
            <w:tcW w:w="775" w:type="pct"/>
            <w:shd w:val="clear" w:color="auto" w:fill="auto"/>
            <w:tcMar>
              <w:left w:w="0" w:type="dxa"/>
              <w:right w:w="0" w:type="dxa"/>
            </w:tcMar>
            <w:hideMark/>
          </w:tcPr>
          <w:p w14:paraId="03435E92" w14:textId="77777777" w:rsidR="003876A1" w:rsidRPr="000A5BBA" w:rsidRDefault="003876A1" w:rsidP="000A5BBA">
            <w:pPr>
              <w:jc w:val="center"/>
              <w:rPr>
                <w:szCs w:val="24"/>
              </w:rPr>
            </w:pPr>
            <w:r w:rsidRPr="000A5BBA">
              <w:rPr>
                <w:szCs w:val="24"/>
              </w:rPr>
              <w:t>1</w:t>
            </w:r>
          </w:p>
        </w:tc>
        <w:tc>
          <w:tcPr>
            <w:tcW w:w="1006" w:type="pct"/>
            <w:shd w:val="clear" w:color="auto" w:fill="auto"/>
            <w:tcMar>
              <w:left w:w="0" w:type="dxa"/>
              <w:right w:w="0" w:type="dxa"/>
            </w:tcMar>
            <w:hideMark/>
          </w:tcPr>
          <w:p w14:paraId="4A8FC1EF" w14:textId="77777777" w:rsidR="003876A1" w:rsidRPr="000A5BBA" w:rsidRDefault="003876A1" w:rsidP="000A5BBA">
            <w:pPr>
              <w:jc w:val="left"/>
              <w:rPr>
                <w:szCs w:val="24"/>
              </w:rPr>
            </w:pPr>
            <w:r w:rsidRPr="000A5BBA">
              <w:rPr>
                <w:szCs w:val="24"/>
              </w:rPr>
              <w:t xml:space="preserve">Acıpayam </w:t>
            </w:r>
          </w:p>
        </w:tc>
        <w:tc>
          <w:tcPr>
            <w:tcW w:w="3219" w:type="pct"/>
            <w:shd w:val="clear" w:color="auto" w:fill="auto"/>
            <w:tcMar>
              <w:left w:w="0" w:type="dxa"/>
              <w:right w:w="0" w:type="dxa"/>
            </w:tcMar>
            <w:hideMark/>
          </w:tcPr>
          <w:p w14:paraId="080FBED4" w14:textId="77777777" w:rsidR="003876A1" w:rsidRPr="000A5BBA" w:rsidRDefault="003876A1" w:rsidP="000A5BBA">
            <w:pPr>
              <w:jc w:val="left"/>
              <w:rPr>
                <w:szCs w:val="24"/>
              </w:rPr>
            </w:pPr>
            <w:r w:rsidRPr="000A5BBA">
              <w:rPr>
                <w:szCs w:val="24"/>
              </w:rPr>
              <w:t>Bereket Tarım</w:t>
            </w:r>
          </w:p>
        </w:tc>
      </w:tr>
      <w:tr w:rsidR="003876A1" w:rsidRPr="000A5BBA" w14:paraId="5DE414B5" w14:textId="77777777" w:rsidTr="00CB659E">
        <w:trPr>
          <w:trHeight w:val="20"/>
        </w:trPr>
        <w:tc>
          <w:tcPr>
            <w:tcW w:w="775" w:type="pct"/>
            <w:shd w:val="clear" w:color="auto" w:fill="auto"/>
            <w:tcMar>
              <w:left w:w="0" w:type="dxa"/>
              <w:right w:w="0" w:type="dxa"/>
            </w:tcMar>
            <w:hideMark/>
          </w:tcPr>
          <w:p w14:paraId="49747C8D" w14:textId="77777777" w:rsidR="003876A1" w:rsidRPr="000A5BBA" w:rsidRDefault="003876A1" w:rsidP="000A5BBA">
            <w:pPr>
              <w:jc w:val="center"/>
              <w:rPr>
                <w:szCs w:val="24"/>
              </w:rPr>
            </w:pPr>
            <w:r w:rsidRPr="000A5BBA">
              <w:rPr>
                <w:szCs w:val="24"/>
              </w:rPr>
              <w:t>2</w:t>
            </w:r>
          </w:p>
        </w:tc>
        <w:tc>
          <w:tcPr>
            <w:tcW w:w="1006" w:type="pct"/>
            <w:shd w:val="clear" w:color="auto" w:fill="auto"/>
            <w:tcMar>
              <w:left w:w="0" w:type="dxa"/>
              <w:right w:w="0" w:type="dxa"/>
            </w:tcMar>
            <w:hideMark/>
          </w:tcPr>
          <w:p w14:paraId="14DAF66E" w14:textId="77777777" w:rsidR="003876A1" w:rsidRPr="000A5BBA" w:rsidRDefault="003876A1" w:rsidP="000A5BBA">
            <w:pPr>
              <w:jc w:val="left"/>
              <w:rPr>
                <w:szCs w:val="24"/>
              </w:rPr>
            </w:pPr>
            <w:r w:rsidRPr="000A5BBA">
              <w:rPr>
                <w:szCs w:val="24"/>
              </w:rPr>
              <w:t xml:space="preserve">Acıpayam </w:t>
            </w:r>
          </w:p>
        </w:tc>
        <w:tc>
          <w:tcPr>
            <w:tcW w:w="3219" w:type="pct"/>
            <w:shd w:val="clear" w:color="auto" w:fill="auto"/>
            <w:tcMar>
              <w:left w:w="0" w:type="dxa"/>
              <w:right w:w="0" w:type="dxa"/>
            </w:tcMar>
            <w:hideMark/>
          </w:tcPr>
          <w:p w14:paraId="2F2C9F32" w14:textId="77777777" w:rsidR="003876A1" w:rsidRPr="000A5BBA" w:rsidRDefault="003876A1" w:rsidP="000A5BBA">
            <w:pPr>
              <w:jc w:val="left"/>
              <w:rPr>
                <w:szCs w:val="24"/>
              </w:rPr>
            </w:pPr>
            <w:proofErr w:type="spellStart"/>
            <w:r w:rsidRPr="000A5BBA">
              <w:rPr>
                <w:szCs w:val="24"/>
              </w:rPr>
              <w:t>Atasancak</w:t>
            </w:r>
            <w:proofErr w:type="spellEnd"/>
            <w:r w:rsidRPr="000A5BBA">
              <w:rPr>
                <w:szCs w:val="24"/>
              </w:rPr>
              <w:t xml:space="preserve"> Tarım İşletmesi A.Ş.</w:t>
            </w:r>
          </w:p>
        </w:tc>
      </w:tr>
      <w:tr w:rsidR="003876A1" w:rsidRPr="000A5BBA" w14:paraId="5A451684" w14:textId="77777777" w:rsidTr="00CB659E">
        <w:trPr>
          <w:trHeight w:val="20"/>
        </w:trPr>
        <w:tc>
          <w:tcPr>
            <w:tcW w:w="775" w:type="pct"/>
            <w:shd w:val="clear" w:color="auto" w:fill="auto"/>
            <w:tcMar>
              <w:left w:w="0" w:type="dxa"/>
              <w:right w:w="0" w:type="dxa"/>
            </w:tcMar>
          </w:tcPr>
          <w:p w14:paraId="11FB51E7" w14:textId="77777777" w:rsidR="003876A1" w:rsidRPr="000A5BBA" w:rsidRDefault="003876A1" w:rsidP="000A5BBA">
            <w:pPr>
              <w:jc w:val="center"/>
              <w:rPr>
                <w:szCs w:val="24"/>
              </w:rPr>
            </w:pPr>
            <w:r w:rsidRPr="000A5BBA">
              <w:rPr>
                <w:szCs w:val="24"/>
              </w:rPr>
              <w:t>3</w:t>
            </w:r>
          </w:p>
        </w:tc>
        <w:tc>
          <w:tcPr>
            <w:tcW w:w="1006" w:type="pct"/>
            <w:shd w:val="clear" w:color="auto" w:fill="auto"/>
            <w:tcMar>
              <w:left w:w="0" w:type="dxa"/>
              <w:right w:w="0" w:type="dxa"/>
            </w:tcMar>
          </w:tcPr>
          <w:p w14:paraId="7181BED7" w14:textId="77777777" w:rsidR="003876A1" w:rsidRPr="000A5BBA" w:rsidRDefault="003876A1" w:rsidP="000A5BBA">
            <w:pPr>
              <w:jc w:val="left"/>
              <w:rPr>
                <w:szCs w:val="24"/>
              </w:rPr>
            </w:pPr>
            <w:r w:rsidRPr="000A5BBA">
              <w:rPr>
                <w:szCs w:val="24"/>
              </w:rPr>
              <w:t>Acıpayam</w:t>
            </w:r>
          </w:p>
        </w:tc>
        <w:tc>
          <w:tcPr>
            <w:tcW w:w="3219" w:type="pct"/>
            <w:shd w:val="clear" w:color="auto" w:fill="auto"/>
            <w:tcMar>
              <w:left w:w="0" w:type="dxa"/>
              <w:right w:w="0" w:type="dxa"/>
            </w:tcMar>
          </w:tcPr>
          <w:p w14:paraId="19833997" w14:textId="77777777" w:rsidR="003876A1" w:rsidRPr="000A5BBA" w:rsidRDefault="003876A1" w:rsidP="000A5BBA">
            <w:pPr>
              <w:jc w:val="left"/>
              <w:rPr>
                <w:szCs w:val="24"/>
              </w:rPr>
            </w:pPr>
            <w:r w:rsidRPr="000A5BBA">
              <w:rPr>
                <w:szCs w:val="24"/>
              </w:rPr>
              <w:t>Ala Tarım</w:t>
            </w:r>
          </w:p>
        </w:tc>
      </w:tr>
      <w:tr w:rsidR="003876A1" w:rsidRPr="000A5BBA" w14:paraId="75263108" w14:textId="77777777" w:rsidTr="00CB659E">
        <w:trPr>
          <w:trHeight w:val="20"/>
        </w:trPr>
        <w:tc>
          <w:tcPr>
            <w:tcW w:w="775" w:type="pct"/>
            <w:shd w:val="clear" w:color="auto" w:fill="auto"/>
            <w:tcMar>
              <w:left w:w="0" w:type="dxa"/>
              <w:right w:w="0" w:type="dxa"/>
            </w:tcMar>
            <w:hideMark/>
          </w:tcPr>
          <w:p w14:paraId="277DBCCB" w14:textId="77777777" w:rsidR="003876A1" w:rsidRPr="000A5BBA" w:rsidRDefault="003876A1" w:rsidP="000A5BBA">
            <w:pPr>
              <w:jc w:val="center"/>
              <w:rPr>
                <w:szCs w:val="24"/>
              </w:rPr>
            </w:pPr>
            <w:r w:rsidRPr="000A5BBA">
              <w:rPr>
                <w:szCs w:val="24"/>
              </w:rPr>
              <w:t>4</w:t>
            </w:r>
          </w:p>
        </w:tc>
        <w:tc>
          <w:tcPr>
            <w:tcW w:w="1006" w:type="pct"/>
            <w:shd w:val="clear" w:color="auto" w:fill="auto"/>
            <w:tcMar>
              <w:left w:w="0" w:type="dxa"/>
              <w:right w:w="0" w:type="dxa"/>
            </w:tcMar>
            <w:hideMark/>
          </w:tcPr>
          <w:p w14:paraId="1DC06E5F" w14:textId="77777777" w:rsidR="003876A1" w:rsidRPr="000A5BBA" w:rsidRDefault="003876A1" w:rsidP="000A5BBA">
            <w:pPr>
              <w:jc w:val="left"/>
              <w:rPr>
                <w:szCs w:val="24"/>
              </w:rPr>
            </w:pPr>
            <w:r w:rsidRPr="000A5BBA">
              <w:rPr>
                <w:szCs w:val="24"/>
              </w:rPr>
              <w:t xml:space="preserve">Honaz </w:t>
            </w:r>
          </w:p>
        </w:tc>
        <w:tc>
          <w:tcPr>
            <w:tcW w:w="3219" w:type="pct"/>
            <w:shd w:val="clear" w:color="auto" w:fill="auto"/>
            <w:tcMar>
              <w:left w:w="0" w:type="dxa"/>
              <w:right w:w="0" w:type="dxa"/>
            </w:tcMar>
            <w:hideMark/>
          </w:tcPr>
          <w:p w14:paraId="7A56F5F2" w14:textId="77777777" w:rsidR="003876A1" w:rsidRPr="000A5BBA" w:rsidRDefault="003876A1" w:rsidP="000A5BBA">
            <w:pPr>
              <w:jc w:val="left"/>
              <w:rPr>
                <w:szCs w:val="24"/>
              </w:rPr>
            </w:pPr>
            <w:r w:rsidRPr="000A5BBA">
              <w:rPr>
                <w:szCs w:val="24"/>
              </w:rPr>
              <w:t xml:space="preserve">Şahinler Oto. </w:t>
            </w:r>
            <w:proofErr w:type="spellStart"/>
            <w:r w:rsidRPr="000A5BBA">
              <w:rPr>
                <w:szCs w:val="24"/>
              </w:rPr>
              <w:t>Enteg.Hay.Tar.Ltd.Şti</w:t>
            </w:r>
            <w:proofErr w:type="spellEnd"/>
            <w:r w:rsidRPr="000A5BBA">
              <w:rPr>
                <w:szCs w:val="24"/>
              </w:rPr>
              <w:t>.</w:t>
            </w:r>
          </w:p>
        </w:tc>
      </w:tr>
    </w:tbl>
    <w:p w14:paraId="5534044E" w14:textId="77777777" w:rsidR="003876A1" w:rsidRDefault="003876A1" w:rsidP="00E27B0C">
      <w:pPr>
        <w:tabs>
          <w:tab w:val="left" w:pos="600"/>
        </w:tabs>
        <w:rPr>
          <w:b/>
          <w:szCs w:val="24"/>
        </w:rPr>
      </w:pPr>
    </w:p>
    <w:p w14:paraId="4795FCAD" w14:textId="77777777" w:rsidR="003876A1" w:rsidRPr="00A02070" w:rsidRDefault="003876A1" w:rsidP="006C1502">
      <w:pPr>
        <w:pStyle w:val="Balk2"/>
      </w:pPr>
      <w:bookmarkStart w:id="287" w:name="_Toc529537701"/>
      <w:bookmarkStart w:id="288" w:name="_Toc529978295"/>
      <w:bookmarkStart w:id="289" w:name="_Toc536432073"/>
      <w:bookmarkStart w:id="290" w:name="_Toc1483436"/>
      <w:bookmarkStart w:id="291" w:name="_Toc43366121"/>
      <w:r w:rsidRPr="00A02070">
        <w:t>Onaylı Süt Çiftlikleri Desteklemesi</w:t>
      </w:r>
      <w:bookmarkEnd w:id="287"/>
      <w:bookmarkEnd w:id="288"/>
      <w:bookmarkEnd w:id="289"/>
      <w:bookmarkEnd w:id="290"/>
      <w:bookmarkEnd w:id="291"/>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1165"/>
        <w:gridCol w:w="2740"/>
        <w:gridCol w:w="3602"/>
        <w:gridCol w:w="2120"/>
      </w:tblGrid>
      <w:tr w:rsidR="003876A1" w:rsidRPr="000A5BBA" w14:paraId="53BF67B3" w14:textId="77777777" w:rsidTr="00CB659E">
        <w:trPr>
          <w:trHeight w:val="20"/>
        </w:trPr>
        <w:tc>
          <w:tcPr>
            <w:tcW w:w="605" w:type="pct"/>
            <w:shd w:val="clear" w:color="auto" w:fill="DEEAF6"/>
            <w:tcMar>
              <w:left w:w="0" w:type="dxa"/>
              <w:right w:w="0" w:type="dxa"/>
            </w:tcMar>
            <w:hideMark/>
          </w:tcPr>
          <w:p w14:paraId="600B589B" w14:textId="77777777" w:rsidR="003876A1" w:rsidRPr="000A5BBA" w:rsidRDefault="003876A1" w:rsidP="000A5BBA">
            <w:pPr>
              <w:jc w:val="center"/>
              <w:rPr>
                <w:b/>
                <w:bCs/>
                <w:szCs w:val="24"/>
              </w:rPr>
            </w:pPr>
            <w:r w:rsidRPr="000A5BBA">
              <w:rPr>
                <w:b/>
                <w:bCs/>
                <w:szCs w:val="24"/>
              </w:rPr>
              <w:t>Yıl</w:t>
            </w:r>
          </w:p>
        </w:tc>
        <w:tc>
          <w:tcPr>
            <w:tcW w:w="1423" w:type="pct"/>
            <w:shd w:val="clear" w:color="auto" w:fill="DEEAF6"/>
            <w:tcMar>
              <w:left w:w="0" w:type="dxa"/>
              <w:right w:w="0" w:type="dxa"/>
            </w:tcMar>
            <w:hideMark/>
          </w:tcPr>
          <w:p w14:paraId="2E531165" w14:textId="77777777" w:rsidR="003876A1" w:rsidRPr="000A5BBA" w:rsidRDefault="003876A1" w:rsidP="00CB659E">
            <w:pPr>
              <w:jc w:val="center"/>
              <w:rPr>
                <w:b/>
                <w:bCs/>
                <w:szCs w:val="24"/>
              </w:rPr>
            </w:pPr>
            <w:r w:rsidRPr="000A5BBA">
              <w:rPr>
                <w:b/>
                <w:bCs/>
                <w:szCs w:val="24"/>
              </w:rPr>
              <w:t>Desteklemeden</w:t>
            </w:r>
            <w:r>
              <w:rPr>
                <w:b/>
                <w:bCs/>
                <w:szCs w:val="24"/>
              </w:rPr>
              <w:t xml:space="preserve"> </w:t>
            </w:r>
            <w:r w:rsidRPr="000A5BBA">
              <w:rPr>
                <w:b/>
                <w:bCs/>
                <w:szCs w:val="24"/>
              </w:rPr>
              <w:t>Yararlanan</w:t>
            </w:r>
            <w:r>
              <w:rPr>
                <w:b/>
                <w:bCs/>
                <w:szCs w:val="24"/>
              </w:rPr>
              <w:t xml:space="preserve"> </w:t>
            </w:r>
            <w:r w:rsidRPr="000A5BBA">
              <w:rPr>
                <w:b/>
                <w:bCs/>
                <w:szCs w:val="24"/>
              </w:rPr>
              <w:t>İşletme Sayısı</w:t>
            </w:r>
          </w:p>
        </w:tc>
        <w:tc>
          <w:tcPr>
            <w:tcW w:w="1871" w:type="pct"/>
            <w:shd w:val="clear" w:color="auto" w:fill="DEEAF6"/>
            <w:tcMar>
              <w:left w:w="0" w:type="dxa"/>
              <w:right w:w="0" w:type="dxa"/>
            </w:tcMar>
            <w:hideMark/>
          </w:tcPr>
          <w:p w14:paraId="43CF166C" w14:textId="77777777" w:rsidR="003876A1" w:rsidRPr="000A5BBA" w:rsidRDefault="003876A1" w:rsidP="00CB659E">
            <w:pPr>
              <w:jc w:val="center"/>
              <w:rPr>
                <w:b/>
                <w:bCs/>
                <w:szCs w:val="24"/>
              </w:rPr>
            </w:pPr>
            <w:proofErr w:type="spellStart"/>
            <w:r w:rsidRPr="000A5BBA">
              <w:rPr>
                <w:b/>
                <w:bCs/>
                <w:szCs w:val="24"/>
              </w:rPr>
              <w:t>Destekelmeden</w:t>
            </w:r>
            <w:proofErr w:type="spellEnd"/>
            <w:r>
              <w:rPr>
                <w:b/>
                <w:bCs/>
                <w:szCs w:val="24"/>
              </w:rPr>
              <w:t xml:space="preserve"> </w:t>
            </w:r>
            <w:r w:rsidRPr="000A5BBA">
              <w:rPr>
                <w:b/>
                <w:bCs/>
                <w:szCs w:val="24"/>
              </w:rPr>
              <w:t>Yararlanan</w:t>
            </w:r>
            <w:r>
              <w:rPr>
                <w:b/>
                <w:bCs/>
                <w:szCs w:val="24"/>
              </w:rPr>
              <w:t xml:space="preserve"> </w:t>
            </w:r>
            <w:proofErr w:type="spellStart"/>
            <w:r w:rsidRPr="000A5BBA">
              <w:rPr>
                <w:b/>
                <w:bCs/>
                <w:szCs w:val="24"/>
              </w:rPr>
              <w:t>İşletmeki</w:t>
            </w:r>
            <w:proofErr w:type="spellEnd"/>
            <w:r w:rsidRPr="000A5BBA">
              <w:rPr>
                <w:b/>
                <w:bCs/>
                <w:szCs w:val="24"/>
              </w:rPr>
              <w:t xml:space="preserve"> Sığır</w:t>
            </w:r>
            <w:r>
              <w:rPr>
                <w:b/>
                <w:bCs/>
                <w:szCs w:val="24"/>
              </w:rPr>
              <w:t xml:space="preserve"> </w:t>
            </w:r>
            <w:r w:rsidRPr="000A5BBA">
              <w:rPr>
                <w:b/>
                <w:bCs/>
                <w:szCs w:val="24"/>
              </w:rPr>
              <w:t>Sayısı (Baş)</w:t>
            </w:r>
          </w:p>
        </w:tc>
        <w:tc>
          <w:tcPr>
            <w:tcW w:w="1101" w:type="pct"/>
            <w:shd w:val="clear" w:color="auto" w:fill="DEEAF6"/>
            <w:tcMar>
              <w:left w:w="0" w:type="dxa"/>
              <w:right w:w="0" w:type="dxa"/>
            </w:tcMar>
            <w:hideMark/>
          </w:tcPr>
          <w:p w14:paraId="7A9C190E" w14:textId="77777777" w:rsidR="003876A1" w:rsidRPr="000A5BBA" w:rsidRDefault="003876A1" w:rsidP="000A5BBA">
            <w:pPr>
              <w:jc w:val="center"/>
              <w:rPr>
                <w:b/>
                <w:bCs/>
                <w:szCs w:val="24"/>
              </w:rPr>
            </w:pPr>
            <w:r w:rsidRPr="000A5BBA">
              <w:rPr>
                <w:b/>
                <w:bCs/>
                <w:szCs w:val="24"/>
              </w:rPr>
              <w:t>Destekleme Tutarı</w:t>
            </w:r>
          </w:p>
          <w:p w14:paraId="517A1689" w14:textId="77777777" w:rsidR="003876A1" w:rsidRPr="000A5BBA" w:rsidRDefault="003876A1" w:rsidP="000A5BBA">
            <w:pPr>
              <w:jc w:val="center"/>
              <w:rPr>
                <w:b/>
                <w:bCs/>
                <w:szCs w:val="24"/>
              </w:rPr>
            </w:pPr>
            <w:r w:rsidRPr="000A5BBA">
              <w:rPr>
                <w:b/>
                <w:bCs/>
                <w:szCs w:val="24"/>
              </w:rPr>
              <w:t>(TL)</w:t>
            </w:r>
          </w:p>
        </w:tc>
      </w:tr>
      <w:tr w:rsidR="003876A1" w:rsidRPr="000A5BBA" w14:paraId="0130AC38" w14:textId="77777777" w:rsidTr="00CB659E">
        <w:trPr>
          <w:trHeight w:val="20"/>
        </w:trPr>
        <w:tc>
          <w:tcPr>
            <w:tcW w:w="605" w:type="pct"/>
            <w:shd w:val="clear" w:color="auto" w:fill="auto"/>
            <w:tcMar>
              <w:left w:w="0" w:type="dxa"/>
              <w:right w:w="0" w:type="dxa"/>
            </w:tcMar>
            <w:hideMark/>
          </w:tcPr>
          <w:p w14:paraId="70FA2760" w14:textId="77777777" w:rsidR="003876A1" w:rsidRPr="000A5BBA" w:rsidRDefault="003876A1" w:rsidP="00CB659E">
            <w:pPr>
              <w:jc w:val="center"/>
              <w:rPr>
                <w:bCs/>
                <w:szCs w:val="24"/>
              </w:rPr>
            </w:pPr>
            <w:r w:rsidRPr="000A5BBA">
              <w:rPr>
                <w:bCs/>
                <w:szCs w:val="24"/>
              </w:rPr>
              <w:t>2017</w:t>
            </w:r>
          </w:p>
        </w:tc>
        <w:tc>
          <w:tcPr>
            <w:tcW w:w="1423" w:type="pct"/>
            <w:shd w:val="clear" w:color="auto" w:fill="auto"/>
            <w:tcMar>
              <w:left w:w="0" w:type="dxa"/>
              <w:right w:w="0" w:type="dxa"/>
            </w:tcMar>
            <w:hideMark/>
          </w:tcPr>
          <w:p w14:paraId="47C5768D" w14:textId="77777777" w:rsidR="003876A1" w:rsidRPr="000A5BBA" w:rsidRDefault="003876A1" w:rsidP="000A5BBA">
            <w:pPr>
              <w:jc w:val="center"/>
              <w:rPr>
                <w:bCs/>
                <w:szCs w:val="24"/>
              </w:rPr>
            </w:pPr>
            <w:r w:rsidRPr="000A5BBA">
              <w:rPr>
                <w:bCs/>
                <w:szCs w:val="24"/>
              </w:rPr>
              <w:t>4</w:t>
            </w:r>
          </w:p>
        </w:tc>
        <w:tc>
          <w:tcPr>
            <w:tcW w:w="1871" w:type="pct"/>
            <w:shd w:val="clear" w:color="auto" w:fill="auto"/>
            <w:tcMar>
              <w:left w:w="0" w:type="dxa"/>
              <w:right w:w="0" w:type="dxa"/>
            </w:tcMar>
            <w:hideMark/>
          </w:tcPr>
          <w:p w14:paraId="7D61CF9E" w14:textId="77777777" w:rsidR="003876A1" w:rsidRPr="000A5BBA" w:rsidRDefault="003876A1" w:rsidP="000A5BBA">
            <w:pPr>
              <w:jc w:val="center"/>
              <w:rPr>
                <w:bCs/>
                <w:szCs w:val="24"/>
              </w:rPr>
            </w:pPr>
            <w:r w:rsidRPr="000A5BBA">
              <w:rPr>
                <w:bCs/>
                <w:szCs w:val="24"/>
              </w:rPr>
              <w:t>14.135</w:t>
            </w:r>
          </w:p>
        </w:tc>
        <w:tc>
          <w:tcPr>
            <w:tcW w:w="1101" w:type="pct"/>
            <w:shd w:val="clear" w:color="auto" w:fill="auto"/>
            <w:tcMar>
              <w:left w:w="0" w:type="dxa"/>
              <w:right w:w="0" w:type="dxa"/>
            </w:tcMar>
            <w:hideMark/>
          </w:tcPr>
          <w:p w14:paraId="2C66DCC8" w14:textId="77777777" w:rsidR="003876A1" w:rsidRPr="000A5BBA" w:rsidRDefault="003876A1" w:rsidP="000A5BBA">
            <w:pPr>
              <w:jc w:val="center"/>
              <w:rPr>
                <w:bCs/>
                <w:szCs w:val="24"/>
              </w:rPr>
            </w:pPr>
            <w:r w:rsidRPr="000A5BBA">
              <w:rPr>
                <w:bCs/>
                <w:szCs w:val="24"/>
              </w:rPr>
              <w:t>989.450</w:t>
            </w:r>
          </w:p>
        </w:tc>
      </w:tr>
      <w:tr w:rsidR="003876A1" w:rsidRPr="000A5BBA" w14:paraId="635118AD" w14:textId="77777777" w:rsidTr="00CB659E">
        <w:trPr>
          <w:trHeight w:val="20"/>
        </w:trPr>
        <w:tc>
          <w:tcPr>
            <w:tcW w:w="605" w:type="pct"/>
            <w:shd w:val="clear" w:color="auto" w:fill="auto"/>
            <w:tcMar>
              <w:left w:w="0" w:type="dxa"/>
              <w:right w:w="0" w:type="dxa"/>
            </w:tcMar>
            <w:hideMark/>
          </w:tcPr>
          <w:p w14:paraId="434B7F5D" w14:textId="77777777" w:rsidR="003876A1" w:rsidRPr="000A5BBA" w:rsidRDefault="003876A1" w:rsidP="00CB659E">
            <w:pPr>
              <w:jc w:val="center"/>
              <w:rPr>
                <w:bCs/>
                <w:szCs w:val="24"/>
              </w:rPr>
            </w:pPr>
            <w:r w:rsidRPr="000A5BBA">
              <w:rPr>
                <w:bCs/>
                <w:szCs w:val="24"/>
              </w:rPr>
              <w:t>2018</w:t>
            </w:r>
          </w:p>
        </w:tc>
        <w:tc>
          <w:tcPr>
            <w:tcW w:w="1423" w:type="pct"/>
            <w:shd w:val="clear" w:color="auto" w:fill="auto"/>
            <w:tcMar>
              <w:left w:w="0" w:type="dxa"/>
              <w:right w:w="0" w:type="dxa"/>
            </w:tcMar>
            <w:hideMark/>
          </w:tcPr>
          <w:p w14:paraId="4261F445" w14:textId="77777777" w:rsidR="003876A1" w:rsidRPr="000A5BBA" w:rsidRDefault="003876A1" w:rsidP="000A5BBA">
            <w:pPr>
              <w:jc w:val="center"/>
              <w:rPr>
                <w:bCs/>
                <w:szCs w:val="24"/>
              </w:rPr>
            </w:pPr>
            <w:r w:rsidRPr="000A5BBA">
              <w:rPr>
                <w:bCs/>
                <w:szCs w:val="24"/>
              </w:rPr>
              <w:t>5</w:t>
            </w:r>
          </w:p>
        </w:tc>
        <w:tc>
          <w:tcPr>
            <w:tcW w:w="1871" w:type="pct"/>
            <w:shd w:val="clear" w:color="auto" w:fill="auto"/>
            <w:tcMar>
              <w:left w:w="0" w:type="dxa"/>
              <w:right w:w="0" w:type="dxa"/>
            </w:tcMar>
            <w:hideMark/>
          </w:tcPr>
          <w:p w14:paraId="42E4C612" w14:textId="77777777" w:rsidR="003876A1" w:rsidRPr="000A5BBA" w:rsidRDefault="003876A1" w:rsidP="000A5BBA">
            <w:pPr>
              <w:jc w:val="center"/>
              <w:rPr>
                <w:bCs/>
                <w:szCs w:val="24"/>
              </w:rPr>
            </w:pPr>
            <w:r w:rsidRPr="000A5BBA">
              <w:rPr>
                <w:bCs/>
                <w:szCs w:val="24"/>
              </w:rPr>
              <w:t>14.737</w:t>
            </w:r>
          </w:p>
        </w:tc>
        <w:tc>
          <w:tcPr>
            <w:tcW w:w="1101" w:type="pct"/>
            <w:shd w:val="clear" w:color="auto" w:fill="auto"/>
            <w:tcMar>
              <w:left w:w="0" w:type="dxa"/>
              <w:right w:w="0" w:type="dxa"/>
            </w:tcMar>
            <w:hideMark/>
          </w:tcPr>
          <w:p w14:paraId="5D8F738F" w14:textId="77777777" w:rsidR="003876A1" w:rsidRPr="000A5BBA" w:rsidRDefault="003876A1" w:rsidP="000A5BBA">
            <w:pPr>
              <w:jc w:val="center"/>
              <w:rPr>
                <w:bCs/>
                <w:szCs w:val="24"/>
              </w:rPr>
            </w:pPr>
            <w:r w:rsidRPr="000A5BBA">
              <w:rPr>
                <w:bCs/>
                <w:szCs w:val="24"/>
              </w:rPr>
              <w:t>1.178.960</w:t>
            </w:r>
          </w:p>
        </w:tc>
      </w:tr>
      <w:tr w:rsidR="003876A1" w:rsidRPr="000A5BBA" w14:paraId="02497DBE" w14:textId="77777777" w:rsidTr="00CB659E">
        <w:trPr>
          <w:trHeight w:val="20"/>
        </w:trPr>
        <w:tc>
          <w:tcPr>
            <w:tcW w:w="605" w:type="pct"/>
            <w:shd w:val="clear" w:color="auto" w:fill="auto"/>
            <w:tcMar>
              <w:left w:w="0" w:type="dxa"/>
              <w:right w:w="0" w:type="dxa"/>
            </w:tcMar>
          </w:tcPr>
          <w:p w14:paraId="392C9BFC" w14:textId="77777777" w:rsidR="003876A1" w:rsidRPr="000A5BBA" w:rsidRDefault="003876A1" w:rsidP="00CB659E">
            <w:pPr>
              <w:jc w:val="center"/>
              <w:rPr>
                <w:bCs/>
                <w:szCs w:val="24"/>
              </w:rPr>
            </w:pPr>
            <w:r>
              <w:rPr>
                <w:bCs/>
                <w:szCs w:val="24"/>
              </w:rPr>
              <w:t>2019</w:t>
            </w:r>
          </w:p>
        </w:tc>
        <w:tc>
          <w:tcPr>
            <w:tcW w:w="1423" w:type="pct"/>
            <w:shd w:val="clear" w:color="auto" w:fill="auto"/>
            <w:tcMar>
              <w:left w:w="0" w:type="dxa"/>
              <w:right w:w="0" w:type="dxa"/>
            </w:tcMar>
          </w:tcPr>
          <w:p w14:paraId="7F68E50A" w14:textId="77777777" w:rsidR="003876A1" w:rsidRPr="000A5BBA" w:rsidRDefault="003876A1" w:rsidP="000A5BBA">
            <w:pPr>
              <w:jc w:val="center"/>
              <w:rPr>
                <w:bCs/>
                <w:szCs w:val="24"/>
              </w:rPr>
            </w:pPr>
            <w:r>
              <w:rPr>
                <w:bCs/>
                <w:szCs w:val="24"/>
              </w:rPr>
              <w:t>4</w:t>
            </w:r>
          </w:p>
        </w:tc>
        <w:tc>
          <w:tcPr>
            <w:tcW w:w="1871" w:type="pct"/>
            <w:shd w:val="clear" w:color="auto" w:fill="auto"/>
            <w:tcMar>
              <w:left w:w="0" w:type="dxa"/>
              <w:right w:w="0" w:type="dxa"/>
            </w:tcMar>
          </w:tcPr>
          <w:p w14:paraId="7627B04F" w14:textId="77777777" w:rsidR="003876A1" w:rsidRPr="000A5BBA" w:rsidRDefault="003876A1" w:rsidP="000A5BBA">
            <w:pPr>
              <w:jc w:val="center"/>
              <w:rPr>
                <w:bCs/>
                <w:szCs w:val="24"/>
              </w:rPr>
            </w:pPr>
            <w:r>
              <w:rPr>
                <w:bCs/>
                <w:szCs w:val="24"/>
              </w:rPr>
              <w:t>12.470</w:t>
            </w:r>
          </w:p>
        </w:tc>
        <w:tc>
          <w:tcPr>
            <w:tcW w:w="1101" w:type="pct"/>
            <w:shd w:val="clear" w:color="auto" w:fill="auto"/>
            <w:tcMar>
              <w:left w:w="0" w:type="dxa"/>
              <w:right w:w="0" w:type="dxa"/>
            </w:tcMar>
          </w:tcPr>
          <w:p w14:paraId="6BA3B451" w14:textId="77777777" w:rsidR="003876A1" w:rsidRPr="000A5BBA" w:rsidRDefault="003876A1" w:rsidP="000A5BBA">
            <w:pPr>
              <w:jc w:val="center"/>
              <w:rPr>
                <w:bCs/>
                <w:szCs w:val="24"/>
              </w:rPr>
            </w:pPr>
            <w:r>
              <w:rPr>
                <w:bCs/>
                <w:szCs w:val="24"/>
              </w:rPr>
              <w:t>1.247.000</w:t>
            </w:r>
          </w:p>
        </w:tc>
      </w:tr>
    </w:tbl>
    <w:p w14:paraId="58698E4E" w14:textId="77777777" w:rsidR="003876A1" w:rsidRDefault="003876A1" w:rsidP="00E27B0C">
      <w:pPr>
        <w:rPr>
          <w:b/>
          <w:bCs/>
          <w:szCs w:val="24"/>
        </w:rPr>
      </w:pPr>
    </w:p>
    <w:p w14:paraId="64852D96" w14:textId="77777777" w:rsidR="003876A1" w:rsidRPr="008B4122" w:rsidRDefault="003876A1" w:rsidP="00E27B0C">
      <w:pPr>
        <w:rPr>
          <w:b/>
          <w:bCs/>
          <w:szCs w:val="24"/>
        </w:rPr>
      </w:pPr>
    </w:p>
    <w:p w14:paraId="6432CFDF" w14:textId="77777777" w:rsidR="003876A1" w:rsidRPr="00A02070" w:rsidRDefault="003876A1" w:rsidP="006C1502">
      <w:pPr>
        <w:pStyle w:val="Balk2"/>
      </w:pPr>
      <w:bookmarkStart w:id="292" w:name="_Toc536432074"/>
      <w:bookmarkStart w:id="293" w:name="_Toc1483437"/>
      <w:bookmarkStart w:id="294" w:name="_Toc43366122"/>
      <w:r w:rsidRPr="00A02070">
        <w:t xml:space="preserve">Tazminatlı Hastalıklar Kapsamında Ölen </w:t>
      </w:r>
      <w:proofErr w:type="gramStart"/>
      <w:r w:rsidRPr="00A02070">
        <w:t>Ve</w:t>
      </w:r>
      <w:proofErr w:type="gramEnd"/>
      <w:r w:rsidRPr="00A02070">
        <w:t xml:space="preserve"> Mecburi Kesime Tabi Tutulan Hayvanlar İçin Yapılan </w:t>
      </w:r>
      <w:proofErr w:type="spellStart"/>
      <w:r w:rsidRPr="00A02070">
        <w:t>Hakediş</w:t>
      </w:r>
      <w:proofErr w:type="spellEnd"/>
      <w:r w:rsidRPr="00A02070">
        <w:t xml:space="preserve"> Tutarları</w:t>
      </w:r>
      <w:bookmarkEnd w:id="292"/>
      <w:bookmarkEnd w:id="293"/>
      <w:bookmarkEnd w:id="294"/>
    </w:p>
    <w:p w14:paraId="0C5D8BEF" w14:textId="77777777" w:rsidR="003876A1" w:rsidRPr="00A730A8" w:rsidRDefault="003876A1" w:rsidP="00A730A8">
      <w:pPr>
        <w:ind w:firstLine="708"/>
        <w:rPr>
          <w:bCs/>
          <w:szCs w:val="24"/>
        </w:rPr>
      </w:pPr>
    </w:p>
    <w:p w14:paraId="7BCE1534" w14:textId="77777777" w:rsidR="003876A1" w:rsidRPr="00AD7AB8" w:rsidRDefault="003876A1" w:rsidP="00CB659E">
      <w:pPr>
        <w:ind w:firstLine="709"/>
        <w:jc w:val="left"/>
        <w:rPr>
          <w:bCs/>
          <w:szCs w:val="24"/>
        </w:rPr>
      </w:pPr>
      <w:r w:rsidRPr="00AD7AB8">
        <w:rPr>
          <w:bCs/>
          <w:szCs w:val="24"/>
        </w:rPr>
        <w:t xml:space="preserve">İlimizde 2019 yılı aralık ayı sonu itibariyle tazminatlı hastalıklar kapsamında 169 işletme sahibine 1591 hayvan bedeli olarak 10.187.651,86 TL ödeme yapılmıştır. </w:t>
      </w:r>
    </w:p>
    <w:p w14:paraId="2C1073BD" w14:textId="77777777" w:rsidR="003876A1" w:rsidRDefault="003876A1" w:rsidP="00CB659E">
      <w:pPr>
        <w:ind w:firstLine="709"/>
        <w:jc w:val="left"/>
        <w:rPr>
          <w:bCs/>
          <w:szCs w:val="24"/>
        </w:rPr>
      </w:pPr>
    </w:p>
    <w:tbl>
      <w:tblPr>
        <w:tblW w:w="5000" w:type="pct"/>
        <w:tblCellMar>
          <w:left w:w="0" w:type="dxa"/>
          <w:right w:w="0" w:type="dxa"/>
        </w:tblCellMar>
        <w:tblLook w:val="0600" w:firstRow="0" w:lastRow="0" w:firstColumn="0" w:lastColumn="0" w:noHBand="1" w:noVBand="1"/>
      </w:tblPr>
      <w:tblGrid>
        <w:gridCol w:w="4472"/>
        <w:gridCol w:w="1486"/>
        <w:gridCol w:w="1540"/>
        <w:gridCol w:w="2119"/>
      </w:tblGrid>
      <w:tr w:rsidR="003876A1" w:rsidRPr="00AD7AB8" w14:paraId="27A12733"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34D947" w14:textId="77777777" w:rsidR="003876A1" w:rsidRPr="00AD7AB8" w:rsidRDefault="003876A1" w:rsidP="00CB659E">
            <w:pPr>
              <w:ind w:firstLine="709"/>
              <w:jc w:val="center"/>
              <w:rPr>
                <w:bCs/>
                <w:szCs w:val="24"/>
              </w:rPr>
            </w:pPr>
            <w:r w:rsidRPr="00AD7AB8">
              <w:rPr>
                <w:b/>
                <w:bCs/>
                <w:szCs w:val="24"/>
              </w:rPr>
              <w:t>Destekleme Türü</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03470" w14:textId="77777777" w:rsidR="003876A1" w:rsidRPr="00AD7AB8" w:rsidRDefault="003876A1" w:rsidP="00CB659E">
            <w:pPr>
              <w:ind w:firstLine="709"/>
              <w:jc w:val="center"/>
              <w:rPr>
                <w:bCs/>
                <w:szCs w:val="24"/>
              </w:rPr>
            </w:pPr>
            <w:r w:rsidRPr="00AD7AB8">
              <w:rPr>
                <w:b/>
                <w:bCs/>
                <w:szCs w:val="24"/>
              </w:rPr>
              <w:t>İşletme Sayısı</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6876A3" w14:textId="77777777" w:rsidR="003876A1" w:rsidRPr="00AD7AB8" w:rsidRDefault="003876A1" w:rsidP="00CB659E">
            <w:pPr>
              <w:ind w:firstLine="709"/>
              <w:jc w:val="center"/>
              <w:rPr>
                <w:bCs/>
                <w:szCs w:val="24"/>
              </w:rPr>
            </w:pPr>
            <w:r w:rsidRPr="00AD7AB8">
              <w:rPr>
                <w:b/>
                <w:bCs/>
                <w:szCs w:val="24"/>
              </w:rPr>
              <w:t>Hayvan Sayısı</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2B9C5622" w14:textId="77777777" w:rsidR="003876A1" w:rsidRPr="00AD7AB8" w:rsidRDefault="003876A1" w:rsidP="00CB659E">
            <w:pPr>
              <w:ind w:firstLine="709"/>
              <w:jc w:val="center"/>
              <w:rPr>
                <w:bCs/>
                <w:szCs w:val="24"/>
              </w:rPr>
            </w:pPr>
            <w:r w:rsidRPr="00AD7AB8">
              <w:rPr>
                <w:b/>
                <w:bCs/>
                <w:szCs w:val="24"/>
              </w:rPr>
              <w:t>TL</w:t>
            </w:r>
          </w:p>
        </w:tc>
      </w:tr>
      <w:tr w:rsidR="003876A1" w:rsidRPr="00AD7AB8" w14:paraId="1D9E9B7E"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9A8FD" w14:textId="77777777" w:rsidR="003876A1" w:rsidRPr="00AD7AB8" w:rsidRDefault="003876A1" w:rsidP="00CB659E">
            <w:pPr>
              <w:jc w:val="left"/>
              <w:rPr>
                <w:bCs/>
                <w:szCs w:val="24"/>
              </w:rPr>
            </w:pPr>
            <w:r w:rsidRPr="00AD7AB8">
              <w:rPr>
                <w:b/>
                <w:bCs/>
                <w:szCs w:val="24"/>
              </w:rPr>
              <w:t>Sığır Tüberkülozu</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84ED78" w14:textId="77777777" w:rsidR="003876A1" w:rsidRPr="00AD7AB8" w:rsidRDefault="003876A1" w:rsidP="00CB659E">
            <w:pPr>
              <w:ind w:firstLine="709"/>
              <w:jc w:val="right"/>
              <w:rPr>
                <w:bCs/>
                <w:szCs w:val="24"/>
              </w:rPr>
            </w:pPr>
            <w:r w:rsidRPr="00AD7AB8">
              <w:rPr>
                <w:bCs/>
                <w:szCs w:val="24"/>
              </w:rPr>
              <w:t>112</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6DC4E" w14:textId="77777777" w:rsidR="003876A1" w:rsidRPr="00AD7AB8" w:rsidRDefault="003876A1" w:rsidP="00CB659E">
            <w:pPr>
              <w:ind w:firstLine="709"/>
              <w:jc w:val="right"/>
              <w:rPr>
                <w:bCs/>
                <w:szCs w:val="24"/>
              </w:rPr>
            </w:pPr>
            <w:r w:rsidRPr="00AD7AB8">
              <w:rPr>
                <w:bCs/>
                <w:szCs w:val="24"/>
              </w:rPr>
              <w:t>1516</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08E494A" w14:textId="77777777" w:rsidR="003876A1" w:rsidRPr="00AD7AB8" w:rsidRDefault="003876A1" w:rsidP="00CB659E">
            <w:pPr>
              <w:ind w:firstLine="709"/>
              <w:jc w:val="right"/>
              <w:rPr>
                <w:bCs/>
                <w:szCs w:val="24"/>
              </w:rPr>
            </w:pPr>
            <w:r w:rsidRPr="00AD7AB8">
              <w:rPr>
                <w:bCs/>
                <w:szCs w:val="24"/>
              </w:rPr>
              <w:t>9.801.940,04</w:t>
            </w:r>
          </w:p>
        </w:tc>
      </w:tr>
      <w:tr w:rsidR="003876A1" w:rsidRPr="00AD7AB8" w14:paraId="2076CC67"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FE1B3" w14:textId="77777777" w:rsidR="003876A1" w:rsidRPr="00AD7AB8" w:rsidRDefault="003876A1" w:rsidP="00CB659E">
            <w:pPr>
              <w:jc w:val="left"/>
              <w:rPr>
                <w:bCs/>
                <w:szCs w:val="24"/>
              </w:rPr>
            </w:pPr>
            <w:r w:rsidRPr="00AD7AB8">
              <w:rPr>
                <w:b/>
                <w:bCs/>
                <w:szCs w:val="24"/>
              </w:rPr>
              <w:t>Şap (Büyükbaş) Aşı Reaksiyon Sonucu</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428152" w14:textId="77777777" w:rsidR="003876A1" w:rsidRPr="00AD7AB8" w:rsidRDefault="003876A1" w:rsidP="00CB659E">
            <w:pPr>
              <w:ind w:firstLine="709"/>
              <w:jc w:val="right"/>
              <w:rPr>
                <w:bCs/>
                <w:szCs w:val="24"/>
              </w:rPr>
            </w:pPr>
            <w:r w:rsidRPr="00AD7AB8">
              <w:rPr>
                <w:bCs/>
                <w:szCs w:val="24"/>
              </w:rPr>
              <w:t>29</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7F2D8" w14:textId="77777777" w:rsidR="003876A1" w:rsidRPr="00AD7AB8" w:rsidRDefault="003876A1" w:rsidP="00CB659E">
            <w:pPr>
              <w:ind w:firstLine="709"/>
              <w:jc w:val="right"/>
              <w:rPr>
                <w:bCs/>
                <w:szCs w:val="24"/>
              </w:rPr>
            </w:pPr>
            <w:r w:rsidRPr="00AD7AB8">
              <w:rPr>
                <w:bCs/>
                <w:szCs w:val="24"/>
              </w:rPr>
              <w:t>30</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CDC09F4" w14:textId="77777777" w:rsidR="003876A1" w:rsidRPr="00AD7AB8" w:rsidRDefault="003876A1" w:rsidP="00CB659E">
            <w:pPr>
              <w:ind w:firstLine="709"/>
              <w:jc w:val="right"/>
              <w:rPr>
                <w:bCs/>
                <w:szCs w:val="24"/>
              </w:rPr>
            </w:pPr>
            <w:r w:rsidRPr="00AD7AB8">
              <w:rPr>
                <w:bCs/>
                <w:szCs w:val="24"/>
              </w:rPr>
              <w:t>169.069,83</w:t>
            </w:r>
          </w:p>
        </w:tc>
      </w:tr>
      <w:tr w:rsidR="003876A1" w:rsidRPr="00AD7AB8" w14:paraId="45867748"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C6184" w14:textId="77777777" w:rsidR="003876A1" w:rsidRPr="00AD7AB8" w:rsidRDefault="003876A1" w:rsidP="00CB659E">
            <w:pPr>
              <w:jc w:val="left"/>
              <w:rPr>
                <w:bCs/>
                <w:szCs w:val="24"/>
              </w:rPr>
            </w:pPr>
            <w:r w:rsidRPr="00AD7AB8">
              <w:rPr>
                <w:b/>
                <w:bCs/>
                <w:szCs w:val="24"/>
              </w:rPr>
              <w:t>Şap (Küçükbaş) Aşı Reaksiyon Sonucu</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5AD1E" w14:textId="77777777" w:rsidR="003876A1" w:rsidRPr="00AD7AB8" w:rsidRDefault="003876A1" w:rsidP="00CB659E">
            <w:pPr>
              <w:ind w:firstLine="709"/>
              <w:jc w:val="right"/>
              <w:rPr>
                <w:bCs/>
                <w:szCs w:val="24"/>
              </w:rPr>
            </w:pPr>
            <w:r w:rsidRPr="00AD7AB8">
              <w:rPr>
                <w:bCs/>
                <w:szCs w:val="24"/>
              </w:rPr>
              <w:t>2</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4F1928" w14:textId="77777777" w:rsidR="003876A1" w:rsidRPr="00AD7AB8" w:rsidRDefault="003876A1" w:rsidP="00CB659E">
            <w:pPr>
              <w:ind w:firstLine="709"/>
              <w:jc w:val="right"/>
              <w:rPr>
                <w:bCs/>
                <w:szCs w:val="24"/>
              </w:rPr>
            </w:pPr>
            <w:r w:rsidRPr="00AD7AB8">
              <w:rPr>
                <w:bCs/>
                <w:szCs w:val="24"/>
              </w:rPr>
              <w:t>2</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18851BC1" w14:textId="77777777" w:rsidR="003876A1" w:rsidRPr="00AD7AB8" w:rsidRDefault="003876A1" w:rsidP="00CB659E">
            <w:pPr>
              <w:ind w:firstLine="709"/>
              <w:jc w:val="right"/>
              <w:rPr>
                <w:bCs/>
                <w:szCs w:val="24"/>
              </w:rPr>
            </w:pPr>
            <w:r w:rsidRPr="00AD7AB8">
              <w:rPr>
                <w:bCs/>
                <w:szCs w:val="24"/>
              </w:rPr>
              <w:t>1.760,00</w:t>
            </w:r>
          </w:p>
        </w:tc>
      </w:tr>
      <w:tr w:rsidR="003876A1" w:rsidRPr="00AD7AB8" w14:paraId="43FF8C05"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9AD986" w14:textId="77777777" w:rsidR="003876A1" w:rsidRPr="00AD7AB8" w:rsidRDefault="003876A1" w:rsidP="00CB659E">
            <w:pPr>
              <w:jc w:val="left"/>
              <w:rPr>
                <w:bCs/>
                <w:szCs w:val="24"/>
              </w:rPr>
            </w:pPr>
            <w:proofErr w:type="spellStart"/>
            <w:r w:rsidRPr="00AD7AB8">
              <w:rPr>
                <w:b/>
                <w:bCs/>
                <w:szCs w:val="24"/>
              </w:rPr>
              <w:t>Mavidil</w:t>
            </w:r>
            <w:proofErr w:type="spellEnd"/>
            <w:r w:rsidRPr="00AD7AB8">
              <w:rPr>
                <w:b/>
                <w:bCs/>
                <w:szCs w:val="24"/>
              </w:rPr>
              <w:t xml:space="preserve"> (Küçükbaş) Aşı Reaksiyon Sonucu</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97D7C1" w14:textId="77777777" w:rsidR="003876A1" w:rsidRPr="00AD7AB8" w:rsidRDefault="003876A1" w:rsidP="00CB659E">
            <w:pPr>
              <w:ind w:firstLine="709"/>
              <w:jc w:val="right"/>
              <w:rPr>
                <w:bCs/>
                <w:szCs w:val="24"/>
              </w:rPr>
            </w:pPr>
            <w:r w:rsidRPr="00AD7AB8">
              <w:rPr>
                <w:bCs/>
                <w:szCs w:val="24"/>
              </w:rPr>
              <w:t>3</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CB411" w14:textId="77777777" w:rsidR="003876A1" w:rsidRPr="00AD7AB8" w:rsidRDefault="003876A1" w:rsidP="00CB659E">
            <w:pPr>
              <w:ind w:firstLine="709"/>
              <w:jc w:val="right"/>
              <w:rPr>
                <w:bCs/>
                <w:szCs w:val="24"/>
              </w:rPr>
            </w:pPr>
            <w:r w:rsidRPr="00AD7AB8">
              <w:rPr>
                <w:bCs/>
                <w:szCs w:val="24"/>
              </w:rPr>
              <w:t>3</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0D4EFC7" w14:textId="77777777" w:rsidR="003876A1" w:rsidRPr="00AD7AB8" w:rsidRDefault="003876A1" w:rsidP="00CB659E">
            <w:pPr>
              <w:ind w:firstLine="709"/>
              <w:jc w:val="right"/>
              <w:rPr>
                <w:bCs/>
                <w:szCs w:val="24"/>
              </w:rPr>
            </w:pPr>
            <w:r w:rsidRPr="00AD7AB8">
              <w:rPr>
                <w:bCs/>
                <w:szCs w:val="24"/>
              </w:rPr>
              <w:t>2.900,00</w:t>
            </w:r>
          </w:p>
        </w:tc>
      </w:tr>
      <w:tr w:rsidR="003876A1" w:rsidRPr="00AD7AB8" w14:paraId="22129364"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B76C8" w14:textId="77777777" w:rsidR="003876A1" w:rsidRPr="00AD7AB8" w:rsidRDefault="003876A1" w:rsidP="00CB659E">
            <w:pPr>
              <w:jc w:val="left"/>
              <w:rPr>
                <w:bCs/>
                <w:szCs w:val="24"/>
              </w:rPr>
            </w:pPr>
            <w:r w:rsidRPr="00AD7AB8">
              <w:rPr>
                <w:b/>
                <w:bCs/>
                <w:szCs w:val="24"/>
              </w:rPr>
              <w:t>Koyun-Keçi Çiçek Aşı Reaksiyon Sonucu</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89DC3" w14:textId="77777777" w:rsidR="003876A1" w:rsidRPr="00AD7AB8" w:rsidRDefault="003876A1" w:rsidP="00CB659E">
            <w:pPr>
              <w:ind w:firstLine="709"/>
              <w:jc w:val="right"/>
              <w:rPr>
                <w:bCs/>
                <w:szCs w:val="24"/>
              </w:rPr>
            </w:pPr>
            <w:r w:rsidRPr="00AD7AB8">
              <w:rPr>
                <w:bCs/>
                <w:szCs w:val="24"/>
              </w:rPr>
              <w:t>1</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92A23" w14:textId="77777777" w:rsidR="003876A1" w:rsidRPr="00AD7AB8" w:rsidRDefault="003876A1" w:rsidP="00CB659E">
            <w:pPr>
              <w:ind w:firstLine="709"/>
              <w:jc w:val="right"/>
              <w:rPr>
                <w:bCs/>
                <w:szCs w:val="24"/>
              </w:rPr>
            </w:pPr>
            <w:r w:rsidRPr="00AD7AB8">
              <w:rPr>
                <w:bCs/>
                <w:szCs w:val="24"/>
              </w:rPr>
              <w:t>1</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9627AED" w14:textId="77777777" w:rsidR="003876A1" w:rsidRPr="00AD7AB8" w:rsidRDefault="003876A1" w:rsidP="00CB659E">
            <w:pPr>
              <w:ind w:firstLine="709"/>
              <w:jc w:val="right"/>
              <w:rPr>
                <w:bCs/>
                <w:szCs w:val="24"/>
              </w:rPr>
            </w:pPr>
            <w:r w:rsidRPr="00AD7AB8">
              <w:rPr>
                <w:bCs/>
                <w:szCs w:val="24"/>
              </w:rPr>
              <w:t>900,00</w:t>
            </w:r>
          </w:p>
        </w:tc>
      </w:tr>
      <w:tr w:rsidR="003876A1" w:rsidRPr="00AD7AB8" w14:paraId="66CB82FC"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D2D22" w14:textId="77777777" w:rsidR="003876A1" w:rsidRPr="00AD7AB8" w:rsidRDefault="003876A1" w:rsidP="00CB659E">
            <w:pPr>
              <w:jc w:val="left"/>
              <w:rPr>
                <w:bCs/>
                <w:szCs w:val="24"/>
              </w:rPr>
            </w:pPr>
            <w:r w:rsidRPr="00AD7AB8">
              <w:rPr>
                <w:b/>
                <w:bCs/>
                <w:szCs w:val="24"/>
              </w:rPr>
              <w:t>LSD Aşı Reaksiyon Sonucu</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A947F8" w14:textId="77777777" w:rsidR="003876A1" w:rsidRPr="00AD7AB8" w:rsidRDefault="003876A1" w:rsidP="00CB659E">
            <w:pPr>
              <w:ind w:firstLine="709"/>
              <w:jc w:val="right"/>
              <w:rPr>
                <w:bCs/>
                <w:szCs w:val="24"/>
              </w:rPr>
            </w:pPr>
            <w:r w:rsidRPr="00AD7AB8">
              <w:rPr>
                <w:bCs/>
                <w:szCs w:val="24"/>
              </w:rPr>
              <w:t>4</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ACE08" w14:textId="77777777" w:rsidR="003876A1" w:rsidRPr="00AD7AB8" w:rsidRDefault="003876A1" w:rsidP="00CB659E">
            <w:pPr>
              <w:ind w:firstLine="709"/>
              <w:jc w:val="right"/>
              <w:rPr>
                <w:bCs/>
                <w:szCs w:val="24"/>
              </w:rPr>
            </w:pPr>
            <w:r w:rsidRPr="00AD7AB8">
              <w:rPr>
                <w:bCs/>
                <w:szCs w:val="24"/>
              </w:rPr>
              <w:t>4</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EFEFA0D" w14:textId="77777777" w:rsidR="003876A1" w:rsidRPr="00AD7AB8" w:rsidRDefault="003876A1" w:rsidP="00CB659E">
            <w:pPr>
              <w:ind w:firstLine="709"/>
              <w:jc w:val="right"/>
              <w:rPr>
                <w:bCs/>
                <w:szCs w:val="24"/>
              </w:rPr>
            </w:pPr>
            <w:r w:rsidRPr="00AD7AB8">
              <w:rPr>
                <w:bCs/>
                <w:szCs w:val="24"/>
              </w:rPr>
              <w:t>38.000,00</w:t>
            </w:r>
          </w:p>
        </w:tc>
      </w:tr>
      <w:tr w:rsidR="003876A1" w:rsidRPr="00AD7AB8" w14:paraId="532F52BF"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CFB94" w14:textId="77777777" w:rsidR="003876A1" w:rsidRPr="00AD7AB8" w:rsidRDefault="003876A1" w:rsidP="00CB659E">
            <w:pPr>
              <w:jc w:val="left"/>
              <w:rPr>
                <w:bCs/>
                <w:szCs w:val="24"/>
              </w:rPr>
            </w:pPr>
            <w:r w:rsidRPr="00AD7AB8">
              <w:rPr>
                <w:b/>
                <w:bCs/>
                <w:szCs w:val="24"/>
              </w:rPr>
              <w:t>PPR (Veba) Aşı Reaksiyon Sonucu</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C242B" w14:textId="77777777" w:rsidR="003876A1" w:rsidRPr="00AD7AB8" w:rsidRDefault="003876A1" w:rsidP="00CB659E">
            <w:pPr>
              <w:ind w:firstLine="709"/>
              <w:jc w:val="right"/>
              <w:rPr>
                <w:bCs/>
                <w:szCs w:val="24"/>
              </w:rPr>
            </w:pPr>
            <w:r w:rsidRPr="00AD7AB8">
              <w:rPr>
                <w:bCs/>
                <w:szCs w:val="24"/>
              </w:rPr>
              <w:t>1</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489CC" w14:textId="77777777" w:rsidR="003876A1" w:rsidRPr="00AD7AB8" w:rsidRDefault="003876A1" w:rsidP="00CB659E">
            <w:pPr>
              <w:ind w:firstLine="709"/>
              <w:jc w:val="right"/>
              <w:rPr>
                <w:bCs/>
                <w:szCs w:val="24"/>
              </w:rPr>
            </w:pPr>
            <w:r w:rsidRPr="00AD7AB8">
              <w:rPr>
                <w:bCs/>
                <w:szCs w:val="24"/>
              </w:rPr>
              <w:t>3</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C271A79" w14:textId="77777777" w:rsidR="003876A1" w:rsidRPr="00AD7AB8" w:rsidRDefault="003876A1" w:rsidP="00CB659E">
            <w:pPr>
              <w:ind w:firstLine="709"/>
              <w:jc w:val="right"/>
              <w:rPr>
                <w:bCs/>
                <w:szCs w:val="24"/>
              </w:rPr>
            </w:pPr>
            <w:r w:rsidRPr="00AD7AB8">
              <w:rPr>
                <w:bCs/>
                <w:szCs w:val="24"/>
              </w:rPr>
              <w:t>1.134,00</w:t>
            </w:r>
          </w:p>
        </w:tc>
      </w:tr>
      <w:tr w:rsidR="003876A1" w:rsidRPr="00AD7AB8" w14:paraId="095A11CB"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64B77" w14:textId="77777777" w:rsidR="003876A1" w:rsidRPr="00AD7AB8" w:rsidRDefault="003876A1" w:rsidP="00CB659E">
            <w:pPr>
              <w:jc w:val="left"/>
              <w:rPr>
                <w:bCs/>
                <w:szCs w:val="24"/>
              </w:rPr>
            </w:pPr>
            <w:r w:rsidRPr="00AD7AB8">
              <w:rPr>
                <w:b/>
                <w:bCs/>
                <w:szCs w:val="24"/>
              </w:rPr>
              <w:t>Kuduz İmha-İtlaf Sığır</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0A0B85" w14:textId="77777777" w:rsidR="003876A1" w:rsidRPr="00AD7AB8" w:rsidRDefault="003876A1" w:rsidP="00CB659E">
            <w:pPr>
              <w:ind w:firstLine="709"/>
              <w:jc w:val="right"/>
              <w:rPr>
                <w:bCs/>
                <w:szCs w:val="24"/>
              </w:rPr>
            </w:pPr>
            <w:r w:rsidRPr="00AD7AB8">
              <w:rPr>
                <w:bCs/>
                <w:szCs w:val="24"/>
              </w:rPr>
              <w:t>5</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8A762" w14:textId="77777777" w:rsidR="003876A1" w:rsidRPr="00AD7AB8" w:rsidRDefault="003876A1" w:rsidP="00CB659E">
            <w:pPr>
              <w:ind w:firstLine="709"/>
              <w:jc w:val="right"/>
              <w:rPr>
                <w:bCs/>
                <w:szCs w:val="24"/>
              </w:rPr>
            </w:pPr>
            <w:r w:rsidRPr="00AD7AB8">
              <w:rPr>
                <w:bCs/>
                <w:szCs w:val="24"/>
              </w:rPr>
              <w:t>5</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5EA520B" w14:textId="77777777" w:rsidR="003876A1" w:rsidRPr="00AD7AB8" w:rsidRDefault="003876A1" w:rsidP="00CB659E">
            <w:pPr>
              <w:ind w:firstLine="709"/>
              <w:jc w:val="right"/>
              <w:rPr>
                <w:bCs/>
                <w:szCs w:val="24"/>
              </w:rPr>
            </w:pPr>
            <w:r w:rsidRPr="00AD7AB8">
              <w:rPr>
                <w:bCs/>
                <w:szCs w:val="24"/>
              </w:rPr>
              <w:t>24.093,43</w:t>
            </w:r>
          </w:p>
        </w:tc>
      </w:tr>
      <w:tr w:rsidR="003876A1" w:rsidRPr="00AD7AB8" w14:paraId="4ED3FA1B"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94926" w14:textId="77777777" w:rsidR="003876A1" w:rsidRPr="00AD7AB8" w:rsidRDefault="003876A1" w:rsidP="00CB659E">
            <w:pPr>
              <w:jc w:val="left"/>
              <w:rPr>
                <w:bCs/>
                <w:szCs w:val="24"/>
              </w:rPr>
            </w:pPr>
            <w:r w:rsidRPr="00AD7AB8">
              <w:rPr>
                <w:b/>
                <w:bCs/>
                <w:szCs w:val="24"/>
              </w:rPr>
              <w:t xml:space="preserve">K.K. </w:t>
            </w:r>
            <w:proofErr w:type="spellStart"/>
            <w:r w:rsidRPr="00AD7AB8">
              <w:rPr>
                <w:b/>
                <w:bCs/>
                <w:szCs w:val="24"/>
              </w:rPr>
              <w:t>Brucellozu</w:t>
            </w:r>
            <w:proofErr w:type="spellEnd"/>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81DAE" w14:textId="77777777" w:rsidR="003876A1" w:rsidRPr="00AD7AB8" w:rsidRDefault="003876A1" w:rsidP="00CB659E">
            <w:pPr>
              <w:ind w:firstLine="709"/>
              <w:jc w:val="right"/>
              <w:rPr>
                <w:bCs/>
                <w:szCs w:val="24"/>
              </w:rPr>
            </w:pPr>
            <w:r w:rsidRPr="00AD7AB8">
              <w:rPr>
                <w:bCs/>
                <w:szCs w:val="24"/>
              </w:rPr>
              <w:t>1</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7851C" w14:textId="77777777" w:rsidR="003876A1" w:rsidRPr="00AD7AB8" w:rsidRDefault="003876A1" w:rsidP="00CB659E">
            <w:pPr>
              <w:ind w:firstLine="709"/>
              <w:jc w:val="right"/>
              <w:rPr>
                <w:bCs/>
                <w:szCs w:val="24"/>
              </w:rPr>
            </w:pPr>
            <w:r w:rsidRPr="00AD7AB8">
              <w:rPr>
                <w:bCs/>
                <w:szCs w:val="24"/>
              </w:rPr>
              <w:t>1</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E8A6866" w14:textId="77777777" w:rsidR="003876A1" w:rsidRPr="00AD7AB8" w:rsidRDefault="003876A1" w:rsidP="00CB659E">
            <w:pPr>
              <w:ind w:firstLine="709"/>
              <w:jc w:val="right"/>
              <w:rPr>
                <w:bCs/>
                <w:szCs w:val="24"/>
              </w:rPr>
            </w:pPr>
            <w:r w:rsidRPr="00AD7AB8">
              <w:rPr>
                <w:bCs/>
                <w:szCs w:val="24"/>
              </w:rPr>
              <w:t>1.080,00</w:t>
            </w:r>
          </w:p>
        </w:tc>
      </w:tr>
      <w:tr w:rsidR="003876A1" w:rsidRPr="00AD7AB8" w14:paraId="3B0B53C1"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EAAC3" w14:textId="77777777" w:rsidR="003876A1" w:rsidRPr="00AD7AB8" w:rsidRDefault="003876A1" w:rsidP="00CB659E">
            <w:pPr>
              <w:jc w:val="left"/>
              <w:rPr>
                <w:bCs/>
                <w:szCs w:val="24"/>
              </w:rPr>
            </w:pPr>
            <w:r w:rsidRPr="00AD7AB8">
              <w:rPr>
                <w:b/>
                <w:bCs/>
                <w:szCs w:val="24"/>
              </w:rPr>
              <w:t xml:space="preserve">Sığır </w:t>
            </w:r>
            <w:proofErr w:type="spellStart"/>
            <w:r w:rsidRPr="00AD7AB8">
              <w:rPr>
                <w:b/>
                <w:bCs/>
                <w:szCs w:val="24"/>
              </w:rPr>
              <w:t>Brucellozu</w:t>
            </w:r>
            <w:proofErr w:type="spellEnd"/>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9C338" w14:textId="77777777" w:rsidR="003876A1" w:rsidRPr="00AD7AB8" w:rsidRDefault="003876A1" w:rsidP="00CB659E">
            <w:pPr>
              <w:ind w:firstLine="709"/>
              <w:jc w:val="right"/>
              <w:rPr>
                <w:bCs/>
                <w:szCs w:val="24"/>
              </w:rPr>
            </w:pPr>
            <w:r w:rsidRPr="00AD7AB8">
              <w:rPr>
                <w:bCs/>
                <w:szCs w:val="24"/>
              </w:rPr>
              <w:t>2</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32704" w14:textId="77777777" w:rsidR="003876A1" w:rsidRPr="00AD7AB8" w:rsidRDefault="003876A1" w:rsidP="00CB659E">
            <w:pPr>
              <w:ind w:firstLine="709"/>
              <w:jc w:val="right"/>
              <w:rPr>
                <w:bCs/>
                <w:szCs w:val="24"/>
              </w:rPr>
            </w:pPr>
            <w:r w:rsidRPr="00AD7AB8">
              <w:rPr>
                <w:bCs/>
                <w:szCs w:val="24"/>
              </w:rPr>
              <w:t>17</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E1C9EF7" w14:textId="77777777" w:rsidR="003876A1" w:rsidRPr="00AD7AB8" w:rsidRDefault="003876A1" w:rsidP="00CB659E">
            <w:pPr>
              <w:ind w:firstLine="709"/>
              <w:jc w:val="right"/>
              <w:rPr>
                <w:bCs/>
                <w:szCs w:val="24"/>
              </w:rPr>
            </w:pPr>
            <w:r w:rsidRPr="00AD7AB8">
              <w:rPr>
                <w:bCs/>
                <w:szCs w:val="24"/>
              </w:rPr>
              <w:t>137.774,56</w:t>
            </w:r>
          </w:p>
        </w:tc>
      </w:tr>
      <w:tr w:rsidR="003876A1" w:rsidRPr="00AD7AB8" w14:paraId="61ED2EF5" w14:textId="77777777" w:rsidTr="00CB659E">
        <w:trPr>
          <w:trHeight w:val="261"/>
        </w:trPr>
        <w:tc>
          <w:tcPr>
            <w:tcW w:w="2328" w:type="pct"/>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98EDC7" w14:textId="77777777" w:rsidR="003876A1" w:rsidRPr="00AD7AB8" w:rsidRDefault="003876A1" w:rsidP="00CB659E">
            <w:pPr>
              <w:jc w:val="left"/>
              <w:rPr>
                <w:bCs/>
                <w:szCs w:val="24"/>
              </w:rPr>
            </w:pPr>
            <w:r w:rsidRPr="00AD7AB8">
              <w:rPr>
                <w:b/>
                <w:bCs/>
                <w:szCs w:val="24"/>
              </w:rPr>
              <w:t>Atık Desteği</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6BCE4" w14:textId="77777777" w:rsidR="003876A1" w:rsidRPr="00AD7AB8" w:rsidRDefault="003876A1" w:rsidP="00CB659E">
            <w:pPr>
              <w:ind w:firstLine="709"/>
              <w:jc w:val="right"/>
              <w:rPr>
                <w:bCs/>
                <w:szCs w:val="24"/>
              </w:rPr>
            </w:pPr>
            <w:r w:rsidRPr="00AD7AB8">
              <w:rPr>
                <w:bCs/>
                <w:szCs w:val="24"/>
              </w:rPr>
              <w:t>9</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E94940" w14:textId="77777777" w:rsidR="003876A1" w:rsidRPr="00AD7AB8" w:rsidRDefault="003876A1" w:rsidP="00CB659E">
            <w:pPr>
              <w:ind w:firstLine="709"/>
              <w:jc w:val="right"/>
              <w:rPr>
                <w:bCs/>
                <w:szCs w:val="24"/>
              </w:rPr>
            </w:pPr>
            <w:r w:rsidRPr="00AD7AB8">
              <w:rPr>
                <w:bCs/>
                <w:szCs w:val="24"/>
              </w:rPr>
              <w:t>9</w:t>
            </w:r>
          </w:p>
        </w:tc>
        <w:tc>
          <w:tcPr>
            <w:tcW w:w="1101"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5FABEE98" w14:textId="77777777" w:rsidR="003876A1" w:rsidRPr="00AD7AB8" w:rsidRDefault="003876A1" w:rsidP="00CB659E">
            <w:pPr>
              <w:ind w:firstLine="709"/>
              <w:jc w:val="right"/>
              <w:rPr>
                <w:bCs/>
                <w:szCs w:val="24"/>
              </w:rPr>
            </w:pPr>
            <w:r w:rsidRPr="00AD7AB8">
              <w:rPr>
                <w:bCs/>
                <w:szCs w:val="24"/>
              </w:rPr>
              <w:t>9.000,00</w:t>
            </w:r>
          </w:p>
        </w:tc>
      </w:tr>
      <w:tr w:rsidR="003876A1" w:rsidRPr="00AD7AB8" w14:paraId="5568B10C" w14:textId="77777777" w:rsidTr="00CB659E">
        <w:trPr>
          <w:trHeight w:val="261"/>
        </w:trPr>
        <w:tc>
          <w:tcPr>
            <w:tcW w:w="2328" w:type="pc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32F62DD" w14:textId="77777777" w:rsidR="003876A1" w:rsidRPr="00AD7AB8" w:rsidRDefault="003876A1" w:rsidP="00CB659E">
            <w:pPr>
              <w:ind w:firstLine="709"/>
              <w:jc w:val="left"/>
              <w:rPr>
                <w:bCs/>
                <w:szCs w:val="24"/>
              </w:rPr>
            </w:pPr>
            <w:r w:rsidRPr="00AD7AB8">
              <w:rPr>
                <w:b/>
                <w:bCs/>
                <w:szCs w:val="24"/>
              </w:rPr>
              <w:t>TOPLAM</w:t>
            </w:r>
          </w:p>
        </w:tc>
        <w:tc>
          <w:tcPr>
            <w:tcW w:w="772"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F0ADC6" w14:textId="77777777" w:rsidR="003876A1" w:rsidRPr="00AD7AB8" w:rsidRDefault="003876A1" w:rsidP="00CB659E">
            <w:pPr>
              <w:ind w:firstLine="709"/>
              <w:jc w:val="right"/>
              <w:rPr>
                <w:bCs/>
                <w:szCs w:val="24"/>
              </w:rPr>
            </w:pPr>
            <w:r w:rsidRPr="00AD7AB8">
              <w:rPr>
                <w:b/>
                <w:bCs/>
                <w:szCs w:val="24"/>
              </w:rPr>
              <w:t>169</w:t>
            </w:r>
          </w:p>
        </w:tc>
        <w:tc>
          <w:tcPr>
            <w:tcW w:w="800" w:type="pct"/>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B475793" w14:textId="77777777" w:rsidR="003876A1" w:rsidRPr="00AD7AB8" w:rsidRDefault="003876A1" w:rsidP="00CB659E">
            <w:pPr>
              <w:ind w:firstLine="709"/>
              <w:jc w:val="right"/>
              <w:rPr>
                <w:bCs/>
                <w:szCs w:val="24"/>
              </w:rPr>
            </w:pPr>
            <w:r w:rsidRPr="00AD7AB8">
              <w:rPr>
                <w:b/>
                <w:bCs/>
                <w:szCs w:val="24"/>
              </w:rPr>
              <w:t>1591</w:t>
            </w:r>
          </w:p>
        </w:tc>
        <w:tc>
          <w:tcPr>
            <w:tcW w:w="1101" w:type="pct"/>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F789A8" w14:textId="77777777" w:rsidR="003876A1" w:rsidRPr="00AD7AB8" w:rsidRDefault="003876A1" w:rsidP="00CB659E">
            <w:pPr>
              <w:ind w:firstLine="709"/>
              <w:jc w:val="right"/>
              <w:rPr>
                <w:bCs/>
                <w:szCs w:val="24"/>
              </w:rPr>
            </w:pPr>
            <w:r w:rsidRPr="00AD7AB8">
              <w:rPr>
                <w:b/>
                <w:bCs/>
                <w:szCs w:val="24"/>
              </w:rPr>
              <w:t>10.187.651,86</w:t>
            </w:r>
          </w:p>
        </w:tc>
      </w:tr>
    </w:tbl>
    <w:p w14:paraId="2C5CE9FC" w14:textId="77777777" w:rsidR="003876A1" w:rsidRPr="008B4122" w:rsidRDefault="003876A1" w:rsidP="00CB659E"/>
    <w:p w14:paraId="03892D1C" w14:textId="77777777" w:rsidR="003876A1" w:rsidRDefault="003876A1" w:rsidP="00CB659E">
      <w:bookmarkStart w:id="295" w:name="_Toc529537703"/>
      <w:bookmarkStart w:id="296" w:name="_Toc529978297"/>
      <w:bookmarkStart w:id="297" w:name="_Toc536432075"/>
      <w:bookmarkStart w:id="298" w:name="_Toc1483438"/>
    </w:p>
    <w:p w14:paraId="4094465E" w14:textId="77777777" w:rsidR="003876A1" w:rsidRDefault="003876A1" w:rsidP="00CB659E"/>
    <w:p w14:paraId="135C4AA9" w14:textId="77777777" w:rsidR="003876A1" w:rsidRDefault="003876A1" w:rsidP="00CB659E"/>
    <w:p w14:paraId="56A8E5F2" w14:textId="77777777" w:rsidR="003876A1" w:rsidRDefault="003876A1" w:rsidP="00CB659E"/>
    <w:p w14:paraId="288A69BB" w14:textId="77777777" w:rsidR="003876A1" w:rsidRDefault="003876A1" w:rsidP="00CB659E"/>
    <w:p w14:paraId="6106E53A" w14:textId="77777777" w:rsidR="003876A1" w:rsidRDefault="003876A1" w:rsidP="00CB659E"/>
    <w:p w14:paraId="6094C80C" w14:textId="77777777" w:rsidR="003876A1" w:rsidRDefault="003876A1" w:rsidP="00CB659E"/>
    <w:p w14:paraId="46CB565E" w14:textId="77777777" w:rsidR="003876A1" w:rsidRDefault="003876A1" w:rsidP="00CB659E"/>
    <w:p w14:paraId="01BD1E1B" w14:textId="77777777" w:rsidR="003876A1" w:rsidRDefault="003876A1" w:rsidP="00CB659E"/>
    <w:p w14:paraId="4F38B000" w14:textId="77777777" w:rsidR="003876A1" w:rsidRDefault="003876A1" w:rsidP="00CB659E"/>
    <w:p w14:paraId="4CC4C0B3" w14:textId="77777777" w:rsidR="003876A1" w:rsidRPr="003257DA" w:rsidRDefault="003876A1" w:rsidP="006C1502">
      <w:pPr>
        <w:pStyle w:val="Balk1"/>
      </w:pPr>
      <w:bookmarkStart w:id="299" w:name="_Toc43366123"/>
      <w:r w:rsidRPr="003257DA">
        <w:t>HAYVAN SAĞLIĞI FAALİYETLERİ</w:t>
      </w:r>
      <w:bookmarkEnd w:id="295"/>
      <w:bookmarkEnd w:id="296"/>
      <w:bookmarkEnd w:id="297"/>
      <w:bookmarkEnd w:id="298"/>
      <w:bookmarkEnd w:id="299"/>
    </w:p>
    <w:p w14:paraId="3321758F" w14:textId="77777777" w:rsidR="003876A1" w:rsidRPr="00125228" w:rsidRDefault="003876A1" w:rsidP="00CB659E">
      <w:pPr>
        <w:tabs>
          <w:tab w:val="left" w:pos="600"/>
        </w:tabs>
        <w:rPr>
          <w:b/>
          <w:sz w:val="28"/>
          <w:szCs w:val="24"/>
        </w:rPr>
      </w:pPr>
      <w:r w:rsidRPr="00125228">
        <w:rPr>
          <w:b/>
          <w:sz w:val="28"/>
          <w:szCs w:val="24"/>
        </w:rPr>
        <w:t>201</w:t>
      </w:r>
      <w:r>
        <w:rPr>
          <w:b/>
          <w:sz w:val="28"/>
          <w:szCs w:val="24"/>
        </w:rPr>
        <w:t>9</w:t>
      </w:r>
      <w:r w:rsidRPr="00125228">
        <w:rPr>
          <w:b/>
          <w:sz w:val="28"/>
          <w:szCs w:val="24"/>
        </w:rPr>
        <w:t xml:space="preserve"> Yılı Hayvan Mevcutları</w:t>
      </w:r>
    </w:p>
    <w:tbl>
      <w:tblPr>
        <w:tblStyle w:val="Stil4"/>
        <w:tblW w:w="5000" w:type="pct"/>
        <w:tblLook w:val="0600" w:firstRow="0" w:lastRow="0" w:firstColumn="0" w:lastColumn="0" w:noHBand="1" w:noVBand="1"/>
      </w:tblPr>
      <w:tblGrid>
        <w:gridCol w:w="890"/>
        <w:gridCol w:w="725"/>
        <w:gridCol w:w="725"/>
        <w:gridCol w:w="725"/>
        <w:gridCol w:w="815"/>
        <w:gridCol w:w="951"/>
        <w:gridCol w:w="890"/>
        <w:gridCol w:w="503"/>
        <w:gridCol w:w="505"/>
        <w:gridCol w:w="463"/>
        <w:gridCol w:w="699"/>
        <w:gridCol w:w="615"/>
        <w:gridCol w:w="506"/>
        <w:gridCol w:w="615"/>
      </w:tblGrid>
      <w:tr w:rsidR="003876A1" w:rsidRPr="00DB3DA8" w14:paraId="5C60F8B2" w14:textId="77777777" w:rsidTr="00CB659E">
        <w:trPr>
          <w:trHeight w:val="300"/>
        </w:trPr>
        <w:tc>
          <w:tcPr>
            <w:tcW w:w="462" w:type="pct"/>
            <w:vMerge w:val="restart"/>
          </w:tcPr>
          <w:p w14:paraId="25A7C352" w14:textId="77777777" w:rsidR="003876A1" w:rsidRPr="00DB3DA8" w:rsidRDefault="003876A1" w:rsidP="00CB659E">
            <w:pPr>
              <w:jc w:val="center"/>
              <w:rPr>
                <w:bCs/>
                <w:sz w:val="22"/>
                <w:szCs w:val="22"/>
              </w:rPr>
            </w:pPr>
            <w:r w:rsidRPr="00DB3DA8">
              <w:rPr>
                <w:bCs/>
                <w:sz w:val="22"/>
                <w:szCs w:val="22"/>
              </w:rPr>
              <w:t>Büyükbaş</w:t>
            </w:r>
          </w:p>
        </w:tc>
        <w:tc>
          <w:tcPr>
            <w:tcW w:w="1130" w:type="pct"/>
            <w:gridSpan w:val="3"/>
            <w:vMerge w:val="restart"/>
          </w:tcPr>
          <w:p w14:paraId="2FFCE87F" w14:textId="77777777" w:rsidR="003876A1" w:rsidRPr="00DB3DA8" w:rsidRDefault="003876A1" w:rsidP="00CB659E">
            <w:pPr>
              <w:jc w:val="center"/>
              <w:rPr>
                <w:bCs/>
                <w:sz w:val="22"/>
                <w:szCs w:val="22"/>
              </w:rPr>
            </w:pPr>
            <w:r w:rsidRPr="00DB3DA8">
              <w:rPr>
                <w:bCs/>
                <w:sz w:val="22"/>
                <w:szCs w:val="22"/>
              </w:rPr>
              <w:t>Küçükbaş</w:t>
            </w:r>
          </w:p>
        </w:tc>
        <w:tc>
          <w:tcPr>
            <w:tcW w:w="1380" w:type="pct"/>
            <w:gridSpan w:val="3"/>
          </w:tcPr>
          <w:p w14:paraId="14702376" w14:textId="77777777" w:rsidR="003876A1" w:rsidRPr="00DB3DA8" w:rsidRDefault="003876A1" w:rsidP="00CB659E">
            <w:pPr>
              <w:jc w:val="center"/>
              <w:rPr>
                <w:bCs/>
                <w:sz w:val="22"/>
                <w:szCs w:val="22"/>
              </w:rPr>
            </w:pPr>
            <w:proofErr w:type="gramStart"/>
            <w:r w:rsidRPr="00DB3DA8">
              <w:rPr>
                <w:bCs/>
                <w:sz w:val="22"/>
                <w:szCs w:val="22"/>
              </w:rPr>
              <w:t>Kanatlı  Sayıları</w:t>
            </w:r>
            <w:proofErr w:type="gramEnd"/>
          </w:p>
        </w:tc>
        <w:tc>
          <w:tcPr>
            <w:tcW w:w="1126" w:type="pct"/>
            <w:gridSpan w:val="4"/>
            <w:vMerge w:val="restart"/>
          </w:tcPr>
          <w:p w14:paraId="2D0D18BF" w14:textId="77777777" w:rsidR="003876A1" w:rsidRPr="00DB3DA8" w:rsidRDefault="003876A1" w:rsidP="00CB659E">
            <w:pPr>
              <w:jc w:val="center"/>
              <w:rPr>
                <w:bCs/>
                <w:sz w:val="22"/>
                <w:szCs w:val="22"/>
              </w:rPr>
            </w:pPr>
            <w:proofErr w:type="spellStart"/>
            <w:r w:rsidRPr="00DB3DA8">
              <w:rPr>
                <w:bCs/>
                <w:sz w:val="22"/>
                <w:szCs w:val="22"/>
              </w:rPr>
              <w:t>Tektırnaklı</w:t>
            </w:r>
            <w:proofErr w:type="spellEnd"/>
          </w:p>
        </w:tc>
        <w:tc>
          <w:tcPr>
            <w:tcW w:w="582" w:type="pct"/>
            <w:gridSpan w:val="2"/>
            <w:vMerge w:val="restart"/>
          </w:tcPr>
          <w:p w14:paraId="6A7B17AC" w14:textId="77777777" w:rsidR="003876A1" w:rsidRPr="00DB3DA8" w:rsidRDefault="003876A1" w:rsidP="00CB659E">
            <w:pPr>
              <w:jc w:val="center"/>
              <w:rPr>
                <w:bCs/>
                <w:sz w:val="22"/>
                <w:szCs w:val="22"/>
              </w:rPr>
            </w:pPr>
            <w:r w:rsidRPr="00DB3DA8">
              <w:rPr>
                <w:bCs/>
                <w:sz w:val="22"/>
                <w:szCs w:val="22"/>
              </w:rPr>
              <w:t>Kedi Köpek</w:t>
            </w:r>
          </w:p>
        </w:tc>
        <w:tc>
          <w:tcPr>
            <w:tcW w:w="319" w:type="pct"/>
            <w:vMerge w:val="restart"/>
          </w:tcPr>
          <w:p w14:paraId="0F481BD8" w14:textId="77777777" w:rsidR="003876A1" w:rsidRPr="00DB3DA8" w:rsidRDefault="003876A1" w:rsidP="00CB659E">
            <w:pPr>
              <w:jc w:val="center"/>
              <w:rPr>
                <w:bCs/>
                <w:sz w:val="22"/>
                <w:szCs w:val="22"/>
              </w:rPr>
            </w:pPr>
            <w:r w:rsidRPr="00DB3DA8">
              <w:rPr>
                <w:bCs/>
                <w:sz w:val="22"/>
                <w:szCs w:val="22"/>
              </w:rPr>
              <w:t>Arı</w:t>
            </w:r>
          </w:p>
        </w:tc>
      </w:tr>
      <w:tr w:rsidR="003876A1" w:rsidRPr="00DB3DA8" w14:paraId="7C01EE42" w14:textId="77777777" w:rsidTr="00CB659E">
        <w:trPr>
          <w:trHeight w:val="300"/>
        </w:trPr>
        <w:tc>
          <w:tcPr>
            <w:tcW w:w="462" w:type="pct"/>
            <w:vMerge/>
          </w:tcPr>
          <w:p w14:paraId="0F31AC98" w14:textId="77777777" w:rsidR="003876A1" w:rsidRPr="00DB3DA8" w:rsidRDefault="003876A1" w:rsidP="00CB659E">
            <w:pPr>
              <w:rPr>
                <w:bCs/>
                <w:sz w:val="22"/>
                <w:szCs w:val="22"/>
              </w:rPr>
            </w:pPr>
          </w:p>
        </w:tc>
        <w:tc>
          <w:tcPr>
            <w:tcW w:w="1130" w:type="pct"/>
            <w:gridSpan w:val="3"/>
            <w:vMerge/>
          </w:tcPr>
          <w:p w14:paraId="7FB6F438" w14:textId="77777777" w:rsidR="003876A1" w:rsidRPr="00DB3DA8" w:rsidRDefault="003876A1" w:rsidP="00CB659E">
            <w:pPr>
              <w:rPr>
                <w:bCs/>
                <w:sz w:val="22"/>
                <w:szCs w:val="22"/>
              </w:rPr>
            </w:pPr>
          </w:p>
        </w:tc>
        <w:tc>
          <w:tcPr>
            <w:tcW w:w="424" w:type="pct"/>
            <w:vMerge w:val="restart"/>
          </w:tcPr>
          <w:p w14:paraId="28C4009B" w14:textId="77777777" w:rsidR="003876A1" w:rsidRPr="00DB3DA8" w:rsidRDefault="003876A1" w:rsidP="00CB659E">
            <w:pPr>
              <w:jc w:val="center"/>
              <w:rPr>
                <w:bCs/>
                <w:sz w:val="22"/>
                <w:szCs w:val="22"/>
              </w:rPr>
            </w:pPr>
            <w:r w:rsidRPr="00DB3DA8">
              <w:rPr>
                <w:bCs/>
                <w:sz w:val="22"/>
                <w:szCs w:val="22"/>
              </w:rPr>
              <w:t>Köy Kanatlı Sayısı</w:t>
            </w:r>
          </w:p>
        </w:tc>
        <w:tc>
          <w:tcPr>
            <w:tcW w:w="956" w:type="pct"/>
            <w:gridSpan w:val="2"/>
          </w:tcPr>
          <w:p w14:paraId="02580252" w14:textId="77777777" w:rsidR="003876A1" w:rsidRPr="00DB3DA8" w:rsidRDefault="003876A1" w:rsidP="00CB659E">
            <w:pPr>
              <w:jc w:val="center"/>
              <w:rPr>
                <w:bCs/>
                <w:sz w:val="22"/>
                <w:szCs w:val="22"/>
              </w:rPr>
            </w:pPr>
            <w:r w:rsidRPr="00DB3DA8">
              <w:rPr>
                <w:bCs/>
                <w:sz w:val="22"/>
                <w:szCs w:val="22"/>
              </w:rPr>
              <w:t>Ticari Kanatlı</w:t>
            </w:r>
          </w:p>
        </w:tc>
        <w:tc>
          <w:tcPr>
            <w:tcW w:w="1126" w:type="pct"/>
            <w:gridSpan w:val="4"/>
            <w:vMerge/>
          </w:tcPr>
          <w:p w14:paraId="055DA643" w14:textId="77777777" w:rsidR="003876A1" w:rsidRPr="00DB3DA8" w:rsidRDefault="003876A1" w:rsidP="00CB659E">
            <w:pPr>
              <w:rPr>
                <w:bCs/>
                <w:sz w:val="22"/>
                <w:szCs w:val="22"/>
              </w:rPr>
            </w:pPr>
          </w:p>
        </w:tc>
        <w:tc>
          <w:tcPr>
            <w:tcW w:w="582" w:type="pct"/>
            <w:gridSpan w:val="2"/>
            <w:vMerge/>
          </w:tcPr>
          <w:p w14:paraId="74BFFABB" w14:textId="77777777" w:rsidR="003876A1" w:rsidRPr="00DB3DA8" w:rsidRDefault="003876A1" w:rsidP="00CB659E">
            <w:pPr>
              <w:rPr>
                <w:bCs/>
                <w:sz w:val="22"/>
                <w:szCs w:val="22"/>
              </w:rPr>
            </w:pPr>
          </w:p>
        </w:tc>
        <w:tc>
          <w:tcPr>
            <w:tcW w:w="319" w:type="pct"/>
            <w:vMerge/>
          </w:tcPr>
          <w:p w14:paraId="0402D715" w14:textId="77777777" w:rsidR="003876A1" w:rsidRPr="00DB3DA8" w:rsidRDefault="003876A1" w:rsidP="00CB659E">
            <w:pPr>
              <w:rPr>
                <w:bCs/>
                <w:sz w:val="22"/>
                <w:szCs w:val="22"/>
              </w:rPr>
            </w:pPr>
          </w:p>
        </w:tc>
      </w:tr>
      <w:tr w:rsidR="003876A1" w:rsidRPr="00DB3DA8" w14:paraId="3F4C6D00" w14:textId="77777777" w:rsidTr="00CB659E">
        <w:trPr>
          <w:trHeight w:val="450"/>
        </w:trPr>
        <w:tc>
          <w:tcPr>
            <w:tcW w:w="462" w:type="pct"/>
          </w:tcPr>
          <w:p w14:paraId="711E4B91" w14:textId="77777777" w:rsidR="003876A1" w:rsidRPr="00DB3DA8" w:rsidRDefault="003876A1" w:rsidP="00CB659E">
            <w:pPr>
              <w:jc w:val="center"/>
              <w:rPr>
                <w:bCs/>
                <w:sz w:val="22"/>
                <w:szCs w:val="22"/>
              </w:rPr>
            </w:pPr>
            <w:r w:rsidRPr="00DB3DA8">
              <w:rPr>
                <w:bCs/>
                <w:sz w:val="22"/>
                <w:szCs w:val="22"/>
              </w:rPr>
              <w:t>Sığır</w:t>
            </w:r>
          </w:p>
        </w:tc>
        <w:tc>
          <w:tcPr>
            <w:tcW w:w="377" w:type="pct"/>
          </w:tcPr>
          <w:p w14:paraId="3245E19A" w14:textId="77777777" w:rsidR="003876A1" w:rsidRPr="00DB3DA8" w:rsidRDefault="003876A1" w:rsidP="00CB659E">
            <w:pPr>
              <w:jc w:val="center"/>
              <w:rPr>
                <w:bCs/>
                <w:sz w:val="22"/>
                <w:szCs w:val="22"/>
              </w:rPr>
            </w:pPr>
            <w:r w:rsidRPr="00DB3DA8">
              <w:rPr>
                <w:bCs/>
                <w:sz w:val="22"/>
                <w:szCs w:val="22"/>
              </w:rPr>
              <w:t>Koyun</w:t>
            </w:r>
          </w:p>
        </w:tc>
        <w:tc>
          <w:tcPr>
            <w:tcW w:w="377" w:type="pct"/>
          </w:tcPr>
          <w:p w14:paraId="3DECA863" w14:textId="77777777" w:rsidR="003876A1" w:rsidRPr="00DB3DA8" w:rsidRDefault="003876A1" w:rsidP="00CB659E">
            <w:pPr>
              <w:jc w:val="center"/>
              <w:rPr>
                <w:bCs/>
                <w:sz w:val="22"/>
                <w:szCs w:val="22"/>
              </w:rPr>
            </w:pPr>
            <w:r w:rsidRPr="00DB3DA8">
              <w:rPr>
                <w:bCs/>
                <w:sz w:val="22"/>
                <w:szCs w:val="22"/>
              </w:rPr>
              <w:t>Keçi</w:t>
            </w:r>
          </w:p>
        </w:tc>
        <w:tc>
          <w:tcPr>
            <w:tcW w:w="377" w:type="pct"/>
          </w:tcPr>
          <w:p w14:paraId="3B04B6D5" w14:textId="77777777" w:rsidR="003876A1" w:rsidRPr="00DB3DA8" w:rsidRDefault="003876A1" w:rsidP="00CB659E">
            <w:pPr>
              <w:jc w:val="center"/>
              <w:rPr>
                <w:bCs/>
                <w:sz w:val="22"/>
                <w:szCs w:val="22"/>
              </w:rPr>
            </w:pPr>
            <w:r w:rsidRPr="00DB3DA8">
              <w:rPr>
                <w:bCs/>
                <w:sz w:val="22"/>
                <w:szCs w:val="22"/>
              </w:rPr>
              <w:t>Toplam</w:t>
            </w:r>
          </w:p>
        </w:tc>
        <w:tc>
          <w:tcPr>
            <w:tcW w:w="424" w:type="pct"/>
            <w:vMerge/>
          </w:tcPr>
          <w:p w14:paraId="3EE6CD30" w14:textId="77777777" w:rsidR="003876A1" w:rsidRPr="00DB3DA8" w:rsidRDefault="003876A1" w:rsidP="00CB659E">
            <w:pPr>
              <w:rPr>
                <w:bCs/>
                <w:sz w:val="22"/>
                <w:szCs w:val="22"/>
              </w:rPr>
            </w:pPr>
          </w:p>
        </w:tc>
        <w:tc>
          <w:tcPr>
            <w:tcW w:w="494" w:type="pct"/>
          </w:tcPr>
          <w:p w14:paraId="375A930A" w14:textId="77777777" w:rsidR="003876A1" w:rsidRPr="00DB3DA8" w:rsidRDefault="003876A1" w:rsidP="00CB659E">
            <w:pPr>
              <w:jc w:val="center"/>
              <w:rPr>
                <w:bCs/>
                <w:sz w:val="22"/>
                <w:szCs w:val="22"/>
              </w:rPr>
            </w:pPr>
            <w:r w:rsidRPr="00DB3DA8">
              <w:rPr>
                <w:bCs/>
                <w:sz w:val="22"/>
                <w:szCs w:val="22"/>
              </w:rPr>
              <w:t>Yumurtacı</w:t>
            </w:r>
          </w:p>
        </w:tc>
        <w:tc>
          <w:tcPr>
            <w:tcW w:w="462" w:type="pct"/>
          </w:tcPr>
          <w:p w14:paraId="28C7AFFD" w14:textId="77777777" w:rsidR="003876A1" w:rsidRPr="00DB3DA8" w:rsidRDefault="003876A1" w:rsidP="00CB659E">
            <w:pPr>
              <w:jc w:val="center"/>
              <w:rPr>
                <w:bCs/>
                <w:sz w:val="22"/>
                <w:szCs w:val="22"/>
              </w:rPr>
            </w:pPr>
            <w:proofErr w:type="spellStart"/>
            <w:r w:rsidRPr="00DB3DA8">
              <w:rPr>
                <w:bCs/>
                <w:sz w:val="22"/>
                <w:szCs w:val="22"/>
              </w:rPr>
              <w:t>Broiler</w:t>
            </w:r>
            <w:proofErr w:type="spellEnd"/>
          </w:p>
        </w:tc>
        <w:tc>
          <w:tcPr>
            <w:tcW w:w="261" w:type="pct"/>
          </w:tcPr>
          <w:p w14:paraId="0FB75015" w14:textId="77777777" w:rsidR="003876A1" w:rsidRPr="00DB3DA8" w:rsidRDefault="003876A1" w:rsidP="00CB659E">
            <w:pPr>
              <w:jc w:val="center"/>
              <w:rPr>
                <w:bCs/>
                <w:sz w:val="22"/>
                <w:szCs w:val="22"/>
              </w:rPr>
            </w:pPr>
            <w:r w:rsidRPr="00DB3DA8">
              <w:rPr>
                <w:bCs/>
                <w:sz w:val="22"/>
                <w:szCs w:val="22"/>
              </w:rPr>
              <w:t>At</w:t>
            </w:r>
          </w:p>
        </w:tc>
        <w:tc>
          <w:tcPr>
            <w:tcW w:w="262" w:type="pct"/>
          </w:tcPr>
          <w:p w14:paraId="068800F0" w14:textId="77777777" w:rsidR="003876A1" w:rsidRPr="00DB3DA8" w:rsidRDefault="003876A1" w:rsidP="00CB659E">
            <w:pPr>
              <w:jc w:val="center"/>
              <w:rPr>
                <w:bCs/>
                <w:sz w:val="22"/>
                <w:szCs w:val="22"/>
              </w:rPr>
            </w:pPr>
            <w:r w:rsidRPr="00DB3DA8">
              <w:rPr>
                <w:bCs/>
                <w:sz w:val="22"/>
                <w:szCs w:val="22"/>
              </w:rPr>
              <w:t>Eşek</w:t>
            </w:r>
          </w:p>
        </w:tc>
        <w:tc>
          <w:tcPr>
            <w:tcW w:w="240" w:type="pct"/>
          </w:tcPr>
          <w:p w14:paraId="2A98995B" w14:textId="77777777" w:rsidR="003876A1" w:rsidRPr="00DB3DA8" w:rsidRDefault="003876A1" w:rsidP="00CB659E">
            <w:pPr>
              <w:jc w:val="center"/>
              <w:rPr>
                <w:bCs/>
                <w:sz w:val="22"/>
                <w:szCs w:val="22"/>
              </w:rPr>
            </w:pPr>
            <w:r w:rsidRPr="00DB3DA8">
              <w:rPr>
                <w:bCs/>
                <w:sz w:val="22"/>
                <w:szCs w:val="22"/>
              </w:rPr>
              <w:t>Katır</w:t>
            </w:r>
          </w:p>
        </w:tc>
        <w:tc>
          <w:tcPr>
            <w:tcW w:w="362" w:type="pct"/>
          </w:tcPr>
          <w:p w14:paraId="3B400B4E" w14:textId="77777777" w:rsidR="003876A1" w:rsidRPr="00DB3DA8" w:rsidRDefault="003876A1" w:rsidP="00CB659E">
            <w:pPr>
              <w:jc w:val="center"/>
              <w:rPr>
                <w:bCs/>
                <w:sz w:val="22"/>
                <w:szCs w:val="22"/>
              </w:rPr>
            </w:pPr>
            <w:r w:rsidRPr="00DB3DA8">
              <w:rPr>
                <w:bCs/>
                <w:sz w:val="22"/>
                <w:szCs w:val="22"/>
              </w:rPr>
              <w:t>Toplam</w:t>
            </w:r>
          </w:p>
        </w:tc>
        <w:tc>
          <w:tcPr>
            <w:tcW w:w="319" w:type="pct"/>
          </w:tcPr>
          <w:p w14:paraId="22FE819C" w14:textId="77777777" w:rsidR="003876A1" w:rsidRPr="00DB3DA8" w:rsidRDefault="003876A1" w:rsidP="00CB659E">
            <w:pPr>
              <w:jc w:val="center"/>
              <w:rPr>
                <w:bCs/>
                <w:sz w:val="22"/>
                <w:szCs w:val="22"/>
              </w:rPr>
            </w:pPr>
            <w:r w:rsidRPr="00DB3DA8">
              <w:rPr>
                <w:bCs/>
                <w:sz w:val="22"/>
                <w:szCs w:val="22"/>
              </w:rPr>
              <w:t>Köpek</w:t>
            </w:r>
          </w:p>
        </w:tc>
        <w:tc>
          <w:tcPr>
            <w:tcW w:w="263" w:type="pct"/>
          </w:tcPr>
          <w:p w14:paraId="18BF0216" w14:textId="77777777" w:rsidR="003876A1" w:rsidRPr="00DB3DA8" w:rsidRDefault="003876A1" w:rsidP="00CB659E">
            <w:pPr>
              <w:jc w:val="center"/>
              <w:rPr>
                <w:bCs/>
                <w:sz w:val="22"/>
                <w:szCs w:val="22"/>
              </w:rPr>
            </w:pPr>
            <w:r w:rsidRPr="00DB3DA8">
              <w:rPr>
                <w:bCs/>
                <w:sz w:val="22"/>
                <w:szCs w:val="22"/>
              </w:rPr>
              <w:t>Kedi</w:t>
            </w:r>
          </w:p>
        </w:tc>
        <w:tc>
          <w:tcPr>
            <w:tcW w:w="319" w:type="pct"/>
          </w:tcPr>
          <w:p w14:paraId="72BFB33F" w14:textId="77777777" w:rsidR="003876A1" w:rsidRPr="00DB3DA8" w:rsidRDefault="003876A1" w:rsidP="00CB659E">
            <w:pPr>
              <w:jc w:val="center"/>
              <w:rPr>
                <w:bCs/>
                <w:sz w:val="22"/>
                <w:szCs w:val="22"/>
              </w:rPr>
            </w:pPr>
            <w:r w:rsidRPr="00DB3DA8">
              <w:rPr>
                <w:bCs/>
                <w:sz w:val="22"/>
                <w:szCs w:val="22"/>
              </w:rPr>
              <w:t>Kovan</w:t>
            </w:r>
          </w:p>
        </w:tc>
      </w:tr>
      <w:tr w:rsidR="003876A1" w:rsidRPr="00DB3DA8" w14:paraId="55ACA7C9" w14:textId="77777777" w:rsidTr="00CB659E">
        <w:trPr>
          <w:trHeight w:val="452"/>
        </w:trPr>
        <w:tc>
          <w:tcPr>
            <w:tcW w:w="462" w:type="pct"/>
          </w:tcPr>
          <w:p w14:paraId="71FE6F3D" w14:textId="77777777" w:rsidR="003876A1" w:rsidRPr="00DB3DA8" w:rsidRDefault="003876A1" w:rsidP="00CB659E">
            <w:pPr>
              <w:jc w:val="right"/>
              <w:rPr>
                <w:bCs/>
                <w:sz w:val="22"/>
                <w:szCs w:val="22"/>
              </w:rPr>
            </w:pPr>
            <w:r>
              <w:rPr>
                <w:bCs/>
                <w:sz w:val="22"/>
                <w:szCs w:val="22"/>
              </w:rPr>
              <w:t>292.265</w:t>
            </w:r>
          </w:p>
        </w:tc>
        <w:tc>
          <w:tcPr>
            <w:tcW w:w="377" w:type="pct"/>
          </w:tcPr>
          <w:p w14:paraId="48FE79FC" w14:textId="77777777" w:rsidR="003876A1" w:rsidRPr="00DB3DA8" w:rsidRDefault="003876A1" w:rsidP="00CB659E">
            <w:pPr>
              <w:jc w:val="right"/>
              <w:rPr>
                <w:bCs/>
                <w:sz w:val="22"/>
                <w:szCs w:val="22"/>
              </w:rPr>
            </w:pPr>
            <w:r>
              <w:rPr>
                <w:bCs/>
                <w:sz w:val="22"/>
                <w:szCs w:val="22"/>
              </w:rPr>
              <w:t>498.253</w:t>
            </w:r>
          </w:p>
        </w:tc>
        <w:tc>
          <w:tcPr>
            <w:tcW w:w="377" w:type="pct"/>
          </w:tcPr>
          <w:p w14:paraId="659A9814" w14:textId="77777777" w:rsidR="003876A1" w:rsidRPr="00DB3DA8" w:rsidRDefault="003876A1" w:rsidP="00CB659E">
            <w:pPr>
              <w:jc w:val="right"/>
              <w:rPr>
                <w:bCs/>
                <w:sz w:val="22"/>
                <w:szCs w:val="22"/>
              </w:rPr>
            </w:pPr>
            <w:r>
              <w:rPr>
                <w:bCs/>
                <w:sz w:val="22"/>
                <w:szCs w:val="22"/>
              </w:rPr>
              <w:t>193.620</w:t>
            </w:r>
          </w:p>
        </w:tc>
        <w:tc>
          <w:tcPr>
            <w:tcW w:w="377" w:type="pct"/>
          </w:tcPr>
          <w:p w14:paraId="76C927CE" w14:textId="77777777" w:rsidR="003876A1" w:rsidRPr="00DB3DA8" w:rsidRDefault="003876A1" w:rsidP="00CB659E">
            <w:pPr>
              <w:jc w:val="right"/>
              <w:rPr>
                <w:bCs/>
                <w:sz w:val="22"/>
                <w:szCs w:val="22"/>
              </w:rPr>
            </w:pPr>
            <w:r>
              <w:rPr>
                <w:bCs/>
                <w:sz w:val="22"/>
                <w:szCs w:val="22"/>
              </w:rPr>
              <w:t>691.873</w:t>
            </w:r>
          </w:p>
        </w:tc>
        <w:tc>
          <w:tcPr>
            <w:tcW w:w="424" w:type="pct"/>
            <w:shd w:val="clear" w:color="auto" w:fill="auto"/>
          </w:tcPr>
          <w:p w14:paraId="1E09034C" w14:textId="77777777" w:rsidR="003876A1" w:rsidRPr="00DB3DA8" w:rsidRDefault="003876A1" w:rsidP="00CB659E">
            <w:pPr>
              <w:jc w:val="right"/>
              <w:rPr>
                <w:bCs/>
                <w:sz w:val="22"/>
                <w:szCs w:val="22"/>
              </w:rPr>
            </w:pPr>
            <w:r>
              <w:rPr>
                <w:bCs/>
                <w:sz w:val="22"/>
                <w:szCs w:val="22"/>
              </w:rPr>
              <w:t>213.026</w:t>
            </w:r>
          </w:p>
        </w:tc>
        <w:tc>
          <w:tcPr>
            <w:tcW w:w="494" w:type="pct"/>
            <w:shd w:val="clear" w:color="auto" w:fill="auto"/>
          </w:tcPr>
          <w:p w14:paraId="5AD03F05" w14:textId="77777777" w:rsidR="003876A1" w:rsidRPr="00DB3DA8" w:rsidRDefault="003876A1" w:rsidP="00CB659E">
            <w:pPr>
              <w:jc w:val="right"/>
              <w:rPr>
                <w:bCs/>
                <w:sz w:val="22"/>
                <w:szCs w:val="22"/>
              </w:rPr>
            </w:pPr>
            <w:r>
              <w:rPr>
                <w:bCs/>
                <w:sz w:val="22"/>
                <w:szCs w:val="22"/>
              </w:rPr>
              <w:t>3.733.240</w:t>
            </w:r>
          </w:p>
        </w:tc>
        <w:tc>
          <w:tcPr>
            <w:tcW w:w="462" w:type="pct"/>
            <w:shd w:val="clear" w:color="auto" w:fill="auto"/>
          </w:tcPr>
          <w:p w14:paraId="020E7671" w14:textId="77777777" w:rsidR="003876A1" w:rsidRPr="00DB3DA8" w:rsidRDefault="003876A1" w:rsidP="00CB659E">
            <w:pPr>
              <w:jc w:val="right"/>
              <w:rPr>
                <w:bCs/>
                <w:sz w:val="22"/>
                <w:szCs w:val="22"/>
              </w:rPr>
            </w:pPr>
            <w:r>
              <w:rPr>
                <w:bCs/>
                <w:sz w:val="22"/>
                <w:szCs w:val="22"/>
              </w:rPr>
              <w:t>2.025.576</w:t>
            </w:r>
          </w:p>
        </w:tc>
        <w:tc>
          <w:tcPr>
            <w:tcW w:w="261" w:type="pct"/>
            <w:shd w:val="clear" w:color="auto" w:fill="auto"/>
          </w:tcPr>
          <w:p w14:paraId="7FE2756F" w14:textId="77777777" w:rsidR="003876A1" w:rsidRPr="00DB3DA8" w:rsidRDefault="003876A1" w:rsidP="00CB659E">
            <w:pPr>
              <w:jc w:val="right"/>
              <w:rPr>
                <w:bCs/>
                <w:sz w:val="22"/>
                <w:szCs w:val="22"/>
              </w:rPr>
            </w:pPr>
            <w:r>
              <w:rPr>
                <w:bCs/>
                <w:sz w:val="22"/>
                <w:szCs w:val="22"/>
              </w:rPr>
              <w:t>943</w:t>
            </w:r>
          </w:p>
        </w:tc>
        <w:tc>
          <w:tcPr>
            <w:tcW w:w="262" w:type="pct"/>
            <w:shd w:val="clear" w:color="auto" w:fill="auto"/>
          </w:tcPr>
          <w:p w14:paraId="2DC01FDC" w14:textId="77777777" w:rsidR="003876A1" w:rsidRPr="00DB3DA8" w:rsidRDefault="003876A1" w:rsidP="00CB659E">
            <w:pPr>
              <w:jc w:val="right"/>
              <w:rPr>
                <w:bCs/>
                <w:sz w:val="22"/>
                <w:szCs w:val="22"/>
              </w:rPr>
            </w:pPr>
            <w:r>
              <w:rPr>
                <w:bCs/>
                <w:sz w:val="22"/>
                <w:szCs w:val="22"/>
              </w:rPr>
              <w:t>1.125</w:t>
            </w:r>
          </w:p>
        </w:tc>
        <w:tc>
          <w:tcPr>
            <w:tcW w:w="240" w:type="pct"/>
          </w:tcPr>
          <w:p w14:paraId="3E930121" w14:textId="77777777" w:rsidR="003876A1" w:rsidRPr="00DB3DA8" w:rsidRDefault="003876A1" w:rsidP="00CB659E">
            <w:pPr>
              <w:jc w:val="right"/>
              <w:rPr>
                <w:bCs/>
                <w:sz w:val="22"/>
                <w:szCs w:val="22"/>
              </w:rPr>
            </w:pPr>
            <w:r>
              <w:rPr>
                <w:bCs/>
                <w:sz w:val="22"/>
                <w:szCs w:val="22"/>
              </w:rPr>
              <w:t>331</w:t>
            </w:r>
          </w:p>
        </w:tc>
        <w:tc>
          <w:tcPr>
            <w:tcW w:w="362" w:type="pct"/>
          </w:tcPr>
          <w:p w14:paraId="289F3066" w14:textId="77777777" w:rsidR="003876A1" w:rsidRPr="00DB3DA8" w:rsidRDefault="003876A1" w:rsidP="00CB659E">
            <w:pPr>
              <w:jc w:val="right"/>
              <w:rPr>
                <w:bCs/>
                <w:sz w:val="22"/>
                <w:szCs w:val="22"/>
              </w:rPr>
            </w:pPr>
            <w:r>
              <w:rPr>
                <w:bCs/>
                <w:sz w:val="22"/>
                <w:szCs w:val="22"/>
              </w:rPr>
              <w:t>2.399</w:t>
            </w:r>
          </w:p>
        </w:tc>
        <w:tc>
          <w:tcPr>
            <w:tcW w:w="319" w:type="pct"/>
          </w:tcPr>
          <w:p w14:paraId="7E10719F" w14:textId="77777777" w:rsidR="003876A1" w:rsidRPr="00DB3DA8" w:rsidRDefault="003876A1" w:rsidP="00CB659E">
            <w:pPr>
              <w:jc w:val="right"/>
              <w:rPr>
                <w:bCs/>
                <w:sz w:val="22"/>
                <w:szCs w:val="22"/>
              </w:rPr>
            </w:pPr>
            <w:r>
              <w:rPr>
                <w:bCs/>
                <w:sz w:val="22"/>
                <w:szCs w:val="22"/>
              </w:rPr>
              <w:t>16.697</w:t>
            </w:r>
          </w:p>
        </w:tc>
        <w:tc>
          <w:tcPr>
            <w:tcW w:w="263" w:type="pct"/>
          </w:tcPr>
          <w:p w14:paraId="57E3E648" w14:textId="77777777" w:rsidR="003876A1" w:rsidRPr="00DB3DA8" w:rsidRDefault="003876A1" w:rsidP="00CB659E">
            <w:pPr>
              <w:jc w:val="right"/>
              <w:rPr>
                <w:bCs/>
                <w:sz w:val="22"/>
                <w:szCs w:val="22"/>
              </w:rPr>
            </w:pPr>
            <w:r>
              <w:rPr>
                <w:bCs/>
                <w:sz w:val="22"/>
                <w:szCs w:val="22"/>
              </w:rPr>
              <w:t>5.048</w:t>
            </w:r>
          </w:p>
        </w:tc>
        <w:tc>
          <w:tcPr>
            <w:tcW w:w="319" w:type="pct"/>
          </w:tcPr>
          <w:p w14:paraId="5D064C5E" w14:textId="77777777" w:rsidR="003876A1" w:rsidRPr="00DB3DA8" w:rsidRDefault="003876A1" w:rsidP="00CB659E">
            <w:pPr>
              <w:jc w:val="right"/>
              <w:rPr>
                <w:bCs/>
                <w:sz w:val="22"/>
                <w:szCs w:val="22"/>
              </w:rPr>
            </w:pPr>
            <w:r>
              <w:rPr>
                <w:bCs/>
                <w:sz w:val="22"/>
                <w:szCs w:val="22"/>
              </w:rPr>
              <w:t>94.497</w:t>
            </w:r>
          </w:p>
        </w:tc>
      </w:tr>
    </w:tbl>
    <w:p w14:paraId="5BADAA9A" w14:textId="77777777" w:rsidR="003876A1" w:rsidRDefault="003876A1" w:rsidP="00E27B0C">
      <w:pPr>
        <w:tabs>
          <w:tab w:val="left" w:pos="600"/>
        </w:tabs>
        <w:rPr>
          <w:b/>
          <w:szCs w:val="24"/>
        </w:rPr>
      </w:pPr>
    </w:p>
    <w:p w14:paraId="3076B4F5" w14:textId="77777777" w:rsidR="003876A1" w:rsidRDefault="003876A1" w:rsidP="006C1502">
      <w:pPr>
        <w:pStyle w:val="Balk2"/>
      </w:pPr>
      <w:bookmarkStart w:id="300" w:name="_Toc529537705"/>
      <w:bookmarkStart w:id="301" w:name="_Toc529978299"/>
      <w:bookmarkStart w:id="302" w:name="_Toc536432077"/>
      <w:bookmarkStart w:id="303" w:name="_Toc1483439"/>
      <w:bookmarkStart w:id="304" w:name="_Toc43366124"/>
      <w:r w:rsidRPr="003257DA">
        <w:t>Koruyucu Aşılama Çalışmaları</w:t>
      </w:r>
      <w:bookmarkEnd w:id="300"/>
      <w:bookmarkEnd w:id="301"/>
      <w:bookmarkEnd w:id="302"/>
      <w:bookmarkEnd w:id="303"/>
      <w:bookmarkEnd w:id="304"/>
    </w:p>
    <w:p w14:paraId="5508DAC4" w14:textId="77777777" w:rsidR="003876A1" w:rsidRPr="00B06486" w:rsidRDefault="003876A1" w:rsidP="00CB659E">
      <w:pPr>
        <w:rPr>
          <w:lang w:eastAsia="en-US"/>
        </w:rPr>
      </w:pPr>
    </w:p>
    <w:p w14:paraId="4FBD8125" w14:textId="77777777" w:rsidR="003876A1" w:rsidRDefault="003876A1" w:rsidP="00CB659E">
      <w:pPr>
        <w:tabs>
          <w:tab w:val="left" w:pos="709"/>
        </w:tabs>
        <w:spacing w:line="288" w:lineRule="auto"/>
        <w:rPr>
          <w:bCs/>
          <w:szCs w:val="24"/>
        </w:rPr>
      </w:pPr>
      <w:r w:rsidRPr="008B4122">
        <w:rPr>
          <w:bCs/>
          <w:szCs w:val="24"/>
        </w:rPr>
        <w:tab/>
      </w:r>
      <w:bookmarkStart w:id="305" w:name="_Toc529537706"/>
      <w:bookmarkStart w:id="306" w:name="_Toc529978300"/>
      <w:r w:rsidRPr="00DB3DA8">
        <w:rPr>
          <w:bCs/>
          <w:szCs w:val="24"/>
        </w:rPr>
        <w:t>Koruyucu aşılama çalışmaları ve sağlık taraması İl, İlçe Müdürlüklerimiz ve yetkilendirilen Serbest Veteriner Hekimlerle birlikte yürütülmektedir.</w:t>
      </w:r>
    </w:p>
    <w:p w14:paraId="34105085" w14:textId="77777777" w:rsidR="003876A1" w:rsidRPr="00DB3DA8" w:rsidRDefault="003876A1" w:rsidP="00CB659E">
      <w:pPr>
        <w:tabs>
          <w:tab w:val="left" w:pos="709"/>
        </w:tabs>
        <w:spacing w:line="288" w:lineRule="auto"/>
        <w:rPr>
          <w:bCs/>
          <w:szCs w:val="24"/>
        </w:rPr>
      </w:pPr>
    </w:p>
    <w:p w14:paraId="70EDBD41" w14:textId="77777777" w:rsidR="003876A1" w:rsidRDefault="003876A1" w:rsidP="005D377B">
      <w:pPr>
        <w:pStyle w:val="Balk3"/>
      </w:pPr>
      <w:bookmarkStart w:id="307" w:name="_Toc536432078"/>
      <w:bookmarkStart w:id="308" w:name="_Toc1483440"/>
      <w:bookmarkStart w:id="309" w:name="_Toc43366125"/>
      <w:r w:rsidRPr="003257DA">
        <w:t>Yıllar İtibariyle Salgın Hayvan Hastalıklarıyla Mücadele</w:t>
      </w:r>
      <w:bookmarkEnd w:id="305"/>
      <w:bookmarkEnd w:id="306"/>
      <w:bookmarkEnd w:id="307"/>
      <w:bookmarkEnd w:id="308"/>
      <w:bookmarkEnd w:id="309"/>
    </w:p>
    <w:p w14:paraId="6B8256A1" w14:textId="77777777" w:rsidR="003876A1" w:rsidRPr="00B06486" w:rsidRDefault="003876A1" w:rsidP="00CB659E"/>
    <w:tbl>
      <w:tblPr>
        <w:tblStyle w:val="Stil4"/>
        <w:tblW w:w="5137" w:type="pct"/>
        <w:tblLook w:val="04A0" w:firstRow="1" w:lastRow="0" w:firstColumn="1" w:lastColumn="0" w:noHBand="0" w:noVBand="1"/>
      </w:tblPr>
      <w:tblGrid>
        <w:gridCol w:w="2472"/>
        <w:gridCol w:w="1260"/>
        <w:gridCol w:w="872"/>
        <w:gridCol w:w="650"/>
        <w:gridCol w:w="530"/>
        <w:gridCol w:w="630"/>
        <w:gridCol w:w="650"/>
        <w:gridCol w:w="663"/>
        <w:gridCol w:w="784"/>
        <w:gridCol w:w="650"/>
        <w:gridCol w:w="730"/>
      </w:tblGrid>
      <w:tr w:rsidR="003876A1" w:rsidRPr="00B06486" w14:paraId="12BBCC93" w14:textId="77777777" w:rsidTr="00CB659E">
        <w:trPr>
          <w:cnfStyle w:val="100000000000" w:firstRow="1" w:lastRow="0" w:firstColumn="0" w:lastColumn="0" w:oddVBand="0" w:evenVBand="0" w:oddHBand="0" w:evenHBand="0" w:firstRowFirstColumn="0" w:firstRowLastColumn="0" w:lastRowFirstColumn="0" w:lastRowLastColumn="0"/>
          <w:trHeight w:val="20"/>
        </w:trPr>
        <w:tc>
          <w:tcPr>
            <w:tcW w:w="1868" w:type="pct"/>
            <w:gridSpan w:val="2"/>
            <w:vMerge w:val="restart"/>
            <w:hideMark/>
          </w:tcPr>
          <w:p w14:paraId="02424D9C" w14:textId="77777777" w:rsidR="003876A1" w:rsidRPr="00B06486" w:rsidRDefault="003876A1" w:rsidP="00CB659E">
            <w:pPr>
              <w:jc w:val="center"/>
              <w:rPr>
                <w:sz w:val="18"/>
                <w:szCs w:val="24"/>
              </w:rPr>
            </w:pPr>
            <w:r w:rsidRPr="00B06486">
              <w:rPr>
                <w:sz w:val="18"/>
                <w:szCs w:val="24"/>
              </w:rPr>
              <w:t>AŞILAR VE PROGRAMLARI</w:t>
            </w:r>
          </w:p>
        </w:tc>
        <w:tc>
          <w:tcPr>
            <w:tcW w:w="1042" w:type="pct"/>
            <w:gridSpan w:val="3"/>
            <w:hideMark/>
          </w:tcPr>
          <w:p w14:paraId="44A81B89" w14:textId="77777777" w:rsidR="003876A1" w:rsidRPr="00B06486" w:rsidRDefault="003876A1" w:rsidP="00CB659E">
            <w:pPr>
              <w:jc w:val="center"/>
              <w:rPr>
                <w:sz w:val="18"/>
                <w:szCs w:val="24"/>
              </w:rPr>
            </w:pPr>
            <w:r w:rsidRPr="00B06486">
              <w:rPr>
                <w:sz w:val="18"/>
                <w:szCs w:val="24"/>
              </w:rPr>
              <w:t>2017 </w:t>
            </w:r>
          </w:p>
        </w:tc>
        <w:tc>
          <w:tcPr>
            <w:tcW w:w="992" w:type="pct"/>
            <w:gridSpan w:val="3"/>
            <w:hideMark/>
          </w:tcPr>
          <w:p w14:paraId="003523A7" w14:textId="77777777" w:rsidR="003876A1" w:rsidRPr="00B06486" w:rsidRDefault="003876A1" w:rsidP="00CB659E">
            <w:pPr>
              <w:jc w:val="center"/>
              <w:rPr>
                <w:sz w:val="18"/>
                <w:szCs w:val="24"/>
              </w:rPr>
            </w:pPr>
            <w:r w:rsidRPr="00B06486">
              <w:rPr>
                <w:sz w:val="18"/>
                <w:szCs w:val="24"/>
              </w:rPr>
              <w:t>2018</w:t>
            </w:r>
          </w:p>
        </w:tc>
        <w:tc>
          <w:tcPr>
            <w:tcW w:w="1098" w:type="pct"/>
            <w:gridSpan w:val="3"/>
            <w:hideMark/>
          </w:tcPr>
          <w:p w14:paraId="11A56FB9" w14:textId="77777777" w:rsidR="003876A1" w:rsidRPr="00B06486" w:rsidRDefault="003876A1" w:rsidP="00CB659E">
            <w:pPr>
              <w:jc w:val="center"/>
              <w:rPr>
                <w:sz w:val="18"/>
                <w:szCs w:val="24"/>
              </w:rPr>
            </w:pPr>
            <w:r w:rsidRPr="00B06486">
              <w:rPr>
                <w:sz w:val="18"/>
                <w:szCs w:val="24"/>
              </w:rPr>
              <w:t>2019</w:t>
            </w:r>
          </w:p>
        </w:tc>
      </w:tr>
      <w:tr w:rsidR="003876A1" w:rsidRPr="00B06486" w14:paraId="31355BAB" w14:textId="77777777" w:rsidTr="00CB659E">
        <w:trPr>
          <w:trHeight w:val="20"/>
        </w:trPr>
        <w:tc>
          <w:tcPr>
            <w:tcW w:w="1868" w:type="pct"/>
            <w:gridSpan w:val="2"/>
            <w:vMerge/>
            <w:hideMark/>
          </w:tcPr>
          <w:p w14:paraId="49A3E65F" w14:textId="77777777" w:rsidR="003876A1" w:rsidRPr="00B06486" w:rsidRDefault="003876A1" w:rsidP="00CB659E">
            <w:pPr>
              <w:rPr>
                <w:sz w:val="18"/>
                <w:szCs w:val="24"/>
              </w:rPr>
            </w:pPr>
          </w:p>
        </w:tc>
        <w:tc>
          <w:tcPr>
            <w:tcW w:w="445" w:type="pct"/>
            <w:hideMark/>
          </w:tcPr>
          <w:p w14:paraId="2FC994AC" w14:textId="77777777" w:rsidR="003876A1" w:rsidRPr="00B06486" w:rsidRDefault="003876A1" w:rsidP="00CB659E">
            <w:pPr>
              <w:jc w:val="center"/>
              <w:rPr>
                <w:sz w:val="18"/>
                <w:szCs w:val="24"/>
              </w:rPr>
            </w:pPr>
            <w:r w:rsidRPr="00B06486">
              <w:rPr>
                <w:sz w:val="18"/>
                <w:szCs w:val="24"/>
              </w:rPr>
              <w:t>Program</w:t>
            </w:r>
          </w:p>
        </w:tc>
        <w:tc>
          <w:tcPr>
            <w:tcW w:w="329" w:type="pct"/>
            <w:hideMark/>
          </w:tcPr>
          <w:p w14:paraId="63596572" w14:textId="77777777" w:rsidR="003876A1" w:rsidRPr="00B06486" w:rsidRDefault="003876A1" w:rsidP="00CB659E">
            <w:pPr>
              <w:jc w:val="center"/>
              <w:rPr>
                <w:sz w:val="18"/>
                <w:szCs w:val="24"/>
              </w:rPr>
            </w:pPr>
            <w:r w:rsidRPr="00B06486">
              <w:rPr>
                <w:sz w:val="18"/>
                <w:szCs w:val="24"/>
              </w:rPr>
              <w:t>Aşılanan</w:t>
            </w:r>
          </w:p>
        </w:tc>
        <w:tc>
          <w:tcPr>
            <w:tcW w:w="268" w:type="pct"/>
            <w:hideMark/>
          </w:tcPr>
          <w:p w14:paraId="7795B3E2" w14:textId="77777777" w:rsidR="003876A1" w:rsidRPr="00B06486" w:rsidRDefault="003876A1" w:rsidP="00CB659E">
            <w:pPr>
              <w:jc w:val="center"/>
              <w:rPr>
                <w:sz w:val="18"/>
                <w:szCs w:val="24"/>
              </w:rPr>
            </w:pPr>
            <w:r w:rsidRPr="00B06486">
              <w:rPr>
                <w:sz w:val="18"/>
                <w:szCs w:val="24"/>
              </w:rPr>
              <w:t>Gerçek</w:t>
            </w:r>
          </w:p>
        </w:tc>
        <w:tc>
          <w:tcPr>
            <w:tcW w:w="318" w:type="pct"/>
            <w:hideMark/>
          </w:tcPr>
          <w:p w14:paraId="4522CD67" w14:textId="77777777" w:rsidR="003876A1" w:rsidRPr="00B06486" w:rsidRDefault="003876A1" w:rsidP="00CB659E">
            <w:pPr>
              <w:jc w:val="center"/>
              <w:rPr>
                <w:sz w:val="18"/>
                <w:szCs w:val="24"/>
              </w:rPr>
            </w:pPr>
            <w:r w:rsidRPr="00B06486">
              <w:rPr>
                <w:sz w:val="18"/>
                <w:szCs w:val="24"/>
              </w:rPr>
              <w:t>Program</w:t>
            </w:r>
          </w:p>
        </w:tc>
        <w:tc>
          <w:tcPr>
            <w:tcW w:w="329" w:type="pct"/>
            <w:hideMark/>
          </w:tcPr>
          <w:p w14:paraId="632EBC43" w14:textId="77777777" w:rsidR="003876A1" w:rsidRPr="00B06486" w:rsidRDefault="003876A1" w:rsidP="00CB659E">
            <w:pPr>
              <w:jc w:val="center"/>
              <w:rPr>
                <w:sz w:val="18"/>
                <w:szCs w:val="24"/>
              </w:rPr>
            </w:pPr>
            <w:r w:rsidRPr="00B06486">
              <w:rPr>
                <w:sz w:val="18"/>
                <w:szCs w:val="24"/>
              </w:rPr>
              <w:t>Aşılanan</w:t>
            </w:r>
          </w:p>
        </w:tc>
        <w:tc>
          <w:tcPr>
            <w:tcW w:w="344" w:type="pct"/>
            <w:hideMark/>
          </w:tcPr>
          <w:p w14:paraId="12F939FF" w14:textId="77777777" w:rsidR="003876A1" w:rsidRPr="00B06486" w:rsidRDefault="003876A1" w:rsidP="00CB659E">
            <w:pPr>
              <w:jc w:val="center"/>
              <w:rPr>
                <w:sz w:val="18"/>
                <w:szCs w:val="24"/>
              </w:rPr>
            </w:pPr>
            <w:r w:rsidRPr="00B06486">
              <w:rPr>
                <w:sz w:val="18"/>
                <w:szCs w:val="24"/>
              </w:rPr>
              <w:t>Gerçek</w:t>
            </w:r>
          </w:p>
        </w:tc>
        <w:tc>
          <w:tcPr>
            <w:tcW w:w="400" w:type="pct"/>
            <w:hideMark/>
          </w:tcPr>
          <w:p w14:paraId="7E32B570" w14:textId="77777777" w:rsidR="003876A1" w:rsidRPr="00B06486" w:rsidRDefault="003876A1" w:rsidP="00CB659E">
            <w:pPr>
              <w:jc w:val="center"/>
              <w:rPr>
                <w:sz w:val="18"/>
                <w:szCs w:val="24"/>
              </w:rPr>
            </w:pPr>
            <w:r w:rsidRPr="00B06486">
              <w:rPr>
                <w:sz w:val="18"/>
                <w:szCs w:val="24"/>
              </w:rPr>
              <w:t>Program</w:t>
            </w:r>
          </w:p>
        </w:tc>
        <w:tc>
          <w:tcPr>
            <w:tcW w:w="329" w:type="pct"/>
            <w:hideMark/>
          </w:tcPr>
          <w:p w14:paraId="7A6786AA" w14:textId="77777777" w:rsidR="003876A1" w:rsidRPr="00B06486" w:rsidRDefault="003876A1" w:rsidP="00CB659E">
            <w:pPr>
              <w:jc w:val="center"/>
              <w:rPr>
                <w:sz w:val="18"/>
                <w:szCs w:val="24"/>
              </w:rPr>
            </w:pPr>
            <w:r w:rsidRPr="00B06486">
              <w:rPr>
                <w:sz w:val="18"/>
                <w:szCs w:val="24"/>
              </w:rPr>
              <w:t>Aşılanan</w:t>
            </w:r>
          </w:p>
        </w:tc>
        <w:tc>
          <w:tcPr>
            <w:tcW w:w="369" w:type="pct"/>
            <w:hideMark/>
          </w:tcPr>
          <w:p w14:paraId="70A6270F" w14:textId="77777777" w:rsidR="003876A1" w:rsidRPr="00B06486" w:rsidRDefault="003876A1" w:rsidP="00CB659E">
            <w:pPr>
              <w:jc w:val="center"/>
              <w:rPr>
                <w:sz w:val="18"/>
                <w:szCs w:val="24"/>
              </w:rPr>
            </w:pPr>
            <w:r w:rsidRPr="00B06486">
              <w:rPr>
                <w:sz w:val="18"/>
                <w:szCs w:val="24"/>
              </w:rPr>
              <w:t>Gerçek</w:t>
            </w:r>
          </w:p>
        </w:tc>
      </w:tr>
      <w:tr w:rsidR="003876A1" w:rsidRPr="00B06486" w14:paraId="7829F819" w14:textId="77777777" w:rsidTr="00CB659E">
        <w:trPr>
          <w:trHeight w:val="20"/>
        </w:trPr>
        <w:tc>
          <w:tcPr>
            <w:tcW w:w="1254" w:type="pct"/>
            <w:vMerge w:val="restart"/>
            <w:hideMark/>
          </w:tcPr>
          <w:p w14:paraId="670A7447" w14:textId="77777777" w:rsidR="003876A1" w:rsidRPr="00B06486" w:rsidRDefault="003876A1" w:rsidP="00CB659E">
            <w:pPr>
              <w:rPr>
                <w:sz w:val="18"/>
                <w:szCs w:val="24"/>
              </w:rPr>
            </w:pPr>
            <w:r w:rsidRPr="00B06486">
              <w:rPr>
                <w:sz w:val="18"/>
                <w:szCs w:val="24"/>
              </w:rPr>
              <w:t>ŞAP</w:t>
            </w:r>
          </w:p>
        </w:tc>
        <w:tc>
          <w:tcPr>
            <w:tcW w:w="614" w:type="pct"/>
            <w:noWrap/>
            <w:hideMark/>
          </w:tcPr>
          <w:p w14:paraId="171BBABC" w14:textId="77777777" w:rsidR="003876A1" w:rsidRPr="00B06486" w:rsidRDefault="003876A1" w:rsidP="00CB659E">
            <w:pPr>
              <w:rPr>
                <w:sz w:val="18"/>
                <w:szCs w:val="24"/>
              </w:rPr>
            </w:pPr>
            <w:proofErr w:type="spellStart"/>
            <w:proofErr w:type="gramStart"/>
            <w:r w:rsidRPr="00B06486">
              <w:rPr>
                <w:sz w:val="18"/>
                <w:szCs w:val="24"/>
              </w:rPr>
              <w:t>B.baş</w:t>
            </w:r>
            <w:proofErr w:type="spellEnd"/>
            <w:proofErr w:type="gramEnd"/>
            <w:r>
              <w:rPr>
                <w:sz w:val="18"/>
                <w:szCs w:val="24"/>
              </w:rPr>
              <w:t xml:space="preserve"> </w:t>
            </w:r>
            <w:r w:rsidRPr="00B06486">
              <w:rPr>
                <w:sz w:val="18"/>
                <w:szCs w:val="24"/>
              </w:rPr>
              <w:t>(İlkbahar)</w:t>
            </w:r>
          </w:p>
        </w:tc>
        <w:tc>
          <w:tcPr>
            <w:tcW w:w="445" w:type="pct"/>
            <w:noWrap/>
            <w:hideMark/>
          </w:tcPr>
          <w:p w14:paraId="1DD78A34" w14:textId="77777777" w:rsidR="003876A1" w:rsidRPr="00B06486" w:rsidRDefault="003876A1" w:rsidP="00CB659E">
            <w:pPr>
              <w:jc w:val="right"/>
              <w:rPr>
                <w:sz w:val="18"/>
                <w:szCs w:val="24"/>
              </w:rPr>
            </w:pPr>
            <w:r w:rsidRPr="00B06486">
              <w:rPr>
                <w:sz w:val="18"/>
                <w:szCs w:val="24"/>
              </w:rPr>
              <w:t>243.966</w:t>
            </w:r>
          </w:p>
        </w:tc>
        <w:tc>
          <w:tcPr>
            <w:tcW w:w="329" w:type="pct"/>
            <w:noWrap/>
            <w:hideMark/>
          </w:tcPr>
          <w:p w14:paraId="70DDA070" w14:textId="77777777" w:rsidR="003876A1" w:rsidRPr="00B06486" w:rsidRDefault="003876A1" w:rsidP="00CB659E">
            <w:pPr>
              <w:jc w:val="right"/>
              <w:rPr>
                <w:sz w:val="18"/>
                <w:szCs w:val="24"/>
              </w:rPr>
            </w:pPr>
            <w:r w:rsidRPr="00B06486">
              <w:rPr>
                <w:sz w:val="18"/>
                <w:szCs w:val="24"/>
              </w:rPr>
              <w:t>234.045</w:t>
            </w:r>
          </w:p>
        </w:tc>
        <w:tc>
          <w:tcPr>
            <w:tcW w:w="268" w:type="pct"/>
            <w:noWrap/>
            <w:hideMark/>
          </w:tcPr>
          <w:p w14:paraId="0160E7B2" w14:textId="77777777" w:rsidR="003876A1" w:rsidRPr="00B06486" w:rsidRDefault="003876A1" w:rsidP="00CB659E">
            <w:pPr>
              <w:jc w:val="right"/>
              <w:rPr>
                <w:sz w:val="18"/>
                <w:szCs w:val="24"/>
              </w:rPr>
            </w:pPr>
            <w:r w:rsidRPr="00B06486">
              <w:rPr>
                <w:sz w:val="18"/>
                <w:szCs w:val="24"/>
              </w:rPr>
              <w:t>96</w:t>
            </w:r>
          </w:p>
        </w:tc>
        <w:tc>
          <w:tcPr>
            <w:tcW w:w="318" w:type="pct"/>
            <w:noWrap/>
            <w:hideMark/>
          </w:tcPr>
          <w:p w14:paraId="7DA546A4" w14:textId="77777777" w:rsidR="003876A1" w:rsidRPr="00B06486" w:rsidRDefault="003876A1" w:rsidP="00CB659E">
            <w:pPr>
              <w:jc w:val="right"/>
              <w:rPr>
                <w:sz w:val="18"/>
                <w:szCs w:val="24"/>
              </w:rPr>
            </w:pPr>
            <w:r w:rsidRPr="00B06486">
              <w:rPr>
                <w:sz w:val="18"/>
                <w:szCs w:val="24"/>
              </w:rPr>
              <w:t>252.560</w:t>
            </w:r>
          </w:p>
        </w:tc>
        <w:tc>
          <w:tcPr>
            <w:tcW w:w="329" w:type="pct"/>
            <w:noWrap/>
            <w:hideMark/>
          </w:tcPr>
          <w:p w14:paraId="4893FD83" w14:textId="77777777" w:rsidR="003876A1" w:rsidRPr="00B06486" w:rsidRDefault="003876A1" w:rsidP="00CB659E">
            <w:pPr>
              <w:jc w:val="right"/>
              <w:rPr>
                <w:sz w:val="18"/>
                <w:szCs w:val="24"/>
              </w:rPr>
            </w:pPr>
            <w:r w:rsidRPr="00B06486">
              <w:rPr>
                <w:sz w:val="18"/>
                <w:szCs w:val="24"/>
              </w:rPr>
              <w:t>264.544</w:t>
            </w:r>
          </w:p>
        </w:tc>
        <w:tc>
          <w:tcPr>
            <w:tcW w:w="344" w:type="pct"/>
            <w:noWrap/>
            <w:hideMark/>
          </w:tcPr>
          <w:p w14:paraId="70715A3C" w14:textId="77777777" w:rsidR="003876A1" w:rsidRPr="00B06486" w:rsidRDefault="003876A1" w:rsidP="00CB659E">
            <w:pPr>
              <w:jc w:val="right"/>
              <w:rPr>
                <w:sz w:val="18"/>
                <w:szCs w:val="24"/>
              </w:rPr>
            </w:pPr>
            <w:r w:rsidRPr="00B06486">
              <w:rPr>
                <w:sz w:val="18"/>
                <w:szCs w:val="24"/>
              </w:rPr>
              <w:t>104</w:t>
            </w:r>
          </w:p>
        </w:tc>
        <w:tc>
          <w:tcPr>
            <w:tcW w:w="400" w:type="pct"/>
            <w:noWrap/>
            <w:hideMark/>
          </w:tcPr>
          <w:p w14:paraId="479FB339" w14:textId="77777777" w:rsidR="003876A1" w:rsidRPr="00B06486" w:rsidRDefault="003876A1" w:rsidP="00CB659E">
            <w:pPr>
              <w:jc w:val="right"/>
              <w:rPr>
                <w:sz w:val="18"/>
                <w:szCs w:val="24"/>
              </w:rPr>
            </w:pPr>
            <w:r w:rsidRPr="00B06486">
              <w:rPr>
                <w:sz w:val="18"/>
                <w:szCs w:val="24"/>
              </w:rPr>
              <w:t>284.550</w:t>
            </w:r>
          </w:p>
        </w:tc>
        <w:tc>
          <w:tcPr>
            <w:tcW w:w="329" w:type="pct"/>
            <w:noWrap/>
            <w:hideMark/>
          </w:tcPr>
          <w:p w14:paraId="54AB5C42" w14:textId="77777777" w:rsidR="003876A1" w:rsidRPr="00B06486" w:rsidRDefault="003876A1" w:rsidP="00CB659E">
            <w:pPr>
              <w:jc w:val="right"/>
              <w:rPr>
                <w:sz w:val="18"/>
                <w:szCs w:val="24"/>
              </w:rPr>
            </w:pPr>
            <w:r>
              <w:rPr>
                <w:sz w:val="18"/>
                <w:szCs w:val="24"/>
              </w:rPr>
              <w:t>269.399</w:t>
            </w:r>
          </w:p>
        </w:tc>
        <w:tc>
          <w:tcPr>
            <w:tcW w:w="369" w:type="pct"/>
            <w:noWrap/>
            <w:hideMark/>
          </w:tcPr>
          <w:p w14:paraId="4CFF45EA" w14:textId="77777777" w:rsidR="003876A1" w:rsidRPr="00B06486" w:rsidRDefault="003876A1" w:rsidP="00CB659E">
            <w:pPr>
              <w:jc w:val="right"/>
              <w:rPr>
                <w:sz w:val="18"/>
                <w:szCs w:val="24"/>
              </w:rPr>
            </w:pPr>
            <w:r>
              <w:rPr>
                <w:sz w:val="18"/>
                <w:szCs w:val="24"/>
              </w:rPr>
              <w:t>95</w:t>
            </w:r>
          </w:p>
        </w:tc>
      </w:tr>
      <w:tr w:rsidR="003876A1" w:rsidRPr="00B06486" w14:paraId="0B6A27C1" w14:textId="77777777" w:rsidTr="00CB659E">
        <w:trPr>
          <w:trHeight w:val="20"/>
        </w:trPr>
        <w:tc>
          <w:tcPr>
            <w:tcW w:w="1254" w:type="pct"/>
            <w:vMerge/>
            <w:hideMark/>
          </w:tcPr>
          <w:p w14:paraId="7D1FCBF7" w14:textId="77777777" w:rsidR="003876A1" w:rsidRPr="00B06486" w:rsidRDefault="003876A1" w:rsidP="00CB659E">
            <w:pPr>
              <w:rPr>
                <w:sz w:val="18"/>
                <w:szCs w:val="24"/>
              </w:rPr>
            </w:pPr>
          </w:p>
        </w:tc>
        <w:tc>
          <w:tcPr>
            <w:tcW w:w="614" w:type="pct"/>
            <w:noWrap/>
          </w:tcPr>
          <w:p w14:paraId="47E0D0B8" w14:textId="77777777" w:rsidR="003876A1" w:rsidRPr="00B06486" w:rsidRDefault="003876A1" w:rsidP="00CB659E">
            <w:pPr>
              <w:rPr>
                <w:sz w:val="18"/>
                <w:szCs w:val="24"/>
              </w:rPr>
            </w:pPr>
            <w:proofErr w:type="spellStart"/>
            <w:proofErr w:type="gramStart"/>
            <w:r w:rsidRPr="00B06486">
              <w:rPr>
                <w:sz w:val="18"/>
                <w:szCs w:val="24"/>
              </w:rPr>
              <w:t>B.baş</w:t>
            </w:r>
            <w:proofErr w:type="spellEnd"/>
            <w:proofErr w:type="gramEnd"/>
            <w:r>
              <w:rPr>
                <w:sz w:val="18"/>
                <w:szCs w:val="24"/>
              </w:rPr>
              <w:t xml:space="preserve"> </w:t>
            </w:r>
            <w:r w:rsidRPr="00B06486">
              <w:rPr>
                <w:sz w:val="18"/>
                <w:szCs w:val="24"/>
              </w:rPr>
              <w:t>(Sonbahar)</w:t>
            </w:r>
          </w:p>
        </w:tc>
        <w:tc>
          <w:tcPr>
            <w:tcW w:w="445" w:type="pct"/>
            <w:noWrap/>
          </w:tcPr>
          <w:p w14:paraId="16B404C7" w14:textId="77777777" w:rsidR="003876A1" w:rsidRPr="00B06486" w:rsidRDefault="003876A1" w:rsidP="00CB659E">
            <w:pPr>
              <w:jc w:val="right"/>
              <w:rPr>
                <w:sz w:val="18"/>
                <w:szCs w:val="24"/>
              </w:rPr>
            </w:pPr>
            <w:r w:rsidRPr="00B06486">
              <w:rPr>
                <w:sz w:val="18"/>
                <w:szCs w:val="24"/>
              </w:rPr>
              <w:t>243.966</w:t>
            </w:r>
          </w:p>
        </w:tc>
        <w:tc>
          <w:tcPr>
            <w:tcW w:w="329" w:type="pct"/>
            <w:noWrap/>
          </w:tcPr>
          <w:p w14:paraId="13280948" w14:textId="77777777" w:rsidR="003876A1" w:rsidRPr="00B06486" w:rsidRDefault="003876A1" w:rsidP="00CB659E">
            <w:pPr>
              <w:jc w:val="right"/>
              <w:rPr>
                <w:sz w:val="18"/>
                <w:szCs w:val="24"/>
              </w:rPr>
            </w:pPr>
            <w:r w:rsidRPr="00B06486">
              <w:rPr>
                <w:sz w:val="18"/>
                <w:szCs w:val="24"/>
              </w:rPr>
              <w:t>239.690</w:t>
            </w:r>
          </w:p>
        </w:tc>
        <w:tc>
          <w:tcPr>
            <w:tcW w:w="268" w:type="pct"/>
            <w:noWrap/>
          </w:tcPr>
          <w:p w14:paraId="01F8D179" w14:textId="77777777" w:rsidR="003876A1" w:rsidRPr="00B06486" w:rsidRDefault="003876A1" w:rsidP="00CB659E">
            <w:pPr>
              <w:jc w:val="right"/>
              <w:rPr>
                <w:sz w:val="18"/>
                <w:szCs w:val="24"/>
              </w:rPr>
            </w:pPr>
            <w:r w:rsidRPr="00B06486">
              <w:rPr>
                <w:sz w:val="18"/>
                <w:szCs w:val="24"/>
              </w:rPr>
              <w:t>98</w:t>
            </w:r>
          </w:p>
        </w:tc>
        <w:tc>
          <w:tcPr>
            <w:tcW w:w="318" w:type="pct"/>
            <w:noWrap/>
          </w:tcPr>
          <w:p w14:paraId="4188B8EB" w14:textId="77777777" w:rsidR="003876A1" w:rsidRPr="00B06486" w:rsidRDefault="003876A1" w:rsidP="00CB659E">
            <w:pPr>
              <w:jc w:val="right"/>
              <w:rPr>
                <w:sz w:val="18"/>
                <w:szCs w:val="24"/>
              </w:rPr>
            </w:pPr>
            <w:r w:rsidRPr="00B06486">
              <w:rPr>
                <w:sz w:val="18"/>
                <w:szCs w:val="24"/>
              </w:rPr>
              <w:t>252.560</w:t>
            </w:r>
          </w:p>
        </w:tc>
        <w:tc>
          <w:tcPr>
            <w:tcW w:w="329" w:type="pct"/>
            <w:noWrap/>
          </w:tcPr>
          <w:p w14:paraId="352ADE6C" w14:textId="77777777" w:rsidR="003876A1" w:rsidRPr="00B06486" w:rsidRDefault="003876A1" w:rsidP="00CB659E">
            <w:pPr>
              <w:jc w:val="right"/>
              <w:rPr>
                <w:sz w:val="18"/>
                <w:szCs w:val="24"/>
              </w:rPr>
            </w:pPr>
            <w:r w:rsidRPr="00B06486">
              <w:rPr>
                <w:sz w:val="18"/>
                <w:szCs w:val="24"/>
              </w:rPr>
              <w:t>240.280</w:t>
            </w:r>
          </w:p>
        </w:tc>
        <w:tc>
          <w:tcPr>
            <w:tcW w:w="344" w:type="pct"/>
            <w:noWrap/>
          </w:tcPr>
          <w:p w14:paraId="48A3B7EA" w14:textId="77777777" w:rsidR="003876A1" w:rsidRPr="00B06486" w:rsidRDefault="003876A1" w:rsidP="00CB659E">
            <w:pPr>
              <w:jc w:val="right"/>
              <w:rPr>
                <w:sz w:val="18"/>
                <w:szCs w:val="24"/>
              </w:rPr>
            </w:pPr>
            <w:r w:rsidRPr="00B06486">
              <w:rPr>
                <w:sz w:val="18"/>
                <w:szCs w:val="24"/>
              </w:rPr>
              <w:t>97</w:t>
            </w:r>
          </w:p>
        </w:tc>
        <w:tc>
          <w:tcPr>
            <w:tcW w:w="400" w:type="pct"/>
            <w:noWrap/>
          </w:tcPr>
          <w:p w14:paraId="4BD36E50" w14:textId="77777777" w:rsidR="003876A1" w:rsidRPr="00B06486" w:rsidRDefault="003876A1" w:rsidP="00CB659E">
            <w:pPr>
              <w:jc w:val="right"/>
              <w:rPr>
                <w:sz w:val="18"/>
                <w:szCs w:val="24"/>
              </w:rPr>
            </w:pPr>
            <w:r w:rsidRPr="00B06486">
              <w:rPr>
                <w:sz w:val="18"/>
                <w:szCs w:val="24"/>
              </w:rPr>
              <w:t>284.550</w:t>
            </w:r>
          </w:p>
        </w:tc>
        <w:tc>
          <w:tcPr>
            <w:tcW w:w="329" w:type="pct"/>
            <w:noWrap/>
          </w:tcPr>
          <w:p w14:paraId="093BD8E5" w14:textId="77777777" w:rsidR="003876A1" w:rsidRPr="00B06486" w:rsidRDefault="003876A1" w:rsidP="00CB659E">
            <w:pPr>
              <w:jc w:val="center"/>
              <w:rPr>
                <w:sz w:val="18"/>
                <w:szCs w:val="24"/>
              </w:rPr>
            </w:pPr>
            <w:r>
              <w:rPr>
                <w:sz w:val="18"/>
                <w:szCs w:val="24"/>
              </w:rPr>
              <w:t>243.224</w:t>
            </w:r>
          </w:p>
        </w:tc>
        <w:tc>
          <w:tcPr>
            <w:tcW w:w="369" w:type="pct"/>
            <w:noWrap/>
          </w:tcPr>
          <w:p w14:paraId="57FC76E6" w14:textId="77777777" w:rsidR="003876A1" w:rsidRPr="00B06486" w:rsidRDefault="003876A1" w:rsidP="00CB659E">
            <w:pPr>
              <w:jc w:val="right"/>
              <w:rPr>
                <w:sz w:val="18"/>
                <w:szCs w:val="24"/>
              </w:rPr>
            </w:pPr>
            <w:r>
              <w:rPr>
                <w:sz w:val="18"/>
                <w:szCs w:val="24"/>
              </w:rPr>
              <w:t>85</w:t>
            </w:r>
          </w:p>
        </w:tc>
      </w:tr>
      <w:tr w:rsidR="003876A1" w:rsidRPr="00B06486" w14:paraId="4C5E372E" w14:textId="77777777" w:rsidTr="00CB659E">
        <w:trPr>
          <w:trHeight w:val="20"/>
        </w:trPr>
        <w:tc>
          <w:tcPr>
            <w:tcW w:w="1254" w:type="pct"/>
            <w:noWrap/>
            <w:hideMark/>
          </w:tcPr>
          <w:p w14:paraId="0283D48F" w14:textId="77777777" w:rsidR="003876A1" w:rsidRPr="00B06486" w:rsidRDefault="003876A1" w:rsidP="00CB659E">
            <w:pPr>
              <w:rPr>
                <w:sz w:val="18"/>
                <w:szCs w:val="24"/>
              </w:rPr>
            </w:pPr>
            <w:r w:rsidRPr="00B06486">
              <w:rPr>
                <w:sz w:val="18"/>
                <w:szCs w:val="24"/>
              </w:rPr>
              <w:t>KOYUN -KEÇİ ÇİÇEK</w:t>
            </w:r>
          </w:p>
        </w:tc>
        <w:tc>
          <w:tcPr>
            <w:tcW w:w="614" w:type="pct"/>
            <w:noWrap/>
            <w:hideMark/>
          </w:tcPr>
          <w:p w14:paraId="167E2354" w14:textId="77777777" w:rsidR="003876A1" w:rsidRPr="00B06486" w:rsidRDefault="003876A1" w:rsidP="00CB659E">
            <w:pPr>
              <w:rPr>
                <w:sz w:val="18"/>
                <w:szCs w:val="24"/>
              </w:rPr>
            </w:pPr>
            <w:r w:rsidRPr="00B06486">
              <w:rPr>
                <w:sz w:val="18"/>
                <w:szCs w:val="24"/>
              </w:rPr>
              <w:t> </w:t>
            </w:r>
          </w:p>
        </w:tc>
        <w:tc>
          <w:tcPr>
            <w:tcW w:w="445" w:type="pct"/>
            <w:noWrap/>
            <w:hideMark/>
          </w:tcPr>
          <w:p w14:paraId="001E1BE6" w14:textId="77777777" w:rsidR="003876A1" w:rsidRPr="00B06486" w:rsidRDefault="003876A1" w:rsidP="00CB659E">
            <w:pPr>
              <w:jc w:val="right"/>
              <w:rPr>
                <w:sz w:val="18"/>
                <w:szCs w:val="24"/>
              </w:rPr>
            </w:pPr>
            <w:r w:rsidRPr="00B06486">
              <w:rPr>
                <w:sz w:val="18"/>
                <w:szCs w:val="24"/>
              </w:rPr>
              <w:t>74.000</w:t>
            </w:r>
          </w:p>
        </w:tc>
        <w:tc>
          <w:tcPr>
            <w:tcW w:w="329" w:type="pct"/>
            <w:noWrap/>
            <w:hideMark/>
          </w:tcPr>
          <w:p w14:paraId="1E20EA86" w14:textId="77777777" w:rsidR="003876A1" w:rsidRPr="00B06486" w:rsidRDefault="003876A1" w:rsidP="00CB659E">
            <w:pPr>
              <w:jc w:val="right"/>
              <w:rPr>
                <w:sz w:val="18"/>
                <w:szCs w:val="24"/>
              </w:rPr>
            </w:pPr>
            <w:r w:rsidRPr="00B06486">
              <w:rPr>
                <w:sz w:val="18"/>
                <w:szCs w:val="24"/>
              </w:rPr>
              <w:t>74.236</w:t>
            </w:r>
          </w:p>
        </w:tc>
        <w:tc>
          <w:tcPr>
            <w:tcW w:w="268" w:type="pct"/>
            <w:noWrap/>
            <w:hideMark/>
          </w:tcPr>
          <w:p w14:paraId="6FD1D159" w14:textId="77777777" w:rsidR="003876A1" w:rsidRPr="00B06486" w:rsidRDefault="003876A1" w:rsidP="00CB659E">
            <w:pPr>
              <w:jc w:val="right"/>
              <w:rPr>
                <w:sz w:val="18"/>
                <w:szCs w:val="24"/>
              </w:rPr>
            </w:pPr>
            <w:r w:rsidRPr="00B06486">
              <w:rPr>
                <w:sz w:val="18"/>
                <w:szCs w:val="24"/>
              </w:rPr>
              <w:t>100</w:t>
            </w:r>
          </w:p>
        </w:tc>
        <w:tc>
          <w:tcPr>
            <w:tcW w:w="318" w:type="pct"/>
            <w:noWrap/>
            <w:hideMark/>
          </w:tcPr>
          <w:p w14:paraId="5F59342C" w14:textId="77777777" w:rsidR="003876A1" w:rsidRPr="00B06486" w:rsidRDefault="003876A1" w:rsidP="00CB659E">
            <w:pPr>
              <w:jc w:val="right"/>
              <w:rPr>
                <w:sz w:val="18"/>
                <w:szCs w:val="24"/>
              </w:rPr>
            </w:pPr>
            <w:r w:rsidRPr="00B06486">
              <w:rPr>
                <w:sz w:val="18"/>
                <w:szCs w:val="24"/>
              </w:rPr>
              <w:t>52.000</w:t>
            </w:r>
          </w:p>
        </w:tc>
        <w:tc>
          <w:tcPr>
            <w:tcW w:w="329" w:type="pct"/>
            <w:noWrap/>
            <w:hideMark/>
          </w:tcPr>
          <w:p w14:paraId="7C336B1A" w14:textId="77777777" w:rsidR="003876A1" w:rsidRPr="00B06486" w:rsidRDefault="003876A1" w:rsidP="00CB659E">
            <w:pPr>
              <w:jc w:val="right"/>
              <w:rPr>
                <w:sz w:val="18"/>
                <w:szCs w:val="24"/>
              </w:rPr>
            </w:pPr>
            <w:r w:rsidRPr="00B06486">
              <w:rPr>
                <w:sz w:val="18"/>
                <w:szCs w:val="24"/>
              </w:rPr>
              <w:t>69.675</w:t>
            </w:r>
          </w:p>
        </w:tc>
        <w:tc>
          <w:tcPr>
            <w:tcW w:w="344" w:type="pct"/>
            <w:noWrap/>
            <w:hideMark/>
          </w:tcPr>
          <w:p w14:paraId="5BA0AC98" w14:textId="77777777" w:rsidR="003876A1" w:rsidRPr="00B06486" w:rsidRDefault="003876A1" w:rsidP="00CB659E">
            <w:pPr>
              <w:jc w:val="right"/>
              <w:rPr>
                <w:sz w:val="18"/>
                <w:szCs w:val="24"/>
              </w:rPr>
            </w:pPr>
            <w:r w:rsidRPr="00B06486">
              <w:rPr>
                <w:sz w:val="18"/>
                <w:szCs w:val="24"/>
              </w:rPr>
              <w:t>135</w:t>
            </w:r>
          </w:p>
        </w:tc>
        <w:tc>
          <w:tcPr>
            <w:tcW w:w="400" w:type="pct"/>
            <w:noWrap/>
            <w:hideMark/>
          </w:tcPr>
          <w:p w14:paraId="3E0A2FA4" w14:textId="77777777" w:rsidR="003876A1" w:rsidRPr="00B06486" w:rsidRDefault="003876A1" w:rsidP="00CB659E">
            <w:pPr>
              <w:jc w:val="right"/>
              <w:rPr>
                <w:sz w:val="18"/>
                <w:szCs w:val="24"/>
              </w:rPr>
            </w:pPr>
            <w:r w:rsidRPr="00B06486">
              <w:rPr>
                <w:sz w:val="18"/>
                <w:szCs w:val="24"/>
              </w:rPr>
              <w:t>10.000</w:t>
            </w:r>
          </w:p>
        </w:tc>
        <w:tc>
          <w:tcPr>
            <w:tcW w:w="329" w:type="pct"/>
            <w:noWrap/>
            <w:hideMark/>
          </w:tcPr>
          <w:p w14:paraId="27D27A0D" w14:textId="77777777" w:rsidR="003876A1" w:rsidRPr="00B06486" w:rsidRDefault="003876A1" w:rsidP="00CB659E">
            <w:pPr>
              <w:jc w:val="right"/>
              <w:rPr>
                <w:sz w:val="18"/>
                <w:szCs w:val="24"/>
              </w:rPr>
            </w:pPr>
            <w:r>
              <w:rPr>
                <w:sz w:val="18"/>
                <w:szCs w:val="24"/>
              </w:rPr>
              <w:t>9.939</w:t>
            </w:r>
          </w:p>
        </w:tc>
        <w:tc>
          <w:tcPr>
            <w:tcW w:w="369" w:type="pct"/>
            <w:noWrap/>
            <w:hideMark/>
          </w:tcPr>
          <w:p w14:paraId="50A10589" w14:textId="77777777" w:rsidR="003876A1" w:rsidRPr="00B06486" w:rsidRDefault="003876A1" w:rsidP="00CB659E">
            <w:pPr>
              <w:jc w:val="right"/>
              <w:rPr>
                <w:sz w:val="18"/>
                <w:szCs w:val="24"/>
              </w:rPr>
            </w:pPr>
            <w:r>
              <w:rPr>
                <w:sz w:val="18"/>
                <w:szCs w:val="24"/>
              </w:rPr>
              <w:t>94</w:t>
            </w:r>
          </w:p>
        </w:tc>
      </w:tr>
      <w:tr w:rsidR="003876A1" w:rsidRPr="00B06486" w14:paraId="071265CF" w14:textId="77777777" w:rsidTr="00CB659E">
        <w:trPr>
          <w:trHeight w:val="20"/>
        </w:trPr>
        <w:tc>
          <w:tcPr>
            <w:tcW w:w="1254" w:type="pct"/>
            <w:hideMark/>
          </w:tcPr>
          <w:p w14:paraId="5577B474" w14:textId="77777777" w:rsidR="003876A1" w:rsidRPr="00B06486" w:rsidRDefault="003876A1" w:rsidP="00CB659E">
            <w:pPr>
              <w:rPr>
                <w:sz w:val="18"/>
                <w:szCs w:val="24"/>
              </w:rPr>
            </w:pPr>
            <w:r w:rsidRPr="00B06486">
              <w:rPr>
                <w:sz w:val="18"/>
                <w:szCs w:val="24"/>
              </w:rPr>
              <w:t>SIĞIR BRUCELLA</w:t>
            </w:r>
          </w:p>
        </w:tc>
        <w:tc>
          <w:tcPr>
            <w:tcW w:w="614" w:type="pct"/>
            <w:noWrap/>
            <w:hideMark/>
          </w:tcPr>
          <w:p w14:paraId="6C52B0B0" w14:textId="77777777" w:rsidR="003876A1" w:rsidRPr="00B06486" w:rsidRDefault="003876A1" w:rsidP="00CB659E">
            <w:pPr>
              <w:rPr>
                <w:sz w:val="18"/>
                <w:szCs w:val="24"/>
              </w:rPr>
            </w:pPr>
            <w:r w:rsidRPr="00B06486">
              <w:rPr>
                <w:sz w:val="18"/>
                <w:szCs w:val="24"/>
              </w:rPr>
              <w:t>Büyükbaş</w:t>
            </w:r>
          </w:p>
        </w:tc>
        <w:tc>
          <w:tcPr>
            <w:tcW w:w="445" w:type="pct"/>
            <w:noWrap/>
            <w:hideMark/>
          </w:tcPr>
          <w:p w14:paraId="3B513504" w14:textId="77777777" w:rsidR="003876A1" w:rsidRPr="00B06486" w:rsidRDefault="003876A1" w:rsidP="00CB659E">
            <w:pPr>
              <w:jc w:val="right"/>
              <w:rPr>
                <w:sz w:val="18"/>
                <w:szCs w:val="24"/>
              </w:rPr>
            </w:pPr>
            <w:r w:rsidRPr="00B06486">
              <w:rPr>
                <w:sz w:val="18"/>
                <w:szCs w:val="24"/>
              </w:rPr>
              <w:t>56.750</w:t>
            </w:r>
          </w:p>
        </w:tc>
        <w:tc>
          <w:tcPr>
            <w:tcW w:w="329" w:type="pct"/>
            <w:noWrap/>
            <w:hideMark/>
          </w:tcPr>
          <w:p w14:paraId="356BB5A4" w14:textId="77777777" w:rsidR="003876A1" w:rsidRPr="00B06486" w:rsidRDefault="003876A1" w:rsidP="00CB659E">
            <w:pPr>
              <w:jc w:val="right"/>
              <w:rPr>
                <w:sz w:val="18"/>
                <w:szCs w:val="24"/>
              </w:rPr>
            </w:pPr>
            <w:r w:rsidRPr="00B06486">
              <w:rPr>
                <w:sz w:val="18"/>
                <w:szCs w:val="24"/>
              </w:rPr>
              <w:t>41.721</w:t>
            </w:r>
          </w:p>
        </w:tc>
        <w:tc>
          <w:tcPr>
            <w:tcW w:w="268" w:type="pct"/>
            <w:noWrap/>
            <w:hideMark/>
          </w:tcPr>
          <w:p w14:paraId="00243098" w14:textId="77777777" w:rsidR="003876A1" w:rsidRPr="00B06486" w:rsidRDefault="003876A1" w:rsidP="00CB659E">
            <w:pPr>
              <w:jc w:val="right"/>
              <w:rPr>
                <w:sz w:val="18"/>
                <w:szCs w:val="24"/>
              </w:rPr>
            </w:pPr>
            <w:r w:rsidRPr="00B06486">
              <w:rPr>
                <w:sz w:val="18"/>
                <w:szCs w:val="24"/>
              </w:rPr>
              <w:t>73</w:t>
            </w:r>
          </w:p>
        </w:tc>
        <w:tc>
          <w:tcPr>
            <w:tcW w:w="318" w:type="pct"/>
            <w:noWrap/>
            <w:hideMark/>
          </w:tcPr>
          <w:p w14:paraId="0768ECCC" w14:textId="77777777" w:rsidR="003876A1" w:rsidRPr="00B06486" w:rsidRDefault="003876A1" w:rsidP="00CB659E">
            <w:pPr>
              <w:jc w:val="right"/>
              <w:rPr>
                <w:sz w:val="18"/>
                <w:szCs w:val="24"/>
              </w:rPr>
            </w:pPr>
            <w:r w:rsidRPr="00B06486">
              <w:rPr>
                <w:sz w:val="18"/>
                <w:szCs w:val="24"/>
              </w:rPr>
              <w:t>47.950</w:t>
            </w:r>
          </w:p>
        </w:tc>
        <w:tc>
          <w:tcPr>
            <w:tcW w:w="329" w:type="pct"/>
            <w:noWrap/>
            <w:hideMark/>
          </w:tcPr>
          <w:p w14:paraId="5F50FCB7" w14:textId="77777777" w:rsidR="003876A1" w:rsidRPr="00B06486" w:rsidRDefault="003876A1" w:rsidP="00CB659E">
            <w:pPr>
              <w:jc w:val="right"/>
              <w:rPr>
                <w:sz w:val="18"/>
                <w:szCs w:val="24"/>
              </w:rPr>
            </w:pPr>
            <w:r w:rsidRPr="00B06486">
              <w:rPr>
                <w:sz w:val="18"/>
                <w:szCs w:val="24"/>
              </w:rPr>
              <w:t>43.592</w:t>
            </w:r>
          </w:p>
        </w:tc>
        <w:tc>
          <w:tcPr>
            <w:tcW w:w="344" w:type="pct"/>
            <w:noWrap/>
            <w:hideMark/>
          </w:tcPr>
          <w:p w14:paraId="40FBDFF3" w14:textId="77777777" w:rsidR="003876A1" w:rsidRPr="00B06486" w:rsidRDefault="003876A1" w:rsidP="00CB659E">
            <w:pPr>
              <w:jc w:val="right"/>
              <w:rPr>
                <w:sz w:val="18"/>
                <w:szCs w:val="24"/>
              </w:rPr>
            </w:pPr>
            <w:r w:rsidRPr="00B06486">
              <w:rPr>
                <w:sz w:val="18"/>
                <w:szCs w:val="24"/>
              </w:rPr>
              <w:t>91</w:t>
            </w:r>
          </w:p>
        </w:tc>
        <w:tc>
          <w:tcPr>
            <w:tcW w:w="400" w:type="pct"/>
            <w:noWrap/>
            <w:hideMark/>
          </w:tcPr>
          <w:p w14:paraId="19CB31EA" w14:textId="77777777" w:rsidR="003876A1" w:rsidRPr="00B06486" w:rsidRDefault="003876A1" w:rsidP="00CB659E">
            <w:pPr>
              <w:jc w:val="right"/>
              <w:rPr>
                <w:sz w:val="18"/>
                <w:szCs w:val="24"/>
              </w:rPr>
            </w:pPr>
            <w:r w:rsidRPr="00B06486">
              <w:rPr>
                <w:sz w:val="18"/>
                <w:szCs w:val="24"/>
              </w:rPr>
              <w:t>58.740</w:t>
            </w:r>
          </w:p>
        </w:tc>
        <w:tc>
          <w:tcPr>
            <w:tcW w:w="329" w:type="pct"/>
            <w:noWrap/>
            <w:hideMark/>
          </w:tcPr>
          <w:p w14:paraId="2346A02C" w14:textId="77777777" w:rsidR="003876A1" w:rsidRPr="00B06486" w:rsidRDefault="003876A1" w:rsidP="00CB659E">
            <w:pPr>
              <w:jc w:val="right"/>
              <w:rPr>
                <w:sz w:val="18"/>
                <w:szCs w:val="24"/>
              </w:rPr>
            </w:pPr>
            <w:r>
              <w:rPr>
                <w:sz w:val="18"/>
                <w:szCs w:val="24"/>
              </w:rPr>
              <w:t>41.400</w:t>
            </w:r>
          </w:p>
        </w:tc>
        <w:tc>
          <w:tcPr>
            <w:tcW w:w="369" w:type="pct"/>
            <w:noWrap/>
            <w:hideMark/>
          </w:tcPr>
          <w:p w14:paraId="677B7A5E" w14:textId="77777777" w:rsidR="003876A1" w:rsidRPr="00B06486" w:rsidRDefault="003876A1" w:rsidP="00CB659E">
            <w:pPr>
              <w:jc w:val="right"/>
              <w:rPr>
                <w:sz w:val="18"/>
                <w:szCs w:val="24"/>
              </w:rPr>
            </w:pPr>
            <w:r>
              <w:rPr>
                <w:sz w:val="18"/>
                <w:szCs w:val="24"/>
              </w:rPr>
              <w:t>70</w:t>
            </w:r>
          </w:p>
        </w:tc>
      </w:tr>
      <w:tr w:rsidR="003876A1" w:rsidRPr="00B06486" w14:paraId="73C6F5D0" w14:textId="77777777" w:rsidTr="00CB659E">
        <w:trPr>
          <w:trHeight w:val="20"/>
        </w:trPr>
        <w:tc>
          <w:tcPr>
            <w:tcW w:w="1254" w:type="pct"/>
            <w:hideMark/>
          </w:tcPr>
          <w:p w14:paraId="67D85AC3" w14:textId="77777777" w:rsidR="003876A1" w:rsidRPr="00B06486" w:rsidRDefault="003876A1" w:rsidP="00CB659E">
            <w:pPr>
              <w:rPr>
                <w:sz w:val="18"/>
                <w:szCs w:val="24"/>
              </w:rPr>
            </w:pPr>
            <w:r w:rsidRPr="00B06486">
              <w:rPr>
                <w:sz w:val="18"/>
                <w:szCs w:val="24"/>
              </w:rPr>
              <w:t>KOYUN -KEÇİ BRUCELLA</w:t>
            </w:r>
          </w:p>
        </w:tc>
        <w:tc>
          <w:tcPr>
            <w:tcW w:w="614" w:type="pct"/>
            <w:noWrap/>
            <w:hideMark/>
          </w:tcPr>
          <w:p w14:paraId="721EDD41" w14:textId="77777777" w:rsidR="003876A1" w:rsidRPr="00B06486" w:rsidRDefault="003876A1" w:rsidP="00CB659E">
            <w:pPr>
              <w:rPr>
                <w:sz w:val="18"/>
                <w:szCs w:val="24"/>
              </w:rPr>
            </w:pPr>
            <w:r w:rsidRPr="00B06486">
              <w:rPr>
                <w:sz w:val="18"/>
                <w:szCs w:val="24"/>
              </w:rPr>
              <w:t>Küçükbaş</w:t>
            </w:r>
          </w:p>
        </w:tc>
        <w:tc>
          <w:tcPr>
            <w:tcW w:w="445" w:type="pct"/>
            <w:noWrap/>
            <w:hideMark/>
          </w:tcPr>
          <w:p w14:paraId="251AEE77" w14:textId="77777777" w:rsidR="003876A1" w:rsidRPr="00B06486" w:rsidRDefault="003876A1" w:rsidP="00CB659E">
            <w:pPr>
              <w:jc w:val="right"/>
              <w:rPr>
                <w:sz w:val="18"/>
                <w:szCs w:val="24"/>
              </w:rPr>
            </w:pPr>
            <w:r w:rsidRPr="00B06486">
              <w:rPr>
                <w:sz w:val="18"/>
                <w:szCs w:val="24"/>
              </w:rPr>
              <w:t>168.300</w:t>
            </w:r>
          </w:p>
        </w:tc>
        <w:tc>
          <w:tcPr>
            <w:tcW w:w="329" w:type="pct"/>
            <w:noWrap/>
            <w:hideMark/>
          </w:tcPr>
          <w:p w14:paraId="153B1BC8" w14:textId="77777777" w:rsidR="003876A1" w:rsidRPr="00B06486" w:rsidRDefault="003876A1" w:rsidP="00CB659E">
            <w:pPr>
              <w:jc w:val="right"/>
              <w:rPr>
                <w:sz w:val="18"/>
                <w:szCs w:val="24"/>
              </w:rPr>
            </w:pPr>
            <w:r w:rsidRPr="00B06486">
              <w:rPr>
                <w:sz w:val="18"/>
                <w:szCs w:val="24"/>
              </w:rPr>
              <w:t>102.604</w:t>
            </w:r>
          </w:p>
        </w:tc>
        <w:tc>
          <w:tcPr>
            <w:tcW w:w="268" w:type="pct"/>
            <w:noWrap/>
            <w:hideMark/>
          </w:tcPr>
          <w:p w14:paraId="17A58540" w14:textId="77777777" w:rsidR="003876A1" w:rsidRPr="00B06486" w:rsidRDefault="003876A1" w:rsidP="00CB659E">
            <w:pPr>
              <w:jc w:val="right"/>
              <w:rPr>
                <w:sz w:val="18"/>
                <w:szCs w:val="24"/>
              </w:rPr>
            </w:pPr>
            <w:r w:rsidRPr="00B06486">
              <w:rPr>
                <w:sz w:val="18"/>
                <w:szCs w:val="24"/>
              </w:rPr>
              <w:t>61</w:t>
            </w:r>
          </w:p>
        </w:tc>
        <w:tc>
          <w:tcPr>
            <w:tcW w:w="318" w:type="pct"/>
            <w:noWrap/>
            <w:hideMark/>
          </w:tcPr>
          <w:p w14:paraId="43F5A791" w14:textId="77777777" w:rsidR="003876A1" w:rsidRPr="00B06486" w:rsidRDefault="003876A1" w:rsidP="00CB659E">
            <w:pPr>
              <w:jc w:val="right"/>
              <w:rPr>
                <w:sz w:val="18"/>
                <w:szCs w:val="24"/>
              </w:rPr>
            </w:pPr>
            <w:r w:rsidRPr="00B06486">
              <w:rPr>
                <w:sz w:val="18"/>
                <w:szCs w:val="24"/>
              </w:rPr>
              <w:t>111.000</w:t>
            </w:r>
          </w:p>
        </w:tc>
        <w:tc>
          <w:tcPr>
            <w:tcW w:w="329" w:type="pct"/>
            <w:noWrap/>
            <w:hideMark/>
          </w:tcPr>
          <w:p w14:paraId="422A2BCF" w14:textId="77777777" w:rsidR="003876A1" w:rsidRPr="00B06486" w:rsidRDefault="003876A1" w:rsidP="00CB659E">
            <w:pPr>
              <w:jc w:val="right"/>
              <w:rPr>
                <w:sz w:val="18"/>
                <w:szCs w:val="24"/>
              </w:rPr>
            </w:pPr>
            <w:r w:rsidRPr="00B06486">
              <w:rPr>
                <w:sz w:val="18"/>
                <w:szCs w:val="24"/>
              </w:rPr>
              <w:t>95.927</w:t>
            </w:r>
          </w:p>
        </w:tc>
        <w:tc>
          <w:tcPr>
            <w:tcW w:w="344" w:type="pct"/>
            <w:noWrap/>
            <w:hideMark/>
          </w:tcPr>
          <w:p w14:paraId="66DF7EA3" w14:textId="77777777" w:rsidR="003876A1" w:rsidRPr="00B06486" w:rsidRDefault="003876A1" w:rsidP="00CB659E">
            <w:pPr>
              <w:jc w:val="right"/>
              <w:rPr>
                <w:sz w:val="18"/>
                <w:szCs w:val="24"/>
              </w:rPr>
            </w:pPr>
            <w:r w:rsidRPr="00B06486">
              <w:rPr>
                <w:sz w:val="18"/>
                <w:szCs w:val="24"/>
              </w:rPr>
              <w:t>86</w:t>
            </w:r>
          </w:p>
        </w:tc>
        <w:tc>
          <w:tcPr>
            <w:tcW w:w="400" w:type="pct"/>
            <w:noWrap/>
            <w:hideMark/>
          </w:tcPr>
          <w:p w14:paraId="270A1646" w14:textId="77777777" w:rsidR="003876A1" w:rsidRPr="00B06486" w:rsidRDefault="003876A1" w:rsidP="00CB659E">
            <w:pPr>
              <w:jc w:val="right"/>
              <w:rPr>
                <w:sz w:val="18"/>
                <w:szCs w:val="24"/>
              </w:rPr>
            </w:pPr>
            <w:r w:rsidRPr="00B06486">
              <w:rPr>
                <w:sz w:val="18"/>
                <w:szCs w:val="24"/>
              </w:rPr>
              <w:t>149.600</w:t>
            </w:r>
          </w:p>
        </w:tc>
        <w:tc>
          <w:tcPr>
            <w:tcW w:w="329" w:type="pct"/>
            <w:noWrap/>
            <w:hideMark/>
          </w:tcPr>
          <w:p w14:paraId="490533DA" w14:textId="77777777" w:rsidR="003876A1" w:rsidRPr="00B06486" w:rsidRDefault="003876A1" w:rsidP="00CB659E">
            <w:pPr>
              <w:jc w:val="right"/>
              <w:rPr>
                <w:sz w:val="18"/>
                <w:szCs w:val="24"/>
              </w:rPr>
            </w:pPr>
            <w:r>
              <w:rPr>
                <w:sz w:val="18"/>
                <w:szCs w:val="24"/>
              </w:rPr>
              <w:t>114.001</w:t>
            </w:r>
          </w:p>
        </w:tc>
        <w:tc>
          <w:tcPr>
            <w:tcW w:w="369" w:type="pct"/>
            <w:noWrap/>
            <w:hideMark/>
          </w:tcPr>
          <w:p w14:paraId="67A3036A" w14:textId="77777777" w:rsidR="003876A1" w:rsidRPr="00B06486" w:rsidRDefault="003876A1" w:rsidP="00CB659E">
            <w:pPr>
              <w:jc w:val="center"/>
              <w:rPr>
                <w:sz w:val="18"/>
                <w:szCs w:val="24"/>
              </w:rPr>
            </w:pPr>
            <w:r w:rsidRPr="00B06486">
              <w:rPr>
                <w:sz w:val="18"/>
                <w:szCs w:val="24"/>
              </w:rPr>
              <w:t xml:space="preserve">           </w:t>
            </w:r>
            <w:r>
              <w:rPr>
                <w:sz w:val="18"/>
                <w:szCs w:val="24"/>
              </w:rPr>
              <w:t>76</w:t>
            </w:r>
          </w:p>
        </w:tc>
      </w:tr>
      <w:tr w:rsidR="003876A1" w:rsidRPr="00B06486" w14:paraId="3DD2EBD4" w14:textId="77777777" w:rsidTr="00CB659E">
        <w:trPr>
          <w:trHeight w:val="20"/>
        </w:trPr>
        <w:tc>
          <w:tcPr>
            <w:tcW w:w="1254" w:type="pct"/>
            <w:vMerge w:val="restart"/>
            <w:hideMark/>
          </w:tcPr>
          <w:p w14:paraId="32D11384" w14:textId="77777777" w:rsidR="003876A1" w:rsidRPr="00B06486" w:rsidRDefault="003876A1" w:rsidP="00CB659E">
            <w:pPr>
              <w:rPr>
                <w:sz w:val="18"/>
                <w:szCs w:val="24"/>
              </w:rPr>
            </w:pPr>
            <w:r w:rsidRPr="00B06486">
              <w:rPr>
                <w:sz w:val="18"/>
                <w:szCs w:val="24"/>
              </w:rPr>
              <w:t>ŞARBON (</w:t>
            </w:r>
            <w:proofErr w:type="spellStart"/>
            <w:r w:rsidRPr="00B06486">
              <w:rPr>
                <w:sz w:val="18"/>
                <w:szCs w:val="24"/>
              </w:rPr>
              <w:t>Antrax</w:t>
            </w:r>
            <w:proofErr w:type="spellEnd"/>
            <w:r w:rsidRPr="00B06486">
              <w:rPr>
                <w:sz w:val="18"/>
                <w:szCs w:val="24"/>
              </w:rPr>
              <w:t>)</w:t>
            </w:r>
          </w:p>
        </w:tc>
        <w:tc>
          <w:tcPr>
            <w:tcW w:w="614" w:type="pct"/>
            <w:noWrap/>
            <w:hideMark/>
          </w:tcPr>
          <w:p w14:paraId="19E6789C" w14:textId="77777777" w:rsidR="003876A1" w:rsidRPr="00B06486" w:rsidRDefault="003876A1" w:rsidP="00CB659E">
            <w:pPr>
              <w:rPr>
                <w:sz w:val="18"/>
                <w:szCs w:val="24"/>
              </w:rPr>
            </w:pPr>
            <w:proofErr w:type="spellStart"/>
            <w:proofErr w:type="gramStart"/>
            <w:r w:rsidRPr="00B06486">
              <w:rPr>
                <w:sz w:val="18"/>
                <w:szCs w:val="24"/>
              </w:rPr>
              <w:t>B.baş</w:t>
            </w:r>
            <w:proofErr w:type="spellEnd"/>
            <w:proofErr w:type="gramEnd"/>
          </w:p>
        </w:tc>
        <w:tc>
          <w:tcPr>
            <w:tcW w:w="445" w:type="pct"/>
            <w:noWrap/>
            <w:hideMark/>
          </w:tcPr>
          <w:p w14:paraId="39ADC15A" w14:textId="77777777" w:rsidR="003876A1" w:rsidRPr="00B06486" w:rsidRDefault="003876A1" w:rsidP="00CB659E">
            <w:pPr>
              <w:jc w:val="right"/>
              <w:rPr>
                <w:sz w:val="18"/>
                <w:szCs w:val="24"/>
              </w:rPr>
            </w:pPr>
            <w:r w:rsidRPr="00B06486">
              <w:rPr>
                <w:sz w:val="18"/>
                <w:szCs w:val="24"/>
              </w:rPr>
              <w:t>200</w:t>
            </w:r>
          </w:p>
        </w:tc>
        <w:tc>
          <w:tcPr>
            <w:tcW w:w="329" w:type="pct"/>
            <w:noWrap/>
            <w:hideMark/>
          </w:tcPr>
          <w:p w14:paraId="59DF7AE0" w14:textId="77777777" w:rsidR="003876A1" w:rsidRPr="00B06486" w:rsidRDefault="003876A1" w:rsidP="00CB659E">
            <w:pPr>
              <w:jc w:val="right"/>
              <w:rPr>
                <w:sz w:val="18"/>
                <w:szCs w:val="24"/>
              </w:rPr>
            </w:pPr>
            <w:r w:rsidRPr="00B06486">
              <w:rPr>
                <w:sz w:val="18"/>
                <w:szCs w:val="24"/>
              </w:rPr>
              <w:t>168</w:t>
            </w:r>
          </w:p>
        </w:tc>
        <w:tc>
          <w:tcPr>
            <w:tcW w:w="268" w:type="pct"/>
            <w:noWrap/>
            <w:hideMark/>
          </w:tcPr>
          <w:p w14:paraId="6D79D3C4" w14:textId="77777777" w:rsidR="003876A1" w:rsidRPr="00B06486" w:rsidRDefault="003876A1" w:rsidP="00CB659E">
            <w:pPr>
              <w:jc w:val="right"/>
              <w:rPr>
                <w:sz w:val="18"/>
                <w:szCs w:val="24"/>
              </w:rPr>
            </w:pPr>
            <w:r w:rsidRPr="00B06486">
              <w:rPr>
                <w:sz w:val="18"/>
                <w:szCs w:val="24"/>
              </w:rPr>
              <w:t>84</w:t>
            </w:r>
          </w:p>
        </w:tc>
        <w:tc>
          <w:tcPr>
            <w:tcW w:w="318" w:type="pct"/>
            <w:noWrap/>
            <w:hideMark/>
          </w:tcPr>
          <w:p w14:paraId="75BDF1B9" w14:textId="77777777" w:rsidR="003876A1" w:rsidRPr="00B06486" w:rsidRDefault="003876A1" w:rsidP="00CB659E">
            <w:pPr>
              <w:jc w:val="right"/>
              <w:rPr>
                <w:sz w:val="18"/>
                <w:szCs w:val="24"/>
              </w:rPr>
            </w:pPr>
            <w:r w:rsidRPr="00B06486">
              <w:rPr>
                <w:sz w:val="18"/>
                <w:szCs w:val="24"/>
              </w:rPr>
              <w:t>2.200</w:t>
            </w:r>
          </w:p>
        </w:tc>
        <w:tc>
          <w:tcPr>
            <w:tcW w:w="329" w:type="pct"/>
            <w:noWrap/>
            <w:hideMark/>
          </w:tcPr>
          <w:p w14:paraId="12EF393A" w14:textId="77777777" w:rsidR="003876A1" w:rsidRPr="00B06486" w:rsidRDefault="003876A1" w:rsidP="00CB659E">
            <w:pPr>
              <w:jc w:val="right"/>
              <w:rPr>
                <w:sz w:val="18"/>
                <w:szCs w:val="24"/>
              </w:rPr>
            </w:pPr>
            <w:r w:rsidRPr="00B06486">
              <w:rPr>
                <w:sz w:val="18"/>
                <w:szCs w:val="24"/>
              </w:rPr>
              <w:t>2.174</w:t>
            </w:r>
          </w:p>
        </w:tc>
        <w:tc>
          <w:tcPr>
            <w:tcW w:w="344" w:type="pct"/>
            <w:noWrap/>
            <w:hideMark/>
          </w:tcPr>
          <w:p w14:paraId="7E7312A6" w14:textId="77777777" w:rsidR="003876A1" w:rsidRPr="00B06486" w:rsidRDefault="003876A1" w:rsidP="00CB659E">
            <w:pPr>
              <w:jc w:val="right"/>
              <w:rPr>
                <w:sz w:val="18"/>
                <w:szCs w:val="24"/>
              </w:rPr>
            </w:pPr>
            <w:r w:rsidRPr="00B06486">
              <w:rPr>
                <w:sz w:val="18"/>
                <w:szCs w:val="24"/>
              </w:rPr>
              <w:t>99</w:t>
            </w:r>
          </w:p>
        </w:tc>
        <w:tc>
          <w:tcPr>
            <w:tcW w:w="400" w:type="pct"/>
            <w:noWrap/>
            <w:hideMark/>
          </w:tcPr>
          <w:p w14:paraId="1F9F6D6E" w14:textId="77777777" w:rsidR="003876A1" w:rsidRPr="00B06486" w:rsidRDefault="003876A1" w:rsidP="00CB659E">
            <w:pPr>
              <w:jc w:val="right"/>
              <w:rPr>
                <w:sz w:val="18"/>
                <w:szCs w:val="24"/>
              </w:rPr>
            </w:pPr>
            <w:r w:rsidRPr="00B06486">
              <w:rPr>
                <w:sz w:val="18"/>
                <w:szCs w:val="24"/>
              </w:rPr>
              <w:t>3.170</w:t>
            </w:r>
          </w:p>
        </w:tc>
        <w:tc>
          <w:tcPr>
            <w:tcW w:w="329" w:type="pct"/>
            <w:noWrap/>
            <w:hideMark/>
          </w:tcPr>
          <w:p w14:paraId="4235EA01" w14:textId="77777777" w:rsidR="003876A1" w:rsidRPr="00B06486" w:rsidRDefault="003876A1" w:rsidP="00CB659E">
            <w:pPr>
              <w:jc w:val="right"/>
              <w:rPr>
                <w:sz w:val="18"/>
                <w:szCs w:val="24"/>
              </w:rPr>
            </w:pPr>
            <w:r>
              <w:rPr>
                <w:sz w:val="18"/>
                <w:szCs w:val="24"/>
              </w:rPr>
              <w:t>3.025</w:t>
            </w:r>
          </w:p>
        </w:tc>
        <w:tc>
          <w:tcPr>
            <w:tcW w:w="369" w:type="pct"/>
            <w:noWrap/>
            <w:hideMark/>
          </w:tcPr>
          <w:p w14:paraId="295F086C" w14:textId="77777777" w:rsidR="003876A1" w:rsidRPr="00B06486" w:rsidRDefault="003876A1" w:rsidP="00CB659E">
            <w:pPr>
              <w:jc w:val="right"/>
              <w:rPr>
                <w:sz w:val="18"/>
                <w:szCs w:val="24"/>
              </w:rPr>
            </w:pPr>
            <w:r>
              <w:rPr>
                <w:sz w:val="18"/>
                <w:szCs w:val="24"/>
              </w:rPr>
              <w:t>95</w:t>
            </w:r>
          </w:p>
        </w:tc>
      </w:tr>
      <w:tr w:rsidR="003876A1" w:rsidRPr="00B06486" w14:paraId="0DE615E5" w14:textId="77777777" w:rsidTr="00CB659E">
        <w:trPr>
          <w:trHeight w:val="20"/>
        </w:trPr>
        <w:tc>
          <w:tcPr>
            <w:tcW w:w="1254" w:type="pct"/>
            <w:vMerge/>
            <w:hideMark/>
          </w:tcPr>
          <w:p w14:paraId="5FAE00A0" w14:textId="77777777" w:rsidR="003876A1" w:rsidRPr="00B06486" w:rsidRDefault="003876A1" w:rsidP="00CB659E">
            <w:pPr>
              <w:rPr>
                <w:sz w:val="18"/>
                <w:szCs w:val="24"/>
              </w:rPr>
            </w:pPr>
          </w:p>
        </w:tc>
        <w:tc>
          <w:tcPr>
            <w:tcW w:w="614" w:type="pct"/>
            <w:noWrap/>
            <w:hideMark/>
          </w:tcPr>
          <w:p w14:paraId="315AE772" w14:textId="77777777" w:rsidR="003876A1" w:rsidRPr="00B06486" w:rsidRDefault="003876A1" w:rsidP="00CB659E">
            <w:pPr>
              <w:rPr>
                <w:sz w:val="18"/>
                <w:szCs w:val="24"/>
              </w:rPr>
            </w:pPr>
            <w:proofErr w:type="spellStart"/>
            <w:proofErr w:type="gramStart"/>
            <w:r w:rsidRPr="00B06486">
              <w:rPr>
                <w:sz w:val="18"/>
                <w:szCs w:val="24"/>
              </w:rPr>
              <w:t>K.baş</w:t>
            </w:r>
            <w:proofErr w:type="spellEnd"/>
            <w:proofErr w:type="gramEnd"/>
          </w:p>
        </w:tc>
        <w:tc>
          <w:tcPr>
            <w:tcW w:w="445" w:type="pct"/>
            <w:noWrap/>
            <w:hideMark/>
          </w:tcPr>
          <w:p w14:paraId="076DDAC8" w14:textId="77777777" w:rsidR="003876A1" w:rsidRPr="00B06486" w:rsidRDefault="003876A1" w:rsidP="00CB659E">
            <w:pPr>
              <w:jc w:val="right"/>
              <w:rPr>
                <w:sz w:val="18"/>
                <w:szCs w:val="24"/>
              </w:rPr>
            </w:pPr>
          </w:p>
        </w:tc>
        <w:tc>
          <w:tcPr>
            <w:tcW w:w="329" w:type="pct"/>
            <w:noWrap/>
            <w:hideMark/>
          </w:tcPr>
          <w:p w14:paraId="1C6EE062" w14:textId="77777777" w:rsidR="003876A1" w:rsidRPr="00B06486" w:rsidRDefault="003876A1" w:rsidP="00CB659E">
            <w:pPr>
              <w:jc w:val="right"/>
              <w:rPr>
                <w:sz w:val="18"/>
                <w:szCs w:val="24"/>
              </w:rPr>
            </w:pPr>
            <w:r w:rsidRPr="00B06486">
              <w:rPr>
                <w:sz w:val="18"/>
                <w:szCs w:val="24"/>
              </w:rPr>
              <w:t>1.738</w:t>
            </w:r>
          </w:p>
        </w:tc>
        <w:tc>
          <w:tcPr>
            <w:tcW w:w="268" w:type="pct"/>
            <w:noWrap/>
            <w:hideMark/>
          </w:tcPr>
          <w:p w14:paraId="64A2CC24" w14:textId="77777777" w:rsidR="003876A1" w:rsidRPr="00B06486" w:rsidRDefault="003876A1" w:rsidP="00CB659E">
            <w:pPr>
              <w:jc w:val="right"/>
              <w:rPr>
                <w:sz w:val="18"/>
                <w:szCs w:val="24"/>
              </w:rPr>
            </w:pPr>
            <w:r w:rsidRPr="00B06486">
              <w:rPr>
                <w:sz w:val="18"/>
                <w:szCs w:val="24"/>
              </w:rPr>
              <w:t>100</w:t>
            </w:r>
          </w:p>
        </w:tc>
        <w:tc>
          <w:tcPr>
            <w:tcW w:w="318" w:type="pct"/>
            <w:noWrap/>
            <w:hideMark/>
          </w:tcPr>
          <w:p w14:paraId="547E784A" w14:textId="77777777" w:rsidR="003876A1" w:rsidRPr="00B06486" w:rsidRDefault="003876A1" w:rsidP="00CB659E">
            <w:pPr>
              <w:jc w:val="right"/>
              <w:rPr>
                <w:sz w:val="18"/>
                <w:szCs w:val="24"/>
              </w:rPr>
            </w:pPr>
            <w:r w:rsidRPr="00B06486">
              <w:rPr>
                <w:sz w:val="18"/>
                <w:szCs w:val="24"/>
              </w:rPr>
              <w:t>1.000</w:t>
            </w:r>
          </w:p>
        </w:tc>
        <w:tc>
          <w:tcPr>
            <w:tcW w:w="329" w:type="pct"/>
            <w:noWrap/>
            <w:hideMark/>
          </w:tcPr>
          <w:p w14:paraId="12D9885A" w14:textId="77777777" w:rsidR="003876A1" w:rsidRPr="00B06486" w:rsidRDefault="003876A1" w:rsidP="00CB659E">
            <w:pPr>
              <w:jc w:val="right"/>
              <w:rPr>
                <w:sz w:val="18"/>
                <w:szCs w:val="24"/>
              </w:rPr>
            </w:pPr>
            <w:r w:rsidRPr="00B06486">
              <w:rPr>
                <w:sz w:val="18"/>
                <w:szCs w:val="24"/>
              </w:rPr>
              <w:t>1.000</w:t>
            </w:r>
          </w:p>
        </w:tc>
        <w:tc>
          <w:tcPr>
            <w:tcW w:w="344" w:type="pct"/>
            <w:noWrap/>
            <w:hideMark/>
          </w:tcPr>
          <w:p w14:paraId="3E509387" w14:textId="77777777" w:rsidR="003876A1" w:rsidRPr="00B06486" w:rsidRDefault="003876A1" w:rsidP="00CB659E">
            <w:pPr>
              <w:jc w:val="right"/>
              <w:rPr>
                <w:sz w:val="18"/>
                <w:szCs w:val="24"/>
              </w:rPr>
            </w:pPr>
            <w:r w:rsidRPr="00B06486">
              <w:rPr>
                <w:sz w:val="18"/>
                <w:szCs w:val="24"/>
              </w:rPr>
              <w:t>100</w:t>
            </w:r>
          </w:p>
        </w:tc>
        <w:tc>
          <w:tcPr>
            <w:tcW w:w="400" w:type="pct"/>
            <w:noWrap/>
            <w:hideMark/>
          </w:tcPr>
          <w:p w14:paraId="343869AD" w14:textId="77777777" w:rsidR="003876A1" w:rsidRPr="00B06486" w:rsidRDefault="003876A1" w:rsidP="00CB659E">
            <w:pPr>
              <w:jc w:val="right"/>
              <w:rPr>
                <w:sz w:val="18"/>
                <w:szCs w:val="24"/>
              </w:rPr>
            </w:pPr>
            <w:r w:rsidRPr="00B06486">
              <w:rPr>
                <w:sz w:val="18"/>
                <w:szCs w:val="24"/>
              </w:rPr>
              <w:t>1.000</w:t>
            </w:r>
          </w:p>
        </w:tc>
        <w:tc>
          <w:tcPr>
            <w:tcW w:w="329" w:type="pct"/>
            <w:noWrap/>
            <w:hideMark/>
          </w:tcPr>
          <w:p w14:paraId="733ADE32" w14:textId="77777777" w:rsidR="003876A1" w:rsidRPr="00B06486" w:rsidRDefault="003876A1" w:rsidP="00CB659E">
            <w:pPr>
              <w:jc w:val="right"/>
              <w:rPr>
                <w:sz w:val="18"/>
                <w:szCs w:val="24"/>
              </w:rPr>
            </w:pPr>
            <w:r>
              <w:rPr>
                <w:sz w:val="18"/>
                <w:szCs w:val="24"/>
              </w:rPr>
              <w:t>900</w:t>
            </w:r>
          </w:p>
        </w:tc>
        <w:tc>
          <w:tcPr>
            <w:tcW w:w="369" w:type="pct"/>
            <w:noWrap/>
            <w:hideMark/>
          </w:tcPr>
          <w:p w14:paraId="346B27E4" w14:textId="77777777" w:rsidR="003876A1" w:rsidRPr="00B06486" w:rsidRDefault="003876A1" w:rsidP="00CB659E">
            <w:pPr>
              <w:jc w:val="center"/>
              <w:rPr>
                <w:sz w:val="18"/>
                <w:szCs w:val="24"/>
              </w:rPr>
            </w:pPr>
            <w:r>
              <w:rPr>
                <w:sz w:val="18"/>
                <w:szCs w:val="24"/>
              </w:rPr>
              <w:t xml:space="preserve">           90</w:t>
            </w:r>
          </w:p>
        </w:tc>
      </w:tr>
      <w:tr w:rsidR="003876A1" w:rsidRPr="00B06486" w14:paraId="4E9F28D1" w14:textId="77777777" w:rsidTr="00CB659E">
        <w:trPr>
          <w:trHeight w:val="20"/>
        </w:trPr>
        <w:tc>
          <w:tcPr>
            <w:tcW w:w="1254" w:type="pct"/>
            <w:noWrap/>
            <w:hideMark/>
          </w:tcPr>
          <w:p w14:paraId="4EE2B148" w14:textId="77777777" w:rsidR="003876A1" w:rsidRPr="00B06486" w:rsidRDefault="003876A1" w:rsidP="00CB659E">
            <w:pPr>
              <w:rPr>
                <w:sz w:val="18"/>
                <w:szCs w:val="24"/>
              </w:rPr>
            </w:pPr>
            <w:r w:rsidRPr="00B06486">
              <w:rPr>
                <w:sz w:val="18"/>
                <w:szCs w:val="24"/>
              </w:rPr>
              <w:t>KUDUZ</w:t>
            </w:r>
          </w:p>
        </w:tc>
        <w:tc>
          <w:tcPr>
            <w:tcW w:w="614" w:type="pct"/>
            <w:noWrap/>
            <w:hideMark/>
          </w:tcPr>
          <w:p w14:paraId="69B7EEBF" w14:textId="77777777" w:rsidR="003876A1" w:rsidRPr="00B06486" w:rsidRDefault="003876A1" w:rsidP="00CB659E">
            <w:pPr>
              <w:rPr>
                <w:sz w:val="18"/>
                <w:szCs w:val="24"/>
              </w:rPr>
            </w:pPr>
            <w:r w:rsidRPr="00B06486">
              <w:rPr>
                <w:sz w:val="18"/>
                <w:szCs w:val="24"/>
              </w:rPr>
              <w:t> </w:t>
            </w:r>
          </w:p>
        </w:tc>
        <w:tc>
          <w:tcPr>
            <w:tcW w:w="445" w:type="pct"/>
            <w:noWrap/>
            <w:hideMark/>
          </w:tcPr>
          <w:p w14:paraId="504EFC30" w14:textId="77777777" w:rsidR="003876A1" w:rsidRPr="00B06486" w:rsidRDefault="003876A1" w:rsidP="00CB659E">
            <w:pPr>
              <w:jc w:val="right"/>
              <w:rPr>
                <w:sz w:val="18"/>
                <w:szCs w:val="24"/>
              </w:rPr>
            </w:pPr>
            <w:r w:rsidRPr="00B06486">
              <w:rPr>
                <w:sz w:val="18"/>
                <w:szCs w:val="24"/>
              </w:rPr>
              <w:t>19.500</w:t>
            </w:r>
          </w:p>
        </w:tc>
        <w:tc>
          <w:tcPr>
            <w:tcW w:w="329" w:type="pct"/>
            <w:noWrap/>
            <w:hideMark/>
          </w:tcPr>
          <w:p w14:paraId="012D9F5F" w14:textId="77777777" w:rsidR="003876A1" w:rsidRPr="00B06486" w:rsidRDefault="003876A1" w:rsidP="00CB659E">
            <w:pPr>
              <w:jc w:val="right"/>
              <w:rPr>
                <w:sz w:val="18"/>
                <w:szCs w:val="24"/>
              </w:rPr>
            </w:pPr>
            <w:r w:rsidRPr="00B06486">
              <w:rPr>
                <w:sz w:val="18"/>
                <w:szCs w:val="24"/>
              </w:rPr>
              <w:t>19.428</w:t>
            </w:r>
          </w:p>
        </w:tc>
        <w:tc>
          <w:tcPr>
            <w:tcW w:w="268" w:type="pct"/>
            <w:noWrap/>
            <w:hideMark/>
          </w:tcPr>
          <w:p w14:paraId="4E47C27F" w14:textId="77777777" w:rsidR="003876A1" w:rsidRPr="00B06486" w:rsidRDefault="003876A1" w:rsidP="00CB659E">
            <w:pPr>
              <w:jc w:val="right"/>
              <w:rPr>
                <w:sz w:val="18"/>
                <w:szCs w:val="24"/>
              </w:rPr>
            </w:pPr>
            <w:r w:rsidRPr="00B06486">
              <w:rPr>
                <w:sz w:val="18"/>
                <w:szCs w:val="24"/>
              </w:rPr>
              <w:t>99</w:t>
            </w:r>
          </w:p>
        </w:tc>
        <w:tc>
          <w:tcPr>
            <w:tcW w:w="318" w:type="pct"/>
            <w:noWrap/>
            <w:hideMark/>
          </w:tcPr>
          <w:p w14:paraId="31FD6AD0" w14:textId="77777777" w:rsidR="003876A1" w:rsidRPr="00B06486" w:rsidRDefault="003876A1" w:rsidP="00CB659E">
            <w:pPr>
              <w:jc w:val="right"/>
              <w:rPr>
                <w:sz w:val="18"/>
                <w:szCs w:val="24"/>
              </w:rPr>
            </w:pPr>
            <w:r w:rsidRPr="00B06486">
              <w:rPr>
                <w:sz w:val="18"/>
                <w:szCs w:val="24"/>
              </w:rPr>
              <w:t>17.100</w:t>
            </w:r>
          </w:p>
        </w:tc>
        <w:tc>
          <w:tcPr>
            <w:tcW w:w="329" w:type="pct"/>
            <w:noWrap/>
            <w:hideMark/>
          </w:tcPr>
          <w:p w14:paraId="61F78959" w14:textId="77777777" w:rsidR="003876A1" w:rsidRPr="00B06486" w:rsidRDefault="003876A1" w:rsidP="00CB659E">
            <w:pPr>
              <w:jc w:val="right"/>
              <w:rPr>
                <w:sz w:val="18"/>
                <w:szCs w:val="24"/>
              </w:rPr>
            </w:pPr>
            <w:r w:rsidRPr="00B06486">
              <w:rPr>
                <w:sz w:val="18"/>
                <w:szCs w:val="24"/>
              </w:rPr>
              <w:t>16.519</w:t>
            </w:r>
          </w:p>
        </w:tc>
        <w:tc>
          <w:tcPr>
            <w:tcW w:w="344" w:type="pct"/>
            <w:noWrap/>
            <w:hideMark/>
          </w:tcPr>
          <w:p w14:paraId="705D08BA" w14:textId="77777777" w:rsidR="003876A1" w:rsidRPr="00B06486" w:rsidRDefault="003876A1" w:rsidP="00CB659E">
            <w:pPr>
              <w:jc w:val="right"/>
              <w:rPr>
                <w:sz w:val="18"/>
                <w:szCs w:val="24"/>
              </w:rPr>
            </w:pPr>
            <w:r w:rsidRPr="00B06486">
              <w:rPr>
                <w:sz w:val="18"/>
                <w:szCs w:val="24"/>
              </w:rPr>
              <w:t>97</w:t>
            </w:r>
          </w:p>
        </w:tc>
        <w:tc>
          <w:tcPr>
            <w:tcW w:w="400" w:type="pct"/>
            <w:noWrap/>
            <w:hideMark/>
          </w:tcPr>
          <w:p w14:paraId="3C24A8E7" w14:textId="77777777" w:rsidR="003876A1" w:rsidRPr="00B06486" w:rsidRDefault="003876A1" w:rsidP="00CB659E">
            <w:pPr>
              <w:jc w:val="right"/>
              <w:rPr>
                <w:sz w:val="18"/>
                <w:szCs w:val="24"/>
              </w:rPr>
            </w:pPr>
            <w:r w:rsidRPr="00B06486">
              <w:rPr>
                <w:sz w:val="18"/>
                <w:szCs w:val="24"/>
              </w:rPr>
              <w:t>17.350</w:t>
            </w:r>
          </w:p>
        </w:tc>
        <w:tc>
          <w:tcPr>
            <w:tcW w:w="329" w:type="pct"/>
            <w:noWrap/>
            <w:hideMark/>
          </w:tcPr>
          <w:p w14:paraId="65707DF5" w14:textId="77777777" w:rsidR="003876A1" w:rsidRPr="00B06486" w:rsidRDefault="003876A1" w:rsidP="00CB659E">
            <w:pPr>
              <w:jc w:val="right"/>
              <w:rPr>
                <w:sz w:val="18"/>
                <w:szCs w:val="24"/>
              </w:rPr>
            </w:pPr>
            <w:r>
              <w:rPr>
                <w:sz w:val="18"/>
                <w:szCs w:val="24"/>
              </w:rPr>
              <w:t>16.570</w:t>
            </w:r>
          </w:p>
        </w:tc>
        <w:tc>
          <w:tcPr>
            <w:tcW w:w="369" w:type="pct"/>
            <w:noWrap/>
            <w:hideMark/>
          </w:tcPr>
          <w:p w14:paraId="279D0A41" w14:textId="77777777" w:rsidR="003876A1" w:rsidRPr="00B06486" w:rsidRDefault="003876A1" w:rsidP="00CB659E">
            <w:pPr>
              <w:jc w:val="right"/>
              <w:rPr>
                <w:sz w:val="18"/>
                <w:szCs w:val="24"/>
              </w:rPr>
            </w:pPr>
            <w:r>
              <w:rPr>
                <w:sz w:val="18"/>
                <w:szCs w:val="24"/>
              </w:rPr>
              <w:t>96</w:t>
            </w:r>
          </w:p>
        </w:tc>
      </w:tr>
      <w:tr w:rsidR="003876A1" w:rsidRPr="00B06486" w14:paraId="2C58A2DF" w14:textId="77777777" w:rsidTr="00CB659E">
        <w:trPr>
          <w:trHeight w:val="20"/>
        </w:trPr>
        <w:tc>
          <w:tcPr>
            <w:tcW w:w="1254" w:type="pct"/>
            <w:noWrap/>
          </w:tcPr>
          <w:p w14:paraId="4AEDC586" w14:textId="77777777" w:rsidR="003876A1" w:rsidRPr="00B06486" w:rsidRDefault="003876A1" w:rsidP="00CB659E">
            <w:pPr>
              <w:rPr>
                <w:sz w:val="18"/>
                <w:szCs w:val="24"/>
              </w:rPr>
            </w:pPr>
            <w:proofErr w:type="gramStart"/>
            <w:r w:rsidRPr="00B06486">
              <w:rPr>
                <w:sz w:val="18"/>
                <w:szCs w:val="24"/>
              </w:rPr>
              <w:t>E.COLİ</w:t>
            </w:r>
            <w:proofErr w:type="gramEnd"/>
          </w:p>
        </w:tc>
        <w:tc>
          <w:tcPr>
            <w:tcW w:w="614" w:type="pct"/>
            <w:noWrap/>
          </w:tcPr>
          <w:p w14:paraId="1EBF793A" w14:textId="77777777" w:rsidR="003876A1" w:rsidRPr="00B06486" w:rsidRDefault="003876A1" w:rsidP="00CB659E">
            <w:pPr>
              <w:rPr>
                <w:sz w:val="18"/>
                <w:szCs w:val="24"/>
              </w:rPr>
            </w:pPr>
          </w:p>
        </w:tc>
        <w:tc>
          <w:tcPr>
            <w:tcW w:w="445" w:type="pct"/>
            <w:noWrap/>
          </w:tcPr>
          <w:p w14:paraId="329A6DDA" w14:textId="77777777" w:rsidR="003876A1" w:rsidRPr="00B06486" w:rsidRDefault="003876A1" w:rsidP="00CB659E">
            <w:pPr>
              <w:jc w:val="right"/>
              <w:rPr>
                <w:sz w:val="18"/>
                <w:szCs w:val="24"/>
              </w:rPr>
            </w:pPr>
          </w:p>
        </w:tc>
        <w:tc>
          <w:tcPr>
            <w:tcW w:w="329" w:type="pct"/>
            <w:noWrap/>
          </w:tcPr>
          <w:p w14:paraId="69751E7B" w14:textId="77777777" w:rsidR="003876A1" w:rsidRPr="00B06486" w:rsidRDefault="003876A1" w:rsidP="00CB659E">
            <w:pPr>
              <w:jc w:val="right"/>
              <w:rPr>
                <w:sz w:val="18"/>
                <w:szCs w:val="24"/>
              </w:rPr>
            </w:pPr>
          </w:p>
        </w:tc>
        <w:tc>
          <w:tcPr>
            <w:tcW w:w="268" w:type="pct"/>
            <w:noWrap/>
          </w:tcPr>
          <w:p w14:paraId="4D1F502A" w14:textId="77777777" w:rsidR="003876A1" w:rsidRPr="00B06486" w:rsidRDefault="003876A1" w:rsidP="00CB659E">
            <w:pPr>
              <w:jc w:val="right"/>
              <w:rPr>
                <w:sz w:val="18"/>
                <w:szCs w:val="24"/>
              </w:rPr>
            </w:pPr>
          </w:p>
        </w:tc>
        <w:tc>
          <w:tcPr>
            <w:tcW w:w="318" w:type="pct"/>
            <w:noWrap/>
          </w:tcPr>
          <w:p w14:paraId="45534249" w14:textId="77777777" w:rsidR="003876A1" w:rsidRPr="00B06486" w:rsidRDefault="003876A1" w:rsidP="00CB659E">
            <w:pPr>
              <w:jc w:val="right"/>
              <w:rPr>
                <w:sz w:val="18"/>
                <w:szCs w:val="24"/>
              </w:rPr>
            </w:pPr>
            <w:r w:rsidRPr="00B06486">
              <w:rPr>
                <w:sz w:val="18"/>
                <w:szCs w:val="24"/>
              </w:rPr>
              <w:t>75.000</w:t>
            </w:r>
          </w:p>
        </w:tc>
        <w:tc>
          <w:tcPr>
            <w:tcW w:w="329" w:type="pct"/>
            <w:noWrap/>
          </w:tcPr>
          <w:p w14:paraId="2622BAFF" w14:textId="77777777" w:rsidR="003876A1" w:rsidRPr="00B06486" w:rsidRDefault="003876A1" w:rsidP="00CB659E">
            <w:pPr>
              <w:jc w:val="right"/>
              <w:rPr>
                <w:sz w:val="18"/>
                <w:szCs w:val="24"/>
              </w:rPr>
            </w:pPr>
            <w:r w:rsidRPr="00B06486">
              <w:rPr>
                <w:sz w:val="18"/>
                <w:szCs w:val="24"/>
              </w:rPr>
              <w:t>25.066</w:t>
            </w:r>
          </w:p>
        </w:tc>
        <w:tc>
          <w:tcPr>
            <w:tcW w:w="344" w:type="pct"/>
            <w:noWrap/>
          </w:tcPr>
          <w:p w14:paraId="1D6C7F43" w14:textId="77777777" w:rsidR="003876A1" w:rsidRPr="00B06486" w:rsidRDefault="003876A1" w:rsidP="00CB659E">
            <w:pPr>
              <w:jc w:val="right"/>
              <w:rPr>
                <w:sz w:val="18"/>
                <w:szCs w:val="24"/>
              </w:rPr>
            </w:pPr>
            <w:r w:rsidRPr="00B06486">
              <w:rPr>
                <w:sz w:val="18"/>
                <w:szCs w:val="24"/>
              </w:rPr>
              <w:t>10</w:t>
            </w:r>
          </w:p>
        </w:tc>
        <w:tc>
          <w:tcPr>
            <w:tcW w:w="400" w:type="pct"/>
            <w:noWrap/>
          </w:tcPr>
          <w:p w14:paraId="665AF0C6" w14:textId="77777777" w:rsidR="003876A1" w:rsidRPr="00B06486" w:rsidRDefault="003876A1" w:rsidP="00CB659E">
            <w:pPr>
              <w:jc w:val="right"/>
              <w:rPr>
                <w:sz w:val="18"/>
                <w:szCs w:val="24"/>
              </w:rPr>
            </w:pPr>
            <w:r w:rsidRPr="00B06486">
              <w:rPr>
                <w:sz w:val="18"/>
                <w:szCs w:val="24"/>
              </w:rPr>
              <w:t>75.000</w:t>
            </w:r>
          </w:p>
        </w:tc>
        <w:tc>
          <w:tcPr>
            <w:tcW w:w="329" w:type="pct"/>
            <w:noWrap/>
          </w:tcPr>
          <w:p w14:paraId="49D3C80D" w14:textId="77777777" w:rsidR="003876A1" w:rsidRPr="00B06486" w:rsidRDefault="003876A1" w:rsidP="00CB659E">
            <w:pPr>
              <w:jc w:val="right"/>
              <w:rPr>
                <w:sz w:val="18"/>
                <w:szCs w:val="24"/>
              </w:rPr>
            </w:pPr>
            <w:r>
              <w:rPr>
                <w:sz w:val="18"/>
                <w:szCs w:val="24"/>
              </w:rPr>
              <w:t>38.844</w:t>
            </w:r>
          </w:p>
        </w:tc>
        <w:tc>
          <w:tcPr>
            <w:tcW w:w="369" w:type="pct"/>
            <w:noWrap/>
          </w:tcPr>
          <w:p w14:paraId="5CAE78AE" w14:textId="77777777" w:rsidR="003876A1" w:rsidRPr="00B06486" w:rsidRDefault="003876A1" w:rsidP="00CB659E">
            <w:pPr>
              <w:jc w:val="right"/>
              <w:rPr>
                <w:sz w:val="18"/>
                <w:szCs w:val="24"/>
              </w:rPr>
            </w:pPr>
            <w:r>
              <w:rPr>
                <w:sz w:val="18"/>
                <w:szCs w:val="24"/>
              </w:rPr>
              <w:t>51</w:t>
            </w:r>
          </w:p>
        </w:tc>
      </w:tr>
      <w:tr w:rsidR="003876A1" w:rsidRPr="00B06486" w14:paraId="7166E876" w14:textId="77777777" w:rsidTr="00CB659E">
        <w:trPr>
          <w:trHeight w:val="20"/>
        </w:trPr>
        <w:tc>
          <w:tcPr>
            <w:tcW w:w="1254" w:type="pct"/>
            <w:noWrap/>
            <w:hideMark/>
          </w:tcPr>
          <w:p w14:paraId="5F6D21EC" w14:textId="77777777" w:rsidR="003876A1" w:rsidRPr="00B06486" w:rsidRDefault="003876A1" w:rsidP="00CB659E">
            <w:pPr>
              <w:rPr>
                <w:sz w:val="18"/>
                <w:szCs w:val="24"/>
              </w:rPr>
            </w:pPr>
            <w:proofErr w:type="gramStart"/>
            <w:r w:rsidRPr="00B06486">
              <w:rPr>
                <w:sz w:val="18"/>
                <w:szCs w:val="24"/>
              </w:rPr>
              <w:t>K.KEÇİ</w:t>
            </w:r>
            <w:proofErr w:type="gramEnd"/>
            <w:r w:rsidRPr="00B06486">
              <w:rPr>
                <w:sz w:val="18"/>
                <w:szCs w:val="24"/>
              </w:rPr>
              <w:t xml:space="preserve"> VEBASI (PPR)</w:t>
            </w:r>
          </w:p>
        </w:tc>
        <w:tc>
          <w:tcPr>
            <w:tcW w:w="614" w:type="pct"/>
            <w:noWrap/>
            <w:hideMark/>
          </w:tcPr>
          <w:p w14:paraId="78BB3D90" w14:textId="77777777" w:rsidR="003876A1" w:rsidRPr="00B06486" w:rsidRDefault="003876A1" w:rsidP="00CB659E">
            <w:pPr>
              <w:rPr>
                <w:sz w:val="18"/>
                <w:szCs w:val="24"/>
              </w:rPr>
            </w:pPr>
            <w:r w:rsidRPr="00B06486">
              <w:rPr>
                <w:sz w:val="18"/>
                <w:szCs w:val="24"/>
              </w:rPr>
              <w:t> </w:t>
            </w:r>
          </w:p>
        </w:tc>
        <w:tc>
          <w:tcPr>
            <w:tcW w:w="445" w:type="pct"/>
            <w:noWrap/>
            <w:hideMark/>
          </w:tcPr>
          <w:p w14:paraId="4235AD8E" w14:textId="77777777" w:rsidR="003876A1" w:rsidRPr="00B06486" w:rsidRDefault="003876A1" w:rsidP="00CB659E">
            <w:pPr>
              <w:jc w:val="right"/>
              <w:rPr>
                <w:sz w:val="18"/>
                <w:szCs w:val="24"/>
              </w:rPr>
            </w:pPr>
            <w:r w:rsidRPr="00B06486">
              <w:rPr>
                <w:sz w:val="18"/>
                <w:szCs w:val="24"/>
              </w:rPr>
              <w:t>270.00</w:t>
            </w:r>
          </w:p>
        </w:tc>
        <w:tc>
          <w:tcPr>
            <w:tcW w:w="329" w:type="pct"/>
            <w:noWrap/>
            <w:hideMark/>
          </w:tcPr>
          <w:p w14:paraId="204FFE53" w14:textId="77777777" w:rsidR="003876A1" w:rsidRPr="00B06486" w:rsidRDefault="003876A1" w:rsidP="00CB659E">
            <w:pPr>
              <w:jc w:val="right"/>
              <w:rPr>
                <w:sz w:val="18"/>
                <w:szCs w:val="24"/>
              </w:rPr>
            </w:pPr>
            <w:r w:rsidRPr="00B06486">
              <w:rPr>
                <w:sz w:val="18"/>
                <w:szCs w:val="24"/>
              </w:rPr>
              <w:t>298.086</w:t>
            </w:r>
          </w:p>
        </w:tc>
        <w:tc>
          <w:tcPr>
            <w:tcW w:w="268" w:type="pct"/>
            <w:noWrap/>
            <w:hideMark/>
          </w:tcPr>
          <w:p w14:paraId="37DC728C" w14:textId="77777777" w:rsidR="003876A1" w:rsidRPr="00B06486" w:rsidRDefault="003876A1" w:rsidP="00CB659E">
            <w:pPr>
              <w:jc w:val="right"/>
              <w:rPr>
                <w:sz w:val="18"/>
                <w:szCs w:val="24"/>
              </w:rPr>
            </w:pPr>
            <w:r w:rsidRPr="00B06486">
              <w:rPr>
                <w:sz w:val="18"/>
                <w:szCs w:val="24"/>
              </w:rPr>
              <w:t>110</w:t>
            </w:r>
          </w:p>
        </w:tc>
        <w:tc>
          <w:tcPr>
            <w:tcW w:w="318" w:type="pct"/>
            <w:noWrap/>
            <w:hideMark/>
          </w:tcPr>
          <w:p w14:paraId="1F2327C6" w14:textId="77777777" w:rsidR="003876A1" w:rsidRPr="00B06486" w:rsidRDefault="003876A1" w:rsidP="00CB659E">
            <w:pPr>
              <w:jc w:val="right"/>
              <w:rPr>
                <w:sz w:val="18"/>
                <w:szCs w:val="24"/>
              </w:rPr>
            </w:pPr>
            <w:r w:rsidRPr="00B06486">
              <w:rPr>
                <w:sz w:val="18"/>
                <w:szCs w:val="24"/>
              </w:rPr>
              <w:t>248.100</w:t>
            </w:r>
          </w:p>
        </w:tc>
        <w:tc>
          <w:tcPr>
            <w:tcW w:w="329" w:type="pct"/>
            <w:noWrap/>
            <w:hideMark/>
          </w:tcPr>
          <w:p w14:paraId="22B99246" w14:textId="77777777" w:rsidR="003876A1" w:rsidRPr="00B06486" w:rsidRDefault="003876A1" w:rsidP="00CB659E">
            <w:pPr>
              <w:jc w:val="right"/>
              <w:rPr>
                <w:sz w:val="18"/>
                <w:szCs w:val="24"/>
              </w:rPr>
            </w:pPr>
            <w:r w:rsidRPr="00B06486">
              <w:rPr>
                <w:sz w:val="18"/>
                <w:szCs w:val="24"/>
              </w:rPr>
              <w:t>265.397</w:t>
            </w:r>
          </w:p>
        </w:tc>
        <w:tc>
          <w:tcPr>
            <w:tcW w:w="344" w:type="pct"/>
            <w:noWrap/>
            <w:hideMark/>
          </w:tcPr>
          <w:p w14:paraId="442D5BE0" w14:textId="77777777" w:rsidR="003876A1" w:rsidRPr="00B06486" w:rsidRDefault="003876A1" w:rsidP="00CB659E">
            <w:pPr>
              <w:jc w:val="right"/>
              <w:rPr>
                <w:sz w:val="18"/>
                <w:szCs w:val="24"/>
              </w:rPr>
            </w:pPr>
            <w:r w:rsidRPr="00B06486">
              <w:rPr>
                <w:sz w:val="18"/>
                <w:szCs w:val="24"/>
              </w:rPr>
              <w:t>107</w:t>
            </w:r>
          </w:p>
        </w:tc>
        <w:tc>
          <w:tcPr>
            <w:tcW w:w="400" w:type="pct"/>
            <w:noWrap/>
            <w:hideMark/>
          </w:tcPr>
          <w:p w14:paraId="1B2A6F0D" w14:textId="77777777" w:rsidR="003876A1" w:rsidRPr="00B06486" w:rsidRDefault="003876A1" w:rsidP="00CB659E">
            <w:pPr>
              <w:jc w:val="right"/>
              <w:rPr>
                <w:sz w:val="18"/>
                <w:szCs w:val="24"/>
              </w:rPr>
            </w:pPr>
            <w:r w:rsidRPr="00B06486">
              <w:rPr>
                <w:sz w:val="18"/>
                <w:szCs w:val="24"/>
              </w:rPr>
              <w:t>290.200</w:t>
            </w:r>
          </w:p>
        </w:tc>
        <w:tc>
          <w:tcPr>
            <w:tcW w:w="329" w:type="pct"/>
            <w:noWrap/>
            <w:hideMark/>
          </w:tcPr>
          <w:p w14:paraId="45F314EC" w14:textId="77777777" w:rsidR="003876A1" w:rsidRPr="00B06486" w:rsidRDefault="003876A1" w:rsidP="00CB659E">
            <w:pPr>
              <w:jc w:val="right"/>
              <w:rPr>
                <w:sz w:val="18"/>
                <w:szCs w:val="24"/>
              </w:rPr>
            </w:pPr>
            <w:r>
              <w:rPr>
                <w:sz w:val="18"/>
                <w:szCs w:val="24"/>
              </w:rPr>
              <w:t>255.109</w:t>
            </w:r>
          </w:p>
        </w:tc>
        <w:tc>
          <w:tcPr>
            <w:tcW w:w="369" w:type="pct"/>
            <w:noWrap/>
            <w:hideMark/>
          </w:tcPr>
          <w:p w14:paraId="19767B5A" w14:textId="77777777" w:rsidR="003876A1" w:rsidRPr="00B06486" w:rsidRDefault="003876A1" w:rsidP="00CB659E">
            <w:pPr>
              <w:jc w:val="right"/>
              <w:rPr>
                <w:sz w:val="18"/>
                <w:szCs w:val="24"/>
              </w:rPr>
            </w:pPr>
            <w:r>
              <w:rPr>
                <w:sz w:val="18"/>
                <w:szCs w:val="24"/>
              </w:rPr>
              <w:t>87</w:t>
            </w:r>
          </w:p>
        </w:tc>
      </w:tr>
      <w:tr w:rsidR="003876A1" w:rsidRPr="00B06486" w14:paraId="6ACD9F65" w14:textId="77777777" w:rsidTr="00CB659E">
        <w:trPr>
          <w:trHeight w:val="20"/>
        </w:trPr>
        <w:tc>
          <w:tcPr>
            <w:tcW w:w="1254" w:type="pct"/>
            <w:noWrap/>
            <w:hideMark/>
          </w:tcPr>
          <w:p w14:paraId="13F0DC9F" w14:textId="77777777" w:rsidR="003876A1" w:rsidRPr="00B06486" w:rsidRDefault="003876A1" w:rsidP="00CB659E">
            <w:pPr>
              <w:rPr>
                <w:sz w:val="18"/>
                <w:szCs w:val="24"/>
              </w:rPr>
            </w:pPr>
            <w:r w:rsidRPr="00B06486">
              <w:rPr>
                <w:sz w:val="18"/>
                <w:szCs w:val="24"/>
              </w:rPr>
              <w:t>MAVİ DİL</w:t>
            </w:r>
          </w:p>
        </w:tc>
        <w:tc>
          <w:tcPr>
            <w:tcW w:w="614" w:type="pct"/>
            <w:noWrap/>
            <w:hideMark/>
          </w:tcPr>
          <w:p w14:paraId="1A4C8D04" w14:textId="77777777" w:rsidR="003876A1" w:rsidRPr="00B06486" w:rsidRDefault="003876A1" w:rsidP="00CB659E">
            <w:pPr>
              <w:rPr>
                <w:sz w:val="18"/>
                <w:szCs w:val="24"/>
              </w:rPr>
            </w:pPr>
            <w:r w:rsidRPr="00B06486">
              <w:rPr>
                <w:sz w:val="18"/>
                <w:szCs w:val="24"/>
              </w:rPr>
              <w:t> </w:t>
            </w:r>
          </w:p>
        </w:tc>
        <w:tc>
          <w:tcPr>
            <w:tcW w:w="445" w:type="pct"/>
            <w:noWrap/>
            <w:hideMark/>
          </w:tcPr>
          <w:p w14:paraId="05CA9059" w14:textId="77777777" w:rsidR="003876A1" w:rsidRPr="00B06486" w:rsidRDefault="003876A1" w:rsidP="00CB659E">
            <w:pPr>
              <w:jc w:val="right"/>
              <w:rPr>
                <w:sz w:val="18"/>
                <w:szCs w:val="24"/>
              </w:rPr>
            </w:pPr>
            <w:r w:rsidRPr="00B06486">
              <w:rPr>
                <w:sz w:val="18"/>
                <w:szCs w:val="24"/>
              </w:rPr>
              <w:t>38.500</w:t>
            </w:r>
          </w:p>
        </w:tc>
        <w:tc>
          <w:tcPr>
            <w:tcW w:w="329" w:type="pct"/>
            <w:noWrap/>
            <w:hideMark/>
          </w:tcPr>
          <w:p w14:paraId="47105B28" w14:textId="77777777" w:rsidR="003876A1" w:rsidRPr="00B06486" w:rsidRDefault="003876A1" w:rsidP="00CB659E">
            <w:pPr>
              <w:jc w:val="right"/>
              <w:rPr>
                <w:sz w:val="18"/>
                <w:szCs w:val="24"/>
              </w:rPr>
            </w:pPr>
            <w:r w:rsidRPr="00B06486">
              <w:rPr>
                <w:sz w:val="18"/>
                <w:szCs w:val="24"/>
              </w:rPr>
              <w:t>32.900</w:t>
            </w:r>
          </w:p>
        </w:tc>
        <w:tc>
          <w:tcPr>
            <w:tcW w:w="268" w:type="pct"/>
            <w:noWrap/>
            <w:hideMark/>
          </w:tcPr>
          <w:p w14:paraId="5985E98B" w14:textId="77777777" w:rsidR="003876A1" w:rsidRPr="00B06486" w:rsidRDefault="003876A1" w:rsidP="00CB659E">
            <w:pPr>
              <w:jc w:val="right"/>
              <w:rPr>
                <w:sz w:val="18"/>
                <w:szCs w:val="24"/>
              </w:rPr>
            </w:pPr>
            <w:r w:rsidRPr="00B06486">
              <w:rPr>
                <w:sz w:val="18"/>
                <w:szCs w:val="24"/>
              </w:rPr>
              <w:t>85</w:t>
            </w:r>
          </w:p>
        </w:tc>
        <w:tc>
          <w:tcPr>
            <w:tcW w:w="318" w:type="pct"/>
            <w:noWrap/>
            <w:hideMark/>
          </w:tcPr>
          <w:p w14:paraId="015D5570" w14:textId="77777777" w:rsidR="003876A1" w:rsidRPr="00B06486" w:rsidRDefault="003876A1" w:rsidP="00CB659E">
            <w:pPr>
              <w:jc w:val="right"/>
              <w:rPr>
                <w:sz w:val="18"/>
                <w:szCs w:val="24"/>
              </w:rPr>
            </w:pPr>
            <w:r w:rsidRPr="00B06486">
              <w:rPr>
                <w:sz w:val="18"/>
                <w:szCs w:val="24"/>
              </w:rPr>
              <w:t>50.000</w:t>
            </w:r>
          </w:p>
        </w:tc>
        <w:tc>
          <w:tcPr>
            <w:tcW w:w="329" w:type="pct"/>
            <w:noWrap/>
            <w:hideMark/>
          </w:tcPr>
          <w:p w14:paraId="74A3584A" w14:textId="77777777" w:rsidR="003876A1" w:rsidRPr="00B06486" w:rsidRDefault="003876A1" w:rsidP="00CB659E">
            <w:pPr>
              <w:jc w:val="right"/>
              <w:rPr>
                <w:sz w:val="18"/>
                <w:szCs w:val="24"/>
              </w:rPr>
            </w:pPr>
            <w:r w:rsidRPr="00B06486">
              <w:rPr>
                <w:sz w:val="18"/>
                <w:szCs w:val="24"/>
              </w:rPr>
              <w:t>58.532</w:t>
            </w:r>
          </w:p>
        </w:tc>
        <w:tc>
          <w:tcPr>
            <w:tcW w:w="344" w:type="pct"/>
            <w:noWrap/>
            <w:hideMark/>
          </w:tcPr>
          <w:p w14:paraId="397F0E56" w14:textId="77777777" w:rsidR="003876A1" w:rsidRPr="00B06486" w:rsidRDefault="003876A1" w:rsidP="00CB659E">
            <w:pPr>
              <w:jc w:val="right"/>
              <w:rPr>
                <w:sz w:val="18"/>
                <w:szCs w:val="24"/>
              </w:rPr>
            </w:pPr>
            <w:r w:rsidRPr="00B06486">
              <w:rPr>
                <w:sz w:val="18"/>
                <w:szCs w:val="24"/>
              </w:rPr>
              <w:t>117</w:t>
            </w:r>
          </w:p>
        </w:tc>
        <w:tc>
          <w:tcPr>
            <w:tcW w:w="400" w:type="pct"/>
            <w:noWrap/>
            <w:hideMark/>
          </w:tcPr>
          <w:p w14:paraId="5A55DD92" w14:textId="77777777" w:rsidR="003876A1" w:rsidRPr="00B06486" w:rsidRDefault="003876A1" w:rsidP="00CB659E">
            <w:pPr>
              <w:jc w:val="right"/>
              <w:rPr>
                <w:sz w:val="18"/>
                <w:szCs w:val="24"/>
              </w:rPr>
            </w:pPr>
            <w:r w:rsidRPr="00B06486">
              <w:rPr>
                <w:sz w:val="18"/>
                <w:szCs w:val="24"/>
              </w:rPr>
              <w:t>45.000</w:t>
            </w:r>
          </w:p>
        </w:tc>
        <w:tc>
          <w:tcPr>
            <w:tcW w:w="329" w:type="pct"/>
            <w:noWrap/>
            <w:hideMark/>
          </w:tcPr>
          <w:p w14:paraId="2B220C32" w14:textId="77777777" w:rsidR="003876A1" w:rsidRPr="00B06486" w:rsidRDefault="003876A1" w:rsidP="00CB659E">
            <w:pPr>
              <w:jc w:val="right"/>
              <w:rPr>
                <w:sz w:val="18"/>
                <w:szCs w:val="24"/>
              </w:rPr>
            </w:pPr>
            <w:r>
              <w:rPr>
                <w:sz w:val="18"/>
                <w:szCs w:val="24"/>
              </w:rPr>
              <w:t>50.669</w:t>
            </w:r>
          </w:p>
        </w:tc>
        <w:tc>
          <w:tcPr>
            <w:tcW w:w="369" w:type="pct"/>
            <w:noWrap/>
            <w:hideMark/>
          </w:tcPr>
          <w:p w14:paraId="543AB20E" w14:textId="77777777" w:rsidR="003876A1" w:rsidRPr="00B06486" w:rsidRDefault="003876A1" w:rsidP="00CB659E">
            <w:pPr>
              <w:jc w:val="center"/>
              <w:rPr>
                <w:sz w:val="18"/>
                <w:szCs w:val="24"/>
              </w:rPr>
            </w:pPr>
            <w:r>
              <w:rPr>
                <w:sz w:val="18"/>
                <w:szCs w:val="24"/>
              </w:rPr>
              <w:t xml:space="preserve">          112</w:t>
            </w:r>
          </w:p>
        </w:tc>
      </w:tr>
      <w:tr w:rsidR="003876A1" w:rsidRPr="00B06486" w14:paraId="2F1BE11E" w14:textId="77777777" w:rsidTr="00CB659E">
        <w:trPr>
          <w:trHeight w:val="20"/>
        </w:trPr>
        <w:tc>
          <w:tcPr>
            <w:tcW w:w="1254" w:type="pct"/>
            <w:noWrap/>
            <w:hideMark/>
          </w:tcPr>
          <w:p w14:paraId="6D68DD80" w14:textId="77777777" w:rsidR="003876A1" w:rsidRPr="00B06486" w:rsidRDefault="003876A1" w:rsidP="00CB659E">
            <w:pPr>
              <w:rPr>
                <w:sz w:val="18"/>
                <w:szCs w:val="24"/>
              </w:rPr>
            </w:pPr>
            <w:r w:rsidRPr="00B06486">
              <w:rPr>
                <w:sz w:val="18"/>
                <w:szCs w:val="24"/>
              </w:rPr>
              <w:t>LSD</w:t>
            </w:r>
          </w:p>
        </w:tc>
        <w:tc>
          <w:tcPr>
            <w:tcW w:w="614" w:type="pct"/>
            <w:noWrap/>
            <w:hideMark/>
          </w:tcPr>
          <w:p w14:paraId="6B06626C" w14:textId="77777777" w:rsidR="003876A1" w:rsidRPr="00B06486" w:rsidRDefault="003876A1" w:rsidP="00CB659E">
            <w:pPr>
              <w:rPr>
                <w:sz w:val="18"/>
                <w:szCs w:val="24"/>
              </w:rPr>
            </w:pPr>
            <w:r w:rsidRPr="00B06486">
              <w:rPr>
                <w:sz w:val="18"/>
                <w:szCs w:val="24"/>
              </w:rPr>
              <w:t> </w:t>
            </w:r>
          </w:p>
        </w:tc>
        <w:tc>
          <w:tcPr>
            <w:tcW w:w="445" w:type="pct"/>
            <w:noWrap/>
            <w:hideMark/>
          </w:tcPr>
          <w:p w14:paraId="6EFAAADD" w14:textId="77777777" w:rsidR="003876A1" w:rsidRPr="00B06486" w:rsidRDefault="003876A1" w:rsidP="00CB659E">
            <w:pPr>
              <w:jc w:val="right"/>
              <w:rPr>
                <w:sz w:val="18"/>
                <w:szCs w:val="24"/>
              </w:rPr>
            </w:pPr>
            <w:r w:rsidRPr="00B06486">
              <w:rPr>
                <w:sz w:val="18"/>
                <w:szCs w:val="24"/>
              </w:rPr>
              <w:t>243.966</w:t>
            </w:r>
          </w:p>
        </w:tc>
        <w:tc>
          <w:tcPr>
            <w:tcW w:w="329" w:type="pct"/>
            <w:noWrap/>
            <w:hideMark/>
          </w:tcPr>
          <w:p w14:paraId="2179D434" w14:textId="77777777" w:rsidR="003876A1" w:rsidRPr="00B06486" w:rsidRDefault="003876A1" w:rsidP="00CB659E">
            <w:pPr>
              <w:jc w:val="right"/>
              <w:rPr>
                <w:sz w:val="18"/>
                <w:szCs w:val="24"/>
              </w:rPr>
            </w:pPr>
            <w:r w:rsidRPr="00B06486">
              <w:rPr>
                <w:sz w:val="18"/>
                <w:szCs w:val="24"/>
              </w:rPr>
              <w:t>242.422</w:t>
            </w:r>
          </w:p>
        </w:tc>
        <w:tc>
          <w:tcPr>
            <w:tcW w:w="268" w:type="pct"/>
            <w:noWrap/>
            <w:hideMark/>
          </w:tcPr>
          <w:p w14:paraId="59CE825D" w14:textId="77777777" w:rsidR="003876A1" w:rsidRPr="00B06486" w:rsidRDefault="003876A1" w:rsidP="00CB659E">
            <w:pPr>
              <w:jc w:val="right"/>
              <w:rPr>
                <w:sz w:val="18"/>
                <w:szCs w:val="24"/>
              </w:rPr>
            </w:pPr>
            <w:r w:rsidRPr="00B06486">
              <w:rPr>
                <w:sz w:val="18"/>
                <w:szCs w:val="24"/>
              </w:rPr>
              <w:t>99</w:t>
            </w:r>
          </w:p>
        </w:tc>
        <w:tc>
          <w:tcPr>
            <w:tcW w:w="318" w:type="pct"/>
            <w:noWrap/>
            <w:hideMark/>
          </w:tcPr>
          <w:p w14:paraId="626C21D2" w14:textId="77777777" w:rsidR="003876A1" w:rsidRPr="00B06486" w:rsidRDefault="003876A1" w:rsidP="00CB659E">
            <w:pPr>
              <w:jc w:val="right"/>
              <w:rPr>
                <w:sz w:val="18"/>
                <w:szCs w:val="24"/>
              </w:rPr>
            </w:pPr>
            <w:r w:rsidRPr="00B06486">
              <w:rPr>
                <w:sz w:val="18"/>
                <w:szCs w:val="24"/>
              </w:rPr>
              <w:t>252.560</w:t>
            </w:r>
          </w:p>
        </w:tc>
        <w:tc>
          <w:tcPr>
            <w:tcW w:w="329" w:type="pct"/>
            <w:noWrap/>
            <w:hideMark/>
          </w:tcPr>
          <w:p w14:paraId="695A4EAD" w14:textId="77777777" w:rsidR="003876A1" w:rsidRPr="00B06486" w:rsidRDefault="003876A1" w:rsidP="00CB659E">
            <w:pPr>
              <w:jc w:val="right"/>
              <w:rPr>
                <w:sz w:val="18"/>
                <w:szCs w:val="24"/>
              </w:rPr>
            </w:pPr>
            <w:r w:rsidRPr="00B06486">
              <w:rPr>
                <w:sz w:val="18"/>
                <w:szCs w:val="24"/>
              </w:rPr>
              <w:t>244.920</w:t>
            </w:r>
          </w:p>
        </w:tc>
        <w:tc>
          <w:tcPr>
            <w:tcW w:w="344" w:type="pct"/>
            <w:noWrap/>
            <w:hideMark/>
          </w:tcPr>
          <w:p w14:paraId="48893770" w14:textId="77777777" w:rsidR="003876A1" w:rsidRPr="00B06486" w:rsidRDefault="003876A1" w:rsidP="00CB659E">
            <w:pPr>
              <w:jc w:val="right"/>
              <w:rPr>
                <w:sz w:val="18"/>
                <w:szCs w:val="24"/>
              </w:rPr>
            </w:pPr>
            <w:r w:rsidRPr="00B06486">
              <w:rPr>
                <w:sz w:val="18"/>
                <w:szCs w:val="24"/>
              </w:rPr>
              <w:t>97</w:t>
            </w:r>
          </w:p>
        </w:tc>
        <w:tc>
          <w:tcPr>
            <w:tcW w:w="400" w:type="pct"/>
            <w:noWrap/>
            <w:hideMark/>
          </w:tcPr>
          <w:p w14:paraId="53208F70" w14:textId="77777777" w:rsidR="003876A1" w:rsidRPr="00B06486" w:rsidRDefault="003876A1" w:rsidP="00CB659E">
            <w:pPr>
              <w:jc w:val="right"/>
              <w:rPr>
                <w:sz w:val="18"/>
                <w:szCs w:val="24"/>
              </w:rPr>
            </w:pPr>
            <w:r w:rsidRPr="00B06486">
              <w:rPr>
                <w:sz w:val="18"/>
                <w:szCs w:val="24"/>
              </w:rPr>
              <w:t>284.550</w:t>
            </w:r>
          </w:p>
        </w:tc>
        <w:tc>
          <w:tcPr>
            <w:tcW w:w="329" w:type="pct"/>
            <w:noWrap/>
            <w:hideMark/>
          </w:tcPr>
          <w:p w14:paraId="232BAE08" w14:textId="77777777" w:rsidR="003876A1" w:rsidRPr="00B06486" w:rsidRDefault="003876A1" w:rsidP="00CB659E">
            <w:pPr>
              <w:jc w:val="right"/>
              <w:rPr>
                <w:sz w:val="18"/>
                <w:szCs w:val="24"/>
              </w:rPr>
            </w:pPr>
            <w:r>
              <w:rPr>
                <w:sz w:val="18"/>
                <w:szCs w:val="24"/>
              </w:rPr>
              <w:t>278.339</w:t>
            </w:r>
          </w:p>
        </w:tc>
        <w:tc>
          <w:tcPr>
            <w:tcW w:w="369" w:type="pct"/>
            <w:noWrap/>
            <w:hideMark/>
          </w:tcPr>
          <w:p w14:paraId="5DC0236C" w14:textId="77777777" w:rsidR="003876A1" w:rsidRPr="00B06486" w:rsidRDefault="003876A1" w:rsidP="00CB659E">
            <w:pPr>
              <w:jc w:val="right"/>
              <w:rPr>
                <w:sz w:val="18"/>
                <w:szCs w:val="24"/>
              </w:rPr>
            </w:pPr>
            <w:r>
              <w:rPr>
                <w:sz w:val="18"/>
                <w:szCs w:val="24"/>
              </w:rPr>
              <w:t>97</w:t>
            </w:r>
          </w:p>
        </w:tc>
      </w:tr>
    </w:tbl>
    <w:p w14:paraId="5B98118A" w14:textId="77777777" w:rsidR="003876A1" w:rsidRDefault="003876A1" w:rsidP="00CB659E"/>
    <w:p w14:paraId="73E5CC92" w14:textId="77777777" w:rsidR="003876A1" w:rsidRDefault="003876A1" w:rsidP="00CB659E">
      <w:bookmarkStart w:id="310" w:name="_Toc529537707"/>
      <w:bookmarkStart w:id="311" w:name="_Toc529978301"/>
      <w:bookmarkStart w:id="312" w:name="_Toc536432079"/>
      <w:bookmarkStart w:id="313" w:name="_Toc1483441"/>
    </w:p>
    <w:p w14:paraId="51E5FD64" w14:textId="77777777" w:rsidR="003876A1" w:rsidRDefault="003876A1" w:rsidP="006C1502">
      <w:pPr>
        <w:pStyle w:val="Balk2"/>
      </w:pPr>
      <w:bookmarkStart w:id="314" w:name="_Toc43366126"/>
      <w:r w:rsidRPr="003257DA">
        <w:t>Hayvan ve Hayvan Maddeleri Sevkleri</w:t>
      </w:r>
      <w:bookmarkEnd w:id="310"/>
      <w:bookmarkEnd w:id="311"/>
      <w:bookmarkEnd w:id="312"/>
      <w:bookmarkEnd w:id="313"/>
      <w:bookmarkEnd w:id="314"/>
    </w:p>
    <w:p w14:paraId="7F36C502" w14:textId="77777777" w:rsidR="003876A1" w:rsidRPr="00224110" w:rsidRDefault="003876A1" w:rsidP="00CB659E">
      <w:pPr>
        <w:rPr>
          <w:lang w:eastAsia="en-US"/>
        </w:rPr>
      </w:pPr>
    </w:p>
    <w:tbl>
      <w:tblPr>
        <w:tblStyle w:val="Stil4"/>
        <w:tblW w:w="5000" w:type="pct"/>
        <w:tblLook w:val="0020" w:firstRow="1" w:lastRow="0" w:firstColumn="0" w:lastColumn="0" w:noHBand="0" w:noVBand="0"/>
      </w:tblPr>
      <w:tblGrid>
        <w:gridCol w:w="967"/>
        <w:gridCol w:w="1173"/>
        <w:gridCol w:w="1908"/>
        <w:gridCol w:w="1417"/>
        <w:gridCol w:w="1230"/>
        <w:gridCol w:w="1671"/>
        <w:gridCol w:w="1261"/>
      </w:tblGrid>
      <w:tr w:rsidR="003876A1" w:rsidRPr="00AF448F" w14:paraId="2D49FF55" w14:textId="77777777" w:rsidTr="00CB659E">
        <w:trPr>
          <w:cnfStyle w:val="100000000000" w:firstRow="1" w:lastRow="0" w:firstColumn="0" w:lastColumn="0" w:oddVBand="0" w:evenVBand="0" w:oddHBand="0" w:evenHBand="0" w:firstRowFirstColumn="0" w:firstRowLastColumn="0" w:lastRowFirstColumn="0" w:lastRowLastColumn="0"/>
          <w:trHeight w:val="20"/>
        </w:trPr>
        <w:tc>
          <w:tcPr>
            <w:tcW w:w="502" w:type="pct"/>
            <w:vMerge w:val="restart"/>
          </w:tcPr>
          <w:p w14:paraId="7330DC34" w14:textId="77777777" w:rsidR="003876A1" w:rsidRPr="00AF448F" w:rsidRDefault="003876A1" w:rsidP="00CB659E">
            <w:pPr>
              <w:jc w:val="center"/>
              <w:rPr>
                <w:szCs w:val="24"/>
              </w:rPr>
            </w:pPr>
            <w:r w:rsidRPr="00AF448F">
              <w:rPr>
                <w:szCs w:val="24"/>
              </w:rPr>
              <w:t>Yıl</w:t>
            </w:r>
          </w:p>
        </w:tc>
        <w:tc>
          <w:tcPr>
            <w:tcW w:w="4498" w:type="pct"/>
            <w:gridSpan w:val="6"/>
          </w:tcPr>
          <w:p w14:paraId="347CA81C" w14:textId="77777777" w:rsidR="003876A1" w:rsidRPr="00AF448F" w:rsidRDefault="003876A1" w:rsidP="00CB659E">
            <w:pPr>
              <w:jc w:val="center"/>
              <w:rPr>
                <w:szCs w:val="24"/>
              </w:rPr>
            </w:pPr>
            <w:r w:rsidRPr="00AF448F">
              <w:rPr>
                <w:szCs w:val="24"/>
              </w:rPr>
              <w:t>SEVK EDİLEN HAYVANLAR</w:t>
            </w:r>
          </w:p>
        </w:tc>
      </w:tr>
      <w:tr w:rsidR="003876A1" w:rsidRPr="00AF448F" w14:paraId="6C85ACB7" w14:textId="77777777" w:rsidTr="00CB659E">
        <w:trPr>
          <w:trHeight w:val="20"/>
        </w:trPr>
        <w:tc>
          <w:tcPr>
            <w:tcW w:w="502" w:type="pct"/>
            <w:vMerge/>
          </w:tcPr>
          <w:p w14:paraId="0AD52C76" w14:textId="77777777" w:rsidR="003876A1" w:rsidRPr="00AF448F" w:rsidRDefault="003876A1" w:rsidP="00CB659E">
            <w:pPr>
              <w:jc w:val="center"/>
              <w:rPr>
                <w:bCs/>
                <w:szCs w:val="24"/>
              </w:rPr>
            </w:pPr>
          </w:p>
        </w:tc>
        <w:tc>
          <w:tcPr>
            <w:tcW w:w="609" w:type="pct"/>
            <w:shd w:val="clear" w:color="auto" w:fill="DEEAF6"/>
          </w:tcPr>
          <w:p w14:paraId="2F175068" w14:textId="77777777" w:rsidR="003876A1" w:rsidRPr="00AF448F" w:rsidRDefault="003876A1" w:rsidP="00CB659E">
            <w:pPr>
              <w:jc w:val="center"/>
              <w:rPr>
                <w:bCs/>
                <w:szCs w:val="24"/>
              </w:rPr>
            </w:pPr>
            <w:r w:rsidRPr="00AF448F">
              <w:rPr>
                <w:bCs/>
                <w:szCs w:val="24"/>
              </w:rPr>
              <w:t>Sığır</w:t>
            </w:r>
          </w:p>
        </w:tc>
        <w:tc>
          <w:tcPr>
            <w:tcW w:w="991" w:type="pct"/>
            <w:shd w:val="clear" w:color="auto" w:fill="DEEAF6"/>
          </w:tcPr>
          <w:p w14:paraId="2C747FB2" w14:textId="77777777" w:rsidR="003876A1" w:rsidRPr="00AF448F" w:rsidRDefault="003876A1" w:rsidP="00CB659E">
            <w:pPr>
              <w:jc w:val="center"/>
              <w:rPr>
                <w:bCs/>
                <w:szCs w:val="24"/>
              </w:rPr>
            </w:pPr>
            <w:r>
              <w:rPr>
                <w:bCs/>
                <w:szCs w:val="24"/>
              </w:rPr>
              <w:t>Koyun-Keçi</w:t>
            </w:r>
          </w:p>
        </w:tc>
        <w:tc>
          <w:tcPr>
            <w:tcW w:w="736" w:type="pct"/>
            <w:shd w:val="clear" w:color="auto" w:fill="DEEAF6"/>
          </w:tcPr>
          <w:p w14:paraId="0C53A84F" w14:textId="77777777" w:rsidR="003876A1" w:rsidRPr="00AF448F" w:rsidRDefault="003876A1" w:rsidP="00CB659E">
            <w:pPr>
              <w:jc w:val="center"/>
              <w:rPr>
                <w:bCs/>
                <w:szCs w:val="24"/>
              </w:rPr>
            </w:pPr>
            <w:r w:rsidRPr="00AF448F">
              <w:rPr>
                <w:bCs/>
                <w:szCs w:val="24"/>
              </w:rPr>
              <w:t>Tek</w:t>
            </w:r>
          </w:p>
          <w:p w14:paraId="006C8D9C" w14:textId="77777777" w:rsidR="003876A1" w:rsidRPr="00AF448F" w:rsidRDefault="003876A1" w:rsidP="00CB659E">
            <w:pPr>
              <w:jc w:val="center"/>
              <w:rPr>
                <w:bCs/>
                <w:szCs w:val="24"/>
              </w:rPr>
            </w:pPr>
            <w:r w:rsidRPr="00AF448F">
              <w:rPr>
                <w:bCs/>
                <w:szCs w:val="24"/>
              </w:rPr>
              <w:t>Tırnaklı</w:t>
            </w:r>
          </w:p>
        </w:tc>
        <w:tc>
          <w:tcPr>
            <w:tcW w:w="639" w:type="pct"/>
            <w:shd w:val="clear" w:color="auto" w:fill="DEEAF6"/>
          </w:tcPr>
          <w:p w14:paraId="5F8141E8" w14:textId="77777777" w:rsidR="003876A1" w:rsidRPr="00AF448F" w:rsidRDefault="003876A1" w:rsidP="00CB659E">
            <w:pPr>
              <w:jc w:val="center"/>
              <w:rPr>
                <w:bCs/>
                <w:szCs w:val="24"/>
              </w:rPr>
            </w:pPr>
            <w:r w:rsidRPr="00AF448F">
              <w:rPr>
                <w:bCs/>
                <w:szCs w:val="24"/>
              </w:rPr>
              <w:t>Köpek</w:t>
            </w:r>
          </w:p>
          <w:p w14:paraId="7CCA4FE0" w14:textId="77777777" w:rsidR="003876A1" w:rsidRPr="00AF448F" w:rsidRDefault="003876A1" w:rsidP="00CB659E">
            <w:pPr>
              <w:jc w:val="center"/>
              <w:rPr>
                <w:bCs/>
                <w:szCs w:val="24"/>
              </w:rPr>
            </w:pPr>
            <w:r w:rsidRPr="00AF448F">
              <w:rPr>
                <w:bCs/>
                <w:szCs w:val="24"/>
              </w:rPr>
              <w:t xml:space="preserve"> Kedi</w:t>
            </w:r>
          </w:p>
        </w:tc>
        <w:tc>
          <w:tcPr>
            <w:tcW w:w="868" w:type="pct"/>
            <w:shd w:val="clear" w:color="auto" w:fill="DEEAF6"/>
          </w:tcPr>
          <w:p w14:paraId="78672D92" w14:textId="77777777" w:rsidR="003876A1" w:rsidRPr="00AF448F" w:rsidRDefault="003876A1" w:rsidP="00CB659E">
            <w:pPr>
              <w:jc w:val="center"/>
              <w:rPr>
                <w:bCs/>
                <w:szCs w:val="24"/>
              </w:rPr>
            </w:pPr>
            <w:r w:rsidRPr="00AF448F">
              <w:rPr>
                <w:bCs/>
                <w:szCs w:val="24"/>
              </w:rPr>
              <w:t>Kanatlı</w:t>
            </w:r>
          </w:p>
        </w:tc>
        <w:tc>
          <w:tcPr>
            <w:tcW w:w="655" w:type="pct"/>
            <w:shd w:val="clear" w:color="auto" w:fill="DEEAF6"/>
          </w:tcPr>
          <w:p w14:paraId="294C3B24" w14:textId="77777777" w:rsidR="003876A1" w:rsidRPr="00AF448F" w:rsidRDefault="003876A1" w:rsidP="00CB659E">
            <w:pPr>
              <w:jc w:val="center"/>
              <w:rPr>
                <w:bCs/>
                <w:szCs w:val="24"/>
              </w:rPr>
            </w:pPr>
            <w:r w:rsidRPr="00AF448F">
              <w:rPr>
                <w:bCs/>
                <w:szCs w:val="24"/>
              </w:rPr>
              <w:t>Arı</w:t>
            </w:r>
          </w:p>
        </w:tc>
      </w:tr>
      <w:tr w:rsidR="003876A1" w:rsidRPr="00AF448F" w14:paraId="54E990C3" w14:textId="77777777" w:rsidTr="00CB659E">
        <w:trPr>
          <w:trHeight w:val="20"/>
        </w:trPr>
        <w:tc>
          <w:tcPr>
            <w:tcW w:w="502" w:type="pct"/>
          </w:tcPr>
          <w:p w14:paraId="5F3FE41C" w14:textId="77777777" w:rsidR="003876A1" w:rsidRPr="00AF448F" w:rsidRDefault="003876A1" w:rsidP="00CB659E">
            <w:pPr>
              <w:jc w:val="center"/>
              <w:rPr>
                <w:bCs/>
                <w:szCs w:val="24"/>
              </w:rPr>
            </w:pPr>
            <w:r w:rsidRPr="00AF448F">
              <w:rPr>
                <w:bCs/>
                <w:szCs w:val="24"/>
              </w:rPr>
              <w:t>2017</w:t>
            </w:r>
          </w:p>
        </w:tc>
        <w:tc>
          <w:tcPr>
            <w:tcW w:w="609" w:type="pct"/>
            <w:noWrap/>
          </w:tcPr>
          <w:p w14:paraId="311EFB49" w14:textId="77777777" w:rsidR="003876A1" w:rsidRPr="00AF448F" w:rsidRDefault="003876A1" w:rsidP="00CB659E">
            <w:pPr>
              <w:jc w:val="right"/>
              <w:rPr>
                <w:bCs/>
                <w:szCs w:val="24"/>
              </w:rPr>
            </w:pPr>
            <w:r w:rsidRPr="00AF448F">
              <w:rPr>
                <w:bCs/>
                <w:szCs w:val="24"/>
              </w:rPr>
              <w:t>32.920</w:t>
            </w:r>
          </w:p>
        </w:tc>
        <w:tc>
          <w:tcPr>
            <w:tcW w:w="991" w:type="pct"/>
            <w:noWrap/>
          </w:tcPr>
          <w:p w14:paraId="0C9AF5B1" w14:textId="77777777" w:rsidR="003876A1" w:rsidRPr="00AF448F" w:rsidRDefault="003876A1" w:rsidP="00CB659E">
            <w:pPr>
              <w:jc w:val="right"/>
              <w:rPr>
                <w:bCs/>
                <w:szCs w:val="24"/>
              </w:rPr>
            </w:pPr>
            <w:r>
              <w:rPr>
                <w:bCs/>
                <w:szCs w:val="24"/>
              </w:rPr>
              <w:t>54.431</w:t>
            </w:r>
          </w:p>
        </w:tc>
        <w:tc>
          <w:tcPr>
            <w:tcW w:w="736" w:type="pct"/>
            <w:noWrap/>
          </w:tcPr>
          <w:p w14:paraId="2FD0366F" w14:textId="77777777" w:rsidR="003876A1" w:rsidRPr="00AF448F" w:rsidRDefault="003876A1" w:rsidP="00CB659E">
            <w:pPr>
              <w:jc w:val="right"/>
              <w:rPr>
                <w:bCs/>
                <w:szCs w:val="24"/>
              </w:rPr>
            </w:pPr>
            <w:r w:rsidRPr="00AF448F">
              <w:rPr>
                <w:bCs/>
                <w:szCs w:val="24"/>
              </w:rPr>
              <w:t>0</w:t>
            </w:r>
          </w:p>
        </w:tc>
        <w:tc>
          <w:tcPr>
            <w:tcW w:w="639" w:type="pct"/>
            <w:noWrap/>
          </w:tcPr>
          <w:p w14:paraId="61C4FD77" w14:textId="77777777" w:rsidR="003876A1" w:rsidRPr="00AF448F" w:rsidRDefault="003876A1" w:rsidP="00CB659E">
            <w:pPr>
              <w:jc w:val="right"/>
              <w:rPr>
                <w:bCs/>
                <w:szCs w:val="24"/>
              </w:rPr>
            </w:pPr>
            <w:r w:rsidRPr="00AF448F">
              <w:rPr>
                <w:bCs/>
                <w:szCs w:val="24"/>
              </w:rPr>
              <w:t>0</w:t>
            </w:r>
          </w:p>
        </w:tc>
        <w:tc>
          <w:tcPr>
            <w:tcW w:w="868" w:type="pct"/>
            <w:noWrap/>
          </w:tcPr>
          <w:p w14:paraId="5D3CA076" w14:textId="77777777" w:rsidR="003876A1" w:rsidRPr="00AF448F" w:rsidRDefault="003876A1" w:rsidP="00CB659E">
            <w:pPr>
              <w:jc w:val="right"/>
              <w:rPr>
                <w:bCs/>
                <w:szCs w:val="24"/>
              </w:rPr>
            </w:pPr>
            <w:r w:rsidRPr="00AF448F">
              <w:rPr>
                <w:bCs/>
                <w:szCs w:val="24"/>
              </w:rPr>
              <w:t>12.385.000</w:t>
            </w:r>
          </w:p>
        </w:tc>
        <w:tc>
          <w:tcPr>
            <w:tcW w:w="655" w:type="pct"/>
            <w:noWrap/>
          </w:tcPr>
          <w:p w14:paraId="79E4ADB9" w14:textId="77777777" w:rsidR="003876A1" w:rsidRPr="00AF448F" w:rsidRDefault="003876A1" w:rsidP="00CB659E">
            <w:pPr>
              <w:jc w:val="right"/>
              <w:rPr>
                <w:bCs/>
                <w:szCs w:val="24"/>
              </w:rPr>
            </w:pPr>
            <w:r w:rsidRPr="00AF448F">
              <w:rPr>
                <w:bCs/>
                <w:szCs w:val="24"/>
              </w:rPr>
              <w:t>28.547</w:t>
            </w:r>
          </w:p>
        </w:tc>
      </w:tr>
      <w:tr w:rsidR="003876A1" w:rsidRPr="00AF448F" w14:paraId="390D5DD5" w14:textId="77777777" w:rsidTr="00CB659E">
        <w:trPr>
          <w:trHeight w:val="20"/>
        </w:trPr>
        <w:tc>
          <w:tcPr>
            <w:tcW w:w="502" w:type="pct"/>
          </w:tcPr>
          <w:p w14:paraId="1F635ABD" w14:textId="77777777" w:rsidR="003876A1" w:rsidRPr="00AF448F" w:rsidRDefault="003876A1" w:rsidP="00CB659E">
            <w:pPr>
              <w:jc w:val="center"/>
              <w:rPr>
                <w:bCs/>
                <w:szCs w:val="24"/>
              </w:rPr>
            </w:pPr>
            <w:r>
              <w:rPr>
                <w:bCs/>
                <w:szCs w:val="24"/>
              </w:rPr>
              <w:t>2018</w:t>
            </w:r>
          </w:p>
        </w:tc>
        <w:tc>
          <w:tcPr>
            <w:tcW w:w="609" w:type="pct"/>
            <w:noWrap/>
          </w:tcPr>
          <w:p w14:paraId="419CCC97" w14:textId="77777777" w:rsidR="003876A1" w:rsidRPr="00AF448F" w:rsidRDefault="003876A1" w:rsidP="00CB659E">
            <w:pPr>
              <w:jc w:val="right"/>
              <w:rPr>
                <w:bCs/>
                <w:szCs w:val="24"/>
              </w:rPr>
            </w:pPr>
            <w:r>
              <w:rPr>
                <w:bCs/>
                <w:szCs w:val="24"/>
              </w:rPr>
              <w:t>134.290</w:t>
            </w:r>
          </w:p>
        </w:tc>
        <w:tc>
          <w:tcPr>
            <w:tcW w:w="991" w:type="pct"/>
            <w:noWrap/>
          </w:tcPr>
          <w:p w14:paraId="3761A515" w14:textId="77777777" w:rsidR="003876A1" w:rsidRPr="00AF448F" w:rsidRDefault="003876A1" w:rsidP="00CB659E">
            <w:pPr>
              <w:jc w:val="right"/>
              <w:rPr>
                <w:bCs/>
                <w:szCs w:val="24"/>
              </w:rPr>
            </w:pPr>
            <w:r>
              <w:rPr>
                <w:bCs/>
                <w:szCs w:val="24"/>
              </w:rPr>
              <w:t>218.393</w:t>
            </w:r>
          </w:p>
        </w:tc>
        <w:tc>
          <w:tcPr>
            <w:tcW w:w="736" w:type="pct"/>
            <w:noWrap/>
          </w:tcPr>
          <w:p w14:paraId="3806E382" w14:textId="77777777" w:rsidR="003876A1" w:rsidRPr="00AF448F" w:rsidRDefault="003876A1" w:rsidP="00CB659E">
            <w:pPr>
              <w:jc w:val="right"/>
              <w:rPr>
                <w:bCs/>
                <w:szCs w:val="24"/>
              </w:rPr>
            </w:pPr>
            <w:r>
              <w:rPr>
                <w:bCs/>
                <w:szCs w:val="24"/>
              </w:rPr>
              <w:t>0</w:t>
            </w:r>
          </w:p>
        </w:tc>
        <w:tc>
          <w:tcPr>
            <w:tcW w:w="639" w:type="pct"/>
            <w:noWrap/>
          </w:tcPr>
          <w:p w14:paraId="7B52B3A3" w14:textId="77777777" w:rsidR="003876A1" w:rsidRPr="00AF448F" w:rsidRDefault="003876A1" w:rsidP="00CB659E">
            <w:pPr>
              <w:jc w:val="right"/>
              <w:rPr>
                <w:bCs/>
                <w:szCs w:val="24"/>
              </w:rPr>
            </w:pPr>
            <w:r>
              <w:rPr>
                <w:bCs/>
                <w:szCs w:val="24"/>
              </w:rPr>
              <w:t>0</w:t>
            </w:r>
          </w:p>
        </w:tc>
        <w:tc>
          <w:tcPr>
            <w:tcW w:w="868" w:type="pct"/>
            <w:noWrap/>
          </w:tcPr>
          <w:p w14:paraId="2EC26402" w14:textId="77777777" w:rsidR="003876A1" w:rsidRPr="00AF448F" w:rsidRDefault="003876A1" w:rsidP="00CB659E">
            <w:pPr>
              <w:jc w:val="right"/>
              <w:rPr>
                <w:bCs/>
                <w:szCs w:val="24"/>
              </w:rPr>
            </w:pPr>
            <w:r>
              <w:rPr>
                <w:bCs/>
                <w:szCs w:val="24"/>
              </w:rPr>
              <w:t>13.623.000</w:t>
            </w:r>
          </w:p>
        </w:tc>
        <w:tc>
          <w:tcPr>
            <w:tcW w:w="655" w:type="pct"/>
            <w:noWrap/>
          </w:tcPr>
          <w:p w14:paraId="72837ADD" w14:textId="77777777" w:rsidR="003876A1" w:rsidRPr="00AF448F" w:rsidRDefault="003876A1" w:rsidP="00CB659E">
            <w:pPr>
              <w:jc w:val="right"/>
              <w:rPr>
                <w:bCs/>
                <w:szCs w:val="24"/>
              </w:rPr>
            </w:pPr>
            <w:r>
              <w:rPr>
                <w:bCs/>
                <w:szCs w:val="24"/>
              </w:rPr>
              <w:t>23.673</w:t>
            </w:r>
          </w:p>
        </w:tc>
      </w:tr>
      <w:tr w:rsidR="003876A1" w:rsidRPr="00AF448F" w14:paraId="48A0D139" w14:textId="77777777" w:rsidTr="00CB659E">
        <w:trPr>
          <w:trHeight w:val="20"/>
        </w:trPr>
        <w:tc>
          <w:tcPr>
            <w:tcW w:w="502" w:type="pct"/>
          </w:tcPr>
          <w:p w14:paraId="50D57D6F" w14:textId="77777777" w:rsidR="003876A1" w:rsidRDefault="003876A1" w:rsidP="00CB659E">
            <w:pPr>
              <w:jc w:val="center"/>
              <w:rPr>
                <w:bCs/>
                <w:szCs w:val="24"/>
              </w:rPr>
            </w:pPr>
            <w:r>
              <w:rPr>
                <w:bCs/>
                <w:szCs w:val="24"/>
              </w:rPr>
              <w:t>2019</w:t>
            </w:r>
          </w:p>
        </w:tc>
        <w:tc>
          <w:tcPr>
            <w:tcW w:w="609" w:type="pct"/>
            <w:noWrap/>
          </w:tcPr>
          <w:p w14:paraId="2939E8FC" w14:textId="77777777" w:rsidR="003876A1" w:rsidRDefault="003876A1" w:rsidP="00CB659E">
            <w:pPr>
              <w:jc w:val="right"/>
              <w:rPr>
                <w:bCs/>
                <w:szCs w:val="24"/>
              </w:rPr>
            </w:pPr>
            <w:r>
              <w:rPr>
                <w:bCs/>
                <w:szCs w:val="24"/>
              </w:rPr>
              <w:t>154.226</w:t>
            </w:r>
          </w:p>
        </w:tc>
        <w:tc>
          <w:tcPr>
            <w:tcW w:w="991" w:type="pct"/>
            <w:noWrap/>
          </w:tcPr>
          <w:p w14:paraId="2DABE756" w14:textId="77777777" w:rsidR="003876A1" w:rsidRDefault="003876A1" w:rsidP="00CB659E">
            <w:pPr>
              <w:jc w:val="right"/>
              <w:rPr>
                <w:bCs/>
                <w:szCs w:val="24"/>
              </w:rPr>
            </w:pPr>
            <w:r>
              <w:rPr>
                <w:bCs/>
                <w:szCs w:val="24"/>
              </w:rPr>
              <w:t>305.577</w:t>
            </w:r>
          </w:p>
        </w:tc>
        <w:tc>
          <w:tcPr>
            <w:tcW w:w="736" w:type="pct"/>
            <w:noWrap/>
          </w:tcPr>
          <w:p w14:paraId="36D69546" w14:textId="77777777" w:rsidR="003876A1" w:rsidRDefault="003876A1" w:rsidP="00CB659E">
            <w:pPr>
              <w:jc w:val="right"/>
              <w:rPr>
                <w:bCs/>
                <w:szCs w:val="24"/>
              </w:rPr>
            </w:pPr>
          </w:p>
        </w:tc>
        <w:tc>
          <w:tcPr>
            <w:tcW w:w="639" w:type="pct"/>
            <w:noWrap/>
          </w:tcPr>
          <w:p w14:paraId="61297FC3" w14:textId="77777777" w:rsidR="003876A1" w:rsidRDefault="003876A1" w:rsidP="00CB659E">
            <w:pPr>
              <w:jc w:val="right"/>
              <w:rPr>
                <w:bCs/>
                <w:szCs w:val="24"/>
              </w:rPr>
            </w:pPr>
          </w:p>
        </w:tc>
        <w:tc>
          <w:tcPr>
            <w:tcW w:w="868" w:type="pct"/>
            <w:shd w:val="clear" w:color="auto" w:fill="auto"/>
            <w:noWrap/>
          </w:tcPr>
          <w:p w14:paraId="101733CF" w14:textId="77777777" w:rsidR="003876A1" w:rsidRDefault="003876A1" w:rsidP="00CB659E">
            <w:pPr>
              <w:jc w:val="right"/>
              <w:rPr>
                <w:bCs/>
                <w:szCs w:val="24"/>
              </w:rPr>
            </w:pPr>
          </w:p>
        </w:tc>
        <w:tc>
          <w:tcPr>
            <w:tcW w:w="655" w:type="pct"/>
            <w:noWrap/>
          </w:tcPr>
          <w:p w14:paraId="652B491D" w14:textId="77777777" w:rsidR="003876A1" w:rsidRDefault="003876A1" w:rsidP="00CB659E">
            <w:pPr>
              <w:jc w:val="right"/>
              <w:rPr>
                <w:bCs/>
                <w:szCs w:val="24"/>
              </w:rPr>
            </w:pPr>
            <w:r>
              <w:rPr>
                <w:bCs/>
                <w:szCs w:val="24"/>
              </w:rPr>
              <w:t>19.162</w:t>
            </w:r>
          </w:p>
        </w:tc>
      </w:tr>
    </w:tbl>
    <w:p w14:paraId="5C8762EE" w14:textId="77777777" w:rsidR="003876A1" w:rsidRDefault="003876A1" w:rsidP="00082DE0"/>
    <w:tbl>
      <w:tblPr>
        <w:tblStyle w:val="Stil4"/>
        <w:tblW w:w="5000" w:type="pct"/>
        <w:tblLook w:val="0020" w:firstRow="1" w:lastRow="0" w:firstColumn="0" w:lastColumn="0" w:noHBand="0" w:noVBand="0"/>
      </w:tblPr>
      <w:tblGrid>
        <w:gridCol w:w="815"/>
        <w:gridCol w:w="1760"/>
        <w:gridCol w:w="1762"/>
        <w:gridCol w:w="1762"/>
        <w:gridCol w:w="1762"/>
        <w:gridCol w:w="1766"/>
      </w:tblGrid>
      <w:tr w:rsidR="003876A1" w:rsidRPr="00AF448F" w14:paraId="2013E261" w14:textId="77777777" w:rsidTr="00CB659E">
        <w:trPr>
          <w:cnfStyle w:val="100000000000" w:firstRow="1" w:lastRow="0" w:firstColumn="0" w:lastColumn="0" w:oddVBand="0" w:evenVBand="0" w:oddHBand="0" w:evenHBand="0" w:firstRowFirstColumn="0" w:firstRowLastColumn="0" w:lastRowFirstColumn="0" w:lastRowLastColumn="0"/>
          <w:trHeight w:val="20"/>
        </w:trPr>
        <w:tc>
          <w:tcPr>
            <w:tcW w:w="424" w:type="pct"/>
            <w:vMerge w:val="restart"/>
          </w:tcPr>
          <w:p w14:paraId="50EB1B87" w14:textId="77777777" w:rsidR="003876A1" w:rsidRPr="00AF448F" w:rsidRDefault="003876A1" w:rsidP="00CB659E">
            <w:pPr>
              <w:jc w:val="center"/>
              <w:rPr>
                <w:szCs w:val="24"/>
              </w:rPr>
            </w:pPr>
            <w:bookmarkStart w:id="315" w:name="_Toc529537708"/>
            <w:bookmarkStart w:id="316" w:name="_Toc529978302"/>
            <w:bookmarkStart w:id="317" w:name="_Toc536432080"/>
            <w:bookmarkStart w:id="318" w:name="_Toc1483442"/>
            <w:r w:rsidRPr="00AF448F">
              <w:rPr>
                <w:szCs w:val="24"/>
              </w:rPr>
              <w:t>Yıl</w:t>
            </w:r>
          </w:p>
        </w:tc>
        <w:tc>
          <w:tcPr>
            <w:tcW w:w="4576" w:type="pct"/>
            <w:gridSpan w:val="5"/>
          </w:tcPr>
          <w:p w14:paraId="668BE66D" w14:textId="77777777" w:rsidR="003876A1" w:rsidRPr="00AF448F" w:rsidRDefault="003876A1" w:rsidP="00CB659E">
            <w:pPr>
              <w:jc w:val="center"/>
              <w:rPr>
                <w:szCs w:val="24"/>
              </w:rPr>
            </w:pPr>
            <w:r w:rsidRPr="00AF448F">
              <w:rPr>
                <w:szCs w:val="24"/>
              </w:rPr>
              <w:t>SEVK EDİLEN HAYVAN MADDELERİ</w:t>
            </w:r>
          </w:p>
        </w:tc>
      </w:tr>
      <w:tr w:rsidR="003876A1" w:rsidRPr="00AF448F" w14:paraId="29A5B7E8" w14:textId="77777777" w:rsidTr="00CB659E">
        <w:trPr>
          <w:trHeight w:val="20"/>
        </w:trPr>
        <w:tc>
          <w:tcPr>
            <w:tcW w:w="424" w:type="pct"/>
            <w:vMerge/>
          </w:tcPr>
          <w:p w14:paraId="35E0639A" w14:textId="77777777" w:rsidR="003876A1" w:rsidRPr="00AF448F" w:rsidRDefault="003876A1" w:rsidP="00CB659E">
            <w:pPr>
              <w:rPr>
                <w:szCs w:val="24"/>
              </w:rPr>
            </w:pPr>
          </w:p>
        </w:tc>
        <w:tc>
          <w:tcPr>
            <w:tcW w:w="914" w:type="pct"/>
            <w:shd w:val="clear" w:color="auto" w:fill="DEEAF6"/>
          </w:tcPr>
          <w:p w14:paraId="7C59E5E8" w14:textId="77777777" w:rsidR="003876A1" w:rsidRPr="00AF448F" w:rsidRDefault="003876A1" w:rsidP="00CB659E">
            <w:pPr>
              <w:jc w:val="center"/>
              <w:rPr>
                <w:szCs w:val="24"/>
              </w:rPr>
            </w:pPr>
            <w:proofErr w:type="spellStart"/>
            <w:proofErr w:type="gramStart"/>
            <w:r w:rsidRPr="00AF448F">
              <w:rPr>
                <w:szCs w:val="24"/>
              </w:rPr>
              <w:t>B.Baş</w:t>
            </w:r>
            <w:proofErr w:type="spellEnd"/>
            <w:proofErr w:type="gramEnd"/>
            <w:r w:rsidRPr="00AF448F">
              <w:rPr>
                <w:szCs w:val="24"/>
              </w:rPr>
              <w:t xml:space="preserve"> </w:t>
            </w:r>
          </w:p>
          <w:p w14:paraId="1FD5E2C1" w14:textId="77777777" w:rsidR="003876A1" w:rsidRPr="00AF448F" w:rsidRDefault="003876A1" w:rsidP="00CB659E">
            <w:pPr>
              <w:jc w:val="center"/>
              <w:rPr>
                <w:szCs w:val="24"/>
              </w:rPr>
            </w:pPr>
            <w:r w:rsidRPr="00AF448F">
              <w:rPr>
                <w:szCs w:val="24"/>
              </w:rPr>
              <w:t>(ET/kg)</w:t>
            </w:r>
          </w:p>
        </w:tc>
        <w:tc>
          <w:tcPr>
            <w:tcW w:w="915" w:type="pct"/>
            <w:shd w:val="clear" w:color="auto" w:fill="DEEAF6"/>
          </w:tcPr>
          <w:p w14:paraId="6B68C81F" w14:textId="77777777" w:rsidR="003876A1" w:rsidRPr="00AF448F" w:rsidRDefault="003876A1" w:rsidP="00CB659E">
            <w:pPr>
              <w:jc w:val="center"/>
              <w:rPr>
                <w:szCs w:val="24"/>
              </w:rPr>
            </w:pPr>
            <w:proofErr w:type="spellStart"/>
            <w:proofErr w:type="gramStart"/>
            <w:r w:rsidRPr="00AF448F">
              <w:rPr>
                <w:szCs w:val="24"/>
              </w:rPr>
              <w:t>K.Baş</w:t>
            </w:r>
            <w:proofErr w:type="spellEnd"/>
            <w:proofErr w:type="gramEnd"/>
            <w:r w:rsidRPr="00AF448F">
              <w:rPr>
                <w:szCs w:val="24"/>
              </w:rPr>
              <w:t xml:space="preserve"> </w:t>
            </w:r>
          </w:p>
          <w:p w14:paraId="2DD24E71" w14:textId="77777777" w:rsidR="003876A1" w:rsidRPr="00AF448F" w:rsidRDefault="003876A1" w:rsidP="00CB659E">
            <w:pPr>
              <w:jc w:val="center"/>
              <w:rPr>
                <w:szCs w:val="24"/>
              </w:rPr>
            </w:pPr>
            <w:r w:rsidRPr="00AF448F">
              <w:rPr>
                <w:szCs w:val="24"/>
              </w:rPr>
              <w:t>(ET/kg)</w:t>
            </w:r>
          </w:p>
        </w:tc>
        <w:tc>
          <w:tcPr>
            <w:tcW w:w="915" w:type="pct"/>
            <w:shd w:val="clear" w:color="auto" w:fill="DEEAF6"/>
          </w:tcPr>
          <w:p w14:paraId="7817FE38" w14:textId="77777777" w:rsidR="003876A1" w:rsidRPr="00AF448F" w:rsidRDefault="003876A1" w:rsidP="00CB659E">
            <w:pPr>
              <w:jc w:val="center"/>
              <w:rPr>
                <w:szCs w:val="24"/>
              </w:rPr>
            </w:pPr>
            <w:r w:rsidRPr="00AF448F">
              <w:rPr>
                <w:szCs w:val="24"/>
              </w:rPr>
              <w:t>Koyun Derisi</w:t>
            </w:r>
          </w:p>
          <w:p w14:paraId="4B809AE3" w14:textId="77777777" w:rsidR="003876A1" w:rsidRPr="00AF448F" w:rsidRDefault="003876A1" w:rsidP="00CB659E">
            <w:pPr>
              <w:jc w:val="center"/>
              <w:rPr>
                <w:szCs w:val="24"/>
              </w:rPr>
            </w:pPr>
            <w:r w:rsidRPr="00AF448F">
              <w:rPr>
                <w:szCs w:val="24"/>
              </w:rPr>
              <w:t xml:space="preserve"> (Adet)</w:t>
            </w:r>
          </w:p>
        </w:tc>
        <w:tc>
          <w:tcPr>
            <w:tcW w:w="915" w:type="pct"/>
            <w:shd w:val="clear" w:color="auto" w:fill="DEEAF6"/>
          </w:tcPr>
          <w:p w14:paraId="1FC2C9B6" w14:textId="77777777" w:rsidR="003876A1" w:rsidRPr="00AF448F" w:rsidRDefault="003876A1" w:rsidP="00CB659E">
            <w:pPr>
              <w:jc w:val="center"/>
              <w:rPr>
                <w:szCs w:val="24"/>
              </w:rPr>
            </w:pPr>
            <w:r w:rsidRPr="00AF448F">
              <w:rPr>
                <w:szCs w:val="24"/>
              </w:rPr>
              <w:t xml:space="preserve">Keçi Derisi </w:t>
            </w:r>
          </w:p>
          <w:p w14:paraId="0EC11D64" w14:textId="77777777" w:rsidR="003876A1" w:rsidRPr="00AF448F" w:rsidRDefault="003876A1" w:rsidP="00CB659E">
            <w:pPr>
              <w:jc w:val="center"/>
              <w:rPr>
                <w:szCs w:val="24"/>
              </w:rPr>
            </w:pPr>
            <w:r w:rsidRPr="00AF448F">
              <w:rPr>
                <w:szCs w:val="24"/>
              </w:rPr>
              <w:t xml:space="preserve"> (Adet)</w:t>
            </w:r>
          </w:p>
        </w:tc>
        <w:tc>
          <w:tcPr>
            <w:tcW w:w="916" w:type="pct"/>
            <w:shd w:val="clear" w:color="auto" w:fill="DEEAF6"/>
          </w:tcPr>
          <w:p w14:paraId="219149BD" w14:textId="77777777" w:rsidR="003876A1" w:rsidRPr="00AF448F" w:rsidRDefault="003876A1" w:rsidP="00CB659E">
            <w:pPr>
              <w:jc w:val="center"/>
              <w:rPr>
                <w:szCs w:val="24"/>
              </w:rPr>
            </w:pPr>
            <w:r w:rsidRPr="00AF448F">
              <w:rPr>
                <w:szCs w:val="24"/>
              </w:rPr>
              <w:t>Sığır Derisi</w:t>
            </w:r>
          </w:p>
          <w:p w14:paraId="5DC6AB47" w14:textId="77777777" w:rsidR="003876A1" w:rsidRPr="00AF448F" w:rsidRDefault="003876A1" w:rsidP="00CB659E">
            <w:pPr>
              <w:jc w:val="center"/>
              <w:rPr>
                <w:szCs w:val="24"/>
              </w:rPr>
            </w:pPr>
            <w:r w:rsidRPr="00AF448F">
              <w:rPr>
                <w:szCs w:val="24"/>
              </w:rPr>
              <w:t xml:space="preserve"> (Adet)</w:t>
            </w:r>
          </w:p>
        </w:tc>
      </w:tr>
      <w:tr w:rsidR="003876A1" w:rsidRPr="00AF448F" w14:paraId="4B6C4E98" w14:textId="77777777" w:rsidTr="00CB659E">
        <w:trPr>
          <w:trHeight w:val="20"/>
        </w:trPr>
        <w:tc>
          <w:tcPr>
            <w:tcW w:w="424" w:type="pct"/>
          </w:tcPr>
          <w:p w14:paraId="558D1573" w14:textId="77777777" w:rsidR="003876A1" w:rsidRPr="00AF448F" w:rsidRDefault="003876A1" w:rsidP="00CB659E">
            <w:pPr>
              <w:jc w:val="center"/>
              <w:rPr>
                <w:szCs w:val="24"/>
              </w:rPr>
            </w:pPr>
            <w:r w:rsidRPr="00AF448F">
              <w:rPr>
                <w:szCs w:val="24"/>
              </w:rPr>
              <w:t>2017</w:t>
            </w:r>
          </w:p>
        </w:tc>
        <w:tc>
          <w:tcPr>
            <w:tcW w:w="914" w:type="pct"/>
            <w:noWrap/>
          </w:tcPr>
          <w:p w14:paraId="207CB246" w14:textId="77777777" w:rsidR="003876A1" w:rsidRPr="00AF448F" w:rsidRDefault="003876A1" w:rsidP="00CB659E">
            <w:pPr>
              <w:jc w:val="right"/>
              <w:rPr>
                <w:bCs/>
                <w:szCs w:val="24"/>
              </w:rPr>
            </w:pPr>
            <w:r w:rsidRPr="00AF448F">
              <w:rPr>
                <w:bCs/>
                <w:szCs w:val="24"/>
              </w:rPr>
              <w:t>910.226</w:t>
            </w:r>
          </w:p>
        </w:tc>
        <w:tc>
          <w:tcPr>
            <w:tcW w:w="915" w:type="pct"/>
            <w:noWrap/>
          </w:tcPr>
          <w:p w14:paraId="6ACFE492" w14:textId="77777777" w:rsidR="003876A1" w:rsidRPr="00AF448F" w:rsidRDefault="003876A1" w:rsidP="00CB659E">
            <w:pPr>
              <w:jc w:val="right"/>
              <w:rPr>
                <w:bCs/>
                <w:szCs w:val="24"/>
              </w:rPr>
            </w:pPr>
            <w:r w:rsidRPr="00AF448F">
              <w:rPr>
                <w:bCs/>
                <w:szCs w:val="24"/>
              </w:rPr>
              <w:t>78.520</w:t>
            </w:r>
          </w:p>
        </w:tc>
        <w:tc>
          <w:tcPr>
            <w:tcW w:w="915" w:type="pct"/>
            <w:noWrap/>
          </w:tcPr>
          <w:p w14:paraId="44809745" w14:textId="77777777" w:rsidR="003876A1" w:rsidRPr="00AF448F" w:rsidRDefault="003876A1" w:rsidP="00CB659E">
            <w:pPr>
              <w:jc w:val="right"/>
              <w:rPr>
                <w:bCs/>
                <w:szCs w:val="24"/>
              </w:rPr>
            </w:pPr>
            <w:r w:rsidRPr="00AF448F">
              <w:rPr>
                <w:bCs/>
                <w:szCs w:val="24"/>
              </w:rPr>
              <w:t>0</w:t>
            </w:r>
          </w:p>
        </w:tc>
        <w:tc>
          <w:tcPr>
            <w:tcW w:w="915" w:type="pct"/>
            <w:noWrap/>
          </w:tcPr>
          <w:p w14:paraId="14381101" w14:textId="77777777" w:rsidR="003876A1" w:rsidRPr="00AF448F" w:rsidRDefault="003876A1" w:rsidP="00CB659E">
            <w:pPr>
              <w:jc w:val="right"/>
              <w:rPr>
                <w:bCs/>
                <w:szCs w:val="24"/>
              </w:rPr>
            </w:pPr>
            <w:r w:rsidRPr="00AF448F">
              <w:rPr>
                <w:bCs/>
                <w:szCs w:val="24"/>
              </w:rPr>
              <w:t>0</w:t>
            </w:r>
          </w:p>
        </w:tc>
        <w:tc>
          <w:tcPr>
            <w:tcW w:w="916" w:type="pct"/>
            <w:noWrap/>
          </w:tcPr>
          <w:p w14:paraId="45F10C29" w14:textId="77777777" w:rsidR="003876A1" w:rsidRPr="00AF448F" w:rsidRDefault="003876A1" w:rsidP="00CB659E">
            <w:pPr>
              <w:jc w:val="right"/>
              <w:rPr>
                <w:bCs/>
                <w:szCs w:val="24"/>
              </w:rPr>
            </w:pPr>
            <w:r w:rsidRPr="00AF448F">
              <w:rPr>
                <w:bCs/>
                <w:szCs w:val="24"/>
              </w:rPr>
              <w:t>0</w:t>
            </w:r>
          </w:p>
        </w:tc>
      </w:tr>
      <w:tr w:rsidR="003876A1" w:rsidRPr="00AF448F" w14:paraId="62317F0B" w14:textId="77777777" w:rsidTr="00CB659E">
        <w:trPr>
          <w:trHeight w:val="20"/>
        </w:trPr>
        <w:tc>
          <w:tcPr>
            <w:tcW w:w="424" w:type="pct"/>
          </w:tcPr>
          <w:p w14:paraId="151004EC" w14:textId="77777777" w:rsidR="003876A1" w:rsidRPr="00AF448F" w:rsidRDefault="003876A1" w:rsidP="00CB659E">
            <w:pPr>
              <w:jc w:val="center"/>
              <w:rPr>
                <w:szCs w:val="24"/>
              </w:rPr>
            </w:pPr>
            <w:r>
              <w:rPr>
                <w:szCs w:val="24"/>
              </w:rPr>
              <w:t>2018</w:t>
            </w:r>
          </w:p>
        </w:tc>
        <w:tc>
          <w:tcPr>
            <w:tcW w:w="914" w:type="pct"/>
            <w:noWrap/>
          </w:tcPr>
          <w:p w14:paraId="22999433" w14:textId="77777777" w:rsidR="003876A1" w:rsidRPr="00AF448F" w:rsidRDefault="003876A1" w:rsidP="00CB659E">
            <w:pPr>
              <w:jc w:val="right"/>
              <w:rPr>
                <w:bCs/>
                <w:szCs w:val="24"/>
              </w:rPr>
            </w:pPr>
            <w:r>
              <w:rPr>
                <w:bCs/>
                <w:szCs w:val="24"/>
              </w:rPr>
              <w:t>3.054.940</w:t>
            </w:r>
          </w:p>
        </w:tc>
        <w:tc>
          <w:tcPr>
            <w:tcW w:w="915" w:type="pct"/>
            <w:noWrap/>
          </w:tcPr>
          <w:p w14:paraId="78D7206C" w14:textId="77777777" w:rsidR="003876A1" w:rsidRPr="00AF448F" w:rsidRDefault="003876A1" w:rsidP="00CB659E">
            <w:pPr>
              <w:jc w:val="right"/>
              <w:rPr>
                <w:bCs/>
                <w:szCs w:val="24"/>
              </w:rPr>
            </w:pPr>
            <w:r>
              <w:rPr>
                <w:bCs/>
                <w:szCs w:val="24"/>
              </w:rPr>
              <w:t>349.747</w:t>
            </w:r>
          </w:p>
        </w:tc>
        <w:tc>
          <w:tcPr>
            <w:tcW w:w="915" w:type="pct"/>
            <w:noWrap/>
          </w:tcPr>
          <w:p w14:paraId="7003BC67" w14:textId="77777777" w:rsidR="003876A1" w:rsidRPr="00AF448F" w:rsidRDefault="003876A1" w:rsidP="00CB659E">
            <w:pPr>
              <w:jc w:val="right"/>
              <w:rPr>
                <w:bCs/>
                <w:szCs w:val="24"/>
              </w:rPr>
            </w:pPr>
            <w:r>
              <w:rPr>
                <w:bCs/>
                <w:szCs w:val="24"/>
              </w:rPr>
              <w:t>0</w:t>
            </w:r>
          </w:p>
        </w:tc>
        <w:tc>
          <w:tcPr>
            <w:tcW w:w="915" w:type="pct"/>
            <w:noWrap/>
          </w:tcPr>
          <w:p w14:paraId="5A5FAE48" w14:textId="77777777" w:rsidR="003876A1" w:rsidRPr="00AF448F" w:rsidRDefault="003876A1" w:rsidP="00CB659E">
            <w:pPr>
              <w:jc w:val="right"/>
              <w:rPr>
                <w:bCs/>
                <w:szCs w:val="24"/>
              </w:rPr>
            </w:pPr>
            <w:r>
              <w:rPr>
                <w:bCs/>
                <w:szCs w:val="24"/>
              </w:rPr>
              <w:t>0</w:t>
            </w:r>
          </w:p>
        </w:tc>
        <w:tc>
          <w:tcPr>
            <w:tcW w:w="916" w:type="pct"/>
            <w:noWrap/>
          </w:tcPr>
          <w:p w14:paraId="23ADEB88" w14:textId="77777777" w:rsidR="003876A1" w:rsidRPr="00AF448F" w:rsidRDefault="003876A1" w:rsidP="00CB659E">
            <w:pPr>
              <w:jc w:val="right"/>
              <w:rPr>
                <w:bCs/>
                <w:szCs w:val="24"/>
              </w:rPr>
            </w:pPr>
            <w:r>
              <w:rPr>
                <w:bCs/>
                <w:szCs w:val="24"/>
              </w:rPr>
              <w:t>0</w:t>
            </w:r>
          </w:p>
        </w:tc>
      </w:tr>
      <w:tr w:rsidR="003876A1" w:rsidRPr="00AF448F" w14:paraId="012D62B2" w14:textId="77777777" w:rsidTr="00CB659E">
        <w:trPr>
          <w:trHeight w:val="20"/>
        </w:trPr>
        <w:tc>
          <w:tcPr>
            <w:tcW w:w="424" w:type="pct"/>
          </w:tcPr>
          <w:p w14:paraId="1FE3C382" w14:textId="77777777" w:rsidR="003876A1" w:rsidRDefault="003876A1" w:rsidP="00CB659E">
            <w:pPr>
              <w:jc w:val="center"/>
              <w:rPr>
                <w:szCs w:val="24"/>
              </w:rPr>
            </w:pPr>
            <w:r>
              <w:rPr>
                <w:szCs w:val="24"/>
              </w:rPr>
              <w:t>2019</w:t>
            </w:r>
          </w:p>
        </w:tc>
        <w:tc>
          <w:tcPr>
            <w:tcW w:w="914" w:type="pct"/>
            <w:noWrap/>
          </w:tcPr>
          <w:p w14:paraId="7FD00506" w14:textId="77777777" w:rsidR="003876A1" w:rsidRDefault="003876A1" w:rsidP="00CB659E">
            <w:pPr>
              <w:jc w:val="right"/>
              <w:rPr>
                <w:bCs/>
                <w:szCs w:val="24"/>
              </w:rPr>
            </w:pPr>
            <w:r>
              <w:rPr>
                <w:bCs/>
                <w:szCs w:val="24"/>
              </w:rPr>
              <w:t>4.094.438</w:t>
            </w:r>
          </w:p>
        </w:tc>
        <w:tc>
          <w:tcPr>
            <w:tcW w:w="915" w:type="pct"/>
            <w:noWrap/>
          </w:tcPr>
          <w:p w14:paraId="6A5DBD39" w14:textId="77777777" w:rsidR="003876A1" w:rsidRDefault="003876A1" w:rsidP="00CB659E">
            <w:pPr>
              <w:jc w:val="right"/>
              <w:rPr>
                <w:bCs/>
                <w:szCs w:val="24"/>
              </w:rPr>
            </w:pPr>
            <w:r>
              <w:rPr>
                <w:bCs/>
                <w:szCs w:val="24"/>
              </w:rPr>
              <w:t>226.659</w:t>
            </w:r>
          </w:p>
        </w:tc>
        <w:tc>
          <w:tcPr>
            <w:tcW w:w="915" w:type="pct"/>
            <w:noWrap/>
          </w:tcPr>
          <w:p w14:paraId="29313243" w14:textId="77777777" w:rsidR="003876A1" w:rsidRDefault="003876A1" w:rsidP="00CB659E">
            <w:pPr>
              <w:jc w:val="right"/>
              <w:rPr>
                <w:bCs/>
                <w:szCs w:val="24"/>
              </w:rPr>
            </w:pPr>
            <w:r>
              <w:rPr>
                <w:bCs/>
                <w:szCs w:val="24"/>
              </w:rPr>
              <w:t>1.040</w:t>
            </w:r>
          </w:p>
        </w:tc>
        <w:tc>
          <w:tcPr>
            <w:tcW w:w="915" w:type="pct"/>
            <w:noWrap/>
          </w:tcPr>
          <w:p w14:paraId="5F620629" w14:textId="77777777" w:rsidR="003876A1" w:rsidRDefault="003876A1" w:rsidP="00CB659E">
            <w:pPr>
              <w:jc w:val="right"/>
              <w:rPr>
                <w:bCs/>
                <w:szCs w:val="24"/>
              </w:rPr>
            </w:pPr>
            <w:r>
              <w:rPr>
                <w:bCs/>
                <w:szCs w:val="24"/>
              </w:rPr>
              <w:t>0</w:t>
            </w:r>
          </w:p>
        </w:tc>
        <w:tc>
          <w:tcPr>
            <w:tcW w:w="916" w:type="pct"/>
            <w:noWrap/>
          </w:tcPr>
          <w:p w14:paraId="4E933A38" w14:textId="77777777" w:rsidR="003876A1" w:rsidRDefault="003876A1" w:rsidP="00CB659E">
            <w:pPr>
              <w:jc w:val="right"/>
              <w:rPr>
                <w:bCs/>
                <w:szCs w:val="24"/>
              </w:rPr>
            </w:pPr>
            <w:r>
              <w:rPr>
                <w:bCs/>
                <w:szCs w:val="24"/>
              </w:rPr>
              <w:t>6</w:t>
            </w:r>
          </w:p>
        </w:tc>
      </w:tr>
    </w:tbl>
    <w:p w14:paraId="452FECCD" w14:textId="77777777" w:rsidR="003876A1" w:rsidRDefault="003876A1" w:rsidP="00CB659E"/>
    <w:p w14:paraId="5A9C5FC5" w14:textId="77777777" w:rsidR="003876A1" w:rsidRDefault="003876A1" w:rsidP="006C1502">
      <w:pPr>
        <w:pStyle w:val="Balk2"/>
      </w:pPr>
      <w:bookmarkStart w:id="319" w:name="_Toc43366127"/>
      <w:r w:rsidRPr="00082DE0">
        <w:lastRenderedPageBreak/>
        <w:t>TAKILAN KÜPE SAYISI</w:t>
      </w:r>
      <w:bookmarkEnd w:id="315"/>
      <w:bookmarkEnd w:id="316"/>
      <w:bookmarkEnd w:id="317"/>
      <w:bookmarkEnd w:id="318"/>
      <w:bookmarkEnd w:id="319"/>
    </w:p>
    <w:tbl>
      <w:tblPr>
        <w:tblStyle w:val="Stil4"/>
        <w:tblW w:w="5000" w:type="pct"/>
        <w:tblLook w:val="04A0" w:firstRow="1" w:lastRow="0" w:firstColumn="1" w:lastColumn="0" w:noHBand="0" w:noVBand="1"/>
      </w:tblPr>
      <w:tblGrid>
        <w:gridCol w:w="2057"/>
        <w:gridCol w:w="3787"/>
        <w:gridCol w:w="3783"/>
      </w:tblGrid>
      <w:tr w:rsidR="003876A1" w:rsidRPr="00AF448F" w14:paraId="70726202" w14:textId="77777777" w:rsidTr="00CB659E">
        <w:trPr>
          <w:cnfStyle w:val="100000000000" w:firstRow="1" w:lastRow="0" w:firstColumn="0" w:lastColumn="0" w:oddVBand="0" w:evenVBand="0" w:oddHBand="0" w:evenHBand="0" w:firstRowFirstColumn="0" w:firstRowLastColumn="0" w:lastRowFirstColumn="0" w:lastRowLastColumn="0"/>
          <w:trHeight w:val="20"/>
        </w:trPr>
        <w:tc>
          <w:tcPr>
            <w:tcW w:w="1068" w:type="pct"/>
          </w:tcPr>
          <w:p w14:paraId="3C12F211" w14:textId="77777777" w:rsidR="003876A1" w:rsidRPr="00AF448F" w:rsidRDefault="003876A1" w:rsidP="00CB659E">
            <w:pPr>
              <w:jc w:val="center"/>
              <w:rPr>
                <w:bCs/>
                <w:szCs w:val="24"/>
              </w:rPr>
            </w:pPr>
            <w:bookmarkStart w:id="320" w:name="_Toc529534664"/>
            <w:bookmarkStart w:id="321" w:name="_Toc529534866"/>
            <w:bookmarkStart w:id="322" w:name="_Toc529534943"/>
            <w:bookmarkStart w:id="323" w:name="_Toc529535049"/>
            <w:bookmarkStart w:id="324" w:name="_Toc529537709"/>
            <w:bookmarkStart w:id="325" w:name="_Toc529978303"/>
            <w:bookmarkStart w:id="326" w:name="_Toc536432081"/>
            <w:bookmarkStart w:id="327" w:name="_Toc1483443"/>
            <w:r w:rsidRPr="00AF448F">
              <w:rPr>
                <w:bCs/>
                <w:szCs w:val="24"/>
              </w:rPr>
              <w:t> </w:t>
            </w:r>
            <w:r>
              <w:rPr>
                <w:bCs/>
                <w:szCs w:val="24"/>
              </w:rPr>
              <w:t>Yıl</w:t>
            </w:r>
          </w:p>
        </w:tc>
        <w:tc>
          <w:tcPr>
            <w:tcW w:w="1967" w:type="pct"/>
          </w:tcPr>
          <w:p w14:paraId="3DDD466D" w14:textId="77777777" w:rsidR="003876A1" w:rsidRPr="00AF448F" w:rsidRDefault="003876A1" w:rsidP="00CB659E">
            <w:pPr>
              <w:jc w:val="center"/>
              <w:rPr>
                <w:bCs/>
                <w:szCs w:val="24"/>
              </w:rPr>
            </w:pPr>
            <w:r w:rsidRPr="00AF448F">
              <w:rPr>
                <w:bCs/>
                <w:szCs w:val="24"/>
              </w:rPr>
              <w:t>BÜYÜKBAŞ</w:t>
            </w:r>
          </w:p>
        </w:tc>
        <w:tc>
          <w:tcPr>
            <w:tcW w:w="1965" w:type="pct"/>
          </w:tcPr>
          <w:p w14:paraId="6CE38BAD" w14:textId="77777777" w:rsidR="003876A1" w:rsidRPr="00AF448F" w:rsidRDefault="003876A1" w:rsidP="00CB659E">
            <w:pPr>
              <w:jc w:val="center"/>
              <w:rPr>
                <w:bCs/>
                <w:szCs w:val="24"/>
              </w:rPr>
            </w:pPr>
            <w:r w:rsidRPr="00AF448F">
              <w:rPr>
                <w:bCs/>
                <w:szCs w:val="24"/>
              </w:rPr>
              <w:t>KÜÇÜKBAŞ</w:t>
            </w:r>
          </w:p>
        </w:tc>
      </w:tr>
      <w:tr w:rsidR="003876A1" w:rsidRPr="00AF448F" w14:paraId="30BC9ED5" w14:textId="77777777" w:rsidTr="00CB659E">
        <w:trPr>
          <w:trHeight w:val="20"/>
        </w:trPr>
        <w:tc>
          <w:tcPr>
            <w:tcW w:w="1068" w:type="pct"/>
          </w:tcPr>
          <w:p w14:paraId="6F26D1CC" w14:textId="77777777" w:rsidR="003876A1" w:rsidRPr="00AF448F" w:rsidRDefault="003876A1" w:rsidP="00CB659E">
            <w:pPr>
              <w:jc w:val="center"/>
              <w:rPr>
                <w:bCs/>
                <w:szCs w:val="24"/>
              </w:rPr>
            </w:pPr>
            <w:r w:rsidRPr="00AF448F">
              <w:rPr>
                <w:bCs/>
                <w:szCs w:val="24"/>
              </w:rPr>
              <w:t>2017</w:t>
            </w:r>
          </w:p>
        </w:tc>
        <w:tc>
          <w:tcPr>
            <w:tcW w:w="1967" w:type="pct"/>
          </w:tcPr>
          <w:p w14:paraId="3F4B6EAE" w14:textId="77777777" w:rsidR="003876A1" w:rsidRPr="00AF448F" w:rsidRDefault="003876A1" w:rsidP="00CB659E">
            <w:pPr>
              <w:jc w:val="right"/>
              <w:rPr>
                <w:bCs/>
                <w:szCs w:val="24"/>
              </w:rPr>
            </w:pPr>
            <w:r>
              <w:rPr>
                <w:bCs/>
                <w:szCs w:val="24"/>
              </w:rPr>
              <w:t>95.86</w:t>
            </w:r>
            <w:r w:rsidRPr="00AF448F">
              <w:rPr>
                <w:bCs/>
                <w:szCs w:val="24"/>
              </w:rPr>
              <w:t>2</w:t>
            </w:r>
          </w:p>
        </w:tc>
        <w:tc>
          <w:tcPr>
            <w:tcW w:w="1965" w:type="pct"/>
          </w:tcPr>
          <w:p w14:paraId="4BE1CE85" w14:textId="77777777" w:rsidR="003876A1" w:rsidRPr="00AF448F" w:rsidRDefault="003876A1" w:rsidP="00CB659E">
            <w:pPr>
              <w:jc w:val="right"/>
              <w:rPr>
                <w:bCs/>
                <w:szCs w:val="24"/>
              </w:rPr>
            </w:pPr>
            <w:r w:rsidRPr="00AF448F">
              <w:rPr>
                <w:szCs w:val="24"/>
              </w:rPr>
              <w:t>316.959</w:t>
            </w:r>
          </w:p>
        </w:tc>
      </w:tr>
      <w:tr w:rsidR="003876A1" w:rsidRPr="00AF448F" w14:paraId="229B17AE" w14:textId="77777777" w:rsidTr="00CB659E">
        <w:trPr>
          <w:trHeight w:val="20"/>
        </w:trPr>
        <w:tc>
          <w:tcPr>
            <w:tcW w:w="1068" w:type="pct"/>
          </w:tcPr>
          <w:p w14:paraId="4F26150A" w14:textId="77777777" w:rsidR="003876A1" w:rsidRPr="00AF448F" w:rsidRDefault="003876A1" w:rsidP="00CB659E">
            <w:pPr>
              <w:jc w:val="center"/>
              <w:rPr>
                <w:bCs/>
                <w:szCs w:val="24"/>
              </w:rPr>
            </w:pPr>
            <w:r>
              <w:rPr>
                <w:bCs/>
                <w:szCs w:val="24"/>
              </w:rPr>
              <w:t>2018</w:t>
            </w:r>
          </w:p>
        </w:tc>
        <w:tc>
          <w:tcPr>
            <w:tcW w:w="1967" w:type="pct"/>
          </w:tcPr>
          <w:p w14:paraId="0301FB4D" w14:textId="77777777" w:rsidR="003876A1" w:rsidRDefault="003876A1" w:rsidP="00CB659E">
            <w:pPr>
              <w:jc w:val="right"/>
              <w:rPr>
                <w:bCs/>
                <w:szCs w:val="24"/>
              </w:rPr>
            </w:pPr>
            <w:r>
              <w:rPr>
                <w:bCs/>
                <w:szCs w:val="24"/>
              </w:rPr>
              <w:t>86.727</w:t>
            </w:r>
          </w:p>
        </w:tc>
        <w:tc>
          <w:tcPr>
            <w:tcW w:w="1965" w:type="pct"/>
          </w:tcPr>
          <w:p w14:paraId="7E126434" w14:textId="77777777" w:rsidR="003876A1" w:rsidRPr="00AF448F" w:rsidRDefault="003876A1" w:rsidP="00CB659E">
            <w:pPr>
              <w:jc w:val="right"/>
              <w:rPr>
                <w:szCs w:val="24"/>
              </w:rPr>
            </w:pPr>
            <w:r>
              <w:rPr>
                <w:szCs w:val="24"/>
              </w:rPr>
              <w:t>253.193</w:t>
            </w:r>
          </w:p>
        </w:tc>
      </w:tr>
      <w:tr w:rsidR="003876A1" w:rsidRPr="00AF448F" w14:paraId="61188E36" w14:textId="77777777" w:rsidTr="00CB659E">
        <w:trPr>
          <w:trHeight w:val="20"/>
        </w:trPr>
        <w:tc>
          <w:tcPr>
            <w:tcW w:w="1068" w:type="pct"/>
          </w:tcPr>
          <w:p w14:paraId="32E83146" w14:textId="77777777" w:rsidR="003876A1" w:rsidRDefault="003876A1" w:rsidP="00CB659E">
            <w:pPr>
              <w:jc w:val="center"/>
              <w:rPr>
                <w:bCs/>
                <w:szCs w:val="24"/>
              </w:rPr>
            </w:pPr>
            <w:r>
              <w:rPr>
                <w:bCs/>
                <w:szCs w:val="24"/>
              </w:rPr>
              <w:t>2019</w:t>
            </w:r>
          </w:p>
        </w:tc>
        <w:tc>
          <w:tcPr>
            <w:tcW w:w="1967" w:type="pct"/>
          </w:tcPr>
          <w:p w14:paraId="10B713B6" w14:textId="77777777" w:rsidR="003876A1" w:rsidRDefault="003876A1" w:rsidP="00CB659E">
            <w:pPr>
              <w:jc w:val="right"/>
              <w:rPr>
                <w:bCs/>
                <w:szCs w:val="24"/>
              </w:rPr>
            </w:pPr>
            <w:r>
              <w:rPr>
                <w:bCs/>
                <w:szCs w:val="24"/>
              </w:rPr>
              <w:t>98.309</w:t>
            </w:r>
          </w:p>
        </w:tc>
        <w:tc>
          <w:tcPr>
            <w:tcW w:w="1965" w:type="pct"/>
          </w:tcPr>
          <w:p w14:paraId="5A7BF951" w14:textId="77777777" w:rsidR="003876A1" w:rsidRDefault="003876A1" w:rsidP="00CB659E">
            <w:pPr>
              <w:jc w:val="right"/>
              <w:rPr>
                <w:szCs w:val="24"/>
              </w:rPr>
            </w:pPr>
            <w:r>
              <w:rPr>
                <w:szCs w:val="24"/>
              </w:rPr>
              <w:t>281.235</w:t>
            </w:r>
          </w:p>
        </w:tc>
      </w:tr>
    </w:tbl>
    <w:p w14:paraId="06149C24" w14:textId="77777777" w:rsidR="003876A1" w:rsidRDefault="003876A1" w:rsidP="00CB659E">
      <w:pPr>
        <w:spacing w:line="288" w:lineRule="auto"/>
        <w:ind w:left="708"/>
        <w:rPr>
          <w:b/>
          <w:szCs w:val="24"/>
        </w:rPr>
      </w:pPr>
    </w:p>
    <w:p w14:paraId="5FB6C17B" w14:textId="77777777" w:rsidR="003876A1" w:rsidRPr="00AF448F" w:rsidRDefault="003876A1" w:rsidP="00CB659E">
      <w:pPr>
        <w:spacing w:line="288" w:lineRule="auto"/>
        <w:ind w:left="708"/>
        <w:rPr>
          <w:b/>
          <w:szCs w:val="24"/>
        </w:rPr>
      </w:pPr>
    </w:p>
    <w:p w14:paraId="01297290" w14:textId="77777777" w:rsidR="003876A1" w:rsidRDefault="003876A1" w:rsidP="006C1502">
      <w:pPr>
        <w:pStyle w:val="Balk2"/>
      </w:pPr>
      <w:bookmarkStart w:id="328" w:name="_Toc43366128"/>
      <w:r w:rsidRPr="00082DE0">
        <w:t>HAYVAN NAKİLLERİ İÇİN VERİLEN SERTİFİKA SAYISI</w:t>
      </w:r>
      <w:bookmarkEnd w:id="320"/>
      <w:bookmarkEnd w:id="321"/>
      <w:bookmarkEnd w:id="322"/>
      <w:bookmarkEnd w:id="323"/>
      <w:bookmarkEnd w:id="324"/>
      <w:bookmarkEnd w:id="325"/>
      <w:bookmarkEnd w:id="326"/>
      <w:bookmarkEnd w:id="327"/>
      <w:bookmarkEnd w:id="328"/>
    </w:p>
    <w:p w14:paraId="2E1CC0DA" w14:textId="77777777" w:rsidR="003876A1" w:rsidRPr="00224110" w:rsidRDefault="003876A1" w:rsidP="00CB659E">
      <w:pPr>
        <w:rPr>
          <w:lang w:eastAsia="en-US"/>
        </w:rPr>
      </w:pPr>
    </w:p>
    <w:tbl>
      <w:tblPr>
        <w:tblStyle w:val="Stil4"/>
        <w:tblW w:w="5000" w:type="pct"/>
        <w:tblLook w:val="04A0" w:firstRow="1" w:lastRow="0" w:firstColumn="1" w:lastColumn="0" w:noHBand="0" w:noVBand="1"/>
      </w:tblPr>
      <w:tblGrid>
        <w:gridCol w:w="1513"/>
        <w:gridCol w:w="1540"/>
        <w:gridCol w:w="1760"/>
        <w:gridCol w:w="1381"/>
        <w:gridCol w:w="2155"/>
        <w:gridCol w:w="1278"/>
      </w:tblGrid>
      <w:tr w:rsidR="003876A1" w:rsidRPr="00AF448F" w14:paraId="566E24C2" w14:textId="77777777" w:rsidTr="00CB659E">
        <w:trPr>
          <w:cnfStyle w:val="100000000000" w:firstRow="1" w:lastRow="0" w:firstColumn="0" w:lastColumn="0" w:oddVBand="0" w:evenVBand="0" w:oddHBand="0" w:evenHBand="0" w:firstRowFirstColumn="0" w:firstRowLastColumn="0" w:lastRowFirstColumn="0" w:lastRowLastColumn="0"/>
          <w:trHeight w:val="420"/>
        </w:trPr>
        <w:tc>
          <w:tcPr>
            <w:tcW w:w="786" w:type="pct"/>
          </w:tcPr>
          <w:p w14:paraId="201F2A10" w14:textId="77777777" w:rsidR="003876A1" w:rsidRPr="00AF448F" w:rsidRDefault="003876A1" w:rsidP="00CB659E">
            <w:pPr>
              <w:jc w:val="center"/>
              <w:rPr>
                <w:bCs/>
                <w:szCs w:val="24"/>
              </w:rPr>
            </w:pPr>
            <w:bookmarkStart w:id="329" w:name="_Toc529534665"/>
            <w:bookmarkStart w:id="330" w:name="_Toc529534867"/>
            <w:bookmarkStart w:id="331" w:name="_Toc529534944"/>
            <w:bookmarkStart w:id="332" w:name="_Toc529535050"/>
            <w:bookmarkStart w:id="333" w:name="_Toc529537710"/>
            <w:bookmarkStart w:id="334" w:name="_Toc529978304"/>
            <w:r w:rsidRPr="00AF448F">
              <w:rPr>
                <w:bCs/>
                <w:szCs w:val="24"/>
              </w:rPr>
              <w:t>YILLAR</w:t>
            </w:r>
          </w:p>
        </w:tc>
        <w:tc>
          <w:tcPr>
            <w:tcW w:w="800" w:type="pct"/>
          </w:tcPr>
          <w:p w14:paraId="669D7600" w14:textId="77777777" w:rsidR="003876A1" w:rsidRPr="00AF448F" w:rsidRDefault="003876A1" w:rsidP="00CB659E">
            <w:pPr>
              <w:jc w:val="center"/>
              <w:rPr>
                <w:bCs/>
                <w:szCs w:val="24"/>
              </w:rPr>
            </w:pPr>
            <w:r w:rsidRPr="00AF448F">
              <w:rPr>
                <w:bCs/>
                <w:szCs w:val="24"/>
              </w:rPr>
              <w:t>BAKICI</w:t>
            </w:r>
          </w:p>
        </w:tc>
        <w:tc>
          <w:tcPr>
            <w:tcW w:w="914" w:type="pct"/>
          </w:tcPr>
          <w:p w14:paraId="41C4B973" w14:textId="77777777" w:rsidR="003876A1" w:rsidRPr="00AF448F" w:rsidRDefault="003876A1" w:rsidP="00CB659E">
            <w:pPr>
              <w:jc w:val="center"/>
              <w:rPr>
                <w:bCs/>
                <w:szCs w:val="24"/>
              </w:rPr>
            </w:pPr>
            <w:r w:rsidRPr="00AF448F">
              <w:rPr>
                <w:bCs/>
                <w:szCs w:val="24"/>
              </w:rPr>
              <w:t>SÜRÜCÜ</w:t>
            </w:r>
          </w:p>
        </w:tc>
        <w:tc>
          <w:tcPr>
            <w:tcW w:w="717" w:type="pct"/>
          </w:tcPr>
          <w:p w14:paraId="330B5209" w14:textId="77777777" w:rsidR="003876A1" w:rsidRPr="00AF448F" w:rsidRDefault="003876A1" w:rsidP="00CB659E">
            <w:pPr>
              <w:jc w:val="center"/>
              <w:rPr>
                <w:bCs/>
                <w:szCs w:val="24"/>
              </w:rPr>
            </w:pPr>
            <w:r w:rsidRPr="00AF448F">
              <w:rPr>
                <w:bCs/>
                <w:szCs w:val="24"/>
              </w:rPr>
              <w:t>CELEP</w:t>
            </w:r>
          </w:p>
        </w:tc>
        <w:tc>
          <w:tcPr>
            <w:tcW w:w="1119" w:type="pct"/>
          </w:tcPr>
          <w:p w14:paraId="5456F444" w14:textId="77777777" w:rsidR="003876A1" w:rsidRPr="00AF448F" w:rsidRDefault="003876A1" w:rsidP="00CB659E">
            <w:pPr>
              <w:jc w:val="center"/>
              <w:rPr>
                <w:bCs/>
                <w:szCs w:val="24"/>
              </w:rPr>
            </w:pPr>
            <w:r w:rsidRPr="00AF448F">
              <w:rPr>
                <w:bCs/>
                <w:szCs w:val="24"/>
              </w:rPr>
              <w:t>NAKLİYECİ</w:t>
            </w:r>
          </w:p>
        </w:tc>
        <w:tc>
          <w:tcPr>
            <w:tcW w:w="664" w:type="pct"/>
          </w:tcPr>
          <w:p w14:paraId="26E5BC1B" w14:textId="77777777" w:rsidR="003876A1" w:rsidRPr="00AF448F" w:rsidRDefault="003876A1" w:rsidP="00CB659E">
            <w:pPr>
              <w:jc w:val="center"/>
              <w:rPr>
                <w:bCs/>
                <w:szCs w:val="24"/>
              </w:rPr>
            </w:pPr>
            <w:r>
              <w:rPr>
                <w:bCs/>
                <w:szCs w:val="24"/>
              </w:rPr>
              <w:t>SÜRÜCÜ/ BAKICI</w:t>
            </w:r>
          </w:p>
        </w:tc>
      </w:tr>
      <w:tr w:rsidR="003876A1" w:rsidRPr="00AF448F" w14:paraId="6CC44B3F" w14:textId="77777777" w:rsidTr="00CB659E">
        <w:trPr>
          <w:trHeight w:val="300"/>
        </w:trPr>
        <w:tc>
          <w:tcPr>
            <w:tcW w:w="786" w:type="pct"/>
          </w:tcPr>
          <w:p w14:paraId="5A851538" w14:textId="77777777" w:rsidR="003876A1" w:rsidRPr="00AF448F" w:rsidRDefault="003876A1" w:rsidP="00CB659E">
            <w:pPr>
              <w:jc w:val="center"/>
              <w:rPr>
                <w:bCs/>
                <w:szCs w:val="24"/>
              </w:rPr>
            </w:pPr>
            <w:r w:rsidRPr="00AF448F">
              <w:rPr>
                <w:bCs/>
                <w:szCs w:val="24"/>
              </w:rPr>
              <w:t>2017</w:t>
            </w:r>
          </w:p>
        </w:tc>
        <w:tc>
          <w:tcPr>
            <w:tcW w:w="800" w:type="pct"/>
          </w:tcPr>
          <w:p w14:paraId="3E8BF104" w14:textId="77777777" w:rsidR="003876A1" w:rsidRPr="00AF448F" w:rsidRDefault="003876A1" w:rsidP="00CB659E">
            <w:pPr>
              <w:jc w:val="center"/>
              <w:rPr>
                <w:bCs/>
                <w:szCs w:val="24"/>
              </w:rPr>
            </w:pPr>
            <w:r w:rsidRPr="00AF448F">
              <w:rPr>
                <w:bCs/>
                <w:szCs w:val="24"/>
              </w:rPr>
              <w:t>35</w:t>
            </w:r>
          </w:p>
        </w:tc>
        <w:tc>
          <w:tcPr>
            <w:tcW w:w="914" w:type="pct"/>
          </w:tcPr>
          <w:p w14:paraId="19AA00F8" w14:textId="77777777" w:rsidR="003876A1" w:rsidRPr="00AF448F" w:rsidRDefault="003876A1" w:rsidP="00CB659E">
            <w:pPr>
              <w:jc w:val="center"/>
              <w:rPr>
                <w:bCs/>
                <w:szCs w:val="24"/>
              </w:rPr>
            </w:pPr>
            <w:r w:rsidRPr="00AF448F">
              <w:rPr>
                <w:bCs/>
                <w:szCs w:val="24"/>
              </w:rPr>
              <w:t>37</w:t>
            </w:r>
          </w:p>
        </w:tc>
        <w:tc>
          <w:tcPr>
            <w:tcW w:w="717" w:type="pct"/>
          </w:tcPr>
          <w:p w14:paraId="29F3EDC1" w14:textId="77777777" w:rsidR="003876A1" w:rsidRPr="00AF448F" w:rsidRDefault="003876A1" w:rsidP="00CB659E">
            <w:pPr>
              <w:jc w:val="center"/>
              <w:rPr>
                <w:bCs/>
                <w:szCs w:val="24"/>
              </w:rPr>
            </w:pPr>
            <w:r w:rsidRPr="00AF448F">
              <w:rPr>
                <w:bCs/>
                <w:szCs w:val="24"/>
              </w:rPr>
              <w:t>41</w:t>
            </w:r>
          </w:p>
        </w:tc>
        <w:tc>
          <w:tcPr>
            <w:tcW w:w="1119" w:type="pct"/>
          </w:tcPr>
          <w:p w14:paraId="0DF4DFC8" w14:textId="77777777" w:rsidR="003876A1" w:rsidRPr="00AF448F" w:rsidRDefault="003876A1" w:rsidP="00CB659E">
            <w:pPr>
              <w:jc w:val="center"/>
              <w:rPr>
                <w:bCs/>
                <w:szCs w:val="24"/>
              </w:rPr>
            </w:pPr>
            <w:r w:rsidRPr="00AF448F">
              <w:rPr>
                <w:bCs/>
                <w:szCs w:val="24"/>
              </w:rPr>
              <w:t>35</w:t>
            </w:r>
          </w:p>
        </w:tc>
        <w:tc>
          <w:tcPr>
            <w:tcW w:w="664" w:type="pct"/>
          </w:tcPr>
          <w:p w14:paraId="0639A6E5" w14:textId="77777777" w:rsidR="003876A1" w:rsidRPr="00AF448F" w:rsidRDefault="003876A1" w:rsidP="00CB659E">
            <w:pPr>
              <w:jc w:val="center"/>
              <w:rPr>
                <w:bCs/>
                <w:szCs w:val="24"/>
              </w:rPr>
            </w:pPr>
          </w:p>
        </w:tc>
      </w:tr>
      <w:tr w:rsidR="003876A1" w:rsidRPr="00AF448F" w14:paraId="55641DF4" w14:textId="77777777" w:rsidTr="00CB659E">
        <w:trPr>
          <w:trHeight w:val="300"/>
        </w:trPr>
        <w:tc>
          <w:tcPr>
            <w:tcW w:w="786" w:type="pct"/>
          </w:tcPr>
          <w:p w14:paraId="4187A899" w14:textId="77777777" w:rsidR="003876A1" w:rsidRPr="00AF448F" w:rsidRDefault="003876A1" w:rsidP="00CB659E">
            <w:pPr>
              <w:jc w:val="center"/>
              <w:rPr>
                <w:bCs/>
                <w:szCs w:val="24"/>
              </w:rPr>
            </w:pPr>
            <w:r>
              <w:rPr>
                <w:bCs/>
                <w:szCs w:val="24"/>
              </w:rPr>
              <w:t>2018</w:t>
            </w:r>
          </w:p>
        </w:tc>
        <w:tc>
          <w:tcPr>
            <w:tcW w:w="800" w:type="pct"/>
          </w:tcPr>
          <w:p w14:paraId="0C5BC10A" w14:textId="77777777" w:rsidR="003876A1" w:rsidRPr="00AF448F" w:rsidRDefault="003876A1" w:rsidP="00CB659E">
            <w:pPr>
              <w:jc w:val="center"/>
              <w:rPr>
                <w:bCs/>
                <w:szCs w:val="24"/>
              </w:rPr>
            </w:pPr>
            <w:r>
              <w:rPr>
                <w:bCs/>
                <w:szCs w:val="24"/>
              </w:rPr>
              <w:t>4</w:t>
            </w:r>
          </w:p>
        </w:tc>
        <w:tc>
          <w:tcPr>
            <w:tcW w:w="914" w:type="pct"/>
          </w:tcPr>
          <w:p w14:paraId="37094CBD" w14:textId="77777777" w:rsidR="003876A1" w:rsidRPr="00AF448F" w:rsidRDefault="003876A1" w:rsidP="00CB659E">
            <w:pPr>
              <w:jc w:val="center"/>
              <w:rPr>
                <w:bCs/>
                <w:szCs w:val="24"/>
              </w:rPr>
            </w:pPr>
            <w:r>
              <w:rPr>
                <w:bCs/>
                <w:szCs w:val="24"/>
              </w:rPr>
              <w:t>6</w:t>
            </w:r>
          </w:p>
        </w:tc>
        <w:tc>
          <w:tcPr>
            <w:tcW w:w="717" w:type="pct"/>
          </w:tcPr>
          <w:p w14:paraId="7AD1B9A9" w14:textId="77777777" w:rsidR="003876A1" w:rsidRPr="00AF448F" w:rsidRDefault="003876A1" w:rsidP="00CB659E">
            <w:pPr>
              <w:jc w:val="center"/>
              <w:rPr>
                <w:bCs/>
                <w:szCs w:val="24"/>
              </w:rPr>
            </w:pPr>
            <w:r>
              <w:rPr>
                <w:bCs/>
                <w:szCs w:val="24"/>
              </w:rPr>
              <w:t>42</w:t>
            </w:r>
          </w:p>
        </w:tc>
        <w:tc>
          <w:tcPr>
            <w:tcW w:w="1119" w:type="pct"/>
          </w:tcPr>
          <w:p w14:paraId="5ACC81C7" w14:textId="77777777" w:rsidR="003876A1" w:rsidRPr="00AF448F" w:rsidRDefault="003876A1" w:rsidP="00CB659E">
            <w:pPr>
              <w:jc w:val="center"/>
              <w:rPr>
                <w:bCs/>
                <w:szCs w:val="24"/>
              </w:rPr>
            </w:pPr>
            <w:r>
              <w:rPr>
                <w:bCs/>
                <w:szCs w:val="24"/>
              </w:rPr>
              <w:t>26</w:t>
            </w:r>
          </w:p>
        </w:tc>
        <w:tc>
          <w:tcPr>
            <w:tcW w:w="664" w:type="pct"/>
          </w:tcPr>
          <w:p w14:paraId="729B9305" w14:textId="77777777" w:rsidR="003876A1" w:rsidRDefault="003876A1" w:rsidP="00CB659E">
            <w:pPr>
              <w:jc w:val="center"/>
              <w:rPr>
                <w:bCs/>
                <w:szCs w:val="24"/>
              </w:rPr>
            </w:pPr>
            <w:r>
              <w:rPr>
                <w:bCs/>
                <w:szCs w:val="24"/>
              </w:rPr>
              <w:t>44</w:t>
            </w:r>
          </w:p>
        </w:tc>
      </w:tr>
      <w:tr w:rsidR="003876A1" w:rsidRPr="00AF448F" w14:paraId="78413318" w14:textId="77777777" w:rsidTr="00CB659E">
        <w:trPr>
          <w:trHeight w:val="300"/>
        </w:trPr>
        <w:tc>
          <w:tcPr>
            <w:tcW w:w="786" w:type="pct"/>
          </w:tcPr>
          <w:p w14:paraId="7CDDEC48" w14:textId="77777777" w:rsidR="003876A1" w:rsidRDefault="003876A1" w:rsidP="00CB659E">
            <w:pPr>
              <w:jc w:val="center"/>
              <w:rPr>
                <w:bCs/>
                <w:szCs w:val="24"/>
              </w:rPr>
            </w:pPr>
            <w:r>
              <w:rPr>
                <w:bCs/>
                <w:szCs w:val="24"/>
              </w:rPr>
              <w:t>2019</w:t>
            </w:r>
          </w:p>
        </w:tc>
        <w:tc>
          <w:tcPr>
            <w:tcW w:w="800" w:type="pct"/>
          </w:tcPr>
          <w:p w14:paraId="68BE93C5" w14:textId="77777777" w:rsidR="003876A1" w:rsidRDefault="003876A1" w:rsidP="00CB659E">
            <w:pPr>
              <w:jc w:val="center"/>
              <w:rPr>
                <w:bCs/>
                <w:szCs w:val="24"/>
              </w:rPr>
            </w:pPr>
            <w:r>
              <w:rPr>
                <w:bCs/>
                <w:szCs w:val="24"/>
              </w:rPr>
              <w:t>9</w:t>
            </w:r>
          </w:p>
        </w:tc>
        <w:tc>
          <w:tcPr>
            <w:tcW w:w="914" w:type="pct"/>
          </w:tcPr>
          <w:p w14:paraId="7237D217" w14:textId="77777777" w:rsidR="003876A1" w:rsidRDefault="003876A1" w:rsidP="00CB659E">
            <w:pPr>
              <w:jc w:val="center"/>
              <w:rPr>
                <w:bCs/>
                <w:szCs w:val="24"/>
              </w:rPr>
            </w:pPr>
            <w:r>
              <w:rPr>
                <w:bCs/>
                <w:szCs w:val="24"/>
              </w:rPr>
              <w:t>6</w:t>
            </w:r>
          </w:p>
        </w:tc>
        <w:tc>
          <w:tcPr>
            <w:tcW w:w="717" w:type="pct"/>
          </w:tcPr>
          <w:p w14:paraId="6283C147" w14:textId="77777777" w:rsidR="003876A1" w:rsidRDefault="003876A1" w:rsidP="00CB659E">
            <w:pPr>
              <w:jc w:val="center"/>
              <w:rPr>
                <w:bCs/>
                <w:szCs w:val="24"/>
              </w:rPr>
            </w:pPr>
            <w:r>
              <w:rPr>
                <w:bCs/>
                <w:szCs w:val="24"/>
              </w:rPr>
              <w:t>131</w:t>
            </w:r>
          </w:p>
        </w:tc>
        <w:tc>
          <w:tcPr>
            <w:tcW w:w="1119" w:type="pct"/>
          </w:tcPr>
          <w:p w14:paraId="739AA39F" w14:textId="77777777" w:rsidR="003876A1" w:rsidRDefault="003876A1" w:rsidP="00CB659E">
            <w:pPr>
              <w:jc w:val="center"/>
              <w:rPr>
                <w:bCs/>
                <w:szCs w:val="24"/>
              </w:rPr>
            </w:pPr>
            <w:r>
              <w:rPr>
                <w:bCs/>
                <w:szCs w:val="24"/>
              </w:rPr>
              <w:t>119</w:t>
            </w:r>
          </w:p>
        </w:tc>
        <w:tc>
          <w:tcPr>
            <w:tcW w:w="664" w:type="pct"/>
          </w:tcPr>
          <w:p w14:paraId="0E83FB02" w14:textId="77777777" w:rsidR="003876A1" w:rsidRDefault="003876A1" w:rsidP="00CB659E">
            <w:pPr>
              <w:jc w:val="center"/>
              <w:rPr>
                <w:bCs/>
                <w:szCs w:val="24"/>
              </w:rPr>
            </w:pPr>
            <w:r>
              <w:rPr>
                <w:bCs/>
                <w:szCs w:val="24"/>
              </w:rPr>
              <w:t>162</w:t>
            </w:r>
          </w:p>
        </w:tc>
      </w:tr>
    </w:tbl>
    <w:p w14:paraId="785228D6" w14:textId="77777777" w:rsidR="003876A1" w:rsidRDefault="003876A1" w:rsidP="00F20A72">
      <w:pPr>
        <w:rPr>
          <w:lang w:eastAsia="en-US"/>
        </w:rPr>
      </w:pPr>
    </w:p>
    <w:p w14:paraId="02F5832C" w14:textId="77777777" w:rsidR="003876A1" w:rsidRPr="00F20A72" w:rsidRDefault="003876A1" w:rsidP="00F20A72">
      <w:pPr>
        <w:rPr>
          <w:lang w:eastAsia="en-US"/>
        </w:rPr>
      </w:pPr>
    </w:p>
    <w:p w14:paraId="1FB5D1FA" w14:textId="77777777" w:rsidR="003876A1" w:rsidRPr="00082DE0" w:rsidRDefault="003876A1" w:rsidP="006C1502">
      <w:pPr>
        <w:pStyle w:val="Balk2"/>
      </w:pPr>
      <w:bookmarkStart w:id="335" w:name="_Toc536432082"/>
      <w:bookmarkStart w:id="336" w:name="_Toc1483444"/>
      <w:bookmarkStart w:id="337" w:name="_Toc43366129"/>
      <w:r w:rsidRPr="00082DE0">
        <w:t>SUNİ TOHUMLAMA VE ISLAH ÇALIŞMALARI</w:t>
      </w:r>
      <w:bookmarkEnd w:id="329"/>
      <w:bookmarkEnd w:id="330"/>
      <w:bookmarkEnd w:id="331"/>
      <w:bookmarkEnd w:id="332"/>
      <w:bookmarkEnd w:id="333"/>
      <w:bookmarkEnd w:id="334"/>
      <w:bookmarkEnd w:id="335"/>
      <w:bookmarkEnd w:id="336"/>
      <w:bookmarkEnd w:id="337"/>
    </w:p>
    <w:p w14:paraId="1D4536FF" w14:textId="77777777" w:rsidR="003876A1" w:rsidRPr="004C3EC8" w:rsidRDefault="003876A1" w:rsidP="004C3EC8">
      <w:pPr>
        <w:rPr>
          <w:rFonts w:eastAsia="MS Mincho"/>
        </w:rPr>
      </w:pPr>
    </w:p>
    <w:p w14:paraId="035B9095" w14:textId="77777777" w:rsidR="003876A1" w:rsidRPr="00B06486" w:rsidRDefault="003876A1" w:rsidP="00CB659E">
      <w:pPr>
        <w:ind w:right="-6" w:firstLine="709"/>
        <w:rPr>
          <w:szCs w:val="24"/>
        </w:rPr>
      </w:pPr>
      <w:r w:rsidRPr="00B06486">
        <w:rPr>
          <w:szCs w:val="24"/>
        </w:rPr>
        <w:t xml:space="preserve">İlimizde büyükbaş hayvanlardaki suni tohumlama çalışmaları 2000 yılında tamamen özelleştirilerek serbest Veteriner Hekimler tarafından yapılmaktadır. İlimiz suni tohumlama çalışmaları İl Müdürlüğümüzden izin almış klinik sahibi Serbest Veteriner Hekim ve Veteriner Hekim gözetiminde çalışan Veteriner Sağlık Teknisyeni tarafından özel olarak yapılmaktadır. </w:t>
      </w:r>
    </w:p>
    <w:p w14:paraId="6AC66397" w14:textId="77777777" w:rsidR="003876A1" w:rsidRDefault="003876A1" w:rsidP="00CB659E">
      <w:pPr>
        <w:ind w:right="-6" w:firstLine="709"/>
        <w:rPr>
          <w:szCs w:val="24"/>
        </w:rPr>
      </w:pPr>
      <w:r w:rsidRPr="00B06486">
        <w:rPr>
          <w:szCs w:val="24"/>
        </w:rPr>
        <w:t>Yıllar itibarıyla İl Müdürlüğümüzden izin almış Klinik sahibi Veteriner Hekim ve Veteriner Sağlık Teknisyenleri ile yapmış oldukları Suni Tohumlama sayıları aşağıdaki tabloda verilmiştir.</w:t>
      </w:r>
    </w:p>
    <w:p w14:paraId="57E7924A" w14:textId="77777777" w:rsidR="003876A1" w:rsidRDefault="003876A1" w:rsidP="00CB659E">
      <w:pPr>
        <w:ind w:right="-6" w:firstLine="709"/>
        <w:rPr>
          <w:szCs w:val="24"/>
        </w:rPr>
      </w:pPr>
    </w:p>
    <w:tbl>
      <w:tblPr>
        <w:tblStyle w:val="Stil4"/>
        <w:tblpPr w:leftFromText="141" w:rightFromText="141" w:vertAnchor="text" w:tblpXSpec="center" w:tblpY="1"/>
        <w:tblW w:w="5000" w:type="pct"/>
        <w:tblLook w:val="01A0" w:firstRow="1" w:lastRow="0" w:firstColumn="1" w:lastColumn="1" w:noHBand="0" w:noVBand="0"/>
      </w:tblPr>
      <w:tblGrid>
        <w:gridCol w:w="1560"/>
        <w:gridCol w:w="1879"/>
        <w:gridCol w:w="2149"/>
        <w:gridCol w:w="1694"/>
        <w:gridCol w:w="2345"/>
      </w:tblGrid>
      <w:tr w:rsidR="003876A1" w:rsidRPr="00AF448F" w14:paraId="6C56CBA1" w14:textId="77777777" w:rsidTr="00CB659E">
        <w:trPr>
          <w:cnfStyle w:val="100000000000" w:firstRow="1" w:lastRow="0" w:firstColumn="0" w:lastColumn="0" w:oddVBand="0" w:evenVBand="0" w:oddHBand="0" w:evenHBand="0" w:firstRowFirstColumn="0" w:firstRowLastColumn="0" w:lastRowFirstColumn="0" w:lastRowLastColumn="0"/>
        </w:trPr>
        <w:tc>
          <w:tcPr>
            <w:tcW w:w="810" w:type="pct"/>
          </w:tcPr>
          <w:p w14:paraId="69E3F33A" w14:textId="77777777" w:rsidR="003876A1" w:rsidRPr="00AF448F" w:rsidRDefault="003876A1" w:rsidP="00CB659E">
            <w:pPr>
              <w:ind w:right="-6"/>
              <w:jc w:val="center"/>
              <w:rPr>
                <w:szCs w:val="24"/>
              </w:rPr>
            </w:pPr>
            <w:r w:rsidRPr="00AF448F">
              <w:rPr>
                <w:szCs w:val="24"/>
              </w:rPr>
              <w:t>Yıllar</w:t>
            </w:r>
          </w:p>
        </w:tc>
        <w:tc>
          <w:tcPr>
            <w:tcW w:w="976" w:type="pct"/>
          </w:tcPr>
          <w:p w14:paraId="68F6E9CF" w14:textId="77777777" w:rsidR="003876A1" w:rsidRPr="00AF448F" w:rsidRDefault="003876A1" w:rsidP="00CB659E">
            <w:pPr>
              <w:ind w:right="-6"/>
              <w:jc w:val="center"/>
              <w:rPr>
                <w:szCs w:val="24"/>
              </w:rPr>
            </w:pPr>
            <w:r w:rsidRPr="00AF448F">
              <w:rPr>
                <w:szCs w:val="24"/>
              </w:rPr>
              <w:t>Klinik Sayısı</w:t>
            </w:r>
          </w:p>
        </w:tc>
        <w:tc>
          <w:tcPr>
            <w:tcW w:w="1116" w:type="pct"/>
          </w:tcPr>
          <w:p w14:paraId="6374A00F" w14:textId="77777777" w:rsidR="003876A1" w:rsidRPr="00AF448F" w:rsidRDefault="003876A1" w:rsidP="00CB659E">
            <w:pPr>
              <w:ind w:right="-6"/>
              <w:jc w:val="center"/>
              <w:rPr>
                <w:szCs w:val="24"/>
              </w:rPr>
            </w:pPr>
            <w:r w:rsidRPr="00AF448F">
              <w:rPr>
                <w:szCs w:val="24"/>
              </w:rPr>
              <w:t>Vet. Hek. Sayısı</w:t>
            </w:r>
          </w:p>
        </w:tc>
        <w:tc>
          <w:tcPr>
            <w:tcW w:w="880" w:type="pct"/>
          </w:tcPr>
          <w:p w14:paraId="0C2D54F1" w14:textId="77777777" w:rsidR="003876A1" w:rsidRPr="00AF448F" w:rsidRDefault="003876A1" w:rsidP="00CB659E">
            <w:pPr>
              <w:ind w:right="-6"/>
              <w:jc w:val="center"/>
              <w:rPr>
                <w:szCs w:val="24"/>
              </w:rPr>
            </w:pPr>
            <w:proofErr w:type="spellStart"/>
            <w:r w:rsidRPr="00AF448F">
              <w:rPr>
                <w:szCs w:val="24"/>
              </w:rPr>
              <w:t>Vet.Sağ.Tek</w:t>
            </w:r>
            <w:proofErr w:type="spellEnd"/>
            <w:r w:rsidRPr="00AF448F">
              <w:rPr>
                <w:szCs w:val="24"/>
              </w:rPr>
              <w:t>.</w:t>
            </w:r>
          </w:p>
        </w:tc>
        <w:tc>
          <w:tcPr>
            <w:tcW w:w="1218" w:type="pct"/>
          </w:tcPr>
          <w:p w14:paraId="42204DD5" w14:textId="77777777" w:rsidR="003876A1" w:rsidRPr="00AF448F" w:rsidRDefault="003876A1" w:rsidP="00CB659E">
            <w:pPr>
              <w:ind w:right="-6"/>
              <w:jc w:val="center"/>
              <w:rPr>
                <w:szCs w:val="24"/>
              </w:rPr>
            </w:pPr>
            <w:r w:rsidRPr="00AF448F">
              <w:rPr>
                <w:szCs w:val="24"/>
              </w:rPr>
              <w:t>Tohumlama Sayısı</w:t>
            </w:r>
          </w:p>
        </w:tc>
      </w:tr>
      <w:tr w:rsidR="003876A1" w:rsidRPr="00AF448F" w14:paraId="44172E9A" w14:textId="77777777" w:rsidTr="00CB659E">
        <w:tc>
          <w:tcPr>
            <w:tcW w:w="810" w:type="pct"/>
          </w:tcPr>
          <w:p w14:paraId="58CEC4DD" w14:textId="77777777" w:rsidR="003876A1" w:rsidRPr="00AF448F" w:rsidRDefault="003876A1" w:rsidP="00CB659E">
            <w:pPr>
              <w:ind w:right="-6"/>
              <w:jc w:val="center"/>
              <w:rPr>
                <w:szCs w:val="24"/>
              </w:rPr>
            </w:pPr>
            <w:r w:rsidRPr="00AF448F">
              <w:rPr>
                <w:szCs w:val="24"/>
              </w:rPr>
              <w:t>2017</w:t>
            </w:r>
          </w:p>
        </w:tc>
        <w:tc>
          <w:tcPr>
            <w:tcW w:w="976" w:type="pct"/>
          </w:tcPr>
          <w:p w14:paraId="0F634959" w14:textId="77777777" w:rsidR="003876A1" w:rsidRPr="00AF448F" w:rsidRDefault="003876A1" w:rsidP="00CB659E">
            <w:pPr>
              <w:ind w:right="-6"/>
              <w:jc w:val="center"/>
              <w:rPr>
                <w:szCs w:val="24"/>
              </w:rPr>
            </w:pPr>
            <w:r w:rsidRPr="00AF448F">
              <w:rPr>
                <w:szCs w:val="24"/>
              </w:rPr>
              <w:t>188</w:t>
            </w:r>
          </w:p>
        </w:tc>
        <w:tc>
          <w:tcPr>
            <w:tcW w:w="1116" w:type="pct"/>
          </w:tcPr>
          <w:p w14:paraId="6F01A6DB" w14:textId="77777777" w:rsidR="003876A1" w:rsidRPr="00AF448F" w:rsidRDefault="003876A1" w:rsidP="00CB659E">
            <w:pPr>
              <w:ind w:right="-6"/>
              <w:jc w:val="center"/>
              <w:rPr>
                <w:szCs w:val="24"/>
              </w:rPr>
            </w:pPr>
            <w:r w:rsidRPr="00AF448F">
              <w:rPr>
                <w:szCs w:val="24"/>
              </w:rPr>
              <w:t>161</w:t>
            </w:r>
          </w:p>
        </w:tc>
        <w:tc>
          <w:tcPr>
            <w:tcW w:w="880" w:type="pct"/>
          </w:tcPr>
          <w:p w14:paraId="2D6B235C" w14:textId="77777777" w:rsidR="003876A1" w:rsidRPr="00AF448F" w:rsidRDefault="003876A1" w:rsidP="00CB659E">
            <w:pPr>
              <w:ind w:right="-6"/>
              <w:jc w:val="center"/>
              <w:rPr>
                <w:szCs w:val="24"/>
              </w:rPr>
            </w:pPr>
            <w:r w:rsidRPr="00AF448F">
              <w:rPr>
                <w:szCs w:val="24"/>
              </w:rPr>
              <w:t>11</w:t>
            </w:r>
          </w:p>
        </w:tc>
        <w:tc>
          <w:tcPr>
            <w:tcW w:w="1218" w:type="pct"/>
          </w:tcPr>
          <w:p w14:paraId="02384762" w14:textId="77777777" w:rsidR="003876A1" w:rsidRPr="00AF448F" w:rsidRDefault="003876A1" w:rsidP="00CB659E">
            <w:pPr>
              <w:ind w:right="-6"/>
              <w:jc w:val="center"/>
              <w:rPr>
                <w:szCs w:val="24"/>
              </w:rPr>
            </w:pPr>
            <w:r>
              <w:rPr>
                <w:szCs w:val="24"/>
              </w:rPr>
              <w:t>126.968</w:t>
            </w:r>
          </w:p>
        </w:tc>
      </w:tr>
      <w:tr w:rsidR="003876A1" w:rsidRPr="00AF448F" w14:paraId="585E4F8F" w14:textId="77777777" w:rsidTr="00CB659E">
        <w:tc>
          <w:tcPr>
            <w:tcW w:w="810" w:type="pct"/>
          </w:tcPr>
          <w:p w14:paraId="4863A609" w14:textId="77777777" w:rsidR="003876A1" w:rsidRPr="00AF448F" w:rsidRDefault="003876A1" w:rsidP="00CB659E">
            <w:pPr>
              <w:ind w:right="-6"/>
              <w:jc w:val="center"/>
              <w:rPr>
                <w:szCs w:val="24"/>
              </w:rPr>
            </w:pPr>
            <w:r>
              <w:rPr>
                <w:szCs w:val="24"/>
              </w:rPr>
              <w:t>2018</w:t>
            </w:r>
          </w:p>
        </w:tc>
        <w:tc>
          <w:tcPr>
            <w:tcW w:w="976" w:type="pct"/>
          </w:tcPr>
          <w:p w14:paraId="31E57AD1" w14:textId="77777777" w:rsidR="003876A1" w:rsidRPr="00AF448F" w:rsidRDefault="003876A1" w:rsidP="00CB659E">
            <w:pPr>
              <w:ind w:right="-6"/>
              <w:jc w:val="center"/>
              <w:rPr>
                <w:szCs w:val="24"/>
              </w:rPr>
            </w:pPr>
            <w:r>
              <w:rPr>
                <w:szCs w:val="24"/>
              </w:rPr>
              <w:t>176</w:t>
            </w:r>
          </w:p>
        </w:tc>
        <w:tc>
          <w:tcPr>
            <w:tcW w:w="1116" w:type="pct"/>
          </w:tcPr>
          <w:p w14:paraId="4BA56BB5" w14:textId="77777777" w:rsidR="003876A1" w:rsidRPr="00AF448F" w:rsidRDefault="003876A1" w:rsidP="00CB659E">
            <w:pPr>
              <w:ind w:right="-6"/>
              <w:jc w:val="center"/>
              <w:rPr>
                <w:szCs w:val="24"/>
              </w:rPr>
            </w:pPr>
            <w:r>
              <w:rPr>
                <w:szCs w:val="24"/>
              </w:rPr>
              <w:t>191</w:t>
            </w:r>
          </w:p>
        </w:tc>
        <w:tc>
          <w:tcPr>
            <w:tcW w:w="880" w:type="pct"/>
          </w:tcPr>
          <w:p w14:paraId="2421D90B" w14:textId="77777777" w:rsidR="003876A1" w:rsidRPr="00AF448F" w:rsidRDefault="003876A1" w:rsidP="00CB659E">
            <w:pPr>
              <w:ind w:right="-6"/>
              <w:jc w:val="center"/>
              <w:rPr>
                <w:szCs w:val="24"/>
              </w:rPr>
            </w:pPr>
            <w:r>
              <w:rPr>
                <w:szCs w:val="24"/>
              </w:rPr>
              <w:t>12</w:t>
            </w:r>
          </w:p>
        </w:tc>
        <w:tc>
          <w:tcPr>
            <w:tcW w:w="1218" w:type="pct"/>
          </w:tcPr>
          <w:p w14:paraId="4190501D" w14:textId="77777777" w:rsidR="003876A1" w:rsidRPr="00AF448F" w:rsidRDefault="003876A1" w:rsidP="00CB659E">
            <w:pPr>
              <w:ind w:right="-6"/>
              <w:jc w:val="center"/>
              <w:rPr>
                <w:szCs w:val="24"/>
              </w:rPr>
            </w:pPr>
            <w:r>
              <w:rPr>
                <w:szCs w:val="24"/>
              </w:rPr>
              <w:t>126.779</w:t>
            </w:r>
          </w:p>
        </w:tc>
      </w:tr>
      <w:tr w:rsidR="003876A1" w:rsidRPr="00AF448F" w14:paraId="7D199ECD" w14:textId="77777777" w:rsidTr="00CB659E">
        <w:tc>
          <w:tcPr>
            <w:tcW w:w="810" w:type="pct"/>
          </w:tcPr>
          <w:p w14:paraId="351F17C9" w14:textId="77777777" w:rsidR="003876A1" w:rsidRDefault="003876A1" w:rsidP="00CB659E">
            <w:pPr>
              <w:ind w:right="-6"/>
              <w:jc w:val="center"/>
              <w:rPr>
                <w:szCs w:val="24"/>
              </w:rPr>
            </w:pPr>
            <w:r>
              <w:rPr>
                <w:szCs w:val="24"/>
              </w:rPr>
              <w:t>2019</w:t>
            </w:r>
          </w:p>
        </w:tc>
        <w:tc>
          <w:tcPr>
            <w:tcW w:w="976" w:type="pct"/>
          </w:tcPr>
          <w:p w14:paraId="04E05702" w14:textId="77777777" w:rsidR="003876A1" w:rsidRDefault="003876A1" w:rsidP="00CB659E">
            <w:pPr>
              <w:ind w:right="-6"/>
              <w:jc w:val="center"/>
              <w:rPr>
                <w:szCs w:val="24"/>
              </w:rPr>
            </w:pPr>
            <w:r>
              <w:rPr>
                <w:szCs w:val="24"/>
              </w:rPr>
              <w:t>203</w:t>
            </w:r>
          </w:p>
        </w:tc>
        <w:tc>
          <w:tcPr>
            <w:tcW w:w="1116" w:type="pct"/>
          </w:tcPr>
          <w:p w14:paraId="2D76AB2A" w14:textId="77777777" w:rsidR="003876A1" w:rsidRDefault="003876A1" w:rsidP="00CB659E">
            <w:pPr>
              <w:ind w:right="-6"/>
              <w:jc w:val="center"/>
              <w:rPr>
                <w:szCs w:val="24"/>
              </w:rPr>
            </w:pPr>
            <w:r>
              <w:rPr>
                <w:szCs w:val="24"/>
              </w:rPr>
              <w:t>207</w:t>
            </w:r>
          </w:p>
        </w:tc>
        <w:tc>
          <w:tcPr>
            <w:tcW w:w="880" w:type="pct"/>
          </w:tcPr>
          <w:p w14:paraId="3C913004" w14:textId="77777777" w:rsidR="003876A1" w:rsidRDefault="003876A1" w:rsidP="00CB659E">
            <w:pPr>
              <w:ind w:right="-6"/>
              <w:jc w:val="center"/>
              <w:rPr>
                <w:szCs w:val="24"/>
              </w:rPr>
            </w:pPr>
            <w:r>
              <w:rPr>
                <w:szCs w:val="24"/>
              </w:rPr>
              <w:t>6</w:t>
            </w:r>
          </w:p>
        </w:tc>
        <w:tc>
          <w:tcPr>
            <w:tcW w:w="1218" w:type="pct"/>
          </w:tcPr>
          <w:p w14:paraId="28EBE76A" w14:textId="77777777" w:rsidR="003876A1" w:rsidRDefault="003876A1" w:rsidP="00CB659E">
            <w:pPr>
              <w:ind w:right="-6"/>
              <w:jc w:val="center"/>
              <w:rPr>
                <w:szCs w:val="24"/>
              </w:rPr>
            </w:pPr>
            <w:r>
              <w:rPr>
                <w:szCs w:val="24"/>
              </w:rPr>
              <w:t xml:space="preserve">  122.289</w:t>
            </w:r>
          </w:p>
        </w:tc>
      </w:tr>
    </w:tbl>
    <w:p w14:paraId="5AEE21BF" w14:textId="77777777" w:rsidR="003876A1" w:rsidRDefault="003876A1" w:rsidP="00CB659E">
      <w:pPr>
        <w:ind w:right="-6" w:firstLine="709"/>
        <w:rPr>
          <w:szCs w:val="24"/>
        </w:rPr>
      </w:pPr>
    </w:p>
    <w:p w14:paraId="7C917F37" w14:textId="77777777" w:rsidR="003876A1" w:rsidRDefault="003876A1" w:rsidP="00435FC2">
      <w:bookmarkStart w:id="338" w:name="_Toc529537712"/>
      <w:bookmarkStart w:id="339" w:name="_Toc529978306"/>
      <w:bookmarkStart w:id="340" w:name="_Toc536432084"/>
    </w:p>
    <w:p w14:paraId="74CA5138" w14:textId="77777777" w:rsidR="003876A1" w:rsidRPr="00082DE0" w:rsidRDefault="003876A1" w:rsidP="006C1502">
      <w:pPr>
        <w:pStyle w:val="Balk2"/>
      </w:pPr>
      <w:bookmarkStart w:id="341" w:name="_Toc1483446"/>
      <w:bookmarkStart w:id="342" w:name="_Toc43366130"/>
      <w:r w:rsidRPr="00082DE0">
        <w:t>KOYUN VE KEÇİ YETİŞTİRİCİLERİ BİRLİĞİ</w:t>
      </w:r>
      <w:bookmarkEnd w:id="338"/>
      <w:bookmarkEnd w:id="339"/>
      <w:bookmarkEnd w:id="340"/>
      <w:bookmarkEnd w:id="341"/>
      <w:bookmarkEnd w:id="342"/>
    </w:p>
    <w:p w14:paraId="109AD572" w14:textId="77777777" w:rsidR="003876A1" w:rsidRDefault="003876A1" w:rsidP="00CB659E">
      <w:pPr>
        <w:spacing w:line="288" w:lineRule="auto"/>
        <w:ind w:firstLine="567"/>
        <w:rPr>
          <w:szCs w:val="24"/>
        </w:rPr>
      </w:pPr>
      <w:bookmarkStart w:id="343" w:name="_Toc529537713"/>
      <w:bookmarkStart w:id="344" w:name="_Toc529978307"/>
    </w:p>
    <w:p w14:paraId="1EFB32E2" w14:textId="77777777" w:rsidR="003876A1" w:rsidRPr="00B06486" w:rsidRDefault="003876A1" w:rsidP="00CB659E">
      <w:pPr>
        <w:spacing w:after="120"/>
        <w:ind w:firstLine="567"/>
        <w:rPr>
          <w:szCs w:val="24"/>
        </w:rPr>
      </w:pPr>
      <w:r w:rsidRPr="00B06486">
        <w:rPr>
          <w:szCs w:val="24"/>
        </w:rPr>
        <w:t xml:space="preserve">İlimiz genelinde </w:t>
      </w:r>
      <w:proofErr w:type="gramStart"/>
      <w:r w:rsidRPr="00B06486">
        <w:rPr>
          <w:szCs w:val="24"/>
        </w:rPr>
        <w:t>424.007  Baş</w:t>
      </w:r>
      <w:proofErr w:type="gramEnd"/>
      <w:r w:rsidRPr="00B06486">
        <w:rPr>
          <w:szCs w:val="24"/>
        </w:rPr>
        <w:t xml:space="preserve"> koyun ve 192.808 baş keçi mevcuttur.</w:t>
      </w:r>
    </w:p>
    <w:p w14:paraId="25DBD1FC" w14:textId="77777777" w:rsidR="003876A1" w:rsidRPr="00B06486" w:rsidRDefault="003876A1" w:rsidP="00CB659E">
      <w:pPr>
        <w:spacing w:after="120"/>
        <w:ind w:firstLine="567"/>
        <w:rPr>
          <w:szCs w:val="24"/>
        </w:rPr>
      </w:pPr>
      <w:r w:rsidRPr="00B06486">
        <w:rPr>
          <w:szCs w:val="24"/>
        </w:rPr>
        <w:t xml:space="preserve">İlimizde 10 Nisan 2006 tarihinde Koyun ve Keçi Yetiştiricileri </w:t>
      </w:r>
      <w:proofErr w:type="gramStart"/>
      <w:r w:rsidRPr="00B06486">
        <w:rPr>
          <w:szCs w:val="24"/>
        </w:rPr>
        <w:t>Birliği  kurulmuştur</w:t>
      </w:r>
      <w:proofErr w:type="gramEnd"/>
      <w:r w:rsidRPr="00B06486">
        <w:rPr>
          <w:szCs w:val="24"/>
        </w:rPr>
        <w:t xml:space="preserve">. </w:t>
      </w:r>
    </w:p>
    <w:p w14:paraId="7D1367C4" w14:textId="77777777" w:rsidR="003876A1" w:rsidRDefault="003876A1" w:rsidP="00CB659E">
      <w:pPr>
        <w:spacing w:after="120"/>
        <w:ind w:firstLine="567"/>
        <w:rPr>
          <w:szCs w:val="24"/>
        </w:rPr>
      </w:pPr>
      <w:r w:rsidRPr="00B06486">
        <w:rPr>
          <w:szCs w:val="24"/>
        </w:rPr>
        <w:t xml:space="preserve">İlimizde 6.300 baş koyunda Karya koyun tipinin (Sakız x Kıvırcık melezi) ıslah ve kayıt çalışmalarına başlanılmıştır. Proje Bakanlığımız Tarımsal Araştırmalar Genel Müdürlüğü ile Adnan Menderes Üniversitesi Ziraat Fakültesi </w:t>
      </w:r>
      <w:proofErr w:type="gramStart"/>
      <w:r w:rsidRPr="00B06486">
        <w:rPr>
          <w:szCs w:val="24"/>
        </w:rPr>
        <w:t>işbirliğiyle</w:t>
      </w:r>
      <w:proofErr w:type="gramEnd"/>
      <w:r w:rsidRPr="00B06486">
        <w:rPr>
          <w:szCs w:val="24"/>
        </w:rPr>
        <w:t xml:space="preserve"> yürütülmektedir. Projenin amacı koyunlarda döl ve karkas verimini arttırmaktır. </w:t>
      </w:r>
    </w:p>
    <w:p w14:paraId="6C80C562" w14:textId="77777777" w:rsidR="003876A1" w:rsidRPr="00B06486" w:rsidRDefault="003876A1" w:rsidP="00CB659E">
      <w:pPr>
        <w:spacing w:after="120"/>
        <w:ind w:firstLine="567"/>
        <w:rPr>
          <w:szCs w:val="24"/>
        </w:rPr>
      </w:pPr>
    </w:p>
    <w:p w14:paraId="2321321F" w14:textId="77777777" w:rsidR="003876A1" w:rsidRDefault="003876A1" w:rsidP="00CB659E">
      <w:pPr>
        <w:spacing w:after="120"/>
        <w:ind w:firstLine="567"/>
        <w:rPr>
          <w:b/>
          <w:szCs w:val="24"/>
        </w:rPr>
      </w:pPr>
      <w:r w:rsidRPr="00B06486">
        <w:rPr>
          <w:b/>
          <w:szCs w:val="24"/>
        </w:rPr>
        <w:t>Karya Projesi Kapsamında;</w:t>
      </w:r>
    </w:p>
    <w:p w14:paraId="4B8C89EE" w14:textId="77777777" w:rsidR="003876A1" w:rsidRPr="00B06486" w:rsidRDefault="003876A1" w:rsidP="00CB659E">
      <w:pPr>
        <w:spacing w:line="288" w:lineRule="auto"/>
        <w:ind w:firstLine="567"/>
        <w:rPr>
          <w:szCs w:val="24"/>
        </w:rPr>
      </w:pPr>
      <w:r w:rsidRPr="00B06486">
        <w:rPr>
          <w:szCs w:val="24"/>
        </w:rPr>
        <w:t xml:space="preserve">2006 </w:t>
      </w:r>
      <w:proofErr w:type="gramStart"/>
      <w:r w:rsidRPr="00B06486">
        <w:rPr>
          <w:szCs w:val="24"/>
        </w:rPr>
        <w:t>yılında  163.800</w:t>
      </w:r>
      <w:proofErr w:type="gramEnd"/>
      <w:r w:rsidRPr="00B06486">
        <w:rPr>
          <w:szCs w:val="24"/>
        </w:rPr>
        <w:t xml:space="preserve"> TL., 2007 yılında   192.500 TL.</w:t>
      </w:r>
    </w:p>
    <w:p w14:paraId="699451EA" w14:textId="77777777" w:rsidR="003876A1" w:rsidRPr="00B06486" w:rsidRDefault="003876A1" w:rsidP="00CB659E">
      <w:pPr>
        <w:spacing w:line="288" w:lineRule="auto"/>
        <w:ind w:firstLine="567"/>
        <w:rPr>
          <w:szCs w:val="24"/>
        </w:rPr>
      </w:pPr>
      <w:r w:rsidRPr="00B06486">
        <w:rPr>
          <w:szCs w:val="24"/>
        </w:rPr>
        <w:t xml:space="preserve">2008 </w:t>
      </w:r>
      <w:proofErr w:type="gramStart"/>
      <w:r w:rsidRPr="00B06486">
        <w:rPr>
          <w:szCs w:val="24"/>
        </w:rPr>
        <w:t>yılında  220.500</w:t>
      </w:r>
      <w:proofErr w:type="gramEnd"/>
      <w:r w:rsidRPr="00B06486">
        <w:rPr>
          <w:szCs w:val="24"/>
        </w:rPr>
        <w:t xml:space="preserve"> TL., 2009 yılında   229.950 TL.</w:t>
      </w:r>
    </w:p>
    <w:p w14:paraId="7A1771C5" w14:textId="77777777" w:rsidR="003876A1" w:rsidRPr="00B06486" w:rsidRDefault="003876A1" w:rsidP="00CB659E">
      <w:pPr>
        <w:spacing w:line="288" w:lineRule="auto"/>
        <w:ind w:firstLine="567"/>
        <w:rPr>
          <w:szCs w:val="24"/>
        </w:rPr>
      </w:pPr>
      <w:r w:rsidRPr="00B06486">
        <w:rPr>
          <w:szCs w:val="24"/>
        </w:rPr>
        <w:t xml:space="preserve">2010 </w:t>
      </w:r>
      <w:proofErr w:type="gramStart"/>
      <w:r w:rsidRPr="00B06486">
        <w:rPr>
          <w:szCs w:val="24"/>
        </w:rPr>
        <w:t>yılında  255.500</w:t>
      </w:r>
      <w:proofErr w:type="gramEnd"/>
      <w:r w:rsidRPr="00B06486">
        <w:rPr>
          <w:szCs w:val="24"/>
        </w:rPr>
        <w:t xml:space="preserve"> TL., 2011 yılında   455.410 TL.  </w:t>
      </w:r>
    </w:p>
    <w:p w14:paraId="707484C1" w14:textId="77777777" w:rsidR="003876A1" w:rsidRPr="00B06486" w:rsidRDefault="003876A1" w:rsidP="00CB659E">
      <w:pPr>
        <w:spacing w:line="288" w:lineRule="auto"/>
        <w:ind w:firstLine="567"/>
        <w:rPr>
          <w:szCs w:val="24"/>
        </w:rPr>
      </w:pPr>
      <w:r w:rsidRPr="00B06486">
        <w:rPr>
          <w:szCs w:val="24"/>
        </w:rPr>
        <w:t xml:space="preserve">2012 </w:t>
      </w:r>
      <w:proofErr w:type="gramStart"/>
      <w:r w:rsidRPr="00B06486">
        <w:rPr>
          <w:szCs w:val="24"/>
        </w:rPr>
        <w:t>yılında  638.850</w:t>
      </w:r>
      <w:proofErr w:type="gramEnd"/>
      <w:r w:rsidRPr="00B06486">
        <w:rPr>
          <w:szCs w:val="24"/>
        </w:rPr>
        <w:t xml:space="preserve"> TL., 2013 yılında   683.985 TL.</w:t>
      </w:r>
    </w:p>
    <w:p w14:paraId="4115D96C" w14:textId="77777777" w:rsidR="003876A1" w:rsidRPr="00B06486" w:rsidRDefault="003876A1" w:rsidP="00CB659E">
      <w:pPr>
        <w:spacing w:line="288" w:lineRule="auto"/>
        <w:ind w:firstLine="567"/>
        <w:rPr>
          <w:szCs w:val="24"/>
        </w:rPr>
      </w:pPr>
      <w:r w:rsidRPr="00B06486">
        <w:rPr>
          <w:szCs w:val="24"/>
        </w:rPr>
        <w:t xml:space="preserve">2014 </w:t>
      </w:r>
      <w:proofErr w:type="gramStart"/>
      <w:r w:rsidRPr="00B06486">
        <w:rPr>
          <w:szCs w:val="24"/>
        </w:rPr>
        <w:t>yılında  722.940</w:t>
      </w:r>
      <w:proofErr w:type="gramEnd"/>
      <w:r w:rsidRPr="00B06486">
        <w:rPr>
          <w:szCs w:val="24"/>
        </w:rPr>
        <w:t xml:space="preserve"> TL., 2015 yılında   636.230 TL.</w:t>
      </w:r>
    </w:p>
    <w:p w14:paraId="7E42E111" w14:textId="77777777" w:rsidR="003876A1" w:rsidRPr="00B06486" w:rsidRDefault="003876A1" w:rsidP="00CB659E">
      <w:pPr>
        <w:spacing w:line="288" w:lineRule="auto"/>
        <w:ind w:firstLine="567"/>
        <w:rPr>
          <w:szCs w:val="24"/>
        </w:rPr>
      </w:pPr>
      <w:r w:rsidRPr="00B06486">
        <w:rPr>
          <w:szCs w:val="24"/>
        </w:rPr>
        <w:t xml:space="preserve">2016 </w:t>
      </w:r>
      <w:proofErr w:type="gramStart"/>
      <w:r w:rsidRPr="00B06486">
        <w:rPr>
          <w:szCs w:val="24"/>
        </w:rPr>
        <w:t>yılında  726.680</w:t>
      </w:r>
      <w:proofErr w:type="gramEnd"/>
      <w:r w:rsidRPr="00B06486">
        <w:rPr>
          <w:szCs w:val="24"/>
        </w:rPr>
        <w:t xml:space="preserve"> TL.  2017 yılında 1.042.160 TL </w:t>
      </w:r>
    </w:p>
    <w:p w14:paraId="66C14B66" w14:textId="77777777" w:rsidR="003876A1" w:rsidRPr="007E3D24" w:rsidRDefault="003876A1" w:rsidP="00CB659E">
      <w:pPr>
        <w:spacing w:line="288" w:lineRule="auto"/>
        <w:ind w:firstLine="567"/>
        <w:rPr>
          <w:szCs w:val="24"/>
        </w:rPr>
      </w:pPr>
      <w:r>
        <w:rPr>
          <w:szCs w:val="24"/>
        </w:rPr>
        <w:lastRenderedPageBreak/>
        <w:t>2018yılında 1.586.060</w:t>
      </w:r>
      <w:r w:rsidRPr="007E3D24">
        <w:rPr>
          <w:szCs w:val="24"/>
        </w:rPr>
        <w:t>TL</w:t>
      </w:r>
      <w:r>
        <w:rPr>
          <w:szCs w:val="24"/>
        </w:rPr>
        <w:t xml:space="preserve">, </w:t>
      </w:r>
      <w:r w:rsidRPr="007E3D24">
        <w:rPr>
          <w:szCs w:val="24"/>
        </w:rPr>
        <w:t>2019 (1.Dönem) yılında 693.600 TL</w:t>
      </w:r>
      <w:r>
        <w:rPr>
          <w:szCs w:val="24"/>
        </w:rPr>
        <w:t xml:space="preserve"> </w:t>
      </w:r>
      <w:r w:rsidRPr="007E3D24">
        <w:rPr>
          <w:szCs w:val="24"/>
        </w:rPr>
        <w:t>destekleme ödemesi yapılmıştır.</w:t>
      </w:r>
    </w:p>
    <w:p w14:paraId="20767C92" w14:textId="77777777" w:rsidR="003876A1" w:rsidRDefault="003876A1" w:rsidP="00CB659E">
      <w:pPr>
        <w:ind w:firstLine="567"/>
      </w:pPr>
      <w:r w:rsidRPr="00AF448F">
        <w:t xml:space="preserve">Karya koyun projesi </w:t>
      </w:r>
      <w:r w:rsidRPr="00AF448F">
        <w:rPr>
          <w:b/>
          <w:bCs/>
        </w:rPr>
        <w:t>2006</w:t>
      </w:r>
      <w:r w:rsidRPr="00AF448F">
        <w:t xml:space="preserve"> yılında İlimiz Serinhisar ilçesinde </w:t>
      </w:r>
      <w:r w:rsidRPr="00AF448F">
        <w:rPr>
          <w:b/>
          <w:bCs/>
        </w:rPr>
        <w:t>39</w:t>
      </w:r>
      <w:r w:rsidRPr="00AF448F">
        <w:t xml:space="preserve"> yetiştiricide </w:t>
      </w:r>
      <w:r w:rsidRPr="00AF448F">
        <w:rPr>
          <w:b/>
          <w:bCs/>
        </w:rPr>
        <w:t>6.300 baş</w:t>
      </w:r>
      <w:r w:rsidRPr="00AF448F">
        <w:t xml:space="preserve"> koyunla uygulamaya konulmuştur. İlimizde </w:t>
      </w:r>
      <w:r w:rsidRPr="00AF448F">
        <w:rPr>
          <w:b/>
          <w:bCs/>
        </w:rPr>
        <w:t>5 yıllık</w:t>
      </w:r>
      <w:r w:rsidRPr="00AF448F">
        <w:t xml:space="preserve"> süreç içerisinde uygulanan proje başarılı bulunarak 2011 yılından itibaren </w:t>
      </w:r>
      <w:r w:rsidRPr="00AF448F">
        <w:rPr>
          <w:bCs/>
        </w:rPr>
        <w:t>6.300 baş koyun daha ilave edilerek</w:t>
      </w:r>
      <w:r w:rsidRPr="00AF448F">
        <w:t xml:space="preserve"> üzerinde çalışılan koyun sayısı </w:t>
      </w:r>
      <w:r w:rsidRPr="00AF448F">
        <w:rPr>
          <w:b/>
          <w:bCs/>
        </w:rPr>
        <w:t>12.600</w:t>
      </w:r>
      <w:r w:rsidRPr="00AF448F">
        <w:t xml:space="preserve"> başa çıkartılmış ve 5 yıl daha uzatılmıştır. 2016 Yılında ise 12.600 Baş üzerinden 2021 yılına kadar uzatılmıştır.</w:t>
      </w:r>
    </w:p>
    <w:p w14:paraId="7C95B1D2" w14:textId="77777777" w:rsidR="003876A1" w:rsidRDefault="003876A1" w:rsidP="00CB659E"/>
    <w:p w14:paraId="15D3BBC1" w14:textId="77777777" w:rsidR="003876A1" w:rsidRPr="00AF448F" w:rsidRDefault="003876A1" w:rsidP="00CB659E"/>
    <w:p w14:paraId="76D69554" w14:textId="77777777" w:rsidR="003876A1" w:rsidRPr="00AF448F" w:rsidRDefault="003876A1" w:rsidP="00CB659E">
      <w:pPr>
        <w:ind w:firstLine="567"/>
        <w:rPr>
          <w:lang w:eastAsia="en-US"/>
        </w:rPr>
      </w:pPr>
      <w:r w:rsidRPr="00AF448F">
        <w:t xml:space="preserve">Ayrıca 2011 yılından itibaren </w:t>
      </w:r>
      <w:r w:rsidRPr="00AF448F">
        <w:rPr>
          <w:lang w:eastAsia="en-US"/>
        </w:rPr>
        <w:t xml:space="preserve">Koyunlar üzerinde yürütülen ıslah </w:t>
      </w:r>
      <w:proofErr w:type="gramStart"/>
      <w:r w:rsidRPr="00AF448F">
        <w:rPr>
          <w:lang w:eastAsia="en-US"/>
        </w:rPr>
        <w:t>çalışmalarında  elde</w:t>
      </w:r>
      <w:proofErr w:type="gramEnd"/>
      <w:r w:rsidRPr="00AF448F">
        <w:rPr>
          <w:lang w:eastAsia="en-US"/>
        </w:rPr>
        <w:t xml:space="preserve"> edilen olumlu sonuçlar üzerine İlimizde ilk kez Kıl Keçilerinde Verimliliği Arttırma Projesi uygulanmıştır. 2011 yılında 6.300 </w:t>
      </w:r>
      <w:proofErr w:type="gramStart"/>
      <w:r w:rsidRPr="00AF448F">
        <w:rPr>
          <w:lang w:eastAsia="en-US"/>
        </w:rPr>
        <w:t>baş  Kıl</w:t>
      </w:r>
      <w:proofErr w:type="gramEnd"/>
      <w:r>
        <w:rPr>
          <w:lang w:eastAsia="en-US"/>
        </w:rPr>
        <w:t xml:space="preserve"> Keçisi projeye alınmıştır. </w:t>
      </w:r>
      <w:r w:rsidRPr="00AF448F">
        <w:rPr>
          <w:lang w:eastAsia="en-US"/>
        </w:rPr>
        <w:t>6.300 baş</w:t>
      </w:r>
      <w:r>
        <w:rPr>
          <w:lang w:eastAsia="en-US"/>
        </w:rPr>
        <w:t xml:space="preserve"> olarak</w:t>
      </w:r>
      <w:r w:rsidRPr="00AF448F">
        <w:rPr>
          <w:lang w:eastAsia="en-US"/>
        </w:rPr>
        <w:t xml:space="preserve"> kıl keçisi projemiz devam etmektedir.</w:t>
      </w:r>
    </w:p>
    <w:p w14:paraId="212BBCE4" w14:textId="77777777" w:rsidR="003876A1" w:rsidRPr="00E60AD0" w:rsidRDefault="003876A1" w:rsidP="00CB659E">
      <w:pPr>
        <w:ind w:firstLine="567"/>
        <w:rPr>
          <w:szCs w:val="24"/>
        </w:rPr>
      </w:pPr>
    </w:p>
    <w:p w14:paraId="25FA3698" w14:textId="77777777" w:rsidR="003876A1" w:rsidRDefault="003876A1" w:rsidP="00CB659E">
      <w:pPr>
        <w:ind w:firstLine="567"/>
        <w:rPr>
          <w:b/>
          <w:szCs w:val="24"/>
        </w:rPr>
      </w:pPr>
      <w:r w:rsidRPr="00E60AD0">
        <w:rPr>
          <w:b/>
          <w:szCs w:val="24"/>
        </w:rPr>
        <w:t>Kıl Keçisi Projesi Kapsamında;</w:t>
      </w:r>
    </w:p>
    <w:p w14:paraId="0B0D2ECD" w14:textId="77777777" w:rsidR="003876A1" w:rsidRPr="00E60AD0" w:rsidRDefault="003876A1" w:rsidP="00CB659E">
      <w:pPr>
        <w:ind w:firstLine="567"/>
        <w:rPr>
          <w:b/>
          <w:szCs w:val="24"/>
        </w:rPr>
      </w:pPr>
    </w:p>
    <w:p w14:paraId="13C93030" w14:textId="77777777" w:rsidR="003876A1" w:rsidRPr="00E60AD0" w:rsidRDefault="003876A1" w:rsidP="00CB659E">
      <w:pPr>
        <w:ind w:firstLine="567"/>
        <w:rPr>
          <w:szCs w:val="24"/>
        </w:rPr>
      </w:pPr>
      <w:r w:rsidRPr="00E60AD0">
        <w:rPr>
          <w:szCs w:val="24"/>
        </w:rPr>
        <w:t xml:space="preserve">2011 </w:t>
      </w:r>
      <w:proofErr w:type="gramStart"/>
      <w:r w:rsidRPr="00E60AD0">
        <w:rPr>
          <w:szCs w:val="24"/>
        </w:rPr>
        <w:t>yılında  291.280</w:t>
      </w:r>
      <w:proofErr w:type="gramEnd"/>
      <w:r w:rsidRPr="00E60AD0">
        <w:rPr>
          <w:szCs w:val="24"/>
        </w:rPr>
        <w:t xml:space="preserve"> TL., 2012 yılında   301.250 TL.  </w:t>
      </w:r>
    </w:p>
    <w:p w14:paraId="284A6061" w14:textId="77777777" w:rsidR="003876A1" w:rsidRPr="00E60AD0" w:rsidRDefault="003876A1" w:rsidP="00CB659E">
      <w:pPr>
        <w:ind w:firstLine="567"/>
        <w:rPr>
          <w:szCs w:val="24"/>
        </w:rPr>
      </w:pPr>
      <w:r w:rsidRPr="00E60AD0">
        <w:rPr>
          <w:szCs w:val="24"/>
        </w:rPr>
        <w:t xml:space="preserve">2013 </w:t>
      </w:r>
      <w:proofErr w:type="gramStart"/>
      <w:r w:rsidRPr="00E60AD0">
        <w:rPr>
          <w:szCs w:val="24"/>
        </w:rPr>
        <w:t>yılında  278.490</w:t>
      </w:r>
      <w:proofErr w:type="gramEnd"/>
      <w:r w:rsidRPr="00E60AD0">
        <w:rPr>
          <w:szCs w:val="24"/>
        </w:rPr>
        <w:t xml:space="preserve"> TL., 2014 yılında   317.225 TL.</w:t>
      </w:r>
    </w:p>
    <w:p w14:paraId="486032E5" w14:textId="77777777" w:rsidR="003876A1" w:rsidRPr="00E60AD0" w:rsidRDefault="003876A1" w:rsidP="00CB659E">
      <w:pPr>
        <w:ind w:firstLine="567"/>
        <w:rPr>
          <w:szCs w:val="24"/>
        </w:rPr>
      </w:pPr>
      <w:r w:rsidRPr="00E60AD0">
        <w:rPr>
          <w:szCs w:val="24"/>
        </w:rPr>
        <w:t xml:space="preserve">2015 </w:t>
      </w:r>
      <w:proofErr w:type="gramStart"/>
      <w:r w:rsidRPr="00E60AD0">
        <w:rPr>
          <w:szCs w:val="24"/>
        </w:rPr>
        <w:t>yılında  288.620</w:t>
      </w:r>
      <w:proofErr w:type="gramEnd"/>
      <w:r w:rsidRPr="00E60AD0">
        <w:rPr>
          <w:szCs w:val="24"/>
        </w:rPr>
        <w:t xml:space="preserve"> TL., 2016 yılında   307.850 TL.</w:t>
      </w:r>
    </w:p>
    <w:p w14:paraId="2D8D43E0" w14:textId="77777777" w:rsidR="003876A1" w:rsidRDefault="003876A1" w:rsidP="00CB659E">
      <w:pPr>
        <w:ind w:firstLine="567"/>
        <w:rPr>
          <w:b/>
          <w:szCs w:val="24"/>
        </w:rPr>
      </w:pPr>
      <w:r w:rsidRPr="00E60AD0">
        <w:rPr>
          <w:szCs w:val="24"/>
        </w:rPr>
        <w:t xml:space="preserve">2017 </w:t>
      </w:r>
      <w:proofErr w:type="gramStart"/>
      <w:r w:rsidRPr="00E60AD0">
        <w:rPr>
          <w:szCs w:val="24"/>
        </w:rPr>
        <w:t>yılında  522.530</w:t>
      </w:r>
      <w:proofErr w:type="gramEnd"/>
      <w:r w:rsidRPr="00E60AD0">
        <w:rPr>
          <w:szCs w:val="24"/>
        </w:rPr>
        <w:t xml:space="preserve"> TL  </w:t>
      </w:r>
      <w:r w:rsidRPr="00E60AD0">
        <w:rPr>
          <w:b/>
          <w:szCs w:val="24"/>
        </w:rPr>
        <w:t>2018 yılında  545.800 TL</w:t>
      </w:r>
    </w:p>
    <w:p w14:paraId="1F71A332" w14:textId="77777777" w:rsidR="003876A1" w:rsidRPr="00E60AD0" w:rsidRDefault="003876A1" w:rsidP="00CB659E">
      <w:pPr>
        <w:ind w:firstLine="567"/>
        <w:rPr>
          <w:szCs w:val="24"/>
        </w:rPr>
      </w:pPr>
      <w:r>
        <w:rPr>
          <w:b/>
          <w:szCs w:val="24"/>
        </w:rPr>
        <w:t xml:space="preserve">2019 </w:t>
      </w:r>
      <w:proofErr w:type="gramStart"/>
      <w:r>
        <w:rPr>
          <w:b/>
          <w:szCs w:val="24"/>
        </w:rPr>
        <w:t>yılında  554.430</w:t>
      </w:r>
      <w:proofErr w:type="gramEnd"/>
      <w:r>
        <w:rPr>
          <w:b/>
          <w:szCs w:val="24"/>
        </w:rPr>
        <w:t xml:space="preserve"> TL</w:t>
      </w:r>
      <w:r w:rsidRPr="00E60AD0">
        <w:rPr>
          <w:b/>
          <w:szCs w:val="24"/>
        </w:rPr>
        <w:t xml:space="preserve"> destekleme ödemesi yapılmıştır.</w:t>
      </w:r>
    </w:p>
    <w:p w14:paraId="658E7F31" w14:textId="77777777" w:rsidR="003876A1" w:rsidRPr="00E60AD0" w:rsidRDefault="003876A1" w:rsidP="00CB659E">
      <w:pPr>
        <w:ind w:firstLine="567"/>
        <w:rPr>
          <w:szCs w:val="24"/>
        </w:rPr>
      </w:pPr>
    </w:p>
    <w:p w14:paraId="26B26653" w14:textId="77777777" w:rsidR="003876A1" w:rsidRDefault="003876A1" w:rsidP="00CB659E">
      <w:pPr>
        <w:ind w:firstLine="567"/>
        <w:rPr>
          <w:szCs w:val="24"/>
        </w:rPr>
      </w:pPr>
      <w:r w:rsidRPr="00E60AD0">
        <w:rPr>
          <w:szCs w:val="24"/>
        </w:rPr>
        <w:t>Küçükbaş hayvan yetiştiriciliğin desteklenmesi ve tüm küçükbaş hayvanların kayıt altına alınması amacıyla “Islah Amaçlı Yetiştiriciliği Birlikleri” şeklinde örgütlenen yetiştiricilere dişi koyun ve keçi başına destekleme ödemesi yapılmaktadır.</w:t>
      </w:r>
    </w:p>
    <w:p w14:paraId="250C4ABB" w14:textId="77777777" w:rsidR="003876A1" w:rsidRDefault="003876A1" w:rsidP="00CB659E"/>
    <w:p w14:paraId="639BB3D6" w14:textId="77777777" w:rsidR="003876A1" w:rsidRDefault="003876A1" w:rsidP="006C1502">
      <w:pPr>
        <w:pStyle w:val="Balk2"/>
      </w:pPr>
      <w:bookmarkStart w:id="345" w:name="_Toc536432085"/>
      <w:bookmarkStart w:id="346" w:name="_Toc1483447"/>
      <w:bookmarkStart w:id="347" w:name="_Toc43366131"/>
      <w:r w:rsidRPr="00435FC2">
        <w:t>RUHSATLANDIRMA VE DENETİM ÇALIŞMALARI</w:t>
      </w:r>
      <w:bookmarkEnd w:id="343"/>
      <w:bookmarkEnd w:id="344"/>
      <w:bookmarkEnd w:id="345"/>
      <w:bookmarkEnd w:id="346"/>
      <w:bookmarkEnd w:id="347"/>
    </w:p>
    <w:p w14:paraId="674EF2A7" w14:textId="77777777" w:rsidR="003876A1" w:rsidRDefault="003876A1" w:rsidP="00CB659E">
      <w:pPr>
        <w:rPr>
          <w:lang w:eastAsia="en-US"/>
        </w:rPr>
      </w:pPr>
    </w:p>
    <w:p w14:paraId="5ABFEFAC" w14:textId="77777777" w:rsidR="003876A1" w:rsidRDefault="003876A1" w:rsidP="00CB659E">
      <w:pPr>
        <w:rPr>
          <w:lang w:eastAsia="en-US"/>
        </w:rPr>
      </w:pPr>
      <w:r w:rsidRPr="006E39F1">
        <w:rPr>
          <w:lang w:eastAsia="en-US"/>
        </w:rPr>
        <w:object w:dxaOrig="9193" w:dyaOrig="3510" w14:anchorId="4F969264">
          <v:shape id="_x0000_i1026" type="#_x0000_t75" style="width:459.55pt;height:175.1pt" o:ole="">
            <v:imagedata r:id="rId18" o:title=""/>
          </v:shape>
          <o:OLEObject Type="Embed" ProgID="Excel.Sheet.8" ShapeID="_x0000_i1026" DrawAspect="Content" ObjectID="_1793530363" r:id="rId19"/>
        </w:object>
      </w:r>
    </w:p>
    <w:p w14:paraId="105A6EC2" w14:textId="77777777" w:rsidR="003876A1" w:rsidRDefault="003876A1" w:rsidP="00CB659E">
      <w:pPr>
        <w:rPr>
          <w:lang w:eastAsia="en-US"/>
        </w:rPr>
      </w:pPr>
    </w:p>
    <w:p w14:paraId="7857B0B6" w14:textId="77777777" w:rsidR="003876A1" w:rsidRPr="006E39F1" w:rsidRDefault="003876A1" w:rsidP="00CB659E">
      <w:pPr>
        <w:rPr>
          <w:rFonts w:ascii="Arial" w:hAnsi="Arial" w:cs="Arial"/>
          <w:b/>
          <w:i/>
          <w:sz w:val="26"/>
          <w:szCs w:val="26"/>
          <w:lang w:eastAsia="en-US"/>
        </w:rPr>
      </w:pPr>
      <w:r w:rsidRPr="00E3440C">
        <w:rPr>
          <w:rFonts w:ascii="Arial" w:hAnsi="Arial" w:cs="Arial"/>
          <w:b/>
          <w:i/>
          <w:sz w:val="26"/>
          <w:szCs w:val="26"/>
          <w:lang w:eastAsia="en-US"/>
        </w:rPr>
        <w:t>HAYVANSAL ÜRÜNLERİN İHRACAT DEĞERİ</w:t>
      </w:r>
    </w:p>
    <w:tbl>
      <w:tblPr>
        <w:tblStyle w:val="Stil4"/>
        <w:tblW w:w="5004" w:type="pct"/>
        <w:tblLook w:val="04E0" w:firstRow="1" w:lastRow="1" w:firstColumn="1" w:lastColumn="0" w:noHBand="0" w:noVBand="1"/>
      </w:tblPr>
      <w:tblGrid>
        <w:gridCol w:w="1240"/>
        <w:gridCol w:w="1227"/>
        <w:gridCol w:w="1411"/>
        <w:gridCol w:w="1530"/>
        <w:gridCol w:w="1411"/>
        <w:gridCol w:w="1407"/>
        <w:gridCol w:w="1409"/>
      </w:tblGrid>
      <w:tr w:rsidR="003876A1" w:rsidRPr="00F33776" w14:paraId="0942DFB1" w14:textId="77777777" w:rsidTr="00CB659E">
        <w:trPr>
          <w:cnfStyle w:val="100000000000" w:firstRow="1" w:lastRow="0" w:firstColumn="0" w:lastColumn="0" w:oddVBand="0" w:evenVBand="0" w:oddHBand="0" w:evenHBand="0" w:firstRowFirstColumn="0" w:firstRowLastColumn="0" w:lastRowFirstColumn="0" w:lastRowLastColumn="0"/>
          <w:trHeight w:val="465"/>
        </w:trPr>
        <w:tc>
          <w:tcPr>
            <w:tcW w:w="643" w:type="pct"/>
            <w:vMerge w:val="restart"/>
            <w:hideMark/>
          </w:tcPr>
          <w:p w14:paraId="572324B6" w14:textId="77777777" w:rsidR="003876A1" w:rsidRDefault="003876A1" w:rsidP="00CB659E">
            <w:pPr>
              <w:jc w:val="center"/>
              <w:rPr>
                <w:rFonts w:asciiTheme="majorHAnsi" w:hAnsiTheme="majorHAnsi" w:cstheme="majorHAnsi"/>
                <w:b/>
                <w:bCs/>
                <w:sz w:val="22"/>
                <w:szCs w:val="22"/>
              </w:rPr>
            </w:pPr>
            <w:r w:rsidRPr="00F33776">
              <w:rPr>
                <w:rFonts w:asciiTheme="majorHAnsi" w:hAnsiTheme="majorHAnsi" w:cstheme="majorHAnsi"/>
                <w:b/>
                <w:bCs/>
                <w:sz w:val="22"/>
                <w:szCs w:val="22"/>
              </w:rPr>
              <w:t xml:space="preserve">İhraç </w:t>
            </w:r>
          </w:p>
          <w:p w14:paraId="7A4437D9" w14:textId="77777777" w:rsidR="003876A1" w:rsidRPr="00F33776" w:rsidRDefault="003876A1" w:rsidP="00CB659E">
            <w:pPr>
              <w:jc w:val="center"/>
              <w:rPr>
                <w:rFonts w:asciiTheme="majorHAnsi" w:hAnsiTheme="majorHAnsi" w:cstheme="majorHAnsi"/>
                <w:b/>
                <w:bCs/>
                <w:sz w:val="22"/>
                <w:szCs w:val="22"/>
              </w:rPr>
            </w:pPr>
            <w:r w:rsidRPr="00F33776">
              <w:rPr>
                <w:rFonts w:asciiTheme="majorHAnsi" w:hAnsiTheme="majorHAnsi" w:cstheme="majorHAnsi"/>
                <w:b/>
                <w:bCs/>
                <w:sz w:val="22"/>
                <w:szCs w:val="22"/>
              </w:rPr>
              <w:t>Ürünleri</w:t>
            </w:r>
          </w:p>
        </w:tc>
        <w:tc>
          <w:tcPr>
            <w:tcW w:w="1369" w:type="pct"/>
            <w:gridSpan w:val="2"/>
            <w:hideMark/>
          </w:tcPr>
          <w:p w14:paraId="261F88F4" w14:textId="77777777" w:rsidR="003876A1" w:rsidRPr="00F33776" w:rsidRDefault="003876A1" w:rsidP="00CB659E">
            <w:pPr>
              <w:jc w:val="center"/>
              <w:rPr>
                <w:rFonts w:asciiTheme="majorHAnsi" w:hAnsiTheme="majorHAnsi" w:cstheme="majorHAnsi"/>
                <w:b/>
                <w:bCs/>
                <w:szCs w:val="22"/>
              </w:rPr>
            </w:pPr>
            <w:r w:rsidRPr="00F33776">
              <w:rPr>
                <w:rFonts w:asciiTheme="majorHAnsi" w:hAnsiTheme="majorHAnsi" w:cstheme="majorHAnsi"/>
                <w:b/>
                <w:bCs/>
                <w:szCs w:val="22"/>
              </w:rPr>
              <w:t>2017</w:t>
            </w:r>
          </w:p>
        </w:tc>
        <w:tc>
          <w:tcPr>
            <w:tcW w:w="1526" w:type="pct"/>
            <w:gridSpan w:val="2"/>
            <w:hideMark/>
          </w:tcPr>
          <w:p w14:paraId="22D5BBB4" w14:textId="77777777" w:rsidR="003876A1" w:rsidRPr="00F33776" w:rsidRDefault="003876A1" w:rsidP="00CB659E">
            <w:pPr>
              <w:jc w:val="center"/>
              <w:rPr>
                <w:rFonts w:asciiTheme="majorHAnsi" w:hAnsiTheme="majorHAnsi" w:cstheme="majorHAnsi"/>
                <w:b/>
                <w:bCs/>
                <w:szCs w:val="22"/>
              </w:rPr>
            </w:pPr>
            <w:r w:rsidRPr="00F33776">
              <w:rPr>
                <w:rFonts w:asciiTheme="majorHAnsi" w:hAnsiTheme="majorHAnsi" w:cstheme="majorHAnsi"/>
                <w:b/>
                <w:bCs/>
                <w:szCs w:val="22"/>
              </w:rPr>
              <w:t>2018</w:t>
            </w:r>
          </w:p>
        </w:tc>
        <w:tc>
          <w:tcPr>
            <w:tcW w:w="1461" w:type="pct"/>
            <w:gridSpan w:val="2"/>
            <w:hideMark/>
          </w:tcPr>
          <w:p w14:paraId="7C8EB1AB" w14:textId="77777777" w:rsidR="003876A1" w:rsidRPr="00F33776" w:rsidRDefault="003876A1" w:rsidP="00CB659E">
            <w:pPr>
              <w:jc w:val="center"/>
              <w:rPr>
                <w:rFonts w:asciiTheme="majorHAnsi" w:hAnsiTheme="majorHAnsi" w:cstheme="majorHAnsi"/>
                <w:b/>
                <w:bCs/>
                <w:szCs w:val="22"/>
              </w:rPr>
            </w:pPr>
            <w:r w:rsidRPr="00F33776">
              <w:rPr>
                <w:rFonts w:asciiTheme="majorHAnsi" w:hAnsiTheme="majorHAnsi" w:cstheme="majorHAnsi"/>
                <w:b/>
                <w:bCs/>
                <w:szCs w:val="22"/>
              </w:rPr>
              <w:t>2019</w:t>
            </w:r>
          </w:p>
        </w:tc>
      </w:tr>
      <w:tr w:rsidR="003876A1" w:rsidRPr="00F33776" w14:paraId="5653229C" w14:textId="77777777" w:rsidTr="00CB659E">
        <w:trPr>
          <w:trHeight w:val="160"/>
        </w:trPr>
        <w:tc>
          <w:tcPr>
            <w:tcW w:w="643" w:type="pct"/>
            <w:vMerge/>
            <w:hideMark/>
          </w:tcPr>
          <w:p w14:paraId="658C326F" w14:textId="77777777" w:rsidR="003876A1" w:rsidRPr="00F33776" w:rsidRDefault="003876A1" w:rsidP="00CB659E">
            <w:pPr>
              <w:rPr>
                <w:rFonts w:asciiTheme="majorHAnsi" w:hAnsiTheme="majorHAnsi" w:cstheme="majorHAnsi"/>
                <w:b/>
                <w:bCs/>
                <w:sz w:val="22"/>
                <w:szCs w:val="22"/>
              </w:rPr>
            </w:pPr>
          </w:p>
        </w:tc>
        <w:tc>
          <w:tcPr>
            <w:tcW w:w="637" w:type="pct"/>
            <w:shd w:val="clear" w:color="auto" w:fill="DEEAF6" w:themeFill="accent1" w:themeFillTint="33"/>
            <w:hideMark/>
          </w:tcPr>
          <w:p w14:paraId="4E77C1D0" w14:textId="77777777" w:rsidR="003876A1" w:rsidRDefault="003876A1" w:rsidP="00CB659E">
            <w:pPr>
              <w:jc w:val="center"/>
              <w:rPr>
                <w:rFonts w:asciiTheme="majorHAnsi" w:hAnsiTheme="majorHAnsi" w:cstheme="majorHAnsi"/>
                <w:b/>
                <w:bCs/>
                <w:sz w:val="22"/>
                <w:szCs w:val="22"/>
              </w:rPr>
            </w:pPr>
            <w:r w:rsidRPr="00F33776">
              <w:rPr>
                <w:rFonts w:asciiTheme="majorHAnsi" w:hAnsiTheme="majorHAnsi" w:cstheme="majorHAnsi"/>
                <w:b/>
                <w:bCs/>
                <w:sz w:val="22"/>
                <w:szCs w:val="22"/>
              </w:rPr>
              <w:t>Miktarı</w:t>
            </w:r>
          </w:p>
          <w:p w14:paraId="63531B35" w14:textId="77777777" w:rsidR="003876A1" w:rsidRPr="00F33776" w:rsidRDefault="003876A1" w:rsidP="00CB659E">
            <w:pPr>
              <w:jc w:val="center"/>
              <w:rPr>
                <w:rFonts w:asciiTheme="majorHAnsi" w:hAnsiTheme="majorHAnsi" w:cstheme="majorHAnsi"/>
                <w:b/>
                <w:bCs/>
                <w:sz w:val="22"/>
                <w:szCs w:val="22"/>
              </w:rPr>
            </w:pPr>
            <w:r>
              <w:rPr>
                <w:rFonts w:asciiTheme="majorHAnsi" w:hAnsiTheme="majorHAnsi" w:cstheme="majorHAnsi"/>
                <w:b/>
                <w:bCs/>
                <w:sz w:val="22"/>
                <w:szCs w:val="22"/>
              </w:rPr>
              <w:t>(Adet/Kg)</w:t>
            </w:r>
          </w:p>
        </w:tc>
        <w:tc>
          <w:tcPr>
            <w:tcW w:w="732" w:type="pct"/>
            <w:shd w:val="clear" w:color="auto" w:fill="DEEAF6" w:themeFill="accent1" w:themeFillTint="33"/>
            <w:hideMark/>
          </w:tcPr>
          <w:p w14:paraId="0647A782" w14:textId="77777777" w:rsidR="003876A1" w:rsidRPr="00F33776" w:rsidRDefault="003876A1" w:rsidP="00CB659E">
            <w:pPr>
              <w:jc w:val="center"/>
              <w:rPr>
                <w:rFonts w:asciiTheme="majorHAnsi" w:hAnsiTheme="majorHAnsi" w:cstheme="majorHAnsi"/>
                <w:b/>
                <w:bCs/>
                <w:sz w:val="22"/>
                <w:szCs w:val="22"/>
              </w:rPr>
            </w:pPr>
            <w:r w:rsidRPr="00F33776">
              <w:rPr>
                <w:rFonts w:asciiTheme="majorHAnsi" w:hAnsiTheme="majorHAnsi" w:cstheme="majorHAnsi"/>
                <w:b/>
                <w:bCs/>
                <w:sz w:val="22"/>
                <w:szCs w:val="22"/>
              </w:rPr>
              <w:t>Parasal Tutarı ($)</w:t>
            </w:r>
          </w:p>
        </w:tc>
        <w:tc>
          <w:tcPr>
            <w:tcW w:w="794" w:type="pct"/>
            <w:shd w:val="clear" w:color="auto" w:fill="DEEAF6" w:themeFill="accent1" w:themeFillTint="33"/>
            <w:hideMark/>
          </w:tcPr>
          <w:p w14:paraId="05F1E53F" w14:textId="77777777" w:rsidR="003876A1" w:rsidRDefault="003876A1" w:rsidP="00CB659E">
            <w:pPr>
              <w:jc w:val="center"/>
              <w:rPr>
                <w:rFonts w:asciiTheme="majorHAnsi" w:hAnsiTheme="majorHAnsi" w:cstheme="majorHAnsi"/>
                <w:b/>
                <w:bCs/>
                <w:sz w:val="22"/>
                <w:szCs w:val="22"/>
              </w:rPr>
            </w:pPr>
            <w:r w:rsidRPr="00F33776">
              <w:rPr>
                <w:rFonts w:asciiTheme="majorHAnsi" w:hAnsiTheme="majorHAnsi" w:cstheme="majorHAnsi"/>
                <w:b/>
                <w:bCs/>
                <w:sz w:val="22"/>
                <w:szCs w:val="22"/>
              </w:rPr>
              <w:t>Miktarı</w:t>
            </w:r>
          </w:p>
          <w:p w14:paraId="2BF44C26" w14:textId="77777777" w:rsidR="003876A1" w:rsidRPr="00F33776" w:rsidRDefault="003876A1" w:rsidP="00CB659E">
            <w:pPr>
              <w:jc w:val="center"/>
              <w:rPr>
                <w:rFonts w:asciiTheme="majorHAnsi" w:hAnsiTheme="majorHAnsi" w:cstheme="majorHAnsi"/>
                <w:b/>
                <w:bCs/>
                <w:sz w:val="22"/>
                <w:szCs w:val="22"/>
              </w:rPr>
            </w:pPr>
            <w:r>
              <w:rPr>
                <w:rFonts w:asciiTheme="majorHAnsi" w:hAnsiTheme="majorHAnsi" w:cstheme="majorHAnsi"/>
                <w:b/>
                <w:bCs/>
                <w:sz w:val="22"/>
                <w:szCs w:val="22"/>
              </w:rPr>
              <w:t xml:space="preserve"> (Adet/Kg)</w:t>
            </w:r>
          </w:p>
        </w:tc>
        <w:tc>
          <w:tcPr>
            <w:tcW w:w="732" w:type="pct"/>
            <w:shd w:val="clear" w:color="auto" w:fill="DEEAF6" w:themeFill="accent1" w:themeFillTint="33"/>
            <w:hideMark/>
          </w:tcPr>
          <w:p w14:paraId="561A125D" w14:textId="77777777" w:rsidR="003876A1" w:rsidRPr="00F33776" w:rsidRDefault="003876A1" w:rsidP="00CB659E">
            <w:pPr>
              <w:jc w:val="center"/>
              <w:rPr>
                <w:rFonts w:asciiTheme="majorHAnsi" w:hAnsiTheme="majorHAnsi" w:cstheme="majorHAnsi"/>
                <w:b/>
                <w:bCs/>
                <w:sz w:val="22"/>
                <w:szCs w:val="22"/>
              </w:rPr>
            </w:pPr>
            <w:r w:rsidRPr="00F33776">
              <w:rPr>
                <w:rFonts w:asciiTheme="majorHAnsi" w:hAnsiTheme="majorHAnsi" w:cstheme="majorHAnsi"/>
                <w:b/>
                <w:bCs/>
                <w:sz w:val="22"/>
                <w:szCs w:val="22"/>
              </w:rPr>
              <w:t>Parasal Tutarı ($)</w:t>
            </w:r>
          </w:p>
        </w:tc>
        <w:tc>
          <w:tcPr>
            <w:tcW w:w="730" w:type="pct"/>
            <w:shd w:val="clear" w:color="auto" w:fill="DEEAF6" w:themeFill="accent1" w:themeFillTint="33"/>
            <w:hideMark/>
          </w:tcPr>
          <w:p w14:paraId="413F5B58" w14:textId="77777777" w:rsidR="003876A1" w:rsidRDefault="003876A1" w:rsidP="00CB659E">
            <w:pPr>
              <w:jc w:val="center"/>
              <w:rPr>
                <w:rFonts w:asciiTheme="majorHAnsi" w:hAnsiTheme="majorHAnsi" w:cstheme="majorHAnsi"/>
                <w:b/>
                <w:bCs/>
                <w:sz w:val="22"/>
                <w:szCs w:val="22"/>
              </w:rPr>
            </w:pPr>
            <w:r w:rsidRPr="00F33776">
              <w:rPr>
                <w:rFonts w:asciiTheme="majorHAnsi" w:hAnsiTheme="majorHAnsi" w:cstheme="majorHAnsi"/>
                <w:b/>
                <w:bCs/>
                <w:sz w:val="22"/>
                <w:szCs w:val="22"/>
              </w:rPr>
              <w:t>Miktarı</w:t>
            </w:r>
            <w:r>
              <w:rPr>
                <w:rFonts w:asciiTheme="majorHAnsi" w:hAnsiTheme="majorHAnsi" w:cstheme="majorHAnsi"/>
                <w:b/>
                <w:bCs/>
                <w:sz w:val="22"/>
                <w:szCs w:val="22"/>
              </w:rPr>
              <w:t xml:space="preserve"> </w:t>
            </w:r>
          </w:p>
          <w:p w14:paraId="36A0057A" w14:textId="77777777" w:rsidR="003876A1" w:rsidRPr="00F33776" w:rsidRDefault="003876A1" w:rsidP="00CB659E">
            <w:pPr>
              <w:jc w:val="center"/>
              <w:rPr>
                <w:rFonts w:asciiTheme="majorHAnsi" w:hAnsiTheme="majorHAnsi" w:cstheme="majorHAnsi"/>
                <w:b/>
                <w:bCs/>
                <w:sz w:val="22"/>
                <w:szCs w:val="22"/>
              </w:rPr>
            </w:pPr>
            <w:r>
              <w:rPr>
                <w:rFonts w:asciiTheme="majorHAnsi" w:hAnsiTheme="majorHAnsi" w:cstheme="majorHAnsi"/>
                <w:b/>
                <w:bCs/>
                <w:sz w:val="22"/>
                <w:szCs w:val="22"/>
              </w:rPr>
              <w:t>(Adet/Kg)</w:t>
            </w:r>
          </w:p>
        </w:tc>
        <w:tc>
          <w:tcPr>
            <w:tcW w:w="731" w:type="pct"/>
            <w:shd w:val="clear" w:color="auto" w:fill="DEEAF6" w:themeFill="accent1" w:themeFillTint="33"/>
            <w:hideMark/>
          </w:tcPr>
          <w:p w14:paraId="33FEF03D" w14:textId="77777777" w:rsidR="003876A1" w:rsidRPr="00F33776" w:rsidRDefault="003876A1" w:rsidP="00CB659E">
            <w:pPr>
              <w:jc w:val="center"/>
              <w:rPr>
                <w:rFonts w:asciiTheme="majorHAnsi" w:hAnsiTheme="majorHAnsi" w:cstheme="majorHAnsi"/>
                <w:b/>
                <w:bCs/>
                <w:sz w:val="22"/>
                <w:szCs w:val="22"/>
              </w:rPr>
            </w:pPr>
            <w:r w:rsidRPr="00F33776">
              <w:rPr>
                <w:rFonts w:asciiTheme="majorHAnsi" w:hAnsiTheme="majorHAnsi" w:cstheme="majorHAnsi"/>
                <w:b/>
                <w:bCs/>
                <w:sz w:val="22"/>
                <w:szCs w:val="22"/>
              </w:rPr>
              <w:t>Parasal Tutarı ($)</w:t>
            </w:r>
          </w:p>
        </w:tc>
      </w:tr>
      <w:tr w:rsidR="003876A1" w:rsidRPr="00F33776" w14:paraId="714E915B" w14:textId="77777777" w:rsidTr="00CB659E">
        <w:trPr>
          <w:trHeight w:val="537"/>
        </w:trPr>
        <w:tc>
          <w:tcPr>
            <w:tcW w:w="643" w:type="pct"/>
            <w:tcMar>
              <w:left w:w="28" w:type="dxa"/>
            </w:tcMar>
            <w:hideMark/>
          </w:tcPr>
          <w:p w14:paraId="4E639B54" w14:textId="77777777" w:rsidR="003876A1" w:rsidRPr="00F33776" w:rsidRDefault="003876A1" w:rsidP="00CB659E">
            <w:pPr>
              <w:jc w:val="left"/>
              <w:rPr>
                <w:rFonts w:asciiTheme="majorHAnsi" w:hAnsiTheme="majorHAnsi" w:cstheme="majorHAnsi"/>
                <w:bCs/>
                <w:sz w:val="22"/>
                <w:szCs w:val="22"/>
              </w:rPr>
            </w:pPr>
            <w:r w:rsidRPr="00F33776">
              <w:rPr>
                <w:rFonts w:asciiTheme="majorHAnsi" w:hAnsiTheme="majorHAnsi" w:cstheme="majorHAnsi"/>
                <w:bCs/>
                <w:sz w:val="22"/>
                <w:szCs w:val="22"/>
              </w:rPr>
              <w:t>Yumurta (Adet)</w:t>
            </w:r>
          </w:p>
        </w:tc>
        <w:tc>
          <w:tcPr>
            <w:tcW w:w="637" w:type="pct"/>
            <w:tcMar>
              <w:right w:w="28" w:type="dxa"/>
            </w:tcMar>
            <w:hideMark/>
          </w:tcPr>
          <w:p w14:paraId="5E4ACB7E"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105.826.680</w:t>
            </w:r>
          </w:p>
        </w:tc>
        <w:tc>
          <w:tcPr>
            <w:tcW w:w="732" w:type="pct"/>
            <w:tcMar>
              <w:right w:w="28" w:type="dxa"/>
            </w:tcMar>
            <w:hideMark/>
          </w:tcPr>
          <w:p w14:paraId="766D82C7"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5.919.392,67</w:t>
            </w:r>
          </w:p>
        </w:tc>
        <w:tc>
          <w:tcPr>
            <w:tcW w:w="794" w:type="pct"/>
            <w:tcMar>
              <w:right w:w="28" w:type="dxa"/>
            </w:tcMar>
            <w:hideMark/>
          </w:tcPr>
          <w:p w14:paraId="623EFC9C"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117.408.240,00</w:t>
            </w:r>
          </w:p>
        </w:tc>
        <w:tc>
          <w:tcPr>
            <w:tcW w:w="732" w:type="pct"/>
            <w:tcMar>
              <w:right w:w="28" w:type="dxa"/>
            </w:tcMar>
            <w:hideMark/>
          </w:tcPr>
          <w:p w14:paraId="256DD14D"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6.724.886,00</w:t>
            </w:r>
          </w:p>
        </w:tc>
        <w:tc>
          <w:tcPr>
            <w:tcW w:w="730" w:type="pct"/>
            <w:tcMar>
              <w:right w:w="28" w:type="dxa"/>
            </w:tcMar>
            <w:hideMark/>
          </w:tcPr>
          <w:p w14:paraId="01034EA5"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78.972.920,00</w:t>
            </w:r>
          </w:p>
        </w:tc>
        <w:tc>
          <w:tcPr>
            <w:tcW w:w="731" w:type="pct"/>
            <w:tcMar>
              <w:right w:w="28" w:type="dxa"/>
            </w:tcMar>
            <w:hideMark/>
          </w:tcPr>
          <w:p w14:paraId="76ECB0FB"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3.488.881,32</w:t>
            </w:r>
          </w:p>
        </w:tc>
      </w:tr>
      <w:tr w:rsidR="003876A1" w:rsidRPr="00F33776" w14:paraId="124CD445" w14:textId="77777777" w:rsidTr="00CB659E">
        <w:trPr>
          <w:trHeight w:val="537"/>
        </w:trPr>
        <w:tc>
          <w:tcPr>
            <w:tcW w:w="643" w:type="pct"/>
            <w:tcMar>
              <w:left w:w="28" w:type="dxa"/>
            </w:tcMar>
            <w:hideMark/>
          </w:tcPr>
          <w:p w14:paraId="6E2B4552" w14:textId="77777777" w:rsidR="003876A1" w:rsidRPr="00F33776" w:rsidRDefault="003876A1" w:rsidP="00CB659E">
            <w:pPr>
              <w:jc w:val="left"/>
              <w:rPr>
                <w:rFonts w:asciiTheme="majorHAnsi" w:hAnsiTheme="majorHAnsi" w:cstheme="majorHAnsi"/>
                <w:bCs/>
                <w:sz w:val="22"/>
                <w:szCs w:val="22"/>
              </w:rPr>
            </w:pPr>
            <w:r w:rsidRPr="00F33776">
              <w:rPr>
                <w:rFonts w:asciiTheme="majorHAnsi" w:hAnsiTheme="majorHAnsi" w:cstheme="majorHAnsi"/>
                <w:bCs/>
                <w:sz w:val="22"/>
                <w:szCs w:val="22"/>
              </w:rPr>
              <w:t>Süt Ürünleri</w:t>
            </w:r>
          </w:p>
        </w:tc>
        <w:tc>
          <w:tcPr>
            <w:tcW w:w="637" w:type="pct"/>
            <w:tcMar>
              <w:right w:w="28" w:type="dxa"/>
            </w:tcMar>
            <w:hideMark/>
          </w:tcPr>
          <w:p w14:paraId="0D0F3EF9"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7.937.173</w:t>
            </w:r>
          </w:p>
        </w:tc>
        <w:tc>
          <w:tcPr>
            <w:tcW w:w="732" w:type="pct"/>
            <w:tcMar>
              <w:right w:w="28" w:type="dxa"/>
            </w:tcMar>
            <w:hideMark/>
          </w:tcPr>
          <w:p w14:paraId="1CEF8464"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12.245.307,14</w:t>
            </w:r>
          </w:p>
        </w:tc>
        <w:tc>
          <w:tcPr>
            <w:tcW w:w="794" w:type="pct"/>
            <w:tcMar>
              <w:right w:w="28" w:type="dxa"/>
            </w:tcMar>
            <w:hideMark/>
          </w:tcPr>
          <w:p w14:paraId="2BB6B111"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14.400.336,16</w:t>
            </w:r>
          </w:p>
        </w:tc>
        <w:tc>
          <w:tcPr>
            <w:tcW w:w="732" w:type="pct"/>
            <w:tcMar>
              <w:right w:w="28" w:type="dxa"/>
            </w:tcMar>
            <w:hideMark/>
          </w:tcPr>
          <w:p w14:paraId="1AB3B09F"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16.824.191,10</w:t>
            </w:r>
          </w:p>
        </w:tc>
        <w:tc>
          <w:tcPr>
            <w:tcW w:w="730" w:type="pct"/>
            <w:tcMar>
              <w:right w:w="28" w:type="dxa"/>
            </w:tcMar>
            <w:hideMark/>
          </w:tcPr>
          <w:p w14:paraId="7A8B7643"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7.367.622,35</w:t>
            </w:r>
          </w:p>
        </w:tc>
        <w:tc>
          <w:tcPr>
            <w:tcW w:w="731" w:type="pct"/>
            <w:tcMar>
              <w:right w:w="28" w:type="dxa"/>
            </w:tcMar>
            <w:hideMark/>
          </w:tcPr>
          <w:p w14:paraId="5344D283"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13.183.763,01</w:t>
            </w:r>
          </w:p>
        </w:tc>
      </w:tr>
      <w:tr w:rsidR="003876A1" w:rsidRPr="00F33776" w14:paraId="03FF7A94" w14:textId="77777777" w:rsidTr="00CB659E">
        <w:trPr>
          <w:trHeight w:val="537"/>
        </w:trPr>
        <w:tc>
          <w:tcPr>
            <w:tcW w:w="643" w:type="pct"/>
            <w:tcMar>
              <w:left w:w="28" w:type="dxa"/>
            </w:tcMar>
            <w:hideMark/>
          </w:tcPr>
          <w:p w14:paraId="28780507" w14:textId="77777777" w:rsidR="003876A1" w:rsidRPr="00F33776" w:rsidRDefault="003876A1" w:rsidP="00CB659E">
            <w:pPr>
              <w:jc w:val="left"/>
              <w:rPr>
                <w:rFonts w:asciiTheme="majorHAnsi" w:hAnsiTheme="majorHAnsi" w:cstheme="majorHAnsi"/>
                <w:bCs/>
                <w:sz w:val="22"/>
                <w:szCs w:val="22"/>
              </w:rPr>
            </w:pPr>
            <w:r w:rsidRPr="00F33776">
              <w:rPr>
                <w:rFonts w:asciiTheme="majorHAnsi" w:hAnsiTheme="majorHAnsi" w:cstheme="majorHAnsi"/>
                <w:bCs/>
                <w:sz w:val="22"/>
                <w:szCs w:val="22"/>
              </w:rPr>
              <w:lastRenderedPageBreak/>
              <w:t xml:space="preserve">Balık </w:t>
            </w:r>
            <w:proofErr w:type="gramStart"/>
            <w:r w:rsidRPr="00F33776">
              <w:rPr>
                <w:rFonts w:asciiTheme="majorHAnsi" w:hAnsiTheme="majorHAnsi" w:cstheme="majorHAnsi"/>
                <w:bCs/>
                <w:sz w:val="22"/>
                <w:szCs w:val="22"/>
              </w:rPr>
              <w:t>Ve</w:t>
            </w:r>
            <w:proofErr w:type="gramEnd"/>
            <w:r w:rsidRPr="00F33776">
              <w:rPr>
                <w:rFonts w:asciiTheme="majorHAnsi" w:hAnsiTheme="majorHAnsi" w:cstheme="majorHAnsi"/>
                <w:bCs/>
                <w:sz w:val="22"/>
                <w:szCs w:val="22"/>
              </w:rPr>
              <w:t xml:space="preserve"> Ürünleri</w:t>
            </w:r>
          </w:p>
        </w:tc>
        <w:tc>
          <w:tcPr>
            <w:tcW w:w="637" w:type="pct"/>
            <w:tcMar>
              <w:right w:w="28" w:type="dxa"/>
            </w:tcMar>
            <w:hideMark/>
          </w:tcPr>
          <w:p w14:paraId="1F65AC98"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2.695.196</w:t>
            </w:r>
          </w:p>
        </w:tc>
        <w:tc>
          <w:tcPr>
            <w:tcW w:w="732" w:type="pct"/>
            <w:tcMar>
              <w:right w:w="28" w:type="dxa"/>
            </w:tcMar>
            <w:hideMark/>
          </w:tcPr>
          <w:p w14:paraId="1A9B0EE6"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12.562.965,91</w:t>
            </w:r>
          </w:p>
        </w:tc>
        <w:tc>
          <w:tcPr>
            <w:tcW w:w="794" w:type="pct"/>
            <w:tcMar>
              <w:right w:w="28" w:type="dxa"/>
            </w:tcMar>
            <w:hideMark/>
          </w:tcPr>
          <w:p w14:paraId="49975290"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2.280.730,16</w:t>
            </w:r>
          </w:p>
        </w:tc>
        <w:tc>
          <w:tcPr>
            <w:tcW w:w="732" w:type="pct"/>
            <w:tcMar>
              <w:right w:w="28" w:type="dxa"/>
            </w:tcMar>
            <w:hideMark/>
          </w:tcPr>
          <w:p w14:paraId="4D474351"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14.159.885,16</w:t>
            </w:r>
          </w:p>
        </w:tc>
        <w:tc>
          <w:tcPr>
            <w:tcW w:w="730" w:type="pct"/>
            <w:tcMar>
              <w:right w:w="28" w:type="dxa"/>
            </w:tcMar>
            <w:hideMark/>
          </w:tcPr>
          <w:p w14:paraId="41EE4E92"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2.653.343,56</w:t>
            </w:r>
          </w:p>
        </w:tc>
        <w:tc>
          <w:tcPr>
            <w:tcW w:w="731" w:type="pct"/>
            <w:tcMar>
              <w:right w:w="28" w:type="dxa"/>
            </w:tcMar>
            <w:hideMark/>
          </w:tcPr>
          <w:p w14:paraId="6E491034"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15.767.216,30</w:t>
            </w:r>
          </w:p>
        </w:tc>
      </w:tr>
      <w:tr w:rsidR="003876A1" w:rsidRPr="00F33776" w14:paraId="6D91A72E" w14:textId="77777777" w:rsidTr="00CB659E">
        <w:trPr>
          <w:trHeight w:val="537"/>
        </w:trPr>
        <w:tc>
          <w:tcPr>
            <w:tcW w:w="643" w:type="pct"/>
            <w:tcMar>
              <w:left w:w="28" w:type="dxa"/>
            </w:tcMar>
            <w:hideMark/>
          </w:tcPr>
          <w:p w14:paraId="7B0E3197" w14:textId="77777777" w:rsidR="003876A1" w:rsidRPr="00F33776" w:rsidRDefault="003876A1" w:rsidP="00CB659E">
            <w:pPr>
              <w:jc w:val="left"/>
              <w:rPr>
                <w:rFonts w:asciiTheme="majorHAnsi" w:hAnsiTheme="majorHAnsi" w:cstheme="majorHAnsi"/>
                <w:bCs/>
                <w:sz w:val="22"/>
                <w:szCs w:val="22"/>
              </w:rPr>
            </w:pPr>
            <w:r w:rsidRPr="00F33776">
              <w:rPr>
                <w:rFonts w:asciiTheme="majorHAnsi" w:hAnsiTheme="majorHAnsi" w:cstheme="majorHAnsi"/>
                <w:bCs/>
                <w:sz w:val="22"/>
                <w:szCs w:val="22"/>
              </w:rPr>
              <w:t>Hamur İşleri</w:t>
            </w:r>
          </w:p>
        </w:tc>
        <w:tc>
          <w:tcPr>
            <w:tcW w:w="637" w:type="pct"/>
            <w:tcMar>
              <w:right w:w="28" w:type="dxa"/>
            </w:tcMar>
            <w:hideMark/>
          </w:tcPr>
          <w:p w14:paraId="6A91660A"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185.064</w:t>
            </w:r>
          </w:p>
        </w:tc>
        <w:tc>
          <w:tcPr>
            <w:tcW w:w="732" w:type="pct"/>
            <w:tcMar>
              <w:right w:w="28" w:type="dxa"/>
            </w:tcMar>
            <w:hideMark/>
          </w:tcPr>
          <w:p w14:paraId="670474F5"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1.197.004,77</w:t>
            </w:r>
          </w:p>
        </w:tc>
        <w:tc>
          <w:tcPr>
            <w:tcW w:w="794" w:type="pct"/>
            <w:tcMar>
              <w:right w:w="28" w:type="dxa"/>
            </w:tcMar>
            <w:hideMark/>
          </w:tcPr>
          <w:p w14:paraId="3107C75A"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224.317,77</w:t>
            </w:r>
          </w:p>
        </w:tc>
        <w:tc>
          <w:tcPr>
            <w:tcW w:w="732" w:type="pct"/>
            <w:tcMar>
              <w:right w:w="28" w:type="dxa"/>
            </w:tcMar>
            <w:hideMark/>
          </w:tcPr>
          <w:p w14:paraId="12779433"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1.923.880,49</w:t>
            </w:r>
          </w:p>
        </w:tc>
        <w:tc>
          <w:tcPr>
            <w:tcW w:w="730" w:type="pct"/>
            <w:tcMar>
              <w:right w:w="28" w:type="dxa"/>
            </w:tcMar>
            <w:hideMark/>
          </w:tcPr>
          <w:p w14:paraId="107D2D77"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367.940,52</w:t>
            </w:r>
          </w:p>
        </w:tc>
        <w:tc>
          <w:tcPr>
            <w:tcW w:w="731" w:type="pct"/>
            <w:tcMar>
              <w:right w:w="28" w:type="dxa"/>
            </w:tcMar>
            <w:hideMark/>
          </w:tcPr>
          <w:p w14:paraId="2D45E5E7"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1.195.172,03</w:t>
            </w:r>
          </w:p>
        </w:tc>
      </w:tr>
      <w:tr w:rsidR="003876A1" w:rsidRPr="00F33776" w14:paraId="61F17CD5" w14:textId="77777777" w:rsidTr="00CB659E">
        <w:trPr>
          <w:trHeight w:val="387"/>
        </w:trPr>
        <w:tc>
          <w:tcPr>
            <w:tcW w:w="643" w:type="pct"/>
            <w:tcMar>
              <w:left w:w="28" w:type="dxa"/>
            </w:tcMar>
            <w:hideMark/>
          </w:tcPr>
          <w:p w14:paraId="07C78EDE" w14:textId="77777777" w:rsidR="003876A1" w:rsidRPr="00F33776" w:rsidRDefault="003876A1" w:rsidP="00CB659E">
            <w:pPr>
              <w:jc w:val="left"/>
              <w:rPr>
                <w:rFonts w:asciiTheme="majorHAnsi" w:hAnsiTheme="majorHAnsi" w:cstheme="majorHAnsi"/>
                <w:bCs/>
                <w:sz w:val="22"/>
                <w:szCs w:val="22"/>
              </w:rPr>
            </w:pPr>
            <w:r w:rsidRPr="00F33776">
              <w:rPr>
                <w:rFonts w:asciiTheme="majorHAnsi" w:hAnsiTheme="majorHAnsi" w:cstheme="majorHAnsi"/>
                <w:bCs/>
                <w:sz w:val="22"/>
                <w:szCs w:val="22"/>
              </w:rPr>
              <w:t>Hayvansal Yan Ürün (Deri-Tüy)</w:t>
            </w:r>
          </w:p>
        </w:tc>
        <w:tc>
          <w:tcPr>
            <w:tcW w:w="637" w:type="pct"/>
            <w:tcMar>
              <w:right w:w="28" w:type="dxa"/>
            </w:tcMar>
            <w:hideMark/>
          </w:tcPr>
          <w:p w14:paraId="0DC09792"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51.706</w:t>
            </w:r>
          </w:p>
        </w:tc>
        <w:tc>
          <w:tcPr>
            <w:tcW w:w="732" w:type="pct"/>
            <w:tcMar>
              <w:right w:w="28" w:type="dxa"/>
            </w:tcMar>
            <w:hideMark/>
          </w:tcPr>
          <w:p w14:paraId="30836301"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56.665</w:t>
            </w:r>
          </w:p>
        </w:tc>
        <w:tc>
          <w:tcPr>
            <w:tcW w:w="794" w:type="pct"/>
            <w:tcMar>
              <w:right w:w="28" w:type="dxa"/>
            </w:tcMar>
            <w:hideMark/>
          </w:tcPr>
          <w:p w14:paraId="3B79E239"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130.870,80</w:t>
            </w:r>
          </w:p>
        </w:tc>
        <w:tc>
          <w:tcPr>
            <w:tcW w:w="732" w:type="pct"/>
            <w:tcMar>
              <w:right w:w="28" w:type="dxa"/>
            </w:tcMar>
            <w:hideMark/>
          </w:tcPr>
          <w:p w14:paraId="4DE87BC6"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90.443,30</w:t>
            </w:r>
          </w:p>
        </w:tc>
        <w:tc>
          <w:tcPr>
            <w:tcW w:w="730" w:type="pct"/>
            <w:tcMar>
              <w:right w:w="28" w:type="dxa"/>
            </w:tcMar>
            <w:hideMark/>
          </w:tcPr>
          <w:p w14:paraId="6AE13750"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151.828,36</w:t>
            </w:r>
          </w:p>
        </w:tc>
        <w:tc>
          <w:tcPr>
            <w:tcW w:w="731" w:type="pct"/>
            <w:tcMar>
              <w:right w:w="28" w:type="dxa"/>
            </w:tcMar>
            <w:hideMark/>
          </w:tcPr>
          <w:p w14:paraId="5D13F6D7"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91.169,33</w:t>
            </w:r>
          </w:p>
        </w:tc>
      </w:tr>
      <w:tr w:rsidR="003876A1" w:rsidRPr="00F33776" w14:paraId="54E2C0D8" w14:textId="77777777" w:rsidTr="00CB659E">
        <w:trPr>
          <w:trHeight w:val="577"/>
        </w:trPr>
        <w:tc>
          <w:tcPr>
            <w:tcW w:w="643" w:type="pct"/>
            <w:tcMar>
              <w:left w:w="28" w:type="dxa"/>
            </w:tcMar>
            <w:hideMark/>
          </w:tcPr>
          <w:p w14:paraId="084ED258" w14:textId="77777777" w:rsidR="003876A1" w:rsidRPr="00F33776" w:rsidRDefault="003876A1" w:rsidP="00CB659E">
            <w:pPr>
              <w:jc w:val="left"/>
              <w:rPr>
                <w:rFonts w:asciiTheme="majorHAnsi" w:hAnsiTheme="majorHAnsi" w:cstheme="majorHAnsi"/>
                <w:bCs/>
                <w:sz w:val="22"/>
                <w:szCs w:val="22"/>
              </w:rPr>
            </w:pPr>
            <w:r w:rsidRPr="00F33776">
              <w:rPr>
                <w:rFonts w:asciiTheme="majorHAnsi" w:hAnsiTheme="majorHAnsi" w:cstheme="majorHAnsi"/>
                <w:bCs/>
                <w:sz w:val="22"/>
                <w:szCs w:val="22"/>
              </w:rPr>
              <w:t>Et Ürünleri</w:t>
            </w:r>
          </w:p>
        </w:tc>
        <w:tc>
          <w:tcPr>
            <w:tcW w:w="637" w:type="pct"/>
            <w:tcMar>
              <w:right w:w="28" w:type="dxa"/>
            </w:tcMar>
            <w:hideMark/>
          </w:tcPr>
          <w:p w14:paraId="52E84113"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 </w:t>
            </w:r>
          </w:p>
        </w:tc>
        <w:tc>
          <w:tcPr>
            <w:tcW w:w="732" w:type="pct"/>
            <w:tcMar>
              <w:right w:w="28" w:type="dxa"/>
            </w:tcMar>
            <w:hideMark/>
          </w:tcPr>
          <w:p w14:paraId="33155E34"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 </w:t>
            </w:r>
          </w:p>
        </w:tc>
        <w:tc>
          <w:tcPr>
            <w:tcW w:w="794" w:type="pct"/>
            <w:tcMar>
              <w:right w:w="28" w:type="dxa"/>
            </w:tcMar>
            <w:hideMark/>
          </w:tcPr>
          <w:p w14:paraId="55CBC4BC"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14.434,17</w:t>
            </w:r>
          </w:p>
        </w:tc>
        <w:tc>
          <w:tcPr>
            <w:tcW w:w="732" w:type="pct"/>
            <w:tcMar>
              <w:right w:w="28" w:type="dxa"/>
            </w:tcMar>
            <w:hideMark/>
          </w:tcPr>
          <w:p w14:paraId="054743F5"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30.645,02</w:t>
            </w:r>
          </w:p>
        </w:tc>
        <w:tc>
          <w:tcPr>
            <w:tcW w:w="730" w:type="pct"/>
            <w:tcMar>
              <w:right w:w="28" w:type="dxa"/>
            </w:tcMar>
            <w:hideMark/>
          </w:tcPr>
          <w:p w14:paraId="1A06B173"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11,249</w:t>
            </w:r>
          </w:p>
        </w:tc>
        <w:tc>
          <w:tcPr>
            <w:tcW w:w="731" w:type="pct"/>
            <w:tcMar>
              <w:right w:w="28" w:type="dxa"/>
            </w:tcMar>
            <w:hideMark/>
          </w:tcPr>
          <w:p w14:paraId="0DD23909"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26.407,20</w:t>
            </w:r>
          </w:p>
        </w:tc>
      </w:tr>
      <w:tr w:rsidR="003876A1" w:rsidRPr="00F33776" w14:paraId="70B02E38" w14:textId="77777777" w:rsidTr="00CB659E">
        <w:trPr>
          <w:cnfStyle w:val="010000000000" w:firstRow="0" w:lastRow="1" w:firstColumn="0" w:lastColumn="0" w:oddVBand="0" w:evenVBand="0" w:oddHBand="0" w:evenHBand="0" w:firstRowFirstColumn="0" w:firstRowLastColumn="0" w:lastRowFirstColumn="0" w:lastRowLastColumn="0"/>
          <w:trHeight w:val="557"/>
        </w:trPr>
        <w:tc>
          <w:tcPr>
            <w:tcW w:w="643" w:type="pct"/>
            <w:tcMar>
              <w:left w:w="28" w:type="dxa"/>
            </w:tcMar>
            <w:hideMark/>
          </w:tcPr>
          <w:p w14:paraId="1A0D0F9D" w14:textId="77777777" w:rsidR="003876A1" w:rsidRPr="00F33776" w:rsidRDefault="003876A1" w:rsidP="00CB659E">
            <w:pPr>
              <w:rPr>
                <w:rFonts w:asciiTheme="majorHAnsi" w:hAnsiTheme="majorHAnsi" w:cstheme="majorHAnsi"/>
                <w:b/>
                <w:bCs/>
                <w:sz w:val="22"/>
                <w:szCs w:val="22"/>
              </w:rPr>
            </w:pPr>
            <w:r w:rsidRPr="00F33776">
              <w:rPr>
                <w:rFonts w:asciiTheme="majorHAnsi" w:hAnsiTheme="majorHAnsi" w:cstheme="majorHAnsi"/>
                <w:b/>
                <w:bCs/>
                <w:sz w:val="22"/>
                <w:szCs w:val="22"/>
              </w:rPr>
              <w:t>TOPLAM</w:t>
            </w:r>
          </w:p>
        </w:tc>
        <w:tc>
          <w:tcPr>
            <w:tcW w:w="637" w:type="pct"/>
            <w:tcMar>
              <w:right w:w="28" w:type="dxa"/>
            </w:tcMar>
            <w:hideMark/>
          </w:tcPr>
          <w:p w14:paraId="021CB828" w14:textId="77777777" w:rsidR="003876A1" w:rsidRPr="00F33776" w:rsidRDefault="003876A1" w:rsidP="00CB659E">
            <w:pPr>
              <w:jc w:val="right"/>
              <w:rPr>
                <w:rFonts w:asciiTheme="majorHAnsi" w:hAnsiTheme="majorHAnsi" w:cstheme="majorHAnsi"/>
                <w:b/>
                <w:bCs/>
                <w:sz w:val="22"/>
                <w:szCs w:val="22"/>
              </w:rPr>
            </w:pPr>
            <w:r w:rsidRPr="00F33776">
              <w:rPr>
                <w:rFonts w:asciiTheme="majorHAnsi" w:hAnsiTheme="majorHAnsi" w:cstheme="majorHAnsi"/>
                <w:b/>
                <w:bCs/>
                <w:sz w:val="22"/>
                <w:szCs w:val="22"/>
              </w:rPr>
              <w:t> </w:t>
            </w:r>
          </w:p>
        </w:tc>
        <w:tc>
          <w:tcPr>
            <w:tcW w:w="732" w:type="pct"/>
            <w:tcMar>
              <w:right w:w="28" w:type="dxa"/>
            </w:tcMar>
            <w:hideMark/>
          </w:tcPr>
          <w:p w14:paraId="22D179E6" w14:textId="77777777" w:rsidR="003876A1" w:rsidRPr="00F33776" w:rsidRDefault="003876A1" w:rsidP="00CB659E">
            <w:pPr>
              <w:jc w:val="right"/>
              <w:rPr>
                <w:rFonts w:asciiTheme="majorHAnsi" w:hAnsiTheme="majorHAnsi" w:cstheme="majorHAnsi"/>
                <w:b/>
                <w:bCs/>
                <w:sz w:val="22"/>
                <w:szCs w:val="22"/>
              </w:rPr>
            </w:pPr>
            <w:r w:rsidRPr="00F33776">
              <w:rPr>
                <w:rFonts w:asciiTheme="majorHAnsi" w:hAnsiTheme="majorHAnsi" w:cstheme="majorHAnsi"/>
                <w:b/>
                <w:bCs/>
                <w:sz w:val="22"/>
                <w:szCs w:val="22"/>
              </w:rPr>
              <w:t>31.981.335,49</w:t>
            </w:r>
          </w:p>
        </w:tc>
        <w:tc>
          <w:tcPr>
            <w:tcW w:w="794" w:type="pct"/>
            <w:tcMar>
              <w:right w:w="28" w:type="dxa"/>
            </w:tcMar>
            <w:hideMark/>
          </w:tcPr>
          <w:p w14:paraId="593E3C34"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 </w:t>
            </w:r>
          </w:p>
        </w:tc>
        <w:tc>
          <w:tcPr>
            <w:tcW w:w="732" w:type="pct"/>
            <w:tcMar>
              <w:right w:w="28" w:type="dxa"/>
            </w:tcMar>
            <w:hideMark/>
          </w:tcPr>
          <w:p w14:paraId="43988AF4" w14:textId="77777777" w:rsidR="003876A1" w:rsidRPr="00F33776" w:rsidRDefault="003876A1" w:rsidP="00CB659E">
            <w:pPr>
              <w:jc w:val="right"/>
              <w:rPr>
                <w:rFonts w:asciiTheme="majorHAnsi" w:hAnsiTheme="majorHAnsi" w:cstheme="majorHAnsi"/>
                <w:b/>
                <w:bCs/>
                <w:sz w:val="22"/>
                <w:szCs w:val="22"/>
              </w:rPr>
            </w:pPr>
            <w:r w:rsidRPr="00F33776">
              <w:rPr>
                <w:rFonts w:asciiTheme="majorHAnsi" w:hAnsiTheme="majorHAnsi" w:cstheme="majorHAnsi"/>
                <w:b/>
                <w:bCs/>
                <w:sz w:val="22"/>
                <w:szCs w:val="22"/>
              </w:rPr>
              <w:t>39.753.931,07</w:t>
            </w:r>
          </w:p>
        </w:tc>
        <w:tc>
          <w:tcPr>
            <w:tcW w:w="730" w:type="pct"/>
            <w:tcMar>
              <w:right w:w="28" w:type="dxa"/>
            </w:tcMar>
            <w:hideMark/>
          </w:tcPr>
          <w:p w14:paraId="4E179A57" w14:textId="77777777" w:rsidR="003876A1" w:rsidRPr="00F33776" w:rsidRDefault="003876A1" w:rsidP="00CB659E">
            <w:pPr>
              <w:jc w:val="right"/>
              <w:rPr>
                <w:rFonts w:asciiTheme="majorHAnsi" w:hAnsiTheme="majorHAnsi" w:cstheme="majorHAnsi"/>
                <w:sz w:val="22"/>
                <w:szCs w:val="22"/>
              </w:rPr>
            </w:pPr>
            <w:r w:rsidRPr="00F33776">
              <w:rPr>
                <w:rFonts w:asciiTheme="majorHAnsi" w:hAnsiTheme="majorHAnsi" w:cstheme="majorHAnsi"/>
                <w:sz w:val="22"/>
                <w:szCs w:val="22"/>
              </w:rPr>
              <w:t> </w:t>
            </w:r>
          </w:p>
        </w:tc>
        <w:tc>
          <w:tcPr>
            <w:tcW w:w="731" w:type="pct"/>
            <w:tcMar>
              <w:right w:w="28" w:type="dxa"/>
            </w:tcMar>
            <w:hideMark/>
          </w:tcPr>
          <w:p w14:paraId="7A88E46D" w14:textId="77777777" w:rsidR="003876A1" w:rsidRPr="00F33776" w:rsidRDefault="003876A1" w:rsidP="00CB659E">
            <w:pPr>
              <w:jc w:val="right"/>
              <w:rPr>
                <w:rFonts w:asciiTheme="majorHAnsi" w:hAnsiTheme="majorHAnsi" w:cstheme="majorHAnsi"/>
                <w:b/>
                <w:bCs/>
                <w:sz w:val="22"/>
                <w:szCs w:val="22"/>
              </w:rPr>
            </w:pPr>
            <w:r w:rsidRPr="00F33776">
              <w:rPr>
                <w:rFonts w:asciiTheme="majorHAnsi" w:hAnsiTheme="majorHAnsi" w:cstheme="majorHAnsi"/>
                <w:b/>
                <w:bCs/>
                <w:sz w:val="22"/>
                <w:szCs w:val="22"/>
              </w:rPr>
              <w:t>33.752.609,19</w:t>
            </w:r>
          </w:p>
        </w:tc>
      </w:tr>
    </w:tbl>
    <w:p w14:paraId="31EA07AA" w14:textId="77777777" w:rsidR="003876A1" w:rsidRDefault="003876A1" w:rsidP="00CB659E">
      <w:pPr>
        <w:rPr>
          <w:lang w:eastAsia="en-US"/>
        </w:rPr>
      </w:pPr>
    </w:p>
    <w:p w14:paraId="7A34DF31" w14:textId="77777777" w:rsidR="003876A1" w:rsidRPr="00F62069" w:rsidRDefault="003876A1" w:rsidP="00CB659E">
      <w:pPr>
        <w:rPr>
          <w:lang w:eastAsia="en-US"/>
        </w:rPr>
      </w:pPr>
    </w:p>
    <w:p w14:paraId="59636438" w14:textId="77777777" w:rsidR="003876A1" w:rsidRPr="00435FC2" w:rsidRDefault="003876A1" w:rsidP="006C1502">
      <w:pPr>
        <w:pStyle w:val="Balk2"/>
      </w:pPr>
      <w:bookmarkStart w:id="348" w:name="_Toc529537714"/>
      <w:bookmarkStart w:id="349" w:name="_Toc529978308"/>
      <w:bookmarkStart w:id="350" w:name="_Toc536432086"/>
      <w:bookmarkStart w:id="351" w:name="_Toc1483448"/>
      <w:bookmarkStart w:id="352" w:name="_Toc43366132"/>
      <w:r w:rsidRPr="00435FC2">
        <w:t>HAYVAN SATIŞ YERLERİ</w:t>
      </w:r>
      <w:bookmarkEnd w:id="348"/>
      <w:bookmarkEnd w:id="349"/>
      <w:bookmarkEnd w:id="350"/>
      <w:bookmarkEnd w:id="351"/>
      <w:bookmarkEnd w:id="352"/>
    </w:p>
    <w:p w14:paraId="55089747" w14:textId="77777777" w:rsidR="003876A1" w:rsidRPr="008B4122" w:rsidRDefault="003876A1" w:rsidP="00E27B0C">
      <w:pPr>
        <w:ind w:left="426"/>
        <w:rPr>
          <w:szCs w:val="24"/>
        </w:rPr>
      </w:pPr>
    </w:p>
    <w:p w14:paraId="45A05DF4" w14:textId="77777777" w:rsidR="003876A1" w:rsidRDefault="003876A1" w:rsidP="00CB659E">
      <w:pPr>
        <w:ind w:firstLine="709"/>
        <w:rPr>
          <w:szCs w:val="24"/>
        </w:rPr>
      </w:pPr>
      <w:bookmarkStart w:id="353" w:name="_Toc529537715"/>
      <w:bookmarkStart w:id="354" w:name="_Toc529978309"/>
      <w:bookmarkStart w:id="355" w:name="_Toc536432087"/>
      <w:bookmarkStart w:id="356" w:name="_Toc1483449"/>
      <w:r w:rsidRPr="00AF448F">
        <w:rPr>
          <w:szCs w:val="24"/>
        </w:rPr>
        <w:t>Biri Denizli merkezde olmak üzere ruhsatlı 4 adet Hayvan pazarında gerekli denetim ve bilgilendirme çalışmaları yapılarak hayvan hareketleri kontrol altında tutulmuştur.</w:t>
      </w:r>
    </w:p>
    <w:p w14:paraId="34412758" w14:textId="77777777" w:rsidR="003876A1" w:rsidRPr="00AF448F" w:rsidRDefault="003876A1" w:rsidP="00CB659E">
      <w:pPr>
        <w:tabs>
          <w:tab w:val="left" w:pos="709"/>
        </w:tabs>
        <w:rPr>
          <w:b/>
          <w:szCs w:val="24"/>
        </w:rPr>
      </w:pPr>
    </w:p>
    <w:tbl>
      <w:tblPr>
        <w:tblStyle w:val="Stil4"/>
        <w:tblW w:w="8750" w:type="dxa"/>
        <w:jc w:val="center"/>
        <w:tblLook w:val="04A0" w:firstRow="1" w:lastRow="0" w:firstColumn="1" w:lastColumn="0" w:noHBand="0" w:noVBand="1"/>
      </w:tblPr>
      <w:tblGrid>
        <w:gridCol w:w="4939"/>
        <w:gridCol w:w="2000"/>
        <w:gridCol w:w="1811"/>
      </w:tblGrid>
      <w:tr w:rsidR="003876A1" w:rsidRPr="00AF448F" w14:paraId="085D8958" w14:textId="77777777" w:rsidTr="00CB659E">
        <w:trPr>
          <w:cnfStyle w:val="100000000000" w:firstRow="1" w:lastRow="0" w:firstColumn="0" w:lastColumn="0" w:oddVBand="0" w:evenVBand="0" w:oddHBand="0" w:evenHBand="0" w:firstRowFirstColumn="0" w:firstRowLastColumn="0" w:lastRowFirstColumn="0" w:lastRowLastColumn="0"/>
          <w:trHeight w:val="20"/>
          <w:jc w:val="center"/>
        </w:trPr>
        <w:tc>
          <w:tcPr>
            <w:tcW w:w="4939" w:type="dxa"/>
            <w:noWrap/>
          </w:tcPr>
          <w:p w14:paraId="428F1C4E" w14:textId="77777777" w:rsidR="003876A1" w:rsidRPr="00AF448F" w:rsidRDefault="003876A1" w:rsidP="00CB659E">
            <w:pPr>
              <w:rPr>
                <w:b/>
                <w:bCs/>
                <w:szCs w:val="24"/>
              </w:rPr>
            </w:pPr>
            <w:r w:rsidRPr="00AF448F">
              <w:rPr>
                <w:b/>
                <w:bCs/>
                <w:szCs w:val="24"/>
              </w:rPr>
              <w:t>Ruhsatlı Hayvan Pazarları</w:t>
            </w:r>
          </w:p>
        </w:tc>
        <w:tc>
          <w:tcPr>
            <w:tcW w:w="2000" w:type="dxa"/>
            <w:noWrap/>
          </w:tcPr>
          <w:p w14:paraId="073DC52A" w14:textId="77777777" w:rsidR="003876A1" w:rsidRPr="00AF448F" w:rsidRDefault="003876A1" w:rsidP="00CB659E">
            <w:pPr>
              <w:rPr>
                <w:szCs w:val="24"/>
              </w:rPr>
            </w:pPr>
          </w:p>
        </w:tc>
        <w:tc>
          <w:tcPr>
            <w:tcW w:w="1811" w:type="dxa"/>
            <w:noWrap/>
          </w:tcPr>
          <w:p w14:paraId="67C19427" w14:textId="77777777" w:rsidR="003876A1" w:rsidRPr="00AF448F" w:rsidRDefault="003876A1" w:rsidP="00CB659E">
            <w:pPr>
              <w:rPr>
                <w:szCs w:val="24"/>
              </w:rPr>
            </w:pPr>
          </w:p>
        </w:tc>
      </w:tr>
      <w:tr w:rsidR="003876A1" w:rsidRPr="00AF448F" w14:paraId="2E758188" w14:textId="77777777" w:rsidTr="00CB659E">
        <w:trPr>
          <w:trHeight w:val="20"/>
          <w:jc w:val="center"/>
        </w:trPr>
        <w:tc>
          <w:tcPr>
            <w:tcW w:w="4939" w:type="dxa"/>
          </w:tcPr>
          <w:p w14:paraId="076A9B09" w14:textId="77777777" w:rsidR="003876A1" w:rsidRPr="00AF448F" w:rsidRDefault="003876A1" w:rsidP="00CB659E">
            <w:pPr>
              <w:jc w:val="center"/>
              <w:rPr>
                <w:szCs w:val="24"/>
              </w:rPr>
            </w:pPr>
            <w:r w:rsidRPr="00AF448F">
              <w:rPr>
                <w:bCs/>
                <w:szCs w:val="24"/>
              </w:rPr>
              <w:t>Hayvan Pazarının Adı</w:t>
            </w:r>
          </w:p>
        </w:tc>
        <w:tc>
          <w:tcPr>
            <w:tcW w:w="2000" w:type="dxa"/>
          </w:tcPr>
          <w:p w14:paraId="1FCA663D" w14:textId="77777777" w:rsidR="003876A1" w:rsidRPr="00AF448F" w:rsidRDefault="003876A1" w:rsidP="00CB659E">
            <w:pPr>
              <w:jc w:val="center"/>
              <w:rPr>
                <w:szCs w:val="24"/>
              </w:rPr>
            </w:pPr>
            <w:r w:rsidRPr="00AF448F">
              <w:rPr>
                <w:bCs/>
                <w:szCs w:val="24"/>
              </w:rPr>
              <w:t>Ruhsat Tarihi</w:t>
            </w:r>
          </w:p>
        </w:tc>
        <w:tc>
          <w:tcPr>
            <w:tcW w:w="1811" w:type="dxa"/>
          </w:tcPr>
          <w:p w14:paraId="32C0EDF4" w14:textId="77777777" w:rsidR="003876A1" w:rsidRPr="00AF448F" w:rsidRDefault="003876A1" w:rsidP="00CB659E">
            <w:pPr>
              <w:jc w:val="center"/>
              <w:rPr>
                <w:szCs w:val="24"/>
              </w:rPr>
            </w:pPr>
            <w:r w:rsidRPr="00AF448F">
              <w:rPr>
                <w:bCs/>
                <w:szCs w:val="24"/>
              </w:rPr>
              <w:t>Kapasitesi</w:t>
            </w:r>
          </w:p>
        </w:tc>
      </w:tr>
      <w:tr w:rsidR="003876A1" w:rsidRPr="00AF448F" w14:paraId="5EB82364" w14:textId="77777777" w:rsidTr="00CB659E">
        <w:trPr>
          <w:trHeight w:val="20"/>
          <w:jc w:val="center"/>
        </w:trPr>
        <w:tc>
          <w:tcPr>
            <w:tcW w:w="4939" w:type="dxa"/>
            <w:vMerge w:val="restart"/>
          </w:tcPr>
          <w:p w14:paraId="6CF71AB7" w14:textId="77777777" w:rsidR="003876A1" w:rsidRPr="00AF448F" w:rsidRDefault="003876A1" w:rsidP="00CB659E">
            <w:pPr>
              <w:rPr>
                <w:szCs w:val="24"/>
              </w:rPr>
            </w:pPr>
            <w:r w:rsidRPr="00AF448F">
              <w:rPr>
                <w:szCs w:val="24"/>
              </w:rPr>
              <w:t>Denizli Ticaret Borsası Hayvan Pazarı</w:t>
            </w:r>
          </w:p>
        </w:tc>
        <w:tc>
          <w:tcPr>
            <w:tcW w:w="2000" w:type="dxa"/>
          </w:tcPr>
          <w:p w14:paraId="5EC8D64A" w14:textId="77777777" w:rsidR="003876A1" w:rsidRPr="00AF448F" w:rsidRDefault="003876A1" w:rsidP="00CB659E">
            <w:pPr>
              <w:jc w:val="center"/>
              <w:rPr>
                <w:szCs w:val="24"/>
              </w:rPr>
            </w:pPr>
            <w:r w:rsidRPr="00AF448F">
              <w:rPr>
                <w:szCs w:val="24"/>
              </w:rPr>
              <w:t>14.03.2005</w:t>
            </w:r>
          </w:p>
        </w:tc>
        <w:tc>
          <w:tcPr>
            <w:tcW w:w="1811" w:type="dxa"/>
          </w:tcPr>
          <w:p w14:paraId="59D1BFCE" w14:textId="77777777" w:rsidR="003876A1" w:rsidRPr="00AF448F" w:rsidRDefault="003876A1" w:rsidP="00CB659E">
            <w:pPr>
              <w:jc w:val="center"/>
              <w:rPr>
                <w:szCs w:val="24"/>
              </w:rPr>
            </w:pPr>
            <w:r w:rsidRPr="00AF448F">
              <w:rPr>
                <w:szCs w:val="24"/>
              </w:rPr>
              <w:t>25000 küçükbaş</w:t>
            </w:r>
          </w:p>
        </w:tc>
      </w:tr>
      <w:tr w:rsidR="003876A1" w:rsidRPr="00AF448F" w14:paraId="369C28F2" w14:textId="77777777" w:rsidTr="00CB659E">
        <w:trPr>
          <w:trHeight w:val="20"/>
          <w:jc w:val="center"/>
        </w:trPr>
        <w:tc>
          <w:tcPr>
            <w:tcW w:w="4939" w:type="dxa"/>
            <w:vMerge/>
          </w:tcPr>
          <w:p w14:paraId="5932A033" w14:textId="77777777" w:rsidR="003876A1" w:rsidRPr="00AF448F" w:rsidRDefault="003876A1" w:rsidP="00CB659E">
            <w:pPr>
              <w:rPr>
                <w:szCs w:val="24"/>
              </w:rPr>
            </w:pPr>
          </w:p>
        </w:tc>
        <w:tc>
          <w:tcPr>
            <w:tcW w:w="2000" w:type="dxa"/>
          </w:tcPr>
          <w:p w14:paraId="06389B73" w14:textId="77777777" w:rsidR="003876A1" w:rsidRPr="00AF448F" w:rsidRDefault="003876A1" w:rsidP="00CB659E">
            <w:pPr>
              <w:jc w:val="center"/>
              <w:rPr>
                <w:szCs w:val="24"/>
              </w:rPr>
            </w:pPr>
            <w:r w:rsidRPr="00AF448F">
              <w:rPr>
                <w:szCs w:val="24"/>
              </w:rPr>
              <w:t>(Bakanlık ruhsatlı)</w:t>
            </w:r>
          </w:p>
        </w:tc>
        <w:tc>
          <w:tcPr>
            <w:tcW w:w="1811" w:type="dxa"/>
          </w:tcPr>
          <w:p w14:paraId="44B032DD" w14:textId="77777777" w:rsidR="003876A1" w:rsidRPr="00AF448F" w:rsidRDefault="003876A1" w:rsidP="00CB659E">
            <w:pPr>
              <w:jc w:val="center"/>
              <w:rPr>
                <w:szCs w:val="24"/>
              </w:rPr>
            </w:pPr>
            <w:r w:rsidRPr="00AF448F">
              <w:rPr>
                <w:szCs w:val="24"/>
              </w:rPr>
              <w:t>1000 büyükbaş</w:t>
            </w:r>
          </w:p>
        </w:tc>
      </w:tr>
      <w:tr w:rsidR="003876A1" w:rsidRPr="00AF448F" w14:paraId="36B39967" w14:textId="77777777" w:rsidTr="00CB659E">
        <w:trPr>
          <w:trHeight w:val="20"/>
          <w:jc w:val="center"/>
        </w:trPr>
        <w:tc>
          <w:tcPr>
            <w:tcW w:w="4939" w:type="dxa"/>
            <w:vMerge w:val="restart"/>
          </w:tcPr>
          <w:p w14:paraId="1FDB8B88" w14:textId="77777777" w:rsidR="003876A1" w:rsidRPr="00AF448F" w:rsidRDefault="003876A1" w:rsidP="00CB659E">
            <w:pPr>
              <w:rPr>
                <w:szCs w:val="24"/>
              </w:rPr>
            </w:pPr>
            <w:r w:rsidRPr="00AF448F">
              <w:rPr>
                <w:szCs w:val="24"/>
              </w:rPr>
              <w:t>Çivril Belediyesi Hayvan Pazarı</w:t>
            </w:r>
          </w:p>
        </w:tc>
        <w:tc>
          <w:tcPr>
            <w:tcW w:w="2000" w:type="dxa"/>
            <w:vMerge w:val="restart"/>
          </w:tcPr>
          <w:p w14:paraId="44849C0D" w14:textId="77777777" w:rsidR="003876A1" w:rsidRPr="00AF448F" w:rsidRDefault="003876A1" w:rsidP="00CB659E">
            <w:pPr>
              <w:jc w:val="center"/>
              <w:rPr>
                <w:szCs w:val="24"/>
              </w:rPr>
            </w:pPr>
            <w:r w:rsidRPr="00AF448F">
              <w:rPr>
                <w:szCs w:val="24"/>
              </w:rPr>
              <w:t>24.03.2005</w:t>
            </w:r>
          </w:p>
        </w:tc>
        <w:tc>
          <w:tcPr>
            <w:tcW w:w="1811" w:type="dxa"/>
          </w:tcPr>
          <w:p w14:paraId="2E6368AE" w14:textId="77777777" w:rsidR="003876A1" w:rsidRPr="00AF448F" w:rsidRDefault="003876A1" w:rsidP="00CB659E">
            <w:pPr>
              <w:jc w:val="center"/>
              <w:rPr>
                <w:szCs w:val="24"/>
              </w:rPr>
            </w:pPr>
            <w:r>
              <w:rPr>
                <w:szCs w:val="24"/>
              </w:rPr>
              <w:t>600</w:t>
            </w:r>
            <w:r w:rsidRPr="00AF448F">
              <w:rPr>
                <w:szCs w:val="24"/>
              </w:rPr>
              <w:t xml:space="preserve"> küçükbaş</w:t>
            </w:r>
          </w:p>
        </w:tc>
      </w:tr>
      <w:tr w:rsidR="003876A1" w:rsidRPr="00AF448F" w14:paraId="692CEA26" w14:textId="77777777" w:rsidTr="00CB659E">
        <w:trPr>
          <w:trHeight w:val="20"/>
          <w:jc w:val="center"/>
        </w:trPr>
        <w:tc>
          <w:tcPr>
            <w:tcW w:w="4939" w:type="dxa"/>
            <w:vMerge/>
          </w:tcPr>
          <w:p w14:paraId="2310D51E" w14:textId="77777777" w:rsidR="003876A1" w:rsidRPr="00AF448F" w:rsidRDefault="003876A1" w:rsidP="00CB659E">
            <w:pPr>
              <w:rPr>
                <w:szCs w:val="24"/>
              </w:rPr>
            </w:pPr>
          </w:p>
        </w:tc>
        <w:tc>
          <w:tcPr>
            <w:tcW w:w="2000" w:type="dxa"/>
            <w:vMerge/>
          </w:tcPr>
          <w:p w14:paraId="57CCAB6D" w14:textId="77777777" w:rsidR="003876A1" w:rsidRPr="00AF448F" w:rsidRDefault="003876A1" w:rsidP="00CB659E">
            <w:pPr>
              <w:rPr>
                <w:szCs w:val="24"/>
              </w:rPr>
            </w:pPr>
          </w:p>
        </w:tc>
        <w:tc>
          <w:tcPr>
            <w:tcW w:w="1811" w:type="dxa"/>
          </w:tcPr>
          <w:p w14:paraId="61D95208" w14:textId="77777777" w:rsidR="003876A1" w:rsidRPr="00AF448F" w:rsidRDefault="003876A1" w:rsidP="00CB659E">
            <w:pPr>
              <w:jc w:val="center"/>
              <w:rPr>
                <w:szCs w:val="24"/>
              </w:rPr>
            </w:pPr>
            <w:r>
              <w:rPr>
                <w:szCs w:val="24"/>
              </w:rPr>
              <w:t>1</w:t>
            </w:r>
            <w:r w:rsidRPr="00AF448F">
              <w:rPr>
                <w:szCs w:val="24"/>
              </w:rPr>
              <w:t>50 büyükbaş</w:t>
            </w:r>
          </w:p>
        </w:tc>
      </w:tr>
      <w:tr w:rsidR="003876A1" w:rsidRPr="00AF448F" w14:paraId="5C705E33" w14:textId="77777777" w:rsidTr="00CB659E">
        <w:trPr>
          <w:trHeight w:val="20"/>
          <w:jc w:val="center"/>
        </w:trPr>
        <w:tc>
          <w:tcPr>
            <w:tcW w:w="4939" w:type="dxa"/>
            <w:vMerge w:val="restart"/>
          </w:tcPr>
          <w:p w14:paraId="7B1FAD8F" w14:textId="77777777" w:rsidR="003876A1" w:rsidRPr="00AF448F" w:rsidRDefault="003876A1" w:rsidP="00CB659E">
            <w:pPr>
              <w:rPr>
                <w:szCs w:val="24"/>
              </w:rPr>
            </w:pPr>
            <w:r w:rsidRPr="00AF448F">
              <w:rPr>
                <w:szCs w:val="24"/>
              </w:rPr>
              <w:t>Acıpayam Belediyesi Hayvan Pazarı</w:t>
            </w:r>
          </w:p>
        </w:tc>
        <w:tc>
          <w:tcPr>
            <w:tcW w:w="2000" w:type="dxa"/>
            <w:vMerge w:val="restart"/>
          </w:tcPr>
          <w:p w14:paraId="09524D86" w14:textId="77777777" w:rsidR="003876A1" w:rsidRPr="00AF448F" w:rsidRDefault="003876A1" w:rsidP="00CB659E">
            <w:pPr>
              <w:jc w:val="center"/>
              <w:rPr>
                <w:szCs w:val="24"/>
              </w:rPr>
            </w:pPr>
            <w:r w:rsidRPr="00AF448F">
              <w:rPr>
                <w:szCs w:val="24"/>
              </w:rPr>
              <w:t>25.08.2006</w:t>
            </w:r>
          </w:p>
        </w:tc>
        <w:tc>
          <w:tcPr>
            <w:tcW w:w="1811" w:type="dxa"/>
          </w:tcPr>
          <w:p w14:paraId="3574C9D9" w14:textId="77777777" w:rsidR="003876A1" w:rsidRPr="00AF448F" w:rsidRDefault="003876A1" w:rsidP="00CB659E">
            <w:pPr>
              <w:jc w:val="center"/>
              <w:rPr>
                <w:szCs w:val="24"/>
              </w:rPr>
            </w:pPr>
            <w:r w:rsidRPr="00AF448F">
              <w:rPr>
                <w:szCs w:val="24"/>
              </w:rPr>
              <w:t>2000 küçükbaş</w:t>
            </w:r>
          </w:p>
        </w:tc>
      </w:tr>
      <w:tr w:rsidR="003876A1" w:rsidRPr="00AF448F" w14:paraId="57D2782F" w14:textId="77777777" w:rsidTr="00CB659E">
        <w:trPr>
          <w:trHeight w:val="20"/>
          <w:jc w:val="center"/>
        </w:trPr>
        <w:tc>
          <w:tcPr>
            <w:tcW w:w="4939" w:type="dxa"/>
            <w:vMerge/>
          </w:tcPr>
          <w:p w14:paraId="5DDAB898" w14:textId="77777777" w:rsidR="003876A1" w:rsidRPr="00AF448F" w:rsidRDefault="003876A1" w:rsidP="00CB659E">
            <w:pPr>
              <w:rPr>
                <w:szCs w:val="24"/>
              </w:rPr>
            </w:pPr>
          </w:p>
        </w:tc>
        <w:tc>
          <w:tcPr>
            <w:tcW w:w="2000" w:type="dxa"/>
            <w:vMerge/>
          </w:tcPr>
          <w:p w14:paraId="2AE898E7" w14:textId="77777777" w:rsidR="003876A1" w:rsidRPr="00AF448F" w:rsidRDefault="003876A1" w:rsidP="00CB659E">
            <w:pPr>
              <w:rPr>
                <w:szCs w:val="24"/>
              </w:rPr>
            </w:pPr>
          </w:p>
        </w:tc>
        <w:tc>
          <w:tcPr>
            <w:tcW w:w="1811" w:type="dxa"/>
          </w:tcPr>
          <w:p w14:paraId="383EAF29" w14:textId="77777777" w:rsidR="003876A1" w:rsidRPr="00AF448F" w:rsidRDefault="003876A1" w:rsidP="00CB659E">
            <w:pPr>
              <w:jc w:val="center"/>
              <w:rPr>
                <w:szCs w:val="24"/>
              </w:rPr>
            </w:pPr>
            <w:r w:rsidRPr="00AF448F">
              <w:rPr>
                <w:szCs w:val="24"/>
              </w:rPr>
              <w:t>500 büyükbaş</w:t>
            </w:r>
          </w:p>
        </w:tc>
      </w:tr>
      <w:tr w:rsidR="003876A1" w:rsidRPr="00AF448F" w14:paraId="6D210C5A" w14:textId="77777777" w:rsidTr="00CB659E">
        <w:trPr>
          <w:trHeight w:val="20"/>
          <w:jc w:val="center"/>
        </w:trPr>
        <w:tc>
          <w:tcPr>
            <w:tcW w:w="4939" w:type="dxa"/>
            <w:vMerge w:val="restart"/>
          </w:tcPr>
          <w:p w14:paraId="40597712" w14:textId="77777777" w:rsidR="003876A1" w:rsidRPr="00AF448F" w:rsidRDefault="003876A1" w:rsidP="00CB659E">
            <w:pPr>
              <w:rPr>
                <w:szCs w:val="24"/>
              </w:rPr>
            </w:pPr>
            <w:r w:rsidRPr="00AF448F">
              <w:rPr>
                <w:szCs w:val="24"/>
              </w:rPr>
              <w:t>Tavas Belediyesi Hayvan Borsası</w:t>
            </w:r>
          </w:p>
        </w:tc>
        <w:tc>
          <w:tcPr>
            <w:tcW w:w="2000" w:type="dxa"/>
            <w:vMerge w:val="restart"/>
          </w:tcPr>
          <w:p w14:paraId="4339B8C4" w14:textId="77777777" w:rsidR="003876A1" w:rsidRPr="00AF448F" w:rsidRDefault="003876A1" w:rsidP="00CB659E">
            <w:pPr>
              <w:jc w:val="center"/>
              <w:rPr>
                <w:szCs w:val="24"/>
              </w:rPr>
            </w:pPr>
            <w:r w:rsidRPr="00AF448F">
              <w:rPr>
                <w:szCs w:val="24"/>
              </w:rPr>
              <w:t>29.09.2013</w:t>
            </w:r>
          </w:p>
        </w:tc>
        <w:tc>
          <w:tcPr>
            <w:tcW w:w="1811" w:type="dxa"/>
          </w:tcPr>
          <w:p w14:paraId="18721F22" w14:textId="77777777" w:rsidR="003876A1" w:rsidRPr="00AF448F" w:rsidRDefault="003876A1" w:rsidP="00CB659E">
            <w:pPr>
              <w:jc w:val="center"/>
              <w:rPr>
                <w:szCs w:val="24"/>
              </w:rPr>
            </w:pPr>
            <w:r w:rsidRPr="00AF448F">
              <w:rPr>
                <w:szCs w:val="24"/>
              </w:rPr>
              <w:t>300 küçükbaş</w:t>
            </w:r>
          </w:p>
        </w:tc>
      </w:tr>
      <w:tr w:rsidR="003876A1" w:rsidRPr="00AF448F" w14:paraId="3D535C7E" w14:textId="77777777" w:rsidTr="00CB659E">
        <w:trPr>
          <w:trHeight w:val="20"/>
          <w:jc w:val="center"/>
        </w:trPr>
        <w:tc>
          <w:tcPr>
            <w:tcW w:w="4939" w:type="dxa"/>
            <w:vMerge/>
          </w:tcPr>
          <w:p w14:paraId="27E3D0F5" w14:textId="77777777" w:rsidR="003876A1" w:rsidRPr="00AF448F" w:rsidRDefault="003876A1" w:rsidP="00CB659E">
            <w:pPr>
              <w:rPr>
                <w:szCs w:val="24"/>
              </w:rPr>
            </w:pPr>
          </w:p>
        </w:tc>
        <w:tc>
          <w:tcPr>
            <w:tcW w:w="2000" w:type="dxa"/>
            <w:vMerge/>
          </w:tcPr>
          <w:p w14:paraId="69D40F02" w14:textId="77777777" w:rsidR="003876A1" w:rsidRPr="00AF448F" w:rsidRDefault="003876A1" w:rsidP="00CB659E">
            <w:pPr>
              <w:rPr>
                <w:szCs w:val="24"/>
              </w:rPr>
            </w:pPr>
          </w:p>
        </w:tc>
        <w:tc>
          <w:tcPr>
            <w:tcW w:w="1811" w:type="dxa"/>
          </w:tcPr>
          <w:p w14:paraId="0750AEED" w14:textId="77777777" w:rsidR="003876A1" w:rsidRPr="00AF448F" w:rsidRDefault="003876A1" w:rsidP="00CB659E">
            <w:pPr>
              <w:jc w:val="center"/>
              <w:rPr>
                <w:szCs w:val="24"/>
              </w:rPr>
            </w:pPr>
            <w:r w:rsidRPr="00AF448F">
              <w:rPr>
                <w:szCs w:val="24"/>
              </w:rPr>
              <w:t>100 büyükbaş</w:t>
            </w:r>
          </w:p>
        </w:tc>
      </w:tr>
      <w:bookmarkEnd w:id="353"/>
      <w:bookmarkEnd w:id="354"/>
      <w:bookmarkEnd w:id="355"/>
      <w:bookmarkEnd w:id="356"/>
    </w:tbl>
    <w:p w14:paraId="42100F90" w14:textId="77777777" w:rsidR="003876A1" w:rsidRDefault="003876A1" w:rsidP="00435FC2"/>
    <w:p w14:paraId="7D31CD38" w14:textId="77777777" w:rsidR="003876A1" w:rsidRPr="00435FC2" w:rsidRDefault="003876A1" w:rsidP="006C1502">
      <w:pPr>
        <w:pStyle w:val="Balk2"/>
      </w:pPr>
      <w:bookmarkStart w:id="357" w:name="_Toc529537718"/>
      <w:bookmarkStart w:id="358" w:name="_Toc529978314"/>
      <w:bookmarkStart w:id="359" w:name="_Toc536432090"/>
      <w:bookmarkStart w:id="360" w:name="_Toc1483452"/>
      <w:bookmarkStart w:id="361" w:name="_Toc43366133"/>
      <w:r w:rsidRPr="00435FC2">
        <w:t>DENİZLİ HOROZU</w:t>
      </w:r>
      <w:bookmarkEnd w:id="357"/>
      <w:bookmarkEnd w:id="358"/>
      <w:bookmarkEnd w:id="359"/>
      <w:bookmarkEnd w:id="360"/>
      <w:bookmarkEnd w:id="361"/>
    </w:p>
    <w:p w14:paraId="7A9AC93D" w14:textId="77777777" w:rsidR="003876A1" w:rsidRPr="00AF448F" w:rsidRDefault="003876A1" w:rsidP="00CB659E">
      <w:pPr>
        <w:ind w:firstLine="708"/>
        <w:rPr>
          <w:bCs/>
          <w:szCs w:val="24"/>
        </w:rPr>
      </w:pPr>
      <w:r w:rsidRPr="00AF448F">
        <w:rPr>
          <w:bCs/>
          <w:szCs w:val="24"/>
        </w:rPr>
        <w:t xml:space="preserve">Denizli Horozu Denizli ile özdeşleşmiş uzun ve ahenkli ötüşlerinin yanında renk ve görünümleriyle de ilgi odağı olan bir horoz ırkıdır. Dünyada sadece Denizli ilinde </w:t>
      </w:r>
      <w:proofErr w:type="gramStart"/>
      <w:r w:rsidRPr="00AF448F">
        <w:rPr>
          <w:bCs/>
          <w:szCs w:val="24"/>
        </w:rPr>
        <w:t>yetiştirilen  Denizli</w:t>
      </w:r>
      <w:proofErr w:type="gramEnd"/>
      <w:r w:rsidRPr="00AF448F">
        <w:rPr>
          <w:bCs/>
          <w:szCs w:val="24"/>
        </w:rPr>
        <w:t xml:space="preserve"> Horozları asırlar boyunca her türlü çevre koşullarına uyum sağlayarak ve çeşitli  salgın tavuk hastalıklarına direnerek günümüze kadar gelmişlerdir. </w:t>
      </w:r>
    </w:p>
    <w:p w14:paraId="1F271895" w14:textId="77777777" w:rsidR="003876A1" w:rsidRPr="00AF448F" w:rsidRDefault="003876A1" w:rsidP="00CB659E">
      <w:pPr>
        <w:ind w:firstLine="708"/>
        <w:rPr>
          <w:bCs/>
          <w:szCs w:val="24"/>
        </w:rPr>
      </w:pPr>
      <w:r w:rsidRPr="00AF448F">
        <w:rPr>
          <w:bCs/>
          <w:szCs w:val="24"/>
        </w:rPr>
        <w:t xml:space="preserve">Gıda Tarım ve Hayvancılık Denizli İl Müdürlüğümüzce muhafazasına çalışılan böylesine önemli bir gen kaynağının ilimizde korunmasının yanında yaptığımız üretimle yurdumuzun her yanına yayılmasını sağlamak, Dünyanın koruma altına aldığı </w:t>
      </w:r>
      <w:proofErr w:type="spellStart"/>
      <w:r w:rsidRPr="00AF448F">
        <w:rPr>
          <w:bCs/>
          <w:szCs w:val="24"/>
        </w:rPr>
        <w:t>Pamukkalemiz</w:t>
      </w:r>
      <w:proofErr w:type="spellEnd"/>
      <w:r w:rsidRPr="00AF448F">
        <w:rPr>
          <w:bCs/>
          <w:szCs w:val="24"/>
        </w:rPr>
        <w:t xml:space="preserve"> ile Horozumuzun birlikte anılması ve İlimizin Uluslararası tanıtımına katkıda bulunulması asıl hedefimizdir.</w:t>
      </w:r>
    </w:p>
    <w:p w14:paraId="39E6C380" w14:textId="77777777" w:rsidR="003876A1" w:rsidRPr="00AF448F" w:rsidRDefault="003876A1" w:rsidP="00CB659E">
      <w:pPr>
        <w:ind w:firstLine="708"/>
        <w:rPr>
          <w:szCs w:val="24"/>
        </w:rPr>
      </w:pPr>
      <w:r w:rsidRPr="00AF448F">
        <w:rPr>
          <w:szCs w:val="24"/>
        </w:rPr>
        <w:t>Denizli Irkı üretiminde öncelikle mevcut ırk özelliklerini taşıyan horoz ve tavuklardan ayrı bir sürü kurularak elde bir nüve oluşturulmuş, ikinci aşamada meraklı yetiştiricilerde bulunan ve ırkın özelliklerini taşıyan horozlar takibe alınarak bunlar İl Müdürlüğüne kazandırılmış ve kan tazeleyerek akrabalığın aşılması, sakatların ortadan kaldırılması yoluna gidilmiştir.</w:t>
      </w:r>
    </w:p>
    <w:p w14:paraId="64E6E841" w14:textId="77777777" w:rsidR="003876A1" w:rsidRPr="00AF448F" w:rsidRDefault="003876A1" w:rsidP="00CB659E">
      <w:pPr>
        <w:ind w:firstLine="708"/>
        <w:rPr>
          <w:bCs/>
          <w:szCs w:val="24"/>
        </w:rPr>
      </w:pPr>
      <w:r w:rsidRPr="00AF448F">
        <w:rPr>
          <w:bCs/>
          <w:szCs w:val="24"/>
        </w:rPr>
        <w:t>20.04.2004 tarihinde toplanan Irk Tescil Komitesinin onayı ile tescil edilmiştir.</w:t>
      </w:r>
    </w:p>
    <w:p w14:paraId="0968EEE4" w14:textId="77777777" w:rsidR="003876A1" w:rsidRPr="00AF448F" w:rsidRDefault="003876A1" w:rsidP="00CB659E">
      <w:pPr>
        <w:ind w:firstLine="708"/>
        <w:rPr>
          <w:bCs/>
          <w:szCs w:val="24"/>
        </w:rPr>
      </w:pPr>
      <w:r w:rsidRPr="00AF448F">
        <w:rPr>
          <w:bCs/>
          <w:szCs w:val="24"/>
        </w:rPr>
        <w:t xml:space="preserve">Yerli Hayvan Irklarının Tesciline ait Yönetmelik 12.12.2004 tarih ve 25668 sayılı </w:t>
      </w:r>
      <w:proofErr w:type="gramStart"/>
      <w:r w:rsidRPr="00AF448F">
        <w:rPr>
          <w:bCs/>
          <w:szCs w:val="24"/>
        </w:rPr>
        <w:t>resmi</w:t>
      </w:r>
      <w:proofErr w:type="gramEnd"/>
      <w:r w:rsidRPr="00AF448F">
        <w:rPr>
          <w:bCs/>
          <w:szCs w:val="24"/>
        </w:rPr>
        <w:t xml:space="preserve"> Gazetede yayınlanmıştır. </w:t>
      </w:r>
    </w:p>
    <w:p w14:paraId="19A15C2D" w14:textId="77777777" w:rsidR="003876A1" w:rsidRDefault="003876A1" w:rsidP="00CB659E">
      <w:pPr>
        <w:ind w:firstLine="708"/>
        <w:rPr>
          <w:bCs/>
          <w:szCs w:val="24"/>
        </w:rPr>
      </w:pPr>
      <w:r w:rsidRPr="00AF448F">
        <w:rPr>
          <w:bCs/>
          <w:szCs w:val="24"/>
        </w:rPr>
        <w:t>Denizli Irkı Tavuk Irkının Bazı verim Özelliklerini belirlemek için Aydın Adnan Menderes Üniversitesi ile çalışmalar yapıldı.</w:t>
      </w:r>
    </w:p>
    <w:p w14:paraId="5E59D86D" w14:textId="77777777" w:rsidR="003876A1" w:rsidRPr="00AF448F" w:rsidRDefault="003876A1" w:rsidP="00CB659E">
      <w:pPr>
        <w:ind w:firstLine="708"/>
        <w:rPr>
          <w:b/>
          <w:bCs/>
          <w:szCs w:val="24"/>
        </w:rPr>
      </w:pPr>
    </w:p>
    <w:p w14:paraId="37D0C2A3" w14:textId="77777777" w:rsidR="003876A1" w:rsidRPr="00AF448F" w:rsidRDefault="003876A1" w:rsidP="00CB659E">
      <w:pPr>
        <w:ind w:firstLine="708"/>
        <w:rPr>
          <w:b/>
          <w:bCs/>
          <w:szCs w:val="24"/>
        </w:rPr>
      </w:pPr>
      <w:r w:rsidRPr="00AF448F">
        <w:rPr>
          <w:b/>
          <w:bCs/>
          <w:szCs w:val="24"/>
        </w:rPr>
        <w:t>Denizli Horozu Üretim Birimimiz;</w:t>
      </w:r>
    </w:p>
    <w:p w14:paraId="5EC7B66A" w14:textId="77777777" w:rsidR="003876A1" w:rsidRPr="00AF448F" w:rsidRDefault="003876A1" w:rsidP="00CB659E">
      <w:pPr>
        <w:ind w:left="480"/>
        <w:rPr>
          <w:bCs/>
          <w:szCs w:val="24"/>
        </w:rPr>
      </w:pPr>
    </w:p>
    <w:p w14:paraId="2EADDA20" w14:textId="77777777" w:rsidR="003876A1" w:rsidRPr="00AF448F" w:rsidRDefault="003876A1" w:rsidP="00CB659E">
      <w:pPr>
        <w:numPr>
          <w:ilvl w:val="0"/>
          <w:numId w:val="3"/>
        </w:numPr>
        <w:tabs>
          <w:tab w:val="num" w:pos="480"/>
        </w:tabs>
        <w:ind w:left="238" w:hanging="357"/>
        <w:rPr>
          <w:bCs/>
          <w:szCs w:val="24"/>
        </w:rPr>
      </w:pPr>
      <w:r w:rsidRPr="00AF448F">
        <w:rPr>
          <w:bCs/>
          <w:szCs w:val="24"/>
        </w:rPr>
        <w:lastRenderedPageBreak/>
        <w:t>1 adet 762 m</w:t>
      </w:r>
      <w:r w:rsidRPr="00AF448F">
        <w:rPr>
          <w:bCs/>
          <w:szCs w:val="24"/>
          <w:vertAlign w:val="superscript"/>
        </w:rPr>
        <w:t>2</w:t>
      </w:r>
      <w:r w:rsidRPr="00AF448F">
        <w:rPr>
          <w:bCs/>
          <w:szCs w:val="24"/>
        </w:rPr>
        <w:t xml:space="preserve"> damızlık kümesi </w:t>
      </w:r>
      <w:proofErr w:type="gramStart"/>
      <w:r w:rsidRPr="00AF448F">
        <w:rPr>
          <w:bCs/>
          <w:szCs w:val="24"/>
        </w:rPr>
        <w:t>( 368</w:t>
      </w:r>
      <w:proofErr w:type="gramEnd"/>
      <w:r w:rsidRPr="00AF448F">
        <w:rPr>
          <w:bCs/>
          <w:szCs w:val="24"/>
        </w:rPr>
        <w:t xml:space="preserve"> adet tekli horoz kümesi + 444 adet Tavuk horoz karışık kümesi)</w:t>
      </w:r>
    </w:p>
    <w:p w14:paraId="5E95BA64" w14:textId="77777777" w:rsidR="003876A1" w:rsidRPr="00AF448F" w:rsidRDefault="003876A1" w:rsidP="00CB659E">
      <w:pPr>
        <w:numPr>
          <w:ilvl w:val="0"/>
          <w:numId w:val="3"/>
        </w:numPr>
        <w:tabs>
          <w:tab w:val="num" w:pos="480"/>
        </w:tabs>
        <w:ind w:left="238" w:hanging="357"/>
        <w:rPr>
          <w:bCs/>
          <w:szCs w:val="24"/>
        </w:rPr>
      </w:pPr>
      <w:r w:rsidRPr="00AF448F">
        <w:rPr>
          <w:bCs/>
          <w:szCs w:val="24"/>
        </w:rPr>
        <w:t>1 adet 120 m</w:t>
      </w:r>
      <w:r w:rsidRPr="00AF448F">
        <w:rPr>
          <w:bCs/>
          <w:szCs w:val="24"/>
          <w:vertAlign w:val="superscript"/>
        </w:rPr>
        <w:t xml:space="preserve">2 </w:t>
      </w:r>
      <w:r w:rsidRPr="00AF448F">
        <w:rPr>
          <w:bCs/>
          <w:szCs w:val="24"/>
        </w:rPr>
        <w:t>civciv büyütme kümesi,</w:t>
      </w:r>
    </w:p>
    <w:p w14:paraId="311C7415" w14:textId="77777777" w:rsidR="003876A1" w:rsidRPr="00AF448F" w:rsidRDefault="003876A1" w:rsidP="00CB659E">
      <w:pPr>
        <w:numPr>
          <w:ilvl w:val="0"/>
          <w:numId w:val="3"/>
        </w:numPr>
        <w:tabs>
          <w:tab w:val="num" w:pos="480"/>
        </w:tabs>
        <w:ind w:left="238" w:hanging="357"/>
        <w:rPr>
          <w:bCs/>
          <w:szCs w:val="24"/>
        </w:rPr>
      </w:pPr>
      <w:r w:rsidRPr="00AF448F">
        <w:rPr>
          <w:bCs/>
          <w:szCs w:val="24"/>
        </w:rPr>
        <w:t>1 adet 100 m</w:t>
      </w:r>
      <w:r w:rsidRPr="00AF448F">
        <w:rPr>
          <w:bCs/>
          <w:szCs w:val="24"/>
          <w:vertAlign w:val="superscript"/>
        </w:rPr>
        <w:t>2</w:t>
      </w:r>
      <w:r w:rsidRPr="00AF448F">
        <w:rPr>
          <w:bCs/>
          <w:szCs w:val="24"/>
        </w:rPr>
        <w:t xml:space="preserve"> kuluçkahaneden oluşmaktadır.</w:t>
      </w:r>
    </w:p>
    <w:p w14:paraId="2B9E16BB" w14:textId="77777777" w:rsidR="003876A1" w:rsidRPr="00AF448F" w:rsidRDefault="003876A1" w:rsidP="00CB659E">
      <w:pPr>
        <w:numPr>
          <w:ilvl w:val="0"/>
          <w:numId w:val="3"/>
        </w:numPr>
        <w:tabs>
          <w:tab w:val="num" w:pos="480"/>
        </w:tabs>
        <w:ind w:left="238" w:hanging="357"/>
        <w:rPr>
          <w:bCs/>
          <w:szCs w:val="24"/>
        </w:rPr>
      </w:pPr>
      <w:r w:rsidRPr="00AF448F">
        <w:rPr>
          <w:bCs/>
          <w:szCs w:val="24"/>
        </w:rPr>
        <w:t>1 adet 100 m</w:t>
      </w:r>
      <w:r w:rsidRPr="00AF448F">
        <w:rPr>
          <w:bCs/>
          <w:szCs w:val="24"/>
          <w:vertAlign w:val="superscript"/>
        </w:rPr>
        <w:t>2</w:t>
      </w:r>
      <w:r w:rsidRPr="00AF448F">
        <w:rPr>
          <w:bCs/>
          <w:szCs w:val="24"/>
        </w:rPr>
        <w:t xml:space="preserve"> depomuz bulunmaktadır.</w:t>
      </w:r>
    </w:p>
    <w:p w14:paraId="6ADADA40" w14:textId="77777777" w:rsidR="003876A1" w:rsidRDefault="003876A1" w:rsidP="00CB659E">
      <w:pPr>
        <w:jc w:val="center"/>
        <w:rPr>
          <w:b/>
          <w:bCs/>
          <w:szCs w:val="24"/>
        </w:rPr>
      </w:pPr>
    </w:p>
    <w:p w14:paraId="68F3ACAD" w14:textId="77777777" w:rsidR="003876A1" w:rsidRDefault="003876A1" w:rsidP="00CB659E">
      <w:pPr>
        <w:spacing w:after="60"/>
        <w:rPr>
          <w:b/>
          <w:bCs/>
          <w:szCs w:val="24"/>
        </w:rPr>
      </w:pPr>
      <w:r w:rsidRPr="00AF448F">
        <w:rPr>
          <w:b/>
          <w:bCs/>
          <w:szCs w:val="24"/>
        </w:rPr>
        <w:t>Yıllara göre Denizli Horozu, Tavuk, Civciv ve Damızlık Yumurta Satışları</w:t>
      </w:r>
    </w:p>
    <w:tbl>
      <w:tblPr>
        <w:tblStyle w:val="Stil4"/>
        <w:tblW w:w="4662" w:type="pct"/>
        <w:tblLook w:val="04A0" w:firstRow="1" w:lastRow="0" w:firstColumn="1" w:lastColumn="0" w:noHBand="0" w:noVBand="1"/>
      </w:tblPr>
      <w:tblGrid>
        <w:gridCol w:w="2194"/>
        <w:gridCol w:w="1700"/>
        <w:gridCol w:w="1700"/>
        <w:gridCol w:w="1702"/>
        <w:gridCol w:w="1680"/>
      </w:tblGrid>
      <w:tr w:rsidR="003876A1" w:rsidRPr="00E20352" w14:paraId="3FF2B4E9" w14:textId="77777777" w:rsidTr="00CB659E">
        <w:trPr>
          <w:cnfStyle w:val="100000000000" w:firstRow="1" w:lastRow="0" w:firstColumn="0" w:lastColumn="0" w:oddVBand="0" w:evenVBand="0" w:oddHBand="0" w:evenHBand="0" w:firstRowFirstColumn="0" w:firstRowLastColumn="0" w:lastRowFirstColumn="0" w:lastRowLastColumn="0"/>
          <w:trHeight w:val="20"/>
        </w:trPr>
        <w:tc>
          <w:tcPr>
            <w:tcW w:w="1222" w:type="pct"/>
            <w:vMerge w:val="restart"/>
            <w:hideMark/>
          </w:tcPr>
          <w:p w14:paraId="67346A8C" w14:textId="77777777" w:rsidR="003876A1" w:rsidRPr="00E20352" w:rsidRDefault="003876A1" w:rsidP="00CB659E">
            <w:pPr>
              <w:jc w:val="center"/>
              <w:rPr>
                <w:color w:val="000000"/>
                <w:szCs w:val="24"/>
              </w:rPr>
            </w:pPr>
            <w:r w:rsidRPr="00E20352">
              <w:rPr>
                <w:bCs/>
                <w:color w:val="000000"/>
                <w:szCs w:val="24"/>
              </w:rPr>
              <w:t>CİNSİ</w:t>
            </w:r>
          </w:p>
        </w:tc>
        <w:tc>
          <w:tcPr>
            <w:tcW w:w="2842" w:type="pct"/>
            <w:gridSpan w:val="3"/>
          </w:tcPr>
          <w:p w14:paraId="60E866CE" w14:textId="77777777" w:rsidR="003876A1" w:rsidRPr="00E20352" w:rsidRDefault="003876A1" w:rsidP="00CB659E">
            <w:pPr>
              <w:jc w:val="center"/>
              <w:rPr>
                <w:bCs/>
                <w:color w:val="000000"/>
                <w:szCs w:val="24"/>
              </w:rPr>
            </w:pPr>
            <w:r w:rsidRPr="00E20352">
              <w:rPr>
                <w:bCs/>
                <w:color w:val="000000"/>
                <w:szCs w:val="24"/>
              </w:rPr>
              <w:t>YILLAR İTİBARIYLA SATIŞLAR (ADET)</w:t>
            </w:r>
          </w:p>
        </w:tc>
        <w:tc>
          <w:tcPr>
            <w:tcW w:w="936" w:type="pct"/>
            <w:vMerge w:val="restart"/>
          </w:tcPr>
          <w:p w14:paraId="4EBCE6E5" w14:textId="77777777" w:rsidR="003876A1" w:rsidRPr="00E20352" w:rsidRDefault="003876A1" w:rsidP="00CB659E">
            <w:pPr>
              <w:jc w:val="center"/>
              <w:rPr>
                <w:bCs/>
                <w:color w:val="000000"/>
                <w:szCs w:val="24"/>
              </w:rPr>
            </w:pPr>
            <w:r w:rsidRPr="00E20352">
              <w:rPr>
                <w:bCs/>
                <w:color w:val="000000"/>
                <w:szCs w:val="24"/>
              </w:rPr>
              <w:t>MEVCUT</w:t>
            </w:r>
          </w:p>
        </w:tc>
      </w:tr>
      <w:tr w:rsidR="003876A1" w:rsidRPr="00E20352" w14:paraId="3090519C" w14:textId="77777777" w:rsidTr="00CB659E">
        <w:trPr>
          <w:trHeight w:val="20"/>
        </w:trPr>
        <w:tc>
          <w:tcPr>
            <w:tcW w:w="1222" w:type="pct"/>
            <w:vMerge/>
            <w:hideMark/>
          </w:tcPr>
          <w:p w14:paraId="5D1320B1" w14:textId="77777777" w:rsidR="003876A1" w:rsidRPr="00E20352" w:rsidRDefault="003876A1" w:rsidP="00CB659E">
            <w:pPr>
              <w:jc w:val="left"/>
              <w:rPr>
                <w:color w:val="000000"/>
                <w:szCs w:val="24"/>
              </w:rPr>
            </w:pPr>
          </w:p>
        </w:tc>
        <w:tc>
          <w:tcPr>
            <w:tcW w:w="947" w:type="pct"/>
            <w:shd w:val="clear" w:color="auto" w:fill="DEEAF6"/>
          </w:tcPr>
          <w:p w14:paraId="41D9FC2B" w14:textId="77777777" w:rsidR="003876A1" w:rsidRPr="00E20352" w:rsidRDefault="003876A1" w:rsidP="00CB659E">
            <w:pPr>
              <w:jc w:val="center"/>
              <w:rPr>
                <w:color w:val="000000"/>
                <w:szCs w:val="24"/>
              </w:rPr>
            </w:pPr>
            <w:r w:rsidRPr="00E20352">
              <w:rPr>
                <w:bCs/>
                <w:color w:val="000000"/>
                <w:szCs w:val="24"/>
              </w:rPr>
              <w:t>2017</w:t>
            </w:r>
          </w:p>
        </w:tc>
        <w:tc>
          <w:tcPr>
            <w:tcW w:w="947" w:type="pct"/>
            <w:shd w:val="clear" w:color="auto" w:fill="DEEAF6"/>
          </w:tcPr>
          <w:p w14:paraId="62ABDD9A" w14:textId="77777777" w:rsidR="003876A1" w:rsidRPr="00E20352" w:rsidRDefault="003876A1" w:rsidP="00CB659E">
            <w:pPr>
              <w:jc w:val="center"/>
              <w:rPr>
                <w:color w:val="000000"/>
                <w:szCs w:val="24"/>
              </w:rPr>
            </w:pPr>
            <w:r w:rsidRPr="00E20352">
              <w:rPr>
                <w:bCs/>
                <w:color w:val="000000"/>
                <w:szCs w:val="24"/>
              </w:rPr>
              <w:t>2018</w:t>
            </w:r>
          </w:p>
        </w:tc>
        <w:tc>
          <w:tcPr>
            <w:tcW w:w="948" w:type="pct"/>
            <w:shd w:val="clear" w:color="auto" w:fill="DEEAF6"/>
          </w:tcPr>
          <w:p w14:paraId="766150EE" w14:textId="77777777" w:rsidR="003876A1" w:rsidRPr="00E20352" w:rsidRDefault="003876A1" w:rsidP="00CB659E">
            <w:pPr>
              <w:jc w:val="center"/>
              <w:rPr>
                <w:color w:val="000000"/>
                <w:szCs w:val="24"/>
              </w:rPr>
            </w:pPr>
            <w:r w:rsidRPr="00E20352">
              <w:rPr>
                <w:bCs/>
                <w:color w:val="000000"/>
                <w:szCs w:val="24"/>
              </w:rPr>
              <w:t>2019</w:t>
            </w:r>
          </w:p>
        </w:tc>
        <w:tc>
          <w:tcPr>
            <w:tcW w:w="936" w:type="pct"/>
            <w:vMerge/>
            <w:shd w:val="clear" w:color="auto" w:fill="DEEAF6"/>
          </w:tcPr>
          <w:p w14:paraId="0E6AC18F" w14:textId="77777777" w:rsidR="003876A1" w:rsidRPr="00E20352" w:rsidRDefault="003876A1" w:rsidP="00CB659E">
            <w:pPr>
              <w:jc w:val="right"/>
              <w:rPr>
                <w:color w:val="000000"/>
                <w:szCs w:val="24"/>
              </w:rPr>
            </w:pPr>
          </w:p>
        </w:tc>
      </w:tr>
      <w:tr w:rsidR="003876A1" w:rsidRPr="00E20352" w14:paraId="7C02D86E" w14:textId="77777777" w:rsidTr="00CB659E">
        <w:trPr>
          <w:trHeight w:val="20"/>
        </w:trPr>
        <w:tc>
          <w:tcPr>
            <w:tcW w:w="1222" w:type="pct"/>
            <w:hideMark/>
          </w:tcPr>
          <w:p w14:paraId="2B978C2A" w14:textId="77777777" w:rsidR="003876A1" w:rsidRPr="00E20352" w:rsidRDefault="003876A1" w:rsidP="00CB659E">
            <w:pPr>
              <w:jc w:val="left"/>
              <w:rPr>
                <w:color w:val="000000"/>
                <w:szCs w:val="24"/>
              </w:rPr>
            </w:pPr>
            <w:r w:rsidRPr="00E20352">
              <w:rPr>
                <w:bCs/>
                <w:color w:val="000000"/>
                <w:szCs w:val="24"/>
              </w:rPr>
              <w:t>Denizli Horozu</w:t>
            </w:r>
          </w:p>
        </w:tc>
        <w:tc>
          <w:tcPr>
            <w:tcW w:w="947" w:type="pct"/>
            <w:tcMar>
              <w:left w:w="113" w:type="dxa"/>
              <w:right w:w="113" w:type="dxa"/>
            </w:tcMar>
          </w:tcPr>
          <w:p w14:paraId="6FE8ED77" w14:textId="77777777" w:rsidR="003876A1" w:rsidRPr="00E20352" w:rsidRDefault="003876A1" w:rsidP="00CB659E">
            <w:pPr>
              <w:jc w:val="right"/>
              <w:rPr>
                <w:color w:val="000000"/>
                <w:szCs w:val="24"/>
              </w:rPr>
            </w:pPr>
            <w:r w:rsidRPr="00E20352">
              <w:rPr>
                <w:bCs/>
                <w:color w:val="000000"/>
                <w:szCs w:val="24"/>
              </w:rPr>
              <w:t>394</w:t>
            </w:r>
          </w:p>
        </w:tc>
        <w:tc>
          <w:tcPr>
            <w:tcW w:w="947" w:type="pct"/>
            <w:tcMar>
              <w:left w:w="113" w:type="dxa"/>
              <w:right w:w="113" w:type="dxa"/>
            </w:tcMar>
          </w:tcPr>
          <w:p w14:paraId="55EACFA3" w14:textId="77777777" w:rsidR="003876A1" w:rsidRPr="00E20352" w:rsidRDefault="003876A1" w:rsidP="00CB659E">
            <w:pPr>
              <w:jc w:val="right"/>
              <w:rPr>
                <w:color w:val="000000"/>
                <w:szCs w:val="24"/>
              </w:rPr>
            </w:pPr>
            <w:r w:rsidRPr="00E20352">
              <w:rPr>
                <w:bCs/>
                <w:color w:val="000000"/>
                <w:szCs w:val="24"/>
              </w:rPr>
              <w:t>360</w:t>
            </w:r>
          </w:p>
        </w:tc>
        <w:tc>
          <w:tcPr>
            <w:tcW w:w="948" w:type="pct"/>
            <w:tcMar>
              <w:left w:w="113" w:type="dxa"/>
              <w:right w:w="113" w:type="dxa"/>
            </w:tcMar>
          </w:tcPr>
          <w:p w14:paraId="2C2C7F27" w14:textId="77777777" w:rsidR="003876A1" w:rsidRPr="00E20352" w:rsidRDefault="003876A1" w:rsidP="00CB659E">
            <w:pPr>
              <w:jc w:val="right"/>
              <w:rPr>
                <w:color w:val="000000"/>
                <w:szCs w:val="24"/>
              </w:rPr>
            </w:pPr>
            <w:r>
              <w:rPr>
                <w:bCs/>
                <w:color w:val="000000"/>
                <w:szCs w:val="24"/>
              </w:rPr>
              <w:t>340</w:t>
            </w:r>
          </w:p>
        </w:tc>
        <w:tc>
          <w:tcPr>
            <w:tcW w:w="936" w:type="pct"/>
            <w:tcMar>
              <w:left w:w="113" w:type="dxa"/>
              <w:right w:w="113" w:type="dxa"/>
            </w:tcMar>
          </w:tcPr>
          <w:p w14:paraId="4216B3F7" w14:textId="77777777" w:rsidR="003876A1" w:rsidRPr="00E20352" w:rsidRDefault="003876A1" w:rsidP="00CB659E">
            <w:pPr>
              <w:jc w:val="right"/>
              <w:rPr>
                <w:color w:val="000000"/>
                <w:szCs w:val="24"/>
              </w:rPr>
            </w:pPr>
            <w:r>
              <w:rPr>
                <w:bCs/>
                <w:color w:val="000000"/>
                <w:szCs w:val="24"/>
              </w:rPr>
              <w:t>209</w:t>
            </w:r>
          </w:p>
        </w:tc>
      </w:tr>
      <w:tr w:rsidR="003876A1" w:rsidRPr="00E20352" w14:paraId="33173544" w14:textId="77777777" w:rsidTr="00CB659E">
        <w:trPr>
          <w:trHeight w:val="20"/>
        </w:trPr>
        <w:tc>
          <w:tcPr>
            <w:tcW w:w="1222" w:type="pct"/>
            <w:hideMark/>
          </w:tcPr>
          <w:p w14:paraId="1435DBAA" w14:textId="77777777" w:rsidR="003876A1" w:rsidRPr="00E20352" w:rsidRDefault="003876A1" w:rsidP="00CB659E">
            <w:pPr>
              <w:jc w:val="left"/>
              <w:rPr>
                <w:color w:val="000000"/>
                <w:szCs w:val="24"/>
              </w:rPr>
            </w:pPr>
            <w:r w:rsidRPr="00E20352">
              <w:rPr>
                <w:bCs/>
                <w:color w:val="000000"/>
                <w:szCs w:val="24"/>
              </w:rPr>
              <w:t xml:space="preserve">Denizli Tavuğu </w:t>
            </w:r>
          </w:p>
        </w:tc>
        <w:tc>
          <w:tcPr>
            <w:tcW w:w="947" w:type="pct"/>
            <w:tcMar>
              <w:left w:w="113" w:type="dxa"/>
              <w:right w:w="113" w:type="dxa"/>
            </w:tcMar>
          </w:tcPr>
          <w:p w14:paraId="7138CB37" w14:textId="77777777" w:rsidR="003876A1" w:rsidRPr="00E20352" w:rsidRDefault="003876A1" w:rsidP="00CB659E">
            <w:pPr>
              <w:jc w:val="right"/>
              <w:rPr>
                <w:color w:val="000000"/>
                <w:szCs w:val="24"/>
              </w:rPr>
            </w:pPr>
            <w:r w:rsidRPr="00E20352">
              <w:rPr>
                <w:bCs/>
                <w:color w:val="000000"/>
                <w:szCs w:val="24"/>
              </w:rPr>
              <w:t>382</w:t>
            </w:r>
          </w:p>
        </w:tc>
        <w:tc>
          <w:tcPr>
            <w:tcW w:w="947" w:type="pct"/>
            <w:tcMar>
              <w:left w:w="113" w:type="dxa"/>
              <w:right w:w="113" w:type="dxa"/>
            </w:tcMar>
          </w:tcPr>
          <w:p w14:paraId="2AD9019B" w14:textId="77777777" w:rsidR="003876A1" w:rsidRPr="00E20352" w:rsidRDefault="003876A1" w:rsidP="00CB659E">
            <w:pPr>
              <w:jc w:val="right"/>
              <w:rPr>
                <w:color w:val="000000"/>
                <w:szCs w:val="24"/>
              </w:rPr>
            </w:pPr>
            <w:r w:rsidRPr="00E20352">
              <w:rPr>
                <w:bCs/>
                <w:color w:val="000000"/>
                <w:szCs w:val="24"/>
              </w:rPr>
              <w:t>299</w:t>
            </w:r>
          </w:p>
        </w:tc>
        <w:tc>
          <w:tcPr>
            <w:tcW w:w="948" w:type="pct"/>
            <w:tcMar>
              <w:left w:w="113" w:type="dxa"/>
              <w:right w:w="113" w:type="dxa"/>
            </w:tcMar>
          </w:tcPr>
          <w:p w14:paraId="621F5E44" w14:textId="77777777" w:rsidR="003876A1" w:rsidRPr="00E20352" w:rsidRDefault="003876A1" w:rsidP="00CB659E">
            <w:pPr>
              <w:jc w:val="right"/>
              <w:rPr>
                <w:color w:val="000000"/>
                <w:szCs w:val="24"/>
              </w:rPr>
            </w:pPr>
            <w:r>
              <w:rPr>
                <w:bCs/>
                <w:color w:val="000000"/>
                <w:szCs w:val="24"/>
              </w:rPr>
              <w:t>340</w:t>
            </w:r>
          </w:p>
        </w:tc>
        <w:tc>
          <w:tcPr>
            <w:tcW w:w="936" w:type="pct"/>
            <w:tcMar>
              <w:left w:w="113" w:type="dxa"/>
              <w:right w:w="113" w:type="dxa"/>
            </w:tcMar>
          </w:tcPr>
          <w:p w14:paraId="68703111" w14:textId="77777777" w:rsidR="003876A1" w:rsidRPr="00E20352" w:rsidRDefault="003876A1" w:rsidP="00CB659E">
            <w:pPr>
              <w:jc w:val="right"/>
              <w:rPr>
                <w:color w:val="000000"/>
                <w:szCs w:val="24"/>
              </w:rPr>
            </w:pPr>
            <w:r>
              <w:rPr>
                <w:bCs/>
                <w:color w:val="000000"/>
                <w:szCs w:val="24"/>
              </w:rPr>
              <w:t>429</w:t>
            </w:r>
          </w:p>
        </w:tc>
      </w:tr>
      <w:tr w:rsidR="003876A1" w:rsidRPr="00E20352" w14:paraId="200CC846" w14:textId="77777777" w:rsidTr="00CB659E">
        <w:trPr>
          <w:trHeight w:val="20"/>
        </w:trPr>
        <w:tc>
          <w:tcPr>
            <w:tcW w:w="1222" w:type="pct"/>
            <w:hideMark/>
          </w:tcPr>
          <w:p w14:paraId="1C632E3F" w14:textId="77777777" w:rsidR="003876A1" w:rsidRPr="00E20352" w:rsidRDefault="003876A1" w:rsidP="00CB659E">
            <w:pPr>
              <w:jc w:val="left"/>
              <w:rPr>
                <w:color w:val="000000"/>
                <w:szCs w:val="24"/>
              </w:rPr>
            </w:pPr>
            <w:r>
              <w:rPr>
                <w:bCs/>
                <w:color w:val="000000"/>
                <w:szCs w:val="24"/>
              </w:rPr>
              <w:t>Denizli Pilici</w:t>
            </w:r>
          </w:p>
        </w:tc>
        <w:tc>
          <w:tcPr>
            <w:tcW w:w="947" w:type="pct"/>
            <w:tcMar>
              <w:left w:w="113" w:type="dxa"/>
              <w:right w:w="113" w:type="dxa"/>
            </w:tcMar>
          </w:tcPr>
          <w:p w14:paraId="23F1F7BD" w14:textId="77777777" w:rsidR="003876A1" w:rsidRPr="00E20352" w:rsidRDefault="003876A1" w:rsidP="00CB659E">
            <w:pPr>
              <w:jc w:val="right"/>
              <w:rPr>
                <w:color w:val="000000"/>
                <w:szCs w:val="24"/>
              </w:rPr>
            </w:pPr>
            <w:r w:rsidRPr="00E20352">
              <w:rPr>
                <w:bCs/>
                <w:color w:val="000000"/>
                <w:szCs w:val="24"/>
              </w:rPr>
              <w:t>7</w:t>
            </w:r>
            <w:r>
              <w:rPr>
                <w:bCs/>
                <w:color w:val="000000"/>
                <w:szCs w:val="24"/>
              </w:rPr>
              <w:t>.</w:t>
            </w:r>
            <w:r w:rsidRPr="00E20352">
              <w:rPr>
                <w:bCs/>
                <w:color w:val="000000"/>
                <w:szCs w:val="24"/>
              </w:rPr>
              <w:t>714</w:t>
            </w:r>
          </w:p>
        </w:tc>
        <w:tc>
          <w:tcPr>
            <w:tcW w:w="947" w:type="pct"/>
            <w:tcMar>
              <w:left w:w="113" w:type="dxa"/>
              <w:right w:w="113" w:type="dxa"/>
            </w:tcMar>
          </w:tcPr>
          <w:p w14:paraId="14B9C0C4" w14:textId="77777777" w:rsidR="003876A1" w:rsidRPr="00E20352" w:rsidRDefault="003876A1" w:rsidP="00CB659E">
            <w:pPr>
              <w:jc w:val="right"/>
              <w:rPr>
                <w:color w:val="000000"/>
                <w:szCs w:val="24"/>
              </w:rPr>
            </w:pPr>
            <w:r w:rsidRPr="00E20352">
              <w:rPr>
                <w:bCs/>
                <w:color w:val="000000"/>
                <w:szCs w:val="24"/>
              </w:rPr>
              <w:t>7.839</w:t>
            </w:r>
          </w:p>
        </w:tc>
        <w:tc>
          <w:tcPr>
            <w:tcW w:w="948" w:type="pct"/>
            <w:tcMar>
              <w:left w:w="113" w:type="dxa"/>
              <w:right w:w="113" w:type="dxa"/>
            </w:tcMar>
          </w:tcPr>
          <w:p w14:paraId="3524CE09" w14:textId="77777777" w:rsidR="003876A1" w:rsidRPr="00E20352" w:rsidRDefault="003876A1" w:rsidP="00CB659E">
            <w:pPr>
              <w:jc w:val="right"/>
              <w:rPr>
                <w:color w:val="000000"/>
                <w:szCs w:val="24"/>
              </w:rPr>
            </w:pPr>
            <w:r>
              <w:rPr>
                <w:bCs/>
                <w:color w:val="000000"/>
                <w:szCs w:val="24"/>
              </w:rPr>
              <w:t>0</w:t>
            </w:r>
          </w:p>
        </w:tc>
        <w:tc>
          <w:tcPr>
            <w:tcW w:w="936" w:type="pct"/>
            <w:tcMar>
              <w:left w:w="113" w:type="dxa"/>
              <w:right w:w="113" w:type="dxa"/>
            </w:tcMar>
          </w:tcPr>
          <w:p w14:paraId="6000F6E6" w14:textId="77777777" w:rsidR="003876A1" w:rsidRPr="00E20352" w:rsidRDefault="003876A1" w:rsidP="00CB659E">
            <w:pPr>
              <w:jc w:val="right"/>
              <w:rPr>
                <w:color w:val="000000"/>
                <w:szCs w:val="24"/>
              </w:rPr>
            </w:pPr>
            <w:r>
              <w:rPr>
                <w:bCs/>
                <w:color w:val="000000"/>
                <w:szCs w:val="24"/>
              </w:rPr>
              <w:t>955</w:t>
            </w:r>
          </w:p>
        </w:tc>
      </w:tr>
      <w:tr w:rsidR="003876A1" w:rsidRPr="00E20352" w14:paraId="55F74C42" w14:textId="77777777" w:rsidTr="00CB659E">
        <w:trPr>
          <w:trHeight w:val="20"/>
        </w:trPr>
        <w:tc>
          <w:tcPr>
            <w:tcW w:w="1222" w:type="pct"/>
            <w:hideMark/>
          </w:tcPr>
          <w:p w14:paraId="256BDC6E" w14:textId="77777777" w:rsidR="003876A1" w:rsidRPr="00E20352" w:rsidRDefault="003876A1" w:rsidP="00CB659E">
            <w:pPr>
              <w:jc w:val="left"/>
              <w:rPr>
                <w:color w:val="000000"/>
                <w:szCs w:val="24"/>
              </w:rPr>
            </w:pPr>
            <w:r w:rsidRPr="00E20352">
              <w:rPr>
                <w:bCs/>
                <w:color w:val="000000"/>
                <w:szCs w:val="24"/>
              </w:rPr>
              <w:t xml:space="preserve">Damızlık Yumurta </w:t>
            </w:r>
          </w:p>
        </w:tc>
        <w:tc>
          <w:tcPr>
            <w:tcW w:w="947" w:type="pct"/>
            <w:tcMar>
              <w:left w:w="113" w:type="dxa"/>
              <w:right w:w="113" w:type="dxa"/>
            </w:tcMar>
          </w:tcPr>
          <w:p w14:paraId="35F427E0" w14:textId="77777777" w:rsidR="003876A1" w:rsidRPr="00E20352" w:rsidRDefault="003876A1" w:rsidP="00CB659E">
            <w:pPr>
              <w:jc w:val="right"/>
              <w:rPr>
                <w:color w:val="000000"/>
                <w:szCs w:val="24"/>
              </w:rPr>
            </w:pPr>
            <w:r w:rsidRPr="00E20352">
              <w:rPr>
                <w:color w:val="000000"/>
                <w:szCs w:val="24"/>
              </w:rPr>
              <w:t>5</w:t>
            </w:r>
            <w:r>
              <w:rPr>
                <w:color w:val="000000"/>
                <w:szCs w:val="24"/>
              </w:rPr>
              <w:t>.</w:t>
            </w:r>
            <w:r w:rsidRPr="00E20352">
              <w:rPr>
                <w:color w:val="000000"/>
                <w:szCs w:val="24"/>
              </w:rPr>
              <w:t>447</w:t>
            </w:r>
          </w:p>
        </w:tc>
        <w:tc>
          <w:tcPr>
            <w:tcW w:w="947" w:type="pct"/>
            <w:tcMar>
              <w:left w:w="113" w:type="dxa"/>
              <w:right w:w="113" w:type="dxa"/>
            </w:tcMar>
          </w:tcPr>
          <w:p w14:paraId="72AA93E3" w14:textId="77777777" w:rsidR="003876A1" w:rsidRPr="00E20352" w:rsidRDefault="003876A1" w:rsidP="00CB659E">
            <w:pPr>
              <w:jc w:val="right"/>
              <w:rPr>
                <w:color w:val="000000"/>
                <w:szCs w:val="24"/>
              </w:rPr>
            </w:pPr>
            <w:r w:rsidRPr="00E20352">
              <w:rPr>
                <w:color w:val="000000"/>
                <w:szCs w:val="24"/>
              </w:rPr>
              <w:t>5.529</w:t>
            </w:r>
          </w:p>
        </w:tc>
        <w:tc>
          <w:tcPr>
            <w:tcW w:w="948" w:type="pct"/>
            <w:tcMar>
              <w:left w:w="113" w:type="dxa"/>
              <w:right w:w="113" w:type="dxa"/>
            </w:tcMar>
          </w:tcPr>
          <w:p w14:paraId="14F871AA" w14:textId="77777777" w:rsidR="003876A1" w:rsidRPr="00E20352" w:rsidRDefault="003876A1" w:rsidP="00CB659E">
            <w:pPr>
              <w:jc w:val="right"/>
              <w:rPr>
                <w:color w:val="000000"/>
                <w:szCs w:val="24"/>
              </w:rPr>
            </w:pPr>
            <w:r>
              <w:rPr>
                <w:color w:val="000000"/>
                <w:szCs w:val="24"/>
              </w:rPr>
              <w:t>6.000</w:t>
            </w:r>
          </w:p>
        </w:tc>
        <w:tc>
          <w:tcPr>
            <w:tcW w:w="936" w:type="pct"/>
            <w:tcMar>
              <w:left w:w="113" w:type="dxa"/>
              <w:right w:w="113" w:type="dxa"/>
            </w:tcMar>
          </w:tcPr>
          <w:p w14:paraId="1A2D4686" w14:textId="77777777" w:rsidR="003876A1" w:rsidRPr="00E20352" w:rsidRDefault="003876A1" w:rsidP="00CB659E">
            <w:pPr>
              <w:jc w:val="right"/>
              <w:rPr>
                <w:color w:val="000000"/>
                <w:szCs w:val="24"/>
              </w:rPr>
            </w:pPr>
            <w:r w:rsidRPr="00E20352">
              <w:rPr>
                <w:color w:val="000000"/>
                <w:szCs w:val="24"/>
              </w:rPr>
              <w:t>0</w:t>
            </w:r>
          </w:p>
        </w:tc>
      </w:tr>
    </w:tbl>
    <w:p w14:paraId="0B35680E" w14:textId="77777777" w:rsidR="003876A1" w:rsidRDefault="003876A1" w:rsidP="00CB659E">
      <w:pPr>
        <w:spacing w:after="120"/>
      </w:pPr>
    </w:p>
    <w:p w14:paraId="1AE5A007" w14:textId="77777777" w:rsidR="003876A1" w:rsidRDefault="003876A1" w:rsidP="00816AF1">
      <w:bookmarkStart w:id="362" w:name="_Toc529534666"/>
      <w:bookmarkStart w:id="363" w:name="_Toc529534868"/>
      <w:bookmarkStart w:id="364" w:name="_Toc529534945"/>
      <w:bookmarkStart w:id="365" w:name="_Toc529535051"/>
      <w:bookmarkStart w:id="366" w:name="_Toc529537720"/>
      <w:bookmarkStart w:id="367" w:name="_Toc529978316"/>
    </w:p>
    <w:p w14:paraId="7638F632" w14:textId="77777777" w:rsidR="003876A1" w:rsidRPr="0003616E" w:rsidRDefault="003876A1" w:rsidP="006C1502">
      <w:pPr>
        <w:pStyle w:val="Balk1"/>
      </w:pPr>
      <w:bookmarkStart w:id="368" w:name="_Toc536432092"/>
      <w:bookmarkStart w:id="369" w:name="_Toc1483454"/>
      <w:bookmarkStart w:id="370" w:name="_Toc43366134"/>
      <w:r w:rsidRPr="0003616E">
        <w:t>SU ÜRÜNLERİ ÜRETİMİ</w:t>
      </w:r>
      <w:bookmarkEnd w:id="362"/>
      <w:bookmarkEnd w:id="363"/>
      <w:bookmarkEnd w:id="364"/>
      <w:bookmarkEnd w:id="365"/>
      <w:bookmarkEnd w:id="366"/>
      <w:bookmarkEnd w:id="367"/>
      <w:bookmarkEnd w:id="368"/>
      <w:bookmarkEnd w:id="369"/>
      <w:bookmarkEnd w:id="370"/>
    </w:p>
    <w:p w14:paraId="0249CB36" w14:textId="77777777" w:rsidR="003876A1" w:rsidRDefault="003876A1" w:rsidP="00F11129">
      <w:pPr>
        <w:ind w:firstLine="709"/>
        <w:rPr>
          <w:szCs w:val="24"/>
        </w:rPr>
      </w:pPr>
    </w:p>
    <w:p w14:paraId="64059195" w14:textId="77777777" w:rsidR="003876A1" w:rsidRDefault="003876A1" w:rsidP="00F11129">
      <w:pPr>
        <w:ind w:firstLine="709"/>
        <w:rPr>
          <w:szCs w:val="24"/>
        </w:rPr>
      </w:pPr>
      <w:r w:rsidRPr="00F11129">
        <w:rPr>
          <w:szCs w:val="24"/>
        </w:rPr>
        <w:t>İlimiz</w:t>
      </w:r>
      <w:r>
        <w:rPr>
          <w:szCs w:val="24"/>
        </w:rPr>
        <w:t>;</w:t>
      </w:r>
      <w:r w:rsidRPr="00F11129">
        <w:rPr>
          <w:szCs w:val="24"/>
        </w:rPr>
        <w:t xml:space="preserve"> kaynak suları, akarsular, doğal göl, gölet ve baraj gölleri açısından zengin bir potansiyele sahiptir. Bu doğal kaynak suları ve akarsu yatakları üzerinde gerek entansif yetiştiricilik yoluyla gerekse de doğal avcılık yoluyla su ürünleri üretimi yapılmaktadır.</w:t>
      </w:r>
    </w:p>
    <w:p w14:paraId="44AEFF76" w14:textId="77777777" w:rsidR="003876A1" w:rsidRPr="00F11129" w:rsidRDefault="003876A1" w:rsidP="00F11129">
      <w:pPr>
        <w:ind w:firstLine="709"/>
        <w:rPr>
          <w:szCs w:val="24"/>
        </w:rPr>
      </w:pPr>
    </w:p>
    <w:p w14:paraId="088B25CA" w14:textId="77777777" w:rsidR="003876A1" w:rsidRDefault="003876A1" w:rsidP="006C1502">
      <w:pPr>
        <w:pStyle w:val="Balk2"/>
      </w:pPr>
      <w:bookmarkStart w:id="371" w:name="_Toc529537721"/>
      <w:bookmarkStart w:id="372" w:name="_Toc529978317"/>
      <w:bookmarkStart w:id="373" w:name="_Toc536432093"/>
      <w:bookmarkStart w:id="374" w:name="_Toc1483455"/>
      <w:bookmarkStart w:id="375" w:name="_Toc43366135"/>
      <w:r w:rsidRPr="0003616E">
        <w:t>YETİŞTİRİCİLİK</w:t>
      </w:r>
      <w:bookmarkEnd w:id="371"/>
      <w:bookmarkEnd w:id="372"/>
      <w:bookmarkEnd w:id="373"/>
      <w:bookmarkEnd w:id="374"/>
      <w:bookmarkEnd w:id="375"/>
      <w:r w:rsidRPr="0003616E">
        <w:t xml:space="preserve"> </w:t>
      </w:r>
    </w:p>
    <w:p w14:paraId="5D357AA4" w14:textId="77777777" w:rsidR="003876A1" w:rsidRDefault="003876A1" w:rsidP="001C24F3">
      <w:pPr>
        <w:spacing w:after="120"/>
        <w:ind w:firstLine="709"/>
        <w:rPr>
          <w:szCs w:val="24"/>
        </w:rPr>
      </w:pPr>
      <w:r w:rsidRPr="0072224F">
        <w:rPr>
          <w:szCs w:val="24"/>
        </w:rPr>
        <w:t>İlimiz sınırları içerisindeki doğal kaynak suları ve akarsu yatakları üzerinde irili ufaklı birçok su ürünleri (alabalık) üretim tesisimiz bulunmaktadır. Bu te</w:t>
      </w:r>
      <w:r>
        <w:rPr>
          <w:szCs w:val="24"/>
        </w:rPr>
        <w:t>sislerin kuruluş temelleri 1990</w:t>
      </w:r>
      <w:r w:rsidRPr="0072224F">
        <w:rPr>
          <w:szCs w:val="24"/>
        </w:rPr>
        <w:t xml:space="preserve">‘lı yıllara dayanmakta olup zaman içerisinde kaydedilen gelişmeler neticesinde sayıları artış göstermiştir. </w:t>
      </w:r>
    </w:p>
    <w:p w14:paraId="67AED19F" w14:textId="77777777" w:rsidR="003876A1" w:rsidRPr="00377928" w:rsidRDefault="003876A1" w:rsidP="001C24F3">
      <w:pPr>
        <w:kinsoku w:val="0"/>
        <w:overflowPunct w:val="0"/>
        <w:spacing w:after="120"/>
        <w:textAlignment w:val="baseline"/>
        <w:rPr>
          <w:szCs w:val="24"/>
        </w:rPr>
      </w:pPr>
      <w:r>
        <w:rPr>
          <w:b/>
          <w:bCs/>
          <w:color w:val="000000"/>
          <w:kern w:val="24"/>
          <w:szCs w:val="24"/>
        </w:rPr>
        <w:t>2019</w:t>
      </w:r>
      <w:r w:rsidRPr="00377928">
        <w:rPr>
          <w:b/>
          <w:bCs/>
          <w:color w:val="000000"/>
          <w:kern w:val="24"/>
          <w:szCs w:val="24"/>
        </w:rPr>
        <w:t xml:space="preserve"> yılı itibariyle;</w:t>
      </w:r>
    </w:p>
    <w:p w14:paraId="38ACBE1E" w14:textId="77777777" w:rsidR="003876A1" w:rsidRPr="00377928" w:rsidRDefault="003876A1" w:rsidP="00F11129">
      <w:pPr>
        <w:kinsoku w:val="0"/>
        <w:overflowPunct w:val="0"/>
        <w:textAlignment w:val="baseline"/>
        <w:rPr>
          <w:szCs w:val="24"/>
        </w:rPr>
      </w:pPr>
      <w:r w:rsidRPr="00377928">
        <w:rPr>
          <w:b/>
          <w:bCs/>
          <w:color w:val="000000"/>
          <w:kern w:val="24"/>
          <w:szCs w:val="24"/>
        </w:rPr>
        <w:t xml:space="preserve">Alabalık Üretim Tesisi            </w:t>
      </w:r>
      <w:r w:rsidRPr="00377928">
        <w:rPr>
          <w:b/>
          <w:bCs/>
          <w:color w:val="000000"/>
          <w:kern w:val="24"/>
          <w:szCs w:val="24"/>
        </w:rPr>
        <w:tab/>
        <w:t xml:space="preserve">: </w:t>
      </w:r>
      <w:proofErr w:type="gramStart"/>
      <w:r w:rsidRPr="00377928">
        <w:rPr>
          <w:b/>
          <w:bCs/>
          <w:color w:val="000000"/>
          <w:kern w:val="24"/>
          <w:szCs w:val="24"/>
        </w:rPr>
        <w:t>10</w:t>
      </w:r>
      <w:r>
        <w:rPr>
          <w:b/>
          <w:bCs/>
          <w:color w:val="000000"/>
          <w:kern w:val="24"/>
          <w:szCs w:val="24"/>
        </w:rPr>
        <w:t>2</w:t>
      </w:r>
      <w:r w:rsidRPr="00377928">
        <w:rPr>
          <w:b/>
          <w:bCs/>
          <w:color w:val="000000"/>
          <w:kern w:val="24"/>
          <w:szCs w:val="24"/>
        </w:rPr>
        <w:t xml:space="preserve">  adet</w:t>
      </w:r>
      <w:proofErr w:type="gramEnd"/>
    </w:p>
    <w:p w14:paraId="56065A51" w14:textId="77777777" w:rsidR="003876A1" w:rsidRPr="00377928" w:rsidRDefault="003876A1" w:rsidP="00F11129">
      <w:pPr>
        <w:kinsoku w:val="0"/>
        <w:overflowPunct w:val="0"/>
        <w:textAlignment w:val="baseline"/>
        <w:rPr>
          <w:szCs w:val="24"/>
        </w:rPr>
      </w:pPr>
      <w:r w:rsidRPr="00377928">
        <w:rPr>
          <w:b/>
          <w:bCs/>
          <w:color w:val="000000"/>
          <w:kern w:val="24"/>
          <w:szCs w:val="24"/>
        </w:rPr>
        <w:t xml:space="preserve">Porsiyonluk Üretim Kapasitesi </w:t>
      </w:r>
      <w:r w:rsidRPr="00377928">
        <w:rPr>
          <w:b/>
          <w:bCs/>
          <w:color w:val="000000"/>
          <w:kern w:val="24"/>
          <w:szCs w:val="24"/>
        </w:rPr>
        <w:tab/>
        <w:t xml:space="preserve">: </w:t>
      </w:r>
      <w:r w:rsidRPr="008649EC">
        <w:rPr>
          <w:b/>
          <w:bCs/>
          <w:color w:val="000000"/>
          <w:kern w:val="24"/>
          <w:szCs w:val="24"/>
        </w:rPr>
        <w:t>2.</w:t>
      </w:r>
      <w:r>
        <w:rPr>
          <w:b/>
          <w:bCs/>
          <w:color w:val="000000"/>
          <w:kern w:val="24"/>
          <w:szCs w:val="24"/>
        </w:rPr>
        <w:t>179</w:t>
      </w:r>
      <w:r w:rsidRPr="008649EC">
        <w:rPr>
          <w:b/>
          <w:bCs/>
          <w:color w:val="000000"/>
          <w:kern w:val="24"/>
          <w:szCs w:val="24"/>
        </w:rPr>
        <w:t>,23</w:t>
      </w:r>
      <w:r>
        <w:rPr>
          <w:b/>
          <w:bCs/>
          <w:color w:val="000000"/>
          <w:kern w:val="24"/>
          <w:szCs w:val="24"/>
        </w:rPr>
        <w:t xml:space="preserve"> </w:t>
      </w:r>
      <w:r w:rsidRPr="00377928">
        <w:rPr>
          <w:b/>
          <w:bCs/>
          <w:color w:val="000000"/>
          <w:kern w:val="24"/>
          <w:szCs w:val="24"/>
        </w:rPr>
        <w:t>ton/yıl</w:t>
      </w:r>
    </w:p>
    <w:p w14:paraId="4CC3B1F6" w14:textId="77777777" w:rsidR="003876A1" w:rsidRDefault="003876A1" w:rsidP="00F11129">
      <w:pPr>
        <w:kinsoku w:val="0"/>
        <w:overflowPunct w:val="0"/>
        <w:spacing w:after="120"/>
        <w:textAlignment w:val="baseline"/>
        <w:rPr>
          <w:b/>
          <w:bCs/>
          <w:color w:val="000000"/>
          <w:kern w:val="24"/>
          <w:szCs w:val="24"/>
        </w:rPr>
      </w:pPr>
      <w:r w:rsidRPr="00377928">
        <w:rPr>
          <w:b/>
          <w:bCs/>
          <w:color w:val="000000"/>
          <w:kern w:val="24"/>
          <w:szCs w:val="24"/>
        </w:rPr>
        <w:t xml:space="preserve">Yavru Üretim Kapasitesi    </w:t>
      </w:r>
      <w:r w:rsidRPr="00377928">
        <w:rPr>
          <w:b/>
          <w:bCs/>
          <w:color w:val="000000"/>
          <w:kern w:val="24"/>
          <w:szCs w:val="24"/>
        </w:rPr>
        <w:tab/>
      </w:r>
      <w:r w:rsidRPr="00377928">
        <w:rPr>
          <w:b/>
          <w:bCs/>
          <w:color w:val="000000"/>
          <w:kern w:val="24"/>
          <w:szCs w:val="24"/>
        </w:rPr>
        <w:tab/>
        <w:t xml:space="preserve">: </w:t>
      </w:r>
      <w:r>
        <w:rPr>
          <w:b/>
          <w:bCs/>
          <w:color w:val="000000"/>
          <w:kern w:val="24"/>
          <w:szCs w:val="24"/>
        </w:rPr>
        <w:t>27.65</w:t>
      </w:r>
      <w:r w:rsidRPr="0026369E">
        <w:rPr>
          <w:b/>
          <w:bCs/>
          <w:color w:val="000000"/>
          <w:kern w:val="24"/>
          <w:szCs w:val="24"/>
        </w:rPr>
        <w:t xml:space="preserve">5.800 </w:t>
      </w:r>
      <w:r w:rsidRPr="00377928">
        <w:rPr>
          <w:b/>
          <w:bCs/>
          <w:color w:val="000000"/>
          <w:kern w:val="24"/>
          <w:szCs w:val="24"/>
        </w:rPr>
        <w:t>adet/yıl şeklindedir.</w:t>
      </w:r>
    </w:p>
    <w:p w14:paraId="0A8F10B9" w14:textId="77777777" w:rsidR="003876A1" w:rsidRPr="00F11129" w:rsidRDefault="003876A1" w:rsidP="00F11129">
      <w:pPr>
        <w:ind w:firstLine="709"/>
        <w:rPr>
          <w:szCs w:val="24"/>
        </w:rPr>
      </w:pPr>
      <w:r w:rsidRPr="00F11129">
        <w:rPr>
          <w:szCs w:val="24"/>
        </w:rPr>
        <w:t xml:space="preserve">Porsiyonluk alabalık işletmelerinin kapasiteleri 1,5 ile 300 ton/yıl arasında değiştiği görülmekte olup bu tesislerin </w:t>
      </w:r>
      <w:proofErr w:type="gramStart"/>
      <w:r w:rsidRPr="00F11129">
        <w:rPr>
          <w:szCs w:val="24"/>
        </w:rPr>
        <w:t>% 90</w:t>
      </w:r>
      <w:proofErr w:type="gramEnd"/>
      <w:r w:rsidRPr="00F11129">
        <w:rPr>
          <w:szCs w:val="24"/>
        </w:rPr>
        <w:t xml:space="preserve">’ı </w:t>
      </w:r>
      <w:r w:rsidRPr="009C7B62">
        <w:rPr>
          <w:rFonts w:asciiTheme="minorHAnsi" w:hAnsiTheme="minorHAnsi" w:cstheme="minorHAnsi"/>
          <w:sz w:val="22"/>
          <w:szCs w:val="22"/>
        </w:rPr>
        <w:t xml:space="preserve">ise </w:t>
      </w:r>
      <w:r w:rsidRPr="00F11129">
        <w:rPr>
          <w:szCs w:val="24"/>
        </w:rPr>
        <w:t>1,5-35 ton/yıl aralığında üretim yapan aile işletmeleri oluşturmaktadır.</w:t>
      </w:r>
    </w:p>
    <w:p w14:paraId="2D814154" w14:textId="77777777" w:rsidR="003876A1" w:rsidRDefault="003876A1" w:rsidP="00F11129">
      <w:pPr>
        <w:ind w:firstLine="709"/>
        <w:rPr>
          <w:szCs w:val="24"/>
        </w:rPr>
      </w:pPr>
      <w:r w:rsidRPr="00F11129">
        <w:rPr>
          <w:szCs w:val="24"/>
        </w:rPr>
        <w:t xml:space="preserve">Su ürünleri işletmelerimizin </w:t>
      </w:r>
      <w:proofErr w:type="gramStart"/>
      <w:r w:rsidRPr="00F11129">
        <w:rPr>
          <w:szCs w:val="24"/>
        </w:rPr>
        <w:t>% 8</w:t>
      </w:r>
      <w:r>
        <w:rPr>
          <w:szCs w:val="24"/>
        </w:rPr>
        <w:t>6,2</w:t>
      </w:r>
      <w:proofErr w:type="gramEnd"/>
      <w:r>
        <w:rPr>
          <w:szCs w:val="24"/>
        </w:rPr>
        <w:t xml:space="preserve">’si </w:t>
      </w:r>
      <w:r w:rsidRPr="00F11129">
        <w:rPr>
          <w:szCs w:val="24"/>
        </w:rPr>
        <w:t>(</w:t>
      </w:r>
      <w:r>
        <w:rPr>
          <w:szCs w:val="24"/>
        </w:rPr>
        <w:t>88</w:t>
      </w:r>
      <w:r w:rsidRPr="00F11129">
        <w:rPr>
          <w:szCs w:val="24"/>
        </w:rPr>
        <w:t xml:space="preserve"> adet) Çameli ilçemizde yer almakta ve toplam üretimimizin % 45,60’nı bünyesinde barındırmaktadır. Diğer işletmeler </w:t>
      </w:r>
      <w:proofErr w:type="gramStart"/>
      <w:r w:rsidRPr="00F11129">
        <w:rPr>
          <w:szCs w:val="24"/>
        </w:rPr>
        <w:t>sırasıyla  Pamukkale</w:t>
      </w:r>
      <w:proofErr w:type="gramEnd"/>
      <w:r w:rsidRPr="00F11129">
        <w:rPr>
          <w:szCs w:val="24"/>
        </w:rPr>
        <w:t xml:space="preserve">, Çal, Çivril ve Acıpayam İlçelerimizde bulunmaktadır. Çameli İlçemizdeki işletmelerimizin sayısal olarak fazla, üretimlerinin ise düşük olmasının nedeni, küçük ölçekli aile işletmesi şeklinde çalışan işletmeler olmasından kaynaklanmaktadır.  </w:t>
      </w:r>
    </w:p>
    <w:p w14:paraId="52B40F3A" w14:textId="77777777" w:rsidR="003876A1" w:rsidRPr="00F11129" w:rsidRDefault="003876A1" w:rsidP="00F11129">
      <w:pPr>
        <w:ind w:firstLine="709"/>
        <w:rPr>
          <w:szCs w:val="24"/>
        </w:rPr>
      </w:pPr>
    </w:p>
    <w:p w14:paraId="60B90A7F" w14:textId="77777777" w:rsidR="003876A1" w:rsidRDefault="003876A1" w:rsidP="00F11129">
      <w:pPr>
        <w:rPr>
          <w:szCs w:val="24"/>
        </w:rPr>
      </w:pPr>
      <w:r w:rsidRPr="000222A1">
        <w:rPr>
          <w:bCs/>
          <w:color w:val="000000"/>
          <w:kern w:val="24"/>
          <w:szCs w:val="24"/>
        </w:rPr>
        <w:t>201</w:t>
      </w:r>
      <w:r>
        <w:rPr>
          <w:bCs/>
          <w:color w:val="000000"/>
          <w:kern w:val="24"/>
          <w:szCs w:val="24"/>
        </w:rPr>
        <w:t>9</w:t>
      </w:r>
      <w:r w:rsidRPr="000222A1">
        <w:rPr>
          <w:bCs/>
          <w:color w:val="000000"/>
          <w:kern w:val="24"/>
          <w:szCs w:val="24"/>
        </w:rPr>
        <w:t xml:space="preserve"> Yılı Su Ürünleri İşletmelerimizin İlçeler Bazında </w:t>
      </w:r>
      <w:r>
        <w:rPr>
          <w:bCs/>
          <w:color w:val="000000"/>
          <w:kern w:val="24"/>
          <w:szCs w:val="24"/>
        </w:rPr>
        <w:t>ve</w:t>
      </w:r>
      <w:r w:rsidRPr="00BA7D44">
        <w:rPr>
          <w:bCs/>
          <w:color w:val="000000"/>
          <w:kern w:val="24"/>
          <w:szCs w:val="24"/>
        </w:rPr>
        <w:t xml:space="preserve"> </w:t>
      </w:r>
      <w:r w:rsidRPr="000222A1">
        <w:rPr>
          <w:bCs/>
          <w:color w:val="000000"/>
          <w:kern w:val="24"/>
          <w:szCs w:val="24"/>
        </w:rPr>
        <w:t>Tesislerinin Kapasitelerine Göre Dağılımı</w:t>
      </w:r>
    </w:p>
    <w:tbl>
      <w:tblPr>
        <w:tblpPr w:leftFromText="141" w:rightFromText="141" w:vertAnchor="text" w:horzAnchor="margin" w:tblpY="204"/>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659"/>
        <w:gridCol w:w="2370"/>
        <w:gridCol w:w="2149"/>
        <w:gridCol w:w="2724"/>
        <w:gridCol w:w="1725"/>
      </w:tblGrid>
      <w:tr w:rsidR="003876A1" w:rsidRPr="000222A1" w14:paraId="47DC3DF3" w14:textId="77777777" w:rsidTr="00BA6AB9">
        <w:trPr>
          <w:trHeight w:val="20"/>
        </w:trPr>
        <w:tc>
          <w:tcPr>
            <w:tcW w:w="342" w:type="pct"/>
            <w:vMerge w:val="restart"/>
            <w:shd w:val="clear" w:color="auto" w:fill="DEEAF6"/>
            <w:hideMark/>
          </w:tcPr>
          <w:p w14:paraId="35D48F97" w14:textId="77777777" w:rsidR="003876A1" w:rsidRPr="00BA6AB9" w:rsidRDefault="003876A1" w:rsidP="00BA6AB9">
            <w:pPr>
              <w:spacing w:line="276" w:lineRule="auto"/>
              <w:jc w:val="center"/>
              <w:textAlignment w:val="baseline"/>
              <w:rPr>
                <w:b/>
                <w:bCs/>
                <w:szCs w:val="24"/>
              </w:rPr>
            </w:pPr>
            <w:r w:rsidRPr="00BA6AB9">
              <w:rPr>
                <w:b/>
                <w:bCs/>
                <w:color w:val="000000"/>
                <w:kern w:val="24"/>
                <w:szCs w:val="24"/>
              </w:rPr>
              <w:t xml:space="preserve">Sıra </w:t>
            </w:r>
          </w:p>
        </w:tc>
        <w:tc>
          <w:tcPr>
            <w:tcW w:w="1231" w:type="pct"/>
            <w:vMerge w:val="restart"/>
            <w:shd w:val="clear" w:color="auto" w:fill="DEEAF6"/>
            <w:hideMark/>
          </w:tcPr>
          <w:p w14:paraId="36956B73" w14:textId="77777777" w:rsidR="003876A1" w:rsidRPr="00BA6AB9" w:rsidRDefault="003876A1" w:rsidP="00BA6AB9">
            <w:pPr>
              <w:spacing w:line="276" w:lineRule="auto"/>
              <w:jc w:val="center"/>
              <w:textAlignment w:val="baseline"/>
              <w:rPr>
                <w:b/>
                <w:bCs/>
                <w:szCs w:val="24"/>
              </w:rPr>
            </w:pPr>
            <w:r w:rsidRPr="00BA6AB9">
              <w:rPr>
                <w:b/>
                <w:bCs/>
                <w:color w:val="000000"/>
                <w:kern w:val="24"/>
                <w:szCs w:val="24"/>
              </w:rPr>
              <w:t>İlçe</w:t>
            </w:r>
          </w:p>
        </w:tc>
        <w:tc>
          <w:tcPr>
            <w:tcW w:w="1116" w:type="pct"/>
            <w:vMerge w:val="restart"/>
            <w:shd w:val="clear" w:color="auto" w:fill="DEEAF6"/>
            <w:hideMark/>
          </w:tcPr>
          <w:p w14:paraId="1D47DB38" w14:textId="77777777" w:rsidR="003876A1" w:rsidRPr="00BA6AB9" w:rsidRDefault="003876A1" w:rsidP="00BA6AB9">
            <w:pPr>
              <w:spacing w:line="276" w:lineRule="auto"/>
              <w:jc w:val="center"/>
              <w:textAlignment w:val="baseline"/>
              <w:rPr>
                <w:b/>
                <w:bCs/>
                <w:szCs w:val="24"/>
              </w:rPr>
            </w:pPr>
            <w:r w:rsidRPr="00BA6AB9">
              <w:rPr>
                <w:b/>
                <w:bCs/>
                <w:color w:val="000000"/>
                <w:kern w:val="24"/>
                <w:szCs w:val="24"/>
              </w:rPr>
              <w:t xml:space="preserve">İşletme </w:t>
            </w:r>
          </w:p>
          <w:p w14:paraId="68B1AEE9" w14:textId="77777777" w:rsidR="003876A1" w:rsidRPr="00BA6AB9" w:rsidRDefault="003876A1" w:rsidP="00BA6AB9">
            <w:pPr>
              <w:spacing w:line="276" w:lineRule="auto"/>
              <w:jc w:val="center"/>
              <w:textAlignment w:val="baseline"/>
              <w:rPr>
                <w:b/>
                <w:bCs/>
                <w:szCs w:val="24"/>
              </w:rPr>
            </w:pPr>
            <w:r w:rsidRPr="00BA6AB9">
              <w:rPr>
                <w:b/>
                <w:bCs/>
                <w:color w:val="000000"/>
                <w:kern w:val="24"/>
                <w:szCs w:val="24"/>
              </w:rPr>
              <w:t>Sayısı</w:t>
            </w:r>
          </w:p>
        </w:tc>
        <w:tc>
          <w:tcPr>
            <w:tcW w:w="2312" w:type="pct"/>
            <w:gridSpan w:val="2"/>
            <w:shd w:val="clear" w:color="auto" w:fill="DEEAF6"/>
            <w:hideMark/>
          </w:tcPr>
          <w:p w14:paraId="039009FF" w14:textId="77777777" w:rsidR="003876A1" w:rsidRPr="00BA6AB9" w:rsidRDefault="003876A1" w:rsidP="00BA6AB9">
            <w:pPr>
              <w:spacing w:line="276" w:lineRule="auto"/>
              <w:jc w:val="center"/>
              <w:textAlignment w:val="baseline"/>
              <w:rPr>
                <w:b/>
                <w:bCs/>
                <w:szCs w:val="24"/>
              </w:rPr>
            </w:pPr>
            <w:r w:rsidRPr="00BA6AB9">
              <w:rPr>
                <w:b/>
                <w:bCs/>
                <w:color w:val="000000"/>
                <w:kern w:val="24"/>
                <w:szCs w:val="24"/>
              </w:rPr>
              <w:t>Kapasitesi</w:t>
            </w:r>
          </w:p>
        </w:tc>
      </w:tr>
      <w:tr w:rsidR="003876A1" w:rsidRPr="000222A1" w14:paraId="5EB8DF0B" w14:textId="77777777" w:rsidTr="00BA6AB9">
        <w:trPr>
          <w:trHeight w:val="20"/>
        </w:trPr>
        <w:tc>
          <w:tcPr>
            <w:tcW w:w="342" w:type="pct"/>
            <w:vMerge/>
            <w:shd w:val="clear" w:color="auto" w:fill="auto"/>
            <w:tcMar>
              <w:left w:w="0" w:type="dxa"/>
              <w:right w:w="0" w:type="dxa"/>
            </w:tcMar>
            <w:hideMark/>
          </w:tcPr>
          <w:p w14:paraId="67416399" w14:textId="77777777" w:rsidR="003876A1" w:rsidRPr="00BA6AB9" w:rsidRDefault="003876A1" w:rsidP="00BA6AB9">
            <w:pPr>
              <w:rPr>
                <w:b/>
                <w:szCs w:val="24"/>
              </w:rPr>
            </w:pPr>
          </w:p>
        </w:tc>
        <w:tc>
          <w:tcPr>
            <w:tcW w:w="1231" w:type="pct"/>
            <w:vMerge/>
            <w:shd w:val="clear" w:color="auto" w:fill="auto"/>
            <w:tcMar>
              <w:left w:w="0" w:type="dxa"/>
              <w:right w:w="0" w:type="dxa"/>
            </w:tcMar>
            <w:hideMark/>
          </w:tcPr>
          <w:p w14:paraId="5296D9FE" w14:textId="77777777" w:rsidR="003876A1" w:rsidRPr="00BA6AB9" w:rsidRDefault="003876A1" w:rsidP="00BA6AB9">
            <w:pPr>
              <w:rPr>
                <w:b/>
                <w:szCs w:val="24"/>
              </w:rPr>
            </w:pPr>
          </w:p>
        </w:tc>
        <w:tc>
          <w:tcPr>
            <w:tcW w:w="1116" w:type="pct"/>
            <w:vMerge/>
            <w:shd w:val="clear" w:color="auto" w:fill="auto"/>
            <w:tcMar>
              <w:left w:w="0" w:type="dxa"/>
              <w:right w:w="0" w:type="dxa"/>
            </w:tcMar>
            <w:hideMark/>
          </w:tcPr>
          <w:p w14:paraId="0035D752" w14:textId="77777777" w:rsidR="003876A1" w:rsidRPr="00BA6AB9" w:rsidRDefault="003876A1" w:rsidP="00BA6AB9">
            <w:pPr>
              <w:rPr>
                <w:b/>
                <w:szCs w:val="24"/>
              </w:rPr>
            </w:pPr>
          </w:p>
        </w:tc>
        <w:tc>
          <w:tcPr>
            <w:tcW w:w="1415" w:type="pct"/>
            <w:shd w:val="clear" w:color="auto" w:fill="DEEAF6"/>
            <w:tcMar>
              <w:left w:w="0" w:type="dxa"/>
              <w:right w:w="0" w:type="dxa"/>
            </w:tcMar>
            <w:hideMark/>
          </w:tcPr>
          <w:p w14:paraId="2C920370" w14:textId="77777777" w:rsidR="003876A1" w:rsidRPr="00BA6AB9" w:rsidRDefault="003876A1" w:rsidP="00BA6AB9">
            <w:pPr>
              <w:spacing w:line="276" w:lineRule="auto"/>
              <w:jc w:val="center"/>
              <w:textAlignment w:val="baseline"/>
              <w:rPr>
                <w:b/>
                <w:szCs w:val="24"/>
              </w:rPr>
            </w:pPr>
            <w:r w:rsidRPr="00BA6AB9">
              <w:rPr>
                <w:b/>
                <w:bCs/>
                <w:color w:val="000000"/>
                <w:kern w:val="24"/>
                <w:szCs w:val="24"/>
              </w:rPr>
              <w:t>Porsiyonluk Balık (ton/yıl)</w:t>
            </w:r>
          </w:p>
        </w:tc>
        <w:tc>
          <w:tcPr>
            <w:tcW w:w="898" w:type="pct"/>
            <w:shd w:val="clear" w:color="auto" w:fill="DEEAF6"/>
            <w:tcMar>
              <w:left w:w="0" w:type="dxa"/>
              <w:right w:w="0" w:type="dxa"/>
            </w:tcMar>
            <w:hideMark/>
          </w:tcPr>
          <w:p w14:paraId="789A9E53" w14:textId="77777777" w:rsidR="003876A1" w:rsidRPr="00BA6AB9" w:rsidRDefault="003876A1" w:rsidP="00BA6AB9">
            <w:pPr>
              <w:spacing w:line="276" w:lineRule="auto"/>
              <w:jc w:val="center"/>
              <w:textAlignment w:val="baseline"/>
              <w:rPr>
                <w:b/>
                <w:szCs w:val="24"/>
              </w:rPr>
            </w:pPr>
            <w:r w:rsidRPr="00BA6AB9">
              <w:rPr>
                <w:b/>
                <w:bCs/>
                <w:color w:val="000000"/>
                <w:kern w:val="24"/>
                <w:szCs w:val="24"/>
              </w:rPr>
              <w:t xml:space="preserve">Yavru Balık  </w:t>
            </w:r>
            <w:proofErr w:type="gramStart"/>
            <w:r w:rsidRPr="00BA6AB9">
              <w:rPr>
                <w:b/>
                <w:bCs/>
                <w:color w:val="000000"/>
                <w:kern w:val="24"/>
                <w:szCs w:val="24"/>
              </w:rPr>
              <w:t xml:space="preserve">   (</w:t>
            </w:r>
            <w:proofErr w:type="gramEnd"/>
            <w:r w:rsidRPr="00BA6AB9">
              <w:rPr>
                <w:b/>
                <w:bCs/>
                <w:color w:val="000000"/>
                <w:kern w:val="24"/>
                <w:szCs w:val="24"/>
              </w:rPr>
              <w:t>adet/yıl)</w:t>
            </w:r>
          </w:p>
        </w:tc>
      </w:tr>
      <w:tr w:rsidR="003876A1" w:rsidRPr="000222A1" w14:paraId="0FBC9C1B" w14:textId="77777777" w:rsidTr="00BA6AB9">
        <w:trPr>
          <w:trHeight w:val="20"/>
        </w:trPr>
        <w:tc>
          <w:tcPr>
            <w:tcW w:w="342" w:type="pct"/>
            <w:shd w:val="clear" w:color="auto" w:fill="auto"/>
            <w:tcMar>
              <w:left w:w="0" w:type="dxa"/>
              <w:right w:w="0" w:type="dxa"/>
            </w:tcMar>
            <w:hideMark/>
          </w:tcPr>
          <w:p w14:paraId="7551A3CD" w14:textId="77777777" w:rsidR="003876A1" w:rsidRPr="00BA6AB9" w:rsidRDefault="003876A1" w:rsidP="00BA6AB9">
            <w:pPr>
              <w:spacing w:line="276" w:lineRule="auto"/>
              <w:jc w:val="center"/>
              <w:textAlignment w:val="baseline"/>
              <w:rPr>
                <w:szCs w:val="24"/>
              </w:rPr>
            </w:pPr>
            <w:r w:rsidRPr="00BA6AB9">
              <w:rPr>
                <w:bCs/>
                <w:color w:val="000000"/>
                <w:kern w:val="24"/>
                <w:szCs w:val="24"/>
              </w:rPr>
              <w:t>1</w:t>
            </w:r>
          </w:p>
        </w:tc>
        <w:tc>
          <w:tcPr>
            <w:tcW w:w="1231" w:type="pct"/>
            <w:shd w:val="clear" w:color="auto" w:fill="auto"/>
            <w:tcMar>
              <w:left w:w="0" w:type="dxa"/>
              <w:right w:w="0" w:type="dxa"/>
            </w:tcMar>
            <w:hideMark/>
          </w:tcPr>
          <w:p w14:paraId="5805E482" w14:textId="77777777" w:rsidR="003876A1" w:rsidRPr="00BA6AB9" w:rsidRDefault="003876A1" w:rsidP="00BA6AB9">
            <w:pPr>
              <w:spacing w:line="276" w:lineRule="auto"/>
              <w:textAlignment w:val="baseline"/>
              <w:rPr>
                <w:szCs w:val="24"/>
              </w:rPr>
            </w:pPr>
            <w:r w:rsidRPr="00BA6AB9">
              <w:rPr>
                <w:bCs/>
                <w:color w:val="000000"/>
                <w:kern w:val="24"/>
                <w:szCs w:val="24"/>
              </w:rPr>
              <w:t>Çameli</w:t>
            </w:r>
          </w:p>
        </w:tc>
        <w:tc>
          <w:tcPr>
            <w:tcW w:w="1116" w:type="pct"/>
            <w:shd w:val="clear" w:color="auto" w:fill="auto"/>
            <w:tcMar>
              <w:left w:w="0" w:type="dxa"/>
              <w:right w:w="0" w:type="dxa"/>
            </w:tcMar>
            <w:hideMark/>
          </w:tcPr>
          <w:p w14:paraId="751C44F0" w14:textId="77777777" w:rsidR="003876A1" w:rsidRPr="00BA6AB9" w:rsidRDefault="003876A1" w:rsidP="00BA6AB9">
            <w:pPr>
              <w:spacing w:line="276" w:lineRule="auto"/>
              <w:ind w:firstLine="403"/>
              <w:jc w:val="center"/>
              <w:textAlignment w:val="baseline"/>
              <w:rPr>
                <w:szCs w:val="24"/>
              </w:rPr>
            </w:pPr>
            <w:r>
              <w:rPr>
                <w:bCs/>
                <w:color w:val="000000"/>
                <w:kern w:val="24"/>
                <w:szCs w:val="24"/>
              </w:rPr>
              <w:t>88</w:t>
            </w:r>
          </w:p>
        </w:tc>
        <w:tc>
          <w:tcPr>
            <w:tcW w:w="1415" w:type="pct"/>
            <w:shd w:val="clear" w:color="auto" w:fill="auto"/>
            <w:tcMar>
              <w:left w:w="0" w:type="dxa"/>
              <w:right w:w="0" w:type="dxa"/>
            </w:tcMar>
            <w:hideMark/>
          </w:tcPr>
          <w:p w14:paraId="588D92BD" w14:textId="77777777" w:rsidR="003876A1" w:rsidRPr="00BA6AB9" w:rsidRDefault="003876A1" w:rsidP="00CB659E">
            <w:pPr>
              <w:spacing w:line="276" w:lineRule="auto"/>
              <w:ind w:firstLine="202"/>
              <w:jc w:val="right"/>
              <w:textAlignment w:val="baseline"/>
              <w:rPr>
                <w:szCs w:val="24"/>
              </w:rPr>
            </w:pPr>
            <w:r w:rsidRPr="00BA6AB9">
              <w:rPr>
                <w:bCs/>
                <w:color w:val="000000"/>
                <w:kern w:val="24"/>
                <w:szCs w:val="24"/>
              </w:rPr>
              <w:t>1.6</w:t>
            </w:r>
            <w:r>
              <w:rPr>
                <w:bCs/>
                <w:color w:val="000000"/>
                <w:kern w:val="24"/>
                <w:szCs w:val="24"/>
              </w:rPr>
              <w:t>1</w:t>
            </w:r>
            <w:r w:rsidRPr="00BA6AB9">
              <w:rPr>
                <w:bCs/>
                <w:color w:val="000000"/>
                <w:kern w:val="24"/>
                <w:szCs w:val="24"/>
              </w:rPr>
              <w:t>2,70</w:t>
            </w:r>
          </w:p>
        </w:tc>
        <w:tc>
          <w:tcPr>
            <w:tcW w:w="898" w:type="pct"/>
            <w:shd w:val="clear" w:color="auto" w:fill="auto"/>
            <w:tcMar>
              <w:left w:w="0" w:type="dxa"/>
              <w:right w:w="0" w:type="dxa"/>
            </w:tcMar>
            <w:hideMark/>
          </w:tcPr>
          <w:p w14:paraId="4A4337B3" w14:textId="77777777" w:rsidR="003876A1" w:rsidRPr="00BA6AB9" w:rsidRDefault="003876A1" w:rsidP="00CB659E">
            <w:pPr>
              <w:spacing w:line="276" w:lineRule="auto"/>
              <w:ind w:firstLine="202"/>
              <w:jc w:val="right"/>
              <w:textAlignment w:val="baseline"/>
              <w:rPr>
                <w:szCs w:val="24"/>
              </w:rPr>
            </w:pPr>
            <w:r w:rsidRPr="00BA6AB9">
              <w:rPr>
                <w:bCs/>
                <w:color w:val="000000"/>
                <w:kern w:val="24"/>
                <w:szCs w:val="24"/>
              </w:rPr>
              <w:t>25.2</w:t>
            </w:r>
            <w:r>
              <w:rPr>
                <w:bCs/>
                <w:color w:val="000000"/>
                <w:kern w:val="24"/>
                <w:szCs w:val="24"/>
              </w:rPr>
              <w:t>3</w:t>
            </w:r>
            <w:r w:rsidRPr="00BA6AB9">
              <w:rPr>
                <w:bCs/>
                <w:color w:val="000000"/>
                <w:kern w:val="24"/>
                <w:szCs w:val="24"/>
              </w:rPr>
              <w:t>1.800</w:t>
            </w:r>
          </w:p>
        </w:tc>
      </w:tr>
      <w:tr w:rsidR="003876A1" w:rsidRPr="000222A1" w14:paraId="0E865E92" w14:textId="77777777" w:rsidTr="00BA6AB9">
        <w:trPr>
          <w:trHeight w:val="20"/>
        </w:trPr>
        <w:tc>
          <w:tcPr>
            <w:tcW w:w="342" w:type="pct"/>
            <w:shd w:val="clear" w:color="auto" w:fill="auto"/>
            <w:tcMar>
              <w:left w:w="0" w:type="dxa"/>
              <w:right w:w="0" w:type="dxa"/>
            </w:tcMar>
            <w:hideMark/>
          </w:tcPr>
          <w:p w14:paraId="51BD75A0" w14:textId="77777777" w:rsidR="003876A1" w:rsidRPr="00BA6AB9" w:rsidRDefault="003876A1" w:rsidP="00BA6AB9">
            <w:pPr>
              <w:spacing w:line="276" w:lineRule="auto"/>
              <w:jc w:val="center"/>
              <w:textAlignment w:val="baseline"/>
              <w:rPr>
                <w:szCs w:val="24"/>
              </w:rPr>
            </w:pPr>
            <w:r w:rsidRPr="00BA6AB9">
              <w:rPr>
                <w:bCs/>
                <w:color w:val="000000"/>
                <w:kern w:val="24"/>
                <w:szCs w:val="24"/>
              </w:rPr>
              <w:t>2</w:t>
            </w:r>
          </w:p>
        </w:tc>
        <w:tc>
          <w:tcPr>
            <w:tcW w:w="1231" w:type="pct"/>
            <w:shd w:val="clear" w:color="auto" w:fill="auto"/>
            <w:tcMar>
              <w:left w:w="0" w:type="dxa"/>
              <w:right w:w="0" w:type="dxa"/>
            </w:tcMar>
            <w:hideMark/>
          </w:tcPr>
          <w:p w14:paraId="6C564F58" w14:textId="77777777" w:rsidR="003876A1" w:rsidRPr="00BA6AB9" w:rsidRDefault="003876A1" w:rsidP="00BA6AB9">
            <w:pPr>
              <w:spacing w:line="276" w:lineRule="auto"/>
              <w:textAlignment w:val="baseline"/>
              <w:rPr>
                <w:szCs w:val="24"/>
              </w:rPr>
            </w:pPr>
            <w:r w:rsidRPr="00BA6AB9">
              <w:rPr>
                <w:bCs/>
                <w:color w:val="000000"/>
                <w:kern w:val="24"/>
                <w:szCs w:val="24"/>
              </w:rPr>
              <w:t>Acıpayam</w:t>
            </w:r>
          </w:p>
        </w:tc>
        <w:tc>
          <w:tcPr>
            <w:tcW w:w="1116" w:type="pct"/>
            <w:shd w:val="clear" w:color="auto" w:fill="auto"/>
            <w:tcMar>
              <w:left w:w="0" w:type="dxa"/>
              <w:right w:w="0" w:type="dxa"/>
            </w:tcMar>
            <w:hideMark/>
          </w:tcPr>
          <w:p w14:paraId="462EC31A" w14:textId="77777777" w:rsidR="003876A1" w:rsidRPr="00BA6AB9" w:rsidRDefault="003876A1" w:rsidP="00BA6AB9">
            <w:pPr>
              <w:spacing w:line="276" w:lineRule="auto"/>
              <w:ind w:firstLine="403"/>
              <w:jc w:val="center"/>
              <w:textAlignment w:val="baseline"/>
              <w:rPr>
                <w:szCs w:val="24"/>
              </w:rPr>
            </w:pPr>
            <w:r w:rsidRPr="00BA6AB9">
              <w:rPr>
                <w:bCs/>
                <w:color w:val="000000"/>
                <w:kern w:val="24"/>
                <w:szCs w:val="24"/>
              </w:rPr>
              <w:t>2</w:t>
            </w:r>
          </w:p>
        </w:tc>
        <w:tc>
          <w:tcPr>
            <w:tcW w:w="1415" w:type="pct"/>
            <w:shd w:val="clear" w:color="auto" w:fill="auto"/>
            <w:tcMar>
              <w:left w:w="0" w:type="dxa"/>
              <w:right w:w="0" w:type="dxa"/>
            </w:tcMar>
            <w:hideMark/>
          </w:tcPr>
          <w:p w14:paraId="0AFF9816" w14:textId="77777777" w:rsidR="003876A1" w:rsidRPr="00BA6AB9" w:rsidRDefault="003876A1" w:rsidP="00BA6AB9">
            <w:pPr>
              <w:spacing w:line="276" w:lineRule="auto"/>
              <w:ind w:firstLine="202"/>
              <w:jc w:val="right"/>
              <w:textAlignment w:val="baseline"/>
              <w:rPr>
                <w:szCs w:val="24"/>
              </w:rPr>
            </w:pPr>
            <w:r w:rsidRPr="00BA6AB9">
              <w:rPr>
                <w:bCs/>
                <w:color w:val="000000"/>
                <w:kern w:val="24"/>
                <w:szCs w:val="24"/>
              </w:rPr>
              <w:t>47,50</w:t>
            </w:r>
          </w:p>
        </w:tc>
        <w:tc>
          <w:tcPr>
            <w:tcW w:w="898" w:type="pct"/>
            <w:shd w:val="clear" w:color="auto" w:fill="auto"/>
            <w:tcMar>
              <w:left w:w="0" w:type="dxa"/>
              <w:right w:w="0" w:type="dxa"/>
            </w:tcMar>
            <w:hideMark/>
          </w:tcPr>
          <w:p w14:paraId="0A7A3D17" w14:textId="77777777" w:rsidR="003876A1" w:rsidRPr="00BA6AB9" w:rsidRDefault="003876A1" w:rsidP="00BA6AB9">
            <w:pPr>
              <w:spacing w:line="276" w:lineRule="auto"/>
              <w:ind w:firstLine="202"/>
              <w:jc w:val="right"/>
              <w:textAlignment w:val="baseline"/>
              <w:rPr>
                <w:szCs w:val="24"/>
              </w:rPr>
            </w:pPr>
            <w:r w:rsidRPr="00BA6AB9">
              <w:rPr>
                <w:bCs/>
                <w:color w:val="000000"/>
                <w:kern w:val="24"/>
                <w:szCs w:val="24"/>
              </w:rPr>
              <w:t>500.000</w:t>
            </w:r>
          </w:p>
        </w:tc>
      </w:tr>
      <w:tr w:rsidR="003876A1" w:rsidRPr="000222A1" w14:paraId="5EAC6B7B" w14:textId="77777777" w:rsidTr="00BA6AB9">
        <w:trPr>
          <w:trHeight w:val="20"/>
        </w:trPr>
        <w:tc>
          <w:tcPr>
            <w:tcW w:w="342" w:type="pct"/>
            <w:shd w:val="clear" w:color="auto" w:fill="auto"/>
            <w:tcMar>
              <w:left w:w="0" w:type="dxa"/>
              <w:right w:w="0" w:type="dxa"/>
            </w:tcMar>
            <w:hideMark/>
          </w:tcPr>
          <w:p w14:paraId="53E6B7E4" w14:textId="77777777" w:rsidR="003876A1" w:rsidRPr="00BA6AB9" w:rsidRDefault="003876A1" w:rsidP="00BA6AB9">
            <w:pPr>
              <w:spacing w:line="276" w:lineRule="auto"/>
              <w:jc w:val="center"/>
              <w:textAlignment w:val="baseline"/>
              <w:rPr>
                <w:szCs w:val="24"/>
              </w:rPr>
            </w:pPr>
            <w:r w:rsidRPr="00BA6AB9">
              <w:rPr>
                <w:bCs/>
                <w:color w:val="000000"/>
                <w:kern w:val="24"/>
                <w:szCs w:val="24"/>
              </w:rPr>
              <w:t>3</w:t>
            </w:r>
          </w:p>
        </w:tc>
        <w:tc>
          <w:tcPr>
            <w:tcW w:w="1231" w:type="pct"/>
            <w:shd w:val="clear" w:color="auto" w:fill="auto"/>
            <w:tcMar>
              <w:left w:w="0" w:type="dxa"/>
              <w:right w:w="0" w:type="dxa"/>
            </w:tcMar>
            <w:hideMark/>
          </w:tcPr>
          <w:p w14:paraId="55299027" w14:textId="77777777" w:rsidR="003876A1" w:rsidRPr="00BA6AB9" w:rsidRDefault="003876A1" w:rsidP="00BA6AB9">
            <w:pPr>
              <w:spacing w:line="276" w:lineRule="auto"/>
              <w:textAlignment w:val="baseline"/>
              <w:rPr>
                <w:szCs w:val="24"/>
              </w:rPr>
            </w:pPr>
            <w:r w:rsidRPr="00BA6AB9">
              <w:rPr>
                <w:bCs/>
                <w:color w:val="000000"/>
                <w:kern w:val="24"/>
                <w:szCs w:val="24"/>
              </w:rPr>
              <w:t>Çal</w:t>
            </w:r>
          </w:p>
        </w:tc>
        <w:tc>
          <w:tcPr>
            <w:tcW w:w="1116" w:type="pct"/>
            <w:shd w:val="clear" w:color="auto" w:fill="auto"/>
            <w:tcMar>
              <w:left w:w="0" w:type="dxa"/>
              <w:right w:w="0" w:type="dxa"/>
            </w:tcMar>
            <w:hideMark/>
          </w:tcPr>
          <w:p w14:paraId="368BF858" w14:textId="77777777" w:rsidR="003876A1" w:rsidRPr="00BA6AB9" w:rsidRDefault="003876A1" w:rsidP="00BA6AB9">
            <w:pPr>
              <w:spacing w:line="276" w:lineRule="auto"/>
              <w:ind w:firstLine="403"/>
              <w:jc w:val="center"/>
              <w:textAlignment w:val="baseline"/>
              <w:rPr>
                <w:szCs w:val="24"/>
              </w:rPr>
            </w:pPr>
            <w:r w:rsidRPr="00BA6AB9">
              <w:rPr>
                <w:bCs/>
                <w:color w:val="000000"/>
                <w:kern w:val="24"/>
                <w:szCs w:val="24"/>
              </w:rPr>
              <w:t>6</w:t>
            </w:r>
          </w:p>
        </w:tc>
        <w:tc>
          <w:tcPr>
            <w:tcW w:w="1415" w:type="pct"/>
            <w:shd w:val="clear" w:color="auto" w:fill="auto"/>
            <w:tcMar>
              <w:left w:w="0" w:type="dxa"/>
              <w:right w:w="0" w:type="dxa"/>
            </w:tcMar>
            <w:hideMark/>
          </w:tcPr>
          <w:p w14:paraId="32C30915" w14:textId="77777777" w:rsidR="003876A1" w:rsidRPr="00BA6AB9" w:rsidRDefault="003876A1" w:rsidP="00BA6AB9">
            <w:pPr>
              <w:spacing w:line="276" w:lineRule="auto"/>
              <w:ind w:firstLine="202"/>
              <w:jc w:val="right"/>
              <w:textAlignment w:val="baseline"/>
              <w:rPr>
                <w:szCs w:val="24"/>
              </w:rPr>
            </w:pPr>
            <w:r w:rsidRPr="00BA6AB9">
              <w:rPr>
                <w:bCs/>
                <w:color w:val="000000"/>
                <w:kern w:val="24"/>
                <w:szCs w:val="24"/>
              </w:rPr>
              <w:t>92,00</w:t>
            </w:r>
          </w:p>
        </w:tc>
        <w:tc>
          <w:tcPr>
            <w:tcW w:w="898" w:type="pct"/>
            <w:shd w:val="clear" w:color="auto" w:fill="auto"/>
            <w:tcMar>
              <w:left w:w="0" w:type="dxa"/>
              <w:right w:w="0" w:type="dxa"/>
            </w:tcMar>
            <w:hideMark/>
          </w:tcPr>
          <w:p w14:paraId="7F403E8C" w14:textId="77777777" w:rsidR="003876A1" w:rsidRPr="00BA6AB9" w:rsidRDefault="003876A1" w:rsidP="00BA6AB9">
            <w:pPr>
              <w:spacing w:line="276" w:lineRule="auto"/>
              <w:ind w:firstLine="202"/>
              <w:jc w:val="right"/>
              <w:textAlignment w:val="baseline"/>
              <w:rPr>
                <w:szCs w:val="24"/>
              </w:rPr>
            </w:pPr>
            <w:r w:rsidRPr="00BA6AB9">
              <w:rPr>
                <w:bCs/>
                <w:color w:val="000000"/>
                <w:kern w:val="24"/>
                <w:szCs w:val="24"/>
              </w:rPr>
              <w:t>1.300.000</w:t>
            </w:r>
          </w:p>
        </w:tc>
      </w:tr>
      <w:tr w:rsidR="003876A1" w:rsidRPr="000222A1" w14:paraId="31E6B93B" w14:textId="77777777" w:rsidTr="00BA6AB9">
        <w:trPr>
          <w:trHeight w:val="20"/>
        </w:trPr>
        <w:tc>
          <w:tcPr>
            <w:tcW w:w="342" w:type="pct"/>
            <w:shd w:val="clear" w:color="auto" w:fill="auto"/>
            <w:tcMar>
              <w:left w:w="0" w:type="dxa"/>
              <w:right w:w="0" w:type="dxa"/>
            </w:tcMar>
            <w:hideMark/>
          </w:tcPr>
          <w:p w14:paraId="17A439CF" w14:textId="77777777" w:rsidR="003876A1" w:rsidRPr="00BA6AB9" w:rsidRDefault="003876A1" w:rsidP="00BA6AB9">
            <w:pPr>
              <w:spacing w:line="276" w:lineRule="auto"/>
              <w:jc w:val="center"/>
              <w:textAlignment w:val="baseline"/>
              <w:rPr>
                <w:szCs w:val="24"/>
              </w:rPr>
            </w:pPr>
            <w:r w:rsidRPr="00BA6AB9">
              <w:rPr>
                <w:bCs/>
                <w:color w:val="000000"/>
                <w:kern w:val="24"/>
                <w:szCs w:val="24"/>
              </w:rPr>
              <w:t>4</w:t>
            </w:r>
          </w:p>
        </w:tc>
        <w:tc>
          <w:tcPr>
            <w:tcW w:w="1231" w:type="pct"/>
            <w:shd w:val="clear" w:color="auto" w:fill="auto"/>
            <w:tcMar>
              <w:left w:w="0" w:type="dxa"/>
              <w:right w:w="0" w:type="dxa"/>
            </w:tcMar>
            <w:hideMark/>
          </w:tcPr>
          <w:p w14:paraId="124A71CD" w14:textId="77777777" w:rsidR="003876A1" w:rsidRPr="00BA6AB9" w:rsidRDefault="003876A1" w:rsidP="00BA6AB9">
            <w:pPr>
              <w:spacing w:line="276" w:lineRule="auto"/>
              <w:textAlignment w:val="baseline"/>
              <w:rPr>
                <w:szCs w:val="24"/>
              </w:rPr>
            </w:pPr>
            <w:r w:rsidRPr="00BA6AB9">
              <w:rPr>
                <w:bCs/>
                <w:color w:val="000000"/>
                <w:kern w:val="24"/>
                <w:szCs w:val="24"/>
              </w:rPr>
              <w:t>Pamukkale</w:t>
            </w:r>
          </w:p>
        </w:tc>
        <w:tc>
          <w:tcPr>
            <w:tcW w:w="1116" w:type="pct"/>
            <w:shd w:val="clear" w:color="auto" w:fill="auto"/>
            <w:tcMar>
              <w:left w:w="0" w:type="dxa"/>
              <w:right w:w="0" w:type="dxa"/>
            </w:tcMar>
            <w:hideMark/>
          </w:tcPr>
          <w:p w14:paraId="4CFC7068" w14:textId="77777777" w:rsidR="003876A1" w:rsidRPr="00BA6AB9" w:rsidRDefault="003876A1" w:rsidP="00BA6AB9">
            <w:pPr>
              <w:spacing w:line="276" w:lineRule="auto"/>
              <w:ind w:firstLine="403"/>
              <w:jc w:val="center"/>
              <w:textAlignment w:val="baseline"/>
              <w:rPr>
                <w:szCs w:val="24"/>
              </w:rPr>
            </w:pPr>
            <w:r>
              <w:rPr>
                <w:bCs/>
                <w:color w:val="000000"/>
                <w:kern w:val="24"/>
                <w:szCs w:val="24"/>
              </w:rPr>
              <w:t>4</w:t>
            </w:r>
          </w:p>
        </w:tc>
        <w:tc>
          <w:tcPr>
            <w:tcW w:w="1415" w:type="pct"/>
            <w:shd w:val="clear" w:color="auto" w:fill="auto"/>
            <w:tcMar>
              <w:left w:w="0" w:type="dxa"/>
              <w:right w:w="0" w:type="dxa"/>
            </w:tcMar>
            <w:hideMark/>
          </w:tcPr>
          <w:p w14:paraId="0B7122B2" w14:textId="77777777" w:rsidR="003876A1" w:rsidRPr="00BA6AB9" w:rsidRDefault="003876A1" w:rsidP="00CB659E">
            <w:pPr>
              <w:spacing w:line="276" w:lineRule="auto"/>
              <w:ind w:firstLine="202"/>
              <w:jc w:val="right"/>
              <w:textAlignment w:val="baseline"/>
              <w:rPr>
                <w:szCs w:val="24"/>
              </w:rPr>
            </w:pPr>
            <w:r w:rsidRPr="00BA6AB9">
              <w:rPr>
                <w:bCs/>
                <w:color w:val="000000"/>
                <w:kern w:val="24"/>
                <w:szCs w:val="24"/>
              </w:rPr>
              <w:t>1</w:t>
            </w:r>
            <w:r>
              <w:rPr>
                <w:bCs/>
                <w:color w:val="000000"/>
                <w:kern w:val="24"/>
                <w:szCs w:val="24"/>
              </w:rPr>
              <w:t>56</w:t>
            </w:r>
            <w:r w:rsidRPr="00BA6AB9">
              <w:rPr>
                <w:bCs/>
                <w:color w:val="000000"/>
                <w:kern w:val="24"/>
                <w:szCs w:val="24"/>
              </w:rPr>
              <w:t>,00</w:t>
            </w:r>
          </w:p>
        </w:tc>
        <w:tc>
          <w:tcPr>
            <w:tcW w:w="898" w:type="pct"/>
            <w:shd w:val="clear" w:color="auto" w:fill="auto"/>
            <w:tcMar>
              <w:left w:w="0" w:type="dxa"/>
              <w:right w:w="0" w:type="dxa"/>
            </w:tcMar>
            <w:hideMark/>
          </w:tcPr>
          <w:p w14:paraId="0E4CC322" w14:textId="77777777" w:rsidR="003876A1" w:rsidRPr="00BA6AB9" w:rsidRDefault="003876A1" w:rsidP="00BA6AB9">
            <w:pPr>
              <w:spacing w:line="276" w:lineRule="auto"/>
              <w:ind w:firstLine="202"/>
              <w:jc w:val="right"/>
              <w:textAlignment w:val="baseline"/>
              <w:rPr>
                <w:szCs w:val="24"/>
              </w:rPr>
            </w:pPr>
            <w:r w:rsidRPr="00BA6AB9">
              <w:rPr>
                <w:bCs/>
                <w:color w:val="000000"/>
                <w:kern w:val="24"/>
                <w:szCs w:val="24"/>
              </w:rPr>
              <w:t>624.000</w:t>
            </w:r>
          </w:p>
        </w:tc>
      </w:tr>
      <w:tr w:rsidR="003876A1" w:rsidRPr="000222A1" w14:paraId="390B5CE0" w14:textId="77777777" w:rsidTr="00BA6AB9">
        <w:trPr>
          <w:trHeight w:val="20"/>
        </w:trPr>
        <w:tc>
          <w:tcPr>
            <w:tcW w:w="342" w:type="pct"/>
            <w:shd w:val="clear" w:color="auto" w:fill="auto"/>
            <w:tcMar>
              <w:left w:w="0" w:type="dxa"/>
              <w:right w:w="0" w:type="dxa"/>
            </w:tcMar>
            <w:hideMark/>
          </w:tcPr>
          <w:p w14:paraId="7B5CEA04" w14:textId="77777777" w:rsidR="003876A1" w:rsidRPr="00BA6AB9" w:rsidRDefault="003876A1" w:rsidP="00BA6AB9">
            <w:pPr>
              <w:spacing w:line="276" w:lineRule="auto"/>
              <w:jc w:val="center"/>
              <w:textAlignment w:val="baseline"/>
              <w:rPr>
                <w:szCs w:val="24"/>
              </w:rPr>
            </w:pPr>
            <w:r w:rsidRPr="00BA6AB9">
              <w:rPr>
                <w:bCs/>
                <w:color w:val="000000"/>
                <w:kern w:val="24"/>
                <w:szCs w:val="24"/>
              </w:rPr>
              <w:t>5</w:t>
            </w:r>
          </w:p>
        </w:tc>
        <w:tc>
          <w:tcPr>
            <w:tcW w:w="1231" w:type="pct"/>
            <w:shd w:val="clear" w:color="auto" w:fill="auto"/>
            <w:tcMar>
              <w:left w:w="0" w:type="dxa"/>
              <w:right w:w="0" w:type="dxa"/>
            </w:tcMar>
            <w:hideMark/>
          </w:tcPr>
          <w:p w14:paraId="368A96A3" w14:textId="77777777" w:rsidR="003876A1" w:rsidRPr="00BA6AB9" w:rsidRDefault="003876A1" w:rsidP="00BA6AB9">
            <w:pPr>
              <w:spacing w:line="276" w:lineRule="auto"/>
              <w:textAlignment w:val="baseline"/>
              <w:rPr>
                <w:szCs w:val="24"/>
              </w:rPr>
            </w:pPr>
            <w:r w:rsidRPr="00BA6AB9">
              <w:rPr>
                <w:bCs/>
                <w:color w:val="000000"/>
                <w:kern w:val="24"/>
                <w:szCs w:val="24"/>
              </w:rPr>
              <w:t>Çivril</w:t>
            </w:r>
          </w:p>
        </w:tc>
        <w:tc>
          <w:tcPr>
            <w:tcW w:w="1116" w:type="pct"/>
            <w:shd w:val="clear" w:color="auto" w:fill="auto"/>
            <w:tcMar>
              <w:left w:w="0" w:type="dxa"/>
              <w:right w:w="0" w:type="dxa"/>
            </w:tcMar>
            <w:hideMark/>
          </w:tcPr>
          <w:p w14:paraId="7DC1B65D" w14:textId="77777777" w:rsidR="003876A1" w:rsidRPr="00BA6AB9" w:rsidRDefault="003876A1" w:rsidP="00BA6AB9">
            <w:pPr>
              <w:spacing w:line="276" w:lineRule="auto"/>
              <w:ind w:firstLine="403"/>
              <w:jc w:val="center"/>
              <w:textAlignment w:val="baseline"/>
              <w:rPr>
                <w:szCs w:val="24"/>
              </w:rPr>
            </w:pPr>
            <w:r w:rsidRPr="00BA6AB9">
              <w:rPr>
                <w:bCs/>
                <w:color w:val="000000"/>
                <w:kern w:val="24"/>
                <w:szCs w:val="24"/>
              </w:rPr>
              <w:t>2</w:t>
            </w:r>
          </w:p>
        </w:tc>
        <w:tc>
          <w:tcPr>
            <w:tcW w:w="1415" w:type="pct"/>
            <w:shd w:val="clear" w:color="auto" w:fill="auto"/>
            <w:tcMar>
              <w:left w:w="0" w:type="dxa"/>
              <w:right w:w="0" w:type="dxa"/>
            </w:tcMar>
            <w:hideMark/>
          </w:tcPr>
          <w:p w14:paraId="0B7E151C" w14:textId="77777777" w:rsidR="003876A1" w:rsidRPr="00BA6AB9" w:rsidRDefault="003876A1" w:rsidP="00BA6AB9">
            <w:pPr>
              <w:spacing w:line="276" w:lineRule="auto"/>
              <w:ind w:firstLine="202"/>
              <w:jc w:val="right"/>
              <w:textAlignment w:val="baseline"/>
              <w:rPr>
                <w:szCs w:val="24"/>
              </w:rPr>
            </w:pPr>
            <w:r w:rsidRPr="00BA6AB9">
              <w:rPr>
                <w:bCs/>
                <w:color w:val="000000"/>
                <w:kern w:val="24"/>
                <w:szCs w:val="24"/>
              </w:rPr>
              <w:t>271,03</w:t>
            </w:r>
          </w:p>
        </w:tc>
        <w:tc>
          <w:tcPr>
            <w:tcW w:w="898" w:type="pct"/>
            <w:shd w:val="clear" w:color="auto" w:fill="auto"/>
            <w:tcMar>
              <w:left w:w="0" w:type="dxa"/>
              <w:right w:w="0" w:type="dxa"/>
            </w:tcMar>
            <w:hideMark/>
          </w:tcPr>
          <w:p w14:paraId="7EFC8871" w14:textId="77777777" w:rsidR="003876A1" w:rsidRPr="00BA6AB9" w:rsidRDefault="003876A1" w:rsidP="00BA6AB9">
            <w:pPr>
              <w:spacing w:line="276" w:lineRule="auto"/>
              <w:ind w:firstLine="202"/>
              <w:jc w:val="right"/>
              <w:textAlignment w:val="baseline"/>
              <w:rPr>
                <w:szCs w:val="24"/>
              </w:rPr>
            </w:pPr>
            <w:r w:rsidRPr="00BA6AB9">
              <w:rPr>
                <w:bCs/>
                <w:color w:val="000000"/>
                <w:kern w:val="24"/>
                <w:szCs w:val="24"/>
              </w:rPr>
              <w:t>-</w:t>
            </w:r>
          </w:p>
        </w:tc>
      </w:tr>
      <w:tr w:rsidR="003876A1" w:rsidRPr="000222A1" w14:paraId="1354C0E8" w14:textId="77777777" w:rsidTr="00BA6AB9">
        <w:trPr>
          <w:trHeight w:val="20"/>
        </w:trPr>
        <w:tc>
          <w:tcPr>
            <w:tcW w:w="1572" w:type="pct"/>
            <w:gridSpan w:val="2"/>
            <w:shd w:val="clear" w:color="auto" w:fill="DEEAF6"/>
            <w:tcMar>
              <w:left w:w="0" w:type="dxa"/>
              <w:right w:w="0" w:type="dxa"/>
            </w:tcMar>
            <w:hideMark/>
          </w:tcPr>
          <w:p w14:paraId="03F6C0BD" w14:textId="77777777" w:rsidR="003876A1" w:rsidRPr="00BA6AB9" w:rsidRDefault="003876A1" w:rsidP="00BA6AB9">
            <w:pPr>
              <w:spacing w:line="276" w:lineRule="auto"/>
              <w:jc w:val="center"/>
              <w:textAlignment w:val="baseline"/>
              <w:rPr>
                <w:b/>
                <w:szCs w:val="24"/>
              </w:rPr>
            </w:pPr>
            <w:r w:rsidRPr="00BA6AB9">
              <w:rPr>
                <w:b/>
                <w:bCs/>
                <w:color w:val="000000"/>
                <w:kern w:val="24"/>
                <w:szCs w:val="24"/>
              </w:rPr>
              <w:lastRenderedPageBreak/>
              <w:t>TOPLAM</w:t>
            </w:r>
          </w:p>
        </w:tc>
        <w:tc>
          <w:tcPr>
            <w:tcW w:w="1116" w:type="pct"/>
            <w:shd w:val="clear" w:color="auto" w:fill="DEEAF6"/>
            <w:tcMar>
              <w:left w:w="0" w:type="dxa"/>
              <w:right w:w="0" w:type="dxa"/>
            </w:tcMar>
            <w:hideMark/>
          </w:tcPr>
          <w:p w14:paraId="2C4CD174" w14:textId="77777777" w:rsidR="003876A1" w:rsidRPr="00BA6AB9" w:rsidRDefault="003876A1" w:rsidP="00CB659E">
            <w:pPr>
              <w:spacing w:line="276" w:lineRule="auto"/>
              <w:ind w:firstLine="403"/>
              <w:jc w:val="center"/>
              <w:textAlignment w:val="baseline"/>
              <w:rPr>
                <w:b/>
                <w:szCs w:val="24"/>
              </w:rPr>
            </w:pPr>
            <w:r w:rsidRPr="00BA6AB9">
              <w:rPr>
                <w:b/>
                <w:bCs/>
                <w:color w:val="000000"/>
                <w:kern w:val="24"/>
                <w:szCs w:val="24"/>
              </w:rPr>
              <w:t>10</w:t>
            </w:r>
            <w:r>
              <w:rPr>
                <w:b/>
                <w:bCs/>
                <w:color w:val="000000"/>
                <w:kern w:val="24"/>
                <w:szCs w:val="24"/>
              </w:rPr>
              <w:t>2</w:t>
            </w:r>
          </w:p>
        </w:tc>
        <w:tc>
          <w:tcPr>
            <w:tcW w:w="1415" w:type="pct"/>
            <w:shd w:val="clear" w:color="auto" w:fill="DEEAF6"/>
            <w:tcMar>
              <w:left w:w="0" w:type="dxa"/>
              <w:right w:w="0" w:type="dxa"/>
            </w:tcMar>
            <w:hideMark/>
          </w:tcPr>
          <w:p w14:paraId="1A0C0ADC" w14:textId="77777777" w:rsidR="003876A1" w:rsidRPr="00BA6AB9" w:rsidRDefault="003876A1" w:rsidP="00CB659E">
            <w:pPr>
              <w:spacing w:line="276" w:lineRule="auto"/>
              <w:ind w:firstLine="202"/>
              <w:jc w:val="right"/>
              <w:textAlignment w:val="baseline"/>
              <w:rPr>
                <w:b/>
                <w:szCs w:val="24"/>
              </w:rPr>
            </w:pPr>
            <w:r>
              <w:rPr>
                <w:b/>
                <w:bCs/>
                <w:color w:val="000000"/>
                <w:kern w:val="24"/>
                <w:szCs w:val="24"/>
              </w:rPr>
              <w:t>2.179</w:t>
            </w:r>
            <w:r w:rsidRPr="00BA6AB9">
              <w:rPr>
                <w:b/>
                <w:bCs/>
                <w:color w:val="000000"/>
                <w:kern w:val="24"/>
                <w:szCs w:val="24"/>
              </w:rPr>
              <w:t>,23</w:t>
            </w:r>
          </w:p>
        </w:tc>
        <w:tc>
          <w:tcPr>
            <w:tcW w:w="898" w:type="pct"/>
            <w:shd w:val="clear" w:color="auto" w:fill="DEEAF6"/>
            <w:tcMar>
              <w:left w:w="0" w:type="dxa"/>
              <w:right w:w="0" w:type="dxa"/>
            </w:tcMar>
            <w:hideMark/>
          </w:tcPr>
          <w:p w14:paraId="5B096AD8" w14:textId="77777777" w:rsidR="003876A1" w:rsidRPr="00BA6AB9" w:rsidRDefault="003876A1" w:rsidP="00CB659E">
            <w:pPr>
              <w:spacing w:line="276" w:lineRule="auto"/>
              <w:ind w:firstLine="202"/>
              <w:jc w:val="right"/>
              <w:textAlignment w:val="baseline"/>
              <w:rPr>
                <w:b/>
                <w:szCs w:val="24"/>
              </w:rPr>
            </w:pPr>
            <w:r w:rsidRPr="00BA6AB9">
              <w:rPr>
                <w:b/>
                <w:bCs/>
                <w:color w:val="000000"/>
                <w:kern w:val="24"/>
                <w:szCs w:val="24"/>
              </w:rPr>
              <w:t>27.6</w:t>
            </w:r>
            <w:r>
              <w:rPr>
                <w:b/>
                <w:bCs/>
                <w:color w:val="000000"/>
                <w:kern w:val="24"/>
                <w:szCs w:val="24"/>
              </w:rPr>
              <w:t>5</w:t>
            </w:r>
            <w:r w:rsidRPr="00BA6AB9">
              <w:rPr>
                <w:b/>
                <w:bCs/>
                <w:color w:val="000000"/>
                <w:kern w:val="24"/>
                <w:szCs w:val="24"/>
              </w:rPr>
              <w:t>5.800</w:t>
            </w:r>
          </w:p>
        </w:tc>
      </w:tr>
    </w:tbl>
    <w:p w14:paraId="35792EFE" w14:textId="77777777" w:rsidR="003876A1" w:rsidRPr="000222A1" w:rsidRDefault="003876A1" w:rsidP="00F11129">
      <w:pPr>
        <w:pStyle w:val="NormalWeb"/>
        <w:spacing w:before="0" w:beforeAutospacing="0" w:after="0" w:afterAutospacing="0"/>
        <w:textAlignment w:val="baseline"/>
        <w:rPr>
          <w:rFonts w:ascii="Times New Roman" w:hAnsi="Times New Roman"/>
          <w:sz w:val="24"/>
          <w:szCs w:val="24"/>
        </w:rPr>
      </w:pPr>
      <w:r>
        <w:rPr>
          <w:rFonts w:ascii="Times New Roman" w:hAnsi="Times New Roman"/>
          <w:sz w:val="24"/>
          <w:szCs w:val="24"/>
        </w:rPr>
        <w:t xml:space="preserve"> </w:t>
      </w:r>
      <w:r w:rsidRPr="000222A1">
        <w:rPr>
          <w:rFonts w:ascii="Times New Roman" w:hAnsi="Times New Roman"/>
          <w:sz w:val="24"/>
          <w:szCs w:val="24"/>
        </w:rPr>
        <w:t xml:space="preserve">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2666"/>
        <w:gridCol w:w="1872"/>
        <w:gridCol w:w="2728"/>
        <w:gridCol w:w="2361"/>
      </w:tblGrid>
      <w:tr w:rsidR="003876A1" w:rsidRPr="000222A1" w14:paraId="48CB4AC7" w14:textId="77777777" w:rsidTr="00BA6AB9">
        <w:trPr>
          <w:trHeight w:val="20"/>
        </w:trPr>
        <w:tc>
          <w:tcPr>
            <w:tcW w:w="1384" w:type="pct"/>
            <w:shd w:val="clear" w:color="auto" w:fill="DEEAF6"/>
            <w:hideMark/>
          </w:tcPr>
          <w:p w14:paraId="050C8E49" w14:textId="77777777" w:rsidR="003876A1" w:rsidRPr="00BA6AB9" w:rsidRDefault="003876A1" w:rsidP="00BA6AB9">
            <w:pPr>
              <w:jc w:val="center"/>
              <w:textAlignment w:val="baseline"/>
              <w:rPr>
                <w:b/>
                <w:bCs/>
                <w:szCs w:val="24"/>
              </w:rPr>
            </w:pPr>
            <w:r w:rsidRPr="00BA6AB9">
              <w:rPr>
                <w:b/>
                <w:bCs/>
                <w:color w:val="000000"/>
                <w:kern w:val="24"/>
                <w:szCs w:val="24"/>
              </w:rPr>
              <w:t>İşletmelerin Kapasite</w:t>
            </w:r>
          </w:p>
          <w:p w14:paraId="4DBB28FC" w14:textId="77777777" w:rsidR="003876A1" w:rsidRPr="00BA6AB9" w:rsidRDefault="003876A1" w:rsidP="00BA6AB9">
            <w:pPr>
              <w:jc w:val="center"/>
              <w:textAlignment w:val="baseline"/>
              <w:rPr>
                <w:b/>
                <w:bCs/>
                <w:szCs w:val="24"/>
              </w:rPr>
            </w:pPr>
            <w:r w:rsidRPr="00BA6AB9">
              <w:rPr>
                <w:b/>
                <w:bCs/>
                <w:color w:val="000000"/>
                <w:kern w:val="24"/>
                <w:szCs w:val="24"/>
              </w:rPr>
              <w:t xml:space="preserve"> Dağılımları  </w:t>
            </w:r>
          </w:p>
        </w:tc>
        <w:tc>
          <w:tcPr>
            <w:tcW w:w="972" w:type="pct"/>
            <w:shd w:val="clear" w:color="auto" w:fill="DEEAF6"/>
            <w:hideMark/>
          </w:tcPr>
          <w:p w14:paraId="20203AAB" w14:textId="77777777" w:rsidR="003876A1" w:rsidRPr="00BA6AB9" w:rsidRDefault="003876A1" w:rsidP="00BA6AB9">
            <w:pPr>
              <w:jc w:val="center"/>
              <w:textAlignment w:val="baseline"/>
              <w:rPr>
                <w:b/>
                <w:bCs/>
                <w:szCs w:val="24"/>
              </w:rPr>
            </w:pPr>
            <w:r w:rsidRPr="00BA6AB9">
              <w:rPr>
                <w:b/>
                <w:bCs/>
                <w:color w:val="000000"/>
                <w:kern w:val="24"/>
                <w:szCs w:val="24"/>
              </w:rPr>
              <w:t xml:space="preserve">İşletme </w:t>
            </w:r>
          </w:p>
          <w:p w14:paraId="0F7773E9" w14:textId="77777777" w:rsidR="003876A1" w:rsidRPr="00BA6AB9" w:rsidRDefault="003876A1" w:rsidP="00BA6AB9">
            <w:pPr>
              <w:jc w:val="center"/>
              <w:textAlignment w:val="baseline"/>
              <w:rPr>
                <w:b/>
                <w:bCs/>
                <w:szCs w:val="24"/>
              </w:rPr>
            </w:pPr>
            <w:r w:rsidRPr="00BA6AB9">
              <w:rPr>
                <w:b/>
                <w:bCs/>
                <w:color w:val="000000"/>
                <w:kern w:val="24"/>
                <w:szCs w:val="24"/>
              </w:rPr>
              <w:t>Sayısı</w:t>
            </w:r>
          </w:p>
        </w:tc>
        <w:tc>
          <w:tcPr>
            <w:tcW w:w="1417" w:type="pct"/>
            <w:shd w:val="clear" w:color="auto" w:fill="DEEAF6"/>
            <w:hideMark/>
          </w:tcPr>
          <w:p w14:paraId="74A6778D" w14:textId="77777777" w:rsidR="003876A1" w:rsidRPr="00BA6AB9" w:rsidRDefault="003876A1" w:rsidP="00BA6AB9">
            <w:pPr>
              <w:jc w:val="center"/>
              <w:textAlignment w:val="baseline"/>
              <w:rPr>
                <w:b/>
                <w:bCs/>
                <w:szCs w:val="24"/>
              </w:rPr>
            </w:pPr>
            <w:r w:rsidRPr="00BA6AB9">
              <w:rPr>
                <w:b/>
                <w:bCs/>
                <w:color w:val="000000"/>
                <w:kern w:val="24"/>
                <w:szCs w:val="24"/>
              </w:rPr>
              <w:t xml:space="preserve">Porsiyonluk Kapasite </w:t>
            </w:r>
          </w:p>
          <w:p w14:paraId="3145481F" w14:textId="77777777" w:rsidR="003876A1" w:rsidRPr="00BA6AB9" w:rsidRDefault="003876A1" w:rsidP="00BA6AB9">
            <w:pPr>
              <w:jc w:val="center"/>
              <w:textAlignment w:val="baseline"/>
              <w:rPr>
                <w:b/>
                <w:bCs/>
                <w:szCs w:val="24"/>
              </w:rPr>
            </w:pPr>
            <w:r w:rsidRPr="00BA6AB9">
              <w:rPr>
                <w:b/>
                <w:bCs/>
                <w:color w:val="000000"/>
                <w:kern w:val="24"/>
                <w:szCs w:val="24"/>
              </w:rPr>
              <w:t>Ton/yıl</w:t>
            </w:r>
          </w:p>
        </w:tc>
        <w:tc>
          <w:tcPr>
            <w:tcW w:w="1226" w:type="pct"/>
            <w:shd w:val="clear" w:color="auto" w:fill="DEEAF6"/>
            <w:hideMark/>
          </w:tcPr>
          <w:p w14:paraId="49EC9651" w14:textId="77777777" w:rsidR="003876A1" w:rsidRPr="00BA6AB9" w:rsidRDefault="003876A1" w:rsidP="00BA6AB9">
            <w:pPr>
              <w:jc w:val="center"/>
              <w:textAlignment w:val="baseline"/>
              <w:rPr>
                <w:b/>
                <w:bCs/>
                <w:szCs w:val="24"/>
              </w:rPr>
            </w:pPr>
            <w:r w:rsidRPr="00BA6AB9">
              <w:rPr>
                <w:b/>
                <w:bCs/>
                <w:color w:val="000000"/>
                <w:kern w:val="24"/>
                <w:szCs w:val="24"/>
              </w:rPr>
              <w:t>Yavru Kapasitesi</w:t>
            </w:r>
          </w:p>
          <w:p w14:paraId="144F7F17" w14:textId="77777777" w:rsidR="003876A1" w:rsidRPr="00BA6AB9" w:rsidRDefault="003876A1" w:rsidP="00BA6AB9">
            <w:pPr>
              <w:jc w:val="center"/>
              <w:textAlignment w:val="baseline"/>
              <w:rPr>
                <w:b/>
                <w:bCs/>
                <w:szCs w:val="24"/>
              </w:rPr>
            </w:pPr>
            <w:r w:rsidRPr="00BA6AB9">
              <w:rPr>
                <w:b/>
                <w:bCs/>
                <w:color w:val="000000"/>
                <w:kern w:val="24"/>
                <w:szCs w:val="24"/>
              </w:rPr>
              <w:t>Adet/yıl</w:t>
            </w:r>
          </w:p>
        </w:tc>
      </w:tr>
      <w:tr w:rsidR="003876A1" w:rsidRPr="000222A1" w14:paraId="7B3399D6" w14:textId="77777777" w:rsidTr="00BA6AB9">
        <w:trPr>
          <w:trHeight w:val="20"/>
        </w:trPr>
        <w:tc>
          <w:tcPr>
            <w:tcW w:w="1384" w:type="pct"/>
            <w:shd w:val="clear" w:color="auto" w:fill="auto"/>
            <w:tcMar>
              <w:left w:w="0" w:type="dxa"/>
              <w:right w:w="0" w:type="dxa"/>
            </w:tcMar>
            <w:hideMark/>
          </w:tcPr>
          <w:p w14:paraId="3A00A1B0" w14:textId="77777777" w:rsidR="003876A1" w:rsidRPr="00BA6AB9" w:rsidRDefault="003876A1" w:rsidP="00BA6AB9">
            <w:pPr>
              <w:jc w:val="left"/>
              <w:textAlignment w:val="baseline"/>
              <w:rPr>
                <w:szCs w:val="24"/>
              </w:rPr>
            </w:pPr>
            <w:r w:rsidRPr="00BA6AB9">
              <w:rPr>
                <w:bCs/>
                <w:color w:val="000000"/>
                <w:kern w:val="24"/>
                <w:szCs w:val="24"/>
              </w:rPr>
              <w:t xml:space="preserve">Kuluçkahane </w:t>
            </w:r>
          </w:p>
        </w:tc>
        <w:tc>
          <w:tcPr>
            <w:tcW w:w="972" w:type="pct"/>
            <w:shd w:val="clear" w:color="auto" w:fill="auto"/>
            <w:tcMar>
              <w:left w:w="0" w:type="dxa"/>
              <w:right w:w="0" w:type="dxa"/>
            </w:tcMar>
            <w:hideMark/>
          </w:tcPr>
          <w:p w14:paraId="4547BE45" w14:textId="77777777" w:rsidR="003876A1" w:rsidRPr="00BA6AB9" w:rsidRDefault="003876A1" w:rsidP="00BA6AB9">
            <w:pPr>
              <w:jc w:val="center"/>
              <w:textAlignment w:val="center"/>
              <w:rPr>
                <w:szCs w:val="24"/>
              </w:rPr>
            </w:pPr>
            <w:r w:rsidRPr="00BA6AB9">
              <w:rPr>
                <w:bCs/>
                <w:color w:val="000000"/>
                <w:kern w:val="24"/>
                <w:szCs w:val="24"/>
              </w:rPr>
              <w:t>4</w:t>
            </w:r>
          </w:p>
        </w:tc>
        <w:tc>
          <w:tcPr>
            <w:tcW w:w="1417" w:type="pct"/>
            <w:shd w:val="clear" w:color="auto" w:fill="auto"/>
            <w:tcMar>
              <w:left w:w="0" w:type="dxa"/>
              <w:right w:w="0" w:type="dxa"/>
            </w:tcMar>
            <w:hideMark/>
          </w:tcPr>
          <w:p w14:paraId="6C5B3508" w14:textId="77777777" w:rsidR="003876A1" w:rsidRPr="00BA6AB9" w:rsidRDefault="003876A1" w:rsidP="00BA6AB9">
            <w:pPr>
              <w:jc w:val="right"/>
              <w:textAlignment w:val="center"/>
              <w:rPr>
                <w:szCs w:val="24"/>
              </w:rPr>
            </w:pPr>
            <w:r w:rsidRPr="00BA6AB9">
              <w:rPr>
                <w:bCs/>
                <w:color w:val="000000"/>
                <w:kern w:val="24"/>
                <w:szCs w:val="24"/>
              </w:rPr>
              <w:t>-</w:t>
            </w:r>
          </w:p>
        </w:tc>
        <w:tc>
          <w:tcPr>
            <w:tcW w:w="1226" w:type="pct"/>
            <w:shd w:val="clear" w:color="auto" w:fill="auto"/>
            <w:tcMar>
              <w:left w:w="0" w:type="dxa"/>
              <w:right w:w="0" w:type="dxa"/>
            </w:tcMar>
            <w:hideMark/>
          </w:tcPr>
          <w:p w14:paraId="020E5731" w14:textId="77777777" w:rsidR="003876A1" w:rsidRPr="00BA6AB9" w:rsidRDefault="003876A1" w:rsidP="00BA6AB9">
            <w:pPr>
              <w:jc w:val="right"/>
              <w:textAlignment w:val="center"/>
              <w:rPr>
                <w:szCs w:val="24"/>
              </w:rPr>
            </w:pPr>
            <w:r w:rsidRPr="00BA6AB9">
              <w:rPr>
                <w:bCs/>
                <w:color w:val="000000"/>
                <w:kern w:val="24"/>
                <w:szCs w:val="24"/>
              </w:rPr>
              <w:t>3.900.000</w:t>
            </w:r>
          </w:p>
        </w:tc>
      </w:tr>
      <w:tr w:rsidR="003876A1" w:rsidRPr="000222A1" w14:paraId="6B0C24B7" w14:textId="77777777" w:rsidTr="00BA6AB9">
        <w:trPr>
          <w:trHeight w:val="20"/>
        </w:trPr>
        <w:tc>
          <w:tcPr>
            <w:tcW w:w="1384" w:type="pct"/>
            <w:shd w:val="clear" w:color="auto" w:fill="auto"/>
            <w:tcMar>
              <w:left w:w="0" w:type="dxa"/>
              <w:right w:w="0" w:type="dxa"/>
            </w:tcMar>
            <w:hideMark/>
          </w:tcPr>
          <w:p w14:paraId="05A198F0" w14:textId="77777777" w:rsidR="003876A1" w:rsidRPr="00BA6AB9" w:rsidRDefault="003876A1" w:rsidP="00BA6AB9">
            <w:pPr>
              <w:jc w:val="left"/>
              <w:textAlignment w:val="baseline"/>
              <w:rPr>
                <w:szCs w:val="24"/>
              </w:rPr>
            </w:pPr>
            <w:r w:rsidRPr="00BA6AB9">
              <w:rPr>
                <w:bCs/>
                <w:color w:val="000000"/>
                <w:kern w:val="24"/>
                <w:szCs w:val="24"/>
              </w:rPr>
              <w:t>0-5 ton arası</w:t>
            </w:r>
          </w:p>
        </w:tc>
        <w:tc>
          <w:tcPr>
            <w:tcW w:w="972" w:type="pct"/>
            <w:shd w:val="clear" w:color="auto" w:fill="auto"/>
            <w:tcMar>
              <w:left w:w="0" w:type="dxa"/>
              <w:right w:w="0" w:type="dxa"/>
            </w:tcMar>
            <w:hideMark/>
          </w:tcPr>
          <w:p w14:paraId="2374F2DA" w14:textId="77777777" w:rsidR="003876A1" w:rsidRPr="00BA6AB9" w:rsidRDefault="003876A1" w:rsidP="00CB659E">
            <w:pPr>
              <w:jc w:val="center"/>
              <w:textAlignment w:val="center"/>
              <w:rPr>
                <w:szCs w:val="24"/>
              </w:rPr>
            </w:pPr>
            <w:r w:rsidRPr="00BA6AB9">
              <w:rPr>
                <w:bCs/>
                <w:color w:val="000000"/>
                <w:kern w:val="24"/>
                <w:szCs w:val="24"/>
              </w:rPr>
              <w:t>3</w:t>
            </w:r>
            <w:r>
              <w:rPr>
                <w:bCs/>
                <w:color w:val="000000"/>
                <w:kern w:val="24"/>
                <w:szCs w:val="24"/>
              </w:rPr>
              <w:t>3</w:t>
            </w:r>
          </w:p>
        </w:tc>
        <w:tc>
          <w:tcPr>
            <w:tcW w:w="1417" w:type="pct"/>
            <w:shd w:val="clear" w:color="auto" w:fill="auto"/>
            <w:tcMar>
              <w:left w:w="0" w:type="dxa"/>
              <w:right w:w="0" w:type="dxa"/>
            </w:tcMar>
            <w:hideMark/>
          </w:tcPr>
          <w:p w14:paraId="5895497E" w14:textId="77777777" w:rsidR="003876A1" w:rsidRPr="00BA6AB9" w:rsidRDefault="003876A1" w:rsidP="00CB659E">
            <w:pPr>
              <w:jc w:val="right"/>
              <w:textAlignment w:val="center"/>
              <w:rPr>
                <w:szCs w:val="24"/>
              </w:rPr>
            </w:pPr>
            <w:r>
              <w:rPr>
                <w:bCs/>
                <w:color w:val="000000"/>
                <w:kern w:val="24"/>
                <w:szCs w:val="24"/>
              </w:rPr>
              <w:t>119,25</w:t>
            </w:r>
          </w:p>
        </w:tc>
        <w:tc>
          <w:tcPr>
            <w:tcW w:w="1226" w:type="pct"/>
            <w:shd w:val="clear" w:color="auto" w:fill="auto"/>
            <w:tcMar>
              <w:left w:w="0" w:type="dxa"/>
              <w:right w:w="0" w:type="dxa"/>
            </w:tcMar>
            <w:hideMark/>
          </w:tcPr>
          <w:p w14:paraId="72315EBB" w14:textId="77777777" w:rsidR="003876A1" w:rsidRPr="00BA6AB9" w:rsidRDefault="003876A1" w:rsidP="00CB659E">
            <w:pPr>
              <w:jc w:val="right"/>
              <w:textAlignment w:val="center"/>
              <w:rPr>
                <w:szCs w:val="24"/>
              </w:rPr>
            </w:pPr>
            <w:r w:rsidRPr="00BA6AB9">
              <w:rPr>
                <w:bCs/>
                <w:color w:val="000000"/>
                <w:kern w:val="24"/>
                <w:szCs w:val="24"/>
              </w:rPr>
              <w:t>3.</w:t>
            </w:r>
            <w:r>
              <w:rPr>
                <w:bCs/>
                <w:color w:val="000000"/>
                <w:kern w:val="24"/>
                <w:szCs w:val="24"/>
              </w:rPr>
              <w:t>383</w:t>
            </w:r>
            <w:r w:rsidRPr="00BA6AB9">
              <w:rPr>
                <w:bCs/>
                <w:color w:val="000000"/>
                <w:kern w:val="24"/>
                <w:szCs w:val="24"/>
              </w:rPr>
              <w:t>.000</w:t>
            </w:r>
          </w:p>
        </w:tc>
      </w:tr>
      <w:tr w:rsidR="003876A1" w:rsidRPr="000222A1" w14:paraId="4E94F5DF" w14:textId="77777777" w:rsidTr="00BA6AB9">
        <w:trPr>
          <w:trHeight w:val="20"/>
        </w:trPr>
        <w:tc>
          <w:tcPr>
            <w:tcW w:w="1384" w:type="pct"/>
            <w:shd w:val="clear" w:color="auto" w:fill="auto"/>
            <w:tcMar>
              <w:left w:w="0" w:type="dxa"/>
              <w:right w:w="0" w:type="dxa"/>
            </w:tcMar>
            <w:hideMark/>
          </w:tcPr>
          <w:p w14:paraId="4BE97931" w14:textId="77777777" w:rsidR="003876A1" w:rsidRPr="00BA6AB9" w:rsidRDefault="003876A1" w:rsidP="00BA6AB9">
            <w:pPr>
              <w:jc w:val="left"/>
              <w:textAlignment w:val="baseline"/>
              <w:rPr>
                <w:szCs w:val="24"/>
              </w:rPr>
            </w:pPr>
            <w:r w:rsidRPr="00BA6AB9">
              <w:rPr>
                <w:bCs/>
                <w:color w:val="000000"/>
                <w:kern w:val="24"/>
                <w:szCs w:val="24"/>
              </w:rPr>
              <w:t>6-10 ton arası</w:t>
            </w:r>
          </w:p>
        </w:tc>
        <w:tc>
          <w:tcPr>
            <w:tcW w:w="972" w:type="pct"/>
            <w:shd w:val="clear" w:color="auto" w:fill="auto"/>
            <w:tcMar>
              <w:left w:w="0" w:type="dxa"/>
              <w:right w:w="0" w:type="dxa"/>
            </w:tcMar>
            <w:hideMark/>
          </w:tcPr>
          <w:p w14:paraId="56DB1841" w14:textId="77777777" w:rsidR="003876A1" w:rsidRPr="00BA6AB9" w:rsidRDefault="003876A1" w:rsidP="00CB659E">
            <w:pPr>
              <w:jc w:val="center"/>
              <w:textAlignment w:val="center"/>
              <w:rPr>
                <w:szCs w:val="24"/>
              </w:rPr>
            </w:pPr>
            <w:r w:rsidRPr="00BA6AB9">
              <w:rPr>
                <w:bCs/>
                <w:color w:val="000000"/>
                <w:kern w:val="24"/>
                <w:szCs w:val="24"/>
              </w:rPr>
              <w:t>2</w:t>
            </w:r>
            <w:r>
              <w:rPr>
                <w:bCs/>
                <w:color w:val="000000"/>
                <w:kern w:val="24"/>
                <w:szCs w:val="24"/>
              </w:rPr>
              <w:t>4</w:t>
            </w:r>
          </w:p>
        </w:tc>
        <w:tc>
          <w:tcPr>
            <w:tcW w:w="1417" w:type="pct"/>
            <w:shd w:val="clear" w:color="auto" w:fill="auto"/>
            <w:tcMar>
              <w:left w:w="0" w:type="dxa"/>
              <w:right w:w="0" w:type="dxa"/>
            </w:tcMar>
            <w:hideMark/>
          </w:tcPr>
          <w:p w14:paraId="2E3E4C15" w14:textId="77777777" w:rsidR="003876A1" w:rsidRPr="00BA6AB9" w:rsidRDefault="003876A1" w:rsidP="00BA6AB9">
            <w:pPr>
              <w:jc w:val="right"/>
              <w:textAlignment w:val="center"/>
              <w:rPr>
                <w:szCs w:val="24"/>
              </w:rPr>
            </w:pPr>
            <w:r w:rsidRPr="00BA6AB9">
              <w:rPr>
                <w:bCs/>
                <w:color w:val="000000"/>
                <w:kern w:val="24"/>
                <w:szCs w:val="24"/>
              </w:rPr>
              <w:t>2</w:t>
            </w:r>
            <w:r>
              <w:rPr>
                <w:bCs/>
                <w:color w:val="000000"/>
                <w:kern w:val="24"/>
                <w:szCs w:val="24"/>
              </w:rPr>
              <w:t>0</w:t>
            </w:r>
            <w:r w:rsidRPr="00BA6AB9">
              <w:rPr>
                <w:bCs/>
                <w:color w:val="000000"/>
                <w:kern w:val="24"/>
                <w:szCs w:val="24"/>
              </w:rPr>
              <w:t>1</w:t>
            </w:r>
          </w:p>
        </w:tc>
        <w:tc>
          <w:tcPr>
            <w:tcW w:w="1226" w:type="pct"/>
            <w:shd w:val="clear" w:color="auto" w:fill="auto"/>
            <w:tcMar>
              <w:left w:w="0" w:type="dxa"/>
              <w:right w:w="0" w:type="dxa"/>
            </w:tcMar>
            <w:hideMark/>
          </w:tcPr>
          <w:p w14:paraId="26F98CA2" w14:textId="77777777" w:rsidR="003876A1" w:rsidRPr="00BA6AB9" w:rsidRDefault="003876A1" w:rsidP="00BA6AB9">
            <w:pPr>
              <w:jc w:val="right"/>
              <w:textAlignment w:val="center"/>
              <w:rPr>
                <w:szCs w:val="24"/>
              </w:rPr>
            </w:pPr>
            <w:r w:rsidRPr="00BA6AB9">
              <w:rPr>
                <w:bCs/>
                <w:color w:val="000000"/>
                <w:kern w:val="24"/>
                <w:szCs w:val="24"/>
              </w:rPr>
              <w:t>2.173.000</w:t>
            </w:r>
          </w:p>
        </w:tc>
      </w:tr>
      <w:tr w:rsidR="003876A1" w:rsidRPr="000222A1" w14:paraId="7BD01861" w14:textId="77777777" w:rsidTr="00BA6AB9">
        <w:trPr>
          <w:trHeight w:val="20"/>
        </w:trPr>
        <w:tc>
          <w:tcPr>
            <w:tcW w:w="1384" w:type="pct"/>
            <w:shd w:val="clear" w:color="auto" w:fill="auto"/>
            <w:tcMar>
              <w:left w:w="0" w:type="dxa"/>
              <w:right w:w="0" w:type="dxa"/>
            </w:tcMar>
            <w:hideMark/>
          </w:tcPr>
          <w:p w14:paraId="43A94FBE" w14:textId="77777777" w:rsidR="003876A1" w:rsidRPr="00BA6AB9" w:rsidRDefault="003876A1" w:rsidP="00BA6AB9">
            <w:pPr>
              <w:jc w:val="left"/>
              <w:textAlignment w:val="baseline"/>
              <w:rPr>
                <w:szCs w:val="24"/>
              </w:rPr>
            </w:pPr>
            <w:r w:rsidRPr="00BA6AB9">
              <w:rPr>
                <w:bCs/>
                <w:color w:val="000000"/>
                <w:kern w:val="24"/>
                <w:szCs w:val="24"/>
              </w:rPr>
              <w:t>11-20 ton arası</w:t>
            </w:r>
          </w:p>
        </w:tc>
        <w:tc>
          <w:tcPr>
            <w:tcW w:w="972" w:type="pct"/>
            <w:shd w:val="clear" w:color="auto" w:fill="auto"/>
            <w:tcMar>
              <w:left w:w="0" w:type="dxa"/>
              <w:right w:w="0" w:type="dxa"/>
            </w:tcMar>
            <w:hideMark/>
          </w:tcPr>
          <w:p w14:paraId="5164FCCC" w14:textId="77777777" w:rsidR="003876A1" w:rsidRPr="00BA6AB9" w:rsidRDefault="003876A1" w:rsidP="00BA6AB9">
            <w:pPr>
              <w:jc w:val="center"/>
              <w:textAlignment w:val="center"/>
              <w:rPr>
                <w:szCs w:val="24"/>
              </w:rPr>
            </w:pPr>
            <w:r w:rsidRPr="00BA6AB9">
              <w:rPr>
                <w:bCs/>
                <w:color w:val="000000"/>
                <w:kern w:val="24"/>
                <w:szCs w:val="24"/>
              </w:rPr>
              <w:t>19</w:t>
            </w:r>
          </w:p>
        </w:tc>
        <w:tc>
          <w:tcPr>
            <w:tcW w:w="1417" w:type="pct"/>
            <w:shd w:val="clear" w:color="auto" w:fill="auto"/>
            <w:tcMar>
              <w:left w:w="0" w:type="dxa"/>
              <w:right w:w="0" w:type="dxa"/>
            </w:tcMar>
            <w:hideMark/>
          </w:tcPr>
          <w:p w14:paraId="2A42F09B" w14:textId="77777777" w:rsidR="003876A1" w:rsidRPr="00BA6AB9" w:rsidRDefault="003876A1" w:rsidP="00BA6AB9">
            <w:pPr>
              <w:jc w:val="right"/>
              <w:textAlignment w:val="center"/>
              <w:rPr>
                <w:szCs w:val="24"/>
              </w:rPr>
            </w:pPr>
            <w:r w:rsidRPr="00BA6AB9">
              <w:rPr>
                <w:bCs/>
                <w:color w:val="000000"/>
                <w:kern w:val="24"/>
                <w:szCs w:val="24"/>
              </w:rPr>
              <w:t>312,5</w:t>
            </w:r>
          </w:p>
        </w:tc>
        <w:tc>
          <w:tcPr>
            <w:tcW w:w="1226" w:type="pct"/>
            <w:shd w:val="clear" w:color="auto" w:fill="auto"/>
            <w:tcMar>
              <w:left w:w="0" w:type="dxa"/>
              <w:right w:w="0" w:type="dxa"/>
            </w:tcMar>
            <w:hideMark/>
          </w:tcPr>
          <w:p w14:paraId="6515439F" w14:textId="77777777" w:rsidR="003876A1" w:rsidRPr="00BA6AB9" w:rsidRDefault="003876A1" w:rsidP="00BA6AB9">
            <w:pPr>
              <w:jc w:val="right"/>
              <w:textAlignment w:val="center"/>
              <w:rPr>
                <w:szCs w:val="24"/>
              </w:rPr>
            </w:pPr>
            <w:r w:rsidRPr="00BA6AB9">
              <w:rPr>
                <w:bCs/>
                <w:color w:val="000000"/>
                <w:kern w:val="24"/>
                <w:szCs w:val="24"/>
              </w:rPr>
              <w:t>15.198.000</w:t>
            </w:r>
          </w:p>
        </w:tc>
      </w:tr>
      <w:tr w:rsidR="003876A1" w:rsidRPr="000222A1" w14:paraId="1951592D" w14:textId="77777777" w:rsidTr="00BA6AB9">
        <w:trPr>
          <w:trHeight w:val="20"/>
        </w:trPr>
        <w:tc>
          <w:tcPr>
            <w:tcW w:w="1384" w:type="pct"/>
            <w:shd w:val="clear" w:color="auto" w:fill="auto"/>
            <w:tcMar>
              <w:left w:w="0" w:type="dxa"/>
              <w:right w:w="0" w:type="dxa"/>
            </w:tcMar>
            <w:hideMark/>
          </w:tcPr>
          <w:p w14:paraId="79443779" w14:textId="77777777" w:rsidR="003876A1" w:rsidRPr="00BA6AB9" w:rsidRDefault="003876A1" w:rsidP="00BA6AB9">
            <w:pPr>
              <w:jc w:val="left"/>
              <w:textAlignment w:val="baseline"/>
              <w:rPr>
                <w:szCs w:val="24"/>
              </w:rPr>
            </w:pPr>
            <w:r w:rsidRPr="00BA6AB9">
              <w:rPr>
                <w:bCs/>
                <w:color w:val="000000"/>
                <w:kern w:val="24"/>
                <w:szCs w:val="24"/>
              </w:rPr>
              <w:t>21-30 ton arası</w:t>
            </w:r>
          </w:p>
        </w:tc>
        <w:tc>
          <w:tcPr>
            <w:tcW w:w="972" w:type="pct"/>
            <w:shd w:val="clear" w:color="auto" w:fill="auto"/>
            <w:tcMar>
              <w:left w:w="0" w:type="dxa"/>
              <w:right w:w="0" w:type="dxa"/>
            </w:tcMar>
            <w:hideMark/>
          </w:tcPr>
          <w:p w14:paraId="49110F13" w14:textId="77777777" w:rsidR="003876A1" w:rsidRPr="00BA6AB9" w:rsidRDefault="003876A1" w:rsidP="00CB659E">
            <w:pPr>
              <w:jc w:val="center"/>
              <w:textAlignment w:val="center"/>
              <w:rPr>
                <w:szCs w:val="24"/>
              </w:rPr>
            </w:pPr>
            <w:r w:rsidRPr="00BA6AB9">
              <w:rPr>
                <w:bCs/>
                <w:color w:val="000000"/>
                <w:kern w:val="24"/>
                <w:szCs w:val="24"/>
              </w:rPr>
              <w:t>1</w:t>
            </w:r>
            <w:r>
              <w:rPr>
                <w:bCs/>
                <w:color w:val="000000"/>
                <w:kern w:val="24"/>
                <w:szCs w:val="24"/>
              </w:rPr>
              <w:t>2</w:t>
            </w:r>
          </w:p>
        </w:tc>
        <w:tc>
          <w:tcPr>
            <w:tcW w:w="1417" w:type="pct"/>
            <w:shd w:val="clear" w:color="auto" w:fill="auto"/>
            <w:tcMar>
              <w:left w:w="0" w:type="dxa"/>
              <w:right w:w="0" w:type="dxa"/>
            </w:tcMar>
            <w:hideMark/>
          </w:tcPr>
          <w:p w14:paraId="2E7C17F5" w14:textId="77777777" w:rsidR="003876A1" w:rsidRPr="00BA6AB9" w:rsidRDefault="003876A1" w:rsidP="00BA6AB9">
            <w:pPr>
              <w:jc w:val="right"/>
              <w:textAlignment w:val="center"/>
              <w:rPr>
                <w:szCs w:val="24"/>
              </w:rPr>
            </w:pPr>
            <w:r>
              <w:rPr>
                <w:bCs/>
                <w:color w:val="000000"/>
                <w:kern w:val="24"/>
                <w:szCs w:val="24"/>
              </w:rPr>
              <w:t>334,45</w:t>
            </w:r>
          </w:p>
        </w:tc>
        <w:tc>
          <w:tcPr>
            <w:tcW w:w="1226" w:type="pct"/>
            <w:shd w:val="clear" w:color="auto" w:fill="auto"/>
            <w:tcMar>
              <w:left w:w="0" w:type="dxa"/>
              <w:right w:w="0" w:type="dxa"/>
            </w:tcMar>
            <w:hideMark/>
          </w:tcPr>
          <w:p w14:paraId="69AFD37D" w14:textId="77777777" w:rsidR="003876A1" w:rsidRPr="00BA6AB9" w:rsidRDefault="003876A1" w:rsidP="00BA6AB9">
            <w:pPr>
              <w:jc w:val="right"/>
              <w:textAlignment w:val="center"/>
              <w:rPr>
                <w:szCs w:val="24"/>
              </w:rPr>
            </w:pPr>
            <w:r w:rsidRPr="00BA6AB9">
              <w:rPr>
                <w:bCs/>
                <w:color w:val="000000"/>
                <w:kern w:val="24"/>
                <w:szCs w:val="24"/>
              </w:rPr>
              <w:t>951.800</w:t>
            </w:r>
          </w:p>
        </w:tc>
      </w:tr>
      <w:tr w:rsidR="003876A1" w:rsidRPr="000222A1" w14:paraId="53809E37" w14:textId="77777777" w:rsidTr="00BA6AB9">
        <w:trPr>
          <w:trHeight w:val="20"/>
        </w:trPr>
        <w:tc>
          <w:tcPr>
            <w:tcW w:w="1384" w:type="pct"/>
            <w:shd w:val="clear" w:color="auto" w:fill="auto"/>
            <w:tcMar>
              <w:left w:w="0" w:type="dxa"/>
              <w:right w:w="0" w:type="dxa"/>
            </w:tcMar>
            <w:hideMark/>
          </w:tcPr>
          <w:p w14:paraId="60D6C300" w14:textId="77777777" w:rsidR="003876A1" w:rsidRPr="00BA6AB9" w:rsidRDefault="003876A1" w:rsidP="00BA6AB9">
            <w:pPr>
              <w:jc w:val="left"/>
              <w:textAlignment w:val="baseline"/>
              <w:rPr>
                <w:szCs w:val="24"/>
              </w:rPr>
            </w:pPr>
            <w:r w:rsidRPr="00BA6AB9">
              <w:rPr>
                <w:bCs/>
                <w:color w:val="000000"/>
                <w:kern w:val="24"/>
                <w:szCs w:val="24"/>
              </w:rPr>
              <w:t>31-50 ton arası</w:t>
            </w:r>
          </w:p>
        </w:tc>
        <w:tc>
          <w:tcPr>
            <w:tcW w:w="972" w:type="pct"/>
            <w:shd w:val="clear" w:color="auto" w:fill="auto"/>
            <w:tcMar>
              <w:left w:w="0" w:type="dxa"/>
              <w:right w:w="0" w:type="dxa"/>
            </w:tcMar>
            <w:hideMark/>
          </w:tcPr>
          <w:p w14:paraId="2A03C4EC" w14:textId="77777777" w:rsidR="003876A1" w:rsidRPr="00BA6AB9" w:rsidRDefault="003876A1" w:rsidP="00BA6AB9">
            <w:pPr>
              <w:jc w:val="center"/>
              <w:textAlignment w:val="center"/>
              <w:rPr>
                <w:szCs w:val="24"/>
              </w:rPr>
            </w:pPr>
            <w:r w:rsidRPr="00BA6AB9">
              <w:rPr>
                <w:bCs/>
                <w:color w:val="000000"/>
                <w:kern w:val="24"/>
                <w:szCs w:val="24"/>
              </w:rPr>
              <w:t>4</w:t>
            </w:r>
          </w:p>
        </w:tc>
        <w:tc>
          <w:tcPr>
            <w:tcW w:w="1417" w:type="pct"/>
            <w:shd w:val="clear" w:color="auto" w:fill="auto"/>
            <w:tcMar>
              <w:left w:w="0" w:type="dxa"/>
              <w:right w:w="0" w:type="dxa"/>
            </w:tcMar>
            <w:hideMark/>
          </w:tcPr>
          <w:p w14:paraId="6DA6571E" w14:textId="77777777" w:rsidR="003876A1" w:rsidRPr="00BA6AB9" w:rsidRDefault="003876A1" w:rsidP="00BA6AB9">
            <w:pPr>
              <w:jc w:val="right"/>
              <w:textAlignment w:val="center"/>
              <w:rPr>
                <w:szCs w:val="24"/>
              </w:rPr>
            </w:pPr>
            <w:r w:rsidRPr="00BA6AB9">
              <w:rPr>
                <w:bCs/>
                <w:color w:val="000000"/>
                <w:kern w:val="24"/>
                <w:szCs w:val="24"/>
              </w:rPr>
              <w:t>171</w:t>
            </w:r>
          </w:p>
        </w:tc>
        <w:tc>
          <w:tcPr>
            <w:tcW w:w="1226" w:type="pct"/>
            <w:shd w:val="clear" w:color="auto" w:fill="auto"/>
            <w:tcMar>
              <w:left w:w="0" w:type="dxa"/>
              <w:right w:w="0" w:type="dxa"/>
            </w:tcMar>
            <w:hideMark/>
          </w:tcPr>
          <w:p w14:paraId="2168FB62" w14:textId="77777777" w:rsidR="003876A1" w:rsidRPr="00BA6AB9" w:rsidRDefault="003876A1" w:rsidP="00BA6AB9">
            <w:pPr>
              <w:jc w:val="right"/>
              <w:textAlignment w:val="center"/>
              <w:rPr>
                <w:szCs w:val="24"/>
              </w:rPr>
            </w:pPr>
            <w:r w:rsidRPr="00BA6AB9">
              <w:rPr>
                <w:bCs/>
                <w:color w:val="000000"/>
                <w:kern w:val="24"/>
                <w:szCs w:val="24"/>
              </w:rPr>
              <w:t>1.500.000</w:t>
            </w:r>
          </w:p>
        </w:tc>
      </w:tr>
      <w:tr w:rsidR="003876A1" w:rsidRPr="000222A1" w14:paraId="44FDF81B" w14:textId="77777777" w:rsidTr="00BA6AB9">
        <w:trPr>
          <w:trHeight w:val="20"/>
        </w:trPr>
        <w:tc>
          <w:tcPr>
            <w:tcW w:w="1384" w:type="pct"/>
            <w:shd w:val="clear" w:color="auto" w:fill="auto"/>
            <w:tcMar>
              <w:left w:w="0" w:type="dxa"/>
              <w:right w:w="0" w:type="dxa"/>
            </w:tcMar>
            <w:hideMark/>
          </w:tcPr>
          <w:p w14:paraId="084285FE" w14:textId="77777777" w:rsidR="003876A1" w:rsidRPr="00BA6AB9" w:rsidRDefault="003876A1" w:rsidP="00BA6AB9">
            <w:pPr>
              <w:jc w:val="left"/>
              <w:textAlignment w:val="baseline"/>
              <w:rPr>
                <w:szCs w:val="24"/>
              </w:rPr>
            </w:pPr>
            <w:r w:rsidRPr="00BA6AB9">
              <w:rPr>
                <w:bCs/>
                <w:color w:val="000000"/>
                <w:kern w:val="24"/>
                <w:szCs w:val="24"/>
              </w:rPr>
              <w:t>51-100 ton arası</w:t>
            </w:r>
          </w:p>
        </w:tc>
        <w:tc>
          <w:tcPr>
            <w:tcW w:w="972" w:type="pct"/>
            <w:shd w:val="clear" w:color="auto" w:fill="auto"/>
            <w:tcMar>
              <w:left w:w="0" w:type="dxa"/>
              <w:right w:w="0" w:type="dxa"/>
            </w:tcMar>
            <w:hideMark/>
          </w:tcPr>
          <w:p w14:paraId="7B1B04DC" w14:textId="77777777" w:rsidR="003876A1" w:rsidRPr="00BA6AB9" w:rsidRDefault="003876A1" w:rsidP="00BA6AB9">
            <w:pPr>
              <w:jc w:val="center"/>
              <w:textAlignment w:val="center"/>
              <w:rPr>
                <w:szCs w:val="24"/>
              </w:rPr>
            </w:pPr>
            <w:r w:rsidRPr="00BA6AB9">
              <w:rPr>
                <w:bCs/>
                <w:color w:val="000000"/>
                <w:kern w:val="24"/>
                <w:szCs w:val="24"/>
              </w:rPr>
              <w:t>1</w:t>
            </w:r>
          </w:p>
        </w:tc>
        <w:tc>
          <w:tcPr>
            <w:tcW w:w="1417" w:type="pct"/>
            <w:shd w:val="clear" w:color="auto" w:fill="auto"/>
            <w:tcMar>
              <w:left w:w="0" w:type="dxa"/>
              <w:right w:w="0" w:type="dxa"/>
            </w:tcMar>
            <w:hideMark/>
          </w:tcPr>
          <w:p w14:paraId="569676D6" w14:textId="77777777" w:rsidR="003876A1" w:rsidRPr="00BA6AB9" w:rsidRDefault="003876A1" w:rsidP="00BA6AB9">
            <w:pPr>
              <w:jc w:val="right"/>
              <w:textAlignment w:val="center"/>
              <w:rPr>
                <w:szCs w:val="24"/>
              </w:rPr>
            </w:pPr>
            <w:r w:rsidRPr="00BA6AB9">
              <w:rPr>
                <w:bCs/>
                <w:color w:val="000000"/>
                <w:kern w:val="24"/>
                <w:szCs w:val="24"/>
              </w:rPr>
              <w:t>75,00</w:t>
            </w:r>
          </w:p>
        </w:tc>
        <w:tc>
          <w:tcPr>
            <w:tcW w:w="1226" w:type="pct"/>
            <w:shd w:val="clear" w:color="auto" w:fill="auto"/>
            <w:tcMar>
              <w:left w:w="0" w:type="dxa"/>
              <w:right w:w="0" w:type="dxa"/>
            </w:tcMar>
            <w:hideMark/>
          </w:tcPr>
          <w:p w14:paraId="6559E6F3" w14:textId="77777777" w:rsidR="003876A1" w:rsidRPr="00BA6AB9" w:rsidRDefault="003876A1" w:rsidP="00BA6AB9">
            <w:pPr>
              <w:jc w:val="right"/>
              <w:textAlignment w:val="center"/>
              <w:rPr>
                <w:szCs w:val="24"/>
              </w:rPr>
            </w:pPr>
            <w:r w:rsidRPr="00BA6AB9">
              <w:rPr>
                <w:bCs/>
                <w:color w:val="000000"/>
                <w:kern w:val="24"/>
                <w:szCs w:val="24"/>
              </w:rPr>
              <w:t>300.000</w:t>
            </w:r>
          </w:p>
        </w:tc>
      </w:tr>
      <w:tr w:rsidR="003876A1" w:rsidRPr="000222A1" w14:paraId="73900457" w14:textId="77777777" w:rsidTr="00BA6AB9">
        <w:trPr>
          <w:trHeight w:val="20"/>
        </w:trPr>
        <w:tc>
          <w:tcPr>
            <w:tcW w:w="1384" w:type="pct"/>
            <w:shd w:val="clear" w:color="auto" w:fill="auto"/>
            <w:tcMar>
              <w:left w:w="0" w:type="dxa"/>
              <w:right w:w="0" w:type="dxa"/>
            </w:tcMar>
            <w:hideMark/>
          </w:tcPr>
          <w:p w14:paraId="5E23F900" w14:textId="77777777" w:rsidR="003876A1" w:rsidRPr="00BA6AB9" w:rsidRDefault="003876A1" w:rsidP="00BA6AB9">
            <w:pPr>
              <w:jc w:val="left"/>
              <w:textAlignment w:val="baseline"/>
              <w:rPr>
                <w:szCs w:val="24"/>
              </w:rPr>
            </w:pPr>
            <w:r w:rsidRPr="00BA6AB9">
              <w:rPr>
                <w:bCs/>
                <w:color w:val="000000"/>
                <w:kern w:val="24"/>
                <w:szCs w:val="24"/>
              </w:rPr>
              <w:t>100 Ton Üzeri</w:t>
            </w:r>
          </w:p>
        </w:tc>
        <w:tc>
          <w:tcPr>
            <w:tcW w:w="972" w:type="pct"/>
            <w:shd w:val="clear" w:color="auto" w:fill="auto"/>
            <w:tcMar>
              <w:left w:w="0" w:type="dxa"/>
              <w:right w:w="0" w:type="dxa"/>
            </w:tcMar>
            <w:hideMark/>
          </w:tcPr>
          <w:p w14:paraId="251462FF" w14:textId="77777777" w:rsidR="003876A1" w:rsidRPr="00BA6AB9" w:rsidRDefault="003876A1" w:rsidP="00BA6AB9">
            <w:pPr>
              <w:jc w:val="center"/>
              <w:textAlignment w:val="center"/>
              <w:rPr>
                <w:szCs w:val="24"/>
              </w:rPr>
            </w:pPr>
            <w:r w:rsidRPr="00BA6AB9">
              <w:rPr>
                <w:bCs/>
                <w:color w:val="000000"/>
                <w:kern w:val="24"/>
                <w:szCs w:val="24"/>
              </w:rPr>
              <w:t>5</w:t>
            </w:r>
          </w:p>
        </w:tc>
        <w:tc>
          <w:tcPr>
            <w:tcW w:w="1417" w:type="pct"/>
            <w:shd w:val="clear" w:color="auto" w:fill="auto"/>
            <w:tcMar>
              <w:left w:w="0" w:type="dxa"/>
              <w:right w:w="0" w:type="dxa"/>
            </w:tcMar>
            <w:hideMark/>
          </w:tcPr>
          <w:p w14:paraId="1A269CFE" w14:textId="77777777" w:rsidR="003876A1" w:rsidRPr="00BA6AB9" w:rsidRDefault="003876A1" w:rsidP="00BA6AB9">
            <w:pPr>
              <w:jc w:val="right"/>
              <w:textAlignment w:val="center"/>
              <w:rPr>
                <w:szCs w:val="24"/>
              </w:rPr>
            </w:pPr>
            <w:r w:rsidRPr="00BA6AB9">
              <w:rPr>
                <w:bCs/>
                <w:color w:val="000000"/>
                <w:kern w:val="24"/>
                <w:szCs w:val="24"/>
              </w:rPr>
              <w:t>991,03</w:t>
            </w:r>
          </w:p>
        </w:tc>
        <w:tc>
          <w:tcPr>
            <w:tcW w:w="1226" w:type="pct"/>
            <w:shd w:val="clear" w:color="auto" w:fill="auto"/>
            <w:tcMar>
              <w:left w:w="0" w:type="dxa"/>
              <w:right w:w="0" w:type="dxa"/>
            </w:tcMar>
            <w:hideMark/>
          </w:tcPr>
          <w:p w14:paraId="56617345" w14:textId="77777777" w:rsidR="003876A1" w:rsidRPr="00BA6AB9" w:rsidRDefault="003876A1" w:rsidP="00BA6AB9">
            <w:pPr>
              <w:jc w:val="right"/>
              <w:textAlignment w:val="center"/>
              <w:rPr>
                <w:szCs w:val="24"/>
              </w:rPr>
            </w:pPr>
            <w:r w:rsidRPr="00BA6AB9">
              <w:rPr>
                <w:bCs/>
                <w:color w:val="000000"/>
                <w:kern w:val="24"/>
                <w:szCs w:val="24"/>
              </w:rPr>
              <w:t>-</w:t>
            </w:r>
          </w:p>
        </w:tc>
      </w:tr>
      <w:tr w:rsidR="003876A1" w:rsidRPr="000222A1" w14:paraId="5BF8A325" w14:textId="77777777" w:rsidTr="00BA6AB9">
        <w:trPr>
          <w:trHeight w:val="20"/>
        </w:trPr>
        <w:tc>
          <w:tcPr>
            <w:tcW w:w="1384" w:type="pct"/>
            <w:shd w:val="clear" w:color="auto" w:fill="DEEAF6"/>
            <w:tcMar>
              <w:left w:w="0" w:type="dxa"/>
              <w:right w:w="0" w:type="dxa"/>
            </w:tcMar>
            <w:hideMark/>
          </w:tcPr>
          <w:p w14:paraId="77037B7B" w14:textId="77777777" w:rsidR="003876A1" w:rsidRPr="00BA6AB9" w:rsidRDefault="003876A1" w:rsidP="00BA6AB9">
            <w:pPr>
              <w:jc w:val="center"/>
              <w:textAlignment w:val="baseline"/>
              <w:rPr>
                <w:b/>
                <w:szCs w:val="24"/>
              </w:rPr>
            </w:pPr>
            <w:r w:rsidRPr="00BA6AB9">
              <w:rPr>
                <w:b/>
                <w:bCs/>
                <w:color w:val="000000"/>
                <w:kern w:val="24"/>
                <w:szCs w:val="24"/>
              </w:rPr>
              <w:t>TOPLAM</w:t>
            </w:r>
          </w:p>
        </w:tc>
        <w:tc>
          <w:tcPr>
            <w:tcW w:w="972" w:type="pct"/>
            <w:shd w:val="clear" w:color="auto" w:fill="DEEAF6"/>
            <w:tcMar>
              <w:left w:w="0" w:type="dxa"/>
              <w:right w:w="0" w:type="dxa"/>
            </w:tcMar>
            <w:hideMark/>
          </w:tcPr>
          <w:p w14:paraId="5BA523E1" w14:textId="77777777" w:rsidR="003876A1" w:rsidRPr="00BA6AB9" w:rsidRDefault="003876A1" w:rsidP="00CB659E">
            <w:pPr>
              <w:jc w:val="center"/>
              <w:textAlignment w:val="center"/>
              <w:rPr>
                <w:b/>
                <w:szCs w:val="24"/>
              </w:rPr>
            </w:pPr>
            <w:r w:rsidRPr="00BA6AB9">
              <w:rPr>
                <w:b/>
                <w:bCs/>
                <w:color w:val="000000"/>
                <w:kern w:val="24"/>
                <w:szCs w:val="24"/>
              </w:rPr>
              <w:t>10</w:t>
            </w:r>
            <w:r>
              <w:rPr>
                <w:b/>
                <w:bCs/>
                <w:color w:val="000000"/>
                <w:kern w:val="24"/>
                <w:szCs w:val="24"/>
              </w:rPr>
              <w:t>2</w:t>
            </w:r>
          </w:p>
        </w:tc>
        <w:tc>
          <w:tcPr>
            <w:tcW w:w="1417" w:type="pct"/>
            <w:shd w:val="clear" w:color="auto" w:fill="DEEAF6"/>
            <w:tcMar>
              <w:left w:w="0" w:type="dxa"/>
              <w:right w:w="0" w:type="dxa"/>
            </w:tcMar>
            <w:hideMark/>
          </w:tcPr>
          <w:p w14:paraId="695E54DD" w14:textId="77777777" w:rsidR="003876A1" w:rsidRPr="00BA6AB9" w:rsidRDefault="003876A1" w:rsidP="00CB659E">
            <w:pPr>
              <w:jc w:val="right"/>
              <w:textAlignment w:val="center"/>
              <w:rPr>
                <w:b/>
                <w:szCs w:val="24"/>
              </w:rPr>
            </w:pPr>
            <w:r w:rsidRPr="00BE22E6">
              <w:rPr>
                <w:b/>
                <w:bCs/>
                <w:color w:val="000000"/>
                <w:kern w:val="24"/>
                <w:szCs w:val="24"/>
              </w:rPr>
              <w:t>2.</w:t>
            </w:r>
            <w:r>
              <w:rPr>
                <w:b/>
                <w:bCs/>
                <w:color w:val="000000"/>
                <w:kern w:val="24"/>
                <w:szCs w:val="24"/>
              </w:rPr>
              <w:t>179</w:t>
            </w:r>
            <w:r w:rsidRPr="00BE22E6">
              <w:rPr>
                <w:b/>
                <w:bCs/>
                <w:color w:val="000000"/>
                <w:kern w:val="24"/>
                <w:szCs w:val="24"/>
              </w:rPr>
              <w:t>,23</w:t>
            </w:r>
          </w:p>
        </w:tc>
        <w:tc>
          <w:tcPr>
            <w:tcW w:w="1226" w:type="pct"/>
            <w:shd w:val="clear" w:color="auto" w:fill="DEEAF6"/>
            <w:tcMar>
              <w:left w:w="0" w:type="dxa"/>
              <w:right w:w="0" w:type="dxa"/>
            </w:tcMar>
            <w:hideMark/>
          </w:tcPr>
          <w:p w14:paraId="62EA923A" w14:textId="77777777" w:rsidR="003876A1" w:rsidRPr="00BA6AB9" w:rsidRDefault="003876A1" w:rsidP="00CB659E">
            <w:pPr>
              <w:jc w:val="right"/>
              <w:textAlignment w:val="center"/>
              <w:rPr>
                <w:b/>
                <w:szCs w:val="24"/>
              </w:rPr>
            </w:pPr>
            <w:r w:rsidRPr="00BA6AB9">
              <w:rPr>
                <w:b/>
                <w:bCs/>
                <w:color w:val="000000"/>
                <w:kern w:val="24"/>
                <w:szCs w:val="24"/>
              </w:rPr>
              <w:t>27.6</w:t>
            </w:r>
            <w:r>
              <w:rPr>
                <w:b/>
                <w:bCs/>
                <w:color w:val="000000"/>
                <w:kern w:val="24"/>
                <w:szCs w:val="24"/>
              </w:rPr>
              <w:t>5</w:t>
            </w:r>
            <w:r w:rsidRPr="00BA6AB9">
              <w:rPr>
                <w:b/>
                <w:bCs/>
                <w:color w:val="000000"/>
                <w:kern w:val="24"/>
                <w:szCs w:val="24"/>
              </w:rPr>
              <w:t>5.800</w:t>
            </w:r>
          </w:p>
        </w:tc>
      </w:tr>
    </w:tbl>
    <w:p w14:paraId="6C97A7BE" w14:textId="77777777" w:rsidR="003876A1" w:rsidRDefault="003876A1" w:rsidP="00CB659E">
      <w:pPr>
        <w:ind w:firstLine="709"/>
        <w:rPr>
          <w:szCs w:val="24"/>
        </w:rPr>
      </w:pPr>
    </w:p>
    <w:p w14:paraId="110B140B" w14:textId="77777777" w:rsidR="003876A1" w:rsidRDefault="003876A1" w:rsidP="00CB659E">
      <w:pPr>
        <w:ind w:firstLine="709"/>
        <w:rPr>
          <w:szCs w:val="24"/>
        </w:rPr>
      </w:pPr>
    </w:p>
    <w:p w14:paraId="710CB2C0" w14:textId="77777777" w:rsidR="003876A1" w:rsidRDefault="003876A1" w:rsidP="00CB659E">
      <w:pPr>
        <w:ind w:firstLine="709"/>
        <w:rPr>
          <w:szCs w:val="24"/>
        </w:rPr>
      </w:pPr>
    </w:p>
    <w:p w14:paraId="0F3257E7" w14:textId="77777777" w:rsidR="003876A1" w:rsidRDefault="003876A1" w:rsidP="00CB659E">
      <w:pPr>
        <w:ind w:firstLine="709"/>
        <w:rPr>
          <w:szCs w:val="24"/>
        </w:rPr>
      </w:pPr>
    </w:p>
    <w:p w14:paraId="1962FEFB" w14:textId="77777777" w:rsidR="003876A1" w:rsidRDefault="003876A1" w:rsidP="00CB659E">
      <w:pPr>
        <w:ind w:firstLine="709"/>
        <w:rPr>
          <w:szCs w:val="24"/>
        </w:rPr>
      </w:pPr>
    </w:p>
    <w:p w14:paraId="05DC904B" w14:textId="77777777" w:rsidR="003876A1" w:rsidRPr="00693F69" w:rsidRDefault="003876A1" w:rsidP="001C24F3">
      <w:pPr>
        <w:ind w:firstLine="709"/>
        <w:rPr>
          <w:b/>
          <w:szCs w:val="24"/>
        </w:rPr>
      </w:pPr>
      <w:r w:rsidRPr="00693F69">
        <w:rPr>
          <w:b/>
          <w:szCs w:val="24"/>
        </w:rPr>
        <w:t xml:space="preserve">Müdürlüğümüzce sağlık ve sürdürülebilir üretime yönelik eğitim projeleri uygulanmaktadır. Bu kapsamda; </w:t>
      </w:r>
    </w:p>
    <w:p w14:paraId="79984E0E" w14:textId="77777777" w:rsidR="003876A1" w:rsidRPr="00E23040" w:rsidRDefault="003876A1" w:rsidP="001C24F3">
      <w:pPr>
        <w:pStyle w:val="NormalWeb"/>
        <w:kinsoku w:val="0"/>
        <w:overflowPunct w:val="0"/>
        <w:spacing w:before="0" w:beforeAutospacing="0" w:after="0" w:afterAutospacing="0"/>
        <w:textAlignment w:val="baseline"/>
        <w:rPr>
          <w:rFonts w:ascii="Times New Roman" w:hAnsi="Times New Roman"/>
          <w:sz w:val="24"/>
          <w:szCs w:val="24"/>
        </w:rPr>
      </w:pPr>
      <w:r w:rsidRPr="00E23040">
        <w:rPr>
          <w:rFonts w:ascii="Times New Roman" w:hAnsi="Times New Roman"/>
          <w:sz w:val="24"/>
          <w:szCs w:val="24"/>
        </w:rPr>
        <w:t xml:space="preserve">- </w:t>
      </w:r>
      <w:r w:rsidRPr="00E23040">
        <w:rPr>
          <w:rFonts w:ascii="Times New Roman" w:hAnsi="Times New Roman"/>
          <w:bCs/>
          <w:color w:val="000000"/>
          <w:kern w:val="24"/>
          <w:sz w:val="24"/>
          <w:szCs w:val="24"/>
        </w:rPr>
        <w:t xml:space="preserve">        2016 Yılında Güney Ege Kalkınma Ajansı Teknik Destek Programı kapsamında İlimizdeki alabalık üretim tesisi sahibi, çalışanı ve teknik personele yönelik olarak </w:t>
      </w:r>
      <w:r w:rsidRPr="005B3DEF">
        <w:rPr>
          <w:rFonts w:ascii="Times New Roman" w:hAnsi="Times New Roman"/>
          <w:b/>
          <w:bCs/>
          <w:color w:val="000000"/>
          <w:kern w:val="24"/>
          <w:sz w:val="24"/>
          <w:szCs w:val="24"/>
        </w:rPr>
        <w:t>“Alabalık Yetiştiriciliği Eğitimi”</w:t>
      </w:r>
      <w:r w:rsidRPr="00E23040">
        <w:rPr>
          <w:rFonts w:ascii="Times New Roman" w:hAnsi="Times New Roman"/>
          <w:bCs/>
          <w:color w:val="000000"/>
          <w:kern w:val="24"/>
          <w:sz w:val="24"/>
          <w:szCs w:val="24"/>
        </w:rPr>
        <w:t xml:space="preserve"> düzenlenmiştir. Uygulanan Proje ile; bilgiye ulaşımı zor olan ilimizdeki küçük aile işletmelerinin bilinçlendirilmesi, üreticilerin sağlıklı ve sürdürülebilir üretim konularında farkındalık oluşturulma ve yetiştiricilik sektöründe uygulanan yeni teknikler ve </w:t>
      </w:r>
      <w:proofErr w:type="gramStart"/>
      <w:r w:rsidRPr="00E23040">
        <w:rPr>
          <w:rFonts w:ascii="Times New Roman" w:hAnsi="Times New Roman"/>
          <w:bCs/>
          <w:color w:val="000000"/>
          <w:kern w:val="24"/>
          <w:sz w:val="24"/>
          <w:szCs w:val="24"/>
        </w:rPr>
        <w:t>teknolojilerle  buluşmaları</w:t>
      </w:r>
      <w:proofErr w:type="gramEnd"/>
      <w:r w:rsidRPr="00E23040">
        <w:rPr>
          <w:rFonts w:ascii="Times New Roman" w:hAnsi="Times New Roman"/>
          <w:bCs/>
          <w:color w:val="000000"/>
          <w:kern w:val="24"/>
          <w:sz w:val="24"/>
          <w:szCs w:val="24"/>
        </w:rPr>
        <w:t xml:space="preserve"> sağlanmıştır.</w:t>
      </w:r>
      <w:r>
        <w:rPr>
          <w:rFonts w:ascii="Times New Roman" w:hAnsi="Times New Roman"/>
          <w:bCs/>
          <w:color w:val="000000"/>
          <w:kern w:val="24"/>
          <w:sz w:val="24"/>
          <w:szCs w:val="24"/>
        </w:rPr>
        <w:t xml:space="preserve"> </w:t>
      </w:r>
      <w:r w:rsidRPr="00E23040">
        <w:rPr>
          <w:rFonts w:ascii="Times New Roman" w:hAnsi="Times New Roman"/>
          <w:bCs/>
          <w:color w:val="000000"/>
          <w:kern w:val="24"/>
          <w:sz w:val="24"/>
          <w:szCs w:val="24"/>
        </w:rPr>
        <w:t>Proje süresince alabalık üreticilerine ve İl/İlçe Müdürlüklerimizde çalışan teknik personele yönelik teorik- uygulamalı eğitimler verilmiştir. Eğitim sonunda ise katılımcılara sertifikaları dağıtılarak proje sonuçlandırılmıştır.</w:t>
      </w:r>
    </w:p>
    <w:p w14:paraId="62F773DB" w14:textId="77777777" w:rsidR="003876A1" w:rsidRPr="00E23040" w:rsidRDefault="003876A1" w:rsidP="001C24F3">
      <w:pPr>
        <w:kinsoku w:val="0"/>
        <w:overflowPunct w:val="0"/>
        <w:textAlignment w:val="baseline"/>
        <w:rPr>
          <w:szCs w:val="24"/>
        </w:rPr>
      </w:pPr>
      <w:r>
        <w:rPr>
          <w:bCs/>
          <w:color w:val="000000"/>
          <w:kern w:val="24"/>
          <w:szCs w:val="24"/>
        </w:rPr>
        <w:t>-</w:t>
      </w:r>
      <w:r w:rsidRPr="00E23040">
        <w:rPr>
          <w:bCs/>
          <w:color w:val="000000"/>
          <w:kern w:val="24"/>
          <w:szCs w:val="24"/>
        </w:rPr>
        <w:t xml:space="preserve">    2017 yılında Bakanlığımız Eğitim Yayım ve Yayınlar </w:t>
      </w:r>
      <w:proofErr w:type="gramStart"/>
      <w:r w:rsidRPr="00E23040">
        <w:rPr>
          <w:bCs/>
          <w:color w:val="000000"/>
          <w:kern w:val="24"/>
          <w:szCs w:val="24"/>
        </w:rPr>
        <w:t>Dairesi  tarafından</w:t>
      </w:r>
      <w:proofErr w:type="gramEnd"/>
      <w:r w:rsidRPr="00E23040">
        <w:rPr>
          <w:bCs/>
          <w:color w:val="000000"/>
          <w:kern w:val="24"/>
          <w:szCs w:val="24"/>
        </w:rPr>
        <w:t xml:space="preserve"> “Kadın Çiftçiler Tarımsal Yeniliklerle Buluşuyor’’ projesi kapsamında Şube Müdürlüğümüzce hazırlanan </w:t>
      </w:r>
      <w:r w:rsidRPr="005B3DEF">
        <w:rPr>
          <w:b/>
          <w:bCs/>
          <w:color w:val="000000"/>
          <w:kern w:val="24"/>
          <w:szCs w:val="24"/>
        </w:rPr>
        <w:t>“Kadın Eliyle Alabalık Yetiştiriciliği’’</w:t>
      </w:r>
      <w:r w:rsidRPr="00E23040">
        <w:rPr>
          <w:bCs/>
          <w:color w:val="000000"/>
          <w:kern w:val="24"/>
          <w:szCs w:val="24"/>
        </w:rPr>
        <w:t xml:space="preserve"> projesi Bakanlığımızca desteklenecek projeler arasına alınmıştır. Bu proje ile Çameli İlçesindeki küçük aile işletmelerinde aktif olarak çalışan kadın yetiştiricimizin eğitilmesi, yeni teknolojilerle buluşturulması ve üretime yönelik motivasyonlarının artırılması amaçlanmıştır. Proje 07-11/08/2017 tarihleri arasında gerçekleştirilen eğitim ve teknik gezi programı ile tamamlanmıştır.</w:t>
      </w:r>
    </w:p>
    <w:p w14:paraId="4A2493AA" w14:textId="77777777" w:rsidR="003876A1" w:rsidRDefault="003876A1" w:rsidP="001C24F3">
      <w:pPr>
        <w:rPr>
          <w:bCs/>
          <w:color w:val="000000"/>
          <w:kern w:val="24"/>
          <w:szCs w:val="24"/>
        </w:rPr>
      </w:pPr>
      <w:r>
        <w:rPr>
          <w:bCs/>
          <w:color w:val="000000"/>
          <w:kern w:val="24"/>
          <w:szCs w:val="24"/>
        </w:rPr>
        <w:t>-</w:t>
      </w:r>
      <w:r w:rsidRPr="00E23040">
        <w:rPr>
          <w:bCs/>
          <w:color w:val="000000"/>
          <w:kern w:val="24"/>
          <w:szCs w:val="24"/>
        </w:rPr>
        <w:t xml:space="preserve"> </w:t>
      </w:r>
      <w:r>
        <w:rPr>
          <w:bCs/>
          <w:color w:val="000000"/>
          <w:kern w:val="24"/>
          <w:szCs w:val="24"/>
        </w:rPr>
        <w:t xml:space="preserve">    </w:t>
      </w:r>
      <w:r w:rsidRPr="00E23040">
        <w:rPr>
          <w:bCs/>
          <w:color w:val="000000"/>
          <w:kern w:val="24"/>
          <w:szCs w:val="24"/>
        </w:rPr>
        <w:t>2018 yılında</w:t>
      </w:r>
      <w:r>
        <w:rPr>
          <w:bCs/>
          <w:color w:val="000000"/>
          <w:kern w:val="24"/>
          <w:szCs w:val="24"/>
        </w:rPr>
        <w:t xml:space="preserve"> Bakanlığımız </w:t>
      </w:r>
      <w:r w:rsidRPr="00E23040">
        <w:rPr>
          <w:bCs/>
          <w:color w:val="000000"/>
          <w:kern w:val="24"/>
          <w:szCs w:val="24"/>
        </w:rPr>
        <w:t xml:space="preserve">Eğitim Yayım ve Yayınlar </w:t>
      </w:r>
      <w:proofErr w:type="gramStart"/>
      <w:r w:rsidRPr="00E23040">
        <w:rPr>
          <w:bCs/>
          <w:color w:val="000000"/>
          <w:kern w:val="24"/>
          <w:szCs w:val="24"/>
        </w:rPr>
        <w:t>Dairesi  tarafından</w:t>
      </w:r>
      <w:proofErr w:type="gramEnd"/>
      <w:r w:rsidRPr="00E23040">
        <w:rPr>
          <w:bCs/>
          <w:color w:val="000000"/>
          <w:kern w:val="24"/>
          <w:szCs w:val="24"/>
        </w:rPr>
        <w:t xml:space="preserve"> “Kadın Çiftçiler Tarımsal Yeniliklerle Buluşuyor’’ projesi kapsamında Şube Müdürlüğümüzce hazırlanan </w:t>
      </w:r>
      <w:r w:rsidRPr="005B3DEF">
        <w:rPr>
          <w:b/>
          <w:bCs/>
          <w:color w:val="000000"/>
          <w:kern w:val="24"/>
          <w:szCs w:val="24"/>
        </w:rPr>
        <w:t>“Işıklı Gölünün Balıkçı Kadınları’’</w:t>
      </w:r>
      <w:r w:rsidRPr="00E23040">
        <w:rPr>
          <w:bCs/>
          <w:color w:val="000000"/>
          <w:kern w:val="24"/>
          <w:szCs w:val="24"/>
        </w:rPr>
        <w:t xml:space="preserve"> projesi Bakanlığımızca desteklenecek projeler arasında yer almıştır. Bu proje ile Çivril </w:t>
      </w:r>
      <w:proofErr w:type="spellStart"/>
      <w:r w:rsidRPr="00E23040">
        <w:rPr>
          <w:bCs/>
          <w:color w:val="000000"/>
          <w:kern w:val="24"/>
          <w:szCs w:val="24"/>
        </w:rPr>
        <w:t>İlçemiizde</w:t>
      </w:r>
      <w:proofErr w:type="spellEnd"/>
      <w:r w:rsidRPr="00E23040">
        <w:rPr>
          <w:bCs/>
          <w:color w:val="000000"/>
          <w:kern w:val="24"/>
          <w:szCs w:val="24"/>
        </w:rPr>
        <w:t xml:space="preserve"> balıkçılık yapan ailelerde yer alan kadınlarımıza hem avcılık mevzuatı hem de balıkçılıkta kullanılan ağların hazırlanılması ve örülmesi konularında eğitim verilmiştir. Proje ile kadınlarımızın aile bütçelerine ekonomik katkılarının artırılması, balıkçılık konularında yeni teknolojilerle buluşturulması ve sektörde pozitif farkındalık oluşturmaları amaçlanmıştır. Proje 30 </w:t>
      </w:r>
      <w:proofErr w:type="gramStart"/>
      <w:r w:rsidRPr="00E23040">
        <w:rPr>
          <w:bCs/>
          <w:color w:val="000000"/>
          <w:kern w:val="24"/>
          <w:szCs w:val="24"/>
        </w:rPr>
        <w:t>Temmuz -</w:t>
      </w:r>
      <w:proofErr w:type="gramEnd"/>
      <w:r w:rsidRPr="00E23040">
        <w:rPr>
          <w:bCs/>
          <w:color w:val="000000"/>
          <w:kern w:val="24"/>
          <w:szCs w:val="24"/>
        </w:rPr>
        <w:t xml:space="preserve"> 03 Ağustos 2018 tarihlerinde gerçekleştirilen eğitim ve  teknik gezi programı ile tamamlanmıştır.  </w:t>
      </w:r>
    </w:p>
    <w:p w14:paraId="7841CB4D" w14:textId="77777777" w:rsidR="003876A1" w:rsidRPr="00F11129" w:rsidRDefault="003876A1" w:rsidP="00F11129">
      <w:pPr>
        <w:rPr>
          <w:lang w:eastAsia="en-US"/>
        </w:rPr>
      </w:pPr>
    </w:p>
    <w:p w14:paraId="0F21546B" w14:textId="77777777" w:rsidR="003876A1" w:rsidRDefault="003876A1" w:rsidP="006C1502">
      <w:pPr>
        <w:pStyle w:val="Balk2"/>
      </w:pPr>
      <w:bookmarkStart w:id="376" w:name="_Toc529537722"/>
      <w:bookmarkStart w:id="377" w:name="_Toc529978318"/>
      <w:bookmarkStart w:id="378" w:name="_Toc536432094"/>
      <w:bookmarkStart w:id="379" w:name="_Toc1483456"/>
      <w:bookmarkStart w:id="380" w:name="_Toc43366136"/>
      <w:r w:rsidRPr="0003616E">
        <w:t>AVCILIK</w:t>
      </w:r>
      <w:bookmarkEnd w:id="376"/>
      <w:bookmarkEnd w:id="377"/>
      <w:bookmarkEnd w:id="378"/>
      <w:bookmarkEnd w:id="379"/>
      <w:bookmarkEnd w:id="380"/>
      <w:r w:rsidRPr="0003616E">
        <w:t xml:space="preserve"> </w:t>
      </w:r>
    </w:p>
    <w:p w14:paraId="0CB041B3" w14:textId="77777777" w:rsidR="003876A1" w:rsidRPr="0072224F" w:rsidRDefault="003876A1" w:rsidP="001C24F3">
      <w:pPr>
        <w:ind w:firstLine="709"/>
        <w:rPr>
          <w:szCs w:val="24"/>
        </w:rPr>
      </w:pPr>
      <w:r w:rsidRPr="0072224F">
        <w:rPr>
          <w:szCs w:val="24"/>
        </w:rPr>
        <w:t>İlimizde; Su ürünleri üretimi açısından ekonomik öneme sahip ve ticari avcılığa açık tek gölümüz Işıklı Baraj Gölü’dür. İlimizde diğer göl gölet ve akarsularda ise yasak dönem dışındaki zamanlarda sportif amaçlı amatör avcılık yapılabilmektedir.</w:t>
      </w:r>
    </w:p>
    <w:p w14:paraId="60D525AD" w14:textId="77777777" w:rsidR="003876A1" w:rsidRPr="0072224F" w:rsidRDefault="003876A1" w:rsidP="001C24F3">
      <w:pPr>
        <w:ind w:firstLine="709"/>
        <w:rPr>
          <w:szCs w:val="24"/>
        </w:rPr>
      </w:pPr>
      <w:r w:rsidRPr="0072224F">
        <w:rPr>
          <w:szCs w:val="24"/>
        </w:rPr>
        <w:t xml:space="preserve">Işıklı Baraj Gölünün avcılık ve avlanma hakkından yararlanmak amacıyla bölgede faaliyet gösteren 3 adet su ürünleri Kooperatifi bulunmaktadır. Bu kooperatifler; </w:t>
      </w:r>
    </w:p>
    <w:p w14:paraId="6C1339C8" w14:textId="77777777" w:rsidR="003876A1" w:rsidRPr="0072224F" w:rsidRDefault="003876A1" w:rsidP="001C24F3">
      <w:pPr>
        <w:ind w:firstLine="709"/>
        <w:rPr>
          <w:szCs w:val="24"/>
        </w:rPr>
      </w:pPr>
      <w:r w:rsidRPr="0072224F">
        <w:rPr>
          <w:szCs w:val="24"/>
        </w:rPr>
        <w:t xml:space="preserve">1) S.S. Beydilli 2. </w:t>
      </w:r>
      <w:proofErr w:type="spellStart"/>
      <w:r w:rsidRPr="0072224F">
        <w:rPr>
          <w:szCs w:val="24"/>
        </w:rPr>
        <w:t>Nolu</w:t>
      </w:r>
      <w:proofErr w:type="spellEnd"/>
      <w:r w:rsidRPr="0072224F">
        <w:rPr>
          <w:szCs w:val="24"/>
        </w:rPr>
        <w:t xml:space="preserve"> Su Ürünleri Kooperatifi, </w:t>
      </w:r>
    </w:p>
    <w:p w14:paraId="389CA8FD" w14:textId="77777777" w:rsidR="003876A1" w:rsidRPr="0072224F" w:rsidRDefault="003876A1" w:rsidP="001C24F3">
      <w:pPr>
        <w:ind w:firstLine="709"/>
        <w:rPr>
          <w:szCs w:val="24"/>
        </w:rPr>
      </w:pPr>
      <w:r w:rsidRPr="0072224F">
        <w:rPr>
          <w:szCs w:val="24"/>
        </w:rPr>
        <w:lastRenderedPageBreak/>
        <w:t xml:space="preserve">2) S.S. </w:t>
      </w:r>
      <w:proofErr w:type="spellStart"/>
      <w:r w:rsidRPr="0072224F">
        <w:rPr>
          <w:szCs w:val="24"/>
        </w:rPr>
        <w:t>Sundurlu</w:t>
      </w:r>
      <w:proofErr w:type="spellEnd"/>
      <w:r w:rsidRPr="0072224F">
        <w:rPr>
          <w:szCs w:val="24"/>
        </w:rPr>
        <w:t xml:space="preserve"> Su Ürünleri Kooperatifi,</w:t>
      </w:r>
    </w:p>
    <w:p w14:paraId="6D0BCB26" w14:textId="77777777" w:rsidR="003876A1" w:rsidRPr="0072224F" w:rsidRDefault="003876A1" w:rsidP="001C24F3">
      <w:pPr>
        <w:ind w:firstLine="709"/>
        <w:rPr>
          <w:szCs w:val="24"/>
        </w:rPr>
      </w:pPr>
      <w:r w:rsidRPr="0072224F">
        <w:rPr>
          <w:szCs w:val="24"/>
        </w:rPr>
        <w:t xml:space="preserve">3) S.S. </w:t>
      </w:r>
      <w:proofErr w:type="spellStart"/>
      <w:r w:rsidRPr="0072224F">
        <w:rPr>
          <w:szCs w:val="24"/>
        </w:rPr>
        <w:t>Irgıllı</w:t>
      </w:r>
      <w:proofErr w:type="spellEnd"/>
      <w:r w:rsidRPr="0072224F">
        <w:rPr>
          <w:szCs w:val="24"/>
        </w:rPr>
        <w:t xml:space="preserve"> Su Ürünleri Kooperatifidir. </w:t>
      </w:r>
    </w:p>
    <w:p w14:paraId="787D5774" w14:textId="77777777" w:rsidR="003876A1" w:rsidRDefault="003876A1" w:rsidP="002C3900">
      <w:pPr>
        <w:spacing w:after="120"/>
        <w:ind w:firstLine="709"/>
        <w:rPr>
          <w:szCs w:val="24"/>
        </w:rPr>
      </w:pPr>
      <w:r w:rsidRPr="0072224F">
        <w:rPr>
          <w:szCs w:val="24"/>
        </w:rPr>
        <w:t xml:space="preserve">2017 yılında yapılan yönetmelik değişikliği doğrultusunda mevcut ruhsatlar iptal edilmiş ve yeni ruhsatlandırma çalışmalarına başlanılmıştır. Çalışmalar halen devam etmektedir.  </w:t>
      </w:r>
    </w:p>
    <w:tbl>
      <w:tblPr>
        <w:tblpPr w:leftFromText="141" w:rightFromText="141" w:vertAnchor="text" w:horzAnchor="margin" w:tblpXSpec="center" w:tblpY="32"/>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72"/>
        <w:gridCol w:w="1181"/>
        <w:gridCol w:w="1180"/>
        <w:gridCol w:w="1180"/>
        <w:gridCol w:w="1309"/>
        <w:gridCol w:w="1305"/>
      </w:tblGrid>
      <w:tr w:rsidR="003876A1" w:rsidRPr="00BA6AB9" w14:paraId="0E695461" w14:textId="77777777" w:rsidTr="00CB659E">
        <w:trPr>
          <w:trHeight w:val="20"/>
        </w:trPr>
        <w:tc>
          <w:tcPr>
            <w:tcW w:w="1803" w:type="pct"/>
            <w:shd w:val="clear" w:color="auto" w:fill="DEEAF6"/>
          </w:tcPr>
          <w:p w14:paraId="7B90F7A5" w14:textId="77777777" w:rsidR="003876A1" w:rsidRPr="00BA6AB9" w:rsidRDefault="003876A1" w:rsidP="00BA6AB9">
            <w:pPr>
              <w:snapToGrid w:val="0"/>
              <w:spacing w:before="100"/>
              <w:jc w:val="center"/>
              <w:rPr>
                <w:b/>
                <w:bCs/>
                <w:szCs w:val="24"/>
              </w:rPr>
            </w:pPr>
          </w:p>
        </w:tc>
        <w:tc>
          <w:tcPr>
            <w:tcW w:w="613" w:type="pct"/>
            <w:shd w:val="clear" w:color="auto" w:fill="DEEAF6"/>
            <w:hideMark/>
          </w:tcPr>
          <w:p w14:paraId="0379748C" w14:textId="77777777" w:rsidR="003876A1" w:rsidRPr="00BA6AB9" w:rsidRDefault="003876A1" w:rsidP="00BA6AB9">
            <w:pPr>
              <w:snapToGrid w:val="0"/>
              <w:spacing w:before="100"/>
              <w:jc w:val="center"/>
              <w:rPr>
                <w:b/>
                <w:bCs/>
                <w:szCs w:val="24"/>
              </w:rPr>
            </w:pPr>
            <w:r w:rsidRPr="00BA6AB9">
              <w:rPr>
                <w:b/>
                <w:bCs/>
                <w:szCs w:val="24"/>
              </w:rPr>
              <w:t>2015</w:t>
            </w:r>
          </w:p>
        </w:tc>
        <w:tc>
          <w:tcPr>
            <w:tcW w:w="613" w:type="pct"/>
            <w:shd w:val="clear" w:color="auto" w:fill="DEEAF6"/>
          </w:tcPr>
          <w:p w14:paraId="6578DF39" w14:textId="77777777" w:rsidR="003876A1" w:rsidRPr="00BA6AB9" w:rsidRDefault="003876A1" w:rsidP="00BA6AB9">
            <w:pPr>
              <w:snapToGrid w:val="0"/>
              <w:spacing w:before="100"/>
              <w:jc w:val="center"/>
              <w:rPr>
                <w:b/>
                <w:bCs/>
                <w:szCs w:val="24"/>
              </w:rPr>
            </w:pPr>
            <w:r w:rsidRPr="00BA6AB9">
              <w:rPr>
                <w:b/>
                <w:bCs/>
                <w:szCs w:val="24"/>
              </w:rPr>
              <w:t>2016</w:t>
            </w:r>
          </w:p>
        </w:tc>
        <w:tc>
          <w:tcPr>
            <w:tcW w:w="613" w:type="pct"/>
            <w:shd w:val="clear" w:color="auto" w:fill="DEEAF6"/>
          </w:tcPr>
          <w:p w14:paraId="691868AB" w14:textId="77777777" w:rsidR="003876A1" w:rsidRPr="00BA6AB9" w:rsidRDefault="003876A1" w:rsidP="00BA6AB9">
            <w:pPr>
              <w:snapToGrid w:val="0"/>
              <w:spacing w:before="100"/>
              <w:jc w:val="center"/>
              <w:rPr>
                <w:b/>
                <w:bCs/>
                <w:szCs w:val="24"/>
              </w:rPr>
            </w:pPr>
            <w:r w:rsidRPr="00BA6AB9">
              <w:rPr>
                <w:b/>
                <w:bCs/>
                <w:szCs w:val="24"/>
              </w:rPr>
              <w:t>2017</w:t>
            </w:r>
          </w:p>
        </w:tc>
        <w:tc>
          <w:tcPr>
            <w:tcW w:w="680" w:type="pct"/>
            <w:shd w:val="clear" w:color="auto" w:fill="DEEAF6"/>
          </w:tcPr>
          <w:p w14:paraId="68745597" w14:textId="77777777" w:rsidR="003876A1" w:rsidRPr="00BA6AB9" w:rsidRDefault="003876A1" w:rsidP="00BA6AB9">
            <w:pPr>
              <w:snapToGrid w:val="0"/>
              <w:spacing w:before="100"/>
              <w:jc w:val="center"/>
              <w:rPr>
                <w:b/>
                <w:bCs/>
                <w:szCs w:val="24"/>
              </w:rPr>
            </w:pPr>
            <w:r w:rsidRPr="00BA6AB9">
              <w:rPr>
                <w:b/>
                <w:bCs/>
                <w:szCs w:val="24"/>
              </w:rPr>
              <w:t>2018</w:t>
            </w:r>
          </w:p>
        </w:tc>
        <w:tc>
          <w:tcPr>
            <w:tcW w:w="679" w:type="pct"/>
            <w:shd w:val="clear" w:color="auto" w:fill="DEEAF6"/>
          </w:tcPr>
          <w:p w14:paraId="52046A28" w14:textId="77777777" w:rsidR="003876A1" w:rsidRPr="00BA6AB9" w:rsidRDefault="003876A1" w:rsidP="00BA6AB9">
            <w:pPr>
              <w:snapToGrid w:val="0"/>
              <w:spacing w:before="100"/>
              <w:jc w:val="center"/>
              <w:rPr>
                <w:b/>
                <w:bCs/>
                <w:szCs w:val="24"/>
              </w:rPr>
            </w:pPr>
            <w:r>
              <w:rPr>
                <w:b/>
                <w:bCs/>
                <w:szCs w:val="24"/>
              </w:rPr>
              <w:t>2019</w:t>
            </w:r>
          </w:p>
        </w:tc>
      </w:tr>
      <w:tr w:rsidR="003876A1" w:rsidRPr="00BA6AB9" w14:paraId="03B2B5E0" w14:textId="77777777" w:rsidTr="00CB659E">
        <w:trPr>
          <w:trHeight w:val="20"/>
        </w:trPr>
        <w:tc>
          <w:tcPr>
            <w:tcW w:w="1803" w:type="pct"/>
            <w:shd w:val="clear" w:color="auto" w:fill="auto"/>
            <w:tcMar>
              <w:left w:w="0" w:type="dxa"/>
              <w:right w:w="0" w:type="dxa"/>
            </w:tcMar>
          </w:tcPr>
          <w:p w14:paraId="79D6CA87" w14:textId="77777777" w:rsidR="003876A1" w:rsidRPr="00BA6AB9" w:rsidRDefault="003876A1" w:rsidP="00BA6AB9">
            <w:pPr>
              <w:snapToGrid w:val="0"/>
              <w:rPr>
                <w:szCs w:val="24"/>
              </w:rPr>
            </w:pPr>
            <w:r w:rsidRPr="00BA6AB9">
              <w:rPr>
                <w:szCs w:val="24"/>
              </w:rPr>
              <w:t>Ruhsatlı Tekne Sayısı</w:t>
            </w:r>
          </w:p>
        </w:tc>
        <w:tc>
          <w:tcPr>
            <w:tcW w:w="613" w:type="pct"/>
            <w:shd w:val="clear" w:color="auto" w:fill="auto"/>
            <w:tcMar>
              <w:left w:w="0" w:type="dxa"/>
              <w:right w:w="0" w:type="dxa"/>
            </w:tcMar>
          </w:tcPr>
          <w:p w14:paraId="40248D36" w14:textId="77777777" w:rsidR="003876A1" w:rsidRPr="00BA6AB9" w:rsidRDefault="003876A1" w:rsidP="00BA6AB9">
            <w:pPr>
              <w:snapToGrid w:val="0"/>
              <w:jc w:val="center"/>
              <w:rPr>
                <w:b/>
                <w:szCs w:val="24"/>
              </w:rPr>
            </w:pPr>
            <w:r w:rsidRPr="00BA6AB9">
              <w:rPr>
                <w:b/>
                <w:szCs w:val="24"/>
              </w:rPr>
              <w:t xml:space="preserve">33 </w:t>
            </w:r>
          </w:p>
        </w:tc>
        <w:tc>
          <w:tcPr>
            <w:tcW w:w="613" w:type="pct"/>
            <w:shd w:val="clear" w:color="auto" w:fill="auto"/>
            <w:tcMar>
              <w:left w:w="0" w:type="dxa"/>
              <w:right w:w="0" w:type="dxa"/>
            </w:tcMar>
          </w:tcPr>
          <w:p w14:paraId="554A274F" w14:textId="77777777" w:rsidR="003876A1" w:rsidRPr="00BA6AB9" w:rsidRDefault="003876A1" w:rsidP="00BA6AB9">
            <w:pPr>
              <w:snapToGrid w:val="0"/>
              <w:jc w:val="center"/>
              <w:rPr>
                <w:b/>
                <w:szCs w:val="24"/>
              </w:rPr>
            </w:pPr>
            <w:r w:rsidRPr="00BA6AB9">
              <w:rPr>
                <w:b/>
                <w:szCs w:val="24"/>
              </w:rPr>
              <w:t xml:space="preserve">33 </w:t>
            </w:r>
          </w:p>
        </w:tc>
        <w:tc>
          <w:tcPr>
            <w:tcW w:w="613" w:type="pct"/>
            <w:shd w:val="clear" w:color="auto" w:fill="auto"/>
            <w:tcMar>
              <w:left w:w="0" w:type="dxa"/>
              <w:right w:w="0" w:type="dxa"/>
            </w:tcMar>
          </w:tcPr>
          <w:p w14:paraId="18D2E19C" w14:textId="77777777" w:rsidR="003876A1" w:rsidRPr="00BA6AB9" w:rsidRDefault="003876A1" w:rsidP="00BA6AB9">
            <w:pPr>
              <w:snapToGrid w:val="0"/>
              <w:jc w:val="center"/>
              <w:rPr>
                <w:b/>
                <w:szCs w:val="24"/>
              </w:rPr>
            </w:pPr>
            <w:r w:rsidRPr="00BA6AB9">
              <w:rPr>
                <w:b/>
                <w:szCs w:val="24"/>
              </w:rPr>
              <w:t>-</w:t>
            </w:r>
          </w:p>
        </w:tc>
        <w:tc>
          <w:tcPr>
            <w:tcW w:w="680" w:type="pct"/>
            <w:shd w:val="clear" w:color="auto" w:fill="auto"/>
            <w:tcMar>
              <w:left w:w="0" w:type="dxa"/>
              <w:right w:w="0" w:type="dxa"/>
            </w:tcMar>
          </w:tcPr>
          <w:p w14:paraId="6D25E454" w14:textId="77777777" w:rsidR="003876A1" w:rsidRPr="00BA6AB9" w:rsidRDefault="003876A1" w:rsidP="00BA6AB9">
            <w:pPr>
              <w:snapToGrid w:val="0"/>
              <w:jc w:val="center"/>
              <w:rPr>
                <w:b/>
                <w:szCs w:val="24"/>
              </w:rPr>
            </w:pPr>
          </w:p>
        </w:tc>
        <w:tc>
          <w:tcPr>
            <w:tcW w:w="679" w:type="pct"/>
          </w:tcPr>
          <w:p w14:paraId="61B54F5E" w14:textId="77777777" w:rsidR="003876A1" w:rsidRPr="00BA6AB9" w:rsidRDefault="003876A1" w:rsidP="00BA6AB9">
            <w:pPr>
              <w:snapToGrid w:val="0"/>
              <w:jc w:val="center"/>
              <w:rPr>
                <w:b/>
                <w:szCs w:val="24"/>
              </w:rPr>
            </w:pPr>
            <w:r>
              <w:rPr>
                <w:b/>
                <w:szCs w:val="24"/>
              </w:rPr>
              <w:t>40</w:t>
            </w:r>
          </w:p>
        </w:tc>
      </w:tr>
      <w:tr w:rsidR="003876A1" w:rsidRPr="00BA6AB9" w14:paraId="3572AF27" w14:textId="77777777" w:rsidTr="00CB659E">
        <w:trPr>
          <w:trHeight w:val="20"/>
        </w:trPr>
        <w:tc>
          <w:tcPr>
            <w:tcW w:w="1803" w:type="pct"/>
            <w:shd w:val="clear" w:color="auto" w:fill="auto"/>
            <w:tcMar>
              <w:left w:w="0" w:type="dxa"/>
              <w:right w:w="0" w:type="dxa"/>
            </w:tcMar>
            <w:hideMark/>
          </w:tcPr>
          <w:p w14:paraId="79F7F4FD" w14:textId="77777777" w:rsidR="003876A1" w:rsidRPr="00BA6AB9" w:rsidRDefault="003876A1" w:rsidP="00BA6AB9">
            <w:pPr>
              <w:snapToGrid w:val="0"/>
              <w:rPr>
                <w:szCs w:val="24"/>
              </w:rPr>
            </w:pPr>
            <w:r w:rsidRPr="00BA6AB9">
              <w:rPr>
                <w:szCs w:val="24"/>
              </w:rPr>
              <w:t xml:space="preserve">Gerçek Kişi Ruhsatlı Avcı Sayısı </w:t>
            </w:r>
          </w:p>
        </w:tc>
        <w:tc>
          <w:tcPr>
            <w:tcW w:w="613" w:type="pct"/>
            <w:shd w:val="clear" w:color="auto" w:fill="auto"/>
            <w:tcMar>
              <w:left w:w="0" w:type="dxa"/>
              <w:right w:w="0" w:type="dxa"/>
            </w:tcMar>
            <w:hideMark/>
          </w:tcPr>
          <w:p w14:paraId="387E8AF7" w14:textId="77777777" w:rsidR="003876A1" w:rsidRPr="00BA6AB9" w:rsidRDefault="003876A1" w:rsidP="00BA6AB9">
            <w:pPr>
              <w:snapToGrid w:val="0"/>
              <w:jc w:val="center"/>
              <w:rPr>
                <w:b/>
                <w:szCs w:val="24"/>
              </w:rPr>
            </w:pPr>
            <w:r w:rsidRPr="00BA6AB9">
              <w:rPr>
                <w:b/>
                <w:szCs w:val="24"/>
              </w:rPr>
              <w:t xml:space="preserve">73 </w:t>
            </w:r>
          </w:p>
        </w:tc>
        <w:tc>
          <w:tcPr>
            <w:tcW w:w="613" w:type="pct"/>
            <w:shd w:val="clear" w:color="auto" w:fill="auto"/>
            <w:tcMar>
              <w:left w:w="0" w:type="dxa"/>
              <w:right w:w="0" w:type="dxa"/>
            </w:tcMar>
          </w:tcPr>
          <w:p w14:paraId="69A605B6" w14:textId="77777777" w:rsidR="003876A1" w:rsidRPr="00BA6AB9" w:rsidRDefault="003876A1" w:rsidP="00BA6AB9">
            <w:pPr>
              <w:snapToGrid w:val="0"/>
              <w:jc w:val="center"/>
              <w:rPr>
                <w:b/>
                <w:szCs w:val="24"/>
              </w:rPr>
            </w:pPr>
            <w:r w:rsidRPr="00BA6AB9">
              <w:rPr>
                <w:b/>
                <w:szCs w:val="24"/>
              </w:rPr>
              <w:t xml:space="preserve">73 </w:t>
            </w:r>
          </w:p>
        </w:tc>
        <w:tc>
          <w:tcPr>
            <w:tcW w:w="613" w:type="pct"/>
            <w:shd w:val="clear" w:color="auto" w:fill="auto"/>
            <w:tcMar>
              <w:left w:w="0" w:type="dxa"/>
              <w:right w:w="0" w:type="dxa"/>
            </w:tcMar>
          </w:tcPr>
          <w:p w14:paraId="21360B1C" w14:textId="77777777" w:rsidR="003876A1" w:rsidRPr="00BA6AB9" w:rsidRDefault="003876A1" w:rsidP="00BA6AB9">
            <w:pPr>
              <w:snapToGrid w:val="0"/>
              <w:jc w:val="center"/>
              <w:rPr>
                <w:b/>
                <w:szCs w:val="24"/>
              </w:rPr>
            </w:pPr>
            <w:r w:rsidRPr="00BA6AB9">
              <w:rPr>
                <w:b/>
                <w:szCs w:val="24"/>
              </w:rPr>
              <w:t>20</w:t>
            </w:r>
          </w:p>
        </w:tc>
        <w:tc>
          <w:tcPr>
            <w:tcW w:w="680" w:type="pct"/>
            <w:shd w:val="clear" w:color="auto" w:fill="auto"/>
            <w:tcMar>
              <w:left w:w="0" w:type="dxa"/>
              <w:right w:w="0" w:type="dxa"/>
            </w:tcMar>
          </w:tcPr>
          <w:p w14:paraId="3154EB8B" w14:textId="77777777" w:rsidR="003876A1" w:rsidRPr="00BA6AB9" w:rsidRDefault="003876A1" w:rsidP="00BA6AB9">
            <w:pPr>
              <w:snapToGrid w:val="0"/>
              <w:jc w:val="center"/>
              <w:rPr>
                <w:b/>
                <w:szCs w:val="24"/>
              </w:rPr>
            </w:pPr>
            <w:r w:rsidRPr="00BA6AB9">
              <w:rPr>
                <w:b/>
                <w:szCs w:val="24"/>
              </w:rPr>
              <w:t>20</w:t>
            </w:r>
          </w:p>
        </w:tc>
        <w:tc>
          <w:tcPr>
            <w:tcW w:w="679" w:type="pct"/>
          </w:tcPr>
          <w:p w14:paraId="21DCFA15" w14:textId="77777777" w:rsidR="003876A1" w:rsidRPr="00BA6AB9" w:rsidRDefault="003876A1" w:rsidP="00BA6AB9">
            <w:pPr>
              <w:snapToGrid w:val="0"/>
              <w:jc w:val="center"/>
              <w:rPr>
                <w:b/>
                <w:szCs w:val="24"/>
              </w:rPr>
            </w:pPr>
            <w:r>
              <w:rPr>
                <w:b/>
                <w:szCs w:val="24"/>
              </w:rPr>
              <w:t>117</w:t>
            </w:r>
          </w:p>
        </w:tc>
      </w:tr>
      <w:tr w:rsidR="003876A1" w:rsidRPr="00BA6AB9" w14:paraId="433A6F5C" w14:textId="77777777" w:rsidTr="00CB659E">
        <w:trPr>
          <w:trHeight w:val="20"/>
        </w:trPr>
        <w:tc>
          <w:tcPr>
            <w:tcW w:w="1803" w:type="pct"/>
            <w:shd w:val="clear" w:color="auto" w:fill="auto"/>
            <w:tcMar>
              <w:left w:w="0" w:type="dxa"/>
              <w:right w:w="0" w:type="dxa"/>
            </w:tcMar>
          </w:tcPr>
          <w:p w14:paraId="0BB63580" w14:textId="77777777" w:rsidR="003876A1" w:rsidRPr="00BA6AB9" w:rsidRDefault="003876A1" w:rsidP="00BA6AB9">
            <w:pPr>
              <w:snapToGrid w:val="0"/>
              <w:rPr>
                <w:szCs w:val="24"/>
              </w:rPr>
            </w:pPr>
            <w:r w:rsidRPr="00BA6AB9">
              <w:rPr>
                <w:szCs w:val="24"/>
              </w:rPr>
              <w:t>Belgeli Amatör Balıkçı Sayısı</w:t>
            </w:r>
          </w:p>
        </w:tc>
        <w:tc>
          <w:tcPr>
            <w:tcW w:w="613" w:type="pct"/>
            <w:shd w:val="clear" w:color="auto" w:fill="auto"/>
            <w:tcMar>
              <w:left w:w="0" w:type="dxa"/>
              <w:right w:w="0" w:type="dxa"/>
            </w:tcMar>
          </w:tcPr>
          <w:p w14:paraId="682F2A2B" w14:textId="77777777" w:rsidR="003876A1" w:rsidRPr="00BA6AB9" w:rsidRDefault="003876A1" w:rsidP="00BA6AB9">
            <w:pPr>
              <w:snapToGrid w:val="0"/>
              <w:ind w:right="-162"/>
              <w:rPr>
                <w:b/>
                <w:szCs w:val="24"/>
              </w:rPr>
            </w:pPr>
            <w:r w:rsidRPr="00BA6AB9">
              <w:rPr>
                <w:b/>
                <w:szCs w:val="24"/>
              </w:rPr>
              <w:t xml:space="preserve">     3.400 </w:t>
            </w:r>
          </w:p>
        </w:tc>
        <w:tc>
          <w:tcPr>
            <w:tcW w:w="613" w:type="pct"/>
            <w:shd w:val="clear" w:color="auto" w:fill="auto"/>
            <w:tcMar>
              <w:left w:w="0" w:type="dxa"/>
              <w:right w:w="0" w:type="dxa"/>
            </w:tcMar>
          </w:tcPr>
          <w:p w14:paraId="74719613" w14:textId="77777777" w:rsidR="003876A1" w:rsidRPr="00BA6AB9" w:rsidRDefault="003876A1" w:rsidP="00BA6AB9">
            <w:pPr>
              <w:snapToGrid w:val="0"/>
              <w:ind w:right="-162"/>
              <w:rPr>
                <w:b/>
                <w:szCs w:val="24"/>
              </w:rPr>
            </w:pPr>
            <w:r w:rsidRPr="00BA6AB9">
              <w:rPr>
                <w:b/>
                <w:szCs w:val="24"/>
              </w:rPr>
              <w:t xml:space="preserve">    3.748</w:t>
            </w:r>
          </w:p>
        </w:tc>
        <w:tc>
          <w:tcPr>
            <w:tcW w:w="613" w:type="pct"/>
            <w:shd w:val="clear" w:color="auto" w:fill="auto"/>
            <w:tcMar>
              <w:left w:w="0" w:type="dxa"/>
              <w:right w:w="0" w:type="dxa"/>
            </w:tcMar>
          </w:tcPr>
          <w:p w14:paraId="44974AAB" w14:textId="77777777" w:rsidR="003876A1" w:rsidRPr="00BA6AB9" w:rsidRDefault="003876A1" w:rsidP="00BA6AB9">
            <w:pPr>
              <w:snapToGrid w:val="0"/>
              <w:ind w:right="-162"/>
              <w:rPr>
                <w:b/>
                <w:szCs w:val="24"/>
              </w:rPr>
            </w:pPr>
            <w:r w:rsidRPr="00BA6AB9">
              <w:rPr>
                <w:b/>
                <w:bCs/>
                <w:szCs w:val="24"/>
              </w:rPr>
              <w:t xml:space="preserve">     3.637</w:t>
            </w:r>
          </w:p>
        </w:tc>
        <w:tc>
          <w:tcPr>
            <w:tcW w:w="680" w:type="pct"/>
            <w:shd w:val="clear" w:color="auto" w:fill="auto"/>
            <w:tcMar>
              <w:left w:w="0" w:type="dxa"/>
              <w:right w:w="0" w:type="dxa"/>
            </w:tcMar>
          </w:tcPr>
          <w:p w14:paraId="7B184E05" w14:textId="77777777" w:rsidR="003876A1" w:rsidRPr="00BA6AB9" w:rsidRDefault="003876A1" w:rsidP="00BA6AB9">
            <w:pPr>
              <w:snapToGrid w:val="0"/>
              <w:jc w:val="center"/>
              <w:rPr>
                <w:b/>
                <w:szCs w:val="24"/>
              </w:rPr>
            </w:pPr>
            <w:r w:rsidRPr="00BA6AB9">
              <w:rPr>
                <w:b/>
                <w:bCs/>
                <w:szCs w:val="24"/>
              </w:rPr>
              <w:t>2993</w:t>
            </w:r>
          </w:p>
        </w:tc>
        <w:tc>
          <w:tcPr>
            <w:tcW w:w="679" w:type="pct"/>
          </w:tcPr>
          <w:p w14:paraId="6E761617" w14:textId="77777777" w:rsidR="003876A1" w:rsidRPr="00BA6AB9" w:rsidRDefault="003876A1" w:rsidP="00CB659E">
            <w:pPr>
              <w:snapToGrid w:val="0"/>
              <w:jc w:val="center"/>
              <w:rPr>
                <w:b/>
                <w:bCs/>
                <w:szCs w:val="24"/>
              </w:rPr>
            </w:pPr>
            <w:r>
              <w:rPr>
                <w:b/>
                <w:bCs/>
                <w:szCs w:val="24"/>
              </w:rPr>
              <w:t>2001</w:t>
            </w:r>
          </w:p>
        </w:tc>
      </w:tr>
    </w:tbl>
    <w:p w14:paraId="33CEF1C4" w14:textId="77777777" w:rsidR="003876A1" w:rsidRPr="0072224F" w:rsidRDefault="003876A1" w:rsidP="001C24F3">
      <w:pPr>
        <w:spacing w:before="120" w:after="120"/>
        <w:ind w:firstLine="709"/>
        <w:rPr>
          <w:szCs w:val="24"/>
        </w:rPr>
      </w:pPr>
      <w:r w:rsidRPr="0072224F">
        <w:rPr>
          <w:szCs w:val="24"/>
        </w:rPr>
        <w:t xml:space="preserve">DSİ tarafından 2014 yılında gerçekleştirilen ve İl Müdürlüğümüze bildirilen 38 ton/yıl </w:t>
      </w:r>
      <w:r>
        <w:rPr>
          <w:szCs w:val="24"/>
        </w:rPr>
        <w:t xml:space="preserve">balık stoğunun dağılımı </w:t>
      </w:r>
      <w:r w:rsidRPr="0072224F">
        <w:rPr>
          <w:szCs w:val="24"/>
        </w:rPr>
        <w:t xml:space="preserve">aşağıdaki şekildedir. </w:t>
      </w:r>
      <w:r w:rsidRPr="0072224F">
        <w:rPr>
          <w:szCs w:val="24"/>
        </w:rPr>
        <w:tab/>
      </w:r>
    </w:p>
    <w:p w14:paraId="251DC1C6" w14:textId="77777777" w:rsidR="003876A1" w:rsidRPr="0072224F" w:rsidRDefault="003876A1" w:rsidP="001C24F3">
      <w:pPr>
        <w:ind w:firstLine="709"/>
        <w:rPr>
          <w:szCs w:val="24"/>
        </w:rPr>
      </w:pPr>
      <w:r w:rsidRPr="0072224F">
        <w:rPr>
          <w:szCs w:val="24"/>
        </w:rPr>
        <w:t>Pullu Sazan</w:t>
      </w:r>
      <w:r w:rsidRPr="0072224F">
        <w:rPr>
          <w:szCs w:val="24"/>
        </w:rPr>
        <w:tab/>
        <w:t>(</w:t>
      </w:r>
      <w:proofErr w:type="spellStart"/>
      <w:r w:rsidRPr="0072224F">
        <w:rPr>
          <w:szCs w:val="24"/>
        </w:rPr>
        <w:t>Cprinus</w:t>
      </w:r>
      <w:proofErr w:type="spellEnd"/>
      <w:r w:rsidRPr="0072224F">
        <w:rPr>
          <w:szCs w:val="24"/>
        </w:rPr>
        <w:t xml:space="preserve"> </w:t>
      </w:r>
      <w:proofErr w:type="spellStart"/>
      <w:r w:rsidRPr="0072224F">
        <w:rPr>
          <w:szCs w:val="24"/>
        </w:rPr>
        <w:t>carpio</w:t>
      </w:r>
      <w:proofErr w:type="spellEnd"/>
      <w:r w:rsidRPr="0072224F">
        <w:rPr>
          <w:szCs w:val="24"/>
        </w:rPr>
        <w:t>)</w:t>
      </w:r>
      <w:proofErr w:type="gramStart"/>
      <w:r w:rsidRPr="0072224F">
        <w:rPr>
          <w:szCs w:val="24"/>
        </w:rPr>
        <w:tab/>
        <w:t xml:space="preserve">  10.000</w:t>
      </w:r>
      <w:proofErr w:type="gramEnd"/>
      <w:r w:rsidRPr="0072224F">
        <w:rPr>
          <w:szCs w:val="24"/>
        </w:rPr>
        <w:t xml:space="preserve"> kg/yıl</w:t>
      </w:r>
    </w:p>
    <w:p w14:paraId="019F8D0B" w14:textId="77777777" w:rsidR="003876A1" w:rsidRPr="0072224F" w:rsidRDefault="003876A1" w:rsidP="001C24F3">
      <w:pPr>
        <w:ind w:firstLine="709"/>
        <w:rPr>
          <w:szCs w:val="24"/>
        </w:rPr>
      </w:pPr>
      <w:r w:rsidRPr="0072224F">
        <w:rPr>
          <w:szCs w:val="24"/>
        </w:rPr>
        <w:t>Tatlısu Kefali</w:t>
      </w:r>
      <w:r w:rsidRPr="0072224F">
        <w:rPr>
          <w:szCs w:val="24"/>
        </w:rPr>
        <w:tab/>
        <w:t>(</w:t>
      </w:r>
      <w:proofErr w:type="spellStart"/>
      <w:r w:rsidRPr="0072224F">
        <w:rPr>
          <w:szCs w:val="24"/>
        </w:rPr>
        <w:t>Squalius</w:t>
      </w:r>
      <w:proofErr w:type="spellEnd"/>
      <w:r w:rsidRPr="0072224F">
        <w:rPr>
          <w:szCs w:val="24"/>
        </w:rPr>
        <w:t xml:space="preserve"> </w:t>
      </w:r>
      <w:proofErr w:type="spellStart"/>
      <w:r w:rsidRPr="0072224F">
        <w:rPr>
          <w:szCs w:val="24"/>
        </w:rPr>
        <w:t>Cephalus</w:t>
      </w:r>
      <w:proofErr w:type="spellEnd"/>
      <w:r w:rsidRPr="0072224F">
        <w:rPr>
          <w:szCs w:val="24"/>
        </w:rPr>
        <w:t>)</w:t>
      </w:r>
      <w:r w:rsidRPr="0072224F">
        <w:rPr>
          <w:szCs w:val="24"/>
        </w:rPr>
        <w:tab/>
        <w:t xml:space="preserve">    4.000 kg/yıl</w:t>
      </w:r>
    </w:p>
    <w:p w14:paraId="60F296BE" w14:textId="77777777" w:rsidR="003876A1" w:rsidRPr="0072224F" w:rsidRDefault="003876A1" w:rsidP="001C24F3">
      <w:pPr>
        <w:ind w:firstLine="709"/>
        <w:rPr>
          <w:szCs w:val="24"/>
        </w:rPr>
      </w:pPr>
      <w:r w:rsidRPr="0072224F">
        <w:rPr>
          <w:szCs w:val="24"/>
        </w:rPr>
        <w:t>Havuz Balığı</w:t>
      </w:r>
      <w:r w:rsidRPr="0072224F">
        <w:rPr>
          <w:szCs w:val="24"/>
        </w:rPr>
        <w:tab/>
        <w:t>(</w:t>
      </w:r>
      <w:proofErr w:type="spellStart"/>
      <w:r w:rsidRPr="0072224F">
        <w:rPr>
          <w:szCs w:val="24"/>
        </w:rPr>
        <w:t>Carasius</w:t>
      </w:r>
      <w:proofErr w:type="spellEnd"/>
      <w:r w:rsidRPr="0072224F">
        <w:rPr>
          <w:szCs w:val="24"/>
        </w:rPr>
        <w:t xml:space="preserve"> sp.)</w:t>
      </w:r>
      <w:r w:rsidRPr="0072224F">
        <w:rPr>
          <w:szCs w:val="24"/>
        </w:rPr>
        <w:tab/>
      </w:r>
      <w:r w:rsidRPr="0072224F">
        <w:rPr>
          <w:szCs w:val="24"/>
        </w:rPr>
        <w:tab/>
        <w:t xml:space="preserve">    5.000 kg/yıl</w:t>
      </w:r>
      <w:r w:rsidRPr="0072224F">
        <w:rPr>
          <w:szCs w:val="24"/>
        </w:rPr>
        <w:tab/>
      </w:r>
    </w:p>
    <w:p w14:paraId="558DD642" w14:textId="77777777" w:rsidR="003876A1" w:rsidRPr="0072224F" w:rsidRDefault="003876A1" w:rsidP="001C24F3">
      <w:pPr>
        <w:ind w:firstLine="709"/>
        <w:rPr>
          <w:szCs w:val="24"/>
        </w:rPr>
      </w:pPr>
      <w:r w:rsidRPr="0072224F">
        <w:rPr>
          <w:szCs w:val="24"/>
        </w:rPr>
        <w:t>Turna</w:t>
      </w:r>
      <w:r w:rsidRPr="0072224F">
        <w:rPr>
          <w:szCs w:val="24"/>
        </w:rPr>
        <w:tab/>
      </w:r>
      <w:r w:rsidRPr="0072224F">
        <w:rPr>
          <w:szCs w:val="24"/>
        </w:rPr>
        <w:tab/>
        <w:t>(</w:t>
      </w:r>
      <w:proofErr w:type="spellStart"/>
      <w:r w:rsidRPr="0072224F">
        <w:rPr>
          <w:szCs w:val="24"/>
        </w:rPr>
        <w:t>Esox</w:t>
      </w:r>
      <w:proofErr w:type="spellEnd"/>
      <w:r w:rsidRPr="0072224F">
        <w:rPr>
          <w:szCs w:val="24"/>
        </w:rPr>
        <w:t xml:space="preserve"> </w:t>
      </w:r>
      <w:proofErr w:type="spellStart"/>
      <w:r w:rsidRPr="0072224F">
        <w:rPr>
          <w:szCs w:val="24"/>
        </w:rPr>
        <w:t>lucius</w:t>
      </w:r>
      <w:proofErr w:type="spellEnd"/>
      <w:r w:rsidRPr="0072224F">
        <w:rPr>
          <w:szCs w:val="24"/>
        </w:rPr>
        <w:t>)</w:t>
      </w:r>
      <w:r w:rsidRPr="0072224F">
        <w:rPr>
          <w:szCs w:val="24"/>
        </w:rPr>
        <w:tab/>
      </w:r>
      <w:r w:rsidRPr="0072224F">
        <w:rPr>
          <w:szCs w:val="24"/>
        </w:rPr>
        <w:tab/>
        <w:t xml:space="preserve">    9.000 kg/yıl</w:t>
      </w:r>
    </w:p>
    <w:p w14:paraId="3D61821C" w14:textId="77777777" w:rsidR="003876A1" w:rsidRPr="0072224F" w:rsidRDefault="003876A1" w:rsidP="001C24F3">
      <w:pPr>
        <w:ind w:firstLine="709"/>
        <w:rPr>
          <w:b/>
          <w:szCs w:val="24"/>
        </w:rPr>
      </w:pPr>
      <w:r w:rsidRPr="0072224F">
        <w:rPr>
          <w:szCs w:val="24"/>
        </w:rPr>
        <w:t xml:space="preserve">Kadife </w:t>
      </w:r>
      <w:r w:rsidRPr="0072224F">
        <w:rPr>
          <w:szCs w:val="24"/>
        </w:rPr>
        <w:tab/>
        <w:t>(</w:t>
      </w:r>
      <w:proofErr w:type="spellStart"/>
      <w:r w:rsidRPr="0072224F">
        <w:rPr>
          <w:szCs w:val="24"/>
        </w:rPr>
        <w:t>Tinca</w:t>
      </w:r>
      <w:proofErr w:type="spellEnd"/>
      <w:r w:rsidRPr="0072224F">
        <w:rPr>
          <w:szCs w:val="24"/>
        </w:rPr>
        <w:t xml:space="preserve"> </w:t>
      </w:r>
      <w:proofErr w:type="spellStart"/>
      <w:r w:rsidRPr="0072224F">
        <w:rPr>
          <w:szCs w:val="24"/>
        </w:rPr>
        <w:t>tinca</w:t>
      </w:r>
      <w:proofErr w:type="spellEnd"/>
      <w:r w:rsidRPr="0072224F">
        <w:rPr>
          <w:szCs w:val="24"/>
        </w:rPr>
        <w:t xml:space="preserve">) </w:t>
      </w:r>
      <w:r w:rsidRPr="0072224F">
        <w:rPr>
          <w:szCs w:val="24"/>
        </w:rPr>
        <w:tab/>
      </w:r>
      <w:proofErr w:type="gramStart"/>
      <w:r w:rsidRPr="0072224F">
        <w:rPr>
          <w:szCs w:val="24"/>
        </w:rPr>
        <w:tab/>
        <w:t xml:space="preserve">  10.000</w:t>
      </w:r>
      <w:proofErr w:type="gramEnd"/>
      <w:r w:rsidRPr="0072224F">
        <w:rPr>
          <w:szCs w:val="24"/>
        </w:rPr>
        <w:t xml:space="preserve"> kg/yıl  =  </w:t>
      </w:r>
      <w:r w:rsidRPr="0072224F">
        <w:rPr>
          <w:b/>
          <w:szCs w:val="24"/>
        </w:rPr>
        <w:t xml:space="preserve">  38.000 kg/yıl</w:t>
      </w:r>
      <w:r w:rsidRPr="0072224F">
        <w:rPr>
          <w:b/>
          <w:szCs w:val="24"/>
        </w:rPr>
        <w:tab/>
      </w:r>
    </w:p>
    <w:p w14:paraId="60C947BC" w14:textId="77777777" w:rsidR="003876A1" w:rsidRDefault="003876A1" w:rsidP="001C24F3">
      <w:pPr>
        <w:spacing w:after="120"/>
        <w:ind w:firstLine="709"/>
        <w:rPr>
          <w:b/>
          <w:szCs w:val="24"/>
        </w:rPr>
      </w:pPr>
    </w:p>
    <w:p w14:paraId="24D1CFCA" w14:textId="77777777" w:rsidR="003876A1" w:rsidRDefault="003876A1" w:rsidP="001C24F3">
      <w:pPr>
        <w:spacing w:after="120"/>
        <w:ind w:firstLine="709"/>
        <w:rPr>
          <w:b/>
          <w:szCs w:val="24"/>
        </w:rPr>
      </w:pPr>
    </w:p>
    <w:p w14:paraId="201D3FB8" w14:textId="77777777" w:rsidR="003876A1" w:rsidRPr="0072224F" w:rsidRDefault="003876A1" w:rsidP="001C24F3">
      <w:pPr>
        <w:spacing w:after="120"/>
        <w:ind w:firstLine="709"/>
        <w:rPr>
          <w:b/>
          <w:szCs w:val="24"/>
        </w:rPr>
      </w:pPr>
    </w:p>
    <w:p w14:paraId="1D222653" w14:textId="77777777" w:rsidR="003876A1" w:rsidRDefault="003876A1" w:rsidP="001C24F3">
      <w:pPr>
        <w:spacing w:after="120"/>
        <w:ind w:firstLine="709"/>
        <w:rPr>
          <w:szCs w:val="24"/>
        </w:rPr>
      </w:pPr>
      <w:r w:rsidRPr="0072224F">
        <w:rPr>
          <w:szCs w:val="24"/>
        </w:rPr>
        <w:t>19.08.2015</w:t>
      </w:r>
      <w:r>
        <w:rPr>
          <w:szCs w:val="24"/>
        </w:rPr>
        <w:t xml:space="preserve"> </w:t>
      </w:r>
      <w:r w:rsidRPr="0072224F">
        <w:rPr>
          <w:szCs w:val="24"/>
        </w:rPr>
        <w:t xml:space="preserve">tarihinde İl Müdürlüğümüz tarafından gerçekleştirilen ihale neticesinde, S.S. </w:t>
      </w:r>
      <w:proofErr w:type="spellStart"/>
      <w:r w:rsidRPr="0072224F">
        <w:rPr>
          <w:szCs w:val="24"/>
        </w:rPr>
        <w:t>Sundurlu</w:t>
      </w:r>
      <w:proofErr w:type="spellEnd"/>
      <w:r w:rsidRPr="0072224F">
        <w:rPr>
          <w:szCs w:val="24"/>
        </w:rPr>
        <w:t xml:space="preserve"> Su Ürünleri Kooperatifine 4 Yıl 6 ay 10 gün üzerinden kiraya verilmiştir.</w:t>
      </w:r>
      <w:r>
        <w:rPr>
          <w:szCs w:val="24"/>
        </w:rPr>
        <w:t xml:space="preserve"> </w:t>
      </w:r>
    </w:p>
    <w:p w14:paraId="422505A2" w14:textId="77777777" w:rsidR="003876A1" w:rsidRPr="0072224F" w:rsidRDefault="003876A1" w:rsidP="001C24F3">
      <w:pPr>
        <w:spacing w:after="120"/>
        <w:ind w:firstLine="709"/>
        <w:rPr>
          <w:szCs w:val="24"/>
        </w:rPr>
      </w:pPr>
      <w:r>
        <w:rPr>
          <w:szCs w:val="24"/>
        </w:rPr>
        <w:t xml:space="preserve">Müdürlüğümüzce 13.08.2018 tarihinde yapılan yeni stok tespiti neticesinde 100 ton/yıl sazan ve turna balığı üzerinden mevcut sözleşme güncellenmiştir. </w:t>
      </w:r>
    </w:p>
    <w:p w14:paraId="2155FCA2" w14:textId="77777777" w:rsidR="003876A1" w:rsidRDefault="003876A1" w:rsidP="001C24F3">
      <w:pPr>
        <w:spacing w:after="120"/>
        <w:ind w:firstLine="709"/>
        <w:rPr>
          <w:szCs w:val="24"/>
        </w:rPr>
      </w:pPr>
      <w:r w:rsidRPr="0072224F">
        <w:rPr>
          <w:szCs w:val="24"/>
        </w:rPr>
        <w:t xml:space="preserve">Denizli İli su ürünleri üretimini avcılık ve yetiştiricilik </w:t>
      </w:r>
      <w:r>
        <w:rPr>
          <w:szCs w:val="24"/>
        </w:rPr>
        <w:t>yoluyla üretimin</w:t>
      </w:r>
      <w:r w:rsidRPr="0072224F">
        <w:rPr>
          <w:szCs w:val="24"/>
        </w:rPr>
        <w:t xml:space="preserve"> 2014-201</w:t>
      </w:r>
      <w:r>
        <w:rPr>
          <w:szCs w:val="24"/>
        </w:rPr>
        <w:t>9 y</w:t>
      </w:r>
      <w:r w:rsidRPr="0072224F">
        <w:rPr>
          <w:szCs w:val="24"/>
        </w:rPr>
        <w:t>ılları arasındaki durum</w:t>
      </w:r>
      <w:r>
        <w:rPr>
          <w:szCs w:val="24"/>
        </w:rPr>
        <w:t>u</w:t>
      </w:r>
      <w:r w:rsidRPr="0072224F">
        <w:rPr>
          <w:szCs w:val="24"/>
        </w:rPr>
        <w:t xml:space="preserve"> aşağıdaki tabloda toplu olarak verilmeye çalışılmıştır. </w:t>
      </w:r>
    </w:p>
    <w:p w14:paraId="7AC99216" w14:textId="77777777" w:rsidR="003876A1" w:rsidRDefault="003876A1" w:rsidP="00696042">
      <w:pPr>
        <w:pStyle w:val="ResimYazs"/>
        <w:keepNext/>
      </w:pPr>
    </w:p>
    <w:tbl>
      <w:tblPr>
        <w:tblW w:w="4951" w:type="pct"/>
        <w:tblCellMar>
          <w:left w:w="0" w:type="dxa"/>
          <w:right w:w="0" w:type="dxa"/>
        </w:tblCellMar>
        <w:tblLook w:val="04A0" w:firstRow="1" w:lastRow="0" w:firstColumn="1" w:lastColumn="0" w:noHBand="0" w:noVBand="1"/>
      </w:tblPr>
      <w:tblGrid>
        <w:gridCol w:w="1143"/>
        <w:gridCol w:w="1173"/>
        <w:gridCol w:w="1284"/>
        <w:gridCol w:w="1093"/>
        <w:gridCol w:w="1093"/>
        <w:gridCol w:w="1093"/>
        <w:gridCol w:w="1097"/>
        <w:gridCol w:w="1547"/>
      </w:tblGrid>
      <w:tr w:rsidR="003876A1" w:rsidRPr="00696042" w14:paraId="13AE594A" w14:textId="77777777" w:rsidTr="00CB659E">
        <w:trPr>
          <w:divId w:val="1416434616"/>
          <w:trHeight w:val="724"/>
        </w:trPr>
        <w:tc>
          <w:tcPr>
            <w:tcW w:w="600" w:type="pct"/>
            <w:vMerge w:val="restart"/>
            <w:tcBorders>
              <w:top w:val="single" w:sz="8" w:space="0" w:color="0070C0"/>
              <w:left w:val="single" w:sz="8" w:space="0" w:color="0070C0"/>
              <w:bottom w:val="nil"/>
              <w:right w:val="single" w:sz="8" w:space="0" w:color="0070C0"/>
            </w:tcBorders>
            <w:shd w:val="clear" w:color="000000" w:fill="DEEAF6"/>
            <w:tcMar>
              <w:top w:w="15" w:type="dxa"/>
              <w:left w:w="15" w:type="dxa"/>
              <w:bottom w:w="0" w:type="dxa"/>
              <w:right w:w="15" w:type="dxa"/>
            </w:tcMar>
            <w:vAlign w:val="center"/>
            <w:hideMark/>
          </w:tcPr>
          <w:p w14:paraId="21F661E3" w14:textId="77777777" w:rsidR="003876A1" w:rsidRPr="00696042" w:rsidRDefault="003876A1" w:rsidP="00696042">
            <w:pPr>
              <w:jc w:val="center"/>
              <w:rPr>
                <w:b/>
                <w:bCs/>
                <w:color w:val="000000"/>
                <w:szCs w:val="24"/>
              </w:rPr>
            </w:pPr>
            <w:r w:rsidRPr="00696042">
              <w:rPr>
                <w:b/>
                <w:bCs/>
                <w:color w:val="000000"/>
                <w:szCs w:val="24"/>
              </w:rPr>
              <w:t>YILLAR</w:t>
            </w:r>
          </w:p>
        </w:tc>
        <w:tc>
          <w:tcPr>
            <w:tcW w:w="1290" w:type="pct"/>
            <w:gridSpan w:val="2"/>
            <w:tcBorders>
              <w:top w:val="single" w:sz="8" w:space="0" w:color="0070C0"/>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14:paraId="0415F9BD" w14:textId="77777777" w:rsidR="003876A1" w:rsidRPr="00696042" w:rsidRDefault="003876A1" w:rsidP="00696042">
            <w:pPr>
              <w:jc w:val="center"/>
              <w:rPr>
                <w:b/>
                <w:bCs/>
                <w:color w:val="000000"/>
                <w:szCs w:val="24"/>
              </w:rPr>
            </w:pPr>
            <w:r w:rsidRPr="00696042">
              <w:rPr>
                <w:b/>
                <w:bCs/>
                <w:color w:val="000000"/>
                <w:szCs w:val="24"/>
              </w:rPr>
              <w:t xml:space="preserve">YETİŞTİRİCİLİK </w:t>
            </w:r>
          </w:p>
        </w:tc>
        <w:tc>
          <w:tcPr>
            <w:tcW w:w="2298" w:type="pct"/>
            <w:gridSpan w:val="4"/>
            <w:tcBorders>
              <w:top w:val="single" w:sz="8" w:space="0" w:color="0070C0"/>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14:paraId="5A1A8AF2" w14:textId="77777777" w:rsidR="003876A1" w:rsidRPr="00696042" w:rsidRDefault="003876A1" w:rsidP="00696042">
            <w:pPr>
              <w:jc w:val="center"/>
              <w:rPr>
                <w:b/>
                <w:bCs/>
                <w:color w:val="000000"/>
                <w:szCs w:val="24"/>
              </w:rPr>
            </w:pPr>
            <w:r w:rsidRPr="00696042">
              <w:rPr>
                <w:b/>
                <w:bCs/>
                <w:color w:val="000000"/>
                <w:szCs w:val="24"/>
              </w:rPr>
              <w:t xml:space="preserve">AVCILIK </w:t>
            </w:r>
          </w:p>
        </w:tc>
        <w:tc>
          <w:tcPr>
            <w:tcW w:w="812" w:type="pct"/>
            <w:vMerge w:val="restart"/>
            <w:tcBorders>
              <w:top w:val="single" w:sz="8" w:space="0" w:color="0070C0"/>
              <w:left w:val="single" w:sz="8" w:space="0" w:color="0070C0"/>
              <w:bottom w:val="nil"/>
              <w:right w:val="single" w:sz="8" w:space="0" w:color="0070C0"/>
            </w:tcBorders>
            <w:shd w:val="clear" w:color="000000" w:fill="DEEAF6"/>
            <w:tcMar>
              <w:top w:w="15" w:type="dxa"/>
              <w:left w:w="15" w:type="dxa"/>
              <w:bottom w:w="0" w:type="dxa"/>
              <w:right w:w="15" w:type="dxa"/>
            </w:tcMar>
            <w:vAlign w:val="center"/>
            <w:hideMark/>
          </w:tcPr>
          <w:p w14:paraId="47514419" w14:textId="77777777" w:rsidR="003876A1" w:rsidRPr="00696042" w:rsidRDefault="003876A1" w:rsidP="00696042">
            <w:pPr>
              <w:jc w:val="center"/>
              <w:rPr>
                <w:b/>
                <w:bCs/>
                <w:color w:val="000000"/>
                <w:szCs w:val="24"/>
              </w:rPr>
            </w:pPr>
            <w:r w:rsidRPr="00696042">
              <w:rPr>
                <w:b/>
                <w:bCs/>
                <w:color w:val="000000"/>
                <w:szCs w:val="24"/>
              </w:rPr>
              <w:t xml:space="preserve">GENEL TOPLAM </w:t>
            </w:r>
          </w:p>
        </w:tc>
      </w:tr>
      <w:tr w:rsidR="003876A1" w:rsidRPr="00696042" w14:paraId="4C41A222" w14:textId="77777777" w:rsidTr="00CB659E">
        <w:trPr>
          <w:divId w:val="1416434616"/>
          <w:trHeight w:val="361"/>
        </w:trPr>
        <w:tc>
          <w:tcPr>
            <w:tcW w:w="600" w:type="pct"/>
            <w:vMerge/>
            <w:tcBorders>
              <w:top w:val="single" w:sz="8" w:space="0" w:color="0070C0"/>
              <w:left w:val="single" w:sz="8" w:space="0" w:color="0070C0"/>
              <w:bottom w:val="nil"/>
              <w:right w:val="single" w:sz="8" w:space="0" w:color="0070C0"/>
            </w:tcBorders>
            <w:vAlign w:val="center"/>
            <w:hideMark/>
          </w:tcPr>
          <w:p w14:paraId="22A41612" w14:textId="77777777" w:rsidR="003876A1" w:rsidRPr="00696042" w:rsidRDefault="003876A1" w:rsidP="00696042">
            <w:pPr>
              <w:jc w:val="left"/>
              <w:rPr>
                <w:b/>
                <w:bCs/>
                <w:color w:val="000000"/>
                <w:szCs w:val="24"/>
              </w:rPr>
            </w:pPr>
          </w:p>
        </w:tc>
        <w:tc>
          <w:tcPr>
            <w:tcW w:w="616"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14:paraId="0BEF6E22" w14:textId="77777777" w:rsidR="003876A1" w:rsidRPr="00696042" w:rsidRDefault="003876A1" w:rsidP="00696042">
            <w:pPr>
              <w:jc w:val="center"/>
              <w:rPr>
                <w:b/>
                <w:bCs/>
                <w:color w:val="000000"/>
                <w:szCs w:val="24"/>
              </w:rPr>
            </w:pPr>
            <w:r w:rsidRPr="00696042">
              <w:rPr>
                <w:b/>
                <w:bCs/>
                <w:color w:val="000000"/>
                <w:szCs w:val="24"/>
              </w:rPr>
              <w:t>Alabalık</w:t>
            </w:r>
          </w:p>
        </w:tc>
        <w:tc>
          <w:tcPr>
            <w:tcW w:w="674"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14:paraId="7B60CDAA" w14:textId="77777777" w:rsidR="003876A1" w:rsidRPr="00696042" w:rsidRDefault="003876A1" w:rsidP="00696042">
            <w:pPr>
              <w:jc w:val="center"/>
              <w:rPr>
                <w:b/>
                <w:bCs/>
                <w:color w:val="000000"/>
                <w:szCs w:val="24"/>
              </w:rPr>
            </w:pPr>
            <w:r w:rsidRPr="00696042">
              <w:rPr>
                <w:b/>
                <w:bCs/>
                <w:color w:val="000000"/>
                <w:szCs w:val="24"/>
              </w:rPr>
              <w:t>TOPLAM</w:t>
            </w:r>
          </w:p>
        </w:tc>
        <w:tc>
          <w:tcPr>
            <w:tcW w:w="574"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14:paraId="4BBEDF41" w14:textId="77777777" w:rsidR="003876A1" w:rsidRPr="00696042" w:rsidRDefault="003876A1" w:rsidP="00696042">
            <w:pPr>
              <w:jc w:val="center"/>
              <w:rPr>
                <w:b/>
                <w:bCs/>
                <w:color w:val="000000"/>
                <w:szCs w:val="24"/>
              </w:rPr>
            </w:pPr>
            <w:r w:rsidRPr="00696042">
              <w:rPr>
                <w:b/>
                <w:bCs/>
                <w:color w:val="000000"/>
                <w:szCs w:val="24"/>
              </w:rPr>
              <w:t>Sazan</w:t>
            </w:r>
          </w:p>
        </w:tc>
        <w:tc>
          <w:tcPr>
            <w:tcW w:w="574"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14:paraId="74879B0D" w14:textId="77777777" w:rsidR="003876A1" w:rsidRPr="00696042" w:rsidRDefault="003876A1" w:rsidP="00696042">
            <w:pPr>
              <w:jc w:val="center"/>
              <w:rPr>
                <w:b/>
                <w:bCs/>
                <w:color w:val="000000"/>
                <w:szCs w:val="24"/>
              </w:rPr>
            </w:pPr>
            <w:r w:rsidRPr="00696042">
              <w:rPr>
                <w:b/>
                <w:bCs/>
                <w:color w:val="000000"/>
                <w:szCs w:val="24"/>
              </w:rPr>
              <w:t>Turna</w:t>
            </w:r>
          </w:p>
        </w:tc>
        <w:tc>
          <w:tcPr>
            <w:tcW w:w="574"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14:paraId="115424C8" w14:textId="77777777" w:rsidR="003876A1" w:rsidRPr="00696042" w:rsidRDefault="003876A1" w:rsidP="00696042">
            <w:pPr>
              <w:jc w:val="center"/>
              <w:rPr>
                <w:b/>
                <w:bCs/>
                <w:color w:val="000000"/>
                <w:szCs w:val="24"/>
              </w:rPr>
            </w:pPr>
            <w:r w:rsidRPr="00696042">
              <w:rPr>
                <w:b/>
                <w:bCs/>
                <w:color w:val="000000"/>
                <w:szCs w:val="24"/>
              </w:rPr>
              <w:t>Diğer</w:t>
            </w:r>
          </w:p>
        </w:tc>
        <w:tc>
          <w:tcPr>
            <w:tcW w:w="576"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14:paraId="6413C53A" w14:textId="77777777" w:rsidR="003876A1" w:rsidRPr="00696042" w:rsidRDefault="003876A1" w:rsidP="00696042">
            <w:pPr>
              <w:jc w:val="center"/>
              <w:rPr>
                <w:b/>
                <w:bCs/>
                <w:color w:val="000000"/>
                <w:szCs w:val="24"/>
              </w:rPr>
            </w:pPr>
            <w:r w:rsidRPr="00696042">
              <w:rPr>
                <w:b/>
                <w:bCs/>
                <w:color w:val="000000"/>
                <w:szCs w:val="24"/>
              </w:rPr>
              <w:t>TOPLAM</w:t>
            </w:r>
          </w:p>
        </w:tc>
        <w:tc>
          <w:tcPr>
            <w:tcW w:w="812" w:type="pct"/>
            <w:vMerge/>
            <w:tcBorders>
              <w:top w:val="single" w:sz="8" w:space="0" w:color="0070C0"/>
              <w:left w:val="single" w:sz="8" w:space="0" w:color="0070C0"/>
              <w:bottom w:val="nil"/>
              <w:right w:val="single" w:sz="8" w:space="0" w:color="0070C0"/>
            </w:tcBorders>
            <w:vAlign w:val="center"/>
            <w:hideMark/>
          </w:tcPr>
          <w:p w14:paraId="6582213A" w14:textId="77777777" w:rsidR="003876A1" w:rsidRPr="00696042" w:rsidRDefault="003876A1" w:rsidP="00696042">
            <w:pPr>
              <w:jc w:val="left"/>
              <w:rPr>
                <w:b/>
                <w:bCs/>
                <w:color w:val="000000"/>
                <w:szCs w:val="24"/>
              </w:rPr>
            </w:pPr>
          </w:p>
        </w:tc>
      </w:tr>
      <w:tr w:rsidR="003876A1" w:rsidRPr="00696042" w14:paraId="06B84F15" w14:textId="77777777" w:rsidTr="00CB659E">
        <w:trPr>
          <w:divId w:val="1416434616"/>
          <w:trHeight w:val="379"/>
        </w:trPr>
        <w:tc>
          <w:tcPr>
            <w:tcW w:w="600" w:type="pct"/>
            <w:tcBorders>
              <w:top w:val="nil"/>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0CF5DA0E" w14:textId="77777777" w:rsidR="003876A1" w:rsidRPr="00696042" w:rsidRDefault="003876A1" w:rsidP="00696042">
            <w:pPr>
              <w:jc w:val="center"/>
              <w:rPr>
                <w:b/>
                <w:bCs/>
                <w:color w:val="000000"/>
                <w:szCs w:val="24"/>
              </w:rPr>
            </w:pPr>
            <w:r w:rsidRPr="00696042">
              <w:rPr>
                <w:b/>
                <w:bCs/>
                <w:color w:val="000000"/>
                <w:szCs w:val="24"/>
              </w:rPr>
              <w:t>2014</w:t>
            </w:r>
          </w:p>
        </w:tc>
        <w:tc>
          <w:tcPr>
            <w:tcW w:w="61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4EBB0D8C" w14:textId="77777777" w:rsidR="003876A1" w:rsidRPr="00696042" w:rsidRDefault="003876A1" w:rsidP="00696042">
            <w:pPr>
              <w:jc w:val="right"/>
              <w:rPr>
                <w:color w:val="000000"/>
                <w:szCs w:val="24"/>
              </w:rPr>
            </w:pPr>
            <w:r w:rsidRPr="00696042">
              <w:rPr>
                <w:bCs/>
                <w:color w:val="000000"/>
                <w:szCs w:val="24"/>
              </w:rPr>
              <w:t>3.650.000</w:t>
            </w:r>
          </w:p>
        </w:tc>
        <w:tc>
          <w:tcPr>
            <w:tcW w:w="6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7903921E" w14:textId="77777777" w:rsidR="003876A1" w:rsidRPr="00696042" w:rsidRDefault="003876A1" w:rsidP="00696042">
            <w:pPr>
              <w:jc w:val="right"/>
              <w:rPr>
                <w:b/>
                <w:bCs/>
                <w:color w:val="000000"/>
                <w:szCs w:val="24"/>
              </w:rPr>
            </w:pPr>
            <w:r w:rsidRPr="00696042">
              <w:rPr>
                <w:b/>
                <w:bCs/>
                <w:color w:val="000000"/>
                <w:szCs w:val="24"/>
              </w:rPr>
              <w:t>3.650.000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19097612" w14:textId="77777777" w:rsidR="003876A1" w:rsidRPr="00696042" w:rsidRDefault="003876A1" w:rsidP="00696042">
            <w:pPr>
              <w:jc w:val="right"/>
              <w:rPr>
                <w:color w:val="000000"/>
                <w:szCs w:val="24"/>
              </w:rPr>
            </w:pPr>
            <w:r w:rsidRPr="00696042">
              <w:rPr>
                <w:bCs/>
                <w:color w:val="000000"/>
                <w:szCs w:val="24"/>
              </w:rPr>
              <w:t>3.970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1B035D0B" w14:textId="77777777" w:rsidR="003876A1" w:rsidRPr="00696042" w:rsidRDefault="003876A1" w:rsidP="00696042">
            <w:pPr>
              <w:jc w:val="right"/>
              <w:rPr>
                <w:color w:val="000000"/>
                <w:szCs w:val="24"/>
              </w:rPr>
            </w:pPr>
            <w:r w:rsidRPr="00696042">
              <w:rPr>
                <w:bCs/>
                <w:color w:val="000000"/>
                <w:szCs w:val="24"/>
              </w:rPr>
              <w:t>2.105</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6B1533EE" w14:textId="77777777" w:rsidR="003876A1" w:rsidRPr="00696042" w:rsidRDefault="003876A1" w:rsidP="00696042">
            <w:pPr>
              <w:jc w:val="right"/>
              <w:rPr>
                <w:color w:val="000000"/>
                <w:szCs w:val="24"/>
              </w:rPr>
            </w:pPr>
            <w:r w:rsidRPr="00696042">
              <w:rPr>
                <w:bCs/>
                <w:color w:val="000000"/>
                <w:szCs w:val="24"/>
              </w:rPr>
              <w:t>3.490</w:t>
            </w:r>
          </w:p>
        </w:tc>
        <w:tc>
          <w:tcPr>
            <w:tcW w:w="57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27760F7F" w14:textId="77777777" w:rsidR="003876A1" w:rsidRPr="00696042" w:rsidRDefault="003876A1" w:rsidP="00696042">
            <w:pPr>
              <w:jc w:val="right"/>
              <w:rPr>
                <w:b/>
                <w:bCs/>
                <w:color w:val="000000"/>
                <w:szCs w:val="24"/>
              </w:rPr>
            </w:pPr>
            <w:r w:rsidRPr="00696042">
              <w:rPr>
                <w:b/>
                <w:bCs/>
                <w:color w:val="000000"/>
                <w:szCs w:val="24"/>
              </w:rPr>
              <w:t>9.565</w:t>
            </w:r>
          </w:p>
        </w:tc>
        <w:tc>
          <w:tcPr>
            <w:tcW w:w="812"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773D5379" w14:textId="77777777" w:rsidR="003876A1" w:rsidRPr="00696042" w:rsidRDefault="003876A1" w:rsidP="00696042">
            <w:pPr>
              <w:jc w:val="right"/>
              <w:rPr>
                <w:b/>
                <w:bCs/>
                <w:color w:val="000000"/>
                <w:szCs w:val="24"/>
              </w:rPr>
            </w:pPr>
            <w:r w:rsidRPr="00696042">
              <w:rPr>
                <w:b/>
                <w:bCs/>
                <w:color w:val="000000"/>
                <w:szCs w:val="24"/>
              </w:rPr>
              <w:t>3.659.565</w:t>
            </w:r>
          </w:p>
        </w:tc>
      </w:tr>
      <w:tr w:rsidR="003876A1" w:rsidRPr="00696042" w14:paraId="24281EA2" w14:textId="77777777" w:rsidTr="00CB659E">
        <w:trPr>
          <w:divId w:val="1416434616"/>
          <w:trHeight w:val="379"/>
        </w:trPr>
        <w:tc>
          <w:tcPr>
            <w:tcW w:w="600" w:type="pct"/>
            <w:tcBorders>
              <w:top w:val="nil"/>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67BE917F" w14:textId="77777777" w:rsidR="003876A1" w:rsidRPr="00696042" w:rsidRDefault="003876A1" w:rsidP="00696042">
            <w:pPr>
              <w:jc w:val="center"/>
              <w:rPr>
                <w:b/>
                <w:bCs/>
                <w:color w:val="000000"/>
                <w:szCs w:val="24"/>
              </w:rPr>
            </w:pPr>
            <w:r w:rsidRPr="00696042">
              <w:rPr>
                <w:b/>
                <w:bCs/>
                <w:color w:val="000000"/>
                <w:szCs w:val="24"/>
              </w:rPr>
              <w:t>2015</w:t>
            </w:r>
          </w:p>
        </w:tc>
        <w:tc>
          <w:tcPr>
            <w:tcW w:w="61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14E0B02C" w14:textId="77777777" w:rsidR="003876A1" w:rsidRPr="00696042" w:rsidRDefault="003876A1" w:rsidP="00696042">
            <w:pPr>
              <w:jc w:val="right"/>
              <w:rPr>
                <w:color w:val="000000"/>
                <w:szCs w:val="24"/>
              </w:rPr>
            </w:pPr>
            <w:r w:rsidRPr="00696042">
              <w:rPr>
                <w:bCs/>
                <w:color w:val="000000"/>
                <w:szCs w:val="24"/>
              </w:rPr>
              <w:t>3.640.000</w:t>
            </w:r>
          </w:p>
        </w:tc>
        <w:tc>
          <w:tcPr>
            <w:tcW w:w="6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0AD34534" w14:textId="77777777" w:rsidR="003876A1" w:rsidRPr="00696042" w:rsidRDefault="003876A1" w:rsidP="00696042">
            <w:pPr>
              <w:jc w:val="right"/>
              <w:rPr>
                <w:b/>
                <w:bCs/>
                <w:color w:val="000000"/>
                <w:szCs w:val="24"/>
              </w:rPr>
            </w:pPr>
            <w:r w:rsidRPr="00696042">
              <w:rPr>
                <w:b/>
                <w:bCs/>
                <w:color w:val="000000"/>
                <w:szCs w:val="24"/>
              </w:rPr>
              <w:t>3.640.000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66129EBA" w14:textId="77777777" w:rsidR="003876A1" w:rsidRPr="00696042" w:rsidRDefault="003876A1" w:rsidP="00696042">
            <w:pPr>
              <w:jc w:val="right"/>
              <w:rPr>
                <w:color w:val="000000"/>
                <w:szCs w:val="24"/>
              </w:rPr>
            </w:pPr>
            <w:r w:rsidRPr="00696042">
              <w:rPr>
                <w:bCs/>
                <w:color w:val="000000"/>
                <w:szCs w:val="24"/>
              </w:rPr>
              <w:t>4.860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7360204E" w14:textId="77777777" w:rsidR="003876A1" w:rsidRPr="00696042" w:rsidRDefault="003876A1" w:rsidP="00696042">
            <w:pPr>
              <w:jc w:val="right"/>
              <w:rPr>
                <w:color w:val="000000"/>
                <w:szCs w:val="24"/>
              </w:rPr>
            </w:pPr>
            <w:r w:rsidRPr="00696042">
              <w:rPr>
                <w:bCs/>
                <w:color w:val="000000"/>
                <w:szCs w:val="24"/>
              </w:rPr>
              <w:t>4.020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49C44F44" w14:textId="77777777" w:rsidR="003876A1" w:rsidRPr="00696042" w:rsidRDefault="003876A1" w:rsidP="00696042">
            <w:pPr>
              <w:jc w:val="right"/>
              <w:rPr>
                <w:color w:val="000000"/>
                <w:szCs w:val="24"/>
              </w:rPr>
            </w:pPr>
            <w:r w:rsidRPr="00696042">
              <w:rPr>
                <w:bCs/>
                <w:color w:val="000000"/>
                <w:szCs w:val="24"/>
              </w:rPr>
              <w:t>1.920</w:t>
            </w:r>
          </w:p>
        </w:tc>
        <w:tc>
          <w:tcPr>
            <w:tcW w:w="57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0B21B228" w14:textId="77777777" w:rsidR="003876A1" w:rsidRPr="00696042" w:rsidRDefault="003876A1" w:rsidP="00696042">
            <w:pPr>
              <w:jc w:val="right"/>
              <w:rPr>
                <w:b/>
                <w:bCs/>
                <w:color w:val="000000"/>
                <w:szCs w:val="24"/>
              </w:rPr>
            </w:pPr>
            <w:r w:rsidRPr="00696042">
              <w:rPr>
                <w:b/>
                <w:bCs/>
                <w:color w:val="000000"/>
                <w:szCs w:val="24"/>
              </w:rPr>
              <w:t>10.800</w:t>
            </w:r>
          </w:p>
        </w:tc>
        <w:tc>
          <w:tcPr>
            <w:tcW w:w="812"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26BC62D4" w14:textId="77777777" w:rsidR="003876A1" w:rsidRPr="00696042" w:rsidRDefault="003876A1" w:rsidP="00696042">
            <w:pPr>
              <w:jc w:val="right"/>
              <w:rPr>
                <w:b/>
                <w:bCs/>
                <w:color w:val="000000"/>
                <w:szCs w:val="24"/>
              </w:rPr>
            </w:pPr>
            <w:r w:rsidRPr="00696042">
              <w:rPr>
                <w:b/>
                <w:bCs/>
                <w:color w:val="000000"/>
                <w:szCs w:val="24"/>
              </w:rPr>
              <w:t>3.650.800</w:t>
            </w:r>
          </w:p>
        </w:tc>
      </w:tr>
      <w:tr w:rsidR="003876A1" w:rsidRPr="00696042" w14:paraId="09AB9138" w14:textId="77777777" w:rsidTr="00CB659E">
        <w:trPr>
          <w:divId w:val="1416434616"/>
          <w:trHeight w:val="379"/>
        </w:trPr>
        <w:tc>
          <w:tcPr>
            <w:tcW w:w="600" w:type="pct"/>
            <w:tcBorders>
              <w:top w:val="nil"/>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322BE87F" w14:textId="77777777" w:rsidR="003876A1" w:rsidRPr="00696042" w:rsidRDefault="003876A1" w:rsidP="00696042">
            <w:pPr>
              <w:jc w:val="center"/>
              <w:rPr>
                <w:b/>
                <w:bCs/>
                <w:color w:val="000000"/>
                <w:szCs w:val="24"/>
              </w:rPr>
            </w:pPr>
            <w:r w:rsidRPr="00696042">
              <w:rPr>
                <w:b/>
                <w:bCs/>
                <w:color w:val="000000"/>
                <w:szCs w:val="24"/>
              </w:rPr>
              <w:t>2016</w:t>
            </w:r>
          </w:p>
        </w:tc>
        <w:tc>
          <w:tcPr>
            <w:tcW w:w="61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59831A17" w14:textId="77777777" w:rsidR="003876A1" w:rsidRPr="00696042" w:rsidRDefault="003876A1" w:rsidP="00696042">
            <w:pPr>
              <w:jc w:val="right"/>
              <w:rPr>
                <w:color w:val="000000"/>
                <w:szCs w:val="24"/>
              </w:rPr>
            </w:pPr>
            <w:r w:rsidRPr="00696042">
              <w:rPr>
                <w:bCs/>
                <w:color w:val="000000"/>
                <w:szCs w:val="24"/>
              </w:rPr>
              <w:t>3.600.000</w:t>
            </w:r>
          </w:p>
        </w:tc>
        <w:tc>
          <w:tcPr>
            <w:tcW w:w="6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158CC8EA" w14:textId="77777777" w:rsidR="003876A1" w:rsidRPr="00696042" w:rsidRDefault="003876A1" w:rsidP="00696042">
            <w:pPr>
              <w:jc w:val="right"/>
              <w:rPr>
                <w:b/>
                <w:bCs/>
                <w:color w:val="000000"/>
                <w:szCs w:val="24"/>
              </w:rPr>
            </w:pPr>
            <w:r w:rsidRPr="00696042">
              <w:rPr>
                <w:b/>
                <w:bCs/>
                <w:color w:val="000000"/>
                <w:szCs w:val="24"/>
              </w:rPr>
              <w:t>3.600.000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55046357" w14:textId="77777777" w:rsidR="003876A1" w:rsidRPr="00696042" w:rsidRDefault="003876A1" w:rsidP="00696042">
            <w:pPr>
              <w:jc w:val="right"/>
              <w:rPr>
                <w:color w:val="000000"/>
                <w:szCs w:val="24"/>
              </w:rPr>
            </w:pPr>
            <w:r w:rsidRPr="00696042">
              <w:rPr>
                <w:bCs/>
                <w:color w:val="000000"/>
                <w:szCs w:val="24"/>
              </w:rPr>
              <w:t>5.130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2463F280" w14:textId="77777777" w:rsidR="003876A1" w:rsidRPr="00696042" w:rsidRDefault="003876A1" w:rsidP="00696042">
            <w:pPr>
              <w:jc w:val="right"/>
              <w:rPr>
                <w:color w:val="000000"/>
                <w:szCs w:val="24"/>
              </w:rPr>
            </w:pPr>
            <w:r w:rsidRPr="00696042">
              <w:rPr>
                <w:bCs/>
                <w:color w:val="000000"/>
                <w:szCs w:val="24"/>
              </w:rPr>
              <w:t>3.690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295ACF93" w14:textId="77777777" w:rsidR="003876A1" w:rsidRPr="00696042" w:rsidRDefault="003876A1" w:rsidP="00696042">
            <w:pPr>
              <w:jc w:val="right"/>
              <w:rPr>
                <w:color w:val="000000"/>
                <w:szCs w:val="24"/>
              </w:rPr>
            </w:pPr>
            <w:r w:rsidRPr="00696042">
              <w:rPr>
                <w:bCs/>
                <w:color w:val="000000"/>
                <w:szCs w:val="24"/>
              </w:rPr>
              <w:t>2.170</w:t>
            </w:r>
          </w:p>
        </w:tc>
        <w:tc>
          <w:tcPr>
            <w:tcW w:w="57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1BDA0149" w14:textId="77777777" w:rsidR="003876A1" w:rsidRPr="00696042" w:rsidRDefault="003876A1" w:rsidP="00696042">
            <w:pPr>
              <w:jc w:val="right"/>
              <w:rPr>
                <w:b/>
                <w:bCs/>
                <w:color w:val="000000"/>
                <w:szCs w:val="24"/>
              </w:rPr>
            </w:pPr>
            <w:r w:rsidRPr="00696042">
              <w:rPr>
                <w:b/>
                <w:bCs/>
                <w:color w:val="000000"/>
                <w:szCs w:val="24"/>
              </w:rPr>
              <w:t>10.990</w:t>
            </w:r>
          </w:p>
        </w:tc>
        <w:tc>
          <w:tcPr>
            <w:tcW w:w="812"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157020EB" w14:textId="77777777" w:rsidR="003876A1" w:rsidRPr="00696042" w:rsidRDefault="003876A1" w:rsidP="00696042">
            <w:pPr>
              <w:jc w:val="right"/>
              <w:rPr>
                <w:b/>
                <w:bCs/>
                <w:color w:val="000000"/>
                <w:szCs w:val="24"/>
              </w:rPr>
            </w:pPr>
            <w:r w:rsidRPr="00696042">
              <w:rPr>
                <w:b/>
                <w:bCs/>
                <w:color w:val="000000"/>
                <w:szCs w:val="24"/>
              </w:rPr>
              <w:t>3.610.990</w:t>
            </w:r>
          </w:p>
        </w:tc>
      </w:tr>
      <w:tr w:rsidR="003876A1" w:rsidRPr="00696042" w14:paraId="1462BCEB" w14:textId="77777777" w:rsidTr="00CB659E">
        <w:trPr>
          <w:divId w:val="1416434616"/>
          <w:trHeight w:val="379"/>
        </w:trPr>
        <w:tc>
          <w:tcPr>
            <w:tcW w:w="600" w:type="pct"/>
            <w:tcBorders>
              <w:top w:val="nil"/>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14:paraId="15EECD84" w14:textId="77777777" w:rsidR="003876A1" w:rsidRPr="00696042" w:rsidRDefault="003876A1" w:rsidP="00696042">
            <w:pPr>
              <w:jc w:val="center"/>
              <w:rPr>
                <w:b/>
                <w:bCs/>
                <w:color w:val="000000"/>
                <w:szCs w:val="24"/>
              </w:rPr>
            </w:pPr>
            <w:r w:rsidRPr="00696042">
              <w:rPr>
                <w:b/>
                <w:bCs/>
                <w:color w:val="000000"/>
                <w:szCs w:val="24"/>
              </w:rPr>
              <w:t>2017</w:t>
            </w:r>
          </w:p>
        </w:tc>
        <w:tc>
          <w:tcPr>
            <w:tcW w:w="61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054EEEF7" w14:textId="77777777" w:rsidR="003876A1" w:rsidRPr="00696042" w:rsidRDefault="003876A1" w:rsidP="00696042">
            <w:pPr>
              <w:jc w:val="right"/>
              <w:rPr>
                <w:color w:val="000000"/>
                <w:szCs w:val="24"/>
              </w:rPr>
            </w:pPr>
            <w:r w:rsidRPr="00696042">
              <w:rPr>
                <w:bCs/>
                <w:color w:val="000000"/>
                <w:szCs w:val="24"/>
              </w:rPr>
              <w:t>3.600.000</w:t>
            </w:r>
          </w:p>
        </w:tc>
        <w:tc>
          <w:tcPr>
            <w:tcW w:w="6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40321B13" w14:textId="77777777" w:rsidR="003876A1" w:rsidRPr="00696042" w:rsidRDefault="003876A1" w:rsidP="00696042">
            <w:pPr>
              <w:jc w:val="right"/>
              <w:rPr>
                <w:b/>
                <w:bCs/>
                <w:color w:val="000000"/>
                <w:szCs w:val="24"/>
              </w:rPr>
            </w:pPr>
            <w:r w:rsidRPr="00696042">
              <w:rPr>
                <w:b/>
                <w:bCs/>
                <w:color w:val="000000"/>
                <w:szCs w:val="24"/>
              </w:rPr>
              <w:t>3.600.000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5D457B39" w14:textId="77777777" w:rsidR="003876A1" w:rsidRPr="00696042" w:rsidRDefault="003876A1" w:rsidP="00696042">
            <w:pPr>
              <w:jc w:val="right"/>
              <w:rPr>
                <w:color w:val="000000"/>
                <w:szCs w:val="24"/>
              </w:rPr>
            </w:pPr>
            <w:r w:rsidRPr="00696042">
              <w:rPr>
                <w:bCs/>
                <w:color w:val="000000"/>
                <w:szCs w:val="24"/>
              </w:rPr>
              <w:t>6.150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4D9512F2" w14:textId="77777777" w:rsidR="003876A1" w:rsidRPr="00696042" w:rsidRDefault="003876A1" w:rsidP="00696042">
            <w:pPr>
              <w:jc w:val="right"/>
              <w:rPr>
                <w:color w:val="000000"/>
                <w:szCs w:val="24"/>
              </w:rPr>
            </w:pPr>
            <w:r w:rsidRPr="00696042">
              <w:rPr>
                <w:bCs/>
                <w:color w:val="000000"/>
                <w:szCs w:val="24"/>
              </w:rPr>
              <w:t>2.800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6B04B490" w14:textId="77777777" w:rsidR="003876A1" w:rsidRPr="00696042" w:rsidRDefault="003876A1" w:rsidP="00696042">
            <w:pPr>
              <w:jc w:val="right"/>
              <w:rPr>
                <w:color w:val="000000"/>
                <w:szCs w:val="24"/>
              </w:rPr>
            </w:pPr>
            <w:r w:rsidRPr="00696042">
              <w:rPr>
                <w:bCs/>
                <w:color w:val="000000"/>
                <w:szCs w:val="24"/>
              </w:rPr>
              <w:t>2.760</w:t>
            </w:r>
          </w:p>
        </w:tc>
        <w:tc>
          <w:tcPr>
            <w:tcW w:w="57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2E8FF2AC" w14:textId="77777777" w:rsidR="003876A1" w:rsidRPr="00696042" w:rsidRDefault="003876A1" w:rsidP="00696042">
            <w:pPr>
              <w:jc w:val="right"/>
              <w:rPr>
                <w:b/>
                <w:bCs/>
                <w:color w:val="000000"/>
                <w:szCs w:val="24"/>
              </w:rPr>
            </w:pPr>
            <w:r w:rsidRPr="00696042">
              <w:rPr>
                <w:b/>
                <w:bCs/>
                <w:color w:val="000000"/>
                <w:szCs w:val="24"/>
              </w:rPr>
              <w:t>11.710</w:t>
            </w:r>
          </w:p>
        </w:tc>
        <w:tc>
          <w:tcPr>
            <w:tcW w:w="812"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14:paraId="635D7BC9" w14:textId="77777777" w:rsidR="003876A1" w:rsidRPr="00696042" w:rsidRDefault="003876A1" w:rsidP="00696042">
            <w:pPr>
              <w:jc w:val="right"/>
              <w:rPr>
                <w:b/>
                <w:bCs/>
                <w:color w:val="000000"/>
                <w:szCs w:val="24"/>
              </w:rPr>
            </w:pPr>
            <w:r w:rsidRPr="00696042">
              <w:rPr>
                <w:b/>
                <w:bCs/>
                <w:color w:val="000000"/>
                <w:szCs w:val="24"/>
              </w:rPr>
              <w:t>3.611.710</w:t>
            </w:r>
          </w:p>
        </w:tc>
      </w:tr>
      <w:tr w:rsidR="003876A1" w:rsidRPr="00696042" w14:paraId="29AF3C8F" w14:textId="77777777" w:rsidTr="00CB659E">
        <w:trPr>
          <w:divId w:val="1416434616"/>
          <w:trHeight w:val="379"/>
        </w:trPr>
        <w:tc>
          <w:tcPr>
            <w:tcW w:w="600" w:type="pct"/>
            <w:tcBorders>
              <w:top w:val="nil"/>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tcPr>
          <w:p w14:paraId="2AF63041" w14:textId="77777777" w:rsidR="003876A1" w:rsidRPr="00696042" w:rsidRDefault="003876A1" w:rsidP="00CB659E">
            <w:pPr>
              <w:jc w:val="center"/>
              <w:rPr>
                <w:b/>
                <w:bCs/>
                <w:color w:val="000000"/>
                <w:szCs w:val="24"/>
              </w:rPr>
            </w:pPr>
            <w:r w:rsidRPr="00696042">
              <w:rPr>
                <w:b/>
                <w:bCs/>
                <w:color w:val="000000"/>
                <w:szCs w:val="24"/>
              </w:rPr>
              <w:t>2018</w:t>
            </w:r>
          </w:p>
        </w:tc>
        <w:tc>
          <w:tcPr>
            <w:tcW w:w="61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tcPr>
          <w:p w14:paraId="41A5FFE3" w14:textId="77777777" w:rsidR="003876A1" w:rsidRPr="001754D7" w:rsidRDefault="003876A1" w:rsidP="00CB659E">
            <w:pPr>
              <w:jc w:val="right"/>
              <w:rPr>
                <w:bCs/>
                <w:color w:val="000000"/>
                <w:szCs w:val="24"/>
              </w:rPr>
            </w:pPr>
            <w:r w:rsidRPr="001754D7">
              <w:rPr>
                <w:bCs/>
                <w:color w:val="000000"/>
                <w:szCs w:val="24"/>
              </w:rPr>
              <w:t>3.610.000</w:t>
            </w:r>
          </w:p>
        </w:tc>
        <w:tc>
          <w:tcPr>
            <w:tcW w:w="6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tcPr>
          <w:p w14:paraId="18566BE1" w14:textId="77777777" w:rsidR="003876A1" w:rsidRPr="00696042" w:rsidRDefault="003876A1" w:rsidP="00CB659E">
            <w:pPr>
              <w:jc w:val="right"/>
              <w:rPr>
                <w:b/>
                <w:bCs/>
                <w:color w:val="000000"/>
                <w:szCs w:val="24"/>
              </w:rPr>
            </w:pPr>
            <w:r w:rsidRPr="00696042">
              <w:rPr>
                <w:b/>
                <w:bCs/>
                <w:color w:val="000000"/>
                <w:szCs w:val="24"/>
              </w:rPr>
              <w:t>3.610.000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tcPr>
          <w:p w14:paraId="467543FF" w14:textId="77777777" w:rsidR="003876A1" w:rsidRPr="001754D7" w:rsidRDefault="003876A1" w:rsidP="00CB659E">
            <w:pPr>
              <w:jc w:val="right"/>
              <w:rPr>
                <w:bCs/>
                <w:color w:val="000000"/>
                <w:szCs w:val="24"/>
              </w:rPr>
            </w:pPr>
            <w:r w:rsidRPr="001754D7">
              <w:rPr>
                <w:bCs/>
                <w:color w:val="000000"/>
                <w:szCs w:val="24"/>
              </w:rPr>
              <w:t>4.025</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tcPr>
          <w:p w14:paraId="1BBE5C64" w14:textId="77777777" w:rsidR="003876A1" w:rsidRPr="001754D7" w:rsidRDefault="003876A1" w:rsidP="00CB659E">
            <w:pPr>
              <w:jc w:val="right"/>
              <w:rPr>
                <w:bCs/>
                <w:color w:val="000000"/>
                <w:szCs w:val="24"/>
              </w:rPr>
            </w:pPr>
            <w:r w:rsidRPr="001754D7">
              <w:rPr>
                <w:bCs/>
                <w:color w:val="000000"/>
                <w:szCs w:val="24"/>
              </w:rPr>
              <w:t>1.750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tcPr>
          <w:p w14:paraId="70EB1821" w14:textId="77777777" w:rsidR="003876A1" w:rsidRPr="001754D7" w:rsidRDefault="003876A1" w:rsidP="00CB659E">
            <w:pPr>
              <w:jc w:val="right"/>
              <w:rPr>
                <w:bCs/>
                <w:color w:val="000000"/>
                <w:szCs w:val="24"/>
              </w:rPr>
            </w:pPr>
            <w:r w:rsidRPr="001754D7">
              <w:rPr>
                <w:bCs/>
                <w:color w:val="000000"/>
                <w:szCs w:val="24"/>
              </w:rPr>
              <w:t>1.870</w:t>
            </w:r>
          </w:p>
        </w:tc>
        <w:tc>
          <w:tcPr>
            <w:tcW w:w="57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tcPr>
          <w:p w14:paraId="0609A5D9" w14:textId="77777777" w:rsidR="003876A1" w:rsidRPr="00696042" w:rsidRDefault="003876A1" w:rsidP="00CB659E">
            <w:pPr>
              <w:jc w:val="right"/>
              <w:rPr>
                <w:b/>
                <w:bCs/>
                <w:color w:val="000000"/>
                <w:szCs w:val="24"/>
              </w:rPr>
            </w:pPr>
            <w:r w:rsidRPr="00696042">
              <w:rPr>
                <w:b/>
                <w:bCs/>
                <w:color w:val="000000"/>
                <w:szCs w:val="24"/>
              </w:rPr>
              <w:t>7.645</w:t>
            </w:r>
          </w:p>
        </w:tc>
        <w:tc>
          <w:tcPr>
            <w:tcW w:w="812"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tcPr>
          <w:p w14:paraId="3B2C330D" w14:textId="77777777" w:rsidR="003876A1" w:rsidRPr="00696042" w:rsidRDefault="003876A1" w:rsidP="00CB659E">
            <w:pPr>
              <w:jc w:val="right"/>
              <w:rPr>
                <w:b/>
                <w:bCs/>
                <w:color w:val="000000"/>
                <w:szCs w:val="24"/>
              </w:rPr>
            </w:pPr>
            <w:r w:rsidRPr="00696042">
              <w:rPr>
                <w:b/>
                <w:bCs/>
                <w:color w:val="000000"/>
                <w:szCs w:val="24"/>
              </w:rPr>
              <w:t>3.617.645</w:t>
            </w:r>
          </w:p>
        </w:tc>
      </w:tr>
      <w:tr w:rsidR="003876A1" w:rsidRPr="00696042" w14:paraId="3D57AEF2" w14:textId="77777777" w:rsidTr="00CB659E">
        <w:trPr>
          <w:divId w:val="1416434616"/>
          <w:trHeight w:val="379"/>
        </w:trPr>
        <w:tc>
          <w:tcPr>
            <w:tcW w:w="600" w:type="pct"/>
            <w:tcBorders>
              <w:top w:val="nil"/>
              <w:left w:val="single" w:sz="8" w:space="0" w:color="0070C0"/>
              <w:bottom w:val="single" w:sz="8" w:space="0" w:color="0070C0"/>
              <w:right w:val="single" w:sz="8" w:space="0" w:color="0070C0"/>
            </w:tcBorders>
            <w:shd w:val="clear" w:color="000000" w:fill="DEEAF6"/>
            <w:tcMar>
              <w:top w:w="15" w:type="dxa"/>
              <w:left w:w="15" w:type="dxa"/>
              <w:bottom w:w="0" w:type="dxa"/>
              <w:right w:w="15" w:type="dxa"/>
            </w:tcMar>
            <w:vAlign w:val="center"/>
            <w:hideMark/>
          </w:tcPr>
          <w:p w14:paraId="42B314B0" w14:textId="77777777" w:rsidR="003876A1" w:rsidRPr="00696042" w:rsidRDefault="003876A1" w:rsidP="00CB659E">
            <w:pPr>
              <w:jc w:val="center"/>
              <w:rPr>
                <w:b/>
                <w:bCs/>
                <w:color w:val="000000"/>
                <w:szCs w:val="24"/>
              </w:rPr>
            </w:pPr>
            <w:r w:rsidRPr="00696042">
              <w:rPr>
                <w:b/>
                <w:bCs/>
                <w:color w:val="000000"/>
                <w:szCs w:val="24"/>
              </w:rPr>
              <w:t>201</w:t>
            </w:r>
            <w:r>
              <w:rPr>
                <w:b/>
                <w:bCs/>
                <w:color w:val="000000"/>
                <w:szCs w:val="24"/>
              </w:rPr>
              <w:t>9</w:t>
            </w:r>
          </w:p>
        </w:tc>
        <w:tc>
          <w:tcPr>
            <w:tcW w:w="616"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tcPr>
          <w:p w14:paraId="6B2D7C80" w14:textId="77777777" w:rsidR="003876A1" w:rsidRPr="00BA6AB9" w:rsidRDefault="003876A1" w:rsidP="00CB659E">
            <w:pPr>
              <w:jc w:val="center"/>
              <w:textAlignment w:val="center"/>
              <w:rPr>
                <w:b/>
                <w:szCs w:val="24"/>
              </w:rPr>
            </w:pPr>
            <w:r>
              <w:rPr>
                <w:b/>
                <w:bCs/>
                <w:color w:val="000000"/>
                <w:kern w:val="24"/>
                <w:szCs w:val="24"/>
              </w:rPr>
              <w:t xml:space="preserve"> </w:t>
            </w:r>
            <w:r w:rsidRPr="00BE22E6">
              <w:rPr>
                <w:b/>
                <w:bCs/>
                <w:color w:val="000000"/>
                <w:kern w:val="24"/>
                <w:szCs w:val="24"/>
              </w:rPr>
              <w:t>2.</w:t>
            </w:r>
            <w:r>
              <w:rPr>
                <w:b/>
                <w:bCs/>
                <w:color w:val="000000"/>
                <w:kern w:val="24"/>
                <w:szCs w:val="24"/>
              </w:rPr>
              <w:t>179.</w:t>
            </w:r>
            <w:r w:rsidRPr="00BE22E6">
              <w:rPr>
                <w:b/>
                <w:bCs/>
                <w:color w:val="000000"/>
                <w:kern w:val="24"/>
                <w:szCs w:val="24"/>
              </w:rPr>
              <w:t>23</w:t>
            </w:r>
          </w:p>
        </w:tc>
        <w:tc>
          <w:tcPr>
            <w:tcW w:w="674"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tcPr>
          <w:p w14:paraId="4B0E2F2A" w14:textId="77777777" w:rsidR="003876A1" w:rsidRPr="00BA6AB9" w:rsidRDefault="003876A1" w:rsidP="00CB659E">
            <w:pPr>
              <w:jc w:val="center"/>
              <w:textAlignment w:val="center"/>
              <w:rPr>
                <w:b/>
                <w:szCs w:val="24"/>
              </w:rPr>
            </w:pPr>
            <w:r>
              <w:rPr>
                <w:b/>
                <w:bCs/>
                <w:color w:val="000000"/>
                <w:kern w:val="24"/>
                <w:szCs w:val="24"/>
              </w:rPr>
              <w:t xml:space="preserve">   </w:t>
            </w:r>
            <w:r w:rsidRPr="00BE22E6">
              <w:rPr>
                <w:b/>
                <w:bCs/>
                <w:color w:val="000000"/>
                <w:kern w:val="24"/>
                <w:szCs w:val="24"/>
              </w:rPr>
              <w:t>2.</w:t>
            </w:r>
            <w:r>
              <w:rPr>
                <w:b/>
                <w:bCs/>
                <w:color w:val="000000"/>
                <w:kern w:val="24"/>
                <w:szCs w:val="24"/>
              </w:rPr>
              <w:t>179.23</w:t>
            </w:r>
          </w:p>
        </w:tc>
        <w:tc>
          <w:tcPr>
            <w:tcW w:w="574"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tcPr>
          <w:p w14:paraId="7A34310D" w14:textId="77777777" w:rsidR="003876A1" w:rsidRPr="00696042" w:rsidRDefault="003876A1" w:rsidP="00CB659E">
            <w:pPr>
              <w:jc w:val="right"/>
              <w:rPr>
                <w:b/>
                <w:bCs/>
                <w:color w:val="000000"/>
                <w:szCs w:val="24"/>
              </w:rPr>
            </w:pPr>
            <w:r>
              <w:rPr>
                <w:b/>
                <w:bCs/>
                <w:color w:val="000000"/>
                <w:szCs w:val="24"/>
              </w:rPr>
              <w:t>7.800</w:t>
            </w:r>
          </w:p>
        </w:tc>
        <w:tc>
          <w:tcPr>
            <w:tcW w:w="574"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tcPr>
          <w:p w14:paraId="3F4AB4E9" w14:textId="77777777" w:rsidR="003876A1" w:rsidRPr="00696042" w:rsidRDefault="003876A1" w:rsidP="00CB659E">
            <w:pPr>
              <w:jc w:val="right"/>
              <w:rPr>
                <w:b/>
                <w:bCs/>
                <w:color w:val="000000"/>
                <w:szCs w:val="24"/>
              </w:rPr>
            </w:pPr>
            <w:r>
              <w:rPr>
                <w:b/>
                <w:bCs/>
                <w:color w:val="000000"/>
                <w:szCs w:val="24"/>
              </w:rPr>
              <w:t>4.650</w:t>
            </w:r>
          </w:p>
        </w:tc>
        <w:tc>
          <w:tcPr>
            <w:tcW w:w="574"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tcPr>
          <w:p w14:paraId="300B2BC8" w14:textId="77777777" w:rsidR="003876A1" w:rsidRPr="00696042" w:rsidRDefault="003876A1" w:rsidP="00CB659E">
            <w:pPr>
              <w:jc w:val="right"/>
              <w:rPr>
                <w:b/>
                <w:bCs/>
                <w:color w:val="000000"/>
                <w:szCs w:val="24"/>
              </w:rPr>
            </w:pPr>
            <w:r>
              <w:rPr>
                <w:b/>
                <w:bCs/>
                <w:color w:val="000000"/>
                <w:szCs w:val="24"/>
              </w:rPr>
              <w:t>28.320</w:t>
            </w:r>
          </w:p>
        </w:tc>
        <w:tc>
          <w:tcPr>
            <w:tcW w:w="576"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tcPr>
          <w:p w14:paraId="379B6907" w14:textId="77777777" w:rsidR="003876A1" w:rsidRPr="00696042" w:rsidRDefault="003876A1" w:rsidP="00CB659E">
            <w:pPr>
              <w:jc w:val="right"/>
              <w:rPr>
                <w:b/>
                <w:bCs/>
                <w:color w:val="000000"/>
                <w:szCs w:val="24"/>
              </w:rPr>
            </w:pPr>
            <w:r>
              <w:rPr>
                <w:b/>
                <w:bCs/>
                <w:color w:val="000000"/>
                <w:szCs w:val="24"/>
              </w:rPr>
              <w:t>40.700</w:t>
            </w:r>
          </w:p>
        </w:tc>
        <w:tc>
          <w:tcPr>
            <w:tcW w:w="812"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tcPr>
          <w:p w14:paraId="6019156C" w14:textId="77777777" w:rsidR="003876A1" w:rsidRPr="00BA6AB9" w:rsidRDefault="003876A1" w:rsidP="00CB659E">
            <w:pPr>
              <w:jc w:val="center"/>
              <w:textAlignment w:val="center"/>
              <w:rPr>
                <w:b/>
                <w:szCs w:val="24"/>
              </w:rPr>
            </w:pPr>
            <w:r>
              <w:rPr>
                <w:b/>
                <w:bCs/>
                <w:color w:val="000000"/>
                <w:kern w:val="24"/>
                <w:szCs w:val="24"/>
              </w:rPr>
              <w:t xml:space="preserve">         </w:t>
            </w:r>
            <w:r w:rsidRPr="00BE22E6">
              <w:rPr>
                <w:b/>
                <w:bCs/>
                <w:color w:val="000000"/>
                <w:kern w:val="24"/>
                <w:szCs w:val="24"/>
              </w:rPr>
              <w:t>2.</w:t>
            </w:r>
            <w:r>
              <w:rPr>
                <w:b/>
                <w:bCs/>
                <w:color w:val="000000"/>
                <w:kern w:val="24"/>
                <w:szCs w:val="24"/>
              </w:rPr>
              <w:t>219.930</w:t>
            </w:r>
          </w:p>
        </w:tc>
      </w:tr>
    </w:tbl>
    <w:p w14:paraId="67DF442A" w14:textId="77777777" w:rsidR="003876A1" w:rsidRDefault="003876A1" w:rsidP="00D26684"/>
    <w:p w14:paraId="7B46FFAE" w14:textId="77777777" w:rsidR="003876A1" w:rsidRDefault="003876A1" w:rsidP="00D26684"/>
    <w:p w14:paraId="6DCBC326" w14:textId="77777777" w:rsidR="003876A1" w:rsidRPr="00A43B42" w:rsidRDefault="003876A1" w:rsidP="008827F8">
      <w:pPr>
        <w:pStyle w:val="Balk2"/>
      </w:pPr>
      <w:bookmarkStart w:id="381" w:name="_Toc529537723"/>
      <w:bookmarkStart w:id="382" w:name="_Toc529978319"/>
      <w:bookmarkStart w:id="383" w:name="_Toc536432095"/>
      <w:bookmarkStart w:id="384" w:name="_Toc1483457"/>
      <w:bookmarkStart w:id="385" w:name="_Toc43366137"/>
      <w:r w:rsidRPr="00D26684">
        <w:t>SU ÜRÜNLERİ DESTEKLEMELERİ</w:t>
      </w:r>
      <w:bookmarkEnd w:id="381"/>
      <w:bookmarkEnd w:id="382"/>
      <w:bookmarkEnd w:id="383"/>
      <w:bookmarkEnd w:id="384"/>
      <w:bookmarkEnd w:id="385"/>
      <w:r w:rsidRPr="00D26684">
        <w:t xml:space="preserve"> </w:t>
      </w:r>
    </w:p>
    <w:p w14:paraId="3D0A7C45" w14:textId="77777777" w:rsidR="003876A1" w:rsidRPr="00E13715" w:rsidRDefault="003876A1" w:rsidP="00F11129">
      <w:pPr>
        <w:spacing w:after="200" w:line="276" w:lineRule="auto"/>
        <w:rPr>
          <w:b/>
          <w:bCs/>
          <w:szCs w:val="24"/>
        </w:rPr>
      </w:pPr>
      <w:bookmarkStart w:id="386" w:name="_Toc529537724"/>
      <w:bookmarkStart w:id="387" w:name="_Toc529978320"/>
      <w:r w:rsidRPr="00053603">
        <w:rPr>
          <w:bCs/>
          <w:szCs w:val="24"/>
        </w:rPr>
        <w:t>Tablo 3: Yıllar Bazında Su Ürünleri Desteklemelerinin Dağılımı</w:t>
      </w:r>
    </w:p>
    <w:tbl>
      <w:tblPr>
        <w:tblW w:w="494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672"/>
        <w:gridCol w:w="2058"/>
        <w:gridCol w:w="2725"/>
        <w:gridCol w:w="3074"/>
      </w:tblGrid>
      <w:tr w:rsidR="003876A1" w:rsidRPr="00BA6AB9" w14:paraId="30CEAD22" w14:textId="77777777" w:rsidTr="00CB659E">
        <w:trPr>
          <w:trHeight w:val="742"/>
        </w:trPr>
        <w:tc>
          <w:tcPr>
            <w:tcW w:w="877" w:type="pct"/>
            <w:shd w:val="clear" w:color="auto" w:fill="DEEAF6"/>
            <w:vAlign w:val="center"/>
          </w:tcPr>
          <w:p w14:paraId="564E3975" w14:textId="77777777" w:rsidR="003876A1" w:rsidRPr="00BA6AB9" w:rsidRDefault="003876A1" w:rsidP="00BA6AB9">
            <w:pPr>
              <w:jc w:val="center"/>
              <w:rPr>
                <w:b/>
                <w:bCs/>
                <w:szCs w:val="24"/>
              </w:rPr>
            </w:pPr>
            <w:r w:rsidRPr="00BA6AB9">
              <w:rPr>
                <w:b/>
                <w:bCs/>
                <w:szCs w:val="24"/>
              </w:rPr>
              <w:t>Yıllar</w:t>
            </w:r>
          </w:p>
        </w:tc>
        <w:tc>
          <w:tcPr>
            <w:tcW w:w="1080" w:type="pct"/>
            <w:shd w:val="clear" w:color="auto" w:fill="DEEAF6"/>
            <w:vAlign w:val="center"/>
          </w:tcPr>
          <w:p w14:paraId="11FF27E8" w14:textId="77777777" w:rsidR="003876A1" w:rsidRPr="00BA6AB9" w:rsidRDefault="003876A1" w:rsidP="00BA6AB9">
            <w:pPr>
              <w:jc w:val="center"/>
              <w:rPr>
                <w:b/>
                <w:bCs/>
                <w:szCs w:val="24"/>
              </w:rPr>
            </w:pPr>
            <w:r w:rsidRPr="00BA6AB9">
              <w:rPr>
                <w:b/>
                <w:bCs/>
                <w:szCs w:val="24"/>
              </w:rPr>
              <w:t>İşletme Sayısı</w:t>
            </w:r>
          </w:p>
        </w:tc>
        <w:tc>
          <w:tcPr>
            <w:tcW w:w="1430" w:type="pct"/>
            <w:shd w:val="clear" w:color="auto" w:fill="DEEAF6"/>
            <w:vAlign w:val="center"/>
          </w:tcPr>
          <w:p w14:paraId="04AAA010" w14:textId="77777777" w:rsidR="003876A1" w:rsidRPr="00BA6AB9" w:rsidRDefault="003876A1" w:rsidP="00BA6AB9">
            <w:pPr>
              <w:jc w:val="center"/>
              <w:rPr>
                <w:b/>
                <w:bCs/>
                <w:szCs w:val="24"/>
              </w:rPr>
            </w:pPr>
            <w:r w:rsidRPr="00BA6AB9">
              <w:rPr>
                <w:b/>
                <w:bCs/>
                <w:szCs w:val="24"/>
              </w:rPr>
              <w:t>Porsiyonluk Balık Miktarı (kg)</w:t>
            </w:r>
          </w:p>
        </w:tc>
        <w:tc>
          <w:tcPr>
            <w:tcW w:w="1613" w:type="pct"/>
            <w:shd w:val="clear" w:color="auto" w:fill="DEEAF6"/>
            <w:vAlign w:val="center"/>
          </w:tcPr>
          <w:p w14:paraId="20CB42CE" w14:textId="77777777" w:rsidR="003876A1" w:rsidRPr="00BA6AB9" w:rsidRDefault="003876A1" w:rsidP="00BA6AB9">
            <w:pPr>
              <w:jc w:val="center"/>
              <w:rPr>
                <w:b/>
                <w:bCs/>
                <w:szCs w:val="24"/>
              </w:rPr>
            </w:pPr>
            <w:r w:rsidRPr="00BA6AB9">
              <w:rPr>
                <w:b/>
                <w:bCs/>
                <w:szCs w:val="24"/>
              </w:rPr>
              <w:t>Toplam Destek Tutarı (TL)</w:t>
            </w:r>
          </w:p>
        </w:tc>
      </w:tr>
      <w:tr w:rsidR="003876A1" w:rsidRPr="00BA6AB9" w14:paraId="48F51417" w14:textId="77777777" w:rsidTr="00CB659E">
        <w:trPr>
          <w:trHeight w:val="381"/>
        </w:trPr>
        <w:tc>
          <w:tcPr>
            <w:tcW w:w="877" w:type="pct"/>
            <w:shd w:val="clear" w:color="auto" w:fill="auto"/>
            <w:tcMar>
              <w:left w:w="0" w:type="dxa"/>
              <w:right w:w="0" w:type="dxa"/>
            </w:tcMar>
            <w:vAlign w:val="center"/>
          </w:tcPr>
          <w:p w14:paraId="03D4B218" w14:textId="77777777" w:rsidR="003876A1" w:rsidRPr="00BA6AB9" w:rsidRDefault="003876A1" w:rsidP="00BA6AB9">
            <w:pPr>
              <w:jc w:val="center"/>
              <w:rPr>
                <w:bCs/>
                <w:szCs w:val="24"/>
              </w:rPr>
            </w:pPr>
            <w:r w:rsidRPr="00BA6AB9">
              <w:rPr>
                <w:bCs/>
                <w:szCs w:val="24"/>
              </w:rPr>
              <w:t>2014</w:t>
            </w:r>
          </w:p>
        </w:tc>
        <w:tc>
          <w:tcPr>
            <w:tcW w:w="1080" w:type="pct"/>
            <w:shd w:val="clear" w:color="auto" w:fill="auto"/>
            <w:tcMar>
              <w:left w:w="0" w:type="dxa"/>
              <w:right w:w="0" w:type="dxa"/>
            </w:tcMar>
            <w:vAlign w:val="center"/>
          </w:tcPr>
          <w:p w14:paraId="11C0F3CD" w14:textId="77777777" w:rsidR="003876A1" w:rsidRPr="00BA6AB9" w:rsidRDefault="003876A1" w:rsidP="00BA6AB9">
            <w:pPr>
              <w:jc w:val="center"/>
              <w:rPr>
                <w:bCs/>
                <w:szCs w:val="24"/>
              </w:rPr>
            </w:pPr>
            <w:r w:rsidRPr="00BA6AB9">
              <w:rPr>
                <w:bCs/>
                <w:szCs w:val="24"/>
              </w:rPr>
              <w:t>82</w:t>
            </w:r>
          </w:p>
        </w:tc>
        <w:tc>
          <w:tcPr>
            <w:tcW w:w="1430" w:type="pct"/>
            <w:shd w:val="clear" w:color="auto" w:fill="auto"/>
            <w:tcMar>
              <w:left w:w="0" w:type="dxa"/>
              <w:right w:w="0" w:type="dxa"/>
            </w:tcMar>
            <w:vAlign w:val="center"/>
          </w:tcPr>
          <w:p w14:paraId="3255B1FA" w14:textId="77777777" w:rsidR="003876A1" w:rsidRPr="00BA6AB9" w:rsidRDefault="003876A1" w:rsidP="00BA6AB9">
            <w:pPr>
              <w:jc w:val="center"/>
              <w:rPr>
                <w:bCs/>
                <w:szCs w:val="24"/>
              </w:rPr>
            </w:pPr>
            <w:r w:rsidRPr="00BA6AB9">
              <w:rPr>
                <w:bCs/>
                <w:szCs w:val="24"/>
              </w:rPr>
              <w:t>2.425.360</w:t>
            </w:r>
          </w:p>
        </w:tc>
        <w:tc>
          <w:tcPr>
            <w:tcW w:w="1613" w:type="pct"/>
            <w:shd w:val="clear" w:color="auto" w:fill="auto"/>
            <w:tcMar>
              <w:left w:w="0" w:type="dxa"/>
              <w:right w:w="0" w:type="dxa"/>
            </w:tcMar>
            <w:vAlign w:val="center"/>
          </w:tcPr>
          <w:p w14:paraId="1C9987A2" w14:textId="77777777" w:rsidR="003876A1" w:rsidRPr="00BA6AB9" w:rsidRDefault="003876A1" w:rsidP="00BA6AB9">
            <w:pPr>
              <w:jc w:val="center"/>
              <w:rPr>
                <w:bCs/>
                <w:szCs w:val="24"/>
              </w:rPr>
            </w:pPr>
            <w:r w:rsidRPr="00BA6AB9">
              <w:rPr>
                <w:bCs/>
                <w:szCs w:val="24"/>
              </w:rPr>
              <w:t>1.498.220</w:t>
            </w:r>
          </w:p>
        </w:tc>
      </w:tr>
      <w:tr w:rsidR="003876A1" w:rsidRPr="00BA6AB9" w14:paraId="5E74C3FD" w14:textId="77777777" w:rsidTr="00CB659E">
        <w:trPr>
          <w:trHeight w:val="360"/>
        </w:trPr>
        <w:tc>
          <w:tcPr>
            <w:tcW w:w="877" w:type="pct"/>
            <w:shd w:val="clear" w:color="auto" w:fill="auto"/>
            <w:tcMar>
              <w:left w:w="0" w:type="dxa"/>
              <w:right w:w="0" w:type="dxa"/>
            </w:tcMar>
            <w:vAlign w:val="center"/>
          </w:tcPr>
          <w:p w14:paraId="7D107FB5" w14:textId="77777777" w:rsidR="003876A1" w:rsidRPr="00BA6AB9" w:rsidRDefault="003876A1" w:rsidP="00BA6AB9">
            <w:pPr>
              <w:jc w:val="center"/>
              <w:rPr>
                <w:bCs/>
                <w:szCs w:val="24"/>
              </w:rPr>
            </w:pPr>
            <w:r w:rsidRPr="00BA6AB9">
              <w:rPr>
                <w:bCs/>
                <w:szCs w:val="24"/>
              </w:rPr>
              <w:t>2015</w:t>
            </w:r>
          </w:p>
        </w:tc>
        <w:tc>
          <w:tcPr>
            <w:tcW w:w="1080" w:type="pct"/>
            <w:shd w:val="clear" w:color="auto" w:fill="auto"/>
            <w:tcMar>
              <w:left w:w="0" w:type="dxa"/>
              <w:right w:w="0" w:type="dxa"/>
            </w:tcMar>
            <w:vAlign w:val="center"/>
          </w:tcPr>
          <w:p w14:paraId="7D003C49" w14:textId="77777777" w:rsidR="003876A1" w:rsidRPr="00BA6AB9" w:rsidRDefault="003876A1" w:rsidP="00BA6AB9">
            <w:pPr>
              <w:jc w:val="center"/>
              <w:rPr>
                <w:bCs/>
                <w:szCs w:val="24"/>
              </w:rPr>
            </w:pPr>
            <w:r w:rsidRPr="00BA6AB9">
              <w:rPr>
                <w:bCs/>
                <w:szCs w:val="24"/>
              </w:rPr>
              <w:t>75</w:t>
            </w:r>
          </w:p>
        </w:tc>
        <w:tc>
          <w:tcPr>
            <w:tcW w:w="1430" w:type="pct"/>
            <w:shd w:val="clear" w:color="auto" w:fill="auto"/>
            <w:tcMar>
              <w:left w:w="0" w:type="dxa"/>
              <w:right w:w="0" w:type="dxa"/>
            </w:tcMar>
            <w:vAlign w:val="center"/>
          </w:tcPr>
          <w:p w14:paraId="0D15AE57" w14:textId="77777777" w:rsidR="003876A1" w:rsidRPr="00BA6AB9" w:rsidRDefault="003876A1" w:rsidP="00BA6AB9">
            <w:pPr>
              <w:jc w:val="center"/>
              <w:rPr>
                <w:bCs/>
                <w:szCs w:val="24"/>
              </w:rPr>
            </w:pPr>
            <w:r w:rsidRPr="00BA6AB9">
              <w:rPr>
                <w:bCs/>
                <w:szCs w:val="24"/>
              </w:rPr>
              <w:t>2.218.417</w:t>
            </w:r>
          </w:p>
        </w:tc>
        <w:tc>
          <w:tcPr>
            <w:tcW w:w="1613" w:type="pct"/>
            <w:shd w:val="clear" w:color="auto" w:fill="auto"/>
            <w:tcMar>
              <w:left w:w="0" w:type="dxa"/>
              <w:right w:w="0" w:type="dxa"/>
            </w:tcMar>
            <w:vAlign w:val="center"/>
          </w:tcPr>
          <w:p w14:paraId="13CDEFCA" w14:textId="77777777" w:rsidR="003876A1" w:rsidRPr="00BA6AB9" w:rsidRDefault="003876A1" w:rsidP="00BA6AB9">
            <w:pPr>
              <w:jc w:val="center"/>
              <w:rPr>
                <w:bCs/>
                <w:szCs w:val="24"/>
              </w:rPr>
            </w:pPr>
            <w:r w:rsidRPr="00BA6AB9">
              <w:rPr>
                <w:bCs/>
                <w:szCs w:val="24"/>
              </w:rPr>
              <w:t>1.373.755</w:t>
            </w:r>
          </w:p>
        </w:tc>
      </w:tr>
      <w:tr w:rsidR="003876A1" w:rsidRPr="00BA6AB9" w14:paraId="4EC8CE80" w14:textId="77777777" w:rsidTr="00CB659E">
        <w:trPr>
          <w:trHeight w:val="381"/>
        </w:trPr>
        <w:tc>
          <w:tcPr>
            <w:tcW w:w="877" w:type="pct"/>
            <w:shd w:val="clear" w:color="auto" w:fill="auto"/>
            <w:tcMar>
              <w:left w:w="0" w:type="dxa"/>
              <w:right w:w="0" w:type="dxa"/>
            </w:tcMar>
            <w:vAlign w:val="center"/>
          </w:tcPr>
          <w:p w14:paraId="408FB62C" w14:textId="77777777" w:rsidR="003876A1" w:rsidRPr="00BA6AB9" w:rsidRDefault="003876A1" w:rsidP="00BA6AB9">
            <w:pPr>
              <w:jc w:val="center"/>
              <w:rPr>
                <w:bCs/>
                <w:szCs w:val="24"/>
              </w:rPr>
            </w:pPr>
            <w:r w:rsidRPr="00BA6AB9">
              <w:rPr>
                <w:bCs/>
                <w:szCs w:val="24"/>
              </w:rPr>
              <w:lastRenderedPageBreak/>
              <w:t>2016</w:t>
            </w:r>
          </w:p>
        </w:tc>
        <w:tc>
          <w:tcPr>
            <w:tcW w:w="1080" w:type="pct"/>
            <w:shd w:val="clear" w:color="auto" w:fill="auto"/>
            <w:tcMar>
              <w:left w:w="0" w:type="dxa"/>
              <w:right w:w="0" w:type="dxa"/>
            </w:tcMar>
            <w:vAlign w:val="center"/>
          </w:tcPr>
          <w:p w14:paraId="644C9A16" w14:textId="77777777" w:rsidR="003876A1" w:rsidRPr="00BA6AB9" w:rsidRDefault="003876A1" w:rsidP="00BA6AB9">
            <w:pPr>
              <w:jc w:val="center"/>
              <w:rPr>
                <w:bCs/>
                <w:szCs w:val="24"/>
              </w:rPr>
            </w:pPr>
            <w:r w:rsidRPr="00BA6AB9">
              <w:rPr>
                <w:bCs/>
                <w:szCs w:val="24"/>
              </w:rPr>
              <w:t>68</w:t>
            </w:r>
          </w:p>
        </w:tc>
        <w:tc>
          <w:tcPr>
            <w:tcW w:w="1430" w:type="pct"/>
            <w:shd w:val="clear" w:color="auto" w:fill="auto"/>
            <w:tcMar>
              <w:left w:w="0" w:type="dxa"/>
              <w:right w:w="0" w:type="dxa"/>
            </w:tcMar>
            <w:vAlign w:val="center"/>
          </w:tcPr>
          <w:p w14:paraId="69C0319B" w14:textId="77777777" w:rsidR="003876A1" w:rsidRPr="00BA6AB9" w:rsidRDefault="003876A1" w:rsidP="00BA6AB9">
            <w:pPr>
              <w:jc w:val="center"/>
              <w:rPr>
                <w:bCs/>
                <w:szCs w:val="24"/>
              </w:rPr>
            </w:pPr>
            <w:r w:rsidRPr="00BA6AB9">
              <w:rPr>
                <w:bCs/>
                <w:szCs w:val="24"/>
              </w:rPr>
              <w:t>2.192.844</w:t>
            </w:r>
          </w:p>
        </w:tc>
        <w:tc>
          <w:tcPr>
            <w:tcW w:w="1613" w:type="pct"/>
            <w:shd w:val="clear" w:color="auto" w:fill="auto"/>
            <w:tcMar>
              <w:left w:w="0" w:type="dxa"/>
              <w:right w:w="0" w:type="dxa"/>
            </w:tcMar>
            <w:vAlign w:val="center"/>
          </w:tcPr>
          <w:p w14:paraId="0D3BEB91" w14:textId="77777777" w:rsidR="003876A1" w:rsidRPr="00BA6AB9" w:rsidRDefault="003876A1" w:rsidP="00BA6AB9">
            <w:pPr>
              <w:jc w:val="center"/>
              <w:rPr>
                <w:bCs/>
                <w:szCs w:val="24"/>
              </w:rPr>
            </w:pPr>
            <w:r w:rsidRPr="00BA6AB9">
              <w:rPr>
                <w:bCs/>
                <w:szCs w:val="24"/>
              </w:rPr>
              <w:t>1.351.954</w:t>
            </w:r>
          </w:p>
        </w:tc>
      </w:tr>
      <w:tr w:rsidR="003876A1" w:rsidRPr="00BA6AB9" w14:paraId="329D3A6D" w14:textId="77777777" w:rsidTr="00CB659E">
        <w:trPr>
          <w:trHeight w:val="360"/>
        </w:trPr>
        <w:tc>
          <w:tcPr>
            <w:tcW w:w="877" w:type="pct"/>
            <w:shd w:val="clear" w:color="auto" w:fill="auto"/>
            <w:tcMar>
              <w:left w:w="0" w:type="dxa"/>
              <w:right w:w="0" w:type="dxa"/>
            </w:tcMar>
            <w:vAlign w:val="center"/>
          </w:tcPr>
          <w:p w14:paraId="08A6E084" w14:textId="77777777" w:rsidR="003876A1" w:rsidRPr="00BA6AB9" w:rsidRDefault="003876A1" w:rsidP="00BA6AB9">
            <w:pPr>
              <w:jc w:val="center"/>
              <w:rPr>
                <w:bCs/>
                <w:szCs w:val="24"/>
              </w:rPr>
            </w:pPr>
            <w:r w:rsidRPr="00BA6AB9">
              <w:rPr>
                <w:bCs/>
                <w:szCs w:val="24"/>
              </w:rPr>
              <w:t>2017</w:t>
            </w:r>
          </w:p>
        </w:tc>
        <w:tc>
          <w:tcPr>
            <w:tcW w:w="1080" w:type="pct"/>
            <w:shd w:val="clear" w:color="auto" w:fill="auto"/>
            <w:tcMar>
              <w:left w:w="0" w:type="dxa"/>
              <w:right w:w="0" w:type="dxa"/>
            </w:tcMar>
            <w:vAlign w:val="center"/>
          </w:tcPr>
          <w:p w14:paraId="04FFDD88" w14:textId="77777777" w:rsidR="003876A1" w:rsidRPr="00BA6AB9" w:rsidRDefault="003876A1" w:rsidP="00BA6AB9">
            <w:pPr>
              <w:jc w:val="center"/>
              <w:rPr>
                <w:bCs/>
                <w:szCs w:val="24"/>
              </w:rPr>
            </w:pPr>
            <w:r w:rsidRPr="00BA6AB9">
              <w:rPr>
                <w:bCs/>
                <w:szCs w:val="24"/>
              </w:rPr>
              <w:t>77</w:t>
            </w:r>
          </w:p>
        </w:tc>
        <w:tc>
          <w:tcPr>
            <w:tcW w:w="1430" w:type="pct"/>
            <w:shd w:val="clear" w:color="auto" w:fill="auto"/>
            <w:tcMar>
              <w:left w:w="0" w:type="dxa"/>
              <w:right w:w="0" w:type="dxa"/>
            </w:tcMar>
            <w:vAlign w:val="center"/>
          </w:tcPr>
          <w:p w14:paraId="66E25902" w14:textId="77777777" w:rsidR="003876A1" w:rsidRPr="00BA6AB9" w:rsidRDefault="003876A1" w:rsidP="00BA6AB9">
            <w:pPr>
              <w:jc w:val="center"/>
              <w:rPr>
                <w:bCs/>
                <w:szCs w:val="24"/>
              </w:rPr>
            </w:pPr>
            <w:r w:rsidRPr="00BA6AB9">
              <w:rPr>
                <w:bCs/>
                <w:szCs w:val="24"/>
              </w:rPr>
              <w:t>2.157.734</w:t>
            </w:r>
          </w:p>
        </w:tc>
        <w:tc>
          <w:tcPr>
            <w:tcW w:w="1613" w:type="pct"/>
            <w:shd w:val="clear" w:color="auto" w:fill="auto"/>
            <w:tcMar>
              <w:left w:w="0" w:type="dxa"/>
              <w:right w:w="0" w:type="dxa"/>
            </w:tcMar>
            <w:vAlign w:val="center"/>
          </w:tcPr>
          <w:p w14:paraId="147DA12F" w14:textId="77777777" w:rsidR="003876A1" w:rsidRPr="00BA6AB9" w:rsidRDefault="003876A1" w:rsidP="00BA6AB9">
            <w:pPr>
              <w:jc w:val="center"/>
              <w:rPr>
                <w:bCs/>
                <w:szCs w:val="24"/>
              </w:rPr>
            </w:pPr>
            <w:r w:rsidRPr="00BA6AB9">
              <w:rPr>
                <w:bCs/>
                <w:szCs w:val="24"/>
              </w:rPr>
              <w:t>1.599.550</w:t>
            </w:r>
          </w:p>
        </w:tc>
      </w:tr>
      <w:tr w:rsidR="003876A1" w:rsidRPr="00BA6AB9" w14:paraId="397FB6F2" w14:textId="77777777" w:rsidTr="00CB659E">
        <w:trPr>
          <w:trHeight w:val="360"/>
        </w:trPr>
        <w:tc>
          <w:tcPr>
            <w:tcW w:w="877" w:type="pct"/>
            <w:shd w:val="clear" w:color="auto" w:fill="auto"/>
            <w:tcMar>
              <w:left w:w="0" w:type="dxa"/>
              <w:right w:w="0" w:type="dxa"/>
            </w:tcMar>
            <w:vAlign w:val="center"/>
          </w:tcPr>
          <w:p w14:paraId="54D743D5" w14:textId="77777777" w:rsidR="003876A1" w:rsidRPr="00086500" w:rsidRDefault="003876A1" w:rsidP="00CB659E">
            <w:pPr>
              <w:jc w:val="center"/>
              <w:rPr>
                <w:bCs/>
                <w:szCs w:val="24"/>
              </w:rPr>
            </w:pPr>
            <w:r w:rsidRPr="00086500">
              <w:rPr>
                <w:bCs/>
                <w:szCs w:val="24"/>
              </w:rPr>
              <w:t>2018</w:t>
            </w:r>
          </w:p>
        </w:tc>
        <w:tc>
          <w:tcPr>
            <w:tcW w:w="1080" w:type="pct"/>
            <w:shd w:val="clear" w:color="auto" w:fill="auto"/>
            <w:tcMar>
              <w:left w:w="0" w:type="dxa"/>
              <w:right w:w="0" w:type="dxa"/>
            </w:tcMar>
            <w:vAlign w:val="center"/>
          </w:tcPr>
          <w:p w14:paraId="61523338" w14:textId="77777777" w:rsidR="003876A1" w:rsidRPr="001754D7" w:rsidRDefault="003876A1" w:rsidP="00CB659E">
            <w:pPr>
              <w:jc w:val="center"/>
              <w:rPr>
                <w:bCs/>
                <w:szCs w:val="24"/>
              </w:rPr>
            </w:pPr>
            <w:r w:rsidRPr="001754D7">
              <w:rPr>
                <w:bCs/>
                <w:szCs w:val="24"/>
              </w:rPr>
              <w:t>74</w:t>
            </w:r>
          </w:p>
        </w:tc>
        <w:tc>
          <w:tcPr>
            <w:tcW w:w="1430" w:type="pct"/>
            <w:shd w:val="clear" w:color="auto" w:fill="auto"/>
            <w:tcMar>
              <w:left w:w="0" w:type="dxa"/>
              <w:right w:w="0" w:type="dxa"/>
            </w:tcMar>
            <w:vAlign w:val="center"/>
          </w:tcPr>
          <w:p w14:paraId="2983DA50" w14:textId="77777777" w:rsidR="003876A1" w:rsidRPr="001754D7" w:rsidRDefault="003876A1" w:rsidP="00CB659E">
            <w:pPr>
              <w:jc w:val="center"/>
              <w:rPr>
                <w:bCs/>
                <w:szCs w:val="24"/>
              </w:rPr>
            </w:pPr>
            <w:r w:rsidRPr="001754D7">
              <w:rPr>
                <w:bCs/>
                <w:szCs w:val="24"/>
              </w:rPr>
              <w:t>1.990.801</w:t>
            </w:r>
          </w:p>
        </w:tc>
        <w:tc>
          <w:tcPr>
            <w:tcW w:w="1613" w:type="pct"/>
            <w:shd w:val="clear" w:color="auto" w:fill="auto"/>
            <w:tcMar>
              <w:left w:w="0" w:type="dxa"/>
              <w:right w:w="0" w:type="dxa"/>
            </w:tcMar>
            <w:vAlign w:val="center"/>
          </w:tcPr>
          <w:p w14:paraId="425B0947" w14:textId="77777777" w:rsidR="003876A1" w:rsidRPr="001754D7" w:rsidRDefault="003876A1" w:rsidP="00CB659E">
            <w:pPr>
              <w:jc w:val="center"/>
              <w:rPr>
                <w:bCs/>
                <w:szCs w:val="24"/>
              </w:rPr>
            </w:pPr>
            <w:r w:rsidRPr="001754D7">
              <w:rPr>
                <w:bCs/>
                <w:szCs w:val="24"/>
              </w:rPr>
              <w:t>1.474.350</w:t>
            </w:r>
          </w:p>
        </w:tc>
      </w:tr>
      <w:tr w:rsidR="003876A1" w:rsidRPr="00BA6AB9" w14:paraId="27A6A157" w14:textId="77777777" w:rsidTr="00CB659E">
        <w:trPr>
          <w:trHeight w:val="360"/>
        </w:trPr>
        <w:tc>
          <w:tcPr>
            <w:tcW w:w="877" w:type="pct"/>
            <w:shd w:val="clear" w:color="auto" w:fill="DEEAF6"/>
            <w:tcMar>
              <w:left w:w="0" w:type="dxa"/>
              <w:right w:w="0" w:type="dxa"/>
            </w:tcMar>
            <w:vAlign w:val="center"/>
          </w:tcPr>
          <w:p w14:paraId="739A26B2" w14:textId="77777777" w:rsidR="003876A1" w:rsidRPr="00BA6AB9" w:rsidRDefault="003876A1" w:rsidP="00CB659E">
            <w:pPr>
              <w:jc w:val="center"/>
              <w:rPr>
                <w:b/>
                <w:bCs/>
                <w:szCs w:val="24"/>
              </w:rPr>
            </w:pPr>
            <w:r>
              <w:rPr>
                <w:b/>
                <w:bCs/>
                <w:szCs w:val="24"/>
              </w:rPr>
              <w:t>2019</w:t>
            </w:r>
          </w:p>
        </w:tc>
        <w:tc>
          <w:tcPr>
            <w:tcW w:w="1080" w:type="pct"/>
            <w:shd w:val="clear" w:color="auto" w:fill="DEEAF6"/>
            <w:tcMar>
              <w:left w:w="0" w:type="dxa"/>
              <w:right w:w="0" w:type="dxa"/>
            </w:tcMar>
            <w:vAlign w:val="center"/>
          </w:tcPr>
          <w:p w14:paraId="7BCB711F" w14:textId="77777777" w:rsidR="003876A1" w:rsidRPr="00BA6AB9" w:rsidRDefault="003876A1" w:rsidP="00CB659E">
            <w:pPr>
              <w:jc w:val="center"/>
              <w:rPr>
                <w:b/>
                <w:bCs/>
                <w:szCs w:val="24"/>
              </w:rPr>
            </w:pPr>
            <w:r>
              <w:rPr>
                <w:b/>
                <w:bCs/>
                <w:szCs w:val="24"/>
              </w:rPr>
              <w:t>71</w:t>
            </w:r>
          </w:p>
        </w:tc>
        <w:tc>
          <w:tcPr>
            <w:tcW w:w="1430" w:type="pct"/>
            <w:shd w:val="clear" w:color="auto" w:fill="DEEAF6"/>
            <w:tcMar>
              <w:left w:w="0" w:type="dxa"/>
              <w:right w:w="0" w:type="dxa"/>
            </w:tcMar>
            <w:vAlign w:val="center"/>
          </w:tcPr>
          <w:p w14:paraId="46BFB935" w14:textId="77777777" w:rsidR="003876A1" w:rsidRPr="005E10FE" w:rsidRDefault="003876A1" w:rsidP="00CB659E">
            <w:pPr>
              <w:jc w:val="center"/>
              <w:rPr>
                <w:bCs/>
                <w:szCs w:val="24"/>
              </w:rPr>
            </w:pPr>
            <w:r>
              <w:rPr>
                <w:bCs/>
                <w:szCs w:val="24"/>
              </w:rPr>
              <w:t>1.888.405</w:t>
            </w:r>
          </w:p>
        </w:tc>
        <w:tc>
          <w:tcPr>
            <w:tcW w:w="1613" w:type="pct"/>
            <w:shd w:val="clear" w:color="auto" w:fill="DEEAF6"/>
            <w:tcMar>
              <w:left w:w="0" w:type="dxa"/>
              <w:right w:w="0" w:type="dxa"/>
            </w:tcMar>
            <w:vAlign w:val="center"/>
          </w:tcPr>
          <w:p w14:paraId="44310557" w14:textId="77777777" w:rsidR="003876A1" w:rsidRPr="00EB04B9" w:rsidRDefault="003876A1" w:rsidP="00CB659E">
            <w:pPr>
              <w:jc w:val="center"/>
              <w:rPr>
                <w:bCs/>
                <w:szCs w:val="24"/>
              </w:rPr>
            </w:pPr>
            <w:r w:rsidRPr="00EB04B9">
              <w:rPr>
                <w:bCs/>
                <w:szCs w:val="24"/>
              </w:rPr>
              <w:t>1.416.303,75</w:t>
            </w:r>
          </w:p>
        </w:tc>
      </w:tr>
    </w:tbl>
    <w:p w14:paraId="3E884C10" w14:textId="77777777" w:rsidR="003876A1" w:rsidRDefault="003876A1" w:rsidP="0042470C">
      <w:pPr>
        <w:spacing w:before="120"/>
        <w:ind w:firstLine="709"/>
        <w:rPr>
          <w:szCs w:val="24"/>
        </w:rPr>
      </w:pPr>
      <w:r>
        <w:rPr>
          <w:szCs w:val="24"/>
        </w:rPr>
        <w:t>2018 yılında 74 adet destekleme başvurusu alınmış olup;</w:t>
      </w:r>
      <w:r w:rsidRPr="00370A8C">
        <w:t xml:space="preserve"> </w:t>
      </w:r>
      <w:r w:rsidRPr="00370A8C">
        <w:rPr>
          <w:szCs w:val="24"/>
        </w:rPr>
        <w:t>1.990.801</w:t>
      </w:r>
      <w:r>
        <w:rPr>
          <w:szCs w:val="24"/>
        </w:rPr>
        <w:t xml:space="preserve"> ton porsiyon balık için </w:t>
      </w:r>
      <w:r w:rsidRPr="00370A8C">
        <w:rPr>
          <w:szCs w:val="24"/>
        </w:rPr>
        <w:t>1.4</w:t>
      </w:r>
      <w:r>
        <w:rPr>
          <w:szCs w:val="24"/>
        </w:rPr>
        <w:t>74</w:t>
      </w:r>
      <w:r w:rsidRPr="00370A8C">
        <w:rPr>
          <w:szCs w:val="24"/>
        </w:rPr>
        <w:t>.</w:t>
      </w:r>
      <w:r>
        <w:rPr>
          <w:szCs w:val="24"/>
        </w:rPr>
        <w:t>350 TL ödenmesi için İl icmalleri Bakanlığımıza gönderilmiştir. 2019 yılı destekleme başvuruları başlamış olup işlemler devam etmektedir.</w:t>
      </w:r>
    </w:p>
    <w:p w14:paraId="0DDAEA44" w14:textId="77777777" w:rsidR="003876A1" w:rsidRDefault="003876A1" w:rsidP="0042470C">
      <w:pPr>
        <w:rPr>
          <w:bCs/>
          <w:szCs w:val="24"/>
        </w:rPr>
      </w:pPr>
      <w:r w:rsidRPr="0072224F">
        <w:rPr>
          <w:bCs/>
          <w:szCs w:val="24"/>
        </w:rPr>
        <w:t xml:space="preserve">Bakanlığımızın </w:t>
      </w:r>
      <w:r w:rsidRPr="002C65B5">
        <w:rPr>
          <w:b/>
          <w:bCs/>
          <w:szCs w:val="24"/>
        </w:rPr>
        <w:t>Kırsal Kalkınma Yatırımlarının Desteklenmesi Programı</w:t>
      </w:r>
      <w:r w:rsidRPr="00B0648C">
        <w:rPr>
          <w:bCs/>
          <w:szCs w:val="24"/>
        </w:rPr>
        <w:t xml:space="preserve"> Kapsamında</w:t>
      </w:r>
      <w:r>
        <w:rPr>
          <w:bCs/>
          <w:szCs w:val="24"/>
        </w:rPr>
        <w:t xml:space="preserve"> </w:t>
      </w:r>
      <w:r w:rsidRPr="00B0648C">
        <w:rPr>
          <w:bCs/>
          <w:szCs w:val="24"/>
        </w:rPr>
        <w:t>Tarıma Dayalı Ekonomik Yatırımlar</w:t>
      </w:r>
      <w:r>
        <w:rPr>
          <w:bCs/>
          <w:szCs w:val="24"/>
        </w:rPr>
        <w:t xml:space="preserve"> çerçevesinde; </w:t>
      </w:r>
    </w:p>
    <w:p w14:paraId="2259EE20" w14:textId="77777777" w:rsidR="003876A1" w:rsidRPr="00B0648C" w:rsidRDefault="003876A1" w:rsidP="0042470C">
      <w:pPr>
        <w:ind w:firstLine="709"/>
        <w:rPr>
          <w:bCs/>
          <w:szCs w:val="24"/>
        </w:rPr>
      </w:pPr>
      <w:r w:rsidRPr="00B0648C">
        <w:rPr>
          <w:bCs/>
          <w:szCs w:val="24"/>
        </w:rPr>
        <w:t>-</w:t>
      </w:r>
      <w:r>
        <w:rPr>
          <w:bCs/>
          <w:szCs w:val="24"/>
        </w:rPr>
        <w:t xml:space="preserve"> </w:t>
      </w:r>
      <w:r w:rsidRPr="00B0648C">
        <w:rPr>
          <w:bCs/>
          <w:szCs w:val="24"/>
        </w:rPr>
        <w:t>ÖZPEKLER İNŞ.TAAH.DAY.TÜK. MAL.SU ÜRÜNLERI SAN.VE TIC.LTD.ŞTI</w:t>
      </w:r>
      <w:r>
        <w:rPr>
          <w:bCs/>
          <w:szCs w:val="24"/>
        </w:rPr>
        <w:t xml:space="preserve"> </w:t>
      </w:r>
      <w:r w:rsidRPr="00B0648C">
        <w:rPr>
          <w:bCs/>
          <w:szCs w:val="24"/>
        </w:rPr>
        <w:t>2007 yılında 3</w:t>
      </w:r>
      <w:r>
        <w:rPr>
          <w:bCs/>
          <w:szCs w:val="24"/>
        </w:rPr>
        <w:t>.</w:t>
      </w:r>
      <w:r w:rsidRPr="00B0648C">
        <w:rPr>
          <w:bCs/>
          <w:szCs w:val="24"/>
        </w:rPr>
        <w:t xml:space="preserve"> etap kapsamında 328.530,00 TL yatırımın %50’lik Kısmı 164.265,00 TL hibe almıştır.</w:t>
      </w:r>
    </w:p>
    <w:p w14:paraId="6F10F6AC" w14:textId="77777777" w:rsidR="003876A1" w:rsidRPr="0072224F" w:rsidRDefault="003876A1" w:rsidP="0042470C">
      <w:pPr>
        <w:ind w:firstLine="709"/>
        <w:rPr>
          <w:bCs/>
          <w:szCs w:val="24"/>
        </w:rPr>
      </w:pPr>
      <w:r w:rsidRPr="00B0648C">
        <w:rPr>
          <w:bCs/>
          <w:szCs w:val="24"/>
        </w:rPr>
        <w:t>- ÖZPEKLER İNŞ.TAAH.DAY.TÜK. MAL.SU ÜRÜNLERI SAN.VE TIC.LTD.ŞTI</w:t>
      </w:r>
      <w:r>
        <w:rPr>
          <w:bCs/>
          <w:szCs w:val="24"/>
        </w:rPr>
        <w:t xml:space="preserve"> </w:t>
      </w:r>
      <w:r w:rsidRPr="00B0648C">
        <w:rPr>
          <w:bCs/>
          <w:szCs w:val="24"/>
        </w:rPr>
        <w:t xml:space="preserve">2011 yılında 6. Etap kapsamında 362.000,00 </w:t>
      </w:r>
      <w:proofErr w:type="spellStart"/>
      <w:r w:rsidRPr="00B0648C">
        <w:rPr>
          <w:bCs/>
          <w:szCs w:val="24"/>
        </w:rPr>
        <w:t>Tl</w:t>
      </w:r>
      <w:proofErr w:type="spellEnd"/>
      <w:r w:rsidRPr="00B0648C">
        <w:rPr>
          <w:bCs/>
          <w:szCs w:val="24"/>
        </w:rPr>
        <w:t xml:space="preserve"> yatırımın %50 </w:t>
      </w:r>
      <w:proofErr w:type="spellStart"/>
      <w:r w:rsidRPr="00B0648C">
        <w:rPr>
          <w:bCs/>
          <w:szCs w:val="24"/>
        </w:rPr>
        <w:t>lik</w:t>
      </w:r>
      <w:proofErr w:type="spellEnd"/>
      <w:r w:rsidRPr="00B0648C">
        <w:rPr>
          <w:bCs/>
          <w:szCs w:val="24"/>
        </w:rPr>
        <w:t xml:space="preserve"> kısmı 181.00,00 TL hibe almıştır.</w:t>
      </w:r>
    </w:p>
    <w:p w14:paraId="78D41566" w14:textId="77777777" w:rsidR="003876A1" w:rsidRDefault="003876A1" w:rsidP="0042470C">
      <w:pPr>
        <w:rPr>
          <w:bCs/>
          <w:szCs w:val="24"/>
        </w:rPr>
      </w:pPr>
      <w:r w:rsidRPr="00BC0102">
        <w:rPr>
          <w:b/>
          <w:bCs/>
          <w:szCs w:val="24"/>
        </w:rPr>
        <w:t>Tarım ve Kırsal Kalkınmayı Destekleme Kurumu / TKDK tarafından</w:t>
      </w:r>
      <w:r>
        <w:rPr>
          <w:bCs/>
          <w:szCs w:val="24"/>
        </w:rPr>
        <w:t xml:space="preserve"> </w:t>
      </w:r>
      <w:r w:rsidRPr="0072224F">
        <w:rPr>
          <w:bCs/>
          <w:szCs w:val="24"/>
        </w:rPr>
        <w:t>Tarım ve Balıkçılık Ürünlerinin İşlenmesi ve Pazarlanmasının Yeniden Yapılandırılması ve Topluluk Standartlarına Ulaştırılmasına Yönelik Yatırımlar kapsamında Su Ürünlerinin İşlenmesi ve Pazarlanmasına Yönelik Yatırım Yapmak İsteyen Müteşebbislerin Desteklenmesi</w:t>
      </w:r>
      <w:r>
        <w:rPr>
          <w:bCs/>
          <w:szCs w:val="24"/>
        </w:rPr>
        <w:t xml:space="preserve"> </w:t>
      </w:r>
      <w:proofErr w:type="gramStart"/>
      <w:r>
        <w:rPr>
          <w:bCs/>
          <w:szCs w:val="24"/>
        </w:rPr>
        <w:t>kapsamında  Çameli</w:t>
      </w:r>
      <w:proofErr w:type="gramEnd"/>
      <w:r>
        <w:rPr>
          <w:bCs/>
          <w:szCs w:val="24"/>
        </w:rPr>
        <w:t xml:space="preserve"> İlçesinde MİTTOS SU ÜRÜNLERİ İŞLEME TESİSİ kurulmuştur.</w:t>
      </w:r>
    </w:p>
    <w:p w14:paraId="7B45E010" w14:textId="77777777" w:rsidR="003876A1" w:rsidRDefault="003876A1" w:rsidP="00816AF1">
      <w:pPr>
        <w:spacing w:before="60" w:after="60"/>
        <w:ind w:firstLine="709"/>
        <w:rPr>
          <w:bCs/>
          <w:szCs w:val="24"/>
        </w:rPr>
      </w:pPr>
    </w:p>
    <w:p w14:paraId="42B1C950" w14:textId="77777777" w:rsidR="003876A1" w:rsidRDefault="003876A1" w:rsidP="00816AF1">
      <w:pPr>
        <w:spacing w:before="60" w:after="60"/>
        <w:ind w:firstLine="709"/>
        <w:rPr>
          <w:bCs/>
          <w:szCs w:val="24"/>
        </w:rPr>
      </w:pPr>
    </w:p>
    <w:p w14:paraId="3984D383" w14:textId="77777777" w:rsidR="003876A1" w:rsidRPr="00D26684" w:rsidRDefault="003876A1" w:rsidP="006C1502">
      <w:pPr>
        <w:pStyle w:val="Balk2"/>
      </w:pPr>
      <w:bookmarkStart w:id="388" w:name="_Toc536432096"/>
      <w:bookmarkStart w:id="389" w:name="_Toc1483458"/>
      <w:bookmarkStart w:id="390" w:name="_Toc43366138"/>
      <w:r w:rsidRPr="00D26684">
        <w:t>BALIKLANDIRMA FAALİYETLERİ</w:t>
      </w:r>
      <w:bookmarkEnd w:id="386"/>
      <w:bookmarkEnd w:id="387"/>
      <w:bookmarkEnd w:id="388"/>
      <w:bookmarkEnd w:id="389"/>
      <w:bookmarkEnd w:id="390"/>
      <w:r w:rsidRPr="00D26684">
        <w:t xml:space="preserve"> </w:t>
      </w:r>
    </w:p>
    <w:p w14:paraId="37B30D13" w14:textId="77777777" w:rsidR="003876A1" w:rsidRPr="0072224F" w:rsidRDefault="003876A1" w:rsidP="007D4C9E">
      <w:pPr>
        <w:spacing w:before="60" w:after="60"/>
        <w:ind w:firstLine="709"/>
        <w:rPr>
          <w:szCs w:val="24"/>
        </w:rPr>
      </w:pPr>
      <w:r w:rsidRPr="0072224F">
        <w:rPr>
          <w:szCs w:val="24"/>
        </w:rPr>
        <w:t xml:space="preserve">Bakanlığımızca tarafından 1980 yılından bu yana uygulanmakta olan, İç Su Kaynaklarının </w:t>
      </w:r>
      <w:proofErr w:type="spellStart"/>
      <w:r w:rsidRPr="0072224F">
        <w:rPr>
          <w:szCs w:val="24"/>
        </w:rPr>
        <w:t>Balıklandırılması</w:t>
      </w:r>
      <w:proofErr w:type="spellEnd"/>
      <w:r w:rsidRPr="0072224F">
        <w:rPr>
          <w:szCs w:val="24"/>
        </w:rPr>
        <w:t xml:space="preserve"> Projesi’ çerçevesinde, </w:t>
      </w:r>
      <w:r>
        <w:rPr>
          <w:szCs w:val="24"/>
        </w:rPr>
        <w:t xml:space="preserve">hali hazırdaki göletlerde </w:t>
      </w:r>
      <w:r w:rsidRPr="0072224F">
        <w:rPr>
          <w:szCs w:val="24"/>
        </w:rPr>
        <w:t xml:space="preserve">mevcut popülasyonun </w:t>
      </w:r>
      <w:r>
        <w:rPr>
          <w:szCs w:val="24"/>
        </w:rPr>
        <w:t xml:space="preserve">korunarak </w:t>
      </w:r>
      <w:r w:rsidRPr="0072224F">
        <w:rPr>
          <w:szCs w:val="24"/>
        </w:rPr>
        <w:t>artı</w:t>
      </w:r>
      <w:r>
        <w:rPr>
          <w:szCs w:val="24"/>
        </w:rPr>
        <w:t xml:space="preserve">rılması, yeni açılan kaynakların da ekonomik türlerle su ürünleri stoğunun oluşturulması </w:t>
      </w:r>
      <w:r w:rsidRPr="0072224F">
        <w:rPr>
          <w:szCs w:val="24"/>
        </w:rPr>
        <w:t>amacıyla göl ve göletlerde balıklandırma çalışmaları yapılmaktadır.</w:t>
      </w:r>
    </w:p>
    <w:p w14:paraId="6B096C7D" w14:textId="77777777" w:rsidR="003876A1" w:rsidRPr="0072224F" w:rsidRDefault="003876A1" w:rsidP="007D4C9E">
      <w:pPr>
        <w:spacing w:before="60" w:after="120"/>
        <w:ind w:firstLine="709"/>
        <w:rPr>
          <w:szCs w:val="24"/>
        </w:rPr>
      </w:pPr>
      <w:r w:rsidRPr="0072224F">
        <w:rPr>
          <w:szCs w:val="24"/>
        </w:rPr>
        <w:t>Bu kapsamda; İlimiz sınırları dahilinde bulunan Devlet Su İşleri Genel Müdürlüğünün hüküm ve tasarrufu dışındaki göl ve göletl</w:t>
      </w:r>
      <w:r>
        <w:rPr>
          <w:szCs w:val="24"/>
        </w:rPr>
        <w:t>erde balıklandırmalar yapılmaktadır</w:t>
      </w:r>
      <w:r w:rsidRPr="0072224F">
        <w:rPr>
          <w:szCs w:val="24"/>
        </w:rPr>
        <w:t xml:space="preserve">. </w:t>
      </w:r>
      <w:r w:rsidRPr="0072224F">
        <w:rPr>
          <w:noProof/>
          <w:szCs w:val="24"/>
        </w:rPr>
        <w:t>2004–201</w:t>
      </w:r>
      <w:r>
        <w:rPr>
          <w:noProof/>
          <w:szCs w:val="24"/>
        </w:rPr>
        <w:t>9</w:t>
      </w:r>
      <w:r w:rsidRPr="0072224F">
        <w:rPr>
          <w:noProof/>
          <w:szCs w:val="24"/>
        </w:rPr>
        <w:t xml:space="preserve"> y</w:t>
      </w:r>
      <w:proofErr w:type="spellStart"/>
      <w:r w:rsidRPr="0072224F">
        <w:rPr>
          <w:szCs w:val="24"/>
        </w:rPr>
        <w:t>ılları</w:t>
      </w:r>
      <w:proofErr w:type="spellEnd"/>
      <w:r w:rsidRPr="0072224F">
        <w:rPr>
          <w:szCs w:val="24"/>
        </w:rPr>
        <w:t xml:space="preserve"> arası yapılan balıklandırmalar aşağıdaki tabloda veril</w:t>
      </w:r>
      <w:r>
        <w:rPr>
          <w:szCs w:val="24"/>
        </w:rPr>
        <w:t>miştir.</w:t>
      </w:r>
      <w:r w:rsidRPr="0072224F">
        <w:rPr>
          <w:szCs w:val="24"/>
        </w:rPr>
        <w:t xml:space="preserve"> </w:t>
      </w:r>
      <w:r>
        <w:rPr>
          <w:szCs w:val="24"/>
        </w:rPr>
        <w:t>Ayrıca; g</w:t>
      </w:r>
      <w:r w:rsidRPr="00053603">
        <w:rPr>
          <w:szCs w:val="24"/>
        </w:rPr>
        <w:t>eçmiş yıllarda her yıl 20-30 bin arası yavru sazan balığı ile balıklandırma yapılırken, Şubemizin kurulmasıyla son üç yılda göletlerimize bırakılan yavru sazan balığı miktarı 340 bin adeti bulmuştur.</w:t>
      </w:r>
      <w:r>
        <w:rPr>
          <w:szCs w:val="24"/>
        </w:rPr>
        <w:t xml:space="preserve"> 2019 balıklandırma çalışmaları devam etmektedir.</w:t>
      </w:r>
    </w:p>
    <w:tbl>
      <w:tblPr>
        <w:tblW w:w="497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919"/>
        <w:gridCol w:w="1428"/>
        <w:gridCol w:w="2086"/>
        <w:gridCol w:w="1147"/>
        <w:gridCol w:w="2236"/>
        <w:gridCol w:w="1755"/>
      </w:tblGrid>
      <w:tr w:rsidR="003876A1" w:rsidRPr="00BA6AB9" w14:paraId="2DF67CF2" w14:textId="77777777" w:rsidTr="00CB659E">
        <w:trPr>
          <w:trHeight w:val="203"/>
        </w:trPr>
        <w:tc>
          <w:tcPr>
            <w:tcW w:w="480" w:type="pct"/>
            <w:shd w:val="clear" w:color="auto" w:fill="DEEAF6"/>
            <w:vAlign w:val="center"/>
            <w:hideMark/>
          </w:tcPr>
          <w:p w14:paraId="6393E866" w14:textId="77777777" w:rsidR="003876A1" w:rsidRPr="00BA6AB9" w:rsidRDefault="003876A1" w:rsidP="00BA6AB9">
            <w:pPr>
              <w:tabs>
                <w:tab w:val="left" w:pos="-140"/>
              </w:tabs>
              <w:jc w:val="center"/>
              <w:textAlignment w:val="baseline"/>
              <w:rPr>
                <w:b/>
                <w:bCs/>
                <w:szCs w:val="24"/>
              </w:rPr>
            </w:pPr>
            <w:r w:rsidRPr="00BA6AB9">
              <w:rPr>
                <w:rFonts w:eastAsia="Calibri"/>
                <w:b/>
                <w:bCs/>
                <w:kern w:val="24"/>
                <w:szCs w:val="24"/>
              </w:rPr>
              <w:t>Yıllar</w:t>
            </w:r>
          </w:p>
        </w:tc>
        <w:tc>
          <w:tcPr>
            <w:tcW w:w="746" w:type="pct"/>
            <w:shd w:val="clear" w:color="auto" w:fill="DEEAF6"/>
            <w:vAlign w:val="center"/>
            <w:hideMark/>
          </w:tcPr>
          <w:p w14:paraId="3C478DF6" w14:textId="77777777" w:rsidR="003876A1" w:rsidRPr="00BA6AB9" w:rsidRDefault="003876A1" w:rsidP="00BA6AB9">
            <w:pPr>
              <w:tabs>
                <w:tab w:val="left" w:pos="-140"/>
              </w:tabs>
              <w:jc w:val="center"/>
              <w:textAlignment w:val="baseline"/>
              <w:rPr>
                <w:b/>
                <w:bCs/>
                <w:szCs w:val="24"/>
              </w:rPr>
            </w:pPr>
            <w:r w:rsidRPr="00BA6AB9">
              <w:rPr>
                <w:rFonts w:eastAsia="Calibri"/>
                <w:b/>
                <w:bCs/>
                <w:kern w:val="24"/>
                <w:szCs w:val="24"/>
              </w:rPr>
              <w:t>İlçe Adı</w:t>
            </w:r>
          </w:p>
        </w:tc>
        <w:tc>
          <w:tcPr>
            <w:tcW w:w="1090" w:type="pct"/>
            <w:shd w:val="clear" w:color="auto" w:fill="DEEAF6"/>
            <w:vAlign w:val="center"/>
            <w:hideMark/>
          </w:tcPr>
          <w:p w14:paraId="201DE857" w14:textId="77777777" w:rsidR="003876A1" w:rsidRPr="00BA6AB9" w:rsidRDefault="003876A1" w:rsidP="00BA6AB9">
            <w:pPr>
              <w:tabs>
                <w:tab w:val="left" w:pos="-140"/>
              </w:tabs>
              <w:jc w:val="center"/>
              <w:textAlignment w:val="baseline"/>
              <w:rPr>
                <w:rFonts w:eastAsia="Calibri"/>
                <w:b/>
                <w:bCs/>
                <w:kern w:val="24"/>
                <w:szCs w:val="24"/>
              </w:rPr>
            </w:pPr>
            <w:r w:rsidRPr="00BA6AB9">
              <w:rPr>
                <w:rFonts w:eastAsia="Calibri"/>
                <w:b/>
                <w:bCs/>
                <w:kern w:val="24"/>
                <w:szCs w:val="24"/>
              </w:rPr>
              <w:t>Rezervuar</w:t>
            </w:r>
          </w:p>
          <w:p w14:paraId="36672082" w14:textId="77777777" w:rsidR="003876A1" w:rsidRPr="00BA6AB9" w:rsidRDefault="003876A1" w:rsidP="00BA6AB9">
            <w:pPr>
              <w:tabs>
                <w:tab w:val="left" w:pos="-140"/>
              </w:tabs>
              <w:jc w:val="center"/>
              <w:textAlignment w:val="baseline"/>
              <w:rPr>
                <w:b/>
                <w:bCs/>
                <w:szCs w:val="24"/>
              </w:rPr>
            </w:pPr>
            <w:r w:rsidRPr="00BA6AB9">
              <w:rPr>
                <w:rFonts w:eastAsia="Calibri"/>
                <w:b/>
                <w:bCs/>
                <w:kern w:val="24"/>
                <w:szCs w:val="24"/>
              </w:rPr>
              <w:t xml:space="preserve"> Adı</w:t>
            </w:r>
          </w:p>
        </w:tc>
        <w:tc>
          <w:tcPr>
            <w:tcW w:w="599" w:type="pct"/>
            <w:shd w:val="clear" w:color="auto" w:fill="DEEAF6"/>
            <w:vAlign w:val="center"/>
            <w:hideMark/>
          </w:tcPr>
          <w:p w14:paraId="2D56D8F8" w14:textId="77777777" w:rsidR="003876A1" w:rsidRPr="00BA6AB9" w:rsidRDefault="003876A1" w:rsidP="00BA6AB9">
            <w:pPr>
              <w:tabs>
                <w:tab w:val="left" w:pos="-140"/>
              </w:tabs>
              <w:jc w:val="center"/>
              <w:textAlignment w:val="baseline"/>
              <w:rPr>
                <w:b/>
                <w:bCs/>
                <w:szCs w:val="24"/>
              </w:rPr>
            </w:pPr>
            <w:r w:rsidRPr="00BA6AB9">
              <w:rPr>
                <w:rFonts w:eastAsia="Calibri"/>
                <w:b/>
                <w:bCs/>
                <w:kern w:val="24"/>
                <w:szCs w:val="24"/>
              </w:rPr>
              <w:t>Balık Türü</w:t>
            </w:r>
          </w:p>
        </w:tc>
        <w:tc>
          <w:tcPr>
            <w:tcW w:w="1168" w:type="pct"/>
            <w:shd w:val="clear" w:color="auto" w:fill="DEEAF6"/>
            <w:vAlign w:val="center"/>
            <w:hideMark/>
          </w:tcPr>
          <w:p w14:paraId="77CE6F57" w14:textId="77777777" w:rsidR="003876A1" w:rsidRPr="00BA6AB9" w:rsidRDefault="003876A1" w:rsidP="00BA6AB9">
            <w:pPr>
              <w:tabs>
                <w:tab w:val="left" w:pos="-140"/>
              </w:tabs>
              <w:jc w:val="center"/>
              <w:textAlignment w:val="baseline"/>
              <w:rPr>
                <w:b/>
                <w:bCs/>
                <w:szCs w:val="24"/>
              </w:rPr>
            </w:pPr>
            <w:r w:rsidRPr="00BA6AB9">
              <w:rPr>
                <w:rFonts w:eastAsia="Calibri"/>
                <w:b/>
                <w:bCs/>
                <w:kern w:val="24"/>
                <w:szCs w:val="24"/>
              </w:rPr>
              <w:t>Balık Miktarı (Adet)</w:t>
            </w:r>
          </w:p>
        </w:tc>
        <w:tc>
          <w:tcPr>
            <w:tcW w:w="917" w:type="pct"/>
            <w:shd w:val="clear" w:color="auto" w:fill="DEEAF6"/>
            <w:vAlign w:val="center"/>
          </w:tcPr>
          <w:p w14:paraId="45926739" w14:textId="77777777" w:rsidR="003876A1" w:rsidRPr="00BA6AB9" w:rsidRDefault="003876A1" w:rsidP="00BA6AB9">
            <w:pPr>
              <w:tabs>
                <w:tab w:val="left" w:pos="-140"/>
              </w:tabs>
              <w:jc w:val="center"/>
              <w:textAlignment w:val="baseline"/>
              <w:rPr>
                <w:rFonts w:eastAsia="Calibri"/>
                <w:b/>
                <w:bCs/>
                <w:kern w:val="24"/>
                <w:szCs w:val="24"/>
              </w:rPr>
            </w:pPr>
            <w:r w:rsidRPr="00BA6AB9">
              <w:rPr>
                <w:rFonts w:eastAsia="Calibri"/>
                <w:b/>
                <w:bCs/>
                <w:kern w:val="24"/>
                <w:szCs w:val="24"/>
              </w:rPr>
              <w:t xml:space="preserve">TOPLAM </w:t>
            </w:r>
          </w:p>
          <w:p w14:paraId="1C8ED10C" w14:textId="77777777" w:rsidR="003876A1" w:rsidRPr="00BA6AB9" w:rsidRDefault="003876A1" w:rsidP="00BA6AB9">
            <w:pPr>
              <w:tabs>
                <w:tab w:val="left" w:pos="-140"/>
              </w:tabs>
              <w:jc w:val="center"/>
              <w:textAlignment w:val="baseline"/>
              <w:rPr>
                <w:rFonts w:eastAsia="Calibri"/>
                <w:b/>
                <w:bCs/>
                <w:kern w:val="24"/>
                <w:szCs w:val="24"/>
              </w:rPr>
            </w:pPr>
            <w:r w:rsidRPr="00BA6AB9">
              <w:rPr>
                <w:rFonts w:eastAsia="Calibri"/>
                <w:b/>
                <w:bCs/>
                <w:kern w:val="24"/>
                <w:szCs w:val="24"/>
              </w:rPr>
              <w:t>(Adet)</w:t>
            </w:r>
          </w:p>
        </w:tc>
      </w:tr>
      <w:tr w:rsidR="003876A1" w:rsidRPr="00BA6AB9" w14:paraId="65EA3F5F" w14:textId="77777777" w:rsidTr="00CB659E">
        <w:trPr>
          <w:trHeight w:val="203"/>
        </w:trPr>
        <w:tc>
          <w:tcPr>
            <w:tcW w:w="480" w:type="pct"/>
            <w:vMerge w:val="restart"/>
            <w:shd w:val="clear" w:color="auto" w:fill="auto"/>
            <w:vAlign w:val="center"/>
            <w:hideMark/>
          </w:tcPr>
          <w:p w14:paraId="6424239B" w14:textId="77777777" w:rsidR="003876A1" w:rsidRPr="00BA6AB9" w:rsidRDefault="003876A1" w:rsidP="00BA6AB9">
            <w:pPr>
              <w:tabs>
                <w:tab w:val="left" w:pos="-140"/>
              </w:tabs>
              <w:jc w:val="center"/>
              <w:textAlignment w:val="baseline"/>
              <w:rPr>
                <w:b/>
                <w:szCs w:val="24"/>
              </w:rPr>
            </w:pPr>
            <w:r w:rsidRPr="00BA6AB9">
              <w:rPr>
                <w:rFonts w:eastAsia="Calibri"/>
                <w:b/>
                <w:bCs/>
                <w:kern w:val="24"/>
                <w:szCs w:val="24"/>
              </w:rPr>
              <w:t>2014</w:t>
            </w:r>
          </w:p>
        </w:tc>
        <w:tc>
          <w:tcPr>
            <w:tcW w:w="746" w:type="pct"/>
            <w:shd w:val="clear" w:color="auto" w:fill="auto"/>
            <w:vAlign w:val="center"/>
            <w:hideMark/>
          </w:tcPr>
          <w:p w14:paraId="5976ED63" w14:textId="77777777" w:rsidR="003876A1" w:rsidRPr="00BA6AB9" w:rsidRDefault="003876A1" w:rsidP="00BA6AB9">
            <w:pPr>
              <w:textAlignment w:val="baseline"/>
              <w:rPr>
                <w:szCs w:val="24"/>
              </w:rPr>
            </w:pPr>
            <w:r w:rsidRPr="00BA6AB9">
              <w:rPr>
                <w:rFonts w:eastAsia="Calibri"/>
                <w:bCs/>
                <w:kern w:val="24"/>
                <w:szCs w:val="24"/>
              </w:rPr>
              <w:t>Honaz</w:t>
            </w:r>
          </w:p>
        </w:tc>
        <w:tc>
          <w:tcPr>
            <w:tcW w:w="1090" w:type="pct"/>
            <w:shd w:val="clear" w:color="auto" w:fill="auto"/>
            <w:vAlign w:val="center"/>
            <w:hideMark/>
          </w:tcPr>
          <w:p w14:paraId="427DE760" w14:textId="77777777" w:rsidR="003876A1" w:rsidRPr="00BA6AB9" w:rsidRDefault="003876A1" w:rsidP="00BA6AB9">
            <w:pPr>
              <w:textAlignment w:val="baseline"/>
              <w:rPr>
                <w:szCs w:val="24"/>
              </w:rPr>
            </w:pPr>
            <w:proofErr w:type="spellStart"/>
            <w:r w:rsidRPr="00BA6AB9">
              <w:rPr>
                <w:rFonts w:eastAsia="Calibri"/>
                <w:bCs/>
                <w:kern w:val="24"/>
                <w:szCs w:val="24"/>
              </w:rPr>
              <w:t>Saklıgöl</w:t>
            </w:r>
            <w:proofErr w:type="spellEnd"/>
            <w:r w:rsidRPr="00BA6AB9">
              <w:rPr>
                <w:rFonts w:eastAsia="Calibri"/>
                <w:bCs/>
                <w:kern w:val="24"/>
                <w:szCs w:val="24"/>
              </w:rPr>
              <w:t xml:space="preserve"> Gölü</w:t>
            </w:r>
          </w:p>
        </w:tc>
        <w:tc>
          <w:tcPr>
            <w:tcW w:w="599" w:type="pct"/>
            <w:vMerge w:val="restart"/>
            <w:shd w:val="clear" w:color="auto" w:fill="auto"/>
            <w:vAlign w:val="center"/>
            <w:hideMark/>
          </w:tcPr>
          <w:p w14:paraId="732223BD" w14:textId="77777777" w:rsidR="003876A1" w:rsidRPr="00BA6AB9" w:rsidRDefault="003876A1" w:rsidP="00BA6AB9">
            <w:pPr>
              <w:jc w:val="center"/>
              <w:textAlignment w:val="baseline"/>
              <w:rPr>
                <w:szCs w:val="24"/>
              </w:rPr>
            </w:pPr>
            <w:r w:rsidRPr="00BA6AB9">
              <w:rPr>
                <w:rFonts w:eastAsia="Calibri"/>
                <w:bCs/>
                <w:kern w:val="24"/>
                <w:szCs w:val="24"/>
              </w:rPr>
              <w:t>Sazan</w:t>
            </w:r>
          </w:p>
        </w:tc>
        <w:tc>
          <w:tcPr>
            <w:tcW w:w="1168" w:type="pct"/>
            <w:shd w:val="clear" w:color="auto" w:fill="auto"/>
            <w:vAlign w:val="center"/>
            <w:hideMark/>
          </w:tcPr>
          <w:p w14:paraId="7FC21001" w14:textId="77777777" w:rsidR="003876A1" w:rsidRPr="00BA6AB9" w:rsidRDefault="003876A1" w:rsidP="00BA6AB9">
            <w:pPr>
              <w:jc w:val="right"/>
              <w:textAlignment w:val="baseline"/>
              <w:rPr>
                <w:szCs w:val="24"/>
              </w:rPr>
            </w:pPr>
            <w:r w:rsidRPr="00BA6AB9">
              <w:rPr>
                <w:rFonts w:eastAsia="Calibri"/>
                <w:bCs/>
                <w:kern w:val="24"/>
                <w:szCs w:val="24"/>
              </w:rPr>
              <w:t xml:space="preserve">5.000 </w:t>
            </w:r>
          </w:p>
        </w:tc>
        <w:tc>
          <w:tcPr>
            <w:tcW w:w="917" w:type="pct"/>
            <w:vMerge w:val="restart"/>
            <w:shd w:val="clear" w:color="auto" w:fill="auto"/>
            <w:vAlign w:val="center"/>
          </w:tcPr>
          <w:p w14:paraId="52ECEA6D" w14:textId="77777777" w:rsidR="003876A1" w:rsidRPr="00BA6AB9" w:rsidRDefault="003876A1" w:rsidP="00BA6AB9">
            <w:pPr>
              <w:jc w:val="center"/>
              <w:textAlignment w:val="baseline"/>
              <w:rPr>
                <w:rFonts w:eastAsia="Calibri"/>
                <w:bCs/>
                <w:kern w:val="24"/>
                <w:szCs w:val="24"/>
              </w:rPr>
            </w:pPr>
            <w:r w:rsidRPr="00BA6AB9">
              <w:rPr>
                <w:rFonts w:eastAsia="Calibri"/>
                <w:bCs/>
                <w:kern w:val="24"/>
                <w:szCs w:val="24"/>
              </w:rPr>
              <w:t>25.000</w:t>
            </w:r>
          </w:p>
        </w:tc>
      </w:tr>
      <w:tr w:rsidR="003876A1" w:rsidRPr="00BA6AB9" w14:paraId="33640FB2" w14:textId="77777777" w:rsidTr="00CB659E">
        <w:trPr>
          <w:trHeight w:val="203"/>
        </w:trPr>
        <w:tc>
          <w:tcPr>
            <w:tcW w:w="480" w:type="pct"/>
            <w:vMerge/>
            <w:shd w:val="clear" w:color="auto" w:fill="auto"/>
            <w:vAlign w:val="center"/>
            <w:hideMark/>
          </w:tcPr>
          <w:p w14:paraId="668E0F4D" w14:textId="77777777" w:rsidR="003876A1" w:rsidRPr="00BA6AB9" w:rsidRDefault="003876A1" w:rsidP="00B76F44">
            <w:pPr>
              <w:rPr>
                <w:b/>
                <w:szCs w:val="24"/>
              </w:rPr>
            </w:pPr>
          </w:p>
        </w:tc>
        <w:tc>
          <w:tcPr>
            <w:tcW w:w="746" w:type="pct"/>
            <w:shd w:val="clear" w:color="auto" w:fill="auto"/>
            <w:vAlign w:val="center"/>
            <w:hideMark/>
          </w:tcPr>
          <w:p w14:paraId="72EDFD79" w14:textId="77777777" w:rsidR="003876A1" w:rsidRPr="00BA6AB9" w:rsidRDefault="003876A1" w:rsidP="00BA6AB9">
            <w:pPr>
              <w:textAlignment w:val="baseline"/>
              <w:rPr>
                <w:szCs w:val="24"/>
              </w:rPr>
            </w:pPr>
            <w:r w:rsidRPr="00BA6AB9">
              <w:rPr>
                <w:rFonts w:eastAsia="Calibri"/>
                <w:bCs/>
                <w:kern w:val="24"/>
                <w:szCs w:val="24"/>
              </w:rPr>
              <w:t>Tavas</w:t>
            </w:r>
          </w:p>
        </w:tc>
        <w:tc>
          <w:tcPr>
            <w:tcW w:w="1090" w:type="pct"/>
            <w:shd w:val="clear" w:color="auto" w:fill="auto"/>
            <w:vAlign w:val="center"/>
            <w:hideMark/>
          </w:tcPr>
          <w:p w14:paraId="2F21F881" w14:textId="77777777" w:rsidR="003876A1" w:rsidRPr="00BA6AB9" w:rsidRDefault="003876A1" w:rsidP="00BA6AB9">
            <w:pPr>
              <w:textAlignment w:val="baseline"/>
              <w:rPr>
                <w:szCs w:val="24"/>
              </w:rPr>
            </w:pPr>
            <w:r w:rsidRPr="00BA6AB9">
              <w:rPr>
                <w:rFonts w:eastAsia="Calibri"/>
                <w:bCs/>
                <w:kern w:val="24"/>
                <w:szCs w:val="24"/>
              </w:rPr>
              <w:t>Aydoğdu Göleti</w:t>
            </w:r>
          </w:p>
        </w:tc>
        <w:tc>
          <w:tcPr>
            <w:tcW w:w="599" w:type="pct"/>
            <w:vMerge/>
            <w:shd w:val="clear" w:color="auto" w:fill="auto"/>
            <w:vAlign w:val="center"/>
            <w:hideMark/>
          </w:tcPr>
          <w:p w14:paraId="454735EB" w14:textId="77777777" w:rsidR="003876A1" w:rsidRPr="00BA6AB9" w:rsidRDefault="003876A1" w:rsidP="00B76F44">
            <w:pPr>
              <w:rPr>
                <w:szCs w:val="24"/>
              </w:rPr>
            </w:pPr>
          </w:p>
        </w:tc>
        <w:tc>
          <w:tcPr>
            <w:tcW w:w="1168" w:type="pct"/>
            <w:shd w:val="clear" w:color="auto" w:fill="auto"/>
            <w:vAlign w:val="center"/>
            <w:hideMark/>
          </w:tcPr>
          <w:p w14:paraId="57EC5608" w14:textId="77777777" w:rsidR="003876A1" w:rsidRPr="00BA6AB9" w:rsidRDefault="003876A1" w:rsidP="00BA6AB9">
            <w:pPr>
              <w:jc w:val="right"/>
              <w:textAlignment w:val="baseline"/>
              <w:rPr>
                <w:szCs w:val="24"/>
              </w:rPr>
            </w:pPr>
            <w:r w:rsidRPr="00BA6AB9">
              <w:rPr>
                <w:rFonts w:eastAsia="Calibri"/>
                <w:bCs/>
                <w:kern w:val="24"/>
                <w:szCs w:val="24"/>
              </w:rPr>
              <w:t xml:space="preserve">20.000 </w:t>
            </w:r>
          </w:p>
        </w:tc>
        <w:tc>
          <w:tcPr>
            <w:tcW w:w="917" w:type="pct"/>
            <w:vMerge/>
            <w:shd w:val="clear" w:color="auto" w:fill="auto"/>
            <w:vAlign w:val="center"/>
          </w:tcPr>
          <w:p w14:paraId="20AD4CB2" w14:textId="77777777" w:rsidR="003876A1" w:rsidRPr="00BA6AB9" w:rsidRDefault="003876A1" w:rsidP="00BA6AB9">
            <w:pPr>
              <w:jc w:val="center"/>
              <w:textAlignment w:val="baseline"/>
              <w:rPr>
                <w:rFonts w:eastAsia="Calibri"/>
                <w:bCs/>
                <w:kern w:val="24"/>
                <w:szCs w:val="24"/>
              </w:rPr>
            </w:pPr>
          </w:p>
        </w:tc>
      </w:tr>
      <w:tr w:rsidR="003876A1" w:rsidRPr="00BA6AB9" w14:paraId="48EE454A" w14:textId="77777777" w:rsidTr="00CB659E">
        <w:trPr>
          <w:trHeight w:val="203"/>
        </w:trPr>
        <w:tc>
          <w:tcPr>
            <w:tcW w:w="480" w:type="pct"/>
            <w:vMerge w:val="restart"/>
            <w:shd w:val="clear" w:color="auto" w:fill="auto"/>
            <w:vAlign w:val="center"/>
          </w:tcPr>
          <w:p w14:paraId="20BB0100" w14:textId="77777777" w:rsidR="003876A1" w:rsidRPr="00BA6AB9" w:rsidRDefault="003876A1" w:rsidP="00BA6AB9">
            <w:pPr>
              <w:tabs>
                <w:tab w:val="left" w:pos="-140"/>
              </w:tabs>
              <w:jc w:val="center"/>
              <w:textAlignment w:val="baseline"/>
              <w:rPr>
                <w:b/>
                <w:szCs w:val="24"/>
              </w:rPr>
            </w:pPr>
            <w:r w:rsidRPr="00BA6AB9">
              <w:rPr>
                <w:rFonts w:eastAsia="Calibri"/>
                <w:b/>
                <w:bCs/>
                <w:kern w:val="24"/>
                <w:szCs w:val="24"/>
              </w:rPr>
              <w:t>2015</w:t>
            </w:r>
          </w:p>
        </w:tc>
        <w:tc>
          <w:tcPr>
            <w:tcW w:w="746" w:type="pct"/>
            <w:shd w:val="clear" w:color="auto" w:fill="auto"/>
            <w:vAlign w:val="center"/>
          </w:tcPr>
          <w:p w14:paraId="41220E9A" w14:textId="77777777" w:rsidR="003876A1" w:rsidRPr="00BA6AB9" w:rsidRDefault="003876A1" w:rsidP="00BA6AB9">
            <w:pPr>
              <w:textAlignment w:val="baseline"/>
              <w:rPr>
                <w:szCs w:val="24"/>
              </w:rPr>
            </w:pPr>
            <w:r w:rsidRPr="00BA6AB9">
              <w:rPr>
                <w:rFonts w:eastAsia="Calibri"/>
                <w:bCs/>
                <w:kern w:val="24"/>
                <w:szCs w:val="24"/>
              </w:rPr>
              <w:t xml:space="preserve">Çal </w:t>
            </w:r>
          </w:p>
        </w:tc>
        <w:tc>
          <w:tcPr>
            <w:tcW w:w="1090" w:type="pct"/>
            <w:shd w:val="clear" w:color="auto" w:fill="auto"/>
            <w:vAlign w:val="center"/>
          </w:tcPr>
          <w:p w14:paraId="52970D39" w14:textId="77777777" w:rsidR="003876A1" w:rsidRPr="00BA6AB9" w:rsidRDefault="003876A1" w:rsidP="00BA6AB9">
            <w:pPr>
              <w:textAlignment w:val="baseline"/>
              <w:rPr>
                <w:szCs w:val="24"/>
              </w:rPr>
            </w:pPr>
            <w:r w:rsidRPr="00BA6AB9">
              <w:rPr>
                <w:rFonts w:eastAsia="Calibri"/>
                <w:bCs/>
                <w:kern w:val="24"/>
                <w:szCs w:val="24"/>
              </w:rPr>
              <w:t>Kaplanlar Göleti</w:t>
            </w:r>
          </w:p>
        </w:tc>
        <w:tc>
          <w:tcPr>
            <w:tcW w:w="599" w:type="pct"/>
            <w:vMerge w:val="restart"/>
            <w:shd w:val="clear" w:color="auto" w:fill="auto"/>
            <w:vAlign w:val="center"/>
          </w:tcPr>
          <w:p w14:paraId="07E33766" w14:textId="77777777" w:rsidR="003876A1" w:rsidRPr="00BA6AB9" w:rsidRDefault="003876A1" w:rsidP="00BA6AB9">
            <w:pPr>
              <w:jc w:val="center"/>
              <w:textAlignment w:val="baseline"/>
              <w:rPr>
                <w:szCs w:val="24"/>
              </w:rPr>
            </w:pPr>
            <w:r w:rsidRPr="00BA6AB9">
              <w:rPr>
                <w:rFonts w:eastAsia="Calibri"/>
                <w:bCs/>
                <w:kern w:val="24"/>
                <w:szCs w:val="24"/>
              </w:rPr>
              <w:t>Sazan</w:t>
            </w:r>
          </w:p>
        </w:tc>
        <w:tc>
          <w:tcPr>
            <w:tcW w:w="1168" w:type="pct"/>
            <w:shd w:val="clear" w:color="auto" w:fill="auto"/>
            <w:vAlign w:val="center"/>
          </w:tcPr>
          <w:p w14:paraId="32D108EA" w14:textId="77777777" w:rsidR="003876A1" w:rsidRPr="00BA6AB9" w:rsidRDefault="003876A1" w:rsidP="00BA6AB9">
            <w:pPr>
              <w:jc w:val="right"/>
              <w:textAlignment w:val="baseline"/>
              <w:rPr>
                <w:szCs w:val="24"/>
              </w:rPr>
            </w:pPr>
            <w:r w:rsidRPr="00BA6AB9">
              <w:rPr>
                <w:rFonts w:eastAsia="Calibri"/>
                <w:bCs/>
                <w:kern w:val="24"/>
                <w:szCs w:val="24"/>
              </w:rPr>
              <w:t xml:space="preserve">9.000 </w:t>
            </w:r>
          </w:p>
        </w:tc>
        <w:tc>
          <w:tcPr>
            <w:tcW w:w="917" w:type="pct"/>
            <w:vMerge w:val="restart"/>
            <w:shd w:val="clear" w:color="auto" w:fill="auto"/>
            <w:vAlign w:val="center"/>
          </w:tcPr>
          <w:p w14:paraId="184FD014" w14:textId="77777777" w:rsidR="003876A1" w:rsidRPr="00BA6AB9" w:rsidRDefault="003876A1" w:rsidP="00BA6AB9">
            <w:pPr>
              <w:jc w:val="center"/>
              <w:textAlignment w:val="baseline"/>
              <w:rPr>
                <w:rFonts w:eastAsia="Calibri"/>
                <w:bCs/>
                <w:kern w:val="24"/>
                <w:szCs w:val="24"/>
              </w:rPr>
            </w:pPr>
            <w:r w:rsidRPr="00BA6AB9">
              <w:rPr>
                <w:rFonts w:eastAsia="Calibri"/>
                <w:bCs/>
                <w:kern w:val="24"/>
                <w:szCs w:val="24"/>
              </w:rPr>
              <w:t>24.000</w:t>
            </w:r>
          </w:p>
        </w:tc>
      </w:tr>
      <w:tr w:rsidR="003876A1" w:rsidRPr="00BA6AB9" w14:paraId="27CCF79F" w14:textId="77777777" w:rsidTr="00CB659E">
        <w:trPr>
          <w:trHeight w:val="203"/>
        </w:trPr>
        <w:tc>
          <w:tcPr>
            <w:tcW w:w="480" w:type="pct"/>
            <w:vMerge/>
            <w:shd w:val="clear" w:color="auto" w:fill="auto"/>
            <w:vAlign w:val="center"/>
          </w:tcPr>
          <w:p w14:paraId="77E5004C" w14:textId="77777777" w:rsidR="003876A1" w:rsidRPr="00BA6AB9" w:rsidRDefault="003876A1" w:rsidP="00B76F44">
            <w:pPr>
              <w:rPr>
                <w:b/>
                <w:szCs w:val="24"/>
              </w:rPr>
            </w:pPr>
          </w:p>
        </w:tc>
        <w:tc>
          <w:tcPr>
            <w:tcW w:w="746" w:type="pct"/>
            <w:shd w:val="clear" w:color="auto" w:fill="auto"/>
            <w:vAlign w:val="center"/>
          </w:tcPr>
          <w:p w14:paraId="27494A57" w14:textId="77777777" w:rsidR="003876A1" w:rsidRPr="00BA6AB9" w:rsidRDefault="003876A1" w:rsidP="00BA6AB9">
            <w:pPr>
              <w:textAlignment w:val="baseline"/>
              <w:rPr>
                <w:szCs w:val="24"/>
              </w:rPr>
            </w:pPr>
            <w:r w:rsidRPr="00BA6AB9">
              <w:rPr>
                <w:rFonts w:eastAsia="Calibri"/>
                <w:bCs/>
                <w:kern w:val="24"/>
                <w:szCs w:val="24"/>
              </w:rPr>
              <w:t>Çardak</w:t>
            </w:r>
          </w:p>
        </w:tc>
        <w:tc>
          <w:tcPr>
            <w:tcW w:w="1090" w:type="pct"/>
            <w:shd w:val="clear" w:color="auto" w:fill="auto"/>
            <w:vAlign w:val="center"/>
          </w:tcPr>
          <w:p w14:paraId="41B5A048" w14:textId="77777777" w:rsidR="003876A1" w:rsidRPr="00BA6AB9" w:rsidRDefault="003876A1" w:rsidP="00BA6AB9">
            <w:pPr>
              <w:textAlignment w:val="baseline"/>
              <w:rPr>
                <w:szCs w:val="24"/>
              </w:rPr>
            </w:pPr>
            <w:r w:rsidRPr="00BA6AB9">
              <w:rPr>
                <w:rFonts w:eastAsia="Calibri"/>
                <w:bCs/>
                <w:kern w:val="24"/>
                <w:szCs w:val="24"/>
              </w:rPr>
              <w:t>Söğüt Göleti</w:t>
            </w:r>
          </w:p>
        </w:tc>
        <w:tc>
          <w:tcPr>
            <w:tcW w:w="599" w:type="pct"/>
            <w:vMerge/>
            <w:shd w:val="clear" w:color="auto" w:fill="auto"/>
            <w:vAlign w:val="center"/>
          </w:tcPr>
          <w:p w14:paraId="6FD2B83B" w14:textId="77777777" w:rsidR="003876A1" w:rsidRPr="00BA6AB9" w:rsidRDefault="003876A1" w:rsidP="00B76F44">
            <w:pPr>
              <w:rPr>
                <w:szCs w:val="24"/>
              </w:rPr>
            </w:pPr>
          </w:p>
        </w:tc>
        <w:tc>
          <w:tcPr>
            <w:tcW w:w="1168" w:type="pct"/>
            <w:shd w:val="clear" w:color="auto" w:fill="auto"/>
            <w:vAlign w:val="center"/>
          </w:tcPr>
          <w:p w14:paraId="01F2939E" w14:textId="77777777" w:rsidR="003876A1" w:rsidRPr="00BA6AB9" w:rsidRDefault="003876A1" w:rsidP="00BA6AB9">
            <w:pPr>
              <w:jc w:val="right"/>
              <w:textAlignment w:val="baseline"/>
              <w:rPr>
                <w:szCs w:val="24"/>
              </w:rPr>
            </w:pPr>
            <w:r w:rsidRPr="00BA6AB9">
              <w:rPr>
                <w:rFonts w:eastAsia="Calibri"/>
                <w:bCs/>
                <w:kern w:val="24"/>
                <w:szCs w:val="24"/>
              </w:rPr>
              <w:t>15.000</w:t>
            </w:r>
          </w:p>
        </w:tc>
        <w:tc>
          <w:tcPr>
            <w:tcW w:w="917" w:type="pct"/>
            <w:vMerge/>
            <w:shd w:val="clear" w:color="auto" w:fill="auto"/>
            <w:vAlign w:val="center"/>
          </w:tcPr>
          <w:p w14:paraId="5215C254" w14:textId="77777777" w:rsidR="003876A1" w:rsidRPr="00BA6AB9" w:rsidRDefault="003876A1" w:rsidP="00BA6AB9">
            <w:pPr>
              <w:jc w:val="center"/>
              <w:textAlignment w:val="baseline"/>
              <w:rPr>
                <w:rFonts w:eastAsia="Calibri"/>
                <w:bCs/>
                <w:kern w:val="24"/>
                <w:szCs w:val="24"/>
              </w:rPr>
            </w:pPr>
          </w:p>
        </w:tc>
      </w:tr>
      <w:tr w:rsidR="003876A1" w:rsidRPr="00BA6AB9" w14:paraId="20EB520D" w14:textId="77777777" w:rsidTr="00CB659E">
        <w:trPr>
          <w:trHeight w:val="203"/>
        </w:trPr>
        <w:tc>
          <w:tcPr>
            <w:tcW w:w="480" w:type="pct"/>
            <w:vMerge w:val="restart"/>
            <w:shd w:val="clear" w:color="auto" w:fill="auto"/>
            <w:vAlign w:val="center"/>
          </w:tcPr>
          <w:p w14:paraId="7D4456D7" w14:textId="77777777" w:rsidR="003876A1" w:rsidRPr="00BA6AB9" w:rsidRDefault="003876A1" w:rsidP="00BA6AB9">
            <w:pPr>
              <w:jc w:val="center"/>
              <w:rPr>
                <w:b/>
                <w:szCs w:val="24"/>
              </w:rPr>
            </w:pPr>
            <w:r w:rsidRPr="00BA6AB9">
              <w:rPr>
                <w:b/>
                <w:szCs w:val="24"/>
              </w:rPr>
              <w:t>2016</w:t>
            </w:r>
          </w:p>
        </w:tc>
        <w:tc>
          <w:tcPr>
            <w:tcW w:w="746" w:type="pct"/>
            <w:shd w:val="clear" w:color="auto" w:fill="auto"/>
            <w:vAlign w:val="center"/>
          </w:tcPr>
          <w:p w14:paraId="41C46C45"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Beyağaç</w:t>
            </w:r>
          </w:p>
        </w:tc>
        <w:tc>
          <w:tcPr>
            <w:tcW w:w="1090" w:type="pct"/>
            <w:shd w:val="clear" w:color="auto" w:fill="auto"/>
            <w:vAlign w:val="center"/>
          </w:tcPr>
          <w:p w14:paraId="277A57C7"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Eşen</w:t>
            </w:r>
          </w:p>
        </w:tc>
        <w:tc>
          <w:tcPr>
            <w:tcW w:w="599" w:type="pct"/>
            <w:vMerge w:val="restart"/>
            <w:shd w:val="clear" w:color="auto" w:fill="auto"/>
            <w:vAlign w:val="center"/>
          </w:tcPr>
          <w:p w14:paraId="1B86366D" w14:textId="77777777" w:rsidR="003876A1" w:rsidRPr="00BA6AB9" w:rsidRDefault="003876A1" w:rsidP="00BA6AB9">
            <w:pPr>
              <w:jc w:val="center"/>
              <w:rPr>
                <w:szCs w:val="24"/>
              </w:rPr>
            </w:pPr>
            <w:r w:rsidRPr="00BA6AB9">
              <w:rPr>
                <w:rFonts w:eastAsia="Calibri"/>
                <w:bCs/>
                <w:kern w:val="24"/>
                <w:szCs w:val="24"/>
              </w:rPr>
              <w:t>Sazan</w:t>
            </w:r>
          </w:p>
        </w:tc>
        <w:tc>
          <w:tcPr>
            <w:tcW w:w="1168" w:type="pct"/>
            <w:shd w:val="clear" w:color="auto" w:fill="auto"/>
            <w:vAlign w:val="center"/>
          </w:tcPr>
          <w:p w14:paraId="06E2B1DE"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40.000</w:t>
            </w:r>
          </w:p>
        </w:tc>
        <w:tc>
          <w:tcPr>
            <w:tcW w:w="917" w:type="pct"/>
            <w:vMerge w:val="restart"/>
            <w:shd w:val="clear" w:color="auto" w:fill="auto"/>
            <w:vAlign w:val="center"/>
          </w:tcPr>
          <w:p w14:paraId="41CE42F4" w14:textId="77777777" w:rsidR="003876A1" w:rsidRPr="00BA6AB9" w:rsidRDefault="003876A1" w:rsidP="00BA6AB9">
            <w:pPr>
              <w:jc w:val="center"/>
              <w:textAlignment w:val="baseline"/>
              <w:rPr>
                <w:rFonts w:eastAsia="Calibri"/>
                <w:bCs/>
                <w:kern w:val="24"/>
                <w:szCs w:val="24"/>
              </w:rPr>
            </w:pPr>
            <w:r w:rsidRPr="00BA6AB9">
              <w:rPr>
                <w:rFonts w:eastAsia="Calibri"/>
                <w:bCs/>
                <w:kern w:val="24"/>
                <w:szCs w:val="24"/>
              </w:rPr>
              <w:t>118.000</w:t>
            </w:r>
          </w:p>
        </w:tc>
      </w:tr>
      <w:tr w:rsidR="003876A1" w:rsidRPr="00BA6AB9" w14:paraId="07520CC9" w14:textId="77777777" w:rsidTr="00CB659E">
        <w:trPr>
          <w:trHeight w:val="203"/>
        </w:trPr>
        <w:tc>
          <w:tcPr>
            <w:tcW w:w="480" w:type="pct"/>
            <w:vMerge/>
            <w:shd w:val="clear" w:color="auto" w:fill="auto"/>
            <w:vAlign w:val="center"/>
          </w:tcPr>
          <w:p w14:paraId="7EB7742B" w14:textId="77777777" w:rsidR="003876A1" w:rsidRPr="00BA6AB9" w:rsidRDefault="003876A1" w:rsidP="00BA6AB9">
            <w:pPr>
              <w:jc w:val="center"/>
              <w:rPr>
                <w:b/>
                <w:szCs w:val="24"/>
              </w:rPr>
            </w:pPr>
          </w:p>
        </w:tc>
        <w:tc>
          <w:tcPr>
            <w:tcW w:w="746" w:type="pct"/>
            <w:vMerge w:val="restart"/>
            <w:shd w:val="clear" w:color="auto" w:fill="auto"/>
            <w:vAlign w:val="center"/>
          </w:tcPr>
          <w:p w14:paraId="5EF07F58"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Bozkurt</w:t>
            </w:r>
          </w:p>
        </w:tc>
        <w:tc>
          <w:tcPr>
            <w:tcW w:w="1090" w:type="pct"/>
            <w:shd w:val="clear" w:color="auto" w:fill="auto"/>
            <w:vAlign w:val="center"/>
          </w:tcPr>
          <w:p w14:paraId="4B523832"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Karagöl</w:t>
            </w:r>
          </w:p>
        </w:tc>
        <w:tc>
          <w:tcPr>
            <w:tcW w:w="599" w:type="pct"/>
            <w:vMerge/>
            <w:shd w:val="clear" w:color="auto" w:fill="auto"/>
            <w:vAlign w:val="center"/>
          </w:tcPr>
          <w:p w14:paraId="2C42BF37" w14:textId="77777777" w:rsidR="003876A1" w:rsidRPr="00BA6AB9" w:rsidRDefault="003876A1" w:rsidP="00B76F44">
            <w:pPr>
              <w:rPr>
                <w:szCs w:val="24"/>
              </w:rPr>
            </w:pPr>
          </w:p>
        </w:tc>
        <w:tc>
          <w:tcPr>
            <w:tcW w:w="1168" w:type="pct"/>
            <w:shd w:val="clear" w:color="auto" w:fill="auto"/>
            <w:vAlign w:val="center"/>
          </w:tcPr>
          <w:p w14:paraId="17AE6DC9"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20.000</w:t>
            </w:r>
          </w:p>
        </w:tc>
        <w:tc>
          <w:tcPr>
            <w:tcW w:w="917" w:type="pct"/>
            <w:vMerge/>
            <w:shd w:val="clear" w:color="auto" w:fill="auto"/>
            <w:vAlign w:val="center"/>
          </w:tcPr>
          <w:p w14:paraId="19B67277" w14:textId="77777777" w:rsidR="003876A1" w:rsidRPr="00BA6AB9" w:rsidRDefault="003876A1" w:rsidP="00BA6AB9">
            <w:pPr>
              <w:jc w:val="center"/>
              <w:textAlignment w:val="baseline"/>
              <w:rPr>
                <w:rFonts w:eastAsia="Calibri"/>
                <w:bCs/>
                <w:kern w:val="24"/>
                <w:szCs w:val="24"/>
              </w:rPr>
            </w:pPr>
          </w:p>
        </w:tc>
      </w:tr>
      <w:tr w:rsidR="003876A1" w:rsidRPr="00BA6AB9" w14:paraId="28715229" w14:textId="77777777" w:rsidTr="00CB659E">
        <w:trPr>
          <w:trHeight w:val="203"/>
        </w:trPr>
        <w:tc>
          <w:tcPr>
            <w:tcW w:w="480" w:type="pct"/>
            <w:vMerge/>
            <w:shd w:val="clear" w:color="auto" w:fill="auto"/>
            <w:vAlign w:val="center"/>
          </w:tcPr>
          <w:p w14:paraId="71C12E6B" w14:textId="77777777" w:rsidR="003876A1" w:rsidRPr="00BA6AB9" w:rsidRDefault="003876A1" w:rsidP="00BA6AB9">
            <w:pPr>
              <w:jc w:val="center"/>
              <w:rPr>
                <w:b/>
                <w:szCs w:val="24"/>
              </w:rPr>
            </w:pPr>
          </w:p>
        </w:tc>
        <w:tc>
          <w:tcPr>
            <w:tcW w:w="746" w:type="pct"/>
            <w:vMerge/>
            <w:shd w:val="clear" w:color="auto" w:fill="auto"/>
            <w:vAlign w:val="center"/>
          </w:tcPr>
          <w:p w14:paraId="1B1EAFF1" w14:textId="77777777" w:rsidR="003876A1" w:rsidRPr="00BA6AB9" w:rsidRDefault="003876A1" w:rsidP="00BA6AB9">
            <w:pPr>
              <w:textAlignment w:val="baseline"/>
              <w:rPr>
                <w:rFonts w:eastAsia="Calibri"/>
                <w:bCs/>
                <w:kern w:val="24"/>
                <w:szCs w:val="24"/>
              </w:rPr>
            </w:pPr>
          </w:p>
        </w:tc>
        <w:tc>
          <w:tcPr>
            <w:tcW w:w="1090" w:type="pct"/>
            <w:shd w:val="clear" w:color="auto" w:fill="auto"/>
            <w:vAlign w:val="center"/>
          </w:tcPr>
          <w:p w14:paraId="035067C7" w14:textId="77777777" w:rsidR="003876A1" w:rsidRPr="00BA6AB9" w:rsidRDefault="003876A1" w:rsidP="00BA6AB9">
            <w:pPr>
              <w:textAlignment w:val="baseline"/>
              <w:rPr>
                <w:rFonts w:eastAsia="Calibri"/>
                <w:bCs/>
                <w:kern w:val="24"/>
                <w:szCs w:val="24"/>
              </w:rPr>
            </w:pPr>
            <w:proofErr w:type="spellStart"/>
            <w:r w:rsidRPr="00BA6AB9">
              <w:rPr>
                <w:rFonts w:eastAsia="Calibri"/>
                <w:bCs/>
                <w:kern w:val="24"/>
                <w:szCs w:val="24"/>
              </w:rPr>
              <w:t>Kanlıcagöl</w:t>
            </w:r>
            <w:proofErr w:type="spellEnd"/>
          </w:p>
        </w:tc>
        <w:tc>
          <w:tcPr>
            <w:tcW w:w="599" w:type="pct"/>
            <w:vMerge/>
            <w:shd w:val="clear" w:color="auto" w:fill="auto"/>
            <w:vAlign w:val="center"/>
          </w:tcPr>
          <w:p w14:paraId="3EA9EBC0" w14:textId="77777777" w:rsidR="003876A1" w:rsidRPr="00BA6AB9" w:rsidRDefault="003876A1" w:rsidP="00B76F44">
            <w:pPr>
              <w:rPr>
                <w:szCs w:val="24"/>
              </w:rPr>
            </w:pPr>
          </w:p>
        </w:tc>
        <w:tc>
          <w:tcPr>
            <w:tcW w:w="1168" w:type="pct"/>
            <w:shd w:val="clear" w:color="auto" w:fill="auto"/>
            <w:vAlign w:val="center"/>
          </w:tcPr>
          <w:p w14:paraId="17C5EFE8"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25.000</w:t>
            </w:r>
          </w:p>
        </w:tc>
        <w:tc>
          <w:tcPr>
            <w:tcW w:w="917" w:type="pct"/>
            <w:vMerge/>
            <w:shd w:val="clear" w:color="auto" w:fill="auto"/>
            <w:vAlign w:val="center"/>
          </w:tcPr>
          <w:p w14:paraId="1F9168E1" w14:textId="77777777" w:rsidR="003876A1" w:rsidRPr="00BA6AB9" w:rsidRDefault="003876A1" w:rsidP="00BA6AB9">
            <w:pPr>
              <w:jc w:val="center"/>
              <w:textAlignment w:val="baseline"/>
              <w:rPr>
                <w:rFonts w:eastAsia="Calibri"/>
                <w:bCs/>
                <w:kern w:val="24"/>
                <w:szCs w:val="24"/>
              </w:rPr>
            </w:pPr>
          </w:p>
        </w:tc>
      </w:tr>
      <w:tr w:rsidR="003876A1" w:rsidRPr="00BA6AB9" w14:paraId="1CD1532A" w14:textId="77777777" w:rsidTr="00CB659E">
        <w:trPr>
          <w:trHeight w:val="203"/>
        </w:trPr>
        <w:tc>
          <w:tcPr>
            <w:tcW w:w="480" w:type="pct"/>
            <w:vMerge/>
            <w:shd w:val="clear" w:color="auto" w:fill="auto"/>
            <w:vAlign w:val="center"/>
          </w:tcPr>
          <w:p w14:paraId="1E69C13E" w14:textId="77777777" w:rsidR="003876A1" w:rsidRPr="00BA6AB9" w:rsidRDefault="003876A1" w:rsidP="00BA6AB9">
            <w:pPr>
              <w:jc w:val="center"/>
              <w:rPr>
                <w:b/>
                <w:szCs w:val="24"/>
              </w:rPr>
            </w:pPr>
          </w:p>
        </w:tc>
        <w:tc>
          <w:tcPr>
            <w:tcW w:w="746" w:type="pct"/>
            <w:shd w:val="clear" w:color="auto" w:fill="auto"/>
            <w:vAlign w:val="center"/>
          </w:tcPr>
          <w:p w14:paraId="5A2732E6"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Çal</w:t>
            </w:r>
          </w:p>
        </w:tc>
        <w:tc>
          <w:tcPr>
            <w:tcW w:w="1090" w:type="pct"/>
            <w:shd w:val="clear" w:color="auto" w:fill="auto"/>
            <w:vAlign w:val="center"/>
          </w:tcPr>
          <w:p w14:paraId="2CD8976B"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Akkent</w:t>
            </w:r>
          </w:p>
        </w:tc>
        <w:tc>
          <w:tcPr>
            <w:tcW w:w="599" w:type="pct"/>
            <w:vMerge/>
            <w:shd w:val="clear" w:color="auto" w:fill="auto"/>
            <w:vAlign w:val="center"/>
          </w:tcPr>
          <w:p w14:paraId="0C35B300" w14:textId="77777777" w:rsidR="003876A1" w:rsidRPr="00BA6AB9" w:rsidRDefault="003876A1" w:rsidP="00B76F44">
            <w:pPr>
              <w:rPr>
                <w:szCs w:val="24"/>
              </w:rPr>
            </w:pPr>
          </w:p>
        </w:tc>
        <w:tc>
          <w:tcPr>
            <w:tcW w:w="1168" w:type="pct"/>
            <w:shd w:val="clear" w:color="auto" w:fill="auto"/>
            <w:vAlign w:val="center"/>
          </w:tcPr>
          <w:p w14:paraId="0320B349"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3.000</w:t>
            </w:r>
          </w:p>
        </w:tc>
        <w:tc>
          <w:tcPr>
            <w:tcW w:w="917" w:type="pct"/>
            <w:vMerge/>
            <w:shd w:val="clear" w:color="auto" w:fill="auto"/>
            <w:vAlign w:val="center"/>
          </w:tcPr>
          <w:p w14:paraId="188AB869" w14:textId="77777777" w:rsidR="003876A1" w:rsidRPr="00BA6AB9" w:rsidRDefault="003876A1" w:rsidP="00BA6AB9">
            <w:pPr>
              <w:jc w:val="center"/>
              <w:textAlignment w:val="baseline"/>
              <w:rPr>
                <w:rFonts w:eastAsia="Calibri"/>
                <w:bCs/>
                <w:kern w:val="24"/>
                <w:szCs w:val="24"/>
              </w:rPr>
            </w:pPr>
          </w:p>
        </w:tc>
      </w:tr>
      <w:tr w:rsidR="003876A1" w:rsidRPr="00BA6AB9" w14:paraId="540873E5" w14:textId="77777777" w:rsidTr="00CB659E">
        <w:trPr>
          <w:trHeight w:val="203"/>
        </w:trPr>
        <w:tc>
          <w:tcPr>
            <w:tcW w:w="480" w:type="pct"/>
            <w:vMerge/>
            <w:shd w:val="clear" w:color="auto" w:fill="auto"/>
            <w:vAlign w:val="center"/>
          </w:tcPr>
          <w:p w14:paraId="25703386" w14:textId="77777777" w:rsidR="003876A1" w:rsidRPr="00BA6AB9" w:rsidRDefault="003876A1" w:rsidP="00BA6AB9">
            <w:pPr>
              <w:jc w:val="center"/>
              <w:rPr>
                <w:b/>
                <w:szCs w:val="24"/>
              </w:rPr>
            </w:pPr>
          </w:p>
        </w:tc>
        <w:tc>
          <w:tcPr>
            <w:tcW w:w="746" w:type="pct"/>
            <w:vMerge w:val="restart"/>
            <w:shd w:val="clear" w:color="auto" w:fill="auto"/>
            <w:vAlign w:val="center"/>
          </w:tcPr>
          <w:p w14:paraId="5C75572C"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Tavas</w:t>
            </w:r>
          </w:p>
        </w:tc>
        <w:tc>
          <w:tcPr>
            <w:tcW w:w="1090" w:type="pct"/>
            <w:shd w:val="clear" w:color="auto" w:fill="auto"/>
            <w:vAlign w:val="center"/>
          </w:tcPr>
          <w:p w14:paraId="1C9E155E"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Aydoğdu</w:t>
            </w:r>
          </w:p>
        </w:tc>
        <w:tc>
          <w:tcPr>
            <w:tcW w:w="599" w:type="pct"/>
            <w:vMerge/>
            <w:shd w:val="clear" w:color="auto" w:fill="auto"/>
            <w:vAlign w:val="center"/>
          </w:tcPr>
          <w:p w14:paraId="77A67D94" w14:textId="77777777" w:rsidR="003876A1" w:rsidRPr="00BA6AB9" w:rsidRDefault="003876A1" w:rsidP="00B76F44">
            <w:pPr>
              <w:rPr>
                <w:szCs w:val="24"/>
              </w:rPr>
            </w:pPr>
          </w:p>
        </w:tc>
        <w:tc>
          <w:tcPr>
            <w:tcW w:w="1168" w:type="pct"/>
            <w:shd w:val="clear" w:color="auto" w:fill="auto"/>
            <w:vAlign w:val="center"/>
          </w:tcPr>
          <w:p w14:paraId="492C8D14"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12.000</w:t>
            </w:r>
          </w:p>
        </w:tc>
        <w:tc>
          <w:tcPr>
            <w:tcW w:w="917" w:type="pct"/>
            <w:vMerge/>
            <w:shd w:val="clear" w:color="auto" w:fill="auto"/>
            <w:vAlign w:val="center"/>
          </w:tcPr>
          <w:p w14:paraId="4D2D0AE9" w14:textId="77777777" w:rsidR="003876A1" w:rsidRPr="00BA6AB9" w:rsidRDefault="003876A1" w:rsidP="00BA6AB9">
            <w:pPr>
              <w:jc w:val="center"/>
              <w:textAlignment w:val="baseline"/>
              <w:rPr>
                <w:rFonts w:eastAsia="Calibri"/>
                <w:bCs/>
                <w:kern w:val="24"/>
                <w:szCs w:val="24"/>
              </w:rPr>
            </w:pPr>
          </w:p>
        </w:tc>
      </w:tr>
      <w:tr w:rsidR="003876A1" w:rsidRPr="00BA6AB9" w14:paraId="2AA7BF40" w14:textId="77777777" w:rsidTr="00CB659E">
        <w:trPr>
          <w:trHeight w:val="203"/>
        </w:trPr>
        <w:tc>
          <w:tcPr>
            <w:tcW w:w="480" w:type="pct"/>
            <w:vMerge/>
            <w:shd w:val="clear" w:color="auto" w:fill="auto"/>
            <w:vAlign w:val="center"/>
          </w:tcPr>
          <w:p w14:paraId="6352FD91" w14:textId="77777777" w:rsidR="003876A1" w:rsidRPr="00BA6AB9" w:rsidRDefault="003876A1" w:rsidP="00BA6AB9">
            <w:pPr>
              <w:jc w:val="center"/>
              <w:rPr>
                <w:b/>
                <w:szCs w:val="24"/>
              </w:rPr>
            </w:pPr>
          </w:p>
        </w:tc>
        <w:tc>
          <w:tcPr>
            <w:tcW w:w="746" w:type="pct"/>
            <w:vMerge/>
            <w:shd w:val="clear" w:color="auto" w:fill="auto"/>
            <w:vAlign w:val="center"/>
          </w:tcPr>
          <w:p w14:paraId="01D69AAB" w14:textId="77777777" w:rsidR="003876A1" w:rsidRPr="00BA6AB9" w:rsidRDefault="003876A1" w:rsidP="00BA6AB9">
            <w:pPr>
              <w:textAlignment w:val="baseline"/>
              <w:rPr>
                <w:rFonts w:eastAsia="Calibri"/>
                <w:bCs/>
                <w:kern w:val="24"/>
                <w:szCs w:val="24"/>
              </w:rPr>
            </w:pPr>
          </w:p>
        </w:tc>
        <w:tc>
          <w:tcPr>
            <w:tcW w:w="1090" w:type="pct"/>
            <w:shd w:val="clear" w:color="auto" w:fill="auto"/>
            <w:vAlign w:val="center"/>
          </w:tcPr>
          <w:p w14:paraId="20F83052"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Akyar</w:t>
            </w:r>
          </w:p>
        </w:tc>
        <w:tc>
          <w:tcPr>
            <w:tcW w:w="599" w:type="pct"/>
            <w:vMerge/>
            <w:shd w:val="clear" w:color="auto" w:fill="auto"/>
            <w:vAlign w:val="center"/>
          </w:tcPr>
          <w:p w14:paraId="6C6274FB" w14:textId="77777777" w:rsidR="003876A1" w:rsidRPr="00BA6AB9" w:rsidRDefault="003876A1" w:rsidP="00B76F44">
            <w:pPr>
              <w:rPr>
                <w:szCs w:val="24"/>
              </w:rPr>
            </w:pPr>
          </w:p>
        </w:tc>
        <w:tc>
          <w:tcPr>
            <w:tcW w:w="1168" w:type="pct"/>
            <w:shd w:val="clear" w:color="auto" w:fill="auto"/>
            <w:vAlign w:val="center"/>
          </w:tcPr>
          <w:p w14:paraId="182EC50F"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18.000</w:t>
            </w:r>
          </w:p>
        </w:tc>
        <w:tc>
          <w:tcPr>
            <w:tcW w:w="917" w:type="pct"/>
            <w:vMerge/>
            <w:shd w:val="clear" w:color="auto" w:fill="auto"/>
            <w:vAlign w:val="center"/>
          </w:tcPr>
          <w:p w14:paraId="554A9E4C" w14:textId="77777777" w:rsidR="003876A1" w:rsidRPr="00BA6AB9" w:rsidRDefault="003876A1" w:rsidP="00BA6AB9">
            <w:pPr>
              <w:jc w:val="center"/>
              <w:textAlignment w:val="baseline"/>
              <w:rPr>
                <w:rFonts w:eastAsia="Calibri"/>
                <w:bCs/>
                <w:kern w:val="24"/>
                <w:szCs w:val="24"/>
              </w:rPr>
            </w:pPr>
          </w:p>
        </w:tc>
      </w:tr>
      <w:tr w:rsidR="003876A1" w:rsidRPr="00BA6AB9" w14:paraId="59C55807" w14:textId="77777777" w:rsidTr="00CB659E">
        <w:trPr>
          <w:trHeight w:val="203"/>
        </w:trPr>
        <w:tc>
          <w:tcPr>
            <w:tcW w:w="480" w:type="pct"/>
            <w:vMerge w:val="restart"/>
            <w:shd w:val="clear" w:color="auto" w:fill="auto"/>
            <w:vAlign w:val="center"/>
          </w:tcPr>
          <w:p w14:paraId="0060B479" w14:textId="77777777" w:rsidR="003876A1" w:rsidRPr="00BA6AB9" w:rsidRDefault="003876A1" w:rsidP="00BA6AB9">
            <w:pPr>
              <w:jc w:val="center"/>
              <w:rPr>
                <w:b/>
                <w:szCs w:val="24"/>
              </w:rPr>
            </w:pPr>
            <w:r w:rsidRPr="00BA6AB9">
              <w:rPr>
                <w:b/>
                <w:szCs w:val="24"/>
              </w:rPr>
              <w:t>2017</w:t>
            </w:r>
          </w:p>
        </w:tc>
        <w:tc>
          <w:tcPr>
            <w:tcW w:w="746" w:type="pct"/>
            <w:vMerge w:val="restart"/>
            <w:shd w:val="clear" w:color="auto" w:fill="auto"/>
            <w:vAlign w:val="center"/>
          </w:tcPr>
          <w:p w14:paraId="18F83E9B"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Tavas</w:t>
            </w:r>
          </w:p>
        </w:tc>
        <w:tc>
          <w:tcPr>
            <w:tcW w:w="1090" w:type="pct"/>
            <w:shd w:val="clear" w:color="auto" w:fill="auto"/>
            <w:vAlign w:val="center"/>
          </w:tcPr>
          <w:p w14:paraId="06868014"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Aydoğdu</w:t>
            </w:r>
          </w:p>
        </w:tc>
        <w:tc>
          <w:tcPr>
            <w:tcW w:w="599" w:type="pct"/>
            <w:vMerge w:val="restart"/>
            <w:shd w:val="clear" w:color="auto" w:fill="auto"/>
            <w:vAlign w:val="center"/>
          </w:tcPr>
          <w:p w14:paraId="70EC30D9" w14:textId="77777777" w:rsidR="003876A1" w:rsidRPr="00BA6AB9" w:rsidRDefault="003876A1" w:rsidP="00BA6AB9">
            <w:pPr>
              <w:jc w:val="center"/>
              <w:rPr>
                <w:szCs w:val="24"/>
              </w:rPr>
            </w:pPr>
            <w:r w:rsidRPr="00BA6AB9">
              <w:rPr>
                <w:szCs w:val="24"/>
              </w:rPr>
              <w:t>Sazan</w:t>
            </w:r>
          </w:p>
        </w:tc>
        <w:tc>
          <w:tcPr>
            <w:tcW w:w="1168" w:type="pct"/>
            <w:shd w:val="clear" w:color="auto" w:fill="auto"/>
            <w:vAlign w:val="center"/>
          </w:tcPr>
          <w:p w14:paraId="301ADFF6"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25.000</w:t>
            </w:r>
          </w:p>
        </w:tc>
        <w:tc>
          <w:tcPr>
            <w:tcW w:w="917" w:type="pct"/>
            <w:vMerge w:val="restart"/>
            <w:shd w:val="clear" w:color="auto" w:fill="auto"/>
            <w:vAlign w:val="center"/>
          </w:tcPr>
          <w:p w14:paraId="120EB869" w14:textId="77777777" w:rsidR="003876A1" w:rsidRPr="00BA6AB9" w:rsidRDefault="003876A1" w:rsidP="00BA6AB9">
            <w:pPr>
              <w:jc w:val="center"/>
              <w:textAlignment w:val="baseline"/>
              <w:rPr>
                <w:rFonts w:eastAsia="Calibri"/>
                <w:bCs/>
                <w:kern w:val="24"/>
                <w:szCs w:val="24"/>
              </w:rPr>
            </w:pPr>
            <w:r w:rsidRPr="00BA6AB9">
              <w:rPr>
                <w:rFonts w:eastAsia="Calibri"/>
                <w:bCs/>
                <w:kern w:val="24"/>
                <w:szCs w:val="24"/>
              </w:rPr>
              <w:t>122.000</w:t>
            </w:r>
          </w:p>
        </w:tc>
      </w:tr>
      <w:tr w:rsidR="003876A1" w:rsidRPr="00BA6AB9" w14:paraId="09A63ADD" w14:textId="77777777" w:rsidTr="00CB659E">
        <w:trPr>
          <w:trHeight w:val="203"/>
        </w:trPr>
        <w:tc>
          <w:tcPr>
            <w:tcW w:w="480" w:type="pct"/>
            <w:vMerge/>
            <w:shd w:val="clear" w:color="auto" w:fill="auto"/>
            <w:vAlign w:val="center"/>
          </w:tcPr>
          <w:p w14:paraId="02CEF41E" w14:textId="77777777" w:rsidR="003876A1" w:rsidRPr="00BA6AB9" w:rsidRDefault="003876A1" w:rsidP="00BA6AB9">
            <w:pPr>
              <w:jc w:val="center"/>
              <w:rPr>
                <w:szCs w:val="24"/>
              </w:rPr>
            </w:pPr>
          </w:p>
        </w:tc>
        <w:tc>
          <w:tcPr>
            <w:tcW w:w="746" w:type="pct"/>
            <w:vMerge/>
            <w:shd w:val="clear" w:color="auto" w:fill="auto"/>
            <w:vAlign w:val="center"/>
          </w:tcPr>
          <w:p w14:paraId="5877C1C5" w14:textId="77777777" w:rsidR="003876A1" w:rsidRPr="00BA6AB9" w:rsidRDefault="003876A1" w:rsidP="00BA6AB9">
            <w:pPr>
              <w:textAlignment w:val="baseline"/>
              <w:rPr>
                <w:rFonts w:eastAsia="Calibri"/>
                <w:bCs/>
                <w:kern w:val="24"/>
                <w:szCs w:val="24"/>
              </w:rPr>
            </w:pPr>
          </w:p>
        </w:tc>
        <w:tc>
          <w:tcPr>
            <w:tcW w:w="1090" w:type="pct"/>
            <w:shd w:val="clear" w:color="auto" w:fill="auto"/>
            <w:vAlign w:val="center"/>
          </w:tcPr>
          <w:p w14:paraId="0551761E"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Akyar</w:t>
            </w:r>
          </w:p>
        </w:tc>
        <w:tc>
          <w:tcPr>
            <w:tcW w:w="599" w:type="pct"/>
            <w:vMerge/>
            <w:shd w:val="clear" w:color="auto" w:fill="auto"/>
            <w:vAlign w:val="center"/>
          </w:tcPr>
          <w:p w14:paraId="212D1552" w14:textId="77777777" w:rsidR="003876A1" w:rsidRPr="00BA6AB9" w:rsidRDefault="003876A1" w:rsidP="00B76F44">
            <w:pPr>
              <w:rPr>
                <w:szCs w:val="24"/>
              </w:rPr>
            </w:pPr>
          </w:p>
        </w:tc>
        <w:tc>
          <w:tcPr>
            <w:tcW w:w="1168" w:type="pct"/>
            <w:shd w:val="clear" w:color="auto" w:fill="auto"/>
            <w:vAlign w:val="center"/>
          </w:tcPr>
          <w:p w14:paraId="5997BC03"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15.000</w:t>
            </w:r>
          </w:p>
        </w:tc>
        <w:tc>
          <w:tcPr>
            <w:tcW w:w="917" w:type="pct"/>
            <w:vMerge/>
            <w:shd w:val="clear" w:color="auto" w:fill="auto"/>
            <w:vAlign w:val="center"/>
          </w:tcPr>
          <w:p w14:paraId="2D149509" w14:textId="77777777" w:rsidR="003876A1" w:rsidRPr="00BA6AB9" w:rsidRDefault="003876A1" w:rsidP="00BA6AB9">
            <w:pPr>
              <w:jc w:val="center"/>
              <w:textAlignment w:val="baseline"/>
              <w:rPr>
                <w:rFonts w:eastAsia="Calibri"/>
                <w:bCs/>
                <w:kern w:val="24"/>
                <w:szCs w:val="24"/>
              </w:rPr>
            </w:pPr>
          </w:p>
        </w:tc>
      </w:tr>
      <w:tr w:rsidR="003876A1" w:rsidRPr="00BA6AB9" w14:paraId="32E7149E" w14:textId="77777777" w:rsidTr="00CB659E">
        <w:trPr>
          <w:trHeight w:val="203"/>
        </w:trPr>
        <w:tc>
          <w:tcPr>
            <w:tcW w:w="480" w:type="pct"/>
            <w:vMerge/>
            <w:shd w:val="clear" w:color="auto" w:fill="auto"/>
            <w:vAlign w:val="center"/>
          </w:tcPr>
          <w:p w14:paraId="492CD36D" w14:textId="77777777" w:rsidR="003876A1" w:rsidRPr="00BA6AB9" w:rsidRDefault="003876A1" w:rsidP="00BA6AB9">
            <w:pPr>
              <w:jc w:val="center"/>
              <w:rPr>
                <w:szCs w:val="24"/>
              </w:rPr>
            </w:pPr>
          </w:p>
        </w:tc>
        <w:tc>
          <w:tcPr>
            <w:tcW w:w="746" w:type="pct"/>
            <w:shd w:val="clear" w:color="auto" w:fill="auto"/>
            <w:vAlign w:val="center"/>
          </w:tcPr>
          <w:p w14:paraId="57B7DDB4"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Beyağaç</w:t>
            </w:r>
          </w:p>
        </w:tc>
        <w:tc>
          <w:tcPr>
            <w:tcW w:w="1090" w:type="pct"/>
            <w:shd w:val="clear" w:color="auto" w:fill="auto"/>
            <w:vAlign w:val="center"/>
          </w:tcPr>
          <w:p w14:paraId="43C12BD1"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Eşen</w:t>
            </w:r>
          </w:p>
        </w:tc>
        <w:tc>
          <w:tcPr>
            <w:tcW w:w="599" w:type="pct"/>
            <w:vMerge/>
            <w:shd w:val="clear" w:color="auto" w:fill="auto"/>
            <w:vAlign w:val="center"/>
          </w:tcPr>
          <w:p w14:paraId="64BABA34" w14:textId="77777777" w:rsidR="003876A1" w:rsidRPr="00BA6AB9" w:rsidRDefault="003876A1" w:rsidP="00B76F44">
            <w:pPr>
              <w:rPr>
                <w:szCs w:val="24"/>
              </w:rPr>
            </w:pPr>
          </w:p>
        </w:tc>
        <w:tc>
          <w:tcPr>
            <w:tcW w:w="1168" w:type="pct"/>
            <w:shd w:val="clear" w:color="auto" w:fill="auto"/>
            <w:vAlign w:val="center"/>
          </w:tcPr>
          <w:p w14:paraId="6A864F74"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35.000</w:t>
            </w:r>
          </w:p>
        </w:tc>
        <w:tc>
          <w:tcPr>
            <w:tcW w:w="917" w:type="pct"/>
            <w:vMerge/>
            <w:shd w:val="clear" w:color="auto" w:fill="auto"/>
            <w:vAlign w:val="center"/>
          </w:tcPr>
          <w:p w14:paraId="3DA30AEE" w14:textId="77777777" w:rsidR="003876A1" w:rsidRPr="00BA6AB9" w:rsidRDefault="003876A1" w:rsidP="00BA6AB9">
            <w:pPr>
              <w:jc w:val="center"/>
              <w:textAlignment w:val="baseline"/>
              <w:rPr>
                <w:rFonts w:eastAsia="Calibri"/>
                <w:bCs/>
                <w:kern w:val="24"/>
                <w:szCs w:val="24"/>
              </w:rPr>
            </w:pPr>
          </w:p>
        </w:tc>
      </w:tr>
      <w:tr w:rsidR="003876A1" w:rsidRPr="00BA6AB9" w14:paraId="24C4AADF" w14:textId="77777777" w:rsidTr="00CB659E">
        <w:trPr>
          <w:trHeight w:val="203"/>
        </w:trPr>
        <w:tc>
          <w:tcPr>
            <w:tcW w:w="480" w:type="pct"/>
            <w:vMerge/>
            <w:shd w:val="clear" w:color="auto" w:fill="auto"/>
            <w:vAlign w:val="center"/>
          </w:tcPr>
          <w:p w14:paraId="660EC82A" w14:textId="77777777" w:rsidR="003876A1" w:rsidRPr="00BA6AB9" w:rsidRDefault="003876A1" w:rsidP="00BA6AB9">
            <w:pPr>
              <w:jc w:val="center"/>
              <w:rPr>
                <w:szCs w:val="24"/>
              </w:rPr>
            </w:pPr>
          </w:p>
        </w:tc>
        <w:tc>
          <w:tcPr>
            <w:tcW w:w="746" w:type="pct"/>
            <w:shd w:val="clear" w:color="auto" w:fill="auto"/>
            <w:vAlign w:val="center"/>
          </w:tcPr>
          <w:p w14:paraId="6021DA22"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Çal</w:t>
            </w:r>
          </w:p>
        </w:tc>
        <w:tc>
          <w:tcPr>
            <w:tcW w:w="1090" w:type="pct"/>
            <w:shd w:val="clear" w:color="auto" w:fill="auto"/>
            <w:vAlign w:val="center"/>
          </w:tcPr>
          <w:p w14:paraId="0DBA3341"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Akkent</w:t>
            </w:r>
          </w:p>
        </w:tc>
        <w:tc>
          <w:tcPr>
            <w:tcW w:w="599" w:type="pct"/>
            <w:vMerge/>
            <w:shd w:val="clear" w:color="auto" w:fill="auto"/>
            <w:vAlign w:val="center"/>
          </w:tcPr>
          <w:p w14:paraId="3B4D037B" w14:textId="77777777" w:rsidR="003876A1" w:rsidRPr="00BA6AB9" w:rsidRDefault="003876A1" w:rsidP="00B76F44">
            <w:pPr>
              <w:rPr>
                <w:szCs w:val="24"/>
              </w:rPr>
            </w:pPr>
          </w:p>
        </w:tc>
        <w:tc>
          <w:tcPr>
            <w:tcW w:w="1168" w:type="pct"/>
            <w:shd w:val="clear" w:color="auto" w:fill="auto"/>
            <w:vAlign w:val="center"/>
          </w:tcPr>
          <w:p w14:paraId="148B485F"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17.000</w:t>
            </w:r>
          </w:p>
        </w:tc>
        <w:tc>
          <w:tcPr>
            <w:tcW w:w="917" w:type="pct"/>
            <w:vMerge/>
            <w:shd w:val="clear" w:color="auto" w:fill="auto"/>
            <w:vAlign w:val="center"/>
          </w:tcPr>
          <w:p w14:paraId="3E643150" w14:textId="77777777" w:rsidR="003876A1" w:rsidRPr="00BA6AB9" w:rsidRDefault="003876A1" w:rsidP="00BA6AB9">
            <w:pPr>
              <w:jc w:val="center"/>
              <w:textAlignment w:val="baseline"/>
              <w:rPr>
                <w:rFonts w:eastAsia="Calibri"/>
                <w:bCs/>
                <w:kern w:val="24"/>
                <w:szCs w:val="24"/>
              </w:rPr>
            </w:pPr>
          </w:p>
        </w:tc>
      </w:tr>
      <w:tr w:rsidR="003876A1" w:rsidRPr="00BA6AB9" w14:paraId="43D7BA34" w14:textId="77777777" w:rsidTr="00CB659E">
        <w:trPr>
          <w:trHeight w:val="203"/>
        </w:trPr>
        <w:tc>
          <w:tcPr>
            <w:tcW w:w="480" w:type="pct"/>
            <w:vMerge/>
            <w:shd w:val="clear" w:color="auto" w:fill="auto"/>
            <w:vAlign w:val="center"/>
          </w:tcPr>
          <w:p w14:paraId="27DBFA90" w14:textId="77777777" w:rsidR="003876A1" w:rsidRPr="00BA6AB9" w:rsidRDefault="003876A1" w:rsidP="00BA6AB9">
            <w:pPr>
              <w:jc w:val="center"/>
              <w:rPr>
                <w:szCs w:val="24"/>
              </w:rPr>
            </w:pPr>
          </w:p>
        </w:tc>
        <w:tc>
          <w:tcPr>
            <w:tcW w:w="746" w:type="pct"/>
            <w:shd w:val="clear" w:color="auto" w:fill="auto"/>
            <w:vAlign w:val="center"/>
          </w:tcPr>
          <w:p w14:paraId="3D284014"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Bozkurt</w:t>
            </w:r>
          </w:p>
        </w:tc>
        <w:tc>
          <w:tcPr>
            <w:tcW w:w="1090" w:type="pct"/>
            <w:shd w:val="clear" w:color="auto" w:fill="auto"/>
            <w:vAlign w:val="center"/>
          </w:tcPr>
          <w:p w14:paraId="4C2F09F8"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Karagöl</w:t>
            </w:r>
          </w:p>
        </w:tc>
        <w:tc>
          <w:tcPr>
            <w:tcW w:w="599" w:type="pct"/>
            <w:vMerge/>
            <w:shd w:val="clear" w:color="auto" w:fill="auto"/>
            <w:vAlign w:val="center"/>
          </w:tcPr>
          <w:p w14:paraId="439E4C9B" w14:textId="77777777" w:rsidR="003876A1" w:rsidRPr="00BA6AB9" w:rsidRDefault="003876A1" w:rsidP="00B76F44">
            <w:pPr>
              <w:rPr>
                <w:szCs w:val="24"/>
              </w:rPr>
            </w:pPr>
          </w:p>
        </w:tc>
        <w:tc>
          <w:tcPr>
            <w:tcW w:w="1168" w:type="pct"/>
            <w:shd w:val="clear" w:color="auto" w:fill="auto"/>
            <w:vAlign w:val="center"/>
          </w:tcPr>
          <w:p w14:paraId="2AEDA429"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30.000</w:t>
            </w:r>
          </w:p>
        </w:tc>
        <w:tc>
          <w:tcPr>
            <w:tcW w:w="917" w:type="pct"/>
            <w:vMerge/>
            <w:shd w:val="clear" w:color="auto" w:fill="auto"/>
            <w:vAlign w:val="center"/>
          </w:tcPr>
          <w:p w14:paraId="79BF882A" w14:textId="77777777" w:rsidR="003876A1" w:rsidRPr="00BA6AB9" w:rsidRDefault="003876A1" w:rsidP="00BA6AB9">
            <w:pPr>
              <w:jc w:val="center"/>
              <w:textAlignment w:val="baseline"/>
              <w:rPr>
                <w:rFonts w:eastAsia="Calibri"/>
                <w:bCs/>
                <w:kern w:val="24"/>
                <w:szCs w:val="24"/>
              </w:rPr>
            </w:pPr>
          </w:p>
        </w:tc>
      </w:tr>
      <w:tr w:rsidR="003876A1" w:rsidRPr="00BA6AB9" w14:paraId="7A9ADB51" w14:textId="77777777" w:rsidTr="00CB659E">
        <w:trPr>
          <w:trHeight w:val="203"/>
        </w:trPr>
        <w:tc>
          <w:tcPr>
            <w:tcW w:w="480" w:type="pct"/>
            <w:vMerge w:val="restart"/>
            <w:shd w:val="clear" w:color="auto" w:fill="auto"/>
            <w:vAlign w:val="center"/>
          </w:tcPr>
          <w:p w14:paraId="460F3BF9" w14:textId="77777777" w:rsidR="003876A1" w:rsidRPr="00BA6AB9" w:rsidRDefault="003876A1" w:rsidP="00BA6AB9">
            <w:pPr>
              <w:jc w:val="center"/>
              <w:rPr>
                <w:b/>
                <w:szCs w:val="24"/>
              </w:rPr>
            </w:pPr>
            <w:r w:rsidRPr="00BA6AB9">
              <w:rPr>
                <w:b/>
                <w:szCs w:val="24"/>
              </w:rPr>
              <w:lastRenderedPageBreak/>
              <w:t>2018</w:t>
            </w:r>
          </w:p>
        </w:tc>
        <w:tc>
          <w:tcPr>
            <w:tcW w:w="746" w:type="pct"/>
            <w:shd w:val="clear" w:color="auto" w:fill="auto"/>
            <w:vAlign w:val="center"/>
          </w:tcPr>
          <w:p w14:paraId="517CAC8D"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Beyağaç</w:t>
            </w:r>
          </w:p>
        </w:tc>
        <w:tc>
          <w:tcPr>
            <w:tcW w:w="1090" w:type="pct"/>
            <w:shd w:val="clear" w:color="auto" w:fill="auto"/>
            <w:vAlign w:val="center"/>
          </w:tcPr>
          <w:p w14:paraId="36F4890C"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Eşen</w:t>
            </w:r>
          </w:p>
        </w:tc>
        <w:tc>
          <w:tcPr>
            <w:tcW w:w="599" w:type="pct"/>
            <w:vMerge w:val="restart"/>
            <w:shd w:val="clear" w:color="auto" w:fill="auto"/>
            <w:vAlign w:val="center"/>
          </w:tcPr>
          <w:p w14:paraId="5E3A5372" w14:textId="77777777" w:rsidR="003876A1" w:rsidRPr="00BA6AB9" w:rsidRDefault="003876A1" w:rsidP="00B76F44">
            <w:pPr>
              <w:rPr>
                <w:szCs w:val="24"/>
              </w:rPr>
            </w:pPr>
            <w:r w:rsidRPr="00BA6AB9">
              <w:rPr>
                <w:szCs w:val="24"/>
              </w:rPr>
              <w:t xml:space="preserve">    Sazan</w:t>
            </w:r>
          </w:p>
        </w:tc>
        <w:tc>
          <w:tcPr>
            <w:tcW w:w="1168" w:type="pct"/>
            <w:shd w:val="clear" w:color="auto" w:fill="auto"/>
            <w:vAlign w:val="center"/>
          </w:tcPr>
          <w:p w14:paraId="7EA01E31"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45.000</w:t>
            </w:r>
          </w:p>
        </w:tc>
        <w:tc>
          <w:tcPr>
            <w:tcW w:w="917" w:type="pct"/>
            <w:vMerge w:val="restart"/>
            <w:shd w:val="clear" w:color="auto" w:fill="auto"/>
            <w:vAlign w:val="center"/>
          </w:tcPr>
          <w:p w14:paraId="5FB33F93" w14:textId="77777777" w:rsidR="003876A1" w:rsidRPr="00BA6AB9" w:rsidRDefault="003876A1" w:rsidP="00BA6AB9">
            <w:pPr>
              <w:jc w:val="center"/>
              <w:textAlignment w:val="baseline"/>
              <w:rPr>
                <w:rFonts w:eastAsia="Calibri"/>
                <w:bCs/>
                <w:kern w:val="24"/>
                <w:szCs w:val="24"/>
              </w:rPr>
            </w:pPr>
            <w:r w:rsidRPr="00BA6AB9">
              <w:rPr>
                <w:rFonts w:eastAsia="Calibri"/>
                <w:bCs/>
                <w:kern w:val="24"/>
                <w:szCs w:val="24"/>
              </w:rPr>
              <w:t>100.000</w:t>
            </w:r>
          </w:p>
        </w:tc>
      </w:tr>
      <w:tr w:rsidR="003876A1" w:rsidRPr="00BA6AB9" w14:paraId="17D9FAA0" w14:textId="77777777" w:rsidTr="00CB659E">
        <w:trPr>
          <w:trHeight w:val="203"/>
        </w:trPr>
        <w:tc>
          <w:tcPr>
            <w:tcW w:w="480" w:type="pct"/>
            <w:vMerge/>
            <w:shd w:val="clear" w:color="auto" w:fill="auto"/>
            <w:vAlign w:val="center"/>
          </w:tcPr>
          <w:p w14:paraId="21DCA85D" w14:textId="77777777" w:rsidR="003876A1" w:rsidRPr="00BA6AB9" w:rsidRDefault="003876A1" w:rsidP="00BA6AB9">
            <w:pPr>
              <w:jc w:val="center"/>
              <w:rPr>
                <w:szCs w:val="24"/>
              </w:rPr>
            </w:pPr>
          </w:p>
        </w:tc>
        <w:tc>
          <w:tcPr>
            <w:tcW w:w="746" w:type="pct"/>
            <w:shd w:val="clear" w:color="auto" w:fill="auto"/>
            <w:vAlign w:val="center"/>
          </w:tcPr>
          <w:p w14:paraId="2933CE08"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 xml:space="preserve">Bozkurt </w:t>
            </w:r>
          </w:p>
        </w:tc>
        <w:tc>
          <w:tcPr>
            <w:tcW w:w="1090" w:type="pct"/>
            <w:shd w:val="clear" w:color="auto" w:fill="auto"/>
            <w:vAlign w:val="center"/>
          </w:tcPr>
          <w:p w14:paraId="4373BF01"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Karagöl</w:t>
            </w:r>
          </w:p>
        </w:tc>
        <w:tc>
          <w:tcPr>
            <w:tcW w:w="599" w:type="pct"/>
            <w:vMerge/>
            <w:shd w:val="clear" w:color="auto" w:fill="auto"/>
            <w:vAlign w:val="center"/>
          </w:tcPr>
          <w:p w14:paraId="4A7368BF" w14:textId="77777777" w:rsidR="003876A1" w:rsidRPr="00BA6AB9" w:rsidRDefault="003876A1" w:rsidP="00B76F44">
            <w:pPr>
              <w:rPr>
                <w:szCs w:val="24"/>
              </w:rPr>
            </w:pPr>
          </w:p>
        </w:tc>
        <w:tc>
          <w:tcPr>
            <w:tcW w:w="1168" w:type="pct"/>
            <w:shd w:val="clear" w:color="auto" w:fill="auto"/>
            <w:vAlign w:val="center"/>
          </w:tcPr>
          <w:p w14:paraId="488649FE"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10.000</w:t>
            </w:r>
          </w:p>
        </w:tc>
        <w:tc>
          <w:tcPr>
            <w:tcW w:w="917" w:type="pct"/>
            <w:vMerge/>
            <w:shd w:val="clear" w:color="auto" w:fill="auto"/>
            <w:vAlign w:val="center"/>
          </w:tcPr>
          <w:p w14:paraId="62D1709C" w14:textId="77777777" w:rsidR="003876A1" w:rsidRPr="00BA6AB9" w:rsidRDefault="003876A1" w:rsidP="00BA6AB9">
            <w:pPr>
              <w:jc w:val="center"/>
              <w:textAlignment w:val="baseline"/>
              <w:rPr>
                <w:rFonts w:eastAsia="Calibri"/>
                <w:bCs/>
                <w:kern w:val="24"/>
                <w:szCs w:val="24"/>
              </w:rPr>
            </w:pPr>
          </w:p>
        </w:tc>
      </w:tr>
      <w:tr w:rsidR="003876A1" w:rsidRPr="00BA6AB9" w14:paraId="54D9119E" w14:textId="77777777" w:rsidTr="00CB659E">
        <w:trPr>
          <w:trHeight w:val="203"/>
        </w:trPr>
        <w:tc>
          <w:tcPr>
            <w:tcW w:w="480" w:type="pct"/>
            <w:vMerge/>
            <w:shd w:val="clear" w:color="auto" w:fill="auto"/>
            <w:vAlign w:val="center"/>
          </w:tcPr>
          <w:p w14:paraId="20707975" w14:textId="77777777" w:rsidR="003876A1" w:rsidRPr="00BA6AB9" w:rsidRDefault="003876A1" w:rsidP="00BA6AB9">
            <w:pPr>
              <w:jc w:val="center"/>
              <w:rPr>
                <w:szCs w:val="24"/>
              </w:rPr>
            </w:pPr>
          </w:p>
        </w:tc>
        <w:tc>
          <w:tcPr>
            <w:tcW w:w="746" w:type="pct"/>
            <w:shd w:val="clear" w:color="auto" w:fill="auto"/>
            <w:vAlign w:val="center"/>
          </w:tcPr>
          <w:p w14:paraId="15F0533A"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 xml:space="preserve">Çal </w:t>
            </w:r>
          </w:p>
        </w:tc>
        <w:tc>
          <w:tcPr>
            <w:tcW w:w="1090" w:type="pct"/>
            <w:shd w:val="clear" w:color="auto" w:fill="auto"/>
            <w:vAlign w:val="center"/>
          </w:tcPr>
          <w:p w14:paraId="3FB583C1"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Akkent</w:t>
            </w:r>
          </w:p>
        </w:tc>
        <w:tc>
          <w:tcPr>
            <w:tcW w:w="599" w:type="pct"/>
            <w:vMerge/>
            <w:shd w:val="clear" w:color="auto" w:fill="auto"/>
            <w:vAlign w:val="center"/>
          </w:tcPr>
          <w:p w14:paraId="318C58FB" w14:textId="77777777" w:rsidR="003876A1" w:rsidRPr="00BA6AB9" w:rsidRDefault="003876A1" w:rsidP="00B76F44">
            <w:pPr>
              <w:rPr>
                <w:szCs w:val="24"/>
              </w:rPr>
            </w:pPr>
          </w:p>
        </w:tc>
        <w:tc>
          <w:tcPr>
            <w:tcW w:w="1168" w:type="pct"/>
            <w:shd w:val="clear" w:color="auto" w:fill="auto"/>
            <w:vAlign w:val="center"/>
          </w:tcPr>
          <w:p w14:paraId="703E752A"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5.000</w:t>
            </w:r>
          </w:p>
        </w:tc>
        <w:tc>
          <w:tcPr>
            <w:tcW w:w="917" w:type="pct"/>
            <w:vMerge/>
            <w:shd w:val="clear" w:color="auto" w:fill="auto"/>
            <w:vAlign w:val="center"/>
          </w:tcPr>
          <w:p w14:paraId="2721C040" w14:textId="77777777" w:rsidR="003876A1" w:rsidRPr="00BA6AB9" w:rsidRDefault="003876A1" w:rsidP="00BA6AB9">
            <w:pPr>
              <w:jc w:val="center"/>
              <w:textAlignment w:val="baseline"/>
              <w:rPr>
                <w:rFonts w:eastAsia="Calibri"/>
                <w:bCs/>
                <w:kern w:val="24"/>
                <w:szCs w:val="24"/>
              </w:rPr>
            </w:pPr>
          </w:p>
        </w:tc>
      </w:tr>
      <w:tr w:rsidR="003876A1" w:rsidRPr="00BA6AB9" w14:paraId="6AAF9996" w14:textId="77777777" w:rsidTr="00CB659E">
        <w:trPr>
          <w:trHeight w:val="203"/>
        </w:trPr>
        <w:tc>
          <w:tcPr>
            <w:tcW w:w="480" w:type="pct"/>
            <w:vMerge/>
            <w:shd w:val="clear" w:color="auto" w:fill="auto"/>
            <w:vAlign w:val="center"/>
          </w:tcPr>
          <w:p w14:paraId="2685C759" w14:textId="77777777" w:rsidR="003876A1" w:rsidRPr="00BA6AB9" w:rsidRDefault="003876A1" w:rsidP="00BA6AB9">
            <w:pPr>
              <w:jc w:val="center"/>
              <w:rPr>
                <w:szCs w:val="24"/>
              </w:rPr>
            </w:pPr>
          </w:p>
        </w:tc>
        <w:tc>
          <w:tcPr>
            <w:tcW w:w="746" w:type="pct"/>
            <w:vMerge w:val="restart"/>
            <w:shd w:val="clear" w:color="auto" w:fill="auto"/>
            <w:vAlign w:val="center"/>
          </w:tcPr>
          <w:p w14:paraId="753D58DA"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Tavas</w:t>
            </w:r>
          </w:p>
        </w:tc>
        <w:tc>
          <w:tcPr>
            <w:tcW w:w="1090" w:type="pct"/>
            <w:shd w:val="clear" w:color="auto" w:fill="auto"/>
            <w:vAlign w:val="center"/>
          </w:tcPr>
          <w:p w14:paraId="4D8693E3"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Aydoğdu</w:t>
            </w:r>
          </w:p>
        </w:tc>
        <w:tc>
          <w:tcPr>
            <w:tcW w:w="599" w:type="pct"/>
            <w:vMerge/>
            <w:shd w:val="clear" w:color="auto" w:fill="auto"/>
            <w:vAlign w:val="center"/>
          </w:tcPr>
          <w:p w14:paraId="3EE44C7F" w14:textId="77777777" w:rsidR="003876A1" w:rsidRPr="00BA6AB9" w:rsidRDefault="003876A1" w:rsidP="00B76F44">
            <w:pPr>
              <w:rPr>
                <w:szCs w:val="24"/>
              </w:rPr>
            </w:pPr>
          </w:p>
        </w:tc>
        <w:tc>
          <w:tcPr>
            <w:tcW w:w="1168" w:type="pct"/>
            <w:shd w:val="clear" w:color="auto" w:fill="auto"/>
            <w:vAlign w:val="center"/>
          </w:tcPr>
          <w:p w14:paraId="57578697"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10.000</w:t>
            </w:r>
          </w:p>
        </w:tc>
        <w:tc>
          <w:tcPr>
            <w:tcW w:w="917" w:type="pct"/>
            <w:vMerge/>
            <w:shd w:val="clear" w:color="auto" w:fill="auto"/>
            <w:vAlign w:val="center"/>
          </w:tcPr>
          <w:p w14:paraId="53D3429E" w14:textId="77777777" w:rsidR="003876A1" w:rsidRPr="00BA6AB9" w:rsidRDefault="003876A1" w:rsidP="00BA6AB9">
            <w:pPr>
              <w:jc w:val="center"/>
              <w:textAlignment w:val="baseline"/>
              <w:rPr>
                <w:rFonts w:eastAsia="Calibri"/>
                <w:bCs/>
                <w:kern w:val="24"/>
                <w:szCs w:val="24"/>
              </w:rPr>
            </w:pPr>
          </w:p>
        </w:tc>
      </w:tr>
      <w:tr w:rsidR="003876A1" w:rsidRPr="00BA6AB9" w14:paraId="7EDFD127" w14:textId="77777777" w:rsidTr="00CB659E">
        <w:trPr>
          <w:trHeight w:val="203"/>
        </w:trPr>
        <w:tc>
          <w:tcPr>
            <w:tcW w:w="480" w:type="pct"/>
            <w:vMerge/>
            <w:shd w:val="clear" w:color="auto" w:fill="auto"/>
            <w:vAlign w:val="center"/>
          </w:tcPr>
          <w:p w14:paraId="6DA408CC" w14:textId="77777777" w:rsidR="003876A1" w:rsidRPr="00BA6AB9" w:rsidRDefault="003876A1" w:rsidP="00BA6AB9">
            <w:pPr>
              <w:jc w:val="center"/>
              <w:rPr>
                <w:szCs w:val="24"/>
              </w:rPr>
            </w:pPr>
          </w:p>
        </w:tc>
        <w:tc>
          <w:tcPr>
            <w:tcW w:w="746" w:type="pct"/>
            <w:vMerge/>
            <w:shd w:val="clear" w:color="auto" w:fill="auto"/>
            <w:vAlign w:val="center"/>
          </w:tcPr>
          <w:p w14:paraId="48F27D3C" w14:textId="77777777" w:rsidR="003876A1" w:rsidRPr="00BA6AB9" w:rsidRDefault="003876A1" w:rsidP="00BA6AB9">
            <w:pPr>
              <w:textAlignment w:val="baseline"/>
              <w:rPr>
                <w:rFonts w:eastAsia="Calibri"/>
                <w:bCs/>
                <w:kern w:val="24"/>
                <w:szCs w:val="24"/>
              </w:rPr>
            </w:pPr>
          </w:p>
        </w:tc>
        <w:tc>
          <w:tcPr>
            <w:tcW w:w="1090" w:type="pct"/>
            <w:shd w:val="clear" w:color="auto" w:fill="auto"/>
            <w:vAlign w:val="center"/>
          </w:tcPr>
          <w:p w14:paraId="19BB3BD8" w14:textId="77777777" w:rsidR="003876A1" w:rsidRPr="00BA6AB9" w:rsidRDefault="003876A1" w:rsidP="00BA6AB9">
            <w:pPr>
              <w:textAlignment w:val="baseline"/>
              <w:rPr>
                <w:rFonts w:eastAsia="Calibri"/>
                <w:bCs/>
                <w:kern w:val="24"/>
                <w:szCs w:val="24"/>
              </w:rPr>
            </w:pPr>
            <w:r w:rsidRPr="00BA6AB9">
              <w:rPr>
                <w:rFonts w:eastAsia="Calibri"/>
                <w:bCs/>
                <w:kern w:val="24"/>
                <w:szCs w:val="24"/>
              </w:rPr>
              <w:t>Akyar</w:t>
            </w:r>
          </w:p>
        </w:tc>
        <w:tc>
          <w:tcPr>
            <w:tcW w:w="599" w:type="pct"/>
            <w:vMerge/>
            <w:shd w:val="clear" w:color="auto" w:fill="auto"/>
            <w:vAlign w:val="center"/>
          </w:tcPr>
          <w:p w14:paraId="3EF3872A" w14:textId="77777777" w:rsidR="003876A1" w:rsidRPr="00BA6AB9" w:rsidRDefault="003876A1" w:rsidP="00B76F44">
            <w:pPr>
              <w:rPr>
                <w:szCs w:val="24"/>
              </w:rPr>
            </w:pPr>
          </w:p>
        </w:tc>
        <w:tc>
          <w:tcPr>
            <w:tcW w:w="1168" w:type="pct"/>
            <w:shd w:val="clear" w:color="auto" w:fill="auto"/>
            <w:vAlign w:val="center"/>
          </w:tcPr>
          <w:p w14:paraId="1F952ADB" w14:textId="77777777" w:rsidR="003876A1" w:rsidRPr="00BA6AB9" w:rsidRDefault="003876A1" w:rsidP="00BA6AB9">
            <w:pPr>
              <w:jc w:val="right"/>
              <w:textAlignment w:val="baseline"/>
              <w:rPr>
                <w:rFonts w:eastAsia="Calibri"/>
                <w:bCs/>
                <w:kern w:val="24"/>
                <w:szCs w:val="24"/>
              </w:rPr>
            </w:pPr>
            <w:r w:rsidRPr="00BA6AB9">
              <w:rPr>
                <w:rFonts w:eastAsia="Calibri"/>
                <w:bCs/>
                <w:kern w:val="24"/>
                <w:szCs w:val="24"/>
              </w:rPr>
              <w:t>30.000</w:t>
            </w:r>
          </w:p>
        </w:tc>
        <w:tc>
          <w:tcPr>
            <w:tcW w:w="917" w:type="pct"/>
            <w:vMerge/>
            <w:shd w:val="clear" w:color="auto" w:fill="auto"/>
            <w:vAlign w:val="center"/>
          </w:tcPr>
          <w:p w14:paraId="3899C9CF" w14:textId="77777777" w:rsidR="003876A1" w:rsidRPr="00BA6AB9" w:rsidRDefault="003876A1" w:rsidP="00BA6AB9">
            <w:pPr>
              <w:jc w:val="center"/>
              <w:textAlignment w:val="baseline"/>
              <w:rPr>
                <w:rFonts w:eastAsia="Calibri"/>
                <w:bCs/>
                <w:kern w:val="24"/>
                <w:szCs w:val="24"/>
              </w:rPr>
            </w:pPr>
          </w:p>
        </w:tc>
      </w:tr>
      <w:tr w:rsidR="003876A1" w:rsidRPr="00BA6AB9" w14:paraId="2CAC1CCA" w14:textId="77777777" w:rsidTr="00CB659E">
        <w:trPr>
          <w:trHeight w:val="203"/>
        </w:trPr>
        <w:tc>
          <w:tcPr>
            <w:tcW w:w="480" w:type="pct"/>
            <w:vMerge w:val="restart"/>
            <w:shd w:val="clear" w:color="auto" w:fill="auto"/>
            <w:vAlign w:val="center"/>
          </w:tcPr>
          <w:p w14:paraId="6B67C5E4" w14:textId="77777777" w:rsidR="003876A1" w:rsidRPr="00BA6AB9" w:rsidRDefault="003876A1" w:rsidP="00CB659E">
            <w:pPr>
              <w:jc w:val="center"/>
              <w:rPr>
                <w:b/>
                <w:szCs w:val="24"/>
              </w:rPr>
            </w:pPr>
            <w:r w:rsidRPr="00BA6AB9">
              <w:rPr>
                <w:b/>
                <w:szCs w:val="24"/>
              </w:rPr>
              <w:t>201</w:t>
            </w:r>
            <w:r>
              <w:rPr>
                <w:b/>
                <w:szCs w:val="24"/>
              </w:rPr>
              <w:t>9</w:t>
            </w:r>
          </w:p>
        </w:tc>
        <w:tc>
          <w:tcPr>
            <w:tcW w:w="746" w:type="pct"/>
            <w:shd w:val="clear" w:color="auto" w:fill="auto"/>
            <w:vAlign w:val="center"/>
          </w:tcPr>
          <w:p w14:paraId="071FBE6F" w14:textId="77777777" w:rsidR="003876A1" w:rsidRPr="00BA6AB9" w:rsidRDefault="003876A1" w:rsidP="00CB659E">
            <w:pPr>
              <w:textAlignment w:val="baseline"/>
              <w:rPr>
                <w:rFonts w:eastAsia="Calibri"/>
                <w:bCs/>
                <w:kern w:val="24"/>
                <w:szCs w:val="24"/>
              </w:rPr>
            </w:pPr>
            <w:r>
              <w:rPr>
                <w:rFonts w:eastAsia="Calibri"/>
                <w:bCs/>
                <w:kern w:val="24"/>
                <w:szCs w:val="24"/>
              </w:rPr>
              <w:t>Beyağaç</w:t>
            </w:r>
          </w:p>
        </w:tc>
        <w:tc>
          <w:tcPr>
            <w:tcW w:w="1090" w:type="pct"/>
            <w:shd w:val="clear" w:color="auto" w:fill="auto"/>
            <w:vAlign w:val="center"/>
          </w:tcPr>
          <w:p w14:paraId="67D94C83" w14:textId="77777777" w:rsidR="003876A1" w:rsidRPr="00BA6AB9" w:rsidRDefault="003876A1" w:rsidP="00CB659E">
            <w:pPr>
              <w:textAlignment w:val="baseline"/>
              <w:rPr>
                <w:rFonts w:eastAsia="Calibri"/>
                <w:bCs/>
                <w:kern w:val="24"/>
                <w:szCs w:val="24"/>
              </w:rPr>
            </w:pPr>
            <w:r>
              <w:rPr>
                <w:rFonts w:eastAsia="Calibri"/>
                <w:bCs/>
                <w:kern w:val="24"/>
                <w:szCs w:val="24"/>
              </w:rPr>
              <w:t>Eşen</w:t>
            </w:r>
          </w:p>
        </w:tc>
        <w:tc>
          <w:tcPr>
            <w:tcW w:w="599" w:type="pct"/>
            <w:vMerge w:val="restart"/>
            <w:shd w:val="clear" w:color="auto" w:fill="auto"/>
            <w:vAlign w:val="center"/>
          </w:tcPr>
          <w:p w14:paraId="16593388" w14:textId="77777777" w:rsidR="003876A1" w:rsidRPr="00BA6AB9" w:rsidRDefault="003876A1" w:rsidP="00CB659E">
            <w:pPr>
              <w:rPr>
                <w:szCs w:val="24"/>
              </w:rPr>
            </w:pPr>
            <w:r>
              <w:rPr>
                <w:szCs w:val="24"/>
              </w:rPr>
              <w:t>Sazan</w:t>
            </w:r>
          </w:p>
        </w:tc>
        <w:tc>
          <w:tcPr>
            <w:tcW w:w="1168" w:type="pct"/>
            <w:shd w:val="clear" w:color="auto" w:fill="auto"/>
            <w:vAlign w:val="center"/>
          </w:tcPr>
          <w:p w14:paraId="771A9822" w14:textId="77777777" w:rsidR="003876A1" w:rsidRPr="00BA6AB9" w:rsidRDefault="003876A1" w:rsidP="00CB659E">
            <w:pPr>
              <w:jc w:val="right"/>
              <w:textAlignment w:val="baseline"/>
              <w:rPr>
                <w:rFonts w:eastAsia="Calibri"/>
                <w:bCs/>
                <w:kern w:val="24"/>
                <w:szCs w:val="24"/>
              </w:rPr>
            </w:pPr>
            <w:r>
              <w:rPr>
                <w:rFonts w:eastAsia="Calibri"/>
                <w:bCs/>
                <w:kern w:val="24"/>
                <w:szCs w:val="24"/>
              </w:rPr>
              <w:t>40.000</w:t>
            </w:r>
          </w:p>
        </w:tc>
        <w:tc>
          <w:tcPr>
            <w:tcW w:w="917" w:type="pct"/>
            <w:vMerge w:val="restart"/>
            <w:shd w:val="clear" w:color="auto" w:fill="auto"/>
            <w:vAlign w:val="center"/>
          </w:tcPr>
          <w:p w14:paraId="524B453D" w14:textId="77777777" w:rsidR="003876A1" w:rsidRPr="00BA6AB9" w:rsidRDefault="003876A1" w:rsidP="00CB659E">
            <w:pPr>
              <w:jc w:val="center"/>
              <w:textAlignment w:val="baseline"/>
              <w:rPr>
                <w:rFonts w:eastAsia="Calibri"/>
                <w:bCs/>
                <w:kern w:val="24"/>
                <w:szCs w:val="24"/>
              </w:rPr>
            </w:pPr>
            <w:r>
              <w:rPr>
                <w:rFonts w:eastAsia="Calibri"/>
                <w:bCs/>
                <w:kern w:val="24"/>
                <w:szCs w:val="24"/>
              </w:rPr>
              <w:t>105.000</w:t>
            </w:r>
          </w:p>
        </w:tc>
      </w:tr>
      <w:tr w:rsidR="003876A1" w:rsidRPr="00BA6AB9" w14:paraId="589D3F8E" w14:textId="77777777" w:rsidTr="00CB659E">
        <w:trPr>
          <w:trHeight w:val="203"/>
        </w:trPr>
        <w:tc>
          <w:tcPr>
            <w:tcW w:w="480" w:type="pct"/>
            <w:vMerge/>
            <w:shd w:val="clear" w:color="auto" w:fill="auto"/>
            <w:vAlign w:val="center"/>
          </w:tcPr>
          <w:p w14:paraId="61D92CE0" w14:textId="77777777" w:rsidR="003876A1" w:rsidRPr="00BA6AB9" w:rsidRDefault="003876A1" w:rsidP="00CB659E">
            <w:pPr>
              <w:jc w:val="center"/>
              <w:rPr>
                <w:b/>
                <w:szCs w:val="24"/>
              </w:rPr>
            </w:pPr>
          </w:p>
        </w:tc>
        <w:tc>
          <w:tcPr>
            <w:tcW w:w="746" w:type="pct"/>
            <w:vMerge w:val="restart"/>
            <w:shd w:val="clear" w:color="auto" w:fill="auto"/>
            <w:vAlign w:val="center"/>
          </w:tcPr>
          <w:p w14:paraId="639B6FC1" w14:textId="77777777" w:rsidR="003876A1" w:rsidRDefault="003876A1" w:rsidP="00CB659E">
            <w:pPr>
              <w:textAlignment w:val="baseline"/>
              <w:rPr>
                <w:rFonts w:eastAsia="Calibri"/>
                <w:bCs/>
                <w:kern w:val="24"/>
                <w:szCs w:val="24"/>
              </w:rPr>
            </w:pPr>
          </w:p>
          <w:p w14:paraId="5D1B2BE8" w14:textId="77777777" w:rsidR="003876A1" w:rsidRDefault="003876A1" w:rsidP="00CB659E">
            <w:pPr>
              <w:textAlignment w:val="baseline"/>
              <w:rPr>
                <w:rFonts w:eastAsia="Calibri"/>
                <w:bCs/>
                <w:kern w:val="24"/>
                <w:szCs w:val="24"/>
              </w:rPr>
            </w:pPr>
            <w:r>
              <w:rPr>
                <w:rFonts w:eastAsia="Calibri"/>
                <w:bCs/>
                <w:kern w:val="24"/>
                <w:szCs w:val="24"/>
              </w:rPr>
              <w:t>Bozkurt</w:t>
            </w:r>
          </w:p>
          <w:p w14:paraId="76705997" w14:textId="77777777" w:rsidR="003876A1" w:rsidRDefault="003876A1" w:rsidP="00CB659E">
            <w:pPr>
              <w:textAlignment w:val="baseline"/>
              <w:rPr>
                <w:rFonts w:eastAsia="Calibri"/>
                <w:bCs/>
                <w:kern w:val="24"/>
                <w:szCs w:val="24"/>
              </w:rPr>
            </w:pPr>
          </w:p>
        </w:tc>
        <w:tc>
          <w:tcPr>
            <w:tcW w:w="1090" w:type="pct"/>
            <w:shd w:val="clear" w:color="auto" w:fill="auto"/>
            <w:vAlign w:val="center"/>
          </w:tcPr>
          <w:p w14:paraId="4F29EECA" w14:textId="77777777" w:rsidR="003876A1" w:rsidRDefault="003876A1" w:rsidP="00CB659E">
            <w:pPr>
              <w:textAlignment w:val="baseline"/>
              <w:rPr>
                <w:rFonts w:eastAsia="Calibri"/>
                <w:bCs/>
                <w:kern w:val="24"/>
                <w:szCs w:val="24"/>
              </w:rPr>
            </w:pPr>
            <w:r>
              <w:rPr>
                <w:rFonts w:eastAsia="Calibri"/>
                <w:bCs/>
                <w:kern w:val="24"/>
                <w:szCs w:val="24"/>
              </w:rPr>
              <w:t>Karagöl</w:t>
            </w:r>
          </w:p>
        </w:tc>
        <w:tc>
          <w:tcPr>
            <w:tcW w:w="599" w:type="pct"/>
            <w:vMerge/>
            <w:shd w:val="clear" w:color="auto" w:fill="auto"/>
            <w:vAlign w:val="center"/>
          </w:tcPr>
          <w:p w14:paraId="16BA9BD2" w14:textId="77777777" w:rsidR="003876A1" w:rsidRDefault="003876A1" w:rsidP="00CB659E">
            <w:pPr>
              <w:rPr>
                <w:szCs w:val="24"/>
              </w:rPr>
            </w:pPr>
          </w:p>
        </w:tc>
        <w:tc>
          <w:tcPr>
            <w:tcW w:w="1168" w:type="pct"/>
            <w:shd w:val="clear" w:color="auto" w:fill="auto"/>
            <w:vAlign w:val="center"/>
          </w:tcPr>
          <w:p w14:paraId="0FF87200" w14:textId="77777777" w:rsidR="003876A1" w:rsidRDefault="003876A1" w:rsidP="00CB659E">
            <w:pPr>
              <w:jc w:val="right"/>
              <w:textAlignment w:val="baseline"/>
              <w:rPr>
                <w:rFonts w:eastAsia="Calibri"/>
                <w:bCs/>
                <w:kern w:val="24"/>
                <w:szCs w:val="24"/>
              </w:rPr>
            </w:pPr>
            <w:r>
              <w:rPr>
                <w:rFonts w:eastAsia="Calibri"/>
                <w:bCs/>
                <w:kern w:val="24"/>
                <w:szCs w:val="24"/>
              </w:rPr>
              <w:t>3.000</w:t>
            </w:r>
          </w:p>
        </w:tc>
        <w:tc>
          <w:tcPr>
            <w:tcW w:w="917" w:type="pct"/>
            <w:vMerge/>
            <w:shd w:val="clear" w:color="auto" w:fill="auto"/>
            <w:vAlign w:val="center"/>
          </w:tcPr>
          <w:p w14:paraId="493A3201" w14:textId="77777777" w:rsidR="003876A1" w:rsidRPr="00BA6AB9" w:rsidRDefault="003876A1" w:rsidP="00CB659E">
            <w:pPr>
              <w:jc w:val="center"/>
              <w:textAlignment w:val="baseline"/>
              <w:rPr>
                <w:rFonts w:eastAsia="Calibri"/>
                <w:bCs/>
                <w:kern w:val="24"/>
                <w:szCs w:val="24"/>
              </w:rPr>
            </w:pPr>
          </w:p>
        </w:tc>
      </w:tr>
      <w:tr w:rsidR="003876A1" w:rsidRPr="00BA6AB9" w14:paraId="1D4E32C2" w14:textId="77777777" w:rsidTr="00CB659E">
        <w:trPr>
          <w:trHeight w:val="266"/>
        </w:trPr>
        <w:tc>
          <w:tcPr>
            <w:tcW w:w="480" w:type="pct"/>
            <w:vMerge/>
            <w:shd w:val="clear" w:color="auto" w:fill="auto"/>
            <w:vAlign w:val="center"/>
          </w:tcPr>
          <w:p w14:paraId="239C19B5" w14:textId="77777777" w:rsidR="003876A1" w:rsidRPr="00BA6AB9" w:rsidRDefault="003876A1" w:rsidP="00CB659E">
            <w:pPr>
              <w:jc w:val="center"/>
              <w:rPr>
                <w:b/>
                <w:szCs w:val="24"/>
              </w:rPr>
            </w:pPr>
          </w:p>
        </w:tc>
        <w:tc>
          <w:tcPr>
            <w:tcW w:w="746" w:type="pct"/>
            <w:vMerge/>
            <w:shd w:val="clear" w:color="auto" w:fill="auto"/>
            <w:vAlign w:val="center"/>
          </w:tcPr>
          <w:p w14:paraId="3692F68B" w14:textId="77777777" w:rsidR="003876A1" w:rsidRPr="00BA6AB9" w:rsidRDefault="003876A1" w:rsidP="00CB659E">
            <w:pPr>
              <w:textAlignment w:val="baseline"/>
              <w:rPr>
                <w:rFonts w:eastAsia="Calibri"/>
                <w:bCs/>
                <w:kern w:val="24"/>
                <w:szCs w:val="24"/>
              </w:rPr>
            </w:pPr>
          </w:p>
        </w:tc>
        <w:tc>
          <w:tcPr>
            <w:tcW w:w="1090" w:type="pct"/>
            <w:shd w:val="clear" w:color="auto" w:fill="auto"/>
            <w:vAlign w:val="center"/>
          </w:tcPr>
          <w:p w14:paraId="3F08F868" w14:textId="77777777" w:rsidR="003876A1" w:rsidRDefault="003876A1" w:rsidP="00CB659E">
            <w:pPr>
              <w:textAlignment w:val="baseline"/>
              <w:rPr>
                <w:rFonts w:eastAsia="Calibri"/>
                <w:bCs/>
                <w:kern w:val="24"/>
                <w:szCs w:val="24"/>
              </w:rPr>
            </w:pPr>
            <w:proofErr w:type="spellStart"/>
            <w:r>
              <w:rPr>
                <w:rFonts w:eastAsia="Calibri"/>
                <w:bCs/>
                <w:kern w:val="24"/>
                <w:szCs w:val="24"/>
              </w:rPr>
              <w:t>Kanlıcagöl</w:t>
            </w:r>
            <w:proofErr w:type="spellEnd"/>
          </w:p>
        </w:tc>
        <w:tc>
          <w:tcPr>
            <w:tcW w:w="599" w:type="pct"/>
            <w:vMerge/>
            <w:shd w:val="clear" w:color="auto" w:fill="auto"/>
            <w:vAlign w:val="center"/>
          </w:tcPr>
          <w:p w14:paraId="562E7350" w14:textId="77777777" w:rsidR="003876A1" w:rsidRDefault="003876A1" w:rsidP="00CB659E">
            <w:pPr>
              <w:rPr>
                <w:szCs w:val="24"/>
              </w:rPr>
            </w:pPr>
          </w:p>
        </w:tc>
        <w:tc>
          <w:tcPr>
            <w:tcW w:w="1168" w:type="pct"/>
            <w:shd w:val="clear" w:color="auto" w:fill="auto"/>
            <w:vAlign w:val="center"/>
          </w:tcPr>
          <w:p w14:paraId="4F0AB37B" w14:textId="77777777" w:rsidR="003876A1" w:rsidRDefault="003876A1" w:rsidP="00CB659E">
            <w:pPr>
              <w:jc w:val="right"/>
              <w:textAlignment w:val="baseline"/>
              <w:rPr>
                <w:rFonts w:eastAsia="Calibri"/>
                <w:bCs/>
                <w:kern w:val="24"/>
                <w:szCs w:val="24"/>
              </w:rPr>
            </w:pPr>
            <w:r>
              <w:rPr>
                <w:rFonts w:eastAsia="Calibri"/>
                <w:bCs/>
                <w:kern w:val="24"/>
                <w:szCs w:val="24"/>
              </w:rPr>
              <w:t>3.000</w:t>
            </w:r>
          </w:p>
        </w:tc>
        <w:tc>
          <w:tcPr>
            <w:tcW w:w="917" w:type="pct"/>
            <w:vMerge/>
            <w:shd w:val="clear" w:color="auto" w:fill="auto"/>
            <w:vAlign w:val="center"/>
          </w:tcPr>
          <w:p w14:paraId="68945358" w14:textId="77777777" w:rsidR="003876A1" w:rsidRPr="00BA6AB9" w:rsidRDefault="003876A1" w:rsidP="00CB659E">
            <w:pPr>
              <w:jc w:val="center"/>
              <w:textAlignment w:val="baseline"/>
              <w:rPr>
                <w:rFonts w:eastAsia="Calibri"/>
                <w:bCs/>
                <w:kern w:val="24"/>
                <w:szCs w:val="24"/>
              </w:rPr>
            </w:pPr>
          </w:p>
        </w:tc>
      </w:tr>
      <w:tr w:rsidR="003876A1" w:rsidRPr="00BA6AB9" w14:paraId="5B76A253" w14:textId="77777777" w:rsidTr="00CB659E">
        <w:trPr>
          <w:trHeight w:val="203"/>
        </w:trPr>
        <w:tc>
          <w:tcPr>
            <w:tcW w:w="480" w:type="pct"/>
            <w:vMerge/>
            <w:shd w:val="clear" w:color="auto" w:fill="auto"/>
            <w:vAlign w:val="center"/>
          </w:tcPr>
          <w:p w14:paraId="5BFE0382" w14:textId="77777777" w:rsidR="003876A1" w:rsidRPr="00BA6AB9" w:rsidRDefault="003876A1" w:rsidP="00CB659E">
            <w:pPr>
              <w:jc w:val="center"/>
              <w:rPr>
                <w:szCs w:val="24"/>
              </w:rPr>
            </w:pPr>
          </w:p>
        </w:tc>
        <w:tc>
          <w:tcPr>
            <w:tcW w:w="746" w:type="pct"/>
            <w:vMerge w:val="restart"/>
            <w:shd w:val="clear" w:color="auto" w:fill="auto"/>
            <w:vAlign w:val="center"/>
          </w:tcPr>
          <w:p w14:paraId="3AD9738F" w14:textId="77777777" w:rsidR="003876A1" w:rsidRDefault="003876A1" w:rsidP="00CB659E">
            <w:pPr>
              <w:textAlignment w:val="baseline"/>
              <w:rPr>
                <w:rFonts w:eastAsia="Calibri"/>
                <w:bCs/>
                <w:kern w:val="24"/>
                <w:szCs w:val="24"/>
              </w:rPr>
            </w:pPr>
          </w:p>
          <w:p w14:paraId="43330CEA" w14:textId="77777777" w:rsidR="003876A1" w:rsidRPr="00BA6AB9" w:rsidRDefault="003876A1" w:rsidP="00CB659E">
            <w:pPr>
              <w:textAlignment w:val="baseline"/>
              <w:rPr>
                <w:rFonts w:eastAsia="Calibri"/>
                <w:bCs/>
                <w:kern w:val="24"/>
                <w:szCs w:val="24"/>
              </w:rPr>
            </w:pPr>
            <w:r>
              <w:rPr>
                <w:rFonts w:eastAsia="Calibri"/>
                <w:bCs/>
                <w:kern w:val="24"/>
                <w:szCs w:val="24"/>
              </w:rPr>
              <w:t>Buldan</w:t>
            </w:r>
          </w:p>
          <w:p w14:paraId="1883504A" w14:textId="77777777" w:rsidR="003876A1" w:rsidRPr="00BA6AB9" w:rsidRDefault="003876A1" w:rsidP="00CB659E">
            <w:pPr>
              <w:textAlignment w:val="baseline"/>
              <w:rPr>
                <w:rFonts w:eastAsia="Calibri"/>
                <w:bCs/>
                <w:kern w:val="24"/>
                <w:szCs w:val="24"/>
              </w:rPr>
            </w:pPr>
          </w:p>
        </w:tc>
        <w:tc>
          <w:tcPr>
            <w:tcW w:w="1090" w:type="pct"/>
            <w:shd w:val="clear" w:color="auto" w:fill="auto"/>
            <w:vAlign w:val="center"/>
          </w:tcPr>
          <w:p w14:paraId="00ABF437" w14:textId="77777777" w:rsidR="003876A1" w:rsidRPr="00BA6AB9" w:rsidRDefault="003876A1" w:rsidP="00CB659E">
            <w:pPr>
              <w:textAlignment w:val="baseline"/>
              <w:rPr>
                <w:rFonts w:eastAsia="Calibri"/>
                <w:bCs/>
                <w:kern w:val="24"/>
                <w:szCs w:val="24"/>
              </w:rPr>
            </w:pPr>
            <w:r>
              <w:rPr>
                <w:rFonts w:eastAsia="Calibri"/>
                <w:bCs/>
                <w:kern w:val="24"/>
                <w:szCs w:val="24"/>
              </w:rPr>
              <w:t>Süleymanlı Göleti</w:t>
            </w:r>
          </w:p>
        </w:tc>
        <w:tc>
          <w:tcPr>
            <w:tcW w:w="599" w:type="pct"/>
            <w:vMerge/>
            <w:shd w:val="clear" w:color="auto" w:fill="auto"/>
            <w:vAlign w:val="center"/>
          </w:tcPr>
          <w:p w14:paraId="5FC4807A" w14:textId="77777777" w:rsidR="003876A1" w:rsidRPr="00BA6AB9" w:rsidRDefault="003876A1" w:rsidP="00CB659E">
            <w:pPr>
              <w:rPr>
                <w:szCs w:val="24"/>
              </w:rPr>
            </w:pPr>
          </w:p>
        </w:tc>
        <w:tc>
          <w:tcPr>
            <w:tcW w:w="1168" w:type="pct"/>
            <w:shd w:val="clear" w:color="auto" w:fill="auto"/>
            <w:vAlign w:val="center"/>
          </w:tcPr>
          <w:p w14:paraId="10819F64" w14:textId="77777777" w:rsidR="003876A1" w:rsidRPr="00BA6AB9" w:rsidRDefault="003876A1" w:rsidP="00CB659E">
            <w:pPr>
              <w:jc w:val="right"/>
              <w:textAlignment w:val="baseline"/>
              <w:rPr>
                <w:rFonts w:eastAsia="Calibri"/>
                <w:bCs/>
                <w:kern w:val="24"/>
                <w:szCs w:val="24"/>
              </w:rPr>
            </w:pPr>
            <w:r>
              <w:rPr>
                <w:rFonts w:eastAsia="Calibri"/>
                <w:bCs/>
                <w:kern w:val="24"/>
                <w:szCs w:val="24"/>
              </w:rPr>
              <w:t>40.000</w:t>
            </w:r>
          </w:p>
        </w:tc>
        <w:tc>
          <w:tcPr>
            <w:tcW w:w="917" w:type="pct"/>
            <w:vMerge/>
            <w:shd w:val="clear" w:color="auto" w:fill="auto"/>
            <w:vAlign w:val="center"/>
          </w:tcPr>
          <w:p w14:paraId="57CC80D0" w14:textId="77777777" w:rsidR="003876A1" w:rsidRPr="00BA6AB9" w:rsidRDefault="003876A1" w:rsidP="00CB659E">
            <w:pPr>
              <w:jc w:val="center"/>
              <w:textAlignment w:val="baseline"/>
              <w:rPr>
                <w:rFonts w:eastAsia="Calibri"/>
                <w:bCs/>
                <w:kern w:val="24"/>
                <w:szCs w:val="24"/>
              </w:rPr>
            </w:pPr>
          </w:p>
        </w:tc>
      </w:tr>
      <w:tr w:rsidR="003876A1" w:rsidRPr="00BA6AB9" w14:paraId="462A4CB7" w14:textId="77777777" w:rsidTr="00CB659E">
        <w:trPr>
          <w:trHeight w:val="203"/>
        </w:trPr>
        <w:tc>
          <w:tcPr>
            <w:tcW w:w="480" w:type="pct"/>
            <w:vMerge/>
            <w:shd w:val="clear" w:color="auto" w:fill="auto"/>
            <w:vAlign w:val="center"/>
          </w:tcPr>
          <w:p w14:paraId="713E202B" w14:textId="77777777" w:rsidR="003876A1" w:rsidRPr="00BA6AB9" w:rsidRDefault="003876A1" w:rsidP="00CB659E">
            <w:pPr>
              <w:jc w:val="center"/>
              <w:rPr>
                <w:szCs w:val="24"/>
              </w:rPr>
            </w:pPr>
          </w:p>
        </w:tc>
        <w:tc>
          <w:tcPr>
            <w:tcW w:w="746" w:type="pct"/>
            <w:vMerge/>
            <w:shd w:val="clear" w:color="auto" w:fill="auto"/>
            <w:vAlign w:val="center"/>
          </w:tcPr>
          <w:p w14:paraId="7764FF8A" w14:textId="77777777" w:rsidR="003876A1" w:rsidRPr="00BA6AB9" w:rsidRDefault="003876A1" w:rsidP="00CB659E">
            <w:pPr>
              <w:textAlignment w:val="baseline"/>
              <w:rPr>
                <w:rFonts w:eastAsia="Calibri"/>
                <w:bCs/>
                <w:kern w:val="24"/>
                <w:szCs w:val="24"/>
              </w:rPr>
            </w:pPr>
          </w:p>
        </w:tc>
        <w:tc>
          <w:tcPr>
            <w:tcW w:w="1090" w:type="pct"/>
            <w:shd w:val="clear" w:color="auto" w:fill="auto"/>
            <w:vAlign w:val="center"/>
          </w:tcPr>
          <w:p w14:paraId="78AC3CF4" w14:textId="77777777" w:rsidR="003876A1" w:rsidRPr="00BA6AB9" w:rsidRDefault="003876A1" w:rsidP="00CB659E">
            <w:pPr>
              <w:textAlignment w:val="baseline"/>
              <w:rPr>
                <w:rFonts w:eastAsia="Calibri"/>
                <w:bCs/>
                <w:kern w:val="24"/>
                <w:szCs w:val="24"/>
              </w:rPr>
            </w:pPr>
            <w:r>
              <w:rPr>
                <w:rFonts w:eastAsia="Calibri"/>
                <w:bCs/>
                <w:kern w:val="24"/>
                <w:szCs w:val="24"/>
              </w:rPr>
              <w:t>Yayla Göleti</w:t>
            </w:r>
          </w:p>
        </w:tc>
        <w:tc>
          <w:tcPr>
            <w:tcW w:w="599" w:type="pct"/>
            <w:vMerge/>
            <w:shd w:val="clear" w:color="auto" w:fill="auto"/>
            <w:vAlign w:val="center"/>
          </w:tcPr>
          <w:p w14:paraId="02AB452B" w14:textId="77777777" w:rsidR="003876A1" w:rsidRPr="00BA6AB9" w:rsidRDefault="003876A1" w:rsidP="00CB659E">
            <w:pPr>
              <w:rPr>
                <w:szCs w:val="24"/>
              </w:rPr>
            </w:pPr>
          </w:p>
        </w:tc>
        <w:tc>
          <w:tcPr>
            <w:tcW w:w="1168" w:type="pct"/>
            <w:shd w:val="clear" w:color="auto" w:fill="auto"/>
            <w:vAlign w:val="center"/>
          </w:tcPr>
          <w:p w14:paraId="7F894514" w14:textId="77777777" w:rsidR="003876A1" w:rsidRPr="00BA6AB9" w:rsidRDefault="003876A1" w:rsidP="00CB659E">
            <w:pPr>
              <w:jc w:val="right"/>
              <w:textAlignment w:val="baseline"/>
              <w:rPr>
                <w:rFonts w:eastAsia="Calibri"/>
                <w:bCs/>
                <w:kern w:val="24"/>
                <w:szCs w:val="24"/>
              </w:rPr>
            </w:pPr>
            <w:r>
              <w:rPr>
                <w:rFonts w:eastAsia="Calibri"/>
                <w:bCs/>
                <w:kern w:val="24"/>
                <w:szCs w:val="24"/>
              </w:rPr>
              <w:t>3.000</w:t>
            </w:r>
          </w:p>
        </w:tc>
        <w:tc>
          <w:tcPr>
            <w:tcW w:w="917" w:type="pct"/>
            <w:vMerge/>
            <w:shd w:val="clear" w:color="auto" w:fill="auto"/>
            <w:vAlign w:val="center"/>
          </w:tcPr>
          <w:p w14:paraId="502C14E4" w14:textId="77777777" w:rsidR="003876A1" w:rsidRPr="00BA6AB9" w:rsidRDefault="003876A1" w:rsidP="00CB659E">
            <w:pPr>
              <w:jc w:val="center"/>
              <w:textAlignment w:val="baseline"/>
              <w:rPr>
                <w:rFonts w:eastAsia="Calibri"/>
                <w:bCs/>
                <w:kern w:val="24"/>
                <w:szCs w:val="24"/>
              </w:rPr>
            </w:pPr>
          </w:p>
        </w:tc>
      </w:tr>
      <w:tr w:rsidR="003876A1" w:rsidRPr="00BA6AB9" w14:paraId="3C3C02C3" w14:textId="77777777" w:rsidTr="00CB659E">
        <w:trPr>
          <w:trHeight w:val="203"/>
        </w:trPr>
        <w:tc>
          <w:tcPr>
            <w:tcW w:w="480" w:type="pct"/>
            <w:vMerge/>
            <w:shd w:val="clear" w:color="auto" w:fill="auto"/>
            <w:vAlign w:val="center"/>
          </w:tcPr>
          <w:p w14:paraId="5FCDD2CF" w14:textId="77777777" w:rsidR="003876A1" w:rsidRPr="00BA6AB9" w:rsidRDefault="003876A1" w:rsidP="00CB659E">
            <w:pPr>
              <w:jc w:val="center"/>
              <w:rPr>
                <w:szCs w:val="24"/>
              </w:rPr>
            </w:pPr>
          </w:p>
        </w:tc>
        <w:tc>
          <w:tcPr>
            <w:tcW w:w="746" w:type="pct"/>
            <w:shd w:val="clear" w:color="auto" w:fill="auto"/>
            <w:vAlign w:val="center"/>
          </w:tcPr>
          <w:p w14:paraId="761D303A" w14:textId="77777777" w:rsidR="003876A1" w:rsidRPr="00BA6AB9" w:rsidRDefault="003876A1" w:rsidP="00CB659E">
            <w:pPr>
              <w:textAlignment w:val="baseline"/>
              <w:rPr>
                <w:rFonts w:eastAsia="Calibri"/>
                <w:bCs/>
                <w:kern w:val="24"/>
                <w:szCs w:val="24"/>
              </w:rPr>
            </w:pPr>
            <w:r>
              <w:rPr>
                <w:rFonts w:eastAsia="Calibri"/>
                <w:bCs/>
                <w:kern w:val="24"/>
                <w:szCs w:val="24"/>
              </w:rPr>
              <w:t>Honaz</w:t>
            </w:r>
          </w:p>
        </w:tc>
        <w:tc>
          <w:tcPr>
            <w:tcW w:w="1090" w:type="pct"/>
            <w:shd w:val="clear" w:color="auto" w:fill="auto"/>
            <w:vAlign w:val="center"/>
          </w:tcPr>
          <w:p w14:paraId="58D029E3" w14:textId="77777777" w:rsidR="003876A1" w:rsidRPr="00BA6AB9" w:rsidRDefault="003876A1" w:rsidP="00CB659E">
            <w:pPr>
              <w:textAlignment w:val="baseline"/>
              <w:rPr>
                <w:rFonts w:eastAsia="Calibri"/>
                <w:bCs/>
                <w:kern w:val="24"/>
                <w:szCs w:val="24"/>
              </w:rPr>
            </w:pPr>
            <w:proofErr w:type="spellStart"/>
            <w:r>
              <w:rPr>
                <w:rFonts w:eastAsia="Calibri"/>
                <w:bCs/>
                <w:kern w:val="24"/>
                <w:szCs w:val="24"/>
              </w:rPr>
              <w:t>Saklıgöl</w:t>
            </w:r>
            <w:proofErr w:type="spellEnd"/>
          </w:p>
        </w:tc>
        <w:tc>
          <w:tcPr>
            <w:tcW w:w="599" w:type="pct"/>
            <w:vMerge/>
            <w:shd w:val="clear" w:color="auto" w:fill="auto"/>
            <w:vAlign w:val="center"/>
          </w:tcPr>
          <w:p w14:paraId="44E3DD61" w14:textId="77777777" w:rsidR="003876A1" w:rsidRPr="00BA6AB9" w:rsidRDefault="003876A1" w:rsidP="00CB659E">
            <w:pPr>
              <w:rPr>
                <w:szCs w:val="24"/>
              </w:rPr>
            </w:pPr>
          </w:p>
        </w:tc>
        <w:tc>
          <w:tcPr>
            <w:tcW w:w="1168" w:type="pct"/>
            <w:shd w:val="clear" w:color="auto" w:fill="auto"/>
            <w:vAlign w:val="center"/>
          </w:tcPr>
          <w:p w14:paraId="74B0AC00" w14:textId="77777777" w:rsidR="003876A1" w:rsidRPr="00BA6AB9" w:rsidRDefault="003876A1" w:rsidP="00CB659E">
            <w:pPr>
              <w:jc w:val="right"/>
              <w:textAlignment w:val="baseline"/>
              <w:rPr>
                <w:rFonts w:eastAsia="Calibri"/>
                <w:bCs/>
                <w:kern w:val="24"/>
                <w:szCs w:val="24"/>
              </w:rPr>
            </w:pPr>
            <w:r>
              <w:rPr>
                <w:rFonts w:eastAsia="Calibri"/>
                <w:bCs/>
                <w:kern w:val="24"/>
                <w:szCs w:val="24"/>
              </w:rPr>
              <w:t>3.000</w:t>
            </w:r>
          </w:p>
        </w:tc>
        <w:tc>
          <w:tcPr>
            <w:tcW w:w="917" w:type="pct"/>
            <w:vMerge/>
            <w:shd w:val="clear" w:color="auto" w:fill="auto"/>
            <w:vAlign w:val="center"/>
          </w:tcPr>
          <w:p w14:paraId="38C36D11" w14:textId="77777777" w:rsidR="003876A1" w:rsidRPr="00BA6AB9" w:rsidRDefault="003876A1" w:rsidP="00CB659E">
            <w:pPr>
              <w:jc w:val="center"/>
              <w:textAlignment w:val="baseline"/>
              <w:rPr>
                <w:rFonts w:eastAsia="Calibri"/>
                <w:bCs/>
                <w:kern w:val="24"/>
                <w:szCs w:val="24"/>
              </w:rPr>
            </w:pPr>
          </w:p>
        </w:tc>
      </w:tr>
      <w:tr w:rsidR="003876A1" w:rsidRPr="00BA6AB9" w14:paraId="1D9E1AE4" w14:textId="77777777" w:rsidTr="00CB659E">
        <w:trPr>
          <w:trHeight w:val="203"/>
        </w:trPr>
        <w:tc>
          <w:tcPr>
            <w:tcW w:w="480" w:type="pct"/>
            <w:vMerge/>
            <w:shd w:val="clear" w:color="auto" w:fill="auto"/>
            <w:vAlign w:val="center"/>
          </w:tcPr>
          <w:p w14:paraId="6542C7A8" w14:textId="77777777" w:rsidR="003876A1" w:rsidRPr="00BA6AB9" w:rsidRDefault="003876A1" w:rsidP="00CB659E">
            <w:pPr>
              <w:jc w:val="center"/>
              <w:rPr>
                <w:szCs w:val="24"/>
              </w:rPr>
            </w:pPr>
          </w:p>
        </w:tc>
        <w:tc>
          <w:tcPr>
            <w:tcW w:w="746" w:type="pct"/>
            <w:vMerge w:val="restart"/>
            <w:shd w:val="clear" w:color="auto" w:fill="auto"/>
            <w:vAlign w:val="center"/>
          </w:tcPr>
          <w:p w14:paraId="4DF2698C" w14:textId="77777777" w:rsidR="003876A1" w:rsidRDefault="003876A1" w:rsidP="00CB659E">
            <w:pPr>
              <w:textAlignment w:val="baseline"/>
              <w:rPr>
                <w:rFonts w:eastAsia="Calibri"/>
                <w:bCs/>
                <w:kern w:val="24"/>
                <w:szCs w:val="24"/>
              </w:rPr>
            </w:pPr>
            <w:r>
              <w:rPr>
                <w:rFonts w:eastAsia="Calibri"/>
                <w:bCs/>
                <w:kern w:val="24"/>
                <w:szCs w:val="24"/>
              </w:rPr>
              <w:t>Çal</w:t>
            </w:r>
          </w:p>
        </w:tc>
        <w:tc>
          <w:tcPr>
            <w:tcW w:w="1090" w:type="pct"/>
            <w:shd w:val="clear" w:color="auto" w:fill="auto"/>
            <w:vAlign w:val="center"/>
          </w:tcPr>
          <w:p w14:paraId="67C800D1" w14:textId="77777777" w:rsidR="003876A1" w:rsidRDefault="003876A1" w:rsidP="00CB659E">
            <w:pPr>
              <w:textAlignment w:val="baseline"/>
              <w:rPr>
                <w:rFonts w:eastAsia="Calibri"/>
                <w:bCs/>
                <w:kern w:val="24"/>
                <w:szCs w:val="24"/>
              </w:rPr>
            </w:pPr>
            <w:r>
              <w:rPr>
                <w:rFonts w:eastAsia="Calibri"/>
                <w:bCs/>
                <w:kern w:val="24"/>
                <w:szCs w:val="24"/>
              </w:rPr>
              <w:t>Akkent</w:t>
            </w:r>
          </w:p>
        </w:tc>
        <w:tc>
          <w:tcPr>
            <w:tcW w:w="599" w:type="pct"/>
            <w:vMerge/>
            <w:shd w:val="clear" w:color="auto" w:fill="auto"/>
            <w:vAlign w:val="center"/>
          </w:tcPr>
          <w:p w14:paraId="7ED42D69" w14:textId="77777777" w:rsidR="003876A1" w:rsidRPr="00BA6AB9" w:rsidRDefault="003876A1" w:rsidP="00CB659E">
            <w:pPr>
              <w:rPr>
                <w:szCs w:val="24"/>
              </w:rPr>
            </w:pPr>
          </w:p>
        </w:tc>
        <w:tc>
          <w:tcPr>
            <w:tcW w:w="1168" w:type="pct"/>
            <w:shd w:val="clear" w:color="auto" w:fill="auto"/>
            <w:vAlign w:val="center"/>
          </w:tcPr>
          <w:p w14:paraId="2CDF0D08" w14:textId="77777777" w:rsidR="003876A1" w:rsidRDefault="003876A1" w:rsidP="00CB659E">
            <w:pPr>
              <w:jc w:val="right"/>
              <w:textAlignment w:val="baseline"/>
              <w:rPr>
                <w:rFonts w:eastAsia="Calibri"/>
                <w:bCs/>
                <w:kern w:val="24"/>
                <w:szCs w:val="24"/>
              </w:rPr>
            </w:pPr>
            <w:r>
              <w:rPr>
                <w:rFonts w:eastAsia="Calibri"/>
                <w:bCs/>
                <w:kern w:val="24"/>
                <w:szCs w:val="24"/>
              </w:rPr>
              <w:t>3.000</w:t>
            </w:r>
          </w:p>
        </w:tc>
        <w:tc>
          <w:tcPr>
            <w:tcW w:w="917" w:type="pct"/>
            <w:vMerge/>
            <w:shd w:val="clear" w:color="auto" w:fill="auto"/>
            <w:vAlign w:val="center"/>
          </w:tcPr>
          <w:p w14:paraId="0403B75D" w14:textId="77777777" w:rsidR="003876A1" w:rsidRPr="00BA6AB9" w:rsidRDefault="003876A1" w:rsidP="00CB659E">
            <w:pPr>
              <w:jc w:val="center"/>
              <w:textAlignment w:val="baseline"/>
              <w:rPr>
                <w:rFonts w:eastAsia="Calibri"/>
                <w:bCs/>
                <w:kern w:val="24"/>
                <w:szCs w:val="24"/>
              </w:rPr>
            </w:pPr>
          </w:p>
        </w:tc>
      </w:tr>
      <w:tr w:rsidR="003876A1" w:rsidRPr="00BA6AB9" w14:paraId="1A8DA404" w14:textId="77777777" w:rsidTr="00CB659E">
        <w:trPr>
          <w:trHeight w:val="203"/>
        </w:trPr>
        <w:tc>
          <w:tcPr>
            <w:tcW w:w="480" w:type="pct"/>
            <w:vMerge/>
            <w:shd w:val="clear" w:color="auto" w:fill="auto"/>
            <w:vAlign w:val="center"/>
          </w:tcPr>
          <w:p w14:paraId="557A67D5" w14:textId="77777777" w:rsidR="003876A1" w:rsidRPr="00BA6AB9" w:rsidRDefault="003876A1" w:rsidP="00CB659E">
            <w:pPr>
              <w:jc w:val="center"/>
              <w:rPr>
                <w:szCs w:val="24"/>
              </w:rPr>
            </w:pPr>
          </w:p>
        </w:tc>
        <w:tc>
          <w:tcPr>
            <w:tcW w:w="746" w:type="pct"/>
            <w:vMerge/>
            <w:shd w:val="clear" w:color="auto" w:fill="auto"/>
            <w:vAlign w:val="center"/>
          </w:tcPr>
          <w:p w14:paraId="53EE2966" w14:textId="77777777" w:rsidR="003876A1" w:rsidRDefault="003876A1" w:rsidP="00CB659E">
            <w:pPr>
              <w:textAlignment w:val="baseline"/>
              <w:rPr>
                <w:rFonts w:eastAsia="Calibri"/>
                <w:bCs/>
                <w:kern w:val="24"/>
                <w:szCs w:val="24"/>
              </w:rPr>
            </w:pPr>
          </w:p>
        </w:tc>
        <w:tc>
          <w:tcPr>
            <w:tcW w:w="1090" w:type="pct"/>
            <w:shd w:val="clear" w:color="auto" w:fill="auto"/>
            <w:vAlign w:val="center"/>
          </w:tcPr>
          <w:p w14:paraId="72B711C8" w14:textId="77777777" w:rsidR="003876A1" w:rsidRDefault="003876A1" w:rsidP="00CB659E">
            <w:pPr>
              <w:textAlignment w:val="baseline"/>
              <w:rPr>
                <w:rFonts w:eastAsia="Calibri"/>
                <w:bCs/>
                <w:kern w:val="24"/>
                <w:szCs w:val="24"/>
              </w:rPr>
            </w:pPr>
            <w:r>
              <w:rPr>
                <w:rFonts w:eastAsia="Calibri"/>
                <w:bCs/>
                <w:kern w:val="24"/>
                <w:szCs w:val="24"/>
              </w:rPr>
              <w:t>Kaplanlar</w:t>
            </w:r>
          </w:p>
        </w:tc>
        <w:tc>
          <w:tcPr>
            <w:tcW w:w="599" w:type="pct"/>
            <w:vMerge/>
            <w:shd w:val="clear" w:color="auto" w:fill="auto"/>
            <w:vAlign w:val="center"/>
          </w:tcPr>
          <w:p w14:paraId="74321CCA" w14:textId="77777777" w:rsidR="003876A1" w:rsidRPr="00BA6AB9" w:rsidRDefault="003876A1" w:rsidP="00CB659E">
            <w:pPr>
              <w:rPr>
                <w:szCs w:val="24"/>
              </w:rPr>
            </w:pPr>
          </w:p>
        </w:tc>
        <w:tc>
          <w:tcPr>
            <w:tcW w:w="1168" w:type="pct"/>
            <w:shd w:val="clear" w:color="auto" w:fill="auto"/>
            <w:vAlign w:val="center"/>
          </w:tcPr>
          <w:p w14:paraId="41876A64" w14:textId="77777777" w:rsidR="003876A1" w:rsidRDefault="003876A1" w:rsidP="00CB659E">
            <w:pPr>
              <w:jc w:val="right"/>
              <w:textAlignment w:val="baseline"/>
              <w:rPr>
                <w:rFonts w:eastAsia="Calibri"/>
                <w:bCs/>
                <w:kern w:val="24"/>
                <w:szCs w:val="24"/>
              </w:rPr>
            </w:pPr>
            <w:r>
              <w:rPr>
                <w:rFonts w:eastAsia="Calibri"/>
                <w:bCs/>
                <w:kern w:val="24"/>
                <w:szCs w:val="24"/>
              </w:rPr>
              <w:t>3.000</w:t>
            </w:r>
          </w:p>
        </w:tc>
        <w:tc>
          <w:tcPr>
            <w:tcW w:w="917" w:type="pct"/>
            <w:vMerge/>
            <w:shd w:val="clear" w:color="auto" w:fill="auto"/>
            <w:vAlign w:val="center"/>
          </w:tcPr>
          <w:p w14:paraId="030965A9" w14:textId="77777777" w:rsidR="003876A1" w:rsidRPr="00BA6AB9" w:rsidRDefault="003876A1" w:rsidP="00CB659E">
            <w:pPr>
              <w:jc w:val="center"/>
              <w:textAlignment w:val="baseline"/>
              <w:rPr>
                <w:rFonts w:eastAsia="Calibri"/>
                <w:bCs/>
                <w:kern w:val="24"/>
                <w:szCs w:val="24"/>
              </w:rPr>
            </w:pPr>
          </w:p>
        </w:tc>
      </w:tr>
      <w:tr w:rsidR="003876A1" w:rsidRPr="00BA6AB9" w14:paraId="09364F5B" w14:textId="77777777" w:rsidTr="00CB659E">
        <w:trPr>
          <w:trHeight w:val="203"/>
        </w:trPr>
        <w:tc>
          <w:tcPr>
            <w:tcW w:w="480" w:type="pct"/>
            <w:vMerge/>
            <w:shd w:val="clear" w:color="auto" w:fill="auto"/>
            <w:vAlign w:val="center"/>
          </w:tcPr>
          <w:p w14:paraId="46D9F9F5" w14:textId="77777777" w:rsidR="003876A1" w:rsidRPr="00BA6AB9" w:rsidRDefault="003876A1" w:rsidP="00CB659E">
            <w:pPr>
              <w:jc w:val="center"/>
              <w:rPr>
                <w:szCs w:val="24"/>
              </w:rPr>
            </w:pPr>
          </w:p>
        </w:tc>
        <w:tc>
          <w:tcPr>
            <w:tcW w:w="746" w:type="pct"/>
            <w:vMerge w:val="restart"/>
            <w:shd w:val="clear" w:color="auto" w:fill="auto"/>
            <w:vAlign w:val="center"/>
          </w:tcPr>
          <w:p w14:paraId="335707F1" w14:textId="77777777" w:rsidR="003876A1" w:rsidRPr="00BA6AB9" w:rsidRDefault="003876A1" w:rsidP="00CB659E">
            <w:pPr>
              <w:textAlignment w:val="baseline"/>
              <w:rPr>
                <w:rFonts w:eastAsia="Calibri"/>
                <w:bCs/>
                <w:kern w:val="24"/>
                <w:szCs w:val="24"/>
              </w:rPr>
            </w:pPr>
            <w:r>
              <w:rPr>
                <w:rFonts w:eastAsia="Calibri"/>
                <w:bCs/>
                <w:kern w:val="24"/>
                <w:szCs w:val="24"/>
              </w:rPr>
              <w:t>Tavas</w:t>
            </w:r>
          </w:p>
        </w:tc>
        <w:tc>
          <w:tcPr>
            <w:tcW w:w="1090" w:type="pct"/>
            <w:shd w:val="clear" w:color="auto" w:fill="auto"/>
            <w:vAlign w:val="center"/>
          </w:tcPr>
          <w:p w14:paraId="2CD87D85" w14:textId="77777777" w:rsidR="003876A1" w:rsidRPr="00BA6AB9" w:rsidRDefault="003876A1" w:rsidP="00CB659E">
            <w:pPr>
              <w:textAlignment w:val="baseline"/>
              <w:rPr>
                <w:rFonts w:eastAsia="Calibri"/>
                <w:bCs/>
                <w:kern w:val="24"/>
                <w:szCs w:val="24"/>
              </w:rPr>
            </w:pPr>
            <w:r>
              <w:rPr>
                <w:rFonts w:eastAsia="Calibri"/>
                <w:bCs/>
                <w:kern w:val="24"/>
                <w:szCs w:val="24"/>
              </w:rPr>
              <w:t>Aydoğdu</w:t>
            </w:r>
          </w:p>
        </w:tc>
        <w:tc>
          <w:tcPr>
            <w:tcW w:w="599" w:type="pct"/>
            <w:vMerge/>
            <w:shd w:val="clear" w:color="auto" w:fill="auto"/>
            <w:vAlign w:val="center"/>
          </w:tcPr>
          <w:p w14:paraId="08543069" w14:textId="77777777" w:rsidR="003876A1" w:rsidRPr="00BA6AB9" w:rsidRDefault="003876A1" w:rsidP="00CB659E">
            <w:pPr>
              <w:rPr>
                <w:szCs w:val="24"/>
              </w:rPr>
            </w:pPr>
          </w:p>
        </w:tc>
        <w:tc>
          <w:tcPr>
            <w:tcW w:w="1168" w:type="pct"/>
            <w:shd w:val="clear" w:color="auto" w:fill="auto"/>
            <w:vAlign w:val="center"/>
          </w:tcPr>
          <w:p w14:paraId="20D1DE80" w14:textId="77777777" w:rsidR="003876A1" w:rsidRPr="00BA6AB9" w:rsidRDefault="003876A1" w:rsidP="00CB659E">
            <w:pPr>
              <w:jc w:val="right"/>
              <w:textAlignment w:val="baseline"/>
              <w:rPr>
                <w:rFonts w:eastAsia="Calibri"/>
                <w:bCs/>
                <w:kern w:val="24"/>
                <w:szCs w:val="24"/>
              </w:rPr>
            </w:pPr>
            <w:r>
              <w:rPr>
                <w:rFonts w:eastAsia="Calibri"/>
                <w:bCs/>
                <w:kern w:val="24"/>
                <w:szCs w:val="24"/>
              </w:rPr>
              <w:t>3.000</w:t>
            </w:r>
          </w:p>
        </w:tc>
        <w:tc>
          <w:tcPr>
            <w:tcW w:w="917" w:type="pct"/>
            <w:vMerge/>
            <w:shd w:val="clear" w:color="auto" w:fill="auto"/>
            <w:vAlign w:val="center"/>
          </w:tcPr>
          <w:p w14:paraId="2E518A60" w14:textId="77777777" w:rsidR="003876A1" w:rsidRPr="00BA6AB9" w:rsidRDefault="003876A1" w:rsidP="00CB659E">
            <w:pPr>
              <w:jc w:val="center"/>
              <w:textAlignment w:val="baseline"/>
              <w:rPr>
                <w:rFonts w:eastAsia="Calibri"/>
                <w:bCs/>
                <w:kern w:val="24"/>
                <w:szCs w:val="24"/>
              </w:rPr>
            </w:pPr>
          </w:p>
        </w:tc>
      </w:tr>
      <w:tr w:rsidR="003876A1" w:rsidRPr="00BA6AB9" w14:paraId="4E1FC5F6" w14:textId="77777777" w:rsidTr="00CB659E">
        <w:trPr>
          <w:trHeight w:val="203"/>
        </w:trPr>
        <w:tc>
          <w:tcPr>
            <w:tcW w:w="480" w:type="pct"/>
            <w:vMerge/>
            <w:shd w:val="clear" w:color="auto" w:fill="auto"/>
            <w:vAlign w:val="center"/>
          </w:tcPr>
          <w:p w14:paraId="038F1EAB" w14:textId="77777777" w:rsidR="003876A1" w:rsidRPr="00BA6AB9" w:rsidRDefault="003876A1" w:rsidP="00CB659E">
            <w:pPr>
              <w:jc w:val="center"/>
              <w:rPr>
                <w:szCs w:val="24"/>
              </w:rPr>
            </w:pPr>
          </w:p>
        </w:tc>
        <w:tc>
          <w:tcPr>
            <w:tcW w:w="746" w:type="pct"/>
            <w:vMerge/>
            <w:shd w:val="clear" w:color="auto" w:fill="auto"/>
            <w:vAlign w:val="center"/>
          </w:tcPr>
          <w:p w14:paraId="249839F9" w14:textId="77777777" w:rsidR="003876A1" w:rsidRPr="00BA6AB9" w:rsidRDefault="003876A1" w:rsidP="00CB659E">
            <w:pPr>
              <w:textAlignment w:val="baseline"/>
              <w:rPr>
                <w:rFonts w:eastAsia="Calibri"/>
                <w:bCs/>
                <w:kern w:val="24"/>
                <w:szCs w:val="24"/>
              </w:rPr>
            </w:pPr>
          </w:p>
        </w:tc>
        <w:tc>
          <w:tcPr>
            <w:tcW w:w="1090" w:type="pct"/>
            <w:shd w:val="clear" w:color="auto" w:fill="auto"/>
            <w:vAlign w:val="center"/>
          </w:tcPr>
          <w:p w14:paraId="7EF4D39B" w14:textId="77777777" w:rsidR="003876A1" w:rsidRPr="00BA6AB9" w:rsidRDefault="003876A1" w:rsidP="00CB659E">
            <w:pPr>
              <w:textAlignment w:val="baseline"/>
              <w:rPr>
                <w:rFonts w:eastAsia="Calibri"/>
                <w:bCs/>
                <w:kern w:val="24"/>
                <w:szCs w:val="24"/>
              </w:rPr>
            </w:pPr>
            <w:r>
              <w:rPr>
                <w:rFonts w:eastAsia="Calibri"/>
                <w:bCs/>
                <w:kern w:val="24"/>
                <w:szCs w:val="24"/>
              </w:rPr>
              <w:t>Akyar</w:t>
            </w:r>
          </w:p>
        </w:tc>
        <w:tc>
          <w:tcPr>
            <w:tcW w:w="599" w:type="pct"/>
            <w:vMerge/>
            <w:shd w:val="clear" w:color="auto" w:fill="auto"/>
            <w:vAlign w:val="center"/>
          </w:tcPr>
          <w:p w14:paraId="1166CC76" w14:textId="77777777" w:rsidR="003876A1" w:rsidRPr="00BA6AB9" w:rsidRDefault="003876A1" w:rsidP="00CB659E">
            <w:pPr>
              <w:rPr>
                <w:szCs w:val="24"/>
              </w:rPr>
            </w:pPr>
          </w:p>
        </w:tc>
        <w:tc>
          <w:tcPr>
            <w:tcW w:w="1168" w:type="pct"/>
            <w:shd w:val="clear" w:color="auto" w:fill="auto"/>
            <w:vAlign w:val="center"/>
          </w:tcPr>
          <w:p w14:paraId="2FBE74C1" w14:textId="77777777" w:rsidR="003876A1" w:rsidRPr="00BA6AB9" w:rsidRDefault="003876A1" w:rsidP="00CB659E">
            <w:pPr>
              <w:jc w:val="right"/>
              <w:textAlignment w:val="baseline"/>
              <w:rPr>
                <w:rFonts w:eastAsia="Calibri"/>
                <w:bCs/>
                <w:kern w:val="24"/>
                <w:szCs w:val="24"/>
              </w:rPr>
            </w:pPr>
            <w:r>
              <w:rPr>
                <w:rFonts w:eastAsia="Calibri"/>
                <w:bCs/>
                <w:kern w:val="24"/>
                <w:szCs w:val="24"/>
              </w:rPr>
              <w:t>4.000</w:t>
            </w:r>
          </w:p>
        </w:tc>
        <w:tc>
          <w:tcPr>
            <w:tcW w:w="917" w:type="pct"/>
            <w:vMerge/>
            <w:shd w:val="clear" w:color="auto" w:fill="auto"/>
            <w:vAlign w:val="center"/>
          </w:tcPr>
          <w:p w14:paraId="3891D832" w14:textId="77777777" w:rsidR="003876A1" w:rsidRPr="00BA6AB9" w:rsidRDefault="003876A1" w:rsidP="00CB659E">
            <w:pPr>
              <w:jc w:val="center"/>
              <w:textAlignment w:val="baseline"/>
              <w:rPr>
                <w:rFonts w:eastAsia="Calibri"/>
                <w:bCs/>
                <w:kern w:val="24"/>
                <w:szCs w:val="24"/>
              </w:rPr>
            </w:pPr>
          </w:p>
        </w:tc>
      </w:tr>
      <w:tr w:rsidR="003876A1" w:rsidRPr="00BA6AB9" w14:paraId="614E72AE" w14:textId="77777777" w:rsidTr="00CB659E">
        <w:trPr>
          <w:trHeight w:val="203"/>
        </w:trPr>
        <w:tc>
          <w:tcPr>
            <w:tcW w:w="480" w:type="pct"/>
            <w:vMerge/>
            <w:shd w:val="clear" w:color="auto" w:fill="auto"/>
            <w:vAlign w:val="center"/>
          </w:tcPr>
          <w:p w14:paraId="33FA595E" w14:textId="77777777" w:rsidR="003876A1" w:rsidRPr="00BA6AB9" w:rsidRDefault="003876A1" w:rsidP="00CB659E">
            <w:pPr>
              <w:jc w:val="center"/>
              <w:rPr>
                <w:szCs w:val="24"/>
              </w:rPr>
            </w:pPr>
          </w:p>
        </w:tc>
        <w:tc>
          <w:tcPr>
            <w:tcW w:w="746" w:type="pct"/>
            <w:vMerge/>
            <w:shd w:val="clear" w:color="auto" w:fill="auto"/>
            <w:vAlign w:val="center"/>
          </w:tcPr>
          <w:p w14:paraId="26432D50" w14:textId="77777777" w:rsidR="003876A1" w:rsidRPr="00BA6AB9" w:rsidRDefault="003876A1" w:rsidP="00CB659E">
            <w:pPr>
              <w:textAlignment w:val="baseline"/>
              <w:rPr>
                <w:rFonts w:eastAsia="Calibri"/>
                <w:bCs/>
                <w:kern w:val="24"/>
                <w:szCs w:val="24"/>
              </w:rPr>
            </w:pPr>
          </w:p>
        </w:tc>
        <w:tc>
          <w:tcPr>
            <w:tcW w:w="1090" w:type="pct"/>
            <w:shd w:val="clear" w:color="auto" w:fill="auto"/>
            <w:vAlign w:val="center"/>
          </w:tcPr>
          <w:p w14:paraId="7A2E1872" w14:textId="77777777" w:rsidR="003876A1" w:rsidRPr="00BA6AB9" w:rsidRDefault="003876A1" w:rsidP="00CB659E">
            <w:pPr>
              <w:textAlignment w:val="baseline"/>
              <w:rPr>
                <w:rFonts w:eastAsia="Calibri"/>
                <w:bCs/>
                <w:kern w:val="24"/>
                <w:szCs w:val="24"/>
              </w:rPr>
            </w:pPr>
          </w:p>
        </w:tc>
        <w:tc>
          <w:tcPr>
            <w:tcW w:w="599" w:type="pct"/>
            <w:vMerge/>
            <w:shd w:val="clear" w:color="auto" w:fill="auto"/>
            <w:vAlign w:val="center"/>
          </w:tcPr>
          <w:p w14:paraId="556CCB11" w14:textId="77777777" w:rsidR="003876A1" w:rsidRPr="00BA6AB9" w:rsidRDefault="003876A1" w:rsidP="00CB659E">
            <w:pPr>
              <w:rPr>
                <w:szCs w:val="24"/>
              </w:rPr>
            </w:pPr>
          </w:p>
        </w:tc>
        <w:tc>
          <w:tcPr>
            <w:tcW w:w="1168" w:type="pct"/>
            <w:shd w:val="clear" w:color="auto" w:fill="auto"/>
            <w:vAlign w:val="center"/>
          </w:tcPr>
          <w:p w14:paraId="49B73C8B" w14:textId="77777777" w:rsidR="003876A1" w:rsidRPr="00BA6AB9" w:rsidRDefault="003876A1" w:rsidP="00CB659E">
            <w:pPr>
              <w:jc w:val="right"/>
              <w:textAlignment w:val="baseline"/>
              <w:rPr>
                <w:rFonts w:eastAsia="Calibri"/>
                <w:bCs/>
                <w:kern w:val="24"/>
                <w:szCs w:val="24"/>
              </w:rPr>
            </w:pPr>
          </w:p>
        </w:tc>
        <w:tc>
          <w:tcPr>
            <w:tcW w:w="917" w:type="pct"/>
            <w:vMerge/>
            <w:shd w:val="clear" w:color="auto" w:fill="auto"/>
            <w:vAlign w:val="center"/>
          </w:tcPr>
          <w:p w14:paraId="159A7385" w14:textId="77777777" w:rsidR="003876A1" w:rsidRPr="00BA6AB9" w:rsidRDefault="003876A1" w:rsidP="00CB659E">
            <w:pPr>
              <w:jc w:val="center"/>
              <w:textAlignment w:val="baseline"/>
              <w:rPr>
                <w:rFonts w:eastAsia="Calibri"/>
                <w:bCs/>
                <w:kern w:val="24"/>
                <w:szCs w:val="24"/>
              </w:rPr>
            </w:pPr>
          </w:p>
        </w:tc>
      </w:tr>
    </w:tbl>
    <w:p w14:paraId="19927459" w14:textId="77777777" w:rsidR="003876A1" w:rsidRDefault="003876A1" w:rsidP="00B76F44"/>
    <w:p w14:paraId="22864CD5" w14:textId="77777777" w:rsidR="003876A1" w:rsidRDefault="003876A1" w:rsidP="00B76F44"/>
    <w:p w14:paraId="153E3A55" w14:textId="77777777" w:rsidR="003876A1" w:rsidRDefault="003876A1" w:rsidP="00B76F44"/>
    <w:p w14:paraId="0F509624" w14:textId="77777777" w:rsidR="003876A1" w:rsidRDefault="003876A1" w:rsidP="00B76F44"/>
    <w:p w14:paraId="219C8C97" w14:textId="77777777" w:rsidR="003876A1" w:rsidRDefault="003876A1" w:rsidP="00B76F44"/>
    <w:p w14:paraId="0DCA4876" w14:textId="77777777" w:rsidR="003876A1" w:rsidRPr="008B4122" w:rsidRDefault="003876A1" w:rsidP="00B76F44"/>
    <w:p w14:paraId="244A94E9" w14:textId="77777777" w:rsidR="003876A1" w:rsidRPr="00D26684" w:rsidRDefault="003876A1" w:rsidP="006C1502">
      <w:pPr>
        <w:pStyle w:val="Balk2"/>
      </w:pPr>
      <w:bookmarkStart w:id="391" w:name="_Toc529537725"/>
      <w:bookmarkStart w:id="392" w:name="_Toc529978321"/>
      <w:bookmarkStart w:id="393" w:name="_Toc536432097"/>
      <w:bookmarkStart w:id="394" w:name="_Toc1483459"/>
      <w:bookmarkStart w:id="395" w:name="_Toc43366139"/>
      <w:r w:rsidRPr="00D26684">
        <w:t>SU ÜRÜNLERİ KORUMA, KONTROL VE DENETİM HİZMETLERİ</w:t>
      </w:r>
      <w:bookmarkEnd w:id="391"/>
      <w:bookmarkEnd w:id="392"/>
      <w:bookmarkEnd w:id="393"/>
      <w:bookmarkEnd w:id="394"/>
      <w:bookmarkEnd w:id="395"/>
    </w:p>
    <w:p w14:paraId="5C3F7167" w14:textId="77777777" w:rsidR="003876A1" w:rsidRPr="0072224F" w:rsidRDefault="003876A1" w:rsidP="00B76F44">
      <w:pPr>
        <w:ind w:firstLine="708"/>
        <w:rPr>
          <w:szCs w:val="24"/>
        </w:rPr>
      </w:pPr>
      <w:r w:rsidRPr="0072224F">
        <w:rPr>
          <w:szCs w:val="24"/>
        </w:rPr>
        <w:t>İlimizdeki tüm iç sularda 1380 sayılı Su Ürünleri Kanunu ve Kanun kapsamında çıkartılan yönetmelik, tebliğ ve genelgeler doğrultusunda koruma, kontrol ve dene</w:t>
      </w:r>
      <w:r>
        <w:rPr>
          <w:szCs w:val="24"/>
        </w:rPr>
        <w:t xml:space="preserve">tim hizmetlerine ait çalışmalar </w:t>
      </w:r>
      <w:r w:rsidRPr="0072224F">
        <w:rPr>
          <w:szCs w:val="24"/>
        </w:rPr>
        <w:t xml:space="preserve">yıl boyunca devam etmektedir. Su kaynaklarının Korunmasına yönelik denetimlerimiz özellikle ekonomik anlamda öneme sahip olan Çivril Işıklı Baraj Gölünde yoğun olarak yapılmakta olup bunun dışında ayrıca Adıgüzel, </w:t>
      </w:r>
      <w:proofErr w:type="spellStart"/>
      <w:proofErr w:type="gramStart"/>
      <w:r w:rsidRPr="0072224F">
        <w:rPr>
          <w:szCs w:val="24"/>
        </w:rPr>
        <w:t>Cindere</w:t>
      </w:r>
      <w:proofErr w:type="spellEnd"/>
      <w:r w:rsidRPr="0072224F">
        <w:rPr>
          <w:szCs w:val="24"/>
        </w:rPr>
        <w:t xml:space="preserve">,  </w:t>
      </w:r>
      <w:proofErr w:type="spellStart"/>
      <w:r w:rsidRPr="0072224F">
        <w:rPr>
          <w:szCs w:val="24"/>
        </w:rPr>
        <w:t>Yenidere</w:t>
      </w:r>
      <w:proofErr w:type="spellEnd"/>
      <w:proofErr w:type="gramEnd"/>
      <w:r w:rsidRPr="0072224F">
        <w:rPr>
          <w:szCs w:val="24"/>
        </w:rPr>
        <w:t>,  Gökpınar Baraj Gölleri gibi diğer iç su kaynaklarımızda da denetimler yapılmaktadır. Tespit edilen olumsuzluklara bağlı olarak ger</w:t>
      </w:r>
      <w:r>
        <w:rPr>
          <w:szCs w:val="24"/>
        </w:rPr>
        <w:t>ekli yaptırımlar ve İ</w:t>
      </w:r>
      <w:r w:rsidRPr="0072224F">
        <w:rPr>
          <w:szCs w:val="24"/>
        </w:rPr>
        <w:t xml:space="preserve">dari </w:t>
      </w:r>
      <w:r>
        <w:rPr>
          <w:szCs w:val="24"/>
        </w:rPr>
        <w:t>P</w:t>
      </w:r>
      <w:r w:rsidRPr="0072224F">
        <w:rPr>
          <w:szCs w:val="24"/>
        </w:rPr>
        <w:t xml:space="preserve">ara </w:t>
      </w:r>
      <w:r>
        <w:rPr>
          <w:szCs w:val="24"/>
        </w:rPr>
        <w:t>C</w:t>
      </w:r>
      <w:r w:rsidRPr="0072224F">
        <w:rPr>
          <w:szCs w:val="24"/>
        </w:rPr>
        <w:t xml:space="preserve">ezaları uygulanmaktadır. </w:t>
      </w:r>
    </w:p>
    <w:p w14:paraId="08EE768E" w14:textId="77777777" w:rsidR="003876A1" w:rsidRPr="0072224F" w:rsidRDefault="003876A1" w:rsidP="00B76F44">
      <w:pPr>
        <w:pStyle w:val="ListeParagraf"/>
        <w:ind w:left="0" w:firstLine="709"/>
        <w:rPr>
          <w:szCs w:val="24"/>
        </w:rPr>
      </w:pPr>
      <w:r w:rsidRPr="0072224F">
        <w:rPr>
          <w:b/>
          <w:szCs w:val="24"/>
        </w:rPr>
        <w:t>201</w:t>
      </w:r>
      <w:r>
        <w:rPr>
          <w:b/>
          <w:szCs w:val="24"/>
        </w:rPr>
        <w:t>9</w:t>
      </w:r>
      <w:r w:rsidRPr="0072224F">
        <w:rPr>
          <w:b/>
          <w:szCs w:val="24"/>
        </w:rPr>
        <w:t xml:space="preserve"> </w:t>
      </w:r>
      <w:r>
        <w:rPr>
          <w:b/>
          <w:szCs w:val="24"/>
        </w:rPr>
        <w:t>yıl sonu</w:t>
      </w:r>
      <w:r w:rsidRPr="0072224F">
        <w:rPr>
          <w:b/>
          <w:szCs w:val="24"/>
        </w:rPr>
        <w:t xml:space="preserve"> itibarıyla </w:t>
      </w:r>
      <w:r w:rsidRPr="0072224F">
        <w:rPr>
          <w:szCs w:val="24"/>
        </w:rPr>
        <w:t xml:space="preserve">toplam </w:t>
      </w:r>
      <w:r>
        <w:rPr>
          <w:b/>
          <w:szCs w:val="24"/>
        </w:rPr>
        <w:t>646</w:t>
      </w:r>
      <w:r w:rsidRPr="0072224F">
        <w:rPr>
          <w:b/>
          <w:szCs w:val="24"/>
        </w:rPr>
        <w:t xml:space="preserve"> adet </w:t>
      </w:r>
      <w:r>
        <w:rPr>
          <w:b/>
          <w:szCs w:val="24"/>
        </w:rPr>
        <w:t xml:space="preserve">perakende satış yerinde ve 415 adet </w:t>
      </w:r>
      <w:proofErr w:type="spellStart"/>
      <w:r>
        <w:rPr>
          <w:b/>
          <w:szCs w:val="24"/>
        </w:rPr>
        <w:t>içsularda</w:t>
      </w:r>
      <w:proofErr w:type="spellEnd"/>
      <w:r>
        <w:rPr>
          <w:b/>
          <w:szCs w:val="24"/>
        </w:rPr>
        <w:t xml:space="preserve"> olmak üzere </w:t>
      </w:r>
      <w:r w:rsidRPr="0072224F">
        <w:rPr>
          <w:b/>
          <w:szCs w:val="24"/>
        </w:rPr>
        <w:t>kontrol ve denetim</w:t>
      </w:r>
      <w:r w:rsidRPr="0072224F">
        <w:rPr>
          <w:szCs w:val="24"/>
        </w:rPr>
        <w:t xml:space="preserve"> gerçekleştirilmiştir. Yapılan denetimlerde</w:t>
      </w:r>
      <w:r w:rsidRPr="00BE6B74">
        <w:rPr>
          <w:b/>
          <w:szCs w:val="24"/>
        </w:rPr>
        <w:t xml:space="preserve"> </w:t>
      </w:r>
      <w:r>
        <w:rPr>
          <w:b/>
          <w:szCs w:val="24"/>
        </w:rPr>
        <w:t xml:space="preserve">344 </w:t>
      </w:r>
      <w:r w:rsidRPr="00BE6B74">
        <w:rPr>
          <w:b/>
          <w:szCs w:val="24"/>
        </w:rPr>
        <w:t>adet</w:t>
      </w:r>
      <w:r w:rsidRPr="0072224F">
        <w:rPr>
          <w:b/>
          <w:szCs w:val="24"/>
        </w:rPr>
        <w:t xml:space="preserve"> numune</w:t>
      </w:r>
      <w:r w:rsidRPr="0072224F">
        <w:rPr>
          <w:szCs w:val="24"/>
        </w:rPr>
        <w:t xml:space="preserve"> </w:t>
      </w:r>
      <w:proofErr w:type="spellStart"/>
      <w:r w:rsidRPr="0072224F">
        <w:rPr>
          <w:szCs w:val="24"/>
        </w:rPr>
        <w:t>alınmış</w:t>
      </w:r>
      <w:r>
        <w:rPr>
          <w:szCs w:val="24"/>
        </w:rPr>
        <w:t>ır</w:t>
      </w:r>
      <w:proofErr w:type="spellEnd"/>
      <w:r>
        <w:rPr>
          <w:szCs w:val="24"/>
        </w:rPr>
        <w:t xml:space="preserve">. Analiz sonuçlarından olumsuz </w:t>
      </w:r>
      <w:proofErr w:type="gramStart"/>
      <w:r>
        <w:rPr>
          <w:szCs w:val="24"/>
        </w:rPr>
        <w:t>çıkanlar  İl</w:t>
      </w:r>
      <w:proofErr w:type="gramEnd"/>
      <w:r>
        <w:rPr>
          <w:szCs w:val="24"/>
        </w:rPr>
        <w:t xml:space="preserve"> Çevre ve Şehircilik Müdürlüğüne bildirilmektedir.</w:t>
      </w:r>
    </w:p>
    <w:p w14:paraId="3F46DBE9" w14:textId="77777777" w:rsidR="003876A1" w:rsidRDefault="003876A1" w:rsidP="00B76F44">
      <w:pPr>
        <w:pStyle w:val="ListeParagraf"/>
        <w:ind w:left="0" w:firstLine="709"/>
        <w:rPr>
          <w:szCs w:val="24"/>
        </w:rPr>
      </w:pPr>
      <w:r w:rsidRPr="0072224F">
        <w:rPr>
          <w:b/>
          <w:szCs w:val="24"/>
        </w:rPr>
        <w:t>201</w:t>
      </w:r>
      <w:r>
        <w:rPr>
          <w:b/>
          <w:szCs w:val="24"/>
        </w:rPr>
        <w:t>9</w:t>
      </w:r>
      <w:r w:rsidRPr="0072224F">
        <w:rPr>
          <w:b/>
          <w:szCs w:val="24"/>
        </w:rPr>
        <w:t xml:space="preserve"> </w:t>
      </w:r>
      <w:r>
        <w:rPr>
          <w:b/>
          <w:szCs w:val="24"/>
        </w:rPr>
        <w:t>yıl sonu</w:t>
      </w:r>
      <w:r w:rsidRPr="0072224F">
        <w:rPr>
          <w:b/>
          <w:szCs w:val="24"/>
        </w:rPr>
        <w:t xml:space="preserve"> itibarıyla </w:t>
      </w:r>
      <w:r w:rsidRPr="0072224F">
        <w:rPr>
          <w:szCs w:val="24"/>
        </w:rPr>
        <w:t>avcılık ve su</w:t>
      </w:r>
      <w:r>
        <w:rPr>
          <w:szCs w:val="24"/>
        </w:rPr>
        <w:t xml:space="preserve"> ürünleri tesisi kontrollerinde</w:t>
      </w:r>
      <w:r w:rsidRPr="0072224F">
        <w:rPr>
          <w:szCs w:val="24"/>
        </w:rPr>
        <w:t xml:space="preserve"> </w:t>
      </w:r>
      <w:r>
        <w:rPr>
          <w:b/>
          <w:szCs w:val="24"/>
        </w:rPr>
        <w:t>66</w:t>
      </w:r>
      <w:r w:rsidRPr="0072224F">
        <w:rPr>
          <w:b/>
          <w:szCs w:val="24"/>
        </w:rPr>
        <w:t xml:space="preserve"> adet</w:t>
      </w:r>
      <w:r w:rsidRPr="0072224F">
        <w:rPr>
          <w:szCs w:val="24"/>
        </w:rPr>
        <w:t xml:space="preserve"> İdari Para Cezası karşılığı </w:t>
      </w:r>
      <w:r>
        <w:rPr>
          <w:b/>
          <w:szCs w:val="24"/>
        </w:rPr>
        <w:t xml:space="preserve">98.999 </w:t>
      </w:r>
      <w:proofErr w:type="gramStart"/>
      <w:r w:rsidRPr="0072224F">
        <w:rPr>
          <w:b/>
          <w:szCs w:val="24"/>
        </w:rPr>
        <w:t>T</w:t>
      </w:r>
      <w:r>
        <w:rPr>
          <w:b/>
          <w:szCs w:val="24"/>
        </w:rPr>
        <w:t>L</w:t>
      </w:r>
      <w:r w:rsidRPr="0072224F">
        <w:rPr>
          <w:szCs w:val="24"/>
        </w:rPr>
        <w:t xml:space="preserve">  İdari</w:t>
      </w:r>
      <w:proofErr w:type="gramEnd"/>
      <w:r w:rsidRPr="0072224F">
        <w:rPr>
          <w:szCs w:val="24"/>
        </w:rPr>
        <w:t xml:space="preserve"> Para Cezası kesilmiştir.</w:t>
      </w:r>
    </w:p>
    <w:p w14:paraId="1C6F4793" w14:textId="77777777" w:rsidR="003876A1" w:rsidRDefault="003876A1" w:rsidP="00B76F44">
      <w:pPr>
        <w:pStyle w:val="ListeParagraf"/>
        <w:ind w:left="0" w:firstLine="709"/>
        <w:rPr>
          <w:szCs w:val="24"/>
        </w:rPr>
      </w:pPr>
      <w:r w:rsidRPr="0072224F">
        <w:rPr>
          <w:szCs w:val="24"/>
        </w:rPr>
        <w:t xml:space="preserve">Koruma Kontrol ve Denetim Hizmetleri Kapsamında yapmış olduğumuz denetimler ile kesmiş olduğumuz idari para cezalarının dökümü de aşağıdaki tabloda verilmiştir.  </w:t>
      </w:r>
    </w:p>
    <w:p w14:paraId="74198247" w14:textId="77777777" w:rsidR="003876A1" w:rsidRPr="0072224F" w:rsidRDefault="003876A1" w:rsidP="00F11129">
      <w:pPr>
        <w:pStyle w:val="ListeParagraf"/>
        <w:spacing w:before="60" w:after="60" w:line="360" w:lineRule="auto"/>
        <w:ind w:left="0" w:firstLine="709"/>
      </w:pPr>
    </w:p>
    <w:tbl>
      <w:tblPr>
        <w:tblW w:w="4967"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49"/>
        <w:gridCol w:w="1578"/>
        <w:gridCol w:w="1580"/>
        <w:gridCol w:w="1578"/>
        <w:gridCol w:w="1578"/>
      </w:tblGrid>
      <w:tr w:rsidR="003876A1" w:rsidRPr="00BA6AB9" w14:paraId="6EE76652" w14:textId="77777777" w:rsidTr="00CB659E">
        <w:trPr>
          <w:trHeight w:val="542"/>
        </w:trPr>
        <w:tc>
          <w:tcPr>
            <w:tcW w:w="1699" w:type="pct"/>
            <w:shd w:val="clear" w:color="auto" w:fill="DEEAF6"/>
            <w:vAlign w:val="center"/>
          </w:tcPr>
          <w:p w14:paraId="11A7E09F" w14:textId="77777777" w:rsidR="003876A1" w:rsidRPr="00BA6AB9" w:rsidRDefault="003876A1" w:rsidP="00BA6AB9">
            <w:pPr>
              <w:snapToGrid w:val="0"/>
              <w:jc w:val="center"/>
              <w:rPr>
                <w:szCs w:val="24"/>
              </w:rPr>
            </w:pPr>
          </w:p>
        </w:tc>
        <w:tc>
          <w:tcPr>
            <w:tcW w:w="825" w:type="pct"/>
            <w:shd w:val="clear" w:color="auto" w:fill="DEEAF6"/>
            <w:vAlign w:val="center"/>
          </w:tcPr>
          <w:p w14:paraId="7060ECEE" w14:textId="77777777" w:rsidR="003876A1" w:rsidRPr="00BA6AB9" w:rsidRDefault="003876A1" w:rsidP="00BA6AB9">
            <w:pPr>
              <w:snapToGrid w:val="0"/>
              <w:jc w:val="center"/>
              <w:rPr>
                <w:b/>
                <w:szCs w:val="24"/>
              </w:rPr>
            </w:pPr>
            <w:r w:rsidRPr="00BA6AB9">
              <w:rPr>
                <w:b/>
                <w:szCs w:val="24"/>
              </w:rPr>
              <w:t>2016</w:t>
            </w:r>
          </w:p>
        </w:tc>
        <w:tc>
          <w:tcPr>
            <w:tcW w:w="826" w:type="pct"/>
            <w:shd w:val="clear" w:color="auto" w:fill="DEEAF6"/>
            <w:vAlign w:val="center"/>
          </w:tcPr>
          <w:p w14:paraId="516E5701" w14:textId="77777777" w:rsidR="003876A1" w:rsidRPr="00BA6AB9" w:rsidRDefault="003876A1" w:rsidP="00BA6AB9">
            <w:pPr>
              <w:snapToGrid w:val="0"/>
              <w:jc w:val="center"/>
              <w:rPr>
                <w:b/>
                <w:szCs w:val="24"/>
              </w:rPr>
            </w:pPr>
            <w:r w:rsidRPr="00BA6AB9">
              <w:rPr>
                <w:b/>
                <w:szCs w:val="24"/>
              </w:rPr>
              <w:t>2017</w:t>
            </w:r>
          </w:p>
        </w:tc>
        <w:tc>
          <w:tcPr>
            <w:tcW w:w="825" w:type="pct"/>
            <w:shd w:val="clear" w:color="auto" w:fill="DEEAF6"/>
            <w:vAlign w:val="center"/>
          </w:tcPr>
          <w:p w14:paraId="110C949D" w14:textId="77777777" w:rsidR="003876A1" w:rsidRPr="00BA6AB9" w:rsidRDefault="003876A1" w:rsidP="00BA6AB9">
            <w:pPr>
              <w:snapToGrid w:val="0"/>
              <w:jc w:val="center"/>
              <w:rPr>
                <w:b/>
                <w:szCs w:val="24"/>
              </w:rPr>
            </w:pPr>
            <w:r w:rsidRPr="00BA6AB9">
              <w:rPr>
                <w:b/>
                <w:szCs w:val="24"/>
              </w:rPr>
              <w:t>2018</w:t>
            </w:r>
          </w:p>
        </w:tc>
        <w:tc>
          <w:tcPr>
            <w:tcW w:w="825" w:type="pct"/>
            <w:shd w:val="clear" w:color="auto" w:fill="DEEAF6"/>
            <w:vAlign w:val="center"/>
          </w:tcPr>
          <w:p w14:paraId="2AADF6F2" w14:textId="77777777" w:rsidR="003876A1" w:rsidRPr="00BA6AB9" w:rsidRDefault="003876A1" w:rsidP="00BA6AB9">
            <w:pPr>
              <w:snapToGrid w:val="0"/>
              <w:jc w:val="center"/>
              <w:rPr>
                <w:b/>
                <w:szCs w:val="24"/>
              </w:rPr>
            </w:pPr>
            <w:r>
              <w:rPr>
                <w:b/>
                <w:szCs w:val="24"/>
              </w:rPr>
              <w:t>2019</w:t>
            </w:r>
          </w:p>
        </w:tc>
      </w:tr>
      <w:tr w:rsidR="003876A1" w:rsidRPr="00BA6AB9" w14:paraId="2B1141EC" w14:textId="77777777" w:rsidTr="00CB659E">
        <w:trPr>
          <w:trHeight w:val="401"/>
        </w:trPr>
        <w:tc>
          <w:tcPr>
            <w:tcW w:w="1699" w:type="pct"/>
            <w:shd w:val="clear" w:color="auto" w:fill="auto"/>
            <w:tcMar>
              <w:left w:w="0" w:type="dxa"/>
              <w:right w:w="0" w:type="dxa"/>
            </w:tcMar>
            <w:vAlign w:val="center"/>
          </w:tcPr>
          <w:p w14:paraId="3E4D51C6" w14:textId="77777777" w:rsidR="003876A1" w:rsidRPr="00BA6AB9" w:rsidRDefault="003876A1" w:rsidP="00CB659E">
            <w:pPr>
              <w:snapToGrid w:val="0"/>
              <w:jc w:val="left"/>
              <w:rPr>
                <w:szCs w:val="24"/>
              </w:rPr>
            </w:pPr>
            <w:r w:rsidRPr="00BA6AB9">
              <w:rPr>
                <w:szCs w:val="24"/>
              </w:rPr>
              <w:t>Üretim Tesisi Denetimi</w:t>
            </w:r>
          </w:p>
        </w:tc>
        <w:tc>
          <w:tcPr>
            <w:tcW w:w="825" w:type="pct"/>
            <w:shd w:val="clear" w:color="auto" w:fill="auto"/>
            <w:tcMar>
              <w:left w:w="0" w:type="dxa"/>
              <w:right w:w="0" w:type="dxa"/>
            </w:tcMar>
            <w:vAlign w:val="center"/>
          </w:tcPr>
          <w:p w14:paraId="3746E7AE" w14:textId="77777777" w:rsidR="003876A1" w:rsidRPr="00BA6AB9" w:rsidRDefault="003876A1" w:rsidP="00CB659E">
            <w:pPr>
              <w:jc w:val="right"/>
              <w:rPr>
                <w:bCs/>
              </w:rPr>
            </w:pPr>
            <w:r w:rsidRPr="00BA6AB9">
              <w:rPr>
                <w:bCs/>
              </w:rPr>
              <w:t>152</w:t>
            </w:r>
          </w:p>
        </w:tc>
        <w:tc>
          <w:tcPr>
            <w:tcW w:w="826" w:type="pct"/>
            <w:shd w:val="clear" w:color="auto" w:fill="auto"/>
            <w:tcMar>
              <w:left w:w="0" w:type="dxa"/>
              <w:right w:w="0" w:type="dxa"/>
            </w:tcMar>
            <w:vAlign w:val="center"/>
          </w:tcPr>
          <w:p w14:paraId="3632D461" w14:textId="77777777" w:rsidR="003876A1" w:rsidRPr="00BA6AB9" w:rsidRDefault="003876A1" w:rsidP="00CB659E">
            <w:pPr>
              <w:jc w:val="right"/>
              <w:rPr>
                <w:bCs/>
              </w:rPr>
            </w:pPr>
            <w:r w:rsidRPr="00BA6AB9">
              <w:rPr>
                <w:bCs/>
              </w:rPr>
              <w:t>126</w:t>
            </w:r>
          </w:p>
        </w:tc>
        <w:tc>
          <w:tcPr>
            <w:tcW w:w="825" w:type="pct"/>
            <w:shd w:val="clear" w:color="auto" w:fill="auto"/>
            <w:tcMar>
              <w:left w:w="0" w:type="dxa"/>
              <w:right w:w="0" w:type="dxa"/>
            </w:tcMar>
            <w:vAlign w:val="center"/>
          </w:tcPr>
          <w:p w14:paraId="570A62BB" w14:textId="77777777" w:rsidR="003876A1" w:rsidRPr="00BA6AB9" w:rsidRDefault="003876A1" w:rsidP="00CB659E">
            <w:pPr>
              <w:jc w:val="right"/>
              <w:rPr>
                <w:b/>
                <w:bCs/>
              </w:rPr>
            </w:pPr>
            <w:r w:rsidRPr="00BA6AB9">
              <w:rPr>
                <w:b/>
                <w:bCs/>
              </w:rPr>
              <w:t>168</w:t>
            </w:r>
          </w:p>
        </w:tc>
        <w:tc>
          <w:tcPr>
            <w:tcW w:w="825" w:type="pct"/>
            <w:vAlign w:val="center"/>
          </w:tcPr>
          <w:p w14:paraId="447A8370" w14:textId="77777777" w:rsidR="003876A1" w:rsidRPr="00BA6AB9" w:rsidRDefault="003876A1" w:rsidP="00CB659E">
            <w:pPr>
              <w:jc w:val="right"/>
              <w:rPr>
                <w:b/>
                <w:bCs/>
              </w:rPr>
            </w:pPr>
            <w:r>
              <w:rPr>
                <w:b/>
                <w:bCs/>
              </w:rPr>
              <w:t>149</w:t>
            </w:r>
          </w:p>
        </w:tc>
      </w:tr>
      <w:tr w:rsidR="003876A1" w:rsidRPr="00BA6AB9" w14:paraId="2F7667BB" w14:textId="77777777" w:rsidTr="00CB659E">
        <w:trPr>
          <w:trHeight w:val="401"/>
        </w:trPr>
        <w:tc>
          <w:tcPr>
            <w:tcW w:w="1699" w:type="pct"/>
            <w:shd w:val="clear" w:color="auto" w:fill="auto"/>
            <w:tcMar>
              <w:left w:w="0" w:type="dxa"/>
              <w:right w:w="0" w:type="dxa"/>
            </w:tcMar>
            <w:vAlign w:val="center"/>
          </w:tcPr>
          <w:p w14:paraId="501AB33B" w14:textId="77777777" w:rsidR="003876A1" w:rsidRPr="00BA6AB9" w:rsidRDefault="003876A1" w:rsidP="00CB659E">
            <w:pPr>
              <w:snapToGrid w:val="0"/>
              <w:jc w:val="left"/>
              <w:rPr>
                <w:szCs w:val="24"/>
              </w:rPr>
            </w:pPr>
            <w:r w:rsidRPr="00BA6AB9">
              <w:rPr>
                <w:szCs w:val="24"/>
              </w:rPr>
              <w:t>Balık Satış Yeri Denetimi</w:t>
            </w:r>
          </w:p>
        </w:tc>
        <w:tc>
          <w:tcPr>
            <w:tcW w:w="825" w:type="pct"/>
            <w:shd w:val="clear" w:color="auto" w:fill="auto"/>
            <w:tcMar>
              <w:left w:w="0" w:type="dxa"/>
              <w:right w:w="0" w:type="dxa"/>
            </w:tcMar>
            <w:vAlign w:val="center"/>
          </w:tcPr>
          <w:p w14:paraId="2B5AB6A0" w14:textId="77777777" w:rsidR="003876A1" w:rsidRPr="00921A6B" w:rsidRDefault="003876A1" w:rsidP="00CB659E">
            <w:pPr>
              <w:snapToGrid w:val="0"/>
              <w:jc w:val="right"/>
            </w:pPr>
            <w:r w:rsidRPr="00921A6B">
              <w:t>362</w:t>
            </w:r>
          </w:p>
        </w:tc>
        <w:tc>
          <w:tcPr>
            <w:tcW w:w="826" w:type="pct"/>
            <w:shd w:val="clear" w:color="auto" w:fill="auto"/>
            <w:tcMar>
              <w:left w:w="0" w:type="dxa"/>
              <w:right w:w="0" w:type="dxa"/>
            </w:tcMar>
            <w:vAlign w:val="center"/>
          </w:tcPr>
          <w:p w14:paraId="521CE9F2" w14:textId="77777777" w:rsidR="003876A1" w:rsidRPr="00BA6AB9" w:rsidRDefault="003876A1" w:rsidP="00CB659E">
            <w:pPr>
              <w:jc w:val="right"/>
              <w:rPr>
                <w:bCs/>
              </w:rPr>
            </w:pPr>
            <w:r w:rsidRPr="00BA6AB9">
              <w:rPr>
                <w:bCs/>
              </w:rPr>
              <w:t>391</w:t>
            </w:r>
          </w:p>
        </w:tc>
        <w:tc>
          <w:tcPr>
            <w:tcW w:w="825" w:type="pct"/>
            <w:shd w:val="clear" w:color="auto" w:fill="auto"/>
            <w:tcMar>
              <w:left w:w="0" w:type="dxa"/>
              <w:right w:w="0" w:type="dxa"/>
            </w:tcMar>
            <w:vAlign w:val="center"/>
          </w:tcPr>
          <w:p w14:paraId="3A47D03E" w14:textId="77777777" w:rsidR="003876A1" w:rsidRPr="00BA6AB9" w:rsidRDefault="003876A1" w:rsidP="00CB659E">
            <w:pPr>
              <w:jc w:val="right"/>
              <w:rPr>
                <w:b/>
                <w:bCs/>
              </w:rPr>
            </w:pPr>
            <w:r w:rsidRPr="00BA6AB9">
              <w:rPr>
                <w:b/>
                <w:bCs/>
              </w:rPr>
              <w:t>614</w:t>
            </w:r>
          </w:p>
        </w:tc>
        <w:tc>
          <w:tcPr>
            <w:tcW w:w="825" w:type="pct"/>
            <w:vAlign w:val="center"/>
          </w:tcPr>
          <w:p w14:paraId="700CA081" w14:textId="77777777" w:rsidR="003876A1" w:rsidRPr="00BA6AB9" w:rsidRDefault="003876A1" w:rsidP="00CB659E">
            <w:pPr>
              <w:jc w:val="right"/>
              <w:rPr>
                <w:b/>
                <w:bCs/>
              </w:rPr>
            </w:pPr>
            <w:r>
              <w:rPr>
                <w:b/>
                <w:bCs/>
              </w:rPr>
              <w:t>646</w:t>
            </w:r>
          </w:p>
        </w:tc>
      </w:tr>
      <w:tr w:rsidR="003876A1" w:rsidRPr="00BA6AB9" w14:paraId="1F4FEE52" w14:textId="77777777" w:rsidTr="00CB659E">
        <w:trPr>
          <w:trHeight w:val="401"/>
        </w:trPr>
        <w:tc>
          <w:tcPr>
            <w:tcW w:w="1699" w:type="pct"/>
            <w:shd w:val="clear" w:color="auto" w:fill="auto"/>
            <w:tcMar>
              <w:left w:w="0" w:type="dxa"/>
              <w:right w:w="0" w:type="dxa"/>
            </w:tcMar>
            <w:vAlign w:val="center"/>
          </w:tcPr>
          <w:p w14:paraId="6C7635F1" w14:textId="77777777" w:rsidR="003876A1" w:rsidRPr="00BA6AB9" w:rsidRDefault="003876A1" w:rsidP="00CB659E">
            <w:pPr>
              <w:snapToGrid w:val="0"/>
              <w:jc w:val="left"/>
              <w:rPr>
                <w:szCs w:val="24"/>
              </w:rPr>
            </w:pPr>
            <w:r w:rsidRPr="00BA6AB9">
              <w:rPr>
                <w:szCs w:val="24"/>
              </w:rPr>
              <w:t>İstihsal Sahası Su Kirliliği Denetimi</w:t>
            </w:r>
          </w:p>
        </w:tc>
        <w:tc>
          <w:tcPr>
            <w:tcW w:w="825" w:type="pct"/>
            <w:shd w:val="clear" w:color="auto" w:fill="auto"/>
            <w:tcMar>
              <w:left w:w="0" w:type="dxa"/>
              <w:right w:w="0" w:type="dxa"/>
            </w:tcMar>
            <w:vAlign w:val="center"/>
          </w:tcPr>
          <w:p w14:paraId="0E00438F" w14:textId="77777777" w:rsidR="003876A1" w:rsidRPr="00BA6AB9" w:rsidRDefault="003876A1" w:rsidP="00CB659E">
            <w:pPr>
              <w:jc w:val="right"/>
              <w:rPr>
                <w:bCs/>
              </w:rPr>
            </w:pPr>
            <w:r w:rsidRPr="00BA6AB9">
              <w:rPr>
                <w:bCs/>
              </w:rPr>
              <w:t>263</w:t>
            </w:r>
          </w:p>
        </w:tc>
        <w:tc>
          <w:tcPr>
            <w:tcW w:w="826" w:type="pct"/>
            <w:shd w:val="clear" w:color="auto" w:fill="auto"/>
            <w:tcMar>
              <w:left w:w="0" w:type="dxa"/>
              <w:right w:w="0" w:type="dxa"/>
            </w:tcMar>
            <w:vAlign w:val="center"/>
          </w:tcPr>
          <w:p w14:paraId="3B2C72BB" w14:textId="77777777" w:rsidR="003876A1" w:rsidRPr="00BA6AB9" w:rsidRDefault="003876A1" w:rsidP="00CB659E">
            <w:pPr>
              <w:jc w:val="right"/>
              <w:rPr>
                <w:bCs/>
              </w:rPr>
            </w:pPr>
            <w:r w:rsidRPr="00BA6AB9">
              <w:rPr>
                <w:bCs/>
              </w:rPr>
              <w:t>286</w:t>
            </w:r>
          </w:p>
        </w:tc>
        <w:tc>
          <w:tcPr>
            <w:tcW w:w="825" w:type="pct"/>
            <w:shd w:val="clear" w:color="auto" w:fill="auto"/>
            <w:tcMar>
              <w:left w:w="0" w:type="dxa"/>
              <w:right w:w="0" w:type="dxa"/>
            </w:tcMar>
            <w:vAlign w:val="center"/>
          </w:tcPr>
          <w:p w14:paraId="333A4919" w14:textId="77777777" w:rsidR="003876A1" w:rsidRPr="00BA6AB9" w:rsidRDefault="003876A1" w:rsidP="00CB659E">
            <w:pPr>
              <w:jc w:val="right"/>
              <w:rPr>
                <w:b/>
                <w:bCs/>
              </w:rPr>
            </w:pPr>
            <w:r w:rsidRPr="00BA6AB9">
              <w:rPr>
                <w:b/>
                <w:bCs/>
              </w:rPr>
              <w:t>379</w:t>
            </w:r>
          </w:p>
        </w:tc>
        <w:tc>
          <w:tcPr>
            <w:tcW w:w="825" w:type="pct"/>
            <w:vAlign w:val="center"/>
          </w:tcPr>
          <w:p w14:paraId="5E1323C4" w14:textId="77777777" w:rsidR="003876A1" w:rsidRPr="00BA6AB9" w:rsidRDefault="003876A1" w:rsidP="00CB659E">
            <w:pPr>
              <w:jc w:val="right"/>
              <w:rPr>
                <w:b/>
                <w:bCs/>
              </w:rPr>
            </w:pPr>
            <w:r>
              <w:rPr>
                <w:b/>
                <w:bCs/>
              </w:rPr>
              <w:t>415</w:t>
            </w:r>
          </w:p>
        </w:tc>
      </w:tr>
      <w:tr w:rsidR="003876A1" w:rsidRPr="00BA6AB9" w14:paraId="188425C5" w14:textId="77777777" w:rsidTr="00CB659E">
        <w:trPr>
          <w:trHeight w:val="401"/>
        </w:trPr>
        <w:tc>
          <w:tcPr>
            <w:tcW w:w="1699" w:type="pct"/>
            <w:shd w:val="clear" w:color="auto" w:fill="auto"/>
            <w:tcMar>
              <w:left w:w="0" w:type="dxa"/>
              <w:right w:w="0" w:type="dxa"/>
            </w:tcMar>
            <w:vAlign w:val="center"/>
            <w:hideMark/>
          </w:tcPr>
          <w:p w14:paraId="58768AA4" w14:textId="77777777" w:rsidR="003876A1" w:rsidRPr="00BA6AB9" w:rsidRDefault="003876A1" w:rsidP="00CB659E">
            <w:pPr>
              <w:snapToGrid w:val="0"/>
              <w:jc w:val="left"/>
              <w:rPr>
                <w:szCs w:val="24"/>
              </w:rPr>
            </w:pPr>
            <w:r w:rsidRPr="00BA6AB9">
              <w:rPr>
                <w:szCs w:val="24"/>
              </w:rPr>
              <w:t xml:space="preserve">Alınan Numune </w:t>
            </w:r>
          </w:p>
        </w:tc>
        <w:tc>
          <w:tcPr>
            <w:tcW w:w="825" w:type="pct"/>
            <w:shd w:val="clear" w:color="auto" w:fill="auto"/>
            <w:tcMar>
              <w:left w:w="0" w:type="dxa"/>
              <w:right w:w="0" w:type="dxa"/>
            </w:tcMar>
            <w:vAlign w:val="center"/>
          </w:tcPr>
          <w:p w14:paraId="56B1A106" w14:textId="77777777" w:rsidR="003876A1" w:rsidRPr="00BA6AB9" w:rsidRDefault="003876A1" w:rsidP="00CB659E">
            <w:pPr>
              <w:jc w:val="right"/>
              <w:rPr>
                <w:bCs/>
              </w:rPr>
            </w:pPr>
            <w:r w:rsidRPr="00BA6AB9">
              <w:rPr>
                <w:bCs/>
              </w:rPr>
              <w:t>246</w:t>
            </w:r>
          </w:p>
        </w:tc>
        <w:tc>
          <w:tcPr>
            <w:tcW w:w="826" w:type="pct"/>
            <w:shd w:val="clear" w:color="auto" w:fill="auto"/>
            <w:tcMar>
              <w:left w:w="0" w:type="dxa"/>
              <w:right w:w="0" w:type="dxa"/>
            </w:tcMar>
            <w:vAlign w:val="center"/>
          </w:tcPr>
          <w:p w14:paraId="777B4F26" w14:textId="77777777" w:rsidR="003876A1" w:rsidRPr="00BA6AB9" w:rsidRDefault="003876A1" w:rsidP="00CB659E">
            <w:pPr>
              <w:jc w:val="right"/>
              <w:rPr>
                <w:bCs/>
              </w:rPr>
            </w:pPr>
            <w:r w:rsidRPr="00BA6AB9">
              <w:rPr>
                <w:bCs/>
              </w:rPr>
              <w:t>364</w:t>
            </w:r>
          </w:p>
        </w:tc>
        <w:tc>
          <w:tcPr>
            <w:tcW w:w="825" w:type="pct"/>
            <w:shd w:val="clear" w:color="auto" w:fill="auto"/>
            <w:tcMar>
              <w:left w:w="0" w:type="dxa"/>
              <w:right w:w="0" w:type="dxa"/>
            </w:tcMar>
            <w:vAlign w:val="center"/>
          </w:tcPr>
          <w:p w14:paraId="50985B31" w14:textId="77777777" w:rsidR="003876A1" w:rsidRPr="00BA6AB9" w:rsidRDefault="003876A1" w:rsidP="00CB659E">
            <w:pPr>
              <w:jc w:val="right"/>
              <w:rPr>
                <w:b/>
                <w:bCs/>
              </w:rPr>
            </w:pPr>
            <w:r w:rsidRPr="00BA6AB9">
              <w:rPr>
                <w:b/>
                <w:bCs/>
              </w:rPr>
              <w:t>352</w:t>
            </w:r>
          </w:p>
        </w:tc>
        <w:tc>
          <w:tcPr>
            <w:tcW w:w="825" w:type="pct"/>
            <w:vAlign w:val="center"/>
          </w:tcPr>
          <w:p w14:paraId="7FEF4056" w14:textId="77777777" w:rsidR="003876A1" w:rsidRPr="00BA6AB9" w:rsidRDefault="003876A1" w:rsidP="00CB659E">
            <w:pPr>
              <w:jc w:val="right"/>
              <w:rPr>
                <w:b/>
                <w:bCs/>
              </w:rPr>
            </w:pPr>
            <w:r>
              <w:rPr>
                <w:b/>
                <w:bCs/>
              </w:rPr>
              <w:t>344</w:t>
            </w:r>
          </w:p>
        </w:tc>
      </w:tr>
      <w:tr w:rsidR="003876A1" w:rsidRPr="00BA6AB9" w14:paraId="2810E90E" w14:textId="77777777" w:rsidTr="00CB659E">
        <w:trPr>
          <w:trHeight w:val="401"/>
        </w:trPr>
        <w:tc>
          <w:tcPr>
            <w:tcW w:w="1699" w:type="pct"/>
            <w:shd w:val="clear" w:color="auto" w:fill="auto"/>
            <w:tcMar>
              <w:left w:w="0" w:type="dxa"/>
              <w:right w:w="0" w:type="dxa"/>
            </w:tcMar>
            <w:vAlign w:val="center"/>
            <w:hideMark/>
          </w:tcPr>
          <w:p w14:paraId="20A9BA3B" w14:textId="77777777" w:rsidR="003876A1" w:rsidRPr="00BA6AB9" w:rsidRDefault="003876A1" w:rsidP="00CB659E">
            <w:pPr>
              <w:snapToGrid w:val="0"/>
              <w:jc w:val="left"/>
              <w:rPr>
                <w:szCs w:val="24"/>
              </w:rPr>
            </w:pPr>
            <w:r w:rsidRPr="00BA6AB9">
              <w:rPr>
                <w:szCs w:val="24"/>
              </w:rPr>
              <w:t>İdari Para Cezası Sayısı</w:t>
            </w:r>
          </w:p>
        </w:tc>
        <w:tc>
          <w:tcPr>
            <w:tcW w:w="825" w:type="pct"/>
            <w:shd w:val="clear" w:color="auto" w:fill="auto"/>
            <w:tcMar>
              <w:left w:w="0" w:type="dxa"/>
              <w:right w:w="0" w:type="dxa"/>
            </w:tcMar>
            <w:vAlign w:val="center"/>
          </w:tcPr>
          <w:p w14:paraId="2A5A1DBC" w14:textId="77777777" w:rsidR="003876A1" w:rsidRPr="00BA6AB9" w:rsidRDefault="003876A1" w:rsidP="00CB659E">
            <w:pPr>
              <w:jc w:val="right"/>
              <w:rPr>
                <w:bCs/>
              </w:rPr>
            </w:pPr>
            <w:r w:rsidRPr="00BA6AB9">
              <w:rPr>
                <w:bCs/>
              </w:rPr>
              <w:t>12</w:t>
            </w:r>
          </w:p>
        </w:tc>
        <w:tc>
          <w:tcPr>
            <w:tcW w:w="826" w:type="pct"/>
            <w:shd w:val="clear" w:color="auto" w:fill="auto"/>
            <w:tcMar>
              <w:left w:w="0" w:type="dxa"/>
              <w:right w:w="0" w:type="dxa"/>
            </w:tcMar>
            <w:vAlign w:val="center"/>
          </w:tcPr>
          <w:p w14:paraId="5E3386E4" w14:textId="77777777" w:rsidR="003876A1" w:rsidRPr="00BA6AB9" w:rsidRDefault="003876A1" w:rsidP="00CB659E">
            <w:pPr>
              <w:jc w:val="right"/>
              <w:rPr>
                <w:bCs/>
              </w:rPr>
            </w:pPr>
            <w:r w:rsidRPr="00BA6AB9">
              <w:rPr>
                <w:bCs/>
              </w:rPr>
              <w:t>23</w:t>
            </w:r>
          </w:p>
        </w:tc>
        <w:tc>
          <w:tcPr>
            <w:tcW w:w="825" w:type="pct"/>
            <w:shd w:val="clear" w:color="auto" w:fill="auto"/>
            <w:tcMar>
              <w:left w:w="0" w:type="dxa"/>
              <w:right w:w="0" w:type="dxa"/>
            </w:tcMar>
            <w:vAlign w:val="center"/>
          </w:tcPr>
          <w:p w14:paraId="79CAD19C" w14:textId="77777777" w:rsidR="003876A1" w:rsidRPr="00BA6AB9" w:rsidRDefault="003876A1" w:rsidP="00CB659E">
            <w:pPr>
              <w:jc w:val="right"/>
              <w:rPr>
                <w:b/>
                <w:bCs/>
              </w:rPr>
            </w:pPr>
            <w:r w:rsidRPr="00BA6AB9">
              <w:rPr>
                <w:b/>
                <w:bCs/>
              </w:rPr>
              <w:t>12</w:t>
            </w:r>
          </w:p>
        </w:tc>
        <w:tc>
          <w:tcPr>
            <w:tcW w:w="825" w:type="pct"/>
            <w:vAlign w:val="center"/>
          </w:tcPr>
          <w:p w14:paraId="74D84661" w14:textId="77777777" w:rsidR="003876A1" w:rsidRPr="00BA6AB9" w:rsidRDefault="003876A1" w:rsidP="00CB659E">
            <w:pPr>
              <w:jc w:val="right"/>
              <w:rPr>
                <w:b/>
                <w:bCs/>
              </w:rPr>
            </w:pPr>
            <w:r>
              <w:rPr>
                <w:b/>
                <w:bCs/>
              </w:rPr>
              <w:t>66</w:t>
            </w:r>
          </w:p>
        </w:tc>
      </w:tr>
      <w:tr w:rsidR="003876A1" w:rsidRPr="00BA6AB9" w14:paraId="5F58916C" w14:textId="77777777" w:rsidTr="00CB659E">
        <w:trPr>
          <w:trHeight w:val="401"/>
        </w:trPr>
        <w:tc>
          <w:tcPr>
            <w:tcW w:w="1699" w:type="pct"/>
            <w:shd w:val="clear" w:color="auto" w:fill="auto"/>
            <w:tcMar>
              <w:left w:w="0" w:type="dxa"/>
              <w:right w:w="0" w:type="dxa"/>
            </w:tcMar>
            <w:vAlign w:val="center"/>
          </w:tcPr>
          <w:p w14:paraId="2BC994A1" w14:textId="77777777" w:rsidR="003876A1" w:rsidRPr="00BA6AB9" w:rsidRDefault="003876A1" w:rsidP="00CB659E">
            <w:pPr>
              <w:snapToGrid w:val="0"/>
              <w:jc w:val="left"/>
              <w:rPr>
                <w:szCs w:val="24"/>
              </w:rPr>
            </w:pPr>
            <w:r w:rsidRPr="00BA6AB9">
              <w:rPr>
                <w:szCs w:val="24"/>
              </w:rPr>
              <w:lastRenderedPageBreak/>
              <w:t>İdari Para Cezası Tutarı-TL</w:t>
            </w:r>
          </w:p>
        </w:tc>
        <w:tc>
          <w:tcPr>
            <w:tcW w:w="825" w:type="pct"/>
            <w:shd w:val="clear" w:color="auto" w:fill="auto"/>
            <w:tcMar>
              <w:left w:w="0" w:type="dxa"/>
              <w:right w:w="0" w:type="dxa"/>
            </w:tcMar>
            <w:vAlign w:val="center"/>
          </w:tcPr>
          <w:p w14:paraId="6F57B675" w14:textId="77777777" w:rsidR="003876A1" w:rsidRPr="00BA6AB9" w:rsidRDefault="003876A1" w:rsidP="00CB659E">
            <w:pPr>
              <w:jc w:val="right"/>
              <w:rPr>
                <w:bCs/>
              </w:rPr>
            </w:pPr>
            <w:r w:rsidRPr="00BA6AB9">
              <w:rPr>
                <w:bCs/>
              </w:rPr>
              <w:t>5.837</w:t>
            </w:r>
          </w:p>
        </w:tc>
        <w:tc>
          <w:tcPr>
            <w:tcW w:w="826" w:type="pct"/>
            <w:shd w:val="clear" w:color="auto" w:fill="auto"/>
            <w:tcMar>
              <w:left w:w="0" w:type="dxa"/>
              <w:right w:w="0" w:type="dxa"/>
            </w:tcMar>
            <w:vAlign w:val="center"/>
          </w:tcPr>
          <w:p w14:paraId="12FF9BC5" w14:textId="77777777" w:rsidR="003876A1" w:rsidRPr="00BA6AB9" w:rsidRDefault="003876A1" w:rsidP="00CB659E">
            <w:pPr>
              <w:jc w:val="right"/>
              <w:rPr>
                <w:bCs/>
              </w:rPr>
            </w:pPr>
            <w:r w:rsidRPr="00BA6AB9">
              <w:rPr>
                <w:bCs/>
              </w:rPr>
              <w:t>36.264</w:t>
            </w:r>
          </w:p>
        </w:tc>
        <w:tc>
          <w:tcPr>
            <w:tcW w:w="825" w:type="pct"/>
            <w:shd w:val="clear" w:color="auto" w:fill="auto"/>
            <w:tcMar>
              <w:left w:w="0" w:type="dxa"/>
              <w:right w:w="0" w:type="dxa"/>
            </w:tcMar>
            <w:vAlign w:val="center"/>
          </w:tcPr>
          <w:p w14:paraId="73079261" w14:textId="77777777" w:rsidR="003876A1" w:rsidRPr="00BA6AB9" w:rsidRDefault="003876A1" w:rsidP="00CB659E">
            <w:pPr>
              <w:jc w:val="right"/>
              <w:rPr>
                <w:b/>
                <w:bCs/>
              </w:rPr>
            </w:pPr>
            <w:r w:rsidRPr="00BA6AB9">
              <w:rPr>
                <w:b/>
                <w:bCs/>
              </w:rPr>
              <w:t>23.699</w:t>
            </w:r>
          </w:p>
        </w:tc>
        <w:tc>
          <w:tcPr>
            <w:tcW w:w="825" w:type="pct"/>
            <w:vAlign w:val="center"/>
          </w:tcPr>
          <w:p w14:paraId="04878DD3" w14:textId="77777777" w:rsidR="003876A1" w:rsidRPr="00BA6AB9" w:rsidRDefault="003876A1" w:rsidP="00CB659E">
            <w:pPr>
              <w:jc w:val="right"/>
              <w:rPr>
                <w:b/>
                <w:bCs/>
              </w:rPr>
            </w:pPr>
            <w:r>
              <w:rPr>
                <w:b/>
                <w:bCs/>
              </w:rPr>
              <w:t>98.999</w:t>
            </w:r>
          </w:p>
        </w:tc>
      </w:tr>
    </w:tbl>
    <w:p w14:paraId="63CFB7CB" w14:textId="77777777" w:rsidR="003876A1" w:rsidRPr="0072224F" w:rsidRDefault="003876A1" w:rsidP="00F11129">
      <w:pPr>
        <w:spacing w:after="200" w:line="276" w:lineRule="auto"/>
        <w:rPr>
          <w:b/>
          <w:szCs w:val="24"/>
        </w:rPr>
      </w:pPr>
      <w:r w:rsidRPr="0072224F">
        <w:rPr>
          <w:b/>
          <w:szCs w:val="24"/>
        </w:rPr>
        <w:t xml:space="preserve">   </w:t>
      </w:r>
    </w:p>
    <w:p w14:paraId="32CAE59A" w14:textId="77777777" w:rsidR="003876A1" w:rsidRPr="0072224F" w:rsidRDefault="003876A1" w:rsidP="00F11129">
      <w:pPr>
        <w:spacing w:after="200" w:line="276" w:lineRule="auto"/>
        <w:ind w:firstLine="709"/>
        <w:rPr>
          <w:b/>
          <w:szCs w:val="24"/>
          <w:u w:val="single"/>
        </w:rPr>
      </w:pPr>
      <w:r w:rsidRPr="0072224F">
        <w:rPr>
          <w:b/>
          <w:szCs w:val="24"/>
          <w:u w:val="single"/>
        </w:rPr>
        <w:t>Su Ürünleri İstihsal Sahalarındaki Alıcı Ortam İzlemeleri</w:t>
      </w:r>
    </w:p>
    <w:p w14:paraId="2CD70C47" w14:textId="77777777" w:rsidR="003876A1" w:rsidRPr="0072224F" w:rsidRDefault="003876A1" w:rsidP="003D3967">
      <w:pPr>
        <w:pStyle w:val="ListeParagraf"/>
        <w:ind w:left="0" w:firstLine="709"/>
        <w:rPr>
          <w:szCs w:val="24"/>
        </w:rPr>
      </w:pPr>
      <w:r w:rsidRPr="0072224F">
        <w:rPr>
          <w:szCs w:val="24"/>
        </w:rPr>
        <w:t>İlimizde alıcı ortam olarak kabul edilen tüm istihsal sahalarında su ürünleri popülasyonlarının doğal yaşam alanlarını korumaya yönelik olarak üç ayda bir düzenli olarak su numuneleri alınmakta ve ilgili Laboratuvara analizlerinin yapılması için aynı gün ulaştırılmaktadır.</w:t>
      </w:r>
    </w:p>
    <w:p w14:paraId="50FED6A2" w14:textId="77777777" w:rsidR="003876A1" w:rsidRDefault="003876A1" w:rsidP="003D3967">
      <w:pPr>
        <w:pStyle w:val="ListeParagraf"/>
        <w:ind w:left="0" w:firstLine="709"/>
        <w:rPr>
          <w:szCs w:val="24"/>
        </w:rPr>
      </w:pPr>
      <w:r w:rsidRPr="0072224F">
        <w:rPr>
          <w:szCs w:val="24"/>
        </w:rPr>
        <w:t xml:space="preserve">Alıcı ortamlar olarak belirlenmiş olan göl, gölet ve akarsulara ait </w:t>
      </w:r>
      <w:r w:rsidRPr="0072224F">
        <w:rPr>
          <w:b/>
          <w:szCs w:val="24"/>
        </w:rPr>
        <w:t>1</w:t>
      </w:r>
      <w:r>
        <w:rPr>
          <w:b/>
          <w:szCs w:val="24"/>
        </w:rPr>
        <w:t>7</w:t>
      </w:r>
      <w:r w:rsidRPr="0072224F">
        <w:rPr>
          <w:b/>
          <w:szCs w:val="24"/>
        </w:rPr>
        <w:t xml:space="preserve"> adet</w:t>
      </w:r>
      <w:r w:rsidRPr="0072224F">
        <w:rPr>
          <w:szCs w:val="24"/>
        </w:rPr>
        <w:t xml:space="preserve"> yüzey suyu istasyonundan alınan numunelerde </w:t>
      </w:r>
      <w:r w:rsidRPr="0072224F">
        <w:rPr>
          <w:b/>
          <w:szCs w:val="24"/>
        </w:rPr>
        <w:t>15 farklı</w:t>
      </w:r>
      <w:r w:rsidRPr="0072224F">
        <w:rPr>
          <w:szCs w:val="24"/>
        </w:rPr>
        <w:t xml:space="preserve"> parametrenin analizleri </w:t>
      </w:r>
      <w:r>
        <w:rPr>
          <w:szCs w:val="24"/>
        </w:rPr>
        <w:t xml:space="preserve">Muğla İl Gıda Kontrol Laboratuvarında </w:t>
      </w:r>
      <w:r w:rsidRPr="0072224F">
        <w:rPr>
          <w:szCs w:val="24"/>
        </w:rPr>
        <w:t xml:space="preserve">yaptırılmaktadır. </w:t>
      </w:r>
      <w:r>
        <w:rPr>
          <w:szCs w:val="24"/>
        </w:rPr>
        <w:t>E</w:t>
      </w:r>
      <w:r w:rsidRPr="0072224F">
        <w:rPr>
          <w:szCs w:val="24"/>
        </w:rPr>
        <w:t xml:space="preserve">lde edilen </w:t>
      </w:r>
      <w:r>
        <w:rPr>
          <w:szCs w:val="24"/>
        </w:rPr>
        <w:t>veriler</w:t>
      </w:r>
      <w:r w:rsidRPr="0072224F">
        <w:rPr>
          <w:szCs w:val="24"/>
        </w:rPr>
        <w:t xml:space="preserve"> Bakanlığımız </w:t>
      </w:r>
      <w:r>
        <w:rPr>
          <w:szCs w:val="24"/>
        </w:rPr>
        <w:t>Hayvan Bilgi Sistemine (SUBİS) aktarılmaktadır.</w:t>
      </w:r>
    </w:p>
    <w:p w14:paraId="5B7CF2B2" w14:textId="77777777" w:rsidR="003876A1" w:rsidRDefault="003876A1" w:rsidP="00F11129">
      <w:pPr>
        <w:pStyle w:val="ListeParagraf"/>
        <w:spacing w:line="360" w:lineRule="auto"/>
        <w:ind w:left="0" w:firstLine="709"/>
        <w:rPr>
          <w:szCs w:val="24"/>
        </w:rPr>
      </w:pPr>
    </w:p>
    <w:p w14:paraId="63777B71" w14:textId="77777777" w:rsidR="003876A1" w:rsidRPr="00006A97" w:rsidRDefault="003876A1" w:rsidP="00F11129">
      <w:pPr>
        <w:pStyle w:val="ListeParagraf"/>
        <w:spacing w:line="360" w:lineRule="auto"/>
        <w:rPr>
          <w:b/>
          <w:bCs/>
          <w:color w:val="000000"/>
          <w:szCs w:val="24"/>
          <w:u w:val="single"/>
        </w:rPr>
      </w:pPr>
      <w:r>
        <w:rPr>
          <w:b/>
          <w:bCs/>
          <w:color w:val="000000"/>
          <w:szCs w:val="24"/>
          <w:u w:val="single"/>
        </w:rPr>
        <w:t>Yüzeysel ve Yer Altı Su Kaynaklarında Nitrat İzleme Çalışmaları</w:t>
      </w:r>
    </w:p>
    <w:p w14:paraId="79C783A6" w14:textId="77777777" w:rsidR="003876A1" w:rsidRPr="00006A97" w:rsidRDefault="003876A1" w:rsidP="003D3967">
      <w:pPr>
        <w:pStyle w:val="ListeParagraf"/>
        <w:ind w:left="0" w:firstLine="709"/>
        <w:rPr>
          <w:bCs/>
          <w:color w:val="000000"/>
          <w:szCs w:val="24"/>
        </w:rPr>
      </w:pPr>
      <w:r w:rsidRPr="00006A97">
        <w:rPr>
          <w:bCs/>
          <w:color w:val="000000"/>
          <w:szCs w:val="24"/>
        </w:rPr>
        <w:t xml:space="preserve">Bakanlığımızca yürütülmekte olan ‘Tarımsal Kaynaklı Nitrat Kirliliğine Karşı Suların Korunması Yönetmeliği’ kapsamında ülkemizin tüm tarım alanlarında bulunan yer altı ve yer üstü su kaynaklarında Nitrat </w:t>
      </w:r>
      <w:proofErr w:type="gramStart"/>
      <w:r w:rsidRPr="00006A97">
        <w:rPr>
          <w:bCs/>
          <w:color w:val="000000"/>
          <w:szCs w:val="24"/>
        </w:rPr>
        <w:t>parametresinin  izlemesi</w:t>
      </w:r>
      <w:proofErr w:type="gramEnd"/>
      <w:r w:rsidRPr="00006A97">
        <w:rPr>
          <w:bCs/>
          <w:color w:val="000000"/>
          <w:szCs w:val="24"/>
        </w:rPr>
        <w:t xml:space="preserve"> yapılmaktadır.  </w:t>
      </w:r>
    </w:p>
    <w:p w14:paraId="76128331" w14:textId="77777777" w:rsidR="003876A1" w:rsidRPr="00006A97" w:rsidRDefault="003876A1" w:rsidP="003D3967">
      <w:pPr>
        <w:pStyle w:val="ListeParagraf"/>
        <w:ind w:left="0" w:firstLine="709"/>
        <w:rPr>
          <w:bCs/>
          <w:color w:val="000000"/>
          <w:szCs w:val="24"/>
        </w:rPr>
      </w:pPr>
      <w:r w:rsidRPr="00006A97">
        <w:rPr>
          <w:bCs/>
          <w:color w:val="000000"/>
          <w:szCs w:val="24"/>
        </w:rPr>
        <w:t>İlimizde bu amaç için 4</w:t>
      </w:r>
      <w:r>
        <w:rPr>
          <w:bCs/>
          <w:color w:val="000000"/>
          <w:szCs w:val="24"/>
        </w:rPr>
        <w:t>6</w:t>
      </w:r>
      <w:r w:rsidRPr="00006A97">
        <w:rPr>
          <w:bCs/>
          <w:color w:val="000000"/>
          <w:szCs w:val="24"/>
        </w:rPr>
        <w:t xml:space="preserve"> adet izleme istasyonu belirlenmiştir. 2</w:t>
      </w:r>
      <w:r>
        <w:rPr>
          <w:bCs/>
          <w:color w:val="000000"/>
          <w:szCs w:val="24"/>
        </w:rPr>
        <w:t>6</w:t>
      </w:r>
      <w:r w:rsidRPr="00006A97">
        <w:rPr>
          <w:bCs/>
          <w:color w:val="000000"/>
          <w:szCs w:val="24"/>
        </w:rPr>
        <w:t xml:space="preserve"> adet yer üstü istasyonundan her ay, </w:t>
      </w:r>
      <w:r>
        <w:rPr>
          <w:bCs/>
          <w:color w:val="000000"/>
          <w:szCs w:val="24"/>
        </w:rPr>
        <w:t>20</w:t>
      </w:r>
      <w:r w:rsidRPr="00006A97">
        <w:rPr>
          <w:bCs/>
          <w:color w:val="000000"/>
          <w:szCs w:val="24"/>
        </w:rPr>
        <w:t xml:space="preserve"> adet yer altı istasyonundan ise üç ayda bir düzenli olarak su numuneleri alınmaktadır. Numunelerin analizleri </w:t>
      </w:r>
      <w:r>
        <w:rPr>
          <w:bCs/>
          <w:color w:val="000000"/>
          <w:szCs w:val="24"/>
        </w:rPr>
        <w:t xml:space="preserve">İl </w:t>
      </w:r>
      <w:proofErr w:type="gramStart"/>
      <w:r>
        <w:rPr>
          <w:bCs/>
          <w:color w:val="000000"/>
          <w:szCs w:val="24"/>
        </w:rPr>
        <w:t xml:space="preserve">Müdürlüğümüz </w:t>
      </w:r>
      <w:r w:rsidRPr="00006A97">
        <w:rPr>
          <w:bCs/>
          <w:color w:val="000000"/>
          <w:szCs w:val="24"/>
        </w:rPr>
        <w:t xml:space="preserve"> </w:t>
      </w:r>
      <w:proofErr w:type="spellStart"/>
      <w:r w:rsidRPr="00006A97">
        <w:rPr>
          <w:bCs/>
          <w:color w:val="000000"/>
          <w:szCs w:val="24"/>
        </w:rPr>
        <w:t>laboratuvar</w:t>
      </w:r>
      <w:r>
        <w:rPr>
          <w:bCs/>
          <w:color w:val="000000"/>
          <w:szCs w:val="24"/>
        </w:rPr>
        <w:t>ında</w:t>
      </w:r>
      <w:r w:rsidRPr="00006A97">
        <w:rPr>
          <w:bCs/>
          <w:color w:val="000000"/>
          <w:szCs w:val="24"/>
        </w:rPr>
        <w:t>da</w:t>
      </w:r>
      <w:proofErr w:type="spellEnd"/>
      <w:proofErr w:type="gramEnd"/>
      <w:r w:rsidRPr="00006A97">
        <w:rPr>
          <w:bCs/>
          <w:color w:val="000000"/>
          <w:szCs w:val="24"/>
        </w:rPr>
        <w:t xml:space="preserve"> (Nitrat, </w:t>
      </w:r>
      <w:proofErr w:type="spellStart"/>
      <w:r w:rsidRPr="00006A97">
        <w:rPr>
          <w:bCs/>
          <w:color w:val="000000"/>
          <w:szCs w:val="24"/>
        </w:rPr>
        <w:t>Ph</w:t>
      </w:r>
      <w:proofErr w:type="spellEnd"/>
      <w:r w:rsidRPr="00006A97">
        <w:rPr>
          <w:bCs/>
          <w:color w:val="000000"/>
          <w:szCs w:val="24"/>
        </w:rPr>
        <w:t>, Oksijen, Toplam Fo</w:t>
      </w:r>
      <w:r>
        <w:rPr>
          <w:bCs/>
          <w:color w:val="000000"/>
          <w:szCs w:val="24"/>
        </w:rPr>
        <w:t>sfor, Azot</w:t>
      </w:r>
      <w:r w:rsidRPr="00006A97">
        <w:rPr>
          <w:bCs/>
          <w:color w:val="000000"/>
          <w:szCs w:val="24"/>
        </w:rPr>
        <w:t xml:space="preserve">) yapılmakta ve sonuçlar  Bakanlığımız Nitrat Bilgi Sistemine (NİBİS) aktarılmaktır. </w:t>
      </w:r>
    </w:p>
    <w:p w14:paraId="3F3FF3CD" w14:textId="77777777" w:rsidR="003876A1" w:rsidRDefault="003876A1" w:rsidP="003D3967">
      <w:pPr>
        <w:pStyle w:val="ListeParagraf"/>
        <w:ind w:left="0" w:firstLine="709"/>
        <w:rPr>
          <w:bCs/>
          <w:color w:val="000000"/>
          <w:szCs w:val="24"/>
        </w:rPr>
      </w:pPr>
      <w:r w:rsidRPr="00006A97">
        <w:rPr>
          <w:bCs/>
          <w:color w:val="000000"/>
          <w:szCs w:val="24"/>
        </w:rPr>
        <w:t>Bu yıla kadar alınan ve analizi yapılan numune sonuçlarına göre; İlimizde Nitrat Kirliliğine maruz kalan herhangi bir hassas alanımız bulunmamaktadır.</w:t>
      </w:r>
    </w:p>
    <w:p w14:paraId="1378C2D6" w14:textId="77777777" w:rsidR="003876A1" w:rsidRDefault="003876A1" w:rsidP="003D3967">
      <w:pPr>
        <w:pStyle w:val="ListeParagraf"/>
        <w:ind w:left="0" w:firstLine="709"/>
        <w:rPr>
          <w:bCs/>
          <w:color w:val="000000"/>
          <w:szCs w:val="24"/>
        </w:rPr>
      </w:pPr>
    </w:p>
    <w:p w14:paraId="1AD74A89" w14:textId="77777777" w:rsidR="003876A1" w:rsidRDefault="003876A1" w:rsidP="00816AF1"/>
    <w:p w14:paraId="5053257D" w14:textId="77777777" w:rsidR="003876A1" w:rsidRPr="00D26684" w:rsidRDefault="003876A1" w:rsidP="006C1502">
      <w:pPr>
        <w:pStyle w:val="Balk1"/>
      </w:pPr>
      <w:bookmarkStart w:id="396" w:name="_Toc529537727"/>
      <w:bookmarkStart w:id="397" w:name="_Toc529978323"/>
      <w:bookmarkStart w:id="398" w:name="_Toc536432098"/>
      <w:bookmarkStart w:id="399" w:name="_Toc1483460"/>
      <w:bookmarkStart w:id="400" w:name="_Toc43366140"/>
      <w:r w:rsidRPr="00D26684">
        <w:t>201</w:t>
      </w:r>
      <w:r>
        <w:t>9</w:t>
      </w:r>
      <w:r w:rsidRPr="00D26684">
        <w:t xml:space="preserve"> YILI YATIRIMLARI GERÇEKLEŞME DURUMU</w:t>
      </w:r>
      <w:bookmarkEnd w:id="396"/>
      <w:bookmarkEnd w:id="397"/>
      <w:bookmarkEnd w:id="398"/>
      <w:bookmarkEnd w:id="399"/>
      <w:bookmarkEnd w:id="400"/>
      <w:r w:rsidRPr="00D26684">
        <w:t xml:space="preserve"> </w:t>
      </w:r>
    </w:p>
    <w:tbl>
      <w:tblPr>
        <w:tblW w:w="5000" w:type="pct"/>
        <w:jc w:val="righ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70" w:type="dxa"/>
          <w:right w:w="70" w:type="dxa"/>
        </w:tblCellMar>
        <w:tblLook w:val="04A0" w:firstRow="1" w:lastRow="0" w:firstColumn="1" w:lastColumn="0" w:noHBand="0" w:noVBand="1"/>
      </w:tblPr>
      <w:tblGrid>
        <w:gridCol w:w="2124"/>
        <w:gridCol w:w="2070"/>
        <w:gridCol w:w="2072"/>
        <w:gridCol w:w="1182"/>
        <w:gridCol w:w="1182"/>
        <w:gridCol w:w="997"/>
      </w:tblGrid>
      <w:tr w:rsidR="003876A1" w:rsidRPr="009F5CFB" w14:paraId="5459A463" w14:textId="77777777" w:rsidTr="00CB659E">
        <w:trPr>
          <w:trHeight w:val="645"/>
          <w:jc w:val="right"/>
        </w:trPr>
        <w:tc>
          <w:tcPr>
            <w:tcW w:w="1103" w:type="pct"/>
            <w:vMerge w:val="restart"/>
            <w:shd w:val="clear" w:color="000000" w:fill="DEEAF6"/>
            <w:vAlign w:val="center"/>
            <w:hideMark/>
          </w:tcPr>
          <w:p w14:paraId="20D1FD56" w14:textId="77777777" w:rsidR="003876A1" w:rsidRPr="009F5CFB" w:rsidRDefault="003876A1" w:rsidP="00CB659E">
            <w:pPr>
              <w:jc w:val="center"/>
              <w:rPr>
                <w:b/>
                <w:bCs/>
                <w:szCs w:val="24"/>
              </w:rPr>
            </w:pPr>
            <w:r w:rsidRPr="009F5CFB">
              <w:rPr>
                <w:rFonts w:eastAsia="Calibri"/>
                <w:b/>
                <w:bCs/>
                <w:szCs w:val="24"/>
                <w:lang w:eastAsia="en-US"/>
              </w:rPr>
              <w:t>Yatırımlar</w:t>
            </w:r>
          </w:p>
        </w:tc>
        <w:tc>
          <w:tcPr>
            <w:tcW w:w="1075" w:type="pct"/>
            <w:shd w:val="clear" w:color="000000" w:fill="DEEAF6"/>
            <w:vAlign w:val="center"/>
            <w:hideMark/>
          </w:tcPr>
          <w:p w14:paraId="32F08650" w14:textId="77777777" w:rsidR="003876A1" w:rsidRPr="009F5CFB" w:rsidRDefault="003876A1" w:rsidP="00CB659E">
            <w:pPr>
              <w:jc w:val="center"/>
              <w:rPr>
                <w:b/>
                <w:bCs/>
                <w:szCs w:val="24"/>
              </w:rPr>
            </w:pPr>
            <w:r w:rsidRPr="009F5CFB">
              <w:rPr>
                <w:rFonts w:eastAsia="Calibri"/>
                <w:b/>
                <w:bCs/>
                <w:szCs w:val="24"/>
                <w:lang w:eastAsia="en-US"/>
              </w:rPr>
              <w:t>2019 Yılı</w:t>
            </w:r>
          </w:p>
        </w:tc>
        <w:tc>
          <w:tcPr>
            <w:tcW w:w="1076" w:type="pct"/>
            <w:shd w:val="clear" w:color="000000" w:fill="DEEAF6"/>
            <w:vAlign w:val="center"/>
            <w:hideMark/>
          </w:tcPr>
          <w:p w14:paraId="505D7C22" w14:textId="77777777" w:rsidR="003876A1" w:rsidRPr="009F5CFB" w:rsidRDefault="003876A1" w:rsidP="00CB659E">
            <w:pPr>
              <w:jc w:val="center"/>
              <w:rPr>
                <w:b/>
                <w:bCs/>
                <w:szCs w:val="24"/>
              </w:rPr>
            </w:pPr>
            <w:r w:rsidRPr="009F5CFB">
              <w:rPr>
                <w:rFonts w:eastAsia="Calibri"/>
                <w:b/>
                <w:bCs/>
                <w:szCs w:val="24"/>
                <w:lang w:eastAsia="en-US"/>
              </w:rPr>
              <w:t>2019 Yılı</w:t>
            </w:r>
          </w:p>
        </w:tc>
        <w:tc>
          <w:tcPr>
            <w:tcW w:w="1228" w:type="pct"/>
            <w:gridSpan w:val="2"/>
            <w:shd w:val="clear" w:color="000000" w:fill="DEEAF6"/>
            <w:vAlign w:val="center"/>
            <w:hideMark/>
          </w:tcPr>
          <w:p w14:paraId="2D7012B9" w14:textId="77777777" w:rsidR="003876A1" w:rsidRPr="009F5CFB" w:rsidRDefault="003876A1" w:rsidP="00CB659E">
            <w:pPr>
              <w:jc w:val="center"/>
              <w:rPr>
                <w:b/>
                <w:bCs/>
                <w:szCs w:val="24"/>
              </w:rPr>
            </w:pPr>
            <w:r w:rsidRPr="009F5CFB">
              <w:rPr>
                <w:rFonts w:eastAsia="Calibri"/>
                <w:b/>
                <w:bCs/>
                <w:szCs w:val="24"/>
                <w:lang w:eastAsia="en-US"/>
              </w:rPr>
              <w:t>Gerçekleşme (%)</w:t>
            </w:r>
          </w:p>
        </w:tc>
        <w:tc>
          <w:tcPr>
            <w:tcW w:w="518" w:type="pct"/>
            <w:shd w:val="clear" w:color="000000" w:fill="DEEAF6"/>
            <w:vAlign w:val="center"/>
            <w:hideMark/>
          </w:tcPr>
          <w:p w14:paraId="3F8B0C0A" w14:textId="77777777" w:rsidR="003876A1" w:rsidRPr="009F5CFB" w:rsidRDefault="003876A1" w:rsidP="00CB659E">
            <w:pPr>
              <w:jc w:val="center"/>
              <w:rPr>
                <w:b/>
                <w:bCs/>
                <w:szCs w:val="24"/>
              </w:rPr>
            </w:pPr>
            <w:r w:rsidRPr="009F5CFB">
              <w:rPr>
                <w:rFonts w:eastAsia="Calibri"/>
                <w:b/>
                <w:bCs/>
                <w:szCs w:val="24"/>
                <w:lang w:eastAsia="en-US"/>
              </w:rPr>
              <w:t>Proje</w:t>
            </w:r>
          </w:p>
        </w:tc>
      </w:tr>
      <w:tr w:rsidR="003876A1" w:rsidRPr="009F5CFB" w14:paraId="37DC24AE" w14:textId="77777777" w:rsidTr="00CB659E">
        <w:trPr>
          <w:trHeight w:val="645"/>
          <w:jc w:val="right"/>
        </w:trPr>
        <w:tc>
          <w:tcPr>
            <w:tcW w:w="1103" w:type="pct"/>
            <w:vMerge/>
            <w:vAlign w:val="center"/>
            <w:hideMark/>
          </w:tcPr>
          <w:p w14:paraId="0E04521E" w14:textId="77777777" w:rsidR="003876A1" w:rsidRPr="009F5CFB" w:rsidRDefault="003876A1" w:rsidP="00CB659E">
            <w:pPr>
              <w:jc w:val="left"/>
              <w:rPr>
                <w:b/>
                <w:bCs/>
                <w:szCs w:val="24"/>
              </w:rPr>
            </w:pPr>
          </w:p>
        </w:tc>
        <w:tc>
          <w:tcPr>
            <w:tcW w:w="1075" w:type="pct"/>
            <w:shd w:val="clear" w:color="000000" w:fill="DEEAF6"/>
            <w:vAlign w:val="center"/>
            <w:hideMark/>
          </w:tcPr>
          <w:p w14:paraId="56CF0ECE" w14:textId="77777777" w:rsidR="003876A1" w:rsidRPr="009F5CFB" w:rsidRDefault="003876A1" w:rsidP="00CB659E">
            <w:pPr>
              <w:jc w:val="center"/>
              <w:rPr>
                <w:b/>
                <w:bCs/>
                <w:szCs w:val="24"/>
              </w:rPr>
            </w:pPr>
            <w:r w:rsidRPr="009F5CFB">
              <w:rPr>
                <w:rFonts w:eastAsia="Calibri"/>
                <w:b/>
                <w:bCs/>
                <w:szCs w:val="24"/>
                <w:lang w:eastAsia="en-US"/>
              </w:rPr>
              <w:t>Ödeneği (TL)</w:t>
            </w:r>
          </w:p>
        </w:tc>
        <w:tc>
          <w:tcPr>
            <w:tcW w:w="1076" w:type="pct"/>
            <w:shd w:val="clear" w:color="000000" w:fill="DEEAF6"/>
            <w:vAlign w:val="center"/>
            <w:hideMark/>
          </w:tcPr>
          <w:p w14:paraId="6077E0BB" w14:textId="77777777" w:rsidR="003876A1" w:rsidRPr="009F5CFB" w:rsidRDefault="003876A1" w:rsidP="00CB659E">
            <w:pPr>
              <w:jc w:val="center"/>
              <w:rPr>
                <w:b/>
                <w:bCs/>
                <w:szCs w:val="24"/>
              </w:rPr>
            </w:pPr>
            <w:r w:rsidRPr="009F5CFB">
              <w:rPr>
                <w:rFonts w:eastAsia="Calibri"/>
                <w:b/>
                <w:bCs/>
                <w:szCs w:val="24"/>
                <w:lang w:eastAsia="en-US"/>
              </w:rPr>
              <w:t>Harcaması (TL)</w:t>
            </w:r>
          </w:p>
        </w:tc>
        <w:tc>
          <w:tcPr>
            <w:tcW w:w="614" w:type="pct"/>
            <w:shd w:val="clear" w:color="000000" w:fill="DEEAF6"/>
            <w:vAlign w:val="center"/>
            <w:hideMark/>
          </w:tcPr>
          <w:p w14:paraId="71F55559" w14:textId="77777777" w:rsidR="003876A1" w:rsidRPr="009F5CFB" w:rsidRDefault="003876A1" w:rsidP="00CB659E">
            <w:pPr>
              <w:jc w:val="center"/>
              <w:rPr>
                <w:b/>
                <w:bCs/>
                <w:szCs w:val="24"/>
              </w:rPr>
            </w:pPr>
            <w:r w:rsidRPr="009F5CFB">
              <w:rPr>
                <w:rFonts w:eastAsia="Calibri"/>
                <w:b/>
                <w:bCs/>
                <w:szCs w:val="24"/>
                <w:lang w:eastAsia="en-US"/>
              </w:rPr>
              <w:t>Nakdi</w:t>
            </w:r>
          </w:p>
        </w:tc>
        <w:tc>
          <w:tcPr>
            <w:tcW w:w="614" w:type="pct"/>
            <w:shd w:val="clear" w:color="000000" w:fill="DEEAF6"/>
            <w:vAlign w:val="center"/>
            <w:hideMark/>
          </w:tcPr>
          <w:p w14:paraId="6BD83B5A" w14:textId="77777777" w:rsidR="003876A1" w:rsidRPr="009F5CFB" w:rsidRDefault="003876A1" w:rsidP="00CB659E">
            <w:pPr>
              <w:jc w:val="center"/>
              <w:rPr>
                <w:b/>
                <w:bCs/>
                <w:szCs w:val="24"/>
              </w:rPr>
            </w:pPr>
            <w:r w:rsidRPr="009F5CFB">
              <w:rPr>
                <w:rFonts w:eastAsia="Calibri"/>
                <w:b/>
                <w:bCs/>
                <w:szCs w:val="24"/>
                <w:lang w:eastAsia="en-US"/>
              </w:rPr>
              <w:t>Fiziki</w:t>
            </w:r>
          </w:p>
        </w:tc>
        <w:tc>
          <w:tcPr>
            <w:tcW w:w="518" w:type="pct"/>
            <w:shd w:val="clear" w:color="000000" w:fill="DEEAF6"/>
            <w:vAlign w:val="center"/>
            <w:hideMark/>
          </w:tcPr>
          <w:p w14:paraId="6169EDFE" w14:textId="77777777" w:rsidR="003876A1" w:rsidRPr="009F5CFB" w:rsidRDefault="003876A1" w:rsidP="00CB659E">
            <w:pPr>
              <w:jc w:val="center"/>
              <w:rPr>
                <w:b/>
                <w:bCs/>
                <w:szCs w:val="24"/>
              </w:rPr>
            </w:pPr>
            <w:r w:rsidRPr="009F5CFB">
              <w:rPr>
                <w:rFonts w:eastAsia="Calibri"/>
                <w:b/>
                <w:bCs/>
                <w:szCs w:val="24"/>
                <w:lang w:eastAsia="en-US"/>
              </w:rPr>
              <w:t>Sayısı</w:t>
            </w:r>
          </w:p>
        </w:tc>
      </w:tr>
      <w:tr w:rsidR="003876A1" w:rsidRPr="009F5CFB" w14:paraId="66531B9E" w14:textId="77777777" w:rsidTr="00CB659E">
        <w:trPr>
          <w:trHeight w:val="645"/>
          <w:jc w:val="right"/>
        </w:trPr>
        <w:tc>
          <w:tcPr>
            <w:tcW w:w="1103" w:type="pct"/>
            <w:shd w:val="clear" w:color="auto" w:fill="auto"/>
            <w:vAlign w:val="center"/>
            <w:hideMark/>
          </w:tcPr>
          <w:p w14:paraId="13780746" w14:textId="77777777" w:rsidR="003876A1" w:rsidRPr="009F5CFB" w:rsidRDefault="003876A1" w:rsidP="00CB659E">
            <w:pPr>
              <w:jc w:val="left"/>
              <w:rPr>
                <w:szCs w:val="24"/>
              </w:rPr>
            </w:pPr>
            <w:r w:rsidRPr="009F5CFB">
              <w:rPr>
                <w:rFonts w:eastAsia="Calibri"/>
                <w:szCs w:val="24"/>
                <w:lang w:eastAsia="en-US"/>
              </w:rPr>
              <w:t>Genel Bütçe Yatırımları</w:t>
            </w:r>
          </w:p>
        </w:tc>
        <w:tc>
          <w:tcPr>
            <w:tcW w:w="1075" w:type="pct"/>
            <w:tcBorders>
              <w:top w:val="nil"/>
              <w:left w:val="nil"/>
              <w:bottom w:val="single" w:sz="8" w:space="0" w:color="2E74B5"/>
              <w:right w:val="single" w:sz="8" w:space="0" w:color="2E74B5"/>
            </w:tcBorders>
            <w:shd w:val="clear" w:color="auto" w:fill="auto"/>
            <w:vAlign w:val="center"/>
            <w:hideMark/>
          </w:tcPr>
          <w:p w14:paraId="7EBBB6A8" w14:textId="77777777" w:rsidR="003876A1" w:rsidRPr="005C7680" w:rsidRDefault="003876A1" w:rsidP="00CB659E">
            <w:pPr>
              <w:jc w:val="right"/>
            </w:pPr>
            <w:r w:rsidRPr="005C7680">
              <w:rPr>
                <w:rFonts w:eastAsia="Calibri"/>
                <w:lang w:eastAsia="en-US"/>
              </w:rPr>
              <w:t>1.464.119,32</w:t>
            </w:r>
          </w:p>
        </w:tc>
        <w:tc>
          <w:tcPr>
            <w:tcW w:w="1076" w:type="pct"/>
            <w:tcBorders>
              <w:top w:val="nil"/>
              <w:left w:val="nil"/>
              <w:bottom w:val="single" w:sz="8" w:space="0" w:color="2E74B5"/>
              <w:right w:val="single" w:sz="8" w:space="0" w:color="2E74B5"/>
            </w:tcBorders>
            <w:shd w:val="clear" w:color="auto" w:fill="auto"/>
            <w:vAlign w:val="center"/>
            <w:hideMark/>
          </w:tcPr>
          <w:p w14:paraId="025B4E03" w14:textId="77777777" w:rsidR="003876A1" w:rsidRPr="005C7680" w:rsidRDefault="003876A1" w:rsidP="00CB659E">
            <w:pPr>
              <w:jc w:val="right"/>
            </w:pPr>
            <w:r w:rsidRPr="005C7680">
              <w:rPr>
                <w:rFonts w:eastAsia="Calibri"/>
                <w:lang w:eastAsia="en-US"/>
              </w:rPr>
              <w:t>1.464.119,32</w:t>
            </w:r>
          </w:p>
        </w:tc>
        <w:tc>
          <w:tcPr>
            <w:tcW w:w="614" w:type="pct"/>
            <w:tcBorders>
              <w:top w:val="nil"/>
              <w:left w:val="nil"/>
              <w:bottom w:val="single" w:sz="8" w:space="0" w:color="2E74B5"/>
              <w:right w:val="single" w:sz="8" w:space="0" w:color="2E74B5"/>
            </w:tcBorders>
            <w:shd w:val="clear" w:color="auto" w:fill="auto"/>
            <w:vAlign w:val="center"/>
            <w:hideMark/>
          </w:tcPr>
          <w:p w14:paraId="03CC69B0" w14:textId="77777777" w:rsidR="003876A1" w:rsidRPr="005C7680" w:rsidRDefault="003876A1" w:rsidP="00CB659E">
            <w:pPr>
              <w:jc w:val="center"/>
            </w:pPr>
            <w:r w:rsidRPr="005C7680">
              <w:rPr>
                <w:rFonts w:eastAsia="Calibri"/>
                <w:lang w:eastAsia="en-US"/>
              </w:rPr>
              <w:t>100</w:t>
            </w:r>
          </w:p>
        </w:tc>
        <w:tc>
          <w:tcPr>
            <w:tcW w:w="614" w:type="pct"/>
            <w:tcBorders>
              <w:top w:val="nil"/>
              <w:left w:val="nil"/>
              <w:bottom w:val="single" w:sz="8" w:space="0" w:color="2E74B5"/>
              <w:right w:val="single" w:sz="8" w:space="0" w:color="2E74B5"/>
            </w:tcBorders>
            <w:shd w:val="clear" w:color="auto" w:fill="auto"/>
            <w:vAlign w:val="center"/>
            <w:hideMark/>
          </w:tcPr>
          <w:p w14:paraId="53FF38F0" w14:textId="77777777" w:rsidR="003876A1" w:rsidRPr="005C7680" w:rsidRDefault="003876A1" w:rsidP="00CB659E">
            <w:pPr>
              <w:jc w:val="center"/>
            </w:pPr>
            <w:r w:rsidRPr="005C7680">
              <w:rPr>
                <w:rFonts w:eastAsia="Calibri"/>
                <w:lang w:eastAsia="en-US"/>
              </w:rPr>
              <w:t>100</w:t>
            </w:r>
          </w:p>
        </w:tc>
        <w:tc>
          <w:tcPr>
            <w:tcW w:w="518" w:type="pct"/>
            <w:tcBorders>
              <w:top w:val="nil"/>
              <w:left w:val="nil"/>
              <w:bottom w:val="single" w:sz="8" w:space="0" w:color="2E74B5"/>
              <w:right w:val="single" w:sz="8" w:space="0" w:color="2E74B5"/>
            </w:tcBorders>
            <w:shd w:val="clear" w:color="auto" w:fill="auto"/>
            <w:vAlign w:val="center"/>
            <w:hideMark/>
          </w:tcPr>
          <w:p w14:paraId="01384246" w14:textId="77777777" w:rsidR="003876A1" w:rsidRPr="009F5CFB" w:rsidRDefault="003876A1" w:rsidP="00CB659E">
            <w:pPr>
              <w:jc w:val="center"/>
              <w:rPr>
                <w:color w:val="000000"/>
                <w:szCs w:val="24"/>
              </w:rPr>
            </w:pPr>
            <w:r w:rsidRPr="009F5CFB">
              <w:rPr>
                <w:rFonts w:eastAsia="Calibri"/>
                <w:color w:val="000000"/>
                <w:szCs w:val="24"/>
                <w:lang w:eastAsia="en-US"/>
              </w:rPr>
              <w:t>16</w:t>
            </w:r>
          </w:p>
        </w:tc>
      </w:tr>
      <w:tr w:rsidR="003876A1" w:rsidRPr="009F5CFB" w14:paraId="79A07ACE" w14:textId="77777777" w:rsidTr="00CB659E">
        <w:trPr>
          <w:trHeight w:val="615"/>
          <w:jc w:val="right"/>
        </w:trPr>
        <w:tc>
          <w:tcPr>
            <w:tcW w:w="1103" w:type="pct"/>
            <w:shd w:val="clear" w:color="auto" w:fill="auto"/>
            <w:vAlign w:val="center"/>
            <w:hideMark/>
          </w:tcPr>
          <w:p w14:paraId="1D577257" w14:textId="77777777" w:rsidR="003876A1" w:rsidRPr="009F5CFB" w:rsidRDefault="003876A1" w:rsidP="00CB659E">
            <w:pPr>
              <w:jc w:val="left"/>
              <w:rPr>
                <w:szCs w:val="24"/>
              </w:rPr>
            </w:pPr>
            <w:r w:rsidRPr="009F5CFB">
              <w:rPr>
                <w:rFonts w:eastAsia="Calibri"/>
                <w:szCs w:val="24"/>
                <w:lang w:eastAsia="en-US"/>
              </w:rPr>
              <w:t>Kırsal Kalkınma Yatırımları (Ekonomik)</w:t>
            </w:r>
          </w:p>
        </w:tc>
        <w:tc>
          <w:tcPr>
            <w:tcW w:w="1075" w:type="pct"/>
            <w:tcBorders>
              <w:top w:val="nil"/>
              <w:left w:val="nil"/>
              <w:bottom w:val="single" w:sz="8" w:space="0" w:color="2E74B5"/>
              <w:right w:val="single" w:sz="8" w:space="0" w:color="2E74B5"/>
            </w:tcBorders>
            <w:shd w:val="clear" w:color="auto" w:fill="auto"/>
            <w:vAlign w:val="center"/>
            <w:hideMark/>
          </w:tcPr>
          <w:p w14:paraId="3ECA2ECD" w14:textId="77777777" w:rsidR="003876A1" w:rsidRPr="005C7680" w:rsidRDefault="003876A1" w:rsidP="00CB659E">
            <w:pPr>
              <w:jc w:val="right"/>
            </w:pPr>
            <w:r w:rsidRPr="005C7680">
              <w:rPr>
                <w:rFonts w:eastAsia="Calibri"/>
                <w:lang w:eastAsia="en-US"/>
              </w:rPr>
              <w:t>1.965.060,06</w:t>
            </w:r>
          </w:p>
        </w:tc>
        <w:tc>
          <w:tcPr>
            <w:tcW w:w="1076" w:type="pct"/>
            <w:tcBorders>
              <w:top w:val="nil"/>
              <w:left w:val="nil"/>
              <w:bottom w:val="single" w:sz="8" w:space="0" w:color="2E74B5"/>
              <w:right w:val="single" w:sz="8" w:space="0" w:color="2E74B5"/>
            </w:tcBorders>
            <w:shd w:val="clear" w:color="auto" w:fill="auto"/>
            <w:vAlign w:val="center"/>
            <w:hideMark/>
          </w:tcPr>
          <w:p w14:paraId="6D7234FA" w14:textId="77777777" w:rsidR="003876A1" w:rsidRPr="005C7680" w:rsidRDefault="003876A1" w:rsidP="00CB659E">
            <w:pPr>
              <w:jc w:val="right"/>
            </w:pPr>
            <w:r w:rsidRPr="005C7680">
              <w:rPr>
                <w:rFonts w:eastAsia="Calibri"/>
                <w:lang w:eastAsia="en-US"/>
              </w:rPr>
              <w:t>1.965.060,06</w:t>
            </w:r>
          </w:p>
        </w:tc>
        <w:tc>
          <w:tcPr>
            <w:tcW w:w="614" w:type="pct"/>
            <w:tcBorders>
              <w:top w:val="nil"/>
              <w:left w:val="nil"/>
              <w:bottom w:val="single" w:sz="8" w:space="0" w:color="2E74B5"/>
              <w:right w:val="single" w:sz="8" w:space="0" w:color="2E74B5"/>
            </w:tcBorders>
            <w:shd w:val="clear" w:color="auto" w:fill="auto"/>
            <w:vAlign w:val="center"/>
            <w:hideMark/>
          </w:tcPr>
          <w:p w14:paraId="5167581A" w14:textId="77777777" w:rsidR="003876A1" w:rsidRPr="005C7680" w:rsidRDefault="003876A1" w:rsidP="00CB659E">
            <w:pPr>
              <w:jc w:val="center"/>
            </w:pPr>
            <w:r>
              <w:t>100</w:t>
            </w:r>
          </w:p>
        </w:tc>
        <w:tc>
          <w:tcPr>
            <w:tcW w:w="614" w:type="pct"/>
            <w:tcBorders>
              <w:top w:val="nil"/>
              <w:left w:val="nil"/>
              <w:bottom w:val="single" w:sz="8" w:space="0" w:color="2E74B5"/>
              <w:right w:val="single" w:sz="8" w:space="0" w:color="2E74B5"/>
            </w:tcBorders>
            <w:shd w:val="clear" w:color="auto" w:fill="auto"/>
            <w:vAlign w:val="center"/>
            <w:hideMark/>
          </w:tcPr>
          <w:p w14:paraId="04ABABE6" w14:textId="77777777" w:rsidR="003876A1" w:rsidRPr="005C7680" w:rsidRDefault="003876A1" w:rsidP="00CB659E">
            <w:pPr>
              <w:jc w:val="center"/>
            </w:pPr>
            <w:r w:rsidRPr="005C7680">
              <w:rPr>
                <w:rFonts w:eastAsia="Calibri"/>
                <w:lang w:eastAsia="en-US"/>
              </w:rPr>
              <w:t>89</w:t>
            </w:r>
          </w:p>
        </w:tc>
        <w:tc>
          <w:tcPr>
            <w:tcW w:w="518" w:type="pct"/>
            <w:tcBorders>
              <w:top w:val="nil"/>
              <w:left w:val="nil"/>
              <w:bottom w:val="single" w:sz="8" w:space="0" w:color="2E74B5"/>
              <w:right w:val="single" w:sz="8" w:space="0" w:color="2E74B5"/>
            </w:tcBorders>
            <w:shd w:val="clear" w:color="auto" w:fill="auto"/>
            <w:vAlign w:val="center"/>
            <w:hideMark/>
          </w:tcPr>
          <w:p w14:paraId="48EE50D9" w14:textId="77777777" w:rsidR="003876A1" w:rsidRPr="009F5CFB" w:rsidRDefault="003876A1" w:rsidP="00CB659E">
            <w:pPr>
              <w:jc w:val="center"/>
              <w:rPr>
                <w:color w:val="000000"/>
                <w:szCs w:val="24"/>
              </w:rPr>
            </w:pPr>
            <w:r w:rsidRPr="009F5CFB">
              <w:rPr>
                <w:rFonts w:eastAsia="Calibri"/>
                <w:color w:val="000000"/>
                <w:szCs w:val="24"/>
                <w:lang w:eastAsia="en-US"/>
              </w:rPr>
              <w:t>9</w:t>
            </w:r>
          </w:p>
        </w:tc>
      </w:tr>
      <w:tr w:rsidR="003876A1" w:rsidRPr="009F5CFB" w14:paraId="2D0DAD4D" w14:textId="77777777" w:rsidTr="00CB659E">
        <w:trPr>
          <w:trHeight w:val="330"/>
          <w:jc w:val="right"/>
        </w:trPr>
        <w:tc>
          <w:tcPr>
            <w:tcW w:w="1103" w:type="pct"/>
            <w:shd w:val="clear" w:color="000000" w:fill="DEEAF6"/>
            <w:vAlign w:val="center"/>
            <w:hideMark/>
          </w:tcPr>
          <w:p w14:paraId="1C943935" w14:textId="77777777" w:rsidR="003876A1" w:rsidRPr="009F5CFB" w:rsidRDefault="003876A1" w:rsidP="00CB659E">
            <w:pPr>
              <w:jc w:val="center"/>
              <w:rPr>
                <w:b/>
                <w:bCs/>
                <w:szCs w:val="24"/>
              </w:rPr>
            </w:pPr>
            <w:r w:rsidRPr="009F5CFB">
              <w:rPr>
                <w:rFonts w:eastAsia="Calibri"/>
                <w:b/>
                <w:bCs/>
                <w:szCs w:val="24"/>
                <w:lang w:eastAsia="en-US"/>
              </w:rPr>
              <w:t>TOPLAM</w:t>
            </w:r>
          </w:p>
        </w:tc>
        <w:tc>
          <w:tcPr>
            <w:tcW w:w="1075" w:type="pct"/>
            <w:tcBorders>
              <w:top w:val="nil"/>
              <w:left w:val="nil"/>
              <w:bottom w:val="single" w:sz="8" w:space="0" w:color="2E74B5"/>
              <w:right w:val="single" w:sz="8" w:space="0" w:color="2E74B5"/>
            </w:tcBorders>
            <w:shd w:val="clear" w:color="000000" w:fill="DEEAF6"/>
            <w:vAlign w:val="center"/>
          </w:tcPr>
          <w:p w14:paraId="7D637034" w14:textId="77777777" w:rsidR="003876A1" w:rsidRPr="005C7680" w:rsidRDefault="003876A1" w:rsidP="00CB659E">
            <w:pPr>
              <w:jc w:val="right"/>
            </w:pPr>
            <w:r w:rsidRPr="005C7680">
              <w:t>3.429.179,38</w:t>
            </w:r>
          </w:p>
        </w:tc>
        <w:tc>
          <w:tcPr>
            <w:tcW w:w="1076" w:type="pct"/>
            <w:tcBorders>
              <w:top w:val="nil"/>
              <w:left w:val="nil"/>
              <w:bottom w:val="single" w:sz="8" w:space="0" w:color="2E74B5"/>
              <w:right w:val="single" w:sz="8" w:space="0" w:color="2E74B5"/>
            </w:tcBorders>
            <w:shd w:val="clear" w:color="000000" w:fill="DEEAF6"/>
            <w:vAlign w:val="center"/>
          </w:tcPr>
          <w:p w14:paraId="6AD485CE" w14:textId="77777777" w:rsidR="003876A1" w:rsidRPr="005C7680" w:rsidRDefault="003876A1" w:rsidP="00CB659E">
            <w:pPr>
              <w:jc w:val="right"/>
            </w:pPr>
            <w:r w:rsidRPr="005C7680">
              <w:t>3.429.179,38</w:t>
            </w:r>
          </w:p>
        </w:tc>
        <w:tc>
          <w:tcPr>
            <w:tcW w:w="614" w:type="pct"/>
            <w:tcBorders>
              <w:top w:val="nil"/>
              <w:left w:val="nil"/>
              <w:bottom w:val="single" w:sz="8" w:space="0" w:color="2E74B5"/>
              <w:right w:val="single" w:sz="8" w:space="0" w:color="2E74B5"/>
            </w:tcBorders>
            <w:shd w:val="clear" w:color="000000" w:fill="DEEAF6"/>
            <w:vAlign w:val="center"/>
          </w:tcPr>
          <w:p w14:paraId="761E270B" w14:textId="77777777" w:rsidR="003876A1" w:rsidRPr="005C7680" w:rsidRDefault="003876A1" w:rsidP="00CB659E">
            <w:pPr>
              <w:jc w:val="center"/>
            </w:pPr>
            <w:r>
              <w:t>100</w:t>
            </w:r>
          </w:p>
        </w:tc>
        <w:tc>
          <w:tcPr>
            <w:tcW w:w="614" w:type="pct"/>
            <w:tcBorders>
              <w:top w:val="nil"/>
              <w:left w:val="nil"/>
              <w:bottom w:val="single" w:sz="8" w:space="0" w:color="2E74B5"/>
              <w:right w:val="single" w:sz="8" w:space="0" w:color="2E74B5"/>
            </w:tcBorders>
            <w:shd w:val="clear" w:color="000000" w:fill="DEEAF6"/>
            <w:vAlign w:val="center"/>
            <w:hideMark/>
          </w:tcPr>
          <w:p w14:paraId="7DCCD0E5" w14:textId="77777777" w:rsidR="003876A1" w:rsidRPr="005C7680" w:rsidRDefault="003876A1" w:rsidP="00CB659E">
            <w:pPr>
              <w:jc w:val="center"/>
            </w:pPr>
            <w:r w:rsidRPr="005C7680">
              <w:t>59</w:t>
            </w:r>
          </w:p>
        </w:tc>
        <w:tc>
          <w:tcPr>
            <w:tcW w:w="518" w:type="pct"/>
            <w:tcBorders>
              <w:top w:val="nil"/>
              <w:left w:val="nil"/>
              <w:bottom w:val="single" w:sz="8" w:space="0" w:color="2E74B5"/>
              <w:right w:val="single" w:sz="8" w:space="0" w:color="2E74B5"/>
            </w:tcBorders>
            <w:shd w:val="clear" w:color="000000" w:fill="DEEAF6"/>
            <w:vAlign w:val="center"/>
            <w:hideMark/>
          </w:tcPr>
          <w:p w14:paraId="3576E3CB" w14:textId="77777777" w:rsidR="003876A1" w:rsidRPr="009F5CFB" w:rsidRDefault="003876A1" w:rsidP="00CB659E">
            <w:pPr>
              <w:jc w:val="center"/>
              <w:rPr>
                <w:color w:val="000000"/>
                <w:szCs w:val="24"/>
              </w:rPr>
            </w:pPr>
            <w:r w:rsidRPr="009F5CFB">
              <w:rPr>
                <w:color w:val="000000"/>
                <w:szCs w:val="24"/>
              </w:rPr>
              <w:t>25</w:t>
            </w:r>
          </w:p>
        </w:tc>
      </w:tr>
    </w:tbl>
    <w:p w14:paraId="00BE328D" w14:textId="77777777" w:rsidR="003876A1" w:rsidRPr="001D5363" w:rsidRDefault="003876A1" w:rsidP="001D5363">
      <w:pPr>
        <w:rPr>
          <w:lang w:eastAsia="en-US"/>
        </w:rPr>
      </w:pPr>
    </w:p>
    <w:p w14:paraId="1BA5FAF4" w14:textId="77777777" w:rsidR="003876A1" w:rsidRDefault="003876A1" w:rsidP="00E020D9">
      <w:pPr>
        <w:ind w:firstLine="708"/>
        <w:rPr>
          <w:iCs/>
          <w:szCs w:val="24"/>
        </w:rPr>
      </w:pPr>
    </w:p>
    <w:p w14:paraId="4999312B" w14:textId="77777777" w:rsidR="003876A1" w:rsidRDefault="003876A1" w:rsidP="00E020D9">
      <w:pPr>
        <w:ind w:firstLine="708"/>
        <w:rPr>
          <w:iCs/>
          <w:szCs w:val="24"/>
        </w:rPr>
      </w:pPr>
    </w:p>
    <w:p w14:paraId="15000B63" w14:textId="77777777" w:rsidR="003876A1" w:rsidRDefault="003876A1" w:rsidP="00E020D9">
      <w:pPr>
        <w:ind w:firstLine="708"/>
        <w:rPr>
          <w:iCs/>
          <w:szCs w:val="24"/>
        </w:rPr>
      </w:pPr>
    </w:p>
    <w:p w14:paraId="3DC19F25" w14:textId="77777777" w:rsidR="003876A1" w:rsidRPr="00A45C22" w:rsidRDefault="003876A1" w:rsidP="006C1502">
      <w:pPr>
        <w:pStyle w:val="Balk1"/>
        <w:rPr>
          <w:sz w:val="28"/>
          <w:szCs w:val="28"/>
        </w:rPr>
      </w:pPr>
      <w:bookmarkStart w:id="401" w:name="_Toc529537728"/>
      <w:bookmarkStart w:id="402" w:name="_Toc529978324"/>
      <w:bookmarkStart w:id="403" w:name="_Toc536432099"/>
      <w:bookmarkStart w:id="404" w:name="_Toc1483461"/>
      <w:bookmarkStart w:id="405" w:name="_Toc43366141"/>
      <w:r w:rsidRPr="00A45C22">
        <w:rPr>
          <w:sz w:val="28"/>
          <w:szCs w:val="28"/>
        </w:rPr>
        <w:t>KIRSAL KALKINMA VE ÖRGÜTLENME ÇALIŞMALARI</w:t>
      </w:r>
      <w:bookmarkEnd w:id="401"/>
      <w:bookmarkEnd w:id="402"/>
      <w:bookmarkEnd w:id="403"/>
      <w:bookmarkEnd w:id="404"/>
      <w:bookmarkEnd w:id="405"/>
    </w:p>
    <w:p w14:paraId="48032189" w14:textId="77777777" w:rsidR="003876A1" w:rsidRPr="00275055" w:rsidRDefault="003876A1" w:rsidP="00CB659E">
      <w:pPr>
        <w:pStyle w:val="Balk2"/>
        <w:jc w:val="center"/>
        <w:rPr>
          <w:rFonts w:ascii="Times New Roman" w:hAnsi="Times New Roman" w:cs="Times New Roman"/>
          <w:i w:val="0"/>
          <w:sz w:val="24"/>
          <w:szCs w:val="24"/>
        </w:rPr>
      </w:pPr>
      <w:bookmarkStart w:id="406" w:name="_Toc529537729"/>
      <w:bookmarkStart w:id="407" w:name="_Toc529978325"/>
      <w:bookmarkStart w:id="408" w:name="_Toc536432100"/>
      <w:bookmarkStart w:id="409" w:name="_Toc1483462"/>
      <w:bookmarkStart w:id="410" w:name="_Toc43366142"/>
      <w:r w:rsidRPr="00275055">
        <w:rPr>
          <w:rFonts w:ascii="Times New Roman" w:hAnsi="Times New Roman" w:cs="Times New Roman"/>
          <w:i w:val="0"/>
          <w:sz w:val="24"/>
          <w:szCs w:val="24"/>
        </w:rPr>
        <w:t>İLİMİZDEKİ KOOPERATİFÇİLİK ÇALIŞMALARI</w:t>
      </w:r>
      <w:bookmarkEnd w:id="406"/>
      <w:bookmarkEnd w:id="407"/>
      <w:bookmarkEnd w:id="408"/>
      <w:bookmarkEnd w:id="409"/>
      <w:bookmarkEnd w:id="410"/>
    </w:p>
    <w:p w14:paraId="3B2A6F78" w14:textId="77777777" w:rsidR="003876A1" w:rsidRDefault="003876A1" w:rsidP="00CB659E">
      <w:pPr>
        <w:pStyle w:val="Balk3"/>
        <w:rPr>
          <w:rFonts w:ascii="Times New Roman" w:hAnsi="Times New Roman" w:cs="Times New Roman"/>
          <w:sz w:val="24"/>
          <w:szCs w:val="24"/>
        </w:rPr>
      </w:pPr>
      <w:bookmarkStart w:id="411" w:name="_Toc529537730"/>
      <w:bookmarkStart w:id="412" w:name="_Toc529978326"/>
      <w:bookmarkStart w:id="413" w:name="_Toc536432101"/>
      <w:bookmarkStart w:id="414" w:name="_Toc1483463"/>
    </w:p>
    <w:p w14:paraId="66031B3E" w14:textId="77777777" w:rsidR="003876A1" w:rsidRPr="00275055" w:rsidRDefault="003876A1" w:rsidP="00CB659E">
      <w:pPr>
        <w:pStyle w:val="Balk3"/>
        <w:rPr>
          <w:rFonts w:ascii="Times New Roman" w:hAnsi="Times New Roman" w:cs="Times New Roman"/>
          <w:sz w:val="24"/>
          <w:szCs w:val="24"/>
        </w:rPr>
      </w:pPr>
      <w:bookmarkStart w:id="415" w:name="_Toc43366143"/>
      <w:r w:rsidRPr="00275055">
        <w:rPr>
          <w:rFonts w:ascii="Times New Roman" w:hAnsi="Times New Roman" w:cs="Times New Roman"/>
          <w:sz w:val="24"/>
          <w:szCs w:val="24"/>
        </w:rPr>
        <w:t>İlimizdeki Kooperatiflerle İlgili İstatistiki Bilgiler</w:t>
      </w:r>
      <w:bookmarkEnd w:id="411"/>
      <w:bookmarkEnd w:id="412"/>
      <w:bookmarkEnd w:id="413"/>
      <w:bookmarkEnd w:id="414"/>
      <w:bookmarkEnd w:id="415"/>
    </w:p>
    <w:p w14:paraId="203912C2" w14:textId="77777777" w:rsidR="003876A1" w:rsidRPr="0052546E" w:rsidRDefault="003876A1" w:rsidP="0052546E">
      <w:pPr>
        <w:suppressAutoHyphens/>
        <w:ind w:firstLine="708"/>
        <w:rPr>
          <w:kern w:val="1"/>
          <w:szCs w:val="24"/>
          <w:lang w:eastAsia="ar-SA"/>
        </w:rPr>
      </w:pPr>
      <w:r w:rsidRPr="0052546E">
        <w:rPr>
          <w:kern w:val="1"/>
          <w:szCs w:val="24"/>
          <w:lang w:eastAsia="ar-SA"/>
        </w:rPr>
        <w:tab/>
        <w:t>İlimiz dahilinde Bakanl</w:t>
      </w:r>
      <w:r>
        <w:rPr>
          <w:kern w:val="1"/>
          <w:szCs w:val="24"/>
          <w:lang w:eastAsia="ar-SA"/>
        </w:rPr>
        <w:t>ığımız çalışma alanına giren 187</w:t>
      </w:r>
      <w:r w:rsidRPr="0052546E">
        <w:rPr>
          <w:kern w:val="1"/>
          <w:szCs w:val="24"/>
          <w:lang w:eastAsia="ar-SA"/>
        </w:rPr>
        <w:t xml:space="preserve"> adet </w:t>
      </w:r>
      <w:r w:rsidRPr="0052546E">
        <w:rPr>
          <w:b/>
          <w:kern w:val="1"/>
          <w:szCs w:val="24"/>
          <w:lang w:eastAsia="ar-SA"/>
        </w:rPr>
        <w:t xml:space="preserve">Tarımsal </w:t>
      </w:r>
      <w:proofErr w:type="gramStart"/>
      <w:r w:rsidRPr="0052546E">
        <w:rPr>
          <w:b/>
          <w:kern w:val="1"/>
          <w:szCs w:val="24"/>
          <w:lang w:eastAsia="ar-SA"/>
        </w:rPr>
        <w:t>Kalkınma</w:t>
      </w:r>
      <w:r w:rsidRPr="0052546E">
        <w:rPr>
          <w:kern w:val="1"/>
          <w:szCs w:val="24"/>
          <w:lang w:eastAsia="ar-SA"/>
        </w:rPr>
        <w:t>,  83</w:t>
      </w:r>
      <w:proofErr w:type="gramEnd"/>
      <w:r w:rsidRPr="0052546E">
        <w:rPr>
          <w:kern w:val="1"/>
          <w:szCs w:val="24"/>
          <w:lang w:eastAsia="ar-SA"/>
        </w:rPr>
        <w:t xml:space="preserve"> adet </w:t>
      </w:r>
      <w:r w:rsidRPr="0052546E">
        <w:rPr>
          <w:b/>
          <w:kern w:val="1"/>
          <w:szCs w:val="24"/>
          <w:lang w:eastAsia="ar-SA"/>
        </w:rPr>
        <w:t xml:space="preserve">Sulama </w:t>
      </w:r>
      <w:r w:rsidRPr="0052546E">
        <w:rPr>
          <w:kern w:val="1"/>
          <w:szCs w:val="24"/>
          <w:lang w:eastAsia="ar-SA"/>
        </w:rPr>
        <w:t xml:space="preserve">ve 3 adet </w:t>
      </w:r>
      <w:r w:rsidRPr="0052546E">
        <w:rPr>
          <w:b/>
          <w:kern w:val="1"/>
          <w:szCs w:val="24"/>
          <w:lang w:eastAsia="ar-SA"/>
        </w:rPr>
        <w:t>Su Ürünleri Kooperatifi</w:t>
      </w:r>
      <w:r>
        <w:rPr>
          <w:kern w:val="1"/>
          <w:szCs w:val="24"/>
          <w:lang w:eastAsia="ar-SA"/>
        </w:rPr>
        <w:t xml:space="preserve"> olmak üzere toplam 273</w:t>
      </w:r>
      <w:r w:rsidRPr="0052546E">
        <w:rPr>
          <w:kern w:val="1"/>
          <w:szCs w:val="24"/>
          <w:lang w:eastAsia="ar-SA"/>
        </w:rPr>
        <w:t xml:space="preserve"> kooperatif, hukuken faaliyetini devam ettirmektedir. Kooperatiflere ortak olan çiftçi sayımız ise </w:t>
      </w:r>
      <w:r>
        <w:rPr>
          <w:b/>
          <w:bCs/>
          <w:szCs w:val="24"/>
        </w:rPr>
        <w:t>41.930</w:t>
      </w:r>
      <w:r w:rsidRPr="0052546E">
        <w:rPr>
          <w:b/>
          <w:bCs/>
          <w:szCs w:val="24"/>
        </w:rPr>
        <w:t>’</w:t>
      </w:r>
      <w:r w:rsidRPr="0052546E">
        <w:rPr>
          <w:kern w:val="1"/>
          <w:szCs w:val="24"/>
          <w:lang w:eastAsia="ar-SA"/>
        </w:rPr>
        <w:t xml:space="preserve">dir. </w:t>
      </w:r>
    </w:p>
    <w:p w14:paraId="48917245" w14:textId="77777777" w:rsidR="003876A1" w:rsidRPr="0052546E" w:rsidRDefault="003876A1" w:rsidP="0052546E">
      <w:pPr>
        <w:suppressAutoHyphens/>
        <w:ind w:firstLine="708"/>
        <w:rPr>
          <w:kern w:val="1"/>
          <w:szCs w:val="24"/>
          <w:lang w:eastAsia="ar-SA"/>
        </w:rPr>
      </w:pPr>
      <w:r w:rsidRPr="0052546E">
        <w:rPr>
          <w:b/>
          <w:kern w:val="1"/>
          <w:szCs w:val="24"/>
          <w:lang w:eastAsia="ar-SA"/>
        </w:rPr>
        <w:lastRenderedPageBreak/>
        <w:t xml:space="preserve">Kooperatif Bölge </w:t>
      </w:r>
      <w:r w:rsidRPr="0052546E">
        <w:rPr>
          <w:b/>
          <w:bCs/>
          <w:kern w:val="1"/>
          <w:szCs w:val="24"/>
          <w:lang w:eastAsia="ar-SA"/>
        </w:rPr>
        <w:t>Üst Birlik Faaliyetleri olarak;</w:t>
      </w:r>
      <w:r w:rsidRPr="0052546E">
        <w:rPr>
          <w:kern w:val="1"/>
          <w:szCs w:val="24"/>
          <w:lang w:eastAsia="ar-SA"/>
        </w:rPr>
        <w:t xml:space="preserve"> Tarım Kooperatifleri Üst Birliği ile Hayvancılık Kooperatifleri Üst Birliği ve Sulama Kooperatifleri Üst Birliği hukuken faaliyetini devam ettirmektedir.</w:t>
      </w:r>
    </w:p>
    <w:p w14:paraId="0ED99A16" w14:textId="77777777" w:rsidR="003876A1" w:rsidRDefault="003876A1" w:rsidP="0052546E">
      <w:pPr>
        <w:suppressAutoHyphens/>
        <w:ind w:firstLine="708"/>
        <w:rPr>
          <w:kern w:val="1"/>
          <w:szCs w:val="24"/>
          <w:lang w:eastAsia="ar-SA"/>
        </w:rPr>
      </w:pPr>
      <w:r w:rsidRPr="0052546E">
        <w:rPr>
          <w:b/>
          <w:bCs/>
          <w:kern w:val="1"/>
          <w:szCs w:val="24"/>
          <w:lang w:eastAsia="ar-SA"/>
        </w:rPr>
        <w:t>5200 Sayılı Tarımsal Üretici Birlikleri</w:t>
      </w:r>
      <w:r w:rsidRPr="0052546E">
        <w:rPr>
          <w:kern w:val="1"/>
          <w:szCs w:val="24"/>
          <w:lang w:eastAsia="ar-SA"/>
        </w:rPr>
        <w:t xml:space="preserve"> Yasası kapsam</w:t>
      </w:r>
      <w:r>
        <w:rPr>
          <w:kern w:val="1"/>
          <w:szCs w:val="24"/>
          <w:lang w:eastAsia="ar-SA"/>
        </w:rPr>
        <w:t>ında 21</w:t>
      </w:r>
      <w:r w:rsidRPr="0052546E">
        <w:rPr>
          <w:kern w:val="1"/>
          <w:szCs w:val="24"/>
          <w:lang w:eastAsia="ar-SA"/>
        </w:rPr>
        <w:t xml:space="preserve"> üretici birliği faaliyetlerine devam etmektedirler. </w:t>
      </w:r>
    </w:p>
    <w:p w14:paraId="4CF8E960" w14:textId="77777777" w:rsidR="003876A1" w:rsidRPr="0052546E" w:rsidRDefault="003876A1" w:rsidP="0052546E">
      <w:pPr>
        <w:suppressAutoHyphens/>
        <w:ind w:firstLine="708"/>
        <w:rPr>
          <w:b/>
          <w:bCs/>
          <w:kern w:val="1"/>
          <w:szCs w:val="24"/>
          <w:lang w:eastAsia="ar-SA"/>
        </w:rPr>
      </w:pPr>
    </w:p>
    <w:tbl>
      <w:tblPr>
        <w:tblW w:w="9148" w:type="dxa"/>
        <w:tblCellMar>
          <w:left w:w="70" w:type="dxa"/>
          <w:right w:w="70" w:type="dxa"/>
        </w:tblCellMar>
        <w:tblLook w:val="04A0" w:firstRow="1" w:lastRow="0" w:firstColumn="1" w:lastColumn="0" w:noHBand="0" w:noVBand="1"/>
      </w:tblPr>
      <w:tblGrid>
        <w:gridCol w:w="1379"/>
        <w:gridCol w:w="1230"/>
        <w:gridCol w:w="818"/>
        <w:gridCol w:w="943"/>
        <w:gridCol w:w="894"/>
        <w:gridCol w:w="1236"/>
        <w:gridCol w:w="803"/>
        <w:gridCol w:w="947"/>
        <w:gridCol w:w="898"/>
      </w:tblGrid>
      <w:tr w:rsidR="003876A1" w:rsidRPr="00F05682" w14:paraId="7FDDDDD0" w14:textId="77777777" w:rsidTr="00CB659E">
        <w:trPr>
          <w:trHeight w:val="223"/>
        </w:trPr>
        <w:tc>
          <w:tcPr>
            <w:tcW w:w="1379" w:type="dxa"/>
            <w:tcBorders>
              <w:top w:val="single" w:sz="8" w:space="0" w:color="auto"/>
              <w:left w:val="single" w:sz="8" w:space="0" w:color="auto"/>
              <w:bottom w:val="nil"/>
              <w:right w:val="nil"/>
            </w:tcBorders>
            <w:shd w:val="clear" w:color="auto" w:fill="auto"/>
            <w:noWrap/>
            <w:vAlign w:val="bottom"/>
            <w:hideMark/>
          </w:tcPr>
          <w:p w14:paraId="041DE83D"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 </w:t>
            </w:r>
          </w:p>
        </w:tc>
        <w:tc>
          <w:tcPr>
            <w:tcW w:w="3885" w:type="dxa"/>
            <w:gridSpan w:val="4"/>
            <w:tcBorders>
              <w:top w:val="single" w:sz="8" w:space="0" w:color="auto"/>
              <w:left w:val="single" w:sz="4" w:space="0" w:color="auto"/>
              <w:bottom w:val="single" w:sz="4" w:space="0" w:color="auto"/>
              <w:right w:val="single" w:sz="8" w:space="0" w:color="000000"/>
            </w:tcBorders>
            <w:shd w:val="clear" w:color="auto" w:fill="auto"/>
            <w:noWrap/>
            <w:vAlign w:val="bottom"/>
            <w:hideMark/>
          </w:tcPr>
          <w:p w14:paraId="0A630FE8" w14:textId="77777777" w:rsidR="003876A1" w:rsidRPr="00F05682" w:rsidRDefault="003876A1" w:rsidP="00CB659E">
            <w:pPr>
              <w:jc w:val="center"/>
              <w:rPr>
                <w:rFonts w:ascii="Calibri" w:hAnsi="Calibri" w:cs="Calibri"/>
                <w:b/>
                <w:bCs/>
                <w:color w:val="000000"/>
                <w:sz w:val="22"/>
                <w:szCs w:val="22"/>
              </w:rPr>
            </w:pPr>
            <w:r w:rsidRPr="00F05682">
              <w:rPr>
                <w:rFonts w:ascii="Calibri" w:hAnsi="Calibri" w:cs="Calibri"/>
                <w:b/>
                <w:bCs/>
                <w:color w:val="000000"/>
                <w:sz w:val="22"/>
                <w:szCs w:val="22"/>
              </w:rPr>
              <w:t>İLİMİZDE KOOPERATİF SAYISI</w:t>
            </w:r>
          </w:p>
        </w:tc>
        <w:tc>
          <w:tcPr>
            <w:tcW w:w="3884"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1565DD0C" w14:textId="77777777" w:rsidR="003876A1" w:rsidRPr="00F05682" w:rsidRDefault="003876A1" w:rsidP="00CB659E">
            <w:pPr>
              <w:jc w:val="center"/>
              <w:rPr>
                <w:rFonts w:ascii="Calibri" w:hAnsi="Calibri" w:cs="Calibri"/>
                <w:b/>
                <w:bCs/>
                <w:color w:val="000000"/>
                <w:sz w:val="22"/>
                <w:szCs w:val="22"/>
              </w:rPr>
            </w:pPr>
            <w:r w:rsidRPr="00F05682">
              <w:rPr>
                <w:rFonts w:ascii="Calibri" w:hAnsi="Calibri" w:cs="Calibri"/>
                <w:b/>
                <w:bCs/>
                <w:color w:val="000000"/>
                <w:sz w:val="22"/>
                <w:szCs w:val="22"/>
              </w:rPr>
              <w:t>İLİMİZDE KOOPERATİF ORTAK SAYISI</w:t>
            </w:r>
          </w:p>
        </w:tc>
      </w:tr>
      <w:tr w:rsidR="003876A1" w:rsidRPr="00F05682" w14:paraId="6FE17637" w14:textId="77777777" w:rsidTr="00CB659E">
        <w:trPr>
          <w:trHeight w:val="223"/>
        </w:trPr>
        <w:tc>
          <w:tcPr>
            <w:tcW w:w="1379" w:type="dxa"/>
            <w:tcBorders>
              <w:top w:val="nil"/>
              <w:left w:val="single" w:sz="8" w:space="0" w:color="auto"/>
              <w:bottom w:val="nil"/>
              <w:right w:val="single" w:sz="4" w:space="0" w:color="auto"/>
            </w:tcBorders>
            <w:shd w:val="clear" w:color="4F81BD" w:fill="4F81BD"/>
            <w:noWrap/>
            <w:vAlign w:val="bottom"/>
            <w:hideMark/>
          </w:tcPr>
          <w:p w14:paraId="7D936733" w14:textId="77777777" w:rsidR="003876A1" w:rsidRPr="00F05682" w:rsidRDefault="003876A1" w:rsidP="00CB659E">
            <w:pPr>
              <w:jc w:val="left"/>
              <w:rPr>
                <w:rFonts w:ascii="Calibri" w:hAnsi="Calibri" w:cs="Calibri"/>
                <w:b/>
                <w:bCs/>
                <w:color w:val="FFFFFF"/>
                <w:sz w:val="22"/>
                <w:szCs w:val="22"/>
              </w:rPr>
            </w:pPr>
            <w:r w:rsidRPr="00F05682">
              <w:rPr>
                <w:rFonts w:ascii="Calibri" w:hAnsi="Calibri" w:cs="Calibri"/>
                <w:b/>
                <w:bCs/>
                <w:color w:val="FFFFFF"/>
                <w:sz w:val="22"/>
                <w:szCs w:val="22"/>
              </w:rPr>
              <w:t>İlçe</w:t>
            </w:r>
          </w:p>
        </w:tc>
        <w:tc>
          <w:tcPr>
            <w:tcW w:w="1230" w:type="dxa"/>
            <w:tcBorders>
              <w:top w:val="nil"/>
              <w:left w:val="nil"/>
              <w:bottom w:val="single" w:sz="4" w:space="0" w:color="auto"/>
              <w:right w:val="single" w:sz="4" w:space="0" w:color="auto"/>
            </w:tcBorders>
            <w:shd w:val="clear" w:color="4F81BD" w:fill="4F81BD"/>
            <w:noWrap/>
            <w:vAlign w:val="bottom"/>
            <w:hideMark/>
          </w:tcPr>
          <w:p w14:paraId="1AEB0C6F" w14:textId="77777777" w:rsidR="003876A1" w:rsidRPr="00F05682" w:rsidRDefault="003876A1" w:rsidP="00CB659E">
            <w:pPr>
              <w:jc w:val="left"/>
              <w:rPr>
                <w:rFonts w:ascii="Calibri" w:hAnsi="Calibri" w:cs="Calibri"/>
                <w:b/>
                <w:bCs/>
                <w:color w:val="FFFFFF"/>
                <w:sz w:val="22"/>
                <w:szCs w:val="22"/>
              </w:rPr>
            </w:pPr>
            <w:r w:rsidRPr="00F05682">
              <w:rPr>
                <w:rFonts w:ascii="Calibri" w:hAnsi="Calibri" w:cs="Calibri"/>
                <w:b/>
                <w:bCs/>
                <w:color w:val="FFFFFF"/>
                <w:sz w:val="22"/>
                <w:szCs w:val="22"/>
              </w:rPr>
              <w:t>Su Ürünleri</w:t>
            </w:r>
          </w:p>
        </w:tc>
        <w:tc>
          <w:tcPr>
            <w:tcW w:w="818" w:type="dxa"/>
            <w:tcBorders>
              <w:top w:val="nil"/>
              <w:left w:val="nil"/>
              <w:bottom w:val="single" w:sz="4" w:space="0" w:color="auto"/>
              <w:right w:val="single" w:sz="4" w:space="0" w:color="auto"/>
            </w:tcBorders>
            <w:shd w:val="clear" w:color="4F81BD" w:fill="4F81BD"/>
            <w:noWrap/>
            <w:vAlign w:val="bottom"/>
            <w:hideMark/>
          </w:tcPr>
          <w:p w14:paraId="4648D05F" w14:textId="77777777" w:rsidR="003876A1" w:rsidRPr="00F05682" w:rsidRDefault="003876A1" w:rsidP="00CB659E">
            <w:pPr>
              <w:jc w:val="left"/>
              <w:rPr>
                <w:rFonts w:ascii="Calibri" w:hAnsi="Calibri" w:cs="Calibri"/>
                <w:b/>
                <w:bCs/>
                <w:color w:val="FFFFFF"/>
                <w:sz w:val="22"/>
                <w:szCs w:val="22"/>
              </w:rPr>
            </w:pPr>
            <w:r w:rsidRPr="00F05682">
              <w:rPr>
                <w:rFonts w:ascii="Calibri" w:hAnsi="Calibri" w:cs="Calibri"/>
                <w:b/>
                <w:bCs/>
                <w:color w:val="FFFFFF"/>
                <w:sz w:val="22"/>
                <w:szCs w:val="22"/>
              </w:rPr>
              <w:t>Sulama</w:t>
            </w:r>
          </w:p>
        </w:tc>
        <w:tc>
          <w:tcPr>
            <w:tcW w:w="943" w:type="dxa"/>
            <w:tcBorders>
              <w:top w:val="nil"/>
              <w:left w:val="nil"/>
              <w:bottom w:val="single" w:sz="4" w:space="0" w:color="auto"/>
              <w:right w:val="single" w:sz="4" w:space="0" w:color="auto"/>
            </w:tcBorders>
            <w:shd w:val="clear" w:color="4F81BD" w:fill="4F81BD"/>
            <w:noWrap/>
            <w:vAlign w:val="bottom"/>
            <w:hideMark/>
          </w:tcPr>
          <w:p w14:paraId="726EA260" w14:textId="77777777" w:rsidR="003876A1" w:rsidRPr="00F05682" w:rsidRDefault="003876A1" w:rsidP="00CB659E">
            <w:pPr>
              <w:jc w:val="left"/>
              <w:rPr>
                <w:rFonts w:ascii="Calibri" w:hAnsi="Calibri" w:cs="Calibri"/>
                <w:b/>
                <w:bCs/>
                <w:color w:val="FFFFFF"/>
                <w:sz w:val="22"/>
                <w:szCs w:val="22"/>
              </w:rPr>
            </w:pPr>
            <w:r w:rsidRPr="00F05682">
              <w:rPr>
                <w:rFonts w:ascii="Calibri" w:hAnsi="Calibri" w:cs="Calibri"/>
                <w:b/>
                <w:bCs/>
                <w:color w:val="FFFFFF"/>
                <w:sz w:val="22"/>
                <w:szCs w:val="22"/>
              </w:rPr>
              <w:t>Tarımsal</w:t>
            </w:r>
          </w:p>
        </w:tc>
        <w:tc>
          <w:tcPr>
            <w:tcW w:w="894" w:type="dxa"/>
            <w:tcBorders>
              <w:top w:val="nil"/>
              <w:left w:val="nil"/>
              <w:bottom w:val="single" w:sz="4" w:space="0" w:color="auto"/>
              <w:right w:val="single" w:sz="8" w:space="0" w:color="auto"/>
            </w:tcBorders>
            <w:shd w:val="clear" w:color="4F81BD" w:fill="4F81BD"/>
            <w:noWrap/>
            <w:vAlign w:val="bottom"/>
            <w:hideMark/>
          </w:tcPr>
          <w:p w14:paraId="19584339" w14:textId="77777777" w:rsidR="003876A1" w:rsidRPr="00F05682" w:rsidRDefault="003876A1" w:rsidP="00CB659E">
            <w:pPr>
              <w:jc w:val="left"/>
              <w:rPr>
                <w:rFonts w:ascii="Calibri" w:hAnsi="Calibri" w:cs="Calibri"/>
                <w:b/>
                <w:bCs/>
                <w:color w:val="FFFFFF"/>
                <w:sz w:val="22"/>
                <w:szCs w:val="22"/>
              </w:rPr>
            </w:pPr>
            <w:r w:rsidRPr="00F05682">
              <w:rPr>
                <w:rFonts w:ascii="Calibri" w:hAnsi="Calibri" w:cs="Calibri"/>
                <w:b/>
                <w:bCs/>
                <w:color w:val="FFFFFF"/>
                <w:sz w:val="22"/>
                <w:szCs w:val="22"/>
              </w:rPr>
              <w:t xml:space="preserve"> Toplam</w:t>
            </w:r>
          </w:p>
        </w:tc>
        <w:tc>
          <w:tcPr>
            <w:tcW w:w="1236" w:type="dxa"/>
            <w:tcBorders>
              <w:top w:val="nil"/>
              <w:left w:val="nil"/>
              <w:bottom w:val="single" w:sz="4" w:space="0" w:color="auto"/>
              <w:right w:val="single" w:sz="4" w:space="0" w:color="auto"/>
            </w:tcBorders>
            <w:shd w:val="clear" w:color="4F81BD" w:fill="4F81BD"/>
            <w:noWrap/>
            <w:vAlign w:val="bottom"/>
            <w:hideMark/>
          </w:tcPr>
          <w:p w14:paraId="6A17AF68" w14:textId="77777777" w:rsidR="003876A1" w:rsidRPr="00F05682" w:rsidRDefault="003876A1" w:rsidP="00CB659E">
            <w:pPr>
              <w:jc w:val="left"/>
              <w:rPr>
                <w:rFonts w:ascii="Calibri" w:hAnsi="Calibri" w:cs="Calibri"/>
                <w:b/>
                <w:bCs/>
                <w:color w:val="FFFFFF"/>
                <w:sz w:val="22"/>
                <w:szCs w:val="22"/>
              </w:rPr>
            </w:pPr>
            <w:r w:rsidRPr="00F05682">
              <w:rPr>
                <w:rFonts w:ascii="Calibri" w:hAnsi="Calibri" w:cs="Calibri"/>
                <w:b/>
                <w:bCs/>
                <w:color w:val="FFFFFF"/>
                <w:sz w:val="22"/>
                <w:szCs w:val="22"/>
              </w:rPr>
              <w:t>Su Ürünleri</w:t>
            </w:r>
          </w:p>
        </w:tc>
        <w:tc>
          <w:tcPr>
            <w:tcW w:w="803" w:type="dxa"/>
            <w:tcBorders>
              <w:top w:val="nil"/>
              <w:left w:val="nil"/>
              <w:bottom w:val="single" w:sz="4" w:space="0" w:color="auto"/>
              <w:right w:val="single" w:sz="4" w:space="0" w:color="auto"/>
            </w:tcBorders>
            <w:shd w:val="clear" w:color="4F81BD" w:fill="4F81BD"/>
            <w:noWrap/>
            <w:vAlign w:val="bottom"/>
            <w:hideMark/>
          </w:tcPr>
          <w:p w14:paraId="29B1107C" w14:textId="77777777" w:rsidR="003876A1" w:rsidRPr="00F05682" w:rsidRDefault="003876A1" w:rsidP="00CB659E">
            <w:pPr>
              <w:jc w:val="left"/>
              <w:rPr>
                <w:rFonts w:ascii="Calibri" w:hAnsi="Calibri" w:cs="Calibri"/>
                <w:b/>
                <w:bCs/>
                <w:color w:val="FFFFFF"/>
                <w:sz w:val="22"/>
                <w:szCs w:val="22"/>
              </w:rPr>
            </w:pPr>
            <w:proofErr w:type="gramStart"/>
            <w:r w:rsidRPr="00F05682">
              <w:rPr>
                <w:rFonts w:ascii="Calibri" w:hAnsi="Calibri" w:cs="Calibri"/>
                <w:b/>
                <w:bCs/>
                <w:color w:val="FFFFFF"/>
                <w:sz w:val="22"/>
                <w:szCs w:val="22"/>
              </w:rPr>
              <w:t>sulama</w:t>
            </w:r>
            <w:proofErr w:type="gramEnd"/>
          </w:p>
        </w:tc>
        <w:tc>
          <w:tcPr>
            <w:tcW w:w="947" w:type="dxa"/>
            <w:tcBorders>
              <w:top w:val="nil"/>
              <w:left w:val="nil"/>
              <w:bottom w:val="single" w:sz="4" w:space="0" w:color="auto"/>
              <w:right w:val="single" w:sz="4" w:space="0" w:color="auto"/>
            </w:tcBorders>
            <w:shd w:val="clear" w:color="4F81BD" w:fill="4F81BD"/>
            <w:noWrap/>
            <w:vAlign w:val="bottom"/>
            <w:hideMark/>
          </w:tcPr>
          <w:p w14:paraId="08D22783" w14:textId="77777777" w:rsidR="003876A1" w:rsidRPr="00F05682" w:rsidRDefault="003876A1" w:rsidP="00CB659E">
            <w:pPr>
              <w:jc w:val="left"/>
              <w:rPr>
                <w:rFonts w:ascii="Calibri" w:hAnsi="Calibri" w:cs="Calibri"/>
                <w:b/>
                <w:bCs/>
                <w:color w:val="FFFFFF"/>
                <w:sz w:val="22"/>
                <w:szCs w:val="22"/>
              </w:rPr>
            </w:pPr>
            <w:r w:rsidRPr="00F05682">
              <w:rPr>
                <w:rFonts w:ascii="Calibri" w:hAnsi="Calibri" w:cs="Calibri"/>
                <w:b/>
                <w:bCs/>
                <w:color w:val="FFFFFF"/>
                <w:sz w:val="22"/>
                <w:szCs w:val="22"/>
              </w:rPr>
              <w:t>Tarımsal</w:t>
            </w:r>
          </w:p>
        </w:tc>
        <w:tc>
          <w:tcPr>
            <w:tcW w:w="898" w:type="dxa"/>
            <w:tcBorders>
              <w:top w:val="nil"/>
              <w:left w:val="nil"/>
              <w:bottom w:val="single" w:sz="4" w:space="0" w:color="auto"/>
              <w:right w:val="single" w:sz="8" w:space="0" w:color="auto"/>
            </w:tcBorders>
            <w:shd w:val="clear" w:color="4F81BD" w:fill="4F81BD"/>
            <w:noWrap/>
            <w:vAlign w:val="bottom"/>
            <w:hideMark/>
          </w:tcPr>
          <w:p w14:paraId="0142847E" w14:textId="77777777" w:rsidR="003876A1" w:rsidRPr="00F05682" w:rsidRDefault="003876A1" w:rsidP="00CB659E">
            <w:pPr>
              <w:jc w:val="left"/>
              <w:rPr>
                <w:rFonts w:ascii="Calibri" w:hAnsi="Calibri" w:cs="Calibri"/>
                <w:b/>
                <w:bCs/>
                <w:color w:val="FFFFFF"/>
                <w:sz w:val="22"/>
                <w:szCs w:val="22"/>
              </w:rPr>
            </w:pPr>
            <w:r w:rsidRPr="00F05682">
              <w:rPr>
                <w:rFonts w:ascii="Calibri" w:hAnsi="Calibri" w:cs="Calibri"/>
                <w:b/>
                <w:bCs/>
                <w:color w:val="FFFFFF"/>
                <w:sz w:val="22"/>
                <w:szCs w:val="22"/>
              </w:rPr>
              <w:t xml:space="preserve"> Toplam</w:t>
            </w:r>
          </w:p>
        </w:tc>
      </w:tr>
      <w:tr w:rsidR="003876A1" w:rsidRPr="00F05682" w14:paraId="565C438A" w14:textId="77777777" w:rsidTr="00CB659E">
        <w:trPr>
          <w:trHeight w:val="223"/>
        </w:trPr>
        <w:tc>
          <w:tcPr>
            <w:tcW w:w="137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810EC6"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Acıpayam</w:t>
            </w:r>
          </w:p>
        </w:tc>
        <w:tc>
          <w:tcPr>
            <w:tcW w:w="1230" w:type="dxa"/>
            <w:tcBorders>
              <w:top w:val="nil"/>
              <w:left w:val="nil"/>
              <w:bottom w:val="single" w:sz="4" w:space="0" w:color="auto"/>
              <w:right w:val="single" w:sz="4" w:space="0" w:color="auto"/>
            </w:tcBorders>
            <w:shd w:val="clear" w:color="auto" w:fill="auto"/>
            <w:noWrap/>
            <w:vAlign w:val="bottom"/>
            <w:hideMark/>
          </w:tcPr>
          <w:p w14:paraId="6D208B6F"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1492026F"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19</w:t>
            </w:r>
          </w:p>
        </w:tc>
        <w:tc>
          <w:tcPr>
            <w:tcW w:w="943" w:type="dxa"/>
            <w:tcBorders>
              <w:top w:val="nil"/>
              <w:left w:val="nil"/>
              <w:bottom w:val="single" w:sz="4" w:space="0" w:color="auto"/>
              <w:right w:val="single" w:sz="4" w:space="0" w:color="auto"/>
            </w:tcBorders>
            <w:shd w:val="clear" w:color="auto" w:fill="auto"/>
            <w:noWrap/>
            <w:vAlign w:val="bottom"/>
            <w:hideMark/>
          </w:tcPr>
          <w:p w14:paraId="40741F6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35</w:t>
            </w:r>
          </w:p>
        </w:tc>
        <w:tc>
          <w:tcPr>
            <w:tcW w:w="894" w:type="dxa"/>
            <w:tcBorders>
              <w:top w:val="nil"/>
              <w:left w:val="nil"/>
              <w:bottom w:val="single" w:sz="4" w:space="0" w:color="auto"/>
              <w:right w:val="single" w:sz="8" w:space="0" w:color="auto"/>
            </w:tcBorders>
            <w:shd w:val="clear" w:color="auto" w:fill="auto"/>
            <w:noWrap/>
            <w:vAlign w:val="bottom"/>
            <w:hideMark/>
          </w:tcPr>
          <w:p w14:paraId="41E4E23F"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54</w:t>
            </w:r>
          </w:p>
        </w:tc>
        <w:tc>
          <w:tcPr>
            <w:tcW w:w="1236" w:type="dxa"/>
            <w:tcBorders>
              <w:top w:val="nil"/>
              <w:left w:val="nil"/>
              <w:bottom w:val="single" w:sz="4" w:space="0" w:color="auto"/>
              <w:right w:val="single" w:sz="4" w:space="0" w:color="auto"/>
            </w:tcBorders>
            <w:shd w:val="clear" w:color="auto" w:fill="auto"/>
            <w:noWrap/>
            <w:vAlign w:val="bottom"/>
            <w:hideMark/>
          </w:tcPr>
          <w:p w14:paraId="04C85718"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14C1DCC8"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3.514</w:t>
            </w:r>
          </w:p>
        </w:tc>
        <w:tc>
          <w:tcPr>
            <w:tcW w:w="947" w:type="dxa"/>
            <w:tcBorders>
              <w:top w:val="nil"/>
              <w:left w:val="nil"/>
              <w:bottom w:val="single" w:sz="4" w:space="0" w:color="auto"/>
              <w:right w:val="single" w:sz="4" w:space="0" w:color="auto"/>
            </w:tcBorders>
            <w:shd w:val="clear" w:color="auto" w:fill="auto"/>
            <w:noWrap/>
            <w:vAlign w:val="bottom"/>
            <w:hideMark/>
          </w:tcPr>
          <w:p w14:paraId="6C3FACCF"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6.055</w:t>
            </w:r>
          </w:p>
        </w:tc>
        <w:tc>
          <w:tcPr>
            <w:tcW w:w="898" w:type="dxa"/>
            <w:tcBorders>
              <w:top w:val="nil"/>
              <w:left w:val="nil"/>
              <w:bottom w:val="single" w:sz="4" w:space="0" w:color="auto"/>
              <w:right w:val="single" w:sz="8" w:space="0" w:color="auto"/>
            </w:tcBorders>
            <w:shd w:val="clear" w:color="auto" w:fill="auto"/>
            <w:noWrap/>
            <w:vAlign w:val="bottom"/>
            <w:hideMark/>
          </w:tcPr>
          <w:p w14:paraId="61D57E54"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9.569</w:t>
            </w:r>
          </w:p>
        </w:tc>
      </w:tr>
      <w:tr w:rsidR="003876A1" w:rsidRPr="00F05682" w14:paraId="1663283F"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2C97FBF8"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Baklan</w:t>
            </w:r>
          </w:p>
        </w:tc>
        <w:tc>
          <w:tcPr>
            <w:tcW w:w="1230" w:type="dxa"/>
            <w:tcBorders>
              <w:top w:val="nil"/>
              <w:left w:val="nil"/>
              <w:bottom w:val="single" w:sz="4" w:space="0" w:color="auto"/>
              <w:right w:val="single" w:sz="4" w:space="0" w:color="auto"/>
            </w:tcBorders>
            <w:shd w:val="clear" w:color="auto" w:fill="auto"/>
            <w:noWrap/>
            <w:vAlign w:val="bottom"/>
            <w:hideMark/>
          </w:tcPr>
          <w:p w14:paraId="5DAA3614"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65E98710"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w:t>
            </w:r>
          </w:p>
        </w:tc>
        <w:tc>
          <w:tcPr>
            <w:tcW w:w="943" w:type="dxa"/>
            <w:tcBorders>
              <w:top w:val="nil"/>
              <w:left w:val="nil"/>
              <w:bottom w:val="single" w:sz="4" w:space="0" w:color="auto"/>
              <w:right w:val="single" w:sz="4" w:space="0" w:color="auto"/>
            </w:tcBorders>
            <w:shd w:val="clear" w:color="auto" w:fill="auto"/>
            <w:noWrap/>
            <w:vAlign w:val="bottom"/>
            <w:hideMark/>
          </w:tcPr>
          <w:p w14:paraId="4AEF5CEF"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8</w:t>
            </w:r>
          </w:p>
        </w:tc>
        <w:tc>
          <w:tcPr>
            <w:tcW w:w="894" w:type="dxa"/>
            <w:tcBorders>
              <w:top w:val="nil"/>
              <w:left w:val="nil"/>
              <w:bottom w:val="single" w:sz="4" w:space="0" w:color="auto"/>
              <w:right w:val="single" w:sz="8" w:space="0" w:color="auto"/>
            </w:tcBorders>
            <w:shd w:val="clear" w:color="auto" w:fill="auto"/>
            <w:noWrap/>
            <w:vAlign w:val="bottom"/>
            <w:hideMark/>
          </w:tcPr>
          <w:p w14:paraId="5BCD1AC8"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10</w:t>
            </w:r>
          </w:p>
        </w:tc>
        <w:tc>
          <w:tcPr>
            <w:tcW w:w="1236" w:type="dxa"/>
            <w:tcBorders>
              <w:top w:val="nil"/>
              <w:left w:val="nil"/>
              <w:bottom w:val="single" w:sz="4" w:space="0" w:color="auto"/>
              <w:right w:val="single" w:sz="4" w:space="0" w:color="auto"/>
            </w:tcBorders>
            <w:shd w:val="clear" w:color="auto" w:fill="auto"/>
            <w:noWrap/>
            <w:vAlign w:val="bottom"/>
            <w:hideMark/>
          </w:tcPr>
          <w:p w14:paraId="66896251"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3F8D9A56"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86</w:t>
            </w:r>
          </w:p>
        </w:tc>
        <w:tc>
          <w:tcPr>
            <w:tcW w:w="947" w:type="dxa"/>
            <w:tcBorders>
              <w:top w:val="nil"/>
              <w:left w:val="nil"/>
              <w:bottom w:val="single" w:sz="4" w:space="0" w:color="auto"/>
              <w:right w:val="single" w:sz="4" w:space="0" w:color="auto"/>
            </w:tcBorders>
            <w:shd w:val="clear" w:color="auto" w:fill="auto"/>
            <w:noWrap/>
            <w:vAlign w:val="bottom"/>
            <w:hideMark/>
          </w:tcPr>
          <w:p w14:paraId="3666B81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608</w:t>
            </w:r>
          </w:p>
        </w:tc>
        <w:tc>
          <w:tcPr>
            <w:tcW w:w="898" w:type="dxa"/>
            <w:tcBorders>
              <w:top w:val="nil"/>
              <w:left w:val="nil"/>
              <w:bottom w:val="single" w:sz="4" w:space="0" w:color="auto"/>
              <w:right w:val="single" w:sz="8" w:space="0" w:color="auto"/>
            </w:tcBorders>
            <w:shd w:val="clear" w:color="auto" w:fill="auto"/>
            <w:noWrap/>
            <w:vAlign w:val="bottom"/>
            <w:hideMark/>
          </w:tcPr>
          <w:p w14:paraId="1DB07AC9"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694</w:t>
            </w:r>
          </w:p>
        </w:tc>
      </w:tr>
      <w:tr w:rsidR="003876A1" w:rsidRPr="00F05682" w14:paraId="0E70DF29"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750BA757"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Bekilli</w:t>
            </w:r>
          </w:p>
        </w:tc>
        <w:tc>
          <w:tcPr>
            <w:tcW w:w="1230" w:type="dxa"/>
            <w:tcBorders>
              <w:top w:val="nil"/>
              <w:left w:val="nil"/>
              <w:bottom w:val="single" w:sz="4" w:space="0" w:color="auto"/>
              <w:right w:val="single" w:sz="4" w:space="0" w:color="auto"/>
            </w:tcBorders>
            <w:shd w:val="clear" w:color="auto" w:fill="auto"/>
            <w:noWrap/>
            <w:vAlign w:val="bottom"/>
            <w:hideMark/>
          </w:tcPr>
          <w:p w14:paraId="5B1FA61F"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6834D44B" w14:textId="77777777" w:rsidR="003876A1" w:rsidRPr="00F05682" w:rsidRDefault="003876A1" w:rsidP="00CB659E">
            <w:pPr>
              <w:jc w:val="center"/>
              <w:rPr>
                <w:rFonts w:ascii="Calibri" w:hAnsi="Calibri" w:cs="Calibri"/>
                <w:color w:val="000000"/>
                <w:sz w:val="22"/>
                <w:szCs w:val="22"/>
              </w:rPr>
            </w:pPr>
          </w:p>
        </w:tc>
        <w:tc>
          <w:tcPr>
            <w:tcW w:w="943" w:type="dxa"/>
            <w:tcBorders>
              <w:top w:val="nil"/>
              <w:left w:val="nil"/>
              <w:bottom w:val="single" w:sz="4" w:space="0" w:color="auto"/>
              <w:right w:val="single" w:sz="4" w:space="0" w:color="auto"/>
            </w:tcBorders>
            <w:shd w:val="clear" w:color="auto" w:fill="auto"/>
            <w:noWrap/>
            <w:vAlign w:val="bottom"/>
            <w:hideMark/>
          </w:tcPr>
          <w:p w14:paraId="4DC123B4"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w:t>
            </w:r>
          </w:p>
        </w:tc>
        <w:tc>
          <w:tcPr>
            <w:tcW w:w="894" w:type="dxa"/>
            <w:tcBorders>
              <w:top w:val="nil"/>
              <w:left w:val="nil"/>
              <w:bottom w:val="single" w:sz="4" w:space="0" w:color="auto"/>
              <w:right w:val="single" w:sz="8" w:space="0" w:color="auto"/>
            </w:tcBorders>
            <w:shd w:val="clear" w:color="auto" w:fill="auto"/>
            <w:noWrap/>
            <w:vAlign w:val="bottom"/>
            <w:hideMark/>
          </w:tcPr>
          <w:p w14:paraId="05837DCC"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w:t>
            </w:r>
          </w:p>
        </w:tc>
        <w:tc>
          <w:tcPr>
            <w:tcW w:w="1236" w:type="dxa"/>
            <w:tcBorders>
              <w:top w:val="nil"/>
              <w:left w:val="nil"/>
              <w:bottom w:val="single" w:sz="4" w:space="0" w:color="auto"/>
              <w:right w:val="single" w:sz="4" w:space="0" w:color="auto"/>
            </w:tcBorders>
            <w:shd w:val="clear" w:color="auto" w:fill="auto"/>
            <w:noWrap/>
            <w:vAlign w:val="bottom"/>
            <w:hideMark/>
          </w:tcPr>
          <w:p w14:paraId="207DA093"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0E85FA5A" w14:textId="77777777" w:rsidR="003876A1" w:rsidRPr="00F05682" w:rsidRDefault="003876A1" w:rsidP="00CB659E">
            <w:pPr>
              <w:jc w:val="center"/>
              <w:rPr>
                <w:rFonts w:ascii="Calibri" w:hAnsi="Calibri" w:cs="Calibri"/>
                <w:color w:val="000000"/>
                <w:sz w:val="22"/>
                <w:szCs w:val="22"/>
              </w:rPr>
            </w:pPr>
          </w:p>
        </w:tc>
        <w:tc>
          <w:tcPr>
            <w:tcW w:w="947" w:type="dxa"/>
            <w:tcBorders>
              <w:top w:val="nil"/>
              <w:left w:val="nil"/>
              <w:bottom w:val="single" w:sz="4" w:space="0" w:color="auto"/>
              <w:right w:val="single" w:sz="4" w:space="0" w:color="auto"/>
            </w:tcBorders>
            <w:shd w:val="clear" w:color="auto" w:fill="auto"/>
            <w:noWrap/>
            <w:vAlign w:val="bottom"/>
            <w:hideMark/>
          </w:tcPr>
          <w:p w14:paraId="44E20518"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129</w:t>
            </w:r>
          </w:p>
        </w:tc>
        <w:tc>
          <w:tcPr>
            <w:tcW w:w="898" w:type="dxa"/>
            <w:tcBorders>
              <w:top w:val="nil"/>
              <w:left w:val="nil"/>
              <w:bottom w:val="single" w:sz="4" w:space="0" w:color="auto"/>
              <w:right w:val="single" w:sz="8" w:space="0" w:color="auto"/>
            </w:tcBorders>
            <w:shd w:val="clear" w:color="auto" w:fill="auto"/>
            <w:noWrap/>
            <w:vAlign w:val="bottom"/>
            <w:hideMark/>
          </w:tcPr>
          <w:p w14:paraId="2DEA3E9D"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129</w:t>
            </w:r>
          </w:p>
        </w:tc>
      </w:tr>
      <w:tr w:rsidR="003876A1" w:rsidRPr="00F05682" w14:paraId="6A138451"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1B2DDE5F"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Beyağaç</w:t>
            </w:r>
          </w:p>
        </w:tc>
        <w:tc>
          <w:tcPr>
            <w:tcW w:w="1230" w:type="dxa"/>
            <w:tcBorders>
              <w:top w:val="nil"/>
              <w:left w:val="nil"/>
              <w:bottom w:val="single" w:sz="4" w:space="0" w:color="auto"/>
              <w:right w:val="single" w:sz="4" w:space="0" w:color="auto"/>
            </w:tcBorders>
            <w:shd w:val="clear" w:color="auto" w:fill="auto"/>
            <w:noWrap/>
            <w:vAlign w:val="bottom"/>
            <w:hideMark/>
          </w:tcPr>
          <w:p w14:paraId="49B89803"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49AC7917"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w:t>
            </w:r>
          </w:p>
        </w:tc>
        <w:tc>
          <w:tcPr>
            <w:tcW w:w="943" w:type="dxa"/>
            <w:tcBorders>
              <w:top w:val="nil"/>
              <w:left w:val="nil"/>
              <w:bottom w:val="single" w:sz="4" w:space="0" w:color="auto"/>
              <w:right w:val="single" w:sz="4" w:space="0" w:color="auto"/>
            </w:tcBorders>
            <w:shd w:val="clear" w:color="auto" w:fill="auto"/>
            <w:noWrap/>
            <w:vAlign w:val="bottom"/>
            <w:hideMark/>
          </w:tcPr>
          <w:p w14:paraId="78AE4490"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4</w:t>
            </w:r>
          </w:p>
        </w:tc>
        <w:tc>
          <w:tcPr>
            <w:tcW w:w="894" w:type="dxa"/>
            <w:tcBorders>
              <w:top w:val="nil"/>
              <w:left w:val="nil"/>
              <w:bottom w:val="single" w:sz="4" w:space="0" w:color="auto"/>
              <w:right w:val="single" w:sz="8" w:space="0" w:color="auto"/>
            </w:tcBorders>
            <w:shd w:val="clear" w:color="auto" w:fill="auto"/>
            <w:noWrap/>
            <w:vAlign w:val="bottom"/>
            <w:hideMark/>
          </w:tcPr>
          <w:p w14:paraId="50894704"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w:t>
            </w:r>
          </w:p>
        </w:tc>
        <w:tc>
          <w:tcPr>
            <w:tcW w:w="1236" w:type="dxa"/>
            <w:tcBorders>
              <w:top w:val="nil"/>
              <w:left w:val="nil"/>
              <w:bottom w:val="single" w:sz="4" w:space="0" w:color="auto"/>
              <w:right w:val="single" w:sz="4" w:space="0" w:color="auto"/>
            </w:tcBorders>
            <w:shd w:val="clear" w:color="auto" w:fill="auto"/>
            <w:noWrap/>
            <w:vAlign w:val="bottom"/>
            <w:hideMark/>
          </w:tcPr>
          <w:p w14:paraId="3D764449"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7D268A92"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266</w:t>
            </w:r>
          </w:p>
        </w:tc>
        <w:tc>
          <w:tcPr>
            <w:tcW w:w="947" w:type="dxa"/>
            <w:tcBorders>
              <w:top w:val="nil"/>
              <w:left w:val="nil"/>
              <w:bottom w:val="single" w:sz="4" w:space="0" w:color="auto"/>
              <w:right w:val="single" w:sz="4" w:space="0" w:color="auto"/>
            </w:tcBorders>
            <w:shd w:val="clear" w:color="auto" w:fill="auto"/>
            <w:noWrap/>
            <w:vAlign w:val="bottom"/>
            <w:hideMark/>
          </w:tcPr>
          <w:p w14:paraId="4A9EEC0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2.673</w:t>
            </w:r>
          </w:p>
        </w:tc>
        <w:tc>
          <w:tcPr>
            <w:tcW w:w="898" w:type="dxa"/>
            <w:tcBorders>
              <w:top w:val="nil"/>
              <w:left w:val="nil"/>
              <w:bottom w:val="single" w:sz="4" w:space="0" w:color="auto"/>
              <w:right w:val="single" w:sz="8" w:space="0" w:color="auto"/>
            </w:tcBorders>
            <w:shd w:val="clear" w:color="auto" w:fill="auto"/>
            <w:noWrap/>
            <w:vAlign w:val="bottom"/>
            <w:hideMark/>
          </w:tcPr>
          <w:p w14:paraId="4DD11B5C"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2.939</w:t>
            </w:r>
          </w:p>
        </w:tc>
      </w:tr>
      <w:tr w:rsidR="003876A1" w:rsidRPr="00F05682" w14:paraId="5B5F36F2"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09C806D9"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Bozkurt</w:t>
            </w:r>
          </w:p>
        </w:tc>
        <w:tc>
          <w:tcPr>
            <w:tcW w:w="1230" w:type="dxa"/>
            <w:tcBorders>
              <w:top w:val="nil"/>
              <w:left w:val="nil"/>
              <w:bottom w:val="single" w:sz="4" w:space="0" w:color="auto"/>
              <w:right w:val="single" w:sz="4" w:space="0" w:color="auto"/>
            </w:tcBorders>
            <w:shd w:val="clear" w:color="auto" w:fill="auto"/>
            <w:noWrap/>
            <w:vAlign w:val="bottom"/>
            <w:hideMark/>
          </w:tcPr>
          <w:p w14:paraId="59BB6A21"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05E34FC8"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7</w:t>
            </w:r>
          </w:p>
        </w:tc>
        <w:tc>
          <w:tcPr>
            <w:tcW w:w="943" w:type="dxa"/>
            <w:tcBorders>
              <w:top w:val="nil"/>
              <w:left w:val="nil"/>
              <w:bottom w:val="single" w:sz="4" w:space="0" w:color="auto"/>
              <w:right w:val="single" w:sz="4" w:space="0" w:color="auto"/>
            </w:tcBorders>
            <w:shd w:val="clear" w:color="auto" w:fill="auto"/>
            <w:noWrap/>
            <w:vAlign w:val="bottom"/>
            <w:hideMark/>
          </w:tcPr>
          <w:p w14:paraId="7C784C52"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6</w:t>
            </w:r>
          </w:p>
        </w:tc>
        <w:tc>
          <w:tcPr>
            <w:tcW w:w="894" w:type="dxa"/>
            <w:tcBorders>
              <w:top w:val="nil"/>
              <w:left w:val="nil"/>
              <w:bottom w:val="single" w:sz="4" w:space="0" w:color="auto"/>
              <w:right w:val="single" w:sz="8" w:space="0" w:color="auto"/>
            </w:tcBorders>
            <w:shd w:val="clear" w:color="auto" w:fill="auto"/>
            <w:noWrap/>
            <w:vAlign w:val="bottom"/>
            <w:hideMark/>
          </w:tcPr>
          <w:p w14:paraId="2E14ED7C"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13</w:t>
            </w:r>
          </w:p>
        </w:tc>
        <w:tc>
          <w:tcPr>
            <w:tcW w:w="1236" w:type="dxa"/>
            <w:tcBorders>
              <w:top w:val="nil"/>
              <w:left w:val="nil"/>
              <w:bottom w:val="single" w:sz="4" w:space="0" w:color="auto"/>
              <w:right w:val="single" w:sz="4" w:space="0" w:color="auto"/>
            </w:tcBorders>
            <w:shd w:val="clear" w:color="auto" w:fill="auto"/>
            <w:noWrap/>
            <w:vAlign w:val="bottom"/>
            <w:hideMark/>
          </w:tcPr>
          <w:p w14:paraId="73E78616"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140FE43E"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976</w:t>
            </w:r>
          </w:p>
        </w:tc>
        <w:tc>
          <w:tcPr>
            <w:tcW w:w="947" w:type="dxa"/>
            <w:tcBorders>
              <w:top w:val="nil"/>
              <w:left w:val="nil"/>
              <w:bottom w:val="single" w:sz="4" w:space="0" w:color="auto"/>
              <w:right w:val="single" w:sz="4" w:space="0" w:color="auto"/>
            </w:tcBorders>
            <w:shd w:val="clear" w:color="auto" w:fill="auto"/>
            <w:noWrap/>
            <w:vAlign w:val="bottom"/>
            <w:hideMark/>
          </w:tcPr>
          <w:p w14:paraId="40B3E7E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532</w:t>
            </w:r>
          </w:p>
        </w:tc>
        <w:tc>
          <w:tcPr>
            <w:tcW w:w="898" w:type="dxa"/>
            <w:tcBorders>
              <w:top w:val="nil"/>
              <w:left w:val="nil"/>
              <w:bottom w:val="single" w:sz="4" w:space="0" w:color="auto"/>
              <w:right w:val="single" w:sz="8" w:space="0" w:color="auto"/>
            </w:tcBorders>
            <w:shd w:val="clear" w:color="auto" w:fill="auto"/>
            <w:noWrap/>
            <w:vAlign w:val="bottom"/>
            <w:hideMark/>
          </w:tcPr>
          <w:p w14:paraId="50D375E8"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1.508</w:t>
            </w:r>
          </w:p>
        </w:tc>
      </w:tr>
      <w:tr w:rsidR="003876A1" w:rsidRPr="00F05682" w14:paraId="4177782B"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6ECBD0CE"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Buldan</w:t>
            </w:r>
          </w:p>
        </w:tc>
        <w:tc>
          <w:tcPr>
            <w:tcW w:w="1230" w:type="dxa"/>
            <w:tcBorders>
              <w:top w:val="nil"/>
              <w:left w:val="nil"/>
              <w:bottom w:val="single" w:sz="4" w:space="0" w:color="auto"/>
              <w:right w:val="single" w:sz="4" w:space="0" w:color="auto"/>
            </w:tcBorders>
            <w:shd w:val="clear" w:color="auto" w:fill="auto"/>
            <w:noWrap/>
            <w:vAlign w:val="bottom"/>
            <w:hideMark/>
          </w:tcPr>
          <w:p w14:paraId="1C166872"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22B1AFC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w:t>
            </w:r>
          </w:p>
        </w:tc>
        <w:tc>
          <w:tcPr>
            <w:tcW w:w="943" w:type="dxa"/>
            <w:tcBorders>
              <w:top w:val="nil"/>
              <w:left w:val="nil"/>
              <w:bottom w:val="single" w:sz="4" w:space="0" w:color="auto"/>
              <w:right w:val="single" w:sz="4" w:space="0" w:color="auto"/>
            </w:tcBorders>
            <w:shd w:val="clear" w:color="auto" w:fill="auto"/>
            <w:noWrap/>
            <w:vAlign w:val="bottom"/>
            <w:hideMark/>
          </w:tcPr>
          <w:p w14:paraId="15B09738"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11</w:t>
            </w:r>
          </w:p>
        </w:tc>
        <w:tc>
          <w:tcPr>
            <w:tcW w:w="894" w:type="dxa"/>
            <w:tcBorders>
              <w:top w:val="nil"/>
              <w:left w:val="nil"/>
              <w:bottom w:val="single" w:sz="4" w:space="0" w:color="auto"/>
              <w:right w:val="single" w:sz="8" w:space="0" w:color="auto"/>
            </w:tcBorders>
            <w:shd w:val="clear" w:color="auto" w:fill="auto"/>
            <w:noWrap/>
            <w:vAlign w:val="bottom"/>
            <w:hideMark/>
          </w:tcPr>
          <w:p w14:paraId="32A60ED8"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13</w:t>
            </w:r>
          </w:p>
        </w:tc>
        <w:tc>
          <w:tcPr>
            <w:tcW w:w="1236" w:type="dxa"/>
            <w:tcBorders>
              <w:top w:val="nil"/>
              <w:left w:val="nil"/>
              <w:bottom w:val="single" w:sz="4" w:space="0" w:color="auto"/>
              <w:right w:val="single" w:sz="4" w:space="0" w:color="auto"/>
            </w:tcBorders>
            <w:shd w:val="clear" w:color="auto" w:fill="auto"/>
            <w:noWrap/>
            <w:vAlign w:val="bottom"/>
            <w:hideMark/>
          </w:tcPr>
          <w:p w14:paraId="27944398"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7DF1F0DC"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270</w:t>
            </w:r>
          </w:p>
        </w:tc>
        <w:tc>
          <w:tcPr>
            <w:tcW w:w="947" w:type="dxa"/>
            <w:tcBorders>
              <w:top w:val="nil"/>
              <w:left w:val="nil"/>
              <w:bottom w:val="single" w:sz="4" w:space="0" w:color="auto"/>
              <w:right w:val="single" w:sz="4" w:space="0" w:color="auto"/>
            </w:tcBorders>
            <w:shd w:val="clear" w:color="auto" w:fill="auto"/>
            <w:noWrap/>
            <w:vAlign w:val="bottom"/>
            <w:hideMark/>
          </w:tcPr>
          <w:p w14:paraId="45B23589"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951</w:t>
            </w:r>
          </w:p>
        </w:tc>
        <w:tc>
          <w:tcPr>
            <w:tcW w:w="898" w:type="dxa"/>
            <w:tcBorders>
              <w:top w:val="nil"/>
              <w:left w:val="nil"/>
              <w:bottom w:val="single" w:sz="4" w:space="0" w:color="auto"/>
              <w:right w:val="single" w:sz="8" w:space="0" w:color="auto"/>
            </w:tcBorders>
            <w:shd w:val="clear" w:color="auto" w:fill="auto"/>
            <w:noWrap/>
            <w:vAlign w:val="bottom"/>
            <w:hideMark/>
          </w:tcPr>
          <w:p w14:paraId="60BCAE4C"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1.221</w:t>
            </w:r>
          </w:p>
        </w:tc>
      </w:tr>
      <w:tr w:rsidR="003876A1" w:rsidRPr="00F05682" w14:paraId="7B3775B1"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1F49EC4E"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Çal</w:t>
            </w:r>
          </w:p>
        </w:tc>
        <w:tc>
          <w:tcPr>
            <w:tcW w:w="1230" w:type="dxa"/>
            <w:tcBorders>
              <w:top w:val="nil"/>
              <w:left w:val="nil"/>
              <w:bottom w:val="single" w:sz="4" w:space="0" w:color="auto"/>
              <w:right w:val="single" w:sz="4" w:space="0" w:color="auto"/>
            </w:tcBorders>
            <w:shd w:val="clear" w:color="auto" w:fill="auto"/>
            <w:noWrap/>
            <w:vAlign w:val="bottom"/>
            <w:hideMark/>
          </w:tcPr>
          <w:p w14:paraId="71FB2847"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4B45119F"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w:t>
            </w:r>
          </w:p>
        </w:tc>
        <w:tc>
          <w:tcPr>
            <w:tcW w:w="943" w:type="dxa"/>
            <w:tcBorders>
              <w:top w:val="nil"/>
              <w:left w:val="nil"/>
              <w:bottom w:val="single" w:sz="4" w:space="0" w:color="auto"/>
              <w:right w:val="single" w:sz="4" w:space="0" w:color="auto"/>
            </w:tcBorders>
            <w:shd w:val="clear" w:color="auto" w:fill="auto"/>
            <w:noWrap/>
            <w:vAlign w:val="bottom"/>
            <w:hideMark/>
          </w:tcPr>
          <w:p w14:paraId="33C1D4E8"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7</w:t>
            </w:r>
          </w:p>
        </w:tc>
        <w:tc>
          <w:tcPr>
            <w:tcW w:w="894" w:type="dxa"/>
            <w:tcBorders>
              <w:top w:val="nil"/>
              <w:left w:val="nil"/>
              <w:bottom w:val="single" w:sz="4" w:space="0" w:color="auto"/>
              <w:right w:val="single" w:sz="8" w:space="0" w:color="auto"/>
            </w:tcBorders>
            <w:shd w:val="clear" w:color="auto" w:fill="auto"/>
            <w:noWrap/>
            <w:vAlign w:val="bottom"/>
            <w:hideMark/>
          </w:tcPr>
          <w:p w14:paraId="2E11A17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9</w:t>
            </w:r>
          </w:p>
        </w:tc>
        <w:tc>
          <w:tcPr>
            <w:tcW w:w="1236" w:type="dxa"/>
            <w:tcBorders>
              <w:top w:val="nil"/>
              <w:left w:val="nil"/>
              <w:bottom w:val="single" w:sz="4" w:space="0" w:color="auto"/>
              <w:right w:val="single" w:sz="4" w:space="0" w:color="auto"/>
            </w:tcBorders>
            <w:shd w:val="clear" w:color="auto" w:fill="auto"/>
            <w:noWrap/>
            <w:vAlign w:val="bottom"/>
            <w:hideMark/>
          </w:tcPr>
          <w:p w14:paraId="756B7218"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3605013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310</w:t>
            </w:r>
          </w:p>
        </w:tc>
        <w:tc>
          <w:tcPr>
            <w:tcW w:w="947" w:type="dxa"/>
            <w:tcBorders>
              <w:top w:val="nil"/>
              <w:left w:val="nil"/>
              <w:bottom w:val="single" w:sz="4" w:space="0" w:color="auto"/>
              <w:right w:val="single" w:sz="4" w:space="0" w:color="auto"/>
            </w:tcBorders>
            <w:shd w:val="clear" w:color="auto" w:fill="auto"/>
            <w:noWrap/>
            <w:vAlign w:val="bottom"/>
            <w:hideMark/>
          </w:tcPr>
          <w:p w14:paraId="790BCC6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692</w:t>
            </w:r>
          </w:p>
        </w:tc>
        <w:tc>
          <w:tcPr>
            <w:tcW w:w="898" w:type="dxa"/>
            <w:tcBorders>
              <w:top w:val="nil"/>
              <w:left w:val="nil"/>
              <w:bottom w:val="single" w:sz="4" w:space="0" w:color="auto"/>
              <w:right w:val="single" w:sz="8" w:space="0" w:color="auto"/>
            </w:tcBorders>
            <w:shd w:val="clear" w:color="auto" w:fill="auto"/>
            <w:noWrap/>
            <w:vAlign w:val="bottom"/>
            <w:hideMark/>
          </w:tcPr>
          <w:p w14:paraId="54AC90AF"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1.002</w:t>
            </w:r>
          </w:p>
        </w:tc>
      </w:tr>
      <w:tr w:rsidR="003876A1" w:rsidRPr="00F05682" w14:paraId="54535068"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19AB0BA0"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Çameli</w:t>
            </w:r>
          </w:p>
        </w:tc>
        <w:tc>
          <w:tcPr>
            <w:tcW w:w="1230" w:type="dxa"/>
            <w:tcBorders>
              <w:top w:val="nil"/>
              <w:left w:val="nil"/>
              <w:bottom w:val="single" w:sz="4" w:space="0" w:color="auto"/>
              <w:right w:val="single" w:sz="4" w:space="0" w:color="auto"/>
            </w:tcBorders>
            <w:shd w:val="clear" w:color="auto" w:fill="auto"/>
            <w:noWrap/>
            <w:vAlign w:val="bottom"/>
            <w:hideMark/>
          </w:tcPr>
          <w:p w14:paraId="51E9CA92"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110D2DE4"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4</w:t>
            </w:r>
          </w:p>
        </w:tc>
        <w:tc>
          <w:tcPr>
            <w:tcW w:w="943" w:type="dxa"/>
            <w:tcBorders>
              <w:top w:val="nil"/>
              <w:left w:val="nil"/>
              <w:bottom w:val="single" w:sz="4" w:space="0" w:color="auto"/>
              <w:right w:val="single" w:sz="4" w:space="0" w:color="auto"/>
            </w:tcBorders>
            <w:shd w:val="clear" w:color="auto" w:fill="auto"/>
            <w:noWrap/>
            <w:vAlign w:val="bottom"/>
            <w:hideMark/>
          </w:tcPr>
          <w:p w14:paraId="41A6380E"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13</w:t>
            </w:r>
          </w:p>
        </w:tc>
        <w:tc>
          <w:tcPr>
            <w:tcW w:w="894" w:type="dxa"/>
            <w:tcBorders>
              <w:top w:val="nil"/>
              <w:left w:val="nil"/>
              <w:bottom w:val="single" w:sz="4" w:space="0" w:color="auto"/>
              <w:right w:val="single" w:sz="8" w:space="0" w:color="auto"/>
            </w:tcBorders>
            <w:shd w:val="clear" w:color="auto" w:fill="auto"/>
            <w:noWrap/>
            <w:vAlign w:val="bottom"/>
            <w:hideMark/>
          </w:tcPr>
          <w:p w14:paraId="20C13BB7"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17</w:t>
            </w:r>
          </w:p>
        </w:tc>
        <w:tc>
          <w:tcPr>
            <w:tcW w:w="1236" w:type="dxa"/>
            <w:tcBorders>
              <w:top w:val="nil"/>
              <w:left w:val="nil"/>
              <w:bottom w:val="single" w:sz="4" w:space="0" w:color="auto"/>
              <w:right w:val="single" w:sz="4" w:space="0" w:color="auto"/>
            </w:tcBorders>
            <w:shd w:val="clear" w:color="auto" w:fill="auto"/>
            <w:noWrap/>
            <w:vAlign w:val="bottom"/>
            <w:hideMark/>
          </w:tcPr>
          <w:p w14:paraId="301CB206"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57E66226"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928</w:t>
            </w:r>
          </w:p>
        </w:tc>
        <w:tc>
          <w:tcPr>
            <w:tcW w:w="947" w:type="dxa"/>
            <w:tcBorders>
              <w:top w:val="nil"/>
              <w:left w:val="nil"/>
              <w:bottom w:val="single" w:sz="4" w:space="0" w:color="auto"/>
              <w:right w:val="single" w:sz="4" w:space="0" w:color="auto"/>
            </w:tcBorders>
            <w:shd w:val="clear" w:color="auto" w:fill="auto"/>
            <w:noWrap/>
            <w:vAlign w:val="bottom"/>
            <w:hideMark/>
          </w:tcPr>
          <w:p w14:paraId="3C50411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3.016</w:t>
            </w:r>
          </w:p>
        </w:tc>
        <w:tc>
          <w:tcPr>
            <w:tcW w:w="898" w:type="dxa"/>
            <w:tcBorders>
              <w:top w:val="nil"/>
              <w:left w:val="nil"/>
              <w:bottom w:val="single" w:sz="4" w:space="0" w:color="auto"/>
              <w:right w:val="single" w:sz="8" w:space="0" w:color="auto"/>
            </w:tcBorders>
            <w:shd w:val="clear" w:color="auto" w:fill="auto"/>
            <w:noWrap/>
            <w:vAlign w:val="bottom"/>
            <w:hideMark/>
          </w:tcPr>
          <w:p w14:paraId="6DDD0D47"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3.944</w:t>
            </w:r>
          </w:p>
        </w:tc>
      </w:tr>
      <w:tr w:rsidR="003876A1" w:rsidRPr="00F05682" w14:paraId="7EABDFDE"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1B408A1D"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Çardak</w:t>
            </w:r>
          </w:p>
        </w:tc>
        <w:tc>
          <w:tcPr>
            <w:tcW w:w="1230" w:type="dxa"/>
            <w:tcBorders>
              <w:top w:val="nil"/>
              <w:left w:val="nil"/>
              <w:bottom w:val="single" w:sz="4" w:space="0" w:color="auto"/>
              <w:right w:val="single" w:sz="4" w:space="0" w:color="auto"/>
            </w:tcBorders>
            <w:shd w:val="clear" w:color="auto" w:fill="auto"/>
            <w:noWrap/>
            <w:vAlign w:val="bottom"/>
            <w:hideMark/>
          </w:tcPr>
          <w:p w14:paraId="15FF3655"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7AD40C67"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w:t>
            </w:r>
          </w:p>
        </w:tc>
        <w:tc>
          <w:tcPr>
            <w:tcW w:w="943" w:type="dxa"/>
            <w:tcBorders>
              <w:top w:val="nil"/>
              <w:left w:val="nil"/>
              <w:bottom w:val="single" w:sz="4" w:space="0" w:color="auto"/>
              <w:right w:val="single" w:sz="4" w:space="0" w:color="auto"/>
            </w:tcBorders>
            <w:shd w:val="clear" w:color="auto" w:fill="auto"/>
            <w:noWrap/>
            <w:vAlign w:val="bottom"/>
            <w:hideMark/>
          </w:tcPr>
          <w:p w14:paraId="33ECCE18"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6</w:t>
            </w:r>
          </w:p>
        </w:tc>
        <w:tc>
          <w:tcPr>
            <w:tcW w:w="894" w:type="dxa"/>
            <w:tcBorders>
              <w:top w:val="nil"/>
              <w:left w:val="nil"/>
              <w:bottom w:val="single" w:sz="4" w:space="0" w:color="auto"/>
              <w:right w:val="single" w:sz="8" w:space="0" w:color="auto"/>
            </w:tcBorders>
            <w:shd w:val="clear" w:color="auto" w:fill="auto"/>
            <w:noWrap/>
            <w:vAlign w:val="bottom"/>
            <w:hideMark/>
          </w:tcPr>
          <w:p w14:paraId="1EAB402B"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11</w:t>
            </w:r>
          </w:p>
        </w:tc>
        <w:tc>
          <w:tcPr>
            <w:tcW w:w="1236" w:type="dxa"/>
            <w:tcBorders>
              <w:top w:val="nil"/>
              <w:left w:val="nil"/>
              <w:bottom w:val="single" w:sz="4" w:space="0" w:color="auto"/>
              <w:right w:val="single" w:sz="4" w:space="0" w:color="auto"/>
            </w:tcBorders>
            <w:shd w:val="clear" w:color="auto" w:fill="auto"/>
            <w:noWrap/>
            <w:vAlign w:val="bottom"/>
            <w:hideMark/>
          </w:tcPr>
          <w:p w14:paraId="2AC9761B"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0DC4C466"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891</w:t>
            </w:r>
          </w:p>
        </w:tc>
        <w:tc>
          <w:tcPr>
            <w:tcW w:w="947" w:type="dxa"/>
            <w:tcBorders>
              <w:top w:val="nil"/>
              <w:left w:val="nil"/>
              <w:bottom w:val="single" w:sz="4" w:space="0" w:color="auto"/>
              <w:right w:val="single" w:sz="4" w:space="0" w:color="auto"/>
            </w:tcBorders>
            <w:shd w:val="clear" w:color="auto" w:fill="auto"/>
            <w:noWrap/>
            <w:vAlign w:val="bottom"/>
            <w:hideMark/>
          </w:tcPr>
          <w:p w14:paraId="50AF47AF"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771</w:t>
            </w:r>
          </w:p>
        </w:tc>
        <w:tc>
          <w:tcPr>
            <w:tcW w:w="898" w:type="dxa"/>
            <w:tcBorders>
              <w:top w:val="nil"/>
              <w:left w:val="nil"/>
              <w:bottom w:val="single" w:sz="4" w:space="0" w:color="auto"/>
              <w:right w:val="single" w:sz="8" w:space="0" w:color="auto"/>
            </w:tcBorders>
            <w:shd w:val="clear" w:color="auto" w:fill="auto"/>
            <w:noWrap/>
            <w:vAlign w:val="bottom"/>
            <w:hideMark/>
          </w:tcPr>
          <w:p w14:paraId="6F5DDB1D"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1.662</w:t>
            </w:r>
          </w:p>
        </w:tc>
      </w:tr>
      <w:tr w:rsidR="003876A1" w:rsidRPr="00F05682" w14:paraId="4C61D5BC"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22B83D10"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Çivril</w:t>
            </w:r>
          </w:p>
        </w:tc>
        <w:tc>
          <w:tcPr>
            <w:tcW w:w="1230" w:type="dxa"/>
            <w:tcBorders>
              <w:top w:val="nil"/>
              <w:left w:val="nil"/>
              <w:bottom w:val="single" w:sz="4" w:space="0" w:color="auto"/>
              <w:right w:val="single" w:sz="4" w:space="0" w:color="auto"/>
            </w:tcBorders>
            <w:shd w:val="clear" w:color="auto" w:fill="auto"/>
            <w:noWrap/>
            <w:vAlign w:val="bottom"/>
            <w:hideMark/>
          </w:tcPr>
          <w:p w14:paraId="110B5A9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w:t>
            </w:r>
          </w:p>
        </w:tc>
        <w:tc>
          <w:tcPr>
            <w:tcW w:w="818" w:type="dxa"/>
            <w:tcBorders>
              <w:top w:val="nil"/>
              <w:left w:val="nil"/>
              <w:bottom w:val="single" w:sz="4" w:space="0" w:color="auto"/>
              <w:right w:val="single" w:sz="4" w:space="0" w:color="auto"/>
            </w:tcBorders>
            <w:shd w:val="clear" w:color="auto" w:fill="auto"/>
            <w:noWrap/>
            <w:vAlign w:val="bottom"/>
            <w:hideMark/>
          </w:tcPr>
          <w:p w14:paraId="7B9E38A6"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12</w:t>
            </w:r>
          </w:p>
        </w:tc>
        <w:tc>
          <w:tcPr>
            <w:tcW w:w="943" w:type="dxa"/>
            <w:tcBorders>
              <w:top w:val="nil"/>
              <w:left w:val="nil"/>
              <w:bottom w:val="single" w:sz="4" w:space="0" w:color="auto"/>
              <w:right w:val="single" w:sz="4" w:space="0" w:color="auto"/>
            </w:tcBorders>
            <w:shd w:val="clear" w:color="auto" w:fill="auto"/>
            <w:noWrap/>
            <w:vAlign w:val="bottom"/>
            <w:hideMark/>
          </w:tcPr>
          <w:p w14:paraId="7FF03F8C"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24</w:t>
            </w:r>
          </w:p>
        </w:tc>
        <w:tc>
          <w:tcPr>
            <w:tcW w:w="894" w:type="dxa"/>
            <w:tcBorders>
              <w:top w:val="nil"/>
              <w:left w:val="nil"/>
              <w:bottom w:val="single" w:sz="4" w:space="0" w:color="auto"/>
              <w:right w:val="single" w:sz="8" w:space="0" w:color="auto"/>
            </w:tcBorders>
            <w:shd w:val="clear" w:color="auto" w:fill="auto"/>
            <w:noWrap/>
            <w:vAlign w:val="bottom"/>
            <w:hideMark/>
          </w:tcPr>
          <w:p w14:paraId="3EC2D8D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39</w:t>
            </w:r>
          </w:p>
        </w:tc>
        <w:tc>
          <w:tcPr>
            <w:tcW w:w="1236" w:type="dxa"/>
            <w:tcBorders>
              <w:top w:val="nil"/>
              <w:left w:val="nil"/>
              <w:bottom w:val="single" w:sz="4" w:space="0" w:color="auto"/>
              <w:right w:val="single" w:sz="4" w:space="0" w:color="auto"/>
            </w:tcBorders>
            <w:shd w:val="clear" w:color="auto" w:fill="auto"/>
            <w:noWrap/>
            <w:vAlign w:val="bottom"/>
            <w:hideMark/>
          </w:tcPr>
          <w:p w14:paraId="5404A69C"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130</w:t>
            </w:r>
          </w:p>
        </w:tc>
        <w:tc>
          <w:tcPr>
            <w:tcW w:w="803" w:type="dxa"/>
            <w:tcBorders>
              <w:top w:val="nil"/>
              <w:left w:val="nil"/>
              <w:bottom w:val="single" w:sz="4" w:space="0" w:color="auto"/>
              <w:right w:val="single" w:sz="4" w:space="0" w:color="auto"/>
            </w:tcBorders>
            <w:shd w:val="clear" w:color="auto" w:fill="auto"/>
            <w:noWrap/>
            <w:vAlign w:val="bottom"/>
            <w:hideMark/>
          </w:tcPr>
          <w:p w14:paraId="5178A2F6"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3.031</w:t>
            </w:r>
          </w:p>
        </w:tc>
        <w:tc>
          <w:tcPr>
            <w:tcW w:w="947" w:type="dxa"/>
            <w:tcBorders>
              <w:top w:val="nil"/>
              <w:left w:val="nil"/>
              <w:bottom w:val="single" w:sz="4" w:space="0" w:color="auto"/>
              <w:right w:val="single" w:sz="4" w:space="0" w:color="auto"/>
            </w:tcBorders>
            <w:shd w:val="clear" w:color="auto" w:fill="auto"/>
            <w:noWrap/>
            <w:vAlign w:val="bottom"/>
            <w:hideMark/>
          </w:tcPr>
          <w:p w14:paraId="1C108D9D"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2.767</w:t>
            </w:r>
          </w:p>
        </w:tc>
        <w:tc>
          <w:tcPr>
            <w:tcW w:w="898" w:type="dxa"/>
            <w:tcBorders>
              <w:top w:val="nil"/>
              <w:left w:val="nil"/>
              <w:bottom w:val="single" w:sz="4" w:space="0" w:color="auto"/>
              <w:right w:val="single" w:sz="8" w:space="0" w:color="auto"/>
            </w:tcBorders>
            <w:shd w:val="clear" w:color="auto" w:fill="auto"/>
            <w:noWrap/>
            <w:vAlign w:val="bottom"/>
            <w:hideMark/>
          </w:tcPr>
          <w:p w14:paraId="42157622"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5.928</w:t>
            </w:r>
          </w:p>
        </w:tc>
      </w:tr>
      <w:tr w:rsidR="003876A1" w:rsidRPr="00F05682" w14:paraId="0252CC43"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60516FE7"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Güney</w:t>
            </w:r>
          </w:p>
        </w:tc>
        <w:tc>
          <w:tcPr>
            <w:tcW w:w="1230" w:type="dxa"/>
            <w:tcBorders>
              <w:top w:val="nil"/>
              <w:left w:val="nil"/>
              <w:bottom w:val="single" w:sz="4" w:space="0" w:color="auto"/>
              <w:right w:val="single" w:sz="4" w:space="0" w:color="auto"/>
            </w:tcBorders>
            <w:shd w:val="clear" w:color="auto" w:fill="auto"/>
            <w:noWrap/>
            <w:vAlign w:val="bottom"/>
            <w:hideMark/>
          </w:tcPr>
          <w:p w14:paraId="2F3ECC42"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172EC39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w:t>
            </w:r>
          </w:p>
        </w:tc>
        <w:tc>
          <w:tcPr>
            <w:tcW w:w="943" w:type="dxa"/>
            <w:tcBorders>
              <w:top w:val="nil"/>
              <w:left w:val="nil"/>
              <w:bottom w:val="single" w:sz="4" w:space="0" w:color="auto"/>
              <w:right w:val="single" w:sz="4" w:space="0" w:color="auto"/>
            </w:tcBorders>
            <w:shd w:val="clear" w:color="auto" w:fill="auto"/>
            <w:noWrap/>
            <w:vAlign w:val="bottom"/>
            <w:hideMark/>
          </w:tcPr>
          <w:p w14:paraId="78113F0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w:t>
            </w:r>
          </w:p>
        </w:tc>
        <w:tc>
          <w:tcPr>
            <w:tcW w:w="894" w:type="dxa"/>
            <w:tcBorders>
              <w:top w:val="nil"/>
              <w:left w:val="nil"/>
              <w:bottom w:val="single" w:sz="4" w:space="0" w:color="auto"/>
              <w:right w:val="single" w:sz="8" w:space="0" w:color="auto"/>
            </w:tcBorders>
            <w:shd w:val="clear" w:color="auto" w:fill="auto"/>
            <w:noWrap/>
            <w:vAlign w:val="bottom"/>
            <w:hideMark/>
          </w:tcPr>
          <w:p w14:paraId="48AB0572"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7</w:t>
            </w:r>
          </w:p>
        </w:tc>
        <w:tc>
          <w:tcPr>
            <w:tcW w:w="1236" w:type="dxa"/>
            <w:tcBorders>
              <w:top w:val="nil"/>
              <w:left w:val="nil"/>
              <w:bottom w:val="single" w:sz="4" w:space="0" w:color="auto"/>
              <w:right w:val="single" w:sz="4" w:space="0" w:color="auto"/>
            </w:tcBorders>
            <w:shd w:val="clear" w:color="auto" w:fill="auto"/>
            <w:noWrap/>
            <w:vAlign w:val="bottom"/>
            <w:hideMark/>
          </w:tcPr>
          <w:p w14:paraId="63FCB875"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713D5CBB"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255</w:t>
            </w:r>
          </w:p>
        </w:tc>
        <w:tc>
          <w:tcPr>
            <w:tcW w:w="947" w:type="dxa"/>
            <w:tcBorders>
              <w:top w:val="nil"/>
              <w:left w:val="nil"/>
              <w:bottom w:val="single" w:sz="4" w:space="0" w:color="auto"/>
              <w:right w:val="single" w:sz="4" w:space="0" w:color="auto"/>
            </w:tcBorders>
            <w:shd w:val="clear" w:color="auto" w:fill="auto"/>
            <w:noWrap/>
            <w:vAlign w:val="bottom"/>
            <w:hideMark/>
          </w:tcPr>
          <w:p w14:paraId="5A1B7847"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495</w:t>
            </w:r>
          </w:p>
        </w:tc>
        <w:tc>
          <w:tcPr>
            <w:tcW w:w="898" w:type="dxa"/>
            <w:tcBorders>
              <w:top w:val="nil"/>
              <w:left w:val="nil"/>
              <w:bottom w:val="single" w:sz="4" w:space="0" w:color="auto"/>
              <w:right w:val="single" w:sz="8" w:space="0" w:color="auto"/>
            </w:tcBorders>
            <w:shd w:val="clear" w:color="auto" w:fill="auto"/>
            <w:noWrap/>
            <w:vAlign w:val="bottom"/>
            <w:hideMark/>
          </w:tcPr>
          <w:p w14:paraId="6AE22FDB"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750</w:t>
            </w:r>
          </w:p>
        </w:tc>
      </w:tr>
      <w:tr w:rsidR="003876A1" w:rsidRPr="00F05682" w14:paraId="29C5E634"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3D72E8CD"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Honaz</w:t>
            </w:r>
          </w:p>
        </w:tc>
        <w:tc>
          <w:tcPr>
            <w:tcW w:w="1230" w:type="dxa"/>
            <w:tcBorders>
              <w:top w:val="nil"/>
              <w:left w:val="nil"/>
              <w:bottom w:val="single" w:sz="4" w:space="0" w:color="auto"/>
              <w:right w:val="single" w:sz="4" w:space="0" w:color="auto"/>
            </w:tcBorders>
            <w:shd w:val="clear" w:color="auto" w:fill="auto"/>
            <w:noWrap/>
            <w:vAlign w:val="bottom"/>
            <w:hideMark/>
          </w:tcPr>
          <w:p w14:paraId="7C59DEBB"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1EC2B01C"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12</w:t>
            </w:r>
          </w:p>
        </w:tc>
        <w:tc>
          <w:tcPr>
            <w:tcW w:w="943" w:type="dxa"/>
            <w:tcBorders>
              <w:top w:val="nil"/>
              <w:left w:val="nil"/>
              <w:bottom w:val="single" w:sz="4" w:space="0" w:color="auto"/>
              <w:right w:val="single" w:sz="4" w:space="0" w:color="auto"/>
            </w:tcBorders>
            <w:shd w:val="clear" w:color="auto" w:fill="auto"/>
            <w:noWrap/>
            <w:vAlign w:val="bottom"/>
            <w:hideMark/>
          </w:tcPr>
          <w:p w14:paraId="2DEAE589"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7</w:t>
            </w:r>
          </w:p>
        </w:tc>
        <w:tc>
          <w:tcPr>
            <w:tcW w:w="894" w:type="dxa"/>
            <w:tcBorders>
              <w:top w:val="nil"/>
              <w:left w:val="nil"/>
              <w:bottom w:val="single" w:sz="4" w:space="0" w:color="auto"/>
              <w:right w:val="single" w:sz="8" w:space="0" w:color="auto"/>
            </w:tcBorders>
            <w:shd w:val="clear" w:color="auto" w:fill="auto"/>
            <w:noWrap/>
            <w:vAlign w:val="bottom"/>
            <w:hideMark/>
          </w:tcPr>
          <w:p w14:paraId="27747790"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19</w:t>
            </w:r>
          </w:p>
        </w:tc>
        <w:tc>
          <w:tcPr>
            <w:tcW w:w="1236" w:type="dxa"/>
            <w:tcBorders>
              <w:top w:val="nil"/>
              <w:left w:val="nil"/>
              <w:bottom w:val="single" w:sz="4" w:space="0" w:color="auto"/>
              <w:right w:val="single" w:sz="4" w:space="0" w:color="auto"/>
            </w:tcBorders>
            <w:shd w:val="clear" w:color="auto" w:fill="auto"/>
            <w:noWrap/>
            <w:vAlign w:val="bottom"/>
            <w:hideMark/>
          </w:tcPr>
          <w:p w14:paraId="3A1B8B08"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4DB182D4"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2.526</w:t>
            </w:r>
          </w:p>
        </w:tc>
        <w:tc>
          <w:tcPr>
            <w:tcW w:w="947" w:type="dxa"/>
            <w:tcBorders>
              <w:top w:val="nil"/>
              <w:left w:val="nil"/>
              <w:bottom w:val="single" w:sz="4" w:space="0" w:color="auto"/>
              <w:right w:val="single" w:sz="4" w:space="0" w:color="auto"/>
            </w:tcBorders>
            <w:shd w:val="clear" w:color="auto" w:fill="auto"/>
            <w:noWrap/>
            <w:vAlign w:val="bottom"/>
            <w:hideMark/>
          </w:tcPr>
          <w:p w14:paraId="2DF4DF7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776</w:t>
            </w:r>
          </w:p>
        </w:tc>
        <w:tc>
          <w:tcPr>
            <w:tcW w:w="898" w:type="dxa"/>
            <w:tcBorders>
              <w:top w:val="nil"/>
              <w:left w:val="nil"/>
              <w:bottom w:val="single" w:sz="4" w:space="0" w:color="auto"/>
              <w:right w:val="single" w:sz="8" w:space="0" w:color="auto"/>
            </w:tcBorders>
            <w:shd w:val="clear" w:color="auto" w:fill="auto"/>
            <w:noWrap/>
            <w:vAlign w:val="bottom"/>
            <w:hideMark/>
          </w:tcPr>
          <w:p w14:paraId="262D0FDA"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3.302</w:t>
            </w:r>
          </w:p>
        </w:tc>
      </w:tr>
      <w:tr w:rsidR="003876A1" w:rsidRPr="00F05682" w14:paraId="5A256882"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281D21B9"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Kale</w:t>
            </w:r>
          </w:p>
        </w:tc>
        <w:tc>
          <w:tcPr>
            <w:tcW w:w="1230" w:type="dxa"/>
            <w:tcBorders>
              <w:top w:val="nil"/>
              <w:left w:val="nil"/>
              <w:bottom w:val="single" w:sz="4" w:space="0" w:color="auto"/>
              <w:right w:val="single" w:sz="4" w:space="0" w:color="auto"/>
            </w:tcBorders>
            <w:shd w:val="clear" w:color="auto" w:fill="auto"/>
            <w:noWrap/>
            <w:vAlign w:val="bottom"/>
            <w:hideMark/>
          </w:tcPr>
          <w:p w14:paraId="00A37EF7"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1B4A8B85"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w:t>
            </w:r>
          </w:p>
        </w:tc>
        <w:tc>
          <w:tcPr>
            <w:tcW w:w="943" w:type="dxa"/>
            <w:tcBorders>
              <w:top w:val="nil"/>
              <w:left w:val="nil"/>
              <w:bottom w:val="single" w:sz="4" w:space="0" w:color="auto"/>
              <w:right w:val="single" w:sz="4" w:space="0" w:color="auto"/>
            </w:tcBorders>
            <w:shd w:val="clear" w:color="auto" w:fill="auto"/>
            <w:noWrap/>
            <w:vAlign w:val="bottom"/>
            <w:hideMark/>
          </w:tcPr>
          <w:p w14:paraId="15D7333B"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15</w:t>
            </w:r>
          </w:p>
        </w:tc>
        <w:tc>
          <w:tcPr>
            <w:tcW w:w="894" w:type="dxa"/>
            <w:tcBorders>
              <w:top w:val="nil"/>
              <w:left w:val="nil"/>
              <w:bottom w:val="single" w:sz="4" w:space="0" w:color="auto"/>
              <w:right w:val="single" w:sz="8" w:space="0" w:color="auto"/>
            </w:tcBorders>
            <w:shd w:val="clear" w:color="auto" w:fill="auto"/>
            <w:noWrap/>
            <w:vAlign w:val="bottom"/>
            <w:hideMark/>
          </w:tcPr>
          <w:p w14:paraId="7BD5091A"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17</w:t>
            </w:r>
          </w:p>
        </w:tc>
        <w:tc>
          <w:tcPr>
            <w:tcW w:w="1236" w:type="dxa"/>
            <w:tcBorders>
              <w:top w:val="nil"/>
              <w:left w:val="nil"/>
              <w:bottom w:val="single" w:sz="4" w:space="0" w:color="auto"/>
              <w:right w:val="single" w:sz="4" w:space="0" w:color="auto"/>
            </w:tcBorders>
            <w:shd w:val="clear" w:color="auto" w:fill="auto"/>
            <w:noWrap/>
            <w:vAlign w:val="bottom"/>
            <w:hideMark/>
          </w:tcPr>
          <w:p w14:paraId="36CB2883"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2ADE07C7"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163</w:t>
            </w:r>
          </w:p>
        </w:tc>
        <w:tc>
          <w:tcPr>
            <w:tcW w:w="947" w:type="dxa"/>
            <w:tcBorders>
              <w:top w:val="nil"/>
              <w:left w:val="nil"/>
              <w:bottom w:val="single" w:sz="4" w:space="0" w:color="auto"/>
              <w:right w:val="single" w:sz="4" w:space="0" w:color="auto"/>
            </w:tcBorders>
            <w:shd w:val="clear" w:color="auto" w:fill="auto"/>
            <w:noWrap/>
            <w:vAlign w:val="bottom"/>
            <w:hideMark/>
          </w:tcPr>
          <w:p w14:paraId="22DD1D22"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2.280</w:t>
            </w:r>
          </w:p>
        </w:tc>
        <w:tc>
          <w:tcPr>
            <w:tcW w:w="898" w:type="dxa"/>
            <w:tcBorders>
              <w:top w:val="nil"/>
              <w:left w:val="nil"/>
              <w:bottom w:val="single" w:sz="4" w:space="0" w:color="auto"/>
              <w:right w:val="single" w:sz="8" w:space="0" w:color="auto"/>
            </w:tcBorders>
            <w:shd w:val="clear" w:color="auto" w:fill="auto"/>
            <w:noWrap/>
            <w:vAlign w:val="bottom"/>
            <w:hideMark/>
          </w:tcPr>
          <w:p w14:paraId="17B371E7"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2.443</w:t>
            </w:r>
          </w:p>
        </w:tc>
      </w:tr>
      <w:tr w:rsidR="003876A1" w:rsidRPr="00F05682" w14:paraId="399CD118"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682728E7" w14:textId="77777777" w:rsidR="003876A1" w:rsidRPr="00F05682" w:rsidRDefault="003876A1" w:rsidP="00CB659E">
            <w:pPr>
              <w:jc w:val="left"/>
              <w:rPr>
                <w:rFonts w:ascii="Calibri" w:hAnsi="Calibri" w:cs="Calibri"/>
                <w:color w:val="000000"/>
                <w:sz w:val="22"/>
                <w:szCs w:val="22"/>
              </w:rPr>
            </w:pPr>
            <w:proofErr w:type="spellStart"/>
            <w:r w:rsidRPr="00F05682">
              <w:rPr>
                <w:rFonts w:ascii="Calibri" w:hAnsi="Calibri" w:cs="Calibri"/>
                <w:color w:val="000000"/>
                <w:sz w:val="22"/>
                <w:szCs w:val="22"/>
              </w:rPr>
              <w:t>Merkezefendi</w:t>
            </w:r>
            <w:proofErr w:type="spellEnd"/>
          </w:p>
        </w:tc>
        <w:tc>
          <w:tcPr>
            <w:tcW w:w="1230" w:type="dxa"/>
            <w:tcBorders>
              <w:top w:val="nil"/>
              <w:left w:val="nil"/>
              <w:bottom w:val="single" w:sz="4" w:space="0" w:color="auto"/>
              <w:right w:val="single" w:sz="4" w:space="0" w:color="auto"/>
            </w:tcBorders>
            <w:shd w:val="clear" w:color="auto" w:fill="auto"/>
            <w:noWrap/>
            <w:vAlign w:val="bottom"/>
            <w:hideMark/>
          </w:tcPr>
          <w:p w14:paraId="4159126A"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112446F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w:t>
            </w:r>
          </w:p>
        </w:tc>
        <w:tc>
          <w:tcPr>
            <w:tcW w:w="943" w:type="dxa"/>
            <w:tcBorders>
              <w:top w:val="nil"/>
              <w:left w:val="nil"/>
              <w:bottom w:val="single" w:sz="4" w:space="0" w:color="auto"/>
              <w:right w:val="single" w:sz="4" w:space="0" w:color="auto"/>
            </w:tcBorders>
            <w:shd w:val="clear" w:color="auto" w:fill="auto"/>
            <w:noWrap/>
            <w:vAlign w:val="bottom"/>
            <w:hideMark/>
          </w:tcPr>
          <w:p w14:paraId="37C294F8" w14:textId="77777777" w:rsidR="003876A1" w:rsidRPr="00F05682" w:rsidRDefault="003876A1" w:rsidP="00CB659E">
            <w:pPr>
              <w:jc w:val="center"/>
              <w:rPr>
                <w:rFonts w:ascii="Calibri" w:hAnsi="Calibri" w:cs="Calibri"/>
                <w:color w:val="000000"/>
                <w:sz w:val="22"/>
                <w:szCs w:val="22"/>
              </w:rPr>
            </w:pPr>
          </w:p>
        </w:tc>
        <w:tc>
          <w:tcPr>
            <w:tcW w:w="894" w:type="dxa"/>
            <w:tcBorders>
              <w:top w:val="nil"/>
              <w:left w:val="nil"/>
              <w:bottom w:val="single" w:sz="4" w:space="0" w:color="auto"/>
              <w:right w:val="single" w:sz="8" w:space="0" w:color="auto"/>
            </w:tcBorders>
            <w:shd w:val="clear" w:color="auto" w:fill="auto"/>
            <w:noWrap/>
            <w:vAlign w:val="bottom"/>
            <w:hideMark/>
          </w:tcPr>
          <w:p w14:paraId="3ED9CCE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w:t>
            </w:r>
          </w:p>
        </w:tc>
        <w:tc>
          <w:tcPr>
            <w:tcW w:w="1236" w:type="dxa"/>
            <w:tcBorders>
              <w:top w:val="nil"/>
              <w:left w:val="nil"/>
              <w:bottom w:val="single" w:sz="4" w:space="0" w:color="auto"/>
              <w:right w:val="single" w:sz="4" w:space="0" w:color="auto"/>
            </w:tcBorders>
            <w:shd w:val="clear" w:color="auto" w:fill="auto"/>
            <w:noWrap/>
            <w:vAlign w:val="bottom"/>
            <w:hideMark/>
          </w:tcPr>
          <w:p w14:paraId="4495A4F6"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3BE6474F"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163</w:t>
            </w:r>
          </w:p>
        </w:tc>
        <w:tc>
          <w:tcPr>
            <w:tcW w:w="947" w:type="dxa"/>
            <w:tcBorders>
              <w:top w:val="nil"/>
              <w:left w:val="nil"/>
              <w:bottom w:val="single" w:sz="4" w:space="0" w:color="auto"/>
              <w:right w:val="single" w:sz="4" w:space="0" w:color="auto"/>
            </w:tcBorders>
            <w:shd w:val="clear" w:color="auto" w:fill="auto"/>
            <w:noWrap/>
            <w:vAlign w:val="bottom"/>
            <w:hideMark/>
          </w:tcPr>
          <w:p w14:paraId="0C4A88A7" w14:textId="77777777" w:rsidR="003876A1" w:rsidRPr="00F05682" w:rsidRDefault="003876A1" w:rsidP="00CB659E">
            <w:pPr>
              <w:jc w:val="center"/>
              <w:rPr>
                <w:rFonts w:ascii="Calibri" w:hAnsi="Calibri" w:cs="Calibri"/>
                <w:color w:val="000000"/>
                <w:sz w:val="22"/>
                <w:szCs w:val="22"/>
              </w:rPr>
            </w:pPr>
          </w:p>
        </w:tc>
        <w:tc>
          <w:tcPr>
            <w:tcW w:w="898" w:type="dxa"/>
            <w:tcBorders>
              <w:top w:val="nil"/>
              <w:left w:val="nil"/>
              <w:bottom w:val="single" w:sz="4" w:space="0" w:color="auto"/>
              <w:right w:val="single" w:sz="8" w:space="0" w:color="auto"/>
            </w:tcBorders>
            <w:shd w:val="clear" w:color="auto" w:fill="auto"/>
            <w:noWrap/>
            <w:vAlign w:val="bottom"/>
            <w:hideMark/>
          </w:tcPr>
          <w:p w14:paraId="2269382D"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163</w:t>
            </w:r>
          </w:p>
        </w:tc>
      </w:tr>
      <w:tr w:rsidR="003876A1" w:rsidRPr="00F05682" w14:paraId="564214F9"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500E48C7"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Pamukkale</w:t>
            </w:r>
          </w:p>
        </w:tc>
        <w:tc>
          <w:tcPr>
            <w:tcW w:w="1230" w:type="dxa"/>
            <w:tcBorders>
              <w:top w:val="nil"/>
              <w:left w:val="nil"/>
              <w:bottom w:val="single" w:sz="4" w:space="0" w:color="auto"/>
              <w:right w:val="single" w:sz="4" w:space="0" w:color="auto"/>
            </w:tcBorders>
            <w:shd w:val="clear" w:color="auto" w:fill="auto"/>
            <w:noWrap/>
            <w:vAlign w:val="bottom"/>
            <w:hideMark/>
          </w:tcPr>
          <w:p w14:paraId="4F0AE9EF"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70BD6863" w14:textId="77777777" w:rsidR="003876A1" w:rsidRPr="00F05682" w:rsidRDefault="003876A1" w:rsidP="00CB659E">
            <w:pPr>
              <w:jc w:val="center"/>
              <w:rPr>
                <w:rFonts w:ascii="Calibri" w:hAnsi="Calibri" w:cs="Calibri"/>
                <w:color w:val="000000"/>
                <w:sz w:val="22"/>
                <w:szCs w:val="22"/>
              </w:rPr>
            </w:pPr>
          </w:p>
        </w:tc>
        <w:tc>
          <w:tcPr>
            <w:tcW w:w="943" w:type="dxa"/>
            <w:tcBorders>
              <w:top w:val="nil"/>
              <w:left w:val="nil"/>
              <w:bottom w:val="single" w:sz="4" w:space="0" w:color="auto"/>
              <w:right w:val="single" w:sz="4" w:space="0" w:color="auto"/>
            </w:tcBorders>
            <w:shd w:val="clear" w:color="auto" w:fill="auto"/>
            <w:noWrap/>
            <w:vAlign w:val="bottom"/>
            <w:hideMark/>
          </w:tcPr>
          <w:p w14:paraId="2D5A93C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12</w:t>
            </w:r>
          </w:p>
        </w:tc>
        <w:tc>
          <w:tcPr>
            <w:tcW w:w="894" w:type="dxa"/>
            <w:tcBorders>
              <w:top w:val="nil"/>
              <w:left w:val="nil"/>
              <w:bottom w:val="single" w:sz="4" w:space="0" w:color="auto"/>
              <w:right w:val="single" w:sz="8" w:space="0" w:color="auto"/>
            </w:tcBorders>
            <w:shd w:val="clear" w:color="auto" w:fill="auto"/>
            <w:noWrap/>
            <w:vAlign w:val="bottom"/>
            <w:hideMark/>
          </w:tcPr>
          <w:p w14:paraId="06E31B46"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12</w:t>
            </w:r>
          </w:p>
        </w:tc>
        <w:tc>
          <w:tcPr>
            <w:tcW w:w="1236" w:type="dxa"/>
            <w:tcBorders>
              <w:top w:val="nil"/>
              <w:left w:val="nil"/>
              <w:bottom w:val="single" w:sz="4" w:space="0" w:color="auto"/>
              <w:right w:val="single" w:sz="4" w:space="0" w:color="auto"/>
            </w:tcBorders>
            <w:shd w:val="clear" w:color="auto" w:fill="auto"/>
            <w:noWrap/>
            <w:vAlign w:val="bottom"/>
            <w:hideMark/>
          </w:tcPr>
          <w:p w14:paraId="5199FCD5"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1B855E42" w14:textId="77777777" w:rsidR="003876A1" w:rsidRPr="00F05682" w:rsidRDefault="003876A1" w:rsidP="00CB659E">
            <w:pPr>
              <w:jc w:val="center"/>
              <w:rPr>
                <w:rFonts w:ascii="Calibri" w:hAnsi="Calibri" w:cs="Calibri"/>
                <w:color w:val="000000"/>
                <w:sz w:val="22"/>
                <w:szCs w:val="22"/>
              </w:rPr>
            </w:pPr>
          </w:p>
        </w:tc>
        <w:tc>
          <w:tcPr>
            <w:tcW w:w="947" w:type="dxa"/>
            <w:tcBorders>
              <w:top w:val="nil"/>
              <w:left w:val="nil"/>
              <w:bottom w:val="single" w:sz="4" w:space="0" w:color="auto"/>
              <w:right w:val="single" w:sz="4" w:space="0" w:color="auto"/>
            </w:tcBorders>
            <w:shd w:val="clear" w:color="auto" w:fill="auto"/>
            <w:noWrap/>
            <w:vAlign w:val="bottom"/>
            <w:hideMark/>
          </w:tcPr>
          <w:p w14:paraId="667DCC8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1.455</w:t>
            </w:r>
          </w:p>
        </w:tc>
        <w:tc>
          <w:tcPr>
            <w:tcW w:w="898" w:type="dxa"/>
            <w:tcBorders>
              <w:top w:val="nil"/>
              <w:left w:val="nil"/>
              <w:bottom w:val="single" w:sz="4" w:space="0" w:color="auto"/>
              <w:right w:val="single" w:sz="8" w:space="0" w:color="auto"/>
            </w:tcBorders>
            <w:shd w:val="clear" w:color="auto" w:fill="auto"/>
            <w:noWrap/>
            <w:vAlign w:val="bottom"/>
            <w:hideMark/>
          </w:tcPr>
          <w:p w14:paraId="031BA2D2"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1.455</w:t>
            </w:r>
          </w:p>
        </w:tc>
      </w:tr>
      <w:tr w:rsidR="003876A1" w:rsidRPr="00F05682" w14:paraId="1B3F9010"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402B87A0"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Sarayköy</w:t>
            </w:r>
          </w:p>
        </w:tc>
        <w:tc>
          <w:tcPr>
            <w:tcW w:w="1230" w:type="dxa"/>
            <w:tcBorders>
              <w:top w:val="nil"/>
              <w:left w:val="nil"/>
              <w:bottom w:val="single" w:sz="4" w:space="0" w:color="auto"/>
              <w:right w:val="single" w:sz="4" w:space="0" w:color="auto"/>
            </w:tcBorders>
            <w:shd w:val="clear" w:color="auto" w:fill="auto"/>
            <w:noWrap/>
            <w:vAlign w:val="bottom"/>
            <w:hideMark/>
          </w:tcPr>
          <w:p w14:paraId="60FED692"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2B7A89E3" w14:textId="77777777" w:rsidR="003876A1" w:rsidRPr="00F05682" w:rsidRDefault="003876A1" w:rsidP="00CB659E">
            <w:pPr>
              <w:jc w:val="center"/>
              <w:rPr>
                <w:rFonts w:ascii="Calibri" w:hAnsi="Calibri" w:cs="Calibri"/>
                <w:color w:val="000000"/>
                <w:sz w:val="22"/>
                <w:szCs w:val="22"/>
              </w:rPr>
            </w:pPr>
          </w:p>
        </w:tc>
        <w:tc>
          <w:tcPr>
            <w:tcW w:w="943" w:type="dxa"/>
            <w:tcBorders>
              <w:top w:val="nil"/>
              <w:left w:val="nil"/>
              <w:bottom w:val="single" w:sz="4" w:space="0" w:color="auto"/>
              <w:right w:val="single" w:sz="4" w:space="0" w:color="auto"/>
            </w:tcBorders>
            <w:shd w:val="clear" w:color="auto" w:fill="auto"/>
            <w:noWrap/>
            <w:vAlign w:val="bottom"/>
            <w:hideMark/>
          </w:tcPr>
          <w:p w14:paraId="1708A40E"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6</w:t>
            </w:r>
          </w:p>
        </w:tc>
        <w:tc>
          <w:tcPr>
            <w:tcW w:w="894" w:type="dxa"/>
            <w:tcBorders>
              <w:top w:val="nil"/>
              <w:left w:val="nil"/>
              <w:bottom w:val="single" w:sz="4" w:space="0" w:color="auto"/>
              <w:right w:val="single" w:sz="8" w:space="0" w:color="auto"/>
            </w:tcBorders>
            <w:shd w:val="clear" w:color="auto" w:fill="auto"/>
            <w:noWrap/>
            <w:vAlign w:val="bottom"/>
            <w:hideMark/>
          </w:tcPr>
          <w:p w14:paraId="418A77B7"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6</w:t>
            </w:r>
          </w:p>
        </w:tc>
        <w:tc>
          <w:tcPr>
            <w:tcW w:w="1236" w:type="dxa"/>
            <w:tcBorders>
              <w:top w:val="nil"/>
              <w:left w:val="nil"/>
              <w:bottom w:val="single" w:sz="4" w:space="0" w:color="auto"/>
              <w:right w:val="single" w:sz="4" w:space="0" w:color="auto"/>
            </w:tcBorders>
            <w:shd w:val="clear" w:color="auto" w:fill="auto"/>
            <w:noWrap/>
            <w:vAlign w:val="bottom"/>
            <w:hideMark/>
          </w:tcPr>
          <w:p w14:paraId="781F7E05"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6B327E26" w14:textId="77777777" w:rsidR="003876A1" w:rsidRPr="00F05682" w:rsidRDefault="003876A1" w:rsidP="00CB659E">
            <w:pPr>
              <w:jc w:val="center"/>
              <w:rPr>
                <w:rFonts w:ascii="Calibri" w:hAnsi="Calibri" w:cs="Calibri"/>
                <w:color w:val="000000"/>
                <w:sz w:val="22"/>
                <w:szCs w:val="22"/>
              </w:rPr>
            </w:pPr>
          </w:p>
        </w:tc>
        <w:tc>
          <w:tcPr>
            <w:tcW w:w="947" w:type="dxa"/>
            <w:tcBorders>
              <w:top w:val="nil"/>
              <w:left w:val="nil"/>
              <w:bottom w:val="single" w:sz="4" w:space="0" w:color="auto"/>
              <w:right w:val="single" w:sz="4" w:space="0" w:color="auto"/>
            </w:tcBorders>
            <w:shd w:val="clear" w:color="auto" w:fill="auto"/>
            <w:noWrap/>
            <w:vAlign w:val="bottom"/>
            <w:hideMark/>
          </w:tcPr>
          <w:p w14:paraId="0B1E6D39"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569</w:t>
            </w:r>
          </w:p>
        </w:tc>
        <w:tc>
          <w:tcPr>
            <w:tcW w:w="898" w:type="dxa"/>
            <w:tcBorders>
              <w:top w:val="nil"/>
              <w:left w:val="nil"/>
              <w:bottom w:val="single" w:sz="4" w:space="0" w:color="auto"/>
              <w:right w:val="single" w:sz="8" w:space="0" w:color="auto"/>
            </w:tcBorders>
            <w:shd w:val="clear" w:color="auto" w:fill="auto"/>
            <w:noWrap/>
            <w:vAlign w:val="bottom"/>
            <w:hideMark/>
          </w:tcPr>
          <w:p w14:paraId="2950C919"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569</w:t>
            </w:r>
          </w:p>
        </w:tc>
      </w:tr>
      <w:tr w:rsidR="003876A1" w:rsidRPr="00F05682" w14:paraId="045771AE"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70867054"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Serinhisar</w:t>
            </w:r>
          </w:p>
        </w:tc>
        <w:tc>
          <w:tcPr>
            <w:tcW w:w="1230" w:type="dxa"/>
            <w:tcBorders>
              <w:top w:val="nil"/>
              <w:left w:val="nil"/>
              <w:bottom w:val="single" w:sz="4" w:space="0" w:color="auto"/>
              <w:right w:val="single" w:sz="4" w:space="0" w:color="auto"/>
            </w:tcBorders>
            <w:shd w:val="clear" w:color="auto" w:fill="auto"/>
            <w:noWrap/>
            <w:vAlign w:val="bottom"/>
            <w:hideMark/>
          </w:tcPr>
          <w:p w14:paraId="70904165"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6929BBB2"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w:t>
            </w:r>
          </w:p>
        </w:tc>
        <w:tc>
          <w:tcPr>
            <w:tcW w:w="943" w:type="dxa"/>
            <w:tcBorders>
              <w:top w:val="nil"/>
              <w:left w:val="nil"/>
              <w:bottom w:val="single" w:sz="4" w:space="0" w:color="auto"/>
              <w:right w:val="single" w:sz="4" w:space="0" w:color="auto"/>
            </w:tcBorders>
            <w:shd w:val="clear" w:color="auto" w:fill="auto"/>
            <w:noWrap/>
            <w:vAlign w:val="bottom"/>
            <w:hideMark/>
          </w:tcPr>
          <w:p w14:paraId="01128D2F"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w:t>
            </w:r>
          </w:p>
        </w:tc>
        <w:tc>
          <w:tcPr>
            <w:tcW w:w="894" w:type="dxa"/>
            <w:tcBorders>
              <w:top w:val="nil"/>
              <w:left w:val="nil"/>
              <w:bottom w:val="single" w:sz="4" w:space="0" w:color="auto"/>
              <w:right w:val="single" w:sz="8" w:space="0" w:color="auto"/>
            </w:tcBorders>
            <w:shd w:val="clear" w:color="auto" w:fill="auto"/>
            <w:noWrap/>
            <w:vAlign w:val="bottom"/>
            <w:hideMark/>
          </w:tcPr>
          <w:p w14:paraId="3FBEFEAB"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8</w:t>
            </w:r>
          </w:p>
        </w:tc>
        <w:tc>
          <w:tcPr>
            <w:tcW w:w="1236" w:type="dxa"/>
            <w:tcBorders>
              <w:top w:val="nil"/>
              <w:left w:val="nil"/>
              <w:bottom w:val="single" w:sz="4" w:space="0" w:color="auto"/>
              <w:right w:val="single" w:sz="4" w:space="0" w:color="auto"/>
            </w:tcBorders>
            <w:shd w:val="clear" w:color="auto" w:fill="auto"/>
            <w:noWrap/>
            <w:vAlign w:val="bottom"/>
            <w:hideMark/>
          </w:tcPr>
          <w:p w14:paraId="1D3CC19D"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3EDC5AA9"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129</w:t>
            </w:r>
          </w:p>
        </w:tc>
        <w:tc>
          <w:tcPr>
            <w:tcW w:w="947" w:type="dxa"/>
            <w:tcBorders>
              <w:top w:val="nil"/>
              <w:left w:val="nil"/>
              <w:bottom w:val="single" w:sz="4" w:space="0" w:color="auto"/>
              <w:right w:val="single" w:sz="4" w:space="0" w:color="auto"/>
            </w:tcBorders>
            <w:shd w:val="clear" w:color="auto" w:fill="auto"/>
            <w:noWrap/>
            <w:vAlign w:val="bottom"/>
            <w:hideMark/>
          </w:tcPr>
          <w:p w14:paraId="268EC8D5"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407</w:t>
            </w:r>
          </w:p>
        </w:tc>
        <w:tc>
          <w:tcPr>
            <w:tcW w:w="898" w:type="dxa"/>
            <w:tcBorders>
              <w:top w:val="nil"/>
              <w:left w:val="nil"/>
              <w:bottom w:val="single" w:sz="4" w:space="0" w:color="auto"/>
              <w:right w:val="single" w:sz="8" w:space="0" w:color="auto"/>
            </w:tcBorders>
            <w:shd w:val="clear" w:color="auto" w:fill="auto"/>
            <w:noWrap/>
            <w:vAlign w:val="bottom"/>
            <w:hideMark/>
          </w:tcPr>
          <w:p w14:paraId="4EBB5923"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536</w:t>
            </w:r>
          </w:p>
        </w:tc>
      </w:tr>
      <w:tr w:rsidR="003876A1" w:rsidRPr="00F05682" w14:paraId="16E9E3B9" w14:textId="77777777" w:rsidTr="00CB659E">
        <w:trPr>
          <w:trHeight w:val="223"/>
        </w:trPr>
        <w:tc>
          <w:tcPr>
            <w:tcW w:w="1379" w:type="dxa"/>
            <w:tcBorders>
              <w:top w:val="nil"/>
              <w:left w:val="single" w:sz="8" w:space="0" w:color="auto"/>
              <w:bottom w:val="single" w:sz="4" w:space="0" w:color="auto"/>
              <w:right w:val="single" w:sz="4" w:space="0" w:color="auto"/>
            </w:tcBorders>
            <w:shd w:val="clear" w:color="auto" w:fill="auto"/>
            <w:noWrap/>
            <w:vAlign w:val="bottom"/>
            <w:hideMark/>
          </w:tcPr>
          <w:p w14:paraId="29B0CB26" w14:textId="77777777" w:rsidR="003876A1" w:rsidRPr="00F05682" w:rsidRDefault="003876A1" w:rsidP="00CB659E">
            <w:pPr>
              <w:jc w:val="left"/>
              <w:rPr>
                <w:rFonts w:ascii="Calibri" w:hAnsi="Calibri" w:cs="Calibri"/>
                <w:color w:val="000000"/>
                <w:sz w:val="22"/>
                <w:szCs w:val="22"/>
              </w:rPr>
            </w:pPr>
            <w:r w:rsidRPr="00F05682">
              <w:rPr>
                <w:rFonts w:ascii="Calibri" w:hAnsi="Calibri" w:cs="Calibri"/>
                <w:color w:val="000000"/>
                <w:sz w:val="22"/>
                <w:szCs w:val="22"/>
              </w:rPr>
              <w:t>Tavas</w:t>
            </w:r>
          </w:p>
        </w:tc>
        <w:tc>
          <w:tcPr>
            <w:tcW w:w="1230" w:type="dxa"/>
            <w:tcBorders>
              <w:top w:val="nil"/>
              <w:left w:val="nil"/>
              <w:bottom w:val="single" w:sz="4" w:space="0" w:color="auto"/>
              <w:right w:val="single" w:sz="4" w:space="0" w:color="auto"/>
            </w:tcBorders>
            <w:shd w:val="clear" w:color="auto" w:fill="auto"/>
            <w:noWrap/>
            <w:vAlign w:val="bottom"/>
            <w:hideMark/>
          </w:tcPr>
          <w:p w14:paraId="7E6E2759" w14:textId="77777777" w:rsidR="003876A1" w:rsidRPr="00F05682" w:rsidRDefault="003876A1" w:rsidP="00CB659E">
            <w:pPr>
              <w:jc w:val="center"/>
              <w:rPr>
                <w:rFonts w:ascii="Calibri" w:hAnsi="Calibri" w:cs="Calibri"/>
                <w:color w:val="000000"/>
                <w:sz w:val="22"/>
                <w:szCs w:val="22"/>
              </w:rPr>
            </w:pPr>
          </w:p>
        </w:tc>
        <w:tc>
          <w:tcPr>
            <w:tcW w:w="818" w:type="dxa"/>
            <w:tcBorders>
              <w:top w:val="nil"/>
              <w:left w:val="nil"/>
              <w:bottom w:val="single" w:sz="4" w:space="0" w:color="auto"/>
              <w:right w:val="single" w:sz="4" w:space="0" w:color="auto"/>
            </w:tcBorders>
            <w:shd w:val="clear" w:color="auto" w:fill="auto"/>
            <w:noWrap/>
            <w:vAlign w:val="bottom"/>
            <w:hideMark/>
          </w:tcPr>
          <w:p w14:paraId="62E88A86"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9</w:t>
            </w:r>
          </w:p>
        </w:tc>
        <w:tc>
          <w:tcPr>
            <w:tcW w:w="943" w:type="dxa"/>
            <w:tcBorders>
              <w:top w:val="nil"/>
              <w:left w:val="nil"/>
              <w:bottom w:val="single" w:sz="4" w:space="0" w:color="auto"/>
              <w:right w:val="single" w:sz="4" w:space="0" w:color="auto"/>
            </w:tcBorders>
            <w:shd w:val="clear" w:color="auto" w:fill="auto"/>
            <w:noWrap/>
            <w:vAlign w:val="bottom"/>
            <w:hideMark/>
          </w:tcPr>
          <w:p w14:paraId="0E172700"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21</w:t>
            </w:r>
          </w:p>
        </w:tc>
        <w:tc>
          <w:tcPr>
            <w:tcW w:w="894" w:type="dxa"/>
            <w:tcBorders>
              <w:top w:val="nil"/>
              <w:left w:val="nil"/>
              <w:bottom w:val="single" w:sz="4" w:space="0" w:color="auto"/>
              <w:right w:val="single" w:sz="8" w:space="0" w:color="auto"/>
            </w:tcBorders>
            <w:shd w:val="clear" w:color="auto" w:fill="auto"/>
            <w:noWrap/>
            <w:vAlign w:val="bottom"/>
            <w:hideMark/>
          </w:tcPr>
          <w:p w14:paraId="293FE93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30</w:t>
            </w:r>
          </w:p>
        </w:tc>
        <w:tc>
          <w:tcPr>
            <w:tcW w:w="1236" w:type="dxa"/>
            <w:tcBorders>
              <w:top w:val="nil"/>
              <w:left w:val="nil"/>
              <w:bottom w:val="single" w:sz="4" w:space="0" w:color="auto"/>
              <w:right w:val="single" w:sz="4" w:space="0" w:color="auto"/>
            </w:tcBorders>
            <w:shd w:val="clear" w:color="auto" w:fill="auto"/>
            <w:noWrap/>
            <w:vAlign w:val="bottom"/>
            <w:hideMark/>
          </w:tcPr>
          <w:p w14:paraId="13E1CD80" w14:textId="77777777" w:rsidR="003876A1" w:rsidRPr="00F05682" w:rsidRDefault="003876A1" w:rsidP="00CB659E">
            <w:pPr>
              <w:jc w:val="center"/>
              <w:rPr>
                <w:rFonts w:ascii="Calibri" w:hAnsi="Calibri" w:cs="Calibri"/>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bottom"/>
            <w:hideMark/>
          </w:tcPr>
          <w:p w14:paraId="58957307"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1.406</w:t>
            </w:r>
          </w:p>
        </w:tc>
        <w:tc>
          <w:tcPr>
            <w:tcW w:w="947" w:type="dxa"/>
            <w:tcBorders>
              <w:top w:val="nil"/>
              <w:left w:val="nil"/>
              <w:bottom w:val="single" w:sz="4" w:space="0" w:color="auto"/>
              <w:right w:val="single" w:sz="4" w:space="0" w:color="auto"/>
            </w:tcBorders>
            <w:shd w:val="clear" w:color="auto" w:fill="auto"/>
            <w:noWrap/>
            <w:vAlign w:val="bottom"/>
            <w:hideMark/>
          </w:tcPr>
          <w:p w14:paraId="786AB0FA"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2.710</w:t>
            </w:r>
          </w:p>
        </w:tc>
        <w:tc>
          <w:tcPr>
            <w:tcW w:w="898" w:type="dxa"/>
            <w:tcBorders>
              <w:top w:val="nil"/>
              <w:left w:val="nil"/>
              <w:bottom w:val="single" w:sz="4" w:space="0" w:color="auto"/>
              <w:right w:val="single" w:sz="8" w:space="0" w:color="auto"/>
            </w:tcBorders>
            <w:shd w:val="clear" w:color="auto" w:fill="auto"/>
            <w:noWrap/>
            <w:vAlign w:val="bottom"/>
            <w:hideMark/>
          </w:tcPr>
          <w:p w14:paraId="30145411" w14:textId="77777777" w:rsidR="003876A1" w:rsidRPr="00F05682" w:rsidRDefault="003876A1" w:rsidP="00CB659E">
            <w:pPr>
              <w:jc w:val="center"/>
              <w:rPr>
                <w:rFonts w:ascii="Calibri" w:hAnsi="Calibri" w:cs="Calibri"/>
                <w:color w:val="000000"/>
                <w:sz w:val="22"/>
                <w:szCs w:val="22"/>
              </w:rPr>
            </w:pPr>
            <w:r w:rsidRPr="00F05682">
              <w:rPr>
                <w:rFonts w:ascii="Calibri" w:hAnsi="Calibri" w:cs="Calibri"/>
                <w:color w:val="000000"/>
                <w:sz w:val="22"/>
                <w:szCs w:val="22"/>
              </w:rPr>
              <w:t>4.116</w:t>
            </w:r>
          </w:p>
        </w:tc>
      </w:tr>
      <w:tr w:rsidR="003876A1" w:rsidRPr="00F05682" w14:paraId="4456011D" w14:textId="77777777" w:rsidTr="00CB659E">
        <w:trPr>
          <w:trHeight w:val="43"/>
        </w:trPr>
        <w:tc>
          <w:tcPr>
            <w:tcW w:w="1379" w:type="dxa"/>
            <w:tcBorders>
              <w:top w:val="nil"/>
              <w:left w:val="single" w:sz="8" w:space="0" w:color="auto"/>
              <w:bottom w:val="single" w:sz="8" w:space="0" w:color="auto"/>
              <w:right w:val="single" w:sz="4" w:space="0" w:color="auto"/>
            </w:tcBorders>
            <w:shd w:val="clear" w:color="4F81BD" w:fill="4F81BD"/>
            <w:noWrap/>
            <w:vAlign w:val="bottom"/>
            <w:hideMark/>
          </w:tcPr>
          <w:p w14:paraId="25D1F7FE" w14:textId="77777777" w:rsidR="003876A1" w:rsidRPr="00F05682" w:rsidRDefault="003876A1" w:rsidP="00CB659E">
            <w:pPr>
              <w:jc w:val="left"/>
              <w:rPr>
                <w:rFonts w:ascii="Calibri" w:hAnsi="Calibri" w:cs="Calibri"/>
                <w:b/>
                <w:bCs/>
                <w:color w:val="FFFFFF"/>
                <w:sz w:val="22"/>
                <w:szCs w:val="22"/>
              </w:rPr>
            </w:pPr>
            <w:r w:rsidRPr="00F05682">
              <w:rPr>
                <w:rFonts w:ascii="Calibri" w:hAnsi="Calibri" w:cs="Calibri"/>
                <w:b/>
                <w:bCs/>
                <w:color w:val="FFFFFF"/>
                <w:sz w:val="22"/>
                <w:szCs w:val="22"/>
              </w:rPr>
              <w:t>Toplam</w:t>
            </w:r>
          </w:p>
        </w:tc>
        <w:tc>
          <w:tcPr>
            <w:tcW w:w="1230" w:type="dxa"/>
            <w:tcBorders>
              <w:top w:val="nil"/>
              <w:left w:val="nil"/>
              <w:bottom w:val="single" w:sz="8" w:space="0" w:color="auto"/>
              <w:right w:val="single" w:sz="4" w:space="0" w:color="auto"/>
            </w:tcBorders>
            <w:shd w:val="clear" w:color="4F81BD" w:fill="4F81BD"/>
            <w:noWrap/>
            <w:vAlign w:val="bottom"/>
            <w:hideMark/>
          </w:tcPr>
          <w:p w14:paraId="03237F34" w14:textId="77777777" w:rsidR="003876A1" w:rsidRPr="00F05682" w:rsidRDefault="003876A1" w:rsidP="00CB659E">
            <w:pPr>
              <w:jc w:val="center"/>
              <w:rPr>
                <w:rFonts w:ascii="Calibri" w:hAnsi="Calibri" w:cs="Calibri"/>
                <w:b/>
                <w:bCs/>
                <w:color w:val="FFFFFF"/>
                <w:sz w:val="22"/>
                <w:szCs w:val="22"/>
              </w:rPr>
            </w:pPr>
            <w:r w:rsidRPr="00F05682">
              <w:rPr>
                <w:rFonts w:ascii="Calibri" w:hAnsi="Calibri" w:cs="Calibri"/>
                <w:b/>
                <w:bCs/>
                <w:color w:val="FFFFFF"/>
                <w:sz w:val="22"/>
                <w:szCs w:val="22"/>
              </w:rPr>
              <w:t>3</w:t>
            </w:r>
          </w:p>
        </w:tc>
        <w:tc>
          <w:tcPr>
            <w:tcW w:w="818" w:type="dxa"/>
            <w:tcBorders>
              <w:top w:val="nil"/>
              <w:left w:val="nil"/>
              <w:bottom w:val="single" w:sz="8" w:space="0" w:color="auto"/>
              <w:right w:val="single" w:sz="4" w:space="0" w:color="auto"/>
            </w:tcBorders>
            <w:shd w:val="clear" w:color="4F81BD" w:fill="4F81BD"/>
            <w:noWrap/>
            <w:vAlign w:val="bottom"/>
            <w:hideMark/>
          </w:tcPr>
          <w:p w14:paraId="03D39CA6" w14:textId="77777777" w:rsidR="003876A1" w:rsidRPr="00F05682" w:rsidRDefault="003876A1" w:rsidP="00CB659E">
            <w:pPr>
              <w:jc w:val="center"/>
              <w:rPr>
                <w:rFonts w:ascii="Calibri" w:hAnsi="Calibri" w:cs="Calibri"/>
                <w:b/>
                <w:bCs/>
                <w:color w:val="FFFFFF"/>
                <w:sz w:val="22"/>
                <w:szCs w:val="22"/>
              </w:rPr>
            </w:pPr>
            <w:r w:rsidRPr="00F05682">
              <w:rPr>
                <w:rFonts w:ascii="Calibri" w:hAnsi="Calibri" w:cs="Calibri"/>
                <w:b/>
                <w:bCs/>
                <w:color w:val="FFFFFF"/>
                <w:sz w:val="22"/>
                <w:szCs w:val="22"/>
              </w:rPr>
              <w:t>83</w:t>
            </w:r>
          </w:p>
        </w:tc>
        <w:tc>
          <w:tcPr>
            <w:tcW w:w="943" w:type="dxa"/>
            <w:tcBorders>
              <w:top w:val="nil"/>
              <w:left w:val="nil"/>
              <w:bottom w:val="single" w:sz="8" w:space="0" w:color="auto"/>
              <w:right w:val="single" w:sz="4" w:space="0" w:color="auto"/>
            </w:tcBorders>
            <w:shd w:val="clear" w:color="4F81BD" w:fill="4F81BD"/>
            <w:noWrap/>
            <w:vAlign w:val="bottom"/>
            <w:hideMark/>
          </w:tcPr>
          <w:p w14:paraId="682D4CF8" w14:textId="77777777" w:rsidR="003876A1" w:rsidRPr="00F05682" w:rsidRDefault="003876A1" w:rsidP="00CB659E">
            <w:pPr>
              <w:jc w:val="center"/>
              <w:rPr>
                <w:rFonts w:ascii="Calibri" w:hAnsi="Calibri" w:cs="Calibri"/>
                <w:b/>
                <w:bCs/>
                <w:color w:val="FFFFFF"/>
                <w:sz w:val="22"/>
                <w:szCs w:val="22"/>
              </w:rPr>
            </w:pPr>
            <w:r w:rsidRPr="00F05682">
              <w:rPr>
                <w:rFonts w:ascii="Calibri" w:hAnsi="Calibri" w:cs="Calibri"/>
                <w:b/>
                <w:bCs/>
                <w:color w:val="FFFFFF"/>
                <w:sz w:val="22"/>
                <w:szCs w:val="22"/>
              </w:rPr>
              <w:t>187</w:t>
            </w:r>
          </w:p>
        </w:tc>
        <w:tc>
          <w:tcPr>
            <w:tcW w:w="894" w:type="dxa"/>
            <w:tcBorders>
              <w:top w:val="nil"/>
              <w:left w:val="nil"/>
              <w:bottom w:val="single" w:sz="8" w:space="0" w:color="auto"/>
              <w:right w:val="single" w:sz="8" w:space="0" w:color="auto"/>
            </w:tcBorders>
            <w:shd w:val="clear" w:color="4F81BD" w:fill="4F81BD"/>
            <w:noWrap/>
            <w:vAlign w:val="bottom"/>
            <w:hideMark/>
          </w:tcPr>
          <w:p w14:paraId="2CEEAD90" w14:textId="77777777" w:rsidR="003876A1" w:rsidRPr="00F05682" w:rsidRDefault="003876A1" w:rsidP="00CB659E">
            <w:pPr>
              <w:jc w:val="center"/>
              <w:rPr>
                <w:rFonts w:ascii="Calibri" w:hAnsi="Calibri" w:cs="Calibri"/>
                <w:b/>
                <w:bCs/>
                <w:color w:val="FFFFFF"/>
                <w:sz w:val="22"/>
                <w:szCs w:val="22"/>
              </w:rPr>
            </w:pPr>
            <w:r w:rsidRPr="00F05682">
              <w:rPr>
                <w:rFonts w:ascii="Calibri" w:hAnsi="Calibri" w:cs="Calibri"/>
                <w:b/>
                <w:bCs/>
                <w:color w:val="FFFFFF"/>
                <w:sz w:val="22"/>
                <w:szCs w:val="22"/>
              </w:rPr>
              <w:t>273</w:t>
            </w:r>
          </w:p>
        </w:tc>
        <w:tc>
          <w:tcPr>
            <w:tcW w:w="1236" w:type="dxa"/>
            <w:tcBorders>
              <w:top w:val="nil"/>
              <w:left w:val="nil"/>
              <w:bottom w:val="single" w:sz="8" w:space="0" w:color="auto"/>
              <w:right w:val="single" w:sz="4" w:space="0" w:color="auto"/>
            </w:tcBorders>
            <w:shd w:val="clear" w:color="4F81BD" w:fill="4F81BD"/>
            <w:noWrap/>
            <w:vAlign w:val="bottom"/>
            <w:hideMark/>
          </w:tcPr>
          <w:p w14:paraId="5B8531F2" w14:textId="77777777" w:rsidR="003876A1" w:rsidRPr="00F05682" w:rsidRDefault="003876A1" w:rsidP="00CB659E">
            <w:pPr>
              <w:jc w:val="center"/>
              <w:rPr>
                <w:rFonts w:ascii="Calibri" w:hAnsi="Calibri" w:cs="Calibri"/>
                <w:b/>
                <w:bCs/>
                <w:color w:val="FFFFFF"/>
                <w:sz w:val="22"/>
                <w:szCs w:val="22"/>
              </w:rPr>
            </w:pPr>
            <w:r w:rsidRPr="00F05682">
              <w:rPr>
                <w:rFonts w:ascii="Calibri" w:hAnsi="Calibri" w:cs="Calibri"/>
                <w:b/>
                <w:bCs/>
                <w:color w:val="FFFFFF"/>
                <w:sz w:val="22"/>
                <w:szCs w:val="22"/>
              </w:rPr>
              <w:t>130</w:t>
            </w:r>
          </w:p>
        </w:tc>
        <w:tc>
          <w:tcPr>
            <w:tcW w:w="803" w:type="dxa"/>
            <w:tcBorders>
              <w:top w:val="nil"/>
              <w:left w:val="nil"/>
              <w:bottom w:val="single" w:sz="8" w:space="0" w:color="auto"/>
              <w:right w:val="single" w:sz="4" w:space="0" w:color="auto"/>
            </w:tcBorders>
            <w:shd w:val="clear" w:color="4F81BD" w:fill="4F81BD"/>
            <w:noWrap/>
            <w:vAlign w:val="bottom"/>
            <w:hideMark/>
          </w:tcPr>
          <w:p w14:paraId="1FD9F971" w14:textId="77777777" w:rsidR="003876A1" w:rsidRPr="00F05682" w:rsidRDefault="003876A1" w:rsidP="00CB659E">
            <w:pPr>
              <w:jc w:val="center"/>
              <w:rPr>
                <w:rFonts w:ascii="Calibri" w:hAnsi="Calibri" w:cs="Calibri"/>
                <w:b/>
                <w:bCs/>
                <w:color w:val="FFFFFF"/>
                <w:sz w:val="22"/>
                <w:szCs w:val="22"/>
              </w:rPr>
            </w:pPr>
            <w:r w:rsidRPr="00F05682">
              <w:rPr>
                <w:rFonts w:ascii="Calibri" w:hAnsi="Calibri" w:cs="Calibri"/>
                <w:b/>
                <w:bCs/>
                <w:color w:val="FFFFFF"/>
                <w:sz w:val="22"/>
                <w:szCs w:val="22"/>
              </w:rPr>
              <w:t>14.914</w:t>
            </w:r>
          </w:p>
        </w:tc>
        <w:tc>
          <w:tcPr>
            <w:tcW w:w="947" w:type="dxa"/>
            <w:tcBorders>
              <w:top w:val="nil"/>
              <w:left w:val="nil"/>
              <w:bottom w:val="single" w:sz="8" w:space="0" w:color="auto"/>
              <w:right w:val="single" w:sz="4" w:space="0" w:color="auto"/>
            </w:tcBorders>
            <w:shd w:val="clear" w:color="4F81BD" w:fill="4F81BD"/>
            <w:noWrap/>
            <w:vAlign w:val="bottom"/>
            <w:hideMark/>
          </w:tcPr>
          <w:p w14:paraId="08432671" w14:textId="77777777" w:rsidR="003876A1" w:rsidRPr="00F05682" w:rsidRDefault="003876A1" w:rsidP="00CB659E">
            <w:pPr>
              <w:jc w:val="center"/>
              <w:rPr>
                <w:rFonts w:ascii="Calibri" w:hAnsi="Calibri" w:cs="Calibri"/>
                <w:b/>
                <w:bCs/>
                <w:color w:val="FFFFFF"/>
                <w:sz w:val="22"/>
                <w:szCs w:val="22"/>
              </w:rPr>
            </w:pPr>
            <w:r w:rsidRPr="00F05682">
              <w:rPr>
                <w:rFonts w:ascii="Calibri" w:hAnsi="Calibri" w:cs="Calibri"/>
                <w:b/>
                <w:bCs/>
                <w:color w:val="FFFFFF"/>
                <w:sz w:val="22"/>
                <w:szCs w:val="22"/>
              </w:rPr>
              <w:t>26.886</w:t>
            </w:r>
          </w:p>
        </w:tc>
        <w:tc>
          <w:tcPr>
            <w:tcW w:w="898" w:type="dxa"/>
            <w:tcBorders>
              <w:top w:val="nil"/>
              <w:left w:val="nil"/>
              <w:bottom w:val="single" w:sz="8" w:space="0" w:color="auto"/>
              <w:right w:val="single" w:sz="8" w:space="0" w:color="auto"/>
            </w:tcBorders>
            <w:shd w:val="clear" w:color="4F81BD" w:fill="4F81BD"/>
            <w:noWrap/>
            <w:vAlign w:val="bottom"/>
            <w:hideMark/>
          </w:tcPr>
          <w:p w14:paraId="13266DFB" w14:textId="77777777" w:rsidR="003876A1" w:rsidRPr="00F05682" w:rsidRDefault="003876A1" w:rsidP="00CB659E">
            <w:pPr>
              <w:jc w:val="center"/>
              <w:rPr>
                <w:rFonts w:ascii="Calibri" w:hAnsi="Calibri" w:cs="Calibri"/>
                <w:b/>
                <w:bCs/>
                <w:color w:val="FFFFFF"/>
                <w:sz w:val="22"/>
                <w:szCs w:val="22"/>
              </w:rPr>
            </w:pPr>
            <w:r w:rsidRPr="00F05682">
              <w:rPr>
                <w:rFonts w:ascii="Calibri" w:hAnsi="Calibri" w:cs="Calibri"/>
                <w:b/>
                <w:bCs/>
                <w:color w:val="FFFFFF"/>
                <w:sz w:val="22"/>
                <w:szCs w:val="22"/>
              </w:rPr>
              <w:t>41.930</w:t>
            </w:r>
          </w:p>
        </w:tc>
      </w:tr>
    </w:tbl>
    <w:p w14:paraId="32758197" w14:textId="77777777" w:rsidR="003876A1" w:rsidRDefault="003876A1" w:rsidP="00CB659E"/>
    <w:p w14:paraId="60F93F57" w14:textId="77777777" w:rsidR="003876A1" w:rsidRDefault="003876A1" w:rsidP="005A13EE"/>
    <w:p w14:paraId="54FFE35E" w14:textId="77777777" w:rsidR="003876A1" w:rsidRPr="00275055" w:rsidRDefault="003876A1" w:rsidP="00CB659E">
      <w:pPr>
        <w:pStyle w:val="Balk3"/>
        <w:jc w:val="center"/>
        <w:rPr>
          <w:rFonts w:ascii="Times New Roman" w:hAnsi="Times New Roman" w:cs="Times New Roman"/>
        </w:rPr>
      </w:pPr>
      <w:bookmarkStart w:id="416" w:name="_Toc529537732"/>
      <w:bookmarkStart w:id="417" w:name="_Toc529978328"/>
      <w:bookmarkStart w:id="418" w:name="_Toc536432103"/>
      <w:bookmarkStart w:id="419" w:name="_Toc1483465"/>
      <w:bookmarkStart w:id="420" w:name="_Toc43366144"/>
      <w:r w:rsidRPr="00275055">
        <w:rPr>
          <w:rFonts w:ascii="Times New Roman" w:hAnsi="Times New Roman" w:cs="Times New Roman"/>
        </w:rPr>
        <w:t>YILLAR İTİBARİYLE KOOPERATİF SAYILARI</w:t>
      </w:r>
      <w:bookmarkEnd w:id="416"/>
      <w:bookmarkEnd w:id="417"/>
      <w:bookmarkEnd w:id="418"/>
      <w:bookmarkEnd w:id="419"/>
      <w:bookmarkEnd w:id="420"/>
    </w:p>
    <w:tbl>
      <w:tblPr>
        <w:tblpPr w:leftFromText="141" w:rightFromText="141" w:vertAnchor="text" w:tblpXSpec="center" w:tblpY="1"/>
        <w:tblOverlap w:val="never"/>
        <w:tblW w:w="8190" w:type="dxa"/>
        <w:tblCellMar>
          <w:left w:w="70" w:type="dxa"/>
          <w:right w:w="70" w:type="dxa"/>
        </w:tblCellMar>
        <w:tblLook w:val="04A0" w:firstRow="1" w:lastRow="0" w:firstColumn="1" w:lastColumn="0" w:noHBand="0" w:noVBand="1"/>
      </w:tblPr>
      <w:tblGrid>
        <w:gridCol w:w="1734"/>
        <w:gridCol w:w="585"/>
        <w:gridCol w:w="585"/>
        <w:gridCol w:w="585"/>
        <w:gridCol w:w="585"/>
        <w:gridCol w:w="585"/>
        <w:gridCol w:w="683"/>
        <w:gridCol w:w="667"/>
        <w:gridCol w:w="699"/>
        <w:gridCol w:w="683"/>
        <w:gridCol w:w="799"/>
      </w:tblGrid>
      <w:tr w:rsidR="003876A1" w:rsidRPr="00275055" w14:paraId="20213CFD" w14:textId="77777777" w:rsidTr="00CB659E">
        <w:trPr>
          <w:trHeight w:val="264"/>
        </w:trPr>
        <w:tc>
          <w:tcPr>
            <w:tcW w:w="173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C2632A" w14:textId="77777777" w:rsidR="003876A1" w:rsidRPr="00275055" w:rsidRDefault="003876A1" w:rsidP="00CB659E">
            <w:pPr>
              <w:jc w:val="center"/>
              <w:rPr>
                <w:b/>
                <w:bCs/>
                <w:sz w:val="20"/>
              </w:rPr>
            </w:pPr>
            <w:r w:rsidRPr="00275055">
              <w:rPr>
                <w:b/>
                <w:bCs/>
                <w:sz w:val="20"/>
              </w:rPr>
              <w:t>KOOPERATİF TÜRÜ</w:t>
            </w:r>
          </w:p>
        </w:tc>
        <w:tc>
          <w:tcPr>
            <w:tcW w:w="585" w:type="dxa"/>
            <w:vMerge w:val="restart"/>
            <w:tcBorders>
              <w:top w:val="single" w:sz="4" w:space="0" w:color="000000"/>
              <w:left w:val="single" w:sz="4" w:space="0" w:color="auto"/>
              <w:bottom w:val="single" w:sz="4" w:space="0" w:color="000000"/>
              <w:right w:val="nil"/>
            </w:tcBorders>
            <w:shd w:val="clear" w:color="auto" w:fill="auto"/>
            <w:vAlign w:val="center"/>
            <w:hideMark/>
          </w:tcPr>
          <w:p w14:paraId="7763302D" w14:textId="77777777" w:rsidR="003876A1" w:rsidRPr="00275055" w:rsidRDefault="003876A1" w:rsidP="00CB659E">
            <w:pPr>
              <w:jc w:val="center"/>
              <w:rPr>
                <w:b/>
                <w:bCs/>
                <w:sz w:val="20"/>
              </w:rPr>
            </w:pPr>
            <w:r w:rsidRPr="00275055">
              <w:rPr>
                <w:b/>
                <w:bCs/>
                <w:sz w:val="20"/>
              </w:rPr>
              <w:t>2014 YILI</w:t>
            </w:r>
          </w:p>
        </w:tc>
        <w:tc>
          <w:tcPr>
            <w:tcW w:w="585" w:type="dxa"/>
            <w:vMerge w:val="restart"/>
            <w:tcBorders>
              <w:top w:val="single" w:sz="4" w:space="0" w:color="000000"/>
              <w:left w:val="single" w:sz="4" w:space="0" w:color="auto"/>
              <w:right w:val="single" w:sz="4" w:space="0" w:color="auto"/>
            </w:tcBorders>
            <w:vAlign w:val="center"/>
          </w:tcPr>
          <w:p w14:paraId="333C1A2C" w14:textId="77777777" w:rsidR="003876A1" w:rsidRPr="00275055" w:rsidRDefault="003876A1" w:rsidP="00CB659E">
            <w:pPr>
              <w:jc w:val="center"/>
              <w:rPr>
                <w:b/>
                <w:bCs/>
                <w:sz w:val="20"/>
              </w:rPr>
            </w:pPr>
            <w:r w:rsidRPr="00275055">
              <w:rPr>
                <w:b/>
                <w:bCs/>
                <w:sz w:val="20"/>
              </w:rPr>
              <w:t>2015 YILI</w:t>
            </w:r>
          </w:p>
        </w:tc>
        <w:tc>
          <w:tcPr>
            <w:tcW w:w="585" w:type="dxa"/>
            <w:vMerge w:val="restart"/>
            <w:tcBorders>
              <w:top w:val="single" w:sz="4" w:space="0" w:color="000000"/>
              <w:left w:val="single" w:sz="4" w:space="0" w:color="auto"/>
              <w:right w:val="single" w:sz="4" w:space="0" w:color="auto"/>
            </w:tcBorders>
            <w:vAlign w:val="center"/>
          </w:tcPr>
          <w:p w14:paraId="23C4CC26" w14:textId="77777777" w:rsidR="003876A1" w:rsidRPr="00275055" w:rsidRDefault="003876A1" w:rsidP="00CB659E">
            <w:pPr>
              <w:suppressAutoHyphens/>
              <w:jc w:val="center"/>
              <w:rPr>
                <w:b/>
                <w:bCs/>
                <w:sz w:val="20"/>
              </w:rPr>
            </w:pPr>
            <w:r w:rsidRPr="00275055">
              <w:rPr>
                <w:b/>
                <w:bCs/>
                <w:sz w:val="20"/>
              </w:rPr>
              <w:t>2016 YILI</w:t>
            </w:r>
          </w:p>
        </w:tc>
        <w:tc>
          <w:tcPr>
            <w:tcW w:w="585" w:type="dxa"/>
            <w:vMerge w:val="restart"/>
            <w:tcBorders>
              <w:top w:val="single" w:sz="4" w:space="0" w:color="000000"/>
              <w:left w:val="single" w:sz="4" w:space="0" w:color="auto"/>
              <w:right w:val="single" w:sz="4" w:space="0" w:color="auto"/>
            </w:tcBorders>
            <w:vAlign w:val="center"/>
          </w:tcPr>
          <w:p w14:paraId="4FD89031" w14:textId="77777777" w:rsidR="003876A1" w:rsidRPr="00275055" w:rsidRDefault="003876A1" w:rsidP="00CB659E">
            <w:pPr>
              <w:jc w:val="center"/>
              <w:rPr>
                <w:b/>
                <w:bCs/>
                <w:sz w:val="20"/>
              </w:rPr>
            </w:pPr>
            <w:r w:rsidRPr="00275055">
              <w:rPr>
                <w:b/>
                <w:bCs/>
                <w:sz w:val="20"/>
              </w:rPr>
              <w:t>2017 YILI</w:t>
            </w:r>
          </w:p>
        </w:tc>
        <w:tc>
          <w:tcPr>
            <w:tcW w:w="585" w:type="dxa"/>
            <w:vMerge w:val="restart"/>
            <w:tcBorders>
              <w:top w:val="single" w:sz="4" w:space="0" w:color="000000"/>
              <w:left w:val="single" w:sz="4" w:space="0" w:color="auto"/>
              <w:right w:val="single" w:sz="4" w:space="0" w:color="auto"/>
            </w:tcBorders>
            <w:vAlign w:val="center"/>
          </w:tcPr>
          <w:p w14:paraId="42207F18" w14:textId="77777777" w:rsidR="003876A1" w:rsidRPr="00275055" w:rsidRDefault="003876A1" w:rsidP="00CB659E">
            <w:pPr>
              <w:jc w:val="center"/>
              <w:rPr>
                <w:b/>
                <w:bCs/>
                <w:sz w:val="20"/>
              </w:rPr>
            </w:pPr>
            <w:r w:rsidRPr="00275055">
              <w:rPr>
                <w:b/>
                <w:bCs/>
                <w:sz w:val="20"/>
              </w:rPr>
              <w:t>2018 YILI</w:t>
            </w:r>
          </w:p>
        </w:tc>
        <w:tc>
          <w:tcPr>
            <w:tcW w:w="27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886A5" w14:textId="77777777" w:rsidR="003876A1" w:rsidRPr="00275055" w:rsidRDefault="003876A1" w:rsidP="00CB659E">
            <w:pPr>
              <w:jc w:val="center"/>
              <w:rPr>
                <w:b/>
                <w:bCs/>
                <w:sz w:val="20"/>
              </w:rPr>
            </w:pPr>
            <w:r w:rsidRPr="00275055">
              <w:rPr>
                <w:b/>
                <w:bCs/>
                <w:sz w:val="20"/>
              </w:rPr>
              <w:t>2019 YILI</w:t>
            </w:r>
          </w:p>
        </w:tc>
        <w:tc>
          <w:tcPr>
            <w:tcW w:w="799" w:type="dxa"/>
            <w:vMerge w:val="restart"/>
            <w:tcBorders>
              <w:top w:val="single" w:sz="4" w:space="0" w:color="000000"/>
              <w:left w:val="nil"/>
              <w:bottom w:val="nil"/>
              <w:right w:val="single" w:sz="4" w:space="0" w:color="000000"/>
            </w:tcBorders>
            <w:shd w:val="clear" w:color="auto" w:fill="auto"/>
            <w:vAlign w:val="center"/>
            <w:hideMark/>
          </w:tcPr>
          <w:p w14:paraId="09125A5C" w14:textId="77777777" w:rsidR="003876A1" w:rsidRPr="00275055" w:rsidRDefault="003876A1" w:rsidP="00CB659E">
            <w:pPr>
              <w:jc w:val="center"/>
              <w:rPr>
                <w:b/>
                <w:bCs/>
                <w:sz w:val="16"/>
                <w:szCs w:val="16"/>
              </w:rPr>
            </w:pPr>
            <w:r w:rsidRPr="00275055">
              <w:rPr>
                <w:b/>
                <w:bCs/>
                <w:sz w:val="16"/>
                <w:szCs w:val="16"/>
              </w:rPr>
              <w:t>Kuruluş Aşaması</w:t>
            </w:r>
          </w:p>
        </w:tc>
      </w:tr>
      <w:tr w:rsidR="003876A1" w:rsidRPr="00275055" w14:paraId="5B1D3F67" w14:textId="77777777" w:rsidTr="00CB659E">
        <w:trPr>
          <w:trHeight w:val="454"/>
        </w:trPr>
        <w:tc>
          <w:tcPr>
            <w:tcW w:w="1734" w:type="dxa"/>
            <w:vMerge/>
            <w:tcBorders>
              <w:top w:val="single" w:sz="4" w:space="0" w:color="000000"/>
              <w:left w:val="single" w:sz="4" w:space="0" w:color="000000"/>
              <w:bottom w:val="single" w:sz="4" w:space="0" w:color="000000"/>
              <w:right w:val="single" w:sz="4" w:space="0" w:color="000000"/>
            </w:tcBorders>
            <w:vAlign w:val="center"/>
            <w:hideMark/>
          </w:tcPr>
          <w:p w14:paraId="362D66EA" w14:textId="77777777" w:rsidR="003876A1" w:rsidRPr="00275055" w:rsidRDefault="003876A1" w:rsidP="00CB659E">
            <w:pPr>
              <w:jc w:val="left"/>
              <w:rPr>
                <w:b/>
                <w:bCs/>
                <w:sz w:val="20"/>
              </w:rPr>
            </w:pPr>
          </w:p>
        </w:tc>
        <w:tc>
          <w:tcPr>
            <w:tcW w:w="585" w:type="dxa"/>
            <w:vMerge/>
            <w:tcBorders>
              <w:top w:val="single" w:sz="4" w:space="0" w:color="000000"/>
              <w:left w:val="single" w:sz="4" w:space="0" w:color="auto"/>
              <w:bottom w:val="single" w:sz="4" w:space="0" w:color="000000"/>
              <w:right w:val="nil"/>
            </w:tcBorders>
            <w:vAlign w:val="center"/>
            <w:hideMark/>
          </w:tcPr>
          <w:p w14:paraId="06D1F0E9" w14:textId="77777777" w:rsidR="003876A1" w:rsidRPr="00275055" w:rsidRDefault="003876A1" w:rsidP="00CB659E">
            <w:pPr>
              <w:jc w:val="left"/>
              <w:rPr>
                <w:b/>
                <w:bCs/>
                <w:sz w:val="20"/>
              </w:rPr>
            </w:pPr>
          </w:p>
        </w:tc>
        <w:tc>
          <w:tcPr>
            <w:tcW w:w="585" w:type="dxa"/>
            <w:vMerge/>
            <w:tcBorders>
              <w:left w:val="single" w:sz="4" w:space="0" w:color="auto"/>
              <w:bottom w:val="nil"/>
              <w:right w:val="single" w:sz="4" w:space="0" w:color="auto"/>
            </w:tcBorders>
            <w:vAlign w:val="center"/>
          </w:tcPr>
          <w:p w14:paraId="3F13BC36" w14:textId="77777777" w:rsidR="003876A1" w:rsidRPr="00275055" w:rsidRDefault="003876A1" w:rsidP="00CB659E">
            <w:pPr>
              <w:jc w:val="left"/>
              <w:rPr>
                <w:b/>
                <w:bCs/>
                <w:sz w:val="20"/>
              </w:rPr>
            </w:pPr>
          </w:p>
        </w:tc>
        <w:tc>
          <w:tcPr>
            <w:tcW w:w="585" w:type="dxa"/>
            <w:vMerge/>
            <w:tcBorders>
              <w:left w:val="single" w:sz="4" w:space="0" w:color="auto"/>
              <w:bottom w:val="nil"/>
              <w:right w:val="single" w:sz="4" w:space="0" w:color="auto"/>
            </w:tcBorders>
            <w:vAlign w:val="center"/>
          </w:tcPr>
          <w:p w14:paraId="73284BD7" w14:textId="77777777" w:rsidR="003876A1" w:rsidRPr="00275055" w:rsidRDefault="003876A1" w:rsidP="00CB659E">
            <w:pPr>
              <w:jc w:val="center"/>
              <w:rPr>
                <w:b/>
                <w:bCs/>
                <w:sz w:val="20"/>
              </w:rPr>
            </w:pPr>
          </w:p>
        </w:tc>
        <w:tc>
          <w:tcPr>
            <w:tcW w:w="585" w:type="dxa"/>
            <w:vMerge/>
            <w:tcBorders>
              <w:left w:val="single" w:sz="4" w:space="0" w:color="auto"/>
              <w:bottom w:val="nil"/>
              <w:right w:val="single" w:sz="4" w:space="0" w:color="auto"/>
            </w:tcBorders>
            <w:vAlign w:val="center"/>
          </w:tcPr>
          <w:p w14:paraId="6BF26A58" w14:textId="77777777" w:rsidR="003876A1" w:rsidRPr="00275055" w:rsidRDefault="003876A1" w:rsidP="00CB659E">
            <w:pPr>
              <w:jc w:val="center"/>
              <w:rPr>
                <w:b/>
                <w:bCs/>
                <w:sz w:val="20"/>
              </w:rPr>
            </w:pPr>
          </w:p>
        </w:tc>
        <w:tc>
          <w:tcPr>
            <w:tcW w:w="585" w:type="dxa"/>
            <w:vMerge/>
            <w:tcBorders>
              <w:left w:val="single" w:sz="4" w:space="0" w:color="auto"/>
              <w:bottom w:val="nil"/>
              <w:right w:val="single" w:sz="4" w:space="0" w:color="auto"/>
            </w:tcBorders>
          </w:tcPr>
          <w:p w14:paraId="4DE699E5" w14:textId="77777777" w:rsidR="003876A1" w:rsidRPr="00275055" w:rsidRDefault="003876A1" w:rsidP="00CB659E">
            <w:pPr>
              <w:jc w:val="left"/>
              <w:rPr>
                <w:b/>
                <w:bCs/>
                <w:sz w:val="20"/>
              </w:rPr>
            </w:pPr>
          </w:p>
        </w:tc>
        <w:tc>
          <w:tcPr>
            <w:tcW w:w="683" w:type="dxa"/>
            <w:tcBorders>
              <w:top w:val="nil"/>
              <w:left w:val="single" w:sz="4" w:space="0" w:color="000000"/>
              <w:bottom w:val="nil"/>
              <w:right w:val="single" w:sz="4" w:space="0" w:color="000000"/>
            </w:tcBorders>
            <w:shd w:val="clear" w:color="auto" w:fill="auto"/>
            <w:vAlign w:val="center"/>
            <w:hideMark/>
          </w:tcPr>
          <w:p w14:paraId="22AABDA3" w14:textId="77777777" w:rsidR="003876A1" w:rsidRPr="00275055" w:rsidRDefault="003876A1" w:rsidP="00CB659E">
            <w:pPr>
              <w:jc w:val="center"/>
              <w:rPr>
                <w:b/>
                <w:bCs/>
                <w:sz w:val="16"/>
                <w:szCs w:val="16"/>
              </w:rPr>
            </w:pPr>
            <w:proofErr w:type="spellStart"/>
            <w:r w:rsidRPr="00275055">
              <w:rPr>
                <w:b/>
                <w:bCs/>
                <w:sz w:val="16"/>
                <w:szCs w:val="16"/>
              </w:rPr>
              <w:t>I.ncü</w:t>
            </w:r>
            <w:proofErr w:type="spellEnd"/>
            <w:r w:rsidRPr="00275055">
              <w:rPr>
                <w:b/>
                <w:bCs/>
                <w:sz w:val="16"/>
                <w:szCs w:val="16"/>
              </w:rPr>
              <w:t xml:space="preserve"> Dönem </w:t>
            </w:r>
          </w:p>
        </w:tc>
        <w:tc>
          <w:tcPr>
            <w:tcW w:w="667" w:type="dxa"/>
            <w:tcBorders>
              <w:top w:val="nil"/>
              <w:left w:val="nil"/>
              <w:bottom w:val="nil"/>
              <w:right w:val="single" w:sz="4" w:space="0" w:color="000000"/>
            </w:tcBorders>
            <w:shd w:val="clear" w:color="auto" w:fill="auto"/>
            <w:vAlign w:val="center"/>
            <w:hideMark/>
          </w:tcPr>
          <w:p w14:paraId="0B39C8B8" w14:textId="77777777" w:rsidR="003876A1" w:rsidRPr="00275055" w:rsidRDefault="003876A1" w:rsidP="00CB659E">
            <w:pPr>
              <w:jc w:val="center"/>
              <w:rPr>
                <w:b/>
                <w:bCs/>
                <w:sz w:val="16"/>
                <w:szCs w:val="16"/>
              </w:rPr>
            </w:pPr>
            <w:proofErr w:type="spellStart"/>
            <w:r w:rsidRPr="00275055">
              <w:rPr>
                <w:b/>
                <w:bCs/>
                <w:sz w:val="16"/>
                <w:szCs w:val="16"/>
              </w:rPr>
              <w:t>II.ncü</w:t>
            </w:r>
            <w:proofErr w:type="spellEnd"/>
            <w:r w:rsidRPr="00275055">
              <w:rPr>
                <w:b/>
                <w:bCs/>
                <w:sz w:val="16"/>
                <w:szCs w:val="16"/>
              </w:rPr>
              <w:t xml:space="preserve"> Dönem </w:t>
            </w:r>
          </w:p>
        </w:tc>
        <w:tc>
          <w:tcPr>
            <w:tcW w:w="699" w:type="dxa"/>
            <w:tcBorders>
              <w:top w:val="nil"/>
              <w:left w:val="nil"/>
              <w:bottom w:val="nil"/>
              <w:right w:val="single" w:sz="4" w:space="0" w:color="000000"/>
            </w:tcBorders>
            <w:shd w:val="clear" w:color="auto" w:fill="auto"/>
            <w:vAlign w:val="center"/>
            <w:hideMark/>
          </w:tcPr>
          <w:p w14:paraId="42D5FEA7" w14:textId="77777777" w:rsidR="003876A1" w:rsidRPr="00275055" w:rsidRDefault="003876A1" w:rsidP="00CB659E">
            <w:pPr>
              <w:jc w:val="center"/>
              <w:rPr>
                <w:b/>
                <w:bCs/>
                <w:sz w:val="16"/>
                <w:szCs w:val="16"/>
              </w:rPr>
            </w:pPr>
            <w:proofErr w:type="spellStart"/>
            <w:r w:rsidRPr="00275055">
              <w:rPr>
                <w:b/>
                <w:bCs/>
                <w:sz w:val="16"/>
                <w:szCs w:val="16"/>
              </w:rPr>
              <w:t>III.ncü</w:t>
            </w:r>
            <w:proofErr w:type="spellEnd"/>
            <w:r w:rsidRPr="00275055">
              <w:rPr>
                <w:b/>
                <w:bCs/>
                <w:sz w:val="16"/>
                <w:szCs w:val="16"/>
              </w:rPr>
              <w:t xml:space="preserve"> Dönem</w:t>
            </w:r>
          </w:p>
        </w:tc>
        <w:tc>
          <w:tcPr>
            <w:tcW w:w="683" w:type="dxa"/>
            <w:tcBorders>
              <w:top w:val="nil"/>
              <w:left w:val="nil"/>
              <w:bottom w:val="nil"/>
              <w:right w:val="single" w:sz="4" w:space="0" w:color="000000"/>
            </w:tcBorders>
            <w:shd w:val="clear" w:color="auto" w:fill="auto"/>
            <w:vAlign w:val="center"/>
            <w:hideMark/>
          </w:tcPr>
          <w:p w14:paraId="26973545" w14:textId="77777777" w:rsidR="003876A1" w:rsidRPr="00275055" w:rsidRDefault="003876A1" w:rsidP="00CB659E">
            <w:pPr>
              <w:jc w:val="center"/>
              <w:rPr>
                <w:b/>
                <w:bCs/>
                <w:sz w:val="16"/>
                <w:szCs w:val="16"/>
              </w:rPr>
            </w:pPr>
            <w:proofErr w:type="spellStart"/>
            <w:r w:rsidRPr="00275055">
              <w:rPr>
                <w:b/>
                <w:bCs/>
                <w:sz w:val="16"/>
                <w:szCs w:val="16"/>
              </w:rPr>
              <w:t>IV.ncü</w:t>
            </w:r>
            <w:proofErr w:type="spellEnd"/>
            <w:r w:rsidRPr="00275055">
              <w:rPr>
                <w:b/>
                <w:bCs/>
                <w:sz w:val="16"/>
                <w:szCs w:val="16"/>
              </w:rPr>
              <w:t xml:space="preserve"> Dönem </w:t>
            </w:r>
          </w:p>
        </w:tc>
        <w:tc>
          <w:tcPr>
            <w:tcW w:w="799" w:type="dxa"/>
            <w:vMerge/>
            <w:tcBorders>
              <w:top w:val="single" w:sz="4" w:space="0" w:color="000000"/>
              <w:left w:val="nil"/>
              <w:bottom w:val="nil"/>
              <w:right w:val="single" w:sz="4" w:space="0" w:color="000000"/>
            </w:tcBorders>
            <w:vAlign w:val="center"/>
            <w:hideMark/>
          </w:tcPr>
          <w:p w14:paraId="11E3616D" w14:textId="77777777" w:rsidR="003876A1" w:rsidRPr="00275055" w:rsidRDefault="003876A1" w:rsidP="00CB659E">
            <w:pPr>
              <w:jc w:val="left"/>
              <w:rPr>
                <w:b/>
                <w:bCs/>
                <w:sz w:val="16"/>
                <w:szCs w:val="16"/>
              </w:rPr>
            </w:pPr>
          </w:p>
        </w:tc>
      </w:tr>
      <w:tr w:rsidR="003876A1" w:rsidRPr="00275055" w14:paraId="153E6171" w14:textId="77777777" w:rsidTr="00CB659E">
        <w:trPr>
          <w:trHeight w:val="293"/>
        </w:trPr>
        <w:tc>
          <w:tcPr>
            <w:tcW w:w="173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164416" w14:textId="77777777" w:rsidR="003876A1" w:rsidRPr="00275055" w:rsidRDefault="003876A1" w:rsidP="00CB659E">
            <w:pPr>
              <w:jc w:val="left"/>
              <w:rPr>
                <w:b/>
                <w:bCs/>
                <w:sz w:val="20"/>
              </w:rPr>
            </w:pPr>
            <w:r w:rsidRPr="00275055">
              <w:rPr>
                <w:b/>
                <w:bCs/>
                <w:sz w:val="20"/>
              </w:rPr>
              <w:t>TARIMSAL KALKINMA</w:t>
            </w:r>
          </w:p>
        </w:tc>
        <w:tc>
          <w:tcPr>
            <w:tcW w:w="585" w:type="dxa"/>
            <w:tcBorders>
              <w:top w:val="nil"/>
              <w:left w:val="single" w:sz="4" w:space="0" w:color="auto"/>
              <w:bottom w:val="single" w:sz="4" w:space="0" w:color="auto"/>
              <w:right w:val="nil"/>
            </w:tcBorders>
            <w:shd w:val="clear" w:color="auto" w:fill="auto"/>
            <w:noWrap/>
            <w:vAlign w:val="bottom"/>
            <w:hideMark/>
          </w:tcPr>
          <w:p w14:paraId="4D3EC886" w14:textId="77777777" w:rsidR="003876A1" w:rsidRPr="00275055" w:rsidRDefault="003876A1" w:rsidP="00CB659E">
            <w:pPr>
              <w:jc w:val="right"/>
              <w:rPr>
                <w:sz w:val="20"/>
              </w:rPr>
            </w:pPr>
            <w:r w:rsidRPr="00275055">
              <w:rPr>
                <w:sz w:val="20"/>
              </w:rPr>
              <w:t>195</w:t>
            </w:r>
          </w:p>
        </w:tc>
        <w:tc>
          <w:tcPr>
            <w:tcW w:w="585" w:type="dxa"/>
            <w:tcBorders>
              <w:top w:val="single" w:sz="4" w:space="0" w:color="auto"/>
              <w:left w:val="single" w:sz="4" w:space="0" w:color="auto"/>
              <w:bottom w:val="single" w:sz="4" w:space="0" w:color="auto"/>
              <w:right w:val="single" w:sz="4" w:space="0" w:color="auto"/>
            </w:tcBorders>
            <w:vAlign w:val="bottom"/>
          </w:tcPr>
          <w:p w14:paraId="7C9F8FEC" w14:textId="77777777" w:rsidR="003876A1" w:rsidRPr="00275055" w:rsidRDefault="003876A1" w:rsidP="00CB659E">
            <w:pPr>
              <w:jc w:val="right"/>
              <w:rPr>
                <w:sz w:val="20"/>
              </w:rPr>
            </w:pPr>
            <w:r w:rsidRPr="00275055">
              <w:rPr>
                <w:sz w:val="20"/>
              </w:rPr>
              <w:t>194</w:t>
            </w:r>
          </w:p>
        </w:tc>
        <w:tc>
          <w:tcPr>
            <w:tcW w:w="585" w:type="dxa"/>
            <w:tcBorders>
              <w:top w:val="single" w:sz="4" w:space="0" w:color="auto"/>
              <w:left w:val="single" w:sz="4" w:space="0" w:color="auto"/>
              <w:bottom w:val="single" w:sz="4" w:space="0" w:color="auto"/>
              <w:right w:val="single" w:sz="4" w:space="0" w:color="auto"/>
            </w:tcBorders>
            <w:vAlign w:val="bottom"/>
          </w:tcPr>
          <w:p w14:paraId="1061495F" w14:textId="77777777" w:rsidR="003876A1" w:rsidRPr="00275055" w:rsidRDefault="003876A1" w:rsidP="00CB659E">
            <w:pPr>
              <w:jc w:val="right"/>
              <w:rPr>
                <w:bCs/>
                <w:sz w:val="20"/>
              </w:rPr>
            </w:pPr>
            <w:r w:rsidRPr="00275055">
              <w:rPr>
                <w:bCs/>
                <w:sz w:val="20"/>
              </w:rPr>
              <w:t>191</w:t>
            </w:r>
          </w:p>
        </w:tc>
        <w:tc>
          <w:tcPr>
            <w:tcW w:w="585" w:type="dxa"/>
            <w:tcBorders>
              <w:top w:val="single" w:sz="4" w:space="0" w:color="auto"/>
              <w:left w:val="single" w:sz="4" w:space="0" w:color="auto"/>
              <w:bottom w:val="single" w:sz="4" w:space="0" w:color="auto"/>
              <w:right w:val="single" w:sz="4" w:space="0" w:color="auto"/>
            </w:tcBorders>
            <w:vAlign w:val="bottom"/>
          </w:tcPr>
          <w:p w14:paraId="7F488611" w14:textId="77777777" w:rsidR="003876A1" w:rsidRPr="00275055" w:rsidRDefault="003876A1" w:rsidP="00CB659E">
            <w:pPr>
              <w:jc w:val="right"/>
              <w:rPr>
                <w:sz w:val="20"/>
              </w:rPr>
            </w:pPr>
            <w:r w:rsidRPr="00275055">
              <w:rPr>
                <w:sz w:val="20"/>
              </w:rPr>
              <w:t>192</w:t>
            </w:r>
          </w:p>
        </w:tc>
        <w:tc>
          <w:tcPr>
            <w:tcW w:w="585" w:type="dxa"/>
            <w:tcBorders>
              <w:top w:val="single" w:sz="4" w:space="0" w:color="auto"/>
              <w:left w:val="nil"/>
              <w:bottom w:val="single" w:sz="4" w:space="0" w:color="auto"/>
              <w:right w:val="single" w:sz="4" w:space="0" w:color="auto"/>
            </w:tcBorders>
            <w:shd w:val="clear" w:color="auto" w:fill="auto"/>
            <w:vAlign w:val="bottom"/>
          </w:tcPr>
          <w:p w14:paraId="1C4C4219" w14:textId="77777777" w:rsidR="003876A1" w:rsidRPr="00275055" w:rsidRDefault="003876A1" w:rsidP="00CB659E">
            <w:pPr>
              <w:jc w:val="right"/>
              <w:rPr>
                <w:sz w:val="20"/>
              </w:rPr>
            </w:pPr>
            <w:r w:rsidRPr="00275055">
              <w:rPr>
                <w:sz w:val="20"/>
              </w:rPr>
              <w:t>190</w:t>
            </w: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34907FBE" w14:textId="77777777" w:rsidR="003876A1" w:rsidRPr="00275055" w:rsidRDefault="003876A1" w:rsidP="00CB659E">
            <w:pPr>
              <w:jc w:val="right"/>
              <w:rPr>
                <w:sz w:val="20"/>
              </w:rPr>
            </w:pPr>
            <w:r w:rsidRPr="00275055">
              <w:rPr>
                <w:sz w:val="20"/>
              </w:rPr>
              <w:t>189</w:t>
            </w:r>
          </w:p>
        </w:tc>
        <w:tc>
          <w:tcPr>
            <w:tcW w:w="667" w:type="dxa"/>
            <w:tcBorders>
              <w:top w:val="single" w:sz="4" w:space="0" w:color="auto"/>
              <w:left w:val="nil"/>
              <w:bottom w:val="single" w:sz="4" w:space="0" w:color="auto"/>
              <w:right w:val="single" w:sz="4" w:space="0" w:color="auto"/>
            </w:tcBorders>
            <w:shd w:val="clear" w:color="auto" w:fill="auto"/>
            <w:noWrap/>
            <w:vAlign w:val="bottom"/>
          </w:tcPr>
          <w:p w14:paraId="26815A84" w14:textId="77777777" w:rsidR="003876A1" w:rsidRPr="00275055" w:rsidRDefault="003876A1" w:rsidP="00CB659E">
            <w:pPr>
              <w:jc w:val="right"/>
              <w:rPr>
                <w:sz w:val="20"/>
              </w:rPr>
            </w:pPr>
            <w:r>
              <w:rPr>
                <w:sz w:val="20"/>
              </w:rPr>
              <w:t>190</w:t>
            </w:r>
          </w:p>
        </w:tc>
        <w:tc>
          <w:tcPr>
            <w:tcW w:w="699" w:type="dxa"/>
            <w:tcBorders>
              <w:top w:val="single" w:sz="4" w:space="0" w:color="auto"/>
              <w:left w:val="nil"/>
              <w:bottom w:val="single" w:sz="4" w:space="0" w:color="auto"/>
              <w:right w:val="single" w:sz="4" w:space="0" w:color="auto"/>
            </w:tcBorders>
            <w:shd w:val="clear" w:color="auto" w:fill="auto"/>
            <w:noWrap/>
            <w:vAlign w:val="bottom"/>
          </w:tcPr>
          <w:p w14:paraId="4B7A4029" w14:textId="77777777" w:rsidR="003876A1" w:rsidRPr="00275055" w:rsidRDefault="003876A1" w:rsidP="00CB659E">
            <w:pPr>
              <w:jc w:val="right"/>
              <w:rPr>
                <w:sz w:val="20"/>
              </w:rPr>
            </w:pPr>
            <w:r>
              <w:rPr>
                <w:sz w:val="20"/>
              </w:rPr>
              <w:t>191</w:t>
            </w: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2BFC464E" w14:textId="77777777" w:rsidR="003876A1" w:rsidRPr="00275055" w:rsidRDefault="003876A1" w:rsidP="00CB659E">
            <w:pPr>
              <w:jc w:val="right"/>
              <w:rPr>
                <w:sz w:val="20"/>
              </w:rPr>
            </w:pPr>
            <w:r>
              <w:rPr>
                <w:sz w:val="20"/>
              </w:rPr>
              <w:t>187</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14:paraId="0821D6E9" w14:textId="77777777" w:rsidR="003876A1" w:rsidRPr="00275055" w:rsidRDefault="003876A1" w:rsidP="00CB659E">
            <w:pPr>
              <w:jc w:val="center"/>
              <w:rPr>
                <w:sz w:val="20"/>
              </w:rPr>
            </w:pPr>
          </w:p>
        </w:tc>
      </w:tr>
      <w:tr w:rsidR="003876A1" w:rsidRPr="00275055" w14:paraId="374A1DA3" w14:textId="77777777" w:rsidTr="00CB659E">
        <w:trPr>
          <w:trHeight w:val="249"/>
        </w:trPr>
        <w:tc>
          <w:tcPr>
            <w:tcW w:w="173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2CF9C1" w14:textId="77777777" w:rsidR="003876A1" w:rsidRPr="00275055" w:rsidRDefault="003876A1" w:rsidP="00CB659E">
            <w:pPr>
              <w:jc w:val="left"/>
              <w:rPr>
                <w:b/>
                <w:bCs/>
                <w:sz w:val="20"/>
              </w:rPr>
            </w:pPr>
            <w:r w:rsidRPr="00275055">
              <w:rPr>
                <w:b/>
                <w:bCs/>
                <w:sz w:val="20"/>
              </w:rPr>
              <w:t>SULAMA</w:t>
            </w:r>
          </w:p>
        </w:tc>
        <w:tc>
          <w:tcPr>
            <w:tcW w:w="585" w:type="dxa"/>
            <w:tcBorders>
              <w:top w:val="nil"/>
              <w:left w:val="single" w:sz="4" w:space="0" w:color="auto"/>
              <w:bottom w:val="single" w:sz="4" w:space="0" w:color="auto"/>
              <w:right w:val="nil"/>
            </w:tcBorders>
            <w:shd w:val="clear" w:color="auto" w:fill="auto"/>
            <w:noWrap/>
            <w:vAlign w:val="bottom"/>
            <w:hideMark/>
          </w:tcPr>
          <w:p w14:paraId="79762273" w14:textId="77777777" w:rsidR="003876A1" w:rsidRPr="00275055" w:rsidRDefault="003876A1" w:rsidP="00CB659E">
            <w:pPr>
              <w:jc w:val="right"/>
              <w:rPr>
                <w:sz w:val="20"/>
              </w:rPr>
            </w:pPr>
            <w:r w:rsidRPr="00275055">
              <w:rPr>
                <w:sz w:val="20"/>
              </w:rPr>
              <w:t>78</w:t>
            </w:r>
          </w:p>
        </w:tc>
        <w:tc>
          <w:tcPr>
            <w:tcW w:w="585" w:type="dxa"/>
            <w:tcBorders>
              <w:top w:val="nil"/>
              <w:left w:val="single" w:sz="4" w:space="0" w:color="auto"/>
              <w:bottom w:val="single" w:sz="4" w:space="0" w:color="auto"/>
              <w:right w:val="single" w:sz="4" w:space="0" w:color="auto"/>
            </w:tcBorders>
            <w:vAlign w:val="bottom"/>
          </w:tcPr>
          <w:p w14:paraId="44147E9A" w14:textId="77777777" w:rsidR="003876A1" w:rsidRPr="00275055" w:rsidRDefault="003876A1" w:rsidP="00CB659E">
            <w:pPr>
              <w:jc w:val="right"/>
              <w:rPr>
                <w:sz w:val="20"/>
              </w:rPr>
            </w:pPr>
            <w:r w:rsidRPr="00275055">
              <w:rPr>
                <w:sz w:val="20"/>
              </w:rPr>
              <w:t>81</w:t>
            </w:r>
          </w:p>
        </w:tc>
        <w:tc>
          <w:tcPr>
            <w:tcW w:w="585" w:type="dxa"/>
            <w:tcBorders>
              <w:top w:val="nil"/>
              <w:left w:val="single" w:sz="4" w:space="0" w:color="auto"/>
              <w:bottom w:val="single" w:sz="4" w:space="0" w:color="auto"/>
              <w:right w:val="single" w:sz="4" w:space="0" w:color="auto"/>
            </w:tcBorders>
            <w:vAlign w:val="bottom"/>
          </w:tcPr>
          <w:p w14:paraId="6149B847" w14:textId="77777777" w:rsidR="003876A1" w:rsidRPr="00275055" w:rsidRDefault="003876A1" w:rsidP="00CB659E">
            <w:pPr>
              <w:jc w:val="right"/>
              <w:rPr>
                <w:sz w:val="20"/>
              </w:rPr>
            </w:pPr>
            <w:r w:rsidRPr="00275055">
              <w:rPr>
                <w:sz w:val="20"/>
              </w:rPr>
              <w:t>84</w:t>
            </w:r>
          </w:p>
        </w:tc>
        <w:tc>
          <w:tcPr>
            <w:tcW w:w="585" w:type="dxa"/>
            <w:tcBorders>
              <w:top w:val="nil"/>
              <w:left w:val="single" w:sz="4" w:space="0" w:color="auto"/>
              <w:bottom w:val="single" w:sz="4" w:space="0" w:color="auto"/>
              <w:right w:val="single" w:sz="4" w:space="0" w:color="auto"/>
            </w:tcBorders>
            <w:vAlign w:val="bottom"/>
          </w:tcPr>
          <w:p w14:paraId="642F6FEE" w14:textId="77777777" w:rsidR="003876A1" w:rsidRPr="00275055" w:rsidRDefault="003876A1" w:rsidP="00CB659E">
            <w:pPr>
              <w:jc w:val="right"/>
              <w:rPr>
                <w:sz w:val="20"/>
              </w:rPr>
            </w:pPr>
            <w:r w:rsidRPr="00275055">
              <w:rPr>
                <w:sz w:val="20"/>
              </w:rPr>
              <w:t>83</w:t>
            </w:r>
          </w:p>
        </w:tc>
        <w:tc>
          <w:tcPr>
            <w:tcW w:w="585" w:type="dxa"/>
            <w:tcBorders>
              <w:top w:val="nil"/>
              <w:left w:val="nil"/>
              <w:bottom w:val="single" w:sz="4" w:space="0" w:color="auto"/>
              <w:right w:val="single" w:sz="4" w:space="0" w:color="auto"/>
            </w:tcBorders>
            <w:shd w:val="clear" w:color="auto" w:fill="auto"/>
            <w:vAlign w:val="bottom"/>
          </w:tcPr>
          <w:p w14:paraId="0AE5EC22" w14:textId="77777777" w:rsidR="003876A1" w:rsidRPr="00275055" w:rsidRDefault="003876A1" w:rsidP="00CB659E">
            <w:pPr>
              <w:jc w:val="right"/>
              <w:rPr>
                <w:sz w:val="20"/>
              </w:rPr>
            </w:pPr>
            <w:r w:rsidRPr="00275055">
              <w:rPr>
                <w:sz w:val="20"/>
              </w:rPr>
              <w:t>83</w:t>
            </w:r>
          </w:p>
        </w:tc>
        <w:tc>
          <w:tcPr>
            <w:tcW w:w="683" w:type="dxa"/>
            <w:tcBorders>
              <w:top w:val="nil"/>
              <w:left w:val="nil"/>
              <w:bottom w:val="single" w:sz="4" w:space="0" w:color="auto"/>
              <w:right w:val="single" w:sz="4" w:space="0" w:color="auto"/>
            </w:tcBorders>
            <w:shd w:val="clear" w:color="auto" w:fill="auto"/>
            <w:noWrap/>
            <w:vAlign w:val="bottom"/>
          </w:tcPr>
          <w:p w14:paraId="31A092B1" w14:textId="77777777" w:rsidR="003876A1" w:rsidRPr="00275055" w:rsidRDefault="003876A1" w:rsidP="00CB659E">
            <w:pPr>
              <w:jc w:val="right"/>
              <w:rPr>
                <w:sz w:val="20"/>
              </w:rPr>
            </w:pPr>
            <w:r w:rsidRPr="00275055">
              <w:rPr>
                <w:sz w:val="20"/>
              </w:rPr>
              <w:t>83</w:t>
            </w:r>
          </w:p>
        </w:tc>
        <w:tc>
          <w:tcPr>
            <w:tcW w:w="667" w:type="dxa"/>
            <w:tcBorders>
              <w:top w:val="nil"/>
              <w:left w:val="nil"/>
              <w:bottom w:val="single" w:sz="4" w:space="0" w:color="auto"/>
              <w:right w:val="single" w:sz="4" w:space="0" w:color="auto"/>
            </w:tcBorders>
            <w:shd w:val="clear" w:color="auto" w:fill="auto"/>
            <w:noWrap/>
            <w:vAlign w:val="bottom"/>
          </w:tcPr>
          <w:p w14:paraId="78286EEF" w14:textId="77777777" w:rsidR="003876A1" w:rsidRPr="00275055" w:rsidRDefault="003876A1" w:rsidP="00CB659E">
            <w:pPr>
              <w:jc w:val="right"/>
              <w:rPr>
                <w:sz w:val="20"/>
              </w:rPr>
            </w:pPr>
            <w:r w:rsidRPr="00275055">
              <w:rPr>
                <w:sz w:val="20"/>
              </w:rPr>
              <w:t>83</w:t>
            </w:r>
          </w:p>
        </w:tc>
        <w:tc>
          <w:tcPr>
            <w:tcW w:w="699" w:type="dxa"/>
            <w:tcBorders>
              <w:top w:val="nil"/>
              <w:left w:val="nil"/>
              <w:bottom w:val="single" w:sz="4" w:space="0" w:color="auto"/>
              <w:right w:val="single" w:sz="4" w:space="0" w:color="auto"/>
            </w:tcBorders>
            <w:shd w:val="clear" w:color="auto" w:fill="auto"/>
            <w:noWrap/>
            <w:vAlign w:val="bottom"/>
          </w:tcPr>
          <w:p w14:paraId="4234B079" w14:textId="77777777" w:rsidR="003876A1" w:rsidRPr="00275055" w:rsidRDefault="003876A1" w:rsidP="00CB659E">
            <w:pPr>
              <w:jc w:val="right"/>
              <w:rPr>
                <w:sz w:val="20"/>
              </w:rPr>
            </w:pPr>
            <w:r>
              <w:rPr>
                <w:sz w:val="20"/>
              </w:rPr>
              <w:t>83</w:t>
            </w:r>
          </w:p>
        </w:tc>
        <w:tc>
          <w:tcPr>
            <w:tcW w:w="683" w:type="dxa"/>
            <w:tcBorders>
              <w:top w:val="nil"/>
              <w:left w:val="nil"/>
              <w:bottom w:val="single" w:sz="4" w:space="0" w:color="auto"/>
              <w:right w:val="single" w:sz="4" w:space="0" w:color="auto"/>
            </w:tcBorders>
            <w:shd w:val="clear" w:color="auto" w:fill="auto"/>
            <w:noWrap/>
            <w:vAlign w:val="bottom"/>
          </w:tcPr>
          <w:p w14:paraId="7A62F04A" w14:textId="77777777" w:rsidR="003876A1" w:rsidRPr="00275055" w:rsidRDefault="003876A1" w:rsidP="00CB659E">
            <w:pPr>
              <w:jc w:val="right"/>
              <w:rPr>
                <w:sz w:val="20"/>
              </w:rPr>
            </w:pPr>
            <w:r>
              <w:rPr>
                <w:sz w:val="20"/>
              </w:rPr>
              <w:t>83</w:t>
            </w:r>
          </w:p>
        </w:tc>
        <w:tc>
          <w:tcPr>
            <w:tcW w:w="799" w:type="dxa"/>
            <w:tcBorders>
              <w:top w:val="nil"/>
              <w:left w:val="nil"/>
              <w:bottom w:val="single" w:sz="4" w:space="0" w:color="auto"/>
              <w:right w:val="single" w:sz="4" w:space="0" w:color="auto"/>
            </w:tcBorders>
            <w:shd w:val="clear" w:color="auto" w:fill="auto"/>
            <w:noWrap/>
            <w:vAlign w:val="bottom"/>
          </w:tcPr>
          <w:p w14:paraId="40A93B06" w14:textId="77777777" w:rsidR="003876A1" w:rsidRPr="00275055" w:rsidRDefault="003876A1" w:rsidP="00CB659E">
            <w:pPr>
              <w:jc w:val="right"/>
              <w:rPr>
                <w:sz w:val="20"/>
              </w:rPr>
            </w:pPr>
          </w:p>
        </w:tc>
      </w:tr>
      <w:tr w:rsidR="003876A1" w:rsidRPr="00275055" w14:paraId="4D01D168" w14:textId="77777777" w:rsidTr="00CB659E">
        <w:trPr>
          <w:trHeight w:val="253"/>
        </w:trPr>
        <w:tc>
          <w:tcPr>
            <w:tcW w:w="173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15FC27E" w14:textId="77777777" w:rsidR="003876A1" w:rsidRPr="00275055" w:rsidRDefault="003876A1" w:rsidP="00CB659E">
            <w:pPr>
              <w:jc w:val="left"/>
              <w:rPr>
                <w:b/>
                <w:bCs/>
                <w:sz w:val="20"/>
              </w:rPr>
            </w:pPr>
            <w:r w:rsidRPr="00275055">
              <w:rPr>
                <w:b/>
                <w:bCs/>
                <w:sz w:val="20"/>
              </w:rPr>
              <w:t>SU ÜRÜNLERİ</w:t>
            </w:r>
          </w:p>
        </w:tc>
        <w:tc>
          <w:tcPr>
            <w:tcW w:w="585" w:type="dxa"/>
            <w:tcBorders>
              <w:top w:val="nil"/>
              <w:left w:val="single" w:sz="4" w:space="0" w:color="auto"/>
              <w:bottom w:val="single" w:sz="4" w:space="0" w:color="auto"/>
              <w:right w:val="nil"/>
            </w:tcBorders>
            <w:shd w:val="clear" w:color="auto" w:fill="auto"/>
            <w:noWrap/>
            <w:vAlign w:val="bottom"/>
            <w:hideMark/>
          </w:tcPr>
          <w:p w14:paraId="41B5322A" w14:textId="77777777" w:rsidR="003876A1" w:rsidRPr="00275055" w:rsidRDefault="003876A1" w:rsidP="00CB659E">
            <w:pPr>
              <w:jc w:val="right"/>
              <w:rPr>
                <w:sz w:val="20"/>
              </w:rPr>
            </w:pPr>
            <w:r w:rsidRPr="00275055">
              <w:rPr>
                <w:sz w:val="20"/>
              </w:rPr>
              <w:t>4</w:t>
            </w:r>
          </w:p>
        </w:tc>
        <w:tc>
          <w:tcPr>
            <w:tcW w:w="585" w:type="dxa"/>
            <w:tcBorders>
              <w:top w:val="nil"/>
              <w:left w:val="single" w:sz="4" w:space="0" w:color="auto"/>
              <w:bottom w:val="single" w:sz="4" w:space="0" w:color="auto"/>
              <w:right w:val="single" w:sz="4" w:space="0" w:color="auto"/>
            </w:tcBorders>
            <w:vAlign w:val="bottom"/>
          </w:tcPr>
          <w:p w14:paraId="5F525FA8" w14:textId="77777777" w:rsidR="003876A1" w:rsidRPr="00275055" w:rsidRDefault="003876A1" w:rsidP="00CB659E">
            <w:pPr>
              <w:jc w:val="right"/>
              <w:rPr>
                <w:sz w:val="20"/>
              </w:rPr>
            </w:pPr>
            <w:r w:rsidRPr="00275055">
              <w:rPr>
                <w:sz w:val="20"/>
              </w:rPr>
              <w:t>4</w:t>
            </w:r>
          </w:p>
        </w:tc>
        <w:tc>
          <w:tcPr>
            <w:tcW w:w="585" w:type="dxa"/>
            <w:tcBorders>
              <w:top w:val="nil"/>
              <w:left w:val="single" w:sz="4" w:space="0" w:color="auto"/>
              <w:bottom w:val="single" w:sz="4" w:space="0" w:color="auto"/>
              <w:right w:val="single" w:sz="4" w:space="0" w:color="auto"/>
            </w:tcBorders>
            <w:vAlign w:val="bottom"/>
          </w:tcPr>
          <w:p w14:paraId="762C872B" w14:textId="77777777" w:rsidR="003876A1" w:rsidRPr="00275055" w:rsidRDefault="003876A1" w:rsidP="00CB659E">
            <w:pPr>
              <w:jc w:val="right"/>
              <w:rPr>
                <w:sz w:val="20"/>
              </w:rPr>
            </w:pPr>
            <w:r w:rsidRPr="00275055">
              <w:rPr>
                <w:sz w:val="20"/>
              </w:rPr>
              <w:t>3</w:t>
            </w:r>
          </w:p>
        </w:tc>
        <w:tc>
          <w:tcPr>
            <w:tcW w:w="585" w:type="dxa"/>
            <w:tcBorders>
              <w:top w:val="nil"/>
              <w:left w:val="single" w:sz="4" w:space="0" w:color="auto"/>
              <w:bottom w:val="single" w:sz="4" w:space="0" w:color="auto"/>
              <w:right w:val="single" w:sz="4" w:space="0" w:color="auto"/>
            </w:tcBorders>
            <w:vAlign w:val="bottom"/>
          </w:tcPr>
          <w:p w14:paraId="254A8657" w14:textId="77777777" w:rsidR="003876A1" w:rsidRPr="00275055" w:rsidRDefault="003876A1" w:rsidP="00CB659E">
            <w:pPr>
              <w:jc w:val="right"/>
              <w:rPr>
                <w:sz w:val="20"/>
              </w:rPr>
            </w:pPr>
            <w:r w:rsidRPr="00275055">
              <w:rPr>
                <w:sz w:val="20"/>
              </w:rPr>
              <w:t>3</w:t>
            </w:r>
          </w:p>
        </w:tc>
        <w:tc>
          <w:tcPr>
            <w:tcW w:w="585" w:type="dxa"/>
            <w:tcBorders>
              <w:top w:val="nil"/>
              <w:left w:val="nil"/>
              <w:bottom w:val="single" w:sz="4" w:space="0" w:color="auto"/>
              <w:right w:val="single" w:sz="4" w:space="0" w:color="auto"/>
            </w:tcBorders>
            <w:shd w:val="clear" w:color="auto" w:fill="auto"/>
            <w:vAlign w:val="bottom"/>
          </w:tcPr>
          <w:p w14:paraId="37108C0D" w14:textId="77777777" w:rsidR="003876A1" w:rsidRPr="00275055" w:rsidRDefault="003876A1" w:rsidP="00CB659E">
            <w:pPr>
              <w:jc w:val="right"/>
              <w:rPr>
                <w:sz w:val="20"/>
              </w:rPr>
            </w:pPr>
            <w:r w:rsidRPr="00275055">
              <w:rPr>
                <w:sz w:val="20"/>
              </w:rPr>
              <w:t>3</w:t>
            </w:r>
          </w:p>
        </w:tc>
        <w:tc>
          <w:tcPr>
            <w:tcW w:w="683" w:type="dxa"/>
            <w:tcBorders>
              <w:top w:val="nil"/>
              <w:left w:val="nil"/>
              <w:bottom w:val="single" w:sz="4" w:space="0" w:color="auto"/>
              <w:right w:val="single" w:sz="4" w:space="0" w:color="auto"/>
            </w:tcBorders>
            <w:shd w:val="clear" w:color="auto" w:fill="auto"/>
            <w:noWrap/>
            <w:vAlign w:val="bottom"/>
          </w:tcPr>
          <w:p w14:paraId="10D99D67" w14:textId="77777777" w:rsidR="003876A1" w:rsidRPr="00275055" w:rsidRDefault="003876A1" w:rsidP="00CB659E">
            <w:pPr>
              <w:jc w:val="right"/>
              <w:rPr>
                <w:sz w:val="20"/>
              </w:rPr>
            </w:pPr>
            <w:r w:rsidRPr="00275055">
              <w:rPr>
                <w:sz w:val="20"/>
              </w:rPr>
              <w:t>3</w:t>
            </w:r>
          </w:p>
        </w:tc>
        <w:tc>
          <w:tcPr>
            <w:tcW w:w="667" w:type="dxa"/>
            <w:tcBorders>
              <w:top w:val="nil"/>
              <w:left w:val="nil"/>
              <w:bottom w:val="single" w:sz="4" w:space="0" w:color="auto"/>
              <w:right w:val="single" w:sz="4" w:space="0" w:color="auto"/>
            </w:tcBorders>
            <w:shd w:val="clear" w:color="auto" w:fill="auto"/>
            <w:noWrap/>
            <w:vAlign w:val="bottom"/>
          </w:tcPr>
          <w:p w14:paraId="07782142" w14:textId="77777777" w:rsidR="003876A1" w:rsidRPr="00275055" w:rsidRDefault="003876A1" w:rsidP="00CB659E">
            <w:pPr>
              <w:jc w:val="right"/>
              <w:rPr>
                <w:sz w:val="20"/>
              </w:rPr>
            </w:pPr>
            <w:r w:rsidRPr="00275055">
              <w:rPr>
                <w:sz w:val="20"/>
              </w:rPr>
              <w:t>3</w:t>
            </w:r>
          </w:p>
        </w:tc>
        <w:tc>
          <w:tcPr>
            <w:tcW w:w="699" w:type="dxa"/>
            <w:tcBorders>
              <w:top w:val="nil"/>
              <w:left w:val="nil"/>
              <w:bottom w:val="single" w:sz="4" w:space="0" w:color="auto"/>
              <w:right w:val="single" w:sz="4" w:space="0" w:color="auto"/>
            </w:tcBorders>
            <w:shd w:val="clear" w:color="auto" w:fill="auto"/>
            <w:noWrap/>
            <w:vAlign w:val="bottom"/>
          </w:tcPr>
          <w:p w14:paraId="26A0943B" w14:textId="77777777" w:rsidR="003876A1" w:rsidRPr="00275055" w:rsidRDefault="003876A1" w:rsidP="00CB659E">
            <w:pPr>
              <w:jc w:val="right"/>
              <w:rPr>
                <w:sz w:val="20"/>
              </w:rPr>
            </w:pPr>
            <w:r>
              <w:rPr>
                <w:sz w:val="20"/>
              </w:rPr>
              <w:t>3</w:t>
            </w:r>
          </w:p>
        </w:tc>
        <w:tc>
          <w:tcPr>
            <w:tcW w:w="683" w:type="dxa"/>
            <w:tcBorders>
              <w:top w:val="nil"/>
              <w:left w:val="nil"/>
              <w:bottom w:val="single" w:sz="4" w:space="0" w:color="auto"/>
              <w:right w:val="single" w:sz="4" w:space="0" w:color="auto"/>
            </w:tcBorders>
            <w:shd w:val="clear" w:color="auto" w:fill="auto"/>
            <w:noWrap/>
            <w:vAlign w:val="bottom"/>
          </w:tcPr>
          <w:p w14:paraId="79635832" w14:textId="77777777" w:rsidR="003876A1" w:rsidRPr="00275055" w:rsidRDefault="003876A1" w:rsidP="00CB659E">
            <w:pPr>
              <w:jc w:val="right"/>
              <w:rPr>
                <w:sz w:val="20"/>
              </w:rPr>
            </w:pPr>
            <w:r>
              <w:rPr>
                <w:sz w:val="20"/>
              </w:rPr>
              <w:t>3</w:t>
            </w:r>
          </w:p>
        </w:tc>
        <w:tc>
          <w:tcPr>
            <w:tcW w:w="799" w:type="dxa"/>
            <w:tcBorders>
              <w:top w:val="nil"/>
              <w:left w:val="nil"/>
              <w:bottom w:val="single" w:sz="4" w:space="0" w:color="auto"/>
              <w:right w:val="single" w:sz="4" w:space="0" w:color="auto"/>
            </w:tcBorders>
            <w:shd w:val="clear" w:color="auto" w:fill="auto"/>
            <w:noWrap/>
            <w:vAlign w:val="bottom"/>
          </w:tcPr>
          <w:p w14:paraId="733B8247" w14:textId="77777777" w:rsidR="003876A1" w:rsidRPr="00275055" w:rsidRDefault="003876A1" w:rsidP="00CB659E">
            <w:pPr>
              <w:jc w:val="right"/>
              <w:rPr>
                <w:sz w:val="20"/>
              </w:rPr>
            </w:pPr>
          </w:p>
        </w:tc>
      </w:tr>
      <w:tr w:rsidR="003876A1" w:rsidRPr="00275055" w14:paraId="491B1E8B" w14:textId="77777777" w:rsidTr="00CB659E">
        <w:trPr>
          <w:trHeight w:val="249"/>
        </w:trPr>
        <w:tc>
          <w:tcPr>
            <w:tcW w:w="173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CB671C" w14:textId="77777777" w:rsidR="003876A1" w:rsidRPr="00275055" w:rsidRDefault="003876A1" w:rsidP="00CB659E">
            <w:pPr>
              <w:jc w:val="center"/>
              <w:rPr>
                <w:b/>
                <w:bCs/>
                <w:sz w:val="20"/>
              </w:rPr>
            </w:pPr>
            <w:r w:rsidRPr="00275055">
              <w:rPr>
                <w:b/>
                <w:bCs/>
                <w:sz w:val="20"/>
              </w:rPr>
              <w:t>TOPLAM</w:t>
            </w:r>
          </w:p>
        </w:tc>
        <w:tc>
          <w:tcPr>
            <w:tcW w:w="585" w:type="dxa"/>
            <w:tcBorders>
              <w:top w:val="nil"/>
              <w:left w:val="single" w:sz="4" w:space="0" w:color="000000"/>
              <w:bottom w:val="single" w:sz="4" w:space="0" w:color="000000"/>
              <w:right w:val="nil"/>
            </w:tcBorders>
            <w:shd w:val="clear" w:color="auto" w:fill="auto"/>
            <w:vAlign w:val="bottom"/>
            <w:hideMark/>
          </w:tcPr>
          <w:p w14:paraId="6B3F7F53" w14:textId="77777777" w:rsidR="003876A1" w:rsidRPr="00275055" w:rsidRDefault="003876A1" w:rsidP="00CB659E">
            <w:pPr>
              <w:jc w:val="right"/>
              <w:rPr>
                <w:b/>
                <w:bCs/>
                <w:sz w:val="20"/>
              </w:rPr>
            </w:pPr>
            <w:r w:rsidRPr="00275055">
              <w:rPr>
                <w:b/>
                <w:bCs/>
                <w:sz w:val="20"/>
              </w:rPr>
              <w:t>277</w:t>
            </w:r>
          </w:p>
        </w:tc>
        <w:tc>
          <w:tcPr>
            <w:tcW w:w="585" w:type="dxa"/>
            <w:tcBorders>
              <w:top w:val="nil"/>
              <w:left w:val="single" w:sz="4" w:space="0" w:color="auto"/>
              <w:bottom w:val="single" w:sz="4" w:space="0" w:color="auto"/>
              <w:right w:val="single" w:sz="4" w:space="0" w:color="auto"/>
            </w:tcBorders>
            <w:vAlign w:val="bottom"/>
          </w:tcPr>
          <w:p w14:paraId="7E049167" w14:textId="77777777" w:rsidR="003876A1" w:rsidRPr="00275055" w:rsidRDefault="003876A1" w:rsidP="00CB659E">
            <w:pPr>
              <w:jc w:val="right"/>
              <w:rPr>
                <w:b/>
                <w:bCs/>
                <w:sz w:val="20"/>
              </w:rPr>
            </w:pPr>
            <w:r w:rsidRPr="00275055">
              <w:rPr>
                <w:b/>
                <w:bCs/>
                <w:sz w:val="20"/>
              </w:rPr>
              <w:t>279</w:t>
            </w:r>
          </w:p>
        </w:tc>
        <w:tc>
          <w:tcPr>
            <w:tcW w:w="585" w:type="dxa"/>
            <w:tcBorders>
              <w:top w:val="nil"/>
              <w:left w:val="single" w:sz="4" w:space="0" w:color="auto"/>
              <w:bottom w:val="single" w:sz="4" w:space="0" w:color="auto"/>
              <w:right w:val="single" w:sz="4" w:space="0" w:color="auto"/>
            </w:tcBorders>
            <w:vAlign w:val="bottom"/>
          </w:tcPr>
          <w:p w14:paraId="104B1F2C" w14:textId="77777777" w:rsidR="003876A1" w:rsidRPr="00275055" w:rsidRDefault="003876A1" w:rsidP="00CB659E">
            <w:pPr>
              <w:jc w:val="right"/>
              <w:rPr>
                <w:b/>
                <w:sz w:val="20"/>
              </w:rPr>
            </w:pPr>
            <w:r w:rsidRPr="00275055">
              <w:rPr>
                <w:b/>
                <w:sz w:val="20"/>
              </w:rPr>
              <w:t>278</w:t>
            </w:r>
          </w:p>
        </w:tc>
        <w:tc>
          <w:tcPr>
            <w:tcW w:w="585" w:type="dxa"/>
            <w:tcBorders>
              <w:top w:val="nil"/>
              <w:left w:val="single" w:sz="4" w:space="0" w:color="auto"/>
              <w:bottom w:val="single" w:sz="4" w:space="0" w:color="auto"/>
              <w:right w:val="single" w:sz="4" w:space="0" w:color="auto"/>
            </w:tcBorders>
            <w:vAlign w:val="bottom"/>
          </w:tcPr>
          <w:p w14:paraId="2CF78D1D" w14:textId="77777777" w:rsidR="003876A1" w:rsidRPr="00275055" w:rsidRDefault="003876A1" w:rsidP="00CB659E">
            <w:pPr>
              <w:jc w:val="right"/>
              <w:rPr>
                <w:b/>
                <w:bCs/>
                <w:sz w:val="20"/>
              </w:rPr>
            </w:pPr>
            <w:r w:rsidRPr="00275055">
              <w:rPr>
                <w:b/>
                <w:bCs/>
                <w:sz w:val="20"/>
              </w:rPr>
              <w:t>278</w:t>
            </w:r>
          </w:p>
        </w:tc>
        <w:tc>
          <w:tcPr>
            <w:tcW w:w="585" w:type="dxa"/>
            <w:tcBorders>
              <w:top w:val="nil"/>
              <w:left w:val="nil"/>
              <w:bottom w:val="single" w:sz="4" w:space="0" w:color="auto"/>
              <w:right w:val="single" w:sz="4" w:space="0" w:color="auto"/>
            </w:tcBorders>
            <w:shd w:val="clear" w:color="auto" w:fill="auto"/>
            <w:vAlign w:val="bottom"/>
          </w:tcPr>
          <w:p w14:paraId="2FED58DE" w14:textId="77777777" w:rsidR="003876A1" w:rsidRPr="00275055" w:rsidRDefault="003876A1" w:rsidP="00CB659E">
            <w:pPr>
              <w:jc w:val="right"/>
              <w:rPr>
                <w:b/>
                <w:bCs/>
                <w:sz w:val="20"/>
              </w:rPr>
            </w:pPr>
            <w:r w:rsidRPr="00275055">
              <w:rPr>
                <w:b/>
                <w:bCs/>
                <w:sz w:val="20"/>
              </w:rPr>
              <w:t>276</w:t>
            </w:r>
          </w:p>
        </w:tc>
        <w:tc>
          <w:tcPr>
            <w:tcW w:w="683" w:type="dxa"/>
            <w:tcBorders>
              <w:top w:val="nil"/>
              <w:left w:val="nil"/>
              <w:bottom w:val="single" w:sz="4" w:space="0" w:color="auto"/>
              <w:right w:val="single" w:sz="4" w:space="0" w:color="auto"/>
            </w:tcBorders>
            <w:shd w:val="clear" w:color="auto" w:fill="auto"/>
            <w:vAlign w:val="bottom"/>
          </w:tcPr>
          <w:p w14:paraId="3F77137E" w14:textId="77777777" w:rsidR="003876A1" w:rsidRPr="00275055" w:rsidRDefault="003876A1" w:rsidP="00CB659E">
            <w:pPr>
              <w:jc w:val="right"/>
              <w:rPr>
                <w:b/>
                <w:bCs/>
                <w:sz w:val="20"/>
              </w:rPr>
            </w:pPr>
            <w:r w:rsidRPr="00275055">
              <w:rPr>
                <w:b/>
                <w:bCs/>
                <w:sz w:val="20"/>
              </w:rPr>
              <w:t>275</w:t>
            </w:r>
          </w:p>
        </w:tc>
        <w:tc>
          <w:tcPr>
            <w:tcW w:w="667" w:type="dxa"/>
            <w:tcBorders>
              <w:top w:val="nil"/>
              <w:left w:val="nil"/>
              <w:bottom w:val="single" w:sz="4" w:space="0" w:color="auto"/>
              <w:right w:val="single" w:sz="4" w:space="0" w:color="auto"/>
            </w:tcBorders>
            <w:shd w:val="clear" w:color="auto" w:fill="auto"/>
            <w:vAlign w:val="bottom"/>
          </w:tcPr>
          <w:p w14:paraId="56339041" w14:textId="77777777" w:rsidR="003876A1" w:rsidRPr="00275055" w:rsidRDefault="003876A1" w:rsidP="00CB659E">
            <w:pPr>
              <w:jc w:val="right"/>
              <w:rPr>
                <w:b/>
                <w:bCs/>
                <w:sz w:val="20"/>
              </w:rPr>
            </w:pPr>
            <w:r>
              <w:rPr>
                <w:b/>
                <w:bCs/>
                <w:sz w:val="20"/>
              </w:rPr>
              <w:t>276</w:t>
            </w:r>
          </w:p>
        </w:tc>
        <w:tc>
          <w:tcPr>
            <w:tcW w:w="699" w:type="dxa"/>
            <w:tcBorders>
              <w:top w:val="nil"/>
              <w:left w:val="nil"/>
              <w:bottom w:val="single" w:sz="4" w:space="0" w:color="auto"/>
              <w:right w:val="single" w:sz="4" w:space="0" w:color="auto"/>
            </w:tcBorders>
            <w:shd w:val="clear" w:color="auto" w:fill="auto"/>
            <w:vAlign w:val="bottom"/>
          </w:tcPr>
          <w:p w14:paraId="1331F265" w14:textId="77777777" w:rsidR="003876A1" w:rsidRPr="00275055" w:rsidRDefault="003876A1" w:rsidP="00CB659E">
            <w:pPr>
              <w:jc w:val="right"/>
              <w:rPr>
                <w:b/>
                <w:bCs/>
                <w:sz w:val="20"/>
              </w:rPr>
            </w:pPr>
            <w:r>
              <w:rPr>
                <w:b/>
                <w:bCs/>
                <w:sz w:val="20"/>
              </w:rPr>
              <w:t>276</w:t>
            </w:r>
          </w:p>
        </w:tc>
        <w:tc>
          <w:tcPr>
            <w:tcW w:w="683" w:type="dxa"/>
            <w:tcBorders>
              <w:top w:val="nil"/>
              <w:left w:val="nil"/>
              <w:bottom w:val="single" w:sz="4" w:space="0" w:color="auto"/>
              <w:right w:val="single" w:sz="4" w:space="0" w:color="auto"/>
            </w:tcBorders>
            <w:shd w:val="clear" w:color="auto" w:fill="auto"/>
            <w:vAlign w:val="bottom"/>
          </w:tcPr>
          <w:p w14:paraId="7E2CCBED" w14:textId="77777777" w:rsidR="003876A1" w:rsidRPr="00275055" w:rsidRDefault="003876A1" w:rsidP="00CB659E">
            <w:pPr>
              <w:jc w:val="right"/>
              <w:rPr>
                <w:b/>
                <w:bCs/>
                <w:sz w:val="20"/>
              </w:rPr>
            </w:pPr>
            <w:r>
              <w:rPr>
                <w:b/>
                <w:bCs/>
                <w:sz w:val="20"/>
              </w:rPr>
              <w:t>273</w:t>
            </w:r>
          </w:p>
        </w:tc>
        <w:tc>
          <w:tcPr>
            <w:tcW w:w="799" w:type="dxa"/>
            <w:tcBorders>
              <w:top w:val="nil"/>
              <w:left w:val="nil"/>
              <w:bottom w:val="single" w:sz="4" w:space="0" w:color="auto"/>
              <w:right w:val="single" w:sz="4" w:space="0" w:color="auto"/>
            </w:tcBorders>
            <w:shd w:val="clear" w:color="auto" w:fill="auto"/>
            <w:vAlign w:val="bottom"/>
          </w:tcPr>
          <w:p w14:paraId="17984EFE" w14:textId="77777777" w:rsidR="003876A1" w:rsidRPr="00275055" w:rsidRDefault="003876A1" w:rsidP="00CB659E">
            <w:pPr>
              <w:jc w:val="center"/>
              <w:rPr>
                <w:b/>
                <w:bCs/>
                <w:sz w:val="20"/>
              </w:rPr>
            </w:pPr>
          </w:p>
        </w:tc>
      </w:tr>
    </w:tbl>
    <w:p w14:paraId="306FA425" w14:textId="77777777" w:rsidR="003876A1" w:rsidRPr="008B4122" w:rsidRDefault="003876A1" w:rsidP="00AA6C3C">
      <w:pPr>
        <w:jc w:val="center"/>
        <w:rPr>
          <w:b/>
          <w:bCs/>
          <w:szCs w:val="24"/>
        </w:rPr>
      </w:pPr>
    </w:p>
    <w:p w14:paraId="45F8FDA0" w14:textId="77777777" w:rsidR="003876A1" w:rsidRDefault="003876A1" w:rsidP="00AA6C3C">
      <w:pPr>
        <w:jc w:val="center"/>
        <w:rPr>
          <w:b/>
          <w:bCs/>
          <w:szCs w:val="24"/>
        </w:rPr>
      </w:pPr>
    </w:p>
    <w:p w14:paraId="7C26C953" w14:textId="77777777" w:rsidR="003876A1" w:rsidRPr="008B4122" w:rsidRDefault="003876A1" w:rsidP="00AA6C3C">
      <w:pPr>
        <w:jc w:val="center"/>
        <w:rPr>
          <w:b/>
          <w:bCs/>
          <w:szCs w:val="24"/>
        </w:rPr>
      </w:pPr>
    </w:p>
    <w:p w14:paraId="77066C0F" w14:textId="77777777" w:rsidR="003876A1" w:rsidRDefault="003876A1" w:rsidP="005D377B">
      <w:pPr>
        <w:pStyle w:val="Balk3"/>
      </w:pPr>
      <w:bookmarkStart w:id="421" w:name="_Toc529537733"/>
      <w:bookmarkStart w:id="422" w:name="_Toc529978329"/>
      <w:bookmarkStart w:id="423" w:name="_Toc536432104"/>
      <w:bookmarkStart w:id="424" w:name="_Toc1483466"/>
    </w:p>
    <w:p w14:paraId="4C6C85D7" w14:textId="77777777" w:rsidR="003876A1" w:rsidRDefault="003876A1" w:rsidP="005D377B">
      <w:pPr>
        <w:pStyle w:val="Balk3"/>
      </w:pPr>
    </w:p>
    <w:p w14:paraId="7A5775D3" w14:textId="77777777" w:rsidR="003876A1" w:rsidRDefault="003876A1" w:rsidP="005D377B">
      <w:pPr>
        <w:pStyle w:val="Balk3"/>
      </w:pPr>
    </w:p>
    <w:bookmarkEnd w:id="421"/>
    <w:bookmarkEnd w:id="422"/>
    <w:bookmarkEnd w:id="423"/>
    <w:bookmarkEnd w:id="424"/>
    <w:p w14:paraId="08500F00" w14:textId="77777777" w:rsidR="003876A1" w:rsidRDefault="003876A1" w:rsidP="005A13EE"/>
    <w:p w14:paraId="025C237C" w14:textId="77777777" w:rsidR="003876A1" w:rsidRDefault="003876A1" w:rsidP="005A13EE"/>
    <w:p w14:paraId="23C9ED2B" w14:textId="77777777" w:rsidR="003876A1" w:rsidRDefault="003876A1" w:rsidP="005A13EE"/>
    <w:p w14:paraId="149C490B" w14:textId="77777777" w:rsidR="003876A1" w:rsidRPr="00275055" w:rsidRDefault="003876A1" w:rsidP="00CB659E">
      <w:pPr>
        <w:suppressAutoHyphens/>
        <w:jc w:val="center"/>
        <w:rPr>
          <w:b/>
          <w:bCs/>
          <w:kern w:val="1"/>
          <w:szCs w:val="24"/>
          <w:lang w:eastAsia="ar-SA"/>
        </w:rPr>
      </w:pPr>
      <w:r w:rsidRPr="00275055">
        <w:rPr>
          <w:b/>
          <w:bCs/>
          <w:kern w:val="1"/>
          <w:szCs w:val="24"/>
          <w:lang w:eastAsia="ar-SA"/>
        </w:rPr>
        <w:t>YILLAR İTİBARİYLE KOOPERATİF ORTAKLARI SAYISI</w:t>
      </w:r>
    </w:p>
    <w:p w14:paraId="4AAADAE0" w14:textId="77777777" w:rsidR="003876A1" w:rsidRPr="00275055" w:rsidRDefault="003876A1" w:rsidP="00CB659E">
      <w:pPr>
        <w:suppressAutoHyphens/>
        <w:jc w:val="center"/>
        <w:rPr>
          <w:b/>
          <w:bCs/>
          <w:kern w:val="1"/>
          <w:szCs w:val="24"/>
          <w:lang w:eastAsia="ar-SA"/>
        </w:rPr>
      </w:pPr>
    </w:p>
    <w:tbl>
      <w:tblPr>
        <w:tblW w:w="6710" w:type="dxa"/>
        <w:jc w:val="center"/>
        <w:tblLayout w:type="fixed"/>
        <w:tblCellMar>
          <w:left w:w="70" w:type="dxa"/>
          <w:right w:w="70" w:type="dxa"/>
        </w:tblCellMar>
        <w:tblLook w:val="04A0" w:firstRow="1" w:lastRow="0" w:firstColumn="1" w:lastColumn="0" w:noHBand="0" w:noVBand="1"/>
      </w:tblPr>
      <w:tblGrid>
        <w:gridCol w:w="1463"/>
        <w:gridCol w:w="752"/>
        <w:gridCol w:w="899"/>
        <w:gridCol w:w="899"/>
        <w:gridCol w:w="899"/>
        <w:gridCol w:w="899"/>
        <w:gridCol w:w="899"/>
      </w:tblGrid>
      <w:tr w:rsidR="003876A1" w:rsidRPr="00275055" w14:paraId="59698402" w14:textId="77777777" w:rsidTr="00CB659E">
        <w:trPr>
          <w:trHeight w:val="288"/>
          <w:jc w:val="center"/>
        </w:trPr>
        <w:tc>
          <w:tcPr>
            <w:tcW w:w="14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9B9FD7" w14:textId="77777777" w:rsidR="003876A1" w:rsidRPr="00275055" w:rsidRDefault="003876A1" w:rsidP="00CB659E">
            <w:pPr>
              <w:jc w:val="left"/>
              <w:rPr>
                <w:rFonts w:ascii="Arial" w:hAnsi="Arial" w:cs="Arial"/>
                <w:b/>
                <w:bCs/>
                <w:sz w:val="16"/>
                <w:szCs w:val="16"/>
              </w:rPr>
            </w:pPr>
            <w:r w:rsidRPr="00275055">
              <w:rPr>
                <w:rFonts w:ascii="Arial" w:hAnsi="Arial" w:cs="Arial"/>
                <w:b/>
                <w:bCs/>
                <w:sz w:val="16"/>
                <w:szCs w:val="16"/>
              </w:rPr>
              <w:t>KOOPERATİF TÜRÜ</w:t>
            </w:r>
          </w:p>
        </w:tc>
        <w:tc>
          <w:tcPr>
            <w:tcW w:w="752" w:type="dxa"/>
            <w:tcBorders>
              <w:top w:val="single" w:sz="4" w:space="0" w:color="auto"/>
              <w:left w:val="nil"/>
              <w:bottom w:val="single" w:sz="4" w:space="0" w:color="auto"/>
              <w:right w:val="single" w:sz="4" w:space="0" w:color="auto"/>
            </w:tcBorders>
            <w:shd w:val="clear" w:color="auto" w:fill="auto"/>
            <w:vAlign w:val="bottom"/>
          </w:tcPr>
          <w:p w14:paraId="484FB420" w14:textId="77777777" w:rsidR="003876A1" w:rsidRPr="00275055" w:rsidRDefault="003876A1" w:rsidP="00CB659E">
            <w:pPr>
              <w:jc w:val="center"/>
              <w:rPr>
                <w:rFonts w:ascii="Arial" w:hAnsi="Arial" w:cs="Arial"/>
                <w:b/>
                <w:bCs/>
                <w:sz w:val="20"/>
              </w:rPr>
            </w:pPr>
            <w:r w:rsidRPr="00275055">
              <w:rPr>
                <w:rFonts w:ascii="Arial" w:hAnsi="Arial" w:cs="Arial"/>
                <w:b/>
                <w:bCs/>
                <w:sz w:val="20"/>
              </w:rPr>
              <w:t>2014</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34BE123B" w14:textId="77777777" w:rsidR="003876A1" w:rsidRPr="00275055" w:rsidRDefault="003876A1" w:rsidP="00CB659E">
            <w:pPr>
              <w:jc w:val="center"/>
              <w:rPr>
                <w:rFonts w:ascii="Arial" w:hAnsi="Arial" w:cs="Arial"/>
                <w:b/>
                <w:bCs/>
                <w:sz w:val="20"/>
              </w:rPr>
            </w:pPr>
            <w:r w:rsidRPr="00275055">
              <w:rPr>
                <w:rFonts w:ascii="Arial" w:hAnsi="Arial" w:cs="Arial"/>
                <w:b/>
                <w:bCs/>
                <w:sz w:val="20"/>
              </w:rPr>
              <w:t>2015</w:t>
            </w:r>
          </w:p>
        </w:tc>
        <w:tc>
          <w:tcPr>
            <w:tcW w:w="899" w:type="dxa"/>
            <w:tcBorders>
              <w:top w:val="single" w:sz="4" w:space="0" w:color="auto"/>
              <w:left w:val="nil"/>
              <w:bottom w:val="single" w:sz="4" w:space="0" w:color="auto"/>
              <w:right w:val="single" w:sz="4" w:space="0" w:color="auto"/>
            </w:tcBorders>
            <w:vAlign w:val="bottom"/>
          </w:tcPr>
          <w:p w14:paraId="7ACE3CC5" w14:textId="77777777" w:rsidR="003876A1" w:rsidRPr="00275055" w:rsidRDefault="003876A1" w:rsidP="00CB659E">
            <w:pPr>
              <w:jc w:val="center"/>
              <w:rPr>
                <w:rFonts w:ascii="Arial" w:hAnsi="Arial" w:cs="Arial"/>
                <w:b/>
                <w:bCs/>
                <w:sz w:val="20"/>
              </w:rPr>
            </w:pPr>
            <w:r w:rsidRPr="00275055">
              <w:rPr>
                <w:rFonts w:ascii="Arial" w:hAnsi="Arial" w:cs="Arial"/>
                <w:b/>
                <w:bCs/>
                <w:sz w:val="20"/>
              </w:rPr>
              <w:t>2016</w:t>
            </w:r>
          </w:p>
        </w:tc>
        <w:tc>
          <w:tcPr>
            <w:tcW w:w="899" w:type="dxa"/>
            <w:tcBorders>
              <w:top w:val="single" w:sz="4" w:space="0" w:color="auto"/>
              <w:left w:val="nil"/>
              <w:bottom w:val="single" w:sz="4" w:space="0" w:color="auto"/>
              <w:right w:val="single" w:sz="4" w:space="0" w:color="auto"/>
            </w:tcBorders>
            <w:vAlign w:val="bottom"/>
          </w:tcPr>
          <w:p w14:paraId="54FE3B84" w14:textId="77777777" w:rsidR="003876A1" w:rsidRPr="00275055" w:rsidRDefault="003876A1" w:rsidP="00CB659E">
            <w:pPr>
              <w:jc w:val="center"/>
              <w:rPr>
                <w:rFonts w:ascii="Arial" w:hAnsi="Arial" w:cs="Arial"/>
                <w:b/>
                <w:bCs/>
                <w:sz w:val="20"/>
              </w:rPr>
            </w:pPr>
            <w:r w:rsidRPr="00275055">
              <w:rPr>
                <w:rFonts w:ascii="Arial" w:hAnsi="Arial" w:cs="Arial"/>
                <w:b/>
                <w:bCs/>
                <w:sz w:val="20"/>
              </w:rPr>
              <w:t>2017</w:t>
            </w:r>
          </w:p>
        </w:tc>
        <w:tc>
          <w:tcPr>
            <w:tcW w:w="899" w:type="dxa"/>
            <w:tcBorders>
              <w:top w:val="single" w:sz="4" w:space="0" w:color="auto"/>
              <w:left w:val="nil"/>
              <w:bottom w:val="single" w:sz="4" w:space="0" w:color="auto"/>
              <w:right w:val="single" w:sz="4" w:space="0" w:color="auto"/>
            </w:tcBorders>
            <w:vAlign w:val="bottom"/>
          </w:tcPr>
          <w:p w14:paraId="383E0ACC" w14:textId="77777777" w:rsidR="003876A1" w:rsidRPr="00275055" w:rsidRDefault="003876A1" w:rsidP="00CB659E">
            <w:pPr>
              <w:jc w:val="center"/>
              <w:rPr>
                <w:rFonts w:ascii="Arial" w:hAnsi="Arial" w:cs="Arial"/>
                <w:b/>
                <w:bCs/>
                <w:sz w:val="20"/>
              </w:rPr>
            </w:pPr>
            <w:r w:rsidRPr="00275055">
              <w:rPr>
                <w:rFonts w:ascii="Arial" w:hAnsi="Arial" w:cs="Arial"/>
                <w:b/>
                <w:bCs/>
                <w:sz w:val="20"/>
              </w:rPr>
              <w:t>2018</w:t>
            </w:r>
          </w:p>
        </w:tc>
        <w:tc>
          <w:tcPr>
            <w:tcW w:w="899" w:type="dxa"/>
            <w:tcBorders>
              <w:top w:val="single" w:sz="4" w:space="0" w:color="auto"/>
              <w:left w:val="nil"/>
              <w:bottom w:val="single" w:sz="4" w:space="0" w:color="auto"/>
              <w:right w:val="single" w:sz="4" w:space="0" w:color="auto"/>
            </w:tcBorders>
            <w:vAlign w:val="bottom"/>
          </w:tcPr>
          <w:p w14:paraId="3F3117C4" w14:textId="77777777" w:rsidR="003876A1" w:rsidRPr="00275055" w:rsidRDefault="003876A1" w:rsidP="00CB659E">
            <w:pPr>
              <w:jc w:val="center"/>
              <w:rPr>
                <w:rFonts w:ascii="Arial" w:hAnsi="Arial" w:cs="Arial"/>
                <w:b/>
                <w:bCs/>
                <w:sz w:val="20"/>
              </w:rPr>
            </w:pPr>
            <w:r w:rsidRPr="00275055">
              <w:rPr>
                <w:rFonts w:ascii="Arial" w:hAnsi="Arial" w:cs="Arial"/>
                <w:b/>
                <w:bCs/>
                <w:sz w:val="20"/>
              </w:rPr>
              <w:t>2019</w:t>
            </w:r>
          </w:p>
        </w:tc>
      </w:tr>
      <w:tr w:rsidR="003876A1" w:rsidRPr="00275055" w14:paraId="3AC6BD58" w14:textId="77777777" w:rsidTr="00CB659E">
        <w:trPr>
          <w:trHeight w:val="288"/>
          <w:jc w:val="center"/>
        </w:trPr>
        <w:tc>
          <w:tcPr>
            <w:tcW w:w="1463" w:type="dxa"/>
            <w:tcBorders>
              <w:top w:val="nil"/>
              <w:left w:val="single" w:sz="4" w:space="0" w:color="auto"/>
              <w:bottom w:val="single" w:sz="4" w:space="0" w:color="auto"/>
              <w:right w:val="single" w:sz="4" w:space="0" w:color="auto"/>
            </w:tcBorders>
            <w:shd w:val="clear" w:color="auto" w:fill="auto"/>
            <w:noWrap/>
            <w:vAlign w:val="bottom"/>
          </w:tcPr>
          <w:p w14:paraId="3FFA1758" w14:textId="77777777" w:rsidR="003876A1" w:rsidRPr="00275055" w:rsidRDefault="003876A1" w:rsidP="00CB659E">
            <w:pPr>
              <w:jc w:val="left"/>
              <w:rPr>
                <w:rFonts w:ascii="Arial" w:hAnsi="Arial" w:cs="Arial"/>
                <w:b/>
                <w:bCs/>
                <w:sz w:val="16"/>
                <w:szCs w:val="16"/>
              </w:rPr>
            </w:pPr>
            <w:r w:rsidRPr="00275055">
              <w:rPr>
                <w:rFonts w:ascii="Arial" w:hAnsi="Arial" w:cs="Arial"/>
                <w:b/>
                <w:bCs/>
                <w:sz w:val="16"/>
                <w:szCs w:val="16"/>
              </w:rPr>
              <w:t>TARIMSAL KALKINMA</w:t>
            </w:r>
          </w:p>
        </w:tc>
        <w:tc>
          <w:tcPr>
            <w:tcW w:w="752" w:type="dxa"/>
            <w:tcBorders>
              <w:top w:val="nil"/>
              <w:left w:val="nil"/>
              <w:bottom w:val="single" w:sz="4" w:space="0" w:color="auto"/>
              <w:right w:val="single" w:sz="4" w:space="0" w:color="auto"/>
            </w:tcBorders>
            <w:shd w:val="clear" w:color="auto" w:fill="auto"/>
            <w:noWrap/>
            <w:vAlign w:val="bottom"/>
          </w:tcPr>
          <w:p w14:paraId="785E63E8" w14:textId="77777777" w:rsidR="003876A1" w:rsidRPr="00275055" w:rsidRDefault="003876A1" w:rsidP="00CB659E">
            <w:pPr>
              <w:jc w:val="left"/>
              <w:rPr>
                <w:rFonts w:ascii="Arial" w:hAnsi="Arial" w:cs="Arial"/>
                <w:sz w:val="20"/>
              </w:rPr>
            </w:pPr>
            <w:r w:rsidRPr="00275055">
              <w:rPr>
                <w:rFonts w:ascii="Arial" w:hAnsi="Arial" w:cs="Arial"/>
                <w:sz w:val="20"/>
              </w:rPr>
              <w:t>27.582</w:t>
            </w:r>
          </w:p>
        </w:tc>
        <w:tc>
          <w:tcPr>
            <w:tcW w:w="899" w:type="dxa"/>
            <w:tcBorders>
              <w:top w:val="nil"/>
              <w:left w:val="nil"/>
              <w:bottom w:val="single" w:sz="4" w:space="0" w:color="auto"/>
              <w:right w:val="single" w:sz="4" w:space="0" w:color="auto"/>
            </w:tcBorders>
            <w:shd w:val="clear" w:color="auto" w:fill="auto"/>
            <w:noWrap/>
            <w:vAlign w:val="bottom"/>
          </w:tcPr>
          <w:p w14:paraId="582BAC6C"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28.200</w:t>
            </w:r>
          </w:p>
        </w:tc>
        <w:tc>
          <w:tcPr>
            <w:tcW w:w="899" w:type="dxa"/>
            <w:tcBorders>
              <w:top w:val="nil"/>
              <w:left w:val="nil"/>
              <w:bottom w:val="single" w:sz="4" w:space="0" w:color="auto"/>
              <w:right w:val="single" w:sz="4" w:space="0" w:color="auto"/>
            </w:tcBorders>
            <w:vAlign w:val="bottom"/>
          </w:tcPr>
          <w:p w14:paraId="1E828FDE"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28.309</w:t>
            </w:r>
          </w:p>
        </w:tc>
        <w:tc>
          <w:tcPr>
            <w:tcW w:w="899" w:type="dxa"/>
            <w:tcBorders>
              <w:top w:val="nil"/>
              <w:left w:val="nil"/>
              <w:bottom w:val="single" w:sz="4" w:space="0" w:color="auto"/>
              <w:right w:val="single" w:sz="4" w:space="0" w:color="auto"/>
            </w:tcBorders>
            <w:vAlign w:val="bottom"/>
          </w:tcPr>
          <w:p w14:paraId="11D5E8F4"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27.977</w:t>
            </w:r>
          </w:p>
        </w:tc>
        <w:tc>
          <w:tcPr>
            <w:tcW w:w="899" w:type="dxa"/>
            <w:tcBorders>
              <w:top w:val="nil"/>
              <w:left w:val="nil"/>
              <w:bottom w:val="single" w:sz="4" w:space="0" w:color="auto"/>
              <w:right w:val="single" w:sz="4" w:space="0" w:color="auto"/>
            </w:tcBorders>
            <w:vAlign w:val="bottom"/>
          </w:tcPr>
          <w:p w14:paraId="5656A00C"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28.074</w:t>
            </w:r>
          </w:p>
        </w:tc>
        <w:tc>
          <w:tcPr>
            <w:tcW w:w="899" w:type="dxa"/>
            <w:tcBorders>
              <w:top w:val="nil"/>
              <w:left w:val="nil"/>
              <w:bottom w:val="single" w:sz="4" w:space="0" w:color="auto"/>
              <w:right w:val="single" w:sz="4" w:space="0" w:color="auto"/>
            </w:tcBorders>
            <w:vAlign w:val="bottom"/>
          </w:tcPr>
          <w:p w14:paraId="5446CA2B" w14:textId="77777777" w:rsidR="003876A1" w:rsidRDefault="003876A1" w:rsidP="00CB659E">
            <w:pPr>
              <w:jc w:val="right"/>
              <w:rPr>
                <w:rFonts w:ascii="Calibri" w:hAnsi="Calibri" w:cs="Calibri"/>
                <w:color w:val="000000"/>
                <w:sz w:val="22"/>
                <w:szCs w:val="22"/>
              </w:rPr>
            </w:pPr>
            <w:r>
              <w:rPr>
                <w:rFonts w:ascii="Calibri" w:hAnsi="Calibri" w:cs="Calibri"/>
                <w:color w:val="000000"/>
                <w:sz w:val="22"/>
                <w:szCs w:val="22"/>
              </w:rPr>
              <w:t>26.886</w:t>
            </w:r>
          </w:p>
        </w:tc>
      </w:tr>
      <w:tr w:rsidR="003876A1" w:rsidRPr="00275055" w14:paraId="182953ED" w14:textId="77777777" w:rsidTr="00CB659E">
        <w:trPr>
          <w:trHeight w:val="288"/>
          <w:jc w:val="center"/>
        </w:trPr>
        <w:tc>
          <w:tcPr>
            <w:tcW w:w="1463" w:type="dxa"/>
            <w:tcBorders>
              <w:top w:val="nil"/>
              <w:left w:val="single" w:sz="4" w:space="0" w:color="auto"/>
              <w:bottom w:val="single" w:sz="4" w:space="0" w:color="auto"/>
              <w:right w:val="single" w:sz="4" w:space="0" w:color="auto"/>
            </w:tcBorders>
            <w:shd w:val="clear" w:color="auto" w:fill="auto"/>
            <w:noWrap/>
            <w:vAlign w:val="bottom"/>
          </w:tcPr>
          <w:p w14:paraId="755ABE1E" w14:textId="77777777" w:rsidR="003876A1" w:rsidRPr="00275055" w:rsidRDefault="003876A1" w:rsidP="00CB659E">
            <w:pPr>
              <w:jc w:val="left"/>
              <w:rPr>
                <w:rFonts w:ascii="Arial" w:hAnsi="Arial" w:cs="Arial"/>
                <w:b/>
                <w:bCs/>
                <w:sz w:val="16"/>
                <w:szCs w:val="16"/>
              </w:rPr>
            </w:pPr>
            <w:r>
              <w:rPr>
                <w:rFonts w:ascii="Arial" w:hAnsi="Arial" w:cs="Arial"/>
                <w:b/>
                <w:bCs/>
                <w:sz w:val="16"/>
                <w:szCs w:val="16"/>
              </w:rPr>
              <w:t>S</w:t>
            </w:r>
            <w:r w:rsidRPr="00275055">
              <w:rPr>
                <w:rFonts w:ascii="Arial" w:hAnsi="Arial" w:cs="Arial"/>
                <w:b/>
                <w:bCs/>
                <w:sz w:val="16"/>
                <w:szCs w:val="16"/>
              </w:rPr>
              <w:t>ULAMA</w:t>
            </w:r>
          </w:p>
        </w:tc>
        <w:tc>
          <w:tcPr>
            <w:tcW w:w="752" w:type="dxa"/>
            <w:tcBorders>
              <w:top w:val="nil"/>
              <w:left w:val="nil"/>
              <w:bottom w:val="single" w:sz="4" w:space="0" w:color="auto"/>
              <w:right w:val="single" w:sz="4" w:space="0" w:color="auto"/>
            </w:tcBorders>
            <w:shd w:val="clear" w:color="auto" w:fill="auto"/>
            <w:noWrap/>
            <w:vAlign w:val="bottom"/>
          </w:tcPr>
          <w:p w14:paraId="353C8D58" w14:textId="77777777" w:rsidR="003876A1" w:rsidRPr="00275055" w:rsidRDefault="003876A1" w:rsidP="00CB659E">
            <w:pPr>
              <w:jc w:val="left"/>
              <w:rPr>
                <w:rFonts w:ascii="Arial" w:hAnsi="Arial" w:cs="Arial"/>
                <w:sz w:val="20"/>
              </w:rPr>
            </w:pPr>
            <w:r w:rsidRPr="00275055">
              <w:rPr>
                <w:rFonts w:ascii="Arial" w:hAnsi="Arial" w:cs="Arial"/>
                <w:sz w:val="20"/>
              </w:rPr>
              <w:t>13.650</w:t>
            </w:r>
          </w:p>
        </w:tc>
        <w:tc>
          <w:tcPr>
            <w:tcW w:w="899" w:type="dxa"/>
            <w:tcBorders>
              <w:top w:val="nil"/>
              <w:left w:val="nil"/>
              <w:bottom w:val="single" w:sz="4" w:space="0" w:color="auto"/>
              <w:right w:val="single" w:sz="4" w:space="0" w:color="auto"/>
            </w:tcBorders>
            <w:shd w:val="clear" w:color="auto" w:fill="auto"/>
            <w:noWrap/>
            <w:vAlign w:val="bottom"/>
          </w:tcPr>
          <w:p w14:paraId="6F0739F7"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13.347</w:t>
            </w:r>
          </w:p>
        </w:tc>
        <w:tc>
          <w:tcPr>
            <w:tcW w:w="899" w:type="dxa"/>
            <w:tcBorders>
              <w:top w:val="nil"/>
              <w:left w:val="nil"/>
              <w:bottom w:val="single" w:sz="4" w:space="0" w:color="auto"/>
              <w:right w:val="single" w:sz="4" w:space="0" w:color="auto"/>
            </w:tcBorders>
            <w:vAlign w:val="bottom"/>
          </w:tcPr>
          <w:p w14:paraId="0347A023"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13.596</w:t>
            </w:r>
          </w:p>
        </w:tc>
        <w:tc>
          <w:tcPr>
            <w:tcW w:w="899" w:type="dxa"/>
            <w:tcBorders>
              <w:top w:val="nil"/>
              <w:left w:val="nil"/>
              <w:bottom w:val="single" w:sz="4" w:space="0" w:color="auto"/>
              <w:right w:val="single" w:sz="4" w:space="0" w:color="auto"/>
            </w:tcBorders>
            <w:vAlign w:val="bottom"/>
          </w:tcPr>
          <w:p w14:paraId="6DD7054D"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13.687</w:t>
            </w:r>
          </w:p>
        </w:tc>
        <w:tc>
          <w:tcPr>
            <w:tcW w:w="899" w:type="dxa"/>
            <w:tcBorders>
              <w:top w:val="nil"/>
              <w:left w:val="nil"/>
              <w:bottom w:val="single" w:sz="4" w:space="0" w:color="auto"/>
              <w:right w:val="single" w:sz="4" w:space="0" w:color="auto"/>
            </w:tcBorders>
            <w:vAlign w:val="bottom"/>
          </w:tcPr>
          <w:p w14:paraId="6CF349B7"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14.219</w:t>
            </w:r>
          </w:p>
        </w:tc>
        <w:tc>
          <w:tcPr>
            <w:tcW w:w="899" w:type="dxa"/>
            <w:tcBorders>
              <w:top w:val="nil"/>
              <w:left w:val="nil"/>
              <w:bottom w:val="single" w:sz="4" w:space="0" w:color="auto"/>
              <w:right w:val="single" w:sz="4" w:space="0" w:color="auto"/>
            </w:tcBorders>
            <w:vAlign w:val="bottom"/>
          </w:tcPr>
          <w:p w14:paraId="4C5FF43B" w14:textId="77777777" w:rsidR="003876A1" w:rsidRDefault="003876A1" w:rsidP="00CB659E">
            <w:pPr>
              <w:jc w:val="right"/>
              <w:rPr>
                <w:rFonts w:ascii="Calibri" w:hAnsi="Calibri" w:cs="Calibri"/>
                <w:color w:val="000000"/>
                <w:sz w:val="22"/>
                <w:szCs w:val="22"/>
              </w:rPr>
            </w:pPr>
            <w:r>
              <w:rPr>
                <w:rFonts w:ascii="Calibri" w:hAnsi="Calibri" w:cs="Calibri"/>
                <w:color w:val="000000"/>
                <w:sz w:val="22"/>
                <w:szCs w:val="22"/>
              </w:rPr>
              <w:t>14.914</w:t>
            </w:r>
          </w:p>
        </w:tc>
      </w:tr>
      <w:tr w:rsidR="003876A1" w:rsidRPr="00275055" w14:paraId="6C169D4A" w14:textId="77777777" w:rsidTr="00CB659E">
        <w:trPr>
          <w:trHeight w:val="288"/>
          <w:jc w:val="center"/>
        </w:trPr>
        <w:tc>
          <w:tcPr>
            <w:tcW w:w="1463" w:type="dxa"/>
            <w:tcBorders>
              <w:top w:val="nil"/>
              <w:left w:val="single" w:sz="4" w:space="0" w:color="auto"/>
              <w:bottom w:val="single" w:sz="4" w:space="0" w:color="auto"/>
              <w:right w:val="single" w:sz="4" w:space="0" w:color="auto"/>
            </w:tcBorders>
            <w:shd w:val="clear" w:color="auto" w:fill="auto"/>
            <w:noWrap/>
            <w:vAlign w:val="bottom"/>
          </w:tcPr>
          <w:p w14:paraId="0485726F" w14:textId="77777777" w:rsidR="003876A1" w:rsidRPr="00275055" w:rsidRDefault="003876A1" w:rsidP="00CB659E">
            <w:pPr>
              <w:jc w:val="left"/>
              <w:rPr>
                <w:rFonts w:ascii="Arial" w:hAnsi="Arial" w:cs="Arial"/>
                <w:b/>
                <w:bCs/>
                <w:sz w:val="16"/>
                <w:szCs w:val="16"/>
              </w:rPr>
            </w:pPr>
            <w:r w:rsidRPr="00275055">
              <w:rPr>
                <w:rFonts w:ascii="Arial" w:hAnsi="Arial" w:cs="Arial"/>
                <w:b/>
                <w:bCs/>
                <w:sz w:val="16"/>
                <w:szCs w:val="16"/>
              </w:rPr>
              <w:t>SU ÜRÜNLERİ</w:t>
            </w:r>
          </w:p>
        </w:tc>
        <w:tc>
          <w:tcPr>
            <w:tcW w:w="752" w:type="dxa"/>
            <w:tcBorders>
              <w:top w:val="nil"/>
              <w:left w:val="nil"/>
              <w:bottom w:val="single" w:sz="4" w:space="0" w:color="auto"/>
              <w:right w:val="single" w:sz="4" w:space="0" w:color="auto"/>
            </w:tcBorders>
            <w:shd w:val="clear" w:color="auto" w:fill="auto"/>
            <w:noWrap/>
            <w:vAlign w:val="bottom"/>
          </w:tcPr>
          <w:p w14:paraId="0E83BCCE" w14:textId="77777777" w:rsidR="003876A1" w:rsidRPr="00275055" w:rsidRDefault="003876A1" w:rsidP="00CB659E">
            <w:pPr>
              <w:jc w:val="right"/>
              <w:rPr>
                <w:rFonts w:ascii="Arial" w:hAnsi="Arial" w:cs="Arial"/>
                <w:sz w:val="20"/>
              </w:rPr>
            </w:pPr>
            <w:r w:rsidRPr="00275055">
              <w:rPr>
                <w:rFonts w:ascii="Arial" w:hAnsi="Arial" w:cs="Arial"/>
                <w:sz w:val="20"/>
              </w:rPr>
              <w:t>146</w:t>
            </w:r>
          </w:p>
        </w:tc>
        <w:tc>
          <w:tcPr>
            <w:tcW w:w="899" w:type="dxa"/>
            <w:tcBorders>
              <w:top w:val="nil"/>
              <w:left w:val="nil"/>
              <w:bottom w:val="single" w:sz="4" w:space="0" w:color="auto"/>
              <w:right w:val="single" w:sz="4" w:space="0" w:color="auto"/>
            </w:tcBorders>
            <w:shd w:val="clear" w:color="auto" w:fill="auto"/>
            <w:noWrap/>
            <w:vAlign w:val="bottom"/>
          </w:tcPr>
          <w:p w14:paraId="6EEEF251"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146</w:t>
            </w:r>
          </w:p>
        </w:tc>
        <w:tc>
          <w:tcPr>
            <w:tcW w:w="899" w:type="dxa"/>
            <w:tcBorders>
              <w:top w:val="nil"/>
              <w:left w:val="nil"/>
              <w:bottom w:val="single" w:sz="4" w:space="0" w:color="auto"/>
              <w:right w:val="single" w:sz="4" w:space="0" w:color="auto"/>
            </w:tcBorders>
            <w:vAlign w:val="bottom"/>
          </w:tcPr>
          <w:p w14:paraId="5FD2F234"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124</w:t>
            </w:r>
          </w:p>
        </w:tc>
        <w:tc>
          <w:tcPr>
            <w:tcW w:w="899" w:type="dxa"/>
            <w:tcBorders>
              <w:top w:val="nil"/>
              <w:left w:val="nil"/>
              <w:bottom w:val="single" w:sz="4" w:space="0" w:color="auto"/>
              <w:right w:val="single" w:sz="4" w:space="0" w:color="auto"/>
            </w:tcBorders>
            <w:vAlign w:val="bottom"/>
          </w:tcPr>
          <w:p w14:paraId="3AA29A92"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124</w:t>
            </w:r>
          </w:p>
        </w:tc>
        <w:tc>
          <w:tcPr>
            <w:tcW w:w="899" w:type="dxa"/>
            <w:tcBorders>
              <w:top w:val="nil"/>
              <w:left w:val="nil"/>
              <w:bottom w:val="single" w:sz="4" w:space="0" w:color="auto"/>
              <w:right w:val="single" w:sz="4" w:space="0" w:color="auto"/>
            </w:tcBorders>
            <w:vAlign w:val="bottom"/>
          </w:tcPr>
          <w:p w14:paraId="0B10992D" w14:textId="77777777" w:rsidR="003876A1" w:rsidRPr="00275055" w:rsidRDefault="003876A1" w:rsidP="00CB659E">
            <w:pPr>
              <w:suppressAutoHyphens/>
              <w:jc w:val="right"/>
              <w:rPr>
                <w:rFonts w:ascii="Arial" w:hAnsi="Arial" w:cs="Arial"/>
                <w:kern w:val="1"/>
                <w:sz w:val="20"/>
                <w:lang w:eastAsia="ar-SA"/>
              </w:rPr>
            </w:pPr>
            <w:r w:rsidRPr="00275055">
              <w:rPr>
                <w:rFonts w:ascii="Arial" w:hAnsi="Arial" w:cs="Arial"/>
                <w:kern w:val="1"/>
                <w:sz w:val="20"/>
                <w:lang w:eastAsia="ar-SA"/>
              </w:rPr>
              <w:t>130</w:t>
            </w:r>
          </w:p>
        </w:tc>
        <w:tc>
          <w:tcPr>
            <w:tcW w:w="899" w:type="dxa"/>
            <w:tcBorders>
              <w:top w:val="nil"/>
              <w:left w:val="nil"/>
              <w:bottom w:val="single" w:sz="4" w:space="0" w:color="auto"/>
              <w:right w:val="single" w:sz="4" w:space="0" w:color="auto"/>
            </w:tcBorders>
            <w:vAlign w:val="bottom"/>
          </w:tcPr>
          <w:p w14:paraId="16D1076D" w14:textId="77777777" w:rsidR="003876A1" w:rsidRDefault="003876A1" w:rsidP="00CB659E">
            <w:pPr>
              <w:jc w:val="right"/>
              <w:rPr>
                <w:rFonts w:ascii="Calibri" w:hAnsi="Calibri" w:cs="Calibri"/>
                <w:color w:val="000000"/>
                <w:sz w:val="22"/>
                <w:szCs w:val="22"/>
              </w:rPr>
            </w:pPr>
            <w:r>
              <w:rPr>
                <w:rFonts w:ascii="Calibri" w:hAnsi="Calibri" w:cs="Calibri"/>
                <w:color w:val="000000"/>
                <w:sz w:val="22"/>
                <w:szCs w:val="22"/>
              </w:rPr>
              <w:t>130</w:t>
            </w:r>
          </w:p>
        </w:tc>
      </w:tr>
      <w:tr w:rsidR="003876A1" w:rsidRPr="00275055" w14:paraId="6C8015A9" w14:textId="77777777" w:rsidTr="00CB659E">
        <w:trPr>
          <w:trHeight w:val="288"/>
          <w:jc w:val="center"/>
        </w:trPr>
        <w:tc>
          <w:tcPr>
            <w:tcW w:w="1463" w:type="dxa"/>
            <w:tcBorders>
              <w:top w:val="nil"/>
              <w:left w:val="single" w:sz="4" w:space="0" w:color="auto"/>
              <w:bottom w:val="single" w:sz="4" w:space="0" w:color="auto"/>
              <w:right w:val="single" w:sz="4" w:space="0" w:color="auto"/>
            </w:tcBorders>
            <w:shd w:val="clear" w:color="auto" w:fill="auto"/>
            <w:noWrap/>
            <w:vAlign w:val="bottom"/>
          </w:tcPr>
          <w:p w14:paraId="3A9CFEAB" w14:textId="77777777" w:rsidR="003876A1" w:rsidRPr="00275055" w:rsidRDefault="003876A1" w:rsidP="00CB659E">
            <w:pPr>
              <w:jc w:val="left"/>
              <w:rPr>
                <w:rFonts w:ascii="Arial" w:hAnsi="Arial" w:cs="Arial"/>
                <w:b/>
                <w:bCs/>
                <w:sz w:val="16"/>
                <w:szCs w:val="16"/>
              </w:rPr>
            </w:pPr>
            <w:r w:rsidRPr="00275055">
              <w:rPr>
                <w:rFonts w:ascii="Arial" w:hAnsi="Arial" w:cs="Arial"/>
                <w:b/>
                <w:bCs/>
                <w:sz w:val="16"/>
                <w:szCs w:val="16"/>
              </w:rPr>
              <w:t>TOPLAM</w:t>
            </w:r>
          </w:p>
        </w:tc>
        <w:tc>
          <w:tcPr>
            <w:tcW w:w="752" w:type="dxa"/>
            <w:tcBorders>
              <w:top w:val="nil"/>
              <w:left w:val="nil"/>
              <w:bottom w:val="single" w:sz="4" w:space="0" w:color="auto"/>
              <w:right w:val="single" w:sz="4" w:space="0" w:color="auto"/>
            </w:tcBorders>
            <w:shd w:val="clear" w:color="auto" w:fill="auto"/>
            <w:noWrap/>
            <w:vAlign w:val="bottom"/>
          </w:tcPr>
          <w:p w14:paraId="33E2B76B" w14:textId="77777777" w:rsidR="003876A1" w:rsidRPr="00275055" w:rsidRDefault="003876A1" w:rsidP="00CB659E">
            <w:pPr>
              <w:jc w:val="left"/>
              <w:rPr>
                <w:rFonts w:ascii="Arial" w:hAnsi="Arial" w:cs="Arial"/>
                <w:b/>
                <w:bCs/>
                <w:sz w:val="20"/>
              </w:rPr>
            </w:pPr>
            <w:r w:rsidRPr="00275055">
              <w:rPr>
                <w:rFonts w:ascii="Arial" w:hAnsi="Arial" w:cs="Arial"/>
                <w:b/>
                <w:bCs/>
                <w:sz w:val="20"/>
              </w:rPr>
              <w:t>41.378</w:t>
            </w:r>
          </w:p>
        </w:tc>
        <w:tc>
          <w:tcPr>
            <w:tcW w:w="899" w:type="dxa"/>
            <w:tcBorders>
              <w:top w:val="nil"/>
              <w:left w:val="nil"/>
              <w:bottom w:val="single" w:sz="4" w:space="0" w:color="auto"/>
              <w:right w:val="single" w:sz="4" w:space="0" w:color="auto"/>
            </w:tcBorders>
            <w:shd w:val="clear" w:color="auto" w:fill="auto"/>
            <w:noWrap/>
            <w:vAlign w:val="bottom"/>
          </w:tcPr>
          <w:p w14:paraId="1BA360C9" w14:textId="77777777" w:rsidR="003876A1" w:rsidRPr="00275055" w:rsidRDefault="003876A1" w:rsidP="00CB659E">
            <w:pPr>
              <w:suppressAutoHyphens/>
              <w:jc w:val="right"/>
              <w:rPr>
                <w:rFonts w:ascii="Arial" w:hAnsi="Arial" w:cs="Arial"/>
                <w:b/>
                <w:bCs/>
                <w:kern w:val="1"/>
                <w:sz w:val="20"/>
                <w:lang w:eastAsia="ar-SA"/>
              </w:rPr>
            </w:pPr>
            <w:r w:rsidRPr="00275055">
              <w:rPr>
                <w:rFonts w:ascii="Arial" w:hAnsi="Arial" w:cs="Arial"/>
                <w:b/>
                <w:bCs/>
                <w:kern w:val="1"/>
                <w:sz w:val="20"/>
                <w:lang w:eastAsia="ar-SA"/>
              </w:rPr>
              <w:t>41.693</w:t>
            </w:r>
          </w:p>
        </w:tc>
        <w:tc>
          <w:tcPr>
            <w:tcW w:w="899" w:type="dxa"/>
            <w:tcBorders>
              <w:top w:val="nil"/>
              <w:left w:val="nil"/>
              <w:bottom w:val="single" w:sz="4" w:space="0" w:color="auto"/>
              <w:right w:val="single" w:sz="4" w:space="0" w:color="auto"/>
            </w:tcBorders>
            <w:vAlign w:val="bottom"/>
          </w:tcPr>
          <w:p w14:paraId="65C4BB7C" w14:textId="77777777" w:rsidR="003876A1" w:rsidRPr="00275055" w:rsidRDefault="003876A1" w:rsidP="00CB659E">
            <w:pPr>
              <w:suppressAutoHyphens/>
              <w:jc w:val="right"/>
              <w:rPr>
                <w:rFonts w:ascii="Arial" w:hAnsi="Arial" w:cs="Arial"/>
                <w:b/>
                <w:bCs/>
                <w:kern w:val="1"/>
                <w:sz w:val="20"/>
                <w:lang w:eastAsia="ar-SA"/>
              </w:rPr>
            </w:pPr>
            <w:r w:rsidRPr="00275055">
              <w:rPr>
                <w:rFonts w:ascii="Arial" w:hAnsi="Arial" w:cs="Arial"/>
                <w:b/>
                <w:bCs/>
                <w:kern w:val="1"/>
                <w:sz w:val="20"/>
                <w:lang w:eastAsia="ar-SA"/>
              </w:rPr>
              <w:t>42.029</w:t>
            </w:r>
          </w:p>
        </w:tc>
        <w:tc>
          <w:tcPr>
            <w:tcW w:w="899" w:type="dxa"/>
            <w:tcBorders>
              <w:top w:val="nil"/>
              <w:left w:val="nil"/>
              <w:bottom w:val="single" w:sz="4" w:space="0" w:color="auto"/>
              <w:right w:val="single" w:sz="4" w:space="0" w:color="auto"/>
            </w:tcBorders>
            <w:vAlign w:val="bottom"/>
          </w:tcPr>
          <w:p w14:paraId="4759744A" w14:textId="77777777" w:rsidR="003876A1" w:rsidRPr="00275055" w:rsidRDefault="003876A1" w:rsidP="00CB659E">
            <w:pPr>
              <w:suppressAutoHyphens/>
              <w:jc w:val="right"/>
              <w:rPr>
                <w:rFonts w:ascii="Arial" w:hAnsi="Arial" w:cs="Arial"/>
                <w:b/>
                <w:bCs/>
                <w:kern w:val="1"/>
                <w:sz w:val="20"/>
                <w:lang w:eastAsia="ar-SA"/>
              </w:rPr>
            </w:pPr>
            <w:r w:rsidRPr="00275055">
              <w:rPr>
                <w:rFonts w:ascii="Arial" w:hAnsi="Arial" w:cs="Arial"/>
                <w:b/>
                <w:bCs/>
                <w:kern w:val="1"/>
                <w:sz w:val="20"/>
                <w:lang w:eastAsia="ar-SA"/>
              </w:rPr>
              <w:t>41.788</w:t>
            </w:r>
          </w:p>
        </w:tc>
        <w:tc>
          <w:tcPr>
            <w:tcW w:w="899" w:type="dxa"/>
            <w:tcBorders>
              <w:top w:val="nil"/>
              <w:left w:val="nil"/>
              <w:bottom w:val="single" w:sz="4" w:space="0" w:color="auto"/>
              <w:right w:val="single" w:sz="4" w:space="0" w:color="auto"/>
            </w:tcBorders>
            <w:vAlign w:val="bottom"/>
          </w:tcPr>
          <w:p w14:paraId="4DCF1878" w14:textId="77777777" w:rsidR="003876A1" w:rsidRPr="00275055" w:rsidRDefault="003876A1" w:rsidP="00CB659E">
            <w:pPr>
              <w:suppressAutoHyphens/>
              <w:jc w:val="right"/>
              <w:rPr>
                <w:rFonts w:ascii="Arial" w:hAnsi="Arial" w:cs="Arial"/>
                <w:b/>
                <w:bCs/>
                <w:kern w:val="1"/>
                <w:sz w:val="20"/>
                <w:lang w:eastAsia="ar-SA"/>
              </w:rPr>
            </w:pPr>
            <w:r w:rsidRPr="00275055">
              <w:rPr>
                <w:rFonts w:ascii="Arial" w:hAnsi="Arial" w:cs="Arial"/>
                <w:b/>
                <w:bCs/>
                <w:kern w:val="1"/>
                <w:sz w:val="20"/>
                <w:lang w:eastAsia="ar-SA"/>
              </w:rPr>
              <w:t>42.423</w:t>
            </w:r>
          </w:p>
        </w:tc>
        <w:tc>
          <w:tcPr>
            <w:tcW w:w="899" w:type="dxa"/>
            <w:tcBorders>
              <w:top w:val="nil"/>
              <w:left w:val="nil"/>
              <w:bottom w:val="single" w:sz="4" w:space="0" w:color="auto"/>
              <w:right w:val="single" w:sz="4" w:space="0" w:color="auto"/>
            </w:tcBorders>
            <w:vAlign w:val="bottom"/>
          </w:tcPr>
          <w:p w14:paraId="1CEA886A" w14:textId="77777777" w:rsidR="003876A1" w:rsidRPr="007B21E3" w:rsidRDefault="003876A1" w:rsidP="00CB659E">
            <w:pPr>
              <w:jc w:val="right"/>
              <w:rPr>
                <w:rFonts w:ascii="Calibri" w:hAnsi="Calibri" w:cs="Calibri"/>
                <w:b/>
                <w:bCs/>
                <w:color w:val="000000"/>
                <w:sz w:val="22"/>
                <w:szCs w:val="22"/>
              </w:rPr>
            </w:pPr>
            <w:r>
              <w:rPr>
                <w:rFonts w:ascii="Calibri" w:hAnsi="Calibri" w:cs="Calibri"/>
                <w:b/>
                <w:bCs/>
                <w:color w:val="000000"/>
                <w:sz w:val="22"/>
                <w:szCs w:val="22"/>
              </w:rPr>
              <w:t>41.930</w:t>
            </w:r>
          </w:p>
        </w:tc>
      </w:tr>
    </w:tbl>
    <w:p w14:paraId="08CBD55B" w14:textId="77777777" w:rsidR="003876A1" w:rsidRDefault="003876A1" w:rsidP="005A13EE"/>
    <w:p w14:paraId="0EC4B956" w14:textId="77777777" w:rsidR="003876A1" w:rsidRDefault="003876A1" w:rsidP="005A13EE"/>
    <w:p w14:paraId="2C06D157" w14:textId="77777777" w:rsidR="003876A1" w:rsidRPr="00217B8E" w:rsidRDefault="003876A1" w:rsidP="00CB659E">
      <w:pPr>
        <w:jc w:val="center"/>
        <w:rPr>
          <w:rFonts w:ascii="Arial" w:hAnsi="Arial" w:cs="Arial"/>
          <w:b/>
          <w:bCs/>
          <w:sz w:val="20"/>
        </w:rPr>
      </w:pPr>
      <w:r>
        <w:t xml:space="preserve"> </w:t>
      </w:r>
      <w:r w:rsidRPr="00217B8E">
        <w:rPr>
          <w:rFonts w:ascii="Arial" w:hAnsi="Arial" w:cs="Arial"/>
          <w:b/>
          <w:bCs/>
          <w:sz w:val="20"/>
        </w:rPr>
        <w:t>YILLAR İTİBARİYLE TARIMSAL AMAÇLI KOOPERATİF VE ORTAK SAYILARI</w:t>
      </w:r>
    </w:p>
    <w:p w14:paraId="1C99B9D2" w14:textId="77777777" w:rsidR="003876A1" w:rsidRPr="00217B8E" w:rsidRDefault="003876A1" w:rsidP="00CB659E">
      <w:pPr>
        <w:jc w:val="center"/>
        <w:rPr>
          <w:rFonts w:ascii="Arial" w:hAnsi="Arial" w:cs="Arial"/>
          <w:b/>
          <w:bCs/>
          <w:sz w:val="20"/>
        </w:rPr>
      </w:pPr>
    </w:p>
    <w:tbl>
      <w:tblPr>
        <w:tblW w:w="8940" w:type="dxa"/>
        <w:jc w:val="center"/>
        <w:tblCellMar>
          <w:left w:w="70" w:type="dxa"/>
          <w:right w:w="70" w:type="dxa"/>
        </w:tblCellMar>
        <w:tblLook w:val="04A0" w:firstRow="1" w:lastRow="0" w:firstColumn="1" w:lastColumn="0" w:noHBand="0" w:noVBand="1"/>
      </w:tblPr>
      <w:tblGrid>
        <w:gridCol w:w="960"/>
        <w:gridCol w:w="1180"/>
        <w:gridCol w:w="1040"/>
        <w:gridCol w:w="873"/>
        <w:gridCol w:w="1047"/>
        <w:gridCol w:w="873"/>
        <w:gridCol w:w="1047"/>
        <w:gridCol w:w="873"/>
        <w:gridCol w:w="1047"/>
      </w:tblGrid>
      <w:tr w:rsidR="003876A1" w:rsidRPr="00E84C4B" w14:paraId="62AC20F2" w14:textId="77777777" w:rsidTr="00CB659E">
        <w:trPr>
          <w:trHeight w:val="3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A5E24"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lastRenderedPageBreak/>
              <w:t>TÜRÜ</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7A7568"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TARIMSAL KALKINMA</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F6C097"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SULAMA</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474856"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SU ÜRÜNLERİ</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AEC444"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TOPLAM</w:t>
            </w:r>
          </w:p>
        </w:tc>
      </w:tr>
      <w:tr w:rsidR="003876A1" w:rsidRPr="00E84C4B" w14:paraId="10EBEBAE" w14:textId="77777777" w:rsidTr="00CB659E">
        <w:trPr>
          <w:trHeight w:val="40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78D640"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YILLAR</w:t>
            </w:r>
          </w:p>
        </w:tc>
        <w:tc>
          <w:tcPr>
            <w:tcW w:w="1180" w:type="dxa"/>
            <w:tcBorders>
              <w:top w:val="nil"/>
              <w:left w:val="nil"/>
              <w:bottom w:val="single" w:sz="4" w:space="0" w:color="auto"/>
              <w:right w:val="single" w:sz="4" w:space="0" w:color="auto"/>
            </w:tcBorders>
            <w:shd w:val="clear" w:color="auto" w:fill="auto"/>
            <w:noWrap/>
            <w:vAlign w:val="center"/>
            <w:hideMark/>
          </w:tcPr>
          <w:p w14:paraId="36C0007C"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KOOP</w:t>
            </w:r>
          </w:p>
        </w:tc>
        <w:tc>
          <w:tcPr>
            <w:tcW w:w="1040" w:type="dxa"/>
            <w:tcBorders>
              <w:top w:val="nil"/>
              <w:left w:val="nil"/>
              <w:bottom w:val="single" w:sz="4" w:space="0" w:color="auto"/>
              <w:right w:val="single" w:sz="4" w:space="0" w:color="auto"/>
            </w:tcBorders>
            <w:shd w:val="clear" w:color="auto" w:fill="auto"/>
            <w:noWrap/>
            <w:vAlign w:val="center"/>
            <w:hideMark/>
          </w:tcPr>
          <w:p w14:paraId="7EDF6777"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ORTAK</w:t>
            </w:r>
          </w:p>
        </w:tc>
        <w:tc>
          <w:tcPr>
            <w:tcW w:w="873" w:type="dxa"/>
            <w:tcBorders>
              <w:top w:val="nil"/>
              <w:left w:val="nil"/>
              <w:bottom w:val="single" w:sz="4" w:space="0" w:color="auto"/>
              <w:right w:val="single" w:sz="4" w:space="0" w:color="auto"/>
            </w:tcBorders>
            <w:shd w:val="clear" w:color="auto" w:fill="auto"/>
            <w:noWrap/>
            <w:vAlign w:val="center"/>
            <w:hideMark/>
          </w:tcPr>
          <w:p w14:paraId="5B914467"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KOOP</w:t>
            </w:r>
          </w:p>
        </w:tc>
        <w:tc>
          <w:tcPr>
            <w:tcW w:w="1047" w:type="dxa"/>
            <w:tcBorders>
              <w:top w:val="nil"/>
              <w:left w:val="nil"/>
              <w:bottom w:val="single" w:sz="4" w:space="0" w:color="auto"/>
              <w:right w:val="single" w:sz="4" w:space="0" w:color="auto"/>
            </w:tcBorders>
            <w:shd w:val="clear" w:color="auto" w:fill="auto"/>
            <w:noWrap/>
            <w:vAlign w:val="center"/>
            <w:hideMark/>
          </w:tcPr>
          <w:p w14:paraId="6EFA0D24"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ORTAK</w:t>
            </w:r>
          </w:p>
        </w:tc>
        <w:tc>
          <w:tcPr>
            <w:tcW w:w="873" w:type="dxa"/>
            <w:tcBorders>
              <w:top w:val="nil"/>
              <w:left w:val="nil"/>
              <w:bottom w:val="single" w:sz="4" w:space="0" w:color="auto"/>
              <w:right w:val="single" w:sz="4" w:space="0" w:color="auto"/>
            </w:tcBorders>
            <w:shd w:val="clear" w:color="auto" w:fill="auto"/>
            <w:noWrap/>
            <w:vAlign w:val="center"/>
            <w:hideMark/>
          </w:tcPr>
          <w:p w14:paraId="09D7033C"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KOOP</w:t>
            </w:r>
          </w:p>
        </w:tc>
        <w:tc>
          <w:tcPr>
            <w:tcW w:w="1047" w:type="dxa"/>
            <w:tcBorders>
              <w:top w:val="nil"/>
              <w:left w:val="nil"/>
              <w:bottom w:val="single" w:sz="4" w:space="0" w:color="auto"/>
              <w:right w:val="single" w:sz="4" w:space="0" w:color="auto"/>
            </w:tcBorders>
            <w:shd w:val="clear" w:color="auto" w:fill="auto"/>
            <w:noWrap/>
            <w:vAlign w:val="center"/>
            <w:hideMark/>
          </w:tcPr>
          <w:p w14:paraId="18A3D0AB"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ORTAK</w:t>
            </w:r>
          </w:p>
        </w:tc>
        <w:tc>
          <w:tcPr>
            <w:tcW w:w="873" w:type="dxa"/>
            <w:tcBorders>
              <w:top w:val="nil"/>
              <w:left w:val="nil"/>
              <w:bottom w:val="single" w:sz="4" w:space="0" w:color="auto"/>
              <w:right w:val="single" w:sz="4" w:space="0" w:color="auto"/>
            </w:tcBorders>
            <w:shd w:val="clear" w:color="auto" w:fill="auto"/>
            <w:noWrap/>
            <w:vAlign w:val="center"/>
            <w:hideMark/>
          </w:tcPr>
          <w:p w14:paraId="5F88E89E"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KOOP</w:t>
            </w:r>
          </w:p>
        </w:tc>
        <w:tc>
          <w:tcPr>
            <w:tcW w:w="1047" w:type="dxa"/>
            <w:tcBorders>
              <w:top w:val="nil"/>
              <w:left w:val="nil"/>
              <w:bottom w:val="single" w:sz="4" w:space="0" w:color="auto"/>
              <w:right w:val="single" w:sz="4" w:space="0" w:color="auto"/>
            </w:tcBorders>
            <w:shd w:val="clear" w:color="auto" w:fill="auto"/>
            <w:noWrap/>
            <w:vAlign w:val="center"/>
            <w:hideMark/>
          </w:tcPr>
          <w:p w14:paraId="2250CD97" w14:textId="77777777" w:rsidR="003876A1" w:rsidRPr="00E84C4B" w:rsidRDefault="003876A1" w:rsidP="00CB659E">
            <w:pPr>
              <w:jc w:val="center"/>
              <w:rPr>
                <w:rFonts w:ascii="Arial TUR" w:hAnsi="Arial TUR" w:cs="Arial TUR"/>
                <w:b/>
                <w:bCs/>
                <w:sz w:val="20"/>
              </w:rPr>
            </w:pPr>
            <w:r w:rsidRPr="00E84C4B">
              <w:rPr>
                <w:rFonts w:ascii="Arial TUR" w:hAnsi="Arial TUR" w:cs="Arial TUR"/>
                <w:b/>
                <w:bCs/>
                <w:sz w:val="20"/>
              </w:rPr>
              <w:t>ORTAK</w:t>
            </w:r>
          </w:p>
        </w:tc>
      </w:tr>
      <w:tr w:rsidR="003876A1" w:rsidRPr="00E84C4B" w14:paraId="52F60130" w14:textId="77777777" w:rsidTr="00CB659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BD332C" w14:textId="77777777" w:rsidR="003876A1" w:rsidRPr="00E84C4B" w:rsidRDefault="003876A1" w:rsidP="00CB659E">
            <w:pPr>
              <w:jc w:val="center"/>
              <w:rPr>
                <w:rFonts w:ascii="Arial" w:hAnsi="Arial" w:cs="Arial"/>
                <w:sz w:val="20"/>
              </w:rPr>
            </w:pPr>
            <w:r w:rsidRPr="00E84C4B">
              <w:rPr>
                <w:rFonts w:ascii="Arial" w:hAnsi="Arial" w:cs="Arial"/>
                <w:sz w:val="20"/>
              </w:rPr>
              <w:t>2014</w:t>
            </w:r>
          </w:p>
        </w:tc>
        <w:tc>
          <w:tcPr>
            <w:tcW w:w="1180" w:type="dxa"/>
            <w:tcBorders>
              <w:top w:val="nil"/>
              <w:left w:val="nil"/>
              <w:bottom w:val="single" w:sz="4" w:space="0" w:color="auto"/>
              <w:right w:val="single" w:sz="4" w:space="0" w:color="auto"/>
            </w:tcBorders>
            <w:shd w:val="clear" w:color="auto" w:fill="auto"/>
            <w:noWrap/>
            <w:vAlign w:val="center"/>
            <w:hideMark/>
          </w:tcPr>
          <w:p w14:paraId="06610B56" w14:textId="77777777" w:rsidR="003876A1" w:rsidRPr="00E84C4B" w:rsidRDefault="003876A1" w:rsidP="00CB659E">
            <w:pPr>
              <w:jc w:val="center"/>
              <w:rPr>
                <w:rFonts w:ascii="Arial" w:hAnsi="Arial" w:cs="Arial"/>
                <w:sz w:val="20"/>
              </w:rPr>
            </w:pPr>
            <w:r w:rsidRPr="00E84C4B">
              <w:rPr>
                <w:rFonts w:ascii="Arial" w:hAnsi="Arial" w:cs="Arial"/>
                <w:sz w:val="20"/>
              </w:rPr>
              <w:t>195</w:t>
            </w:r>
          </w:p>
        </w:tc>
        <w:tc>
          <w:tcPr>
            <w:tcW w:w="1040" w:type="dxa"/>
            <w:tcBorders>
              <w:top w:val="nil"/>
              <w:left w:val="nil"/>
              <w:bottom w:val="single" w:sz="4" w:space="0" w:color="auto"/>
              <w:right w:val="single" w:sz="4" w:space="0" w:color="auto"/>
            </w:tcBorders>
            <w:shd w:val="clear" w:color="auto" w:fill="auto"/>
            <w:noWrap/>
            <w:vAlign w:val="center"/>
            <w:hideMark/>
          </w:tcPr>
          <w:p w14:paraId="53FC8861" w14:textId="77777777" w:rsidR="003876A1" w:rsidRPr="00E84C4B" w:rsidRDefault="003876A1" w:rsidP="00CB659E">
            <w:pPr>
              <w:jc w:val="center"/>
              <w:rPr>
                <w:rFonts w:ascii="Arial" w:hAnsi="Arial" w:cs="Arial"/>
                <w:sz w:val="20"/>
              </w:rPr>
            </w:pPr>
            <w:r w:rsidRPr="00E84C4B">
              <w:rPr>
                <w:rFonts w:ascii="Arial" w:hAnsi="Arial" w:cs="Arial"/>
                <w:sz w:val="20"/>
              </w:rPr>
              <w:t>27.582</w:t>
            </w:r>
          </w:p>
        </w:tc>
        <w:tc>
          <w:tcPr>
            <w:tcW w:w="873" w:type="dxa"/>
            <w:tcBorders>
              <w:top w:val="nil"/>
              <w:left w:val="nil"/>
              <w:bottom w:val="single" w:sz="4" w:space="0" w:color="auto"/>
              <w:right w:val="single" w:sz="4" w:space="0" w:color="auto"/>
            </w:tcBorders>
            <w:shd w:val="clear" w:color="auto" w:fill="auto"/>
            <w:noWrap/>
            <w:vAlign w:val="center"/>
            <w:hideMark/>
          </w:tcPr>
          <w:p w14:paraId="1A08DC8A" w14:textId="77777777" w:rsidR="003876A1" w:rsidRPr="00E84C4B" w:rsidRDefault="003876A1" w:rsidP="00CB659E">
            <w:pPr>
              <w:jc w:val="center"/>
              <w:rPr>
                <w:rFonts w:ascii="Arial" w:hAnsi="Arial" w:cs="Arial"/>
                <w:sz w:val="20"/>
              </w:rPr>
            </w:pPr>
            <w:r w:rsidRPr="00E84C4B">
              <w:rPr>
                <w:rFonts w:ascii="Arial" w:hAnsi="Arial" w:cs="Arial"/>
                <w:sz w:val="20"/>
              </w:rPr>
              <w:t>78</w:t>
            </w:r>
          </w:p>
        </w:tc>
        <w:tc>
          <w:tcPr>
            <w:tcW w:w="1047" w:type="dxa"/>
            <w:tcBorders>
              <w:top w:val="nil"/>
              <w:left w:val="nil"/>
              <w:bottom w:val="single" w:sz="4" w:space="0" w:color="auto"/>
              <w:right w:val="single" w:sz="4" w:space="0" w:color="auto"/>
            </w:tcBorders>
            <w:shd w:val="clear" w:color="auto" w:fill="auto"/>
            <w:noWrap/>
            <w:vAlign w:val="center"/>
            <w:hideMark/>
          </w:tcPr>
          <w:p w14:paraId="610151CE" w14:textId="77777777" w:rsidR="003876A1" w:rsidRPr="00E84C4B" w:rsidRDefault="003876A1" w:rsidP="00CB659E">
            <w:pPr>
              <w:jc w:val="center"/>
              <w:rPr>
                <w:rFonts w:ascii="Arial" w:hAnsi="Arial" w:cs="Arial"/>
                <w:sz w:val="20"/>
              </w:rPr>
            </w:pPr>
            <w:r w:rsidRPr="00E84C4B">
              <w:rPr>
                <w:rFonts w:ascii="Arial" w:hAnsi="Arial" w:cs="Arial"/>
                <w:sz w:val="20"/>
              </w:rPr>
              <w:t>13.650</w:t>
            </w:r>
          </w:p>
        </w:tc>
        <w:tc>
          <w:tcPr>
            <w:tcW w:w="873" w:type="dxa"/>
            <w:tcBorders>
              <w:top w:val="nil"/>
              <w:left w:val="nil"/>
              <w:bottom w:val="single" w:sz="4" w:space="0" w:color="auto"/>
              <w:right w:val="single" w:sz="4" w:space="0" w:color="auto"/>
            </w:tcBorders>
            <w:shd w:val="clear" w:color="auto" w:fill="auto"/>
            <w:noWrap/>
            <w:vAlign w:val="center"/>
            <w:hideMark/>
          </w:tcPr>
          <w:p w14:paraId="0AAC241B" w14:textId="77777777" w:rsidR="003876A1" w:rsidRPr="00E84C4B" w:rsidRDefault="003876A1" w:rsidP="00CB659E">
            <w:pPr>
              <w:jc w:val="center"/>
              <w:rPr>
                <w:rFonts w:ascii="Arial" w:hAnsi="Arial" w:cs="Arial"/>
                <w:sz w:val="20"/>
              </w:rPr>
            </w:pPr>
            <w:r w:rsidRPr="00E84C4B">
              <w:rPr>
                <w:rFonts w:ascii="Arial" w:hAnsi="Arial" w:cs="Arial"/>
                <w:sz w:val="20"/>
              </w:rPr>
              <w:t>4</w:t>
            </w:r>
          </w:p>
        </w:tc>
        <w:tc>
          <w:tcPr>
            <w:tcW w:w="1047" w:type="dxa"/>
            <w:tcBorders>
              <w:top w:val="nil"/>
              <w:left w:val="nil"/>
              <w:bottom w:val="single" w:sz="4" w:space="0" w:color="auto"/>
              <w:right w:val="single" w:sz="4" w:space="0" w:color="auto"/>
            </w:tcBorders>
            <w:shd w:val="clear" w:color="auto" w:fill="auto"/>
            <w:noWrap/>
            <w:vAlign w:val="center"/>
            <w:hideMark/>
          </w:tcPr>
          <w:p w14:paraId="08F1D23D" w14:textId="77777777" w:rsidR="003876A1" w:rsidRPr="00E84C4B" w:rsidRDefault="003876A1" w:rsidP="00CB659E">
            <w:pPr>
              <w:jc w:val="center"/>
              <w:rPr>
                <w:rFonts w:ascii="Arial" w:hAnsi="Arial" w:cs="Arial"/>
                <w:sz w:val="20"/>
              </w:rPr>
            </w:pPr>
            <w:r w:rsidRPr="00E84C4B">
              <w:rPr>
                <w:rFonts w:ascii="Arial" w:hAnsi="Arial" w:cs="Arial"/>
                <w:sz w:val="20"/>
              </w:rPr>
              <w:t>146</w:t>
            </w:r>
          </w:p>
        </w:tc>
        <w:tc>
          <w:tcPr>
            <w:tcW w:w="873" w:type="dxa"/>
            <w:tcBorders>
              <w:top w:val="nil"/>
              <w:left w:val="nil"/>
              <w:bottom w:val="single" w:sz="4" w:space="0" w:color="auto"/>
              <w:right w:val="single" w:sz="4" w:space="0" w:color="auto"/>
            </w:tcBorders>
            <w:shd w:val="clear" w:color="auto" w:fill="auto"/>
            <w:noWrap/>
            <w:vAlign w:val="center"/>
            <w:hideMark/>
          </w:tcPr>
          <w:p w14:paraId="401B2B01" w14:textId="77777777" w:rsidR="003876A1" w:rsidRPr="00E84C4B" w:rsidRDefault="003876A1" w:rsidP="00CB659E">
            <w:pPr>
              <w:jc w:val="center"/>
              <w:rPr>
                <w:rFonts w:ascii="Arial" w:hAnsi="Arial" w:cs="Arial"/>
                <w:b/>
                <w:bCs/>
                <w:sz w:val="20"/>
              </w:rPr>
            </w:pPr>
            <w:r w:rsidRPr="00E84C4B">
              <w:rPr>
                <w:rFonts w:ascii="Arial" w:hAnsi="Arial" w:cs="Arial"/>
                <w:b/>
                <w:bCs/>
                <w:sz w:val="20"/>
              </w:rPr>
              <w:t>277</w:t>
            </w:r>
          </w:p>
        </w:tc>
        <w:tc>
          <w:tcPr>
            <w:tcW w:w="1047" w:type="dxa"/>
            <w:tcBorders>
              <w:top w:val="nil"/>
              <w:left w:val="nil"/>
              <w:bottom w:val="single" w:sz="4" w:space="0" w:color="auto"/>
              <w:right w:val="single" w:sz="4" w:space="0" w:color="auto"/>
            </w:tcBorders>
            <w:shd w:val="clear" w:color="auto" w:fill="auto"/>
            <w:noWrap/>
            <w:vAlign w:val="center"/>
            <w:hideMark/>
          </w:tcPr>
          <w:p w14:paraId="6D4D8BB8" w14:textId="77777777" w:rsidR="003876A1" w:rsidRPr="00E84C4B" w:rsidRDefault="003876A1" w:rsidP="00CB659E">
            <w:pPr>
              <w:jc w:val="center"/>
              <w:rPr>
                <w:rFonts w:ascii="Arial" w:hAnsi="Arial" w:cs="Arial"/>
                <w:b/>
                <w:bCs/>
                <w:sz w:val="20"/>
              </w:rPr>
            </w:pPr>
            <w:r w:rsidRPr="00E84C4B">
              <w:rPr>
                <w:rFonts w:ascii="Arial" w:hAnsi="Arial" w:cs="Arial"/>
                <w:b/>
                <w:bCs/>
                <w:sz w:val="20"/>
              </w:rPr>
              <w:t>41.378</w:t>
            </w:r>
          </w:p>
        </w:tc>
      </w:tr>
      <w:tr w:rsidR="003876A1" w:rsidRPr="00E84C4B" w14:paraId="6D0A0843" w14:textId="77777777" w:rsidTr="00CB659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986548" w14:textId="77777777" w:rsidR="003876A1" w:rsidRPr="00E84C4B" w:rsidRDefault="003876A1" w:rsidP="00CB659E">
            <w:pPr>
              <w:jc w:val="center"/>
              <w:rPr>
                <w:rFonts w:ascii="Arial" w:hAnsi="Arial" w:cs="Arial"/>
                <w:sz w:val="20"/>
              </w:rPr>
            </w:pPr>
            <w:r w:rsidRPr="00E84C4B">
              <w:rPr>
                <w:rFonts w:ascii="Arial" w:hAnsi="Arial" w:cs="Arial"/>
                <w:sz w:val="20"/>
              </w:rPr>
              <w:t>2015</w:t>
            </w:r>
          </w:p>
        </w:tc>
        <w:tc>
          <w:tcPr>
            <w:tcW w:w="1180" w:type="dxa"/>
            <w:tcBorders>
              <w:top w:val="nil"/>
              <w:left w:val="nil"/>
              <w:bottom w:val="single" w:sz="4" w:space="0" w:color="auto"/>
              <w:right w:val="single" w:sz="4" w:space="0" w:color="auto"/>
            </w:tcBorders>
            <w:shd w:val="clear" w:color="auto" w:fill="auto"/>
            <w:noWrap/>
            <w:vAlign w:val="center"/>
            <w:hideMark/>
          </w:tcPr>
          <w:p w14:paraId="6B7242A3" w14:textId="77777777" w:rsidR="003876A1" w:rsidRPr="00E84C4B" w:rsidRDefault="003876A1" w:rsidP="00CB659E">
            <w:pPr>
              <w:jc w:val="center"/>
              <w:rPr>
                <w:rFonts w:ascii="Arial" w:hAnsi="Arial" w:cs="Arial"/>
                <w:sz w:val="20"/>
              </w:rPr>
            </w:pPr>
            <w:r w:rsidRPr="00E84C4B">
              <w:rPr>
                <w:rFonts w:ascii="Arial" w:hAnsi="Arial" w:cs="Arial"/>
                <w:sz w:val="20"/>
              </w:rPr>
              <w:t>194</w:t>
            </w:r>
          </w:p>
        </w:tc>
        <w:tc>
          <w:tcPr>
            <w:tcW w:w="1040" w:type="dxa"/>
            <w:tcBorders>
              <w:top w:val="nil"/>
              <w:left w:val="nil"/>
              <w:bottom w:val="single" w:sz="4" w:space="0" w:color="auto"/>
              <w:right w:val="single" w:sz="4" w:space="0" w:color="auto"/>
            </w:tcBorders>
            <w:shd w:val="clear" w:color="auto" w:fill="auto"/>
            <w:noWrap/>
            <w:vAlign w:val="center"/>
            <w:hideMark/>
          </w:tcPr>
          <w:p w14:paraId="19734BFF" w14:textId="77777777" w:rsidR="003876A1" w:rsidRPr="00E84C4B" w:rsidRDefault="003876A1" w:rsidP="00CB659E">
            <w:pPr>
              <w:jc w:val="center"/>
              <w:rPr>
                <w:rFonts w:ascii="Arial" w:hAnsi="Arial" w:cs="Arial"/>
                <w:sz w:val="20"/>
              </w:rPr>
            </w:pPr>
            <w:r w:rsidRPr="00E84C4B">
              <w:rPr>
                <w:rFonts w:ascii="Arial" w:hAnsi="Arial" w:cs="Arial"/>
                <w:sz w:val="20"/>
              </w:rPr>
              <w:t>28.200</w:t>
            </w:r>
          </w:p>
        </w:tc>
        <w:tc>
          <w:tcPr>
            <w:tcW w:w="873" w:type="dxa"/>
            <w:tcBorders>
              <w:top w:val="nil"/>
              <w:left w:val="nil"/>
              <w:bottom w:val="single" w:sz="4" w:space="0" w:color="auto"/>
              <w:right w:val="single" w:sz="4" w:space="0" w:color="auto"/>
            </w:tcBorders>
            <w:shd w:val="clear" w:color="auto" w:fill="auto"/>
            <w:noWrap/>
            <w:vAlign w:val="center"/>
            <w:hideMark/>
          </w:tcPr>
          <w:p w14:paraId="773734F3" w14:textId="77777777" w:rsidR="003876A1" w:rsidRPr="00E84C4B" w:rsidRDefault="003876A1" w:rsidP="00CB659E">
            <w:pPr>
              <w:jc w:val="center"/>
              <w:rPr>
                <w:rFonts w:ascii="Arial" w:hAnsi="Arial" w:cs="Arial"/>
                <w:sz w:val="20"/>
              </w:rPr>
            </w:pPr>
            <w:r w:rsidRPr="00E84C4B">
              <w:rPr>
                <w:rFonts w:ascii="Arial" w:hAnsi="Arial" w:cs="Arial"/>
                <w:sz w:val="20"/>
              </w:rPr>
              <w:t>81</w:t>
            </w:r>
          </w:p>
        </w:tc>
        <w:tc>
          <w:tcPr>
            <w:tcW w:w="1047" w:type="dxa"/>
            <w:tcBorders>
              <w:top w:val="nil"/>
              <w:left w:val="nil"/>
              <w:bottom w:val="single" w:sz="4" w:space="0" w:color="auto"/>
              <w:right w:val="single" w:sz="4" w:space="0" w:color="auto"/>
            </w:tcBorders>
            <w:shd w:val="clear" w:color="auto" w:fill="auto"/>
            <w:noWrap/>
            <w:vAlign w:val="center"/>
            <w:hideMark/>
          </w:tcPr>
          <w:p w14:paraId="1BF73AC7" w14:textId="77777777" w:rsidR="003876A1" w:rsidRPr="00E84C4B" w:rsidRDefault="003876A1" w:rsidP="00CB659E">
            <w:pPr>
              <w:jc w:val="center"/>
              <w:rPr>
                <w:rFonts w:ascii="Arial" w:hAnsi="Arial" w:cs="Arial"/>
                <w:sz w:val="20"/>
              </w:rPr>
            </w:pPr>
            <w:r w:rsidRPr="00E84C4B">
              <w:rPr>
                <w:rFonts w:ascii="Arial" w:hAnsi="Arial" w:cs="Arial"/>
                <w:sz w:val="20"/>
              </w:rPr>
              <w:t>13.347</w:t>
            </w:r>
          </w:p>
        </w:tc>
        <w:tc>
          <w:tcPr>
            <w:tcW w:w="873" w:type="dxa"/>
            <w:tcBorders>
              <w:top w:val="nil"/>
              <w:left w:val="nil"/>
              <w:bottom w:val="single" w:sz="4" w:space="0" w:color="auto"/>
              <w:right w:val="single" w:sz="4" w:space="0" w:color="auto"/>
            </w:tcBorders>
            <w:shd w:val="clear" w:color="auto" w:fill="auto"/>
            <w:noWrap/>
            <w:vAlign w:val="center"/>
            <w:hideMark/>
          </w:tcPr>
          <w:p w14:paraId="7696985D" w14:textId="77777777" w:rsidR="003876A1" w:rsidRPr="00E84C4B" w:rsidRDefault="003876A1" w:rsidP="00CB659E">
            <w:pPr>
              <w:jc w:val="center"/>
              <w:rPr>
                <w:rFonts w:ascii="Arial" w:hAnsi="Arial" w:cs="Arial"/>
                <w:sz w:val="20"/>
              </w:rPr>
            </w:pPr>
            <w:r w:rsidRPr="00E84C4B">
              <w:rPr>
                <w:rFonts w:ascii="Arial" w:hAnsi="Arial" w:cs="Arial"/>
                <w:sz w:val="20"/>
              </w:rPr>
              <w:t>4</w:t>
            </w:r>
          </w:p>
        </w:tc>
        <w:tc>
          <w:tcPr>
            <w:tcW w:w="1047" w:type="dxa"/>
            <w:tcBorders>
              <w:top w:val="nil"/>
              <w:left w:val="nil"/>
              <w:bottom w:val="single" w:sz="4" w:space="0" w:color="auto"/>
              <w:right w:val="single" w:sz="4" w:space="0" w:color="auto"/>
            </w:tcBorders>
            <w:shd w:val="clear" w:color="auto" w:fill="auto"/>
            <w:noWrap/>
            <w:vAlign w:val="center"/>
            <w:hideMark/>
          </w:tcPr>
          <w:p w14:paraId="0A603135" w14:textId="77777777" w:rsidR="003876A1" w:rsidRPr="00E84C4B" w:rsidRDefault="003876A1" w:rsidP="00CB659E">
            <w:pPr>
              <w:jc w:val="center"/>
              <w:rPr>
                <w:rFonts w:ascii="Arial" w:hAnsi="Arial" w:cs="Arial"/>
                <w:sz w:val="20"/>
              </w:rPr>
            </w:pPr>
            <w:r w:rsidRPr="00E84C4B">
              <w:rPr>
                <w:rFonts w:ascii="Arial" w:hAnsi="Arial" w:cs="Arial"/>
                <w:sz w:val="20"/>
              </w:rPr>
              <w:t>146</w:t>
            </w:r>
          </w:p>
        </w:tc>
        <w:tc>
          <w:tcPr>
            <w:tcW w:w="873" w:type="dxa"/>
            <w:tcBorders>
              <w:top w:val="nil"/>
              <w:left w:val="nil"/>
              <w:bottom w:val="single" w:sz="4" w:space="0" w:color="auto"/>
              <w:right w:val="single" w:sz="4" w:space="0" w:color="auto"/>
            </w:tcBorders>
            <w:shd w:val="clear" w:color="auto" w:fill="auto"/>
            <w:noWrap/>
            <w:vAlign w:val="center"/>
            <w:hideMark/>
          </w:tcPr>
          <w:p w14:paraId="274C76D4" w14:textId="77777777" w:rsidR="003876A1" w:rsidRPr="00E84C4B" w:rsidRDefault="003876A1" w:rsidP="00CB659E">
            <w:pPr>
              <w:jc w:val="center"/>
              <w:rPr>
                <w:rFonts w:ascii="Arial" w:hAnsi="Arial" w:cs="Arial"/>
                <w:b/>
                <w:bCs/>
                <w:sz w:val="20"/>
              </w:rPr>
            </w:pPr>
            <w:r w:rsidRPr="00E84C4B">
              <w:rPr>
                <w:rFonts w:ascii="Arial" w:hAnsi="Arial" w:cs="Arial"/>
                <w:b/>
                <w:bCs/>
                <w:sz w:val="20"/>
              </w:rPr>
              <w:t>279</w:t>
            </w:r>
          </w:p>
        </w:tc>
        <w:tc>
          <w:tcPr>
            <w:tcW w:w="1047" w:type="dxa"/>
            <w:tcBorders>
              <w:top w:val="nil"/>
              <w:left w:val="nil"/>
              <w:bottom w:val="single" w:sz="4" w:space="0" w:color="auto"/>
              <w:right w:val="single" w:sz="4" w:space="0" w:color="auto"/>
            </w:tcBorders>
            <w:shd w:val="clear" w:color="auto" w:fill="auto"/>
            <w:noWrap/>
            <w:vAlign w:val="center"/>
            <w:hideMark/>
          </w:tcPr>
          <w:p w14:paraId="3B775BD0" w14:textId="77777777" w:rsidR="003876A1" w:rsidRPr="00E84C4B" w:rsidRDefault="003876A1" w:rsidP="00CB659E">
            <w:pPr>
              <w:jc w:val="center"/>
              <w:rPr>
                <w:rFonts w:ascii="Arial" w:hAnsi="Arial" w:cs="Arial"/>
                <w:b/>
                <w:bCs/>
                <w:sz w:val="20"/>
              </w:rPr>
            </w:pPr>
            <w:r w:rsidRPr="00E84C4B">
              <w:rPr>
                <w:rFonts w:ascii="Arial" w:hAnsi="Arial" w:cs="Arial"/>
                <w:b/>
                <w:bCs/>
                <w:sz w:val="20"/>
              </w:rPr>
              <w:t>41.693</w:t>
            </w:r>
          </w:p>
        </w:tc>
      </w:tr>
      <w:tr w:rsidR="003876A1" w:rsidRPr="00E84C4B" w14:paraId="1A196B4B" w14:textId="77777777" w:rsidTr="00CB659E">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EBDA0B" w14:textId="77777777" w:rsidR="003876A1" w:rsidRPr="00E84C4B" w:rsidRDefault="003876A1" w:rsidP="00CB659E">
            <w:pPr>
              <w:jc w:val="center"/>
              <w:rPr>
                <w:rFonts w:ascii="Arial" w:hAnsi="Arial" w:cs="Arial"/>
                <w:sz w:val="20"/>
              </w:rPr>
            </w:pPr>
            <w:r w:rsidRPr="00E84C4B">
              <w:rPr>
                <w:rFonts w:ascii="Arial" w:hAnsi="Arial" w:cs="Arial"/>
                <w:sz w:val="20"/>
              </w:rPr>
              <w:t>2016</w:t>
            </w:r>
          </w:p>
        </w:tc>
        <w:tc>
          <w:tcPr>
            <w:tcW w:w="1180" w:type="dxa"/>
            <w:tcBorders>
              <w:top w:val="nil"/>
              <w:left w:val="nil"/>
              <w:bottom w:val="single" w:sz="4" w:space="0" w:color="auto"/>
              <w:right w:val="single" w:sz="4" w:space="0" w:color="auto"/>
            </w:tcBorders>
            <w:shd w:val="clear" w:color="auto" w:fill="auto"/>
            <w:noWrap/>
            <w:vAlign w:val="center"/>
            <w:hideMark/>
          </w:tcPr>
          <w:p w14:paraId="57189A75" w14:textId="77777777" w:rsidR="003876A1" w:rsidRPr="00E84C4B" w:rsidRDefault="003876A1" w:rsidP="00CB659E">
            <w:pPr>
              <w:jc w:val="center"/>
              <w:rPr>
                <w:rFonts w:ascii="Arial" w:hAnsi="Arial" w:cs="Arial"/>
                <w:sz w:val="20"/>
              </w:rPr>
            </w:pPr>
            <w:r w:rsidRPr="00E84C4B">
              <w:rPr>
                <w:rFonts w:ascii="Arial" w:hAnsi="Arial" w:cs="Arial"/>
                <w:sz w:val="20"/>
              </w:rPr>
              <w:t>191</w:t>
            </w:r>
          </w:p>
        </w:tc>
        <w:tc>
          <w:tcPr>
            <w:tcW w:w="1040" w:type="dxa"/>
            <w:tcBorders>
              <w:top w:val="nil"/>
              <w:left w:val="nil"/>
              <w:bottom w:val="single" w:sz="4" w:space="0" w:color="auto"/>
              <w:right w:val="single" w:sz="4" w:space="0" w:color="auto"/>
            </w:tcBorders>
            <w:shd w:val="clear" w:color="auto" w:fill="auto"/>
            <w:noWrap/>
            <w:vAlign w:val="center"/>
            <w:hideMark/>
          </w:tcPr>
          <w:p w14:paraId="65EA58C3" w14:textId="77777777" w:rsidR="003876A1" w:rsidRPr="00E84C4B" w:rsidRDefault="003876A1" w:rsidP="00CB659E">
            <w:pPr>
              <w:jc w:val="center"/>
              <w:rPr>
                <w:rFonts w:ascii="Arial" w:hAnsi="Arial" w:cs="Arial"/>
                <w:sz w:val="20"/>
              </w:rPr>
            </w:pPr>
            <w:r w:rsidRPr="00E84C4B">
              <w:rPr>
                <w:rFonts w:ascii="Arial" w:hAnsi="Arial" w:cs="Arial"/>
                <w:sz w:val="20"/>
              </w:rPr>
              <w:t>28.309</w:t>
            </w:r>
          </w:p>
        </w:tc>
        <w:tc>
          <w:tcPr>
            <w:tcW w:w="873" w:type="dxa"/>
            <w:tcBorders>
              <w:top w:val="nil"/>
              <w:left w:val="nil"/>
              <w:bottom w:val="single" w:sz="4" w:space="0" w:color="auto"/>
              <w:right w:val="single" w:sz="4" w:space="0" w:color="auto"/>
            </w:tcBorders>
            <w:shd w:val="clear" w:color="auto" w:fill="auto"/>
            <w:noWrap/>
            <w:vAlign w:val="center"/>
            <w:hideMark/>
          </w:tcPr>
          <w:p w14:paraId="6A5C1E02" w14:textId="77777777" w:rsidR="003876A1" w:rsidRPr="00E84C4B" w:rsidRDefault="003876A1" w:rsidP="00CB659E">
            <w:pPr>
              <w:jc w:val="center"/>
              <w:rPr>
                <w:rFonts w:ascii="Arial" w:hAnsi="Arial" w:cs="Arial"/>
                <w:sz w:val="20"/>
              </w:rPr>
            </w:pPr>
            <w:r w:rsidRPr="00E84C4B">
              <w:rPr>
                <w:rFonts w:ascii="Arial" w:hAnsi="Arial" w:cs="Arial"/>
                <w:sz w:val="20"/>
              </w:rPr>
              <w:t>84</w:t>
            </w:r>
          </w:p>
        </w:tc>
        <w:tc>
          <w:tcPr>
            <w:tcW w:w="1047" w:type="dxa"/>
            <w:tcBorders>
              <w:top w:val="nil"/>
              <w:left w:val="nil"/>
              <w:bottom w:val="single" w:sz="4" w:space="0" w:color="auto"/>
              <w:right w:val="single" w:sz="4" w:space="0" w:color="auto"/>
            </w:tcBorders>
            <w:shd w:val="clear" w:color="auto" w:fill="auto"/>
            <w:noWrap/>
            <w:vAlign w:val="center"/>
            <w:hideMark/>
          </w:tcPr>
          <w:p w14:paraId="6AF82584" w14:textId="77777777" w:rsidR="003876A1" w:rsidRPr="00E84C4B" w:rsidRDefault="003876A1" w:rsidP="00CB659E">
            <w:pPr>
              <w:jc w:val="center"/>
              <w:rPr>
                <w:rFonts w:ascii="Arial" w:hAnsi="Arial" w:cs="Arial"/>
                <w:sz w:val="20"/>
              </w:rPr>
            </w:pPr>
            <w:r w:rsidRPr="00E84C4B">
              <w:rPr>
                <w:rFonts w:ascii="Arial" w:hAnsi="Arial" w:cs="Arial"/>
                <w:sz w:val="20"/>
              </w:rPr>
              <w:t>13.596</w:t>
            </w:r>
          </w:p>
        </w:tc>
        <w:tc>
          <w:tcPr>
            <w:tcW w:w="873" w:type="dxa"/>
            <w:tcBorders>
              <w:top w:val="nil"/>
              <w:left w:val="nil"/>
              <w:bottom w:val="single" w:sz="4" w:space="0" w:color="auto"/>
              <w:right w:val="single" w:sz="4" w:space="0" w:color="auto"/>
            </w:tcBorders>
            <w:shd w:val="clear" w:color="auto" w:fill="auto"/>
            <w:noWrap/>
            <w:vAlign w:val="center"/>
            <w:hideMark/>
          </w:tcPr>
          <w:p w14:paraId="4CC41D48" w14:textId="77777777" w:rsidR="003876A1" w:rsidRPr="00E84C4B" w:rsidRDefault="003876A1" w:rsidP="00CB659E">
            <w:pPr>
              <w:jc w:val="center"/>
              <w:rPr>
                <w:rFonts w:ascii="Arial" w:hAnsi="Arial" w:cs="Arial"/>
                <w:sz w:val="20"/>
              </w:rPr>
            </w:pPr>
            <w:r w:rsidRPr="00E84C4B">
              <w:rPr>
                <w:rFonts w:ascii="Arial" w:hAnsi="Arial" w:cs="Arial"/>
                <w:sz w:val="20"/>
              </w:rPr>
              <w:t>3</w:t>
            </w:r>
          </w:p>
        </w:tc>
        <w:tc>
          <w:tcPr>
            <w:tcW w:w="1047" w:type="dxa"/>
            <w:tcBorders>
              <w:top w:val="nil"/>
              <w:left w:val="nil"/>
              <w:bottom w:val="single" w:sz="4" w:space="0" w:color="auto"/>
              <w:right w:val="single" w:sz="4" w:space="0" w:color="auto"/>
            </w:tcBorders>
            <w:shd w:val="clear" w:color="auto" w:fill="auto"/>
            <w:noWrap/>
            <w:vAlign w:val="center"/>
            <w:hideMark/>
          </w:tcPr>
          <w:p w14:paraId="1AA43564" w14:textId="77777777" w:rsidR="003876A1" w:rsidRPr="00E84C4B" w:rsidRDefault="003876A1" w:rsidP="00CB659E">
            <w:pPr>
              <w:jc w:val="center"/>
              <w:rPr>
                <w:rFonts w:ascii="Arial" w:hAnsi="Arial" w:cs="Arial"/>
                <w:sz w:val="20"/>
              </w:rPr>
            </w:pPr>
            <w:r w:rsidRPr="00E84C4B">
              <w:rPr>
                <w:rFonts w:ascii="Arial" w:hAnsi="Arial" w:cs="Arial"/>
                <w:sz w:val="20"/>
              </w:rPr>
              <w:t>124</w:t>
            </w:r>
          </w:p>
        </w:tc>
        <w:tc>
          <w:tcPr>
            <w:tcW w:w="873" w:type="dxa"/>
            <w:tcBorders>
              <w:top w:val="nil"/>
              <w:left w:val="nil"/>
              <w:bottom w:val="single" w:sz="4" w:space="0" w:color="auto"/>
              <w:right w:val="single" w:sz="4" w:space="0" w:color="auto"/>
            </w:tcBorders>
            <w:shd w:val="clear" w:color="auto" w:fill="auto"/>
            <w:noWrap/>
            <w:vAlign w:val="center"/>
            <w:hideMark/>
          </w:tcPr>
          <w:p w14:paraId="28A0F5D3" w14:textId="77777777" w:rsidR="003876A1" w:rsidRPr="00E84C4B" w:rsidRDefault="003876A1" w:rsidP="00CB659E">
            <w:pPr>
              <w:jc w:val="center"/>
              <w:rPr>
                <w:rFonts w:ascii="Arial" w:hAnsi="Arial" w:cs="Arial"/>
                <w:b/>
                <w:bCs/>
                <w:sz w:val="20"/>
              </w:rPr>
            </w:pPr>
            <w:r w:rsidRPr="00E84C4B">
              <w:rPr>
                <w:rFonts w:ascii="Arial" w:hAnsi="Arial" w:cs="Arial"/>
                <w:b/>
                <w:bCs/>
                <w:sz w:val="20"/>
              </w:rPr>
              <w:t>278</w:t>
            </w:r>
          </w:p>
        </w:tc>
        <w:tc>
          <w:tcPr>
            <w:tcW w:w="1047" w:type="dxa"/>
            <w:tcBorders>
              <w:top w:val="nil"/>
              <w:left w:val="nil"/>
              <w:bottom w:val="single" w:sz="4" w:space="0" w:color="auto"/>
              <w:right w:val="single" w:sz="4" w:space="0" w:color="auto"/>
            </w:tcBorders>
            <w:shd w:val="clear" w:color="auto" w:fill="auto"/>
            <w:noWrap/>
            <w:vAlign w:val="center"/>
            <w:hideMark/>
          </w:tcPr>
          <w:p w14:paraId="420377D8" w14:textId="77777777" w:rsidR="003876A1" w:rsidRPr="00E84C4B" w:rsidRDefault="003876A1" w:rsidP="00CB659E">
            <w:pPr>
              <w:jc w:val="center"/>
              <w:rPr>
                <w:rFonts w:ascii="Arial" w:hAnsi="Arial" w:cs="Arial"/>
                <w:b/>
                <w:bCs/>
                <w:sz w:val="20"/>
              </w:rPr>
            </w:pPr>
            <w:r w:rsidRPr="00E84C4B">
              <w:rPr>
                <w:rFonts w:ascii="Arial" w:hAnsi="Arial" w:cs="Arial"/>
                <w:b/>
                <w:bCs/>
                <w:sz w:val="20"/>
              </w:rPr>
              <w:t>42.029</w:t>
            </w:r>
          </w:p>
        </w:tc>
      </w:tr>
      <w:tr w:rsidR="003876A1" w:rsidRPr="00E84C4B" w14:paraId="46F95F95" w14:textId="77777777" w:rsidTr="00CB659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5DD35" w14:textId="77777777" w:rsidR="003876A1" w:rsidRPr="00E84C4B" w:rsidRDefault="003876A1" w:rsidP="00CB659E">
            <w:pPr>
              <w:jc w:val="center"/>
              <w:rPr>
                <w:rFonts w:ascii="Arial" w:hAnsi="Arial" w:cs="Arial"/>
                <w:sz w:val="20"/>
              </w:rPr>
            </w:pPr>
            <w:r w:rsidRPr="00E84C4B">
              <w:rPr>
                <w:rFonts w:ascii="Arial" w:hAnsi="Arial" w:cs="Arial"/>
                <w:sz w:val="20"/>
              </w:rPr>
              <w:t>2017</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974269A" w14:textId="77777777" w:rsidR="003876A1" w:rsidRPr="00E84C4B" w:rsidRDefault="003876A1" w:rsidP="00CB659E">
            <w:pPr>
              <w:jc w:val="center"/>
              <w:rPr>
                <w:rFonts w:ascii="Arial" w:hAnsi="Arial" w:cs="Arial"/>
                <w:sz w:val="20"/>
              </w:rPr>
            </w:pPr>
            <w:r w:rsidRPr="00E84C4B">
              <w:rPr>
                <w:rFonts w:ascii="Arial" w:hAnsi="Arial" w:cs="Arial"/>
                <w:sz w:val="20"/>
              </w:rPr>
              <w:t>192</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7F9AE73" w14:textId="77777777" w:rsidR="003876A1" w:rsidRPr="00E84C4B" w:rsidRDefault="003876A1" w:rsidP="00CB659E">
            <w:pPr>
              <w:jc w:val="center"/>
              <w:rPr>
                <w:rFonts w:ascii="Arial" w:hAnsi="Arial" w:cs="Arial"/>
                <w:sz w:val="20"/>
              </w:rPr>
            </w:pPr>
            <w:r>
              <w:rPr>
                <w:rFonts w:ascii="Arial" w:hAnsi="Arial" w:cs="Arial"/>
                <w:sz w:val="20"/>
              </w:rPr>
              <w:t>27.977</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60A636B6" w14:textId="77777777" w:rsidR="003876A1" w:rsidRPr="00E84C4B" w:rsidRDefault="003876A1" w:rsidP="00CB659E">
            <w:pPr>
              <w:jc w:val="center"/>
              <w:rPr>
                <w:rFonts w:ascii="Arial" w:hAnsi="Arial" w:cs="Arial"/>
                <w:sz w:val="20"/>
              </w:rPr>
            </w:pPr>
            <w:r w:rsidRPr="00E84C4B">
              <w:rPr>
                <w:rFonts w:ascii="Arial" w:hAnsi="Arial" w:cs="Arial"/>
                <w:sz w:val="20"/>
              </w:rPr>
              <w:t>83</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638DC226" w14:textId="77777777" w:rsidR="003876A1" w:rsidRPr="00E84C4B" w:rsidRDefault="003876A1" w:rsidP="00CB659E">
            <w:pPr>
              <w:jc w:val="center"/>
              <w:rPr>
                <w:rFonts w:ascii="Arial" w:hAnsi="Arial" w:cs="Arial"/>
                <w:sz w:val="20"/>
              </w:rPr>
            </w:pPr>
            <w:r>
              <w:rPr>
                <w:rFonts w:ascii="Arial" w:hAnsi="Arial" w:cs="Arial"/>
                <w:sz w:val="20"/>
              </w:rPr>
              <w:t>13.687</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505E2A6F" w14:textId="77777777" w:rsidR="003876A1" w:rsidRPr="00E84C4B" w:rsidRDefault="003876A1" w:rsidP="00CB659E">
            <w:pPr>
              <w:jc w:val="center"/>
              <w:rPr>
                <w:rFonts w:ascii="Arial" w:hAnsi="Arial" w:cs="Arial"/>
                <w:sz w:val="20"/>
              </w:rPr>
            </w:pPr>
            <w:r w:rsidRPr="00E84C4B">
              <w:rPr>
                <w:rFonts w:ascii="Arial" w:hAnsi="Arial" w:cs="Arial"/>
                <w:sz w:val="20"/>
              </w:rPr>
              <w:t>3</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478EBD1D" w14:textId="77777777" w:rsidR="003876A1" w:rsidRPr="00E84C4B" w:rsidRDefault="003876A1" w:rsidP="00CB659E">
            <w:pPr>
              <w:jc w:val="center"/>
              <w:rPr>
                <w:rFonts w:ascii="Arial" w:hAnsi="Arial" w:cs="Arial"/>
                <w:sz w:val="20"/>
              </w:rPr>
            </w:pPr>
            <w:r w:rsidRPr="00E84C4B">
              <w:rPr>
                <w:rFonts w:ascii="Arial" w:hAnsi="Arial" w:cs="Arial"/>
                <w:sz w:val="20"/>
              </w:rPr>
              <w:t>124</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14:paraId="49F9E4BD" w14:textId="77777777" w:rsidR="003876A1" w:rsidRPr="00E84C4B" w:rsidRDefault="003876A1" w:rsidP="00CB659E">
            <w:pPr>
              <w:jc w:val="center"/>
              <w:rPr>
                <w:rFonts w:ascii="Arial" w:hAnsi="Arial" w:cs="Arial"/>
                <w:b/>
                <w:bCs/>
                <w:sz w:val="20"/>
              </w:rPr>
            </w:pPr>
            <w:r>
              <w:rPr>
                <w:rFonts w:ascii="Arial" w:hAnsi="Arial" w:cs="Arial"/>
                <w:b/>
                <w:bCs/>
                <w:sz w:val="20"/>
              </w:rPr>
              <w:t>278</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12C91362" w14:textId="77777777" w:rsidR="003876A1" w:rsidRPr="00E84C4B" w:rsidRDefault="003876A1" w:rsidP="00CB659E">
            <w:pPr>
              <w:jc w:val="center"/>
              <w:rPr>
                <w:rFonts w:ascii="Arial" w:hAnsi="Arial" w:cs="Arial"/>
                <w:b/>
                <w:bCs/>
                <w:sz w:val="20"/>
              </w:rPr>
            </w:pPr>
            <w:r>
              <w:rPr>
                <w:rFonts w:ascii="Arial" w:hAnsi="Arial" w:cs="Arial"/>
                <w:b/>
                <w:bCs/>
                <w:sz w:val="20"/>
              </w:rPr>
              <w:t>41.788</w:t>
            </w:r>
          </w:p>
        </w:tc>
      </w:tr>
      <w:tr w:rsidR="003876A1" w:rsidRPr="00E84C4B" w14:paraId="5B48290A" w14:textId="77777777" w:rsidTr="00CB659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4ADD2" w14:textId="77777777" w:rsidR="003876A1" w:rsidRPr="00E84C4B" w:rsidRDefault="003876A1" w:rsidP="00CB659E">
            <w:pPr>
              <w:jc w:val="center"/>
              <w:rPr>
                <w:rFonts w:ascii="Arial" w:hAnsi="Arial" w:cs="Arial"/>
                <w:sz w:val="20"/>
              </w:rPr>
            </w:pPr>
            <w:r>
              <w:rPr>
                <w:rFonts w:ascii="Arial" w:hAnsi="Arial" w:cs="Arial"/>
                <w:sz w:val="20"/>
              </w:rPr>
              <w:t>2018</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651D3132" w14:textId="77777777" w:rsidR="003876A1" w:rsidRPr="00E84C4B" w:rsidRDefault="003876A1" w:rsidP="00CB659E">
            <w:pPr>
              <w:jc w:val="center"/>
              <w:rPr>
                <w:rFonts w:ascii="Arial" w:hAnsi="Arial" w:cs="Arial"/>
                <w:sz w:val="20"/>
              </w:rPr>
            </w:pPr>
            <w:r>
              <w:rPr>
                <w:rFonts w:ascii="Arial" w:hAnsi="Arial" w:cs="Arial"/>
                <w:sz w:val="20"/>
              </w:rPr>
              <w:t>190</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2BF53830" w14:textId="77777777" w:rsidR="003876A1" w:rsidRDefault="003876A1" w:rsidP="00CB659E">
            <w:pPr>
              <w:jc w:val="center"/>
              <w:rPr>
                <w:rFonts w:ascii="Arial" w:hAnsi="Arial" w:cs="Arial"/>
                <w:sz w:val="20"/>
              </w:rPr>
            </w:pPr>
            <w:r>
              <w:rPr>
                <w:rFonts w:ascii="Arial" w:hAnsi="Arial" w:cs="Arial"/>
                <w:sz w:val="20"/>
              </w:rPr>
              <w:t>28.074</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797947ED" w14:textId="77777777" w:rsidR="003876A1" w:rsidRPr="00E84C4B" w:rsidRDefault="003876A1" w:rsidP="00CB659E">
            <w:pPr>
              <w:jc w:val="center"/>
              <w:rPr>
                <w:rFonts w:ascii="Arial" w:hAnsi="Arial" w:cs="Arial"/>
                <w:sz w:val="20"/>
              </w:rPr>
            </w:pPr>
            <w:r>
              <w:rPr>
                <w:rFonts w:ascii="Arial" w:hAnsi="Arial" w:cs="Arial"/>
                <w:sz w:val="20"/>
              </w:rPr>
              <w:t>83</w:t>
            </w:r>
          </w:p>
        </w:tc>
        <w:tc>
          <w:tcPr>
            <w:tcW w:w="1047" w:type="dxa"/>
            <w:tcBorders>
              <w:top w:val="single" w:sz="4" w:space="0" w:color="auto"/>
              <w:left w:val="nil"/>
              <w:bottom w:val="single" w:sz="4" w:space="0" w:color="auto"/>
              <w:right w:val="single" w:sz="4" w:space="0" w:color="auto"/>
            </w:tcBorders>
            <w:shd w:val="clear" w:color="auto" w:fill="auto"/>
            <w:noWrap/>
            <w:vAlign w:val="center"/>
          </w:tcPr>
          <w:p w14:paraId="3CC93BAB" w14:textId="77777777" w:rsidR="003876A1" w:rsidRDefault="003876A1" w:rsidP="00CB659E">
            <w:pPr>
              <w:jc w:val="center"/>
              <w:rPr>
                <w:rFonts w:ascii="Arial" w:hAnsi="Arial" w:cs="Arial"/>
                <w:sz w:val="20"/>
              </w:rPr>
            </w:pPr>
            <w:r>
              <w:rPr>
                <w:rFonts w:ascii="Arial" w:hAnsi="Arial" w:cs="Arial"/>
                <w:sz w:val="20"/>
              </w:rPr>
              <w:t>14.219</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0F02F09B" w14:textId="77777777" w:rsidR="003876A1" w:rsidRPr="00E84C4B" w:rsidRDefault="003876A1" w:rsidP="00CB659E">
            <w:pPr>
              <w:jc w:val="center"/>
              <w:rPr>
                <w:rFonts w:ascii="Arial" w:hAnsi="Arial" w:cs="Arial"/>
                <w:sz w:val="20"/>
              </w:rPr>
            </w:pPr>
            <w:r>
              <w:rPr>
                <w:rFonts w:ascii="Arial" w:hAnsi="Arial" w:cs="Arial"/>
                <w:sz w:val="20"/>
              </w:rPr>
              <w:t>3</w:t>
            </w:r>
          </w:p>
        </w:tc>
        <w:tc>
          <w:tcPr>
            <w:tcW w:w="1047" w:type="dxa"/>
            <w:tcBorders>
              <w:top w:val="single" w:sz="4" w:space="0" w:color="auto"/>
              <w:left w:val="nil"/>
              <w:bottom w:val="single" w:sz="4" w:space="0" w:color="auto"/>
              <w:right w:val="single" w:sz="4" w:space="0" w:color="auto"/>
            </w:tcBorders>
            <w:shd w:val="clear" w:color="auto" w:fill="auto"/>
            <w:noWrap/>
            <w:vAlign w:val="center"/>
          </w:tcPr>
          <w:p w14:paraId="7ED529D8" w14:textId="77777777" w:rsidR="003876A1" w:rsidRPr="00E84C4B" w:rsidRDefault="003876A1" w:rsidP="00CB659E">
            <w:pPr>
              <w:jc w:val="center"/>
              <w:rPr>
                <w:rFonts w:ascii="Arial" w:hAnsi="Arial" w:cs="Arial"/>
                <w:sz w:val="20"/>
              </w:rPr>
            </w:pPr>
            <w:r>
              <w:rPr>
                <w:rFonts w:ascii="Arial" w:hAnsi="Arial" w:cs="Arial"/>
                <w:sz w:val="20"/>
              </w:rPr>
              <w:t>130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52B344DE" w14:textId="77777777" w:rsidR="003876A1" w:rsidRDefault="003876A1" w:rsidP="00CB659E">
            <w:pPr>
              <w:jc w:val="center"/>
              <w:rPr>
                <w:rFonts w:ascii="Arial" w:hAnsi="Arial" w:cs="Arial"/>
                <w:b/>
                <w:bCs/>
                <w:sz w:val="20"/>
              </w:rPr>
            </w:pPr>
            <w:r>
              <w:rPr>
                <w:rFonts w:ascii="Arial" w:hAnsi="Arial" w:cs="Arial"/>
                <w:b/>
                <w:bCs/>
                <w:sz w:val="20"/>
              </w:rPr>
              <w:t>276</w:t>
            </w:r>
          </w:p>
        </w:tc>
        <w:tc>
          <w:tcPr>
            <w:tcW w:w="1047" w:type="dxa"/>
            <w:tcBorders>
              <w:top w:val="single" w:sz="4" w:space="0" w:color="auto"/>
              <w:left w:val="nil"/>
              <w:bottom w:val="single" w:sz="4" w:space="0" w:color="auto"/>
              <w:right w:val="single" w:sz="4" w:space="0" w:color="auto"/>
            </w:tcBorders>
            <w:shd w:val="clear" w:color="auto" w:fill="auto"/>
            <w:noWrap/>
            <w:vAlign w:val="center"/>
          </w:tcPr>
          <w:p w14:paraId="4265ED29" w14:textId="77777777" w:rsidR="003876A1" w:rsidRDefault="003876A1" w:rsidP="00CB659E">
            <w:pPr>
              <w:jc w:val="center"/>
              <w:rPr>
                <w:rFonts w:ascii="Arial" w:hAnsi="Arial" w:cs="Arial"/>
                <w:b/>
                <w:bCs/>
                <w:sz w:val="20"/>
              </w:rPr>
            </w:pPr>
            <w:r>
              <w:rPr>
                <w:rFonts w:ascii="Arial" w:hAnsi="Arial" w:cs="Arial"/>
                <w:b/>
                <w:bCs/>
                <w:sz w:val="20"/>
              </w:rPr>
              <w:t>42.423</w:t>
            </w:r>
          </w:p>
        </w:tc>
      </w:tr>
      <w:tr w:rsidR="003876A1" w:rsidRPr="00E84C4B" w14:paraId="5522C7CC" w14:textId="77777777" w:rsidTr="00CB659E">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B5B17" w14:textId="77777777" w:rsidR="003876A1" w:rsidRDefault="003876A1" w:rsidP="00CB659E">
            <w:pPr>
              <w:jc w:val="center"/>
              <w:rPr>
                <w:rFonts w:ascii="Arial" w:hAnsi="Arial" w:cs="Arial"/>
                <w:sz w:val="20"/>
              </w:rPr>
            </w:pPr>
            <w:r>
              <w:rPr>
                <w:rFonts w:ascii="Arial" w:hAnsi="Arial" w:cs="Arial"/>
                <w:sz w:val="20"/>
              </w:rPr>
              <w:t>2019</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1DC2883B" w14:textId="77777777" w:rsidR="003876A1" w:rsidRDefault="003876A1" w:rsidP="00CB659E">
            <w:pPr>
              <w:jc w:val="center"/>
              <w:rPr>
                <w:rFonts w:ascii="Arial" w:hAnsi="Arial" w:cs="Arial"/>
                <w:sz w:val="20"/>
              </w:rPr>
            </w:pPr>
            <w:r>
              <w:rPr>
                <w:rFonts w:ascii="Arial" w:hAnsi="Arial" w:cs="Arial"/>
                <w:sz w:val="20"/>
              </w:rPr>
              <w:t>187</w:t>
            </w:r>
          </w:p>
        </w:tc>
        <w:tc>
          <w:tcPr>
            <w:tcW w:w="1040" w:type="dxa"/>
            <w:tcBorders>
              <w:top w:val="single" w:sz="4" w:space="0" w:color="auto"/>
              <w:left w:val="nil"/>
              <w:bottom w:val="single" w:sz="4" w:space="0" w:color="auto"/>
              <w:right w:val="single" w:sz="4" w:space="0" w:color="auto"/>
            </w:tcBorders>
            <w:shd w:val="clear" w:color="auto" w:fill="auto"/>
            <w:noWrap/>
            <w:vAlign w:val="center"/>
          </w:tcPr>
          <w:p w14:paraId="4AF0F11C" w14:textId="77777777" w:rsidR="003876A1" w:rsidRDefault="003876A1" w:rsidP="00CB659E">
            <w:pPr>
              <w:jc w:val="center"/>
              <w:rPr>
                <w:rFonts w:ascii="Arial" w:hAnsi="Arial" w:cs="Arial"/>
                <w:sz w:val="20"/>
              </w:rPr>
            </w:pPr>
            <w:r>
              <w:rPr>
                <w:rFonts w:ascii="Calibri" w:hAnsi="Calibri" w:cs="Calibri"/>
                <w:color w:val="000000"/>
                <w:sz w:val="22"/>
                <w:szCs w:val="22"/>
              </w:rPr>
              <w:t>26.886</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185EA96C" w14:textId="77777777" w:rsidR="003876A1" w:rsidRDefault="003876A1" w:rsidP="00CB659E">
            <w:pPr>
              <w:jc w:val="center"/>
              <w:rPr>
                <w:rFonts w:ascii="Arial" w:hAnsi="Arial" w:cs="Arial"/>
                <w:sz w:val="20"/>
              </w:rPr>
            </w:pPr>
            <w:r>
              <w:rPr>
                <w:rFonts w:ascii="Arial" w:hAnsi="Arial" w:cs="Arial"/>
                <w:sz w:val="20"/>
              </w:rPr>
              <w:t>83</w:t>
            </w:r>
          </w:p>
        </w:tc>
        <w:tc>
          <w:tcPr>
            <w:tcW w:w="1047" w:type="dxa"/>
            <w:tcBorders>
              <w:top w:val="single" w:sz="4" w:space="0" w:color="auto"/>
              <w:left w:val="nil"/>
              <w:bottom w:val="single" w:sz="4" w:space="0" w:color="auto"/>
              <w:right w:val="single" w:sz="4" w:space="0" w:color="auto"/>
            </w:tcBorders>
            <w:shd w:val="clear" w:color="auto" w:fill="auto"/>
            <w:noWrap/>
            <w:vAlign w:val="center"/>
          </w:tcPr>
          <w:p w14:paraId="02965D72" w14:textId="77777777" w:rsidR="003876A1" w:rsidRDefault="003876A1" w:rsidP="00CB659E">
            <w:pPr>
              <w:jc w:val="center"/>
              <w:rPr>
                <w:rFonts w:ascii="Arial" w:hAnsi="Arial" w:cs="Arial"/>
                <w:sz w:val="20"/>
              </w:rPr>
            </w:pPr>
            <w:r>
              <w:rPr>
                <w:rFonts w:ascii="Arial" w:hAnsi="Arial" w:cs="Arial"/>
                <w:sz w:val="20"/>
              </w:rPr>
              <w:t>14.914</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5D8B7D48" w14:textId="77777777" w:rsidR="003876A1" w:rsidRDefault="003876A1" w:rsidP="00CB659E">
            <w:pPr>
              <w:jc w:val="center"/>
              <w:rPr>
                <w:rFonts w:ascii="Arial" w:hAnsi="Arial" w:cs="Arial"/>
                <w:sz w:val="20"/>
              </w:rPr>
            </w:pPr>
            <w:r>
              <w:rPr>
                <w:rFonts w:ascii="Arial" w:hAnsi="Arial" w:cs="Arial"/>
                <w:sz w:val="20"/>
              </w:rPr>
              <w:t>3</w:t>
            </w:r>
          </w:p>
        </w:tc>
        <w:tc>
          <w:tcPr>
            <w:tcW w:w="1047" w:type="dxa"/>
            <w:tcBorders>
              <w:top w:val="single" w:sz="4" w:space="0" w:color="auto"/>
              <w:left w:val="nil"/>
              <w:bottom w:val="single" w:sz="4" w:space="0" w:color="auto"/>
              <w:right w:val="single" w:sz="4" w:space="0" w:color="auto"/>
            </w:tcBorders>
            <w:shd w:val="clear" w:color="auto" w:fill="auto"/>
            <w:noWrap/>
            <w:vAlign w:val="center"/>
          </w:tcPr>
          <w:p w14:paraId="4B522D11" w14:textId="77777777" w:rsidR="003876A1" w:rsidRDefault="003876A1" w:rsidP="00CB659E">
            <w:pPr>
              <w:jc w:val="center"/>
              <w:rPr>
                <w:rFonts w:ascii="Arial" w:hAnsi="Arial" w:cs="Arial"/>
                <w:sz w:val="20"/>
              </w:rPr>
            </w:pPr>
            <w:r>
              <w:rPr>
                <w:rFonts w:ascii="Arial" w:hAnsi="Arial" w:cs="Arial"/>
                <w:sz w:val="20"/>
              </w:rPr>
              <w:t>130</w:t>
            </w:r>
          </w:p>
        </w:tc>
        <w:tc>
          <w:tcPr>
            <w:tcW w:w="873" w:type="dxa"/>
            <w:tcBorders>
              <w:top w:val="single" w:sz="4" w:space="0" w:color="auto"/>
              <w:left w:val="nil"/>
              <w:bottom w:val="single" w:sz="4" w:space="0" w:color="auto"/>
              <w:right w:val="single" w:sz="4" w:space="0" w:color="auto"/>
            </w:tcBorders>
            <w:shd w:val="clear" w:color="auto" w:fill="auto"/>
            <w:noWrap/>
            <w:vAlign w:val="center"/>
          </w:tcPr>
          <w:p w14:paraId="2A97C3F6" w14:textId="77777777" w:rsidR="003876A1" w:rsidRDefault="003876A1" w:rsidP="00CB659E">
            <w:pPr>
              <w:jc w:val="center"/>
              <w:rPr>
                <w:rFonts w:ascii="Arial" w:hAnsi="Arial" w:cs="Arial"/>
                <w:b/>
                <w:bCs/>
                <w:sz w:val="20"/>
              </w:rPr>
            </w:pPr>
            <w:r>
              <w:rPr>
                <w:rFonts w:ascii="Arial" w:hAnsi="Arial" w:cs="Arial"/>
                <w:b/>
                <w:bCs/>
                <w:sz w:val="20"/>
              </w:rPr>
              <w:t>273</w:t>
            </w:r>
          </w:p>
        </w:tc>
        <w:tc>
          <w:tcPr>
            <w:tcW w:w="1047" w:type="dxa"/>
            <w:tcBorders>
              <w:top w:val="single" w:sz="4" w:space="0" w:color="auto"/>
              <w:left w:val="nil"/>
              <w:bottom w:val="single" w:sz="4" w:space="0" w:color="auto"/>
              <w:right w:val="single" w:sz="4" w:space="0" w:color="auto"/>
            </w:tcBorders>
            <w:shd w:val="clear" w:color="auto" w:fill="auto"/>
            <w:noWrap/>
            <w:vAlign w:val="center"/>
          </w:tcPr>
          <w:p w14:paraId="1B458598" w14:textId="77777777" w:rsidR="003876A1" w:rsidRDefault="003876A1" w:rsidP="00CB659E">
            <w:pPr>
              <w:jc w:val="center"/>
              <w:rPr>
                <w:rFonts w:ascii="Arial" w:hAnsi="Arial" w:cs="Arial"/>
                <w:b/>
                <w:bCs/>
                <w:sz w:val="20"/>
              </w:rPr>
            </w:pPr>
            <w:r>
              <w:rPr>
                <w:rFonts w:ascii="Arial" w:hAnsi="Arial" w:cs="Arial"/>
                <w:b/>
                <w:bCs/>
                <w:sz w:val="20"/>
              </w:rPr>
              <w:t>41.930</w:t>
            </w:r>
          </w:p>
        </w:tc>
      </w:tr>
    </w:tbl>
    <w:p w14:paraId="3257C410" w14:textId="77777777" w:rsidR="003876A1" w:rsidRDefault="003876A1" w:rsidP="00CB659E">
      <w:pPr>
        <w:jc w:val="center"/>
        <w:rPr>
          <w:rFonts w:ascii="Arial" w:hAnsi="Arial" w:cs="Arial"/>
          <w:b/>
          <w:bCs/>
          <w:sz w:val="20"/>
        </w:rPr>
      </w:pPr>
    </w:p>
    <w:p w14:paraId="6C096351" w14:textId="77777777" w:rsidR="003876A1" w:rsidRDefault="003876A1" w:rsidP="00CB659E">
      <w:pPr>
        <w:jc w:val="center"/>
        <w:rPr>
          <w:rFonts w:ascii="Arial" w:hAnsi="Arial" w:cs="Arial"/>
          <w:b/>
          <w:bCs/>
          <w:sz w:val="20"/>
        </w:rPr>
      </w:pPr>
    </w:p>
    <w:p w14:paraId="3F33FB89" w14:textId="77777777" w:rsidR="003876A1" w:rsidRDefault="003876A1" w:rsidP="00CB659E">
      <w:pPr>
        <w:jc w:val="center"/>
        <w:rPr>
          <w:rFonts w:ascii="Arial" w:hAnsi="Arial" w:cs="Arial"/>
          <w:b/>
          <w:bCs/>
          <w:sz w:val="20"/>
        </w:rPr>
      </w:pPr>
    </w:p>
    <w:p w14:paraId="484579D5" w14:textId="77777777" w:rsidR="003876A1" w:rsidRPr="00217B8E" w:rsidRDefault="003876A1" w:rsidP="00CB659E">
      <w:pPr>
        <w:jc w:val="center"/>
        <w:rPr>
          <w:rFonts w:ascii="Arial" w:hAnsi="Arial" w:cs="Arial"/>
          <w:b/>
          <w:bCs/>
          <w:sz w:val="20"/>
        </w:rPr>
      </w:pPr>
    </w:p>
    <w:p w14:paraId="2C5FA9A9" w14:textId="77777777" w:rsidR="003876A1" w:rsidRDefault="003876A1" w:rsidP="00CB659E">
      <w:pPr>
        <w:jc w:val="center"/>
        <w:rPr>
          <w:rFonts w:ascii="Arial" w:hAnsi="Arial" w:cs="Arial"/>
          <w:b/>
          <w:bCs/>
          <w:sz w:val="20"/>
        </w:rPr>
      </w:pPr>
    </w:p>
    <w:p w14:paraId="6CFC8498" w14:textId="77777777" w:rsidR="003876A1" w:rsidRPr="00217B8E" w:rsidRDefault="003876A1" w:rsidP="00CB659E">
      <w:pPr>
        <w:jc w:val="center"/>
        <w:rPr>
          <w:rFonts w:ascii="Arial" w:hAnsi="Arial" w:cs="Arial"/>
          <w:b/>
          <w:bCs/>
          <w:sz w:val="20"/>
        </w:rPr>
      </w:pPr>
      <w:r w:rsidRPr="00217B8E">
        <w:rPr>
          <w:rFonts w:ascii="Arial" w:hAnsi="Arial" w:cs="Arial"/>
          <w:b/>
          <w:bCs/>
          <w:sz w:val="20"/>
        </w:rPr>
        <w:t>İLİMİZDE KURULU BULUNAN KOOPERATİF BÖLGE ÜST BİRLİKLERİ</w:t>
      </w:r>
    </w:p>
    <w:p w14:paraId="2E77B102" w14:textId="77777777" w:rsidR="003876A1" w:rsidRPr="00217B8E" w:rsidRDefault="003876A1" w:rsidP="00CB659E">
      <w:pPr>
        <w:jc w:val="center"/>
        <w:rPr>
          <w:rFonts w:ascii="Arial" w:hAnsi="Arial" w:cs="Arial"/>
          <w:b/>
          <w:bCs/>
          <w:sz w:val="20"/>
        </w:rPr>
      </w:pPr>
    </w:p>
    <w:tbl>
      <w:tblPr>
        <w:tblW w:w="9180" w:type="dxa"/>
        <w:jc w:val="center"/>
        <w:tblCellMar>
          <w:left w:w="70" w:type="dxa"/>
          <w:right w:w="70" w:type="dxa"/>
        </w:tblCellMar>
        <w:tblLook w:val="0000" w:firstRow="0" w:lastRow="0" w:firstColumn="0" w:lastColumn="0" w:noHBand="0" w:noVBand="0"/>
      </w:tblPr>
      <w:tblGrid>
        <w:gridCol w:w="1943"/>
        <w:gridCol w:w="3973"/>
        <w:gridCol w:w="1172"/>
        <w:gridCol w:w="2092"/>
      </w:tblGrid>
      <w:tr w:rsidR="003876A1" w:rsidRPr="00217B8E" w14:paraId="4FB973FE" w14:textId="77777777" w:rsidTr="00CB659E">
        <w:trPr>
          <w:trHeight w:val="627"/>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E61E2" w14:textId="77777777" w:rsidR="003876A1" w:rsidRPr="00217B8E" w:rsidRDefault="003876A1" w:rsidP="00CB659E">
            <w:pPr>
              <w:jc w:val="center"/>
              <w:rPr>
                <w:b/>
                <w:bCs/>
                <w:sz w:val="20"/>
              </w:rPr>
            </w:pPr>
            <w:r w:rsidRPr="00217B8E">
              <w:rPr>
                <w:b/>
                <w:bCs/>
                <w:sz w:val="20"/>
              </w:rPr>
              <w:t>BİRLİK TÜRÜ</w:t>
            </w:r>
          </w:p>
        </w:tc>
        <w:tc>
          <w:tcPr>
            <w:tcW w:w="3973" w:type="dxa"/>
            <w:tcBorders>
              <w:top w:val="single" w:sz="4" w:space="0" w:color="000000"/>
              <w:left w:val="nil"/>
              <w:bottom w:val="single" w:sz="4" w:space="0" w:color="000000"/>
              <w:right w:val="single" w:sz="4" w:space="0" w:color="000000"/>
            </w:tcBorders>
            <w:shd w:val="clear" w:color="auto" w:fill="auto"/>
            <w:vAlign w:val="center"/>
          </w:tcPr>
          <w:p w14:paraId="488DF1DE" w14:textId="77777777" w:rsidR="003876A1" w:rsidRPr="00217B8E" w:rsidRDefault="003876A1" w:rsidP="00CB659E">
            <w:pPr>
              <w:jc w:val="center"/>
              <w:rPr>
                <w:b/>
                <w:bCs/>
                <w:sz w:val="20"/>
              </w:rPr>
            </w:pPr>
            <w:r w:rsidRPr="00217B8E">
              <w:rPr>
                <w:b/>
                <w:bCs/>
                <w:sz w:val="20"/>
              </w:rPr>
              <w:t>ADI</w:t>
            </w:r>
          </w:p>
        </w:tc>
        <w:tc>
          <w:tcPr>
            <w:tcW w:w="1172" w:type="dxa"/>
            <w:tcBorders>
              <w:top w:val="single" w:sz="4" w:space="0" w:color="000000"/>
              <w:left w:val="nil"/>
              <w:bottom w:val="single" w:sz="4" w:space="0" w:color="000000"/>
              <w:right w:val="single" w:sz="4" w:space="0" w:color="000000"/>
            </w:tcBorders>
            <w:shd w:val="clear" w:color="auto" w:fill="auto"/>
            <w:vAlign w:val="center"/>
          </w:tcPr>
          <w:p w14:paraId="0884B887" w14:textId="77777777" w:rsidR="003876A1" w:rsidRPr="00217B8E" w:rsidRDefault="003876A1" w:rsidP="00CB659E">
            <w:pPr>
              <w:jc w:val="center"/>
              <w:rPr>
                <w:b/>
                <w:bCs/>
                <w:sz w:val="20"/>
              </w:rPr>
            </w:pPr>
            <w:r w:rsidRPr="00217B8E">
              <w:rPr>
                <w:b/>
                <w:bCs/>
                <w:sz w:val="20"/>
              </w:rPr>
              <w:t xml:space="preserve">ORTAK </w:t>
            </w:r>
            <w:proofErr w:type="gramStart"/>
            <w:r w:rsidRPr="00217B8E">
              <w:rPr>
                <w:b/>
                <w:bCs/>
                <w:sz w:val="20"/>
              </w:rPr>
              <w:t>KOOP.</w:t>
            </w:r>
            <w:proofErr w:type="gramEnd"/>
            <w:r w:rsidRPr="00217B8E">
              <w:rPr>
                <w:b/>
                <w:bCs/>
                <w:sz w:val="20"/>
              </w:rPr>
              <w:t xml:space="preserve"> SAYISI</w:t>
            </w:r>
          </w:p>
        </w:tc>
        <w:tc>
          <w:tcPr>
            <w:tcW w:w="2092" w:type="dxa"/>
            <w:tcBorders>
              <w:top w:val="single" w:sz="4" w:space="0" w:color="000000"/>
              <w:left w:val="nil"/>
              <w:bottom w:val="single" w:sz="4" w:space="0" w:color="000000"/>
              <w:right w:val="single" w:sz="4" w:space="0" w:color="000000"/>
            </w:tcBorders>
            <w:shd w:val="clear" w:color="auto" w:fill="auto"/>
            <w:vAlign w:val="center"/>
          </w:tcPr>
          <w:p w14:paraId="66A7D594" w14:textId="77777777" w:rsidR="003876A1" w:rsidRPr="00217B8E" w:rsidRDefault="003876A1" w:rsidP="00CB659E">
            <w:pPr>
              <w:jc w:val="center"/>
              <w:rPr>
                <w:b/>
                <w:bCs/>
                <w:sz w:val="20"/>
              </w:rPr>
            </w:pPr>
            <w:r w:rsidRPr="00217B8E">
              <w:rPr>
                <w:b/>
                <w:bCs/>
                <w:sz w:val="20"/>
              </w:rPr>
              <w:t>ORTAK ÇİFTÇİ SAYISI</w:t>
            </w:r>
          </w:p>
        </w:tc>
      </w:tr>
      <w:tr w:rsidR="003876A1" w:rsidRPr="00217B8E" w14:paraId="45E55A48" w14:textId="77777777" w:rsidTr="00CB659E">
        <w:trPr>
          <w:trHeight w:val="260"/>
          <w:jc w:val="center"/>
        </w:trPr>
        <w:tc>
          <w:tcPr>
            <w:tcW w:w="1943" w:type="dxa"/>
            <w:tcBorders>
              <w:top w:val="nil"/>
              <w:left w:val="single" w:sz="4" w:space="0" w:color="000000"/>
              <w:bottom w:val="single" w:sz="4" w:space="0" w:color="000000"/>
              <w:right w:val="single" w:sz="4" w:space="0" w:color="000000"/>
            </w:tcBorders>
            <w:shd w:val="clear" w:color="auto" w:fill="auto"/>
            <w:vAlign w:val="bottom"/>
          </w:tcPr>
          <w:p w14:paraId="18A3C053" w14:textId="77777777" w:rsidR="003876A1" w:rsidRPr="00217B8E" w:rsidRDefault="003876A1" w:rsidP="00CB659E">
            <w:pPr>
              <w:rPr>
                <w:b/>
                <w:bCs/>
                <w:sz w:val="20"/>
              </w:rPr>
            </w:pPr>
            <w:r w:rsidRPr="00217B8E">
              <w:rPr>
                <w:b/>
                <w:bCs/>
                <w:sz w:val="20"/>
              </w:rPr>
              <w:t>HAYVANCILIK</w:t>
            </w:r>
          </w:p>
        </w:tc>
        <w:tc>
          <w:tcPr>
            <w:tcW w:w="3973" w:type="dxa"/>
            <w:tcBorders>
              <w:top w:val="single" w:sz="4" w:space="0" w:color="000000"/>
              <w:left w:val="nil"/>
              <w:bottom w:val="single" w:sz="4" w:space="0" w:color="000000"/>
              <w:right w:val="single" w:sz="4" w:space="0" w:color="000000"/>
            </w:tcBorders>
            <w:shd w:val="clear" w:color="auto" w:fill="auto"/>
            <w:vAlign w:val="bottom"/>
          </w:tcPr>
          <w:p w14:paraId="5D15FCF4" w14:textId="77777777" w:rsidR="003876A1" w:rsidRPr="00217B8E" w:rsidRDefault="003876A1" w:rsidP="00CB659E">
            <w:pPr>
              <w:rPr>
                <w:sz w:val="20"/>
              </w:rPr>
            </w:pPr>
            <w:r w:rsidRPr="00217B8E">
              <w:rPr>
                <w:sz w:val="20"/>
              </w:rPr>
              <w:t>S.S. Denizli Bölgesi Hayvancılık Koop. Birliği</w:t>
            </w:r>
          </w:p>
        </w:tc>
        <w:tc>
          <w:tcPr>
            <w:tcW w:w="1172" w:type="dxa"/>
            <w:tcBorders>
              <w:top w:val="single" w:sz="4" w:space="0" w:color="000000"/>
              <w:left w:val="nil"/>
              <w:bottom w:val="single" w:sz="4" w:space="0" w:color="000000"/>
              <w:right w:val="single" w:sz="4" w:space="0" w:color="000000"/>
            </w:tcBorders>
            <w:shd w:val="clear" w:color="auto" w:fill="auto"/>
            <w:vAlign w:val="bottom"/>
          </w:tcPr>
          <w:p w14:paraId="2F95FD73" w14:textId="77777777" w:rsidR="003876A1" w:rsidRPr="00217B8E" w:rsidRDefault="003876A1" w:rsidP="00CB659E">
            <w:pPr>
              <w:jc w:val="right"/>
              <w:rPr>
                <w:rFonts w:ascii="Arial" w:hAnsi="Arial" w:cs="Arial"/>
                <w:sz w:val="20"/>
              </w:rPr>
            </w:pPr>
            <w:r>
              <w:rPr>
                <w:rFonts w:ascii="Arial" w:hAnsi="Arial" w:cs="Arial"/>
                <w:sz w:val="20"/>
              </w:rPr>
              <w:t>140</w:t>
            </w:r>
          </w:p>
        </w:tc>
        <w:tc>
          <w:tcPr>
            <w:tcW w:w="2092" w:type="dxa"/>
            <w:tcBorders>
              <w:top w:val="single" w:sz="4" w:space="0" w:color="000000"/>
              <w:left w:val="nil"/>
              <w:bottom w:val="single" w:sz="4" w:space="0" w:color="000000"/>
              <w:right w:val="single" w:sz="4" w:space="0" w:color="000000"/>
            </w:tcBorders>
            <w:shd w:val="clear" w:color="auto" w:fill="auto"/>
            <w:vAlign w:val="center"/>
          </w:tcPr>
          <w:p w14:paraId="2828F254" w14:textId="77777777" w:rsidR="003876A1" w:rsidRPr="00217B8E" w:rsidRDefault="003876A1" w:rsidP="00CB659E">
            <w:pPr>
              <w:jc w:val="right"/>
              <w:rPr>
                <w:rFonts w:ascii="Arial" w:hAnsi="Arial" w:cs="Arial"/>
                <w:sz w:val="20"/>
              </w:rPr>
            </w:pPr>
            <w:r>
              <w:rPr>
                <w:rFonts w:ascii="Arial" w:hAnsi="Arial" w:cs="Arial"/>
                <w:sz w:val="20"/>
              </w:rPr>
              <w:t>17.184</w:t>
            </w:r>
          </w:p>
        </w:tc>
      </w:tr>
      <w:tr w:rsidR="003876A1" w:rsidRPr="00217B8E" w14:paraId="3D7F2C58" w14:textId="77777777" w:rsidTr="00CB659E">
        <w:trPr>
          <w:trHeight w:val="260"/>
          <w:jc w:val="center"/>
        </w:trPr>
        <w:tc>
          <w:tcPr>
            <w:tcW w:w="1943" w:type="dxa"/>
            <w:tcBorders>
              <w:top w:val="nil"/>
              <w:left w:val="single" w:sz="4" w:space="0" w:color="000000"/>
              <w:bottom w:val="single" w:sz="4" w:space="0" w:color="000000"/>
              <w:right w:val="single" w:sz="4" w:space="0" w:color="000000"/>
            </w:tcBorders>
            <w:shd w:val="clear" w:color="auto" w:fill="auto"/>
            <w:vAlign w:val="bottom"/>
          </w:tcPr>
          <w:p w14:paraId="0AC546DD" w14:textId="77777777" w:rsidR="003876A1" w:rsidRPr="00217B8E" w:rsidRDefault="003876A1" w:rsidP="00CB659E">
            <w:pPr>
              <w:rPr>
                <w:b/>
                <w:bCs/>
                <w:sz w:val="20"/>
              </w:rPr>
            </w:pPr>
            <w:r w:rsidRPr="00217B8E">
              <w:rPr>
                <w:b/>
                <w:bCs/>
                <w:sz w:val="20"/>
              </w:rPr>
              <w:t>SULAMA</w:t>
            </w:r>
          </w:p>
        </w:tc>
        <w:tc>
          <w:tcPr>
            <w:tcW w:w="3973" w:type="dxa"/>
            <w:tcBorders>
              <w:top w:val="single" w:sz="4" w:space="0" w:color="000000"/>
              <w:left w:val="nil"/>
              <w:bottom w:val="single" w:sz="4" w:space="0" w:color="000000"/>
              <w:right w:val="single" w:sz="4" w:space="0" w:color="000000"/>
            </w:tcBorders>
            <w:shd w:val="clear" w:color="auto" w:fill="auto"/>
            <w:vAlign w:val="bottom"/>
          </w:tcPr>
          <w:p w14:paraId="4D3C436F" w14:textId="77777777" w:rsidR="003876A1" w:rsidRPr="00217B8E" w:rsidRDefault="003876A1" w:rsidP="00CB659E">
            <w:pPr>
              <w:rPr>
                <w:sz w:val="20"/>
              </w:rPr>
            </w:pPr>
            <w:r w:rsidRPr="00217B8E">
              <w:rPr>
                <w:sz w:val="20"/>
              </w:rPr>
              <w:t xml:space="preserve">S.S. Denizli Bölgesi Sulama </w:t>
            </w:r>
            <w:proofErr w:type="spellStart"/>
            <w:r w:rsidRPr="00217B8E">
              <w:rPr>
                <w:sz w:val="20"/>
              </w:rPr>
              <w:t>Koop.Birliği</w:t>
            </w:r>
            <w:proofErr w:type="spellEnd"/>
          </w:p>
        </w:tc>
        <w:tc>
          <w:tcPr>
            <w:tcW w:w="1172" w:type="dxa"/>
            <w:tcBorders>
              <w:top w:val="single" w:sz="4" w:space="0" w:color="000000"/>
              <w:left w:val="nil"/>
              <w:bottom w:val="single" w:sz="4" w:space="0" w:color="000000"/>
              <w:right w:val="single" w:sz="4" w:space="0" w:color="000000"/>
            </w:tcBorders>
            <w:shd w:val="clear" w:color="auto" w:fill="auto"/>
            <w:vAlign w:val="bottom"/>
          </w:tcPr>
          <w:p w14:paraId="1BF3C72D" w14:textId="77777777" w:rsidR="003876A1" w:rsidRPr="00217B8E" w:rsidRDefault="003876A1" w:rsidP="00CB659E">
            <w:pPr>
              <w:jc w:val="right"/>
              <w:rPr>
                <w:rFonts w:ascii="Arial" w:hAnsi="Arial" w:cs="Arial"/>
                <w:sz w:val="20"/>
              </w:rPr>
            </w:pPr>
            <w:r w:rsidRPr="00217B8E">
              <w:rPr>
                <w:rFonts w:ascii="Arial" w:hAnsi="Arial" w:cs="Arial"/>
                <w:sz w:val="20"/>
              </w:rPr>
              <w:t>3</w:t>
            </w:r>
            <w:r>
              <w:rPr>
                <w:rFonts w:ascii="Arial" w:hAnsi="Arial" w:cs="Arial"/>
                <w:sz w:val="20"/>
              </w:rPr>
              <w:t>2</w:t>
            </w:r>
          </w:p>
        </w:tc>
        <w:tc>
          <w:tcPr>
            <w:tcW w:w="2092" w:type="dxa"/>
            <w:tcBorders>
              <w:top w:val="single" w:sz="4" w:space="0" w:color="000000"/>
              <w:left w:val="nil"/>
              <w:bottom w:val="single" w:sz="4" w:space="0" w:color="000000"/>
              <w:right w:val="single" w:sz="4" w:space="0" w:color="000000"/>
            </w:tcBorders>
            <w:shd w:val="clear" w:color="auto" w:fill="auto"/>
            <w:vAlign w:val="center"/>
          </w:tcPr>
          <w:p w14:paraId="722CD89E" w14:textId="77777777" w:rsidR="003876A1" w:rsidRPr="00217B8E" w:rsidRDefault="003876A1" w:rsidP="00CB659E">
            <w:pPr>
              <w:jc w:val="right"/>
              <w:rPr>
                <w:rFonts w:ascii="Arial" w:hAnsi="Arial" w:cs="Arial"/>
                <w:sz w:val="20"/>
              </w:rPr>
            </w:pPr>
            <w:r w:rsidRPr="00217B8E">
              <w:rPr>
                <w:rFonts w:ascii="Arial" w:hAnsi="Arial" w:cs="Arial"/>
                <w:sz w:val="20"/>
              </w:rPr>
              <w:t>7.750</w:t>
            </w:r>
          </w:p>
        </w:tc>
      </w:tr>
      <w:tr w:rsidR="003876A1" w:rsidRPr="00217B8E" w14:paraId="4EEF3986" w14:textId="77777777" w:rsidTr="00CB659E">
        <w:trPr>
          <w:trHeight w:val="272"/>
          <w:jc w:val="center"/>
        </w:trPr>
        <w:tc>
          <w:tcPr>
            <w:tcW w:w="1943" w:type="dxa"/>
            <w:tcBorders>
              <w:top w:val="nil"/>
              <w:left w:val="single" w:sz="4" w:space="0" w:color="000000"/>
              <w:bottom w:val="single" w:sz="4" w:space="0" w:color="000000"/>
              <w:right w:val="single" w:sz="4" w:space="0" w:color="000000"/>
            </w:tcBorders>
            <w:shd w:val="clear" w:color="auto" w:fill="auto"/>
            <w:vAlign w:val="bottom"/>
          </w:tcPr>
          <w:p w14:paraId="52D50B0D" w14:textId="77777777" w:rsidR="003876A1" w:rsidRPr="00217B8E" w:rsidRDefault="003876A1" w:rsidP="00CB659E">
            <w:pPr>
              <w:rPr>
                <w:b/>
                <w:bCs/>
                <w:sz w:val="20"/>
              </w:rPr>
            </w:pPr>
            <w:r w:rsidRPr="00217B8E">
              <w:rPr>
                <w:b/>
                <w:bCs/>
                <w:sz w:val="20"/>
              </w:rPr>
              <w:t>TARIM</w:t>
            </w:r>
          </w:p>
        </w:tc>
        <w:tc>
          <w:tcPr>
            <w:tcW w:w="3973" w:type="dxa"/>
            <w:tcBorders>
              <w:top w:val="single" w:sz="4" w:space="0" w:color="000000"/>
              <w:left w:val="nil"/>
              <w:bottom w:val="single" w:sz="4" w:space="0" w:color="000000"/>
              <w:right w:val="single" w:sz="4" w:space="0" w:color="000000"/>
            </w:tcBorders>
            <w:shd w:val="clear" w:color="auto" w:fill="auto"/>
            <w:vAlign w:val="bottom"/>
          </w:tcPr>
          <w:p w14:paraId="5215DED1" w14:textId="77777777" w:rsidR="003876A1" w:rsidRPr="00217B8E" w:rsidRDefault="003876A1" w:rsidP="00CB659E">
            <w:pPr>
              <w:rPr>
                <w:sz w:val="20"/>
              </w:rPr>
            </w:pPr>
            <w:r w:rsidRPr="00217B8E">
              <w:rPr>
                <w:sz w:val="20"/>
              </w:rPr>
              <w:t>S.S. Denizli Bölgesi Tarım Koop. Birliği</w:t>
            </w:r>
          </w:p>
        </w:tc>
        <w:tc>
          <w:tcPr>
            <w:tcW w:w="1172" w:type="dxa"/>
            <w:tcBorders>
              <w:top w:val="single" w:sz="4" w:space="0" w:color="000000"/>
              <w:left w:val="nil"/>
              <w:bottom w:val="single" w:sz="4" w:space="0" w:color="000000"/>
              <w:right w:val="single" w:sz="4" w:space="0" w:color="000000"/>
            </w:tcBorders>
            <w:shd w:val="clear" w:color="auto" w:fill="auto"/>
            <w:vAlign w:val="bottom"/>
          </w:tcPr>
          <w:p w14:paraId="2C11E3C0" w14:textId="77777777" w:rsidR="003876A1" w:rsidRPr="00217B8E" w:rsidRDefault="003876A1" w:rsidP="00CB659E">
            <w:pPr>
              <w:jc w:val="right"/>
              <w:rPr>
                <w:rFonts w:ascii="Arial" w:hAnsi="Arial" w:cs="Arial"/>
                <w:sz w:val="20"/>
              </w:rPr>
            </w:pPr>
            <w:r w:rsidRPr="00217B8E">
              <w:rPr>
                <w:rFonts w:ascii="Arial" w:hAnsi="Arial" w:cs="Arial"/>
                <w:sz w:val="20"/>
              </w:rPr>
              <w:t>58</w:t>
            </w:r>
          </w:p>
        </w:tc>
        <w:tc>
          <w:tcPr>
            <w:tcW w:w="2092" w:type="dxa"/>
            <w:tcBorders>
              <w:top w:val="single" w:sz="4" w:space="0" w:color="000000"/>
              <w:left w:val="nil"/>
              <w:bottom w:val="single" w:sz="4" w:space="0" w:color="000000"/>
              <w:right w:val="single" w:sz="4" w:space="0" w:color="000000"/>
            </w:tcBorders>
            <w:shd w:val="clear" w:color="auto" w:fill="auto"/>
            <w:vAlign w:val="center"/>
          </w:tcPr>
          <w:p w14:paraId="455AFED6" w14:textId="77777777" w:rsidR="003876A1" w:rsidRPr="00217B8E" w:rsidRDefault="003876A1" w:rsidP="00CB659E">
            <w:pPr>
              <w:jc w:val="right"/>
              <w:rPr>
                <w:rFonts w:ascii="Arial" w:hAnsi="Arial" w:cs="Arial"/>
                <w:sz w:val="20"/>
              </w:rPr>
            </w:pPr>
            <w:r w:rsidRPr="00217B8E">
              <w:rPr>
                <w:rFonts w:ascii="Arial" w:hAnsi="Arial" w:cs="Arial"/>
                <w:sz w:val="20"/>
              </w:rPr>
              <w:t>7.450</w:t>
            </w:r>
          </w:p>
        </w:tc>
      </w:tr>
      <w:tr w:rsidR="003876A1" w:rsidRPr="00217B8E" w14:paraId="0247E99C" w14:textId="77777777" w:rsidTr="00CB659E">
        <w:trPr>
          <w:trHeight w:val="272"/>
          <w:jc w:val="center"/>
        </w:trPr>
        <w:tc>
          <w:tcPr>
            <w:tcW w:w="5916"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A7EA518" w14:textId="77777777" w:rsidR="003876A1" w:rsidRPr="00217B8E" w:rsidRDefault="003876A1" w:rsidP="00CB659E">
            <w:pPr>
              <w:rPr>
                <w:b/>
                <w:bCs/>
                <w:sz w:val="20"/>
              </w:rPr>
            </w:pPr>
            <w:r w:rsidRPr="00217B8E">
              <w:rPr>
                <w:b/>
                <w:bCs/>
                <w:sz w:val="20"/>
              </w:rPr>
              <w:t>TOPLAM</w:t>
            </w:r>
          </w:p>
        </w:tc>
        <w:tc>
          <w:tcPr>
            <w:tcW w:w="1172" w:type="dxa"/>
            <w:tcBorders>
              <w:top w:val="single" w:sz="4" w:space="0" w:color="000000"/>
              <w:left w:val="nil"/>
              <w:bottom w:val="single" w:sz="4" w:space="0" w:color="000000"/>
              <w:right w:val="single" w:sz="4" w:space="0" w:color="000000"/>
            </w:tcBorders>
            <w:shd w:val="clear" w:color="auto" w:fill="auto"/>
            <w:vAlign w:val="bottom"/>
          </w:tcPr>
          <w:p w14:paraId="77905445" w14:textId="77777777" w:rsidR="003876A1" w:rsidRPr="00217B8E" w:rsidRDefault="003876A1" w:rsidP="00CB659E">
            <w:pPr>
              <w:jc w:val="right"/>
              <w:rPr>
                <w:rFonts w:ascii="Arial" w:hAnsi="Arial" w:cs="Arial"/>
                <w:b/>
                <w:bCs/>
                <w:sz w:val="20"/>
              </w:rPr>
            </w:pPr>
            <w:r>
              <w:rPr>
                <w:rFonts w:ascii="Arial" w:hAnsi="Arial" w:cs="Arial"/>
                <w:b/>
                <w:bCs/>
                <w:sz w:val="20"/>
              </w:rPr>
              <w:t>230</w:t>
            </w:r>
          </w:p>
        </w:tc>
        <w:tc>
          <w:tcPr>
            <w:tcW w:w="2092" w:type="dxa"/>
            <w:tcBorders>
              <w:top w:val="single" w:sz="4" w:space="0" w:color="000000"/>
              <w:left w:val="nil"/>
              <w:bottom w:val="single" w:sz="4" w:space="0" w:color="000000"/>
              <w:right w:val="single" w:sz="4" w:space="0" w:color="000000"/>
            </w:tcBorders>
            <w:shd w:val="clear" w:color="auto" w:fill="auto"/>
            <w:vAlign w:val="center"/>
          </w:tcPr>
          <w:p w14:paraId="76FDD100" w14:textId="77777777" w:rsidR="003876A1" w:rsidRPr="00217B8E" w:rsidRDefault="003876A1" w:rsidP="00CB659E">
            <w:pPr>
              <w:jc w:val="right"/>
              <w:rPr>
                <w:rFonts w:ascii="Arial" w:hAnsi="Arial" w:cs="Arial"/>
                <w:b/>
                <w:bCs/>
                <w:sz w:val="20"/>
              </w:rPr>
            </w:pPr>
            <w:r>
              <w:rPr>
                <w:rFonts w:ascii="Arial" w:hAnsi="Arial" w:cs="Arial"/>
                <w:b/>
                <w:bCs/>
                <w:sz w:val="20"/>
              </w:rPr>
              <w:t>32.384</w:t>
            </w:r>
          </w:p>
        </w:tc>
      </w:tr>
    </w:tbl>
    <w:p w14:paraId="1BD9BBD9" w14:textId="77777777" w:rsidR="003876A1" w:rsidRPr="00217B8E" w:rsidRDefault="003876A1" w:rsidP="00CB659E">
      <w:pPr>
        <w:jc w:val="center"/>
        <w:rPr>
          <w:rFonts w:ascii="Arial" w:hAnsi="Arial" w:cs="Arial"/>
          <w:b/>
          <w:bCs/>
          <w:sz w:val="20"/>
        </w:rPr>
      </w:pPr>
    </w:p>
    <w:p w14:paraId="0B0833D4" w14:textId="77777777" w:rsidR="003876A1" w:rsidRPr="00217B8E" w:rsidRDefault="003876A1" w:rsidP="00CB659E">
      <w:pPr>
        <w:jc w:val="center"/>
        <w:rPr>
          <w:rFonts w:ascii="Arial" w:hAnsi="Arial" w:cs="Arial"/>
          <w:b/>
          <w:bCs/>
          <w:sz w:val="20"/>
        </w:rPr>
      </w:pPr>
    </w:p>
    <w:p w14:paraId="54B8F4C7" w14:textId="77777777" w:rsidR="003876A1" w:rsidRPr="00217B8E" w:rsidRDefault="003876A1" w:rsidP="00CB659E">
      <w:pPr>
        <w:jc w:val="center"/>
        <w:rPr>
          <w:rFonts w:ascii="Arial" w:hAnsi="Arial" w:cs="Arial"/>
          <w:b/>
          <w:bCs/>
          <w:sz w:val="20"/>
        </w:rPr>
      </w:pPr>
    </w:p>
    <w:p w14:paraId="569348F0" w14:textId="77777777" w:rsidR="003876A1" w:rsidRDefault="003876A1" w:rsidP="00CB659E">
      <w:pPr>
        <w:jc w:val="center"/>
        <w:rPr>
          <w:rFonts w:ascii="Arial" w:hAnsi="Arial" w:cs="Arial"/>
          <w:b/>
          <w:bCs/>
          <w:sz w:val="20"/>
        </w:rPr>
      </w:pPr>
    </w:p>
    <w:p w14:paraId="6B620670" w14:textId="77777777" w:rsidR="003876A1" w:rsidRDefault="003876A1" w:rsidP="00CB659E">
      <w:pPr>
        <w:jc w:val="center"/>
        <w:rPr>
          <w:rFonts w:ascii="Arial" w:hAnsi="Arial" w:cs="Arial"/>
          <w:b/>
          <w:bCs/>
          <w:sz w:val="20"/>
        </w:rPr>
      </w:pPr>
    </w:p>
    <w:p w14:paraId="2A9DDC11" w14:textId="77777777" w:rsidR="003876A1" w:rsidRDefault="003876A1" w:rsidP="00CB659E">
      <w:pPr>
        <w:jc w:val="center"/>
        <w:rPr>
          <w:rFonts w:ascii="Arial" w:hAnsi="Arial" w:cs="Arial"/>
          <w:b/>
          <w:bCs/>
          <w:sz w:val="20"/>
        </w:rPr>
      </w:pPr>
    </w:p>
    <w:p w14:paraId="051048E1" w14:textId="77777777" w:rsidR="003876A1" w:rsidRDefault="003876A1" w:rsidP="00CB659E">
      <w:pPr>
        <w:jc w:val="center"/>
        <w:rPr>
          <w:rFonts w:ascii="Arial" w:hAnsi="Arial" w:cs="Arial"/>
          <w:b/>
          <w:bCs/>
          <w:sz w:val="20"/>
        </w:rPr>
      </w:pPr>
    </w:p>
    <w:p w14:paraId="5CC884E7" w14:textId="77777777" w:rsidR="003876A1" w:rsidRDefault="003876A1" w:rsidP="00CB659E">
      <w:pPr>
        <w:jc w:val="center"/>
        <w:rPr>
          <w:rFonts w:ascii="Arial" w:hAnsi="Arial" w:cs="Arial"/>
          <w:b/>
          <w:bCs/>
          <w:sz w:val="20"/>
        </w:rPr>
      </w:pPr>
    </w:p>
    <w:p w14:paraId="139F6F5B" w14:textId="77777777" w:rsidR="003876A1" w:rsidRDefault="003876A1" w:rsidP="00CB659E">
      <w:pPr>
        <w:jc w:val="center"/>
        <w:rPr>
          <w:rFonts w:ascii="Arial" w:hAnsi="Arial" w:cs="Arial"/>
          <w:b/>
          <w:bCs/>
          <w:sz w:val="20"/>
        </w:rPr>
      </w:pPr>
    </w:p>
    <w:p w14:paraId="667FBCF0" w14:textId="77777777" w:rsidR="003876A1" w:rsidRDefault="003876A1" w:rsidP="00CB659E">
      <w:pPr>
        <w:jc w:val="center"/>
        <w:rPr>
          <w:rFonts w:ascii="Arial" w:hAnsi="Arial" w:cs="Arial"/>
          <w:b/>
          <w:bCs/>
          <w:sz w:val="20"/>
        </w:rPr>
      </w:pPr>
    </w:p>
    <w:p w14:paraId="4D803CF2" w14:textId="77777777" w:rsidR="003876A1" w:rsidRDefault="003876A1" w:rsidP="00CB659E">
      <w:pPr>
        <w:jc w:val="center"/>
        <w:rPr>
          <w:rFonts w:ascii="Arial" w:hAnsi="Arial" w:cs="Arial"/>
          <w:b/>
          <w:bCs/>
          <w:sz w:val="20"/>
        </w:rPr>
      </w:pPr>
    </w:p>
    <w:p w14:paraId="4BAEF01F" w14:textId="77777777" w:rsidR="003876A1" w:rsidRPr="00217B8E" w:rsidRDefault="003876A1" w:rsidP="00CB659E">
      <w:pPr>
        <w:jc w:val="center"/>
        <w:rPr>
          <w:rFonts w:ascii="Arial" w:hAnsi="Arial" w:cs="Arial"/>
          <w:b/>
          <w:bCs/>
          <w:sz w:val="20"/>
        </w:rPr>
      </w:pPr>
      <w:r w:rsidRPr="00217B8E">
        <w:rPr>
          <w:rFonts w:ascii="Arial" w:hAnsi="Arial" w:cs="Arial"/>
          <w:b/>
          <w:bCs/>
          <w:sz w:val="20"/>
        </w:rPr>
        <w:t>İLİMİZDE KURULU BULUNAN ÜRETİCİ BİRLİKLERİ</w:t>
      </w:r>
    </w:p>
    <w:p w14:paraId="113EB7CC" w14:textId="77777777" w:rsidR="003876A1" w:rsidRPr="00217B8E" w:rsidRDefault="003876A1" w:rsidP="00CB659E">
      <w:pPr>
        <w:jc w:val="center"/>
        <w:rPr>
          <w:rFonts w:ascii="Arial" w:hAnsi="Arial" w:cs="Arial"/>
          <w:b/>
          <w:bCs/>
          <w:sz w:val="20"/>
        </w:rPr>
      </w:pPr>
    </w:p>
    <w:p w14:paraId="2E1DBB1E" w14:textId="77777777" w:rsidR="003876A1" w:rsidRPr="00217B8E" w:rsidRDefault="003876A1" w:rsidP="00CB659E">
      <w:pPr>
        <w:jc w:val="center"/>
        <w:rPr>
          <w:rFonts w:ascii="Arial" w:hAnsi="Arial" w:cs="Arial"/>
          <w:b/>
          <w:bCs/>
          <w:sz w:val="20"/>
        </w:rPr>
      </w:pPr>
    </w:p>
    <w:tbl>
      <w:tblPr>
        <w:tblW w:w="10080" w:type="dxa"/>
        <w:tblInd w:w="55" w:type="dxa"/>
        <w:tblLayout w:type="fixed"/>
        <w:tblCellMar>
          <w:left w:w="70" w:type="dxa"/>
          <w:right w:w="70" w:type="dxa"/>
        </w:tblCellMar>
        <w:tblLook w:val="04A0" w:firstRow="1" w:lastRow="0" w:firstColumn="1" w:lastColumn="0" w:noHBand="0" w:noVBand="1"/>
      </w:tblPr>
      <w:tblGrid>
        <w:gridCol w:w="1575"/>
        <w:gridCol w:w="4110"/>
        <w:gridCol w:w="2694"/>
        <w:gridCol w:w="850"/>
        <w:gridCol w:w="851"/>
      </w:tblGrid>
      <w:tr w:rsidR="003876A1" w:rsidRPr="00D76967" w14:paraId="5637EB9E" w14:textId="77777777" w:rsidTr="00CB659E">
        <w:trPr>
          <w:trHeight w:val="267"/>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0359B" w14:textId="77777777" w:rsidR="003876A1" w:rsidRPr="00D76967" w:rsidRDefault="003876A1" w:rsidP="00CB659E">
            <w:pPr>
              <w:jc w:val="center"/>
              <w:rPr>
                <w:b/>
                <w:bCs/>
                <w:sz w:val="20"/>
              </w:rPr>
            </w:pPr>
            <w:r w:rsidRPr="00D76967">
              <w:rPr>
                <w:b/>
                <w:bCs/>
                <w:sz w:val="20"/>
              </w:rPr>
              <w:t>ÜRÜN GRUBU</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2E354EA1" w14:textId="77777777" w:rsidR="003876A1" w:rsidRPr="00D76967" w:rsidRDefault="003876A1" w:rsidP="00CB659E">
            <w:pPr>
              <w:jc w:val="center"/>
              <w:rPr>
                <w:b/>
                <w:bCs/>
                <w:sz w:val="20"/>
              </w:rPr>
            </w:pPr>
            <w:r w:rsidRPr="00D76967">
              <w:rPr>
                <w:b/>
                <w:bCs/>
                <w:sz w:val="20"/>
              </w:rPr>
              <w:t>BİRLİĞİN ADI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4E164FBA" w14:textId="77777777" w:rsidR="003876A1" w:rsidRPr="00D76967" w:rsidRDefault="003876A1" w:rsidP="00CB659E">
            <w:pPr>
              <w:jc w:val="center"/>
              <w:rPr>
                <w:b/>
                <w:bCs/>
                <w:sz w:val="20"/>
              </w:rPr>
            </w:pPr>
            <w:r w:rsidRPr="00D76967">
              <w:rPr>
                <w:b/>
                <w:bCs/>
                <w:sz w:val="20"/>
              </w:rPr>
              <w:t>TESCİL TARİHİ VE 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8FD7939" w14:textId="77777777" w:rsidR="003876A1" w:rsidRPr="00D76967" w:rsidRDefault="003876A1" w:rsidP="00CB659E">
            <w:pPr>
              <w:jc w:val="center"/>
              <w:rPr>
                <w:b/>
                <w:bCs/>
                <w:sz w:val="20"/>
              </w:rPr>
            </w:pPr>
            <w:r w:rsidRPr="00D76967">
              <w:rPr>
                <w:b/>
                <w:bCs/>
                <w:sz w:val="20"/>
              </w:rPr>
              <w:t>ÜYE SAYISI</w:t>
            </w:r>
          </w:p>
        </w:tc>
        <w:tc>
          <w:tcPr>
            <w:tcW w:w="851" w:type="dxa"/>
            <w:tcBorders>
              <w:top w:val="single" w:sz="4" w:space="0" w:color="auto"/>
              <w:left w:val="single" w:sz="4" w:space="0" w:color="auto"/>
              <w:bottom w:val="single" w:sz="4" w:space="0" w:color="auto"/>
              <w:right w:val="single" w:sz="4" w:space="0" w:color="auto"/>
            </w:tcBorders>
            <w:vAlign w:val="center"/>
          </w:tcPr>
          <w:p w14:paraId="3F2053B4" w14:textId="77777777" w:rsidR="003876A1" w:rsidRPr="00D76967" w:rsidRDefault="003876A1" w:rsidP="00CB659E">
            <w:pPr>
              <w:jc w:val="center"/>
              <w:rPr>
                <w:b/>
                <w:bCs/>
                <w:sz w:val="20"/>
              </w:rPr>
            </w:pPr>
            <w:r w:rsidRPr="00D76967">
              <w:rPr>
                <w:b/>
                <w:bCs/>
                <w:sz w:val="20"/>
              </w:rPr>
              <w:t>NOT</w:t>
            </w:r>
          </w:p>
        </w:tc>
      </w:tr>
      <w:tr w:rsidR="003876A1" w:rsidRPr="00D76967" w14:paraId="567309E3"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A56F453" w14:textId="77777777" w:rsidR="003876A1" w:rsidRPr="00D76967" w:rsidRDefault="003876A1" w:rsidP="00CB659E">
            <w:pPr>
              <w:rPr>
                <w:sz w:val="20"/>
              </w:rPr>
            </w:pPr>
            <w:r w:rsidRPr="00D76967">
              <w:rPr>
                <w:sz w:val="20"/>
              </w:rPr>
              <w:t>Alabalık</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4E7EB85" w14:textId="77777777" w:rsidR="003876A1" w:rsidRPr="00D76967" w:rsidRDefault="003876A1" w:rsidP="00CB659E">
            <w:pPr>
              <w:rPr>
                <w:sz w:val="20"/>
              </w:rPr>
            </w:pPr>
            <w:r w:rsidRPr="00D76967">
              <w:rPr>
                <w:sz w:val="20"/>
              </w:rPr>
              <w:t>Çameli Alabalık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40431F37" w14:textId="77777777" w:rsidR="003876A1" w:rsidRPr="00D76967" w:rsidRDefault="003876A1" w:rsidP="00CB659E">
            <w:pPr>
              <w:jc w:val="center"/>
              <w:rPr>
                <w:sz w:val="20"/>
              </w:rPr>
            </w:pPr>
            <w:r w:rsidRPr="00D76967">
              <w:rPr>
                <w:sz w:val="20"/>
              </w:rPr>
              <w:t>27.05.2005/35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A1148E9" w14:textId="77777777" w:rsidR="003876A1" w:rsidRPr="00D76967" w:rsidRDefault="003876A1" w:rsidP="00CB659E">
            <w:pPr>
              <w:jc w:val="right"/>
              <w:rPr>
                <w:sz w:val="20"/>
              </w:rPr>
            </w:pPr>
            <w:r>
              <w:rPr>
                <w:sz w:val="20"/>
              </w:rPr>
              <w:t>95</w:t>
            </w:r>
          </w:p>
        </w:tc>
        <w:tc>
          <w:tcPr>
            <w:tcW w:w="851" w:type="dxa"/>
            <w:tcBorders>
              <w:top w:val="single" w:sz="4" w:space="0" w:color="auto"/>
              <w:left w:val="single" w:sz="4" w:space="0" w:color="auto"/>
              <w:bottom w:val="single" w:sz="4" w:space="0" w:color="auto"/>
              <w:right w:val="single" w:sz="4" w:space="0" w:color="auto"/>
            </w:tcBorders>
          </w:tcPr>
          <w:p w14:paraId="3426FADF" w14:textId="77777777" w:rsidR="003876A1" w:rsidRPr="00D76967" w:rsidRDefault="003876A1" w:rsidP="00CB659E">
            <w:pPr>
              <w:jc w:val="right"/>
              <w:rPr>
                <w:sz w:val="20"/>
              </w:rPr>
            </w:pPr>
          </w:p>
        </w:tc>
      </w:tr>
      <w:tr w:rsidR="003876A1" w:rsidRPr="00D76967" w14:paraId="7823F2B3" w14:textId="77777777" w:rsidTr="00CB659E">
        <w:trPr>
          <w:trHeight w:val="5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64F313E" w14:textId="77777777" w:rsidR="003876A1" w:rsidRPr="00D76967" w:rsidRDefault="003876A1" w:rsidP="00CB659E">
            <w:pPr>
              <w:rPr>
                <w:sz w:val="20"/>
              </w:rPr>
            </w:pPr>
            <w:r w:rsidRPr="00D76967">
              <w:rPr>
                <w:sz w:val="20"/>
              </w:rPr>
              <w:t>Kırmızı Et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7720E0F3" w14:textId="77777777" w:rsidR="003876A1" w:rsidRPr="00D76967" w:rsidRDefault="003876A1" w:rsidP="00CB659E">
            <w:pPr>
              <w:rPr>
                <w:sz w:val="20"/>
              </w:rPr>
            </w:pPr>
            <w:r>
              <w:rPr>
                <w:sz w:val="20"/>
              </w:rPr>
              <w:t xml:space="preserve">Denizli İli </w:t>
            </w:r>
            <w:r w:rsidRPr="00D76967">
              <w:rPr>
                <w:sz w:val="20"/>
              </w:rPr>
              <w:t>Acıpayam ve Serinhisar İlçeleri Kırmızı Et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4362CAC8" w14:textId="77777777" w:rsidR="003876A1" w:rsidRPr="00D76967" w:rsidRDefault="003876A1" w:rsidP="00CB659E">
            <w:pPr>
              <w:jc w:val="center"/>
              <w:rPr>
                <w:sz w:val="20"/>
              </w:rPr>
            </w:pPr>
            <w:r w:rsidRPr="00D76967">
              <w:rPr>
                <w:sz w:val="20"/>
              </w:rPr>
              <w:t>03.01.2014/954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00A21EA" w14:textId="77777777" w:rsidR="003876A1" w:rsidRPr="00D76967" w:rsidRDefault="003876A1" w:rsidP="00CB659E">
            <w:pPr>
              <w:jc w:val="right"/>
              <w:rPr>
                <w:sz w:val="20"/>
              </w:rPr>
            </w:pPr>
            <w:r w:rsidRPr="00D76967">
              <w:rPr>
                <w:sz w:val="20"/>
              </w:rPr>
              <w:t>156</w:t>
            </w:r>
          </w:p>
        </w:tc>
        <w:tc>
          <w:tcPr>
            <w:tcW w:w="851" w:type="dxa"/>
            <w:tcBorders>
              <w:top w:val="single" w:sz="4" w:space="0" w:color="auto"/>
              <w:left w:val="single" w:sz="4" w:space="0" w:color="auto"/>
              <w:bottom w:val="single" w:sz="4" w:space="0" w:color="auto"/>
              <w:right w:val="single" w:sz="4" w:space="0" w:color="auto"/>
            </w:tcBorders>
          </w:tcPr>
          <w:p w14:paraId="5FC3DDE1" w14:textId="77777777" w:rsidR="003876A1" w:rsidRPr="00D76967" w:rsidRDefault="003876A1" w:rsidP="00CB659E">
            <w:pPr>
              <w:jc w:val="right"/>
              <w:rPr>
                <w:sz w:val="20"/>
              </w:rPr>
            </w:pPr>
          </w:p>
        </w:tc>
      </w:tr>
      <w:tr w:rsidR="003876A1" w:rsidRPr="00D76967" w14:paraId="57EC3261" w14:textId="77777777" w:rsidTr="00CB659E">
        <w:trPr>
          <w:trHeight w:val="52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622C7CC" w14:textId="77777777" w:rsidR="003876A1" w:rsidRPr="00D76967" w:rsidRDefault="003876A1" w:rsidP="00CB659E">
            <w:pPr>
              <w:rPr>
                <w:sz w:val="20"/>
              </w:rPr>
            </w:pPr>
            <w:r w:rsidRPr="00D76967">
              <w:rPr>
                <w:sz w:val="20"/>
              </w:rPr>
              <w:t>Kırmızı Et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4F579FDF" w14:textId="77777777" w:rsidR="003876A1" w:rsidRPr="00D76967" w:rsidRDefault="003876A1" w:rsidP="00CB659E">
            <w:pPr>
              <w:rPr>
                <w:sz w:val="20"/>
              </w:rPr>
            </w:pPr>
            <w:r w:rsidRPr="00D76967">
              <w:rPr>
                <w:sz w:val="20"/>
              </w:rPr>
              <w:t>Çivril, Baklan ve Bekilli İlçeleri Kırmızı Et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6F9D01C7" w14:textId="77777777" w:rsidR="003876A1" w:rsidRPr="00D76967" w:rsidRDefault="003876A1" w:rsidP="00CB659E">
            <w:pPr>
              <w:jc w:val="center"/>
              <w:rPr>
                <w:sz w:val="20"/>
              </w:rPr>
            </w:pPr>
            <w:r w:rsidRPr="00D76967">
              <w:rPr>
                <w:sz w:val="20"/>
              </w:rPr>
              <w:t>12.11.2012/873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55A3257" w14:textId="77777777" w:rsidR="003876A1" w:rsidRPr="00D76967" w:rsidRDefault="003876A1" w:rsidP="00CB659E">
            <w:pPr>
              <w:jc w:val="right"/>
              <w:rPr>
                <w:sz w:val="20"/>
              </w:rPr>
            </w:pPr>
            <w:r>
              <w:rPr>
                <w:sz w:val="20"/>
              </w:rPr>
              <w:t>184</w:t>
            </w:r>
          </w:p>
        </w:tc>
        <w:tc>
          <w:tcPr>
            <w:tcW w:w="851" w:type="dxa"/>
            <w:tcBorders>
              <w:top w:val="single" w:sz="4" w:space="0" w:color="auto"/>
              <w:left w:val="single" w:sz="4" w:space="0" w:color="auto"/>
              <w:bottom w:val="single" w:sz="4" w:space="0" w:color="auto"/>
              <w:right w:val="single" w:sz="4" w:space="0" w:color="auto"/>
            </w:tcBorders>
          </w:tcPr>
          <w:p w14:paraId="204A27F9" w14:textId="77777777" w:rsidR="003876A1" w:rsidRPr="00D76967" w:rsidRDefault="003876A1" w:rsidP="00CB659E">
            <w:pPr>
              <w:jc w:val="right"/>
              <w:rPr>
                <w:sz w:val="20"/>
              </w:rPr>
            </w:pPr>
          </w:p>
        </w:tc>
      </w:tr>
      <w:tr w:rsidR="003876A1" w:rsidRPr="00D76967" w14:paraId="1BEB54B1" w14:textId="77777777" w:rsidTr="00CB659E">
        <w:trPr>
          <w:trHeight w:val="810"/>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B55928D" w14:textId="77777777" w:rsidR="003876A1" w:rsidRPr="00D76967" w:rsidRDefault="003876A1" w:rsidP="00CB659E">
            <w:pPr>
              <w:rPr>
                <w:sz w:val="20"/>
              </w:rPr>
            </w:pPr>
            <w:r w:rsidRPr="00D76967">
              <w:rPr>
                <w:sz w:val="20"/>
              </w:rPr>
              <w:t>Kırmızı Et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CE3E07F" w14:textId="77777777" w:rsidR="003876A1" w:rsidRPr="00D76967" w:rsidRDefault="003876A1" w:rsidP="00CB659E">
            <w:pPr>
              <w:rPr>
                <w:sz w:val="20"/>
              </w:rPr>
            </w:pPr>
            <w:r w:rsidRPr="00D76967">
              <w:rPr>
                <w:sz w:val="20"/>
              </w:rPr>
              <w:t xml:space="preserve">Denizli İli </w:t>
            </w:r>
            <w:proofErr w:type="spellStart"/>
            <w:r w:rsidRPr="00D76967">
              <w:rPr>
                <w:sz w:val="20"/>
              </w:rPr>
              <w:t>Merkezefendi</w:t>
            </w:r>
            <w:proofErr w:type="spellEnd"/>
            <w:r w:rsidRPr="00D76967">
              <w:rPr>
                <w:sz w:val="20"/>
              </w:rPr>
              <w:t>, Pam</w:t>
            </w:r>
            <w:r>
              <w:rPr>
                <w:sz w:val="20"/>
              </w:rPr>
              <w:t xml:space="preserve">ukkale, Sarayköy, Çal, Buldan, </w:t>
            </w:r>
            <w:r w:rsidRPr="00D76967">
              <w:rPr>
                <w:sz w:val="20"/>
              </w:rPr>
              <w:t>Güney İlçeleri Kırmızı Et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0D284799" w14:textId="77777777" w:rsidR="003876A1" w:rsidRPr="00D76967" w:rsidRDefault="003876A1" w:rsidP="00CB659E">
            <w:pPr>
              <w:jc w:val="center"/>
              <w:rPr>
                <w:sz w:val="20"/>
              </w:rPr>
            </w:pPr>
            <w:r w:rsidRPr="00D76967">
              <w:rPr>
                <w:sz w:val="20"/>
              </w:rPr>
              <w:t>28.01.2013/890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D4F7BCB" w14:textId="77777777" w:rsidR="003876A1" w:rsidRPr="00D76967" w:rsidRDefault="003876A1" w:rsidP="00CB659E">
            <w:pPr>
              <w:jc w:val="right"/>
              <w:rPr>
                <w:sz w:val="20"/>
              </w:rPr>
            </w:pPr>
            <w:r>
              <w:rPr>
                <w:sz w:val="20"/>
              </w:rPr>
              <w:t>365</w:t>
            </w:r>
          </w:p>
        </w:tc>
        <w:tc>
          <w:tcPr>
            <w:tcW w:w="851" w:type="dxa"/>
            <w:tcBorders>
              <w:top w:val="single" w:sz="4" w:space="0" w:color="auto"/>
              <w:left w:val="single" w:sz="4" w:space="0" w:color="auto"/>
              <w:bottom w:val="single" w:sz="4" w:space="0" w:color="auto"/>
              <w:right w:val="single" w:sz="4" w:space="0" w:color="auto"/>
            </w:tcBorders>
          </w:tcPr>
          <w:p w14:paraId="4D4CF1F6" w14:textId="77777777" w:rsidR="003876A1" w:rsidRPr="00D76967" w:rsidRDefault="003876A1" w:rsidP="00CB659E">
            <w:pPr>
              <w:jc w:val="right"/>
              <w:rPr>
                <w:sz w:val="20"/>
              </w:rPr>
            </w:pPr>
          </w:p>
        </w:tc>
      </w:tr>
      <w:tr w:rsidR="003876A1" w:rsidRPr="00D76967" w14:paraId="7E95E366" w14:textId="77777777" w:rsidTr="00CB659E">
        <w:trPr>
          <w:trHeight w:val="810"/>
        </w:trPr>
        <w:tc>
          <w:tcPr>
            <w:tcW w:w="1575" w:type="dxa"/>
            <w:tcBorders>
              <w:top w:val="nil"/>
              <w:left w:val="single" w:sz="4" w:space="0" w:color="auto"/>
              <w:bottom w:val="single" w:sz="4" w:space="0" w:color="auto"/>
              <w:right w:val="single" w:sz="4" w:space="0" w:color="auto"/>
            </w:tcBorders>
            <w:shd w:val="clear" w:color="auto" w:fill="auto"/>
            <w:noWrap/>
            <w:vAlign w:val="center"/>
          </w:tcPr>
          <w:p w14:paraId="2E1CDA7A" w14:textId="77777777" w:rsidR="003876A1" w:rsidRPr="00D76967" w:rsidRDefault="003876A1" w:rsidP="00CB659E">
            <w:pPr>
              <w:rPr>
                <w:sz w:val="20"/>
              </w:rPr>
            </w:pPr>
            <w:r>
              <w:rPr>
                <w:sz w:val="20"/>
              </w:rPr>
              <w:t>Kırmızı Et</w:t>
            </w:r>
          </w:p>
        </w:tc>
        <w:tc>
          <w:tcPr>
            <w:tcW w:w="4110" w:type="dxa"/>
            <w:tcBorders>
              <w:top w:val="single" w:sz="4" w:space="0" w:color="auto"/>
              <w:left w:val="nil"/>
              <w:bottom w:val="single" w:sz="4" w:space="0" w:color="auto"/>
              <w:right w:val="single" w:sz="4" w:space="0" w:color="auto"/>
            </w:tcBorders>
            <w:shd w:val="clear" w:color="auto" w:fill="auto"/>
            <w:vAlign w:val="center"/>
          </w:tcPr>
          <w:p w14:paraId="23F63B6F" w14:textId="77777777" w:rsidR="003876A1" w:rsidRPr="00D76967" w:rsidRDefault="003876A1" w:rsidP="00CB659E">
            <w:pPr>
              <w:rPr>
                <w:sz w:val="20"/>
              </w:rPr>
            </w:pPr>
            <w:r>
              <w:rPr>
                <w:sz w:val="20"/>
              </w:rPr>
              <w:t xml:space="preserve">Denizli İli </w:t>
            </w:r>
            <w:r w:rsidRPr="00D7039D">
              <w:rPr>
                <w:sz w:val="20"/>
              </w:rPr>
              <w:t>Tavas, Kale, Beyağaç İlçeleri Kırmızı Et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tcPr>
          <w:p w14:paraId="3852E53F" w14:textId="77777777" w:rsidR="003876A1" w:rsidRPr="00D76967" w:rsidRDefault="003876A1" w:rsidP="00CB659E">
            <w:pPr>
              <w:jc w:val="center"/>
              <w:rPr>
                <w:sz w:val="20"/>
              </w:rPr>
            </w:pPr>
            <w:r w:rsidRPr="00D7039D">
              <w:rPr>
                <w:sz w:val="20"/>
              </w:rPr>
              <w:t>03.11.2017</w:t>
            </w:r>
            <w:r>
              <w:rPr>
                <w:sz w:val="20"/>
              </w:rPr>
              <w:t>/</w:t>
            </w:r>
            <w:r w:rsidRPr="00D7039D">
              <w:rPr>
                <w:sz w:val="20"/>
              </w:rPr>
              <w:t>E.2745106</w:t>
            </w:r>
          </w:p>
        </w:tc>
        <w:tc>
          <w:tcPr>
            <w:tcW w:w="850" w:type="dxa"/>
            <w:tcBorders>
              <w:top w:val="single" w:sz="4" w:space="0" w:color="auto"/>
              <w:left w:val="nil"/>
              <w:bottom w:val="single" w:sz="4" w:space="0" w:color="auto"/>
              <w:right w:val="single" w:sz="4" w:space="0" w:color="auto"/>
            </w:tcBorders>
            <w:shd w:val="clear" w:color="auto" w:fill="auto"/>
            <w:vAlign w:val="center"/>
          </w:tcPr>
          <w:p w14:paraId="5F316625" w14:textId="77777777" w:rsidR="003876A1" w:rsidRPr="00D76967" w:rsidRDefault="003876A1" w:rsidP="00CB659E">
            <w:pPr>
              <w:jc w:val="right"/>
              <w:rPr>
                <w:sz w:val="20"/>
              </w:rPr>
            </w:pPr>
            <w:r>
              <w:rPr>
                <w:sz w:val="20"/>
              </w:rPr>
              <w:t>96</w:t>
            </w:r>
          </w:p>
        </w:tc>
        <w:tc>
          <w:tcPr>
            <w:tcW w:w="851" w:type="dxa"/>
            <w:tcBorders>
              <w:top w:val="single" w:sz="4" w:space="0" w:color="auto"/>
              <w:left w:val="single" w:sz="4" w:space="0" w:color="auto"/>
              <w:bottom w:val="single" w:sz="4" w:space="0" w:color="auto"/>
              <w:right w:val="single" w:sz="4" w:space="0" w:color="auto"/>
            </w:tcBorders>
          </w:tcPr>
          <w:p w14:paraId="0528857E" w14:textId="77777777" w:rsidR="003876A1" w:rsidRPr="00D76967" w:rsidRDefault="003876A1" w:rsidP="00CB659E">
            <w:pPr>
              <w:jc w:val="right"/>
              <w:rPr>
                <w:sz w:val="20"/>
              </w:rPr>
            </w:pPr>
          </w:p>
        </w:tc>
      </w:tr>
      <w:tr w:rsidR="003876A1" w:rsidRPr="00D76967" w14:paraId="2DB5FEA1" w14:textId="77777777" w:rsidTr="00CB659E">
        <w:trPr>
          <w:trHeight w:val="285"/>
        </w:trPr>
        <w:tc>
          <w:tcPr>
            <w:tcW w:w="1575" w:type="dxa"/>
            <w:tcBorders>
              <w:top w:val="single" w:sz="4" w:space="0" w:color="auto"/>
              <w:left w:val="single" w:sz="4" w:space="0" w:color="auto"/>
              <w:bottom w:val="single" w:sz="4" w:space="0" w:color="auto"/>
              <w:right w:val="nil"/>
            </w:tcBorders>
            <w:shd w:val="clear" w:color="auto" w:fill="auto"/>
            <w:noWrap/>
            <w:vAlign w:val="bottom"/>
            <w:hideMark/>
          </w:tcPr>
          <w:p w14:paraId="5741BBD6" w14:textId="77777777" w:rsidR="003876A1" w:rsidRPr="00D76967" w:rsidRDefault="003876A1" w:rsidP="00CB659E">
            <w:pPr>
              <w:rPr>
                <w:sz w:val="20"/>
              </w:rPr>
            </w:pPr>
            <w:r w:rsidRPr="00D76967">
              <w:rPr>
                <w:sz w:val="20"/>
              </w:rPr>
              <w:t>Kanatlı</w:t>
            </w:r>
          </w:p>
        </w:tc>
        <w:tc>
          <w:tcPr>
            <w:tcW w:w="411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FCFDD48" w14:textId="77777777" w:rsidR="003876A1" w:rsidRPr="00D76967" w:rsidRDefault="003876A1" w:rsidP="00CB659E">
            <w:pPr>
              <w:rPr>
                <w:sz w:val="20"/>
              </w:rPr>
            </w:pPr>
            <w:r>
              <w:rPr>
                <w:sz w:val="20"/>
              </w:rPr>
              <w:t>Çivril Kanatlı H</w:t>
            </w:r>
            <w:r w:rsidRPr="00D76967">
              <w:rPr>
                <w:sz w:val="20"/>
              </w:rPr>
              <w:t>ayvan Eti Üreticileri Birliği</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3468D325" w14:textId="77777777" w:rsidR="003876A1" w:rsidRPr="00D76967" w:rsidRDefault="003876A1" w:rsidP="00CB659E">
            <w:pPr>
              <w:jc w:val="center"/>
              <w:rPr>
                <w:sz w:val="20"/>
              </w:rPr>
            </w:pPr>
            <w:r w:rsidRPr="00D76967">
              <w:rPr>
                <w:sz w:val="20"/>
              </w:rPr>
              <w:t>23.06.2017/E1547723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47910ED" w14:textId="77777777" w:rsidR="003876A1" w:rsidRPr="00D76967" w:rsidRDefault="003876A1" w:rsidP="00CB659E">
            <w:pPr>
              <w:jc w:val="right"/>
              <w:rPr>
                <w:sz w:val="20"/>
              </w:rPr>
            </w:pPr>
            <w:r w:rsidRPr="00D76967">
              <w:rPr>
                <w:sz w:val="20"/>
              </w:rPr>
              <w:t>2</w:t>
            </w:r>
            <w:r>
              <w:rPr>
                <w:sz w:val="20"/>
              </w:rPr>
              <w:t>0</w:t>
            </w:r>
          </w:p>
        </w:tc>
        <w:tc>
          <w:tcPr>
            <w:tcW w:w="851" w:type="dxa"/>
            <w:tcBorders>
              <w:top w:val="single" w:sz="4" w:space="0" w:color="auto"/>
              <w:left w:val="single" w:sz="4" w:space="0" w:color="auto"/>
              <w:bottom w:val="single" w:sz="4" w:space="0" w:color="auto"/>
              <w:right w:val="single" w:sz="4" w:space="0" w:color="auto"/>
            </w:tcBorders>
          </w:tcPr>
          <w:p w14:paraId="238B2FD0" w14:textId="77777777" w:rsidR="003876A1" w:rsidRPr="00D76967" w:rsidRDefault="003876A1" w:rsidP="00CB659E">
            <w:pPr>
              <w:jc w:val="right"/>
              <w:rPr>
                <w:sz w:val="20"/>
              </w:rPr>
            </w:pPr>
          </w:p>
        </w:tc>
      </w:tr>
      <w:tr w:rsidR="003876A1" w:rsidRPr="00D76967" w14:paraId="740FF38E" w14:textId="77777777" w:rsidTr="00CB659E">
        <w:trPr>
          <w:trHeight w:val="267"/>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62594" w14:textId="77777777" w:rsidR="003876A1" w:rsidRPr="00D76967" w:rsidRDefault="003876A1" w:rsidP="00CB659E">
            <w:pPr>
              <w:rPr>
                <w:sz w:val="20"/>
              </w:rPr>
            </w:pPr>
            <w:r w:rsidRPr="00D76967">
              <w:rPr>
                <w:sz w:val="20"/>
              </w:rPr>
              <w:t>Meyve</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30C765C" w14:textId="77777777" w:rsidR="003876A1" w:rsidRPr="00D76967" w:rsidRDefault="003876A1" w:rsidP="00CB659E">
            <w:pPr>
              <w:rPr>
                <w:sz w:val="20"/>
              </w:rPr>
            </w:pPr>
            <w:r w:rsidRPr="00D76967">
              <w:rPr>
                <w:sz w:val="20"/>
              </w:rPr>
              <w:t xml:space="preserve">Buldan </w:t>
            </w:r>
            <w:r>
              <w:rPr>
                <w:sz w:val="20"/>
              </w:rPr>
              <w:t xml:space="preserve">İlçesi </w:t>
            </w:r>
            <w:r w:rsidRPr="00D76967">
              <w:rPr>
                <w:sz w:val="20"/>
              </w:rPr>
              <w:t>Meyve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002567DD" w14:textId="77777777" w:rsidR="003876A1" w:rsidRPr="00D76967" w:rsidRDefault="003876A1" w:rsidP="00CB659E">
            <w:pPr>
              <w:jc w:val="center"/>
              <w:rPr>
                <w:sz w:val="20"/>
              </w:rPr>
            </w:pPr>
            <w:r w:rsidRPr="00D76967">
              <w:rPr>
                <w:sz w:val="20"/>
              </w:rPr>
              <w:t>25.11.2010/662</w:t>
            </w:r>
          </w:p>
        </w:tc>
        <w:tc>
          <w:tcPr>
            <w:tcW w:w="850" w:type="dxa"/>
            <w:tcBorders>
              <w:top w:val="single" w:sz="4" w:space="0" w:color="auto"/>
              <w:left w:val="nil"/>
              <w:bottom w:val="single" w:sz="4" w:space="0" w:color="auto"/>
              <w:right w:val="single" w:sz="4" w:space="0" w:color="auto"/>
            </w:tcBorders>
            <w:shd w:val="clear" w:color="auto" w:fill="auto"/>
            <w:vAlign w:val="center"/>
          </w:tcPr>
          <w:p w14:paraId="360E44DB" w14:textId="77777777" w:rsidR="003876A1" w:rsidRPr="00D76967" w:rsidRDefault="003876A1" w:rsidP="00CB659E">
            <w:pPr>
              <w:jc w:val="right"/>
              <w:rPr>
                <w:sz w:val="20"/>
              </w:rPr>
            </w:pPr>
            <w:r w:rsidRPr="00D76967">
              <w:rPr>
                <w:sz w:val="20"/>
              </w:rPr>
              <w:t>52</w:t>
            </w:r>
          </w:p>
        </w:tc>
        <w:tc>
          <w:tcPr>
            <w:tcW w:w="851" w:type="dxa"/>
            <w:tcBorders>
              <w:top w:val="single" w:sz="4" w:space="0" w:color="auto"/>
              <w:left w:val="single" w:sz="4" w:space="0" w:color="auto"/>
              <w:bottom w:val="single" w:sz="4" w:space="0" w:color="auto"/>
              <w:right w:val="single" w:sz="4" w:space="0" w:color="auto"/>
            </w:tcBorders>
            <w:vAlign w:val="center"/>
          </w:tcPr>
          <w:p w14:paraId="5C74488B" w14:textId="77777777" w:rsidR="003876A1" w:rsidRPr="00D76967" w:rsidRDefault="003876A1" w:rsidP="00CB659E">
            <w:pPr>
              <w:jc w:val="right"/>
              <w:rPr>
                <w:sz w:val="20"/>
              </w:rPr>
            </w:pPr>
            <w:r w:rsidRPr="00D76967">
              <w:rPr>
                <w:sz w:val="20"/>
              </w:rPr>
              <w:t>Tasfiye halinde</w:t>
            </w:r>
          </w:p>
        </w:tc>
      </w:tr>
      <w:tr w:rsidR="003876A1" w:rsidRPr="00D76967" w14:paraId="43CF92E2"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22FF807B" w14:textId="77777777" w:rsidR="003876A1" w:rsidRPr="00D76967" w:rsidRDefault="003876A1" w:rsidP="00CB659E">
            <w:pPr>
              <w:rPr>
                <w:sz w:val="20"/>
              </w:rPr>
            </w:pPr>
            <w:r w:rsidRPr="00D76967">
              <w:rPr>
                <w:sz w:val="20"/>
              </w:rPr>
              <w:t>Meyve</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EF0A5C2" w14:textId="77777777" w:rsidR="003876A1" w:rsidRPr="00D76967" w:rsidRDefault="003876A1" w:rsidP="00CB659E">
            <w:pPr>
              <w:rPr>
                <w:sz w:val="20"/>
              </w:rPr>
            </w:pPr>
            <w:r w:rsidRPr="00D76967">
              <w:rPr>
                <w:sz w:val="20"/>
              </w:rPr>
              <w:t>Çameli</w:t>
            </w:r>
            <w:r>
              <w:rPr>
                <w:sz w:val="20"/>
              </w:rPr>
              <w:t xml:space="preserve"> İlçesi</w:t>
            </w:r>
            <w:r w:rsidRPr="00D76967">
              <w:rPr>
                <w:sz w:val="20"/>
              </w:rPr>
              <w:t xml:space="preserve"> Meyve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113CA5C" w14:textId="77777777" w:rsidR="003876A1" w:rsidRPr="00D76967" w:rsidRDefault="003876A1" w:rsidP="00CB659E">
            <w:pPr>
              <w:jc w:val="center"/>
              <w:rPr>
                <w:sz w:val="20"/>
              </w:rPr>
            </w:pPr>
            <w:r w:rsidRPr="00D76967">
              <w:rPr>
                <w:sz w:val="20"/>
              </w:rPr>
              <w:t>19.12.2005/115</w:t>
            </w:r>
          </w:p>
        </w:tc>
        <w:tc>
          <w:tcPr>
            <w:tcW w:w="850" w:type="dxa"/>
            <w:tcBorders>
              <w:top w:val="single" w:sz="4" w:space="0" w:color="auto"/>
              <w:left w:val="nil"/>
              <w:bottom w:val="single" w:sz="4" w:space="0" w:color="auto"/>
              <w:right w:val="single" w:sz="4" w:space="0" w:color="auto"/>
            </w:tcBorders>
            <w:shd w:val="clear" w:color="auto" w:fill="auto"/>
            <w:vAlign w:val="center"/>
          </w:tcPr>
          <w:p w14:paraId="5F46FED1" w14:textId="77777777" w:rsidR="003876A1" w:rsidRPr="00D76967" w:rsidRDefault="003876A1" w:rsidP="00CB659E">
            <w:pPr>
              <w:jc w:val="right"/>
              <w:rPr>
                <w:sz w:val="20"/>
              </w:rPr>
            </w:pPr>
            <w:r w:rsidRPr="00D76967">
              <w:rPr>
                <w:sz w:val="20"/>
              </w:rPr>
              <w:t>3</w:t>
            </w:r>
            <w:r>
              <w:rPr>
                <w:sz w:val="20"/>
              </w:rPr>
              <w:t>4</w:t>
            </w:r>
          </w:p>
        </w:tc>
        <w:tc>
          <w:tcPr>
            <w:tcW w:w="851" w:type="dxa"/>
            <w:tcBorders>
              <w:top w:val="single" w:sz="4" w:space="0" w:color="auto"/>
              <w:left w:val="single" w:sz="4" w:space="0" w:color="auto"/>
              <w:bottom w:val="single" w:sz="4" w:space="0" w:color="auto"/>
              <w:right w:val="single" w:sz="4" w:space="0" w:color="auto"/>
            </w:tcBorders>
            <w:vAlign w:val="center"/>
          </w:tcPr>
          <w:p w14:paraId="41AA7822" w14:textId="77777777" w:rsidR="003876A1" w:rsidRPr="00D76967" w:rsidRDefault="003876A1" w:rsidP="00CB659E">
            <w:pPr>
              <w:jc w:val="right"/>
              <w:rPr>
                <w:sz w:val="20"/>
              </w:rPr>
            </w:pPr>
            <w:r w:rsidRPr="00D76967">
              <w:rPr>
                <w:sz w:val="20"/>
              </w:rPr>
              <w:t> </w:t>
            </w:r>
          </w:p>
        </w:tc>
      </w:tr>
      <w:tr w:rsidR="003876A1" w:rsidRPr="00D76967" w14:paraId="083E48E6"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0D42BC79" w14:textId="77777777" w:rsidR="003876A1" w:rsidRPr="00D76967" w:rsidRDefault="003876A1" w:rsidP="00CB659E">
            <w:pPr>
              <w:rPr>
                <w:sz w:val="20"/>
              </w:rPr>
            </w:pPr>
            <w:r w:rsidRPr="00D76967">
              <w:rPr>
                <w:sz w:val="20"/>
              </w:rPr>
              <w:t>Meyve</w:t>
            </w:r>
          </w:p>
        </w:tc>
        <w:tc>
          <w:tcPr>
            <w:tcW w:w="4110" w:type="dxa"/>
            <w:tcBorders>
              <w:top w:val="single" w:sz="4" w:space="0" w:color="auto"/>
              <w:left w:val="nil"/>
              <w:bottom w:val="single" w:sz="4" w:space="0" w:color="auto"/>
              <w:right w:val="single" w:sz="4" w:space="0" w:color="000000"/>
            </w:tcBorders>
            <w:shd w:val="clear" w:color="auto" w:fill="auto"/>
            <w:vAlign w:val="center"/>
            <w:hideMark/>
          </w:tcPr>
          <w:p w14:paraId="544535AA" w14:textId="77777777" w:rsidR="003876A1" w:rsidRPr="00D76967" w:rsidRDefault="003876A1" w:rsidP="00CB659E">
            <w:pPr>
              <w:rPr>
                <w:sz w:val="20"/>
              </w:rPr>
            </w:pPr>
            <w:r>
              <w:rPr>
                <w:sz w:val="20"/>
              </w:rPr>
              <w:t xml:space="preserve">Denizli İli </w:t>
            </w:r>
            <w:r w:rsidRPr="00D76967">
              <w:rPr>
                <w:sz w:val="20"/>
              </w:rPr>
              <w:t>Honaz</w:t>
            </w:r>
            <w:r>
              <w:rPr>
                <w:sz w:val="20"/>
              </w:rPr>
              <w:t xml:space="preserve"> İlçesi</w:t>
            </w:r>
            <w:r w:rsidRPr="00D76967">
              <w:rPr>
                <w:sz w:val="20"/>
              </w:rPr>
              <w:t xml:space="preserve"> Meyve Üreticileri Birliği</w:t>
            </w:r>
          </w:p>
        </w:tc>
        <w:tc>
          <w:tcPr>
            <w:tcW w:w="2694" w:type="dxa"/>
            <w:tcBorders>
              <w:top w:val="single" w:sz="4" w:space="0" w:color="auto"/>
              <w:left w:val="nil"/>
              <w:bottom w:val="single" w:sz="4" w:space="0" w:color="auto"/>
              <w:right w:val="single" w:sz="4" w:space="0" w:color="000000"/>
            </w:tcBorders>
            <w:shd w:val="clear" w:color="auto" w:fill="auto"/>
            <w:vAlign w:val="center"/>
            <w:hideMark/>
          </w:tcPr>
          <w:p w14:paraId="7E288E13" w14:textId="77777777" w:rsidR="003876A1" w:rsidRPr="00D76967" w:rsidRDefault="003876A1" w:rsidP="00CB659E">
            <w:pPr>
              <w:jc w:val="center"/>
              <w:rPr>
                <w:sz w:val="20"/>
              </w:rPr>
            </w:pPr>
            <w:r w:rsidRPr="00D76967">
              <w:rPr>
                <w:sz w:val="20"/>
              </w:rPr>
              <w:t>08.10.2015/1033</w:t>
            </w:r>
          </w:p>
        </w:tc>
        <w:tc>
          <w:tcPr>
            <w:tcW w:w="850" w:type="dxa"/>
            <w:tcBorders>
              <w:top w:val="single" w:sz="4" w:space="0" w:color="auto"/>
              <w:left w:val="nil"/>
              <w:bottom w:val="single" w:sz="4" w:space="0" w:color="auto"/>
              <w:right w:val="single" w:sz="4" w:space="0" w:color="auto"/>
            </w:tcBorders>
            <w:shd w:val="clear" w:color="auto" w:fill="auto"/>
            <w:vAlign w:val="center"/>
          </w:tcPr>
          <w:p w14:paraId="74DF6E81" w14:textId="77777777" w:rsidR="003876A1" w:rsidRPr="00D76967" w:rsidRDefault="003876A1" w:rsidP="00CB659E">
            <w:pPr>
              <w:jc w:val="right"/>
              <w:rPr>
                <w:sz w:val="20"/>
              </w:rPr>
            </w:pPr>
            <w:r>
              <w:rPr>
                <w:sz w:val="20"/>
              </w:rPr>
              <w:t>58</w:t>
            </w:r>
          </w:p>
        </w:tc>
        <w:tc>
          <w:tcPr>
            <w:tcW w:w="851" w:type="dxa"/>
            <w:tcBorders>
              <w:top w:val="single" w:sz="4" w:space="0" w:color="auto"/>
              <w:left w:val="single" w:sz="4" w:space="0" w:color="auto"/>
              <w:bottom w:val="single" w:sz="4" w:space="0" w:color="auto"/>
              <w:right w:val="single" w:sz="4" w:space="0" w:color="auto"/>
            </w:tcBorders>
            <w:vAlign w:val="center"/>
          </w:tcPr>
          <w:p w14:paraId="3A9F3197" w14:textId="77777777" w:rsidR="003876A1" w:rsidRPr="00D76967" w:rsidRDefault="003876A1" w:rsidP="00CB659E">
            <w:pPr>
              <w:jc w:val="right"/>
              <w:rPr>
                <w:sz w:val="20"/>
              </w:rPr>
            </w:pPr>
            <w:r w:rsidRPr="00D76967">
              <w:rPr>
                <w:sz w:val="20"/>
              </w:rPr>
              <w:t> </w:t>
            </w:r>
          </w:p>
        </w:tc>
      </w:tr>
      <w:tr w:rsidR="003876A1" w:rsidRPr="00D76967" w14:paraId="5CEEAB19"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tcPr>
          <w:p w14:paraId="587F4744" w14:textId="77777777" w:rsidR="003876A1" w:rsidRPr="00D76967" w:rsidRDefault="003876A1" w:rsidP="00CB659E">
            <w:pPr>
              <w:rPr>
                <w:sz w:val="20"/>
              </w:rPr>
            </w:pPr>
            <w:r>
              <w:rPr>
                <w:sz w:val="20"/>
              </w:rPr>
              <w:t>Meyve</w:t>
            </w:r>
          </w:p>
        </w:tc>
        <w:tc>
          <w:tcPr>
            <w:tcW w:w="4110" w:type="dxa"/>
            <w:tcBorders>
              <w:top w:val="single" w:sz="4" w:space="0" w:color="auto"/>
              <w:left w:val="nil"/>
              <w:bottom w:val="single" w:sz="4" w:space="0" w:color="auto"/>
              <w:right w:val="single" w:sz="4" w:space="0" w:color="000000"/>
            </w:tcBorders>
            <w:shd w:val="clear" w:color="auto" w:fill="auto"/>
            <w:vAlign w:val="center"/>
          </w:tcPr>
          <w:p w14:paraId="25DDDFE2" w14:textId="77777777" w:rsidR="003876A1" w:rsidRDefault="003876A1" w:rsidP="00CB659E">
            <w:pPr>
              <w:rPr>
                <w:sz w:val="20"/>
              </w:rPr>
            </w:pPr>
            <w:r>
              <w:rPr>
                <w:sz w:val="20"/>
              </w:rPr>
              <w:t xml:space="preserve">Denizli İli </w:t>
            </w:r>
            <w:r w:rsidRPr="00D7039D">
              <w:rPr>
                <w:sz w:val="20"/>
              </w:rPr>
              <w:t>Tavas, Kale, Beyağaç İlçeleri Meyve Üreticileri Birliği</w:t>
            </w:r>
          </w:p>
        </w:tc>
        <w:tc>
          <w:tcPr>
            <w:tcW w:w="2694" w:type="dxa"/>
            <w:tcBorders>
              <w:top w:val="single" w:sz="4" w:space="0" w:color="auto"/>
              <w:left w:val="nil"/>
              <w:bottom w:val="single" w:sz="4" w:space="0" w:color="auto"/>
              <w:right w:val="single" w:sz="4" w:space="0" w:color="000000"/>
            </w:tcBorders>
            <w:shd w:val="clear" w:color="auto" w:fill="auto"/>
            <w:vAlign w:val="center"/>
          </w:tcPr>
          <w:p w14:paraId="4BE2B552" w14:textId="77777777" w:rsidR="003876A1" w:rsidRPr="00D76967" w:rsidRDefault="003876A1" w:rsidP="00CB659E">
            <w:pPr>
              <w:jc w:val="center"/>
              <w:rPr>
                <w:sz w:val="20"/>
              </w:rPr>
            </w:pPr>
            <w:r w:rsidRPr="00D7039D">
              <w:rPr>
                <w:sz w:val="20"/>
              </w:rPr>
              <w:t>03.11.2017</w:t>
            </w:r>
            <w:r>
              <w:rPr>
                <w:sz w:val="20"/>
              </w:rPr>
              <w:t>/</w:t>
            </w:r>
            <w:r w:rsidRPr="00D7039D">
              <w:rPr>
                <w:sz w:val="20"/>
              </w:rPr>
              <w:t>E.2745049</w:t>
            </w:r>
          </w:p>
        </w:tc>
        <w:tc>
          <w:tcPr>
            <w:tcW w:w="850" w:type="dxa"/>
            <w:tcBorders>
              <w:top w:val="single" w:sz="4" w:space="0" w:color="auto"/>
              <w:left w:val="nil"/>
              <w:bottom w:val="single" w:sz="4" w:space="0" w:color="auto"/>
              <w:right w:val="single" w:sz="4" w:space="0" w:color="auto"/>
            </w:tcBorders>
            <w:shd w:val="clear" w:color="auto" w:fill="auto"/>
            <w:vAlign w:val="center"/>
          </w:tcPr>
          <w:p w14:paraId="5352EAEC" w14:textId="77777777" w:rsidR="003876A1" w:rsidRPr="00D76967" w:rsidRDefault="003876A1" w:rsidP="00CB659E">
            <w:pPr>
              <w:jc w:val="right"/>
              <w:rPr>
                <w:sz w:val="20"/>
              </w:rPr>
            </w:pPr>
            <w:r>
              <w:rPr>
                <w:sz w:val="20"/>
              </w:rPr>
              <w:t>54</w:t>
            </w:r>
          </w:p>
        </w:tc>
        <w:tc>
          <w:tcPr>
            <w:tcW w:w="851" w:type="dxa"/>
            <w:tcBorders>
              <w:top w:val="single" w:sz="4" w:space="0" w:color="auto"/>
              <w:left w:val="single" w:sz="4" w:space="0" w:color="auto"/>
              <w:bottom w:val="single" w:sz="4" w:space="0" w:color="auto"/>
              <w:right w:val="single" w:sz="4" w:space="0" w:color="auto"/>
            </w:tcBorders>
            <w:vAlign w:val="center"/>
          </w:tcPr>
          <w:p w14:paraId="2F0B3B4C" w14:textId="77777777" w:rsidR="003876A1" w:rsidRPr="00D76967" w:rsidRDefault="003876A1" w:rsidP="00CB659E">
            <w:pPr>
              <w:jc w:val="right"/>
              <w:rPr>
                <w:sz w:val="20"/>
              </w:rPr>
            </w:pPr>
          </w:p>
        </w:tc>
      </w:tr>
      <w:tr w:rsidR="003876A1" w:rsidRPr="00D76967" w14:paraId="3F88CCB2"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B26CBC7" w14:textId="77777777" w:rsidR="003876A1" w:rsidRPr="00D76967" w:rsidRDefault="003876A1" w:rsidP="00CB659E">
            <w:pPr>
              <w:rPr>
                <w:sz w:val="20"/>
              </w:rPr>
            </w:pPr>
            <w:r w:rsidRPr="00D76967">
              <w:rPr>
                <w:sz w:val="20"/>
              </w:rPr>
              <w:lastRenderedPageBreak/>
              <w:t>Üzüm</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2A646823" w14:textId="77777777" w:rsidR="003876A1" w:rsidRPr="00D76967" w:rsidRDefault="003876A1" w:rsidP="00CB659E">
            <w:pPr>
              <w:rPr>
                <w:sz w:val="20"/>
              </w:rPr>
            </w:pPr>
            <w:r w:rsidRPr="00D76967">
              <w:rPr>
                <w:sz w:val="20"/>
              </w:rPr>
              <w:t>Çal</w:t>
            </w:r>
            <w:r>
              <w:rPr>
                <w:sz w:val="20"/>
              </w:rPr>
              <w:t xml:space="preserve"> İlçesi</w:t>
            </w:r>
            <w:r w:rsidRPr="00D76967">
              <w:rPr>
                <w:sz w:val="20"/>
              </w:rPr>
              <w:t xml:space="preserve"> Üzüm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68FBCE32" w14:textId="77777777" w:rsidR="003876A1" w:rsidRPr="00D76967" w:rsidRDefault="003876A1" w:rsidP="00CB659E">
            <w:pPr>
              <w:jc w:val="center"/>
              <w:rPr>
                <w:sz w:val="20"/>
              </w:rPr>
            </w:pPr>
            <w:r w:rsidRPr="00D76967">
              <w:rPr>
                <w:sz w:val="20"/>
              </w:rPr>
              <w:t>26.12.2005/120</w:t>
            </w:r>
          </w:p>
        </w:tc>
        <w:tc>
          <w:tcPr>
            <w:tcW w:w="850" w:type="dxa"/>
            <w:tcBorders>
              <w:top w:val="single" w:sz="4" w:space="0" w:color="auto"/>
              <w:left w:val="nil"/>
              <w:bottom w:val="single" w:sz="4" w:space="0" w:color="auto"/>
              <w:right w:val="single" w:sz="4" w:space="0" w:color="auto"/>
            </w:tcBorders>
            <w:shd w:val="clear" w:color="auto" w:fill="auto"/>
            <w:vAlign w:val="center"/>
          </w:tcPr>
          <w:p w14:paraId="1F2238F2" w14:textId="77777777" w:rsidR="003876A1" w:rsidRPr="00D76967" w:rsidRDefault="003876A1" w:rsidP="00CB659E">
            <w:pPr>
              <w:jc w:val="right"/>
              <w:rPr>
                <w:sz w:val="20"/>
              </w:rPr>
            </w:pPr>
            <w:r w:rsidRPr="00D76967">
              <w:rPr>
                <w:sz w:val="20"/>
              </w:rPr>
              <w:t>114</w:t>
            </w:r>
          </w:p>
        </w:tc>
        <w:tc>
          <w:tcPr>
            <w:tcW w:w="851" w:type="dxa"/>
            <w:tcBorders>
              <w:top w:val="single" w:sz="4" w:space="0" w:color="auto"/>
              <w:left w:val="single" w:sz="4" w:space="0" w:color="auto"/>
              <w:bottom w:val="single" w:sz="4" w:space="0" w:color="auto"/>
              <w:right w:val="single" w:sz="4" w:space="0" w:color="auto"/>
            </w:tcBorders>
            <w:vAlign w:val="center"/>
          </w:tcPr>
          <w:p w14:paraId="7EEF5B26" w14:textId="77777777" w:rsidR="003876A1" w:rsidRPr="00D76967" w:rsidRDefault="003876A1" w:rsidP="00CB659E">
            <w:pPr>
              <w:jc w:val="right"/>
              <w:rPr>
                <w:sz w:val="20"/>
              </w:rPr>
            </w:pPr>
            <w:r w:rsidRPr="00D76967">
              <w:rPr>
                <w:sz w:val="20"/>
              </w:rPr>
              <w:t>Tasfiye halinde</w:t>
            </w:r>
          </w:p>
        </w:tc>
      </w:tr>
      <w:tr w:rsidR="003876A1" w:rsidRPr="00D76967" w14:paraId="18F3E6BE"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7E21A74C" w14:textId="77777777" w:rsidR="003876A1" w:rsidRPr="00D76967" w:rsidRDefault="003876A1" w:rsidP="00CB659E">
            <w:pPr>
              <w:rPr>
                <w:sz w:val="20"/>
              </w:rPr>
            </w:pPr>
            <w:r w:rsidRPr="00D76967">
              <w:rPr>
                <w:sz w:val="20"/>
              </w:rPr>
              <w:t>Tütün</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6C1BF842" w14:textId="77777777" w:rsidR="003876A1" w:rsidRPr="00D76967" w:rsidRDefault="003876A1" w:rsidP="00CB659E">
            <w:pPr>
              <w:rPr>
                <w:sz w:val="20"/>
              </w:rPr>
            </w:pPr>
            <w:r>
              <w:rPr>
                <w:sz w:val="20"/>
              </w:rPr>
              <w:t xml:space="preserve">Denizli İli </w:t>
            </w:r>
            <w:r w:rsidRPr="00D76967">
              <w:rPr>
                <w:sz w:val="20"/>
              </w:rPr>
              <w:t xml:space="preserve">Tavas, Kale ve Beyağaç </w:t>
            </w:r>
            <w:r>
              <w:rPr>
                <w:sz w:val="20"/>
              </w:rPr>
              <w:t xml:space="preserve">İlçeleri </w:t>
            </w:r>
            <w:r w:rsidRPr="00D76967">
              <w:rPr>
                <w:sz w:val="20"/>
              </w:rPr>
              <w:t>Tütün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080FDA51" w14:textId="77777777" w:rsidR="003876A1" w:rsidRPr="00D76967" w:rsidRDefault="003876A1" w:rsidP="00CB659E">
            <w:pPr>
              <w:jc w:val="center"/>
              <w:rPr>
                <w:sz w:val="20"/>
              </w:rPr>
            </w:pPr>
            <w:r w:rsidRPr="00D76967">
              <w:rPr>
                <w:sz w:val="20"/>
              </w:rPr>
              <w:t>31.08.2015/1032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36FCE9" w14:textId="77777777" w:rsidR="003876A1" w:rsidRPr="00D76967" w:rsidRDefault="003876A1" w:rsidP="00CB659E">
            <w:pPr>
              <w:jc w:val="right"/>
              <w:rPr>
                <w:sz w:val="20"/>
              </w:rPr>
            </w:pPr>
            <w:r>
              <w:rPr>
                <w:sz w:val="20"/>
              </w:rPr>
              <w:t>1.205</w:t>
            </w:r>
          </w:p>
        </w:tc>
        <w:tc>
          <w:tcPr>
            <w:tcW w:w="851" w:type="dxa"/>
            <w:tcBorders>
              <w:top w:val="single" w:sz="4" w:space="0" w:color="auto"/>
              <w:left w:val="single" w:sz="4" w:space="0" w:color="auto"/>
              <w:bottom w:val="single" w:sz="4" w:space="0" w:color="auto"/>
              <w:right w:val="single" w:sz="4" w:space="0" w:color="auto"/>
            </w:tcBorders>
          </w:tcPr>
          <w:p w14:paraId="4F916C48" w14:textId="77777777" w:rsidR="003876A1" w:rsidRPr="00D76967" w:rsidRDefault="003876A1" w:rsidP="00CB659E">
            <w:pPr>
              <w:jc w:val="right"/>
              <w:rPr>
                <w:sz w:val="20"/>
              </w:rPr>
            </w:pPr>
          </w:p>
        </w:tc>
      </w:tr>
      <w:tr w:rsidR="003876A1" w:rsidRPr="00D76967" w14:paraId="1A69A60D"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FE7BFAB" w14:textId="77777777" w:rsidR="003876A1" w:rsidRPr="00D76967" w:rsidRDefault="003876A1" w:rsidP="00CB659E">
            <w:pPr>
              <w:rPr>
                <w:sz w:val="20"/>
              </w:rPr>
            </w:pPr>
            <w:r w:rsidRPr="00D76967">
              <w:rPr>
                <w:sz w:val="20"/>
              </w:rPr>
              <w:t>Süt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58B0E93F" w14:textId="77777777" w:rsidR="003876A1" w:rsidRPr="00D76967" w:rsidRDefault="003876A1" w:rsidP="00CB659E">
            <w:pPr>
              <w:rPr>
                <w:sz w:val="20"/>
              </w:rPr>
            </w:pPr>
            <w:r>
              <w:rPr>
                <w:sz w:val="20"/>
              </w:rPr>
              <w:t xml:space="preserve">Denizli İli </w:t>
            </w:r>
            <w:r w:rsidRPr="00D76967">
              <w:rPr>
                <w:sz w:val="20"/>
              </w:rPr>
              <w:t xml:space="preserve">Acıpayam ve Serinhisar </w:t>
            </w:r>
            <w:r>
              <w:rPr>
                <w:sz w:val="20"/>
              </w:rPr>
              <w:t xml:space="preserve">İlçeleri </w:t>
            </w:r>
            <w:r w:rsidRPr="00D76967">
              <w:rPr>
                <w:sz w:val="20"/>
              </w:rPr>
              <w:t>Süt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15F105D5" w14:textId="77777777" w:rsidR="003876A1" w:rsidRPr="00D76967" w:rsidRDefault="003876A1" w:rsidP="00CB659E">
            <w:pPr>
              <w:jc w:val="center"/>
              <w:rPr>
                <w:sz w:val="20"/>
              </w:rPr>
            </w:pPr>
            <w:r w:rsidRPr="00D76967">
              <w:rPr>
                <w:sz w:val="20"/>
              </w:rPr>
              <w:t>05.09.2006/278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797E17" w14:textId="77777777" w:rsidR="003876A1" w:rsidRPr="00D76967" w:rsidRDefault="003876A1" w:rsidP="00CB659E">
            <w:pPr>
              <w:jc w:val="right"/>
              <w:rPr>
                <w:sz w:val="20"/>
              </w:rPr>
            </w:pPr>
            <w:r>
              <w:rPr>
                <w:sz w:val="20"/>
              </w:rPr>
              <w:t>1.017</w:t>
            </w:r>
          </w:p>
        </w:tc>
        <w:tc>
          <w:tcPr>
            <w:tcW w:w="851" w:type="dxa"/>
            <w:tcBorders>
              <w:top w:val="single" w:sz="4" w:space="0" w:color="auto"/>
              <w:left w:val="single" w:sz="4" w:space="0" w:color="auto"/>
              <w:bottom w:val="single" w:sz="4" w:space="0" w:color="auto"/>
              <w:right w:val="single" w:sz="4" w:space="0" w:color="auto"/>
            </w:tcBorders>
          </w:tcPr>
          <w:p w14:paraId="01E71DAA" w14:textId="77777777" w:rsidR="003876A1" w:rsidRPr="00D76967" w:rsidRDefault="003876A1" w:rsidP="00CB659E">
            <w:pPr>
              <w:jc w:val="right"/>
              <w:rPr>
                <w:sz w:val="20"/>
              </w:rPr>
            </w:pPr>
          </w:p>
        </w:tc>
      </w:tr>
      <w:tr w:rsidR="003876A1" w:rsidRPr="00D76967" w14:paraId="3AC2B906"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2140967" w14:textId="77777777" w:rsidR="003876A1" w:rsidRPr="00D76967" w:rsidRDefault="003876A1" w:rsidP="00CB659E">
            <w:pPr>
              <w:rPr>
                <w:sz w:val="20"/>
              </w:rPr>
            </w:pPr>
            <w:r w:rsidRPr="00D76967">
              <w:rPr>
                <w:sz w:val="20"/>
              </w:rPr>
              <w:t>Süt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5B9AC9B" w14:textId="77777777" w:rsidR="003876A1" w:rsidRPr="00D76967" w:rsidRDefault="003876A1" w:rsidP="00CB659E">
            <w:pPr>
              <w:rPr>
                <w:sz w:val="20"/>
              </w:rPr>
            </w:pPr>
            <w:r>
              <w:rPr>
                <w:sz w:val="20"/>
              </w:rPr>
              <w:t xml:space="preserve">Denizli İli </w:t>
            </w:r>
            <w:r w:rsidRPr="00D76967">
              <w:rPr>
                <w:sz w:val="20"/>
              </w:rPr>
              <w:t>Buldan İlçesi Süt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2F1F7746" w14:textId="77777777" w:rsidR="003876A1" w:rsidRPr="00D76967" w:rsidRDefault="003876A1" w:rsidP="00CB659E">
            <w:pPr>
              <w:jc w:val="center"/>
              <w:rPr>
                <w:sz w:val="20"/>
              </w:rPr>
            </w:pPr>
            <w:r w:rsidRPr="00D76967">
              <w:rPr>
                <w:sz w:val="20"/>
              </w:rPr>
              <w:t>22.12.2012/880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52F7E69" w14:textId="77777777" w:rsidR="003876A1" w:rsidRPr="00D76967" w:rsidRDefault="003876A1" w:rsidP="00CB659E">
            <w:pPr>
              <w:jc w:val="right"/>
              <w:rPr>
                <w:sz w:val="20"/>
              </w:rPr>
            </w:pPr>
            <w:r>
              <w:rPr>
                <w:sz w:val="20"/>
              </w:rPr>
              <w:t>30</w:t>
            </w:r>
          </w:p>
        </w:tc>
        <w:tc>
          <w:tcPr>
            <w:tcW w:w="851" w:type="dxa"/>
            <w:tcBorders>
              <w:top w:val="single" w:sz="4" w:space="0" w:color="auto"/>
              <w:left w:val="single" w:sz="4" w:space="0" w:color="auto"/>
              <w:bottom w:val="single" w:sz="4" w:space="0" w:color="auto"/>
              <w:right w:val="single" w:sz="4" w:space="0" w:color="auto"/>
            </w:tcBorders>
          </w:tcPr>
          <w:p w14:paraId="6A117502" w14:textId="77777777" w:rsidR="003876A1" w:rsidRPr="00D76967" w:rsidRDefault="003876A1" w:rsidP="00CB659E">
            <w:pPr>
              <w:jc w:val="right"/>
              <w:rPr>
                <w:sz w:val="20"/>
              </w:rPr>
            </w:pPr>
          </w:p>
        </w:tc>
      </w:tr>
      <w:tr w:rsidR="003876A1" w:rsidRPr="00D76967" w14:paraId="31331965"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B40F937" w14:textId="77777777" w:rsidR="003876A1" w:rsidRPr="00D76967" w:rsidRDefault="003876A1" w:rsidP="00CB659E">
            <w:pPr>
              <w:rPr>
                <w:sz w:val="20"/>
              </w:rPr>
            </w:pPr>
            <w:r w:rsidRPr="00D76967">
              <w:rPr>
                <w:sz w:val="20"/>
              </w:rPr>
              <w:t>Süt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66A58B3E" w14:textId="77777777" w:rsidR="003876A1" w:rsidRPr="00D76967" w:rsidRDefault="003876A1" w:rsidP="00CB659E">
            <w:pPr>
              <w:rPr>
                <w:sz w:val="20"/>
              </w:rPr>
            </w:pPr>
            <w:r>
              <w:rPr>
                <w:sz w:val="20"/>
              </w:rPr>
              <w:t>Denizli İli</w:t>
            </w:r>
            <w:r w:rsidRPr="00D76967">
              <w:rPr>
                <w:sz w:val="20"/>
              </w:rPr>
              <w:t xml:space="preserve"> Çameli</w:t>
            </w:r>
            <w:r>
              <w:rPr>
                <w:sz w:val="20"/>
              </w:rPr>
              <w:t xml:space="preserve"> İlçesi</w:t>
            </w:r>
            <w:r w:rsidRPr="00D76967">
              <w:rPr>
                <w:sz w:val="20"/>
              </w:rPr>
              <w:t xml:space="preserve"> Süt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77DBC8AC" w14:textId="77777777" w:rsidR="003876A1" w:rsidRPr="00D76967" w:rsidRDefault="003876A1" w:rsidP="00CB659E">
            <w:pPr>
              <w:jc w:val="center"/>
              <w:rPr>
                <w:sz w:val="20"/>
              </w:rPr>
            </w:pPr>
            <w:r w:rsidRPr="00D76967">
              <w:rPr>
                <w:sz w:val="20"/>
              </w:rPr>
              <w:t>08.01.2007/325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5AE780D" w14:textId="77777777" w:rsidR="003876A1" w:rsidRPr="00D76967" w:rsidRDefault="003876A1" w:rsidP="00CB659E">
            <w:pPr>
              <w:jc w:val="right"/>
              <w:rPr>
                <w:sz w:val="20"/>
              </w:rPr>
            </w:pPr>
            <w:r w:rsidRPr="00D76967">
              <w:rPr>
                <w:sz w:val="20"/>
              </w:rPr>
              <w:t>8</w:t>
            </w:r>
            <w:r>
              <w:rPr>
                <w:sz w:val="20"/>
              </w:rPr>
              <w:t>41</w:t>
            </w:r>
          </w:p>
        </w:tc>
        <w:tc>
          <w:tcPr>
            <w:tcW w:w="851" w:type="dxa"/>
            <w:tcBorders>
              <w:top w:val="single" w:sz="4" w:space="0" w:color="auto"/>
              <w:left w:val="single" w:sz="4" w:space="0" w:color="auto"/>
              <w:bottom w:val="single" w:sz="4" w:space="0" w:color="auto"/>
              <w:right w:val="single" w:sz="4" w:space="0" w:color="auto"/>
            </w:tcBorders>
          </w:tcPr>
          <w:p w14:paraId="51407771" w14:textId="77777777" w:rsidR="003876A1" w:rsidRPr="00D76967" w:rsidRDefault="003876A1" w:rsidP="00CB659E">
            <w:pPr>
              <w:jc w:val="right"/>
              <w:rPr>
                <w:sz w:val="20"/>
              </w:rPr>
            </w:pPr>
          </w:p>
        </w:tc>
      </w:tr>
      <w:tr w:rsidR="003876A1" w:rsidRPr="00D76967" w14:paraId="1EAF15D8"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10620E63" w14:textId="77777777" w:rsidR="003876A1" w:rsidRPr="00D76967" w:rsidRDefault="003876A1" w:rsidP="00CB659E">
            <w:pPr>
              <w:rPr>
                <w:sz w:val="20"/>
              </w:rPr>
            </w:pPr>
            <w:r w:rsidRPr="00D76967">
              <w:rPr>
                <w:sz w:val="20"/>
              </w:rPr>
              <w:t>Süt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1CCEA583" w14:textId="77777777" w:rsidR="003876A1" w:rsidRPr="00D76967" w:rsidRDefault="003876A1" w:rsidP="00CB659E">
            <w:pPr>
              <w:rPr>
                <w:sz w:val="20"/>
              </w:rPr>
            </w:pPr>
            <w:r w:rsidRPr="00D76967">
              <w:rPr>
                <w:sz w:val="20"/>
              </w:rPr>
              <w:t xml:space="preserve">Çardak ve Bozkurt </w:t>
            </w:r>
            <w:r>
              <w:rPr>
                <w:sz w:val="20"/>
              </w:rPr>
              <w:t xml:space="preserve">İlçeleri </w:t>
            </w:r>
            <w:r w:rsidRPr="00D76967">
              <w:rPr>
                <w:sz w:val="20"/>
              </w:rPr>
              <w:t>Süt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EB0593F" w14:textId="77777777" w:rsidR="003876A1" w:rsidRPr="00D76967" w:rsidRDefault="003876A1" w:rsidP="00CB659E">
            <w:pPr>
              <w:jc w:val="center"/>
              <w:rPr>
                <w:sz w:val="20"/>
              </w:rPr>
            </w:pPr>
            <w:r w:rsidRPr="00D76967">
              <w:rPr>
                <w:sz w:val="20"/>
              </w:rPr>
              <w:t>04.09.2009/572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E5CAABE" w14:textId="77777777" w:rsidR="003876A1" w:rsidRPr="00D76967" w:rsidRDefault="003876A1" w:rsidP="00CB659E">
            <w:pPr>
              <w:jc w:val="right"/>
              <w:rPr>
                <w:sz w:val="20"/>
              </w:rPr>
            </w:pPr>
            <w:r w:rsidRPr="00D76967">
              <w:rPr>
                <w:sz w:val="20"/>
              </w:rPr>
              <w:t>36</w:t>
            </w:r>
          </w:p>
        </w:tc>
        <w:tc>
          <w:tcPr>
            <w:tcW w:w="851" w:type="dxa"/>
            <w:tcBorders>
              <w:top w:val="single" w:sz="4" w:space="0" w:color="auto"/>
              <w:left w:val="single" w:sz="4" w:space="0" w:color="auto"/>
              <w:bottom w:val="single" w:sz="4" w:space="0" w:color="auto"/>
              <w:right w:val="single" w:sz="4" w:space="0" w:color="auto"/>
            </w:tcBorders>
          </w:tcPr>
          <w:p w14:paraId="140F013C" w14:textId="77777777" w:rsidR="003876A1" w:rsidRPr="00D76967" w:rsidRDefault="003876A1" w:rsidP="00CB659E">
            <w:pPr>
              <w:jc w:val="right"/>
              <w:rPr>
                <w:sz w:val="20"/>
              </w:rPr>
            </w:pPr>
            <w:r>
              <w:rPr>
                <w:sz w:val="20"/>
              </w:rPr>
              <w:t>Gayri faal</w:t>
            </w:r>
          </w:p>
        </w:tc>
      </w:tr>
      <w:tr w:rsidR="003876A1" w:rsidRPr="00D76967" w14:paraId="28121CAF" w14:textId="77777777" w:rsidTr="00CB659E">
        <w:trPr>
          <w:trHeight w:val="267"/>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3DE5B80A" w14:textId="77777777" w:rsidR="003876A1" w:rsidRPr="00D76967" w:rsidRDefault="003876A1" w:rsidP="00CB659E">
            <w:pPr>
              <w:rPr>
                <w:sz w:val="20"/>
              </w:rPr>
            </w:pPr>
            <w:r w:rsidRPr="00D76967">
              <w:rPr>
                <w:sz w:val="20"/>
              </w:rPr>
              <w:t>Süt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0D236CB" w14:textId="77777777" w:rsidR="003876A1" w:rsidRPr="00D76967" w:rsidRDefault="003876A1" w:rsidP="00CB659E">
            <w:pPr>
              <w:rPr>
                <w:sz w:val="20"/>
              </w:rPr>
            </w:pPr>
            <w:r w:rsidRPr="00D76967">
              <w:rPr>
                <w:sz w:val="20"/>
              </w:rPr>
              <w:t xml:space="preserve">Çivril ve Bekilli </w:t>
            </w:r>
            <w:r>
              <w:rPr>
                <w:sz w:val="20"/>
              </w:rPr>
              <w:t xml:space="preserve">İlçeleri </w:t>
            </w:r>
            <w:r w:rsidRPr="00D76967">
              <w:rPr>
                <w:sz w:val="20"/>
              </w:rPr>
              <w:t>Süt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0B8CD773" w14:textId="77777777" w:rsidR="003876A1" w:rsidRPr="00D76967" w:rsidRDefault="003876A1" w:rsidP="00CB659E">
            <w:pPr>
              <w:jc w:val="center"/>
              <w:rPr>
                <w:sz w:val="20"/>
              </w:rPr>
            </w:pPr>
            <w:r w:rsidRPr="00D76967">
              <w:rPr>
                <w:sz w:val="20"/>
              </w:rPr>
              <w:t>21.04.2011/718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532181E" w14:textId="77777777" w:rsidR="003876A1" w:rsidRPr="00D76967" w:rsidRDefault="003876A1" w:rsidP="00CB659E">
            <w:pPr>
              <w:jc w:val="right"/>
              <w:rPr>
                <w:sz w:val="20"/>
              </w:rPr>
            </w:pPr>
            <w:r w:rsidRPr="00D76967">
              <w:rPr>
                <w:sz w:val="20"/>
              </w:rPr>
              <w:t>3</w:t>
            </w:r>
            <w:r>
              <w:rPr>
                <w:sz w:val="20"/>
              </w:rPr>
              <w:t>53</w:t>
            </w:r>
          </w:p>
        </w:tc>
        <w:tc>
          <w:tcPr>
            <w:tcW w:w="851" w:type="dxa"/>
            <w:tcBorders>
              <w:top w:val="single" w:sz="4" w:space="0" w:color="auto"/>
              <w:left w:val="single" w:sz="4" w:space="0" w:color="auto"/>
              <w:bottom w:val="single" w:sz="4" w:space="0" w:color="auto"/>
              <w:right w:val="single" w:sz="4" w:space="0" w:color="auto"/>
            </w:tcBorders>
          </w:tcPr>
          <w:p w14:paraId="5DD3F95C" w14:textId="77777777" w:rsidR="003876A1" w:rsidRPr="00D76967" w:rsidRDefault="003876A1" w:rsidP="00CB659E">
            <w:pPr>
              <w:jc w:val="right"/>
              <w:rPr>
                <w:sz w:val="20"/>
              </w:rPr>
            </w:pPr>
          </w:p>
        </w:tc>
      </w:tr>
      <w:tr w:rsidR="003876A1" w:rsidRPr="00D76967" w14:paraId="142B89CC" w14:textId="77777777" w:rsidTr="00CB659E">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59E32C61" w14:textId="77777777" w:rsidR="003876A1" w:rsidRPr="00D76967" w:rsidRDefault="003876A1" w:rsidP="00CB659E">
            <w:pPr>
              <w:rPr>
                <w:sz w:val="20"/>
              </w:rPr>
            </w:pPr>
            <w:r w:rsidRPr="00D76967">
              <w:rPr>
                <w:sz w:val="20"/>
              </w:rPr>
              <w:t>Süt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7B2A7806" w14:textId="77777777" w:rsidR="003876A1" w:rsidRPr="00D76967" w:rsidRDefault="003876A1" w:rsidP="00CB659E">
            <w:pPr>
              <w:rPr>
                <w:sz w:val="20"/>
              </w:rPr>
            </w:pPr>
            <w:r w:rsidRPr="00D76967">
              <w:rPr>
                <w:sz w:val="20"/>
              </w:rPr>
              <w:t xml:space="preserve">Denizli </w:t>
            </w:r>
            <w:r>
              <w:rPr>
                <w:sz w:val="20"/>
              </w:rPr>
              <w:t xml:space="preserve">İli </w:t>
            </w:r>
            <w:r w:rsidRPr="00D76967">
              <w:rPr>
                <w:sz w:val="20"/>
              </w:rPr>
              <w:t>Süt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274B88E0" w14:textId="77777777" w:rsidR="003876A1" w:rsidRPr="00D76967" w:rsidRDefault="003876A1" w:rsidP="00CB659E">
            <w:pPr>
              <w:jc w:val="center"/>
              <w:rPr>
                <w:sz w:val="20"/>
              </w:rPr>
            </w:pPr>
            <w:r w:rsidRPr="00D76967">
              <w:rPr>
                <w:sz w:val="20"/>
              </w:rPr>
              <w:t>26.04.2006/203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CEB53F" w14:textId="77777777" w:rsidR="003876A1" w:rsidRPr="00D76967" w:rsidRDefault="003876A1" w:rsidP="00CB659E">
            <w:pPr>
              <w:jc w:val="right"/>
              <w:rPr>
                <w:sz w:val="20"/>
              </w:rPr>
            </w:pPr>
            <w:r>
              <w:rPr>
                <w:sz w:val="20"/>
              </w:rPr>
              <w:t>2.228</w:t>
            </w:r>
          </w:p>
        </w:tc>
        <w:tc>
          <w:tcPr>
            <w:tcW w:w="851" w:type="dxa"/>
            <w:tcBorders>
              <w:top w:val="single" w:sz="4" w:space="0" w:color="auto"/>
              <w:left w:val="single" w:sz="4" w:space="0" w:color="auto"/>
              <w:bottom w:val="single" w:sz="4" w:space="0" w:color="auto"/>
              <w:right w:val="single" w:sz="4" w:space="0" w:color="auto"/>
            </w:tcBorders>
          </w:tcPr>
          <w:p w14:paraId="700BEA61" w14:textId="77777777" w:rsidR="003876A1" w:rsidRPr="00D76967" w:rsidRDefault="003876A1" w:rsidP="00CB659E">
            <w:pPr>
              <w:jc w:val="right"/>
              <w:rPr>
                <w:sz w:val="20"/>
              </w:rPr>
            </w:pPr>
          </w:p>
        </w:tc>
      </w:tr>
      <w:tr w:rsidR="003876A1" w:rsidRPr="00D76967" w14:paraId="37B235CA" w14:textId="77777777" w:rsidTr="00CB659E">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655202A4" w14:textId="77777777" w:rsidR="003876A1" w:rsidRPr="00D76967" w:rsidRDefault="003876A1" w:rsidP="00CB659E">
            <w:pPr>
              <w:rPr>
                <w:sz w:val="20"/>
              </w:rPr>
            </w:pPr>
            <w:r w:rsidRPr="00D76967">
              <w:rPr>
                <w:sz w:val="20"/>
              </w:rPr>
              <w:t>Süt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163C3BE0" w14:textId="77777777" w:rsidR="003876A1" w:rsidRPr="00D76967" w:rsidRDefault="003876A1" w:rsidP="00CB659E">
            <w:pPr>
              <w:rPr>
                <w:sz w:val="20"/>
              </w:rPr>
            </w:pPr>
            <w:r>
              <w:rPr>
                <w:sz w:val="20"/>
              </w:rPr>
              <w:t>Denizli İli</w:t>
            </w:r>
            <w:r w:rsidRPr="00D76967">
              <w:rPr>
                <w:sz w:val="20"/>
              </w:rPr>
              <w:t xml:space="preserve"> Honaz</w:t>
            </w:r>
            <w:r>
              <w:rPr>
                <w:sz w:val="20"/>
              </w:rPr>
              <w:t xml:space="preserve"> İlçesi </w:t>
            </w:r>
            <w:r w:rsidRPr="00D76967">
              <w:rPr>
                <w:sz w:val="20"/>
              </w:rPr>
              <w:t>Süt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1FD1C23D" w14:textId="77777777" w:rsidR="003876A1" w:rsidRPr="00D76967" w:rsidRDefault="003876A1" w:rsidP="00CB659E">
            <w:pPr>
              <w:jc w:val="center"/>
              <w:rPr>
                <w:sz w:val="20"/>
              </w:rPr>
            </w:pPr>
            <w:r w:rsidRPr="00D76967">
              <w:rPr>
                <w:sz w:val="20"/>
              </w:rPr>
              <w:t>05.10.2009/580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D156B09" w14:textId="77777777" w:rsidR="003876A1" w:rsidRPr="00D76967" w:rsidRDefault="003876A1" w:rsidP="00CB659E">
            <w:pPr>
              <w:jc w:val="right"/>
              <w:rPr>
                <w:sz w:val="20"/>
              </w:rPr>
            </w:pPr>
            <w:r>
              <w:rPr>
                <w:sz w:val="20"/>
              </w:rPr>
              <w:t>493</w:t>
            </w:r>
          </w:p>
        </w:tc>
        <w:tc>
          <w:tcPr>
            <w:tcW w:w="851" w:type="dxa"/>
            <w:tcBorders>
              <w:top w:val="single" w:sz="4" w:space="0" w:color="auto"/>
              <w:left w:val="single" w:sz="4" w:space="0" w:color="auto"/>
              <w:bottom w:val="single" w:sz="4" w:space="0" w:color="auto"/>
              <w:right w:val="single" w:sz="4" w:space="0" w:color="auto"/>
            </w:tcBorders>
          </w:tcPr>
          <w:p w14:paraId="49B8200C" w14:textId="77777777" w:rsidR="003876A1" w:rsidRPr="00D76967" w:rsidRDefault="003876A1" w:rsidP="00CB659E">
            <w:pPr>
              <w:jc w:val="right"/>
              <w:rPr>
                <w:sz w:val="20"/>
              </w:rPr>
            </w:pPr>
          </w:p>
        </w:tc>
      </w:tr>
      <w:tr w:rsidR="003876A1" w:rsidRPr="00D76967" w14:paraId="4703F166" w14:textId="77777777" w:rsidTr="00CB659E">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14:paraId="4AC66085" w14:textId="77777777" w:rsidR="003876A1" w:rsidRPr="00D76967" w:rsidRDefault="003876A1" w:rsidP="00CB659E">
            <w:pPr>
              <w:rPr>
                <w:sz w:val="20"/>
              </w:rPr>
            </w:pPr>
            <w:r w:rsidRPr="00D76967">
              <w:rPr>
                <w:sz w:val="20"/>
              </w:rPr>
              <w:t>Süt</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3771BBDD" w14:textId="77777777" w:rsidR="003876A1" w:rsidRPr="00D76967" w:rsidRDefault="003876A1" w:rsidP="00CB659E">
            <w:pPr>
              <w:rPr>
                <w:sz w:val="20"/>
              </w:rPr>
            </w:pPr>
            <w:r>
              <w:rPr>
                <w:sz w:val="20"/>
              </w:rPr>
              <w:t>Denizli İli</w:t>
            </w:r>
            <w:r w:rsidRPr="00D76967">
              <w:rPr>
                <w:sz w:val="20"/>
              </w:rPr>
              <w:t xml:space="preserve"> Tavas ve Beyağaç </w:t>
            </w:r>
            <w:r>
              <w:rPr>
                <w:sz w:val="20"/>
              </w:rPr>
              <w:t xml:space="preserve">İlçeleri </w:t>
            </w:r>
            <w:r w:rsidRPr="00D76967">
              <w:rPr>
                <w:sz w:val="20"/>
              </w:rPr>
              <w:t>Süt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2140D631" w14:textId="77777777" w:rsidR="003876A1" w:rsidRPr="00D76967" w:rsidRDefault="003876A1" w:rsidP="00CB659E">
            <w:pPr>
              <w:jc w:val="center"/>
              <w:rPr>
                <w:sz w:val="20"/>
              </w:rPr>
            </w:pPr>
            <w:r w:rsidRPr="00D76967">
              <w:rPr>
                <w:sz w:val="20"/>
              </w:rPr>
              <w:t>17.04.2006/199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F65E586" w14:textId="77777777" w:rsidR="003876A1" w:rsidRPr="00D76967" w:rsidRDefault="003876A1" w:rsidP="00CB659E">
            <w:pPr>
              <w:jc w:val="right"/>
              <w:rPr>
                <w:sz w:val="20"/>
              </w:rPr>
            </w:pPr>
            <w:r w:rsidRPr="00D76967">
              <w:rPr>
                <w:sz w:val="20"/>
              </w:rPr>
              <w:t>7</w:t>
            </w:r>
            <w:r>
              <w:rPr>
                <w:sz w:val="20"/>
              </w:rPr>
              <w:t>5</w:t>
            </w:r>
            <w:r w:rsidRPr="00D76967">
              <w:rPr>
                <w:sz w:val="20"/>
              </w:rPr>
              <w:t>6</w:t>
            </w:r>
          </w:p>
        </w:tc>
        <w:tc>
          <w:tcPr>
            <w:tcW w:w="851" w:type="dxa"/>
            <w:tcBorders>
              <w:top w:val="single" w:sz="4" w:space="0" w:color="auto"/>
              <w:left w:val="single" w:sz="4" w:space="0" w:color="auto"/>
              <w:bottom w:val="single" w:sz="4" w:space="0" w:color="auto"/>
              <w:right w:val="single" w:sz="4" w:space="0" w:color="auto"/>
            </w:tcBorders>
          </w:tcPr>
          <w:p w14:paraId="132329B6" w14:textId="77777777" w:rsidR="003876A1" w:rsidRPr="00D76967" w:rsidRDefault="003876A1" w:rsidP="00CB659E">
            <w:pPr>
              <w:jc w:val="right"/>
              <w:rPr>
                <w:sz w:val="20"/>
              </w:rPr>
            </w:pPr>
          </w:p>
        </w:tc>
      </w:tr>
      <w:tr w:rsidR="003876A1" w:rsidRPr="00D76967" w14:paraId="325FABDC" w14:textId="77777777" w:rsidTr="00CB659E">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tcPr>
          <w:p w14:paraId="7D50BE6D" w14:textId="77777777" w:rsidR="003876A1" w:rsidRPr="00D76967" w:rsidRDefault="003876A1" w:rsidP="00CB659E">
            <w:pPr>
              <w:rPr>
                <w:sz w:val="20"/>
              </w:rPr>
            </w:pPr>
            <w:r>
              <w:rPr>
                <w:sz w:val="20"/>
              </w:rPr>
              <w:t>Sebze</w:t>
            </w:r>
          </w:p>
        </w:tc>
        <w:tc>
          <w:tcPr>
            <w:tcW w:w="4110" w:type="dxa"/>
            <w:tcBorders>
              <w:top w:val="single" w:sz="4" w:space="0" w:color="auto"/>
              <w:left w:val="nil"/>
              <w:bottom w:val="single" w:sz="4" w:space="0" w:color="auto"/>
              <w:right w:val="single" w:sz="4" w:space="0" w:color="auto"/>
            </w:tcBorders>
            <w:shd w:val="clear" w:color="auto" w:fill="auto"/>
            <w:vAlign w:val="center"/>
          </w:tcPr>
          <w:p w14:paraId="1DA65CC7" w14:textId="77777777" w:rsidR="003876A1" w:rsidRDefault="003876A1" w:rsidP="00CB659E">
            <w:pPr>
              <w:rPr>
                <w:sz w:val="20"/>
              </w:rPr>
            </w:pPr>
            <w:r>
              <w:rPr>
                <w:sz w:val="20"/>
              </w:rPr>
              <w:t xml:space="preserve">Denizli İli </w:t>
            </w:r>
            <w:r w:rsidRPr="00D7039D">
              <w:rPr>
                <w:sz w:val="20"/>
              </w:rPr>
              <w:t>Tavas, Kale, Beyağaç İlçeleri Sebze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tcPr>
          <w:p w14:paraId="1241F777" w14:textId="77777777" w:rsidR="003876A1" w:rsidRPr="00D76967" w:rsidRDefault="003876A1" w:rsidP="00CB659E">
            <w:pPr>
              <w:jc w:val="center"/>
              <w:rPr>
                <w:sz w:val="20"/>
              </w:rPr>
            </w:pPr>
            <w:r w:rsidRPr="00D7039D">
              <w:rPr>
                <w:sz w:val="20"/>
              </w:rPr>
              <w:t>03.11.2017</w:t>
            </w:r>
            <w:r>
              <w:rPr>
                <w:sz w:val="20"/>
              </w:rPr>
              <w:t>/</w:t>
            </w:r>
            <w:r w:rsidRPr="00D7039D">
              <w:rPr>
                <w:sz w:val="20"/>
              </w:rPr>
              <w:t>E.2744902</w:t>
            </w:r>
          </w:p>
        </w:tc>
        <w:tc>
          <w:tcPr>
            <w:tcW w:w="850" w:type="dxa"/>
            <w:tcBorders>
              <w:top w:val="single" w:sz="4" w:space="0" w:color="auto"/>
              <w:left w:val="nil"/>
              <w:bottom w:val="single" w:sz="4" w:space="0" w:color="auto"/>
              <w:right w:val="single" w:sz="4" w:space="0" w:color="auto"/>
            </w:tcBorders>
            <w:shd w:val="clear" w:color="auto" w:fill="auto"/>
            <w:vAlign w:val="center"/>
          </w:tcPr>
          <w:p w14:paraId="07BF5A6A" w14:textId="77777777" w:rsidR="003876A1" w:rsidRPr="00D76967" w:rsidRDefault="003876A1" w:rsidP="00CB659E">
            <w:pPr>
              <w:jc w:val="right"/>
              <w:rPr>
                <w:sz w:val="20"/>
              </w:rPr>
            </w:pPr>
            <w:r>
              <w:rPr>
                <w:sz w:val="20"/>
              </w:rPr>
              <w:t>53</w:t>
            </w:r>
          </w:p>
        </w:tc>
        <w:tc>
          <w:tcPr>
            <w:tcW w:w="851" w:type="dxa"/>
            <w:tcBorders>
              <w:top w:val="single" w:sz="4" w:space="0" w:color="auto"/>
              <w:left w:val="single" w:sz="4" w:space="0" w:color="auto"/>
              <w:bottom w:val="single" w:sz="4" w:space="0" w:color="auto"/>
              <w:right w:val="single" w:sz="4" w:space="0" w:color="auto"/>
            </w:tcBorders>
          </w:tcPr>
          <w:p w14:paraId="52FC413D" w14:textId="77777777" w:rsidR="003876A1" w:rsidRPr="00D76967" w:rsidRDefault="003876A1" w:rsidP="00CB659E">
            <w:pPr>
              <w:jc w:val="right"/>
              <w:rPr>
                <w:sz w:val="20"/>
              </w:rPr>
            </w:pPr>
          </w:p>
        </w:tc>
      </w:tr>
      <w:tr w:rsidR="003876A1" w:rsidRPr="00D76967" w14:paraId="79560E12" w14:textId="77777777" w:rsidTr="00CB659E">
        <w:trPr>
          <w:trHeight w:val="255"/>
        </w:trPr>
        <w:tc>
          <w:tcPr>
            <w:tcW w:w="1575" w:type="dxa"/>
            <w:tcBorders>
              <w:top w:val="nil"/>
              <w:left w:val="single" w:sz="4" w:space="0" w:color="auto"/>
              <w:bottom w:val="single" w:sz="4" w:space="0" w:color="auto"/>
              <w:right w:val="single" w:sz="4" w:space="0" w:color="auto"/>
            </w:tcBorders>
            <w:shd w:val="clear" w:color="auto" w:fill="auto"/>
            <w:noWrap/>
            <w:vAlign w:val="center"/>
          </w:tcPr>
          <w:p w14:paraId="1B50E393" w14:textId="77777777" w:rsidR="003876A1" w:rsidRDefault="003876A1" w:rsidP="00CB659E">
            <w:pPr>
              <w:rPr>
                <w:sz w:val="20"/>
              </w:rPr>
            </w:pPr>
            <w:r>
              <w:rPr>
                <w:sz w:val="20"/>
              </w:rPr>
              <w:t>Sebze</w:t>
            </w:r>
          </w:p>
        </w:tc>
        <w:tc>
          <w:tcPr>
            <w:tcW w:w="4110" w:type="dxa"/>
            <w:tcBorders>
              <w:top w:val="single" w:sz="4" w:space="0" w:color="auto"/>
              <w:left w:val="nil"/>
              <w:bottom w:val="single" w:sz="4" w:space="0" w:color="auto"/>
              <w:right w:val="single" w:sz="4" w:space="0" w:color="auto"/>
            </w:tcBorders>
            <w:shd w:val="clear" w:color="auto" w:fill="auto"/>
            <w:vAlign w:val="center"/>
          </w:tcPr>
          <w:p w14:paraId="09375147" w14:textId="77777777" w:rsidR="003876A1" w:rsidRDefault="003876A1" w:rsidP="00CB659E">
            <w:pPr>
              <w:rPr>
                <w:sz w:val="20"/>
              </w:rPr>
            </w:pPr>
            <w:r>
              <w:rPr>
                <w:sz w:val="20"/>
              </w:rPr>
              <w:t>Denizli İli Çameli</w:t>
            </w:r>
            <w:r w:rsidRPr="00D7039D">
              <w:rPr>
                <w:sz w:val="20"/>
              </w:rPr>
              <w:t xml:space="preserve"> Sebze Üreticileri Birliği</w:t>
            </w:r>
          </w:p>
        </w:tc>
        <w:tc>
          <w:tcPr>
            <w:tcW w:w="2694" w:type="dxa"/>
            <w:tcBorders>
              <w:top w:val="single" w:sz="4" w:space="0" w:color="auto"/>
              <w:left w:val="nil"/>
              <w:bottom w:val="single" w:sz="4" w:space="0" w:color="auto"/>
              <w:right w:val="single" w:sz="4" w:space="0" w:color="auto"/>
            </w:tcBorders>
            <w:shd w:val="clear" w:color="auto" w:fill="auto"/>
            <w:vAlign w:val="center"/>
          </w:tcPr>
          <w:p w14:paraId="2A35C039" w14:textId="77777777" w:rsidR="003876A1" w:rsidRPr="00D7039D" w:rsidRDefault="003876A1" w:rsidP="00CB659E">
            <w:pPr>
              <w:jc w:val="center"/>
              <w:rPr>
                <w:sz w:val="20"/>
              </w:rPr>
            </w:pPr>
            <w:r>
              <w:rPr>
                <w:sz w:val="20"/>
              </w:rPr>
              <w:t>04.12.2019/</w:t>
            </w:r>
            <w:r w:rsidRPr="00D7039D">
              <w:rPr>
                <w:sz w:val="20"/>
              </w:rPr>
              <w:t>E.</w:t>
            </w:r>
            <w:r>
              <w:rPr>
                <w:sz w:val="20"/>
              </w:rPr>
              <w:t>3729212</w:t>
            </w:r>
          </w:p>
        </w:tc>
        <w:tc>
          <w:tcPr>
            <w:tcW w:w="850" w:type="dxa"/>
            <w:tcBorders>
              <w:top w:val="single" w:sz="4" w:space="0" w:color="auto"/>
              <w:left w:val="nil"/>
              <w:bottom w:val="single" w:sz="4" w:space="0" w:color="auto"/>
              <w:right w:val="single" w:sz="4" w:space="0" w:color="auto"/>
            </w:tcBorders>
            <w:shd w:val="clear" w:color="auto" w:fill="auto"/>
            <w:vAlign w:val="center"/>
          </w:tcPr>
          <w:p w14:paraId="6B1C23B8" w14:textId="77777777" w:rsidR="003876A1" w:rsidRDefault="003876A1" w:rsidP="00CB659E">
            <w:pPr>
              <w:jc w:val="right"/>
              <w:rPr>
                <w:sz w:val="20"/>
              </w:rPr>
            </w:pPr>
            <w:r>
              <w:rPr>
                <w:sz w:val="20"/>
              </w:rPr>
              <w:t>17</w:t>
            </w:r>
          </w:p>
        </w:tc>
        <w:tc>
          <w:tcPr>
            <w:tcW w:w="851" w:type="dxa"/>
            <w:tcBorders>
              <w:top w:val="single" w:sz="4" w:space="0" w:color="auto"/>
              <w:left w:val="single" w:sz="4" w:space="0" w:color="auto"/>
              <w:bottom w:val="single" w:sz="4" w:space="0" w:color="auto"/>
              <w:right w:val="single" w:sz="4" w:space="0" w:color="auto"/>
            </w:tcBorders>
          </w:tcPr>
          <w:p w14:paraId="319341F4" w14:textId="77777777" w:rsidR="003876A1" w:rsidRPr="00D76967" w:rsidRDefault="003876A1" w:rsidP="00CB659E">
            <w:pPr>
              <w:jc w:val="right"/>
              <w:rPr>
                <w:sz w:val="20"/>
              </w:rPr>
            </w:pPr>
          </w:p>
        </w:tc>
      </w:tr>
      <w:tr w:rsidR="003876A1" w:rsidRPr="00D76967" w14:paraId="254CA33E" w14:textId="77777777" w:rsidTr="00CB659E">
        <w:trPr>
          <w:trHeight w:val="255"/>
        </w:trPr>
        <w:tc>
          <w:tcPr>
            <w:tcW w:w="83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6BFF9" w14:textId="77777777" w:rsidR="003876A1" w:rsidRPr="00D76967" w:rsidRDefault="003876A1" w:rsidP="00CB659E">
            <w:pPr>
              <w:jc w:val="center"/>
              <w:rPr>
                <w:b/>
                <w:bCs/>
                <w:sz w:val="20"/>
              </w:rPr>
            </w:pPr>
            <w:proofErr w:type="gramStart"/>
            <w:r w:rsidRPr="00D76967">
              <w:rPr>
                <w:b/>
                <w:bCs/>
                <w:sz w:val="20"/>
              </w:rPr>
              <w:t>TOPLAM</w:t>
            </w:r>
            <w:r>
              <w:rPr>
                <w:b/>
                <w:bCs/>
                <w:sz w:val="20"/>
              </w:rPr>
              <w:t xml:space="preserve"> :</w:t>
            </w:r>
            <w:proofErr w:type="gramEnd"/>
            <w:r>
              <w:rPr>
                <w:b/>
                <w:bCs/>
                <w:sz w:val="20"/>
              </w:rPr>
              <w:t xml:space="preserve"> 22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DFA1FB" w14:textId="77777777" w:rsidR="003876A1" w:rsidRPr="00DD204B" w:rsidRDefault="003876A1" w:rsidP="00CB659E">
            <w:pPr>
              <w:jc w:val="right"/>
              <w:rPr>
                <w:rFonts w:ascii="Calibri" w:hAnsi="Calibri" w:cs="Calibri"/>
                <w:color w:val="000000"/>
                <w:sz w:val="22"/>
                <w:szCs w:val="22"/>
              </w:rPr>
            </w:pPr>
            <w:r>
              <w:rPr>
                <w:rFonts w:ascii="Calibri" w:hAnsi="Calibri" w:cs="Calibri"/>
                <w:color w:val="000000"/>
                <w:sz w:val="22"/>
                <w:szCs w:val="22"/>
              </w:rPr>
              <w:t>8.257</w:t>
            </w:r>
          </w:p>
        </w:tc>
        <w:tc>
          <w:tcPr>
            <w:tcW w:w="851" w:type="dxa"/>
            <w:tcBorders>
              <w:top w:val="single" w:sz="4" w:space="0" w:color="auto"/>
              <w:left w:val="single" w:sz="4" w:space="0" w:color="auto"/>
              <w:bottom w:val="single" w:sz="4" w:space="0" w:color="auto"/>
              <w:right w:val="single" w:sz="4" w:space="0" w:color="auto"/>
            </w:tcBorders>
          </w:tcPr>
          <w:p w14:paraId="7B55CAA9" w14:textId="77777777" w:rsidR="003876A1" w:rsidRPr="00272C79" w:rsidRDefault="003876A1" w:rsidP="00CB659E">
            <w:pPr>
              <w:jc w:val="right"/>
              <w:rPr>
                <w:b/>
                <w:bCs/>
                <w:color w:val="5B9BD5"/>
                <w:sz w:val="20"/>
              </w:rPr>
            </w:pPr>
          </w:p>
        </w:tc>
      </w:tr>
    </w:tbl>
    <w:p w14:paraId="081F5705" w14:textId="77777777" w:rsidR="003876A1" w:rsidRPr="00217B8E" w:rsidRDefault="003876A1" w:rsidP="00CB659E">
      <w:pPr>
        <w:jc w:val="center"/>
        <w:rPr>
          <w:rFonts w:ascii="Arial" w:hAnsi="Arial" w:cs="Arial"/>
          <w:b/>
          <w:bCs/>
          <w:sz w:val="20"/>
        </w:rPr>
      </w:pPr>
    </w:p>
    <w:p w14:paraId="355A17F5" w14:textId="77777777" w:rsidR="003876A1" w:rsidRDefault="003876A1" w:rsidP="00CB659E">
      <w:pPr>
        <w:jc w:val="center"/>
        <w:rPr>
          <w:rFonts w:ascii="Arial" w:hAnsi="Arial" w:cs="Arial"/>
          <w:b/>
          <w:bCs/>
          <w:sz w:val="20"/>
        </w:rPr>
      </w:pPr>
    </w:p>
    <w:p w14:paraId="5C55F43C" w14:textId="77777777" w:rsidR="003876A1" w:rsidRDefault="003876A1" w:rsidP="00CB659E">
      <w:pPr>
        <w:jc w:val="center"/>
        <w:rPr>
          <w:rFonts w:ascii="Arial" w:hAnsi="Arial" w:cs="Arial"/>
          <w:b/>
          <w:bCs/>
          <w:sz w:val="20"/>
        </w:rPr>
      </w:pPr>
    </w:p>
    <w:p w14:paraId="688780A7" w14:textId="77777777" w:rsidR="003876A1" w:rsidRPr="00217B8E" w:rsidRDefault="003876A1" w:rsidP="00CB659E">
      <w:pPr>
        <w:jc w:val="center"/>
        <w:rPr>
          <w:rFonts w:ascii="Arial" w:hAnsi="Arial" w:cs="Arial"/>
          <w:b/>
          <w:bCs/>
          <w:sz w:val="20"/>
        </w:rPr>
      </w:pPr>
      <w:r w:rsidRPr="00217B8E">
        <w:rPr>
          <w:rFonts w:ascii="Arial" w:hAnsi="Arial" w:cs="Arial"/>
          <w:b/>
          <w:bCs/>
          <w:sz w:val="20"/>
        </w:rPr>
        <w:t>İLİMİZDE KURULU BULUNAN ISLAH AMAÇLI YETİŞTİRİCİ BİRLİKLERİ</w:t>
      </w:r>
    </w:p>
    <w:p w14:paraId="315F8539" w14:textId="77777777" w:rsidR="003876A1" w:rsidRPr="00217B8E" w:rsidRDefault="003876A1" w:rsidP="00CB659E">
      <w:pPr>
        <w:jc w:val="center"/>
        <w:rPr>
          <w:rFonts w:ascii="Arial" w:hAnsi="Arial" w:cs="Arial"/>
          <w:b/>
          <w:bCs/>
          <w:sz w:val="20"/>
        </w:rPr>
      </w:pPr>
    </w:p>
    <w:tbl>
      <w:tblPr>
        <w:tblW w:w="9540" w:type="dxa"/>
        <w:jc w:val="center"/>
        <w:tblCellMar>
          <w:left w:w="70" w:type="dxa"/>
          <w:right w:w="70" w:type="dxa"/>
        </w:tblCellMar>
        <w:tblLook w:val="0000" w:firstRow="0" w:lastRow="0" w:firstColumn="0" w:lastColumn="0" w:noHBand="0" w:noVBand="0"/>
      </w:tblPr>
      <w:tblGrid>
        <w:gridCol w:w="5240"/>
        <w:gridCol w:w="4300"/>
      </w:tblGrid>
      <w:tr w:rsidR="003876A1" w:rsidRPr="00F27D62" w14:paraId="43A7317F" w14:textId="77777777" w:rsidTr="00CB659E">
        <w:trPr>
          <w:trHeight w:val="255"/>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86AD88" w14:textId="77777777" w:rsidR="003876A1" w:rsidRPr="00F21DEA" w:rsidRDefault="003876A1" w:rsidP="00CB659E">
            <w:pPr>
              <w:jc w:val="center"/>
              <w:rPr>
                <w:b/>
                <w:bCs/>
                <w:sz w:val="20"/>
              </w:rPr>
            </w:pPr>
            <w:r w:rsidRPr="00F21DEA">
              <w:rPr>
                <w:b/>
                <w:bCs/>
                <w:sz w:val="20"/>
              </w:rPr>
              <w:t>BİRLİĞİN TÜRÜ</w:t>
            </w:r>
          </w:p>
        </w:tc>
        <w:tc>
          <w:tcPr>
            <w:tcW w:w="4300" w:type="dxa"/>
            <w:tcBorders>
              <w:top w:val="single" w:sz="4" w:space="0" w:color="auto"/>
              <w:left w:val="nil"/>
              <w:bottom w:val="single" w:sz="4" w:space="0" w:color="auto"/>
              <w:right w:val="single" w:sz="4" w:space="0" w:color="auto"/>
            </w:tcBorders>
            <w:shd w:val="clear" w:color="auto" w:fill="auto"/>
            <w:noWrap/>
            <w:vAlign w:val="bottom"/>
          </w:tcPr>
          <w:p w14:paraId="21BBFB5F" w14:textId="77777777" w:rsidR="003876A1" w:rsidRPr="00F21DEA" w:rsidRDefault="003876A1" w:rsidP="00CB659E">
            <w:pPr>
              <w:jc w:val="right"/>
              <w:rPr>
                <w:b/>
                <w:sz w:val="20"/>
              </w:rPr>
            </w:pPr>
            <w:r w:rsidRPr="00F21DEA">
              <w:rPr>
                <w:b/>
                <w:sz w:val="20"/>
              </w:rPr>
              <w:t>KAYITLI ASİL ÜYE SAYISI</w:t>
            </w:r>
          </w:p>
        </w:tc>
      </w:tr>
      <w:tr w:rsidR="003876A1" w:rsidRPr="00F27D62" w14:paraId="4DCEE0A0" w14:textId="77777777" w:rsidTr="00CB659E">
        <w:trPr>
          <w:trHeight w:val="255"/>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2A1A5" w14:textId="77777777" w:rsidR="003876A1" w:rsidRPr="00F21DEA" w:rsidRDefault="003876A1" w:rsidP="00CB659E">
            <w:pPr>
              <w:rPr>
                <w:sz w:val="20"/>
              </w:rPr>
            </w:pPr>
            <w:r w:rsidRPr="00F21DEA">
              <w:rPr>
                <w:sz w:val="20"/>
              </w:rPr>
              <w:t>Damızlık Sığır Yetiştiricileri Birliği</w:t>
            </w:r>
          </w:p>
        </w:tc>
        <w:tc>
          <w:tcPr>
            <w:tcW w:w="4300" w:type="dxa"/>
            <w:tcBorders>
              <w:top w:val="single" w:sz="4" w:space="0" w:color="auto"/>
              <w:left w:val="nil"/>
              <w:bottom w:val="single" w:sz="4" w:space="0" w:color="auto"/>
              <w:right w:val="single" w:sz="4" w:space="0" w:color="auto"/>
            </w:tcBorders>
            <w:shd w:val="clear" w:color="auto" w:fill="auto"/>
            <w:noWrap/>
            <w:vAlign w:val="bottom"/>
          </w:tcPr>
          <w:p w14:paraId="4B9FD583" w14:textId="77777777" w:rsidR="003876A1" w:rsidRPr="00F21DEA" w:rsidRDefault="003876A1" w:rsidP="00CB659E">
            <w:pPr>
              <w:jc w:val="right"/>
              <w:rPr>
                <w:sz w:val="20"/>
              </w:rPr>
            </w:pPr>
            <w:r w:rsidRPr="00F21DEA">
              <w:rPr>
                <w:sz w:val="20"/>
              </w:rPr>
              <w:t>2</w:t>
            </w:r>
            <w:r>
              <w:rPr>
                <w:sz w:val="20"/>
              </w:rPr>
              <w:t>.</w:t>
            </w:r>
            <w:r w:rsidRPr="00F21DEA">
              <w:rPr>
                <w:sz w:val="20"/>
              </w:rPr>
              <w:t>779</w:t>
            </w:r>
          </w:p>
        </w:tc>
      </w:tr>
      <w:tr w:rsidR="003876A1" w:rsidRPr="00F27D62" w14:paraId="3B98701D" w14:textId="77777777" w:rsidTr="00CB659E">
        <w:trPr>
          <w:trHeight w:val="255"/>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C40C8" w14:textId="77777777" w:rsidR="003876A1" w:rsidRPr="00F21DEA" w:rsidRDefault="003876A1" w:rsidP="00CB659E">
            <w:pPr>
              <w:rPr>
                <w:sz w:val="20"/>
              </w:rPr>
            </w:pPr>
            <w:r w:rsidRPr="00F21DEA">
              <w:rPr>
                <w:sz w:val="20"/>
              </w:rPr>
              <w:t>Damızlık Koyun Keçi Yetiştiricileri Birliği</w:t>
            </w:r>
          </w:p>
        </w:tc>
        <w:tc>
          <w:tcPr>
            <w:tcW w:w="4300" w:type="dxa"/>
            <w:tcBorders>
              <w:top w:val="single" w:sz="4" w:space="0" w:color="auto"/>
              <w:left w:val="nil"/>
              <w:bottom w:val="single" w:sz="4" w:space="0" w:color="auto"/>
              <w:right w:val="single" w:sz="4" w:space="0" w:color="auto"/>
            </w:tcBorders>
            <w:shd w:val="clear" w:color="auto" w:fill="auto"/>
            <w:noWrap/>
            <w:vAlign w:val="bottom"/>
          </w:tcPr>
          <w:p w14:paraId="639DE649" w14:textId="77777777" w:rsidR="003876A1" w:rsidRPr="00F21DEA" w:rsidRDefault="003876A1" w:rsidP="00CB659E">
            <w:pPr>
              <w:jc w:val="right"/>
              <w:rPr>
                <w:sz w:val="20"/>
              </w:rPr>
            </w:pPr>
            <w:r w:rsidRPr="00F21DEA">
              <w:rPr>
                <w:sz w:val="20"/>
              </w:rPr>
              <w:t>543</w:t>
            </w:r>
          </w:p>
        </w:tc>
      </w:tr>
      <w:tr w:rsidR="003876A1" w:rsidRPr="00F27D62" w14:paraId="3E8225AD" w14:textId="77777777" w:rsidTr="00CB659E">
        <w:trPr>
          <w:trHeight w:val="255"/>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1CA18" w14:textId="77777777" w:rsidR="003876A1" w:rsidRPr="00F21DEA" w:rsidRDefault="003876A1" w:rsidP="00CB659E">
            <w:pPr>
              <w:rPr>
                <w:sz w:val="20"/>
              </w:rPr>
            </w:pPr>
            <w:r w:rsidRPr="00F21DEA">
              <w:rPr>
                <w:sz w:val="20"/>
              </w:rPr>
              <w:t xml:space="preserve">Arı </w:t>
            </w:r>
            <w:proofErr w:type="spellStart"/>
            <w:r w:rsidRPr="00F21DEA">
              <w:rPr>
                <w:sz w:val="20"/>
              </w:rPr>
              <w:t>Yetişticileri</w:t>
            </w:r>
            <w:proofErr w:type="spellEnd"/>
            <w:r w:rsidRPr="00F21DEA">
              <w:rPr>
                <w:sz w:val="20"/>
              </w:rPr>
              <w:t xml:space="preserve"> Birliği</w:t>
            </w:r>
          </w:p>
        </w:tc>
        <w:tc>
          <w:tcPr>
            <w:tcW w:w="4300" w:type="dxa"/>
            <w:tcBorders>
              <w:top w:val="single" w:sz="4" w:space="0" w:color="auto"/>
              <w:left w:val="nil"/>
              <w:bottom w:val="single" w:sz="4" w:space="0" w:color="auto"/>
              <w:right w:val="single" w:sz="4" w:space="0" w:color="auto"/>
            </w:tcBorders>
            <w:shd w:val="clear" w:color="auto" w:fill="auto"/>
            <w:noWrap/>
            <w:vAlign w:val="bottom"/>
          </w:tcPr>
          <w:p w14:paraId="5F82F872" w14:textId="77777777" w:rsidR="003876A1" w:rsidRPr="00F21DEA" w:rsidRDefault="003876A1" w:rsidP="00CB659E">
            <w:pPr>
              <w:jc w:val="right"/>
              <w:rPr>
                <w:sz w:val="20"/>
              </w:rPr>
            </w:pPr>
            <w:r w:rsidRPr="00F21DEA">
              <w:rPr>
                <w:sz w:val="20"/>
              </w:rPr>
              <w:t>949</w:t>
            </w:r>
          </w:p>
        </w:tc>
      </w:tr>
      <w:tr w:rsidR="003876A1" w:rsidRPr="00F27D62" w14:paraId="65FC5A31" w14:textId="77777777" w:rsidTr="00CB659E">
        <w:trPr>
          <w:trHeight w:val="255"/>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C25C8" w14:textId="77777777" w:rsidR="003876A1" w:rsidRPr="00F21DEA" w:rsidRDefault="003876A1" w:rsidP="00CB659E">
            <w:pPr>
              <w:jc w:val="center"/>
              <w:rPr>
                <w:b/>
                <w:bCs/>
                <w:sz w:val="20"/>
              </w:rPr>
            </w:pPr>
            <w:r w:rsidRPr="00F21DEA">
              <w:rPr>
                <w:b/>
                <w:bCs/>
                <w:sz w:val="20"/>
              </w:rPr>
              <w:t>TOPLAM</w:t>
            </w:r>
          </w:p>
        </w:tc>
        <w:tc>
          <w:tcPr>
            <w:tcW w:w="4300" w:type="dxa"/>
            <w:tcBorders>
              <w:top w:val="single" w:sz="4" w:space="0" w:color="auto"/>
              <w:left w:val="nil"/>
              <w:bottom w:val="single" w:sz="4" w:space="0" w:color="auto"/>
              <w:right w:val="single" w:sz="4" w:space="0" w:color="000000"/>
            </w:tcBorders>
            <w:shd w:val="clear" w:color="auto" w:fill="auto"/>
            <w:noWrap/>
            <w:vAlign w:val="bottom"/>
          </w:tcPr>
          <w:p w14:paraId="7B722B84" w14:textId="77777777" w:rsidR="003876A1" w:rsidRPr="00F21DEA" w:rsidRDefault="003876A1" w:rsidP="00CB659E">
            <w:pPr>
              <w:jc w:val="right"/>
              <w:rPr>
                <w:b/>
                <w:sz w:val="20"/>
              </w:rPr>
            </w:pPr>
            <w:r w:rsidRPr="00F21DEA">
              <w:rPr>
                <w:b/>
                <w:sz w:val="20"/>
              </w:rPr>
              <w:t>4.271</w:t>
            </w:r>
          </w:p>
        </w:tc>
      </w:tr>
    </w:tbl>
    <w:p w14:paraId="1D1CF1BB" w14:textId="77777777" w:rsidR="003876A1" w:rsidRDefault="003876A1" w:rsidP="00CB659E">
      <w:pPr>
        <w:jc w:val="left"/>
        <w:rPr>
          <w:rFonts w:ascii="Arial" w:hAnsi="Arial" w:cs="Arial"/>
          <w:b/>
          <w:bCs/>
          <w:sz w:val="20"/>
        </w:rPr>
      </w:pPr>
    </w:p>
    <w:p w14:paraId="7A7243EF" w14:textId="77777777" w:rsidR="003876A1" w:rsidRDefault="003876A1" w:rsidP="00CB659E">
      <w:pPr>
        <w:jc w:val="left"/>
        <w:rPr>
          <w:rFonts w:ascii="Arial" w:hAnsi="Arial" w:cs="Arial"/>
          <w:b/>
          <w:bCs/>
          <w:sz w:val="20"/>
        </w:rPr>
      </w:pPr>
    </w:p>
    <w:p w14:paraId="0CA52016" w14:textId="77777777" w:rsidR="003876A1" w:rsidRDefault="003876A1" w:rsidP="00CB659E">
      <w:pPr>
        <w:jc w:val="left"/>
        <w:rPr>
          <w:rFonts w:ascii="Arial" w:hAnsi="Arial" w:cs="Arial"/>
          <w:b/>
          <w:bCs/>
          <w:sz w:val="20"/>
        </w:rPr>
      </w:pPr>
    </w:p>
    <w:p w14:paraId="35CCB400" w14:textId="77777777" w:rsidR="003876A1" w:rsidRDefault="003876A1" w:rsidP="00CB659E">
      <w:pPr>
        <w:jc w:val="left"/>
        <w:rPr>
          <w:rFonts w:ascii="Arial" w:hAnsi="Arial" w:cs="Arial"/>
          <w:b/>
          <w:bCs/>
          <w:sz w:val="20"/>
        </w:rPr>
      </w:pPr>
    </w:p>
    <w:p w14:paraId="09222CD5" w14:textId="77777777" w:rsidR="003876A1" w:rsidRDefault="003876A1" w:rsidP="00CB659E">
      <w:pPr>
        <w:jc w:val="left"/>
        <w:rPr>
          <w:rFonts w:ascii="Arial" w:hAnsi="Arial" w:cs="Arial"/>
          <w:b/>
          <w:bCs/>
          <w:sz w:val="20"/>
        </w:rPr>
      </w:pPr>
    </w:p>
    <w:p w14:paraId="7F1EB021" w14:textId="77777777" w:rsidR="003876A1" w:rsidRDefault="003876A1" w:rsidP="00CB659E">
      <w:pPr>
        <w:jc w:val="left"/>
        <w:rPr>
          <w:rFonts w:ascii="Arial" w:hAnsi="Arial" w:cs="Arial"/>
          <w:b/>
          <w:bCs/>
          <w:sz w:val="20"/>
        </w:rPr>
      </w:pPr>
    </w:p>
    <w:p w14:paraId="5757F080" w14:textId="77777777" w:rsidR="003876A1" w:rsidRPr="0052546E" w:rsidRDefault="003876A1" w:rsidP="005A13EE"/>
    <w:p w14:paraId="63B24AEB" w14:textId="77777777" w:rsidR="003876A1" w:rsidRDefault="003876A1" w:rsidP="00CB659E">
      <w:pPr>
        <w:pStyle w:val="Balk3"/>
        <w:jc w:val="center"/>
        <w:rPr>
          <w:rFonts w:ascii="Times New Roman" w:hAnsi="Times New Roman" w:cs="Times New Roman"/>
          <w:sz w:val="24"/>
          <w:szCs w:val="24"/>
        </w:rPr>
      </w:pPr>
      <w:bookmarkStart w:id="425" w:name="_Toc529537738"/>
      <w:bookmarkStart w:id="426" w:name="_Toc529978334"/>
      <w:bookmarkStart w:id="427" w:name="_Toc536432109"/>
      <w:bookmarkStart w:id="428" w:name="_Toc1483471"/>
      <w:bookmarkStart w:id="429" w:name="_Toc43366145"/>
      <w:r>
        <w:rPr>
          <w:rFonts w:ascii="Times New Roman" w:hAnsi="Times New Roman" w:cs="Times New Roman"/>
          <w:sz w:val="24"/>
          <w:szCs w:val="24"/>
        </w:rPr>
        <w:t>H</w:t>
      </w:r>
      <w:r w:rsidRPr="00275055">
        <w:rPr>
          <w:rFonts w:ascii="Times New Roman" w:hAnsi="Times New Roman" w:cs="Times New Roman"/>
          <w:sz w:val="24"/>
          <w:szCs w:val="24"/>
        </w:rPr>
        <w:t>AYVANCILIK PROJESİ UYGULAYAN KOOPERATİFLER</w:t>
      </w:r>
      <w:bookmarkEnd w:id="425"/>
      <w:bookmarkEnd w:id="426"/>
      <w:bookmarkEnd w:id="427"/>
      <w:bookmarkEnd w:id="428"/>
      <w:bookmarkEnd w:id="429"/>
    </w:p>
    <w:tbl>
      <w:tblPr>
        <w:tblW w:w="5169" w:type="pct"/>
        <w:jc w:val="center"/>
        <w:tblCellMar>
          <w:left w:w="70" w:type="dxa"/>
          <w:right w:w="70" w:type="dxa"/>
        </w:tblCellMar>
        <w:tblLook w:val="0000" w:firstRow="0" w:lastRow="0" w:firstColumn="0" w:lastColumn="0" w:noHBand="0" w:noVBand="0"/>
      </w:tblPr>
      <w:tblGrid>
        <w:gridCol w:w="2546"/>
        <w:gridCol w:w="601"/>
        <w:gridCol w:w="460"/>
        <w:gridCol w:w="1228"/>
        <w:gridCol w:w="2454"/>
        <w:gridCol w:w="744"/>
        <w:gridCol w:w="816"/>
        <w:gridCol w:w="1103"/>
      </w:tblGrid>
      <w:tr w:rsidR="003876A1" w:rsidRPr="00CB756B" w14:paraId="7682950E" w14:textId="77777777" w:rsidTr="00CB659E">
        <w:trPr>
          <w:trHeight w:val="660"/>
          <w:jc w:val="center"/>
        </w:trPr>
        <w:tc>
          <w:tcPr>
            <w:tcW w:w="1279" w:type="pc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9F11334" w14:textId="77777777" w:rsidR="003876A1" w:rsidRPr="00CB756B" w:rsidRDefault="003876A1" w:rsidP="00CB659E">
            <w:pPr>
              <w:contextualSpacing/>
              <w:jc w:val="center"/>
              <w:rPr>
                <w:b/>
                <w:bCs/>
                <w:sz w:val="16"/>
                <w:szCs w:val="16"/>
              </w:rPr>
            </w:pPr>
            <w:r w:rsidRPr="00CB756B">
              <w:rPr>
                <w:b/>
                <w:bCs/>
                <w:sz w:val="16"/>
                <w:szCs w:val="16"/>
              </w:rPr>
              <w:t>PROJE KONUSU</w:t>
            </w:r>
          </w:p>
        </w:tc>
        <w:tc>
          <w:tcPr>
            <w:tcW w:w="302" w:type="pct"/>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07A9911" w14:textId="77777777" w:rsidR="003876A1" w:rsidRPr="00CB756B" w:rsidRDefault="003876A1" w:rsidP="00CB659E">
            <w:pPr>
              <w:contextualSpacing/>
              <w:jc w:val="center"/>
              <w:rPr>
                <w:b/>
                <w:bCs/>
                <w:sz w:val="16"/>
                <w:szCs w:val="16"/>
              </w:rPr>
            </w:pPr>
            <w:r w:rsidRPr="00CB756B">
              <w:rPr>
                <w:b/>
                <w:bCs/>
                <w:sz w:val="16"/>
                <w:szCs w:val="16"/>
              </w:rPr>
              <w:t>SAYISI</w:t>
            </w:r>
          </w:p>
        </w:tc>
        <w:tc>
          <w:tcPr>
            <w:tcW w:w="231" w:type="pct"/>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A4EFF96" w14:textId="77777777" w:rsidR="003876A1" w:rsidRPr="00CB756B" w:rsidRDefault="003876A1" w:rsidP="00CB659E">
            <w:pPr>
              <w:contextualSpacing/>
              <w:jc w:val="center"/>
              <w:rPr>
                <w:b/>
                <w:bCs/>
                <w:sz w:val="16"/>
                <w:szCs w:val="16"/>
              </w:rPr>
            </w:pPr>
            <w:r w:rsidRPr="00CB756B">
              <w:rPr>
                <w:b/>
                <w:bCs/>
                <w:sz w:val="16"/>
                <w:szCs w:val="16"/>
              </w:rPr>
              <w:t>PRG YILI</w:t>
            </w:r>
          </w:p>
        </w:tc>
        <w:tc>
          <w:tcPr>
            <w:tcW w:w="617" w:type="pct"/>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3AFF23D" w14:textId="77777777" w:rsidR="003876A1" w:rsidRPr="00CB756B" w:rsidRDefault="003876A1" w:rsidP="00CB659E">
            <w:pPr>
              <w:contextualSpacing/>
              <w:jc w:val="center"/>
              <w:rPr>
                <w:b/>
                <w:bCs/>
                <w:sz w:val="16"/>
                <w:szCs w:val="16"/>
              </w:rPr>
            </w:pPr>
            <w:r w:rsidRPr="00CB756B">
              <w:rPr>
                <w:b/>
                <w:bCs/>
                <w:sz w:val="16"/>
                <w:szCs w:val="16"/>
              </w:rPr>
              <w:t>HAYVANLARIN VERİLDİĞİ TARİH</w:t>
            </w:r>
          </w:p>
        </w:tc>
        <w:tc>
          <w:tcPr>
            <w:tcW w:w="1233" w:type="pct"/>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FECD259" w14:textId="77777777" w:rsidR="003876A1" w:rsidRPr="00CB756B" w:rsidRDefault="003876A1" w:rsidP="00CB659E">
            <w:pPr>
              <w:contextualSpacing/>
              <w:jc w:val="center"/>
              <w:rPr>
                <w:b/>
                <w:bCs/>
                <w:sz w:val="16"/>
                <w:szCs w:val="16"/>
              </w:rPr>
            </w:pPr>
            <w:r w:rsidRPr="00CB756B">
              <w:rPr>
                <w:b/>
                <w:bCs/>
                <w:sz w:val="16"/>
                <w:szCs w:val="16"/>
              </w:rPr>
              <w:t>UYGULAYAN KOOPERATİF</w:t>
            </w:r>
          </w:p>
        </w:tc>
        <w:tc>
          <w:tcPr>
            <w:tcW w:w="374" w:type="pct"/>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B4E5F0D" w14:textId="77777777" w:rsidR="003876A1" w:rsidRPr="00CB756B" w:rsidRDefault="003876A1" w:rsidP="00CB659E">
            <w:pPr>
              <w:contextualSpacing/>
              <w:jc w:val="center"/>
              <w:rPr>
                <w:b/>
                <w:bCs/>
                <w:sz w:val="16"/>
                <w:szCs w:val="16"/>
              </w:rPr>
            </w:pPr>
            <w:r w:rsidRPr="00CB756B">
              <w:rPr>
                <w:b/>
                <w:bCs/>
                <w:sz w:val="16"/>
                <w:szCs w:val="16"/>
              </w:rPr>
              <w:t>ORTAK SAYISI</w:t>
            </w:r>
          </w:p>
        </w:tc>
        <w:tc>
          <w:tcPr>
            <w:tcW w:w="410" w:type="pct"/>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8A12A79" w14:textId="77777777" w:rsidR="003876A1" w:rsidRPr="00CB756B" w:rsidRDefault="003876A1" w:rsidP="00CB659E">
            <w:pPr>
              <w:contextualSpacing/>
              <w:jc w:val="center"/>
              <w:rPr>
                <w:b/>
                <w:bCs/>
                <w:sz w:val="16"/>
                <w:szCs w:val="16"/>
              </w:rPr>
            </w:pPr>
            <w:r w:rsidRPr="00CB756B">
              <w:rPr>
                <w:b/>
                <w:bCs/>
                <w:sz w:val="16"/>
                <w:szCs w:val="16"/>
              </w:rPr>
              <w:t>VERİLEN HAYVAN SAYISI</w:t>
            </w:r>
          </w:p>
        </w:tc>
        <w:tc>
          <w:tcPr>
            <w:tcW w:w="554" w:type="pct"/>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9E73900" w14:textId="77777777" w:rsidR="003876A1" w:rsidRPr="00CB756B" w:rsidRDefault="003876A1" w:rsidP="00CB659E">
            <w:pPr>
              <w:contextualSpacing/>
              <w:jc w:val="center"/>
              <w:rPr>
                <w:b/>
                <w:bCs/>
                <w:sz w:val="16"/>
                <w:szCs w:val="16"/>
              </w:rPr>
            </w:pPr>
            <w:r w:rsidRPr="00CB756B">
              <w:rPr>
                <w:b/>
                <w:bCs/>
                <w:sz w:val="16"/>
                <w:szCs w:val="16"/>
              </w:rPr>
              <w:t>KULLANILAN YATIRIM KREDİSİ</w:t>
            </w:r>
          </w:p>
        </w:tc>
      </w:tr>
      <w:tr w:rsidR="003876A1" w:rsidRPr="00CB756B" w14:paraId="26165472" w14:textId="77777777" w:rsidTr="00CB659E">
        <w:trPr>
          <w:trHeight w:val="465"/>
          <w:jc w:val="center"/>
        </w:trPr>
        <w:tc>
          <w:tcPr>
            <w:tcW w:w="1279" w:type="pct"/>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A9D350C" w14:textId="77777777" w:rsidR="003876A1" w:rsidRPr="00CB756B" w:rsidRDefault="003876A1" w:rsidP="00CB659E">
            <w:pPr>
              <w:contextualSpacing/>
              <w:jc w:val="center"/>
              <w:rPr>
                <w:sz w:val="16"/>
                <w:szCs w:val="16"/>
              </w:rPr>
            </w:pPr>
            <w:r w:rsidRPr="00CB756B">
              <w:rPr>
                <w:sz w:val="16"/>
                <w:szCs w:val="16"/>
              </w:rPr>
              <w:t xml:space="preserve">Ortaklar Mülkiyetinde 300 Baş        </w:t>
            </w:r>
            <w:proofErr w:type="gramStart"/>
            <w:r w:rsidRPr="00CB756B">
              <w:rPr>
                <w:sz w:val="16"/>
                <w:szCs w:val="16"/>
              </w:rPr>
              <w:t xml:space="preserve">   (</w:t>
            </w:r>
            <w:proofErr w:type="gramEnd"/>
            <w:r w:rsidRPr="00CB756B">
              <w:rPr>
                <w:sz w:val="16"/>
                <w:szCs w:val="16"/>
              </w:rPr>
              <w:t>50 Aile x 6 Baş) Damızlık Sığır Yet.</w:t>
            </w:r>
          </w:p>
        </w:tc>
        <w:tc>
          <w:tcPr>
            <w:tcW w:w="302" w:type="pct"/>
            <w:tcBorders>
              <w:top w:val="nil"/>
              <w:left w:val="nil"/>
              <w:bottom w:val="single" w:sz="4" w:space="0" w:color="000000"/>
              <w:right w:val="single" w:sz="4" w:space="0" w:color="000000"/>
            </w:tcBorders>
            <w:shd w:val="clear" w:color="auto" w:fill="auto"/>
            <w:tcMar>
              <w:left w:w="0" w:type="dxa"/>
              <w:right w:w="0" w:type="dxa"/>
            </w:tcMar>
            <w:vAlign w:val="center"/>
          </w:tcPr>
          <w:p w14:paraId="4C08C3AF" w14:textId="77777777" w:rsidR="003876A1" w:rsidRPr="00CB756B" w:rsidRDefault="003876A1" w:rsidP="00CB659E">
            <w:pPr>
              <w:contextualSpacing/>
              <w:jc w:val="center"/>
              <w:rPr>
                <w:sz w:val="16"/>
                <w:szCs w:val="16"/>
              </w:rPr>
            </w:pPr>
            <w:r w:rsidRPr="00CB756B">
              <w:rPr>
                <w:sz w:val="16"/>
                <w:szCs w:val="16"/>
              </w:rPr>
              <w:t>1</w:t>
            </w: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0747DE81" w14:textId="77777777" w:rsidR="003876A1" w:rsidRPr="00CB756B" w:rsidRDefault="003876A1" w:rsidP="00CB659E">
            <w:pPr>
              <w:contextualSpacing/>
              <w:jc w:val="center"/>
              <w:rPr>
                <w:sz w:val="16"/>
                <w:szCs w:val="16"/>
              </w:rPr>
            </w:pPr>
            <w:r w:rsidRPr="00CB756B">
              <w:rPr>
                <w:sz w:val="16"/>
                <w:szCs w:val="16"/>
              </w:rPr>
              <w:t>2005</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6B2FAABD" w14:textId="77777777" w:rsidR="003876A1" w:rsidRPr="00CB756B" w:rsidRDefault="003876A1" w:rsidP="00CB659E">
            <w:pPr>
              <w:contextualSpacing/>
              <w:jc w:val="center"/>
              <w:rPr>
                <w:sz w:val="16"/>
                <w:szCs w:val="16"/>
              </w:rPr>
            </w:pPr>
            <w:r w:rsidRPr="00CB756B">
              <w:rPr>
                <w:sz w:val="16"/>
                <w:szCs w:val="16"/>
              </w:rPr>
              <w:t>09.01.2006</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1EB6177D" w14:textId="77777777" w:rsidR="003876A1" w:rsidRPr="00CB756B" w:rsidRDefault="003876A1" w:rsidP="00CB659E">
            <w:pPr>
              <w:contextualSpacing/>
              <w:rPr>
                <w:sz w:val="16"/>
                <w:szCs w:val="16"/>
              </w:rPr>
            </w:pPr>
            <w:r w:rsidRPr="00CB756B">
              <w:rPr>
                <w:sz w:val="16"/>
                <w:szCs w:val="16"/>
              </w:rPr>
              <w:t>Tavas Altınova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4AAFCF95" w14:textId="77777777" w:rsidR="003876A1" w:rsidRPr="00CB756B" w:rsidRDefault="003876A1" w:rsidP="00CB659E">
            <w:pPr>
              <w:contextualSpacing/>
              <w:jc w:val="right"/>
              <w:rPr>
                <w:sz w:val="16"/>
                <w:szCs w:val="16"/>
              </w:rPr>
            </w:pPr>
            <w:r w:rsidRPr="00CB756B">
              <w:rPr>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55BB514F" w14:textId="77777777" w:rsidR="003876A1" w:rsidRPr="00CB756B" w:rsidRDefault="003876A1" w:rsidP="00CB659E">
            <w:pPr>
              <w:contextualSpacing/>
              <w:jc w:val="right"/>
              <w:rPr>
                <w:sz w:val="16"/>
                <w:szCs w:val="16"/>
              </w:rPr>
            </w:pPr>
            <w:r w:rsidRPr="00CB756B">
              <w:rPr>
                <w:sz w:val="16"/>
                <w:szCs w:val="16"/>
              </w:rPr>
              <w:t>300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0E2B16CC" w14:textId="77777777" w:rsidR="003876A1" w:rsidRPr="00CB756B" w:rsidRDefault="003876A1" w:rsidP="00CB659E">
            <w:pPr>
              <w:contextualSpacing/>
              <w:jc w:val="right"/>
              <w:rPr>
                <w:sz w:val="16"/>
                <w:szCs w:val="16"/>
              </w:rPr>
            </w:pPr>
            <w:r w:rsidRPr="00CB756B">
              <w:rPr>
                <w:sz w:val="16"/>
                <w:szCs w:val="16"/>
              </w:rPr>
              <w:t>1.390.203,00</w:t>
            </w:r>
          </w:p>
        </w:tc>
      </w:tr>
      <w:tr w:rsidR="003876A1" w:rsidRPr="00CB756B" w14:paraId="49A55ECB" w14:textId="77777777" w:rsidTr="00CB659E">
        <w:trPr>
          <w:trHeight w:val="259"/>
          <w:jc w:val="center"/>
        </w:trPr>
        <w:tc>
          <w:tcPr>
            <w:tcW w:w="1279" w:type="pct"/>
            <w:vMerge w:val="restart"/>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1B26611" w14:textId="77777777" w:rsidR="003876A1" w:rsidRPr="00CB756B" w:rsidRDefault="003876A1" w:rsidP="00CB659E">
            <w:pPr>
              <w:contextualSpacing/>
              <w:jc w:val="center"/>
              <w:rPr>
                <w:sz w:val="16"/>
                <w:szCs w:val="16"/>
              </w:rPr>
            </w:pPr>
            <w:r w:rsidRPr="00CB756B">
              <w:rPr>
                <w:sz w:val="16"/>
                <w:szCs w:val="16"/>
              </w:rPr>
              <w:t xml:space="preserve">Ortaklar Mülkiyetinde 200 </w:t>
            </w:r>
            <w:proofErr w:type="gramStart"/>
            <w:r w:rsidRPr="00CB756B">
              <w:rPr>
                <w:sz w:val="16"/>
                <w:szCs w:val="16"/>
              </w:rPr>
              <w:t>Baş  (</w:t>
            </w:r>
            <w:proofErr w:type="gramEnd"/>
            <w:r w:rsidRPr="00CB756B">
              <w:rPr>
                <w:sz w:val="16"/>
                <w:szCs w:val="16"/>
              </w:rPr>
              <w:t>50 Aile x 4 Baş) Damızlık Sığır Yet.</w:t>
            </w:r>
          </w:p>
        </w:tc>
        <w:tc>
          <w:tcPr>
            <w:tcW w:w="302" w:type="pct"/>
            <w:vMerge w:val="restart"/>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4026D0B" w14:textId="77777777" w:rsidR="003876A1" w:rsidRPr="00CB756B" w:rsidRDefault="003876A1" w:rsidP="00CB659E">
            <w:pPr>
              <w:contextualSpacing/>
              <w:jc w:val="center"/>
              <w:rPr>
                <w:sz w:val="16"/>
                <w:szCs w:val="16"/>
              </w:rPr>
            </w:pPr>
            <w:r w:rsidRPr="00CB756B">
              <w:rPr>
                <w:sz w:val="16"/>
                <w:szCs w:val="16"/>
              </w:rPr>
              <w:t>4</w:t>
            </w: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1C1E3B28" w14:textId="77777777" w:rsidR="003876A1" w:rsidRPr="00CB756B" w:rsidRDefault="003876A1" w:rsidP="00CB659E">
            <w:pPr>
              <w:contextualSpacing/>
              <w:jc w:val="center"/>
              <w:rPr>
                <w:sz w:val="16"/>
                <w:szCs w:val="16"/>
              </w:rPr>
            </w:pPr>
            <w:r w:rsidRPr="00CB756B">
              <w:rPr>
                <w:sz w:val="16"/>
                <w:szCs w:val="16"/>
              </w:rPr>
              <w:t>2002</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4ED02042" w14:textId="77777777" w:rsidR="003876A1" w:rsidRPr="00CB756B" w:rsidRDefault="003876A1" w:rsidP="00CB659E">
            <w:pPr>
              <w:contextualSpacing/>
              <w:jc w:val="center"/>
              <w:rPr>
                <w:sz w:val="16"/>
                <w:szCs w:val="16"/>
              </w:rPr>
            </w:pPr>
            <w:r w:rsidRPr="00CB756B">
              <w:rPr>
                <w:sz w:val="16"/>
                <w:szCs w:val="16"/>
              </w:rPr>
              <w:t>29.05.2003</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21725CB2" w14:textId="77777777" w:rsidR="003876A1" w:rsidRPr="00CB756B" w:rsidRDefault="003876A1" w:rsidP="00CB659E">
            <w:pPr>
              <w:contextualSpacing/>
              <w:rPr>
                <w:sz w:val="16"/>
                <w:szCs w:val="16"/>
              </w:rPr>
            </w:pPr>
            <w:r w:rsidRPr="00CB756B">
              <w:rPr>
                <w:sz w:val="16"/>
                <w:szCs w:val="16"/>
              </w:rPr>
              <w:t>Tavas Sofular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3B5ACE8A" w14:textId="77777777" w:rsidR="003876A1" w:rsidRPr="00CB756B" w:rsidRDefault="003876A1" w:rsidP="00CB659E">
            <w:pPr>
              <w:contextualSpacing/>
              <w:jc w:val="right"/>
              <w:rPr>
                <w:sz w:val="16"/>
                <w:szCs w:val="16"/>
              </w:rPr>
            </w:pPr>
            <w:r w:rsidRPr="00CB756B">
              <w:rPr>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5B24E9D" w14:textId="77777777" w:rsidR="003876A1" w:rsidRPr="00CB756B" w:rsidRDefault="003876A1" w:rsidP="00CB659E">
            <w:pPr>
              <w:contextualSpacing/>
              <w:jc w:val="right"/>
              <w:rPr>
                <w:sz w:val="16"/>
                <w:szCs w:val="16"/>
              </w:rPr>
            </w:pPr>
            <w:r w:rsidRPr="00CB756B">
              <w:rPr>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447EA5A4" w14:textId="77777777" w:rsidR="003876A1" w:rsidRPr="00CB756B" w:rsidRDefault="003876A1" w:rsidP="00CB659E">
            <w:pPr>
              <w:contextualSpacing/>
              <w:jc w:val="right"/>
              <w:rPr>
                <w:sz w:val="16"/>
                <w:szCs w:val="16"/>
              </w:rPr>
            </w:pPr>
            <w:r w:rsidRPr="00CB756B">
              <w:rPr>
                <w:sz w:val="16"/>
                <w:szCs w:val="16"/>
              </w:rPr>
              <w:t>551.125,00</w:t>
            </w:r>
          </w:p>
        </w:tc>
      </w:tr>
      <w:tr w:rsidR="003876A1" w:rsidRPr="00CB756B" w14:paraId="01773836" w14:textId="77777777" w:rsidTr="00CB659E">
        <w:trPr>
          <w:trHeight w:val="259"/>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68325FE5"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6F95BF56"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5EDA3CB4" w14:textId="77777777" w:rsidR="003876A1" w:rsidRPr="00CB756B" w:rsidRDefault="003876A1" w:rsidP="00CB659E">
            <w:pPr>
              <w:contextualSpacing/>
              <w:jc w:val="center"/>
              <w:rPr>
                <w:sz w:val="16"/>
                <w:szCs w:val="16"/>
              </w:rPr>
            </w:pPr>
            <w:r w:rsidRPr="00CB756B">
              <w:rPr>
                <w:sz w:val="16"/>
                <w:szCs w:val="16"/>
              </w:rPr>
              <w:t>2004</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7557A5F8" w14:textId="77777777" w:rsidR="003876A1" w:rsidRPr="00CB756B" w:rsidRDefault="003876A1" w:rsidP="00CB659E">
            <w:pPr>
              <w:contextualSpacing/>
              <w:jc w:val="center"/>
              <w:rPr>
                <w:sz w:val="16"/>
                <w:szCs w:val="16"/>
              </w:rPr>
            </w:pPr>
            <w:r w:rsidRPr="00CB756B">
              <w:rPr>
                <w:sz w:val="16"/>
                <w:szCs w:val="16"/>
              </w:rPr>
              <w:t>04.10.2004</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3E872077" w14:textId="77777777" w:rsidR="003876A1" w:rsidRPr="00CB756B" w:rsidRDefault="003876A1" w:rsidP="00CB659E">
            <w:pPr>
              <w:contextualSpacing/>
              <w:rPr>
                <w:sz w:val="16"/>
                <w:szCs w:val="16"/>
              </w:rPr>
            </w:pPr>
            <w:r w:rsidRPr="00CB756B">
              <w:rPr>
                <w:sz w:val="16"/>
                <w:szCs w:val="16"/>
              </w:rPr>
              <w:t>Çal Dayılar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60F55B5B" w14:textId="77777777" w:rsidR="003876A1" w:rsidRPr="00CB756B" w:rsidRDefault="003876A1" w:rsidP="00CB659E">
            <w:pPr>
              <w:contextualSpacing/>
              <w:jc w:val="right"/>
              <w:rPr>
                <w:sz w:val="16"/>
                <w:szCs w:val="16"/>
              </w:rPr>
            </w:pPr>
            <w:r w:rsidRPr="00CB756B">
              <w:rPr>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3FBEA200" w14:textId="77777777" w:rsidR="003876A1" w:rsidRPr="00CB756B" w:rsidRDefault="003876A1" w:rsidP="00CB659E">
            <w:pPr>
              <w:contextualSpacing/>
              <w:jc w:val="right"/>
              <w:rPr>
                <w:sz w:val="16"/>
                <w:szCs w:val="16"/>
              </w:rPr>
            </w:pPr>
            <w:r w:rsidRPr="00CB756B">
              <w:rPr>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0F59C214" w14:textId="77777777" w:rsidR="003876A1" w:rsidRPr="00CB756B" w:rsidRDefault="003876A1" w:rsidP="00CB659E">
            <w:pPr>
              <w:contextualSpacing/>
              <w:jc w:val="right"/>
              <w:rPr>
                <w:sz w:val="16"/>
                <w:szCs w:val="16"/>
              </w:rPr>
            </w:pPr>
            <w:r w:rsidRPr="00CB756B">
              <w:rPr>
                <w:sz w:val="16"/>
                <w:szCs w:val="16"/>
              </w:rPr>
              <w:t>792.839,88</w:t>
            </w:r>
          </w:p>
        </w:tc>
      </w:tr>
      <w:tr w:rsidR="003876A1" w:rsidRPr="00CB756B" w14:paraId="7F1A8FA1" w14:textId="77777777" w:rsidTr="00CB659E">
        <w:trPr>
          <w:trHeight w:val="259"/>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55B412E8"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78463D53"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9AB85CD" w14:textId="77777777" w:rsidR="003876A1" w:rsidRPr="00CB756B" w:rsidRDefault="003876A1" w:rsidP="00CB659E">
            <w:pPr>
              <w:contextualSpacing/>
              <w:jc w:val="center"/>
              <w:rPr>
                <w:sz w:val="16"/>
                <w:szCs w:val="16"/>
              </w:rPr>
            </w:pPr>
            <w:r w:rsidRPr="00CB756B">
              <w:rPr>
                <w:sz w:val="16"/>
                <w:szCs w:val="16"/>
              </w:rPr>
              <w:t>2006</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0438CBA3" w14:textId="77777777" w:rsidR="003876A1" w:rsidRPr="00CB756B" w:rsidRDefault="003876A1" w:rsidP="00CB659E">
            <w:pPr>
              <w:contextualSpacing/>
              <w:jc w:val="center"/>
              <w:rPr>
                <w:sz w:val="16"/>
                <w:szCs w:val="16"/>
              </w:rPr>
            </w:pPr>
            <w:r w:rsidRPr="00CB756B">
              <w:rPr>
                <w:sz w:val="16"/>
                <w:szCs w:val="16"/>
              </w:rPr>
              <w:t>14.02.2007</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11E8EE9B" w14:textId="77777777" w:rsidR="003876A1" w:rsidRPr="00CB756B" w:rsidRDefault="003876A1" w:rsidP="00CB659E">
            <w:pPr>
              <w:contextualSpacing/>
              <w:rPr>
                <w:sz w:val="16"/>
                <w:szCs w:val="16"/>
              </w:rPr>
            </w:pPr>
            <w:r w:rsidRPr="00CB756B">
              <w:rPr>
                <w:sz w:val="16"/>
                <w:szCs w:val="16"/>
              </w:rPr>
              <w:t xml:space="preserve">Baklan </w:t>
            </w:r>
            <w:proofErr w:type="spellStart"/>
            <w:r w:rsidRPr="00CB756B">
              <w:rPr>
                <w:sz w:val="16"/>
                <w:szCs w:val="16"/>
              </w:rPr>
              <w:t>Beyelli</w:t>
            </w:r>
            <w:proofErr w:type="spellEnd"/>
            <w:r w:rsidRPr="00CB756B">
              <w:rPr>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3016613D" w14:textId="77777777" w:rsidR="003876A1" w:rsidRPr="00CB756B" w:rsidRDefault="003876A1" w:rsidP="00CB659E">
            <w:pPr>
              <w:contextualSpacing/>
              <w:jc w:val="right"/>
              <w:rPr>
                <w:sz w:val="16"/>
                <w:szCs w:val="16"/>
              </w:rPr>
            </w:pPr>
            <w:r w:rsidRPr="00CB756B">
              <w:rPr>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659D2C16" w14:textId="77777777" w:rsidR="003876A1" w:rsidRPr="00CB756B" w:rsidRDefault="003876A1" w:rsidP="00CB659E">
            <w:pPr>
              <w:contextualSpacing/>
              <w:jc w:val="right"/>
              <w:rPr>
                <w:sz w:val="16"/>
                <w:szCs w:val="16"/>
              </w:rPr>
            </w:pPr>
            <w:r w:rsidRPr="00CB756B">
              <w:rPr>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59B13A68" w14:textId="77777777" w:rsidR="003876A1" w:rsidRPr="00CB756B" w:rsidRDefault="003876A1" w:rsidP="00CB659E">
            <w:pPr>
              <w:contextualSpacing/>
              <w:jc w:val="right"/>
              <w:rPr>
                <w:sz w:val="16"/>
                <w:szCs w:val="16"/>
              </w:rPr>
            </w:pPr>
            <w:r w:rsidRPr="00CB756B">
              <w:rPr>
                <w:sz w:val="16"/>
                <w:szCs w:val="16"/>
              </w:rPr>
              <w:t>911.080,00</w:t>
            </w:r>
          </w:p>
        </w:tc>
      </w:tr>
      <w:tr w:rsidR="003876A1" w:rsidRPr="00CB756B" w14:paraId="27B91124" w14:textId="77777777" w:rsidTr="00CB659E">
        <w:trPr>
          <w:trHeight w:val="259"/>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39050A40"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11670F59"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9C4717F" w14:textId="77777777" w:rsidR="003876A1" w:rsidRPr="00CB756B" w:rsidRDefault="003876A1" w:rsidP="00CB659E">
            <w:pPr>
              <w:contextualSpacing/>
              <w:jc w:val="center"/>
              <w:rPr>
                <w:sz w:val="16"/>
                <w:szCs w:val="16"/>
              </w:rPr>
            </w:pPr>
            <w:r w:rsidRPr="00CB756B">
              <w:rPr>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4042D666" w14:textId="77777777" w:rsidR="003876A1" w:rsidRPr="00CB756B" w:rsidRDefault="003876A1" w:rsidP="00CB659E">
            <w:pPr>
              <w:contextualSpacing/>
              <w:jc w:val="center"/>
              <w:rPr>
                <w:sz w:val="16"/>
                <w:szCs w:val="16"/>
              </w:rPr>
            </w:pPr>
            <w:r w:rsidRPr="00CB756B">
              <w:rPr>
                <w:sz w:val="16"/>
                <w:szCs w:val="16"/>
              </w:rPr>
              <w:t>14.11.2007</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5F27E8E9" w14:textId="77777777" w:rsidR="003876A1" w:rsidRPr="00CB756B" w:rsidRDefault="003876A1" w:rsidP="00CB659E">
            <w:pPr>
              <w:contextualSpacing/>
              <w:rPr>
                <w:sz w:val="16"/>
                <w:szCs w:val="16"/>
              </w:rPr>
            </w:pPr>
            <w:r w:rsidRPr="00CB756B">
              <w:rPr>
                <w:sz w:val="16"/>
                <w:szCs w:val="16"/>
              </w:rPr>
              <w:t>Çardak Gölcük SK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191F1507" w14:textId="77777777" w:rsidR="003876A1" w:rsidRPr="00CB756B" w:rsidRDefault="003876A1" w:rsidP="00CB659E">
            <w:pPr>
              <w:contextualSpacing/>
              <w:jc w:val="right"/>
              <w:rPr>
                <w:sz w:val="16"/>
                <w:szCs w:val="16"/>
              </w:rPr>
            </w:pPr>
            <w:r w:rsidRPr="00CB756B">
              <w:rPr>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587673F9" w14:textId="77777777" w:rsidR="003876A1" w:rsidRPr="00CB756B" w:rsidRDefault="003876A1" w:rsidP="00CB659E">
            <w:pPr>
              <w:contextualSpacing/>
              <w:jc w:val="right"/>
              <w:rPr>
                <w:sz w:val="16"/>
                <w:szCs w:val="16"/>
              </w:rPr>
            </w:pPr>
            <w:r w:rsidRPr="00CB756B">
              <w:rPr>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534C0DC5" w14:textId="77777777" w:rsidR="003876A1" w:rsidRPr="00CB756B" w:rsidRDefault="003876A1" w:rsidP="00CB659E">
            <w:pPr>
              <w:contextualSpacing/>
              <w:jc w:val="right"/>
              <w:rPr>
                <w:sz w:val="16"/>
                <w:szCs w:val="16"/>
              </w:rPr>
            </w:pPr>
            <w:r w:rsidRPr="00CB756B">
              <w:rPr>
                <w:sz w:val="16"/>
                <w:szCs w:val="16"/>
              </w:rPr>
              <w:t>830.850,00</w:t>
            </w:r>
          </w:p>
        </w:tc>
      </w:tr>
      <w:tr w:rsidR="003876A1" w:rsidRPr="00CB756B" w14:paraId="25070BBC" w14:textId="77777777" w:rsidTr="00CB659E">
        <w:trPr>
          <w:trHeight w:val="259"/>
          <w:jc w:val="center"/>
        </w:trPr>
        <w:tc>
          <w:tcPr>
            <w:tcW w:w="3662" w:type="pct"/>
            <w:gridSpan w:val="5"/>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1D34C00" w14:textId="77777777" w:rsidR="003876A1" w:rsidRPr="00CB756B" w:rsidRDefault="003876A1" w:rsidP="00CB659E">
            <w:pPr>
              <w:contextualSpacing/>
              <w:jc w:val="center"/>
              <w:rPr>
                <w:b/>
                <w:bCs/>
                <w:sz w:val="16"/>
                <w:szCs w:val="16"/>
              </w:rPr>
            </w:pPr>
            <w:r w:rsidRPr="00CB756B">
              <w:rPr>
                <w:b/>
                <w:bCs/>
                <w:sz w:val="16"/>
                <w:szCs w:val="16"/>
              </w:rPr>
              <w:t xml:space="preserve">GENEL BÜTÇE TOPLAMI  </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22175F23" w14:textId="77777777" w:rsidR="003876A1" w:rsidRPr="00CB756B" w:rsidRDefault="003876A1" w:rsidP="00CB659E">
            <w:pPr>
              <w:contextualSpacing/>
              <w:jc w:val="right"/>
              <w:rPr>
                <w:b/>
                <w:bCs/>
                <w:sz w:val="16"/>
                <w:szCs w:val="16"/>
              </w:rPr>
            </w:pPr>
            <w:r w:rsidRPr="00CB756B">
              <w:rPr>
                <w:b/>
                <w:bCs/>
                <w:sz w:val="16"/>
                <w:szCs w:val="16"/>
              </w:rPr>
              <w:t>250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75A991F6" w14:textId="77777777" w:rsidR="003876A1" w:rsidRPr="00CB756B" w:rsidRDefault="003876A1" w:rsidP="00CB659E">
            <w:pPr>
              <w:contextualSpacing/>
              <w:jc w:val="right"/>
              <w:rPr>
                <w:b/>
                <w:bCs/>
                <w:sz w:val="16"/>
                <w:szCs w:val="16"/>
              </w:rPr>
            </w:pPr>
            <w:r w:rsidRPr="00CB756B">
              <w:rPr>
                <w:b/>
                <w:bCs/>
                <w:sz w:val="16"/>
                <w:szCs w:val="16"/>
              </w:rPr>
              <w:t>1100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05518FD2" w14:textId="77777777" w:rsidR="003876A1" w:rsidRPr="00CB756B" w:rsidRDefault="003876A1" w:rsidP="00CB659E">
            <w:pPr>
              <w:contextualSpacing/>
              <w:jc w:val="right"/>
              <w:rPr>
                <w:b/>
                <w:bCs/>
                <w:sz w:val="16"/>
                <w:szCs w:val="16"/>
              </w:rPr>
            </w:pPr>
            <w:r w:rsidRPr="00CB756B">
              <w:rPr>
                <w:b/>
                <w:bCs/>
                <w:sz w:val="16"/>
                <w:szCs w:val="16"/>
              </w:rPr>
              <w:t>4.476.097,88</w:t>
            </w:r>
          </w:p>
        </w:tc>
      </w:tr>
      <w:tr w:rsidR="003876A1" w:rsidRPr="00CB756B" w14:paraId="7233D99F" w14:textId="77777777" w:rsidTr="00CB659E">
        <w:trPr>
          <w:trHeight w:hRule="exact" w:val="255"/>
          <w:jc w:val="center"/>
        </w:trPr>
        <w:tc>
          <w:tcPr>
            <w:tcW w:w="1279" w:type="pct"/>
            <w:vMerge w:val="restart"/>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A59F7BA" w14:textId="77777777" w:rsidR="003876A1" w:rsidRPr="00CB756B" w:rsidRDefault="003876A1" w:rsidP="00CB659E">
            <w:pPr>
              <w:contextualSpacing/>
              <w:jc w:val="center"/>
              <w:rPr>
                <w:sz w:val="16"/>
                <w:szCs w:val="16"/>
              </w:rPr>
            </w:pPr>
            <w:r w:rsidRPr="00CB756B">
              <w:rPr>
                <w:sz w:val="16"/>
                <w:szCs w:val="16"/>
              </w:rPr>
              <w:t>KIRSAL ALANDA SOSYAL DESTEK PROJESİ (</w:t>
            </w:r>
            <w:proofErr w:type="gramStart"/>
            <w:r w:rsidRPr="00CB756B">
              <w:rPr>
                <w:sz w:val="16"/>
                <w:szCs w:val="16"/>
              </w:rPr>
              <w:t xml:space="preserve">KASDP)   </w:t>
            </w:r>
            <w:proofErr w:type="gramEnd"/>
            <w:r w:rsidRPr="00CB756B">
              <w:rPr>
                <w:sz w:val="16"/>
                <w:szCs w:val="16"/>
              </w:rPr>
              <w:t xml:space="preserve">                   Ortaklar Mülkiyetinde  Süt Sığırcılığı </w:t>
            </w:r>
          </w:p>
        </w:tc>
        <w:tc>
          <w:tcPr>
            <w:tcW w:w="302" w:type="pct"/>
            <w:vMerge w:val="restart"/>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881588A" w14:textId="77777777" w:rsidR="003876A1" w:rsidRPr="00CB756B" w:rsidRDefault="003876A1" w:rsidP="00CB659E">
            <w:pPr>
              <w:contextualSpacing/>
              <w:jc w:val="center"/>
              <w:rPr>
                <w:sz w:val="16"/>
                <w:szCs w:val="16"/>
              </w:rPr>
            </w:pPr>
            <w:r w:rsidRPr="00CB756B">
              <w:rPr>
                <w:sz w:val="16"/>
                <w:szCs w:val="16"/>
              </w:rPr>
              <w:t>42</w:t>
            </w: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652E61EC"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2006</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3F6F98FD"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08.11.2006</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374CFE39" w14:textId="77777777" w:rsidR="003876A1" w:rsidRPr="00CB756B" w:rsidRDefault="003876A1" w:rsidP="00CB659E">
            <w:pPr>
              <w:contextualSpacing/>
              <w:rPr>
                <w:sz w:val="16"/>
                <w:szCs w:val="16"/>
              </w:rPr>
            </w:pPr>
            <w:r w:rsidRPr="00CB756B">
              <w:rPr>
                <w:sz w:val="16"/>
                <w:szCs w:val="16"/>
              </w:rPr>
              <w:t xml:space="preserve">Acıpayam </w:t>
            </w:r>
            <w:proofErr w:type="spellStart"/>
            <w:r w:rsidRPr="00CB756B">
              <w:rPr>
                <w:sz w:val="16"/>
                <w:szCs w:val="16"/>
              </w:rPr>
              <w:t>Akşar</w:t>
            </w:r>
            <w:proofErr w:type="spellEnd"/>
            <w:r w:rsidRPr="00CB756B">
              <w:rPr>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1FC1A228" w14:textId="77777777" w:rsidR="003876A1" w:rsidRPr="00CB756B" w:rsidRDefault="003876A1" w:rsidP="00CB659E">
            <w:pPr>
              <w:contextualSpacing/>
              <w:jc w:val="right"/>
              <w:rPr>
                <w:sz w:val="16"/>
                <w:szCs w:val="16"/>
              </w:rPr>
            </w:pPr>
            <w:r w:rsidRPr="00CB756B">
              <w:rPr>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62769D04" w14:textId="77777777" w:rsidR="003876A1" w:rsidRPr="00CB756B" w:rsidRDefault="003876A1" w:rsidP="00CB659E">
            <w:pPr>
              <w:contextualSpacing/>
              <w:jc w:val="right"/>
              <w:rPr>
                <w:sz w:val="16"/>
                <w:szCs w:val="16"/>
              </w:rPr>
            </w:pPr>
            <w:r w:rsidRPr="00CB756B">
              <w:rPr>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7B727D0A" w14:textId="77777777" w:rsidR="003876A1" w:rsidRPr="00CB756B" w:rsidRDefault="003876A1" w:rsidP="00CB659E">
            <w:pPr>
              <w:contextualSpacing/>
              <w:jc w:val="right"/>
              <w:rPr>
                <w:sz w:val="16"/>
                <w:szCs w:val="16"/>
              </w:rPr>
            </w:pPr>
            <w:r w:rsidRPr="00CB756B">
              <w:rPr>
                <w:sz w:val="16"/>
                <w:szCs w:val="16"/>
              </w:rPr>
              <w:t>466.270,00</w:t>
            </w:r>
          </w:p>
        </w:tc>
      </w:tr>
      <w:tr w:rsidR="003876A1" w:rsidRPr="00CB756B" w14:paraId="2C443121"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4A30A5AB"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4750632B"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71F93E7C"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01DF2166" w14:textId="77777777" w:rsidR="003876A1" w:rsidRPr="00CB756B" w:rsidRDefault="003876A1" w:rsidP="00CB659E">
            <w:pPr>
              <w:contextualSpacing/>
              <w:jc w:val="center"/>
              <w:rPr>
                <w:sz w:val="16"/>
                <w:szCs w:val="16"/>
              </w:rPr>
            </w:pPr>
            <w:r w:rsidRPr="00CB756B">
              <w:rPr>
                <w:sz w:val="16"/>
                <w:szCs w:val="16"/>
              </w:rPr>
              <w:t>29.06.2009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6810ED64"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Acıpayam </w:t>
            </w:r>
            <w:proofErr w:type="spellStart"/>
            <w:r w:rsidRPr="00CB756B">
              <w:rPr>
                <w:rFonts w:ascii="Arial" w:hAnsi="Arial" w:cs="Arial"/>
                <w:sz w:val="16"/>
                <w:szCs w:val="16"/>
              </w:rPr>
              <w:t>Dedebağı</w:t>
            </w:r>
            <w:proofErr w:type="spellEnd"/>
            <w:r w:rsidRPr="00CB756B">
              <w:rPr>
                <w:rFonts w:ascii="Arial" w:hAnsi="Arial" w:cs="Arial"/>
                <w:sz w:val="16"/>
                <w:szCs w:val="16"/>
              </w:rPr>
              <w:t xml:space="preserve"> SK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6C6FFD07"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1F4AF55F"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19B412DC"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1.028.050,00</w:t>
            </w:r>
          </w:p>
        </w:tc>
      </w:tr>
      <w:tr w:rsidR="003876A1" w:rsidRPr="00CB756B" w14:paraId="60848CAA"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4F1D8319"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3A3B3431"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0C4E1B0A"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2B6FFCF1" w14:textId="77777777" w:rsidR="003876A1" w:rsidRPr="00CB756B" w:rsidRDefault="003876A1" w:rsidP="00CB659E">
            <w:pPr>
              <w:contextualSpacing/>
              <w:jc w:val="center"/>
              <w:rPr>
                <w:sz w:val="16"/>
                <w:szCs w:val="16"/>
              </w:rPr>
            </w:pPr>
            <w:r w:rsidRPr="00CB756B">
              <w:rPr>
                <w:sz w:val="16"/>
                <w:szCs w:val="16"/>
              </w:rPr>
              <w:t>20/10/2009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024766C5"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Acıpayam </w:t>
            </w:r>
            <w:proofErr w:type="spellStart"/>
            <w:r w:rsidRPr="00CB756B">
              <w:rPr>
                <w:rFonts w:ascii="Arial" w:hAnsi="Arial" w:cs="Arial"/>
                <w:sz w:val="16"/>
                <w:szCs w:val="16"/>
              </w:rPr>
              <w:t>Dedebağı</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083E5668"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5A858828"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4FC55617"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1.233.717,00</w:t>
            </w:r>
          </w:p>
        </w:tc>
      </w:tr>
      <w:tr w:rsidR="003876A1" w:rsidRPr="00CB756B" w14:paraId="5B515326"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58154D91"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444D9E86"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70C75544"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2A1F02B2"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08.02.2008</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02B73D36"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Acıpayam </w:t>
            </w:r>
            <w:proofErr w:type="spellStart"/>
            <w:r w:rsidRPr="00CB756B">
              <w:rPr>
                <w:rFonts w:ascii="Arial" w:hAnsi="Arial" w:cs="Arial"/>
                <w:sz w:val="16"/>
                <w:szCs w:val="16"/>
              </w:rPr>
              <w:t>Karahöyükavşarı</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4AB3EC3A"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737A3BF8"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335B9434" w14:textId="77777777" w:rsidR="003876A1" w:rsidRPr="00CB756B" w:rsidRDefault="003876A1" w:rsidP="00CB659E">
            <w:pPr>
              <w:contextualSpacing/>
              <w:jc w:val="right"/>
              <w:rPr>
                <w:sz w:val="16"/>
                <w:szCs w:val="16"/>
              </w:rPr>
            </w:pPr>
            <w:r w:rsidRPr="00CB756B">
              <w:rPr>
                <w:sz w:val="16"/>
                <w:szCs w:val="16"/>
              </w:rPr>
              <w:t>503.770,00</w:t>
            </w:r>
          </w:p>
        </w:tc>
      </w:tr>
      <w:tr w:rsidR="003876A1" w:rsidRPr="00CB756B" w14:paraId="79A91778"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59EFC4DA"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5E5FB62F"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18DD24DC"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76DBC218" w14:textId="77777777" w:rsidR="003876A1" w:rsidRPr="00CB756B" w:rsidRDefault="003876A1" w:rsidP="00CB659E">
            <w:pPr>
              <w:contextualSpacing/>
              <w:jc w:val="center"/>
              <w:rPr>
                <w:sz w:val="16"/>
                <w:szCs w:val="16"/>
              </w:rPr>
            </w:pPr>
            <w:r w:rsidRPr="00CB756B">
              <w:rPr>
                <w:sz w:val="16"/>
                <w:szCs w:val="16"/>
              </w:rPr>
              <w:t>11.06.2009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67B1F912"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Acıpayam Yassıhöyük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31AD062D"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55D2AFA2"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0EA8B80A"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1.241.068,10</w:t>
            </w:r>
          </w:p>
        </w:tc>
      </w:tr>
      <w:tr w:rsidR="003876A1" w:rsidRPr="00CB756B" w14:paraId="5576429A"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66F64D81"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120831E5"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5F6EE479"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3C3FDE55" w14:textId="77777777" w:rsidR="003876A1" w:rsidRPr="00CB756B" w:rsidRDefault="003876A1" w:rsidP="00CB659E">
            <w:pPr>
              <w:contextualSpacing/>
              <w:jc w:val="center"/>
              <w:rPr>
                <w:sz w:val="16"/>
                <w:szCs w:val="16"/>
              </w:rPr>
            </w:pPr>
            <w:r w:rsidRPr="00CB756B">
              <w:rPr>
                <w:sz w:val="16"/>
                <w:szCs w:val="16"/>
              </w:rPr>
              <w:t>03.05.2010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9413DB0"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Acıpayam Yeşildere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56E88ED5"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32BC71FF"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026E1DB4"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1.608.917,00</w:t>
            </w:r>
          </w:p>
        </w:tc>
      </w:tr>
      <w:tr w:rsidR="003876A1" w:rsidRPr="00CB756B" w14:paraId="5A04DD32"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34E60157"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76CE2697"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5DAB73B4" w14:textId="77777777" w:rsidR="003876A1" w:rsidRPr="00CB756B" w:rsidRDefault="003876A1" w:rsidP="00CB659E">
            <w:pPr>
              <w:contextualSpacing/>
              <w:jc w:val="center"/>
              <w:rPr>
                <w:sz w:val="16"/>
                <w:szCs w:val="16"/>
              </w:rPr>
            </w:pPr>
            <w:r w:rsidRPr="00CB756B">
              <w:rPr>
                <w:sz w:val="16"/>
                <w:szCs w:val="16"/>
              </w:rPr>
              <w:t>2003</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15829C2E" w14:textId="77777777" w:rsidR="003876A1" w:rsidRPr="00CB756B" w:rsidRDefault="003876A1" w:rsidP="00CB659E">
            <w:pPr>
              <w:contextualSpacing/>
              <w:jc w:val="center"/>
              <w:rPr>
                <w:sz w:val="16"/>
                <w:szCs w:val="16"/>
              </w:rPr>
            </w:pPr>
            <w:r w:rsidRPr="00CB756B">
              <w:rPr>
                <w:sz w:val="16"/>
                <w:szCs w:val="16"/>
              </w:rPr>
              <w:t>22.12.2003</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4EAE57BE" w14:textId="77777777" w:rsidR="003876A1" w:rsidRPr="00CB756B" w:rsidRDefault="003876A1" w:rsidP="00CB659E">
            <w:pPr>
              <w:contextualSpacing/>
              <w:rPr>
                <w:sz w:val="16"/>
                <w:szCs w:val="16"/>
              </w:rPr>
            </w:pPr>
            <w:r w:rsidRPr="00CB756B">
              <w:rPr>
                <w:sz w:val="16"/>
                <w:szCs w:val="16"/>
              </w:rPr>
              <w:t>Acıpayam Yumrutaş SK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1168F55C" w14:textId="77777777" w:rsidR="003876A1" w:rsidRPr="00CB756B" w:rsidRDefault="003876A1" w:rsidP="00CB659E">
            <w:pPr>
              <w:contextualSpacing/>
              <w:jc w:val="right"/>
              <w:rPr>
                <w:sz w:val="16"/>
                <w:szCs w:val="16"/>
              </w:rPr>
            </w:pPr>
            <w:r w:rsidRPr="00CB756B">
              <w:rPr>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02997C07" w14:textId="77777777" w:rsidR="003876A1" w:rsidRPr="00CB756B" w:rsidRDefault="003876A1" w:rsidP="00CB659E">
            <w:pPr>
              <w:contextualSpacing/>
              <w:jc w:val="right"/>
              <w:rPr>
                <w:sz w:val="16"/>
                <w:szCs w:val="16"/>
              </w:rPr>
            </w:pPr>
            <w:r w:rsidRPr="00CB756B">
              <w:rPr>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5537D575" w14:textId="77777777" w:rsidR="003876A1" w:rsidRPr="00CB756B" w:rsidRDefault="003876A1" w:rsidP="00CB659E">
            <w:pPr>
              <w:contextualSpacing/>
              <w:jc w:val="right"/>
              <w:rPr>
                <w:sz w:val="16"/>
                <w:szCs w:val="16"/>
              </w:rPr>
            </w:pPr>
            <w:r w:rsidRPr="00CB756B">
              <w:rPr>
                <w:sz w:val="16"/>
                <w:szCs w:val="16"/>
              </w:rPr>
              <w:t>791.733,00</w:t>
            </w:r>
          </w:p>
        </w:tc>
      </w:tr>
      <w:tr w:rsidR="003876A1" w:rsidRPr="00CB756B" w14:paraId="7FD41A97"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07A6A308"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1EC9118C"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22B2DEB6"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43169E18" w14:textId="77777777" w:rsidR="003876A1" w:rsidRPr="00CB756B" w:rsidRDefault="003876A1" w:rsidP="00CB659E">
            <w:pPr>
              <w:contextualSpacing/>
              <w:jc w:val="center"/>
              <w:rPr>
                <w:sz w:val="16"/>
                <w:szCs w:val="16"/>
              </w:rPr>
            </w:pPr>
            <w:r w:rsidRPr="00CB756B">
              <w:rPr>
                <w:sz w:val="16"/>
                <w:szCs w:val="16"/>
              </w:rPr>
              <w:t>28.09.2009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55BBDE7A"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Akköy </w:t>
            </w:r>
            <w:proofErr w:type="spellStart"/>
            <w:r w:rsidRPr="00CB756B">
              <w:rPr>
                <w:rFonts w:ascii="Arial" w:hAnsi="Arial" w:cs="Arial"/>
                <w:sz w:val="16"/>
                <w:szCs w:val="16"/>
              </w:rPr>
              <w:t>Belenardıç</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2352CD68"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3A9ED584"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7A71EE69"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705.020,00</w:t>
            </w:r>
          </w:p>
        </w:tc>
      </w:tr>
      <w:tr w:rsidR="003876A1" w:rsidRPr="00CB756B" w14:paraId="68D007F2"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070D1B27"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1CD76A3B"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0F1322B7"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6C2792AE" w14:textId="77777777" w:rsidR="003876A1" w:rsidRPr="00CB756B" w:rsidRDefault="003876A1" w:rsidP="00CB659E">
            <w:pPr>
              <w:contextualSpacing/>
              <w:jc w:val="center"/>
              <w:rPr>
                <w:sz w:val="16"/>
                <w:szCs w:val="16"/>
              </w:rPr>
            </w:pPr>
            <w:r w:rsidRPr="00CB756B">
              <w:rPr>
                <w:sz w:val="16"/>
                <w:szCs w:val="16"/>
              </w:rPr>
              <w:t>26.06.2009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45331300"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Akköy Merkez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536CAF28"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0B88684D"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0B16127D"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517.500,00</w:t>
            </w:r>
          </w:p>
        </w:tc>
      </w:tr>
      <w:tr w:rsidR="003876A1" w:rsidRPr="00CB756B" w14:paraId="66062F12"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0FCDB425"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6184B220"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AB268CA"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2005</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696AEE30"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11.08.2006</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46409B5A" w14:textId="77777777" w:rsidR="003876A1" w:rsidRPr="00CB756B" w:rsidRDefault="003876A1" w:rsidP="00CB659E">
            <w:pPr>
              <w:contextualSpacing/>
              <w:rPr>
                <w:sz w:val="16"/>
                <w:szCs w:val="16"/>
              </w:rPr>
            </w:pPr>
            <w:r w:rsidRPr="00CB756B">
              <w:rPr>
                <w:sz w:val="16"/>
                <w:szCs w:val="16"/>
              </w:rPr>
              <w:t xml:space="preserve">Baklan </w:t>
            </w:r>
            <w:proofErr w:type="spellStart"/>
            <w:r w:rsidRPr="00CB756B">
              <w:rPr>
                <w:sz w:val="16"/>
                <w:szCs w:val="16"/>
              </w:rPr>
              <w:t>Dağal</w:t>
            </w:r>
            <w:proofErr w:type="spellEnd"/>
            <w:r w:rsidRPr="00CB756B">
              <w:rPr>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3794A576" w14:textId="77777777" w:rsidR="003876A1" w:rsidRPr="00CB756B" w:rsidRDefault="003876A1" w:rsidP="00CB659E">
            <w:pPr>
              <w:contextualSpacing/>
              <w:jc w:val="right"/>
              <w:rPr>
                <w:sz w:val="16"/>
                <w:szCs w:val="16"/>
              </w:rPr>
            </w:pPr>
            <w:r w:rsidRPr="00CB756B">
              <w:rPr>
                <w:sz w:val="16"/>
                <w:szCs w:val="16"/>
              </w:rPr>
              <w:t>97</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5C9C6A92" w14:textId="77777777" w:rsidR="003876A1" w:rsidRPr="00CB756B" w:rsidRDefault="003876A1" w:rsidP="00CB659E">
            <w:pPr>
              <w:contextualSpacing/>
              <w:jc w:val="right"/>
              <w:rPr>
                <w:sz w:val="16"/>
                <w:szCs w:val="16"/>
              </w:rPr>
            </w:pPr>
            <w:r w:rsidRPr="00CB756B">
              <w:rPr>
                <w:sz w:val="16"/>
                <w:szCs w:val="16"/>
              </w:rPr>
              <w:t>194</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77B1408C" w14:textId="77777777" w:rsidR="003876A1" w:rsidRPr="00CB756B" w:rsidRDefault="003876A1" w:rsidP="00CB659E">
            <w:pPr>
              <w:contextualSpacing/>
              <w:jc w:val="right"/>
              <w:rPr>
                <w:sz w:val="16"/>
                <w:szCs w:val="16"/>
              </w:rPr>
            </w:pPr>
            <w:r w:rsidRPr="00CB756B">
              <w:rPr>
                <w:sz w:val="16"/>
                <w:szCs w:val="16"/>
              </w:rPr>
              <w:t>920.453,00</w:t>
            </w:r>
          </w:p>
        </w:tc>
      </w:tr>
      <w:tr w:rsidR="003876A1" w:rsidRPr="00CB756B" w14:paraId="15F1BF5F"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1648BB41"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7F446DCC"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7F352C5B"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35F3AC00" w14:textId="77777777" w:rsidR="003876A1" w:rsidRPr="00CB756B" w:rsidRDefault="003876A1" w:rsidP="00CB659E">
            <w:pPr>
              <w:contextualSpacing/>
              <w:jc w:val="center"/>
              <w:rPr>
                <w:sz w:val="16"/>
                <w:szCs w:val="16"/>
              </w:rPr>
            </w:pPr>
            <w:r w:rsidRPr="00CB756B">
              <w:rPr>
                <w:sz w:val="16"/>
                <w:szCs w:val="16"/>
              </w:rPr>
              <w:t>11.02.2010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601A4919"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Bozkurt Cumalı SK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6B7340C3"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63</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3F885C45"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126</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6D489E67"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685.870,00</w:t>
            </w:r>
          </w:p>
        </w:tc>
      </w:tr>
      <w:tr w:rsidR="003876A1" w:rsidRPr="00CB756B" w14:paraId="55021E2B"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76474CFD"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28618FEE"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41DB676A"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191B3210" w14:textId="77777777" w:rsidR="003876A1" w:rsidRPr="00CB756B" w:rsidRDefault="003876A1" w:rsidP="00CB659E">
            <w:pPr>
              <w:contextualSpacing/>
              <w:jc w:val="center"/>
              <w:rPr>
                <w:sz w:val="16"/>
                <w:szCs w:val="16"/>
              </w:rPr>
            </w:pPr>
            <w:r w:rsidRPr="00CB756B">
              <w:rPr>
                <w:sz w:val="16"/>
                <w:szCs w:val="16"/>
              </w:rPr>
              <w:t>10.04.2009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435C6083"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Buldan </w:t>
            </w:r>
            <w:proofErr w:type="spellStart"/>
            <w:r w:rsidRPr="00CB756B">
              <w:rPr>
                <w:rFonts w:ascii="Arial" w:hAnsi="Arial" w:cs="Arial"/>
                <w:sz w:val="16"/>
                <w:szCs w:val="16"/>
              </w:rPr>
              <w:t>Alandız</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49EF4D1E"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7C6E5555"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2FCC8B20"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591.950,00</w:t>
            </w:r>
          </w:p>
        </w:tc>
      </w:tr>
      <w:tr w:rsidR="003876A1" w:rsidRPr="00CB756B" w14:paraId="0DF0F922"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4D4C45C4"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021D4A7F"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8BF98E5"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295949DC" w14:textId="77777777" w:rsidR="003876A1" w:rsidRPr="00CB756B" w:rsidRDefault="003876A1" w:rsidP="00CB659E">
            <w:pPr>
              <w:contextualSpacing/>
              <w:jc w:val="center"/>
              <w:rPr>
                <w:sz w:val="16"/>
                <w:szCs w:val="16"/>
              </w:rPr>
            </w:pPr>
            <w:r w:rsidRPr="00CB756B">
              <w:rPr>
                <w:sz w:val="16"/>
                <w:szCs w:val="16"/>
              </w:rPr>
              <w:t>27.09.2009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61733E08"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Buldan Hasanbeyler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1D1FB331"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75</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642A230F"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150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3F8FE27F"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896.550,00</w:t>
            </w:r>
          </w:p>
        </w:tc>
      </w:tr>
      <w:tr w:rsidR="003876A1" w:rsidRPr="00CB756B" w14:paraId="341833D6"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70923C67"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35243E52"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4A778FDA"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67D683A5" w14:textId="77777777" w:rsidR="003876A1" w:rsidRPr="00CB756B" w:rsidRDefault="003876A1" w:rsidP="00CB659E">
            <w:pPr>
              <w:contextualSpacing/>
              <w:jc w:val="center"/>
              <w:rPr>
                <w:sz w:val="16"/>
                <w:szCs w:val="16"/>
              </w:rPr>
            </w:pPr>
            <w:r w:rsidRPr="00CB756B">
              <w:rPr>
                <w:sz w:val="16"/>
                <w:szCs w:val="16"/>
              </w:rPr>
              <w:t>30.10.2009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2B854EE6"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Buldan Kadıköy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34308DFE"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68</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45C42B34"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136</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11BA533E"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762.790,00</w:t>
            </w:r>
          </w:p>
        </w:tc>
      </w:tr>
      <w:tr w:rsidR="003876A1" w:rsidRPr="00CB756B" w14:paraId="05F37B84"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1F896911"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75908039"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4393FCBF"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1F5416E9" w14:textId="77777777" w:rsidR="003876A1" w:rsidRPr="00CB756B" w:rsidRDefault="003876A1" w:rsidP="00CB659E">
            <w:pPr>
              <w:contextualSpacing/>
              <w:jc w:val="center"/>
              <w:rPr>
                <w:sz w:val="16"/>
                <w:szCs w:val="16"/>
              </w:rPr>
            </w:pPr>
            <w:r w:rsidRPr="00CB756B">
              <w:rPr>
                <w:sz w:val="16"/>
                <w:szCs w:val="16"/>
              </w:rPr>
              <w:t>13.08.2010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7FFB538"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Buldan Karaköy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27D8179C"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73</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80E95AA"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146</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52905401"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1.149.650,00</w:t>
            </w:r>
          </w:p>
        </w:tc>
      </w:tr>
      <w:tr w:rsidR="003876A1" w:rsidRPr="00CB756B" w14:paraId="4B0A0516"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68D61F90"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7985C262"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1B7F1919"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75F29258" w14:textId="77777777" w:rsidR="003876A1" w:rsidRPr="00CB756B" w:rsidRDefault="003876A1" w:rsidP="00CB659E">
            <w:pPr>
              <w:contextualSpacing/>
              <w:jc w:val="center"/>
              <w:rPr>
                <w:sz w:val="16"/>
                <w:szCs w:val="16"/>
              </w:rPr>
            </w:pPr>
            <w:r w:rsidRPr="00CB756B">
              <w:rPr>
                <w:sz w:val="16"/>
                <w:szCs w:val="16"/>
              </w:rPr>
              <w:t>07.06.2010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5E537FF"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Buldan </w:t>
            </w:r>
            <w:proofErr w:type="spellStart"/>
            <w:r w:rsidRPr="00CB756B">
              <w:rPr>
                <w:rFonts w:ascii="Arial" w:hAnsi="Arial" w:cs="Arial"/>
                <w:sz w:val="16"/>
                <w:szCs w:val="16"/>
              </w:rPr>
              <w:t>Türlübey</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75A21F8E"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67A17668"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38485C4F"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816.050,00</w:t>
            </w:r>
          </w:p>
        </w:tc>
      </w:tr>
      <w:tr w:rsidR="003876A1" w:rsidRPr="00CB756B" w14:paraId="56B13341"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5A71F448"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60B55F72"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291B8AD5"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20A9CEDE" w14:textId="77777777" w:rsidR="003876A1" w:rsidRPr="00CB756B" w:rsidRDefault="003876A1" w:rsidP="00CB659E">
            <w:pPr>
              <w:contextualSpacing/>
              <w:jc w:val="center"/>
              <w:rPr>
                <w:sz w:val="16"/>
                <w:szCs w:val="16"/>
              </w:rPr>
            </w:pPr>
            <w:r w:rsidRPr="00CB756B">
              <w:rPr>
                <w:sz w:val="16"/>
                <w:szCs w:val="16"/>
              </w:rPr>
              <w:t>11.06.2010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2D71EB0C"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Buldan Yayla </w:t>
            </w:r>
            <w:proofErr w:type="spellStart"/>
            <w:r w:rsidRPr="00CB756B">
              <w:rPr>
                <w:rFonts w:ascii="Arial" w:hAnsi="Arial" w:cs="Arial"/>
                <w:sz w:val="16"/>
                <w:szCs w:val="16"/>
              </w:rPr>
              <w:t>Kovanoluk</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06530162"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3968ADCC"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7FE0307D"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738.550,00</w:t>
            </w:r>
          </w:p>
        </w:tc>
      </w:tr>
      <w:tr w:rsidR="003876A1" w:rsidRPr="00CB756B" w14:paraId="2E36E55D"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67082A97"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3F56C4DD"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7ECB1C3C"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2005</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510734B7"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08.02.2006</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1C7E2155" w14:textId="77777777" w:rsidR="003876A1" w:rsidRPr="00CB756B" w:rsidRDefault="003876A1" w:rsidP="00CB659E">
            <w:pPr>
              <w:contextualSpacing/>
              <w:rPr>
                <w:sz w:val="16"/>
                <w:szCs w:val="16"/>
              </w:rPr>
            </w:pPr>
            <w:r w:rsidRPr="00CB756B">
              <w:rPr>
                <w:sz w:val="16"/>
                <w:szCs w:val="16"/>
              </w:rPr>
              <w:t xml:space="preserve">Çal </w:t>
            </w:r>
            <w:proofErr w:type="spellStart"/>
            <w:r w:rsidRPr="00CB756B">
              <w:rPr>
                <w:sz w:val="16"/>
                <w:szCs w:val="16"/>
              </w:rPr>
              <w:t>Bayıralan</w:t>
            </w:r>
            <w:proofErr w:type="spellEnd"/>
            <w:r w:rsidRPr="00CB756B">
              <w:rPr>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2DD16CFB" w14:textId="77777777" w:rsidR="003876A1" w:rsidRPr="00CB756B" w:rsidRDefault="003876A1" w:rsidP="00CB659E">
            <w:pPr>
              <w:contextualSpacing/>
              <w:jc w:val="right"/>
              <w:rPr>
                <w:sz w:val="16"/>
                <w:szCs w:val="16"/>
              </w:rPr>
            </w:pPr>
            <w:r w:rsidRPr="00CB756B">
              <w:rPr>
                <w:sz w:val="16"/>
                <w:szCs w:val="16"/>
              </w:rPr>
              <w:t>69</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564EAE60" w14:textId="77777777" w:rsidR="003876A1" w:rsidRPr="00CB756B" w:rsidRDefault="003876A1" w:rsidP="00CB659E">
            <w:pPr>
              <w:contextualSpacing/>
              <w:jc w:val="right"/>
              <w:rPr>
                <w:sz w:val="16"/>
                <w:szCs w:val="16"/>
              </w:rPr>
            </w:pPr>
            <w:r w:rsidRPr="00CB756B">
              <w:rPr>
                <w:sz w:val="16"/>
                <w:szCs w:val="16"/>
              </w:rPr>
              <w:t>138</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238486DF" w14:textId="77777777" w:rsidR="003876A1" w:rsidRPr="00CB756B" w:rsidRDefault="003876A1" w:rsidP="00CB659E">
            <w:pPr>
              <w:contextualSpacing/>
              <w:jc w:val="right"/>
              <w:rPr>
                <w:sz w:val="16"/>
                <w:szCs w:val="16"/>
              </w:rPr>
            </w:pPr>
            <w:r w:rsidRPr="00CB756B">
              <w:rPr>
                <w:sz w:val="16"/>
                <w:szCs w:val="16"/>
              </w:rPr>
              <w:t>596.528,24</w:t>
            </w:r>
          </w:p>
        </w:tc>
      </w:tr>
      <w:tr w:rsidR="003876A1" w:rsidRPr="00CB756B" w14:paraId="48E90BD8"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0B09FE26"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1967B7B9"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AFFE55C"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060EDA42" w14:textId="77777777" w:rsidR="003876A1" w:rsidRPr="00CB756B" w:rsidRDefault="003876A1" w:rsidP="00CB659E">
            <w:pPr>
              <w:contextualSpacing/>
              <w:jc w:val="center"/>
              <w:rPr>
                <w:sz w:val="16"/>
                <w:szCs w:val="16"/>
              </w:rPr>
            </w:pPr>
            <w:r w:rsidRPr="00CB756B">
              <w:rPr>
                <w:sz w:val="16"/>
                <w:szCs w:val="16"/>
              </w:rPr>
              <w:t>22.12.2009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02D7D5AB"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Çameli </w:t>
            </w:r>
            <w:proofErr w:type="spellStart"/>
            <w:r w:rsidRPr="00CB756B">
              <w:rPr>
                <w:rFonts w:ascii="Arial" w:hAnsi="Arial" w:cs="Arial"/>
                <w:sz w:val="16"/>
                <w:szCs w:val="16"/>
              </w:rPr>
              <w:t>Kalınkoz</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2D2CC3BC"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110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95DC922"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220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0DF9F2EC"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1.119.617,00</w:t>
            </w:r>
          </w:p>
        </w:tc>
      </w:tr>
      <w:tr w:rsidR="003876A1" w:rsidRPr="00CB756B" w14:paraId="6F765F95"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2F783B94"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32927C00"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8ABE0AB"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34D6E3B4" w14:textId="77777777" w:rsidR="003876A1" w:rsidRPr="00CB756B" w:rsidRDefault="003876A1" w:rsidP="00CB659E">
            <w:pPr>
              <w:contextualSpacing/>
              <w:jc w:val="center"/>
              <w:rPr>
                <w:sz w:val="16"/>
                <w:szCs w:val="16"/>
              </w:rPr>
            </w:pPr>
            <w:r w:rsidRPr="00CB756B">
              <w:rPr>
                <w:sz w:val="16"/>
                <w:szCs w:val="16"/>
              </w:rPr>
              <w:t>24/11/2009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32EA333A"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Çameli Taşçılar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5DBC12CF"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132A67C4"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5CDB9880"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616.050,00</w:t>
            </w:r>
          </w:p>
        </w:tc>
      </w:tr>
      <w:tr w:rsidR="003876A1" w:rsidRPr="00CB756B" w14:paraId="79F0AC23"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2B3DC55A"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7BC8C8A9"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60C6F9B9"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4C6711A3"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04.10.2007</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291C757B"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Çivril </w:t>
            </w:r>
            <w:proofErr w:type="spellStart"/>
            <w:r w:rsidRPr="00CB756B">
              <w:rPr>
                <w:rFonts w:ascii="Arial" w:hAnsi="Arial" w:cs="Arial"/>
                <w:sz w:val="16"/>
                <w:szCs w:val="16"/>
              </w:rPr>
              <w:t>Kızılcayer</w:t>
            </w:r>
            <w:proofErr w:type="spellEnd"/>
            <w:r w:rsidRPr="00CB756B">
              <w:rPr>
                <w:rFonts w:ascii="Arial" w:hAnsi="Arial" w:cs="Arial"/>
                <w:sz w:val="16"/>
                <w:szCs w:val="16"/>
              </w:rPr>
              <w:t xml:space="preserve"> TKK </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43D3AC4D"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A85DDCA"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6C9A63B9" w14:textId="77777777" w:rsidR="003876A1" w:rsidRPr="00CB756B" w:rsidRDefault="003876A1" w:rsidP="00CB659E">
            <w:pPr>
              <w:contextualSpacing/>
              <w:jc w:val="right"/>
              <w:rPr>
                <w:sz w:val="16"/>
                <w:szCs w:val="16"/>
              </w:rPr>
            </w:pPr>
            <w:r w:rsidRPr="00CB756B">
              <w:rPr>
                <w:sz w:val="16"/>
                <w:szCs w:val="16"/>
              </w:rPr>
              <w:t>597.280,00</w:t>
            </w:r>
          </w:p>
        </w:tc>
      </w:tr>
      <w:tr w:rsidR="003876A1" w:rsidRPr="00CB756B" w14:paraId="657EC15D"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2108A557"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63BBC05D"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4CF8DBF"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197DA9B0" w14:textId="77777777" w:rsidR="003876A1" w:rsidRPr="00CB756B" w:rsidRDefault="003876A1" w:rsidP="00CB659E">
            <w:pPr>
              <w:contextualSpacing/>
              <w:jc w:val="center"/>
              <w:rPr>
                <w:sz w:val="16"/>
                <w:szCs w:val="16"/>
              </w:rPr>
            </w:pPr>
            <w:r w:rsidRPr="00CB756B">
              <w:rPr>
                <w:sz w:val="16"/>
                <w:szCs w:val="16"/>
              </w:rPr>
              <w:t>16.11.2009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04E37B7D"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Çivril Özdemirci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260526E1"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EB14F9E"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63483DFB"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1.327.177,00</w:t>
            </w:r>
          </w:p>
        </w:tc>
      </w:tr>
      <w:tr w:rsidR="003876A1" w:rsidRPr="00CB756B" w14:paraId="58574AF1"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4ACCFE4D"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3544B0EE"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274475F3"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086DBCCE" w14:textId="77777777" w:rsidR="003876A1" w:rsidRPr="00CB756B" w:rsidRDefault="003876A1" w:rsidP="00CB659E">
            <w:pPr>
              <w:contextualSpacing/>
              <w:jc w:val="center"/>
              <w:rPr>
                <w:sz w:val="16"/>
                <w:szCs w:val="16"/>
              </w:rPr>
            </w:pPr>
            <w:r w:rsidRPr="00CB756B">
              <w:rPr>
                <w:sz w:val="16"/>
                <w:szCs w:val="16"/>
              </w:rPr>
              <w:t>01.12.2009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4F0CFEC"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Güney Aydoğdu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55658D90"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33F4BED4"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4F49ABF9"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600.050,00</w:t>
            </w:r>
          </w:p>
        </w:tc>
      </w:tr>
      <w:tr w:rsidR="003876A1" w:rsidRPr="00CB756B" w14:paraId="446F90FC"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27E2F770"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493B4F24"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0357EE8D"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2005</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5F673BDC"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28.12.2005</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1670604F" w14:textId="77777777" w:rsidR="003876A1" w:rsidRPr="00CB756B" w:rsidRDefault="003876A1" w:rsidP="00CB659E">
            <w:pPr>
              <w:contextualSpacing/>
              <w:rPr>
                <w:sz w:val="16"/>
                <w:szCs w:val="16"/>
              </w:rPr>
            </w:pPr>
            <w:r w:rsidRPr="00CB756B">
              <w:rPr>
                <w:sz w:val="16"/>
                <w:szCs w:val="16"/>
              </w:rPr>
              <w:t>Güney Ertuğrul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702B7410" w14:textId="77777777" w:rsidR="003876A1" w:rsidRPr="00CB756B" w:rsidRDefault="003876A1" w:rsidP="00CB659E">
            <w:pPr>
              <w:contextualSpacing/>
              <w:jc w:val="right"/>
              <w:rPr>
                <w:sz w:val="16"/>
                <w:szCs w:val="16"/>
              </w:rPr>
            </w:pPr>
            <w:r w:rsidRPr="00CB756B">
              <w:rPr>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4E1080F3" w14:textId="77777777" w:rsidR="003876A1" w:rsidRPr="00CB756B" w:rsidRDefault="003876A1" w:rsidP="00CB659E">
            <w:pPr>
              <w:contextualSpacing/>
              <w:jc w:val="right"/>
              <w:rPr>
                <w:sz w:val="16"/>
                <w:szCs w:val="16"/>
              </w:rPr>
            </w:pPr>
            <w:r w:rsidRPr="00CB756B">
              <w:rPr>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6A2FBCEC" w14:textId="77777777" w:rsidR="003876A1" w:rsidRPr="00CB756B" w:rsidRDefault="003876A1" w:rsidP="00CB659E">
            <w:pPr>
              <w:contextualSpacing/>
              <w:jc w:val="right"/>
              <w:rPr>
                <w:sz w:val="16"/>
                <w:szCs w:val="16"/>
              </w:rPr>
            </w:pPr>
            <w:r w:rsidRPr="00CB756B">
              <w:rPr>
                <w:sz w:val="16"/>
                <w:szCs w:val="16"/>
              </w:rPr>
              <w:t>469.182,00</w:t>
            </w:r>
          </w:p>
        </w:tc>
      </w:tr>
      <w:tr w:rsidR="003876A1" w:rsidRPr="00CB756B" w14:paraId="5BC05712"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0719F8EE"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0A6F6CB9"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6FAAB9C4"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03A575C4" w14:textId="77777777" w:rsidR="003876A1" w:rsidRPr="00CB756B" w:rsidRDefault="003876A1" w:rsidP="00CB659E">
            <w:pPr>
              <w:contextualSpacing/>
              <w:jc w:val="center"/>
              <w:rPr>
                <w:sz w:val="16"/>
                <w:szCs w:val="16"/>
              </w:rPr>
            </w:pPr>
            <w:r w:rsidRPr="00CB756B">
              <w:rPr>
                <w:sz w:val="16"/>
                <w:szCs w:val="16"/>
              </w:rPr>
              <w:t>03/11/2010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DA3807E"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Kale </w:t>
            </w:r>
            <w:proofErr w:type="spellStart"/>
            <w:r w:rsidRPr="00CB756B">
              <w:rPr>
                <w:rFonts w:ascii="Arial" w:hAnsi="Arial" w:cs="Arial"/>
                <w:sz w:val="16"/>
                <w:szCs w:val="16"/>
              </w:rPr>
              <w:t>Gökçeören</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04856CFF"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76</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0DB312A2"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152</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29DE99D5"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1.185.700,00</w:t>
            </w:r>
          </w:p>
        </w:tc>
      </w:tr>
      <w:tr w:rsidR="003876A1" w:rsidRPr="00CB756B" w14:paraId="4F552669"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7CD92D72"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32B15B70"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590D9640"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794A08C9"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06.05.2009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28400AAC"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Kale Gölbaşı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3BE62181"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68</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06A03479"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136</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4B09BAEE" w14:textId="77777777" w:rsidR="003876A1" w:rsidRPr="00CB756B" w:rsidRDefault="003876A1" w:rsidP="00CB659E">
            <w:pPr>
              <w:contextualSpacing/>
              <w:jc w:val="right"/>
              <w:rPr>
                <w:sz w:val="16"/>
                <w:szCs w:val="16"/>
              </w:rPr>
            </w:pPr>
            <w:r w:rsidRPr="00CB756B">
              <w:rPr>
                <w:sz w:val="16"/>
                <w:szCs w:val="16"/>
              </w:rPr>
              <w:t>802.444,00</w:t>
            </w:r>
          </w:p>
        </w:tc>
      </w:tr>
      <w:tr w:rsidR="003876A1" w:rsidRPr="00CB756B" w14:paraId="618FAA7C"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10AF5DD8"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32AFD6D3"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1ED12EB4"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59F95EE5" w14:textId="77777777" w:rsidR="003876A1" w:rsidRPr="00CB756B" w:rsidRDefault="003876A1" w:rsidP="00CB659E">
            <w:pPr>
              <w:contextualSpacing/>
              <w:jc w:val="center"/>
              <w:rPr>
                <w:sz w:val="16"/>
                <w:szCs w:val="16"/>
              </w:rPr>
            </w:pPr>
            <w:r w:rsidRPr="00CB756B">
              <w:rPr>
                <w:sz w:val="16"/>
                <w:szCs w:val="16"/>
              </w:rPr>
              <w:t>04.01.2010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4EBA572D"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Kale İlçesi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5DAF26F9"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96</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376FF31"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192</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2728C163"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1.273.167,00</w:t>
            </w:r>
          </w:p>
        </w:tc>
      </w:tr>
      <w:tr w:rsidR="003876A1" w:rsidRPr="00CB756B" w14:paraId="510DD386"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5F8C47BD"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23A8FEB2"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253FAEC2" w14:textId="77777777" w:rsidR="003876A1" w:rsidRPr="00CB756B" w:rsidRDefault="003876A1" w:rsidP="00CB659E">
            <w:pPr>
              <w:contextualSpacing/>
              <w:jc w:val="center"/>
              <w:rPr>
                <w:sz w:val="16"/>
                <w:szCs w:val="16"/>
              </w:rPr>
            </w:pPr>
            <w:r w:rsidRPr="00CB756B">
              <w:rPr>
                <w:sz w:val="16"/>
                <w:szCs w:val="16"/>
              </w:rPr>
              <w:t>2004</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172015E1" w14:textId="77777777" w:rsidR="003876A1" w:rsidRPr="00CB756B" w:rsidRDefault="003876A1" w:rsidP="00CB659E">
            <w:pPr>
              <w:contextualSpacing/>
              <w:jc w:val="center"/>
              <w:rPr>
                <w:sz w:val="16"/>
                <w:szCs w:val="16"/>
              </w:rPr>
            </w:pPr>
            <w:r w:rsidRPr="00CB756B">
              <w:rPr>
                <w:sz w:val="16"/>
                <w:szCs w:val="16"/>
              </w:rPr>
              <w:t>18.05.2004</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44F42491" w14:textId="77777777" w:rsidR="003876A1" w:rsidRPr="00CB756B" w:rsidRDefault="003876A1" w:rsidP="00CB659E">
            <w:pPr>
              <w:contextualSpacing/>
              <w:rPr>
                <w:sz w:val="16"/>
                <w:szCs w:val="16"/>
              </w:rPr>
            </w:pPr>
            <w:r w:rsidRPr="00CB756B">
              <w:rPr>
                <w:sz w:val="16"/>
                <w:szCs w:val="16"/>
              </w:rPr>
              <w:t>Kale Narlı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652BA19F" w14:textId="77777777" w:rsidR="003876A1" w:rsidRPr="00CB756B" w:rsidRDefault="003876A1" w:rsidP="00CB659E">
            <w:pPr>
              <w:contextualSpacing/>
              <w:jc w:val="right"/>
              <w:rPr>
                <w:sz w:val="16"/>
                <w:szCs w:val="16"/>
              </w:rPr>
            </w:pPr>
            <w:r w:rsidRPr="00CB756B">
              <w:rPr>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55E42D86" w14:textId="77777777" w:rsidR="003876A1" w:rsidRPr="00CB756B" w:rsidRDefault="003876A1" w:rsidP="00CB659E">
            <w:pPr>
              <w:contextualSpacing/>
              <w:jc w:val="right"/>
              <w:rPr>
                <w:sz w:val="16"/>
                <w:szCs w:val="16"/>
              </w:rPr>
            </w:pPr>
            <w:r w:rsidRPr="00CB756B">
              <w:rPr>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2DB34293" w14:textId="77777777" w:rsidR="003876A1" w:rsidRPr="00CB756B" w:rsidRDefault="003876A1" w:rsidP="00CB659E">
            <w:pPr>
              <w:contextualSpacing/>
              <w:jc w:val="right"/>
              <w:rPr>
                <w:sz w:val="16"/>
                <w:szCs w:val="16"/>
              </w:rPr>
            </w:pPr>
            <w:r w:rsidRPr="00CB756B">
              <w:rPr>
                <w:sz w:val="16"/>
                <w:szCs w:val="16"/>
              </w:rPr>
              <w:t>875.633,00</w:t>
            </w:r>
          </w:p>
        </w:tc>
      </w:tr>
      <w:tr w:rsidR="003876A1" w:rsidRPr="00CB756B" w14:paraId="36C9ECFC"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1A789885"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1F7FDBD1"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0720AEEE" w14:textId="77777777" w:rsidR="003876A1" w:rsidRPr="00CB756B" w:rsidRDefault="003876A1" w:rsidP="00CB659E">
            <w:pPr>
              <w:contextualSpacing/>
              <w:jc w:val="center"/>
              <w:rPr>
                <w:sz w:val="16"/>
                <w:szCs w:val="16"/>
              </w:rPr>
            </w:pPr>
            <w:r w:rsidRPr="00CB756B">
              <w:rPr>
                <w:sz w:val="16"/>
                <w:szCs w:val="16"/>
              </w:rPr>
              <w:t>2004</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0BE39750" w14:textId="77777777" w:rsidR="003876A1" w:rsidRPr="00CB756B" w:rsidRDefault="003876A1" w:rsidP="00CB659E">
            <w:pPr>
              <w:contextualSpacing/>
              <w:jc w:val="center"/>
              <w:rPr>
                <w:sz w:val="16"/>
                <w:szCs w:val="16"/>
              </w:rPr>
            </w:pPr>
            <w:r w:rsidRPr="00CB756B">
              <w:rPr>
                <w:sz w:val="16"/>
                <w:szCs w:val="16"/>
              </w:rPr>
              <w:t>10.11.2004</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35308A0A" w14:textId="77777777" w:rsidR="003876A1" w:rsidRPr="00CB756B" w:rsidRDefault="003876A1" w:rsidP="00CB659E">
            <w:pPr>
              <w:contextualSpacing/>
              <w:rPr>
                <w:sz w:val="16"/>
                <w:szCs w:val="16"/>
              </w:rPr>
            </w:pPr>
            <w:r w:rsidRPr="00CB756B">
              <w:rPr>
                <w:sz w:val="16"/>
                <w:szCs w:val="16"/>
              </w:rPr>
              <w:t>Merkez Kurtluca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222C8165" w14:textId="77777777" w:rsidR="003876A1" w:rsidRPr="00CB756B" w:rsidRDefault="003876A1" w:rsidP="00CB659E">
            <w:pPr>
              <w:contextualSpacing/>
              <w:jc w:val="right"/>
              <w:rPr>
                <w:sz w:val="16"/>
                <w:szCs w:val="16"/>
              </w:rPr>
            </w:pPr>
            <w:r w:rsidRPr="00CB756B">
              <w:rPr>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06CB86A" w14:textId="77777777" w:rsidR="003876A1" w:rsidRPr="00CB756B" w:rsidRDefault="003876A1" w:rsidP="00CB659E">
            <w:pPr>
              <w:contextualSpacing/>
              <w:jc w:val="right"/>
              <w:rPr>
                <w:sz w:val="16"/>
                <w:szCs w:val="16"/>
              </w:rPr>
            </w:pPr>
            <w:r w:rsidRPr="00CB756B">
              <w:rPr>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05EB813E" w14:textId="77777777" w:rsidR="003876A1" w:rsidRPr="00CB756B" w:rsidRDefault="003876A1" w:rsidP="00CB659E">
            <w:pPr>
              <w:contextualSpacing/>
              <w:jc w:val="right"/>
              <w:rPr>
                <w:sz w:val="16"/>
                <w:szCs w:val="16"/>
              </w:rPr>
            </w:pPr>
            <w:r w:rsidRPr="00CB756B">
              <w:rPr>
                <w:sz w:val="16"/>
                <w:szCs w:val="16"/>
              </w:rPr>
              <w:t>803.203,00</w:t>
            </w:r>
          </w:p>
        </w:tc>
      </w:tr>
      <w:tr w:rsidR="003876A1" w:rsidRPr="00CB756B" w14:paraId="676789B5"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7B9541A1"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2803C5A3"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3C1B357"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2909E221"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16.10.2007</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B34D770"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Merkez </w:t>
            </w:r>
            <w:proofErr w:type="spellStart"/>
            <w:r w:rsidRPr="00CB756B">
              <w:rPr>
                <w:rFonts w:ascii="Arial" w:hAnsi="Arial" w:cs="Arial"/>
                <w:sz w:val="16"/>
                <w:szCs w:val="16"/>
              </w:rPr>
              <w:t>Uzunpınar</w:t>
            </w:r>
            <w:proofErr w:type="spellEnd"/>
            <w:r w:rsidRPr="00CB756B">
              <w:rPr>
                <w:rFonts w:ascii="Arial" w:hAnsi="Arial" w:cs="Arial"/>
                <w:sz w:val="16"/>
                <w:szCs w:val="16"/>
              </w:rPr>
              <w:t xml:space="preserve"> TKK </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3539E085"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56</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08671979"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112</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7648F18C" w14:textId="77777777" w:rsidR="003876A1" w:rsidRPr="00CB756B" w:rsidRDefault="003876A1" w:rsidP="00CB659E">
            <w:pPr>
              <w:contextualSpacing/>
              <w:jc w:val="right"/>
              <w:rPr>
                <w:sz w:val="16"/>
                <w:szCs w:val="16"/>
              </w:rPr>
            </w:pPr>
            <w:r w:rsidRPr="00CB756B">
              <w:rPr>
                <w:sz w:val="16"/>
                <w:szCs w:val="16"/>
              </w:rPr>
              <w:t>635.060,00</w:t>
            </w:r>
          </w:p>
        </w:tc>
      </w:tr>
      <w:tr w:rsidR="003876A1" w:rsidRPr="00CB756B" w14:paraId="4665BCBF"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0A1ADCB8"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43922AE7"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5984B243"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2005</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52B7A615"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19.12.2005</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6A6B4320" w14:textId="77777777" w:rsidR="003876A1" w:rsidRPr="00CB756B" w:rsidRDefault="003876A1" w:rsidP="00CB659E">
            <w:pPr>
              <w:contextualSpacing/>
              <w:rPr>
                <w:sz w:val="16"/>
                <w:szCs w:val="16"/>
              </w:rPr>
            </w:pPr>
            <w:r w:rsidRPr="00CB756B">
              <w:rPr>
                <w:sz w:val="16"/>
                <w:szCs w:val="16"/>
              </w:rPr>
              <w:t>Tavas Avdan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2FFB181D" w14:textId="77777777" w:rsidR="003876A1" w:rsidRPr="00CB756B" w:rsidRDefault="003876A1" w:rsidP="00CB659E">
            <w:pPr>
              <w:contextualSpacing/>
              <w:jc w:val="right"/>
              <w:rPr>
                <w:sz w:val="16"/>
                <w:szCs w:val="16"/>
              </w:rPr>
            </w:pPr>
            <w:r w:rsidRPr="00CB756B">
              <w:rPr>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4ED8E32E" w14:textId="77777777" w:rsidR="003876A1" w:rsidRPr="00CB756B" w:rsidRDefault="003876A1" w:rsidP="00CB659E">
            <w:pPr>
              <w:contextualSpacing/>
              <w:jc w:val="right"/>
              <w:rPr>
                <w:sz w:val="16"/>
                <w:szCs w:val="16"/>
              </w:rPr>
            </w:pPr>
            <w:r w:rsidRPr="00CB756B">
              <w:rPr>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719042F6" w14:textId="77777777" w:rsidR="003876A1" w:rsidRPr="00CB756B" w:rsidRDefault="003876A1" w:rsidP="00CB659E">
            <w:pPr>
              <w:contextualSpacing/>
              <w:jc w:val="right"/>
              <w:rPr>
                <w:sz w:val="16"/>
                <w:szCs w:val="16"/>
              </w:rPr>
            </w:pPr>
            <w:r w:rsidRPr="00CB756B">
              <w:rPr>
                <w:sz w:val="16"/>
                <w:szCs w:val="16"/>
              </w:rPr>
              <w:t>869.753,00</w:t>
            </w:r>
          </w:p>
        </w:tc>
      </w:tr>
      <w:tr w:rsidR="003876A1" w:rsidRPr="00CB756B" w14:paraId="6B9A3A90"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4806BC16"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456A6385"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1D78C2C1"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2005</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3CD42CFF"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27.04.2006</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32CF0608" w14:textId="77777777" w:rsidR="003876A1" w:rsidRPr="00CB756B" w:rsidRDefault="003876A1" w:rsidP="00CB659E">
            <w:pPr>
              <w:contextualSpacing/>
              <w:rPr>
                <w:sz w:val="16"/>
                <w:szCs w:val="16"/>
              </w:rPr>
            </w:pPr>
            <w:r w:rsidRPr="00CB756B">
              <w:rPr>
                <w:sz w:val="16"/>
                <w:szCs w:val="16"/>
              </w:rPr>
              <w:t>Tavas Baharlar-Keçeliler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4B27411D" w14:textId="77777777" w:rsidR="003876A1" w:rsidRPr="00CB756B" w:rsidRDefault="003876A1" w:rsidP="00CB659E">
            <w:pPr>
              <w:contextualSpacing/>
              <w:jc w:val="right"/>
              <w:rPr>
                <w:sz w:val="16"/>
                <w:szCs w:val="16"/>
              </w:rPr>
            </w:pPr>
            <w:r w:rsidRPr="00CB756B">
              <w:rPr>
                <w:sz w:val="16"/>
                <w:szCs w:val="16"/>
              </w:rPr>
              <w:t>100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3BF9D811" w14:textId="77777777" w:rsidR="003876A1" w:rsidRPr="00CB756B" w:rsidRDefault="003876A1" w:rsidP="00CB659E">
            <w:pPr>
              <w:contextualSpacing/>
              <w:jc w:val="right"/>
              <w:rPr>
                <w:sz w:val="16"/>
                <w:szCs w:val="16"/>
              </w:rPr>
            </w:pPr>
            <w:r w:rsidRPr="00CB756B">
              <w:rPr>
                <w:sz w:val="16"/>
                <w:szCs w:val="16"/>
              </w:rPr>
              <w:t>200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7AE2D88B" w14:textId="77777777" w:rsidR="003876A1" w:rsidRPr="00CB756B" w:rsidRDefault="003876A1" w:rsidP="00CB659E">
            <w:pPr>
              <w:contextualSpacing/>
              <w:jc w:val="right"/>
              <w:rPr>
                <w:sz w:val="16"/>
                <w:szCs w:val="16"/>
              </w:rPr>
            </w:pPr>
            <w:r w:rsidRPr="00CB756B">
              <w:rPr>
                <w:sz w:val="16"/>
                <w:szCs w:val="16"/>
              </w:rPr>
              <w:t>904.353,00</w:t>
            </w:r>
          </w:p>
        </w:tc>
      </w:tr>
      <w:tr w:rsidR="003876A1" w:rsidRPr="00CB756B" w14:paraId="757841EA"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16C5A013"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369AB2D3"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67CB0BC9"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739014A1" w14:textId="77777777" w:rsidR="003876A1" w:rsidRPr="00CB756B" w:rsidRDefault="003876A1" w:rsidP="00CB659E">
            <w:pPr>
              <w:contextualSpacing/>
              <w:jc w:val="center"/>
              <w:rPr>
                <w:sz w:val="16"/>
                <w:szCs w:val="16"/>
              </w:rPr>
            </w:pPr>
            <w:r w:rsidRPr="00CB756B">
              <w:rPr>
                <w:sz w:val="16"/>
                <w:szCs w:val="16"/>
              </w:rPr>
              <w:t>25.02.2010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97452EE"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Tavas Bahçe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7E9E6AC5"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1E730094"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3CE9EEBB"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633.050,00</w:t>
            </w:r>
          </w:p>
        </w:tc>
      </w:tr>
      <w:tr w:rsidR="003876A1" w:rsidRPr="00CB756B" w14:paraId="4358C94C"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2185A0E0"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1E797663"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4BF729B"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2F9C7874"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26.01.2009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20C5D34F"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Tavas Çağırgan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60483705"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4D7392EE"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65D8A5AD" w14:textId="77777777" w:rsidR="003876A1" w:rsidRPr="00CB756B" w:rsidRDefault="003876A1" w:rsidP="00CB659E">
            <w:pPr>
              <w:contextualSpacing/>
              <w:jc w:val="right"/>
              <w:rPr>
                <w:sz w:val="16"/>
                <w:szCs w:val="16"/>
              </w:rPr>
            </w:pPr>
            <w:r w:rsidRPr="00CB756B">
              <w:rPr>
                <w:sz w:val="16"/>
                <w:szCs w:val="16"/>
              </w:rPr>
              <w:t>635.780,00</w:t>
            </w:r>
          </w:p>
        </w:tc>
      </w:tr>
      <w:tr w:rsidR="003876A1" w:rsidRPr="00CB756B" w14:paraId="493B7C3E"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402F2E38"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6D0CEA5D"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2387F1B1"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314FC92D"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16.01.2009</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5CE58DD3"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Tavas </w:t>
            </w:r>
            <w:proofErr w:type="spellStart"/>
            <w:r w:rsidRPr="00CB756B">
              <w:rPr>
                <w:rFonts w:ascii="Arial" w:hAnsi="Arial" w:cs="Arial"/>
                <w:sz w:val="16"/>
                <w:szCs w:val="16"/>
              </w:rPr>
              <w:t>Denizoluk</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6D7EC69E"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33969BFA"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33EA93F9" w14:textId="77777777" w:rsidR="003876A1" w:rsidRPr="00CB756B" w:rsidRDefault="003876A1" w:rsidP="00CB659E">
            <w:pPr>
              <w:contextualSpacing/>
              <w:jc w:val="right"/>
              <w:rPr>
                <w:sz w:val="16"/>
                <w:szCs w:val="16"/>
              </w:rPr>
            </w:pPr>
            <w:r w:rsidRPr="00CB756B">
              <w:rPr>
                <w:sz w:val="16"/>
                <w:szCs w:val="16"/>
              </w:rPr>
              <w:t>636.780,00</w:t>
            </w:r>
          </w:p>
        </w:tc>
      </w:tr>
      <w:tr w:rsidR="003876A1" w:rsidRPr="00CB756B" w14:paraId="06DF4145"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0A1A26A0"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28488245"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00BA691D"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0A5F1B0F" w14:textId="77777777" w:rsidR="003876A1" w:rsidRPr="00CB756B" w:rsidRDefault="003876A1" w:rsidP="00CB659E">
            <w:pPr>
              <w:contextualSpacing/>
              <w:jc w:val="center"/>
              <w:rPr>
                <w:sz w:val="16"/>
                <w:szCs w:val="16"/>
              </w:rPr>
            </w:pPr>
            <w:r w:rsidRPr="00CB756B">
              <w:rPr>
                <w:sz w:val="16"/>
                <w:szCs w:val="16"/>
              </w:rPr>
              <w:t>20.01.2010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D9DD7A7"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Tavas Derinkuyu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2B6718C5"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D2DF970"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57C6F62F"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631.050,00</w:t>
            </w:r>
          </w:p>
        </w:tc>
      </w:tr>
      <w:tr w:rsidR="003876A1" w:rsidRPr="00CB756B" w14:paraId="2D875E7A"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3DD79F86"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140FBF02"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3B1F75B6"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40F3939F"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27.12.2007</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5B72FFB2"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Tavas </w:t>
            </w:r>
            <w:proofErr w:type="spellStart"/>
            <w:r w:rsidRPr="00CB756B">
              <w:rPr>
                <w:rFonts w:ascii="Arial" w:hAnsi="Arial" w:cs="Arial"/>
                <w:sz w:val="16"/>
                <w:szCs w:val="16"/>
              </w:rPr>
              <w:t>Garipköy</w:t>
            </w:r>
            <w:proofErr w:type="spellEnd"/>
            <w:r w:rsidRPr="00CB756B">
              <w:rPr>
                <w:rFonts w:ascii="Arial" w:hAnsi="Arial" w:cs="Arial"/>
                <w:sz w:val="16"/>
                <w:szCs w:val="16"/>
              </w:rPr>
              <w:t xml:space="preserve"> SK </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65C82DB2"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4B8E044B"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22478A0A" w14:textId="77777777" w:rsidR="003876A1" w:rsidRPr="00CB756B" w:rsidRDefault="003876A1" w:rsidP="00CB659E">
            <w:pPr>
              <w:contextualSpacing/>
              <w:jc w:val="right"/>
              <w:rPr>
                <w:sz w:val="16"/>
                <w:szCs w:val="16"/>
              </w:rPr>
            </w:pPr>
            <w:r w:rsidRPr="00CB756B">
              <w:rPr>
                <w:sz w:val="16"/>
                <w:szCs w:val="16"/>
              </w:rPr>
              <w:t>586.780,00</w:t>
            </w:r>
          </w:p>
        </w:tc>
      </w:tr>
      <w:tr w:rsidR="003876A1" w:rsidRPr="00CB756B" w14:paraId="7F425AC5"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3D4034AE"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6331C030"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06A6EE7F"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4D1837AE"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30.01.2008</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351CFB3C"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Tavas </w:t>
            </w:r>
            <w:proofErr w:type="spellStart"/>
            <w:r w:rsidRPr="00CB756B">
              <w:rPr>
                <w:rFonts w:ascii="Arial" w:hAnsi="Arial" w:cs="Arial"/>
                <w:sz w:val="16"/>
                <w:szCs w:val="16"/>
              </w:rPr>
              <w:t>Güzelköy</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33DEEB4A"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60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09F53C18"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120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200F1FC4" w14:textId="77777777" w:rsidR="003876A1" w:rsidRPr="00CB756B" w:rsidRDefault="003876A1" w:rsidP="00CB659E">
            <w:pPr>
              <w:contextualSpacing/>
              <w:jc w:val="right"/>
              <w:rPr>
                <w:sz w:val="16"/>
                <w:szCs w:val="16"/>
              </w:rPr>
            </w:pPr>
            <w:r w:rsidRPr="00CB756B">
              <w:rPr>
                <w:sz w:val="16"/>
                <w:szCs w:val="16"/>
              </w:rPr>
              <w:t>673.180,00</w:t>
            </w:r>
          </w:p>
        </w:tc>
      </w:tr>
      <w:tr w:rsidR="003876A1" w:rsidRPr="00CB756B" w14:paraId="7FDD24E2"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2FA13D17"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57B16934"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4C1DE587"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2006</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31FB4CA0"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19.12.2006</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10B77523" w14:textId="77777777" w:rsidR="003876A1" w:rsidRPr="00CB756B" w:rsidRDefault="003876A1" w:rsidP="00CB659E">
            <w:pPr>
              <w:contextualSpacing/>
              <w:rPr>
                <w:sz w:val="16"/>
                <w:szCs w:val="16"/>
              </w:rPr>
            </w:pPr>
            <w:r w:rsidRPr="00CB756B">
              <w:rPr>
                <w:sz w:val="16"/>
                <w:szCs w:val="16"/>
              </w:rPr>
              <w:t>Tavas Kayaca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69157F7A" w14:textId="77777777" w:rsidR="003876A1" w:rsidRPr="00CB756B" w:rsidRDefault="003876A1" w:rsidP="00CB659E">
            <w:pPr>
              <w:contextualSpacing/>
              <w:jc w:val="right"/>
              <w:rPr>
                <w:sz w:val="16"/>
                <w:szCs w:val="16"/>
              </w:rPr>
            </w:pPr>
            <w:r w:rsidRPr="00CB756B">
              <w:rPr>
                <w:sz w:val="16"/>
                <w:szCs w:val="16"/>
              </w:rPr>
              <w:t>98</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78C85B43" w14:textId="77777777" w:rsidR="003876A1" w:rsidRPr="00CB756B" w:rsidRDefault="003876A1" w:rsidP="00CB659E">
            <w:pPr>
              <w:contextualSpacing/>
              <w:jc w:val="right"/>
              <w:rPr>
                <w:sz w:val="16"/>
                <w:szCs w:val="16"/>
              </w:rPr>
            </w:pPr>
            <w:r w:rsidRPr="00CB756B">
              <w:rPr>
                <w:sz w:val="16"/>
                <w:szCs w:val="16"/>
              </w:rPr>
              <w:t>196</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3962016A" w14:textId="77777777" w:rsidR="003876A1" w:rsidRPr="00CB756B" w:rsidRDefault="003876A1" w:rsidP="00CB659E">
            <w:pPr>
              <w:contextualSpacing/>
              <w:jc w:val="right"/>
              <w:rPr>
                <w:sz w:val="16"/>
                <w:szCs w:val="16"/>
              </w:rPr>
            </w:pPr>
            <w:r w:rsidRPr="00CB756B">
              <w:rPr>
                <w:sz w:val="16"/>
                <w:szCs w:val="16"/>
              </w:rPr>
              <w:t>921.810,00</w:t>
            </w:r>
          </w:p>
        </w:tc>
      </w:tr>
      <w:tr w:rsidR="003876A1" w:rsidRPr="00CB756B" w14:paraId="5FFF7E0C"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61DCE916"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72E6DBE9"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1D8F8191"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256A5E56"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22.11.2007</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CB1C7BB"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Tavas Kozlar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4B483D81"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55</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D6C5F59"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110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319298DF" w14:textId="77777777" w:rsidR="003876A1" w:rsidRPr="00CB756B" w:rsidRDefault="003876A1" w:rsidP="00CB659E">
            <w:pPr>
              <w:contextualSpacing/>
              <w:jc w:val="right"/>
              <w:rPr>
                <w:sz w:val="16"/>
                <w:szCs w:val="16"/>
              </w:rPr>
            </w:pPr>
            <w:r w:rsidRPr="00CB756B">
              <w:rPr>
                <w:sz w:val="16"/>
                <w:szCs w:val="16"/>
              </w:rPr>
              <w:t>548.170,00</w:t>
            </w:r>
          </w:p>
        </w:tc>
      </w:tr>
      <w:tr w:rsidR="003876A1" w:rsidRPr="00CB756B" w14:paraId="089A82BB"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679386CC"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21A7244A"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2427FF1B"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2007</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2D726894" w14:textId="77777777" w:rsidR="003876A1" w:rsidRPr="00CB756B" w:rsidRDefault="003876A1" w:rsidP="00CB659E">
            <w:pPr>
              <w:contextualSpacing/>
              <w:jc w:val="center"/>
              <w:rPr>
                <w:rFonts w:ascii="Arial" w:hAnsi="Arial" w:cs="Arial"/>
                <w:sz w:val="16"/>
                <w:szCs w:val="16"/>
              </w:rPr>
            </w:pPr>
            <w:r w:rsidRPr="00CB756B">
              <w:rPr>
                <w:rFonts w:ascii="Arial" w:hAnsi="Arial" w:cs="Arial"/>
                <w:sz w:val="16"/>
                <w:szCs w:val="16"/>
              </w:rPr>
              <w:t>14.12.2007</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1922D155"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Tavas Medet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67C55C01"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50</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19678010"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100</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32A8964B" w14:textId="77777777" w:rsidR="003876A1" w:rsidRPr="00CB756B" w:rsidRDefault="003876A1" w:rsidP="00CB659E">
            <w:pPr>
              <w:contextualSpacing/>
              <w:jc w:val="right"/>
              <w:rPr>
                <w:sz w:val="16"/>
                <w:szCs w:val="16"/>
              </w:rPr>
            </w:pPr>
            <w:r w:rsidRPr="00CB756B">
              <w:rPr>
                <w:sz w:val="16"/>
                <w:szCs w:val="16"/>
              </w:rPr>
              <w:t>420.770,00</w:t>
            </w:r>
          </w:p>
        </w:tc>
      </w:tr>
      <w:tr w:rsidR="003876A1" w:rsidRPr="00CB756B" w14:paraId="77358017" w14:textId="77777777" w:rsidTr="00CB659E">
        <w:trPr>
          <w:trHeight w:hRule="exact" w:val="255"/>
          <w:jc w:val="center"/>
        </w:trPr>
        <w:tc>
          <w:tcPr>
            <w:tcW w:w="1279" w:type="pct"/>
            <w:vMerge/>
            <w:tcBorders>
              <w:top w:val="nil"/>
              <w:left w:val="single" w:sz="4" w:space="0" w:color="000000"/>
              <w:bottom w:val="single" w:sz="4" w:space="0" w:color="000000"/>
              <w:right w:val="single" w:sz="4" w:space="0" w:color="000000"/>
            </w:tcBorders>
            <w:tcMar>
              <w:left w:w="0" w:type="dxa"/>
              <w:right w:w="0" w:type="dxa"/>
            </w:tcMar>
            <w:vAlign w:val="center"/>
          </w:tcPr>
          <w:p w14:paraId="2A95FE5A" w14:textId="77777777" w:rsidR="003876A1" w:rsidRPr="00CB756B" w:rsidRDefault="003876A1" w:rsidP="00CB659E">
            <w:pPr>
              <w:contextualSpacing/>
              <w:rPr>
                <w:sz w:val="16"/>
                <w:szCs w:val="16"/>
              </w:rPr>
            </w:pPr>
          </w:p>
        </w:tc>
        <w:tc>
          <w:tcPr>
            <w:tcW w:w="302" w:type="pct"/>
            <w:vMerge/>
            <w:tcBorders>
              <w:top w:val="nil"/>
              <w:left w:val="single" w:sz="4" w:space="0" w:color="000000"/>
              <w:bottom w:val="single" w:sz="4" w:space="0" w:color="000000"/>
              <w:right w:val="single" w:sz="4" w:space="0" w:color="000000"/>
            </w:tcBorders>
            <w:tcMar>
              <w:left w:w="0" w:type="dxa"/>
              <w:right w:w="0" w:type="dxa"/>
            </w:tcMar>
            <w:vAlign w:val="center"/>
          </w:tcPr>
          <w:p w14:paraId="574B81EF" w14:textId="77777777" w:rsidR="003876A1" w:rsidRPr="00CB756B" w:rsidRDefault="003876A1" w:rsidP="00CB659E">
            <w:pPr>
              <w:contextualSpacing/>
              <w:rPr>
                <w:sz w:val="16"/>
                <w:szCs w:val="16"/>
              </w:rPr>
            </w:pPr>
          </w:p>
        </w:tc>
        <w:tc>
          <w:tcPr>
            <w:tcW w:w="231" w:type="pct"/>
            <w:tcBorders>
              <w:top w:val="nil"/>
              <w:left w:val="nil"/>
              <w:bottom w:val="single" w:sz="4" w:space="0" w:color="000000"/>
              <w:right w:val="single" w:sz="4" w:space="0" w:color="000000"/>
            </w:tcBorders>
            <w:shd w:val="clear" w:color="auto" w:fill="auto"/>
            <w:tcMar>
              <w:left w:w="0" w:type="dxa"/>
              <w:right w:w="0" w:type="dxa"/>
            </w:tcMar>
            <w:vAlign w:val="center"/>
          </w:tcPr>
          <w:p w14:paraId="06C4935B" w14:textId="77777777" w:rsidR="003876A1" w:rsidRPr="00CB756B" w:rsidRDefault="003876A1" w:rsidP="00CB659E">
            <w:pPr>
              <w:contextualSpacing/>
              <w:jc w:val="center"/>
              <w:rPr>
                <w:sz w:val="16"/>
                <w:szCs w:val="16"/>
              </w:rPr>
            </w:pPr>
            <w:r w:rsidRPr="00CB756B">
              <w:rPr>
                <w:sz w:val="16"/>
                <w:szCs w:val="16"/>
              </w:rPr>
              <w:t>2008</w:t>
            </w:r>
          </w:p>
        </w:tc>
        <w:tc>
          <w:tcPr>
            <w:tcW w:w="617" w:type="pct"/>
            <w:tcBorders>
              <w:top w:val="nil"/>
              <w:left w:val="nil"/>
              <w:bottom w:val="single" w:sz="4" w:space="0" w:color="000000"/>
              <w:right w:val="single" w:sz="4" w:space="0" w:color="000000"/>
            </w:tcBorders>
            <w:shd w:val="clear" w:color="auto" w:fill="auto"/>
            <w:tcMar>
              <w:left w:w="0" w:type="dxa"/>
              <w:right w:w="0" w:type="dxa"/>
            </w:tcMar>
            <w:vAlign w:val="center"/>
          </w:tcPr>
          <w:p w14:paraId="3E55C241" w14:textId="77777777" w:rsidR="003876A1" w:rsidRPr="00CB756B" w:rsidRDefault="003876A1" w:rsidP="00CB659E">
            <w:pPr>
              <w:contextualSpacing/>
              <w:jc w:val="center"/>
              <w:rPr>
                <w:sz w:val="16"/>
                <w:szCs w:val="16"/>
              </w:rPr>
            </w:pPr>
            <w:r w:rsidRPr="00CB756B">
              <w:rPr>
                <w:sz w:val="16"/>
                <w:szCs w:val="16"/>
              </w:rPr>
              <w:t>04.01.2010</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7B0A1A4A" w14:textId="77777777" w:rsidR="003876A1" w:rsidRPr="00CB756B" w:rsidRDefault="003876A1" w:rsidP="00CB659E">
            <w:pPr>
              <w:contextualSpacing/>
              <w:rPr>
                <w:rFonts w:ascii="Arial" w:hAnsi="Arial" w:cs="Arial"/>
                <w:sz w:val="16"/>
                <w:szCs w:val="16"/>
              </w:rPr>
            </w:pPr>
            <w:r w:rsidRPr="00CB756B">
              <w:rPr>
                <w:rFonts w:ascii="Arial" w:hAnsi="Arial" w:cs="Arial"/>
                <w:sz w:val="16"/>
                <w:szCs w:val="16"/>
              </w:rPr>
              <w:t xml:space="preserve">Tavas </w:t>
            </w:r>
            <w:proofErr w:type="spellStart"/>
            <w:r w:rsidRPr="00CB756B">
              <w:rPr>
                <w:rFonts w:ascii="Arial" w:hAnsi="Arial" w:cs="Arial"/>
                <w:sz w:val="16"/>
                <w:szCs w:val="16"/>
              </w:rPr>
              <w:t>Sarıabat</w:t>
            </w:r>
            <w:proofErr w:type="spellEnd"/>
            <w:r w:rsidRPr="00CB756B">
              <w:rPr>
                <w:rFonts w:ascii="Arial" w:hAnsi="Arial" w:cs="Arial"/>
                <w:sz w:val="16"/>
                <w:szCs w:val="16"/>
              </w:rPr>
              <w:t xml:space="preserve"> TKK</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4D9F918D"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53</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7D9FB40C" w14:textId="77777777" w:rsidR="003876A1" w:rsidRPr="00CB756B" w:rsidRDefault="003876A1" w:rsidP="00CB659E">
            <w:pPr>
              <w:contextualSpacing/>
              <w:jc w:val="right"/>
              <w:rPr>
                <w:rFonts w:ascii="Arial" w:hAnsi="Arial" w:cs="Arial"/>
                <w:sz w:val="16"/>
                <w:szCs w:val="16"/>
              </w:rPr>
            </w:pPr>
            <w:r w:rsidRPr="00CB756B">
              <w:rPr>
                <w:rFonts w:ascii="Arial" w:hAnsi="Arial" w:cs="Arial"/>
                <w:sz w:val="16"/>
                <w:szCs w:val="16"/>
              </w:rPr>
              <w:t>106</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72CB2ACA" w14:textId="77777777" w:rsidR="003876A1" w:rsidRPr="00CB756B" w:rsidRDefault="003876A1" w:rsidP="00CB659E">
            <w:pPr>
              <w:contextualSpacing/>
              <w:jc w:val="right"/>
              <w:rPr>
                <w:rFonts w:ascii="Arial TUR" w:hAnsi="Arial TUR" w:cs="Arial TUR"/>
                <w:sz w:val="16"/>
                <w:szCs w:val="16"/>
              </w:rPr>
            </w:pPr>
            <w:r w:rsidRPr="00CB756B">
              <w:rPr>
                <w:rFonts w:ascii="Arial TUR" w:hAnsi="Arial TUR" w:cs="Arial TUR"/>
                <w:sz w:val="16"/>
                <w:szCs w:val="16"/>
              </w:rPr>
              <w:t>644.770,00</w:t>
            </w:r>
          </w:p>
        </w:tc>
      </w:tr>
      <w:tr w:rsidR="003876A1" w:rsidRPr="00CB756B" w14:paraId="0971678B" w14:textId="77777777" w:rsidTr="00CB659E">
        <w:trPr>
          <w:trHeight w:val="259"/>
          <w:jc w:val="center"/>
        </w:trPr>
        <w:tc>
          <w:tcPr>
            <w:tcW w:w="3662" w:type="pct"/>
            <w:gridSpan w:val="5"/>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A7FE42C" w14:textId="77777777" w:rsidR="003876A1" w:rsidRPr="00CB756B" w:rsidRDefault="003876A1" w:rsidP="00CB659E">
            <w:pPr>
              <w:contextualSpacing/>
              <w:jc w:val="center"/>
              <w:rPr>
                <w:b/>
                <w:bCs/>
                <w:sz w:val="16"/>
                <w:szCs w:val="16"/>
              </w:rPr>
            </w:pPr>
            <w:r w:rsidRPr="00CB756B">
              <w:rPr>
                <w:b/>
                <w:bCs/>
                <w:sz w:val="16"/>
                <w:szCs w:val="16"/>
              </w:rPr>
              <w:t>KASDP TOPLAMI</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77614286" w14:textId="77777777" w:rsidR="003876A1" w:rsidRPr="00CB756B" w:rsidRDefault="003876A1" w:rsidP="00CB659E">
            <w:pPr>
              <w:contextualSpacing/>
              <w:jc w:val="right"/>
              <w:rPr>
                <w:b/>
                <w:bCs/>
                <w:sz w:val="16"/>
                <w:szCs w:val="16"/>
              </w:rPr>
            </w:pPr>
            <w:r w:rsidRPr="00CB756B">
              <w:rPr>
                <w:b/>
                <w:bCs/>
                <w:sz w:val="16"/>
                <w:szCs w:val="16"/>
              </w:rPr>
              <w:t>2967</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69420703" w14:textId="77777777" w:rsidR="003876A1" w:rsidRPr="00CB756B" w:rsidRDefault="003876A1" w:rsidP="00CB659E">
            <w:pPr>
              <w:contextualSpacing/>
              <w:jc w:val="right"/>
              <w:rPr>
                <w:b/>
                <w:bCs/>
                <w:sz w:val="16"/>
                <w:szCs w:val="16"/>
              </w:rPr>
            </w:pPr>
            <w:r w:rsidRPr="00CB756B">
              <w:rPr>
                <w:b/>
                <w:bCs/>
                <w:sz w:val="16"/>
                <w:szCs w:val="16"/>
              </w:rPr>
              <w:t>5934</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2513F381" w14:textId="77777777" w:rsidR="003876A1" w:rsidRPr="00CB756B" w:rsidRDefault="003876A1" w:rsidP="00CB659E">
            <w:pPr>
              <w:contextualSpacing/>
              <w:jc w:val="right"/>
              <w:rPr>
                <w:b/>
                <w:bCs/>
                <w:sz w:val="16"/>
                <w:szCs w:val="16"/>
              </w:rPr>
            </w:pPr>
            <w:r w:rsidRPr="00CB756B">
              <w:rPr>
                <w:b/>
                <w:bCs/>
                <w:sz w:val="16"/>
                <w:szCs w:val="16"/>
              </w:rPr>
              <w:t>33.665.245,34</w:t>
            </w:r>
          </w:p>
        </w:tc>
      </w:tr>
      <w:tr w:rsidR="003876A1" w:rsidRPr="00CB756B" w14:paraId="6A4B06E8" w14:textId="77777777" w:rsidTr="00CB659E">
        <w:trPr>
          <w:trHeight w:val="259"/>
          <w:jc w:val="center"/>
        </w:trPr>
        <w:tc>
          <w:tcPr>
            <w:tcW w:w="1279" w:type="pct"/>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E9E0481" w14:textId="77777777" w:rsidR="003876A1" w:rsidRPr="00CB756B" w:rsidRDefault="003876A1" w:rsidP="00CB659E">
            <w:pPr>
              <w:contextualSpacing/>
              <w:jc w:val="center"/>
              <w:rPr>
                <w:b/>
                <w:bCs/>
                <w:sz w:val="16"/>
                <w:szCs w:val="16"/>
              </w:rPr>
            </w:pPr>
            <w:r w:rsidRPr="00CB756B">
              <w:rPr>
                <w:b/>
                <w:bCs/>
                <w:sz w:val="16"/>
                <w:szCs w:val="16"/>
              </w:rPr>
              <w:t>GENEL TOPLAM</w:t>
            </w:r>
          </w:p>
        </w:tc>
        <w:tc>
          <w:tcPr>
            <w:tcW w:w="1150" w:type="pct"/>
            <w:gridSpan w:val="3"/>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F1FADDD" w14:textId="77777777" w:rsidR="003876A1" w:rsidRPr="00CB756B" w:rsidRDefault="003876A1" w:rsidP="00CB659E">
            <w:pPr>
              <w:contextualSpacing/>
              <w:jc w:val="center"/>
              <w:rPr>
                <w:b/>
                <w:bCs/>
                <w:sz w:val="16"/>
                <w:szCs w:val="16"/>
              </w:rPr>
            </w:pPr>
            <w:r w:rsidRPr="00CB756B">
              <w:rPr>
                <w:b/>
                <w:bCs/>
                <w:sz w:val="16"/>
                <w:szCs w:val="16"/>
              </w:rPr>
              <w:t>47 PROJE</w:t>
            </w:r>
          </w:p>
        </w:tc>
        <w:tc>
          <w:tcPr>
            <w:tcW w:w="1233" w:type="pct"/>
            <w:tcBorders>
              <w:top w:val="nil"/>
              <w:left w:val="nil"/>
              <w:bottom w:val="single" w:sz="4" w:space="0" w:color="000000"/>
              <w:right w:val="single" w:sz="4" w:space="0" w:color="000000"/>
            </w:tcBorders>
            <w:shd w:val="clear" w:color="auto" w:fill="auto"/>
            <w:tcMar>
              <w:left w:w="0" w:type="dxa"/>
              <w:right w:w="0" w:type="dxa"/>
            </w:tcMar>
            <w:vAlign w:val="center"/>
          </w:tcPr>
          <w:p w14:paraId="2D5DF1CB" w14:textId="77777777" w:rsidR="003876A1" w:rsidRPr="00CB756B" w:rsidRDefault="003876A1" w:rsidP="00CB659E">
            <w:pPr>
              <w:contextualSpacing/>
              <w:jc w:val="center"/>
              <w:rPr>
                <w:b/>
                <w:bCs/>
                <w:sz w:val="16"/>
                <w:szCs w:val="16"/>
              </w:rPr>
            </w:pPr>
            <w:r w:rsidRPr="00CB756B">
              <w:rPr>
                <w:b/>
                <w:bCs/>
                <w:sz w:val="16"/>
                <w:szCs w:val="16"/>
              </w:rPr>
              <w:t>5 BAKANLIK + 42 KASDP</w:t>
            </w:r>
          </w:p>
        </w:tc>
        <w:tc>
          <w:tcPr>
            <w:tcW w:w="374" w:type="pct"/>
            <w:tcBorders>
              <w:top w:val="nil"/>
              <w:left w:val="nil"/>
              <w:bottom w:val="single" w:sz="4" w:space="0" w:color="000000"/>
              <w:right w:val="single" w:sz="4" w:space="0" w:color="000000"/>
            </w:tcBorders>
            <w:shd w:val="clear" w:color="auto" w:fill="auto"/>
            <w:tcMar>
              <w:left w:w="0" w:type="dxa"/>
              <w:right w:w="0" w:type="dxa"/>
            </w:tcMar>
            <w:vAlign w:val="center"/>
          </w:tcPr>
          <w:p w14:paraId="0811D1FD" w14:textId="77777777" w:rsidR="003876A1" w:rsidRPr="00CB756B" w:rsidRDefault="003876A1" w:rsidP="00CB659E">
            <w:pPr>
              <w:contextualSpacing/>
              <w:jc w:val="right"/>
              <w:rPr>
                <w:b/>
                <w:bCs/>
                <w:sz w:val="16"/>
                <w:szCs w:val="16"/>
              </w:rPr>
            </w:pPr>
            <w:r w:rsidRPr="00CB756B">
              <w:rPr>
                <w:b/>
                <w:bCs/>
                <w:sz w:val="16"/>
                <w:szCs w:val="16"/>
              </w:rPr>
              <w:t>3217</w:t>
            </w:r>
          </w:p>
        </w:tc>
        <w:tc>
          <w:tcPr>
            <w:tcW w:w="410" w:type="pct"/>
            <w:tcBorders>
              <w:top w:val="nil"/>
              <w:left w:val="nil"/>
              <w:bottom w:val="single" w:sz="4" w:space="0" w:color="000000"/>
              <w:right w:val="single" w:sz="4" w:space="0" w:color="000000"/>
            </w:tcBorders>
            <w:shd w:val="clear" w:color="auto" w:fill="auto"/>
            <w:tcMar>
              <w:left w:w="0" w:type="dxa"/>
              <w:right w:w="0" w:type="dxa"/>
            </w:tcMar>
            <w:vAlign w:val="center"/>
          </w:tcPr>
          <w:p w14:paraId="2EB19733" w14:textId="77777777" w:rsidR="003876A1" w:rsidRPr="00CB756B" w:rsidRDefault="003876A1" w:rsidP="00CB659E">
            <w:pPr>
              <w:contextualSpacing/>
              <w:jc w:val="right"/>
              <w:rPr>
                <w:b/>
                <w:bCs/>
                <w:sz w:val="16"/>
                <w:szCs w:val="16"/>
              </w:rPr>
            </w:pPr>
            <w:r w:rsidRPr="00CB756B">
              <w:rPr>
                <w:b/>
                <w:bCs/>
                <w:sz w:val="16"/>
                <w:szCs w:val="16"/>
              </w:rPr>
              <w:t>7034</w:t>
            </w:r>
          </w:p>
        </w:tc>
        <w:tc>
          <w:tcPr>
            <w:tcW w:w="554" w:type="pct"/>
            <w:tcBorders>
              <w:top w:val="nil"/>
              <w:left w:val="nil"/>
              <w:bottom w:val="single" w:sz="4" w:space="0" w:color="000000"/>
              <w:right w:val="single" w:sz="4" w:space="0" w:color="000000"/>
            </w:tcBorders>
            <w:shd w:val="clear" w:color="auto" w:fill="auto"/>
            <w:tcMar>
              <w:left w:w="0" w:type="dxa"/>
              <w:right w:w="0" w:type="dxa"/>
            </w:tcMar>
            <w:vAlign w:val="center"/>
          </w:tcPr>
          <w:p w14:paraId="6E025385" w14:textId="77777777" w:rsidR="003876A1" w:rsidRPr="00CB756B" w:rsidRDefault="003876A1" w:rsidP="00CB659E">
            <w:pPr>
              <w:contextualSpacing/>
              <w:jc w:val="right"/>
              <w:rPr>
                <w:b/>
                <w:bCs/>
                <w:sz w:val="16"/>
                <w:szCs w:val="16"/>
              </w:rPr>
            </w:pPr>
            <w:r w:rsidRPr="00CB756B">
              <w:rPr>
                <w:b/>
                <w:bCs/>
                <w:sz w:val="16"/>
                <w:szCs w:val="16"/>
              </w:rPr>
              <w:t>38.141.343,22</w:t>
            </w:r>
          </w:p>
        </w:tc>
      </w:tr>
    </w:tbl>
    <w:p w14:paraId="5B54DA35" w14:textId="77777777" w:rsidR="003876A1" w:rsidRDefault="003876A1" w:rsidP="00C323C8">
      <w:pPr>
        <w:rPr>
          <w:szCs w:val="24"/>
        </w:rPr>
      </w:pPr>
    </w:p>
    <w:p w14:paraId="6143FA9E" w14:textId="77777777" w:rsidR="003876A1" w:rsidRDefault="003876A1" w:rsidP="00C323C8">
      <w:pPr>
        <w:rPr>
          <w:szCs w:val="24"/>
        </w:rPr>
      </w:pPr>
    </w:p>
    <w:p w14:paraId="07F277A9" w14:textId="77777777" w:rsidR="003876A1" w:rsidRPr="00275055" w:rsidRDefault="003876A1" w:rsidP="00C323C8">
      <w:pPr>
        <w:rPr>
          <w:szCs w:val="24"/>
        </w:rPr>
      </w:pPr>
    </w:p>
    <w:p w14:paraId="7BE55653" w14:textId="77777777" w:rsidR="003876A1" w:rsidRPr="00275055" w:rsidRDefault="003876A1" w:rsidP="00CB659E">
      <w:pPr>
        <w:suppressAutoHyphens/>
        <w:ind w:firstLine="709"/>
        <w:jc w:val="center"/>
        <w:rPr>
          <w:b/>
          <w:kern w:val="1"/>
          <w:szCs w:val="24"/>
          <w:lang w:eastAsia="ar-SA"/>
        </w:rPr>
      </w:pPr>
      <w:r w:rsidRPr="00275055">
        <w:rPr>
          <w:b/>
          <w:kern w:val="1"/>
          <w:szCs w:val="24"/>
          <w:lang w:eastAsia="ar-SA"/>
        </w:rPr>
        <w:t>TARIMSAL SANAYİİ PROJESİ UYGULAYAN KOOPERATİFLER</w:t>
      </w:r>
    </w:p>
    <w:p w14:paraId="282D9661" w14:textId="77777777" w:rsidR="003876A1" w:rsidRPr="00275055" w:rsidRDefault="003876A1" w:rsidP="00CB659E">
      <w:pPr>
        <w:suppressAutoHyphens/>
        <w:ind w:firstLine="709"/>
        <w:rPr>
          <w:kern w:val="1"/>
          <w:szCs w:val="24"/>
          <w:lang w:eastAsia="ar-SA"/>
        </w:rPr>
      </w:pPr>
    </w:p>
    <w:p w14:paraId="77EED430" w14:textId="77777777" w:rsidR="003876A1" w:rsidRPr="00275055" w:rsidRDefault="003876A1" w:rsidP="00CB659E">
      <w:pPr>
        <w:suppressAutoHyphens/>
        <w:ind w:firstLine="709"/>
        <w:rPr>
          <w:kern w:val="1"/>
          <w:szCs w:val="24"/>
          <w:lang w:eastAsia="ar-SA"/>
        </w:rPr>
      </w:pPr>
      <w:r w:rsidRPr="00275055">
        <w:rPr>
          <w:kern w:val="1"/>
          <w:szCs w:val="24"/>
          <w:lang w:eastAsia="ar-SA"/>
        </w:rPr>
        <w:t xml:space="preserve">İlimizde kooperatifler </w:t>
      </w:r>
      <w:proofErr w:type="gramStart"/>
      <w:r w:rsidRPr="00275055">
        <w:rPr>
          <w:kern w:val="1"/>
          <w:szCs w:val="24"/>
          <w:lang w:eastAsia="ar-SA"/>
        </w:rPr>
        <w:t>bünyesinde;  çeşitli</w:t>
      </w:r>
      <w:proofErr w:type="gramEnd"/>
      <w:r w:rsidRPr="00275055">
        <w:rPr>
          <w:kern w:val="1"/>
          <w:szCs w:val="24"/>
          <w:lang w:eastAsia="ar-SA"/>
        </w:rPr>
        <w:t xml:space="preserve"> tarımsal sanayi tesisleri farklı kaynaklardan desteklenmiştir.</w:t>
      </w:r>
    </w:p>
    <w:p w14:paraId="204F242F" w14:textId="77777777" w:rsidR="003876A1" w:rsidRPr="00275055" w:rsidRDefault="003876A1" w:rsidP="00CB659E">
      <w:pPr>
        <w:suppressAutoHyphens/>
        <w:ind w:firstLine="709"/>
        <w:jc w:val="left"/>
        <w:rPr>
          <w:b/>
          <w:bCs/>
          <w:sz w:val="20"/>
        </w:rPr>
      </w:pPr>
    </w:p>
    <w:tbl>
      <w:tblPr>
        <w:tblW w:w="9520" w:type="dxa"/>
        <w:jc w:val="center"/>
        <w:tblCellMar>
          <w:left w:w="70" w:type="dxa"/>
          <w:right w:w="70" w:type="dxa"/>
        </w:tblCellMar>
        <w:tblLook w:val="0000" w:firstRow="0" w:lastRow="0" w:firstColumn="0" w:lastColumn="0" w:noHBand="0" w:noVBand="0"/>
      </w:tblPr>
      <w:tblGrid>
        <w:gridCol w:w="2620"/>
        <w:gridCol w:w="700"/>
        <w:gridCol w:w="600"/>
        <w:gridCol w:w="2560"/>
        <w:gridCol w:w="1500"/>
        <w:gridCol w:w="1540"/>
      </w:tblGrid>
      <w:tr w:rsidR="003876A1" w:rsidRPr="00275055" w14:paraId="2CE24D16" w14:textId="77777777" w:rsidTr="00CB659E">
        <w:trPr>
          <w:trHeight w:val="645"/>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BE489" w14:textId="77777777" w:rsidR="003876A1" w:rsidRPr="00275055" w:rsidRDefault="003876A1" w:rsidP="00CB659E">
            <w:pPr>
              <w:jc w:val="center"/>
              <w:rPr>
                <w:b/>
                <w:bCs/>
                <w:sz w:val="16"/>
                <w:szCs w:val="16"/>
              </w:rPr>
            </w:pPr>
            <w:r w:rsidRPr="00275055">
              <w:rPr>
                <w:b/>
                <w:bCs/>
                <w:sz w:val="16"/>
                <w:szCs w:val="16"/>
              </w:rPr>
              <w:t>PROJE KONUSU</w:t>
            </w:r>
          </w:p>
        </w:tc>
        <w:tc>
          <w:tcPr>
            <w:tcW w:w="700" w:type="dxa"/>
            <w:tcBorders>
              <w:top w:val="single" w:sz="4" w:space="0" w:color="000000"/>
              <w:left w:val="nil"/>
              <w:bottom w:val="single" w:sz="4" w:space="0" w:color="000000"/>
              <w:right w:val="single" w:sz="4" w:space="0" w:color="000000"/>
            </w:tcBorders>
            <w:shd w:val="clear" w:color="auto" w:fill="auto"/>
            <w:vAlign w:val="center"/>
          </w:tcPr>
          <w:p w14:paraId="09EB1DDC" w14:textId="77777777" w:rsidR="003876A1" w:rsidRPr="00275055" w:rsidRDefault="003876A1" w:rsidP="00CB659E">
            <w:pPr>
              <w:jc w:val="center"/>
              <w:rPr>
                <w:b/>
                <w:bCs/>
                <w:sz w:val="16"/>
                <w:szCs w:val="16"/>
              </w:rPr>
            </w:pPr>
            <w:r w:rsidRPr="00275055">
              <w:rPr>
                <w:b/>
                <w:bCs/>
                <w:sz w:val="16"/>
                <w:szCs w:val="16"/>
              </w:rPr>
              <w:t>SAYISI</w:t>
            </w:r>
          </w:p>
        </w:tc>
        <w:tc>
          <w:tcPr>
            <w:tcW w:w="600" w:type="dxa"/>
            <w:tcBorders>
              <w:top w:val="single" w:sz="4" w:space="0" w:color="000000"/>
              <w:left w:val="nil"/>
              <w:bottom w:val="single" w:sz="4" w:space="0" w:color="000000"/>
              <w:right w:val="single" w:sz="4" w:space="0" w:color="000000"/>
            </w:tcBorders>
            <w:shd w:val="clear" w:color="auto" w:fill="auto"/>
            <w:vAlign w:val="center"/>
          </w:tcPr>
          <w:p w14:paraId="1BE53C58" w14:textId="77777777" w:rsidR="003876A1" w:rsidRPr="00275055" w:rsidRDefault="003876A1" w:rsidP="00CB659E">
            <w:pPr>
              <w:jc w:val="center"/>
              <w:rPr>
                <w:b/>
                <w:bCs/>
                <w:sz w:val="16"/>
                <w:szCs w:val="16"/>
              </w:rPr>
            </w:pPr>
            <w:r w:rsidRPr="00275055">
              <w:rPr>
                <w:b/>
                <w:bCs/>
                <w:sz w:val="16"/>
                <w:szCs w:val="16"/>
              </w:rPr>
              <w:t>UYG YILI</w:t>
            </w:r>
          </w:p>
        </w:tc>
        <w:tc>
          <w:tcPr>
            <w:tcW w:w="2560" w:type="dxa"/>
            <w:tcBorders>
              <w:top w:val="single" w:sz="4" w:space="0" w:color="000000"/>
              <w:left w:val="nil"/>
              <w:bottom w:val="single" w:sz="4" w:space="0" w:color="000000"/>
              <w:right w:val="single" w:sz="4" w:space="0" w:color="000000"/>
            </w:tcBorders>
            <w:shd w:val="clear" w:color="auto" w:fill="auto"/>
            <w:vAlign w:val="center"/>
          </w:tcPr>
          <w:p w14:paraId="4448B105" w14:textId="77777777" w:rsidR="003876A1" w:rsidRPr="00275055" w:rsidRDefault="003876A1" w:rsidP="00CB659E">
            <w:pPr>
              <w:jc w:val="center"/>
              <w:rPr>
                <w:b/>
                <w:bCs/>
                <w:sz w:val="16"/>
                <w:szCs w:val="16"/>
              </w:rPr>
            </w:pPr>
            <w:r w:rsidRPr="00275055">
              <w:rPr>
                <w:b/>
                <w:bCs/>
                <w:sz w:val="16"/>
                <w:szCs w:val="16"/>
              </w:rPr>
              <w:t>UYGULAYAN KOOPERATİF</w:t>
            </w:r>
          </w:p>
        </w:tc>
        <w:tc>
          <w:tcPr>
            <w:tcW w:w="1500" w:type="dxa"/>
            <w:tcBorders>
              <w:top w:val="single" w:sz="4" w:space="0" w:color="000000"/>
              <w:left w:val="nil"/>
              <w:bottom w:val="single" w:sz="4" w:space="0" w:color="000000"/>
              <w:right w:val="single" w:sz="4" w:space="0" w:color="000000"/>
            </w:tcBorders>
            <w:shd w:val="clear" w:color="auto" w:fill="auto"/>
            <w:vAlign w:val="center"/>
          </w:tcPr>
          <w:p w14:paraId="33BBD75F" w14:textId="77777777" w:rsidR="003876A1" w:rsidRPr="00275055" w:rsidRDefault="003876A1" w:rsidP="00CB659E">
            <w:pPr>
              <w:jc w:val="center"/>
              <w:rPr>
                <w:b/>
                <w:bCs/>
                <w:sz w:val="16"/>
                <w:szCs w:val="16"/>
              </w:rPr>
            </w:pPr>
            <w:r w:rsidRPr="00275055">
              <w:rPr>
                <w:b/>
                <w:bCs/>
                <w:sz w:val="16"/>
                <w:szCs w:val="16"/>
              </w:rPr>
              <w:t>KAYNAK</w:t>
            </w:r>
          </w:p>
        </w:tc>
        <w:tc>
          <w:tcPr>
            <w:tcW w:w="1540" w:type="dxa"/>
            <w:tcBorders>
              <w:top w:val="single" w:sz="4" w:space="0" w:color="000000"/>
              <w:left w:val="nil"/>
              <w:bottom w:val="single" w:sz="4" w:space="0" w:color="000000"/>
              <w:right w:val="single" w:sz="4" w:space="0" w:color="000000"/>
            </w:tcBorders>
            <w:shd w:val="clear" w:color="auto" w:fill="auto"/>
            <w:vAlign w:val="center"/>
          </w:tcPr>
          <w:p w14:paraId="48422716" w14:textId="77777777" w:rsidR="003876A1" w:rsidRPr="00275055" w:rsidRDefault="003876A1" w:rsidP="00CB659E">
            <w:pPr>
              <w:jc w:val="center"/>
              <w:rPr>
                <w:b/>
                <w:bCs/>
                <w:sz w:val="16"/>
                <w:szCs w:val="16"/>
              </w:rPr>
            </w:pPr>
            <w:r w:rsidRPr="00275055">
              <w:rPr>
                <w:b/>
                <w:bCs/>
                <w:sz w:val="16"/>
                <w:szCs w:val="16"/>
              </w:rPr>
              <w:t>SON DURUM</w:t>
            </w:r>
          </w:p>
        </w:tc>
      </w:tr>
      <w:tr w:rsidR="003876A1" w:rsidRPr="00275055" w14:paraId="1D8E79B0" w14:textId="77777777" w:rsidTr="00CB659E">
        <w:trPr>
          <w:trHeight w:val="499"/>
          <w:jc w:val="center"/>
        </w:trPr>
        <w:tc>
          <w:tcPr>
            <w:tcW w:w="2620" w:type="dxa"/>
            <w:vMerge w:val="restart"/>
            <w:tcBorders>
              <w:top w:val="nil"/>
              <w:left w:val="single" w:sz="4" w:space="0" w:color="000000"/>
              <w:bottom w:val="single" w:sz="4" w:space="0" w:color="000000"/>
              <w:right w:val="single" w:sz="4" w:space="0" w:color="000000"/>
            </w:tcBorders>
            <w:shd w:val="clear" w:color="auto" w:fill="auto"/>
            <w:vAlign w:val="center"/>
          </w:tcPr>
          <w:p w14:paraId="00B41385" w14:textId="77777777" w:rsidR="003876A1" w:rsidRPr="00275055" w:rsidRDefault="003876A1" w:rsidP="00CB659E">
            <w:pPr>
              <w:jc w:val="center"/>
              <w:rPr>
                <w:sz w:val="16"/>
                <w:szCs w:val="16"/>
              </w:rPr>
            </w:pPr>
            <w:r w:rsidRPr="00275055">
              <w:rPr>
                <w:sz w:val="16"/>
                <w:szCs w:val="16"/>
              </w:rPr>
              <w:t>Soğuk Hava Deposu</w:t>
            </w:r>
          </w:p>
        </w:tc>
        <w:tc>
          <w:tcPr>
            <w:tcW w:w="700" w:type="dxa"/>
            <w:vMerge w:val="restart"/>
            <w:tcBorders>
              <w:top w:val="nil"/>
              <w:left w:val="single" w:sz="4" w:space="0" w:color="000000"/>
              <w:bottom w:val="single" w:sz="4" w:space="0" w:color="000000"/>
              <w:right w:val="single" w:sz="4" w:space="0" w:color="000000"/>
            </w:tcBorders>
            <w:shd w:val="clear" w:color="auto" w:fill="auto"/>
            <w:vAlign w:val="center"/>
          </w:tcPr>
          <w:p w14:paraId="175D9695" w14:textId="77777777" w:rsidR="003876A1" w:rsidRPr="00275055" w:rsidRDefault="003876A1" w:rsidP="00CB659E">
            <w:pPr>
              <w:jc w:val="center"/>
              <w:rPr>
                <w:sz w:val="16"/>
                <w:szCs w:val="16"/>
              </w:rPr>
            </w:pPr>
            <w:r w:rsidRPr="00275055">
              <w:rPr>
                <w:sz w:val="16"/>
                <w:szCs w:val="16"/>
              </w:rPr>
              <w:t>6</w:t>
            </w:r>
          </w:p>
        </w:tc>
        <w:tc>
          <w:tcPr>
            <w:tcW w:w="600" w:type="dxa"/>
            <w:tcBorders>
              <w:top w:val="nil"/>
              <w:left w:val="nil"/>
              <w:bottom w:val="single" w:sz="4" w:space="0" w:color="000000"/>
              <w:right w:val="single" w:sz="4" w:space="0" w:color="000000"/>
            </w:tcBorders>
            <w:shd w:val="clear" w:color="auto" w:fill="auto"/>
            <w:vAlign w:val="center"/>
          </w:tcPr>
          <w:p w14:paraId="7C668D9F" w14:textId="77777777" w:rsidR="003876A1" w:rsidRPr="00275055" w:rsidRDefault="003876A1" w:rsidP="00CB659E">
            <w:pPr>
              <w:jc w:val="center"/>
              <w:rPr>
                <w:sz w:val="16"/>
                <w:szCs w:val="16"/>
              </w:rPr>
            </w:pPr>
            <w:r w:rsidRPr="00275055">
              <w:rPr>
                <w:sz w:val="16"/>
                <w:szCs w:val="16"/>
              </w:rPr>
              <w:t>1975</w:t>
            </w:r>
          </w:p>
        </w:tc>
        <w:tc>
          <w:tcPr>
            <w:tcW w:w="2560" w:type="dxa"/>
            <w:tcBorders>
              <w:top w:val="nil"/>
              <w:left w:val="nil"/>
              <w:bottom w:val="single" w:sz="4" w:space="0" w:color="000000"/>
              <w:right w:val="single" w:sz="4" w:space="0" w:color="000000"/>
            </w:tcBorders>
            <w:shd w:val="clear" w:color="auto" w:fill="auto"/>
            <w:vAlign w:val="center"/>
          </w:tcPr>
          <w:p w14:paraId="0553FAA6" w14:textId="77777777" w:rsidR="003876A1" w:rsidRPr="00275055" w:rsidRDefault="003876A1" w:rsidP="00CB659E">
            <w:pPr>
              <w:jc w:val="left"/>
              <w:rPr>
                <w:sz w:val="16"/>
                <w:szCs w:val="16"/>
              </w:rPr>
            </w:pPr>
            <w:r w:rsidRPr="00275055">
              <w:rPr>
                <w:sz w:val="16"/>
                <w:szCs w:val="16"/>
              </w:rPr>
              <w:t xml:space="preserve">Çal </w:t>
            </w:r>
            <w:proofErr w:type="spellStart"/>
            <w:r w:rsidRPr="00275055">
              <w:rPr>
                <w:sz w:val="16"/>
                <w:szCs w:val="16"/>
              </w:rPr>
              <w:t>Hançalar</w:t>
            </w:r>
            <w:proofErr w:type="spellEnd"/>
            <w:r w:rsidRPr="00275055">
              <w:rPr>
                <w:sz w:val="16"/>
                <w:szCs w:val="16"/>
              </w:rPr>
              <w:t xml:space="preserve"> TKK. 1000T/Y</w:t>
            </w:r>
          </w:p>
        </w:tc>
        <w:tc>
          <w:tcPr>
            <w:tcW w:w="1500" w:type="dxa"/>
            <w:tcBorders>
              <w:top w:val="nil"/>
              <w:left w:val="nil"/>
              <w:bottom w:val="single" w:sz="4" w:space="0" w:color="000000"/>
              <w:right w:val="single" w:sz="4" w:space="0" w:color="000000"/>
            </w:tcBorders>
            <w:shd w:val="clear" w:color="auto" w:fill="auto"/>
            <w:vAlign w:val="center"/>
          </w:tcPr>
          <w:p w14:paraId="01C36124" w14:textId="77777777" w:rsidR="003876A1" w:rsidRPr="00275055" w:rsidRDefault="003876A1" w:rsidP="00CB659E">
            <w:pPr>
              <w:jc w:val="center"/>
              <w:rPr>
                <w:sz w:val="16"/>
                <w:szCs w:val="16"/>
              </w:rPr>
            </w:pPr>
            <w:r w:rsidRPr="00275055">
              <w:rPr>
                <w:sz w:val="16"/>
                <w:szCs w:val="16"/>
              </w:rPr>
              <w:t>Bakanlık</w:t>
            </w:r>
          </w:p>
        </w:tc>
        <w:tc>
          <w:tcPr>
            <w:tcW w:w="1540" w:type="dxa"/>
            <w:tcBorders>
              <w:top w:val="nil"/>
              <w:left w:val="nil"/>
              <w:bottom w:val="single" w:sz="4" w:space="0" w:color="000000"/>
              <w:right w:val="single" w:sz="4" w:space="0" w:color="000000"/>
            </w:tcBorders>
            <w:shd w:val="clear" w:color="auto" w:fill="auto"/>
            <w:vAlign w:val="center"/>
          </w:tcPr>
          <w:p w14:paraId="3F724359" w14:textId="77777777" w:rsidR="003876A1" w:rsidRPr="00275055" w:rsidRDefault="003876A1" w:rsidP="00CB659E">
            <w:pPr>
              <w:jc w:val="center"/>
              <w:rPr>
                <w:sz w:val="16"/>
                <w:szCs w:val="16"/>
              </w:rPr>
            </w:pPr>
            <w:r w:rsidRPr="00275055">
              <w:rPr>
                <w:sz w:val="16"/>
                <w:szCs w:val="16"/>
              </w:rPr>
              <w:t xml:space="preserve">14.11.2014 tarih ve 8694 sayı ile ticaret sicilden silindi. </w:t>
            </w:r>
          </w:p>
        </w:tc>
      </w:tr>
      <w:tr w:rsidR="003876A1" w:rsidRPr="00275055" w14:paraId="3A810D18" w14:textId="77777777" w:rsidTr="00CB659E">
        <w:trPr>
          <w:trHeight w:val="499"/>
          <w:jc w:val="center"/>
        </w:trPr>
        <w:tc>
          <w:tcPr>
            <w:tcW w:w="2620" w:type="dxa"/>
            <w:vMerge/>
            <w:tcBorders>
              <w:top w:val="nil"/>
              <w:left w:val="single" w:sz="4" w:space="0" w:color="000000"/>
              <w:bottom w:val="single" w:sz="4" w:space="0" w:color="000000"/>
              <w:right w:val="single" w:sz="4" w:space="0" w:color="000000"/>
            </w:tcBorders>
            <w:vAlign w:val="center"/>
          </w:tcPr>
          <w:p w14:paraId="7DDF22EF" w14:textId="77777777" w:rsidR="003876A1" w:rsidRPr="00275055" w:rsidRDefault="003876A1" w:rsidP="00CB659E">
            <w:pPr>
              <w:jc w:val="left"/>
              <w:rPr>
                <w:sz w:val="16"/>
                <w:szCs w:val="16"/>
              </w:rPr>
            </w:pPr>
          </w:p>
        </w:tc>
        <w:tc>
          <w:tcPr>
            <w:tcW w:w="700" w:type="dxa"/>
            <w:vMerge/>
            <w:tcBorders>
              <w:top w:val="nil"/>
              <w:left w:val="single" w:sz="4" w:space="0" w:color="000000"/>
              <w:bottom w:val="single" w:sz="4" w:space="0" w:color="000000"/>
              <w:right w:val="single" w:sz="4" w:space="0" w:color="000000"/>
            </w:tcBorders>
            <w:vAlign w:val="center"/>
          </w:tcPr>
          <w:p w14:paraId="744C2E65" w14:textId="77777777" w:rsidR="003876A1" w:rsidRPr="00275055" w:rsidRDefault="003876A1" w:rsidP="00CB659E">
            <w:pPr>
              <w:jc w:val="left"/>
              <w:rPr>
                <w:sz w:val="16"/>
                <w:szCs w:val="16"/>
              </w:rPr>
            </w:pPr>
          </w:p>
        </w:tc>
        <w:tc>
          <w:tcPr>
            <w:tcW w:w="600" w:type="dxa"/>
            <w:tcBorders>
              <w:top w:val="nil"/>
              <w:left w:val="nil"/>
              <w:bottom w:val="single" w:sz="4" w:space="0" w:color="000000"/>
              <w:right w:val="single" w:sz="4" w:space="0" w:color="000000"/>
            </w:tcBorders>
            <w:shd w:val="clear" w:color="auto" w:fill="auto"/>
            <w:vAlign w:val="center"/>
          </w:tcPr>
          <w:p w14:paraId="299CD766" w14:textId="77777777" w:rsidR="003876A1" w:rsidRPr="00275055" w:rsidRDefault="003876A1" w:rsidP="00CB659E">
            <w:pPr>
              <w:jc w:val="center"/>
              <w:rPr>
                <w:sz w:val="16"/>
                <w:szCs w:val="16"/>
              </w:rPr>
            </w:pPr>
            <w:r w:rsidRPr="00275055">
              <w:rPr>
                <w:sz w:val="16"/>
                <w:szCs w:val="16"/>
              </w:rPr>
              <w:t>1982</w:t>
            </w:r>
          </w:p>
        </w:tc>
        <w:tc>
          <w:tcPr>
            <w:tcW w:w="2560" w:type="dxa"/>
            <w:tcBorders>
              <w:top w:val="nil"/>
              <w:left w:val="nil"/>
              <w:bottom w:val="single" w:sz="4" w:space="0" w:color="000000"/>
              <w:right w:val="single" w:sz="4" w:space="0" w:color="000000"/>
            </w:tcBorders>
            <w:shd w:val="clear" w:color="auto" w:fill="auto"/>
            <w:vAlign w:val="center"/>
          </w:tcPr>
          <w:p w14:paraId="01001D87" w14:textId="77777777" w:rsidR="003876A1" w:rsidRPr="00275055" w:rsidRDefault="003876A1" w:rsidP="00CB659E">
            <w:pPr>
              <w:jc w:val="left"/>
              <w:rPr>
                <w:sz w:val="16"/>
                <w:szCs w:val="16"/>
              </w:rPr>
            </w:pPr>
            <w:r w:rsidRPr="00275055">
              <w:rPr>
                <w:sz w:val="16"/>
                <w:szCs w:val="16"/>
              </w:rPr>
              <w:t xml:space="preserve">Çameli </w:t>
            </w:r>
            <w:proofErr w:type="spellStart"/>
            <w:r w:rsidRPr="00275055">
              <w:rPr>
                <w:sz w:val="16"/>
                <w:szCs w:val="16"/>
              </w:rPr>
              <w:t>Kızılyaka</w:t>
            </w:r>
            <w:proofErr w:type="spellEnd"/>
            <w:r w:rsidRPr="00275055">
              <w:rPr>
                <w:sz w:val="16"/>
                <w:szCs w:val="16"/>
              </w:rPr>
              <w:t xml:space="preserve"> TKK. 1000T/Y</w:t>
            </w:r>
          </w:p>
        </w:tc>
        <w:tc>
          <w:tcPr>
            <w:tcW w:w="1500" w:type="dxa"/>
            <w:tcBorders>
              <w:top w:val="nil"/>
              <w:left w:val="nil"/>
              <w:bottom w:val="single" w:sz="4" w:space="0" w:color="000000"/>
              <w:right w:val="single" w:sz="4" w:space="0" w:color="000000"/>
            </w:tcBorders>
            <w:shd w:val="clear" w:color="auto" w:fill="auto"/>
            <w:vAlign w:val="center"/>
          </w:tcPr>
          <w:p w14:paraId="7C7983BB" w14:textId="77777777" w:rsidR="003876A1" w:rsidRPr="00275055" w:rsidRDefault="003876A1" w:rsidP="00CB659E">
            <w:pPr>
              <w:jc w:val="center"/>
              <w:rPr>
                <w:sz w:val="16"/>
                <w:szCs w:val="16"/>
              </w:rPr>
            </w:pPr>
            <w:r w:rsidRPr="00275055">
              <w:rPr>
                <w:sz w:val="16"/>
                <w:szCs w:val="16"/>
              </w:rPr>
              <w:t>Bakanlık</w:t>
            </w:r>
          </w:p>
        </w:tc>
        <w:tc>
          <w:tcPr>
            <w:tcW w:w="1540" w:type="dxa"/>
            <w:tcBorders>
              <w:top w:val="nil"/>
              <w:left w:val="nil"/>
              <w:bottom w:val="single" w:sz="4" w:space="0" w:color="000000"/>
              <w:right w:val="single" w:sz="4" w:space="0" w:color="000000"/>
            </w:tcBorders>
            <w:shd w:val="clear" w:color="auto" w:fill="auto"/>
            <w:vAlign w:val="center"/>
          </w:tcPr>
          <w:p w14:paraId="5CBF85E8" w14:textId="77777777" w:rsidR="003876A1" w:rsidRPr="00275055" w:rsidRDefault="003876A1" w:rsidP="00CB659E">
            <w:pPr>
              <w:jc w:val="center"/>
              <w:rPr>
                <w:sz w:val="16"/>
                <w:szCs w:val="16"/>
              </w:rPr>
            </w:pPr>
            <w:r w:rsidRPr="00275055">
              <w:rPr>
                <w:sz w:val="16"/>
                <w:szCs w:val="16"/>
              </w:rPr>
              <w:t xml:space="preserve">Faal </w:t>
            </w:r>
          </w:p>
        </w:tc>
      </w:tr>
      <w:tr w:rsidR="003876A1" w:rsidRPr="00275055" w14:paraId="3F524CEF" w14:textId="77777777" w:rsidTr="00CB659E">
        <w:trPr>
          <w:trHeight w:val="499"/>
          <w:jc w:val="center"/>
        </w:trPr>
        <w:tc>
          <w:tcPr>
            <w:tcW w:w="2620" w:type="dxa"/>
            <w:vMerge/>
            <w:tcBorders>
              <w:top w:val="nil"/>
              <w:left w:val="single" w:sz="4" w:space="0" w:color="000000"/>
              <w:bottom w:val="single" w:sz="4" w:space="0" w:color="000000"/>
              <w:right w:val="single" w:sz="4" w:space="0" w:color="000000"/>
            </w:tcBorders>
            <w:vAlign w:val="center"/>
          </w:tcPr>
          <w:p w14:paraId="03E01635" w14:textId="77777777" w:rsidR="003876A1" w:rsidRPr="00275055" w:rsidRDefault="003876A1" w:rsidP="00CB659E">
            <w:pPr>
              <w:jc w:val="left"/>
              <w:rPr>
                <w:sz w:val="16"/>
                <w:szCs w:val="16"/>
              </w:rPr>
            </w:pPr>
          </w:p>
        </w:tc>
        <w:tc>
          <w:tcPr>
            <w:tcW w:w="700" w:type="dxa"/>
            <w:vMerge/>
            <w:tcBorders>
              <w:top w:val="nil"/>
              <w:left w:val="single" w:sz="4" w:space="0" w:color="000000"/>
              <w:bottom w:val="single" w:sz="4" w:space="0" w:color="000000"/>
              <w:right w:val="single" w:sz="4" w:space="0" w:color="000000"/>
            </w:tcBorders>
            <w:vAlign w:val="center"/>
          </w:tcPr>
          <w:p w14:paraId="46C0A37B" w14:textId="77777777" w:rsidR="003876A1" w:rsidRPr="00275055" w:rsidRDefault="003876A1" w:rsidP="00CB659E">
            <w:pPr>
              <w:jc w:val="left"/>
              <w:rPr>
                <w:sz w:val="16"/>
                <w:szCs w:val="16"/>
              </w:rPr>
            </w:pPr>
          </w:p>
        </w:tc>
        <w:tc>
          <w:tcPr>
            <w:tcW w:w="600" w:type="dxa"/>
            <w:tcBorders>
              <w:top w:val="nil"/>
              <w:left w:val="nil"/>
              <w:bottom w:val="single" w:sz="4" w:space="0" w:color="000000"/>
              <w:right w:val="single" w:sz="4" w:space="0" w:color="000000"/>
            </w:tcBorders>
            <w:shd w:val="clear" w:color="auto" w:fill="auto"/>
            <w:vAlign w:val="center"/>
          </w:tcPr>
          <w:p w14:paraId="674C704F" w14:textId="77777777" w:rsidR="003876A1" w:rsidRPr="00275055" w:rsidRDefault="003876A1" w:rsidP="00CB659E">
            <w:pPr>
              <w:jc w:val="center"/>
              <w:rPr>
                <w:sz w:val="16"/>
                <w:szCs w:val="16"/>
              </w:rPr>
            </w:pPr>
            <w:r w:rsidRPr="00275055">
              <w:rPr>
                <w:sz w:val="16"/>
                <w:szCs w:val="16"/>
              </w:rPr>
              <w:t>1986 1990</w:t>
            </w:r>
          </w:p>
        </w:tc>
        <w:tc>
          <w:tcPr>
            <w:tcW w:w="2560" w:type="dxa"/>
            <w:tcBorders>
              <w:top w:val="nil"/>
              <w:left w:val="nil"/>
              <w:bottom w:val="single" w:sz="4" w:space="0" w:color="000000"/>
              <w:right w:val="single" w:sz="4" w:space="0" w:color="000000"/>
            </w:tcBorders>
            <w:shd w:val="clear" w:color="auto" w:fill="auto"/>
            <w:vAlign w:val="center"/>
          </w:tcPr>
          <w:p w14:paraId="7A7D839A" w14:textId="77777777" w:rsidR="003876A1" w:rsidRPr="00275055" w:rsidRDefault="003876A1" w:rsidP="00CB659E">
            <w:pPr>
              <w:jc w:val="left"/>
              <w:rPr>
                <w:sz w:val="16"/>
                <w:szCs w:val="16"/>
              </w:rPr>
            </w:pPr>
            <w:r w:rsidRPr="00275055">
              <w:rPr>
                <w:sz w:val="16"/>
                <w:szCs w:val="16"/>
              </w:rPr>
              <w:t>Çivril Çevre TKK. 4000T/Y</w:t>
            </w:r>
          </w:p>
        </w:tc>
        <w:tc>
          <w:tcPr>
            <w:tcW w:w="1500" w:type="dxa"/>
            <w:tcBorders>
              <w:top w:val="nil"/>
              <w:left w:val="nil"/>
              <w:bottom w:val="single" w:sz="4" w:space="0" w:color="000000"/>
              <w:right w:val="single" w:sz="4" w:space="0" w:color="000000"/>
            </w:tcBorders>
            <w:shd w:val="clear" w:color="auto" w:fill="auto"/>
            <w:vAlign w:val="center"/>
          </w:tcPr>
          <w:p w14:paraId="3C2EA348" w14:textId="77777777" w:rsidR="003876A1" w:rsidRPr="00275055" w:rsidRDefault="003876A1" w:rsidP="00CB659E">
            <w:pPr>
              <w:jc w:val="center"/>
              <w:rPr>
                <w:sz w:val="16"/>
                <w:szCs w:val="16"/>
              </w:rPr>
            </w:pPr>
            <w:r w:rsidRPr="00275055">
              <w:rPr>
                <w:sz w:val="16"/>
                <w:szCs w:val="16"/>
              </w:rPr>
              <w:t>Bakanlık</w:t>
            </w:r>
          </w:p>
        </w:tc>
        <w:tc>
          <w:tcPr>
            <w:tcW w:w="1540" w:type="dxa"/>
            <w:tcBorders>
              <w:top w:val="nil"/>
              <w:left w:val="nil"/>
              <w:bottom w:val="single" w:sz="4" w:space="0" w:color="000000"/>
              <w:right w:val="single" w:sz="4" w:space="0" w:color="000000"/>
            </w:tcBorders>
            <w:shd w:val="clear" w:color="auto" w:fill="auto"/>
            <w:vAlign w:val="center"/>
          </w:tcPr>
          <w:p w14:paraId="643AD034" w14:textId="77777777" w:rsidR="003876A1" w:rsidRPr="00275055" w:rsidRDefault="003876A1" w:rsidP="00CB659E">
            <w:pPr>
              <w:jc w:val="center"/>
              <w:rPr>
                <w:sz w:val="16"/>
                <w:szCs w:val="16"/>
              </w:rPr>
            </w:pPr>
            <w:proofErr w:type="spellStart"/>
            <w:proofErr w:type="gramStart"/>
            <w:r w:rsidRPr="00275055">
              <w:rPr>
                <w:sz w:val="16"/>
                <w:szCs w:val="16"/>
              </w:rPr>
              <w:t>G.Faal</w:t>
            </w:r>
            <w:proofErr w:type="spellEnd"/>
            <w:proofErr w:type="gramEnd"/>
            <w:r w:rsidRPr="00275055">
              <w:rPr>
                <w:sz w:val="16"/>
                <w:szCs w:val="16"/>
              </w:rPr>
              <w:t xml:space="preserve"> </w:t>
            </w:r>
          </w:p>
        </w:tc>
      </w:tr>
      <w:tr w:rsidR="003876A1" w:rsidRPr="00275055" w14:paraId="6F3B63E8" w14:textId="77777777" w:rsidTr="00CB659E">
        <w:trPr>
          <w:trHeight w:val="499"/>
          <w:jc w:val="center"/>
        </w:trPr>
        <w:tc>
          <w:tcPr>
            <w:tcW w:w="2620" w:type="dxa"/>
            <w:vMerge/>
            <w:tcBorders>
              <w:top w:val="nil"/>
              <w:left w:val="single" w:sz="4" w:space="0" w:color="000000"/>
              <w:bottom w:val="single" w:sz="4" w:space="0" w:color="000000"/>
              <w:right w:val="single" w:sz="4" w:space="0" w:color="000000"/>
            </w:tcBorders>
            <w:vAlign w:val="center"/>
          </w:tcPr>
          <w:p w14:paraId="535E31D5" w14:textId="77777777" w:rsidR="003876A1" w:rsidRPr="00275055" w:rsidRDefault="003876A1" w:rsidP="00CB659E">
            <w:pPr>
              <w:jc w:val="left"/>
              <w:rPr>
                <w:sz w:val="16"/>
                <w:szCs w:val="16"/>
              </w:rPr>
            </w:pPr>
          </w:p>
        </w:tc>
        <w:tc>
          <w:tcPr>
            <w:tcW w:w="700" w:type="dxa"/>
            <w:vMerge/>
            <w:tcBorders>
              <w:top w:val="nil"/>
              <w:left w:val="single" w:sz="4" w:space="0" w:color="000000"/>
              <w:bottom w:val="single" w:sz="4" w:space="0" w:color="000000"/>
              <w:right w:val="single" w:sz="4" w:space="0" w:color="000000"/>
            </w:tcBorders>
            <w:vAlign w:val="center"/>
          </w:tcPr>
          <w:p w14:paraId="5FAA9D61" w14:textId="77777777" w:rsidR="003876A1" w:rsidRPr="00275055" w:rsidRDefault="003876A1" w:rsidP="00CB659E">
            <w:pPr>
              <w:jc w:val="left"/>
              <w:rPr>
                <w:sz w:val="16"/>
                <w:szCs w:val="16"/>
              </w:rPr>
            </w:pPr>
          </w:p>
        </w:tc>
        <w:tc>
          <w:tcPr>
            <w:tcW w:w="600" w:type="dxa"/>
            <w:tcBorders>
              <w:top w:val="nil"/>
              <w:left w:val="nil"/>
              <w:bottom w:val="single" w:sz="4" w:space="0" w:color="000000"/>
              <w:right w:val="single" w:sz="4" w:space="0" w:color="000000"/>
            </w:tcBorders>
            <w:shd w:val="clear" w:color="auto" w:fill="auto"/>
            <w:vAlign w:val="center"/>
          </w:tcPr>
          <w:p w14:paraId="2F648CBF" w14:textId="77777777" w:rsidR="003876A1" w:rsidRPr="00275055" w:rsidRDefault="003876A1" w:rsidP="00CB659E">
            <w:pPr>
              <w:jc w:val="center"/>
              <w:rPr>
                <w:sz w:val="16"/>
                <w:szCs w:val="16"/>
              </w:rPr>
            </w:pPr>
            <w:proofErr w:type="gramStart"/>
            <w:r w:rsidRPr="00275055">
              <w:rPr>
                <w:sz w:val="16"/>
                <w:szCs w:val="16"/>
              </w:rPr>
              <w:t>1981  1988</w:t>
            </w:r>
            <w:proofErr w:type="gramEnd"/>
          </w:p>
        </w:tc>
        <w:tc>
          <w:tcPr>
            <w:tcW w:w="2560" w:type="dxa"/>
            <w:tcBorders>
              <w:top w:val="nil"/>
              <w:left w:val="nil"/>
              <w:bottom w:val="single" w:sz="4" w:space="0" w:color="000000"/>
              <w:right w:val="single" w:sz="4" w:space="0" w:color="000000"/>
            </w:tcBorders>
            <w:shd w:val="clear" w:color="auto" w:fill="auto"/>
            <w:vAlign w:val="center"/>
          </w:tcPr>
          <w:p w14:paraId="3F78548D" w14:textId="77777777" w:rsidR="003876A1" w:rsidRPr="00275055" w:rsidRDefault="003876A1" w:rsidP="00CB659E">
            <w:pPr>
              <w:jc w:val="left"/>
              <w:rPr>
                <w:sz w:val="16"/>
                <w:szCs w:val="16"/>
              </w:rPr>
            </w:pPr>
            <w:r w:rsidRPr="00275055">
              <w:rPr>
                <w:sz w:val="16"/>
                <w:szCs w:val="16"/>
              </w:rPr>
              <w:t xml:space="preserve">Çivril </w:t>
            </w:r>
            <w:proofErr w:type="spellStart"/>
            <w:r w:rsidRPr="00275055">
              <w:rPr>
                <w:sz w:val="16"/>
                <w:szCs w:val="16"/>
              </w:rPr>
              <w:t>Kızılcasöğüt</w:t>
            </w:r>
            <w:proofErr w:type="spellEnd"/>
            <w:r w:rsidRPr="00275055">
              <w:rPr>
                <w:sz w:val="16"/>
                <w:szCs w:val="16"/>
              </w:rPr>
              <w:t xml:space="preserve"> TKK. 3000T/Y</w:t>
            </w:r>
          </w:p>
        </w:tc>
        <w:tc>
          <w:tcPr>
            <w:tcW w:w="1500" w:type="dxa"/>
            <w:tcBorders>
              <w:top w:val="nil"/>
              <w:left w:val="nil"/>
              <w:bottom w:val="single" w:sz="4" w:space="0" w:color="000000"/>
              <w:right w:val="single" w:sz="4" w:space="0" w:color="000000"/>
            </w:tcBorders>
            <w:shd w:val="clear" w:color="auto" w:fill="auto"/>
            <w:vAlign w:val="center"/>
          </w:tcPr>
          <w:p w14:paraId="065084E9" w14:textId="77777777" w:rsidR="003876A1" w:rsidRPr="00275055" w:rsidRDefault="003876A1" w:rsidP="00CB659E">
            <w:pPr>
              <w:jc w:val="center"/>
              <w:rPr>
                <w:sz w:val="16"/>
                <w:szCs w:val="16"/>
              </w:rPr>
            </w:pPr>
            <w:r w:rsidRPr="00275055">
              <w:rPr>
                <w:sz w:val="16"/>
                <w:szCs w:val="16"/>
              </w:rPr>
              <w:t>Bakanlık</w:t>
            </w:r>
          </w:p>
        </w:tc>
        <w:tc>
          <w:tcPr>
            <w:tcW w:w="1540" w:type="dxa"/>
            <w:tcBorders>
              <w:top w:val="nil"/>
              <w:left w:val="nil"/>
              <w:bottom w:val="single" w:sz="4" w:space="0" w:color="000000"/>
              <w:right w:val="single" w:sz="4" w:space="0" w:color="000000"/>
            </w:tcBorders>
            <w:shd w:val="clear" w:color="auto" w:fill="auto"/>
            <w:vAlign w:val="center"/>
          </w:tcPr>
          <w:p w14:paraId="5A079065" w14:textId="77777777" w:rsidR="003876A1" w:rsidRPr="00275055" w:rsidRDefault="003876A1" w:rsidP="00CB659E">
            <w:pPr>
              <w:jc w:val="center"/>
              <w:rPr>
                <w:sz w:val="16"/>
                <w:szCs w:val="16"/>
              </w:rPr>
            </w:pPr>
            <w:proofErr w:type="spellStart"/>
            <w:proofErr w:type="gramStart"/>
            <w:r w:rsidRPr="00275055">
              <w:rPr>
                <w:sz w:val="16"/>
                <w:szCs w:val="16"/>
              </w:rPr>
              <w:t>G.Faal</w:t>
            </w:r>
            <w:proofErr w:type="spellEnd"/>
            <w:proofErr w:type="gramEnd"/>
            <w:r w:rsidRPr="00275055">
              <w:rPr>
                <w:sz w:val="16"/>
                <w:szCs w:val="16"/>
              </w:rPr>
              <w:t xml:space="preserve"> </w:t>
            </w:r>
          </w:p>
        </w:tc>
      </w:tr>
      <w:tr w:rsidR="003876A1" w:rsidRPr="00275055" w14:paraId="5E52B262" w14:textId="77777777" w:rsidTr="00CB659E">
        <w:trPr>
          <w:trHeight w:val="499"/>
          <w:jc w:val="center"/>
        </w:trPr>
        <w:tc>
          <w:tcPr>
            <w:tcW w:w="2620" w:type="dxa"/>
            <w:vMerge/>
            <w:tcBorders>
              <w:top w:val="nil"/>
              <w:left w:val="single" w:sz="4" w:space="0" w:color="000000"/>
              <w:bottom w:val="single" w:sz="4" w:space="0" w:color="000000"/>
              <w:right w:val="single" w:sz="4" w:space="0" w:color="000000"/>
            </w:tcBorders>
            <w:vAlign w:val="center"/>
          </w:tcPr>
          <w:p w14:paraId="5474A6BA" w14:textId="77777777" w:rsidR="003876A1" w:rsidRPr="00275055" w:rsidRDefault="003876A1" w:rsidP="00CB659E">
            <w:pPr>
              <w:jc w:val="left"/>
              <w:rPr>
                <w:sz w:val="16"/>
                <w:szCs w:val="16"/>
              </w:rPr>
            </w:pPr>
          </w:p>
        </w:tc>
        <w:tc>
          <w:tcPr>
            <w:tcW w:w="700" w:type="dxa"/>
            <w:vMerge/>
            <w:tcBorders>
              <w:top w:val="nil"/>
              <w:left w:val="single" w:sz="4" w:space="0" w:color="000000"/>
              <w:bottom w:val="single" w:sz="4" w:space="0" w:color="000000"/>
              <w:right w:val="single" w:sz="4" w:space="0" w:color="000000"/>
            </w:tcBorders>
            <w:vAlign w:val="center"/>
          </w:tcPr>
          <w:p w14:paraId="1A2D19B2" w14:textId="77777777" w:rsidR="003876A1" w:rsidRPr="00275055" w:rsidRDefault="003876A1" w:rsidP="00CB659E">
            <w:pPr>
              <w:jc w:val="left"/>
              <w:rPr>
                <w:sz w:val="16"/>
                <w:szCs w:val="16"/>
              </w:rPr>
            </w:pPr>
          </w:p>
        </w:tc>
        <w:tc>
          <w:tcPr>
            <w:tcW w:w="600" w:type="dxa"/>
            <w:tcBorders>
              <w:top w:val="nil"/>
              <w:left w:val="nil"/>
              <w:bottom w:val="single" w:sz="4" w:space="0" w:color="000000"/>
              <w:right w:val="single" w:sz="4" w:space="0" w:color="000000"/>
            </w:tcBorders>
            <w:shd w:val="clear" w:color="auto" w:fill="auto"/>
            <w:vAlign w:val="center"/>
          </w:tcPr>
          <w:p w14:paraId="4F3F7943" w14:textId="77777777" w:rsidR="003876A1" w:rsidRPr="00275055" w:rsidRDefault="003876A1" w:rsidP="00CB659E">
            <w:pPr>
              <w:jc w:val="center"/>
              <w:rPr>
                <w:sz w:val="16"/>
                <w:szCs w:val="16"/>
              </w:rPr>
            </w:pPr>
            <w:r w:rsidRPr="00275055">
              <w:rPr>
                <w:sz w:val="16"/>
                <w:szCs w:val="16"/>
              </w:rPr>
              <w:t>2004</w:t>
            </w:r>
          </w:p>
        </w:tc>
        <w:tc>
          <w:tcPr>
            <w:tcW w:w="2560" w:type="dxa"/>
            <w:tcBorders>
              <w:top w:val="nil"/>
              <w:left w:val="nil"/>
              <w:bottom w:val="single" w:sz="4" w:space="0" w:color="000000"/>
              <w:right w:val="single" w:sz="4" w:space="0" w:color="000000"/>
            </w:tcBorders>
            <w:shd w:val="clear" w:color="auto" w:fill="auto"/>
            <w:vAlign w:val="center"/>
          </w:tcPr>
          <w:p w14:paraId="511BD0A3" w14:textId="77777777" w:rsidR="003876A1" w:rsidRPr="00275055" w:rsidRDefault="003876A1" w:rsidP="00CB659E">
            <w:pPr>
              <w:jc w:val="left"/>
              <w:rPr>
                <w:sz w:val="16"/>
                <w:szCs w:val="16"/>
              </w:rPr>
            </w:pPr>
            <w:r w:rsidRPr="00275055">
              <w:rPr>
                <w:sz w:val="16"/>
                <w:szCs w:val="16"/>
              </w:rPr>
              <w:t>Pamukkale Akdere 1000T/Y</w:t>
            </w:r>
          </w:p>
        </w:tc>
        <w:tc>
          <w:tcPr>
            <w:tcW w:w="1500" w:type="dxa"/>
            <w:tcBorders>
              <w:top w:val="nil"/>
              <w:left w:val="nil"/>
              <w:bottom w:val="single" w:sz="4" w:space="0" w:color="000000"/>
              <w:right w:val="single" w:sz="4" w:space="0" w:color="000000"/>
            </w:tcBorders>
            <w:shd w:val="clear" w:color="auto" w:fill="auto"/>
            <w:vAlign w:val="center"/>
          </w:tcPr>
          <w:p w14:paraId="331FDA21" w14:textId="77777777" w:rsidR="003876A1" w:rsidRPr="00275055" w:rsidRDefault="003876A1" w:rsidP="00CB659E">
            <w:pPr>
              <w:jc w:val="center"/>
              <w:rPr>
                <w:sz w:val="16"/>
                <w:szCs w:val="16"/>
              </w:rPr>
            </w:pPr>
            <w:r w:rsidRPr="00275055">
              <w:rPr>
                <w:sz w:val="16"/>
                <w:szCs w:val="16"/>
              </w:rPr>
              <w:t>Bakanlık</w:t>
            </w:r>
          </w:p>
        </w:tc>
        <w:tc>
          <w:tcPr>
            <w:tcW w:w="1540" w:type="dxa"/>
            <w:tcBorders>
              <w:top w:val="nil"/>
              <w:left w:val="nil"/>
              <w:bottom w:val="single" w:sz="4" w:space="0" w:color="000000"/>
              <w:right w:val="single" w:sz="4" w:space="0" w:color="000000"/>
            </w:tcBorders>
            <w:shd w:val="clear" w:color="auto" w:fill="auto"/>
            <w:vAlign w:val="center"/>
          </w:tcPr>
          <w:p w14:paraId="67FFE074" w14:textId="77777777" w:rsidR="003876A1" w:rsidRPr="00275055" w:rsidRDefault="003876A1" w:rsidP="00CB659E">
            <w:pPr>
              <w:jc w:val="center"/>
              <w:rPr>
                <w:sz w:val="16"/>
                <w:szCs w:val="16"/>
              </w:rPr>
            </w:pPr>
            <w:proofErr w:type="spellStart"/>
            <w:proofErr w:type="gramStart"/>
            <w:r w:rsidRPr="00275055">
              <w:rPr>
                <w:sz w:val="16"/>
                <w:szCs w:val="16"/>
              </w:rPr>
              <w:t>G.Faal</w:t>
            </w:r>
            <w:proofErr w:type="spellEnd"/>
            <w:proofErr w:type="gramEnd"/>
            <w:r w:rsidRPr="00275055">
              <w:rPr>
                <w:sz w:val="16"/>
                <w:szCs w:val="16"/>
              </w:rPr>
              <w:t xml:space="preserve"> </w:t>
            </w:r>
          </w:p>
        </w:tc>
      </w:tr>
      <w:tr w:rsidR="003876A1" w:rsidRPr="00275055" w14:paraId="73F4B634" w14:textId="77777777" w:rsidTr="00CB659E">
        <w:trPr>
          <w:trHeight w:val="499"/>
          <w:jc w:val="center"/>
        </w:trPr>
        <w:tc>
          <w:tcPr>
            <w:tcW w:w="2620" w:type="dxa"/>
            <w:vMerge/>
            <w:tcBorders>
              <w:top w:val="nil"/>
              <w:left w:val="single" w:sz="4" w:space="0" w:color="000000"/>
              <w:bottom w:val="single" w:sz="4" w:space="0" w:color="000000"/>
              <w:right w:val="single" w:sz="4" w:space="0" w:color="000000"/>
            </w:tcBorders>
            <w:vAlign w:val="center"/>
          </w:tcPr>
          <w:p w14:paraId="25923730" w14:textId="77777777" w:rsidR="003876A1" w:rsidRPr="00275055" w:rsidRDefault="003876A1" w:rsidP="00CB659E">
            <w:pPr>
              <w:jc w:val="left"/>
              <w:rPr>
                <w:sz w:val="16"/>
                <w:szCs w:val="16"/>
              </w:rPr>
            </w:pPr>
          </w:p>
        </w:tc>
        <w:tc>
          <w:tcPr>
            <w:tcW w:w="700" w:type="dxa"/>
            <w:vMerge/>
            <w:tcBorders>
              <w:top w:val="nil"/>
              <w:left w:val="single" w:sz="4" w:space="0" w:color="000000"/>
              <w:bottom w:val="single" w:sz="4" w:space="0" w:color="000000"/>
              <w:right w:val="single" w:sz="4" w:space="0" w:color="000000"/>
            </w:tcBorders>
            <w:vAlign w:val="center"/>
          </w:tcPr>
          <w:p w14:paraId="755C0141" w14:textId="77777777" w:rsidR="003876A1" w:rsidRPr="00275055" w:rsidRDefault="003876A1" w:rsidP="00CB659E">
            <w:pPr>
              <w:jc w:val="left"/>
              <w:rPr>
                <w:sz w:val="16"/>
                <w:szCs w:val="16"/>
              </w:rPr>
            </w:pPr>
          </w:p>
        </w:tc>
        <w:tc>
          <w:tcPr>
            <w:tcW w:w="600" w:type="dxa"/>
            <w:tcBorders>
              <w:top w:val="nil"/>
              <w:left w:val="nil"/>
              <w:bottom w:val="single" w:sz="4" w:space="0" w:color="000000"/>
              <w:right w:val="single" w:sz="4" w:space="0" w:color="000000"/>
            </w:tcBorders>
            <w:shd w:val="clear" w:color="auto" w:fill="auto"/>
            <w:vAlign w:val="center"/>
          </w:tcPr>
          <w:p w14:paraId="65A90C21" w14:textId="77777777" w:rsidR="003876A1" w:rsidRPr="00275055" w:rsidRDefault="003876A1" w:rsidP="00CB659E">
            <w:pPr>
              <w:jc w:val="center"/>
              <w:rPr>
                <w:sz w:val="16"/>
                <w:szCs w:val="16"/>
              </w:rPr>
            </w:pPr>
            <w:r w:rsidRPr="00275055">
              <w:rPr>
                <w:sz w:val="16"/>
                <w:szCs w:val="16"/>
              </w:rPr>
              <w:t>2008</w:t>
            </w:r>
          </w:p>
        </w:tc>
        <w:tc>
          <w:tcPr>
            <w:tcW w:w="2560" w:type="dxa"/>
            <w:tcBorders>
              <w:top w:val="nil"/>
              <w:left w:val="nil"/>
              <w:bottom w:val="single" w:sz="4" w:space="0" w:color="000000"/>
              <w:right w:val="single" w:sz="4" w:space="0" w:color="000000"/>
            </w:tcBorders>
            <w:shd w:val="clear" w:color="auto" w:fill="auto"/>
            <w:vAlign w:val="center"/>
          </w:tcPr>
          <w:p w14:paraId="21432F06" w14:textId="77777777" w:rsidR="003876A1" w:rsidRPr="00275055" w:rsidRDefault="003876A1" w:rsidP="00CB659E">
            <w:pPr>
              <w:jc w:val="left"/>
              <w:rPr>
                <w:sz w:val="16"/>
                <w:szCs w:val="16"/>
              </w:rPr>
            </w:pPr>
            <w:r w:rsidRPr="00275055">
              <w:rPr>
                <w:sz w:val="16"/>
                <w:szCs w:val="16"/>
              </w:rPr>
              <w:t xml:space="preserve">Çal </w:t>
            </w:r>
            <w:proofErr w:type="spellStart"/>
            <w:r w:rsidRPr="00275055">
              <w:rPr>
                <w:sz w:val="16"/>
                <w:szCs w:val="16"/>
              </w:rPr>
              <w:t>İsabey</w:t>
            </w:r>
            <w:proofErr w:type="spellEnd"/>
            <w:r w:rsidRPr="00275055">
              <w:rPr>
                <w:sz w:val="16"/>
                <w:szCs w:val="16"/>
              </w:rPr>
              <w:t xml:space="preserve"> TKK 2000T/Y</w:t>
            </w:r>
          </w:p>
        </w:tc>
        <w:tc>
          <w:tcPr>
            <w:tcW w:w="1500" w:type="dxa"/>
            <w:tcBorders>
              <w:top w:val="nil"/>
              <w:left w:val="nil"/>
              <w:bottom w:val="single" w:sz="4" w:space="0" w:color="000000"/>
              <w:right w:val="single" w:sz="4" w:space="0" w:color="000000"/>
            </w:tcBorders>
            <w:shd w:val="clear" w:color="auto" w:fill="auto"/>
            <w:vAlign w:val="center"/>
          </w:tcPr>
          <w:p w14:paraId="296FB546" w14:textId="77777777" w:rsidR="003876A1" w:rsidRPr="00275055" w:rsidRDefault="003876A1" w:rsidP="00CB659E">
            <w:pPr>
              <w:jc w:val="center"/>
              <w:rPr>
                <w:sz w:val="16"/>
                <w:szCs w:val="16"/>
              </w:rPr>
            </w:pPr>
            <w:r w:rsidRPr="00275055">
              <w:rPr>
                <w:sz w:val="16"/>
                <w:szCs w:val="16"/>
              </w:rPr>
              <w:t>Bakanlık</w:t>
            </w:r>
          </w:p>
        </w:tc>
        <w:tc>
          <w:tcPr>
            <w:tcW w:w="1540" w:type="dxa"/>
            <w:tcBorders>
              <w:top w:val="nil"/>
              <w:left w:val="nil"/>
              <w:bottom w:val="single" w:sz="4" w:space="0" w:color="000000"/>
              <w:right w:val="single" w:sz="4" w:space="0" w:color="000000"/>
            </w:tcBorders>
            <w:shd w:val="clear" w:color="auto" w:fill="auto"/>
            <w:vAlign w:val="center"/>
          </w:tcPr>
          <w:p w14:paraId="3D8A0BD5" w14:textId="77777777" w:rsidR="003876A1" w:rsidRPr="00275055" w:rsidRDefault="003876A1" w:rsidP="00CB659E">
            <w:pPr>
              <w:jc w:val="center"/>
              <w:rPr>
                <w:sz w:val="16"/>
                <w:szCs w:val="16"/>
              </w:rPr>
            </w:pPr>
            <w:r w:rsidRPr="00275055">
              <w:rPr>
                <w:sz w:val="16"/>
                <w:szCs w:val="16"/>
              </w:rPr>
              <w:t xml:space="preserve">Faal </w:t>
            </w:r>
          </w:p>
        </w:tc>
      </w:tr>
      <w:tr w:rsidR="003876A1" w:rsidRPr="00275055" w14:paraId="6D848049"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0DFEE234" w14:textId="77777777" w:rsidR="003876A1" w:rsidRPr="00275055" w:rsidRDefault="003876A1" w:rsidP="00CB659E">
            <w:pPr>
              <w:jc w:val="center"/>
              <w:rPr>
                <w:sz w:val="16"/>
                <w:szCs w:val="16"/>
              </w:rPr>
            </w:pPr>
            <w:r w:rsidRPr="00275055">
              <w:rPr>
                <w:sz w:val="16"/>
                <w:szCs w:val="16"/>
              </w:rPr>
              <w:lastRenderedPageBreak/>
              <w:t xml:space="preserve">600T/Y Kekik ve Kekik Yağı </w:t>
            </w:r>
            <w:proofErr w:type="spellStart"/>
            <w:r w:rsidRPr="00275055">
              <w:rPr>
                <w:sz w:val="16"/>
                <w:szCs w:val="16"/>
              </w:rPr>
              <w:t>İşl.Tesisi</w:t>
            </w:r>
            <w:proofErr w:type="spellEnd"/>
          </w:p>
        </w:tc>
        <w:tc>
          <w:tcPr>
            <w:tcW w:w="700" w:type="dxa"/>
            <w:tcBorders>
              <w:top w:val="nil"/>
              <w:left w:val="nil"/>
              <w:bottom w:val="single" w:sz="4" w:space="0" w:color="000000"/>
              <w:right w:val="single" w:sz="4" w:space="0" w:color="000000"/>
            </w:tcBorders>
            <w:shd w:val="clear" w:color="auto" w:fill="auto"/>
            <w:vAlign w:val="center"/>
          </w:tcPr>
          <w:p w14:paraId="06389B5E" w14:textId="77777777" w:rsidR="003876A1" w:rsidRPr="00275055" w:rsidRDefault="003876A1" w:rsidP="00CB659E">
            <w:pPr>
              <w:jc w:val="center"/>
              <w:rPr>
                <w:sz w:val="16"/>
                <w:szCs w:val="16"/>
              </w:rPr>
            </w:pPr>
            <w:r w:rsidRPr="00275055">
              <w:rPr>
                <w:sz w:val="16"/>
                <w:szCs w:val="16"/>
              </w:rPr>
              <w:t>1</w:t>
            </w:r>
          </w:p>
        </w:tc>
        <w:tc>
          <w:tcPr>
            <w:tcW w:w="600" w:type="dxa"/>
            <w:tcBorders>
              <w:top w:val="nil"/>
              <w:left w:val="nil"/>
              <w:bottom w:val="single" w:sz="4" w:space="0" w:color="000000"/>
              <w:right w:val="single" w:sz="4" w:space="0" w:color="000000"/>
            </w:tcBorders>
            <w:shd w:val="clear" w:color="auto" w:fill="auto"/>
            <w:vAlign w:val="center"/>
          </w:tcPr>
          <w:p w14:paraId="44AD1AA6" w14:textId="77777777" w:rsidR="003876A1" w:rsidRPr="00275055" w:rsidRDefault="003876A1" w:rsidP="00CB659E">
            <w:pPr>
              <w:jc w:val="center"/>
              <w:rPr>
                <w:sz w:val="16"/>
                <w:szCs w:val="16"/>
              </w:rPr>
            </w:pPr>
            <w:r w:rsidRPr="00275055">
              <w:rPr>
                <w:sz w:val="16"/>
                <w:szCs w:val="16"/>
              </w:rPr>
              <w:t>2003</w:t>
            </w:r>
          </w:p>
        </w:tc>
        <w:tc>
          <w:tcPr>
            <w:tcW w:w="2560" w:type="dxa"/>
            <w:tcBorders>
              <w:top w:val="nil"/>
              <w:left w:val="nil"/>
              <w:bottom w:val="single" w:sz="4" w:space="0" w:color="000000"/>
              <w:right w:val="single" w:sz="4" w:space="0" w:color="000000"/>
            </w:tcBorders>
            <w:shd w:val="clear" w:color="auto" w:fill="auto"/>
            <w:vAlign w:val="center"/>
          </w:tcPr>
          <w:p w14:paraId="3FE4204E" w14:textId="77777777" w:rsidR="003876A1" w:rsidRPr="00275055" w:rsidRDefault="003876A1" w:rsidP="00CB659E">
            <w:pPr>
              <w:jc w:val="left"/>
              <w:rPr>
                <w:sz w:val="16"/>
                <w:szCs w:val="16"/>
              </w:rPr>
            </w:pPr>
            <w:r w:rsidRPr="00275055">
              <w:rPr>
                <w:sz w:val="16"/>
                <w:szCs w:val="16"/>
              </w:rPr>
              <w:t>Pamukkale Gözler TKK.</w:t>
            </w:r>
          </w:p>
        </w:tc>
        <w:tc>
          <w:tcPr>
            <w:tcW w:w="1500" w:type="dxa"/>
            <w:tcBorders>
              <w:top w:val="nil"/>
              <w:left w:val="nil"/>
              <w:bottom w:val="single" w:sz="4" w:space="0" w:color="000000"/>
              <w:right w:val="single" w:sz="4" w:space="0" w:color="000000"/>
            </w:tcBorders>
            <w:shd w:val="clear" w:color="auto" w:fill="auto"/>
            <w:vAlign w:val="center"/>
          </w:tcPr>
          <w:p w14:paraId="2DB82D8C" w14:textId="77777777" w:rsidR="003876A1" w:rsidRPr="00275055" w:rsidRDefault="003876A1" w:rsidP="00CB659E">
            <w:pPr>
              <w:jc w:val="center"/>
              <w:rPr>
                <w:sz w:val="16"/>
                <w:szCs w:val="16"/>
              </w:rPr>
            </w:pPr>
            <w:r w:rsidRPr="00275055">
              <w:rPr>
                <w:sz w:val="16"/>
                <w:szCs w:val="16"/>
              </w:rPr>
              <w:t>Özel İdare</w:t>
            </w:r>
          </w:p>
        </w:tc>
        <w:tc>
          <w:tcPr>
            <w:tcW w:w="1540" w:type="dxa"/>
            <w:tcBorders>
              <w:top w:val="nil"/>
              <w:left w:val="nil"/>
              <w:bottom w:val="single" w:sz="4" w:space="0" w:color="000000"/>
              <w:right w:val="single" w:sz="4" w:space="0" w:color="000000"/>
            </w:tcBorders>
            <w:shd w:val="clear" w:color="auto" w:fill="auto"/>
            <w:vAlign w:val="center"/>
          </w:tcPr>
          <w:p w14:paraId="0DB82C34" w14:textId="77777777" w:rsidR="003876A1" w:rsidRPr="00275055" w:rsidRDefault="003876A1" w:rsidP="00CB659E">
            <w:pPr>
              <w:jc w:val="center"/>
              <w:rPr>
                <w:sz w:val="16"/>
                <w:szCs w:val="16"/>
              </w:rPr>
            </w:pPr>
            <w:r w:rsidRPr="00275055">
              <w:rPr>
                <w:sz w:val="16"/>
                <w:szCs w:val="16"/>
              </w:rPr>
              <w:t xml:space="preserve">Faal </w:t>
            </w:r>
          </w:p>
        </w:tc>
      </w:tr>
      <w:tr w:rsidR="003876A1" w:rsidRPr="00275055" w14:paraId="66CDD905"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0F3A4F9B" w14:textId="77777777" w:rsidR="003876A1" w:rsidRPr="00275055" w:rsidRDefault="003876A1" w:rsidP="00CB659E">
            <w:pPr>
              <w:jc w:val="center"/>
              <w:rPr>
                <w:sz w:val="16"/>
                <w:szCs w:val="16"/>
              </w:rPr>
            </w:pPr>
            <w:r w:rsidRPr="00275055">
              <w:rPr>
                <w:sz w:val="16"/>
                <w:szCs w:val="16"/>
              </w:rPr>
              <w:t>30T/G Zeytinyağı Tesisi</w:t>
            </w:r>
          </w:p>
        </w:tc>
        <w:tc>
          <w:tcPr>
            <w:tcW w:w="700" w:type="dxa"/>
            <w:tcBorders>
              <w:top w:val="nil"/>
              <w:left w:val="nil"/>
              <w:bottom w:val="single" w:sz="4" w:space="0" w:color="000000"/>
              <w:right w:val="single" w:sz="4" w:space="0" w:color="000000"/>
            </w:tcBorders>
            <w:shd w:val="clear" w:color="auto" w:fill="auto"/>
            <w:vAlign w:val="center"/>
          </w:tcPr>
          <w:p w14:paraId="4B0CB41E" w14:textId="77777777" w:rsidR="003876A1" w:rsidRPr="00275055" w:rsidRDefault="003876A1" w:rsidP="00CB659E">
            <w:pPr>
              <w:jc w:val="center"/>
              <w:rPr>
                <w:sz w:val="16"/>
                <w:szCs w:val="16"/>
              </w:rPr>
            </w:pPr>
            <w:r w:rsidRPr="00275055">
              <w:rPr>
                <w:sz w:val="16"/>
                <w:szCs w:val="16"/>
              </w:rPr>
              <w:t>1</w:t>
            </w:r>
          </w:p>
        </w:tc>
        <w:tc>
          <w:tcPr>
            <w:tcW w:w="600" w:type="dxa"/>
            <w:tcBorders>
              <w:top w:val="nil"/>
              <w:left w:val="nil"/>
              <w:bottom w:val="single" w:sz="4" w:space="0" w:color="000000"/>
              <w:right w:val="single" w:sz="4" w:space="0" w:color="000000"/>
            </w:tcBorders>
            <w:shd w:val="clear" w:color="auto" w:fill="auto"/>
            <w:vAlign w:val="center"/>
          </w:tcPr>
          <w:p w14:paraId="4166AF53" w14:textId="77777777" w:rsidR="003876A1" w:rsidRPr="00275055" w:rsidRDefault="003876A1" w:rsidP="00CB659E">
            <w:pPr>
              <w:jc w:val="center"/>
              <w:rPr>
                <w:sz w:val="16"/>
                <w:szCs w:val="16"/>
              </w:rPr>
            </w:pPr>
            <w:r w:rsidRPr="00275055">
              <w:rPr>
                <w:sz w:val="16"/>
                <w:szCs w:val="16"/>
              </w:rPr>
              <w:t>2004</w:t>
            </w:r>
          </w:p>
        </w:tc>
        <w:tc>
          <w:tcPr>
            <w:tcW w:w="2560" w:type="dxa"/>
            <w:tcBorders>
              <w:top w:val="nil"/>
              <w:left w:val="nil"/>
              <w:bottom w:val="single" w:sz="4" w:space="0" w:color="000000"/>
              <w:right w:val="single" w:sz="4" w:space="0" w:color="000000"/>
            </w:tcBorders>
            <w:shd w:val="clear" w:color="auto" w:fill="auto"/>
            <w:vAlign w:val="center"/>
          </w:tcPr>
          <w:p w14:paraId="1B60E77C" w14:textId="77777777" w:rsidR="003876A1" w:rsidRPr="00275055" w:rsidRDefault="003876A1" w:rsidP="00CB659E">
            <w:pPr>
              <w:jc w:val="left"/>
              <w:rPr>
                <w:sz w:val="16"/>
                <w:szCs w:val="16"/>
              </w:rPr>
            </w:pPr>
            <w:r w:rsidRPr="00275055">
              <w:rPr>
                <w:sz w:val="16"/>
                <w:szCs w:val="16"/>
              </w:rPr>
              <w:t xml:space="preserve">Kale </w:t>
            </w:r>
            <w:proofErr w:type="spellStart"/>
            <w:r w:rsidRPr="00275055">
              <w:rPr>
                <w:sz w:val="16"/>
                <w:szCs w:val="16"/>
              </w:rPr>
              <w:t>Gökçeören</w:t>
            </w:r>
            <w:proofErr w:type="spellEnd"/>
            <w:r w:rsidRPr="00275055">
              <w:rPr>
                <w:sz w:val="16"/>
                <w:szCs w:val="16"/>
              </w:rPr>
              <w:t xml:space="preserve"> TKK.</w:t>
            </w:r>
          </w:p>
        </w:tc>
        <w:tc>
          <w:tcPr>
            <w:tcW w:w="1500" w:type="dxa"/>
            <w:tcBorders>
              <w:top w:val="nil"/>
              <w:left w:val="nil"/>
              <w:bottom w:val="single" w:sz="4" w:space="0" w:color="000000"/>
              <w:right w:val="single" w:sz="4" w:space="0" w:color="000000"/>
            </w:tcBorders>
            <w:shd w:val="clear" w:color="auto" w:fill="auto"/>
            <w:vAlign w:val="center"/>
          </w:tcPr>
          <w:p w14:paraId="6F9D3BD6" w14:textId="77777777" w:rsidR="003876A1" w:rsidRPr="00275055" w:rsidRDefault="003876A1" w:rsidP="00CB659E">
            <w:pPr>
              <w:jc w:val="center"/>
              <w:rPr>
                <w:sz w:val="16"/>
                <w:szCs w:val="16"/>
              </w:rPr>
            </w:pPr>
            <w:r w:rsidRPr="00275055">
              <w:rPr>
                <w:sz w:val="16"/>
                <w:szCs w:val="16"/>
              </w:rPr>
              <w:t>Özel İdare</w:t>
            </w:r>
          </w:p>
        </w:tc>
        <w:tc>
          <w:tcPr>
            <w:tcW w:w="1540" w:type="dxa"/>
            <w:tcBorders>
              <w:top w:val="nil"/>
              <w:left w:val="nil"/>
              <w:bottom w:val="single" w:sz="4" w:space="0" w:color="000000"/>
              <w:right w:val="single" w:sz="4" w:space="0" w:color="000000"/>
            </w:tcBorders>
            <w:shd w:val="clear" w:color="auto" w:fill="auto"/>
            <w:vAlign w:val="center"/>
          </w:tcPr>
          <w:p w14:paraId="7E0D7EFE" w14:textId="77777777" w:rsidR="003876A1" w:rsidRPr="00275055" w:rsidRDefault="003876A1" w:rsidP="00CB659E">
            <w:pPr>
              <w:jc w:val="center"/>
              <w:rPr>
                <w:sz w:val="16"/>
                <w:szCs w:val="16"/>
              </w:rPr>
            </w:pPr>
            <w:r w:rsidRPr="00275055">
              <w:rPr>
                <w:sz w:val="16"/>
                <w:szCs w:val="16"/>
              </w:rPr>
              <w:t xml:space="preserve">Faal </w:t>
            </w:r>
          </w:p>
        </w:tc>
      </w:tr>
      <w:tr w:rsidR="003876A1" w:rsidRPr="00275055" w14:paraId="7CB05133"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020B93AD" w14:textId="77777777" w:rsidR="003876A1" w:rsidRPr="00275055" w:rsidRDefault="003876A1" w:rsidP="00CB659E">
            <w:pPr>
              <w:jc w:val="center"/>
              <w:rPr>
                <w:sz w:val="16"/>
                <w:szCs w:val="16"/>
              </w:rPr>
            </w:pPr>
            <w:r w:rsidRPr="00275055">
              <w:rPr>
                <w:sz w:val="16"/>
                <w:szCs w:val="16"/>
              </w:rPr>
              <w:t>5T/G Pekmez Tesisi</w:t>
            </w:r>
          </w:p>
        </w:tc>
        <w:tc>
          <w:tcPr>
            <w:tcW w:w="700" w:type="dxa"/>
            <w:tcBorders>
              <w:top w:val="nil"/>
              <w:left w:val="nil"/>
              <w:bottom w:val="single" w:sz="4" w:space="0" w:color="000000"/>
              <w:right w:val="single" w:sz="4" w:space="0" w:color="000000"/>
            </w:tcBorders>
            <w:shd w:val="clear" w:color="auto" w:fill="auto"/>
            <w:vAlign w:val="center"/>
          </w:tcPr>
          <w:p w14:paraId="112CF4D2" w14:textId="77777777" w:rsidR="003876A1" w:rsidRPr="00275055" w:rsidRDefault="003876A1" w:rsidP="00CB659E">
            <w:pPr>
              <w:jc w:val="center"/>
              <w:rPr>
                <w:sz w:val="16"/>
                <w:szCs w:val="16"/>
              </w:rPr>
            </w:pPr>
            <w:r w:rsidRPr="00275055">
              <w:rPr>
                <w:sz w:val="16"/>
                <w:szCs w:val="16"/>
              </w:rPr>
              <w:t>1</w:t>
            </w:r>
          </w:p>
        </w:tc>
        <w:tc>
          <w:tcPr>
            <w:tcW w:w="600" w:type="dxa"/>
            <w:tcBorders>
              <w:top w:val="nil"/>
              <w:left w:val="nil"/>
              <w:bottom w:val="single" w:sz="4" w:space="0" w:color="000000"/>
              <w:right w:val="single" w:sz="4" w:space="0" w:color="000000"/>
            </w:tcBorders>
            <w:shd w:val="clear" w:color="auto" w:fill="auto"/>
            <w:vAlign w:val="center"/>
          </w:tcPr>
          <w:p w14:paraId="04B8CCC6" w14:textId="77777777" w:rsidR="003876A1" w:rsidRPr="00275055" w:rsidRDefault="003876A1" w:rsidP="00CB659E">
            <w:pPr>
              <w:jc w:val="center"/>
              <w:rPr>
                <w:sz w:val="16"/>
                <w:szCs w:val="16"/>
              </w:rPr>
            </w:pPr>
            <w:r w:rsidRPr="00275055">
              <w:rPr>
                <w:sz w:val="16"/>
                <w:szCs w:val="16"/>
              </w:rPr>
              <w:t>2004</w:t>
            </w:r>
          </w:p>
        </w:tc>
        <w:tc>
          <w:tcPr>
            <w:tcW w:w="2560" w:type="dxa"/>
            <w:tcBorders>
              <w:top w:val="nil"/>
              <w:left w:val="nil"/>
              <w:bottom w:val="single" w:sz="4" w:space="0" w:color="000000"/>
              <w:right w:val="single" w:sz="4" w:space="0" w:color="000000"/>
            </w:tcBorders>
            <w:shd w:val="clear" w:color="auto" w:fill="auto"/>
            <w:vAlign w:val="center"/>
          </w:tcPr>
          <w:p w14:paraId="4094800D" w14:textId="77777777" w:rsidR="003876A1" w:rsidRPr="00275055" w:rsidRDefault="003876A1" w:rsidP="00CB659E">
            <w:pPr>
              <w:jc w:val="left"/>
              <w:rPr>
                <w:sz w:val="16"/>
                <w:szCs w:val="16"/>
              </w:rPr>
            </w:pPr>
            <w:r w:rsidRPr="00275055">
              <w:rPr>
                <w:sz w:val="16"/>
                <w:szCs w:val="16"/>
              </w:rPr>
              <w:t xml:space="preserve">Çal </w:t>
            </w:r>
            <w:proofErr w:type="spellStart"/>
            <w:r w:rsidRPr="00275055">
              <w:rPr>
                <w:sz w:val="16"/>
                <w:szCs w:val="16"/>
              </w:rPr>
              <w:t>Hançalar</w:t>
            </w:r>
            <w:proofErr w:type="spellEnd"/>
            <w:r w:rsidRPr="00275055">
              <w:rPr>
                <w:sz w:val="16"/>
                <w:szCs w:val="16"/>
              </w:rPr>
              <w:t xml:space="preserve"> TKK.</w:t>
            </w:r>
          </w:p>
        </w:tc>
        <w:tc>
          <w:tcPr>
            <w:tcW w:w="1500" w:type="dxa"/>
            <w:tcBorders>
              <w:top w:val="nil"/>
              <w:left w:val="nil"/>
              <w:bottom w:val="single" w:sz="4" w:space="0" w:color="000000"/>
              <w:right w:val="single" w:sz="4" w:space="0" w:color="000000"/>
            </w:tcBorders>
            <w:shd w:val="clear" w:color="auto" w:fill="auto"/>
            <w:vAlign w:val="center"/>
          </w:tcPr>
          <w:p w14:paraId="1C014E70" w14:textId="77777777" w:rsidR="003876A1" w:rsidRPr="00275055" w:rsidRDefault="003876A1" w:rsidP="00CB659E">
            <w:pPr>
              <w:jc w:val="center"/>
              <w:rPr>
                <w:sz w:val="16"/>
                <w:szCs w:val="16"/>
              </w:rPr>
            </w:pPr>
            <w:r w:rsidRPr="00275055">
              <w:rPr>
                <w:sz w:val="16"/>
                <w:szCs w:val="16"/>
              </w:rPr>
              <w:t>Özel İdare</w:t>
            </w:r>
          </w:p>
        </w:tc>
        <w:tc>
          <w:tcPr>
            <w:tcW w:w="1540" w:type="dxa"/>
            <w:tcBorders>
              <w:top w:val="nil"/>
              <w:left w:val="nil"/>
              <w:bottom w:val="single" w:sz="4" w:space="0" w:color="000000"/>
              <w:right w:val="single" w:sz="4" w:space="0" w:color="000000"/>
            </w:tcBorders>
            <w:shd w:val="clear" w:color="auto" w:fill="auto"/>
            <w:vAlign w:val="center"/>
          </w:tcPr>
          <w:p w14:paraId="792ADEBF" w14:textId="77777777" w:rsidR="003876A1" w:rsidRPr="00275055" w:rsidRDefault="003876A1" w:rsidP="00CB659E">
            <w:pPr>
              <w:jc w:val="center"/>
              <w:rPr>
                <w:sz w:val="16"/>
                <w:szCs w:val="16"/>
              </w:rPr>
            </w:pPr>
            <w:r w:rsidRPr="00275055">
              <w:rPr>
                <w:sz w:val="16"/>
                <w:szCs w:val="16"/>
              </w:rPr>
              <w:t>14.11.2014 tarih ve 8694 sayı ile ticaret sicilden silindi.</w:t>
            </w:r>
          </w:p>
        </w:tc>
      </w:tr>
      <w:tr w:rsidR="003876A1" w:rsidRPr="00275055" w14:paraId="63E0CE64"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13280FA2" w14:textId="77777777" w:rsidR="003876A1" w:rsidRPr="00275055" w:rsidRDefault="003876A1" w:rsidP="00CB659E">
            <w:pPr>
              <w:jc w:val="center"/>
              <w:rPr>
                <w:sz w:val="16"/>
                <w:szCs w:val="16"/>
              </w:rPr>
            </w:pPr>
            <w:r w:rsidRPr="00275055">
              <w:rPr>
                <w:sz w:val="16"/>
                <w:szCs w:val="16"/>
              </w:rPr>
              <w:t xml:space="preserve">5T/G </w:t>
            </w:r>
            <w:proofErr w:type="spellStart"/>
            <w:r w:rsidRPr="00275055">
              <w:rPr>
                <w:sz w:val="16"/>
                <w:szCs w:val="16"/>
              </w:rPr>
              <w:t>Mandra</w:t>
            </w:r>
            <w:proofErr w:type="spellEnd"/>
            <w:r w:rsidRPr="00275055">
              <w:rPr>
                <w:sz w:val="16"/>
                <w:szCs w:val="16"/>
              </w:rPr>
              <w:t xml:space="preserve"> Tesisi</w:t>
            </w:r>
          </w:p>
        </w:tc>
        <w:tc>
          <w:tcPr>
            <w:tcW w:w="700" w:type="dxa"/>
            <w:tcBorders>
              <w:top w:val="nil"/>
              <w:left w:val="nil"/>
              <w:bottom w:val="single" w:sz="4" w:space="0" w:color="000000"/>
              <w:right w:val="single" w:sz="4" w:space="0" w:color="000000"/>
            </w:tcBorders>
            <w:shd w:val="clear" w:color="auto" w:fill="auto"/>
            <w:vAlign w:val="center"/>
          </w:tcPr>
          <w:p w14:paraId="02EC884E" w14:textId="77777777" w:rsidR="003876A1" w:rsidRPr="00275055" w:rsidRDefault="003876A1" w:rsidP="00CB659E">
            <w:pPr>
              <w:jc w:val="center"/>
              <w:rPr>
                <w:sz w:val="16"/>
                <w:szCs w:val="16"/>
              </w:rPr>
            </w:pPr>
            <w:r w:rsidRPr="00275055">
              <w:rPr>
                <w:sz w:val="16"/>
                <w:szCs w:val="16"/>
              </w:rPr>
              <w:t>1</w:t>
            </w:r>
          </w:p>
        </w:tc>
        <w:tc>
          <w:tcPr>
            <w:tcW w:w="600" w:type="dxa"/>
            <w:tcBorders>
              <w:top w:val="nil"/>
              <w:left w:val="nil"/>
              <w:bottom w:val="single" w:sz="4" w:space="0" w:color="000000"/>
              <w:right w:val="single" w:sz="4" w:space="0" w:color="000000"/>
            </w:tcBorders>
            <w:shd w:val="clear" w:color="auto" w:fill="auto"/>
            <w:vAlign w:val="center"/>
          </w:tcPr>
          <w:p w14:paraId="4735D2A1" w14:textId="77777777" w:rsidR="003876A1" w:rsidRPr="00275055" w:rsidRDefault="003876A1" w:rsidP="00CB659E">
            <w:pPr>
              <w:jc w:val="center"/>
              <w:rPr>
                <w:sz w:val="16"/>
                <w:szCs w:val="16"/>
              </w:rPr>
            </w:pPr>
            <w:r w:rsidRPr="00275055">
              <w:rPr>
                <w:sz w:val="16"/>
                <w:szCs w:val="16"/>
              </w:rPr>
              <w:t>1973</w:t>
            </w:r>
          </w:p>
        </w:tc>
        <w:tc>
          <w:tcPr>
            <w:tcW w:w="2560" w:type="dxa"/>
            <w:tcBorders>
              <w:top w:val="nil"/>
              <w:left w:val="nil"/>
              <w:bottom w:val="single" w:sz="4" w:space="0" w:color="000000"/>
              <w:right w:val="single" w:sz="4" w:space="0" w:color="000000"/>
            </w:tcBorders>
            <w:shd w:val="clear" w:color="auto" w:fill="auto"/>
            <w:vAlign w:val="center"/>
          </w:tcPr>
          <w:p w14:paraId="76DE5077" w14:textId="77777777" w:rsidR="003876A1" w:rsidRPr="00275055" w:rsidRDefault="003876A1" w:rsidP="00CB659E">
            <w:pPr>
              <w:jc w:val="left"/>
              <w:rPr>
                <w:sz w:val="16"/>
                <w:szCs w:val="16"/>
              </w:rPr>
            </w:pPr>
            <w:r w:rsidRPr="00275055">
              <w:rPr>
                <w:sz w:val="16"/>
                <w:szCs w:val="16"/>
              </w:rPr>
              <w:t>Tavas Ovacık TKK.</w:t>
            </w:r>
          </w:p>
        </w:tc>
        <w:tc>
          <w:tcPr>
            <w:tcW w:w="1500" w:type="dxa"/>
            <w:tcBorders>
              <w:top w:val="nil"/>
              <w:left w:val="nil"/>
              <w:bottom w:val="single" w:sz="4" w:space="0" w:color="000000"/>
              <w:right w:val="single" w:sz="4" w:space="0" w:color="000000"/>
            </w:tcBorders>
            <w:shd w:val="clear" w:color="auto" w:fill="auto"/>
            <w:vAlign w:val="center"/>
          </w:tcPr>
          <w:p w14:paraId="49C1DE3D" w14:textId="77777777" w:rsidR="003876A1" w:rsidRPr="00275055" w:rsidRDefault="003876A1" w:rsidP="00CB659E">
            <w:pPr>
              <w:jc w:val="center"/>
              <w:rPr>
                <w:sz w:val="16"/>
                <w:szCs w:val="16"/>
              </w:rPr>
            </w:pPr>
            <w:r w:rsidRPr="00275055">
              <w:rPr>
                <w:sz w:val="16"/>
                <w:szCs w:val="16"/>
              </w:rPr>
              <w:t>Bakanlık</w:t>
            </w:r>
          </w:p>
        </w:tc>
        <w:tc>
          <w:tcPr>
            <w:tcW w:w="1540" w:type="dxa"/>
            <w:tcBorders>
              <w:top w:val="nil"/>
              <w:left w:val="nil"/>
              <w:bottom w:val="single" w:sz="4" w:space="0" w:color="000000"/>
              <w:right w:val="single" w:sz="4" w:space="0" w:color="000000"/>
            </w:tcBorders>
            <w:shd w:val="clear" w:color="auto" w:fill="auto"/>
            <w:vAlign w:val="center"/>
          </w:tcPr>
          <w:p w14:paraId="2D77B17D" w14:textId="77777777" w:rsidR="003876A1" w:rsidRPr="00275055" w:rsidRDefault="003876A1" w:rsidP="00CB659E">
            <w:pPr>
              <w:jc w:val="center"/>
              <w:rPr>
                <w:sz w:val="16"/>
                <w:szCs w:val="16"/>
              </w:rPr>
            </w:pPr>
            <w:r w:rsidRPr="00275055">
              <w:rPr>
                <w:sz w:val="16"/>
                <w:szCs w:val="16"/>
              </w:rPr>
              <w:t>Özel firma işletiyor</w:t>
            </w:r>
          </w:p>
        </w:tc>
      </w:tr>
      <w:tr w:rsidR="003876A1" w:rsidRPr="00275055" w14:paraId="1DFA7C09"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425AC532" w14:textId="77777777" w:rsidR="003876A1" w:rsidRPr="00275055" w:rsidRDefault="003876A1" w:rsidP="00CB659E">
            <w:pPr>
              <w:jc w:val="center"/>
              <w:rPr>
                <w:sz w:val="16"/>
                <w:szCs w:val="16"/>
              </w:rPr>
            </w:pPr>
            <w:r w:rsidRPr="00275055">
              <w:rPr>
                <w:sz w:val="16"/>
                <w:szCs w:val="16"/>
              </w:rPr>
              <w:t>10T/G Salça Tesisi</w:t>
            </w:r>
          </w:p>
        </w:tc>
        <w:tc>
          <w:tcPr>
            <w:tcW w:w="700" w:type="dxa"/>
            <w:tcBorders>
              <w:top w:val="nil"/>
              <w:left w:val="nil"/>
              <w:bottom w:val="single" w:sz="4" w:space="0" w:color="000000"/>
              <w:right w:val="single" w:sz="4" w:space="0" w:color="000000"/>
            </w:tcBorders>
            <w:shd w:val="clear" w:color="auto" w:fill="auto"/>
            <w:vAlign w:val="center"/>
          </w:tcPr>
          <w:p w14:paraId="2F4BD419" w14:textId="77777777" w:rsidR="003876A1" w:rsidRPr="00275055" w:rsidRDefault="003876A1" w:rsidP="00CB659E">
            <w:pPr>
              <w:jc w:val="center"/>
              <w:rPr>
                <w:sz w:val="16"/>
                <w:szCs w:val="16"/>
              </w:rPr>
            </w:pPr>
            <w:r w:rsidRPr="00275055">
              <w:rPr>
                <w:sz w:val="16"/>
                <w:szCs w:val="16"/>
              </w:rPr>
              <w:t>1</w:t>
            </w:r>
          </w:p>
        </w:tc>
        <w:tc>
          <w:tcPr>
            <w:tcW w:w="600" w:type="dxa"/>
            <w:tcBorders>
              <w:top w:val="nil"/>
              <w:left w:val="nil"/>
              <w:bottom w:val="single" w:sz="4" w:space="0" w:color="000000"/>
              <w:right w:val="single" w:sz="4" w:space="0" w:color="000000"/>
            </w:tcBorders>
            <w:shd w:val="clear" w:color="auto" w:fill="auto"/>
            <w:vAlign w:val="center"/>
          </w:tcPr>
          <w:p w14:paraId="0B14A11F" w14:textId="77777777" w:rsidR="003876A1" w:rsidRPr="00275055" w:rsidRDefault="003876A1" w:rsidP="00CB659E">
            <w:pPr>
              <w:jc w:val="center"/>
              <w:rPr>
                <w:sz w:val="16"/>
                <w:szCs w:val="16"/>
              </w:rPr>
            </w:pPr>
            <w:proofErr w:type="gramStart"/>
            <w:r w:rsidRPr="00275055">
              <w:rPr>
                <w:sz w:val="16"/>
                <w:szCs w:val="16"/>
              </w:rPr>
              <w:t>1973  2002</w:t>
            </w:r>
            <w:proofErr w:type="gramEnd"/>
          </w:p>
        </w:tc>
        <w:tc>
          <w:tcPr>
            <w:tcW w:w="2560" w:type="dxa"/>
            <w:tcBorders>
              <w:top w:val="nil"/>
              <w:left w:val="nil"/>
              <w:bottom w:val="single" w:sz="4" w:space="0" w:color="000000"/>
              <w:right w:val="single" w:sz="4" w:space="0" w:color="000000"/>
            </w:tcBorders>
            <w:shd w:val="clear" w:color="auto" w:fill="auto"/>
            <w:vAlign w:val="center"/>
          </w:tcPr>
          <w:p w14:paraId="3175D42A" w14:textId="77777777" w:rsidR="003876A1" w:rsidRPr="00275055" w:rsidRDefault="003876A1" w:rsidP="00CB659E">
            <w:pPr>
              <w:jc w:val="left"/>
              <w:rPr>
                <w:sz w:val="16"/>
                <w:szCs w:val="16"/>
              </w:rPr>
            </w:pPr>
            <w:r w:rsidRPr="00275055">
              <w:rPr>
                <w:sz w:val="16"/>
                <w:szCs w:val="16"/>
              </w:rPr>
              <w:t>Honaz TKK.</w:t>
            </w:r>
          </w:p>
        </w:tc>
        <w:tc>
          <w:tcPr>
            <w:tcW w:w="1500" w:type="dxa"/>
            <w:tcBorders>
              <w:top w:val="nil"/>
              <w:left w:val="nil"/>
              <w:bottom w:val="single" w:sz="4" w:space="0" w:color="000000"/>
              <w:right w:val="single" w:sz="4" w:space="0" w:color="000000"/>
            </w:tcBorders>
            <w:shd w:val="clear" w:color="auto" w:fill="auto"/>
            <w:vAlign w:val="center"/>
          </w:tcPr>
          <w:p w14:paraId="1059280D" w14:textId="77777777" w:rsidR="003876A1" w:rsidRPr="00275055" w:rsidRDefault="003876A1" w:rsidP="00CB659E">
            <w:pPr>
              <w:jc w:val="center"/>
              <w:rPr>
                <w:sz w:val="16"/>
                <w:szCs w:val="16"/>
              </w:rPr>
            </w:pPr>
            <w:r w:rsidRPr="00275055">
              <w:rPr>
                <w:sz w:val="16"/>
                <w:szCs w:val="16"/>
              </w:rPr>
              <w:t>Bakanlık</w:t>
            </w:r>
          </w:p>
        </w:tc>
        <w:tc>
          <w:tcPr>
            <w:tcW w:w="1540" w:type="dxa"/>
            <w:tcBorders>
              <w:top w:val="nil"/>
              <w:left w:val="nil"/>
              <w:bottom w:val="single" w:sz="4" w:space="0" w:color="000000"/>
              <w:right w:val="single" w:sz="4" w:space="0" w:color="000000"/>
            </w:tcBorders>
            <w:shd w:val="clear" w:color="auto" w:fill="auto"/>
            <w:vAlign w:val="center"/>
          </w:tcPr>
          <w:p w14:paraId="47623790" w14:textId="77777777" w:rsidR="003876A1" w:rsidRPr="00275055" w:rsidRDefault="003876A1" w:rsidP="00CB659E">
            <w:pPr>
              <w:jc w:val="center"/>
              <w:rPr>
                <w:sz w:val="16"/>
                <w:szCs w:val="16"/>
              </w:rPr>
            </w:pPr>
            <w:r w:rsidRPr="00275055">
              <w:rPr>
                <w:sz w:val="16"/>
                <w:szCs w:val="16"/>
              </w:rPr>
              <w:t xml:space="preserve">Faal </w:t>
            </w:r>
          </w:p>
        </w:tc>
      </w:tr>
      <w:tr w:rsidR="003876A1" w:rsidRPr="00275055" w14:paraId="4BDC0F3A"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2D752E40" w14:textId="77777777" w:rsidR="003876A1" w:rsidRPr="00275055" w:rsidRDefault="003876A1" w:rsidP="00CB659E">
            <w:pPr>
              <w:jc w:val="center"/>
              <w:rPr>
                <w:sz w:val="16"/>
                <w:szCs w:val="16"/>
              </w:rPr>
            </w:pPr>
            <w:r w:rsidRPr="00275055">
              <w:rPr>
                <w:sz w:val="16"/>
                <w:szCs w:val="16"/>
              </w:rPr>
              <w:t xml:space="preserve">100.000 Adet Meyve/S Elma Tasnif </w:t>
            </w:r>
            <w:proofErr w:type="spellStart"/>
            <w:r w:rsidRPr="00275055">
              <w:rPr>
                <w:sz w:val="16"/>
                <w:szCs w:val="16"/>
              </w:rPr>
              <w:t>Ambjl</w:t>
            </w:r>
            <w:proofErr w:type="spellEnd"/>
            <w:r w:rsidRPr="00275055">
              <w:rPr>
                <w:sz w:val="16"/>
                <w:szCs w:val="16"/>
              </w:rPr>
              <w:t>. Tesisi</w:t>
            </w:r>
          </w:p>
        </w:tc>
        <w:tc>
          <w:tcPr>
            <w:tcW w:w="700" w:type="dxa"/>
            <w:tcBorders>
              <w:top w:val="nil"/>
              <w:left w:val="nil"/>
              <w:bottom w:val="single" w:sz="4" w:space="0" w:color="000000"/>
              <w:right w:val="single" w:sz="4" w:space="0" w:color="000000"/>
            </w:tcBorders>
            <w:shd w:val="clear" w:color="auto" w:fill="auto"/>
            <w:vAlign w:val="center"/>
          </w:tcPr>
          <w:p w14:paraId="037C23F2" w14:textId="77777777" w:rsidR="003876A1" w:rsidRPr="00275055" w:rsidRDefault="003876A1" w:rsidP="00CB659E">
            <w:pPr>
              <w:jc w:val="center"/>
              <w:rPr>
                <w:sz w:val="16"/>
                <w:szCs w:val="16"/>
              </w:rPr>
            </w:pPr>
            <w:r w:rsidRPr="00275055">
              <w:rPr>
                <w:sz w:val="16"/>
                <w:szCs w:val="16"/>
              </w:rPr>
              <w:t>1</w:t>
            </w:r>
          </w:p>
        </w:tc>
        <w:tc>
          <w:tcPr>
            <w:tcW w:w="600" w:type="dxa"/>
            <w:tcBorders>
              <w:top w:val="nil"/>
              <w:left w:val="nil"/>
              <w:bottom w:val="single" w:sz="4" w:space="0" w:color="000000"/>
              <w:right w:val="single" w:sz="4" w:space="0" w:color="000000"/>
            </w:tcBorders>
            <w:shd w:val="clear" w:color="auto" w:fill="auto"/>
            <w:vAlign w:val="center"/>
          </w:tcPr>
          <w:p w14:paraId="4C7BB475" w14:textId="77777777" w:rsidR="003876A1" w:rsidRPr="00275055" w:rsidRDefault="003876A1" w:rsidP="00CB659E">
            <w:pPr>
              <w:jc w:val="center"/>
              <w:rPr>
                <w:sz w:val="16"/>
                <w:szCs w:val="16"/>
              </w:rPr>
            </w:pPr>
            <w:r w:rsidRPr="00275055">
              <w:rPr>
                <w:sz w:val="16"/>
                <w:szCs w:val="16"/>
              </w:rPr>
              <w:t>2004</w:t>
            </w:r>
          </w:p>
        </w:tc>
        <w:tc>
          <w:tcPr>
            <w:tcW w:w="2560" w:type="dxa"/>
            <w:tcBorders>
              <w:top w:val="nil"/>
              <w:left w:val="nil"/>
              <w:bottom w:val="single" w:sz="4" w:space="0" w:color="000000"/>
              <w:right w:val="single" w:sz="4" w:space="0" w:color="000000"/>
            </w:tcBorders>
            <w:shd w:val="clear" w:color="auto" w:fill="auto"/>
            <w:vAlign w:val="center"/>
          </w:tcPr>
          <w:p w14:paraId="40C6D986" w14:textId="77777777" w:rsidR="003876A1" w:rsidRPr="00275055" w:rsidRDefault="003876A1" w:rsidP="00CB659E">
            <w:pPr>
              <w:jc w:val="left"/>
              <w:rPr>
                <w:sz w:val="16"/>
                <w:szCs w:val="16"/>
              </w:rPr>
            </w:pPr>
            <w:r w:rsidRPr="00275055">
              <w:rPr>
                <w:sz w:val="16"/>
                <w:szCs w:val="16"/>
              </w:rPr>
              <w:t xml:space="preserve">Çivril </w:t>
            </w:r>
            <w:proofErr w:type="spellStart"/>
            <w:r w:rsidRPr="00275055">
              <w:rPr>
                <w:sz w:val="16"/>
                <w:szCs w:val="16"/>
              </w:rPr>
              <w:t>Emirhisar</w:t>
            </w:r>
            <w:proofErr w:type="spellEnd"/>
            <w:r w:rsidRPr="00275055">
              <w:rPr>
                <w:sz w:val="16"/>
                <w:szCs w:val="16"/>
              </w:rPr>
              <w:t xml:space="preserve"> TKK.</w:t>
            </w:r>
          </w:p>
        </w:tc>
        <w:tc>
          <w:tcPr>
            <w:tcW w:w="1500" w:type="dxa"/>
            <w:tcBorders>
              <w:top w:val="nil"/>
              <w:left w:val="nil"/>
              <w:bottom w:val="single" w:sz="4" w:space="0" w:color="000000"/>
              <w:right w:val="single" w:sz="4" w:space="0" w:color="000000"/>
            </w:tcBorders>
            <w:shd w:val="clear" w:color="auto" w:fill="auto"/>
            <w:vAlign w:val="center"/>
          </w:tcPr>
          <w:p w14:paraId="2793CE89" w14:textId="77777777" w:rsidR="003876A1" w:rsidRPr="00275055" w:rsidRDefault="003876A1" w:rsidP="00CB659E">
            <w:pPr>
              <w:jc w:val="center"/>
              <w:rPr>
                <w:sz w:val="16"/>
                <w:szCs w:val="16"/>
              </w:rPr>
            </w:pPr>
            <w:r w:rsidRPr="00275055">
              <w:rPr>
                <w:sz w:val="16"/>
                <w:szCs w:val="16"/>
              </w:rPr>
              <w:t>Bakanlık-Özel İdare</w:t>
            </w:r>
          </w:p>
        </w:tc>
        <w:tc>
          <w:tcPr>
            <w:tcW w:w="1540" w:type="dxa"/>
            <w:tcBorders>
              <w:top w:val="nil"/>
              <w:left w:val="nil"/>
              <w:bottom w:val="single" w:sz="4" w:space="0" w:color="000000"/>
              <w:right w:val="single" w:sz="4" w:space="0" w:color="000000"/>
            </w:tcBorders>
            <w:shd w:val="clear" w:color="auto" w:fill="auto"/>
            <w:vAlign w:val="center"/>
          </w:tcPr>
          <w:p w14:paraId="6C6723FA" w14:textId="77777777" w:rsidR="003876A1" w:rsidRPr="00275055" w:rsidRDefault="003876A1" w:rsidP="00CB659E">
            <w:pPr>
              <w:jc w:val="center"/>
              <w:rPr>
                <w:sz w:val="16"/>
                <w:szCs w:val="16"/>
              </w:rPr>
            </w:pPr>
            <w:r w:rsidRPr="00275055">
              <w:rPr>
                <w:sz w:val="16"/>
                <w:szCs w:val="16"/>
              </w:rPr>
              <w:t xml:space="preserve">Faal </w:t>
            </w:r>
          </w:p>
        </w:tc>
      </w:tr>
      <w:tr w:rsidR="003876A1" w:rsidRPr="00275055" w14:paraId="7C092E80"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54410301" w14:textId="77777777" w:rsidR="003876A1" w:rsidRPr="00275055" w:rsidRDefault="003876A1" w:rsidP="00CB659E">
            <w:pPr>
              <w:jc w:val="center"/>
              <w:rPr>
                <w:sz w:val="16"/>
                <w:szCs w:val="16"/>
              </w:rPr>
            </w:pPr>
            <w:r w:rsidRPr="00275055">
              <w:rPr>
                <w:sz w:val="16"/>
                <w:szCs w:val="16"/>
              </w:rPr>
              <w:t>1.5T/S Kiraz Soğutma Boylama Muhafaza Tesisi</w:t>
            </w:r>
          </w:p>
        </w:tc>
        <w:tc>
          <w:tcPr>
            <w:tcW w:w="700" w:type="dxa"/>
            <w:tcBorders>
              <w:top w:val="nil"/>
              <w:left w:val="nil"/>
              <w:bottom w:val="single" w:sz="4" w:space="0" w:color="000000"/>
              <w:right w:val="single" w:sz="4" w:space="0" w:color="000000"/>
            </w:tcBorders>
            <w:shd w:val="clear" w:color="auto" w:fill="auto"/>
            <w:vAlign w:val="center"/>
          </w:tcPr>
          <w:p w14:paraId="5D1D1C85" w14:textId="77777777" w:rsidR="003876A1" w:rsidRPr="00275055" w:rsidRDefault="003876A1" w:rsidP="00CB659E">
            <w:pPr>
              <w:jc w:val="center"/>
              <w:rPr>
                <w:sz w:val="16"/>
                <w:szCs w:val="16"/>
              </w:rPr>
            </w:pPr>
            <w:r w:rsidRPr="00275055">
              <w:rPr>
                <w:sz w:val="16"/>
                <w:szCs w:val="16"/>
              </w:rPr>
              <w:t>1</w:t>
            </w:r>
          </w:p>
        </w:tc>
        <w:tc>
          <w:tcPr>
            <w:tcW w:w="600" w:type="dxa"/>
            <w:tcBorders>
              <w:top w:val="nil"/>
              <w:left w:val="nil"/>
              <w:bottom w:val="single" w:sz="4" w:space="0" w:color="000000"/>
              <w:right w:val="single" w:sz="4" w:space="0" w:color="000000"/>
            </w:tcBorders>
            <w:shd w:val="clear" w:color="auto" w:fill="auto"/>
            <w:vAlign w:val="center"/>
          </w:tcPr>
          <w:p w14:paraId="40DC0E61" w14:textId="77777777" w:rsidR="003876A1" w:rsidRPr="00275055" w:rsidRDefault="003876A1" w:rsidP="00CB659E">
            <w:pPr>
              <w:jc w:val="center"/>
              <w:rPr>
                <w:sz w:val="16"/>
                <w:szCs w:val="16"/>
              </w:rPr>
            </w:pPr>
            <w:r w:rsidRPr="00275055">
              <w:rPr>
                <w:sz w:val="16"/>
                <w:szCs w:val="16"/>
              </w:rPr>
              <w:t>2004</w:t>
            </w:r>
          </w:p>
        </w:tc>
        <w:tc>
          <w:tcPr>
            <w:tcW w:w="2560" w:type="dxa"/>
            <w:tcBorders>
              <w:top w:val="nil"/>
              <w:left w:val="nil"/>
              <w:bottom w:val="single" w:sz="4" w:space="0" w:color="000000"/>
              <w:right w:val="single" w:sz="4" w:space="0" w:color="000000"/>
            </w:tcBorders>
            <w:shd w:val="clear" w:color="auto" w:fill="auto"/>
            <w:vAlign w:val="center"/>
          </w:tcPr>
          <w:p w14:paraId="552086F0" w14:textId="77777777" w:rsidR="003876A1" w:rsidRPr="00275055" w:rsidRDefault="003876A1" w:rsidP="00CB659E">
            <w:pPr>
              <w:jc w:val="left"/>
              <w:rPr>
                <w:sz w:val="16"/>
                <w:szCs w:val="16"/>
              </w:rPr>
            </w:pPr>
            <w:r w:rsidRPr="00275055">
              <w:rPr>
                <w:sz w:val="16"/>
                <w:szCs w:val="16"/>
              </w:rPr>
              <w:t xml:space="preserve">Çivril </w:t>
            </w:r>
            <w:proofErr w:type="spellStart"/>
            <w:r w:rsidRPr="00275055">
              <w:rPr>
                <w:sz w:val="16"/>
                <w:szCs w:val="16"/>
              </w:rPr>
              <w:t>Gümüşsu</w:t>
            </w:r>
            <w:proofErr w:type="spellEnd"/>
            <w:r w:rsidRPr="00275055">
              <w:rPr>
                <w:sz w:val="16"/>
                <w:szCs w:val="16"/>
              </w:rPr>
              <w:t xml:space="preserve"> TKK.</w:t>
            </w:r>
          </w:p>
        </w:tc>
        <w:tc>
          <w:tcPr>
            <w:tcW w:w="1500" w:type="dxa"/>
            <w:tcBorders>
              <w:top w:val="nil"/>
              <w:left w:val="nil"/>
              <w:bottom w:val="single" w:sz="4" w:space="0" w:color="000000"/>
              <w:right w:val="single" w:sz="4" w:space="0" w:color="000000"/>
            </w:tcBorders>
            <w:shd w:val="clear" w:color="auto" w:fill="auto"/>
            <w:vAlign w:val="center"/>
          </w:tcPr>
          <w:p w14:paraId="5BE58E03" w14:textId="77777777" w:rsidR="003876A1" w:rsidRPr="00275055" w:rsidRDefault="003876A1" w:rsidP="00CB659E">
            <w:pPr>
              <w:jc w:val="center"/>
              <w:rPr>
                <w:sz w:val="16"/>
                <w:szCs w:val="16"/>
              </w:rPr>
            </w:pPr>
            <w:r w:rsidRPr="00275055">
              <w:rPr>
                <w:sz w:val="16"/>
                <w:szCs w:val="16"/>
              </w:rPr>
              <w:t>Özel İdare</w:t>
            </w:r>
          </w:p>
        </w:tc>
        <w:tc>
          <w:tcPr>
            <w:tcW w:w="1540" w:type="dxa"/>
            <w:tcBorders>
              <w:top w:val="nil"/>
              <w:left w:val="nil"/>
              <w:bottom w:val="single" w:sz="4" w:space="0" w:color="000000"/>
              <w:right w:val="single" w:sz="4" w:space="0" w:color="000000"/>
            </w:tcBorders>
            <w:shd w:val="clear" w:color="auto" w:fill="auto"/>
            <w:vAlign w:val="center"/>
          </w:tcPr>
          <w:p w14:paraId="1085E75A" w14:textId="77777777" w:rsidR="003876A1" w:rsidRPr="00275055" w:rsidRDefault="003876A1" w:rsidP="00CB659E">
            <w:pPr>
              <w:jc w:val="center"/>
              <w:rPr>
                <w:sz w:val="16"/>
                <w:szCs w:val="16"/>
              </w:rPr>
            </w:pPr>
            <w:r w:rsidRPr="00275055">
              <w:rPr>
                <w:sz w:val="16"/>
                <w:szCs w:val="16"/>
              </w:rPr>
              <w:t>Özel firma işletiyor</w:t>
            </w:r>
          </w:p>
        </w:tc>
      </w:tr>
      <w:tr w:rsidR="003876A1" w:rsidRPr="00275055" w14:paraId="1DDE4241"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0749D74B" w14:textId="77777777" w:rsidR="003876A1" w:rsidRPr="00275055" w:rsidRDefault="003876A1" w:rsidP="00CB659E">
            <w:pPr>
              <w:jc w:val="center"/>
              <w:rPr>
                <w:sz w:val="16"/>
                <w:szCs w:val="16"/>
              </w:rPr>
            </w:pPr>
            <w:r w:rsidRPr="00275055">
              <w:rPr>
                <w:sz w:val="16"/>
                <w:szCs w:val="16"/>
              </w:rPr>
              <w:t xml:space="preserve">200T/Yıl </w:t>
            </w:r>
            <w:proofErr w:type="spellStart"/>
            <w:r w:rsidRPr="00275055">
              <w:rPr>
                <w:sz w:val="16"/>
                <w:szCs w:val="16"/>
              </w:rPr>
              <w:t>Kap.Şarap</w:t>
            </w:r>
            <w:proofErr w:type="spellEnd"/>
            <w:r w:rsidRPr="00275055">
              <w:rPr>
                <w:sz w:val="16"/>
                <w:szCs w:val="16"/>
              </w:rPr>
              <w:t xml:space="preserve"> Üretim Tesisi</w:t>
            </w:r>
          </w:p>
        </w:tc>
        <w:tc>
          <w:tcPr>
            <w:tcW w:w="700" w:type="dxa"/>
            <w:tcBorders>
              <w:top w:val="nil"/>
              <w:left w:val="nil"/>
              <w:bottom w:val="single" w:sz="4" w:space="0" w:color="000000"/>
              <w:right w:val="single" w:sz="4" w:space="0" w:color="000000"/>
            </w:tcBorders>
            <w:shd w:val="clear" w:color="auto" w:fill="auto"/>
            <w:vAlign w:val="center"/>
          </w:tcPr>
          <w:p w14:paraId="36D51636" w14:textId="77777777" w:rsidR="003876A1" w:rsidRPr="00275055" w:rsidRDefault="003876A1" w:rsidP="00CB659E">
            <w:pPr>
              <w:jc w:val="center"/>
              <w:rPr>
                <w:sz w:val="16"/>
                <w:szCs w:val="16"/>
              </w:rPr>
            </w:pPr>
            <w:r w:rsidRPr="00275055">
              <w:rPr>
                <w:sz w:val="16"/>
                <w:szCs w:val="16"/>
              </w:rPr>
              <w:t>1</w:t>
            </w:r>
          </w:p>
        </w:tc>
        <w:tc>
          <w:tcPr>
            <w:tcW w:w="600" w:type="dxa"/>
            <w:tcBorders>
              <w:top w:val="nil"/>
              <w:left w:val="nil"/>
              <w:bottom w:val="single" w:sz="4" w:space="0" w:color="000000"/>
              <w:right w:val="single" w:sz="4" w:space="0" w:color="000000"/>
            </w:tcBorders>
            <w:shd w:val="clear" w:color="auto" w:fill="auto"/>
            <w:vAlign w:val="center"/>
          </w:tcPr>
          <w:p w14:paraId="27C1F7C6" w14:textId="77777777" w:rsidR="003876A1" w:rsidRPr="00275055" w:rsidRDefault="003876A1" w:rsidP="00CB659E">
            <w:pPr>
              <w:jc w:val="center"/>
              <w:rPr>
                <w:sz w:val="16"/>
                <w:szCs w:val="16"/>
              </w:rPr>
            </w:pPr>
            <w:r w:rsidRPr="00275055">
              <w:rPr>
                <w:sz w:val="16"/>
                <w:szCs w:val="16"/>
              </w:rPr>
              <w:t>2006</w:t>
            </w:r>
          </w:p>
        </w:tc>
        <w:tc>
          <w:tcPr>
            <w:tcW w:w="2560" w:type="dxa"/>
            <w:tcBorders>
              <w:top w:val="nil"/>
              <w:left w:val="nil"/>
              <w:bottom w:val="single" w:sz="4" w:space="0" w:color="000000"/>
              <w:right w:val="single" w:sz="4" w:space="0" w:color="000000"/>
            </w:tcBorders>
            <w:shd w:val="clear" w:color="auto" w:fill="auto"/>
            <w:vAlign w:val="center"/>
          </w:tcPr>
          <w:p w14:paraId="574B3ED2" w14:textId="77777777" w:rsidR="003876A1" w:rsidRPr="00275055" w:rsidRDefault="003876A1" w:rsidP="00CB659E">
            <w:pPr>
              <w:jc w:val="left"/>
              <w:rPr>
                <w:sz w:val="16"/>
                <w:szCs w:val="16"/>
              </w:rPr>
            </w:pPr>
            <w:r w:rsidRPr="00275055">
              <w:rPr>
                <w:sz w:val="16"/>
                <w:szCs w:val="16"/>
              </w:rPr>
              <w:t xml:space="preserve">Bekilli </w:t>
            </w:r>
            <w:proofErr w:type="spellStart"/>
            <w:r w:rsidRPr="00275055">
              <w:rPr>
                <w:sz w:val="16"/>
                <w:szCs w:val="16"/>
              </w:rPr>
              <w:t>Gömce</w:t>
            </w:r>
            <w:proofErr w:type="spellEnd"/>
            <w:r w:rsidRPr="00275055">
              <w:rPr>
                <w:sz w:val="16"/>
                <w:szCs w:val="16"/>
              </w:rPr>
              <w:t xml:space="preserve"> TKK.</w:t>
            </w:r>
          </w:p>
        </w:tc>
        <w:tc>
          <w:tcPr>
            <w:tcW w:w="1500" w:type="dxa"/>
            <w:tcBorders>
              <w:top w:val="nil"/>
              <w:left w:val="nil"/>
              <w:bottom w:val="single" w:sz="4" w:space="0" w:color="000000"/>
              <w:right w:val="single" w:sz="4" w:space="0" w:color="000000"/>
            </w:tcBorders>
            <w:shd w:val="clear" w:color="auto" w:fill="auto"/>
            <w:vAlign w:val="center"/>
          </w:tcPr>
          <w:p w14:paraId="7CB5DA99" w14:textId="77777777" w:rsidR="003876A1" w:rsidRPr="00275055" w:rsidRDefault="003876A1" w:rsidP="00CB659E">
            <w:pPr>
              <w:jc w:val="center"/>
              <w:rPr>
                <w:sz w:val="16"/>
                <w:szCs w:val="16"/>
              </w:rPr>
            </w:pPr>
            <w:r w:rsidRPr="00275055">
              <w:rPr>
                <w:sz w:val="16"/>
                <w:szCs w:val="16"/>
              </w:rPr>
              <w:t>KBKYP</w:t>
            </w:r>
          </w:p>
        </w:tc>
        <w:tc>
          <w:tcPr>
            <w:tcW w:w="1540" w:type="dxa"/>
            <w:tcBorders>
              <w:top w:val="nil"/>
              <w:left w:val="nil"/>
              <w:bottom w:val="single" w:sz="4" w:space="0" w:color="000000"/>
              <w:right w:val="single" w:sz="4" w:space="0" w:color="000000"/>
            </w:tcBorders>
            <w:shd w:val="clear" w:color="auto" w:fill="auto"/>
            <w:vAlign w:val="center"/>
          </w:tcPr>
          <w:p w14:paraId="67901764" w14:textId="77777777" w:rsidR="003876A1" w:rsidRPr="00275055" w:rsidRDefault="003876A1" w:rsidP="00CB659E">
            <w:pPr>
              <w:jc w:val="center"/>
              <w:rPr>
                <w:sz w:val="16"/>
                <w:szCs w:val="16"/>
              </w:rPr>
            </w:pPr>
            <w:r w:rsidRPr="00275055">
              <w:rPr>
                <w:sz w:val="16"/>
                <w:szCs w:val="16"/>
              </w:rPr>
              <w:t>Fesih aşamasında</w:t>
            </w:r>
          </w:p>
        </w:tc>
      </w:tr>
      <w:tr w:rsidR="003876A1" w:rsidRPr="00275055" w14:paraId="376D54EC"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72A072CE" w14:textId="77777777" w:rsidR="003876A1" w:rsidRPr="00275055" w:rsidRDefault="003876A1" w:rsidP="00CB659E">
            <w:pPr>
              <w:jc w:val="center"/>
              <w:rPr>
                <w:sz w:val="16"/>
                <w:szCs w:val="16"/>
              </w:rPr>
            </w:pPr>
            <w:r w:rsidRPr="00275055">
              <w:rPr>
                <w:sz w:val="16"/>
                <w:szCs w:val="16"/>
              </w:rPr>
              <w:t>1,5T/S Kapasiteli Kestane İşleme Tesisi</w:t>
            </w:r>
          </w:p>
        </w:tc>
        <w:tc>
          <w:tcPr>
            <w:tcW w:w="700" w:type="dxa"/>
            <w:tcBorders>
              <w:top w:val="nil"/>
              <w:left w:val="nil"/>
              <w:bottom w:val="single" w:sz="4" w:space="0" w:color="000000"/>
              <w:right w:val="single" w:sz="4" w:space="0" w:color="000000"/>
            </w:tcBorders>
            <w:shd w:val="clear" w:color="auto" w:fill="auto"/>
            <w:vAlign w:val="center"/>
          </w:tcPr>
          <w:p w14:paraId="106135B6" w14:textId="77777777" w:rsidR="003876A1" w:rsidRPr="00275055" w:rsidRDefault="003876A1" w:rsidP="00CB659E">
            <w:pPr>
              <w:jc w:val="center"/>
              <w:rPr>
                <w:sz w:val="16"/>
                <w:szCs w:val="16"/>
              </w:rPr>
            </w:pPr>
            <w:r w:rsidRPr="00275055">
              <w:rPr>
                <w:sz w:val="16"/>
                <w:szCs w:val="16"/>
              </w:rPr>
              <w:t>1</w:t>
            </w:r>
          </w:p>
        </w:tc>
        <w:tc>
          <w:tcPr>
            <w:tcW w:w="600" w:type="dxa"/>
            <w:tcBorders>
              <w:top w:val="nil"/>
              <w:left w:val="nil"/>
              <w:bottom w:val="single" w:sz="4" w:space="0" w:color="000000"/>
              <w:right w:val="single" w:sz="4" w:space="0" w:color="000000"/>
            </w:tcBorders>
            <w:shd w:val="clear" w:color="auto" w:fill="auto"/>
            <w:vAlign w:val="center"/>
          </w:tcPr>
          <w:p w14:paraId="7C5637BE" w14:textId="77777777" w:rsidR="003876A1" w:rsidRPr="00275055" w:rsidRDefault="003876A1" w:rsidP="00CB659E">
            <w:pPr>
              <w:jc w:val="center"/>
              <w:rPr>
                <w:sz w:val="16"/>
                <w:szCs w:val="16"/>
              </w:rPr>
            </w:pPr>
            <w:r w:rsidRPr="00275055">
              <w:rPr>
                <w:sz w:val="16"/>
                <w:szCs w:val="16"/>
              </w:rPr>
              <w:t>2006</w:t>
            </w:r>
          </w:p>
        </w:tc>
        <w:tc>
          <w:tcPr>
            <w:tcW w:w="2560" w:type="dxa"/>
            <w:tcBorders>
              <w:top w:val="nil"/>
              <w:left w:val="nil"/>
              <w:bottom w:val="single" w:sz="4" w:space="0" w:color="000000"/>
              <w:right w:val="single" w:sz="4" w:space="0" w:color="000000"/>
            </w:tcBorders>
            <w:shd w:val="clear" w:color="auto" w:fill="auto"/>
            <w:vAlign w:val="center"/>
          </w:tcPr>
          <w:p w14:paraId="12A56FCF" w14:textId="77777777" w:rsidR="003876A1" w:rsidRPr="00275055" w:rsidRDefault="003876A1" w:rsidP="00CB659E">
            <w:pPr>
              <w:jc w:val="left"/>
              <w:rPr>
                <w:sz w:val="16"/>
                <w:szCs w:val="16"/>
              </w:rPr>
            </w:pPr>
            <w:r w:rsidRPr="00275055">
              <w:rPr>
                <w:sz w:val="16"/>
                <w:szCs w:val="16"/>
              </w:rPr>
              <w:t xml:space="preserve">Buldan </w:t>
            </w:r>
            <w:proofErr w:type="spellStart"/>
            <w:r w:rsidRPr="00275055">
              <w:rPr>
                <w:sz w:val="16"/>
                <w:szCs w:val="16"/>
              </w:rPr>
              <w:t>Alandız</w:t>
            </w:r>
            <w:proofErr w:type="spellEnd"/>
            <w:r w:rsidRPr="00275055">
              <w:rPr>
                <w:sz w:val="16"/>
                <w:szCs w:val="16"/>
              </w:rPr>
              <w:t xml:space="preserve"> TKK</w:t>
            </w:r>
          </w:p>
        </w:tc>
        <w:tc>
          <w:tcPr>
            <w:tcW w:w="1500" w:type="dxa"/>
            <w:tcBorders>
              <w:top w:val="nil"/>
              <w:left w:val="nil"/>
              <w:bottom w:val="single" w:sz="4" w:space="0" w:color="000000"/>
              <w:right w:val="single" w:sz="4" w:space="0" w:color="000000"/>
            </w:tcBorders>
            <w:shd w:val="clear" w:color="auto" w:fill="auto"/>
            <w:vAlign w:val="center"/>
          </w:tcPr>
          <w:p w14:paraId="6FBF0E5F" w14:textId="77777777" w:rsidR="003876A1" w:rsidRPr="00275055" w:rsidRDefault="003876A1" w:rsidP="00CB659E">
            <w:pPr>
              <w:jc w:val="center"/>
              <w:rPr>
                <w:sz w:val="16"/>
                <w:szCs w:val="16"/>
              </w:rPr>
            </w:pPr>
            <w:r w:rsidRPr="00275055">
              <w:rPr>
                <w:sz w:val="16"/>
                <w:szCs w:val="16"/>
              </w:rPr>
              <w:t>KBKYP</w:t>
            </w:r>
          </w:p>
        </w:tc>
        <w:tc>
          <w:tcPr>
            <w:tcW w:w="1540" w:type="dxa"/>
            <w:tcBorders>
              <w:top w:val="nil"/>
              <w:left w:val="nil"/>
              <w:bottom w:val="single" w:sz="4" w:space="0" w:color="000000"/>
              <w:right w:val="single" w:sz="4" w:space="0" w:color="000000"/>
            </w:tcBorders>
            <w:shd w:val="clear" w:color="auto" w:fill="auto"/>
            <w:vAlign w:val="center"/>
          </w:tcPr>
          <w:p w14:paraId="0F9738DE" w14:textId="77777777" w:rsidR="003876A1" w:rsidRPr="00275055" w:rsidRDefault="003876A1" w:rsidP="00CB659E">
            <w:pPr>
              <w:jc w:val="center"/>
              <w:rPr>
                <w:sz w:val="16"/>
                <w:szCs w:val="16"/>
              </w:rPr>
            </w:pPr>
            <w:r w:rsidRPr="00275055">
              <w:rPr>
                <w:sz w:val="16"/>
                <w:szCs w:val="16"/>
              </w:rPr>
              <w:t>Faal</w:t>
            </w:r>
          </w:p>
        </w:tc>
      </w:tr>
      <w:tr w:rsidR="003876A1" w:rsidRPr="00275055" w14:paraId="1C2DB27B" w14:textId="77777777" w:rsidTr="00CB659E">
        <w:trPr>
          <w:trHeight w:val="499"/>
          <w:jc w:val="center"/>
        </w:trPr>
        <w:tc>
          <w:tcPr>
            <w:tcW w:w="2620" w:type="dxa"/>
            <w:tcBorders>
              <w:top w:val="nil"/>
              <w:left w:val="single" w:sz="4" w:space="0" w:color="000000"/>
              <w:bottom w:val="single" w:sz="4" w:space="0" w:color="000000"/>
              <w:right w:val="single" w:sz="4" w:space="0" w:color="000000"/>
            </w:tcBorders>
            <w:shd w:val="clear" w:color="auto" w:fill="auto"/>
            <w:vAlign w:val="center"/>
          </w:tcPr>
          <w:p w14:paraId="785FA504" w14:textId="77777777" w:rsidR="003876A1" w:rsidRPr="00275055" w:rsidRDefault="003876A1" w:rsidP="00CB659E">
            <w:pPr>
              <w:jc w:val="center"/>
              <w:rPr>
                <w:b/>
                <w:bCs/>
                <w:sz w:val="16"/>
                <w:szCs w:val="16"/>
              </w:rPr>
            </w:pPr>
            <w:r w:rsidRPr="00275055">
              <w:rPr>
                <w:b/>
                <w:bCs/>
                <w:sz w:val="16"/>
                <w:szCs w:val="16"/>
              </w:rPr>
              <w:t>TOPLAM PRJ.</w:t>
            </w:r>
          </w:p>
        </w:tc>
        <w:tc>
          <w:tcPr>
            <w:tcW w:w="700" w:type="dxa"/>
            <w:tcBorders>
              <w:top w:val="nil"/>
              <w:left w:val="nil"/>
              <w:bottom w:val="single" w:sz="4" w:space="0" w:color="000000"/>
              <w:right w:val="single" w:sz="4" w:space="0" w:color="000000"/>
            </w:tcBorders>
            <w:shd w:val="clear" w:color="auto" w:fill="auto"/>
            <w:vAlign w:val="center"/>
          </w:tcPr>
          <w:p w14:paraId="084A8F01" w14:textId="77777777" w:rsidR="003876A1" w:rsidRPr="00275055" w:rsidRDefault="003876A1" w:rsidP="00CB659E">
            <w:pPr>
              <w:jc w:val="center"/>
              <w:rPr>
                <w:b/>
                <w:bCs/>
                <w:sz w:val="16"/>
                <w:szCs w:val="16"/>
              </w:rPr>
            </w:pPr>
            <w:r w:rsidRPr="00275055">
              <w:rPr>
                <w:b/>
                <w:bCs/>
                <w:sz w:val="16"/>
                <w:szCs w:val="16"/>
              </w:rPr>
              <w:t>15</w:t>
            </w:r>
          </w:p>
        </w:tc>
        <w:tc>
          <w:tcPr>
            <w:tcW w:w="600" w:type="dxa"/>
            <w:tcBorders>
              <w:top w:val="nil"/>
              <w:left w:val="nil"/>
              <w:bottom w:val="single" w:sz="4" w:space="0" w:color="000000"/>
              <w:right w:val="single" w:sz="4" w:space="0" w:color="000000"/>
            </w:tcBorders>
            <w:shd w:val="clear" w:color="auto" w:fill="auto"/>
            <w:vAlign w:val="center"/>
          </w:tcPr>
          <w:p w14:paraId="2F5CD947" w14:textId="77777777" w:rsidR="003876A1" w:rsidRPr="00275055" w:rsidRDefault="003876A1" w:rsidP="00CB659E">
            <w:pPr>
              <w:jc w:val="center"/>
              <w:rPr>
                <w:b/>
                <w:bCs/>
                <w:sz w:val="16"/>
                <w:szCs w:val="16"/>
              </w:rPr>
            </w:pPr>
            <w:r w:rsidRPr="00275055">
              <w:rPr>
                <w:b/>
                <w:bCs/>
                <w:sz w:val="16"/>
                <w:szCs w:val="16"/>
              </w:rPr>
              <w:t> </w:t>
            </w:r>
          </w:p>
        </w:tc>
        <w:tc>
          <w:tcPr>
            <w:tcW w:w="2560" w:type="dxa"/>
            <w:tcBorders>
              <w:top w:val="nil"/>
              <w:left w:val="nil"/>
              <w:bottom w:val="single" w:sz="4" w:space="0" w:color="000000"/>
              <w:right w:val="single" w:sz="4" w:space="0" w:color="000000"/>
            </w:tcBorders>
            <w:shd w:val="clear" w:color="auto" w:fill="auto"/>
            <w:vAlign w:val="center"/>
          </w:tcPr>
          <w:p w14:paraId="18085050" w14:textId="77777777" w:rsidR="003876A1" w:rsidRPr="00275055" w:rsidRDefault="003876A1" w:rsidP="00CB659E">
            <w:pPr>
              <w:jc w:val="center"/>
              <w:rPr>
                <w:b/>
                <w:bCs/>
                <w:sz w:val="16"/>
                <w:szCs w:val="16"/>
              </w:rPr>
            </w:pPr>
            <w:r w:rsidRPr="00275055">
              <w:rPr>
                <w:b/>
                <w:bCs/>
                <w:sz w:val="16"/>
                <w:szCs w:val="16"/>
              </w:rPr>
              <w:t>11 Bakanlık</w:t>
            </w:r>
          </w:p>
        </w:tc>
        <w:tc>
          <w:tcPr>
            <w:tcW w:w="1500" w:type="dxa"/>
            <w:tcBorders>
              <w:top w:val="nil"/>
              <w:left w:val="nil"/>
              <w:bottom w:val="single" w:sz="4" w:space="0" w:color="000000"/>
              <w:right w:val="single" w:sz="4" w:space="0" w:color="000000"/>
            </w:tcBorders>
            <w:shd w:val="clear" w:color="auto" w:fill="auto"/>
            <w:vAlign w:val="center"/>
          </w:tcPr>
          <w:p w14:paraId="11FDC689" w14:textId="77777777" w:rsidR="003876A1" w:rsidRPr="00275055" w:rsidRDefault="003876A1" w:rsidP="00CB659E">
            <w:pPr>
              <w:jc w:val="center"/>
              <w:rPr>
                <w:b/>
                <w:bCs/>
                <w:sz w:val="16"/>
                <w:szCs w:val="16"/>
              </w:rPr>
            </w:pPr>
            <w:r w:rsidRPr="00275055">
              <w:rPr>
                <w:b/>
                <w:bCs/>
                <w:sz w:val="16"/>
                <w:szCs w:val="16"/>
              </w:rPr>
              <w:t>4 Özel İdare</w:t>
            </w:r>
          </w:p>
        </w:tc>
        <w:tc>
          <w:tcPr>
            <w:tcW w:w="1540" w:type="dxa"/>
            <w:tcBorders>
              <w:top w:val="nil"/>
              <w:left w:val="nil"/>
              <w:bottom w:val="single" w:sz="4" w:space="0" w:color="000000"/>
              <w:right w:val="single" w:sz="4" w:space="0" w:color="000000"/>
            </w:tcBorders>
            <w:shd w:val="clear" w:color="auto" w:fill="auto"/>
            <w:vAlign w:val="center"/>
          </w:tcPr>
          <w:p w14:paraId="4FB63575" w14:textId="77777777" w:rsidR="003876A1" w:rsidRPr="00275055" w:rsidRDefault="003876A1" w:rsidP="00CB659E">
            <w:pPr>
              <w:jc w:val="center"/>
              <w:rPr>
                <w:rFonts w:ascii="Arial" w:hAnsi="Arial" w:cs="Arial"/>
                <w:b/>
                <w:bCs/>
                <w:sz w:val="16"/>
                <w:szCs w:val="16"/>
              </w:rPr>
            </w:pPr>
            <w:r w:rsidRPr="00275055">
              <w:rPr>
                <w:rFonts w:ascii="Arial" w:hAnsi="Arial" w:cs="Arial"/>
                <w:b/>
                <w:bCs/>
                <w:sz w:val="16"/>
                <w:szCs w:val="16"/>
              </w:rPr>
              <w:t xml:space="preserve">1 </w:t>
            </w:r>
            <w:proofErr w:type="spellStart"/>
            <w:proofErr w:type="gramStart"/>
            <w:r w:rsidRPr="00275055">
              <w:rPr>
                <w:rFonts w:ascii="Arial" w:hAnsi="Arial" w:cs="Arial"/>
                <w:b/>
                <w:bCs/>
                <w:sz w:val="16"/>
                <w:szCs w:val="16"/>
              </w:rPr>
              <w:t>Bakan.+</w:t>
            </w:r>
            <w:proofErr w:type="gramEnd"/>
            <w:r w:rsidRPr="00275055">
              <w:rPr>
                <w:rFonts w:ascii="Arial" w:hAnsi="Arial" w:cs="Arial"/>
                <w:b/>
                <w:bCs/>
                <w:sz w:val="16"/>
                <w:szCs w:val="16"/>
              </w:rPr>
              <w:t>Özel</w:t>
            </w:r>
            <w:proofErr w:type="spellEnd"/>
            <w:r w:rsidRPr="00275055">
              <w:rPr>
                <w:rFonts w:ascii="Arial" w:hAnsi="Arial" w:cs="Arial"/>
                <w:b/>
                <w:bCs/>
                <w:sz w:val="16"/>
                <w:szCs w:val="16"/>
              </w:rPr>
              <w:t xml:space="preserve"> İd.</w:t>
            </w:r>
          </w:p>
        </w:tc>
      </w:tr>
    </w:tbl>
    <w:p w14:paraId="2024DE85" w14:textId="77777777" w:rsidR="003876A1" w:rsidRPr="00275055" w:rsidRDefault="003876A1" w:rsidP="00CB659E">
      <w:pPr>
        <w:suppressAutoHyphens/>
        <w:ind w:firstLine="708"/>
        <w:rPr>
          <w:b/>
          <w:kern w:val="1"/>
          <w:szCs w:val="21"/>
          <w:lang w:eastAsia="ar-SA"/>
        </w:rPr>
      </w:pPr>
    </w:p>
    <w:p w14:paraId="417952E2" w14:textId="77777777" w:rsidR="003876A1" w:rsidRPr="00B11D28" w:rsidRDefault="003876A1" w:rsidP="00CB659E">
      <w:pPr>
        <w:pStyle w:val="Balk7"/>
        <w:ind w:firstLine="709"/>
        <w:rPr>
          <w:b/>
        </w:rPr>
      </w:pPr>
      <w:r w:rsidRPr="00B11D28">
        <w:rPr>
          <w:b/>
        </w:rPr>
        <w:t>EĞİTİM ÇALIŞMALARI</w:t>
      </w:r>
    </w:p>
    <w:p w14:paraId="666D7547" w14:textId="77777777" w:rsidR="003876A1" w:rsidRDefault="003876A1" w:rsidP="00CB659E"/>
    <w:p w14:paraId="10390215" w14:textId="77777777" w:rsidR="003876A1" w:rsidRPr="00AF373C" w:rsidRDefault="003876A1" w:rsidP="00CB659E">
      <w:pPr>
        <w:ind w:firstLine="709"/>
        <w:rPr>
          <w:szCs w:val="24"/>
        </w:rPr>
      </w:pPr>
      <w:r>
        <w:rPr>
          <w:szCs w:val="24"/>
        </w:rPr>
        <w:t>Kooperatifler bünyesinde çeşitli eğitim faaliyetleri yürütülmekte olup, kooperatifçiliğin önemi, ortakların ve organların hakları, görevleri ve sorumlulukları ile yeni gelişmeler konularında ve proje uygulayan kooperatif ortaklarına ihtiyaca göre d</w:t>
      </w:r>
      <w:r w:rsidRPr="004556DD">
        <w:rPr>
          <w:szCs w:val="24"/>
        </w:rPr>
        <w:t xml:space="preserve">önem içinde </w:t>
      </w:r>
      <w:r>
        <w:rPr>
          <w:szCs w:val="24"/>
        </w:rPr>
        <w:t xml:space="preserve">16 ilçede 140 </w:t>
      </w:r>
      <w:r w:rsidRPr="00AF373C">
        <w:rPr>
          <w:szCs w:val="24"/>
        </w:rPr>
        <w:t>kooperatif</w:t>
      </w:r>
      <w:r>
        <w:rPr>
          <w:szCs w:val="24"/>
        </w:rPr>
        <w:t xml:space="preserve"> Yönetim ve denetim kurulu üyesine</w:t>
      </w:r>
      <w:r w:rsidRPr="00AF373C">
        <w:rPr>
          <w:szCs w:val="24"/>
        </w:rPr>
        <w:t xml:space="preserve"> eğitim verilmiştir.</w:t>
      </w:r>
    </w:p>
    <w:p w14:paraId="76119892" w14:textId="77777777" w:rsidR="003876A1" w:rsidRDefault="003876A1" w:rsidP="00CB659E">
      <w:pPr>
        <w:ind w:firstLine="709"/>
        <w:rPr>
          <w:b/>
          <w:szCs w:val="24"/>
          <w:u w:val="single"/>
        </w:rPr>
      </w:pPr>
    </w:p>
    <w:p w14:paraId="1C171B0B" w14:textId="77777777" w:rsidR="003876A1" w:rsidRDefault="003876A1" w:rsidP="00CB659E">
      <w:pPr>
        <w:ind w:firstLine="709"/>
        <w:rPr>
          <w:b/>
          <w:szCs w:val="24"/>
        </w:rPr>
      </w:pPr>
    </w:p>
    <w:p w14:paraId="3D752E2B" w14:textId="77777777" w:rsidR="003876A1" w:rsidRDefault="003876A1" w:rsidP="00CB659E">
      <w:pPr>
        <w:ind w:firstLine="709"/>
        <w:rPr>
          <w:b/>
          <w:szCs w:val="24"/>
        </w:rPr>
      </w:pPr>
    </w:p>
    <w:p w14:paraId="5378F1CD" w14:textId="77777777" w:rsidR="003876A1" w:rsidRDefault="003876A1" w:rsidP="00CB659E">
      <w:pPr>
        <w:ind w:firstLine="709"/>
        <w:rPr>
          <w:b/>
          <w:szCs w:val="24"/>
        </w:rPr>
      </w:pPr>
    </w:p>
    <w:p w14:paraId="61E11891" w14:textId="77777777" w:rsidR="003876A1" w:rsidRDefault="003876A1" w:rsidP="00CB659E">
      <w:pPr>
        <w:ind w:firstLine="709"/>
        <w:rPr>
          <w:b/>
          <w:szCs w:val="24"/>
        </w:rPr>
      </w:pPr>
    </w:p>
    <w:p w14:paraId="13785D60" w14:textId="77777777" w:rsidR="003876A1" w:rsidRDefault="003876A1" w:rsidP="00CB659E">
      <w:pPr>
        <w:ind w:firstLine="709"/>
        <w:rPr>
          <w:b/>
          <w:szCs w:val="24"/>
        </w:rPr>
      </w:pPr>
    </w:p>
    <w:p w14:paraId="0BA2F888" w14:textId="77777777" w:rsidR="003876A1" w:rsidRDefault="003876A1" w:rsidP="00CB659E">
      <w:pPr>
        <w:ind w:firstLine="709"/>
        <w:rPr>
          <w:b/>
          <w:szCs w:val="24"/>
        </w:rPr>
      </w:pPr>
    </w:p>
    <w:p w14:paraId="062525EB" w14:textId="77777777" w:rsidR="003876A1" w:rsidRDefault="003876A1" w:rsidP="00CB659E">
      <w:pPr>
        <w:ind w:firstLine="709"/>
        <w:rPr>
          <w:b/>
          <w:szCs w:val="24"/>
        </w:rPr>
      </w:pPr>
    </w:p>
    <w:p w14:paraId="5A2C57CD" w14:textId="77777777" w:rsidR="003876A1" w:rsidRDefault="003876A1" w:rsidP="00CB659E">
      <w:pPr>
        <w:ind w:firstLine="709"/>
        <w:rPr>
          <w:b/>
          <w:szCs w:val="24"/>
        </w:rPr>
      </w:pPr>
    </w:p>
    <w:p w14:paraId="72312C7C" w14:textId="77777777" w:rsidR="003876A1" w:rsidRPr="00B11D28" w:rsidRDefault="003876A1" w:rsidP="00CB659E">
      <w:pPr>
        <w:ind w:firstLine="709"/>
        <w:rPr>
          <w:b/>
          <w:szCs w:val="24"/>
        </w:rPr>
      </w:pPr>
      <w:r w:rsidRPr="00B11D28">
        <w:rPr>
          <w:b/>
          <w:szCs w:val="24"/>
        </w:rPr>
        <w:t xml:space="preserve">KOOPERATİF DENETİMLERİ </w:t>
      </w:r>
    </w:p>
    <w:p w14:paraId="63848928" w14:textId="77777777" w:rsidR="003876A1" w:rsidRDefault="003876A1" w:rsidP="00CB659E">
      <w:pPr>
        <w:ind w:firstLine="709"/>
        <w:rPr>
          <w:b/>
          <w:szCs w:val="24"/>
          <w:u w:val="single"/>
        </w:rPr>
      </w:pPr>
    </w:p>
    <w:p w14:paraId="6E8EA3F6" w14:textId="77777777" w:rsidR="003876A1" w:rsidRPr="008E7002" w:rsidRDefault="003876A1" w:rsidP="00CB659E">
      <w:pPr>
        <w:ind w:firstLine="709"/>
        <w:rPr>
          <w:szCs w:val="24"/>
        </w:rPr>
      </w:pPr>
      <w:r w:rsidRPr="00AF373C">
        <w:rPr>
          <w:szCs w:val="24"/>
        </w:rPr>
        <w:t xml:space="preserve">Ekonomik faaliyetlerini sürdüren kooperatiflerden </w:t>
      </w:r>
      <w:proofErr w:type="gramStart"/>
      <w:r w:rsidRPr="00AF373C">
        <w:rPr>
          <w:szCs w:val="24"/>
        </w:rPr>
        <w:t>şikayet</w:t>
      </w:r>
      <w:proofErr w:type="gramEnd"/>
      <w:r w:rsidRPr="00AF373C">
        <w:rPr>
          <w:szCs w:val="24"/>
        </w:rPr>
        <w:t xml:space="preserve"> geldiğinde ve zorunlu görülen hallerde yetki dahilinde gerekli çalışmalar yapılmakta, ayrıca Bakanlık talimatları doğrultusunda Bakanlığa, Cumhurbaşkan</w:t>
      </w:r>
      <w:r>
        <w:rPr>
          <w:szCs w:val="24"/>
        </w:rPr>
        <w:t>lığı İletişim Merkezine (CİMER)</w:t>
      </w:r>
      <w:r w:rsidRPr="00AF373C">
        <w:rPr>
          <w:szCs w:val="24"/>
        </w:rPr>
        <w:t xml:space="preserve"> ve Müdürlüğümüze gelen şikayetler üzerine ön inceleme yapılabilmektedir. </w:t>
      </w:r>
      <w:r>
        <w:rPr>
          <w:szCs w:val="24"/>
        </w:rPr>
        <w:t xml:space="preserve">Yine İl Müdürlüğümüz ve Savcılık talebi doğrultusunda kooperatiflerin denetimi Bakanlığımız Kontrolörünce yapılmaktadır. Dönem içinde Honaz içinde faaliyetlerini devam eden Sınırlı Sorumlu Honaz Tarımsal Kalkınma </w:t>
      </w:r>
      <w:proofErr w:type="gramStart"/>
      <w:r>
        <w:rPr>
          <w:szCs w:val="24"/>
        </w:rPr>
        <w:t>Kooperatifi  hakkında</w:t>
      </w:r>
      <w:proofErr w:type="gramEnd"/>
      <w:r>
        <w:rPr>
          <w:szCs w:val="24"/>
        </w:rPr>
        <w:t xml:space="preserve"> gelen şikayet dilekçesinin ön incelemesi yapılmıştır.</w:t>
      </w:r>
    </w:p>
    <w:p w14:paraId="71350BCD" w14:textId="77777777" w:rsidR="003876A1" w:rsidRDefault="003876A1" w:rsidP="00CB659E">
      <w:pPr>
        <w:ind w:firstLine="709"/>
        <w:rPr>
          <w:b/>
          <w:szCs w:val="24"/>
          <w:u w:val="single"/>
        </w:rPr>
      </w:pPr>
    </w:p>
    <w:p w14:paraId="1B12A5FF" w14:textId="77777777" w:rsidR="003876A1" w:rsidRDefault="003876A1" w:rsidP="00CB659E">
      <w:pPr>
        <w:tabs>
          <w:tab w:val="left" w:pos="0"/>
        </w:tabs>
        <w:ind w:firstLine="709"/>
        <w:rPr>
          <w:b/>
          <w:u w:val="single"/>
        </w:rPr>
      </w:pPr>
    </w:p>
    <w:p w14:paraId="3576D81E" w14:textId="77777777" w:rsidR="003876A1" w:rsidRPr="00B11D28" w:rsidRDefault="003876A1" w:rsidP="00CB659E">
      <w:pPr>
        <w:tabs>
          <w:tab w:val="left" w:pos="0"/>
        </w:tabs>
        <w:ind w:firstLine="709"/>
        <w:rPr>
          <w:b/>
        </w:rPr>
      </w:pPr>
      <w:r w:rsidRPr="00B11D28">
        <w:rPr>
          <w:b/>
        </w:rPr>
        <w:t>DİĞER ÇALIŞMALARIMIZ</w:t>
      </w:r>
    </w:p>
    <w:p w14:paraId="2B4DBE62" w14:textId="77777777" w:rsidR="003876A1" w:rsidRPr="00AF373C" w:rsidRDefault="003876A1" w:rsidP="00CB659E">
      <w:pPr>
        <w:tabs>
          <w:tab w:val="left" w:pos="0"/>
        </w:tabs>
        <w:ind w:firstLine="709"/>
        <w:rPr>
          <w:b/>
          <w:u w:val="single"/>
        </w:rPr>
      </w:pPr>
    </w:p>
    <w:p w14:paraId="608D7404" w14:textId="77777777" w:rsidR="003876A1" w:rsidRPr="00E80842" w:rsidRDefault="003876A1" w:rsidP="00CB659E">
      <w:pPr>
        <w:numPr>
          <w:ilvl w:val="0"/>
          <w:numId w:val="15"/>
        </w:numPr>
        <w:suppressAutoHyphens/>
        <w:ind w:hanging="720"/>
        <w:rPr>
          <w:szCs w:val="24"/>
        </w:rPr>
      </w:pPr>
      <w:r w:rsidRPr="00AF373C">
        <w:t>Kooperatiflerin ve birliklerin 201</w:t>
      </w:r>
      <w:r>
        <w:t>8</w:t>
      </w:r>
      <w:r w:rsidRPr="00AF373C">
        <w:t xml:space="preserve"> yılı faaliyetlerinin değerlendirildiği 201</w:t>
      </w:r>
      <w:r>
        <w:t xml:space="preserve">9 </w:t>
      </w:r>
      <w:r w:rsidRPr="00AF373C">
        <w:t xml:space="preserve">yılına ait olağan genel kurullarına Bakanlık Temsilcisi olarak iştirak edilmektedir. </w:t>
      </w:r>
    </w:p>
    <w:p w14:paraId="2DA8A30F" w14:textId="77777777" w:rsidR="003876A1" w:rsidRPr="00E80842" w:rsidRDefault="003876A1" w:rsidP="00CB659E">
      <w:pPr>
        <w:ind w:left="720"/>
        <w:rPr>
          <w:szCs w:val="24"/>
        </w:rPr>
      </w:pPr>
    </w:p>
    <w:p w14:paraId="3984359D" w14:textId="77777777" w:rsidR="003876A1" w:rsidRPr="00AF373C" w:rsidRDefault="003876A1" w:rsidP="00CB659E">
      <w:pPr>
        <w:numPr>
          <w:ilvl w:val="0"/>
          <w:numId w:val="13"/>
        </w:numPr>
        <w:suppressAutoHyphens/>
        <w:ind w:hanging="720"/>
        <w:rPr>
          <w:szCs w:val="24"/>
        </w:rPr>
      </w:pPr>
      <w:r w:rsidRPr="00AF373C">
        <w:rPr>
          <w:szCs w:val="24"/>
        </w:rPr>
        <w:lastRenderedPageBreak/>
        <w:t xml:space="preserve">Bakanlığımızdan kredi kullanan ve vadesi gelen kooperatif ve ortakları ile ilgili kredi geri dönüş takibi yapılarak sonucu Bakanlığımıza bildirildi. </w:t>
      </w:r>
    </w:p>
    <w:p w14:paraId="2009A699" w14:textId="77777777" w:rsidR="003876A1" w:rsidRPr="00AF373C" w:rsidRDefault="003876A1" w:rsidP="00CB659E">
      <w:pPr>
        <w:pStyle w:val="ListeParagraf"/>
        <w:ind w:left="0"/>
        <w:rPr>
          <w:szCs w:val="24"/>
        </w:rPr>
      </w:pPr>
    </w:p>
    <w:p w14:paraId="2D48F7E7" w14:textId="77777777" w:rsidR="003876A1" w:rsidRPr="004E252B" w:rsidRDefault="003876A1" w:rsidP="00CB659E">
      <w:pPr>
        <w:numPr>
          <w:ilvl w:val="0"/>
          <w:numId w:val="13"/>
        </w:numPr>
        <w:suppressAutoHyphens/>
        <w:ind w:hanging="720"/>
        <w:rPr>
          <w:rFonts w:ascii="Calibri" w:hAnsi="Calibri"/>
          <w:color w:val="000000"/>
          <w:sz w:val="22"/>
          <w:szCs w:val="22"/>
        </w:rPr>
      </w:pPr>
      <w:r w:rsidRPr="00AF373C">
        <w:t xml:space="preserve">Ayrıca tüm kooperatiflerin “Kooperatif Bilgi Sistemine” veri girişleri ve takipleri yapılmıştır. Bunun yanında eğitim programlarının takibi, üretimde bulunan kooperatiflerin takibi, kooperatiflerle ilgili mal bildirimleri, 1163 sayılı kanun kapsamındaki değişiklikler ve kooperatiflere bildirilmesi, kooperatiflerin genel çalışmalarının takibi gibi çalışmalar yürütülmüştür. </w:t>
      </w:r>
    </w:p>
    <w:p w14:paraId="635B14DC" w14:textId="77777777" w:rsidR="003876A1" w:rsidRDefault="003876A1" w:rsidP="00CB659E">
      <w:pPr>
        <w:pStyle w:val="ListeParagraf"/>
      </w:pPr>
    </w:p>
    <w:p w14:paraId="383C21C0" w14:textId="77777777" w:rsidR="003876A1" w:rsidRDefault="003876A1" w:rsidP="00CB659E">
      <w:pPr>
        <w:numPr>
          <w:ilvl w:val="0"/>
          <w:numId w:val="13"/>
        </w:numPr>
        <w:suppressAutoHyphens/>
        <w:ind w:hanging="720"/>
      </w:pPr>
      <w:r w:rsidRPr="00AF373C">
        <w:t>Bakanlığımızca kredi kullandırılan</w:t>
      </w:r>
      <w:r>
        <w:t xml:space="preserve"> tarımsal amaçlı kooperatiflerden </w:t>
      </w:r>
      <w:r w:rsidRPr="00AF373C">
        <w:t xml:space="preserve">muaccel hale gelen kooperatif ve ortakların borçlarının yeniden yapılandırılarak </w:t>
      </w:r>
      <w:r>
        <w:t>taksitlendirilen krediler ile normal vadede takip edilen kredilerin taksit takipleri yapılarak Bakanlığa bildirildi. Ayrıca icra işlemi başlatılan kooperatiflerin işlemleri takip edilerek durumları hakkında Bakanlığa bilgi verildi.</w:t>
      </w:r>
    </w:p>
    <w:p w14:paraId="75E796D1" w14:textId="77777777" w:rsidR="003876A1" w:rsidRDefault="003876A1" w:rsidP="00C323C8"/>
    <w:p w14:paraId="5091C87C" w14:textId="77777777" w:rsidR="003876A1" w:rsidRDefault="003876A1" w:rsidP="00C323C8"/>
    <w:p w14:paraId="03C520EE" w14:textId="77777777" w:rsidR="003876A1" w:rsidRDefault="003876A1" w:rsidP="00C323C8">
      <w:bookmarkStart w:id="430" w:name="_Toc529537744"/>
      <w:bookmarkStart w:id="431" w:name="_Toc529978340"/>
      <w:bookmarkStart w:id="432" w:name="_Toc536432115"/>
    </w:p>
    <w:p w14:paraId="3C8D02CF" w14:textId="77777777" w:rsidR="003876A1" w:rsidRDefault="003876A1" w:rsidP="00CB659E">
      <w:pPr>
        <w:pStyle w:val="Balk3"/>
        <w:jc w:val="center"/>
        <w:rPr>
          <w:rFonts w:ascii="Times New Roman" w:hAnsi="Times New Roman" w:cs="Times New Roman"/>
        </w:rPr>
      </w:pPr>
      <w:bookmarkStart w:id="433" w:name="_Toc43366146"/>
      <w:bookmarkStart w:id="434" w:name="_Toc1483477"/>
      <w:r w:rsidRPr="00B11D28">
        <w:rPr>
          <w:rFonts w:ascii="Times New Roman" w:hAnsi="Times New Roman" w:cs="Times New Roman"/>
        </w:rPr>
        <w:t>YILLAR İTİBARİYLE KOOPERATİFLERİN KULLANDIKLARI</w:t>
      </w:r>
      <w:bookmarkEnd w:id="433"/>
      <w:r w:rsidRPr="00B11D28">
        <w:rPr>
          <w:rFonts w:ascii="Times New Roman" w:hAnsi="Times New Roman" w:cs="Times New Roman"/>
        </w:rPr>
        <w:t xml:space="preserve"> </w:t>
      </w:r>
    </w:p>
    <w:p w14:paraId="08B18975" w14:textId="77777777" w:rsidR="003876A1" w:rsidRPr="00B11D28" w:rsidRDefault="003876A1" w:rsidP="00CB659E">
      <w:pPr>
        <w:pStyle w:val="Balk3"/>
        <w:jc w:val="center"/>
        <w:rPr>
          <w:rFonts w:ascii="Times New Roman" w:hAnsi="Times New Roman" w:cs="Times New Roman"/>
        </w:rPr>
      </w:pPr>
      <w:bookmarkStart w:id="435" w:name="_Toc43366147"/>
      <w:r w:rsidRPr="00B11D28">
        <w:rPr>
          <w:rFonts w:ascii="Times New Roman" w:hAnsi="Times New Roman" w:cs="Times New Roman"/>
        </w:rPr>
        <w:t>KREDİ MİKTARLARI</w:t>
      </w:r>
      <w:bookmarkEnd w:id="430"/>
      <w:bookmarkEnd w:id="431"/>
      <w:bookmarkEnd w:id="432"/>
      <w:bookmarkEnd w:id="434"/>
      <w:bookmarkEnd w:id="43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491"/>
        <w:gridCol w:w="599"/>
        <w:gridCol w:w="924"/>
        <w:gridCol w:w="599"/>
        <w:gridCol w:w="1063"/>
        <w:gridCol w:w="599"/>
        <w:gridCol w:w="1063"/>
        <w:gridCol w:w="599"/>
        <w:gridCol w:w="1063"/>
        <w:gridCol w:w="599"/>
        <w:gridCol w:w="1028"/>
      </w:tblGrid>
      <w:tr w:rsidR="003876A1" w:rsidRPr="00BA6AB9" w14:paraId="00FF513A" w14:textId="77777777" w:rsidTr="00BA6AB9">
        <w:trPr>
          <w:trHeight w:val="20"/>
        </w:trPr>
        <w:tc>
          <w:tcPr>
            <w:tcW w:w="775" w:type="pct"/>
            <w:vMerge w:val="restart"/>
            <w:shd w:val="clear" w:color="auto" w:fill="DEEAF6"/>
          </w:tcPr>
          <w:p w14:paraId="1DF30135" w14:textId="77777777" w:rsidR="003876A1" w:rsidRPr="00BA6AB9" w:rsidRDefault="003876A1" w:rsidP="00BA6AB9">
            <w:pPr>
              <w:suppressAutoHyphens/>
              <w:snapToGrid w:val="0"/>
              <w:jc w:val="center"/>
              <w:rPr>
                <w:b/>
                <w:bCs/>
                <w:kern w:val="1"/>
                <w:sz w:val="16"/>
                <w:szCs w:val="16"/>
                <w:lang w:eastAsia="ar-SA"/>
              </w:rPr>
            </w:pPr>
            <w:r w:rsidRPr="00BA6AB9">
              <w:rPr>
                <w:b/>
                <w:bCs/>
                <w:kern w:val="1"/>
                <w:sz w:val="16"/>
                <w:szCs w:val="16"/>
                <w:lang w:eastAsia="ar-SA"/>
              </w:rPr>
              <w:t>Destekleyici Kuruluş</w:t>
            </w:r>
          </w:p>
        </w:tc>
        <w:tc>
          <w:tcPr>
            <w:tcW w:w="790" w:type="pct"/>
            <w:gridSpan w:val="2"/>
            <w:shd w:val="clear" w:color="auto" w:fill="DEEAF6"/>
          </w:tcPr>
          <w:p w14:paraId="0E820E79" w14:textId="77777777" w:rsidR="003876A1" w:rsidRPr="00BA6AB9" w:rsidRDefault="003876A1" w:rsidP="00BA6AB9">
            <w:pPr>
              <w:suppressAutoHyphens/>
              <w:snapToGrid w:val="0"/>
              <w:jc w:val="center"/>
              <w:rPr>
                <w:b/>
                <w:bCs/>
                <w:kern w:val="1"/>
                <w:sz w:val="16"/>
                <w:szCs w:val="16"/>
                <w:lang w:eastAsia="ar-SA"/>
              </w:rPr>
            </w:pPr>
            <w:r w:rsidRPr="00BA6AB9">
              <w:rPr>
                <w:b/>
                <w:bCs/>
                <w:kern w:val="1"/>
                <w:sz w:val="16"/>
                <w:szCs w:val="16"/>
                <w:lang w:eastAsia="ar-SA"/>
              </w:rPr>
              <w:t>2003</w:t>
            </w:r>
          </w:p>
        </w:tc>
        <w:tc>
          <w:tcPr>
            <w:tcW w:w="863" w:type="pct"/>
            <w:gridSpan w:val="2"/>
            <w:shd w:val="clear" w:color="auto" w:fill="DEEAF6"/>
          </w:tcPr>
          <w:p w14:paraId="2E71DE9F" w14:textId="77777777" w:rsidR="003876A1" w:rsidRPr="00BA6AB9" w:rsidRDefault="003876A1" w:rsidP="00BA6AB9">
            <w:pPr>
              <w:suppressAutoHyphens/>
              <w:snapToGrid w:val="0"/>
              <w:jc w:val="center"/>
              <w:rPr>
                <w:b/>
                <w:bCs/>
                <w:kern w:val="1"/>
                <w:sz w:val="16"/>
                <w:szCs w:val="16"/>
                <w:lang w:eastAsia="ar-SA"/>
              </w:rPr>
            </w:pPr>
            <w:r w:rsidRPr="00BA6AB9">
              <w:rPr>
                <w:b/>
                <w:bCs/>
                <w:kern w:val="1"/>
                <w:sz w:val="16"/>
                <w:szCs w:val="16"/>
                <w:lang w:eastAsia="ar-SA"/>
              </w:rPr>
              <w:t>2004</w:t>
            </w:r>
          </w:p>
        </w:tc>
        <w:tc>
          <w:tcPr>
            <w:tcW w:w="863" w:type="pct"/>
            <w:gridSpan w:val="2"/>
            <w:shd w:val="clear" w:color="auto" w:fill="DEEAF6"/>
          </w:tcPr>
          <w:p w14:paraId="6176491C" w14:textId="77777777" w:rsidR="003876A1" w:rsidRPr="00BA6AB9" w:rsidRDefault="003876A1" w:rsidP="00BA6AB9">
            <w:pPr>
              <w:suppressAutoHyphens/>
              <w:snapToGrid w:val="0"/>
              <w:jc w:val="center"/>
              <w:rPr>
                <w:b/>
                <w:bCs/>
                <w:kern w:val="1"/>
                <w:sz w:val="16"/>
                <w:szCs w:val="16"/>
                <w:lang w:eastAsia="ar-SA"/>
              </w:rPr>
            </w:pPr>
            <w:r w:rsidRPr="00BA6AB9">
              <w:rPr>
                <w:b/>
                <w:bCs/>
                <w:kern w:val="1"/>
                <w:sz w:val="16"/>
                <w:szCs w:val="16"/>
                <w:lang w:eastAsia="ar-SA"/>
              </w:rPr>
              <w:t>2005</w:t>
            </w:r>
          </w:p>
        </w:tc>
        <w:tc>
          <w:tcPr>
            <w:tcW w:w="863" w:type="pct"/>
            <w:gridSpan w:val="2"/>
            <w:shd w:val="clear" w:color="auto" w:fill="DEEAF6"/>
          </w:tcPr>
          <w:p w14:paraId="11DF9EBA" w14:textId="77777777" w:rsidR="003876A1" w:rsidRPr="00BA6AB9" w:rsidRDefault="003876A1" w:rsidP="00BA6AB9">
            <w:pPr>
              <w:suppressAutoHyphens/>
              <w:snapToGrid w:val="0"/>
              <w:jc w:val="center"/>
              <w:rPr>
                <w:b/>
                <w:bCs/>
                <w:kern w:val="1"/>
                <w:sz w:val="16"/>
                <w:szCs w:val="16"/>
                <w:lang w:eastAsia="ar-SA"/>
              </w:rPr>
            </w:pPr>
            <w:r w:rsidRPr="00BA6AB9">
              <w:rPr>
                <w:b/>
                <w:bCs/>
                <w:kern w:val="1"/>
                <w:sz w:val="16"/>
                <w:szCs w:val="16"/>
                <w:lang w:eastAsia="ar-SA"/>
              </w:rPr>
              <w:t>2006</w:t>
            </w:r>
          </w:p>
        </w:tc>
        <w:tc>
          <w:tcPr>
            <w:tcW w:w="846" w:type="pct"/>
            <w:gridSpan w:val="2"/>
            <w:shd w:val="clear" w:color="auto" w:fill="DEEAF6"/>
          </w:tcPr>
          <w:p w14:paraId="4AD8FA18" w14:textId="77777777" w:rsidR="003876A1" w:rsidRPr="00BA6AB9" w:rsidRDefault="003876A1" w:rsidP="00BA6AB9">
            <w:pPr>
              <w:suppressAutoHyphens/>
              <w:snapToGrid w:val="0"/>
              <w:jc w:val="center"/>
              <w:rPr>
                <w:b/>
                <w:bCs/>
                <w:kern w:val="1"/>
                <w:sz w:val="16"/>
                <w:szCs w:val="16"/>
                <w:lang w:eastAsia="ar-SA"/>
              </w:rPr>
            </w:pPr>
            <w:r w:rsidRPr="00BA6AB9">
              <w:rPr>
                <w:b/>
                <w:bCs/>
                <w:kern w:val="1"/>
                <w:sz w:val="16"/>
                <w:szCs w:val="16"/>
                <w:lang w:eastAsia="ar-SA"/>
              </w:rPr>
              <w:t xml:space="preserve">2007 </w:t>
            </w:r>
          </w:p>
        </w:tc>
      </w:tr>
      <w:tr w:rsidR="003876A1" w:rsidRPr="00BA6AB9" w14:paraId="32BA9C16" w14:textId="77777777" w:rsidTr="00BA6AB9">
        <w:trPr>
          <w:trHeight w:val="20"/>
        </w:trPr>
        <w:tc>
          <w:tcPr>
            <w:tcW w:w="775" w:type="pct"/>
            <w:vMerge/>
            <w:shd w:val="clear" w:color="auto" w:fill="auto"/>
            <w:tcMar>
              <w:left w:w="0" w:type="dxa"/>
              <w:right w:w="0" w:type="dxa"/>
            </w:tcMar>
          </w:tcPr>
          <w:p w14:paraId="5DDBBDC3" w14:textId="77777777" w:rsidR="003876A1" w:rsidRPr="00BA6AB9" w:rsidRDefault="003876A1" w:rsidP="00BA6AB9">
            <w:pPr>
              <w:suppressAutoHyphens/>
              <w:snapToGrid w:val="0"/>
              <w:jc w:val="left"/>
              <w:rPr>
                <w:kern w:val="1"/>
                <w:sz w:val="16"/>
                <w:szCs w:val="16"/>
                <w:lang w:eastAsia="ar-SA"/>
              </w:rPr>
            </w:pPr>
          </w:p>
        </w:tc>
        <w:tc>
          <w:tcPr>
            <w:tcW w:w="311" w:type="pct"/>
            <w:shd w:val="clear" w:color="auto" w:fill="DEEAF6"/>
            <w:tcMar>
              <w:left w:w="0" w:type="dxa"/>
              <w:right w:w="0" w:type="dxa"/>
            </w:tcMar>
          </w:tcPr>
          <w:p w14:paraId="520BDBAC" w14:textId="77777777" w:rsidR="003876A1" w:rsidRPr="00BA6AB9" w:rsidRDefault="003876A1" w:rsidP="00BA6AB9">
            <w:pPr>
              <w:suppressAutoHyphens/>
              <w:snapToGrid w:val="0"/>
              <w:jc w:val="center"/>
              <w:rPr>
                <w:bCs/>
                <w:kern w:val="1"/>
                <w:sz w:val="16"/>
                <w:szCs w:val="16"/>
                <w:lang w:eastAsia="ar-SA"/>
              </w:rPr>
            </w:pPr>
            <w:r w:rsidRPr="00BA6AB9">
              <w:rPr>
                <w:bCs/>
                <w:kern w:val="1"/>
                <w:sz w:val="16"/>
                <w:szCs w:val="16"/>
                <w:lang w:eastAsia="ar-SA"/>
              </w:rPr>
              <w:t>Dest. Koop. Sayısı</w:t>
            </w:r>
          </w:p>
        </w:tc>
        <w:tc>
          <w:tcPr>
            <w:tcW w:w="480" w:type="pct"/>
            <w:shd w:val="clear" w:color="auto" w:fill="DEEAF6"/>
            <w:tcMar>
              <w:left w:w="0" w:type="dxa"/>
              <w:right w:w="0" w:type="dxa"/>
            </w:tcMar>
          </w:tcPr>
          <w:p w14:paraId="2BF74820" w14:textId="77777777" w:rsidR="003876A1" w:rsidRPr="00BA6AB9" w:rsidRDefault="003876A1" w:rsidP="00BA6AB9">
            <w:pPr>
              <w:suppressAutoHyphens/>
              <w:snapToGrid w:val="0"/>
              <w:jc w:val="center"/>
              <w:rPr>
                <w:bCs/>
                <w:kern w:val="1"/>
                <w:sz w:val="16"/>
                <w:szCs w:val="16"/>
                <w:lang w:eastAsia="ar-SA"/>
              </w:rPr>
            </w:pPr>
            <w:proofErr w:type="spellStart"/>
            <w:r w:rsidRPr="00BA6AB9">
              <w:rPr>
                <w:bCs/>
                <w:kern w:val="1"/>
                <w:sz w:val="16"/>
                <w:szCs w:val="16"/>
                <w:lang w:eastAsia="ar-SA"/>
              </w:rPr>
              <w:t>Kull</w:t>
            </w:r>
            <w:proofErr w:type="spellEnd"/>
            <w:r w:rsidRPr="00BA6AB9">
              <w:rPr>
                <w:bCs/>
                <w:kern w:val="1"/>
                <w:sz w:val="16"/>
                <w:szCs w:val="16"/>
                <w:lang w:eastAsia="ar-SA"/>
              </w:rPr>
              <w:t>. Kredi Miktarı</w:t>
            </w:r>
          </w:p>
        </w:tc>
        <w:tc>
          <w:tcPr>
            <w:tcW w:w="311" w:type="pct"/>
            <w:shd w:val="clear" w:color="auto" w:fill="DEEAF6"/>
            <w:tcMar>
              <w:left w:w="0" w:type="dxa"/>
              <w:right w:w="0" w:type="dxa"/>
            </w:tcMar>
          </w:tcPr>
          <w:p w14:paraId="4896CA04" w14:textId="77777777" w:rsidR="003876A1" w:rsidRPr="00BA6AB9" w:rsidRDefault="003876A1" w:rsidP="00BA6AB9">
            <w:pPr>
              <w:suppressAutoHyphens/>
              <w:snapToGrid w:val="0"/>
              <w:jc w:val="center"/>
              <w:rPr>
                <w:bCs/>
                <w:kern w:val="1"/>
                <w:sz w:val="16"/>
                <w:szCs w:val="16"/>
                <w:lang w:eastAsia="ar-SA"/>
              </w:rPr>
            </w:pPr>
            <w:r w:rsidRPr="00BA6AB9">
              <w:rPr>
                <w:bCs/>
                <w:kern w:val="1"/>
                <w:sz w:val="16"/>
                <w:szCs w:val="16"/>
                <w:lang w:eastAsia="ar-SA"/>
              </w:rPr>
              <w:t>Dest. Koop. Sayısı</w:t>
            </w:r>
          </w:p>
        </w:tc>
        <w:tc>
          <w:tcPr>
            <w:tcW w:w="552" w:type="pct"/>
            <w:shd w:val="clear" w:color="auto" w:fill="DEEAF6"/>
            <w:tcMar>
              <w:left w:w="0" w:type="dxa"/>
              <w:right w:w="0" w:type="dxa"/>
            </w:tcMar>
          </w:tcPr>
          <w:p w14:paraId="5BD0E5DA" w14:textId="77777777" w:rsidR="003876A1" w:rsidRPr="00BA6AB9" w:rsidRDefault="003876A1" w:rsidP="00BA6AB9">
            <w:pPr>
              <w:suppressAutoHyphens/>
              <w:snapToGrid w:val="0"/>
              <w:jc w:val="center"/>
              <w:rPr>
                <w:bCs/>
                <w:kern w:val="1"/>
                <w:sz w:val="16"/>
                <w:szCs w:val="16"/>
                <w:lang w:eastAsia="ar-SA"/>
              </w:rPr>
            </w:pPr>
            <w:proofErr w:type="spellStart"/>
            <w:r w:rsidRPr="00BA6AB9">
              <w:rPr>
                <w:bCs/>
                <w:kern w:val="1"/>
                <w:sz w:val="16"/>
                <w:szCs w:val="16"/>
                <w:lang w:eastAsia="ar-SA"/>
              </w:rPr>
              <w:t>Kull</w:t>
            </w:r>
            <w:proofErr w:type="spellEnd"/>
            <w:r w:rsidRPr="00BA6AB9">
              <w:rPr>
                <w:bCs/>
                <w:kern w:val="1"/>
                <w:sz w:val="16"/>
                <w:szCs w:val="16"/>
                <w:lang w:eastAsia="ar-SA"/>
              </w:rPr>
              <w:t>. Kredi Miktarı</w:t>
            </w:r>
          </w:p>
        </w:tc>
        <w:tc>
          <w:tcPr>
            <w:tcW w:w="311" w:type="pct"/>
            <w:shd w:val="clear" w:color="auto" w:fill="DEEAF6"/>
            <w:tcMar>
              <w:left w:w="0" w:type="dxa"/>
              <w:right w:w="0" w:type="dxa"/>
            </w:tcMar>
          </w:tcPr>
          <w:p w14:paraId="780EB355" w14:textId="77777777" w:rsidR="003876A1" w:rsidRPr="00BA6AB9" w:rsidRDefault="003876A1" w:rsidP="00BA6AB9">
            <w:pPr>
              <w:suppressAutoHyphens/>
              <w:snapToGrid w:val="0"/>
              <w:jc w:val="center"/>
              <w:rPr>
                <w:bCs/>
                <w:kern w:val="1"/>
                <w:sz w:val="16"/>
                <w:szCs w:val="16"/>
                <w:lang w:eastAsia="ar-SA"/>
              </w:rPr>
            </w:pPr>
            <w:r w:rsidRPr="00BA6AB9">
              <w:rPr>
                <w:bCs/>
                <w:kern w:val="1"/>
                <w:sz w:val="16"/>
                <w:szCs w:val="16"/>
                <w:lang w:eastAsia="ar-SA"/>
              </w:rPr>
              <w:t>Dest. Koop. Sayısı</w:t>
            </w:r>
          </w:p>
        </w:tc>
        <w:tc>
          <w:tcPr>
            <w:tcW w:w="552" w:type="pct"/>
            <w:shd w:val="clear" w:color="auto" w:fill="DEEAF6"/>
            <w:tcMar>
              <w:left w:w="0" w:type="dxa"/>
              <w:right w:w="0" w:type="dxa"/>
            </w:tcMar>
          </w:tcPr>
          <w:p w14:paraId="6702CD98" w14:textId="77777777" w:rsidR="003876A1" w:rsidRPr="00BA6AB9" w:rsidRDefault="003876A1" w:rsidP="00BA6AB9">
            <w:pPr>
              <w:suppressAutoHyphens/>
              <w:snapToGrid w:val="0"/>
              <w:jc w:val="center"/>
              <w:rPr>
                <w:bCs/>
                <w:kern w:val="1"/>
                <w:sz w:val="16"/>
                <w:szCs w:val="16"/>
                <w:lang w:eastAsia="ar-SA"/>
              </w:rPr>
            </w:pPr>
            <w:proofErr w:type="spellStart"/>
            <w:r w:rsidRPr="00BA6AB9">
              <w:rPr>
                <w:bCs/>
                <w:kern w:val="1"/>
                <w:sz w:val="16"/>
                <w:szCs w:val="16"/>
                <w:lang w:eastAsia="ar-SA"/>
              </w:rPr>
              <w:t>Kull</w:t>
            </w:r>
            <w:proofErr w:type="spellEnd"/>
            <w:r w:rsidRPr="00BA6AB9">
              <w:rPr>
                <w:bCs/>
                <w:kern w:val="1"/>
                <w:sz w:val="16"/>
                <w:szCs w:val="16"/>
                <w:lang w:eastAsia="ar-SA"/>
              </w:rPr>
              <w:t>. Kredi Miktarı</w:t>
            </w:r>
          </w:p>
        </w:tc>
        <w:tc>
          <w:tcPr>
            <w:tcW w:w="311" w:type="pct"/>
            <w:shd w:val="clear" w:color="auto" w:fill="DEEAF6"/>
            <w:tcMar>
              <w:left w:w="0" w:type="dxa"/>
              <w:right w:w="0" w:type="dxa"/>
            </w:tcMar>
          </w:tcPr>
          <w:p w14:paraId="71963B06" w14:textId="77777777" w:rsidR="003876A1" w:rsidRPr="00BA6AB9" w:rsidRDefault="003876A1" w:rsidP="00BA6AB9">
            <w:pPr>
              <w:suppressAutoHyphens/>
              <w:snapToGrid w:val="0"/>
              <w:jc w:val="center"/>
              <w:rPr>
                <w:bCs/>
                <w:kern w:val="1"/>
                <w:sz w:val="16"/>
                <w:szCs w:val="16"/>
                <w:lang w:eastAsia="ar-SA"/>
              </w:rPr>
            </w:pPr>
            <w:r w:rsidRPr="00BA6AB9">
              <w:rPr>
                <w:bCs/>
                <w:kern w:val="1"/>
                <w:sz w:val="16"/>
                <w:szCs w:val="16"/>
                <w:lang w:eastAsia="ar-SA"/>
              </w:rPr>
              <w:t>Dest. Koop. Sayısı</w:t>
            </w:r>
          </w:p>
        </w:tc>
        <w:tc>
          <w:tcPr>
            <w:tcW w:w="552" w:type="pct"/>
            <w:shd w:val="clear" w:color="auto" w:fill="DEEAF6"/>
            <w:tcMar>
              <w:left w:w="0" w:type="dxa"/>
              <w:right w:w="0" w:type="dxa"/>
            </w:tcMar>
          </w:tcPr>
          <w:p w14:paraId="2B634A38" w14:textId="77777777" w:rsidR="003876A1" w:rsidRPr="00BA6AB9" w:rsidRDefault="003876A1" w:rsidP="00BA6AB9">
            <w:pPr>
              <w:suppressAutoHyphens/>
              <w:snapToGrid w:val="0"/>
              <w:jc w:val="center"/>
              <w:rPr>
                <w:bCs/>
                <w:kern w:val="1"/>
                <w:sz w:val="16"/>
                <w:szCs w:val="16"/>
                <w:lang w:eastAsia="ar-SA"/>
              </w:rPr>
            </w:pPr>
            <w:proofErr w:type="spellStart"/>
            <w:r w:rsidRPr="00BA6AB9">
              <w:rPr>
                <w:bCs/>
                <w:kern w:val="1"/>
                <w:sz w:val="16"/>
                <w:szCs w:val="16"/>
                <w:lang w:eastAsia="ar-SA"/>
              </w:rPr>
              <w:t>Kull</w:t>
            </w:r>
            <w:proofErr w:type="spellEnd"/>
            <w:r w:rsidRPr="00BA6AB9">
              <w:rPr>
                <w:bCs/>
                <w:kern w:val="1"/>
                <w:sz w:val="16"/>
                <w:szCs w:val="16"/>
                <w:lang w:eastAsia="ar-SA"/>
              </w:rPr>
              <w:t>. Kredi Miktarı</w:t>
            </w:r>
          </w:p>
        </w:tc>
        <w:tc>
          <w:tcPr>
            <w:tcW w:w="311" w:type="pct"/>
            <w:shd w:val="clear" w:color="auto" w:fill="DEEAF6"/>
            <w:tcMar>
              <w:left w:w="0" w:type="dxa"/>
              <w:right w:w="0" w:type="dxa"/>
            </w:tcMar>
          </w:tcPr>
          <w:p w14:paraId="1B2315B2" w14:textId="77777777" w:rsidR="003876A1" w:rsidRPr="00BA6AB9" w:rsidRDefault="003876A1" w:rsidP="00BA6AB9">
            <w:pPr>
              <w:suppressAutoHyphens/>
              <w:snapToGrid w:val="0"/>
              <w:jc w:val="center"/>
              <w:rPr>
                <w:bCs/>
                <w:kern w:val="1"/>
                <w:sz w:val="16"/>
                <w:szCs w:val="16"/>
                <w:lang w:eastAsia="ar-SA"/>
              </w:rPr>
            </w:pPr>
            <w:r w:rsidRPr="00BA6AB9">
              <w:rPr>
                <w:bCs/>
                <w:kern w:val="1"/>
                <w:sz w:val="16"/>
                <w:szCs w:val="16"/>
                <w:lang w:eastAsia="ar-SA"/>
              </w:rPr>
              <w:t>Dest. Koop. Sayısı</w:t>
            </w:r>
          </w:p>
        </w:tc>
        <w:tc>
          <w:tcPr>
            <w:tcW w:w="536" w:type="pct"/>
            <w:shd w:val="clear" w:color="auto" w:fill="DEEAF6"/>
            <w:tcMar>
              <w:left w:w="0" w:type="dxa"/>
              <w:right w:w="0" w:type="dxa"/>
            </w:tcMar>
          </w:tcPr>
          <w:p w14:paraId="2C040EDA" w14:textId="77777777" w:rsidR="003876A1" w:rsidRPr="00BA6AB9" w:rsidRDefault="003876A1" w:rsidP="00BA6AB9">
            <w:pPr>
              <w:suppressAutoHyphens/>
              <w:snapToGrid w:val="0"/>
              <w:jc w:val="center"/>
              <w:rPr>
                <w:bCs/>
                <w:kern w:val="1"/>
                <w:sz w:val="16"/>
                <w:szCs w:val="16"/>
                <w:lang w:eastAsia="ar-SA"/>
              </w:rPr>
            </w:pPr>
            <w:proofErr w:type="spellStart"/>
            <w:r w:rsidRPr="00BA6AB9">
              <w:rPr>
                <w:bCs/>
                <w:kern w:val="1"/>
                <w:sz w:val="16"/>
                <w:szCs w:val="16"/>
                <w:lang w:eastAsia="ar-SA"/>
              </w:rPr>
              <w:t>Kull</w:t>
            </w:r>
            <w:proofErr w:type="spellEnd"/>
            <w:r w:rsidRPr="00BA6AB9">
              <w:rPr>
                <w:bCs/>
                <w:kern w:val="1"/>
                <w:sz w:val="16"/>
                <w:szCs w:val="16"/>
                <w:lang w:eastAsia="ar-SA"/>
              </w:rPr>
              <w:t>. Kredi Miktarı</w:t>
            </w:r>
          </w:p>
        </w:tc>
      </w:tr>
      <w:tr w:rsidR="003876A1" w:rsidRPr="00BA6AB9" w14:paraId="56A49F3C" w14:textId="77777777" w:rsidTr="00BA6AB9">
        <w:trPr>
          <w:trHeight w:val="20"/>
        </w:trPr>
        <w:tc>
          <w:tcPr>
            <w:tcW w:w="775" w:type="pct"/>
            <w:shd w:val="clear" w:color="auto" w:fill="auto"/>
            <w:tcMar>
              <w:left w:w="0" w:type="dxa"/>
              <w:right w:w="0" w:type="dxa"/>
            </w:tcMar>
          </w:tcPr>
          <w:p w14:paraId="3C02B822" w14:textId="77777777" w:rsidR="003876A1" w:rsidRPr="00BA6AB9" w:rsidRDefault="003876A1" w:rsidP="00BA6AB9">
            <w:pPr>
              <w:suppressAutoHyphens/>
              <w:snapToGrid w:val="0"/>
              <w:jc w:val="left"/>
              <w:rPr>
                <w:b/>
                <w:bCs/>
                <w:kern w:val="1"/>
                <w:sz w:val="16"/>
                <w:szCs w:val="16"/>
                <w:lang w:eastAsia="ar-SA"/>
              </w:rPr>
            </w:pPr>
            <w:r w:rsidRPr="00BA6AB9">
              <w:rPr>
                <w:b/>
                <w:bCs/>
                <w:kern w:val="1"/>
                <w:sz w:val="16"/>
                <w:szCs w:val="16"/>
                <w:lang w:eastAsia="ar-SA"/>
              </w:rPr>
              <w:t>GENEL BÜTÇE</w:t>
            </w:r>
          </w:p>
        </w:tc>
        <w:tc>
          <w:tcPr>
            <w:tcW w:w="311" w:type="pct"/>
            <w:shd w:val="clear" w:color="auto" w:fill="auto"/>
            <w:tcMar>
              <w:left w:w="0" w:type="dxa"/>
              <w:right w:w="0" w:type="dxa"/>
            </w:tcMar>
          </w:tcPr>
          <w:p w14:paraId="4F5EB669"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3</w:t>
            </w:r>
          </w:p>
        </w:tc>
        <w:tc>
          <w:tcPr>
            <w:tcW w:w="480" w:type="pct"/>
            <w:shd w:val="clear" w:color="auto" w:fill="auto"/>
            <w:tcMar>
              <w:left w:w="0" w:type="dxa"/>
              <w:right w:w="0" w:type="dxa"/>
            </w:tcMar>
          </w:tcPr>
          <w:p w14:paraId="7F88AD9C"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542.563,07</w:t>
            </w:r>
          </w:p>
        </w:tc>
        <w:tc>
          <w:tcPr>
            <w:tcW w:w="311" w:type="pct"/>
            <w:shd w:val="clear" w:color="auto" w:fill="auto"/>
            <w:tcMar>
              <w:left w:w="0" w:type="dxa"/>
              <w:right w:w="0" w:type="dxa"/>
            </w:tcMar>
          </w:tcPr>
          <w:p w14:paraId="39794736"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2</w:t>
            </w:r>
          </w:p>
        </w:tc>
        <w:tc>
          <w:tcPr>
            <w:tcW w:w="552" w:type="pct"/>
            <w:shd w:val="clear" w:color="auto" w:fill="auto"/>
            <w:tcMar>
              <w:left w:w="0" w:type="dxa"/>
              <w:right w:w="0" w:type="dxa"/>
            </w:tcMar>
          </w:tcPr>
          <w:p w14:paraId="7CADC119"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1.240.890,00</w:t>
            </w:r>
          </w:p>
        </w:tc>
        <w:tc>
          <w:tcPr>
            <w:tcW w:w="311" w:type="pct"/>
            <w:shd w:val="clear" w:color="auto" w:fill="auto"/>
            <w:tcMar>
              <w:left w:w="0" w:type="dxa"/>
              <w:right w:w="0" w:type="dxa"/>
            </w:tcMar>
          </w:tcPr>
          <w:p w14:paraId="30D5DE29"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4</w:t>
            </w:r>
          </w:p>
        </w:tc>
        <w:tc>
          <w:tcPr>
            <w:tcW w:w="552" w:type="pct"/>
            <w:shd w:val="clear" w:color="auto" w:fill="auto"/>
            <w:tcMar>
              <w:left w:w="0" w:type="dxa"/>
              <w:right w:w="0" w:type="dxa"/>
            </w:tcMar>
          </w:tcPr>
          <w:p w14:paraId="17B88AF6"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1.711.006,96</w:t>
            </w:r>
          </w:p>
        </w:tc>
        <w:tc>
          <w:tcPr>
            <w:tcW w:w="311" w:type="pct"/>
            <w:shd w:val="clear" w:color="auto" w:fill="auto"/>
            <w:tcMar>
              <w:left w:w="0" w:type="dxa"/>
              <w:right w:w="0" w:type="dxa"/>
            </w:tcMar>
          </w:tcPr>
          <w:p w14:paraId="1DB7BE76"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2</w:t>
            </w:r>
          </w:p>
        </w:tc>
        <w:tc>
          <w:tcPr>
            <w:tcW w:w="552" w:type="pct"/>
            <w:shd w:val="clear" w:color="auto" w:fill="auto"/>
            <w:tcMar>
              <w:left w:w="0" w:type="dxa"/>
              <w:right w:w="0" w:type="dxa"/>
            </w:tcMar>
          </w:tcPr>
          <w:p w14:paraId="2D126619"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1.299.453,00</w:t>
            </w:r>
          </w:p>
        </w:tc>
        <w:tc>
          <w:tcPr>
            <w:tcW w:w="311" w:type="pct"/>
            <w:shd w:val="clear" w:color="auto" w:fill="auto"/>
            <w:tcMar>
              <w:left w:w="0" w:type="dxa"/>
              <w:right w:w="0" w:type="dxa"/>
            </w:tcMar>
          </w:tcPr>
          <w:p w14:paraId="35E38D85"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3</w:t>
            </w:r>
          </w:p>
        </w:tc>
        <w:tc>
          <w:tcPr>
            <w:tcW w:w="536" w:type="pct"/>
            <w:shd w:val="clear" w:color="auto" w:fill="auto"/>
            <w:tcMar>
              <w:left w:w="0" w:type="dxa"/>
              <w:right w:w="0" w:type="dxa"/>
            </w:tcMar>
          </w:tcPr>
          <w:p w14:paraId="75B9093F"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1.614.262,98</w:t>
            </w:r>
          </w:p>
        </w:tc>
      </w:tr>
      <w:tr w:rsidR="003876A1" w:rsidRPr="00BA6AB9" w14:paraId="33AE232D" w14:textId="77777777" w:rsidTr="00BA6AB9">
        <w:trPr>
          <w:trHeight w:val="20"/>
        </w:trPr>
        <w:tc>
          <w:tcPr>
            <w:tcW w:w="775" w:type="pct"/>
            <w:shd w:val="clear" w:color="auto" w:fill="auto"/>
            <w:tcMar>
              <w:left w:w="0" w:type="dxa"/>
              <w:right w:w="0" w:type="dxa"/>
            </w:tcMar>
          </w:tcPr>
          <w:p w14:paraId="047DA9A0" w14:textId="77777777" w:rsidR="003876A1" w:rsidRPr="00BA6AB9" w:rsidRDefault="003876A1" w:rsidP="00BA6AB9">
            <w:pPr>
              <w:suppressAutoHyphens/>
              <w:snapToGrid w:val="0"/>
              <w:jc w:val="left"/>
              <w:rPr>
                <w:b/>
                <w:bCs/>
                <w:kern w:val="1"/>
                <w:sz w:val="16"/>
                <w:szCs w:val="16"/>
                <w:lang w:eastAsia="ar-SA"/>
              </w:rPr>
            </w:pPr>
            <w:r w:rsidRPr="00BA6AB9">
              <w:rPr>
                <w:b/>
                <w:bCs/>
                <w:kern w:val="1"/>
                <w:sz w:val="16"/>
                <w:szCs w:val="16"/>
                <w:lang w:eastAsia="ar-SA"/>
              </w:rPr>
              <w:t>KASDP</w:t>
            </w:r>
          </w:p>
        </w:tc>
        <w:tc>
          <w:tcPr>
            <w:tcW w:w="311" w:type="pct"/>
            <w:shd w:val="clear" w:color="auto" w:fill="auto"/>
            <w:tcMar>
              <w:left w:w="0" w:type="dxa"/>
              <w:right w:w="0" w:type="dxa"/>
            </w:tcMar>
          </w:tcPr>
          <w:p w14:paraId="63E11705"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0</w:t>
            </w:r>
          </w:p>
        </w:tc>
        <w:tc>
          <w:tcPr>
            <w:tcW w:w="480" w:type="pct"/>
            <w:shd w:val="clear" w:color="auto" w:fill="auto"/>
            <w:tcMar>
              <w:left w:w="0" w:type="dxa"/>
              <w:right w:w="0" w:type="dxa"/>
            </w:tcMar>
          </w:tcPr>
          <w:p w14:paraId="4D3D07FD"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0</w:t>
            </w:r>
          </w:p>
        </w:tc>
        <w:tc>
          <w:tcPr>
            <w:tcW w:w="311" w:type="pct"/>
            <w:shd w:val="clear" w:color="auto" w:fill="auto"/>
            <w:tcMar>
              <w:left w:w="0" w:type="dxa"/>
              <w:right w:w="0" w:type="dxa"/>
            </w:tcMar>
          </w:tcPr>
          <w:p w14:paraId="39684156"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3</w:t>
            </w:r>
          </w:p>
        </w:tc>
        <w:tc>
          <w:tcPr>
            <w:tcW w:w="552" w:type="pct"/>
            <w:shd w:val="clear" w:color="auto" w:fill="auto"/>
            <w:tcMar>
              <w:left w:w="0" w:type="dxa"/>
              <w:right w:w="0" w:type="dxa"/>
            </w:tcMar>
          </w:tcPr>
          <w:p w14:paraId="6F9F6492"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2.388.986,20</w:t>
            </w:r>
          </w:p>
        </w:tc>
        <w:tc>
          <w:tcPr>
            <w:tcW w:w="311" w:type="pct"/>
            <w:shd w:val="clear" w:color="auto" w:fill="auto"/>
            <w:tcMar>
              <w:left w:w="0" w:type="dxa"/>
              <w:right w:w="0" w:type="dxa"/>
            </w:tcMar>
          </w:tcPr>
          <w:p w14:paraId="50E21732"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4</w:t>
            </w:r>
          </w:p>
        </w:tc>
        <w:tc>
          <w:tcPr>
            <w:tcW w:w="552" w:type="pct"/>
            <w:shd w:val="clear" w:color="auto" w:fill="auto"/>
            <w:tcMar>
              <w:left w:w="0" w:type="dxa"/>
              <w:right w:w="0" w:type="dxa"/>
            </w:tcMar>
          </w:tcPr>
          <w:p w14:paraId="0CA0B135"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1.349.182,80</w:t>
            </w:r>
          </w:p>
        </w:tc>
        <w:tc>
          <w:tcPr>
            <w:tcW w:w="311" w:type="pct"/>
            <w:shd w:val="clear" w:color="auto" w:fill="auto"/>
            <w:tcMar>
              <w:left w:w="0" w:type="dxa"/>
              <w:right w:w="0" w:type="dxa"/>
            </w:tcMar>
          </w:tcPr>
          <w:p w14:paraId="0BBB0224"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7</w:t>
            </w:r>
          </w:p>
        </w:tc>
        <w:tc>
          <w:tcPr>
            <w:tcW w:w="552" w:type="pct"/>
            <w:shd w:val="clear" w:color="auto" w:fill="auto"/>
            <w:tcMar>
              <w:left w:w="0" w:type="dxa"/>
              <w:right w:w="0" w:type="dxa"/>
            </w:tcMar>
          </w:tcPr>
          <w:p w14:paraId="204DE849"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3.774.238,55</w:t>
            </w:r>
          </w:p>
        </w:tc>
        <w:tc>
          <w:tcPr>
            <w:tcW w:w="311" w:type="pct"/>
            <w:shd w:val="clear" w:color="auto" w:fill="auto"/>
            <w:tcMar>
              <w:left w:w="0" w:type="dxa"/>
              <w:right w:w="0" w:type="dxa"/>
            </w:tcMar>
          </w:tcPr>
          <w:p w14:paraId="67D4FDC0"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12</w:t>
            </w:r>
          </w:p>
        </w:tc>
        <w:tc>
          <w:tcPr>
            <w:tcW w:w="536" w:type="pct"/>
            <w:shd w:val="clear" w:color="auto" w:fill="auto"/>
            <w:tcMar>
              <w:left w:w="0" w:type="dxa"/>
              <w:right w:w="0" w:type="dxa"/>
            </w:tcMar>
          </w:tcPr>
          <w:p w14:paraId="7117A8A8"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3.768.170,84</w:t>
            </w:r>
          </w:p>
        </w:tc>
      </w:tr>
      <w:tr w:rsidR="003876A1" w:rsidRPr="00BA6AB9" w14:paraId="3BD5BD02" w14:textId="77777777" w:rsidTr="00BA6AB9">
        <w:trPr>
          <w:trHeight w:val="20"/>
        </w:trPr>
        <w:tc>
          <w:tcPr>
            <w:tcW w:w="775" w:type="pct"/>
            <w:shd w:val="clear" w:color="auto" w:fill="auto"/>
            <w:tcMar>
              <w:left w:w="0" w:type="dxa"/>
              <w:right w:w="0" w:type="dxa"/>
            </w:tcMar>
          </w:tcPr>
          <w:p w14:paraId="3A884FC9" w14:textId="77777777" w:rsidR="003876A1" w:rsidRPr="00BA6AB9" w:rsidRDefault="003876A1" w:rsidP="00BA6AB9">
            <w:pPr>
              <w:suppressAutoHyphens/>
              <w:snapToGrid w:val="0"/>
              <w:jc w:val="left"/>
              <w:rPr>
                <w:b/>
                <w:bCs/>
                <w:kern w:val="1"/>
                <w:sz w:val="16"/>
                <w:szCs w:val="16"/>
                <w:lang w:eastAsia="ar-SA"/>
              </w:rPr>
            </w:pPr>
            <w:r w:rsidRPr="00BA6AB9">
              <w:rPr>
                <w:b/>
                <w:bCs/>
                <w:kern w:val="1"/>
                <w:sz w:val="16"/>
                <w:szCs w:val="16"/>
                <w:lang w:eastAsia="ar-SA"/>
              </w:rPr>
              <w:t>TRANSFER</w:t>
            </w:r>
          </w:p>
        </w:tc>
        <w:tc>
          <w:tcPr>
            <w:tcW w:w="311" w:type="pct"/>
            <w:shd w:val="clear" w:color="auto" w:fill="auto"/>
            <w:tcMar>
              <w:left w:w="0" w:type="dxa"/>
              <w:right w:w="0" w:type="dxa"/>
            </w:tcMar>
          </w:tcPr>
          <w:p w14:paraId="1A69B514"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4</w:t>
            </w:r>
          </w:p>
        </w:tc>
        <w:tc>
          <w:tcPr>
            <w:tcW w:w="480" w:type="pct"/>
            <w:shd w:val="clear" w:color="auto" w:fill="auto"/>
            <w:tcMar>
              <w:left w:w="0" w:type="dxa"/>
              <w:right w:w="0" w:type="dxa"/>
            </w:tcMar>
          </w:tcPr>
          <w:p w14:paraId="645478AF"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135.000,00</w:t>
            </w:r>
          </w:p>
        </w:tc>
        <w:tc>
          <w:tcPr>
            <w:tcW w:w="311" w:type="pct"/>
            <w:shd w:val="clear" w:color="auto" w:fill="auto"/>
            <w:tcMar>
              <w:left w:w="0" w:type="dxa"/>
              <w:right w:w="0" w:type="dxa"/>
            </w:tcMar>
          </w:tcPr>
          <w:p w14:paraId="17A6C92A"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7</w:t>
            </w:r>
          </w:p>
        </w:tc>
        <w:tc>
          <w:tcPr>
            <w:tcW w:w="552" w:type="pct"/>
            <w:shd w:val="clear" w:color="auto" w:fill="auto"/>
            <w:tcMar>
              <w:left w:w="0" w:type="dxa"/>
              <w:right w:w="0" w:type="dxa"/>
            </w:tcMar>
          </w:tcPr>
          <w:p w14:paraId="747FFFD6"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300.000,00</w:t>
            </w:r>
          </w:p>
        </w:tc>
        <w:tc>
          <w:tcPr>
            <w:tcW w:w="311" w:type="pct"/>
            <w:shd w:val="clear" w:color="auto" w:fill="auto"/>
            <w:tcMar>
              <w:left w:w="0" w:type="dxa"/>
              <w:right w:w="0" w:type="dxa"/>
            </w:tcMar>
          </w:tcPr>
          <w:p w14:paraId="6D869BB1"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12</w:t>
            </w:r>
          </w:p>
        </w:tc>
        <w:tc>
          <w:tcPr>
            <w:tcW w:w="552" w:type="pct"/>
            <w:shd w:val="clear" w:color="auto" w:fill="auto"/>
            <w:tcMar>
              <w:left w:w="0" w:type="dxa"/>
              <w:right w:w="0" w:type="dxa"/>
            </w:tcMar>
          </w:tcPr>
          <w:p w14:paraId="600FC551"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471.996,59</w:t>
            </w:r>
          </w:p>
        </w:tc>
        <w:tc>
          <w:tcPr>
            <w:tcW w:w="311" w:type="pct"/>
            <w:shd w:val="clear" w:color="auto" w:fill="auto"/>
            <w:tcMar>
              <w:left w:w="0" w:type="dxa"/>
              <w:right w:w="0" w:type="dxa"/>
            </w:tcMar>
          </w:tcPr>
          <w:p w14:paraId="5811A38B"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10</w:t>
            </w:r>
          </w:p>
        </w:tc>
        <w:tc>
          <w:tcPr>
            <w:tcW w:w="552" w:type="pct"/>
            <w:shd w:val="clear" w:color="auto" w:fill="auto"/>
            <w:tcMar>
              <w:left w:w="0" w:type="dxa"/>
              <w:right w:w="0" w:type="dxa"/>
            </w:tcMar>
          </w:tcPr>
          <w:p w14:paraId="37BBF3A6"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390.000,00</w:t>
            </w:r>
          </w:p>
        </w:tc>
        <w:tc>
          <w:tcPr>
            <w:tcW w:w="311" w:type="pct"/>
            <w:shd w:val="clear" w:color="auto" w:fill="auto"/>
            <w:tcMar>
              <w:left w:w="0" w:type="dxa"/>
              <w:right w:w="0" w:type="dxa"/>
            </w:tcMar>
          </w:tcPr>
          <w:p w14:paraId="407EED37"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9</w:t>
            </w:r>
          </w:p>
        </w:tc>
        <w:tc>
          <w:tcPr>
            <w:tcW w:w="536" w:type="pct"/>
            <w:shd w:val="clear" w:color="auto" w:fill="auto"/>
            <w:tcMar>
              <w:left w:w="0" w:type="dxa"/>
              <w:right w:w="0" w:type="dxa"/>
            </w:tcMar>
          </w:tcPr>
          <w:p w14:paraId="605F1C83"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294.264,83</w:t>
            </w:r>
          </w:p>
        </w:tc>
      </w:tr>
      <w:tr w:rsidR="003876A1" w:rsidRPr="00BA6AB9" w14:paraId="6F09C9B0" w14:textId="77777777" w:rsidTr="00BA6AB9">
        <w:trPr>
          <w:trHeight w:val="20"/>
        </w:trPr>
        <w:tc>
          <w:tcPr>
            <w:tcW w:w="775" w:type="pct"/>
            <w:shd w:val="clear" w:color="auto" w:fill="auto"/>
            <w:tcMar>
              <w:left w:w="0" w:type="dxa"/>
              <w:right w:w="0" w:type="dxa"/>
            </w:tcMar>
          </w:tcPr>
          <w:p w14:paraId="11C0D364" w14:textId="77777777" w:rsidR="003876A1" w:rsidRPr="00BA6AB9" w:rsidRDefault="003876A1" w:rsidP="00BA6AB9">
            <w:pPr>
              <w:suppressAutoHyphens/>
              <w:snapToGrid w:val="0"/>
              <w:jc w:val="left"/>
              <w:rPr>
                <w:b/>
                <w:bCs/>
                <w:kern w:val="1"/>
                <w:sz w:val="16"/>
                <w:szCs w:val="16"/>
                <w:lang w:eastAsia="ar-SA"/>
              </w:rPr>
            </w:pPr>
            <w:r w:rsidRPr="00BA6AB9">
              <w:rPr>
                <w:b/>
                <w:bCs/>
                <w:kern w:val="1"/>
                <w:sz w:val="16"/>
                <w:szCs w:val="16"/>
                <w:lang w:eastAsia="ar-SA"/>
              </w:rPr>
              <w:t>İL ÖZEL İDARE</w:t>
            </w:r>
          </w:p>
        </w:tc>
        <w:tc>
          <w:tcPr>
            <w:tcW w:w="311" w:type="pct"/>
            <w:shd w:val="clear" w:color="auto" w:fill="auto"/>
            <w:tcMar>
              <w:left w:w="0" w:type="dxa"/>
              <w:right w:w="0" w:type="dxa"/>
            </w:tcMar>
          </w:tcPr>
          <w:p w14:paraId="2D7A58C1"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2</w:t>
            </w:r>
          </w:p>
        </w:tc>
        <w:tc>
          <w:tcPr>
            <w:tcW w:w="480" w:type="pct"/>
            <w:shd w:val="clear" w:color="auto" w:fill="auto"/>
            <w:tcMar>
              <w:left w:w="0" w:type="dxa"/>
              <w:right w:w="0" w:type="dxa"/>
            </w:tcMar>
          </w:tcPr>
          <w:p w14:paraId="49ABAB25"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268.260,00</w:t>
            </w:r>
          </w:p>
        </w:tc>
        <w:tc>
          <w:tcPr>
            <w:tcW w:w="311" w:type="pct"/>
            <w:shd w:val="clear" w:color="auto" w:fill="auto"/>
            <w:tcMar>
              <w:left w:w="0" w:type="dxa"/>
              <w:right w:w="0" w:type="dxa"/>
            </w:tcMar>
          </w:tcPr>
          <w:p w14:paraId="59D18BC6"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3</w:t>
            </w:r>
          </w:p>
        </w:tc>
        <w:tc>
          <w:tcPr>
            <w:tcW w:w="552" w:type="pct"/>
            <w:shd w:val="clear" w:color="auto" w:fill="auto"/>
            <w:tcMar>
              <w:left w:w="0" w:type="dxa"/>
              <w:right w:w="0" w:type="dxa"/>
            </w:tcMar>
          </w:tcPr>
          <w:p w14:paraId="56EC02E5"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999.632,00</w:t>
            </w:r>
          </w:p>
        </w:tc>
        <w:tc>
          <w:tcPr>
            <w:tcW w:w="311" w:type="pct"/>
            <w:shd w:val="clear" w:color="auto" w:fill="auto"/>
            <w:tcMar>
              <w:left w:w="0" w:type="dxa"/>
              <w:right w:w="0" w:type="dxa"/>
            </w:tcMar>
          </w:tcPr>
          <w:p w14:paraId="3737EE79"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2</w:t>
            </w:r>
          </w:p>
        </w:tc>
        <w:tc>
          <w:tcPr>
            <w:tcW w:w="552" w:type="pct"/>
            <w:shd w:val="clear" w:color="auto" w:fill="auto"/>
            <w:tcMar>
              <w:left w:w="0" w:type="dxa"/>
              <w:right w:w="0" w:type="dxa"/>
            </w:tcMar>
          </w:tcPr>
          <w:p w14:paraId="77C46548"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836.411,00</w:t>
            </w:r>
          </w:p>
        </w:tc>
        <w:tc>
          <w:tcPr>
            <w:tcW w:w="311" w:type="pct"/>
            <w:shd w:val="clear" w:color="auto" w:fill="auto"/>
            <w:tcMar>
              <w:left w:w="0" w:type="dxa"/>
              <w:right w:w="0" w:type="dxa"/>
            </w:tcMar>
          </w:tcPr>
          <w:p w14:paraId="446E6661"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4</w:t>
            </w:r>
          </w:p>
        </w:tc>
        <w:tc>
          <w:tcPr>
            <w:tcW w:w="552" w:type="pct"/>
            <w:shd w:val="clear" w:color="auto" w:fill="auto"/>
            <w:tcMar>
              <w:left w:w="0" w:type="dxa"/>
              <w:right w:w="0" w:type="dxa"/>
            </w:tcMar>
          </w:tcPr>
          <w:p w14:paraId="5A5A6E61" w14:textId="77777777" w:rsidR="003876A1" w:rsidRPr="00BA6AB9" w:rsidRDefault="003876A1" w:rsidP="00BA6AB9">
            <w:pPr>
              <w:suppressAutoHyphens/>
              <w:snapToGrid w:val="0"/>
              <w:jc w:val="right"/>
              <w:rPr>
                <w:kern w:val="1"/>
                <w:sz w:val="16"/>
                <w:szCs w:val="16"/>
                <w:lang w:eastAsia="ar-SA"/>
              </w:rPr>
            </w:pPr>
            <w:r w:rsidRPr="00BA6AB9">
              <w:rPr>
                <w:kern w:val="1"/>
                <w:sz w:val="16"/>
                <w:szCs w:val="16"/>
                <w:lang w:eastAsia="ar-SA"/>
              </w:rPr>
              <w:t>309.597,00</w:t>
            </w:r>
          </w:p>
        </w:tc>
        <w:tc>
          <w:tcPr>
            <w:tcW w:w="311" w:type="pct"/>
            <w:shd w:val="clear" w:color="auto" w:fill="auto"/>
            <w:tcMar>
              <w:left w:w="0" w:type="dxa"/>
              <w:right w:w="0" w:type="dxa"/>
            </w:tcMar>
          </w:tcPr>
          <w:p w14:paraId="5A496298" w14:textId="77777777" w:rsidR="003876A1" w:rsidRPr="00BA6AB9" w:rsidRDefault="003876A1" w:rsidP="00BA6AB9">
            <w:pPr>
              <w:suppressAutoHyphens/>
              <w:snapToGrid w:val="0"/>
              <w:jc w:val="right"/>
              <w:rPr>
                <w:kern w:val="1"/>
                <w:sz w:val="16"/>
                <w:szCs w:val="16"/>
                <w:lang w:eastAsia="ar-SA"/>
              </w:rPr>
            </w:pPr>
          </w:p>
        </w:tc>
        <w:tc>
          <w:tcPr>
            <w:tcW w:w="536" w:type="pct"/>
            <w:shd w:val="clear" w:color="auto" w:fill="auto"/>
            <w:tcMar>
              <w:left w:w="0" w:type="dxa"/>
              <w:right w:w="0" w:type="dxa"/>
            </w:tcMar>
          </w:tcPr>
          <w:p w14:paraId="4C583583" w14:textId="77777777" w:rsidR="003876A1" w:rsidRPr="00BA6AB9" w:rsidRDefault="003876A1" w:rsidP="00BA6AB9">
            <w:pPr>
              <w:suppressAutoHyphens/>
              <w:snapToGrid w:val="0"/>
              <w:jc w:val="right"/>
              <w:rPr>
                <w:kern w:val="1"/>
                <w:sz w:val="16"/>
                <w:szCs w:val="16"/>
                <w:lang w:eastAsia="ar-SA"/>
              </w:rPr>
            </w:pPr>
          </w:p>
        </w:tc>
      </w:tr>
      <w:tr w:rsidR="003876A1" w:rsidRPr="00BA6AB9" w14:paraId="08A55C9D" w14:textId="77777777" w:rsidTr="00BA6AB9">
        <w:trPr>
          <w:trHeight w:val="20"/>
        </w:trPr>
        <w:tc>
          <w:tcPr>
            <w:tcW w:w="775" w:type="pct"/>
            <w:shd w:val="clear" w:color="auto" w:fill="DEEAF6"/>
            <w:tcMar>
              <w:left w:w="0" w:type="dxa"/>
              <w:right w:w="0" w:type="dxa"/>
            </w:tcMar>
          </w:tcPr>
          <w:p w14:paraId="658B62BD" w14:textId="77777777" w:rsidR="003876A1" w:rsidRPr="00BA6AB9" w:rsidRDefault="003876A1" w:rsidP="00BA6AB9">
            <w:pPr>
              <w:suppressAutoHyphens/>
              <w:snapToGrid w:val="0"/>
              <w:jc w:val="left"/>
              <w:rPr>
                <w:b/>
                <w:bCs/>
                <w:kern w:val="1"/>
                <w:sz w:val="16"/>
                <w:szCs w:val="16"/>
                <w:lang w:eastAsia="ar-SA"/>
              </w:rPr>
            </w:pPr>
            <w:r w:rsidRPr="00BA6AB9">
              <w:rPr>
                <w:b/>
                <w:bCs/>
                <w:kern w:val="1"/>
                <w:sz w:val="16"/>
                <w:szCs w:val="16"/>
                <w:lang w:eastAsia="ar-SA"/>
              </w:rPr>
              <w:t>TOPLAM</w:t>
            </w:r>
          </w:p>
        </w:tc>
        <w:tc>
          <w:tcPr>
            <w:tcW w:w="311" w:type="pct"/>
            <w:shd w:val="clear" w:color="auto" w:fill="DEEAF6"/>
            <w:tcMar>
              <w:left w:w="0" w:type="dxa"/>
              <w:right w:w="0" w:type="dxa"/>
            </w:tcMar>
          </w:tcPr>
          <w:p w14:paraId="2F57EBF7"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9</w:t>
            </w:r>
          </w:p>
        </w:tc>
        <w:tc>
          <w:tcPr>
            <w:tcW w:w="480" w:type="pct"/>
            <w:shd w:val="clear" w:color="auto" w:fill="DEEAF6"/>
            <w:tcMar>
              <w:left w:w="0" w:type="dxa"/>
              <w:right w:w="0" w:type="dxa"/>
            </w:tcMar>
          </w:tcPr>
          <w:p w14:paraId="5B042D82"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945.823,07</w:t>
            </w:r>
          </w:p>
        </w:tc>
        <w:tc>
          <w:tcPr>
            <w:tcW w:w="311" w:type="pct"/>
            <w:shd w:val="clear" w:color="auto" w:fill="DEEAF6"/>
            <w:tcMar>
              <w:left w:w="0" w:type="dxa"/>
              <w:right w:w="0" w:type="dxa"/>
            </w:tcMar>
          </w:tcPr>
          <w:p w14:paraId="4A52B8B5"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15</w:t>
            </w:r>
          </w:p>
        </w:tc>
        <w:tc>
          <w:tcPr>
            <w:tcW w:w="552" w:type="pct"/>
            <w:shd w:val="clear" w:color="auto" w:fill="DEEAF6"/>
            <w:tcMar>
              <w:left w:w="0" w:type="dxa"/>
              <w:right w:w="0" w:type="dxa"/>
            </w:tcMar>
          </w:tcPr>
          <w:p w14:paraId="6284C17B"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4.929.508,20</w:t>
            </w:r>
          </w:p>
        </w:tc>
        <w:tc>
          <w:tcPr>
            <w:tcW w:w="311" w:type="pct"/>
            <w:shd w:val="clear" w:color="auto" w:fill="DEEAF6"/>
            <w:tcMar>
              <w:left w:w="0" w:type="dxa"/>
              <w:right w:w="0" w:type="dxa"/>
            </w:tcMar>
          </w:tcPr>
          <w:p w14:paraId="19FF81B3"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22</w:t>
            </w:r>
          </w:p>
        </w:tc>
        <w:tc>
          <w:tcPr>
            <w:tcW w:w="552" w:type="pct"/>
            <w:shd w:val="clear" w:color="auto" w:fill="DEEAF6"/>
            <w:tcMar>
              <w:left w:w="0" w:type="dxa"/>
              <w:right w:w="0" w:type="dxa"/>
            </w:tcMar>
          </w:tcPr>
          <w:p w14:paraId="7A1F66B9"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4.368.597,35</w:t>
            </w:r>
          </w:p>
        </w:tc>
        <w:tc>
          <w:tcPr>
            <w:tcW w:w="311" w:type="pct"/>
            <w:shd w:val="clear" w:color="auto" w:fill="DEEAF6"/>
            <w:tcMar>
              <w:left w:w="0" w:type="dxa"/>
              <w:right w:w="0" w:type="dxa"/>
            </w:tcMar>
          </w:tcPr>
          <w:p w14:paraId="21B4B7FA"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23</w:t>
            </w:r>
          </w:p>
        </w:tc>
        <w:tc>
          <w:tcPr>
            <w:tcW w:w="552" w:type="pct"/>
            <w:shd w:val="clear" w:color="auto" w:fill="DEEAF6"/>
            <w:tcMar>
              <w:left w:w="0" w:type="dxa"/>
              <w:right w:w="0" w:type="dxa"/>
            </w:tcMar>
          </w:tcPr>
          <w:p w14:paraId="2D02B389"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5.773.288,55</w:t>
            </w:r>
          </w:p>
        </w:tc>
        <w:tc>
          <w:tcPr>
            <w:tcW w:w="311" w:type="pct"/>
            <w:shd w:val="clear" w:color="auto" w:fill="DEEAF6"/>
            <w:tcMar>
              <w:left w:w="0" w:type="dxa"/>
              <w:right w:w="0" w:type="dxa"/>
            </w:tcMar>
          </w:tcPr>
          <w:p w14:paraId="5BAE4DB5"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24</w:t>
            </w:r>
          </w:p>
        </w:tc>
        <w:tc>
          <w:tcPr>
            <w:tcW w:w="536" w:type="pct"/>
            <w:shd w:val="clear" w:color="auto" w:fill="DEEAF6"/>
            <w:tcMar>
              <w:left w:w="0" w:type="dxa"/>
              <w:right w:w="0" w:type="dxa"/>
            </w:tcMar>
          </w:tcPr>
          <w:p w14:paraId="48E808C5" w14:textId="77777777" w:rsidR="003876A1" w:rsidRPr="00BA6AB9" w:rsidRDefault="003876A1" w:rsidP="00BA6AB9">
            <w:pPr>
              <w:suppressAutoHyphens/>
              <w:snapToGrid w:val="0"/>
              <w:jc w:val="right"/>
              <w:rPr>
                <w:b/>
                <w:bCs/>
                <w:kern w:val="1"/>
                <w:sz w:val="16"/>
                <w:szCs w:val="16"/>
                <w:lang w:eastAsia="ar-SA"/>
              </w:rPr>
            </w:pPr>
            <w:r w:rsidRPr="00BA6AB9">
              <w:rPr>
                <w:b/>
                <w:bCs/>
                <w:kern w:val="1"/>
                <w:sz w:val="16"/>
                <w:szCs w:val="16"/>
                <w:lang w:eastAsia="ar-SA"/>
              </w:rPr>
              <w:t>5.676.698,65</w:t>
            </w:r>
          </w:p>
        </w:tc>
      </w:tr>
    </w:tbl>
    <w:p w14:paraId="4ADEADDB" w14:textId="77777777" w:rsidR="003876A1" w:rsidRDefault="003876A1" w:rsidP="00AA6C3C">
      <w:pPr>
        <w:jc w:val="center"/>
        <w:rPr>
          <w:b/>
          <w:szCs w:val="24"/>
          <w:u w:val="single"/>
        </w:rPr>
      </w:pPr>
    </w:p>
    <w:p w14:paraId="5BC07496" w14:textId="77777777" w:rsidR="003876A1" w:rsidRPr="008B4122" w:rsidRDefault="003876A1" w:rsidP="00AA6C3C">
      <w:pPr>
        <w:jc w:val="center"/>
        <w:rPr>
          <w:b/>
          <w:szCs w:val="24"/>
          <w:u w:val="single"/>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559"/>
        <w:gridCol w:w="950"/>
        <w:gridCol w:w="558"/>
        <w:gridCol w:w="1017"/>
        <w:gridCol w:w="558"/>
        <w:gridCol w:w="772"/>
        <w:gridCol w:w="558"/>
        <w:gridCol w:w="632"/>
        <w:gridCol w:w="558"/>
        <w:gridCol w:w="668"/>
        <w:gridCol w:w="558"/>
        <w:gridCol w:w="668"/>
        <w:gridCol w:w="558"/>
        <w:gridCol w:w="1013"/>
      </w:tblGrid>
      <w:tr w:rsidR="003876A1" w:rsidRPr="00BA6AB9" w14:paraId="54D968B0" w14:textId="77777777" w:rsidTr="00BA6AB9">
        <w:trPr>
          <w:trHeight w:val="20"/>
        </w:trPr>
        <w:tc>
          <w:tcPr>
            <w:tcW w:w="783" w:type="pct"/>
            <w:gridSpan w:val="2"/>
            <w:shd w:val="clear" w:color="auto" w:fill="DEEAF6"/>
          </w:tcPr>
          <w:p w14:paraId="01458A05" w14:textId="77777777" w:rsidR="003876A1" w:rsidRPr="00BA6AB9" w:rsidRDefault="003876A1" w:rsidP="00BA6AB9">
            <w:pPr>
              <w:suppressAutoHyphens/>
              <w:jc w:val="center"/>
              <w:rPr>
                <w:b/>
                <w:kern w:val="1"/>
                <w:sz w:val="16"/>
                <w:szCs w:val="16"/>
                <w:lang w:eastAsia="ar-SA"/>
              </w:rPr>
            </w:pPr>
            <w:r w:rsidRPr="00BA6AB9">
              <w:rPr>
                <w:b/>
                <w:kern w:val="1"/>
                <w:sz w:val="16"/>
                <w:szCs w:val="16"/>
                <w:lang w:eastAsia="ar-SA"/>
              </w:rPr>
              <w:t>2008</w:t>
            </w:r>
          </w:p>
        </w:tc>
        <w:tc>
          <w:tcPr>
            <w:tcW w:w="818" w:type="pct"/>
            <w:gridSpan w:val="2"/>
            <w:shd w:val="clear" w:color="auto" w:fill="DEEAF6"/>
          </w:tcPr>
          <w:p w14:paraId="63CC8807" w14:textId="77777777" w:rsidR="003876A1" w:rsidRPr="00BA6AB9" w:rsidRDefault="003876A1" w:rsidP="00BA6AB9">
            <w:pPr>
              <w:suppressAutoHyphens/>
              <w:ind w:hanging="335"/>
              <w:jc w:val="center"/>
              <w:rPr>
                <w:b/>
                <w:kern w:val="1"/>
                <w:sz w:val="16"/>
                <w:szCs w:val="16"/>
                <w:lang w:eastAsia="ar-SA"/>
              </w:rPr>
            </w:pPr>
            <w:r w:rsidRPr="00BA6AB9">
              <w:rPr>
                <w:b/>
                <w:kern w:val="1"/>
                <w:sz w:val="16"/>
                <w:szCs w:val="16"/>
                <w:lang w:eastAsia="ar-SA"/>
              </w:rPr>
              <w:t xml:space="preserve">  2009</w:t>
            </w:r>
          </w:p>
        </w:tc>
        <w:tc>
          <w:tcPr>
            <w:tcW w:w="691" w:type="pct"/>
            <w:gridSpan w:val="2"/>
            <w:shd w:val="clear" w:color="auto" w:fill="DEEAF6"/>
          </w:tcPr>
          <w:p w14:paraId="388B66D0" w14:textId="77777777" w:rsidR="003876A1" w:rsidRPr="00BA6AB9" w:rsidRDefault="003876A1" w:rsidP="00BA6AB9">
            <w:pPr>
              <w:suppressAutoHyphens/>
              <w:jc w:val="center"/>
              <w:rPr>
                <w:b/>
                <w:kern w:val="1"/>
                <w:sz w:val="16"/>
                <w:szCs w:val="16"/>
                <w:lang w:eastAsia="ar-SA"/>
              </w:rPr>
            </w:pPr>
            <w:r w:rsidRPr="00BA6AB9">
              <w:rPr>
                <w:b/>
                <w:kern w:val="1"/>
                <w:sz w:val="16"/>
                <w:szCs w:val="16"/>
                <w:lang w:eastAsia="ar-SA"/>
              </w:rPr>
              <w:t>2010</w:t>
            </w:r>
          </w:p>
        </w:tc>
        <w:tc>
          <w:tcPr>
            <w:tcW w:w="618" w:type="pct"/>
            <w:gridSpan w:val="2"/>
            <w:shd w:val="clear" w:color="auto" w:fill="DEEAF6"/>
          </w:tcPr>
          <w:p w14:paraId="56F3F893" w14:textId="77777777" w:rsidR="003876A1" w:rsidRPr="00BA6AB9" w:rsidRDefault="003876A1" w:rsidP="00BA6AB9">
            <w:pPr>
              <w:suppressAutoHyphens/>
              <w:jc w:val="center"/>
              <w:rPr>
                <w:b/>
                <w:kern w:val="1"/>
                <w:sz w:val="16"/>
                <w:szCs w:val="16"/>
                <w:lang w:eastAsia="ar-SA"/>
              </w:rPr>
            </w:pPr>
            <w:r w:rsidRPr="00BA6AB9">
              <w:rPr>
                <w:b/>
                <w:kern w:val="1"/>
                <w:sz w:val="16"/>
                <w:szCs w:val="16"/>
                <w:lang w:eastAsia="ar-SA"/>
              </w:rPr>
              <w:t>2011</w:t>
            </w:r>
          </w:p>
        </w:tc>
        <w:tc>
          <w:tcPr>
            <w:tcW w:w="636" w:type="pct"/>
            <w:gridSpan w:val="2"/>
            <w:shd w:val="clear" w:color="auto" w:fill="DEEAF6"/>
          </w:tcPr>
          <w:p w14:paraId="68941663" w14:textId="77777777" w:rsidR="003876A1" w:rsidRPr="00BA6AB9" w:rsidRDefault="003876A1" w:rsidP="00BA6AB9">
            <w:pPr>
              <w:suppressAutoHyphens/>
              <w:jc w:val="center"/>
              <w:rPr>
                <w:b/>
                <w:kern w:val="1"/>
                <w:sz w:val="16"/>
                <w:szCs w:val="16"/>
                <w:lang w:eastAsia="ar-SA"/>
              </w:rPr>
            </w:pPr>
            <w:r w:rsidRPr="00BA6AB9">
              <w:rPr>
                <w:b/>
                <w:kern w:val="1"/>
                <w:sz w:val="16"/>
                <w:szCs w:val="16"/>
                <w:lang w:eastAsia="ar-SA"/>
              </w:rPr>
              <w:t>2013</w:t>
            </w:r>
          </w:p>
        </w:tc>
        <w:tc>
          <w:tcPr>
            <w:tcW w:w="636" w:type="pct"/>
            <w:gridSpan w:val="2"/>
            <w:shd w:val="clear" w:color="auto" w:fill="DEEAF6"/>
          </w:tcPr>
          <w:p w14:paraId="142BBEE4" w14:textId="77777777" w:rsidR="003876A1" w:rsidRPr="00BA6AB9" w:rsidRDefault="003876A1" w:rsidP="00BA6AB9">
            <w:pPr>
              <w:suppressAutoHyphens/>
              <w:jc w:val="center"/>
              <w:rPr>
                <w:b/>
                <w:kern w:val="1"/>
                <w:sz w:val="16"/>
                <w:szCs w:val="16"/>
                <w:lang w:eastAsia="ar-SA"/>
              </w:rPr>
            </w:pPr>
            <w:r w:rsidRPr="00BA6AB9">
              <w:rPr>
                <w:b/>
                <w:kern w:val="1"/>
                <w:sz w:val="16"/>
                <w:szCs w:val="16"/>
                <w:lang w:eastAsia="ar-SA"/>
              </w:rPr>
              <w:t>2014</w:t>
            </w:r>
          </w:p>
        </w:tc>
        <w:tc>
          <w:tcPr>
            <w:tcW w:w="818" w:type="pct"/>
            <w:gridSpan w:val="2"/>
            <w:shd w:val="clear" w:color="auto" w:fill="DEEAF6"/>
          </w:tcPr>
          <w:p w14:paraId="6D46EC05" w14:textId="77777777" w:rsidR="003876A1" w:rsidRPr="00BA6AB9" w:rsidRDefault="003876A1" w:rsidP="00BA6AB9">
            <w:pPr>
              <w:suppressAutoHyphens/>
              <w:jc w:val="center"/>
              <w:rPr>
                <w:b/>
                <w:kern w:val="1"/>
                <w:sz w:val="16"/>
                <w:szCs w:val="16"/>
                <w:lang w:eastAsia="ar-SA"/>
              </w:rPr>
            </w:pPr>
            <w:r w:rsidRPr="00BA6AB9">
              <w:rPr>
                <w:b/>
                <w:kern w:val="1"/>
                <w:sz w:val="16"/>
                <w:szCs w:val="16"/>
                <w:lang w:eastAsia="ar-SA"/>
              </w:rPr>
              <w:t>TOPLAM</w:t>
            </w:r>
          </w:p>
        </w:tc>
      </w:tr>
      <w:tr w:rsidR="003876A1" w:rsidRPr="00BA6AB9" w14:paraId="46227633" w14:textId="77777777" w:rsidTr="00BA6AB9">
        <w:trPr>
          <w:trHeight w:val="20"/>
        </w:trPr>
        <w:tc>
          <w:tcPr>
            <w:tcW w:w="290" w:type="pct"/>
            <w:shd w:val="clear" w:color="auto" w:fill="DEEAF6"/>
            <w:tcMar>
              <w:left w:w="0" w:type="dxa"/>
              <w:right w:w="0" w:type="dxa"/>
            </w:tcMar>
          </w:tcPr>
          <w:p w14:paraId="3391FEEE"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Dest. Koop. Sayısı</w:t>
            </w:r>
          </w:p>
        </w:tc>
        <w:tc>
          <w:tcPr>
            <w:tcW w:w="492" w:type="pct"/>
            <w:shd w:val="clear" w:color="auto" w:fill="DEEAF6"/>
            <w:tcMar>
              <w:left w:w="0" w:type="dxa"/>
              <w:right w:w="0" w:type="dxa"/>
            </w:tcMar>
          </w:tcPr>
          <w:p w14:paraId="02EDC5E2" w14:textId="77777777" w:rsidR="003876A1" w:rsidRPr="00BA6AB9" w:rsidRDefault="003876A1" w:rsidP="00BA6AB9">
            <w:pPr>
              <w:suppressAutoHyphens/>
              <w:jc w:val="center"/>
              <w:rPr>
                <w:kern w:val="1"/>
                <w:sz w:val="16"/>
                <w:szCs w:val="16"/>
                <w:lang w:eastAsia="ar-SA"/>
              </w:rPr>
            </w:pPr>
            <w:proofErr w:type="spellStart"/>
            <w:r w:rsidRPr="00BA6AB9">
              <w:rPr>
                <w:kern w:val="1"/>
                <w:sz w:val="16"/>
                <w:szCs w:val="16"/>
                <w:lang w:eastAsia="ar-SA"/>
              </w:rPr>
              <w:t>Kull</w:t>
            </w:r>
            <w:proofErr w:type="spellEnd"/>
            <w:r w:rsidRPr="00BA6AB9">
              <w:rPr>
                <w:kern w:val="1"/>
                <w:sz w:val="16"/>
                <w:szCs w:val="16"/>
                <w:lang w:eastAsia="ar-SA"/>
              </w:rPr>
              <w:t>. Kredi Miktarı</w:t>
            </w:r>
          </w:p>
        </w:tc>
        <w:tc>
          <w:tcPr>
            <w:tcW w:w="290" w:type="pct"/>
            <w:shd w:val="clear" w:color="auto" w:fill="DEEAF6"/>
            <w:tcMar>
              <w:left w:w="0" w:type="dxa"/>
              <w:right w:w="0" w:type="dxa"/>
            </w:tcMar>
          </w:tcPr>
          <w:p w14:paraId="76CD2546"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Dest. Koop. Sayısı</w:t>
            </w:r>
          </w:p>
        </w:tc>
        <w:tc>
          <w:tcPr>
            <w:tcW w:w="528" w:type="pct"/>
            <w:shd w:val="clear" w:color="auto" w:fill="DEEAF6"/>
            <w:tcMar>
              <w:left w:w="0" w:type="dxa"/>
              <w:right w:w="0" w:type="dxa"/>
            </w:tcMar>
          </w:tcPr>
          <w:p w14:paraId="371BD4C9" w14:textId="77777777" w:rsidR="003876A1" w:rsidRPr="00BA6AB9" w:rsidRDefault="003876A1" w:rsidP="00BA6AB9">
            <w:pPr>
              <w:suppressAutoHyphens/>
              <w:jc w:val="center"/>
              <w:rPr>
                <w:kern w:val="1"/>
                <w:sz w:val="16"/>
                <w:szCs w:val="16"/>
                <w:lang w:eastAsia="ar-SA"/>
              </w:rPr>
            </w:pPr>
            <w:proofErr w:type="spellStart"/>
            <w:r w:rsidRPr="00BA6AB9">
              <w:rPr>
                <w:kern w:val="1"/>
                <w:sz w:val="16"/>
                <w:szCs w:val="16"/>
                <w:lang w:eastAsia="ar-SA"/>
              </w:rPr>
              <w:t>Kull</w:t>
            </w:r>
            <w:proofErr w:type="spellEnd"/>
            <w:r w:rsidRPr="00BA6AB9">
              <w:rPr>
                <w:kern w:val="1"/>
                <w:sz w:val="16"/>
                <w:szCs w:val="16"/>
                <w:lang w:eastAsia="ar-SA"/>
              </w:rPr>
              <w:t>. Kredi Miktarı</w:t>
            </w:r>
          </w:p>
        </w:tc>
        <w:tc>
          <w:tcPr>
            <w:tcW w:w="290" w:type="pct"/>
            <w:shd w:val="clear" w:color="auto" w:fill="DEEAF6"/>
            <w:tcMar>
              <w:left w:w="0" w:type="dxa"/>
              <w:right w:w="0" w:type="dxa"/>
            </w:tcMar>
          </w:tcPr>
          <w:p w14:paraId="41BEF238"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Dest. Koop. Sayısı</w:t>
            </w:r>
          </w:p>
        </w:tc>
        <w:tc>
          <w:tcPr>
            <w:tcW w:w="401" w:type="pct"/>
            <w:shd w:val="clear" w:color="auto" w:fill="DEEAF6"/>
            <w:tcMar>
              <w:left w:w="0" w:type="dxa"/>
              <w:right w:w="0" w:type="dxa"/>
            </w:tcMar>
          </w:tcPr>
          <w:p w14:paraId="555F27F5" w14:textId="77777777" w:rsidR="003876A1" w:rsidRPr="00BA6AB9" w:rsidRDefault="003876A1" w:rsidP="00BA6AB9">
            <w:pPr>
              <w:suppressAutoHyphens/>
              <w:jc w:val="center"/>
              <w:rPr>
                <w:kern w:val="1"/>
                <w:sz w:val="16"/>
                <w:szCs w:val="16"/>
                <w:lang w:eastAsia="ar-SA"/>
              </w:rPr>
            </w:pPr>
            <w:proofErr w:type="spellStart"/>
            <w:r w:rsidRPr="00BA6AB9">
              <w:rPr>
                <w:kern w:val="1"/>
                <w:sz w:val="16"/>
                <w:szCs w:val="16"/>
                <w:lang w:eastAsia="ar-SA"/>
              </w:rPr>
              <w:t>Kull</w:t>
            </w:r>
            <w:proofErr w:type="spellEnd"/>
            <w:r w:rsidRPr="00BA6AB9">
              <w:rPr>
                <w:kern w:val="1"/>
                <w:sz w:val="16"/>
                <w:szCs w:val="16"/>
                <w:lang w:eastAsia="ar-SA"/>
              </w:rPr>
              <w:t>. Kredi Miktarı</w:t>
            </w:r>
          </w:p>
        </w:tc>
        <w:tc>
          <w:tcPr>
            <w:tcW w:w="290" w:type="pct"/>
            <w:shd w:val="clear" w:color="auto" w:fill="DEEAF6"/>
            <w:tcMar>
              <w:left w:w="0" w:type="dxa"/>
              <w:right w:w="0" w:type="dxa"/>
            </w:tcMar>
          </w:tcPr>
          <w:p w14:paraId="3E8CC522"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Dest. Koop. Sayısı</w:t>
            </w:r>
          </w:p>
        </w:tc>
        <w:tc>
          <w:tcPr>
            <w:tcW w:w="328" w:type="pct"/>
            <w:shd w:val="clear" w:color="auto" w:fill="DEEAF6"/>
            <w:tcMar>
              <w:left w:w="0" w:type="dxa"/>
              <w:right w:w="0" w:type="dxa"/>
            </w:tcMar>
          </w:tcPr>
          <w:p w14:paraId="39738F1B" w14:textId="77777777" w:rsidR="003876A1" w:rsidRPr="00BA6AB9" w:rsidRDefault="003876A1" w:rsidP="00BA6AB9">
            <w:pPr>
              <w:suppressAutoHyphens/>
              <w:jc w:val="center"/>
              <w:rPr>
                <w:kern w:val="1"/>
                <w:sz w:val="16"/>
                <w:szCs w:val="16"/>
                <w:lang w:eastAsia="ar-SA"/>
              </w:rPr>
            </w:pPr>
            <w:proofErr w:type="spellStart"/>
            <w:r w:rsidRPr="00BA6AB9">
              <w:rPr>
                <w:kern w:val="1"/>
                <w:sz w:val="16"/>
                <w:szCs w:val="16"/>
                <w:lang w:eastAsia="ar-SA"/>
              </w:rPr>
              <w:t>Kull</w:t>
            </w:r>
            <w:proofErr w:type="spellEnd"/>
            <w:r w:rsidRPr="00BA6AB9">
              <w:rPr>
                <w:kern w:val="1"/>
                <w:sz w:val="16"/>
                <w:szCs w:val="16"/>
                <w:lang w:eastAsia="ar-SA"/>
              </w:rPr>
              <w:t>. Kredi Miktarı</w:t>
            </w:r>
          </w:p>
        </w:tc>
        <w:tc>
          <w:tcPr>
            <w:tcW w:w="290" w:type="pct"/>
            <w:shd w:val="clear" w:color="auto" w:fill="DEEAF6"/>
            <w:tcMar>
              <w:left w:w="0" w:type="dxa"/>
              <w:right w:w="0" w:type="dxa"/>
            </w:tcMar>
          </w:tcPr>
          <w:p w14:paraId="2145CBE9"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Dest. Koop. Sayısı</w:t>
            </w:r>
          </w:p>
        </w:tc>
        <w:tc>
          <w:tcPr>
            <w:tcW w:w="347" w:type="pct"/>
            <w:shd w:val="clear" w:color="auto" w:fill="DEEAF6"/>
            <w:tcMar>
              <w:left w:w="0" w:type="dxa"/>
              <w:right w:w="0" w:type="dxa"/>
            </w:tcMar>
          </w:tcPr>
          <w:p w14:paraId="0DAC7FF7" w14:textId="77777777" w:rsidR="003876A1" w:rsidRPr="00BA6AB9" w:rsidRDefault="003876A1" w:rsidP="00BA6AB9">
            <w:pPr>
              <w:suppressAutoHyphens/>
              <w:jc w:val="center"/>
              <w:rPr>
                <w:kern w:val="1"/>
                <w:sz w:val="16"/>
                <w:szCs w:val="16"/>
                <w:lang w:eastAsia="ar-SA"/>
              </w:rPr>
            </w:pPr>
            <w:proofErr w:type="spellStart"/>
            <w:r w:rsidRPr="00BA6AB9">
              <w:rPr>
                <w:kern w:val="1"/>
                <w:sz w:val="16"/>
                <w:szCs w:val="16"/>
                <w:lang w:eastAsia="ar-SA"/>
              </w:rPr>
              <w:t>Kull</w:t>
            </w:r>
            <w:proofErr w:type="spellEnd"/>
            <w:r w:rsidRPr="00BA6AB9">
              <w:rPr>
                <w:kern w:val="1"/>
                <w:sz w:val="16"/>
                <w:szCs w:val="16"/>
                <w:lang w:eastAsia="ar-SA"/>
              </w:rPr>
              <w:t>. Kredi Miktarı</w:t>
            </w:r>
          </w:p>
        </w:tc>
        <w:tc>
          <w:tcPr>
            <w:tcW w:w="290" w:type="pct"/>
            <w:shd w:val="clear" w:color="auto" w:fill="DEEAF6"/>
            <w:tcMar>
              <w:left w:w="0" w:type="dxa"/>
              <w:right w:w="0" w:type="dxa"/>
            </w:tcMar>
          </w:tcPr>
          <w:p w14:paraId="2DB5E3CC"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Dest. Koop. Sayısı</w:t>
            </w:r>
          </w:p>
        </w:tc>
        <w:tc>
          <w:tcPr>
            <w:tcW w:w="347" w:type="pct"/>
            <w:shd w:val="clear" w:color="auto" w:fill="DEEAF6"/>
            <w:tcMar>
              <w:left w:w="0" w:type="dxa"/>
              <w:right w:w="0" w:type="dxa"/>
            </w:tcMar>
          </w:tcPr>
          <w:p w14:paraId="35F0E45F" w14:textId="77777777" w:rsidR="003876A1" w:rsidRPr="00BA6AB9" w:rsidRDefault="003876A1" w:rsidP="00BA6AB9">
            <w:pPr>
              <w:suppressAutoHyphens/>
              <w:jc w:val="center"/>
              <w:rPr>
                <w:kern w:val="1"/>
                <w:sz w:val="16"/>
                <w:szCs w:val="16"/>
                <w:lang w:eastAsia="ar-SA"/>
              </w:rPr>
            </w:pPr>
            <w:proofErr w:type="spellStart"/>
            <w:r w:rsidRPr="00BA6AB9">
              <w:rPr>
                <w:kern w:val="1"/>
                <w:sz w:val="16"/>
                <w:szCs w:val="16"/>
                <w:lang w:eastAsia="ar-SA"/>
              </w:rPr>
              <w:t>Kull</w:t>
            </w:r>
            <w:proofErr w:type="spellEnd"/>
            <w:r w:rsidRPr="00BA6AB9">
              <w:rPr>
                <w:kern w:val="1"/>
                <w:sz w:val="16"/>
                <w:szCs w:val="16"/>
                <w:lang w:eastAsia="ar-SA"/>
              </w:rPr>
              <w:t>. Kredi Miktarı</w:t>
            </w:r>
          </w:p>
        </w:tc>
        <w:tc>
          <w:tcPr>
            <w:tcW w:w="290" w:type="pct"/>
            <w:shd w:val="clear" w:color="auto" w:fill="DEEAF6"/>
            <w:tcMar>
              <w:left w:w="0" w:type="dxa"/>
              <w:right w:w="0" w:type="dxa"/>
            </w:tcMar>
          </w:tcPr>
          <w:p w14:paraId="7575F37D"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Dest. Koop. Sayısı</w:t>
            </w:r>
          </w:p>
        </w:tc>
        <w:tc>
          <w:tcPr>
            <w:tcW w:w="528" w:type="pct"/>
            <w:shd w:val="clear" w:color="auto" w:fill="DEEAF6"/>
            <w:tcMar>
              <w:left w:w="0" w:type="dxa"/>
              <w:right w:w="0" w:type="dxa"/>
            </w:tcMar>
          </w:tcPr>
          <w:p w14:paraId="490B0097" w14:textId="77777777" w:rsidR="003876A1" w:rsidRPr="00BA6AB9" w:rsidRDefault="003876A1" w:rsidP="00BA6AB9">
            <w:pPr>
              <w:suppressAutoHyphens/>
              <w:jc w:val="center"/>
              <w:rPr>
                <w:kern w:val="1"/>
                <w:sz w:val="16"/>
                <w:szCs w:val="16"/>
                <w:lang w:eastAsia="ar-SA"/>
              </w:rPr>
            </w:pPr>
            <w:proofErr w:type="spellStart"/>
            <w:r w:rsidRPr="00BA6AB9">
              <w:rPr>
                <w:kern w:val="1"/>
                <w:sz w:val="16"/>
                <w:szCs w:val="16"/>
                <w:lang w:eastAsia="ar-SA"/>
              </w:rPr>
              <w:t>Kull</w:t>
            </w:r>
            <w:proofErr w:type="spellEnd"/>
            <w:r w:rsidRPr="00BA6AB9">
              <w:rPr>
                <w:kern w:val="1"/>
                <w:sz w:val="16"/>
                <w:szCs w:val="16"/>
                <w:lang w:eastAsia="ar-SA"/>
              </w:rPr>
              <w:t>. Kredi Miktarı</w:t>
            </w:r>
          </w:p>
        </w:tc>
      </w:tr>
      <w:tr w:rsidR="003876A1" w:rsidRPr="00BA6AB9" w14:paraId="5D214C43" w14:textId="77777777" w:rsidTr="00BA6AB9">
        <w:trPr>
          <w:trHeight w:val="20"/>
        </w:trPr>
        <w:tc>
          <w:tcPr>
            <w:tcW w:w="290" w:type="pct"/>
            <w:shd w:val="clear" w:color="auto" w:fill="auto"/>
            <w:noWrap/>
            <w:tcMar>
              <w:left w:w="0" w:type="dxa"/>
              <w:right w:w="0" w:type="dxa"/>
            </w:tcMar>
          </w:tcPr>
          <w:p w14:paraId="331D5819"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1</w:t>
            </w:r>
          </w:p>
        </w:tc>
        <w:tc>
          <w:tcPr>
            <w:tcW w:w="492" w:type="pct"/>
            <w:shd w:val="clear" w:color="auto" w:fill="auto"/>
            <w:noWrap/>
            <w:tcMar>
              <w:left w:w="0" w:type="dxa"/>
              <w:right w:w="0" w:type="dxa"/>
            </w:tcMar>
          </w:tcPr>
          <w:p w14:paraId="07C97B32"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28.350,00</w:t>
            </w:r>
          </w:p>
        </w:tc>
        <w:tc>
          <w:tcPr>
            <w:tcW w:w="290" w:type="pct"/>
            <w:shd w:val="clear" w:color="auto" w:fill="auto"/>
            <w:noWrap/>
            <w:tcMar>
              <w:left w:w="0" w:type="dxa"/>
              <w:right w:w="0" w:type="dxa"/>
            </w:tcMar>
          </w:tcPr>
          <w:p w14:paraId="5787E4E9"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w:t>
            </w:r>
          </w:p>
        </w:tc>
        <w:tc>
          <w:tcPr>
            <w:tcW w:w="528" w:type="pct"/>
            <w:shd w:val="clear" w:color="auto" w:fill="auto"/>
            <w:noWrap/>
            <w:tcMar>
              <w:left w:w="0" w:type="dxa"/>
              <w:right w:w="0" w:type="dxa"/>
            </w:tcMar>
          </w:tcPr>
          <w:p w14:paraId="13659DE2"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1.979.273,41</w:t>
            </w:r>
          </w:p>
        </w:tc>
        <w:tc>
          <w:tcPr>
            <w:tcW w:w="290" w:type="pct"/>
            <w:shd w:val="clear" w:color="auto" w:fill="auto"/>
            <w:noWrap/>
            <w:tcMar>
              <w:left w:w="0" w:type="dxa"/>
              <w:right w:w="0" w:type="dxa"/>
            </w:tcMar>
          </w:tcPr>
          <w:p w14:paraId="3C669568"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w:t>
            </w:r>
          </w:p>
        </w:tc>
        <w:tc>
          <w:tcPr>
            <w:tcW w:w="401" w:type="pct"/>
            <w:shd w:val="clear" w:color="auto" w:fill="auto"/>
            <w:noWrap/>
            <w:tcMar>
              <w:left w:w="0" w:type="dxa"/>
              <w:right w:w="0" w:type="dxa"/>
            </w:tcMar>
          </w:tcPr>
          <w:p w14:paraId="467E9A5C"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200.370</w:t>
            </w:r>
          </w:p>
        </w:tc>
        <w:tc>
          <w:tcPr>
            <w:tcW w:w="290" w:type="pct"/>
            <w:shd w:val="clear" w:color="auto" w:fill="auto"/>
            <w:noWrap/>
            <w:tcMar>
              <w:left w:w="0" w:type="dxa"/>
              <w:right w:w="0" w:type="dxa"/>
            </w:tcMar>
          </w:tcPr>
          <w:p w14:paraId="01F4A4A0" w14:textId="77777777" w:rsidR="003876A1" w:rsidRPr="00BA6AB9" w:rsidRDefault="003876A1" w:rsidP="00BA6AB9">
            <w:pPr>
              <w:suppressAutoHyphens/>
              <w:jc w:val="right"/>
              <w:rPr>
                <w:kern w:val="1"/>
                <w:sz w:val="16"/>
                <w:szCs w:val="16"/>
                <w:lang w:eastAsia="ar-SA"/>
              </w:rPr>
            </w:pPr>
          </w:p>
        </w:tc>
        <w:tc>
          <w:tcPr>
            <w:tcW w:w="328" w:type="pct"/>
            <w:shd w:val="clear" w:color="auto" w:fill="auto"/>
            <w:noWrap/>
            <w:tcMar>
              <w:left w:w="0" w:type="dxa"/>
              <w:right w:w="0" w:type="dxa"/>
            </w:tcMar>
          </w:tcPr>
          <w:p w14:paraId="215C4281"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6B700111" w14:textId="77777777" w:rsidR="003876A1" w:rsidRPr="00BA6AB9" w:rsidRDefault="003876A1" w:rsidP="00BA6AB9">
            <w:pPr>
              <w:suppressAutoHyphens/>
              <w:jc w:val="right"/>
              <w:rPr>
                <w:kern w:val="1"/>
                <w:sz w:val="16"/>
                <w:szCs w:val="16"/>
                <w:lang w:eastAsia="ar-SA"/>
              </w:rPr>
            </w:pPr>
          </w:p>
        </w:tc>
        <w:tc>
          <w:tcPr>
            <w:tcW w:w="347" w:type="pct"/>
            <w:shd w:val="clear" w:color="auto" w:fill="auto"/>
            <w:noWrap/>
            <w:tcMar>
              <w:left w:w="0" w:type="dxa"/>
              <w:right w:w="0" w:type="dxa"/>
            </w:tcMar>
          </w:tcPr>
          <w:p w14:paraId="42E5CE7B"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052F0E58" w14:textId="77777777" w:rsidR="003876A1" w:rsidRPr="00BA6AB9" w:rsidRDefault="003876A1" w:rsidP="00BA6AB9">
            <w:pPr>
              <w:suppressAutoHyphens/>
              <w:jc w:val="right"/>
              <w:rPr>
                <w:kern w:val="1"/>
                <w:sz w:val="16"/>
                <w:szCs w:val="16"/>
                <w:lang w:eastAsia="ar-SA"/>
              </w:rPr>
            </w:pPr>
          </w:p>
        </w:tc>
        <w:tc>
          <w:tcPr>
            <w:tcW w:w="347" w:type="pct"/>
            <w:shd w:val="clear" w:color="auto" w:fill="auto"/>
            <w:noWrap/>
            <w:tcMar>
              <w:left w:w="0" w:type="dxa"/>
              <w:right w:w="0" w:type="dxa"/>
            </w:tcMar>
          </w:tcPr>
          <w:p w14:paraId="7945E848"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09ED19B5"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11</w:t>
            </w:r>
          </w:p>
        </w:tc>
        <w:tc>
          <w:tcPr>
            <w:tcW w:w="528" w:type="pct"/>
            <w:shd w:val="clear" w:color="auto" w:fill="auto"/>
            <w:noWrap/>
            <w:tcMar>
              <w:left w:w="0" w:type="dxa"/>
              <w:right w:w="0" w:type="dxa"/>
            </w:tcMar>
          </w:tcPr>
          <w:p w14:paraId="67FFD87E"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8.616.169,30</w:t>
            </w:r>
          </w:p>
        </w:tc>
      </w:tr>
      <w:tr w:rsidR="003876A1" w:rsidRPr="00BA6AB9" w14:paraId="497A51E6" w14:textId="77777777" w:rsidTr="00BA6AB9">
        <w:trPr>
          <w:trHeight w:val="20"/>
        </w:trPr>
        <w:tc>
          <w:tcPr>
            <w:tcW w:w="290" w:type="pct"/>
            <w:shd w:val="clear" w:color="auto" w:fill="auto"/>
            <w:noWrap/>
            <w:tcMar>
              <w:left w:w="0" w:type="dxa"/>
              <w:right w:w="0" w:type="dxa"/>
            </w:tcMar>
          </w:tcPr>
          <w:p w14:paraId="61779528"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20</w:t>
            </w:r>
          </w:p>
        </w:tc>
        <w:tc>
          <w:tcPr>
            <w:tcW w:w="492" w:type="pct"/>
            <w:shd w:val="clear" w:color="auto" w:fill="auto"/>
            <w:noWrap/>
            <w:tcMar>
              <w:left w:w="0" w:type="dxa"/>
              <w:right w:w="0" w:type="dxa"/>
            </w:tcMar>
          </w:tcPr>
          <w:p w14:paraId="43A2122C"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3.800.439,86</w:t>
            </w:r>
          </w:p>
        </w:tc>
        <w:tc>
          <w:tcPr>
            <w:tcW w:w="290" w:type="pct"/>
            <w:shd w:val="clear" w:color="auto" w:fill="auto"/>
            <w:noWrap/>
            <w:tcMar>
              <w:left w:w="0" w:type="dxa"/>
              <w:right w:w="0" w:type="dxa"/>
            </w:tcMar>
          </w:tcPr>
          <w:p w14:paraId="3B9FF861"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25</w:t>
            </w:r>
          </w:p>
        </w:tc>
        <w:tc>
          <w:tcPr>
            <w:tcW w:w="528" w:type="pct"/>
            <w:shd w:val="clear" w:color="auto" w:fill="auto"/>
            <w:noWrap/>
            <w:tcMar>
              <w:left w:w="0" w:type="dxa"/>
              <w:right w:w="0" w:type="dxa"/>
            </w:tcMar>
          </w:tcPr>
          <w:p w14:paraId="03086547"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12.684.187,10</w:t>
            </w:r>
          </w:p>
        </w:tc>
        <w:tc>
          <w:tcPr>
            <w:tcW w:w="290" w:type="pct"/>
            <w:shd w:val="clear" w:color="auto" w:fill="auto"/>
            <w:noWrap/>
            <w:tcMar>
              <w:left w:w="0" w:type="dxa"/>
              <w:right w:w="0" w:type="dxa"/>
            </w:tcMar>
          </w:tcPr>
          <w:p w14:paraId="74220592"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12</w:t>
            </w:r>
          </w:p>
        </w:tc>
        <w:tc>
          <w:tcPr>
            <w:tcW w:w="401" w:type="pct"/>
            <w:shd w:val="clear" w:color="auto" w:fill="auto"/>
            <w:noWrap/>
            <w:tcMar>
              <w:left w:w="0" w:type="dxa"/>
              <w:right w:w="0" w:type="dxa"/>
            </w:tcMar>
          </w:tcPr>
          <w:p w14:paraId="583C9565"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5.900.040</w:t>
            </w:r>
          </w:p>
        </w:tc>
        <w:tc>
          <w:tcPr>
            <w:tcW w:w="290" w:type="pct"/>
            <w:shd w:val="clear" w:color="auto" w:fill="auto"/>
            <w:noWrap/>
            <w:tcMar>
              <w:left w:w="0" w:type="dxa"/>
              <w:right w:w="0" w:type="dxa"/>
            </w:tcMar>
          </w:tcPr>
          <w:p w14:paraId="273C2F11" w14:textId="77777777" w:rsidR="003876A1" w:rsidRPr="00BA6AB9" w:rsidRDefault="003876A1" w:rsidP="00BA6AB9">
            <w:pPr>
              <w:suppressAutoHyphens/>
              <w:jc w:val="right"/>
              <w:rPr>
                <w:kern w:val="1"/>
                <w:sz w:val="16"/>
                <w:szCs w:val="16"/>
                <w:lang w:eastAsia="ar-SA"/>
              </w:rPr>
            </w:pPr>
          </w:p>
        </w:tc>
        <w:tc>
          <w:tcPr>
            <w:tcW w:w="328" w:type="pct"/>
            <w:shd w:val="clear" w:color="auto" w:fill="auto"/>
            <w:noWrap/>
            <w:tcMar>
              <w:left w:w="0" w:type="dxa"/>
              <w:right w:w="0" w:type="dxa"/>
            </w:tcMar>
          </w:tcPr>
          <w:p w14:paraId="4AE65DD1"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02A9EF13" w14:textId="77777777" w:rsidR="003876A1" w:rsidRPr="00BA6AB9" w:rsidRDefault="003876A1" w:rsidP="00BA6AB9">
            <w:pPr>
              <w:suppressAutoHyphens/>
              <w:jc w:val="right"/>
              <w:rPr>
                <w:kern w:val="1"/>
                <w:sz w:val="16"/>
                <w:szCs w:val="16"/>
                <w:lang w:eastAsia="ar-SA"/>
              </w:rPr>
            </w:pPr>
          </w:p>
        </w:tc>
        <w:tc>
          <w:tcPr>
            <w:tcW w:w="347" w:type="pct"/>
            <w:shd w:val="clear" w:color="auto" w:fill="auto"/>
            <w:noWrap/>
            <w:tcMar>
              <w:left w:w="0" w:type="dxa"/>
              <w:right w:w="0" w:type="dxa"/>
            </w:tcMar>
          </w:tcPr>
          <w:p w14:paraId="4C455EB4"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1C4EFF14" w14:textId="77777777" w:rsidR="003876A1" w:rsidRPr="00BA6AB9" w:rsidRDefault="003876A1" w:rsidP="00BA6AB9">
            <w:pPr>
              <w:suppressAutoHyphens/>
              <w:jc w:val="right"/>
              <w:rPr>
                <w:kern w:val="1"/>
                <w:sz w:val="16"/>
                <w:szCs w:val="16"/>
                <w:lang w:eastAsia="ar-SA"/>
              </w:rPr>
            </w:pPr>
          </w:p>
        </w:tc>
        <w:tc>
          <w:tcPr>
            <w:tcW w:w="347" w:type="pct"/>
            <w:shd w:val="clear" w:color="auto" w:fill="auto"/>
            <w:noWrap/>
            <w:tcMar>
              <w:left w:w="0" w:type="dxa"/>
              <w:right w:w="0" w:type="dxa"/>
            </w:tcMar>
          </w:tcPr>
          <w:p w14:paraId="1D9C6B06"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14C286F8"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42</w:t>
            </w:r>
          </w:p>
        </w:tc>
        <w:tc>
          <w:tcPr>
            <w:tcW w:w="528" w:type="pct"/>
            <w:shd w:val="clear" w:color="auto" w:fill="auto"/>
            <w:noWrap/>
            <w:tcMar>
              <w:left w:w="0" w:type="dxa"/>
              <w:right w:w="0" w:type="dxa"/>
            </w:tcMar>
          </w:tcPr>
          <w:p w14:paraId="05C09E01"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33.665.245,35</w:t>
            </w:r>
          </w:p>
        </w:tc>
      </w:tr>
      <w:tr w:rsidR="003876A1" w:rsidRPr="00BA6AB9" w14:paraId="26A37DA9" w14:textId="77777777" w:rsidTr="00BA6AB9">
        <w:trPr>
          <w:trHeight w:val="20"/>
        </w:trPr>
        <w:tc>
          <w:tcPr>
            <w:tcW w:w="290" w:type="pct"/>
            <w:shd w:val="clear" w:color="auto" w:fill="auto"/>
            <w:noWrap/>
            <w:tcMar>
              <w:left w:w="0" w:type="dxa"/>
              <w:right w:w="0" w:type="dxa"/>
            </w:tcMar>
          </w:tcPr>
          <w:p w14:paraId="74A4AD9B" w14:textId="77777777" w:rsidR="003876A1" w:rsidRPr="00BA6AB9" w:rsidRDefault="003876A1" w:rsidP="00BA6AB9">
            <w:pPr>
              <w:suppressAutoHyphens/>
              <w:jc w:val="center"/>
              <w:rPr>
                <w:kern w:val="1"/>
                <w:sz w:val="16"/>
                <w:szCs w:val="16"/>
                <w:lang w:eastAsia="ar-SA"/>
              </w:rPr>
            </w:pPr>
            <w:r w:rsidRPr="00BA6AB9">
              <w:rPr>
                <w:kern w:val="1"/>
                <w:sz w:val="16"/>
                <w:szCs w:val="16"/>
                <w:lang w:eastAsia="ar-SA"/>
              </w:rPr>
              <w:t>7</w:t>
            </w:r>
          </w:p>
        </w:tc>
        <w:tc>
          <w:tcPr>
            <w:tcW w:w="492" w:type="pct"/>
            <w:shd w:val="clear" w:color="auto" w:fill="auto"/>
            <w:noWrap/>
            <w:tcMar>
              <w:left w:w="0" w:type="dxa"/>
              <w:right w:w="0" w:type="dxa"/>
            </w:tcMar>
          </w:tcPr>
          <w:p w14:paraId="6CA51754"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197.189,06</w:t>
            </w:r>
          </w:p>
        </w:tc>
        <w:tc>
          <w:tcPr>
            <w:tcW w:w="290" w:type="pct"/>
            <w:shd w:val="clear" w:color="auto" w:fill="auto"/>
            <w:noWrap/>
            <w:tcMar>
              <w:left w:w="0" w:type="dxa"/>
              <w:right w:w="0" w:type="dxa"/>
            </w:tcMar>
          </w:tcPr>
          <w:p w14:paraId="147CF3D2"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7</w:t>
            </w:r>
          </w:p>
        </w:tc>
        <w:tc>
          <w:tcPr>
            <w:tcW w:w="528" w:type="pct"/>
            <w:shd w:val="clear" w:color="auto" w:fill="auto"/>
            <w:noWrap/>
            <w:tcMar>
              <w:left w:w="0" w:type="dxa"/>
              <w:right w:w="0" w:type="dxa"/>
            </w:tcMar>
          </w:tcPr>
          <w:p w14:paraId="18A26DF9"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195.000,00</w:t>
            </w:r>
          </w:p>
        </w:tc>
        <w:tc>
          <w:tcPr>
            <w:tcW w:w="290" w:type="pct"/>
            <w:shd w:val="clear" w:color="auto" w:fill="auto"/>
            <w:noWrap/>
            <w:tcMar>
              <w:left w:w="0" w:type="dxa"/>
              <w:right w:w="0" w:type="dxa"/>
            </w:tcMar>
          </w:tcPr>
          <w:p w14:paraId="2A61A327"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7</w:t>
            </w:r>
          </w:p>
        </w:tc>
        <w:tc>
          <w:tcPr>
            <w:tcW w:w="401" w:type="pct"/>
            <w:shd w:val="clear" w:color="auto" w:fill="auto"/>
            <w:noWrap/>
            <w:tcMar>
              <w:left w:w="0" w:type="dxa"/>
              <w:right w:w="0" w:type="dxa"/>
            </w:tcMar>
          </w:tcPr>
          <w:p w14:paraId="7EBCE3C2"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310.000</w:t>
            </w:r>
          </w:p>
        </w:tc>
        <w:tc>
          <w:tcPr>
            <w:tcW w:w="290" w:type="pct"/>
            <w:shd w:val="clear" w:color="auto" w:fill="auto"/>
            <w:noWrap/>
            <w:tcMar>
              <w:left w:w="0" w:type="dxa"/>
              <w:right w:w="0" w:type="dxa"/>
            </w:tcMar>
          </w:tcPr>
          <w:p w14:paraId="2F7A8C74"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w:t>
            </w:r>
          </w:p>
        </w:tc>
        <w:tc>
          <w:tcPr>
            <w:tcW w:w="328" w:type="pct"/>
            <w:shd w:val="clear" w:color="auto" w:fill="auto"/>
            <w:noWrap/>
            <w:tcMar>
              <w:left w:w="0" w:type="dxa"/>
              <w:right w:w="0" w:type="dxa"/>
            </w:tcMar>
          </w:tcPr>
          <w:p w14:paraId="0B6B051A"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65.000</w:t>
            </w:r>
          </w:p>
        </w:tc>
        <w:tc>
          <w:tcPr>
            <w:tcW w:w="290" w:type="pct"/>
            <w:shd w:val="clear" w:color="auto" w:fill="auto"/>
            <w:noWrap/>
            <w:tcMar>
              <w:left w:w="0" w:type="dxa"/>
              <w:right w:w="0" w:type="dxa"/>
            </w:tcMar>
          </w:tcPr>
          <w:p w14:paraId="23AF6A73"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w:t>
            </w:r>
          </w:p>
        </w:tc>
        <w:tc>
          <w:tcPr>
            <w:tcW w:w="347" w:type="pct"/>
            <w:shd w:val="clear" w:color="auto" w:fill="auto"/>
            <w:noWrap/>
            <w:tcMar>
              <w:left w:w="0" w:type="dxa"/>
              <w:right w:w="0" w:type="dxa"/>
            </w:tcMar>
          </w:tcPr>
          <w:p w14:paraId="1B937381"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200.000</w:t>
            </w:r>
          </w:p>
        </w:tc>
        <w:tc>
          <w:tcPr>
            <w:tcW w:w="290" w:type="pct"/>
            <w:shd w:val="clear" w:color="auto" w:fill="auto"/>
            <w:noWrap/>
            <w:tcMar>
              <w:left w:w="0" w:type="dxa"/>
              <w:right w:w="0" w:type="dxa"/>
            </w:tcMar>
          </w:tcPr>
          <w:p w14:paraId="02C2D869"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1</w:t>
            </w:r>
          </w:p>
        </w:tc>
        <w:tc>
          <w:tcPr>
            <w:tcW w:w="347" w:type="pct"/>
            <w:shd w:val="clear" w:color="auto" w:fill="auto"/>
            <w:noWrap/>
            <w:tcMar>
              <w:left w:w="0" w:type="dxa"/>
              <w:right w:w="0" w:type="dxa"/>
            </w:tcMar>
          </w:tcPr>
          <w:p w14:paraId="07F4DEA2" w14:textId="77777777" w:rsidR="003876A1" w:rsidRPr="00BA6AB9" w:rsidRDefault="003876A1" w:rsidP="00BA6AB9">
            <w:pPr>
              <w:suppressAutoHyphens/>
              <w:jc w:val="right"/>
              <w:rPr>
                <w:kern w:val="1"/>
                <w:sz w:val="16"/>
                <w:szCs w:val="16"/>
                <w:lang w:eastAsia="ar-SA"/>
              </w:rPr>
            </w:pPr>
            <w:r w:rsidRPr="00BA6AB9">
              <w:rPr>
                <w:kern w:val="1"/>
                <w:sz w:val="16"/>
                <w:szCs w:val="16"/>
                <w:lang w:eastAsia="ar-SA"/>
              </w:rPr>
              <w:t>350.000</w:t>
            </w:r>
          </w:p>
        </w:tc>
        <w:tc>
          <w:tcPr>
            <w:tcW w:w="290" w:type="pct"/>
            <w:shd w:val="clear" w:color="auto" w:fill="auto"/>
            <w:noWrap/>
            <w:tcMar>
              <w:left w:w="0" w:type="dxa"/>
              <w:right w:w="0" w:type="dxa"/>
            </w:tcMar>
          </w:tcPr>
          <w:p w14:paraId="580D9FF4"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28</w:t>
            </w:r>
          </w:p>
        </w:tc>
        <w:tc>
          <w:tcPr>
            <w:tcW w:w="528" w:type="pct"/>
            <w:shd w:val="clear" w:color="auto" w:fill="auto"/>
            <w:noWrap/>
            <w:tcMar>
              <w:left w:w="0" w:type="dxa"/>
              <w:right w:w="0" w:type="dxa"/>
            </w:tcMar>
          </w:tcPr>
          <w:p w14:paraId="1DBE3FD5"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2.908.450,48</w:t>
            </w:r>
          </w:p>
        </w:tc>
      </w:tr>
      <w:tr w:rsidR="003876A1" w:rsidRPr="00BA6AB9" w14:paraId="2593C3C6" w14:textId="77777777" w:rsidTr="00BA6AB9">
        <w:trPr>
          <w:trHeight w:val="20"/>
        </w:trPr>
        <w:tc>
          <w:tcPr>
            <w:tcW w:w="290" w:type="pct"/>
            <w:shd w:val="clear" w:color="auto" w:fill="auto"/>
            <w:noWrap/>
            <w:tcMar>
              <w:left w:w="0" w:type="dxa"/>
              <w:right w:w="0" w:type="dxa"/>
            </w:tcMar>
          </w:tcPr>
          <w:p w14:paraId="69188778" w14:textId="77777777" w:rsidR="003876A1" w:rsidRPr="00BA6AB9" w:rsidRDefault="003876A1" w:rsidP="00BA6AB9">
            <w:pPr>
              <w:suppressAutoHyphens/>
              <w:jc w:val="center"/>
              <w:rPr>
                <w:kern w:val="1"/>
                <w:sz w:val="16"/>
                <w:szCs w:val="16"/>
                <w:lang w:eastAsia="ar-SA"/>
              </w:rPr>
            </w:pPr>
          </w:p>
        </w:tc>
        <w:tc>
          <w:tcPr>
            <w:tcW w:w="492" w:type="pct"/>
            <w:shd w:val="clear" w:color="auto" w:fill="auto"/>
            <w:noWrap/>
            <w:tcMar>
              <w:left w:w="0" w:type="dxa"/>
              <w:right w:w="0" w:type="dxa"/>
            </w:tcMar>
          </w:tcPr>
          <w:p w14:paraId="6D1206F2"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67A15185" w14:textId="77777777" w:rsidR="003876A1" w:rsidRPr="00BA6AB9" w:rsidRDefault="003876A1" w:rsidP="00BA6AB9">
            <w:pPr>
              <w:suppressAutoHyphens/>
              <w:jc w:val="right"/>
              <w:rPr>
                <w:kern w:val="1"/>
                <w:sz w:val="16"/>
                <w:szCs w:val="16"/>
                <w:lang w:eastAsia="ar-SA"/>
              </w:rPr>
            </w:pPr>
          </w:p>
        </w:tc>
        <w:tc>
          <w:tcPr>
            <w:tcW w:w="528" w:type="pct"/>
            <w:shd w:val="clear" w:color="auto" w:fill="auto"/>
            <w:noWrap/>
            <w:tcMar>
              <w:left w:w="0" w:type="dxa"/>
              <w:right w:w="0" w:type="dxa"/>
            </w:tcMar>
          </w:tcPr>
          <w:p w14:paraId="32C152D4"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3D935DFE" w14:textId="77777777" w:rsidR="003876A1" w:rsidRPr="00BA6AB9" w:rsidRDefault="003876A1" w:rsidP="00BA6AB9">
            <w:pPr>
              <w:suppressAutoHyphens/>
              <w:jc w:val="right"/>
              <w:rPr>
                <w:kern w:val="1"/>
                <w:sz w:val="16"/>
                <w:szCs w:val="16"/>
                <w:lang w:eastAsia="ar-SA"/>
              </w:rPr>
            </w:pPr>
          </w:p>
        </w:tc>
        <w:tc>
          <w:tcPr>
            <w:tcW w:w="401" w:type="pct"/>
            <w:shd w:val="clear" w:color="auto" w:fill="auto"/>
            <w:noWrap/>
            <w:tcMar>
              <w:left w:w="0" w:type="dxa"/>
              <w:right w:w="0" w:type="dxa"/>
            </w:tcMar>
          </w:tcPr>
          <w:p w14:paraId="59899DFB"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0F7E95AE" w14:textId="77777777" w:rsidR="003876A1" w:rsidRPr="00BA6AB9" w:rsidRDefault="003876A1" w:rsidP="00BA6AB9">
            <w:pPr>
              <w:suppressAutoHyphens/>
              <w:jc w:val="right"/>
              <w:rPr>
                <w:kern w:val="1"/>
                <w:sz w:val="16"/>
                <w:szCs w:val="16"/>
                <w:lang w:eastAsia="ar-SA"/>
              </w:rPr>
            </w:pPr>
          </w:p>
        </w:tc>
        <w:tc>
          <w:tcPr>
            <w:tcW w:w="328" w:type="pct"/>
            <w:shd w:val="clear" w:color="auto" w:fill="auto"/>
            <w:noWrap/>
            <w:tcMar>
              <w:left w:w="0" w:type="dxa"/>
              <w:right w:w="0" w:type="dxa"/>
            </w:tcMar>
          </w:tcPr>
          <w:p w14:paraId="0640F27B"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04A309FE" w14:textId="77777777" w:rsidR="003876A1" w:rsidRPr="00BA6AB9" w:rsidRDefault="003876A1" w:rsidP="00BA6AB9">
            <w:pPr>
              <w:suppressAutoHyphens/>
              <w:jc w:val="right"/>
              <w:rPr>
                <w:kern w:val="1"/>
                <w:sz w:val="16"/>
                <w:szCs w:val="16"/>
                <w:lang w:eastAsia="ar-SA"/>
              </w:rPr>
            </w:pPr>
          </w:p>
        </w:tc>
        <w:tc>
          <w:tcPr>
            <w:tcW w:w="347" w:type="pct"/>
            <w:shd w:val="clear" w:color="auto" w:fill="auto"/>
            <w:noWrap/>
            <w:tcMar>
              <w:left w:w="0" w:type="dxa"/>
              <w:right w:w="0" w:type="dxa"/>
            </w:tcMar>
          </w:tcPr>
          <w:p w14:paraId="7DC2F650"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3B705F3D" w14:textId="77777777" w:rsidR="003876A1" w:rsidRPr="00BA6AB9" w:rsidRDefault="003876A1" w:rsidP="00BA6AB9">
            <w:pPr>
              <w:suppressAutoHyphens/>
              <w:jc w:val="right"/>
              <w:rPr>
                <w:kern w:val="1"/>
                <w:sz w:val="16"/>
                <w:szCs w:val="16"/>
                <w:lang w:eastAsia="ar-SA"/>
              </w:rPr>
            </w:pPr>
          </w:p>
        </w:tc>
        <w:tc>
          <w:tcPr>
            <w:tcW w:w="347" w:type="pct"/>
            <w:shd w:val="clear" w:color="auto" w:fill="auto"/>
            <w:noWrap/>
            <w:tcMar>
              <w:left w:w="0" w:type="dxa"/>
              <w:right w:w="0" w:type="dxa"/>
            </w:tcMar>
          </w:tcPr>
          <w:p w14:paraId="61026A85" w14:textId="77777777" w:rsidR="003876A1" w:rsidRPr="00BA6AB9" w:rsidRDefault="003876A1" w:rsidP="00BA6AB9">
            <w:pPr>
              <w:suppressAutoHyphens/>
              <w:jc w:val="right"/>
              <w:rPr>
                <w:kern w:val="1"/>
                <w:sz w:val="16"/>
                <w:szCs w:val="16"/>
                <w:lang w:eastAsia="ar-SA"/>
              </w:rPr>
            </w:pPr>
          </w:p>
        </w:tc>
        <w:tc>
          <w:tcPr>
            <w:tcW w:w="290" w:type="pct"/>
            <w:shd w:val="clear" w:color="auto" w:fill="auto"/>
            <w:noWrap/>
            <w:tcMar>
              <w:left w:w="0" w:type="dxa"/>
              <w:right w:w="0" w:type="dxa"/>
            </w:tcMar>
          </w:tcPr>
          <w:p w14:paraId="34BD5578"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10</w:t>
            </w:r>
          </w:p>
        </w:tc>
        <w:tc>
          <w:tcPr>
            <w:tcW w:w="528" w:type="pct"/>
            <w:shd w:val="clear" w:color="auto" w:fill="auto"/>
            <w:noWrap/>
            <w:tcMar>
              <w:left w:w="0" w:type="dxa"/>
              <w:right w:w="0" w:type="dxa"/>
            </w:tcMar>
          </w:tcPr>
          <w:p w14:paraId="5E84BEAC"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2.413.900,00</w:t>
            </w:r>
          </w:p>
        </w:tc>
      </w:tr>
      <w:tr w:rsidR="003876A1" w:rsidRPr="00BA6AB9" w14:paraId="0C562442" w14:textId="77777777" w:rsidTr="00BA6AB9">
        <w:trPr>
          <w:trHeight w:val="20"/>
        </w:trPr>
        <w:tc>
          <w:tcPr>
            <w:tcW w:w="290" w:type="pct"/>
            <w:shd w:val="clear" w:color="auto" w:fill="DEEAF6"/>
            <w:noWrap/>
            <w:tcMar>
              <w:left w:w="0" w:type="dxa"/>
              <w:right w:w="0" w:type="dxa"/>
            </w:tcMar>
          </w:tcPr>
          <w:p w14:paraId="30CA3D00" w14:textId="77777777" w:rsidR="003876A1" w:rsidRPr="00BA6AB9" w:rsidRDefault="003876A1" w:rsidP="00BA6AB9">
            <w:pPr>
              <w:suppressAutoHyphens/>
              <w:jc w:val="center"/>
              <w:rPr>
                <w:b/>
                <w:kern w:val="1"/>
                <w:sz w:val="16"/>
                <w:szCs w:val="16"/>
                <w:lang w:eastAsia="ar-SA"/>
              </w:rPr>
            </w:pPr>
            <w:r w:rsidRPr="00BA6AB9">
              <w:rPr>
                <w:b/>
                <w:kern w:val="1"/>
                <w:sz w:val="16"/>
                <w:szCs w:val="16"/>
                <w:lang w:eastAsia="ar-SA"/>
              </w:rPr>
              <w:t>28</w:t>
            </w:r>
          </w:p>
        </w:tc>
        <w:tc>
          <w:tcPr>
            <w:tcW w:w="492" w:type="pct"/>
            <w:shd w:val="clear" w:color="auto" w:fill="DEEAF6"/>
            <w:noWrap/>
            <w:tcMar>
              <w:left w:w="0" w:type="dxa"/>
              <w:right w:w="0" w:type="dxa"/>
            </w:tcMar>
          </w:tcPr>
          <w:p w14:paraId="5992FA12"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4.025.978,92</w:t>
            </w:r>
          </w:p>
        </w:tc>
        <w:tc>
          <w:tcPr>
            <w:tcW w:w="290" w:type="pct"/>
            <w:shd w:val="clear" w:color="auto" w:fill="DEEAF6"/>
            <w:noWrap/>
            <w:tcMar>
              <w:left w:w="0" w:type="dxa"/>
              <w:right w:w="0" w:type="dxa"/>
            </w:tcMar>
          </w:tcPr>
          <w:p w14:paraId="769072E8"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33</w:t>
            </w:r>
          </w:p>
        </w:tc>
        <w:tc>
          <w:tcPr>
            <w:tcW w:w="528" w:type="pct"/>
            <w:shd w:val="clear" w:color="auto" w:fill="DEEAF6"/>
            <w:noWrap/>
            <w:tcMar>
              <w:left w:w="0" w:type="dxa"/>
              <w:right w:w="0" w:type="dxa"/>
            </w:tcMar>
          </w:tcPr>
          <w:p w14:paraId="1E951D7A"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14.858.460,51</w:t>
            </w:r>
          </w:p>
        </w:tc>
        <w:tc>
          <w:tcPr>
            <w:tcW w:w="290" w:type="pct"/>
            <w:shd w:val="clear" w:color="auto" w:fill="DEEAF6"/>
            <w:noWrap/>
            <w:tcMar>
              <w:left w:w="0" w:type="dxa"/>
              <w:right w:w="0" w:type="dxa"/>
            </w:tcMar>
          </w:tcPr>
          <w:p w14:paraId="59989A13"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20</w:t>
            </w:r>
          </w:p>
        </w:tc>
        <w:tc>
          <w:tcPr>
            <w:tcW w:w="401" w:type="pct"/>
            <w:shd w:val="clear" w:color="auto" w:fill="DEEAF6"/>
            <w:noWrap/>
            <w:tcMar>
              <w:left w:w="0" w:type="dxa"/>
              <w:right w:w="0" w:type="dxa"/>
            </w:tcMar>
          </w:tcPr>
          <w:p w14:paraId="4E5BB30D"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6.410.410</w:t>
            </w:r>
          </w:p>
        </w:tc>
        <w:tc>
          <w:tcPr>
            <w:tcW w:w="290" w:type="pct"/>
            <w:shd w:val="clear" w:color="auto" w:fill="DEEAF6"/>
            <w:noWrap/>
            <w:tcMar>
              <w:left w:w="0" w:type="dxa"/>
              <w:right w:w="0" w:type="dxa"/>
            </w:tcMar>
          </w:tcPr>
          <w:p w14:paraId="2EF0E5FF"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1</w:t>
            </w:r>
          </w:p>
        </w:tc>
        <w:tc>
          <w:tcPr>
            <w:tcW w:w="328" w:type="pct"/>
            <w:shd w:val="clear" w:color="auto" w:fill="DEEAF6"/>
            <w:noWrap/>
            <w:tcMar>
              <w:left w:w="0" w:type="dxa"/>
              <w:right w:w="0" w:type="dxa"/>
            </w:tcMar>
          </w:tcPr>
          <w:p w14:paraId="6AB42D2B"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65.000</w:t>
            </w:r>
          </w:p>
        </w:tc>
        <w:tc>
          <w:tcPr>
            <w:tcW w:w="290" w:type="pct"/>
            <w:shd w:val="clear" w:color="auto" w:fill="DEEAF6"/>
            <w:noWrap/>
            <w:tcMar>
              <w:left w:w="0" w:type="dxa"/>
              <w:right w:w="0" w:type="dxa"/>
            </w:tcMar>
          </w:tcPr>
          <w:p w14:paraId="1D35BA0B"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1</w:t>
            </w:r>
          </w:p>
        </w:tc>
        <w:tc>
          <w:tcPr>
            <w:tcW w:w="347" w:type="pct"/>
            <w:shd w:val="clear" w:color="auto" w:fill="DEEAF6"/>
            <w:noWrap/>
            <w:tcMar>
              <w:left w:w="0" w:type="dxa"/>
              <w:right w:w="0" w:type="dxa"/>
            </w:tcMar>
          </w:tcPr>
          <w:p w14:paraId="312EEF4B"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200.000</w:t>
            </w:r>
          </w:p>
        </w:tc>
        <w:tc>
          <w:tcPr>
            <w:tcW w:w="290" w:type="pct"/>
            <w:shd w:val="clear" w:color="auto" w:fill="DEEAF6"/>
            <w:noWrap/>
            <w:tcMar>
              <w:left w:w="0" w:type="dxa"/>
              <w:right w:w="0" w:type="dxa"/>
            </w:tcMar>
          </w:tcPr>
          <w:p w14:paraId="709EEC08"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1</w:t>
            </w:r>
          </w:p>
        </w:tc>
        <w:tc>
          <w:tcPr>
            <w:tcW w:w="347" w:type="pct"/>
            <w:shd w:val="clear" w:color="auto" w:fill="DEEAF6"/>
            <w:noWrap/>
            <w:tcMar>
              <w:left w:w="0" w:type="dxa"/>
              <w:right w:w="0" w:type="dxa"/>
            </w:tcMar>
          </w:tcPr>
          <w:p w14:paraId="1BD1DC4E"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350.000</w:t>
            </w:r>
          </w:p>
        </w:tc>
        <w:tc>
          <w:tcPr>
            <w:tcW w:w="290" w:type="pct"/>
            <w:shd w:val="clear" w:color="auto" w:fill="DEEAF6"/>
            <w:noWrap/>
            <w:tcMar>
              <w:left w:w="0" w:type="dxa"/>
              <w:right w:w="0" w:type="dxa"/>
            </w:tcMar>
          </w:tcPr>
          <w:p w14:paraId="5CFD574E"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59</w:t>
            </w:r>
          </w:p>
        </w:tc>
        <w:tc>
          <w:tcPr>
            <w:tcW w:w="528" w:type="pct"/>
            <w:shd w:val="clear" w:color="auto" w:fill="DEEAF6"/>
            <w:noWrap/>
            <w:tcMar>
              <w:left w:w="0" w:type="dxa"/>
              <w:right w:w="0" w:type="dxa"/>
            </w:tcMar>
          </w:tcPr>
          <w:p w14:paraId="7E0B234C" w14:textId="77777777" w:rsidR="003876A1" w:rsidRPr="00BA6AB9" w:rsidRDefault="003876A1" w:rsidP="00BA6AB9">
            <w:pPr>
              <w:suppressAutoHyphens/>
              <w:jc w:val="right"/>
              <w:rPr>
                <w:b/>
                <w:kern w:val="1"/>
                <w:sz w:val="16"/>
                <w:szCs w:val="16"/>
                <w:lang w:eastAsia="ar-SA"/>
              </w:rPr>
            </w:pPr>
            <w:r w:rsidRPr="00BA6AB9">
              <w:rPr>
                <w:b/>
                <w:kern w:val="1"/>
                <w:sz w:val="16"/>
                <w:szCs w:val="16"/>
                <w:lang w:eastAsia="ar-SA"/>
              </w:rPr>
              <w:t>47.603.765,13</w:t>
            </w:r>
          </w:p>
        </w:tc>
      </w:tr>
    </w:tbl>
    <w:p w14:paraId="5FB99F03" w14:textId="77777777" w:rsidR="003876A1" w:rsidRDefault="003876A1" w:rsidP="00C323C8"/>
    <w:p w14:paraId="6F162847" w14:textId="77777777" w:rsidR="003876A1" w:rsidRDefault="003876A1" w:rsidP="00C323C8"/>
    <w:p w14:paraId="4014251A" w14:textId="77777777" w:rsidR="003876A1" w:rsidRDefault="003876A1" w:rsidP="00C323C8"/>
    <w:p w14:paraId="5FE03348" w14:textId="77777777" w:rsidR="003876A1" w:rsidRDefault="003876A1" w:rsidP="00C323C8"/>
    <w:p w14:paraId="371C2D05" w14:textId="77777777" w:rsidR="003876A1" w:rsidRDefault="003876A1" w:rsidP="006C1502">
      <w:pPr>
        <w:pStyle w:val="Balk1"/>
      </w:pPr>
      <w:bookmarkStart w:id="436" w:name="_Toc43366148"/>
      <w:bookmarkStart w:id="437" w:name="_Toc529537745"/>
      <w:bookmarkStart w:id="438" w:name="_Toc529978341"/>
      <w:bookmarkStart w:id="439" w:name="_Toc536432116"/>
      <w:bookmarkStart w:id="440" w:name="_Toc1483478"/>
      <w:r w:rsidRPr="00C323C8">
        <w:t>KIRSAL KALKINMA DESTEKLERİ KAPSAMINDA</w:t>
      </w:r>
      <w:bookmarkEnd w:id="436"/>
      <w:r w:rsidRPr="00C323C8">
        <w:t xml:space="preserve"> </w:t>
      </w:r>
    </w:p>
    <w:p w14:paraId="4EF7E6D1" w14:textId="77777777" w:rsidR="003876A1" w:rsidRPr="00C323C8" w:rsidRDefault="003876A1" w:rsidP="006C1502">
      <w:pPr>
        <w:pStyle w:val="Balk1"/>
      </w:pPr>
      <w:bookmarkStart w:id="441" w:name="_Toc43366149"/>
      <w:r w:rsidRPr="00C323C8">
        <w:t>GENÇ ÇİFTÇİ PROJELERİNİN DESTEKLEMESİ</w:t>
      </w:r>
      <w:bookmarkEnd w:id="437"/>
      <w:bookmarkEnd w:id="438"/>
      <w:bookmarkEnd w:id="439"/>
      <w:bookmarkEnd w:id="440"/>
      <w:bookmarkEnd w:id="441"/>
    </w:p>
    <w:p w14:paraId="175EBD24" w14:textId="77777777" w:rsidR="003876A1" w:rsidRPr="00E30DBA" w:rsidRDefault="003876A1" w:rsidP="004D5847">
      <w:pPr>
        <w:ind w:firstLine="709"/>
        <w:rPr>
          <w:color w:val="000000"/>
          <w:szCs w:val="24"/>
        </w:rPr>
      </w:pPr>
      <w:bookmarkStart w:id="442" w:name="_Toc529537746"/>
      <w:r w:rsidRPr="00E30DBA">
        <w:rPr>
          <w:color w:val="000000"/>
          <w:szCs w:val="24"/>
        </w:rPr>
        <w:t xml:space="preserve">Gıda, Tarım ve Hayvancılık Bakanlığımızca uygulanan Kırsal Kalkınma Destekleri Kapsamında Genç Çiftçi Projelerinin Desteklemesi Hakkında Tebliğ 24 Mart 2018 tarihli ve 30370 sayılı </w:t>
      </w:r>
      <w:proofErr w:type="gramStart"/>
      <w:r w:rsidRPr="00E30DBA">
        <w:rPr>
          <w:color w:val="000000"/>
          <w:szCs w:val="24"/>
        </w:rPr>
        <w:t>resmi</w:t>
      </w:r>
      <w:proofErr w:type="gramEnd"/>
      <w:r w:rsidRPr="00E30DBA">
        <w:rPr>
          <w:color w:val="000000"/>
          <w:szCs w:val="24"/>
        </w:rPr>
        <w:t xml:space="preserve"> gazetede yayımlanarak yürürlüğe girmiştir.</w:t>
      </w:r>
    </w:p>
    <w:p w14:paraId="288AC00F" w14:textId="77777777" w:rsidR="003876A1" w:rsidRDefault="003876A1" w:rsidP="00CB659E">
      <w:pPr>
        <w:spacing w:after="60"/>
        <w:ind w:firstLine="709"/>
        <w:rPr>
          <w:color w:val="000000"/>
          <w:szCs w:val="24"/>
        </w:rPr>
      </w:pPr>
      <w:r w:rsidRPr="00E30DBA">
        <w:rPr>
          <w:color w:val="000000"/>
          <w:szCs w:val="24"/>
        </w:rPr>
        <w:t>Bu program; nüfusu yirmi binden az olan yerleşim birimlerini ve 12/11/2012 tarihli ve 6360 sayılı Kanun öncesi tüzel kişiliği olan ve yirmi bin nüfusun altındaki yerleşim birimlerini kapsar.</w:t>
      </w:r>
    </w:p>
    <w:p w14:paraId="6DF6B8D8" w14:textId="77777777" w:rsidR="003876A1" w:rsidRPr="00C323C8" w:rsidRDefault="003876A1" w:rsidP="005D377B">
      <w:pPr>
        <w:pStyle w:val="Balk3"/>
        <w:rPr>
          <w:szCs w:val="24"/>
        </w:rPr>
      </w:pPr>
      <w:bookmarkStart w:id="443" w:name="_Toc529978342"/>
      <w:bookmarkStart w:id="444" w:name="_Toc536432117"/>
      <w:bookmarkStart w:id="445" w:name="_Toc1483479"/>
      <w:bookmarkStart w:id="446" w:name="_Toc43366150"/>
      <w:r w:rsidRPr="00C323C8">
        <w:t>Genç Çiftçi Kapsamında Desteklenecek Proje Konuları</w:t>
      </w:r>
      <w:bookmarkEnd w:id="442"/>
      <w:bookmarkEnd w:id="443"/>
      <w:bookmarkEnd w:id="444"/>
      <w:bookmarkEnd w:id="445"/>
      <w:bookmarkEnd w:id="446"/>
    </w:p>
    <w:p w14:paraId="2D1E158E" w14:textId="77777777" w:rsidR="003876A1" w:rsidRPr="001A3B08" w:rsidRDefault="003876A1" w:rsidP="004D5847">
      <w:pPr>
        <w:numPr>
          <w:ilvl w:val="0"/>
          <w:numId w:val="27"/>
        </w:numPr>
        <w:suppressAutoHyphens/>
        <w:ind w:left="425" w:hanging="357"/>
        <w:jc w:val="left"/>
        <w:rPr>
          <w:color w:val="000000"/>
          <w:szCs w:val="24"/>
        </w:rPr>
      </w:pPr>
      <w:r w:rsidRPr="001A3B08">
        <w:rPr>
          <w:b/>
          <w:color w:val="000000"/>
          <w:szCs w:val="24"/>
        </w:rPr>
        <w:t>HAYVANSAL ÜRETİME YÖNELİK DESTEKLEME PROJELERİ KAPSAMINDA</w:t>
      </w:r>
      <w:r w:rsidRPr="001A3B08">
        <w:rPr>
          <w:color w:val="000000"/>
          <w:szCs w:val="24"/>
        </w:rPr>
        <w:t xml:space="preserve">; </w:t>
      </w:r>
    </w:p>
    <w:p w14:paraId="762DAF64" w14:textId="77777777" w:rsidR="003876A1" w:rsidRPr="001A3B08" w:rsidRDefault="003876A1" w:rsidP="004D5847">
      <w:pPr>
        <w:suppressAutoHyphens/>
        <w:ind w:left="709"/>
        <w:jc w:val="left"/>
        <w:rPr>
          <w:color w:val="000000"/>
          <w:szCs w:val="24"/>
        </w:rPr>
      </w:pPr>
      <w:r w:rsidRPr="001A3B08">
        <w:rPr>
          <w:color w:val="000000"/>
          <w:szCs w:val="24"/>
        </w:rPr>
        <w:t xml:space="preserve">1) Büyükbaş hayvan yetiştiriciliği, </w:t>
      </w:r>
    </w:p>
    <w:p w14:paraId="51AE821E" w14:textId="77777777" w:rsidR="003876A1" w:rsidRPr="001A3B08" w:rsidRDefault="003876A1" w:rsidP="004D5847">
      <w:pPr>
        <w:suppressAutoHyphens/>
        <w:ind w:left="709"/>
        <w:jc w:val="left"/>
        <w:rPr>
          <w:color w:val="000000"/>
          <w:szCs w:val="24"/>
        </w:rPr>
      </w:pPr>
      <w:r w:rsidRPr="001A3B08">
        <w:rPr>
          <w:color w:val="000000"/>
          <w:szCs w:val="24"/>
        </w:rPr>
        <w:t xml:space="preserve">2) Küçükbaş hayvan yetiştiriciliği, </w:t>
      </w:r>
    </w:p>
    <w:p w14:paraId="2EC29D3B" w14:textId="77777777" w:rsidR="003876A1" w:rsidRPr="001A3B08" w:rsidRDefault="003876A1" w:rsidP="004D5847">
      <w:pPr>
        <w:suppressAutoHyphens/>
        <w:ind w:left="709"/>
        <w:jc w:val="left"/>
        <w:rPr>
          <w:color w:val="000000"/>
          <w:szCs w:val="24"/>
        </w:rPr>
      </w:pPr>
      <w:r w:rsidRPr="001A3B08">
        <w:rPr>
          <w:color w:val="000000"/>
          <w:szCs w:val="24"/>
        </w:rPr>
        <w:t xml:space="preserve">3) Arı yetiştiriciliği ve bal üretimi, </w:t>
      </w:r>
    </w:p>
    <w:p w14:paraId="7B169C39" w14:textId="77777777" w:rsidR="003876A1" w:rsidRPr="001A3B08" w:rsidRDefault="003876A1" w:rsidP="004D5847">
      <w:pPr>
        <w:suppressAutoHyphens/>
        <w:ind w:left="709"/>
        <w:jc w:val="left"/>
        <w:rPr>
          <w:color w:val="000000"/>
          <w:szCs w:val="24"/>
        </w:rPr>
      </w:pPr>
      <w:r w:rsidRPr="001A3B08">
        <w:rPr>
          <w:color w:val="000000"/>
          <w:szCs w:val="24"/>
        </w:rPr>
        <w:t xml:space="preserve">4) </w:t>
      </w:r>
      <w:r w:rsidRPr="001A3B08">
        <w:rPr>
          <w:strike/>
          <w:color w:val="000000"/>
          <w:szCs w:val="24"/>
        </w:rPr>
        <w:t>Arı sütü, ana arı, polen ve benzeri arı ürünleri üretimi,</w:t>
      </w:r>
      <w:r w:rsidRPr="001A3B08">
        <w:rPr>
          <w:color w:val="000000"/>
          <w:szCs w:val="24"/>
        </w:rPr>
        <w:t xml:space="preserve"> </w:t>
      </w:r>
    </w:p>
    <w:p w14:paraId="2D7434F6" w14:textId="77777777" w:rsidR="003876A1" w:rsidRPr="001A3B08" w:rsidRDefault="003876A1" w:rsidP="004D5847">
      <w:pPr>
        <w:suppressAutoHyphens/>
        <w:ind w:left="709"/>
        <w:jc w:val="left"/>
        <w:rPr>
          <w:color w:val="000000"/>
          <w:szCs w:val="24"/>
        </w:rPr>
      </w:pPr>
      <w:r w:rsidRPr="001A3B08">
        <w:rPr>
          <w:color w:val="000000"/>
          <w:szCs w:val="24"/>
        </w:rPr>
        <w:lastRenderedPageBreak/>
        <w:t>5) İpekböceği yetiştiriciliği ve tesis yapımı,</w:t>
      </w:r>
    </w:p>
    <w:p w14:paraId="5E209DC1" w14:textId="77777777" w:rsidR="003876A1" w:rsidRPr="001A3B08" w:rsidRDefault="003876A1" w:rsidP="004D5847">
      <w:pPr>
        <w:suppressAutoHyphens/>
        <w:ind w:left="709"/>
        <w:jc w:val="left"/>
        <w:rPr>
          <w:color w:val="000000"/>
          <w:szCs w:val="24"/>
        </w:rPr>
      </w:pPr>
      <w:r w:rsidRPr="001A3B08">
        <w:rPr>
          <w:color w:val="000000"/>
          <w:szCs w:val="24"/>
        </w:rPr>
        <w:t xml:space="preserve">6) Serbest sistem yumurta tavuğu yetiştiriciliği ve tesis yapımı, </w:t>
      </w:r>
    </w:p>
    <w:p w14:paraId="2450CD88" w14:textId="77777777" w:rsidR="003876A1" w:rsidRPr="00C516A5" w:rsidRDefault="003876A1" w:rsidP="004D5847">
      <w:pPr>
        <w:numPr>
          <w:ilvl w:val="0"/>
          <w:numId w:val="27"/>
        </w:numPr>
        <w:suppressAutoHyphens/>
        <w:ind w:left="425" w:hanging="357"/>
        <w:jc w:val="left"/>
        <w:rPr>
          <w:b/>
          <w:color w:val="000000"/>
          <w:szCs w:val="24"/>
        </w:rPr>
      </w:pPr>
      <w:r w:rsidRPr="001A3B08">
        <w:rPr>
          <w:b/>
          <w:color w:val="000000"/>
          <w:szCs w:val="24"/>
        </w:rPr>
        <w:t xml:space="preserve">BİTKİSEL ÜRETİME YÖNELİK DESTEKLEME PROJELERİ KAPSAMINDA; </w:t>
      </w:r>
    </w:p>
    <w:p w14:paraId="4AE99AC5" w14:textId="77777777" w:rsidR="003876A1" w:rsidRPr="001A3B08" w:rsidRDefault="003876A1" w:rsidP="004D5847">
      <w:pPr>
        <w:suppressAutoHyphens/>
        <w:ind w:left="709"/>
        <w:jc w:val="left"/>
        <w:rPr>
          <w:color w:val="000000"/>
          <w:szCs w:val="24"/>
        </w:rPr>
      </w:pPr>
      <w:r w:rsidRPr="001A3B08">
        <w:rPr>
          <w:color w:val="000000"/>
          <w:szCs w:val="24"/>
        </w:rPr>
        <w:t xml:space="preserve">1) Kapama meyve bahçesi tesisi, </w:t>
      </w:r>
    </w:p>
    <w:p w14:paraId="7EE35287" w14:textId="77777777" w:rsidR="003876A1" w:rsidRPr="001A3B08" w:rsidRDefault="003876A1" w:rsidP="004D5847">
      <w:pPr>
        <w:suppressAutoHyphens/>
        <w:ind w:left="709"/>
        <w:jc w:val="left"/>
        <w:rPr>
          <w:color w:val="000000"/>
          <w:szCs w:val="24"/>
        </w:rPr>
      </w:pPr>
      <w:r w:rsidRPr="001A3B08">
        <w:rPr>
          <w:color w:val="000000"/>
          <w:szCs w:val="24"/>
        </w:rPr>
        <w:t xml:space="preserve">2) Fide, fidan, iç ve dış mekân süs bitkisi yetiştiriciliği, </w:t>
      </w:r>
    </w:p>
    <w:p w14:paraId="71E1F283" w14:textId="77777777" w:rsidR="003876A1" w:rsidRPr="001A3B08" w:rsidRDefault="003876A1" w:rsidP="004D5847">
      <w:pPr>
        <w:suppressAutoHyphens/>
        <w:ind w:left="709"/>
        <w:jc w:val="left"/>
        <w:rPr>
          <w:color w:val="000000"/>
          <w:szCs w:val="24"/>
        </w:rPr>
      </w:pPr>
      <w:r w:rsidRPr="001A3B08">
        <w:rPr>
          <w:color w:val="000000"/>
          <w:szCs w:val="24"/>
        </w:rPr>
        <w:t xml:space="preserve">3) Kontrollü örtü altı yetiştiriciliği, </w:t>
      </w:r>
    </w:p>
    <w:p w14:paraId="042173F8" w14:textId="77777777" w:rsidR="003876A1" w:rsidRPr="001A3B08" w:rsidRDefault="003876A1" w:rsidP="004D5847">
      <w:pPr>
        <w:suppressAutoHyphens/>
        <w:ind w:left="709"/>
        <w:jc w:val="left"/>
        <w:rPr>
          <w:color w:val="000000"/>
          <w:szCs w:val="24"/>
        </w:rPr>
      </w:pPr>
      <w:r w:rsidRPr="001A3B08">
        <w:rPr>
          <w:color w:val="000000"/>
          <w:szCs w:val="24"/>
        </w:rPr>
        <w:t xml:space="preserve">4) Çok yıllık yem bitkisi yetiştiriciliği, </w:t>
      </w:r>
    </w:p>
    <w:p w14:paraId="126AA59F" w14:textId="77777777" w:rsidR="003876A1" w:rsidRPr="001A3B08" w:rsidRDefault="003876A1" w:rsidP="004D5847">
      <w:pPr>
        <w:suppressAutoHyphens/>
        <w:ind w:left="709"/>
        <w:jc w:val="left"/>
        <w:rPr>
          <w:color w:val="000000"/>
          <w:szCs w:val="24"/>
        </w:rPr>
      </w:pPr>
      <w:r w:rsidRPr="001A3B08">
        <w:rPr>
          <w:color w:val="000000"/>
          <w:szCs w:val="24"/>
        </w:rPr>
        <w:t xml:space="preserve">5) Kültür mantarı üretimi ve tesis yapımı, </w:t>
      </w:r>
    </w:p>
    <w:p w14:paraId="206084E7" w14:textId="77777777" w:rsidR="003876A1" w:rsidRPr="00C516A5" w:rsidRDefault="003876A1" w:rsidP="004D5847">
      <w:pPr>
        <w:numPr>
          <w:ilvl w:val="0"/>
          <w:numId w:val="27"/>
        </w:numPr>
        <w:suppressAutoHyphens/>
        <w:ind w:left="425" w:hanging="357"/>
        <w:jc w:val="left"/>
        <w:rPr>
          <w:b/>
          <w:color w:val="000000"/>
          <w:szCs w:val="24"/>
        </w:rPr>
      </w:pPr>
      <w:r w:rsidRPr="001A3B08">
        <w:rPr>
          <w:b/>
          <w:color w:val="000000"/>
          <w:szCs w:val="24"/>
        </w:rPr>
        <w:t xml:space="preserve">YÖRESEL ÜRÜNLER İLE TIBBİ VE AROMATİK BİTKİ ÜRETİMİ, İŞLENMESİ, DEPOLANMASI VE PAKETLENMESİNE YÖNELİK DESTEKLEME PROJELERİ KAPSAMINDA; </w:t>
      </w:r>
    </w:p>
    <w:p w14:paraId="31D757FA" w14:textId="77777777" w:rsidR="003876A1" w:rsidRPr="001A3B08" w:rsidRDefault="003876A1" w:rsidP="004D5847">
      <w:pPr>
        <w:suppressAutoHyphens/>
        <w:ind w:left="709"/>
        <w:jc w:val="left"/>
        <w:rPr>
          <w:color w:val="000000"/>
          <w:szCs w:val="24"/>
        </w:rPr>
      </w:pPr>
      <w:r w:rsidRPr="001A3B08">
        <w:rPr>
          <w:color w:val="000000"/>
          <w:szCs w:val="24"/>
        </w:rPr>
        <w:t xml:space="preserve">1) Çok yıllık tıbbi ve aromatik bitki üretimi, işlenmesi, depolanması ve paketlenmesi, </w:t>
      </w:r>
    </w:p>
    <w:p w14:paraId="2D56E54B" w14:textId="77777777" w:rsidR="003876A1" w:rsidRPr="001A3B08" w:rsidRDefault="003876A1" w:rsidP="004D5847">
      <w:pPr>
        <w:suppressAutoHyphens/>
        <w:ind w:left="709"/>
        <w:jc w:val="left"/>
        <w:rPr>
          <w:color w:val="000000"/>
          <w:szCs w:val="24"/>
        </w:rPr>
      </w:pPr>
      <w:r w:rsidRPr="001A3B08">
        <w:rPr>
          <w:color w:val="000000"/>
          <w:szCs w:val="24"/>
        </w:rPr>
        <w:t xml:space="preserve">2) Coğrafi işaretli, organik veya iyi tarım uygulamalı bitkisel ve hayvansal üretimi </w:t>
      </w:r>
    </w:p>
    <w:p w14:paraId="79A72F0E" w14:textId="77777777" w:rsidR="003876A1" w:rsidRPr="004D5847" w:rsidRDefault="003876A1" w:rsidP="004D5847">
      <w:pPr>
        <w:suppressAutoHyphens/>
        <w:spacing w:after="120"/>
        <w:ind w:left="709"/>
        <w:jc w:val="left"/>
        <w:rPr>
          <w:color w:val="000000"/>
          <w:szCs w:val="24"/>
        </w:rPr>
      </w:pPr>
      <w:r w:rsidRPr="004D5847">
        <w:rPr>
          <w:color w:val="000000"/>
          <w:szCs w:val="24"/>
        </w:rPr>
        <w:t xml:space="preserve">     </w:t>
      </w:r>
      <w:proofErr w:type="gramStart"/>
      <w:r w:rsidRPr="004D5847">
        <w:rPr>
          <w:color w:val="000000"/>
          <w:szCs w:val="24"/>
        </w:rPr>
        <w:t>konularında</w:t>
      </w:r>
      <w:proofErr w:type="gramEnd"/>
      <w:r w:rsidRPr="004D5847">
        <w:rPr>
          <w:color w:val="000000"/>
          <w:szCs w:val="24"/>
        </w:rPr>
        <w:t xml:space="preserve"> KDV hariç 30.000,00 TL.  </w:t>
      </w:r>
      <w:proofErr w:type="gramStart"/>
      <w:r w:rsidRPr="004D5847">
        <w:rPr>
          <w:color w:val="000000"/>
          <w:szCs w:val="24"/>
        </w:rPr>
        <w:t>desteklenmesidir</w:t>
      </w:r>
      <w:proofErr w:type="gramEnd"/>
      <w:r w:rsidRPr="004D5847">
        <w:rPr>
          <w:color w:val="000000"/>
          <w:szCs w:val="24"/>
        </w:rPr>
        <w:t>.</w:t>
      </w:r>
    </w:p>
    <w:p w14:paraId="1DC530DC" w14:textId="77777777" w:rsidR="003876A1" w:rsidRPr="004D5847" w:rsidRDefault="003876A1" w:rsidP="005D377B">
      <w:pPr>
        <w:pStyle w:val="Balk3"/>
      </w:pPr>
      <w:bookmarkStart w:id="447" w:name="_Toc529537747"/>
      <w:bookmarkStart w:id="448" w:name="_Toc529978343"/>
      <w:bookmarkStart w:id="449" w:name="_Toc536432118"/>
      <w:bookmarkStart w:id="450" w:name="_Toc1483480"/>
      <w:bookmarkStart w:id="451" w:name="_Toc43366151"/>
      <w:r w:rsidRPr="004D5847">
        <w:t>İlimiz Başvuru Sayıları</w:t>
      </w:r>
      <w:bookmarkEnd w:id="447"/>
      <w:bookmarkEnd w:id="448"/>
      <w:bookmarkEnd w:id="449"/>
      <w:bookmarkEnd w:id="450"/>
      <w:bookmarkEnd w:id="451"/>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3530"/>
        <w:gridCol w:w="808"/>
        <w:gridCol w:w="678"/>
        <w:gridCol w:w="907"/>
        <w:gridCol w:w="630"/>
        <w:gridCol w:w="907"/>
        <w:gridCol w:w="630"/>
        <w:gridCol w:w="909"/>
        <w:gridCol w:w="628"/>
      </w:tblGrid>
      <w:tr w:rsidR="003876A1" w:rsidRPr="00BA6AB9" w14:paraId="167444F9" w14:textId="77777777" w:rsidTr="00BA6AB9">
        <w:trPr>
          <w:trHeight w:hRule="exact" w:val="227"/>
        </w:trPr>
        <w:tc>
          <w:tcPr>
            <w:tcW w:w="1834" w:type="pct"/>
            <w:vMerge w:val="restart"/>
            <w:shd w:val="clear" w:color="auto" w:fill="DEEAF6"/>
            <w:tcMar>
              <w:left w:w="0" w:type="dxa"/>
              <w:right w:w="0" w:type="dxa"/>
            </w:tcMar>
            <w:hideMark/>
          </w:tcPr>
          <w:p w14:paraId="30F03CAB" w14:textId="77777777" w:rsidR="003876A1" w:rsidRPr="00BA6AB9" w:rsidRDefault="003876A1" w:rsidP="00BA6AB9">
            <w:pPr>
              <w:suppressAutoHyphens/>
              <w:jc w:val="left"/>
              <w:rPr>
                <w:kern w:val="1"/>
                <w:sz w:val="18"/>
                <w:szCs w:val="18"/>
                <w:lang w:eastAsia="ar-SA"/>
              </w:rPr>
            </w:pPr>
            <w:r w:rsidRPr="00BA6AB9">
              <w:rPr>
                <w:b/>
                <w:bCs/>
                <w:kern w:val="1"/>
                <w:sz w:val="18"/>
                <w:szCs w:val="18"/>
                <w:lang w:eastAsia="ar-SA"/>
              </w:rPr>
              <w:t>Proje Konusu</w:t>
            </w:r>
          </w:p>
        </w:tc>
        <w:tc>
          <w:tcPr>
            <w:tcW w:w="772" w:type="pct"/>
            <w:gridSpan w:val="2"/>
            <w:shd w:val="clear" w:color="auto" w:fill="DEEAF6"/>
            <w:tcMar>
              <w:left w:w="0" w:type="dxa"/>
              <w:right w:w="0" w:type="dxa"/>
            </w:tcMar>
            <w:hideMark/>
          </w:tcPr>
          <w:p w14:paraId="0B54304F"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2016</w:t>
            </w:r>
          </w:p>
        </w:tc>
        <w:tc>
          <w:tcPr>
            <w:tcW w:w="798" w:type="pct"/>
            <w:gridSpan w:val="2"/>
            <w:shd w:val="clear" w:color="auto" w:fill="DEEAF6"/>
            <w:tcMar>
              <w:left w:w="0" w:type="dxa"/>
              <w:right w:w="0" w:type="dxa"/>
            </w:tcMar>
            <w:hideMark/>
          </w:tcPr>
          <w:p w14:paraId="37CE056A"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2017</w:t>
            </w:r>
          </w:p>
        </w:tc>
        <w:tc>
          <w:tcPr>
            <w:tcW w:w="798" w:type="pct"/>
            <w:gridSpan w:val="2"/>
            <w:shd w:val="clear" w:color="auto" w:fill="DEEAF6"/>
            <w:tcMar>
              <w:left w:w="0" w:type="dxa"/>
              <w:right w:w="0" w:type="dxa"/>
            </w:tcMar>
            <w:hideMark/>
          </w:tcPr>
          <w:p w14:paraId="75B28E9E"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2018</w:t>
            </w:r>
          </w:p>
        </w:tc>
        <w:tc>
          <w:tcPr>
            <w:tcW w:w="798" w:type="pct"/>
            <w:gridSpan w:val="2"/>
            <w:shd w:val="clear" w:color="auto" w:fill="DEEAF6"/>
            <w:tcMar>
              <w:left w:w="0" w:type="dxa"/>
              <w:right w:w="0" w:type="dxa"/>
            </w:tcMar>
            <w:hideMark/>
          </w:tcPr>
          <w:p w14:paraId="5E163ECE"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TOPLAM</w:t>
            </w:r>
          </w:p>
        </w:tc>
      </w:tr>
      <w:tr w:rsidR="003876A1" w:rsidRPr="00BA6AB9" w14:paraId="70C6AE37" w14:textId="77777777" w:rsidTr="00BA6AB9">
        <w:trPr>
          <w:trHeight w:hRule="exact" w:val="227"/>
        </w:trPr>
        <w:tc>
          <w:tcPr>
            <w:tcW w:w="1834" w:type="pct"/>
            <w:vMerge/>
            <w:shd w:val="clear" w:color="auto" w:fill="DEEAF6"/>
            <w:tcMar>
              <w:left w:w="0" w:type="dxa"/>
              <w:right w:w="0" w:type="dxa"/>
            </w:tcMar>
            <w:hideMark/>
          </w:tcPr>
          <w:p w14:paraId="0586B9A9" w14:textId="77777777" w:rsidR="003876A1" w:rsidRPr="00BA6AB9" w:rsidRDefault="003876A1" w:rsidP="00BA6AB9">
            <w:pPr>
              <w:suppressAutoHyphens/>
              <w:jc w:val="left"/>
              <w:rPr>
                <w:kern w:val="1"/>
                <w:sz w:val="18"/>
                <w:szCs w:val="18"/>
                <w:lang w:eastAsia="ar-SA"/>
              </w:rPr>
            </w:pPr>
          </w:p>
        </w:tc>
        <w:tc>
          <w:tcPr>
            <w:tcW w:w="420" w:type="pct"/>
            <w:shd w:val="clear" w:color="auto" w:fill="DEEAF6"/>
            <w:tcMar>
              <w:left w:w="0" w:type="dxa"/>
              <w:right w:w="0" w:type="dxa"/>
            </w:tcMar>
            <w:hideMark/>
          </w:tcPr>
          <w:p w14:paraId="1C8D3A86"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Başvuru</w:t>
            </w:r>
          </w:p>
        </w:tc>
        <w:tc>
          <w:tcPr>
            <w:tcW w:w="352" w:type="pct"/>
            <w:shd w:val="clear" w:color="auto" w:fill="DEEAF6"/>
            <w:tcMar>
              <w:left w:w="0" w:type="dxa"/>
              <w:right w:w="0" w:type="dxa"/>
            </w:tcMar>
            <w:hideMark/>
          </w:tcPr>
          <w:p w14:paraId="710AEE02"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Onay</w:t>
            </w:r>
          </w:p>
        </w:tc>
        <w:tc>
          <w:tcPr>
            <w:tcW w:w="471" w:type="pct"/>
            <w:shd w:val="clear" w:color="auto" w:fill="DEEAF6"/>
            <w:tcMar>
              <w:left w:w="0" w:type="dxa"/>
              <w:right w:w="0" w:type="dxa"/>
            </w:tcMar>
            <w:hideMark/>
          </w:tcPr>
          <w:p w14:paraId="4B59BFEE"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Başvuru</w:t>
            </w:r>
          </w:p>
        </w:tc>
        <w:tc>
          <w:tcPr>
            <w:tcW w:w="327" w:type="pct"/>
            <w:shd w:val="clear" w:color="auto" w:fill="DEEAF6"/>
            <w:tcMar>
              <w:left w:w="0" w:type="dxa"/>
              <w:right w:w="0" w:type="dxa"/>
            </w:tcMar>
            <w:hideMark/>
          </w:tcPr>
          <w:p w14:paraId="4D24FB61"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Onay</w:t>
            </w:r>
          </w:p>
        </w:tc>
        <w:tc>
          <w:tcPr>
            <w:tcW w:w="471" w:type="pct"/>
            <w:shd w:val="clear" w:color="auto" w:fill="DEEAF6"/>
            <w:tcMar>
              <w:left w:w="0" w:type="dxa"/>
              <w:right w:w="0" w:type="dxa"/>
            </w:tcMar>
            <w:hideMark/>
          </w:tcPr>
          <w:p w14:paraId="1ECCA3FD"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Başvuru</w:t>
            </w:r>
          </w:p>
        </w:tc>
        <w:tc>
          <w:tcPr>
            <w:tcW w:w="327" w:type="pct"/>
            <w:shd w:val="clear" w:color="auto" w:fill="DEEAF6"/>
            <w:tcMar>
              <w:left w:w="0" w:type="dxa"/>
              <w:right w:w="0" w:type="dxa"/>
            </w:tcMar>
            <w:hideMark/>
          </w:tcPr>
          <w:p w14:paraId="2BBBDC08"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Onay</w:t>
            </w:r>
          </w:p>
        </w:tc>
        <w:tc>
          <w:tcPr>
            <w:tcW w:w="472" w:type="pct"/>
            <w:shd w:val="clear" w:color="auto" w:fill="DEEAF6"/>
            <w:tcMar>
              <w:left w:w="0" w:type="dxa"/>
              <w:right w:w="0" w:type="dxa"/>
            </w:tcMar>
            <w:hideMark/>
          </w:tcPr>
          <w:p w14:paraId="60F4DE72"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Başvuru</w:t>
            </w:r>
          </w:p>
        </w:tc>
        <w:tc>
          <w:tcPr>
            <w:tcW w:w="326" w:type="pct"/>
            <w:shd w:val="clear" w:color="auto" w:fill="DEEAF6"/>
            <w:tcMar>
              <w:left w:w="0" w:type="dxa"/>
              <w:right w:w="0" w:type="dxa"/>
            </w:tcMar>
            <w:hideMark/>
          </w:tcPr>
          <w:p w14:paraId="2D069674" w14:textId="77777777" w:rsidR="003876A1" w:rsidRPr="00BA6AB9" w:rsidRDefault="003876A1" w:rsidP="00BA6AB9">
            <w:pPr>
              <w:suppressAutoHyphens/>
              <w:jc w:val="center"/>
              <w:rPr>
                <w:kern w:val="1"/>
                <w:sz w:val="18"/>
                <w:szCs w:val="18"/>
                <w:lang w:eastAsia="ar-SA"/>
              </w:rPr>
            </w:pPr>
            <w:r w:rsidRPr="00BA6AB9">
              <w:rPr>
                <w:b/>
                <w:bCs/>
                <w:kern w:val="1"/>
                <w:sz w:val="18"/>
                <w:szCs w:val="18"/>
                <w:lang w:eastAsia="ar-SA"/>
              </w:rPr>
              <w:t>Onay</w:t>
            </w:r>
          </w:p>
        </w:tc>
      </w:tr>
      <w:tr w:rsidR="003876A1" w:rsidRPr="00BA6AB9" w14:paraId="2BE273D3" w14:textId="77777777" w:rsidTr="00BA6AB9">
        <w:trPr>
          <w:trHeight w:hRule="exact" w:val="227"/>
        </w:trPr>
        <w:tc>
          <w:tcPr>
            <w:tcW w:w="1834" w:type="pct"/>
            <w:shd w:val="clear" w:color="auto" w:fill="auto"/>
            <w:tcMar>
              <w:left w:w="0" w:type="dxa"/>
              <w:right w:w="0" w:type="dxa"/>
            </w:tcMar>
            <w:hideMark/>
          </w:tcPr>
          <w:p w14:paraId="1116582A"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Arıcılık</w:t>
            </w:r>
          </w:p>
        </w:tc>
        <w:tc>
          <w:tcPr>
            <w:tcW w:w="420" w:type="pct"/>
            <w:shd w:val="clear" w:color="auto" w:fill="auto"/>
            <w:tcMar>
              <w:left w:w="0" w:type="dxa"/>
              <w:right w:w="0" w:type="dxa"/>
            </w:tcMar>
            <w:hideMark/>
          </w:tcPr>
          <w:p w14:paraId="2140F13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119</w:t>
            </w:r>
          </w:p>
        </w:tc>
        <w:tc>
          <w:tcPr>
            <w:tcW w:w="352" w:type="pct"/>
            <w:shd w:val="clear" w:color="auto" w:fill="auto"/>
            <w:tcMar>
              <w:left w:w="0" w:type="dxa"/>
              <w:right w:w="0" w:type="dxa"/>
            </w:tcMar>
            <w:hideMark/>
          </w:tcPr>
          <w:p w14:paraId="5371A58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86</w:t>
            </w:r>
          </w:p>
        </w:tc>
        <w:tc>
          <w:tcPr>
            <w:tcW w:w="471" w:type="pct"/>
            <w:shd w:val="clear" w:color="auto" w:fill="auto"/>
            <w:tcMar>
              <w:left w:w="0" w:type="dxa"/>
              <w:right w:w="0" w:type="dxa"/>
            </w:tcMar>
            <w:hideMark/>
          </w:tcPr>
          <w:p w14:paraId="49E8769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49</w:t>
            </w:r>
          </w:p>
        </w:tc>
        <w:tc>
          <w:tcPr>
            <w:tcW w:w="327" w:type="pct"/>
            <w:shd w:val="clear" w:color="auto" w:fill="auto"/>
            <w:tcMar>
              <w:left w:w="0" w:type="dxa"/>
              <w:right w:w="0" w:type="dxa"/>
            </w:tcMar>
            <w:hideMark/>
          </w:tcPr>
          <w:p w14:paraId="7619BE4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30</w:t>
            </w:r>
          </w:p>
        </w:tc>
        <w:tc>
          <w:tcPr>
            <w:tcW w:w="471" w:type="pct"/>
            <w:shd w:val="clear" w:color="auto" w:fill="auto"/>
            <w:tcMar>
              <w:left w:w="0" w:type="dxa"/>
              <w:right w:w="0" w:type="dxa"/>
            </w:tcMar>
            <w:hideMark/>
          </w:tcPr>
          <w:p w14:paraId="54A520E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49</w:t>
            </w:r>
          </w:p>
        </w:tc>
        <w:tc>
          <w:tcPr>
            <w:tcW w:w="327" w:type="pct"/>
            <w:shd w:val="clear" w:color="auto" w:fill="auto"/>
            <w:tcMar>
              <w:left w:w="0" w:type="dxa"/>
              <w:right w:w="0" w:type="dxa"/>
            </w:tcMar>
            <w:hideMark/>
          </w:tcPr>
          <w:p w14:paraId="5DEB1A0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36</w:t>
            </w:r>
          </w:p>
        </w:tc>
        <w:tc>
          <w:tcPr>
            <w:tcW w:w="472" w:type="pct"/>
            <w:shd w:val="clear" w:color="auto" w:fill="auto"/>
            <w:tcMar>
              <w:left w:w="0" w:type="dxa"/>
              <w:right w:w="0" w:type="dxa"/>
            </w:tcMar>
            <w:hideMark/>
          </w:tcPr>
          <w:p w14:paraId="1F53350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217</w:t>
            </w:r>
          </w:p>
        </w:tc>
        <w:tc>
          <w:tcPr>
            <w:tcW w:w="326" w:type="pct"/>
            <w:shd w:val="clear" w:color="auto" w:fill="auto"/>
            <w:tcMar>
              <w:left w:w="0" w:type="dxa"/>
              <w:right w:w="0" w:type="dxa"/>
            </w:tcMar>
            <w:hideMark/>
          </w:tcPr>
          <w:p w14:paraId="5626DC6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152</w:t>
            </w:r>
          </w:p>
        </w:tc>
      </w:tr>
      <w:tr w:rsidR="003876A1" w:rsidRPr="00BA6AB9" w14:paraId="6DD32917" w14:textId="77777777" w:rsidTr="00BA6AB9">
        <w:trPr>
          <w:trHeight w:hRule="exact" w:val="227"/>
        </w:trPr>
        <w:tc>
          <w:tcPr>
            <w:tcW w:w="1834" w:type="pct"/>
            <w:shd w:val="clear" w:color="auto" w:fill="auto"/>
            <w:tcMar>
              <w:left w:w="0" w:type="dxa"/>
              <w:right w:w="0" w:type="dxa"/>
            </w:tcMar>
            <w:hideMark/>
          </w:tcPr>
          <w:p w14:paraId="29822AAA"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Tavuk/Horoz/Ördek</w:t>
            </w:r>
          </w:p>
        </w:tc>
        <w:tc>
          <w:tcPr>
            <w:tcW w:w="420" w:type="pct"/>
            <w:shd w:val="clear" w:color="auto" w:fill="auto"/>
            <w:tcMar>
              <w:left w:w="0" w:type="dxa"/>
              <w:right w:w="0" w:type="dxa"/>
            </w:tcMar>
            <w:hideMark/>
          </w:tcPr>
          <w:p w14:paraId="01AB7A6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87</w:t>
            </w:r>
          </w:p>
        </w:tc>
        <w:tc>
          <w:tcPr>
            <w:tcW w:w="352" w:type="pct"/>
            <w:shd w:val="clear" w:color="auto" w:fill="auto"/>
            <w:tcMar>
              <w:left w:w="0" w:type="dxa"/>
              <w:right w:w="0" w:type="dxa"/>
            </w:tcMar>
            <w:hideMark/>
          </w:tcPr>
          <w:p w14:paraId="2A836F3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50</w:t>
            </w:r>
          </w:p>
        </w:tc>
        <w:tc>
          <w:tcPr>
            <w:tcW w:w="471" w:type="pct"/>
            <w:shd w:val="clear" w:color="auto" w:fill="auto"/>
            <w:tcMar>
              <w:left w:w="0" w:type="dxa"/>
              <w:right w:w="0" w:type="dxa"/>
            </w:tcMar>
            <w:hideMark/>
          </w:tcPr>
          <w:p w14:paraId="0F4DD0B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116</w:t>
            </w:r>
          </w:p>
        </w:tc>
        <w:tc>
          <w:tcPr>
            <w:tcW w:w="327" w:type="pct"/>
            <w:shd w:val="clear" w:color="auto" w:fill="auto"/>
            <w:tcMar>
              <w:left w:w="0" w:type="dxa"/>
              <w:right w:w="0" w:type="dxa"/>
            </w:tcMar>
            <w:hideMark/>
          </w:tcPr>
          <w:p w14:paraId="374C0CF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55</w:t>
            </w:r>
          </w:p>
        </w:tc>
        <w:tc>
          <w:tcPr>
            <w:tcW w:w="471" w:type="pct"/>
            <w:shd w:val="clear" w:color="auto" w:fill="auto"/>
            <w:tcMar>
              <w:left w:w="0" w:type="dxa"/>
              <w:right w:w="0" w:type="dxa"/>
            </w:tcMar>
            <w:hideMark/>
          </w:tcPr>
          <w:p w14:paraId="7B9B14F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59</w:t>
            </w:r>
          </w:p>
        </w:tc>
        <w:tc>
          <w:tcPr>
            <w:tcW w:w="327" w:type="pct"/>
            <w:shd w:val="clear" w:color="auto" w:fill="auto"/>
            <w:tcMar>
              <w:left w:w="0" w:type="dxa"/>
              <w:right w:w="0" w:type="dxa"/>
            </w:tcMar>
            <w:hideMark/>
          </w:tcPr>
          <w:p w14:paraId="077FED0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24</w:t>
            </w:r>
          </w:p>
        </w:tc>
        <w:tc>
          <w:tcPr>
            <w:tcW w:w="472" w:type="pct"/>
            <w:shd w:val="clear" w:color="auto" w:fill="auto"/>
            <w:tcMar>
              <w:left w:w="0" w:type="dxa"/>
              <w:right w:w="0" w:type="dxa"/>
            </w:tcMar>
            <w:hideMark/>
          </w:tcPr>
          <w:p w14:paraId="51B5AA8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262</w:t>
            </w:r>
          </w:p>
        </w:tc>
        <w:tc>
          <w:tcPr>
            <w:tcW w:w="326" w:type="pct"/>
            <w:shd w:val="clear" w:color="auto" w:fill="auto"/>
            <w:tcMar>
              <w:left w:w="0" w:type="dxa"/>
              <w:right w:w="0" w:type="dxa"/>
            </w:tcMar>
            <w:hideMark/>
          </w:tcPr>
          <w:p w14:paraId="415B7CE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129</w:t>
            </w:r>
          </w:p>
        </w:tc>
      </w:tr>
      <w:tr w:rsidR="003876A1" w:rsidRPr="00BA6AB9" w14:paraId="523F1A2D" w14:textId="77777777" w:rsidTr="00BA6AB9">
        <w:trPr>
          <w:trHeight w:hRule="exact" w:val="227"/>
        </w:trPr>
        <w:tc>
          <w:tcPr>
            <w:tcW w:w="1834" w:type="pct"/>
            <w:shd w:val="clear" w:color="auto" w:fill="auto"/>
            <w:tcMar>
              <w:left w:w="0" w:type="dxa"/>
              <w:right w:w="0" w:type="dxa"/>
            </w:tcMar>
            <w:hideMark/>
          </w:tcPr>
          <w:p w14:paraId="58DC57A2"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Kaz</w:t>
            </w:r>
          </w:p>
        </w:tc>
        <w:tc>
          <w:tcPr>
            <w:tcW w:w="420" w:type="pct"/>
            <w:shd w:val="clear" w:color="auto" w:fill="auto"/>
            <w:tcMar>
              <w:left w:w="0" w:type="dxa"/>
              <w:right w:w="0" w:type="dxa"/>
            </w:tcMar>
            <w:hideMark/>
          </w:tcPr>
          <w:p w14:paraId="181ABA7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52" w:type="pct"/>
            <w:shd w:val="clear" w:color="auto" w:fill="auto"/>
            <w:tcMar>
              <w:left w:w="0" w:type="dxa"/>
              <w:right w:w="0" w:type="dxa"/>
            </w:tcMar>
            <w:hideMark/>
          </w:tcPr>
          <w:p w14:paraId="5471490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14:paraId="190BF99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w:t>
            </w:r>
          </w:p>
        </w:tc>
        <w:tc>
          <w:tcPr>
            <w:tcW w:w="327" w:type="pct"/>
            <w:shd w:val="clear" w:color="auto" w:fill="auto"/>
            <w:tcMar>
              <w:left w:w="0" w:type="dxa"/>
              <w:right w:w="0" w:type="dxa"/>
            </w:tcMar>
            <w:hideMark/>
          </w:tcPr>
          <w:p w14:paraId="7B732AC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471" w:type="pct"/>
            <w:shd w:val="clear" w:color="auto" w:fill="auto"/>
            <w:tcMar>
              <w:left w:w="0" w:type="dxa"/>
              <w:right w:w="0" w:type="dxa"/>
            </w:tcMar>
            <w:hideMark/>
          </w:tcPr>
          <w:p w14:paraId="0C3E4B4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14:paraId="4CDB857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14:paraId="1C9B09E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c>
          <w:tcPr>
            <w:tcW w:w="326" w:type="pct"/>
            <w:shd w:val="clear" w:color="auto" w:fill="auto"/>
            <w:tcMar>
              <w:left w:w="0" w:type="dxa"/>
              <w:right w:w="0" w:type="dxa"/>
            </w:tcMar>
            <w:hideMark/>
          </w:tcPr>
          <w:p w14:paraId="02D8CD0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r>
      <w:tr w:rsidR="003876A1" w:rsidRPr="00BA6AB9" w14:paraId="6CE6E5ED" w14:textId="77777777" w:rsidTr="00BA6AB9">
        <w:trPr>
          <w:trHeight w:hRule="exact" w:val="227"/>
        </w:trPr>
        <w:tc>
          <w:tcPr>
            <w:tcW w:w="1834" w:type="pct"/>
            <w:shd w:val="clear" w:color="auto" w:fill="auto"/>
            <w:tcMar>
              <w:left w:w="0" w:type="dxa"/>
              <w:right w:w="0" w:type="dxa"/>
            </w:tcMar>
            <w:hideMark/>
          </w:tcPr>
          <w:p w14:paraId="59DC21DD"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Hindi</w:t>
            </w:r>
          </w:p>
        </w:tc>
        <w:tc>
          <w:tcPr>
            <w:tcW w:w="420" w:type="pct"/>
            <w:shd w:val="clear" w:color="auto" w:fill="auto"/>
            <w:tcMar>
              <w:left w:w="0" w:type="dxa"/>
              <w:right w:w="0" w:type="dxa"/>
            </w:tcMar>
            <w:hideMark/>
          </w:tcPr>
          <w:p w14:paraId="6D0C133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52" w:type="pct"/>
            <w:shd w:val="clear" w:color="auto" w:fill="auto"/>
            <w:tcMar>
              <w:left w:w="0" w:type="dxa"/>
              <w:right w:w="0" w:type="dxa"/>
            </w:tcMar>
            <w:hideMark/>
          </w:tcPr>
          <w:p w14:paraId="034B2A5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14:paraId="75A2EB0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9</w:t>
            </w:r>
          </w:p>
        </w:tc>
        <w:tc>
          <w:tcPr>
            <w:tcW w:w="327" w:type="pct"/>
            <w:shd w:val="clear" w:color="auto" w:fill="auto"/>
            <w:tcMar>
              <w:left w:w="0" w:type="dxa"/>
              <w:right w:w="0" w:type="dxa"/>
            </w:tcMar>
            <w:hideMark/>
          </w:tcPr>
          <w:p w14:paraId="061FF6B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471" w:type="pct"/>
            <w:shd w:val="clear" w:color="auto" w:fill="auto"/>
            <w:tcMar>
              <w:left w:w="0" w:type="dxa"/>
              <w:right w:w="0" w:type="dxa"/>
            </w:tcMar>
            <w:hideMark/>
          </w:tcPr>
          <w:p w14:paraId="1349973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14:paraId="093BCC3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14:paraId="56151CC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10</w:t>
            </w:r>
          </w:p>
        </w:tc>
        <w:tc>
          <w:tcPr>
            <w:tcW w:w="326" w:type="pct"/>
            <w:shd w:val="clear" w:color="auto" w:fill="auto"/>
            <w:tcMar>
              <w:left w:w="0" w:type="dxa"/>
              <w:right w:w="0" w:type="dxa"/>
            </w:tcMar>
            <w:hideMark/>
          </w:tcPr>
          <w:p w14:paraId="02FE329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r>
      <w:tr w:rsidR="003876A1" w:rsidRPr="00BA6AB9" w14:paraId="29E88305" w14:textId="77777777" w:rsidTr="00BA6AB9">
        <w:trPr>
          <w:trHeight w:hRule="exact" w:val="227"/>
        </w:trPr>
        <w:tc>
          <w:tcPr>
            <w:tcW w:w="1834" w:type="pct"/>
            <w:shd w:val="clear" w:color="auto" w:fill="auto"/>
            <w:tcMar>
              <w:left w:w="0" w:type="dxa"/>
              <w:right w:w="0" w:type="dxa"/>
            </w:tcMar>
            <w:hideMark/>
          </w:tcPr>
          <w:p w14:paraId="710F9B99"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Bıldırcın</w:t>
            </w:r>
          </w:p>
        </w:tc>
        <w:tc>
          <w:tcPr>
            <w:tcW w:w="420" w:type="pct"/>
            <w:shd w:val="clear" w:color="auto" w:fill="auto"/>
            <w:tcMar>
              <w:left w:w="0" w:type="dxa"/>
              <w:right w:w="0" w:type="dxa"/>
            </w:tcMar>
            <w:hideMark/>
          </w:tcPr>
          <w:p w14:paraId="7ED1401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52" w:type="pct"/>
            <w:shd w:val="clear" w:color="auto" w:fill="auto"/>
            <w:tcMar>
              <w:left w:w="0" w:type="dxa"/>
              <w:right w:w="0" w:type="dxa"/>
            </w:tcMar>
            <w:hideMark/>
          </w:tcPr>
          <w:p w14:paraId="3C943714" w14:textId="77777777" w:rsidR="003876A1" w:rsidRPr="00BA6AB9" w:rsidRDefault="003876A1" w:rsidP="00BA6AB9">
            <w:pPr>
              <w:suppressAutoHyphens/>
              <w:jc w:val="right"/>
              <w:rPr>
                <w:kern w:val="1"/>
                <w:sz w:val="18"/>
                <w:szCs w:val="18"/>
                <w:lang w:eastAsia="ar-SA"/>
              </w:rPr>
            </w:pPr>
          </w:p>
        </w:tc>
        <w:tc>
          <w:tcPr>
            <w:tcW w:w="471" w:type="pct"/>
            <w:shd w:val="clear" w:color="auto" w:fill="auto"/>
            <w:tcMar>
              <w:left w:w="0" w:type="dxa"/>
              <w:right w:w="0" w:type="dxa"/>
            </w:tcMar>
            <w:hideMark/>
          </w:tcPr>
          <w:p w14:paraId="1D11BED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14:paraId="4CD2863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14:paraId="43738C2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14:paraId="42D37E8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14:paraId="46AA68F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26" w:type="pct"/>
            <w:shd w:val="clear" w:color="auto" w:fill="auto"/>
            <w:tcMar>
              <w:left w:w="0" w:type="dxa"/>
              <w:right w:w="0" w:type="dxa"/>
            </w:tcMar>
            <w:hideMark/>
          </w:tcPr>
          <w:p w14:paraId="1288EC9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r>
      <w:tr w:rsidR="003876A1" w:rsidRPr="00BA6AB9" w14:paraId="70EA0180" w14:textId="77777777" w:rsidTr="00BA6AB9">
        <w:trPr>
          <w:trHeight w:hRule="exact" w:val="227"/>
        </w:trPr>
        <w:tc>
          <w:tcPr>
            <w:tcW w:w="1834" w:type="pct"/>
            <w:shd w:val="clear" w:color="auto" w:fill="auto"/>
            <w:tcMar>
              <w:left w:w="0" w:type="dxa"/>
              <w:right w:w="0" w:type="dxa"/>
            </w:tcMar>
            <w:hideMark/>
          </w:tcPr>
          <w:p w14:paraId="57F71275"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İpekböcekçiliği</w:t>
            </w:r>
          </w:p>
        </w:tc>
        <w:tc>
          <w:tcPr>
            <w:tcW w:w="420" w:type="pct"/>
            <w:shd w:val="clear" w:color="auto" w:fill="auto"/>
            <w:tcMar>
              <w:left w:w="0" w:type="dxa"/>
              <w:right w:w="0" w:type="dxa"/>
            </w:tcMar>
            <w:hideMark/>
          </w:tcPr>
          <w:p w14:paraId="3C8C02D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352" w:type="pct"/>
            <w:shd w:val="clear" w:color="auto" w:fill="auto"/>
            <w:tcMar>
              <w:left w:w="0" w:type="dxa"/>
              <w:right w:w="0" w:type="dxa"/>
            </w:tcMar>
            <w:hideMark/>
          </w:tcPr>
          <w:p w14:paraId="625516D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471" w:type="pct"/>
            <w:shd w:val="clear" w:color="auto" w:fill="auto"/>
            <w:tcMar>
              <w:left w:w="0" w:type="dxa"/>
              <w:right w:w="0" w:type="dxa"/>
            </w:tcMar>
            <w:hideMark/>
          </w:tcPr>
          <w:p w14:paraId="755A2D2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hideMark/>
          </w:tcPr>
          <w:p w14:paraId="1F83962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14:paraId="16240D3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327" w:type="pct"/>
            <w:shd w:val="clear" w:color="auto" w:fill="auto"/>
            <w:tcMar>
              <w:left w:w="0" w:type="dxa"/>
              <w:right w:w="0" w:type="dxa"/>
            </w:tcMar>
            <w:hideMark/>
          </w:tcPr>
          <w:p w14:paraId="001CCA6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hideMark/>
          </w:tcPr>
          <w:p w14:paraId="6B8DCB2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11</w:t>
            </w:r>
          </w:p>
        </w:tc>
        <w:tc>
          <w:tcPr>
            <w:tcW w:w="326" w:type="pct"/>
            <w:shd w:val="clear" w:color="auto" w:fill="auto"/>
            <w:tcMar>
              <w:left w:w="0" w:type="dxa"/>
              <w:right w:w="0" w:type="dxa"/>
            </w:tcMar>
            <w:hideMark/>
          </w:tcPr>
          <w:p w14:paraId="39B85D8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r>
      <w:tr w:rsidR="003876A1" w:rsidRPr="00BA6AB9" w14:paraId="2C52CA08" w14:textId="77777777" w:rsidTr="00BA6AB9">
        <w:trPr>
          <w:trHeight w:hRule="exact" w:val="227"/>
        </w:trPr>
        <w:tc>
          <w:tcPr>
            <w:tcW w:w="1834" w:type="pct"/>
            <w:shd w:val="clear" w:color="auto" w:fill="auto"/>
            <w:tcMar>
              <w:left w:w="0" w:type="dxa"/>
              <w:right w:w="0" w:type="dxa"/>
            </w:tcMar>
            <w:hideMark/>
          </w:tcPr>
          <w:p w14:paraId="5C488170"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Bodur Kapama Meyve Bahçesi</w:t>
            </w:r>
          </w:p>
        </w:tc>
        <w:tc>
          <w:tcPr>
            <w:tcW w:w="420" w:type="pct"/>
            <w:shd w:val="clear" w:color="auto" w:fill="auto"/>
            <w:tcMar>
              <w:left w:w="0" w:type="dxa"/>
              <w:right w:w="0" w:type="dxa"/>
            </w:tcMar>
            <w:hideMark/>
          </w:tcPr>
          <w:p w14:paraId="649A7BE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14</w:t>
            </w:r>
          </w:p>
        </w:tc>
        <w:tc>
          <w:tcPr>
            <w:tcW w:w="352" w:type="pct"/>
            <w:shd w:val="clear" w:color="auto" w:fill="auto"/>
            <w:tcMar>
              <w:left w:w="0" w:type="dxa"/>
              <w:right w:w="0" w:type="dxa"/>
            </w:tcMar>
            <w:hideMark/>
          </w:tcPr>
          <w:p w14:paraId="159135E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471" w:type="pct"/>
            <w:shd w:val="clear" w:color="auto" w:fill="auto"/>
            <w:tcMar>
              <w:left w:w="0" w:type="dxa"/>
              <w:right w:w="0" w:type="dxa"/>
            </w:tcMar>
            <w:hideMark/>
          </w:tcPr>
          <w:p w14:paraId="7ECE7E1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hideMark/>
          </w:tcPr>
          <w:p w14:paraId="52C9278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14:paraId="09FD5B3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14:paraId="57A09D7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hideMark/>
          </w:tcPr>
          <w:p w14:paraId="47C6250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18</w:t>
            </w:r>
          </w:p>
        </w:tc>
        <w:tc>
          <w:tcPr>
            <w:tcW w:w="326" w:type="pct"/>
            <w:shd w:val="clear" w:color="auto" w:fill="auto"/>
            <w:tcMar>
              <w:left w:w="0" w:type="dxa"/>
              <w:right w:w="0" w:type="dxa"/>
            </w:tcMar>
            <w:hideMark/>
          </w:tcPr>
          <w:p w14:paraId="1786E02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r>
      <w:tr w:rsidR="003876A1" w:rsidRPr="00BA6AB9" w14:paraId="652131F5" w14:textId="77777777" w:rsidTr="00BA6AB9">
        <w:trPr>
          <w:trHeight w:hRule="exact" w:val="227"/>
        </w:trPr>
        <w:tc>
          <w:tcPr>
            <w:tcW w:w="1834" w:type="pct"/>
            <w:shd w:val="clear" w:color="auto" w:fill="auto"/>
            <w:tcMar>
              <w:left w:w="0" w:type="dxa"/>
              <w:right w:w="0" w:type="dxa"/>
            </w:tcMar>
            <w:hideMark/>
          </w:tcPr>
          <w:p w14:paraId="7F1D6AC5"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Yarı Bodur Kapama Meyve Bahçesi</w:t>
            </w:r>
          </w:p>
        </w:tc>
        <w:tc>
          <w:tcPr>
            <w:tcW w:w="420" w:type="pct"/>
            <w:shd w:val="clear" w:color="auto" w:fill="auto"/>
            <w:tcMar>
              <w:left w:w="0" w:type="dxa"/>
              <w:right w:w="0" w:type="dxa"/>
            </w:tcMar>
            <w:hideMark/>
          </w:tcPr>
          <w:p w14:paraId="26960DE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23</w:t>
            </w:r>
          </w:p>
        </w:tc>
        <w:tc>
          <w:tcPr>
            <w:tcW w:w="352" w:type="pct"/>
            <w:shd w:val="clear" w:color="auto" w:fill="auto"/>
            <w:tcMar>
              <w:left w:w="0" w:type="dxa"/>
              <w:right w:w="0" w:type="dxa"/>
            </w:tcMar>
            <w:hideMark/>
          </w:tcPr>
          <w:p w14:paraId="65A097B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19</w:t>
            </w:r>
          </w:p>
        </w:tc>
        <w:tc>
          <w:tcPr>
            <w:tcW w:w="471" w:type="pct"/>
            <w:shd w:val="clear" w:color="auto" w:fill="auto"/>
            <w:tcMar>
              <w:left w:w="0" w:type="dxa"/>
              <w:right w:w="0" w:type="dxa"/>
            </w:tcMar>
            <w:hideMark/>
          </w:tcPr>
          <w:p w14:paraId="5CE8E27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327" w:type="pct"/>
            <w:shd w:val="clear" w:color="auto" w:fill="auto"/>
            <w:tcMar>
              <w:left w:w="0" w:type="dxa"/>
              <w:right w:w="0" w:type="dxa"/>
            </w:tcMar>
            <w:hideMark/>
          </w:tcPr>
          <w:p w14:paraId="6D4464F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471" w:type="pct"/>
            <w:shd w:val="clear" w:color="auto" w:fill="auto"/>
            <w:tcMar>
              <w:left w:w="0" w:type="dxa"/>
              <w:right w:w="0" w:type="dxa"/>
            </w:tcMar>
            <w:hideMark/>
          </w:tcPr>
          <w:p w14:paraId="73E235F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14:paraId="483E183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hideMark/>
          </w:tcPr>
          <w:p w14:paraId="113469E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28</w:t>
            </w:r>
          </w:p>
        </w:tc>
        <w:tc>
          <w:tcPr>
            <w:tcW w:w="326" w:type="pct"/>
            <w:shd w:val="clear" w:color="auto" w:fill="auto"/>
            <w:tcMar>
              <w:left w:w="0" w:type="dxa"/>
              <w:right w:w="0" w:type="dxa"/>
            </w:tcMar>
            <w:hideMark/>
          </w:tcPr>
          <w:p w14:paraId="22CE731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23</w:t>
            </w:r>
          </w:p>
        </w:tc>
      </w:tr>
      <w:tr w:rsidR="003876A1" w:rsidRPr="00BA6AB9" w14:paraId="06967FE3" w14:textId="77777777" w:rsidTr="00BA6AB9">
        <w:trPr>
          <w:trHeight w:hRule="exact" w:val="227"/>
        </w:trPr>
        <w:tc>
          <w:tcPr>
            <w:tcW w:w="1834" w:type="pct"/>
            <w:shd w:val="clear" w:color="auto" w:fill="auto"/>
            <w:tcMar>
              <w:left w:w="0" w:type="dxa"/>
              <w:right w:w="0" w:type="dxa"/>
            </w:tcMar>
            <w:hideMark/>
          </w:tcPr>
          <w:p w14:paraId="45867B97"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Bodur ve Yarı Bodur Olmayan Kapama Meyve Bahçesi</w:t>
            </w:r>
          </w:p>
        </w:tc>
        <w:tc>
          <w:tcPr>
            <w:tcW w:w="420" w:type="pct"/>
            <w:shd w:val="clear" w:color="auto" w:fill="auto"/>
            <w:tcMar>
              <w:left w:w="0" w:type="dxa"/>
              <w:right w:w="0" w:type="dxa"/>
            </w:tcMar>
            <w:hideMark/>
          </w:tcPr>
          <w:p w14:paraId="534025C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43</w:t>
            </w:r>
          </w:p>
        </w:tc>
        <w:tc>
          <w:tcPr>
            <w:tcW w:w="352" w:type="pct"/>
            <w:shd w:val="clear" w:color="auto" w:fill="auto"/>
            <w:tcMar>
              <w:left w:w="0" w:type="dxa"/>
              <w:right w:w="0" w:type="dxa"/>
            </w:tcMar>
            <w:hideMark/>
          </w:tcPr>
          <w:p w14:paraId="5EF6EA0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29</w:t>
            </w:r>
          </w:p>
        </w:tc>
        <w:tc>
          <w:tcPr>
            <w:tcW w:w="471" w:type="pct"/>
            <w:shd w:val="clear" w:color="auto" w:fill="auto"/>
            <w:tcMar>
              <w:left w:w="0" w:type="dxa"/>
              <w:right w:w="0" w:type="dxa"/>
            </w:tcMar>
            <w:hideMark/>
          </w:tcPr>
          <w:p w14:paraId="417E315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9</w:t>
            </w:r>
          </w:p>
        </w:tc>
        <w:tc>
          <w:tcPr>
            <w:tcW w:w="327" w:type="pct"/>
            <w:shd w:val="clear" w:color="auto" w:fill="auto"/>
            <w:tcMar>
              <w:left w:w="0" w:type="dxa"/>
              <w:right w:w="0" w:type="dxa"/>
            </w:tcMar>
            <w:hideMark/>
          </w:tcPr>
          <w:p w14:paraId="2136D18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471" w:type="pct"/>
            <w:shd w:val="clear" w:color="auto" w:fill="auto"/>
            <w:tcMar>
              <w:left w:w="0" w:type="dxa"/>
              <w:right w:w="0" w:type="dxa"/>
            </w:tcMar>
            <w:hideMark/>
          </w:tcPr>
          <w:p w14:paraId="4F1137D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14:paraId="6297AFA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14:paraId="703AB29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52</w:t>
            </w:r>
          </w:p>
        </w:tc>
        <w:tc>
          <w:tcPr>
            <w:tcW w:w="326" w:type="pct"/>
            <w:shd w:val="clear" w:color="auto" w:fill="auto"/>
            <w:tcMar>
              <w:left w:w="0" w:type="dxa"/>
              <w:right w:w="0" w:type="dxa"/>
            </w:tcMar>
            <w:hideMark/>
          </w:tcPr>
          <w:p w14:paraId="16E2670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31</w:t>
            </w:r>
          </w:p>
        </w:tc>
      </w:tr>
      <w:tr w:rsidR="003876A1" w:rsidRPr="00BA6AB9" w14:paraId="6E5394DB" w14:textId="77777777" w:rsidTr="00BA6AB9">
        <w:trPr>
          <w:trHeight w:hRule="exact" w:val="227"/>
        </w:trPr>
        <w:tc>
          <w:tcPr>
            <w:tcW w:w="1834" w:type="pct"/>
            <w:shd w:val="clear" w:color="auto" w:fill="auto"/>
            <w:tcMar>
              <w:left w:w="0" w:type="dxa"/>
              <w:right w:w="0" w:type="dxa"/>
            </w:tcMar>
            <w:hideMark/>
          </w:tcPr>
          <w:p w14:paraId="56B4D7DE"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Bağcılık</w:t>
            </w:r>
          </w:p>
        </w:tc>
        <w:tc>
          <w:tcPr>
            <w:tcW w:w="420" w:type="pct"/>
            <w:shd w:val="clear" w:color="auto" w:fill="auto"/>
            <w:tcMar>
              <w:left w:w="0" w:type="dxa"/>
              <w:right w:w="0" w:type="dxa"/>
            </w:tcMar>
            <w:hideMark/>
          </w:tcPr>
          <w:p w14:paraId="72CA468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27</w:t>
            </w:r>
          </w:p>
        </w:tc>
        <w:tc>
          <w:tcPr>
            <w:tcW w:w="352" w:type="pct"/>
            <w:shd w:val="clear" w:color="auto" w:fill="auto"/>
            <w:tcMar>
              <w:left w:w="0" w:type="dxa"/>
              <w:right w:w="0" w:type="dxa"/>
            </w:tcMar>
            <w:hideMark/>
          </w:tcPr>
          <w:p w14:paraId="55006B9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15</w:t>
            </w:r>
          </w:p>
        </w:tc>
        <w:tc>
          <w:tcPr>
            <w:tcW w:w="471" w:type="pct"/>
            <w:shd w:val="clear" w:color="auto" w:fill="auto"/>
            <w:tcMar>
              <w:left w:w="0" w:type="dxa"/>
              <w:right w:w="0" w:type="dxa"/>
            </w:tcMar>
            <w:hideMark/>
          </w:tcPr>
          <w:p w14:paraId="0C2BF1F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327" w:type="pct"/>
            <w:shd w:val="clear" w:color="auto" w:fill="auto"/>
            <w:tcMar>
              <w:left w:w="0" w:type="dxa"/>
              <w:right w:w="0" w:type="dxa"/>
            </w:tcMar>
            <w:hideMark/>
          </w:tcPr>
          <w:p w14:paraId="0CEF865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14:paraId="5C00EAF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14:paraId="2A427373" w14:textId="77777777" w:rsidR="003876A1" w:rsidRPr="00BA6AB9" w:rsidRDefault="003876A1" w:rsidP="00BA6AB9">
            <w:pPr>
              <w:suppressAutoHyphens/>
              <w:jc w:val="right"/>
              <w:rPr>
                <w:kern w:val="1"/>
                <w:sz w:val="18"/>
                <w:szCs w:val="18"/>
                <w:lang w:eastAsia="ar-SA"/>
              </w:rPr>
            </w:pPr>
          </w:p>
        </w:tc>
        <w:tc>
          <w:tcPr>
            <w:tcW w:w="472" w:type="pct"/>
            <w:shd w:val="clear" w:color="auto" w:fill="auto"/>
            <w:tcMar>
              <w:left w:w="0" w:type="dxa"/>
              <w:right w:w="0" w:type="dxa"/>
            </w:tcMar>
            <w:hideMark/>
          </w:tcPr>
          <w:p w14:paraId="5253D05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32</w:t>
            </w:r>
          </w:p>
        </w:tc>
        <w:tc>
          <w:tcPr>
            <w:tcW w:w="326" w:type="pct"/>
            <w:shd w:val="clear" w:color="auto" w:fill="auto"/>
            <w:tcMar>
              <w:left w:w="0" w:type="dxa"/>
              <w:right w:w="0" w:type="dxa"/>
            </w:tcMar>
            <w:hideMark/>
          </w:tcPr>
          <w:p w14:paraId="746C004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16</w:t>
            </w:r>
          </w:p>
        </w:tc>
      </w:tr>
      <w:tr w:rsidR="003876A1" w:rsidRPr="00BA6AB9" w14:paraId="618794FA" w14:textId="77777777" w:rsidTr="00BA6AB9">
        <w:trPr>
          <w:trHeight w:hRule="exact" w:val="227"/>
        </w:trPr>
        <w:tc>
          <w:tcPr>
            <w:tcW w:w="1834" w:type="pct"/>
            <w:shd w:val="clear" w:color="auto" w:fill="auto"/>
            <w:tcMar>
              <w:left w:w="0" w:type="dxa"/>
              <w:right w:w="0" w:type="dxa"/>
            </w:tcMar>
            <w:hideMark/>
          </w:tcPr>
          <w:p w14:paraId="17829983"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Böğürtlen</w:t>
            </w:r>
          </w:p>
        </w:tc>
        <w:tc>
          <w:tcPr>
            <w:tcW w:w="420" w:type="pct"/>
            <w:shd w:val="clear" w:color="auto" w:fill="auto"/>
            <w:tcMar>
              <w:left w:w="0" w:type="dxa"/>
              <w:right w:w="0" w:type="dxa"/>
            </w:tcMar>
            <w:hideMark/>
          </w:tcPr>
          <w:p w14:paraId="0847E52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52" w:type="pct"/>
            <w:shd w:val="clear" w:color="auto" w:fill="auto"/>
            <w:tcMar>
              <w:left w:w="0" w:type="dxa"/>
              <w:right w:w="0" w:type="dxa"/>
            </w:tcMar>
            <w:hideMark/>
          </w:tcPr>
          <w:p w14:paraId="492DA862" w14:textId="77777777" w:rsidR="003876A1" w:rsidRPr="00BA6AB9" w:rsidRDefault="003876A1" w:rsidP="00BA6AB9">
            <w:pPr>
              <w:suppressAutoHyphens/>
              <w:jc w:val="right"/>
              <w:rPr>
                <w:kern w:val="1"/>
                <w:sz w:val="18"/>
                <w:szCs w:val="18"/>
                <w:lang w:eastAsia="ar-SA"/>
              </w:rPr>
            </w:pPr>
          </w:p>
        </w:tc>
        <w:tc>
          <w:tcPr>
            <w:tcW w:w="471" w:type="pct"/>
            <w:shd w:val="clear" w:color="auto" w:fill="auto"/>
            <w:tcMar>
              <w:left w:w="0" w:type="dxa"/>
              <w:right w:w="0" w:type="dxa"/>
            </w:tcMar>
            <w:hideMark/>
          </w:tcPr>
          <w:p w14:paraId="77A1946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14:paraId="0CC8688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14:paraId="7F5FB75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14:paraId="160AA2A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14:paraId="310EFDA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26" w:type="pct"/>
            <w:shd w:val="clear" w:color="auto" w:fill="auto"/>
            <w:tcMar>
              <w:left w:w="0" w:type="dxa"/>
              <w:right w:w="0" w:type="dxa"/>
            </w:tcMar>
            <w:hideMark/>
          </w:tcPr>
          <w:p w14:paraId="27256B0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r>
      <w:tr w:rsidR="003876A1" w:rsidRPr="00BA6AB9" w14:paraId="124CAC11" w14:textId="77777777" w:rsidTr="00BA6AB9">
        <w:trPr>
          <w:trHeight w:hRule="exact" w:val="227"/>
        </w:trPr>
        <w:tc>
          <w:tcPr>
            <w:tcW w:w="1834" w:type="pct"/>
            <w:shd w:val="clear" w:color="auto" w:fill="auto"/>
            <w:tcMar>
              <w:left w:w="0" w:type="dxa"/>
              <w:right w:w="0" w:type="dxa"/>
            </w:tcMar>
          </w:tcPr>
          <w:p w14:paraId="296B25D2"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Fide, Fidan, Süs Bitkisi Yetiştiriciliği</w:t>
            </w:r>
          </w:p>
        </w:tc>
        <w:tc>
          <w:tcPr>
            <w:tcW w:w="420" w:type="pct"/>
            <w:shd w:val="clear" w:color="auto" w:fill="auto"/>
            <w:tcMar>
              <w:left w:w="0" w:type="dxa"/>
              <w:right w:w="0" w:type="dxa"/>
            </w:tcMar>
          </w:tcPr>
          <w:p w14:paraId="0E96AB7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10</w:t>
            </w:r>
          </w:p>
        </w:tc>
        <w:tc>
          <w:tcPr>
            <w:tcW w:w="352" w:type="pct"/>
            <w:shd w:val="clear" w:color="auto" w:fill="auto"/>
            <w:tcMar>
              <w:left w:w="0" w:type="dxa"/>
              <w:right w:w="0" w:type="dxa"/>
            </w:tcMar>
          </w:tcPr>
          <w:p w14:paraId="453C438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471" w:type="pct"/>
            <w:shd w:val="clear" w:color="auto" w:fill="auto"/>
            <w:tcMar>
              <w:left w:w="0" w:type="dxa"/>
              <w:right w:w="0" w:type="dxa"/>
            </w:tcMar>
          </w:tcPr>
          <w:p w14:paraId="33F7695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tcPr>
          <w:p w14:paraId="3590D32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tcPr>
          <w:p w14:paraId="10020B0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tcPr>
          <w:p w14:paraId="396E401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tcPr>
          <w:p w14:paraId="559EB5A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16</w:t>
            </w:r>
          </w:p>
        </w:tc>
        <w:tc>
          <w:tcPr>
            <w:tcW w:w="326" w:type="pct"/>
            <w:shd w:val="clear" w:color="auto" w:fill="auto"/>
            <w:tcMar>
              <w:left w:w="0" w:type="dxa"/>
              <w:right w:w="0" w:type="dxa"/>
            </w:tcMar>
          </w:tcPr>
          <w:p w14:paraId="44ABEA6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w:t>
            </w:r>
          </w:p>
        </w:tc>
      </w:tr>
      <w:tr w:rsidR="003876A1" w:rsidRPr="00BA6AB9" w14:paraId="56F6167D" w14:textId="77777777" w:rsidTr="00BA6AB9">
        <w:trPr>
          <w:trHeight w:hRule="exact" w:val="227"/>
        </w:trPr>
        <w:tc>
          <w:tcPr>
            <w:tcW w:w="1834" w:type="pct"/>
            <w:shd w:val="clear" w:color="auto" w:fill="auto"/>
            <w:tcMar>
              <w:left w:w="0" w:type="dxa"/>
              <w:right w:w="0" w:type="dxa"/>
            </w:tcMar>
            <w:hideMark/>
          </w:tcPr>
          <w:p w14:paraId="2271CD90"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Çilek/Kivi/Zeytin</w:t>
            </w:r>
          </w:p>
        </w:tc>
        <w:tc>
          <w:tcPr>
            <w:tcW w:w="420" w:type="pct"/>
            <w:shd w:val="clear" w:color="auto" w:fill="auto"/>
            <w:tcMar>
              <w:left w:w="0" w:type="dxa"/>
              <w:right w:w="0" w:type="dxa"/>
            </w:tcMar>
            <w:hideMark/>
          </w:tcPr>
          <w:p w14:paraId="02E7C86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14</w:t>
            </w:r>
          </w:p>
        </w:tc>
        <w:tc>
          <w:tcPr>
            <w:tcW w:w="352" w:type="pct"/>
            <w:shd w:val="clear" w:color="auto" w:fill="auto"/>
            <w:tcMar>
              <w:left w:w="0" w:type="dxa"/>
              <w:right w:w="0" w:type="dxa"/>
            </w:tcMar>
            <w:hideMark/>
          </w:tcPr>
          <w:p w14:paraId="110109D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10</w:t>
            </w:r>
          </w:p>
        </w:tc>
        <w:tc>
          <w:tcPr>
            <w:tcW w:w="471" w:type="pct"/>
            <w:shd w:val="clear" w:color="auto" w:fill="auto"/>
            <w:tcMar>
              <w:left w:w="0" w:type="dxa"/>
              <w:right w:w="0" w:type="dxa"/>
            </w:tcMar>
            <w:hideMark/>
          </w:tcPr>
          <w:p w14:paraId="6FE43E5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hideMark/>
          </w:tcPr>
          <w:p w14:paraId="2237DB3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14:paraId="53E2419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27" w:type="pct"/>
            <w:shd w:val="clear" w:color="auto" w:fill="auto"/>
            <w:tcMar>
              <w:left w:w="0" w:type="dxa"/>
              <w:right w:w="0" w:type="dxa"/>
            </w:tcMar>
            <w:hideMark/>
          </w:tcPr>
          <w:p w14:paraId="29FC4CC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hideMark/>
          </w:tcPr>
          <w:p w14:paraId="4F1A23D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19</w:t>
            </w:r>
          </w:p>
        </w:tc>
        <w:tc>
          <w:tcPr>
            <w:tcW w:w="326" w:type="pct"/>
            <w:shd w:val="clear" w:color="auto" w:fill="auto"/>
            <w:tcMar>
              <w:left w:w="0" w:type="dxa"/>
              <w:right w:w="0" w:type="dxa"/>
            </w:tcMar>
            <w:hideMark/>
          </w:tcPr>
          <w:p w14:paraId="38DED09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12</w:t>
            </w:r>
          </w:p>
        </w:tc>
      </w:tr>
      <w:tr w:rsidR="003876A1" w:rsidRPr="00BA6AB9" w14:paraId="5B651393" w14:textId="77777777" w:rsidTr="00BA6AB9">
        <w:trPr>
          <w:trHeight w:hRule="exact" w:val="227"/>
        </w:trPr>
        <w:tc>
          <w:tcPr>
            <w:tcW w:w="1834" w:type="pct"/>
            <w:shd w:val="clear" w:color="auto" w:fill="auto"/>
            <w:tcMar>
              <w:left w:w="0" w:type="dxa"/>
              <w:right w:w="0" w:type="dxa"/>
            </w:tcMar>
          </w:tcPr>
          <w:p w14:paraId="39C99220"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Kontrollü Örtü altı Tesisinde Sebze veya Muz Yetiştiriciliği</w:t>
            </w:r>
          </w:p>
        </w:tc>
        <w:tc>
          <w:tcPr>
            <w:tcW w:w="420" w:type="pct"/>
            <w:shd w:val="clear" w:color="auto" w:fill="auto"/>
            <w:tcMar>
              <w:left w:w="0" w:type="dxa"/>
              <w:right w:w="0" w:type="dxa"/>
            </w:tcMar>
          </w:tcPr>
          <w:p w14:paraId="04F7B1D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80</w:t>
            </w:r>
          </w:p>
        </w:tc>
        <w:tc>
          <w:tcPr>
            <w:tcW w:w="352" w:type="pct"/>
            <w:shd w:val="clear" w:color="auto" w:fill="auto"/>
            <w:tcMar>
              <w:left w:w="0" w:type="dxa"/>
              <w:right w:w="0" w:type="dxa"/>
            </w:tcMar>
          </w:tcPr>
          <w:p w14:paraId="2D6F35C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64</w:t>
            </w:r>
          </w:p>
        </w:tc>
        <w:tc>
          <w:tcPr>
            <w:tcW w:w="471" w:type="pct"/>
            <w:shd w:val="clear" w:color="auto" w:fill="auto"/>
            <w:tcMar>
              <w:left w:w="0" w:type="dxa"/>
              <w:right w:w="0" w:type="dxa"/>
            </w:tcMar>
          </w:tcPr>
          <w:p w14:paraId="1E6E68D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88</w:t>
            </w:r>
          </w:p>
        </w:tc>
        <w:tc>
          <w:tcPr>
            <w:tcW w:w="327" w:type="pct"/>
            <w:shd w:val="clear" w:color="auto" w:fill="auto"/>
            <w:tcMar>
              <w:left w:w="0" w:type="dxa"/>
              <w:right w:w="0" w:type="dxa"/>
            </w:tcMar>
          </w:tcPr>
          <w:p w14:paraId="0CB7A76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59</w:t>
            </w:r>
          </w:p>
        </w:tc>
        <w:tc>
          <w:tcPr>
            <w:tcW w:w="471" w:type="pct"/>
            <w:shd w:val="clear" w:color="auto" w:fill="auto"/>
            <w:tcMar>
              <w:left w:w="0" w:type="dxa"/>
              <w:right w:w="0" w:type="dxa"/>
            </w:tcMar>
          </w:tcPr>
          <w:p w14:paraId="7C9E5BA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49</w:t>
            </w:r>
          </w:p>
        </w:tc>
        <w:tc>
          <w:tcPr>
            <w:tcW w:w="327" w:type="pct"/>
            <w:shd w:val="clear" w:color="auto" w:fill="auto"/>
            <w:tcMar>
              <w:left w:w="0" w:type="dxa"/>
              <w:right w:w="0" w:type="dxa"/>
            </w:tcMar>
          </w:tcPr>
          <w:p w14:paraId="622F272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29</w:t>
            </w:r>
          </w:p>
        </w:tc>
        <w:tc>
          <w:tcPr>
            <w:tcW w:w="472" w:type="pct"/>
            <w:shd w:val="clear" w:color="auto" w:fill="auto"/>
            <w:tcMar>
              <w:left w:w="0" w:type="dxa"/>
              <w:right w:w="0" w:type="dxa"/>
            </w:tcMar>
          </w:tcPr>
          <w:p w14:paraId="45FEDFF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217</w:t>
            </w:r>
          </w:p>
        </w:tc>
        <w:tc>
          <w:tcPr>
            <w:tcW w:w="326" w:type="pct"/>
            <w:shd w:val="clear" w:color="auto" w:fill="auto"/>
            <w:tcMar>
              <w:left w:w="0" w:type="dxa"/>
              <w:right w:w="0" w:type="dxa"/>
            </w:tcMar>
          </w:tcPr>
          <w:p w14:paraId="5DE2A87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152</w:t>
            </w:r>
          </w:p>
        </w:tc>
      </w:tr>
      <w:tr w:rsidR="003876A1" w:rsidRPr="00BA6AB9" w14:paraId="5728D3D1" w14:textId="77777777" w:rsidTr="00BA6AB9">
        <w:trPr>
          <w:trHeight w:hRule="exact" w:val="227"/>
        </w:trPr>
        <w:tc>
          <w:tcPr>
            <w:tcW w:w="1834" w:type="pct"/>
            <w:shd w:val="clear" w:color="auto" w:fill="auto"/>
            <w:tcMar>
              <w:left w:w="0" w:type="dxa"/>
              <w:right w:w="0" w:type="dxa"/>
            </w:tcMar>
            <w:hideMark/>
          </w:tcPr>
          <w:p w14:paraId="4FACD966"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Kontrollü Örtü altı Tesisinde Süs Bitkisi Yetiştiriciliği</w:t>
            </w:r>
          </w:p>
        </w:tc>
        <w:tc>
          <w:tcPr>
            <w:tcW w:w="420" w:type="pct"/>
            <w:shd w:val="clear" w:color="auto" w:fill="auto"/>
            <w:tcMar>
              <w:left w:w="0" w:type="dxa"/>
              <w:right w:w="0" w:type="dxa"/>
            </w:tcMar>
            <w:hideMark/>
          </w:tcPr>
          <w:p w14:paraId="351D069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52" w:type="pct"/>
            <w:shd w:val="clear" w:color="auto" w:fill="auto"/>
            <w:tcMar>
              <w:left w:w="0" w:type="dxa"/>
              <w:right w:w="0" w:type="dxa"/>
            </w:tcMar>
            <w:hideMark/>
          </w:tcPr>
          <w:p w14:paraId="3592448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hideMark/>
          </w:tcPr>
          <w:p w14:paraId="475B533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14:paraId="159562D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hideMark/>
          </w:tcPr>
          <w:p w14:paraId="1EFCB7F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27" w:type="pct"/>
            <w:shd w:val="clear" w:color="auto" w:fill="auto"/>
            <w:tcMar>
              <w:left w:w="0" w:type="dxa"/>
              <w:right w:w="0" w:type="dxa"/>
            </w:tcMar>
            <w:hideMark/>
          </w:tcPr>
          <w:p w14:paraId="602AD9AB" w14:textId="77777777" w:rsidR="003876A1" w:rsidRPr="00BA6AB9" w:rsidRDefault="003876A1" w:rsidP="00BA6AB9">
            <w:pPr>
              <w:suppressAutoHyphens/>
              <w:jc w:val="right"/>
              <w:rPr>
                <w:kern w:val="1"/>
                <w:sz w:val="18"/>
                <w:szCs w:val="18"/>
                <w:lang w:eastAsia="ar-SA"/>
              </w:rPr>
            </w:pPr>
          </w:p>
        </w:tc>
        <w:tc>
          <w:tcPr>
            <w:tcW w:w="472" w:type="pct"/>
            <w:shd w:val="clear" w:color="auto" w:fill="auto"/>
            <w:tcMar>
              <w:left w:w="0" w:type="dxa"/>
              <w:right w:w="0" w:type="dxa"/>
            </w:tcMar>
            <w:hideMark/>
          </w:tcPr>
          <w:p w14:paraId="66ED6BE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26" w:type="pct"/>
            <w:shd w:val="clear" w:color="auto" w:fill="auto"/>
            <w:tcMar>
              <w:left w:w="0" w:type="dxa"/>
              <w:right w:w="0" w:type="dxa"/>
            </w:tcMar>
            <w:hideMark/>
          </w:tcPr>
          <w:p w14:paraId="3D50931F" w14:textId="77777777" w:rsidR="003876A1" w:rsidRPr="00BA6AB9" w:rsidRDefault="003876A1" w:rsidP="00BA6AB9">
            <w:pPr>
              <w:suppressAutoHyphens/>
              <w:jc w:val="right"/>
              <w:rPr>
                <w:kern w:val="1"/>
                <w:sz w:val="18"/>
                <w:szCs w:val="18"/>
                <w:lang w:eastAsia="ar-SA"/>
              </w:rPr>
            </w:pPr>
          </w:p>
        </w:tc>
      </w:tr>
      <w:tr w:rsidR="003876A1" w:rsidRPr="00BA6AB9" w14:paraId="47538400" w14:textId="77777777" w:rsidTr="00BA6AB9">
        <w:trPr>
          <w:trHeight w:hRule="exact" w:val="227"/>
        </w:trPr>
        <w:tc>
          <w:tcPr>
            <w:tcW w:w="1834" w:type="pct"/>
            <w:shd w:val="clear" w:color="auto" w:fill="auto"/>
            <w:tcMar>
              <w:left w:w="0" w:type="dxa"/>
              <w:right w:w="0" w:type="dxa"/>
            </w:tcMar>
          </w:tcPr>
          <w:p w14:paraId="5452E4AC"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İstiridye Mantarı, Kayın Mantarı Yetiştiriciliği</w:t>
            </w:r>
          </w:p>
        </w:tc>
        <w:tc>
          <w:tcPr>
            <w:tcW w:w="420" w:type="pct"/>
            <w:shd w:val="clear" w:color="auto" w:fill="auto"/>
            <w:tcMar>
              <w:left w:w="0" w:type="dxa"/>
              <w:right w:w="0" w:type="dxa"/>
            </w:tcMar>
          </w:tcPr>
          <w:p w14:paraId="0B1B7BF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31</w:t>
            </w:r>
          </w:p>
        </w:tc>
        <w:tc>
          <w:tcPr>
            <w:tcW w:w="352" w:type="pct"/>
            <w:shd w:val="clear" w:color="auto" w:fill="auto"/>
            <w:tcMar>
              <w:left w:w="0" w:type="dxa"/>
              <w:right w:w="0" w:type="dxa"/>
            </w:tcMar>
          </w:tcPr>
          <w:p w14:paraId="386F98A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18</w:t>
            </w:r>
          </w:p>
        </w:tc>
        <w:tc>
          <w:tcPr>
            <w:tcW w:w="471" w:type="pct"/>
            <w:shd w:val="clear" w:color="auto" w:fill="auto"/>
            <w:tcMar>
              <w:left w:w="0" w:type="dxa"/>
              <w:right w:w="0" w:type="dxa"/>
            </w:tcMar>
          </w:tcPr>
          <w:p w14:paraId="2C3F59E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73</w:t>
            </w:r>
          </w:p>
        </w:tc>
        <w:tc>
          <w:tcPr>
            <w:tcW w:w="327" w:type="pct"/>
            <w:shd w:val="clear" w:color="auto" w:fill="auto"/>
            <w:tcMar>
              <w:left w:w="0" w:type="dxa"/>
              <w:right w:w="0" w:type="dxa"/>
            </w:tcMar>
          </w:tcPr>
          <w:p w14:paraId="15684DE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43</w:t>
            </w:r>
          </w:p>
        </w:tc>
        <w:tc>
          <w:tcPr>
            <w:tcW w:w="471" w:type="pct"/>
            <w:shd w:val="clear" w:color="auto" w:fill="auto"/>
            <w:tcMar>
              <w:left w:w="0" w:type="dxa"/>
              <w:right w:w="0" w:type="dxa"/>
            </w:tcMar>
          </w:tcPr>
          <w:p w14:paraId="5D817B1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29</w:t>
            </w:r>
          </w:p>
        </w:tc>
        <w:tc>
          <w:tcPr>
            <w:tcW w:w="327" w:type="pct"/>
            <w:shd w:val="clear" w:color="auto" w:fill="auto"/>
            <w:tcMar>
              <w:left w:w="0" w:type="dxa"/>
              <w:right w:w="0" w:type="dxa"/>
            </w:tcMar>
          </w:tcPr>
          <w:p w14:paraId="4B5C424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20</w:t>
            </w:r>
          </w:p>
        </w:tc>
        <w:tc>
          <w:tcPr>
            <w:tcW w:w="472" w:type="pct"/>
            <w:shd w:val="clear" w:color="auto" w:fill="auto"/>
            <w:tcMar>
              <w:left w:w="0" w:type="dxa"/>
              <w:right w:w="0" w:type="dxa"/>
            </w:tcMar>
          </w:tcPr>
          <w:p w14:paraId="2D68641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133</w:t>
            </w:r>
          </w:p>
        </w:tc>
        <w:tc>
          <w:tcPr>
            <w:tcW w:w="326" w:type="pct"/>
            <w:shd w:val="clear" w:color="auto" w:fill="auto"/>
            <w:tcMar>
              <w:left w:w="0" w:type="dxa"/>
              <w:right w:w="0" w:type="dxa"/>
            </w:tcMar>
          </w:tcPr>
          <w:p w14:paraId="18D53B6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81</w:t>
            </w:r>
          </w:p>
        </w:tc>
      </w:tr>
      <w:tr w:rsidR="003876A1" w:rsidRPr="00BA6AB9" w14:paraId="1D76A8F4" w14:textId="77777777" w:rsidTr="00BA6AB9">
        <w:trPr>
          <w:trHeight w:hRule="exact" w:val="227"/>
        </w:trPr>
        <w:tc>
          <w:tcPr>
            <w:tcW w:w="1834" w:type="pct"/>
            <w:shd w:val="clear" w:color="auto" w:fill="auto"/>
            <w:tcMar>
              <w:left w:w="0" w:type="dxa"/>
              <w:right w:w="0" w:type="dxa"/>
            </w:tcMar>
            <w:hideMark/>
          </w:tcPr>
          <w:p w14:paraId="69FBE1B1"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Beyaz Şapkalı Kültür Mantarı Yetiştiriciliği</w:t>
            </w:r>
          </w:p>
        </w:tc>
        <w:tc>
          <w:tcPr>
            <w:tcW w:w="420" w:type="pct"/>
            <w:shd w:val="clear" w:color="auto" w:fill="auto"/>
            <w:tcMar>
              <w:left w:w="0" w:type="dxa"/>
              <w:right w:w="0" w:type="dxa"/>
            </w:tcMar>
            <w:hideMark/>
          </w:tcPr>
          <w:p w14:paraId="7F0E408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19</w:t>
            </w:r>
          </w:p>
        </w:tc>
        <w:tc>
          <w:tcPr>
            <w:tcW w:w="352" w:type="pct"/>
            <w:shd w:val="clear" w:color="auto" w:fill="auto"/>
            <w:tcMar>
              <w:left w:w="0" w:type="dxa"/>
              <w:right w:w="0" w:type="dxa"/>
            </w:tcMar>
            <w:hideMark/>
          </w:tcPr>
          <w:p w14:paraId="60CD82B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14</w:t>
            </w:r>
          </w:p>
        </w:tc>
        <w:tc>
          <w:tcPr>
            <w:tcW w:w="471" w:type="pct"/>
            <w:shd w:val="clear" w:color="auto" w:fill="auto"/>
            <w:tcMar>
              <w:left w:w="0" w:type="dxa"/>
              <w:right w:w="0" w:type="dxa"/>
            </w:tcMar>
            <w:hideMark/>
          </w:tcPr>
          <w:p w14:paraId="471C3EA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17</w:t>
            </w:r>
          </w:p>
        </w:tc>
        <w:tc>
          <w:tcPr>
            <w:tcW w:w="327" w:type="pct"/>
            <w:shd w:val="clear" w:color="auto" w:fill="auto"/>
            <w:tcMar>
              <w:left w:w="0" w:type="dxa"/>
              <w:right w:w="0" w:type="dxa"/>
            </w:tcMar>
            <w:hideMark/>
          </w:tcPr>
          <w:p w14:paraId="219D8CC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11</w:t>
            </w:r>
          </w:p>
        </w:tc>
        <w:tc>
          <w:tcPr>
            <w:tcW w:w="471" w:type="pct"/>
            <w:shd w:val="clear" w:color="auto" w:fill="auto"/>
            <w:tcMar>
              <w:left w:w="0" w:type="dxa"/>
              <w:right w:w="0" w:type="dxa"/>
            </w:tcMar>
            <w:hideMark/>
          </w:tcPr>
          <w:p w14:paraId="342D7F0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327" w:type="pct"/>
            <w:shd w:val="clear" w:color="auto" w:fill="auto"/>
            <w:tcMar>
              <w:left w:w="0" w:type="dxa"/>
              <w:right w:w="0" w:type="dxa"/>
            </w:tcMar>
            <w:hideMark/>
          </w:tcPr>
          <w:p w14:paraId="506F5B9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472" w:type="pct"/>
            <w:shd w:val="clear" w:color="auto" w:fill="auto"/>
            <w:tcMar>
              <w:left w:w="0" w:type="dxa"/>
              <w:right w:w="0" w:type="dxa"/>
            </w:tcMar>
            <w:hideMark/>
          </w:tcPr>
          <w:p w14:paraId="5B19186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41</w:t>
            </w:r>
          </w:p>
        </w:tc>
        <w:tc>
          <w:tcPr>
            <w:tcW w:w="326" w:type="pct"/>
            <w:shd w:val="clear" w:color="auto" w:fill="auto"/>
            <w:tcMar>
              <w:left w:w="0" w:type="dxa"/>
              <w:right w:w="0" w:type="dxa"/>
            </w:tcMar>
            <w:hideMark/>
          </w:tcPr>
          <w:p w14:paraId="6CCA06E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27</w:t>
            </w:r>
          </w:p>
        </w:tc>
      </w:tr>
      <w:tr w:rsidR="003876A1" w:rsidRPr="00BA6AB9" w14:paraId="1B5A272A" w14:textId="77777777" w:rsidTr="00BA6AB9">
        <w:trPr>
          <w:trHeight w:hRule="exact" w:val="227"/>
        </w:trPr>
        <w:tc>
          <w:tcPr>
            <w:tcW w:w="1834" w:type="pct"/>
            <w:shd w:val="clear" w:color="auto" w:fill="auto"/>
            <w:tcMar>
              <w:left w:w="0" w:type="dxa"/>
              <w:right w:w="0" w:type="dxa"/>
            </w:tcMar>
          </w:tcPr>
          <w:p w14:paraId="6C3C4991"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Coğrafi İşaretli Gıdaların Üretimi</w:t>
            </w:r>
          </w:p>
        </w:tc>
        <w:tc>
          <w:tcPr>
            <w:tcW w:w="420" w:type="pct"/>
            <w:shd w:val="clear" w:color="auto" w:fill="auto"/>
            <w:tcMar>
              <w:left w:w="0" w:type="dxa"/>
              <w:right w:w="0" w:type="dxa"/>
            </w:tcMar>
          </w:tcPr>
          <w:p w14:paraId="5FDF30F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352" w:type="pct"/>
            <w:shd w:val="clear" w:color="auto" w:fill="auto"/>
            <w:tcMar>
              <w:left w:w="0" w:type="dxa"/>
              <w:right w:w="0" w:type="dxa"/>
            </w:tcMar>
          </w:tcPr>
          <w:p w14:paraId="1066662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471" w:type="pct"/>
            <w:shd w:val="clear" w:color="auto" w:fill="auto"/>
            <w:tcMar>
              <w:left w:w="0" w:type="dxa"/>
              <w:right w:w="0" w:type="dxa"/>
            </w:tcMar>
          </w:tcPr>
          <w:p w14:paraId="4369814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27" w:type="pct"/>
            <w:shd w:val="clear" w:color="auto" w:fill="auto"/>
            <w:tcMar>
              <w:left w:w="0" w:type="dxa"/>
              <w:right w:w="0" w:type="dxa"/>
            </w:tcMar>
          </w:tcPr>
          <w:p w14:paraId="4191EAA5" w14:textId="77777777" w:rsidR="003876A1" w:rsidRPr="00BA6AB9" w:rsidRDefault="003876A1" w:rsidP="00BA6AB9">
            <w:pPr>
              <w:suppressAutoHyphens/>
              <w:jc w:val="right"/>
              <w:rPr>
                <w:kern w:val="1"/>
                <w:sz w:val="18"/>
                <w:szCs w:val="18"/>
                <w:lang w:eastAsia="ar-SA"/>
              </w:rPr>
            </w:pPr>
          </w:p>
        </w:tc>
        <w:tc>
          <w:tcPr>
            <w:tcW w:w="471" w:type="pct"/>
            <w:shd w:val="clear" w:color="auto" w:fill="auto"/>
            <w:tcMar>
              <w:left w:w="0" w:type="dxa"/>
              <w:right w:w="0" w:type="dxa"/>
            </w:tcMar>
          </w:tcPr>
          <w:p w14:paraId="15E391F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tcPr>
          <w:p w14:paraId="566351E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tcPr>
          <w:p w14:paraId="3B4AB67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w:t>
            </w:r>
          </w:p>
        </w:tc>
        <w:tc>
          <w:tcPr>
            <w:tcW w:w="326" w:type="pct"/>
            <w:shd w:val="clear" w:color="auto" w:fill="auto"/>
            <w:tcMar>
              <w:left w:w="0" w:type="dxa"/>
              <w:right w:w="0" w:type="dxa"/>
            </w:tcMar>
          </w:tcPr>
          <w:p w14:paraId="3C476E2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r>
      <w:tr w:rsidR="003876A1" w:rsidRPr="00BA6AB9" w14:paraId="3DD9E0F7" w14:textId="77777777" w:rsidTr="00BA6AB9">
        <w:trPr>
          <w:trHeight w:hRule="exact" w:val="227"/>
        </w:trPr>
        <w:tc>
          <w:tcPr>
            <w:tcW w:w="1834" w:type="pct"/>
            <w:shd w:val="clear" w:color="auto" w:fill="auto"/>
            <w:tcMar>
              <w:left w:w="0" w:type="dxa"/>
              <w:right w:w="0" w:type="dxa"/>
            </w:tcMar>
            <w:hideMark/>
          </w:tcPr>
          <w:p w14:paraId="6C9D2AEE"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Tıbbi ve Aromatik Bitki Üretimi</w:t>
            </w:r>
          </w:p>
        </w:tc>
        <w:tc>
          <w:tcPr>
            <w:tcW w:w="420" w:type="pct"/>
            <w:shd w:val="clear" w:color="auto" w:fill="auto"/>
            <w:tcMar>
              <w:left w:w="0" w:type="dxa"/>
              <w:right w:w="0" w:type="dxa"/>
            </w:tcMar>
            <w:hideMark/>
          </w:tcPr>
          <w:p w14:paraId="6484E0E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111</w:t>
            </w:r>
          </w:p>
        </w:tc>
        <w:tc>
          <w:tcPr>
            <w:tcW w:w="352" w:type="pct"/>
            <w:shd w:val="clear" w:color="auto" w:fill="auto"/>
            <w:tcMar>
              <w:left w:w="0" w:type="dxa"/>
              <w:right w:w="0" w:type="dxa"/>
            </w:tcMar>
            <w:hideMark/>
          </w:tcPr>
          <w:p w14:paraId="58B4BBE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80</w:t>
            </w:r>
          </w:p>
        </w:tc>
        <w:tc>
          <w:tcPr>
            <w:tcW w:w="471" w:type="pct"/>
            <w:shd w:val="clear" w:color="auto" w:fill="auto"/>
            <w:tcMar>
              <w:left w:w="0" w:type="dxa"/>
              <w:right w:w="0" w:type="dxa"/>
            </w:tcMar>
            <w:hideMark/>
          </w:tcPr>
          <w:p w14:paraId="2898AF4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34</w:t>
            </w:r>
          </w:p>
        </w:tc>
        <w:tc>
          <w:tcPr>
            <w:tcW w:w="327" w:type="pct"/>
            <w:shd w:val="clear" w:color="auto" w:fill="auto"/>
            <w:tcMar>
              <w:left w:w="0" w:type="dxa"/>
              <w:right w:w="0" w:type="dxa"/>
            </w:tcMar>
            <w:hideMark/>
          </w:tcPr>
          <w:p w14:paraId="04884ED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13</w:t>
            </w:r>
          </w:p>
        </w:tc>
        <w:tc>
          <w:tcPr>
            <w:tcW w:w="471" w:type="pct"/>
            <w:shd w:val="clear" w:color="auto" w:fill="auto"/>
            <w:tcMar>
              <w:left w:w="0" w:type="dxa"/>
              <w:right w:w="0" w:type="dxa"/>
            </w:tcMar>
            <w:hideMark/>
          </w:tcPr>
          <w:p w14:paraId="7C4676F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22</w:t>
            </w:r>
          </w:p>
        </w:tc>
        <w:tc>
          <w:tcPr>
            <w:tcW w:w="327" w:type="pct"/>
            <w:shd w:val="clear" w:color="auto" w:fill="auto"/>
            <w:tcMar>
              <w:left w:w="0" w:type="dxa"/>
              <w:right w:w="0" w:type="dxa"/>
            </w:tcMar>
            <w:hideMark/>
          </w:tcPr>
          <w:p w14:paraId="364E8CD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10</w:t>
            </w:r>
          </w:p>
        </w:tc>
        <w:tc>
          <w:tcPr>
            <w:tcW w:w="472" w:type="pct"/>
            <w:shd w:val="clear" w:color="auto" w:fill="auto"/>
            <w:tcMar>
              <w:left w:w="0" w:type="dxa"/>
              <w:right w:w="0" w:type="dxa"/>
            </w:tcMar>
            <w:hideMark/>
          </w:tcPr>
          <w:p w14:paraId="7E7CF27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167</w:t>
            </w:r>
          </w:p>
        </w:tc>
        <w:tc>
          <w:tcPr>
            <w:tcW w:w="326" w:type="pct"/>
            <w:shd w:val="clear" w:color="auto" w:fill="auto"/>
            <w:tcMar>
              <w:left w:w="0" w:type="dxa"/>
              <w:right w:w="0" w:type="dxa"/>
            </w:tcMar>
            <w:hideMark/>
          </w:tcPr>
          <w:p w14:paraId="1A6F609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103</w:t>
            </w:r>
          </w:p>
        </w:tc>
      </w:tr>
      <w:tr w:rsidR="003876A1" w:rsidRPr="00BA6AB9" w14:paraId="0AFF7EDB" w14:textId="77777777" w:rsidTr="00BA6AB9">
        <w:trPr>
          <w:trHeight w:hRule="exact" w:val="227"/>
        </w:trPr>
        <w:tc>
          <w:tcPr>
            <w:tcW w:w="1834" w:type="pct"/>
            <w:shd w:val="clear" w:color="auto" w:fill="auto"/>
            <w:tcMar>
              <w:left w:w="0" w:type="dxa"/>
              <w:right w:w="0" w:type="dxa"/>
            </w:tcMar>
          </w:tcPr>
          <w:p w14:paraId="6A984895"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Fide ve Fidan Yetiştiriciliği</w:t>
            </w:r>
          </w:p>
        </w:tc>
        <w:tc>
          <w:tcPr>
            <w:tcW w:w="420" w:type="pct"/>
            <w:shd w:val="clear" w:color="auto" w:fill="auto"/>
            <w:tcMar>
              <w:left w:w="0" w:type="dxa"/>
              <w:right w:w="0" w:type="dxa"/>
            </w:tcMar>
          </w:tcPr>
          <w:p w14:paraId="6F2568B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c>
          <w:tcPr>
            <w:tcW w:w="352" w:type="pct"/>
            <w:shd w:val="clear" w:color="auto" w:fill="auto"/>
            <w:tcMar>
              <w:left w:w="0" w:type="dxa"/>
              <w:right w:w="0" w:type="dxa"/>
            </w:tcMar>
          </w:tcPr>
          <w:p w14:paraId="092E7C7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471" w:type="pct"/>
            <w:shd w:val="clear" w:color="auto" w:fill="auto"/>
            <w:tcMar>
              <w:left w:w="0" w:type="dxa"/>
              <w:right w:w="0" w:type="dxa"/>
            </w:tcMar>
          </w:tcPr>
          <w:p w14:paraId="57688D4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327" w:type="pct"/>
            <w:shd w:val="clear" w:color="auto" w:fill="auto"/>
            <w:tcMar>
              <w:left w:w="0" w:type="dxa"/>
              <w:right w:w="0" w:type="dxa"/>
            </w:tcMar>
          </w:tcPr>
          <w:p w14:paraId="60FFFC22" w14:textId="77777777" w:rsidR="003876A1" w:rsidRPr="00BA6AB9" w:rsidRDefault="003876A1" w:rsidP="00BA6AB9">
            <w:pPr>
              <w:suppressAutoHyphens/>
              <w:jc w:val="right"/>
              <w:rPr>
                <w:kern w:val="1"/>
                <w:sz w:val="18"/>
                <w:szCs w:val="18"/>
                <w:lang w:eastAsia="ar-SA"/>
              </w:rPr>
            </w:pPr>
          </w:p>
        </w:tc>
        <w:tc>
          <w:tcPr>
            <w:tcW w:w="471" w:type="pct"/>
            <w:shd w:val="clear" w:color="auto" w:fill="auto"/>
            <w:tcMar>
              <w:left w:w="0" w:type="dxa"/>
              <w:right w:w="0" w:type="dxa"/>
            </w:tcMar>
          </w:tcPr>
          <w:p w14:paraId="5778986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tcPr>
          <w:p w14:paraId="487C023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tcPr>
          <w:p w14:paraId="586D941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11</w:t>
            </w:r>
          </w:p>
        </w:tc>
        <w:tc>
          <w:tcPr>
            <w:tcW w:w="326" w:type="pct"/>
            <w:shd w:val="clear" w:color="auto" w:fill="auto"/>
            <w:tcMar>
              <w:left w:w="0" w:type="dxa"/>
              <w:right w:w="0" w:type="dxa"/>
            </w:tcMar>
          </w:tcPr>
          <w:p w14:paraId="7ED6A18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r>
      <w:tr w:rsidR="003876A1" w:rsidRPr="00BA6AB9" w14:paraId="606A33CE" w14:textId="77777777" w:rsidTr="00BA6AB9">
        <w:trPr>
          <w:trHeight w:hRule="exact" w:val="227"/>
        </w:trPr>
        <w:tc>
          <w:tcPr>
            <w:tcW w:w="1834" w:type="pct"/>
            <w:shd w:val="clear" w:color="auto" w:fill="auto"/>
            <w:tcMar>
              <w:left w:w="0" w:type="dxa"/>
              <w:right w:w="0" w:type="dxa"/>
            </w:tcMar>
          </w:tcPr>
          <w:p w14:paraId="06B23DB3"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Büyükbaş Hayvancılık</w:t>
            </w:r>
          </w:p>
        </w:tc>
        <w:tc>
          <w:tcPr>
            <w:tcW w:w="420" w:type="pct"/>
            <w:shd w:val="clear" w:color="auto" w:fill="auto"/>
            <w:tcMar>
              <w:left w:w="0" w:type="dxa"/>
              <w:right w:w="0" w:type="dxa"/>
            </w:tcMar>
          </w:tcPr>
          <w:p w14:paraId="7EF5C0F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6.396</w:t>
            </w:r>
          </w:p>
        </w:tc>
        <w:tc>
          <w:tcPr>
            <w:tcW w:w="352" w:type="pct"/>
            <w:shd w:val="clear" w:color="auto" w:fill="auto"/>
            <w:tcMar>
              <w:left w:w="0" w:type="dxa"/>
              <w:right w:w="0" w:type="dxa"/>
            </w:tcMar>
          </w:tcPr>
          <w:p w14:paraId="34F87B6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5.010</w:t>
            </w:r>
          </w:p>
        </w:tc>
        <w:tc>
          <w:tcPr>
            <w:tcW w:w="471" w:type="pct"/>
            <w:shd w:val="clear" w:color="auto" w:fill="auto"/>
            <w:tcMar>
              <w:left w:w="0" w:type="dxa"/>
              <w:right w:w="0" w:type="dxa"/>
            </w:tcMar>
          </w:tcPr>
          <w:p w14:paraId="3BA2F6C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1.568</w:t>
            </w:r>
          </w:p>
        </w:tc>
        <w:tc>
          <w:tcPr>
            <w:tcW w:w="327" w:type="pct"/>
            <w:shd w:val="clear" w:color="auto" w:fill="auto"/>
            <w:tcMar>
              <w:left w:w="0" w:type="dxa"/>
              <w:right w:w="0" w:type="dxa"/>
            </w:tcMar>
          </w:tcPr>
          <w:p w14:paraId="75E1503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1.063</w:t>
            </w:r>
          </w:p>
        </w:tc>
        <w:tc>
          <w:tcPr>
            <w:tcW w:w="471" w:type="pct"/>
            <w:shd w:val="clear" w:color="auto" w:fill="auto"/>
            <w:tcMar>
              <w:left w:w="0" w:type="dxa"/>
              <w:right w:w="0" w:type="dxa"/>
            </w:tcMar>
          </w:tcPr>
          <w:p w14:paraId="5FCFECE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996</w:t>
            </w:r>
          </w:p>
        </w:tc>
        <w:tc>
          <w:tcPr>
            <w:tcW w:w="327" w:type="pct"/>
            <w:shd w:val="clear" w:color="auto" w:fill="auto"/>
            <w:tcMar>
              <w:left w:w="0" w:type="dxa"/>
              <w:right w:w="0" w:type="dxa"/>
            </w:tcMar>
          </w:tcPr>
          <w:p w14:paraId="46BF60E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651</w:t>
            </w:r>
          </w:p>
        </w:tc>
        <w:tc>
          <w:tcPr>
            <w:tcW w:w="472" w:type="pct"/>
            <w:shd w:val="clear" w:color="auto" w:fill="auto"/>
            <w:tcMar>
              <w:left w:w="0" w:type="dxa"/>
              <w:right w:w="0" w:type="dxa"/>
            </w:tcMar>
          </w:tcPr>
          <w:p w14:paraId="36F5971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8.959</w:t>
            </w:r>
          </w:p>
        </w:tc>
        <w:tc>
          <w:tcPr>
            <w:tcW w:w="326" w:type="pct"/>
            <w:shd w:val="clear" w:color="auto" w:fill="auto"/>
            <w:tcMar>
              <w:left w:w="0" w:type="dxa"/>
              <w:right w:w="0" w:type="dxa"/>
            </w:tcMar>
          </w:tcPr>
          <w:p w14:paraId="06B171D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6.724</w:t>
            </w:r>
          </w:p>
        </w:tc>
      </w:tr>
      <w:tr w:rsidR="003876A1" w:rsidRPr="00BA6AB9" w14:paraId="4A38C9D4" w14:textId="77777777" w:rsidTr="00BA6AB9">
        <w:trPr>
          <w:trHeight w:hRule="exact" w:val="227"/>
        </w:trPr>
        <w:tc>
          <w:tcPr>
            <w:tcW w:w="1834" w:type="pct"/>
            <w:shd w:val="clear" w:color="auto" w:fill="auto"/>
            <w:tcMar>
              <w:left w:w="0" w:type="dxa"/>
              <w:right w:w="0" w:type="dxa"/>
            </w:tcMar>
          </w:tcPr>
          <w:p w14:paraId="65523DBA"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Küçükbaş Hayvancılık-Koyun</w:t>
            </w:r>
          </w:p>
        </w:tc>
        <w:tc>
          <w:tcPr>
            <w:tcW w:w="420" w:type="pct"/>
            <w:shd w:val="clear" w:color="auto" w:fill="auto"/>
            <w:tcMar>
              <w:left w:w="0" w:type="dxa"/>
              <w:right w:w="0" w:type="dxa"/>
            </w:tcMar>
          </w:tcPr>
          <w:p w14:paraId="1F16E4E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1.154</w:t>
            </w:r>
          </w:p>
        </w:tc>
        <w:tc>
          <w:tcPr>
            <w:tcW w:w="352" w:type="pct"/>
            <w:shd w:val="clear" w:color="auto" w:fill="auto"/>
            <w:tcMar>
              <w:left w:w="0" w:type="dxa"/>
              <w:right w:w="0" w:type="dxa"/>
            </w:tcMar>
          </w:tcPr>
          <w:p w14:paraId="4C57838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901</w:t>
            </w:r>
          </w:p>
        </w:tc>
        <w:tc>
          <w:tcPr>
            <w:tcW w:w="471" w:type="pct"/>
            <w:shd w:val="clear" w:color="auto" w:fill="auto"/>
            <w:tcMar>
              <w:left w:w="0" w:type="dxa"/>
              <w:right w:w="0" w:type="dxa"/>
            </w:tcMar>
          </w:tcPr>
          <w:p w14:paraId="545E7CB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511</w:t>
            </w:r>
          </w:p>
        </w:tc>
        <w:tc>
          <w:tcPr>
            <w:tcW w:w="327" w:type="pct"/>
            <w:shd w:val="clear" w:color="auto" w:fill="auto"/>
            <w:tcMar>
              <w:left w:w="0" w:type="dxa"/>
              <w:right w:w="0" w:type="dxa"/>
            </w:tcMar>
          </w:tcPr>
          <w:p w14:paraId="47E3065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331</w:t>
            </w:r>
          </w:p>
        </w:tc>
        <w:tc>
          <w:tcPr>
            <w:tcW w:w="471" w:type="pct"/>
            <w:shd w:val="clear" w:color="auto" w:fill="auto"/>
            <w:tcMar>
              <w:left w:w="0" w:type="dxa"/>
              <w:right w:w="0" w:type="dxa"/>
            </w:tcMar>
          </w:tcPr>
          <w:p w14:paraId="6B77289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579</w:t>
            </w:r>
          </w:p>
        </w:tc>
        <w:tc>
          <w:tcPr>
            <w:tcW w:w="327" w:type="pct"/>
            <w:shd w:val="clear" w:color="auto" w:fill="auto"/>
            <w:tcMar>
              <w:left w:w="0" w:type="dxa"/>
              <w:right w:w="0" w:type="dxa"/>
            </w:tcMar>
          </w:tcPr>
          <w:p w14:paraId="555D4C2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410</w:t>
            </w:r>
          </w:p>
        </w:tc>
        <w:tc>
          <w:tcPr>
            <w:tcW w:w="472" w:type="pct"/>
            <w:shd w:val="clear" w:color="auto" w:fill="auto"/>
            <w:tcMar>
              <w:left w:w="0" w:type="dxa"/>
              <w:right w:w="0" w:type="dxa"/>
            </w:tcMar>
          </w:tcPr>
          <w:p w14:paraId="773E39A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2.244</w:t>
            </w:r>
          </w:p>
        </w:tc>
        <w:tc>
          <w:tcPr>
            <w:tcW w:w="326" w:type="pct"/>
            <w:shd w:val="clear" w:color="auto" w:fill="auto"/>
            <w:tcMar>
              <w:left w:w="0" w:type="dxa"/>
              <w:right w:w="0" w:type="dxa"/>
            </w:tcMar>
          </w:tcPr>
          <w:p w14:paraId="2937515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1.642</w:t>
            </w:r>
          </w:p>
        </w:tc>
      </w:tr>
      <w:tr w:rsidR="003876A1" w:rsidRPr="00BA6AB9" w14:paraId="5FC76A77" w14:textId="77777777" w:rsidTr="00BA6AB9">
        <w:trPr>
          <w:trHeight w:hRule="exact" w:val="227"/>
        </w:trPr>
        <w:tc>
          <w:tcPr>
            <w:tcW w:w="1834" w:type="pct"/>
            <w:shd w:val="clear" w:color="auto" w:fill="auto"/>
            <w:tcMar>
              <w:left w:w="0" w:type="dxa"/>
              <w:right w:w="0" w:type="dxa"/>
            </w:tcMar>
          </w:tcPr>
          <w:p w14:paraId="7FA3A593"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Küçükbaş Hayvancılık-Keçi</w:t>
            </w:r>
          </w:p>
        </w:tc>
        <w:tc>
          <w:tcPr>
            <w:tcW w:w="420" w:type="pct"/>
            <w:shd w:val="clear" w:color="auto" w:fill="auto"/>
            <w:tcMar>
              <w:left w:w="0" w:type="dxa"/>
              <w:right w:w="0" w:type="dxa"/>
            </w:tcMar>
          </w:tcPr>
          <w:p w14:paraId="4413F74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52" w:type="pct"/>
            <w:shd w:val="clear" w:color="auto" w:fill="auto"/>
            <w:tcMar>
              <w:left w:w="0" w:type="dxa"/>
              <w:right w:w="0" w:type="dxa"/>
            </w:tcMar>
          </w:tcPr>
          <w:p w14:paraId="4D01666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tcPr>
          <w:p w14:paraId="49C19B6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39</w:t>
            </w:r>
          </w:p>
        </w:tc>
        <w:tc>
          <w:tcPr>
            <w:tcW w:w="327" w:type="pct"/>
            <w:shd w:val="clear" w:color="auto" w:fill="auto"/>
            <w:tcMar>
              <w:left w:w="0" w:type="dxa"/>
              <w:right w:w="0" w:type="dxa"/>
            </w:tcMar>
          </w:tcPr>
          <w:p w14:paraId="2373F4D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29</w:t>
            </w:r>
          </w:p>
        </w:tc>
        <w:tc>
          <w:tcPr>
            <w:tcW w:w="471" w:type="pct"/>
            <w:shd w:val="clear" w:color="auto" w:fill="auto"/>
            <w:tcMar>
              <w:left w:w="0" w:type="dxa"/>
              <w:right w:w="0" w:type="dxa"/>
            </w:tcMar>
          </w:tcPr>
          <w:p w14:paraId="3285CDC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tcPr>
          <w:p w14:paraId="5235138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tcPr>
          <w:p w14:paraId="593BFF8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39</w:t>
            </w:r>
          </w:p>
        </w:tc>
        <w:tc>
          <w:tcPr>
            <w:tcW w:w="326" w:type="pct"/>
            <w:shd w:val="clear" w:color="auto" w:fill="auto"/>
            <w:tcMar>
              <w:left w:w="0" w:type="dxa"/>
              <w:right w:w="0" w:type="dxa"/>
            </w:tcMar>
          </w:tcPr>
          <w:p w14:paraId="6DC5FEA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29</w:t>
            </w:r>
          </w:p>
        </w:tc>
      </w:tr>
      <w:tr w:rsidR="003876A1" w:rsidRPr="00BA6AB9" w14:paraId="4A9D5011" w14:textId="77777777" w:rsidTr="00BA6AB9">
        <w:trPr>
          <w:trHeight w:hRule="exact" w:val="227"/>
        </w:trPr>
        <w:tc>
          <w:tcPr>
            <w:tcW w:w="1834" w:type="pct"/>
            <w:shd w:val="clear" w:color="auto" w:fill="auto"/>
            <w:tcMar>
              <w:left w:w="0" w:type="dxa"/>
              <w:right w:w="0" w:type="dxa"/>
            </w:tcMar>
          </w:tcPr>
          <w:p w14:paraId="004C45C1" w14:textId="77777777" w:rsidR="003876A1" w:rsidRPr="00BA6AB9" w:rsidRDefault="003876A1" w:rsidP="00BA6AB9">
            <w:pPr>
              <w:suppressAutoHyphens/>
              <w:jc w:val="left"/>
              <w:rPr>
                <w:kern w:val="1"/>
                <w:sz w:val="18"/>
                <w:szCs w:val="18"/>
                <w:lang w:eastAsia="ar-SA"/>
              </w:rPr>
            </w:pPr>
            <w:r w:rsidRPr="00BA6AB9">
              <w:rPr>
                <w:kern w:val="1"/>
                <w:sz w:val="18"/>
                <w:szCs w:val="18"/>
                <w:lang w:eastAsia="ar-SA"/>
              </w:rPr>
              <w:t>Çok Yıllık Yem Bitkisi Yetiştiriciliği</w:t>
            </w:r>
          </w:p>
        </w:tc>
        <w:tc>
          <w:tcPr>
            <w:tcW w:w="420" w:type="pct"/>
            <w:shd w:val="clear" w:color="auto" w:fill="auto"/>
            <w:tcMar>
              <w:left w:w="0" w:type="dxa"/>
              <w:right w:w="0" w:type="dxa"/>
            </w:tcMar>
          </w:tcPr>
          <w:p w14:paraId="091CAD8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52" w:type="pct"/>
            <w:shd w:val="clear" w:color="auto" w:fill="auto"/>
            <w:tcMar>
              <w:left w:w="0" w:type="dxa"/>
              <w:right w:w="0" w:type="dxa"/>
            </w:tcMar>
          </w:tcPr>
          <w:p w14:paraId="2C3987D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tcPr>
          <w:p w14:paraId="361CC74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tcPr>
          <w:p w14:paraId="0916596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tcPr>
          <w:p w14:paraId="3971B69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27" w:type="pct"/>
            <w:shd w:val="clear" w:color="auto" w:fill="auto"/>
            <w:tcMar>
              <w:left w:w="0" w:type="dxa"/>
              <w:right w:w="0" w:type="dxa"/>
            </w:tcMar>
          </w:tcPr>
          <w:p w14:paraId="5A7597D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tcPr>
          <w:p w14:paraId="6C4EF1A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26" w:type="pct"/>
            <w:shd w:val="clear" w:color="auto" w:fill="auto"/>
            <w:tcMar>
              <w:left w:w="0" w:type="dxa"/>
              <w:right w:w="0" w:type="dxa"/>
            </w:tcMar>
          </w:tcPr>
          <w:p w14:paraId="2B99E97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r>
      <w:tr w:rsidR="003876A1" w:rsidRPr="00BA6AB9" w14:paraId="7876ABD0" w14:textId="77777777" w:rsidTr="00BA6AB9">
        <w:trPr>
          <w:trHeight w:hRule="exact" w:val="227"/>
        </w:trPr>
        <w:tc>
          <w:tcPr>
            <w:tcW w:w="1834" w:type="pct"/>
            <w:shd w:val="clear" w:color="auto" w:fill="DEEAF6"/>
            <w:tcMar>
              <w:left w:w="0" w:type="dxa"/>
              <w:right w:w="0" w:type="dxa"/>
            </w:tcMar>
            <w:hideMark/>
          </w:tcPr>
          <w:p w14:paraId="101588FA" w14:textId="77777777" w:rsidR="003876A1" w:rsidRPr="00BA6AB9" w:rsidRDefault="003876A1" w:rsidP="00BA6AB9">
            <w:pPr>
              <w:suppressAutoHyphens/>
              <w:jc w:val="left"/>
              <w:rPr>
                <w:b/>
                <w:kern w:val="1"/>
                <w:sz w:val="18"/>
                <w:szCs w:val="18"/>
                <w:lang w:eastAsia="ar-SA"/>
              </w:rPr>
            </w:pPr>
            <w:r w:rsidRPr="00BA6AB9">
              <w:rPr>
                <w:b/>
                <w:kern w:val="1"/>
                <w:sz w:val="18"/>
                <w:szCs w:val="18"/>
                <w:lang w:eastAsia="ar-SA"/>
              </w:rPr>
              <w:t>Toplam Başvuru Sayısı</w:t>
            </w:r>
          </w:p>
        </w:tc>
        <w:tc>
          <w:tcPr>
            <w:tcW w:w="420" w:type="pct"/>
            <w:shd w:val="clear" w:color="auto" w:fill="DEEAF6"/>
            <w:tcMar>
              <w:left w:w="0" w:type="dxa"/>
              <w:right w:w="0" w:type="dxa"/>
            </w:tcMar>
            <w:hideMark/>
          </w:tcPr>
          <w:p w14:paraId="25348868" w14:textId="77777777" w:rsidR="003876A1" w:rsidRPr="00BA6AB9" w:rsidRDefault="003876A1" w:rsidP="00BA6AB9">
            <w:pPr>
              <w:suppressAutoHyphens/>
              <w:jc w:val="right"/>
              <w:rPr>
                <w:kern w:val="1"/>
                <w:sz w:val="18"/>
                <w:szCs w:val="18"/>
                <w:lang w:eastAsia="ar-SA"/>
              </w:rPr>
            </w:pPr>
            <w:r w:rsidRPr="00BA6AB9">
              <w:rPr>
                <w:b/>
                <w:bCs/>
                <w:kern w:val="1"/>
                <w:sz w:val="18"/>
                <w:szCs w:val="18"/>
                <w:lang w:eastAsia="ar-SA"/>
              </w:rPr>
              <w:t>8.149</w:t>
            </w:r>
          </w:p>
        </w:tc>
        <w:tc>
          <w:tcPr>
            <w:tcW w:w="352" w:type="pct"/>
            <w:shd w:val="clear" w:color="auto" w:fill="DEEAF6"/>
            <w:tcMar>
              <w:left w:w="0" w:type="dxa"/>
              <w:right w:w="0" w:type="dxa"/>
            </w:tcMar>
            <w:hideMark/>
          </w:tcPr>
          <w:p w14:paraId="6B61D05A" w14:textId="77777777" w:rsidR="003876A1" w:rsidRPr="00BA6AB9" w:rsidRDefault="003876A1" w:rsidP="00BA6AB9">
            <w:pPr>
              <w:suppressAutoHyphens/>
              <w:jc w:val="right"/>
              <w:rPr>
                <w:kern w:val="1"/>
                <w:sz w:val="18"/>
                <w:szCs w:val="18"/>
                <w:lang w:eastAsia="ar-SA"/>
              </w:rPr>
            </w:pPr>
            <w:r w:rsidRPr="00BA6AB9">
              <w:rPr>
                <w:b/>
                <w:bCs/>
                <w:kern w:val="1"/>
                <w:sz w:val="18"/>
                <w:szCs w:val="18"/>
                <w:lang w:eastAsia="ar-SA"/>
              </w:rPr>
              <w:t>6.316</w:t>
            </w:r>
          </w:p>
        </w:tc>
        <w:tc>
          <w:tcPr>
            <w:tcW w:w="471" w:type="pct"/>
            <w:shd w:val="clear" w:color="auto" w:fill="DEEAF6"/>
            <w:tcMar>
              <w:left w:w="0" w:type="dxa"/>
              <w:right w:w="0" w:type="dxa"/>
            </w:tcMar>
            <w:hideMark/>
          </w:tcPr>
          <w:p w14:paraId="2282ECFB" w14:textId="77777777" w:rsidR="003876A1" w:rsidRPr="00BA6AB9" w:rsidRDefault="003876A1" w:rsidP="00BA6AB9">
            <w:pPr>
              <w:suppressAutoHyphens/>
              <w:jc w:val="right"/>
              <w:rPr>
                <w:kern w:val="1"/>
                <w:sz w:val="18"/>
                <w:szCs w:val="18"/>
                <w:lang w:eastAsia="ar-SA"/>
              </w:rPr>
            </w:pPr>
            <w:r w:rsidRPr="00BA6AB9">
              <w:rPr>
                <w:b/>
                <w:bCs/>
                <w:kern w:val="1"/>
                <w:sz w:val="18"/>
                <w:szCs w:val="18"/>
                <w:lang w:eastAsia="ar-SA"/>
              </w:rPr>
              <w:t>2.547</w:t>
            </w:r>
          </w:p>
        </w:tc>
        <w:tc>
          <w:tcPr>
            <w:tcW w:w="327" w:type="pct"/>
            <w:shd w:val="clear" w:color="auto" w:fill="DEEAF6"/>
            <w:tcMar>
              <w:left w:w="0" w:type="dxa"/>
              <w:right w:w="0" w:type="dxa"/>
            </w:tcMar>
            <w:hideMark/>
          </w:tcPr>
          <w:p w14:paraId="13CA1C66" w14:textId="77777777" w:rsidR="003876A1" w:rsidRPr="00BA6AB9" w:rsidRDefault="003876A1" w:rsidP="00BA6AB9">
            <w:pPr>
              <w:suppressAutoHyphens/>
              <w:jc w:val="right"/>
              <w:rPr>
                <w:kern w:val="1"/>
                <w:sz w:val="18"/>
                <w:szCs w:val="18"/>
                <w:lang w:eastAsia="ar-SA"/>
              </w:rPr>
            </w:pPr>
            <w:r w:rsidRPr="00BA6AB9">
              <w:rPr>
                <w:b/>
                <w:bCs/>
                <w:kern w:val="1"/>
                <w:sz w:val="18"/>
                <w:szCs w:val="18"/>
                <w:lang w:eastAsia="ar-SA"/>
              </w:rPr>
              <w:t>1.651</w:t>
            </w:r>
          </w:p>
        </w:tc>
        <w:tc>
          <w:tcPr>
            <w:tcW w:w="471" w:type="pct"/>
            <w:shd w:val="clear" w:color="auto" w:fill="DEEAF6"/>
            <w:tcMar>
              <w:left w:w="0" w:type="dxa"/>
              <w:right w:w="0" w:type="dxa"/>
            </w:tcMar>
            <w:hideMark/>
          </w:tcPr>
          <w:p w14:paraId="4BB025E8" w14:textId="77777777" w:rsidR="003876A1" w:rsidRPr="00BA6AB9" w:rsidRDefault="003876A1" w:rsidP="00BA6AB9">
            <w:pPr>
              <w:suppressAutoHyphens/>
              <w:jc w:val="right"/>
              <w:rPr>
                <w:kern w:val="1"/>
                <w:sz w:val="18"/>
                <w:szCs w:val="18"/>
                <w:lang w:eastAsia="ar-SA"/>
              </w:rPr>
            </w:pPr>
            <w:r w:rsidRPr="00BA6AB9">
              <w:rPr>
                <w:b/>
                <w:bCs/>
                <w:kern w:val="1"/>
                <w:sz w:val="18"/>
                <w:szCs w:val="18"/>
                <w:lang w:eastAsia="ar-SA"/>
              </w:rPr>
              <w:t>1.804</w:t>
            </w:r>
          </w:p>
        </w:tc>
        <w:tc>
          <w:tcPr>
            <w:tcW w:w="327" w:type="pct"/>
            <w:shd w:val="clear" w:color="auto" w:fill="DEEAF6"/>
            <w:tcMar>
              <w:left w:w="0" w:type="dxa"/>
              <w:right w:w="0" w:type="dxa"/>
            </w:tcMar>
            <w:hideMark/>
          </w:tcPr>
          <w:p w14:paraId="3FAB1F9B" w14:textId="77777777" w:rsidR="003876A1" w:rsidRPr="00BA6AB9" w:rsidRDefault="003876A1" w:rsidP="00BA6AB9">
            <w:pPr>
              <w:suppressAutoHyphens/>
              <w:jc w:val="right"/>
              <w:rPr>
                <w:kern w:val="1"/>
                <w:sz w:val="18"/>
                <w:szCs w:val="18"/>
                <w:lang w:eastAsia="ar-SA"/>
              </w:rPr>
            </w:pPr>
            <w:r w:rsidRPr="00BA6AB9">
              <w:rPr>
                <w:b/>
                <w:bCs/>
                <w:kern w:val="1"/>
                <w:sz w:val="18"/>
                <w:szCs w:val="18"/>
                <w:lang w:eastAsia="ar-SA"/>
              </w:rPr>
              <w:t>1.188</w:t>
            </w:r>
          </w:p>
        </w:tc>
        <w:tc>
          <w:tcPr>
            <w:tcW w:w="472" w:type="pct"/>
            <w:shd w:val="clear" w:color="auto" w:fill="DEEAF6"/>
            <w:tcMar>
              <w:left w:w="0" w:type="dxa"/>
              <w:right w:w="0" w:type="dxa"/>
            </w:tcMar>
            <w:hideMark/>
          </w:tcPr>
          <w:p w14:paraId="22E84D7C" w14:textId="77777777" w:rsidR="003876A1" w:rsidRPr="00BA6AB9" w:rsidRDefault="003876A1" w:rsidP="00BA6AB9">
            <w:pPr>
              <w:suppressAutoHyphens/>
              <w:jc w:val="right"/>
              <w:rPr>
                <w:kern w:val="1"/>
                <w:sz w:val="18"/>
                <w:szCs w:val="18"/>
                <w:lang w:eastAsia="ar-SA"/>
              </w:rPr>
            </w:pPr>
            <w:r w:rsidRPr="00BA6AB9">
              <w:rPr>
                <w:b/>
                <w:bCs/>
                <w:kern w:val="1"/>
                <w:sz w:val="18"/>
                <w:szCs w:val="18"/>
                <w:lang w:eastAsia="ar-SA"/>
              </w:rPr>
              <w:t>12.500</w:t>
            </w:r>
          </w:p>
        </w:tc>
        <w:tc>
          <w:tcPr>
            <w:tcW w:w="326" w:type="pct"/>
            <w:shd w:val="clear" w:color="auto" w:fill="DEEAF6"/>
            <w:tcMar>
              <w:left w:w="0" w:type="dxa"/>
              <w:right w:w="0" w:type="dxa"/>
            </w:tcMar>
            <w:hideMark/>
          </w:tcPr>
          <w:p w14:paraId="44F14F29" w14:textId="77777777" w:rsidR="003876A1" w:rsidRPr="00BA6AB9" w:rsidRDefault="003876A1" w:rsidP="00BA6AB9">
            <w:pPr>
              <w:suppressAutoHyphens/>
              <w:jc w:val="right"/>
              <w:rPr>
                <w:kern w:val="1"/>
                <w:sz w:val="18"/>
                <w:szCs w:val="18"/>
                <w:lang w:eastAsia="ar-SA"/>
              </w:rPr>
            </w:pPr>
            <w:r w:rsidRPr="00BA6AB9">
              <w:rPr>
                <w:b/>
                <w:bCs/>
                <w:kern w:val="1"/>
                <w:sz w:val="18"/>
                <w:szCs w:val="18"/>
                <w:lang w:eastAsia="ar-SA"/>
              </w:rPr>
              <w:t>9.155</w:t>
            </w:r>
          </w:p>
        </w:tc>
      </w:tr>
    </w:tbl>
    <w:p w14:paraId="7BAA352F" w14:textId="77777777" w:rsidR="003876A1" w:rsidRDefault="003876A1" w:rsidP="006D0E36"/>
    <w:p w14:paraId="4BC73832" w14:textId="77777777" w:rsidR="003876A1" w:rsidRPr="006D0E36" w:rsidRDefault="003876A1" w:rsidP="006D0E36"/>
    <w:p w14:paraId="34C3B433" w14:textId="77777777" w:rsidR="003876A1" w:rsidRDefault="003876A1" w:rsidP="005D377B">
      <w:pPr>
        <w:pStyle w:val="Balk3"/>
      </w:pPr>
      <w:r w:rsidRPr="004D5847">
        <w:rPr>
          <w:szCs w:val="24"/>
        </w:rPr>
        <w:t xml:space="preserve">     </w:t>
      </w:r>
      <w:bookmarkStart w:id="452" w:name="_Toc529537749"/>
      <w:bookmarkStart w:id="453" w:name="_Toc529978345"/>
      <w:bookmarkStart w:id="454" w:name="_Toc536432119"/>
      <w:bookmarkStart w:id="455" w:name="_Toc1483481"/>
      <w:bookmarkStart w:id="456" w:name="_Toc43366152"/>
      <w:r w:rsidRPr="004D5847">
        <w:t>İlçelere Göre Proje Uygulayan Genç Çiftçi Sayıları (2016-2017-2018)</w:t>
      </w:r>
      <w:bookmarkEnd w:id="452"/>
      <w:bookmarkEnd w:id="453"/>
      <w:bookmarkEnd w:id="454"/>
      <w:bookmarkEnd w:id="455"/>
      <w:bookmarkEnd w:id="456"/>
    </w:p>
    <w:p w14:paraId="52E4E0CB" w14:textId="77777777" w:rsidR="003876A1" w:rsidRPr="004D5847" w:rsidRDefault="003876A1" w:rsidP="004D5847"/>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765"/>
        <w:gridCol w:w="466"/>
        <w:gridCol w:w="466"/>
        <w:gridCol w:w="435"/>
        <w:gridCol w:w="648"/>
        <w:gridCol w:w="437"/>
        <w:gridCol w:w="446"/>
        <w:gridCol w:w="446"/>
        <w:gridCol w:w="446"/>
        <w:gridCol w:w="648"/>
        <w:gridCol w:w="648"/>
        <w:gridCol w:w="648"/>
        <w:gridCol w:w="696"/>
        <w:gridCol w:w="438"/>
        <w:gridCol w:w="994"/>
      </w:tblGrid>
      <w:tr w:rsidR="003876A1" w:rsidRPr="00BA6AB9" w14:paraId="128361F3" w14:textId="77777777" w:rsidTr="00CB659E">
        <w:trPr>
          <w:trHeight w:val="2017"/>
        </w:trPr>
        <w:tc>
          <w:tcPr>
            <w:tcW w:w="920" w:type="pct"/>
            <w:shd w:val="clear" w:color="auto" w:fill="DEEAF6"/>
            <w:vAlign w:val="center"/>
            <w:hideMark/>
          </w:tcPr>
          <w:p w14:paraId="3190A48A"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İLÇE ADI</w:t>
            </w:r>
          </w:p>
        </w:tc>
        <w:tc>
          <w:tcPr>
            <w:tcW w:w="245" w:type="pct"/>
            <w:shd w:val="clear" w:color="auto" w:fill="DEEAF6"/>
            <w:textDirection w:val="btLr"/>
            <w:vAlign w:val="center"/>
            <w:hideMark/>
          </w:tcPr>
          <w:p w14:paraId="1504FEFA"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w:t>
            </w:r>
            <w:proofErr w:type="gramStart"/>
            <w:r w:rsidRPr="00BA6AB9">
              <w:rPr>
                <w:b/>
                <w:bCs/>
                <w:kern w:val="1"/>
                <w:sz w:val="18"/>
                <w:szCs w:val="18"/>
                <w:lang w:eastAsia="ar-SA"/>
              </w:rPr>
              <w:t>BÜYÜKBAŞ -</w:t>
            </w:r>
            <w:proofErr w:type="gramEnd"/>
            <w:r w:rsidRPr="00BA6AB9">
              <w:rPr>
                <w:b/>
                <w:bCs/>
                <w:kern w:val="1"/>
                <w:sz w:val="18"/>
                <w:szCs w:val="18"/>
                <w:lang w:eastAsia="ar-SA"/>
              </w:rPr>
              <w:t xml:space="preserve"> SIĞIR</w:t>
            </w:r>
          </w:p>
        </w:tc>
        <w:tc>
          <w:tcPr>
            <w:tcW w:w="245" w:type="pct"/>
            <w:shd w:val="clear" w:color="auto" w:fill="DEEAF6"/>
            <w:textDirection w:val="btLr"/>
            <w:vAlign w:val="center"/>
            <w:hideMark/>
          </w:tcPr>
          <w:p w14:paraId="7BB6832D"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KÜÇÜKBAŞ –KOYUN</w:t>
            </w:r>
          </w:p>
        </w:tc>
        <w:tc>
          <w:tcPr>
            <w:tcW w:w="225" w:type="pct"/>
            <w:shd w:val="clear" w:color="auto" w:fill="DEEAF6"/>
            <w:textDirection w:val="btLr"/>
            <w:vAlign w:val="center"/>
            <w:hideMark/>
          </w:tcPr>
          <w:p w14:paraId="23D344B1"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KÜÇÜKBAŞ – KEÇİ</w:t>
            </w:r>
          </w:p>
        </w:tc>
        <w:tc>
          <w:tcPr>
            <w:tcW w:w="330" w:type="pct"/>
            <w:shd w:val="clear" w:color="auto" w:fill="DEEAF6"/>
            <w:textDirection w:val="btLr"/>
            <w:vAlign w:val="center"/>
            <w:hideMark/>
          </w:tcPr>
          <w:p w14:paraId="7AFF1124"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İPEKBÖÇEĞİ</w:t>
            </w:r>
          </w:p>
          <w:p w14:paraId="26417FED"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YETİŞTİRİCİLİĞİ</w:t>
            </w:r>
          </w:p>
        </w:tc>
        <w:tc>
          <w:tcPr>
            <w:tcW w:w="230" w:type="pct"/>
            <w:shd w:val="clear" w:color="auto" w:fill="DEEAF6"/>
            <w:textDirection w:val="btLr"/>
            <w:vAlign w:val="center"/>
            <w:hideMark/>
          </w:tcPr>
          <w:p w14:paraId="39D565AA"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ARICILIK</w:t>
            </w:r>
          </w:p>
        </w:tc>
        <w:tc>
          <w:tcPr>
            <w:tcW w:w="234" w:type="pct"/>
            <w:shd w:val="clear" w:color="auto" w:fill="DEEAF6"/>
            <w:textDirection w:val="btLr"/>
            <w:vAlign w:val="center"/>
            <w:hideMark/>
          </w:tcPr>
          <w:p w14:paraId="4AA9F7EF"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KANATLI</w:t>
            </w:r>
          </w:p>
        </w:tc>
        <w:tc>
          <w:tcPr>
            <w:tcW w:w="234" w:type="pct"/>
            <w:shd w:val="clear" w:color="auto" w:fill="DEEAF6"/>
            <w:textDirection w:val="btLr"/>
            <w:vAlign w:val="center"/>
            <w:hideMark/>
          </w:tcPr>
          <w:p w14:paraId="7599691B"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MANTARCILIK</w:t>
            </w:r>
          </w:p>
        </w:tc>
        <w:tc>
          <w:tcPr>
            <w:tcW w:w="234" w:type="pct"/>
            <w:shd w:val="clear" w:color="auto" w:fill="DEEAF6"/>
            <w:textDirection w:val="btLr"/>
            <w:vAlign w:val="center"/>
            <w:hideMark/>
          </w:tcPr>
          <w:p w14:paraId="1962367C"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ÖRTÜALTI TESİSİ</w:t>
            </w:r>
          </w:p>
        </w:tc>
        <w:tc>
          <w:tcPr>
            <w:tcW w:w="330" w:type="pct"/>
            <w:shd w:val="clear" w:color="auto" w:fill="DEEAF6"/>
            <w:textDirection w:val="btLr"/>
            <w:vAlign w:val="center"/>
            <w:hideMark/>
          </w:tcPr>
          <w:p w14:paraId="67D0E852"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TIBBI AROMATİK </w:t>
            </w:r>
          </w:p>
          <w:p w14:paraId="546D713F"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BİTTKİLER</w:t>
            </w:r>
          </w:p>
        </w:tc>
        <w:tc>
          <w:tcPr>
            <w:tcW w:w="330" w:type="pct"/>
            <w:shd w:val="clear" w:color="auto" w:fill="DEEAF6"/>
            <w:textDirection w:val="btLr"/>
            <w:vAlign w:val="center"/>
            <w:hideMark/>
          </w:tcPr>
          <w:p w14:paraId="059E6777"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BAĞCILIK VE ÜZÜMS</w:t>
            </w:r>
          </w:p>
          <w:p w14:paraId="28F3F116"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BİTKİLER</w:t>
            </w:r>
          </w:p>
        </w:tc>
        <w:tc>
          <w:tcPr>
            <w:tcW w:w="330" w:type="pct"/>
            <w:shd w:val="clear" w:color="auto" w:fill="DEEAF6"/>
            <w:textDirection w:val="btLr"/>
            <w:vAlign w:val="center"/>
            <w:hideMark/>
          </w:tcPr>
          <w:p w14:paraId="31749CF4"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KAPAMA MEYVE </w:t>
            </w:r>
          </w:p>
          <w:p w14:paraId="61B60CD0"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BAHÇESİ</w:t>
            </w:r>
          </w:p>
        </w:tc>
        <w:tc>
          <w:tcPr>
            <w:tcW w:w="364" w:type="pct"/>
            <w:shd w:val="clear" w:color="auto" w:fill="DEEAF6"/>
            <w:textDirection w:val="btLr"/>
            <w:vAlign w:val="center"/>
            <w:hideMark/>
          </w:tcPr>
          <w:p w14:paraId="20166F0A"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ÇOK YILLIK YEM BİTKİSİ</w:t>
            </w:r>
          </w:p>
          <w:p w14:paraId="17AEA68E"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YETİŞTİRİCİLİĞİ</w:t>
            </w:r>
          </w:p>
        </w:tc>
        <w:tc>
          <w:tcPr>
            <w:tcW w:w="230" w:type="pct"/>
            <w:shd w:val="clear" w:color="auto" w:fill="DEEAF6"/>
            <w:textDirection w:val="btLr"/>
            <w:vAlign w:val="center"/>
          </w:tcPr>
          <w:p w14:paraId="223859D9"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TOPLAM</w:t>
            </w:r>
          </w:p>
        </w:tc>
        <w:tc>
          <w:tcPr>
            <w:tcW w:w="520" w:type="pct"/>
            <w:shd w:val="clear" w:color="auto" w:fill="DEEAF6"/>
            <w:textDirection w:val="btLr"/>
            <w:vAlign w:val="center"/>
          </w:tcPr>
          <w:p w14:paraId="66DB9F83" w14:textId="77777777" w:rsidR="003876A1" w:rsidRPr="00BA6AB9" w:rsidRDefault="003876A1" w:rsidP="00BA6AB9">
            <w:pPr>
              <w:suppressAutoHyphens/>
              <w:jc w:val="left"/>
              <w:rPr>
                <w:b/>
                <w:bCs/>
                <w:kern w:val="1"/>
                <w:sz w:val="18"/>
                <w:szCs w:val="18"/>
                <w:lang w:eastAsia="ar-SA"/>
              </w:rPr>
            </w:pPr>
            <w:r w:rsidRPr="00BA6AB9">
              <w:rPr>
                <w:b/>
                <w:bCs/>
                <w:kern w:val="1"/>
                <w:sz w:val="18"/>
                <w:szCs w:val="18"/>
                <w:lang w:eastAsia="ar-SA"/>
              </w:rPr>
              <w:t xml:space="preserve"> BÜTÇE (TL)</w:t>
            </w:r>
          </w:p>
        </w:tc>
      </w:tr>
      <w:tr w:rsidR="003876A1" w:rsidRPr="00BA6AB9" w14:paraId="101C51BD" w14:textId="77777777" w:rsidTr="00CB659E">
        <w:trPr>
          <w:trHeight w:val="283"/>
        </w:trPr>
        <w:tc>
          <w:tcPr>
            <w:tcW w:w="920" w:type="pct"/>
            <w:shd w:val="clear" w:color="auto" w:fill="auto"/>
            <w:tcMar>
              <w:left w:w="0" w:type="dxa"/>
              <w:right w:w="0" w:type="dxa"/>
            </w:tcMar>
            <w:vAlign w:val="center"/>
            <w:hideMark/>
          </w:tcPr>
          <w:p w14:paraId="55515655"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ACIPAYAM</w:t>
            </w:r>
          </w:p>
        </w:tc>
        <w:tc>
          <w:tcPr>
            <w:tcW w:w="245" w:type="pct"/>
            <w:shd w:val="clear" w:color="auto" w:fill="auto"/>
            <w:tcMar>
              <w:left w:w="0" w:type="dxa"/>
              <w:right w:w="0" w:type="dxa"/>
            </w:tcMar>
            <w:vAlign w:val="center"/>
            <w:hideMark/>
          </w:tcPr>
          <w:p w14:paraId="2C69D76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27</w:t>
            </w:r>
          </w:p>
        </w:tc>
        <w:tc>
          <w:tcPr>
            <w:tcW w:w="245" w:type="pct"/>
            <w:shd w:val="clear" w:color="auto" w:fill="auto"/>
            <w:tcMar>
              <w:left w:w="0" w:type="dxa"/>
              <w:right w:w="0" w:type="dxa"/>
            </w:tcMar>
            <w:vAlign w:val="center"/>
            <w:hideMark/>
          </w:tcPr>
          <w:p w14:paraId="7379E3D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w:t>
            </w:r>
          </w:p>
        </w:tc>
        <w:tc>
          <w:tcPr>
            <w:tcW w:w="225" w:type="pct"/>
            <w:shd w:val="clear" w:color="auto" w:fill="auto"/>
            <w:tcMar>
              <w:left w:w="0" w:type="dxa"/>
              <w:right w:w="0" w:type="dxa"/>
            </w:tcMar>
            <w:vAlign w:val="center"/>
            <w:hideMark/>
          </w:tcPr>
          <w:p w14:paraId="26274D69"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CD16A91"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18F22A1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234" w:type="pct"/>
            <w:shd w:val="clear" w:color="auto" w:fill="auto"/>
            <w:tcMar>
              <w:left w:w="0" w:type="dxa"/>
              <w:right w:w="0" w:type="dxa"/>
            </w:tcMar>
            <w:vAlign w:val="center"/>
            <w:hideMark/>
          </w:tcPr>
          <w:p w14:paraId="1D44D5E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234" w:type="pct"/>
            <w:shd w:val="clear" w:color="auto" w:fill="auto"/>
            <w:tcMar>
              <w:left w:w="0" w:type="dxa"/>
              <w:right w:w="0" w:type="dxa"/>
            </w:tcMar>
            <w:vAlign w:val="center"/>
            <w:hideMark/>
          </w:tcPr>
          <w:p w14:paraId="74CDA3FA"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1018911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w:t>
            </w:r>
          </w:p>
        </w:tc>
        <w:tc>
          <w:tcPr>
            <w:tcW w:w="330" w:type="pct"/>
            <w:shd w:val="clear" w:color="auto" w:fill="auto"/>
            <w:tcMar>
              <w:left w:w="0" w:type="dxa"/>
              <w:right w:w="0" w:type="dxa"/>
            </w:tcMar>
            <w:vAlign w:val="center"/>
            <w:hideMark/>
          </w:tcPr>
          <w:p w14:paraId="19835FD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30" w:type="pct"/>
            <w:shd w:val="clear" w:color="auto" w:fill="auto"/>
            <w:tcMar>
              <w:left w:w="0" w:type="dxa"/>
              <w:right w:w="0" w:type="dxa"/>
            </w:tcMar>
            <w:vAlign w:val="center"/>
            <w:hideMark/>
          </w:tcPr>
          <w:p w14:paraId="6000D3A8"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1AC4CD58"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0B065F5F"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0E856E0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51</w:t>
            </w:r>
          </w:p>
        </w:tc>
        <w:tc>
          <w:tcPr>
            <w:tcW w:w="520" w:type="pct"/>
            <w:shd w:val="clear" w:color="auto" w:fill="auto"/>
            <w:tcMar>
              <w:left w:w="0" w:type="dxa"/>
              <w:right w:w="0" w:type="dxa"/>
            </w:tcMar>
            <w:vAlign w:val="center"/>
          </w:tcPr>
          <w:p w14:paraId="2FDB6E1E" w14:textId="77777777" w:rsidR="003876A1" w:rsidRPr="00BA6AB9" w:rsidRDefault="003876A1" w:rsidP="00BA6AB9">
            <w:pPr>
              <w:jc w:val="right"/>
              <w:rPr>
                <w:color w:val="000000"/>
                <w:sz w:val="18"/>
                <w:szCs w:val="18"/>
              </w:rPr>
            </w:pPr>
            <w:r w:rsidRPr="00BA6AB9">
              <w:rPr>
                <w:color w:val="000000"/>
                <w:kern w:val="1"/>
                <w:sz w:val="18"/>
                <w:szCs w:val="18"/>
                <w:lang w:eastAsia="ar-SA"/>
              </w:rPr>
              <w:t>1.530.000</w:t>
            </w:r>
          </w:p>
        </w:tc>
      </w:tr>
      <w:tr w:rsidR="003876A1" w:rsidRPr="00BA6AB9" w14:paraId="1B76D108" w14:textId="77777777" w:rsidTr="00CB659E">
        <w:trPr>
          <w:trHeight w:val="283"/>
        </w:trPr>
        <w:tc>
          <w:tcPr>
            <w:tcW w:w="920" w:type="pct"/>
            <w:shd w:val="clear" w:color="auto" w:fill="auto"/>
            <w:tcMar>
              <w:left w:w="0" w:type="dxa"/>
              <w:right w:w="0" w:type="dxa"/>
            </w:tcMar>
            <w:vAlign w:val="center"/>
            <w:hideMark/>
          </w:tcPr>
          <w:p w14:paraId="29787529"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BABADAĞ</w:t>
            </w:r>
          </w:p>
        </w:tc>
        <w:tc>
          <w:tcPr>
            <w:tcW w:w="245" w:type="pct"/>
            <w:shd w:val="clear" w:color="auto" w:fill="auto"/>
            <w:tcMar>
              <w:left w:w="0" w:type="dxa"/>
              <w:right w:w="0" w:type="dxa"/>
            </w:tcMar>
            <w:vAlign w:val="center"/>
            <w:hideMark/>
          </w:tcPr>
          <w:p w14:paraId="0D3373E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9</w:t>
            </w:r>
          </w:p>
        </w:tc>
        <w:tc>
          <w:tcPr>
            <w:tcW w:w="245" w:type="pct"/>
            <w:shd w:val="clear" w:color="auto" w:fill="auto"/>
            <w:tcMar>
              <w:left w:w="0" w:type="dxa"/>
              <w:right w:w="0" w:type="dxa"/>
            </w:tcMar>
            <w:vAlign w:val="center"/>
            <w:hideMark/>
          </w:tcPr>
          <w:p w14:paraId="09F1F56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c>
          <w:tcPr>
            <w:tcW w:w="225" w:type="pct"/>
            <w:shd w:val="clear" w:color="auto" w:fill="auto"/>
            <w:tcMar>
              <w:left w:w="0" w:type="dxa"/>
              <w:right w:w="0" w:type="dxa"/>
            </w:tcMar>
            <w:vAlign w:val="center"/>
            <w:hideMark/>
          </w:tcPr>
          <w:p w14:paraId="226048C3"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62D41A3C"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7DFF4EE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4" w:type="pct"/>
            <w:shd w:val="clear" w:color="auto" w:fill="auto"/>
            <w:tcMar>
              <w:left w:w="0" w:type="dxa"/>
              <w:right w:w="0" w:type="dxa"/>
            </w:tcMar>
            <w:vAlign w:val="center"/>
            <w:hideMark/>
          </w:tcPr>
          <w:p w14:paraId="4681FAD5"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0380A934"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79E7F1F9"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523AE59A"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3887206F"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32F413D9"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58AA3749"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1517C1F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17</w:t>
            </w:r>
          </w:p>
        </w:tc>
        <w:tc>
          <w:tcPr>
            <w:tcW w:w="520" w:type="pct"/>
            <w:shd w:val="clear" w:color="auto" w:fill="auto"/>
            <w:tcMar>
              <w:left w:w="0" w:type="dxa"/>
              <w:right w:w="0" w:type="dxa"/>
            </w:tcMar>
            <w:vAlign w:val="center"/>
          </w:tcPr>
          <w:p w14:paraId="4B79D1EA"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510.000</w:t>
            </w:r>
          </w:p>
        </w:tc>
      </w:tr>
      <w:tr w:rsidR="003876A1" w:rsidRPr="00BA6AB9" w14:paraId="7CCE1498" w14:textId="77777777" w:rsidTr="00CB659E">
        <w:trPr>
          <w:trHeight w:val="283"/>
        </w:trPr>
        <w:tc>
          <w:tcPr>
            <w:tcW w:w="920" w:type="pct"/>
            <w:shd w:val="clear" w:color="auto" w:fill="auto"/>
            <w:tcMar>
              <w:left w:w="0" w:type="dxa"/>
              <w:right w:w="0" w:type="dxa"/>
            </w:tcMar>
            <w:vAlign w:val="center"/>
            <w:hideMark/>
          </w:tcPr>
          <w:p w14:paraId="383DDD46"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BAKLAN</w:t>
            </w:r>
          </w:p>
        </w:tc>
        <w:tc>
          <w:tcPr>
            <w:tcW w:w="245" w:type="pct"/>
            <w:shd w:val="clear" w:color="auto" w:fill="auto"/>
            <w:tcMar>
              <w:left w:w="0" w:type="dxa"/>
              <w:right w:w="0" w:type="dxa"/>
            </w:tcMar>
            <w:vAlign w:val="center"/>
            <w:hideMark/>
          </w:tcPr>
          <w:p w14:paraId="385E973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18</w:t>
            </w:r>
          </w:p>
        </w:tc>
        <w:tc>
          <w:tcPr>
            <w:tcW w:w="245" w:type="pct"/>
            <w:shd w:val="clear" w:color="auto" w:fill="auto"/>
            <w:tcMar>
              <w:left w:w="0" w:type="dxa"/>
              <w:right w:w="0" w:type="dxa"/>
            </w:tcMar>
            <w:vAlign w:val="center"/>
            <w:hideMark/>
          </w:tcPr>
          <w:p w14:paraId="1FDB786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c>
          <w:tcPr>
            <w:tcW w:w="225" w:type="pct"/>
            <w:shd w:val="clear" w:color="auto" w:fill="auto"/>
            <w:tcMar>
              <w:left w:w="0" w:type="dxa"/>
              <w:right w:w="0" w:type="dxa"/>
            </w:tcMar>
            <w:vAlign w:val="center"/>
            <w:hideMark/>
          </w:tcPr>
          <w:p w14:paraId="41A64748"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23095C6A"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392B1E62"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46396134"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2252EC4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4" w:type="pct"/>
            <w:shd w:val="clear" w:color="auto" w:fill="auto"/>
            <w:tcMar>
              <w:left w:w="0" w:type="dxa"/>
              <w:right w:w="0" w:type="dxa"/>
            </w:tcMar>
            <w:vAlign w:val="center"/>
            <w:hideMark/>
          </w:tcPr>
          <w:p w14:paraId="623FE25E"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7DC2A48"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644EE8D7"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2477465"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4A491CEF"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71E7D94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26</w:t>
            </w:r>
          </w:p>
        </w:tc>
        <w:tc>
          <w:tcPr>
            <w:tcW w:w="520" w:type="pct"/>
            <w:shd w:val="clear" w:color="auto" w:fill="auto"/>
            <w:tcMar>
              <w:left w:w="0" w:type="dxa"/>
              <w:right w:w="0" w:type="dxa"/>
            </w:tcMar>
            <w:vAlign w:val="center"/>
          </w:tcPr>
          <w:p w14:paraId="6687A4E7"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780.000</w:t>
            </w:r>
          </w:p>
        </w:tc>
      </w:tr>
      <w:tr w:rsidR="003876A1" w:rsidRPr="00BA6AB9" w14:paraId="69395FEC" w14:textId="77777777" w:rsidTr="00CB659E">
        <w:trPr>
          <w:trHeight w:val="283"/>
        </w:trPr>
        <w:tc>
          <w:tcPr>
            <w:tcW w:w="920" w:type="pct"/>
            <w:shd w:val="clear" w:color="auto" w:fill="auto"/>
            <w:tcMar>
              <w:left w:w="0" w:type="dxa"/>
              <w:right w:w="0" w:type="dxa"/>
            </w:tcMar>
            <w:vAlign w:val="center"/>
            <w:hideMark/>
          </w:tcPr>
          <w:p w14:paraId="08F913E4"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lastRenderedPageBreak/>
              <w:t>BEKİLLİ</w:t>
            </w:r>
          </w:p>
        </w:tc>
        <w:tc>
          <w:tcPr>
            <w:tcW w:w="245" w:type="pct"/>
            <w:shd w:val="clear" w:color="auto" w:fill="auto"/>
            <w:tcMar>
              <w:left w:w="0" w:type="dxa"/>
              <w:right w:w="0" w:type="dxa"/>
            </w:tcMar>
            <w:vAlign w:val="center"/>
            <w:hideMark/>
          </w:tcPr>
          <w:p w14:paraId="567CD14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14</w:t>
            </w:r>
          </w:p>
        </w:tc>
        <w:tc>
          <w:tcPr>
            <w:tcW w:w="245" w:type="pct"/>
            <w:shd w:val="clear" w:color="auto" w:fill="auto"/>
            <w:tcMar>
              <w:left w:w="0" w:type="dxa"/>
              <w:right w:w="0" w:type="dxa"/>
            </w:tcMar>
            <w:vAlign w:val="center"/>
            <w:hideMark/>
          </w:tcPr>
          <w:p w14:paraId="0D75FE5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w:t>
            </w:r>
          </w:p>
        </w:tc>
        <w:tc>
          <w:tcPr>
            <w:tcW w:w="225" w:type="pct"/>
            <w:shd w:val="clear" w:color="auto" w:fill="auto"/>
            <w:tcMar>
              <w:left w:w="0" w:type="dxa"/>
              <w:right w:w="0" w:type="dxa"/>
            </w:tcMar>
            <w:vAlign w:val="center"/>
            <w:hideMark/>
          </w:tcPr>
          <w:p w14:paraId="02AA3BA0"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57BE2691"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34DA606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234" w:type="pct"/>
            <w:shd w:val="clear" w:color="auto" w:fill="auto"/>
            <w:tcMar>
              <w:left w:w="0" w:type="dxa"/>
              <w:right w:w="0" w:type="dxa"/>
            </w:tcMar>
            <w:vAlign w:val="center"/>
            <w:hideMark/>
          </w:tcPr>
          <w:p w14:paraId="38B1CE40"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18423DE0"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404C7EEF"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51AE7861"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2D4D0E1C"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00231F18"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5E6C83CE"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0409568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23</w:t>
            </w:r>
          </w:p>
        </w:tc>
        <w:tc>
          <w:tcPr>
            <w:tcW w:w="520" w:type="pct"/>
            <w:shd w:val="clear" w:color="auto" w:fill="auto"/>
            <w:tcMar>
              <w:left w:w="0" w:type="dxa"/>
              <w:right w:w="0" w:type="dxa"/>
            </w:tcMar>
            <w:vAlign w:val="center"/>
          </w:tcPr>
          <w:p w14:paraId="75481422"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690.000</w:t>
            </w:r>
          </w:p>
        </w:tc>
      </w:tr>
      <w:tr w:rsidR="003876A1" w:rsidRPr="00BA6AB9" w14:paraId="293D041F" w14:textId="77777777" w:rsidTr="00CB659E">
        <w:trPr>
          <w:trHeight w:val="283"/>
        </w:trPr>
        <w:tc>
          <w:tcPr>
            <w:tcW w:w="920" w:type="pct"/>
            <w:shd w:val="clear" w:color="auto" w:fill="auto"/>
            <w:tcMar>
              <w:left w:w="0" w:type="dxa"/>
              <w:right w:w="0" w:type="dxa"/>
            </w:tcMar>
            <w:vAlign w:val="center"/>
            <w:hideMark/>
          </w:tcPr>
          <w:p w14:paraId="5921DF70"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BEYAĞAÇ</w:t>
            </w:r>
          </w:p>
        </w:tc>
        <w:tc>
          <w:tcPr>
            <w:tcW w:w="245" w:type="pct"/>
            <w:shd w:val="clear" w:color="auto" w:fill="auto"/>
            <w:tcMar>
              <w:left w:w="0" w:type="dxa"/>
              <w:right w:w="0" w:type="dxa"/>
            </w:tcMar>
            <w:vAlign w:val="center"/>
            <w:hideMark/>
          </w:tcPr>
          <w:p w14:paraId="0385AB7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17</w:t>
            </w:r>
          </w:p>
        </w:tc>
        <w:tc>
          <w:tcPr>
            <w:tcW w:w="245" w:type="pct"/>
            <w:shd w:val="clear" w:color="auto" w:fill="auto"/>
            <w:tcMar>
              <w:left w:w="0" w:type="dxa"/>
              <w:right w:w="0" w:type="dxa"/>
            </w:tcMar>
            <w:vAlign w:val="center"/>
            <w:hideMark/>
          </w:tcPr>
          <w:p w14:paraId="3A0F138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225" w:type="pct"/>
            <w:shd w:val="clear" w:color="auto" w:fill="auto"/>
            <w:tcMar>
              <w:left w:w="0" w:type="dxa"/>
              <w:right w:w="0" w:type="dxa"/>
            </w:tcMar>
            <w:vAlign w:val="center"/>
            <w:hideMark/>
          </w:tcPr>
          <w:p w14:paraId="6F6BDC3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30" w:type="pct"/>
            <w:shd w:val="clear" w:color="auto" w:fill="auto"/>
            <w:tcMar>
              <w:left w:w="0" w:type="dxa"/>
              <w:right w:w="0" w:type="dxa"/>
            </w:tcMar>
            <w:vAlign w:val="center"/>
            <w:hideMark/>
          </w:tcPr>
          <w:p w14:paraId="17ECAF42"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6E0C3923"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65F8DC76"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172E98AD"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71A3D75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330" w:type="pct"/>
            <w:shd w:val="clear" w:color="auto" w:fill="auto"/>
            <w:tcMar>
              <w:left w:w="0" w:type="dxa"/>
              <w:right w:w="0" w:type="dxa"/>
            </w:tcMar>
            <w:vAlign w:val="center"/>
            <w:hideMark/>
          </w:tcPr>
          <w:p w14:paraId="35895B82"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71884C89"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14ED1A75"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671CC98D"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566D184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26</w:t>
            </w:r>
          </w:p>
        </w:tc>
        <w:tc>
          <w:tcPr>
            <w:tcW w:w="520" w:type="pct"/>
            <w:shd w:val="clear" w:color="auto" w:fill="auto"/>
            <w:tcMar>
              <w:left w:w="0" w:type="dxa"/>
              <w:right w:w="0" w:type="dxa"/>
            </w:tcMar>
            <w:vAlign w:val="center"/>
          </w:tcPr>
          <w:p w14:paraId="3248ADB7"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780.000</w:t>
            </w:r>
          </w:p>
        </w:tc>
      </w:tr>
      <w:tr w:rsidR="003876A1" w:rsidRPr="00BA6AB9" w14:paraId="32FEB2CD" w14:textId="77777777" w:rsidTr="00CB659E">
        <w:trPr>
          <w:trHeight w:val="283"/>
        </w:trPr>
        <w:tc>
          <w:tcPr>
            <w:tcW w:w="920" w:type="pct"/>
            <w:shd w:val="clear" w:color="auto" w:fill="auto"/>
            <w:tcMar>
              <w:left w:w="0" w:type="dxa"/>
              <w:right w:w="0" w:type="dxa"/>
            </w:tcMar>
            <w:vAlign w:val="center"/>
            <w:hideMark/>
          </w:tcPr>
          <w:p w14:paraId="24D3ED68"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BOZKURT</w:t>
            </w:r>
          </w:p>
        </w:tc>
        <w:tc>
          <w:tcPr>
            <w:tcW w:w="245" w:type="pct"/>
            <w:shd w:val="clear" w:color="auto" w:fill="auto"/>
            <w:tcMar>
              <w:left w:w="0" w:type="dxa"/>
              <w:right w:w="0" w:type="dxa"/>
            </w:tcMar>
            <w:vAlign w:val="center"/>
            <w:hideMark/>
          </w:tcPr>
          <w:p w14:paraId="714787F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13</w:t>
            </w:r>
          </w:p>
        </w:tc>
        <w:tc>
          <w:tcPr>
            <w:tcW w:w="245" w:type="pct"/>
            <w:shd w:val="clear" w:color="auto" w:fill="auto"/>
            <w:tcMar>
              <w:left w:w="0" w:type="dxa"/>
              <w:right w:w="0" w:type="dxa"/>
            </w:tcMar>
            <w:vAlign w:val="center"/>
            <w:hideMark/>
          </w:tcPr>
          <w:p w14:paraId="60372E9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w:t>
            </w:r>
          </w:p>
        </w:tc>
        <w:tc>
          <w:tcPr>
            <w:tcW w:w="225" w:type="pct"/>
            <w:shd w:val="clear" w:color="auto" w:fill="auto"/>
            <w:tcMar>
              <w:left w:w="0" w:type="dxa"/>
              <w:right w:w="0" w:type="dxa"/>
            </w:tcMar>
            <w:vAlign w:val="center"/>
            <w:hideMark/>
          </w:tcPr>
          <w:p w14:paraId="40037BC6"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60B02CC0"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61B1A913"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77B02A3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4" w:type="pct"/>
            <w:shd w:val="clear" w:color="auto" w:fill="auto"/>
            <w:tcMar>
              <w:left w:w="0" w:type="dxa"/>
              <w:right w:w="0" w:type="dxa"/>
            </w:tcMar>
            <w:vAlign w:val="center"/>
            <w:hideMark/>
          </w:tcPr>
          <w:p w14:paraId="3C51A5C1"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2350A220"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67686443"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2ADB58D9"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3BEC55FF"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74ABF751"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043BDCE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20</w:t>
            </w:r>
          </w:p>
        </w:tc>
        <w:tc>
          <w:tcPr>
            <w:tcW w:w="520" w:type="pct"/>
            <w:shd w:val="clear" w:color="auto" w:fill="auto"/>
            <w:tcMar>
              <w:left w:w="0" w:type="dxa"/>
              <w:right w:w="0" w:type="dxa"/>
            </w:tcMar>
            <w:vAlign w:val="center"/>
          </w:tcPr>
          <w:p w14:paraId="07967B23"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600.000</w:t>
            </w:r>
          </w:p>
        </w:tc>
      </w:tr>
      <w:tr w:rsidR="003876A1" w:rsidRPr="00BA6AB9" w14:paraId="56EBC3B9" w14:textId="77777777" w:rsidTr="00CB659E">
        <w:trPr>
          <w:trHeight w:val="283"/>
        </w:trPr>
        <w:tc>
          <w:tcPr>
            <w:tcW w:w="920" w:type="pct"/>
            <w:shd w:val="clear" w:color="auto" w:fill="auto"/>
            <w:tcMar>
              <w:left w:w="0" w:type="dxa"/>
              <w:right w:w="0" w:type="dxa"/>
            </w:tcMar>
            <w:vAlign w:val="center"/>
            <w:hideMark/>
          </w:tcPr>
          <w:p w14:paraId="701E2814"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BULDAN</w:t>
            </w:r>
          </w:p>
        </w:tc>
        <w:tc>
          <w:tcPr>
            <w:tcW w:w="245" w:type="pct"/>
            <w:shd w:val="clear" w:color="auto" w:fill="auto"/>
            <w:tcMar>
              <w:left w:w="0" w:type="dxa"/>
              <w:right w:w="0" w:type="dxa"/>
            </w:tcMar>
            <w:vAlign w:val="center"/>
            <w:hideMark/>
          </w:tcPr>
          <w:p w14:paraId="4FF47DA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22</w:t>
            </w:r>
          </w:p>
        </w:tc>
        <w:tc>
          <w:tcPr>
            <w:tcW w:w="245" w:type="pct"/>
            <w:shd w:val="clear" w:color="auto" w:fill="auto"/>
            <w:tcMar>
              <w:left w:w="0" w:type="dxa"/>
              <w:right w:w="0" w:type="dxa"/>
            </w:tcMar>
            <w:vAlign w:val="center"/>
            <w:hideMark/>
          </w:tcPr>
          <w:p w14:paraId="7185493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225" w:type="pct"/>
            <w:shd w:val="clear" w:color="auto" w:fill="auto"/>
            <w:tcMar>
              <w:left w:w="0" w:type="dxa"/>
              <w:right w:w="0" w:type="dxa"/>
            </w:tcMar>
            <w:vAlign w:val="center"/>
            <w:hideMark/>
          </w:tcPr>
          <w:p w14:paraId="2156526B"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07A49689"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502FBA1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234" w:type="pct"/>
            <w:shd w:val="clear" w:color="auto" w:fill="auto"/>
            <w:tcMar>
              <w:left w:w="0" w:type="dxa"/>
              <w:right w:w="0" w:type="dxa"/>
            </w:tcMar>
            <w:vAlign w:val="center"/>
            <w:hideMark/>
          </w:tcPr>
          <w:p w14:paraId="52021623"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35180F2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234" w:type="pct"/>
            <w:shd w:val="clear" w:color="auto" w:fill="auto"/>
            <w:tcMar>
              <w:left w:w="0" w:type="dxa"/>
              <w:right w:w="0" w:type="dxa"/>
            </w:tcMar>
            <w:vAlign w:val="center"/>
            <w:hideMark/>
          </w:tcPr>
          <w:p w14:paraId="7709840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30" w:type="pct"/>
            <w:shd w:val="clear" w:color="auto" w:fill="auto"/>
            <w:tcMar>
              <w:left w:w="0" w:type="dxa"/>
              <w:right w:w="0" w:type="dxa"/>
            </w:tcMar>
            <w:vAlign w:val="center"/>
            <w:hideMark/>
          </w:tcPr>
          <w:p w14:paraId="431C2531"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29CB987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30" w:type="pct"/>
            <w:shd w:val="clear" w:color="auto" w:fill="auto"/>
            <w:tcMar>
              <w:left w:w="0" w:type="dxa"/>
              <w:right w:w="0" w:type="dxa"/>
            </w:tcMar>
            <w:vAlign w:val="center"/>
            <w:hideMark/>
          </w:tcPr>
          <w:p w14:paraId="02A450D8"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74BE1282"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3AD8ED3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37</w:t>
            </w:r>
          </w:p>
        </w:tc>
        <w:tc>
          <w:tcPr>
            <w:tcW w:w="520" w:type="pct"/>
            <w:shd w:val="clear" w:color="auto" w:fill="auto"/>
            <w:tcMar>
              <w:left w:w="0" w:type="dxa"/>
              <w:right w:w="0" w:type="dxa"/>
            </w:tcMar>
            <w:vAlign w:val="center"/>
          </w:tcPr>
          <w:p w14:paraId="2F11BF7C"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1.110.000</w:t>
            </w:r>
          </w:p>
        </w:tc>
      </w:tr>
      <w:tr w:rsidR="003876A1" w:rsidRPr="00BA6AB9" w14:paraId="35095A68" w14:textId="77777777" w:rsidTr="00CB659E">
        <w:trPr>
          <w:trHeight w:val="283"/>
        </w:trPr>
        <w:tc>
          <w:tcPr>
            <w:tcW w:w="920" w:type="pct"/>
            <w:shd w:val="clear" w:color="auto" w:fill="auto"/>
            <w:tcMar>
              <w:left w:w="0" w:type="dxa"/>
              <w:right w:w="0" w:type="dxa"/>
            </w:tcMar>
            <w:vAlign w:val="center"/>
            <w:hideMark/>
          </w:tcPr>
          <w:p w14:paraId="2DC07B95"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ÇAL</w:t>
            </w:r>
          </w:p>
        </w:tc>
        <w:tc>
          <w:tcPr>
            <w:tcW w:w="245" w:type="pct"/>
            <w:shd w:val="clear" w:color="auto" w:fill="auto"/>
            <w:tcMar>
              <w:left w:w="0" w:type="dxa"/>
              <w:right w:w="0" w:type="dxa"/>
            </w:tcMar>
            <w:vAlign w:val="center"/>
            <w:hideMark/>
          </w:tcPr>
          <w:p w14:paraId="4C51C1C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22</w:t>
            </w:r>
          </w:p>
        </w:tc>
        <w:tc>
          <w:tcPr>
            <w:tcW w:w="245" w:type="pct"/>
            <w:shd w:val="clear" w:color="auto" w:fill="auto"/>
            <w:tcMar>
              <w:left w:w="0" w:type="dxa"/>
              <w:right w:w="0" w:type="dxa"/>
            </w:tcMar>
            <w:vAlign w:val="center"/>
            <w:hideMark/>
          </w:tcPr>
          <w:p w14:paraId="778376B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9</w:t>
            </w:r>
          </w:p>
        </w:tc>
        <w:tc>
          <w:tcPr>
            <w:tcW w:w="225" w:type="pct"/>
            <w:shd w:val="clear" w:color="auto" w:fill="auto"/>
            <w:tcMar>
              <w:left w:w="0" w:type="dxa"/>
              <w:right w:w="0" w:type="dxa"/>
            </w:tcMar>
            <w:vAlign w:val="center"/>
            <w:hideMark/>
          </w:tcPr>
          <w:p w14:paraId="096DFD49"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5B9A92FD"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5405D9F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4" w:type="pct"/>
            <w:shd w:val="clear" w:color="auto" w:fill="auto"/>
            <w:tcMar>
              <w:left w:w="0" w:type="dxa"/>
              <w:right w:w="0" w:type="dxa"/>
            </w:tcMar>
            <w:vAlign w:val="center"/>
            <w:hideMark/>
          </w:tcPr>
          <w:p w14:paraId="7F879B57"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105F44CE"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4" w:type="pct"/>
            <w:shd w:val="clear" w:color="auto" w:fill="auto"/>
            <w:tcMar>
              <w:left w:w="0" w:type="dxa"/>
              <w:right w:w="0" w:type="dxa"/>
            </w:tcMar>
            <w:vAlign w:val="center"/>
            <w:hideMark/>
          </w:tcPr>
          <w:p w14:paraId="31DF516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w:t>
            </w:r>
          </w:p>
        </w:tc>
        <w:tc>
          <w:tcPr>
            <w:tcW w:w="330" w:type="pct"/>
            <w:shd w:val="clear" w:color="auto" w:fill="auto"/>
            <w:tcMar>
              <w:left w:w="0" w:type="dxa"/>
              <w:right w:w="0" w:type="dxa"/>
            </w:tcMar>
            <w:vAlign w:val="center"/>
            <w:hideMark/>
          </w:tcPr>
          <w:p w14:paraId="5F42A99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w:t>
            </w:r>
          </w:p>
        </w:tc>
        <w:tc>
          <w:tcPr>
            <w:tcW w:w="330" w:type="pct"/>
            <w:shd w:val="clear" w:color="auto" w:fill="auto"/>
            <w:tcMar>
              <w:left w:w="0" w:type="dxa"/>
              <w:right w:w="0" w:type="dxa"/>
            </w:tcMar>
            <w:vAlign w:val="center"/>
            <w:hideMark/>
          </w:tcPr>
          <w:p w14:paraId="1B710982"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5A86792C"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73E3689E"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76317B3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45</w:t>
            </w:r>
          </w:p>
        </w:tc>
        <w:tc>
          <w:tcPr>
            <w:tcW w:w="520" w:type="pct"/>
            <w:shd w:val="clear" w:color="auto" w:fill="auto"/>
            <w:tcMar>
              <w:left w:w="0" w:type="dxa"/>
              <w:right w:w="0" w:type="dxa"/>
            </w:tcMar>
            <w:vAlign w:val="center"/>
          </w:tcPr>
          <w:p w14:paraId="6350FD11"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1.350.000</w:t>
            </w:r>
          </w:p>
        </w:tc>
      </w:tr>
      <w:tr w:rsidR="003876A1" w:rsidRPr="00BA6AB9" w14:paraId="44C213C8" w14:textId="77777777" w:rsidTr="00CB659E">
        <w:trPr>
          <w:trHeight w:val="283"/>
        </w:trPr>
        <w:tc>
          <w:tcPr>
            <w:tcW w:w="920" w:type="pct"/>
            <w:shd w:val="clear" w:color="auto" w:fill="auto"/>
            <w:tcMar>
              <w:left w:w="0" w:type="dxa"/>
              <w:right w:w="0" w:type="dxa"/>
            </w:tcMar>
            <w:vAlign w:val="center"/>
            <w:hideMark/>
          </w:tcPr>
          <w:p w14:paraId="42DE0A78"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ÇAMELİ</w:t>
            </w:r>
          </w:p>
        </w:tc>
        <w:tc>
          <w:tcPr>
            <w:tcW w:w="245" w:type="pct"/>
            <w:shd w:val="clear" w:color="auto" w:fill="auto"/>
            <w:tcMar>
              <w:left w:w="0" w:type="dxa"/>
              <w:right w:w="0" w:type="dxa"/>
            </w:tcMar>
            <w:vAlign w:val="center"/>
            <w:hideMark/>
          </w:tcPr>
          <w:p w14:paraId="5B446A6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21</w:t>
            </w:r>
          </w:p>
        </w:tc>
        <w:tc>
          <w:tcPr>
            <w:tcW w:w="245" w:type="pct"/>
            <w:shd w:val="clear" w:color="auto" w:fill="auto"/>
            <w:tcMar>
              <w:left w:w="0" w:type="dxa"/>
              <w:right w:w="0" w:type="dxa"/>
            </w:tcMar>
            <w:vAlign w:val="center"/>
            <w:hideMark/>
          </w:tcPr>
          <w:p w14:paraId="6AB2857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225" w:type="pct"/>
            <w:shd w:val="clear" w:color="auto" w:fill="auto"/>
            <w:tcMar>
              <w:left w:w="0" w:type="dxa"/>
              <w:right w:w="0" w:type="dxa"/>
            </w:tcMar>
            <w:vAlign w:val="center"/>
            <w:hideMark/>
          </w:tcPr>
          <w:p w14:paraId="5DB84D0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30" w:type="pct"/>
            <w:shd w:val="clear" w:color="auto" w:fill="auto"/>
            <w:tcMar>
              <w:left w:w="0" w:type="dxa"/>
              <w:right w:w="0" w:type="dxa"/>
            </w:tcMar>
            <w:vAlign w:val="center"/>
            <w:hideMark/>
          </w:tcPr>
          <w:p w14:paraId="0270C57E"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3B55171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234" w:type="pct"/>
            <w:shd w:val="clear" w:color="auto" w:fill="auto"/>
            <w:tcMar>
              <w:left w:w="0" w:type="dxa"/>
              <w:right w:w="0" w:type="dxa"/>
            </w:tcMar>
            <w:vAlign w:val="center"/>
            <w:hideMark/>
          </w:tcPr>
          <w:p w14:paraId="4A64910C"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0F1D5E37"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74B42A2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c>
          <w:tcPr>
            <w:tcW w:w="330" w:type="pct"/>
            <w:shd w:val="clear" w:color="auto" w:fill="auto"/>
            <w:tcMar>
              <w:left w:w="0" w:type="dxa"/>
              <w:right w:w="0" w:type="dxa"/>
            </w:tcMar>
            <w:vAlign w:val="center"/>
            <w:hideMark/>
          </w:tcPr>
          <w:p w14:paraId="3EC354D8"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669AC167"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59FA6B93"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76FDDA77"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03B2EEE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35</w:t>
            </w:r>
          </w:p>
        </w:tc>
        <w:tc>
          <w:tcPr>
            <w:tcW w:w="520" w:type="pct"/>
            <w:shd w:val="clear" w:color="auto" w:fill="auto"/>
            <w:tcMar>
              <w:left w:w="0" w:type="dxa"/>
              <w:right w:w="0" w:type="dxa"/>
            </w:tcMar>
            <w:vAlign w:val="center"/>
          </w:tcPr>
          <w:p w14:paraId="0285094A"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1.050.000</w:t>
            </w:r>
          </w:p>
        </w:tc>
      </w:tr>
      <w:tr w:rsidR="003876A1" w:rsidRPr="00BA6AB9" w14:paraId="41262F3C" w14:textId="77777777" w:rsidTr="00CB659E">
        <w:trPr>
          <w:trHeight w:val="283"/>
        </w:trPr>
        <w:tc>
          <w:tcPr>
            <w:tcW w:w="920" w:type="pct"/>
            <w:shd w:val="clear" w:color="auto" w:fill="auto"/>
            <w:tcMar>
              <w:left w:w="0" w:type="dxa"/>
              <w:right w:w="0" w:type="dxa"/>
            </w:tcMar>
            <w:vAlign w:val="center"/>
            <w:hideMark/>
          </w:tcPr>
          <w:p w14:paraId="647DA677"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ÇARDAK</w:t>
            </w:r>
          </w:p>
        </w:tc>
        <w:tc>
          <w:tcPr>
            <w:tcW w:w="245" w:type="pct"/>
            <w:shd w:val="clear" w:color="auto" w:fill="auto"/>
            <w:tcMar>
              <w:left w:w="0" w:type="dxa"/>
              <w:right w:w="0" w:type="dxa"/>
            </w:tcMar>
            <w:vAlign w:val="center"/>
            <w:hideMark/>
          </w:tcPr>
          <w:p w14:paraId="436806A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13</w:t>
            </w:r>
          </w:p>
        </w:tc>
        <w:tc>
          <w:tcPr>
            <w:tcW w:w="245" w:type="pct"/>
            <w:shd w:val="clear" w:color="auto" w:fill="auto"/>
            <w:tcMar>
              <w:left w:w="0" w:type="dxa"/>
              <w:right w:w="0" w:type="dxa"/>
            </w:tcMar>
            <w:vAlign w:val="center"/>
            <w:hideMark/>
          </w:tcPr>
          <w:p w14:paraId="08D45CA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225" w:type="pct"/>
            <w:shd w:val="clear" w:color="auto" w:fill="auto"/>
            <w:tcMar>
              <w:left w:w="0" w:type="dxa"/>
              <w:right w:w="0" w:type="dxa"/>
            </w:tcMar>
            <w:vAlign w:val="center"/>
            <w:hideMark/>
          </w:tcPr>
          <w:p w14:paraId="55F37C03"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78E956E7"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2AB7D7A0"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69D7EAC4"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1B5652A6"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59AD5DEE"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6AF95311"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79F4AAAF"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3A44F0FD"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01DDE5AB"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38C076B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17</w:t>
            </w:r>
          </w:p>
        </w:tc>
        <w:tc>
          <w:tcPr>
            <w:tcW w:w="520" w:type="pct"/>
            <w:shd w:val="clear" w:color="auto" w:fill="auto"/>
            <w:tcMar>
              <w:left w:w="0" w:type="dxa"/>
              <w:right w:w="0" w:type="dxa"/>
            </w:tcMar>
            <w:vAlign w:val="center"/>
          </w:tcPr>
          <w:p w14:paraId="4A97EB2E"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510.000</w:t>
            </w:r>
          </w:p>
        </w:tc>
      </w:tr>
      <w:tr w:rsidR="003876A1" w:rsidRPr="00BA6AB9" w14:paraId="705BBFAB" w14:textId="77777777" w:rsidTr="00CB659E">
        <w:trPr>
          <w:trHeight w:val="283"/>
        </w:trPr>
        <w:tc>
          <w:tcPr>
            <w:tcW w:w="920" w:type="pct"/>
            <w:shd w:val="clear" w:color="auto" w:fill="auto"/>
            <w:tcMar>
              <w:left w:w="0" w:type="dxa"/>
              <w:right w:w="0" w:type="dxa"/>
            </w:tcMar>
            <w:vAlign w:val="center"/>
            <w:hideMark/>
          </w:tcPr>
          <w:p w14:paraId="70EEDD5F"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ÇİVRİL</w:t>
            </w:r>
          </w:p>
        </w:tc>
        <w:tc>
          <w:tcPr>
            <w:tcW w:w="245" w:type="pct"/>
            <w:shd w:val="clear" w:color="auto" w:fill="auto"/>
            <w:tcMar>
              <w:left w:w="0" w:type="dxa"/>
              <w:right w:w="0" w:type="dxa"/>
            </w:tcMar>
            <w:vAlign w:val="center"/>
            <w:hideMark/>
          </w:tcPr>
          <w:p w14:paraId="16AF77C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35</w:t>
            </w:r>
          </w:p>
        </w:tc>
        <w:tc>
          <w:tcPr>
            <w:tcW w:w="245" w:type="pct"/>
            <w:shd w:val="clear" w:color="auto" w:fill="auto"/>
            <w:tcMar>
              <w:left w:w="0" w:type="dxa"/>
              <w:right w:w="0" w:type="dxa"/>
            </w:tcMar>
            <w:vAlign w:val="center"/>
            <w:hideMark/>
          </w:tcPr>
          <w:p w14:paraId="6492E74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18</w:t>
            </w:r>
          </w:p>
        </w:tc>
        <w:tc>
          <w:tcPr>
            <w:tcW w:w="225" w:type="pct"/>
            <w:shd w:val="clear" w:color="auto" w:fill="auto"/>
            <w:tcMar>
              <w:left w:w="0" w:type="dxa"/>
              <w:right w:w="0" w:type="dxa"/>
            </w:tcMar>
            <w:vAlign w:val="center"/>
            <w:hideMark/>
          </w:tcPr>
          <w:p w14:paraId="72BF94C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30" w:type="pct"/>
            <w:shd w:val="clear" w:color="auto" w:fill="auto"/>
            <w:tcMar>
              <w:left w:w="0" w:type="dxa"/>
              <w:right w:w="0" w:type="dxa"/>
            </w:tcMar>
            <w:vAlign w:val="center"/>
            <w:hideMark/>
          </w:tcPr>
          <w:p w14:paraId="3ABAF45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0" w:type="pct"/>
            <w:shd w:val="clear" w:color="auto" w:fill="auto"/>
            <w:tcMar>
              <w:left w:w="0" w:type="dxa"/>
              <w:right w:w="0" w:type="dxa"/>
            </w:tcMar>
            <w:vAlign w:val="center"/>
            <w:hideMark/>
          </w:tcPr>
          <w:p w14:paraId="313CEFB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10</w:t>
            </w:r>
          </w:p>
        </w:tc>
        <w:tc>
          <w:tcPr>
            <w:tcW w:w="234" w:type="pct"/>
            <w:shd w:val="clear" w:color="auto" w:fill="auto"/>
            <w:tcMar>
              <w:left w:w="0" w:type="dxa"/>
              <w:right w:w="0" w:type="dxa"/>
            </w:tcMar>
            <w:vAlign w:val="center"/>
            <w:hideMark/>
          </w:tcPr>
          <w:p w14:paraId="09C63E1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234" w:type="pct"/>
            <w:shd w:val="clear" w:color="auto" w:fill="auto"/>
            <w:tcMar>
              <w:left w:w="0" w:type="dxa"/>
              <w:right w:w="0" w:type="dxa"/>
            </w:tcMar>
            <w:vAlign w:val="center"/>
            <w:hideMark/>
          </w:tcPr>
          <w:p w14:paraId="1547D73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234" w:type="pct"/>
            <w:shd w:val="clear" w:color="auto" w:fill="auto"/>
            <w:tcMar>
              <w:left w:w="0" w:type="dxa"/>
              <w:right w:w="0" w:type="dxa"/>
            </w:tcMar>
            <w:vAlign w:val="center"/>
            <w:hideMark/>
          </w:tcPr>
          <w:p w14:paraId="00170B1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c>
          <w:tcPr>
            <w:tcW w:w="330" w:type="pct"/>
            <w:shd w:val="clear" w:color="auto" w:fill="auto"/>
            <w:tcMar>
              <w:left w:w="0" w:type="dxa"/>
              <w:right w:w="0" w:type="dxa"/>
            </w:tcMar>
            <w:vAlign w:val="center"/>
            <w:hideMark/>
          </w:tcPr>
          <w:p w14:paraId="0F10D26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30" w:type="pct"/>
            <w:shd w:val="clear" w:color="auto" w:fill="auto"/>
            <w:tcMar>
              <w:left w:w="0" w:type="dxa"/>
              <w:right w:w="0" w:type="dxa"/>
            </w:tcMar>
            <w:vAlign w:val="center"/>
            <w:hideMark/>
          </w:tcPr>
          <w:p w14:paraId="1364DF50"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1FD7C70A"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33FB9D2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0" w:type="pct"/>
            <w:shd w:val="clear" w:color="auto" w:fill="auto"/>
            <w:tcMar>
              <w:left w:w="0" w:type="dxa"/>
              <w:right w:w="0" w:type="dxa"/>
            </w:tcMar>
            <w:vAlign w:val="center"/>
          </w:tcPr>
          <w:p w14:paraId="56C88C4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82</w:t>
            </w:r>
          </w:p>
        </w:tc>
        <w:tc>
          <w:tcPr>
            <w:tcW w:w="520" w:type="pct"/>
            <w:shd w:val="clear" w:color="auto" w:fill="auto"/>
            <w:tcMar>
              <w:left w:w="0" w:type="dxa"/>
              <w:right w:w="0" w:type="dxa"/>
            </w:tcMar>
            <w:vAlign w:val="center"/>
          </w:tcPr>
          <w:p w14:paraId="66B95E19"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2.460.000</w:t>
            </w:r>
          </w:p>
        </w:tc>
      </w:tr>
      <w:tr w:rsidR="003876A1" w:rsidRPr="00BA6AB9" w14:paraId="07C37884" w14:textId="77777777" w:rsidTr="00CB659E">
        <w:trPr>
          <w:trHeight w:val="283"/>
        </w:trPr>
        <w:tc>
          <w:tcPr>
            <w:tcW w:w="920" w:type="pct"/>
            <w:shd w:val="clear" w:color="auto" w:fill="auto"/>
            <w:tcMar>
              <w:left w:w="0" w:type="dxa"/>
              <w:right w:w="0" w:type="dxa"/>
            </w:tcMar>
            <w:vAlign w:val="center"/>
            <w:hideMark/>
          </w:tcPr>
          <w:p w14:paraId="0AD4F41E"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GÜNEY</w:t>
            </w:r>
          </w:p>
        </w:tc>
        <w:tc>
          <w:tcPr>
            <w:tcW w:w="245" w:type="pct"/>
            <w:shd w:val="clear" w:color="auto" w:fill="auto"/>
            <w:tcMar>
              <w:left w:w="0" w:type="dxa"/>
              <w:right w:w="0" w:type="dxa"/>
            </w:tcMar>
            <w:vAlign w:val="center"/>
            <w:hideMark/>
          </w:tcPr>
          <w:p w14:paraId="26A5D31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14</w:t>
            </w:r>
          </w:p>
        </w:tc>
        <w:tc>
          <w:tcPr>
            <w:tcW w:w="245" w:type="pct"/>
            <w:shd w:val="clear" w:color="auto" w:fill="auto"/>
            <w:tcMar>
              <w:left w:w="0" w:type="dxa"/>
              <w:right w:w="0" w:type="dxa"/>
            </w:tcMar>
            <w:vAlign w:val="center"/>
            <w:hideMark/>
          </w:tcPr>
          <w:p w14:paraId="429F783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225" w:type="pct"/>
            <w:shd w:val="clear" w:color="auto" w:fill="auto"/>
            <w:tcMar>
              <w:left w:w="0" w:type="dxa"/>
              <w:right w:w="0" w:type="dxa"/>
            </w:tcMar>
            <w:vAlign w:val="center"/>
            <w:hideMark/>
          </w:tcPr>
          <w:p w14:paraId="7AD48B0E"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6E7A28E"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3F53EED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234" w:type="pct"/>
            <w:shd w:val="clear" w:color="auto" w:fill="auto"/>
            <w:tcMar>
              <w:left w:w="0" w:type="dxa"/>
              <w:right w:w="0" w:type="dxa"/>
            </w:tcMar>
            <w:vAlign w:val="center"/>
            <w:hideMark/>
          </w:tcPr>
          <w:p w14:paraId="11FE6C00"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6881F0D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234" w:type="pct"/>
            <w:shd w:val="clear" w:color="auto" w:fill="auto"/>
            <w:tcMar>
              <w:left w:w="0" w:type="dxa"/>
              <w:right w:w="0" w:type="dxa"/>
            </w:tcMar>
            <w:vAlign w:val="center"/>
            <w:hideMark/>
          </w:tcPr>
          <w:p w14:paraId="5C00AAA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30" w:type="pct"/>
            <w:shd w:val="clear" w:color="auto" w:fill="auto"/>
            <w:tcMar>
              <w:left w:w="0" w:type="dxa"/>
              <w:right w:w="0" w:type="dxa"/>
            </w:tcMar>
            <w:vAlign w:val="center"/>
            <w:hideMark/>
          </w:tcPr>
          <w:p w14:paraId="20A017B2"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38B9DCA2"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D520BF1"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5FA0F544"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3CEE0DF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24</w:t>
            </w:r>
          </w:p>
        </w:tc>
        <w:tc>
          <w:tcPr>
            <w:tcW w:w="520" w:type="pct"/>
            <w:shd w:val="clear" w:color="auto" w:fill="auto"/>
            <w:tcMar>
              <w:left w:w="0" w:type="dxa"/>
              <w:right w:w="0" w:type="dxa"/>
            </w:tcMar>
            <w:vAlign w:val="center"/>
          </w:tcPr>
          <w:p w14:paraId="1399A108"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720.000</w:t>
            </w:r>
          </w:p>
        </w:tc>
      </w:tr>
      <w:tr w:rsidR="003876A1" w:rsidRPr="00BA6AB9" w14:paraId="5935A69B" w14:textId="77777777" w:rsidTr="00CB659E">
        <w:trPr>
          <w:trHeight w:val="283"/>
        </w:trPr>
        <w:tc>
          <w:tcPr>
            <w:tcW w:w="920" w:type="pct"/>
            <w:shd w:val="clear" w:color="auto" w:fill="auto"/>
            <w:tcMar>
              <w:left w:w="0" w:type="dxa"/>
              <w:right w:w="0" w:type="dxa"/>
            </w:tcMar>
            <w:vAlign w:val="center"/>
            <w:hideMark/>
          </w:tcPr>
          <w:p w14:paraId="70F313CD"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HONAZ</w:t>
            </w:r>
          </w:p>
        </w:tc>
        <w:tc>
          <w:tcPr>
            <w:tcW w:w="245" w:type="pct"/>
            <w:shd w:val="clear" w:color="auto" w:fill="auto"/>
            <w:tcMar>
              <w:left w:w="0" w:type="dxa"/>
              <w:right w:w="0" w:type="dxa"/>
            </w:tcMar>
            <w:vAlign w:val="center"/>
            <w:hideMark/>
          </w:tcPr>
          <w:p w14:paraId="384B93F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21</w:t>
            </w:r>
          </w:p>
        </w:tc>
        <w:tc>
          <w:tcPr>
            <w:tcW w:w="245" w:type="pct"/>
            <w:shd w:val="clear" w:color="auto" w:fill="auto"/>
            <w:tcMar>
              <w:left w:w="0" w:type="dxa"/>
              <w:right w:w="0" w:type="dxa"/>
            </w:tcMar>
            <w:vAlign w:val="center"/>
            <w:hideMark/>
          </w:tcPr>
          <w:p w14:paraId="467915C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225" w:type="pct"/>
            <w:shd w:val="clear" w:color="auto" w:fill="auto"/>
            <w:tcMar>
              <w:left w:w="0" w:type="dxa"/>
              <w:right w:w="0" w:type="dxa"/>
            </w:tcMar>
            <w:vAlign w:val="center"/>
            <w:hideMark/>
          </w:tcPr>
          <w:p w14:paraId="2E44FDA2"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27C30C3D"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00B9589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w:t>
            </w:r>
          </w:p>
        </w:tc>
        <w:tc>
          <w:tcPr>
            <w:tcW w:w="234" w:type="pct"/>
            <w:shd w:val="clear" w:color="auto" w:fill="auto"/>
            <w:tcMar>
              <w:left w:w="0" w:type="dxa"/>
              <w:right w:w="0" w:type="dxa"/>
            </w:tcMar>
            <w:vAlign w:val="center"/>
            <w:hideMark/>
          </w:tcPr>
          <w:p w14:paraId="6187E621"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35945AF4"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1772153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330" w:type="pct"/>
            <w:shd w:val="clear" w:color="auto" w:fill="auto"/>
            <w:tcMar>
              <w:left w:w="0" w:type="dxa"/>
              <w:right w:w="0" w:type="dxa"/>
            </w:tcMar>
            <w:vAlign w:val="center"/>
            <w:hideMark/>
          </w:tcPr>
          <w:p w14:paraId="0EA498E7"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5B8A990D"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6F1E7E55"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7FE17152"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06C54D1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36</w:t>
            </w:r>
          </w:p>
        </w:tc>
        <w:tc>
          <w:tcPr>
            <w:tcW w:w="520" w:type="pct"/>
            <w:shd w:val="clear" w:color="auto" w:fill="auto"/>
            <w:tcMar>
              <w:left w:w="0" w:type="dxa"/>
              <w:right w:w="0" w:type="dxa"/>
            </w:tcMar>
            <w:vAlign w:val="center"/>
          </w:tcPr>
          <w:p w14:paraId="5A2BB117"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1.080.000</w:t>
            </w:r>
          </w:p>
        </w:tc>
      </w:tr>
      <w:tr w:rsidR="003876A1" w:rsidRPr="00BA6AB9" w14:paraId="7AF62FCF" w14:textId="77777777" w:rsidTr="00CB659E">
        <w:trPr>
          <w:trHeight w:val="283"/>
        </w:trPr>
        <w:tc>
          <w:tcPr>
            <w:tcW w:w="920" w:type="pct"/>
            <w:shd w:val="clear" w:color="auto" w:fill="auto"/>
            <w:tcMar>
              <w:left w:w="0" w:type="dxa"/>
              <w:right w:w="0" w:type="dxa"/>
            </w:tcMar>
            <w:vAlign w:val="center"/>
            <w:hideMark/>
          </w:tcPr>
          <w:p w14:paraId="7A456DAF"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KALE</w:t>
            </w:r>
          </w:p>
        </w:tc>
        <w:tc>
          <w:tcPr>
            <w:tcW w:w="245" w:type="pct"/>
            <w:shd w:val="clear" w:color="auto" w:fill="auto"/>
            <w:tcMar>
              <w:left w:w="0" w:type="dxa"/>
              <w:right w:w="0" w:type="dxa"/>
            </w:tcMar>
            <w:vAlign w:val="center"/>
            <w:hideMark/>
          </w:tcPr>
          <w:p w14:paraId="548DC98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15</w:t>
            </w:r>
          </w:p>
        </w:tc>
        <w:tc>
          <w:tcPr>
            <w:tcW w:w="245" w:type="pct"/>
            <w:shd w:val="clear" w:color="auto" w:fill="auto"/>
            <w:tcMar>
              <w:left w:w="0" w:type="dxa"/>
              <w:right w:w="0" w:type="dxa"/>
            </w:tcMar>
            <w:vAlign w:val="center"/>
            <w:hideMark/>
          </w:tcPr>
          <w:p w14:paraId="5E7A5DD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c>
          <w:tcPr>
            <w:tcW w:w="225" w:type="pct"/>
            <w:shd w:val="clear" w:color="auto" w:fill="auto"/>
            <w:tcMar>
              <w:left w:w="0" w:type="dxa"/>
              <w:right w:w="0" w:type="dxa"/>
            </w:tcMar>
            <w:vAlign w:val="center"/>
            <w:hideMark/>
          </w:tcPr>
          <w:p w14:paraId="17701592"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1F8488C"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6D03F9C6"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234" w:type="pct"/>
            <w:shd w:val="clear" w:color="auto" w:fill="auto"/>
            <w:tcMar>
              <w:left w:w="0" w:type="dxa"/>
              <w:right w:w="0" w:type="dxa"/>
            </w:tcMar>
            <w:vAlign w:val="center"/>
            <w:hideMark/>
          </w:tcPr>
          <w:p w14:paraId="4C9215BE"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1B58FAC2"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3F98AB0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30" w:type="pct"/>
            <w:shd w:val="clear" w:color="auto" w:fill="auto"/>
            <w:tcMar>
              <w:left w:w="0" w:type="dxa"/>
              <w:right w:w="0" w:type="dxa"/>
            </w:tcMar>
            <w:vAlign w:val="center"/>
            <w:hideMark/>
          </w:tcPr>
          <w:p w14:paraId="5EE73C55"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68027992"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1FEB712"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63C20FFE"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26EC770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28</w:t>
            </w:r>
          </w:p>
        </w:tc>
        <w:tc>
          <w:tcPr>
            <w:tcW w:w="520" w:type="pct"/>
            <w:shd w:val="clear" w:color="auto" w:fill="auto"/>
            <w:tcMar>
              <w:left w:w="0" w:type="dxa"/>
              <w:right w:w="0" w:type="dxa"/>
            </w:tcMar>
            <w:vAlign w:val="center"/>
          </w:tcPr>
          <w:p w14:paraId="589F8676"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840.000</w:t>
            </w:r>
          </w:p>
        </w:tc>
      </w:tr>
      <w:tr w:rsidR="003876A1" w:rsidRPr="00BA6AB9" w14:paraId="6B046B8B" w14:textId="77777777" w:rsidTr="00CB659E">
        <w:trPr>
          <w:trHeight w:val="283"/>
        </w:trPr>
        <w:tc>
          <w:tcPr>
            <w:tcW w:w="920" w:type="pct"/>
            <w:shd w:val="clear" w:color="auto" w:fill="auto"/>
            <w:tcMar>
              <w:left w:w="0" w:type="dxa"/>
              <w:right w:w="0" w:type="dxa"/>
            </w:tcMar>
            <w:vAlign w:val="center"/>
            <w:hideMark/>
          </w:tcPr>
          <w:p w14:paraId="51951B53"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MERKEZEFENDİ</w:t>
            </w:r>
          </w:p>
        </w:tc>
        <w:tc>
          <w:tcPr>
            <w:tcW w:w="245" w:type="pct"/>
            <w:shd w:val="clear" w:color="auto" w:fill="auto"/>
            <w:tcMar>
              <w:left w:w="0" w:type="dxa"/>
              <w:right w:w="0" w:type="dxa"/>
            </w:tcMar>
            <w:vAlign w:val="center"/>
            <w:hideMark/>
          </w:tcPr>
          <w:p w14:paraId="6046143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13</w:t>
            </w:r>
          </w:p>
        </w:tc>
        <w:tc>
          <w:tcPr>
            <w:tcW w:w="245" w:type="pct"/>
            <w:shd w:val="clear" w:color="auto" w:fill="auto"/>
            <w:tcMar>
              <w:left w:w="0" w:type="dxa"/>
              <w:right w:w="0" w:type="dxa"/>
            </w:tcMar>
            <w:vAlign w:val="center"/>
            <w:hideMark/>
          </w:tcPr>
          <w:p w14:paraId="7B81A238" w14:textId="77777777" w:rsidR="003876A1" w:rsidRPr="00BA6AB9" w:rsidRDefault="003876A1" w:rsidP="00BA6AB9">
            <w:pPr>
              <w:suppressAutoHyphens/>
              <w:jc w:val="right"/>
              <w:rPr>
                <w:kern w:val="1"/>
                <w:sz w:val="18"/>
                <w:szCs w:val="18"/>
                <w:lang w:eastAsia="ar-SA"/>
              </w:rPr>
            </w:pPr>
          </w:p>
        </w:tc>
        <w:tc>
          <w:tcPr>
            <w:tcW w:w="225" w:type="pct"/>
            <w:shd w:val="clear" w:color="auto" w:fill="auto"/>
            <w:tcMar>
              <w:left w:w="0" w:type="dxa"/>
              <w:right w:w="0" w:type="dxa"/>
            </w:tcMar>
            <w:vAlign w:val="center"/>
            <w:hideMark/>
          </w:tcPr>
          <w:p w14:paraId="3739394D"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29581BA9"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3429F05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234" w:type="pct"/>
            <w:shd w:val="clear" w:color="auto" w:fill="auto"/>
            <w:tcMar>
              <w:left w:w="0" w:type="dxa"/>
              <w:right w:w="0" w:type="dxa"/>
            </w:tcMar>
            <w:vAlign w:val="center"/>
            <w:hideMark/>
          </w:tcPr>
          <w:p w14:paraId="47F55008"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290C1F5F"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511C3888"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2B19C03"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32BAFA6E"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A26118C"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317BFB8E"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7C6E4C4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15</w:t>
            </w:r>
          </w:p>
        </w:tc>
        <w:tc>
          <w:tcPr>
            <w:tcW w:w="520" w:type="pct"/>
            <w:shd w:val="clear" w:color="auto" w:fill="auto"/>
            <w:tcMar>
              <w:left w:w="0" w:type="dxa"/>
              <w:right w:w="0" w:type="dxa"/>
            </w:tcMar>
            <w:vAlign w:val="center"/>
          </w:tcPr>
          <w:p w14:paraId="2E721E62"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450.000</w:t>
            </w:r>
          </w:p>
        </w:tc>
      </w:tr>
      <w:tr w:rsidR="003876A1" w:rsidRPr="00BA6AB9" w14:paraId="570015F9" w14:textId="77777777" w:rsidTr="00CB659E">
        <w:trPr>
          <w:trHeight w:val="283"/>
        </w:trPr>
        <w:tc>
          <w:tcPr>
            <w:tcW w:w="920" w:type="pct"/>
            <w:shd w:val="clear" w:color="auto" w:fill="auto"/>
            <w:tcMar>
              <w:left w:w="0" w:type="dxa"/>
              <w:right w:w="0" w:type="dxa"/>
            </w:tcMar>
            <w:vAlign w:val="center"/>
            <w:hideMark/>
          </w:tcPr>
          <w:p w14:paraId="239E9A73"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PAMUKKALE</w:t>
            </w:r>
          </w:p>
        </w:tc>
        <w:tc>
          <w:tcPr>
            <w:tcW w:w="245" w:type="pct"/>
            <w:shd w:val="clear" w:color="auto" w:fill="auto"/>
            <w:tcMar>
              <w:left w:w="0" w:type="dxa"/>
              <w:right w:w="0" w:type="dxa"/>
            </w:tcMar>
            <w:vAlign w:val="center"/>
            <w:hideMark/>
          </w:tcPr>
          <w:p w14:paraId="1697F76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13</w:t>
            </w:r>
          </w:p>
        </w:tc>
        <w:tc>
          <w:tcPr>
            <w:tcW w:w="245" w:type="pct"/>
            <w:shd w:val="clear" w:color="auto" w:fill="auto"/>
            <w:tcMar>
              <w:left w:w="0" w:type="dxa"/>
              <w:right w:w="0" w:type="dxa"/>
            </w:tcMar>
            <w:vAlign w:val="center"/>
            <w:hideMark/>
          </w:tcPr>
          <w:p w14:paraId="5EFC260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9</w:t>
            </w:r>
          </w:p>
        </w:tc>
        <w:tc>
          <w:tcPr>
            <w:tcW w:w="225" w:type="pct"/>
            <w:shd w:val="clear" w:color="auto" w:fill="auto"/>
            <w:tcMar>
              <w:left w:w="0" w:type="dxa"/>
              <w:right w:w="0" w:type="dxa"/>
            </w:tcMar>
            <w:vAlign w:val="center"/>
            <w:hideMark/>
          </w:tcPr>
          <w:p w14:paraId="0A4AD58D"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73EF25E3"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388D60F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234" w:type="pct"/>
            <w:shd w:val="clear" w:color="auto" w:fill="auto"/>
            <w:tcMar>
              <w:left w:w="0" w:type="dxa"/>
              <w:right w:w="0" w:type="dxa"/>
            </w:tcMar>
            <w:vAlign w:val="center"/>
            <w:hideMark/>
          </w:tcPr>
          <w:p w14:paraId="22CE9690"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6A72E52E"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54CF11DE"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26ED4AAA"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78562D80"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1D1C8E39"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6B88EAF5"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7EAAB96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27</w:t>
            </w:r>
          </w:p>
        </w:tc>
        <w:tc>
          <w:tcPr>
            <w:tcW w:w="520" w:type="pct"/>
            <w:shd w:val="clear" w:color="auto" w:fill="auto"/>
            <w:tcMar>
              <w:left w:w="0" w:type="dxa"/>
              <w:right w:w="0" w:type="dxa"/>
            </w:tcMar>
            <w:vAlign w:val="center"/>
          </w:tcPr>
          <w:p w14:paraId="769897AF"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810.000</w:t>
            </w:r>
          </w:p>
        </w:tc>
      </w:tr>
      <w:tr w:rsidR="003876A1" w:rsidRPr="00BA6AB9" w14:paraId="16DD918E" w14:textId="77777777" w:rsidTr="00CB659E">
        <w:trPr>
          <w:trHeight w:val="283"/>
        </w:trPr>
        <w:tc>
          <w:tcPr>
            <w:tcW w:w="920" w:type="pct"/>
            <w:shd w:val="clear" w:color="auto" w:fill="auto"/>
            <w:tcMar>
              <w:left w:w="0" w:type="dxa"/>
              <w:right w:w="0" w:type="dxa"/>
            </w:tcMar>
            <w:vAlign w:val="center"/>
            <w:hideMark/>
          </w:tcPr>
          <w:p w14:paraId="3957E5F9"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SARAYKÖY</w:t>
            </w:r>
          </w:p>
        </w:tc>
        <w:tc>
          <w:tcPr>
            <w:tcW w:w="245" w:type="pct"/>
            <w:shd w:val="clear" w:color="auto" w:fill="auto"/>
            <w:tcMar>
              <w:left w:w="0" w:type="dxa"/>
              <w:right w:w="0" w:type="dxa"/>
            </w:tcMar>
            <w:vAlign w:val="center"/>
            <w:hideMark/>
          </w:tcPr>
          <w:p w14:paraId="7C1E463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15</w:t>
            </w:r>
          </w:p>
        </w:tc>
        <w:tc>
          <w:tcPr>
            <w:tcW w:w="245" w:type="pct"/>
            <w:shd w:val="clear" w:color="auto" w:fill="auto"/>
            <w:tcMar>
              <w:left w:w="0" w:type="dxa"/>
              <w:right w:w="0" w:type="dxa"/>
            </w:tcMar>
            <w:vAlign w:val="center"/>
            <w:hideMark/>
          </w:tcPr>
          <w:p w14:paraId="307988A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5</w:t>
            </w:r>
          </w:p>
        </w:tc>
        <w:tc>
          <w:tcPr>
            <w:tcW w:w="225" w:type="pct"/>
            <w:shd w:val="clear" w:color="auto" w:fill="auto"/>
            <w:tcMar>
              <w:left w:w="0" w:type="dxa"/>
              <w:right w:w="0" w:type="dxa"/>
            </w:tcMar>
            <w:vAlign w:val="center"/>
            <w:hideMark/>
          </w:tcPr>
          <w:p w14:paraId="417B1C58"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2AFB3AFB"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03126EF4"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234" w:type="pct"/>
            <w:shd w:val="clear" w:color="auto" w:fill="auto"/>
            <w:tcMar>
              <w:left w:w="0" w:type="dxa"/>
              <w:right w:w="0" w:type="dxa"/>
            </w:tcMar>
            <w:vAlign w:val="center"/>
            <w:hideMark/>
          </w:tcPr>
          <w:p w14:paraId="753729D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4" w:type="pct"/>
            <w:shd w:val="clear" w:color="auto" w:fill="auto"/>
            <w:tcMar>
              <w:left w:w="0" w:type="dxa"/>
              <w:right w:w="0" w:type="dxa"/>
            </w:tcMar>
            <w:vAlign w:val="center"/>
            <w:hideMark/>
          </w:tcPr>
          <w:p w14:paraId="604D9EA2"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1CCBA92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8</w:t>
            </w:r>
          </w:p>
        </w:tc>
        <w:tc>
          <w:tcPr>
            <w:tcW w:w="330" w:type="pct"/>
            <w:shd w:val="clear" w:color="auto" w:fill="auto"/>
            <w:tcMar>
              <w:left w:w="0" w:type="dxa"/>
              <w:right w:w="0" w:type="dxa"/>
            </w:tcMar>
            <w:vAlign w:val="center"/>
            <w:hideMark/>
          </w:tcPr>
          <w:p w14:paraId="4C254A7B"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30" w:type="pct"/>
            <w:shd w:val="clear" w:color="auto" w:fill="auto"/>
            <w:tcMar>
              <w:left w:w="0" w:type="dxa"/>
              <w:right w:w="0" w:type="dxa"/>
            </w:tcMar>
            <w:vAlign w:val="center"/>
            <w:hideMark/>
          </w:tcPr>
          <w:p w14:paraId="4DA7408D"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24644255"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355179F1"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11BFDBD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33</w:t>
            </w:r>
          </w:p>
        </w:tc>
        <w:tc>
          <w:tcPr>
            <w:tcW w:w="520" w:type="pct"/>
            <w:shd w:val="clear" w:color="auto" w:fill="auto"/>
            <w:tcMar>
              <w:left w:w="0" w:type="dxa"/>
              <w:right w:w="0" w:type="dxa"/>
            </w:tcMar>
            <w:vAlign w:val="center"/>
          </w:tcPr>
          <w:p w14:paraId="08614696"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990.000</w:t>
            </w:r>
          </w:p>
        </w:tc>
      </w:tr>
      <w:tr w:rsidR="003876A1" w:rsidRPr="00BA6AB9" w14:paraId="5B609BC5" w14:textId="77777777" w:rsidTr="00CB659E">
        <w:trPr>
          <w:trHeight w:val="283"/>
        </w:trPr>
        <w:tc>
          <w:tcPr>
            <w:tcW w:w="920" w:type="pct"/>
            <w:shd w:val="clear" w:color="auto" w:fill="auto"/>
            <w:tcMar>
              <w:left w:w="0" w:type="dxa"/>
              <w:right w:w="0" w:type="dxa"/>
            </w:tcMar>
            <w:vAlign w:val="center"/>
            <w:hideMark/>
          </w:tcPr>
          <w:p w14:paraId="4D25BCBE"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SERİNHİSAR</w:t>
            </w:r>
          </w:p>
        </w:tc>
        <w:tc>
          <w:tcPr>
            <w:tcW w:w="245" w:type="pct"/>
            <w:shd w:val="clear" w:color="auto" w:fill="auto"/>
            <w:tcMar>
              <w:left w:w="0" w:type="dxa"/>
              <w:right w:w="0" w:type="dxa"/>
            </w:tcMar>
            <w:vAlign w:val="center"/>
            <w:hideMark/>
          </w:tcPr>
          <w:p w14:paraId="3BC69BCA"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13</w:t>
            </w:r>
          </w:p>
        </w:tc>
        <w:tc>
          <w:tcPr>
            <w:tcW w:w="245" w:type="pct"/>
            <w:shd w:val="clear" w:color="auto" w:fill="auto"/>
            <w:tcMar>
              <w:left w:w="0" w:type="dxa"/>
              <w:right w:w="0" w:type="dxa"/>
            </w:tcMar>
            <w:vAlign w:val="center"/>
            <w:hideMark/>
          </w:tcPr>
          <w:p w14:paraId="4D537B4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c>
          <w:tcPr>
            <w:tcW w:w="225" w:type="pct"/>
            <w:shd w:val="clear" w:color="auto" w:fill="auto"/>
            <w:tcMar>
              <w:left w:w="0" w:type="dxa"/>
              <w:right w:w="0" w:type="dxa"/>
            </w:tcMar>
            <w:vAlign w:val="center"/>
            <w:hideMark/>
          </w:tcPr>
          <w:p w14:paraId="16AC7BE1"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7219259A"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49C46DF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4" w:type="pct"/>
            <w:shd w:val="clear" w:color="auto" w:fill="auto"/>
            <w:tcMar>
              <w:left w:w="0" w:type="dxa"/>
              <w:right w:w="0" w:type="dxa"/>
            </w:tcMar>
            <w:vAlign w:val="center"/>
            <w:hideMark/>
          </w:tcPr>
          <w:p w14:paraId="0FBC9C97" w14:textId="77777777" w:rsidR="003876A1" w:rsidRPr="00BA6AB9" w:rsidRDefault="003876A1" w:rsidP="00BA6AB9">
            <w:pPr>
              <w:suppressAutoHyphens/>
              <w:jc w:val="right"/>
              <w:rPr>
                <w:kern w:val="1"/>
                <w:sz w:val="18"/>
                <w:szCs w:val="18"/>
                <w:lang w:eastAsia="ar-SA"/>
              </w:rPr>
            </w:pPr>
          </w:p>
        </w:tc>
        <w:tc>
          <w:tcPr>
            <w:tcW w:w="234" w:type="pct"/>
            <w:shd w:val="clear" w:color="auto" w:fill="auto"/>
            <w:tcMar>
              <w:left w:w="0" w:type="dxa"/>
              <w:right w:w="0" w:type="dxa"/>
            </w:tcMar>
            <w:vAlign w:val="center"/>
            <w:hideMark/>
          </w:tcPr>
          <w:p w14:paraId="51D0153C"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4" w:type="pct"/>
            <w:shd w:val="clear" w:color="auto" w:fill="auto"/>
            <w:tcMar>
              <w:left w:w="0" w:type="dxa"/>
              <w:right w:w="0" w:type="dxa"/>
            </w:tcMar>
            <w:vAlign w:val="center"/>
            <w:hideMark/>
          </w:tcPr>
          <w:p w14:paraId="36CB8A78"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330" w:type="pct"/>
            <w:shd w:val="clear" w:color="auto" w:fill="auto"/>
            <w:tcMar>
              <w:left w:w="0" w:type="dxa"/>
              <w:right w:w="0" w:type="dxa"/>
            </w:tcMar>
            <w:vAlign w:val="center"/>
            <w:hideMark/>
          </w:tcPr>
          <w:p w14:paraId="398BF81C"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49BA0DD5"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01B17F0C" w14:textId="77777777" w:rsidR="003876A1" w:rsidRPr="00BA6AB9" w:rsidRDefault="003876A1" w:rsidP="00BA6AB9">
            <w:pPr>
              <w:suppressAutoHyphens/>
              <w:jc w:val="right"/>
              <w:rPr>
                <w:kern w:val="1"/>
                <w:sz w:val="18"/>
                <w:szCs w:val="18"/>
                <w:lang w:eastAsia="ar-SA"/>
              </w:rPr>
            </w:pPr>
          </w:p>
        </w:tc>
        <w:tc>
          <w:tcPr>
            <w:tcW w:w="364" w:type="pct"/>
            <w:shd w:val="clear" w:color="auto" w:fill="auto"/>
            <w:tcMar>
              <w:left w:w="0" w:type="dxa"/>
              <w:right w:w="0" w:type="dxa"/>
            </w:tcMar>
            <w:vAlign w:val="center"/>
            <w:hideMark/>
          </w:tcPr>
          <w:p w14:paraId="11639A99"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352E8BA5"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23</w:t>
            </w:r>
          </w:p>
        </w:tc>
        <w:tc>
          <w:tcPr>
            <w:tcW w:w="520" w:type="pct"/>
            <w:shd w:val="clear" w:color="auto" w:fill="auto"/>
            <w:tcMar>
              <w:left w:w="0" w:type="dxa"/>
              <w:right w:w="0" w:type="dxa"/>
            </w:tcMar>
            <w:vAlign w:val="center"/>
          </w:tcPr>
          <w:p w14:paraId="55AFFBED"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690.000</w:t>
            </w:r>
          </w:p>
        </w:tc>
      </w:tr>
      <w:tr w:rsidR="003876A1" w:rsidRPr="00BA6AB9" w14:paraId="2988FE0E" w14:textId="77777777" w:rsidTr="00CB659E">
        <w:trPr>
          <w:trHeight w:val="283"/>
        </w:trPr>
        <w:tc>
          <w:tcPr>
            <w:tcW w:w="920" w:type="pct"/>
            <w:shd w:val="clear" w:color="auto" w:fill="auto"/>
            <w:tcMar>
              <w:left w:w="0" w:type="dxa"/>
              <w:right w:w="0" w:type="dxa"/>
            </w:tcMar>
            <w:vAlign w:val="center"/>
            <w:hideMark/>
          </w:tcPr>
          <w:p w14:paraId="2444CB41" w14:textId="77777777" w:rsidR="003876A1" w:rsidRPr="00BA6AB9" w:rsidRDefault="003876A1" w:rsidP="00BA6AB9">
            <w:pPr>
              <w:suppressAutoHyphens/>
              <w:jc w:val="left"/>
              <w:rPr>
                <w:kern w:val="1"/>
                <w:sz w:val="18"/>
                <w:szCs w:val="18"/>
                <w:lang w:eastAsia="ar-SA"/>
              </w:rPr>
            </w:pPr>
            <w:r w:rsidRPr="00BA6AB9">
              <w:rPr>
                <w:bCs/>
                <w:kern w:val="1"/>
                <w:sz w:val="18"/>
                <w:szCs w:val="18"/>
                <w:lang w:eastAsia="ar-SA"/>
              </w:rPr>
              <w:t>TAVAS</w:t>
            </w:r>
          </w:p>
        </w:tc>
        <w:tc>
          <w:tcPr>
            <w:tcW w:w="245" w:type="pct"/>
            <w:shd w:val="clear" w:color="auto" w:fill="auto"/>
            <w:tcMar>
              <w:left w:w="0" w:type="dxa"/>
              <w:right w:w="0" w:type="dxa"/>
            </w:tcMar>
            <w:vAlign w:val="center"/>
            <w:hideMark/>
          </w:tcPr>
          <w:p w14:paraId="7E364BA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33</w:t>
            </w:r>
          </w:p>
        </w:tc>
        <w:tc>
          <w:tcPr>
            <w:tcW w:w="245" w:type="pct"/>
            <w:shd w:val="clear" w:color="auto" w:fill="auto"/>
            <w:tcMar>
              <w:left w:w="0" w:type="dxa"/>
              <w:right w:w="0" w:type="dxa"/>
            </w:tcMar>
            <w:vAlign w:val="center"/>
            <w:hideMark/>
          </w:tcPr>
          <w:p w14:paraId="04018470"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9</w:t>
            </w:r>
          </w:p>
        </w:tc>
        <w:tc>
          <w:tcPr>
            <w:tcW w:w="225" w:type="pct"/>
            <w:shd w:val="clear" w:color="auto" w:fill="auto"/>
            <w:tcMar>
              <w:left w:w="0" w:type="dxa"/>
              <w:right w:w="0" w:type="dxa"/>
            </w:tcMar>
            <w:vAlign w:val="center"/>
            <w:hideMark/>
          </w:tcPr>
          <w:p w14:paraId="494281D9"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30" w:type="pct"/>
            <w:shd w:val="clear" w:color="auto" w:fill="auto"/>
            <w:tcMar>
              <w:left w:w="0" w:type="dxa"/>
              <w:right w:w="0" w:type="dxa"/>
            </w:tcMar>
            <w:vAlign w:val="center"/>
            <w:hideMark/>
          </w:tcPr>
          <w:p w14:paraId="177C2E69"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hideMark/>
          </w:tcPr>
          <w:p w14:paraId="120D3E0D"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7</w:t>
            </w:r>
          </w:p>
        </w:tc>
        <w:tc>
          <w:tcPr>
            <w:tcW w:w="234" w:type="pct"/>
            <w:shd w:val="clear" w:color="auto" w:fill="auto"/>
            <w:tcMar>
              <w:left w:w="0" w:type="dxa"/>
              <w:right w:w="0" w:type="dxa"/>
            </w:tcMar>
            <w:vAlign w:val="center"/>
            <w:hideMark/>
          </w:tcPr>
          <w:p w14:paraId="21122C47"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3</w:t>
            </w:r>
          </w:p>
        </w:tc>
        <w:tc>
          <w:tcPr>
            <w:tcW w:w="234" w:type="pct"/>
            <w:shd w:val="clear" w:color="auto" w:fill="auto"/>
            <w:tcMar>
              <w:left w:w="0" w:type="dxa"/>
              <w:right w:w="0" w:type="dxa"/>
            </w:tcMar>
            <w:vAlign w:val="center"/>
            <w:hideMark/>
          </w:tcPr>
          <w:p w14:paraId="51395212"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1</w:t>
            </w:r>
          </w:p>
        </w:tc>
        <w:tc>
          <w:tcPr>
            <w:tcW w:w="234" w:type="pct"/>
            <w:shd w:val="clear" w:color="auto" w:fill="auto"/>
            <w:tcMar>
              <w:left w:w="0" w:type="dxa"/>
              <w:right w:w="0" w:type="dxa"/>
            </w:tcMar>
            <w:vAlign w:val="center"/>
            <w:hideMark/>
          </w:tcPr>
          <w:p w14:paraId="1F0E51CF"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4</w:t>
            </w:r>
          </w:p>
        </w:tc>
        <w:tc>
          <w:tcPr>
            <w:tcW w:w="330" w:type="pct"/>
            <w:shd w:val="clear" w:color="auto" w:fill="auto"/>
            <w:tcMar>
              <w:left w:w="0" w:type="dxa"/>
              <w:right w:w="0" w:type="dxa"/>
            </w:tcMar>
            <w:vAlign w:val="center"/>
            <w:hideMark/>
          </w:tcPr>
          <w:p w14:paraId="036540CE"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5E73C0B4" w14:textId="77777777" w:rsidR="003876A1" w:rsidRPr="00BA6AB9" w:rsidRDefault="003876A1" w:rsidP="00BA6AB9">
            <w:pPr>
              <w:suppressAutoHyphens/>
              <w:jc w:val="right"/>
              <w:rPr>
                <w:kern w:val="1"/>
                <w:sz w:val="18"/>
                <w:szCs w:val="18"/>
                <w:lang w:eastAsia="ar-SA"/>
              </w:rPr>
            </w:pPr>
          </w:p>
        </w:tc>
        <w:tc>
          <w:tcPr>
            <w:tcW w:w="330" w:type="pct"/>
            <w:shd w:val="clear" w:color="auto" w:fill="auto"/>
            <w:tcMar>
              <w:left w:w="0" w:type="dxa"/>
              <w:right w:w="0" w:type="dxa"/>
            </w:tcMar>
            <w:vAlign w:val="center"/>
            <w:hideMark/>
          </w:tcPr>
          <w:p w14:paraId="19B49721"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2</w:t>
            </w:r>
          </w:p>
        </w:tc>
        <w:tc>
          <w:tcPr>
            <w:tcW w:w="364" w:type="pct"/>
            <w:shd w:val="clear" w:color="auto" w:fill="auto"/>
            <w:tcMar>
              <w:left w:w="0" w:type="dxa"/>
              <w:right w:w="0" w:type="dxa"/>
            </w:tcMar>
            <w:vAlign w:val="center"/>
            <w:hideMark/>
          </w:tcPr>
          <w:p w14:paraId="40168961" w14:textId="77777777" w:rsidR="003876A1" w:rsidRPr="00BA6AB9" w:rsidRDefault="003876A1" w:rsidP="00BA6AB9">
            <w:pPr>
              <w:suppressAutoHyphens/>
              <w:jc w:val="right"/>
              <w:rPr>
                <w:kern w:val="1"/>
                <w:sz w:val="18"/>
                <w:szCs w:val="18"/>
                <w:lang w:eastAsia="ar-SA"/>
              </w:rPr>
            </w:pPr>
          </w:p>
        </w:tc>
        <w:tc>
          <w:tcPr>
            <w:tcW w:w="230" w:type="pct"/>
            <w:shd w:val="clear" w:color="auto" w:fill="auto"/>
            <w:tcMar>
              <w:left w:w="0" w:type="dxa"/>
              <w:right w:w="0" w:type="dxa"/>
            </w:tcMar>
            <w:vAlign w:val="center"/>
          </w:tcPr>
          <w:p w14:paraId="3BA13783" w14:textId="77777777" w:rsidR="003876A1" w:rsidRPr="00BA6AB9" w:rsidRDefault="003876A1" w:rsidP="00BA6AB9">
            <w:pPr>
              <w:suppressAutoHyphens/>
              <w:jc w:val="right"/>
              <w:rPr>
                <w:kern w:val="1"/>
                <w:sz w:val="18"/>
                <w:szCs w:val="18"/>
                <w:lang w:eastAsia="ar-SA"/>
              </w:rPr>
            </w:pPr>
            <w:r w:rsidRPr="00BA6AB9">
              <w:rPr>
                <w:kern w:val="1"/>
                <w:sz w:val="18"/>
                <w:szCs w:val="18"/>
                <w:lang w:eastAsia="ar-SA"/>
              </w:rPr>
              <w:t>61</w:t>
            </w:r>
          </w:p>
        </w:tc>
        <w:tc>
          <w:tcPr>
            <w:tcW w:w="520" w:type="pct"/>
            <w:shd w:val="clear" w:color="auto" w:fill="auto"/>
            <w:tcMar>
              <w:left w:w="0" w:type="dxa"/>
              <w:right w:w="0" w:type="dxa"/>
            </w:tcMar>
            <w:vAlign w:val="center"/>
          </w:tcPr>
          <w:p w14:paraId="32DB7E4C" w14:textId="77777777" w:rsidR="003876A1" w:rsidRPr="00BA6AB9" w:rsidRDefault="003876A1" w:rsidP="00BA6AB9">
            <w:pPr>
              <w:suppressAutoHyphens/>
              <w:jc w:val="right"/>
              <w:rPr>
                <w:color w:val="000000"/>
                <w:kern w:val="1"/>
                <w:sz w:val="18"/>
                <w:szCs w:val="18"/>
                <w:lang w:eastAsia="ar-SA"/>
              </w:rPr>
            </w:pPr>
            <w:r w:rsidRPr="00BA6AB9">
              <w:rPr>
                <w:color w:val="000000"/>
                <w:kern w:val="1"/>
                <w:sz w:val="18"/>
                <w:szCs w:val="18"/>
                <w:lang w:eastAsia="ar-SA"/>
              </w:rPr>
              <w:t>1.830.000</w:t>
            </w:r>
          </w:p>
        </w:tc>
      </w:tr>
      <w:tr w:rsidR="003876A1" w:rsidRPr="00BA6AB9" w14:paraId="560E3AE5" w14:textId="77777777" w:rsidTr="00CB659E">
        <w:trPr>
          <w:trHeight w:val="283"/>
        </w:trPr>
        <w:tc>
          <w:tcPr>
            <w:tcW w:w="920" w:type="pct"/>
            <w:shd w:val="clear" w:color="auto" w:fill="DEEAF6"/>
            <w:tcMar>
              <w:left w:w="0" w:type="dxa"/>
              <w:right w:w="0" w:type="dxa"/>
            </w:tcMar>
            <w:vAlign w:val="center"/>
            <w:hideMark/>
          </w:tcPr>
          <w:p w14:paraId="07872DC4" w14:textId="77777777" w:rsidR="003876A1" w:rsidRPr="00BA6AB9" w:rsidRDefault="003876A1" w:rsidP="00BA6AB9">
            <w:pPr>
              <w:suppressAutoHyphens/>
              <w:jc w:val="left"/>
              <w:rPr>
                <w:b/>
                <w:kern w:val="1"/>
                <w:sz w:val="18"/>
                <w:szCs w:val="18"/>
                <w:lang w:eastAsia="ar-SA"/>
              </w:rPr>
            </w:pPr>
            <w:r w:rsidRPr="00BA6AB9">
              <w:rPr>
                <w:b/>
                <w:bCs/>
                <w:kern w:val="1"/>
                <w:sz w:val="18"/>
                <w:szCs w:val="18"/>
                <w:lang w:eastAsia="ar-SA"/>
              </w:rPr>
              <w:t>TOPLAM</w:t>
            </w:r>
          </w:p>
        </w:tc>
        <w:tc>
          <w:tcPr>
            <w:tcW w:w="245" w:type="pct"/>
            <w:shd w:val="clear" w:color="auto" w:fill="DEEAF6"/>
            <w:tcMar>
              <w:left w:w="0" w:type="dxa"/>
              <w:right w:w="0" w:type="dxa"/>
            </w:tcMar>
            <w:vAlign w:val="center"/>
            <w:hideMark/>
          </w:tcPr>
          <w:p w14:paraId="67F36109"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348</w:t>
            </w:r>
          </w:p>
        </w:tc>
        <w:tc>
          <w:tcPr>
            <w:tcW w:w="245" w:type="pct"/>
            <w:shd w:val="clear" w:color="auto" w:fill="DEEAF6"/>
            <w:tcMar>
              <w:left w:w="0" w:type="dxa"/>
              <w:right w:w="0" w:type="dxa"/>
            </w:tcMar>
            <w:vAlign w:val="center"/>
            <w:hideMark/>
          </w:tcPr>
          <w:p w14:paraId="7EDE963E"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125</w:t>
            </w:r>
          </w:p>
        </w:tc>
        <w:tc>
          <w:tcPr>
            <w:tcW w:w="225" w:type="pct"/>
            <w:shd w:val="clear" w:color="auto" w:fill="DEEAF6"/>
            <w:tcMar>
              <w:left w:w="0" w:type="dxa"/>
              <w:right w:w="0" w:type="dxa"/>
            </w:tcMar>
            <w:vAlign w:val="center"/>
            <w:hideMark/>
          </w:tcPr>
          <w:p w14:paraId="3C36D204"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5</w:t>
            </w:r>
          </w:p>
        </w:tc>
        <w:tc>
          <w:tcPr>
            <w:tcW w:w="330" w:type="pct"/>
            <w:shd w:val="clear" w:color="auto" w:fill="DEEAF6"/>
            <w:tcMar>
              <w:left w:w="0" w:type="dxa"/>
              <w:right w:w="0" w:type="dxa"/>
            </w:tcMar>
            <w:vAlign w:val="center"/>
            <w:hideMark/>
          </w:tcPr>
          <w:p w14:paraId="1E23C948"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1</w:t>
            </w:r>
          </w:p>
        </w:tc>
        <w:tc>
          <w:tcPr>
            <w:tcW w:w="230" w:type="pct"/>
            <w:shd w:val="clear" w:color="auto" w:fill="DEEAF6"/>
            <w:tcMar>
              <w:left w:w="0" w:type="dxa"/>
              <w:right w:w="0" w:type="dxa"/>
            </w:tcMar>
            <w:vAlign w:val="center"/>
            <w:hideMark/>
          </w:tcPr>
          <w:p w14:paraId="5DEDA339"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53</w:t>
            </w:r>
          </w:p>
        </w:tc>
        <w:tc>
          <w:tcPr>
            <w:tcW w:w="234" w:type="pct"/>
            <w:shd w:val="clear" w:color="auto" w:fill="DEEAF6"/>
            <w:tcMar>
              <w:left w:w="0" w:type="dxa"/>
              <w:right w:w="0" w:type="dxa"/>
            </w:tcMar>
            <w:vAlign w:val="center"/>
            <w:hideMark/>
          </w:tcPr>
          <w:p w14:paraId="009BBA45"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10</w:t>
            </w:r>
          </w:p>
        </w:tc>
        <w:tc>
          <w:tcPr>
            <w:tcW w:w="234" w:type="pct"/>
            <w:shd w:val="clear" w:color="auto" w:fill="DEEAF6"/>
            <w:tcMar>
              <w:left w:w="0" w:type="dxa"/>
              <w:right w:w="0" w:type="dxa"/>
            </w:tcMar>
            <w:vAlign w:val="center"/>
            <w:hideMark/>
          </w:tcPr>
          <w:p w14:paraId="7145A681"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16</w:t>
            </w:r>
          </w:p>
        </w:tc>
        <w:tc>
          <w:tcPr>
            <w:tcW w:w="234" w:type="pct"/>
            <w:shd w:val="clear" w:color="auto" w:fill="DEEAF6"/>
            <w:tcMar>
              <w:left w:w="0" w:type="dxa"/>
              <w:right w:w="0" w:type="dxa"/>
            </w:tcMar>
            <w:vAlign w:val="center"/>
            <w:hideMark/>
          </w:tcPr>
          <w:p w14:paraId="1811A0F9"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54</w:t>
            </w:r>
          </w:p>
        </w:tc>
        <w:tc>
          <w:tcPr>
            <w:tcW w:w="330" w:type="pct"/>
            <w:shd w:val="clear" w:color="auto" w:fill="DEEAF6"/>
            <w:tcMar>
              <w:left w:w="0" w:type="dxa"/>
              <w:right w:w="0" w:type="dxa"/>
            </w:tcMar>
            <w:vAlign w:val="center"/>
            <w:hideMark/>
          </w:tcPr>
          <w:p w14:paraId="77592414"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10</w:t>
            </w:r>
          </w:p>
        </w:tc>
        <w:tc>
          <w:tcPr>
            <w:tcW w:w="330" w:type="pct"/>
            <w:shd w:val="clear" w:color="auto" w:fill="DEEAF6"/>
            <w:tcMar>
              <w:left w:w="0" w:type="dxa"/>
              <w:right w:w="0" w:type="dxa"/>
            </w:tcMar>
            <w:vAlign w:val="center"/>
            <w:hideMark/>
          </w:tcPr>
          <w:p w14:paraId="31CA193D"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1</w:t>
            </w:r>
          </w:p>
        </w:tc>
        <w:tc>
          <w:tcPr>
            <w:tcW w:w="330" w:type="pct"/>
            <w:shd w:val="clear" w:color="auto" w:fill="DEEAF6"/>
            <w:tcMar>
              <w:left w:w="0" w:type="dxa"/>
              <w:right w:w="0" w:type="dxa"/>
            </w:tcMar>
            <w:vAlign w:val="center"/>
            <w:hideMark/>
          </w:tcPr>
          <w:p w14:paraId="31370A4F"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2</w:t>
            </w:r>
          </w:p>
        </w:tc>
        <w:tc>
          <w:tcPr>
            <w:tcW w:w="364" w:type="pct"/>
            <w:shd w:val="clear" w:color="auto" w:fill="DEEAF6"/>
            <w:tcMar>
              <w:left w:w="0" w:type="dxa"/>
              <w:right w:w="0" w:type="dxa"/>
            </w:tcMar>
            <w:vAlign w:val="center"/>
            <w:hideMark/>
          </w:tcPr>
          <w:p w14:paraId="279347AD"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1</w:t>
            </w:r>
          </w:p>
        </w:tc>
        <w:tc>
          <w:tcPr>
            <w:tcW w:w="230" w:type="pct"/>
            <w:shd w:val="clear" w:color="auto" w:fill="DEEAF6"/>
            <w:tcMar>
              <w:left w:w="0" w:type="dxa"/>
              <w:right w:w="0" w:type="dxa"/>
            </w:tcMar>
            <w:vAlign w:val="center"/>
          </w:tcPr>
          <w:p w14:paraId="58317C8E" w14:textId="77777777" w:rsidR="003876A1" w:rsidRPr="00BA6AB9" w:rsidRDefault="003876A1" w:rsidP="00BA6AB9">
            <w:pPr>
              <w:suppressAutoHyphens/>
              <w:jc w:val="right"/>
              <w:rPr>
                <w:b/>
                <w:kern w:val="1"/>
                <w:sz w:val="18"/>
                <w:szCs w:val="18"/>
                <w:lang w:eastAsia="ar-SA"/>
              </w:rPr>
            </w:pPr>
            <w:r w:rsidRPr="00BA6AB9">
              <w:rPr>
                <w:b/>
                <w:kern w:val="1"/>
                <w:sz w:val="18"/>
                <w:szCs w:val="18"/>
                <w:lang w:eastAsia="ar-SA"/>
              </w:rPr>
              <w:t>626</w:t>
            </w:r>
          </w:p>
        </w:tc>
        <w:tc>
          <w:tcPr>
            <w:tcW w:w="520" w:type="pct"/>
            <w:shd w:val="clear" w:color="auto" w:fill="DEEAF6"/>
            <w:tcMar>
              <w:left w:w="0" w:type="dxa"/>
              <w:right w:w="0" w:type="dxa"/>
            </w:tcMar>
            <w:vAlign w:val="center"/>
          </w:tcPr>
          <w:p w14:paraId="7D844313" w14:textId="77777777" w:rsidR="003876A1" w:rsidRPr="00BA6AB9" w:rsidRDefault="003876A1" w:rsidP="00BA6AB9">
            <w:pPr>
              <w:suppressAutoHyphens/>
              <w:jc w:val="right"/>
              <w:rPr>
                <w:b/>
                <w:color w:val="000000"/>
                <w:kern w:val="1"/>
                <w:sz w:val="18"/>
                <w:szCs w:val="18"/>
                <w:lang w:eastAsia="ar-SA"/>
              </w:rPr>
            </w:pPr>
            <w:r w:rsidRPr="00BA6AB9">
              <w:rPr>
                <w:b/>
                <w:color w:val="000000"/>
                <w:kern w:val="1"/>
                <w:sz w:val="18"/>
                <w:szCs w:val="18"/>
                <w:lang w:eastAsia="ar-SA"/>
              </w:rPr>
              <w:t>18.780.000</w:t>
            </w:r>
          </w:p>
        </w:tc>
      </w:tr>
    </w:tbl>
    <w:p w14:paraId="7AF63AEE" w14:textId="77777777" w:rsidR="003876A1" w:rsidRDefault="003876A1" w:rsidP="004D5847">
      <w:bookmarkStart w:id="457" w:name="_Toc529537750"/>
      <w:bookmarkStart w:id="458" w:name="_Toc529978346"/>
    </w:p>
    <w:p w14:paraId="533FB133" w14:textId="77777777" w:rsidR="003876A1" w:rsidRDefault="003876A1" w:rsidP="00DE3EBB">
      <w:pPr>
        <w:rPr>
          <w:rFonts w:ascii="Arial" w:hAnsi="Arial" w:cs="Arial"/>
          <w:b/>
          <w:bCs/>
          <w:color w:val="FF0000"/>
          <w:sz w:val="26"/>
          <w:szCs w:val="26"/>
        </w:rPr>
      </w:pPr>
    </w:p>
    <w:p w14:paraId="4D7DCB5E" w14:textId="77777777" w:rsidR="003876A1" w:rsidRPr="004D5847" w:rsidRDefault="003876A1" w:rsidP="00DE3EBB">
      <w:pPr>
        <w:rPr>
          <w:rFonts w:ascii="Arial" w:hAnsi="Arial" w:cs="Arial"/>
          <w:b/>
          <w:bCs/>
          <w:color w:val="FF0000"/>
          <w:sz w:val="26"/>
          <w:szCs w:val="26"/>
        </w:rPr>
      </w:pPr>
      <w:r>
        <w:rPr>
          <w:rFonts w:ascii="Arial" w:hAnsi="Arial" w:cs="Arial"/>
          <w:b/>
          <w:bCs/>
          <w:color w:val="FF0000"/>
          <w:sz w:val="26"/>
          <w:szCs w:val="26"/>
        </w:rPr>
        <w:t>Dağıtımı Yapılan</w:t>
      </w:r>
      <w:r w:rsidRPr="004D5847">
        <w:rPr>
          <w:rFonts w:ascii="Arial" w:hAnsi="Arial" w:cs="Arial"/>
          <w:b/>
          <w:bCs/>
          <w:color w:val="FF0000"/>
          <w:sz w:val="26"/>
          <w:szCs w:val="26"/>
        </w:rPr>
        <w:t xml:space="preserve"> Hayvanlar İcmali:</w:t>
      </w:r>
      <w:bookmarkEnd w:id="457"/>
      <w:bookmarkEnd w:id="458"/>
    </w:p>
    <w:p w14:paraId="6DEFA6D1" w14:textId="77777777" w:rsidR="003876A1" w:rsidRPr="00DE3EBB" w:rsidRDefault="003876A1" w:rsidP="004D5847"/>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42"/>
        <w:gridCol w:w="827"/>
        <w:gridCol w:w="994"/>
        <w:gridCol w:w="828"/>
        <w:gridCol w:w="994"/>
        <w:gridCol w:w="828"/>
        <w:gridCol w:w="994"/>
        <w:gridCol w:w="828"/>
        <w:gridCol w:w="992"/>
      </w:tblGrid>
      <w:tr w:rsidR="003876A1" w:rsidRPr="00BA6AB9" w14:paraId="4AA7955C" w14:textId="77777777" w:rsidTr="00BA6AB9">
        <w:trPr>
          <w:trHeight w:val="397"/>
        </w:trPr>
        <w:tc>
          <w:tcPr>
            <w:tcW w:w="1217" w:type="pct"/>
            <w:vMerge w:val="restart"/>
            <w:shd w:val="clear" w:color="auto" w:fill="DEEAF6"/>
            <w:vAlign w:val="center"/>
            <w:hideMark/>
          </w:tcPr>
          <w:p w14:paraId="1DDF9FAE" w14:textId="77777777" w:rsidR="003876A1" w:rsidRPr="00BA6AB9" w:rsidRDefault="003876A1" w:rsidP="00BA6AB9">
            <w:pPr>
              <w:suppressAutoHyphens/>
              <w:jc w:val="left"/>
              <w:rPr>
                <w:b/>
                <w:bCs/>
                <w:kern w:val="1"/>
                <w:szCs w:val="24"/>
                <w:lang w:eastAsia="ar-SA"/>
              </w:rPr>
            </w:pPr>
            <w:r w:rsidRPr="00BA6AB9">
              <w:rPr>
                <w:b/>
                <w:bCs/>
                <w:kern w:val="1"/>
                <w:szCs w:val="24"/>
                <w:lang w:eastAsia="ar-SA"/>
              </w:rPr>
              <w:t>PROJE KONUSU</w:t>
            </w:r>
          </w:p>
        </w:tc>
        <w:tc>
          <w:tcPr>
            <w:tcW w:w="946" w:type="pct"/>
            <w:gridSpan w:val="2"/>
            <w:shd w:val="clear" w:color="auto" w:fill="DEEAF6"/>
            <w:vAlign w:val="center"/>
            <w:hideMark/>
          </w:tcPr>
          <w:p w14:paraId="26FDA483" w14:textId="77777777" w:rsidR="003876A1" w:rsidRPr="00BA6AB9" w:rsidRDefault="003876A1" w:rsidP="00BA6AB9">
            <w:pPr>
              <w:suppressAutoHyphens/>
              <w:jc w:val="center"/>
              <w:rPr>
                <w:b/>
                <w:bCs/>
                <w:kern w:val="1"/>
                <w:szCs w:val="24"/>
                <w:lang w:eastAsia="ar-SA"/>
              </w:rPr>
            </w:pPr>
            <w:r w:rsidRPr="00BA6AB9">
              <w:rPr>
                <w:b/>
                <w:bCs/>
                <w:kern w:val="1"/>
                <w:szCs w:val="24"/>
                <w:lang w:eastAsia="ar-SA"/>
              </w:rPr>
              <w:t>2016</w:t>
            </w:r>
          </w:p>
        </w:tc>
        <w:tc>
          <w:tcPr>
            <w:tcW w:w="946" w:type="pct"/>
            <w:gridSpan w:val="2"/>
            <w:shd w:val="clear" w:color="auto" w:fill="DEEAF6"/>
            <w:vAlign w:val="center"/>
            <w:hideMark/>
          </w:tcPr>
          <w:p w14:paraId="6B9D084F" w14:textId="77777777" w:rsidR="003876A1" w:rsidRPr="00BA6AB9" w:rsidRDefault="003876A1" w:rsidP="00BA6AB9">
            <w:pPr>
              <w:suppressAutoHyphens/>
              <w:jc w:val="center"/>
              <w:rPr>
                <w:b/>
                <w:bCs/>
                <w:kern w:val="1"/>
                <w:szCs w:val="24"/>
                <w:lang w:eastAsia="ar-SA"/>
              </w:rPr>
            </w:pPr>
            <w:r w:rsidRPr="00BA6AB9">
              <w:rPr>
                <w:b/>
                <w:bCs/>
                <w:kern w:val="1"/>
                <w:szCs w:val="24"/>
                <w:lang w:eastAsia="ar-SA"/>
              </w:rPr>
              <w:t>2017</w:t>
            </w:r>
          </w:p>
        </w:tc>
        <w:tc>
          <w:tcPr>
            <w:tcW w:w="946" w:type="pct"/>
            <w:gridSpan w:val="2"/>
            <w:shd w:val="clear" w:color="auto" w:fill="DEEAF6"/>
            <w:vAlign w:val="center"/>
            <w:hideMark/>
          </w:tcPr>
          <w:p w14:paraId="0254ACEC" w14:textId="77777777" w:rsidR="003876A1" w:rsidRPr="00BA6AB9" w:rsidRDefault="003876A1" w:rsidP="00BA6AB9">
            <w:pPr>
              <w:suppressAutoHyphens/>
              <w:jc w:val="center"/>
              <w:rPr>
                <w:b/>
                <w:bCs/>
                <w:kern w:val="1"/>
                <w:szCs w:val="24"/>
                <w:lang w:eastAsia="ar-SA"/>
              </w:rPr>
            </w:pPr>
            <w:r w:rsidRPr="00BA6AB9">
              <w:rPr>
                <w:b/>
                <w:bCs/>
                <w:kern w:val="1"/>
                <w:szCs w:val="24"/>
                <w:lang w:eastAsia="ar-SA"/>
              </w:rPr>
              <w:t>2018</w:t>
            </w:r>
          </w:p>
        </w:tc>
        <w:tc>
          <w:tcPr>
            <w:tcW w:w="946" w:type="pct"/>
            <w:gridSpan w:val="2"/>
            <w:shd w:val="clear" w:color="auto" w:fill="DEEAF6"/>
            <w:vAlign w:val="center"/>
            <w:hideMark/>
          </w:tcPr>
          <w:p w14:paraId="057A94B5" w14:textId="77777777" w:rsidR="003876A1" w:rsidRPr="00BA6AB9" w:rsidRDefault="003876A1" w:rsidP="00BA6AB9">
            <w:pPr>
              <w:suppressAutoHyphens/>
              <w:jc w:val="center"/>
              <w:rPr>
                <w:b/>
                <w:bCs/>
                <w:kern w:val="1"/>
                <w:szCs w:val="24"/>
                <w:lang w:eastAsia="ar-SA"/>
              </w:rPr>
            </w:pPr>
            <w:r w:rsidRPr="00BA6AB9">
              <w:rPr>
                <w:b/>
                <w:bCs/>
                <w:kern w:val="1"/>
                <w:szCs w:val="24"/>
                <w:lang w:eastAsia="ar-SA"/>
              </w:rPr>
              <w:t>TOPLAM</w:t>
            </w:r>
          </w:p>
        </w:tc>
      </w:tr>
      <w:tr w:rsidR="003876A1" w:rsidRPr="00BA6AB9" w14:paraId="4D0A3F8E" w14:textId="77777777" w:rsidTr="00BA6AB9">
        <w:trPr>
          <w:trHeight w:val="1243"/>
        </w:trPr>
        <w:tc>
          <w:tcPr>
            <w:tcW w:w="1217" w:type="pct"/>
            <w:vMerge/>
            <w:shd w:val="clear" w:color="auto" w:fill="auto"/>
            <w:tcMar>
              <w:left w:w="0" w:type="dxa"/>
              <w:right w:w="0" w:type="dxa"/>
            </w:tcMar>
            <w:vAlign w:val="center"/>
            <w:hideMark/>
          </w:tcPr>
          <w:p w14:paraId="1A19BE56" w14:textId="77777777" w:rsidR="003876A1" w:rsidRPr="00BA6AB9" w:rsidRDefault="003876A1" w:rsidP="00BA6AB9">
            <w:pPr>
              <w:suppressAutoHyphens/>
              <w:jc w:val="left"/>
              <w:rPr>
                <w:kern w:val="1"/>
                <w:szCs w:val="24"/>
                <w:lang w:eastAsia="ar-SA"/>
              </w:rPr>
            </w:pPr>
          </w:p>
        </w:tc>
        <w:tc>
          <w:tcPr>
            <w:tcW w:w="430" w:type="pct"/>
            <w:shd w:val="clear" w:color="auto" w:fill="DEEAF6"/>
            <w:tcMar>
              <w:left w:w="0" w:type="dxa"/>
              <w:right w:w="0" w:type="dxa"/>
            </w:tcMar>
            <w:vAlign w:val="center"/>
            <w:hideMark/>
          </w:tcPr>
          <w:p w14:paraId="68A79E37" w14:textId="77777777" w:rsidR="003876A1" w:rsidRPr="00BA6AB9" w:rsidRDefault="003876A1" w:rsidP="00BA6AB9">
            <w:pPr>
              <w:suppressAutoHyphens/>
              <w:jc w:val="center"/>
              <w:rPr>
                <w:kern w:val="1"/>
                <w:szCs w:val="24"/>
                <w:lang w:eastAsia="ar-SA"/>
              </w:rPr>
            </w:pPr>
            <w:r w:rsidRPr="00BA6AB9">
              <w:rPr>
                <w:kern w:val="1"/>
                <w:szCs w:val="24"/>
                <w:lang w:eastAsia="ar-SA"/>
              </w:rPr>
              <w:t>Proje Sayısı</w:t>
            </w:r>
          </w:p>
        </w:tc>
        <w:tc>
          <w:tcPr>
            <w:tcW w:w="516" w:type="pct"/>
            <w:shd w:val="clear" w:color="auto" w:fill="DEEAF6"/>
            <w:tcMar>
              <w:left w:w="0" w:type="dxa"/>
              <w:right w:w="0" w:type="dxa"/>
            </w:tcMar>
            <w:vAlign w:val="center"/>
            <w:hideMark/>
          </w:tcPr>
          <w:p w14:paraId="016D8DEF" w14:textId="77777777" w:rsidR="003876A1" w:rsidRPr="00BA6AB9" w:rsidRDefault="003876A1" w:rsidP="00BA6AB9">
            <w:pPr>
              <w:suppressAutoHyphens/>
              <w:jc w:val="center"/>
              <w:rPr>
                <w:kern w:val="1"/>
                <w:szCs w:val="24"/>
                <w:lang w:eastAsia="ar-SA"/>
              </w:rPr>
            </w:pPr>
            <w:r w:rsidRPr="00BA6AB9">
              <w:rPr>
                <w:kern w:val="1"/>
                <w:szCs w:val="24"/>
                <w:lang w:eastAsia="ar-SA"/>
              </w:rPr>
              <w:t>Teslim Edilen Hayvan Sayısı</w:t>
            </w:r>
          </w:p>
        </w:tc>
        <w:tc>
          <w:tcPr>
            <w:tcW w:w="430" w:type="pct"/>
            <w:shd w:val="clear" w:color="auto" w:fill="DEEAF6"/>
            <w:tcMar>
              <w:left w:w="0" w:type="dxa"/>
              <w:right w:w="0" w:type="dxa"/>
            </w:tcMar>
            <w:vAlign w:val="center"/>
            <w:hideMark/>
          </w:tcPr>
          <w:p w14:paraId="62EAB727" w14:textId="77777777" w:rsidR="003876A1" w:rsidRPr="00BA6AB9" w:rsidRDefault="003876A1" w:rsidP="00BA6AB9">
            <w:pPr>
              <w:suppressAutoHyphens/>
              <w:jc w:val="center"/>
              <w:rPr>
                <w:kern w:val="1"/>
                <w:szCs w:val="24"/>
                <w:lang w:eastAsia="ar-SA"/>
              </w:rPr>
            </w:pPr>
            <w:r w:rsidRPr="00BA6AB9">
              <w:rPr>
                <w:kern w:val="1"/>
                <w:szCs w:val="24"/>
                <w:lang w:eastAsia="ar-SA"/>
              </w:rPr>
              <w:t>Proje Sayısı</w:t>
            </w:r>
          </w:p>
        </w:tc>
        <w:tc>
          <w:tcPr>
            <w:tcW w:w="516" w:type="pct"/>
            <w:shd w:val="clear" w:color="auto" w:fill="DEEAF6"/>
            <w:tcMar>
              <w:left w:w="0" w:type="dxa"/>
              <w:right w:w="0" w:type="dxa"/>
            </w:tcMar>
            <w:vAlign w:val="center"/>
            <w:hideMark/>
          </w:tcPr>
          <w:p w14:paraId="61814F40" w14:textId="77777777" w:rsidR="003876A1" w:rsidRPr="00BA6AB9" w:rsidRDefault="003876A1" w:rsidP="00BA6AB9">
            <w:pPr>
              <w:suppressAutoHyphens/>
              <w:jc w:val="center"/>
              <w:rPr>
                <w:kern w:val="1"/>
                <w:szCs w:val="24"/>
                <w:lang w:eastAsia="ar-SA"/>
              </w:rPr>
            </w:pPr>
            <w:r w:rsidRPr="00BA6AB9">
              <w:rPr>
                <w:kern w:val="1"/>
                <w:szCs w:val="24"/>
                <w:lang w:eastAsia="ar-SA"/>
              </w:rPr>
              <w:t>Teslim Edilen Hayvan Sayısı</w:t>
            </w:r>
          </w:p>
        </w:tc>
        <w:tc>
          <w:tcPr>
            <w:tcW w:w="430" w:type="pct"/>
            <w:shd w:val="clear" w:color="auto" w:fill="DEEAF6"/>
            <w:tcMar>
              <w:left w:w="0" w:type="dxa"/>
              <w:right w:w="0" w:type="dxa"/>
            </w:tcMar>
            <w:vAlign w:val="center"/>
            <w:hideMark/>
          </w:tcPr>
          <w:p w14:paraId="38CA27C3" w14:textId="77777777" w:rsidR="003876A1" w:rsidRPr="00BA6AB9" w:rsidRDefault="003876A1" w:rsidP="00BA6AB9">
            <w:pPr>
              <w:suppressAutoHyphens/>
              <w:jc w:val="center"/>
              <w:rPr>
                <w:kern w:val="1"/>
                <w:szCs w:val="24"/>
                <w:lang w:eastAsia="ar-SA"/>
              </w:rPr>
            </w:pPr>
            <w:r w:rsidRPr="00BA6AB9">
              <w:rPr>
                <w:kern w:val="1"/>
                <w:szCs w:val="24"/>
                <w:lang w:eastAsia="ar-SA"/>
              </w:rPr>
              <w:t>Proje Sayısı</w:t>
            </w:r>
          </w:p>
        </w:tc>
        <w:tc>
          <w:tcPr>
            <w:tcW w:w="516" w:type="pct"/>
            <w:shd w:val="clear" w:color="auto" w:fill="DEEAF6"/>
            <w:tcMar>
              <w:left w:w="0" w:type="dxa"/>
              <w:right w:w="0" w:type="dxa"/>
            </w:tcMar>
            <w:vAlign w:val="center"/>
            <w:hideMark/>
          </w:tcPr>
          <w:p w14:paraId="3E6431B1" w14:textId="77777777" w:rsidR="003876A1" w:rsidRPr="00BA6AB9" w:rsidRDefault="003876A1" w:rsidP="00BA6AB9">
            <w:pPr>
              <w:suppressAutoHyphens/>
              <w:jc w:val="center"/>
              <w:rPr>
                <w:kern w:val="1"/>
                <w:szCs w:val="24"/>
                <w:lang w:eastAsia="ar-SA"/>
              </w:rPr>
            </w:pPr>
            <w:r w:rsidRPr="00BA6AB9">
              <w:rPr>
                <w:kern w:val="1"/>
                <w:szCs w:val="24"/>
                <w:lang w:eastAsia="ar-SA"/>
              </w:rPr>
              <w:t>Teslim Edilen Hayvan Sayısı</w:t>
            </w:r>
          </w:p>
        </w:tc>
        <w:tc>
          <w:tcPr>
            <w:tcW w:w="430" w:type="pct"/>
            <w:shd w:val="clear" w:color="auto" w:fill="DEEAF6"/>
            <w:tcMar>
              <w:left w:w="0" w:type="dxa"/>
              <w:right w:w="0" w:type="dxa"/>
            </w:tcMar>
            <w:vAlign w:val="center"/>
            <w:hideMark/>
          </w:tcPr>
          <w:p w14:paraId="24D32294" w14:textId="77777777" w:rsidR="003876A1" w:rsidRPr="00BA6AB9" w:rsidRDefault="003876A1" w:rsidP="00BA6AB9">
            <w:pPr>
              <w:suppressAutoHyphens/>
              <w:jc w:val="center"/>
              <w:rPr>
                <w:kern w:val="1"/>
                <w:szCs w:val="24"/>
                <w:lang w:eastAsia="ar-SA"/>
              </w:rPr>
            </w:pPr>
            <w:r w:rsidRPr="00BA6AB9">
              <w:rPr>
                <w:kern w:val="1"/>
                <w:szCs w:val="24"/>
                <w:lang w:eastAsia="ar-SA"/>
              </w:rPr>
              <w:t>Proje Sayısı</w:t>
            </w:r>
          </w:p>
        </w:tc>
        <w:tc>
          <w:tcPr>
            <w:tcW w:w="516" w:type="pct"/>
            <w:shd w:val="clear" w:color="auto" w:fill="DEEAF6"/>
            <w:tcMar>
              <w:left w:w="0" w:type="dxa"/>
              <w:right w:w="0" w:type="dxa"/>
            </w:tcMar>
            <w:vAlign w:val="center"/>
            <w:hideMark/>
          </w:tcPr>
          <w:p w14:paraId="52E241FC" w14:textId="77777777" w:rsidR="003876A1" w:rsidRPr="00BA6AB9" w:rsidRDefault="003876A1" w:rsidP="00BA6AB9">
            <w:pPr>
              <w:suppressAutoHyphens/>
              <w:jc w:val="center"/>
              <w:rPr>
                <w:kern w:val="1"/>
                <w:szCs w:val="24"/>
                <w:lang w:eastAsia="ar-SA"/>
              </w:rPr>
            </w:pPr>
            <w:r w:rsidRPr="00BA6AB9">
              <w:rPr>
                <w:kern w:val="1"/>
                <w:szCs w:val="24"/>
                <w:lang w:eastAsia="ar-SA"/>
              </w:rPr>
              <w:t>Teslim Edilen Hayvan Sayısı</w:t>
            </w:r>
          </w:p>
        </w:tc>
      </w:tr>
      <w:tr w:rsidR="003876A1" w:rsidRPr="00BA6AB9" w14:paraId="2BE033DE" w14:textId="77777777" w:rsidTr="00BA6AB9">
        <w:trPr>
          <w:trHeight w:val="552"/>
        </w:trPr>
        <w:tc>
          <w:tcPr>
            <w:tcW w:w="1217" w:type="pct"/>
            <w:shd w:val="clear" w:color="auto" w:fill="auto"/>
            <w:tcMar>
              <w:left w:w="0" w:type="dxa"/>
              <w:right w:w="0" w:type="dxa"/>
            </w:tcMar>
            <w:vAlign w:val="center"/>
            <w:hideMark/>
          </w:tcPr>
          <w:p w14:paraId="1D3510B7" w14:textId="77777777" w:rsidR="003876A1" w:rsidRPr="00BA6AB9" w:rsidRDefault="003876A1" w:rsidP="00BA6AB9">
            <w:pPr>
              <w:suppressAutoHyphens/>
              <w:jc w:val="left"/>
              <w:rPr>
                <w:kern w:val="1"/>
                <w:szCs w:val="24"/>
                <w:lang w:eastAsia="ar-SA"/>
              </w:rPr>
            </w:pPr>
            <w:r w:rsidRPr="00BA6AB9">
              <w:rPr>
                <w:bCs/>
                <w:kern w:val="1"/>
                <w:szCs w:val="24"/>
                <w:lang w:eastAsia="ar-SA"/>
              </w:rPr>
              <w:t>BÜYÜKBAŞ</w:t>
            </w:r>
          </w:p>
        </w:tc>
        <w:tc>
          <w:tcPr>
            <w:tcW w:w="430" w:type="pct"/>
            <w:shd w:val="clear" w:color="auto" w:fill="auto"/>
            <w:tcMar>
              <w:left w:w="0" w:type="dxa"/>
              <w:right w:w="0" w:type="dxa"/>
            </w:tcMar>
            <w:vAlign w:val="center"/>
            <w:hideMark/>
          </w:tcPr>
          <w:p w14:paraId="17CF0610" w14:textId="77777777" w:rsidR="003876A1" w:rsidRPr="00BA6AB9" w:rsidRDefault="003876A1" w:rsidP="00BA6AB9">
            <w:pPr>
              <w:suppressAutoHyphens/>
              <w:jc w:val="right"/>
              <w:rPr>
                <w:kern w:val="1"/>
                <w:szCs w:val="24"/>
                <w:lang w:eastAsia="ar-SA"/>
              </w:rPr>
            </w:pPr>
            <w:r w:rsidRPr="00BA6AB9">
              <w:rPr>
                <w:kern w:val="1"/>
                <w:szCs w:val="24"/>
                <w:lang w:eastAsia="ar-SA"/>
              </w:rPr>
              <w:t>117</w:t>
            </w:r>
          </w:p>
        </w:tc>
        <w:tc>
          <w:tcPr>
            <w:tcW w:w="516" w:type="pct"/>
            <w:shd w:val="clear" w:color="auto" w:fill="auto"/>
            <w:tcMar>
              <w:left w:w="0" w:type="dxa"/>
              <w:right w:w="0" w:type="dxa"/>
            </w:tcMar>
            <w:vAlign w:val="center"/>
            <w:hideMark/>
          </w:tcPr>
          <w:p w14:paraId="7C285585" w14:textId="77777777" w:rsidR="003876A1" w:rsidRPr="00BA6AB9" w:rsidRDefault="003876A1" w:rsidP="00BA6AB9">
            <w:pPr>
              <w:suppressAutoHyphens/>
              <w:jc w:val="right"/>
              <w:rPr>
                <w:kern w:val="1"/>
                <w:szCs w:val="24"/>
                <w:lang w:eastAsia="ar-SA"/>
              </w:rPr>
            </w:pPr>
            <w:r w:rsidRPr="00BA6AB9">
              <w:rPr>
                <w:kern w:val="1"/>
                <w:szCs w:val="24"/>
                <w:lang w:eastAsia="ar-SA"/>
              </w:rPr>
              <w:t>702</w:t>
            </w:r>
          </w:p>
        </w:tc>
        <w:tc>
          <w:tcPr>
            <w:tcW w:w="430" w:type="pct"/>
            <w:shd w:val="clear" w:color="auto" w:fill="auto"/>
            <w:tcMar>
              <w:left w:w="0" w:type="dxa"/>
              <w:right w:w="0" w:type="dxa"/>
            </w:tcMar>
            <w:vAlign w:val="center"/>
            <w:hideMark/>
          </w:tcPr>
          <w:p w14:paraId="3265DAFC" w14:textId="77777777" w:rsidR="003876A1" w:rsidRPr="00BA6AB9" w:rsidRDefault="003876A1" w:rsidP="00BA6AB9">
            <w:pPr>
              <w:suppressAutoHyphens/>
              <w:jc w:val="right"/>
              <w:rPr>
                <w:kern w:val="1"/>
                <w:szCs w:val="24"/>
                <w:lang w:eastAsia="ar-SA"/>
              </w:rPr>
            </w:pPr>
            <w:r w:rsidRPr="00BA6AB9">
              <w:rPr>
                <w:kern w:val="1"/>
                <w:szCs w:val="24"/>
                <w:lang w:eastAsia="ar-SA"/>
              </w:rPr>
              <w:t>117</w:t>
            </w:r>
          </w:p>
        </w:tc>
        <w:tc>
          <w:tcPr>
            <w:tcW w:w="516" w:type="pct"/>
            <w:shd w:val="clear" w:color="auto" w:fill="auto"/>
            <w:tcMar>
              <w:left w:w="0" w:type="dxa"/>
              <w:right w:w="0" w:type="dxa"/>
            </w:tcMar>
            <w:vAlign w:val="center"/>
            <w:hideMark/>
          </w:tcPr>
          <w:p w14:paraId="088EBF35" w14:textId="77777777" w:rsidR="003876A1" w:rsidRPr="00BA6AB9" w:rsidRDefault="003876A1" w:rsidP="00BA6AB9">
            <w:pPr>
              <w:suppressAutoHyphens/>
              <w:jc w:val="right"/>
              <w:rPr>
                <w:kern w:val="1"/>
                <w:szCs w:val="24"/>
                <w:lang w:eastAsia="ar-SA"/>
              </w:rPr>
            </w:pPr>
            <w:r w:rsidRPr="00BA6AB9">
              <w:rPr>
                <w:kern w:val="1"/>
                <w:szCs w:val="24"/>
                <w:lang w:eastAsia="ar-SA"/>
              </w:rPr>
              <w:t>702</w:t>
            </w:r>
          </w:p>
        </w:tc>
        <w:tc>
          <w:tcPr>
            <w:tcW w:w="430" w:type="pct"/>
            <w:shd w:val="clear" w:color="auto" w:fill="auto"/>
            <w:tcMar>
              <w:left w:w="0" w:type="dxa"/>
              <w:right w:w="0" w:type="dxa"/>
            </w:tcMar>
            <w:vAlign w:val="center"/>
            <w:hideMark/>
          </w:tcPr>
          <w:p w14:paraId="6749F692" w14:textId="77777777" w:rsidR="003876A1" w:rsidRPr="00BA6AB9" w:rsidRDefault="003876A1" w:rsidP="00BA6AB9">
            <w:pPr>
              <w:suppressAutoHyphens/>
              <w:jc w:val="right"/>
              <w:rPr>
                <w:kern w:val="1"/>
                <w:szCs w:val="24"/>
                <w:lang w:eastAsia="ar-SA"/>
              </w:rPr>
            </w:pPr>
            <w:r w:rsidRPr="00BA6AB9">
              <w:rPr>
                <w:kern w:val="1"/>
                <w:szCs w:val="24"/>
                <w:lang w:eastAsia="ar-SA"/>
              </w:rPr>
              <w:t>114</w:t>
            </w:r>
          </w:p>
        </w:tc>
        <w:tc>
          <w:tcPr>
            <w:tcW w:w="516" w:type="pct"/>
            <w:shd w:val="clear" w:color="auto" w:fill="auto"/>
            <w:tcMar>
              <w:left w:w="0" w:type="dxa"/>
              <w:right w:w="0" w:type="dxa"/>
            </w:tcMar>
            <w:vAlign w:val="center"/>
            <w:hideMark/>
          </w:tcPr>
          <w:p w14:paraId="1B852039" w14:textId="77777777" w:rsidR="003876A1" w:rsidRPr="00BA6AB9" w:rsidRDefault="003876A1" w:rsidP="00BA6AB9">
            <w:pPr>
              <w:suppressAutoHyphens/>
              <w:jc w:val="right"/>
              <w:rPr>
                <w:kern w:val="1"/>
                <w:szCs w:val="24"/>
                <w:lang w:eastAsia="ar-SA"/>
              </w:rPr>
            </w:pPr>
            <w:r w:rsidRPr="00BA6AB9">
              <w:rPr>
                <w:kern w:val="1"/>
                <w:szCs w:val="24"/>
                <w:lang w:eastAsia="ar-SA"/>
              </w:rPr>
              <w:t>570</w:t>
            </w:r>
          </w:p>
        </w:tc>
        <w:tc>
          <w:tcPr>
            <w:tcW w:w="430" w:type="pct"/>
            <w:shd w:val="clear" w:color="auto" w:fill="auto"/>
            <w:tcMar>
              <w:left w:w="0" w:type="dxa"/>
              <w:right w:w="0" w:type="dxa"/>
            </w:tcMar>
            <w:vAlign w:val="center"/>
            <w:hideMark/>
          </w:tcPr>
          <w:p w14:paraId="5D31F4BC" w14:textId="77777777" w:rsidR="003876A1" w:rsidRPr="00BA6AB9" w:rsidRDefault="003876A1" w:rsidP="00BA6AB9">
            <w:pPr>
              <w:suppressAutoHyphens/>
              <w:jc w:val="right"/>
              <w:rPr>
                <w:kern w:val="1"/>
                <w:szCs w:val="24"/>
                <w:lang w:eastAsia="ar-SA"/>
              </w:rPr>
            </w:pPr>
            <w:r w:rsidRPr="00BA6AB9">
              <w:rPr>
                <w:kern w:val="1"/>
                <w:szCs w:val="24"/>
                <w:lang w:eastAsia="ar-SA"/>
              </w:rPr>
              <w:t>348</w:t>
            </w:r>
          </w:p>
        </w:tc>
        <w:tc>
          <w:tcPr>
            <w:tcW w:w="516" w:type="pct"/>
            <w:shd w:val="clear" w:color="auto" w:fill="auto"/>
            <w:tcMar>
              <w:left w:w="0" w:type="dxa"/>
              <w:right w:w="0" w:type="dxa"/>
            </w:tcMar>
            <w:vAlign w:val="center"/>
            <w:hideMark/>
          </w:tcPr>
          <w:p w14:paraId="6086BBD1" w14:textId="77777777" w:rsidR="003876A1" w:rsidRPr="00BA6AB9" w:rsidRDefault="003876A1" w:rsidP="00BA6AB9">
            <w:pPr>
              <w:suppressAutoHyphens/>
              <w:jc w:val="right"/>
              <w:rPr>
                <w:kern w:val="1"/>
                <w:szCs w:val="24"/>
                <w:lang w:eastAsia="ar-SA"/>
              </w:rPr>
            </w:pPr>
            <w:r w:rsidRPr="00BA6AB9">
              <w:rPr>
                <w:kern w:val="1"/>
                <w:szCs w:val="24"/>
                <w:lang w:eastAsia="ar-SA"/>
              </w:rPr>
              <w:t>1.974</w:t>
            </w:r>
          </w:p>
        </w:tc>
      </w:tr>
      <w:tr w:rsidR="003876A1" w:rsidRPr="00BA6AB9" w14:paraId="6187CA48" w14:textId="77777777" w:rsidTr="00BA6AB9">
        <w:trPr>
          <w:trHeight w:val="552"/>
        </w:trPr>
        <w:tc>
          <w:tcPr>
            <w:tcW w:w="1217" w:type="pct"/>
            <w:shd w:val="clear" w:color="auto" w:fill="auto"/>
            <w:tcMar>
              <w:left w:w="0" w:type="dxa"/>
              <w:right w:w="0" w:type="dxa"/>
            </w:tcMar>
            <w:vAlign w:val="center"/>
            <w:hideMark/>
          </w:tcPr>
          <w:p w14:paraId="5332978D" w14:textId="77777777" w:rsidR="003876A1" w:rsidRPr="00BA6AB9" w:rsidRDefault="003876A1" w:rsidP="00BA6AB9">
            <w:pPr>
              <w:suppressAutoHyphens/>
              <w:jc w:val="left"/>
              <w:rPr>
                <w:kern w:val="1"/>
                <w:szCs w:val="24"/>
                <w:lang w:eastAsia="ar-SA"/>
              </w:rPr>
            </w:pPr>
            <w:r w:rsidRPr="00BA6AB9">
              <w:rPr>
                <w:bCs/>
                <w:kern w:val="1"/>
                <w:szCs w:val="24"/>
                <w:lang w:eastAsia="ar-SA"/>
              </w:rPr>
              <w:t>KÜÇÜKBAŞ (KOYUN)</w:t>
            </w:r>
          </w:p>
        </w:tc>
        <w:tc>
          <w:tcPr>
            <w:tcW w:w="430" w:type="pct"/>
            <w:shd w:val="clear" w:color="auto" w:fill="auto"/>
            <w:tcMar>
              <w:left w:w="0" w:type="dxa"/>
              <w:right w:w="0" w:type="dxa"/>
            </w:tcMar>
            <w:vAlign w:val="center"/>
            <w:hideMark/>
          </w:tcPr>
          <w:p w14:paraId="56ECD623" w14:textId="77777777" w:rsidR="003876A1" w:rsidRPr="00BA6AB9" w:rsidRDefault="003876A1" w:rsidP="00BA6AB9">
            <w:pPr>
              <w:suppressAutoHyphens/>
              <w:jc w:val="right"/>
              <w:rPr>
                <w:kern w:val="1"/>
                <w:szCs w:val="24"/>
                <w:lang w:eastAsia="ar-SA"/>
              </w:rPr>
            </w:pPr>
            <w:r w:rsidRPr="00BA6AB9">
              <w:rPr>
                <w:kern w:val="1"/>
                <w:szCs w:val="24"/>
                <w:lang w:eastAsia="ar-SA"/>
              </w:rPr>
              <w:t>31</w:t>
            </w:r>
          </w:p>
        </w:tc>
        <w:tc>
          <w:tcPr>
            <w:tcW w:w="516" w:type="pct"/>
            <w:shd w:val="clear" w:color="auto" w:fill="auto"/>
            <w:tcMar>
              <w:left w:w="0" w:type="dxa"/>
              <w:right w:w="0" w:type="dxa"/>
            </w:tcMar>
            <w:vAlign w:val="center"/>
            <w:hideMark/>
          </w:tcPr>
          <w:p w14:paraId="56DFD55B" w14:textId="77777777" w:rsidR="003876A1" w:rsidRPr="00BA6AB9" w:rsidRDefault="003876A1" w:rsidP="00BA6AB9">
            <w:pPr>
              <w:suppressAutoHyphens/>
              <w:jc w:val="right"/>
              <w:rPr>
                <w:kern w:val="1"/>
                <w:szCs w:val="24"/>
                <w:lang w:eastAsia="ar-SA"/>
              </w:rPr>
            </w:pPr>
            <w:r w:rsidRPr="00BA6AB9">
              <w:rPr>
                <w:kern w:val="1"/>
                <w:szCs w:val="24"/>
                <w:lang w:eastAsia="ar-SA"/>
              </w:rPr>
              <w:t>1.240</w:t>
            </w:r>
          </w:p>
        </w:tc>
        <w:tc>
          <w:tcPr>
            <w:tcW w:w="430" w:type="pct"/>
            <w:shd w:val="clear" w:color="auto" w:fill="auto"/>
            <w:tcMar>
              <w:left w:w="0" w:type="dxa"/>
              <w:right w:w="0" w:type="dxa"/>
            </w:tcMar>
            <w:vAlign w:val="center"/>
            <w:hideMark/>
          </w:tcPr>
          <w:p w14:paraId="6408D953" w14:textId="77777777" w:rsidR="003876A1" w:rsidRPr="00BA6AB9" w:rsidRDefault="003876A1" w:rsidP="00BA6AB9">
            <w:pPr>
              <w:suppressAutoHyphens/>
              <w:jc w:val="right"/>
              <w:rPr>
                <w:kern w:val="1"/>
                <w:szCs w:val="24"/>
                <w:lang w:eastAsia="ar-SA"/>
              </w:rPr>
            </w:pPr>
            <w:r w:rsidRPr="00BA6AB9">
              <w:rPr>
                <w:kern w:val="1"/>
                <w:szCs w:val="24"/>
                <w:lang w:eastAsia="ar-SA"/>
              </w:rPr>
              <w:t>44</w:t>
            </w:r>
          </w:p>
        </w:tc>
        <w:tc>
          <w:tcPr>
            <w:tcW w:w="516" w:type="pct"/>
            <w:shd w:val="clear" w:color="auto" w:fill="auto"/>
            <w:tcMar>
              <w:left w:w="0" w:type="dxa"/>
              <w:right w:w="0" w:type="dxa"/>
            </w:tcMar>
            <w:vAlign w:val="center"/>
            <w:hideMark/>
          </w:tcPr>
          <w:p w14:paraId="42863A1E" w14:textId="77777777" w:rsidR="003876A1" w:rsidRPr="00BA6AB9" w:rsidRDefault="003876A1" w:rsidP="00BA6AB9">
            <w:pPr>
              <w:suppressAutoHyphens/>
              <w:jc w:val="right"/>
              <w:rPr>
                <w:kern w:val="1"/>
                <w:szCs w:val="24"/>
                <w:lang w:eastAsia="ar-SA"/>
              </w:rPr>
            </w:pPr>
            <w:r w:rsidRPr="00BA6AB9">
              <w:rPr>
                <w:kern w:val="1"/>
                <w:szCs w:val="24"/>
                <w:lang w:eastAsia="ar-SA"/>
              </w:rPr>
              <w:t>1.628</w:t>
            </w:r>
          </w:p>
        </w:tc>
        <w:tc>
          <w:tcPr>
            <w:tcW w:w="430" w:type="pct"/>
            <w:shd w:val="clear" w:color="auto" w:fill="auto"/>
            <w:tcMar>
              <w:left w:w="0" w:type="dxa"/>
              <w:right w:w="0" w:type="dxa"/>
            </w:tcMar>
            <w:vAlign w:val="center"/>
            <w:hideMark/>
          </w:tcPr>
          <w:p w14:paraId="32705921" w14:textId="77777777" w:rsidR="003876A1" w:rsidRPr="00BA6AB9" w:rsidRDefault="003876A1" w:rsidP="00BA6AB9">
            <w:pPr>
              <w:suppressAutoHyphens/>
              <w:jc w:val="right"/>
              <w:rPr>
                <w:kern w:val="1"/>
                <w:szCs w:val="24"/>
                <w:lang w:eastAsia="ar-SA"/>
              </w:rPr>
            </w:pPr>
            <w:r w:rsidRPr="00BA6AB9">
              <w:rPr>
                <w:kern w:val="1"/>
                <w:szCs w:val="24"/>
                <w:lang w:eastAsia="ar-SA"/>
              </w:rPr>
              <w:t>50</w:t>
            </w:r>
          </w:p>
        </w:tc>
        <w:tc>
          <w:tcPr>
            <w:tcW w:w="516" w:type="pct"/>
            <w:shd w:val="clear" w:color="auto" w:fill="auto"/>
            <w:tcMar>
              <w:left w:w="0" w:type="dxa"/>
              <w:right w:w="0" w:type="dxa"/>
            </w:tcMar>
            <w:vAlign w:val="center"/>
            <w:hideMark/>
          </w:tcPr>
          <w:p w14:paraId="1B1824BA" w14:textId="77777777" w:rsidR="003876A1" w:rsidRPr="00BA6AB9" w:rsidRDefault="003876A1" w:rsidP="00BA6AB9">
            <w:pPr>
              <w:suppressAutoHyphens/>
              <w:jc w:val="right"/>
              <w:rPr>
                <w:kern w:val="1"/>
                <w:szCs w:val="24"/>
                <w:lang w:eastAsia="ar-SA"/>
              </w:rPr>
            </w:pPr>
            <w:r w:rsidRPr="00BA6AB9">
              <w:rPr>
                <w:kern w:val="1"/>
                <w:szCs w:val="24"/>
                <w:lang w:eastAsia="ar-SA"/>
              </w:rPr>
              <w:t>1.700</w:t>
            </w:r>
          </w:p>
        </w:tc>
        <w:tc>
          <w:tcPr>
            <w:tcW w:w="430" w:type="pct"/>
            <w:shd w:val="clear" w:color="auto" w:fill="auto"/>
            <w:tcMar>
              <w:left w:w="0" w:type="dxa"/>
              <w:right w:w="0" w:type="dxa"/>
            </w:tcMar>
            <w:vAlign w:val="center"/>
            <w:hideMark/>
          </w:tcPr>
          <w:p w14:paraId="0845AFF7" w14:textId="77777777" w:rsidR="003876A1" w:rsidRPr="00BA6AB9" w:rsidRDefault="003876A1" w:rsidP="00BA6AB9">
            <w:pPr>
              <w:suppressAutoHyphens/>
              <w:jc w:val="right"/>
              <w:rPr>
                <w:kern w:val="1"/>
                <w:szCs w:val="24"/>
                <w:lang w:eastAsia="ar-SA"/>
              </w:rPr>
            </w:pPr>
            <w:r w:rsidRPr="00BA6AB9">
              <w:rPr>
                <w:kern w:val="1"/>
                <w:szCs w:val="24"/>
                <w:lang w:eastAsia="ar-SA"/>
              </w:rPr>
              <w:t>125</w:t>
            </w:r>
          </w:p>
        </w:tc>
        <w:tc>
          <w:tcPr>
            <w:tcW w:w="516" w:type="pct"/>
            <w:shd w:val="clear" w:color="auto" w:fill="auto"/>
            <w:tcMar>
              <w:left w:w="0" w:type="dxa"/>
              <w:right w:w="0" w:type="dxa"/>
            </w:tcMar>
            <w:vAlign w:val="center"/>
            <w:hideMark/>
          </w:tcPr>
          <w:p w14:paraId="747C59A3" w14:textId="77777777" w:rsidR="003876A1" w:rsidRPr="00BA6AB9" w:rsidRDefault="003876A1" w:rsidP="00BA6AB9">
            <w:pPr>
              <w:suppressAutoHyphens/>
              <w:jc w:val="right"/>
              <w:rPr>
                <w:kern w:val="1"/>
                <w:szCs w:val="24"/>
                <w:lang w:eastAsia="ar-SA"/>
              </w:rPr>
            </w:pPr>
            <w:r w:rsidRPr="00BA6AB9">
              <w:rPr>
                <w:kern w:val="1"/>
                <w:szCs w:val="24"/>
                <w:lang w:eastAsia="ar-SA"/>
              </w:rPr>
              <w:t>4.568</w:t>
            </w:r>
          </w:p>
        </w:tc>
      </w:tr>
      <w:tr w:rsidR="003876A1" w:rsidRPr="00BA6AB9" w14:paraId="3B751B5E" w14:textId="77777777" w:rsidTr="00BA6AB9">
        <w:trPr>
          <w:trHeight w:val="552"/>
        </w:trPr>
        <w:tc>
          <w:tcPr>
            <w:tcW w:w="1217" w:type="pct"/>
            <w:shd w:val="clear" w:color="auto" w:fill="auto"/>
            <w:tcMar>
              <w:left w:w="0" w:type="dxa"/>
              <w:right w:w="0" w:type="dxa"/>
            </w:tcMar>
            <w:vAlign w:val="center"/>
            <w:hideMark/>
          </w:tcPr>
          <w:p w14:paraId="316826F7" w14:textId="77777777" w:rsidR="003876A1" w:rsidRPr="00BA6AB9" w:rsidRDefault="003876A1" w:rsidP="00BA6AB9">
            <w:pPr>
              <w:suppressAutoHyphens/>
              <w:jc w:val="left"/>
              <w:rPr>
                <w:kern w:val="1"/>
                <w:szCs w:val="24"/>
                <w:lang w:eastAsia="ar-SA"/>
              </w:rPr>
            </w:pPr>
            <w:r w:rsidRPr="00BA6AB9">
              <w:rPr>
                <w:bCs/>
                <w:kern w:val="1"/>
                <w:szCs w:val="24"/>
                <w:lang w:eastAsia="ar-SA"/>
              </w:rPr>
              <w:t>KÜÇÜKBAŞ (KEÇİ)</w:t>
            </w:r>
          </w:p>
        </w:tc>
        <w:tc>
          <w:tcPr>
            <w:tcW w:w="430" w:type="pct"/>
            <w:shd w:val="clear" w:color="auto" w:fill="auto"/>
            <w:tcMar>
              <w:left w:w="0" w:type="dxa"/>
              <w:right w:w="0" w:type="dxa"/>
            </w:tcMar>
            <w:vAlign w:val="center"/>
            <w:hideMark/>
          </w:tcPr>
          <w:p w14:paraId="03ABA069" w14:textId="77777777" w:rsidR="003876A1" w:rsidRPr="00BA6AB9" w:rsidRDefault="003876A1" w:rsidP="00BA6AB9">
            <w:pPr>
              <w:suppressAutoHyphens/>
              <w:jc w:val="right"/>
              <w:rPr>
                <w:kern w:val="1"/>
                <w:szCs w:val="24"/>
                <w:lang w:eastAsia="ar-SA"/>
              </w:rPr>
            </w:pPr>
            <w:r w:rsidRPr="00BA6AB9">
              <w:rPr>
                <w:kern w:val="1"/>
                <w:szCs w:val="24"/>
                <w:lang w:eastAsia="ar-SA"/>
              </w:rPr>
              <w:t>3</w:t>
            </w:r>
          </w:p>
        </w:tc>
        <w:tc>
          <w:tcPr>
            <w:tcW w:w="516" w:type="pct"/>
            <w:shd w:val="clear" w:color="auto" w:fill="auto"/>
            <w:tcMar>
              <w:left w:w="0" w:type="dxa"/>
              <w:right w:w="0" w:type="dxa"/>
            </w:tcMar>
            <w:vAlign w:val="center"/>
            <w:hideMark/>
          </w:tcPr>
          <w:p w14:paraId="6A3584FA" w14:textId="77777777" w:rsidR="003876A1" w:rsidRPr="00BA6AB9" w:rsidRDefault="003876A1" w:rsidP="00BA6AB9">
            <w:pPr>
              <w:suppressAutoHyphens/>
              <w:jc w:val="right"/>
              <w:rPr>
                <w:kern w:val="1"/>
                <w:szCs w:val="24"/>
                <w:lang w:eastAsia="ar-SA"/>
              </w:rPr>
            </w:pPr>
            <w:r w:rsidRPr="00BA6AB9">
              <w:rPr>
                <w:kern w:val="1"/>
                <w:szCs w:val="24"/>
                <w:lang w:eastAsia="ar-SA"/>
              </w:rPr>
              <w:t>120</w:t>
            </w:r>
          </w:p>
        </w:tc>
        <w:tc>
          <w:tcPr>
            <w:tcW w:w="430" w:type="pct"/>
            <w:shd w:val="clear" w:color="auto" w:fill="auto"/>
            <w:tcMar>
              <w:left w:w="0" w:type="dxa"/>
              <w:right w:w="0" w:type="dxa"/>
            </w:tcMar>
            <w:vAlign w:val="center"/>
            <w:hideMark/>
          </w:tcPr>
          <w:p w14:paraId="223B6ACD" w14:textId="77777777" w:rsidR="003876A1" w:rsidRPr="00BA6AB9" w:rsidRDefault="003876A1" w:rsidP="00BA6AB9">
            <w:pPr>
              <w:suppressAutoHyphens/>
              <w:jc w:val="right"/>
              <w:rPr>
                <w:kern w:val="1"/>
                <w:szCs w:val="24"/>
                <w:lang w:eastAsia="ar-SA"/>
              </w:rPr>
            </w:pPr>
            <w:r w:rsidRPr="00BA6AB9">
              <w:rPr>
                <w:kern w:val="1"/>
                <w:szCs w:val="24"/>
                <w:lang w:eastAsia="ar-SA"/>
              </w:rPr>
              <w:t>2</w:t>
            </w:r>
          </w:p>
        </w:tc>
        <w:tc>
          <w:tcPr>
            <w:tcW w:w="516" w:type="pct"/>
            <w:shd w:val="clear" w:color="auto" w:fill="auto"/>
            <w:tcMar>
              <w:left w:w="0" w:type="dxa"/>
              <w:right w:w="0" w:type="dxa"/>
            </w:tcMar>
            <w:vAlign w:val="center"/>
            <w:hideMark/>
          </w:tcPr>
          <w:p w14:paraId="5C7CF73D" w14:textId="77777777" w:rsidR="003876A1" w:rsidRPr="00BA6AB9" w:rsidRDefault="003876A1" w:rsidP="00BA6AB9">
            <w:pPr>
              <w:suppressAutoHyphens/>
              <w:jc w:val="right"/>
              <w:rPr>
                <w:kern w:val="1"/>
                <w:szCs w:val="24"/>
                <w:lang w:eastAsia="ar-SA"/>
              </w:rPr>
            </w:pPr>
            <w:r w:rsidRPr="00BA6AB9">
              <w:rPr>
                <w:kern w:val="1"/>
                <w:szCs w:val="24"/>
                <w:lang w:eastAsia="ar-SA"/>
              </w:rPr>
              <w:t>74</w:t>
            </w:r>
          </w:p>
        </w:tc>
        <w:tc>
          <w:tcPr>
            <w:tcW w:w="430" w:type="pct"/>
            <w:shd w:val="clear" w:color="auto" w:fill="auto"/>
            <w:tcMar>
              <w:left w:w="0" w:type="dxa"/>
              <w:right w:w="0" w:type="dxa"/>
            </w:tcMar>
            <w:vAlign w:val="center"/>
            <w:hideMark/>
          </w:tcPr>
          <w:p w14:paraId="4125C4EA" w14:textId="77777777" w:rsidR="003876A1" w:rsidRPr="00BA6AB9" w:rsidRDefault="003876A1" w:rsidP="00BA6AB9">
            <w:pPr>
              <w:suppressAutoHyphens/>
              <w:jc w:val="right"/>
              <w:rPr>
                <w:kern w:val="1"/>
                <w:szCs w:val="24"/>
                <w:lang w:eastAsia="ar-SA"/>
              </w:rPr>
            </w:pPr>
            <w:r w:rsidRPr="00BA6AB9">
              <w:rPr>
                <w:kern w:val="1"/>
                <w:szCs w:val="24"/>
                <w:lang w:eastAsia="ar-SA"/>
              </w:rPr>
              <w:t>-</w:t>
            </w:r>
          </w:p>
        </w:tc>
        <w:tc>
          <w:tcPr>
            <w:tcW w:w="516" w:type="pct"/>
            <w:shd w:val="clear" w:color="auto" w:fill="auto"/>
            <w:tcMar>
              <w:left w:w="0" w:type="dxa"/>
              <w:right w:w="0" w:type="dxa"/>
            </w:tcMar>
            <w:vAlign w:val="center"/>
            <w:hideMark/>
          </w:tcPr>
          <w:p w14:paraId="6100121B" w14:textId="77777777" w:rsidR="003876A1" w:rsidRPr="00BA6AB9" w:rsidRDefault="003876A1" w:rsidP="00BA6AB9">
            <w:pPr>
              <w:suppressAutoHyphens/>
              <w:jc w:val="right"/>
              <w:rPr>
                <w:kern w:val="1"/>
                <w:szCs w:val="24"/>
                <w:lang w:eastAsia="ar-SA"/>
              </w:rPr>
            </w:pPr>
            <w:r w:rsidRPr="00BA6AB9">
              <w:rPr>
                <w:kern w:val="1"/>
                <w:szCs w:val="24"/>
                <w:lang w:eastAsia="ar-SA"/>
              </w:rPr>
              <w:t>-</w:t>
            </w:r>
          </w:p>
        </w:tc>
        <w:tc>
          <w:tcPr>
            <w:tcW w:w="430" w:type="pct"/>
            <w:shd w:val="clear" w:color="auto" w:fill="auto"/>
            <w:tcMar>
              <w:left w:w="0" w:type="dxa"/>
              <w:right w:w="0" w:type="dxa"/>
            </w:tcMar>
            <w:vAlign w:val="center"/>
            <w:hideMark/>
          </w:tcPr>
          <w:p w14:paraId="5AC3927D" w14:textId="77777777" w:rsidR="003876A1" w:rsidRPr="00BA6AB9" w:rsidRDefault="003876A1" w:rsidP="00BA6AB9">
            <w:pPr>
              <w:suppressAutoHyphens/>
              <w:jc w:val="right"/>
              <w:rPr>
                <w:kern w:val="1"/>
                <w:szCs w:val="24"/>
                <w:lang w:eastAsia="ar-SA"/>
              </w:rPr>
            </w:pPr>
            <w:r w:rsidRPr="00BA6AB9">
              <w:rPr>
                <w:kern w:val="1"/>
                <w:szCs w:val="24"/>
                <w:lang w:eastAsia="ar-SA"/>
              </w:rPr>
              <w:t>5</w:t>
            </w:r>
          </w:p>
        </w:tc>
        <w:tc>
          <w:tcPr>
            <w:tcW w:w="516" w:type="pct"/>
            <w:shd w:val="clear" w:color="auto" w:fill="auto"/>
            <w:tcMar>
              <w:left w:w="0" w:type="dxa"/>
              <w:right w:w="0" w:type="dxa"/>
            </w:tcMar>
            <w:vAlign w:val="center"/>
            <w:hideMark/>
          </w:tcPr>
          <w:p w14:paraId="1BD7A8D8" w14:textId="77777777" w:rsidR="003876A1" w:rsidRPr="00BA6AB9" w:rsidRDefault="003876A1" w:rsidP="00BA6AB9">
            <w:pPr>
              <w:suppressAutoHyphens/>
              <w:jc w:val="right"/>
              <w:rPr>
                <w:kern w:val="1"/>
                <w:szCs w:val="24"/>
                <w:lang w:eastAsia="ar-SA"/>
              </w:rPr>
            </w:pPr>
            <w:r w:rsidRPr="00BA6AB9">
              <w:rPr>
                <w:kern w:val="1"/>
                <w:szCs w:val="24"/>
                <w:lang w:eastAsia="ar-SA"/>
              </w:rPr>
              <w:t>194</w:t>
            </w:r>
          </w:p>
        </w:tc>
      </w:tr>
      <w:tr w:rsidR="003876A1" w:rsidRPr="00BA6AB9" w14:paraId="4697C606" w14:textId="77777777" w:rsidTr="00BA6AB9">
        <w:trPr>
          <w:trHeight w:val="552"/>
        </w:trPr>
        <w:tc>
          <w:tcPr>
            <w:tcW w:w="1217" w:type="pct"/>
            <w:shd w:val="clear" w:color="auto" w:fill="auto"/>
            <w:tcMar>
              <w:left w:w="0" w:type="dxa"/>
              <w:right w:w="0" w:type="dxa"/>
            </w:tcMar>
            <w:vAlign w:val="center"/>
            <w:hideMark/>
          </w:tcPr>
          <w:p w14:paraId="16A7C822" w14:textId="77777777" w:rsidR="003876A1" w:rsidRPr="00BA6AB9" w:rsidRDefault="003876A1" w:rsidP="00BA6AB9">
            <w:pPr>
              <w:suppressAutoHyphens/>
              <w:jc w:val="left"/>
              <w:rPr>
                <w:kern w:val="1"/>
                <w:szCs w:val="24"/>
                <w:lang w:eastAsia="ar-SA"/>
              </w:rPr>
            </w:pPr>
            <w:r w:rsidRPr="00BA6AB9">
              <w:rPr>
                <w:bCs/>
                <w:kern w:val="1"/>
                <w:szCs w:val="24"/>
                <w:lang w:eastAsia="ar-SA"/>
              </w:rPr>
              <w:t>ARICILIK (KOVAN)</w:t>
            </w:r>
          </w:p>
        </w:tc>
        <w:tc>
          <w:tcPr>
            <w:tcW w:w="430" w:type="pct"/>
            <w:shd w:val="clear" w:color="auto" w:fill="auto"/>
            <w:tcMar>
              <w:left w:w="0" w:type="dxa"/>
              <w:right w:w="0" w:type="dxa"/>
            </w:tcMar>
            <w:vAlign w:val="center"/>
            <w:hideMark/>
          </w:tcPr>
          <w:p w14:paraId="3DB571CE" w14:textId="77777777" w:rsidR="003876A1" w:rsidRPr="00BA6AB9" w:rsidRDefault="003876A1" w:rsidP="00BA6AB9">
            <w:pPr>
              <w:suppressAutoHyphens/>
              <w:jc w:val="right"/>
              <w:rPr>
                <w:kern w:val="1"/>
                <w:szCs w:val="24"/>
                <w:lang w:eastAsia="ar-SA"/>
              </w:rPr>
            </w:pPr>
            <w:r w:rsidRPr="00BA6AB9">
              <w:rPr>
                <w:kern w:val="1"/>
                <w:szCs w:val="24"/>
                <w:lang w:eastAsia="ar-SA"/>
              </w:rPr>
              <w:t>20</w:t>
            </w:r>
          </w:p>
        </w:tc>
        <w:tc>
          <w:tcPr>
            <w:tcW w:w="516" w:type="pct"/>
            <w:shd w:val="clear" w:color="auto" w:fill="auto"/>
            <w:tcMar>
              <w:left w:w="0" w:type="dxa"/>
              <w:right w:w="0" w:type="dxa"/>
            </w:tcMar>
            <w:vAlign w:val="center"/>
            <w:hideMark/>
          </w:tcPr>
          <w:p w14:paraId="74DBC12D" w14:textId="77777777" w:rsidR="003876A1" w:rsidRPr="00BA6AB9" w:rsidRDefault="003876A1" w:rsidP="00BA6AB9">
            <w:pPr>
              <w:suppressAutoHyphens/>
              <w:jc w:val="right"/>
              <w:rPr>
                <w:kern w:val="1"/>
                <w:szCs w:val="24"/>
                <w:lang w:eastAsia="ar-SA"/>
              </w:rPr>
            </w:pPr>
            <w:r w:rsidRPr="00BA6AB9">
              <w:rPr>
                <w:kern w:val="1"/>
                <w:szCs w:val="24"/>
                <w:lang w:eastAsia="ar-SA"/>
              </w:rPr>
              <w:t>800</w:t>
            </w:r>
          </w:p>
        </w:tc>
        <w:tc>
          <w:tcPr>
            <w:tcW w:w="430" w:type="pct"/>
            <w:shd w:val="clear" w:color="auto" w:fill="auto"/>
            <w:tcMar>
              <w:left w:w="0" w:type="dxa"/>
              <w:right w:w="0" w:type="dxa"/>
            </w:tcMar>
            <w:vAlign w:val="center"/>
            <w:hideMark/>
          </w:tcPr>
          <w:p w14:paraId="2D8ED748" w14:textId="77777777" w:rsidR="003876A1" w:rsidRPr="00BA6AB9" w:rsidRDefault="003876A1" w:rsidP="00BA6AB9">
            <w:pPr>
              <w:suppressAutoHyphens/>
              <w:jc w:val="right"/>
              <w:rPr>
                <w:kern w:val="1"/>
                <w:szCs w:val="24"/>
                <w:lang w:eastAsia="ar-SA"/>
              </w:rPr>
            </w:pPr>
            <w:r w:rsidRPr="00BA6AB9">
              <w:rPr>
                <w:kern w:val="1"/>
                <w:szCs w:val="24"/>
                <w:lang w:eastAsia="ar-SA"/>
              </w:rPr>
              <w:t>10</w:t>
            </w:r>
          </w:p>
        </w:tc>
        <w:tc>
          <w:tcPr>
            <w:tcW w:w="516" w:type="pct"/>
            <w:shd w:val="clear" w:color="auto" w:fill="auto"/>
            <w:tcMar>
              <w:left w:w="0" w:type="dxa"/>
              <w:right w:w="0" w:type="dxa"/>
            </w:tcMar>
            <w:vAlign w:val="center"/>
            <w:hideMark/>
          </w:tcPr>
          <w:p w14:paraId="5BE5A96A" w14:textId="77777777" w:rsidR="003876A1" w:rsidRPr="00BA6AB9" w:rsidRDefault="003876A1" w:rsidP="00BA6AB9">
            <w:pPr>
              <w:suppressAutoHyphens/>
              <w:jc w:val="right"/>
              <w:rPr>
                <w:kern w:val="1"/>
                <w:szCs w:val="24"/>
                <w:lang w:eastAsia="ar-SA"/>
              </w:rPr>
            </w:pPr>
            <w:r w:rsidRPr="00BA6AB9">
              <w:rPr>
                <w:kern w:val="1"/>
                <w:szCs w:val="24"/>
                <w:lang w:eastAsia="ar-SA"/>
              </w:rPr>
              <w:t>40</w:t>
            </w:r>
          </w:p>
        </w:tc>
        <w:tc>
          <w:tcPr>
            <w:tcW w:w="430" w:type="pct"/>
            <w:shd w:val="clear" w:color="auto" w:fill="auto"/>
            <w:tcMar>
              <w:left w:w="0" w:type="dxa"/>
              <w:right w:w="0" w:type="dxa"/>
            </w:tcMar>
            <w:vAlign w:val="center"/>
            <w:hideMark/>
          </w:tcPr>
          <w:p w14:paraId="14A1338F" w14:textId="77777777" w:rsidR="003876A1" w:rsidRPr="00BA6AB9" w:rsidRDefault="003876A1" w:rsidP="00BA6AB9">
            <w:pPr>
              <w:suppressAutoHyphens/>
              <w:jc w:val="right"/>
              <w:rPr>
                <w:kern w:val="1"/>
                <w:szCs w:val="24"/>
                <w:lang w:eastAsia="ar-SA"/>
              </w:rPr>
            </w:pPr>
            <w:r w:rsidRPr="00BA6AB9">
              <w:rPr>
                <w:kern w:val="1"/>
                <w:szCs w:val="24"/>
                <w:lang w:eastAsia="ar-SA"/>
              </w:rPr>
              <w:t>23</w:t>
            </w:r>
          </w:p>
        </w:tc>
        <w:tc>
          <w:tcPr>
            <w:tcW w:w="516" w:type="pct"/>
            <w:shd w:val="clear" w:color="auto" w:fill="auto"/>
            <w:tcMar>
              <w:left w:w="0" w:type="dxa"/>
              <w:right w:w="0" w:type="dxa"/>
            </w:tcMar>
            <w:vAlign w:val="center"/>
            <w:hideMark/>
          </w:tcPr>
          <w:p w14:paraId="0743A595" w14:textId="77777777" w:rsidR="003876A1" w:rsidRPr="00BA6AB9" w:rsidRDefault="003876A1" w:rsidP="00BA6AB9">
            <w:pPr>
              <w:suppressAutoHyphens/>
              <w:jc w:val="right"/>
              <w:rPr>
                <w:kern w:val="1"/>
                <w:szCs w:val="24"/>
                <w:lang w:eastAsia="ar-SA"/>
              </w:rPr>
            </w:pPr>
            <w:r w:rsidRPr="00BA6AB9">
              <w:rPr>
                <w:kern w:val="1"/>
                <w:szCs w:val="24"/>
                <w:lang w:eastAsia="ar-SA"/>
              </w:rPr>
              <w:t>920</w:t>
            </w:r>
          </w:p>
        </w:tc>
        <w:tc>
          <w:tcPr>
            <w:tcW w:w="430" w:type="pct"/>
            <w:shd w:val="clear" w:color="auto" w:fill="auto"/>
            <w:tcMar>
              <w:left w:w="0" w:type="dxa"/>
              <w:right w:w="0" w:type="dxa"/>
            </w:tcMar>
            <w:vAlign w:val="center"/>
            <w:hideMark/>
          </w:tcPr>
          <w:p w14:paraId="4933F42F" w14:textId="77777777" w:rsidR="003876A1" w:rsidRPr="00BA6AB9" w:rsidRDefault="003876A1" w:rsidP="00BA6AB9">
            <w:pPr>
              <w:suppressAutoHyphens/>
              <w:jc w:val="right"/>
              <w:rPr>
                <w:kern w:val="1"/>
                <w:szCs w:val="24"/>
                <w:lang w:eastAsia="ar-SA"/>
              </w:rPr>
            </w:pPr>
            <w:r w:rsidRPr="00BA6AB9">
              <w:rPr>
                <w:kern w:val="1"/>
                <w:szCs w:val="24"/>
                <w:lang w:eastAsia="ar-SA"/>
              </w:rPr>
              <w:t>53</w:t>
            </w:r>
          </w:p>
        </w:tc>
        <w:tc>
          <w:tcPr>
            <w:tcW w:w="516" w:type="pct"/>
            <w:shd w:val="clear" w:color="auto" w:fill="auto"/>
            <w:tcMar>
              <w:left w:w="0" w:type="dxa"/>
              <w:right w:w="0" w:type="dxa"/>
            </w:tcMar>
            <w:vAlign w:val="center"/>
            <w:hideMark/>
          </w:tcPr>
          <w:p w14:paraId="692B8B9C" w14:textId="77777777" w:rsidR="003876A1" w:rsidRPr="00BA6AB9" w:rsidRDefault="003876A1" w:rsidP="00BA6AB9">
            <w:pPr>
              <w:suppressAutoHyphens/>
              <w:jc w:val="right"/>
              <w:rPr>
                <w:kern w:val="1"/>
                <w:szCs w:val="24"/>
                <w:lang w:eastAsia="ar-SA"/>
              </w:rPr>
            </w:pPr>
            <w:r w:rsidRPr="00BA6AB9">
              <w:rPr>
                <w:kern w:val="1"/>
                <w:szCs w:val="24"/>
                <w:lang w:eastAsia="ar-SA"/>
              </w:rPr>
              <w:t>2.120</w:t>
            </w:r>
          </w:p>
        </w:tc>
      </w:tr>
    </w:tbl>
    <w:p w14:paraId="4794B2AA" w14:textId="77777777" w:rsidR="003876A1" w:rsidRPr="008B4122" w:rsidRDefault="003876A1" w:rsidP="00DC2B81">
      <w:pPr>
        <w:rPr>
          <w:b/>
          <w:szCs w:val="24"/>
        </w:rPr>
      </w:pPr>
    </w:p>
    <w:p w14:paraId="2E96FF79" w14:textId="77777777" w:rsidR="003876A1" w:rsidRPr="008B4122" w:rsidRDefault="003876A1" w:rsidP="00AA6C3C">
      <w:pPr>
        <w:rPr>
          <w:b/>
          <w:szCs w:val="24"/>
        </w:rPr>
      </w:pPr>
    </w:p>
    <w:p w14:paraId="71D38505" w14:textId="77777777" w:rsidR="003876A1" w:rsidRDefault="003876A1" w:rsidP="00AA6C3C">
      <w:pPr>
        <w:rPr>
          <w:b/>
          <w:szCs w:val="24"/>
        </w:rPr>
      </w:pPr>
    </w:p>
    <w:p w14:paraId="5AA2F645" w14:textId="77777777" w:rsidR="003876A1" w:rsidRDefault="003876A1" w:rsidP="00AA6C3C">
      <w:pPr>
        <w:rPr>
          <w:b/>
          <w:szCs w:val="24"/>
        </w:rPr>
      </w:pPr>
    </w:p>
    <w:p w14:paraId="38CE8CCF" w14:textId="77777777" w:rsidR="003876A1" w:rsidRDefault="003876A1" w:rsidP="00AA6C3C">
      <w:pPr>
        <w:rPr>
          <w:b/>
          <w:szCs w:val="24"/>
        </w:rPr>
      </w:pPr>
    </w:p>
    <w:p w14:paraId="66FCAF92" w14:textId="77777777" w:rsidR="003876A1" w:rsidRDefault="003876A1" w:rsidP="005D377B">
      <w:pPr>
        <w:pStyle w:val="Balk3"/>
      </w:pPr>
      <w:r w:rsidRPr="004D5847">
        <w:t xml:space="preserve"> </w:t>
      </w:r>
      <w:bookmarkStart w:id="459" w:name="_Toc529537751"/>
      <w:bookmarkStart w:id="460" w:name="_Toc529978347"/>
      <w:bookmarkStart w:id="461" w:name="_Toc536432120"/>
      <w:bookmarkStart w:id="462" w:name="_Toc1483482"/>
      <w:bookmarkStart w:id="463" w:name="_Toc43366153"/>
      <w:r w:rsidRPr="004D5847">
        <w:t>İlimizin Kullandığı Bütçe:</w:t>
      </w:r>
      <w:bookmarkEnd w:id="459"/>
      <w:bookmarkEnd w:id="460"/>
      <w:bookmarkEnd w:id="461"/>
      <w:bookmarkEnd w:id="462"/>
      <w:bookmarkEnd w:id="463"/>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4"/>
        <w:gridCol w:w="830"/>
        <w:gridCol w:w="3002"/>
        <w:gridCol w:w="888"/>
        <w:gridCol w:w="1253"/>
      </w:tblGrid>
      <w:tr w:rsidR="003876A1" w:rsidRPr="00BA6AB9" w14:paraId="73DEC3C5" w14:textId="77777777" w:rsidTr="009475AF">
        <w:trPr>
          <w:trHeight w:hRule="exact" w:val="586"/>
        </w:trPr>
        <w:tc>
          <w:tcPr>
            <w:tcW w:w="5000" w:type="pct"/>
            <w:gridSpan w:val="5"/>
            <w:shd w:val="clear" w:color="auto" w:fill="DEEAF6"/>
            <w:vAlign w:val="center"/>
            <w:hideMark/>
          </w:tcPr>
          <w:p w14:paraId="06E87418" w14:textId="77777777" w:rsidR="003876A1" w:rsidRPr="00BA6AB9" w:rsidRDefault="003876A1" w:rsidP="00BA6AB9">
            <w:pPr>
              <w:jc w:val="center"/>
              <w:rPr>
                <w:b/>
                <w:bCs/>
                <w:color w:val="000000"/>
                <w:sz w:val="22"/>
                <w:szCs w:val="24"/>
              </w:rPr>
            </w:pPr>
            <w:r w:rsidRPr="00BA6AB9">
              <w:rPr>
                <w:b/>
                <w:bCs/>
                <w:color w:val="000000"/>
                <w:sz w:val="22"/>
                <w:szCs w:val="24"/>
              </w:rPr>
              <w:t>PROJE SAYISI</w:t>
            </w:r>
          </w:p>
          <w:p w14:paraId="1EBA8075" w14:textId="77777777" w:rsidR="003876A1" w:rsidRPr="00BA6AB9" w:rsidRDefault="003876A1" w:rsidP="00BA6AB9">
            <w:pPr>
              <w:jc w:val="center"/>
              <w:rPr>
                <w:b/>
                <w:bCs/>
                <w:color w:val="000000"/>
                <w:sz w:val="22"/>
                <w:szCs w:val="24"/>
              </w:rPr>
            </w:pPr>
            <w:r w:rsidRPr="00BA6AB9">
              <w:rPr>
                <w:b/>
                <w:bCs/>
                <w:color w:val="000000"/>
                <w:sz w:val="22"/>
                <w:szCs w:val="24"/>
              </w:rPr>
              <w:t>(2016-2017-2018)</w:t>
            </w:r>
          </w:p>
        </w:tc>
      </w:tr>
      <w:tr w:rsidR="003876A1" w:rsidRPr="00BA6AB9" w14:paraId="345E78BA" w14:textId="77777777" w:rsidTr="00CB659E">
        <w:trPr>
          <w:trHeight w:hRule="exact" w:val="353"/>
        </w:trPr>
        <w:tc>
          <w:tcPr>
            <w:tcW w:w="5000" w:type="pct"/>
            <w:gridSpan w:val="5"/>
            <w:shd w:val="clear" w:color="auto" w:fill="auto"/>
            <w:tcMar>
              <w:left w:w="0" w:type="dxa"/>
              <w:right w:w="0" w:type="dxa"/>
            </w:tcMar>
            <w:vAlign w:val="center"/>
            <w:hideMark/>
          </w:tcPr>
          <w:p w14:paraId="44095068" w14:textId="77777777" w:rsidR="003876A1" w:rsidRPr="00BA6AB9" w:rsidRDefault="003876A1" w:rsidP="00BA6AB9">
            <w:pPr>
              <w:jc w:val="center"/>
              <w:rPr>
                <w:b/>
                <w:color w:val="000000"/>
                <w:sz w:val="22"/>
                <w:szCs w:val="24"/>
              </w:rPr>
            </w:pPr>
            <w:r w:rsidRPr="00BA6AB9">
              <w:rPr>
                <w:b/>
                <w:bCs/>
                <w:color w:val="000000"/>
                <w:sz w:val="22"/>
                <w:szCs w:val="24"/>
              </w:rPr>
              <w:t>626</w:t>
            </w:r>
          </w:p>
        </w:tc>
      </w:tr>
      <w:tr w:rsidR="003876A1" w:rsidRPr="00BA6AB9" w14:paraId="245A1F0E" w14:textId="77777777" w:rsidTr="009475AF">
        <w:trPr>
          <w:trHeight w:hRule="exact" w:val="612"/>
        </w:trPr>
        <w:tc>
          <w:tcPr>
            <w:tcW w:w="5000" w:type="pct"/>
            <w:gridSpan w:val="5"/>
            <w:shd w:val="clear" w:color="auto" w:fill="auto"/>
            <w:tcMar>
              <w:left w:w="0" w:type="dxa"/>
              <w:right w:w="0" w:type="dxa"/>
            </w:tcMar>
            <w:vAlign w:val="center"/>
            <w:hideMark/>
          </w:tcPr>
          <w:p w14:paraId="274A5455" w14:textId="77777777" w:rsidR="003876A1" w:rsidRPr="00BA6AB9" w:rsidRDefault="003876A1" w:rsidP="00BA6AB9">
            <w:pPr>
              <w:jc w:val="center"/>
              <w:rPr>
                <w:color w:val="000000"/>
                <w:sz w:val="22"/>
                <w:szCs w:val="24"/>
              </w:rPr>
            </w:pPr>
            <w:r w:rsidRPr="00BA6AB9">
              <w:rPr>
                <w:color w:val="000000"/>
                <w:sz w:val="22"/>
                <w:szCs w:val="24"/>
              </w:rPr>
              <w:t>İLİMİZE AYRILAN BÜTÇE</w:t>
            </w:r>
          </w:p>
          <w:p w14:paraId="699215C5" w14:textId="77777777" w:rsidR="003876A1" w:rsidRPr="00BA6AB9" w:rsidRDefault="003876A1" w:rsidP="00BA6AB9">
            <w:pPr>
              <w:jc w:val="center"/>
              <w:rPr>
                <w:color w:val="000000"/>
                <w:sz w:val="22"/>
                <w:szCs w:val="24"/>
              </w:rPr>
            </w:pPr>
            <w:r w:rsidRPr="00BA6AB9">
              <w:rPr>
                <w:color w:val="000000"/>
                <w:sz w:val="22"/>
                <w:szCs w:val="24"/>
              </w:rPr>
              <w:t>(2016-2017-2018)</w:t>
            </w:r>
          </w:p>
        </w:tc>
      </w:tr>
      <w:tr w:rsidR="003876A1" w:rsidRPr="00BA6AB9" w14:paraId="56E2D3CF" w14:textId="77777777" w:rsidTr="00CB659E">
        <w:trPr>
          <w:trHeight w:hRule="exact" w:val="381"/>
        </w:trPr>
        <w:tc>
          <w:tcPr>
            <w:tcW w:w="5000" w:type="pct"/>
            <w:gridSpan w:val="5"/>
            <w:shd w:val="clear" w:color="auto" w:fill="auto"/>
            <w:tcMar>
              <w:left w:w="0" w:type="dxa"/>
              <w:right w:w="0" w:type="dxa"/>
            </w:tcMar>
            <w:vAlign w:val="center"/>
            <w:hideMark/>
          </w:tcPr>
          <w:p w14:paraId="3066128F" w14:textId="77777777" w:rsidR="003876A1" w:rsidRPr="00BA6AB9" w:rsidRDefault="003876A1" w:rsidP="00BA6AB9">
            <w:pPr>
              <w:jc w:val="center"/>
              <w:rPr>
                <w:b/>
                <w:color w:val="000000"/>
                <w:sz w:val="22"/>
                <w:szCs w:val="24"/>
              </w:rPr>
            </w:pPr>
            <w:r w:rsidRPr="00BA6AB9">
              <w:rPr>
                <w:b/>
                <w:bCs/>
                <w:color w:val="000000"/>
                <w:sz w:val="22"/>
                <w:szCs w:val="24"/>
              </w:rPr>
              <w:t>18.780.000,00 TL.</w:t>
            </w:r>
          </w:p>
        </w:tc>
      </w:tr>
      <w:tr w:rsidR="003876A1" w:rsidRPr="00BA6AB9" w14:paraId="637D93A2" w14:textId="77777777" w:rsidTr="00CB659E">
        <w:trPr>
          <w:trHeight w:hRule="exact" w:val="600"/>
        </w:trPr>
        <w:tc>
          <w:tcPr>
            <w:tcW w:w="2329" w:type="pct"/>
            <w:gridSpan w:val="2"/>
            <w:shd w:val="clear" w:color="auto" w:fill="auto"/>
            <w:tcMar>
              <w:left w:w="0" w:type="dxa"/>
              <w:right w:w="0" w:type="dxa"/>
            </w:tcMar>
            <w:vAlign w:val="center"/>
            <w:hideMark/>
          </w:tcPr>
          <w:p w14:paraId="56E4A090" w14:textId="77777777" w:rsidR="003876A1" w:rsidRPr="00BA6AB9" w:rsidRDefault="003876A1" w:rsidP="00BA6AB9">
            <w:pPr>
              <w:jc w:val="center"/>
              <w:rPr>
                <w:color w:val="000000"/>
                <w:sz w:val="22"/>
                <w:szCs w:val="24"/>
              </w:rPr>
            </w:pPr>
            <w:r w:rsidRPr="00BA6AB9">
              <w:rPr>
                <w:bCs/>
                <w:color w:val="000000"/>
                <w:sz w:val="22"/>
                <w:szCs w:val="24"/>
              </w:rPr>
              <w:t>Bitkisel Üretim Projeleri</w:t>
            </w:r>
          </w:p>
          <w:p w14:paraId="1BF09187" w14:textId="77777777" w:rsidR="003876A1" w:rsidRPr="00BA6AB9" w:rsidRDefault="003876A1" w:rsidP="00BA6AB9">
            <w:pPr>
              <w:jc w:val="center"/>
              <w:rPr>
                <w:b/>
                <w:color w:val="000000"/>
                <w:sz w:val="22"/>
                <w:szCs w:val="24"/>
              </w:rPr>
            </w:pPr>
            <w:r w:rsidRPr="00BA6AB9">
              <w:rPr>
                <w:b/>
                <w:bCs/>
                <w:color w:val="000000"/>
                <w:sz w:val="22"/>
                <w:szCs w:val="24"/>
              </w:rPr>
              <w:t>(84 Adet)</w:t>
            </w:r>
          </w:p>
        </w:tc>
        <w:tc>
          <w:tcPr>
            <w:tcW w:w="2671" w:type="pct"/>
            <w:gridSpan w:val="3"/>
            <w:shd w:val="clear" w:color="auto" w:fill="auto"/>
            <w:tcMar>
              <w:left w:w="0" w:type="dxa"/>
              <w:right w:w="0" w:type="dxa"/>
            </w:tcMar>
            <w:vAlign w:val="center"/>
            <w:hideMark/>
          </w:tcPr>
          <w:p w14:paraId="770B9A04" w14:textId="77777777" w:rsidR="003876A1" w:rsidRPr="00BA6AB9" w:rsidRDefault="003876A1" w:rsidP="00BA6AB9">
            <w:pPr>
              <w:jc w:val="center"/>
              <w:rPr>
                <w:color w:val="000000"/>
                <w:sz w:val="22"/>
                <w:szCs w:val="24"/>
              </w:rPr>
            </w:pPr>
            <w:r w:rsidRPr="00BA6AB9">
              <w:rPr>
                <w:bCs/>
                <w:color w:val="000000"/>
                <w:sz w:val="22"/>
                <w:szCs w:val="24"/>
              </w:rPr>
              <w:t>Hayvansal Üretim Projeleri</w:t>
            </w:r>
          </w:p>
          <w:p w14:paraId="13209194" w14:textId="77777777" w:rsidR="003876A1" w:rsidRPr="00BA6AB9" w:rsidRDefault="003876A1" w:rsidP="00BA6AB9">
            <w:pPr>
              <w:jc w:val="center"/>
              <w:rPr>
                <w:b/>
                <w:color w:val="000000"/>
                <w:sz w:val="22"/>
                <w:szCs w:val="24"/>
              </w:rPr>
            </w:pPr>
            <w:r w:rsidRPr="00BA6AB9">
              <w:rPr>
                <w:b/>
                <w:bCs/>
                <w:color w:val="000000"/>
                <w:sz w:val="22"/>
                <w:szCs w:val="24"/>
              </w:rPr>
              <w:t>(542 Adet)</w:t>
            </w:r>
          </w:p>
        </w:tc>
      </w:tr>
      <w:tr w:rsidR="003876A1" w:rsidRPr="00BA6AB9" w14:paraId="52B7375E" w14:textId="77777777" w:rsidTr="00CB659E">
        <w:trPr>
          <w:trHeight w:hRule="exact" w:val="572"/>
        </w:trPr>
        <w:tc>
          <w:tcPr>
            <w:tcW w:w="1898" w:type="pct"/>
            <w:shd w:val="clear" w:color="auto" w:fill="auto"/>
            <w:tcMar>
              <w:left w:w="0" w:type="dxa"/>
              <w:right w:w="0" w:type="dxa"/>
            </w:tcMar>
            <w:vAlign w:val="center"/>
            <w:hideMark/>
          </w:tcPr>
          <w:p w14:paraId="6395A8E2" w14:textId="77777777" w:rsidR="003876A1" w:rsidRPr="00BA6AB9" w:rsidRDefault="003876A1" w:rsidP="00BA6AB9">
            <w:pPr>
              <w:jc w:val="left"/>
              <w:rPr>
                <w:b/>
                <w:color w:val="000000"/>
                <w:sz w:val="22"/>
                <w:szCs w:val="24"/>
              </w:rPr>
            </w:pPr>
            <w:r w:rsidRPr="00BA6AB9">
              <w:rPr>
                <w:b/>
                <w:bCs/>
                <w:color w:val="000000"/>
                <w:sz w:val="22"/>
                <w:szCs w:val="24"/>
              </w:rPr>
              <w:lastRenderedPageBreak/>
              <w:t>Proje Konusu</w:t>
            </w:r>
          </w:p>
        </w:tc>
        <w:tc>
          <w:tcPr>
            <w:tcW w:w="431" w:type="pct"/>
            <w:shd w:val="clear" w:color="auto" w:fill="auto"/>
            <w:tcMar>
              <w:left w:w="0" w:type="dxa"/>
              <w:right w:w="0" w:type="dxa"/>
            </w:tcMar>
            <w:vAlign w:val="center"/>
            <w:hideMark/>
          </w:tcPr>
          <w:p w14:paraId="7F7CC9AD" w14:textId="77777777" w:rsidR="003876A1" w:rsidRPr="00BA6AB9" w:rsidRDefault="003876A1" w:rsidP="00BA6AB9">
            <w:pPr>
              <w:jc w:val="left"/>
              <w:rPr>
                <w:b/>
                <w:color w:val="000000"/>
                <w:sz w:val="22"/>
                <w:szCs w:val="24"/>
              </w:rPr>
            </w:pPr>
            <w:r w:rsidRPr="00BA6AB9">
              <w:rPr>
                <w:b/>
                <w:bCs/>
                <w:color w:val="000000"/>
                <w:sz w:val="22"/>
                <w:szCs w:val="24"/>
              </w:rPr>
              <w:t>Sayısı</w:t>
            </w:r>
          </w:p>
        </w:tc>
        <w:tc>
          <w:tcPr>
            <w:tcW w:w="1559" w:type="pct"/>
            <w:shd w:val="clear" w:color="auto" w:fill="auto"/>
            <w:tcMar>
              <w:left w:w="0" w:type="dxa"/>
              <w:right w:w="0" w:type="dxa"/>
            </w:tcMar>
            <w:vAlign w:val="center"/>
            <w:hideMark/>
          </w:tcPr>
          <w:p w14:paraId="71520168" w14:textId="77777777" w:rsidR="003876A1" w:rsidRPr="00BA6AB9" w:rsidRDefault="003876A1" w:rsidP="00BA6AB9">
            <w:pPr>
              <w:jc w:val="left"/>
              <w:rPr>
                <w:b/>
                <w:color w:val="000000"/>
                <w:sz w:val="22"/>
                <w:szCs w:val="24"/>
              </w:rPr>
            </w:pPr>
            <w:r w:rsidRPr="00BA6AB9">
              <w:rPr>
                <w:b/>
                <w:bCs/>
                <w:color w:val="000000"/>
                <w:sz w:val="22"/>
                <w:szCs w:val="24"/>
              </w:rPr>
              <w:t>Proje Konusu</w:t>
            </w:r>
          </w:p>
        </w:tc>
        <w:tc>
          <w:tcPr>
            <w:tcW w:w="461" w:type="pct"/>
            <w:shd w:val="clear" w:color="auto" w:fill="auto"/>
            <w:tcMar>
              <w:left w:w="0" w:type="dxa"/>
              <w:right w:w="0" w:type="dxa"/>
            </w:tcMar>
            <w:vAlign w:val="center"/>
            <w:hideMark/>
          </w:tcPr>
          <w:p w14:paraId="720CF3E1" w14:textId="77777777" w:rsidR="003876A1" w:rsidRPr="00BA6AB9" w:rsidRDefault="003876A1" w:rsidP="00BA6AB9">
            <w:pPr>
              <w:jc w:val="center"/>
              <w:rPr>
                <w:b/>
                <w:color w:val="000000"/>
                <w:sz w:val="22"/>
                <w:szCs w:val="24"/>
              </w:rPr>
            </w:pPr>
            <w:r w:rsidRPr="00BA6AB9">
              <w:rPr>
                <w:b/>
                <w:bCs/>
                <w:color w:val="000000"/>
                <w:sz w:val="22"/>
                <w:szCs w:val="24"/>
              </w:rPr>
              <w:t>Proje Sayısı</w:t>
            </w:r>
          </w:p>
        </w:tc>
        <w:tc>
          <w:tcPr>
            <w:tcW w:w="651" w:type="pct"/>
            <w:shd w:val="clear" w:color="auto" w:fill="auto"/>
            <w:tcMar>
              <w:left w:w="0" w:type="dxa"/>
              <w:right w:w="0" w:type="dxa"/>
            </w:tcMar>
            <w:vAlign w:val="center"/>
            <w:hideMark/>
          </w:tcPr>
          <w:p w14:paraId="75F4FDBD" w14:textId="77777777" w:rsidR="003876A1" w:rsidRPr="00BA6AB9" w:rsidRDefault="003876A1" w:rsidP="00BA6AB9">
            <w:pPr>
              <w:jc w:val="center"/>
              <w:rPr>
                <w:b/>
                <w:color w:val="000000"/>
                <w:sz w:val="22"/>
                <w:szCs w:val="24"/>
              </w:rPr>
            </w:pPr>
            <w:r w:rsidRPr="00BA6AB9">
              <w:rPr>
                <w:b/>
                <w:bCs/>
                <w:color w:val="000000"/>
                <w:sz w:val="22"/>
                <w:szCs w:val="24"/>
              </w:rPr>
              <w:t>Teslim Edilen Hayvan Sayısı</w:t>
            </w:r>
          </w:p>
        </w:tc>
      </w:tr>
      <w:tr w:rsidR="003876A1" w:rsidRPr="00BA6AB9" w14:paraId="45B5AA8B" w14:textId="77777777" w:rsidTr="00CB659E">
        <w:trPr>
          <w:trHeight w:hRule="exact" w:val="364"/>
        </w:trPr>
        <w:tc>
          <w:tcPr>
            <w:tcW w:w="1898" w:type="pct"/>
            <w:shd w:val="clear" w:color="auto" w:fill="auto"/>
            <w:tcMar>
              <w:left w:w="0" w:type="dxa"/>
              <w:right w:w="0" w:type="dxa"/>
            </w:tcMar>
            <w:vAlign w:val="center"/>
            <w:hideMark/>
          </w:tcPr>
          <w:p w14:paraId="59D3E6CA" w14:textId="77777777" w:rsidR="003876A1" w:rsidRPr="00BA6AB9" w:rsidRDefault="003876A1" w:rsidP="00BA6AB9">
            <w:pPr>
              <w:jc w:val="left"/>
              <w:rPr>
                <w:color w:val="000000"/>
                <w:sz w:val="22"/>
                <w:szCs w:val="24"/>
              </w:rPr>
            </w:pPr>
            <w:r w:rsidRPr="00BA6AB9">
              <w:rPr>
                <w:color w:val="000000"/>
                <w:sz w:val="22"/>
                <w:szCs w:val="24"/>
              </w:rPr>
              <w:t>Kontrollü Örtü Altı Tesisi</w:t>
            </w:r>
          </w:p>
        </w:tc>
        <w:tc>
          <w:tcPr>
            <w:tcW w:w="431" w:type="pct"/>
            <w:shd w:val="clear" w:color="auto" w:fill="auto"/>
            <w:tcMar>
              <w:left w:w="0" w:type="dxa"/>
              <w:right w:w="0" w:type="dxa"/>
            </w:tcMar>
            <w:vAlign w:val="center"/>
            <w:hideMark/>
          </w:tcPr>
          <w:p w14:paraId="3149C4D3" w14:textId="77777777" w:rsidR="003876A1" w:rsidRPr="00BA6AB9" w:rsidRDefault="003876A1" w:rsidP="00CB659E">
            <w:pPr>
              <w:jc w:val="center"/>
              <w:rPr>
                <w:b/>
                <w:color w:val="000000"/>
                <w:sz w:val="22"/>
                <w:szCs w:val="24"/>
              </w:rPr>
            </w:pPr>
            <w:r w:rsidRPr="00BA6AB9">
              <w:rPr>
                <w:b/>
                <w:bCs/>
                <w:color w:val="000000"/>
                <w:sz w:val="22"/>
                <w:szCs w:val="24"/>
              </w:rPr>
              <w:t>54</w:t>
            </w:r>
          </w:p>
        </w:tc>
        <w:tc>
          <w:tcPr>
            <w:tcW w:w="1559" w:type="pct"/>
            <w:shd w:val="clear" w:color="auto" w:fill="auto"/>
            <w:tcMar>
              <w:left w:w="0" w:type="dxa"/>
              <w:right w:w="0" w:type="dxa"/>
            </w:tcMar>
            <w:vAlign w:val="center"/>
            <w:hideMark/>
          </w:tcPr>
          <w:p w14:paraId="7610ACA3" w14:textId="77777777" w:rsidR="003876A1" w:rsidRPr="00BA6AB9" w:rsidRDefault="003876A1" w:rsidP="00BA6AB9">
            <w:pPr>
              <w:jc w:val="left"/>
              <w:rPr>
                <w:color w:val="000000"/>
                <w:sz w:val="22"/>
                <w:szCs w:val="24"/>
              </w:rPr>
            </w:pPr>
            <w:r w:rsidRPr="00BA6AB9">
              <w:rPr>
                <w:color w:val="000000"/>
                <w:sz w:val="22"/>
                <w:szCs w:val="24"/>
              </w:rPr>
              <w:t>Büyükbaş Hayvancılık</w:t>
            </w:r>
          </w:p>
        </w:tc>
        <w:tc>
          <w:tcPr>
            <w:tcW w:w="461" w:type="pct"/>
            <w:shd w:val="clear" w:color="auto" w:fill="auto"/>
            <w:tcMar>
              <w:left w:w="0" w:type="dxa"/>
              <w:right w:w="0" w:type="dxa"/>
            </w:tcMar>
            <w:vAlign w:val="center"/>
            <w:hideMark/>
          </w:tcPr>
          <w:p w14:paraId="78BBEF2F" w14:textId="77777777" w:rsidR="003876A1" w:rsidRPr="00BA6AB9" w:rsidRDefault="003876A1" w:rsidP="009475AF">
            <w:pPr>
              <w:jc w:val="center"/>
              <w:rPr>
                <w:b/>
                <w:color w:val="000000"/>
                <w:sz w:val="22"/>
                <w:szCs w:val="24"/>
              </w:rPr>
            </w:pPr>
            <w:r w:rsidRPr="00BA6AB9">
              <w:rPr>
                <w:b/>
                <w:bCs/>
                <w:color w:val="000000"/>
                <w:sz w:val="22"/>
                <w:szCs w:val="24"/>
              </w:rPr>
              <w:t>348</w:t>
            </w:r>
          </w:p>
        </w:tc>
        <w:tc>
          <w:tcPr>
            <w:tcW w:w="651" w:type="pct"/>
            <w:shd w:val="clear" w:color="auto" w:fill="auto"/>
            <w:tcMar>
              <w:left w:w="0" w:type="dxa"/>
              <w:right w:w="0" w:type="dxa"/>
            </w:tcMar>
            <w:vAlign w:val="center"/>
            <w:hideMark/>
          </w:tcPr>
          <w:p w14:paraId="5CD3D595" w14:textId="77777777" w:rsidR="003876A1" w:rsidRPr="00BA6AB9" w:rsidRDefault="003876A1" w:rsidP="009475AF">
            <w:pPr>
              <w:jc w:val="center"/>
              <w:rPr>
                <w:b/>
                <w:color w:val="000000"/>
                <w:sz w:val="22"/>
                <w:szCs w:val="24"/>
              </w:rPr>
            </w:pPr>
            <w:r w:rsidRPr="00BA6AB9">
              <w:rPr>
                <w:b/>
                <w:bCs/>
                <w:color w:val="000000"/>
                <w:sz w:val="22"/>
                <w:szCs w:val="24"/>
              </w:rPr>
              <w:t>1.974</w:t>
            </w:r>
          </w:p>
        </w:tc>
      </w:tr>
      <w:tr w:rsidR="003876A1" w:rsidRPr="00BA6AB9" w14:paraId="5363B74E" w14:textId="77777777" w:rsidTr="00CB659E">
        <w:trPr>
          <w:trHeight w:hRule="exact" w:val="364"/>
        </w:trPr>
        <w:tc>
          <w:tcPr>
            <w:tcW w:w="1898" w:type="pct"/>
            <w:shd w:val="clear" w:color="auto" w:fill="auto"/>
            <w:tcMar>
              <w:left w:w="0" w:type="dxa"/>
              <w:right w:w="0" w:type="dxa"/>
            </w:tcMar>
            <w:vAlign w:val="center"/>
            <w:hideMark/>
          </w:tcPr>
          <w:p w14:paraId="655C622C" w14:textId="77777777" w:rsidR="003876A1" w:rsidRPr="00BA6AB9" w:rsidRDefault="003876A1" w:rsidP="00BA6AB9">
            <w:pPr>
              <w:jc w:val="left"/>
              <w:rPr>
                <w:color w:val="000000"/>
                <w:sz w:val="22"/>
                <w:szCs w:val="24"/>
              </w:rPr>
            </w:pPr>
            <w:r w:rsidRPr="00BA6AB9">
              <w:rPr>
                <w:color w:val="000000"/>
                <w:sz w:val="22"/>
                <w:szCs w:val="24"/>
              </w:rPr>
              <w:t>Kültür Mantarı Yetiştiriciliği</w:t>
            </w:r>
          </w:p>
        </w:tc>
        <w:tc>
          <w:tcPr>
            <w:tcW w:w="431" w:type="pct"/>
            <w:shd w:val="clear" w:color="auto" w:fill="auto"/>
            <w:tcMar>
              <w:left w:w="0" w:type="dxa"/>
              <w:right w:w="0" w:type="dxa"/>
            </w:tcMar>
            <w:vAlign w:val="center"/>
            <w:hideMark/>
          </w:tcPr>
          <w:p w14:paraId="242F1D5C" w14:textId="77777777" w:rsidR="003876A1" w:rsidRPr="00BA6AB9" w:rsidRDefault="003876A1" w:rsidP="00CB659E">
            <w:pPr>
              <w:jc w:val="center"/>
              <w:rPr>
                <w:b/>
                <w:color w:val="000000"/>
                <w:sz w:val="22"/>
                <w:szCs w:val="24"/>
              </w:rPr>
            </w:pPr>
            <w:r w:rsidRPr="00BA6AB9">
              <w:rPr>
                <w:b/>
                <w:bCs/>
                <w:color w:val="000000"/>
                <w:sz w:val="22"/>
                <w:szCs w:val="24"/>
              </w:rPr>
              <w:t>16</w:t>
            </w:r>
          </w:p>
        </w:tc>
        <w:tc>
          <w:tcPr>
            <w:tcW w:w="1559" w:type="pct"/>
            <w:shd w:val="clear" w:color="auto" w:fill="auto"/>
            <w:tcMar>
              <w:left w:w="0" w:type="dxa"/>
              <w:right w:w="0" w:type="dxa"/>
            </w:tcMar>
            <w:vAlign w:val="center"/>
            <w:hideMark/>
          </w:tcPr>
          <w:p w14:paraId="3E861110" w14:textId="77777777" w:rsidR="003876A1" w:rsidRPr="00BA6AB9" w:rsidRDefault="003876A1" w:rsidP="00BA6AB9">
            <w:pPr>
              <w:jc w:val="left"/>
              <w:rPr>
                <w:color w:val="000000"/>
                <w:sz w:val="22"/>
                <w:szCs w:val="24"/>
              </w:rPr>
            </w:pPr>
            <w:r w:rsidRPr="00BA6AB9">
              <w:rPr>
                <w:color w:val="000000"/>
                <w:sz w:val="22"/>
                <w:szCs w:val="24"/>
              </w:rPr>
              <w:t>Küçükbaş Hayvancılık-Koyun</w:t>
            </w:r>
          </w:p>
        </w:tc>
        <w:tc>
          <w:tcPr>
            <w:tcW w:w="461" w:type="pct"/>
            <w:shd w:val="clear" w:color="auto" w:fill="auto"/>
            <w:tcMar>
              <w:left w:w="0" w:type="dxa"/>
              <w:right w:w="0" w:type="dxa"/>
            </w:tcMar>
            <w:vAlign w:val="center"/>
            <w:hideMark/>
          </w:tcPr>
          <w:p w14:paraId="384966F5" w14:textId="77777777" w:rsidR="003876A1" w:rsidRPr="00BA6AB9" w:rsidRDefault="003876A1" w:rsidP="009475AF">
            <w:pPr>
              <w:jc w:val="center"/>
              <w:rPr>
                <w:b/>
                <w:color w:val="000000"/>
                <w:sz w:val="22"/>
                <w:szCs w:val="24"/>
              </w:rPr>
            </w:pPr>
            <w:r w:rsidRPr="00BA6AB9">
              <w:rPr>
                <w:b/>
                <w:bCs/>
                <w:color w:val="000000"/>
                <w:sz w:val="22"/>
                <w:szCs w:val="24"/>
              </w:rPr>
              <w:t>125</w:t>
            </w:r>
          </w:p>
        </w:tc>
        <w:tc>
          <w:tcPr>
            <w:tcW w:w="651" w:type="pct"/>
            <w:shd w:val="clear" w:color="auto" w:fill="auto"/>
            <w:tcMar>
              <w:left w:w="0" w:type="dxa"/>
              <w:right w:w="0" w:type="dxa"/>
            </w:tcMar>
            <w:vAlign w:val="center"/>
            <w:hideMark/>
          </w:tcPr>
          <w:p w14:paraId="72FF9E2A" w14:textId="77777777" w:rsidR="003876A1" w:rsidRPr="00BA6AB9" w:rsidRDefault="003876A1" w:rsidP="009475AF">
            <w:pPr>
              <w:jc w:val="center"/>
              <w:rPr>
                <w:b/>
                <w:color w:val="000000"/>
                <w:sz w:val="22"/>
                <w:szCs w:val="24"/>
              </w:rPr>
            </w:pPr>
            <w:r w:rsidRPr="00BA6AB9">
              <w:rPr>
                <w:b/>
                <w:bCs/>
                <w:color w:val="000000"/>
                <w:sz w:val="22"/>
                <w:szCs w:val="24"/>
              </w:rPr>
              <w:t>4.568</w:t>
            </w:r>
          </w:p>
        </w:tc>
      </w:tr>
      <w:tr w:rsidR="003876A1" w:rsidRPr="00BA6AB9" w14:paraId="53C60BB9" w14:textId="77777777" w:rsidTr="00CB659E">
        <w:trPr>
          <w:trHeight w:hRule="exact" w:val="364"/>
        </w:trPr>
        <w:tc>
          <w:tcPr>
            <w:tcW w:w="1898" w:type="pct"/>
            <w:shd w:val="clear" w:color="auto" w:fill="auto"/>
            <w:tcMar>
              <w:left w:w="0" w:type="dxa"/>
              <w:right w:w="0" w:type="dxa"/>
            </w:tcMar>
            <w:vAlign w:val="center"/>
            <w:hideMark/>
          </w:tcPr>
          <w:p w14:paraId="337C0387" w14:textId="77777777" w:rsidR="003876A1" w:rsidRPr="00BA6AB9" w:rsidRDefault="003876A1" w:rsidP="00BA6AB9">
            <w:pPr>
              <w:jc w:val="left"/>
              <w:rPr>
                <w:color w:val="000000"/>
                <w:sz w:val="22"/>
                <w:szCs w:val="24"/>
              </w:rPr>
            </w:pPr>
            <w:r w:rsidRPr="00BA6AB9">
              <w:rPr>
                <w:color w:val="000000"/>
                <w:sz w:val="22"/>
                <w:szCs w:val="24"/>
              </w:rPr>
              <w:t>Tıbbı ve Aromatik Bitki Yetiştiriciliği</w:t>
            </w:r>
          </w:p>
        </w:tc>
        <w:tc>
          <w:tcPr>
            <w:tcW w:w="431" w:type="pct"/>
            <w:shd w:val="clear" w:color="auto" w:fill="auto"/>
            <w:tcMar>
              <w:left w:w="0" w:type="dxa"/>
              <w:right w:w="0" w:type="dxa"/>
            </w:tcMar>
            <w:vAlign w:val="center"/>
            <w:hideMark/>
          </w:tcPr>
          <w:p w14:paraId="37A023DE" w14:textId="77777777" w:rsidR="003876A1" w:rsidRPr="00BA6AB9" w:rsidRDefault="003876A1" w:rsidP="00CB659E">
            <w:pPr>
              <w:jc w:val="center"/>
              <w:rPr>
                <w:b/>
                <w:color w:val="000000"/>
                <w:sz w:val="22"/>
                <w:szCs w:val="24"/>
              </w:rPr>
            </w:pPr>
            <w:r w:rsidRPr="00BA6AB9">
              <w:rPr>
                <w:b/>
                <w:bCs/>
                <w:color w:val="000000"/>
                <w:sz w:val="22"/>
                <w:szCs w:val="24"/>
              </w:rPr>
              <w:t>10</w:t>
            </w:r>
          </w:p>
        </w:tc>
        <w:tc>
          <w:tcPr>
            <w:tcW w:w="1559" w:type="pct"/>
            <w:shd w:val="clear" w:color="auto" w:fill="auto"/>
            <w:tcMar>
              <w:left w:w="0" w:type="dxa"/>
              <w:right w:w="0" w:type="dxa"/>
            </w:tcMar>
            <w:vAlign w:val="center"/>
            <w:hideMark/>
          </w:tcPr>
          <w:p w14:paraId="158CBC9D" w14:textId="77777777" w:rsidR="003876A1" w:rsidRPr="00BA6AB9" w:rsidRDefault="003876A1" w:rsidP="00BA6AB9">
            <w:pPr>
              <w:jc w:val="left"/>
              <w:rPr>
                <w:color w:val="000000"/>
                <w:sz w:val="22"/>
                <w:szCs w:val="24"/>
              </w:rPr>
            </w:pPr>
            <w:r w:rsidRPr="00BA6AB9">
              <w:rPr>
                <w:color w:val="000000"/>
                <w:sz w:val="22"/>
                <w:szCs w:val="24"/>
              </w:rPr>
              <w:t>Küçükbaş Hayvancılık-Keçi</w:t>
            </w:r>
          </w:p>
        </w:tc>
        <w:tc>
          <w:tcPr>
            <w:tcW w:w="461" w:type="pct"/>
            <w:shd w:val="clear" w:color="auto" w:fill="auto"/>
            <w:tcMar>
              <w:left w:w="0" w:type="dxa"/>
              <w:right w:w="0" w:type="dxa"/>
            </w:tcMar>
            <w:vAlign w:val="center"/>
            <w:hideMark/>
          </w:tcPr>
          <w:p w14:paraId="532C9904" w14:textId="77777777" w:rsidR="003876A1" w:rsidRPr="00BA6AB9" w:rsidRDefault="003876A1" w:rsidP="009475AF">
            <w:pPr>
              <w:jc w:val="center"/>
              <w:rPr>
                <w:b/>
                <w:color w:val="000000"/>
                <w:sz w:val="22"/>
                <w:szCs w:val="24"/>
              </w:rPr>
            </w:pPr>
            <w:r w:rsidRPr="00BA6AB9">
              <w:rPr>
                <w:b/>
                <w:bCs/>
                <w:color w:val="000000"/>
                <w:sz w:val="22"/>
                <w:szCs w:val="24"/>
              </w:rPr>
              <w:t>5</w:t>
            </w:r>
          </w:p>
        </w:tc>
        <w:tc>
          <w:tcPr>
            <w:tcW w:w="651" w:type="pct"/>
            <w:shd w:val="clear" w:color="auto" w:fill="auto"/>
            <w:tcMar>
              <w:left w:w="0" w:type="dxa"/>
              <w:right w:w="0" w:type="dxa"/>
            </w:tcMar>
            <w:vAlign w:val="center"/>
            <w:hideMark/>
          </w:tcPr>
          <w:p w14:paraId="70F72151" w14:textId="77777777" w:rsidR="003876A1" w:rsidRPr="00BA6AB9" w:rsidRDefault="003876A1" w:rsidP="009475AF">
            <w:pPr>
              <w:jc w:val="center"/>
              <w:rPr>
                <w:b/>
                <w:color w:val="000000"/>
                <w:sz w:val="22"/>
                <w:szCs w:val="24"/>
              </w:rPr>
            </w:pPr>
            <w:r w:rsidRPr="00BA6AB9">
              <w:rPr>
                <w:b/>
                <w:bCs/>
                <w:color w:val="000000"/>
                <w:sz w:val="22"/>
                <w:szCs w:val="24"/>
              </w:rPr>
              <w:t>194</w:t>
            </w:r>
          </w:p>
        </w:tc>
      </w:tr>
      <w:tr w:rsidR="003876A1" w:rsidRPr="00BA6AB9" w14:paraId="774F3D5A" w14:textId="77777777" w:rsidTr="00CB659E">
        <w:trPr>
          <w:trHeight w:hRule="exact" w:val="364"/>
        </w:trPr>
        <w:tc>
          <w:tcPr>
            <w:tcW w:w="1898" w:type="pct"/>
            <w:shd w:val="clear" w:color="auto" w:fill="auto"/>
            <w:tcMar>
              <w:left w:w="0" w:type="dxa"/>
              <w:right w:w="0" w:type="dxa"/>
            </w:tcMar>
            <w:vAlign w:val="center"/>
            <w:hideMark/>
          </w:tcPr>
          <w:p w14:paraId="6FBC963D" w14:textId="77777777" w:rsidR="003876A1" w:rsidRPr="00BA6AB9" w:rsidRDefault="003876A1" w:rsidP="00BA6AB9">
            <w:pPr>
              <w:jc w:val="left"/>
              <w:rPr>
                <w:color w:val="000000"/>
                <w:sz w:val="22"/>
                <w:szCs w:val="24"/>
              </w:rPr>
            </w:pPr>
            <w:r w:rsidRPr="00BA6AB9">
              <w:rPr>
                <w:color w:val="000000"/>
                <w:sz w:val="22"/>
                <w:szCs w:val="24"/>
              </w:rPr>
              <w:t>Kapama Meyve Bahçe Tesisi</w:t>
            </w:r>
          </w:p>
        </w:tc>
        <w:tc>
          <w:tcPr>
            <w:tcW w:w="431" w:type="pct"/>
            <w:shd w:val="clear" w:color="auto" w:fill="auto"/>
            <w:tcMar>
              <w:left w:w="0" w:type="dxa"/>
              <w:right w:w="0" w:type="dxa"/>
            </w:tcMar>
            <w:vAlign w:val="center"/>
            <w:hideMark/>
          </w:tcPr>
          <w:p w14:paraId="30DCA0CA" w14:textId="77777777" w:rsidR="003876A1" w:rsidRPr="00BA6AB9" w:rsidRDefault="003876A1" w:rsidP="00CB659E">
            <w:pPr>
              <w:jc w:val="center"/>
              <w:rPr>
                <w:b/>
                <w:color w:val="000000"/>
                <w:sz w:val="22"/>
                <w:szCs w:val="24"/>
              </w:rPr>
            </w:pPr>
            <w:r w:rsidRPr="00BA6AB9">
              <w:rPr>
                <w:b/>
                <w:bCs/>
                <w:color w:val="000000"/>
                <w:sz w:val="22"/>
                <w:szCs w:val="24"/>
              </w:rPr>
              <w:t>2</w:t>
            </w:r>
          </w:p>
        </w:tc>
        <w:tc>
          <w:tcPr>
            <w:tcW w:w="1559" w:type="pct"/>
            <w:shd w:val="clear" w:color="auto" w:fill="auto"/>
            <w:tcMar>
              <w:left w:w="0" w:type="dxa"/>
              <w:right w:w="0" w:type="dxa"/>
            </w:tcMar>
            <w:vAlign w:val="center"/>
            <w:hideMark/>
          </w:tcPr>
          <w:p w14:paraId="1B113E53" w14:textId="77777777" w:rsidR="003876A1" w:rsidRPr="00BA6AB9" w:rsidRDefault="003876A1" w:rsidP="00BA6AB9">
            <w:pPr>
              <w:jc w:val="left"/>
              <w:rPr>
                <w:color w:val="000000"/>
                <w:sz w:val="22"/>
                <w:szCs w:val="24"/>
              </w:rPr>
            </w:pPr>
            <w:r w:rsidRPr="00BA6AB9">
              <w:rPr>
                <w:color w:val="000000"/>
                <w:sz w:val="22"/>
                <w:szCs w:val="24"/>
              </w:rPr>
              <w:t>Kanatlı Yetiştiriciliği</w:t>
            </w:r>
          </w:p>
        </w:tc>
        <w:tc>
          <w:tcPr>
            <w:tcW w:w="461" w:type="pct"/>
            <w:shd w:val="clear" w:color="auto" w:fill="auto"/>
            <w:tcMar>
              <w:left w:w="0" w:type="dxa"/>
              <w:right w:w="0" w:type="dxa"/>
            </w:tcMar>
            <w:vAlign w:val="center"/>
            <w:hideMark/>
          </w:tcPr>
          <w:p w14:paraId="7F90C0ED" w14:textId="77777777" w:rsidR="003876A1" w:rsidRPr="00BA6AB9" w:rsidRDefault="003876A1" w:rsidP="009475AF">
            <w:pPr>
              <w:jc w:val="center"/>
              <w:rPr>
                <w:b/>
                <w:color w:val="000000"/>
                <w:sz w:val="22"/>
                <w:szCs w:val="24"/>
              </w:rPr>
            </w:pPr>
            <w:r w:rsidRPr="00BA6AB9">
              <w:rPr>
                <w:b/>
                <w:bCs/>
                <w:color w:val="000000"/>
                <w:sz w:val="22"/>
                <w:szCs w:val="24"/>
              </w:rPr>
              <w:t>10</w:t>
            </w:r>
          </w:p>
        </w:tc>
        <w:tc>
          <w:tcPr>
            <w:tcW w:w="651" w:type="pct"/>
            <w:shd w:val="clear" w:color="auto" w:fill="auto"/>
            <w:tcMar>
              <w:left w:w="0" w:type="dxa"/>
              <w:right w:w="0" w:type="dxa"/>
            </w:tcMar>
            <w:vAlign w:val="center"/>
            <w:hideMark/>
          </w:tcPr>
          <w:p w14:paraId="6F464EF0" w14:textId="77777777" w:rsidR="003876A1" w:rsidRPr="00BA6AB9" w:rsidRDefault="003876A1" w:rsidP="009475AF">
            <w:pPr>
              <w:jc w:val="center"/>
              <w:rPr>
                <w:b/>
                <w:color w:val="000000"/>
                <w:sz w:val="22"/>
                <w:szCs w:val="24"/>
              </w:rPr>
            </w:pPr>
            <w:r w:rsidRPr="00BA6AB9">
              <w:rPr>
                <w:b/>
                <w:bCs/>
                <w:color w:val="000000"/>
                <w:sz w:val="22"/>
                <w:szCs w:val="24"/>
              </w:rPr>
              <w:t>4.000</w:t>
            </w:r>
          </w:p>
        </w:tc>
      </w:tr>
      <w:tr w:rsidR="003876A1" w:rsidRPr="00BA6AB9" w14:paraId="1215503C" w14:textId="77777777" w:rsidTr="00CB659E">
        <w:trPr>
          <w:trHeight w:hRule="exact" w:val="364"/>
        </w:trPr>
        <w:tc>
          <w:tcPr>
            <w:tcW w:w="1898" w:type="pct"/>
            <w:shd w:val="clear" w:color="auto" w:fill="auto"/>
            <w:tcMar>
              <w:left w:w="0" w:type="dxa"/>
              <w:right w:w="0" w:type="dxa"/>
            </w:tcMar>
            <w:vAlign w:val="center"/>
            <w:hideMark/>
          </w:tcPr>
          <w:p w14:paraId="35F1A2C0" w14:textId="77777777" w:rsidR="003876A1" w:rsidRPr="00BA6AB9" w:rsidRDefault="003876A1" w:rsidP="00BA6AB9">
            <w:pPr>
              <w:jc w:val="left"/>
              <w:rPr>
                <w:color w:val="000000"/>
                <w:sz w:val="22"/>
                <w:szCs w:val="24"/>
              </w:rPr>
            </w:pPr>
            <w:r w:rsidRPr="00BA6AB9">
              <w:rPr>
                <w:color w:val="000000"/>
                <w:sz w:val="22"/>
                <w:szCs w:val="24"/>
              </w:rPr>
              <w:t xml:space="preserve">Bağcılık ve </w:t>
            </w:r>
            <w:proofErr w:type="spellStart"/>
            <w:r w:rsidRPr="00BA6AB9">
              <w:rPr>
                <w:color w:val="000000"/>
                <w:sz w:val="22"/>
                <w:szCs w:val="24"/>
              </w:rPr>
              <w:t>Üzümsü</w:t>
            </w:r>
            <w:proofErr w:type="spellEnd"/>
            <w:r w:rsidRPr="00BA6AB9">
              <w:rPr>
                <w:color w:val="000000"/>
                <w:sz w:val="22"/>
                <w:szCs w:val="24"/>
              </w:rPr>
              <w:t xml:space="preserve"> Bitkiler</w:t>
            </w:r>
          </w:p>
        </w:tc>
        <w:tc>
          <w:tcPr>
            <w:tcW w:w="431" w:type="pct"/>
            <w:shd w:val="clear" w:color="auto" w:fill="auto"/>
            <w:tcMar>
              <w:left w:w="0" w:type="dxa"/>
              <w:right w:w="0" w:type="dxa"/>
            </w:tcMar>
            <w:vAlign w:val="center"/>
            <w:hideMark/>
          </w:tcPr>
          <w:p w14:paraId="11FD7FBC" w14:textId="77777777" w:rsidR="003876A1" w:rsidRPr="00BA6AB9" w:rsidRDefault="003876A1" w:rsidP="00CB659E">
            <w:pPr>
              <w:jc w:val="center"/>
              <w:rPr>
                <w:b/>
                <w:color w:val="000000"/>
                <w:sz w:val="22"/>
                <w:szCs w:val="24"/>
              </w:rPr>
            </w:pPr>
            <w:r w:rsidRPr="00BA6AB9">
              <w:rPr>
                <w:b/>
                <w:bCs/>
                <w:color w:val="000000"/>
                <w:sz w:val="22"/>
                <w:szCs w:val="24"/>
              </w:rPr>
              <w:t>1</w:t>
            </w:r>
          </w:p>
        </w:tc>
        <w:tc>
          <w:tcPr>
            <w:tcW w:w="1559" w:type="pct"/>
            <w:shd w:val="clear" w:color="auto" w:fill="auto"/>
            <w:tcMar>
              <w:left w:w="0" w:type="dxa"/>
              <w:right w:w="0" w:type="dxa"/>
            </w:tcMar>
            <w:vAlign w:val="center"/>
            <w:hideMark/>
          </w:tcPr>
          <w:p w14:paraId="451A1CEC" w14:textId="77777777" w:rsidR="003876A1" w:rsidRPr="00BA6AB9" w:rsidRDefault="003876A1" w:rsidP="00BA6AB9">
            <w:pPr>
              <w:jc w:val="left"/>
              <w:rPr>
                <w:color w:val="000000"/>
                <w:sz w:val="22"/>
                <w:szCs w:val="24"/>
              </w:rPr>
            </w:pPr>
            <w:r w:rsidRPr="00BA6AB9">
              <w:rPr>
                <w:color w:val="000000"/>
                <w:sz w:val="22"/>
                <w:szCs w:val="24"/>
              </w:rPr>
              <w:t>Arı Yetiştiriciliği</w:t>
            </w:r>
          </w:p>
        </w:tc>
        <w:tc>
          <w:tcPr>
            <w:tcW w:w="461" w:type="pct"/>
            <w:shd w:val="clear" w:color="auto" w:fill="auto"/>
            <w:tcMar>
              <w:left w:w="0" w:type="dxa"/>
              <w:right w:w="0" w:type="dxa"/>
            </w:tcMar>
            <w:vAlign w:val="center"/>
            <w:hideMark/>
          </w:tcPr>
          <w:p w14:paraId="15D46A78" w14:textId="77777777" w:rsidR="003876A1" w:rsidRPr="00BA6AB9" w:rsidRDefault="003876A1" w:rsidP="009475AF">
            <w:pPr>
              <w:jc w:val="center"/>
              <w:rPr>
                <w:b/>
                <w:color w:val="000000"/>
                <w:sz w:val="22"/>
                <w:szCs w:val="24"/>
              </w:rPr>
            </w:pPr>
            <w:r w:rsidRPr="00BA6AB9">
              <w:rPr>
                <w:b/>
                <w:bCs/>
                <w:color w:val="000000"/>
                <w:sz w:val="22"/>
                <w:szCs w:val="24"/>
              </w:rPr>
              <w:t>53</w:t>
            </w:r>
          </w:p>
        </w:tc>
        <w:tc>
          <w:tcPr>
            <w:tcW w:w="651" w:type="pct"/>
            <w:shd w:val="clear" w:color="auto" w:fill="auto"/>
            <w:tcMar>
              <w:left w:w="0" w:type="dxa"/>
              <w:right w:w="0" w:type="dxa"/>
            </w:tcMar>
            <w:vAlign w:val="center"/>
            <w:hideMark/>
          </w:tcPr>
          <w:p w14:paraId="1105442E" w14:textId="77777777" w:rsidR="003876A1" w:rsidRPr="00BA6AB9" w:rsidRDefault="003876A1" w:rsidP="009475AF">
            <w:pPr>
              <w:jc w:val="center"/>
              <w:rPr>
                <w:b/>
                <w:color w:val="000000"/>
                <w:sz w:val="22"/>
                <w:szCs w:val="24"/>
              </w:rPr>
            </w:pPr>
            <w:r w:rsidRPr="00BA6AB9">
              <w:rPr>
                <w:b/>
                <w:bCs/>
                <w:color w:val="000000"/>
                <w:sz w:val="22"/>
                <w:szCs w:val="24"/>
              </w:rPr>
              <w:t>2.120</w:t>
            </w:r>
          </w:p>
        </w:tc>
      </w:tr>
      <w:tr w:rsidR="003876A1" w:rsidRPr="00BA6AB9" w14:paraId="091F0147" w14:textId="77777777" w:rsidTr="00CB659E">
        <w:trPr>
          <w:trHeight w:hRule="exact" w:val="364"/>
        </w:trPr>
        <w:tc>
          <w:tcPr>
            <w:tcW w:w="1898" w:type="pct"/>
            <w:shd w:val="clear" w:color="auto" w:fill="auto"/>
            <w:tcMar>
              <w:left w:w="0" w:type="dxa"/>
              <w:right w:w="0" w:type="dxa"/>
            </w:tcMar>
            <w:vAlign w:val="center"/>
            <w:hideMark/>
          </w:tcPr>
          <w:p w14:paraId="56B3D820" w14:textId="77777777" w:rsidR="003876A1" w:rsidRPr="00BA6AB9" w:rsidRDefault="003876A1" w:rsidP="00BA6AB9">
            <w:pPr>
              <w:jc w:val="left"/>
              <w:rPr>
                <w:color w:val="000000"/>
                <w:sz w:val="22"/>
                <w:szCs w:val="24"/>
              </w:rPr>
            </w:pPr>
            <w:r w:rsidRPr="00BA6AB9">
              <w:rPr>
                <w:color w:val="000000"/>
                <w:sz w:val="22"/>
                <w:szCs w:val="24"/>
              </w:rPr>
              <w:t>Çok Yıllık Yem Bitkisi Yetiştiriciliği</w:t>
            </w:r>
          </w:p>
        </w:tc>
        <w:tc>
          <w:tcPr>
            <w:tcW w:w="431" w:type="pct"/>
            <w:shd w:val="clear" w:color="auto" w:fill="auto"/>
            <w:tcMar>
              <w:left w:w="0" w:type="dxa"/>
              <w:right w:w="0" w:type="dxa"/>
            </w:tcMar>
            <w:vAlign w:val="center"/>
            <w:hideMark/>
          </w:tcPr>
          <w:p w14:paraId="4C7724A8" w14:textId="77777777" w:rsidR="003876A1" w:rsidRPr="00BA6AB9" w:rsidRDefault="003876A1" w:rsidP="00CB659E">
            <w:pPr>
              <w:jc w:val="center"/>
              <w:rPr>
                <w:b/>
                <w:color w:val="000000"/>
                <w:sz w:val="22"/>
                <w:szCs w:val="24"/>
              </w:rPr>
            </w:pPr>
            <w:r w:rsidRPr="00BA6AB9">
              <w:rPr>
                <w:b/>
                <w:bCs/>
                <w:color w:val="000000"/>
                <w:sz w:val="22"/>
                <w:szCs w:val="24"/>
              </w:rPr>
              <w:t>1</w:t>
            </w:r>
          </w:p>
        </w:tc>
        <w:tc>
          <w:tcPr>
            <w:tcW w:w="1559" w:type="pct"/>
            <w:shd w:val="clear" w:color="auto" w:fill="auto"/>
            <w:tcMar>
              <w:left w:w="0" w:type="dxa"/>
              <w:right w:w="0" w:type="dxa"/>
            </w:tcMar>
            <w:vAlign w:val="center"/>
            <w:hideMark/>
          </w:tcPr>
          <w:p w14:paraId="11C6237D" w14:textId="77777777" w:rsidR="003876A1" w:rsidRPr="00BA6AB9" w:rsidRDefault="003876A1" w:rsidP="00BA6AB9">
            <w:pPr>
              <w:jc w:val="left"/>
              <w:rPr>
                <w:color w:val="000000"/>
                <w:sz w:val="22"/>
                <w:szCs w:val="24"/>
              </w:rPr>
            </w:pPr>
            <w:r w:rsidRPr="00BA6AB9">
              <w:rPr>
                <w:color w:val="000000"/>
                <w:sz w:val="22"/>
                <w:szCs w:val="24"/>
              </w:rPr>
              <w:t>İpekböceği Yetiştiriciliği</w:t>
            </w:r>
          </w:p>
        </w:tc>
        <w:tc>
          <w:tcPr>
            <w:tcW w:w="461" w:type="pct"/>
            <w:shd w:val="clear" w:color="auto" w:fill="auto"/>
            <w:tcMar>
              <w:left w:w="0" w:type="dxa"/>
              <w:right w:w="0" w:type="dxa"/>
            </w:tcMar>
            <w:vAlign w:val="center"/>
            <w:hideMark/>
          </w:tcPr>
          <w:p w14:paraId="794C3FCF" w14:textId="77777777" w:rsidR="003876A1" w:rsidRPr="00BA6AB9" w:rsidRDefault="003876A1" w:rsidP="009475AF">
            <w:pPr>
              <w:jc w:val="center"/>
              <w:rPr>
                <w:b/>
                <w:color w:val="000000"/>
                <w:sz w:val="22"/>
                <w:szCs w:val="24"/>
              </w:rPr>
            </w:pPr>
            <w:r w:rsidRPr="00BA6AB9">
              <w:rPr>
                <w:b/>
                <w:bCs/>
                <w:color w:val="000000"/>
                <w:sz w:val="22"/>
                <w:szCs w:val="24"/>
              </w:rPr>
              <w:t>1</w:t>
            </w:r>
          </w:p>
        </w:tc>
        <w:tc>
          <w:tcPr>
            <w:tcW w:w="651" w:type="pct"/>
            <w:shd w:val="clear" w:color="auto" w:fill="auto"/>
            <w:tcMar>
              <w:left w:w="0" w:type="dxa"/>
              <w:right w:w="0" w:type="dxa"/>
            </w:tcMar>
            <w:vAlign w:val="center"/>
            <w:hideMark/>
          </w:tcPr>
          <w:p w14:paraId="7D38DA63" w14:textId="77777777" w:rsidR="003876A1" w:rsidRPr="00BA6AB9" w:rsidRDefault="003876A1" w:rsidP="009475AF">
            <w:pPr>
              <w:jc w:val="center"/>
              <w:rPr>
                <w:b/>
                <w:color w:val="000000"/>
                <w:sz w:val="22"/>
                <w:szCs w:val="24"/>
              </w:rPr>
            </w:pPr>
          </w:p>
        </w:tc>
      </w:tr>
    </w:tbl>
    <w:p w14:paraId="0580B745" w14:textId="77777777" w:rsidR="003876A1" w:rsidRDefault="003876A1" w:rsidP="00AA6C3C">
      <w:pPr>
        <w:rPr>
          <w:b/>
          <w:szCs w:val="24"/>
        </w:rPr>
      </w:pPr>
    </w:p>
    <w:p w14:paraId="36038791" w14:textId="77777777" w:rsidR="003876A1" w:rsidRPr="008B4122" w:rsidRDefault="003876A1" w:rsidP="00AA6C3C">
      <w:pPr>
        <w:rPr>
          <w:b/>
          <w:szCs w:val="24"/>
        </w:rPr>
      </w:pPr>
    </w:p>
    <w:p w14:paraId="407493AD" w14:textId="77777777" w:rsidR="003876A1" w:rsidRDefault="003876A1" w:rsidP="00CB659E">
      <w:pPr>
        <w:rPr>
          <w:lang w:eastAsia="en-US"/>
        </w:rPr>
      </w:pPr>
      <w:bookmarkStart w:id="464" w:name="_Toc529537752"/>
      <w:bookmarkStart w:id="465" w:name="_Toc529978348"/>
      <w:r w:rsidRPr="00201277">
        <w:rPr>
          <w:noProof/>
        </w:rPr>
        <w:drawing>
          <wp:inline distT="0" distB="0" distL="0" distR="0" wp14:anchorId="5E7ADCCB" wp14:editId="2A75491D">
            <wp:extent cx="5603240" cy="2551813"/>
            <wp:effectExtent l="0" t="0" r="16510" b="127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52310F" w14:textId="77777777" w:rsidR="003876A1" w:rsidRDefault="003876A1" w:rsidP="00CB659E">
      <w:pPr>
        <w:rPr>
          <w:lang w:eastAsia="en-US"/>
        </w:rPr>
      </w:pPr>
      <w:r w:rsidRPr="00BD72DC">
        <w:rPr>
          <w:rFonts w:ascii="Arial" w:hAnsi="Arial" w:cs="Arial"/>
          <w:noProof/>
        </w:rPr>
        <w:drawing>
          <wp:inline distT="0" distB="0" distL="0" distR="0" wp14:anchorId="7082B08E" wp14:editId="60BC1B50">
            <wp:extent cx="5603359" cy="1988288"/>
            <wp:effectExtent l="0" t="0" r="16510" b="1206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30E4CB" w14:textId="77777777" w:rsidR="003876A1" w:rsidRDefault="003876A1" w:rsidP="006C1502">
      <w:pPr>
        <w:pStyle w:val="Balk1"/>
      </w:pPr>
      <w:bookmarkStart w:id="466" w:name="_Toc536432121"/>
      <w:bookmarkStart w:id="467" w:name="_Toc1483483"/>
    </w:p>
    <w:p w14:paraId="55C5F924" w14:textId="77777777" w:rsidR="003876A1" w:rsidRDefault="003876A1" w:rsidP="00CB659E">
      <w:pPr>
        <w:rPr>
          <w:lang w:eastAsia="en-US"/>
        </w:rPr>
      </w:pPr>
    </w:p>
    <w:p w14:paraId="26F3B92A" w14:textId="77777777" w:rsidR="003876A1" w:rsidRDefault="003876A1" w:rsidP="00CB659E">
      <w:pPr>
        <w:rPr>
          <w:lang w:eastAsia="en-US"/>
        </w:rPr>
      </w:pPr>
    </w:p>
    <w:p w14:paraId="6F1346FD" w14:textId="77777777" w:rsidR="003876A1" w:rsidRDefault="003876A1" w:rsidP="00CB659E">
      <w:pPr>
        <w:rPr>
          <w:lang w:eastAsia="en-US"/>
        </w:rPr>
      </w:pPr>
    </w:p>
    <w:p w14:paraId="519743BB" w14:textId="77777777" w:rsidR="003876A1" w:rsidRPr="00CB756B" w:rsidRDefault="003876A1" w:rsidP="00CB659E">
      <w:pPr>
        <w:rPr>
          <w:lang w:eastAsia="en-US"/>
        </w:rPr>
      </w:pPr>
    </w:p>
    <w:p w14:paraId="330E4576" w14:textId="77777777" w:rsidR="003876A1" w:rsidRPr="004D5847" w:rsidRDefault="003876A1" w:rsidP="006C1502">
      <w:pPr>
        <w:pStyle w:val="Balk1"/>
      </w:pPr>
      <w:bookmarkStart w:id="468" w:name="_Toc43366154"/>
      <w:r w:rsidRPr="004D5847">
        <w:t>KIRSAL KALKINMA YATIRIMLARININ DESTEKLENMESİ PROGRAMI</w:t>
      </w:r>
      <w:bookmarkEnd w:id="464"/>
      <w:bookmarkEnd w:id="465"/>
      <w:bookmarkEnd w:id="466"/>
      <w:bookmarkEnd w:id="467"/>
      <w:bookmarkEnd w:id="468"/>
    </w:p>
    <w:p w14:paraId="458B8241" w14:textId="77777777" w:rsidR="003876A1" w:rsidRPr="007B68FC" w:rsidRDefault="003876A1" w:rsidP="007B68FC"/>
    <w:p w14:paraId="1410CEE8" w14:textId="77777777" w:rsidR="003876A1" w:rsidRPr="008B4122" w:rsidRDefault="003876A1" w:rsidP="00AA6C3C">
      <w:pPr>
        <w:spacing w:after="120"/>
        <w:ind w:firstLine="720"/>
        <w:rPr>
          <w:rFonts w:eastAsia="EOGOCK+CityTrkMedium+2"/>
        </w:rPr>
      </w:pPr>
      <w:r w:rsidRPr="008B4122">
        <w:rPr>
          <w:rFonts w:eastAsia="EOGOCK+CityTrkMedium+2"/>
        </w:rPr>
        <w:t>Bakanlığımız tarafından, Ulusal Tarım Stratejisi Kırsal Kalkınma Planı çerçevesinde,</w:t>
      </w:r>
      <w:r w:rsidRPr="008B4122">
        <w:t xml:space="preserve"> doğal kaynaklar ve çevrenin korunması dikkate alınarak, kırsal alanda gelir düzeyinin yükseltilmesi, tarımsal üretim ve tarıma dayalı sanayi entegrasyonunun sağlanması için küçük ve orta ölçekli işletmelerin desteklenmesi, tarımsal pazarlama altyapısının geliştirilmesi, gıda güvenliğinin güçlendirilmesi, kırsal alanda alternatif gelir kaynaklarının oluşturulması,  yürütülmekte olan kırsal kalkınma çalışmalarının etkinliklerinin artırılması ve kırsal toplumda belirli bir kapasitenin </w:t>
      </w:r>
      <w:r w:rsidRPr="008B4122">
        <w:lastRenderedPageBreak/>
        <w:t xml:space="preserve">oluşturulması amacıyla </w:t>
      </w:r>
      <w:r w:rsidRPr="008B4122">
        <w:rPr>
          <w:rFonts w:eastAsia="EOGOCK+CityTrkMedium+2"/>
        </w:rPr>
        <w:t>Kırsal Kalkınma Yatırımlarının Desteklenmesi Programı uygulamaya konulmuştur.</w:t>
      </w:r>
    </w:p>
    <w:p w14:paraId="63DE6535" w14:textId="77777777" w:rsidR="003876A1" w:rsidRPr="008B4122" w:rsidRDefault="003876A1" w:rsidP="00AA6C3C">
      <w:pPr>
        <w:spacing w:after="120"/>
        <w:ind w:firstLine="720"/>
        <w:rPr>
          <w:rFonts w:eastAsia="EOGOCK+CityTrkMedium+2"/>
        </w:rPr>
      </w:pPr>
      <w:r w:rsidRPr="008B4122">
        <w:rPr>
          <w:rFonts w:eastAsia="EOGOCK+CityTrkMedium+2"/>
        </w:rPr>
        <w:t xml:space="preserve">İlimizde Kırsal Kalkınma Desteklemeleri; 2005 yılında Dünya Bankası Kaynağı Kullanılarak 16 ilde pilot olarak başlatılan Köy Bazlı Katılımcı Yatırımcı Programı (KBKYP) ile başlamış, 3 etap devam etmiştir. 2008 yılından itibaren Bakanlık Bütçesinden desteklenen Kırsal Kalkınma Yatırımlarının Desteklenmesi Programı (KKYDP) başlatılmış olup, halen bu uygulama devam etmektedir. </w:t>
      </w:r>
    </w:p>
    <w:p w14:paraId="65DD94AB" w14:textId="77777777" w:rsidR="003876A1" w:rsidRPr="008B4122" w:rsidRDefault="003876A1" w:rsidP="00AA6C3C">
      <w:pPr>
        <w:spacing w:after="120"/>
        <w:ind w:firstLine="720"/>
        <w:rPr>
          <w:rFonts w:eastAsia="EOGOCK+CityTrkMedium+2"/>
        </w:rPr>
      </w:pPr>
      <w:r w:rsidRPr="008B4122">
        <w:rPr>
          <w:rFonts w:eastAsia="EOGOCK+CityTrkMedium+2"/>
        </w:rPr>
        <w:t>Kırsal Kalkınma Yatırımlarının Desteklenmesi Programı 201</w:t>
      </w:r>
      <w:r>
        <w:rPr>
          <w:rFonts w:eastAsia="EOGOCK+CityTrkMedium+2"/>
        </w:rPr>
        <w:t>9</w:t>
      </w:r>
      <w:r w:rsidRPr="008B4122">
        <w:rPr>
          <w:rFonts w:eastAsia="EOGOCK+CityTrkMedium+2"/>
        </w:rPr>
        <w:t xml:space="preserve"> yılı itibariyle;</w:t>
      </w:r>
    </w:p>
    <w:p w14:paraId="009D4BFA" w14:textId="77777777" w:rsidR="003876A1" w:rsidRPr="008B4122" w:rsidRDefault="003876A1" w:rsidP="00E175B4">
      <w:pPr>
        <w:numPr>
          <w:ilvl w:val="0"/>
          <w:numId w:val="14"/>
        </w:numPr>
        <w:suppressAutoHyphens/>
        <w:rPr>
          <w:rFonts w:eastAsia="EOGOCK+CityTrkMedium+2"/>
        </w:rPr>
      </w:pPr>
      <w:r w:rsidRPr="008B4122">
        <w:rPr>
          <w:rFonts w:eastAsia="EOGOCK+CityTrkMedium+2"/>
        </w:rPr>
        <w:t>Tarıma Dayalı Yatırımların Desteklenmesi Programı (2005-2020)</w:t>
      </w:r>
    </w:p>
    <w:p w14:paraId="2D785FDB" w14:textId="77777777" w:rsidR="003876A1" w:rsidRPr="008B4122" w:rsidRDefault="003876A1" w:rsidP="00E175B4">
      <w:pPr>
        <w:numPr>
          <w:ilvl w:val="1"/>
          <w:numId w:val="14"/>
        </w:numPr>
        <w:tabs>
          <w:tab w:val="clear" w:pos="1440"/>
          <w:tab w:val="num" w:pos="1276"/>
        </w:tabs>
        <w:suppressAutoHyphens/>
        <w:ind w:hanging="447"/>
        <w:rPr>
          <w:rFonts w:eastAsia="EOGOCK+CityTrkMedium+2"/>
        </w:rPr>
      </w:pPr>
      <w:r w:rsidRPr="008B4122">
        <w:rPr>
          <w:rFonts w:eastAsia="EOGOCK+CityTrkMedium+2"/>
        </w:rPr>
        <w:t>Ekonomik yatırım konuları</w:t>
      </w:r>
    </w:p>
    <w:p w14:paraId="7E022A93" w14:textId="77777777" w:rsidR="003876A1" w:rsidRPr="008B4122" w:rsidRDefault="003876A1" w:rsidP="00E175B4">
      <w:pPr>
        <w:numPr>
          <w:ilvl w:val="1"/>
          <w:numId w:val="14"/>
        </w:numPr>
        <w:tabs>
          <w:tab w:val="clear" w:pos="1440"/>
          <w:tab w:val="num" w:pos="1276"/>
        </w:tabs>
        <w:suppressAutoHyphens/>
        <w:spacing w:after="120"/>
        <w:ind w:hanging="447"/>
        <w:rPr>
          <w:rFonts w:eastAsia="EOGOCK+CityTrkMedium+2"/>
        </w:rPr>
      </w:pPr>
      <w:r w:rsidRPr="008B4122">
        <w:rPr>
          <w:rFonts w:eastAsia="EOGOCK+CityTrkMedium+2"/>
        </w:rPr>
        <w:t>Kırsal ekonomik altyapı yatırım konuları</w:t>
      </w:r>
    </w:p>
    <w:p w14:paraId="342842D3" w14:textId="77777777" w:rsidR="003876A1" w:rsidRPr="008B4122" w:rsidRDefault="003876A1" w:rsidP="00E175B4">
      <w:pPr>
        <w:numPr>
          <w:ilvl w:val="0"/>
          <w:numId w:val="14"/>
        </w:numPr>
        <w:suppressAutoHyphens/>
        <w:rPr>
          <w:rFonts w:eastAsia="EOGOCK+CityTrkMedium+2"/>
        </w:rPr>
      </w:pPr>
      <w:r w:rsidRPr="008B4122">
        <w:rPr>
          <w:rFonts w:eastAsia="EOGOCK+CityTrkMedium+2"/>
        </w:rPr>
        <w:t>Makine ve Ekipman Alımlarının Desteklenmesi Programı (2007-2014)</w:t>
      </w:r>
    </w:p>
    <w:p w14:paraId="07986CCD" w14:textId="77777777" w:rsidR="003876A1" w:rsidRPr="008B4122" w:rsidRDefault="003876A1" w:rsidP="00E175B4">
      <w:pPr>
        <w:numPr>
          <w:ilvl w:val="1"/>
          <w:numId w:val="14"/>
        </w:numPr>
        <w:tabs>
          <w:tab w:val="clear" w:pos="1440"/>
          <w:tab w:val="num" w:pos="1276"/>
        </w:tabs>
        <w:suppressAutoHyphens/>
        <w:spacing w:after="120"/>
        <w:ind w:hanging="447"/>
        <w:rPr>
          <w:rFonts w:eastAsia="EOGOCK+CityTrkMedium+2"/>
        </w:rPr>
      </w:pPr>
      <w:r w:rsidRPr="008B4122">
        <w:rPr>
          <w:rFonts w:eastAsia="EOGOCK+CityTrkMedium+2"/>
        </w:rPr>
        <w:t xml:space="preserve">Genel Makine Ekipman Alımları </w:t>
      </w:r>
    </w:p>
    <w:p w14:paraId="7D92A745" w14:textId="77777777" w:rsidR="003876A1" w:rsidRPr="008B4122" w:rsidRDefault="003876A1" w:rsidP="00E175B4">
      <w:pPr>
        <w:numPr>
          <w:ilvl w:val="0"/>
          <w:numId w:val="14"/>
        </w:numPr>
        <w:suppressAutoHyphens/>
        <w:spacing w:after="120"/>
        <w:rPr>
          <w:rFonts w:eastAsia="EOGOCK+CityTrkMedium+2"/>
        </w:rPr>
      </w:pPr>
      <w:r w:rsidRPr="008B4122">
        <w:rPr>
          <w:rFonts w:eastAsia="EOGOCK+CityTrkMedium+2"/>
        </w:rPr>
        <w:t>Bireysel Sulama Sistemlerinin Desteklenmesi (2012-2020)</w:t>
      </w:r>
    </w:p>
    <w:p w14:paraId="7E28081C" w14:textId="77777777" w:rsidR="003876A1" w:rsidRDefault="003876A1" w:rsidP="00AA6C3C">
      <w:pPr>
        <w:spacing w:after="120"/>
        <w:rPr>
          <w:rFonts w:eastAsia="EOGOCK+CityTrkMedium+2"/>
        </w:rPr>
      </w:pPr>
      <w:proofErr w:type="gramStart"/>
      <w:r w:rsidRPr="008B4122">
        <w:rPr>
          <w:rFonts w:eastAsia="EOGOCK+CityTrkMedium+2"/>
        </w:rPr>
        <w:t>başlıkları</w:t>
      </w:r>
      <w:proofErr w:type="gramEnd"/>
      <w:r w:rsidRPr="008B4122">
        <w:rPr>
          <w:rFonts w:eastAsia="EOGOCK+CityTrkMedium+2"/>
        </w:rPr>
        <w:t xml:space="preserve"> altında Şube Müdürlüğümüz tarafından yürütülmektedir. </w:t>
      </w:r>
    </w:p>
    <w:p w14:paraId="60CC18B9" w14:textId="77777777" w:rsidR="003876A1" w:rsidRDefault="003876A1" w:rsidP="00AA6C3C">
      <w:pPr>
        <w:spacing w:after="120"/>
        <w:rPr>
          <w:rFonts w:eastAsia="EOGOCK+CityTrkMedium+2"/>
        </w:rPr>
      </w:pPr>
    </w:p>
    <w:tbl>
      <w:tblPr>
        <w:tblW w:w="5000" w:type="pct"/>
        <w:tblCellMar>
          <w:left w:w="70" w:type="dxa"/>
          <w:right w:w="70" w:type="dxa"/>
        </w:tblCellMar>
        <w:tblLook w:val="04A0" w:firstRow="1" w:lastRow="0" w:firstColumn="1" w:lastColumn="0" w:noHBand="0" w:noVBand="1"/>
      </w:tblPr>
      <w:tblGrid>
        <w:gridCol w:w="832"/>
        <w:gridCol w:w="464"/>
        <w:gridCol w:w="858"/>
        <w:gridCol w:w="524"/>
        <w:gridCol w:w="531"/>
        <w:gridCol w:w="551"/>
        <w:gridCol w:w="1189"/>
        <w:gridCol w:w="1099"/>
        <w:gridCol w:w="1189"/>
        <w:gridCol w:w="1191"/>
        <w:gridCol w:w="1189"/>
      </w:tblGrid>
      <w:tr w:rsidR="003876A1" w:rsidRPr="006A6B8F" w14:paraId="1923E887" w14:textId="77777777" w:rsidTr="00CB659E">
        <w:trPr>
          <w:trHeight w:val="48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DD6978" w14:textId="77777777" w:rsidR="003876A1" w:rsidRPr="006A6B8F" w:rsidRDefault="003876A1" w:rsidP="00CB659E">
            <w:pPr>
              <w:jc w:val="center"/>
              <w:rPr>
                <w:b/>
                <w:bCs/>
                <w:sz w:val="16"/>
                <w:szCs w:val="16"/>
              </w:rPr>
            </w:pPr>
            <w:r w:rsidRPr="006A6B8F">
              <w:rPr>
                <w:b/>
                <w:bCs/>
                <w:sz w:val="16"/>
                <w:szCs w:val="16"/>
              </w:rPr>
              <w:t>DENİZLİ İLİ KBKYP VE KKYDP HİBE İCMAL TABLOSU</w:t>
            </w:r>
          </w:p>
        </w:tc>
      </w:tr>
      <w:tr w:rsidR="003876A1" w:rsidRPr="006A6B8F" w14:paraId="5DAD5B21" w14:textId="77777777" w:rsidTr="00CB659E">
        <w:trPr>
          <w:trHeight w:val="465"/>
        </w:trPr>
        <w:tc>
          <w:tcPr>
            <w:tcW w:w="437" w:type="pct"/>
            <w:vMerge w:val="restart"/>
            <w:tcBorders>
              <w:top w:val="nil"/>
              <w:left w:val="single" w:sz="8" w:space="0" w:color="auto"/>
              <w:bottom w:val="single" w:sz="8" w:space="0" w:color="000000"/>
              <w:right w:val="single" w:sz="4" w:space="0" w:color="auto"/>
            </w:tcBorders>
            <w:shd w:val="clear" w:color="auto" w:fill="auto"/>
            <w:vAlign w:val="center"/>
            <w:hideMark/>
          </w:tcPr>
          <w:p w14:paraId="119C44E8" w14:textId="77777777" w:rsidR="003876A1" w:rsidRPr="006A6B8F" w:rsidRDefault="003876A1" w:rsidP="00CB659E">
            <w:pPr>
              <w:jc w:val="center"/>
              <w:rPr>
                <w:rFonts w:ascii="Arial TUR" w:hAnsi="Arial TUR" w:cs="Arial TUR"/>
                <w:b/>
                <w:bCs/>
                <w:sz w:val="16"/>
                <w:szCs w:val="16"/>
              </w:rPr>
            </w:pPr>
            <w:r w:rsidRPr="006A6B8F">
              <w:rPr>
                <w:rFonts w:ascii="Arial TUR" w:hAnsi="Arial TUR" w:cs="Arial TUR"/>
                <w:b/>
                <w:bCs/>
                <w:sz w:val="16"/>
                <w:szCs w:val="16"/>
              </w:rPr>
              <w:t>ETAP</w:t>
            </w:r>
          </w:p>
        </w:tc>
        <w:tc>
          <w:tcPr>
            <w:tcW w:w="1493" w:type="pct"/>
            <w:gridSpan w:val="5"/>
            <w:tcBorders>
              <w:top w:val="single" w:sz="8" w:space="0" w:color="auto"/>
              <w:left w:val="nil"/>
              <w:bottom w:val="single" w:sz="4" w:space="0" w:color="auto"/>
              <w:right w:val="single" w:sz="4" w:space="0" w:color="auto"/>
            </w:tcBorders>
            <w:shd w:val="clear" w:color="auto" w:fill="auto"/>
            <w:noWrap/>
            <w:vAlign w:val="center"/>
            <w:hideMark/>
          </w:tcPr>
          <w:p w14:paraId="330C4529" w14:textId="77777777" w:rsidR="003876A1" w:rsidRPr="006A6B8F" w:rsidRDefault="003876A1" w:rsidP="00CB659E">
            <w:pPr>
              <w:jc w:val="center"/>
              <w:rPr>
                <w:b/>
                <w:bCs/>
                <w:sz w:val="16"/>
                <w:szCs w:val="16"/>
              </w:rPr>
            </w:pPr>
            <w:r w:rsidRPr="006A6B8F">
              <w:rPr>
                <w:b/>
                <w:bCs/>
                <w:sz w:val="16"/>
                <w:szCs w:val="16"/>
              </w:rPr>
              <w:t>DESTEKLENEN PROJE SAYISI</w:t>
            </w:r>
          </w:p>
        </w:tc>
        <w:tc>
          <w:tcPr>
            <w:tcW w:w="3070" w:type="pct"/>
            <w:gridSpan w:val="5"/>
            <w:tcBorders>
              <w:top w:val="single" w:sz="8" w:space="0" w:color="auto"/>
              <w:left w:val="nil"/>
              <w:bottom w:val="single" w:sz="4" w:space="0" w:color="auto"/>
              <w:right w:val="single" w:sz="8" w:space="0" w:color="000000"/>
            </w:tcBorders>
            <w:shd w:val="clear" w:color="auto" w:fill="auto"/>
            <w:noWrap/>
            <w:vAlign w:val="center"/>
            <w:hideMark/>
          </w:tcPr>
          <w:p w14:paraId="78C5F74E" w14:textId="77777777" w:rsidR="003876A1" w:rsidRPr="006A6B8F" w:rsidRDefault="003876A1" w:rsidP="00CB659E">
            <w:pPr>
              <w:jc w:val="center"/>
              <w:rPr>
                <w:b/>
                <w:bCs/>
                <w:sz w:val="16"/>
                <w:szCs w:val="16"/>
              </w:rPr>
            </w:pPr>
            <w:r w:rsidRPr="006A6B8F">
              <w:rPr>
                <w:b/>
                <w:bCs/>
                <w:sz w:val="16"/>
                <w:szCs w:val="16"/>
              </w:rPr>
              <w:t>DESTEKLENEN PROJELERDE HİBE MİKTARI</w:t>
            </w:r>
          </w:p>
        </w:tc>
      </w:tr>
      <w:tr w:rsidR="003876A1" w:rsidRPr="006A6B8F" w14:paraId="6429BEF0" w14:textId="77777777" w:rsidTr="00CB659E">
        <w:trPr>
          <w:trHeight w:val="675"/>
        </w:trPr>
        <w:tc>
          <w:tcPr>
            <w:tcW w:w="437" w:type="pct"/>
            <w:vMerge/>
            <w:tcBorders>
              <w:top w:val="nil"/>
              <w:left w:val="single" w:sz="8" w:space="0" w:color="auto"/>
              <w:bottom w:val="single" w:sz="8" w:space="0" w:color="000000"/>
              <w:right w:val="single" w:sz="4" w:space="0" w:color="auto"/>
            </w:tcBorders>
            <w:shd w:val="clear" w:color="auto" w:fill="auto"/>
            <w:vAlign w:val="center"/>
            <w:hideMark/>
          </w:tcPr>
          <w:p w14:paraId="5E8DDB20" w14:textId="77777777" w:rsidR="003876A1" w:rsidRPr="006A6B8F" w:rsidRDefault="003876A1" w:rsidP="00CB659E">
            <w:pPr>
              <w:jc w:val="left"/>
              <w:rPr>
                <w:rFonts w:ascii="Arial TUR" w:hAnsi="Arial TUR" w:cs="Arial TUR"/>
                <w:b/>
                <w:bCs/>
                <w:sz w:val="16"/>
                <w:szCs w:val="16"/>
              </w:rPr>
            </w:pPr>
          </w:p>
        </w:tc>
        <w:tc>
          <w:tcPr>
            <w:tcW w:w="697" w:type="pct"/>
            <w:gridSpan w:val="2"/>
            <w:tcBorders>
              <w:top w:val="single" w:sz="4" w:space="0" w:color="auto"/>
              <w:left w:val="nil"/>
              <w:bottom w:val="single" w:sz="4" w:space="0" w:color="auto"/>
              <w:right w:val="single" w:sz="4" w:space="0" w:color="auto"/>
            </w:tcBorders>
            <w:shd w:val="clear" w:color="auto" w:fill="auto"/>
            <w:vAlign w:val="center"/>
            <w:hideMark/>
          </w:tcPr>
          <w:p w14:paraId="031C482D" w14:textId="77777777" w:rsidR="003876A1" w:rsidRPr="006A6B8F" w:rsidRDefault="003876A1" w:rsidP="00CB659E">
            <w:pPr>
              <w:jc w:val="center"/>
              <w:rPr>
                <w:b/>
                <w:bCs/>
                <w:sz w:val="16"/>
                <w:szCs w:val="16"/>
              </w:rPr>
            </w:pPr>
            <w:r w:rsidRPr="006A6B8F">
              <w:rPr>
                <w:b/>
                <w:bCs/>
                <w:sz w:val="16"/>
                <w:szCs w:val="16"/>
              </w:rPr>
              <w:t>TARIMA DAYALI YATIRIMLAR</w:t>
            </w:r>
          </w:p>
        </w:tc>
        <w:tc>
          <w:tcPr>
            <w:tcW w:w="506" w:type="pct"/>
            <w:gridSpan w:val="2"/>
            <w:tcBorders>
              <w:top w:val="single" w:sz="4" w:space="0" w:color="auto"/>
              <w:left w:val="nil"/>
              <w:bottom w:val="single" w:sz="4" w:space="0" w:color="auto"/>
              <w:right w:val="single" w:sz="4" w:space="0" w:color="auto"/>
            </w:tcBorders>
            <w:shd w:val="clear" w:color="auto" w:fill="auto"/>
            <w:vAlign w:val="center"/>
            <w:hideMark/>
          </w:tcPr>
          <w:p w14:paraId="6F0988E3" w14:textId="77777777" w:rsidR="003876A1" w:rsidRPr="006A6B8F" w:rsidRDefault="003876A1" w:rsidP="00CB659E">
            <w:pPr>
              <w:jc w:val="center"/>
              <w:rPr>
                <w:b/>
                <w:bCs/>
                <w:sz w:val="16"/>
                <w:szCs w:val="16"/>
              </w:rPr>
            </w:pPr>
            <w:r w:rsidRPr="006A6B8F">
              <w:rPr>
                <w:b/>
                <w:bCs/>
                <w:sz w:val="16"/>
                <w:szCs w:val="16"/>
              </w:rPr>
              <w:t>MAKİNE EKİPMAN</w:t>
            </w:r>
          </w:p>
        </w:tc>
        <w:tc>
          <w:tcPr>
            <w:tcW w:w="291" w:type="pct"/>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5BD5628E" w14:textId="77777777" w:rsidR="003876A1" w:rsidRPr="006A6B8F" w:rsidRDefault="003876A1" w:rsidP="00CB659E">
            <w:pPr>
              <w:jc w:val="center"/>
              <w:rPr>
                <w:b/>
                <w:bCs/>
                <w:sz w:val="16"/>
                <w:szCs w:val="16"/>
              </w:rPr>
            </w:pPr>
            <w:r w:rsidRPr="006A6B8F">
              <w:rPr>
                <w:b/>
                <w:bCs/>
                <w:sz w:val="16"/>
                <w:szCs w:val="16"/>
              </w:rPr>
              <w:t>TOPLAM</w:t>
            </w:r>
          </w:p>
        </w:tc>
        <w:tc>
          <w:tcPr>
            <w:tcW w:w="1199" w:type="pct"/>
            <w:gridSpan w:val="2"/>
            <w:tcBorders>
              <w:top w:val="single" w:sz="4" w:space="0" w:color="auto"/>
              <w:left w:val="nil"/>
              <w:bottom w:val="single" w:sz="4" w:space="0" w:color="auto"/>
              <w:right w:val="single" w:sz="4" w:space="0" w:color="auto"/>
            </w:tcBorders>
            <w:shd w:val="clear" w:color="auto" w:fill="auto"/>
            <w:vAlign w:val="center"/>
            <w:hideMark/>
          </w:tcPr>
          <w:p w14:paraId="2432B655" w14:textId="77777777" w:rsidR="003876A1" w:rsidRPr="006A6B8F" w:rsidRDefault="003876A1" w:rsidP="00CB659E">
            <w:pPr>
              <w:jc w:val="center"/>
              <w:rPr>
                <w:b/>
                <w:bCs/>
                <w:sz w:val="16"/>
                <w:szCs w:val="16"/>
              </w:rPr>
            </w:pPr>
            <w:r w:rsidRPr="006A6B8F">
              <w:rPr>
                <w:b/>
                <w:bCs/>
                <w:sz w:val="16"/>
                <w:szCs w:val="16"/>
              </w:rPr>
              <w:t>TARIMA DAYALI YATIRIMLAR</w:t>
            </w:r>
          </w:p>
        </w:tc>
        <w:tc>
          <w:tcPr>
            <w:tcW w:w="124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8899F10" w14:textId="77777777" w:rsidR="003876A1" w:rsidRPr="006A6B8F" w:rsidRDefault="003876A1" w:rsidP="00CB659E">
            <w:pPr>
              <w:jc w:val="center"/>
              <w:rPr>
                <w:b/>
                <w:bCs/>
                <w:sz w:val="16"/>
                <w:szCs w:val="16"/>
              </w:rPr>
            </w:pPr>
            <w:r w:rsidRPr="006A6B8F">
              <w:rPr>
                <w:b/>
                <w:bCs/>
                <w:sz w:val="16"/>
                <w:szCs w:val="16"/>
              </w:rPr>
              <w:t>MAKİNE EKİPMAN</w:t>
            </w:r>
          </w:p>
        </w:tc>
        <w:tc>
          <w:tcPr>
            <w:tcW w:w="623" w:type="pct"/>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14:paraId="62A80DE4" w14:textId="77777777" w:rsidR="003876A1" w:rsidRPr="006A6B8F" w:rsidRDefault="003876A1" w:rsidP="00CB659E">
            <w:pPr>
              <w:jc w:val="center"/>
              <w:rPr>
                <w:b/>
                <w:bCs/>
                <w:sz w:val="16"/>
                <w:szCs w:val="16"/>
              </w:rPr>
            </w:pPr>
            <w:r w:rsidRPr="006A6B8F">
              <w:rPr>
                <w:b/>
                <w:bCs/>
                <w:sz w:val="16"/>
                <w:szCs w:val="16"/>
              </w:rPr>
              <w:t>TOPLAM</w:t>
            </w:r>
          </w:p>
        </w:tc>
      </w:tr>
      <w:tr w:rsidR="003876A1" w:rsidRPr="006A6B8F" w14:paraId="52F4471C" w14:textId="77777777" w:rsidTr="00CB659E">
        <w:trPr>
          <w:trHeight w:val="952"/>
        </w:trPr>
        <w:tc>
          <w:tcPr>
            <w:tcW w:w="437" w:type="pct"/>
            <w:vMerge/>
            <w:tcBorders>
              <w:top w:val="nil"/>
              <w:left w:val="single" w:sz="8" w:space="0" w:color="auto"/>
              <w:bottom w:val="single" w:sz="8" w:space="0" w:color="000000"/>
              <w:right w:val="single" w:sz="4" w:space="0" w:color="auto"/>
            </w:tcBorders>
            <w:vAlign w:val="center"/>
            <w:hideMark/>
          </w:tcPr>
          <w:p w14:paraId="308EF898" w14:textId="77777777" w:rsidR="003876A1" w:rsidRPr="006A6B8F" w:rsidRDefault="003876A1" w:rsidP="00CB659E">
            <w:pPr>
              <w:jc w:val="left"/>
              <w:rPr>
                <w:rFonts w:ascii="Arial TUR" w:hAnsi="Arial TUR" w:cs="Arial TUR"/>
                <w:b/>
                <w:bCs/>
                <w:sz w:val="16"/>
                <w:szCs w:val="16"/>
              </w:rPr>
            </w:pPr>
          </w:p>
        </w:tc>
        <w:tc>
          <w:tcPr>
            <w:tcW w:w="246" w:type="pct"/>
            <w:tcBorders>
              <w:top w:val="nil"/>
              <w:left w:val="nil"/>
              <w:bottom w:val="single" w:sz="8" w:space="0" w:color="auto"/>
              <w:right w:val="single" w:sz="4" w:space="0" w:color="auto"/>
            </w:tcBorders>
            <w:shd w:val="clear" w:color="auto" w:fill="auto"/>
            <w:textDirection w:val="btLr"/>
            <w:vAlign w:val="bottom"/>
            <w:hideMark/>
          </w:tcPr>
          <w:p w14:paraId="77E3BF46" w14:textId="77777777" w:rsidR="003876A1" w:rsidRPr="006A6B8F" w:rsidRDefault="003876A1" w:rsidP="00CB659E">
            <w:pPr>
              <w:jc w:val="center"/>
              <w:rPr>
                <w:b/>
                <w:bCs/>
                <w:sz w:val="16"/>
                <w:szCs w:val="16"/>
              </w:rPr>
            </w:pPr>
            <w:r w:rsidRPr="006A6B8F">
              <w:rPr>
                <w:b/>
                <w:bCs/>
                <w:sz w:val="16"/>
                <w:szCs w:val="16"/>
              </w:rPr>
              <w:t>EKONOMİK</w:t>
            </w:r>
          </w:p>
        </w:tc>
        <w:tc>
          <w:tcPr>
            <w:tcW w:w="451" w:type="pct"/>
            <w:tcBorders>
              <w:top w:val="nil"/>
              <w:left w:val="nil"/>
              <w:bottom w:val="single" w:sz="8" w:space="0" w:color="auto"/>
              <w:right w:val="single" w:sz="4" w:space="0" w:color="auto"/>
            </w:tcBorders>
            <w:shd w:val="clear" w:color="auto" w:fill="auto"/>
            <w:textDirection w:val="btLr"/>
            <w:vAlign w:val="bottom"/>
            <w:hideMark/>
          </w:tcPr>
          <w:p w14:paraId="772DDB62" w14:textId="77777777" w:rsidR="003876A1" w:rsidRPr="006A6B8F" w:rsidRDefault="003876A1" w:rsidP="00CB659E">
            <w:pPr>
              <w:jc w:val="center"/>
              <w:rPr>
                <w:b/>
                <w:bCs/>
                <w:sz w:val="16"/>
                <w:szCs w:val="16"/>
              </w:rPr>
            </w:pPr>
            <w:r w:rsidRPr="006A6B8F">
              <w:rPr>
                <w:b/>
                <w:bCs/>
                <w:sz w:val="16"/>
                <w:szCs w:val="16"/>
              </w:rPr>
              <w:t>ALTYAPI VE</w:t>
            </w:r>
            <w:r w:rsidRPr="006A6B8F">
              <w:rPr>
                <w:b/>
                <w:bCs/>
                <w:sz w:val="16"/>
                <w:szCs w:val="16"/>
              </w:rPr>
              <w:br/>
              <w:t>TOPLU SULAMA</w:t>
            </w:r>
          </w:p>
        </w:tc>
        <w:tc>
          <w:tcPr>
            <w:tcW w:w="225" w:type="pct"/>
            <w:tcBorders>
              <w:top w:val="nil"/>
              <w:left w:val="nil"/>
              <w:bottom w:val="single" w:sz="8" w:space="0" w:color="auto"/>
              <w:right w:val="single" w:sz="4" w:space="0" w:color="auto"/>
            </w:tcBorders>
            <w:shd w:val="clear" w:color="auto" w:fill="auto"/>
            <w:textDirection w:val="btLr"/>
            <w:vAlign w:val="bottom"/>
            <w:hideMark/>
          </w:tcPr>
          <w:p w14:paraId="354641A7" w14:textId="77777777" w:rsidR="003876A1" w:rsidRPr="006A6B8F" w:rsidRDefault="003876A1" w:rsidP="00CB659E">
            <w:pPr>
              <w:jc w:val="center"/>
              <w:rPr>
                <w:b/>
                <w:bCs/>
                <w:sz w:val="16"/>
                <w:szCs w:val="16"/>
              </w:rPr>
            </w:pPr>
            <w:r w:rsidRPr="006A6B8F">
              <w:rPr>
                <w:b/>
                <w:bCs/>
                <w:sz w:val="16"/>
                <w:szCs w:val="16"/>
              </w:rPr>
              <w:t xml:space="preserve">MAKİNE </w:t>
            </w:r>
            <w:r w:rsidRPr="006A6B8F">
              <w:rPr>
                <w:b/>
                <w:bCs/>
                <w:sz w:val="16"/>
                <w:szCs w:val="16"/>
              </w:rPr>
              <w:br/>
              <w:t>EKİPMAN</w:t>
            </w:r>
          </w:p>
        </w:tc>
        <w:tc>
          <w:tcPr>
            <w:tcW w:w="280" w:type="pct"/>
            <w:tcBorders>
              <w:top w:val="nil"/>
              <w:left w:val="nil"/>
              <w:bottom w:val="single" w:sz="8" w:space="0" w:color="auto"/>
              <w:right w:val="single" w:sz="4" w:space="0" w:color="auto"/>
            </w:tcBorders>
            <w:shd w:val="clear" w:color="auto" w:fill="auto"/>
            <w:textDirection w:val="btLr"/>
            <w:vAlign w:val="bottom"/>
            <w:hideMark/>
          </w:tcPr>
          <w:p w14:paraId="635171AB" w14:textId="77777777" w:rsidR="003876A1" w:rsidRPr="006A6B8F" w:rsidRDefault="003876A1" w:rsidP="00CB659E">
            <w:pPr>
              <w:jc w:val="center"/>
              <w:rPr>
                <w:b/>
                <w:bCs/>
                <w:sz w:val="16"/>
                <w:szCs w:val="16"/>
              </w:rPr>
            </w:pPr>
            <w:r w:rsidRPr="006A6B8F">
              <w:rPr>
                <w:b/>
                <w:bCs/>
                <w:sz w:val="16"/>
                <w:szCs w:val="16"/>
              </w:rPr>
              <w:t xml:space="preserve">BİREYSEL </w:t>
            </w:r>
            <w:r w:rsidRPr="006A6B8F">
              <w:rPr>
                <w:b/>
                <w:bCs/>
                <w:sz w:val="16"/>
                <w:szCs w:val="16"/>
              </w:rPr>
              <w:br/>
              <w:t>SULAMA</w:t>
            </w:r>
          </w:p>
        </w:tc>
        <w:tc>
          <w:tcPr>
            <w:tcW w:w="291" w:type="pct"/>
            <w:vMerge/>
            <w:tcBorders>
              <w:top w:val="nil"/>
              <w:left w:val="single" w:sz="4" w:space="0" w:color="auto"/>
              <w:bottom w:val="single" w:sz="8" w:space="0" w:color="000000"/>
              <w:right w:val="single" w:sz="4" w:space="0" w:color="auto"/>
            </w:tcBorders>
            <w:vAlign w:val="center"/>
            <w:hideMark/>
          </w:tcPr>
          <w:p w14:paraId="46828A55" w14:textId="77777777" w:rsidR="003876A1" w:rsidRPr="006A6B8F" w:rsidRDefault="003876A1" w:rsidP="00CB659E">
            <w:pPr>
              <w:jc w:val="left"/>
              <w:rPr>
                <w:b/>
                <w:bCs/>
                <w:sz w:val="16"/>
                <w:szCs w:val="16"/>
              </w:rPr>
            </w:pPr>
          </w:p>
        </w:tc>
        <w:tc>
          <w:tcPr>
            <w:tcW w:w="623" w:type="pct"/>
            <w:tcBorders>
              <w:top w:val="nil"/>
              <w:left w:val="nil"/>
              <w:bottom w:val="single" w:sz="8" w:space="0" w:color="auto"/>
              <w:right w:val="single" w:sz="4" w:space="0" w:color="auto"/>
            </w:tcBorders>
            <w:shd w:val="clear" w:color="auto" w:fill="auto"/>
            <w:textDirection w:val="btLr"/>
            <w:vAlign w:val="bottom"/>
            <w:hideMark/>
          </w:tcPr>
          <w:p w14:paraId="1901B739" w14:textId="77777777" w:rsidR="003876A1" w:rsidRPr="006A6B8F" w:rsidRDefault="003876A1" w:rsidP="00CB659E">
            <w:pPr>
              <w:jc w:val="center"/>
              <w:rPr>
                <w:b/>
                <w:bCs/>
                <w:sz w:val="16"/>
                <w:szCs w:val="16"/>
              </w:rPr>
            </w:pPr>
            <w:r w:rsidRPr="006A6B8F">
              <w:rPr>
                <w:b/>
                <w:bCs/>
                <w:sz w:val="16"/>
                <w:szCs w:val="16"/>
              </w:rPr>
              <w:t>EKONOMİK</w:t>
            </w:r>
          </w:p>
        </w:tc>
        <w:tc>
          <w:tcPr>
            <w:tcW w:w="576" w:type="pct"/>
            <w:tcBorders>
              <w:top w:val="nil"/>
              <w:left w:val="nil"/>
              <w:bottom w:val="single" w:sz="8" w:space="0" w:color="auto"/>
              <w:right w:val="single" w:sz="4" w:space="0" w:color="auto"/>
            </w:tcBorders>
            <w:shd w:val="clear" w:color="auto" w:fill="auto"/>
            <w:textDirection w:val="btLr"/>
            <w:vAlign w:val="bottom"/>
            <w:hideMark/>
          </w:tcPr>
          <w:p w14:paraId="71DEBF19" w14:textId="77777777" w:rsidR="003876A1" w:rsidRPr="006A6B8F" w:rsidRDefault="003876A1" w:rsidP="00CB659E">
            <w:pPr>
              <w:jc w:val="center"/>
              <w:rPr>
                <w:b/>
                <w:bCs/>
                <w:sz w:val="16"/>
                <w:szCs w:val="16"/>
              </w:rPr>
            </w:pPr>
            <w:r w:rsidRPr="006A6B8F">
              <w:rPr>
                <w:b/>
                <w:bCs/>
                <w:sz w:val="16"/>
                <w:szCs w:val="16"/>
              </w:rPr>
              <w:t>ALTYAPI VE</w:t>
            </w:r>
            <w:r w:rsidRPr="006A6B8F">
              <w:rPr>
                <w:b/>
                <w:bCs/>
                <w:sz w:val="16"/>
                <w:szCs w:val="16"/>
              </w:rPr>
              <w:br/>
              <w:t>TOPLU SULAMA</w:t>
            </w:r>
          </w:p>
        </w:tc>
        <w:tc>
          <w:tcPr>
            <w:tcW w:w="623" w:type="pct"/>
            <w:tcBorders>
              <w:top w:val="nil"/>
              <w:left w:val="nil"/>
              <w:bottom w:val="single" w:sz="8" w:space="0" w:color="auto"/>
              <w:right w:val="single" w:sz="4" w:space="0" w:color="auto"/>
            </w:tcBorders>
            <w:shd w:val="clear" w:color="auto" w:fill="auto"/>
            <w:textDirection w:val="btLr"/>
            <w:vAlign w:val="bottom"/>
            <w:hideMark/>
          </w:tcPr>
          <w:p w14:paraId="09562788" w14:textId="77777777" w:rsidR="003876A1" w:rsidRPr="006A6B8F" w:rsidRDefault="003876A1" w:rsidP="00CB659E">
            <w:pPr>
              <w:jc w:val="center"/>
              <w:rPr>
                <w:b/>
                <w:bCs/>
                <w:sz w:val="16"/>
                <w:szCs w:val="16"/>
              </w:rPr>
            </w:pPr>
            <w:r w:rsidRPr="006A6B8F">
              <w:rPr>
                <w:b/>
                <w:bCs/>
                <w:sz w:val="16"/>
                <w:szCs w:val="16"/>
              </w:rPr>
              <w:t xml:space="preserve">MAKİNE </w:t>
            </w:r>
            <w:r w:rsidRPr="006A6B8F">
              <w:rPr>
                <w:b/>
                <w:bCs/>
                <w:sz w:val="16"/>
                <w:szCs w:val="16"/>
              </w:rPr>
              <w:br/>
              <w:t>EKİPMAN</w:t>
            </w:r>
          </w:p>
        </w:tc>
        <w:tc>
          <w:tcPr>
            <w:tcW w:w="623" w:type="pct"/>
            <w:tcBorders>
              <w:top w:val="nil"/>
              <w:left w:val="nil"/>
              <w:bottom w:val="single" w:sz="8" w:space="0" w:color="auto"/>
              <w:right w:val="single" w:sz="4" w:space="0" w:color="auto"/>
            </w:tcBorders>
            <w:shd w:val="clear" w:color="auto" w:fill="auto"/>
            <w:textDirection w:val="btLr"/>
            <w:vAlign w:val="bottom"/>
            <w:hideMark/>
          </w:tcPr>
          <w:p w14:paraId="49375337" w14:textId="77777777" w:rsidR="003876A1" w:rsidRPr="006A6B8F" w:rsidRDefault="003876A1" w:rsidP="00CB659E">
            <w:pPr>
              <w:jc w:val="center"/>
              <w:rPr>
                <w:b/>
                <w:bCs/>
                <w:sz w:val="16"/>
                <w:szCs w:val="16"/>
              </w:rPr>
            </w:pPr>
            <w:r w:rsidRPr="006A6B8F">
              <w:rPr>
                <w:b/>
                <w:bCs/>
                <w:sz w:val="16"/>
                <w:szCs w:val="16"/>
              </w:rPr>
              <w:t xml:space="preserve">BİREYSEL </w:t>
            </w:r>
            <w:r w:rsidRPr="006A6B8F">
              <w:rPr>
                <w:b/>
                <w:bCs/>
                <w:sz w:val="16"/>
                <w:szCs w:val="16"/>
              </w:rPr>
              <w:br/>
              <w:t>SULAMA</w:t>
            </w:r>
          </w:p>
        </w:tc>
        <w:tc>
          <w:tcPr>
            <w:tcW w:w="623" w:type="pct"/>
            <w:vMerge/>
            <w:tcBorders>
              <w:top w:val="nil"/>
              <w:left w:val="single" w:sz="4" w:space="0" w:color="auto"/>
              <w:bottom w:val="single" w:sz="8" w:space="0" w:color="000000"/>
              <w:right w:val="single" w:sz="8" w:space="0" w:color="auto"/>
            </w:tcBorders>
            <w:vAlign w:val="center"/>
            <w:hideMark/>
          </w:tcPr>
          <w:p w14:paraId="6A803168" w14:textId="77777777" w:rsidR="003876A1" w:rsidRPr="006A6B8F" w:rsidRDefault="003876A1" w:rsidP="00CB659E">
            <w:pPr>
              <w:jc w:val="left"/>
              <w:rPr>
                <w:b/>
                <w:bCs/>
                <w:sz w:val="16"/>
                <w:szCs w:val="16"/>
              </w:rPr>
            </w:pPr>
          </w:p>
        </w:tc>
      </w:tr>
      <w:tr w:rsidR="003876A1" w:rsidRPr="006A6B8F" w14:paraId="245BCF7A"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0058DF55"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1</w:t>
            </w:r>
          </w:p>
        </w:tc>
        <w:tc>
          <w:tcPr>
            <w:tcW w:w="246" w:type="pct"/>
            <w:tcBorders>
              <w:top w:val="nil"/>
              <w:left w:val="nil"/>
              <w:bottom w:val="single" w:sz="4" w:space="0" w:color="auto"/>
              <w:right w:val="single" w:sz="4" w:space="0" w:color="auto"/>
            </w:tcBorders>
            <w:shd w:val="clear" w:color="auto" w:fill="auto"/>
            <w:noWrap/>
            <w:vAlign w:val="center"/>
            <w:hideMark/>
          </w:tcPr>
          <w:p w14:paraId="6C7C716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6</w:t>
            </w:r>
          </w:p>
        </w:tc>
        <w:tc>
          <w:tcPr>
            <w:tcW w:w="451" w:type="pct"/>
            <w:tcBorders>
              <w:top w:val="nil"/>
              <w:left w:val="nil"/>
              <w:bottom w:val="single" w:sz="4" w:space="0" w:color="auto"/>
              <w:right w:val="single" w:sz="4" w:space="0" w:color="auto"/>
            </w:tcBorders>
            <w:shd w:val="clear" w:color="auto" w:fill="auto"/>
            <w:noWrap/>
            <w:vAlign w:val="center"/>
            <w:hideMark/>
          </w:tcPr>
          <w:p w14:paraId="7D177F1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6</w:t>
            </w:r>
          </w:p>
        </w:tc>
        <w:tc>
          <w:tcPr>
            <w:tcW w:w="225" w:type="pct"/>
            <w:tcBorders>
              <w:top w:val="nil"/>
              <w:left w:val="nil"/>
              <w:bottom w:val="single" w:sz="4" w:space="0" w:color="auto"/>
              <w:right w:val="single" w:sz="4" w:space="0" w:color="auto"/>
            </w:tcBorders>
            <w:shd w:val="clear" w:color="auto" w:fill="auto"/>
            <w:noWrap/>
            <w:vAlign w:val="center"/>
            <w:hideMark/>
          </w:tcPr>
          <w:p w14:paraId="09739B8E"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14:paraId="3323565A"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vAlign w:val="center"/>
            <w:hideMark/>
          </w:tcPr>
          <w:p w14:paraId="6DB48446"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12</w:t>
            </w:r>
          </w:p>
        </w:tc>
        <w:tc>
          <w:tcPr>
            <w:tcW w:w="623" w:type="pct"/>
            <w:tcBorders>
              <w:top w:val="nil"/>
              <w:left w:val="nil"/>
              <w:bottom w:val="single" w:sz="4" w:space="0" w:color="auto"/>
              <w:right w:val="single" w:sz="4" w:space="0" w:color="auto"/>
            </w:tcBorders>
            <w:shd w:val="clear" w:color="auto" w:fill="auto"/>
            <w:vAlign w:val="center"/>
            <w:hideMark/>
          </w:tcPr>
          <w:p w14:paraId="41435981" w14:textId="77777777" w:rsidR="003876A1" w:rsidRPr="006A6B8F" w:rsidRDefault="003876A1" w:rsidP="00CB659E">
            <w:pPr>
              <w:jc w:val="right"/>
              <w:rPr>
                <w:sz w:val="16"/>
                <w:szCs w:val="16"/>
              </w:rPr>
            </w:pPr>
            <w:r w:rsidRPr="006A6B8F">
              <w:rPr>
                <w:sz w:val="16"/>
                <w:szCs w:val="16"/>
              </w:rPr>
              <w:t>774.323,00</w:t>
            </w:r>
          </w:p>
        </w:tc>
        <w:tc>
          <w:tcPr>
            <w:tcW w:w="576" w:type="pct"/>
            <w:tcBorders>
              <w:top w:val="nil"/>
              <w:left w:val="nil"/>
              <w:bottom w:val="single" w:sz="4" w:space="0" w:color="auto"/>
              <w:right w:val="single" w:sz="4" w:space="0" w:color="auto"/>
            </w:tcBorders>
            <w:shd w:val="clear" w:color="auto" w:fill="auto"/>
            <w:vAlign w:val="center"/>
            <w:hideMark/>
          </w:tcPr>
          <w:p w14:paraId="4FCD8F3E" w14:textId="77777777" w:rsidR="003876A1" w:rsidRPr="006A6B8F" w:rsidRDefault="003876A1" w:rsidP="00CB659E">
            <w:pPr>
              <w:jc w:val="right"/>
              <w:rPr>
                <w:sz w:val="16"/>
                <w:szCs w:val="16"/>
              </w:rPr>
            </w:pPr>
            <w:r w:rsidRPr="006A6B8F">
              <w:rPr>
                <w:sz w:val="16"/>
                <w:szCs w:val="16"/>
              </w:rPr>
              <w:t>817.665,68</w:t>
            </w:r>
          </w:p>
        </w:tc>
        <w:tc>
          <w:tcPr>
            <w:tcW w:w="623" w:type="pct"/>
            <w:tcBorders>
              <w:top w:val="nil"/>
              <w:left w:val="nil"/>
              <w:bottom w:val="single" w:sz="4" w:space="0" w:color="auto"/>
              <w:right w:val="single" w:sz="4" w:space="0" w:color="auto"/>
            </w:tcBorders>
            <w:shd w:val="clear" w:color="auto" w:fill="auto"/>
            <w:noWrap/>
            <w:vAlign w:val="center"/>
            <w:hideMark/>
          </w:tcPr>
          <w:p w14:paraId="1BFD0E26"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0,00</w:t>
            </w:r>
          </w:p>
        </w:tc>
        <w:tc>
          <w:tcPr>
            <w:tcW w:w="623" w:type="pct"/>
            <w:tcBorders>
              <w:top w:val="nil"/>
              <w:left w:val="nil"/>
              <w:bottom w:val="single" w:sz="4" w:space="0" w:color="auto"/>
              <w:right w:val="single" w:sz="4" w:space="0" w:color="auto"/>
            </w:tcBorders>
            <w:shd w:val="clear" w:color="auto" w:fill="auto"/>
            <w:noWrap/>
            <w:vAlign w:val="center"/>
            <w:hideMark/>
          </w:tcPr>
          <w:p w14:paraId="56148C5D"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623" w:type="pct"/>
            <w:tcBorders>
              <w:top w:val="nil"/>
              <w:left w:val="nil"/>
              <w:bottom w:val="single" w:sz="4" w:space="0" w:color="auto"/>
              <w:right w:val="single" w:sz="8" w:space="0" w:color="auto"/>
            </w:tcBorders>
            <w:shd w:val="clear" w:color="auto" w:fill="auto"/>
            <w:noWrap/>
            <w:vAlign w:val="center"/>
            <w:hideMark/>
          </w:tcPr>
          <w:p w14:paraId="6D59AD5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1.591.988,68</w:t>
            </w:r>
          </w:p>
        </w:tc>
      </w:tr>
      <w:tr w:rsidR="003876A1" w:rsidRPr="006A6B8F" w14:paraId="27CA751D"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7133524F"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2</w:t>
            </w:r>
          </w:p>
        </w:tc>
        <w:tc>
          <w:tcPr>
            <w:tcW w:w="246" w:type="pct"/>
            <w:tcBorders>
              <w:top w:val="nil"/>
              <w:left w:val="nil"/>
              <w:bottom w:val="single" w:sz="4" w:space="0" w:color="auto"/>
              <w:right w:val="single" w:sz="4" w:space="0" w:color="auto"/>
            </w:tcBorders>
            <w:shd w:val="clear" w:color="auto" w:fill="auto"/>
            <w:noWrap/>
            <w:vAlign w:val="center"/>
            <w:hideMark/>
          </w:tcPr>
          <w:p w14:paraId="58E99C7B"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w:t>
            </w:r>
          </w:p>
        </w:tc>
        <w:tc>
          <w:tcPr>
            <w:tcW w:w="451" w:type="pct"/>
            <w:tcBorders>
              <w:top w:val="nil"/>
              <w:left w:val="nil"/>
              <w:bottom w:val="single" w:sz="4" w:space="0" w:color="auto"/>
              <w:right w:val="single" w:sz="4" w:space="0" w:color="auto"/>
            </w:tcBorders>
            <w:shd w:val="clear" w:color="auto" w:fill="auto"/>
            <w:noWrap/>
            <w:vAlign w:val="center"/>
            <w:hideMark/>
          </w:tcPr>
          <w:p w14:paraId="1524F739"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2</w:t>
            </w:r>
          </w:p>
        </w:tc>
        <w:tc>
          <w:tcPr>
            <w:tcW w:w="225" w:type="pct"/>
            <w:tcBorders>
              <w:top w:val="nil"/>
              <w:left w:val="nil"/>
              <w:bottom w:val="single" w:sz="4" w:space="0" w:color="auto"/>
              <w:right w:val="single" w:sz="4" w:space="0" w:color="auto"/>
            </w:tcBorders>
            <w:shd w:val="clear" w:color="auto" w:fill="auto"/>
            <w:noWrap/>
            <w:vAlign w:val="center"/>
            <w:hideMark/>
          </w:tcPr>
          <w:p w14:paraId="462D05B2"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280" w:type="pct"/>
            <w:tcBorders>
              <w:top w:val="nil"/>
              <w:left w:val="nil"/>
              <w:bottom w:val="single" w:sz="4" w:space="0" w:color="auto"/>
              <w:right w:val="single" w:sz="4" w:space="0" w:color="auto"/>
            </w:tcBorders>
            <w:shd w:val="clear" w:color="auto" w:fill="auto"/>
            <w:noWrap/>
            <w:vAlign w:val="center"/>
            <w:hideMark/>
          </w:tcPr>
          <w:p w14:paraId="48405C26"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vAlign w:val="center"/>
            <w:hideMark/>
          </w:tcPr>
          <w:p w14:paraId="681BF984"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5</w:t>
            </w:r>
          </w:p>
        </w:tc>
        <w:tc>
          <w:tcPr>
            <w:tcW w:w="623" w:type="pct"/>
            <w:tcBorders>
              <w:top w:val="nil"/>
              <w:left w:val="nil"/>
              <w:bottom w:val="single" w:sz="4" w:space="0" w:color="auto"/>
              <w:right w:val="single" w:sz="4" w:space="0" w:color="auto"/>
            </w:tcBorders>
            <w:shd w:val="clear" w:color="auto" w:fill="auto"/>
            <w:vAlign w:val="center"/>
            <w:hideMark/>
          </w:tcPr>
          <w:p w14:paraId="14402362" w14:textId="77777777" w:rsidR="003876A1" w:rsidRPr="006A6B8F" w:rsidRDefault="003876A1" w:rsidP="00CB659E">
            <w:pPr>
              <w:jc w:val="right"/>
              <w:rPr>
                <w:sz w:val="16"/>
                <w:szCs w:val="16"/>
              </w:rPr>
            </w:pPr>
            <w:r w:rsidRPr="006A6B8F">
              <w:rPr>
                <w:sz w:val="16"/>
                <w:szCs w:val="16"/>
              </w:rPr>
              <w:t>416.010,00</w:t>
            </w:r>
          </w:p>
        </w:tc>
        <w:tc>
          <w:tcPr>
            <w:tcW w:w="576" w:type="pct"/>
            <w:tcBorders>
              <w:top w:val="nil"/>
              <w:left w:val="nil"/>
              <w:bottom w:val="single" w:sz="4" w:space="0" w:color="auto"/>
              <w:right w:val="single" w:sz="4" w:space="0" w:color="auto"/>
            </w:tcBorders>
            <w:shd w:val="clear" w:color="auto" w:fill="auto"/>
            <w:vAlign w:val="center"/>
            <w:hideMark/>
          </w:tcPr>
          <w:p w14:paraId="7B9A25B0" w14:textId="77777777" w:rsidR="003876A1" w:rsidRPr="006A6B8F" w:rsidRDefault="003876A1" w:rsidP="00CB659E">
            <w:pPr>
              <w:jc w:val="right"/>
              <w:rPr>
                <w:sz w:val="16"/>
                <w:szCs w:val="16"/>
              </w:rPr>
            </w:pPr>
            <w:r w:rsidRPr="006A6B8F">
              <w:rPr>
                <w:sz w:val="16"/>
                <w:szCs w:val="16"/>
              </w:rPr>
              <w:t>423.665,23</w:t>
            </w:r>
          </w:p>
        </w:tc>
        <w:tc>
          <w:tcPr>
            <w:tcW w:w="623" w:type="pct"/>
            <w:tcBorders>
              <w:top w:val="nil"/>
              <w:left w:val="nil"/>
              <w:bottom w:val="single" w:sz="4" w:space="0" w:color="auto"/>
              <w:right w:val="single" w:sz="4" w:space="0" w:color="auto"/>
            </w:tcBorders>
            <w:shd w:val="clear" w:color="auto" w:fill="auto"/>
            <w:noWrap/>
            <w:vAlign w:val="center"/>
            <w:hideMark/>
          </w:tcPr>
          <w:p w14:paraId="63A4CEE4"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0,00</w:t>
            </w:r>
          </w:p>
        </w:tc>
        <w:tc>
          <w:tcPr>
            <w:tcW w:w="623" w:type="pct"/>
            <w:tcBorders>
              <w:top w:val="nil"/>
              <w:left w:val="nil"/>
              <w:bottom w:val="single" w:sz="4" w:space="0" w:color="auto"/>
              <w:right w:val="single" w:sz="4" w:space="0" w:color="auto"/>
            </w:tcBorders>
            <w:shd w:val="clear" w:color="auto" w:fill="auto"/>
            <w:noWrap/>
            <w:vAlign w:val="center"/>
            <w:hideMark/>
          </w:tcPr>
          <w:p w14:paraId="44A1E7B4"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623" w:type="pct"/>
            <w:tcBorders>
              <w:top w:val="nil"/>
              <w:left w:val="nil"/>
              <w:bottom w:val="single" w:sz="4" w:space="0" w:color="auto"/>
              <w:right w:val="single" w:sz="8" w:space="0" w:color="auto"/>
            </w:tcBorders>
            <w:shd w:val="clear" w:color="auto" w:fill="auto"/>
            <w:noWrap/>
            <w:vAlign w:val="center"/>
            <w:hideMark/>
          </w:tcPr>
          <w:p w14:paraId="1242CD4B"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839.675,23</w:t>
            </w:r>
          </w:p>
        </w:tc>
      </w:tr>
      <w:tr w:rsidR="003876A1" w:rsidRPr="006A6B8F" w14:paraId="04457932"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1CFB9C39"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3</w:t>
            </w:r>
          </w:p>
        </w:tc>
        <w:tc>
          <w:tcPr>
            <w:tcW w:w="246" w:type="pct"/>
            <w:tcBorders>
              <w:top w:val="nil"/>
              <w:left w:val="nil"/>
              <w:bottom w:val="single" w:sz="4" w:space="0" w:color="auto"/>
              <w:right w:val="single" w:sz="4" w:space="0" w:color="auto"/>
            </w:tcBorders>
            <w:shd w:val="clear" w:color="auto" w:fill="auto"/>
            <w:noWrap/>
            <w:vAlign w:val="center"/>
            <w:hideMark/>
          </w:tcPr>
          <w:p w14:paraId="7BA50381"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18</w:t>
            </w:r>
          </w:p>
        </w:tc>
        <w:tc>
          <w:tcPr>
            <w:tcW w:w="451" w:type="pct"/>
            <w:tcBorders>
              <w:top w:val="nil"/>
              <w:left w:val="nil"/>
              <w:bottom w:val="single" w:sz="4" w:space="0" w:color="auto"/>
              <w:right w:val="single" w:sz="4" w:space="0" w:color="auto"/>
            </w:tcBorders>
            <w:shd w:val="clear" w:color="auto" w:fill="auto"/>
            <w:noWrap/>
            <w:vAlign w:val="center"/>
            <w:hideMark/>
          </w:tcPr>
          <w:p w14:paraId="0484730A"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5</w:t>
            </w:r>
          </w:p>
        </w:tc>
        <w:tc>
          <w:tcPr>
            <w:tcW w:w="225" w:type="pct"/>
            <w:tcBorders>
              <w:top w:val="nil"/>
              <w:left w:val="nil"/>
              <w:bottom w:val="single" w:sz="4" w:space="0" w:color="auto"/>
              <w:right w:val="single" w:sz="4" w:space="0" w:color="auto"/>
            </w:tcBorders>
            <w:shd w:val="clear" w:color="auto" w:fill="auto"/>
            <w:noWrap/>
            <w:vAlign w:val="center"/>
            <w:hideMark/>
          </w:tcPr>
          <w:p w14:paraId="683DEDD1"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24</w:t>
            </w:r>
          </w:p>
        </w:tc>
        <w:tc>
          <w:tcPr>
            <w:tcW w:w="280" w:type="pct"/>
            <w:tcBorders>
              <w:top w:val="nil"/>
              <w:left w:val="nil"/>
              <w:bottom w:val="single" w:sz="4" w:space="0" w:color="auto"/>
              <w:right w:val="single" w:sz="4" w:space="0" w:color="auto"/>
            </w:tcBorders>
            <w:shd w:val="clear" w:color="auto" w:fill="auto"/>
            <w:noWrap/>
            <w:vAlign w:val="center"/>
            <w:hideMark/>
          </w:tcPr>
          <w:p w14:paraId="2AD96B0E"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vAlign w:val="center"/>
            <w:hideMark/>
          </w:tcPr>
          <w:p w14:paraId="71ECC2C9"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47</w:t>
            </w:r>
          </w:p>
        </w:tc>
        <w:tc>
          <w:tcPr>
            <w:tcW w:w="623" w:type="pct"/>
            <w:tcBorders>
              <w:top w:val="nil"/>
              <w:left w:val="nil"/>
              <w:bottom w:val="single" w:sz="4" w:space="0" w:color="auto"/>
              <w:right w:val="single" w:sz="4" w:space="0" w:color="auto"/>
            </w:tcBorders>
            <w:shd w:val="clear" w:color="auto" w:fill="auto"/>
            <w:vAlign w:val="center"/>
            <w:hideMark/>
          </w:tcPr>
          <w:p w14:paraId="22F99CE5" w14:textId="77777777" w:rsidR="003876A1" w:rsidRPr="006A6B8F" w:rsidRDefault="003876A1" w:rsidP="00CB659E">
            <w:pPr>
              <w:jc w:val="right"/>
              <w:rPr>
                <w:sz w:val="16"/>
                <w:szCs w:val="16"/>
              </w:rPr>
            </w:pPr>
            <w:r w:rsidRPr="006A6B8F">
              <w:rPr>
                <w:sz w:val="16"/>
                <w:szCs w:val="16"/>
              </w:rPr>
              <w:t>2.697.527,50</w:t>
            </w:r>
          </w:p>
        </w:tc>
        <w:tc>
          <w:tcPr>
            <w:tcW w:w="576" w:type="pct"/>
            <w:tcBorders>
              <w:top w:val="nil"/>
              <w:left w:val="nil"/>
              <w:bottom w:val="single" w:sz="4" w:space="0" w:color="auto"/>
              <w:right w:val="single" w:sz="4" w:space="0" w:color="auto"/>
            </w:tcBorders>
            <w:shd w:val="clear" w:color="auto" w:fill="auto"/>
            <w:vAlign w:val="center"/>
            <w:hideMark/>
          </w:tcPr>
          <w:p w14:paraId="5D04CB0A" w14:textId="77777777" w:rsidR="003876A1" w:rsidRPr="006A6B8F" w:rsidRDefault="003876A1" w:rsidP="00CB659E">
            <w:pPr>
              <w:jc w:val="right"/>
              <w:rPr>
                <w:sz w:val="16"/>
                <w:szCs w:val="16"/>
              </w:rPr>
            </w:pPr>
            <w:r w:rsidRPr="006A6B8F">
              <w:rPr>
                <w:sz w:val="16"/>
                <w:szCs w:val="16"/>
              </w:rPr>
              <w:t>710.286,77</w:t>
            </w:r>
          </w:p>
        </w:tc>
        <w:tc>
          <w:tcPr>
            <w:tcW w:w="623" w:type="pct"/>
            <w:tcBorders>
              <w:top w:val="nil"/>
              <w:left w:val="nil"/>
              <w:bottom w:val="single" w:sz="4" w:space="0" w:color="auto"/>
              <w:right w:val="single" w:sz="4" w:space="0" w:color="auto"/>
            </w:tcBorders>
            <w:shd w:val="clear" w:color="auto" w:fill="auto"/>
            <w:vAlign w:val="center"/>
            <w:hideMark/>
          </w:tcPr>
          <w:p w14:paraId="1BEE3446" w14:textId="77777777" w:rsidR="003876A1" w:rsidRPr="006A6B8F" w:rsidRDefault="003876A1" w:rsidP="00CB659E">
            <w:pPr>
              <w:jc w:val="right"/>
              <w:rPr>
                <w:sz w:val="16"/>
                <w:szCs w:val="16"/>
              </w:rPr>
            </w:pPr>
            <w:r w:rsidRPr="006A6B8F">
              <w:rPr>
                <w:sz w:val="16"/>
                <w:szCs w:val="16"/>
              </w:rPr>
              <w:t>577.191,80</w:t>
            </w:r>
          </w:p>
        </w:tc>
        <w:tc>
          <w:tcPr>
            <w:tcW w:w="623" w:type="pct"/>
            <w:tcBorders>
              <w:top w:val="nil"/>
              <w:left w:val="nil"/>
              <w:bottom w:val="single" w:sz="4" w:space="0" w:color="auto"/>
              <w:right w:val="single" w:sz="4" w:space="0" w:color="auto"/>
            </w:tcBorders>
            <w:shd w:val="clear" w:color="auto" w:fill="auto"/>
            <w:vAlign w:val="center"/>
            <w:hideMark/>
          </w:tcPr>
          <w:p w14:paraId="1C581BA7" w14:textId="77777777" w:rsidR="003876A1" w:rsidRPr="006A6B8F" w:rsidRDefault="003876A1" w:rsidP="00CB659E">
            <w:pPr>
              <w:jc w:val="right"/>
              <w:rPr>
                <w:sz w:val="16"/>
                <w:szCs w:val="16"/>
              </w:rPr>
            </w:pPr>
            <w:r w:rsidRPr="006A6B8F">
              <w:rPr>
                <w:sz w:val="16"/>
                <w:szCs w:val="16"/>
              </w:rPr>
              <w:t> </w:t>
            </w:r>
          </w:p>
        </w:tc>
        <w:tc>
          <w:tcPr>
            <w:tcW w:w="623" w:type="pct"/>
            <w:tcBorders>
              <w:top w:val="nil"/>
              <w:left w:val="nil"/>
              <w:bottom w:val="single" w:sz="4" w:space="0" w:color="auto"/>
              <w:right w:val="single" w:sz="8" w:space="0" w:color="auto"/>
            </w:tcBorders>
            <w:shd w:val="clear" w:color="auto" w:fill="auto"/>
            <w:noWrap/>
            <w:vAlign w:val="center"/>
            <w:hideMark/>
          </w:tcPr>
          <w:p w14:paraId="7B298E4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3.985.006,07</w:t>
            </w:r>
          </w:p>
        </w:tc>
      </w:tr>
      <w:tr w:rsidR="003876A1" w:rsidRPr="006A6B8F" w14:paraId="484ABB5D"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78471674"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4</w:t>
            </w:r>
          </w:p>
        </w:tc>
        <w:tc>
          <w:tcPr>
            <w:tcW w:w="246" w:type="pct"/>
            <w:tcBorders>
              <w:top w:val="nil"/>
              <w:left w:val="nil"/>
              <w:bottom w:val="single" w:sz="4" w:space="0" w:color="auto"/>
              <w:right w:val="single" w:sz="4" w:space="0" w:color="auto"/>
            </w:tcBorders>
            <w:shd w:val="clear" w:color="auto" w:fill="auto"/>
            <w:noWrap/>
            <w:vAlign w:val="center"/>
            <w:hideMark/>
          </w:tcPr>
          <w:p w14:paraId="5A354F2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10</w:t>
            </w:r>
          </w:p>
        </w:tc>
        <w:tc>
          <w:tcPr>
            <w:tcW w:w="451" w:type="pct"/>
            <w:tcBorders>
              <w:top w:val="nil"/>
              <w:left w:val="nil"/>
              <w:bottom w:val="single" w:sz="4" w:space="0" w:color="auto"/>
              <w:right w:val="single" w:sz="4" w:space="0" w:color="auto"/>
            </w:tcBorders>
            <w:shd w:val="clear" w:color="auto" w:fill="auto"/>
            <w:noWrap/>
            <w:vAlign w:val="center"/>
            <w:hideMark/>
          </w:tcPr>
          <w:p w14:paraId="4A2B9F68"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2</w:t>
            </w:r>
          </w:p>
        </w:tc>
        <w:tc>
          <w:tcPr>
            <w:tcW w:w="225" w:type="pct"/>
            <w:tcBorders>
              <w:top w:val="nil"/>
              <w:left w:val="nil"/>
              <w:bottom w:val="single" w:sz="4" w:space="0" w:color="auto"/>
              <w:right w:val="single" w:sz="4" w:space="0" w:color="auto"/>
            </w:tcBorders>
            <w:shd w:val="clear" w:color="auto" w:fill="auto"/>
            <w:noWrap/>
            <w:vAlign w:val="center"/>
            <w:hideMark/>
          </w:tcPr>
          <w:p w14:paraId="068F30C0"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107</w:t>
            </w:r>
          </w:p>
        </w:tc>
        <w:tc>
          <w:tcPr>
            <w:tcW w:w="280" w:type="pct"/>
            <w:tcBorders>
              <w:top w:val="nil"/>
              <w:left w:val="nil"/>
              <w:bottom w:val="single" w:sz="4" w:space="0" w:color="auto"/>
              <w:right w:val="single" w:sz="4" w:space="0" w:color="auto"/>
            </w:tcBorders>
            <w:shd w:val="clear" w:color="auto" w:fill="auto"/>
            <w:noWrap/>
            <w:vAlign w:val="center"/>
            <w:hideMark/>
          </w:tcPr>
          <w:p w14:paraId="3E4DF2AB"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vAlign w:val="center"/>
            <w:hideMark/>
          </w:tcPr>
          <w:p w14:paraId="4F635772"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119</w:t>
            </w:r>
          </w:p>
        </w:tc>
        <w:tc>
          <w:tcPr>
            <w:tcW w:w="623" w:type="pct"/>
            <w:tcBorders>
              <w:top w:val="nil"/>
              <w:left w:val="nil"/>
              <w:bottom w:val="single" w:sz="4" w:space="0" w:color="auto"/>
              <w:right w:val="single" w:sz="4" w:space="0" w:color="auto"/>
            </w:tcBorders>
            <w:shd w:val="clear" w:color="auto" w:fill="auto"/>
            <w:vAlign w:val="center"/>
            <w:hideMark/>
          </w:tcPr>
          <w:p w14:paraId="311E9BA3" w14:textId="77777777" w:rsidR="003876A1" w:rsidRPr="006A6B8F" w:rsidRDefault="003876A1" w:rsidP="00CB659E">
            <w:pPr>
              <w:jc w:val="right"/>
              <w:rPr>
                <w:sz w:val="16"/>
                <w:szCs w:val="16"/>
              </w:rPr>
            </w:pPr>
            <w:r w:rsidRPr="006A6B8F">
              <w:rPr>
                <w:sz w:val="16"/>
                <w:szCs w:val="16"/>
              </w:rPr>
              <w:t>2.333.000,00</w:t>
            </w:r>
          </w:p>
        </w:tc>
        <w:tc>
          <w:tcPr>
            <w:tcW w:w="576" w:type="pct"/>
            <w:tcBorders>
              <w:top w:val="nil"/>
              <w:left w:val="nil"/>
              <w:bottom w:val="single" w:sz="4" w:space="0" w:color="auto"/>
              <w:right w:val="single" w:sz="4" w:space="0" w:color="auto"/>
            </w:tcBorders>
            <w:shd w:val="clear" w:color="auto" w:fill="auto"/>
            <w:vAlign w:val="center"/>
            <w:hideMark/>
          </w:tcPr>
          <w:p w14:paraId="7E459347" w14:textId="77777777" w:rsidR="003876A1" w:rsidRPr="006A6B8F" w:rsidRDefault="003876A1" w:rsidP="00CB659E">
            <w:pPr>
              <w:jc w:val="right"/>
              <w:rPr>
                <w:sz w:val="16"/>
                <w:szCs w:val="16"/>
              </w:rPr>
            </w:pPr>
            <w:r w:rsidRPr="006A6B8F">
              <w:rPr>
                <w:sz w:val="16"/>
                <w:szCs w:val="16"/>
              </w:rPr>
              <w:t>578.892,53</w:t>
            </w:r>
          </w:p>
        </w:tc>
        <w:tc>
          <w:tcPr>
            <w:tcW w:w="623" w:type="pct"/>
            <w:tcBorders>
              <w:top w:val="nil"/>
              <w:left w:val="nil"/>
              <w:bottom w:val="single" w:sz="4" w:space="0" w:color="auto"/>
              <w:right w:val="single" w:sz="4" w:space="0" w:color="auto"/>
            </w:tcBorders>
            <w:shd w:val="clear" w:color="auto" w:fill="auto"/>
            <w:vAlign w:val="center"/>
            <w:hideMark/>
          </w:tcPr>
          <w:p w14:paraId="4E300D8B" w14:textId="77777777" w:rsidR="003876A1" w:rsidRPr="006A6B8F" w:rsidRDefault="003876A1" w:rsidP="00CB659E">
            <w:pPr>
              <w:jc w:val="right"/>
              <w:rPr>
                <w:sz w:val="16"/>
                <w:szCs w:val="16"/>
              </w:rPr>
            </w:pPr>
            <w:r w:rsidRPr="006A6B8F">
              <w:rPr>
                <w:sz w:val="16"/>
                <w:szCs w:val="16"/>
              </w:rPr>
              <w:t>966.420,50</w:t>
            </w:r>
          </w:p>
        </w:tc>
        <w:tc>
          <w:tcPr>
            <w:tcW w:w="623" w:type="pct"/>
            <w:tcBorders>
              <w:top w:val="nil"/>
              <w:left w:val="nil"/>
              <w:bottom w:val="single" w:sz="4" w:space="0" w:color="auto"/>
              <w:right w:val="single" w:sz="4" w:space="0" w:color="auto"/>
            </w:tcBorders>
            <w:shd w:val="clear" w:color="auto" w:fill="auto"/>
            <w:vAlign w:val="center"/>
            <w:hideMark/>
          </w:tcPr>
          <w:p w14:paraId="248465FD" w14:textId="77777777" w:rsidR="003876A1" w:rsidRPr="006A6B8F" w:rsidRDefault="003876A1" w:rsidP="00CB659E">
            <w:pPr>
              <w:jc w:val="right"/>
              <w:rPr>
                <w:sz w:val="16"/>
                <w:szCs w:val="16"/>
              </w:rPr>
            </w:pPr>
            <w:r w:rsidRPr="006A6B8F">
              <w:rPr>
                <w:sz w:val="16"/>
                <w:szCs w:val="16"/>
              </w:rPr>
              <w:t> </w:t>
            </w:r>
          </w:p>
        </w:tc>
        <w:tc>
          <w:tcPr>
            <w:tcW w:w="623" w:type="pct"/>
            <w:tcBorders>
              <w:top w:val="nil"/>
              <w:left w:val="nil"/>
              <w:bottom w:val="single" w:sz="4" w:space="0" w:color="auto"/>
              <w:right w:val="single" w:sz="8" w:space="0" w:color="auto"/>
            </w:tcBorders>
            <w:shd w:val="clear" w:color="auto" w:fill="auto"/>
            <w:noWrap/>
            <w:vAlign w:val="center"/>
            <w:hideMark/>
          </w:tcPr>
          <w:p w14:paraId="0649623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3.878.313,03</w:t>
            </w:r>
          </w:p>
        </w:tc>
      </w:tr>
      <w:tr w:rsidR="003876A1" w:rsidRPr="006A6B8F" w14:paraId="343BBEAA"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7602CCA1"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5</w:t>
            </w:r>
          </w:p>
        </w:tc>
        <w:tc>
          <w:tcPr>
            <w:tcW w:w="246" w:type="pct"/>
            <w:tcBorders>
              <w:top w:val="nil"/>
              <w:left w:val="nil"/>
              <w:bottom w:val="single" w:sz="4" w:space="0" w:color="auto"/>
              <w:right w:val="single" w:sz="4" w:space="0" w:color="auto"/>
            </w:tcBorders>
            <w:shd w:val="clear" w:color="auto" w:fill="auto"/>
            <w:noWrap/>
            <w:vAlign w:val="center"/>
            <w:hideMark/>
          </w:tcPr>
          <w:p w14:paraId="64712144"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11</w:t>
            </w:r>
          </w:p>
        </w:tc>
        <w:tc>
          <w:tcPr>
            <w:tcW w:w="451" w:type="pct"/>
            <w:tcBorders>
              <w:top w:val="nil"/>
              <w:left w:val="nil"/>
              <w:bottom w:val="single" w:sz="4" w:space="0" w:color="auto"/>
              <w:right w:val="single" w:sz="4" w:space="0" w:color="auto"/>
            </w:tcBorders>
            <w:shd w:val="clear" w:color="auto" w:fill="auto"/>
            <w:noWrap/>
            <w:vAlign w:val="center"/>
            <w:hideMark/>
          </w:tcPr>
          <w:p w14:paraId="63161361"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2</w:t>
            </w:r>
          </w:p>
        </w:tc>
        <w:tc>
          <w:tcPr>
            <w:tcW w:w="225" w:type="pct"/>
            <w:tcBorders>
              <w:top w:val="nil"/>
              <w:left w:val="nil"/>
              <w:bottom w:val="single" w:sz="4" w:space="0" w:color="auto"/>
              <w:right w:val="single" w:sz="4" w:space="0" w:color="auto"/>
            </w:tcBorders>
            <w:shd w:val="clear" w:color="auto" w:fill="auto"/>
            <w:noWrap/>
            <w:vAlign w:val="center"/>
            <w:hideMark/>
          </w:tcPr>
          <w:p w14:paraId="60F25CBC"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208</w:t>
            </w:r>
          </w:p>
        </w:tc>
        <w:tc>
          <w:tcPr>
            <w:tcW w:w="280" w:type="pct"/>
            <w:tcBorders>
              <w:top w:val="nil"/>
              <w:left w:val="nil"/>
              <w:bottom w:val="single" w:sz="4" w:space="0" w:color="auto"/>
              <w:right w:val="single" w:sz="4" w:space="0" w:color="auto"/>
            </w:tcBorders>
            <w:shd w:val="clear" w:color="auto" w:fill="auto"/>
            <w:noWrap/>
            <w:vAlign w:val="center"/>
            <w:hideMark/>
          </w:tcPr>
          <w:p w14:paraId="4CDC72BC"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vAlign w:val="center"/>
            <w:hideMark/>
          </w:tcPr>
          <w:p w14:paraId="402A795A"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221</w:t>
            </w:r>
          </w:p>
        </w:tc>
        <w:tc>
          <w:tcPr>
            <w:tcW w:w="623" w:type="pct"/>
            <w:tcBorders>
              <w:top w:val="nil"/>
              <w:left w:val="nil"/>
              <w:bottom w:val="single" w:sz="4" w:space="0" w:color="auto"/>
              <w:right w:val="single" w:sz="4" w:space="0" w:color="auto"/>
            </w:tcBorders>
            <w:shd w:val="clear" w:color="auto" w:fill="auto"/>
            <w:vAlign w:val="center"/>
            <w:hideMark/>
          </w:tcPr>
          <w:p w14:paraId="387E507B" w14:textId="77777777" w:rsidR="003876A1" w:rsidRPr="006A6B8F" w:rsidRDefault="003876A1" w:rsidP="00CB659E">
            <w:pPr>
              <w:jc w:val="right"/>
              <w:rPr>
                <w:sz w:val="16"/>
                <w:szCs w:val="16"/>
              </w:rPr>
            </w:pPr>
            <w:r w:rsidRPr="006A6B8F">
              <w:rPr>
                <w:sz w:val="16"/>
                <w:szCs w:val="16"/>
              </w:rPr>
              <w:t>2.276.777,06</w:t>
            </w:r>
          </w:p>
        </w:tc>
        <w:tc>
          <w:tcPr>
            <w:tcW w:w="576" w:type="pct"/>
            <w:tcBorders>
              <w:top w:val="nil"/>
              <w:left w:val="nil"/>
              <w:bottom w:val="single" w:sz="4" w:space="0" w:color="auto"/>
              <w:right w:val="single" w:sz="4" w:space="0" w:color="auto"/>
            </w:tcBorders>
            <w:shd w:val="clear" w:color="auto" w:fill="auto"/>
            <w:vAlign w:val="center"/>
            <w:hideMark/>
          </w:tcPr>
          <w:p w14:paraId="60E24FE7" w14:textId="77777777" w:rsidR="003876A1" w:rsidRPr="006A6B8F" w:rsidRDefault="003876A1" w:rsidP="00CB659E">
            <w:pPr>
              <w:jc w:val="right"/>
              <w:rPr>
                <w:sz w:val="16"/>
                <w:szCs w:val="16"/>
              </w:rPr>
            </w:pPr>
            <w:r w:rsidRPr="006A6B8F">
              <w:rPr>
                <w:sz w:val="16"/>
                <w:szCs w:val="16"/>
              </w:rPr>
              <w:t>536.167,00</w:t>
            </w:r>
          </w:p>
        </w:tc>
        <w:tc>
          <w:tcPr>
            <w:tcW w:w="623" w:type="pct"/>
            <w:tcBorders>
              <w:top w:val="nil"/>
              <w:left w:val="nil"/>
              <w:bottom w:val="single" w:sz="4" w:space="0" w:color="auto"/>
              <w:right w:val="single" w:sz="4" w:space="0" w:color="auto"/>
            </w:tcBorders>
            <w:shd w:val="clear" w:color="auto" w:fill="auto"/>
            <w:vAlign w:val="center"/>
            <w:hideMark/>
          </w:tcPr>
          <w:p w14:paraId="65204D39" w14:textId="77777777" w:rsidR="003876A1" w:rsidRPr="006A6B8F" w:rsidRDefault="003876A1" w:rsidP="00CB659E">
            <w:pPr>
              <w:jc w:val="right"/>
              <w:rPr>
                <w:sz w:val="16"/>
                <w:szCs w:val="16"/>
              </w:rPr>
            </w:pPr>
            <w:r w:rsidRPr="006A6B8F">
              <w:rPr>
                <w:sz w:val="16"/>
                <w:szCs w:val="16"/>
              </w:rPr>
              <w:t>1.507.340,00</w:t>
            </w:r>
          </w:p>
        </w:tc>
        <w:tc>
          <w:tcPr>
            <w:tcW w:w="623" w:type="pct"/>
            <w:tcBorders>
              <w:top w:val="nil"/>
              <w:left w:val="nil"/>
              <w:bottom w:val="single" w:sz="4" w:space="0" w:color="auto"/>
              <w:right w:val="single" w:sz="4" w:space="0" w:color="auto"/>
            </w:tcBorders>
            <w:shd w:val="clear" w:color="auto" w:fill="auto"/>
            <w:vAlign w:val="center"/>
            <w:hideMark/>
          </w:tcPr>
          <w:p w14:paraId="233F6AA9" w14:textId="77777777" w:rsidR="003876A1" w:rsidRPr="006A6B8F" w:rsidRDefault="003876A1" w:rsidP="00CB659E">
            <w:pPr>
              <w:jc w:val="right"/>
              <w:rPr>
                <w:sz w:val="16"/>
                <w:szCs w:val="16"/>
              </w:rPr>
            </w:pPr>
            <w:r w:rsidRPr="006A6B8F">
              <w:rPr>
                <w:sz w:val="16"/>
                <w:szCs w:val="16"/>
              </w:rPr>
              <w:t> </w:t>
            </w:r>
          </w:p>
        </w:tc>
        <w:tc>
          <w:tcPr>
            <w:tcW w:w="623" w:type="pct"/>
            <w:tcBorders>
              <w:top w:val="nil"/>
              <w:left w:val="nil"/>
              <w:bottom w:val="single" w:sz="4" w:space="0" w:color="auto"/>
              <w:right w:val="single" w:sz="8" w:space="0" w:color="auto"/>
            </w:tcBorders>
            <w:shd w:val="clear" w:color="auto" w:fill="auto"/>
            <w:noWrap/>
            <w:vAlign w:val="center"/>
            <w:hideMark/>
          </w:tcPr>
          <w:p w14:paraId="52EB9EE6"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4.320.284,06</w:t>
            </w:r>
          </w:p>
        </w:tc>
      </w:tr>
      <w:tr w:rsidR="003876A1" w:rsidRPr="006A6B8F" w14:paraId="0376A46A"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730E42D1"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6</w:t>
            </w:r>
          </w:p>
        </w:tc>
        <w:tc>
          <w:tcPr>
            <w:tcW w:w="246" w:type="pct"/>
            <w:tcBorders>
              <w:top w:val="nil"/>
              <w:left w:val="nil"/>
              <w:bottom w:val="single" w:sz="4" w:space="0" w:color="auto"/>
              <w:right w:val="single" w:sz="4" w:space="0" w:color="auto"/>
            </w:tcBorders>
            <w:shd w:val="clear" w:color="auto" w:fill="auto"/>
            <w:noWrap/>
            <w:vAlign w:val="center"/>
            <w:hideMark/>
          </w:tcPr>
          <w:p w14:paraId="05263B93"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9</w:t>
            </w:r>
          </w:p>
        </w:tc>
        <w:tc>
          <w:tcPr>
            <w:tcW w:w="451" w:type="pct"/>
            <w:tcBorders>
              <w:top w:val="nil"/>
              <w:left w:val="nil"/>
              <w:bottom w:val="single" w:sz="4" w:space="0" w:color="auto"/>
              <w:right w:val="single" w:sz="4" w:space="0" w:color="auto"/>
            </w:tcBorders>
            <w:shd w:val="clear" w:color="auto" w:fill="auto"/>
            <w:noWrap/>
            <w:vAlign w:val="center"/>
            <w:hideMark/>
          </w:tcPr>
          <w:p w14:paraId="26C81C65"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w:t>
            </w:r>
          </w:p>
        </w:tc>
        <w:tc>
          <w:tcPr>
            <w:tcW w:w="225" w:type="pct"/>
            <w:tcBorders>
              <w:top w:val="nil"/>
              <w:left w:val="nil"/>
              <w:bottom w:val="single" w:sz="4" w:space="0" w:color="auto"/>
              <w:right w:val="single" w:sz="4" w:space="0" w:color="auto"/>
            </w:tcBorders>
            <w:shd w:val="clear" w:color="auto" w:fill="auto"/>
            <w:noWrap/>
            <w:vAlign w:val="center"/>
            <w:hideMark/>
          </w:tcPr>
          <w:p w14:paraId="65F605B0"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330</w:t>
            </w:r>
          </w:p>
        </w:tc>
        <w:tc>
          <w:tcPr>
            <w:tcW w:w="280" w:type="pct"/>
            <w:tcBorders>
              <w:top w:val="nil"/>
              <w:left w:val="nil"/>
              <w:bottom w:val="single" w:sz="4" w:space="0" w:color="auto"/>
              <w:right w:val="single" w:sz="4" w:space="0" w:color="auto"/>
            </w:tcBorders>
            <w:shd w:val="clear" w:color="auto" w:fill="auto"/>
            <w:noWrap/>
            <w:vAlign w:val="center"/>
            <w:hideMark/>
          </w:tcPr>
          <w:p w14:paraId="2A45173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vAlign w:val="center"/>
            <w:hideMark/>
          </w:tcPr>
          <w:p w14:paraId="3798707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340</w:t>
            </w:r>
          </w:p>
        </w:tc>
        <w:tc>
          <w:tcPr>
            <w:tcW w:w="623" w:type="pct"/>
            <w:tcBorders>
              <w:top w:val="nil"/>
              <w:left w:val="nil"/>
              <w:bottom w:val="single" w:sz="4" w:space="0" w:color="auto"/>
              <w:right w:val="single" w:sz="4" w:space="0" w:color="auto"/>
            </w:tcBorders>
            <w:shd w:val="clear" w:color="auto" w:fill="auto"/>
            <w:vAlign w:val="center"/>
            <w:hideMark/>
          </w:tcPr>
          <w:p w14:paraId="6E2097F8" w14:textId="77777777" w:rsidR="003876A1" w:rsidRPr="006A6B8F" w:rsidRDefault="003876A1" w:rsidP="00CB659E">
            <w:pPr>
              <w:jc w:val="right"/>
              <w:rPr>
                <w:sz w:val="16"/>
                <w:szCs w:val="16"/>
              </w:rPr>
            </w:pPr>
            <w:r w:rsidRPr="006A6B8F">
              <w:rPr>
                <w:sz w:val="16"/>
                <w:szCs w:val="16"/>
              </w:rPr>
              <w:t>2.080.003,00</w:t>
            </w:r>
          </w:p>
        </w:tc>
        <w:tc>
          <w:tcPr>
            <w:tcW w:w="576" w:type="pct"/>
            <w:tcBorders>
              <w:top w:val="nil"/>
              <w:left w:val="nil"/>
              <w:bottom w:val="single" w:sz="4" w:space="0" w:color="auto"/>
              <w:right w:val="single" w:sz="4" w:space="0" w:color="auto"/>
            </w:tcBorders>
            <w:shd w:val="clear" w:color="auto" w:fill="auto"/>
            <w:vAlign w:val="center"/>
            <w:hideMark/>
          </w:tcPr>
          <w:p w14:paraId="7372EB25" w14:textId="77777777" w:rsidR="003876A1" w:rsidRPr="006A6B8F" w:rsidRDefault="003876A1" w:rsidP="00CB659E">
            <w:pPr>
              <w:jc w:val="right"/>
              <w:rPr>
                <w:sz w:val="16"/>
                <w:szCs w:val="16"/>
              </w:rPr>
            </w:pPr>
            <w:r w:rsidRPr="006A6B8F">
              <w:rPr>
                <w:sz w:val="16"/>
                <w:szCs w:val="16"/>
              </w:rPr>
              <w:t>229.700,33</w:t>
            </w:r>
          </w:p>
        </w:tc>
        <w:tc>
          <w:tcPr>
            <w:tcW w:w="623" w:type="pct"/>
            <w:tcBorders>
              <w:top w:val="nil"/>
              <w:left w:val="nil"/>
              <w:bottom w:val="single" w:sz="4" w:space="0" w:color="auto"/>
              <w:right w:val="single" w:sz="4" w:space="0" w:color="auto"/>
            </w:tcBorders>
            <w:shd w:val="clear" w:color="auto" w:fill="auto"/>
            <w:vAlign w:val="center"/>
            <w:hideMark/>
          </w:tcPr>
          <w:p w14:paraId="1AB3D392" w14:textId="77777777" w:rsidR="003876A1" w:rsidRPr="006A6B8F" w:rsidRDefault="003876A1" w:rsidP="00CB659E">
            <w:pPr>
              <w:jc w:val="right"/>
              <w:rPr>
                <w:sz w:val="16"/>
                <w:szCs w:val="16"/>
              </w:rPr>
            </w:pPr>
            <w:r w:rsidRPr="006A6B8F">
              <w:rPr>
                <w:sz w:val="16"/>
                <w:szCs w:val="16"/>
              </w:rPr>
              <w:t>1.689.672,66</w:t>
            </w:r>
          </w:p>
        </w:tc>
        <w:tc>
          <w:tcPr>
            <w:tcW w:w="623" w:type="pct"/>
            <w:tcBorders>
              <w:top w:val="nil"/>
              <w:left w:val="nil"/>
              <w:bottom w:val="single" w:sz="4" w:space="0" w:color="auto"/>
              <w:right w:val="single" w:sz="4" w:space="0" w:color="auto"/>
            </w:tcBorders>
            <w:shd w:val="clear" w:color="auto" w:fill="auto"/>
            <w:vAlign w:val="center"/>
            <w:hideMark/>
          </w:tcPr>
          <w:p w14:paraId="7FC83584" w14:textId="77777777" w:rsidR="003876A1" w:rsidRPr="006A6B8F" w:rsidRDefault="003876A1" w:rsidP="00CB659E">
            <w:pPr>
              <w:jc w:val="right"/>
              <w:rPr>
                <w:sz w:val="16"/>
                <w:szCs w:val="16"/>
              </w:rPr>
            </w:pPr>
            <w:r w:rsidRPr="006A6B8F">
              <w:rPr>
                <w:sz w:val="16"/>
                <w:szCs w:val="16"/>
              </w:rPr>
              <w:t> </w:t>
            </w:r>
          </w:p>
        </w:tc>
        <w:tc>
          <w:tcPr>
            <w:tcW w:w="623" w:type="pct"/>
            <w:tcBorders>
              <w:top w:val="nil"/>
              <w:left w:val="nil"/>
              <w:bottom w:val="single" w:sz="4" w:space="0" w:color="auto"/>
              <w:right w:val="single" w:sz="8" w:space="0" w:color="auto"/>
            </w:tcBorders>
            <w:shd w:val="clear" w:color="auto" w:fill="auto"/>
            <w:noWrap/>
            <w:vAlign w:val="center"/>
            <w:hideMark/>
          </w:tcPr>
          <w:p w14:paraId="3EBA12F9"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3.999.375,99</w:t>
            </w:r>
          </w:p>
        </w:tc>
      </w:tr>
      <w:tr w:rsidR="003876A1" w:rsidRPr="006A6B8F" w14:paraId="585CD19E"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798E34B2"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7</w:t>
            </w:r>
          </w:p>
        </w:tc>
        <w:tc>
          <w:tcPr>
            <w:tcW w:w="246" w:type="pct"/>
            <w:tcBorders>
              <w:top w:val="nil"/>
              <w:left w:val="nil"/>
              <w:bottom w:val="single" w:sz="4" w:space="0" w:color="auto"/>
              <w:right w:val="single" w:sz="4" w:space="0" w:color="auto"/>
            </w:tcBorders>
            <w:shd w:val="clear" w:color="auto" w:fill="auto"/>
            <w:noWrap/>
            <w:vAlign w:val="bottom"/>
            <w:hideMark/>
          </w:tcPr>
          <w:p w14:paraId="5F8887B9"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12</w:t>
            </w:r>
          </w:p>
        </w:tc>
        <w:tc>
          <w:tcPr>
            <w:tcW w:w="451" w:type="pct"/>
            <w:tcBorders>
              <w:top w:val="nil"/>
              <w:left w:val="nil"/>
              <w:bottom w:val="single" w:sz="4" w:space="0" w:color="auto"/>
              <w:right w:val="single" w:sz="4" w:space="0" w:color="auto"/>
            </w:tcBorders>
            <w:shd w:val="clear" w:color="auto" w:fill="auto"/>
            <w:noWrap/>
            <w:vAlign w:val="bottom"/>
            <w:hideMark/>
          </w:tcPr>
          <w:p w14:paraId="13CBB62D"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25" w:type="pct"/>
            <w:tcBorders>
              <w:top w:val="nil"/>
              <w:left w:val="nil"/>
              <w:bottom w:val="single" w:sz="4" w:space="0" w:color="auto"/>
              <w:right w:val="single" w:sz="4" w:space="0" w:color="auto"/>
            </w:tcBorders>
            <w:shd w:val="clear" w:color="auto" w:fill="auto"/>
            <w:noWrap/>
            <w:vAlign w:val="center"/>
            <w:hideMark/>
          </w:tcPr>
          <w:p w14:paraId="09189A64"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840</w:t>
            </w:r>
          </w:p>
        </w:tc>
        <w:tc>
          <w:tcPr>
            <w:tcW w:w="280" w:type="pct"/>
            <w:tcBorders>
              <w:top w:val="nil"/>
              <w:left w:val="nil"/>
              <w:bottom w:val="single" w:sz="4" w:space="0" w:color="auto"/>
              <w:right w:val="single" w:sz="4" w:space="0" w:color="auto"/>
            </w:tcBorders>
            <w:shd w:val="clear" w:color="auto" w:fill="auto"/>
            <w:noWrap/>
            <w:vAlign w:val="center"/>
            <w:hideMark/>
          </w:tcPr>
          <w:p w14:paraId="0FE7B118"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 </w:t>
            </w:r>
          </w:p>
        </w:tc>
        <w:tc>
          <w:tcPr>
            <w:tcW w:w="291" w:type="pct"/>
            <w:tcBorders>
              <w:top w:val="nil"/>
              <w:left w:val="nil"/>
              <w:bottom w:val="single" w:sz="4" w:space="0" w:color="auto"/>
              <w:right w:val="single" w:sz="4" w:space="0" w:color="auto"/>
            </w:tcBorders>
            <w:shd w:val="clear" w:color="auto" w:fill="auto"/>
            <w:noWrap/>
            <w:vAlign w:val="center"/>
            <w:hideMark/>
          </w:tcPr>
          <w:p w14:paraId="46819320"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852</w:t>
            </w:r>
          </w:p>
        </w:tc>
        <w:tc>
          <w:tcPr>
            <w:tcW w:w="623" w:type="pct"/>
            <w:tcBorders>
              <w:top w:val="nil"/>
              <w:left w:val="nil"/>
              <w:bottom w:val="single" w:sz="4" w:space="0" w:color="auto"/>
              <w:right w:val="single" w:sz="4" w:space="0" w:color="auto"/>
            </w:tcBorders>
            <w:shd w:val="clear" w:color="auto" w:fill="auto"/>
            <w:vAlign w:val="center"/>
            <w:hideMark/>
          </w:tcPr>
          <w:p w14:paraId="73F60F4F" w14:textId="77777777" w:rsidR="003876A1" w:rsidRPr="006A6B8F" w:rsidRDefault="003876A1" w:rsidP="00CB659E">
            <w:pPr>
              <w:jc w:val="right"/>
              <w:rPr>
                <w:sz w:val="16"/>
                <w:szCs w:val="16"/>
              </w:rPr>
            </w:pPr>
            <w:r w:rsidRPr="006A6B8F">
              <w:rPr>
                <w:sz w:val="16"/>
                <w:szCs w:val="16"/>
              </w:rPr>
              <w:t>3.304.750,00</w:t>
            </w:r>
          </w:p>
        </w:tc>
        <w:tc>
          <w:tcPr>
            <w:tcW w:w="576" w:type="pct"/>
            <w:tcBorders>
              <w:top w:val="nil"/>
              <w:left w:val="nil"/>
              <w:bottom w:val="single" w:sz="4" w:space="0" w:color="auto"/>
              <w:right w:val="single" w:sz="4" w:space="0" w:color="auto"/>
            </w:tcBorders>
            <w:shd w:val="clear" w:color="auto" w:fill="auto"/>
            <w:noWrap/>
            <w:vAlign w:val="bottom"/>
            <w:hideMark/>
          </w:tcPr>
          <w:p w14:paraId="41B63DFD"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623" w:type="pct"/>
            <w:tcBorders>
              <w:top w:val="nil"/>
              <w:left w:val="nil"/>
              <w:bottom w:val="single" w:sz="4" w:space="0" w:color="auto"/>
              <w:right w:val="single" w:sz="4" w:space="0" w:color="auto"/>
            </w:tcBorders>
            <w:shd w:val="clear" w:color="auto" w:fill="auto"/>
            <w:vAlign w:val="center"/>
            <w:hideMark/>
          </w:tcPr>
          <w:p w14:paraId="0774E928" w14:textId="77777777" w:rsidR="003876A1" w:rsidRPr="006A6B8F" w:rsidRDefault="003876A1" w:rsidP="00CB659E">
            <w:pPr>
              <w:jc w:val="right"/>
              <w:rPr>
                <w:sz w:val="16"/>
                <w:szCs w:val="16"/>
              </w:rPr>
            </w:pPr>
            <w:r w:rsidRPr="006A6B8F">
              <w:rPr>
                <w:sz w:val="16"/>
                <w:szCs w:val="16"/>
              </w:rPr>
              <w:t>4.200.000,00</w:t>
            </w:r>
          </w:p>
        </w:tc>
        <w:tc>
          <w:tcPr>
            <w:tcW w:w="623" w:type="pct"/>
            <w:tcBorders>
              <w:top w:val="nil"/>
              <w:left w:val="nil"/>
              <w:bottom w:val="single" w:sz="4" w:space="0" w:color="auto"/>
              <w:right w:val="single" w:sz="4" w:space="0" w:color="auto"/>
            </w:tcBorders>
            <w:shd w:val="clear" w:color="auto" w:fill="auto"/>
            <w:vAlign w:val="center"/>
            <w:hideMark/>
          </w:tcPr>
          <w:p w14:paraId="2B2159A2" w14:textId="77777777" w:rsidR="003876A1" w:rsidRPr="006A6B8F" w:rsidRDefault="003876A1" w:rsidP="00CB659E">
            <w:pPr>
              <w:jc w:val="right"/>
              <w:rPr>
                <w:sz w:val="16"/>
                <w:szCs w:val="16"/>
              </w:rPr>
            </w:pPr>
            <w:r w:rsidRPr="006A6B8F">
              <w:rPr>
                <w:sz w:val="16"/>
                <w:szCs w:val="16"/>
              </w:rPr>
              <w:t> </w:t>
            </w:r>
          </w:p>
        </w:tc>
        <w:tc>
          <w:tcPr>
            <w:tcW w:w="623" w:type="pct"/>
            <w:tcBorders>
              <w:top w:val="nil"/>
              <w:left w:val="nil"/>
              <w:bottom w:val="single" w:sz="4" w:space="0" w:color="auto"/>
              <w:right w:val="single" w:sz="8" w:space="0" w:color="auto"/>
            </w:tcBorders>
            <w:shd w:val="clear" w:color="auto" w:fill="auto"/>
            <w:noWrap/>
            <w:vAlign w:val="center"/>
            <w:hideMark/>
          </w:tcPr>
          <w:p w14:paraId="397854D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7.504.750,00</w:t>
            </w:r>
          </w:p>
        </w:tc>
      </w:tr>
      <w:tr w:rsidR="003876A1" w:rsidRPr="006A6B8F" w14:paraId="3E9BEADF"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7BE275BC"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8</w:t>
            </w:r>
          </w:p>
        </w:tc>
        <w:tc>
          <w:tcPr>
            <w:tcW w:w="246" w:type="pct"/>
            <w:tcBorders>
              <w:top w:val="nil"/>
              <w:left w:val="nil"/>
              <w:bottom w:val="single" w:sz="4" w:space="0" w:color="auto"/>
              <w:right w:val="single" w:sz="4" w:space="0" w:color="auto"/>
            </w:tcBorders>
            <w:shd w:val="clear" w:color="auto" w:fill="auto"/>
            <w:noWrap/>
            <w:vAlign w:val="bottom"/>
            <w:hideMark/>
          </w:tcPr>
          <w:p w14:paraId="39CB973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13</w:t>
            </w:r>
          </w:p>
        </w:tc>
        <w:tc>
          <w:tcPr>
            <w:tcW w:w="451" w:type="pct"/>
            <w:tcBorders>
              <w:top w:val="nil"/>
              <w:left w:val="nil"/>
              <w:bottom w:val="single" w:sz="4" w:space="0" w:color="auto"/>
              <w:right w:val="single" w:sz="4" w:space="0" w:color="auto"/>
            </w:tcBorders>
            <w:shd w:val="clear" w:color="auto" w:fill="auto"/>
            <w:noWrap/>
            <w:vAlign w:val="bottom"/>
            <w:hideMark/>
          </w:tcPr>
          <w:p w14:paraId="52761FBB"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25" w:type="pct"/>
            <w:tcBorders>
              <w:top w:val="nil"/>
              <w:left w:val="nil"/>
              <w:bottom w:val="single" w:sz="4" w:space="0" w:color="auto"/>
              <w:right w:val="single" w:sz="4" w:space="0" w:color="auto"/>
            </w:tcBorders>
            <w:shd w:val="clear" w:color="auto" w:fill="auto"/>
            <w:noWrap/>
            <w:vAlign w:val="center"/>
            <w:hideMark/>
          </w:tcPr>
          <w:p w14:paraId="18AC2C9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161</w:t>
            </w:r>
          </w:p>
        </w:tc>
        <w:tc>
          <w:tcPr>
            <w:tcW w:w="280" w:type="pct"/>
            <w:tcBorders>
              <w:top w:val="nil"/>
              <w:left w:val="nil"/>
              <w:bottom w:val="single" w:sz="4" w:space="0" w:color="auto"/>
              <w:right w:val="single" w:sz="4" w:space="0" w:color="auto"/>
            </w:tcBorders>
            <w:shd w:val="clear" w:color="auto" w:fill="auto"/>
            <w:noWrap/>
            <w:vAlign w:val="center"/>
            <w:hideMark/>
          </w:tcPr>
          <w:p w14:paraId="203766A9"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5</w:t>
            </w:r>
          </w:p>
        </w:tc>
        <w:tc>
          <w:tcPr>
            <w:tcW w:w="291" w:type="pct"/>
            <w:tcBorders>
              <w:top w:val="nil"/>
              <w:left w:val="nil"/>
              <w:bottom w:val="single" w:sz="4" w:space="0" w:color="auto"/>
              <w:right w:val="single" w:sz="4" w:space="0" w:color="auto"/>
            </w:tcBorders>
            <w:shd w:val="clear" w:color="auto" w:fill="auto"/>
            <w:noWrap/>
            <w:vAlign w:val="center"/>
            <w:hideMark/>
          </w:tcPr>
          <w:p w14:paraId="086A3804"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179</w:t>
            </w:r>
          </w:p>
        </w:tc>
        <w:tc>
          <w:tcPr>
            <w:tcW w:w="623" w:type="pct"/>
            <w:tcBorders>
              <w:top w:val="nil"/>
              <w:left w:val="nil"/>
              <w:bottom w:val="single" w:sz="4" w:space="0" w:color="auto"/>
              <w:right w:val="single" w:sz="4" w:space="0" w:color="auto"/>
            </w:tcBorders>
            <w:shd w:val="clear" w:color="auto" w:fill="auto"/>
            <w:vAlign w:val="center"/>
            <w:hideMark/>
          </w:tcPr>
          <w:p w14:paraId="6DF3A407" w14:textId="77777777" w:rsidR="003876A1" w:rsidRPr="006A6B8F" w:rsidRDefault="003876A1" w:rsidP="00CB659E">
            <w:pPr>
              <w:jc w:val="right"/>
              <w:rPr>
                <w:sz w:val="16"/>
                <w:szCs w:val="16"/>
              </w:rPr>
            </w:pPr>
            <w:r w:rsidRPr="006A6B8F">
              <w:rPr>
                <w:sz w:val="16"/>
                <w:szCs w:val="16"/>
              </w:rPr>
              <w:t>3.837.889,50</w:t>
            </w:r>
          </w:p>
        </w:tc>
        <w:tc>
          <w:tcPr>
            <w:tcW w:w="576" w:type="pct"/>
            <w:tcBorders>
              <w:top w:val="nil"/>
              <w:left w:val="nil"/>
              <w:bottom w:val="single" w:sz="4" w:space="0" w:color="auto"/>
              <w:right w:val="single" w:sz="4" w:space="0" w:color="auto"/>
            </w:tcBorders>
            <w:shd w:val="clear" w:color="auto" w:fill="auto"/>
            <w:noWrap/>
            <w:vAlign w:val="bottom"/>
            <w:hideMark/>
          </w:tcPr>
          <w:p w14:paraId="36E891B0"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623" w:type="pct"/>
            <w:tcBorders>
              <w:top w:val="nil"/>
              <w:left w:val="nil"/>
              <w:bottom w:val="single" w:sz="4" w:space="0" w:color="auto"/>
              <w:right w:val="single" w:sz="4" w:space="0" w:color="auto"/>
            </w:tcBorders>
            <w:shd w:val="clear" w:color="auto" w:fill="auto"/>
            <w:vAlign w:val="center"/>
            <w:hideMark/>
          </w:tcPr>
          <w:p w14:paraId="1329CB35" w14:textId="77777777" w:rsidR="003876A1" w:rsidRPr="006A6B8F" w:rsidRDefault="003876A1" w:rsidP="00CB659E">
            <w:pPr>
              <w:jc w:val="right"/>
              <w:rPr>
                <w:sz w:val="16"/>
                <w:szCs w:val="16"/>
              </w:rPr>
            </w:pPr>
            <w:r w:rsidRPr="006A6B8F">
              <w:rPr>
                <w:sz w:val="16"/>
                <w:szCs w:val="16"/>
              </w:rPr>
              <w:t>1.151.990,00</w:t>
            </w:r>
          </w:p>
        </w:tc>
        <w:tc>
          <w:tcPr>
            <w:tcW w:w="623" w:type="pct"/>
            <w:tcBorders>
              <w:top w:val="nil"/>
              <w:left w:val="nil"/>
              <w:bottom w:val="single" w:sz="4" w:space="0" w:color="auto"/>
              <w:right w:val="single" w:sz="4" w:space="0" w:color="auto"/>
            </w:tcBorders>
            <w:shd w:val="clear" w:color="auto" w:fill="auto"/>
            <w:vAlign w:val="center"/>
            <w:hideMark/>
          </w:tcPr>
          <w:p w14:paraId="4565618F" w14:textId="77777777" w:rsidR="003876A1" w:rsidRPr="006A6B8F" w:rsidRDefault="003876A1" w:rsidP="00CB659E">
            <w:pPr>
              <w:jc w:val="right"/>
              <w:rPr>
                <w:sz w:val="16"/>
                <w:szCs w:val="16"/>
              </w:rPr>
            </w:pPr>
            <w:r w:rsidRPr="006A6B8F">
              <w:rPr>
                <w:sz w:val="16"/>
                <w:szCs w:val="16"/>
              </w:rPr>
              <w:t>28.102,54</w:t>
            </w:r>
          </w:p>
        </w:tc>
        <w:tc>
          <w:tcPr>
            <w:tcW w:w="623" w:type="pct"/>
            <w:tcBorders>
              <w:top w:val="nil"/>
              <w:left w:val="nil"/>
              <w:bottom w:val="single" w:sz="4" w:space="0" w:color="auto"/>
              <w:right w:val="single" w:sz="8" w:space="0" w:color="auto"/>
            </w:tcBorders>
            <w:shd w:val="clear" w:color="auto" w:fill="auto"/>
            <w:noWrap/>
            <w:vAlign w:val="center"/>
            <w:hideMark/>
          </w:tcPr>
          <w:p w14:paraId="5D5C725B"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5.017.982,04</w:t>
            </w:r>
          </w:p>
        </w:tc>
      </w:tr>
      <w:tr w:rsidR="003876A1" w:rsidRPr="006A6B8F" w14:paraId="439C37DF"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7E8E305E"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9</w:t>
            </w:r>
          </w:p>
        </w:tc>
        <w:tc>
          <w:tcPr>
            <w:tcW w:w="246" w:type="pct"/>
            <w:tcBorders>
              <w:top w:val="nil"/>
              <w:left w:val="nil"/>
              <w:bottom w:val="single" w:sz="4" w:space="0" w:color="auto"/>
              <w:right w:val="single" w:sz="4" w:space="0" w:color="auto"/>
            </w:tcBorders>
            <w:shd w:val="clear" w:color="auto" w:fill="auto"/>
            <w:noWrap/>
            <w:vAlign w:val="bottom"/>
            <w:hideMark/>
          </w:tcPr>
          <w:p w14:paraId="2FE291AB"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14</w:t>
            </w:r>
          </w:p>
        </w:tc>
        <w:tc>
          <w:tcPr>
            <w:tcW w:w="451" w:type="pct"/>
            <w:tcBorders>
              <w:top w:val="nil"/>
              <w:left w:val="nil"/>
              <w:bottom w:val="single" w:sz="4" w:space="0" w:color="auto"/>
              <w:right w:val="single" w:sz="4" w:space="0" w:color="auto"/>
            </w:tcBorders>
            <w:shd w:val="clear" w:color="auto" w:fill="auto"/>
            <w:noWrap/>
            <w:vAlign w:val="bottom"/>
            <w:hideMark/>
          </w:tcPr>
          <w:p w14:paraId="21FB08FE"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25" w:type="pct"/>
            <w:tcBorders>
              <w:top w:val="nil"/>
              <w:left w:val="nil"/>
              <w:bottom w:val="single" w:sz="4" w:space="0" w:color="auto"/>
              <w:right w:val="single" w:sz="4" w:space="0" w:color="auto"/>
            </w:tcBorders>
            <w:shd w:val="clear" w:color="auto" w:fill="auto"/>
            <w:noWrap/>
            <w:vAlign w:val="center"/>
            <w:hideMark/>
          </w:tcPr>
          <w:p w14:paraId="3694B0C5"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573</w:t>
            </w:r>
          </w:p>
        </w:tc>
        <w:tc>
          <w:tcPr>
            <w:tcW w:w="280" w:type="pct"/>
            <w:tcBorders>
              <w:top w:val="nil"/>
              <w:left w:val="nil"/>
              <w:bottom w:val="single" w:sz="4" w:space="0" w:color="auto"/>
              <w:right w:val="single" w:sz="4" w:space="0" w:color="auto"/>
            </w:tcBorders>
            <w:shd w:val="clear" w:color="auto" w:fill="auto"/>
            <w:noWrap/>
            <w:vAlign w:val="center"/>
            <w:hideMark/>
          </w:tcPr>
          <w:p w14:paraId="014E4DC3"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14</w:t>
            </w:r>
          </w:p>
        </w:tc>
        <w:tc>
          <w:tcPr>
            <w:tcW w:w="291" w:type="pct"/>
            <w:tcBorders>
              <w:top w:val="nil"/>
              <w:left w:val="nil"/>
              <w:bottom w:val="single" w:sz="4" w:space="0" w:color="auto"/>
              <w:right w:val="single" w:sz="4" w:space="0" w:color="auto"/>
            </w:tcBorders>
            <w:shd w:val="clear" w:color="auto" w:fill="auto"/>
            <w:noWrap/>
            <w:vAlign w:val="center"/>
            <w:hideMark/>
          </w:tcPr>
          <w:p w14:paraId="3409DD4D"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601</w:t>
            </w:r>
          </w:p>
        </w:tc>
        <w:tc>
          <w:tcPr>
            <w:tcW w:w="623" w:type="pct"/>
            <w:tcBorders>
              <w:top w:val="nil"/>
              <w:left w:val="nil"/>
              <w:bottom w:val="single" w:sz="4" w:space="0" w:color="auto"/>
              <w:right w:val="single" w:sz="4" w:space="0" w:color="auto"/>
            </w:tcBorders>
            <w:shd w:val="clear" w:color="auto" w:fill="auto"/>
            <w:vAlign w:val="center"/>
            <w:hideMark/>
          </w:tcPr>
          <w:p w14:paraId="797B93EF" w14:textId="77777777" w:rsidR="003876A1" w:rsidRPr="006A6B8F" w:rsidRDefault="003876A1" w:rsidP="00CB659E">
            <w:pPr>
              <w:jc w:val="right"/>
              <w:rPr>
                <w:sz w:val="16"/>
                <w:szCs w:val="16"/>
              </w:rPr>
            </w:pPr>
            <w:r w:rsidRPr="006A6B8F">
              <w:rPr>
                <w:sz w:val="16"/>
                <w:szCs w:val="16"/>
              </w:rPr>
              <w:t>6.460.476,06</w:t>
            </w:r>
          </w:p>
        </w:tc>
        <w:tc>
          <w:tcPr>
            <w:tcW w:w="576" w:type="pct"/>
            <w:tcBorders>
              <w:top w:val="nil"/>
              <w:left w:val="nil"/>
              <w:bottom w:val="single" w:sz="4" w:space="0" w:color="auto"/>
              <w:right w:val="single" w:sz="4" w:space="0" w:color="auto"/>
            </w:tcBorders>
            <w:shd w:val="clear" w:color="auto" w:fill="auto"/>
            <w:noWrap/>
            <w:vAlign w:val="bottom"/>
            <w:hideMark/>
          </w:tcPr>
          <w:p w14:paraId="14E72FAD"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623" w:type="pct"/>
            <w:tcBorders>
              <w:top w:val="nil"/>
              <w:left w:val="nil"/>
              <w:bottom w:val="single" w:sz="4" w:space="0" w:color="auto"/>
              <w:right w:val="single" w:sz="4" w:space="0" w:color="auto"/>
            </w:tcBorders>
            <w:shd w:val="clear" w:color="auto" w:fill="auto"/>
            <w:vAlign w:val="center"/>
            <w:hideMark/>
          </w:tcPr>
          <w:p w14:paraId="041CB4AD" w14:textId="77777777" w:rsidR="003876A1" w:rsidRPr="006A6B8F" w:rsidRDefault="003876A1" w:rsidP="00CB659E">
            <w:pPr>
              <w:jc w:val="right"/>
              <w:rPr>
                <w:sz w:val="16"/>
                <w:szCs w:val="16"/>
              </w:rPr>
            </w:pPr>
            <w:r w:rsidRPr="006A6B8F">
              <w:rPr>
                <w:sz w:val="16"/>
                <w:szCs w:val="16"/>
              </w:rPr>
              <w:t>3.514.945,00</w:t>
            </w:r>
          </w:p>
        </w:tc>
        <w:tc>
          <w:tcPr>
            <w:tcW w:w="623" w:type="pct"/>
            <w:tcBorders>
              <w:top w:val="nil"/>
              <w:left w:val="nil"/>
              <w:bottom w:val="single" w:sz="4" w:space="0" w:color="auto"/>
              <w:right w:val="single" w:sz="4" w:space="0" w:color="auto"/>
            </w:tcBorders>
            <w:shd w:val="clear" w:color="auto" w:fill="auto"/>
            <w:vAlign w:val="center"/>
            <w:hideMark/>
          </w:tcPr>
          <w:p w14:paraId="5C4C067F" w14:textId="77777777" w:rsidR="003876A1" w:rsidRPr="006A6B8F" w:rsidRDefault="003876A1" w:rsidP="00CB659E">
            <w:pPr>
              <w:jc w:val="right"/>
              <w:rPr>
                <w:sz w:val="16"/>
                <w:szCs w:val="16"/>
              </w:rPr>
            </w:pPr>
            <w:r w:rsidRPr="006A6B8F">
              <w:rPr>
                <w:sz w:val="16"/>
                <w:szCs w:val="16"/>
              </w:rPr>
              <w:t>153.719,25</w:t>
            </w:r>
          </w:p>
        </w:tc>
        <w:tc>
          <w:tcPr>
            <w:tcW w:w="623" w:type="pct"/>
            <w:tcBorders>
              <w:top w:val="nil"/>
              <w:left w:val="nil"/>
              <w:bottom w:val="single" w:sz="4" w:space="0" w:color="auto"/>
              <w:right w:val="single" w:sz="8" w:space="0" w:color="auto"/>
            </w:tcBorders>
            <w:shd w:val="clear" w:color="auto" w:fill="auto"/>
            <w:noWrap/>
            <w:vAlign w:val="center"/>
            <w:hideMark/>
          </w:tcPr>
          <w:p w14:paraId="6BA21212"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10.129.140,31</w:t>
            </w:r>
          </w:p>
        </w:tc>
      </w:tr>
      <w:tr w:rsidR="003876A1" w:rsidRPr="006A6B8F" w14:paraId="5403E8B0" w14:textId="77777777" w:rsidTr="00CB659E">
        <w:trPr>
          <w:trHeight w:val="113"/>
        </w:trPr>
        <w:tc>
          <w:tcPr>
            <w:tcW w:w="437" w:type="pct"/>
            <w:tcBorders>
              <w:top w:val="nil"/>
              <w:left w:val="single" w:sz="8" w:space="0" w:color="auto"/>
              <w:bottom w:val="single" w:sz="4" w:space="0" w:color="auto"/>
              <w:right w:val="single" w:sz="4" w:space="0" w:color="auto"/>
            </w:tcBorders>
            <w:shd w:val="clear" w:color="auto" w:fill="auto"/>
            <w:noWrap/>
            <w:vAlign w:val="center"/>
            <w:hideMark/>
          </w:tcPr>
          <w:p w14:paraId="5B183F40"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10</w:t>
            </w:r>
          </w:p>
        </w:tc>
        <w:tc>
          <w:tcPr>
            <w:tcW w:w="246" w:type="pct"/>
            <w:tcBorders>
              <w:top w:val="nil"/>
              <w:left w:val="nil"/>
              <w:bottom w:val="single" w:sz="4" w:space="0" w:color="auto"/>
              <w:right w:val="single" w:sz="4" w:space="0" w:color="auto"/>
            </w:tcBorders>
            <w:shd w:val="clear" w:color="auto" w:fill="auto"/>
            <w:noWrap/>
            <w:vAlign w:val="bottom"/>
            <w:hideMark/>
          </w:tcPr>
          <w:p w14:paraId="4C3F60E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6</w:t>
            </w:r>
          </w:p>
        </w:tc>
        <w:tc>
          <w:tcPr>
            <w:tcW w:w="451" w:type="pct"/>
            <w:tcBorders>
              <w:top w:val="nil"/>
              <w:left w:val="nil"/>
              <w:bottom w:val="single" w:sz="4" w:space="0" w:color="auto"/>
              <w:right w:val="single" w:sz="4" w:space="0" w:color="auto"/>
            </w:tcBorders>
            <w:shd w:val="clear" w:color="auto" w:fill="auto"/>
            <w:noWrap/>
            <w:vAlign w:val="bottom"/>
            <w:hideMark/>
          </w:tcPr>
          <w:p w14:paraId="367551EA"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25" w:type="pct"/>
            <w:tcBorders>
              <w:top w:val="nil"/>
              <w:left w:val="nil"/>
              <w:bottom w:val="single" w:sz="4" w:space="0" w:color="auto"/>
              <w:right w:val="single" w:sz="4" w:space="0" w:color="auto"/>
            </w:tcBorders>
            <w:shd w:val="clear" w:color="auto" w:fill="auto"/>
            <w:noWrap/>
            <w:vAlign w:val="center"/>
            <w:hideMark/>
          </w:tcPr>
          <w:p w14:paraId="4DD4493C"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332</w:t>
            </w:r>
          </w:p>
        </w:tc>
        <w:tc>
          <w:tcPr>
            <w:tcW w:w="280" w:type="pct"/>
            <w:tcBorders>
              <w:top w:val="nil"/>
              <w:left w:val="nil"/>
              <w:bottom w:val="single" w:sz="4" w:space="0" w:color="auto"/>
              <w:right w:val="single" w:sz="4" w:space="0" w:color="auto"/>
            </w:tcBorders>
            <w:shd w:val="clear" w:color="auto" w:fill="auto"/>
            <w:noWrap/>
            <w:vAlign w:val="center"/>
            <w:hideMark/>
          </w:tcPr>
          <w:p w14:paraId="640A6AB8"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6</w:t>
            </w:r>
          </w:p>
        </w:tc>
        <w:tc>
          <w:tcPr>
            <w:tcW w:w="291" w:type="pct"/>
            <w:tcBorders>
              <w:top w:val="nil"/>
              <w:left w:val="nil"/>
              <w:bottom w:val="single" w:sz="4" w:space="0" w:color="auto"/>
              <w:right w:val="single" w:sz="4" w:space="0" w:color="auto"/>
            </w:tcBorders>
            <w:shd w:val="clear" w:color="auto" w:fill="auto"/>
            <w:noWrap/>
            <w:vAlign w:val="center"/>
            <w:hideMark/>
          </w:tcPr>
          <w:p w14:paraId="7EAD1292"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344</w:t>
            </w:r>
          </w:p>
        </w:tc>
        <w:tc>
          <w:tcPr>
            <w:tcW w:w="623" w:type="pct"/>
            <w:tcBorders>
              <w:top w:val="nil"/>
              <w:left w:val="nil"/>
              <w:bottom w:val="single" w:sz="4" w:space="0" w:color="auto"/>
              <w:right w:val="single" w:sz="4" w:space="0" w:color="auto"/>
            </w:tcBorders>
            <w:shd w:val="clear" w:color="auto" w:fill="auto"/>
            <w:vAlign w:val="center"/>
            <w:hideMark/>
          </w:tcPr>
          <w:p w14:paraId="50AE634C" w14:textId="77777777" w:rsidR="003876A1" w:rsidRPr="006A6B8F" w:rsidRDefault="003876A1" w:rsidP="00CB659E">
            <w:pPr>
              <w:jc w:val="right"/>
              <w:rPr>
                <w:sz w:val="16"/>
                <w:szCs w:val="16"/>
              </w:rPr>
            </w:pPr>
            <w:r w:rsidRPr="006A6B8F">
              <w:rPr>
                <w:sz w:val="16"/>
                <w:szCs w:val="16"/>
              </w:rPr>
              <w:t>3.858.529,95</w:t>
            </w:r>
          </w:p>
        </w:tc>
        <w:tc>
          <w:tcPr>
            <w:tcW w:w="576" w:type="pct"/>
            <w:tcBorders>
              <w:top w:val="nil"/>
              <w:left w:val="nil"/>
              <w:bottom w:val="single" w:sz="4" w:space="0" w:color="auto"/>
              <w:right w:val="single" w:sz="4" w:space="0" w:color="auto"/>
            </w:tcBorders>
            <w:shd w:val="clear" w:color="auto" w:fill="auto"/>
            <w:noWrap/>
            <w:vAlign w:val="bottom"/>
            <w:hideMark/>
          </w:tcPr>
          <w:p w14:paraId="4D2448FA"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623" w:type="pct"/>
            <w:tcBorders>
              <w:top w:val="nil"/>
              <w:left w:val="nil"/>
              <w:bottom w:val="single" w:sz="4" w:space="0" w:color="auto"/>
              <w:right w:val="single" w:sz="4" w:space="0" w:color="auto"/>
            </w:tcBorders>
            <w:shd w:val="clear" w:color="auto" w:fill="auto"/>
            <w:vAlign w:val="center"/>
            <w:hideMark/>
          </w:tcPr>
          <w:p w14:paraId="04108E05" w14:textId="77777777" w:rsidR="003876A1" w:rsidRPr="006A6B8F" w:rsidRDefault="003876A1" w:rsidP="00CB659E">
            <w:pPr>
              <w:jc w:val="right"/>
              <w:rPr>
                <w:sz w:val="16"/>
                <w:szCs w:val="16"/>
              </w:rPr>
            </w:pPr>
            <w:r w:rsidRPr="006A6B8F">
              <w:rPr>
                <w:sz w:val="16"/>
                <w:szCs w:val="16"/>
              </w:rPr>
              <w:t>2.558.585,00</w:t>
            </w:r>
          </w:p>
        </w:tc>
        <w:tc>
          <w:tcPr>
            <w:tcW w:w="623" w:type="pct"/>
            <w:tcBorders>
              <w:top w:val="nil"/>
              <w:left w:val="nil"/>
              <w:bottom w:val="single" w:sz="4" w:space="0" w:color="auto"/>
              <w:right w:val="single" w:sz="4" w:space="0" w:color="auto"/>
            </w:tcBorders>
            <w:shd w:val="clear" w:color="auto" w:fill="auto"/>
            <w:vAlign w:val="center"/>
            <w:hideMark/>
          </w:tcPr>
          <w:p w14:paraId="0A24F836" w14:textId="77777777" w:rsidR="003876A1" w:rsidRPr="006A6B8F" w:rsidRDefault="003876A1" w:rsidP="00CB659E">
            <w:pPr>
              <w:jc w:val="right"/>
              <w:rPr>
                <w:sz w:val="16"/>
                <w:szCs w:val="16"/>
              </w:rPr>
            </w:pPr>
            <w:r w:rsidRPr="006A6B8F">
              <w:rPr>
                <w:sz w:val="16"/>
                <w:szCs w:val="16"/>
              </w:rPr>
              <w:t>96.362,03</w:t>
            </w:r>
          </w:p>
        </w:tc>
        <w:tc>
          <w:tcPr>
            <w:tcW w:w="623" w:type="pct"/>
            <w:tcBorders>
              <w:top w:val="nil"/>
              <w:left w:val="nil"/>
              <w:bottom w:val="single" w:sz="4" w:space="0" w:color="auto"/>
              <w:right w:val="single" w:sz="8" w:space="0" w:color="auto"/>
            </w:tcBorders>
            <w:shd w:val="clear" w:color="auto" w:fill="auto"/>
            <w:noWrap/>
            <w:vAlign w:val="center"/>
            <w:hideMark/>
          </w:tcPr>
          <w:p w14:paraId="4752F16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6.513.476,98</w:t>
            </w:r>
          </w:p>
        </w:tc>
      </w:tr>
      <w:tr w:rsidR="003876A1" w:rsidRPr="006A6B8F" w14:paraId="6BB6FA7A" w14:textId="77777777" w:rsidTr="00CB659E">
        <w:trPr>
          <w:trHeight w:val="113"/>
        </w:trPr>
        <w:tc>
          <w:tcPr>
            <w:tcW w:w="437" w:type="pct"/>
            <w:tcBorders>
              <w:top w:val="nil"/>
              <w:left w:val="single" w:sz="8" w:space="0" w:color="auto"/>
              <w:bottom w:val="nil"/>
              <w:right w:val="single" w:sz="4" w:space="0" w:color="auto"/>
            </w:tcBorders>
            <w:shd w:val="clear" w:color="auto" w:fill="auto"/>
            <w:noWrap/>
            <w:vAlign w:val="center"/>
            <w:hideMark/>
          </w:tcPr>
          <w:p w14:paraId="350293D6"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11</w:t>
            </w:r>
          </w:p>
        </w:tc>
        <w:tc>
          <w:tcPr>
            <w:tcW w:w="246" w:type="pct"/>
            <w:tcBorders>
              <w:top w:val="nil"/>
              <w:left w:val="nil"/>
              <w:bottom w:val="nil"/>
              <w:right w:val="single" w:sz="4" w:space="0" w:color="auto"/>
            </w:tcBorders>
            <w:shd w:val="clear" w:color="auto" w:fill="auto"/>
            <w:noWrap/>
            <w:vAlign w:val="bottom"/>
            <w:hideMark/>
          </w:tcPr>
          <w:p w14:paraId="3EEE41CC"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17</w:t>
            </w:r>
          </w:p>
        </w:tc>
        <w:tc>
          <w:tcPr>
            <w:tcW w:w="451" w:type="pct"/>
            <w:tcBorders>
              <w:top w:val="nil"/>
              <w:left w:val="nil"/>
              <w:bottom w:val="nil"/>
              <w:right w:val="single" w:sz="4" w:space="0" w:color="auto"/>
            </w:tcBorders>
            <w:shd w:val="clear" w:color="auto" w:fill="auto"/>
            <w:noWrap/>
            <w:vAlign w:val="bottom"/>
            <w:hideMark/>
          </w:tcPr>
          <w:p w14:paraId="555F0CC5"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4</w:t>
            </w:r>
          </w:p>
        </w:tc>
        <w:tc>
          <w:tcPr>
            <w:tcW w:w="225" w:type="pct"/>
            <w:tcBorders>
              <w:top w:val="nil"/>
              <w:left w:val="nil"/>
              <w:bottom w:val="nil"/>
              <w:right w:val="single" w:sz="4" w:space="0" w:color="auto"/>
            </w:tcBorders>
            <w:shd w:val="clear" w:color="auto" w:fill="auto"/>
            <w:noWrap/>
            <w:vAlign w:val="center"/>
            <w:hideMark/>
          </w:tcPr>
          <w:p w14:paraId="3A79BD5B"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80" w:type="pct"/>
            <w:tcBorders>
              <w:top w:val="nil"/>
              <w:left w:val="nil"/>
              <w:bottom w:val="nil"/>
              <w:right w:val="single" w:sz="4" w:space="0" w:color="auto"/>
            </w:tcBorders>
            <w:shd w:val="clear" w:color="auto" w:fill="auto"/>
            <w:noWrap/>
            <w:vAlign w:val="center"/>
            <w:hideMark/>
          </w:tcPr>
          <w:p w14:paraId="6B62131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22</w:t>
            </w:r>
          </w:p>
        </w:tc>
        <w:tc>
          <w:tcPr>
            <w:tcW w:w="291" w:type="pct"/>
            <w:tcBorders>
              <w:top w:val="nil"/>
              <w:left w:val="nil"/>
              <w:bottom w:val="nil"/>
              <w:right w:val="single" w:sz="4" w:space="0" w:color="auto"/>
            </w:tcBorders>
            <w:shd w:val="clear" w:color="auto" w:fill="auto"/>
            <w:noWrap/>
            <w:vAlign w:val="center"/>
            <w:hideMark/>
          </w:tcPr>
          <w:p w14:paraId="2C833AB0"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43</w:t>
            </w:r>
          </w:p>
        </w:tc>
        <w:tc>
          <w:tcPr>
            <w:tcW w:w="623" w:type="pct"/>
            <w:tcBorders>
              <w:top w:val="nil"/>
              <w:left w:val="nil"/>
              <w:bottom w:val="single" w:sz="4" w:space="0" w:color="auto"/>
              <w:right w:val="single" w:sz="4" w:space="0" w:color="auto"/>
            </w:tcBorders>
            <w:shd w:val="clear" w:color="auto" w:fill="auto"/>
            <w:vAlign w:val="center"/>
            <w:hideMark/>
          </w:tcPr>
          <w:p w14:paraId="416F49FA" w14:textId="77777777" w:rsidR="003876A1" w:rsidRPr="006A6B8F" w:rsidRDefault="003876A1" w:rsidP="00CB659E">
            <w:pPr>
              <w:jc w:val="right"/>
              <w:rPr>
                <w:sz w:val="16"/>
                <w:szCs w:val="16"/>
              </w:rPr>
            </w:pPr>
            <w:r w:rsidRPr="006A6B8F">
              <w:rPr>
                <w:sz w:val="16"/>
                <w:szCs w:val="16"/>
              </w:rPr>
              <w:t>11.093.461,88</w:t>
            </w:r>
          </w:p>
        </w:tc>
        <w:tc>
          <w:tcPr>
            <w:tcW w:w="576" w:type="pct"/>
            <w:tcBorders>
              <w:top w:val="nil"/>
              <w:left w:val="nil"/>
              <w:bottom w:val="single" w:sz="4" w:space="0" w:color="auto"/>
              <w:right w:val="single" w:sz="4" w:space="0" w:color="auto"/>
            </w:tcBorders>
            <w:shd w:val="clear" w:color="auto" w:fill="auto"/>
            <w:vAlign w:val="center"/>
            <w:hideMark/>
          </w:tcPr>
          <w:p w14:paraId="6575E611" w14:textId="77777777" w:rsidR="003876A1" w:rsidRPr="006A6B8F" w:rsidRDefault="003876A1" w:rsidP="00CB659E">
            <w:pPr>
              <w:jc w:val="right"/>
              <w:rPr>
                <w:sz w:val="16"/>
                <w:szCs w:val="16"/>
              </w:rPr>
            </w:pPr>
            <w:r w:rsidRPr="006A6B8F">
              <w:rPr>
                <w:sz w:val="16"/>
                <w:szCs w:val="16"/>
              </w:rPr>
              <w:t>744.630,00</w:t>
            </w:r>
          </w:p>
        </w:tc>
        <w:tc>
          <w:tcPr>
            <w:tcW w:w="623" w:type="pct"/>
            <w:tcBorders>
              <w:top w:val="nil"/>
              <w:left w:val="nil"/>
              <w:bottom w:val="nil"/>
              <w:right w:val="single" w:sz="4" w:space="0" w:color="auto"/>
            </w:tcBorders>
            <w:shd w:val="clear" w:color="auto" w:fill="auto"/>
            <w:vAlign w:val="center"/>
            <w:hideMark/>
          </w:tcPr>
          <w:p w14:paraId="770809BE" w14:textId="77777777" w:rsidR="003876A1" w:rsidRPr="006A6B8F" w:rsidRDefault="003876A1" w:rsidP="00CB659E">
            <w:pPr>
              <w:jc w:val="right"/>
              <w:rPr>
                <w:sz w:val="16"/>
                <w:szCs w:val="16"/>
              </w:rPr>
            </w:pPr>
            <w:r w:rsidRPr="006A6B8F">
              <w:rPr>
                <w:sz w:val="16"/>
                <w:szCs w:val="16"/>
              </w:rPr>
              <w:t>0</w:t>
            </w:r>
          </w:p>
        </w:tc>
        <w:tc>
          <w:tcPr>
            <w:tcW w:w="623" w:type="pct"/>
            <w:tcBorders>
              <w:top w:val="nil"/>
              <w:left w:val="nil"/>
              <w:bottom w:val="nil"/>
              <w:right w:val="single" w:sz="4" w:space="0" w:color="auto"/>
            </w:tcBorders>
            <w:shd w:val="clear" w:color="auto" w:fill="auto"/>
            <w:vAlign w:val="center"/>
            <w:hideMark/>
          </w:tcPr>
          <w:p w14:paraId="0A6AA9A0" w14:textId="77777777" w:rsidR="003876A1" w:rsidRPr="006A6B8F" w:rsidRDefault="003876A1" w:rsidP="00CB659E">
            <w:pPr>
              <w:jc w:val="right"/>
              <w:rPr>
                <w:sz w:val="16"/>
                <w:szCs w:val="16"/>
              </w:rPr>
            </w:pPr>
            <w:r w:rsidRPr="006A6B8F">
              <w:rPr>
                <w:sz w:val="16"/>
                <w:szCs w:val="16"/>
              </w:rPr>
              <w:t>650.521,88</w:t>
            </w:r>
          </w:p>
        </w:tc>
        <w:tc>
          <w:tcPr>
            <w:tcW w:w="623" w:type="pct"/>
            <w:tcBorders>
              <w:top w:val="nil"/>
              <w:left w:val="nil"/>
              <w:bottom w:val="nil"/>
              <w:right w:val="single" w:sz="8" w:space="0" w:color="auto"/>
            </w:tcBorders>
            <w:shd w:val="clear" w:color="auto" w:fill="auto"/>
            <w:noWrap/>
            <w:vAlign w:val="center"/>
            <w:hideMark/>
          </w:tcPr>
          <w:p w14:paraId="38FA0C4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12.488.613,76</w:t>
            </w:r>
          </w:p>
        </w:tc>
      </w:tr>
      <w:tr w:rsidR="003876A1" w:rsidRPr="006A6B8F" w14:paraId="40C93E89" w14:textId="77777777" w:rsidTr="00CB659E">
        <w:trPr>
          <w:trHeight w:val="113"/>
        </w:trPr>
        <w:tc>
          <w:tcPr>
            <w:tcW w:w="437" w:type="pct"/>
            <w:tcBorders>
              <w:top w:val="single" w:sz="4" w:space="0" w:color="auto"/>
              <w:left w:val="single" w:sz="8" w:space="0" w:color="auto"/>
              <w:bottom w:val="nil"/>
              <w:right w:val="single" w:sz="4" w:space="0" w:color="auto"/>
            </w:tcBorders>
            <w:shd w:val="clear" w:color="auto" w:fill="auto"/>
            <w:noWrap/>
            <w:vAlign w:val="center"/>
            <w:hideMark/>
          </w:tcPr>
          <w:p w14:paraId="65B41AF8"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12</w:t>
            </w:r>
          </w:p>
        </w:tc>
        <w:tc>
          <w:tcPr>
            <w:tcW w:w="246" w:type="pct"/>
            <w:tcBorders>
              <w:top w:val="single" w:sz="4" w:space="0" w:color="auto"/>
              <w:left w:val="nil"/>
              <w:bottom w:val="nil"/>
              <w:right w:val="single" w:sz="4" w:space="0" w:color="auto"/>
            </w:tcBorders>
            <w:shd w:val="clear" w:color="auto" w:fill="auto"/>
            <w:noWrap/>
            <w:vAlign w:val="bottom"/>
            <w:hideMark/>
          </w:tcPr>
          <w:p w14:paraId="497B97A6"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4</w:t>
            </w:r>
          </w:p>
        </w:tc>
        <w:tc>
          <w:tcPr>
            <w:tcW w:w="451" w:type="pct"/>
            <w:tcBorders>
              <w:top w:val="single" w:sz="4" w:space="0" w:color="auto"/>
              <w:left w:val="nil"/>
              <w:bottom w:val="nil"/>
              <w:right w:val="single" w:sz="4" w:space="0" w:color="auto"/>
            </w:tcBorders>
            <w:shd w:val="clear" w:color="auto" w:fill="auto"/>
            <w:noWrap/>
            <w:vAlign w:val="bottom"/>
            <w:hideMark/>
          </w:tcPr>
          <w:p w14:paraId="2575A94D"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21</w:t>
            </w:r>
          </w:p>
        </w:tc>
        <w:tc>
          <w:tcPr>
            <w:tcW w:w="225" w:type="pct"/>
            <w:tcBorders>
              <w:top w:val="single" w:sz="4" w:space="0" w:color="auto"/>
              <w:left w:val="nil"/>
              <w:bottom w:val="nil"/>
              <w:right w:val="single" w:sz="4" w:space="0" w:color="auto"/>
            </w:tcBorders>
            <w:shd w:val="clear" w:color="auto" w:fill="auto"/>
            <w:noWrap/>
            <w:vAlign w:val="center"/>
            <w:hideMark/>
          </w:tcPr>
          <w:p w14:paraId="2DECBB53"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80" w:type="pct"/>
            <w:tcBorders>
              <w:top w:val="single" w:sz="4" w:space="0" w:color="auto"/>
              <w:left w:val="nil"/>
              <w:bottom w:val="nil"/>
              <w:right w:val="single" w:sz="4" w:space="0" w:color="auto"/>
            </w:tcBorders>
            <w:shd w:val="clear" w:color="auto" w:fill="auto"/>
            <w:noWrap/>
            <w:vAlign w:val="center"/>
            <w:hideMark/>
          </w:tcPr>
          <w:p w14:paraId="6DDB3C83"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80</w:t>
            </w:r>
          </w:p>
        </w:tc>
        <w:tc>
          <w:tcPr>
            <w:tcW w:w="291" w:type="pct"/>
            <w:tcBorders>
              <w:top w:val="single" w:sz="4" w:space="0" w:color="auto"/>
              <w:left w:val="nil"/>
              <w:bottom w:val="nil"/>
              <w:right w:val="single" w:sz="4" w:space="0" w:color="auto"/>
            </w:tcBorders>
            <w:shd w:val="clear" w:color="auto" w:fill="auto"/>
            <w:noWrap/>
            <w:vAlign w:val="center"/>
            <w:hideMark/>
          </w:tcPr>
          <w:p w14:paraId="0EAD53D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105</w:t>
            </w:r>
          </w:p>
        </w:tc>
        <w:tc>
          <w:tcPr>
            <w:tcW w:w="623" w:type="pct"/>
            <w:tcBorders>
              <w:top w:val="nil"/>
              <w:left w:val="nil"/>
              <w:bottom w:val="single" w:sz="4" w:space="0" w:color="auto"/>
              <w:right w:val="single" w:sz="4" w:space="0" w:color="auto"/>
            </w:tcBorders>
            <w:shd w:val="clear" w:color="auto" w:fill="auto"/>
            <w:vAlign w:val="center"/>
            <w:hideMark/>
          </w:tcPr>
          <w:p w14:paraId="2A77433E" w14:textId="77777777" w:rsidR="003876A1" w:rsidRPr="006A6B8F" w:rsidRDefault="003876A1" w:rsidP="00CB659E">
            <w:pPr>
              <w:jc w:val="right"/>
              <w:rPr>
                <w:sz w:val="16"/>
                <w:szCs w:val="16"/>
              </w:rPr>
            </w:pPr>
            <w:r w:rsidRPr="006A6B8F">
              <w:rPr>
                <w:sz w:val="16"/>
                <w:szCs w:val="16"/>
              </w:rPr>
              <w:t>2.837.342,02</w:t>
            </w:r>
          </w:p>
        </w:tc>
        <w:tc>
          <w:tcPr>
            <w:tcW w:w="576" w:type="pct"/>
            <w:tcBorders>
              <w:top w:val="nil"/>
              <w:left w:val="nil"/>
              <w:bottom w:val="single" w:sz="4" w:space="0" w:color="auto"/>
              <w:right w:val="single" w:sz="4" w:space="0" w:color="auto"/>
            </w:tcBorders>
            <w:shd w:val="clear" w:color="auto" w:fill="auto"/>
            <w:vAlign w:val="center"/>
            <w:hideMark/>
          </w:tcPr>
          <w:p w14:paraId="3C5B61F6" w14:textId="77777777" w:rsidR="003876A1" w:rsidRPr="006A6B8F" w:rsidRDefault="003876A1" w:rsidP="00CB659E">
            <w:pPr>
              <w:jc w:val="right"/>
              <w:rPr>
                <w:sz w:val="16"/>
                <w:szCs w:val="16"/>
              </w:rPr>
            </w:pPr>
            <w:r w:rsidRPr="006A6B8F">
              <w:rPr>
                <w:sz w:val="16"/>
                <w:szCs w:val="16"/>
              </w:rPr>
              <w:t>1.684.638,50</w:t>
            </w:r>
          </w:p>
        </w:tc>
        <w:tc>
          <w:tcPr>
            <w:tcW w:w="623" w:type="pct"/>
            <w:tcBorders>
              <w:top w:val="single" w:sz="4" w:space="0" w:color="auto"/>
              <w:left w:val="nil"/>
              <w:bottom w:val="nil"/>
              <w:right w:val="single" w:sz="4" w:space="0" w:color="auto"/>
            </w:tcBorders>
            <w:shd w:val="clear" w:color="auto" w:fill="auto"/>
            <w:vAlign w:val="center"/>
            <w:hideMark/>
          </w:tcPr>
          <w:p w14:paraId="18C9FC4D" w14:textId="77777777" w:rsidR="003876A1" w:rsidRPr="006A6B8F" w:rsidRDefault="003876A1" w:rsidP="00CB659E">
            <w:pPr>
              <w:jc w:val="right"/>
              <w:rPr>
                <w:sz w:val="16"/>
                <w:szCs w:val="16"/>
              </w:rPr>
            </w:pPr>
            <w:r w:rsidRPr="006A6B8F">
              <w:rPr>
                <w:sz w:val="16"/>
                <w:szCs w:val="16"/>
              </w:rPr>
              <w:t>0</w:t>
            </w:r>
          </w:p>
        </w:tc>
        <w:tc>
          <w:tcPr>
            <w:tcW w:w="623" w:type="pct"/>
            <w:tcBorders>
              <w:top w:val="single" w:sz="4" w:space="0" w:color="auto"/>
              <w:left w:val="nil"/>
              <w:bottom w:val="nil"/>
              <w:right w:val="single" w:sz="4" w:space="0" w:color="auto"/>
            </w:tcBorders>
            <w:shd w:val="clear" w:color="auto" w:fill="auto"/>
            <w:vAlign w:val="center"/>
            <w:hideMark/>
          </w:tcPr>
          <w:p w14:paraId="17E0D8F6" w14:textId="77777777" w:rsidR="003876A1" w:rsidRPr="006A6B8F" w:rsidRDefault="003876A1" w:rsidP="00CB659E">
            <w:pPr>
              <w:jc w:val="right"/>
              <w:rPr>
                <w:sz w:val="16"/>
                <w:szCs w:val="16"/>
              </w:rPr>
            </w:pPr>
            <w:r w:rsidRPr="006A6B8F">
              <w:rPr>
                <w:sz w:val="16"/>
                <w:szCs w:val="16"/>
              </w:rPr>
              <w:t>1.328.860,61</w:t>
            </w:r>
          </w:p>
        </w:tc>
        <w:tc>
          <w:tcPr>
            <w:tcW w:w="623" w:type="pct"/>
            <w:tcBorders>
              <w:top w:val="single" w:sz="4" w:space="0" w:color="auto"/>
              <w:left w:val="nil"/>
              <w:bottom w:val="nil"/>
              <w:right w:val="single" w:sz="8" w:space="0" w:color="auto"/>
            </w:tcBorders>
            <w:shd w:val="clear" w:color="auto" w:fill="auto"/>
            <w:noWrap/>
            <w:vAlign w:val="center"/>
            <w:hideMark/>
          </w:tcPr>
          <w:p w14:paraId="27F017AE"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5.850.841,13</w:t>
            </w:r>
          </w:p>
        </w:tc>
      </w:tr>
      <w:tr w:rsidR="003876A1" w:rsidRPr="006A6B8F" w14:paraId="426E235E" w14:textId="77777777" w:rsidTr="00CB659E">
        <w:trPr>
          <w:trHeight w:val="113"/>
        </w:trPr>
        <w:tc>
          <w:tcPr>
            <w:tcW w:w="437" w:type="pct"/>
            <w:tcBorders>
              <w:top w:val="single" w:sz="4" w:space="0" w:color="auto"/>
              <w:left w:val="single" w:sz="8" w:space="0" w:color="auto"/>
              <w:bottom w:val="nil"/>
              <w:right w:val="single" w:sz="4" w:space="0" w:color="auto"/>
            </w:tcBorders>
            <w:shd w:val="clear" w:color="auto" w:fill="auto"/>
            <w:noWrap/>
            <w:vAlign w:val="center"/>
            <w:hideMark/>
          </w:tcPr>
          <w:p w14:paraId="0370DCD3"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13</w:t>
            </w:r>
          </w:p>
        </w:tc>
        <w:tc>
          <w:tcPr>
            <w:tcW w:w="246" w:type="pct"/>
            <w:tcBorders>
              <w:top w:val="single" w:sz="4" w:space="0" w:color="auto"/>
              <w:left w:val="nil"/>
              <w:bottom w:val="nil"/>
              <w:right w:val="single" w:sz="4" w:space="0" w:color="auto"/>
            </w:tcBorders>
            <w:shd w:val="clear" w:color="auto" w:fill="auto"/>
            <w:noWrap/>
            <w:vAlign w:val="bottom"/>
            <w:hideMark/>
          </w:tcPr>
          <w:p w14:paraId="1BD42FF8"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451" w:type="pct"/>
            <w:tcBorders>
              <w:top w:val="single" w:sz="4" w:space="0" w:color="auto"/>
              <w:left w:val="nil"/>
              <w:bottom w:val="nil"/>
              <w:right w:val="single" w:sz="4" w:space="0" w:color="auto"/>
            </w:tcBorders>
            <w:shd w:val="clear" w:color="auto" w:fill="auto"/>
            <w:noWrap/>
            <w:vAlign w:val="bottom"/>
            <w:hideMark/>
          </w:tcPr>
          <w:p w14:paraId="3641021B"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25" w:type="pct"/>
            <w:tcBorders>
              <w:top w:val="single" w:sz="4" w:space="0" w:color="auto"/>
              <w:left w:val="nil"/>
              <w:bottom w:val="nil"/>
              <w:right w:val="single" w:sz="4" w:space="0" w:color="auto"/>
            </w:tcBorders>
            <w:shd w:val="clear" w:color="auto" w:fill="auto"/>
            <w:noWrap/>
            <w:vAlign w:val="center"/>
            <w:hideMark/>
          </w:tcPr>
          <w:p w14:paraId="76FA8472"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80" w:type="pct"/>
            <w:tcBorders>
              <w:top w:val="single" w:sz="4" w:space="0" w:color="auto"/>
              <w:left w:val="nil"/>
              <w:bottom w:val="nil"/>
              <w:right w:val="single" w:sz="4" w:space="0" w:color="auto"/>
            </w:tcBorders>
            <w:shd w:val="clear" w:color="auto" w:fill="auto"/>
            <w:noWrap/>
            <w:vAlign w:val="center"/>
            <w:hideMark/>
          </w:tcPr>
          <w:p w14:paraId="03B803ED"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172</w:t>
            </w:r>
          </w:p>
        </w:tc>
        <w:tc>
          <w:tcPr>
            <w:tcW w:w="291" w:type="pct"/>
            <w:tcBorders>
              <w:top w:val="single" w:sz="4" w:space="0" w:color="auto"/>
              <w:left w:val="nil"/>
              <w:bottom w:val="nil"/>
              <w:right w:val="single" w:sz="4" w:space="0" w:color="auto"/>
            </w:tcBorders>
            <w:shd w:val="clear" w:color="auto" w:fill="auto"/>
            <w:noWrap/>
            <w:vAlign w:val="center"/>
            <w:hideMark/>
          </w:tcPr>
          <w:p w14:paraId="457B4DF9"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172</w:t>
            </w:r>
          </w:p>
        </w:tc>
        <w:tc>
          <w:tcPr>
            <w:tcW w:w="623" w:type="pct"/>
            <w:tcBorders>
              <w:top w:val="nil"/>
              <w:left w:val="nil"/>
              <w:bottom w:val="nil"/>
              <w:right w:val="single" w:sz="4" w:space="0" w:color="auto"/>
            </w:tcBorders>
            <w:shd w:val="clear" w:color="auto" w:fill="auto"/>
            <w:noWrap/>
            <w:vAlign w:val="bottom"/>
            <w:hideMark/>
          </w:tcPr>
          <w:p w14:paraId="266B301C"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576" w:type="pct"/>
            <w:tcBorders>
              <w:top w:val="nil"/>
              <w:left w:val="nil"/>
              <w:bottom w:val="nil"/>
              <w:right w:val="single" w:sz="4" w:space="0" w:color="auto"/>
            </w:tcBorders>
            <w:shd w:val="clear" w:color="auto" w:fill="auto"/>
            <w:noWrap/>
            <w:vAlign w:val="bottom"/>
            <w:hideMark/>
          </w:tcPr>
          <w:p w14:paraId="7921762A"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623" w:type="pct"/>
            <w:tcBorders>
              <w:top w:val="single" w:sz="4" w:space="0" w:color="auto"/>
              <w:left w:val="nil"/>
              <w:bottom w:val="nil"/>
              <w:right w:val="single" w:sz="4" w:space="0" w:color="auto"/>
            </w:tcBorders>
            <w:shd w:val="clear" w:color="auto" w:fill="auto"/>
            <w:vAlign w:val="center"/>
            <w:hideMark/>
          </w:tcPr>
          <w:p w14:paraId="13BF1ADA" w14:textId="77777777" w:rsidR="003876A1" w:rsidRPr="006A6B8F" w:rsidRDefault="003876A1" w:rsidP="00CB659E">
            <w:pPr>
              <w:jc w:val="right"/>
              <w:rPr>
                <w:sz w:val="16"/>
                <w:szCs w:val="16"/>
              </w:rPr>
            </w:pPr>
            <w:r w:rsidRPr="006A6B8F">
              <w:rPr>
                <w:sz w:val="16"/>
                <w:szCs w:val="16"/>
              </w:rPr>
              <w:t>0</w:t>
            </w:r>
          </w:p>
        </w:tc>
        <w:tc>
          <w:tcPr>
            <w:tcW w:w="623" w:type="pct"/>
            <w:tcBorders>
              <w:top w:val="single" w:sz="4" w:space="0" w:color="auto"/>
              <w:left w:val="nil"/>
              <w:bottom w:val="nil"/>
              <w:right w:val="single" w:sz="4" w:space="0" w:color="auto"/>
            </w:tcBorders>
            <w:shd w:val="clear" w:color="auto" w:fill="auto"/>
            <w:vAlign w:val="center"/>
            <w:hideMark/>
          </w:tcPr>
          <w:p w14:paraId="2575DEC2" w14:textId="77777777" w:rsidR="003876A1" w:rsidRPr="006A6B8F" w:rsidRDefault="003876A1" w:rsidP="00CB659E">
            <w:pPr>
              <w:jc w:val="right"/>
              <w:rPr>
                <w:sz w:val="16"/>
                <w:szCs w:val="16"/>
              </w:rPr>
            </w:pPr>
            <w:r w:rsidRPr="006A6B8F">
              <w:rPr>
                <w:sz w:val="16"/>
                <w:szCs w:val="16"/>
              </w:rPr>
              <w:t>2.735.533,46</w:t>
            </w:r>
          </w:p>
        </w:tc>
        <w:tc>
          <w:tcPr>
            <w:tcW w:w="623" w:type="pct"/>
            <w:tcBorders>
              <w:top w:val="single" w:sz="4" w:space="0" w:color="auto"/>
              <w:left w:val="nil"/>
              <w:bottom w:val="nil"/>
              <w:right w:val="single" w:sz="8" w:space="0" w:color="auto"/>
            </w:tcBorders>
            <w:shd w:val="clear" w:color="auto" w:fill="auto"/>
            <w:noWrap/>
            <w:vAlign w:val="center"/>
            <w:hideMark/>
          </w:tcPr>
          <w:p w14:paraId="35EF8FD8"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2.735.533,46</w:t>
            </w:r>
          </w:p>
        </w:tc>
      </w:tr>
      <w:tr w:rsidR="003876A1" w:rsidRPr="006A6B8F" w14:paraId="5F024217" w14:textId="77777777" w:rsidTr="00CB659E">
        <w:trPr>
          <w:trHeight w:val="113"/>
        </w:trPr>
        <w:tc>
          <w:tcPr>
            <w:tcW w:w="437" w:type="pct"/>
            <w:tcBorders>
              <w:top w:val="single" w:sz="4" w:space="0" w:color="auto"/>
              <w:left w:val="single" w:sz="8" w:space="0" w:color="auto"/>
              <w:bottom w:val="nil"/>
              <w:right w:val="single" w:sz="4" w:space="0" w:color="auto"/>
            </w:tcBorders>
            <w:shd w:val="clear" w:color="auto" w:fill="auto"/>
            <w:noWrap/>
            <w:vAlign w:val="center"/>
            <w:hideMark/>
          </w:tcPr>
          <w:p w14:paraId="164F9515"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14</w:t>
            </w:r>
          </w:p>
        </w:tc>
        <w:tc>
          <w:tcPr>
            <w:tcW w:w="246" w:type="pct"/>
            <w:tcBorders>
              <w:top w:val="single" w:sz="4" w:space="0" w:color="auto"/>
              <w:left w:val="nil"/>
              <w:bottom w:val="nil"/>
              <w:right w:val="single" w:sz="4" w:space="0" w:color="auto"/>
            </w:tcBorders>
            <w:shd w:val="clear" w:color="auto" w:fill="auto"/>
            <w:noWrap/>
            <w:vAlign w:val="bottom"/>
            <w:hideMark/>
          </w:tcPr>
          <w:p w14:paraId="0617087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451" w:type="pct"/>
            <w:tcBorders>
              <w:top w:val="single" w:sz="4" w:space="0" w:color="auto"/>
              <w:left w:val="nil"/>
              <w:bottom w:val="nil"/>
              <w:right w:val="single" w:sz="4" w:space="0" w:color="auto"/>
            </w:tcBorders>
            <w:shd w:val="clear" w:color="auto" w:fill="auto"/>
            <w:noWrap/>
            <w:vAlign w:val="bottom"/>
            <w:hideMark/>
          </w:tcPr>
          <w:p w14:paraId="3CAD96A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25" w:type="pct"/>
            <w:tcBorders>
              <w:top w:val="single" w:sz="4" w:space="0" w:color="auto"/>
              <w:left w:val="nil"/>
              <w:bottom w:val="nil"/>
              <w:right w:val="single" w:sz="4" w:space="0" w:color="auto"/>
            </w:tcBorders>
            <w:shd w:val="clear" w:color="auto" w:fill="auto"/>
            <w:noWrap/>
            <w:vAlign w:val="center"/>
            <w:hideMark/>
          </w:tcPr>
          <w:p w14:paraId="6A794614"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80" w:type="pct"/>
            <w:tcBorders>
              <w:top w:val="single" w:sz="4" w:space="0" w:color="auto"/>
              <w:left w:val="nil"/>
              <w:bottom w:val="nil"/>
              <w:right w:val="single" w:sz="4" w:space="0" w:color="auto"/>
            </w:tcBorders>
            <w:shd w:val="clear" w:color="auto" w:fill="auto"/>
            <w:noWrap/>
            <w:vAlign w:val="center"/>
            <w:hideMark/>
          </w:tcPr>
          <w:p w14:paraId="49825D0F"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396</w:t>
            </w:r>
          </w:p>
        </w:tc>
        <w:tc>
          <w:tcPr>
            <w:tcW w:w="291" w:type="pct"/>
            <w:tcBorders>
              <w:top w:val="single" w:sz="4" w:space="0" w:color="auto"/>
              <w:left w:val="nil"/>
              <w:bottom w:val="nil"/>
              <w:right w:val="single" w:sz="4" w:space="0" w:color="auto"/>
            </w:tcBorders>
            <w:shd w:val="clear" w:color="auto" w:fill="auto"/>
            <w:noWrap/>
            <w:vAlign w:val="center"/>
            <w:hideMark/>
          </w:tcPr>
          <w:p w14:paraId="2938E29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396</w:t>
            </w:r>
          </w:p>
        </w:tc>
        <w:tc>
          <w:tcPr>
            <w:tcW w:w="623" w:type="pct"/>
            <w:tcBorders>
              <w:top w:val="single" w:sz="4" w:space="0" w:color="auto"/>
              <w:left w:val="nil"/>
              <w:bottom w:val="nil"/>
              <w:right w:val="single" w:sz="4" w:space="0" w:color="auto"/>
            </w:tcBorders>
            <w:shd w:val="clear" w:color="auto" w:fill="auto"/>
            <w:noWrap/>
            <w:vAlign w:val="bottom"/>
            <w:hideMark/>
          </w:tcPr>
          <w:p w14:paraId="0659820B"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576" w:type="pct"/>
            <w:tcBorders>
              <w:top w:val="single" w:sz="4" w:space="0" w:color="auto"/>
              <w:left w:val="nil"/>
              <w:bottom w:val="nil"/>
              <w:right w:val="single" w:sz="4" w:space="0" w:color="auto"/>
            </w:tcBorders>
            <w:shd w:val="clear" w:color="auto" w:fill="auto"/>
            <w:noWrap/>
            <w:vAlign w:val="bottom"/>
            <w:hideMark/>
          </w:tcPr>
          <w:p w14:paraId="32DE828A"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623" w:type="pct"/>
            <w:tcBorders>
              <w:top w:val="single" w:sz="4" w:space="0" w:color="auto"/>
              <w:left w:val="nil"/>
              <w:bottom w:val="nil"/>
              <w:right w:val="single" w:sz="4" w:space="0" w:color="auto"/>
            </w:tcBorders>
            <w:shd w:val="clear" w:color="auto" w:fill="auto"/>
            <w:vAlign w:val="center"/>
            <w:hideMark/>
          </w:tcPr>
          <w:p w14:paraId="1D42B7DC" w14:textId="77777777" w:rsidR="003876A1" w:rsidRPr="006A6B8F" w:rsidRDefault="003876A1" w:rsidP="00CB659E">
            <w:pPr>
              <w:jc w:val="right"/>
              <w:rPr>
                <w:sz w:val="16"/>
                <w:szCs w:val="16"/>
              </w:rPr>
            </w:pPr>
            <w:r w:rsidRPr="006A6B8F">
              <w:rPr>
                <w:sz w:val="16"/>
                <w:szCs w:val="16"/>
              </w:rPr>
              <w:t>0</w:t>
            </w:r>
          </w:p>
        </w:tc>
        <w:tc>
          <w:tcPr>
            <w:tcW w:w="623" w:type="pct"/>
            <w:tcBorders>
              <w:top w:val="single" w:sz="4" w:space="0" w:color="auto"/>
              <w:left w:val="nil"/>
              <w:bottom w:val="nil"/>
              <w:right w:val="single" w:sz="4" w:space="0" w:color="auto"/>
            </w:tcBorders>
            <w:shd w:val="clear" w:color="auto" w:fill="auto"/>
            <w:vAlign w:val="center"/>
            <w:hideMark/>
          </w:tcPr>
          <w:p w14:paraId="23943097" w14:textId="77777777" w:rsidR="003876A1" w:rsidRPr="006A6B8F" w:rsidRDefault="003876A1" w:rsidP="00CB659E">
            <w:pPr>
              <w:jc w:val="right"/>
              <w:rPr>
                <w:sz w:val="16"/>
                <w:szCs w:val="16"/>
              </w:rPr>
            </w:pPr>
            <w:r w:rsidRPr="006A6B8F">
              <w:rPr>
                <w:sz w:val="16"/>
                <w:szCs w:val="16"/>
              </w:rPr>
              <w:t>9.225.725,91</w:t>
            </w:r>
          </w:p>
        </w:tc>
        <w:tc>
          <w:tcPr>
            <w:tcW w:w="623" w:type="pct"/>
            <w:tcBorders>
              <w:top w:val="single" w:sz="4" w:space="0" w:color="auto"/>
              <w:left w:val="nil"/>
              <w:bottom w:val="nil"/>
              <w:right w:val="single" w:sz="8" w:space="0" w:color="auto"/>
            </w:tcBorders>
            <w:shd w:val="clear" w:color="auto" w:fill="auto"/>
            <w:noWrap/>
            <w:vAlign w:val="center"/>
            <w:hideMark/>
          </w:tcPr>
          <w:p w14:paraId="0718D724"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9.225.725,91</w:t>
            </w:r>
          </w:p>
        </w:tc>
      </w:tr>
      <w:tr w:rsidR="003876A1" w:rsidRPr="006A6B8F" w14:paraId="03FE938D" w14:textId="77777777" w:rsidTr="00CB659E">
        <w:trPr>
          <w:trHeight w:val="113"/>
        </w:trPr>
        <w:tc>
          <w:tcPr>
            <w:tcW w:w="437" w:type="pct"/>
            <w:tcBorders>
              <w:top w:val="single" w:sz="4" w:space="0" w:color="auto"/>
              <w:left w:val="single" w:sz="8" w:space="0" w:color="auto"/>
              <w:bottom w:val="nil"/>
              <w:right w:val="single" w:sz="4" w:space="0" w:color="auto"/>
            </w:tcBorders>
            <w:shd w:val="clear" w:color="auto" w:fill="auto"/>
            <w:noWrap/>
            <w:vAlign w:val="center"/>
            <w:hideMark/>
          </w:tcPr>
          <w:p w14:paraId="74AE472A" w14:textId="77777777" w:rsidR="003876A1" w:rsidRPr="006A6B8F" w:rsidRDefault="003876A1" w:rsidP="00CB659E">
            <w:pPr>
              <w:jc w:val="center"/>
              <w:rPr>
                <w:rFonts w:ascii="Arial" w:hAnsi="Arial" w:cs="Arial"/>
                <w:sz w:val="16"/>
                <w:szCs w:val="16"/>
              </w:rPr>
            </w:pPr>
            <w:r w:rsidRPr="006A6B8F">
              <w:rPr>
                <w:rFonts w:ascii="Arial" w:hAnsi="Arial" w:cs="Arial"/>
                <w:sz w:val="16"/>
                <w:szCs w:val="16"/>
              </w:rPr>
              <w:t>15</w:t>
            </w:r>
          </w:p>
        </w:tc>
        <w:tc>
          <w:tcPr>
            <w:tcW w:w="246" w:type="pct"/>
            <w:tcBorders>
              <w:top w:val="single" w:sz="4" w:space="0" w:color="auto"/>
              <w:left w:val="nil"/>
              <w:bottom w:val="nil"/>
              <w:right w:val="single" w:sz="4" w:space="0" w:color="auto"/>
            </w:tcBorders>
            <w:shd w:val="clear" w:color="auto" w:fill="auto"/>
            <w:noWrap/>
            <w:vAlign w:val="bottom"/>
            <w:hideMark/>
          </w:tcPr>
          <w:p w14:paraId="5CED1C2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451" w:type="pct"/>
            <w:tcBorders>
              <w:top w:val="single" w:sz="4" w:space="0" w:color="auto"/>
              <w:left w:val="nil"/>
              <w:bottom w:val="nil"/>
              <w:right w:val="single" w:sz="4" w:space="0" w:color="auto"/>
            </w:tcBorders>
            <w:shd w:val="clear" w:color="auto" w:fill="auto"/>
            <w:noWrap/>
            <w:vAlign w:val="bottom"/>
            <w:hideMark/>
          </w:tcPr>
          <w:p w14:paraId="0F5DF4CA"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25" w:type="pct"/>
            <w:tcBorders>
              <w:top w:val="single" w:sz="4" w:space="0" w:color="auto"/>
              <w:left w:val="nil"/>
              <w:bottom w:val="nil"/>
              <w:right w:val="single" w:sz="4" w:space="0" w:color="auto"/>
            </w:tcBorders>
            <w:shd w:val="clear" w:color="auto" w:fill="auto"/>
            <w:noWrap/>
            <w:vAlign w:val="center"/>
            <w:hideMark/>
          </w:tcPr>
          <w:p w14:paraId="22849D16"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0</w:t>
            </w:r>
          </w:p>
        </w:tc>
        <w:tc>
          <w:tcPr>
            <w:tcW w:w="280" w:type="pct"/>
            <w:tcBorders>
              <w:top w:val="single" w:sz="4" w:space="0" w:color="auto"/>
              <w:left w:val="nil"/>
              <w:bottom w:val="nil"/>
              <w:right w:val="single" w:sz="4" w:space="0" w:color="auto"/>
            </w:tcBorders>
            <w:shd w:val="clear" w:color="auto" w:fill="auto"/>
            <w:noWrap/>
            <w:vAlign w:val="center"/>
            <w:hideMark/>
          </w:tcPr>
          <w:p w14:paraId="548B1534"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436</w:t>
            </w:r>
          </w:p>
        </w:tc>
        <w:tc>
          <w:tcPr>
            <w:tcW w:w="291" w:type="pct"/>
            <w:tcBorders>
              <w:top w:val="single" w:sz="4" w:space="0" w:color="auto"/>
              <w:left w:val="nil"/>
              <w:bottom w:val="nil"/>
              <w:right w:val="single" w:sz="4" w:space="0" w:color="auto"/>
            </w:tcBorders>
            <w:shd w:val="clear" w:color="auto" w:fill="auto"/>
            <w:noWrap/>
            <w:vAlign w:val="center"/>
            <w:hideMark/>
          </w:tcPr>
          <w:p w14:paraId="76B95F47"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436</w:t>
            </w:r>
          </w:p>
        </w:tc>
        <w:tc>
          <w:tcPr>
            <w:tcW w:w="623" w:type="pct"/>
            <w:tcBorders>
              <w:top w:val="single" w:sz="4" w:space="0" w:color="auto"/>
              <w:left w:val="nil"/>
              <w:bottom w:val="nil"/>
              <w:right w:val="single" w:sz="4" w:space="0" w:color="auto"/>
            </w:tcBorders>
            <w:shd w:val="clear" w:color="auto" w:fill="auto"/>
            <w:noWrap/>
            <w:vAlign w:val="bottom"/>
            <w:hideMark/>
          </w:tcPr>
          <w:p w14:paraId="40891C81"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576" w:type="pct"/>
            <w:tcBorders>
              <w:top w:val="single" w:sz="4" w:space="0" w:color="auto"/>
              <w:left w:val="nil"/>
              <w:bottom w:val="nil"/>
              <w:right w:val="single" w:sz="4" w:space="0" w:color="auto"/>
            </w:tcBorders>
            <w:shd w:val="clear" w:color="auto" w:fill="auto"/>
            <w:noWrap/>
            <w:vAlign w:val="bottom"/>
            <w:hideMark/>
          </w:tcPr>
          <w:p w14:paraId="6717687D" w14:textId="77777777" w:rsidR="003876A1" w:rsidRPr="006A6B8F" w:rsidRDefault="003876A1" w:rsidP="00CB659E">
            <w:pPr>
              <w:jc w:val="left"/>
              <w:rPr>
                <w:rFonts w:ascii="Arial" w:hAnsi="Arial" w:cs="Arial"/>
                <w:sz w:val="16"/>
                <w:szCs w:val="16"/>
              </w:rPr>
            </w:pPr>
            <w:r w:rsidRPr="006A6B8F">
              <w:rPr>
                <w:rFonts w:ascii="Arial" w:hAnsi="Arial" w:cs="Arial"/>
                <w:sz w:val="16"/>
                <w:szCs w:val="16"/>
              </w:rPr>
              <w:t>0</w:t>
            </w:r>
          </w:p>
        </w:tc>
        <w:tc>
          <w:tcPr>
            <w:tcW w:w="623" w:type="pct"/>
            <w:tcBorders>
              <w:top w:val="single" w:sz="4" w:space="0" w:color="auto"/>
              <w:left w:val="nil"/>
              <w:bottom w:val="nil"/>
              <w:right w:val="single" w:sz="4" w:space="0" w:color="auto"/>
            </w:tcBorders>
            <w:shd w:val="clear" w:color="auto" w:fill="auto"/>
            <w:vAlign w:val="center"/>
            <w:hideMark/>
          </w:tcPr>
          <w:p w14:paraId="08106545" w14:textId="77777777" w:rsidR="003876A1" w:rsidRPr="006A6B8F" w:rsidRDefault="003876A1" w:rsidP="00CB659E">
            <w:pPr>
              <w:jc w:val="right"/>
              <w:rPr>
                <w:sz w:val="16"/>
                <w:szCs w:val="16"/>
              </w:rPr>
            </w:pPr>
            <w:r w:rsidRPr="006A6B8F">
              <w:rPr>
                <w:sz w:val="16"/>
                <w:szCs w:val="16"/>
              </w:rPr>
              <w:t>0</w:t>
            </w:r>
          </w:p>
        </w:tc>
        <w:tc>
          <w:tcPr>
            <w:tcW w:w="623" w:type="pct"/>
            <w:tcBorders>
              <w:top w:val="single" w:sz="4" w:space="0" w:color="auto"/>
              <w:left w:val="nil"/>
              <w:bottom w:val="nil"/>
              <w:right w:val="single" w:sz="4" w:space="0" w:color="auto"/>
            </w:tcBorders>
            <w:shd w:val="clear" w:color="auto" w:fill="auto"/>
            <w:vAlign w:val="center"/>
            <w:hideMark/>
          </w:tcPr>
          <w:p w14:paraId="7809C415" w14:textId="77777777" w:rsidR="003876A1" w:rsidRPr="006A6B8F" w:rsidRDefault="003876A1" w:rsidP="00CB659E">
            <w:pPr>
              <w:jc w:val="right"/>
              <w:rPr>
                <w:sz w:val="16"/>
                <w:szCs w:val="16"/>
              </w:rPr>
            </w:pPr>
            <w:r w:rsidRPr="006A6B8F">
              <w:rPr>
                <w:sz w:val="16"/>
                <w:szCs w:val="16"/>
              </w:rPr>
              <w:t>10.397.812,13</w:t>
            </w:r>
          </w:p>
        </w:tc>
        <w:tc>
          <w:tcPr>
            <w:tcW w:w="623" w:type="pct"/>
            <w:tcBorders>
              <w:top w:val="single" w:sz="4" w:space="0" w:color="auto"/>
              <w:left w:val="nil"/>
              <w:bottom w:val="nil"/>
              <w:right w:val="single" w:sz="8" w:space="0" w:color="auto"/>
            </w:tcBorders>
            <w:shd w:val="clear" w:color="auto" w:fill="auto"/>
            <w:noWrap/>
            <w:vAlign w:val="center"/>
            <w:hideMark/>
          </w:tcPr>
          <w:p w14:paraId="29B4466D" w14:textId="77777777" w:rsidR="003876A1" w:rsidRPr="006A6B8F" w:rsidRDefault="003876A1" w:rsidP="00CB659E">
            <w:pPr>
              <w:jc w:val="right"/>
              <w:rPr>
                <w:rFonts w:ascii="Arial" w:hAnsi="Arial" w:cs="Arial"/>
                <w:sz w:val="16"/>
                <w:szCs w:val="16"/>
              </w:rPr>
            </w:pPr>
            <w:r w:rsidRPr="006A6B8F">
              <w:rPr>
                <w:rFonts w:ascii="Arial" w:hAnsi="Arial" w:cs="Arial"/>
                <w:sz w:val="16"/>
                <w:szCs w:val="16"/>
              </w:rPr>
              <w:t>10.397.812,13</w:t>
            </w:r>
          </w:p>
        </w:tc>
      </w:tr>
      <w:tr w:rsidR="003876A1" w:rsidRPr="00F67B35" w14:paraId="3D35F5BF" w14:textId="77777777" w:rsidTr="00CB659E">
        <w:trPr>
          <w:trHeight w:val="113"/>
        </w:trPr>
        <w:tc>
          <w:tcPr>
            <w:tcW w:w="437"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86F346E" w14:textId="77777777" w:rsidR="003876A1" w:rsidRPr="006A6B8F" w:rsidRDefault="003876A1" w:rsidP="00CB659E">
            <w:pPr>
              <w:jc w:val="center"/>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 xml:space="preserve">TOPLAM </w:t>
            </w:r>
          </w:p>
        </w:tc>
        <w:tc>
          <w:tcPr>
            <w:tcW w:w="246" w:type="pct"/>
            <w:tcBorders>
              <w:top w:val="single" w:sz="4" w:space="0" w:color="auto"/>
              <w:left w:val="nil"/>
              <w:bottom w:val="single" w:sz="8" w:space="0" w:color="auto"/>
              <w:right w:val="single" w:sz="4" w:space="0" w:color="auto"/>
            </w:tcBorders>
            <w:shd w:val="clear" w:color="auto" w:fill="auto"/>
            <w:noWrap/>
            <w:vAlign w:val="center"/>
            <w:hideMark/>
          </w:tcPr>
          <w:p w14:paraId="3D3B403F"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123</w:t>
            </w:r>
          </w:p>
        </w:tc>
        <w:tc>
          <w:tcPr>
            <w:tcW w:w="451" w:type="pct"/>
            <w:tcBorders>
              <w:top w:val="single" w:sz="4" w:space="0" w:color="auto"/>
              <w:left w:val="nil"/>
              <w:bottom w:val="single" w:sz="8" w:space="0" w:color="auto"/>
              <w:right w:val="single" w:sz="4" w:space="0" w:color="auto"/>
            </w:tcBorders>
            <w:shd w:val="clear" w:color="auto" w:fill="auto"/>
            <w:noWrap/>
            <w:vAlign w:val="center"/>
            <w:hideMark/>
          </w:tcPr>
          <w:p w14:paraId="251C7406"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43</w:t>
            </w:r>
          </w:p>
        </w:tc>
        <w:tc>
          <w:tcPr>
            <w:tcW w:w="225" w:type="pct"/>
            <w:tcBorders>
              <w:top w:val="single" w:sz="4" w:space="0" w:color="auto"/>
              <w:left w:val="nil"/>
              <w:bottom w:val="single" w:sz="8" w:space="0" w:color="auto"/>
              <w:right w:val="single" w:sz="4" w:space="0" w:color="auto"/>
            </w:tcBorders>
            <w:shd w:val="clear" w:color="auto" w:fill="auto"/>
            <w:noWrap/>
            <w:vAlign w:val="center"/>
            <w:hideMark/>
          </w:tcPr>
          <w:p w14:paraId="4F9BDA6D"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2575</w:t>
            </w:r>
          </w:p>
        </w:tc>
        <w:tc>
          <w:tcPr>
            <w:tcW w:w="280" w:type="pct"/>
            <w:tcBorders>
              <w:top w:val="single" w:sz="4" w:space="0" w:color="auto"/>
              <w:left w:val="nil"/>
              <w:bottom w:val="single" w:sz="8" w:space="0" w:color="auto"/>
              <w:right w:val="single" w:sz="4" w:space="0" w:color="auto"/>
            </w:tcBorders>
            <w:shd w:val="clear" w:color="auto" w:fill="auto"/>
            <w:noWrap/>
            <w:vAlign w:val="center"/>
            <w:hideMark/>
          </w:tcPr>
          <w:p w14:paraId="2917760B"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1131</w:t>
            </w:r>
          </w:p>
        </w:tc>
        <w:tc>
          <w:tcPr>
            <w:tcW w:w="291" w:type="pct"/>
            <w:tcBorders>
              <w:top w:val="single" w:sz="4" w:space="0" w:color="auto"/>
              <w:left w:val="nil"/>
              <w:bottom w:val="single" w:sz="8" w:space="0" w:color="auto"/>
              <w:right w:val="single" w:sz="4" w:space="0" w:color="auto"/>
            </w:tcBorders>
            <w:shd w:val="clear" w:color="auto" w:fill="auto"/>
            <w:noWrap/>
            <w:vAlign w:val="center"/>
            <w:hideMark/>
          </w:tcPr>
          <w:p w14:paraId="041853CC"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3872</w:t>
            </w:r>
          </w:p>
        </w:tc>
        <w:tc>
          <w:tcPr>
            <w:tcW w:w="623" w:type="pct"/>
            <w:tcBorders>
              <w:top w:val="single" w:sz="4" w:space="0" w:color="auto"/>
              <w:left w:val="nil"/>
              <w:bottom w:val="single" w:sz="8" w:space="0" w:color="auto"/>
              <w:right w:val="single" w:sz="4" w:space="0" w:color="auto"/>
            </w:tcBorders>
            <w:shd w:val="clear" w:color="auto" w:fill="auto"/>
            <w:noWrap/>
            <w:vAlign w:val="center"/>
            <w:hideMark/>
          </w:tcPr>
          <w:p w14:paraId="34537DBF"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41.970.089,97</w:t>
            </w:r>
          </w:p>
        </w:tc>
        <w:tc>
          <w:tcPr>
            <w:tcW w:w="576" w:type="pct"/>
            <w:tcBorders>
              <w:top w:val="single" w:sz="4" w:space="0" w:color="auto"/>
              <w:left w:val="nil"/>
              <w:bottom w:val="single" w:sz="8" w:space="0" w:color="auto"/>
              <w:right w:val="single" w:sz="4" w:space="0" w:color="auto"/>
            </w:tcBorders>
            <w:shd w:val="clear" w:color="auto" w:fill="auto"/>
            <w:noWrap/>
            <w:vAlign w:val="center"/>
            <w:hideMark/>
          </w:tcPr>
          <w:p w14:paraId="020BCA8D"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5.725.646,04</w:t>
            </w:r>
          </w:p>
        </w:tc>
        <w:tc>
          <w:tcPr>
            <w:tcW w:w="623" w:type="pct"/>
            <w:tcBorders>
              <w:top w:val="single" w:sz="4" w:space="0" w:color="auto"/>
              <w:left w:val="nil"/>
              <w:bottom w:val="single" w:sz="8" w:space="0" w:color="auto"/>
              <w:right w:val="single" w:sz="4" w:space="0" w:color="auto"/>
            </w:tcBorders>
            <w:shd w:val="clear" w:color="auto" w:fill="auto"/>
            <w:noWrap/>
            <w:vAlign w:val="center"/>
            <w:hideMark/>
          </w:tcPr>
          <w:p w14:paraId="1966459D"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16.166.144,96</w:t>
            </w:r>
          </w:p>
        </w:tc>
        <w:tc>
          <w:tcPr>
            <w:tcW w:w="623" w:type="pct"/>
            <w:tcBorders>
              <w:top w:val="single" w:sz="4" w:space="0" w:color="auto"/>
              <w:left w:val="nil"/>
              <w:bottom w:val="single" w:sz="8" w:space="0" w:color="auto"/>
              <w:right w:val="single" w:sz="4" w:space="0" w:color="auto"/>
            </w:tcBorders>
            <w:shd w:val="clear" w:color="auto" w:fill="auto"/>
            <w:noWrap/>
            <w:vAlign w:val="center"/>
            <w:hideMark/>
          </w:tcPr>
          <w:p w14:paraId="038948F8"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24.616.637,81</w:t>
            </w:r>
          </w:p>
        </w:tc>
        <w:tc>
          <w:tcPr>
            <w:tcW w:w="623" w:type="pct"/>
            <w:tcBorders>
              <w:top w:val="single" w:sz="4" w:space="0" w:color="auto"/>
              <w:left w:val="nil"/>
              <w:bottom w:val="single" w:sz="8" w:space="0" w:color="auto"/>
              <w:right w:val="single" w:sz="8" w:space="0" w:color="auto"/>
            </w:tcBorders>
            <w:shd w:val="clear" w:color="auto" w:fill="auto"/>
            <w:noWrap/>
            <w:vAlign w:val="center"/>
            <w:hideMark/>
          </w:tcPr>
          <w:p w14:paraId="44C10DA9" w14:textId="77777777" w:rsidR="003876A1" w:rsidRPr="006A6B8F" w:rsidRDefault="003876A1" w:rsidP="00CB659E">
            <w:pPr>
              <w:jc w:val="right"/>
              <w:rPr>
                <w:rFonts w:ascii="Arial TUR" w:hAnsi="Arial TUR" w:cs="Arial TUR"/>
                <w:b/>
                <w:bCs/>
                <w:color w:val="000000" w:themeColor="text1"/>
                <w:sz w:val="16"/>
                <w:szCs w:val="16"/>
              </w:rPr>
            </w:pPr>
            <w:r w:rsidRPr="006A6B8F">
              <w:rPr>
                <w:rFonts w:ascii="Arial TUR" w:hAnsi="Arial TUR" w:cs="Arial TUR"/>
                <w:b/>
                <w:bCs/>
                <w:color w:val="000000" w:themeColor="text1"/>
                <w:sz w:val="16"/>
                <w:szCs w:val="16"/>
              </w:rPr>
              <w:t>88.478.518,78</w:t>
            </w:r>
          </w:p>
        </w:tc>
      </w:tr>
    </w:tbl>
    <w:p w14:paraId="5A2162B2" w14:textId="77777777" w:rsidR="003876A1" w:rsidRPr="00F67B35" w:rsidRDefault="003876A1" w:rsidP="00AA6C3C">
      <w:pPr>
        <w:spacing w:after="120"/>
        <w:rPr>
          <w:rFonts w:eastAsia="EOGOCK+CityTrkMedium+2"/>
          <w:color w:val="000000" w:themeColor="text1"/>
        </w:rPr>
      </w:pPr>
    </w:p>
    <w:p w14:paraId="4DD43D5A" w14:textId="77777777" w:rsidR="003876A1" w:rsidRPr="008B4122" w:rsidRDefault="003876A1" w:rsidP="00AA6C3C">
      <w:pPr>
        <w:spacing w:after="120"/>
        <w:rPr>
          <w:rFonts w:eastAsia="EOGOCK+CityTrkMedium+2"/>
        </w:rPr>
      </w:pPr>
    </w:p>
    <w:p w14:paraId="624274BE" w14:textId="77777777" w:rsidR="003876A1" w:rsidRDefault="003876A1" w:rsidP="009E7016"/>
    <w:p w14:paraId="2A858F11" w14:textId="77777777" w:rsidR="003876A1" w:rsidRDefault="003876A1" w:rsidP="009E7016"/>
    <w:p w14:paraId="60CE442F" w14:textId="77777777" w:rsidR="003876A1" w:rsidRPr="009E7016" w:rsidRDefault="003876A1" w:rsidP="003876A1">
      <w:pPr>
        <w:pStyle w:val="Balk3"/>
        <w:numPr>
          <w:ilvl w:val="0"/>
          <w:numId w:val="32"/>
        </w:numPr>
        <w:jc w:val="center"/>
      </w:pPr>
      <w:bookmarkStart w:id="469" w:name="_Toc529537753"/>
      <w:bookmarkStart w:id="470" w:name="_Toc529978349"/>
      <w:bookmarkStart w:id="471" w:name="_Toc536432122"/>
      <w:bookmarkStart w:id="472" w:name="_Toc1483484"/>
      <w:bookmarkStart w:id="473" w:name="_Toc43366155"/>
      <w:r w:rsidRPr="009E7016">
        <w:t>KIRSAL KALKINMA DESTEKLERİ KAPSAMINDA TARIMA DAYALI YATIRIMLARIN DESTEKLENMESİ</w:t>
      </w:r>
      <w:bookmarkEnd w:id="469"/>
      <w:bookmarkEnd w:id="470"/>
      <w:bookmarkEnd w:id="471"/>
      <w:bookmarkEnd w:id="472"/>
      <w:bookmarkEnd w:id="473"/>
    </w:p>
    <w:p w14:paraId="641AA413" w14:textId="77777777" w:rsidR="003876A1" w:rsidRPr="00335666" w:rsidRDefault="003876A1" w:rsidP="00CB659E">
      <w:pPr>
        <w:suppressAutoHyphens/>
        <w:ind w:firstLine="709"/>
        <w:rPr>
          <w:bCs/>
          <w:kern w:val="1"/>
          <w:szCs w:val="24"/>
          <w:lang w:eastAsia="ar-SA"/>
        </w:rPr>
      </w:pPr>
      <w:bookmarkStart w:id="474" w:name="_Toc529537754"/>
      <w:bookmarkStart w:id="475" w:name="_Toc529978350"/>
      <w:r w:rsidRPr="00335666">
        <w:rPr>
          <w:b/>
          <w:bCs/>
          <w:kern w:val="1"/>
          <w:szCs w:val="24"/>
          <w:lang w:eastAsia="ar-SA"/>
        </w:rPr>
        <w:t>2005-2019 (1 Temmuz) yılları arasında</w:t>
      </w:r>
      <w:r w:rsidRPr="00335666">
        <w:rPr>
          <w:bCs/>
          <w:kern w:val="1"/>
          <w:szCs w:val="24"/>
          <w:lang w:eastAsia="ar-SA"/>
        </w:rPr>
        <w:t xml:space="preserve"> tamamlanan toplamda </w:t>
      </w:r>
      <w:r>
        <w:rPr>
          <w:b/>
          <w:bCs/>
          <w:kern w:val="1"/>
          <w:szCs w:val="24"/>
          <w:lang w:eastAsia="ar-SA"/>
        </w:rPr>
        <w:t xml:space="preserve">166 </w:t>
      </w:r>
      <w:r w:rsidRPr="00335666">
        <w:rPr>
          <w:b/>
          <w:bCs/>
          <w:kern w:val="1"/>
          <w:szCs w:val="24"/>
          <w:lang w:eastAsia="ar-SA"/>
        </w:rPr>
        <w:t>adet</w:t>
      </w:r>
      <w:r w:rsidRPr="00335666">
        <w:rPr>
          <w:bCs/>
          <w:kern w:val="1"/>
          <w:szCs w:val="24"/>
          <w:lang w:eastAsia="ar-SA"/>
        </w:rPr>
        <w:t xml:space="preserve"> yatırım projesi için </w:t>
      </w:r>
      <w:r w:rsidRPr="00335666">
        <w:rPr>
          <w:b/>
          <w:bCs/>
          <w:kern w:val="1"/>
          <w:szCs w:val="24"/>
          <w:lang w:eastAsia="ar-SA"/>
        </w:rPr>
        <w:t>47.695.736,01 TL</w:t>
      </w:r>
      <w:r w:rsidRPr="00335666">
        <w:rPr>
          <w:bCs/>
          <w:kern w:val="1"/>
          <w:szCs w:val="24"/>
          <w:lang w:eastAsia="ar-SA"/>
        </w:rPr>
        <w:t xml:space="preserve"> hibe ödemesi yapılmıştır. Bugüne kadar tamamlanan </w:t>
      </w:r>
      <w:r>
        <w:rPr>
          <w:b/>
          <w:bCs/>
          <w:kern w:val="1"/>
          <w:szCs w:val="24"/>
          <w:lang w:eastAsia="ar-SA"/>
        </w:rPr>
        <w:t>166 proje kapsamında toplamda 1473</w:t>
      </w:r>
      <w:r w:rsidRPr="00335666">
        <w:rPr>
          <w:b/>
          <w:bCs/>
          <w:kern w:val="1"/>
          <w:szCs w:val="24"/>
          <w:lang w:eastAsia="ar-SA"/>
        </w:rPr>
        <w:t xml:space="preserve"> kişiye istihdam</w:t>
      </w:r>
      <w:r w:rsidRPr="00335666">
        <w:rPr>
          <w:bCs/>
          <w:kern w:val="1"/>
          <w:szCs w:val="24"/>
          <w:lang w:eastAsia="ar-SA"/>
        </w:rPr>
        <w:t xml:space="preserve"> sağlanmıştır.</w:t>
      </w:r>
    </w:p>
    <w:p w14:paraId="6D156768" w14:textId="77777777" w:rsidR="003876A1" w:rsidRPr="00DE3EBB" w:rsidRDefault="003876A1" w:rsidP="00DE3EBB">
      <w:pPr>
        <w:suppressAutoHyphens/>
        <w:ind w:firstLine="709"/>
        <w:rPr>
          <w:bCs/>
          <w:kern w:val="1"/>
          <w:szCs w:val="24"/>
          <w:lang w:eastAsia="ar-SA"/>
        </w:rPr>
      </w:pPr>
    </w:p>
    <w:bookmarkEnd w:id="474"/>
    <w:bookmarkEnd w:id="475"/>
    <w:p w14:paraId="692D004F" w14:textId="77777777" w:rsidR="003876A1" w:rsidRPr="00335666" w:rsidRDefault="003876A1" w:rsidP="00CB659E">
      <w:pPr>
        <w:suppressAutoHyphens/>
        <w:ind w:right="72"/>
        <w:jc w:val="center"/>
        <w:rPr>
          <w:b/>
          <w:bCs/>
          <w:sz w:val="20"/>
        </w:rPr>
      </w:pPr>
      <w:r w:rsidRPr="00335666">
        <w:rPr>
          <w:b/>
          <w:bCs/>
          <w:sz w:val="20"/>
        </w:rPr>
        <w:t xml:space="preserve">İLİMİZDE DESTEKLENEN EKONOMİK, ALTYAPI VE TOPLU SULAMA YATIRIMLARI </w:t>
      </w:r>
    </w:p>
    <w:p w14:paraId="7E71B687" w14:textId="77777777" w:rsidR="003876A1" w:rsidRDefault="003876A1" w:rsidP="00CB659E">
      <w:pPr>
        <w:suppressAutoHyphens/>
        <w:spacing w:after="120"/>
        <w:ind w:right="72"/>
        <w:jc w:val="center"/>
        <w:rPr>
          <w:b/>
          <w:bCs/>
          <w:sz w:val="20"/>
        </w:rPr>
      </w:pPr>
      <w:r w:rsidRPr="00335666">
        <w:rPr>
          <w:b/>
          <w:bCs/>
          <w:sz w:val="20"/>
        </w:rPr>
        <w:lastRenderedPageBreak/>
        <w:t>SEKTÖREL DAĞILIM (2005-2019 TAMAMLANAN PROJELER)</w:t>
      </w:r>
    </w:p>
    <w:tbl>
      <w:tblPr>
        <w:tblW w:w="9680" w:type="dxa"/>
        <w:tblCellMar>
          <w:left w:w="70" w:type="dxa"/>
          <w:right w:w="70" w:type="dxa"/>
        </w:tblCellMar>
        <w:tblLook w:val="04A0" w:firstRow="1" w:lastRow="0" w:firstColumn="1" w:lastColumn="0" w:noHBand="0" w:noVBand="1"/>
      </w:tblPr>
      <w:tblGrid>
        <w:gridCol w:w="4457"/>
        <w:gridCol w:w="1031"/>
        <w:gridCol w:w="2223"/>
        <w:gridCol w:w="1969"/>
      </w:tblGrid>
      <w:tr w:rsidR="003876A1" w:rsidRPr="005479BA" w14:paraId="6B6522A0" w14:textId="77777777" w:rsidTr="00CB659E">
        <w:trPr>
          <w:trHeight w:val="480"/>
        </w:trPr>
        <w:tc>
          <w:tcPr>
            <w:tcW w:w="9680"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B746575" w14:textId="77777777" w:rsidR="003876A1" w:rsidRPr="005479BA" w:rsidRDefault="003876A1" w:rsidP="00CB659E">
            <w:pPr>
              <w:jc w:val="center"/>
              <w:rPr>
                <w:rFonts w:ascii="Arial TUR" w:hAnsi="Arial TUR" w:cs="Arial TUR"/>
                <w:b/>
                <w:bCs/>
                <w:sz w:val="20"/>
              </w:rPr>
            </w:pPr>
            <w:r w:rsidRPr="005479BA">
              <w:rPr>
                <w:rFonts w:ascii="Arial TUR" w:hAnsi="Arial TUR" w:cs="Arial TUR"/>
                <w:b/>
                <w:bCs/>
                <w:sz w:val="20"/>
              </w:rPr>
              <w:t>TARIMA DAYALI YATIRIMLARIN SEKTÖREL DAĞILIMI (2005-2019)</w:t>
            </w:r>
          </w:p>
        </w:tc>
      </w:tr>
      <w:tr w:rsidR="003876A1" w:rsidRPr="005479BA" w14:paraId="3D5DF5F6" w14:textId="77777777" w:rsidTr="00CB659E">
        <w:trPr>
          <w:trHeight w:val="255"/>
        </w:trPr>
        <w:tc>
          <w:tcPr>
            <w:tcW w:w="4457" w:type="dxa"/>
            <w:tcBorders>
              <w:top w:val="nil"/>
              <w:left w:val="single" w:sz="4" w:space="0" w:color="auto"/>
              <w:bottom w:val="single" w:sz="4" w:space="0" w:color="auto"/>
              <w:right w:val="single" w:sz="4" w:space="0" w:color="auto"/>
            </w:tcBorders>
            <w:shd w:val="clear" w:color="000000" w:fill="FFFF00"/>
            <w:noWrap/>
            <w:vAlign w:val="center"/>
            <w:hideMark/>
          </w:tcPr>
          <w:p w14:paraId="21EE4E56" w14:textId="77777777" w:rsidR="003876A1" w:rsidRPr="005479BA" w:rsidRDefault="003876A1" w:rsidP="00CB659E">
            <w:pPr>
              <w:jc w:val="left"/>
              <w:rPr>
                <w:rFonts w:ascii="Arial" w:hAnsi="Arial" w:cs="Arial"/>
                <w:b/>
                <w:bCs/>
                <w:sz w:val="16"/>
                <w:szCs w:val="16"/>
              </w:rPr>
            </w:pPr>
            <w:r w:rsidRPr="005479BA">
              <w:rPr>
                <w:rFonts w:ascii="Arial" w:hAnsi="Arial" w:cs="Arial"/>
                <w:b/>
                <w:bCs/>
                <w:sz w:val="16"/>
                <w:szCs w:val="16"/>
              </w:rPr>
              <w:t>Sektörü</w:t>
            </w:r>
          </w:p>
        </w:tc>
        <w:tc>
          <w:tcPr>
            <w:tcW w:w="1031" w:type="dxa"/>
            <w:tcBorders>
              <w:top w:val="nil"/>
              <w:left w:val="nil"/>
              <w:bottom w:val="single" w:sz="4" w:space="0" w:color="auto"/>
              <w:right w:val="single" w:sz="4" w:space="0" w:color="auto"/>
            </w:tcBorders>
            <w:shd w:val="clear" w:color="000000" w:fill="FFFF00"/>
            <w:noWrap/>
            <w:vAlign w:val="center"/>
            <w:hideMark/>
          </w:tcPr>
          <w:p w14:paraId="4E3FF69C" w14:textId="77777777" w:rsidR="003876A1" w:rsidRPr="005479BA" w:rsidRDefault="003876A1" w:rsidP="00CB659E">
            <w:pPr>
              <w:jc w:val="center"/>
              <w:rPr>
                <w:rFonts w:ascii="Arial" w:hAnsi="Arial" w:cs="Arial"/>
                <w:b/>
                <w:bCs/>
                <w:sz w:val="16"/>
                <w:szCs w:val="16"/>
              </w:rPr>
            </w:pPr>
            <w:r w:rsidRPr="005479BA">
              <w:rPr>
                <w:rFonts w:ascii="Arial" w:hAnsi="Arial" w:cs="Arial"/>
                <w:b/>
                <w:bCs/>
                <w:sz w:val="16"/>
                <w:szCs w:val="16"/>
              </w:rPr>
              <w:t>Proje Sayısı</w:t>
            </w:r>
          </w:p>
        </w:tc>
        <w:tc>
          <w:tcPr>
            <w:tcW w:w="2223" w:type="dxa"/>
            <w:tcBorders>
              <w:top w:val="nil"/>
              <w:left w:val="nil"/>
              <w:bottom w:val="single" w:sz="4" w:space="0" w:color="auto"/>
              <w:right w:val="single" w:sz="4" w:space="0" w:color="auto"/>
            </w:tcBorders>
            <w:shd w:val="clear" w:color="000000" w:fill="FFFF00"/>
            <w:noWrap/>
            <w:vAlign w:val="center"/>
            <w:hideMark/>
          </w:tcPr>
          <w:p w14:paraId="06E48F73" w14:textId="77777777" w:rsidR="003876A1" w:rsidRPr="005479BA" w:rsidRDefault="003876A1" w:rsidP="00CB659E">
            <w:pPr>
              <w:jc w:val="center"/>
              <w:rPr>
                <w:rFonts w:ascii="Arial" w:hAnsi="Arial" w:cs="Arial"/>
                <w:b/>
                <w:bCs/>
                <w:sz w:val="16"/>
                <w:szCs w:val="16"/>
              </w:rPr>
            </w:pPr>
            <w:r w:rsidRPr="005479BA">
              <w:rPr>
                <w:rFonts w:ascii="Arial" w:hAnsi="Arial" w:cs="Arial"/>
                <w:b/>
                <w:bCs/>
                <w:sz w:val="16"/>
                <w:szCs w:val="16"/>
              </w:rPr>
              <w:t>Toplam Yatırım Tutarı (TL)</w:t>
            </w:r>
          </w:p>
        </w:tc>
        <w:tc>
          <w:tcPr>
            <w:tcW w:w="1969" w:type="dxa"/>
            <w:tcBorders>
              <w:top w:val="nil"/>
              <w:left w:val="nil"/>
              <w:bottom w:val="single" w:sz="4" w:space="0" w:color="auto"/>
              <w:right w:val="single" w:sz="4" w:space="0" w:color="auto"/>
            </w:tcBorders>
            <w:shd w:val="clear" w:color="000000" w:fill="FFFF00"/>
            <w:noWrap/>
            <w:vAlign w:val="center"/>
            <w:hideMark/>
          </w:tcPr>
          <w:p w14:paraId="095FDAEA" w14:textId="77777777" w:rsidR="003876A1" w:rsidRPr="005479BA" w:rsidRDefault="003876A1" w:rsidP="00CB659E">
            <w:pPr>
              <w:jc w:val="center"/>
              <w:rPr>
                <w:rFonts w:ascii="Arial" w:hAnsi="Arial" w:cs="Arial"/>
                <w:b/>
                <w:bCs/>
                <w:sz w:val="16"/>
                <w:szCs w:val="16"/>
              </w:rPr>
            </w:pPr>
            <w:r w:rsidRPr="005479BA">
              <w:rPr>
                <w:rFonts w:ascii="Arial" w:hAnsi="Arial" w:cs="Arial"/>
                <w:b/>
                <w:bCs/>
                <w:sz w:val="16"/>
                <w:szCs w:val="16"/>
              </w:rPr>
              <w:t>Verilen Hibe Tutarı (TL)</w:t>
            </w:r>
          </w:p>
        </w:tc>
      </w:tr>
      <w:tr w:rsidR="003876A1" w:rsidRPr="005479BA" w14:paraId="37D86175"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58B1A59F"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Altyapı ve Sulama Yatırımları</w:t>
            </w:r>
          </w:p>
        </w:tc>
        <w:tc>
          <w:tcPr>
            <w:tcW w:w="1031" w:type="dxa"/>
            <w:tcBorders>
              <w:top w:val="nil"/>
              <w:left w:val="nil"/>
              <w:bottom w:val="single" w:sz="4" w:space="0" w:color="auto"/>
              <w:right w:val="single" w:sz="4" w:space="0" w:color="auto"/>
            </w:tcBorders>
            <w:shd w:val="clear" w:color="auto" w:fill="auto"/>
            <w:noWrap/>
            <w:vAlign w:val="bottom"/>
            <w:hideMark/>
          </w:tcPr>
          <w:p w14:paraId="322BBB00"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18</w:t>
            </w:r>
          </w:p>
        </w:tc>
        <w:tc>
          <w:tcPr>
            <w:tcW w:w="2223" w:type="dxa"/>
            <w:tcBorders>
              <w:top w:val="nil"/>
              <w:left w:val="nil"/>
              <w:bottom w:val="single" w:sz="4" w:space="0" w:color="auto"/>
              <w:right w:val="single" w:sz="4" w:space="0" w:color="auto"/>
            </w:tcBorders>
            <w:shd w:val="clear" w:color="auto" w:fill="auto"/>
            <w:noWrap/>
            <w:vAlign w:val="bottom"/>
            <w:hideMark/>
          </w:tcPr>
          <w:p w14:paraId="52B1BA9A"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4.395.170,05</w:t>
            </w:r>
          </w:p>
        </w:tc>
        <w:tc>
          <w:tcPr>
            <w:tcW w:w="1969" w:type="dxa"/>
            <w:tcBorders>
              <w:top w:val="nil"/>
              <w:left w:val="nil"/>
              <w:bottom w:val="single" w:sz="4" w:space="0" w:color="auto"/>
              <w:right w:val="single" w:sz="4" w:space="0" w:color="auto"/>
            </w:tcBorders>
            <w:shd w:val="clear" w:color="auto" w:fill="auto"/>
            <w:noWrap/>
            <w:vAlign w:val="bottom"/>
            <w:hideMark/>
          </w:tcPr>
          <w:p w14:paraId="07508A5A"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3.296.377,55</w:t>
            </w:r>
          </w:p>
        </w:tc>
      </w:tr>
      <w:tr w:rsidR="003876A1" w:rsidRPr="005479BA" w14:paraId="27D300D3"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031F9947" w14:textId="77777777" w:rsidR="003876A1" w:rsidRPr="005479BA" w:rsidRDefault="003876A1" w:rsidP="00CB659E">
            <w:pPr>
              <w:jc w:val="left"/>
              <w:rPr>
                <w:rFonts w:ascii="Arial TUR" w:hAnsi="Arial TUR" w:cs="Arial TUR"/>
                <w:sz w:val="20"/>
              </w:rPr>
            </w:pPr>
            <w:proofErr w:type="spellStart"/>
            <w:r w:rsidRPr="005479BA">
              <w:rPr>
                <w:rFonts w:ascii="Arial TUR" w:hAnsi="Arial TUR" w:cs="Arial TUR"/>
                <w:sz w:val="20"/>
              </w:rPr>
              <w:t>Ayçekirdeği</w:t>
            </w:r>
            <w:proofErr w:type="spellEnd"/>
            <w:r w:rsidRPr="005479BA">
              <w:rPr>
                <w:rFonts w:ascii="Arial TUR" w:hAnsi="Arial TUR" w:cs="Arial TUR"/>
                <w:sz w:val="20"/>
              </w:rPr>
              <w:t xml:space="preserve"> Depolama İşleme Paketleme</w:t>
            </w:r>
          </w:p>
        </w:tc>
        <w:tc>
          <w:tcPr>
            <w:tcW w:w="1031" w:type="dxa"/>
            <w:tcBorders>
              <w:top w:val="nil"/>
              <w:left w:val="nil"/>
              <w:bottom w:val="single" w:sz="4" w:space="0" w:color="auto"/>
              <w:right w:val="single" w:sz="4" w:space="0" w:color="auto"/>
            </w:tcBorders>
            <w:shd w:val="clear" w:color="auto" w:fill="auto"/>
            <w:noWrap/>
            <w:vAlign w:val="bottom"/>
            <w:hideMark/>
          </w:tcPr>
          <w:p w14:paraId="6E47EF1D"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14</w:t>
            </w:r>
          </w:p>
        </w:tc>
        <w:tc>
          <w:tcPr>
            <w:tcW w:w="2223" w:type="dxa"/>
            <w:tcBorders>
              <w:top w:val="nil"/>
              <w:left w:val="nil"/>
              <w:bottom w:val="single" w:sz="4" w:space="0" w:color="auto"/>
              <w:right w:val="single" w:sz="4" w:space="0" w:color="auto"/>
            </w:tcBorders>
            <w:shd w:val="clear" w:color="auto" w:fill="auto"/>
            <w:noWrap/>
            <w:vAlign w:val="bottom"/>
            <w:hideMark/>
          </w:tcPr>
          <w:p w14:paraId="58AD1FD3"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13.475.480,31</w:t>
            </w:r>
          </w:p>
        </w:tc>
        <w:tc>
          <w:tcPr>
            <w:tcW w:w="1969" w:type="dxa"/>
            <w:tcBorders>
              <w:top w:val="nil"/>
              <w:left w:val="nil"/>
              <w:bottom w:val="single" w:sz="4" w:space="0" w:color="auto"/>
              <w:right w:val="single" w:sz="4" w:space="0" w:color="auto"/>
            </w:tcBorders>
            <w:shd w:val="clear" w:color="auto" w:fill="auto"/>
            <w:noWrap/>
            <w:vAlign w:val="bottom"/>
            <w:hideMark/>
          </w:tcPr>
          <w:p w14:paraId="04AACEFA"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6.737.740,16</w:t>
            </w:r>
          </w:p>
        </w:tc>
      </w:tr>
      <w:tr w:rsidR="003876A1" w:rsidRPr="005479BA" w14:paraId="2A5EDFB6"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4D35460"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Bakliyat İşleme ve Depolama</w:t>
            </w:r>
          </w:p>
        </w:tc>
        <w:tc>
          <w:tcPr>
            <w:tcW w:w="1031" w:type="dxa"/>
            <w:tcBorders>
              <w:top w:val="nil"/>
              <w:left w:val="nil"/>
              <w:bottom w:val="single" w:sz="4" w:space="0" w:color="auto"/>
              <w:right w:val="single" w:sz="4" w:space="0" w:color="auto"/>
            </w:tcBorders>
            <w:shd w:val="clear" w:color="auto" w:fill="auto"/>
            <w:noWrap/>
            <w:vAlign w:val="bottom"/>
            <w:hideMark/>
          </w:tcPr>
          <w:p w14:paraId="1A58C9C8"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w:t>
            </w:r>
          </w:p>
        </w:tc>
        <w:tc>
          <w:tcPr>
            <w:tcW w:w="2223" w:type="dxa"/>
            <w:tcBorders>
              <w:top w:val="nil"/>
              <w:left w:val="nil"/>
              <w:bottom w:val="single" w:sz="4" w:space="0" w:color="auto"/>
              <w:right w:val="single" w:sz="4" w:space="0" w:color="auto"/>
            </w:tcBorders>
            <w:shd w:val="clear" w:color="auto" w:fill="auto"/>
            <w:noWrap/>
            <w:vAlign w:val="bottom"/>
            <w:hideMark/>
          </w:tcPr>
          <w:p w14:paraId="5B41CE81"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1.285.176,11</w:t>
            </w:r>
          </w:p>
        </w:tc>
        <w:tc>
          <w:tcPr>
            <w:tcW w:w="1969" w:type="dxa"/>
            <w:tcBorders>
              <w:top w:val="nil"/>
              <w:left w:val="nil"/>
              <w:bottom w:val="single" w:sz="4" w:space="0" w:color="auto"/>
              <w:right w:val="single" w:sz="4" w:space="0" w:color="auto"/>
            </w:tcBorders>
            <w:shd w:val="clear" w:color="auto" w:fill="auto"/>
            <w:noWrap/>
            <w:vAlign w:val="bottom"/>
            <w:hideMark/>
          </w:tcPr>
          <w:p w14:paraId="069C0455"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642.588,06</w:t>
            </w:r>
          </w:p>
        </w:tc>
      </w:tr>
      <w:tr w:rsidR="003876A1" w:rsidRPr="005479BA" w14:paraId="0EFDFD21"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14B910C0"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Bal Paketleme</w:t>
            </w:r>
          </w:p>
        </w:tc>
        <w:tc>
          <w:tcPr>
            <w:tcW w:w="1031" w:type="dxa"/>
            <w:tcBorders>
              <w:top w:val="nil"/>
              <w:left w:val="nil"/>
              <w:bottom w:val="single" w:sz="4" w:space="0" w:color="auto"/>
              <w:right w:val="single" w:sz="4" w:space="0" w:color="auto"/>
            </w:tcBorders>
            <w:shd w:val="clear" w:color="auto" w:fill="auto"/>
            <w:noWrap/>
            <w:vAlign w:val="bottom"/>
            <w:hideMark/>
          </w:tcPr>
          <w:p w14:paraId="1AC4621B"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w:t>
            </w:r>
          </w:p>
        </w:tc>
        <w:tc>
          <w:tcPr>
            <w:tcW w:w="2223" w:type="dxa"/>
            <w:tcBorders>
              <w:top w:val="nil"/>
              <w:left w:val="nil"/>
              <w:bottom w:val="single" w:sz="4" w:space="0" w:color="auto"/>
              <w:right w:val="single" w:sz="4" w:space="0" w:color="auto"/>
            </w:tcBorders>
            <w:shd w:val="clear" w:color="auto" w:fill="auto"/>
            <w:noWrap/>
            <w:vAlign w:val="bottom"/>
            <w:hideMark/>
          </w:tcPr>
          <w:p w14:paraId="7AF45CCD"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98.960,00</w:t>
            </w:r>
          </w:p>
        </w:tc>
        <w:tc>
          <w:tcPr>
            <w:tcW w:w="1969" w:type="dxa"/>
            <w:tcBorders>
              <w:top w:val="nil"/>
              <w:left w:val="nil"/>
              <w:bottom w:val="single" w:sz="4" w:space="0" w:color="auto"/>
              <w:right w:val="single" w:sz="4" w:space="0" w:color="auto"/>
            </w:tcBorders>
            <w:shd w:val="clear" w:color="auto" w:fill="auto"/>
            <w:noWrap/>
            <w:vAlign w:val="bottom"/>
            <w:hideMark/>
          </w:tcPr>
          <w:p w14:paraId="0B99311E"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49.480,00</w:t>
            </w:r>
          </w:p>
        </w:tc>
      </w:tr>
      <w:tr w:rsidR="003876A1" w:rsidRPr="005479BA" w14:paraId="3D5009B0"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40E49B6D"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Çiftlik Faaliyetlerinin Geliştirilmesi</w:t>
            </w:r>
          </w:p>
        </w:tc>
        <w:tc>
          <w:tcPr>
            <w:tcW w:w="1031" w:type="dxa"/>
            <w:tcBorders>
              <w:top w:val="nil"/>
              <w:left w:val="nil"/>
              <w:bottom w:val="single" w:sz="4" w:space="0" w:color="auto"/>
              <w:right w:val="single" w:sz="4" w:space="0" w:color="auto"/>
            </w:tcBorders>
            <w:shd w:val="clear" w:color="auto" w:fill="auto"/>
            <w:noWrap/>
            <w:vAlign w:val="bottom"/>
            <w:hideMark/>
          </w:tcPr>
          <w:p w14:paraId="1D2B8688"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25</w:t>
            </w:r>
          </w:p>
        </w:tc>
        <w:tc>
          <w:tcPr>
            <w:tcW w:w="2223" w:type="dxa"/>
            <w:tcBorders>
              <w:top w:val="nil"/>
              <w:left w:val="nil"/>
              <w:bottom w:val="single" w:sz="4" w:space="0" w:color="auto"/>
              <w:right w:val="single" w:sz="4" w:space="0" w:color="auto"/>
            </w:tcBorders>
            <w:shd w:val="clear" w:color="auto" w:fill="auto"/>
            <w:noWrap/>
            <w:vAlign w:val="bottom"/>
            <w:hideMark/>
          </w:tcPr>
          <w:p w14:paraId="29D4D265"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4.858.537,00</w:t>
            </w:r>
          </w:p>
        </w:tc>
        <w:tc>
          <w:tcPr>
            <w:tcW w:w="1969" w:type="dxa"/>
            <w:tcBorders>
              <w:top w:val="nil"/>
              <w:left w:val="nil"/>
              <w:bottom w:val="single" w:sz="4" w:space="0" w:color="auto"/>
              <w:right w:val="single" w:sz="4" w:space="0" w:color="auto"/>
            </w:tcBorders>
            <w:shd w:val="clear" w:color="auto" w:fill="auto"/>
            <w:noWrap/>
            <w:vAlign w:val="bottom"/>
            <w:hideMark/>
          </w:tcPr>
          <w:p w14:paraId="64982F00"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2.429.268,50</w:t>
            </w:r>
          </w:p>
        </w:tc>
      </w:tr>
      <w:tr w:rsidR="003876A1" w:rsidRPr="005479BA" w14:paraId="4534BB07"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429073FD"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Deri İşleme Tesisi</w:t>
            </w:r>
          </w:p>
        </w:tc>
        <w:tc>
          <w:tcPr>
            <w:tcW w:w="1031" w:type="dxa"/>
            <w:tcBorders>
              <w:top w:val="nil"/>
              <w:left w:val="nil"/>
              <w:bottom w:val="single" w:sz="4" w:space="0" w:color="auto"/>
              <w:right w:val="single" w:sz="4" w:space="0" w:color="auto"/>
            </w:tcBorders>
            <w:shd w:val="clear" w:color="auto" w:fill="auto"/>
            <w:noWrap/>
            <w:vAlign w:val="bottom"/>
            <w:hideMark/>
          </w:tcPr>
          <w:p w14:paraId="3ABE7C97"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w:t>
            </w:r>
          </w:p>
        </w:tc>
        <w:tc>
          <w:tcPr>
            <w:tcW w:w="2223" w:type="dxa"/>
            <w:tcBorders>
              <w:top w:val="nil"/>
              <w:left w:val="nil"/>
              <w:bottom w:val="single" w:sz="4" w:space="0" w:color="auto"/>
              <w:right w:val="single" w:sz="4" w:space="0" w:color="auto"/>
            </w:tcBorders>
            <w:shd w:val="clear" w:color="auto" w:fill="auto"/>
            <w:noWrap/>
            <w:vAlign w:val="bottom"/>
            <w:hideMark/>
          </w:tcPr>
          <w:p w14:paraId="38BE71DD"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1.091.372,00</w:t>
            </w:r>
          </w:p>
        </w:tc>
        <w:tc>
          <w:tcPr>
            <w:tcW w:w="1969" w:type="dxa"/>
            <w:tcBorders>
              <w:top w:val="nil"/>
              <w:left w:val="nil"/>
              <w:bottom w:val="single" w:sz="4" w:space="0" w:color="auto"/>
              <w:right w:val="single" w:sz="4" w:space="0" w:color="auto"/>
            </w:tcBorders>
            <w:shd w:val="clear" w:color="auto" w:fill="auto"/>
            <w:noWrap/>
            <w:vAlign w:val="bottom"/>
            <w:hideMark/>
          </w:tcPr>
          <w:p w14:paraId="7D231049"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545.686,00</w:t>
            </w:r>
          </w:p>
        </w:tc>
      </w:tr>
      <w:tr w:rsidR="003876A1" w:rsidRPr="005479BA" w14:paraId="2BBD36C1"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12F7D4C9"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Et ve Et Ürünleri İşleme</w:t>
            </w:r>
          </w:p>
        </w:tc>
        <w:tc>
          <w:tcPr>
            <w:tcW w:w="1031" w:type="dxa"/>
            <w:tcBorders>
              <w:top w:val="nil"/>
              <w:left w:val="nil"/>
              <w:bottom w:val="single" w:sz="4" w:space="0" w:color="auto"/>
              <w:right w:val="single" w:sz="4" w:space="0" w:color="auto"/>
            </w:tcBorders>
            <w:shd w:val="clear" w:color="auto" w:fill="auto"/>
            <w:noWrap/>
            <w:vAlign w:val="bottom"/>
            <w:hideMark/>
          </w:tcPr>
          <w:p w14:paraId="48AAE34F"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6</w:t>
            </w:r>
          </w:p>
        </w:tc>
        <w:tc>
          <w:tcPr>
            <w:tcW w:w="2223" w:type="dxa"/>
            <w:tcBorders>
              <w:top w:val="nil"/>
              <w:left w:val="nil"/>
              <w:bottom w:val="single" w:sz="4" w:space="0" w:color="auto"/>
              <w:right w:val="single" w:sz="4" w:space="0" w:color="auto"/>
            </w:tcBorders>
            <w:shd w:val="clear" w:color="auto" w:fill="auto"/>
            <w:noWrap/>
            <w:vAlign w:val="bottom"/>
            <w:hideMark/>
          </w:tcPr>
          <w:p w14:paraId="5EDF21B1"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3.100.600,00</w:t>
            </w:r>
          </w:p>
        </w:tc>
        <w:tc>
          <w:tcPr>
            <w:tcW w:w="1969" w:type="dxa"/>
            <w:tcBorders>
              <w:top w:val="nil"/>
              <w:left w:val="nil"/>
              <w:bottom w:val="single" w:sz="4" w:space="0" w:color="auto"/>
              <w:right w:val="single" w:sz="4" w:space="0" w:color="auto"/>
            </w:tcBorders>
            <w:shd w:val="clear" w:color="auto" w:fill="auto"/>
            <w:noWrap/>
            <w:vAlign w:val="bottom"/>
            <w:hideMark/>
          </w:tcPr>
          <w:p w14:paraId="311C74E5"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1.550.300,00</w:t>
            </w:r>
          </w:p>
        </w:tc>
      </w:tr>
      <w:tr w:rsidR="003876A1" w:rsidRPr="005479BA" w14:paraId="7FAB51CC"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14EA617C"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Hayvansal Orjinli Gübre İşleme ve Paketleme</w:t>
            </w:r>
          </w:p>
        </w:tc>
        <w:tc>
          <w:tcPr>
            <w:tcW w:w="1031" w:type="dxa"/>
            <w:tcBorders>
              <w:top w:val="nil"/>
              <w:left w:val="nil"/>
              <w:bottom w:val="single" w:sz="4" w:space="0" w:color="auto"/>
              <w:right w:val="single" w:sz="4" w:space="0" w:color="auto"/>
            </w:tcBorders>
            <w:shd w:val="clear" w:color="auto" w:fill="auto"/>
            <w:noWrap/>
            <w:vAlign w:val="bottom"/>
            <w:hideMark/>
          </w:tcPr>
          <w:p w14:paraId="7EAA7D94"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5</w:t>
            </w:r>
          </w:p>
        </w:tc>
        <w:tc>
          <w:tcPr>
            <w:tcW w:w="2223" w:type="dxa"/>
            <w:tcBorders>
              <w:top w:val="nil"/>
              <w:left w:val="nil"/>
              <w:bottom w:val="single" w:sz="4" w:space="0" w:color="auto"/>
              <w:right w:val="single" w:sz="4" w:space="0" w:color="auto"/>
            </w:tcBorders>
            <w:shd w:val="clear" w:color="auto" w:fill="auto"/>
            <w:noWrap/>
            <w:vAlign w:val="bottom"/>
            <w:hideMark/>
          </w:tcPr>
          <w:p w14:paraId="6DA0850F"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8.770.991,85</w:t>
            </w:r>
          </w:p>
        </w:tc>
        <w:tc>
          <w:tcPr>
            <w:tcW w:w="1969" w:type="dxa"/>
            <w:tcBorders>
              <w:top w:val="nil"/>
              <w:left w:val="nil"/>
              <w:bottom w:val="single" w:sz="4" w:space="0" w:color="auto"/>
              <w:right w:val="single" w:sz="4" w:space="0" w:color="auto"/>
            </w:tcBorders>
            <w:shd w:val="clear" w:color="auto" w:fill="auto"/>
            <w:noWrap/>
            <w:vAlign w:val="bottom"/>
            <w:hideMark/>
          </w:tcPr>
          <w:p w14:paraId="421D78AD"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4.385.495,93</w:t>
            </w:r>
          </w:p>
        </w:tc>
      </w:tr>
      <w:tr w:rsidR="003876A1" w:rsidRPr="005479BA" w14:paraId="560F8A70"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A6DEDDA"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Hububat Depolama Tesisi</w:t>
            </w:r>
          </w:p>
        </w:tc>
        <w:tc>
          <w:tcPr>
            <w:tcW w:w="1031" w:type="dxa"/>
            <w:tcBorders>
              <w:top w:val="nil"/>
              <w:left w:val="nil"/>
              <w:bottom w:val="single" w:sz="4" w:space="0" w:color="auto"/>
              <w:right w:val="single" w:sz="4" w:space="0" w:color="auto"/>
            </w:tcBorders>
            <w:shd w:val="clear" w:color="auto" w:fill="auto"/>
            <w:noWrap/>
            <w:vAlign w:val="bottom"/>
            <w:hideMark/>
          </w:tcPr>
          <w:p w14:paraId="164AB005"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w:t>
            </w:r>
          </w:p>
        </w:tc>
        <w:tc>
          <w:tcPr>
            <w:tcW w:w="2223" w:type="dxa"/>
            <w:tcBorders>
              <w:top w:val="nil"/>
              <w:left w:val="nil"/>
              <w:bottom w:val="single" w:sz="4" w:space="0" w:color="auto"/>
              <w:right w:val="single" w:sz="4" w:space="0" w:color="auto"/>
            </w:tcBorders>
            <w:shd w:val="clear" w:color="auto" w:fill="auto"/>
            <w:noWrap/>
            <w:vAlign w:val="bottom"/>
            <w:hideMark/>
          </w:tcPr>
          <w:p w14:paraId="4A4F71E7"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3.789.163,00</w:t>
            </w:r>
          </w:p>
        </w:tc>
        <w:tc>
          <w:tcPr>
            <w:tcW w:w="1969" w:type="dxa"/>
            <w:tcBorders>
              <w:top w:val="nil"/>
              <w:left w:val="nil"/>
              <w:bottom w:val="single" w:sz="4" w:space="0" w:color="auto"/>
              <w:right w:val="single" w:sz="4" w:space="0" w:color="auto"/>
            </w:tcBorders>
            <w:shd w:val="clear" w:color="auto" w:fill="auto"/>
            <w:noWrap/>
            <w:vAlign w:val="bottom"/>
            <w:hideMark/>
          </w:tcPr>
          <w:p w14:paraId="64D18CB3"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1.894.581,50</w:t>
            </w:r>
          </w:p>
        </w:tc>
      </w:tr>
      <w:tr w:rsidR="003876A1" w:rsidRPr="005479BA" w14:paraId="47882F90"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2D3EDB9B"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Hububat İşleme (Un Fabrikası)</w:t>
            </w:r>
          </w:p>
        </w:tc>
        <w:tc>
          <w:tcPr>
            <w:tcW w:w="1031" w:type="dxa"/>
            <w:tcBorders>
              <w:top w:val="nil"/>
              <w:left w:val="nil"/>
              <w:bottom w:val="single" w:sz="4" w:space="0" w:color="auto"/>
              <w:right w:val="single" w:sz="4" w:space="0" w:color="auto"/>
            </w:tcBorders>
            <w:shd w:val="clear" w:color="auto" w:fill="auto"/>
            <w:noWrap/>
            <w:vAlign w:val="bottom"/>
            <w:hideMark/>
          </w:tcPr>
          <w:p w14:paraId="5F7B98E1"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w:t>
            </w:r>
          </w:p>
        </w:tc>
        <w:tc>
          <w:tcPr>
            <w:tcW w:w="2223" w:type="dxa"/>
            <w:tcBorders>
              <w:top w:val="nil"/>
              <w:left w:val="nil"/>
              <w:bottom w:val="single" w:sz="4" w:space="0" w:color="auto"/>
              <w:right w:val="single" w:sz="4" w:space="0" w:color="auto"/>
            </w:tcBorders>
            <w:shd w:val="clear" w:color="auto" w:fill="auto"/>
            <w:noWrap/>
            <w:vAlign w:val="bottom"/>
            <w:hideMark/>
          </w:tcPr>
          <w:p w14:paraId="23A4EC32"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2.246.950,00</w:t>
            </w:r>
          </w:p>
        </w:tc>
        <w:tc>
          <w:tcPr>
            <w:tcW w:w="1969" w:type="dxa"/>
            <w:tcBorders>
              <w:top w:val="nil"/>
              <w:left w:val="nil"/>
              <w:bottom w:val="single" w:sz="4" w:space="0" w:color="auto"/>
              <w:right w:val="single" w:sz="4" w:space="0" w:color="auto"/>
            </w:tcBorders>
            <w:shd w:val="clear" w:color="auto" w:fill="auto"/>
            <w:noWrap/>
            <w:vAlign w:val="bottom"/>
            <w:hideMark/>
          </w:tcPr>
          <w:p w14:paraId="090608B1"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1.123.475,00</w:t>
            </w:r>
          </w:p>
        </w:tc>
      </w:tr>
      <w:tr w:rsidR="003876A1" w:rsidRPr="005479BA" w14:paraId="14F37506"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4E95892B"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Jeotermal Isıtmalı Sera</w:t>
            </w:r>
          </w:p>
        </w:tc>
        <w:tc>
          <w:tcPr>
            <w:tcW w:w="1031" w:type="dxa"/>
            <w:tcBorders>
              <w:top w:val="nil"/>
              <w:left w:val="nil"/>
              <w:bottom w:val="single" w:sz="4" w:space="0" w:color="auto"/>
              <w:right w:val="single" w:sz="4" w:space="0" w:color="auto"/>
            </w:tcBorders>
            <w:shd w:val="clear" w:color="auto" w:fill="auto"/>
            <w:noWrap/>
            <w:vAlign w:val="bottom"/>
            <w:hideMark/>
          </w:tcPr>
          <w:p w14:paraId="59BC1900"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7</w:t>
            </w:r>
          </w:p>
        </w:tc>
        <w:tc>
          <w:tcPr>
            <w:tcW w:w="2223" w:type="dxa"/>
            <w:tcBorders>
              <w:top w:val="nil"/>
              <w:left w:val="nil"/>
              <w:bottom w:val="single" w:sz="4" w:space="0" w:color="auto"/>
              <w:right w:val="single" w:sz="4" w:space="0" w:color="auto"/>
            </w:tcBorders>
            <w:shd w:val="clear" w:color="auto" w:fill="auto"/>
            <w:noWrap/>
            <w:vAlign w:val="bottom"/>
            <w:hideMark/>
          </w:tcPr>
          <w:p w14:paraId="201801CC"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3.141.900,00</w:t>
            </w:r>
          </w:p>
        </w:tc>
        <w:tc>
          <w:tcPr>
            <w:tcW w:w="1969" w:type="dxa"/>
            <w:tcBorders>
              <w:top w:val="nil"/>
              <w:left w:val="nil"/>
              <w:bottom w:val="single" w:sz="4" w:space="0" w:color="auto"/>
              <w:right w:val="single" w:sz="4" w:space="0" w:color="auto"/>
            </w:tcBorders>
            <w:shd w:val="clear" w:color="auto" w:fill="auto"/>
            <w:noWrap/>
            <w:vAlign w:val="bottom"/>
            <w:hideMark/>
          </w:tcPr>
          <w:p w14:paraId="5409BF0F"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1.570.950,00</w:t>
            </w:r>
          </w:p>
        </w:tc>
      </w:tr>
      <w:tr w:rsidR="003876A1" w:rsidRPr="005479BA" w14:paraId="679BE375"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5ADD2119"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Kesif Yem Üretim</w:t>
            </w:r>
          </w:p>
        </w:tc>
        <w:tc>
          <w:tcPr>
            <w:tcW w:w="1031" w:type="dxa"/>
            <w:tcBorders>
              <w:top w:val="nil"/>
              <w:left w:val="nil"/>
              <w:bottom w:val="single" w:sz="4" w:space="0" w:color="auto"/>
              <w:right w:val="single" w:sz="4" w:space="0" w:color="auto"/>
            </w:tcBorders>
            <w:shd w:val="clear" w:color="auto" w:fill="auto"/>
            <w:noWrap/>
            <w:vAlign w:val="bottom"/>
            <w:hideMark/>
          </w:tcPr>
          <w:p w14:paraId="704BA594"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w:t>
            </w:r>
          </w:p>
        </w:tc>
        <w:tc>
          <w:tcPr>
            <w:tcW w:w="2223" w:type="dxa"/>
            <w:tcBorders>
              <w:top w:val="nil"/>
              <w:left w:val="nil"/>
              <w:bottom w:val="single" w:sz="4" w:space="0" w:color="auto"/>
              <w:right w:val="single" w:sz="4" w:space="0" w:color="auto"/>
            </w:tcBorders>
            <w:shd w:val="clear" w:color="auto" w:fill="auto"/>
            <w:noWrap/>
            <w:vAlign w:val="bottom"/>
            <w:hideMark/>
          </w:tcPr>
          <w:p w14:paraId="211C1561"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810.800,00</w:t>
            </w:r>
          </w:p>
        </w:tc>
        <w:tc>
          <w:tcPr>
            <w:tcW w:w="1969" w:type="dxa"/>
            <w:tcBorders>
              <w:top w:val="nil"/>
              <w:left w:val="nil"/>
              <w:bottom w:val="single" w:sz="4" w:space="0" w:color="auto"/>
              <w:right w:val="single" w:sz="4" w:space="0" w:color="auto"/>
            </w:tcBorders>
            <w:shd w:val="clear" w:color="auto" w:fill="auto"/>
            <w:noWrap/>
            <w:vAlign w:val="bottom"/>
            <w:hideMark/>
          </w:tcPr>
          <w:p w14:paraId="4D6CF265"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405.400,00</w:t>
            </w:r>
          </w:p>
        </w:tc>
      </w:tr>
      <w:tr w:rsidR="003876A1" w:rsidRPr="005479BA" w14:paraId="660B89BF"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271E661"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Kestane Tasnif, Ambalajlama ve Şekerleme</w:t>
            </w:r>
          </w:p>
        </w:tc>
        <w:tc>
          <w:tcPr>
            <w:tcW w:w="1031" w:type="dxa"/>
            <w:tcBorders>
              <w:top w:val="nil"/>
              <w:left w:val="nil"/>
              <w:bottom w:val="single" w:sz="4" w:space="0" w:color="auto"/>
              <w:right w:val="single" w:sz="4" w:space="0" w:color="auto"/>
            </w:tcBorders>
            <w:shd w:val="clear" w:color="auto" w:fill="auto"/>
            <w:noWrap/>
            <w:vAlign w:val="bottom"/>
            <w:hideMark/>
          </w:tcPr>
          <w:p w14:paraId="46A00023"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w:t>
            </w:r>
          </w:p>
        </w:tc>
        <w:tc>
          <w:tcPr>
            <w:tcW w:w="2223" w:type="dxa"/>
            <w:tcBorders>
              <w:top w:val="nil"/>
              <w:left w:val="nil"/>
              <w:bottom w:val="single" w:sz="4" w:space="0" w:color="auto"/>
              <w:right w:val="single" w:sz="4" w:space="0" w:color="auto"/>
            </w:tcBorders>
            <w:shd w:val="clear" w:color="auto" w:fill="auto"/>
            <w:noWrap/>
            <w:vAlign w:val="bottom"/>
            <w:hideMark/>
          </w:tcPr>
          <w:p w14:paraId="033223F2"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861.279,23</w:t>
            </w:r>
          </w:p>
        </w:tc>
        <w:tc>
          <w:tcPr>
            <w:tcW w:w="1969" w:type="dxa"/>
            <w:tcBorders>
              <w:top w:val="nil"/>
              <w:left w:val="nil"/>
              <w:bottom w:val="single" w:sz="4" w:space="0" w:color="auto"/>
              <w:right w:val="single" w:sz="4" w:space="0" w:color="auto"/>
            </w:tcBorders>
            <w:shd w:val="clear" w:color="auto" w:fill="auto"/>
            <w:noWrap/>
            <w:vAlign w:val="bottom"/>
            <w:hideMark/>
          </w:tcPr>
          <w:p w14:paraId="3599BD9A"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430.639,62</w:t>
            </w:r>
          </w:p>
        </w:tc>
      </w:tr>
      <w:tr w:rsidR="003876A1" w:rsidRPr="005479BA" w14:paraId="1BD3D585"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3B05C32"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Kuruyemiş İşleme ve Paketleme</w:t>
            </w:r>
          </w:p>
        </w:tc>
        <w:tc>
          <w:tcPr>
            <w:tcW w:w="1031" w:type="dxa"/>
            <w:tcBorders>
              <w:top w:val="nil"/>
              <w:left w:val="nil"/>
              <w:bottom w:val="single" w:sz="4" w:space="0" w:color="auto"/>
              <w:right w:val="single" w:sz="4" w:space="0" w:color="auto"/>
            </w:tcBorders>
            <w:shd w:val="clear" w:color="auto" w:fill="auto"/>
            <w:noWrap/>
            <w:vAlign w:val="bottom"/>
            <w:hideMark/>
          </w:tcPr>
          <w:p w14:paraId="7FCDD502"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15</w:t>
            </w:r>
          </w:p>
        </w:tc>
        <w:tc>
          <w:tcPr>
            <w:tcW w:w="2223" w:type="dxa"/>
            <w:tcBorders>
              <w:top w:val="nil"/>
              <w:left w:val="nil"/>
              <w:bottom w:val="single" w:sz="4" w:space="0" w:color="auto"/>
              <w:right w:val="single" w:sz="4" w:space="0" w:color="auto"/>
            </w:tcBorders>
            <w:shd w:val="clear" w:color="auto" w:fill="auto"/>
            <w:noWrap/>
            <w:vAlign w:val="bottom"/>
            <w:hideMark/>
          </w:tcPr>
          <w:p w14:paraId="1671AEAE"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7.050.598,00</w:t>
            </w:r>
          </w:p>
        </w:tc>
        <w:tc>
          <w:tcPr>
            <w:tcW w:w="1969" w:type="dxa"/>
            <w:tcBorders>
              <w:top w:val="nil"/>
              <w:left w:val="nil"/>
              <w:bottom w:val="single" w:sz="4" w:space="0" w:color="auto"/>
              <w:right w:val="single" w:sz="4" w:space="0" w:color="auto"/>
            </w:tcBorders>
            <w:shd w:val="clear" w:color="auto" w:fill="auto"/>
            <w:noWrap/>
            <w:vAlign w:val="bottom"/>
            <w:hideMark/>
          </w:tcPr>
          <w:p w14:paraId="224713EB"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3.525.299,00</w:t>
            </w:r>
          </w:p>
        </w:tc>
      </w:tr>
      <w:tr w:rsidR="003876A1" w:rsidRPr="005479BA" w14:paraId="44A4452F"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28B31D2B"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Mantar İşleme Depolama ve Paketleme</w:t>
            </w:r>
          </w:p>
        </w:tc>
        <w:tc>
          <w:tcPr>
            <w:tcW w:w="1031" w:type="dxa"/>
            <w:tcBorders>
              <w:top w:val="nil"/>
              <w:left w:val="nil"/>
              <w:bottom w:val="single" w:sz="4" w:space="0" w:color="auto"/>
              <w:right w:val="single" w:sz="4" w:space="0" w:color="auto"/>
            </w:tcBorders>
            <w:shd w:val="clear" w:color="auto" w:fill="auto"/>
            <w:noWrap/>
            <w:vAlign w:val="bottom"/>
            <w:hideMark/>
          </w:tcPr>
          <w:p w14:paraId="7A72C9E4"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w:t>
            </w:r>
          </w:p>
        </w:tc>
        <w:tc>
          <w:tcPr>
            <w:tcW w:w="2223" w:type="dxa"/>
            <w:tcBorders>
              <w:top w:val="nil"/>
              <w:left w:val="nil"/>
              <w:bottom w:val="single" w:sz="4" w:space="0" w:color="auto"/>
              <w:right w:val="single" w:sz="4" w:space="0" w:color="auto"/>
            </w:tcBorders>
            <w:shd w:val="clear" w:color="auto" w:fill="auto"/>
            <w:noWrap/>
            <w:vAlign w:val="bottom"/>
            <w:hideMark/>
          </w:tcPr>
          <w:p w14:paraId="20B836C7"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341.125,00</w:t>
            </w:r>
          </w:p>
        </w:tc>
        <w:tc>
          <w:tcPr>
            <w:tcW w:w="1969" w:type="dxa"/>
            <w:tcBorders>
              <w:top w:val="nil"/>
              <w:left w:val="nil"/>
              <w:bottom w:val="single" w:sz="4" w:space="0" w:color="auto"/>
              <w:right w:val="single" w:sz="4" w:space="0" w:color="auto"/>
            </w:tcBorders>
            <w:shd w:val="clear" w:color="auto" w:fill="auto"/>
            <w:noWrap/>
            <w:vAlign w:val="bottom"/>
            <w:hideMark/>
          </w:tcPr>
          <w:p w14:paraId="561A2903"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170.562,50</w:t>
            </w:r>
          </w:p>
        </w:tc>
      </w:tr>
      <w:tr w:rsidR="003876A1" w:rsidRPr="005479BA" w14:paraId="6702F513"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CFF07E5"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Meyve Suyu İşleme Tesisi</w:t>
            </w:r>
          </w:p>
        </w:tc>
        <w:tc>
          <w:tcPr>
            <w:tcW w:w="1031" w:type="dxa"/>
            <w:tcBorders>
              <w:top w:val="nil"/>
              <w:left w:val="nil"/>
              <w:bottom w:val="single" w:sz="4" w:space="0" w:color="auto"/>
              <w:right w:val="single" w:sz="4" w:space="0" w:color="auto"/>
            </w:tcBorders>
            <w:shd w:val="clear" w:color="auto" w:fill="auto"/>
            <w:noWrap/>
            <w:vAlign w:val="bottom"/>
            <w:hideMark/>
          </w:tcPr>
          <w:p w14:paraId="0EDEC4A5"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w:t>
            </w:r>
          </w:p>
        </w:tc>
        <w:tc>
          <w:tcPr>
            <w:tcW w:w="2223" w:type="dxa"/>
            <w:tcBorders>
              <w:top w:val="nil"/>
              <w:left w:val="nil"/>
              <w:bottom w:val="single" w:sz="4" w:space="0" w:color="auto"/>
              <w:right w:val="single" w:sz="4" w:space="0" w:color="auto"/>
            </w:tcBorders>
            <w:shd w:val="clear" w:color="auto" w:fill="auto"/>
            <w:noWrap/>
            <w:vAlign w:val="bottom"/>
            <w:hideMark/>
          </w:tcPr>
          <w:p w14:paraId="132AA983"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2.484.800,00</w:t>
            </w:r>
          </w:p>
        </w:tc>
        <w:tc>
          <w:tcPr>
            <w:tcW w:w="1969" w:type="dxa"/>
            <w:tcBorders>
              <w:top w:val="nil"/>
              <w:left w:val="nil"/>
              <w:bottom w:val="single" w:sz="4" w:space="0" w:color="auto"/>
              <w:right w:val="single" w:sz="4" w:space="0" w:color="auto"/>
            </w:tcBorders>
            <w:shd w:val="clear" w:color="auto" w:fill="auto"/>
            <w:noWrap/>
            <w:vAlign w:val="bottom"/>
            <w:hideMark/>
          </w:tcPr>
          <w:p w14:paraId="66B5C993"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1.242.400,00</w:t>
            </w:r>
          </w:p>
        </w:tc>
      </w:tr>
      <w:tr w:rsidR="003876A1" w:rsidRPr="005479BA" w14:paraId="05A2CDC6"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7780D096"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 xml:space="preserve">Meyve ve Sebze Kurutma </w:t>
            </w:r>
          </w:p>
        </w:tc>
        <w:tc>
          <w:tcPr>
            <w:tcW w:w="1031" w:type="dxa"/>
            <w:tcBorders>
              <w:top w:val="nil"/>
              <w:left w:val="nil"/>
              <w:bottom w:val="single" w:sz="4" w:space="0" w:color="auto"/>
              <w:right w:val="single" w:sz="4" w:space="0" w:color="auto"/>
            </w:tcBorders>
            <w:shd w:val="clear" w:color="auto" w:fill="auto"/>
            <w:noWrap/>
            <w:vAlign w:val="bottom"/>
            <w:hideMark/>
          </w:tcPr>
          <w:p w14:paraId="23CEFFE8"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w:t>
            </w:r>
          </w:p>
        </w:tc>
        <w:tc>
          <w:tcPr>
            <w:tcW w:w="2223" w:type="dxa"/>
            <w:tcBorders>
              <w:top w:val="nil"/>
              <w:left w:val="nil"/>
              <w:bottom w:val="single" w:sz="4" w:space="0" w:color="auto"/>
              <w:right w:val="single" w:sz="4" w:space="0" w:color="auto"/>
            </w:tcBorders>
            <w:shd w:val="clear" w:color="auto" w:fill="auto"/>
            <w:noWrap/>
            <w:vAlign w:val="bottom"/>
            <w:hideMark/>
          </w:tcPr>
          <w:p w14:paraId="573C3308"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1.581.238,22</w:t>
            </w:r>
          </w:p>
        </w:tc>
        <w:tc>
          <w:tcPr>
            <w:tcW w:w="1969" w:type="dxa"/>
            <w:tcBorders>
              <w:top w:val="nil"/>
              <w:left w:val="nil"/>
              <w:bottom w:val="single" w:sz="4" w:space="0" w:color="auto"/>
              <w:right w:val="single" w:sz="4" w:space="0" w:color="auto"/>
            </w:tcBorders>
            <w:shd w:val="clear" w:color="auto" w:fill="auto"/>
            <w:noWrap/>
            <w:vAlign w:val="bottom"/>
            <w:hideMark/>
          </w:tcPr>
          <w:p w14:paraId="3B7EAC3F"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790.619,11</w:t>
            </w:r>
          </w:p>
        </w:tc>
      </w:tr>
      <w:tr w:rsidR="003876A1" w:rsidRPr="005479BA" w14:paraId="00F71869"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51BCD316"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Pamuk İşleme (Çırçır)</w:t>
            </w:r>
          </w:p>
        </w:tc>
        <w:tc>
          <w:tcPr>
            <w:tcW w:w="1031" w:type="dxa"/>
            <w:tcBorders>
              <w:top w:val="nil"/>
              <w:left w:val="nil"/>
              <w:bottom w:val="single" w:sz="4" w:space="0" w:color="auto"/>
              <w:right w:val="single" w:sz="4" w:space="0" w:color="auto"/>
            </w:tcBorders>
            <w:shd w:val="clear" w:color="auto" w:fill="auto"/>
            <w:noWrap/>
            <w:vAlign w:val="bottom"/>
            <w:hideMark/>
          </w:tcPr>
          <w:p w14:paraId="53FAC8A2"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4</w:t>
            </w:r>
          </w:p>
        </w:tc>
        <w:tc>
          <w:tcPr>
            <w:tcW w:w="2223" w:type="dxa"/>
            <w:tcBorders>
              <w:top w:val="nil"/>
              <w:left w:val="nil"/>
              <w:bottom w:val="single" w:sz="4" w:space="0" w:color="auto"/>
              <w:right w:val="single" w:sz="4" w:space="0" w:color="auto"/>
            </w:tcBorders>
            <w:shd w:val="clear" w:color="auto" w:fill="auto"/>
            <w:noWrap/>
            <w:vAlign w:val="bottom"/>
            <w:hideMark/>
          </w:tcPr>
          <w:p w14:paraId="56EFE04B"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1.586.000,00</w:t>
            </w:r>
          </w:p>
        </w:tc>
        <w:tc>
          <w:tcPr>
            <w:tcW w:w="1969" w:type="dxa"/>
            <w:tcBorders>
              <w:top w:val="nil"/>
              <w:left w:val="nil"/>
              <w:bottom w:val="single" w:sz="4" w:space="0" w:color="auto"/>
              <w:right w:val="single" w:sz="4" w:space="0" w:color="auto"/>
            </w:tcBorders>
            <w:shd w:val="clear" w:color="auto" w:fill="auto"/>
            <w:noWrap/>
            <w:vAlign w:val="bottom"/>
            <w:hideMark/>
          </w:tcPr>
          <w:p w14:paraId="4B7C773C"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793.000,00</w:t>
            </w:r>
          </w:p>
        </w:tc>
      </w:tr>
      <w:tr w:rsidR="003876A1" w:rsidRPr="005479BA" w14:paraId="278DF7DB"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22701EEE"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Sirke Üretim Tesisi</w:t>
            </w:r>
          </w:p>
        </w:tc>
        <w:tc>
          <w:tcPr>
            <w:tcW w:w="1031" w:type="dxa"/>
            <w:tcBorders>
              <w:top w:val="nil"/>
              <w:left w:val="nil"/>
              <w:bottom w:val="single" w:sz="4" w:space="0" w:color="auto"/>
              <w:right w:val="single" w:sz="4" w:space="0" w:color="auto"/>
            </w:tcBorders>
            <w:shd w:val="clear" w:color="auto" w:fill="auto"/>
            <w:noWrap/>
            <w:vAlign w:val="bottom"/>
            <w:hideMark/>
          </w:tcPr>
          <w:p w14:paraId="425F5F70"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w:t>
            </w:r>
          </w:p>
        </w:tc>
        <w:tc>
          <w:tcPr>
            <w:tcW w:w="2223" w:type="dxa"/>
            <w:tcBorders>
              <w:top w:val="nil"/>
              <w:left w:val="nil"/>
              <w:bottom w:val="single" w:sz="4" w:space="0" w:color="auto"/>
              <w:right w:val="single" w:sz="4" w:space="0" w:color="auto"/>
            </w:tcBorders>
            <w:shd w:val="clear" w:color="auto" w:fill="auto"/>
            <w:noWrap/>
            <w:vAlign w:val="bottom"/>
            <w:hideMark/>
          </w:tcPr>
          <w:p w14:paraId="5FDD1BE6"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992.620,00</w:t>
            </w:r>
          </w:p>
        </w:tc>
        <w:tc>
          <w:tcPr>
            <w:tcW w:w="1969" w:type="dxa"/>
            <w:tcBorders>
              <w:top w:val="nil"/>
              <w:left w:val="nil"/>
              <w:bottom w:val="single" w:sz="4" w:space="0" w:color="auto"/>
              <w:right w:val="single" w:sz="4" w:space="0" w:color="auto"/>
            </w:tcBorders>
            <w:shd w:val="clear" w:color="auto" w:fill="auto"/>
            <w:noWrap/>
            <w:vAlign w:val="bottom"/>
            <w:hideMark/>
          </w:tcPr>
          <w:p w14:paraId="40841E5F"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496.310,00</w:t>
            </w:r>
          </w:p>
        </w:tc>
      </w:tr>
      <w:tr w:rsidR="003876A1" w:rsidRPr="005479BA" w14:paraId="2854FE04"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0C6A6221"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Soğuk Hava Deposu</w:t>
            </w:r>
          </w:p>
        </w:tc>
        <w:tc>
          <w:tcPr>
            <w:tcW w:w="1031" w:type="dxa"/>
            <w:tcBorders>
              <w:top w:val="nil"/>
              <w:left w:val="nil"/>
              <w:bottom w:val="single" w:sz="4" w:space="0" w:color="auto"/>
              <w:right w:val="single" w:sz="4" w:space="0" w:color="auto"/>
            </w:tcBorders>
            <w:shd w:val="clear" w:color="auto" w:fill="auto"/>
            <w:noWrap/>
            <w:vAlign w:val="bottom"/>
            <w:hideMark/>
          </w:tcPr>
          <w:p w14:paraId="68435019"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9</w:t>
            </w:r>
          </w:p>
        </w:tc>
        <w:tc>
          <w:tcPr>
            <w:tcW w:w="2223" w:type="dxa"/>
            <w:tcBorders>
              <w:top w:val="nil"/>
              <w:left w:val="nil"/>
              <w:bottom w:val="single" w:sz="4" w:space="0" w:color="auto"/>
              <w:right w:val="single" w:sz="4" w:space="0" w:color="auto"/>
            </w:tcBorders>
            <w:shd w:val="clear" w:color="auto" w:fill="auto"/>
            <w:noWrap/>
            <w:vAlign w:val="bottom"/>
            <w:hideMark/>
          </w:tcPr>
          <w:p w14:paraId="7964AD30"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5.652.430,17</w:t>
            </w:r>
          </w:p>
        </w:tc>
        <w:tc>
          <w:tcPr>
            <w:tcW w:w="1969" w:type="dxa"/>
            <w:tcBorders>
              <w:top w:val="nil"/>
              <w:left w:val="nil"/>
              <w:bottom w:val="single" w:sz="4" w:space="0" w:color="auto"/>
              <w:right w:val="single" w:sz="4" w:space="0" w:color="auto"/>
            </w:tcBorders>
            <w:shd w:val="clear" w:color="auto" w:fill="auto"/>
            <w:noWrap/>
            <w:vAlign w:val="bottom"/>
            <w:hideMark/>
          </w:tcPr>
          <w:p w14:paraId="26551009"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2.826.215,09</w:t>
            </w:r>
          </w:p>
        </w:tc>
      </w:tr>
      <w:tr w:rsidR="003876A1" w:rsidRPr="005479BA" w14:paraId="2036A04A"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5FA1A3A3"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Su Ürünleri İşleme</w:t>
            </w:r>
          </w:p>
        </w:tc>
        <w:tc>
          <w:tcPr>
            <w:tcW w:w="1031" w:type="dxa"/>
            <w:tcBorders>
              <w:top w:val="nil"/>
              <w:left w:val="nil"/>
              <w:bottom w:val="single" w:sz="4" w:space="0" w:color="auto"/>
              <w:right w:val="single" w:sz="4" w:space="0" w:color="auto"/>
            </w:tcBorders>
            <w:shd w:val="clear" w:color="auto" w:fill="auto"/>
            <w:noWrap/>
            <w:vAlign w:val="bottom"/>
            <w:hideMark/>
          </w:tcPr>
          <w:p w14:paraId="570F894B"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w:t>
            </w:r>
          </w:p>
        </w:tc>
        <w:tc>
          <w:tcPr>
            <w:tcW w:w="2223" w:type="dxa"/>
            <w:tcBorders>
              <w:top w:val="nil"/>
              <w:left w:val="nil"/>
              <w:bottom w:val="single" w:sz="4" w:space="0" w:color="auto"/>
              <w:right w:val="single" w:sz="4" w:space="0" w:color="auto"/>
            </w:tcBorders>
            <w:shd w:val="clear" w:color="auto" w:fill="auto"/>
            <w:noWrap/>
            <w:vAlign w:val="bottom"/>
            <w:hideMark/>
          </w:tcPr>
          <w:p w14:paraId="0A12DD5D"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362.000,00</w:t>
            </w:r>
          </w:p>
        </w:tc>
        <w:tc>
          <w:tcPr>
            <w:tcW w:w="1969" w:type="dxa"/>
            <w:tcBorders>
              <w:top w:val="nil"/>
              <w:left w:val="nil"/>
              <w:bottom w:val="single" w:sz="4" w:space="0" w:color="auto"/>
              <w:right w:val="single" w:sz="4" w:space="0" w:color="auto"/>
            </w:tcBorders>
            <w:shd w:val="clear" w:color="auto" w:fill="auto"/>
            <w:noWrap/>
            <w:vAlign w:val="bottom"/>
            <w:hideMark/>
          </w:tcPr>
          <w:p w14:paraId="10C2E778"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181.000,00</w:t>
            </w:r>
          </w:p>
        </w:tc>
      </w:tr>
      <w:tr w:rsidR="003876A1" w:rsidRPr="005479BA" w14:paraId="0C7460C7"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AB00B79"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Susam İşleme Tesisi</w:t>
            </w:r>
          </w:p>
        </w:tc>
        <w:tc>
          <w:tcPr>
            <w:tcW w:w="1031" w:type="dxa"/>
            <w:tcBorders>
              <w:top w:val="nil"/>
              <w:left w:val="nil"/>
              <w:bottom w:val="single" w:sz="4" w:space="0" w:color="auto"/>
              <w:right w:val="single" w:sz="4" w:space="0" w:color="auto"/>
            </w:tcBorders>
            <w:shd w:val="clear" w:color="auto" w:fill="auto"/>
            <w:noWrap/>
            <w:vAlign w:val="bottom"/>
            <w:hideMark/>
          </w:tcPr>
          <w:p w14:paraId="7EB523EE"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w:t>
            </w:r>
          </w:p>
        </w:tc>
        <w:tc>
          <w:tcPr>
            <w:tcW w:w="2223" w:type="dxa"/>
            <w:tcBorders>
              <w:top w:val="nil"/>
              <w:left w:val="nil"/>
              <w:bottom w:val="single" w:sz="4" w:space="0" w:color="auto"/>
              <w:right w:val="single" w:sz="4" w:space="0" w:color="auto"/>
            </w:tcBorders>
            <w:shd w:val="clear" w:color="auto" w:fill="auto"/>
            <w:noWrap/>
            <w:vAlign w:val="bottom"/>
            <w:hideMark/>
          </w:tcPr>
          <w:p w14:paraId="06304EC9"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2.415.435,00</w:t>
            </w:r>
          </w:p>
        </w:tc>
        <w:tc>
          <w:tcPr>
            <w:tcW w:w="1969" w:type="dxa"/>
            <w:tcBorders>
              <w:top w:val="nil"/>
              <w:left w:val="nil"/>
              <w:bottom w:val="single" w:sz="4" w:space="0" w:color="auto"/>
              <w:right w:val="single" w:sz="4" w:space="0" w:color="auto"/>
            </w:tcBorders>
            <w:shd w:val="clear" w:color="auto" w:fill="auto"/>
            <w:noWrap/>
            <w:vAlign w:val="bottom"/>
            <w:hideMark/>
          </w:tcPr>
          <w:p w14:paraId="064B2919"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1.207.717,50</w:t>
            </w:r>
          </w:p>
        </w:tc>
      </w:tr>
      <w:tr w:rsidR="003876A1" w:rsidRPr="005479BA" w14:paraId="70B22E08"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7B16AB6"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Süt İşleme</w:t>
            </w:r>
          </w:p>
        </w:tc>
        <w:tc>
          <w:tcPr>
            <w:tcW w:w="1031" w:type="dxa"/>
            <w:tcBorders>
              <w:top w:val="nil"/>
              <w:left w:val="nil"/>
              <w:bottom w:val="single" w:sz="4" w:space="0" w:color="auto"/>
              <w:right w:val="single" w:sz="4" w:space="0" w:color="auto"/>
            </w:tcBorders>
            <w:shd w:val="clear" w:color="auto" w:fill="auto"/>
            <w:noWrap/>
            <w:vAlign w:val="bottom"/>
            <w:hideMark/>
          </w:tcPr>
          <w:p w14:paraId="1C57BFB5"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10</w:t>
            </w:r>
          </w:p>
        </w:tc>
        <w:tc>
          <w:tcPr>
            <w:tcW w:w="2223" w:type="dxa"/>
            <w:tcBorders>
              <w:top w:val="nil"/>
              <w:left w:val="nil"/>
              <w:bottom w:val="single" w:sz="4" w:space="0" w:color="auto"/>
              <w:right w:val="single" w:sz="4" w:space="0" w:color="auto"/>
            </w:tcBorders>
            <w:shd w:val="clear" w:color="auto" w:fill="auto"/>
            <w:noWrap/>
            <w:vAlign w:val="bottom"/>
            <w:hideMark/>
          </w:tcPr>
          <w:p w14:paraId="6D623255"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3.905.217,00</w:t>
            </w:r>
          </w:p>
        </w:tc>
        <w:tc>
          <w:tcPr>
            <w:tcW w:w="1969" w:type="dxa"/>
            <w:tcBorders>
              <w:top w:val="nil"/>
              <w:left w:val="nil"/>
              <w:bottom w:val="single" w:sz="4" w:space="0" w:color="auto"/>
              <w:right w:val="single" w:sz="4" w:space="0" w:color="auto"/>
            </w:tcBorders>
            <w:shd w:val="clear" w:color="auto" w:fill="auto"/>
            <w:noWrap/>
            <w:vAlign w:val="bottom"/>
            <w:hideMark/>
          </w:tcPr>
          <w:p w14:paraId="6B31CDD4"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1.952.608,00</w:t>
            </w:r>
          </w:p>
        </w:tc>
      </w:tr>
      <w:tr w:rsidR="003876A1" w:rsidRPr="005479BA" w14:paraId="7C0BCC84"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7E9CD805"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Şarap Üretim Tesisi</w:t>
            </w:r>
          </w:p>
        </w:tc>
        <w:tc>
          <w:tcPr>
            <w:tcW w:w="1031" w:type="dxa"/>
            <w:tcBorders>
              <w:top w:val="nil"/>
              <w:left w:val="nil"/>
              <w:bottom w:val="single" w:sz="4" w:space="0" w:color="auto"/>
              <w:right w:val="single" w:sz="4" w:space="0" w:color="auto"/>
            </w:tcBorders>
            <w:shd w:val="clear" w:color="auto" w:fill="auto"/>
            <w:noWrap/>
            <w:vAlign w:val="bottom"/>
            <w:hideMark/>
          </w:tcPr>
          <w:p w14:paraId="62184667"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15</w:t>
            </w:r>
          </w:p>
        </w:tc>
        <w:tc>
          <w:tcPr>
            <w:tcW w:w="2223" w:type="dxa"/>
            <w:tcBorders>
              <w:top w:val="nil"/>
              <w:left w:val="nil"/>
              <w:bottom w:val="single" w:sz="4" w:space="0" w:color="auto"/>
              <w:right w:val="single" w:sz="4" w:space="0" w:color="auto"/>
            </w:tcBorders>
            <w:shd w:val="clear" w:color="auto" w:fill="auto"/>
            <w:noWrap/>
            <w:vAlign w:val="bottom"/>
            <w:hideMark/>
          </w:tcPr>
          <w:p w14:paraId="5851D0BB"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12.867.510,21</w:t>
            </w:r>
          </w:p>
        </w:tc>
        <w:tc>
          <w:tcPr>
            <w:tcW w:w="1969" w:type="dxa"/>
            <w:tcBorders>
              <w:top w:val="nil"/>
              <w:left w:val="nil"/>
              <w:bottom w:val="single" w:sz="4" w:space="0" w:color="auto"/>
              <w:right w:val="single" w:sz="4" w:space="0" w:color="auto"/>
            </w:tcBorders>
            <w:shd w:val="clear" w:color="auto" w:fill="auto"/>
            <w:noWrap/>
            <w:vAlign w:val="bottom"/>
            <w:hideMark/>
          </w:tcPr>
          <w:p w14:paraId="55C184AD"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6.433.755,10</w:t>
            </w:r>
          </w:p>
        </w:tc>
      </w:tr>
      <w:tr w:rsidR="003876A1" w:rsidRPr="005479BA" w14:paraId="2249A791"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BB1E4D4"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Tıbbi ve Aromatik Bitki İşleme</w:t>
            </w:r>
          </w:p>
        </w:tc>
        <w:tc>
          <w:tcPr>
            <w:tcW w:w="1031" w:type="dxa"/>
            <w:tcBorders>
              <w:top w:val="nil"/>
              <w:left w:val="nil"/>
              <w:bottom w:val="single" w:sz="4" w:space="0" w:color="auto"/>
              <w:right w:val="single" w:sz="4" w:space="0" w:color="auto"/>
            </w:tcBorders>
            <w:shd w:val="clear" w:color="auto" w:fill="auto"/>
            <w:noWrap/>
            <w:vAlign w:val="bottom"/>
            <w:hideMark/>
          </w:tcPr>
          <w:p w14:paraId="22A4830B"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6</w:t>
            </w:r>
          </w:p>
        </w:tc>
        <w:tc>
          <w:tcPr>
            <w:tcW w:w="2223" w:type="dxa"/>
            <w:tcBorders>
              <w:top w:val="nil"/>
              <w:left w:val="nil"/>
              <w:bottom w:val="single" w:sz="4" w:space="0" w:color="auto"/>
              <w:right w:val="single" w:sz="4" w:space="0" w:color="auto"/>
            </w:tcBorders>
            <w:shd w:val="clear" w:color="auto" w:fill="auto"/>
            <w:noWrap/>
            <w:vAlign w:val="bottom"/>
            <w:hideMark/>
          </w:tcPr>
          <w:p w14:paraId="1C43F160"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2.470.790,00</w:t>
            </w:r>
          </w:p>
        </w:tc>
        <w:tc>
          <w:tcPr>
            <w:tcW w:w="1969" w:type="dxa"/>
            <w:tcBorders>
              <w:top w:val="nil"/>
              <w:left w:val="nil"/>
              <w:bottom w:val="single" w:sz="4" w:space="0" w:color="auto"/>
              <w:right w:val="single" w:sz="4" w:space="0" w:color="auto"/>
            </w:tcBorders>
            <w:shd w:val="clear" w:color="auto" w:fill="auto"/>
            <w:noWrap/>
            <w:vAlign w:val="bottom"/>
            <w:hideMark/>
          </w:tcPr>
          <w:p w14:paraId="758FA213"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1.235.395,00</w:t>
            </w:r>
          </w:p>
        </w:tc>
      </w:tr>
      <w:tr w:rsidR="003876A1" w:rsidRPr="005479BA" w14:paraId="4B9810B9"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7EAE3878"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Tohum İşleme, Paketleme ve Depolama</w:t>
            </w:r>
          </w:p>
        </w:tc>
        <w:tc>
          <w:tcPr>
            <w:tcW w:w="1031" w:type="dxa"/>
            <w:tcBorders>
              <w:top w:val="nil"/>
              <w:left w:val="nil"/>
              <w:bottom w:val="single" w:sz="4" w:space="0" w:color="auto"/>
              <w:right w:val="single" w:sz="4" w:space="0" w:color="auto"/>
            </w:tcBorders>
            <w:shd w:val="clear" w:color="auto" w:fill="auto"/>
            <w:noWrap/>
            <w:vAlign w:val="bottom"/>
            <w:hideMark/>
          </w:tcPr>
          <w:p w14:paraId="7CB948C7"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w:t>
            </w:r>
          </w:p>
        </w:tc>
        <w:tc>
          <w:tcPr>
            <w:tcW w:w="2223" w:type="dxa"/>
            <w:tcBorders>
              <w:top w:val="nil"/>
              <w:left w:val="nil"/>
              <w:bottom w:val="single" w:sz="4" w:space="0" w:color="auto"/>
              <w:right w:val="single" w:sz="4" w:space="0" w:color="auto"/>
            </w:tcBorders>
            <w:shd w:val="clear" w:color="auto" w:fill="auto"/>
            <w:noWrap/>
            <w:vAlign w:val="bottom"/>
            <w:hideMark/>
          </w:tcPr>
          <w:p w14:paraId="6B29FDCA"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1.885.224,78</w:t>
            </w:r>
          </w:p>
        </w:tc>
        <w:tc>
          <w:tcPr>
            <w:tcW w:w="1969" w:type="dxa"/>
            <w:tcBorders>
              <w:top w:val="nil"/>
              <w:left w:val="nil"/>
              <w:bottom w:val="single" w:sz="4" w:space="0" w:color="auto"/>
              <w:right w:val="single" w:sz="4" w:space="0" w:color="auto"/>
            </w:tcBorders>
            <w:shd w:val="clear" w:color="auto" w:fill="auto"/>
            <w:noWrap/>
            <w:vAlign w:val="bottom"/>
            <w:hideMark/>
          </w:tcPr>
          <w:p w14:paraId="44FA2631"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942.612,39</w:t>
            </w:r>
          </w:p>
        </w:tc>
      </w:tr>
      <w:tr w:rsidR="003876A1" w:rsidRPr="005479BA" w14:paraId="595BA680"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23C66AC4"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Turşu İşleme</w:t>
            </w:r>
          </w:p>
        </w:tc>
        <w:tc>
          <w:tcPr>
            <w:tcW w:w="1031" w:type="dxa"/>
            <w:tcBorders>
              <w:top w:val="nil"/>
              <w:left w:val="nil"/>
              <w:bottom w:val="single" w:sz="4" w:space="0" w:color="auto"/>
              <w:right w:val="single" w:sz="4" w:space="0" w:color="auto"/>
            </w:tcBorders>
            <w:shd w:val="clear" w:color="auto" w:fill="auto"/>
            <w:noWrap/>
            <w:vAlign w:val="bottom"/>
            <w:hideMark/>
          </w:tcPr>
          <w:p w14:paraId="0DFAA7B7"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w:t>
            </w:r>
          </w:p>
        </w:tc>
        <w:tc>
          <w:tcPr>
            <w:tcW w:w="2223" w:type="dxa"/>
            <w:tcBorders>
              <w:top w:val="nil"/>
              <w:left w:val="nil"/>
              <w:bottom w:val="single" w:sz="4" w:space="0" w:color="auto"/>
              <w:right w:val="single" w:sz="4" w:space="0" w:color="auto"/>
            </w:tcBorders>
            <w:shd w:val="clear" w:color="auto" w:fill="auto"/>
            <w:noWrap/>
            <w:vAlign w:val="bottom"/>
            <w:hideMark/>
          </w:tcPr>
          <w:p w14:paraId="6400C808"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594.500,00</w:t>
            </w:r>
          </w:p>
        </w:tc>
        <w:tc>
          <w:tcPr>
            <w:tcW w:w="1969" w:type="dxa"/>
            <w:tcBorders>
              <w:top w:val="nil"/>
              <w:left w:val="nil"/>
              <w:bottom w:val="single" w:sz="4" w:space="0" w:color="auto"/>
              <w:right w:val="single" w:sz="4" w:space="0" w:color="auto"/>
            </w:tcBorders>
            <w:shd w:val="clear" w:color="auto" w:fill="auto"/>
            <w:noWrap/>
            <w:vAlign w:val="bottom"/>
            <w:hideMark/>
          </w:tcPr>
          <w:p w14:paraId="0D06CFB9"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297.250,00</w:t>
            </w:r>
          </w:p>
        </w:tc>
      </w:tr>
      <w:tr w:rsidR="003876A1" w:rsidRPr="005479BA" w14:paraId="14BF1681"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2C0F627B"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Yaprak Salamura Tesisi</w:t>
            </w:r>
          </w:p>
        </w:tc>
        <w:tc>
          <w:tcPr>
            <w:tcW w:w="1031" w:type="dxa"/>
            <w:tcBorders>
              <w:top w:val="nil"/>
              <w:left w:val="nil"/>
              <w:bottom w:val="single" w:sz="4" w:space="0" w:color="auto"/>
              <w:right w:val="single" w:sz="4" w:space="0" w:color="auto"/>
            </w:tcBorders>
            <w:shd w:val="clear" w:color="auto" w:fill="auto"/>
            <w:noWrap/>
            <w:vAlign w:val="bottom"/>
            <w:hideMark/>
          </w:tcPr>
          <w:p w14:paraId="6541C453"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w:t>
            </w:r>
          </w:p>
        </w:tc>
        <w:tc>
          <w:tcPr>
            <w:tcW w:w="2223" w:type="dxa"/>
            <w:tcBorders>
              <w:top w:val="nil"/>
              <w:left w:val="nil"/>
              <w:bottom w:val="single" w:sz="4" w:space="0" w:color="auto"/>
              <w:right w:val="single" w:sz="4" w:space="0" w:color="auto"/>
            </w:tcBorders>
            <w:shd w:val="clear" w:color="auto" w:fill="auto"/>
            <w:noWrap/>
            <w:vAlign w:val="bottom"/>
            <w:hideMark/>
          </w:tcPr>
          <w:p w14:paraId="27159479"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193.020,00</w:t>
            </w:r>
          </w:p>
        </w:tc>
        <w:tc>
          <w:tcPr>
            <w:tcW w:w="1969" w:type="dxa"/>
            <w:tcBorders>
              <w:top w:val="nil"/>
              <w:left w:val="nil"/>
              <w:bottom w:val="single" w:sz="4" w:space="0" w:color="auto"/>
              <w:right w:val="single" w:sz="4" w:space="0" w:color="auto"/>
            </w:tcBorders>
            <w:shd w:val="clear" w:color="auto" w:fill="auto"/>
            <w:noWrap/>
            <w:vAlign w:val="bottom"/>
            <w:hideMark/>
          </w:tcPr>
          <w:p w14:paraId="01EDA427"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96.510,00</w:t>
            </w:r>
          </w:p>
        </w:tc>
      </w:tr>
      <w:tr w:rsidR="003876A1" w:rsidRPr="005479BA" w14:paraId="4BEA02B6"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01CF1E66"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Yumurta Paketleme ve Depolama</w:t>
            </w:r>
          </w:p>
        </w:tc>
        <w:tc>
          <w:tcPr>
            <w:tcW w:w="1031" w:type="dxa"/>
            <w:tcBorders>
              <w:top w:val="nil"/>
              <w:left w:val="nil"/>
              <w:bottom w:val="single" w:sz="4" w:space="0" w:color="auto"/>
              <w:right w:val="single" w:sz="4" w:space="0" w:color="auto"/>
            </w:tcBorders>
            <w:shd w:val="clear" w:color="auto" w:fill="auto"/>
            <w:noWrap/>
            <w:vAlign w:val="bottom"/>
            <w:hideMark/>
          </w:tcPr>
          <w:p w14:paraId="01CDD6C5"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w:t>
            </w:r>
          </w:p>
        </w:tc>
        <w:tc>
          <w:tcPr>
            <w:tcW w:w="2223" w:type="dxa"/>
            <w:tcBorders>
              <w:top w:val="nil"/>
              <w:left w:val="nil"/>
              <w:bottom w:val="single" w:sz="4" w:space="0" w:color="auto"/>
              <w:right w:val="single" w:sz="4" w:space="0" w:color="auto"/>
            </w:tcBorders>
            <w:shd w:val="clear" w:color="auto" w:fill="auto"/>
            <w:noWrap/>
            <w:vAlign w:val="bottom"/>
            <w:hideMark/>
          </w:tcPr>
          <w:p w14:paraId="50B50162"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305.000,00</w:t>
            </w:r>
          </w:p>
        </w:tc>
        <w:tc>
          <w:tcPr>
            <w:tcW w:w="1969" w:type="dxa"/>
            <w:tcBorders>
              <w:top w:val="nil"/>
              <w:left w:val="nil"/>
              <w:bottom w:val="single" w:sz="4" w:space="0" w:color="auto"/>
              <w:right w:val="single" w:sz="4" w:space="0" w:color="auto"/>
            </w:tcBorders>
            <w:shd w:val="clear" w:color="auto" w:fill="auto"/>
            <w:noWrap/>
            <w:vAlign w:val="bottom"/>
            <w:hideMark/>
          </w:tcPr>
          <w:p w14:paraId="4B02F7D2"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152.500,00</w:t>
            </w:r>
          </w:p>
        </w:tc>
      </w:tr>
      <w:tr w:rsidR="003876A1" w:rsidRPr="005479BA" w14:paraId="6122D857" w14:textId="77777777" w:rsidTr="00CB659E">
        <w:trPr>
          <w:trHeight w:val="255"/>
        </w:trPr>
        <w:tc>
          <w:tcPr>
            <w:tcW w:w="4457" w:type="dxa"/>
            <w:tcBorders>
              <w:top w:val="nil"/>
              <w:left w:val="single" w:sz="4" w:space="0" w:color="auto"/>
              <w:bottom w:val="single" w:sz="4" w:space="0" w:color="auto"/>
              <w:right w:val="single" w:sz="4" w:space="0" w:color="auto"/>
            </w:tcBorders>
            <w:shd w:val="clear" w:color="auto" w:fill="auto"/>
            <w:noWrap/>
            <w:vAlign w:val="bottom"/>
            <w:hideMark/>
          </w:tcPr>
          <w:p w14:paraId="6B76EEA2" w14:textId="77777777" w:rsidR="003876A1" w:rsidRPr="005479BA" w:rsidRDefault="003876A1" w:rsidP="00CB659E">
            <w:pPr>
              <w:jc w:val="left"/>
              <w:rPr>
                <w:rFonts w:ascii="Arial TUR" w:hAnsi="Arial TUR" w:cs="Arial TUR"/>
                <w:sz w:val="20"/>
              </w:rPr>
            </w:pPr>
            <w:r w:rsidRPr="005479BA">
              <w:rPr>
                <w:rFonts w:ascii="Arial TUR" w:hAnsi="Arial TUR" w:cs="Arial TUR"/>
                <w:sz w:val="20"/>
              </w:rPr>
              <w:t>Zeytin İşleme (Zeytinyağı)</w:t>
            </w:r>
          </w:p>
        </w:tc>
        <w:tc>
          <w:tcPr>
            <w:tcW w:w="1031" w:type="dxa"/>
            <w:tcBorders>
              <w:top w:val="nil"/>
              <w:left w:val="nil"/>
              <w:bottom w:val="single" w:sz="4" w:space="0" w:color="auto"/>
              <w:right w:val="single" w:sz="4" w:space="0" w:color="auto"/>
            </w:tcBorders>
            <w:shd w:val="clear" w:color="auto" w:fill="auto"/>
            <w:noWrap/>
            <w:vAlign w:val="bottom"/>
            <w:hideMark/>
          </w:tcPr>
          <w:p w14:paraId="4CADB9FB"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1</w:t>
            </w:r>
          </w:p>
        </w:tc>
        <w:tc>
          <w:tcPr>
            <w:tcW w:w="2223" w:type="dxa"/>
            <w:tcBorders>
              <w:top w:val="nil"/>
              <w:left w:val="nil"/>
              <w:bottom w:val="single" w:sz="4" w:space="0" w:color="auto"/>
              <w:right w:val="single" w:sz="4" w:space="0" w:color="auto"/>
            </w:tcBorders>
            <w:shd w:val="clear" w:color="auto" w:fill="auto"/>
            <w:noWrap/>
            <w:vAlign w:val="bottom"/>
            <w:hideMark/>
          </w:tcPr>
          <w:p w14:paraId="3FC4B936"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580.000,00</w:t>
            </w:r>
          </w:p>
        </w:tc>
        <w:tc>
          <w:tcPr>
            <w:tcW w:w="1969" w:type="dxa"/>
            <w:tcBorders>
              <w:top w:val="nil"/>
              <w:left w:val="nil"/>
              <w:bottom w:val="single" w:sz="4" w:space="0" w:color="auto"/>
              <w:right w:val="single" w:sz="4" w:space="0" w:color="auto"/>
            </w:tcBorders>
            <w:shd w:val="clear" w:color="auto" w:fill="auto"/>
            <w:noWrap/>
            <w:vAlign w:val="bottom"/>
            <w:hideMark/>
          </w:tcPr>
          <w:p w14:paraId="79021D16" w14:textId="77777777" w:rsidR="003876A1" w:rsidRPr="005479BA" w:rsidRDefault="003876A1" w:rsidP="00CB659E">
            <w:pPr>
              <w:jc w:val="right"/>
              <w:rPr>
                <w:rFonts w:ascii="Arial TUR" w:hAnsi="Arial TUR" w:cs="Arial TUR"/>
                <w:sz w:val="20"/>
              </w:rPr>
            </w:pPr>
            <w:r w:rsidRPr="005479BA">
              <w:rPr>
                <w:rFonts w:ascii="Arial TUR" w:hAnsi="Arial TUR" w:cs="Arial TUR"/>
                <w:sz w:val="20"/>
              </w:rPr>
              <w:t>290.000,00</w:t>
            </w:r>
          </w:p>
        </w:tc>
      </w:tr>
      <w:tr w:rsidR="003876A1" w:rsidRPr="005479BA" w14:paraId="6092BDAD" w14:textId="77777777" w:rsidTr="00CB659E">
        <w:trPr>
          <w:trHeight w:val="255"/>
        </w:trPr>
        <w:tc>
          <w:tcPr>
            <w:tcW w:w="4457" w:type="dxa"/>
            <w:tcBorders>
              <w:top w:val="nil"/>
              <w:left w:val="single" w:sz="4" w:space="0" w:color="auto"/>
              <w:bottom w:val="single" w:sz="4" w:space="0" w:color="auto"/>
              <w:right w:val="single" w:sz="4" w:space="0" w:color="auto"/>
            </w:tcBorders>
            <w:shd w:val="clear" w:color="000000" w:fill="8DB4E2"/>
            <w:noWrap/>
            <w:vAlign w:val="bottom"/>
            <w:hideMark/>
          </w:tcPr>
          <w:p w14:paraId="10D26B7B" w14:textId="77777777" w:rsidR="003876A1" w:rsidRPr="005479BA" w:rsidRDefault="003876A1" w:rsidP="00CB659E">
            <w:pPr>
              <w:jc w:val="left"/>
              <w:rPr>
                <w:rFonts w:ascii="Arial TUR" w:hAnsi="Arial TUR" w:cs="Arial TUR"/>
                <w:b/>
                <w:bCs/>
                <w:sz w:val="20"/>
              </w:rPr>
            </w:pPr>
            <w:r w:rsidRPr="005479BA">
              <w:rPr>
                <w:rFonts w:ascii="Arial TUR" w:hAnsi="Arial TUR" w:cs="Arial TUR"/>
                <w:b/>
                <w:bCs/>
                <w:sz w:val="20"/>
              </w:rPr>
              <w:t>Genel Toplam</w:t>
            </w:r>
          </w:p>
        </w:tc>
        <w:tc>
          <w:tcPr>
            <w:tcW w:w="1031" w:type="dxa"/>
            <w:tcBorders>
              <w:top w:val="nil"/>
              <w:left w:val="nil"/>
              <w:bottom w:val="single" w:sz="4" w:space="0" w:color="auto"/>
              <w:right w:val="single" w:sz="4" w:space="0" w:color="auto"/>
            </w:tcBorders>
            <w:shd w:val="clear" w:color="000000" w:fill="8DB4E2"/>
            <w:noWrap/>
            <w:vAlign w:val="bottom"/>
            <w:hideMark/>
          </w:tcPr>
          <w:p w14:paraId="73721A68" w14:textId="77777777" w:rsidR="003876A1" w:rsidRPr="005479BA" w:rsidRDefault="003876A1" w:rsidP="00CB659E">
            <w:pPr>
              <w:jc w:val="right"/>
              <w:rPr>
                <w:rFonts w:ascii="Arial TUR" w:hAnsi="Arial TUR" w:cs="Arial TUR"/>
                <w:b/>
                <w:bCs/>
                <w:sz w:val="20"/>
              </w:rPr>
            </w:pPr>
            <w:r w:rsidRPr="005479BA">
              <w:rPr>
                <w:rFonts w:ascii="Arial TUR" w:hAnsi="Arial TUR" w:cs="Arial TUR"/>
                <w:b/>
                <w:bCs/>
                <w:sz w:val="20"/>
              </w:rPr>
              <w:t>166</w:t>
            </w:r>
          </w:p>
        </w:tc>
        <w:tc>
          <w:tcPr>
            <w:tcW w:w="2223" w:type="dxa"/>
            <w:tcBorders>
              <w:top w:val="nil"/>
              <w:left w:val="nil"/>
              <w:bottom w:val="single" w:sz="4" w:space="0" w:color="auto"/>
              <w:right w:val="single" w:sz="4" w:space="0" w:color="auto"/>
            </w:tcBorders>
            <w:shd w:val="clear" w:color="000000" w:fill="8DB4E2"/>
            <w:noWrap/>
            <w:vAlign w:val="bottom"/>
            <w:hideMark/>
          </w:tcPr>
          <w:p w14:paraId="7B6C07FB" w14:textId="77777777" w:rsidR="003876A1" w:rsidRPr="005479BA" w:rsidRDefault="003876A1" w:rsidP="00CB659E">
            <w:pPr>
              <w:jc w:val="right"/>
              <w:rPr>
                <w:rFonts w:ascii="Arial TUR" w:hAnsi="Arial TUR" w:cs="Arial TUR"/>
                <w:b/>
                <w:bCs/>
                <w:sz w:val="20"/>
              </w:rPr>
            </w:pPr>
            <w:r w:rsidRPr="005479BA">
              <w:rPr>
                <w:rFonts w:ascii="Arial TUR" w:hAnsi="Arial TUR" w:cs="Arial TUR"/>
                <w:b/>
                <w:bCs/>
                <w:sz w:val="20"/>
              </w:rPr>
              <w:t>93.193.888</w:t>
            </w:r>
          </w:p>
        </w:tc>
        <w:tc>
          <w:tcPr>
            <w:tcW w:w="1969" w:type="dxa"/>
            <w:tcBorders>
              <w:top w:val="nil"/>
              <w:left w:val="nil"/>
              <w:bottom w:val="single" w:sz="4" w:space="0" w:color="auto"/>
              <w:right w:val="single" w:sz="4" w:space="0" w:color="auto"/>
            </w:tcBorders>
            <w:shd w:val="clear" w:color="000000" w:fill="8DB4E2"/>
            <w:noWrap/>
            <w:vAlign w:val="bottom"/>
            <w:hideMark/>
          </w:tcPr>
          <w:p w14:paraId="7A7B204A" w14:textId="77777777" w:rsidR="003876A1" w:rsidRPr="005479BA" w:rsidRDefault="003876A1" w:rsidP="00CB659E">
            <w:pPr>
              <w:jc w:val="right"/>
              <w:rPr>
                <w:rFonts w:ascii="Arial TUR" w:hAnsi="Arial TUR" w:cs="Arial TUR"/>
                <w:b/>
                <w:bCs/>
                <w:sz w:val="20"/>
              </w:rPr>
            </w:pPr>
            <w:r w:rsidRPr="005479BA">
              <w:rPr>
                <w:rFonts w:ascii="Arial TUR" w:hAnsi="Arial TUR" w:cs="Arial TUR"/>
                <w:b/>
                <w:bCs/>
                <w:sz w:val="20"/>
              </w:rPr>
              <w:t>47.695.736</w:t>
            </w:r>
          </w:p>
        </w:tc>
      </w:tr>
    </w:tbl>
    <w:p w14:paraId="78838D5B" w14:textId="77777777" w:rsidR="003876A1" w:rsidRDefault="003876A1" w:rsidP="00CB659E">
      <w:pPr>
        <w:suppressAutoHyphens/>
        <w:spacing w:after="120"/>
        <w:ind w:right="72"/>
        <w:jc w:val="center"/>
        <w:rPr>
          <w:b/>
          <w:bCs/>
          <w:sz w:val="20"/>
        </w:rPr>
      </w:pPr>
    </w:p>
    <w:p w14:paraId="69D2D165" w14:textId="77777777" w:rsidR="003876A1" w:rsidRPr="00335666" w:rsidRDefault="003876A1" w:rsidP="00CB659E">
      <w:pPr>
        <w:suppressAutoHyphens/>
        <w:spacing w:after="120"/>
        <w:ind w:right="72"/>
        <w:jc w:val="center"/>
        <w:rPr>
          <w:b/>
          <w:bCs/>
          <w:sz w:val="20"/>
        </w:rPr>
      </w:pPr>
    </w:p>
    <w:p w14:paraId="57B7FAEA" w14:textId="77777777" w:rsidR="003876A1" w:rsidRDefault="003876A1" w:rsidP="00CB659E">
      <w:pPr>
        <w:suppressAutoHyphens/>
        <w:spacing w:before="60"/>
        <w:ind w:firstLine="709"/>
        <w:jc w:val="center"/>
        <w:rPr>
          <w:b/>
          <w:bCs/>
          <w:color w:val="000000"/>
          <w:szCs w:val="24"/>
        </w:rPr>
      </w:pPr>
      <w:r w:rsidRPr="00EE13A6">
        <w:rPr>
          <w:b/>
          <w:bCs/>
          <w:color w:val="000000"/>
          <w:szCs w:val="24"/>
        </w:rPr>
        <w:t>KKYDP 11. ETAP’DA DEVAM EDEN EKONOMİK YATIRIMLAR</w:t>
      </w:r>
    </w:p>
    <w:p w14:paraId="4821BA13" w14:textId="77777777" w:rsidR="003876A1" w:rsidRPr="00EE13A6" w:rsidRDefault="003876A1" w:rsidP="00CB659E">
      <w:pPr>
        <w:suppressAutoHyphens/>
        <w:spacing w:before="60"/>
        <w:ind w:firstLine="709"/>
        <w:jc w:val="center"/>
        <w:rPr>
          <w:bCs/>
          <w:kern w:val="1"/>
          <w:szCs w:val="24"/>
          <w:lang w:eastAsia="ar-SA"/>
        </w:rPr>
      </w:pPr>
    </w:p>
    <w:p w14:paraId="50EC474A" w14:textId="77777777" w:rsidR="003876A1" w:rsidRDefault="003876A1" w:rsidP="00CB659E">
      <w:pPr>
        <w:ind w:firstLine="709"/>
        <w:rPr>
          <w:bCs/>
          <w:kern w:val="1"/>
          <w:szCs w:val="24"/>
          <w:lang w:eastAsia="ar-SA"/>
        </w:rPr>
      </w:pPr>
      <w:r w:rsidRPr="00335666">
        <w:rPr>
          <w:bCs/>
          <w:kern w:val="1"/>
          <w:szCs w:val="24"/>
          <w:lang w:eastAsia="ar-SA"/>
        </w:rPr>
        <w:t xml:space="preserve">2016 Yılı 11.Etap KKYDP kapsamında Müdürlüğümüz ile hibe sözleşmesi imzalanan 26 projenin toplam yatırım tutarı 25.457.379,91 TL olup yatırımcılar tarafından başarıyla tamamlanmaları halinde %50’si olan 12.678.689,96 TL hibe desteği olarak verilecektir. </w:t>
      </w:r>
      <w:r w:rsidRPr="006951CD">
        <w:rPr>
          <w:bCs/>
          <w:kern w:val="1"/>
          <w:szCs w:val="24"/>
          <w:lang w:eastAsia="ar-SA"/>
        </w:rPr>
        <w:t xml:space="preserve">Bugüne kadar </w:t>
      </w:r>
      <w:r>
        <w:rPr>
          <w:b/>
          <w:bCs/>
          <w:kern w:val="1"/>
          <w:szCs w:val="24"/>
          <w:lang w:eastAsia="ar-SA"/>
        </w:rPr>
        <w:t>21</w:t>
      </w:r>
      <w:r w:rsidRPr="006951CD">
        <w:rPr>
          <w:b/>
          <w:bCs/>
          <w:kern w:val="1"/>
          <w:szCs w:val="24"/>
          <w:lang w:eastAsia="ar-SA"/>
        </w:rPr>
        <w:t xml:space="preserve"> proje başarıyla tamamlanmış</w:t>
      </w:r>
      <w:r w:rsidRPr="006951CD">
        <w:rPr>
          <w:bCs/>
          <w:kern w:val="1"/>
          <w:szCs w:val="24"/>
          <w:lang w:eastAsia="ar-SA"/>
        </w:rPr>
        <w:t xml:space="preserve"> olup</w:t>
      </w:r>
      <w:r>
        <w:rPr>
          <w:bCs/>
          <w:kern w:val="1"/>
          <w:szCs w:val="24"/>
          <w:lang w:eastAsia="ar-SA"/>
        </w:rPr>
        <w:t xml:space="preserve">, hibeye esas proje tutarı </w:t>
      </w:r>
      <w:r>
        <w:rPr>
          <w:b/>
          <w:bCs/>
          <w:kern w:val="1"/>
          <w:szCs w:val="24"/>
          <w:lang w:eastAsia="ar-SA"/>
        </w:rPr>
        <w:t>23.676.183,73</w:t>
      </w:r>
      <w:r w:rsidRPr="00CF3DC4">
        <w:rPr>
          <w:bCs/>
          <w:kern w:val="1"/>
          <w:szCs w:val="24"/>
          <w:lang w:eastAsia="ar-SA"/>
        </w:rPr>
        <w:t>.-</w:t>
      </w:r>
      <w:r w:rsidRPr="00CF3DC4">
        <w:rPr>
          <w:b/>
          <w:bCs/>
          <w:kern w:val="1"/>
          <w:szCs w:val="24"/>
          <w:lang w:eastAsia="ar-SA"/>
        </w:rPr>
        <w:t>TL</w:t>
      </w:r>
      <w:r>
        <w:rPr>
          <w:bCs/>
          <w:kern w:val="1"/>
          <w:szCs w:val="24"/>
          <w:lang w:eastAsia="ar-SA"/>
        </w:rPr>
        <w:t>’dir. B</w:t>
      </w:r>
      <w:r w:rsidRPr="006951CD">
        <w:rPr>
          <w:bCs/>
          <w:kern w:val="1"/>
          <w:szCs w:val="24"/>
          <w:lang w:eastAsia="ar-SA"/>
        </w:rPr>
        <w:t xml:space="preserve">unun için </w:t>
      </w:r>
      <w:r>
        <w:rPr>
          <w:b/>
          <w:bCs/>
          <w:kern w:val="1"/>
          <w:szCs w:val="24"/>
          <w:lang w:eastAsia="ar-SA"/>
        </w:rPr>
        <w:t>21</w:t>
      </w:r>
      <w:r w:rsidRPr="006951CD">
        <w:rPr>
          <w:b/>
          <w:bCs/>
          <w:kern w:val="1"/>
          <w:szCs w:val="24"/>
          <w:lang w:eastAsia="ar-SA"/>
        </w:rPr>
        <w:t xml:space="preserve"> </w:t>
      </w:r>
      <w:proofErr w:type="gramStart"/>
      <w:r w:rsidRPr="006951CD">
        <w:rPr>
          <w:b/>
          <w:bCs/>
          <w:kern w:val="1"/>
          <w:szCs w:val="24"/>
          <w:lang w:eastAsia="ar-SA"/>
        </w:rPr>
        <w:t>yatırımcıya</w:t>
      </w:r>
      <w:r>
        <w:rPr>
          <w:b/>
          <w:bCs/>
          <w:kern w:val="1"/>
          <w:szCs w:val="24"/>
          <w:lang w:eastAsia="ar-SA"/>
        </w:rPr>
        <w:t xml:space="preserve">  11.838.091</w:t>
      </w:r>
      <w:proofErr w:type="gramEnd"/>
      <w:r>
        <w:rPr>
          <w:b/>
          <w:bCs/>
          <w:kern w:val="1"/>
          <w:szCs w:val="24"/>
          <w:lang w:eastAsia="ar-SA"/>
        </w:rPr>
        <w:t>,87.-</w:t>
      </w:r>
      <w:r w:rsidRPr="006951CD">
        <w:rPr>
          <w:b/>
          <w:bCs/>
          <w:kern w:val="1"/>
          <w:szCs w:val="24"/>
          <w:lang w:eastAsia="ar-SA"/>
        </w:rPr>
        <w:t xml:space="preserve"> TL </w:t>
      </w:r>
      <w:r w:rsidRPr="006951CD">
        <w:rPr>
          <w:bCs/>
          <w:kern w:val="1"/>
          <w:szCs w:val="24"/>
          <w:lang w:eastAsia="ar-SA"/>
        </w:rPr>
        <w:t xml:space="preserve">hibe ödemesi yapılmıştır. </w:t>
      </w:r>
    </w:p>
    <w:p w14:paraId="1377BA4D" w14:textId="77777777" w:rsidR="003876A1" w:rsidRDefault="003876A1" w:rsidP="00CB659E">
      <w:pPr>
        <w:ind w:firstLine="709"/>
        <w:rPr>
          <w:bCs/>
          <w:kern w:val="1"/>
          <w:szCs w:val="24"/>
          <w:lang w:eastAsia="ar-SA"/>
        </w:rPr>
      </w:pPr>
    </w:p>
    <w:p w14:paraId="7332DC55" w14:textId="77777777" w:rsidR="003876A1" w:rsidRDefault="003876A1" w:rsidP="00CB659E">
      <w:pPr>
        <w:ind w:firstLine="709"/>
        <w:rPr>
          <w:bCs/>
          <w:kern w:val="1"/>
          <w:szCs w:val="24"/>
          <w:lang w:eastAsia="ar-SA"/>
        </w:rPr>
      </w:pPr>
    </w:p>
    <w:p w14:paraId="013BAA36" w14:textId="77777777" w:rsidR="003876A1" w:rsidRDefault="003876A1" w:rsidP="00CB659E">
      <w:pPr>
        <w:ind w:firstLine="709"/>
        <w:rPr>
          <w:bCs/>
          <w:kern w:val="1"/>
          <w:szCs w:val="24"/>
          <w:lang w:eastAsia="ar-SA"/>
        </w:rPr>
      </w:pPr>
    </w:p>
    <w:p w14:paraId="68FD7A82" w14:textId="77777777" w:rsidR="003876A1" w:rsidRDefault="003876A1" w:rsidP="00CB659E">
      <w:pPr>
        <w:ind w:firstLine="709"/>
        <w:rPr>
          <w:bCs/>
          <w:kern w:val="1"/>
          <w:szCs w:val="24"/>
          <w:lang w:eastAsia="ar-SA"/>
        </w:rPr>
      </w:pPr>
      <w:r>
        <w:rPr>
          <w:bCs/>
          <w:kern w:val="1"/>
          <w:szCs w:val="24"/>
          <w:lang w:eastAsia="ar-SA"/>
        </w:rPr>
        <w:t xml:space="preserve">Projesini uygulamaktan vazgeçen; </w:t>
      </w:r>
    </w:p>
    <w:p w14:paraId="5F51C377" w14:textId="77777777" w:rsidR="003876A1" w:rsidRDefault="003876A1" w:rsidP="00CB659E">
      <w:pPr>
        <w:ind w:firstLine="709"/>
        <w:rPr>
          <w:bCs/>
          <w:kern w:val="1"/>
          <w:szCs w:val="24"/>
          <w:lang w:eastAsia="ar-SA"/>
        </w:rPr>
      </w:pPr>
      <w:proofErr w:type="spellStart"/>
      <w:r w:rsidRPr="00335666">
        <w:rPr>
          <w:bCs/>
          <w:kern w:val="1"/>
          <w:szCs w:val="24"/>
          <w:lang w:eastAsia="ar-SA"/>
        </w:rPr>
        <w:t>Mücahid</w:t>
      </w:r>
      <w:proofErr w:type="spellEnd"/>
      <w:r w:rsidRPr="00335666">
        <w:rPr>
          <w:bCs/>
          <w:kern w:val="1"/>
          <w:szCs w:val="24"/>
          <w:lang w:eastAsia="ar-SA"/>
        </w:rPr>
        <w:t xml:space="preserve"> UYANIK isimli hibe sözleşmesi imzalama aşamasında ilgili Tebliğ gereği alınan %5 nakit teminat tutarı olan 33.650</w:t>
      </w:r>
      <w:r>
        <w:rPr>
          <w:bCs/>
          <w:kern w:val="1"/>
          <w:szCs w:val="24"/>
          <w:lang w:eastAsia="ar-SA"/>
        </w:rPr>
        <w:t>.-</w:t>
      </w:r>
      <w:r w:rsidRPr="00335666">
        <w:rPr>
          <w:bCs/>
          <w:kern w:val="1"/>
          <w:szCs w:val="24"/>
          <w:lang w:eastAsia="ar-SA"/>
        </w:rPr>
        <w:t xml:space="preserve"> TL </w:t>
      </w:r>
    </w:p>
    <w:p w14:paraId="5EC4834C" w14:textId="77777777" w:rsidR="003876A1" w:rsidRDefault="003876A1" w:rsidP="00CB659E">
      <w:pPr>
        <w:ind w:firstLine="709"/>
        <w:rPr>
          <w:bCs/>
          <w:kern w:val="1"/>
          <w:szCs w:val="24"/>
          <w:lang w:eastAsia="ar-SA"/>
        </w:rPr>
      </w:pPr>
      <w:r>
        <w:rPr>
          <w:bCs/>
          <w:kern w:val="1"/>
          <w:szCs w:val="24"/>
          <w:lang w:eastAsia="ar-SA"/>
        </w:rPr>
        <w:t>Ayşe KARATAŞ</w:t>
      </w:r>
      <w:r w:rsidRPr="002F6499">
        <w:rPr>
          <w:bCs/>
          <w:kern w:val="1"/>
          <w:szCs w:val="24"/>
          <w:lang w:eastAsia="ar-SA"/>
        </w:rPr>
        <w:t xml:space="preserve"> </w:t>
      </w:r>
      <w:r w:rsidRPr="00335666">
        <w:rPr>
          <w:bCs/>
          <w:kern w:val="1"/>
          <w:szCs w:val="24"/>
          <w:lang w:eastAsia="ar-SA"/>
        </w:rPr>
        <w:t xml:space="preserve">isimli hibe sözleşmesi imzalama aşamasında ilgili Tebliğ gereği alınan %5 nakit teminat tutarı olan </w:t>
      </w:r>
      <w:r>
        <w:rPr>
          <w:bCs/>
          <w:kern w:val="1"/>
          <w:szCs w:val="24"/>
          <w:lang w:eastAsia="ar-SA"/>
        </w:rPr>
        <w:t>6.282,78.-</w:t>
      </w:r>
      <w:r w:rsidRPr="00335666">
        <w:rPr>
          <w:bCs/>
          <w:kern w:val="1"/>
          <w:szCs w:val="24"/>
          <w:lang w:eastAsia="ar-SA"/>
        </w:rPr>
        <w:t xml:space="preserve"> TL</w:t>
      </w:r>
    </w:p>
    <w:p w14:paraId="33EDD6FF" w14:textId="77777777" w:rsidR="003876A1" w:rsidRDefault="003876A1" w:rsidP="00CB659E">
      <w:pPr>
        <w:ind w:firstLine="709"/>
        <w:rPr>
          <w:bCs/>
          <w:kern w:val="1"/>
          <w:szCs w:val="24"/>
          <w:lang w:eastAsia="ar-SA"/>
        </w:rPr>
      </w:pPr>
      <w:r>
        <w:rPr>
          <w:bCs/>
          <w:kern w:val="1"/>
          <w:szCs w:val="24"/>
          <w:lang w:eastAsia="ar-SA"/>
        </w:rPr>
        <w:lastRenderedPageBreak/>
        <w:t xml:space="preserve">Tahir HELVACI </w:t>
      </w:r>
      <w:r w:rsidRPr="00335666">
        <w:rPr>
          <w:bCs/>
          <w:kern w:val="1"/>
          <w:szCs w:val="24"/>
          <w:lang w:eastAsia="ar-SA"/>
        </w:rPr>
        <w:t xml:space="preserve">isimli hibe sözleşmesi imzalama aşamasında ilgili Tebliğ gereği alınan %5 nakit teminat tutarı olan </w:t>
      </w:r>
      <w:r>
        <w:rPr>
          <w:bCs/>
          <w:kern w:val="1"/>
          <w:szCs w:val="24"/>
          <w:lang w:eastAsia="ar-SA"/>
        </w:rPr>
        <w:t>6.000.-</w:t>
      </w:r>
      <w:r w:rsidRPr="00335666">
        <w:rPr>
          <w:bCs/>
          <w:kern w:val="1"/>
          <w:szCs w:val="24"/>
          <w:lang w:eastAsia="ar-SA"/>
        </w:rPr>
        <w:t xml:space="preserve"> TL</w:t>
      </w:r>
      <w:r>
        <w:rPr>
          <w:bCs/>
          <w:kern w:val="1"/>
          <w:szCs w:val="24"/>
          <w:lang w:eastAsia="ar-SA"/>
        </w:rPr>
        <w:t xml:space="preserve"> </w:t>
      </w:r>
      <w:r w:rsidRPr="00335666">
        <w:rPr>
          <w:bCs/>
          <w:kern w:val="1"/>
          <w:szCs w:val="24"/>
          <w:lang w:eastAsia="ar-SA"/>
        </w:rPr>
        <w:t>hazineye irat kaydedilmiştir.</w:t>
      </w:r>
      <w:r>
        <w:rPr>
          <w:bCs/>
          <w:kern w:val="1"/>
          <w:szCs w:val="24"/>
          <w:lang w:eastAsia="ar-SA"/>
        </w:rPr>
        <w:t xml:space="preserve"> </w:t>
      </w:r>
    </w:p>
    <w:p w14:paraId="465DCD0D" w14:textId="77777777" w:rsidR="003876A1" w:rsidRDefault="003876A1" w:rsidP="00CB659E">
      <w:pPr>
        <w:ind w:firstLine="709"/>
        <w:rPr>
          <w:bCs/>
          <w:kern w:val="1"/>
          <w:szCs w:val="24"/>
          <w:lang w:eastAsia="ar-SA"/>
        </w:rPr>
      </w:pPr>
      <w:r>
        <w:rPr>
          <w:bCs/>
          <w:kern w:val="1"/>
          <w:szCs w:val="24"/>
          <w:lang w:eastAsia="ar-SA"/>
        </w:rPr>
        <w:t xml:space="preserve">Aynı zamanda 13/09/2019 tarih ve 30887 sayılı </w:t>
      </w:r>
      <w:proofErr w:type="gramStart"/>
      <w:r>
        <w:rPr>
          <w:bCs/>
          <w:kern w:val="1"/>
          <w:szCs w:val="24"/>
          <w:lang w:eastAsia="ar-SA"/>
        </w:rPr>
        <w:t>Resmi</w:t>
      </w:r>
      <w:proofErr w:type="gramEnd"/>
      <w:r>
        <w:rPr>
          <w:bCs/>
          <w:kern w:val="1"/>
          <w:szCs w:val="24"/>
          <w:lang w:eastAsia="ar-SA"/>
        </w:rPr>
        <w:t xml:space="preserve"> Gazetede yayımlanan 1529 sayılı Cumhurbaşkanı Kararı ile, kendilerine herhangi bir ödeme yapılmamış yatırımcılardan, projelerini tasfiye eden </w:t>
      </w:r>
      <w:proofErr w:type="spellStart"/>
      <w:r>
        <w:rPr>
          <w:bCs/>
          <w:kern w:val="1"/>
          <w:szCs w:val="24"/>
          <w:lang w:eastAsia="ar-SA"/>
        </w:rPr>
        <w:t>Cemel</w:t>
      </w:r>
      <w:proofErr w:type="spellEnd"/>
      <w:r>
        <w:rPr>
          <w:bCs/>
          <w:kern w:val="1"/>
          <w:szCs w:val="24"/>
          <w:lang w:eastAsia="ar-SA"/>
        </w:rPr>
        <w:t xml:space="preserve"> Hakan SAĞLIK ve Ekin Bey Tar. </w:t>
      </w:r>
      <w:proofErr w:type="spellStart"/>
      <w:r>
        <w:rPr>
          <w:bCs/>
          <w:kern w:val="1"/>
          <w:szCs w:val="24"/>
          <w:lang w:eastAsia="ar-SA"/>
        </w:rPr>
        <w:t>Hayv</w:t>
      </w:r>
      <w:proofErr w:type="spellEnd"/>
      <w:r>
        <w:rPr>
          <w:bCs/>
          <w:kern w:val="1"/>
          <w:szCs w:val="24"/>
          <w:lang w:eastAsia="ar-SA"/>
        </w:rPr>
        <w:t xml:space="preserve">. </w:t>
      </w:r>
      <w:proofErr w:type="gramStart"/>
      <w:r>
        <w:rPr>
          <w:bCs/>
          <w:kern w:val="1"/>
          <w:szCs w:val="24"/>
          <w:lang w:eastAsia="ar-SA"/>
        </w:rPr>
        <w:t>ve</w:t>
      </w:r>
      <w:proofErr w:type="gramEnd"/>
      <w:r>
        <w:rPr>
          <w:bCs/>
          <w:kern w:val="1"/>
          <w:szCs w:val="24"/>
          <w:lang w:eastAsia="ar-SA"/>
        </w:rPr>
        <w:t xml:space="preserve"> </w:t>
      </w:r>
      <w:proofErr w:type="spellStart"/>
      <w:r>
        <w:rPr>
          <w:bCs/>
          <w:kern w:val="1"/>
          <w:szCs w:val="24"/>
          <w:lang w:eastAsia="ar-SA"/>
        </w:rPr>
        <w:t>İnş.Tah</w:t>
      </w:r>
      <w:proofErr w:type="spellEnd"/>
      <w:r>
        <w:rPr>
          <w:bCs/>
          <w:kern w:val="1"/>
          <w:szCs w:val="24"/>
          <w:lang w:eastAsia="ar-SA"/>
        </w:rPr>
        <w:t xml:space="preserve">. </w:t>
      </w:r>
      <w:proofErr w:type="spellStart"/>
      <w:r>
        <w:rPr>
          <w:bCs/>
          <w:kern w:val="1"/>
          <w:szCs w:val="24"/>
          <w:lang w:eastAsia="ar-SA"/>
        </w:rPr>
        <w:t>Ldt.Şti</w:t>
      </w:r>
      <w:proofErr w:type="spellEnd"/>
      <w:r>
        <w:rPr>
          <w:bCs/>
          <w:kern w:val="1"/>
          <w:szCs w:val="24"/>
          <w:lang w:eastAsia="ar-SA"/>
        </w:rPr>
        <w:t xml:space="preserve">. vermiş oldukları teminatları ilgili Cumhurbaşkanı Kararına istinaden iade edilmiştir. </w:t>
      </w:r>
    </w:p>
    <w:p w14:paraId="17905274" w14:textId="77777777" w:rsidR="003876A1" w:rsidRPr="00335666" w:rsidRDefault="003876A1" w:rsidP="00CB659E">
      <w:pPr>
        <w:ind w:firstLine="709"/>
        <w:rPr>
          <w:bCs/>
          <w:kern w:val="1"/>
          <w:szCs w:val="24"/>
          <w:lang w:eastAsia="ar-SA"/>
        </w:rPr>
      </w:pPr>
    </w:p>
    <w:p w14:paraId="16B7E0BE" w14:textId="77777777" w:rsidR="003876A1" w:rsidRPr="00335666" w:rsidRDefault="003876A1" w:rsidP="00CB659E">
      <w:pPr>
        <w:ind w:firstLine="709"/>
        <w:rPr>
          <w:bCs/>
          <w:kern w:val="1"/>
          <w:szCs w:val="24"/>
          <w:lang w:eastAsia="ar-SA"/>
        </w:rPr>
      </w:pPr>
      <w:r w:rsidRPr="00335666">
        <w:rPr>
          <w:bCs/>
          <w:kern w:val="1"/>
          <w:szCs w:val="24"/>
          <w:lang w:eastAsia="ar-SA"/>
        </w:rPr>
        <w:t>2016 Yılı 11.Etap KKYDP kapsamında kalan projelerin tam</w:t>
      </w:r>
      <w:r>
        <w:rPr>
          <w:bCs/>
          <w:kern w:val="1"/>
          <w:szCs w:val="24"/>
          <w:lang w:eastAsia="ar-SA"/>
        </w:rPr>
        <w:t>amlanması durumunda toplamda 214 kişiye istihdam sağlanmış</w:t>
      </w:r>
      <w:r w:rsidRPr="00335666">
        <w:rPr>
          <w:bCs/>
          <w:kern w:val="1"/>
          <w:szCs w:val="24"/>
          <w:lang w:eastAsia="ar-SA"/>
        </w:rPr>
        <w:t xml:space="preserve">tır. </w:t>
      </w:r>
    </w:p>
    <w:p w14:paraId="2735A022" w14:textId="77777777" w:rsidR="003876A1" w:rsidRDefault="003876A1" w:rsidP="00D73565">
      <w:pPr>
        <w:rPr>
          <w:lang w:eastAsia="ar-SA"/>
        </w:rPr>
      </w:pPr>
    </w:p>
    <w:tbl>
      <w:tblPr>
        <w:tblW w:w="9781" w:type="dxa"/>
        <w:tblInd w:w="-5" w:type="dxa"/>
        <w:tblLayout w:type="fixed"/>
        <w:tblCellMar>
          <w:left w:w="70" w:type="dxa"/>
          <w:right w:w="70" w:type="dxa"/>
        </w:tblCellMar>
        <w:tblLook w:val="04A0" w:firstRow="1" w:lastRow="0" w:firstColumn="1" w:lastColumn="0" w:noHBand="0" w:noVBand="1"/>
      </w:tblPr>
      <w:tblGrid>
        <w:gridCol w:w="389"/>
        <w:gridCol w:w="2651"/>
        <w:gridCol w:w="1257"/>
        <w:gridCol w:w="1210"/>
        <w:gridCol w:w="1546"/>
        <w:gridCol w:w="7"/>
        <w:gridCol w:w="914"/>
        <w:gridCol w:w="7"/>
        <w:gridCol w:w="1021"/>
        <w:gridCol w:w="779"/>
      </w:tblGrid>
      <w:tr w:rsidR="003876A1" w:rsidRPr="00616173" w14:paraId="572ABCBA" w14:textId="77777777" w:rsidTr="00CB659E">
        <w:trPr>
          <w:trHeight w:val="263"/>
        </w:trPr>
        <w:tc>
          <w:tcPr>
            <w:tcW w:w="9781" w:type="dxa"/>
            <w:gridSpan w:val="10"/>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vAlign w:val="center"/>
          </w:tcPr>
          <w:p w14:paraId="4F4CFA4A" w14:textId="77777777" w:rsidR="003876A1" w:rsidRPr="00616173" w:rsidRDefault="003876A1" w:rsidP="00CB659E">
            <w:pPr>
              <w:jc w:val="center"/>
              <w:rPr>
                <w:b/>
                <w:bCs/>
                <w:color w:val="000000"/>
                <w:sz w:val="16"/>
                <w:szCs w:val="16"/>
              </w:rPr>
            </w:pPr>
            <w:r w:rsidRPr="00616173">
              <w:rPr>
                <w:b/>
                <w:bCs/>
                <w:color w:val="000000"/>
                <w:sz w:val="16"/>
                <w:szCs w:val="16"/>
              </w:rPr>
              <w:t>KKYDP 11. ETAP’DA DEVAM EDEN EKONOMİK YATIRIMLAR LİSTESİ</w:t>
            </w:r>
          </w:p>
        </w:tc>
      </w:tr>
      <w:tr w:rsidR="003876A1" w:rsidRPr="00616173" w14:paraId="0D38FB62" w14:textId="77777777" w:rsidTr="00CB659E">
        <w:trPr>
          <w:trHeight w:val="294"/>
        </w:trPr>
        <w:tc>
          <w:tcPr>
            <w:tcW w:w="389" w:type="dxa"/>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vAlign w:val="center"/>
            <w:hideMark/>
          </w:tcPr>
          <w:p w14:paraId="1D970F3A" w14:textId="77777777" w:rsidR="003876A1" w:rsidRPr="00616173" w:rsidRDefault="003876A1" w:rsidP="00CB659E">
            <w:pPr>
              <w:jc w:val="left"/>
              <w:rPr>
                <w:b/>
                <w:bCs/>
                <w:color w:val="000000"/>
                <w:sz w:val="14"/>
                <w:szCs w:val="14"/>
              </w:rPr>
            </w:pPr>
            <w:r w:rsidRPr="00616173">
              <w:rPr>
                <w:b/>
                <w:bCs/>
                <w:color w:val="000000"/>
                <w:sz w:val="14"/>
                <w:szCs w:val="14"/>
              </w:rPr>
              <w:t>S.N.</w:t>
            </w:r>
          </w:p>
        </w:tc>
        <w:tc>
          <w:tcPr>
            <w:tcW w:w="2651"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472FEDE0" w14:textId="77777777" w:rsidR="003876A1" w:rsidRPr="00616173" w:rsidRDefault="003876A1" w:rsidP="00CB659E">
            <w:pPr>
              <w:jc w:val="center"/>
              <w:rPr>
                <w:b/>
                <w:bCs/>
                <w:color w:val="000000"/>
                <w:sz w:val="14"/>
                <w:szCs w:val="14"/>
              </w:rPr>
            </w:pPr>
            <w:r w:rsidRPr="00616173">
              <w:rPr>
                <w:b/>
                <w:bCs/>
                <w:color w:val="000000"/>
                <w:sz w:val="14"/>
                <w:szCs w:val="14"/>
              </w:rPr>
              <w:t>Yatırımcı Adı</w:t>
            </w:r>
          </w:p>
        </w:tc>
        <w:tc>
          <w:tcPr>
            <w:tcW w:w="1257"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14C580FF" w14:textId="77777777" w:rsidR="003876A1" w:rsidRPr="00616173" w:rsidRDefault="003876A1" w:rsidP="00CB659E">
            <w:pPr>
              <w:jc w:val="center"/>
              <w:rPr>
                <w:b/>
                <w:bCs/>
                <w:color w:val="000000"/>
                <w:sz w:val="14"/>
                <w:szCs w:val="14"/>
              </w:rPr>
            </w:pPr>
            <w:r w:rsidRPr="00616173">
              <w:rPr>
                <w:b/>
                <w:bCs/>
                <w:color w:val="000000"/>
                <w:sz w:val="14"/>
                <w:szCs w:val="14"/>
              </w:rPr>
              <w:t>İlçe</w:t>
            </w:r>
          </w:p>
        </w:tc>
        <w:tc>
          <w:tcPr>
            <w:tcW w:w="1210"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77F26936" w14:textId="77777777" w:rsidR="003876A1" w:rsidRPr="00616173" w:rsidRDefault="003876A1" w:rsidP="00CB659E">
            <w:pPr>
              <w:jc w:val="center"/>
              <w:rPr>
                <w:b/>
                <w:bCs/>
                <w:color w:val="000000"/>
                <w:sz w:val="14"/>
                <w:szCs w:val="14"/>
              </w:rPr>
            </w:pPr>
            <w:r w:rsidRPr="00616173">
              <w:rPr>
                <w:b/>
                <w:bCs/>
                <w:color w:val="000000"/>
                <w:sz w:val="14"/>
                <w:szCs w:val="14"/>
              </w:rPr>
              <w:t>Köy</w:t>
            </w:r>
          </w:p>
        </w:tc>
        <w:tc>
          <w:tcPr>
            <w:tcW w:w="1546" w:type="dxa"/>
            <w:tcBorders>
              <w:top w:val="single" w:sz="4" w:space="0" w:color="auto"/>
              <w:left w:val="nil"/>
              <w:bottom w:val="nil"/>
              <w:right w:val="single" w:sz="4" w:space="0" w:color="auto"/>
            </w:tcBorders>
            <w:shd w:val="clear" w:color="000000" w:fill="FFFF00"/>
            <w:noWrap/>
            <w:tcMar>
              <w:left w:w="28" w:type="dxa"/>
              <w:right w:w="28" w:type="dxa"/>
            </w:tcMar>
            <w:vAlign w:val="center"/>
            <w:hideMark/>
          </w:tcPr>
          <w:p w14:paraId="29BB2DC3" w14:textId="77777777" w:rsidR="003876A1" w:rsidRPr="00616173" w:rsidRDefault="003876A1" w:rsidP="00CB659E">
            <w:pPr>
              <w:jc w:val="center"/>
              <w:rPr>
                <w:b/>
                <w:bCs/>
                <w:color w:val="000000"/>
                <w:sz w:val="14"/>
                <w:szCs w:val="14"/>
              </w:rPr>
            </w:pPr>
            <w:r w:rsidRPr="00616173">
              <w:rPr>
                <w:b/>
                <w:bCs/>
                <w:color w:val="000000"/>
                <w:sz w:val="14"/>
                <w:szCs w:val="14"/>
              </w:rPr>
              <w:t>Proje Adı</w:t>
            </w:r>
          </w:p>
        </w:tc>
        <w:tc>
          <w:tcPr>
            <w:tcW w:w="921" w:type="dxa"/>
            <w:gridSpan w:val="2"/>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0CD7501C" w14:textId="77777777" w:rsidR="003876A1" w:rsidRPr="00616173" w:rsidRDefault="003876A1" w:rsidP="00CB659E">
            <w:pPr>
              <w:jc w:val="center"/>
              <w:rPr>
                <w:b/>
                <w:bCs/>
                <w:color w:val="000000"/>
                <w:sz w:val="14"/>
                <w:szCs w:val="14"/>
              </w:rPr>
            </w:pPr>
            <w:r w:rsidRPr="00616173">
              <w:rPr>
                <w:b/>
                <w:bCs/>
                <w:color w:val="000000"/>
                <w:sz w:val="14"/>
                <w:szCs w:val="14"/>
              </w:rPr>
              <w:t>Toplam Proje Tutarı (TL)</w:t>
            </w:r>
          </w:p>
        </w:tc>
        <w:tc>
          <w:tcPr>
            <w:tcW w:w="1028" w:type="dxa"/>
            <w:gridSpan w:val="2"/>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3B28F37A" w14:textId="77777777" w:rsidR="003876A1" w:rsidRPr="00616173" w:rsidRDefault="003876A1" w:rsidP="00CB659E">
            <w:pPr>
              <w:jc w:val="center"/>
              <w:rPr>
                <w:b/>
                <w:bCs/>
                <w:color w:val="000000"/>
                <w:sz w:val="14"/>
                <w:szCs w:val="14"/>
              </w:rPr>
            </w:pPr>
            <w:r w:rsidRPr="00616173">
              <w:rPr>
                <w:b/>
                <w:bCs/>
                <w:color w:val="000000"/>
                <w:sz w:val="14"/>
                <w:szCs w:val="14"/>
              </w:rPr>
              <w:t>Hibe Tutarı (TL)</w:t>
            </w:r>
          </w:p>
        </w:tc>
        <w:tc>
          <w:tcPr>
            <w:tcW w:w="779"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2D1156BA" w14:textId="77777777" w:rsidR="003876A1" w:rsidRPr="00616173" w:rsidRDefault="003876A1" w:rsidP="00CB659E">
            <w:pPr>
              <w:jc w:val="center"/>
              <w:rPr>
                <w:b/>
                <w:bCs/>
                <w:color w:val="000000"/>
                <w:sz w:val="14"/>
                <w:szCs w:val="14"/>
              </w:rPr>
            </w:pPr>
            <w:r w:rsidRPr="00616173">
              <w:rPr>
                <w:b/>
                <w:bCs/>
                <w:color w:val="000000"/>
                <w:sz w:val="14"/>
                <w:szCs w:val="14"/>
              </w:rPr>
              <w:t>Proje Durumu</w:t>
            </w:r>
          </w:p>
        </w:tc>
      </w:tr>
      <w:tr w:rsidR="003876A1" w:rsidRPr="00616173" w14:paraId="739CB003" w14:textId="77777777" w:rsidTr="00CB659E">
        <w:trPr>
          <w:trHeight w:val="230"/>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E10A1F6" w14:textId="77777777" w:rsidR="003876A1" w:rsidRPr="00616173" w:rsidRDefault="003876A1" w:rsidP="00CB659E">
            <w:pPr>
              <w:jc w:val="left"/>
              <w:rPr>
                <w:b/>
                <w:color w:val="000000"/>
                <w:sz w:val="14"/>
                <w:szCs w:val="14"/>
              </w:rPr>
            </w:pPr>
            <w:r w:rsidRPr="00616173">
              <w:rPr>
                <w:b/>
                <w:color w:val="000000"/>
                <w:sz w:val="14"/>
                <w:szCs w:val="14"/>
              </w:rPr>
              <w:t>1.</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223F85" w14:textId="77777777" w:rsidR="003876A1" w:rsidRPr="00616173" w:rsidRDefault="003876A1" w:rsidP="00CB659E">
            <w:pPr>
              <w:jc w:val="left"/>
              <w:rPr>
                <w:b/>
                <w:color w:val="000000"/>
                <w:sz w:val="14"/>
                <w:szCs w:val="14"/>
              </w:rPr>
            </w:pPr>
            <w:r w:rsidRPr="00616173">
              <w:rPr>
                <w:b/>
                <w:color w:val="000000"/>
                <w:sz w:val="14"/>
                <w:szCs w:val="14"/>
              </w:rPr>
              <w:t>S.</w:t>
            </w:r>
            <w:proofErr w:type="gramStart"/>
            <w:r w:rsidRPr="00616173">
              <w:rPr>
                <w:b/>
                <w:color w:val="000000"/>
                <w:sz w:val="14"/>
                <w:szCs w:val="14"/>
              </w:rPr>
              <w:t>S.ALANDIZ</w:t>
            </w:r>
            <w:proofErr w:type="gramEnd"/>
            <w:r w:rsidRPr="00616173">
              <w:rPr>
                <w:b/>
                <w:color w:val="000000"/>
                <w:sz w:val="14"/>
                <w:szCs w:val="14"/>
              </w:rPr>
              <w:t xml:space="preserve"> TARIMSAL KALKINMA KOOPERATİFİ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BB366" w14:textId="77777777" w:rsidR="003876A1" w:rsidRPr="00616173" w:rsidRDefault="003876A1" w:rsidP="00CB659E">
            <w:pPr>
              <w:jc w:val="left"/>
              <w:rPr>
                <w:b/>
                <w:color w:val="000000"/>
                <w:sz w:val="14"/>
                <w:szCs w:val="14"/>
              </w:rPr>
            </w:pPr>
            <w:r w:rsidRPr="00616173">
              <w:rPr>
                <w:b/>
                <w:color w:val="000000"/>
                <w:sz w:val="14"/>
                <w:szCs w:val="14"/>
              </w:rPr>
              <w:t>BULDAN</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4E20FB" w14:textId="77777777" w:rsidR="003876A1" w:rsidRPr="00616173" w:rsidRDefault="003876A1" w:rsidP="00CB659E">
            <w:pPr>
              <w:jc w:val="left"/>
              <w:rPr>
                <w:b/>
                <w:color w:val="000000"/>
                <w:sz w:val="14"/>
                <w:szCs w:val="14"/>
              </w:rPr>
            </w:pPr>
            <w:r w:rsidRPr="00616173">
              <w:rPr>
                <w:b/>
                <w:color w:val="000000"/>
                <w:sz w:val="14"/>
                <w:szCs w:val="14"/>
              </w:rPr>
              <w:t>ALANDIZ</w:t>
            </w:r>
          </w:p>
        </w:tc>
        <w:tc>
          <w:tcPr>
            <w:tcW w:w="154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053F741" w14:textId="77777777" w:rsidR="003876A1" w:rsidRPr="00616173" w:rsidRDefault="003876A1" w:rsidP="00CB659E">
            <w:pPr>
              <w:jc w:val="left"/>
              <w:rPr>
                <w:b/>
                <w:color w:val="000000"/>
                <w:sz w:val="14"/>
                <w:szCs w:val="14"/>
              </w:rPr>
            </w:pPr>
            <w:proofErr w:type="spellStart"/>
            <w:r w:rsidRPr="00616173">
              <w:rPr>
                <w:b/>
                <w:color w:val="000000"/>
                <w:sz w:val="14"/>
                <w:szCs w:val="14"/>
              </w:rPr>
              <w:t>Alandız</w:t>
            </w:r>
            <w:proofErr w:type="spellEnd"/>
            <w:r w:rsidRPr="00616173">
              <w:rPr>
                <w:b/>
                <w:color w:val="000000"/>
                <w:sz w:val="14"/>
                <w:szCs w:val="14"/>
              </w:rPr>
              <w:t xml:space="preserve"> </w:t>
            </w:r>
            <w:proofErr w:type="spellStart"/>
            <w:r w:rsidRPr="00616173">
              <w:rPr>
                <w:b/>
                <w:color w:val="000000"/>
                <w:sz w:val="14"/>
                <w:szCs w:val="14"/>
              </w:rPr>
              <w:t>Kestanecilik</w:t>
            </w:r>
            <w:proofErr w:type="spellEnd"/>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4149AF" w14:textId="77777777" w:rsidR="003876A1" w:rsidRPr="00616173" w:rsidRDefault="003876A1" w:rsidP="00CB659E">
            <w:pPr>
              <w:jc w:val="right"/>
              <w:rPr>
                <w:b/>
                <w:color w:val="000000"/>
                <w:sz w:val="14"/>
                <w:szCs w:val="14"/>
              </w:rPr>
            </w:pPr>
            <w:r w:rsidRPr="00616173">
              <w:rPr>
                <w:b/>
                <w:color w:val="000000"/>
                <w:sz w:val="14"/>
                <w:szCs w:val="14"/>
              </w:rPr>
              <w:t>694.029,23</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B4ACF2" w14:textId="77777777" w:rsidR="003876A1" w:rsidRPr="00616173" w:rsidRDefault="003876A1" w:rsidP="00CB659E">
            <w:pPr>
              <w:jc w:val="right"/>
              <w:rPr>
                <w:b/>
                <w:color w:val="000000"/>
                <w:sz w:val="14"/>
                <w:szCs w:val="14"/>
              </w:rPr>
            </w:pPr>
            <w:r w:rsidRPr="00616173">
              <w:rPr>
                <w:b/>
                <w:color w:val="000000"/>
                <w:sz w:val="14"/>
                <w:szCs w:val="14"/>
              </w:rPr>
              <w:t>347.014,62</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5B88D2"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03806747"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D19471E" w14:textId="77777777" w:rsidR="003876A1" w:rsidRPr="00616173" w:rsidRDefault="003876A1" w:rsidP="00CB659E">
            <w:pPr>
              <w:jc w:val="left"/>
              <w:rPr>
                <w:b/>
                <w:color w:val="000000"/>
                <w:sz w:val="14"/>
                <w:szCs w:val="14"/>
              </w:rPr>
            </w:pPr>
            <w:r w:rsidRPr="00616173">
              <w:rPr>
                <w:b/>
                <w:color w:val="000000"/>
                <w:sz w:val="14"/>
                <w:szCs w:val="14"/>
              </w:rPr>
              <w:t>2.</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CA369F" w14:textId="77777777" w:rsidR="003876A1" w:rsidRPr="00616173" w:rsidRDefault="003876A1" w:rsidP="00CB659E">
            <w:pPr>
              <w:jc w:val="left"/>
              <w:rPr>
                <w:b/>
                <w:color w:val="000000"/>
                <w:sz w:val="14"/>
                <w:szCs w:val="14"/>
              </w:rPr>
            </w:pPr>
            <w:r w:rsidRPr="00616173">
              <w:rPr>
                <w:b/>
                <w:color w:val="000000"/>
                <w:sz w:val="14"/>
                <w:szCs w:val="14"/>
              </w:rPr>
              <w:t xml:space="preserve">ARISU GIDA DIŞ TİC.ANONİM ŞTİ.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9E3ABE" w14:textId="77777777" w:rsidR="003876A1" w:rsidRPr="00616173" w:rsidRDefault="003876A1" w:rsidP="00CB659E">
            <w:pPr>
              <w:jc w:val="left"/>
              <w:rPr>
                <w:b/>
                <w:color w:val="000000"/>
                <w:sz w:val="14"/>
                <w:szCs w:val="14"/>
              </w:rPr>
            </w:pPr>
            <w:r w:rsidRPr="00616173">
              <w:rPr>
                <w:b/>
                <w:color w:val="000000"/>
                <w:sz w:val="14"/>
                <w:szCs w:val="14"/>
              </w:rPr>
              <w:t>ÇİVRİL</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4061B7" w14:textId="77777777" w:rsidR="003876A1" w:rsidRPr="00616173" w:rsidRDefault="003876A1" w:rsidP="00CB659E">
            <w:pPr>
              <w:jc w:val="left"/>
              <w:rPr>
                <w:b/>
                <w:color w:val="000000"/>
                <w:sz w:val="14"/>
                <w:szCs w:val="14"/>
              </w:rPr>
            </w:pPr>
            <w:r w:rsidRPr="00616173">
              <w:rPr>
                <w:b/>
                <w:color w:val="000000"/>
                <w:sz w:val="14"/>
                <w:szCs w:val="14"/>
              </w:rPr>
              <w:t>KIZILCASÖĞÜT</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F18964" w14:textId="77777777" w:rsidR="003876A1" w:rsidRPr="00616173" w:rsidRDefault="003876A1" w:rsidP="00CB659E">
            <w:pPr>
              <w:jc w:val="left"/>
              <w:rPr>
                <w:b/>
                <w:color w:val="000000"/>
                <w:sz w:val="14"/>
                <w:szCs w:val="14"/>
              </w:rPr>
            </w:pPr>
            <w:r w:rsidRPr="00616173">
              <w:rPr>
                <w:b/>
                <w:color w:val="000000"/>
                <w:sz w:val="14"/>
                <w:szCs w:val="14"/>
              </w:rPr>
              <w:t>Meyve İşleme Tesisinin, Kapasite Arttırımı ve Teknoloji Yenileme Projesi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3087FC" w14:textId="77777777" w:rsidR="003876A1" w:rsidRPr="00616173" w:rsidRDefault="003876A1" w:rsidP="00CB659E">
            <w:pPr>
              <w:jc w:val="right"/>
              <w:rPr>
                <w:b/>
                <w:color w:val="000000"/>
                <w:sz w:val="14"/>
                <w:szCs w:val="14"/>
              </w:rPr>
            </w:pPr>
            <w:r w:rsidRPr="00616173">
              <w:rPr>
                <w:b/>
                <w:color w:val="000000"/>
                <w:sz w:val="14"/>
                <w:szCs w:val="14"/>
              </w:rPr>
              <w:t>1.491.800,00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DDB367" w14:textId="77777777" w:rsidR="003876A1" w:rsidRPr="00616173" w:rsidRDefault="003876A1" w:rsidP="00CB659E">
            <w:pPr>
              <w:jc w:val="right"/>
              <w:rPr>
                <w:b/>
                <w:color w:val="000000"/>
                <w:sz w:val="14"/>
                <w:szCs w:val="14"/>
              </w:rPr>
            </w:pPr>
            <w:r w:rsidRPr="00616173">
              <w:rPr>
                <w:b/>
                <w:color w:val="000000"/>
                <w:sz w:val="14"/>
                <w:szCs w:val="14"/>
              </w:rPr>
              <w:t>745.900,00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383CC7"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0936250D" w14:textId="77777777" w:rsidTr="00CB659E">
        <w:trPr>
          <w:trHeight w:val="46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06BF1E" w14:textId="77777777" w:rsidR="003876A1" w:rsidRPr="00616173" w:rsidRDefault="003876A1" w:rsidP="00CB659E">
            <w:pPr>
              <w:jc w:val="left"/>
              <w:rPr>
                <w:b/>
                <w:color w:val="000000"/>
                <w:sz w:val="14"/>
                <w:szCs w:val="14"/>
              </w:rPr>
            </w:pPr>
            <w:r w:rsidRPr="00616173">
              <w:rPr>
                <w:b/>
                <w:color w:val="000000"/>
                <w:sz w:val="14"/>
                <w:szCs w:val="14"/>
              </w:rPr>
              <w:t>3.</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DEE82B" w14:textId="77777777" w:rsidR="003876A1" w:rsidRPr="00616173" w:rsidRDefault="003876A1" w:rsidP="00CB659E">
            <w:pPr>
              <w:jc w:val="left"/>
              <w:rPr>
                <w:b/>
                <w:color w:val="000000"/>
                <w:sz w:val="14"/>
                <w:szCs w:val="14"/>
              </w:rPr>
            </w:pPr>
            <w:r w:rsidRPr="00616173">
              <w:rPr>
                <w:b/>
                <w:color w:val="000000"/>
                <w:sz w:val="14"/>
                <w:szCs w:val="14"/>
              </w:rPr>
              <w:t xml:space="preserve">AYKUT ÖZKAN ŞARP.FERGID.TAR.NAK.AK.TUR.TEKS.SAN VE </w:t>
            </w:r>
            <w:proofErr w:type="gramStart"/>
            <w:r w:rsidRPr="00616173">
              <w:rPr>
                <w:b/>
                <w:color w:val="000000"/>
                <w:sz w:val="14"/>
                <w:szCs w:val="14"/>
              </w:rPr>
              <w:t>TİC.LTD.ŞTİ.</w:t>
            </w:r>
            <w:proofErr w:type="gramEnd"/>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7DA6A3" w14:textId="77777777" w:rsidR="003876A1" w:rsidRPr="00616173" w:rsidRDefault="003876A1" w:rsidP="00CB659E">
            <w:pPr>
              <w:jc w:val="left"/>
              <w:rPr>
                <w:b/>
                <w:color w:val="000000"/>
                <w:sz w:val="14"/>
                <w:szCs w:val="14"/>
              </w:rPr>
            </w:pPr>
            <w:r w:rsidRPr="00616173">
              <w:rPr>
                <w:b/>
                <w:color w:val="000000"/>
                <w:sz w:val="14"/>
                <w:szCs w:val="14"/>
              </w:rPr>
              <w:t>ÇAL</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E6EC66F" w14:textId="77777777" w:rsidR="003876A1" w:rsidRPr="00616173" w:rsidRDefault="003876A1" w:rsidP="00CB659E">
            <w:pPr>
              <w:jc w:val="left"/>
              <w:rPr>
                <w:b/>
                <w:color w:val="000000"/>
                <w:sz w:val="14"/>
                <w:szCs w:val="14"/>
              </w:rPr>
            </w:pPr>
            <w:r w:rsidRPr="00616173">
              <w:rPr>
                <w:b/>
                <w:color w:val="000000"/>
                <w:sz w:val="14"/>
                <w:szCs w:val="14"/>
              </w:rPr>
              <w:t>İSABEY</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BF56AF" w14:textId="77777777" w:rsidR="003876A1" w:rsidRPr="00616173" w:rsidRDefault="003876A1" w:rsidP="00CB659E">
            <w:pPr>
              <w:jc w:val="left"/>
              <w:rPr>
                <w:b/>
                <w:color w:val="000000"/>
                <w:sz w:val="14"/>
                <w:szCs w:val="14"/>
              </w:rPr>
            </w:pPr>
            <w:r w:rsidRPr="00616173">
              <w:rPr>
                <w:b/>
                <w:color w:val="000000"/>
                <w:sz w:val="14"/>
                <w:szCs w:val="14"/>
              </w:rPr>
              <w:t>Aykut Özkan Üzüm İşleme Tesisi Projesi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6D408E" w14:textId="77777777" w:rsidR="003876A1" w:rsidRPr="00616173" w:rsidRDefault="003876A1" w:rsidP="00CB659E">
            <w:pPr>
              <w:jc w:val="right"/>
              <w:rPr>
                <w:b/>
                <w:color w:val="000000"/>
                <w:sz w:val="14"/>
                <w:szCs w:val="14"/>
              </w:rPr>
            </w:pPr>
            <w:r w:rsidRPr="00616173">
              <w:rPr>
                <w:b/>
                <w:color w:val="000000"/>
                <w:sz w:val="14"/>
                <w:szCs w:val="14"/>
              </w:rPr>
              <w:t>1.495.000,00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525E48" w14:textId="77777777" w:rsidR="003876A1" w:rsidRPr="00616173" w:rsidRDefault="003876A1" w:rsidP="00CB659E">
            <w:pPr>
              <w:jc w:val="right"/>
              <w:rPr>
                <w:b/>
                <w:color w:val="000000"/>
                <w:sz w:val="14"/>
                <w:szCs w:val="14"/>
              </w:rPr>
            </w:pPr>
            <w:r w:rsidRPr="00616173">
              <w:rPr>
                <w:b/>
                <w:color w:val="000000"/>
                <w:sz w:val="14"/>
                <w:szCs w:val="14"/>
              </w:rPr>
              <w:t>747.500,00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F7A9B4"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3EE35746" w14:textId="77777777" w:rsidTr="00CB659E">
        <w:trPr>
          <w:trHeight w:val="692"/>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382236" w14:textId="77777777" w:rsidR="003876A1" w:rsidRPr="00616173" w:rsidRDefault="003876A1" w:rsidP="00CB659E">
            <w:pPr>
              <w:jc w:val="left"/>
              <w:rPr>
                <w:b/>
                <w:color w:val="000000"/>
                <w:sz w:val="14"/>
                <w:szCs w:val="14"/>
              </w:rPr>
            </w:pPr>
            <w:r w:rsidRPr="00616173">
              <w:rPr>
                <w:b/>
                <w:color w:val="000000"/>
                <w:sz w:val="14"/>
                <w:szCs w:val="14"/>
              </w:rPr>
              <w:t>4.</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855E30" w14:textId="77777777" w:rsidR="003876A1" w:rsidRPr="00616173" w:rsidRDefault="003876A1" w:rsidP="00CB659E">
            <w:pPr>
              <w:jc w:val="left"/>
              <w:rPr>
                <w:b/>
                <w:color w:val="000000"/>
                <w:sz w:val="14"/>
                <w:szCs w:val="14"/>
              </w:rPr>
            </w:pPr>
            <w:r w:rsidRPr="00616173">
              <w:rPr>
                <w:b/>
                <w:color w:val="000000"/>
                <w:sz w:val="14"/>
                <w:szCs w:val="14"/>
              </w:rPr>
              <w:t xml:space="preserve">BAYÇELİK TARIM ÜRÜNLERİ HAYVANCILIK YEM GIDA PETROL ÜRÜNLERİ SANAYİ VE TİCARET LİMİTED ŞİRKETİ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7B38EC" w14:textId="77777777" w:rsidR="003876A1" w:rsidRPr="00616173" w:rsidRDefault="003876A1" w:rsidP="00CB659E">
            <w:pPr>
              <w:jc w:val="left"/>
              <w:rPr>
                <w:b/>
                <w:color w:val="000000"/>
                <w:sz w:val="14"/>
                <w:szCs w:val="14"/>
              </w:rPr>
            </w:pPr>
            <w:r w:rsidRPr="00616173">
              <w:rPr>
                <w:b/>
                <w:color w:val="000000"/>
                <w:sz w:val="14"/>
                <w:szCs w:val="14"/>
              </w:rPr>
              <w:t>ÇİVRİL</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3755A" w14:textId="77777777" w:rsidR="003876A1" w:rsidRPr="00616173" w:rsidRDefault="003876A1" w:rsidP="00CB659E">
            <w:pPr>
              <w:jc w:val="left"/>
              <w:rPr>
                <w:b/>
                <w:color w:val="000000"/>
                <w:sz w:val="14"/>
                <w:szCs w:val="14"/>
              </w:rPr>
            </w:pPr>
            <w:r w:rsidRPr="00616173">
              <w:rPr>
                <w:b/>
                <w:color w:val="000000"/>
                <w:sz w:val="14"/>
                <w:szCs w:val="14"/>
              </w:rPr>
              <w:t>KIZILCAYER</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F9B956" w14:textId="77777777" w:rsidR="003876A1" w:rsidRPr="00616173" w:rsidRDefault="003876A1" w:rsidP="00CB659E">
            <w:pPr>
              <w:jc w:val="left"/>
              <w:rPr>
                <w:b/>
                <w:color w:val="000000"/>
                <w:sz w:val="14"/>
                <w:szCs w:val="14"/>
              </w:rPr>
            </w:pPr>
            <w:r w:rsidRPr="00616173">
              <w:rPr>
                <w:b/>
                <w:color w:val="000000"/>
                <w:sz w:val="14"/>
                <w:szCs w:val="14"/>
              </w:rPr>
              <w:t xml:space="preserve">Çerezlik </w:t>
            </w:r>
            <w:proofErr w:type="spellStart"/>
            <w:r w:rsidRPr="00616173">
              <w:rPr>
                <w:b/>
                <w:color w:val="000000"/>
                <w:sz w:val="14"/>
                <w:szCs w:val="14"/>
              </w:rPr>
              <w:t>Ayçeğirdeği</w:t>
            </w:r>
            <w:proofErr w:type="spellEnd"/>
            <w:r w:rsidRPr="00616173">
              <w:rPr>
                <w:b/>
                <w:color w:val="000000"/>
                <w:sz w:val="14"/>
                <w:szCs w:val="14"/>
              </w:rPr>
              <w:t xml:space="preserve"> İşleme Tesisinde Kapasite Artırma ve Teknoloji Yenileme Projesi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480890" w14:textId="77777777" w:rsidR="003876A1" w:rsidRPr="00616173" w:rsidRDefault="003876A1" w:rsidP="00CB659E">
            <w:pPr>
              <w:jc w:val="right"/>
              <w:rPr>
                <w:b/>
                <w:color w:val="000000"/>
                <w:sz w:val="14"/>
                <w:szCs w:val="14"/>
              </w:rPr>
            </w:pPr>
            <w:r w:rsidRPr="00616173">
              <w:rPr>
                <w:b/>
                <w:color w:val="000000"/>
                <w:sz w:val="14"/>
                <w:szCs w:val="14"/>
              </w:rPr>
              <w:t>790.000,00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D5181" w14:textId="77777777" w:rsidR="003876A1" w:rsidRPr="00616173" w:rsidRDefault="003876A1" w:rsidP="00CB659E">
            <w:pPr>
              <w:jc w:val="right"/>
              <w:rPr>
                <w:b/>
                <w:color w:val="000000"/>
                <w:sz w:val="14"/>
                <w:szCs w:val="14"/>
              </w:rPr>
            </w:pPr>
            <w:r w:rsidRPr="00616173">
              <w:rPr>
                <w:b/>
                <w:color w:val="000000"/>
                <w:sz w:val="14"/>
                <w:szCs w:val="14"/>
              </w:rPr>
              <w:t>395.000,00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ACAFDC"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020F8A52"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97F5CB" w14:textId="77777777" w:rsidR="003876A1" w:rsidRPr="00616173" w:rsidRDefault="003876A1" w:rsidP="00CB659E">
            <w:pPr>
              <w:jc w:val="left"/>
              <w:rPr>
                <w:b/>
                <w:color w:val="000000"/>
                <w:sz w:val="14"/>
                <w:szCs w:val="14"/>
              </w:rPr>
            </w:pPr>
            <w:r w:rsidRPr="00616173">
              <w:rPr>
                <w:b/>
                <w:color w:val="000000"/>
                <w:sz w:val="14"/>
                <w:szCs w:val="14"/>
              </w:rPr>
              <w:t>5.</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BD2CAA" w14:textId="77777777" w:rsidR="003876A1" w:rsidRPr="00616173" w:rsidRDefault="003876A1" w:rsidP="00CB659E">
            <w:pPr>
              <w:jc w:val="left"/>
              <w:rPr>
                <w:b/>
                <w:color w:val="000000"/>
                <w:sz w:val="14"/>
                <w:szCs w:val="14"/>
              </w:rPr>
            </w:pPr>
            <w:r w:rsidRPr="00616173">
              <w:rPr>
                <w:b/>
                <w:color w:val="000000"/>
                <w:sz w:val="14"/>
                <w:szCs w:val="14"/>
              </w:rPr>
              <w:t xml:space="preserve">BERKİZ GIDA SANAYİ VE TİCARET LİMİTED ŞİRKETİ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6726EA" w14:textId="77777777" w:rsidR="003876A1" w:rsidRPr="00616173" w:rsidRDefault="003876A1" w:rsidP="00CB659E">
            <w:pPr>
              <w:jc w:val="left"/>
              <w:rPr>
                <w:b/>
                <w:color w:val="000000"/>
                <w:sz w:val="14"/>
                <w:szCs w:val="14"/>
              </w:rPr>
            </w:pPr>
            <w:r w:rsidRPr="00616173">
              <w:rPr>
                <w:b/>
                <w:color w:val="000000"/>
                <w:sz w:val="14"/>
                <w:szCs w:val="14"/>
              </w:rPr>
              <w:t>HONAZ</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4C987B" w14:textId="77777777" w:rsidR="003876A1" w:rsidRPr="00616173" w:rsidRDefault="003876A1" w:rsidP="00CB659E">
            <w:pPr>
              <w:jc w:val="left"/>
              <w:rPr>
                <w:b/>
                <w:color w:val="000000"/>
                <w:sz w:val="14"/>
                <w:szCs w:val="14"/>
              </w:rPr>
            </w:pPr>
            <w:r w:rsidRPr="00616173">
              <w:rPr>
                <w:b/>
                <w:color w:val="000000"/>
                <w:sz w:val="14"/>
                <w:szCs w:val="14"/>
              </w:rPr>
              <w:t>GÜRLEYİK</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826660" w14:textId="77777777" w:rsidR="003876A1" w:rsidRPr="00616173" w:rsidRDefault="003876A1" w:rsidP="00CB659E">
            <w:pPr>
              <w:jc w:val="left"/>
              <w:rPr>
                <w:b/>
                <w:color w:val="000000"/>
                <w:sz w:val="14"/>
                <w:szCs w:val="14"/>
              </w:rPr>
            </w:pPr>
            <w:r w:rsidRPr="00616173">
              <w:rPr>
                <w:b/>
                <w:color w:val="000000"/>
                <w:sz w:val="14"/>
                <w:szCs w:val="14"/>
              </w:rPr>
              <w:t>Kuruyemiş İşleme Tesisinde Kapasite Artırma ve Teknoloji Yenileme Projesi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9E337C" w14:textId="77777777" w:rsidR="003876A1" w:rsidRPr="00616173" w:rsidRDefault="003876A1" w:rsidP="00CB659E">
            <w:pPr>
              <w:jc w:val="right"/>
              <w:rPr>
                <w:b/>
                <w:color w:val="000000"/>
                <w:sz w:val="14"/>
                <w:szCs w:val="14"/>
              </w:rPr>
            </w:pPr>
            <w:r w:rsidRPr="00616173">
              <w:rPr>
                <w:b/>
                <w:color w:val="000000"/>
                <w:sz w:val="14"/>
                <w:szCs w:val="14"/>
              </w:rPr>
              <w:t>1.360.000,00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2A083F" w14:textId="77777777" w:rsidR="003876A1" w:rsidRPr="00616173" w:rsidRDefault="003876A1" w:rsidP="00CB659E">
            <w:pPr>
              <w:jc w:val="right"/>
              <w:rPr>
                <w:b/>
                <w:color w:val="000000"/>
                <w:sz w:val="14"/>
                <w:szCs w:val="14"/>
              </w:rPr>
            </w:pPr>
            <w:r w:rsidRPr="00616173">
              <w:rPr>
                <w:b/>
                <w:color w:val="000000"/>
                <w:sz w:val="14"/>
                <w:szCs w:val="14"/>
              </w:rPr>
              <w:t>680.000,00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B1773"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7B318861"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93A22B7" w14:textId="77777777" w:rsidR="003876A1" w:rsidRPr="00616173" w:rsidRDefault="003876A1" w:rsidP="00CB659E">
            <w:pPr>
              <w:jc w:val="left"/>
              <w:rPr>
                <w:b/>
                <w:color w:val="000000"/>
                <w:sz w:val="14"/>
                <w:szCs w:val="14"/>
              </w:rPr>
            </w:pPr>
            <w:r w:rsidRPr="00616173">
              <w:rPr>
                <w:b/>
                <w:color w:val="000000"/>
                <w:sz w:val="14"/>
                <w:szCs w:val="14"/>
              </w:rPr>
              <w:t>6.</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527F6E" w14:textId="77777777" w:rsidR="003876A1" w:rsidRPr="00616173" w:rsidRDefault="003876A1" w:rsidP="00CB659E">
            <w:pPr>
              <w:jc w:val="left"/>
              <w:rPr>
                <w:b/>
                <w:color w:val="000000"/>
                <w:sz w:val="14"/>
                <w:szCs w:val="14"/>
              </w:rPr>
            </w:pPr>
            <w:r w:rsidRPr="00616173">
              <w:rPr>
                <w:b/>
                <w:color w:val="000000"/>
                <w:sz w:val="14"/>
                <w:szCs w:val="14"/>
              </w:rPr>
              <w:t xml:space="preserve">BİRİZ KURUYEMİŞ TOPRAK MAHSULLERİ VE NAKSAN.VE </w:t>
            </w:r>
            <w:proofErr w:type="gramStart"/>
            <w:r w:rsidRPr="00616173">
              <w:rPr>
                <w:b/>
                <w:color w:val="000000"/>
                <w:sz w:val="14"/>
                <w:szCs w:val="14"/>
              </w:rPr>
              <w:t>TİC.LTD.ŞTİ.</w:t>
            </w:r>
            <w:proofErr w:type="gramEnd"/>
            <w:r w:rsidRPr="00616173">
              <w:rPr>
                <w:b/>
                <w:color w:val="000000"/>
                <w:sz w:val="14"/>
                <w:szCs w:val="14"/>
              </w:rPr>
              <w:t xml:space="preserve">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EF6B3E" w14:textId="77777777" w:rsidR="003876A1" w:rsidRPr="00616173" w:rsidRDefault="003876A1" w:rsidP="00CB659E">
            <w:pPr>
              <w:jc w:val="left"/>
              <w:rPr>
                <w:b/>
                <w:color w:val="000000"/>
                <w:sz w:val="14"/>
                <w:szCs w:val="14"/>
              </w:rPr>
            </w:pPr>
            <w:r w:rsidRPr="00616173">
              <w:rPr>
                <w:b/>
                <w:color w:val="000000"/>
                <w:sz w:val="14"/>
                <w:szCs w:val="14"/>
              </w:rPr>
              <w:t>ÇAL</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F1D98E" w14:textId="77777777" w:rsidR="003876A1" w:rsidRPr="00616173" w:rsidRDefault="003876A1" w:rsidP="00CB659E">
            <w:pPr>
              <w:jc w:val="left"/>
              <w:rPr>
                <w:b/>
                <w:color w:val="000000"/>
                <w:sz w:val="14"/>
                <w:szCs w:val="14"/>
              </w:rPr>
            </w:pPr>
            <w:r w:rsidRPr="00616173">
              <w:rPr>
                <w:b/>
                <w:color w:val="000000"/>
                <w:sz w:val="14"/>
                <w:szCs w:val="14"/>
              </w:rPr>
              <w:t>DENİZLER</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33E0A0" w14:textId="77777777" w:rsidR="003876A1" w:rsidRPr="00616173" w:rsidRDefault="003876A1" w:rsidP="00CB659E">
            <w:pPr>
              <w:jc w:val="left"/>
              <w:rPr>
                <w:b/>
                <w:color w:val="000000"/>
                <w:sz w:val="14"/>
                <w:szCs w:val="14"/>
              </w:rPr>
            </w:pPr>
            <w:r w:rsidRPr="00616173">
              <w:rPr>
                <w:b/>
                <w:color w:val="000000"/>
                <w:sz w:val="14"/>
                <w:szCs w:val="14"/>
              </w:rPr>
              <w:t>Ayçiçeği Eleme Tesisinin, Kapasite Artırımı ve Teknoloji Yenileme Projesi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3D0AE8" w14:textId="77777777" w:rsidR="003876A1" w:rsidRPr="00616173" w:rsidRDefault="003876A1" w:rsidP="00CB659E">
            <w:pPr>
              <w:jc w:val="right"/>
              <w:rPr>
                <w:b/>
                <w:color w:val="000000"/>
                <w:sz w:val="14"/>
                <w:szCs w:val="14"/>
              </w:rPr>
            </w:pPr>
            <w:r w:rsidRPr="00616173">
              <w:rPr>
                <w:b/>
                <w:color w:val="000000"/>
                <w:sz w:val="14"/>
                <w:szCs w:val="14"/>
              </w:rPr>
              <w:t>1.491.900,00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D82345" w14:textId="77777777" w:rsidR="003876A1" w:rsidRPr="00616173" w:rsidRDefault="003876A1" w:rsidP="00CB659E">
            <w:pPr>
              <w:jc w:val="right"/>
              <w:rPr>
                <w:b/>
                <w:color w:val="000000"/>
                <w:sz w:val="14"/>
                <w:szCs w:val="14"/>
              </w:rPr>
            </w:pPr>
            <w:r w:rsidRPr="00616173">
              <w:rPr>
                <w:b/>
                <w:color w:val="000000"/>
                <w:sz w:val="14"/>
                <w:szCs w:val="14"/>
              </w:rPr>
              <w:t>745.950,00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CE08BA"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0B1CBC52" w14:textId="77777777" w:rsidTr="00CB659E">
        <w:trPr>
          <w:trHeight w:val="46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49F603" w14:textId="77777777" w:rsidR="003876A1" w:rsidRPr="00616173" w:rsidRDefault="003876A1" w:rsidP="00CB659E">
            <w:pPr>
              <w:jc w:val="left"/>
              <w:rPr>
                <w:b/>
                <w:color w:val="000000"/>
                <w:sz w:val="14"/>
                <w:szCs w:val="14"/>
              </w:rPr>
            </w:pPr>
            <w:r w:rsidRPr="00616173">
              <w:rPr>
                <w:b/>
                <w:color w:val="000000"/>
                <w:sz w:val="14"/>
                <w:szCs w:val="14"/>
              </w:rPr>
              <w:t>7.</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6FB15F" w14:textId="77777777" w:rsidR="003876A1" w:rsidRPr="00616173" w:rsidRDefault="003876A1" w:rsidP="00CB659E">
            <w:pPr>
              <w:jc w:val="left"/>
              <w:rPr>
                <w:b/>
                <w:color w:val="000000"/>
                <w:sz w:val="14"/>
                <w:szCs w:val="14"/>
              </w:rPr>
            </w:pPr>
            <w:r w:rsidRPr="00616173">
              <w:rPr>
                <w:b/>
                <w:color w:val="000000"/>
                <w:sz w:val="14"/>
                <w:szCs w:val="14"/>
              </w:rPr>
              <w:t xml:space="preserve">ÇALIŞKAN TARIM ÜRÜNLERİ İNŞ.TAAH.TEKST.SAN VE </w:t>
            </w:r>
            <w:proofErr w:type="gramStart"/>
            <w:r w:rsidRPr="00616173">
              <w:rPr>
                <w:b/>
                <w:color w:val="000000"/>
                <w:sz w:val="14"/>
                <w:szCs w:val="14"/>
              </w:rPr>
              <w:t>TİC.LTD.ŞTİ.</w:t>
            </w:r>
            <w:proofErr w:type="gramEnd"/>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47303" w14:textId="77777777" w:rsidR="003876A1" w:rsidRPr="00616173" w:rsidRDefault="003876A1" w:rsidP="00CB659E">
            <w:pPr>
              <w:jc w:val="left"/>
              <w:rPr>
                <w:b/>
                <w:color w:val="000000"/>
                <w:sz w:val="14"/>
                <w:szCs w:val="14"/>
              </w:rPr>
            </w:pPr>
            <w:r w:rsidRPr="00616173">
              <w:rPr>
                <w:b/>
                <w:color w:val="000000"/>
                <w:sz w:val="14"/>
                <w:szCs w:val="14"/>
              </w:rPr>
              <w:t>MERKEZEFENDİ</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ED0A57" w14:textId="77777777" w:rsidR="003876A1" w:rsidRPr="00616173" w:rsidRDefault="003876A1" w:rsidP="00CB659E">
            <w:pPr>
              <w:jc w:val="left"/>
              <w:rPr>
                <w:b/>
                <w:color w:val="000000"/>
                <w:sz w:val="14"/>
                <w:szCs w:val="14"/>
              </w:rPr>
            </w:pPr>
            <w:r w:rsidRPr="00616173">
              <w:rPr>
                <w:b/>
                <w:color w:val="000000"/>
                <w:sz w:val="14"/>
                <w:szCs w:val="14"/>
              </w:rPr>
              <w:t>MERKEZ</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B273B0" w14:textId="77777777" w:rsidR="003876A1" w:rsidRPr="00616173" w:rsidRDefault="003876A1" w:rsidP="00CB659E">
            <w:pPr>
              <w:jc w:val="left"/>
              <w:rPr>
                <w:b/>
                <w:color w:val="000000"/>
                <w:sz w:val="14"/>
                <w:szCs w:val="14"/>
              </w:rPr>
            </w:pPr>
            <w:r w:rsidRPr="00616173">
              <w:rPr>
                <w:b/>
                <w:color w:val="000000"/>
                <w:sz w:val="14"/>
                <w:szCs w:val="14"/>
              </w:rPr>
              <w:t>Aromatik Bitkilerinin İşlenmesinde Kapasite Artırma Projesi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60CF6BC" w14:textId="77777777" w:rsidR="003876A1" w:rsidRPr="00616173" w:rsidRDefault="003876A1" w:rsidP="00CB659E">
            <w:pPr>
              <w:jc w:val="right"/>
              <w:rPr>
                <w:b/>
                <w:color w:val="000000"/>
                <w:sz w:val="14"/>
                <w:szCs w:val="14"/>
              </w:rPr>
            </w:pPr>
            <w:r w:rsidRPr="00616173">
              <w:rPr>
                <w:b/>
                <w:color w:val="000000"/>
                <w:sz w:val="14"/>
                <w:szCs w:val="14"/>
              </w:rPr>
              <w:t>436.950,00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62754B" w14:textId="77777777" w:rsidR="003876A1" w:rsidRPr="00616173" w:rsidRDefault="003876A1" w:rsidP="00CB659E">
            <w:pPr>
              <w:jc w:val="right"/>
              <w:rPr>
                <w:b/>
                <w:color w:val="000000"/>
                <w:sz w:val="14"/>
                <w:szCs w:val="14"/>
              </w:rPr>
            </w:pPr>
            <w:r w:rsidRPr="00616173">
              <w:rPr>
                <w:b/>
                <w:color w:val="000000"/>
                <w:sz w:val="14"/>
                <w:szCs w:val="14"/>
              </w:rPr>
              <w:t>218.475,00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3AA6C5"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2B68B311"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7146B7" w14:textId="77777777" w:rsidR="003876A1" w:rsidRPr="00616173" w:rsidRDefault="003876A1" w:rsidP="00CB659E">
            <w:pPr>
              <w:jc w:val="left"/>
              <w:rPr>
                <w:b/>
                <w:color w:val="000000"/>
                <w:sz w:val="14"/>
                <w:szCs w:val="14"/>
              </w:rPr>
            </w:pPr>
            <w:r w:rsidRPr="00616173">
              <w:rPr>
                <w:b/>
                <w:color w:val="000000"/>
                <w:sz w:val="14"/>
                <w:szCs w:val="14"/>
              </w:rPr>
              <w:t>8.</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CB2CBC5" w14:textId="77777777" w:rsidR="003876A1" w:rsidRPr="00616173" w:rsidRDefault="003876A1" w:rsidP="00CB659E">
            <w:pPr>
              <w:jc w:val="left"/>
              <w:rPr>
                <w:b/>
                <w:color w:val="000000"/>
                <w:sz w:val="14"/>
                <w:szCs w:val="14"/>
              </w:rPr>
            </w:pPr>
            <w:r w:rsidRPr="00616173">
              <w:rPr>
                <w:b/>
                <w:color w:val="000000"/>
                <w:sz w:val="14"/>
                <w:szCs w:val="14"/>
              </w:rPr>
              <w:t xml:space="preserve">DİLBAZ İHRACAT İTHALAT VE PAZ. GIDA TAR.ÜR.İNŞ.T.T.S.LTD.ŞTİ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4036FB" w14:textId="77777777" w:rsidR="003876A1" w:rsidRPr="00616173" w:rsidRDefault="003876A1" w:rsidP="00CB659E">
            <w:pPr>
              <w:jc w:val="left"/>
              <w:rPr>
                <w:b/>
                <w:color w:val="000000"/>
                <w:sz w:val="14"/>
                <w:szCs w:val="14"/>
              </w:rPr>
            </w:pPr>
            <w:r w:rsidRPr="00616173">
              <w:rPr>
                <w:b/>
                <w:color w:val="000000"/>
                <w:sz w:val="14"/>
                <w:szCs w:val="14"/>
              </w:rPr>
              <w:t>HONAZ</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8A230A" w14:textId="77777777" w:rsidR="003876A1" w:rsidRPr="00616173" w:rsidRDefault="003876A1" w:rsidP="00CB659E">
            <w:pPr>
              <w:jc w:val="left"/>
              <w:rPr>
                <w:b/>
                <w:color w:val="000000"/>
                <w:sz w:val="14"/>
                <w:szCs w:val="14"/>
              </w:rPr>
            </w:pPr>
            <w:r w:rsidRPr="00616173">
              <w:rPr>
                <w:b/>
                <w:color w:val="000000"/>
                <w:sz w:val="14"/>
                <w:szCs w:val="14"/>
              </w:rPr>
              <w:t>KAKLIK</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26EE0AB" w14:textId="77777777" w:rsidR="003876A1" w:rsidRPr="00616173" w:rsidRDefault="003876A1" w:rsidP="00CB659E">
            <w:pPr>
              <w:jc w:val="left"/>
              <w:rPr>
                <w:b/>
                <w:color w:val="000000"/>
                <w:sz w:val="14"/>
                <w:szCs w:val="14"/>
              </w:rPr>
            </w:pPr>
            <w:r w:rsidRPr="00616173">
              <w:rPr>
                <w:b/>
                <w:color w:val="000000"/>
                <w:sz w:val="14"/>
                <w:szCs w:val="14"/>
              </w:rPr>
              <w:t>Dilbaz Bitkisel Ürün İşleme Tesisi ve Soğutma Odaları</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ADD624" w14:textId="77777777" w:rsidR="003876A1" w:rsidRPr="00616173" w:rsidRDefault="003876A1" w:rsidP="00CB659E">
            <w:pPr>
              <w:jc w:val="right"/>
              <w:rPr>
                <w:b/>
                <w:color w:val="000000"/>
                <w:sz w:val="14"/>
                <w:szCs w:val="14"/>
              </w:rPr>
            </w:pPr>
            <w:r w:rsidRPr="00616173">
              <w:rPr>
                <w:b/>
                <w:color w:val="000000"/>
                <w:sz w:val="14"/>
                <w:szCs w:val="14"/>
              </w:rPr>
              <w:t>1.484.900,17</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FCEAA2" w14:textId="77777777" w:rsidR="003876A1" w:rsidRPr="00616173" w:rsidRDefault="003876A1" w:rsidP="00CB659E">
            <w:pPr>
              <w:jc w:val="right"/>
              <w:rPr>
                <w:b/>
                <w:color w:val="000000"/>
                <w:sz w:val="14"/>
                <w:szCs w:val="14"/>
              </w:rPr>
            </w:pPr>
            <w:r w:rsidRPr="00616173">
              <w:rPr>
                <w:b/>
                <w:color w:val="000000"/>
                <w:sz w:val="14"/>
                <w:szCs w:val="14"/>
              </w:rPr>
              <w:t>742.450,09</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C23499"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629686B3"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AAA52CA" w14:textId="77777777" w:rsidR="003876A1" w:rsidRPr="00616173" w:rsidRDefault="003876A1" w:rsidP="00CB659E">
            <w:pPr>
              <w:jc w:val="left"/>
              <w:rPr>
                <w:b/>
                <w:color w:val="000000"/>
                <w:sz w:val="14"/>
                <w:szCs w:val="14"/>
              </w:rPr>
            </w:pPr>
            <w:r w:rsidRPr="00616173">
              <w:rPr>
                <w:b/>
                <w:color w:val="000000"/>
                <w:sz w:val="14"/>
                <w:szCs w:val="14"/>
              </w:rPr>
              <w:t>9.</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336F164" w14:textId="77777777" w:rsidR="003876A1" w:rsidRPr="00616173" w:rsidRDefault="003876A1" w:rsidP="00CB659E">
            <w:pPr>
              <w:jc w:val="left"/>
              <w:rPr>
                <w:b/>
                <w:color w:val="000000"/>
                <w:sz w:val="14"/>
                <w:szCs w:val="14"/>
              </w:rPr>
            </w:pPr>
            <w:r w:rsidRPr="00616173">
              <w:rPr>
                <w:b/>
                <w:color w:val="000000"/>
                <w:sz w:val="14"/>
                <w:szCs w:val="14"/>
              </w:rPr>
              <w:t xml:space="preserve">ERCANLI GIDA </w:t>
            </w:r>
            <w:proofErr w:type="gramStart"/>
            <w:r w:rsidRPr="00616173">
              <w:rPr>
                <w:b/>
                <w:color w:val="000000"/>
                <w:sz w:val="14"/>
                <w:szCs w:val="14"/>
              </w:rPr>
              <w:t>TAH.HELÜRT.EK.KAT.MAD.PAZ.TU.TAR.TA.S.TİC.LTD.ŞTİ.</w:t>
            </w:r>
            <w:proofErr w:type="gramEnd"/>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D75349" w14:textId="77777777" w:rsidR="003876A1" w:rsidRPr="00616173" w:rsidRDefault="003876A1" w:rsidP="00CB659E">
            <w:pPr>
              <w:jc w:val="left"/>
              <w:rPr>
                <w:b/>
                <w:color w:val="000000"/>
                <w:sz w:val="14"/>
                <w:szCs w:val="14"/>
              </w:rPr>
            </w:pPr>
            <w:r w:rsidRPr="00616173">
              <w:rPr>
                <w:b/>
                <w:color w:val="000000"/>
                <w:sz w:val="14"/>
                <w:szCs w:val="14"/>
              </w:rPr>
              <w:t>KALE</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2D5B6" w14:textId="77777777" w:rsidR="003876A1" w:rsidRPr="00616173" w:rsidRDefault="003876A1" w:rsidP="00CB659E">
            <w:pPr>
              <w:jc w:val="left"/>
              <w:rPr>
                <w:b/>
                <w:color w:val="000000"/>
                <w:sz w:val="14"/>
                <w:szCs w:val="14"/>
              </w:rPr>
            </w:pPr>
            <w:r w:rsidRPr="00616173">
              <w:rPr>
                <w:b/>
                <w:color w:val="000000"/>
                <w:sz w:val="14"/>
                <w:szCs w:val="14"/>
              </w:rPr>
              <w:t>MERKEZ</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ED77D1" w14:textId="77777777" w:rsidR="003876A1" w:rsidRPr="00616173" w:rsidRDefault="003876A1" w:rsidP="00CB659E">
            <w:pPr>
              <w:jc w:val="left"/>
              <w:rPr>
                <w:b/>
                <w:color w:val="000000"/>
                <w:sz w:val="14"/>
                <w:szCs w:val="14"/>
              </w:rPr>
            </w:pPr>
            <w:proofErr w:type="spellStart"/>
            <w:r w:rsidRPr="00616173">
              <w:rPr>
                <w:b/>
                <w:color w:val="000000"/>
                <w:sz w:val="14"/>
                <w:szCs w:val="14"/>
              </w:rPr>
              <w:t>Ercanlı</w:t>
            </w:r>
            <w:proofErr w:type="spellEnd"/>
            <w:r w:rsidRPr="00616173">
              <w:rPr>
                <w:b/>
                <w:color w:val="000000"/>
                <w:sz w:val="14"/>
                <w:szCs w:val="14"/>
              </w:rPr>
              <w:t xml:space="preserve"> Gıda Susam İşleme Tesisi Projesi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1A5874" w14:textId="77777777" w:rsidR="003876A1" w:rsidRPr="00616173" w:rsidRDefault="003876A1" w:rsidP="00CB659E">
            <w:pPr>
              <w:jc w:val="right"/>
              <w:rPr>
                <w:b/>
                <w:color w:val="000000"/>
                <w:sz w:val="14"/>
                <w:szCs w:val="14"/>
              </w:rPr>
            </w:pPr>
            <w:r w:rsidRPr="00616173">
              <w:rPr>
                <w:b/>
                <w:color w:val="000000"/>
                <w:sz w:val="14"/>
                <w:szCs w:val="14"/>
              </w:rPr>
              <w:t>1.430.435,00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C03794" w14:textId="77777777" w:rsidR="003876A1" w:rsidRPr="00616173" w:rsidRDefault="003876A1" w:rsidP="00CB659E">
            <w:pPr>
              <w:jc w:val="right"/>
              <w:rPr>
                <w:b/>
                <w:color w:val="000000"/>
                <w:sz w:val="14"/>
                <w:szCs w:val="14"/>
              </w:rPr>
            </w:pPr>
            <w:r w:rsidRPr="00616173">
              <w:rPr>
                <w:b/>
                <w:color w:val="000000"/>
                <w:sz w:val="14"/>
                <w:szCs w:val="14"/>
              </w:rPr>
              <w:t>715.217,50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20EFA6"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52EF86DB"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BA613C" w14:textId="77777777" w:rsidR="003876A1" w:rsidRPr="00616173" w:rsidRDefault="003876A1" w:rsidP="00CB659E">
            <w:pPr>
              <w:jc w:val="left"/>
              <w:rPr>
                <w:b/>
                <w:color w:val="000000"/>
                <w:sz w:val="14"/>
                <w:szCs w:val="14"/>
              </w:rPr>
            </w:pPr>
            <w:r w:rsidRPr="00616173">
              <w:rPr>
                <w:b/>
                <w:color w:val="000000"/>
                <w:sz w:val="14"/>
                <w:szCs w:val="14"/>
              </w:rPr>
              <w:t>10.</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311D53" w14:textId="77777777" w:rsidR="003876A1" w:rsidRPr="00616173" w:rsidRDefault="003876A1" w:rsidP="00CB659E">
            <w:pPr>
              <w:jc w:val="left"/>
              <w:rPr>
                <w:b/>
                <w:color w:val="000000"/>
                <w:sz w:val="14"/>
                <w:szCs w:val="14"/>
              </w:rPr>
            </w:pPr>
            <w:r w:rsidRPr="00616173">
              <w:rPr>
                <w:b/>
                <w:color w:val="000000"/>
                <w:sz w:val="14"/>
                <w:szCs w:val="14"/>
              </w:rPr>
              <w:t xml:space="preserve">HDR TARIM İNŞAAT EĞİTİM SANAYİ VE TİCARET LİMİTED ŞİRKETİ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3EF3E2" w14:textId="77777777" w:rsidR="003876A1" w:rsidRPr="00616173" w:rsidRDefault="003876A1" w:rsidP="00CB659E">
            <w:pPr>
              <w:jc w:val="left"/>
              <w:rPr>
                <w:b/>
                <w:color w:val="000000"/>
                <w:sz w:val="14"/>
                <w:szCs w:val="14"/>
              </w:rPr>
            </w:pPr>
            <w:r w:rsidRPr="00616173">
              <w:rPr>
                <w:b/>
                <w:color w:val="000000"/>
                <w:sz w:val="14"/>
                <w:szCs w:val="14"/>
              </w:rPr>
              <w:t>ACIPAYAM</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F132C" w14:textId="77777777" w:rsidR="003876A1" w:rsidRPr="00616173" w:rsidRDefault="003876A1" w:rsidP="00CB659E">
            <w:pPr>
              <w:jc w:val="left"/>
              <w:rPr>
                <w:b/>
                <w:color w:val="000000"/>
                <w:sz w:val="14"/>
                <w:szCs w:val="14"/>
              </w:rPr>
            </w:pPr>
            <w:r w:rsidRPr="00616173">
              <w:rPr>
                <w:b/>
                <w:color w:val="000000"/>
                <w:sz w:val="14"/>
                <w:szCs w:val="14"/>
              </w:rPr>
              <w:t>MERKEZ</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42F524E" w14:textId="77777777" w:rsidR="003876A1" w:rsidRPr="00616173" w:rsidRDefault="003876A1" w:rsidP="00CB659E">
            <w:pPr>
              <w:jc w:val="left"/>
              <w:rPr>
                <w:b/>
                <w:color w:val="000000"/>
                <w:sz w:val="14"/>
                <w:szCs w:val="14"/>
              </w:rPr>
            </w:pPr>
            <w:r w:rsidRPr="00616173">
              <w:rPr>
                <w:b/>
                <w:color w:val="000000"/>
                <w:sz w:val="14"/>
                <w:szCs w:val="14"/>
              </w:rPr>
              <w:t>HDR Organik Gübre Tesisi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755394" w14:textId="77777777" w:rsidR="003876A1" w:rsidRPr="00616173" w:rsidRDefault="003876A1" w:rsidP="00CB659E">
            <w:pPr>
              <w:jc w:val="right"/>
              <w:rPr>
                <w:b/>
                <w:color w:val="000000"/>
                <w:sz w:val="14"/>
                <w:szCs w:val="14"/>
              </w:rPr>
            </w:pPr>
            <w:r w:rsidRPr="00616173">
              <w:rPr>
                <w:b/>
                <w:color w:val="000000"/>
                <w:sz w:val="14"/>
                <w:szCs w:val="14"/>
              </w:rPr>
              <w:t>1.991.700,00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14150E" w14:textId="77777777" w:rsidR="003876A1" w:rsidRPr="00616173" w:rsidRDefault="003876A1" w:rsidP="00CB659E">
            <w:pPr>
              <w:jc w:val="right"/>
              <w:rPr>
                <w:b/>
                <w:color w:val="000000"/>
                <w:sz w:val="14"/>
                <w:szCs w:val="14"/>
              </w:rPr>
            </w:pPr>
            <w:r w:rsidRPr="00616173">
              <w:rPr>
                <w:b/>
                <w:color w:val="000000"/>
                <w:sz w:val="14"/>
                <w:szCs w:val="14"/>
              </w:rPr>
              <w:t>995.850,00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788E14"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5D525B84"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15677C" w14:textId="77777777" w:rsidR="003876A1" w:rsidRPr="00616173" w:rsidRDefault="003876A1" w:rsidP="00CB659E">
            <w:pPr>
              <w:jc w:val="left"/>
              <w:rPr>
                <w:b/>
                <w:color w:val="000000"/>
                <w:sz w:val="14"/>
                <w:szCs w:val="14"/>
              </w:rPr>
            </w:pPr>
            <w:r w:rsidRPr="00616173">
              <w:rPr>
                <w:b/>
                <w:color w:val="000000"/>
                <w:sz w:val="14"/>
                <w:szCs w:val="14"/>
              </w:rPr>
              <w:t>11.</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2FD76A" w14:textId="77777777" w:rsidR="003876A1" w:rsidRPr="00616173" w:rsidRDefault="003876A1" w:rsidP="00CB659E">
            <w:pPr>
              <w:jc w:val="left"/>
              <w:rPr>
                <w:b/>
                <w:color w:val="000000"/>
                <w:sz w:val="14"/>
                <w:szCs w:val="14"/>
              </w:rPr>
            </w:pPr>
            <w:r w:rsidRPr="00616173">
              <w:rPr>
                <w:b/>
                <w:color w:val="000000"/>
                <w:sz w:val="14"/>
                <w:szCs w:val="14"/>
              </w:rPr>
              <w:t xml:space="preserve">İBRAHİM YALÇIN UN GIDA SAN.VE TİC.A.Ş.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67CF67" w14:textId="77777777" w:rsidR="003876A1" w:rsidRPr="00616173" w:rsidRDefault="003876A1" w:rsidP="00CB659E">
            <w:pPr>
              <w:jc w:val="left"/>
              <w:rPr>
                <w:b/>
                <w:color w:val="000000"/>
                <w:sz w:val="14"/>
                <w:szCs w:val="14"/>
              </w:rPr>
            </w:pPr>
            <w:r w:rsidRPr="00616173">
              <w:rPr>
                <w:b/>
                <w:color w:val="000000"/>
                <w:sz w:val="14"/>
                <w:szCs w:val="14"/>
              </w:rPr>
              <w:t>HONAZ</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8C90B6" w14:textId="77777777" w:rsidR="003876A1" w:rsidRPr="00616173" w:rsidRDefault="003876A1" w:rsidP="00CB659E">
            <w:pPr>
              <w:jc w:val="left"/>
              <w:rPr>
                <w:b/>
                <w:color w:val="000000"/>
                <w:sz w:val="14"/>
                <w:szCs w:val="14"/>
              </w:rPr>
            </w:pPr>
            <w:r w:rsidRPr="00616173">
              <w:rPr>
                <w:b/>
                <w:color w:val="000000"/>
                <w:sz w:val="14"/>
                <w:szCs w:val="14"/>
              </w:rPr>
              <w:t>GÜRLEYİK</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987E59" w14:textId="77777777" w:rsidR="003876A1" w:rsidRPr="00616173" w:rsidRDefault="003876A1" w:rsidP="00CB659E">
            <w:pPr>
              <w:jc w:val="left"/>
              <w:rPr>
                <w:b/>
                <w:color w:val="000000"/>
                <w:sz w:val="14"/>
                <w:szCs w:val="14"/>
              </w:rPr>
            </w:pPr>
            <w:r w:rsidRPr="00616173">
              <w:rPr>
                <w:b/>
                <w:color w:val="000000"/>
                <w:sz w:val="14"/>
                <w:szCs w:val="14"/>
              </w:rPr>
              <w:t>Un Fabrikasında Kapasite Artırma Projesi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3C2D8" w14:textId="77777777" w:rsidR="003876A1" w:rsidRPr="00616173" w:rsidRDefault="003876A1" w:rsidP="00CB659E">
            <w:pPr>
              <w:jc w:val="right"/>
              <w:rPr>
                <w:b/>
                <w:color w:val="000000"/>
                <w:sz w:val="14"/>
                <w:szCs w:val="14"/>
              </w:rPr>
            </w:pPr>
            <w:r w:rsidRPr="00616173">
              <w:rPr>
                <w:b/>
                <w:color w:val="000000"/>
                <w:sz w:val="14"/>
                <w:szCs w:val="14"/>
              </w:rPr>
              <w:t>1.292.000,00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DC6C03E" w14:textId="77777777" w:rsidR="003876A1" w:rsidRPr="00616173" w:rsidRDefault="003876A1" w:rsidP="00CB659E">
            <w:pPr>
              <w:jc w:val="right"/>
              <w:rPr>
                <w:b/>
                <w:color w:val="000000"/>
                <w:sz w:val="14"/>
                <w:szCs w:val="14"/>
              </w:rPr>
            </w:pPr>
            <w:r w:rsidRPr="00616173">
              <w:rPr>
                <w:b/>
                <w:color w:val="000000"/>
                <w:sz w:val="14"/>
                <w:szCs w:val="14"/>
              </w:rPr>
              <w:t>646.000,00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A05EF"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188BAD79"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8DD1E9" w14:textId="77777777" w:rsidR="003876A1" w:rsidRPr="00616173" w:rsidRDefault="003876A1" w:rsidP="00CB659E">
            <w:pPr>
              <w:jc w:val="left"/>
              <w:rPr>
                <w:b/>
                <w:color w:val="000000"/>
                <w:sz w:val="14"/>
                <w:szCs w:val="14"/>
              </w:rPr>
            </w:pPr>
            <w:r w:rsidRPr="00616173">
              <w:rPr>
                <w:b/>
                <w:color w:val="000000"/>
                <w:sz w:val="14"/>
                <w:szCs w:val="14"/>
              </w:rPr>
              <w:t>12.</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BAB441" w14:textId="77777777" w:rsidR="003876A1" w:rsidRPr="00616173" w:rsidRDefault="003876A1" w:rsidP="00CB659E">
            <w:pPr>
              <w:jc w:val="left"/>
              <w:rPr>
                <w:b/>
                <w:color w:val="000000"/>
                <w:sz w:val="14"/>
                <w:szCs w:val="14"/>
              </w:rPr>
            </w:pPr>
            <w:r w:rsidRPr="00616173">
              <w:rPr>
                <w:b/>
                <w:color w:val="000000"/>
                <w:sz w:val="14"/>
                <w:szCs w:val="14"/>
              </w:rPr>
              <w:t>KVY MÜHENDİSLİK DANIŞMANLIK İTHALAT-İHRACAT SAN.VE TİC. LTD.ŞTİ.</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A20EEE" w14:textId="77777777" w:rsidR="003876A1" w:rsidRPr="00616173" w:rsidRDefault="003876A1" w:rsidP="00CB659E">
            <w:pPr>
              <w:jc w:val="left"/>
              <w:rPr>
                <w:b/>
                <w:color w:val="000000"/>
                <w:sz w:val="14"/>
                <w:szCs w:val="14"/>
              </w:rPr>
            </w:pPr>
            <w:r w:rsidRPr="00616173">
              <w:rPr>
                <w:b/>
                <w:color w:val="000000"/>
                <w:sz w:val="14"/>
                <w:szCs w:val="14"/>
              </w:rPr>
              <w:t>ACIPAYAM</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3C131" w14:textId="77777777" w:rsidR="003876A1" w:rsidRPr="00616173" w:rsidRDefault="003876A1" w:rsidP="00CB659E">
            <w:pPr>
              <w:jc w:val="left"/>
              <w:rPr>
                <w:b/>
                <w:color w:val="000000"/>
                <w:sz w:val="14"/>
                <w:szCs w:val="14"/>
              </w:rPr>
            </w:pPr>
            <w:r w:rsidRPr="00616173">
              <w:rPr>
                <w:b/>
                <w:color w:val="000000"/>
                <w:sz w:val="14"/>
                <w:szCs w:val="14"/>
              </w:rPr>
              <w:t>MERKEZ</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B72AAD" w14:textId="77777777" w:rsidR="003876A1" w:rsidRPr="00616173" w:rsidRDefault="003876A1" w:rsidP="00CB659E">
            <w:pPr>
              <w:jc w:val="left"/>
              <w:rPr>
                <w:b/>
                <w:color w:val="000000"/>
                <w:sz w:val="14"/>
                <w:szCs w:val="14"/>
              </w:rPr>
            </w:pPr>
            <w:r w:rsidRPr="00616173">
              <w:rPr>
                <w:b/>
                <w:color w:val="000000"/>
                <w:sz w:val="14"/>
                <w:szCs w:val="14"/>
              </w:rPr>
              <w:t xml:space="preserve">Acıpayam Organik Gübre Tesisi </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ECF954" w14:textId="77777777" w:rsidR="003876A1" w:rsidRPr="00616173" w:rsidRDefault="003876A1" w:rsidP="00CB659E">
            <w:pPr>
              <w:jc w:val="right"/>
              <w:rPr>
                <w:b/>
                <w:color w:val="000000"/>
                <w:sz w:val="14"/>
                <w:szCs w:val="14"/>
              </w:rPr>
            </w:pPr>
            <w:r w:rsidRPr="00616173">
              <w:rPr>
                <w:b/>
                <w:color w:val="000000"/>
                <w:sz w:val="14"/>
                <w:szCs w:val="14"/>
              </w:rPr>
              <w:t>1.874.045,73</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25D420" w14:textId="77777777" w:rsidR="003876A1" w:rsidRPr="00616173" w:rsidRDefault="003876A1" w:rsidP="00CB659E">
            <w:pPr>
              <w:jc w:val="right"/>
              <w:rPr>
                <w:b/>
                <w:color w:val="000000"/>
                <w:sz w:val="14"/>
                <w:szCs w:val="14"/>
              </w:rPr>
            </w:pPr>
            <w:r w:rsidRPr="00616173">
              <w:rPr>
                <w:b/>
                <w:color w:val="000000"/>
                <w:sz w:val="14"/>
                <w:szCs w:val="14"/>
              </w:rPr>
              <w:t>937.022,87</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78379"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5006CF2F"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18ABFD1" w14:textId="77777777" w:rsidR="003876A1" w:rsidRPr="00616173" w:rsidRDefault="003876A1" w:rsidP="00CB659E">
            <w:pPr>
              <w:jc w:val="left"/>
              <w:rPr>
                <w:b/>
                <w:color w:val="000000"/>
                <w:sz w:val="14"/>
                <w:szCs w:val="14"/>
              </w:rPr>
            </w:pPr>
            <w:r w:rsidRPr="00616173">
              <w:rPr>
                <w:b/>
                <w:color w:val="000000"/>
                <w:sz w:val="14"/>
                <w:szCs w:val="14"/>
              </w:rPr>
              <w:t>13.</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2ED8BFF" w14:textId="77777777" w:rsidR="003876A1" w:rsidRPr="00616173" w:rsidRDefault="003876A1" w:rsidP="00CB659E">
            <w:pPr>
              <w:jc w:val="left"/>
              <w:rPr>
                <w:b/>
                <w:color w:val="000000"/>
                <w:sz w:val="14"/>
                <w:szCs w:val="14"/>
              </w:rPr>
            </w:pPr>
            <w:r w:rsidRPr="00616173">
              <w:rPr>
                <w:b/>
                <w:color w:val="000000"/>
                <w:sz w:val="14"/>
                <w:szCs w:val="14"/>
              </w:rPr>
              <w:t xml:space="preserve">ME ŞARAPÇILIK SANAYİ VE TİCARET LİMİTED ŞİRKETİ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206BA8" w14:textId="77777777" w:rsidR="003876A1" w:rsidRPr="00616173" w:rsidRDefault="003876A1" w:rsidP="00CB659E">
            <w:pPr>
              <w:jc w:val="left"/>
              <w:rPr>
                <w:b/>
                <w:color w:val="000000"/>
                <w:sz w:val="14"/>
                <w:szCs w:val="14"/>
              </w:rPr>
            </w:pPr>
            <w:r w:rsidRPr="00616173">
              <w:rPr>
                <w:b/>
                <w:color w:val="000000"/>
                <w:sz w:val="14"/>
                <w:szCs w:val="14"/>
              </w:rPr>
              <w:t>BEKİLLİ</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F0ACF" w14:textId="77777777" w:rsidR="003876A1" w:rsidRPr="00616173" w:rsidRDefault="003876A1" w:rsidP="00CB659E">
            <w:pPr>
              <w:jc w:val="left"/>
              <w:rPr>
                <w:b/>
                <w:color w:val="000000"/>
                <w:sz w:val="14"/>
                <w:szCs w:val="14"/>
              </w:rPr>
            </w:pPr>
            <w:r w:rsidRPr="00616173">
              <w:rPr>
                <w:b/>
                <w:color w:val="000000"/>
                <w:sz w:val="14"/>
                <w:szCs w:val="14"/>
              </w:rPr>
              <w:t>MERKEZ</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DEA501" w14:textId="77777777" w:rsidR="003876A1" w:rsidRPr="00616173" w:rsidRDefault="003876A1" w:rsidP="00CB659E">
            <w:pPr>
              <w:jc w:val="left"/>
              <w:rPr>
                <w:b/>
                <w:color w:val="000000"/>
                <w:sz w:val="14"/>
                <w:szCs w:val="14"/>
              </w:rPr>
            </w:pPr>
            <w:r w:rsidRPr="00616173">
              <w:rPr>
                <w:b/>
                <w:color w:val="000000"/>
                <w:sz w:val="14"/>
                <w:szCs w:val="14"/>
              </w:rPr>
              <w:t>Me Şarapçılık-Üzüm İşleme Tesisi Projesi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6CF04E" w14:textId="77777777" w:rsidR="003876A1" w:rsidRPr="00616173" w:rsidRDefault="003876A1" w:rsidP="00CB659E">
            <w:pPr>
              <w:jc w:val="right"/>
              <w:rPr>
                <w:b/>
                <w:color w:val="000000"/>
                <w:sz w:val="14"/>
                <w:szCs w:val="14"/>
              </w:rPr>
            </w:pPr>
            <w:r w:rsidRPr="00616173">
              <w:rPr>
                <w:b/>
                <w:color w:val="000000"/>
                <w:sz w:val="14"/>
                <w:szCs w:val="14"/>
              </w:rPr>
              <w:t>654.000,00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4BAB1E" w14:textId="77777777" w:rsidR="003876A1" w:rsidRPr="00616173" w:rsidRDefault="003876A1" w:rsidP="00CB659E">
            <w:pPr>
              <w:jc w:val="right"/>
              <w:rPr>
                <w:b/>
                <w:color w:val="000000"/>
                <w:sz w:val="14"/>
                <w:szCs w:val="14"/>
              </w:rPr>
            </w:pPr>
            <w:r w:rsidRPr="00616173">
              <w:rPr>
                <w:b/>
                <w:color w:val="000000"/>
                <w:sz w:val="14"/>
                <w:szCs w:val="14"/>
              </w:rPr>
              <w:t>327.000,00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F05C03"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27BE6918"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0470DB9" w14:textId="77777777" w:rsidR="003876A1" w:rsidRPr="00616173" w:rsidRDefault="003876A1" w:rsidP="00CB659E">
            <w:pPr>
              <w:jc w:val="left"/>
              <w:rPr>
                <w:b/>
                <w:color w:val="000000"/>
                <w:sz w:val="14"/>
                <w:szCs w:val="14"/>
              </w:rPr>
            </w:pPr>
            <w:r w:rsidRPr="00616173">
              <w:rPr>
                <w:b/>
                <w:color w:val="000000"/>
                <w:sz w:val="14"/>
                <w:szCs w:val="14"/>
              </w:rPr>
              <w:t>14.</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E64F45" w14:textId="77777777" w:rsidR="003876A1" w:rsidRPr="00616173" w:rsidRDefault="003876A1" w:rsidP="00CB659E">
            <w:pPr>
              <w:jc w:val="left"/>
              <w:rPr>
                <w:b/>
                <w:color w:val="000000"/>
                <w:sz w:val="14"/>
                <w:szCs w:val="14"/>
              </w:rPr>
            </w:pPr>
            <w:r w:rsidRPr="00616173">
              <w:rPr>
                <w:b/>
                <w:color w:val="000000"/>
                <w:sz w:val="14"/>
                <w:szCs w:val="14"/>
              </w:rPr>
              <w:t>MÜCAHİD UYANIK</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7BD479" w14:textId="77777777" w:rsidR="003876A1" w:rsidRPr="00616173" w:rsidRDefault="003876A1" w:rsidP="00CB659E">
            <w:pPr>
              <w:jc w:val="left"/>
              <w:rPr>
                <w:b/>
                <w:color w:val="000000"/>
                <w:sz w:val="14"/>
                <w:szCs w:val="14"/>
              </w:rPr>
            </w:pPr>
            <w:r w:rsidRPr="00616173">
              <w:rPr>
                <w:b/>
                <w:color w:val="000000"/>
                <w:sz w:val="14"/>
                <w:szCs w:val="14"/>
              </w:rPr>
              <w:t>GÜNEY</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92E798" w14:textId="77777777" w:rsidR="003876A1" w:rsidRPr="00616173" w:rsidRDefault="003876A1" w:rsidP="00CB659E">
            <w:pPr>
              <w:jc w:val="left"/>
              <w:rPr>
                <w:b/>
                <w:color w:val="000000"/>
                <w:sz w:val="14"/>
                <w:szCs w:val="14"/>
              </w:rPr>
            </w:pPr>
            <w:r w:rsidRPr="00616173">
              <w:rPr>
                <w:b/>
                <w:color w:val="000000"/>
                <w:sz w:val="14"/>
                <w:szCs w:val="14"/>
              </w:rPr>
              <w:t>AYDOĞDU</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1CB908F" w14:textId="77777777" w:rsidR="003876A1" w:rsidRPr="00616173" w:rsidRDefault="003876A1" w:rsidP="00CB659E">
            <w:pPr>
              <w:jc w:val="left"/>
              <w:rPr>
                <w:b/>
                <w:color w:val="000000"/>
                <w:sz w:val="14"/>
                <w:szCs w:val="14"/>
              </w:rPr>
            </w:pPr>
            <w:r w:rsidRPr="00616173">
              <w:rPr>
                <w:b/>
                <w:color w:val="000000"/>
                <w:sz w:val="14"/>
                <w:szCs w:val="14"/>
              </w:rPr>
              <w:t>Aydoğdu Bitkisel Üretim İşletme Tesisi</w:t>
            </w:r>
          </w:p>
        </w:tc>
        <w:tc>
          <w:tcPr>
            <w:tcW w:w="2728" w:type="dxa"/>
            <w:gridSpan w:val="5"/>
            <w:tcBorders>
              <w:top w:val="nil"/>
              <w:left w:val="nil"/>
              <w:bottom w:val="single" w:sz="4" w:space="0" w:color="auto"/>
              <w:right w:val="single" w:sz="4" w:space="0" w:color="auto"/>
            </w:tcBorders>
            <w:shd w:val="clear" w:color="auto" w:fill="FF5050"/>
            <w:noWrap/>
            <w:tcMar>
              <w:left w:w="28" w:type="dxa"/>
              <w:right w:w="28" w:type="dxa"/>
            </w:tcMar>
            <w:vAlign w:val="center"/>
            <w:hideMark/>
          </w:tcPr>
          <w:p w14:paraId="7975655C" w14:textId="77777777" w:rsidR="003876A1" w:rsidRPr="00616173" w:rsidRDefault="003876A1" w:rsidP="00CB659E">
            <w:pPr>
              <w:jc w:val="center"/>
              <w:rPr>
                <w:b/>
                <w:color w:val="000000"/>
                <w:sz w:val="16"/>
                <w:szCs w:val="16"/>
              </w:rPr>
            </w:pPr>
            <w:r w:rsidRPr="00616173">
              <w:rPr>
                <w:b/>
                <w:color w:val="000000"/>
                <w:sz w:val="16"/>
                <w:szCs w:val="16"/>
              </w:rPr>
              <w:t>Sözleşmesi Fesih Edildi. (28/06/2019)</w:t>
            </w:r>
          </w:p>
        </w:tc>
      </w:tr>
      <w:tr w:rsidR="003876A1" w:rsidRPr="00616173" w14:paraId="44B42465"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D29310" w14:textId="77777777" w:rsidR="003876A1" w:rsidRPr="00616173" w:rsidRDefault="003876A1" w:rsidP="00CB659E">
            <w:pPr>
              <w:jc w:val="left"/>
              <w:rPr>
                <w:b/>
                <w:color w:val="000000"/>
                <w:sz w:val="14"/>
                <w:szCs w:val="14"/>
              </w:rPr>
            </w:pPr>
            <w:r w:rsidRPr="00616173">
              <w:rPr>
                <w:b/>
                <w:color w:val="000000"/>
                <w:sz w:val="14"/>
                <w:szCs w:val="14"/>
              </w:rPr>
              <w:t>15.</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60A261" w14:textId="77777777" w:rsidR="003876A1" w:rsidRPr="00616173" w:rsidRDefault="003876A1" w:rsidP="00CB659E">
            <w:pPr>
              <w:jc w:val="left"/>
              <w:rPr>
                <w:b/>
                <w:color w:val="000000"/>
                <w:sz w:val="14"/>
                <w:szCs w:val="14"/>
              </w:rPr>
            </w:pPr>
            <w:r w:rsidRPr="00616173">
              <w:rPr>
                <w:b/>
                <w:color w:val="000000"/>
                <w:sz w:val="14"/>
                <w:szCs w:val="14"/>
              </w:rPr>
              <w:t>ÖMER ALİ KAR</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424DB6" w14:textId="77777777" w:rsidR="003876A1" w:rsidRPr="00616173" w:rsidRDefault="003876A1" w:rsidP="00CB659E">
            <w:pPr>
              <w:jc w:val="left"/>
              <w:rPr>
                <w:b/>
                <w:color w:val="000000"/>
                <w:sz w:val="14"/>
                <w:szCs w:val="14"/>
              </w:rPr>
            </w:pPr>
            <w:r w:rsidRPr="00616173">
              <w:rPr>
                <w:b/>
                <w:color w:val="000000"/>
                <w:sz w:val="14"/>
                <w:szCs w:val="14"/>
              </w:rPr>
              <w:t>ACIPAYAM</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C1D4D" w14:textId="77777777" w:rsidR="003876A1" w:rsidRPr="00616173" w:rsidRDefault="003876A1" w:rsidP="00CB659E">
            <w:pPr>
              <w:jc w:val="left"/>
              <w:rPr>
                <w:b/>
                <w:color w:val="000000"/>
                <w:sz w:val="14"/>
                <w:szCs w:val="14"/>
              </w:rPr>
            </w:pPr>
            <w:r w:rsidRPr="00616173">
              <w:rPr>
                <w:b/>
                <w:color w:val="000000"/>
                <w:sz w:val="14"/>
                <w:szCs w:val="14"/>
              </w:rPr>
              <w:t>YUMRUTAŞ</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ECF92D" w14:textId="77777777" w:rsidR="003876A1" w:rsidRPr="00616173" w:rsidRDefault="003876A1" w:rsidP="00CB659E">
            <w:pPr>
              <w:jc w:val="left"/>
              <w:rPr>
                <w:b/>
                <w:color w:val="000000"/>
                <w:sz w:val="14"/>
                <w:szCs w:val="14"/>
              </w:rPr>
            </w:pPr>
            <w:r w:rsidRPr="00616173">
              <w:rPr>
                <w:b/>
                <w:color w:val="000000"/>
                <w:sz w:val="14"/>
                <w:szCs w:val="14"/>
              </w:rPr>
              <w:t xml:space="preserve">Tohum İşleme Paketleme ve Depolama Tesisi </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003E5" w14:textId="77777777" w:rsidR="003876A1" w:rsidRPr="00616173" w:rsidRDefault="003876A1" w:rsidP="00CB659E">
            <w:pPr>
              <w:jc w:val="right"/>
              <w:rPr>
                <w:b/>
                <w:color w:val="000000"/>
                <w:sz w:val="14"/>
                <w:szCs w:val="14"/>
              </w:rPr>
            </w:pPr>
            <w:r w:rsidRPr="00616173">
              <w:rPr>
                <w:b/>
                <w:color w:val="000000"/>
                <w:sz w:val="14"/>
                <w:szCs w:val="14"/>
              </w:rPr>
              <w:t>1.102.225,78</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424C25" w14:textId="77777777" w:rsidR="003876A1" w:rsidRPr="00616173" w:rsidRDefault="003876A1" w:rsidP="00CB659E">
            <w:pPr>
              <w:jc w:val="right"/>
              <w:rPr>
                <w:b/>
                <w:color w:val="000000"/>
                <w:sz w:val="14"/>
                <w:szCs w:val="14"/>
              </w:rPr>
            </w:pPr>
            <w:r w:rsidRPr="00616173">
              <w:rPr>
                <w:b/>
                <w:color w:val="000000"/>
                <w:sz w:val="14"/>
                <w:szCs w:val="14"/>
              </w:rPr>
              <w:t>551.112,89</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700D1E"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2E88688B"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DE51121" w14:textId="77777777" w:rsidR="003876A1" w:rsidRPr="00616173" w:rsidRDefault="003876A1" w:rsidP="00CB659E">
            <w:pPr>
              <w:jc w:val="left"/>
              <w:rPr>
                <w:b/>
                <w:color w:val="000000"/>
                <w:sz w:val="14"/>
                <w:szCs w:val="14"/>
              </w:rPr>
            </w:pPr>
            <w:r w:rsidRPr="00616173">
              <w:rPr>
                <w:b/>
                <w:color w:val="000000"/>
                <w:sz w:val="14"/>
                <w:szCs w:val="14"/>
              </w:rPr>
              <w:t>16.</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CF020B" w14:textId="77777777" w:rsidR="003876A1" w:rsidRPr="00616173" w:rsidRDefault="003876A1" w:rsidP="00CB659E">
            <w:pPr>
              <w:jc w:val="left"/>
              <w:rPr>
                <w:b/>
                <w:color w:val="000000"/>
                <w:sz w:val="14"/>
                <w:szCs w:val="14"/>
              </w:rPr>
            </w:pPr>
            <w:r w:rsidRPr="00616173">
              <w:rPr>
                <w:b/>
                <w:color w:val="000000"/>
                <w:sz w:val="14"/>
                <w:szCs w:val="14"/>
              </w:rPr>
              <w:t xml:space="preserve">PAMUKKALE ŞARAPÇILIK SANAYİ VE TİCARET A.Ş.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E3EC9" w14:textId="77777777" w:rsidR="003876A1" w:rsidRPr="00616173" w:rsidRDefault="003876A1" w:rsidP="00CB659E">
            <w:pPr>
              <w:jc w:val="left"/>
              <w:rPr>
                <w:b/>
                <w:color w:val="000000"/>
                <w:sz w:val="14"/>
                <w:szCs w:val="14"/>
              </w:rPr>
            </w:pPr>
            <w:r w:rsidRPr="00616173">
              <w:rPr>
                <w:b/>
                <w:color w:val="000000"/>
                <w:sz w:val="14"/>
                <w:szCs w:val="14"/>
              </w:rPr>
              <w:t>GÜNEY</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0B4FE0" w14:textId="77777777" w:rsidR="003876A1" w:rsidRPr="00616173" w:rsidRDefault="003876A1" w:rsidP="00CB659E">
            <w:pPr>
              <w:jc w:val="left"/>
              <w:rPr>
                <w:b/>
                <w:color w:val="000000"/>
                <w:sz w:val="14"/>
                <w:szCs w:val="14"/>
              </w:rPr>
            </w:pPr>
            <w:r w:rsidRPr="00616173">
              <w:rPr>
                <w:b/>
                <w:color w:val="000000"/>
                <w:sz w:val="14"/>
                <w:szCs w:val="14"/>
              </w:rPr>
              <w:t>MERKEZ</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0440AF" w14:textId="77777777" w:rsidR="003876A1" w:rsidRPr="00616173" w:rsidRDefault="003876A1" w:rsidP="00CB659E">
            <w:pPr>
              <w:jc w:val="left"/>
              <w:rPr>
                <w:b/>
                <w:color w:val="000000"/>
                <w:sz w:val="14"/>
                <w:szCs w:val="14"/>
              </w:rPr>
            </w:pPr>
            <w:r w:rsidRPr="00616173">
              <w:rPr>
                <w:b/>
                <w:color w:val="000000"/>
                <w:sz w:val="14"/>
                <w:szCs w:val="14"/>
              </w:rPr>
              <w:t>Pamukkale Şarap Üretim Tesisi</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323A3D" w14:textId="77777777" w:rsidR="003876A1" w:rsidRPr="00616173" w:rsidRDefault="003876A1" w:rsidP="00CB659E">
            <w:pPr>
              <w:jc w:val="right"/>
              <w:rPr>
                <w:b/>
                <w:color w:val="000000"/>
                <w:sz w:val="14"/>
                <w:szCs w:val="14"/>
              </w:rPr>
            </w:pPr>
            <w:r w:rsidRPr="00616173">
              <w:rPr>
                <w:b/>
                <w:color w:val="000000"/>
                <w:sz w:val="14"/>
                <w:szCs w:val="14"/>
              </w:rPr>
              <w:t>1.151.490,00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F106A2" w14:textId="77777777" w:rsidR="003876A1" w:rsidRPr="00616173" w:rsidRDefault="003876A1" w:rsidP="00CB659E">
            <w:pPr>
              <w:jc w:val="right"/>
              <w:rPr>
                <w:b/>
                <w:color w:val="000000"/>
                <w:sz w:val="14"/>
                <w:szCs w:val="14"/>
              </w:rPr>
            </w:pPr>
            <w:r w:rsidRPr="00616173">
              <w:rPr>
                <w:b/>
                <w:color w:val="000000"/>
                <w:sz w:val="14"/>
                <w:szCs w:val="14"/>
              </w:rPr>
              <w:t>575.745,00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9851D6"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14EE1DB8"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21F6241" w14:textId="77777777" w:rsidR="003876A1" w:rsidRPr="00616173" w:rsidRDefault="003876A1" w:rsidP="00CB659E">
            <w:pPr>
              <w:jc w:val="left"/>
              <w:rPr>
                <w:b/>
                <w:color w:val="000000"/>
                <w:sz w:val="14"/>
                <w:szCs w:val="14"/>
              </w:rPr>
            </w:pPr>
            <w:r w:rsidRPr="00616173">
              <w:rPr>
                <w:b/>
                <w:color w:val="000000"/>
                <w:sz w:val="14"/>
                <w:szCs w:val="14"/>
              </w:rPr>
              <w:t>17.</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093593" w14:textId="77777777" w:rsidR="003876A1" w:rsidRPr="00616173" w:rsidRDefault="003876A1" w:rsidP="00CB659E">
            <w:pPr>
              <w:jc w:val="left"/>
              <w:rPr>
                <w:b/>
                <w:color w:val="000000"/>
                <w:sz w:val="14"/>
                <w:szCs w:val="14"/>
              </w:rPr>
            </w:pPr>
            <w:r w:rsidRPr="00616173">
              <w:rPr>
                <w:b/>
                <w:color w:val="000000"/>
                <w:sz w:val="14"/>
                <w:szCs w:val="14"/>
              </w:rPr>
              <w:t>SELİM ERDOĞAN</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5919B4" w14:textId="77777777" w:rsidR="003876A1" w:rsidRPr="00616173" w:rsidRDefault="003876A1" w:rsidP="00CB659E">
            <w:pPr>
              <w:jc w:val="left"/>
              <w:rPr>
                <w:b/>
                <w:color w:val="000000"/>
                <w:sz w:val="14"/>
                <w:szCs w:val="14"/>
              </w:rPr>
            </w:pPr>
            <w:r w:rsidRPr="00616173">
              <w:rPr>
                <w:b/>
                <w:color w:val="000000"/>
                <w:sz w:val="14"/>
                <w:szCs w:val="14"/>
              </w:rPr>
              <w:t>BEKİLLİ</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3BC4F0" w14:textId="77777777" w:rsidR="003876A1" w:rsidRPr="00616173" w:rsidRDefault="003876A1" w:rsidP="00CB659E">
            <w:pPr>
              <w:jc w:val="left"/>
              <w:rPr>
                <w:b/>
                <w:color w:val="000000"/>
                <w:sz w:val="14"/>
                <w:szCs w:val="14"/>
              </w:rPr>
            </w:pPr>
            <w:r w:rsidRPr="00616173">
              <w:rPr>
                <w:b/>
                <w:color w:val="000000"/>
                <w:sz w:val="14"/>
                <w:szCs w:val="14"/>
              </w:rPr>
              <w:t>MERKEZ</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9FF0E05" w14:textId="77777777" w:rsidR="003876A1" w:rsidRPr="00616173" w:rsidRDefault="003876A1" w:rsidP="00CB659E">
            <w:pPr>
              <w:jc w:val="left"/>
              <w:rPr>
                <w:b/>
                <w:color w:val="000000"/>
                <w:sz w:val="14"/>
                <w:szCs w:val="14"/>
              </w:rPr>
            </w:pPr>
            <w:r w:rsidRPr="00616173">
              <w:rPr>
                <w:b/>
                <w:color w:val="000000"/>
                <w:sz w:val="14"/>
                <w:szCs w:val="14"/>
              </w:rPr>
              <w:t xml:space="preserve">Biricik Üzüm İşleme Tesisi </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9AB29" w14:textId="77777777" w:rsidR="003876A1" w:rsidRPr="00616173" w:rsidRDefault="003876A1" w:rsidP="00CB659E">
            <w:pPr>
              <w:jc w:val="right"/>
              <w:rPr>
                <w:b/>
                <w:color w:val="000000"/>
                <w:sz w:val="14"/>
                <w:szCs w:val="14"/>
              </w:rPr>
            </w:pPr>
            <w:r w:rsidRPr="00616173">
              <w:rPr>
                <w:b/>
                <w:color w:val="000000"/>
                <w:sz w:val="14"/>
                <w:szCs w:val="14"/>
              </w:rPr>
              <w:t>1.484.130,00</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B81976" w14:textId="77777777" w:rsidR="003876A1" w:rsidRPr="00616173" w:rsidRDefault="003876A1" w:rsidP="00CB659E">
            <w:pPr>
              <w:jc w:val="right"/>
              <w:rPr>
                <w:b/>
                <w:color w:val="000000"/>
                <w:sz w:val="14"/>
                <w:szCs w:val="14"/>
              </w:rPr>
            </w:pPr>
            <w:r w:rsidRPr="00616173">
              <w:rPr>
                <w:b/>
                <w:color w:val="000000"/>
                <w:sz w:val="14"/>
                <w:szCs w:val="14"/>
              </w:rPr>
              <w:t>742.065,00</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B5AE57"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2D5FCC39" w14:textId="77777777" w:rsidTr="00CB659E">
        <w:trPr>
          <w:trHeight w:val="451"/>
        </w:trPr>
        <w:tc>
          <w:tcPr>
            <w:tcW w:w="38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DF6D4B8" w14:textId="77777777" w:rsidR="003876A1" w:rsidRPr="00616173" w:rsidRDefault="003876A1" w:rsidP="00CB659E">
            <w:pPr>
              <w:jc w:val="left"/>
              <w:rPr>
                <w:b/>
                <w:color w:val="000000"/>
                <w:sz w:val="14"/>
                <w:szCs w:val="14"/>
              </w:rPr>
            </w:pPr>
            <w:r w:rsidRPr="00616173">
              <w:rPr>
                <w:b/>
                <w:color w:val="000000"/>
                <w:sz w:val="14"/>
                <w:szCs w:val="14"/>
              </w:rPr>
              <w:t>18.</w:t>
            </w:r>
          </w:p>
        </w:tc>
        <w:tc>
          <w:tcPr>
            <w:tcW w:w="26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4B4526" w14:textId="77777777" w:rsidR="003876A1" w:rsidRPr="00616173" w:rsidRDefault="003876A1" w:rsidP="00CB659E">
            <w:pPr>
              <w:jc w:val="left"/>
              <w:rPr>
                <w:b/>
                <w:color w:val="000000"/>
                <w:sz w:val="14"/>
                <w:szCs w:val="14"/>
              </w:rPr>
            </w:pPr>
            <w:r w:rsidRPr="00616173">
              <w:rPr>
                <w:b/>
                <w:color w:val="000000"/>
                <w:sz w:val="14"/>
                <w:szCs w:val="14"/>
              </w:rPr>
              <w:t xml:space="preserve">YPS TARIM ÜRÜNLERİ ORGANİK GÜBRE İMALATI SANAYİ VE TİCARET LİMİTED ŞİRKETİ </w:t>
            </w:r>
          </w:p>
        </w:tc>
        <w:tc>
          <w:tcPr>
            <w:tcW w:w="125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A8A662" w14:textId="77777777" w:rsidR="003876A1" w:rsidRPr="00616173" w:rsidRDefault="003876A1" w:rsidP="00CB659E">
            <w:pPr>
              <w:jc w:val="left"/>
              <w:rPr>
                <w:b/>
                <w:color w:val="000000"/>
                <w:sz w:val="14"/>
                <w:szCs w:val="14"/>
              </w:rPr>
            </w:pPr>
            <w:r w:rsidRPr="00616173">
              <w:rPr>
                <w:b/>
                <w:color w:val="000000"/>
                <w:sz w:val="14"/>
                <w:szCs w:val="14"/>
              </w:rPr>
              <w:t>BAKLAN</w:t>
            </w:r>
          </w:p>
        </w:tc>
        <w:tc>
          <w:tcPr>
            <w:tcW w:w="121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03E6CE" w14:textId="77777777" w:rsidR="003876A1" w:rsidRPr="00616173" w:rsidRDefault="003876A1" w:rsidP="00CB659E">
            <w:pPr>
              <w:jc w:val="left"/>
              <w:rPr>
                <w:b/>
                <w:color w:val="000000"/>
                <w:sz w:val="14"/>
                <w:szCs w:val="14"/>
              </w:rPr>
            </w:pPr>
            <w:r w:rsidRPr="00616173">
              <w:rPr>
                <w:b/>
                <w:color w:val="000000"/>
                <w:sz w:val="14"/>
                <w:szCs w:val="14"/>
              </w:rPr>
              <w:t>BOĞAZİÇİ</w:t>
            </w:r>
          </w:p>
        </w:tc>
        <w:tc>
          <w:tcPr>
            <w:tcW w:w="154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BA2135" w14:textId="77777777" w:rsidR="003876A1" w:rsidRPr="00616173" w:rsidRDefault="003876A1" w:rsidP="00CB659E">
            <w:pPr>
              <w:jc w:val="left"/>
              <w:rPr>
                <w:b/>
                <w:color w:val="000000"/>
                <w:sz w:val="14"/>
                <w:szCs w:val="14"/>
              </w:rPr>
            </w:pPr>
            <w:r w:rsidRPr="00616173">
              <w:rPr>
                <w:b/>
                <w:color w:val="000000"/>
                <w:sz w:val="14"/>
                <w:szCs w:val="14"/>
              </w:rPr>
              <w:t xml:space="preserve">YPS Tarım Gübre İşleme Tesisi </w:t>
            </w:r>
          </w:p>
        </w:tc>
        <w:tc>
          <w:tcPr>
            <w:tcW w:w="921"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98ED2F" w14:textId="77777777" w:rsidR="003876A1" w:rsidRPr="00616173" w:rsidRDefault="003876A1" w:rsidP="00CB659E">
            <w:pPr>
              <w:jc w:val="right"/>
              <w:rPr>
                <w:b/>
                <w:color w:val="000000"/>
                <w:sz w:val="14"/>
                <w:szCs w:val="14"/>
              </w:rPr>
            </w:pPr>
            <w:r w:rsidRPr="00616173">
              <w:rPr>
                <w:b/>
                <w:color w:val="000000"/>
                <w:sz w:val="14"/>
                <w:szCs w:val="14"/>
              </w:rPr>
              <w:t>1.962.317,82</w:t>
            </w:r>
          </w:p>
        </w:tc>
        <w:tc>
          <w:tcPr>
            <w:tcW w:w="1028" w:type="dxa"/>
            <w:gridSpan w:val="2"/>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CFF286" w14:textId="77777777" w:rsidR="003876A1" w:rsidRPr="00616173" w:rsidRDefault="003876A1" w:rsidP="00CB659E">
            <w:pPr>
              <w:jc w:val="right"/>
              <w:rPr>
                <w:b/>
                <w:color w:val="000000"/>
                <w:sz w:val="14"/>
                <w:szCs w:val="14"/>
              </w:rPr>
            </w:pPr>
            <w:r w:rsidRPr="00616173">
              <w:rPr>
                <w:b/>
                <w:color w:val="000000"/>
                <w:sz w:val="14"/>
                <w:szCs w:val="14"/>
              </w:rPr>
              <w:t>981.158,91</w:t>
            </w:r>
          </w:p>
        </w:tc>
        <w:tc>
          <w:tcPr>
            <w:tcW w:w="77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97DF57"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640C8B4A" w14:textId="77777777" w:rsidTr="00CB659E">
        <w:trPr>
          <w:trHeight w:val="278"/>
        </w:trPr>
        <w:tc>
          <w:tcPr>
            <w:tcW w:w="7060" w:type="dxa"/>
            <w:gridSpan w:val="6"/>
            <w:tcBorders>
              <w:top w:val="single" w:sz="4" w:space="0" w:color="auto"/>
              <w:left w:val="single" w:sz="4" w:space="0" w:color="auto"/>
              <w:bottom w:val="single" w:sz="4" w:space="0" w:color="auto"/>
              <w:right w:val="single" w:sz="4" w:space="0" w:color="auto"/>
            </w:tcBorders>
            <w:shd w:val="clear" w:color="000000" w:fill="00B0F0"/>
            <w:noWrap/>
            <w:tcMar>
              <w:left w:w="28" w:type="dxa"/>
              <w:right w:w="28" w:type="dxa"/>
            </w:tcMar>
            <w:vAlign w:val="bottom"/>
            <w:hideMark/>
          </w:tcPr>
          <w:p w14:paraId="4F2A6259" w14:textId="77777777" w:rsidR="003876A1" w:rsidRPr="00616173" w:rsidRDefault="003876A1" w:rsidP="00CB659E">
            <w:pPr>
              <w:jc w:val="center"/>
              <w:rPr>
                <w:b/>
                <w:bCs/>
                <w:sz w:val="14"/>
                <w:szCs w:val="14"/>
              </w:rPr>
            </w:pPr>
            <w:r w:rsidRPr="00616173">
              <w:rPr>
                <w:b/>
                <w:bCs/>
                <w:sz w:val="14"/>
                <w:szCs w:val="14"/>
              </w:rPr>
              <w:t>TOPLAM</w:t>
            </w:r>
          </w:p>
        </w:tc>
        <w:tc>
          <w:tcPr>
            <w:tcW w:w="921" w:type="dxa"/>
            <w:gridSpan w:val="2"/>
            <w:tcBorders>
              <w:top w:val="nil"/>
              <w:left w:val="nil"/>
              <w:bottom w:val="single" w:sz="4" w:space="0" w:color="auto"/>
              <w:right w:val="single" w:sz="4" w:space="0" w:color="auto"/>
            </w:tcBorders>
            <w:shd w:val="clear" w:color="000000" w:fill="00B0F0"/>
            <w:noWrap/>
            <w:tcMar>
              <w:left w:w="28" w:type="dxa"/>
              <w:right w:w="28" w:type="dxa"/>
            </w:tcMar>
            <w:vAlign w:val="bottom"/>
            <w:hideMark/>
          </w:tcPr>
          <w:p w14:paraId="280BE0A7" w14:textId="77777777" w:rsidR="003876A1" w:rsidRPr="00616173" w:rsidRDefault="003876A1" w:rsidP="00CB659E">
            <w:pPr>
              <w:jc w:val="right"/>
              <w:rPr>
                <w:b/>
                <w:bCs/>
                <w:sz w:val="14"/>
                <w:szCs w:val="14"/>
              </w:rPr>
            </w:pPr>
            <w:r w:rsidRPr="00616173">
              <w:rPr>
                <w:b/>
                <w:bCs/>
                <w:sz w:val="14"/>
                <w:szCs w:val="14"/>
              </w:rPr>
              <w:fldChar w:fldCharType="begin"/>
            </w:r>
            <w:r w:rsidRPr="00616173">
              <w:rPr>
                <w:b/>
                <w:bCs/>
                <w:sz w:val="14"/>
                <w:szCs w:val="14"/>
              </w:rPr>
              <w:instrText xml:space="preserve"> =SUM(ABOVE) </w:instrText>
            </w:r>
            <w:r w:rsidRPr="00616173">
              <w:rPr>
                <w:b/>
                <w:bCs/>
                <w:sz w:val="14"/>
                <w:szCs w:val="14"/>
              </w:rPr>
              <w:fldChar w:fldCharType="separate"/>
            </w:r>
            <w:r w:rsidRPr="00616173">
              <w:rPr>
                <w:b/>
                <w:bCs/>
                <w:noProof/>
                <w:sz w:val="14"/>
                <w:szCs w:val="14"/>
              </w:rPr>
              <w:t>22.186.923,73</w:t>
            </w:r>
            <w:r w:rsidRPr="00616173">
              <w:rPr>
                <w:b/>
                <w:bCs/>
                <w:sz w:val="14"/>
                <w:szCs w:val="14"/>
              </w:rPr>
              <w:fldChar w:fldCharType="end"/>
            </w:r>
          </w:p>
        </w:tc>
        <w:tc>
          <w:tcPr>
            <w:tcW w:w="1021" w:type="dxa"/>
            <w:tcBorders>
              <w:top w:val="nil"/>
              <w:left w:val="nil"/>
              <w:bottom w:val="single" w:sz="4" w:space="0" w:color="auto"/>
              <w:right w:val="single" w:sz="4" w:space="0" w:color="auto"/>
            </w:tcBorders>
            <w:shd w:val="clear" w:color="000000" w:fill="00B0F0"/>
            <w:noWrap/>
            <w:tcMar>
              <w:left w:w="28" w:type="dxa"/>
              <w:right w:w="28" w:type="dxa"/>
            </w:tcMar>
            <w:vAlign w:val="bottom"/>
            <w:hideMark/>
          </w:tcPr>
          <w:p w14:paraId="6AB624DB" w14:textId="77777777" w:rsidR="003876A1" w:rsidRPr="00616173" w:rsidRDefault="003876A1" w:rsidP="00CB659E">
            <w:pPr>
              <w:jc w:val="right"/>
              <w:rPr>
                <w:b/>
                <w:bCs/>
                <w:sz w:val="14"/>
                <w:szCs w:val="14"/>
              </w:rPr>
            </w:pPr>
            <w:r w:rsidRPr="00616173">
              <w:rPr>
                <w:b/>
                <w:bCs/>
                <w:sz w:val="14"/>
                <w:szCs w:val="14"/>
              </w:rPr>
              <w:fldChar w:fldCharType="begin"/>
            </w:r>
            <w:r w:rsidRPr="00616173">
              <w:rPr>
                <w:b/>
                <w:bCs/>
                <w:sz w:val="14"/>
                <w:szCs w:val="14"/>
              </w:rPr>
              <w:instrText xml:space="preserve"> =SUM(ABOVE) </w:instrText>
            </w:r>
            <w:r w:rsidRPr="00616173">
              <w:rPr>
                <w:b/>
                <w:bCs/>
                <w:sz w:val="14"/>
                <w:szCs w:val="14"/>
              </w:rPr>
              <w:fldChar w:fldCharType="separate"/>
            </w:r>
            <w:r w:rsidRPr="00616173">
              <w:rPr>
                <w:b/>
                <w:bCs/>
                <w:noProof/>
                <w:sz w:val="14"/>
                <w:szCs w:val="14"/>
              </w:rPr>
              <w:t>11.093.461,88</w:t>
            </w:r>
            <w:r w:rsidRPr="00616173">
              <w:rPr>
                <w:b/>
                <w:bCs/>
                <w:sz w:val="14"/>
                <w:szCs w:val="14"/>
              </w:rPr>
              <w:fldChar w:fldCharType="end"/>
            </w:r>
          </w:p>
        </w:tc>
        <w:tc>
          <w:tcPr>
            <w:tcW w:w="779" w:type="dxa"/>
            <w:tcBorders>
              <w:top w:val="nil"/>
              <w:left w:val="nil"/>
              <w:bottom w:val="single" w:sz="4" w:space="0" w:color="auto"/>
              <w:right w:val="single" w:sz="4" w:space="0" w:color="auto"/>
            </w:tcBorders>
            <w:shd w:val="clear" w:color="000000" w:fill="00B0F0"/>
            <w:noWrap/>
            <w:tcMar>
              <w:left w:w="28" w:type="dxa"/>
              <w:right w:w="28" w:type="dxa"/>
            </w:tcMar>
            <w:vAlign w:val="bottom"/>
            <w:hideMark/>
          </w:tcPr>
          <w:p w14:paraId="68B0DC9E" w14:textId="77777777" w:rsidR="003876A1" w:rsidRPr="00616173" w:rsidRDefault="003876A1" w:rsidP="00CB659E">
            <w:pPr>
              <w:jc w:val="right"/>
              <w:rPr>
                <w:b/>
                <w:bCs/>
                <w:sz w:val="14"/>
                <w:szCs w:val="14"/>
              </w:rPr>
            </w:pPr>
          </w:p>
        </w:tc>
      </w:tr>
    </w:tbl>
    <w:p w14:paraId="50487351" w14:textId="77777777" w:rsidR="003876A1" w:rsidRDefault="003876A1" w:rsidP="00DE0F29">
      <w:pPr>
        <w:rPr>
          <w:lang w:eastAsia="ar-SA"/>
        </w:rPr>
      </w:pPr>
    </w:p>
    <w:p w14:paraId="067CD7AD" w14:textId="77777777" w:rsidR="003876A1" w:rsidRDefault="003876A1" w:rsidP="00DE0F29">
      <w:pPr>
        <w:rPr>
          <w:lang w:eastAsia="ar-SA"/>
        </w:rPr>
      </w:pPr>
    </w:p>
    <w:tbl>
      <w:tblPr>
        <w:tblW w:w="9746" w:type="dxa"/>
        <w:tblInd w:w="55" w:type="dxa"/>
        <w:tblLayout w:type="fixed"/>
        <w:tblCellMar>
          <w:left w:w="70" w:type="dxa"/>
          <w:right w:w="70" w:type="dxa"/>
        </w:tblCellMar>
        <w:tblLook w:val="04A0" w:firstRow="1" w:lastRow="0" w:firstColumn="1" w:lastColumn="0" w:noHBand="0" w:noVBand="1"/>
      </w:tblPr>
      <w:tblGrid>
        <w:gridCol w:w="399"/>
        <w:gridCol w:w="2538"/>
        <w:gridCol w:w="1089"/>
        <w:gridCol w:w="1361"/>
        <w:gridCol w:w="1635"/>
        <w:gridCol w:w="953"/>
        <w:gridCol w:w="952"/>
        <w:gridCol w:w="819"/>
      </w:tblGrid>
      <w:tr w:rsidR="003876A1" w:rsidRPr="00616173" w14:paraId="5EA9FBF2" w14:textId="77777777" w:rsidTr="00CB659E">
        <w:trPr>
          <w:trHeight w:val="353"/>
        </w:trPr>
        <w:tc>
          <w:tcPr>
            <w:tcW w:w="9746" w:type="dxa"/>
            <w:gridSpan w:val="8"/>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vAlign w:val="center"/>
          </w:tcPr>
          <w:p w14:paraId="7E6AB4E0" w14:textId="77777777" w:rsidR="003876A1" w:rsidRPr="00616173" w:rsidRDefault="003876A1" w:rsidP="00CB659E">
            <w:pPr>
              <w:jc w:val="center"/>
              <w:rPr>
                <w:b/>
                <w:bCs/>
                <w:color w:val="000000"/>
                <w:sz w:val="16"/>
                <w:szCs w:val="16"/>
              </w:rPr>
            </w:pPr>
            <w:r w:rsidRPr="00616173">
              <w:rPr>
                <w:b/>
                <w:bCs/>
                <w:color w:val="000000"/>
                <w:sz w:val="16"/>
                <w:szCs w:val="16"/>
              </w:rPr>
              <w:t>KKYDP 11. ETAP’DA DEVAM EDEN KIRSAL EKONOMİK ALTYAPI YATIRIMLARI LİSTESİ</w:t>
            </w:r>
          </w:p>
        </w:tc>
      </w:tr>
      <w:tr w:rsidR="003876A1" w:rsidRPr="00616173" w14:paraId="69420259" w14:textId="77777777" w:rsidTr="00CB659E">
        <w:trPr>
          <w:trHeight w:val="414"/>
        </w:trPr>
        <w:tc>
          <w:tcPr>
            <w:tcW w:w="399" w:type="dxa"/>
            <w:tcBorders>
              <w:top w:val="single" w:sz="4" w:space="0" w:color="auto"/>
              <w:left w:val="single" w:sz="4" w:space="0" w:color="auto"/>
              <w:bottom w:val="single" w:sz="4" w:space="0" w:color="auto"/>
              <w:right w:val="single" w:sz="4" w:space="0" w:color="auto"/>
            </w:tcBorders>
            <w:shd w:val="clear" w:color="000000" w:fill="FFFF00"/>
            <w:noWrap/>
            <w:tcMar>
              <w:left w:w="28" w:type="dxa"/>
              <w:right w:w="28" w:type="dxa"/>
            </w:tcMar>
            <w:vAlign w:val="center"/>
            <w:hideMark/>
          </w:tcPr>
          <w:p w14:paraId="3A335572" w14:textId="77777777" w:rsidR="003876A1" w:rsidRPr="00616173" w:rsidRDefault="003876A1" w:rsidP="00CB659E">
            <w:pPr>
              <w:jc w:val="left"/>
              <w:rPr>
                <w:b/>
                <w:bCs/>
                <w:color w:val="000000"/>
                <w:sz w:val="14"/>
                <w:szCs w:val="14"/>
              </w:rPr>
            </w:pPr>
            <w:r w:rsidRPr="00616173">
              <w:rPr>
                <w:b/>
                <w:bCs/>
                <w:color w:val="000000"/>
                <w:sz w:val="14"/>
                <w:szCs w:val="14"/>
              </w:rPr>
              <w:t>S.N.</w:t>
            </w:r>
          </w:p>
        </w:tc>
        <w:tc>
          <w:tcPr>
            <w:tcW w:w="2538"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5E61CAC8" w14:textId="77777777" w:rsidR="003876A1" w:rsidRPr="00616173" w:rsidRDefault="003876A1" w:rsidP="00CB659E">
            <w:pPr>
              <w:jc w:val="center"/>
              <w:rPr>
                <w:b/>
                <w:bCs/>
                <w:color w:val="000000"/>
                <w:sz w:val="14"/>
                <w:szCs w:val="14"/>
              </w:rPr>
            </w:pPr>
            <w:r w:rsidRPr="00616173">
              <w:rPr>
                <w:b/>
                <w:bCs/>
                <w:color w:val="000000"/>
                <w:sz w:val="14"/>
                <w:szCs w:val="14"/>
              </w:rPr>
              <w:t>Yatırımcı Adı</w:t>
            </w:r>
          </w:p>
        </w:tc>
        <w:tc>
          <w:tcPr>
            <w:tcW w:w="1089"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68AD48B9" w14:textId="77777777" w:rsidR="003876A1" w:rsidRPr="00616173" w:rsidRDefault="003876A1" w:rsidP="00CB659E">
            <w:pPr>
              <w:jc w:val="center"/>
              <w:rPr>
                <w:b/>
                <w:bCs/>
                <w:color w:val="000000"/>
                <w:sz w:val="14"/>
                <w:szCs w:val="14"/>
              </w:rPr>
            </w:pPr>
            <w:r w:rsidRPr="00616173">
              <w:rPr>
                <w:b/>
                <w:bCs/>
                <w:color w:val="000000"/>
                <w:sz w:val="14"/>
                <w:szCs w:val="14"/>
              </w:rPr>
              <w:t>İlçe</w:t>
            </w:r>
          </w:p>
        </w:tc>
        <w:tc>
          <w:tcPr>
            <w:tcW w:w="1361"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5ACBDAE4" w14:textId="77777777" w:rsidR="003876A1" w:rsidRPr="00616173" w:rsidRDefault="003876A1" w:rsidP="00CB659E">
            <w:pPr>
              <w:jc w:val="center"/>
              <w:rPr>
                <w:b/>
                <w:bCs/>
                <w:color w:val="000000"/>
                <w:sz w:val="14"/>
                <w:szCs w:val="14"/>
              </w:rPr>
            </w:pPr>
            <w:r w:rsidRPr="00616173">
              <w:rPr>
                <w:b/>
                <w:bCs/>
                <w:color w:val="000000"/>
                <w:sz w:val="14"/>
                <w:szCs w:val="14"/>
              </w:rPr>
              <w:t>Köy</w:t>
            </w:r>
          </w:p>
        </w:tc>
        <w:tc>
          <w:tcPr>
            <w:tcW w:w="1633" w:type="dxa"/>
            <w:tcBorders>
              <w:top w:val="single" w:sz="4" w:space="0" w:color="auto"/>
              <w:left w:val="nil"/>
              <w:bottom w:val="nil"/>
              <w:right w:val="single" w:sz="4" w:space="0" w:color="auto"/>
            </w:tcBorders>
            <w:shd w:val="clear" w:color="000000" w:fill="FFFF00"/>
            <w:noWrap/>
            <w:tcMar>
              <w:left w:w="28" w:type="dxa"/>
              <w:right w:w="28" w:type="dxa"/>
            </w:tcMar>
            <w:vAlign w:val="center"/>
            <w:hideMark/>
          </w:tcPr>
          <w:p w14:paraId="59993611" w14:textId="77777777" w:rsidR="003876A1" w:rsidRPr="00616173" w:rsidRDefault="003876A1" w:rsidP="00CB659E">
            <w:pPr>
              <w:jc w:val="center"/>
              <w:rPr>
                <w:b/>
                <w:bCs/>
                <w:color w:val="000000"/>
                <w:sz w:val="14"/>
                <w:szCs w:val="14"/>
              </w:rPr>
            </w:pPr>
            <w:r w:rsidRPr="00616173">
              <w:rPr>
                <w:b/>
                <w:bCs/>
                <w:color w:val="000000"/>
                <w:sz w:val="14"/>
                <w:szCs w:val="14"/>
              </w:rPr>
              <w:t>Proje Adı</w:t>
            </w:r>
          </w:p>
        </w:tc>
        <w:tc>
          <w:tcPr>
            <w:tcW w:w="953"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65BC10D3" w14:textId="77777777" w:rsidR="003876A1" w:rsidRPr="00616173" w:rsidRDefault="003876A1" w:rsidP="00CB659E">
            <w:pPr>
              <w:jc w:val="center"/>
              <w:rPr>
                <w:b/>
                <w:bCs/>
                <w:color w:val="000000"/>
                <w:sz w:val="14"/>
                <w:szCs w:val="14"/>
              </w:rPr>
            </w:pPr>
            <w:r w:rsidRPr="00616173">
              <w:rPr>
                <w:b/>
                <w:bCs/>
                <w:color w:val="000000"/>
                <w:sz w:val="14"/>
                <w:szCs w:val="14"/>
              </w:rPr>
              <w:t>Toplam Proje Tutarı (TL)</w:t>
            </w:r>
          </w:p>
        </w:tc>
        <w:tc>
          <w:tcPr>
            <w:tcW w:w="952"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7ADE6902" w14:textId="77777777" w:rsidR="003876A1" w:rsidRPr="00616173" w:rsidRDefault="003876A1" w:rsidP="00CB659E">
            <w:pPr>
              <w:jc w:val="center"/>
              <w:rPr>
                <w:b/>
                <w:bCs/>
                <w:color w:val="000000"/>
                <w:sz w:val="14"/>
                <w:szCs w:val="14"/>
              </w:rPr>
            </w:pPr>
            <w:r w:rsidRPr="00616173">
              <w:rPr>
                <w:b/>
                <w:bCs/>
                <w:color w:val="000000"/>
                <w:sz w:val="14"/>
                <w:szCs w:val="14"/>
              </w:rPr>
              <w:t>Hibe Tutarı (TL)</w:t>
            </w:r>
          </w:p>
        </w:tc>
        <w:tc>
          <w:tcPr>
            <w:tcW w:w="816" w:type="dxa"/>
            <w:tcBorders>
              <w:top w:val="single" w:sz="4" w:space="0" w:color="auto"/>
              <w:left w:val="nil"/>
              <w:bottom w:val="single" w:sz="4" w:space="0" w:color="auto"/>
              <w:right w:val="single" w:sz="4" w:space="0" w:color="auto"/>
            </w:tcBorders>
            <w:shd w:val="clear" w:color="000000" w:fill="FFFF00"/>
            <w:noWrap/>
            <w:tcMar>
              <w:left w:w="28" w:type="dxa"/>
              <w:right w:w="28" w:type="dxa"/>
            </w:tcMar>
            <w:vAlign w:val="center"/>
            <w:hideMark/>
          </w:tcPr>
          <w:p w14:paraId="416F6351" w14:textId="77777777" w:rsidR="003876A1" w:rsidRPr="00616173" w:rsidRDefault="003876A1" w:rsidP="00CB659E">
            <w:pPr>
              <w:jc w:val="center"/>
              <w:rPr>
                <w:rFonts w:ascii="Arial" w:hAnsi="Arial" w:cs="Arial"/>
                <w:sz w:val="36"/>
                <w:szCs w:val="36"/>
              </w:rPr>
            </w:pPr>
            <w:r w:rsidRPr="00616173">
              <w:rPr>
                <w:b/>
                <w:bCs/>
                <w:color w:val="000000"/>
                <w:sz w:val="14"/>
                <w:szCs w:val="14"/>
              </w:rPr>
              <w:t>Proje Durumu</w:t>
            </w:r>
          </w:p>
        </w:tc>
      </w:tr>
      <w:tr w:rsidR="003876A1" w:rsidRPr="00616173" w14:paraId="06E9A197" w14:textId="77777777" w:rsidTr="00CB659E">
        <w:trPr>
          <w:trHeight w:val="259"/>
        </w:trPr>
        <w:tc>
          <w:tcPr>
            <w:tcW w:w="39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610E10" w14:textId="77777777" w:rsidR="003876A1" w:rsidRPr="00616173" w:rsidRDefault="003876A1" w:rsidP="00CB659E">
            <w:pPr>
              <w:jc w:val="left"/>
              <w:rPr>
                <w:b/>
                <w:color w:val="000000"/>
                <w:sz w:val="14"/>
                <w:szCs w:val="14"/>
              </w:rPr>
            </w:pPr>
            <w:r w:rsidRPr="00616173">
              <w:rPr>
                <w:b/>
                <w:color w:val="000000"/>
                <w:sz w:val="14"/>
                <w:szCs w:val="14"/>
              </w:rPr>
              <w:lastRenderedPageBreak/>
              <w:t>1.</w:t>
            </w:r>
          </w:p>
        </w:tc>
        <w:tc>
          <w:tcPr>
            <w:tcW w:w="25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A654DB6" w14:textId="77777777" w:rsidR="003876A1" w:rsidRPr="00616173" w:rsidRDefault="003876A1" w:rsidP="00CB659E">
            <w:pPr>
              <w:jc w:val="left"/>
              <w:rPr>
                <w:b/>
                <w:color w:val="000000"/>
                <w:sz w:val="14"/>
                <w:szCs w:val="14"/>
              </w:rPr>
            </w:pPr>
            <w:r w:rsidRPr="00616173">
              <w:rPr>
                <w:b/>
                <w:color w:val="000000"/>
                <w:sz w:val="14"/>
                <w:szCs w:val="14"/>
              </w:rPr>
              <w:t>ALİ FUAT VARLIOĞLU</w:t>
            </w:r>
          </w:p>
        </w:tc>
        <w:tc>
          <w:tcPr>
            <w:tcW w:w="10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63070C" w14:textId="77777777" w:rsidR="003876A1" w:rsidRPr="00616173" w:rsidRDefault="003876A1" w:rsidP="00CB659E">
            <w:pPr>
              <w:jc w:val="left"/>
              <w:rPr>
                <w:b/>
                <w:color w:val="000000"/>
                <w:sz w:val="14"/>
                <w:szCs w:val="14"/>
              </w:rPr>
            </w:pPr>
            <w:r w:rsidRPr="00616173">
              <w:rPr>
                <w:b/>
                <w:color w:val="000000"/>
                <w:sz w:val="14"/>
                <w:szCs w:val="14"/>
              </w:rPr>
              <w:t>TAVAS</w:t>
            </w:r>
          </w:p>
        </w:tc>
        <w:tc>
          <w:tcPr>
            <w:tcW w:w="136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23F97" w14:textId="77777777" w:rsidR="003876A1" w:rsidRPr="00616173" w:rsidRDefault="003876A1" w:rsidP="00CB659E">
            <w:pPr>
              <w:jc w:val="left"/>
              <w:rPr>
                <w:b/>
                <w:color w:val="000000"/>
                <w:sz w:val="14"/>
                <w:szCs w:val="14"/>
              </w:rPr>
            </w:pPr>
            <w:r w:rsidRPr="00616173">
              <w:rPr>
                <w:b/>
                <w:color w:val="000000"/>
                <w:sz w:val="14"/>
                <w:szCs w:val="14"/>
              </w:rPr>
              <w:t>ÇİFTLİKKÖY</w:t>
            </w:r>
          </w:p>
        </w:tc>
        <w:tc>
          <w:tcPr>
            <w:tcW w:w="163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1E2A5F" w14:textId="77777777" w:rsidR="003876A1" w:rsidRPr="00616173" w:rsidRDefault="003876A1" w:rsidP="00CB659E">
            <w:pPr>
              <w:jc w:val="left"/>
              <w:rPr>
                <w:b/>
                <w:color w:val="000000"/>
                <w:sz w:val="14"/>
                <w:szCs w:val="14"/>
              </w:rPr>
            </w:pPr>
            <w:r w:rsidRPr="00616173">
              <w:rPr>
                <w:b/>
                <w:color w:val="000000"/>
                <w:sz w:val="14"/>
                <w:szCs w:val="14"/>
              </w:rPr>
              <w:t>Süt Üretimde Kapasite Artışı</w:t>
            </w:r>
          </w:p>
        </w:tc>
        <w:tc>
          <w:tcPr>
            <w:tcW w:w="95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4C3FEE" w14:textId="77777777" w:rsidR="003876A1" w:rsidRPr="00616173" w:rsidRDefault="003876A1" w:rsidP="00CB659E">
            <w:pPr>
              <w:jc w:val="right"/>
              <w:rPr>
                <w:b/>
                <w:color w:val="000000"/>
                <w:sz w:val="14"/>
                <w:szCs w:val="14"/>
              </w:rPr>
            </w:pPr>
            <w:r w:rsidRPr="00616173">
              <w:rPr>
                <w:b/>
                <w:color w:val="000000"/>
                <w:sz w:val="14"/>
                <w:szCs w:val="14"/>
              </w:rPr>
              <w:t>193.050,00</w:t>
            </w:r>
          </w:p>
        </w:tc>
        <w:tc>
          <w:tcPr>
            <w:tcW w:w="9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3D3C07" w14:textId="77777777" w:rsidR="003876A1" w:rsidRPr="00616173" w:rsidRDefault="003876A1" w:rsidP="00CB659E">
            <w:pPr>
              <w:jc w:val="right"/>
              <w:rPr>
                <w:b/>
                <w:color w:val="000000"/>
                <w:sz w:val="14"/>
                <w:szCs w:val="14"/>
              </w:rPr>
            </w:pPr>
            <w:r w:rsidRPr="00616173">
              <w:rPr>
                <w:b/>
                <w:color w:val="000000"/>
                <w:sz w:val="14"/>
                <w:szCs w:val="14"/>
              </w:rPr>
              <w:t>96.525,00</w:t>
            </w:r>
          </w:p>
        </w:tc>
        <w:tc>
          <w:tcPr>
            <w:tcW w:w="8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434C154"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66110A78" w14:textId="77777777" w:rsidTr="00CB659E">
        <w:trPr>
          <w:trHeight w:val="519"/>
        </w:trPr>
        <w:tc>
          <w:tcPr>
            <w:tcW w:w="39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E8CAD0" w14:textId="77777777" w:rsidR="003876A1" w:rsidRPr="00616173" w:rsidRDefault="003876A1" w:rsidP="00CB659E">
            <w:pPr>
              <w:jc w:val="left"/>
              <w:rPr>
                <w:b/>
                <w:color w:val="000000"/>
                <w:sz w:val="14"/>
                <w:szCs w:val="14"/>
              </w:rPr>
            </w:pPr>
            <w:r w:rsidRPr="00616173">
              <w:rPr>
                <w:b/>
                <w:color w:val="000000"/>
                <w:sz w:val="14"/>
                <w:szCs w:val="14"/>
              </w:rPr>
              <w:t>2.</w:t>
            </w:r>
          </w:p>
        </w:tc>
        <w:tc>
          <w:tcPr>
            <w:tcW w:w="25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B966CD" w14:textId="77777777" w:rsidR="003876A1" w:rsidRPr="00616173" w:rsidRDefault="003876A1" w:rsidP="00CB659E">
            <w:pPr>
              <w:jc w:val="left"/>
              <w:rPr>
                <w:b/>
                <w:color w:val="000000"/>
                <w:sz w:val="14"/>
                <w:szCs w:val="14"/>
              </w:rPr>
            </w:pPr>
            <w:r w:rsidRPr="00616173">
              <w:rPr>
                <w:b/>
                <w:color w:val="000000"/>
                <w:sz w:val="14"/>
                <w:szCs w:val="14"/>
              </w:rPr>
              <w:t xml:space="preserve">ARAT PETROL ÜRÜNLERİVE TAŞIMACILIK TİC. LMT. ŞRK. </w:t>
            </w:r>
          </w:p>
        </w:tc>
        <w:tc>
          <w:tcPr>
            <w:tcW w:w="10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A9AD20" w14:textId="77777777" w:rsidR="003876A1" w:rsidRPr="00616173" w:rsidRDefault="003876A1" w:rsidP="00CB659E">
            <w:pPr>
              <w:jc w:val="left"/>
              <w:rPr>
                <w:b/>
                <w:color w:val="000000"/>
                <w:sz w:val="14"/>
                <w:szCs w:val="14"/>
              </w:rPr>
            </w:pPr>
            <w:r w:rsidRPr="00616173">
              <w:rPr>
                <w:b/>
                <w:color w:val="000000"/>
                <w:sz w:val="14"/>
                <w:szCs w:val="14"/>
              </w:rPr>
              <w:t>PAMUKKALE</w:t>
            </w:r>
          </w:p>
        </w:tc>
        <w:tc>
          <w:tcPr>
            <w:tcW w:w="136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63789F" w14:textId="77777777" w:rsidR="003876A1" w:rsidRPr="00616173" w:rsidRDefault="003876A1" w:rsidP="00CB659E">
            <w:pPr>
              <w:jc w:val="left"/>
              <w:rPr>
                <w:b/>
                <w:color w:val="000000"/>
                <w:sz w:val="14"/>
                <w:szCs w:val="14"/>
              </w:rPr>
            </w:pPr>
            <w:r w:rsidRPr="00616173">
              <w:rPr>
                <w:b/>
                <w:color w:val="000000"/>
                <w:sz w:val="14"/>
                <w:szCs w:val="14"/>
              </w:rPr>
              <w:t>MERKEZ</w:t>
            </w:r>
          </w:p>
        </w:tc>
        <w:tc>
          <w:tcPr>
            <w:tcW w:w="1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1736FD" w14:textId="77777777" w:rsidR="003876A1" w:rsidRPr="00616173" w:rsidRDefault="003876A1" w:rsidP="00CB659E">
            <w:pPr>
              <w:jc w:val="left"/>
              <w:rPr>
                <w:b/>
                <w:color w:val="000000"/>
                <w:sz w:val="14"/>
                <w:szCs w:val="14"/>
              </w:rPr>
            </w:pPr>
            <w:r w:rsidRPr="00616173">
              <w:rPr>
                <w:b/>
                <w:color w:val="000000"/>
                <w:sz w:val="14"/>
                <w:szCs w:val="14"/>
              </w:rPr>
              <w:t>Arat Petrol Çiftlik Faaliyetlerinde Çelik Silo Kapasite Geliştirme Projesi</w:t>
            </w:r>
          </w:p>
        </w:tc>
        <w:tc>
          <w:tcPr>
            <w:tcW w:w="95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A56FD6" w14:textId="77777777" w:rsidR="003876A1" w:rsidRPr="00616173" w:rsidRDefault="003876A1" w:rsidP="00CB659E">
            <w:pPr>
              <w:jc w:val="right"/>
              <w:rPr>
                <w:b/>
                <w:color w:val="000000"/>
                <w:sz w:val="14"/>
                <w:szCs w:val="14"/>
              </w:rPr>
            </w:pPr>
            <w:r w:rsidRPr="00616173">
              <w:rPr>
                <w:b/>
                <w:color w:val="000000"/>
                <w:sz w:val="14"/>
                <w:szCs w:val="14"/>
              </w:rPr>
              <w:t>498.000,00</w:t>
            </w:r>
          </w:p>
        </w:tc>
        <w:tc>
          <w:tcPr>
            <w:tcW w:w="9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C03C1B" w14:textId="77777777" w:rsidR="003876A1" w:rsidRPr="00616173" w:rsidRDefault="003876A1" w:rsidP="00CB659E">
            <w:pPr>
              <w:jc w:val="right"/>
              <w:rPr>
                <w:b/>
                <w:color w:val="000000"/>
                <w:sz w:val="14"/>
                <w:szCs w:val="14"/>
              </w:rPr>
            </w:pPr>
            <w:r w:rsidRPr="00616173">
              <w:rPr>
                <w:b/>
                <w:color w:val="000000"/>
                <w:sz w:val="14"/>
                <w:szCs w:val="14"/>
              </w:rPr>
              <w:t>249.000,00</w:t>
            </w:r>
          </w:p>
        </w:tc>
        <w:tc>
          <w:tcPr>
            <w:tcW w:w="8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CED012"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26F9DF9D" w14:textId="77777777" w:rsidTr="00CB659E">
        <w:trPr>
          <w:trHeight w:val="259"/>
        </w:trPr>
        <w:tc>
          <w:tcPr>
            <w:tcW w:w="39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6CB85D2" w14:textId="77777777" w:rsidR="003876A1" w:rsidRPr="00616173" w:rsidRDefault="003876A1" w:rsidP="00CB659E">
            <w:pPr>
              <w:jc w:val="left"/>
              <w:rPr>
                <w:b/>
                <w:color w:val="000000"/>
                <w:sz w:val="14"/>
                <w:szCs w:val="14"/>
              </w:rPr>
            </w:pPr>
            <w:r w:rsidRPr="00616173">
              <w:rPr>
                <w:b/>
                <w:color w:val="000000"/>
                <w:sz w:val="14"/>
                <w:szCs w:val="14"/>
              </w:rPr>
              <w:t>3.</w:t>
            </w:r>
          </w:p>
        </w:tc>
        <w:tc>
          <w:tcPr>
            <w:tcW w:w="25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8D9962B" w14:textId="77777777" w:rsidR="003876A1" w:rsidRPr="00616173" w:rsidRDefault="003876A1" w:rsidP="00CB659E">
            <w:pPr>
              <w:jc w:val="left"/>
              <w:rPr>
                <w:b/>
                <w:color w:val="000000"/>
                <w:sz w:val="14"/>
                <w:szCs w:val="14"/>
              </w:rPr>
            </w:pPr>
            <w:r w:rsidRPr="00616173">
              <w:rPr>
                <w:b/>
                <w:color w:val="000000"/>
                <w:sz w:val="14"/>
                <w:szCs w:val="14"/>
              </w:rPr>
              <w:t>AYŞE KARATAŞ</w:t>
            </w:r>
          </w:p>
        </w:tc>
        <w:tc>
          <w:tcPr>
            <w:tcW w:w="10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2B109" w14:textId="77777777" w:rsidR="003876A1" w:rsidRPr="00616173" w:rsidRDefault="003876A1" w:rsidP="00CB659E">
            <w:pPr>
              <w:jc w:val="left"/>
              <w:rPr>
                <w:b/>
                <w:color w:val="000000"/>
                <w:sz w:val="14"/>
                <w:szCs w:val="14"/>
              </w:rPr>
            </w:pPr>
            <w:r w:rsidRPr="00616173">
              <w:rPr>
                <w:b/>
                <w:color w:val="000000"/>
                <w:sz w:val="14"/>
                <w:szCs w:val="14"/>
              </w:rPr>
              <w:t>BEYAĞAÇ</w:t>
            </w:r>
          </w:p>
        </w:tc>
        <w:tc>
          <w:tcPr>
            <w:tcW w:w="136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2E6FB2" w14:textId="77777777" w:rsidR="003876A1" w:rsidRPr="00616173" w:rsidRDefault="003876A1" w:rsidP="00CB659E">
            <w:pPr>
              <w:jc w:val="left"/>
              <w:rPr>
                <w:b/>
                <w:color w:val="000000"/>
                <w:sz w:val="14"/>
                <w:szCs w:val="14"/>
              </w:rPr>
            </w:pPr>
            <w:r w:rsidRPr="00616173">
              <w:rPr>
                <w:b/>
                <w:color w:val="000000"/>
                <w:sz w:val="14"/>
                <w:szCs w:val="14"/>
              </w:rPr>
              <w:t>UZUNOLUK</w:t>
            </w:r>
          </w:p>
        </w:tc>
        <w:tc>
          <w:tcPr>
            <w:tcW w:w="1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80002B" w14:textId="77777777" w:rsidR="003876A1" w:rsidRPr="00616173" w:rsidRDefault="003876A1" w:rsidP="00CB659E">
            <w:pPr>
              <w:jc w:val="left"/>
              <w:rPr>
                <w:b/>
                <w:color w:val="000000"/>
                <w:sz w:val="14"/>
                <w:szCs w:val="14"/>
              </w:rPr>
            </w:pPr>
            <w:r w:rsidRPr="00616173">
              <w:rPr>
                <w:b/>
                <w:color w:val="000000"/>
                <w:sz w:val="14"/>
                <w:szCs w:val="14"/>
              </w:rPr>
              <w:t>Ayşe Hanım Seracılık</w:t>
            </w:r>
          </w:p>
        </w:tc>
        <w:tc>
          <w:tcPr>
            <w:tcW w:w="2723" w:type="dxa"/>
            <w:gridSpan w:val="3"/>
            <w:tcBorders>
              <w:top w:val="nil"/>
              <w:left w:val="nil"/>
              <w:bottom w:val="single" w:sz="4" w:space="0" w:color="auto"/>
              <w:right w:val="single" w:sz="4" w:space="0" w:color="auto"/>
            </w:tcBorders>
            <w:shd w:val="clear" w:color="auto" w:fill="FF5050"/>
            <w:noWrap/>
            <w:tcMar>
              <w:left w:w="28" w:type="dxa"/>
              <w:right w:w="28" w:type="dxa"/>
            </w:tcMar>
            <w:vAlign w:val="center"/>
            <w:hideMark/>
          </w:tcPr>
          <w:p w14:paraId="2C9338E1" w14:textId="77777777" w:rsidR="003876A1" w:rsidRPr="00616173" w:rsidRDefault="003876A1" w:rsidP="00CB659E">
            <w:pPr>
              <w:jc w:val="right"/>
              <w:rPr>
                <w:b/>
                <w:color w:val="000000"/>
                <w:sz w:val="11"/>
                <w:szCs w:val="11"/>
              </w:rPr>
            </w:pPr>
            <w:r w:rsidRPr="00362D57">
              <w:rPr>
                <w:b/>
                <w:color w:val="000000" w:themeColor="text1"/>
                <w:sz w:val="16"/>
                <w:szCs w:val="16"/>
                <w:shd w:val="clear" w:color="auto" w:fill="FF5050"/>
              </w:rPr>
              <w:t>Sözleşmesi Fesih Edildi. (30/07/2019</w:t>
            </w:r>
            <w:r w:rsidRPr="00362D57">
              <w:rPr>
                <w:b/>
                <w:color w:val="000000" w:themeColor="text1"/>
                <w:sz w:val="16"/>
                <w:szCs w:val="16"/>
              </w:rPr>
              <w:t>)</w:t>
            </w:r>
          </w:p>
        </w:tc>
      </w:tr>
      <w:tr w:rsidR="003876A1" w:rsidRPr="00616173" w14:paraId="2A602BC6" w14:textId="77777777" w:rsidTr="00CB659E">
        <w:trPr>
          <w:trHeight w:val="259"/>
        </w:trPr>
        <w:tc>
          <w:tcPr>
            <w:tcW w:w="39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0455A3" w14:textId="77777777" w:rsidR="003876A1" w:rsidRPr="00616173" w:rsidRDefault="003876A1" w:rsidP="00CB659E">
            <w:pPr>
              <w:jc w:val="left"/>
              <w:rPr>
                <w:b/>
                <w:color w:val="000000"/>
                <w:sz w:val="14"/>
                <w:szCs w:val="14"/>
              </w:rPr>
            </w:pPr>
            <w:r w:rsidRPr="00616173">
              <w:rPr>
                <w:b/>
                <w:color w:val="000000"/>
                <w:sz w:val="14"/>
                <w:szCs w:val="14"/>
              </w:rPr>
              <w:t>4.</w:t>
            </w:r>
          </w:p>
        </w:tc>
        <w:tc>
          <w:tcPr>
            <w:tcW w:w="25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56329E" w14:textId="77777777" w:rsidR="003876A1" w:rsidRPr="00616173" w:rsidRDefault="003876A1" w:rsidP="00CB659E">
            <w:pPr>
              <w:jc w:val="left"/>
              <w:rPr>
                <w:b/>
                <w:color w:val="000000"/>
                <w:sz w:val="14"/>
                <w:szCs w:val="14"/>
              </w:rPr>
            </w:pPr>
            <w:r w:rsidRPr="00616173">
              <w:rPr>
                <w:b/>
                <w:color w:val="000000"/>
                <w:sz w:val="14"/>
                <w:szCs w:val="14"/>
              </w:rPr>
              <w:t>CEMAL HAKAN SAĞLIK</w:t>
            </w:r>
          </w:p>
        </w:tc>
        <w:tc>
          <w:tcPr>
            <w:tcW w:w="10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E0C087" w14:textId="77777777" w:rsidR="003876A1" w:rsidRPr="00616173" w:rsidRDefault="003876A1" w:rsidP="00CB659E">
            <w:pPr>
              <w:jc w:val="left"/>
              <w:rPr>
                <w:b/>
                <w:color w:val="000000"/>
                <w:sz w:val="14"/>
                <w:szCs w:val="14"/>
              </w:rPr>
            </w:pPr>
            <w:r w:rsidRPr="00616173">
              <w:rPr>
                <w:b/>
                <w:color w:val="000000"/>
                <w:sz w:val="14"/>
                <w:szCs w:val="14"/>
              </w:rPr>
              <w:t>ÇAL</w:t>
            </w:r>
          </w:p>
        </w:tc>
        <w:tc>
          <w:tcPr>
            <w:tcW w:w="136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46A872" w14:textId="77777777" w:rsidR="003876A1" w:rsidRPr="00616173" w:rsidRDefault="003876A1" w:rsidP="00CB659E">
            <w:pPr>
              <w:jc w:val="left"/>
              <w:rPr>
                <w:b/>
                <w:color w:val="000000"/>
                <w:sz w:val="14"/>
                <w:szCs w:val="14"/>
              </w:rPr>
            </w:pPr>
            <w:r w:rsidRPr="00616173">
              <w:rPr>
                <w:b/>
                <w:color w:val="000000"/>
                <w:sz w:val="14"/>
                <w:szCs w:val="14"/>
              </w:rPr>
              <w:t>MAHMUTGAZİ</w:t>
            </w:r>
          </w:p>
        </w:tc>
        <w:tc>
          <w:tcPr>
            <w:tcW w:w="1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B92077" w14:textId="77777777" w:rsidR="003876A1" w:rsidRPr="00616173" w:rsidRDefault="003876A1" w:rsidP="00CB659E">
            <w:pPr>
              <w:jc w:val="left"/>
              <w:rPr>
                <w:b/>
                <w:color w:val="000000"/>
                <w:sz w:val="14"/>
                <w:szCs w:val="14"/>
              </w:rPr>
            </w:pPr>
            <w:r w:rsidRPr="00616173">
              <w:rPr>
                <w:b/>
                <w:color w:val="000000"/>
                <w:sz w:val="14"/>
                <w:szCs w:val="14"/>
              </w:rPr>
              <w:t>Sağlıklı Seracılık</w:t>
            </w:r>
          </w:p>
        </w:tc>
        <w:tc>
          <w:tcPr>
            <w:tcW w:w="2723" w:type="dxa"/>
            <w:gridSpan w:val="3"/>
            <w:tcBorders>
              <w:top w:val="nil"/>
              <w:left w:val="nil"/>
              <w:bottom w:val="single" w:sz="4" w:space="0" w:color="auto"/>
              <w:right w:val="single" w:sz="4" w:space="0" w:color="auto"/>
            </w:tcBorders>
            <w:shd w:val="clear" w:color="auto" w:fill="FF5050"/>
            <w:noWrap/>
            <w:tcMar>
              <w:left w:w="28" w:type="dxa"/>
              <w:right w:w="28" w:type="dxa"/>
            </w:tcMar>
            <w:vAlign w:val="center"/>
            <w:hideMark/>
          </w:tcPr>
          <w:p w14:paraId="601F4327" w14:textId="77777777" w:rsidR="003876A1" w:rsidRPr="00616173" w:rsidRDefault="003876A1" w:rsidP="00CB659E">
            <w:pPr>
              <w:jc w:val="center"/>
              <w:rPr>
                <w:b/>
                <w:color w:val="000000"/>
                <w:sz w:val="11"/>
                <w:szCs w:val="11"/>
              </w:rPr>
            </w:pPr>
            <w:r>
              <w:rPr>
                <w:b/>
                <w:color w:val="000000"/>
                <w:sz w:val="14"/>
                <w:szCs w:val="14"/>
              </w:rPr>
              <w:t>Tasfiye (03/10/2019)</w:t>
            </w:r>
          </w:p>
        </w:tc>
      </w:tr>
      <w:tr w:rsidR="003876A1" w:rsidRPr="00616173" w14:paraId="5601F4F7" w14:textId="77777777" w:rsidTr="00CB659E">
        <w:trPr>
          <w:trHeight w:val="566"/>
        </w:trPr>
        <w:tc>
          <w:tcPr>
            <w:tcW w:w="39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67C2764" w14:textId="77777777" w:rsidR="003876A1" w:rsidRPr="00616173" w:rsidRDefault="003876A1" w:rsidP="00CB659E">
            <w:pPr>
              <w:jc w:val="left"/>
              <w:rPr>
                <w:b/>
                <w:color w:val="000000"/>
                <w:sz w:val="14"/>
                <w:szCs w:val="14"/>
              </w:rPr>
            </w:pPr>
            <w:r w:rsidRPr="00616173">
              <w:rPr>
                <w:b/>
                <w:color w:val="000000"/>
                <w:sz w:val="14"/>
                <w:szCs w:val="14"/>
              </w:rPr>
              <w:t>5.</w:t>
            </w:r>
          </w:p>
        </w:tc>
        <w:tc>
          <w:tcPr>
            <w:tcW w:w="25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40006B7" w14:textId="77777777" w:rsidR="003876A1" w:rsidRPr="00616173" w:rsidRDefault="003876A1" w:rsidP="00CB659E">
            <w:pPr>
              <w:jc w:val="left"/>
              <w:rPr>
                <w:b/>
                <w:color w:val="000000"/>
                <w:sz w:val="14"/>
                <w:szCs w:val="14"/>
              </w:rPr>
            </w:pPr>
            <w:r w:rsidRPr="00616173">
              <w:rPr>
                <w:b/>
                <w:color w:val="000000"/>
                <w:sz w:val="14"/>
                <w:szCs w:val="14"/>
              </w:rPr>
              <w:t xml:space="preserve">EKİN BEY TARIM HAYVANCILIK VE İNŞAATÇILIK TAAHHÜT LİMİTED ŞİRKETİ </w:t>
            </w:r>
          </w:p>
        </w:tc>
        <w:tc>
          <w:tcPr>
            <w:tcW w:w="10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0E56B9" w14:textId="77777777" w:rsidR="003876A1" w:rsidRPr="00616173" w:rsidRDefault="003876A1" w:rsidP="00CB659E">
            <w:pPr>
              <w:jc w:val="left"/>
              <w:rPr>
                <w:b/>
                <w:color w:val="000000"/>
                <w:sz w:val="14"/>
                <w:szCs w:val="14"/>
              </w:rPr>
            </w:pPr>
            <w:r w:rsidRPr="00616173">
              <w:rPr>
                <w:b/>
                <w:color w:val="000000"/>
                <w:sz w:val="14"/>
                <w:szCs w:val="14"/>
              </w:rPr>
              <w:t>HONAZ</w:t>
            </w:r>
          </w:p>
        </w:tc>
        <w:tc>
          <w:tcPr>
            <w:tcW w:w="136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21D28C" w14:textId="77777777" w:rsidR="003876A1" w:rsidRPr="00616173" w:rsidRDefault="003876A1" w:rsidP="00CB659E">
            <w:pPr>
              <w:jc w:val="left"/>
              <w:rPr>
                <w:b/>
                <w:color w:val="000000"/>
                <w:sz w:val="14"/>
                <w:szCs w:val="14"/>
              </w:rPr>
            </w:pPr>
            <w:r w:rsidRPr="00616173">
              <w:rPr>
                <w:b/>
                <w:color w:val="000000"/>
                <w:sz w:val="14"/>
                <w:szCs w:val="14"/>
              </w:rPr>
              <w:t>AŞAĞIDAĞDERE</w:t>
            </w:r>
          </w:p>
        </w:tc>
        <w:tc>
          <w:tcPr>
            <w:tcW w:w="1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970871" w14:textId="77777777" w:rsidR="003876A1" w:rsidRPr="00616173" w:rsidRDefault="003876A1" w:rsidP="00CB659E">
            <w:pPr>
              <w:jc w:val="left"/>
              <w:rPr>
                <w:b/>
                <w:color w:val="000000"/>
                <w:sz w:val="14"/>
                <w:szCs w:val="14"/>
              </w:rPr>
            </w:pPr>
            <w:r w:rsidRPr="00616173">
              <w:rPr>
                <w:b/>
                <w:color w:val="000000"/>
                <w:sz w:val="14"/>
                <w:szCs w:val="14"/>
              </w:rPr>
              <w:t xml:space="preserve">Ekin Bey Tarım Hayvancılık ve </w:t>
            </w:r>
            <w:proofErr w:type="spellStart"/>
            <w:r w:rsidRPr="00616173">
              <w:rPr>
                <w:b/>
                <w:color w:val="000000"/>
                <w:sz w:val="14"/>
                <w:szCs w:val="14"/>
              </w:rPr>
              <w:t>İnşaatcılık</w:t>
            </w:r>
            <w:proofErr w:type="spellEnd"/>
            <w:r w:rsidRPr="00616173">
              <w:rPr>
                <w:b/>
                <w:color w:val="000000"/>
                <w:sz w:val="14"/>
                <w:szCs w:val="14"/>
              </w:rPr>
              <w:t xml:space="preserve"> Taahhüt Limited Şirketi</w:t>
            </w:r>
          </w:p>
        </w:tc>
        <w:tc>
          <w:tcPr>
            <w:tcW w:w="2723" w:type="dxa"/>
            <w:gridSpan w:val="3"/>
            <w:tcBorders>
              <w:top w:val="nil"/>
              <w:left w:val="nil"/>
              <w:bottom w:val="single" w:sz="4" w:space="0" w:color="auto"/>
            </w:tcBorders>
            <w:shd w:val="clear" w:color="auto" w:fill="FF5050"/>
            <w:noWrap/>
            <w:tcMar>
              <w:left w:w="28" w:type="dxa"/>
              <w:right w:w="28" w:type="dxa"/>
            </w:tcMar>
            <w:vAlign w:val="center"/>
            <w:hideMark/>
          </w:tcPr>
          <w:p w14:paraId="322BD11C" w14:textId="77777777" w:rsidR="003876A1" w:rsidRPr="00616173" w:rsidRDefault="003876A1" w:rsidP="00CB659E">
            <w:pPr>
              <w:jc w:val="center"/>
              <w:rPr>
                <w:b/>
                <w:color w:val="000000"/>
                <w:sz w:val="11"/>
                <w:szCs w:val="11"/>
              </w:rPr>
            </w:pPr>
            <w:r>
              <w:rPr>
                <w:b/>
                <w:color w:val="000000"/>
                <w:sz w:val="14"/>
                <w:szCs w:val="14"/>
              </w:rPr>
              <w:t>Tasfiye (03/10/2019)</w:t>
            </w:r>
          </w:p>
        </w:tc>
      </w:tr>
      <w:tr w:rsidR="003876A1" w:rsidRPr="00616173" w14:paraId="68F85135" w14:textId="77777777" w:rsidTr="00CB659E">
        <w:trPr>
          <w:trHeight w:val="259"/>
        </w:trPr>
        <w:tc>
          <w:tcPr>
            <w:tcW w:w="39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1F80BF" w14:textId="77777777" w:rsidR="003876A1" w:rsidRPr="00616173" w:rsidRDefault="003876A1" w:rsidP="00CB659E">
            <w:pPr>
              <w:jc w:val="left"/>
              <w:rPr>
                <w:b/>
                <w:color w:val="000000"/>
                <w:sz w:val="14"/>
                <w:szCs w:val="14"/>
              </w:rPr>
            </w:pPr>
            <w:r w:rsidRPr="00616173">
              <w:rPr>
                <w:b/>
                <w:color w:val="000000"/>
                <w:sz w:val="14"/>
                <w:szCs w:val="14"/>
              </w:rPr>
              <w:t>6.</w:t>
            </w:r>
          </w:p>
        </w:tc>
        <w:tc>
          <w:tcPr>
            <w:tcW w:w="25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9AF122" w14:textId="77777777" w:rsidR="003876A1" w:rsidRPr="00616173" w:rsidRDefault="003876A1" w:rsidP="00CB659E">
            <w:pPr>
              <w:jc w:val="left"/>
              <w:rPr>
                <w:b/>
                <w:color w:val="000000"/>
                <w:sz w:val="14"/>
                <w:szCs w:val="14"/>
              </w:rPr>
            </w:pPr>
            <w:r w:rsidRPr="00616173">
              <w:rPr>
                <w:b/>
                <w:color w:val="000000"/>
                <w:sz w:val="14"/>
                <w:szCs w:val="14"/>
              </w:rPr>
              <w:t>MURAT KAPLAN</w:t>
            </w:r>
          </w:p>
        </w:tc>
        <w:tc>
          <w:tcPr>
            <w:tcW w:w="10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2185B6" w14:textId="77777777" w:rsidR="003876A1" w:rsidRPr="00616173" w:rsidRDefault="003876A1" w:rsidP="00CB659E">
            <w:pPr>
              <w:jc w:val="left"/>
              <w:rPr>
                <w:b/>
                <w:color w:val="000000"/>
                <w:sz w:val="14"/>
                <w:szCs w:val="14"/>
              </w:rPr>
            </w:pPr>
            <w:r w:rsidRPr="00616173">
              <w:rPr>
                <w:b/>
                <w:color w:val="000000"/>
                <w:sz w:val="14"/>
                <w:szCs w:val="14"/>
              </w:rPr>
              <w:t>SARAYKÖY</w:t>
            </w:r>
          </w:p>
        </w:tc>
        <w:tc>
          <w:tcPr>
            <w:tcW w:w="136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136139" w14:textId="77777777" w:rsidR="003876A1" w:rsidRPr="00616173" w:rsidRDefault="003876A1" w:rsidP="00CB659E">
            <w:pPr>
              <w:jc w:val="left"/>
              <w:rPr>
                <w:b/>
                <w:color w:val="000000"/>
                <w:sz w:val="14"/>
                <w:szCs w:val="14"/>
              </w:rPr>
            </w:pPr>
            <w:r w:rsidRPr="00616173">
              <w:rPr>
                <w:b/>
                <w:color w:val="000000"/>
                <w:sz w:val="14"/>
                <w:szCs w:val="14"/>
              </w:rPr>
              <w:t>MERKEZ</w:t>
            </w:r>
          </w:p>
        </w:tc>
        <w:tc>
          <w:tcPr>
            <w:tcW w:w="1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8593D6" w14:textId="77777777" w:rsidR="003876A1" w:rsidRPr="00616173" w:rsidRDefault="003876A1" w:rsidP="00CB659E">
            <w:pPr>
              <w:jc w:val="left"/>
              <w:rPr>
                <w:b/>
                <w:color w:val="000000"/>
                <w:sz w:val="14"/>
                <w:szCs w:val="14"/>
              </w:rPr>
            </w:pPr>
            <w:r w:rsidRPr="00616173">
              <w:rPr>
                <w:b/>
                <w:color w:val="000000"/>
                <w:sz w:val="14"/>
                <w:szCs w:val="14"/>
              </w:rPr>
              <w:t>Kaplan Robot Sağım Sistemi Projesi</w:t>
            </w:r>
          </w:p>
        </w:tc>
        <w:tc>
          <w:tcPr>
            <w:tcW w:w="95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854132" w14:textId="77777777" w:rsidR="003876A1" w:rsidRPr="00616173" w:rsidRDefault="003876A1" w:rsidP="00CB659E">
            <w:pPr>
              <w:jc w:val="right"/>
              <w:rPr>
                <w:b/>
                <w:color w:val="000000"/>
                <w:sz w:val="14"/>
                <w:szCs w:val="14"/>
              </w:rPr>
            </w:pPr>
            <w:r w:rsidRPr="00616173">
              <w:rPr>
                <w:b/>
                <w:color w:val="000000"/>
                <w:sz w:val="14"/>
                <w:szCs w:val="14"/>
              </w:rPr>
              <w:t>499.760,00</w:t>
            </w:r>
          </w:p>
        </w:tc>
        <w:tc>
          <w:tcPr>
            <w:tcW w:w="9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B230DCE" w14:textId="77777777" w:rsidR="003876A1" w:rsidRPr="00616173" w:rsidRDefault="003876A1" w:rsidP="00CB659E">
            <w:pPr>
              <w:jc w:val="right"/>
              <w:rPr>
                <w:b/>
                <w:color w:val="000000"/>
                <w:sz w:val="14"/>
                <w:szCs w:val="14"/>
              </w:rPr>
            </w:pPr>
            <w:r w:rsidRPr="00616173">
              <w:rPr>
                <w:b/>
                <w:color w:val="000000"/>
                <w:sz w:val="14"/>
                <w:szCs w:val="14"/>
              </w:rPr>
              <w:t>249.880,00</w:t>
            </w:r>
          </w:p>
        </w:tc>
        <w:tc>
          <w:tcPr>
            <w:tcW w:w="8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AD56E60"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04883B6F" w14:textId="77777777" w:rsidTr="00CB659E">
        <w:trPr>
          <w:trHeight w:val="259"/>
        </w:trPr>
        <w:tc>
          <w:tcPr>
            <w:tcW w:w="39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95053AB" w14:textId="77777777" w:rsidR="003876A1" w:rsidRPr="00616173" w:rsidRDefault="003876A1" w:rsidP="00CB659E">
            <w:pPr>
              <w:jc w:val="left"/>
              <w:rPr>
                <w:b/>
                <w:color w:val="000000"/>
                <w:sz w:val="14"/>
                <w:szCs w:val="14"/>
              </w:rPr>
            </w:pPr>
            <w:r w:rsidRPr="00616173">
              <w:rPr>
                <w:b/>
                <w:color w:val="000000"/>
                <w:sz w:val="14"/>
                <w:szCs w:val="14"/>
              </w:rPr>
              <w:t>7.</w:t>
            </w:r>
          </w:p>
        </w:tc>
        <w:tc>
          <w:tcPr>
            <w:tcW w:w="25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9A692CD" w14:textId="77777777" w:rsidR="003876A1" w:rsidRPr="00616173" w:rsidRDefault="003876A1" w:rsidP="00CB659E">
            <w:pPr>
              <w:jc w:val="left"/>
              <w:rPr>
                <w:b/>
                <w:color w:val="000000"/>
                <w:sz w:val="14"/>
                <w:szCs w:val="14"/>
              </w:rPr>
            </w:pPr>
            <w:r w:rsidRPr="00616173">
              <w:rPr>
                <w:b/>
                <w:color w:val="000000"/>
                <w:sz w:val="14"/>
                <w:szCs w:val="14"/>
              </w:rPr>
              <w:t>TAHİR HELVACI</w:t>
            </w:r>
          </w:p>
        </w:tc>
        <w:tc>
          <w:tcPr>
            <w:tcW w:w="10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5A877B" w14:textId="77777777" w:rsidR="003876A1" w:rsidRPr="00616173" w:rsidRDefault="003876A1" w:rsidP="00CB659E">
            <w:pPr>
              <w:jc w:val="left"/>
              <w:rPr>
                <w:b/>
                <w:color w:val="000000"/>
                <w:sz w:val="14"/>
                <w:szCs w:val="14"/>
              </w:rPr>
            </w:pPr>
            <w:r w:rsidRPr="00616173">
              <w:rPr>
                <w:b/>
                <w:color w:val="000000"/>
                <w:sz w:val="14"/>
                <w:szCs w:val="14"/>
              </w:rPr>
              <w:t>ÇAL</w:t>
            </w:r>
          </w:p>
        </w:tc>
        <w:tc>
          <w:tcPr>
            <w:tcW w:w="136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0C5EB1" w14:textId="77777777" w:rsidR="003876A1" w:rsidRPr="00616173" w:rsidRDefault="003876A1" w:rsidP="00CB659E">
            <w:pPr>
              <w:jc w:val="left"/>
              <w:rPr>
                <w:b/>
                <w:color w:val="000000"/>
                <w:sz w:val="14"/>
                <w:szCs w:val="14"/>
              </w:rPr>
            </w:pPr>
            <w:r w:rsidRPr="00616173">
              <w:rPr>
                <w:b/>
                <w:color w:val="000000"/>
                <w:sz w:val="14"/>
                <w:szCs w:val="14"/>
              </w:rPr>
              <w:t>YUKARISEYİT</w:t>
            </w:r>
          </w:p>
        </w:tc>
        <w:tc>
          <w:tcPr>
            <w:tcW w:w="1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995A14" w14:textId="77777777" w:rsidR="003876A1" w:rsidRPr="00616173" w:rsidRDefault="003876A1" w:rsidP="00CB659E">
            <w:pPr>
              <w:jc w:val="left"/>
              <w:rPr>
                <w:b/>
                <w:color w:val="000000"/>
                <w:sz w:val="14"/>
                <w:szCs w:val="14"/>
              </w:rPr>
            </w:pPr>
            <w:r w:rsidRPr="00616173">
              <w:rPr>
                <w:b/>
                <w:color w:val="000000"/>
                <w:sz w:val="14"/>
                <w:szCs w:val="14"/>
              </w:rPr>
              <w:t xml:space="preserve">Umut Seracılık </w:t>
            </w:r>
          </w:p>
        </w:tc>
        <w:tc>
          <w:tcPr>
            <w:tcW w:w="2723" w:type="dxa"/>
            <w:gridSpan w:val="3"/>
            <w:tcBorders>
              <w:top w:val="nil"/>
              <w:left w:val="nil"/>
              <w:bottom w:val="single" w:sz="4" w:space="0" w:color="auto"/>
              <w:right w:val="single" w:sz="4" w:space="0" w:color="auto"/>
            </w:tcBorders>
            <w:shd w:val="clear" w:color="auto" w:fill="FF5050"/>
            <w:noWrap/>
            <w:tcMar>
              <w:left w:w="28" w:type="dxa"/>
              <w:right w:w="28" w:type="dxa"/>
            </w:tcMar>
            <w:vAlign w:val="center"/>
            <w:hideMark/>
          </w:tcPr>
          <w:p w14:paraId="0121B0CC" w14:textId="77777777" w:rsidR="003876A1" w:rsidRPr="00616173" w:rsidRDefault="003876A1" w:rsidP="00CB659E">
            <w:pPr>
              <w:jc w:val="right"/>
              <w:rPr>
                <w:b/>
                <w:color w:val="000000"/>
                <w:sz w:val="11"/>
                <w:szCs w:val="11"/>
              </w:rPr>
            </w:pPr>
            <w:r w:rsidRPr="00362D57">
              <w:rPr>
                <w:b/>
                <w:color w:val="000000"/>
                <w:sz w:val="16"/>
                <w:szCs w:val="16"/>
                <w:shd w:val="clear" w:color="auto" w:fill="FF5050"/>
              </w:rPr>
              <w:t>Sözleşmesi Fesih Edildi. (25/07/2019</w:t>
            </w:r>
            <w:r w:rsidRPr="00616173">
              <w:rPr>
                <w:b/>
                <w:color w:val="000000"/>
                <w:sz w:val="16"/>
                <w:szCs w:val="16"/>
              </w:rPr>
              <w:t>)</w:t>
            </w:r>
          </w:p>
        </w:tc>
      </w:tr>
      <w:tr w:rsidR="003876A1" w:rsidRPr="00616173" w14:paraId="24884FBE" w14:textId="77777777" w:rsidTr="00CB659E">
        <w:trPr>
          <w:trHeight w:val="519"/>
        </w:trPr>
        <w:tc>
          <w:tcPr>
            <w:tcW w:w="39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95CC313" w14:textId="77777777" w:rsidR="003876A1" w:rsidRPr="00616173" w:rsidRDefault="003876A1" w:rsidP="00CB659E">
            <w:pPr>
              <w:jc w:val="left"/>
              <w:rPr>
                <w:b/>
                <w:color w:val="000000"/>
                <w:sz w:val="14"/>
                <w:szCs w:val="14"/>
              </w:rPr>
            </w:pPr>
            <w:r w:rsidRPr="00616173">
              <w:rPr>
                <w:b/>
                <w:color w:val="000000"/>
                <w:sz w:val="14"/>
                <w:szCs w:val="14"/>
              </w:rPr>
              <w:t>8.</w:t>
            </w:r>
          </w:p>
        </w:tc>
        <w:tc>
          <w:tcPr>
            <w:tcW w:w="253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B4AC9D" w14:textId="77777777" w:rsidR="003876A1" w:rsidRPr="00616173" w:rsidRDefault="003876A1" w:rsidP="00CB659E">
            <w:pPr>
              <w:jc w:val="left"/>
              <w:rPr>
                <w:b/>
                <w:color w:val="000000"/>
                <w:sz w:val="14"/>
                <w:szCs w:val="14"/>
              </w:rPr>
            </w:pPr>
            <w:r w:rsidRPr="00616173">
              <w:rPr>
                <w:b/>
                <w:color w:val="000000"/>
                <w:sz w:val="14"/>
                <w:szCs w:val="14"/>
              </w:rPr>
              <w:t xml:space="preserve">ÜLKÜ MEYVECİLİK SANAYİ VE TİCARET A.Ş. </w:t>
            </w:r>
          </w:p>
        </w:tc>
        <w:tc>
          <w:tcPr>
            <w:tcW w:w="108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4EF59B" w14:textId="77777777" w:rsidR="003876A1" w:rsidRPr="00616173" w:rsidRDefault="003876A1" w:rsidP="00CB659E">
            <w:pPr>
              <w:jc w:val="left"/>
              <w:rPr>
                <w:b/>
                <w:color w:val="000000"/>
                <w:sz w:val="14"/>
                <w:szCs w:val="14"/>
              </w:rPr>
            </w:pPr>
            <w:r w:rsidRPr="00616173">
              <w:rPr>
                <w:b/>
                <w:color w:val="000000"/>
                <w:sz w:val="14"/>
                <w:szCs w:val="14"/>
              </w:rPr>
              <w:t>TAVAS</w:t>
            </w:r>
          </w:p>
        </w:tc>
        <w:tc>
          <w:tcPr>
            <w:tcW w:w="136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30E472" w14:textId="77777777" w:rsidR="003876A1" w:rsidRPr="00616173" w:rsidRDefault="003876A1" w:rsidP="00CB659E">
            <w:pPr>
              <w:jc w:val="left"/>
              <w:rPr>
                <w:b/>
                <w:color w:val="000000"/>
                <w:sz w:val="14"/>
                <w:szCs w:val="14"/>
              </w:rPr>
            </w:pPr>
            <w:r w:rsidRPr="00616173">
              <w:rPr>
                <w:b/>
                <w:color w:val="000000"/>
                <w:sz w:val="14"/>
                <w:szCs w:val="14"/>
              </w:rPr>
              <w:t>EBECİK</w:t>
            </w:r>
          </w:p>
        </w:tc>
        <w:tc>
          <w:tcPr>
            <w:tcW w:w="163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B8B88B" w14:textId="77777777" w:rsidR="003876A1" w:rsidRPr="00616173" w:rsidRDefault="003876A1" w:rsidP="00CB659E">
            <w:pPr>
              <w:jc w:val="left"/>
              <w:rPr>
                <w:b/>
                <w:color w:val="000000"/>
                <w:sz w:val="14"/>
                <w:szCs w:val="14"/>
              </w:rPr>
            </w:pPr>
            <w:r w:rsidRPr="00616173">
              <w:rPr>
                <w:b/>
                <w:color w:val="000000"/>
                <w:sz w:val="14"/>
                <w:szCs w:val="14"/>
              </w:rPr>
              <w:t>Meyve Bahçesinde Don Önleyici Sistem Yatırımı</w:t>
            </w:r>
          </w:p>
        </w:tc>
        <w:tc>
          <w:tcPr>
            <w:tcW w:w="95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8C58C7" w14:textId="77777777" w:rsidR="003876A1" w:rsidRPr="00616173" w:rsidRDefault="003876A1" w:rsidP="00CB659E">
            <w:pPr>
              <w:jc w:val="right"/>
              <w:rPr>
                <w:b/>
                <w:color w:val="000000"/>
                <w:sz w:val="14"/>
                <w:szCs w:val="14"/>
              </w:rPr>
            </w:pPr>
            <w:r w:rsidRPr="00616173">
              <w:rPr>
                <w:b/>
                <w:color w:val="000000"/>
                <w:sz w:val="14"/>
                <w:szCs w:val="14"/>
              </w:rPr>
              <w:t>298.450,00</w:t>
            </w:r>
          </w:p>
        </w:tc>
        <w:tc>
          <w:tcPr>
            <w:tcW w:w="952"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36B18C" w14:textId="77777777" w:rsidR="003876A1" w:rsidRPr="00616173" w:rsidRDefault="003876A1" w:rsidP="00CB659E">
            <w:pPr>
              <w:suppressAutoHyphens/>
              <w:jc w:val="right"/>
              <w:rPr>
                <w:b/>
                <w:color w:val="000000"/>
                <w:sz w:val="14"/>
                <w:szCs w:val="14"/>
              </w:rPr>
            </w:pPr>
            <w:r w:rsidRPr="00616173">
              <w:rPr>
                <w:b/>
                <w:color w:val="000000"/>
                <w:sz w:val="14"/>
                <w:szCs w:val="14"/>
              </w:rPr>
              <w:t>149.225,00</w:t>
            </w:r>
          </w:p>
        </w:tc>
        <w:tc>
          <w:tcPr>
            <w:tcW w:w="81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460707" w14:textId="77777777" w:rsidR="003876A1" w:rsidRPr="00616173" w:rsidRDefault="003876A1" w:rsidP="00CB659E">
            <w:pPr>
              <w:jc w:val="right"/>
              <w:rPr>
                <w:b/>
                <w:color w:val="000000"/>
                <w:sz w:val="11"/>
                <w:szCs w:val="11"/>
              </w:rPr>
            </w:pPr>
            <w:r w:rsidRPr="00616173">
              <w:rPr>
                <w:b/>
                <w:color w:val="000000"/>
                <w:sz w:val="11"/>
                <w:szCs w:val="11"/>
              </w:rPr>
              <w:t>Tamamlandı</w:t>
            </w:r>
          </w:p>
        </w:tc>
      </w:tr>
      <w:tr w:rsidR="003876A1" w:rsidRPr="00616173" w14:paraId="65D615B4" w14:textId="77777777" w:rsidTr="00CB659E">
        <w:trPr>
          <w:trHeight w:val="227"/>
        </w:trPr>
        <w:tc>
          <w:tcPr>
            <w:tcW w:w="7022" w:type="dxa"/>
            <w:gridSpan w:val="5"/>
            <w:tcBorders>
              <w:top w:val="single" w:sz="4" w:space="0" w:color="auto"/>
              <w:left w:val="single" w:sz="4" w:space="0" w:color="auto"/>
              <w:bottom w:val="single" w:sz="4" w:space="0" w:color="auto"/>
              <w:right w:val="single" w:sz="4" w:space="0" w:color="auto"/>
            </w:tcBorders>
            <w:shd w:val="clear" w:color="000000" w:fill="00B0F0"/>
            <w:noWrap/>
            <w:tcMar>
              <w:left w:w="28" w:type="dxa"/>
              <w:right w:w="28" w:type="dxa"/>
            </w:tcMar>
            <w:vAlign w:val="bottom"/>
            <w:hideMark/>
          </w:tcPr>
          <w:p w14:paraId="1C67FF56" w14:textId="77777777" w:rsidR="003876A1" w:rsidRPr="00616173" w:rsidRDefault="003876A1" w:rsidP="00CB659E">
            <w:pPr>
              <w:jc w:val="center"/>
              <w:rPr>
                <w:b/>
                <w:bCs/>
                <w:color w:val="000000"/>
                <w:sz w:val="14"/>
                <w:szCs w:val="14"/>
              </w:rPr>
            </w:pPr>
            <w:r w:rsidRPr="00616173">
              <w:rPr>
                <w:b/>
                <w:bCs/>
                <w:color w:val="000000"/>
                <w:sz w:val="14"/>
                <w:szCs w:val="14"/>
              </w:rPr>
              <w:t>TOPLAM</w:t>
            </w:r>
          </w:p>
        </w:tc>
        <w:tc>
          <w:tcPr>
            <w:tcW w:w="953" w:type="dxa"/>
            <w:tcBorders>
              <w:top w:val="nil"/>
              <w:left w:val="nil"/>
              <w:bottom w:val="single" w:sz="4" w:space="0" w:color="auto"/>
              <w:right w:val="single" w:sz="4" w:space="0" w:color="auto"/>
            </w:tcBorders>
            <w:shd w:val="clear" w:color="000000" w:fill="00B0F0"/>
            <w:noWrap/>
            <w:tcMar>
              <w:left w:w="28" w:type="dxa"/>
              <w:right w:w="28" w:type="dxa"/>
            </w:tcMar>
            <w:vAlign w:val="bottom"/>
          </w:tcPr>
          <w:p w14:paraId="5CBB503C" w14:textId="77777777" w:rsidR="003876A1" w:rsidRDefault="003876A1" w:rsidP="00CB659E">
            <w:pPr>
              <w:jc w:val="right"/>
              <w:rPr>
                <w:b/>
                <w:bCs/>
                <w:color w:val="000000"/>
                <w:sz w:val="14"/>
                <w:szCs w:val="14"/>
              </w:rPr>
            </w:pPr>
            <w:r>
              <w:rPr>
                <w:b/>
                <w:bCs/>
                <w:color w:val="000000"/>
                <w:sz w:val="14"/>
                <w:szCs w:val="14"/>
              </w:rPr>
              <w:t>1.489.260,00</w:t>
            </w:r>
          </w:p>
          <w:p w14:paraId="1901E2A8" w14:textId="77777777" w:rsidR="003876A1" w:rsidRPr="00616173" w:rsidRDefault="003876A1" w:rsidP="00CB659E">
            <w:pPr>
              <w:jc w:val="right"/>
              <w:rPr>
                <w:b/>
                <w:bCs/>
                <w:color w:val="000000"/>
                <w:sz w:val="14"/>
                <w:szCs w:val="14"/>
              </w:rPr>
            </w:pPr>
          </w:p>
        </w:tc>
        <w:tc>
          <w:tcPr>
            <w:tcW w:w="952" w:type="dxa"/>
            <w:tcBorders>
              <w:top w:val="nil"/>
              <w:left w:val="nil"/>
              <w:bottom w:val="single" w:sz="4" w:space="0" w:color="auto"/>
              <w:right w:val="single" w:sz="4" w:space="0" w:color="auto"/>
            </w:tcBorders>
            <w:shd w:val="clear" w:color="000000" w:fill="00B0F0"/>
            <w:noWrap/>
            <w:tcMar>
              <w:left w:w="28" w:type="dxa"/>
              <w:right w:w="28" w:type="dxa"/>
            </w:tcMar>
            <w:vAlign w:val="bottom"/>
          </w:tcPr>
          <w:p w14:paraId="78610285" w14:textId="77777777" w:rsidR="003876A1" w:rsidRDefault="003876A1" w:rsidP="00CB659E">
            <w:pPr>
              <w:jc w:val="right"/>
              <w:rPr>
                <w:b/>
                <w:bCs/>
                <w:color w:val="000000"/>
                <w:sz w:val="14"/>
                <w:szCs w:val="14"/>
              </w:rPr>
            </w:pPr>
            <w:r>
              <w:rPr>
                <w:b/>
                <w:bCs/>
                <w:color w:val="000000"/>
                <w:sz w:val="14"/>
                <w:szCs w:val="14"/>
              </w:rPr>
              <w:t>744.630,00</w:t>
            </w:r>
          </w:p>
          <w:p w14:paraId="3CAAB110" w14:textId="77777777" w:rsidR="003876A1" w:rsidRPr="00616173" w:rsidRDefault="003876A1" w:rsidP="00CB659E">
            <w:pPr>
              <w:jc w:val="right"/>
              <w:rPr>
                <w:b/>
                <w:bCs/>
                <w:color w:val="000000"/>
                <w:sz w:val="14"/>
                <w:szCs w:val="14"/>
              </w:rPr>
            </w:pPr>
          </w:p>
        </w:tc>
        <w:tc>
          <w:tcPr>
            <w:tcW w:w="816" w:type="dxa"/>
            <w:tcBorders>
              <w:top w:val="nil"/>
              <w:left w:val="nil"/>
              <w:bottom w:val="single" w:sz="4" w:space="0" w:color="auto"/>
              <w:right w:val="single" w:sz="4" w:space="0" w:color="auto"/>
            </w:tcBorders>
            <w:shd w:val="clear" w:color="000000" w:fill="00B0F0"/>
            <w:noWrap/>
            <w:tcMar>
              <w:left w:w="28" w:type="dxa"/>
              <w:right w:w="28" w:type="dxa"/>
            </w:tcMar>
            <w:vAlign w:val="bottom"/>
            <w:hideMark/>
          </w:tcPr>
          <w:p w14:paraId="7B577951" w14:textId="77777777" w:rsidR="003876A1" w:rsidRPr="00616173" w:rsidRDefault="003876A1" w:rsidP="00CB659E">
            <w:pPr>
              <w:jc w:val="right"/>
              <w:rPr>
                <w:b/>
                <w:bCs/>
                <w:color w:val="000000"/>
                <w:sz w:val="14"/>
                <w:szCs w:val="14"/>
              </w:rPr>
            </w:pPr>
          </w:p>
        </w:tc>
      </w:tr>
    </w:tbl>
    <w:p w14:paraId="610B8F34" w14:textId="77777777" w:rsidR="003876A1" w:rsidRDefault="003876A1" w:rsidP="00A978EC">
      <w:pPr>
        <w:ind w:firstLine="709"/>
        <w:rPr>
          <w:bCs/>
          <w:szCs w:val="24"/>
        </w:rPr>
      </w:pPr>
    </w:p>
    <w:p w14:paraId="13819E8D" w14:textId="77777777" w:rsidR="003876A1" w:rsidRPr="00EE13A6" w:rsidRDefault="003876A1" w:rsidP="00CB659E">
      <w:pPr>
        <w:suppressAutoHyphens/>
        <w:spacing w:before="120" w:after="60"/>
        <w:ind w:firstLine="709"/>
        <w:jc w:val="center"/>
        <w:rPr>
          <w:bCs/>
          <w:kern w:val="1"/>
          <w:szCs w:val="24"/>
          <w:lang w:eastAsia="ar-SA"/>
        </w:rPr>
      </w:pPr>
      <w:r w:rsidRPr="00EE13A6">
        <w:rPr>
          <w:b/>
          <w:bCs/>
          <w:color w:val="000000"/>
          <w:kern w:val="24"/>
          <w:szCs w:val="24"/>
        </w:rPr>
        <w:t>KKYDP 12. ETAP’DA DEVAM EDEN EKONOMİK YATIRIMLAR</w:t>
      </w:r>
    </w:p>
    <w:p w14:paraId="6EAC46D6" w14:textId="77777777" w:rsidR="003876A1" w:rsidRDefault="003876A1" w:rsidP="00CB659E">
      <w:pPr>
        <w:suppressAutoHyphens/>
        <w:spacing w:before="120" w:after="60"/>
        <w:ind w:firstLine="709"/>
        <w:rPr>
          <w:bCs/>
          <w:kern w:val="1"/>
          <w:szCs w:val="24"/>
          <w:lang w:eastAsia="ar-SA"/>
        </w:rPr>
      </w:pPr>
      <w:r w:rsidRPr="006951CD">
        <w:rPr>
          <w:bCs/>
          <w:kern w:val="1"/>
          <w:szCs w:val="24"/>
          <w:lang w:eastAsia="ar-SA"/>
        </w:rPr>
        <w:t xml:space="preserve">2017 Yılı 12. Etap KKYDP kapsamında Müdürlüğümüz ile hibe sözleşmesi imzalanan </w:t>
      </w:r>
      <w:r w:rsidRPr="006951CD">
        <w:rPr>
          <w:b/>
          <w:bCs/>
          <w:kern w:val="1"/>
          <w:szCs w:val="24"/>
          <w:lang w:eastAsia="ar-SA"/>
        </w:rPr>
        <w:t>27 projenin toplam yatırım tutarı 12.924.069,58 TL</w:t>
      </w:r>
      <w:r w:rsidRPr="006951CD">
        <w:rPr>
          <w:bCs/>
          <w:kern w:val="1"/>
          <w:szCs w:val="24"/>
          <w:lang w:eastAsia="ar-SA"/>
        </w:rPr>
        <w:t xml:space="preserve"> olup yatırımcılar tarafından başarıyla tamamlanmaları halinde </w:t>
      </w:r>
      <w:r w:rsidRPr="006951CD">
        <w:rPr>
          <w:b/>
          <w:bCs/>
          <w:kern w:val="1"/>
          <w:szCs w:val="24"/>
          <w:lang w:eastAsia="ar-SA"/>
        </w:rPr>
        <w:t>%50’si olan 6.462.034,79 TL hibe desteği</w:t>
      </w:r>
      <w:r w:rsidRPr="006951CD">
        <w:rPr>
          <w:bCs/>
          <w:kern w:val="1"/>
          <w:szCs w:val="24"/>
          <w:lang w:eastAsia="ar-SA"/>
        </w:rPr>
        <w:t xml:space="preserve"> olarak verilecektir. Bugüne kadar </w:t>
      </w:r>
      <w:r w:rsidRPr="006951CD">
        <w:rPr>
          <w:b/>
          <w:bCs/>
          <w:kern w:val="1"/>
          <w:szCs w:val="24"/>
          <w:lang w:eastAsia="ar-SA"/>
        </w:rPr>
        <w:t>24 proje başarıyla tamamlanmış</w:t>
      </w:r>
      <w:r w:rsidRPr="006951CD">
        <w:rPr>
          <w:bCs/>
          <w:kern w:val="1"/>
          <w:szCs w:val="24"/>
          <w:lang w:eastAsia="ar-SA"/>
        </w:rPr>
        <w:t xml:space="preserve"> olup</w:t>
      </w:r>
      <w:r>
        <w:rPr>
          <w:bCs/>
          <w:kern w:val="1"/>
          <w:szCs w:val="24"/>
          <w:lang w:eastAsia="ar-SA"/>
        </w:rPr>
        <w:t xml:space="preserve">, hibeye esas proje tutarı </w:t>
      </w:r>
      <w:r w:rsidRPr="00E14943">
        <w:rPr>
          <w:b/>
          <w:bCs/>
          <w:kern w:val="1"/>
          <w:szCs w:val="24"/>
          <w:lang w:eastAsia="ar-SA"/>
        </w:rPr>
        <w:t>11.043.961,04</w:t>
      </w:r>
      <w:r w:rsidRPr="00CF3DC4">
        <w:rPr>
          <w:bCs/>
          <w:kern w:val="1"/>
          <w:szCs w:val="24"/>
          <w:lang w:eastAsia="ar-SA"/>
        </w:rPr>
        <w:t>.-</w:t>
      </w:r>
      <w:r w:rsidRPr="00CF3DC4">
        <w:rPr>
          <w:b/>
          <w:bCs/>
          <w:kern w:val="1"/>
          <w:szCs w:val="24"/>
          <w:lang w:eastAsia="ar-SA"/>
        </w:rPr>
        <w:t>TL</w:t>
      </w:r>
      <w:r>
        <w:rPr>
          <w:bCs/>
          <w:kern w:val="1"/>
          <w:szCs w:val="24"/>
          <w:lang w:eastAsia="ar-SA"/>
        </w:rPr>
        <w:t>’dir. B</w:t>
      </w:r>
      <w:r w:rsidRPr="006951CD">
        <w:rPr>
          <w:bCs/>
          <w:kern w:val="1"/>
          <w:szCs w:val="24"/>
          <w:lang w:eastAsia="ar-SA"/>
        </w:rPr>
        <w:t xml:space="preserve">unun için </w:t>
      </w:r>
      <w:r w:rsidRPr="006951CD">
        <w:rPr>
          <w:b/>
          <w:bCs/>
          <w:kern w:val="1"/>
          <w:szCs w:val="24"/>
          <w:lang w:eastAsia="ar-SA"/>
        </w:rPr>
        <w:t xml:space="preserve">24 </w:t>
      </w:r>
      <w:proofErr w:type="gramStart"/>
      <w:r w:rsidRPr="006951CD">
        <w:rPr>
          <w:b/>
          <w:bCs/>
          <w:kern w:val="1"/>
          <w:szCs w:val="24"/>
          <w:lang w:eastAsia="ar-SA"/>
        </w:rPr>
        <w:t>yatırımcıya</w:t>
      </w:r>
      <w:r>
        <w:rPr>
          <w:b/>
          <w:bCs/>
          <w:kern w:val="1"/>
          <w:szCs w:val="24"/>
          <w:lang w:eastAsia="ar-SA"/>
        </w:rPr>
        <w:t xml:space="preserve">  5.521.980</w:t>
      </w:r>
      <w:proofErr w:type="gramEnd"/>
      <w:r>
        <w:rPr>
          <w:b/>
          <w:bCs/>
          <w:kern w:val="1"/>
          <w:szCs w:val="24"/>
          <w:lang w:eastAsia="ar-SA"/>
        </w:rPr>
        <w:t>,52.-</w:t>
      </w:r>
      <w:r w:rsidRPr="006951CD">
        <w:rPr>
          <w:b/>
          <w:bCs/>
          <w:kern w:val="1"/>
          <w:szCs w:val="24"/>
          <w:lang w:eastAsia="ar-SA"/>
        </w:rPr>
        <w:t xml:space="preserve"> TL </w:t>
      </w:r>
      <w:r w:rsidRPr="006951CD">
        <w:rPr>
          <w:bCs/>
          <w:kern w:val="1"/>
          <w:szCs w:val="24"/>
          <w:lang w:eastAsia="ar-SA"/>
        </w:rPr>
        <w:t xml:space="preserve">hibe ödemesi yapılmıştır. </w:t>
      </w:r>
    </w:p>
    <w:p w14:paraId="622661BF" w14:textId="77777777" w:rsidR="003876A1" w:rsidRPr="006951CD" w:rsidRDefault="003876A1" w:rsidP="00CB659E">
      <w:pPr>
        <w:suppressAutoHyphens/>
        <w:spacing w:before="120" w:after="60"/>
        <w:ind w:firstLine="709"/>
        <w:rPr>
          <w:bCs/>
          <w:kern w:val="1"/>
          <w:szCs w:val="24"/>
          <w:lang w:eastAsia="ar-SA"/>
        </w:rPr>
      </w:pPr>
      <w:proofErr w:type="spellStart"/>
      <w:r w:rsidRPr="006951CD">
        <w:rPr>
          <w:bCs/>
          <w:kern w:val="1"/>
          <w:szCs w:val="24"/>
          <w:lang w:eastAsia="ar-SA"/>
        </w:rPr>
        <w:t>Ladikya</w:t>
      </w:r>
      <w:proofErr w:type="spellEnd"/>
      <w:r w:rsidRPr="006951CD">
        <w:rPr>
          <w:bCs/>
          <w:kern w:val="1"/>
          <w:szCs w:val="24"/>
          <w:lang w:eastAsia="ar-SA"/>
        </w:rPr>
        <w:t xml:space="preserve"> Bağları Gıda Tarım Turizm Sanayi ve Tic. Ltd. Şirketi isimli yatırımcı projesini uygulamaktan vazgeçmiş olup hibe sözleşmesi imzalama aşamasında ilgili Tebliğ gereği alınan %5 nakit teminat tutarı olan 82.000</w:t>
      </w:r>
      <w:r>
        <w:rPr>
          <w:bCs/>
          <w:kern w:val="1"/>
          <w:szCs w:val="24"/>
          <w:lang w:eastAsia="ar-SA"/>
        </w:rPr>
        <w:t>.-</w:t>
      </w:r>
      <w:r w:rsidRPr="006951CD">
        <w:rPr>
          <w:bCs/>
          <w:kern w:val="1"/>
          <w:szCs w:val="24"/>
          <w:lang w:eastAsia="ar-SA"/>
        </w:rPr>
        <w:t>TL hazineye irat kaydedilmiştir.</w:t>
      </w:r>
      <w:r>
        <w:rPr>
          <w:bCs/>
          <w:kern w:val="1"/>
          <w:szCs w:val="24"/>
          <w:lang w:eastAsia="ar-SA"/>
        </w:rPr>
        <w:t xml:space="preserve"> Aynı zamanda Aydıner </w:t>
      </w:r>
      <w:proofErr w:type="spellStart"/>
      <w:r>
        <w:rPr>
          <w:bCs/>
          <w:kern w:val="1"/>
          <w:szCs w:val="24"/>
          <w:lang w:eastAsia="ar-SA"/>
        </w:rPr>
        <w:t>Nektari</w:t>
      </w:r>
      <w:proofErr w:type="spellEnd"/>
      <w:r>
        <w:rPr>
          <w:bCs/>
          <w:kern w:val="1"/>
          <w:szCs w:val="24"/>
          <w:lang w:eastAsia="ar-SA"/>
        </w:rPr>
        <w:t xml:space="preserve"> bahçesi İyileştirme Projesi sahibi </w:t>
      </w:r>
      <w:proofErr w:type="spellStart"/>
      <w:r>
        <w:rPr>
          <w:bCs/>
          <w:kern w:val="1"/>
          <w:szCs w:val="24"/>
          <w:lang w:eastAsia="ar-SA"/>
        </w:rPr>
        <w:t>Suhpi</w:t>
      </w:r>
      <w:proofErr w:type="spellEnd"/>
      <w:r>
        <w:rPr>
          <w:bCs/>
          <w:kern w:val="1"/>
          <w:szCs w:val="24"/>
          <w:lang w:eastAsia="ar-SA"/>
        </w:rPr>
        <w:t xml:space="preserve"> AYDINER </w:t>
      </w:r>
      <w:r w:rsidRPr="006951CD">
        <w:rPr>
          <w:bCs/>
          <w:kern w:val="1"/>
          <w:szCs w:val="24"/>
          <w:lang w:eastAsia="ar-SA"/>
        </w:rPr>
        <w:t>projesini uygulamaktan vazgeçmiş olup</w:t>
      </w:r>
      <w:r>
        <w:rPr>
          <w:bCs/>
          <w:kern w:val="1"/>
          <w:szCs w:val="24"/>
          <w:lang w:eastAsia="ar-SA"/>
        </w:rPr>
        <w:t>,</w:t>
      </w:r>
      <w:r w:rsidRPr="006951CD">
        <w:rPr>
          <w:bCs/>
          <w:kern w:val="1"/>
          <w:szCs w:val="24"/>
          <w:lang w:eastAsia="ar-SA"/>
        </w:rPr>
        <w:t xml:space="preserve"> hibe sözleşmesi imzalama aşamasında ilgili Tebliğ gereği alınan </w:t>
      </w:r>
      <w:r>
        <w:rPr>
          <w:bCs/>
          <w:kern w:val="1"/>
          <w:szCs w:val="24"/>
          <w:lang w:eastAsia="ar-SA"/>
        </w:rPr>
        <w:t xml:space="preserve">%10 nakit banka </w:t>
      </w:r>
      <w:r w:rsidRPr="006951CD">
        <w:rPr>
          <w:bCs/>
          <w:kern w:val="1"/>
          <w:szCs w:val="24"/>
          <w:lang w:eastAsia="ar-SA"/>
        </w:rPr>
        <w:t xml:space="preserve">teminat </w:t>
      </w:r>
      <w:r>
        <w:rPr>
          <w:bCs/>
          <w:kern w:val="1"/>
          <w:szCs w:val="24"/>
          <w:lang w:eastAsia="ar-SA"/>
        </w:rPr>
        <w:t xml:space="preserve">mektubu </w:t>
      </w:r>
      <w:r w:rsidRPr="006951CD">
        <w:rPr>
          <w:bCs/>
          <w:kern w:val="1"/>
          <w:szCs w:val="24"/>
          <w:lang w:eastAsia="ar-SA"/>
        </w:rPr>
        <w:t xml:space="preserve">tutarı olan </w:t>
      </w:r>
      <w:r>
        <w:rPr>
          <w:bCs/>
          <w:kern w:val="1"/>
          <w:szCs w:val="24"/>
          <w:lang w:eastAsia="ar-SA"/>
        </w:rPr>
        <w:t>19.</w:t>
      </w:r>
      <w:r w:rsidRPr="006951CD">
        <w:rPr>
          <w:bCs/>
          <w:kern w:val="1"/>
          <w:szCs w:val="24"/>
          <w:lang w:eastAsia="ar-SA"/>
        </w:rPr>
        <w:t xml:space="preserve"> </w:t>
      </w:r>
      <w:r>
        <w:rPr>
          <w:bCs/>
          <w:kern w:val="1"/>
          <w:szCs w:val="24"/>
          <w:lang w:eastAsia="ar-SA"/>
        </w:rPr>
        <w:t>800.-</w:t>
      </w:r>
      <w:r w:rsidRPr="006951CD">
        <w:rPr>
          <w:bCs/>
          <w:kern w:val="1"/>
          <w:szCs w:val="24"/>
          <w:lang w:eastAsia="ar-SA"/>
        </w:rPr>
        <w:t>TL hazineye irat kaydedilmiştir.</w:t>
      </w:r>
    </w:p>
    <w:p w14:paraId="7580CCB4" w14:textId="77777777" w:rsidR="003876A1" w:rsidRDefault="003876A1" w:rsidP="00CB659E">
      <w:pPr>
        <w:suppressAutoHyphens/>
        <w:spacing w:after="60"/>
        <w:ind w:firstLine="709"/>
        <w:rPr>
          <w:bCs/>
          <w:kern w:val="1"/>
          <w:szCs w:val="24"/>
          <w:lang w:eastAsia="ar-SA"/>
        </w:rPr>
      </w:pPr>
      <w:r w:rsidRPr="006951CD">
        <w:rPr>
          <w:bCs/>
          <w:kern w:val="1"/>
          <w:szCs w:val="24"/>
          <w:lang w:eastAsia="ar-SA"/>
        </w:rPr>
        <w:t>12.Etap KKYDP kapsamında</w:t>
      </w:r>
      <w:r>
        <w:rPr>
          <w:bCs/>
          <w:kern w:val="1"/>
          <w:szCs w:val="24"/>
          <w:lang w:eastAsia="ar-SA"/>
        </w:rPr>
        <w:t>, bir projenin sözleşmesi devam etmektedir.</w:t>
      </w:r>
      <w:r w:rsidRPr="006951CD">
        <w:rPr>
          <w:bCs/>
          <w:kern w:val="1"/>
          <w:szCs w:val="24"/>
          <w:lang w:eastAsia="ar-SA"/>
        </w:rPr>
        <w:t xml:space="preserve"> </w:t>
      </w:r>
      <w:r>
        <w:rPr>
          <w:bCs/>
          <w:kern w:val="1"/>
          <w:szCs w:val="24"/>
          <w:lang w:eastAsia="ar-SA"/>
        </w:rPr>
        <w:t xml:space="preserve">İlgili tebliğ kapsamında yatırım projesini fiziki olarak tamamlama son tarihi 30/11/2019’dur. </w:t>
      </w:r>
    </w:p>
    <w:p w14:paraId="6939F9F1" w14:textId="77777777" w:rsidR="003876A1" w:rsidRPr="006951CD" w:rsidRDefault="003876A1" w:rsidP="00CB659E">
      <w:pPr>
        <w:suppressAutoHyphens/>
        <w:spacing w:after="60"/>
        <w:ind w:firstLine="709"/>
        <w:rPr>
          <w:bCs/>
          <w:kern w:val="1"/>
          <w:szCs w:val="24"/>
          <w:lang w:eastAsia="ar-SA"/>
        </w:rPr>
      </w:pPr>
      <w:r w:rsidRPr="006951CD">
        <w:rPr>
          <w:bCs/>
          <w:kern w:val="1"/>
          <w:szCs w:val="24"/>
          <w:lang w:eastAsia="ar-SA"/>
        </w:rPr>
        <w:t xml:space="preserve">2017 Yılı 12.Etap KKYDP kapsamında projelerin tamamlanması durumunda </w:t>
      </w:r>
      <w:r w:rsidRPr="006951CD">
        <w:rPr>
          <w:b/>
          <w:bCs/>
          <w:kern w:val="1"/>
          <w:szCs w:val="24"/>
          <w:lang w:eastAsia="ar-SA"/>
        </w:rPr>
        <w:t>toplamda 62 kişiye istihdam</w:t>
      </w:r>
      <w:r w:rsidRPr="006951CD">
        <w:rPr>
          <w:bCs/>
          <w:kern w:val="1"/>
          <w:szCs w:val="24"/>
          <w:lang w:eastAsia="ar-SA"/>
        </w:rPr>
        <w:t xml:space="preserve"> sağlanacaktır. </w:t>
      </w:r>
    </w:p>
    <w:p w14:paraId="703689C2" w14:textId="77777777" w:rsidR="003876A1" w:rsidRPr="006951CD" w:rsidRDefault="003876A1" w:rsidP="00CB659E">
      <w:pPr>
        <w:suppressAutoHyphens/>
        <w:spacing w:after="180"/>
        <w:ind w:firstLine="709"/>
        <w:rPr>
          <w:bCs/>
          <w:kern w:val="1"/>
          <w:szCs w:val="24"/>
          <w:lang w:eastAsia="ar-SA"/>
        </w:rPr>
      </w:pPr>
    </w:p>
    <w:tbl>
      <w:tblPr>
        <w:tblpPr w:leftFromText="141" w:rightFromText="141" w:vertAnchor="text" w:horzAnchor="margin" w:tblpXSpec="center" w:tblpY="155"/>
        <w:tblW w:w="10471" w:type="dxa"/>
        <w:tblCellMar>
          <w:left w:w="0" w:type="dxa"/>
          <w:right w:w="0" w:type="dxa"/>
        </w:tblCellMar>
        <w:tblLook w:val="0600" w:firstRow="0" w:lastRow="0" w:firstColumn="0" w:lastColumn="0" w:noHBand="1" w:noVBand="1"/>
      </w:tblPr>
      <w:tblGrid>
        <w:gridCol w:w="484"/>
        <w:gridCol w:w="2366"/>
        <w:gridCol w:w="1329"/>
        <w:gridCol w:w="1189"/>
        <w:gridCol w:w="1448"/>
        <w:gridCol w:w="1400"/>
        <w:gridCol w:w="1220"/>
        <w:gridCol w:w="1035"/>
      </w:tblGrid>
      <w:tr w:rsidR="003876A1" w:rsidRPr="00B369EE" w14:paraId="4D03A0AE" w14:textId="77777777" w:rsidTr="00CB659E">
        <w:trPr>
          <w:trHeight w:val="324"/>
        </w:trPr>
        <w:tc>
          <w:tcPr>
            <w:tcW w:w="10471" w:type="dxa"/>
            <w:gridSpan w:val="8"/>
            <w:tcBorders>
              <w:top w:val="single" w:sz="8" w:space="0" w:color="000000"/>
              <w:left w:val="single" w:sz="8" w:space="0" w:color="000000"/>
              <w:bottom w:val="single" w:sz="8" w:space="0" w:color="000000"/>
              <w:right w:val="single" w:sz="8" w:space="0" w:color="000000"/>
            </w:tcBorders>
            <w:shd w:val="clear" w:color="auto" w:fill="FFFF00"/>
            <w:tcMar>
              <w:top w:w="15" w:type="dxa"/>
              <w:left w:w="70" w:type="dxa"/>
              <w:bottom w:w="0" w:type="dxa"/>
              <w:right w:w="70" w:type="dxa"/>
            </w:tcMar>
            <w:vAlign w:val="center"/>
            <w:hideMark/>
          </w:tcPr>
          <w:p w14:paraId="774FD74D"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 xml:space="preserve">KKYDP 12. ETAP’DA DEVAM EDEN EKONOMİK YATIRIMLAR LİSTESİ </w:t>
            </w:r>
          </w:p>
        </w:tc>
      </w:tr>
      <w:tr w:rsidR="003876A1" w:rsidRPr="00B369EE" w14:paraId="2380ACEC" w14:textId="77777777" w:rsidTr="00CB659E">
        <w:trPr>
          <w:trHeight w:val="244"/>
        </w:trPr>
        <w:tc>
          <w:tcPr>
            <w:tcW w:w="484" w:type="dxa"/>
            <w:tcBorders>
              <w:top w:val="single" w:sz="8" w:space="0" w:color="000000"/>
              <w:left w:val="single" w:sz="8" w:space="0" w:color="000000"/>
              <w:bottom w:val="single" w:sz="8" w:space="0" w:color="000000"/>
              <w:right w:val="single" w:sz="8" w:space="0" w:color="000000"/>
            </w:tcBorders>
            <w:shd w:val="clear" w:color="auto" w:fill="FFFF00"/>
            <w:tcMar>
              <w:top w:w="15" w:type="dxa"/>
              <w:left w:w="70" w:type="dxa"/>
              <w:bottom w:w="0" w:type="dxa"/>
              <w:right w:w="70" w:type="dxa"/>
            </w:tcMar>
            <w:vAlign w:val="center"/>
            <w:hideMark/>
          </w:tcPr>
          <w:p w14:paraId="1F3808DB"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S.N.</w:t>
            </w:r>
          </w:p>
        </w:tc>
        <w:tc>
          <w:tcPr>
            <w:tcW w:w="2366" w:type="dxa"/>
            <w:tcBorders>
              <w:top w:val="single" w:sz="8" w:space="0" w:color="000000"/>
              <w:left w:val="single" w:sz="8" w:space="0" w:color="000000"/>
              <w:bottom w:val="single" w:sz="8" w:space="0" w:color="000000"/>
              <w:right w:val="single" w:sz="8" w:space="0" w:color="000000"/>
            </w:tcBorders>
            <w:shd w:val="clear" w:color="auto" w:fill="FFFF00"/>
            <w:tcMar>
              <w:top w:w="15" w:type="dxa"/>
              <w:left w:w="70" w:type="dxa"/>
              <w:bottom w:w="0" w:type="dxa"/>
              <w:right w:w="70" w:type="dxa"/>
            </w:tcMar>
            <w:vAlign w:val="center"/>
            <w:hideMark/>
          </w:tcPr>
          <w:p w14:paraId="43B884A3"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Yatırımcı Adı</w:t>
            </w:r>
          </w:p>
        </w:tc>
        <w:tc>
          <w:tcPr>
            <w:tcW w:w="1329" w:type="dxa"/>
            <w:tcBorders>
              <w:top w:val="single" w:sz="8" w:space="0" w:color="000000"/>
              <w:left w:val="single" w:sz="8" w:space="0" w:color="000000"/>
              <w:bottom w:val="single" w:sz="8" w:space="0" w:color="000000"/>
              <w:right w:val="single" w:sz="8" w:space="0" w:color="000000"/>
            </w:tcBorders>
            <w:shd w:val="clear" w:color="auto" w:fill="FFFF00"/>
            <w:tcMar>
              <w:top w:w="15" w:type="dxa"/>
              <w:left w:w="70" w:type="dxa"/>
              <w:bottom w:w="0" w:type="dxa"/>
              <w:right w:w="70" w:type="dxa"/>
            </w:tcMar>
            <w:vAlign w:val="center"/>
            <w:hideMark/>
          </w:tcPr>
          <w:p w14:paraId="18C53B35"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İlçe</w:t>
            </w:r>
          </w:p>
        </w:tc>
        <w:tc>
          <w:tcPr>
            <w:tcW w:w="1189" w:type="dxa"/>
            <w:tcBorders>
              <w:top w:val="single" w:sz="8" w:space="0" w:color="000000"/>
              <w:left w:val="single" w:sz="8" w:space="0" w:color="000000"/>
              <w:bottom w:val="single" w:sz="8" w:space="0" w:color="000000"/>
              <w:right w:val="single" w:sz="8" w:space="0" w:color="000000"/>
            </w:tcBorders>
            <w:shd w:val="clear" w:color="auto" w:fill="FFFF00"/>
            <w:tcMar>
              <w:top w:w="15" w:type="dxa"/>
              <w:left w:w="70" w:type="dxa"/>
              <w:bottom w:w="0" w:type="dxa"/>
              <w:right w:w="70" w:type="dxa"/>
            </w:tcMar>
            <w:vAlign w:val="center"/>
            <w:hideMark/>
          </w:tcPr>
          <w:p w14:paraId="617D197F"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Köy</w:t>
            </w:r>
          </w:p>
        </w:tc>
        <w:tc>
          <w:tcPr>
            <w:tcW w:w="1448" w:type="dxa"/>
            <w:tcBorders>
              <w:top w:val="single" w:sz="8" w:space="0" w:color="000000"/>
              <w:left w:val="single" w:sz="8" w:space="0" w:color="000000"/>
              <w:bottom w:val="single" w:sz="8" w:space="0" w:color="000000"/>
              <w:right w:val="single" w:sz="8" w:space="0" w:color="000000"/>
            </w:tcBorders>
            <w:shd w:val="clear" w:color="auto" w:fill="FFFF00"/>
            <w:tcMar>
              <w:top w:w="15" w:type="dxa"/>
              <w:left w:w="70" w:type="dxa"/>
              <w:bottom w:w="0" w:type="dxa"/>
              <w:right w:w="70" w:type="dxa"/>
            </w:tcMar>
            <w:vAlign w:val="center"/>
            <w:hideMark/>
          </w:tcPr>
          <w:p w14:paraId="174814A6"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Proje Adı</w:t>
            </w:r>
          </w:p>
        </w:tc>
        <w:tc>
          <w:tcPr>
            <w:tcW w:w="1400" w:type="dxa"/>
            <w:tcBorders>
              <w:top w:val="single" w:sz="8" w:space="0" w:color="000000"/>
              <w:left w:val="single" w:sz="8" w:space="0" w:color="000000"/>
              <w:bottom w:val="single" w:sz="8" w:space="0" w:color="000000"/>
              <w:right w:val="single" w:sz="8" w:space="0" w:color="000000"/>
            </w:tcBorders>
            <w:shd w:val="clear" w:color="auto" w:fill="FFFF00"/>
            <w:tcMar>
              <w:top w:w="15" w:type="dxa"/>
              <w:left w:w="70" w:type="dxa"/>
              <w:bottom w:w="0" w:type="dxa"/>
              <w:right w:w="70" w:type="dxa"/>
            </w:tcMar>
            <w:vAlign w:val="center"/>
            <w:hideMark/>
          </w:tcPr>
          <w:p w14:paraId="434CF347"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Toplam Proje Tutarı (TL)</w:t>
            </w:r>
          </w:p>
        </w:tc>
        <w:tc>
          <w:tcPr>
            <w:tcW w:w="1220" w:type="dxa"/>
            <w:tcBorders>
              <w:top w:val="single" w:sz="8" w:space="0" w:color="000000"/>
              <w:left w:val="single" w:sz="8" w:space="0" w:color="000000"/>
              <w:bottom w:val="single" w:sz="8" w:space="0" w:color="000000"/>
              <w:right w:val="single" w:sz="8" w:space="0" w:color="000000"/>
            </w:tcBorders>
            <w:shd w:val="clear" w:color="auto" w:fill="FFFF00"/>
            <w:tcMar>
              <w:top w:w="15" w:type="dxa"/>
              <w:left w:w="70" w:type="dxa"/>
              <w:bottom w:w="0" w:type="dxa"/>
              <w:right w:w="70" w:type="dxa"/>
            </w:tcMar>
            <w:vAlign w:val="center"/>
            <w:hideMark/>
          </w:tcPr>
          <w:p w14:paraId="7A1DD5DD"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Hibe Tutarı (TL)</w:t>
            </w:r>
          </w:p>
        </w:tc>
        <w:tc>
          <w:tcPr>
            <w:tcW w:w="1035" w:type="dxa"/>
            <w:tcBorders>
              <w:top w:val="single" w:sz="8" w:space="0" w:color="000000"/>
              <w:left w:val="single" w:sz="8" w:space="0" w:color="000000"/>
              <w:bottom w:val="single" w:sz="8" w:space="0" w:color="000000"/>
              <w:right w:val="single" w:sz="8" w:space="0" w:color="000000"/>
            </w:tcBorders>
            <w:shd w:val="clear" w:color="auto" w:fill="FFFF00"/>
            <w:tcMar>
              <w:top w:w="15" w:type="dxa"/>
              <w:left w:w="70" w:type="dxa"/>
              <w:bottom w:w="0" w:type="dxa"/>
              <w:right w:w="70" w:type="dxa"/>
            </w:tcMar>
            <w:vAlign w:val="center"/>
            <w:hideMark/>
          </w:tcPr>
          <w:p w14:paraId="65A26EC7"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Proje Durumu</w:t>
            </w:r>
          </w:p>
        </w:tc>
      </w:tr>
      <w:tr w:rsidR="003876A1" w:rsidRPr="00B369EE" w14:paraId="32CAB3BD" w14:textId="77777777" w:rsidTr="00CB659E">
        <w:trPr>
          <w:trHeight w:val="360"/>
        </w:trPr>
        <w:tc>
          <w:tcPr>
            <w:tcW w:w="4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A76B167"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1.</w:t>
            </w:r>
          </w:p>
        </w:tc>
        <w:tc>
          <w:tcPr>
            <w:tcW w:w="236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68083D3"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İNCEOĞLU MAKİNA TİCVE SANAYİ A.Ş.</w:t>
            </w:r>
          </w:p>
        </w:tc>
        <w:tc>
          <w:tcPr>
            <w:tcW w:w="13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B4E1377"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MERKEZEFENDİ</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D4D7F98"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MERKEZ</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124A902"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Hububat Depolama İçin Çelik Silo Projesi</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67493CF"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1.947.500,00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1573D1F"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973.750,00</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AD0AEB1" w14:textId="77777777" w:rsidR="003876A1" w:rsidRPr="00B369EE" w:rsidRDefault="003876A1" w:rsidP="00CB659E">
            <w:pPr>
              <w:jc w:val="right"/>
              <w:textAlignment w:val="baseline"/>
              <w:rPr>
                <w:rFonts w:ascii="Arial" w:hAnsi="Arial" w:cs="Arial"/>
                <w:sz w:val="13"/>
                <w:szCs w:val="13"/>
              </w:rPr>
            </w:pPr>
            <w:r w:rsidRPr="00B369EE">
              <w:rPr>
                <w:b/>
                <w:bCs/>
                <w:color w:val="000000"/>
                <w:kern w:val="24"/>
                <w:sz w:val="13"/>
                <w:szCs w:val="13"/>
              </w:rPr>
              <w:t>Tamamlandı.</w:t>
            </w:r>
          </w:p>
        </w:tc>
      </w:tr>
      <w:tr w:rsidR="003876A1" w:rsidRPr="000270FC" w14:paraId="5B994FA3" w14:textId="77777777" w:rsidTr="00CB659E">
        <w:trPr>
          <w:trHeight w:val="526"/>
        </w:trPr>
        <w:tc>
          <w:tcPr>
            <w:tcW w:w="4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55E21D1"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2.</w:t>
            </w:r>
          </w:p>
        </w:tc>
        <w:tc>
          <w:tcPr>
            <w:tcW w:w="236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74425B2"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 xml:space="preserve">KÜP ŞARAPÇILIK FERMANTASYON GIDA İNŞ.TAAH. SAN. VE </w:t>
            </w:r>
            <w:proofErr w:type="gramStart"/>
            <w:r w:rsidRPr="00B369EE">
              <w:rPr>
                <w:b/>
                <w:bCs/>
                <w:color w:val="000000"/>
                <w:kern w:val="24"/>
                <w:sz w:val="13"/>
                <w:szCs w:val="13"/>
              </w:rPr>
              <w:t>TİC.LTD.ŞTİ.</w:t>
            </w:r>
            <w:proofErr w:type="gramEnd"/>
          </w:p>
        </w:tc>
        <w:tc>
          <w:tcPr>
            <w:tcW w:w="13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C66DE2D"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ÇAL</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1664D40"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MAHMUTGAZİ</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1CAE4F1E"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Küp Şarap Üretim Tesisi</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61DF495" w14:textId="77777777" w:rsidR="003876A1" w:rsidRPr="00B369EE" w:rsidRDefault="003876A1" w:rsidP="00CB659E">
            <w:pPr>
              <w:jc w:val="right"/>
              <w:textAlignment w:val="baseline"/>
              <w:rPr>
                <w:rFonts w:ascii="Arial" w:hAnsi="Arial" w:cs="Arial"/>
                <w:sz w:val="13"/>
                <w:szCs w:val="13"/>
              </w:rPr>
            </w:pPr>
            <w:r w:rsidRPr="00B369EE">
              <w:rPr>
                <w:b/>
                <w:bCs/>
                <w:color w:val="000000"/>
                <w:kern w:val="24"/>
                <w:sz w:val="13"/>
                <w:szCs w:val="13"/>
              </w:rPr>
              <w:t>2.000.000,00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63CEB4C" w14:textId="77777777" w:rsidR="003876A1" w:rsidRPr="00B369EE" w:rsidRDefault="003876A1" w:rsidP="00CB659E">
            <w:pPr>
              <w:jc w:val="right"/>
              <w:textAlignment w:val="baseline"/>
              <w:rPr>
                <w:rFonts w:ascii="Arial" w:hAnsi="Arial" w:cs="Arial"/>
                <w:sz w:val="13"/>
                <w:szCs w:val="13"/>
              </w:rPr>
            </w:pPr>
            <w:r w:rsidRPr="00B369EE">
              <w:rPr>
                <w:b/>
                <w:bCs/>
                <w:color w:val="000000"/>
                <w:kern w:val="24"/>
                <w:sz w:val="13"/>
                <w:szCs w:val="13"/>
              </w:rPr>
              <w:t>1.000.000,00</w:t>
            </w:r>
          </w:p>
        </w:tc>
        <w:tc>
          <w:tcPr>
            <w:tcW w:w="1035"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70" w:type="dxa"/>
              <w:bottom w:w="0" w:type="dxa"/>
              <w:right w:w="70" w:type="dxa"/>
            </w:tcMar>
            <w:vAlign w:val="center"/>
            <w:hideMark/>
          </w:tcPr>
          <w:p w14:paraId="0A1B7D0F" w14:textId="77777777" w:rsidR="003876A1" w:rsidRPr="000270FC" w:rsidRDefault="003876A1" w:rsidP="00CB659E">
            <w:pPr>
              <w:jc w:val="right"/>
              <w:textAlignment w:val="baseline"/>
              <w:rPr>
                <w:rFonts w:ascii="Arial" w:hAnsi="Arial" w:cs="Arial"/>
                <w:sz w:val="13"/>
                <w:szCs w:val="13"/>
                <w:highlight w:val="yellow"/>
              </w:rPr>
            </w:pPr>
            <w:r w:rsidRPr="000270FC">
              <w:rPr>
                <w:b/>
                <w:bCs/>
                <w:color w:val="000000"/>
                <w:kern w:val="24"/>
                <w:sz w:val="13"/>
                <w:szCs w:val="13"/>
              </w:rPr>
              <w:t>Devam Ediyor</w:t>
            </w:r>
          </w:p>
        </w:tc>
      </w:tr>
      <w:tr w:rsidR="003876A1" w:rsidRPr="00B369EE" w14:paraId="06581376" w14:textId="77777777" w:rsidTr="00CB659E">
        <w:trPr>
          <w:trHeight w:val="392"/>
        </w:trPr>
        <w:tc>
          <w:tcPr>
            <w:tcW w:w="4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390F9FB"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3.</w:t>
            </w:r>
          </w:p>
        </w:tc>
        <w:tc>
          <w:tcPr>
            <w:tcW w:w="236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BD2DCE4"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LADİKYA BAĞLARI GIDA TARIM TURİZM SANAYİ VE TİC. LTD. ŞİRKETİ</w:t>
            </w:r>
          </w:p>
        </w:tc>
        <w:tc>
          <w:tcPr>
            <w:tcW w:w="13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3370CDFA"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GÜNEY</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99ABDAD"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ÇORBACILAR</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106B3EC3"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Güney Bağları Üzüm Pekmezi Üretimi</w:t>
            </w:r>
          </w:p>
        </w:tc>
        <w:tc>
          <w:tcPr>
            <w:tcW w:w="3655" w:type="dxa"/>
            <w:gridSpan w:val="3"/>
            <w:tcBorders>
              <w:top w:val="single" w:sz="8" w:space="0" w:color="000000"/>
              <w:left w:val="single" w:sz="8" w:space="0" w:color="000000"/>
              <w:bottom w:val="single" w:sz="8" w:space="0" w:color="000000"/>
              <w:right w:val="single" w:sz="8" w:space="0" w:color="000000"/>
            </w:tcBorders>
            <w:shd w:val="clear" w:color="auto" w:fill="FF0000"/>
            <w:tcMar>
              <w:top w:w="15" w:type="dxa"/>
              <w:left w:w="70" w:type="dxa"/>
              <w:bottom w:w="0" w:type="dxa"/>
              <w:right w:w="70" w:type="dxa"/>
            </w:tcMar>
            <w:vAlign w:val="center"/>
            <w:hideMark/>
          </w:tcPr>
          <w:p w14:paraId="7D53790E"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Sözleşmesi Fesih Edildi. (03/05/2019)</w:t>
            </w:r>
          </w:p>
        </w:tc>
      </w:tr>
      <w:tr w:rsidR="003876A1" w:rsidRPr="00B369EE" w14:paraId="7EB1BBCA" w14:textId="77777777" w:rsidTr="00CB659E">
        <w:trPr>
          <w:trHeight w:val="324"/>
        </w:trPr>
        <w:tc>
          <w:tcPr>
            <w:tcW w:w="4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BEF55A1"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4.</w:t>
            </w:r>
          </w:p>
        </w:tc>
        <w:tc>
          <w:tcPr>
            <w:tcW w:w="236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7B4F16F"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OKTAY TARIM ÜRÜNLERİ SANAYİ VE TİCARET LİMİTED ŞİRKETİ</w:t>
            </w:r>
          </w:p>
        </w:tc>
        <w:tc>
          <w:tcPr>
            <w:tcW w:w="13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39EF12F"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ÇAL</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3978B50"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İSABEY</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7C863D7"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Oktay Tarım Çelik Silo Yatırım Projesi</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DAAF888"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1.988.034,04</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30D79E8"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994.017,02</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70AA6E7" w14:textId="77777777" w:rsidR="003876A1" w:rsidRPr="00B369EE" w:rsidRDefault="003876A1" w:rsidP="00CB659E">
            <w:pPr>
              <w:jc w:val="right"/>
              <w:textAlignment w:val="baseline"/>
              <w:rPr>
                <w:rFonts w:ascii="Arial" w:hAnsi="Arial" w:cs="Arial"/>
                <w:sz w:val="13"/>
                <w:szCs w:val="13"/>
              </w:rPr>
            </w:pPr>
            <w:r w:rsidRPr="00B369EE">
              <w:rPr>
                <w:b/>
                <w:bCs/>
                <w:color w:val="000000"/>
                <w:kern w:val="24"/>
                <w:sz w:val="13"/>
                <w:szCs w:val="13"/>
              </w:rPr>
              <w:t>Tamamlandı</w:t>
            </w:r>
          </w:p>
        </w:tc>
      </w:tr>
      <w:tr w:rsidR="003876A1" w:rsidRPr="00B369EE" w14:paraId="450B8619" w14:textId="77777777" w:rsidTr="00CB659E">
        <w:trPr>
          <w:trHeight w:val="208"/>
        </w:trPr>
        <w:tc>
          <w:tcPr>
            <w:tcW w:w="484"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37E265A"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5.</w:t>
            </w:r>
          </w:p>
        </w:tc>
        <w:tc>
          <w:tcPr>
            <w:tcW w:w="236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99208D0"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ZAHİDE ERDOĞAN</w:t>
            </w:r>
          </w:p>
        </w:tc>
        <w:tc>
          <w:tcPr>
            <w:tcW w:w="132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268DD4C"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BEKİLLİ</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BFE55E5" w14:textId="77777777" w:rsidR="003876A1" w:rsidRPr="00B369EE" w:rsidRDefault="003876A1" w:rsidP="00CB659E">
            <w:pPr>
              <w:jc w:val="left"/>
              <w:textAlignment w:val="baseline"/>
              <w:rPr>
                <w:rFonts w:ascii="Arial" w:hAnsi="Arial" w:cs="Arial"/>
                <w:sz w:val="13"/>
                <w:szCs w:val="13"/>
              </w:rPr>
            </w:pPr>
            <w:r w:rsidRPr="00B369EE">
              <w:rPr>
                <w:b/>
                <w:bCs/>
                <w:color w:val="000000"/>
                <w:kern w:val="24"/>
                <w:sz w:val="13"/>
                <w:szCs w:val="13"/>
              </w:rPr>
              <w:t>MERKEZ</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14:paraId="47320F41" w14:textId="77777777" w:rsidR="003876A1" w:rsidRPr="00B369EE" w:rsidRDefault="003876A1" w:rsidP="00CB659E">
            <w:pPr>
              <w:jc w:val="left"/>
              <w:textAlignment w:val="baseline"/>
              <w:rPr>
                <w:rFonts w:ascii="Arial" w:hAnsi="Arial" w:cs="Arial"/>
                <w:sz w:val="13"/>
                <w:szCs w:val="13"/>
              </w:rPr>
            </w:pPr>
            <w:proofErr w:type="spellStart"/>
            <w:r w:rsidRPr="00B369EE">
              <w:rPr>
                <w:b/>
                <w:bCs/>
                <w:color w:val="000000"/>
                <w:kern w:val="24"/>
                <w:sz w:val="13"/>
                <w:szCs w:val="13"/>
              </w:rPr>
              <w:t>Laodikya</w:t>
            </w:r>
            <w:proofErr w:type="spellEnd"/>
            <w:r w:rsidRPr="00B369EE">
              <w:rPr>
                <w:b/>
                <w:bCs/>
                <w:color w:val="000000"/>
                <w:kern w:val="24"/>
                <w:sz w:val="13"/>
                <w:szCs w:val="13"/>
              </w:rPr>
              <w:t xml:space="preserve"> Şarap Üretim Tesisi</w:t>
            </w:r>
          </w:p>
        </w:tc>
        <w:tc>
          <w:tcPr>
            <w:tcW w:w="14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667FFB04"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1.739.150,00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6CDB074"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869.575,00</w:t>
            </w:r>
          </w:p>
        </w:tc>
        <w:tc>
          <w:tcPr>
            <w:tcW w:w="103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14:paraId="2BF7307A" w14:textId="77777777" w:rsidR="003876A1" w:rsidRPr="00B369EE" w:rsidRDefault="003876A1" w:rsidP="00CB659E">
            <w:pPr>
              <w:jc w:val="right"/>
              <w:textAlignment w:val="baseline"/>
              <w:rPr>
                <w:rFonts w:ascii="Arial" w:hAnsi="Arial" w:cs="Arial"/>
                <w:sz w:val="13"/>
                <w:szCs w:val="13"/>
              </w:rPr>
            </w:pPr>
            <w:r w:rsidRPr="00B369EE">
              <w:rPr>
                <w:b/>
                <w:bCs/>
                <w:color w:val="000000"/>
                <w:kern w:val="24"/>
                <w:sz w:val="13"/>
                <w:szCs w:val="13"/>
              </w:rPr>
              <w:t>Tamamlandı</w:t>
            </w:r>
          </w:p>
        </w:tc>
      </w:tr>
      <w:tr w:rsidR="003876A1" w:rsidRPr="00B369EE" w14:paraId="00F64D07" w14:textId="77777777" w:rsidTr="00CB659E">
        <w:trPr>
          <w:trHeight w:val="266"/>
        </w:trPr>
        <w:tc>
          <w:tcPr>
            <w:tcW w:w="6816" w:type="dxa"/>
            <w:gridSpan w:val="5"/>
            <w:tcBorders>
              <w:top w:val="single" w:sz="8" w:space="0" w:color="000000"/>
              <w:left w:val="single" w:sz="8" w:space="0" w:color="000000"/>
              <w:bottom w:val="single" w:sz="8" w:space="0" w:color="000000"/>
              <w:right w:val="single" w:sz="8" w:space="0" w:color="000000"/>
            </w:tcBorders>
            <w:shd w:val="clear" w:color="auto" w:fill="00B0F0"/>
            <w:tcMar>
              <w:top w:w="15" w:type="dxa"/>
              <w:left w:w="70" w:type="dxa"/>
              <w:bottom w:w="0" w:type="dxa"/>
              <w:right w:w="70" w:type="dxa"/>
            </w:tcMar>
            <w:vAlign w:val="bottom"/>
            <w:hideMark/>
          </w:tcPr>
          <w:p w14:paraId="66243563"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TOPLAM</w:t>
            </w:r>
          </w:p>
        </w:tc>
        <w:tc>
          <w:tcPr>
            <w:tcW w:w="1400" w:type="dxa"/>
            <w:tcBorders>
              <w:top w:val="single" w:sz="8" w:space="0" w:color="000000"/>
              <w:left w:val="single" w:sz="8" w:space="0" w:color="000000"/>
              <w:bottom w:val="single" w:sz="8" w:space="0" w:color="000000"/>
              <w:right w:val="single" w:sz="8" w:space="0" w:color="000000"/>
            </w:tcBorders>
            <w:shd w:val="clear" w:color="auto" w:fill="00B0F0"/>
            <w:tcMar>
              <w:top w:w="15" w:type="dxa"/>
              <w:left w:w="70" w:type="dxa"/>
              <w:bottom w:w="0" w:type="dxa"/>
              <w:right w:w="70" w:type="dxa"/>
            </w:tcMar>
            <w:vAlign w:val="bottom"/>
          </w:tcPr>
          <w:p w14:paraId="1620FBAC" w14:textId="77777777" w:rsidR="003876A1" w:rsidRPr="00B369EE" w:rsidRDefault="003876A1" w:rsidP="00CB659E">
            <w:pPr>
              <w:jc w:val="right"/>
              <w:textAlignment w:val="center"/>
              <w:rPr>
                <w:rFonts w:ascii="Arial" w:hAnsi="Arial" w:cs="Arial"/>
                <w:b/>
                <w:sz w:val="13"/>
                <w:szCs w:val="13"/>
              </w:rPr>
            </w:pPr>
            <w:r w:rsidRPr="00B369EE">
              <w:rPr>
                <w:rFonts w:ascii="Arial" w:hAnsi="Arial" w:cs="Arial"/>
                <w:b/>
                <w:sz w:val="13"/>
                <w:szCs w:val="13"/>
              </w:rPr>
              <w:fldChar w:fldCharType="begin"/>
            </w:r>
            <w:r w:rsidRPr="00B369EE">
              <w:rPr>
                <w:rFonts w:ascii="Arial" w:hAnsi="Arial" w:cs="Arial"/>
                <w:b/>
                <w:sz w:val="13"/>
                <w:szCs w:val="13"/>
              </w:rPr>
              <w:instrText xml:space="preserve"> =SUM(ABOVE) </w:instrText>
            </w:r>
            <w:r w:rsidRPr="00B369EE">
              <w:rPr>
                <w:rFonts w:ascii="Arial" w:hAnsi="Arial" w:cs="Arial"/>
                <w:b/>
                <w:sz w:val="13"/>
                <w:szCs w:val="13"/>
              </w:rPr>
              <w:fldChar w:fldCharType="separate"/>
            </w:r>
            <w:r w:rsidRPr="00B369EE">
              <w:rPr>
                <w:rFonts w:ascii="Arial" w:hAnsi="Arial" w:cs="Arial"/>
                <w:b/>
                <w:noProof/>
                <w:sz w:val="13"/>
                <w:szCs w:val="13"/>
              </w:rPr>
              <w:t>7.674.684,04</w:t>
            </w:r>
            <w:r w:rsidRPr="00B369EE">
              <w:rPr>
                <w:rFonts w:ascii="Arial" w:hAnsi="Arial" w:cs="Arial"/>
                <w:b/>
                <w:sz w:val="13"/>
                <w:szCs w:val="13"/>
              </w:rPr>
              <w:fldChar w:fldCharType="end"/>
            </w:r>
          </w:p>
        </w:tc>
        <w:tc>
          <w:tcPr>
            <w:tcW w:w="1220" w:type="dxa"/>
            <w:tcBorders>
              <w:top w:val="single" w:sz="8" w:space="0" w:color="000000"/>
              <w:left w:val="single" w:sz="8" w:space="0" w:color="000000"/>
              <w:bottom w:val="single" w:sz="8" w:space="0" w:color="000000"/>
              <w:right w:val="single" w:sz="8" w:space="0" w:color="000000"/>
            </w:tcBorders>
            <w:shd w:val="clear" w:color="auto" w:fill="00B0F0"/>
            <w:tcMar>
              <w:top w:w="15" w:type="dxa"/>
              <w:left w:w="70" w:type="dxa"/>
              <w:bottom w:w="0" w:type="dxa"/>
              <w:right w:w="70" w:type="dxa"/>
            </w:tcMar>
            <w:vAlign w:val="bottom"/>
          </w:tcPr>
          <w:p w14:paraId="0A63ADC2" w14:textId="77777777" w:rsidR="003876A1" w:rsidRPr="00B369EE" w:rsidRDefault="003876A1" w:rsidP="00CB659E">
            <w:pPr>
              <w:jc w:val="right"/>
              <w:textAlignment w:val="center"/>
              <w:rPr>
                <w:rFonts w:ascii="Arial" w:hAnsi="Arial" w:cs="Arial"/>
                <w:b/>
                <w:sz w:val="13"/>
                <w:szCs w:val="13"/>
              </w:rPr>
            </w:pPr>
            <w:r w:rsidRPr="00B369EE">
              <w:rPr>
                <w:rFonts w:ascii="Arial" w:hAnsi="Arial" w:cs="Arial"/>
                <w:b/>
                <w:sz w:val="13"/>
                <w:szCs w:val="13"/>
              </w:rPr>
              <w:fldChar w:fldCharType="begin"/>
            </w:r>
            <w:r w:rsidRPr="00B369EE">
              <w:rPr>
                <w:rFonts w:ascii="Arial" w:hAnsi="Arial" w:cs="Arial"/>
                <w:b/>
                <w:sz w:val="13"/>
                <w:szCs w:val="13"/>
              </w:rPr>
              <w:instrText xml:space="preserve"> =SUM(ABOVE) </w:instrText>
            </w:r>
            <w:r w:rsidRPr="00B369EE">
              <w:rPr>
                <w:rFonts w:ascii="Arial" w:hAnsi="Arial" w:cs="Arial"/>
                <w:b/>
                <w:sz w:val="13"/>
                <w:szCs w:val="13"/>
              </w:rPr>
              <w:fldChar w:fldCharType="separate"/>
            </w:r>
            <w:r w:rsidRPr="00B369EE">
              <w:rPr>
                <w:rFonts w:ascii="Arial" w:hAnsi="Arial" w:cs="Arial"/>
                <w:b/>
                <w:noProof/>
                <w:sz w:val="13"/>
                <w:szCs w:val="13"/>
              </w:rPr>
              <w:t>3.837.342,02</w:t>
            </w:r>
            <w:r w:rsidRPr="00B369EE">
              <w:rPr>
                <w:rFonts w:ascii="Arial" w:hAnsi="Arial" w:cs="Arial"/>
                <w:b/>
                <w:sz w:val="13"/>
                <w:szCs w:val="13"/>
              </w:rPr>
              <w:fldChar w:fldCharType="end"/>
            </w:r>
          </w:p>
        </w:tc>
        <w:tc>
          <w:tcPr>
            <w:tcW w:w="1035" w:type="dxa"/>
            <w:tcBorders>
              <w:top w:val="single" w:sz="8" w:space="0" w:color="000000"/>
              <w:left w:val="single" w:sz="8" w:space="0" w:color="000000"/>
              <w:bottom w:val="single" w:sz="8" w:space="0" w:color="000000"/>
              <w:right w:val="single" w:sz="8" w:space="0" w:color="000000"/>
            </w:tcBorders>
            <w:shd w:val="clear" w:color="auto" w:fill="00B0F0"/>
            <w:tcMar>
              <w:top w:w="15" w:type="dxa"/>
              <w:left w:w="70" w:type="dxa"/>
              <w:bottom w:w="0" w:type="dxa"/>
              <w:right w:w="70" w:type="dxa"/>
            </w:tcMar>
            <w:vAlign w:val="bottom"/>
            <w:hideMark/>
          </w:tcPr>
          <w:p w14:paraId="2D0DAEC3" w14:textId="77777777" w:rsidR="003876A1" w:rsidRPr="00B369EE" w:rsidRDefault="003876A1" w:rsidP="00CB659E">
            <w:pPr>
              <w:jc w:val="left"/>
              <w:rPr>
                <w:rFonts w:ascii="Arial" w:hAnsi="Arial" w:cs="Arial"/>
                <w:sz w:val="13"/>
                <w:szCs w:val="13"/>
              </w:rPr>
            </w:pPr>
          </w:p>
        </w:tc>
      </w:tr>
    </w:tbl>
    <w:p w14:paraId="03F5C563" w14:textId="77777777" w:rsidR="003876A1" w:rsidRDefault="003876A1" w:rsidP="007D20C7"/>
    <w:p w14:paraId="06A21128" w14:textId="77777777" w:rsidR="003876A1" w:rsidRDefault="003876A1" w:rsidP="007D20C7"/>
    <w:p w14:paraId="1278CE42" w14:textId="77777777" w:rsidR="003876A1" w:rsidRDefault="003876A1" w:rsidP="007D20C7"/>
    <w:p w14:paraId="3F8D8050" w14:textId="77777777" w:rsidR="003876A1" w:rsidRDefault="003876A1" w:rsidP="007D20C7"/>
    <w:p w14:paraId="32804645" w14:textId="77777777" w:rsidR="003876A1" w:rsidRDefault="003876A1" w:rsidP="009475AF">
      <w:pPr>
        <w:rPr>
          <w:bCs/>
          <w:szCs w:val="24"/>
        </w:rPr>
      </w:pPr>
    </w:p>
    <w:tbl>
      <w:tblPr>
        <w:tblW w:w="9972" w:type="dxa"/>
        <w:jc w:val="center"/>
        <w:tblCellMar>
          <w:left w:w="0" w:type="dxa"/>
          <w:right w:w="0" w:type="dxa"/>
        </w:tblCellMar>
        <w:tblLook w:val="0600" w:firstRow="0" w:lastRow="0" w:firstColumn="0" w:lastColumn="0" w:noHBand="1" w:noVBand="1"/>
      </w:tblPr>
      <w:tblGrid>
        <w:gridCol w:w="367"/>
        <w:gridCol w:w="2271"/>
        <w:gridCol w:w="904"/>
        <w:gridCol w:w="1319"/>
        <w:gridCol w:w="2143"/>
        <w:gridCol w:w="1044"/>
        <w:gridCol w:w="1044"/>
        <w:gridCol w:w="880"/>
      </w:tblGrid>
      <w:tr w:rsidR="003876A1" w:rsidRPr="00B369EE" w14:paraId="750A7F84" w14:textId="77777777" w:rsidTr="00CB659E">
        <w:trPr>
          <w:trHeight w:val="325"/>
          <w:jc w:val="center"/>
        </w:trPr>
        <w:tc>
          <w:tcPr>
            <w:tcW w:w="9972" w:type="dxa"/>
            <w:gridSpan w:val="8"/>
            <w:tcBorders>
              <w:top w:val="single" w:sz="8" w:space="0" w:color="000000"/>
              <w:left w:val="single" w:sz="8" w:space="0" w:color="000000"/>
              <w:bottom w:val="single" w:sz="8" w:space="0" w:color="000000"/>
              <w:right w:val="single" w:sz="8" w:space="0" w:color="000000"/>
            </w:tcBorders>
            <w:shd w:val="clear" w:color="auto" w:fill="FFFF00"/>
            <w:tcMar>
              <w:top w:w="0" w:type="dxa"/>
              <w:left w:w="12" w:type="dxa"/>
              <w:bottom w:w="0" w:type="dxa"/>
              <w:right w:w="12" w:type="dxa"/>
            </w:tcMar>
            <w:vAlign w:val="center"/>
            <w:hideMark/>
          </w:tcPr>
          <w:p w14:paraId="7E148A4C" w14:textId="77777777" w:rsidR="003876A1" w:rsidRPr="00B369EE" w:rsidRDefault="003876A1" w:rsidP="00CB659E">
            <w:pPr>
              <w:jc w:val="center"/>
              <w:textAlignment w:val="center"/>
              <w:rPr>
                <w:rFonts w:ascii="Arial" w:hAnsi="Arial" w:cs="Arial"/>
                <w:sz w:val="13"/>
                <w:szCs w:val="13"/>
              </w:rPr>
            </w:pPr>
            <w:r w:rsidRPr="00B369EE">
              <w:rPr>
                <w:b/>
                <w:bCs/>
                <w:color w:val="000000"/>
                <w:kern w:val="24"/>
                <w:sz w:val="13"/>
                <w:szCs w:val="13"/>
              </w:rPr>
              <w:t>KKYDP 12. ETAP’DA DEVAM EDEN KIRSAL EKONOMİK ALTYAPI YATIRIMLARI LİSTESİ</w:t>
            </w:r>
          </w:p>
        </w:tc>
      </w:tr>
      <w:tr w:rsidR="003876A1" w:rsidRPr="00B369EE" w14:paraId="0D390FEB" w14:textId="77777777" w:rsidTr="00CB659E">
        <w:trPr>
          <w:trHeight w:val="569"/>
          <w:jc w:val="center"/>
        </w:trPr>
        <w:tc>
          <w:tcPr>
            <w:tcW w:w="367" w:type="dxa"/>
            <w:tcBorders>
              <w:top w:val="single" w:sz="8" w:space="0" w:color="000000"/>
              <w:left w:val="single" w:sz="8" w:space="0" w:color="000000"/>
              <w:bottom w:val="single" w:sz="8" w:space="0" w:color="000000"/>
              <w:right w:val="single" w:sz="8" w:space="0" w:color="000000"/>
            </w:tcBorders>
            <w:shd w:val="clear" w:color="auto" w:fill="FFFF00"/>
            <w:tcMar>
              <w:top w:w="0" w:type="dxa"/>
              <w:left w:w="12" w:type="dxa"/>
              <w:bottom w:w="0" w:type="dxa"/>
              <w:right w:w="12" w:type="dxa"/>
            </w:tcMar>
            <w:vAlign w:val="center"/>
            <w:hideMark/>
          </w:tcPr>
          <w:p w14:paraId="2ECAD92D" w14:textId="77777777" w:rsidR="003876A1" w:rsidRPr="00B369EE" w:rsidRDefault="003876A1" w:rsidP="00CB659E">
            <w:pPr>
              <w:jc w:val="left"/>
              <w:textAlignment w:val="center"/>
              <w:rPr>
                <w:rFonts w:ascii="Arial" w:hAnsi="Arial" w:cs="Arial"/>
                <w:sz w:val="13"/>
                <w:szCs w:val="13"/>
              </w:rPr>
            </w:pPr>
            <w:r w:rsidRPr="00B369EE">
              <w:rPr>
                <w:b/>
                <w:bCs/>
                <w:color w:val="000000"/>
                <w:kern w:val="24"/>
                <w:sz w:val="13"/>
                <w:szCs w:val="13"/>
              </w:rPr>
              <w:lastRenderedPageBreak/>
              <w:t>S.N.</w:t>
            </w:r>
          </w:p>
        </w:tc>
        <w:tc>
          <w:tcPr>
            <w:tcW w:w="2271" w:type="dxa"/>
            <w:tcBorders>
              <w:top w:val="single" w:sz="8" w:space="0" w:color="000000"/>
              <w:left w:val="single" w:sz="8" w:space="0" w:color="000000"/>
              <w:bottom w:val="single" w:sz="8" w:space="0" w:color="000000"/>
              <w:right w:val="single" w:sz="8" w:space="0" w:color="000000"/>
            </w:tcBorders>
            <w:shd w:val="clear" w:color="auto" w:fill="FFFF00"/>
            <w:tcMar>
              <w:top w:w="0" w:type="dxa"/>
              <w:left w:w="12" w:type="dxa"/>
              <w:bottom w:w="0" w:type="dxa"/>
              <w:right w:w="12" w:type="dxa"/>
            </w:tcMar>
            <w:vAlign w:val="center"/>
            <w:hideMark/>
          </w:tcPr>
          <w:p w14:paraId="36FA4E51" w14:textId="77777777" w:rsidR="003876A1" w:rsidRPr="00B369EE" w:rsidRDefault="003876A1" w:rsidP="00CB659E">
            <w:pPr>
              <w:jc w:val="center"/>
              <w:textAlignment w:val="baseline"/>
              <w:rPr>
                <w:rFonts w:ascii="Arial" w:hAnsi="Arial" w:cs="Arial"/>
                <w:sz w:val="13"/>
                <w:szCs w:val="13"/>
              </w:rPr>
            </w:pPr>
            <w:r w:rsidRPr="00B369EE">
              <w:rPr>
                <w:b/>
                <w:bCs/>
                <w:color w:val="000000"/>
                <w:kern w:val="24"/>
                <w:sz w:val="13"/>
                <w:szCs w:val="13"/>
              </w:rPr>
              <w:t>Yatırımcı Adı</w:t>
            </w:r>
          </w:p>
        </w:tc>
        <w:tc>
          <w:tcPr>
            <w:tcW w:w="904" w:type="dxa"/>
            <w:tcBorders>
              <w:top w:val="single" w:sz="8" w:space="0" w:color="000000"/>
              <w:left w:val="single" w:sz="8" w:space="0" w:color="000000"/>
              <w:bottom w:val="single" w:sz="8" w:space="0" w:color="000000"/>
              <w:right w:val="single" w:sz="8" w:space="0" w:color="000000"/>
            </w:tcBorders>
            <w:shd w:val="clear" w:color="auto" w:fill="FFFF00"/>
            <w:tcMar>
              <w:top w:w="0" w:type="dxa"/>
              <w:left w:w="12" w:type="dxa"/>
              <w:bottom w:w="0" w:type="dxa"/>
              <w:right w:w="12" w:type="dxa"/>
            </w:tcMar>
            <w:vAlign w:val="center"/>
            <w:hideMark/>
          </w:tcPr>
          <w:p w14:paraId="3B9B5164" w14:textId="77777777" w:rsidR="003876A1" w:rsidRPr="00B369EE" w:rsidRDefault="003876A1" w:rsidP="00CB659E">
            <w:pPr>
              <w:jc w:val="center"/>
              <w:textAlignment w:val="center"/>
              <w:rPr>
                <w:rFonts w:ascii="Arial" w:hAnsi="Arial" w:cs="Arial"/>
                <w:sz w:val="13"/>
                <w:szCs w:val="13"/>
              </w:rPr>
            </w:pPr>
            <w:r w:rsidRPr="00B369EE">
              <w:rPr>
                <w:b/>
                <w:bCs/>
                <w:color w:val="000000"/>
                <w:kern w:val="24"/>
                <w:sz w:val="13"/>
                <w:szCs w:val="13"/>
              </w:rPr>
              <w:t>İlçe</w:t>
            </w:r>
          </w:p>
        </w:tc>
        <w:tc>
          <w:tcPr>
            <w:tcW w:w="1319" w:type="dxa"/>
            <w:tcBorders>
              <w:top w:val="single" w:sz="8" w:space="0" w:color="000000"/>
              <w:left w:val="single" w:sz="8" w:space="0" w:color="000000"/>
              <w:bottom w:val="single" w:sz="8" w:space="0" w:color="000000"/>
              <w:right w:val="single" w:sz="8" w:space="0" w:color="000000"/>
            </w:tcBorders>
            <w:shd w:val="clear" w:color="auto" w:fill="FFFF00"/>
            <w:tcMar>
              <w:top w:w="0" w:type="dxa"/>
              <w:left w:w="12" w:type="dxa"/>
              <w:bottom w:w="0" w:type="dxa"/>
              <w:right w:w="12" w:type="dxa"/>
            </w:tcMar>
            <w:vAlign w:val="center"/>
            <w:hideMark/>
          </w:tcPr>
          <w:p w14:paraId="508E4C9C" w14:textId="77777777" w:rsidR="003876A1" w:rsidRPr="00B369EE" w:rsidRDefault="003876A1" w:rsidP="00CB659E">
            <w:pPr>
              <w:jc w:val="center"/>
              <w:textAlignment w:val="center"/>
              <w:rPr>
                <w:rFonts w:ascii="Arial" w:hAnsi="Arial" w:cs="Arial"/>
                <w:sz w:val="13"/>
                <w:szCs w:val="13"/>
              </w:rPr>
            </w:pPr>
            <w:r w:rsidRPr="00B369EE">
              <w:rPr>
                <w:b/>
                <w:bCs/>
                <w:color w:val="000000"/>
                <w:kern w:val="24"/>
                <w:sz w:val="13"/>
                <w:szCs w:val="13"/>
              </w:rPr>
              <w:t>Köy</w:t>
            </w:r>
          </w:p>
        </w:tc>
        <w:tc>
          <w:tcPr>
            <w:tcW w:w="2141" w:type="dxa"/>
            <w:tcBorders>
              <w:top w:val="single" w:sz="8" w:space="0" w:color="000000"/>
              <w:left w:val="single" w:sz="8" w:space="0" w:color="000000"/>
              <w:bottom w:val="single" w:sz="8" w:space="0" w:color="000000"/>
              <w:right w:val="single" w:sz="8" w:space="0" w:color="000000"/>
            </w:tcBorders>
            <w:shd w:val="clear" w:color="auto" w:fill="FFFF00"/>
            <w:tcMar>
              <w:top w:w="0" w:type="dxa"/>
              <w:left w:w="12" w:type="dxa"/>
              <w:bottom w:w="0" w:type="dxa"/>
              <w:right w:w="12" w:type="dxa"/>
            </w:tcMar>
            <w:vAlign w:val="center"/>
            <w:hideMark/>
          </w:tcPr>
          <w:p w14:paraId="7E1DC9FF" w14:textId="77777777" w:rsidR="003876A1" w:rsidRPr="00B369EE" w:rsidRDefault="003876A1" w:rsidP="00CB659E">
            <w:pPr>
              <w:jc w:val="center"/>
              <w:textAlignment w:val="center"/>
              <w:rPr>
                <w:rFonts w:ascii="Arial" w:hAnsi="Arial" w:cs="Arial"/>
                <w:sz w:val="13"/>
                <w:szCs w:val="13"/>
              </w:rPr>
            </w:pPr>
            <w:r w:rsidRPr="00B369EE">
              <w:rPr>
                <w:b/>
                <w:bCs/>
                <w:color w:val="000000"/>
                <w:kern w:val="24"/>
                <w:sz w:val="13"/>
                <w:szCs w:val="13"/>
              </w:rPr>
              <w:t>Proje Adı</w:t>
            </w:r>
          </w:p>
        </w:tc>
        <w:tc>
          <w:tcPr>
            <w:tcW w:w="1044" w:type="dxa"/>
            <w:tcBorders>
              <w:top w:val="single" w:sz="8" w:space="0" w:color="000000"/>
              <w:left w:val="single" w:sz="8" w:space="0" w:color="000000"/>
              <w:bottom w:val="single" w:sz="8" w:space="0" w:color="000000"/>
              <w:right w:val="single" w:sz="8" w:space="0" w:color="000000"/>
            </w:tcBorders>
            <w:shd w:val="clear" w:color="auto" w:fill="FFFF00"/>
            <w:tcMar>
              <w:top w:w="0" w:type="dxa"/>
              <w:left w:w="12" w:type="dxa"/>
              <w:bottom w:w="0" w:type="dxa"/>
              <w:right w:w="12" w:type="dxa"/>
            </w:tcMar>
            <w:vAlign w:val="center"/>
            <w:hideMark/>
          </w:tcPr>
          <w:p w14:paraId="57DB26DC" w14:textId="77777777" w:rsidR="003876A1" w:rsidRPr="00B369EE" w:rsidRDefault="003876A1" w:rsidP="00CB659E">
            <w:pPr>
              <w:jc w:val="center"/>
              <w:textAlignment w:val="center"/>
              <w:rPr>
                <w:rFonts w:ascii="Arial" w:hAnsi="Arial" w:cs="Arial"/>
                <w:sz w:val="13"/>
                <w:szCs w:val="13"/>
              </w:rPr>
            </w:pPr>
            <w:r w:rsidRPr="00B369EE">
              <w:rPr>
                <w:b/>
                <w:bCs/>
                <w:color w:val="000000"/>
                <w:kern w:val="24"/>
                <w:sz w:val="13"/>
                <w:szCs w:val="13"/>
              </w:rPr>
              <w:t>Toplam Proje Tutarı (TL)</w:t>
            </w:r>
          </w:p>
        </w:tc>
        <w:tc>
          <w:tcPr>
            <w:tcW w:w="1044" w:type="dxa"/>
            <w:tcBorders>
              <w:top w:val="single" w:sz="8" w:space="0" w:color="000000"/>
              <w:left w:val="single" w:sz="8" w:space="0" w:color="000000"/>
              <w:bottom w:val="single" w:sz="8" w:space="0" w:color="000000"/>
              <w:right w:val="single" w:sz="8" w:space="0" w:color="000000"/>
            </w:tcBorders>
            <w:shd w:val="clear" w:color="auto" w:fill="FFFF00"/>
            <w:tcMar>
              <w:top w:w="0" w:type="dxa"/>
              <w:left w:w="12" w:type="dxa"/>
              <w:bottom w:w="0" w:type="dxa"/>
              <w:right w:w="12" w:type="dxa"/>
            </w:tcMar>
            <w:vAlign w:val="center"/>
            <w:hideMark/>
          </w:tcPr>
          <w:p w14:paraId="0D6E9D11" w14:textId="77777777" w:rsidR="003876A1" w:rsidRPr="00B369EE" w:rsidRDefault="003876A1" w:rsidP="00CB659E">
            <w:pPr>
              <w:jc w:val="center"/>
              <w:textAlignment w:val="center"/>
              <w:rPr>
                <w:rFonts w:ascii="Arial" w:hAnsi="Arial" w:cs="Arial"/>
                <w:sz w:val="13"/>
                <w:szCs w:val="13"/>
              </w:rPr>
            </w:pPr>
            <w:r w:rsidRPr="00B369EE">
              <w:rPr>
                <w:b/>
                <w:bCs/>
                <w:color w:val="000000"/>
                <w:kern w:val="24"/>
                <w:sz w:val="13"/>
                <w:szCs w:val="13"/>
              </w:rPr>
              <w:t>Hibe Tutarı (TL)</w:t>
            </w:r>
          </w:p>
        </w:tc>
        <w:tc>
          <w:tcPr>
            <w:tcW w:w="879" w:type="dxa"/>
            <w:tcBorders>
              <w:top w:val="single" w:sz="8" w:space="0" w:color="000000"/>
              <w:left w:val="single" w:sz="8" w:space="0" w:color="000000"/>
              <w:bottom w:val="single" w:sz="8" w:space="0" w:color="000000"/>
              <w:right w:val="single" w:sz="8" w:space="0" w:color="000000"/>
            </w:tcBorders>
            <w:shd w:val="clear" w:color="auto" w:fill="FFFF00"/>
            <w:tcMar>
              <w:top w:w="0" w:type="dxa"/>
              <w:left w:w="12" w:type="dxa"/>
              <w:bottom w:w="0" w:type="dxa"/>
              <w:right w:w="12" w:type="dxa"/>
            </w:tcMar>
            <w:vAlign w:val="center"/>
            <w:hideMark/>
          </w:tcPr>
          <w:p w14:paraId="678C522A" w14:textId="77777777" w:rsidR="003876A1" w:rsidRPr="00B369EE" w:rsidRDefault="003876A1" w:rsidP="00CB659E">
            <w:pPr>
              <w:jc w:val="center"/>
              <w:textAlignment w:val="center"/>
              <w:rPr>
                <w:rFonts w:ascii="Arial" w:hAnsi="Arial" w:cs="Arial"/>
                <w:sz w:val="13"/>
                <w:szCs w:val="13"/>
              </w:rPr>
            </w:pPr>
            <w:r w:rsidRPr="00B369EE">
              <w:rPr>
                <w:b/>
                <w:bCs/>
                <w:color w:val="000000"/>
                <w:kern w:val="24"/>
                <w:sz w:val="13"/>
                <w:szCs w:val="13"/>
              </w:rPr>
              <w:t>Proje Durumu</w:t>
            </w:r>
          </w:p>
        </w:tc>
      </w:tr>
      <w:tr w:rsidR="003876A1" w:rsidRPr="00B369EE" w14:paraId="7EB1EBAE" w14:textId="77777777" w:rsidTr="00CB659E">
        <w:trPr>
          <w:trHeight w:val="359"/>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1246B1C"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D2DE89D"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AHMET YUSUF SÖKMEN</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541A7E6"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ACIPAYAM</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2D30CBA"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MERKEZ</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59C243F"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 xml:space="preserve">Denizli'de </w:t>
            </w:r>
            <w:proofErr w:type="spellStart"/>
            <w:r w:rsidRPr="00B369EE">
              <w:rPr>
                <w:b/>
                <w:bCs/>
                <w:color w:val="000000"/>
                <w:kern w:val="24"/>
                <w:sz w:val="13"/>
                <w:szCs w:val="13"/>
              </w:rPr>
              <w:t>Dometes</w:t>
            </w:r>
            <w:proofErr w:type="spellEnd"/>
            <w:r w:rsidRPr="00B369EE">
              <w:rPr>
                <w:b/>
                <w:bCs/>
                <w:color w:val="000000"/>
                <w:kern w:val="24"/>
                <w:sz w:val="13"/>
                <w:szCs w:val="13"/>
              </w:rPr>
              <w:t xml:space="preserve"> Üretimi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2275548"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485.028,00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9FFA789"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242.514,00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FCB20B1"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2DF68272" w14:textId="77777777" w:rsidTr="00CB659E">
        <w:trPr>
          <w:trHeight w:val="235"/>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AAB7A0F"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2.</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F765110"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ALİ ÖLMEZ</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910B4D2"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ÇİVRİL</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0F5A63F"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TEKKE</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AF77D13"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Ali Ölmez Modern Çiftlik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38638F7"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48.300,00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F4432DF"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24.150,00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660785E"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5E1F74D6" w14:textId="77777777" w:rsidTr="00CB659E">
        <w:trPr>
          <w:trHeight w:val="372"/>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4F71026"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3.</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5337F9B"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ALİ TUNCEL</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3B35C89"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BAKLAN</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2F1DE18"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BEYELLİ</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3E20EE5"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Has Tuncel Çiftliği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262284F"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43.750,00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AB10C42"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21.875,00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530043D"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253FC92A" w14:textId="77777777" w:rsidTr="00CB659E">
        <w:trPr>
          <w:trHeight w:val="292"/>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7D21ABE"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4.</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258E588"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ALİ YANARCA</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76A6BA6"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ÇAL</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8B07F99"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AKKENT</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61BBE36" w14:textId="77777777" w:rsidR="003876A1" w:rsidRPr="00B369EE" w:rsidRDefault="003876A1" w:rsidP="00CB659E">
            <w:pPr>
              <w:jc w:val="left"/>
              <w:textAlignment w:val="baseline"/>
              <w:rPr>
                <w:b/>
                <w:bCs/>
                <w:color w:val="000000"/>
                <w:kern w:val="24"/>
                <w:sz w:val="13"/>
                <w:szCs w:val="13"/>
              </w:rPr>
            </w:pPr>
            <w:proofErr w:type="spellStart"/>
            <w:r w:rsidRPr="00B369EE">
              <w:rPr>
                <w:b/>
                <w:bCs/>
                <w:color w:val="000000"/>
                <w:kern w:val="24"/>
                <w:sz w:val="13"/>
                <w:szCs w:val="13"/>
              </w:rPr>
              <w:t>Yanarca</w:t>
            </w:r>
            <w:proofErr w:type="spellEnd"/>
            <w:r w:rsidRPr="00B369EE">
              <w:rPr>
                <w:b/>
                <w:bCs/>
                <w:color w:val="000000"/>
                <w:kern w:val="24"/>
                <w:sz w:val="13"/>
                <w:szCs w:val="13"/>
              </w:rPr>
              <w:t xml:space="preserve"> Çiftliği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15D0F36"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88.440,00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A1D4C2F"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44.220,00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1005814"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3CD5CC77" w14:textId="77777777" w:rsidTr="00CB659E">
        <w:trPr>
          <w:trHeight w:val="221"/>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B151831"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5.</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34DD1AA"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ASIM APA</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B7133A3"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ACIPAYAM</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0D6B5A1"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APA</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802AAEB" w14:textId="77777777" w:rsidR="003876A1" w:rsidRPr="00B369EE" w:rsidRDefault="003876A1" w:rsidP="00CB659E">
            <w:pPr>
              <w:jc w:val="left"/>
              <w:textAlignment w:val="baseline"/>
              <w:rPr>
                <w:b/>
                <w:bCs/>
                <w:color w:val="000000"/>
                <w:kern w:val="24"/>
                <w:sz w:val="13"/>
                <w:szCs w:val="13"/>
              </w:rPr>
            </w:pPr>
            <w:proofErr w:type="spellStart"/>
            <w:r w:rsidRPr="00B369EE">
              <w:rPr>
                <w:b/>
                <w:bCs/>
                <w:color w:val="000000"/>
                <w:kern w:val="24"/>
                <w:sz w:val="13"/>
                <w:szCs w:val="13"/>
              </w:rPr>
              <w:t>Apa</w:t>
            </w:r>
            <w:proofErr w:type="spellEnd"/>
            <w:r w:rsidRPr="00B369EE">
              <w:rPr>
                <w:b/>
                <w:bCs/>
                <w:color w:val="000000"/>
                <w:kern w:val="24"/>
                <w:sz w:val="13"/>
                <w:szCs w:val="13"/>
              </w:rPr>
              <w:t xml:space="preserve"> Çiftliği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963D382"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176.215,00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5B60FC5"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88.107,50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487E7D7"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3C583FB5" w14:textId="77777777" w:rsidTr="00CB659E">
        <w:trPr>
          <w:trHeight w:val="639"/>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111D542"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6.</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42F319F"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AYŞE BAYALTUN</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18F894A"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ÇAL</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A929E44"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AKKENT</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5CE945C" w14:textId="77777777" w:rsidR="003876A1" w:rsidRPr="00B369EE" w:rsidRDefault="003876A1" w:rsidP="00CB659E">
            <w:pPr>
              <w:jc w:val="left"/>
              <w:textAlignment w:val="baseline"/>
              <w:rPr>
                <w:b/>
                <w:bCs/>
                <w:color w:val="000000"/>
                <w:kern w:val="24"/>
                <w:sz w:val="13"/>
                <w:szCs w:val="13"/>
              </w:rPr>
            </w:pPr>
            <w:proofErr w:type="spellStart"/>
            <w:r w:rsidRPr="00B369EE">
              <w:rPr>
                <w:b/>
                <w:bCs/>
                <w:color w:val="000000"/>
                <w:kern w:val="24"/>
                <w:sz w:val="13"/>
                <w:szCs w:val="13"/>
              </w:rPr>
              <w:t>Bayaltun</w:t>
            </w:r>
            <w:proofErr w:type="spellEnd"/>
            <w:r w:rsidRPr="00B369EE">
              <w:rPr>
                <w:b/>
                <w:bCs/>
                <w:color w:val="000000"/>
                <w:kern w:val="24"/>
                <w:sz w:val="13"/>
                <w:szCs w:val="13"/>
              </w:rPr>
              <w:t xml:space="preserve"> Çiftliği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11E585A"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110.650,00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43040BF"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55.325,00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A30C73C"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7C7EEECB" w14:textId="77777777" w:rsidTr="00CB659E">
        <w:trPr>
          <w:trHeight w:val="433"/>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090E6C9"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7.</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1F2734D"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BİLGE GÜNAY</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D3E3958"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ACIPAYAM</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72AE638"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YUMRUTAŞ</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3CED8EC"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Bilge Günay Süt Sığırcılığı Çiftliği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164A2C3"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188.500,00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CC4E231"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94.250,00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82632FD"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23541FF9" w14:textId="77777777" w:rsidTr="00CB659E">
        <w:trPr>
          <w:trHeight w:val="569"/>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C9BEE9D"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8.</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51DC317"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FARUK KOYUN</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1D24331"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BAKLAN</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A686FC3"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KONAK</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3947830"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Faruk Koyun Çiftliği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1D395F1"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48.600,00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D2C037B"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24.300,00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C8E8A16"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556F031E" w14:textId="77777777" w:rsidTr="00CB659E">
        <w:trPr>
          <w:trHeight w:val="176"/>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D5B4CDA"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9.</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2A02647"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FEDAYİ OKDEM</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4E95EF7"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ÇAL</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7ECF627"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AŞAĞISEYİT</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8AC40DC" w14:textId="77777777" w:rsidR="003876A1" w:rsidRPr="00B369EE" w:rsidRDefault="003876A1" w:rsidP="00CB659E">
            <w:pPr>
              <w:jc w:val="left"/>
              <w:textAlignment w:val="baseline"/>
              <w:rPr>
                <w:b/>
                <w:bCs/>
                <w:color w:val="000000"/>
                <w:kern w:val="24"/>
                <w:sz w:val="13"/>
                <w:szCs w:val="13"/>
              </w:rPr>
            </w:pPr>
            <w:proofErr w:type="spellStart"/>
            <w:r w:rsidRPr="00B369EE">
              <w:rPr>
                <w:b/>
                <w:bCs/>
                <w:color w:val="000000"/>
                <w:kern w:val="24"/>
                <w:sz w:val="13"/>
                <w:szCs w:val="13"/>
              </w:rPr>
              <w:t>Okdem</w:t>
            </w:r>
            <w:proofErr w:type="spellEnd"/>
            <w:r w:rsidRPr="00B369EE">
              <w:rPr>
                <w:b/>
                <w:bCs/>
                <w:color w:val="000000"/>
                <w:kern w:val="24"/>
                <w:sz w:val="13"/>
                <w:szCs w:val="13"/>
              </w:rPr>
              <w:t xml:space="preserve"> Çiftliği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3411A27"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63.745,00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3952907"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31.872,50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C53C9BC"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76D8F5D7" w14:textId="77777777" w:rsidTr="00CB659E">
        <w:trPr>
          <w:trHeight w:val="569"/>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ED77D3A"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10.</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BEBE00E"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HAYATİ DEMİREL</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2FF4597"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ÇİVRİL</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61D76CB"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TEKKE</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363016B"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 xml:space="preserve"> Hayati Demirel Balya ve Tek Sıralı </w:t>
            </w:r>
            <w:proofErr w:type="spellStart"/>
            <w:r w:rsidRPr="00B369EE">
              <w:rPr>
                <w:b/>
                <w:bCs/>
                <w:color w:val="000000"/>
                <w:kern w:val="24"/>
                <w:sz w:val="13"/>
                <w:szCs w:val="13"/>
              </w:rPr>
              <w:t>Slaj</w:t>
            </w:r>
            <w:proofErr w:type="spellEnd"/>
            <w:r w:rsidRPr="00B369EE">
              <w:rPr>
                <w:b/>
                <w:bCs/>
                <w:color w:val="000000"/>
                <w:kern w:val="24"/>
                <w:sz w:val="13"/>
                <w:szCs w:val="13"/>
              </w:rPr>
              <w:t xml:space="preserve"> Makinası Alımı</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83A3E22"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82.300,00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D6E9D81"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41.150,00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79D4125"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697B9DF9" w14:textId="77777777" w:rsidTr="00CB659E">
        <w:trPr>
          <w:trHeight w:val="297"/>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C5C2B4B"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11.</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6F5D58D"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İLKAY ÖZ</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00E856C"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PAMUKKALE</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8215C2C"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YENİKÖY</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2D9D8F5"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Gübre Dağıtma</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A64E1BB"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95.000,00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B349BA7"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47.500,00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C440B8A"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009F2A16" w14:textId="77777777" w:rsidTr="00CB659E">
        <w:trPr>
          <w:trHeight w:val="359"/>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668486D"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12.</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9AF57D0" w14:textId="77777777" w:rsidR="003876A1" w:rsidRPr="00B369EE" w:rsidRDefault="003876A1" w:rsidP="00CB659E">
            <w:pPr>
              <w:jc w:val="left"/>
              <w:textAlignment w:val="baseline"/>
              <w:rPr>
                <w:b/>
                <w:bCs/>
                <w:color w:val="000000"/>
                <w:kern w:val="24"/>
                <w:sz w:val="13"/>
                <w:szCs w:val="13"/>
              </w:rPr>
            </w:pPr>
            <w:proofErr w:type="gramStart"/>
            <w:r w:rsidRPr="00B369EE">
              <w:rPr>
                <w:b/>
                <w:bCs/>
                <w:color w:val="000000"/>
                <w:kern w:val="24"/>
                <w:sz w:val="13"/>
                <w:szCs w:val="13"/>
              </w:rPr>
              <w:t>KAMİL</w:t>
            </w:r>
            <w:proofErr w:type="gramEnd"/>
            <w:r w:rsidRPr="00B369EE">
              <w:rPr>
                <w:b/>
                <w:bCs/>
                <w:color w:val="000000"/>
                <w:kern w:val="24"/>
                <w:sz w:val="13"/>
                <w:szCs w:val="13"/>
              </w:rPr>
              <w:t xml:space="preserve"> YAPSU</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6C894B6"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BAKLAN</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7FDF544"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MERKEZ</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4B701CE" w14:textId="77777777" w:rsidR="003876A1" w:rsidRPr="00B369EE" w:rsidRDefault="003876A1" w:rsidP="00CB659E">
            <w:pPr>
              <w:jc w:val="left"/>
              <w:textAlignment w:val="baseline"/>
              <w:rPr>
                <w:b/>
                <w:bCs/>
                <w:color w:val="000000"/>
                <w:kern w:val="24"/>
                <w:sz w:val="13"/>
                <w:szCs w:val="13"/>
              </w:rPr>
            </w:pPr>
            <w:proofErr w:type="spellStart"/>
            <w:r w:rsidRPr="00B369EE">
              <w:rPr>
                <w:b/>
                <w:bCs/>
                <w:color w:val="000000"/>
                <w:kern w:val="24"/>
                <w:sz w:val="13"/>
                <w:szCs w:val="13"/>
              </w:rPr>
              <w:t>Yapsu</w:t>
            </w:r>
            <w:proofErr w:type="spellEnd"/>
            <w:r w:rsidRPr="00B369EE">
              <w:rPr>
                <w:b/>
                <w:bCs/>
                <w:color w:val="000000"/>
                <w:kern w:val="24"/>
                <w:sz w:val="13"/>
                <w:szCs w:val="13"/>
              </w:rPr>
              <w:t xml:space="preserve"> Çiftliği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BCCF5FA"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99.875,00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105763A"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49.937,50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9955308"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155CA69F" w14:textId="77777777" w:rsidTr="00CB659E">
        <w:trPr>
          <w:trHeight w:val="364"/>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51E3434"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13.</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2C5A129"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MUHAMMET ORUÇ</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2C46110"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ÇAL</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2CC5B03"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BAKLANÇAKIRLAR</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4CC3E68"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Muhammet Oruç Hayvan Çiftliği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A82FE16"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43.650,00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E5A77D2"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21.825,00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FB3875C"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053140B7" w14:textId="77777777" w:rsidTr="00CB659E">
        <w:trPr>
          <w:trHeight w:val="370"/>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E70DF35"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14.</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B2FA5A1"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MUSTAFA SÖKMEN</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DF2063B"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ÇAMELİ</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8E5B8E8"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MERKEZ</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FF39451"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Plastik Tünelde Sebze Üretimi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E8DC0D1"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233.295,00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F2AE027"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116.647,50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AE603EC"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1D933681" w14:textId="77777777" w:rsidTr="00CB659E">
        <w:trPr>
          <w:trHeight w:val="433"/>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D8C6700"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15.</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E583F86"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NİLGÜN ÖK</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A89A6F6"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PAMUKKALE</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DD6F672"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KÜÇÜKDERE</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AB94D67"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 xml:space="preserve">Nilgün </w:t>
            </w:r>
            <w:proofErr w:type="spellStart"/>
            <w:r w:rsidRPr="00B369EE">
              <w:rPr>
                <w:b/>
                <w:bCs/>
                <w:color w:val="000000"/>
                <w:kern w:val="24"/>
                <w:sz w:val="13"/>
                <w:szCs w:val="13"/>
              </w:rPr>
              <w:t>Ök</w:t>
            </w:r>
            <w:proofErr w:type="spellEnd"/>
            <w:r w:rsidRPr="00B369EE">
              <w:rPr>
                <w:b/>
                <w:bCs/>
                <w:color w:val="000000"/>
                <w:kern w:val="24"/>
                <w:sz w:val="13"/>
                <w:szCs w:val="13"/>
              </w:rPr>
              <w:t xml:space="preserve"> Çiftlik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1DB4807"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419.000,00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46705B1"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209.500,00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F522646"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3015BA87" w14:textId="77777777" w:rsidTr="00CB659E">
        <w:trPr>
          <w:trHeight w:val="433"/>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39EBBFF"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16.</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B9EE3E6"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ÖMER KABAYUKA</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999EC95"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TAVAS</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115FE0D"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VAKIF</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3BFFE1B" w14:textId="77777777" w:rsidR="003876A1" w:rsidRPr="00B369EE" w:rsidRDefault="003876A1" w:rsidP="00CB659E">
            <w:pPr>
              <w:jc w:val="left"/>
              <w:textAlignment w:val="baseline"/>
              <w:rPr>
                <w:b/>
                <w:bCs/>
                <w:color w:val="000000"/>
                <w:kern w:val="24"/>
                <w:sz w:val="13"/>
                <w:szCs w:val="13"/>
              </w:rPr>
            </w:pPr>
            <w:proofErr w:type="spellStart"/>
            <w:r w:rsidRPr="00B369EE">
              <w:rPr>
                <w:b/>
                <w:bCs/>
                <w:color w:val="000000"/>
                <w:kern w:val="24"/>
                <w:sz w:val="13"/>
                <w:szCs w:val="13"/>
              </w:rPr>
              <w:t>Kabayuka</w:t>
            </w:r>
            <w:proofErr w:type="spellEnd"/>
            <w:r w:rsidRPr="00B369EE">
              <w:rPr>
                <w:b/>
                <w:bCs/>
                <w:color w:val="000000"/>
                <w:kern w:val="24"/>
                <w:sz w:val="13"/>
                <w:szCs w:val="13"/>
              </w:rPr>
              <w:t xml:space="preserve"> Meyvecilik İyileştirme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784334A"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411.900,00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5B083C9"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205.950,00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FBC910E"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487DBEBF" w14:textId="77777777" w:rsidTr="00CB659E">
        <w:trPr>
          <w:trHeight w:val="433"/>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CA18B02"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17.</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C5EADE1"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SAMİ TUNCEL</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7418EFF"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BAKLAN</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91782A8"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BEYELLİ</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5FC65D0"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Tuncel Çiftliği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EDA9CEE"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43.750,00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3C30B0F"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21.875,00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C8C2BEC"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21806346" w14:textId="77777777" w:rsidTr="00CB659E">
        <w:trPr>
          <w:trHeight w:val="274"/>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B0B8034"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18.</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3420410"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SERKAN ŞİMŞEK</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6A2A3FE"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ÇARDAK</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87A1A5F"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ÇALTI</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F5272D9"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Şimşek Çiftliği Modernizasyon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90CBB7C"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133.430,00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388156EB"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66.715,00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4F04B2A"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082C1770" w14:textId="77777777" w:rsidTr="00CB659E">
        <w:trPr>
          <w:trHeight w:val="574"/>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56D462D"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19.</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C2A0CB4"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 xml:space="preserve">SMA HAYVANCILIK TARIM İNŞAAT GIDA SANAYİ VE TİCARET ANONİM ŞİRKETİ </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43645DB"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ÇİVRİL</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122D50D"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TOKÇA</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0541C2D" w14:textId="77777777" w:rsidR="003876A1" w:rsidRPr="00B369EE" w:rsidRDefault="003876A1" w:rsidP="00CB659E">
            <w:pPr>
              <w:jc w:val="left"/>
              <w:textAlignment w:val="baseline"/>
              <w:rPr>
                <w:b/>
                <w:bCs/>
                <w:color w:val="000000"/>
                <w:kern w:val="24"/>
                <w:sz w:val="13"/>
                <w:szCs w:val="13"/>
              </w:rPr>
            </w:pPr>
            <w:proofErr w:type="spellStart"/>
            <w:r w:rsidRPr="00B369EE">
              <w:rPr>
                <w:b/>
                <w:bCs/>
                <w:color w:val="000000"/>
                <w:kern w:val="24"/>
                <w:sz w:val="13"/>
                <w:szCs w:val="13"/>
              </w:rPr>
              <w:t>Sma</w:t>
            </w:r>
            <w:proofErr w:type="spellEnd"/>
            <w:r w:rsidRPr="00B369EE">
              <w:rPr>
                <w:b/>
                <w:bCs/>
                <w:color w:val="000000"/>
                <w:kern w:val="24"/>
                <w:sz w:val="13"/>
                <w:szCs w:val="13"/>
              </w:rPr>
              <w:t xml:space="preserve"> Hayvancılık Çiftlik Faaliyetlerini Geliştirme Projesi</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5C9DCFC"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432.749,00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C2FAC75" w14:textId="77777777" w:rsidR="003876A1" w:rsidRPr="00B369EE" w:rsidRDefault="003876A1" w:rsidP="00CB659E">
            <w:pPr>
              <w:suppressAutoHyphens/>
              <w:jc w:val="right"/>
              <w:textAlignment w:val="baseline"/>
              <w:rPr>
                <w:b/>
                <w:bCs/>
                <w:color w:val="000000"/>
                <w:kern w:val="24"/>
                <w:sz w:val="13"/>
                <w:szCs w:val="13"/>
              </w:rPr>
            </w:pPr>
            <w:r w:rsidRPr="00B369EE">
              <w:rPr>
                <w:b/>
                <w:bCs/>
                <w:color w:val="000000"/>
                <w:kern w:val="24"/>
                <w:sz w:val="13"/>
                <w:szCs w:val="13"/>
              </w:rPr>
              <w:t>216.374,50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BF7B01D"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5A190ACD" w14:textId="77777777" w:rsidTr="00CB659E">
        <w:trPr>
          <w:trHeight w:val="301"/>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E8BE16E"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20.</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7540635"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SUPHİ AYDINER</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D7F29DE"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GÜNEY</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2762B59"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ÇORBACILAR</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A69DF5B"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 xml:space="preserve">Aydıner </w:t>
            </w:r>
            <w:proofErr w:type="spellStart"/>
            <w:r w:rsidRPr="00B369EE">
              <w:rPr>
                <w:b/>
                <w:bCs/>
                <w:color w:val="000000"/>
                <w:kern w:val="24"/>
                <w:sz w:val="13"/>
                <w:szCs w:val="13"/>
              </w:rPr>
              <w:t>Nektarin</w:t>
            </w:r>
            <w:proofErr w:type="spellEnd"/>
            <w:r w:rsidRPr="00B369EE">
              <w:rPr>
                <w:b/>
                <w:bCs/>
                <w:color w:val="000000"/>
                <w:kern w:val="24"/>
                <w:sz w:val="13"/>
                <w:szCs w:val="13"/>
              </w:rPr>
              <w:t xml:space="preserve"> Bahçesi İyileştirme Projesi</w:t>
            </w:r>
          </w:p>
        </w:tc>
        <w:tc>
          <w:tcPr>
            <w:tcW w:w="2967" w:type="dxa"/>
            <w:gridSpan w:val="3"/>
            <w:tcBorders>
              <w:top w:val="single" w:sz="8" w:space="0" w:color="000000"/>
              <w:left w:val="single" w:sz="8" w:space="0" w:color="000000"/>
              <w:bottom w:val="single" w:sz="8" w:space="0" w:color="000000"/>
              <w:right w:val="single" w:sz="8" w:space="0" w:color="000000"/>
            </w:tcBorders>
            <w:shd w:val="clear" w:color="auto" w:fill="FF0000"/>
            <w:tcMar>
              <w:top w:w="0" w:type="dxa"/>
              <w:left w:w="12" w:type="dxa"/>
              <w:bottom w:w="0" w:type="dxa"/>
              <w:right w:w="12" w:type="dxa"/>
            </w:tcMar>
            <w:vAlign w:val="center"/>
            <w:hideMark/>
          </w:tcPr>
          <w:p w14:paraId="5AAA80B8" w14:textId="77777777" w:rsidR="003876A1" w:rsidRPr="00B369EE" w:rsidRDefault="003876A1" w:rsidP="00CB659E">
            <w:pPr>
              <w:jc w:val="center"/>
              <w:textAlignment w:val="baseline"/>
              <w:rPr>
                <w:b/>
                <w:bCs/>
                <w:color w:val="000000"/>
                <w:kern w:val="24"/>
                <w:sz w:val="13"/>
                <w:szCs w:val="13"/>
              </w:rPr>
            </w:pPr>
            <w:r w:rsidRPr="00B369EE">
              <w:rPr>
                <w:b/>
                <w:bCs/>
                <w:color w:val="000000"/>
                <w:kern w:val="24"/>
                <w:sz w:val="13"/>
                <w:szCs w:val="13"/>
              </w:rPr>
              <w:t>Sözleşmesi Fesih Edildi. (</w:t>
            </w:r>
            <w:r>
              <w:rPr>
                <w:b/>
                <w:bCs/>
                <w:color w:val="000000"/>
                <w:kern w:val="24"/>
                <w:sz w:val="13"/>
                <w:szCs w:val="13"/>
              </w:rPr>
              <w:t>18//07</w:t>
            </w:r>
            <w:r w:rsidRPr="00B369EE">
              <w:rPr>
                <w:b/>
                <w:bCs/>
                <w:color w:val="000000"/>
                <w:kern w:val="24"/>
                <w:sz w:val="13"/>
                <w:szCs w:val="13"/>
              </w:rPr>
              <w:t>/2019)</w:t>
            </w:r>
          </w:p>
        </w:tc>
      </w:tr>
      <w:tr w:rsidR="003876A1" w:rsidRPr="00B369EE" w14:paraId="6DBDE53D" w14:textId="77777777" w:rsidTr="00CB659E">
        <w:trPr>
          <w:trHeight w:val="449"/>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DC05343"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21.</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646DD53"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TAYFUN AYDIN</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07A58489"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ÇİVRİL</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3DA24E7"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MERKEZ</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2C6A769"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 xml:space="preserve">Tayfun Aydın </w:t>
            </w:r>
            <w:proofErr w:type="spellStart"/>
            <w:r w:rsidRPr="00B369EE">
              <w:rPr>
                <w:b/>
                <w:bCs/>
                <w:color w:val="000000"/>
                <w:kern w:val="24"/>
                <w:sz w:val="13"/>
                <w:szCs w:val="13"/>
              </w:rPr>
              <w:t>Çiflik</w:t>
            </w:r>
            <w:proofErr w:type="spellEnd"/>
            <w:r w:rsidRPr="00B369EE">
              <w:rPr>
                <w:b/>
                <w:bCs/>
                <w:color w:val="000000"/>
                <w:kern w:val="24"/>
                <w:sz w:val="13"/>
                <w:szCs w:val="13"/>
              </w:rPr>
              <w:t xml:space="preserve"> Faaliyetlerinin </w:t>
            </w:r>
            <w:proofErr w:type="spellStart"/>
            <w:r w:rsidRPr="00B369EE">
              <w:rPr>
                <w:b/>
                <w:bCs/>
                <w:color w:val="000000"/>
                <w:kern w:val="24"/>
                <w:sz w:val="13"/>
                <w:szCs w:val="13"/>
              </w:rPr>
              <w:t>Geliştilmesi</w:t>
            </w:r>
            <w:proofErr w:type="spellEnd"/>
            <w:r w:rsidRPr="00B369EE">
              <w:rPr>
                <w:b/>
                <w:bCs/>
                <w:color w:val="000000"/>
                <w:kern w:val="24"/>
                <w:sz w:val="13"/>
                <w:szCs w:val="13"/>
              </w:rPr>
              <w:t xml:space="preserve"> </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A11136D"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48.600,00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C2323DA"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24.300,00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5B232135"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3CBF99F5" w14:textId="77777777" w:rsidTr="00CB659E">
        <w:trPr>
          <w:trHeight w:val="433"/>
          <w:jc w:val="center"/>
        </w:trPr>
        <w:tc>
          <w:tcPr>
            <w:tcW w:w="367"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9104016"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22.</w:t>
            </w:r>
          </w:p>
        </w:tc>
        <w:tc>
          <w:tcPr>
            <w:tcW w:w="227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F774742"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ZEHRA KART</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4DF5A2D1"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TAVAS</w:t>
            </w:r>
          </w:p>
        </w:tc>
        <w:tc>
          <w:tcPr>
            <w:tcW w:w="131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6373FEDF"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SARABAT</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74058DC5" w14:textId="77777777" w:rsidR="003876A1" w:rsidRPr="00B369EE" w:rsidRDefault="003876A1" w:rsidP="00CB659E">
            <w:pPr>
              <w:jc w:val="left"/>
              <w:textAlignment w:val="baseline"/>
              <w:rPr>
                <w:b/>
                <w:bCs/>
                <w:color w:val="000000"/>
                <w:kern w:val="24"/>
                <w:sz w:val="13"/>
                <w:szCs w:val="13"/>
              </w:rPr>
            </w:pPr>
            <w:r w:rsidRPr="00B369EE">
              <w:rPr>
                <w:b/>
                <w:bCs/>
                <w:color w:val="000000"/>
                <w:kern w:val="24"/>
                <w:sz w:val="13"/>
                <w:szCs w:val="13"/>
              </w:rPr>
              <w:t>Büyükbaş Süt Hayvancılığı</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41CB9D4"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72.500,00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2D11A5DA"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36.250,00</w:t>
            </w:r>
          </w:p>
        </w:tc>
        <w:tc>
          <w:tcPr>
            <w:tcW w:w="879" w:type="dxa"/>
            <w:tcBorders>
              <w:top w:val="single" w:sz="8" w:space="0" w:color="000000"/>
              <w:left w:val="single" w:sz="8" w:space="0" w:color="000000"/>
              <w:bottom w:val="single" w:sz="8" w:space="0" w:color="000000"/>
              <w:right w:val="single" w:sz="8" w:space="0" w:color="000000"/>
            </w:tcBorders>
            <w:shd w:val="clear" w:color="auto" w:fill="auto"/>
            <w:tcMar>
              <w:top w:w="0" w:type="dxa"/>
              <w:left w:w="12" w:type="dxa"/>
              <w:bottom w:w="0" w:type="dxa"/>
              <w:right w:w="12" w:type="dxa"/>
            </w:tcMar>
            <w:vAlign w:val="center"/>
            <w:hideMark/>
          </w:tcPr>
          <w:p w14:paraId="191459A4" w14:textId="77777777" w:rsidR="003876A1" w:rsidRPr="00B369EE" w:rsidRDefault="003876A1" w:rsidP="00CB659E">
            <w:pPr>
              <w:jc w:val="right"/>
              <w:textAlignment w:val="baseline"/>
              <w:rPr>
                <w:b/>
                <w:bCs/>
                <w:color w:val="000000"/>
                <w:kern w:val="24"/>
                <w:sz w:val="13"/>
                <w:szCs w:val="13"/>
              </w:rPr>
            </w:pPr>
            <w:r w:rsidRPr="00B369EE">
              <w:rPr>
                <w:b/>
                <w:bCs/>
                <w:color w:val="000000"/>
                <w:kern w:val="24"/>
                <w:sz w:val="13"/>
                <w:szCs w:val="13"/>
              </w:rPr>
              <w:t>Tamamlandı</w:t>
            </w:r>
          </w:p>
        </w:tc>
      </w:tr>
      <w:tr w:rsidR="003876A1" w:rsidRPr="00B369EE" w14:paraId="05AE6497" w14:textId="77777777" w:rsidTr="00CB659E">
        <w:trPr>
          <w:trHeight w:val="280"/>
          <w:jc w:val="center"/>
        </w:trPr>
        <w:tc>
          <w:tcPr>
            <w:tcW w:w="7004" w:type="dxa"/>
            <w:gridSpan w:val="5"/>
            <w:tcBorders>
              <w:top w:val="single" w:sz="8" w:space="0" w:color="000000"/>
              <w:left w:val="single" w:sz="8" w:space="0" w:color="000000"/>
              <w:bottom w:val="single" w:sz="8" w:space="0" w:color="000000"/>
              <w:right w:val="single" w:sz="8" w:space="0" w:color="000000"/>
            </w:tcBorders>
            <w:shd w:val="clear" w:color="auto" w:fill="00B0F0"/>
            <w:tcMar>
              <w:top w:w="0" w:type="dxa"/>
              <w:left w:w="12" w:type="dxa"/>
              <w:bottom w:w="0" w:type="dxa"/>
              <w:right w:w="12" w:type="dxa"/>
            </w:tcMar>
            <w:vAlign w:val="center"/>
            <w:hideMark/>
          </w:tcPr>
          <w:p w14:paraId="1D821A62" w14:textId="77777777" w:rsidR="003876A1" w:rsidRPr="00B369EE" w:rsidRDefault="003876A1" w:rsidP="00CB659E">
            <w:pPr>
              <w:jc w:val="center"/>
              <w:textAlignment w:val="center"/>
              <w:rPr>
                <w:rFonts w:ascii="Arial" w:hAnsi="Arial" w:cs="Arial"/>
                <w:sz w:val="13"/>
                <w:szCs w:val="13"/>
              </w:rPr>
            </w:pPr>
            <w:r w:rsidRPr="00B369EE">
              <w:rPr>
                <w:b/>
                <w:bCs/>
                <w:color w:val="000000"/>
                <w:kern w:val="24"/>
                <w:sz w:val="13"/>
                <w:szCs w:val="13"/>
              </w:rPr>
              <w:t>TOPLAM</w:t>
            </w:r>
          </w:p>
        </w:tc>
        <w:tc>
          <w:tcPr>
            <w:tcW w:w="1044" w:type="dxa"/>
            <w:tcBorders>
              <w:top w:val="single" w:sz="8" w:space="0" w:color="000000"/>
              <w:left w:val="single" w:sz="8" w:space="0" w:color="000000"/>
              <w:bottom w:val="single" w:sz="8" w:space="0" w:color="000000"/>
              <w:right w:val="single" w:sz="8" w:space="0" w:color="000000"/>
            </w:tcBorders>
            <w:shd w:val="clear" w:color="auto" w:fill="00B0F0"/>
            <w:tcMar>
              <w:top w:w="0" w:type="dxa"/>
              <w:left w:w="12" w:type="dxa"/>
              <w:bottom w:w="0" w:type="dxa"/>
              <w:right w:w="12" w:type="dxa"/>
            </w:tcMar>
            <w:vAlign w:val="center"/>
          </w:tcPr>
          <w:p w14:paraId="233AD4EE" w14:textId="77777777" w:rsidR="003876A1" w:rsidRPr="00B369EE" w:rsidRDefault="003876A1" w:rsidP="00CB659E">
            <w:pPr>
              <w:jc w:val="right"/>
              <w:rPr>
                <w:rFonts w:ascii="Arial" w:hAnsi="Arial" w:cs="Arial"/>
                <w:sz w:val="13"/>
                <w:szCs w:val="13"/>
              </w:rPr>
            </w:pPr>
            <w:r>
              <w:rPr>
                <w:b/>
                <w:bCs/>
                <w:color w:val="000000"/>
                <w:sz w:val="13"/>
                <w:szCs w:val="13"/>
              </w:rPr>
              <w:t>3.369.277,00</w:t>
            </w:r>
          </w:p>
        </w:tc>
        <w:tc>
          <w:tcPr>
            <w:tcW w:w="1044" w:type="dxa"/>
            <w:tcBorders>
              <w:top w:val="single" w:sz="8" w:space="0" w:color="000000"/>
              <w:left w:val="single" w:sz="8" w:space="0" w:color="000000"/>
              <w:bottom w:val="single" w:sz="8" w:space="0" w:color="000000"/>
              <w:right w:val="single" w:sz="8" w:space="0" w:color="000000"/>
            </w:tcBorders>
            <w:shd w:val="clear" w:color="auto" w:fill="00B0F0"/>
            <w:tcMar>
              <w:top w:w="0" w:type="dxa"/>
              <w:left w:w="12" w:type="dxa"/>
              <w:bottom w:w="0" w:type="dxa"/>
              <w:right w:w="12" w:type="dxa"/>
            </w:tcMar>
            <w:vAlign w:val="center"/>
          </w:tcPr>
          <w:p w14:paraId="23077233" w14:textId="77777777" w:rsidR="003876A1" w:rsidRPr="00B369EE" w:rsidRDefault="003876A1" w:rsidP="00CB659E">
            <w:pPr>
              <w:jc w:val="right"/>
              <w:rPr>
                <w:b/>
                <w:bCs/>
                <w:color w:val="000000"/>
                <w:kern w:val="24"/>
                <w:sz w:val="13"/>
                <w:szCs w:val="13"/>
              </w:rPr>
            </w:pPr>
            <w:r>
              <w:rPr>
                <w:b/>
                <w:bCs/>
                <w:color w:val="000000"/>
                <w:sz w:val="13"/>
                <w:szCs w:val="13"/>
              </w:rPr>
              <w:t>1.684.638,50</w:t>
            </w:r>
          </w:p>
        </w:tc>
        <w:tc>
          <w:tcPr>
            <w:tcW w:w="879" w:type="dxa"/>
            <w:tcBorders>
              <w:top w:val="single" w:sz="8" w:space="0" w:color="000000"/>
              <w:left w:val="single" w:sz="8" w:space="0" w:color="000000"/>
              <w:bottom w:val="single" w:sz="8" w:space="0" w:color="000000"/>
              <w:right w:val="single" w:sz="8" w:space="0" w:color="000000"/>
            </w:tcBorders>
            <w:shd w:val="clear" w:color="auto" w:fill="00B0F0"/>
            <w:tcMar>
              <w:top w:w="0" w:type="dxa"/>
              <w:left w:w="12" w:type="dxa"/>
              <w:bottom w:w="0" w:type="dxa"/>
              <w:right w:w="12" w:type="dxa"/>
            </w:tcMar>
            <w:vAlign w:val="center"/>
            <w:hideMark/>
          </w:tcPr>
          <w:p w14:paraId="6FB4C9CB" w14:textId="77777777" w:rsidR="003876A1" w:rsidRPr="00B369EE" w:rsidRDefault="003876A1" w:rsidP="00CB659E">
            <w:pPr>
              <w:jc w:val="center"/>
              <w:rPr>
                <w:b/>
                <w:bCs/>
                <w:color w:val="000000"/>
                <w:kern w:val="24"/>
                <w:sz w:val="13"/>
                <w:szCs w:val="13"/>
              </w:rPr>
            </w:pPr>
          </w:p>
        </w:tc>
      </w:tr>
    </w:tbl>
    <w:p w14:paraId="0E55A171" w14:textId="77777777" w:rsidR="003876A1" w:rsidRDefault="003876A1" w:rsidP="00A978EC">
      <w:pPr>
        <w:ind w:firstLine="709"/>
        <w:rPr>
          <w:bCs/>
          <w:szCs w:val="24"/>
        </w:rPr>
      </w:pPr>
    </w:p>
    <w:p w14:paraId="061F2274" w14:textId="77777777" w:rsidR="003876A1" w:rsidRDefault="003876A1" w:rsidP="00A978EC">
      <w:pPr>
        <w:ind w:firstLine="709"/>
        <w:rPr>
          <w:bCs/>
          <w:szCs w:val="24"/>
        </w:rPr>
      </w:pPr>
    </w:p>
    <w:p w14:paraId="73796AAB" w14:textId="77777777" w:rsidR="003876A1" w:rsidRDefault="003876A1" w:rsidP="00A978EC">
      <w:pPr>
        <w:ind w:firstLine="709"/>
        <w:rPr>
          <w:bCs/>
          <w:szCs w:val="24"/>
        </w:rPr>
      </w:pPr>
    </w:p>
    <w:p w14:paraId="13FE1A9C" w14:textId="77777777" w:rsidR="003876A1" w:rsidRPr="008B4122" w:rsidRDefault="003876A1" w:rsidP="00A978EC">
      <w:pPr>
        <w:ind w:firstLine="709"/>
        <w:rPr>
          <w:bCs/>
          <w:szCs w:val="24"/>
        </w:rPr>
      </w:pPr>
    </w:p>
    <w:p w14:paraId="164F8926" w14:textId="77777777" w:rsidR="003876A1" w:rsidRDefault="003876A1" w:rsidP="008140EF"/>
    <w:p w14:paraId="044D2C4F" w14:textId="77777777" w:rsidR="003876A1" w:rsidRDefault="003876A1" w:rsidP="008140EF"/>
    <w:p w14:paraId="1FA97A57" w14:textId="77777777" w:rsidR="003876A1" w:rsidRDefault="003876A1" w:rsidP="008140EF"/>
    <w:p w14:paraId="43C71274" w14:textId="77777777" w:rsidR="003876A1" w:rsidRDefault="003876A1" w:rsidP="008140EF"/>
    <w:p w14:paraId="471BC47B" w14:textId="77777777" w:rsidR="003876A1" w:rsidRDefault="003876A1" w:rsidP="008140EF"/>
    <w:p w14:paraId="0F4D8272" w14:textId="77777777" w:rsidR="003876A1" w:rsidRDefault="003876A1" w:rsidP="008140EF"/>
    <w:p w14:paraId="2B920823" w14:textId="77777777" w:rsidR="003876A1" w:rsidRDefault="003876A1" w:rsidP="008140EF"/>
    <w:p w14:paraId="1C4EED73" w14:textId="77777777" w:rsidR="003876A1" w:rsidRDefault="003876A1" w:rsidP="008140EF"/>
    <w:p w14:paraId="1AF81A3D" w14:textId="77777777" w:rsidR="003876A1" w:rsidRDefault="003876A1" w:rsidP="008140EF"/>
    <w:p w14:paraId="3B13583F" w14:textId="77777777" w:rsidR="003876A1" w:rsidRDefault="003876A1" w:rsidP="008140EF"/>
    <w:p w14:paraId="702D4AAA" w14:textId="77777777" w:rsidR="003876A1" w:rsidRDefault="003876A1" w:rsidP="008140EF"/>
    <w:p w14:paraId="14965D89" w14:textId="77777777" w:rsidR="003876A1" w:rsidRDefault="003876A1" w:rsidP="008140EF"/>
    <w:p w14:paraId="678F1B52" w14:textId="77777777" w:rsidR="003876A1" w:rsidRPr="002A091A" w:rsidRDefault="003876A1" w:rsidP="00CB659E">
      <w:pPr>
        <w:pStyle w:val="Balk3"/>
        <w:jc w:val="center"/>
      </w:pPr>
      <w:bookmarkStart w:id="476" w:name="_Toc536432124"/>
      <w:bookmarkStart w:id="477" w:name="_Toc1483486"/>
      <w:bookmarkStart w:id="478" w:name="_Toc43366156"/>
      <w:r w:rsidRPr="002A091A">
        <w:lastRenderedPageBreak/>
        <w:t>2-KKYDP MAKİNE EKİPMAN ALIMLARININ DESTEKLENMESİ PROGRAMI</w:t>
      </w:r>
      <w:bookmarkEnd w:id="476"/>
      <w:bookmarkEnd w:id="477"/>
      <w:bookmarkEnd w:id="478"/>
    </w:p>
    <w:p w14:paraId="78180EB9" w14:textId="77777777" w:rsidR="003876A1" w:rsidRPr="00DE3EBB" w:rsidRDefault="003876A1" w:rsidP="007B68FC">
      <w:pPr>
        <w:spacing w:before="120"/>
        <w:ind w:left="1068"/>
        <w:rPr>
          <w:b/>
          <w:bCs/>
          <w:color w:val="00B050"/>
          <w:szCs w:val="24"/>
        </w:rPr>
      </w:pPr>
    </w:p>
    <w:p w14:paraId="4DF9CBAA" w14:textId="77777777" w:rsidR="003876A1" w:rsidRPr="008B4122" w:rsidRDefault="003876A1" w:rsidP="00AA6C3C">
      <w:pPr>
        <w:ind w:firstLine="709"/>
        <w:rPr>
          <w:bCs/>
          <w:szCs w:val="24"/>
        </w:rPr>
      </w:pPr>
      <w:r w:rsidRPr="008B4122">
        <w:rPr>
          <w:bCs/>
          <w:szCs w:val="24"/>
        </w:rPr>
        <w:t xml:space="preserve">Kırsal Kalkınma Yatırımlarının Desteklenmesi Programı Kapsamında Makine ve Ekipman Alımlarının Desteklenmesi, 2007 ve 2014 yılları arasında uygulanmış olup toplamda 2575 kişiye 2575 Adet makine ve ekipman alımı için </w:t>
      </w:r>
      <w:r w:rsidRPr="008B4122">
        <w:rPr>
          <w:b/>
          <w:bCs/>
          <w:szCs w:val="24"/>
        </w:rPr>
        <w:t xml:space="preserve">16.166.144,96 TL </w:t>
      </w:r>
      <w:r w:rsidRPr="008B4122">
        <w:rPr>
          <w:bCs/>
          <w:szCs w:val="24"/>
        </w:rPr>
        <w:t>hibe ödemesi yapılmıştır.</w:t>
      </w:r>
      <w:r w:rsidRPr="008B4122">
        <w:rPr>
          <w:b/>
          <w:bCs/>
          <w:szCs w:val="24"/>
        </w:rPr>
        <w:t xml:space="preserve"> </w:t>
      </w:r>
      <w:r w:rsidRPr="008B4122">
        <w:rPr>
          <w:bCs/>
          <w:szCs w:val="24"/>
        </w:rPr>
        <w:t xml:space="preserve">Bakanlığımız tarafından 2014 yılından sonra makine ve ekipman alımlarının desteklemesi ile ilgili herhangi bir tebliğ yayımlanmamıştır. </w:t>
      </w:r>
    </w:p>
    <w:p w14:paraId="0307075D" w14:textId="77777777" w:rsidR="003876A1" w:rsidRDefault="003876A1" w:rsidP="00AA6C3C">
      <w:pPr>
        <w:rPr>
          <w:b/>
          <w:bCs/>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5015"/>
        <w:gridCol w:w="2182"/>
        <w:gridCol w:w="2430"/>
      </w:tblGrid>
      <w:tr w:rsidR="003876A1" w:rsidRPr="00BA6AB9" w14:paraId="2F021068" w14:textId="77777777" w:rsidTr="00BA6AB9">
        <w:trPr>
          <w:trHeight w:val="309"/>
        </w:trPr>
        <w:tc>
          <w:tcPr>
            <w:tcW w:w="5000" w:type="pct"/>
            <w:gridSpan w:val="3"/>
            <w:shd w:val="clear" w:color="auto" w:fill="DEEAF6"/>
            <w:vAlign w:val="center"/>
          </w:tcPr>
          <w:p w14:paraId="3FB21CA7" w14:textId="77777777" w:rsidR="003876A1" w:rsidRPr="00BA6AB9" w:rsidRDefault="003876A1" w:rsidP="00BA6AB9">
            <w:pPr>
              <w:suppressAutoHyphens/>
              <w:jc w:val="center"/>
              <w:rPr>
                <w:b/>
                <w:bCs/>
                <w:kern w:val="1"/>
                <w:sz w:val="22"/>
                <w:szCs w:val="24"/>
                <w:lang w:eastAsia="ar-SA"/>
              </w:rPr>
            </w:pPr>
            <w:r w:rsidRPr="00BA6AB9">
              <w:rPr>
                <w:b/>
                <w:bCs/>
                <w:sz w:val="22"/>
                <w:szCs w:val="24"/>
              </w:rPr>
              <w:t>2007-2014 MAKİNE VE EKİPMAN DESTEKLEMELERİ</w:t>
            </w:r>
          </w:p>
        </w:tc>
      </w:tr>
      <w:tr w:rsidR="003876A1" w:rsidRPr="00BA6AB9" w14:paraId="57932540" w14:textId="77777777" w:rsidTr="00BA6AB9">
        <w:trPr>
          <w:trHeight w:val="856"/>
        </w:trPr>
        <w:tc>
          <w:tcPr>
            <w:tcW w:w="2724" w:type="pct"/>
            <w:shd w:val="clear" w:color="auto" w:fill="DEEAF6"/>
            <w:noWrap/>
            <w:tcMar>
              <w:left w:w="0" w:type="dxa"/>
              <w:right w:w="0" w:type="dxa"/>
            </w:tcMar>
            <w:vAlign w:val="center"/>
          </w:tcPr>
          <w:p w14:paraId="7D3C392C" w14:textId="77777777" w:rsidR="003876A1" w:rsidRPr="00BA6AB9" w:rsidRDefault="003876A1" w:rsidP="00BA6AB9">
            <w:pPr>
              <w:jc w:val="left"/>
              <w:rPr>
                <w:b/>
                <w:sz w:val="22"/>
                <w:szCs w:val="24"/>
              </w:rPr>
            </w:pPr>
            <w:r w:rsidRPr="00BA6AB9">
              <w:rPr>
                <w:b/>
                <w:sz w:val="22"/>
                <w:szCs w:val="24"/>
              </w:rPr>
              <w:t>Makine ve Ekipman Adı</w:t>
            </w:r>
          </w:p>
        </w:tc>
        <w:tc>
          <w:tcPr>
            <w:tcW w:w="895" w:type="pct"/>
            <w:shd w:val="clear" w:color="auto" w:fill="DEEAF6"/>
            <w:noWrap/>
            <w:tcMar>
              <w:left w:w="0" w:type="dxa"/>
              <w:right w:w="0" w:type="dxa"/>
            </w:tcMar>
            <w:vAlign w:val="center"/>
          </w:tcPr>
          <w:p w14:paraId="0A6A538F" w14:textId="77777777" w:rsidR="003876A1" w:rsidRPr="00BA6AB9" w:rsidRDefault="003876A1" w:rsidP="00CB659E">
            <w:pPr>
              <w:ind w:right="57"/>
              <w:jc w:val="center"/>
              <w:rPr>
                <w:b/>
                <w:sz w:val="22"/>
                <w:szCs w:val="24"/>
              </w:rPr>
            </w:pPr>
            <w:r w:rsidRPr="00BA6AB9">
              <w:rPr>
                <w:b/>
                <w:sz w:val="22"/>
                <w:szCs w:val="24"/>
              </w:rPr>
              <w:t>Toplam Makine Sayısı</w:t>
            </w:r>
          </w:p>
          <w:p w14:paraId="2C14511E" w14:textId="77777777" w:rsidR="003876A1" w:rsidRPr="00BA6AB9" w:rsidRDefault="003876A1" w:rsidP="00CB659E">
            <w:pPr>
              <w:ind w:right="57"/>
              <w:jc w:val="center"/>
              <w:rPr>
                <w:b/>
                <w:sz w:val="22"/>
                <w:szCs w:val="24"/>
              </w:rPr>
            </w:pPr>
            <w:r w:rsidRPr="00BA6AB9">
              <w:rPr>
                <w:b/>
                <w:sz w:val="22"/>
                <w:szCs w:val="24"/>
              </w:rPr>
              <w:t>(Adet)</w:t>
            </w:r>
          </w:p>
        </w:tc>
        <w:tc>
          <w:tcPr>
            <w:tcW w:w="1381" w:type="pct"/>
            <w:shd w:val="clear" w:color="auto" w:fill="DEEAF6"/>
            <w:noWrap/>
            <w:tcMar>
              <w:left w:w="0" w:type="dxa"/>
              <w:right w:w="0" w:type="dxa"/>
            </w:tcMar>
            <w:vAlign w:val="center"/>
          </w:tcPr>
          <w:p w14:paraId="2278C045" w14:textId="77777777" w:rsidR="003876A1" w:rsidRDefault="003876A1" w:rsidP="00CB659E">
            <w:pPr>
              <w:ind w:right="57"/>
              <w:jc w:val="center"/>
              <w:rPr>
                <w:b/>
                <w:sz w:val="22"/>
                <w:szCs w:val="24"/>
              </w:rPr>
            </w:pPr>
            <w:r w:rsidRPr="00BA6AB9">
              <w:rPr>
                <w:b/>
                <w:sz w:val="22"/>
                <w:szCs w:val="24"/>
              </w:rPr>
              <w:t xml:space="preserve">Toplam </w:t>
            </w:r>
            <w:r>
              <w:rPr>
                <w:b/>
                <w:sz w:val="22"/>
                <w:szCs w:val="24"/>
              </w:rPr>
              <w:t>Verilen Hibe</w:t>
            </w:r>
          </w:p>
          <w:p w14:paraId="0D74DEC7" w14:textId="77777777" w:rsidR="003876A1" w:rsidRPr="00BA6AB9" w:rsidRDefault="003876A1" w:rsidP="00CB659E">
            <w:pPr>
              <w:ind w:right="57"/>
              <w:jc w:val="center"/>
              <w:rPr>
                <w:b/>
                <w:sz w:val="22"/>
                <w:szCs w:val="24"/>
              </w:rPr>
            </w:pPr>
            <w:r w:rsidRPr="00BA6AB9">
              <w:rPr>
                <w:b/>
                <w:sz w:val="22"/>
                <w:szCs w:val="24"/>
              </w:rPr>
              <w:t xml:space="preserve">Miktarı </w:t>
            </w:r>
            <w:proofErr w:type="gramStart"/>
            <w:r w:rsidRPr="00BA6AB9">
              <w:rPr>
                <w:b/>
                <w:sz w:val="22"/>
                <w:szCs w:val="24"/>
              </w:rPr>
              <w:t xml:space="preserve">   (</w:t>
            </w:r>
            <w:proofErr w:type="gramEnd"/>
            <w:r w:rsidRPr="00BA6AB9">
              <w:rPr>
                <w:b/>
                <w:sz w:val="22"/>
                <w:szCs w:val="24"/>
              </w:rPr>
              <w:t>TL)</w:t>
            </w:r>
          </w:p>
        </w:tc>
      </w:tr>
      <w:tr w:rsidR="003876A1" w:rsidRPr="00BA6AB9" w14:paraId="688E1C6D" w14:textId="77777777" w:rsidTr="00BA6AB9">
        <w:trPr>
          <w:trHeight w:val="309"/>
        </w:trPr>
        <w:tc>
          <w:tcPr>
            <w:tcW w:w="2724" w:type="pct"/>
            <w:shd w:val="clear" w:color="auto" w:fill="auto"/>
            <w:noWrap/>
            <w:tcMar>
              <w:left w:w="0" w:type="dxa"/>
              <w:right w:w="0" w:type="dxa"/>
            </w:tcMar>
            <w:vAlign w:val="center"/>
          </w:tcPr>
          <w:p w14:paraId="4308E17D" w14:textId="77777777" w:rsidR="003876A1" w:rsidRPr="00BA6AB9" w:rsidRDefault="003876A1" w:rsidP="00BA6AB9">
            <w:pPr>
              <w:jc w:val="left"/>
              <w:rPr>
                <w:sz w:val="22"/>
                <w:szCs w:val="24"/>
              </w:rPr>
            </w:pPr>
            <w:r w:rsidRPr="00BA6AB9">
              <w:rPr>
                <w:sz w:val="22"/>
                <w:szCs w:val="24"/>
              </w:rPr>
              <w:t>Pülverizatör</w:t>
            </w:r>
          </w:p>
        </w:tc>
        <w:tc>
          <w:tcPr>
            <w:tcW w:w="895" w:type="pct"/>
            <w:shd w:val="clear" w:color="auto" w:fill="auto"/>
            <w:noWrap/>
            <w:tcMar>
              <w:left w:w="0" w:type="dxa"/>
              <w:right w:w="0" w:type="dxa"/>
            </w:tcMar>
            <w:vAlign w:val="center"/>
          </w:tcPr>
          <w:p w14:paraId="46BF5F10" w14:textId="77777777" w:rsidR="003876A1" w:rsidRPr="00BA6AB9" w:rsidRDefault="003876A1" w:rsidP="00CB659E">
            <w:pPr>
              <w:ind w:right="57"/>
              <w:jc w:val="right"/>
              <w:rPr>
                <w:sz w:val="22"/>
                <w:szCs w:val="24"/>
              </w:rPr>
            </w:pPr>
            <w:r w:rsidRPr="00BA6AB9">
              <w:rPr>
                <w:sz w:val="22"/>
                <w:szCs w:val="24"/>
              </w:rPr>
              <w:t>990</w:t>
            </w:r>
          </w:p>
        </w:tc>
        <w:tc>
          <w:tcPr>
            <w:tcW w:w="1381" w:type="pct"/>
            <w:shd w:val="clear" w:color="auto" w:fill="auto"/>
            <w:noWrap/>
            <w:tcMar>
              <w:left w:w="0" w:type="dxa"/>
              <w:right w:w="0" w:type="dxa"/>
            </w:tcMar>
            <w:vAlign w:val="center"/>
          </w:tcPr>
          <w:p w14:paraId="36AEBCCF" w14:textId="77777777" w:rsidR="003876A1" w:rsidRPr="00BA6AB9" w:rsidRDefault="003876A1" w:rsidP="00CB659E">
            <w:pPr>
              <w:ind w:right="57"/>
              <w:jc w:val="right"/>
              <w:rPr>
                <w:sz w:val="22"/>
                <w:szCs w:val="24"/>
              </w:rPr>
            </w:pPr>
            <w:r w:rsidRPr="00BA6AB9">
              <w:rPr>
                <w:sz w:val="22"/>
                <w:szCs w:val="24"/>
              </w:rPr>
              <w:t xml:space="preserve">4.285.410,50 </w:t>
            </w:r>
          </w:p>
        </w:tc>
      </w:tr>
      <w:tr w:rsidR="003876A1" w:rsidRPr="00BA6AB9" w14:paraId="79726AE8" w14:textId="77777777" w:rsidTr="00BA6AB9">
        <w:trPr>
          <w:trHeight w:val="285"/>
        </w:trPr>
        <w:tc>
          <w:tcPr>
            <w:tcW w:w="2724" w:type="pct"/>
            <w:shd w:val="clear" w:color="auto" w:fill="auto"/>
            <w:noWrap/>
            <w:tcMar>
              <w:left w:w="0" w:type="dxa"/>
              <w:right w:w="0" w:type="dxa"/>
            </w:tcMar>
            <w:vAlign w:val="center"/>
          </w:tcPr>
          <w:p w14:paraId="2EE56986" w14:textId="77777777" w:rsidR="003876A1" w:rsidRPr="00BA6AB9" w:rsidRDefault="003876A1" w:rsidP="00BA6AB9">
            <w:pPr>
              <w:jc w:val="left"/>
              <w:rPr>
                <w:sz w:val="22"/>
                <w:szCs w:val="24"/>
              </w:rPr>
            </w:pPr>
            <w:r w:rsidRPr="00BA6AB9">
              <w:rPr>
                <w:sz w:val="22"/>
                <w:szCs w:val="24"/>
              </w:rPr>
              <w:t>Mibzer</w:t>
            </w:r>
          </w:p>
        </w:tc>
        <w:tc>
          <w:tcPr>
            <w:tcW w:w="895" w:type="pct"/>
            <w:shd w:val="clear" w:color="auto" w:fill="auto"/>
            <w:noWrap/>
            <w:tcMar>
              <w:left w:w="0" w:type="dxa"/>
              <w:right w:w="0" w:type="dxa"/>
            </w:tcMar>
            <w:vAlign w:val="center"/>
          </w:tcPr>
          <w:p w14:paraId="320E110C" w14:textId="77777777" w:rsidR="003876A1" w:rsidRPr="00BA6AB9" w:rsidRDefault="003876A1" w:rsidP="00CB659E">
            <w:pPr>
              <w:ind w:right="57"/>
              <w:jc w:val="right"/>
              <w:rPr>
                <w:sz w:val="22"/>
                <w:szCs w:val="24"/>
              </w:rPr>
            </w:pPr>
            <w:r w:rsidRPr="00BA6AB9">
              <w:rPr>
                <w:sz w:val="22"/>
                <w:szCs w:val="24"/>
              </w:rPr>
              <w:t>408</w:t>
            </w:r>
          </w:p>
        </w:tc>
        <w:tc>
          <w:tcPr>
            <w:tcW w:w="1381" w:type="pct"/>
            <w:shd w:val="clear" w:color="auto" w:fill="auto"/>
            <w:noWrap/>
            <w:tcMar>
              <w:left w:w="0" w:type="dxa"/>
              <w:right w:w="0" w:type="dxa"/>
            </w:tcMar>
            <w:vAlign w:val="center"/>
          </w:tcPr>
          <w:p w14:paraId="60B0CB41" w14:textId="77777777" w:rsidR="003876A1" w:rsidRPr="00BA6AB9" w:rsidRDefault="003876A1" w:rsidP="00CB659E">
            <w:pPr>
              <w:ind w:right="57"/>
              <w:jc w:val="right"/>
              <w:rPr>
                <w:sz w:val="22"/>
                <w:szCs w:val="24"/>
              </w:rPr>
            </w:pPr>
            <w:r w:rsidRPr="00BA6AB9">
              <w:rPr>
                <w:sz w:val="22"/>
                <w:szCs w:val="24"/>
              </w:rPr>
              <w:t xml:space="preserve">1.616.385,66 </w:t>
            </w:r>
          </w:p>
        </w:tc>
      </w:tr>
      <w:tr w:rsidR="003876A1" w:rsidRPr="00BA6AB9" w14:paraId="2FC1A52E" w14:textId="77777777" w:rsidTr="00BA6AB9">
        <w:trPr>
          <w:trHeight w:val="309"/>
        </w:trPr>
        <w:tc>
          <w:tcPr>
            <w:tcW w:w="2724" w:type="pct"/>
            <w:shd w:val="clear" w:color="auto" w:fill="auto"/>
            <w:noWrap/>
            <w:tcMar>
              <w:left w:w="0" w:type="dxa"/>
              <w:right w:w="0" w:type="dxa"/>
            </w:tcMar>
            <w:vAlign w:val="center"/>
          </w:tcPr>
          <w:p w14:paraId="357C2E82" w14:textId="77777777" w:rsidR="003876A1" w:rsidRPr="00BA6AB9" w:rsidRDefault="003876A1" w:rsidP="00BA6AB9">
            <w:pPr>
              <w:jc w:val="left"/>
              <w:rPr>
                <w:sz w:val="22"/>
                <w:szCs w:val="24"/>
              </w:rPr>
            </w:pPr>
            <w:r w:rsidRPr="00BA6AB9">
              <w:rPr>
                <w:sz w:val="22"/>
                <w:szCs w:val="24"/>
              </w:rPr>
              <w:t>Balyalama makinesi</w:t>
            </w:r>
          </w:p>
        </w:tc>
        <w:tc>
          <w:tcPr>
            <w:tcW w:w="895" w:type="pct"/>
            <w:shd w:val="clear" w:color="auto" w:fill="auto"/>
            <w:noWrap/>
            <w:tcMar>
              <w:left w:w="0" w:type="dxa"/>
              <w:right w:w="0" w:type="dxa"/>
            </w:tcMar>
            <w:vAlign w:val="center"/>
          </w:tcPr>
          <w:p w14:paraId="7810FE2D" w14:textId="77777777" w:rsidR="003876A1" w:rsidRPr="00BA6AB9" w:rsidRDefault="003876A1" w:rsidP="00CB659E">
            <w:pPr>
              <w:ind w:right="57"/>
              <w:jc w:val="right"/>
              <w:rPr>
                <w:sz w:val="22"/>
                <w:szCs w:val="24"/>
              </w:rPr>
            </w:pPr>
            <w:r w:rsidRPr="00BA6AB9">
              <w:rPr>
                <w:sz w:val="22"/>
                <w:szCs w:val="24"/>
              </w:rPr>
              <w:t>153</w:t>
            </w:r>
          </w:p>
        </w:tc>
        <w:tc>
          <w:tcPr>
            <w:tcW w:w="1381" w:type="pct"/>
            <w:shd w:val="clear" w:color="auto" w:fill="auto"/>
            <w:noWrap/>
            <w:tcMar>
              <w:left w:w="0" w:type="dxa"/>
              <w:right w:w="0" w:type="dxa"/>
            </w:tcMar>
            <w:vAlign w:val="center"/>
          </w:tcPr>
          <w:p w14:paraId="3EF3F318" w14:textId="77777777" w:rsidR="003876A1" w:rsidRPr="00BA6AB9" w:rsidRDefault="003876A1" w:rsidP="00CB659E">
            <w:pPr>
              <w:ind w:right="57"/>
              <w:jc w:val="right"/>
              <w:rPr>
                <w:sz w:val="22"/>
                <w:szCs w:val="24"/>
              </w:rPr>
            </w:pPr>
            <w:r w:rsidRPr="00BA6AB9">
              <w:rPr>
                <w:sz w:val="22"/>
                <w:szCs w:val="24"/>
              </w:rPr>
              <w:t xml:space="preserve">2.653.636,50 </w:t>
            </w:r>
          </w:p>
        </w:tc>
      </w:tr>
      <w:tr w:rsidR="003876A1" w:rsidRPr="00BA6AB9" w14:paraId="65A08113" w14:textId="77777777" w:rsidTr="00BA6AB9">
        <w:trPr>
          <w:trHeight w:val="285"/>
        </w:trPr>
        <w:tc>
          <w:tcPr>
            <w:tcW w:w="2724" w:type="pct"/>
            <w:shd w:val="clear" w:color="auto" w:fill="auto"/>
            <w:noWrap/>
            <w:tcMar>
              <w:left w:w="0" w:type="dxa"/>
              <w:right w:w="0" w:type="dxa"/>
            </w:tcMar>
            <w:vAlign w:val="center"/>
          </w:tcPr>
          <w:p w14:paraId="32EA97CC" w14:textId="77777777" w:rsidR="003876A1" w:rsidRPr="00BA6AB9" w:rsidRDefault="003876A1" w:rsidP="00BA6AB9">
            <w:pPr>
              <w:jc w:val="left"/>
              <w:rPr>
                <w:sz w:val="22"/>
                <w:szCs w:val="24"/>
              </w:rPr>
            </w:pPr>
            <w:proofErr w:type="spellStart"/>
            <w:r w:rsidRPr="00BA6AB9">
              <w:rPr>
                <w:sz w:val="22"/>
                <w:szCs w:val="24"/>
              </w:rPr>
              <w:t>Diskaro-Goble</w:t>
            </w:r>
            <w:proofErr w:type="spellEnd"/>
            <w:r w:rsidRPr="00BA6AB9">
              <w:rPr>
                <w:sz w:val="22"/>
                <w:szCs w:val="24"/>
              </w:rPr>
              <w:t xml:space="preserve"> (Diskli Tırmık)</w:t>
            </w:r>
          </w:p>
        </w:tc>
        <w:tc>
          <w:tcPr>
            <w:tcW w:w="895" w:type="pct"/>
            <w:shd w:val="clear" w:color="auto" w:fill="auto"/>
            <w:noWrap/>
            <w:tcMar>
              <w:left w:w="0" w:type="dxa"/>
              <w:right w:w="0" w:type="dxa"/>
            </w:tcMar>
            <w:vAlign w:val="center"/>
          </w:tcPr>
          <w:p w14:paraId="6CCE4EE3" w14:textId="77777777" w:rsidR="003876A1" w:rsidRPr="00BA6AB9" w:rsidRDefault="003876A1" w:rsidP="00CB659E">
            <w:pPr>
              <w:ind w:right="57"/>
              <w:jc w:val="right"/>
              <w:rPr>
                <w:sz w:val="22"/>
                <w:szCs w:val="24"/>
              </w:rPr>
            </w:pPr>
            <w:r w:rsidRPr="00BA6AB9">
              <w:rPr>
                <w:sz w:val="22"/>
                <w:szCs w:val="24"/>
              </w:rPr>
              <w:t>143</w:t>
            </w:r>
          </w:p>
        </w:tc>
        <w:tc>
          <w:tcPr>
            <w:tcW w:w="1381" w:type="pct"/>
            <w:shd w:val="clear" w:color="auto" w:fill="auto"/>
            <w:noWrap/>
            <w:tcMar>
              <w:left w:w="0" w:type="dxa"/>
              <w:right w:w="0" w:type="dxa"/>
            </w:tcMar>
            <w:vAlign w:val="center"/>
          </w:tcPr>
          <w:p w14:paraId="41B55C3E" w14:textId="77777777" w:rsidR="003876A1" w:rsidRPr="00BA6AB9" w:rsidRDefault="003876A1" w:rsidP="00CB659E">
            <w:pPr>
              <w:ind w:right="57"/>
              <w:jc w:val="right"/>
              <w:rPr>
                <w:sz w:val="22"/>
                <w:szCs w:val="24"/>
              </w:rPr>
            </w:pPr>
            <w:r w:rsidRPr="00BA6AB9">
              <w:rPr>
                <w:sz w:val="22"/>
                <w:szCs w:val="24"/>
              </w:rPr>
              <w:t xml:space="preserve">342.150,00 </w:t>
            </w:r>
          </w:p>
        </w:tc>
      </w:tr>
      <w:tr w:rsidR="003876A1" w:rsidRPr="00BA6AB9" w14:paraId="5C73F659" w14:textId="77777777" w:rsidTr="00BA6AB9">
        <w:trPr>
          <w:trHeight w:val="309"/>
        </w:trPr>
        <w:tc>
          <w:tcPr>
            <w:tcW w:w="2724" w:type="pct"/>
            <w:shd w:val="clear" w:color="auto" w:fill="auto"/>
            <w:noWrap/>
            <w:tcMar>
              <w:left w:w="0" w:type="dxa"/>
              <w:right w:w="0" w:type="dxa"/>
            </w:tcMar>
            <w:vAlign w:val="center"/>
          </w:tcPr>
          <w:p w14:paraId="5984ABD7" w14:textId="77777777" w:rsidR="003876A1" w:rsidRPr="00BA6AB9" w:rsidRDefault="003876A1" w:rsidP="00BA6AB9">
            <w:pPr>
              <w:jc w:val="left"/>
              <w:rPr>
                <w:sz w:val="22"/>
                <w:szCs w:val="24"/>
              </w:rPr>
            </w:pPr>
            <w:r w:rsidRPr="00BA6AB9">
              <w:rPr>
                <w:sz w:val="22"/>
                <w:szCs w:val="24"/>
              </w:rPr>
              <w:t>Silaj makinesi</w:t>
            </w:r>
          </w:p>
        </w:tc>
        <w:tc>
          <w:tcPr>
            <w:tcW w:w="895" w:type="pct"/>
            <w:shd w:val="clear" w:color="auto" w:fill="auto"/>
            <w:noWrap/>
            <w:tcMar>
              <w:left w:w="0" w:type="dxa"/>
              <w:right w:w="0" w:type="dxa"/>
            </w:tcMar>
            <w:vAlign w:val="center"/>
          </w:tcPr>
          <w:p w14:paraId="51C12D33" w14:textId="77777777" w:rsidR="003876A1" w:rsidRPr="00BA6AB9" w:rsidRDefault="003876A1" w:rsidP="00CB659E">
            <w:pPr>
              <w:ind w:right="57"/>
              <w:jc w:val="right"/>
              <w:rPr>
                <w:sz w:val="22"/>
                <w:szCs w:val="24"/>
              </w:rPr>
            </w:pPr>
            <w:r w:rsidRPr="00BA6AB9">
              <w:rPr>
                <w:sz w:val="22"/>
                <w:szCs w:val="24"/>
              </w:rPr>
              <w:t>142</w:t>
            </w:r>
          </w:p>
        </w:tc>
        <w:tc>
          <w:tcPr>
            <w:tcW w:w="1381" w:type="pct"/>
            <w:shd w:val="clear" w:color="auto" w:fill="auto"/>
            <w:noWrap/>
            <w:tcMar>
              <w:left w:w="0" w:type="dxa"/>
              <w:right w:w="0" w:type="dxa"/>
            </w:tcMar>
            <w:vAlign w:val="center"/>
          </w:tcPr>
          <w:p w14:paraId="7AEFCC0D" w14:textId="77777777" w:rsidR="003876A1" w:rsidRPr="00BA6AB9" w:rsidRDefault="003876A1" w:rsidP="00CB659E">
            <w:pPr>
              <w:ind w:right="57"/>
              <w:jc w:val="right"/>
              <w:rPr>
                <w:sz w:val="22"/>
                <w:szCs w:val="24"/>
              </w:rPr>
            </w:pPr>
            <w:r w:rsidRPr="00BA6AB9">
              <w:rPr>
                <w:sz w:val="22"/>
                <w:szCs w:val="24"/>
              </w:rPr>
              <w:t>925.187,50</w:t>
            </w:r>
          </w:p>
        </w:tc>
      </w:tr>
      <w:tr w:rsidR="003876A1" w:rsidRPr="00BA6AB9" w14:paraId="5E6E385B" w14:textId="77777777" w:rsidTr="00BA6AB9">
        <w:trPr>
          <w:trHeight w:val="309"/>
        </w:trPr>
        <w:tc>
          <w:tcPr>
            <w:tcW w:w="2724" w:type="pct"/>
            <w:shd w:val="clear" w:color="auto" w:fill="auto"/>
            <w:noWrap/>
            <w:tcMar>
              <w:left w:w="0" w:type="dxa"/>
              <w:right w:w="0" w:type="dxa"/>
            </w:tcMar>
            <w:vAlign w:val="center"/>
          </w:tcPr>
          <w:p w14:paraId="67BE9643" w14:textId="77777777" w:rsidR="003876A1" w:rsidRPr="00BA6AB9" w:rsidRDefault="003876A1" w:rsidP="00BA6AB9">
            <w:pPr>
              <w:jc w:val="left"/>
              <w:rPr>
                <w:sz w:val="22"/>
                <w:szCs w:val="24"/>
              </w:rPr>
            </w:pPr>
            <w:r w:rsidRPr="00BA6AB9">
              <w:rPr>
                <w:sz w:val="22"/>
                <w:szCs w:val="24"/>
              </w:rPr>
              <w:t>Toprak frezesi</w:t>
            </w:r>
          </w:p>
        </w:tc>
        <w:tc>
          <w:tcPr>
            <w:tcW w:w="895" w:type="pct"/>
            <w:shd w:val="clear" w:color="auto" w:fill="auto"/>
            <w:noWrap/>
            <w:tcMar>
              <w:left w:w="0" w:type="dxa"/>
              <w:right w:w="0" w:type="dxa"/>
            </w:tcMar>
            <w:vAlign w:val="center"/>
          </w:tcPr>
          <w:p w14:paraId="159771B1" w14:textId="77777777" w:rsidR="003876A1" w:rsidRPr="00BA6AB9" w:rsidRDefault="003876A1" w:rsidP="00CB659E">
            <w:pPr>
              <w:ind w:right="57"/>
              <w:jc w:val="right"/>
              <w:rPr>
                <w:sz w:val="22"/>
                <w:szCs w:val="24"/>
              </w:rPr>
            </w:pPr>
            <w:r w:rsidRPr="00BA6AB9">
              <w:rPr>
                <w:sz w:val="22"/>
                <w:szCs w:val="24"/>
              </w:rPr>
              <w:t>132</w:t>
            </w:r>
          </w:p>
        </w:tc>
        <w:tc>
          <w:tcPr>
            <w:tcW w:w="1381" w:type="pct"/>
            <w:shd w:val="clear" w:color="auto" w:fill="auto"/>
            <w:noWrap/>
            <w:tcMar>
              <w:left w:w="0" w:type="dxa"/>
              <w:right w:w="0" w:type="dxa"/>
            </w:tcMar>
            <w:vAlign w:val="center"/>
          </w:tcPr>
          <w:p w14:paraId="6DF1559C" w14:textId="77777777" w:rsidR="003876A1" w:rsidRPr="00BA6AB9" w:rsidRDefault="003876A1" w:rsidP="00CB659E">
            <w:pPr>
              <w:ind w:right="57"/>
              <w:jc w:val="right"/>
              <w:rPr>
                <w:sz w:val="22"/>
                <w:szCs w:val="24"/>
              </w:rPr>
            </w:pPr>
            <w:r w:rsidRPr="00BA6AB9">
              <w:rPr>
                <w:sz w:val="22"/>
                <w:szCs w:val="24"/>
              </w:rPr>
              <w:t xml:space="preserve">388.945,50 </w:t>
            </w:r>
          </w:p>
        </w:tc>
      </w:tr>
      <w:tr w:rsidR="003876A1" w:rsidRPr="00BA6AB9" w14:paraId="770E5EB5" w14:textId="77777777" w:rsidTr="00BA6AB9">
        <w:trPr>
          <w:trHeight w:val="285"/>
        </w:trPr>
        <w:tc>
          <w:tcPr>
            <w:tcW w:w="2724" w:type="pct"/>
            <w:shd w:val="clear" w:color="auto" w:fill="auto"/>
            <w:noWrap/>
            <w:tcMar>
              <w:left w:w="0" w:type="dxa"/>
              <w:right w:w="0" w:type="dxa"/>
            </w:tcMar>
            <w:vAlign w:val="center"/>
          </w:tcPr>
          <w:p w14:paraId="4574F079" w14:textId="77777777" w:rsidR="003876A1" w:rsidRPr="00BA6AB9" w:rsidRDefault="003876A1" w:rsidP="00BA6AB9">
            <w:pPr>
              <w:jc w:val="left"/>
              <w:rPr>
                <w:sz w:val="22"/>
                <w:szCs w:val="24"/>
              </w:rPr>
            </w:pPr>
            <w:r w:rsidRPr="00BA6AB9">
              <w:rPr>
                <w:sz w:val="22"/>
                <w:szCs w:val="24"/>
              </w:rPr>
              <w:t>Süt sağım ünitesi ve soğutma tankı</w:t>
            </w:r>
          </w:p>
        </w:tc>
        <w:tc>
          <w:tcPr>
            <w:tcW w:w="895" w:type="pct"/>
            <w:shd w:val="clear" w:color="auto" w:fill="auto"/>
            <w:noWrap/>
            <w:tcMar>
              <w:left w:w="0" w:type="dxa"/>
              <w:right w:w="0" w:type="dxa"/>
            </w:tcMar>
            <w:vAlign w:val="center"/>
          </w:tcPr>
          <w:p w14:paraId="323A1DA3" w14:textId="77777777" w:rsidR="003876A1" w:rsidRPr="00BA6AB9" w:rsidRDefault="003876A1" w:rsidP="00CB659E">
            <w:pPr>
              <w:ind w:right="57"/>
              <w:jc w:val="right"/>
              <w:rPr>
                <w:sz w:val="22"/>
                <w:szCs w:val="24"/>
              </w:rPr>
            </w:pPr>
            <w:r w:rsidRPr="00BA6AB9">
              <w:rPr>
                <w:sz w:val="22"/>
                <w:szCs w:val="24"/>
              </w:rPr>
              <w:t>110</w:t>
            </w:r>
          </w:p>
        </w:tc>
        <w:tc>
          <w:tcPr>
            <w:tcW w:w="1381" w:type="pct"/>
            <w:shd w:val="clear" w:color="auto" w:fill="auto"/>
            <w:noWrap/>
            <w:tcMar>
              <w:left w:w="0" w:type="dxa"/>
              <w:right w:w="0" w:type="dxa"/>
            </w:tcMar>
            <w:vAlign w:val="center"/>
          </w:tcPr>
          <w:p w14:paraId="7A8FBB38" w14:textId="77777777" w:rsidR="003876A1" w:rsidRPr="00BA6AB9" w:rsidRDefault="003876A1" w:rsidP="00CB659E">
            <w:pPr>
              <w:ind w:right="57"/>
              <w:jc w:val="right"/>
              <w:rPr>
                <w:sz w:val="22"/>
                <w:szCs w:val="24"/>
              </w:rPr>
            </w:pPr>
            <w:r w:rsidRPr="00BA6AB9">
              <w:rPr>
                <w:sz w:val="22"/>
                <w:szCs w:val="24"/>
              </w:rPr>
              <w:t xml:space="preserve">1.661.860,00 </w:t>
            </w:r>
          </w:p>
        </w:tc>
      </w:tr>
      <w:tr w:rsidR="003876A1" w:rsidRPr="00BA6AB9" w14:paraId="380A7BBD" w14:textId="77777777" w:rsidTr="00BA6AB9">
        <w:trPr>
          <w:trHeight w:val="309"/>
        </w:trPr>
        <w:tc>
          <w:tcPr>
            <w:tcW w:w="2724" w:type="pct"/>
            <w:shd w:val="clear" w:color="auto" w:fill="auto"/>
            <w:noWrap/>
            <w:tcMar>
              <w:left w:w="0" w:type="dxa"/>
              <w:right w:w="0" w:type="dxa"/>
            </w:tcMar>
            <w:vAlign w:val="center"/>
          </w:tcPr>
          <w:p w14:paraId="7D544042" w14:textId="77777777" w:rsidR="003876A1" w:rsidRPr="00BA6AB9" w:rsidRDefault="003876A1" w:rsidP="00BA6AB9">
            <w:pPr>
              <w:jc w:val="left"/>
              <w:rPr>
                <w:sz w:val="22"/>
                <w:szCs w:val="24"/>
              </w:rPr>
            </w:pPr>
            <w:r w:rsidRPr="00BA6AB9">
              <w:rPr>
                <w:sz w:val="22"/>
                <w:szCs w:val="24"/>
              </w:rPr>
              <w:t>El Traktörü ve Ekipmanları</w:t>
            </w:r>
          </w:p>
        </w:tc>
        <w:tc>
          <w:tcPr>
            <w:tcW w:w="895" w:type="pct"/>
            <w:shd w:val="clear" w:color="auto" w:fill="auto"/>
            <w:noWrap/>
            <w:tcMar>
              <w:left w:w="0" w:type="dxa"/>
              <w:right w:w="0" w:type="dxa"/>
            </w:tcMar>
            <w:vAlign w:val="center"/>
          </w:tcPr>
          <w:p w14:paraId="24322395" w14:textId="77777777" w:rsidR="003876A1" w:rsidRPr="00BA6AB9" w:rsidRDefault="003876A1" w:rsidP="00CB659E">
            <w:pPr>
              <w:ind w:right="57"/>
              <w:jc w:val="right"/>
              <w:rPr>
                <w:sz w:val="22"/>
                <w:szCs w:val="24"/>
              </w:rPr>
            </w:pPr>
            <w:r w:rsidRPr="00BA6AB9">
              <w:rPr>
                <w:sz w:val="22"/>
                <w:szCs w:val="24"/>
              </w:rPr>
              <w:t>88</w:t>
            </w:r>
          </w:p>
        </w:tc>
        <w:tc>
          <w:tcPr>
            <w:tcW w:w="1381" w:type="pct"/>
            <w:shd w:val="clear" w:color="auto" w:fill="auto"/>
            <w:noWrap/>
            <w:tcMar>
              <w:left w:w="0" w:type="dxa"/>
              <w:right w:w="0" w:type="dxa"/>
            </w:tcMar>
            <w:vAlign w:val="center"/>
          </w:tcPr>
          <w:p w14:paraId="328BCB7E" w14:textId="77777777" w:rsidR="003876A1" w:rsidRPr="00BA6AB9" w:rsidRDefault="003876A1" w:rsidP="00CB659E">
            <w:pPr>
              <w:ind w:right="57"/>
              <w:jc w:val="right"/>
              <w:rPr>
                <w:sz w:val="22"/>
                <w:szCs w:val="24"/>
              </w:rPr>
            </w:pPr>
            <w:r w:rsidRPr="00BA6AB9">
              <w:rPr>
                <w:sz w:val="22"/>
                <w:szCs w:val="24"/>
              </w:rPr>
              <w:t xml:space="preserve">150.600,00 </w:t>
            </w:r>
          </w:p>
        </w:tc>
      </w:tr>
      <w:tr w:rsidR="003876A1" w:rsidRPr="00BA6AB9" w14:paraId="55C43268" w14:textId="77777777" w:rsidTr="00BA6AB9">
        <w:trPr>
          <w:trHeight w:val="285"/>
        </w:trPr>
        <w:tc>
          <w:tcPr>
            <w:tcW w:w="2724" w:type="pct"/>
            <w:shd w:val="clear" w:color="auto" w:fill="auto"/>
            <w:noWrap/>
            <w:tcMar>
              <w:left w:w="0" w:type="dxa"/>
              <w:right w:w="0" w:type="dxa"/>
            </w:tcMar>
            <w:vAlign w:val="center"/>
          </w:tcPr>
          <w:p w14:paraId="0539C8C5" w14:textId="77777777" w:rsidR="003876A1" w:rsidRPr="00BA6AB9" w:rsidRDefault="003876A1" w:rsidP="00BA6AB9">
            <w:pPr>
              <w:jc w:val="left"/>
              <w:rPr>
                <w:sz w:val="22"/>
                <w:szCs w:val="24"/>
              </w:rPr>
            </w:pPr>
            <w:r w:rsidRPr="00BA6AB9">
              <w:rPr>
                <w:sz w:val="22"/>
                <w:szCs w:val="24"/>
              </w:rPr>
              <w:t>Yem hazırlama araçları</w:t>
            </w:r>
          </w:p>
        </w:tc>
        <w:tc>
          <w:tcPr>
            <w:tcW w:w="895" w:type="pct"/>
            <w:shd w:val="clear" w:color="auto" w:fill="auto"/>
            <w:noWrap/>
            <w:tcMar>
              <w:left w:w="0" w:type="dxa"/>
              <w:right w:w="0" w:type="dxa"/>
            </w:tcMar>
            <w:vAlign w:val="center"/>
          </w:tcPr>
          <w:p w14:paraId="14D7EF82" w14:textId="77777777" w:rsidR="003876A1" w:rsidRPr="00BA6AB9" w:rsidRDefault="003876A1" w:rsidP="00CB659E">
            <w:pPr>
              <w:ind w:right="57"/>
              <w:jc w:val="right"/>
              <w:rPr>
                <w:sz w:val="22"/>
                <w:szCs w:val="24"/>
              </w:rPr>
            </w:pPr>
            <w:r w:rsidRPr="00BA6AB9">
              <w:rPr>
                <w:sz w:val="22"/>
                <w:szCs w:val="24"/>
              </w:rPr>
              <w:t>82</w:t>
            </w:r>
          </w:p>
        </w:tc>
        <w:tc>
          <w:tcPr>
            <w:tcW w:w="1381" w:type="pct"/>
            <w:shd w:val="clear" w:color="auto" w:fill="auto"/>
            <w:noWrap/>
            <w:tcMar>
              <w:left w:w="0" w:type="dxa"/>
              <w:right w:w="0" w:type="dxa"/>
            </w:tcMar>
            <w:vAlign w:val="center"/>
          </w:tcPr>
          <w:p w14:paraId="3B0BFBB5" w14:textId="77777777" w:rsidR="003876A1" w:rsidRPr="00BA6AB9" w:rsidRDefault="003876A1" w:rsidP="00CB659E">
            <w:pPr>
              <w:ind w:right="57"/>
              <w:jc w:val="right"/>
              <w:rPr>
                <w:sz w:val="22"/>
                <w:szCs w:val="24"/>
              </w:rPr>
            </w:pPr>
            <w:r w:rsidRPr="00BA6AB9">
              <w:rPr>
                <w:sz w:val="22"/>
                <w:szCs w:val="24"/>
              </w:rPr>
              <w:t xml:space="preserve">867.375,00 </w:t>
            </w:r>
          </w:p>
        </w:tc>
      </w:tr>
      <w:tr w:rsidR="003876A1" w:rsidRPr="00BA6AB9" w14:paraId="151CD022" w14:textId="77777777" w:rsidTr="00BA6AB9">
        <w:trPr>
          <w:trHeight w:val="309"/>
        </w:trPr>
        <w:tc>
          <w:tcPr>
            <w:tcW w:w="2724" w:type="pct"/>
            <w:shd w:val="clear" w:color="auto" w:fill="auto"/>
            <w:noWrap/>
            <w:tcMar>
              <w:left w:w="0" w:type="dxa"/>
              <w:right w:w="0" w:type="dxa"/>
            </w:tcMar>
            <w:vAlign w:val="center"/>
          </w:tcPr>
          <w:p w14:paraId="62CEAFF2" w14:textId="77777777" w:rsidR="003876A1" w:rsidRPr="00BA6AB9" w:rsidRDefault="003876A1" w:rsidP="00BA6AB9">
            <w:pPr>
              <w:jc w:val="left"/>
              <w:rPr>
                <w:sz w:val="22"/>
                <w:szCs w:val="24"/>
              </w:rPr>
            </w:pPr>
            <w:r w:rsidRPr="00BA6AB9">
              <w:rPr>
                <w:sz w:val="22"/>
                <w:szCs w:val="24"/>
              </w:rPr>
              <w:t>Çayır Biçme Makinası</w:t>
            </w:r>
          </w:p>
        </w:tc>
        <w:tc>
          <w:tcPr>
            <w:tcW w:w="895" w:type="pct"/>
            <w:shd w:val="clear" w:color="auto" w:fill="auto"/>
            <w:noWrap/>
            <w:tcMar>
              <w:left w:w="0" w:type="dxa"/>
              <w:right w:w="0" w:type="dxa"/>
            </w:tcMar>
            <w:vAlign w:val="center"/>
          </w:tcPr>
          <w:p w14:paraId="2E40D3E5" w14:textId="77777777" w:rsidR="003876A1" w:rsidRPr="00BA6AB9" w:rsidRDefault="003876A1" w:rsidP="00CB659E">
            <w:pPr>
              <w:ind w:right="57"/>
              <w:jc w:val="right"/>
              <w:rPr>
                <w:sz w:val="22"/>
                <w:szCs w:val="24"/>
              </w:rPr>
            </w:pPr>
            <w:r w:rsidRPr="00BA6AB9">
              <w:rPr>
                <w:sz w:val="22"/>
                <w:szCs w:val="24"/>
              </w:rPr>
              <w:t>58</w:t>
            </w:r>
          </w:p>
        </w:tc>
        <w:tc>
          <w:tcPr>
            <w:tcW w:w="1381" w:type="pct"/>
            <w:shd w:val="clear" w:color="auto" w:fill="auto"/>
            <w:noWrap/>
            <w:tcMar>
              <w:left w:w="0" w:type="dxa"/>
              <w:right w:w="0" w:type="dxa"/>
            </w:tcMar>
            <w:vAlign w:val="center"/>
          </w:tcPr>
          <w:p w14:paraId="080DD123" w14:textId="77777777" w:rsidR="003876A1" w:rsidRPr="00BA6AB9" w:rsidRDefault="003876A1" w:rsidP="00CB659E">
            <w:pPr>
              <w:ind w:right="57"/>
              <w:jc w:val="right"/>
              <w:rPr>
                <w:sz w:val="22"/>
                <w:szCs w:val="24"/>
              </w:rPr>
            </w:pPr>
            <w:r w:rsidRPr="00BA6AB9">
              <w:rPr>
                <w:sz w:val="22"/>
                <w:szCs w:val="24"/>
              </w:rPr>
              <w:t xml:space="preserve">171.495,00 </w:t>
            </w:r>
          </w:p>
        </w:tc>
      </w:tr>
      <w:tr w:rsidR="003876A1" w:rsidRPr="00BA6AB9" w14:paraId="5D0A2388" w14:textId="77777777" w:rsidTr="00BA6AB9">
        <w:trPr>
          <w:trHeight w:val="309"/>
        </w:trPr>
        <w:tc>
          <w:tcPr>
            <w:tcW w:w="2724" w:type="pct"/>
            <w:shd w:val="clear" w:color="auto" w:fill="auto"/>
            <w:noWrap/>
            <w:tcMar>
              <w:left w:w="0" w:type="dxa"/>
              <w:right w:w="0" w:type="dxa"/>
            </w:tcMar>
            <w:vAlign w:val="center"/>
          </w:tcPr>
          <w:p w14:paraId="0D696678" w14:textId="77777777" w:rsidR="003876A1" w:rsidRPr="00BA6AB9" w:rsidRDefault="003876A1" w:rsidP="00BA6AB9">
            <w:pPr>
              <w:jc w:val="left"/>
              <w:rPr>
                <w:sz w:val="22"/>
                <w:szCs w:val="24"/>
              </w:rPr>
            </w:pPr>
            <w:r w:rsidRPr="00BA6AB9">
              <w:rPr>
                <w:sz w:val="22"/>
                <w:szCs w:val="24"/>
              </w:rPr>
              <w:t>Pancar Söküm Makinesi</w:t>
            </w:r>
          </w:p>
        </w:tc>
        <w:tc>
          <w:tcPr>
            <w:tcW w:w="895" w:type="pct"/>
            <w:shd w:val="clear" w:color="auto" w:fill="auto"/>
            <w:noWrap/>
            <w:tcMar>
              <w:left w:w="0" w:type="dxa"/>
              <w:right w:w="0" w:type="dxa"/>
            </w:tcMar>
            <w:vAlign w:val="center"/>
          </w:tcPr>
          <w:p w14:paraId="1F8CD353" w14:textId="77777777" w:rsidR="003876A1" w:rsidRPr="00BA6AB9" w:rsidRDefault="003876A1" w:rsidP="00CB659E">
            <w:pPr>
              <w:ind w:right="57"/>
              <w:jc w:val="right"/>
              <w:rPr>
                <w:sz w:val="22"/>
                <w:szCs w:val="24"/>
              </w:rPr>
            </w:pPr>
            <w:r w:rsidRPr="00BA6AB9">
              <w:rPr>
                <w:sz w:val="22"/>
                <w:szCs w:val="24"/>
              </w:rPr>
              <w:t>46</w:t>
            </w:r>
          </w:p>
        </w:tc>
        <w:tc>
          <w:tcPr>
            <w:tcW w:w="1381" w:type="pct"/>
            <w:shd w:val="clear" w:color="auto" w:fill="auto"/>
            <w:noWrap/>
            <w:tcMar>
              <w:left w:w="0" w:type="dxa"/>
              <w:right w:w="0" w:type="dxa"/>
            </w:tcMar>
            <w:vAlign w:val="center"/>
          </w:tcPr>
          <w:p w14:paraId="7893E6CC" w14:textId="77777777" w:rsidR="003876A1" w:rsidRPr="00BA6AB9" w:rsidRDefault="003876A1" w:rsidP="00CB659E">
            <w:pPr>
              <w:ind w:right="57"/>
              <w:jc w:val="right"/>
              <w:rPr>
                <w:sz w:val="22"/>
                <w:szCs w:val="24"/>
              </w:rPr>
            </w:pPr>
            <w:r w:rsidRPr="00BA6AB9">
              <w:rPr>
                <w:sz w:val="22"/>
                <w:szCs w:val="24"/>
              </w:rPr>
              <w:t xml:space="preserve">621.190,00 </w:t>
            </w:r>
          </w:p>
        </w:tc>
      </w:tr>
      <w:tr w:rsidR="003876A1" w:rsidRPr="00BA6AB9" w14:paraId="7E35AD47" w14:textId="77777777" w:rsidTr="00BA6AB9">
        <w:trPr>
          <w:trHeight w:val="285"/>
        </w:trPr>
        <w:tc>
          <w:tcPr>
            <w:tcW w:w="2724" w:type="pct"/>
            <w:shd w:val="clear" w:color="auto" w:fill="auto"/>
            <w:noWrap/>
            <w:tcMar>
              <w:left w:w="0" w:type="dxa"/>
              <w:right w:w="0" w:type="dxa"/>
            </w:tcMar>
            <w:vAlign w:val="center"/>
          </w:tcPr>
          <w:p w14:paraId="69020952" w14:textId="77777777" w:rsidR="003876A1" w:rsidRPr="00BA6AB9" w:rsidRDefault="003876A1" w:rsidP="00BA6AB9">
            <w:pPr>
              <w:jc w:val="left"/>
              <w:rPr>
                <w:sz w:val="22"/>
                <w:szCs w:val="24"/>
              </w:rPr>
            </w:pPr>
            <w:r w:rsidRPr="00BA6AB9">
              <w:rPr>
                <w:sz w:val="22"/>
                <w:szCs w:val="24"/>
              </w:rPr>
              <w:t>Sıra Arası Çapa Makinesi</w:t>
            </w:r>
          </w:p>
        </w:tc>
        <w:tc>
          <w:tcPr>
            <w:tcW w:w="895" w:type="pct"/>
            <w:shd w:val="clear" w:color="auto" w:fill="auto"/>
            <w:noWrap/>
            <w:tcMar>
              <w:left w:w="0" w:type="dxa"/>
              <w:right w:w="0" w:type="dxa"/>
            </w:tcMar>
            <w:vAlign w:val="center"/>
          </w:tcPr>
          <w:p w14:paraId="0E2C84BB" w14:textId="77777777" w:rsidR="003876A1" w:rsidRPr="00BA6AB9" w:rsidRDefault="003876A1" w:rsidP="00CB659E">
            <w:pPr>
              <w:ind w:right="57"/>
              <w:jc w:val="right"/>
              <w:rPr>
                <w:sz w:val="22"/>
                <w:szCs w:val="24"/>
              </w:rPr>
            </w:pPr>
            <w:r w:rsidRPr="00BA6AB9">
              <w:rPr>
                <w:sz w:val="22"/>
                <w:szCs w:val="24"/>
              </w:rPr>
              <w:t>43</w:t>
            </w:r>
          </w:p>
        </w:tc>
        <w:tc>
          <w:tcPr>
            <w:tcW w:w="1381" w:type="pct"/>
            <w:shd w:val="clear" w:color="auto" w:fill="auto"/>
            <w:noWrap/>
            <w:tcMar>
              <w:left w:w="0" w:type="dxa"/>
              <w:right w:w="0" w:type="dxa"/>
            </w:tcMar>
            <w:vAlign w:val="center"/>
          </w:tcPr>
          <w:p w14:paraId="5CECA9A9" w14:textId="77777777" w:rsidR="003876A1" w:rsidRPr="00BA6AB9" w:rsidRDefault="003876A1" w:rsidP="00CB659E">
            <w:pPr>
              <w:ind w:right="57"/>
              <w:jc w:val="right"/>
              <w:rPr>
                <w:sz w:val="22"/>
                <w:szCs w:val="24"/>
              </w:rPr>
            </w:pPr>
            <w:r w:rsidRPr="00BA6AB9">
              <w:rPr>
                <w:sz w:val="22"/>
                <w:szCs w:val="24"/>
              </w:rPr>
              <w:t xml:space="preserve">125.250,00 </w:t>
            </w:r>
          </w:p>
        </w:tc>
      </w:tr>
      <w:tr w:rsidR="003876A1" w:rsidRPr="00BA6AB9" w14:paraId="047FD3A8" w14:textId="77777777" w:rsidTr="00BA6AB9">
        <w:trPr>
          <w:trHeight w:val="309"/>
        </w:trPr>
        <w:tc>
          <w:tcPr>
            <w:tcW w:w="2724" w:type="pct"/>
            <w:shd w:val="clear" w:color="auto" w:fill="auto"/>
            <w:noWrap/>
            <w:tcMar>
              <w:left w:w="0" w:type="dxa"/>
              <w:right w:w="0" w:type="dxa"/>
            </w:tcMar>
            <w:vAlign w:val="center"/>
          </w:tcPr>
          <w:p w14:paraId="6C458AC8" w14:textId="77777777" w:rsidR="003876A1" w:rsidRPr="00BA6AB9" w:rsidRDefault="003876A1" w:rsidP="00BA6AB9">
            <w:pPr>
              <w:jc w:val="left"/>
              <w:rPr>
                <w:sz w:val="22"/>
                <w:szCs w:val="24"/>
              </w:rPr>
            </w:pPr>
            <w:r w:rsidRPr="00BA6AB9">
              <w:rPr>
                <w:sz w:val="22"/>
                <w:szCs w:val="24"/>
              </w:rPr>
              <w:t>Anıza doğrudan ekim makinesi</w:t>
            </w:r>
          </w:p>
        </w:tc>
        <w:tc>
          <w:tcPr>
            <w:tcW w:w="895" w:type="pct"/>
            <w:shd w:val="clear" w:color="auto" w:fill="auto"/>
            <w:noWrap/>
            <w:tcMar>
              <w:left w:w="0" w:type="dxa"/>
              <w:right w:w="0" w:type="dxa"/>
            </w:tcMar>
            <w:vAlign w:val="center"/>
          </w:tcPr>
          <w:p w14:paraId="42E9FC96" w14:textId="77777777" w:rsidR="003876A1" w:rsidRPr="00BA6AB9" w:rsidRDefault="003876A1" w:rsidP="00CB659E">
            <w:pPr>
              <w:ind w:right="57"/>
              <w:jc w:val="right"/>
              <w:rPr>
                <w:sz w:val="22"/>
                <w:szCs w:val="24"/>
              </w:rPr>
            </w:pPr>
            <w:r w:rsidRPr="00BA6AB9">
              <w:rPr>
                <w:sz w:val="22"/>
                <w:szCs w:val="24"/>
              </w:rPr>
              <w:t>29</w:t>
            </w:r>
          </w:p>
        </w:tc>
        <w:tc>
          <w:tcPr>
            <w:tcW w:w="1381" w:type="pct"/>
            <w:shd w:val="clear" w:color="auto" w:fill="auto"/>
            <w:noWrap/>
            <w:tcMar>
              <w:left w:w="0" w:type="dxa"/>
              <w:right w:w="0" w:type="dxa"/>
            </w:tcMar>
            <w:vAlign w:val="center"/>
          </w:tcPr>
          <w:p w14:paraId="258BEFEB" w14:textId="77777777" w:rsidR="003876A1" w:rsidRPr="00BA6AB9" w:rsidRDefault="003876A1" w:rsidP="00CB659E">
            <w:pPr>
              <w:ind w:right="57"/>
              <w:jc w:val="right"/>
              <w:rPr>
                <w:sz w:val="22"/>
                <w:szCs w:val="24"/>
              </w:rPr>
            </w:pPr>
            <w:r w:rsidRPr="00BA6AB9">
              <w:rPr>
                <w:sz w:val="22"/>
                <w:szCs w:val="24"/>
              </w:rPr>
              <w:t xml:space="preserve">254.675,00 </w:t>
            </w:r>
          </w:p>
        </w:tc>
      </w:tr>
      <w:tr w:rsidR="003876A1" w:rsidRPr="00BA6AB9" w14:paraId="3A756C3D" w14:textId="77777777" w:rsidTr="00BA6AB9">
        <w:trPr>
          <w:trHeight w:val="285"/>
        </w:trPr>
        <w:tc>
          <w:tcPr>
            <w:tcW w:w="2724" w:type="pct"/>
            <w:shd w:val="clear" w:color="auto" w:fill="auto"/>
            <w:noWrap/>
            <w:tcMar>
              <w:left w:w="0" w:type="dxa"/>
              <w:right w:w="0" w:type="dxa"/>
            </w:tcMar>
            <w:vAlign w:val="center"/>
          </w:tcPr>
          <w:p w14:paraId="36E779DF" w14:textId="77777777" w:rsidR="003876A1" w:rsidRPr="00BA6AB9" w:rsidRDefault="003876A1" w:rsidP="00BA6AB9">
            <w:pPr>
              <w:jc w:val="left"/>
              <w:rPr>
                <w:sz w:val="22"/>
                <w:szCs w:val="24"/>
              </w:rPr>
            </w:pPr>
            <w:r w:rsidRPr="00BA6AB9">
              <w:rPr>
                <w:sz w:val="22"/>
                <w:szCs w:val="24"/>
              </w:rPr>
              <w:t>Sap parçalama makinası</w:t>
            </w:r>
          </w:p>
        </w:tc>
        <w:tc>
          <w:tcPr>
            <w:tcW w:w="895" w:type="pct"/>
            <w:shd w:val="clear" w:color="auto" w:fill="auto"/>
            <w:noWrap/>
            <w:tcMar>
              <w:left w:w="0" w:type="dxa"/>
              <w:right w:w="0" w:type="dxa"/>
            </w:tcMar>
            <w:vAlign w:val="center"/>
          </w:tcPr>
          <w:p w14:paraId="693B2F6F" w14:textId="77777777" w:rsidR="003876A1" w:rsidRPr="00BA6AB9" w:rsidRDefault="003876A1" w:rsidP="00CB659E">
            <w:pPr>
              <w:ind w:right="57"/>
              <w:jc w:val="right"/>
              <w:rPr>
                <w:sz w:val="22"/>
                <w:szCs w:val="24"/>
              </w:rPr>
            </w:pPr>
            <w:r w:rsidRPr="00BA6AB9">
              <w:rPr>
                <w:sz w:val="22"/>
                <w:szCs w:val="24"/>
              </w:rPr>
              <w:t>26</w:t>
            </w:r>
          </w:p>
        </w:tc>
        <w:tc>
          <w:tcPr>
            <w:tcW w:w="1381" w:type="pct"/>
            <w:shd w:val="clear" w:color="auto" w:fill="auto"/>
            <w:noWrap/>
            <w:tcMar>
              <w:left w:w="0" w:type="dxa"/>
              <w:right w:w="0" w:type="dxa"/>
            </w:tcMar>
            <w:vAlign w:val="center"/>
          </w:tcPr>
          <w:p w14:paraId="1E97A3D9" w14:textId="77777777" w:rsidR="003876A1" w:rsidRPr="00BA6AB9" w:rsidRDefault="003876A1" w:rsidP="00CB659E">
            <w:pPr>
              <w:ind w:right="57"/>
              <w:jc w:val="right"/>
              <w:rPr>
                <w:sz w:val="22"/>
                <w:szCs w:val="24"/>
              </w:rPr>
            </w:pPr>
            <w:r w:rsidRPr="00BA6AB9">
              <w:rPr>
                <w:sz w:val="22"/>
                <w:szCs w:val="24"/>
              </w:rPr>
              <w:t xml:space="preserve">75.750,00 </w:t>
            </w:r>
          </w:p>
        </w:tc>
      </w:tr>
      <w:tr w:rsidR="003876A1" w:rsidRPr="00BA6AB9" w14:paraId="039A7912" w14:textId="77777777" w:rsidTr="00BA6AB9">
        <w:trPr>
          <w:trHeight w:val="309"/>
        </w:trPr>
        <w:tc>
          <w:tcPr>
            <w:tcW w:w="2724" w:type="pct"/>
            <w:shd w:val="clear" w:color="auto" w:fill="auto"/>
            <w:noWrap/>
            <w:tcMar>
              <w:left w:w="0" w:type="dxa"/>
              <w:right w:w="0" w:type="dxa"/>
            </w:tcMar>
            <w:vAlign w:val="center"/>
          </w:tcPr>
          <w:p w14:paraId="45C620AC" w14:textId="77777777" w:rsidR="003876A1" w:rsidRPr="00BA6AB9" w:rsidRDefault="003876A1" w:rsidP="00BA6AB9">
            <w:pPr>
              <w:jc w:val="left"/>
              <w:rPr>
                <w:sz w:val="22"/>
                <w:szCs w:val="24"/>
              </w:rPr>
            </w:pPr>
            <w:r w:rsidRPr="00BA6AB9">
              <w:rPr>
                <w:sz w:val="22"/>
                <w:szCs w:val="24"/>
              </w:rPr>
              <w:t>Bahçe Traktörü</w:t>
            </w:r>
          </w:p>
        </w:tc>
        <w:tc>
          <w:tcPr>
            <w:tcW w:w="895" w:type="pct"/>
            <w:shd w:val="clear" w:color="auto" w:fill="auto"/>
            <w:noWrap/>
            <w:tcMar>
              <w:left w:w="0" w:type="dxa"/>
              <w:right w:w="0" w:type="dxa"/>
            </w:tcMar>
            <w:vAlign w:val="center"/>
          </w:tcPr>
          <w:p w14:paraId="5CE04F62" w14:textId="77777777" w:rsidR="003876A1" w:rsidRPr="00BA6AB9" w:rsidRDefault="003876A1" w:rsidP="00CB659E">
            <w:pPr>
              <w:ind w:right="57"/>
              <w:jc w:val="right"/>
              <w:rPr>
                <w:sz w:val="22"/>
                <w:szCs w:val="24"/>
              </w:rPr>
            </w:pPr>
            <w:r w:rsidRPr="00BA6AB9">
              <w:rPr>
                <w:sz w:val="22"/>
                <w:szCs w:val="24"/>
              </w:rPr>
              <w:t>20</w:t>
            </w:r>
          </w:p>
        </w:tc>
        <w:tc>
          <w:tcPr>
            <w:tcW w:w="1381" w:type="pct"/>
            <w:shd w:val="clear" w:color="auto" w:fill="auto"/>
            <w:noWrap/>
            <w:tcMar>
              <w:left w:w="0" w:type="dxa"/>
              <w:right w:w="0" w:type="dxa"/>
            </w:tcMar>
            <w:vAlign w:val="center"/>
          </w:tcPr>
          <w:p w14:paraId="245247D5" w14:textId="77777777" w:rsidR="003876A1" w:rsidRPr="00BA6AB9" w:rsidRDefault="003876A1" w:rsidP="00CB659E">
            <w:pPr>
              <w:ind w:right="57"/>
              <w:jc w:val="right"/>
              <w:rPr>
                <w:sz w:val="22"/>
                <w:szCs w:val="24"/>
              </w:rPr>
            </w:pPr>
            <w:r w:rsidRPr="00BA6AB9">
              <w:rPr>
                <w:sz w:val="22"/>
                <w:szCs w:val="24"/>
              </w:rPr>
              <w:t xml:space="preserve">465.000,00 </w:t>
            </w:r>
          </w:p>
        </w:tc>
      </w:tr>
      <w:tr w:rsidR="003876A1" w:rsidRPr="00BA6AB9" w14:paraId="24669F66" w14:textId="77777777" w:rsidTr="00BA6AB9">
        <w:trPr>
          <w:trHeight w:val="309"/>
        </w:trPr>
        <w:tc>
          <w:tcPr>
            <w:tcW w:w="2724" w:type="pct"/>
            <w:shd w:val="clear" w:color="auto" w:fill="auto"/>
            <w:noWrap/>
            <w:tcMar>
              <w:left w:w="0" w:type="dxa"/>
              <w:right w:w="0" w:type="dxa"/>
            </w:tcMar>
            <w:vAlign w:val="center"/>
          </w:tcPr>
          <w:p w14:paraId="58234DFA" w14:textId="77777777" w:rsidR="003876A1" w:rsidRPr="00BA6AB9" w:rsidRDefault="003876A1" w:rsidP="00BA6AB9">
            <w:pPr>
              <w:jc w:val="left"/>
              <w:rPr>
                <w:sz w:val="22"/>
                <w:szCs w:val="24"/>
              </w:rPr>
            </w:pPr>
            <w:r w:rsidRPr="00BA6AB9">
              <w:rPr>
                <w:sz w:val="22"/>
                <w:szCs w:val="24"/>
              </w:rPr>
              <w:t>Soğuk hava tesisatlı taşıma aracı</w:t>
            </w:r>
          </w:p>
        </w:tc>
        <w:tc>
          <w:tcPr>
            <w:tcW w:w="895" w:type="pct"/>
            <w:shd w:val="clear" w:color="auto" w:fill="auto"/>
            <w:noWrap/>
            <w:tcMar>
              <w:left w:w="0" w:type="dxa"/>
              <w:right w:w="0" w:type="dxa"/>
            </w:tcMar>
            <w:vAlign w:val="center"/>
          </w:tcPr>
          <w:p w14:paraId="5D7350A0" w14:textId="77777777" w:rsidR="003876A1" w:rsidRPr="00BA6AB9" w:rsidRDefault="003876A1" w:rsidP="00CB659E">
            <w:pPr>
              <w:ind w:right="57"/>
              <w:jc w:val="right"/>
              <w:rPr>
                <w:sz w:val="22"/>
                <w:szCs w:val="24"/>
              </w:rPr>
            </w:pPr>
            <w:r w:rsidRPr="00BA6AB9">
              <w:rPr>
                <w:sz w:val="22"/>
                <w:szCs w:val="24"/>
              </w:rPr>
              <w:t>16</w:t>
            </w:r>
          </w:p>
        </w:tc>
        <w:tc>
          <w:tcPr>
            <w:tcW w:w="1381" w:type="pct"/>
            <w:shd w:val="clear" w:color="auto" w:fill="auto"/>
            <w:noWrap/>
            <w:tcMar>
              <w:left w:w="0" w:type="dxa"/>
              <w:right w:w="0" w:type="dxa"/>
            </w:tcMar>
            <w:vAlign w:val="center"/>
          </w:tcPr>
          <w:p w14:paraId="2BE8FE0A" w14:textId="77777777" w:rsidR="003876A1" w:rsidRPr="00BA6AB9" w:rsidRDefault="003876A1" w:rsidP="00CB659E">
            <w:pPr>
              <w:ind w:right="57"/>
              <w:jc w:val="right"/>
              <w:rPr>
                <w:sz w:val="22"/>
                <w:szCs w:val="24"/>
              </w:rPr>
            </w:pPr>
            <w:r w:rsidRPr="00BA6AB9">
              <w:rPr>
                <w:sz w:val="22"/>
                <w:szCs w:val="24"/>
              </w:rPr>
              <w:t xml:space="preserve">566.166,04 </w:t>
            </w:r>
          </w:p>
        </w:tc>
      </w:tr>
      <w:tr w:rsidR="003876A1" w:rsidRPr="00BA6AB9" w14:paraId="1F45581E" w14:textId="77777777" w:rsidTr="00BA6AB9">
        <w:trPr>
          <w:trHeight w:val="285"/>
        </w:trPr>
        <w:tc>
          <w:tcPr>
            <w:tcW w:w="2724" w:type="pct"/>
            <w:shd w:val="clear" w:color="auto" w:fill="auto"/>
            <w:noWrap/>
            <w:tcMar>
              <w:left w:w="0" w:type="dxa"/>
              <w:right w:w="0" w:type="dxa"/>
            </w:tcMar>
            <w:vAlign w:val="center"/>
          </w:tcPr>
          <w:p w14:paraId="0FFDD6C3" w14:textId="77777777" w:rsidR="003876A1" w:rsidRPr="00BA6AB9" w:rsidRDefault="003876A1" w:rsidP="00BA6AB9">
            <w:pPr>
              <w:jc w:val="left"/>
              <w:rPr>
                <w:sz w:val="22"/>
                <w:szCs w:val="24"/>
              </w:rPr>
            </w:pPr>
            <w:r w:rsidRPr="00BA6AB9">
              <w:rPr>
                <w:sz w:val="22"/>
                <w:szCs w:val="24"/>
              </w:rPr>
              <w:t>Çiftlik Gübresi Dağıtma Makinesi</w:t>
            </w:r>
          </w:p>
        </w:tc>
        <w:tc>
          <w:tcPr>
            <w:tcW w:w="895" w:type="pct"/>
            <w:shd w:val="clear" w:color="auto" w:fill="auto"/>
            <w:noWrap/>
            <w:tcMar>
              <w:left w:w="0" w:type="dxa"/>
              <w:right w:w="0" w:type="dxa"/>
            </w:tcMar>
            <w:vAlign w:val="center"/>
          </w:tcPr>
          <w:p w14:paraId="1824ADFD" w14:textId="77777777" w:rsidR="003876A1" w:rsidRPr="00BA6AB9" w:rsidRDefault="003876A1" w:rsidP="00CB659E">
            <w:pPr>
              <w:ind w:right="57"/>
              <w:jc w:val="right"/>
              <w:rPr>
                <w:sz w:val="22"/>
                <w:szCs w:val="24"/>
              </w:rPr>
            </w:pPr>
            <w:r w:rsidRPr="00BA6AB9">
              <w:rPr>
                <w:sz w:val="22"/>
                <w:szCs w:val="24"/>
              </w:rPr>
              <w:t>15</w:t>
            </w:r>
          </w:p>
        </w:tc>
        <w:tc>
          <w:tcPr>
            <w:tcW w:w="1381" w:type="pct"/>
            <w:shd w:val="clear" w:color="auto" w:fill="auto"/>
            <w:noWrap/>
            <w:tcMar>
              <w:left w:w="0" w:type="dxa"/>
              <w:right w:w="0" w:type="dxa"/>
            </w:tcMar>
            <w:vAlign w:val="center"/>
          </w:tcPr>
          <w:p w14:paraId="523390C3" w14:textId="77777777" w:rsidR="003876A1" w:rsidRPr="00BA6AB9" w:rsidRDefault="003876A1" w:rsidP="00CB659E">
            <w:pPr>
              <w:ind w:right="57"/>
              <w:jc w:val="right"/>
              <w:rPr>
                <w:sz w:val="22"/>
                <w:szCs w:val="24"/>
              </w:rPr>
            </w:pPr>
            <w:r w:rsidRPr="00BA6AB9">
              <w:rPr>
                <w:sz w:val="22"/>
                <w:szCs w:val="24"/>
              </w:rPr>
              <w:t xml:space="preserve">127.750,00 </w:t>
            </w:r>
          </w:p>
        </w:tc>
      </w:tr>
      <w:tr w:rsidR="003876A1" w:rsidRPr="00BA6AB9" w14:paraId="68D741B9" w14:textId="77777777" w:rsidTr="00BA6AB9">
        <w:trPr>
          <w:trHeight w:val="309"/>
        </w:trPr>
        <w:tc>
          <w:tcPr>
            <w:tcW w:w="2724" w:type="pct"/>
            <w:shd w:val="clear" w:color="auto" w:fill="auto"/>
            <w:noWrap/>
            <w:tcMar>
              <w:left w:w="0" w:type="dxa"/>
              <w:right w:w="0" w:type="dxa"/>
            </w:tcMar>
            <w:vAlign w:val="center"/>
          </w:tcPr>
          <w:p w14:paraId="4252311E" w14:textId="77777777" w:rsidR="003876A1" w:rsidRPr="00BA6AB9" w:rsidRDefault="003876A1" w:rsidP="00BA6AB9">
            <w:pPr>
              <w:jc w:val="left"/>
              <w:rPr>
                <w:sz w:val="22"/>
                <w:szCs w:val="24"/>
              </w:rPr>
            </w:pPr>
            <w:r w:rsidRPr="00BA6AB9">
              <w:rPr>
                <w:sz w:val="22"/>
                <w:szCs w:val="24"/>
              </w:rPr>
              <w:t>Tarla İçi Damla Sulama</w:t>
            </w:r>
          </w:p>
        </w:tc>
        <w:tc>
          <w:tcPr>
            <w:tcW w:w="895" w:type="pct"/>
            <w:shd w:val="clear" w:color="auto" w:fill="auto"/>
            <w:noWrap/>
            <w:tcMar>
              <w:left w:w="0" w:type="dxa"/>
              <w:right w:w="0" w:type="dxa"/>
            </w:tcMar>
            <w:vAlign w:val="center"/>
          </w:tcPr>
          <w:p w14:paraId="66332AE8" w14:textId="77777777" w:rsidR="003876A1" w:rsidRPr="00BA6AB9" w:rsidRDefault="003876A1" w:rsidP="00CB659E">
            <w:pPr>
              <w:ind w:right="57"/>
              <w:jc w:val="right"/>
              <w:rPr>
                <w:sz w:val="22"/>
                <w:szCs w:val="24"/>
              </w:rPr>
            </w:pPr>
            <w:r w:rsidRPr="00BA6AB9">
              <w:rPr>
                <w:sz w:val="22"/>
                <w:szCs w:val="24"/>
              </w:rPr>
              <w:t>14</w:t>
            </w:r>
          </w:p>
        </w:tc>
        <w:tc>
          <w:tcPr>
            <w:tcW w:w="1381" w:type="pct"/>
            <w:shd w:val="clear" w:color="auto" w:fill="auto"/>
            <w:noWrap/>
            <w:tcMar>
              <w:left w:w="0" w:type="dxa"/>
              <w:right w:w="0" w:type="dxa"/>
            </w:tcMar>
            <w:vAlign w:val="center"/>
          </w:tcPr>
          <w:p w14:paraId="5401EC68" w14:textId="77777777" w:rsidR="003876A1" w:rsidRPr="00BA6AB9" w:rsidRDefault="003876A1" w:rsidP="00CB659E">
            <w:pPr>
              <w:ind w:right="57"/>
              <w:jc w:val="right"/>
              <w:rPr>
                <w:sz w:val="22"/>
                <w:szCs w:val="24"/>
              </w:rPr>
            </w:pPr>
            <w:r w:rsidRPr="00BA6AB9">
              <w:rPr>
                <w:sz w:val="22"/>
                <w:szCs w:val="24"/>
              </w:rPr>
              <w:t xml:space="preserve">271.900,26 </w:t>
            </w:r>
          </w:p>
        </w:tc>
      </w:tr>
      <w:tr w:rsidR="003876A1" w:rsidRPr="00BA6AB9" w14:paraId="1944125D" w14:textId="77777777" w:rsidTr="00BA6AB9">
        <w:trPr>
          <w:trHeight w:val="285"/>
        </w:trPr>
        <w:tc>
          <w:tcPr>
            <w:tcW w:w="2724" w:type="pct"/>
            <w:shd w:val="clear" w:color="auto" w:fill="auto"/>
            <w:noWrap/>
            <w:tcMar>
              <w:left w:w="0" w:type="dxa"/>
              <w:right w:w="0" w:type="dxa"/>
            </w:tcMar>
            <w:vAlign w:val="center"/>
          </w:tcPr>
          <w:p w14:paraId="25013E49" w14:textId="77777777" w:rsidR="003876A1" w:rsidRPr="00BA6AB9" w:rsidRDefault="003876A1" w:rsidP="00BA6AB9">
            <w:pPr>
              <w:jc w:val="left"/>
              <w:rPr>
                <w:sz w:val="22"/>
                <w:szCs w:val="24"/>
              </w:rPr>
            </w:pPr>
            <w:r w:rsidRPr="00BA6AB9">
              <w:rPr>
                <w:sz w:val="22"/>
                <w:szCs w:val="24"/>
              </w:rPr>
              <w:t>Lazerli tesviye aleti</w:t>
            </w:r>
          </w:p>
        </w:tc>
        <w:tc>
          <w:tcPr>
            <w:tcW w:w="895" w:type="pct"/>
            <w:shd w:val="clear" w:color="auto" w:fill="auto"/>
            <w:noWrap/>
            <w:tcMar>
              <w:left w:w="0" w:type="dxa"/>
              <w:right w:w="0" w:type="dxa"/>
            </w:tcMar>
            <w:vAlign w:val="center"/>
          </w:tcPr>
          <w:p w14:paraId="3BBF3576" w14:textId="77777777" w:rsidR="003876A1" w:rsidRPr="00BA6AB9" w:rsidRDefault="003876A1" w:rsidP="00CB659E">
            <w:pPr>
              <w:ind w:right="57"/>
              <w:jc w:val="right"/>
              <w:rPr>
                <w:sz w:val="22"/>
                <w:szCs w:val="24"/>
              </w:rPr>
            </w:pPr>
            <w:r w:rsidRPr="00BA6AB9">
              <w:rPr>
                <w:sz w:val="22"/>
                <w:szCs w:val="24"/>
              </w:rPr>
              <w:t>10</w:t>
            </w:r>
          </w:p>
        </w:tc>
        <w:tc>
          <w:tcPr>
            <w:tcW w:w="1381" w:type="pct"/>
            <w:shd w:val="clear" w:color="auto" w:fill="auto"/>
            <w:noWrap/>
            <w:tcMar>
              <w:left w:w="0" w:type="dxa"/>
              <w:right w:w="0" w:type="dxa"/>
            </w:tcMar>
            <w:vAlign w:val="center"/>
          </w:tcPr>
          <w:p w14:paraId="3172B986" w14:textId="77777777" w:rsidR="003876A1" w:rsidRPr="00BA6AB9" w:rsidRDefault="003876A1" w:rsidP="00CB659E">
            <w:pPr>
              <w:ind w:right="57"/>
              <w:jc w:val="right"/>
              <w:rPr>
                <w:sz w:val="22"/>
                <w:szCs w:val="24"/>
              </w:rPr>
            </w:pPr>
            <w:r w:rsidRPr="00BA6AB9">
              <w:rPr>
                <w:sz w:val="22"/>
                <w:szCs w:val="24"/>
              </w:rPr>
              <w:t xml:space="preserve">116.750,00 </w:t>
            </w:r>
          </w:p>
        </w:tc>
      </w:tr>
      <w:tr w:rsidR="003876A1" w:rsidRPr="00BA6AB9" w14:paraId="687F29DA" w14:textId="77777777" w:rsidTr="00BA6AB9">
        <w:trPr>
          <w:trHeight w:val="309"/>
        </w:trPr>
        <w:tc>
          <w:tcPr>
            <w:tcW w:w="2724" w:type="pct"/>
            <w:shd w:val="clear" w:color="auto" w:fill="auto"/>
            <w:noWrap/>
            <w:tcMar>
              <w:left w:w="0" w:type="dxa"/>
              <w:right w:w="0" w:type="dxa"/>
            </w:tcMar>
            <w:vAlign w:val="center"/>
          </w:tcPr>
          <w:p w14:paraId="6381349A" w14:textId="77777777" w:rsidR="003876A1" w:rsidRPr="00BA6AB9" w:rsidRDefault="003876A1" w:rsidP="00BA6AB9">
            <w:pPr>
              <w:jc w:val="left"/>
              <w:rPr>
                <w:sz w:val="22"/>
                <w:szCs w:val="24"/>
              </w:rPr>
            </w:pPr>
            <w:r w:rsidRPr="00BA6AB9">
              <w:rPr>
                <w:sz w:val="22"/>
                <w:szCs w:val="24"/>
              </w:rPr>
              <w:t>Biçer Bağlar</w:t>
            </w:r>
          </w:p>
        </w:tc>
        <w:tc>
          <w:tcPr>
            <w:tcW w:w="895" w:type="pct"/>
            <w:shd w:val="clear" w:color="auto" w:fill="auto"/>
            <w:noWrap/>
            <w:tcMar>
              <w:left w:w="0" w:type="dxa"/>
              <w:right w:w="0" w:type="dxa"/>
            </w:tcMar>
            <w:vAlign w:val="center"/>
          </w:tcPr>
          <w:p w14:paraId="6ECBE856" w14:textId="77777777" w:rsidR="003876A1" w:rsidRPr="00BA6AB9" w:rsidRDefault="003876A1" w:rsidP="00CB659E">
            <w:pPr>
              <w:ind w:right="57"/>
              <w:jc w:val="right"/>
              <w:rPr>
                <w:sz w:val="22"/>
                <w:szCs w:val="24"/>
              </w:rPr>
            </w:pPr>
            <w:r w:rsidRPr="00BA6AB9">
              <w:rPr>
                <w:sz w:val="22"/>
                <w:szCs w:val="24"/>
              </w:rPr>
              <w:t>9</w:t>
            </w:r>
          </w:p>
        </w:tc>
        <w:tc>
          <w:tcPr>
            <w:tcW w:w="1381" w:type="pct"/>
            <w:shd w:val="clear" w:color="auto" w:fill="auto"/>
            <w:noWrap/>
            <w:tcMar>
              <w:left w:w="0" w:type="dxa"/>
              <w:right w:w="0" w:type="dxa"/>
            </w:tcMar>
            <w:vAlign w:val="center"/>
          </w:tcPr>
          <w:p w14:paraId="1F9D16C4" w14:textId="77777777" w:rsidR="003876A1" w:rsidRPr="00BA6AB9" w:rsidRDefault="003876A1" w:rsidP="00CB659E">
            <w:pPr>
              <w:ind w:right="57"/>
              <w:jc w:val="right"/>
              <w:rPr>
                <w:sz w:val="22"/>
                <w:szCs w:val="24"/>
              </w:rPr>
            </w:pPr>
            <w:r w:rsidRPr="00BA6AB9">
              <w:rPr>
                <w:sz w:val="22"/>
                <w:szCs w:val="24"/>
              </w:rPr>
              <w:t xml:space="preserve">38.500,00 </w:t>
            </w:r>
          </w:p>
        </w:tc>
      </w:tr>
      <w:tr w:rsidR="003876A1" w:rsidRPr="00BA6AB9" w14:paraId="7FA47A9A" w14:textId="77777777" w:rsidTr="00BA6AB9">
        <w:trPr>
          <w:trHeight w:val="309"/>
        </w:trPr>
        <w:tc>
          <w:tcPr>
            <w:tcW w:w="2724" w:type="pct"/>
            <w:shd w:val="clear" w:color="auto" w:fill="auto"/>
            <w:noWrap/>
            <w:tcMar>
              <w:left w:w="0" w:type="dxa"/>
              <w:right w:w="0" w:type="dxa"/>
            </w:tcMar>
            <w:vAlign w:val="center"/>
          </w:tcPr>
          <w:p w14:paraId="7175896D" w14:textId="77777777" w:rsidR="003876A1" w:rsidRPr="00BA6AB9" w:rsidRDefault="003876A1" w:rsidP="00BA6AB9">
            <w:pPr>
              <w:jc w:val="left"/>
              <w:rPr>
                <w:sz w:val="22"/>
                <w:szCs w:val="24"/>
              </w:rPr>
            </w:pPr>
            <w:r w:rsidRPr="00BA6AB9">
              <w:rPr>
                <w:sz w:val="22"/>
                <w:szCs w:val="24"/>
              </w:rPr>
              <w:t>Hububat Harman makinesi</w:t>
            </w:r>
          </w:p>
        </w:tc>
        <w:tc>
          <w:tcPr>
            <w:tcW w:w="895" w:type="pct"/>
            <w:shd w:val="clear" w:color="auto" w:fill="auto"/>
            <w:noWrap/>
            <w:tcMar>
              <w:left w:w="0" w:type="dxa"/>
              <w:right w:w="0" w:type="dxa"/>
            </w:tcMar>
            <w:vAlign w:val="center"/>
          </w:tcPr>
          <w:p w14:paraId="452616C1" w14:textId="77777777" w:rsidR="003876A1" w:rsidRPr="00BA6AB9" w:rsidRDefault="003876A1" w:rsidP="00CB659E">
            <w:pPr>
              <w:ind w:right="57"/>
              <w:jc w:val="right"/>
              <w:rPr>
                <w:sz w:val="22"/>
                <w:szCs w:val="24"/>
              </w:rPr>
            </w:pPr>
            <w:r w:rsidRPr="00BA6AB9">
              <w:rPr>
                <w:sz w:val="22"/>
                <w:szCs w:val="24"/>
              </w:rPr>
              <w:t>9</w:t>
            </w:r>
          </w:p>
        </w:tc>
        <w:tc>
          <w:tcPr>
            <w:tcW w:w="1381" w:type="pct"/>
            <w:shd w:val="clear" w:color="auto" w:fill="auto"/>
            <w:noWrap/>
            <w:tcMar>
              <w:left w:w="0" w:type="dxa"/>
              <w:right w:w="0" w:type="dxa"/>
            </w:tcMar>
            <w:vAlign w:val="center"/>
          </w:tcPr>
          <w:p w14:paraId="6143C334" w14:textId="77777777" w:rsidR="003876A1" w:rsidRPr="00BA6AB9" w:rsidRDefault="003876A1" w:rsidP="00CB659E">
            <w:pPr>
              <w:ind w:right="57"/>
              <w:jc w:val="right"/>
              <w:rPr>
                <w:sz w:val="22"/>
                <w:szCs w:val="24"/>
              </w:rPr>
            </w:pPr>
            <w:r w:rsidRPr="00BA6AB9">
              <w:rPr>
                <w:sz w:val="22"/>
                <w:szCs w:val="24"/>
              </w:rPr>
              <w:t xml:space="preserve">39.100,00 </w:t>
            </w:r>
          </w:p>
        </w:tc>
      </w:tr>
      <w:tr w:rsidR="003876A1" w:rsidRPr="00BA6AB9" w14:paraId="6B1F5ADE" w14:textId="77777777" w:rsidTr="00BA6AB9">
        <w:trPr>
          <w:trHeight w:val="285"/>
        </w:trPr>
        <w:tc>
          <w:tcPr>
            <w:tcW w:w="2724" w:type="pct"/>
            <w:shd w:val="clear" w:color="auto" w:fill="auto"/>
            <w:noWrap/>
            <w:tcMar>
              <w:left w:w="0" w:type="dxa"/>
              <w:right w:w="0" w:type="dxa"/>
            </w:tcMar>
            <w:vAlign w:val="center"/>
          </w:tcPr>
          <w:p w14:paraId="6400688B" w14:textId="77777777" w:rsidR="003876A1" w:rsidRPr="00BA6AB9" w:rsidRDefault="003876A1" w:rsidP="00BA6AB9">
            <w:pPr>
              <w:jc w:val="left"/>
              <w:rPr>
                <w:sz w:val="22"/>
                <w:szCs w:val="24"/>
              </w:rPr>
            </w:pPr>
            <w:r w:rsidRPr="00BA6AB9">
              <w:rPr>
                <w:sz w:val="22"/>
                <w:szCs w:val="24"/>
              </w:rPr>
              <w:t>Taş toplama Makinesi</w:t>
            </w:r>
          </w:p>
        </w:tc>
        <w:tc>
          <w:tcPr>
            <w:tcW w:w="895" w:type="pct"/>
            <w:shd w:val="clear" w:color="auto" w:fill="auto"/>
            <w:noWrap/>
            <w:tcMar>
              <w:left w:w="0" w:type="dxa"/>
              <w:right w:w="0" w:type="dxa"/>
            </w:tcMar>
            <w:vAlign w:val="center"/>
          </w:tcPr>
          <w:p w14:paraId="7EB78D69" w14:textId="77777777" w:rsidR="003876A1" w:rsidRPr="00BA6AB9" w:rsidRDefault="003876A1" w:rsidP="00CB659E">
            <w:pPr>
              <w:ind w:right="57"/>
              <w:jc w:val="right"/>
              <w:rPr>
                <w:sz w:val="22"/>
                <w:szCs w:val="24"/>
              </w:rPr>
            </w:pPr>
            <w:r w:rsidRPr="00BA6AB9">
              <w:rPr>
                <w:sz w:val="22"/>
                <w:szCs w:val="24"/>
              </w:rPr>
              <w:t>9</w:t>
            </w:r>
          </w:p>
        </w:tc>
        <w:tc>
          <w:tcPr>
            <w:tcW w:w="1381" w:type="pct"/>
            <w:shd w:val="clear" w:color="auto" w:fill="auto"/>
            <w:noWrap/>
            <w:tcMar>
              <w:left w:w="0" w:type="dxa"/>
              <w:right w:w="0" w:type="dxa"/>
            </w:tcMar>
            <w:vAlign w:val="center"/>
          </w:tcPr>
          <w:p w14:paraId="62B8EB14" w14:textId="77777777" w:rsidR="003876A1" w:rsidRPr="00BA6AB9" w:rsidRDefault="003876A1" w:rsidP="00CB659E">
            <w:pPr>
              <w:ind w:right="57"/>
              <w:jc w:val="right"/>
              <w:rPr>
                <w:sz w:val="22"/>
                <w:szCs w:val="24"/>
              </w:rPr>
            </w:pPr>
            <w:r w:rsidRPr="00BA6AB9">
              <w:rPr>
                <w:sz w:val="22"/>
                <w:szCs w:val="24"/>
              </w:rPr>
              <w:t xml:space="preserve">111.500,00 </w:t>
            </w:r>
          </w:p>
        </w:tc>
      </w:tr>
      <w:tr w:rsidR="003876A1" w:rsidRPr="00BA6AB9" w14:paraId="1D5728BD" w14:textId="77777777" w:rsidTr="00BA6AB9">
        <w:trPr>
          <w:trHeight w:val="309"/>
        </w:trPr>
        <w:tc>
          <w:tcPr>
            <w:tcW w:w="2724" w:type="pct"/>
            <w:shd w:val="clear" w:color="auto" w:fill="auto"/>
            <w:noWrap/>
            <w:tcMar>
              <w:left w:w="0" w:type="dxa"/>
              <w:right w:w="0" w:type="dxa"/>
            </w:tcMar>
            <w:vAlign w:val="center"/>
          </w:tcPr>
          <w:p w14:paraId="2CEDF97A" w14:textId="77777777" w:rsidR="003876A1" w:rsidRPr="00BA6AB9" w:rsidRDefault="003876A1" w:rsidP="00BA6AB9">
            <w:pPr>
              <w:jc w:val="left"/>
              <w:rPr>
                <w:sz w:val="22"/>
                <w:szCs w:val="24"/>
              </w:rPr>
            </w:pPr>
            <w:r w:rsidRPr="00BA6AB9">
              <w:rPr>
                <w:sz w:val="22"/>
                <w:szCs w:val="24"/>
              </w:rPr>
              <w:t>Dal parçalama makinesi</w:t>
            </w:r>
          </w:p>
        </w:tc>
        <w:tc>
          <w:tcPr>
            <w:tcW w:w="895" w:type="pct"/>
            <w:shd w:val="clear" w:color="auto" w:fill="auto"/>
            <w:noWrap/>
            <w:tcMar>
              <w:left w:w="0" w:type="dxa"/>
              <w:right w:w="0" w:type="dxa"/>
            </w:tcMar>
            <w:vAlign w:val="center"/>
          </w:tcPr>
          <w:p w14:paraId="4088767E" w14:textId="77777777" w:rsidR="003876A1" w:rsidRPr="00BA6AB9" w:rsidRDefault="003876A1" w:rsidP="00CB659E">
            <w:pPr>
              <w:ind w:right="57"/>
              <w:jc w:val="right"/>
              <w:rPr>
                <w:sz w:val="22"/>
                <w:szCs w:val="24"/>
              </w:rPr>
            </w:pPr>
            <w:r w:rsidRPr="00BA6AB9">
              <w:rPr>
                <w:sz w:val="22"/>
                <w:szCs w:val="24"/>
              </w:rPr>
              <w:t>8</w:t>
            </w:r>
          </w:p>
        </w:tc>
        <w:tc>
          <w:tcPr>
            <w:tcW w:w="1381" w:type="pct"/>
            <w:shd w:val="clear" w:color="auto" w:fill="auto"/>
            <w:noWrap/>
            <w:tcMar>
              <w:left w:w="0" w:type="dxa"/>
              <w:right w:w="0" w:type="dxa"/>
            </w:tcMar>
            <w:vAlign w:val="center"/>
          </w:tcPr>
          <w:p w14:paraId="4E3689F4" w14:textId="77777777" w:rsidR="003876A1" w:rsidRPr="00BA6AB9" w:rsidRDefault="003876A1" w:rsidP="00CB659E">
            <w:pPr>
              <w:ind w:right="57"/>
              <w:jc w:val="right"/>
              <w:rPr>
                <w:sz w:val="22"/>
                <w:szCs w:val="24"/>
              </w:rPr>
            </w:pPr>
            <w:r w:rsidRPr="00BA6AB9">
              <w:rPr>
                <w:sz w:val="22"/>
                <w:szCs w:val="24"/>
              </w:rPr>
              <w:t xml:space="preserve">26.250,00 </w:t>
            </w:r>
          </w:p>
        </w:tc>
      </w:tr>
      <w:tr w:rsidR="003876A1" w:rsidRPr="00BA6AB9" w14:paraId="08F0D7E9" w14:textId="77777777" w:rsidTr="00BA6AB9">
        <w:trPr>
          <w:trHeight w:val="285"/>
        </w:trPr>
        <w:tc>
          <w:tcPr>
            <w:tcW w:w="2724" w:type="pct"/>
            <w:shd w:val="clear" w:color="auto" w:fill="auto"/>
            <w:noWrap/>
            <w:tcMar>
              <w:left w:w="0" w:type="dxa"/>
              <w:right w:w="0" w:type="dxa"/>
            </w:tcMar>
            <w:vAlign w:val="center"/>
          </w:tcPr>
          <w:p w14:paraId="33C29EFF" w14:textId="77777777" w:rsidR="003876A1" w:rsidRPr="00BA6AB9" w:rsidRDefault="003876A1" w:rsidP="00BA6AB9">
            <w:pPr>
              <w:jc w:val="left"/>
              <w:rPr>
                <w:sz w:val="22"/>
                <w:szCs w:val="24"/>
              </w:rPr>
            </w:pPr>
            <w:r w:rsidRPr="00BA6AB9">
              <w:rPr>
                <w:sz w:val="22"/>
                <w:szCs w:val="24"/>
              </w:rPr>
              <w:t>Hasat Tablası</w:t>
            </w:r>
          </w:p>
        </w:tc>
        <w:tc>
          <w:tcPr>
            <w:tcW w:w="895" w:type="pct"/>
            <w:shd w:val="clear" w:color="auto" w:fill="auto"/>
            <w:noWrap/>
            <w:tcMar>
              <w:left w:w="0" w:type="dxa"/>
              <w:right w:w="0" w:type="dxa"/>
            </w:tcMar>
            <w:vAlign w:val="center"/>
          </w:tcPr>
          <w:p w14:paraId="4C5A694A" w14:textId="77777777" w:rsidR="003876A1" w:rsidRPr="00BA6AB9" w:rsidRDefault="003876A1" w:rsidP="00CB659E">
            <w:pPr>
              <w:ind w:right="57"/>
              <w:jc w:val="right"/>
              <w:rPr>
                <w:sz w:val="22"/>
                <w:szCs w:val="24"/>
              </w:rPr>
            </w:pPr>
            <w:r w:rsidRPr="00BA6AB9">
              <w:rPr>
                <w:sz w:val="22"/>
                <w:szCs w:val="24"/>
              </w:rPr>
              <w:t>4</w:t>
            </w:r>
          </w:p>
        </w:tc>
        <w:tc>
          <w:tcPr>
            <w:tcW w:w="1381" w:type="pct"/>
            <w:shd w:val="clear" w:color="auto" w:fill="auto"/>
            <w:noWrap/>
            <w:tcMar>
              <w:left w:w="0" w:type="dxa"/>
              <w:right w:w="0" w:type="dxa"/>
            </w:tcMar>
            <w:vAlign w:val="center"/>
          </w:tcPr>
          <w:p w14:paraId="43860EC1" w14:textId="77777777" w:rsidR="003876A1" w:rsidRPr="00BA6AB9" w:rsidRDefault="003876A1" w:rsidP="00CB659E">
            <w:pPr>
              <w:ind w:right="57"/>
              <w:jc w:val="right"/>
              <w:rPr>
                <w:sz w:val="22"/>
                <w:szCs w:val="24"/>
              </w:rPr>
            </w:pPr>
            <w:r w:rsidRPr="00BA6AB9">
              <w:rPr>
                <w:sz w:val="22"/>
                <w:szCs w:val="24"/>
              </w:rPr>
              <w:t xml:space="preserve">69.000,00 </w:t>
            </w:r>
          </w:p>
        </w:tc>
      </w:tr>
      <w:tr w:rsidR="003876A1" w:rsidRPr="00BA6AB9" w14:paraId="48099EFA" w14:textId="77777777" w:rsidTr="00BA6AB9">
        <w:trPr>
          <w:trHeight w:val="309"/>
        </w:trPr>
        <w:tc>
          <w:tcPr>
            <w:tcW w:w="2724" w:type="pct"/>
            <w:shd w:val="clear" w:color="auto" w:fill="auto"/>
            <w:noWrap/>
            <w:tcMar>
              <w:left w:w="0" w:type="dxa"/>
              <w:right w:w="0" w:type="dxa"/>
            </w:tcMar>
            <w:vAlign w:val="center"/>
          </w:tcPr>
          <w:p w14:paraId="1A97B84C" w14:textId="77777777" w:rsidR="003876A1" w:rsidRPr="00BA6AB9" w:rsidRDefault="003876A1" w:rsidP="00BA6AB9">
            <w:pPr>
              <w:jc w:val="left"/>
              <w:rPr>
                <w:sz w:val="22"/>
                <w:szCs w:val="24"/>
              </w:rPr>
            </w:pPr>
            <w:r w:rsidRPr="00BA6AB9">
              <w:rPr>
                <w:sz w:val="22"/>
                <w:szCs w:val="24"/>
              </w:rPr>
              <w:t>Pamuk Toplama Makinesi</w:t>
            </w:r>
          </w:p>
        </w:tc>
        <w:tc>
          <w:tcPr>
            <w:tcW w:w="895" w:type="pct"/>
            <w:shd w:val="clear" w:color="auto" w:fill="auto"/>
            <w:noWrap/>
            <w:tcMar>
              <w:left w:w="0" w:type="dxa"/>
              <w:right w:w="0" w:type="dxa"/>
            </w:tcMar>
            <w:vAlign w:val="center"/>
          </w:tcPr>
          <w:p w14:paraId="49860D5B" w14:textId="77777777" w:rsidR="003876A1" w:rsidRPr="00BA6AB9" w:rsidRDefault="003876A1" w:rsidP="00CB659E">
            <w:pPr>
              <w:ind w:right="57"/>
              <w:jc w:val="right"/>
              <w:rPr>
                <w:sz w:val="22"/>
                <w:szCs w:val="24"/>
              </w:rPr>
            </w:pPr>
            <w:r w:rsidRPr="00BA6AB9">
              <w:rPr>
                <w:sz w:val="22"/>
                <w:szCs w:val="24"/>
              </w:rPr>
              <w:t>4</w:t>
            </w:r>
          </w:p>
        </w:tc>
        <w:tc>
          <w:tcPr>
            <w:tcW w:w="1381" w:type="pct"/>
            <w:shd w:val="clear" w:color="auto" w:fill="auto"/>
            <w:noWrap/>
            <w:tcMar>
              <w:left w:w="0" w:type="dxa"/>
              <w:right w:w="0" w:type="dxa"/>
            </w:tcMar>
            <w:vAlign w:val="center"/>
          </w:tcPr>
          <w:p w14:paraId="36BB3C6B" w14:textId="77777777" w:rsidR="003876A1" w:rsidRPr="00BA6AB9" w:rsidRDefault="003876A1" w:rsidP="00CB659E">
            <w:pPr>
              <w:ind w:right="57"/>
              <w:jc w:val="right"/>
              <w:rPr>
                <w:sz w:val="22"/>
                <w:szCs w:val="24"/>
              </w:rPr>
            </w:pPr>
            <w:r w:rsidRPr="00BA6AB9">
              <w:rPr>
                <w:sz w:val="22"/>
                <w:szCs w:val="24"/>
              </w:rPr>
              <w:t xml:space="preserve">100.000,00 </w:t>
            </w:r>
          </w:p>
        </w:tc>
      </w:tr>
      <w:tr w:rsidR="003876A1" w:rsidRPr="00BA6AB9" w14:paraId="27567FF2" w14:textId="77777777" w:rsidTr="00BA6AB9">
        <w:trPr>
          <w:trHeight w:val="309"/>
        </w:trPr>
        <w:tc>
          <w:tcPr>
            <w:tcW w:w="2724" w:type="pct"/>
            <w:shd w:val="clear" w:color="auto" w:fill="auto"/>
            <w:noWrap/>
            <w:tcMar>
              <w:left w:w="0" w:type="dxa"/>
              <w:right w:w="0" w:type="dxa"/>
            </w:tcMar>
            <w:vAlign w:val="center"/>
          </w:tcPr>
          <w:p w14:paraId="3424A8F3" w14:textId="77777777" w:rsidR="003876A1" w:rsidRPr="00BA6AB9" w:rsidRDefault="003876A1" w:rsidP="00BA6AB9">
            <w:pPr>
              <w:jc w:val="left"/>
              <w:rPr>
                <w:sz w:val="22"/>
                <w:szCs w:val="24"/>
              </w:rPr>
            </w:pPr>
            <w:r w:rsidRPr="00BA6AB9">
              <w:rPr>
                <w:sz w:val="22"/>
                <w:szCs w:val="24"/>
              </w:rPr>
              <w:t>File sistemi kurulması</w:t>
            </w:r>
          </w:p>
        </w:tc>
        <w:tc>
          <w:tcPr>
            <w:tcW w:w="895" w:type="pct"/>
            <w:shd w:val="clear" w:color="auto" w:fill="auto"/>
            <w:noWrap/>
            <w:tcMar>
              <w:left w:w="0" w:type="dxa"/>
              <w:right w:w="0" w:type="dxa"/>
            </w:tcMar>
            <w:vAlign w:val="center"/>
          </w:tcPr>
          <w:p w14:paraId="7D723ABB" w14:textId="77777777" w:rsidR="003876A1" w:rsidRPr="00BA6AB9" w:rsidRDefault="003876A1" w:rsidP="00CB659E">
            <w:pPr>
              <w:ind w:right="57"/>
              <w:jc w:val="right"/>
              <w:rPr>
                <w:sz w:val="22"/>
                <w:szCs w:val="24"/>
              </w:rPr>
            </w:pPr>
            <w:r w:rsidRPr="00BA6AB9">
              <w:rPr>
                <w:sz w:val="22"/>
                <w:szCs w:val="24"/>
              </w:rPr>
              <w:t>2</w:t>
            </w:r>
          </w:p>
        </w:tc>
        <w:tc>
          <w:tcPr>
            <w:tcW w:w="1381" w:type="pct"/>
            <w:shd w:val="clear" w:color="auto" w:fill="auto"/>
            <w:noWrap/>
            <w:tcMar>
              <w:left w:w="0" w:type="dxa"/>
              <w:right w:w="0" w:type="dxa"/>
            </w:tcMar>
            <w:vAlign w:val="center"/>
          </w:tcPr>
          <w:p w14:paraId="22440A93" w14:textId="77777777" w:rsidR="003876A1" w:rsidRPr="00BA6AB9" w:rsidRDefault="003876A1" w:rsidP="00CB659E">
            <w:pPr>
              <w:ind w:right="57"/>
              <w:jc w:val="right"/>
              <w:rPr>
                <w:sz w:val="22"/>
                <w:szCs w:val="24"/>
              </w:rPr>
            </w:pPr>
            <w:r w:rsidRPr="00BA6AB9">
              <w:rPr>
                <w:sz w:val="22"/>
                <w:szCs w:val="24"/>
              </w:rPr>
              <w:t xml:space="preserve">34.475,00 </w:t>
            </w:r>
          </w:p>
        </w:tc>
      </w:tr>
      <w:tr w:rsidR="003876A1" w:rsidRPr="00BA6AB9" w14:paraId="3FDE6214" w14:textId="77777777" w:rsidTr="00BA6AB9">
        <w:trPr>
          <w:trHeight w:val="285"/>
        </w:trPr>
        <w:tc>
          <w:tcPr>
            <w:tcW w:w="2724" w:type="pct"/>
            <w:shd w:val="clear" w:color="auto" w:fill="auto"/>
            <w:noWrap/>
            <w:tcMar>
              <w:left w:w="0" w:type="dxa"/>
              <w:right w:w="0" w:type="dxa"/>
            </w:tcMar>
            <w:vAlign w:val="center"/>
          </w:tcPr>
          <w:p w14:paraId="3C7738E3" w14:textId="77777777" w:rsidR="003876A1" w:rsidRPr="00BA6AB9" w:rsidRDefault="003876A1" w:rsidP="00BA6AB9">
            <w:pPr>
              <w:jc w:val="left"/>
              <w:rPr>
                <w:sz w:val="22"/>
                <w:szCs w:val="24"/>
              </w:rPr>
            </w:pPr>
            <w:r w:rsidRPr="00BA6AB9">
              <w:rPr>
                <w:sz w:val="22"/>
                <w:szCs w:val="24"/>
              </w:rPr>
              <w:t>Sap toplamalı saman makinası</w:t>
            </w:r>
          </w:p>
        </w:tc>
        <w:tc>
          <w:tcPr>
            <w:tcW w:w="895" w:type="pct"/>
            <w:shd w:val="clear" w:color="auto" w:fill="auto"/>
            <w:noWrap/>
            <w:tcMar>
              <w:left w:w="0" w:type="dxa"/>
              <w:right w:w="0" w:type="dxa"/>
            </w:tcMar>
            <w:vAlign w:val="center"/>
          </w:tcPr>
          <w:p w14:paraId="44CE2B5D" w14:textId="77777777" w:rsidR="003876A1" w:rsidRPr="00BA6AB9" w:rsidRDefault="003876A1" w:rsidP="00CB659E">
            <w:pPr>
              <w:ind w:right="57"/>
              <w:jc w:val="right"/>
              <w:rPr>
                <w:sz w:val="22"/>
                <w:szCs w:val="24"/>
              </w:rPr>
            </w:pPr>
            <w:r w:rsidRPr="00BA6AB9">
              <w:rPr>
                <w:sz w:val="22"/>
                <w:szCs w:val="24"/>
              </w:rPr>
              <w:t>2</w:t>
            </w:r>
          </w:p>
        </w:tc>
        <w:tc>
          <w:tcPr>
            <w:tcW w:w="1381" w:type="pct"/>
            <w:shd w:val="clear" w:color="auto" w:fill="auto"/>
            <w:noWrap/>
            <w:tcMar>
              <w:left w:w="0" w:type="dxa"/>
              <w:right w:w="0" w:type="dxa"/>
            </w:tcMar>
            <w:vAlign w:val="center"/>
          </w:tcPr>
          <w:p w14:paraId="346272E4" w14:textId="77777777" w:rsidR="003876A1" w:rsidRPr="00BA6AB9" w:rsidRDefault="003876A1" w:rsidP="00CB659E">
            <w:pPr>
              <w:ind w:right="57"/>
              <w:jc w:val="right"/>
              <w:rPr>
                <w:sz w:val="22"/>
                <w:szCs w:val="24"/>
              </w:rPr>
            </w:pPr>
            <w:r w:rsidRPr="00BA6AB9">
              <w:rPr>
                <w:sz w:val="22"/>
                <w:szCs w:val="24"/>
              </w:rPr>
              <w:t xml:space="preserve">11.000,00 </w:t>
            </w:r>
          </w:p>
        </w:tc>
      </w:tr>
      <w:tr w:rsidR="003876A1" w:rsidRPr="00BA6AB9" w14:paraId="1CC61F51" w14:textId="77777777" w:rsidTr="00BA6AB9">
        <w:trPr>
          <w:trHeight w:val="309"/>
        </w:trPr>
        <w:tc>
          <w:tcPr>
            <w:tcW w:w="2724" w:type="pct"/>
            <w:shd w:val="clear" w:color="auto" w:fill="auto"/>
            <w:noWrap/>
            <w:tcMar>
              <w:left w:w="0" w:type="dxa"/>
              <w:right w:w="0" w:type="dxa"/>
            </w:tcMar>
            <w:vAlign w:val="center"/>
          </w:tcPr>
          <w:p w14:paraId="51657D85" w14:textId="77777777" w:rsidR="003876A1" w:rsidRPr="00BA6AB9" w:rsidRDefault="003876A1" w:rsidP="00BA6AB9">
            <w:pPr>
              <w:jc w:val="left"/>
              <w:rPr>
                <w:sz w:val="22"/>
                <w:szCs w:val="24"/>
              </w:rPr>
            </w:pPr>
            <w:r w:rsidRPr="00BA6AB9">
              <w:rPr>
                <w:sz w:val="22"/>
                <w:szCs w:val="24"/>
              </w:rPr>
              <w:t>Arıcılık makine ve ekipmanı</w:t>
            </w:r>
          </w:p>
        </w:tc>
        <w:tc>
          <w:tcPr>
            <w:tcW w:w="895" w:type="pct"/>
            <w:shd w:val="clear" w:color="auto" w:fill="auto"/>
            <w:noWrap/>
            <w:tcMar>
              <w:left w:w="0" w:type="dxa"/>
              <w:right w:w="0" w:type="dxa"/>
            </w:tcMar>
            <w:vAlign w:val="center"/>
          </w:tcPr>
          <w:p w14:paraId="3D8D3281" w14:textId="77777777" w:rsidR="003876A1" w:rsidRPr="00BA6AB9" w:rsidRDefault="003876A1" w:rsidP="00CB659E">
            <w:pPr>
              <w:ind w:right="57"/>
              <w:jc w:val="right"/>
              <w:rPr>
                <w:sz w:val="22"/>
                <w:szCs w:val="24"/>
              </w:rPr>
            </w:pPr>
            <w:r w:rsidRPr="00BA6AB9">
              <w:rPr>
                <w:sz w:val="22"/>
                <w:szCs w:val="24"/>
              </w:rPr>
              <w:t>1</w:t>
            </w:r>
          </w:p>
        </w:tc>
        <w:tc>
          <w:tcPr>
            <w:tcW w:w="1381" w:type="pct"/>
            <w:shd w:val="clear" w:color="auto" w:fill="auto"/>
            <w:noWrap/>
            <w:tcMar>
              <w:left w:w="0" w:type="dxa"/>
              <w:right w:w="0" w:type="dxa"/>
            </w:tcMar>
            <w:vAlign w:val="center"/>
          </w:tcPr>
          <w:p w14:paraId="6CD75ADF" w14:textId="77777777" w:rsidR="003876A1" w:rsidRPr="00BA6AB9" w:rsidRDefault="003876A1" w:rsidP="00CB659E">
            <w:pPr>
              <w:ind w:right="57"/>
              <w:jc w:val="right"/>
              <w:rPr>
                <w:sz w:val="22"/>
                <w:szCs w:val="24"/>
              </w:rPr>
            </w:pPr>
            <w:r w:rsidRPr="00BA6AB9">
              <w:rPr>
                <w:sz w:val="22"/>
                <w:szCs w:val="24"/>
              </w:rPr>
              <w:t xml:space="preserve">3.250,00 </w:t>
            </w:r>
          </w:p>
        </w:tc>
      </w:tr>
      <w:tr w:rsidR="003876A1" w:rsidRPr="00BA6AB9" w14:paraId="7B1CE7DF" w14:textId="77777777" w:rsidTr="00BA6AB9">
        <w:trPr>
          <w:trHeight w:val="285"/>
        </w:trPr>
        <w:tc>
          <w:tcPr>
            <w:tcW w:w="2724" w:type="pct"/>
            <w:shd w:val="clear" w:color="auto" w:fill="auto"/>
            <w:noWrap/>
            <w:tcMar>
              <w:left w:w="0" w:type="dxa"/>
              <w:right w:w="0" w:type="dxa"/>
            </w:tcMar>
            <w:vAlign w:val="center"/>
          </w:tcPr>
          <w:p w14:paraId="77AC151A" w14:textId="77777777" w:rsidR="003876A1" w:rsidRPr="00BA6AB9" w:rsidRDefault="003876A1" w:rsidP="00BA6AB9">
            <w:pPr>
              <w:jc w:val="left"/>
              <w:rPr>
                <w:sz w:val="22"/>
                <w:szCs w:val="24"/>
              </w:rPr>
            </w:pPr>
            <w:r w:rsidRPr="00BA6AB9">
              <w:rPr>
                <w:sz w:val="22"/>
                <w:szCs w:val="24"/>
              </w:rPr>
              <w:t>Motorlu tırpan</w:t>
            </w:r>
          </w:p>
        </w:tc>
        <w:tc>
          <w:tcPr>
            <w:tcW w:w="895" w:type="pct"/>
            <w:shd w:val="clear" w:color="auto" w:fill="auto"/>
            <w:noWrap/>
            <w:tcMar>
              <w:left w:w="0" w:type="dxa"/>
              <w:right w:w="0" w:type="dxa"/>
            </w:tcMar>
            <w:vAlign w:val="center"/>
          </w:tcPr>
          <w:p w14:paraId="1FB28CDE" w14:textId="77777777" w:rsidR="003876A1" w:rsidRPr="00BA6AB9" w:rsidRDefault="003876A1" w:rsidP="00CB659E">
            <w:pPr>
              <w:ind w:right="57"/>
              <w:jc w:val="right"/>
              <w:rPr>
                <w:sz w:val="22"/>
                <w:szCs w:val="24"/>
              </w:rPr>
            </w:pPr>
            <w:r w:rsidRPr="00BA6AB9">
              <w:rPr>
                <w:sz w:val="22"/>
                <w:szCs w:val="24"/>
              </w:rPr>
              <w:t>1</w:t>
            </w:r>
          </w:p>
        </w:tc>
        <w:tc>
          <w:tcPr>
            <w:tcW w:w="1381" w:type="pct"/>
            <w:shd w:val="clear" w:color="auto" w:fill="auto"/>
            <w:noWrap/>
            <w:tcMar>
              <w:left w:w="0" w:type="dxa"/>
              <w:right w:w="0" w:type="dxa"/>
            </w:tcMar>
            <w:vAlign w:val="center"/>
          </w:tcPr>
          <w:p w14:paraId="1FD2F565" w14:textId="77777777" w:rsidR="003876A1" w:rsidRPr="00BA6AB9" w:rsidRDefault="003876A1" w:rsidP="00CB659E">
            <w:pPr>
              <w:ind w:right="57"/>
              <w:jc w:val="right"/>
              <w:rPr>
                <w:sz w:val="22"/>
                <w:szCs w:val="24"/>
              </w:rPr>
            </w:pPr>
            <w:r w:rsidRPr="00BA6AB9">
              <w:rPr>
                <w:sz w:val="22"/>
                <w:szCs w:val="24"/>
              </w:rPr>
              <w:t xml:space="preserve">593,00 </w:t>
            </w:r>
          </w:p>
        </w:tc>
      </w:tr>
      <w:tr w:rsidR="003876A1" w:rsidRPr="00BA6AB9" w14:paraId="74B44AFA" w14:textId="77777777" w:rsidTr="00BA6AB9">
        <w:trPr>
          <w:trHeight w:val="309"/>
        </w:trPr>
        <w:tc>
          <w:tcPr>
            <w:tcW w:w="2724" w:type="pct"/>
            <w:shd w:val="clear" w:color="auto" w:fill="auto"/>
            <w:noWrap/>
            <w:tcMar>
              <w:left w:w="0" w:type="dxa"/>
              <w:right w:w="0" w:type="dxa"/>
            </w:tcMar>
            <w:vAlign w:val="center"/>
          </w:tcPr>
          <w:p w14:paraId="1EF86175" w14:textId="77777777" w:rsidR="003876A1" w:rsidRPr="00BA6AB9" w:rsidRDefault="003876A1" w:rsidP="00BA6AB9">
            <w:pPr>
              <w:jc w:val="left"/>
              <w:rPr>
                <w:sz w:val="22"/>
                <w:szCs w:val="24"/>
              </w:rPr>
            </w:pPr>
            <w:r w:rsidRPr="00BA6AB9">
              <w:rPr>
                <w:sz w:val="22"/>
                <w:szCs w:val="24"/>
              </w:rPr>
              <w:t>Süt Analiz Cihazı</w:t>
            </w:r>
          </w:p>
        </w:tc>
        <w:tc>
          <w:tcPr>
            <w:tcW w:w="895" w:type="pct"/>
            <w:shd w:val="clear" w:color="auto" w:fill="auto"/>
            <w:noWrap/>
            <w:tcMar>
              <w:left w:w="0" w:type="dxa"/>
              <w:right w:w="0" w:type="dxa"/>
            </w:tcMar>
            <w:vAlign w:val="center"/>
          </w:tcPr>
          <w:p w14:paraId="39BF7A54" w14:textId="77777777" w:rsidR="003876A1" w:rsidRPr="00BA6AB9" w:rsidRDefault="003876A1" w:rsidP="00CB659E">
            <w:pPr>
              <w:ind w:right="57"/>
              <w:jc w:val="right"/>
              <w:rPr>
                <w:sz w:val="22"/>
                <w:szCs w:val="24"/>
              </w:rPr>
            </w:pPr>
            <w:r w:rsidRPr="00BA6AB9">
              <w:rPr>
                <w:sz w:val="22"/>
                <w:szCs w:val="24"/>
              </w:rPr>
              <w:t>1</w:t>
            </w:r>
          </w:p>
        </w:tc>
        <w:tc>
          <w:tcPr>
            <w:tcW w:w="1381" w:type="pct"/>
            <w:shd w:val="clear" w:color="auto" w:fill="auto"/>
            <w:noWrap/>
            <w:tcMar>
              <w:left w:w="0" w:type="dxa"/>
              <w:right w:w="0" w:type="dxa"/>
            </w:tcMar>
            <w:vAlign w:val="center"/>
          </w:tcPr>
          <w:p w14:paraId="01C4C488" w14:textId="77777777" w:rsidR="003876A1" w:rsidRPr="00BA6AB9" w:rsidRDefault="003876A1" w:rsidP="00CB659E">
            <w:pPr>
              <w:ind w:right="57"/>
              <w:jc w:val="right"/>
              <w:rPr>
                <w:sz w:val="22"/>
                <w:szCs w:val="24"/>
              </w:rPr>
            </w:pPr>
            <w:r w:rsidRPr="00BA6AB9">
              <w:rPr>
                <w:sz w:val="22"/>
                <w:szCs w:val="24"/>
              </w:rPr>
              <w:t xml:space="preserve">45.000,00 </w:t>
            </w:r>
          </w:p>
        </w:tc>
      </w:tr>
      <w:tr w:rsidR="003876A1" w:rsidRPr="00BA6AB9" w14:paraId="1465B1DD" w14:textId="77777777" w:rsidTr="00BA6AB9">
        <w:trPr>
          <w:trHeight w:val="309"/>
        </w:trPr>
        <w:tc>
          <w:tcPr>
            <w:tcW w:w="2724" w:type="pct"/>
            <w:shd w:val="clear" w:color="auto" w:fill="DEEAF6"/>
            <w:noWrap/>
            <w:tcMar>
              <w:left w:w="0" w:type="dxa"/>
              <w:right w:w="0" w:type="dxa"/>
            </w:tcMar>
            <w:vAlign w:val="center"/>
          </w:tcPr>
          <w:p w14:paraId="43AD5428" w14:textId="77777777" w:rsidR="003876A1" w:rsidRPr="00BA6AB9" w:rsidRDefault="003876A1" w:rsidP="00BA6AB9">
            <w:pPr>
              <w:jc w:val="center"/>
              <w:rPr>
                <w:b/>
                <w:bCs/>
                <w:sz w:val="22"/>
                <w:szCs w:val="24"/>
              </w:rPr>
            </w:pPr>
            <w:r w:rsidRPr="00BA6AB9">
              <w:rPr>
                <w:b/>
                <w:bCs/>
                <w:sz w:val="22"/>
                <w:szCs w:val="24"/>
              </w:rPr>
              <w:t>Genel Toplam</w:t>
            </w:r>
          </w:p>
        </w:tc>
        <w:tc>
          <w:tcPr>
            <w:tcW w:w="895" w:type="pct"/>
            <w:shd w:val="clear" w:color="auto" w:fill="DEEAF6"/>
            <w:noWrap/>
            <w:tcMar>
              <w:left w:w="0" w:type="dxa"/>
              <w:right w:w="0" w:type="dxa"/>
            </w:tcMar>
            <w:vAlign w:val="center"/>
          </w:tcPr>
          <w:p w14:paraId="6B824C55" w14:textId="77777777" w:rsidR="003876A1" w:rsidRPr="00BA6AB9" w:rsidRDefault="003876A1" w:rsidP="00CB659E">
            <w:pPr>
              <w:ind w:right="57"/>
              <w:jc w:val="right"/>
              <w:rPr>
                <w:b/>
                <w:bCs/>
                <w:sz w:val="22"/>
                <w:szCs w:val="24"/>
              </w:rPr>
            </w:pPr>
            <w:r w:rsidRPr="00BA6AB9">
              <w:rPr>
                <w:b/>
                <w:bCs/>
                <w:sz w:val="22"/>
                <w:szCs w:val="24"/>
              </w:rPr>
              <w:fldChar w:fldCharType="begin"/>
            </w:r>
            <w:r w:rsidRPr="00BA6AB9">
              <w:rPr>
                <w:b/>
                <w:bCs/>
                <w:sz w:val="22"/>
                <w:szCs w:val="24"/>
              </w:rPr>
              <w:instrText xml:space="preserve"> =SUM(ABOVE) </w:instrText>
            </w:r>
            <w:r w:rsidRPr="00BA6AB9">
              <w:rPr>
                <w:b/>
                <w:bCs/>
                <w:sz w:val="22"/>
                <w:szCs w:val="24"/>
              </w:rPr>
              <w:fldChar w:fldCharType="separate"/>
            </w:r>
            <w:r w:rsidRPr="00BA6AB9">
              <w:rPr>
                <w:b/>
                <w:bCs/>
                <w:noProof/>
                <w:sz w:val="22"/>
                <w:szCs w:val="24"/>
              </w:rPr>
              <w:t>2575</w:t>
            </w:r>
            <w:r w:rsidRPr="00BA6AB9">
              <w:rPr>
                <w:b/>
                <w:bCs/>
                <w:sz w:val="22"/>
                <w:szCs w:val="24"/>
              </w:rPr>
              <w:fldChar w:fldCharType="end"/>
            </w:r>
          </w:p>
        </w:tc>
        <w:tc>
          <w:tcPr>
            <w:tcW w:w="1381" w:type="pct"/>
            <w:shd w:val="clear" w:color="auto" w:fill="DEEAF6"/>
            <w:noWrap/>
            <w:tcMar>
              <w:left w:w="0" w:type="dxa"/>
              <w:right w:w="0" w:type="dxa"/>
            </w:tcMar>
            <w:vAlign w:val="center"/>
          </w:tcPr>
          <w:p w14:paraId="00B755DD" w14:textId="77777777" w:rsidR="003876A1" w:rsidRPr="00BA6AB9" w:rsidRDefault="003876A1" w:rsidP="00CB659E">
            <w:pPr>
              <w:ind w:right="57"/>
              <w:jc w:val="right"/>
              <w:rPr>
                <w:b/>
                <w:bCs/>
                <w:sz w:val="22"/>
                <w:szCs w:val="24"/>
              </w:rPr>
            </w:pPr>
            <w:r w:rsidRPr="00BA6AB9">
              <w:rPr>
                <w:b/>
                <w:bCs/>
                <w:sz w:val="22"/>
                <w:szCs w:val="24"/>
              </w:rPr>
              <w:fldChar w:fldCharType="begin"/>
            </w:r>
            <w:r w:rsidRPr="00BA6AB9">
              <w:rPr>
                <w:b/>
                <w:bCs/>
                <w:sz w:val="22"/>
                <w:szCs w:val="24"/>
              </w:rPr>
              <w:instrText xml:space="preserve"> =SUM(ABOVE) </w:instrText>
            </w:r>
            <w:r w:rsidRPr="00BA6AB9">
              <w:rPr>
                <w:b/>
                <w:bCs/>
                <w:sz w:val="22"/>
                <w:szCs w:val="24"/>
              </w:rPr>
              <w:fldChar w:fldCharType="separate"/>
            </w:r>
            <w:r w:rsidRPr="00BA6AB9">
              <w:rPr>
                <w:b/>
                <w:bCs/>
                <w:noProof/>
                <w:sz w:val="22"/>
                <w:szCs w:val="24"/>
              </w:rPr>
              <w:t>16.166.144,96</w:t>
            </w:r>
            <w:r w:rsidRPr="00BA6AB9">
              <w:rPr>
                <w:b/>
                <w:bCs/>
                <w:sz w:val="22"/>
                <w:szCs w:val="24"/>
              </w:rPr>
              <w:fldChar w:fldCharType="end"/>
            </w:r>
          </w:p>
        </w:tc>
      </w:tr>
    </w:tbl>
    <w:p w14:paraId="1C653611" w14:textId="77777777" w:rsidR="003876A1" w:rsidRDefault="003876A1" w:rsidP="00AA6C3C">
      <w:pPr>
        <w:rPr>
          <w:b/>
          <w:bCs/>
          <w:szCs w:val="24"/>
        </w:rPr>
      </w:pPr>
    </w:p>
    <w:p w14:paraId="71D7F3CA" w14:textId="77777777" w:rsidR="003876A1" w:rsidRDefault="003876A1" w:rsidP="00AA6C3C">
      <w:pPr>
        <w:rPr>
          <w:b/>
          <w:bCs/>
          <w:szCs w:val="24"/>
        </w:rPr>
      </w:pPr>
    </w:p>
    <w:p w14:paraId="04B08B21" w14:textId="77777777" w:rsidR="003876A1" w:rsidRDefault="003876A1" w:rsidP="00AA6C3C">
      <w:pPr>
        <w:rPr>
          <w:b/>
          <w:bCs/>
          <w:szCs w:val="24"/>
        </w:rPr>
      </w:pPr>
    </w:p>
    <w:p w14:paraId="03D61ABA" w14:textId="77777777" w:rsidR="003876A1" w:rsidRDefault="003876A1" w:rsidP="00AA6C3C">
      <w:pPr>
        <w:rPr>
          <w:b/>
          <w:bCs/>
          <w:szCs w:val="24"/>
        </w:rPr>
      </w:pPr>
    </w:p>
    <w:p w14:paraId="47CC0BB7" w14:textId="77777777" w:rsidR="003876A1" w:rsidRDefault="003876A1" w:rsidP="00AA6C3C">
      <w:pPr>
        <w:rPr>
          <w:b/>
          <w:bCs/>
          <w:szCs w:val="24"/>
        </w:rPr>
      </w:pPr>
    </w:p>
    <w:p w14:paraId="79EA4385" w14:textId="77777777" w:rsidR="003876A1" w:rsidRDefault="003876A1" w:rsidP="00AA6C3C">
      <w:pPr>
        <w:rPr>
          <w:b/>
          <w:bCs/>
          <w:szCs w:val="24"/>
        </w:rPr>
      </w:pPr>
    </w:p>
    <w:p w14:paraId="2B2D2F91" w14:textId="77777777" w:rsidR="003876A1" w:rsidRDefault="003876A1" w:rsidP="00D73565"/>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148"/>
        <w:gridCol w:w="702"/>
        <w:gridCol w:w="914"/>
        <w:gridCol w:w="705"/>
        <w:gridCol w:w="915"/>
        <w:gridCol w:w="705"/>
        <w:gridCol w:w="1044"/>
        <w:gridCol w:w="705"/>
        <w:gridCol w:w="1044"/>
        <w:gridCol w:w="705"/>
        <w:gridCol w:w="1040"/>
      </w:tblGrid>
      <w:tr w:rsidR="003876A1" w:rsidRPr="00BA6AB9" w14:paraId="72EA744F" w14:textId="77777777" w:rsidTr="009475AF">
        <w:trPr>
          <w:trHeight w:val="315"/>
        </w:trPr>
        <w:tc>
          <w:tcPr>
            <w:tcW w:w="5000" w:type="pct"/>
            <w:gridSpan w:val="11"/>
            <w:shd w:val="clear" w:color="auto" w:fill="DEEAF6"/>
            <w:vAlign w:val="center"/>
          </w:tcPr>
          <w:p w14:paraId="7F869707" w14:textId="77777777" w:rsidR="003876A1" w:rsidRPr="00BA6AB9" w:rsidRDefault="003876A1" w:rsidP="00BA6AB9">
            <w:pPr>
              <w:jc w:val="center"/>
              <w:rPr>
                <w:b/>
                <w:bCs/>
                <w:sz w:val="18"/>
                <w:szCs w:val="24"/>
              </w:rPr>
            </w:pPr>
          </w:p>
          <w:p w14:paraId="695CE113" w14:textId="77777777" w:rsidR="003876A1" w:rsidRPr="00BA6AB9" w:rsidRDefault="003876A1" w:rsidP="00BA6AB9">
            <w:pPr>
              <w:jc w:val="center"/>
              <w:rPr>
                <w:b/>
                <w:bCs/>
                <w:sz w:val="18"/>
                <w:szCs w:val="24"/>
              </w:rPr>
            </w:pPr>
            <w:r w:rsidRPr="00BA6AB9">
              <w:rPr>
                <w:b/>
                <w:bCs/>
                <w:sz w:val="18"/>
                <w:szCs w:val="24"/>
              </w:rPr>
              <w:t>YILLAR İTİBARİYLE MAKİNE EKİPMAN DESTEKLEMESİ KAPSAMINDA İLÇELER BAZINDA VERİLEN ADET VE HİBE MİKTARI (2007-2014)</w:t>
            </w:r>
          </w:p>
          <w:p w14:paraId="2B3387B8" w14:textId="77777777" w:rsidR="003876A1" w:rsidRPr="00BA6AB9" w:rsidRDefault="003876A1" w:rsidP="00BA6AB9">
            <w:pPr>
              <w:jc w:val="center"/>
              <w:rPr>
                <w:b/>
                <w:bCs/>
                <w:sz w:val="18"/>
                <w:szCs w:val="24"/>
              </w:rPr>
            </w:pPr>
          </w:p>
        </w:tc>
      </w:tr>
      <w:tr w:rsidR="003876A1" w:rsidRPr="00BA6AB9" w14:paraId="173FDD22" w14:textId="77777777" w:rsidTr="009475AF">
        <w:trPr>
          <w:trHeight w:val="424"/>
        </w:trPr>
        <w:tc>
          <w:tcPr>
            <w:tcW w:w="597" w:type="pct"/>
            <w:vMerge w:val="restart"/>
            <w:shd w:val="clear" w:color="auto" w:fill="DEEAF6"/>
            <w:tcMar>
              <w:left w:w="0" w:type="dxa"/>
              <w:right w:w="0" w:type="dxa"/>
            </w:tcMar>
            <w:vAlign w:val="center"/>
          </w:tcPr>
          <w:p w14:paraId="277CEC11" w14:textId="77777777" w:rsidR="003876A1" w:rsidRPr="00BA6AB9" w:rsidRDefault="003876A1" w:rsidP="00BA6AB9">
            <w:pPr>
              <w:jc w:val="center"/>
              <w:rPr>
                <w:b/>
                <w:bCs/>
                <w:sz w:val="18"/>
                <w:szCs w:val="18"/>
              </w:rPr>
            </w:pPr>
            <w:r w:rsidRPr="00BA6AB9">
              <w:rPr>
                <w:b/>
                <w:bCs/>
                <w:sz w:val="18"/>
                <w:szCs w:val="18"/>
              </w:rPr>
              <w:t>İLÇE ADI</w:t>
            </w:r>
          </w:p>
        </w:tc>
        <w:tc>
          <w:tcPr>
            <w:tcW w:w="840" w:type="pct"/>
            <w:gridSpan w:val="2"/>
            <w:shd w:val="clear" w:color="auto" w:fill="DEEAF6"/>
            <w:tcMar>
              <w:left w:w="0" w:type="dxa"/>
              <w:right w:w="0" w:type="dxa"/>
            </w:tcMar>
            <w:vAlign w:val="center"/>
          </w:tcPr>
          <w:p w14:paraId="7E791B45" w14:textId="77777777" w:rsidR="003876A1" w:rsidRPr="00BA6AB9" w:rsidRDefault="003876A1" w:rsidP="00BA6AB9">
            <w:pPr>
              <w:jc w:val="center"/>
              <w:rPr>
                <w:b/>
                <w:bCs/>
                <w:sz w:val="18"/>
                <w:szCs w:val="18"/>
              </w:rPr>
            </w:pPr>
            <w:r w:rsidRPr="00BA6AB9">
              <w:rPr>
                <w:b/>
                <w:bCs/>
                <w:sz w:val="18"/>
                <w:szCs w:val="18"/>
              </w:rPr>
              <w:t>2007</w:t>
            </w:r>
          </w:p>
        </w:tc>
        <w:tc>
          <w:tcPr>
            <w:tcW w:w="841" w:type="pct"/>
            <w:gridSpan w:val="2"/>
            <w:shd w:val="clear" w:color="auto" w:fill="DEEAF6"/>
            <w:tcMar>
              <w:left w:w="0" w:type="dxa"/>
              <w:right w:w="0" w:type="dxa"/>
            </w:tcMar>
            <w:vAlign w:val="center"/>
          </w:tcPr>
          <w:p w14:paraId="071810C5" w14:textId="77777777" w:rsidR="003876A1" w:rsidRPr="00BA6AB9" w:rsidRDefault="003876A1" w:rsidP="00BA6AB9">
            <w:pPr>
              <w:jc w:val="center"/>
              <w:rPr>
                <w:b/>
                <w:bCs/>
                <w:sz w:val="18"/>
                <w:szCs w:val="18"/>
              </w:rPr>
            </w:pPr>
            <w:r w:rsidRPr="00BA6AB9">
              <w:rPr>
                <w:b/>
                <w:bCs/>
                <w:sz w:val="18"/>
                <w:szCs w:val="18"/>
              </w:rPr>
              <w:t>2008</w:t>
            </w:r>
          </w:p>
        </w:tc>
        <w:tc>
          <w:tcPr>
            <w:tcW w:w="908" w:type="pct"/>
            <w:gridSpan w:val="2"/>
            <w:shd w:val="clear" w:color="auto" w:fill="DEEAF6"/>
            <w:tcMar>
              <w:left w:w="0" w:type="dxa"/>
              <w:right w:w="0" w:type="dxa"/>
            </w:tcMar>
            <w:vAlign w:val="center"/>
          </w:tcPr>
          <w:p w14:paraId="4147FBDB" w14:textId="77777777" w:rsidR="003876A1" w:rsidRPr="00BA6AB9" w:rsidRDefault="003876A1" w:rsidP="00BA6AB9">
            <w:pPr>
              <w:jc w:val="center"/>
              <w:rPr>
                <w:b/>
                <w:bCs/>
                <w:sz w:val="18"/>
                <w:szCs w:val="18"/>
              </w:rPr>
            </w:pPr>
            <w:r w:rsidRPr="00BA6AB9">
              <w:rPr>
                <w:b/>
                <w:bCs/>
                <w:sz w:val="18"/>
                <w:szCs w:val="18"/>
              </w:rPr>
              <w:t>2009</w:t>
            </w:r>
          </w:p>
        </w:tc>
        <w:tc>
          <w:tcPr>
            <w:tcW w:w="908" w:type="pct"/>
            <w:gridSpan w:val="2"/>
            <w:shd w:val="clear" w:color="auto" w:fill="DEEAF6"/>
            <w:tcMar>
              <w:left w:w="0" w:type="dxa"/>
              <w:right w:w="0" w:type="dxa"/>
            </w:tcMar>
            <w:vAlign w:val="center"/>
          </w:tcPr>
          <w:p w14:paraId="0195D36F" w14:textId="77777777" w:rsidR="003876A1" w:rsidRPr="00BA6AB9" w:rsidRDefault="003876A1" w:rsidP="00BA6AB9">
            <w:pPr>
              <w:jc w:val="center"/>
              <w:rPr>
                <w:b/>
                <w:bCs/>
                <w:sz w:val="18"/>
                <w:szCs w:val="18"/>
              </w:rPr>
            </w:pPr>
            <w:r w:rsidRPr="00BA6AB9">
              <w:rPr>
                <w:b/>
                <w:bCs/>
                <w:sz w:val="18"/>
                <w:szCs w:val="18"/>
              </w:rPr>
              <w:t>2010</w:t>
            </w:r>
          </w:p>
        </w:tc>
        <w:tc>
          <w:tcPr>
            <w:tcW w:w="906" w:type="pct"/>
            <w:gridSpan w:val="2"/>
            <w:shd w:val="clear" w:color="auto" w:fill="DEEAF6"/>
            <w:tcMar>
              <w:left w:w="0" w:type="dxa"/>
              <w:right w:w="0" w:type="dxa"/>
            </w:tcMar>
            <w:vAlign w:val="center"/>
          </w:tcPr>
          <w:p w14:paraId="6BDCF8C0" w14:textId="77777777" w:rsidR="003876A1" w:rsidRPr="00BA6AB9" w:rsidRDefault="003876A1" w:rsidP="00BA6AB9">
            <w:pPr>
              <w:jc w:val="center"/>
              <w:rPr>
                <w:b/>
                <w:bCs/>
                <w:sz w:val="18"/>
                <w:szCs w:val="18"/>
              </w:rPr>
            </w:pPr>
            <w:r w:rsidRPr="00BA6AB9">
              <w:rPr>
                <w:b/>
                <w:bCs/>
                <w:sz w:val="18"/>
                <w:szCs w:val="18"/>
              </w:rPr>
              <w:t>2011</w:t>
            </w:r>
          </w:p>
        </w:tc>
      </w:tr>
      <w:tr w:rsidR="003876A1" w:rsidRPr="00BA6AB9" w14:paraId="06B36E97" w14:textId="77777777" w:rsidTr="009475AF">
        <w:trPr>
          <w:trHeight w:val="20"/>
        </w:trPr>
        <w:tc>
          <w:tcPr>
            <w:tcW w:w="597" w:type="pct"/>
            <w:vMerge/>
            <w:shd w:val="clear" w:color="auto" w:fill="DEEAF6"/>
            <w:tcMar>
              <w:left w:w="0" w:type="dxa"/>
              <w:right w:w="0" w:type="dxa"/>
            </w:tcMar>
            <w:vAlign w:val="center"/>
          </w:tcPr>
          <w:p w14:paraId="08131847" w14:textId="77777777" w:rsidR="003876A1" w:rsidRPr="00BA6AB9" w:rsidRDefault="003876A1" w:rsidP="00BA6AB9">
            <w:pPr>
              <w:jc w:val="left"/>
              <w:rPr>
                <w:b/>
                <w:bCs/>
                <w:sz w:val="18"/>
                <w:szCs w:val="18"/>
              </w:rPr>
            </w:pPr>
          </w:p>
        </w:tc>
        <w:tc>
          <w:tcPr>
            <w:tcW w:w="365" w:type="pct"/>
            <w:shd w:val="clear" w:color="auto" w:fill="DEEAF6"/>
            <w:tcMar>
              <w:left w:w="0" w:type="dxa"/>
              <w:right w:w="0" w:type="dxa"/>
            </w:tcMar>
            <w:vAlign w:val="center"/>
          </w:tcPr>
          <w:p w14:paraId="5F9714BD" w14:textId="77777777" w:rsidR="003876A1" w:rsidRPr="00BA6AB9" w:rsidRDefault="003876A1" w:rsidP="00BA6AB9">
            <w:pPr>
              <w:jc w:val="center"/>
              <w:rPr>
                <w:b/>
                <w:bCs/>
                <w:sz w:val="18"/>
                <w:szCs w:val="18"/>
              </w:rPr>
            </w:pPr>
            <w:r w:rsidRPr="00BA6AB9">
              <w:rPr>
                <w:b/>
                <w:bCs/>
                <w:sz w:val="18"/>
                <w:szCs w:val="18"/>
              </w:rPr>
              <w:t>Makine Adedi</w:t>
            </w:r>
          </w:p>
        </w:tc>
        <w:tc>
          <w:tcPr>
            <w:tcW w:w="475" w:type="pct"/>
            <w:shd w:val="clear" w:color="auto" w:fill="DEEAF6"/>
            <w:tcMar>
              <w:left w:w="0" w:type="dxa"/>
              <w:right w:w="0" w:type="dxa"/>
            </w:tcMar>
            <w:vAlign w:val="center"/>
          </w:tcPr>
          <w:p w14:paraId="4203724C" w14:textId="77777777" w:rsidR="003876A1" w:rsidRPr="00BA6AB9" w:rsidRDefault="003876A1" w:rsidP="00BA6AB9">
            <w:pPr>
              <w:jc w:val="center"/>
              <w:rPr>
                <w:b/>
                <w:bCs/>
                <w:sz w:val="18"/>
                <w:szCs w:val="18"/>
              </w:rPr>
            </w:pPr>
            <w:r w:rsidRPr="00BA6AB9">
              <w:rPr>
                <w:b/>
                <w:bCs/>
                <w:sz w:val="18"/>
                <w:szCs w:val="18"/>
              </w:rPr>
              <w:t>Hibe Tutarı (TL)</w:t>
            </w:r>
          </w:p>
        </w:tc>
        <w:tc>
          <w:tcPr>
            <w:tcW w:w="366" w:type="pct"/>
            <w:shd w:val="clear" w:color="auto" w:fill="DEEAF6"/>
            <w:tcMar>
              <w:left w:w="0" w:type="dxa"/>
              <w:right w:w="0" w:type="dxa"/>
            </w:tcMar>
            <w:vAlign w:val="center"/>
          </w:tcPr>
          <w:p w14:paraId="1944AD12" w14:textId="77777777" w:rsidR="003876A1" w:rsidRPr="00BA6AB9" w:rsidRDefault="003876A1" w:rsidP="00BA6AB9">
            <w:pPr>
              <w:jc w:val="center"/>
              <w:rPr>
                <w:b/>
                <w:bCs/>
                <w:sz w:val="18"/>
                <w:szCs w:val="18"/>
              </w:rPr>
            </w:pPr>
            <w:r w:rsidRPr="00BA6AB9">
              <w:rPr>
                <w:b/>
                <w:bCs/>
                <w:sz w:val="18"/>
                <w:szCs w:val="18"/>
              </w:rPr>
              <w:t>Makine Adedi</w:t>
            </w:r>
          </w:p>
        </w:tc>
        <w:tc>
          <w:tcPr>
            <w:tcW w:w="475" w:type="pct"/>
            <w:shd w:val="clear" w:color="auto" w:fill="DEEAF6"/>
            <w:tcMar>
              <w:left w:w="0" w:type="dxa"/>
              <w:right w:w="0" w:type="dxa"/>
            </w:tcMar>
            <w:vAlign w:val="center"/>
          </w:tcPr>
          <w:p w14:paraId="7AB04EBF" w14:textId="77777777" w:rsidR="003876A1" w:rsidRPr="00BA6AB9" w:rsidRDefault="003876A1" w:rsidP="00BA6AB9">
            <w:pPr>
              <w:jc w:val="center"/>
              <w:rPr>
                <w:b/>
                <w:bCs/>
                <w:sz w:val="18"/>
                <w:szCs w:val="18"/>
              </w:rPr>
            </w:pPr>
            <w:r w:rsidRPr="00BA6AB9">
              <w:rPr>
                <w:b/>
                <w:bCs/>
                <w:sz w:val="18"/>
                <w:szCs w:val="18"/>
              </w:rPr>
              <w:t>Hibe Tutarı (TL)</w:t>
            </w:r>
          </w:p>
        </w:tc>
        <w:tc>
          <w:tcPr>
            <w:tcW w:w="366" w:type="pct"/>
            <w:shd w:val="clear" w:color="auto" w:fill="DEEAF6"/>
            <w:tcMar>
              <w:left w:w="0" w:type="dxa"/>
              <w:right w:w="0" w:type="dxa"/>
            </w:tcMar>
            <w:vAlign w:val="center"/>
          </w:tcPr>
          <w:p w14:paraId="58C9F2F7" w14:textId="77777777" w:rsidR="003876A1" w:rsidRPr="00BA6AB9" w:rsidRDefault="003876A1" w:rsidP="00BA6AB9">
            <w:pPr>
              <w:jc w:val="center"/>
              <w:rPr>
                <w:b/>
                <w:bCs/>
                <w:sz w:val="18"/>
                <w:szCs w:val="18"/>
              </w:rPr>
            </w:pPr>
            <w:r w:rsidRPr="00BA6AB9">
              <w:rPr>
                <w:b/>
                <w:bCs/>
                <w:sz w:val="18"/>
                <w:szCs w:val="18"/>
              </w:rPr>
              <w:t>Makine Adedi</w:t>
            </w:r>
          </w:p>
        </w:tc>
        <w:tc>
          <w:tcPr>
            <w:tcW w:w="542" w:type="pct"/>
            <w:shd w:val="clear" w:color="auto" w:fill="DEEAF6"/>
            <w:tcMar>
              <w:left w:w="0" w:type="dxa"/>
              <w:right w:w="0" w:type="dxa"/>
            </w:tcMar>
            <w:vAlign w:val="center"/>
          </w:tcPr>
          <w:p w14:paraId="567AD80D" w14:textId="77777777" w:rsidR="003876A1" w:rsidRPr="00BA6AB9" w:rsidRDefault="003876A1" w:rsidP="00BA6AB9">
            <w:pPr>
              <w:jc w:val="center"/>
              <w:rPr>
                <w:b/>
                <w:bCs/>
                <w:sz w:val="18"/>
                <w:szCs w:val="18"/>
              </w:rPr>
            </w:pPr>
            <w:r w:rsidRPr="00BA6AB9">
              <w:rPr>
                <w:b/>
                <w:bCs/>
                <w:sz w:val="18"/>
                <w:szCs w:val="18"/>
              </w:rPr>
              <w:t>Hibe Tutarı (TL)</w:t>
            </w:r>
          </w:p>
        </w:tc>
        <w:tc>
          <w:tcPr>
            <w:tcW w:w="366" w:type="pct"/>
            <w:shd w:val="clear" w:color="auto" w:fill="DEEAF6"/>
            <w:tcMar>
              <w:left w:w="0" w:type="dxa"/>
              <w:right w:w="0" w:type="dxa"/>
            </w:tcMar>
            <w:vAlign w:val="center"/>
          </w:tcPr>
          <w:p w14:paraId="41BF6142" w14:textId="77777777" w:rsidR="003876A1" w:rsidRPr="00BA6AB9" w:rsidRDefault="003876A1" w:rsidP="00BA6AB9">
            <w:pPr>
              <w:jc w:val="center"/>
              <w:rPr>
                <w:b/>
                <w:bCs/>
                <w:sz w:val="18"/>
                <w:szCs w:val="18"/>
              </w:rPr>
            </w:pPr>
            <w:r w:rsidRPr="00BA6AB9">
              <w:rPr>
                <w:b/>
                <w:bCs/>
                <w:sz w:val="18"/>
                <w:szCs w:val="18"/>
              </w:rPr>
              <w:t>Makine Adedi</w:t>
            </w:r>
          </w:p>
        </w:tc>
        <w:tc>
          <w:tcPr>
            <w:tcW w:w="542" w:type="pct"/>
            <w:shd w:val="clear" w:color="auto" w:fill="DEEAF6"/>
            <w:tcMar>
              <w:left w:w="0" w:type="dxa"/>
              <w:right w:w="0" w:type="dxa"/>
            </w:tcMar>
            <w:vAlign w:val="center"/>
          </w:tcPr>
          <w:p w14:paraId="66030873" w14:textId="77777777" w:rsidR="003876A1" w:rsidRPr="00BA6AB9" w:rsidRDefault="003876A1" w:rsidP="00BA6AB9">
            <w:pPr>
              <w:jc w:val="center"/>
              <w:rPr>
                <w:b/>
                <w:bCs/>
                <w:sz w:val="18"/>
                <w:szCs w:val="18"/>
              </w:rPr>
            </w:pPr>
            <w:r w:rsidRPr="00BA6AB9">
              <w:rPr>
                <w:b/>
                <w:bCs/>
                <w:sz w:val="18"/>
                <w:szCs w:val="18"/>
              </w:rPr>
              <w:t>Hibe Tutarı (TL)</w:t>
            </w:r>
          </w:p>
        </w:tc>
        <w:tc>
          <w:tcPr>
            <w:tcW w:w="366" w:type="pct"/>
            <w:shd w:val="clear" w:color="auto" w:fill="DEEAF6"/>
            <w:tcMar>
              <w:left w:w="0" w:type="dxa"/>
              <w:right w:w="0" w:type="dxa"/>
            </w:tcMar>
            <w:vAlign w:val="center"/>
          </w:tcPr>
          <w:p w14:paraId="1D681E10" w14:textId="77777777" w:rsidR="003876A1" w:rsidRPr="00BA6AB9" w:rsidRDefault="003876A1" w:rsidP="00BA6AB9">
            <w:pPr>
              <w:jc w:val="center"/>
              <w:rPr>
                <w:b/>
                <w:bCs/>
                <w:sz w:val="18"/>
                <w:szCs w:val="18"/>
              </w:rPr>
            </w:pPr>
            <w:r w:rsidRPr="00BA6AB9">
              <w:rPr>
                <w:b/>
                <w:bCs/>
                <w:sz w:val="18"/>
                <w:szCs w:val="18"/>
              </w:rPr>
              <w:t>Makine Adedi</w:t>
            </w:r>
          </w:p>
        </w:tc>
        <w:tc>
          <w:tcPr>
            <w:tcW w:w="540" w:type="pct"/>
            <w:shd w:val="clear" w:color="auto" w:fill="DEEAF6"/>
            <w:tcMar>
              <w:left w:w="0" w:type="dxa"/>
              <w:right w:w="0" w:type="dxa"/>
            </w:tcMar>
            <w:vAlign w:val="center"/>
          </w:tcPr>
          <w:p w14:paraId="3E561013" w14:textId="77777777" w:rsidR="003876A1" w:rsidRPr="00BA6AB9" w:rsidRDefault="003876A1" w:rsidP="00BA6AB9">
            <w:pPr>
              <w:jc w:val="center"/>
              <w:rPr>
                <w:b/>
                <w:bCs/>
                <w:sz w:val="18"/>
                <w:szCs w:val="18"/>
              </w:rPr>
            </w:pPr>
            <w:r w:rsidRPr="00BA6AB9">
              <w:rPr>
                <w:b/>
                <w:bCs/>
                <w:sz w:val="18"/>
                <w:szCs w:val="18"/>
              </w:rPr>
              <w:t>Hibe Tutarı (TL)</w:t>
            </w:r>
          </w:p>
        </w:tc>
      </w:tr>
      <w:tr w:rsidR="003876A1" w:rsidRPr="00BA6AB9" w14:paraId="6BAAAB2C" w14:textId="77777777" w:rsidTr="009475AF">
        <w:trPr>
          <w:trHeight w:val="20"/>
        </w:trPr>
        <w:tc>
          <w:tcPr>
            <w:tcW w:w="597" w:type="pct"/>
            <w:shd w:val="clear" w:color="auto" w:fill="auto"/>
            <w:tcMar>
              <w:left w:w="0" w:type="dxa"/>
              <w:right w:w="0" w:type="dxa"/>
            </w:tcMar>
            <w:vAlign w:val="center"/>
          </w:tcPr>
          <w:p w14:paraId="2CA6477C" w14:textId="77777777" w:rsidR="003876A1" w:rsidRPr="00BA6AB9" w:rsidRDefault="003876A1" w:rsidP="00BA6AB9">
            <w:pPr>
              <w:jc w:val="left"/>
              <w:rPr>
                <w:b/>
                <w:bCs/>
                <w:sz w:val="18"/>
                <w:szCs w:val="18"/>
              </w:rPr>
            </w:pPr>
            <w:r w:rsidRPr="00BA6AB9">
              <w:rPr>
                <w:b/>
                <w:bCs/>
                <w:sz w:val="18"/>
                <w:szCs w:val="18"/>
              </w:rPr>
              <w:t>Acıpayam</w:t>
            </w:r>
          </w:p>
        </w:tc>
        <w:tc>
          <w:tcPr>
            <w:tcW w:w="365" w:type="pct"/>
            <w:shd w:val="clear" w:color="auto" w:fill="auto"/>
            <w:tcMar>
              <w:left w:w="0" w:type="dxa"/>
              <w:right w:w="0" w:type="dxa"/>
            </w:tcMar>
            <w:vAlign w:val="center"/>
          </w:tcPr>
          <w:p w14:paraId="02113578" w14:textId="77777777" w:rsidR="003876A1" w:rsidRPr="00BA6AB9" w:rsidRDefault="003876A1" w:rsidP="00BA6AB9">
            <w:pPr>
              <w:jc w:val="right"/>
              <w:rPr>
                <w:color w:val="000000"/>
                <w:sz w:val="18"/>
                <w:szCs w:val="18"/>
              </w:rPr>
            </w:pPr>
            <w:r w:rsidRPr="00BA6AB9">
              <w:rPr>
                <w:color w:val="000000"/>
                <w:sz w:val="18"/>
                <w:szCs w:val="18"/>
              </w:rPr>
              <w:t>2</w:t>
            </w:r>
          </w:p>
        </w:tc>
        <w:tc>
          <w:tcPr>
            <w:tcW w:w="475" w:type="pct"/>
            <w:shd w:val="clear" w:color="auto" w:fill="auto"/>
            <w:tcMar>
              <w:left w:w="0" w:type="dxa"/>
              <w:right w:w="0" w:type="dxa"/>
            </w:tcMar>
            <w:vAlign w:val="center"/>
          </w:tcPr>
          <w:p w14:paraId="693CF2C4" w14:textId="77777777" w:rsidR="003876A1" w:rsidRPr="00BA6AB9" w:rsidRDefault="003876A1" w:rsidP="00BA6AB9">
            <w:pPr>
              <w:jc w:val="right"/>
              <w:rPr>
                <w:color w:val="000000"/>
                <w:sz w:val="18"/>
                <w:szCs w:val="18"/>
              </w:rPr>
            </w:pPr>
            <w:r w:rsidRPr="00BA6AB9">
              <w:rPr>
                <w:color w:val="000000"/>
                <w:sz w:val="18"/>
                <w:szCs w:val="18"/>
              </w:rPr>
              <w:t>63.131,68</w:t>
            </w:r>
          </w:p>
        </w:tc>
        <w:tc>
          <w:tcPr>
            <w:tcW w:w="366" w:type="pct"/>
            <w:shd w:val="clear" w:color="auto" w:fill="auto"/>
            <w:tcMar>
              <w:left w:w="0" w:type="dxa"/>
              <w:right w:w="0" w:type="dxa"/>
            </w:tcMar>
            <w:vAlign w:val="center"/>
          </w:tcPr>
          <w:p w14:paraId="623A2F8E" w14:textId="77777777" w:rsidR="003876A1" w:rsidRPr="00BA6AB9" w:rsidRDefault="003876A1" w:rsidP="00BA6AB9">
            <w:pPr>
              <w:jc w:val="right"/>
              <w:rPr>
                <w:color w:val="000000"/>
                <w:sz w:val="18"/>
                <w:szCs w:val="18"/>
              </w:rPr>
            </w:pPr>
            <w:r w:rsidRPr="00BA6AB9">
              <w:rPr>
                <w:color w:val="000000"/>
                <w:sz w:val="18"/>
                <w:szCs w:val="18"/>
              </w:rPr>
              <w:t>6</w:t>
            </w:r>
          </w:p>
        </w:tc>
        <w:tc>
          <w:tcPr>
            <w:tcW w:w="475" w:type="pct"/>
            <w:shd w:val="clear" w:color="auto" w:fill="auto"/>
            <w:tcMar>
              <w:left w:w="0" w:type="dxa"/>
              <w:right w:w="0" w:type="dxa"/>
            </w:tcMar>
            <w:vAlign w:val="center"/>
          </w:tcPr>
          <w:p w14:paraId="6D3F5012" w14:textId="77777777" w:rsidR="003876A1" w:rsidRPr="00BA6AB9" w:rsidRDefault="003876A1" w:rsidP="00BA6AB9">
            <w:pPr>
              <w:jc w:val="right"/>
              <w:rPr>
                <w:color w:val="000000"/>
                <w:sz w:val="18"/>
                <w:szCs w:val="18"/>
              </w:rPr>
            </w:pPr>
            <w:r w:rsidRPr="00BA6AB9">
              <w:rPr>
                <w:color w:val="000000"/>
                <w:sz w:val="18"/>
                <w:szCs w:val="18"/>
              </w:rPr>
              <w:t>85.775,00</w:t>
            </w:r>
          </w:p>
        </w:tc>
        <w:tc>
          <w:tcPr>
            <w:tcW w:w="366" w:type="pct"/>
            <w:shd w:val="clear" w:color="auto" w:fill="auto"/>
            <w:tcMar>
              <w:left w:w="0" w:type="dxa"/>
              <w:right w:w="0" w:type="dxa"/>
            </w:tcMar>
            <w:vAlign w:val="center"/>
          </w:tcPr>
          <w:p w14:paraId="30EFBB8D" w14:textId="77777777" w:rsidR="003876A1" w:rsidRPr="00BA6AB9" w:rsidRDefault="003876A1" w:rsidP="00BA6AB9">
            <w:pPr>
              <w:jc w:val="right"/>
              <w:rPr>
                <w:color w:val="000000"/>
                <w:sz w:val="18"/>
                <w:szCs w:val="18"/>
              </w:rPr>
            </w:pPr>
            <w:r w:rsidRPr="00BA6AB9">
              <w:rPr>
                <w:color w:val="000000"/>
                <w:sz w:val="18"/>
                <w:szCs w:val="18"/>
              </w:rPr>
              <w:t>11</w:t>
            </w:r>
          </w:p>
        </w:tc>
        <w:tc>
          <w:tcPr>
            <w:tcW w:w="542" w:type="pct"/>
            <w:shd w:val="clear" w:color="auto" w:fill="auto"/>
            <w:tcMar>
              <w:left w:w="0" w:type="dxa"/>
              <w:right w:w="0" w:type="dxa"/>
            </w:tcMar>
            <w:vAlign w:val="center"/>
          </w:tcPr>
          <w:p w14:paraId="77FAD12F" w14:textId="77777777" w:rsidR="003876A1" w:rsidRPr="00BA6AB9" w:rsidRDefault="003876A1" w:rsidP="00BA6AB9">
            <w:pPr>
              <w:jc w:val="right"/>
              <w:rPr>
                <w:color w:val="000000"/>
                <w:sz w:val="18"/>
                <w:szCs w:val="18"/>
              </w:rPr>
            </w:pPr>
            <w:r w:rsidRPr="00BA6AB9">
              <w:rPr>
                <w:color w:val="000000"/>
                <w:sz w:val="18"/>
                <w:szCs w:val="18"/>
              </w:rPr>
              <w:t>216.800,00</w:t>
            </w:r>
          </w:p>
        </w:tc>
        <w:tc>
          <w:tcPr>
            <w:tcW w:w="366" w:type="pct"/>
            <w:shd w:val="clear" w:color="auto" w:fill="auto"/>
            <w:tcMar>
              <w:left w:w="0" w:type="dxa"/>
              <w:right w:w="0" w:type="dxa"/>
            </w:tcMar>
            <w:vAlign w:val="center"/>
          </w:tcPr>
          <w:p w14:paraId="6C37E46B" w14:textId="77777777" w:rsidR="003876A1" w:rsidRPr="00BA6AB9" w:rsidRDefault="003876A1" w:rsidP="00BA6AB9">
            <w:pPr>
              <w:jc w:val="right"/>
              <w:rPr>
                <w:color w:val="000000"/>
                <w:sz w:val="18"/>
                <w:szCs w:val="18"/>
              </w:rPr>
            </w:pPr>
            <w:r w:rsidRPr="00BA6AB9">
              <w:rPr>
                <w:color w:val="000000"/>
                <w:sz w:val="18"/>
                <w:szCs w:val="18"/>
              </w:rPr>
              <w:t>17</w:t>
            </w:r>
          </w:p>
        </w:tc>
        <w:tc>
          <w:tcPr>
            <w:tcW w:w="542" w:type="pct"/>
            <w:shd w:val="clear" w:color="auto" w:fill="auto"/>
            <w:tcMar>
              <w:left w:w="0" w:type="dxa"/>
              <w:right w:w="0" w:type="dxa"/>
            </w:tcMar>
            <w:vAlign w:val="center"/>
          </w:tcPr>
          <w:p w14:paraId="3742CFE3" w14:textId="77777777" w:rsidR="003876A1" w:rsidRPr="00BA6AB9" w:rsidRDefault="003876A1" w:rsidP="00BA6AB9">
            <w:pPr>
              <w:jc w:val="right"/>
              <w:rPr>
                <w:color w:val="000000"/>
                <w:sz w:val="18"/>
                <w:szCs w:val="18"/>
              </w:rPr>
            </w:pPr>
            <w:r w:rsidRPr="00BA6AB9">
              <w:rPr>
                <w:color w:val="000000"/>
                <w:sz w:val="18"/>
                <w:szCs w:val="18"/>
              </w:rPr>
              <w:t>137.947,50</w:t>
            </w:r>
          </w:p>
        </w:tc>
        <w:tc>
          <w:tcPr>
            <w:tcW w:w="366" w:type="pct"/>
            <w:shd w:val="clear" w:color="auto" w:fill="auto"/>
            <w:tcMar>
              <w:left w:w="0" w:type="dxa"/>
              <w:right w:w="0" w:type="dxa"/>
            </w:tcMar>
            <w:vAlign w:val="center"/>
          </w:tcPr>
          <w:p w14:paraId="192E0A6A" w14:textId="77777777" w:rsidR="003876A1" w:rsidRPr="00BA6AB9" w:rsidRDefault="003876A1" w:rsidP="00BA6AB9">
            <w:pPr>
              <w:jc w:val="right"/>
              <w:rPr>
                <w:color w:val="000000"/>
                <w:sz w:val="18"/>
                <w:szCs w:val="18"/>
              </w:rPr>
            </w:pPr>
            <w:r w:rsidRPr="00BA6AB9">
              <w:rPr>
                <w:color w:val="000000"/>
                <w:sz w:val="18"/>
                <w:szCs w:val="18"/>
              </w:rPr>
              <w:t>68</w:t>
            </w:r>
          </w:p>
        </w:tc>
        <w:tc>
          <w:tcPr>
            <w:tcW w:w="540" w:type="pct"/>
            <w:shd w:val="clear" w:color="auto" w:fill="auto"/>
            <w:tcMar>
              <w:left w:w="0" w:type="dxa"/>
              <w:right w:w="0" w:type="dxa"/>
            </w:tcMar>
            <w:vAlign w:val="center"/>
          </w:tcPr>
          <w:p w14:paraId="16523AE9" w14:textId="77777777" w:rsidR="003876A1" w:rsidRPr="00BA6AB9" w:rsidRDefault="003876A1" w:rsidP="00BA6AB9">
            <w:pPr>
              <w:jc w:val="right"/>
              <w:rPr>
                <w:color w:val="000000"/>
                <w:sz w:val="18"/>
                <w:szCs w:val="18"/>
              </w:rPr>
            </w:pPr>
            <w:r w:rsidRPr="00BA6AB9">
              <w:rPr>
                <w:color w:val="000000"/>
                <w:sz w:val="18"/>
                <w:szCs w:val="18"/>
              </w:rPr>
              <w:t>459.200,00</w:t>
            </w:r>
          </w:p>
        </w:tc>
      </w:tr>
      <w:tr w:rsidR="003876A1" w:rsidRPr="00BA6AB9" w14:paraId="1BC1BD05" w14:textId="77777777" w:rsidTr="009475AF">
        <w:trPr>
          <w:trHeight w:val="20"/>
        </w:trPr>
        <w:tc>
          <w:tcPr>
            <w:tcW w:w="597" w:type="pct"/>
            <w:shd w:val="clear" w:color="auto" w:fill="auto"/>
            <w:tcMar>
              <w:left w:w="0" w:type="dxa"/>
              <w:right w:w="0" w:type="dxa"/>
            </w:tcMar>
            <w:vAlign w:val="center"/>
          </w:tcPr>
          <w:p w14:paraId="0D75AF79" w14:textId="77777777" w:rsidR="003876A1" w:rsidRPr="00BA6AB9" w:rsidRDefault="003876A1" w:rsidP="00BA6AB9">
            <w:pPr>
              <w:jc w:val="left"/>
              <w:rPr>
                <w:b/>
                <w:bCs/>
                <w:sz w:val="18"/>
                <w:szCs w:val="18"/>
              </w:rPr>
            </w:pPr>
            <w:r w:rsidRPr="00BA6AB9">
              <w:rPr>
                <w:b/>
                <w:bCs/>
                <w:sz w:val="18"/>
                <w:szCs w:val="18"/>
              </w:rPr>
              <w:t>Babadağ</w:t>
            </w:r>
          </w:p>
        </w:tc>
        <w:tc>
          <w:tcPr>
            <w:tcW w:w="365" w:type="pct"/>
            <w:shd w:val="clear" w:color="auto" w:fill="auto"/>
            <w:tcMar>
              <w:left w:w="0" w:type="dxa"/>
              <w:right w:w="0" w:type="dxa"/>
            </w:tcMar>
            <w:vAlign w:val="center"/>
          </w:tcPr>
          <w:p w14:paraId="76D96B6D"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0DFB36D4"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79730ACD"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4D72459F"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33E5B503" w14:textId="77777777" w:rsidR="003876A1" w:rsidRPr="00BA6AB9" w:rsidRDefault="003876A1" w:rsidP="00BA6AB9">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14:paraId="0E5DFC2D"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469FF3C8" w14:textId="77777777" w:rsidR="003876A1" w:rsidRPr="00BA6AB9" w:rsidRDefault="003876A1" w:rsidP="00BA6AB9">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14:paraId="01582AA8"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2E693132" w14:textId="77777777" w:rsidR="003876A1" w:rsidRPr="00BA6AB9" w:rsidRDefault="003876A1" w:rsidP="00BA6AB9">
            <w:pPr>
              <w:jc w:val="right"/>
              <w:rPr>
                <w:color w:val="000000"/>
                <w:sz w:val="18"/>
                <w:szCs w:val="18"/>
              </w:rPr>
            </w:pPr>
            <w:r w:rsidRPr="00BA6AB9">
              <w:rPr>
                <w:color w:val="000000"/>
                <w:sz w:val="18"/>
                <w:szCs w:val="18"/>
              </w:rPr>
              <w:t>1</w:t>
            </w:r>
          </w:p>
        </w:tc>
        <w:tc>
          <w:tcPr>
            <w:tcW w:w="540" w:type="pct"/>
            <w:shd w:val="clear" w:color="auto" w:fill="auto"/>
            <w:tcMar>
              <w:left w:w="0" w:type="dxa"/>
              <w:right w:w="0" w:type="dxa"/>
            </w:tcMar>
            <w:vAlign w:val="center"/>
          </w:tcPr>
          <w:p w14:paraId="14910D8E" w14:textId="77777777" w:rsidR="003876A1" w:rsidRPr="00BA6AB9" w:rsidRDefault="003876A1" w:rsidP="00BA6AB9">
            <w:pPr>
              <w:jc w:val="right"/>
              <w:rPr>
                <w:color w:val="000000"/>
                <w:sz w:val="18"/>
                <w:szCs w:val="18"/>
              </w:rPr>
            </w:pPr>
            <w:r w:rsidRPr="00BA6AB9">
              <w:rPr>
                <w:color w:val="000000"/>
                <w:sz w:val="18"/>
                <w:szCs w:val="18"/>
              </w:rPr>
              <w:t>1.150,00</w:t>
            </w:r>
          </w:p>
        </w:tc>
      </w:tr>
      <w:tr w:rsidR="003876A1" w:rsidRPr="00BA6AB9" w14:paraId="01CD015F" w14:textId="77777777" w:rsidTr="009475AF">
        <w:trPr>
          <w:trHeight w:val="20"/>
        </w:trPr>
        <w:tc>
          <w:tcPr>
            <w:tcW w:w="597" w:type="pct"/>
            <w:shd w:val="clear" w:color="auto" w:fill="auto"/>
            <w:tcMar>
              <w:left w:w="0" w:type="dxa"/>
              <w:right w:w="0" w:type="dxa"/>
            </w:tcMar>
            <w:vAlign w:val="center"/>
          </w:tcPr>
          <w:p w14:paraId="727D1C07" w14:textId="77777777" w:rsidR="003876A1" w:rsidRPr="00BA6AB9" w:rsidRDefault="003876A1" w:rsidP="00BA6AB9">
            <w:pPr>
              <w:jc w:val="left"/>
              <w:rPr>
                <w:b/>
                <w:bCs/>
                <w:sz w:val="18"/>
                <w:szCs w:val="18"/>
              </w:rPr>
            </w:pPr>
            <w:r w:rsidRPr="00BA6AB9">
              <w:rPr>
                <w:b/>
                <w:bCs/>
                <w:sz w:val="18"/>
                <w:szCs w:val="18"/>
              </w:rPr>
              <w:t>Baklan</w:t>
            </w:r>
          </w:p>
        </w:tc>
        <w:tc>
          <w:tcPr>
            <w:tcW w:w="365" w:type="pct"/>
            <w:shd w:val="clear" w:color="auto" w:fill="auto"/>
            <w:tcMar>
              <w:left w:w="0" w:type="dxa"/>
              <w:right w:w="0" w:type="dxa"/>
            </w:tcMar>
            <w:vAlign w:val="center"/>
          </w:tcPr>
          <w:p w14:paraId="44A92B5F"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28F1B042"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5B039829" w14:textId="77777777" w:rsidR="003876A1" w:rsidRPr="00BA6AB9" w:rsidRDefault="003876A1" w:rsidP="00BA6AB9">
            <w:pPr>
              <w:jc w:val="right"/>
              <w:rPr>
                <w:color w:val="000000"/>
                <w:sz w:val="18"/>
                <w:szCs w:val="18"/>
              </w:rPr>
            </w:pPr>
            <w:r w:rsidRPr="00BA6AB9">
              <w:rPr>
                <w:color w:val="000000"/>
                <w:sz w:val="18"/>
                <w:szCs w:val="18"/>
              </w:rPr>
              <w:t>3</w:t>
            </w:r>
          </w:p>
        </w:tc>
        <w:tc>
          <w:tcPr>
            <w:tcW w:w="475" w:type="pct"/>
            <w:shd w:val="clear" w:color="auto" w:fill="auto"/>
            <w:tcMar>
              <w:left w:w="0" w:type="dxa"/>
              <w:right w:w="0" w:type="dxa"/>
            </w:tcMar>
            <w:vAlign w:val="center"/>
          </w:tcPr>
          <w:p w14:paraId="33F141F9" w14:textId="77777777" w:rsidR="003876A1" w:rsidRPr="00BA6AB9" w:rsidRDefault="003876A1" w:rsidP="00BA6AB9">
            <w:pPr>
              <w:jc w:val="right"/>
              <w:rPr>
                <w:color w:val="000000"/>
                <w:sz w:val="18"/>
                <w:szCs w:val="18"/>
              </w:rPr>
            </w:pPr>
            <w:r w:rsidRPr="00BA6AB9">
              <w:rPr>
                <w:color w:val="000000"/>
                <w:sz w:val="18"/>
                <w:szCs w:val="18"/>
              </w:rPr>
              <w:t>37.975,00</w:t>
            </w:r>
          </w:p>
        </w:tc>
        <w:tc>
          <w:tcPr>
            <w:tcW w:w="366" w:type="pct"/>
            <w:shd w:val="clear" w:color="auto" w:fill="auto"/>
            <w:tcMar>
              <w:left w:w="0" w:type="dxa"/>
              <w:right w:w="0" w:type="dxa"/>
            </w:tcMar>
            <w:vAlign w:val="center"/>
          </w:tcPr>
          <w:p w14:paraId="497CC892" w14:textId="77777777" w:rsidR="003876A1" w:rsidRPr="00BA6AB9" w:rsidRDefault="003876A1" w:rsidP="00BA6AB9">
            <w:pPr>
              <w:jc w:val="right"/>
              <w:rPr>
                <w:color w:val="000000"/>
                <w:sz w:val="18"/>
                <w:szCs w:val="18"/>
              </w:rPr>
            </w:pPr>
            <w:r w:rsidRPr="00BA6AB9">
              <w:rPr>
                <w:color w:val="000000"/>
                <w:sz w:val="18"/>
                <w:szCs w:val="18"/>
              </w:rPr>
              <w:t>10</w:t>
            </w:r>
          </w:p>
        </w:tc>
        <w:tc>
          <w:tcPr>
            <w:tcW w:w="542" w:type="pct"/>
            <w:shd w:val="clear" w:color="auto" w:fill="auto"/>
            <w:tcMar>
              <w:left w:w="0" w:type="dxa"/>
              <w:right w:w="0" w:type="dxa"/>
            </w:tcMar>
            <w:vAlign w:val="center"/>
          </w:tcPr>
          <w:p w14:paraId="53275E15" w14:textId="77777777" w:rsidR="003876A1" w:rsidRPr="00BA6AB9" w:rsidRDefault="003876A1" w:rsidP="00BA6AB9">
            <w:pPr>
              <w:jc w:val="right"/>
              <w:rPr>
                <w:color w:val="000000"/>
                <w:sz w:val="18"/>
                <w:szCs w:val="18"/>
              </w:rPr>
            </w:pPr>
            <w:r w:rsidRPr="00BA6AB9">
              <w:rPr>
                <w:color w:val="000000"/>
                <w:sz w:val="18"/>
                <w:szCs w:val="18"/>
              </w:rPr>
              <w:t>86.241,50</w:t>
            </w:r>
          </w:p>
        </w:tc>
        <w:tc>
          <w:tcPr>
            <w:tcW w:w="366" w:type="pct"/>
            <w:shd w:val="clear" w:color="auto" w:fill="auto"/>
            <w:tcMar>
              <w:left w:w="0" w:type="dxa"/>
              <w:right w:w="0" w:type="dxa"/>
            </w:tcMar>
            <w:vAlign w:val="center"/>
          </w:tcPr>
          <w:p w14:paraId="28512BB0" w14:textId="77777777" w:rsidR="003876A1" w:rsidRPr="00BA6AB9" w:rsidRDefault="003876A1" w:rsidP="00BA6AB9">
            <w:pPr>
              <w:jc w:val="right"/>
              <w:rPr>
                <w:color w:val="000000"/>
                <w:sz w:val="18"/>
                <w:szCs w:val="18"/>
              </w:rPr>
            </w:pPr>
            <w:r w:rsidRPr="00BA6AB9">
              <w:rPr>
                <w:color w:val="000000"/>
                <w:sz w:val="18"/>
                <w:szCs w:val="18"/>
              </w:rPr>
              <w:t>13</w:t>
            </w:r>
          </w:p>
        </w:tc>
        <w:tc>
          <w:tcPr>
            <w:tcW w:w="542" w:type="pct"/>
            <w:shd w:val="clear" w:color="auto" w:fill="auto"/>
            <w:tcMar>
              <w:left w:w="0" w:type="dxa"/>
              <w:right w:w="0" w:type="dxa"/>
            </w:tcMar>
            <w:vAlign w:val="center"/>
          </w:tcPr>
          <w:p w14:paraId="4D05D388" w14:textId="77777777" w:rsidR="003876A1" w:rsidRPr="00BA6AB9" w:rsidRDefault="003876A1" w:rsidP="00BA6AB9">
            <w:pPr>
              <w:jc w:val="right"/>
              <w:rPr>
                <w:color w:val="000000"/>
                <w:sz w:val="18"/>
                <w:szCs w:val="18"/>
              </w:rPr>
            </w:pPr>
            <w:r w:rsidRPr="00BA6AB9">
              <w:rPr>
                <w:color w:val="000000"/>
                <w:sz w:val="18"/>
                <w:szCs w:val="18"/>
              </w:rPr>
              <w:t>53.250,00</w:t>
            </w:r>
          </w:p>
        </w:tc>
        <w:tc>
          <w:tcPr>
            <w:tcW w:w="366" w:type="pct"/>
            <w:shd w:val="clear" w:color="auto" w:fill="auto"/>
            <w:tcMar>
              <w:left w:w="0" w:type="dxa"/>
              <w:right w:w="0" w:type="dxa"/>
            </w:tcMar>
            <w:vAlign w:val="center"/>
          </w:tcPr>
          <w:p w14:paraId="7390E504" w14:textId="77777777" w:rsidR="003876A1" w:rsidRPr="00BA6AB9" w:rsidRDefault="003876A1" w:rsidP="00BA6AB9">
            <w:pPr>
              <w:jc w:val="right"/>
              <w:rPr>
                <w:color w:val="000000"/>
                <w:sz w:val="18"/>
                <w:szCs w:val="18"/>
              </w:rPr>
            </w:pPr>
            <w:r w:rsidRPr="00BA6AB9">
              <w:rPr>
                <w:color w:val="000000"/>
                <w:sz w:val="18"/>
                <w:szCs w:val="18"/>
              </w:rPr>
              <w:t>28</w:t>
            </w:r>
          </w:p>
        </w:tc>
        <w:tc>
          <w:tcPr>
            <w:tcW w:w="540" w:type="pct"/>
            <w:shd w:val="clear" w:color="auto" w:fill="auto"/>
            <w:tcMar>
              <w:left w:w="0" w:type="dxa"/>
              <w:right w:w="0" w:type="dxa"/>
            </w:tcMar>
            <w:vAlign w:val="center"/>
          </w:tcPr>
          <w:p w14:paraId="18AEB7C7" w14:textId="77777777" w:rsidR="003876A1" w:rsidRPr="00BA6AB9" w:rsidRDefault="003876A1" w:rsidP="00BA6AB9">
            <w:pPr>
              <w:jc w:val="right"/>
              <w:rPr>
                <w:color w:val="000000"/>
                <w:sz w:val="18"/>
                <w:szCs w:val="18"/>
              </w:rPr>
            </w:pPr>
            <w:r w:rsidRPr="00BA6AB9">
              <w:rPr>
                <w:color w:val="000000"/>
                <w:sz w:val="18"/>
                <w:szCs w:val="18"/>
              </w:rPr>
              <w:t>186.975,00</w:t>
            </w:r>
          </w:p>
        </w:tc>
      </w:tr>
      <w:tr w:rsidR="003876A1" w:rsidRPr="00BA6AB9" w14:paraId="1478ACC2" w14:textId="77777777" w:rsidTr="009475AF">
        <w:trPr>
          <w:trHeight w:val="20"/>
        </w:trPr>
        <w:tc>
          <w:tcPr>
            <w:tcW w:w="597" w:type="pct"/>
            <w:shd w:val="clear" w:color="auto" w:fill="auto"/>
            <w:tcMar>
              <w:left w:w="0" w:type="dxa"/>
              <w:right w:w="0" w:type="dxa"/>
            </w:tcMar>
            <w:vAlign w:val="center"/>
          </w:tcPr>
          <w:p w14:paraId="30BA5634" w14:textId="77777777" w:rsidR="003876A1" w:rsidRPr="00BA6AB9" w:rsidRDefault="003876A1" w:rsidP="00BA6AB9">
            <w:pPr>
              <w:jc w:val="left"/>
              <w:rPr>
                <w:b/>
                <w:bCs/>
                <w:sz w:val="18"/>
                <w:szCs w:val="18"/>
              </w:rPr>
            </w:pPr>
            <w:proofErr w:type="spellStart"/>
            <w:r w:rsidRPr="00BA6AB9">
              <w:rPr>
                <w:b/>
                <w:bCs/>
                <w:sz w:val="18"/>
                <w:szCs w:val="18"/>
              </w:rPr>
              <w:t>Bekili</w:t>
            </w:r>
            <w:proofErr w:type="spellEnd"/>
          </w:p>
        </w:tc>
        <w:tc>
          <w:tcPr>
            <w:tcW w:w="365" w:type="pct"/>
            <w:shd w:val="clear" w:color="auto" w:fill="auto"/>
            <w:tcMar>
              <w:left w:w="0" w:type="dxa"/>
              <w:right w:w="0" w:type="dxa"/>
            </w:tcMar>
            <w:vAlign w:val="center"/>
          </w:tcPr>
          <w:p w14:paraId="7789E7AD"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0089C014"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3F9A65DB"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21424AF1"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0741D054" w14:textId="77777777" w:rsidR="003876A1" w:rsidRPr="00BA6AB9" w:rsidRDefault="003876A1" w:rsidP="00BA6AB9">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14:paraId="02E1D2A7"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2C5B039F" w14:textId="77777777" w:rsidR="003876A1" w:rsidRPr="00BA6AB9" w:rsidRDefault="003876A1" w:rsidP="00BA6AB9">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14:paraId="3AA6B206"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280850B2" w14:textId="77777777" w:rsidR="003876A1" w:rsidRPr="00BA6AB9" w:rsidRDefault="003876A1" w:rsidP="00BA6AB9">
            <w:pPr>
              <w:jc w:val="right"/>
              <w:rPr>
                <w:color w:val="000000"/>
                <w:sz w:val="18"/>
                <w:szCs w:val="18"/>
              </w:rPr>
            </w:pPr>
            <w:r w:rsidRPr="00BA6AB9">
              <w:rPr>
                <w:color w:val="000000"/>
                <w:sz w:val="18"/>
                <w:szCs w:val="18"/>
              </w:rPr>
              <w:t>4</w:t>
            </w:r>
          </w:p>
        </w:tc>
        <w:tc>
          <w:tcPr>
            <w:tcW w:w="540" w:type="pct"/>
            <w:shd w:val="clear" w:color="auto" w:fill="auto"/>
            <w:tcMar>
              <w:left w:w="0" w:type="dxa"/>
              <w:right w:w="0" w:type="dxa"/>
            </w:tcMar>
            <w:vAlign w:val="center"/>
          </w:tcPr>
          <w:p w14:paraId="620C7F33" w14:textId="77777777" w:rsidR="003876A1" w:rsidRPr="00BA6AB9" w:rsidRDefault="003876A1" w:rsidP="00BA6AB9">
            <w:pPr>
              <w:jc w:val="right"/>
              <w:rPr>
                <w:color w:val="000000"/>
                <w:sz w:val="18"/>
                <w:szCs w:val="18"/>
              </w:rPr>
            </w:pPr>
            <w:r w:rsidRPr="00BA6AB9">
              <w:rPr>
                <w:color w:val="000000"/>
                <w:sz w:val="18"/>
                <w:szCs w:val="18"/>
              </w:rPr>
              <w:t>11.750,00</w:t>
            </w:r>
          </w:p>
        </w:tc>
      </w:tr>
      <w:tr w:rsidR="003876A1" w:rsidRPr="00BA6AB9" w14:paraId="463FDF86" w14:textId="77777777" w:rsidTr="009475AF">
        <w:trPr>
          <w:trHeight w:val="20"/>
        </w:trPr>
        <w:tc>
          <w:tcPr>
            <w:tcW w:w="597" w:type="pct"/>
            <w:shd w:val="clear" w:color="auto" w:fill="auto"/>
            <w:tcMar>
              <w:left w:w="0" w:type="dxa"/>
              <w:right w:w="0" w:type="dxa"/>
            </w:tcMar>
            <w:vAlign w:val="center"/>
          </w:tcPr>
          <w:p w14:paraId="74885129" w14:textId="77777777" w:rsidR="003876A1" w:rsidRPr="00BA6AB9" w:rsidRDefault="003876A1" w:rsidP="00BA6AB9">
            <w:pPr>
              <w:jc w:val="left"/>
              <w:rPr>
                <w:b/>
                <w:bCs/>
                <w:sz w:val="18"/>
                <w:szCs w:val="18"/>
              </w:rPr>
            </w:pPr>
            <w:r w:rsidRPr="00BA6AB9">
              <w:rPr>
                <w:b/>
                <w:bCs/>
                <w:sz w:val="18"/>
                <w:szCs w:val="18"/>
              </w:rPr>
              <w:t>Beyağaç</w:t>
            </w:r>
          </w:p>
        </w:tc>
        <w:tc>
          <w:tcPr>
            <w:tcW w:w="365" w:type="pct"/>
            <w:shd w:val="clear" w:color="auto" w:fill="auto"/>
            <w:tcMar>
              <w:left w:w="0" w:type="dxa"/>
              <w:right w:w="0" w:type="dxa"/>
            </w:tcMar>
            <w:vAlign w:val="center"/>
          </w:tcPr>
          <w:p w14:paraId="2C9E8510"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58637155"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79FF9E65"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5E6C84B2"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042B922F" w14:textId="77777777" w:rsidR="003876A1" w:rsidRPr="00BA6AB9" w:rsidRDefault="003876A1" w:rsidP="00BA6AB9">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14:paraId="1693CFAC"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3F92AE9C" w14:textId="77777777" w:rsidR="003876A1" w:rsidRPr="00BA6AB9" w:rsidRDefault="003876A1" w:rsidP="00BA6AB9">
            <w:pPr>
              <w:jc w:val="right"/>
              <w:rPr>
                <w:color w:val="000000"/>
                <w:sz w:val="18"/>
                <w:szCs w:val="18"/>
              </w:rPr>
            </w:pPr>
            <w:r w:rsidRPr="00BA6AB9">
              <w:rPr>
                <w:color w:val="000000"/>
                <w:sz w:val="18"/>
                <w:szCs w:val="18"/>
              </w:rPr>
              <w:t>1</w:t>
            </w:r>
          </w:p>
        </w:tc>
        <w:tc>
          <w:tcPr>
            <w:tcW w:w="542" w:type="pct"/>
            <w:shd w:val="clear" w:color="auto" w:fill="auto"/>
            <w:tcMar>
              <w:left w:w="0" w:type="dxa"/>
              <w:right w:w="0" w:type="dxa"/>
            </w:tcMar>
            <w:vAlign w:val="center"/>
          </w:tcPr>
          <w:p w14:paraId="79416831" w14:textId="77777777" w:rsidR="003876A1" w:rsidRPr="00BA6AB9" w:rsidRDefault="003876A1" w:rsidP="00BA6AB9">
            <w:pPr>
              <w:jc w:val="right"/>
              <w:rPr>
                <w:color w:val="000000"/>
                <w:sz w:val="18"/>
                <w:szCs w:val="18"/>
              </w:rPr>
            </w:pPr>
            <w:r w:rsidRPr="00BA6AB9">
              <w:rPr>
                <w:color w:val="000000"/>
                <w:sz w:val="18"/>
                <w:szCs w:val="18"/>
              </w:rPr>
              <w:t>18.500,00</w:t>
            </w:r>
          </w:p>
        </w:tc>
        <w:tc>
          <w:tcPr>
            <w:tcW w:w="366" w:type="pct"/>
            <w:shd w:val="clear" w:color="auto" w:fill="auto"/>
            <w:tcMar>
              <w:left w:w="0" w:type="dxa"/>
              <w:right w:w="0" w:type="dxa"/>
            </w:tcMar>
            <w:vAlign w:val="center"/>
          </w:tcPr>
          <w:p w14:paraId="5D47119E" w14:textId="77777777" w:rsidR="003876A1" w:rsidRPr="00BA6AB9" w:rsidRDefault="003876A1" w:rsidP="00BA6AB9">
            <w:pPr>
              <w:jc w:val="right"/>
              <w:rPr>
                <w:color w:val="000000"/>
                <w:sz w:val="18"/>
                <w:szCs w:val="18"/>
              </w:rPr>
            </w:pPr>
            <w:r w:rsidRPr="00BA6AB9">
              <w:rPr>
                <w:color w:val="000000"/>
                <w:sz w:val="18"/>
                <w:szCs w:val="18"/>
              </w:rPr>
              <w:t>4</w:t>
            </w:r>
          </w:p>
        </w:tc>
        <w:tc>
          <w:tcPr>
            <w:tcW w:w="540" w:type="pct"/>
            <w:shd w:val="clear" w:color="auto" w:fill="auto"/>
            <w:tcMar>
              <w:left w:w="0" w:type="dxa"/>
              <w:right w:w="0" w:type="dxa"/>
            </w:tcMar>
            <w:vAlign w:val="center"/>
          </w:tcPr>
          <w:p w14:paraId="0A7BB0F2" w14:textId="77777777" w:rsidR="003876A1" w:rsidRPr="00BA6AB9" w:rsidRDefault="003876A1" w:rsidP="00BA6AB9">
            <w:pPr>
              <w:jc w:val="right"/>
              <w:rPr>
                <w:color w:val="000000"/>
                <w:sz w:val="18"/>
                <w:szCs w:val="18"/>
              </w:rPr>
            </w:pPr>
            <w:r w:rsidRPr="00BA6AB9">
              <w:rPr>
                <w:color w:val="000000"/>
                <w:sz w:val="18"/>
                <w:szCs w:val="18"/>
              </w:rPr>
              <w:t>38.250,00</w:t>
            </w:r>
          </w:p>
        </w:tc>
      </w:tr>
      <w:tr w:rsidR="003876A1" w:rsidRPr="00BA6AB9" w14:paraId="348D0A47" w14:textId="77777777" w:rsidTr="009475AF">
        <w:trPr>
          <w:trHeight w:val="20"/>
        </w:trPr>
        <w:tc>
          <w:tcPr>
            <w:tcW w:w="597" w:type="pct"/>
            <w:shd w:val="clear" w:color="auto" w:fill="auto"/>
            <w:tcMar>
              <w:left w:w="0" w:type="dxa"/>
              <w:right w:w="0" w:type="dxa"/>
            </w:tcMar>
            <w:vAlign w:val="center"/>
          </w:tcPr>
          <w:p w14:paraId="1B6EE695" w14:textId="77777777" w:rsidR="003876A1" w:rsidRPr="00BA6AB9" w:rsidRDefault="003876A1" w:rsidP="00BA6AB9">
            <w:pPr>
              <w:jc w:val="left"/>
              <w:rPr>
                <w:b/>
                <w:bCs/>
                <w:sz w:val="18"/>
                <w:szCs w:val="18"/>
              </w:rPr>
            </w:pPr>
            <w:r w:rsidRPr="00BA6AB9">
              <w:rPr>
                <w:b/>
                <w:bCs/>
                <w:sz w:val="18"/>
                <w:szCs w:val="18"/>
              </w:rPr>
              <w:t>Bozkurt</w:t>
            </w:r>
          </w:p>
        </w:tc>
        <w:tc>
          <w:tcPr>
            <w:tcW w:w="365" w:type="pct"/>
            <w:shd w:val="clear" w:color="auto" w:fill="auto"/>
            <w:tcMar>
              <w:left w:w="0" w:type="dxa"/>
              <w:right w:w="0" w:type="dxa"/>
            </w:tcMar>
            <w:vAlign w:val="center"/>
          </w:tcPr>
          <w:p w14:paraId="08909FE0" w14:textId="77777777" w:rsidR="003876A1" w:rsidRPr="00BA6AB9" w:rsidRDefault="003876A1" w:rsidP="00BA6AB9">
            <w:pPr>
              <w:jc w:val="right"/>
              <w:rPr>
                <w:color w:val="000000"/>
                <w:sz w:val="18"/>
                <w:szCs w:val="18"/>
              </w:rPr>
            </w:pPr>
            <w:r w:rsidRPr="00BA6AB9">
              <w:rPr>
                <w:color w:val="000000"/>
                <w:sz w:val="18"/>
                <w:szCs w:val="18"/>
              </w:rPr>
              <w:t>2</w:t>
            </w:r>
          </w:p>
        </w:tc>
        <w:tc>
          <w:tcPr>
            <w:tcW w:w="475" w:type="pct"/>
            <w:shd w:val="clear" w:color="auto" w:fill="auto"/>
            <w:tcMar>
              <w:left w:w="0" w:type="dxa"/>
              <w:right w:w="0" w:type="dxa"/>
            </w:tcMar>
            <w:vAlign w:val="center"/>
          </w:tcPr>
          <w:p w14:paraId="2F51FB44" w14:textId="77777777" w:rsidR="003876A1" w:rsidRPr="00BA6AB9" w:rsidRDefault="003876A1" w:rsidP="00BA6AB9">
            <w:pPr>
              <w:jc w:val="right"/>
              <w:rPr>
                <w:color w:val="000000"/>
                <w:sz w:val="18"/>
                <w:szCs w:val="18"/>
              </w:rPr>
            </w:pPr>
            <w:r w:rsidRPr="00BA6AB9">
              <w:rPr>
                <w:color w:val="000000"/>
                <w:sz w:val="18"/>
                <w:szCs w:val="18"/>
              </w:rPr>
              <w:t>18.308,44</w:t>
            </w:r>
          </w:p>
        </w:tc>
        <w:tc>
          <w:tcPr>
            <w:tcW w:w="366" w:type="pct"/>
            <w:shd w:val="clear" w:color="auto" w:fill="auto"/>
            <w:tcMar>
              <w:left w:w="0" w:type="dxa"/>
              <w:right w:w="0" w:type="dxa"/>
            </w:tcMar>
            <w:vAlign w:val="center"/>
          </w:tcPr>
          <w:p w14:paraId="77211D97" w14:textId="77777777" w:rsidR="003876A1" w:rsidRPr="00BA6AB9" w:rsidRDefault="003876A1" w:rsidP="00BA6AB9">
            <w:pPr>
              <w:jc w:val="right"/>
              <w:rPr>
                <w:color w:val="000000"/>
                <w:sz w:val="18"/>
                <w:szCs w:val="18"/>
              </w:rPr>
            </w:pPr>
            <w:r w:rsidRPr="00BA6AB9">
              <w:rPr>
                <w:color w:val="000000"/>
                <w:sz w:val="18"/>
                <w:szCs w:val="18"/>
              </w:rPr>
              <w:t>2</w:t>
            </w:r>
          </w:p>
        </w:tc>
        <w:tc>
          <w:tcPr>
            <w:tcW w:w="475" w:type="pct"/>
            <w:shd w:val="clear" w:color="auto" w:fill="auto"/>
            <w:tcMar>
              <w:left w:w="0" w:type="dxa"/>
              <w:right w:w="0" w:type="dxa"/>
            </w:tcMar>
            <w:vAlign w:val="center"/>
          </w:tcPr>
          <w:p w14:paraId="4C792B68" w14:textId="77777777" w:rsidR="003876A1" w:rsidRPr="00BA6AB9" w:rsidRDefault="003876A1" w:rsidP="00BA6AB9">
            <w:pPr>
              <w:jc w:val="right"/>
              <w:rPr>
                <w:color w:val="000000"/>
                <w:sz w:val="18"/>
                <w:szCs w:val="18"/>
              </w:rPr>
            </w:pPr>
            <w:r w:rsidRPr="00BA6AB9">
              <w:rPr>
                <w:color w:val="000000"/>
                <w:sz w:val="18"/>
                <w:szCs w:val="18"/>
              </w:rPr>
              <w:t>15.175,00</w:t>
            </w:r>
          </w:p>
        </w:tc>
        <w:tc>
          <w:tcPr>
            <w:tcW w:w="366" w:type="pct"/>
            <w:shd w:val="clear" w:color="auto" w:fill="auto"/>
            <w:tcMar>
              <w:left w:w="0" w:type="dxa"/>
              <w:right w:w="0" w:type="dxa"/>
            </w:tcMar>
            <w:vAlign w:val="center"/>
          </w:tcPr>
          <w:p w14:paraId="5F8310DE" w14:textId="77777777" w:rsidR="003876A1" w:rsidRPr="00BA6AB9" w:rsidRDefault="003876A1" w:rsidP="00BA6AB9">
            <w:pPr>
              <w:jc w:val="right"/>
              <w:rPr>
                <w:color w:val="000000"/>
                <w:sz w:val="18"/>
                <w:szCs w:val="18"/>
              </w:rPr>
            </w:pPr>
            <w:r w:rsidRPr="00BA6AB9">
              <w:rPr>
                <w:color w:val="000000"/>
                <w:sz w:val="18"/>
                <w:szCs w:val="18"/>
              </w:rPr>
              <w:t>7</w:t>
            </w:r>
          </w:p>
        </w:tc>
        <w:tc>
          <w:tcPr>
            <w:tcW w:w="542" w:type="pct"/>
            <w:shd w:val="clear" w:color="auto" w:fill="auto"/>
            <w:tcMar>
              <w:left w:w="0" w:type="dxa"/>
              <w:right w:w="0" w:type="dxa"/>
            </w:tcMar>
            <w:vAlign w:val="center"/>
          </w:tcPr>
          <w:p w14:paraId="422AF78E" w14:textId="77777777" w:rsidR="003876A1" w:rsidRPr="00BA6AB9" w:rsidRDefault="003876A1" w:rsidP="00BA6AB9">
            <w:pPr>
              <w:jc w:val="right"/>
              <w:rPr>
                <w:color w:val="000000"/>
                <w:sz w:val="18"/>
                <w:szCs w:val="18"/>
              </w:rPr>
            </w:pPr>
            <w:r w:rsidRPr="00BA6AB9">
              <w:rPr>
                <w:color w:val="000000"/>
                <w:sz w:val="18"/>
                <w:szCs w:val="18"/>
              </w:rPr>
              <w:t>52.540,00</w:t>
            </w:r>
          </w:p>
        </w:tc>
        <w:tc>
          <w:tcPr>
            <w:tcW w:w="366" w:type="pct"/>
            <w:shd w:val="clear" w:color="auto" w:fill="auto"/>
            <w:tcMar>
              <w:left w:w="0" w:type="dxa"/>
              <w:right w:w="0" w:type="dxa"/>
            </w:tcMar>
            <w:vAlign w:val="center"/>
          </w:tcPr>
          <w:p w14:paraId="0567D370" w14:textId="77777777" w:rsidR="003876A1" w:rsidRPr="00BA6AB9" w:rsidRDefault="003876A1" w:rsidP="00BA6AB9">
            <w:pPr>
              <w:jc w:val="right"/>
              <w:rPr>
                <w:color w:val="000000"/>
                <w:sz w:val="18"/>
                <w:szCs w:val="18"/>
              </w:rPr>
            </w:pPr>
            <w:r w:rsidRPr="00BA6AB9">
              <w:rPr>
                <w:color w:val="000000"/>
                <w:sz w:val="18"/>
                <w:szCs w:val="18"/>
              </w:rPr>
              <w:t>8</w:t>
            </w:r>
          </w:p>
        </w:tc>
        <w:tc>
          <w:tcPr>
            <w:tcW w:w="542" w:type="pct"/>
            <w:shd w:val="clear" w:color="auto" w:fill="auto"/>
            <w:tcMar>
              <w:left w:w="0" w:type="dxa"/>
              <w:right w:w="0" w:type="dxa"/>
            </w:tcMar>
            <w:vAlign w:val="center"/>
          </w:tcPr>
          <w:p w14:paraId="7B2722C9" w14:textId="77777777" w:rsidR="003876A1" w:rsidRPr="00BA6AB9" w:rsidRDefault="003876A1" w:rsidP="00BA6AB9">
            <w:pPr>
              <w:jc w:val="right"/>
              <w:rPr>
                <w:color w:val="000000"/>
                <w:sz w:val="18"/>
                <w:szCs w:val="18"/>
              </w:rPr>
            </w:pPr>
            <w:r w:rsidRPr="00BA6AB9">
              <w:rPr>
                <w:color w:val="000000"/>
                <w:sz w:val="18"/>
                <w:szCs w:val="18"/>
              </w:rPr>
              <w:t>41.250,00</w:t>
            </w:r>
          </w:p>
        </w:tc>
        <w:tc>
          <w:tcPr>
            <w:tcW w:w="366" w:type="pct"/>
            <w:shd w:val="clear" w:color="auto" w:fill="auto"/>
            <w:tcMar>
              <w:left w:w="0" w:type="dxa"/>
              <w:right w:w="0" w:type="dxa"/>
            </w:tcMar>
            <w:vAlign w:val="center"/>
          </w:tcPr>
          <w:p w14:paraId="276E7494" w14:textId="77777777" w:rsidR="003876A1" w:rsidRPr="00BA6AB9" w:rsidRDefault="003876A1" w:rsidP="00BA6AB9">
            <w:pPr>
              <w:jc w:val="right"/>
              <w:rPr>
                <w:color w:val="000000"/>
                <w:sz w:val="18"/>
                <w:szCs w:val="18"/>
              </w:rPr>
            </w:pPr>
            <w:r w:rsidRPr="00BA6AB9">
              <w:rPr>
                <w:color w:val="000000"/>
                <w:sz w:val="18"/>
                <w:szCs w:val="18"/>
              </w:rPr>
              <w:t>26</w:t>
            </w:r>
          </w:p>
        </w:tc>
        <w:tc>
          <w:tcPr>
            <w:tcW w:w="540" w:type="pct"/>
            <w:shd w:val="clear" w:color="auto" w:fill="auto"/>
            <w:tcMar>
              <w:left w:w="0" w:type="dxa"/>
              <w:right w:w="0" w:type="dxa"/>
            </w:tcMar>
            <w:vAlign w:val="center"/>
          </w:tcPr>
          <w:p w14:paraId="537B1979" w14:textId="77777777" w:rsidR="003876A1" w:rsidRPr="00BA6AB9" w:rsidRDefault="003876A1" w:rsidP="00BA6AB9">
            <w:pPr>
              <w:jc w:val="right"/>
              <w:rPr>
                <w:color w:val="000000"/>
                <w:sz w:val="18"/>
                <w:szCs w:val="18"/>
              </w:rPr>
            </w:pPr>
            <w:r w:rsidRPr="00BA6AB9">
              <w:rPr>
                <w:color w:val="000000"/>
                <w:sz w:val="18"/>
                <w:szCs w:val="18"/>
              </w:rPr>
              <w:t>149.750,00</w:t>
            </w:r>
          </w:p>
        </w:tc>
      </w:tr>
      <w:tr w:rsidR="003876A1" w:rsidRPr="00BA6AB9" w14:paraId="76A5C139" w14:textId="77777777" w:rsidTr="009475AF">
        <w:trPr>
          <w:trHeight w:val="20"/>
        </w:trPr>
        <w:tc>
          <w:tcPr>
            <w:tcW w:w="597" w:type="pct"/>
            <w:shd w:val="clear" w:color="auto" w:fill="auto"/>
            <w:tcMar>
              <w:left w:w="0" w:type="dxa"/>
              <w:right w:w="0" w:type="dxa"/>
            </w:tcMar>
            <w:vAlign w:val="center"/>
          </w:tcPr>
          <w:p w14:paraId="21D01F09" w14:textId="77777777" w:rsidR="003876A1" w:rsidRPr="00BA6AB9" w:rsidRDefault="003876A1" w:rsidP="00BA6AB9">
            <w:pPr>
              <w:jc w:val="left"/>
              <w:rPr>
                <w:b/>
                <w:bCs/>
                <w:sz w:val="18"/>
                <w:szCs w:val="18"/>
              </w:rPr>
            </w:pPr>
            <w:r w:rsidRPr="00BA6AB9">
              <w:rPr>
                <w:b/>
                <w:bCs/>
                <w:sz w:val="18"/>
                <w:szCs w:val="18"/>
              </w:rPr>
              <w:t>Buldan</w:t>
            </w:r>
          </w:p>
        </w:tc>
        <w:tc>
          <w:tcPr>
            <w:tcW w:w="365" w:type="pct"/>
            <w:shd w:val="clear" w:color="auto" w:fill="auto"/>
            <w:tcMar>
              <w:left w:w="0" w:type="dxa"/>
              <w:right w:w="0" w:type="dxa"/>
            </w:tcMar>
            <w:vAlign w:val="center"/>
          </w:tcPr>
          <w:p w14:paraId="48435C8F"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5B42ADF1"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2817E825" w14:textId="77777777" w:rsidR="003876A1" w:rsidRPr="00BA6AB9" w:rsidRDefault="003876A1" w:rsidP="00BA6AB9">
            <w:pPr>
              <w:jc w:val="right"/>
              <w:rPr>
                <w:color w:val="000000"/>
                <w:sz w:val="18"/>
                <w:szCs w:val="18"/>
              </w:rPr>
            </w:pPr>
            <w:r w:rsidRPr="00BA6AB9">
              <w:rPr>
                <w:color w:val="000000"/>
                <w:sz w:val="18"/>
                <w:szCs w:val="18"/>
              </w:rPr>
              <w:t>5</w:t>
            </w:r>
          </w:p>
        </w:tc>
        <w:tc>
          <w:tcPr>
            <w:tcW w:w="475" w:type="pct"/>
            <w:shd w:val="clear" w:color="auto" w:fill="auto"/>
            <w:tcMar>
              <w:left w:w="0" w:type="dxa"/>
              <w:right w:w="0" w:type="dxa"/>
            </w:tcMar>
            <w:vAlign w:val="center"/>
          </w:tcPr>
          <w:p w14:paraId="38319501" w14:textId="77777777" w:rsidR="003876A1" w:rsidRPr="00BA6AB9" w:rsidRDefault="003876A1" w:rsidP="00BA6AB9">
            <w:pPr>
              <w:jc w:val="right"/>
              <w:rPr>
                <w:color w:val="000000"/>
                <w:sz w:val="18"/>
                <w:szCs w:val="18"/>
              </w:rPr>
            </w:pPr>
            <w:r w:rsidRPr="00BA6AB9">
              <w:rPr>
                <w:color w:val="000000"/>
                <w:sz w:val="18"/>
                <w:szCs w:val="18"/>
              </w:rPr>
              <w:t>20.450,00</w:t>
            </w:r>
          </w:p>
        </w:tc>
        <w:tc>
          <w:tcPr>
            <w:tcW w:w="366" w:type="pct"/>
            <w:shd w:val="clear" w:color="auto" w:fill="auto"/>
            <w:tcMar>
              <w:left w:w="0" w:type="dxa"/>
              <w:right w:w="0" w:type="dxa"/>
            </w:tcMar>
            <w:vAlign w:val="center"/>
          </w:tcPr>
          <w:p w14:paraId="612E1EBA" w14:textId="77777777" w:rsidR="003876A1" w:rsidRPr="00BA6AB9" w:rsidRDefault="003876A1" w:rsidP="00BA6AB9">
            <w:pPr>
              <w:jc w:val="right"/>
              <w:rPr>
                <w:color w:val="000000"/>
                <w:sz w:val="18"/>
                <w:szCs w:val="18"/>
              </w:rPr>
            </w:pPr>
            <w:r w:rsidRPr="00BA6AB9">
              <w:rPr>
                <w:color w:val="000000"/>
                <w:sz w:val="18"/>
                <w:szCs w:val="18"/>
              </w:rPr>
              <w:t>13</w:t>
            </w:r>
          </w:p>
        </w:tc>
        <w:tc>
          <w:tcPr>
            <w:tcW w:w="542" w:type="pct"/>
            <w:shd w:val="clear" w:color="auto" w:fill="auto"/>
            <w:tcMar>
              <w:left w:w="0" w:type="dxa"/>
              <w:right w:w="0" w:type="dxa"/>
            </w:tcMar>
            <w:vAlign w:val="center"/>
          </w:tcPr>
          <w:p w14:paraId="415DBDD5" w14:textId="77777777" w:rsidR="003876A1" w:rsidRPr="00BA6AB9" w:rsidRDefault="003876A1" w:rsidP="00BA6AB9">
            <w:pPr>
              <w:jc w:val="right"/>
              <w:rPr>
                <w:color w:val="000000"/>
                <w:sz w:val="18"/>
                <w:szCs w:val="18"/>
              </w:rPr>
            </w:pPr>
            <w:r w:rsidRPr="00BA6AB9">
              <w:rPr>
                <w:color w:val="000000"/>
                <w:sz w:val="18"/>
                <w:szCs w:val="18"/>
              </w:rPr>
              <w:t>70.500,00</w:t>
            </w:r>
          </w:p>
        </w:tc>
        <w:tc>
          <w:tcPr>
            <w:tcW w:w="366" w:type="pct"/>
            <w:shd w:val="clear" w:color="auto" w:fill="auto"/>
            <w:tcMar>
              <w:left w:w="0" w:type="dxa"/>
              <w:right w:w="0" w:type="dxa"/>
            </w:tcMar>
            <w:vAlign w:val="center"/>
          </w:tcPr>
          <w:p w14:paraId="44485C4F" w14:textId="77777777" w:rsidR="003876A1" w:rsidRPr="00BA6AB9" w:rsidRDefault="003876A1" w:rsidP="00BA6AB9">
            <w:pPr>
              <w:jc w:val="right"/>
              <w:rPr>
                <w:color w:val="000000"/>
                <w:sz w:val="18"/>
                <w:szCs w:val="18"/>
              </w:rPr>
            </w:pPr>
            <w:r w:rsidRPr="00BA6AB9">
              <w:rPr>
                <w:color w:val="000000"/>
                <w:sz w:val="18"/>
                <w:szCs w:val="18"/>
              </w:rPr>
              <w:t>23</w:t>
            </w:r>
          </w:p>
        </w:tc>
        <w:tc>
          <w:tcPr>
            <w:tcW w:w="542" w:type="pct"/>
            <w:shd w:val="clear" w:color="auto" w:fill="auto"/>
            <w:tcMar>
              <w:left w:w="0" w:type="dxa"/>
              <w:right w:w="0" w:type="dxa"/>
            </w:tcMar>
            <w:vAlign w:val="center"/>
          </w:tcPr>
          <w:p w14:paraId="270A2AED" w14:textId="77777777" w:rsidR="003876A1" w:rsidRPr="00BA6AB9" w:rsidRDefault="003876A1" w:rsidP="00BA6AB9">
            <w:pPr>
              <w:jc w:val="right"/>
              <w:rPr>
                <w:color w:val="000000"/>
                <w:sz w:val="18"/>
                <w:szCs w:val="18"/>
              </w:rPr>
            </w:pPr>
            <w:r w:rsidRPr="00BA6AB9">
              <w:rPr>
                <w:color w:val="000000"/>
                <w:sz w:val="18"/>
                <w:szCs w:val="18"/>
              </w:rPr>
              <w:t>129.290,00</w:t>
            </w:r>
          </w:p>
        </w:tc>
        <w:tc>
          <w:tcPr>
            <w:tcW w:w="366" w:type="pct"/>
            <w:shd w:val="clear" w:color="auto" w:fill="auto"/>
            <w:tcMar>
              <w:left w:w="0" w:type="dxa"/>
              <w:right w:w="0" w:type="dxa"/>
            </w:tcMar>
            <w:vAlign w:val="center"/>
          </w:tcPr>
          <w:p w14:paraId="4C1D92F9" w14:textId="77777777" w:rsidR="003876A1" w:rsidRPr="00BA6AB9" w:rsidRDefault="003876A1" w:rsidP="00BA6AB9">
            <w:pPr>
              <w:jc w:val="right"/>
              <w:rPr>
                <w:color w:val="000000"/>
                <w:sz w:val="18"/>
                <w:szCs w:val="18"/>
              </w:rPr>
            </w:pPr>
            <w:r w:rsidRPr="00BA6AB9">
              <w:rPr>
                <w:color w:val="000000"/>
                <w:sz w:val="18"/>
                <w:szCs w:val="18"/>
              </w:rPr>
              <w:t>39</w:t>
            </w:r>
          </w:p>
        </w:tc>
        <w:tc>
          <w:tcPr>
            <w:tcW w:w="540" w:type="pct"/>
            <w:shd w:val="clear" w:color="auto" w:fill="auto"/>
            <w:tcMar>
              <w:left w:w="0" w:type="dxa"/>
              <w:right w:w="0" w:type="dxa"/>
            </w:tcMar>
            <w:vAlign w:val="center"/>
          </w:tcPr>
          <w:p w14:paraId="259C423C" w14:textId="77777777" w:rsidR="003876A1" w:rsidRPr="00BA6AB9" w:rsidRDefault="003876A1" w:rsidP="00BA6AB9">
            <w:pPr>
              <w:jc w:val="right"/>
              <w:rPr>
                <w:color w:val="000000"/>
                <w:sz w:val="18"/>
                <w:szCs w:val="18"/>
              </w:rPr>
            </w:pPr>
            <w:r w:rsidRPr="00BA6AB9">
              <w:rPr>
                <w:color w:val="000000"/>
                <w:sz w:val="18"/>
                <w:szCs w:val="18"/>
              </w:rPr>
              <w:t>156.200,00</w:t>
            </w:r>
          </w:p>
        </w:tc>
      </w:tr>
      <w:tr w:rsidR="003876A1" w:rsidRPr="00BA6AB9" w14:paraId="5E96B448" w14:textId="77777777" w:rsidTr="009475AF">
        <w:trPr>
          <w:trHeight w:val="20"/>
        </w:trPr>
        <w:tc>
          <w:tcPr>
            <w:tcW w:w="597" w:type="pct"/>
            <w:shd w:val="clear" w:color="auto" w:fill="auto"/>
            <w:tcMar>
              <w:left w:w="0" w:type="dxa"/>
              <w:right w:w="0" w:type="dxa"/>
            </w:tcMar>
            <w:vAlign w:val="center"/>
          </w:tcPr>
          <w:p w14:paraId="4FF2A835" w14:textId="77777777" w:rsidR="003876A1" w:rsidRPr="00BA6AB9" w:rsidRDefault="003876A1" w:rsidP="00BA6AB9">
            <w:pPr>
              <w:jc w:val="left"/>
              <w:rPr>
                <w:b/>
                <w:bCs/>
                <w:sz w:val="18"/>
                <w:szCs w:val="18"/>
              </w:rPr>
            </w:pPr>
            <w:r w:rsidRPr="00BA6AB9">
              <w:rPr>
                <w:b/>
                <w:bCs/>
                <w:sz w:val="18"/>
                <w:szCs w:val="18"/>
              </w:rPr>
              <w:t>Çal</w:t>
            </w:r>
          </w:p>
        </w:tc>
        <w:tc>
          <w:tcPr>
            <w:tcW w:w="365" w:type="pct"/>
            <w:shd w:val="clear" w:color="auto" w:fill="auto"/>
            <w:tcMar>
              <w:left w:w="0" w:type="dxa"/>
              <w:right w:w="0" w:type="dxa"/>
            </w:tcMar>
            <w:vAlign w:val="center"/>
          </w:tcPr>
          <w:p w14:paraId="2B2BE6E0" w14:textId="77777777" w:rsidR="003876A1" w:rsidRPr="00BA6AB9" w:rsidRDefault="003876A1" w:rsidP="00BA6AB9">
            <w:pPr>
              <w:jc w:val="right"/>
              <w:rPr>
                <w:color w:val="000000"/>
                <w:sz w:val="18"/>
                <w:szCs w:val="18"/>
              </w:rPr>
            </w:pPr>
            <w:r w:rsidRPr="00BA6AB9">
              <w:rPr>
                <w:color w:val="000000"/>
                <w:sz w:val="18"/>
                <w:szCs w:val="18"/>
              </w:rPr>
              <w:t>4</w:t>
            </w:r>
          </w:p>
        </w:tc>
        <w:tc>
          <w:tcPr>
            <w:tcW w:w="475" w:type="pct"/>
            <w:shd w:val="clear" w:color="auto" w:fill="auto"/>
            <w:tcMar>
              <w:left w:w="0" w:type="dxa"/>
              <w:right w:w="0" w:type="dxa"/>
            </w:tcMar>
            <w:vAlign w:val="center"/>
          </w:tcPr>
          <w:p w14:paraId="4E44EF3F" w14:textId="77777777" w:rsidR="003876A1" w:rsidRPr="00BA6AB9" w:rsidRDefault="003876A1" w:rsidP="00BA6AB9">
            <w:pPr>
              <w:jc w:val="right"/>
              <w:rPr>
                <w:color w:val="000000"/>
                <w:sz w:val="18"/>
                <w:szCs w:val="18"/>
              </w:rPr>
            </w:pPr>
            <w:r w:rsidRPr="00BA6AB9">
              <w:rPr>
                <w:color w:val="000000"/>
                <w:sz w:val="18"/>
                <w:szCs w:val="18"/>
              </w:rPr>
              <w:t>112.092,24</w:t>
            </w:r>
          </w:p>
        </w:tc>
        <w:tc>
          <w:tcPr>
            <w:tcW w:w="366" w:type="pct"/>
            <w:shd w:val="clear" w:color="auto" w:fill="auto"/>
            <w:tcMar>
              <w:left w:w="0" w:type="dxa"/>
              <w:right w:w="0" w:type="dxa"/>
            </w:tcMar>
            <w:vAlign w:val="center"/>
          </w:tcPr>
          <w:p w14:paraId="459B35DA"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6E6DD099"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05E866B6" w14:textId="77777777" w:rsidR="003876A1" w:rsidRPr="00BA6AB9" w:rsidRDefault="003876A1" w:rsidP="00BA6AB9">
            <w:pPr>
              <w:jc w:val="right"/>
              <w:rPr>
                <w:color w:val="000000"/>
                <w:sz w:val="18"/>
                <w:szCs w:val="18"/>
              </w:rPr>
            </w:pPr>
            <w:r w:rsidRPr="00BA6AB9">
              <w:rPr>
                <w:color w:val="000000"/>
                <w:sz w:val="18"/>
                <w:szCs w:val="18"/>
              </w:rPr>
              <w:t>6</w:t>
            </w:r>
          </w:p>
        </w:tc>
        <w:tc>
          <w:tcPr>
            <w:tcW w:w="542" w:type="pct"/>
            <w:shd w:val="clear" w:color="auto" w:fill="auto"/>
            <w:tcMar>
              <w:left w:w="0" w:type="dxa"/>
              <w:right w:w="0" w:type="dxa"/>
            </w:tcMar>
            <w:vAlign w:val="center"/>
          </w:tcPr>
          <w:p w14:paraId="3FB90199" w14:textId="77777777" w:rsidR="003876A1" w:rsidRPr="00BA6AB9" w:rsidRDefault="003876A1" w:rsidP="00BA6AB9">
            <w:pPr>
              <w:jc w:val="right"/>
              <w:rPr>
                <w:color w:val="000000"/>
                <w:sz w:val="18"/>
                <w:szCs w:val="18"/>
              </w:rPr>
            </w:pPr>
            <w:r w:rsidRPr="00BA6AB9">
              <w:rPr>
                <w:color w:val="000000"/>
                <w:sz w:val="18"/>
                <w:szCs w:val="18"/>
              </w:rPr>
              <w:t>20.775,00</w:t>
            </w:r>
          </w:p>
        </w:tc>
        <w:tc>
          <w:tcPr>
            <w:tcW w:w="366" w:type="pct"/>
            <w:shd w:val="clear" w:color="auto" w:fill="auto"/>
            <w:tcMar>
              <w:left w:w="0" w:type="dxa"/>
              <w:right w:w="0" w:type="dxa"/>
            </w:tcMar>
            <w:vAlign w:val="center"/>
          </w:tcPr>
          <w:p w14:paraId="377F2E3D" w14:textId="77777777" w:rsidR="003876A1" w:rsidRPr="00BA6AB9" w:rsidRDefault="003876A1" w:rsidP="00BA6AB9">
            <w:pPr>
              <w:jc w:val="right"/>
              <w:rPr>
                <w:color w:val="000000"/>
                <w:sz w:val="18"/>
                <w:szCs w:val="18"/>
              </w:rPr>
            </w:pPr>
            <w:r w:rsidRPr="00BA6AB9">
              <w:rPr>
                <w:color w:val="000000"/>
                <w:sz w:val="18"/>
                <w:szCs w:val="18"/>
              </w:rPr>
              <w:t>17</w:t>
            </w:r>
          </w:p>
        </w:tc>
        <w:tc>
          <w:tcPr>
            <w:tcW w:w="542" w:type="pct"/>
            <w:shd w:val="clear" w:color="auto" w:fill="auto"/>
            <w:tcMar>
              <w:left w:w="0" w:type="dxa"/>
              <w:right w:w="0" w:type="dxa"/>
            </w:tcMar>
            <w:vAlign w:val="center"/>
          </w:tcPr>
          <w:p w14:paraId="251DA3F7" w14:textId="77777777" w:rsidR="003876A1" w:rsidRPr="00BA6AB9" w:rsidRDefault="003876A1" w:rsidP="00BA6AB9">
            <w:pPr>
              <w:jc w:val="right"/>
              <w:rPr>
                <w:color w:val="000000"/>
                <w:sz w:val="18"/>
                <w:szCs w:val="18"/>
              </w:rPr>
            </w:pPr>
            <w:r w:rsidRPr="00BA6AB9">
              <w:rPr>
                <w:color w:val="000000"/>
                <w:sz w:val="18"/>
                <w:szCs w:val="18"/>
              </w:rPr>
              <w:t>81.850,00</w:t>
            </w:r>
          </w:p>
        </w:tc>
        <w:tc>
          <w:tcPr>
            <w:tcW w:w="366" w:type="pct"/>
            <w:shd w:val="clear" w:color="auto" w:fill="auto"/>
            <w:tcMar>
              <w:left w:w="0" w:type="dxa"/>
              <w:right w:w="0" w:type="dxa"/>
            </w:tcMar>
            <w:vAlign w:val="center"/>
          </w:tcPr>
          <w:p w14:paraId="7D281158" w14:textId="77777777" w:rsidR="003876A1" w:rsidRPr="00BA6AB9" w:rsidRDefault="003876A1" w:rsidP="00BA6AB9">
            <w:pPr>
              <w:jc w:val="right"/>
              <w:rPr>
                <w:color w:val="000000"/>
                <w:sz w:val="18"/>
                <w:szCs w:val="18"/>
              </w:rPr>
            </w:pPr>
            <w:r w:rsidRPr="00BA6AB9">
              <w:rPr>
                <w:color w:val="000000"/>
                <w:sz w:val="18"/>
                <w:szCs w:val="18"/>
              </w:rPr>
              <w:t>57</w:t>
            </w:r>
          </w:p>
        </w:tc>
        <w:tc>
          <w:tcPr>
            <w:tcW w:w="540" w:type="pct"/>
            <w:shd w:val="clear" w:color="auto" w:fill="auto"/>
            <w:tcMar>
              <w:left w:w="0" w:type="dxa"/>
              <w:right w:w="0" w:type="dxa"/>
            </w:tcMar>
            <w:vAlign w:val="center"/>
          </w:tcPr>
          <w:p w14:paraId="052E5C47" w14:textId="77777777" w:rsidR="003876A1" w:rsidRPr="00BA6AB9" w:rsidRDefault="003876A1" w:rsidP="00BA6AB9">
            <w:pPr>
              <w:jc w:val="right"/>
              <w:rPr>
                <w:color w:val="000000"/>
                <w:sz w:val="18"/>
                <w:szCs w:val="18"/>
              </w:rPr>
            </w:pPr>
            <w:r w:rsidRPr="00BA6AB9">
              <w:rPr>
                <w:color w:val="000000"/>
                <w:sz w:val="18"/>
                <w:szCs w:val="18"/>
              </w:rPr>
              <w:t>283.875,00</w:t>
            </w:r>
          </w:p>
        </w:tc>
      </w:tr>
      <w:tr w:rsidR="003876A1" w:rsidRPr="00BA6AB9" w14:paraId="17F15DC4" w14:textId="77777777" w:rsidTr="009475AF">
        <w:trPr>
          <w:trHeight w:val="20"/>
        </w:trPr>
        <w:tc>
          <w:tcPr>
            <w:tcW w:w="597" w:type="pct"/>
            <w:shd w:val="clear" w:color="auto" w:fill="auto"/>
            <w:tcMar>
              <w:left w:w="0" w:type="dxa"/>
              <w:right w:w="0" w:type="dxa"/>
            </w:tcMar>
            <w:vAlign w:val="center"/>
          </w:tcPr>
          <w:p w14:paraId="568F199A" w14:textId="77777777" w:rsidR="003876A1" w:rsidRPr="00BA6AB9" w:rsidRDefault="003876A1" w:rsidP="00BA6AB9">
            <w:pPr>
              <w:jc w:val="left"/>
              <w:rPr>
                <w:b/>
                <w:bCs/>
                <w:sz w:val="18"/>
                <w:szCs w:val="18"/>
              </w:rPr>
            </w:pPr>
            <w:r w:rsidRPr="00BA6AB9">
              <w:rPr>
                <w:b/>
                <w:bCs/>
                <w:sz w:val="18"/>
                <w:szCs w:val="18"/>
              </w:rPr>
              <w:t>Çameli</w:t>
            </w:r>
          </w:p>
        </w:tc>
        <w:tc>
          <w:tcPr>
            <w:tcW w:w="365" w:type="pct"/>
            <w:shd w:val="clear" w:color="auto" w:fill="auto"/>
            <w:tcMar>
              <w:left w:w="0" w:type="dxa"/>
              <w:right w:w="0" w:type="dxa"/>
            </w:tcMar>
            <w:vAlign w:val="center"/>
          </w:tcPr>
          <w:p w14:paraId="4AD614EB"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11ED4B66"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57723B3B" w14:textId="77777777" w:rsidR="003876A1" w:rsidRPr="00BA6AB9" w:rsidRDefault="003876A1" w:rsidP="00BA6AB9">
            <w:pPr>
              <w:jc w:val="right"/>
              <w:rPr>
                <w:color w:val="000000"/>
                <w:sz w:val="18"/>
                <w:szCs w:val="18"/>
              </w:rPr>
            </w:pPr>
            <w:r w:rsidRPr="00BA6AB9">
              <w:rPr>
                <w:color w:val="000000"/>
                <w:sz w:val="18"/>
                <w:szCs w:val="18"/>
              </w:rPr>
              <w:t>3</w:t>
            </w:r>
          </w:p>
        </w:tc>
        <w:tc>
          <w:tcPr>
            <w:tcW w:w="475" w:type="pct"/>
            <w:shd w:val="clear" w:color="auto" w:fill="auto"/>
            <w:tcMar>
              <w:left w:w="0" w:type="dxa"/>
              <w:right w:w="0" w:type="dxa"/>
            </w:tcMar>
            <w:vAlign w:val="center"/>
          </w:tcPr>
          <w:p w14:paraId="54572298" w14:textId="77777777" w:rsidR="003876A1" w:rsidRPr="00BA6AB9" w:rsidRDefault="003876A1" w:rsidP="00BA6AB9">
            <w:pPr>
              <w:jc w:val="right"/>
              <w:rPr>
                <w:color w:val="000000"/>
                <w:sz w:val="18"/>
                <w:szCs w:val="18"/>
              </w:rPr>
            </w:pPr>
            <w:r w:rsidRPr="00BA6AB9">
              <w:rPr>
                <w:color w:val="000000"/>
                <w:sz w:val="18"/>
                <w:szCs w:val="18"/>
              </w:rPr>
              <w:t>8.340,00</w:t>
            </w:r>
          </w:p>
        </w:tc>
        <w:tc>
          <w:tcPr>
            <w:tcW w:w="366" w:type="pct"/>
            <w:shd w:val="clear" w:color="auto" w:fill="auto"/>
            <w:tcMar>
              <w:left w:w="0" w:type="dxa"/>
              <w:right w:w="0" w:type="dxa"/>
            </w:tcMar>
            <w:vAlign w:val="center"/>
          </w:tcPr>
          <w:p w14:paraId="2DD70B18" w14:textId="77777777" w:rsidR="003876A1" w:rsidRPr="00BA6AB9" w:rsidRDefault="003876A1" w:rsidP="00BA6AB9">
            <w:pPr>
              <w:jc w:val="right"/>
              <w:rPr>
                <w:color w:val="000000"/>
                <w:sz w:val="18"/>
                <w:szCs w:val="18"/>
              </w:rPr>
            </w:pPr>
            <w:r w:rsidRPr="00BA6AB9">
              <w:rPr>
                <w:color w:val="000000"/>
                <w:sz w:val="18"/>
                <w:szCs w:val="18"/>
              </w:rPr>
              <w:t>3</w:t>
            </w:r>
          </w:p>
        </w:tc>
        <w:tc>
          <w:tcPr>
            <w:tcW w:w="542" w:type="pct"/>
            <w:shd w:val="clear" w:color="auto" w:fill="auto"/>
            <w:tcMar>
              <w:left w:w="0" w:type="dxa"/>
              <w:right w:w="0" w:type="dxa"/>
            </w:tcMar>
            <w:vAlign w:val="center"/>
          </w:tcPr>
          <w:p w14:paraId="2DD16472" w14:textId="77777777" w:rsidR="003876A1" w:rsidRPr="00BA6AB9" w:rsidRDefault="003876A1" w:rsidP="00BA6AB9">
            <w:pPr>
              <w:jc w:val="right"/>
              <w:rPr>
                <w:color w:val="000000"/>
                <w:sz w:val="18"/>
                <w:szCs w:val="18"/>
              </w:rPr>
            </w:pPr>
            <w:r w:rsidRPr="00BA6AB9">
              <w:rPr>
                <w:color w:val="000000"/>
                <w:sz w:val="18"/>
                <w:szCs w:val="18"/>
              </w:rPr>
              <w:t>24.000,00</w:t>
            </w:r>
          </w:p>
        </w:tc>
        <w:tc>
          <w:tcPr>
            <w:tcW w:w="366" w:type="pct"/>
            <w:shd w:val="clear" w:color="auto" w:fill="auto"/>
            <w:tcMar>
              <w:left w:w="0" w:type="dxa"/>
              <w:right w:w="0" w:type="dxa"/>
            </w:tcMar>
            <w:vAlign w:val="center"/>
          </w:tcPr>
          <w:p w14:paraId="55074341" w14:textId="77777777" w:rsidR="003876A1" w:rsidRPr="00BA6AB9" w:rsidRDefault="003876A1" w:rsidP="00BA6AB9">
            <w:pPr>
              <w:jc w:val="right"/>
              <w:rPr>
                <w:color w:val="000000"/>
                <w:sz w:val="18"/>
                <w:szCs w:val="18"/>
              </w:rPr>
            </w:pPr>
            <w:r w:rsidRPr="00BA6AB9">
              <w:rPr>
                <w:color w:val="000000"/>
                <w:sz w:val="18"/>
                <w:szCs w:val="18"/>
              </w:rPr>
              <w:t>24</w:t>
            </w:r>
          </w:p>
        </w:tc>
        <w:tc>
          <w:tcPr>
            <w:tcW w:w="542" w:type="pct"/>
            <w:shd w:val="clear" w:color="auto" w:fill="auto"/>
            <w:tcMar>
              <w:left w:w="0" w:type="dxa"/>
              <w:right w:w="0" w:type="dxa"/>
            </w:tcMar>
            <w:vAlign w:val="center"/>
          </w:tcPr>
          <w:p w14:paraId="12ABE64A" w14:textId="77777777" w:rsidR="003876A1" w:rsidRPr="00BA6AB9" w:rsidRDefault="003876A1" w:rsidP="00BA6AB9">
            <w:pPr>
              <w:jc w:val="right"/>
              <w:rPr>
                <w:color w:val="000000"/>
                <w:sz w:val="18"/>
                <w:szCs w:val="18"/>
              </w:rPr>
            </w:pPr>
            <w:r w:rsidRPr="00BA6AB9">
              <w:rPr>
                <w:color w:val="000000"/>
                <w:sz w:val="18"/>
                <w:szCs w:val="18"/>
              </w:rPr>
              <w:t>78.300,00</w:t>
            </w:r>
          </w:p>
        </w:tc>
        <w:tc>
          <w:tcPr>
            <w:tcW w:w="366" w:type="pct"/>
            <w:shd w:val="clear" w:color="auto" w:fill="auto"/>
            <w:tcMar>
              <w:left w:w="0" w:type="dxa"/>
              <w:right w:w="0" w:type="dxa"/>
            </w:tcMar>
            <w:vAlign w:val="center"/>
          </w:tcPr>
          <w:p w14:paraId="67AE57E8" w14:textId="77777777" w:rsidR="003876A1" w:rsidRPr="00BA6AB9" w:rsidRDefault="003876A1" w:rsidP="00BA6AB9">
            <w:pPr>
              <w:jc w:val="right"/>
              <w:rPr>
                <w:color w:val="000000"/>
                <w:sz w:val="18"/>
                <w:szCs w:val="18"/>
              </w:rPr>
            </w:pPr>
            <w:r w:rsidRPr="00BA6AB9">
              <w:rPr>
                <w:color w:val="000000"/>
                <w:sz w:val="18"/>
                <w:szCs w:val="18"/>
              </w:rPr>
              <w:t>27</w:t>
            </w:r>
          </w:p>
        </w:tc>
        <w:tc>
          <w:tcPr>
            <w:tcW w:w="540" w:type="pct"/>
            <w:shd w:val="clear" w:color="auto" w:fill="auto"/>
            <w:tcMar>
              <w:left w:w="0" w:type="dxa"/>
              <w:right w:w="0" w:type="dxa"/>
            </w:tcMar>
            <w:vAlign w:val="center"/>
          </w:tcPr>
          <w:p w14:paraId="266F53DF" w14:textId="77777777" w:rsidR="003876A1" w:rsidRPr="00BA6AB9" w:rsidRDefault="003876A1" w:rsidP="00BA6AB9">
            <w:pPr>
              <w:jc w:val="right"/>
              <w:rPr>
                <w:color w:val="000000"/>
                <w:sz w:val="18"/>
                <w:szCs w:val="18"/>
              </w:rPr>
            </w:pPr>
            <w:r w:rsidRPr="00BA6AB9">
              <w:rPr>
                <w:color w:val="000000"/>
                <w:sz w:val="18"/>
                <w:szCs w:val="18"/>
              </w:rPr>
              <w:t>185.200,00</w:t>
            </w:r>
          </w:p>
        </w:tc>
      </w:tr>
      <w:tr w:rsidR="003876A1" w:rsidRPr="00BA6AB9" w14:paraId="032F1C32" w14:textId="77777777" w:rsidTr="009475AF">
        <w:trPr>
          <w:trHeight w:val="20"/>
        </w:trPr>
        <w:tc>
          <w:tcPr>
            <w:tcW w:w="597" w:type="pct"/>
            <w:shd w:val="clear" w:color="auto" w:fill="auto"/>
            <w:tcMar>
              <w:left w:w="0" w:type="dxa"/>
              <w:right w:w="0" w:type="dxa"/>
            </w:tcMar>
            <w:vAlign w:val="center"/>
          </w:tcPr>
          <w:p w14:paraId="21A6F42F" w14:textId="77777777" w:rsidR="003876A1" w:rsidRPr="00BA6AB9" w:rsidRDefault="003876A1" w:rsidP="00BA6AB9">
            <w:pPr>
              <w:jc w:val="left"/>
              <w:rPr>
                <w:b/>
                <w:bCs/>
                <w:sz w:val="18"/>
                <w:szCs w:val="18"/>
              </w:rPr>
            </w:pPr>
            <w:r w:rsidRPr="00BA6AB9">
              <w:rPr>
                <w:b/>
                <w:bCs/>
                <w:sz w:val="18"/>
                <w:szCs w:val="18"/>
              </w:rPr>
              <w:t>Çardak</w:t>
            </w:r>
          </w:p>
        </w:tc>
        <w:tc>
          <w:tcPr>
            <w:tcW w:w="365" w:type="pct"/>
            <w:shd w:val="clear" w:color="auto" w:fill="auto"/>
            <w:tcMar>
              <w:left w:w="0" w:type="dxa"/>
              <w:right w:w="0" w:type="dxa"/>
            </w:tcMar>
            <w:vAlign w:val="center"/>
          </w:tcPr>
          <w:p w14:paraId="1CF26998"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1AC9C0BE"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48F3E84E" w14:textId="77777777" w:rsidR="003876A1" w:rsidRPr="00BA6AB9" w:rsidRDefault="003876A1" w:rsidP="00BA6AB9">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14:paraId="5023C36A" w14:textId="77777777" w:rsidR="003876A1" w:rsidRPr="00BA6AB9" w:rsidRDefault="003876A1" w:rsidP="00BA6AB9">
            <w:pPr>
              <w:jc w:val="right"/>
              <w:rPr>
                <w:color w:val="000000"/>
                <w:sz w:val="18"/>
                <w:szCs w:val="18"/>
              </w:rPr>
            </w:pPr>
            <w:r w:rsidRPr="00BA6AB9">
              <w:rPr>
                <w:color w:val="000000"/>
                <w:sz w:val="18"/>
                <w:szCs w:val="18"/>
              </w:rPr>
              <w:t>23.250,00</w:t>
            </w:r>
          </w:p>
        </w:tc>
        <w:tc>
          <w:tcPr>
            <w:tcW w:w="366" w:type="pct"/>
            <w:shd w:val="clear" w:color="auto" w:fill="auto"/>
            <w:tcMar>
              <w:left w:w="0" w:type="dxa"/>
              <w:right w:w="0" w:type="dxa"/>
            </w:tcMar>
            <w:vAlign w:val="center"/>
          </w:tcPr>
          <w:p w14:paraId="070C9380" w14:textId="77777777" w:rsidR="003876A1" w:rsidRPr="00BA6AB9" w:rsidRDefault="003876A1" w:rsidP="00BA6AB9">
            <w:pPr>
              <w:jc w:val="right"/>
              <w:rPr>
                <w:color w:val="000000"/>
                <w:sz w:val="18"/>
                <w:szCs w:val="18"/>
              </w:rPr>
            </w:pPr>
            <w:r w:rsidRPr="00BA6AB9">
              <w:rPr>
                <w:color w:val="000000"/>
                <w:sz w:val="18"/>
                <w:szCs w:val="18"/>
              </w:rPr>
              <w:t>7</w:t>
            </w:r>
          </w:p>
        </w:tc>
        <w:tc>
          <w:tcPr>
            <w:tcW w:w="542" w:type="pct"/>
            <w:shd w:val="clear" w:color="auto" w:fill="auto"/>
            <w:tcMar>
              <w:left w:w="0" w:type="dxa"/>
              <w:right w:w="0" w:type="dxa"/>
            </w:tcMar>
            <w:vAlign w:val="center"/>
          </w:tcPr>
          <w:p w14:paraId="08834EC0" w14:textId="77777777" w:rsidR="003876A1" w:rsidRPr="00BA6AB9" w:rsidRDefault="003876A1" w:rsidP="00BA6AB9">
            <w:pPr>
              <w:jc w:val="right"/>
              <w:rPr>
                <w:color w:val="000000"/>
                <w:sz w:val="18"/>
                <w:szCs w:val="18"/>
              </w:rPr>
            </w:pPr>
            <w:r w:rsidRPr="00BA6AB9">
              <w:rPr>
                <w:color w:val="000000"/>
                <w:sz w:val="18"/>
                <w:szCs w:val="18"/>
              </w:rPr>
              <w:t>55.450,00</w:t>
            </w:r>
          </w:p>
        </w:tc>
        <w:tc>
          <w:tcPr>
            <w:tcW w:w="366" w:type="pct"/>
            <w:shd w:val="clear" w:color="auto" w:fill="auto"/>
            <w:tcMar>
              <w:left w:w="0" w:type="dxa"/>
              <w:right w:w="0" w:type="dxa"/>
            </w:tcMar>
            <w:vAlign w:val="center"/>
          </w:tcPr>
          <w:p w14:paraId="3070C689" w14:textId="77777777" w:rsidR="003876A1" w:rsidRPr="00BA6AB9" w:rsidRDefault="003876A1" w:rsidP="00BA6AB9">
            <w:pPr>
              <w:jc w:val="right"/>
              <w:rPr>
                <w:color w:val="000000"/>
                <w:sz w:val="18"/>
                <w:szCs w:val="18"/>
              </w:rPr>
            </w:pPr>
            <w:r w:rsidRPr="00BA6AB9">
              <w:rPr>
                <w:color w:val="000000"/>
                <w:sz w:val="18"/>
                <w:szCs w:val="18"/>
              </w:rPr>
              <w:t>4</w:t>
            </w:r>
          </w:p>
        </w:tc>
        <w:tc>
          <w:tcPr>
            <w:tcW w:w="542" w:type="pct"/>
            <w:shd w:val="clear" w:color="auto" w:fill="auto"/>
            <w:tcMar>
              <w:left w:w="0" w:type="dxa"/>
              <w:right w:w="0" w:type="dxa"/>
            </w:tcMar>
            <w:vAlign w:val="center"/>
          </w:tcPr>
          <w:p w14:paraId="717D44BE" w14:textId="77777777" w:rsidR="003876A1" w:rsidRPr="00BA6AB9" w:rsidRDefault="003876A1" w:rsidP="00BA6AB9">
            <w:pPr>
              <w:jc w:val="right"/>
              <w:rPr>
                <w:color w:val="000000"/>
                <w:sz w:val="18"/>
                <w:szCs w:val="18"/>
              </w:rPr>
            </w:pPr>
            <w:r w:rsidRPr="00BA6AB9">
              <w:rPr>
                <w:color w:val="000000"/>
                <w:sz w:val="18"/>
                <w:szCs w:val="18"/>
              </w:rPr>
              <w:t>32.700,00</w:t>
            </w:r>
          </w:p>
        </w:tc>
        <w:tc>
          <w:tcPr>
            <w:tcW w:w="366" w:type="pct"/>
            <w:shd w:val="clear" w:color="auto" w:fill="auto"/>
            <w:tcMar>
              <w:left w:w="0" w:type="dxa"/>
              <w:right w:w="0" w:type="dxa"/>
            </w:tcMar>
            <w:vAlign w:val="center"/>
          </w:tcPr>
          <w:p w14:paraId="6DC31818" w14:textId="77777777" w:rsidR="003876A1" w:rsidRPr="00BA6AB9" w:rsidRDefault="003876A1" w:rsidP="00BA6AB9">
            <w:pPr>
              <w:jc w:val="right"/>
              <w:rPr>
                <w:color w:val="000000"/>
                <w:sz w:val="18"/>
                <w:szCs w:val="18"/>
              </w:rPr>
            </w:pPr>
            <w:r w:rsidRPr="00BA6AB9">
              <w:rPr>
                <w:color w:val="000000"/>
                <w:sz w:val="18"/>
                <w:szCs w:val="18"/>
              </w:rPr>
              <w:t>23</w:t>
            </w:r>
          </w:p>
        </w:tc>
        <w:tc>
          <w:tcPr>
            <w:tcW w:w="540" w:type="pct"/>
            <w:shd w:val="clear" w:color="auto" w:fill="auto"/>
            <w:tcMar>
              <w:left w:w="0" w:type="dxa"/>
              <w:right w:w="0" w:type="dxa"/>
            </w:tcMar>
            <w:vAlign w:val="center"/>
          </w:tcPr>
          <w:p w14:paraId="70804049" w14:textId="77777777" w:rsidR="003876A1" w:rsidRPr="00BA6AB9" w:rsidRDefault="003876A1" w:rsidP="00BA6AB9">
            <w:pPr>
              <w:jc w:val="right"/>
              <w:rPr>
                <w:color w:val="000000"/>
                <w:sz w:val="18"/>
                <w:szCs w:val="18"/>
              </w:rPr>
            </w:pPr>
            <w:r w:rsidRPr="00BA6AB9">
              <w:rPr>
                <w:color w:val="000000"/>
                <w:sz w:val="18"/>
                <w:szCs w:val="18"/>
              </w:rPr>
              <w:t>150.400,00</w:t>
            </w:r>
          </w:p>
        </w:tc>
      </w:tr>
      <w:tr w:rsidR="003876A1" w:rsidRPr="00BA6AB9" w14:paraId="58EB7820" w14:textId="77777777" w:rsidTr="009475AF">
        <w:trPr>
          <w:trHeight w:val="20"/>
        </w:trPr>
        <w:tc>
          <w:tcPr>
            <w:tcW w:w="597" w:type="pct"/>
            <w:shd w:val="clear" w:color="auto" w:fill="auto"/>
            <w:tcMar>
              <w:left w:w="0" w:type="dxa"/>
              <w:right w:w="0" w:type="dxa"/>
            </w:tcMar>
            <w:vAlign w:val="center"/>
          </w:tcPr>
          <w:p w14:paraId="41595E64" w14:textId="77777777" w:rsidR="003876A1" w:rsidRPr="00BA6AB9" w:rsidRDefault="003876A1" w:rsidP="00BA6AB9">
            <w:pPr>
              <w:jc w:val="left"/>
              <w:rPr>
                <w:b/>
                <w:bCs/>
                <w:sz w:val="18"/>
                <w:szCs w:val="18"/>
              </w:rPr>
            </w:pPr>
            <w:r w:rsidRPr="00BA6AB9">
              <w:rPr>
                <w:b/>
                <w:bCs/>
                <w:sz w:val="18"/>
                <w:szCs w:val="18"/>
              </w:rPr>
              <w:t>Çivril</w:t>
            </w:r>
          </w:p>
        </w:tc>
        <w:tc>
          <w:tcPr>
            <w:tcW w:w="365" w:type="pct"/>
            <w:shd w:val="clear" w:color="auto" w:fill="auto"/>
            <w:tcMar>
              <w:left w:w="0" w:type="dxa"/>
              <w:right w:w="0" w:type="dxa"/>
            </w:tcMar>
            <w:vAlign w:val="center"/>
          </w:tcPr>
          <w:p w14:paraId="1C86ECF6" w14:textId="77777777" w:rsidR="003876A1" w:rsidRPr="00BA6AB9" w:rsidRDefault="003876A1" w:rsidP="00BA6AB9">
            <w:pPr>
              <w:jc w:val="right"/>
              <w:rPr>
                <w:color w:val="000000"/>
                <w:sz w:val="18"/>
                <w:szCs w:val="18"/>
              </w:rPr>
            </w:pPr>
            <w:r w:rsidRPr="00BA6AB9">
              <w:rPr>
                <w:color w:val="000000"/>
                <w:sz w:val="18"/>
                <w:szCs w:val="18"/>
              </w:rPr>
              <w:t>7</w:t>
            </w:r>
          </w:p>
        </w:tc>
        <w:tc>
          <w:tcPr>
            <w:tcW w:w="475" w:type="pct"/>
            <w:shd w:val="clear" w:color="auto" w:fill="auto"/>
            <w:tcMar>
              <w:left w:w="0" w:type="dxa"/>
              <w:right w:w="0" w:type="dxa"/>
            </w:tcMar>
            <w:vAlign w:val="center"/>
          </w:tcPr>
          <w:p w14:paraId="7F3D608C" w14:textId="77777777" w:rsidR="003876A1" w:rsidRPr="00BA6AB9" w:rsidRDefault="003876A1" w:rsidP="00BA6AB9">
            <w:pPr>
              <w:jc w:val="right"/>
              <w:rPr>
                <w:color w:val="000000"/>
                <w:sz w:val="18"/>
                <w:szCs w:val="18"/>
              </w:rPr>
            </w:pPr>
            <w:r w:rsidRPr="00BA6AB9">
              <w:rPr>
                <w:color w:val="000000"/>
                <w:sz w:val="18"/>
                <w:szCs w:val="18"/>
              </w:rPr>
              <w:t>101.450,54</w:t>
            </w:r>
          </w:p>
        </w:tc>
        <w:tc>
          <w:tcPr>
            <w:tcW w:w="366" w:type="pct"/>
            <w:shd w:val="clear" w:color="auto" w:fill="auto"/>
            <w:tcMar>
              <w:left w:w="0" w:type="dxa"/>
              <w:right w:w="0" w:type="dxa"/>
            </w:tcMar>
            <w:vAlign w:val="center"/>
          </w:tcPr>
          <w:p w14:paraId="70ADCA20" w14:textId="77777777" w:rsidR="003876A1" w:rsidRPr="00BA6AB9" w:rsidRDefault="003876A1" w:rsidP="00BA6AB9">
            <w:pPr>
              <w:jc w:val="right"/>
              <w:rPr>
                <w:color w:val="000000"/>
                <w:sz w:val="18"/>
                <w:szCs w:val="18"/>
              </w:rPr>
            </w:pPr>
            <w:r w:rsidRPr="00BA6AB9">
              <w:rPr>
                <w:color w:val="000000"/>
                <w:sz w:val="18"/>
                <w:szCs w:val="18"/>
              </w:rPr>
              <w:t>26</w:t>
            </w:r>
          </w:p>
        </w:tc>
        <w:tc>
          <w:tcPr>
            <w:tcW w:w="475" w:type="pct"/>
            <w:shd w:val="clear" w:color="auto" w:fill="auto"/>
            <w:tcMar>
              <w:left w:w="0" w:type="dxa"/>
              <w:right w:w="0" w:type="dxa"/>
            </w:tcMar>
            <w:vAlign w:val="center"/>
          </w:tcPr>
          <w:p w14:paraId="563023C9" w14:textId="77777777" w:rsidR="003876A1" w:rsidRPr="00BA6AB9" w:rsidRDefault="003876A1" w:rsidP="00BA6AB9">
            <w:pPr>
              <w:jc w:val="right"/>
              <w:rPr>
                <w:color w:val="000000"/>
                <w:sz w:val="18"/>
                <w:szCs w:val="18"/>
              </w:rPr>
            </w:pPr>
            <w:r w:rsidRPr="00BA6AB9">
              <w:rPr>
                <w:color w:val="000000"/>
                <w:sz w:val="18"/>
                <w:szCs w:val="18"/>
              </w:rPr>
              <w:t>194.245,00</w:t>
            </w:r>
          </w:p>
        </w:tc>
        <w:tc>
          <w:tcPr>
            <w:tcW w:w="366" w:type="pct"/>
            <w:shd w:val="clear" w:color="auto" w:fill="auto"/>
            <w:tcMar>
              <w:left w:w="0" w:type="dxa"/>
              <w:right w:w="0" w:type="dxa"/>
            </w:tcMar>
            <w:vAlign w:val="center"/>
          </w:tcPr>
          <w:p w14:paraId="0FD9C118" w14:textId="77777777" w:rsidR="003876A1" w:rsidRPr="00BA6AB9" w:rsidRDefault="003876A1" w:rsidP="00BA6AB9">
            <w:pPr>
              <w:jc w:val="right"/>
              <w:rPr>
                <w:color w:val="000000"/>
                <w:sz w:val="18"/>
                <w:szCs w:val="18"/>
              </w:rPr>
            </w:pPr>
            <w:r w:rsidRPr="00BA6AB9">
              <w:rPr>
                <w:color w:val="000000"/>
                <w:sz w:val="18"/>
                <w:szCs w:val="18"/>
              </w:rPr>
              <w:t>60</w:t>
            </w:r>
          </w:p>
        </w:tc>
        <w:tc>
          <w:tcPr>
            <w:tcW w:w="542" w:type="pct"/>
            <w:shd w:val="clear" w:color="auto" w:fill="auto"/>
            <w:tcMar>
              <w:left w:w="0" w:type="dxa"/>
              <w:right w:w="0" w:type="dxa"/>
            </w:tcMar>
            <w:vAlign w:val="center"/>
          </w:tcPr>
          <w:p w14:paraId="2FD17EDA" w14:textId="77777777" w:rsidR="003876A1" w:rsidRPr="00BA6AB9" w:rsidRDefault="003876A1" w:rsidP="00BA6AB9">
            <w:pPr>
              <w:jc w:val="right"/>
              <w:rPr>
                <w:color w:val="000000"/>
                <w:sz w:val="18"/>
                <w:szCs w:val="18"/>
              </w:rPr>
            </w:pPr>
            <w:r w:rsidRPr="00BA6AB9">
              <w:rPr>
                <w:color w:val="000000"/>
                <w:sz w:val="18"/>
                <w:szCs w:val="18"/>
              </w:rPr>
              <w:t>381.363,00</w:t>
            </w:r>
          </w:p>
        </w:tc>
        <w:tc>
          <w:tcPr>
            <w:tcW w:w="366" w:type="pct"/>
            <w:shd w:val="clear" w:color="auto" w:fill="auto"/>
            <w:tcMar>
              <w:left w:w="0" w:type="dxa"/>
              <w:right w:w="0" w:type="dxa"/>
            </w:tcMar>
            <w:vAlign w:val="center"/>
          </w:tcPr>
          <w:p w14:paraId="12FC2F77" w14:textId="77777777" w:rsidR="003876A1" w:rsidRPr="00BA6AB9" w:rsidRDefault="003876A1" w:rsidP="00BA6AB9">
            <w:pPr>
              <w:jc w:val="right"/>
              <w:rPr>
                <w:color w:val="000000"/>
                <w:sz w:val="18"/>
                <w:szCs w:val="18"/>
              </w:rPr>
            </w:pPr>
            <w:r w:rsidRPr="00BA6AB9">
              <w:rPr>
                <w:color w:val="000000"/>
                <w:sz w:val="18"/>
                <w:szCs w:val="18"/>
              </w:rPr>
              <w:t>142</w:t>
            </w:r>
          </w:p>
        </w:tc>
        <w:tc>
          <w:tcPr>
            <w:tcW w:w="542" w:type="pct"/>
            <w:shd w:val="clear" w:color="auto" w:fill="auto"/>
            <w:tcMar>
              <w:left w:w="0" w:type="dxa"/>
              <w:right w:w="0" w:type="dxa"/>
            </w:tcMar>
            <w:vAlign w:val="center"/>
          </w:tcPr>
          <w:p w14:paraId="6FB59988" w14:textId="77777777" w:rsidR="003876A1" w:rsidRPr="00BA6AB9" w:rsidRDefault="003876A1" w:rsidP="00BA6AB9">
            <w:pPr>
              <w:jc w:val="right"/>
              <w:rPr>
                <w:color w:val="000000"/>
                <w:sz w:val="18"/>
                <w:szCs w:val="18"/>
              </w:rPr>
            </w:pPr>
            <w:r w:rsidRPr="00BA6AB9">
              <w:rPr>
                <w:color w:val="000000"/>
                <w:sz w:val="18"/>
                <w:szCs w:val="18"/>
              </w:rPr>
              <w:t>621.207,50</w:t>
            </w:r>
          </w:p>
        </w:tc>
        <w:tc>
          <w:tcPr>
            <w:tcW w:w="366" w:type="pct"/>
            <w:shd w:val="clear" w:color="auto" w:fill="auto"/>
            <w:tcMar>
              <w:left w:w="0" w:type="dxa"/>
              <w:right w:w="0" w:type="dxa"/>
            </w:tcMar>
            <w:vAlign w:val="center"/>
          </w:tcPr>
          <w:p w14:paraId="24CFE42E" w14:textId="77777777" w:rsidR="003876A1" w:rsidRPr="00BA6AB9" w:rsidRDefault="003876A1" w:rsidP="00BA6AB9">
            <w:pPr>
              <w:jc w:val="right"/>
              <w:rPr>
                <w:color w:val="000000"/>
                <w:sz w:val="18"/>
                <w:szCs w:val="18"/>
              </w:rPr>
            </w:pPr>
            <w:r w:rsidRPr="00BA6AB9">
              <w:rPr>
                <w:color w:val="000000"/>
                <w:sz w:val="18"/>
                <w:szCs w:val="18"/>
              </w:rPr>
              <w:t>289</w:t>
            </w:r>
          </w:p>
        </w:tc>
        <w:tc>
          <w:tcPr>
            <w:tcW w:w="540" w:type="pct"/>
            <w:shd w:val="clear" w:color="auto" w:fill="auto"/>
            <w:tcMar>
              <w:left w:w="0" w:type="dxa"/>
              <w:right w:w="0" w:type="dxa"/>
            </w:tcMar>
            <w:vAlign w:val="center"/>
          </w:tcPr>
          <w:p w14:paraId="5671703B" w14:textId="77777777" w:rsidR="003876A1" w:rsidRPr="00BA6AB9" w:rsidRDefault="003876A1" w:rsidP="00BA6AB9">
            <w:pPr>
              <w:jc w:val="right"/>
              <w:rPr>
                <w:color w:val="000000"/>
                <w:sz w:val="18"/>
                <w:szCs w:val="18"/>
              </w:rPr>
            </w:pPr>
            <w:r w:rsidRPr="00BA6AB9">
              <w:rPr>
                <w:color w:val="000000"/>
                <w:sz w:val="18"/>
                <w:szCs w:val="18"/>
              </w:rPr>
              <w:t>1.290.720,50</w:t>
            </w:r>
          </w:p>
        </w:tc>
      </w:tr>
      <w:tr w:rsidR="003876A1" w:rsidRPr="00BA6AB9" w14:paraId="19AC9903" w14:textId="77777777" w:rsidTr="009475AF">
        <w:trPr>
          <w:trHeight w:val="20"/>
        </w:trPr>
        <w:tc>
          <w:tcPr>
            <w:tcW w:w="597" w:type="pct"/>
            <w:shd w:val="clear" w:color="auto" w:fill="auto"/>
            <w:tcMar>
              <w:left w:w="0" w:type="dxa"/>
              <w:right w:w="0" w:type="dxa"/>
            </w:tcMar>
            <w:vAlign w:val="center"/>
          </w:tcPr>
          <w:p w14:paraId="5C6C44A8" w14:textId="77777777" w:rsidR="003876A1" w:rsidRPr="00BA6AB9" w:rsidRDefault="003876A1" w:rsidP="00BA6AB9">
            <w:pPr>
              <w:jc w:val="left"/>
              <w:rPr>
                <w:b/>
                <w:bCs/>
                <w:sz w:val="18"/>
                <w:szCs w:val="18"/>
              </w:rPr>
            </w:pPr>
            <w:r w:rsidRPr="00BA6AB9">
              <w:rPr>
                <w:b/>
                <w:bCs/>
                <w:sz w:val="18"/>
                <w:szCs w:val="18"/>
              </w:rPr>
              <w:t>Güney</w:t>
            </w:r>
          </w:p>
        </w:tc>
        <w:tc>
          <w:tcPr>
            <w:tcW w:w="365" w:type="pct"/>
            <w:shd w:val="clear" w:color="auto" w:fill="auto"/>
            <w:tcMar>
              <w:left w:w="0" w:type="dxa"/>
              <w:right w:w="0" w:type="dxa"/>
            </w:tcMar>
            <w:vAlign w:val="center"/>
          </w:tcPr>
          <w:p w14:paraId="4092C37D" w14:textId="77777777" w:rsidR="003876A1" w:rsidRPr="00BA6AB9" w:rsidRDefault="003876A1" w:rsidP="00BA6AB9">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14:paraId="59625FCF" w14:textId="77777777" w:rsidR="003876A1" w:rsidRPr="00BA6AB9" w:rsidRDefault="003876A1" w:rsidP="00BA6AB9">
            <w:pPr>
              <w:jc w:val="right"/>
              <w:rPr>
                <w:color w:val="000000"/>
                <w:sz w:val="18"/>
                <w:szCs w:val="18"/>
              </w:rPr>
            </w:pPr>
            <w:r w:rsidRPr="00BA6AB9">
              <w:rPr>
                <w:color w:val="000000"/>
                <w:sz w:val="18"/>
                <w:szCs w:val="18"/>
              </w:rPr>
              <w:t>24.672,30</w:t>
            </w:r>
          </w:p>
        </w:tc>
        <w:tc>
          <w:tcPr>
            <w:tcW w:w="366" w:type="pct"/>
            <w:shd w:val="clear" w:color="auto" w:fill="auto"/>
            <w:tcMar>
              <w:left w:w="0" w:type="dxa"/>
              <w:right w:w="0" w:type="dxa"/>
            </w:tcMar>
            <w:vAlign w:val="center"/>
          </w:tcPr>
          <w:p w14:paraId="2E027A64" w14:textId="77777777" w:rsidR="003876A1" w:rsidRPr="00BA6AB9" w:rsidRDefault="003876A1" w:rsidP="00BA6AB9">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14:paraId="301E2146" w14:textId="77777777" w:rsidR="003876A1" w:rsidRPr="00BA6AB9" w:rsidRDefault="003876A1" w:rsidP="00BA6AB9">
            <w:pPr>
              <w:jc w:val="right"/>
              <w:rPr>
                <w:color w:val="000000"/>
                <w:sz w:val="18"/>
                <w:szCs w:val="18"/>
              </w:rPr>
            </w:pPr>
            <w:r w:rsidRPr="00BA6AB9">
              <w:rPr>
                <w:color w:val="000000"/>
                <w:sz w:val="18"/>
                <w:szCs w:val="18"/>
              </w:rPr>
              <w:t>4.150,00</w:t>
            </w:r>
          </w:p>
        </w:tc>
        <w:tc>
          <w:tcPr>
            <w:tcW w:w="366" w:type="pct"/>
            <w:shd w:val="clear" w:color="auto" w:fill="auto"/>
            <w:tcMar>
              <w:left w:w="0" w:type="dxa"/>
              <w:right w:w="0" w:type="dxa"/>
            </w:tcMar>
            <w:vAlign w:val="center"/>
          </w:tcPr>
          <w:p w14:paraId="0EEF5732" w14:textId="77777777" w:rsidR="003876A1" w:rsidRPr="00BA6AB9" w:rsidRDefault="003876A1" w:rsidP="00BA6AB9">
            <w:pPr>
              <w:jc w:val="right"/>
              <w:rPr>
                <w:color w:val="000000"/>
                <w:sz w:val="18"/>
                <w:szCs w:val="18"/>
              </w:rPr>
            </w:pPr>
            <w:r w:rsidRPr="00BA6AB9">
              <w:rPr>
                <w:color w:val="000000"/>
                <w:sz w:val="18"/>
                <w:szCs w:val="18"/>
              </w:rPr>
              <w:t>1</w:t>
            </w:r>
          </w:p>
        </w:tc>
        <w:tc>
          <w:tcPr>
            <w:tcW w:w="542" w:type="pct"/>
            <w:shd w:val="clear" w:color="auto" w:fill="auto"/>
            <w:tcMar>
              <w:left w:w="0" w:type="dxa"/>
              <w:right w:w="0" w:type="dxa"/>
            </w:tcMar>
            <w:vAlign w:val="center"/>
          </w:tcPr>
          <w:p w14:paraId="0EF0C7B3" w14:textId="77777777" w:rsidR="003876A1" w:rsidRPr="00BA6AB9" w:rsidRDefault="003876A1" w:rsidP="00BA6AB9">
            <w:pPr>
              <w:jc w:val="right"/>
              <w:rPr>
                <w:color w:val="000000"/>
                <w:sz w:val="18"/>
                <w:szCs w:val="18"/>
              </w:rPr>
            </w:pPr>
            <w:r w:rsidRPr="00BA6AB9">
              <w:rPr>
                <w:color w:val="000000"/>
                <w:sz w:val="18"/>
                <w:szCs w:val="18"/>
              </w:rPr>
              <w:t>4.450,00</w:t>
            </w:r>
          </w:p>
        </w:tc>
        <w:tc>
          <w:tcPr>
            <w:tcW w:w="366" w:type="pct"/>
            <w:shd w:val="clear" w:color="auto" w:fill="auto"/>
            <w:tcMar>
              <w:left w:w="0" w:type="dxa"/>
              <w:right w:w="0" w:type="dxa"/>
            </w:tcMar>
            <w:vAlign w:val="center"/>
          </w:tcPr>
          <w:p w14:paraId="4629C9C9" w14:textId="77777777" w:rsidR="003876A1" w:rsidRPr="00BA6AB9" w:rsidRDefault="003876A1" w:rsidP="00BA6AB9">
            <w:pPr>
              <w:jc w:val="right"/>
              <w:rPr>
                <w:color w:val="000000"/>
                <w:sz w:val="18"/>
                <w:szCs w:val="18"/>
              </w:rPr>
            </w:pPr>
            <w:r w:rsidRPr="00BA6AB9">
              <w:rPr>
                <w:color w:val="000000"/>
                <w:sz w:val="18"/>
                <w:szCs w:val="18"/>
              </w:rPr>
              <w:t>1</w:t>
            </w:r>
          </w:p>
        </w:tc>
        <w:tc>
          <w:tcPr>
            <w:tcW w:w="542" w:type="pct"/>
            <w:shd w:val="clear" w:color="auto" w:fill="auto"/>
            <w:tcMar>
              <w:left w:w="0" w:type="dxa"/>
              <w:right w:w="0" w:type="dxa"/>
            </w:tcMar>
            <w:vAlign w:val="center"/>
          </w:tcPr>
          <w:p w14:paraId="4C2F00DB" w14:textId="77777777" w:rsidR="003876A1" w:rsidRPr="00BA6AB9" w:rsidRDefault="003876A1" w:rsidP="00BA6AB9">
            <w:pPr>
              <w:jc w:val="right"/>
              <w:rPr>
                <w:color w:val="000000"/>
                <w:sz w:val="18"/>
                <w:szCs w:val="18"/>
              </w:rPr>
            </w:pPr>
            <w:r w:rsidRPr="00BA6AB9">
              <w:rPr>
                <w:color w:val="000000"/>
                <w:sz w:val="18"/>
                <w:szCs w:val="18"/>
              </w:rPr>
              <w:t>4.550,00</w:t>
            </w:r>
          </w:p>
        </w:tc>
        <w:tc>
          <w:tcPr>
            <w:tcW w:w="366" w:type="pct"/>
            <w:shd w:val="clear" w:color="auto" w:fill="auto"/>
            <w:tcMar>
              <w:left w:w="0" w:type="dxa"/>
              <w:right w:w="0" w:type="dxa"/>
            </w:tcMar>
            <w:vAlign w:val="center"/>
          </w:tcPr>
          <w:p w14:paraId="4240AD6C" w14:textId="77777777" w:rsidR="003876A1" w:rsidRPr="00BA6AB9" w:rsidRDefault="003876A1" w:rsidP="00BA6AB9">
            <w:pPr>
              <w:jc w:val="right"/>
              <w:rPr>
                <w:color w:val="000000"/>
                <w:sz w:val="18"/>
                <w:szCs w:val="18"/>
              </w:rPr>
            </w:pPr>
            <w:r w:rsidRPr="00BA6AB9">
              <w:rPr>
                <w:color w:val="000000"/>
                <w:sz w:val="18"/>
                <w:szCs w:val="18"/>
              </w:rPr>
              <w:t>2</w:t>
            </w:r>
          </w:p>
        </w:tc>
        <w:tc>
          <w:tcPr>
            <w:tcW w:w="540" w:type="pct"/>
            <w:shd w:val="clear" w:color="auto" w:fill="auto"/>
            <w:tcMar>
              <w:left w:w="0" w:type="dxa"/>
              <w:right w:w="0" w:type="dxa"/>
            </w:tcMar>
            <w:vAlign w:val="center"/>
          </w:tcPr>
          <w:p w14:paraId="4649D63C" w14:textId="77777777" w:rsidR="003876A1" w:rsidRPr="00BA6AB9" w:rsidRDefault="003876A1" w:rsidP="00BA6AB9">
            <w:pPr>
              <w:jc w:val="right"/>
              <w:rPr>
                <w:color w:val="000000"/>
                <w:sz w:val="18"/>
                <w:szCs w:val="18"/>
              </w:rPr>
            </w:pPr>
            <w:r w:rsidRPr="00BA6AB9">
              <w:rPr>
                <w:color w:val="000000"/>
                <w:sz w:val="18"/>
                <w:szCs w:val="18"/>
              </w:rPr>
              <w:t>21.250,00</w:t>
            </w:r>
          </w:p>
        </w:tc>
      </w:tr>
      <w:tr w:rsidR="003876A1" w:rsidRPr="00BA6AB9" w14:paraId="4070E810" w14:textId="77777777" w:rsidTr="009475AF">
        <w:trPr>
          <w:trHeight w:val="20"/>
        </w:trPr>
        <w:tc>
          <w:tcPr>
            <w:tcW w:w="597" w:type="pct"/>
            <w:shd w:val="clear" w:color="auto" w:fill="auto"/>
            <w:tcMar>
              <w:left w:w="0" w:type="dxa"/>
              <w:right w:w="0" w:type="dxa"/>
            </w:tcMar>
            <w:vAlign w:val="center"/>
          </w:tcPr>
          <w:p w14:paraId="0D76BA12" w14:textId="77777777" w:rsidR="003876A1" w:rsidRPr="00BA6AB9" w:rsidRDefault="003876A1" w:rsidP="00BA6AB9">
            <w:pPr>
              <w:jc w:val="left"/>
              <w:rPr>
                <w:b/>
                <w:bCs/>
                <w:sz w:val="18"/>
                <w:szCs w:val="18"/>
              </w:rPr>
            </w:pPr>
            <w:r w:rsidRPr="00BA6AB9">
              <w:rPr>
                <w:b/>
                <w:bCs/>
                <w:sz w:val="18"/>
                <w:szCs w:val="18"/>
              </w:rPr>
              <w:t>Honaz</w:t>
            </w:r>
          </w:p>
        </w:tc>
        <w:tc>
          <w:tcPr>
            <w:tcW w:w="365" w:type="pct"/>
            <w:shd w:val="clear" w:color="auto" w:fill="auto"/>
            <w:tcMar>
              <w:left w:w="0" w:type="dxa"/>
              <w:right w:w="0" w:type="dxa"/>
            </w:tcMar>
            <w:vAlign w:val="center"/>
          </w:tcPr>
          <w:p w14:paraId="1ECCFDF0"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393698E9"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7E94E960" w14:textId="77777777" w:rsidR="003876A1" w:rsidRPr="00BA6AB9" w:rsidRDefault="003876A1" w:rsidP="00BA6AB9">
            <w:pPr>
              <w:jc w:val="right"/>
              <w:rPr>
                <w:color w:val="000000"/>
                <w:sz w:val="18"/>
                <w:szCs w:val="18"/>
              </w:rPr>
            </w:pPr>
            <w:r w:rsidRPr="00BA6AB9">
              <w:rPr>
                <w:color w:val="000000"/>
                <w:sz w:val="18"/>
                <w:szCs w:val="18"/>
              </w:rPr>
              <w:t>6</w:t>
            </w:r>
          </w:p>
        </w:tc>
        <w:tc>
          <w:tcPr>
            <w:tcW w:w="475" w:type="pct"/>
            <w:shd w:val="clear" w:color="auto" w:fill="auto"/>
            <w:tcMar>
              <w:left w:w="0" w:type="dxa"/>
              <w:right w:w="0" w:type="dxa"/>
            </w:tcMar>
            <w:vAlign w:val="center"/>
          </w:tcPr>
          <w:p w14:paraId="31C9F3B3" w14:textId="77777777" w:rsidR="003876A1" w:rsidRPr="00BA6AB9" w:rsidRDefault="003876A1" w:rsidP="00BA6AB9">
            <w:pPr>
              <w:jc w:val="right"/>
              <w:rPr>
                <w:color w:val="000000"/>
                <w:sz w:val="18"/>
                <w:szCs w:val="18"/>
              </w:rPr>
            </w:pPr>
            <w:r w:rsidRPr="00BA6AB9">
              <w:rPr>
                <w:color w:val="000000"/>
                <w:sz w:val="18"/>
                <w:szCs w:val="18"/>
              </w:rPr>
              <w:t>34.358,00</w:t>
            </w:r>
          </w:p>
        </w:tc>
        <w:tc>
          <w:tcPr>
            <w:tcW w:w="366" w:type="pct"/>
            <w:shd w:val="clear" w:color="auto" w:fill="auto"/>
            <w:tcMar>
              <w:left w:w="0" w:type="dxa"/>
              <w:right w:w="0" w:type="dxa"/>
            </w:tcMar>
            <w:vAlign w:val="center"/>
          </w:tcPr>
          <w:p w14:paraId="2B96DC31" w14:textId="77777777" w:rsidR="003876A1" w:rsidRPr="00BA6AB9" w:rsidRDefault="003876A1" w:rsidP="00BA6AB9">
            <w:pPr>
              <w:jc w:val="right"/>
              <w:rPr>
                <w:color w:val="000000"/>
                <w:sz w:val="18"/>
                <w:szCs w:val="18"/>
              </w:rPr>
            </w:pPr>
            <w:r w:rsidRPr="00BA6AB9">
              <w:rPr>
                <w:color w:val="000000"/>
                <w:sz w:val="18"/>
                <w:szCs w:val="18"/>
              </w:rPr>
              <w:t>13</w:t>
            </w:r>
          </w:p>
        </w:tc>
        <w:tc>
          <w:tcPr>
            <w:tcW w:w="542" w:type="pct"/>
            <w:shd w:val="clear" w:color="auto" w:fill="auto"/>
            <w:tcMar>
              <w:left w:w="0" w:type="dxa"/>
              <w:right w:w="0" w:type="dxa"/>
            </w:tcMar>
            <w:vAlign w:val="center"/>
          </w:tcPr>
          <w:p w14:paraId="558A0630" w14:textId="77777777" w:rsidR="003876A1" w:rsidRPr="00BA6AB9" w:rsidRDefault="003876A1" w:rsidP="00BA6AB9">
            <w:pPr>
              <w:jc w:val="right"/>
              <w:rPr>
                <w:color w:val="000000"/>
                <w:sz w:val="18"/>
                <w:szCs w:val="18"/>
              </w:rPr>
            </w:pPr>
            <w:r w:rsidRPr="00BA6AB9">
              <w:rPr>
                <w:color w:val="000000"/>
                <w:sz w:val="18"/>
                <w:szCs w:val="18"/>
              </w:rPr>
              <w:t>61.125,00</w:t>
            </w:r>
          </w:p>
        </w:tc>
        <w:tc>
          <w:tcPr>
            <w:tcW w:w="366" w:type="pct"/>
            <w:shd w:val="clear" w:color="auto" w:fill="auto"/>
            <w:tcMar>
              <w:left w:w="0" w:type="dxa"/>
              <w:right w:w="0" w:type="dxa"/>
            </w:tcMar>
            <w:vAlign w:val="center"/>
          </w:tcPr>
          <w:p w14:paraId="2B1C36BB" w14:textId="77777777" w:rsidR="003876A1" w:rsidRPr="00BA6AB9" w:rsidRDefault="003876A1" w:rsidP="00BA6AB9">
            <w:pPr>
              <w:jc w:val="right"/>
              <w:rPr>
                <w:color w:val="000000"/>
                <w:sz w:val="18"/>
                <w:szCs w:val="18"/>
              </w:rPr>
            </w:pPr>
            <w:r w:rsidRPr="00BA6AB9">
              <w:rPr>
                <w:color w:val="000000"/>
                <w:sz w:val="18"/>
                <w:szCs w:val="18"/>
              </w:rPr>
              <w:t>15</w:t>
            </w:r>
          </w:p>
        </w:tc>
        <w:tc>
          <w:tcPr>
            <w:tcW w:w="542" w:type="pct"/>
            <w:shd w:val="clear" w:color="auto" w:fill="auto"/>
            <w:tcMar>
              <w:left w:w="0" w:type="dxa"/>
              <w:right w:w="0" w:type="dxa"/>
            </w:tcMar>
            <w:vAlign w:val="center"/>
          </w:tcPr>
          <w:p w14:paraId="746C6EDC" w14:textId="77777777" w:rsidR="003876A1" w:rsidRPr="00BA6AB9" w:rsidRDefault="003876A1" w:rsidP="00BA6AB9">
            <w:pPr>
              <w:jc w:val="right"/>
              <w:rPr>
                <w:color w:val="000000"/>
                <w:sz w:val="18"/>
                <w:szCs w:val="18"/>
              </w:rPr>
            </w:pPr>
            <w:r w:rsidRPr="00BA6AB9">
              <w:rPr>
                <w:color w:val="000000"/>
                <w:sz w:val="18"/>
                <w:szCs w:val="18"/>
              </w:rPr>
              <w:t>58.400,00</w:t>
            </w:r>
          </w:p>
        </w:tc>
        <w:tc>
          <w:tcPr>
            <w:tcW w:w="366" w:type="pct"/>
            <w:shd w:val="clear" w:color="auto" w:fill="auto"/>
            <w:tcMar>
              <w:left w:w="0" w:type="dxa"/>
              <w:right w:w="0" w:type="dxa"/>
            </w:tcMar>
            <w:vAlign w:val="center"/>
          </w:tcPr>
          <w:p w14:paraId="7EE5E055" w14:textId="77777777" w:rsidR="003876A1" w:rsidRPr="00BA6AB9" w:rsidRDefault="003876A1" w:rsidP="00BA6AB9">
            <w:pPr>
              <w:jc w:val="right"/>
              <w:rPr>
                <w:color w:val="000000"/>
                <w:sz w:val="18"/>
                <w:szCs w:val="18"/>
              </w:rPr>
            </w:pPr>
            <w:r w:rsidRPr="00BA6AB9">
              <w:rPr>
                <w:color w:val="000000"/>
                <w:sz w:val="18"/>
                <w:szCs w:val="18"/>
              </w:rPr>
              <w:t>23</w:t>
            </w:r>
          </w:p>
        </w:tc>
        <w:tc>
          <w:tcPr>
            <w:tcW w:w="540" w:type="pct"/>
            <w:shd w:val="clear" w:color="auto" w:fill="auto"/>
            <w:tcMar>
              <w:left w:w="0" w:type="dxa"/>
              <w:right w:w="0" w:type="dxa"/>
            </w:tcMar>
            <w:vAlign w:val="center"/>
          </w:tcPr>
          <w:p w14:paraId="53DC2B2B" w14:textId="77777777" w:rsidR="003876A1" w:rsidRPr="00BA6AB9" w:rsidRDefault="003876A1" w:rsidP="00BA6AB9">
            <w:pPr>
              <w:jc w:val="right"/>
              <w:rPr>
                <w:color w:val="000000"/>
                <w:sz w:val="18"/>
                <w:szCs w:val="18"/>
              </w:rPr>
            </w:pPr>
            <w:r w:rsidRPr="00BA6AB9">
              <w:rPr>
                <w:color w:val="000000"/>
                <w:sz w:val="18"/>
                <w:szCs w:val="18"/>
              </w:rPr>
              <w:t>98.014,50</w:t>
            </w:r>
          </w:p>
        </w:tc>
      </w:tr>
      <w:tr w:rsidR="003876A1" w:rsidRPr="00BA6AB9" w14:paraId="561E628B" w14:textId="77777777" w:rsidTr="009475AF">
        <w:trPr>
          <w:trHeight w:val="20"/>
        </w:trPr>
        <w:tc>
          <w:tcPr>
            <w:tcW w:w="597" w:type="pct"/>
            <w:shd w:val="clear" w:color="auto" w:fill="auto"/>
            <w:tcMar>
              <w:left w:w="0" w:type="dxa"/>
              <w:right w:w="0" w:type="dxa"/>
            </w:tcMar>
            <w:vAlign w:val="center"/>
          </w:tcPr>
          <w:p w14:paraId="468386AD" w14:textId="77777777" w:rsidR="003876A1" w:rsidRPr="00BA6AB9" w:rsidRDefault="003876A1" w:rsidP="00BA6AB9">
            <w:pPr>
              <w:jc w:val="left"/>
              <w:rPr>
                <w:b/>
                <w:bCs/>
                <w:sz w:val="18"/>
                <w:szCs w:val="18"/>
              </w:rPr>
            </w:pPr>
            <w:r w:rsidRPr="00BA6AB9">
              <w:rPr>
                <w:b/>
                <w:bCs/>
                <w:sz w:val="18"/>
                <w:szCs w:val="18"/>
              </w:rPr>
              <w:t>Kale</w:t>
            </w:r>
          </w:p>
        </w:tc>
        <w:tc>
          <w:tcPr>
            <w:tcW w:w="365" w:type="pct"/>
            <w:shd w:val="clear" w:color="auto" w:fill="auto"/>
            <w:tcMar>
              <w:left w:w="0" w:type="dxa"/>
              <w:right w:w="0" w:type="dxa"/>
            </w:tcMar>
            <w:vAlign w:val="center"/>
          </w:tcPr>
          <w:p w14:paraId="3ED28505"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2D45F96B"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707E4739" w14:textId="77777777" w:rsidR="003876A1" w:rsidRPr="00BA6AB9" w:rsidRDefault="003876A1" w:rsidP="00BA6AB9">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14:paraId="377F4F3E" w14:textId="77777777" w:rsidR="003876A1" w:rsidRPr="00BA6AB9" w:rsidRDefault="003876A1" w:rsidP="00BA6AB9">
            <w:pPr>
              <w:jc w:val="right"/>
              <w:rPr>
                <w:color w:val="000000"/>
                <w:sz w:val="18"/>
                <w:szCs w:val="18"/>
              </w:rPr>
            </w:pPr>
            <w:r w:rsidRPr="00BA6AB9">
              <w:rPr>
                <w:color w:val="000000"/>
                <w:sz w:val="18"/>
                <w:szCs w:val="18"/>
              </w:rPr>
              <w:t>45.810,00</w:t>
            </w:r>
          </w:p>
        </w:tc>
        <w:tc>
          <w:tcPr>
            <w:tcW w:w="366" w:type="pct"/>
            <w:shd w:val="clear" w:color="auto" w:fill="auto"/>
            <w:tcMar>
              <w:left w:w="0" w:type="dxa"/>
              <w:right w:w="0" w:type="dxa"/>
            </w:tcMar>
            <w:vAlign w:val="center"/>
          </w:tcPr>
          <w:p w14:paraId="2A0FC8FA" w14:textId="77777777" w:rsidR="003876A1" w:rsidRPr="00BA6AB9" w:rsidRDefault="003876A1" w:rsidP="00BA6AB9">
            <w:pPr>
              <w:jc w:val="right"/>
              <w:rPr>
                <w:color w:val="000000"/>
                <w:sz w:val="18"/>
                <w:szCs w:val="18"/>
              </w:rPr>
            </w:pPr>
            <w:r w:rsidRPr="00BA6AB9">
              <w:rPr>
                <w:color w:val="000000"/>
                <w:sz w:val="18"/>
                <w:szCs w:val="18"/>
              </w:rPr>
              <w:t>2</w:t>
            </w:r>
          </w:p>
        </w:tc>
        <w:tc>
          <w:tcPr>
            <w:tcW w:w="542" w:type="pct"/>
            <w:shd w:val="clear" w:color="auto" w:fill="auto"/>
            <w:tcMar>
              <w:left w:w="0" w:type="dxa"/>
              <w:right w:w="0" w:type="dxa"/>
            </w:tcMar>
            <w:vAlign w:val="center"/>
          </w:tcPr>
          <w:p w14:paraId="3A9DF54A" w14:textId="77777777" w:rsidR="003876A1" w:rsidRPr="00BA6AB9" w:rsidRDefault="003876A1" w:rsidP="00BA6AB9">
            <w:pPr>
              <w:jc w:val="right"/>
              <w:rPr>
                <w:color w:val="000000"/>
                <w:sz w:val="18"/>
                <w:szCs w:val="18"/>
              </w:rPr>
            </w:pPr>
            <w:r w:rsidRPr="00BA6AB9">
              <w:rPr>
                <w:color w:val="000000"/>
                <w:sz w:val="18"/>
                <w:szCs w:val="18"/>
              </w:rPr>
              <w:t>20.975,00</w:t>
            </w:r>
          </w:p>
        </w:tc>
        <w:tc>
          <w:tcPr>
            <w:tcW w:w="366" w:type="pct"/>
            <w:shd w:val="clear" w:color="auto" w:fill="auto"/>
            <w:tcMar>
              <w:left w:w="0" w:type="dxa"/>
              <w:right w:w="0" w:type="dxa"/>
            </w:tcMar>
            <w:vAlign w:val="center"/>
          </w:tcPr>
          <w:p w14:paraId="58D7E2E3" w14:textId="77777777" w:rsidR="003876A1" w:rsidRPr="00BA6AB9" w:rsidRDefault="003876A1" w:rsidP="00BA6AB9">
            <w:pPr>
              <w:jc w:val="right"/>
              <w:rPr>
                <w:color w:val="000000"/>
                <w:sz w:val="18"/>
                <w:szCs w:val="18"/>
              </w:rPr>
            </w:pPr>
            <w:r w:rsidRPr="00BA6AB9">
              <w:rPr>
                <w:color w:val="000000"/>
                <w:sz w:val="18"/>
                <w:szCs w:val="18"/>
              </w:rPr>
              <w:t>6</w:t>
            </w:r>
          </w:p>
        </w:tc>
        <w:tc>
          <w:tcPr>
            <w:tcW w:w="542" w:type="pct"/>
            <w:shd w:val="clear" w:color="auto" w:fill="auto"/>
            <w:tcMar>
              <w:left w:w="0" w:type="dxa"/>
              <w:right w:w="0" w:type="dxa"/>
            </w:tcMar>
            <w:vAlign w:val="center"/>
          </w:tcPr>
          <w:p w14:paraId="6D27F17C" w14:textId="77777777" w:rsidR="003876A1" w:rsidRPr="00BA6AB9" w:rsidRDefault="003876A1" w:rsidP="00BA6AB9">
            <w:pPr>
              <w:jc w:val="right"/>
              <w:rPr>
                <w:color w:val="000000"/>
                <w:sz w:val="18"/>
                <w:szCs w:val="18"/>
              </w:rPr>
            </w:pPr>
            <w:r w:rsidRPr="00BA6AB9">
              <w:rPr>
                <w:color w:val="000000"/>
                <w:sz w:val="18"/>
                <w:szCs w:val="18"/>
              </w:rPr>
              <w:t>55.150,00</w:t>
            </w:r>
          </w:p>
        </w:tc>
        <w:tc>
          <w:tcPr>
            <w:tcW w:w="366" w:type="pct"/>
            <w:shd w:val="clear" w:color="auto" w:fill="auto"/>
            <w:tcMar>
              <w:left w:w="0" w:type="dxa"/>
              <w:right w:w="0" w:type="dxa"/>
            </w:tcMar>
            <w:vAlign w:val="center"/>
          </w:tcPr>
          <w:p w14:paraId="306805C7" w14:textId="77777777" w:rsidR="003876A1" w:rsidRPr="00BA6AB9" w:rsidRDefault="003876A1" w:rsidP="00BA6AB9">
            <w:pPr>
              <w:jc w:val="right"/>
              <w:rPr>
                <w:color w:val="000000"/>
                <w:sz w:val="18"/>
                <w:szCs w:val="18"/>
              </w:rPr>
            </w:pPr>
            <w:r w:rsidRPr="00BA6AB9">
              <w:rPr>
                <w:color w:val="000000"/>
                <w:sz w:val="18"/>
                <w:szCs w:val="18"/>
              </w:rPr>
              <w:t>11</w:t>
            </w:r>
          </w:p>
        </w:tc>
        <w:tc>
          <w:tcPr>
            <w:tcW w:w="540" w:type="pct"/>
            <w:shd w:val="clear" w:color="auto" w:fill="auto"/>
            <w:tcMar>
              <w:left w:w="0" w:type="dxa"/>
              <w:right w:w="0" w:type="dxa"/>
            </w:tcMar>
            <w:vAlign w:val="center"/>
          </w:tcPr>
          <w:p w14:paraId="21B27425" w14:textId="77777777" w:rsidR="003876A1" w:rsidRPr="00BA6AB9" w:rsidRDefault="003876A1" w:rsidP="00BA6AB9">
            <w:pPr>
              <w:jc w:val="right"/>
              <w:rPr>
                <w:color w:val="000000"/>
                <w:sz w:val="18"/>
                <w:szCs w:val="18"/>
              </w:rPr>
            </w:pPr>
            <w:r w:rsidRPr="00BA6AB9">
              <w:rPr>
                <w:color w:val="000000"/>
                <w:sz w:val="18"/>
                <w:szCs w:val="18"/>
              </w:rPr>
              <w:t>69.750,00</w:t>
            </w:r>
          </w:p>
        </w:tc>
      </w:tr>
      <w:tr w:rsidR="003876A1" w:rsidRPr="00BA6AB9" w14:paraId="168CB898" w14:textId="77777777" w:rsidTr="009475AF">
        <w:trPr>
          <w:trHeight w:val="20"/>
        </w:trPr>
        <w:tc>
          <w:tcPr>
            <w:tcW w:w="597" w:type="pct"/>
            <w:shd w:val="clear" w:color="auto" w:fill="auto"/>
            <w:tcMar>
              <w:left w:w="0" w:type="dxa"/>
              <w:right w:w="0" w:type="dxa"/>
            </w:tcMar>
            <w:vAlign w:val="center"/>
          </w:tcPr>
          <w:p w14:paraId="66B743B0" w14:textId="77777777" w:rsidR="003876A1" w:rsidRPr="00BA6AB9" w:rsidRDefault="003876A1" w:rsidP="00BA6AB9">
            <w:pPr>
              <w:jc w:val="left"/>
              <w:rPr>
                <w:b/>
                <w:bCs/>
                <w:sz w:val="18"/>
                <w:szCs w:val="18"/>
              </w:rPr>
            </w:pPr>
            <w:proofErr w:type="spellStart"/>
            <w:r w:rsidRPr="00BA6AB9">
              <w:rPr>
                <w:b/>
                <w:bCs/>
                <w:sz w:val="18"/>
                <w:szCs w:val="18"/>
              </w:rPr>
              <w:t>Merkezefendi</w:t>
            </w:r>
            <w:proofErr w:type="spellEnd"/>
          </w:p>
        </w:tc>
        <w:tc>
          <w:tcPr>
            <w:tcW w:w="365" w:type="pct"/>
            <w:shd w:val="clear" w:color="auto" w:fill="auto"/>
            <w:tcMar>
              <w:left w:w="0" w:type="dxa"/>
              <w:right w:w="0" w:type="dxa"/>
            </w:tcMar>
            <w:vAlign w:val="center"/>
          </w:tcPr>
          <w:p w14:paraId="1FACA4EF" w14:textId="77777777" w:rsidR="003876A1" w:rsidRPr="00BA6AB9" w:rsidRDefault="003876A1" w:rsidP="00BA6AB9">
            <w:pPr>
              <w:jc w:val="right"/>
              <w:rPr>
                <w:color w:val="000000"/>
                <w:sz w:val="18"/>
                <w:szCs w:val="18"/>
              </w:rPr>
            </w:pPr>
            <w:r w:rsidRPr="00BA6AB9">
              <w:rPr>
                <w:color w:val="000000"/>
                <w:sz w:val="18"/>
                <w:szCs w:val="18"/>
              </w:rPr>
              <w:t>3</w:t>
            </w:r>
          </w:p>
        </w:tc>
        <w:tc>
          <w:tcPr>
            <w:tcW w:w="475" w:type="pct"/>
            <w:shd w:val="clear" w:color="auto" w:fill="auto"/>
            <w:tcMar>
              <w:left w:w="0" w:type="dxa"/>
              <w:right w:w="0" w:type="dxa"/>
            </w:tcMar>
            <w:vAlign w:val="center"/>
          </w:tcPr>
          <w:p w14:paraId="3D40312D" w14:textId="77777777" w:rsidR="003876A1" w:rsidRPr="00BA6AB9" w:rsidRDefault="003876A1" w:rsidP="00BA6AB9">
            <w:pPr>
              <w:jc w:val="right"/>
              <w:rPr>
                <w:color w:val="000000"/>
                <w:sz w:val="18"/>
                <w:szCs w:val="18"/>
              </w:rPr>
            </w:pPr>
            <w:r w:rsidRPr="00BA6AB9">
              <w:rPr>
                <w:color w:val="000000"/>
                <w:sz w:val="18"/>
                <w:szCs w:val="18"/>
              </w:rPr>
              <w:t>120.822,88</w:t>
            </w:r>
          </w:p>
        </w:tc>
        <w:tc>
          <w:tcPr>
            <w:tcW w:w="366" w:type="pct"/>
            <w:shd w:val="clear" w:color="auto" w:fill="auto"/>
            <w:tcMar>
              <w:left w:w="0" w:type="dxa"/>
              <w:right w:w="0" w:type="dxa"/>
            </w:tcMar>
            <w:vAlign w:val="center"/>
          </w:tcPr>
          <w:p w14:paraId="62AB68B5" w14:textId="77777777" w:rsidR="003876A1" w:rsidRPr="00BA6AB9" w:rsidRDefault="003876A1" w:rsidP="00BA6AB9">
            <w:pPr>
              <w:jc w:val="right"/>
              <w:rPr>
                <w:color w:val="000000"/>
                <w:sz w:val="18"/>
                <w:szCs w:val="18"/>
              </w:rPr>
            </w:pPr>
            <w:r w:rsidRPr="00BA6AB9">
              <w:rPr>
                <w:color w:val="000000"/>
                <w:sz w:val="18"/>
                <w:szCs w:val="18"/>
              </w:rPr>
              <w:t>4</w:t>
            </w:r>
          </w:p>
        </w:tc>
        <w:tc>
          <w:tcPr>
            <w:tcW w:w="475" w:type="pct"/>
            <w:shd w:val="clear" w:color="auto" w:fill="auto"/>
            <w:tcMar>
              <w:left w:w="0" w:type="dxa"/>
              <w:right w:w="0" w:type="dxa"/>
            </w:tcMar>
            <w:vAlign w:val="center"/>
          </w:tcPr>
          <w:p w14:paraId="64DCCE07" w14:textId="77777777" w:rsidR="003876A1" w:rsidRPr="00BA6AB9" w:rsidRDefault="003876A1" w:rsidP="00BA6AB9">
            <w:pPr>
              <w:jc w:val="right"/>
              <w:rPr>
                <w:color w:val="000000"/>
                <w:sz w:val="18"/>
                <w:szCs w:val="18"/>
              </w:rPr>
            </w:pPr>
            <w:r w:rsidRPr="00BA6AB9">
              <w:rPr>
                <w:color w:val="000000"/>
                <w:sz w:val="18"/>
                <w:szCs w:val="18"/>
              </w:rPr>
              <w:t>69.980,00</w:t>
            </w:r>
          </w:p>
        </w:tc>
        <w:tc>
          <w:tcPr>
            <w:tcW w:w="366" w:type="pct"/>
            <w:shd w:val="clear" w:color="auto" w:fill="auto"/>
            <w:tcMar>
              <w:left w:w="0" w:type="dxa"/>
              <w:right w:w="0" w:type="dxa"/>
            </w:tcMar>
            <w:vAlign w:val="center"/>
          </w:tcPr>
          <w:p w14:paraId="05D8E06D" w14:textId="77777777" w:rsidR="003876A1" w:rsidRPr="00BA6AB9" w:rsidRDefault="003876A1" w:rsidP="00BA6AB9">
            <w:pPr>
              <w:jc w:val="right"/>
              <w:rPr>
                <w:color w:val="000000"/>
                <w:sz w:val="18"/>
                <w:szCs w:val="18"/>
              </w:rPr>
            </w:pPr>
            <w:r w:rsidRPr="00BA6AB9">
              <w:rPr>
                <w:color w:val="000000"/>
                <w:sz w:val="18"/>
                <w:szCs w:val="18"/>
              </w:rPr>
              <w:t>9</w:t>
            </w:r>
          </w:p>
        </w:tc>
        <w:tc>
          <w:tcPr>
            <w:tcW w:w="542" w:type="pct"/>
            <w:shd w:val="clear" w:color="auto" w:fill="auto"/>
            <w:tcMar>
              <w:left w:w="0" w:type="dxa"/>
              <w:right w:w="0" w:type="dxa"/>
            </w:tcMar>
            <w:vAlign w:val="center"/>
          </w:tcPr>
          <w:p w14:paraId="6C266F11" w14:textId="77777777" w:rsidR="003876A1" w:rsidRPr="00BA6AB9" w:rsidRDefault="003876A1" w:rsidP="00BA6AB9">
            <w:pPr>
              <w:jc w:val="right"/>
              <w:rPr>
                <w:color w:val="000000"/>
                <w:sz w:val="18"/>
                <w:szCs w:val="18"/>
              </w:rPr>
            </w:pPr>
            <w:r w:rsidRPr="00BA6AB9">
              <w:rPr>
                <w:color w:val="000000"/>
                <w:sz w:val="18"/>
                <w:szCs w:val="18"/>
              </w:rPr>
              <w:t>74.525,00</w:t>
            </w:r>
          </w:p>
        </w:tc>
        <w:tc>
          <w:tcPr>
            <w:tcW w:w="366" w:type="pct"/>
            <w:shd w:val="clear" w:color="auto" w:fill="auto"/>
            <w:tcMar>
              <w:left w:w="0" w:type="dxa"/>
              <w:right w:w="0" w:type="dxa"/>
            </w:tcMar>
            <w:vAlign w:val="center"/>
          </w:tcPr>
          <w:p w14:paraId="197FC53B" w14:textId="77777777" w:rsidR="003876A1" w:rsidRPr="00BA6AB9" w:rsidRDefault="003876A1" w:rsidP="00BA6AB9">
            <w:pPr>
              <w:jc w:val="right"/>
              <w:rPr>
                <w:color w:val="000000"/>
                <w:sz w:val="18"/>
                <w:szCs w:val="18"/>
              </w:rPr>
            </w:pPr>
            <w:r w:rsidRPr="00BA6AB9">
              <w:rPr>
                <w:color w:val="000000"/>
                <w:sz w:val="18"/>
                <w:szCs w:val="18"/>
              </w:rPr>
              <w:t>4</w:t>
            </w:r>
          </w:p>
        </w:tc>
        <w:tc>
          <w:tcPr>
            <w:tcW w:w="542" w:type="pct"/>
            <w:shd w:val="clear" w:color="auto" w:fill="auto"/>
            <w:tcMar>
              <w:left w:w="0" w:type="dxa"/>
              <w:right w:w="0" w:type="dxa"/>
            </w:tcMar>
            <w:vAlign w:val="center"/>
          </w:tcPr>
          <w:p w14:paraId="55BE2B32" w14:textId="77777777" w:rsidR="003876A1" w:rsidRPr="00BA6AB9" w:rsidRDefault="003876A1" w:rsidP="00BA6AB9">
            <w:pPr>
              <w:jc w:val="right"/>
              <w:rPr>
                <w:color w:val="000000"/>
                <w:sz w:val="18"/>
                <w:szCs w:val="18"/>
              </w:rPr>
            </w:pPr>
            <w:r w:rsidRPr="00BA6AB9">
              <w:rPr>
                <w:color w:val="000000"/>
                <w:sz w:val="18"/>
                <w:szCs w:val="18"/>
              </w:rPr>
              <w:t>27.000,00</w:t>
            </w:r>
          </w:p>
        </w:tc>
        <w:tc>
          <w:tcPr>
            <w:tcW w:w="366" w:type="pct"/>
            <w:shd w:val="clear" w:color="auto" w:fill="auto"/>
            <w:tcMar>
              <w:left w:w="0" w:type="dxa"/>
              <w:right w:w="0" w:type="dxa"/>
            </w:tcMar>
            <w:vAlign w:val="center"/>
          </w:tcPr>
          <w:p w14:paraId="7B8BF0EE" w14:textId="77777777" w:rsidR="003876A1" w:rsidRPr="00BA6AB9" w:rsidRDefault="003876A1" w:rsidP="00BA6AB9">
            <w:pPr>
              <w:jc w:val="right"/>
              <w:rPr>
                <w:color w:val="000000"/>
                <w:sz w:val="18"/>
                <w:szCs w:val="18"/>
              </w:rPr>
            </w:pPr>
            <w:r w:rsidRPr="00BA6AB9">
              <w:rPr>
                <w:color w:val="000000"/>
                <w:sz w:val="18"/>
                <w:szCs w:val="18"/>
              </w:rPr>
              <w:t>17</w:t>
            </w:r>
          </w:p>
        </w:tc>
        <w:tc>
          <w:tcPr>
            <w:tcW w:w="540" w:type="pct"/>
            <w:shd w:val="clear" w:color="auto" w:fill="auto"/>
            <w:tcMar>
              <w:left w:w="0" w:type="dxa"/>
              <w:right w:w="0" w:type="dxa"/>
            </w:tcMar>
            <w:vAlign w:val="center"/>
          </w:tcPr>
          <w:p w14:paraId="42A6DD83" w14:textId="77777777" w:rsidR="003876A1" w:rsidRPr="00BA6AB9" w:rsidRDefault="003876A1" w:rsidP="00BA6AB9">
            <w:pPr>
              <w:jc w:val="right"/>
              <w:rPr>
                <w:color w:val="000000"/>
                <w:sz w:val="18"/>
                <w:szCs w:val="18"/>
              </w:rPr>
            </w:pPr>
            <w:r w:rsidRPr="00BA6AB9">
              <w:rPr>
                <w:color w:val="000000"/>
                <w:sz w:val="18"/>
                <w:szCs w:val="18"/>
              </w:rPr>
              <w:t>110.000,00</w:t>
            </w:r>
          </w:p>
        </w:tc>
      </w:tr>
      <w:tr w:rsidR="003876A1" w:rsidRPr="00BA6AB9" w14:paraId="3F1DEAE0" w14:textId="77777777" w:rsidTr="009475AF">
        <w:trPr>
          <w:trHeight w:val="20"/>
        </w:trPr>
        <w:tc>
          <w:tcPr>
            <w:tcW w:w="597" w:type="pct"/>
            <w:shd w:val="clear" w:color="auto" w:fill="auto"/>
            <w:tcMar>
              <w:left w:w="0" w:type="dxa"/>
              <w:right w:w="0" w:type="dxa"/>
            </w:tcMar>
            <w:vAlign w:val="center"/>
          </w:tcPr>
          <w:p w14:paraId="2F925611" w14:textId="77777777" w:rsidR="003876A1" w:rsidRPr="00BA6AB9" w:rsidRDefault="003876A1" w:rsidP="00BA6AB9">
            <w:pPr>
              <w:jc w:val="left"/>
              <w:rPr>
                <w:b/>
                <w:bCs/>
                <w:sz w:val="18"/>
                <w:szCs w:val="18"/>
              </w:rPr>
            </w:pPr>
            <w:r w:rsidRPr="00BA6AB9">
              <w:rPr>
                <w:b/>
                <w:bCs/>
                <w:sz w:val="18"/>
                <w:szCs w:val="18"/>
              </w:rPr>
              <w:t>Pamukkale</w:t>
            </w:r>
          </w:p>
        </w:tc>
        <w:tc>
          <w:tcPr>
            <w:tcW w:w="365" w:type="pct"/>
            <w:shd w:val="clear" w:color="auto" w:fill="auto"/>
            <w:tcMar>
              <w:left w:w="0" w:type="dxa"/>
              <w:right w:w="0" w:type="dxa"/>
            </w:tcMar>
            <w:vAlign w:val="center"/>
          </w:tcPr>
          <w:p w14:paraId="1BFCA285" w14:textId="77777777" w:rsidR="003876A1" w:rsidRPr="00BA6AB9" w:rsidRDefault="003876A1" w:rsidP="00BA6AB9">
            <w:pPr>
              <w:jc w:val="right"/>
              <w:rPr>
                <w:color w:val="000000"/>
                <w:sz w:val="18"/>
                <w:szCs w:val="18"/>
              </w:rPr>
            </w:pPr>
            <w:r w:rsidRPr="00BA6AB9">
              <w:rPr>
                <w:color w:val="000000"/>
                <w:sz w:val="18"/>
                <w:szCs w:val="18"/>
              </w:rPr>
              <w:t>3</w:t>
            </w:r>
          </w:p>
        </w:tc>
        <w:tc>
          <w:tcPr>
            <w:tcW w:w="475" w:type="pct"/>
            <w:shd w:val="clear" w:color="auto" w:fill="auto"/>
            <w:tcMar>
              <w:left w:w="0" w:type="dxa"/>
              <w:right w:w="0" w:type="dxa"/>
            </w:tcMar>
            <w:vAlign w:val="center"/>
          </w:tcPr>
          <w:p w14:paraId="45F381B6" w14:textId="77777777" w:rsidR="003876A1" w:rsidRPr="00BA6AB9" w:rsidRDefault="003876A1" w:rsidP="00BA6AB9">
            <w:pPr>
              <w:jc w:val="right"/>
              <w:rPr>
                <w:color w:val="000000"/>
                <w:sz w:val="18"/>
                <w:szCs w:val="18"/>
              </w:rPr>
            </w:pPr>
            <w:r w:rsidRPr="00BA6AB9">
              <w:rPr>
                <w:color w:val="000000"/>
                <w:sz w:val="18"/>
                <w:szCs w:val="18"/>
              </w:rPr>
              <w:t>101.736,16</w:t>
            </w:r>
          </w:p>
        </w:tc>
        <w:tc>
          <w:tcPr>
            <w:tcW w:w="366" w:type="pct"/>
            <w:shd w:val="clear" w:color="auto" w:fill="auto"/>
            <w:tcMar>
              <w:left w:w="0" w:type="dxa"/>
              <w:right w:w="0" w:type="dxa"/>
            </w:tcMar>
            <w:vAlign w:val="center"/>
          </w:tcPr>
          <w:p w14:paraId="29C40234" w14:textId="77777777" w:rsidR="003876A1" w:rsidRPr="00BA6AB9" w:rsidRDefault="003876A1" w:rsidP="00BA6AB9">
            <w:pPr>
              <w:jc w:val="right"/>
              <w:rPr>
                <w:color w:val="000000"/>
                <w:sz w:val="18"/>
                <w:szCs w:val="18"/>
              </w:rPr>
            </w:pPr>
            <w:r w:rsidRPr="00BA6AB9">
              <w:rPr>
                <w:color w:val="000000"/>
                <w:sz w:val="18"/>
                <w:szCs w:val="18"/>
              </w:rPr>
              <w:t>29</w:t>
            </w:r>
          </w:p>
        </w:tc>
        <w:tc>
          <w:tcPr>
            <w:tcW w:w="475" w:type="pct"/>
            <w:shd w:val="clear" w:color="auto" w:fill="auto"/>
            <w:tcMar>
              <w:left w:w="0" w:type="dxa"/>
              <w:right w:w="0" w:type="dxa"/>
            </w:tcMar>
            <w:vAlign w:val="center"/>
          </w:tcPr>
          <w:p w14:paraId="5F954B9F" w14:textId="77777777" w:rsidR="003876A1" w:rsidRPr="00BA6AB9" w:rsidRDefault="003876A1" w:rsidP="00BA6AB9">
            <w:pPr>
              <w:jc w:val="right"/>
              <w:rPr>
                <w:color w:val="000000"/>
                <w:sz w:val="18"/>
                <w:szCs w:val="18"/>
              </w:rPr>
            </w:pPr>
            <w:r w:rsidRPr="00BA6AB9">
              <w:rPr>
                <w:color w:val="000000"/>
                <w:sz w:val="18"/>
                <w:szCs w:val="18"/>
              </w:rPr>
              <w:t>232.800,00</w:t>
            </w:r>
          </w:p>
        </w:tc>
        <w:tc>
          <w:tcPr>
            <w:tcW w:w="366" w:type="pct"/>
            <w:shd w:val="clear" w:color="auto" w:fill="auto"/>
            <w:tcMar>
              <w:left w:w="0" w:type="dxa"/>
              <w:right w:w="0" w:type="dxa"/>
            </w:tcMar>
            <w:vAlign w:val="center"/>
          </w:tcPr>
          <w:p w14:paraId="7D82FE95" w14:textId="77777777" w:rsidR="003876A1" w:rsidRPr="00BA6AB9" w:rsidRDefault="003876A1" w:rsidP="00BA6AB9">
            <w:pPr>
              <w:jc w:val="right"/>
              <w:rPr>
                <w:color w:val="000000"/>
                <w:sz w:val="18"/>
                <w:szCs w:val="18"/>
              </w:rPr>
            </w:pPr>
            <w:r w:rsidRPr="00BA6AB9">
              <w:rPr>
                <w:color w:val="000000"/>
                <w:sz w:val="18"/>
                <w:szCs w:val="18"/>
              </w:rPr>
              <w:t>26</w:t>
            </w:r>
          </w:p>
        </w:tc>
        <w:tc>
          <w:tcPr>
            <w:tcW w:w="542" w:type="pct"/>
            <w:shd w:val="clear" w:color="auto" w:fill="auto"/>
            <w:tcMar>
              <w:left w:w="0" w:type="dxa"/>
              <w:right w:w="0" w:type="dxa"/>
            </w:tcMar>
            <w:vAlign w:val="center"/>
          </w:tcPr>
          <w:p w14:paraId="256D8295" w14:textId="77777777" w:rsidR="003876A1" w:rsidRPr="00BA6AB9" w:rsidRDefault="003876A1" w:rsidP="00BA6AB9">
            <w:pPr>
              <w:jc w:val="right"/>
              <w:rPr>
                <w:color w:val="000000"/>
                <w:sz w:val="18"/>
                <w:szCs w:val="18"/>
              </w:rPr>
            </w:pPr>
            <w:r w:rsidRPr="00BA6AB9">
              <w:rPr>
                <w:color w:val="000000"/>
                <w:sz w:val="18"/>
                <w:szCs w:val="18"/>
              </w:rPr>
              <w:t>164.400,00</w:t>
            </w:r>
          </w:p>
        </w:tc>
        <w:tc>
          <w:tcPr>
            <w:tcW w:w="366" w:type="pct"/>
            <w:shd w:val="clear" w:color="auto" w:fill="auto"/>
            <w:tcMar>
              <w:left w:w="0" w:type="dxa"/>
              <w:right w:w="0" w:type="dxa"/>
            </w:tcMar>
            <w:vAlign w:val="center"/>
          </w:tcPr>
          <w:p w14:paraId="753749B2" w14:textId="77777777" w:rsidR="003876A1" w:rsidRPr="00BA6AB9" w:rsidRDefault="003876A1" w:rsidP="00BA6AB9">
            <w:pPr>
              <w:jc w:val="right"/>
              <w:rPr>
                <w:color w:val="000000"/>
                <w:sz w:val="18"/>
                <w:szCs w:val="18"/>
              </w:rPr>
            </w:pPr>
            <w:r w:rsidRPr="00BA6AB9">
              <w:rPr>
                <w:color w:val="000000"/>
                <w:sz w:val="18"/>
                <w:szCs w:val="18"/>
              </w:rPr>
              <w:t>23</w:t>
            </w:r>
          </w:p>
        </w:tc>
        <w:tc>
          <w:tcPr>
            <w:tcW w:w="542" w:type="pct"/>
            <w:shd w:val="clear" w:color="auto" w:fill="auto"/>
            <w:tcMar>
              <w:left w:w="0" w:type="dxa"/>
              <w:right w:w="0" w:type="dxa"/>
            </w:tcMar>
            <w:vAlign w:val="center"/>
          </w:tcPr>
          <w:p w14:paraId="65131B03" w14:textId="77777777" w:rsidR="003876A1" w:rsidRPr="00BA6AB9" w:rsidRDefault="003876A1" w:rsidP="00BA6AB9">
            <w:pPr>
              <w:jc w:val="right"/>
              <w:rPr>
                <w:color w:val="000000"/>
                <w:sz w:val="18"/>
                <w:szCs w:val="18"/>
              </w:rPr>
            </w:pPr>
            <w:r w:rsidRPr="00BA6AB9">
              <w:rPr>
                <w:color w:val="000000"/>
                <w:sz w:val="18"/>
                <w:szCs w:val="18"/>
              </w:rPr>
              <w:t>157.886,00</w:t>
            </w:r>
          </w:p>
        </w:tc>
        <w:tc>
          <w:tcPr>
            <w:tcW w:w="366" w:type="pct"/>
            <w:shd w:val="clear" w:color="auto" w:fill="auto"/>
            <w:tcMar>
              <w:left w:w="0" w:type="dxa"/>
              <w:right w:w="0" w:type="dxa"/>
            </w:tcMar>
            <w:vAlign w:val="center"/>
          </w:tcPr>
          <w:p w14:paraId="29002AEB" w14:textId="77777777" w:rsidR="003876A1" w:rsidRPr="00BA6AB9" w:rsidRDefault="003876A1" w:rsidP="00BA6AB9">
            <w:pPr>
              <w:jc w:val="right"/>
              <w:rPr>
                <w:color w:val="000000"/>
                <w:sz w:val="18"/>
                <w:szCs w:val="18"/>
              </w:rPr>
            </w:pPr>
            <w:r w:rsidRPr="00BA6AB9">
              <w:rPr>
                <w:color w:val="000000"/>
                <w:sz w:val="18"/>
                <w:szCs w:val="18"/>
              </w:rPr>
              <w:t>71</w:t>
            </w:r>
          </w:p>
        </w:tc>
        <w:tc>
          <w:tcPr>
            <w:tcW w:w="540" w:type="pct"/>
            <w:shd w:val="clear" w:color="auto" w:fill="auto"/>
            <w:tcMar>
              <w:left w:w="0" w:type="dxa"/>
              <w:right w:w="0" w:type="dxa"/>
            </w:tcMar>
            <w:vAlign w:val="center"/>
          </w:tcPr>
          <w:p w14:paraId="067B3145" w14:textId="77777777" w:rsidR="003876A1" w:rsidRPr="00BA6AB9" w:rsidRDefault="003876A1" w:rsidP="00BA6AB9">
            <w:pPr>
              <w:jc w:val="right"/>
              <w:rPr>
                <w:color w:val="000000"/>
                <w:sz w:val="18"/>
                <w:szCs w:val="18"/>
              </w:rPr>
            </w:pPr>
            <w:r w:rsidRPr="00BA6AB9">
              <w:rPr>
                <w:color w:val="000000"/>
                <w:sz w:val="18"/>
                <w:szCs w:val="18"/>
              </w:rPr>
              <w:t>347.600,00</w:t>
            </w:r>
          </w:p>
        </w:tc>
      </w:tr>
      <w:tr w:rsidR="003876A1" w:rsidRPr="00BA6AB9" w14:paraId="08801265" w14:textId="77777777" w:rsidTr="009475AF">
        <w:trPr>
          <w:trHeight w:val="20"/>
        </w:trPr>
        <w:tc>
          <w:tcPr>
            <w:tcW w:w="597" w:type="pct"/>
            <w:shd w:val="clear" w:color="auto" w:fill="auto"/>
            <w:tcMar>
              <w:left w:w="0" w:type="dxa"/>
              <w:right w:w="0" w:type="dxa"/>
            </w:tcMar>
            <w:vAlign w:val="center"/>
          </w:tcPr>
          <w:p w14:paraId="79C85FCC" w14:textId="77777777" w:rsidR="003876A1" w:rsidRPr="00BA6AB9" w:rsidRDefault="003876A1" w:rsidP="00BA6AB9">
            <w:pPr>
              <w:jc w:val="left"/>
              <w:rPr>
                <w:b/>
                <w:bCs/>
                <w:sz w:val="18"/>
                <w:szCs w:val="18"/>
              </w:rPr>
            </w:pPr>
            <w:r w:rsidRPr="00BA6AB9">
              <w:rPr>
                <w:b/>
                <w:bCs/>
                <w:sz w:val="18"/>
                <w:szCs w:val="18"/>
              </w:rPr>
              <w:t>Sarayköy</w:t>
            </w:r>
          </w:p>
        </w:tc>
        <w:tc>
          <w:tcPr>
            <w:tcW w:w="365" w:type="pct"/>
            <w:shd w:val="clear" w:color="auto" w:fill="auto"/>
            <w:tcMar>
              <w:left w:w="0" w:type="dxa"/>
              <w:right w:w="0" w:type="dxa"/>
            </w:tcMar>
            <w:vAlign w:val="center"/>
          </w:tcPr>
          <w:p w14:paraId="17101FCE" w14:textId="77777777" w:rsidR="003876A1" w:rsidRPr="00BA6AB9" w:rsidRDefault="003876A1" w:rsidP="00BA6AB9">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14:paraId="60A0DDB4" w14:textId="77777777" w:rsidR="003876A1" w:rsidRPr="00BA6AB9" w:rsidRDefault="003876A1" w:rsidP="00BA6AB9">
            <w:pPr>
              <w:jc w:val="right"/>
              <w:rPr>
                <w:color w:val="000000"/>
                <w:sz w:val="18"/>
                <w:szCs w:val="18"/>
              </w:rPr>
            </w:pPr>
            <w:r w:rsidRPr="00BA6AB9">
              <w:rPr>
                <w:color w:val="000000"/>
                <w:sz w:val="18"/>
                <w:szCs w:val="18"/>
              </w:rPr>
              <w:t>24.957,00</w:t>
            </w:r>
          </w:p>
        </w:tc>
        <w:tc>
          <w:tcPr>
            <w:tcW w:w="366" w:type="pct"/>
            <w:shd w:val="clear" w:color="auto" w:fill="auto"/>
            <w:tcMar>
              <w:left w:w="0" w:type="dxa"/>
              <w:right w:w="0" w:type="dxa"/>
            </w:tcMar>
            <w:vAlign w:val="center"/>
          </w:tcPr>
          <w:p w14:paraId="16662141" w14:textId="77777777" w:rsidR="003876A1" w:rsidRPr="00BA6AB9" w:rsidRDefault="003876A1" w:rsidP="00BA6AB9">
            <w:pPr>
              <w:jc w:val="right"/>
              <w:rPr>
                <w:color w:val="000000"/>
                <w:sz w:val="18"/>
                <w:szCs w:val="18"/>
              </w:rPr>
            </w:pPr>
            <w:r w:rsidRPr="00BA6AB9">
              <w:rPr>
                <w:color w:val="000000"/>
                <w:sz w:val="18"/>
                <w:szCs w:val="18"/>
              </w:rPr>
              <w:t>11</w:t>
            </w:r>
          </w:p>
        </w:tc>
        <w:tc>
          <w:tcPr>
            <w:tcW w:w="475" w:type="pct"/>
            <w:shd w:val="clear" w:color="auto" w:fill="auto"/>
            <w:tcMar>
              <w:left w:w="0" w:type="dxa"/>
              <w:right w:w="0" w:type="dxa"/>
            </w:tcMar>
            <w:vAlign w:val="center"/>
          </w:tcPr>
          <w:p w14:paraId="67166C70" w14:textId="77777777" w:rsidR="003876A1" w:rsidRPr="00BA6AB9" w:rsidRDefault="003876A1" w:rsidP="00BA6AB9">
            <w:pPr>
              <w:jc w:val="right"/>
              <w:rPr>
                <w:color w:val="000000"/>
                <w:sz w:val="18"/>
                <w:szCs w:val="18"/>
              </w:rPr>
            </w:pPr>
            <w:r w:rsidRPr="00BA6AB9">
              <w:rPr>
                <w:color w:val="000000"/>
                <w:sz w:val="18"/>
                <w:szCs w:val="18"/>
              </w:rPr>
              <w:t>85.525,00</w:t>
            </w:r>
          </w:p>
        </w:tc>
        <w:tc>
          <w:tcPr>
            <w:tcW w:w="366" w:type="pct"/>
            <w:shd w:val="clear" w:color="auto" w:fill="auto"/>
            <w:tcMar>
              <w:left w:w="0" w:type="dxa"/>
              <w:right w:w="0" w:type="dxa"/>
            </w:tcMar>
            <w:vAlign w:val="center"/>
          </w:tcPr>
          <w:p w14:paraId="624AFCDF" w14:textId="77777777" w:rsidR="003876A1" w:rsidRPr="00BA6AB9" w:rsidRDefault="003876A1" w:rsidP="00BA6AB9">
            <w:pPr>
              <w:jc w:val="right"/>
              <w:rPr>
                <w:color w:val="000000"/>
                <w:sz w:val="18"/>
                <w:szCs w:val="18"/>
              </w:rPr>
            </w:pPr>
            <w:r w:rsidRPr="00BA6AB9">
              <w:rPr>
                <w:color w:val="000000"/>
                <w:sz w:val="18"/>
                <w:szCs w:val="18"/>
              </w:rPr>
              <w:t>22</w:t>
            </w:r>
          </w:p>
        </w:tc>
        <w:tc>
          <w:tcPr>
            <w:tcW w:w="542" w:type="pct"/>
            <w:shd w:val="clear" w:color="auto" w:fill="auto"/>
            <w:tcMar>
              <w:left w:w="0" w:type="dxa"/>
              <w:right w:w="0" w:type="dxa"/>
            </w:tcMar>
            <w:vAlign w:val="center"/>
          </w:tcPr>
          <w:p w14:paraId="71D3DE56" w14:textId="77777777" w:rsidR="003876A1" w:rsidRPr="00BA6AB9" w:rsidRDefault="003876A1" w:rsidP="00BA6AB9">
            <w:pPr>
              <w:jc w:val="right"/>
              <w:rPr>
                <w:color w:val="000000"/>
                <w:sz w:val="18"/>
                <w:szCs w:val="18"/>
              </w:rPr>
            </w:pPr>
            <w:r w:rsidRPr="00BA6AB9">
              <w:rPr>
                <w:color w:val="000000"/>
                <w:sz w:val="18"/>
                <w:szCs w:val="18"/>
              </w:rPr>
              <w:t>149.130,50</w:t>
            </w:r>
          </w:p>
        </w:tc>
        <w:tc>
          <w:tcPr>
            <w:tcW w:w="366" w:type="pct"/>
            <w:shd w:val="clear" w:color="auto" w:fill="auto"/>
            <w:tcMar>
              <w:left w:w="0" w:type="dxa"/>
              <w:right w:w="0" w:type="dxa"/>
            </w:tcMar>
            <w:vAlign w:val="center"/>
          </w:tcPr>
          <w:p w14:paraId="68057596" w14:textId="77777777" w:rsidR="003876A1" w:rsidRPr="00BA6AB9" w:rsidRDefault="003876A1" w:rsidP="00BA6AB9">
            <w:pPr>
              <w:jc w:val="right"/>
              <w:rPr>
                <w:color w:val="000000"/>
                <w:sz w:val="18"/>
                <w:szCs w:val="18"/>
              </w:rPr>
            </w:pPr>
            <w:r w:rsidRPr="00BA6AB9">
              <w:rPr>
                <w:color w:val="000000"/>
                <w:sz w:val="18"/>
                <w:szCs w:val="18"/>
              </w:rPr>
              <w:t>18</w:t>
            </w:r>
          </w:p>
        </w:tc>
        <w:tc>
          <w:tcPr>
            <w:tcW w:w="542" w:type="pct"/>
            <w:shd w:val="clear" w:color="auto" w:fill="auto"/>
            <w:tcMar>
              <w:left w:w="0" w:type="dxa"/>
              <w:right w:w="0" w:type="dxa"/>
            </w:tcMar>
            <w:vAlign w:val="center"/>
          </w:tcPr>
          <w:p w14:paraId="347CEE82" w14:textId="77777777" w:rsidR="003876A1" w:rsidRPr="00BA6AB9" w:rsidRDefault="003876A1" w:rsidP="00BA6AB9">
            <w:pPr>
              <w:jc w:val="right"/>
              <w:rPr>
                <w:color w:val="000000"/>
                <w:sz w:val="18"/>
                <w:szCs w:val="18"/>
              </w:rPr>
            </w:pPr>
            <w:r w:rsidRPr="00BA6AB9">
              <w:rPr>
                <w:color w:val="000000"/>
                <w:sz w:val="18"/>
                <w:szCs w:val="18"/>
              </w:rPr>
              <w:t>84.050,00</w:t>
            </w:r>
          </w:p>
        </w:tc>
        <w:tc>
          <w:tcPr>
            <w:tcW w:w="366" w:type="pct"/>
            <w:shd w:val="clear" w:color="auto" w:fill="auto"/>
            <w:tcMar>
              <w:left w:w="0" w:type="dxa"/>
              <w:right w:w="0" w:type="dxa"/>
            </w:tcMar>
            <w:vAlign w:val="center"/>
          </w:tcPr>
          <w:p w14:paraId="37D6C419" w14:textId="77777777" w:rsidR="003876A1" w:rsidRPr="00BA6AB9" w:rsidRDefault="003876A1" w:rsidP="00BA6AB9">
            <w:pPr>
              <w:jc w:val="right"/>
              <w:rPr>
                <w:color w:val="000000"/>
                <w:sz w:val="18"/>
                <w:szCs w:val="18"/>
              </w:rPr>
            </w:pPr>
            <w:r w:rsidRPr="00BA6AB9">
              <w:rPr>
                <w:color w:val="000000"/>
                <w:sz w:val="18"/>
                <w:szCs w:val="18"/>
              </w:rPr>
              <w:t>92</w:t>
            </w:r>
          </w:p>
        </w:tc>
        <w:tc>
          <w:tcPr>
            <w:tcW w:w="540" w:type="pct"/>
            <w:shd w:val="clear" w:color="auto" w:fill="auto"/>
            <w:tcMar>
              <w:left w:w="0" w:type="dxa"/>
              <w:right w:w="0" w:type="dxa"/>
            </w:tcMar>
            <w:vAlign w:val="center"/>
          </w:tcPr>
          <w:p w14:paraId="452DC8E0" w14:textId="77777777" w:rsidR="003876A1" w:rsidRPr="00BA6AB9" w:rsidRDefault="003876A1" w:rsidP="00BA6AB9">
            <w:pPr>
              <w:jc w:val="right"/>
              <w:rPr>
                <w:color w:val="000000"/>
                <w:sz w:val="18"/>
                <w:szCs w:val="18"/>
              </w:rPr>
            </w:pPr>
            <w:r w:rsidRPr="00BA6AB9">
              <w:rPr>
                <w:color w:val="000000"/>
                <w:sz w:val="18"/>
                <w:szCs w:val="18"/>
              </w:rPr>
              <w:t>434.100,00</w:t>
            </w:r>
          </w:p>
        </w:tc>
      </w:tr>
      <w:tr w:rsidR="003876A1" w:rsidRPr="00BA6AB9" w14:paraId="4770AC9B" w14:textId="77777777" w:rsidTr="009475AF">
        <w:trPr>
          <w:trHeight w:val="20"/>
        </w:trPr>
        <w:tc>
          <w:tcPr>
            <w:tcW w:w="597" w:type="pct"/>
            <w:shd w:val="clear" w:color="auto" w:fill="auto"/>
            <w:tcMar>
              <w:left w:w="0" w:type="dxa"/>
              <w:right w:w="0" w:type="dxa"/>
            </w:tcMar>
            <w:vAlign w:val="center"/>
          </w:tcPr>
          <w:p w14:paraId="344E5813" w14:textId="77777777" w:rsidR="003876A1" w:rsidRPr="00BA6AB9" w:rsidRDefault="003876A1" w:rsidP="00BA6AB9">
            <w:pPr>
              <w:jc w:val="left"/>
              <w:rPr>
                <w:b/>
                <w:bCs/>
                <w:sz w:val="18"/>
                <w:szCs w:val="18"/>
              </w:rPr>
            </w:pPr>
            <w:r w:rsidRPr="00BA6AB9">
              <w:rPr>
                <w:b/>
                <w:bCs/>
                <w:sz w:val="18"/>
                <w:szCs w:val="18"/>
              </w:rPr>
              <w:t>Serinhisar</w:t>
            </w:r>
          </w:p>
        </w:tc>
        <w:tc>
          <w:tcPr>
            <w:tcW w:w="365" w:type="pct"/>
            <w:shd w:val="clear" w:color="auto" w:fill="auto"/>
            <w:tcMar>
              <w:left w:w="0" w:type="dxa"/>
              <w:right w:w="0" w:type="dxa"/>
            </w:tcMar>
            <w:vAlign w:val="center"/>
          </w:tcPr>
          <w:p w14:paraId="3C95B143" w14:textId="77777777" w:rsidR="003876A1" w:rsidRPr="00BA6AB9" w:rsidRDefault="003876A1" w:rsidP="00BA6AB9">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14:paraId="55BE2171" w14:textId="77777777" w:rsidR="003876A1" w:rsidRPr="00BA6AB9" w:rsidRDefault="003876A1" w:rsidP="00BA6AB9">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14:paraId="7A15DE8A" w14:textId="77777777" w:rsidR="003876A1" w:rsidRPr="00BA6AB9" w:rsidRDefault="003876A1" w:rsidP="00BA6AB9">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14:paraId="340742F4" w14:textId="77777777" w:rsidR="003876A1" w:rsidRPr="00BA6AB9" w:rsidRDefault="003876A1" w:rsidP="00BA6AB9">
            <w:pPr>
              <w:jc w:val="right"/>
              <w:rPr>
                <w:color w:val="000000"/>
                <w:sz w:val="18"/>
                <w:szCs w:val="18"/>
              </w:rPr>
            </w:pPr>
            <w:r w:rsidRPr="00BA6AB9">
              <w:rPr>
                <w:color w:val="000000"/>
                <w:sz w:val="18"/>
                <w:szCs w:val="18"/>
              </w:rPr>
              <w:t>18.500,00</w:t>
            </w:r>
          </w:p>
        </w:tc>
        <w:tc>
          <w:tcPr>
            <w:tcW w:w="366" w:type="pct"/>
            <w:shd w:val="clear" w:color="auto" w:fill="auto"/>
            <w:tcMar>
              <w:left w:w="0" w:type="dxa"/>
              <w:right w:w="0" w:type="dxa"/>
            </w:tcMar>
            <w:vAlign w:val="center"/>
          </w:tcPr>
          <w:p w14:paraId="15A056FF" w14:textId="77777777" w:rsidR="003876A1" w:rsidRPr="00BA6AB9" w:rsidRDefault="003876A1" w:rsidP="00BA6AB9">
            <w:pPr>
              <w:jc w:val="right"/>
              <w:rPr>
                <w:color w:val="000000"/>
                <w:sz w:val="18"/>
                <w:szCs w:val="18"/>
              </w:rPr>
            </w:pPr>
            <w:r w:rsidRPr="00BA6AB9">
              <w:rPr>
                <w:color w:val="000000"/>
                <w:sz w:val="18"/>
                <w:szCs w:val="18"/>
              </w:rPr>
              <w:t>2</w:t>
            </w:r>
          </w:p>
        </w:tc>
        <w:tc>
          <w:tcPr>
            <w:tcW w:w="542" w:type="pct"/>
            <w:shd w:val="clear" w:color="auto" w:fill="auto"/>
            <w:tcMar>
              <w:left w:w="0" w:type="dxa"/>
              <w:right w:w="0" w:type="dxa"/>
            </w:tcMar>
            <w:vAlign w:val="center"/>
          </w:tcPr>
          <w:p w14:paraId="43362BA2" w14:textId="77777777" w:rsidR="003876A1" w:rsidRPr="00BA6AB9" w:rsidRDefault="003876A1" w:rsidP="00BA6AB9">
            <w:pPr>
              <w:jc w:val="right"/>
              <w:rPr>
                <w:color w:val="000000"/>
                <w:sz w:val="18"/>
                <w:szCs w:val="18"/>
              </w:rPr>
            </w:pPr>
            <w:r w:rsidRPr="00BA6AB9">
              <w:rPr>
                <w:color w:val="000000"/>
                <w:sz w:val="18"/>
                <w:szCs w:val="18"/>
              </w:rPr>
              <w:t>13.100,00</w:t>
            </w:r>
          </w:p>
        </w:tc>
        <w:tc>
          <w:tcPr>
            <w:tcW w:w="366" w:type="pct"/>
            <w:shd w:val="clear" w:color="auto" w:fill="auto"/>
            <w:tcMar>
              <w:left w:w="0" w:type="dxa"/>
              <w:right w:w="0" w:type="dxa"/>
            </w:tcMar>
            <w:vAlign w:val="center"/>
          </w:tcPr>
          <w:p w14:paraId="1034CC22" w14:textId="77777777" w:rsidR="003876A1" w:rsidRPr="00BA6AB9" w:rsidRDefault="003876A1" w:rsidP="00BA6AB9">
            <w:pPr>
              <w:jc w:val="right"/>
              <w:rPr>
                <w:color w:val="000000"/>
                <w:sz w:val="18"/>
                <w:szCs w:val="18"/>
              </w:rPr>
            </w:pPr>
            <w:r w:rsidRPr="00BA6AB9">
              <w:rPr>
                <w:color w:val="000000"/>
                <w:sz w:val="18"/>
                <w:szCs w:val="18"/>
              </w:rPr>
              <w:t>1</w:t>
            </w:r>
          </w:p>
        </w:tc>
        <w:tc>
          <w:tcPr>
            <w:tcW w:w="542" w:type="pct"/>
            <w:shd w:val="clear" w:color="auto" w:fill="auto"/>
            <w:tcMar>
              <w:left w:w="0" w:type="dxa"/>
              <w:right w:w="0" w:type="dxa"/>
            </w:tcMar>
            <w:vAlign w:val="center"/>
          </w:tcPr>
          <w:p w14:paraId="5487E581" w14:textId="77777777" w:rsidR="003876A1" w:rsidRPr="00BA6AB9" w:rsidRDefault="003876A1" w:rsidP="00BA6AB9">
            <w:pPr>
              <w:jc w:val="right"/>
              <w:rPr>
                <w:color w:val="000000"/>
                <w:sz w:val="18"/>
                <w:szCs w:val="18"/>
              </w:rPr>
            </w:pPr>
            <w:r w:rsidRPr="00BA6AB9">
              <w:rPr>
                <w:color w:val="000000"/>
                <w:sz w:val="18"/>
                <w:szCs w:val="18"/>
              </w:rPr>
              <w:t>18.450,00</w:t>
            </w:r>
          </w:p>
        </w:tc>
        <w:tc>
          <w:tcPr>
            <w:tcW w:w="366" w:type="pct"/>
            <w:shd w:val="clear" w:color="auto" w:fill="auto"/>
            <w:tcMar>
              <w:left w:w="0" w:type="dxa"/>
              <w:right w:w="0" w:type="dxa"/>
            </w:tcMar>
            <w:vAlign w:val="center"/>
          </w:tcPr>
          <w:p w14:paraId="7C7C65B1" w14:textId="77777777" w:rsidR="003876A1" w:rsidRPr="00BA6AB9" w:rsidRDefault="003876A1" w:rsidP="00BA6AB9">
            <w:pPr>
              <w:jc w:val="right"/>
              <w:rPr>
                <w:color w:val="000000"/>
                <w:sz w:val="18"/>
                <w:szCs w:val="18"/>
              </w:rPr>
            </w:pPr>
            <w:r w:rsidRPr="00BA6AB9">
              <w:rPr>
                <w:color w:val="000000"/>
                <w:sz w:val="18"/>
                <w:szCs w:val="18"/>
              </w:rPr>
              <w:t>9</w:t>
            </w:r>
          </w:p>
        </w:tc>
        <w:tc>
          <w:tcPr>
            <w:tcW w:w="540" w:type="pct"/>
            <w:shd w:val="clear" w:color="auto" w:fill="auto"/>
            <w:tcMar>
              <w:left w:w="0" w:type="dxa"/>
              <w:right w:w="0" w:type="dxa"/>
            </w:tcMar>
            <w:vAlign w:val="center"/>
          </w:tcPr>
          <w:p w14:paraId="4B5643B7" w14:textId="77777777" w:rsidR="003876A1" w:rsidRPr="00BA6AB9" w:rsidRDefault="003876A1" w:rsidP="00BA6AB9">
            <w:pPr>
              <w:jc w:val="right"/>
              <w:rPr>
                <w:color w:val="000000"/>
                <w:sz w:val="18"/>
                <w:szCs w:val="18"/>
              </w:rPr>
            </w:pPr>
            <w:r w:rsidRPr="00BA6AB9">
              <w:rPr>
                <w:color w:val="000000"/>
                <w:sz w:val="18"/>
                <w:szCs w:val="18"/>
              </w:rPr>
              <w:t>45.200,00</w:t>
            </w:r>
          </w:p>
        </w:tc>
      </w:tr>
      <w:tr w:rsidR="003876A1" w:rsidRPr="00BA6AB9" w14:paraId="49D33726" w14:textId="77777777" w:rsidTr="009475AF">
        <w:trPr>
          <w:trHeight w:val="20"/>
        </w:trPr>
        <w:tc>
          <w:tcPr>
            <w:tcW w:w="597" w:type="pct"/>
            <w:shd w:val="clear" w:color="auto" w:fill="auto"/>
            <w:tcMar>
              <w:left w:w="0" w:type="dxa"/>
              <w:right w:w="0" w:type="dxa"/>
            </w:tcMar>
            <w:vAlign w:val="center"/>
          </w:tcPr>
          <w:p w14:paraId="489A8A14" w14:textId="77777777" w:rsidR="003876A1" w:rsidRPr="00BA6AB9" w:rsidRDefault="003876A1" w:rsidP="00BA6AB9">
            <w:pPr>
              <w:jc w:val="left"/>
              <w:rPr>
                <w:b/>
                <w:bCs/>
                <w:sz w:val="18"/>
                <w:szCs w:val="18"/>
              </w:rPr>
            </w:pPr>
            <w:r w:rsidRPr="00BA6AB9">
              <w:rPr>
                <w:b/>
                <w:bCs/>
                <w:sz w:val="18"/>
                <w:szCs w:val="18"/>
              </w:rPr>
              <w:t>Tavas</w:t>
            </w:r>
          </w:p>
        </w:tc>
        <w:tc>
          <w:tcPr>
            <w:tcW w:w="365" w:type="pct"/>
            <w:shd w:val="clear" w:color="auto" w:fill="auto"/>
            <w:tcMar>
              <w:left w:w="0" w:type="dxa"/>
              <w:right w:w="0" w:type="dxa"/>
            </w:tcMar>
            <w:vAlign w:val="center"/>
          </w:tcPr>
          <w:p w14:paraId="6BAFFDF3" w14:textId="77777777" w:rsidR="003876A1" w:rsidRPr="00BA6AB9" w:rsidRDefault="003876A1" w:rsidP="00BA6AB9">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14:paraId="59AE4791" w14:textId="77777777" w:rsidR="003876A1" w:rsidRPr="00BA6AB9" w:rsidRDefault="003876A1" w:rsidP="00BA6AB9">
            <w:pPr>
              <w:jc w:val="right"/>
              <w:rPr>
                <w:color w:val="000000"/>
                <w:sz w:val="18"/>
                <w:szCs w:val="18"/>
              </w:rPr>
            </w:pPr>
            <w:r w:rsidRPr="00BA6AB9">
              <w:rPr>
                <w:color w:val="000000"/>
                <w:sz w:val="18"/>
                <w:szCs w:val="18"/>
              </w:rPr>
              <w:t>10.020,56</w:t>
            </w:r>
          </w:p>
        </w:tc>
        <w:tc>
          <w:tcPr>
            <w:tcW w:w="366" w:type="pct"/>
            <w:shd w:val="clear" w:color="auto" w:fill="auto"/>
            <w:tcMar>
              <w:left w:w="0" w:type="dxa"/>
              <w:right w:w="0" w:type="dxa"/>
            </w:tcMar>
            <w:vAlign w:val="center"/>
          </w:tcPr>
          <w:p w14:paraId="0DFC5BEC" w14:textId="77777777" w:rsidR="003876A1" w:rsidRPr="00BA6AB9" w:rsidRDefault="003876A1" w:rsidP="00BA6AB9">
            <w:pPr>
              <w:jc w:val="right"/>
              <w:rPr>
                <w:color w:val="000000"/>
                <w:sz w:val="18"/>
                <w:szCs w:val="18"/>
              </w:rPr>
            </w:pPr>
            <w:r w:rsidRPr="00BA6AB9">
              <w:rPr>
                <w:color w:val="000000"/>
                <w:sz w:val="18"/>
                <w:szCs w:val="18"/>
              </w:rPr>
              <w:t>8</w:t>
            </w:r>
          </w:p>
        </w:tc>
        <w:tc>
          <w:tcPr>
            <w:tcW w:w="475" w:type="pct"/>
            <w:shd w:val="clear" w:color="auto" w:fill="auto"/>
            <w:tcMar>
              <w:left w:w="0" w:type="dxa"/>
              <w:right w:w="0" w:type="dxa"/>
            </w:tcMar>
            <w:vAlign w:val="center"/>
          </w:tcPr>
          <w:p w14:paraId="255F22D6" w14:textId="77777777" w:rsidR="003876A1" w:rsidRPr="00BA6AB9" w:rsidRDefault="003876A1" w:rsidP="00BA6AB9">
            <w:pPr>
              <w:jc w:val="right"/>
              <w:rPr>
                <w:color w:val="000000"/>
                <w:sz w:val="18"/>
                <w:szCs w:val="18"/>
              </w:rPr>
            </w:pPr>
            <w:r w:rsidRPr="00BA6AB9">
              <w:rPr>
                <w:color w:val="000000"/>
                <w:sz w:val="18"/>
                <w:szCs w:val="18"/>
              </w:rPr>
              <w:t>90.087,50</w:t>
            </w:r>
          </w:p>
        </w:tc>
        <w:tc>
          <w:tcPr>
            <w:tcW w:w="366" w:type="pct"/>
            <w:shd w:val="clear" w:color="auto" w:fill="auto"/>
            <w:tcMar>
              <w:left w:w="0" w:type="dxa"/>
              <w:right w:w="0" w:type="dxa"/>
            </w:tcMar>
            <w:vAlign w:val="center"/>
          </w:tcPr>
          <w:p w14:paraId="4DC824C3" w14:textId="77777777" w:rsidR="003876A1" w:rsidRPr="00BA6AB9" w:rsidRDefault="003876A1" w:rsidP="00BA6AB9">
            <w:pPr>
              <w:jc w:val="right"/>
              <w:rPr>
                <w:color w:val="000000"/>
                <w:sz w:val="18"/>
                <w:szCs w:val="18"/>
              </w:rPr>
            </w:pPr>
            <w:r w:rsidRPr="00BA6AB9">
              <w:rPr>
                <w:color w:val="000000"/>
                <w:sz w:val="18"/>
                <w:szCs w:val="18"/>
              </w:rPr>
              <w:t>16</w:t>
            </w:r>
          </w:p>
        </w:tc>
        <w:tc>
          <w:tcPr>
            <w:tcW w:w="542" w:type="pct"/>
            <w:shd w:val="clear" w:color="auto" w:fill="auto"/>
            <w:tcMar>
              <w:left w:w="0" w:type="dxa"/>
              <w:right w:w="0" w:type="dxa"/>
            </w:tcMar>
            <w:vAlign w:val="center"/>
          </w:tcPr>
          <w:p w14:paraId="12372F73" w14:textId="77777777" w:rsidR="003876A1" w:rsidRPr="00BA6AB9" w:rsidRDefault="003876A1" w:rsidP="00BA6AB9">
            <w:pPr>
              <w:jc w:val="right"/>
              <w:rPr>
                <w:color w:val="000000"/>
                <w:sz w:val="18"/>
                <w:szCs w:val="18"/>
              </w:rPr>
            </w:pPr>
            <w:r w:rsidRPr="00BA6AB9">
              <w:rPr>
                <w:color w:val="000000"/>
                <w:sz w:val="18"/>
                <w:szCs w:val="18"/>
              </w:rPr>
              <w:t>111.965,00</w:t>
            </w:r>
          </w:p>
        </w:tc>
        <w:tc>
          <w:tcPr>
            <w:tcW w:w="366" w:type="pct"/>
            <w:shd w:val="clear" w:color="auto" w:fill="auto"/>
            <w:tcMar>
              <w:left w:w="0" w:type="dxa"/>
              <w:right w:w="0" w:type="dxa"/>
            </w:tcMar>
            <w:vAlign w:val="center"/>
          </w:tcPr>
          <w:p w14:paraId="6A2403C0" w14:textId="77777777" w:rsidR="003876A1" w:rsidRPr="00BA6AB9" w:rsidRDefault="003876A1" w:rsidP="00BA6AB9">
            <w:pPr>
              <w:jc w:val="right"/>
              <w:rPr>
                <w:color w:val="000000"/>
                <w:sz w:val="18"/>
                <w:szCs w:val="18"/>
              </w:rPr>
            </w:pPr>
            <w:r w:rsidRPr="00BA6AB9">
              <w:rPr>
                <w:color w:val="000000"/>
                <w:sz w:val="18"/>
                <w:szCs w:val="18"/>
              </w:rPr>
              <w:t>13</w:t>
            </w:r>
          </w:p>
        </w:tc>
        <w:tc>
          <w:tcPr>
            <w:tcW w:w="542" w:type="pct"/>
            <w:shd w:val="clear" w:color="auto" w:fill="auto"/>
            <w:tcMar>
              <w:left w:w="0" w:type="dxa"/>
              <w:right w:w="0" w:type="dxa"/>
            </w:tcMar>
            <w:vAlign w:val="center"/>
          </w:tcPr>
          <w:p w14:paraId="02B0C6B4" w14:textId="77777777" w:rsidR="003876A1" w:rsidRPr="00BA6AB9" w:rsidRDefault="003876A1" w:rsidP="00BA6AB9">
            <w:pPr>
              <w:jc w:val="right"/>
              <w:rPr>
                <w:color w:val="000000"/>
                <w:sz w:val="18"/>
                <w:szCs w:val="18"/>
              </w:rPr>
            </w:pPr>
            <w:r w:rsidRPr="00BA6AB9">
              <w:rPr>
                <w:color w:val="000000"/>
                <w:sz w:val="18"/>
                <w:szCs w:val="18"/>
              </w:rPr>
              <w:t>89.891,66</w:t>
            </w:r>
          </w:p>
        </w:tc>
        <w:tc>
          <w:tcPr>
            <w:tcW w:w="366" w:type="pct"/>
            <w:shd w:val="clear" w:color="auto" w:fill="auto"/>
            <w:tcMar>
              <w:left w:w="0" w:type="dxa"/>
              <w:right w:w="0" w:type="dxa"/>
            </w:tcMar>
            <w:vAlign w:val="center"/>
          </w:tcPr>
          <w:p w14:paraId="52C394B9" w14:textId="77777777" w:rsidR="003876A1" w:rsidRPr="00BA6AB9" w:rsidRDefault="003876A1" w:rsidP="00BA6AB9">
            <w:pPr>
              <w:jc w:val="right"/>
              <w:rPr>
                <w:color w:val="000000"/>
                <w:sz w:val="18"/>
                <w:szCs w:val="18"/>
              </w:rPr>
            </w:pPr>
            <w:r w:rsidRPr="00BA6AB9">
              <w:rPr>
                <w:color w:val="000000"/>
                <w:sz w:val="18"/>
                <w:szCs w:val="18"/>
              </w:rPr>
              <w:t>49</w:t>
            </w:r>
          </w:p>
        </w:tc>
        <w:tc>
          <w:tcPr>
            <w:tcW w:w="540" w:type="pct"/>
            <w:shd w:val="clear" w:color="auto" w:fill="auto"/>
            <w:tcMar>
              <w:left w:w="0" w:type="dxa"/>
              <w:right w:w="0" w:type="dxa"/>
            </w:tcMar>
            <w:vAlign w:val="center"/>
          </w:tcPr>
          <w:p w14:paraId="342D52EE" w14:textId="77777777" w:rsidR="003876A1" w:rsidRPr="00BA6AB9" w:rsidRDefault="003876A1" w:rsidP="00BA6AB9">
            <w:pPr>
              <w:jc w:val="right"/>
              <w:rPr>
                <w:color w:val="000000"/>
                <w:sz w:val="18"/>
                <w:szCs w:val="18"/>
              </w:rPr>
            </w:pPr>
            <w:r w:rsidRPr="00BA6AB9">
              <w:rPr>
                <w:color w:val="000000"/>
                <w:sz w:val="18"/>
                <w:szCs w:val="18"/>
              </w:rPr>
              <w:t>160.615,00</w:t>
            </w:r>
          </w:p>
        </w:tc>
      </w:tr>
      <w:tr w:rsidR="003876A1" w:rsidRPr="00BA6AB9" w14:paraId="6C8F1379" w14:textId="77777777" w:rsidTr="009475AF">
        <w:trPr>
          <w:trHeight w:val="20"/>
        </w:trPr>
        <w:tc>
          <w:tcPr>
            <w:tcW w:w="597" w:type="pct"/>
            <w:shd w:val="clear" w:color="auto" w:fill="DEEAF6"/>
            <w:tcMar>
              <w:left w:w="0" w:type="dxa"/>
              <w:right w:w="0" w:type="dxa"/>
            </w:tcMar>
            <w:vAlign w:val="center"/>
          </w:tcPr>
          <w:p w14:paraId="46F7799B" w14:textId="77777777" w:rsidR="003876A1" w:rsidRPr="00BA6AB9" w:rsidRDefault="003876A1" w:rsidP="00BA6AB9">
            <w:pPr>
              <w:jc w:val="center"/>
              <w:rPr>
                <w:b/>
                <w:bCs/>
                <w:sz w:val="18"/>
                <w:szCs w:val="18"/>
              </w:rPr>
            </w:pPr>
            <w:r w:rsidRPr="00BA6AB9">
              <w:rPr>
                <w:b/>
                <w:bCs/>
                <w:sz w:val="18"/>
                <w:szCs w:val="18"/>
              </w:rPr>
              <w:t>GENEL TOPLAM</w:t>
            </w:r>
          </w:p>
        </w:tc>
        <w:tc>
          <w:tcPr>
            <w:tcW w:w="365" w:type="pct"/>
            <w:shd w:val="clear" w:color="auto" w:fill="DEEAF6"/>
            <w:tcMar>
              <w:left w:w="0" w:type="dxa"/>
              <w:right w:w="0" w:type="dxa"/>
            </w:tcMar>
            <w:vAlign w:val="center"/>
          </w:tcPr>
          <w:p w14:paraId="1F01101E" w14:textId="77777777" w:rsidR="003876A1" w:rsidRPr="00BA6AB9" w:rsidRDefault="003876A1" w:rsidP="00BA6AB9">
            <w:pPr>
              <w:jc w:val="right"/>
              <w:rPr>
                <w:b/>
                <w:bCs/>
                <w:sz w:val="18"/>
                <w:szCs w:val="18"/>
              </w:rPr>
            </w:pPr>
            <w:r w:rsidRPr="00BA6AB9">
              <w:rPr>
                <w:b/>
                <w:bCs/>
                <w:sz w:val="18"/>
                <w:szCs w:val="18"/>
              </w:rPr>
              <w:t>24</w:t>
            </w:r>
          </w:p>
        </w:tc>
        <w:tc>
          <w:tcPr>
            <w:tcW w:w="475" w:type="pct"/>
            <w:shd w:val="clear" w:color="auto" w:fill="DEEAF6"/>
            <w:tcMar>
              <w:left w:w="0" w:type="dxa"/>
              <w:right w:w="0" w:type="dxa"/>
            </w:tcMar>
            <w:vAlign w:val="center"/>
          </w:tcPr>
          <w:p w14:paraId="06D41C74" w14:textId="77777777" w:rsidR="003876A1" w:rsidRPr="00BA6AB9" w:rsidRDefault="003876A1" w:rsidP="00BA6AB9">
            <w:pPr>
              <w:jc w:val="right"/>
              <w:rPr>
                <w:b/>
                <w:bCs/>
                <w:sz w:val="18"/>
                <w:szCs w:val="18"/>
              </w:rPr>
            </w:pPr>
            <w:r w:rsidRPr="00BA6AB9">
              <w:rPr>
                <w:b/>
                <w:bCs/>
                <w:sz w:val="18"/>
                <w:szCs w:val="18"/>
              </w:rPr>
              <w:t>577.191,80</w:t>
            </w:r>
          </w:p>
        </w:tc>
        <w:tc>
          <w:tcPr>
            <w:tcW w:w="366" w:type="pct"/>
            <w:shd w:val="clear" w:color="auto" w:fill="DEEAF6"/>
            <w:tcMar>
              <w:left w:w="0" w:type="dxa"/>
              <w:right w:w="0" w:type="dxa"/>
            </w:tcMar>
            <w:vAlign w:val="center"/>
          </w:tcPr>
          <w:p w14:paraId="1254418B" w14:textId="77777777" w:rsidR="003876A1" w:rsidRPr="00BA6AB9" w:rsidRDefault="003876A1" w:rsidP="00BA6AB9">
            <w:pPr>
              <w:jc w:val="right"/>
              <w:rPr>
                <w:b/>
                <w:bCs/>
                <w:sz w:val="18"/>
                <w:szCs w:val="18"/>
              </w:rPr>
            </w:pPr>
            <w:r w:rsidRPr="00BA6AB9">
              <w:rPr>
                <w:b/>
                <w:bCs/>
                <w:sz w:val="18"/>
                <w:szCs w:val="18"/>
              </w:rPr>
              <w:t>107</w:t>
            </w:r>
          </w:p>
        </w:tc>
        <w:tc>
          <w:tcPr>
            <w:tcW w:w="475" w:type="pct"/>
            <w:shd w:val="clear" w:color="auto" w:fill="DEEAF6"/>
            <w:tcMar>
              <w:left w:w="0" w:type="dxa"/>
              <w:right w:w="0" w:type="dxa"/>
            </w:tcMar>
            <w:vAlign w:val="center"/>
          </w:tcPr>
          <w:p w14:paraId="45633C33" w14:textId="77777777" w:rsidR="003876A1" w:rsidRPr="00BA6AB9" w:rsidRDefault="003876A1" w:rsidP="00BA6AB9">
            <w:pPr>
              <w:jc w:val="right"/>
              <w:rPr>
                <w:b/>
                <w:bCs/>
                <w:sz w:val="18"/>
                <w:szCs w:val="18"/>
              </w:rPr>
            </w:pPr>
            <w:r w:rsidRPr="00BA6AB9">
              <w:rPr>
                <w:b/>
                <w:bCs/>
                <w:sz w:val="18"/>
                <w:szCs w:val="18"/>
              </w:rPr>
              <w:t>966.420,50</w:t>
            </w:r>
          </w:p>
        </w:tc>
        <w:tc>
          <w:tcPr>
            <w:tcW w:w="366" w:type="pct"/>
            <w:shd w:val="clear" w:color="auto" w:fill="DEEAF6"/>
            <w:tcMar>
              <w:left w:w="0" w:type="dxa"/>
              <w:right w:w="0" w:type="dxa"/>
            </w:tcMar>
            <w:vAlign w:val="center"/>
          </w:tcPr>
          <w:p w14:paraId="0B094E0B" w14:textId="77777777" w:rsidR="003876A1" w:rsidRPr="00BA6AB9" w:rsidRDefault="003876A1" w:rsidP="00BA6AB9">
            <w:pPr>
              <w:jc w:val="right"/>
              <w:rPr>
                <w:b/>
                <w:bCs/>
                <w:sz w:val="18"/>
                <w:szCs w:val="18"/>
              </w:rPr>
            </w:pPr>
            <w:r w:rsidRPr="00BA6AB9">
              <w:rPr>
                <w:b/>
                <w:bCs/>
                <w:sz w:val="18"/>
                <w:szCs w:val="18"/>
              </w:rPr>
              <w:t>208</w:t>
            </w:r>
          </w:p>
        </w:tc>
        <w:tc>
          <w:tcPr>
            <w:tcW w:w="542" w:type="pct"/>
            <w:shd w:val="clear" w:color="auto" w:fill="DEEAF6"/>
            <w:tcMar>
              <w:left w:w="0" w:type="dxa"/>
              <w:right w:w="0" w:type="dxa"/>
            </w:tcMar>
            <w:vAlign w:val="center"/>
          </w:tcPr>
          <w:p w14:paraId="7F03A37B" w14:textId="77777777" w:rsidR="003876A1" w:rsidRPr="00BA6AB9" w:rsidRDefault="003876A1" w:rsidP="00BA6AB9">
            <w:pPr>
              <w:jc w:val="right"/>
              <w:rPr>
                <w:b/>
                <w:bCs/>
                <w:sz w:val="18"/>
                <w:szCs w:val="18"/>
              </w:rPr>
            </w:pPr>
            <w:r w:rsidRPr="00BA6AB9">
              <w:rPr>
                <w:b/>
                <w:bCs/>
                <w:sz w:val="18"/>
                <w:szCs w:val="18"/>
              </w:rPr>
              <w:t>1.507.340,00</w:t>
            </w:r>
          </w:p>
        </w:tc>
        <w:tc>
          <w:tcPr>
            <w:tcW w:w="366" w:type="pct"/>
            <w:shd w:val="clear" w:color="auto" w:fill="DEEAF6"/>
            <w:tcMar>
              <w:left w:w="0" w:type="dxa"/>
              <w:right w:w="0" w:type="dxa"/>
            </w:tcMar>
            <w:vAlign w:val="center"/>
          </w:tcPr>
          <w:p w14:paraId="49A39B52" w14:textId="77777777" w:rsidR="003876A1" w:rsidRPr="00BA6AB9" w:rsidRDefault="003876A1" w:rsidP="00BA6AB9">
            <w:pPr>
              <w:jc w:val="right"/>
              <w:rPr>
                <w:b/>
                <w:bCs/>
                <w:sz w:val="18"/>
                <w:szCs w:val="18"/>
              </w:rPr>
            </w:pPr>
            <w:r w:rsidRPr="00BA6AB9">
              <w:rPr>
                <w:b/>
                <w:bCs/>
                <w:sz w:val="18"/>
                <w:szCs w:val="18"/>
              </w:rPr>
              <w:t>330</w:t>
            </w:r>
          </w:p>
        </w:tc>
        <w:tc>
          <w:tcPr>
            <w:tcW w:w="542" w:type="pct"/>
            <w:shd w:val="clear" w:color="auto" w:fill="DEEAF6"/>
            <w:tcMar>
              <w:left w:w="0" w:type="dxa"/>
              <w:right w:w="0" w:type="dxa"/>
            </w:tcMar>
            <w:vAlign w:val="center"/>
          </w:tcPr>
          <w:p w14:paraId="248A7986" w14:textId="77777777" w:rsidR="003876A1" w:rsidRPr="00BA6AB9" w:rsidRDefault="003876A1" w:rsidP="00BA6AB9">
            <w:pPr>
              <w:jc w:val="right"/>
              <w:rPr>
                <w:b/>
                <w:bCs/>
                <w:sz w:val="18"/>
                <w:szCs w:val="18"/>
              </w:rPr>
            </w:pPr>
            <w:r w:rsidRPr="00BA6AB9">
              <w:rPr>
                <w:b/>
                <w:bCs/>
                <w:sz w:val="18"/>
                <w:szCs w:val="18"/>
              </w:rPr>
              <w:t>1.689.672,66</w:t>
            </w:r>
          </w:p>
        </w:tc>
        <w:tc>
          <w:tcPr>
            <w:tcW w:w="366" w:type="pct"/>
            <w:shd w:val="clear" w:color="auto" w:fill="DEEAF6"/>
            <w:tcMar>
              <w:left w:w="0" w:type="dxa"/>
              <w:right w:w="0" w:type="dxa"/>
            </w:tcMar>
            <w:vAlign w:val="center"/>
          </w:tcPr>
          <w:p w14:paraId="6F64D042" w14:textId="77777777" w:rsidR="003876A1" w:rsidRPr="00BA6AB9" w:rsidRDefault="003876A1" w:rsidP="00BA6AB9">
            <w:pPr>
              <w:jc w:val="right"/>
              <w:rPr>
                <w:b/>
                <w:bCs/>
                <w:sz w:val="18"/>
                <w:szCs w:val="18"/>
              </w:rPr>
            </w:pPr>
            <w:r w:rsidRPr="00BA6AB9">
              <w:rPr>
                <w:b/>
                <w:bCs/>
                <w:sz w:val="18"/>
                <w:szCs w:val="18"/>
              </w:rPr>
              <w:t>840</w:t>
            </w:r>
          </w:p>
        </w:tc>
        <w:tc>
          <w:tcPr>
            <w:tcW w:w="540" w:type="pct"/>
            <w:shd w:val="clear" w:color="auto" w:fill="DEEAF6"/>
            <w:tcMar>
              <w:left w:w="0" w:type="dxa"/>
              <w:right w:w="0" w:type="dxa"/>
            </w:tcMar>
            <w:vAlign w:val="center"/>
          </w:tcPr>
          <w:p w14:paraId="0996783B" w14:textId="77777777" w:rsidR="003876A1" w:rsidRPr="00BA6AB9" w:rsidRDefault="003876A1" w:rsidP="00BA6AB9">
            <w:pPr>
              <w:jc w:val="right"/>
              <w:rPr>
                <w:b/>
                <w:bCs/>
                <w:sz w:val="18"/>
                <w:szCs w:val="18"/>
              </w:rPr>
            </w:pPr>
            <w:r w:rsidRPr="00BA6AB9">
              <w:rPr>
                <w:b/>
                <w:bCs/>
                <w:sz w:val="18"/>
                <w:szCs w:val="18"/>
              </w:rPr>
              <w:t>4.200.000,00</w:t>
            </w:r>
          </w:p>
        </w:tc>
      </w:tr>
    </w:tbl>
    <w:p w14:paraId="47EAF0F5" w14:textId="77777777" w:rsidR="003876A1" w:rsidRDefault="003876A1" w:rsidP="00AA6C3C">
      <w:pPr>
        <w:rPr>
          <w:szCs w:val="24"/>
        </w:rPr>
      </w:pPr>
    </w:p>
    <w:p w14:paraId="1B2AC557" w14:textId="77777777" w:rsidR="003876A1" w:rsidRDefault="003876A1" w:rsidP="00AA6C3C">
      <w:pPr>
        <w:rPr>
          <w:szCs w:val="24"/>
        </w:rPr>
      </w:pPr>
    </w:p>
    <w:p w14:paraId="52E16861" w14:textId="77777777" w:rsidR="003876A1" w:rsidRDefault="003876A1" w:rsidP="00AA6C3C">
      <w:pPr>
        <w:rPr>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388"/>
        <w:gridCol w:w="849"/>
        <w:gridCol w:w="1253"/>
        <w:gridCol w:w="849"/>
        <w:gridCol w:w="1252"/>
        <w:gridCol w:w="849"/>
        <w:gridCol w:w="1252"/>
        <w:gridCol w:w="585"/>
        <w:gridCol w:w="1350"/>
      </w:tblGrid>
      <w:tr w:rsidR="003876A1" w:rsidRPr="000A5BBA" w14:paraId="4C56CB5C" w14:textId="77777777" w:rsidTr="000A5BBA">
        <w:trPr>
          <w:trHeight w:val="315"/>
        </w:trPr>
        <w:tc>
          <w:tcPr>
            <w:tcW w:w="5000" w:type="pct"/>
            <w:gridSpan w:val="9"/>
            <w:shd w:val="clear" w:color="auto" w:fill="DEEAF6"/>
            <w:tcMar>
              <w:left w:w="0" w:type="dxa"/>
              <w:right w:w="0" w:type="dxa"/>
            </w:tcMar>
            <w:vAlign w:val="center"/>
          </w:tcPr>
          <w:p w14:paraId="2C6E3FE9" w14:textId="77777777" w:rsidR="003876A1" w:rsidRPr="000A5BBA" w:rsidRDefault="003876A1" w:rsidP="000A5BBA">
            <w:pPr>
              <w:jc w:val="center"/>
              <w:rPr>
                <w:b/>
                <w:bCs/>
                <w:sz w:val="18"/>
                <w:szCs w:val="24"/>
              </w:rPr>
            </w:pPr>
          </w:p>
          <w:p w14:paraId="1C968BFD" w14:textId="77777777" w:rsidR="003876A1" w:rsidRPr="000A5BBA" w:rsidRDefault="003876A1" w:rsidP="000A5BBA">
            <w:pPr>
              <w:jc w:val="center"/>
              <w:rPr>
                <w:b/>
                <w:bCs/>
                <w:sz w:val="18"/>
                <w:szCs w:val="24"/>
              </w:rPr>
            </w:pPr>
            <w:r w:rsidRPr="000A5BBA">
              <w:rPr>
                <w:b/>
                <w:bCs/>
                <w:sz w:val="18"/>
                <w:szCs w:val="24"/>
              </w:rPr>
              <w:t>YILLAR İTİBARİYLE MAKİNE EKİPMAN DESTEKLEMESİ KAPSAMINDA İLÇELER BAZINDA VERİLEN ADET VE HİBE MİKTARI (2007-2014)</w:t>
            </w:r>
          </w:p>
          <w:p w14:paraId="5685212E" w14:textId="77777777" w:rsidR="003876A1" w:rsidRPr="000A5BBA" w:rsidRDefault="003876A1" w:rsidP="000A5BBA">
            <w:pPr>
              <w:jc w:val="center"/>
              <w:rPr>
                <w:b/>
                <w:bCs/>
                <w:sz w:val="18"/>
                <w:szCs w:val="24"/>
              </w:rPr>
            </w:pPr>
          </w:p>
        </w:tc>
      </w:tr>
      <w:tr w:rsidR="003876A1" w:rsidRPr="000A5BBA" w14:paraId="570F0959" w14:textId="77777777" w:rsidTr="000A5BBA">
        <w:trPr>
          <w:trHeight w:val="380"/>
        </w:trPr>
        <w:tc>
          <w:tcPr>
            <w:tcW w:w="721" w:type="pct"/>
            <w:vMerge w:val="restart"/>
            <w:shd w:val="clear" w:color="auto" w:fill="DEEAF6"/>
            <w:vAlign w:val="center"/>
          </w:tcPr>
          <w:p w14:paraId="38C4669C" w14:textId="77777777" w:rsidR="003876A1" w:rsidRPr="000A5BBA" w:rsidRDefault="003876A1" w:rsidP="000A5BBA">
            <w:pPr>
              <w:jc w:val="center"/>
              <w:rPr>
                <w:b/>
                <w:bCs/>
                <w:sz w:val="18"/>
                <w:szCs w:val="16"/>
              </w:rPr>
            </w:pPr>
            <w:r w:rsidRPr="000A5BBA">
              <w:rPr>
                <w:b/>
                <w:bCs/>
                <w:sz w:val="18"/>
                <w:szCs w:val="16"/>
              </w:rPr>
              <w:t>İLÇE ADI</w:t>
            </w:r>
          </w:p>
        </w:tc>
        <w:tc>
          <w:tcPr>
            <w:tcW w:w="1092" w:type="pct"/>
            <w:gridSpan w:val="2"/>
            <w:shd w:val="clear" w:color="auto" w:fill="DEEAF6"/>
            <w:vAlign w:val="center"/>
          </w:tcPr>
          <w:p w14:paraId="61A12E82" w14:textId="77777777" w:rsidR="003876A1" w:rsidRPr="000A5BBA" w:rsidRDefault="003876A1" w:rsidP="000A5BBA">
            <w:pPr>
              <w:jc w:val="center"/>
              <w:rPr>
                <w:b/>
                <w:bCs/>
                <w:sz w:val="18"/>
                <w:szCs w:val="16"/>
              </w:rPr>
            </w:pPr>
            <w:r w:rsidRPr="000A5BBA">
              <w:rPr>
                <w:b/>
                <w:bCs/>
                <w:sz w:val="18"/>
                <w:szCs w:val="16"/>
              </w:rPr>
              <w:t>2012</w:t>
            </w:r>
          </w:p>
        </w:tc>
        <w:tc>
          <w:tcPr>
            <w:tcW w:w="1091" w:type="pct"/>
            <w:gridSpan w:val="2"/>
            <w:shd w:val="clear" w:color="auto" w:fill="DEEAF6"/>
            <w:vAlign w:val="center"/>
          </w:tcPr>
          <w:p w14:paraId="7F822822" w14:textId="77777777" w:rsidR="003876A1" w:rsidRPr="000A5BBA" w:rsidRDefault="003876A1" w:rsidP="000A5BBA">
            <w:pPr>
              <w:jc w:val="center"/>
              <w:rPr>
                <w:b/>
                <w:bCs/>
                <w:sz w:val="18"/>
                <w:szCs w:val="16"/>
              </w:rPr>
            </w:pPr>
            <w:r w:rsidRPr="000A5BBA">
              <w:rPr>
                <w:b/>
                <w:bCs/>
                <w:sz w:val="18"/>
                <w:szCs w:val="16"/>
              </w:rPr>
              <w:t>2013</w:t>
            </w:r>
          </w:p>
        </w:tc>
        <w:tc>
          <w:tcPr>
            <w:tcW w:w="1091" w:type="pct"/>
            <w:gridSpan w:val="2"/>
            <w:shd w:val="clear" w:color="auto" w:fill="DEEAF6"/>
            <w:vAlign w:val="center"/>
          </w:tcPr>
          <w:p w14:paraId="3F4AAAAB" w14:textId="77777777" w:rsidR="003876A1" w:rsidRPr="000A5BBA" w:rsidRDefault="003876A1" w:rsidP="000A5BBA">
            <w:pPr>
              <w:jc w:val="center"/>
              <w:rPr>
                <w:b/>
                <w:bCs/>
                <w:sz w:val="18"/>
                <w:szCs w:val="16"/>
              </w:rPr>
            </w:pPr>
            <w:r w:rsidRPr="000A5BBA">
              <w:rPr>
                <w:b/>
                <w:bCs/>
                <w:sz w:val="18"/>
                <w:szCs w:val="16"/>
              </w:rPr>
              <w:t>2014</w:t>
            </w:r>
          </w:p>
        </w:tc>
        <w:tc>
          <w:tcPr>
            <w:tcW w:w="1004" w:type="pct"/>
            <w:gridSpan w:val="2"/>
            <w:vMerge w:val="restart"/>
            <w:shd w:val="clear" w:color="auto" w:fill="DEEAF6"/>
            <w:vAlign w:val="center"/>
          </w:tcPr>
          <w:p w14:paraId="2E8247F3" w14:textId="77777777" w:rsidR="003876A1" w:rsidRPr="000A5BBA" w:rsidRDefault="003876A1" w:rsidP="000A5BBA">
            <w:pPr>
              <w:jc w:val="center"/>
              <w:rPr>
                <w:b/>
                <w:bCs/>
                <w:sz w:val="18"/>
                <w:szCs w:val="16"/>
              </w:rPr>
            </w:pPr>
            <w:r w:rsidRPr="000A5BBA">
              <w:rPr>
                <w:b/>
                <w:bCs/>
                <w:sz w:val="18"/>
                <w:szCs w:val="16"/>
              </w:rPr>
              <w:t>Genel Toplam (Adet-TL.)</w:t>
            </w:r>
          </w:p>
        </w:tc>
      </w:tr>
      <w:tr w:rsidR="003876A1" w:rsidRPr="000A5BBA" w14:paraId="7C9128DB" w14:textId="77777777" w:rsidTr="000A5BBA">
        <w:trPr>
          <w:trHeight w:val="20"/>
        </w:trPr>
        <w:tc>
          <w:tcPr>
            <w:tcW w:w="721" w:type="pct"/>
            <w:vMerge/>
            <w:shd w:val="clear" w:color="auto" w:fill="auto"/>
            <w:vAlign w:val="center"/>
          </w:tcPr>
          <w:p w14:paraId="76E66D86" w14:textId="77777777" w:rsidR="003876A1" w:rsidRPr="000A5BBA" w:rsidRDefault="003876A1" w:rsidP="000A5BBA">
            <w:pPr>
              <w:jc w:val="left"/>
              <w:rPr>
                <w:b/>
                <w:bCs/>
                <w:sz w:val="18"/>
                <w:szCs w:val="16"/>
              </w:rPr>
            </w:pPr>
          </w:p>
        </w:tc>
        <w:tc>
          <w:tcPr>
            <w:tcW w:w="441" w:type="pct"/>
            <w:shd w:val="clear" w:color="auto" w:fill="DEEAF6"/>
            <w:vAlign w:val="center"/>
          </w:tcPr>
          <w:p w14:paraId="0104B7DA" w14:textId="77777777" w:rsidR="003876A1" w:rsidRPr="000A5BBA" w:rsidRDefault="003876A1" w:rsidP="000A5BBA">
            <w:pPr>
              <w:jc w:val="center"/>
              <w:rPr>
                <w:b/>
                <w:bCs/>
                <w:sz w:val="18"/>
                <w:szCs w:val="16"/>
              </w:rPr>
            </w:pPr>
            <w:r w:rsidRPr="000A5BBA">
              <w:rPr>
                <w:b/>
                <w:bCs/>
                <w:sz w:val="18"/>
                <w:szCs w:val="16"/>
              </w:rPr>
              <w:t>Makine Adedi</w:t>
            </w:r>
          </w:p>
        </w:tc>
        <w:tc>
          <w:tcPr>
            <w:tcW w:w="651" w:type="pct"/>
            <w:shd w:val="clear" w:color="auto" w:fill="DEEAF6"/>
            <w:vAlign w:val="center"/>
          </w:tcPr>
          <w:p w14:paraId="2D0DD793" w14:textId="77777777" w:rsidR="003876A1" w:rsidRPr="000A5BBA" w:rsidRDefault="003876A1" w:rsidP="000A5BBA">
            <w:pPr>
              <w:jc w:val="center"/>
              <w:rPr>
                <w:b/>
                <w:bCs/>
                <w:sz w:val="18"/>
                <w:szCs w:val="16"/>
              </w:rPr>
            </w:pPr>
            <w:r w:rsidRPr="000A5BBA">
              <w:rPr>
                <w:b/>
                <w:bCs/>
                <w:sz w:val="18"/>
                <w:szCs w:val="16"/>
              </w:rPr>
              <w:t>Hibe Tutarı (TL)</w:t>
            </w:r>
          </w:p>
        </w:tc>
        <w:tc>
          <w:tcPr>
            <w:tcW w:w="441" w:type="pct"/>
            <w:shd w:val="clear" w:color="auto" w:fill="DEEAF6"/>
            <w:vAlign w:val="center"/>
          </w:tcPr>
          <w:p w14:paraId="0713F0C8" w14:textId="77777777" w:rsidR="003876A1" w:rsidRPr="000A5BBA" w:rsidRDefault="003876A1" w:rsidP="000A5BBA">
            <w:pPr>
              <w:jc w:val="center"/>
              <w:rPr>
                <w:b/>
                <w:bCs/>
                <w:sz w:val="18"/>
                <w:szCs w:val="16"/>
              </w:rPr>
            </w:pPr>
            <w:r w:rsidRPr="000A5BBA">
              <w:rPr>
                <w:b/>
                <w:bCs/>
                <w:sz w:val="18"/>
                <w:szCs w:val="16"/>
              </w:rPr>
              <w:t>Makine Adedi</w:t>
            </w:r>
          </w:p>
        </w:tc>
        <w:tc>
          <w:tcPr>
            <w:tcW w:w="650" w:type="pct"/>
            <w:shd w:val="clear" w:color="auto" w:fill="DEEAF6"/>
            <w:vAlign w:val="center"/>
          </w:tcPr>
          <w:p w14:paraId="2308E77C" w14:textId="77777777" w:rsidR="003876A1" w:rsidRPr="000A5BBA" w:rsidRDefault="003876A1" w:rsidP="000A5BBA">
            <w:pPr>
              <w:jc w:val="center"/>
              <w:rPr>
                <w:b/>
                <w:bCs/>
                <w:sz w:val="18"/>
                <w:szCs w:val="16"/>
              </w:rPr>
            </w:pPr>
            <w:r w:rsidRPr="000A5BBA">
              <w:rPr>
                <w:b/>
                <w:bCs/>
                <w:sz w:val="18"/>
                <w:szCs w:val="16"/>
              </w:rPr>
              <w:t>Hibe Tutarı (TL)</w:t>
            </w:r>
          </w:p>
        </w:tc>
        <w:tc>
          <w:tcPr>
            <w:tcW w:w="441" w:type="pct"/>
            <w:shd w:val="clear" w:color="auto" w:fill="DEEAF6"/>
            <w:vAlign w:val="center"/>
          </w:tcPr>
          <w:p w14:paraId="27A5526F" w14:textId="77777777" w:rsidR="003876A1" w:rsidRPr="000A5BBA" w:rsidRDefault="003876A1" w:rsidP="000A5BBA">
            <w:pPr>
              <w:jc w:val="center"/>
              <w:rPr>
                <w:b/>
                <w:bCs/>
                <w:sz w:val="18"/>
                <w:szCs w:val="16"/>
              </w:rPr>
            </w:pPr>
            <w:r w:rsidRPr="000A5BBA">
              <w:rPr>
                <w:b/>
                <w:bCs/>
                <w:sz w:val="18"/>
                <w:szCs w:val="16"/>
              </w:rPr>
              <w:t>Makine Adedi</w:t>
            </w:r>
          </w:p>
        </w:tc>
        <w:tc>
          <w:tcPr>
            <w:tcW w:w="650" w:type="pct"/>
            <w:shd w:val="clear" w:color="auto" w:fill="DEEAF6"/>
            <w:vAlign w:val="center"/>
          </w:tcPr>
          <w:p w14:paraId="0C582802" w14:textId="77777777" w:rsidR="003876A1" w:rsidRPr="000A5BBA" w:rsidRDefault="003876A1" w:rsidP="000A5BBA">
            <w:pPr>
              <w:jc w:val="center"/>
              <w:rPr>
                <w:b/>
                <w:bCs/>
                <w:sz w:val="18"/>
                <w:szCs w:val="16"/>
              </w:rPr>
            </w:pPr>
            <w:r w:rsidRPr="000A5BBA">
              <w:rPr>
                <w:b/>
                <w:bCs/>
                <w:sz w:val="18"/>
                <w:szCs w:val="16"/>
              </w:rPr>
              <w:t>Hibe Tutarı (TL)</w:t>
            </w:r>
          </w:p>
        </w:tc>
        <w:tc>
          <w:tcPr>
            <w:tcW w:w="1004" w:type="pct"/>
            <w:gridSpan w:val="2"/>
            <w:vMerge/>
            <w:shd w:val="clear" w:color="auto" w:fill="auto"/>
            <w:vAlign w:val="center"/>
          </w:tcPr>
          <w:p w14:paraId="2D038EFC" w14:textId="77777777" w:rsidR="003876A1" w:rsidRPr="000A5BBA" w:rsidRDefault="003876A1" w:rsidP="000A5BBA">
            <w:pPr>
              <w:jc w:val="center"/>
              <w:rPr>
                <w:b/>
                <w:bCs/>
                <w:sz w:val="18"/>
                <w:szCs w:val="16"/>
              </w:rPr>
            </w:pPr>
          </w:p>
        </w:tc>
      </w:tr>
      <w:tr w:rsidR="003876A1" w:rsidRPr="000A5BBA" w14:paraId="184070FC" w14:textId="77777777" w:rsidTr="000A5BBA">
        <w:trPr>
          <w:trHeight w:val="20"/>
        </w:trPr>
        <w:tc>
          <w:tcPr>
            <w:tcW w:w="721" w:type="pct"/>
            <w:shd w:val="clear" w:color="auto" w:fill="auto"/>
            <w:tcMar>
              <w:left w:w="0" w:type="dxa"/>
              <w:right w:w="0" w:type="dxa"/>
            </w:tcMar>
            <w:vAlign w:val="center"/>
          </w:tcPr>
          <w:p w14:paraId="67D950CE" w14:textId="77777777" w:rsidR="003876A1" w:rsidRPr="000A5BBA" w:rsidRDefault="003876A1" w:rsidP="000A5BBA">
            <w:pPr>
              <w:jc w:val="left"/>
              <w:rPr>
                <w:b/>
                <w:bCs/>
                <w:sz w:val="18"/>
                <w:szCs w:val="16"/>
              </w:rPr>
            </w:pPr>
            <w:r w:rsidRPr="000A5BBA">
              <w:rPr>
                <w:b/>
                <w:bCs/>
                <w:sz w:val="18"/>
                <w:szCs w:val="16"/>
              </w:rPr>
              <w:t>Acıpayam</w:t>
            </w:r>
          </w:p>
        </w:tc>
        <w:tc>
          <w:tcPr>
            <w:tcW w:w="441" w:type="pct"/>
            <w:shd w:val="clear" w:color="auto" w:fill="auto"/>
            <w:tcMar>
              <w:left w:w="0" w:type="dxa"/>
              <w:right w:w="0" w:type="dxa"/>
            </w:tcMar>
            <w:vAlign w:val="center"/>
          </w:tcPr>
          <w:p w14:paraId="16FDDF02" w14:textId="77777777" w:rsidR="003876A1" w:rsidRPr="000A5BBA" w:rsidRDefault="003876A1" w:rsidP="000A5BBA">
            <w:pPr>
              <w:jc w:val="right"/>
              <w:rPr>
                <w:color w:val="000000"/>
                <w:sz w:val="18"/>
                <w:szCs w:val="16"/>
              </w:rPr>
            </w:pPr>
            <w:r w:rsidRPr="000A5BBA">
              <w:rPr>
                <w:color w:val="000000"/>
                <w:sz w:val="18"/>
                <w:szCs w:val="16"/>
              </w:rPr>
              <w:t>11</w:t>
            </w:r>
          </w:p>
        </w:tc>
        <w:tc>
          <w:tcPr>
            <w:tcW w:w="651" w:type="pct"/>
            <w:shd w:val="clear" w:color="auto" w:fill="auto"/>
            <w:tcMar>
              <w:left w:w="0" w:type="dxa"/>
              <w:right w:w="0" w:type="dxa"/>
            </w:tcMar>
            <w:vAlign w:val="center"/>
          </w:tcPr>
          <w:p w14:paraId="2460FFFB" w14:textId="77777777" w:rsidR="003876A1" w:rsidRPr="000A5BBA" w:rsidRDefault="003876A1" w:rsidP="000A5BBA">
            <w:pPr>
              <w:jc w:val="right"/>
              <w:rPr>
                <w:color w:val="000000"/>
                <w:sz w:val="18"/>
                <w:szCs w:val="16"/>
              </w:rPr>
            </w:pPr>
            <w:r w:rsidRPr="000A5BBA">
              <w:rPr>
                <w:color w:val="000000"/>
                <w:sz w:val="18"/>
                <w:szCs w:val="16"/>
              </w:rPr>
              <w:t>177.000,00</w:t>
            </w:r>
          </w:p>
        </w:tc>
        <w:tc>
          <w:tcPr>
            <w:tcW w:w="441" w:type="pct"/>
            <w:shd w:val="clear" w:color="auto" w:fill="auto"/>
            <w:tcMar>
              <w:left w:w="0" w:type="dxa"/>
              <w:right w:w="0" w:type="dxa"/>
            </w:tcMar>
            <w:vAlign w:val="center"/>
          </w:tcPr>
          <w:p w14:paraId="38491920" w14:textId="77777777" w:rsidR="003876A1" w:rsidRPr="000A5BBA" w:rsidRDefault="003876A1" w:rsidP="000A5BBA">
            <w:pPr>
              <w:jc w:val="right"/>
              <w:rPr>
                <w:color w:val="000000"/>
                <w:sz w:val="18"/>
                <w:szCs w:val="16"/>
              </w:rPr>
            </w:pPr>
            <w:r w:rsidRPr="000A5BBA">
              <w:rPr>
                <w:color w:val="000000"/>
                <w:sz w:val="18"/>
                <w:szCs w:val="16"/>
              </w:rPr>
              <w:t>20</w:t>
            </w:r>
          </w:p>
        </w:tc>
        <w:tc>
          <w:tcPr>
            <w:tcW w:w="650" w:type="pct"/>
            <w:shd w:val="clear" w:color="auto" w:fill="auto"/>
            <w:tcMar>
              <w:left w:w="0" w:type="dxa"/>
              <w:right w:w="0" w:type="dxa"/>
            </w:tcMar>
            <w:vAlign w:val="center"/>
          </w:tcPr>
          <w:p w14:paraId="6755AB67" w14:textId="77777777" w:rsidR="003876A1" w:rsidRPr="000A5BBA" w:rsidRDefault="003876A1" w:rsidP="000A5BBA">
            <w:pPr>
              <w:jc w:val="right"/>
              <w:rPr>
                <w:color w:val="000000"/>
                <w:sz w:val="18"/>
                <w:szCs w:val="16"/>
              </w:rPr>
            </w:pPr>
            <w:r w:rsidRPr="000A5BBA">
              <w:rPr>
                <w:color w:val="000000"/>
                <w:sz w:val="18"/>
                <w:szCs w:val="16"/>
              </w:rPr>
              <w:t>170.000,00</w:t>
            </w:r>
          </w:p>
        </w:tc>
        <w:tc>
          <w:tcPr>
            <w:tcW w:w="441" w:type="pct"/>
            <w:shd w:val="clear" w:color="auto" w:fill="auto"/>
            <w:tcMar>
              <w:left w:w="0" w:type="dxa"/>
              <w:right w:w="0" w:type="dxa"/>
            </w:tcMar>
            <w:vAlign w:val="center"/>
          </w:tcPr>
          <w:p w14:paraId="5C9D72E5" w14:textId="77777777" w:rsidR="003876A1" w:rsidRPr="000A5BBA" w:rsidRDefault="003876A1" w:rsidP="000A5BBA">
            <w:pPr>
              <w:jc w:val="right"/>
              <w:rPr>
                <w:color w:val="000000"/>
                <w:sz w:val="18"/>
                <w:szCs w:val="16"/>
              </w:rPr>
            </w:pPr>
            <w:r w:rsidRPr="000A5BBA">
              <w:rPr>
                <w:color w:val="000000"/>
                <w:sz w:val="18"/>
                <w:szCs w:val="16"/>
              </w:rPr>
              <w:t>32</w:t>
            </w:r>
          </w:p>
        </w:tc>
        <w:tc>
          <w:tcPr>
            <w:tcW w:w="650" w:type="pct"/>
            <w:shd w:val="clear" w:color="auto" w:fill="auto"/>
            <w:tcMar>
              <w:left w:w="0" w:type="dxa"/>
              <w:right w:w="0" w:type="dxa"/>
            </w:tcMar>
            <w:vAlign w:val="center"/>
          </w:tcPr>
          <w:p w14:paraId="1F4DAB49" w14:textId="77777777" w:rsidR="003876A1" w:rsidRPr="000A5BBA" w:rsidRDefault="003876A1" w:rsidP="000A5BBA">
            <w:pPr>
              <w:jc w:val="right"/>
              <w:rPr>
                <w:color w:val="000000"/>
                <w:sz w:val="18"/>
                <w:szCs w:val="16"/>
              </w:rPr>
            </w:pPr>
            <w:r w:rsidRPr="000A5BBA">
              <w:rPr>
                <w:color w:val="000000"/>
                <w:sz w:val="18"/>
                <w:szCs w:val="16"/>
              </w:rPr>
              <w:t>283.350,00</w:t>
            </w:r>
          </w:p>
        </w:tc>
        <w:tc>
          <w:tcPr>
            <w:tcW w:w="304" w:type="pct"/>
            <w:shd w:val="clear" w:color="auto" w:fill="auto"/>
            <w:tcMar>
              <w:left w:w="0" w:type="dxa"/>
              <w:right w:w="0" w:type="dxa"/>
            </w:tcMar>
            <w:vAlign w:val="center"/>
          </w:tcPr>
          <w:p w14:paraId="01B0DF2C" w14:textId="77777777" w:rsidR="003876A1" w:rsidRPr="000A5BBA" w:rsidRDefault="003876A1" w:rsidP="000A5BBA">
            <w:pPr>
              <w:jc w:val="right"/>
              <w:rPr>
                <w:b/>
                <w:bCs/>
                <w:sz w:val="18"/>
                <w:szCs w:val="16"/>
              </w:rPr>
            </w:pPr>
            <w:r w:rsidRPr="000A5BBA">
              <w:rPr>
                <w:b/>
                <w:bCs/>
                <w:sz w:val="18"/>
                <w:szCs w:val="16"/>
              </w:rPr>
              <w:t>167</w:t>
            </w:r>
          </w:p>
        </w:tc>
        <w:tc>
          <w:tcPr>
            <w:tcW w:w="700" w:type="pct"/>
            <w:shd w:val="clear" w:color="auto" w:fill="auto"/>
            <w:tcMar>
              <w:left w:w="0" w:type="dxa"/>
              <w:right w:w="0" w:type="dxa"/>
            </w:tcMar>
            <w:vAlign w:val="center"/>
          </w:tcPr>
          <w:p w14:paraId="796E51AE" w14:textId="77777777" w:rsidR="003876A1" w:rsidRPr="000A5BBA" w:rsidRDefault="003876A1" w:rsidP="000A5BBA">
            <w:pPr>
              <w:jc w:val="right"/>
              <w:rPr>
                <w:b/>
                <w:bCs/>
                <w:sz w:val="18"/>
                <w:szCs w:val="16"/>
              </w:rPr>
            </w:pPr>
            <w:r w:rsidRPr="000A5BBA">
              <w:rPr>
                <w:b/>
                <w:bCs/>
                <w:sz w:val="18"/>
                <w:szCs w:val="16"/>
              </w:rPr>
              <w:t>1.593.204,18</w:t>
            </w:r>
          </w:p>
        </w:tc>
      </w:tr>
      <w:tr w:rsidR="003876A1" w:rsidRPr="000A5BBA" w14:paraId="0796EEBD" w14:textId="77777777" w:rsidTr="000A5BBA">
        <w:trPr>
          <w:trHeight w:val="20"/>
        </w:trPr>
        <w:tc>
          <w:tcPr>
            <w:tcW w:w="721" w:type="pct"/>
            <w:shd w:val="clear" w:color="auto" w:fill="auto"/>
            <w:tcMar>
              <w:left w:w="0" w:type="dxa"/>
              <w:right w:w="0" w:type="dxa"/>
            </w:tcMar>
            <w:vAlign w:val="center"/>
          </w:tcPr>
          <w:p w14:paraId="7B3B25D2" w14:textId="77777777" w:rsidR="003876A1" w:rsidRPr="000A5BBA" w:rsidRDefault="003876A1" w:rsidP="000A5BBA">
            <w:pPr>
              <w:jc w:val="left"/>
              <w:rPr>
                <w:b/>
                <w:bCs/>
                <w:sz w:val="18"/>
                <w:szCs w:val="16"/>
              </w:rPr>
            </w:pPr>
            <w:r w:rsidRPr="000A5BBA">
              <w:rPr>
                <w:b/>
                <w:bCs/>
                <w:sz w:val="18"/>
                <w:szCs w:val="16"/>
              </w:rPr>
              <w:t>Babadağ</w:t>
            </w:r>
          </w:p>
        </w:tc>
        <w:tc>
          <w:tcPr>
            <w:tcW w:w="441" w:type="pct"/>
            <w:shd w:val="clear" w:color="auto" w:fill="auto"/>
            <w:tcMar>
              <w:left w:w="0" w:type="dxa"/>
              <w:right w:w="0" w:type="dxa"/>
            </w:tcMar>
            <w:vAlign w:val="center"/>
          </w:tcPr>
          <w:p w14:paraId="2726E4EC" w14:textId="77777777" w:rsidR="003876A1" w:rsidRPr="000A5BBA" w:rsidRDefault="003876A1" w:rsidP="000A5BBA">
            <w:pPr>
              <w:jc w:val="right"/>
              <w:rPr>
                <w:color w:val="000000"/>
                <w:sz w:val="18"/>
                <w:szCs w:val="16"/>
              </w:rPr>
            </w:pPr>
            <w:r w:rsidRPr="000A5BBA">
              <w:rPr>
                <w:color w:val="000000"/>
                <w:sz w:val="18"/>
                <w:szCs w:val="16"/>
              </w:rPr>
              <w:t>1</w:t>
            </w:r>
          </w:p>
        </w:tc>
        <w:tc>
          <w:tcPr>
            <w:tcW w:w="651" w:type="pct"/>
            <w:shd w:val="clear" w:color="auto" w:fill="auto"/>
            <w:tcMar>
              <w:left w:w="0" w:type="dxa"/>
              <w:right w:w="0" w:type="dxa"/>
            </w:tcMar>
            <w:vAlign w:val="center"/>
          </w:tcPr>
          <w:p w14:paraId="1A29007D" w14:textId="77777777" w:rsidR="003876A1" w:rsidRPr="000A5BBA" w:rsidRDefault="003876A1" w:rsidP="000A5BBA">
            <w:pPr>
              <w:jc w:val="right"/>
              <w:rPr>
                <w:color w:val="000000"/>
                <w:sz w:val="18"/>
                <w:szCs w:val="16"/>
              </w:rPr>
            </w:pPr>
            <w:r w:rsidRPr="000A5BBA">
              <w:rPr>
                <w:color w:val="000000"/>
                <w:sz w:val="18"/>
                <w:szCs w:val="16"/>
              </w:rPr>
              <w:t>5.000,00</w:t>
            </w:r>
          </w:p>
        </w:tc>
        <w:tc>
          <w:tcPr>
            <w:tcW w:w="441" w:type="pct"/>
            <w:shd w:val="clear" w:color="auto" w:fill="auto"/>
            <w:tcMar>
              <w:left w:w="0" w:type="dxa"/>
              <w:right w:w="0" w:type="dxa"/>
            </w:tcMar>
            <w:vAlign w:val="center"/>
          </w:tcPr>
          <w:p w14:paraId="32046B37" w14:textId="77777777" w:rsidR="003876A1" w:rsidRPr="000A5BBA" w:rsidRDefault="003876A1" w:rsidP="000A5BBA">
            <w:pPr>
              <w:jc w:val="right"/>
              <w:rPr>
                <w:color w:val="000000"/>
                <w:sz w:val="18"/>
                <w:szCs w:val="16"/>
              </w:rPr>
            </w:pPr>
            <w:r w:rsidRPr="000A5BBA">
              <w:rPr>
                <w:color w:val="000000"/>
                <w:sz w:val="18"/>
                <w:szCs w:val="16"/>
              </w:rPr>
              <w:t> </w:t>
            </w:r>
          </w:p>
        </w:tc>
        <w:tc>
          <w:tcPr>
            <w:tcW w:w="650" w:type="pct"/>
            <w:shd w:val="clear" w:color="auto" w:fill="auto"/>
            <w:tcMar>
              <w:left w:w="0" w:type="dxa"/>
              <w:right w:w="0" w:type="dxa"/>
            </w:tcMar>
            <w:vAlign w:val="center"/>
          </w:tcPr>
          <w:p w14:paraId="6E91F279" w14:textId="77777777" w:rsidR="003876A1" w:rsidRPr="000A5BBA" w:rsidRDefault="003876A1" w:rsidP="000A5BBA">
            <w:pPr>
              <w:jc w:val="right"/>
              <w:rPr>
                <w:color w:val="000000"/>
                <w:sz w:val="18"/>
                <w:szCs w:val="16"/>
              </w:rPr>
            </w:pPr>
            <w:r w:rsidRPr="000A5BBA">
              <w:rPr>
                <w:color w:val="000000"/>
                <w:sz w:val="18"/>
                <w:szCs w:val="16"/>
              </w:rPr>
              <w:t> </w:t>
            </w:r>
          </w:p>
        </w:tc>
        <w:tc>
          <w:tcPr>
            <w:tcW w:w="441" w:type="pct"/>
            <w:shd w:val="clear" w:color="auto" w:fill="auto"/>
            <w:tcMar>
              <w:left w:w="0" w:type="dxa"/>
              <w:right w:w="0" w:type="dxa"/>
            </w:tcMar>
            <w:vAlign w:val="center"/>
          </w:tcPr>
          <w:p w14:paraId="700FEF76" w14:textId="77777777" w:rsidR="003876A1" w:rsidRPr="000A5BBA" w:rsidRDefault="003876A1" w:rsidP="000A5BBA">
            <w:pPr>
              <w:jc w:val="right"/>
              <w:rPr>
                <w:color w:val="000000"/>
                <w:sz w:val="18"/>
                <w:szCs w:val="16"/>
              </w:rPr>
            </w:pPr>
            <w:r w:rsidRPr="000A5BBA">
              <w:rPr>
                <w:color w:val="000000"/>
                <w:sz w:val="18"/>
                <w:szCs w:val="16"/>
              </w:rPr>
              <w:t>3</w:t>
            </w:r>
          </w:p>
        </w:tc>
        <w:tc>
          <w:tcPr>
            <w:tcW w:w="650" w:type="pct"/>
            <w:shd w:val="clear" w:color="auto" w:fill="auto"/>
            <w:tcMar>
              <w:left w:w="0" w:type="dxa"/>
              <w:right w:w="0" w:type="dxa"/>
            </w:tcMar>
            <w:vAlign w:val="center"/>
          </w:tcPr>
          <w:p w14:paraId="2E626419" w14:textId="77777777" w:rsidR="003876A1" w:rsidRPr="000A5BBA" w:rsidRDefault="003876A1" w:rsidP="000A5BBA">
            <w:pPr>
              <w:jc w:val="right"/>
              <w:rPr>
                <w:color w:val="000000"/>
                <w:sz w:val="18"/>
                <w:szCs w:val="16"/>
              </w:rPr>
            </w:pPr>
            <w:r w:rsidRPr="000A5BBA">
              <w:rPr>
                <w:color w:val="000000"/>
                <w:sz w:val="18"/>
                <w:szCs w:val="16"/>
              </w:rPr>
              <w:t>19.100,00</w:t>
            </w:r>
          </w:p>
        </w:tc>
        <w:tc>
          <w:tcPr>
            <w:tcW w:w="304" w:type="pct"/>
            <w:shd w:val="clear" w:color="auto" w:fill="auto"/>
            <w:tcMar>
              <w:left w:w="0" w:type="dxa"/>
              <w:right w:w="0" w:type="dxa"/>
            </w:tcMar>
            <w:vAlign w:val="center"/>
          </w:tcPr>
          <w:p w14:paraId="0FA6F205" w14:textId="77777777" w:rsidR="003876A1" w:rsidRPr="000A5BBA" w:rsidRDefault="003876A1" w:rsidP="000A5BBA">
            <w:pPr>
              <w:jc w:val="right"/>
              <w:rPr>
                <w:b/>
                <w:bCs/>
                <w:sz w:val="18"/>
                <w:szCs w:val="16"/>
              </w:rPr>
            </w:pPr>
            <w:r w:rsidRPr="000A5BBA">
              <w:rPr>
                <w:b/>
                <w:bCs/>
                <w:sz w:val="18"/>
                <w:szCs w:val="16"/>
              </w:rPr>
              <w:t>5</w:t>
            </w:r>
          </w:p>
        </w:tc>
        <w:tc>
          <w:tcPr>
            <w:tcW w:w="700" w:type="pct"/>
            <w:shd w:val="clear" w:color="auto" w:fill="auto"/>
            <w:tcMar>
              <w:left w:w="0" w:type="dxa"/>
              <w:right w:w="0" w:type="dxa"/>
            </w:tcMar>
            <w:vAlign w:val="center"/>
          </w:tcPr>
          <w:p w14:paraId="129F629D" w14:textId="77777777" w:rsidR="003876A1" w:rsidRPr="000A5BBA" w:rsidRDefault="003876A1" w:rsidP="000A5BBA">
            <w:pPr>
              <w:jc w:val="right"/>
              <w:rPr>
                <w:b/>
                <w:bCs/>
                <w:sz w:val="18"/>
                <w:szCs w:val="16"/>
              </w:rPr>
            </w:pPr>
            <w:r w:rsidRPr="000A5BBA">
              <w:rPr>
                <w:b/>
                <w:bCs/>
                <w:sz w:val="18"/>
                <w:szCs w:val="16"/>
              </w:rPr>
              <w:t>25.250,00</w:t>
            </w:r>
          </w:p>
        </w:tc>
      </w:tr>
      <w:tr w:rsidR="003876A1" w:rsidRPr="000A5BBA" w14:paraId="10347DB8" w14:textId="77777777" w:rsidTr="000A5BBA">
        <w:trPr>
          <w:trHeight w:val="20"/>
        </w:trPr>
        <w:tc>
          <w:tcPr>
            <w:tcW w:w="721" w:type="pct"/>
            <w:shd w:val="clear" w:color="auto" w:fill="auto"/>
            <w:tcMar>
              <w:left w:w="0" w:type="dxa"/>
              <w:right w:w="0" w:type="dxa"/>
            </w:tcMar>
            <w:vAlign w:val="center"/>
          </w:tcPr>
          <w:p w14:paraId="445189FF" w14:textId="77777777" w:rsidR="003876A1" w:rsidRPr="000A5BBA" w:rsidRDefault="003876A1" w:rsidP="000A5BBA">
            <w:pPr>
              <w:jc w:val="left"/>
              <w:rPr>
                <w:b/>
                <w:bCs/>
                <w:sz w:val="18"/>
                <w:szCs w:val="16"/>
              </w:rPr>
            </w:pPr>
            <w:r w:rsidRPr="000A5BBA">
              <w:rPr>
                <w:b/>
                <w:bCs/>
                <w:sz w:val="18"/>
                <w:szCs w:val="16"/>
              </w:rPr>
              <w:t>Baklan</w:t>
            </w:r>
          </w:p>
        </w:tc>
        <w:tc>
          <w:tcPr>
            <w:tcW w:w="441" w:type="pct"/>
            <w:shd w:val="clear" w:color="auto" w:fill="auto"/>
            <w:tcMar>
              <w:left w:w="0" w:type="dxa"/>
              <w:right w:w="0" w:type="dxa"/>
            </w:tcMar>
            <w:vAlign w:val="center"/>
          </w:tcPr>
          <w:p w14:paraId="0727E477" w14:textId="77777777" w:rsidR="003876A1" w:rsidRPr="000A5BBA" w:rsidRDefault="003876A1" w:rsidP="000A5BBA">
            <w:pPr>
              <w:jc w:val="right"/>
              <w:rPr>
                <w:color w:val="000000"/>
                <w:sz w:val="18"/>
                <w:szCs w:val="16"/>
              </w:rPr>
            </w:pPr>
            <w:r w:rsidRPr="000A5BBA">
              <w:rPr>
                <w:color w:val="000000"/>
                <w:sz w:val="18"/>
                <w:szCs w:val="16"/>
              </w:rPr>
              <w:t>9</w:t>
            </w:r>
          </w:p>
        </w:tc>
        <w:tc>
          <w:tcPr>
            <w:tcW w:w="651" w:type="pct"/>
            <w:shd w:val="clear" w:color="auto" w:fill="auto"/>
            <w:tcMar>
              <w:left w:w="0" w:type="dxa"/>
              <w:right w:w="0" w:type="dxa"/>
            </w:tcMar>
            <w:vAlign w:val="center"/>
          </w:tcPr>
          <w:p w14:paraId="20746121" w14:textId="77777777" w:rsidR="003876A1" w:rsidRPr="000A5BBA" w:rsidRDefault="003876A1" w:rsidP="000A5BBA">
            <w:pPr>
              <w:jc w:val="right"/>
              <w:rPr>
                <w:color w:val="000000"/>
                <w:sz w:val="18"/>
                <w:szCs w:val="16"/>
              </w:rPr>
            </w:pPr>
            <w:r w:rsidRPr="000A5BBA">
              <w:rPr>
                <w:color w:val="000000"/>
                <w:sz w:val="18"/>
                <w:szCs w:val="16"/>
              </w:rPr>
              <w:t>83.000,00</w:t>
            </w:r>
          </w:p>
        </w:tc>
        <w:tc>
          <w:tcPr>
            <w:tcW w:w="441" w:type="pct"/>
            <w:shd w:val="clear" w:color="auto" w:fill="auto"/>
            <w:tcMar>
              <w:left w:w="0" w:type="dxa"/>
              <w:right w:w="0" w:type="dxa"/>
            </w:tcMar>
            <w:vAlign w:val="center"/>
          </w:tcPr>
          <w:p w14:paraId="2BBEF5CC" w14:textId="77777777" w:rsidR="003876A1" w:rsidRPr="000A5BBA" w:rsidRDefault="003876A1" w:rsidP="000A5BBA">
            <w:pPr>
              <w:jc w:val="right"/>
              <w:rPr>
                <w:color w:val="000000"/>
                <w:sz w:val="18"/>
                <w:szCs w:val="16"/>
              </w:rPr>
            </w:pPr>
            <w:r w:rsidRPr="000A5BBA">
              <w:rPr>
                <w:color w:val="000000"/>
                <w:sz w:val="18"/>
                <w:szCs w:val="16"/>
              </w:rPr>
              <w:t>24</w:t>
            </w:r>
          </w:p>
        </w:tc>
        <w:tc>
          <w:tcPr>
            <w:tcW w:w="650" w:type="pct"/>
            <w:shd w:val="clear" w:color="auto" w:fill="auto"/>
            <w:tcMar>
              <w:left w:w="0" w:type="dxa"/>
              <w:right w:w="0" w:type="dxa"/>
            </w:tcMar>
            <w:vAlign w:val="center"/>
          </w:tcPr>
          <w:p w14:paraId="57E85F89" w14:textId="77777777" w:rsidR="003876A1" w:rsidRPr="000A5BBA" w:rsidRDefault="003876A1" w:rsidP="000A5BBA">
            <w:pPr>
              <w:jc w:val="right"/>
              <w:rPr>
                <w:color w:val="000000"/>
                <w:sz w:val="18"/>
                <w:szCs w:val="16"/>
              </w:rPr>
            </w:pPr>
            <w:r w:rsidRPr="000A5BBA">
              <w:rPr>
                <w:color w:val="000000"/>
                <w:sz w:val="18"/>
                <w:szCs w:val="16"/>
              </w:rPr>
              <w:t>193.600,00</w:t>
            </w:r>
          </w:p>
        </w:tc>
        <w:tc>
          <w:tcPr>
            <w:tcW w:w="441" w:type="pct"/>
            <w:shd w:val="clear" w:color="auto" w:fill="auto"/>
            <w:tcMar>
              <w:left w:w="0" w:type="dxa"/>
              <w:right w:w="0" w:type="dxa"/>
            </w:tcMar>
            <w:vAlign w:val="center"/>
          </w:tcPr>
          <w:p w14:paraId="08A5EF1A" w14:textId="77777777" w:rsidR="003876A1" w:rsidRPr="000A5BBA" w:rsidRDefault="003876A1" w:rsidP="000A5BBA">
            <w:pPr>
              <w:jc w:val="right"/>
              <w:rPr>
                <w:color w:val="000000"/>
                <w:sz w:val="18"/>
                <w:szCs w:val="16"/>
              </w:rPr>
            </w:pPr>
            <w:r w:rsidRPr="000A5BBA">
              <w:rPr>
                <w:color w:val="000000"/>
                <w:sz w:val="18"/>
                <w:szCs w:val="16"/>
              </w:rPr>
              <w:t>16</w:t>
            </w:r>
          </w:p>
        </w:tc>
        <w:tc>
          <w:tcPr>
            <w:tcW w:w="650" w:type="pct"/>
            <w:shd w:val="clear" w:color="auto" w:fill="auto"/>
            <w:tcMar>
              <w:left w:w="0" w:type="dxa"/>
              <w:right w:w="0" w:type="dxa"/>
            </w:tcMar>
            <w:vAlign w:val="center"/>
          </w:tcPr>
          <w:p w14:paraId="60D2743D" w14:textId="77777777" w:rsidR="003876A1" w:rsidRPr="000A5BBA" w:rsidRDefault="003876A1" w:rsidP="000A5BBA">
            <w:pPr>
              <w:jc w:val="right"/>
              <w:rPr>
                <w:color w:val="000000"/>
                <w:sz w:val="18"/>
                <w:szCs w:val="16"/>
              </w:rPr>
            </w:pPr>
            <w:r w:rsidRPr="000A5BBA">
              <w:rPr>
                <w:color w:val="000000"/>
                <w:sz w:val="18"/>
                <w:szCs w:val="16"/>
              </w:rPr>
              <w:t>83.250,00</w:t>
            </w:r>
          </w:p>
        </w:tc>
        <w:tc>
          <w:tcPr>
            <w:tcW w:w="304" w:type="pct"/>
            <w:shd w:val="clear" w:color="auto" w:fill="auto"/>
            <w:tcMar>
              <w:left w:w="0" w:type="dxa"/>
              <w:right w:w="0" w:type="dxa"/>
            </w:tcMar>
            <w:vAlign w:val="center"/>
          </w:tcPr>
          <w:p w14:paraId="04C2200E" w14:textId="77777777" w:rsidR="003876A1" w:rsidRPr="000A5BBA" w:rsidRDefault="003876A1" w:rsidP="000A5BBA">
            <w:pPr>
              <w:jc w:val="right"/>
              <w:rPr>
                <w:b/>
                <w:bCs/>
                <w:sz w:val="18"/>
                <w:szCs w:val="16"/>
              </w:rPr>
            </w:pPr>
            <w:r w:rsidRPr="000A5BBA">
              <w:rPr>
                <w:b/>
                <w:bCs/>
                <w:sz w:val="18"/>
                <w:szCs w:val="16"/>
              </w:rPr>
              <w:t>103</w:t>
            </w:r>
          </w:p>
        </w:tc>
        <w:tc>
          <w:tcPr>
            <w:tcW w:w="700" w:type="pct"/>
            <w:shd w:val="clear" w:color="auto" w:fill="auto"/>
            <w:tcMar>
              <w:left w:w="0" w:type="dxa"/>
              <w:right w:w="0" w:type="dxa"/>
            </w:tcMar>
            <w:vAlign w:val="center"/>
          </w:tcPr>
          <w:p w14:paraId="26546F09" w14:textId="77777777" w:rsidR="003876A1" w:rsidRPr="000A5BBA" w:rsidRDefault="003876A1" w:rsidP="000A5BBA">
            <w:pPr>
              <w:jc w:val="right"/>
              <w:rPr>
                <w:b/>
                <w:bCs/>
                <w:sz w:val="18"/>
                <w:szCs w:val="16"/>
              </w:rPr>
            </w:pPr>
            <w:r w:rsidRPr="000A5BBA">
              <w:rPr>
                <w:b/>
                <w:bCs/>
                <w:sz w:val="18"/>
                <w:szCs w:val="16"/>
              </w:rPr>
              <w:t>724.291,50</w:t>
            </w:r>
          </w:p>
        </w:tc>
      </w:tr>
      <w:tr w:rsidR="003876A1" w:rsidRPr="000A5BBA" w14:paraId="5BA3EFA2" w14:textId="77777777" w:rsidTr="000A5BBA">
        <w:trPr>
          <w:trHeight w:val="20"/>
        </w:trPr>
        <w:tc>
          <w:tcPr>
            <w:tcW w:w="721" w:type="pct"/>
            <w:shd w:val="clear" w:color="auto" w:fill="auto"/>
            <w:tcMar>
              <w:left w:w="0" w:type="dxa"/>
              <w:right w:w="0" w:type="dxa"/>
            </w:tcMar>
            <w:vAlign w:val="center"/>
          </w:tcPr>
          <w:p w14:paraId="48C7C054" w14:textId="77777777" w:rsidR="003876A1" w:rsidRPr="000A5BBA" w:rsidRDefault="003876A1" w:rsidP="000A5BBA">
            <w:pPr>
              <w:jc w:val="left"/>
              <w:rPr>
                <w:b/>
                <w:bCs/>
                <w:sz w:val="18"/>
                <w:szCs w:val="16"/>
              </w:rPr>
            </w:pPr>
            <w:proofErr w:type="spellStart"/>
            <w:r w:rsidRPr="000A5BBA">
              <w:rPr>
                <w:b/>
                <w:bCs/>
                <w:sz w:val="18"/>
                <w:szCs w:val="16"/>
              </w:rPr>
              <w:t>Bekili</w:t>
            </w:r>
            <w:proofErr w:type="spellEnd"/>
          </w:p>
        </w:tc>
        <w:tc>
          <w:tcPr>
            <w:tcW w:w="441" w:type="pct"/>
            <w:shd w:val="clear" w:color="auto" w:fill="auto"/>
            <w:tcMar>
              <w:left w:w="0" w:type="dxa"/>
              <w:right w:w="0" w:type="dxa"/>
            </w:tcMar>
            <w:vAlign w:val="center"/>
          </w:tcPr>
          <w:p w14:paraId="322A311B" w14:textId="77777777" w:rsidR="003876A1" w:rsidRPr="000A5BBA" w:rsidRDefault="003876A1" w:rsidP="000A5BBA">
            <w:pPr>
              <w:jc w:val="right"/>
              <w:rPr>
                <w:color w:val="000000"/>
                <w:sz w:val="18"/>
                <w:szCs w:val="16"/>
              </w:rPr>
            </w:pPr>
            <w:r w:rsidRPr="000A5BBA">
              <w:rPr>
                <w:color w:val="000000"/>
                <w:sz w:val="18"/>
                <w:szCs w:val="16"/>
              </w:rPr>
              <w:t>1</w:t>
            </w:r>
          </w:p>
        </w:tc>
        <w:tc>
          <w:tcPr>
            <w:tcW w:w="651" w:type="pct"/>
            <w:shd w:val="clear" w:color="auto" w:fill="auto"/>
            <w:tcMar>
              <w:left w:w="0" w:type="dxa"/>
              <w:right w:w="0" w:type="dxa"/>
            </w:tcMar>
            <w:vAlign w:val="center"/>
          </w:tcPr>
          <w:p w14:paraId="17AAA371" w14:textId="77777777" w:rsidR="003876A1" w:rsidRPr="000A5BBA" w:rsidRDefault="003876A1" w:rsidP="000A5BBA">
            <w:pPr>
              <w:jc w:val="right"/>
              <w:rPr>
                <w:color w:val="000000"/>
                <w:sz w:val="18"/>
                <w:szCs w:val="16"/>
              </w:rPr>
            </w:pPr>
            <w:r w:rsidRPr="000A5BBA">
              <w:rPr>
                <w:color w:val="000000"/>
                <w:sz w:val="18"/>
                <w:szCs w:val="16"/>
              </w:rPr>
              <w:t>1.150,00</w:t>
            </w:r>
          </w:p>
        </w:tc>
        <w:tc>
          <w:tcPr>
            <w:tcW w:w="441" w:type="pct"/>
            <w:shd w:val="clear" w:color="auto" w:fill="auto"/>
            <w:tcMar>
              <w:left w:w="0" w:type="dxa"/>
              <w:right w:w="0" w:type="dxa"/>
            </w:tcMar>
            <w:vAlign w:val="center"/>
          </w:tcPr>
          <w:p w14:paraId="084CD63C" w14:textId="77777777" w:rsidR="003876A1" w:rsidRPr="000A5BBA" w:rsidRDefault="003876A1" w:rsidP="000A5BBA">
            <w:pPr>
              <w:jc w:val="right"/>
              <w:rPr>
                <w:color w:val="000000"/>
                <w:sz w:val="18"/>
                <w:szCs w:val="16"/>
              </w:rPr>
            </w:pPr>
            <w:r w:rsidRPr="000A5BBA">
              <w:rPr>
                <w:color w:val="000000"/>
                <w:sz w:val="18"/>
                <w:szCs w:val="16"/>
              </w:rPr>
              <w:t>4</w:t>
            </w:r>
          </w:p>
        </w:tc>
        <w:tc>
          <w:tcPr>
            <w:tcW w:w="650" w:type="pct"/>
            <w:shd w:val="clear" w:color="auto" w:fill="auto"/>
            <w:tcMar>
              <w:left w:w="0" w:type="dxa"/>
              <w:right w:w="0" w:type="dxa"/>
            </w:tcMar>
            <w:vAlign w:val="center"/>
          </w:tcPr>
          <w:p w14:paraId="06C36769" w14:textId="77777777" w:rsidR="003876A1" w:rsidRPr="000A5BBA" w:rsidRDefault="003876A1" w:rsidP="000A5BBA">
            <w:pPr>
              <w:jc w:val="right"/>
              <w:rPr>
                <w:color w:val="000000"/>
                <w:sz w:val="18"/>
                <w:szCs w:val="16"/>
              </w:rPr>
            </w:pPr>
            <w:r w:rsidRPr="000A5BBA">
              <w:rPr>
                <w:color w:val="000000"/>
                <w:sz w:val="18"/>
                <w:szCs w:val="16"/>
              </w:rPr>
              <w:t>15.150,00</w:t>
            </w:r>
          </w:p>
        </w:tc>
        <w:tc>
          <w:tcPr>
            <w:tcW w:w="441" w:type="pct"/>
            <w:shd w:val="clear" w:color="auto" w:fill="auto"/>
            <w:tcMar>
              <w:left w:w="0" w:type="dxa"/>
              <w:right w:w="0" w:type="dxa"/>
            </w:tcMar>
            <w:vAlign w:val="center"/>
          </w:tcPr>
          <w:p w14:paraId="1162CFAF" w14:textId="77777777" w:rsidR="003876A1" w:rsidRPr="000A5BBA" w:rsidRDefault="003876A1" w:rsidP="000A5BBA">
            <w:pPr>
              <w:jc w:val="right"/>
              <w:rPr>
                <w:color w:val="000000"/>
                <w:sz w:val="18"/>
                <w:szCs w:val="16"/>
              </w:rPr>
            </w:pPr>
            <w:r w:rsidRPr="000A5BBA">
              <w:rPr>
                <w:color w:val="000000"/>
                <w:sz w:val="18"/>
                <w:szCs w:val="16"/>
              </w:rPr>
              <w:t>5</w:t>
            </w:r>
          </w:p>
        </w:tc>
        <w:tc>
          <w:tcPr>
            <w:tcW w:w="650" w:type="pct"/>
            <w:shd w:val="clear" w:color="auto" w:fill="auto"/>
            <w:tcMar>
              <w:left w:w="0" w:type="dxa"/>
              <w:right w:w="0" w:type="dxa"/>
            </w:tcMar>
            <w:vAlign w:val="center"/>
          </w:tcPr>
          <w:p w14:paraId="16C62A51" w14:textId="77777777" w:rsidR="003876A1" w:rsidRPr="000A5BBA" w:rsidRDefault="003876A1" w:rsidP="000A5BBA">
            <w:pPr>
              <w:jc w:val="right"/>
              <w:rPr>
                <w:color w:val="000000"/>
                <w:sz w:val="18"/>
                <w:szCs w:val="16"/>
              </w:rPr>
            </w:pPr>
            <w:r w:rsidRPr="000A5BBA">
              <w:rPr>
                <w:color w:val="000000"/>
                <w:sz w:val="18"/>
                <w:szCs w:val="16"/>
              </w:rPr>
              <w:t>37.525,00</w:t>
            </w:r>
          </w:p>
        </w:tc>
        <w:tc>
          <w:tcPr>
            <w:tcW w:w="304" w:type="pct"/>
            <w:shd w:val="clear" w:color="auto" w:fill="auto"/>
            <w:tcMar>
              <w:left w:w="0" w:type="dxa"/>
              <w:right w:w="0" w:type="dxa"/>
            </w:tcMar>
            <w:vAlign w:val="center"/>
          </w:tcPr>
          <w:p w14:paraId="4B5232AD" w14:textId="77777777" w:rsidR="003876A1" w:rsidRPr="000A5BBA" w:rsidRDefault="003876A1" w:rsidP="000A5BBA">
            <w:pPr>
              <w:jc w:val="right"/>
              <w:rPr>
                <w:b/>
                <w:bCs/>
                <w:sz w:val="18"/>
                <w:szCs w:val="16"/>
              </w:rPr>
            </w:pPr>
            <w:r w:rsidRPr="000A5BBA">
              <w:rPr>
                <w:b/>
                <w:bCs/>
                <w:sz w:val="18"/>
                <w:szCs w:val="16"/>
              </w:rPr>
              <w:t>14</w:t>
            </w:r>
          </w:p>
        </w:tc>
        <w:tc>
          <w:tcPr>
            <w:tcW w:w="700" w:type="pct"/>
            <w:shd w:val="clear" w:color="auto" w:fill="auto"/>
            <w:tcMar>
              <w:left w:w="0" w:type="dxa"/>
              <w:right w:w="0" w:type="dxa"/>
            </w:tcMar>
            <w:vAlign w:val="center"/>
          </w:tcPr>
          <w:p w14:paraId="2B6EFB1A" w14:textId="77777777" w:rsidR="003876A1" w:rsidRPr="000A5BBA" w:rsidRDefault="003876A1" w:rsidP="000A5BBA">
            <w:pPr>
              <w:jc w:val="right"/>
              <w:rPr>
                <w:b/>
                <w:bCs/>
                <w:sz w:val="18"/>
                <w:szCs w:val="16"/>
              </w:rPr>
            </w:pPr>
            <w:r w:rsidRPr="000A5BBA">
              <w:rPr>
                <w:b/>
                <w:bCs/>
                <w:sz w:val="18"/>
                <w:szCs w:val="16"/>
              </w:rPr>
              <w:t>65.575,00</w:t>
            </w:r>
          </w:p>
        </w:tc>
      </w:tr>
      <w:tr w:rsidR="003876A1" w:rsidRPr="000A5BBA" w14:paraId="569067AB" w14:textId="77777777" w:rsidTr="000A5BBA">
        <w:trPr>
          <w:trHeight w:val="20"/>
        </w:trPr>
        <w:tc>
          <w:tcPr>
            <w:tcW w:w="721" w:type="pct"/>
            <w:shd w:val="clear" w:color="auto" w:fill="auto"/>
            <w:tcMar>
              <w:left w:w="0" w:type="dxa"/>
              <w:right w:w="0" w:type="dxa"/>
            </w:tcMar>
            <w:vAlign w:val="center"/>
          </w:tcPr>
          <w:p w14:paraId="3B2CF5DD" w14:textId="77777777" w:rsidR="003876A1" w:rsidRPr="000A5BBA" w:rsidRDefault="003876A1" w:rsidP="000A5BBA">
            <w:pPr>
              <w:jc w:val="left"/>
              <w:rPr>
                <w:b/>
                <w:bCs/>
                <w:sz w:val="18"/>
                <w:szCs w:val="16"/>
              </w:rPr>
            </w:pPr>
            <w:r w:rsidRPr="000A5BBA">
              <w:rPr>
                <w:b/>
                <w:bCs/>
                <w:sz w:val="18"/>
                <w:szCs w:val="16"/>
              </w:rPr>
              <w:t>Beyağaç</w:t>
            </w:r>
          </w:p>
        </w:tc>
        <w:tc>
          <w:tcPr>
            <w:tcW w:w="441" w:type="pct"/>
            <w:shd w:val="clear" w:color="auto" w:fill="auto"/>
            <w:tcMar>
              <w:left w:w="0" w:type="dxa"/>
              <w:right w:w="0" w:type="dxa"/>
            </w:tcMar>
            <w:vAlign w:val="center"/>
          </w:tcPr>
          <w:p w14:paraId="46E0FB39" w14:textId="77777777" w:rsidR="003876A1" w:rsidRPr="000A5BBA" w:rsidRDefault="003876A1" w:rsidP="000A5BBA">
            <w:pPr>
              <w:jc w:val="right"/>
              <w:rPr>
                <w:color w:val="000000"/>
                <w:sz w:val="18"/>
                <w:szCs w:val="16"/>
              </w:rPr>
            </w:pPr>
            <w:r w:rsidRPr="000A5BBA">
              <w:rPr>
                <w:color w:val="000000"/>
                <w:sz w:val="18"/>
                <w:szCs w:val="16"/>
              </w:rPr>
              <w:t> </w:t>
            </w:r>
          </w:p>
        </w:tc>
        <w:tc>
          <w:tcPr>
            <w:tcW w:w="651" w:type="pct"/>
            <w:shd w:val="clear" w:color="auto" w:fill="auto"/>
            <w:tcMar>
              <w:left w:w="0" w:type="dxa"/>
              <w:right w:w="0" w:type="dxa"/>
            </w:tcMar>
            <w:vAlign w:val="center"/>
          </w:tcPr>
          <w:p w14:paraId="40128EAD" w14:textId="77777777" w:rsidR="003876A1" w:rsidRPr="000A5BBA" w:rsidRDefault="003876A1" w:rsidP="000A5BBA">
            <w:pPr>
              <w:jc w:val="right"/>
              <w:rPr>
                <w:color w:val="000000"/>
                <w:sz w:val="18"/>
                <w:szCs w:val="16"/>
              </w:rPr>
            </w:pPr>
            <w:r w:rsidRPr="000A5BBA">
              <w:rPr>
                <w:color w:val="000000"/>
                <w:sz w:val="18"/>
                <w:szCs w:val="16"/>
              </w:rPr>
              <w:t> </w:t>
            </w:r>
          </w:p>
        </w:tc>
        <w:tc>
          <w:tcPr>
            <w:tcW w:w="441" w:type="pct"/>
            <w:shd w:val="clear" w:color="auto" w:fill="auto"/>
            <w:tcMar>
              <w:left w:w="0" w:type="dxa"/>
              <w:right w:w="0" w:type="dxa"/>
            </w:tcMar>
            <w:vAlign w:val="center"/>
          </w:tcPr>
          <w:p w14:paraId="22F85BF1" w14:textId="77777777" w:rsidR="003876A1" w:rsidRPr="000A5BBA" w:rsidRDefault="003876A1" w:rsidP="000A5BBA">
            <w:pPr>
              <w:jc w:val="right"/>
              <w:rPr>
                <w:color w:val="000000"/>
                <w:sz w:val="18"/>
                <w:szCs w:val="16"/>
              </w:rPr>
            </w:pPr>
            <w:r w:rsidRPr="000A5BBA">
              <w:rPr>
                <w:color w:val="000000"/>
                <w:sz w:val="18"/>
                <w:szCs w:val="16"/>
              </w:rPr>
              <w:t>2</w:t>
            </w:r>
          </w:p>
        </w:tc>
        <w:tc>
          <w:tcPr>
            <w:tcW w:w="650" w:type="pct"/>
            <w:shd w:val="clear" w:color="auto" w:fill="auto"/>
            <w:tcMar>
              <w:left w:w="0" w:type="dxa"/>
              <w:right w:w="0" w:type="dxa"/>
            </w:tcMar>
            <w:vAlign w:val="center"/>
          </w:tcPr>
          <w:p w14:paraId="2CEBDEE7" w14:textId="77777777" w:rsidR="003876A1" w:rsidRPr="000A5BBA" w:rsidRDefault="003876A1" w:rsidP="000A5BBA">
            <w:pPr>
              <w:jc w:val="right"/>
              <w:rPr>
                <w:color w:val="000000"/>
                <w:sz w:val="18"/>
                <w:szCs w:val="16"/>
              </w:rPr>
            </w:pPr>
            <w:r w:rsidRPr="000A5BBA">
              <w:rPr>
                <w:color w:val="000000"/>
                <w:sz w:val="18"/>
                <w:szCs w:val="16"/>
              </w:rPr>
              <w:t>20.750,00</w:t>
            </w:r>
          </w:p>
        </w:tc>
        <w:tc>
          <w:tcPr>
            <w:tcW w:w="441" w:type="pct"/>
            <w:shd w:val="clear" w:color="auto" w:fill="auto"/>
            <w:tcMar>
              <w:left w:w="0" w:type="dxa"/>
              <w:right w:w="0" w:type="dxa"/>
            </w:tcMar>
            <w:vAlign w:val="center"/>
          </w:tcPr>
          <w:p w14:paraId="6FD32027" w14:textId="77777777" w:rsidR="003876A1" w:rsidRPr="000A5BBA" w:rsidRDefault="003876A1" w:rsidP="000A5BBA">
            <w:pPr>
              <w:jc w:val="right"/>
              <w:rPr>
                <w:color w:val="000000"/>
                <w:sz w:val="18"/>
                <w:szCs w:val="16"/>
              </w:rPr>
            </w:pPr>
            <w:r w:rsidRPr="000A5BBA">
              <w:rPr>
                <w:color w:val="000000"/>
                <w:sz w:val="18"/>
                <w:szCs w:val="16"/>
              </w:rPr>
              <w:t>2</w:t>
            </w:r>
          </w:p>
        </w:tc>
        <w:tc>
          <w:tcPr>
            <w:tcW w:w="650" w:type="pct"/>
            <w:shd w:val="clear" w:color="auto" w:fill="auto"/>
            <w:tcMar>
              <w:left w:w="0" w:type="dxa"/>
              <w:right w:w="0" w:type="dxa"/>
            </w:tcMar>
            <w:vAlign w:val="center"/>
          </w:tcPr>
          <w:p w14:paraId="11856903" w14:textId="77777777" w:rsidR="003876A1" w:rsidRPr="000A5BBA" w:rsidRDefault="003876A1" w:rsidP="000A5BBA">
            <w:pPr>
              <w:jc w:val="right"/>
              <w:rPr>
                <w:color w:val="000000"/>
                <w:sz w:val="18"/>
                <w:szCs w:val="16"/>
              </w:rPr>
            </w:pPr>
            <w:r w:rsidRPr="000A5BBA">
              <w:rPr>
                <w:color w:val="000000"/>
                <w:sz w:val="18"/>
                <w:szCs w:val="16"/>
              </w:rPr>
              <w:t>1.350,00</w:t>
            </w:r>
          </w:p>
        </w:tc>
        <w:tc>
          <w:tcPr>
            <w:tcW w:w="304" w:type="pct"/>
            <w:shd w:val="clear" w:color="auto" w:fill="auto"/>
            <w:tcMar>
              <w:left w:w="0" w:type="dxa"/>
              <w:right w:w="0" w:type="dxa"/>
            </w:tcMar>
            <w:vAlign w:val="center"/>
          </w:tcPr>
          <w:p w14:paraId="461A60D8" w14:textId="77777777" w:rsidR="003876A1" w:rsidRPr="000A5BBA" w:rsidRDefault="003876A1" w:rsidP="000A5BBA">
            <w:pPr>
              <w:jc w:val="right"/>
              <w:rPr>
                <w:b/>
                <w:bCs/>
                <w:sz w:val="18"/>
                <w:szCs w:val="16"/>
              </w:rPr>
            </w:pPr>
            <w:r w:rsidRPr="000A5BBA">
              <w:rPr>
                <w:b/>
                <w:bCs/>
                <w:sz w:val="18"/>
                <w:szCs w:val="16"/>
              </w:rPr>
              <w:t>9</w:t>
            </w:r>
          </w:p>
        </w:tc>
        <w:tc>
          <w:tcPr>
            <w:tcW w:w="700" w:type="pct"/>
            <w:shd w:val="clear" w:color="auto" w:fill="auto"/>
            <w:tcMar>
              <w:left w:w="0" w:type="dxa"/>
              <w:right w:w="0" w:type="dxa"/>
            </w:tcMar>
            <w:vAlign w:val="center"/>
          </w:tcPr>
          <w:p w14:paraId="7D02269E" w14:textId="77777777" w:rsidR="003876A1" w:rsidRPr="000A5BBA" w:rsidRDefault="003876A1" w:rsidP="000A5BBA">
            <w:pPr>
              <w:jc w:val="right"/>
              <w:rPr>
                <w:b/>
                <w:bCs/>
                <w:sz w:val="18"/>
                <w:szCs w:val="16"/>
              </w:rPr>
            </w:pPr>
            <w:r w:rsidRPr="000A5BBA">
              <w:rPr>
                <w:b/>
                <w:bCs/>
                <w:sz w:val="18"/>
                <w:szCs w:val="16"/>
              </w:rPr>
              <w:t>78.850,00</w:t>
            </w:r>
          </w:p>
        </w:tc>
      </w:tr>
      <w:tr w:rsidR="003876A1" w:rsidRPr="000A5BBA" w14:paraId="5B4E132B" w14:textId="77777777" w:rsidTr="000A5BBA">
        <w:trPr>
          <w:trHeight w:val="20"/>
        </w:trPr>
        <w:tc>
          <w:tcPr>
            <w:tcW w:w="721" w:type="pct"/>
            <w:shd w:val="clear" w:color="auto" w:fill="auto"/>
            <w:tcMar>
              <w:left w:w="0" w:type="dxa"/>
              <w:right w:w="0" w:type="dxa"/>
            </w:tcMar>
            <w:vAlign w:val="center"/>
          </w:tcPr>
          <w:p w14:paraId="7CE5F717" w14:textId="77777777" w:rsidR="003876A1" w:rsidRPr="000A5BBA" w:rsidRDefault="003876A1" w:rsidP="000A5BBA">
            <w:pPr>
              <w:jc w:val="left"/>
              <w:rPr>
                <w:b/>
                <w:bCs/>
                <w:sz w:val="18"/>
                <w:szCs w:val="16"/>
              </w:rPr>
            </w:pPr>
            <w:r w:rsidRPr="000A5BBA">
              <w:rPr>
                <w:b/>
                <w:bCs/>
                <w:sz w:val="18"/>
                <w:szCs w:val="16"/>
              </w:rPr>
              <w:t>Bozkurt</w:t>
            </w:r>
          </w:p>
        </w:tc>
        <w:tc>
          <w:tcPr>
            <w:tcW w:w="441" w:type="pct"/>
            <w:shd w:val="clear" w:color="auto" w:fill="auto"/>
            <w:tcMar>
              <w:left w:w="0" w:type="dxa"/>
              <w:right w:w="0" w:type="dxa"/>
            </w:tcMar>
            <w:vAlign w:val="center"/>
          </w:tcPr>
          <w:p w14:paraId="1D4523BF" w14:textId="77777777" w:rsidR="003876A1" w:rsidRPr="000A5BBA" w:rsidRDefault="003876A1" w:rsidP="000A5BBA">
            <w:pPr>
              <w:jc w:val="right"/>
              <w:rPr>
                <w:color w:val="000000"/>
                <w:sz w:val="18"/>
                <w:szCs w:val="16"/>
              </w:rPr>
            </w:pPr>
            <w:r w:rsidRPr="000A5BBA">
              <w:rPr>
                <w:color w:val="000000"/>
                <w:sz w:val="18"/>
                <w:szCs w:val="16"/>
              </w:rPr>
              <w:t>5</w:t>
            </w:r>
          </w:p>
        </w:tc>
        <w:tc>
          <w:tcPr>
            <w:tcW w:w="651" w:type="pct"/>
            <w:shd w:val="clear" w:color="auto" w:fill="auto"/>
            <w:tcMar>
              <w:left w:w="0" w:type="dxa"/>
              <w:right w:w="0" w:type="dxa"/>
            </w:tcMar>
            <w:vAlign w:val="center"/>
          </w:tcPr>
          <w:p w14:paraId="00790991" w14:textId="77777777" w:rsidR="003876A1" w:rsidRPr="000A5BBA" w:rsidRDefault="003876A1" w:rsidP="000A5BBA">
            <w:pPr>
              <w:jc w:val="right"/>
              <w:rPr>
                <w:color w:val="000000"/>
                <w:sz w:val="18"/>
                <w:szCs w:val="16"/>
              </w:rPr>
            </w:pPr>
            <w:r w:rsidRPr="000A5BBA">
              <w:rPr>
                <w:color w:val="000000"/>
                <w:sz w:val="18"/>
                <w:szCs w:val="16"/>
              </w:rPr>
              <w:t>57.750,00</w:t>
            </w:r>
          </w:p>
        </w:tc>
        <w:tc>
          <w:tcPr>
            <w:tcW w:w="441" w:type="pct"/>
            <w:shd w:val="clear" w:color="auto" w:fill="auto"/>
            <w:tcMar>
              <w:left w:w="0" w:type="dxa"/>
              <w:right w:w="0" w:type="dxa"/>
            </w:tcMar>
            <w:vAlign w:val="center"/>
          </w:tcPr>
          <w:p w14:paraId="3E70B57A" w14:textId="77777777" w:rsidR="003876A1" w:rsidRPr="000A5BBA" w:rsidRDefault="003876A1" w:rsidP="000A5BBA">
            <w:pPr>
              <w:jc w:val="right"/>
              <w:rPr>
                <w:color w:val="000000"/>
                <w:sz w:val="18"/>
                <w:szCs w:val="16"/>
              </w:rPr>
            </w:pPr>
            <w:r w:rsidRPr="000A5BBA">
              <w:rPr>
                <w:color w:val="000000"/>
                <w:sz w:val="18"/>
                <w:szCs w:val="16"/>
              </w:rPr>
              <w:t>12</w:t>
            </w:r>
          </w:p>
        </w:tc>
        <w:tc>
          <w:tcPr>
            <w:tcW w:w="650" w:type="pct"/>
            <w:shd w:val="clear" w:color="auto" w:fill="auto"/>
            <w:tcMar>
              <w:left w:w="0" w:type="dxa"/>
              <w:right w:w="0" w:type="dxa"/>
            </w:tcMar>
            <w:vAlign w:val="center"/>
          </w:tcPr>
          <w:p w14:paraId="04EECCD6" w14:textId="77777777" w:rsidR="003876A1" w:rsidRPr="000A5BBA" w:rsidRDefault="003876A1" w:rsidP="000A5BBA">
            <w:pPr>
              <w:jc w:val="right"/>
              <w:rPr>
                <w:color w:val="000000"/>
                <w:sz w:val="18"/>
                <w:szCs w:val="16"/>
              </w:rPr>
            </w:pPr>
            <w:r w:rsidRPr="000A5BBA">
              <w:rPr>
                <w:color w:val="000000"/>
                <w:sz w:val="18"/>
                <w:szCs w:val="16"/>
              </w:rPr>
              <w:t>136.725,00</w:t>
            </w:r>
          </w:p>
        </w:tc>
        <w:tc>
          <w:tcPr>
            <w:tcW w:w="441" w:type="pct"/>
            <w:shd w:val="clear" w:color="auto" w:fill="auto"/>
            <w:tcMar>
              <w:left w:w="0" w:type="dxa"/>
              <w:right w:w="0" w:type="dxa"/>
            </w:tcMar>
            <w:vAlign w:val="center"/>
          </w:tcPr>
          <w:p w14:paraId="5834DF91" w14:textId="77777777" w:rsidR="003876A1" w:rsidRPr="000A5BBA" w:rsidRDefault="003876A1" w:rsidP="000A5BBA">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14:paraId="7F71B5DB" w14:textId="77777777" w:rsidR="003876A1" w:rsidRPr="000A5BBA" w:rsidRDefault="003876A1" w:rsidP="000A5BBA">
            <w:pPr>
              <w:jc w:val="right"/>
              <w:rPr>
                <w:color w:val="000000"/>
                <w:sz w:val="18"/>
                <w:szCs w:val="16"/>
              </w:rPr>
            </w:pPr>
            <w:r w:rsidRPr="000A5BBA">
              <w:rPr>
                <w:color w:val="000000"/>
                <w:sz w:val="18"/>
                <w:szCs w:val="16"/>
              </w:rPr>
              <w:t>202.635,00</w:t>
            </w:r>
          </w:p>
        </w:tc>
        <w:tc>
          <w:tcPr>
            <w:tcW w:w="304" w:type="pct"/>
            <w:shd w:val="clear" w:color="auto" w:fill="auto"/>
            <w:tcMar>
              <w:left w:w="0" w:type="dxa"/>
              <w:right w:w="0" w:type="dxa"/>
            </w:tcMar>
            <w:vAlign w:val="center"/>
          </w:tcPr>
          <w:p w14:paraId="485AA03F" w14:textId="77777777" w:rsidR="003876A1" w:rsidRPr="000A5BBA" w:rsidRDefault="003876A1" w:rsidP="000A5BBA">
            <w:pPr>
              <w:jc w:val="right"/>
              <w:rPr>
                <w:b/>
                <w:bCs/>
                <w:sz w:val="18"/>
                <w:szCs w:val="16"/>
              </w:rPr>
            </w:pPr>
            <w:r w:rsidRPr="000A5BBA">
              <w:rPr>
                <w:b/>
                <w:bCs/>
                <w:sz w:val="18"/>
                <w:szCs w:val="16"/>
              </w:rPr>
              <w:t>80</w:t>
            </w:r>
          </w:p>
        </w:tc>
        <w:tc>
          <w:tcPr>
            <w:tcW w:w="700" w:type="pct"/>
            <w:shd w:val="clear" w:color="auto" w:fill="auto"/>
            <w:tcMar>
              <w:left w:w="0" w:type="dxa"/>
              <w:right w:w="0" w:type="dxa"/>
            </w:tcMar>
            <w:vAlign w:val="center"/>
          </w:tcPr>
          <w:p w14:paraId="57C27D4F" w14:textId="77777777" w:rsidR="003876A1" w:rsidRPr="000A5BBA" w:rsidRDefault="003876A1" w:rsidP="000A5BBA">
            <w:pPr>
              <w:jc w:val="right"/>
              <w:rPr>
                <w:b/>
                <w:bCs/>
                <w:sz w:val="18"/>
                <w:szCs w:val="16"/>
              </w:rPr>
            </w:pPr>
            <w:r w:rsidRPr="000A5BBA">
              <w:rPr>
                <w:b/>
                <w:bCs/>
                <w:sz w:val="18"/>
                <w:szCs w:val="16"/>
              </w:rPr>
              <w:t>674.133,44</w:t>
            </w:r>
          </w:p>
        </w:tc>
      </w:tr>
      <w:tr w:rsidR="003876A1" w:rsidRPr="000A5BBA" w14:paraId="3DCD34EB" w14:textId="77777777" w:rsidTr="000A5BBA">
        <w:trPr>
          <w:trHeight w:val="20"/>
        </w:trPr>
        <w:tc>
          <w:tcPr>
            <w:tcW w:w="721" w:type="pct"/>
            <w:shd w:val="clear" w:color="auto" w:fill="auto"/>
            <w:tcMar>
              <w:left w:w="0" w:type="dxa"/>
              <w:right w:w="0" w:type="dxa"/>
            </w:tcMar>
            <w:vAlign w:val="center"/>
          </w:tcPr>
          <w:p w14:paraId="5D423FCC" w14:textId="77777777" w:rsidR="003876A1" w:rsidRPr="000A5BBA" w:rsidRDefault="003876A1" w:rsidP="000A5BBA">
            <w:pPr>
              <w:jc w:val="left"/>
              <w:rPr>
                <w:b/>
                <w:bCs/>
                <w:sz w:val="18"/>
                <w:szCs w:val="16"/>
              </w:rPr>
            </w:pPr>
            <w:r w:rsidRPr="000A5BBA">
              <w:rPr>
                <w:b/>
                <w:bCs/>
                <w:sz w:val="18"/>
                <w:szCs w:val="16"/>
              </w:rPr>
              <w:t>Buldan</w:t>
            </w:r>
          </w:p>
        </w:tc>
        <w:tc>
          <w:tcPr>
            <w:tcW w:w="441" w:type="pct"/>
            <w:shd w:val="clear" w:color="auto" w:fill="auto"/>
            <w:tcMar>
              <w:left w:w="0" w:type="dxa"/>
              <w:right w:w="0" w:type="dxa"/>
            </w:tcMar>
            <w:vAlign w:val="center"/>
          </w:tcPr>
          <w:p w14:paraId="51965385" w14:textId="77777777" w:rsidR="003876A1" w:rsidRPr="000A5BBA" w:rsidRDefault="003876A1" w:rsidP="000A5BBA">
            <w:pPr>
              <w:jc w:val="right"/>
              <w:rPr>
                <w:color w:val="000000"/>
                <w:sz w:val="18"/>
                <w:szCs w:val="16"/>
              </w:rPr>
            </w:pPr>
            <w:r w:rsidRPr="000A5BBA">
              <w:rPr>
                <w:color w:val="000000"/>
                <w:sz w:val="18"/>
                <w:szCs w:val="16"/>
              </w:rPr>
              <w:t>9</w:t>
            </w:r>
          </w:p>
        </w:tc>
        <w:tc>
          <w:tcPr>
            <w:tcW w:w="651" w:type="pct"/>
            <w:shd w:val="clear" w:color="auto" w:fill="auto"/>
            <w:tcMar>
              <w:left w:w="0" w:type="dxa"/>
              <w:right w:w="0" w:type="dxa"/>
            </w:tcMar>
            <w:vAlign w:val="center"/>
          </w:tcPr>
          <w:p w14:paraId="0F0EEA10" w14:textId="77777777" w:rsidR="003876A1" w:rsidRPr="000A5BBA" w:rsidRDefault="003876A1" w:rsidP="000A5BBA">
            <w:pPr>
              <w:jc w:val="right"/>
              <w:rPr>
                <w:color w:val="000000"/>
                <w:sz w:val="18"/>
                <w:szCs w:val="16"/>
              </w:rPr>
            </w:pPr>
            <w:r w:rsidRPr="000A5BBA">
              <w:rPr>
                <w:color w:val="000000"/>
                <w:sz w:val="18"/>
                <w:szCs w:val="16"/>
              </w:rPr>
              <w:t>40.000,00</w:t>
            </w:r>
          </w:p>
        </w:tc>
        <w:tc>
          <w:tcPr>
            <w:tcW w:w="441" w:type="pct"/>
            <w:shd w:val="clear" w:color="auto" w:fill="auto"/>
            <w:tcMar>
              <w:left w:w="0" w:type="dxa"/>
              <w:right w:w="0" w:type="dxa"/>
            </w:tcMar>
            <w:vAlign w:val="center"/>
          </w:tcPr>
          <w:p w14:paraId="4A362BFF" w14:textId="77777777" w:rsidR="003876A1" w:rsidRPr="000A5BBA" w:rsidRDefault="003876A1" w:rsidP="000A5BBA">
            <w:pPr>
              <w:jc w:val="right"/>
              <w:rPr>
                <w:color w:val="000000"/>
                <w:sz w:val="18"/>
                <w:szCs w:val="16"/>
              </w:rPr>
            </w:pPr>
            <w:r w:rsidRPr="000A5BBA">
              <w:rPr>
                <w:color w:val="000000"/>
                <w:sz w:val="18"/>
                <w:szCs w:val="16"/>
              </w:rPr>
              <w:t>78</w:t>
            </w:r>
          </w:p>
        </w:tc>
        <w:tc>
          <w:tcPr>
            <w:tcW w:w="650" w:type="pct"/>
            <w:shd w:val="clear" w:color="auto" w:fill="auto"/>
            <w:tcMar>
              <w:left w:w="0" w:type="dxa"/>
              <w:right w:w="0" w:type="dxa"/>
            </w:tcMar>
            <w:vAlign w:val="center"/>
          </w:tcPr>
          <w:p w14:paraId="1B42BAB8" w14:textId="77777777" w:rsidR="003876A1" w:rsidRPr="000A5BBA" w:rsidRDefault="003876A1" w:rsidP="000A5BBA">
            <w:pPr>
              <w:jc w:val="right"/>
              <w:rPr>
                <w:color w:val="000000"/>
                <w:sz w:val="18"/>
                <w:szCs w:val="16"/>
              </w:rPr>
            </w:pPr>
            <w:r w:rsidRPr="000A5BBA">
              <w:rPr>
                <w:color w:val="000000"/>
                <w:sz w:val="18"/>
                <w:szCs w:val="16"/>
              </w:rPr>
              <w:t>383.000,00</w:t>
            </w:r>
          </w:p>
        </w:tc>
        <w:tc>
          <w:tcPr>
            <w:tcW w:w="441" w:type="pct"/>
            <w:shd w:val="clear" w:color="auto" w:fill="auto"/>
            <w:tcMar>
              <w:left w:w="0" w:type="dxa"/>
              <w:right w:w="0" w:type="dxa"/>
            </w:tcMar>
            <w:vAlign w:val="center"/>
          </w:tcPr>
          <w:p w14:paraId="6A01D997" w14:textId="77777777" w:rsidR="003876A1" w:rsidRPr="000A5BBA" w:rsidRDefault="003876A1" w:rsidP="000A5BBA">
            <w:pPr>
              <w:jc w:val="right"/>
              <w:rPr>
                <w:color w:val="000000"/>
                <w:sz w:val="18"/>
                <w:szCs w:val="16"/>
              </w:rPr>
            </w:pPr>
            <w:r w:rsidRPr="000A5BBA">
              <w:rPr>
                <w:color w:val="000000"/>
                <w:sz w:val="18"/>
                <w:szCs w:val="16"/>
              </w:rPr>
              <w:t>21</w:t>
            </w:r>
          </w:p>
        </w:tc>
        <w:tc>
          <w:tcPr>
            <w:tcW w:w="650" w:type="pct"/>
            <w:shd w:val="clear" w:color="auto" w:fill="auto"/>
            <w:tcMar>
              <w:left w:w="0" w:type="dxa"/>
              <w:right w:w="0" w:type="dxa"/>
            </w:tcMar>
            <w:vAlign w:val="center"/>
          </w:tcPr>
          <w:p w14:paraId="64057143" w14:textId="77777777" w:rsidR="003876A1" w:rsidRPr="000A5BBA" w:rsidRDefault="003876A1" w:rsidP="000A5BBA">
            <w:pPr>
              <w:jc w:val="right"/>
              <w:rPr>
                <w:color w:val="000000"/>
                <w:sz w:val="18"/>
                <w:szCs w:val="16"/>
              </w:rPr>
            </w:pPr>
            <w:r w:rsidRPr="000A5BBA">
              <w:rPr>
                <w:color w:val="000000"/>
                <w:sz w:val="18"/>
                <w:szCs w:val="16"/>
              </w:rPr>
              <w:t>119.475,00</w:t>
            </w:r>
          </w:p>
        </w:tc>
        <w:tc>
          <w:tcPr>
            <w:tcW w:w="304" w:type="pct"/>
            <w:shd w:val="clear" w:color="auto" w:fill="auto"/>
            <w:tcMar>
              <w:left w:w="0" w:type="dxa"/>
              <w:right w:w="0" w:type="dxa"/>
            </w:tcMar>
            <w:vAlign w:val="center"/>
          </w:tcPr>
          <w:p w14:paraId="3FD6F766" w14:textId="77777777" w:rsidR="003876A1" w:rsidRPr="000A5BBA" w:rsidRDefault="003876A1" w:rsidP="000A5BBA">
            <w:pPr>
              <w:jc w:val="right"/>
              <w:rPr>
                <w:b/>
                <w:bCs/>
                <w:sz w:val="18"/>
                <w:szCs w:val="16"/>
              </w:rPr>
            </w:pPr>
            <w:r w:rsidRPr="000A5BBA">
              <w:rPr>
                <w:b/>
                <w:bCs/>
                <w:sz w:val="18"/>
                <w:szCs w:val="16"/>
              </w:rPr>
              <w:t>188</w:t>
            </w:r>
          </w:p>
        </w:tc>
        <w:tc>
          <w:tcPr>
            <w:tcW w:w="700" w:type="pct"/>
            <w:shd w:val="clear" w:color="auto" w:fill="auto"/>
            <w:tcMar>
              <w:left w:w="0" w:type="dxa"/>
              <w:right w:w="0" w:type="dxa"/>
            </w:tcMar>
            <w:vAlign w:val="center"/>
          </w:tcPr>
          <w:p w14:paraId="34DDD8A6" w14:textId="77777777" w:rsidR="003876A1" w:rsidRPr="000A5BBA" w:rsidRDefault="003876A1" w:rsidP="000A5BBA">
            <w:pPr>
              <w:jc w:val="right"/>
              <w:rPr>
                <w:b/>
                <w:bCs/>
                <w:sz w:val="18"/>
                <w:szCs w:val="16"/>
              </w:rPr>
            </w:pPr>
            <w:r w:rsidRPr="000A5BBA">
              <w:rPr>
                <w:b/>
                <w:bCs/>
                <w:sz w:val="18"/>
                <w:szCs w:val="16"/>
              </w:rPr>
              <w:t>918.915,00</w:t>
            </w:r>
          </w:p>
        </w:tc>
      </w:tr>
      <w:tr w:rsidR="003876A1" w:rsidRPr="000A5BBA" w14:paraId="5ADE9865" w14:textId="77777777" w:rsidTr="000A5BBA">
        <w:trPr>
          <w:trHeight w:val="20"/>
        </w:trPr>
        <w:tc>
          <w:tcPr>
            <w:tcW w:w="721" w:type="pct"/>
            <w:shd w:val="clear" w:color="auto" w:fill="auto"/>
            <w:tcMar>
              <w:left w:w="0" w:type="dxa"/>
              <w:right w:w="0" w:type="dxa"/>
            </w:tcMar>
            <w:vAlign w:val="center"/>
          </w:tcPr>
          <w:p w14:paraId="0473E255" w14:textId="77777777" w:rsidR="003876A1" w:rsidRPr="000A5BBA" w:rsidRDefault="003876A1" w:rsidP="000A5BBA">
            <w:pPr>
              <w:jc w:val="left"/>
              <w:rPr>
                <w:b/>
                <w:bCs/>
                <w:sz w:val="18"/>
                <w:szCs w:val="16"/>
              </w:rPr>
            </w:pPr>
            <w:r w:rsidRPr="000A5BBA">
              <w:rPr>
                <w:b/>
                <w:bCs/>
                <w:sz w:val="18"/>
                <w:szCs w:val="16"/>
              </w:rPr>
              <w:t>Çal</w:t>
            </w:r>
          </w:p>
        </w:tc>
        <w:tc>
          <w:tcPr>
            <w:tcW w:w="441" w:type="pct"/>
            <w:shd w:val="clear" w:color="auto" w:fill="auto"/>
            <w:tcMar>
              <w:left w:w="0" w:type="dxa"/>
              <w:right w:w="0" w:type="dxa"/>
            </w:tcMar>
            <w:vAlign w:val="center"/>
          </w:tcPr>
          <w:p w14:paraId="6CBE8AE0" w14:textId="77777777" w:rsidR="003876A1" w:rsidRPr="000A5BBA" w:rsidRDefault="003876A1" w:rsidP="000A5BBA">
            <w:pPr>
              <w:jc w:val="right"/>
              <w:rPr>
                <w:color w:val="000000"/>
                <w:sz w:val="18"/>
                <w:szCs w:val="16"/>
              </w:rPr>
            </w:pPr>
            <w:r w:rsidRPr="000A5BBA">
              <w:rPr>
                <w:color w:val="000000"/>
                <w:sz w:val="18"/>
                <w:szCs w:val="16"/>
              </w:rPr>
              <w:t>24</w:t>
            </w:r>
          </w:p>
        </w:tc>
        <w:tc>
          <w:tcPr>
            <w:tcW w:w="651" w:type="pct"/>
            <w:shd w:val="clear" w:color="auto" w:fill="auto"/>
            <w:tcMar>
              <w:left w:w="0" w:type="dxa"/>
              <w:right w:w="0" w:type="dxa"/>
            </w:tcMar>
            <w:vAlign w:val="center"/>
          </w:tcPr>
          <w:p w14:paraId="64E2B5D3" w14:textId="77777777" w:rsidR="003876A1" w:rsidRPr="000A5BBA" w:rsidRDefault="003876A1" w:rsidP="000A5BBA">
            <w:pPr>
              <w:jc w:val="right"/>
              <w:rPr>
                <w:color w:val="000000"/>
                <w:sz w:val="18"/>
                <w:szCs w:val="16"/>
              </w:rPr>
            </w:pPr>
            <w:r w:rsidRPr="000A5BBA">
              <w:rPr>
                <w:color w:val="000000"/>
                <w:sz w:val="18"/>
                <w:szCs w:val="16"/>
              </w:rPr>
              <w:t>131.950,00</w:t>
            </w:r>
          </w:p>
        </w:tc>
        <w:tc>
          <w:tcPr>
            <w:tcW w:w="441" w:type="pct"/>
            <w:shd w:val="clear" w:color="auto" w:fill="auto"/>
            <w:tcMar>
              <w:left w:w="0" w:type="dxa"/>
              <w:right w:w="0" w:type="dxa"/>
            </w:tcMar>
            <w:vAlign w:val="center"/>
          </w:tcPr>
          <w:p w14:paraId="686642A1" w14:textId="77777777" w:rsidR="003876A1" w:rsidRPr="000A5BBA" w:rsidRDefault="003876A1" w:rsidP="000A5BBA">
            <w:pPr>
              <w:jc w:val="right"/>
              <w:rPr>
                <w:color w:val="000000"/>
                <w:sz w:val="18"/>
                <w:szCs w:val="16"/>
              </w:rPr>
            </w:pPr>
            <w:r w:rsidRPr="000A5BBA">
              <w:rPr>
                <w:color w:val="000000"/>
                <w:sz w:val="18"/>
                <w:szCs w:val="16"/>
              </w:rPr>
              <w:t>69</w:t>
            </w:r>
          </w:p>
        </w:tc>
        <w:tc>
          <w:tcPr>
            <w:tcW w:w="650" w:type="pct"/>
            <w:shd w:val="clear" w:color="auto" w:fill="auto"/>
            <w:tcMar>
              <w:left w:w="0" w:type="dxa"/>
              <w:right w:w="0" w:type="dxa"/>
            </w:tcMar>
            <w:vAlign w:val="center"/>
          </w:tcPr>
          <w:p w14:paraId="361718AB" w14:textId="77777777" w:rsidR="003876A1" w:rsidRPr="000A5BBA" w:rsidRDefault="003876A1" w:rsidP="000A5BBA">
            <w:pPr>
              <w:jc w:val="right"/>
              <w:rPr>
                <w:color w:val="000000"/>
                <w:sz w:val="18"/>
                <w:szCs w:val="16"/>
              </w:rPr>
            </w:pPr>
            <w:r w:rsidRPr="000A5BBA">
              <w:rPr>
                <w:color w:val="000000"/>
                <w:sz w:val="18"/>
                <w:szCs w:val="16"/>
              </w:rPr>
              <w:t>376.175,00</w:t>
            </w:r>
          </w:p>
        </w:tc>
        <w:tc>
          <w:tcPr>
            <w:tcW w:w="441" w:type="pct"/>
            <w:shd w:val="clear" w:color="auto" w:fill="auto"/>
            <w:tcMar>
              <w:left w:w="0" w:type="dxa"/>
              <w:right w:w="0" w:type="dxa"/>
            </w:tcMar>
            <w:vAlign w:val="center"/>
          </w:tcPr>
          <w:p w14:paraId="2F1A2D77" w14:textId="77777777" w:rsidR="003876A1" w:rsidRPr="000A5BBA" w:rsidRDefault="003876A1" w:rsidP="000A5BBA">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14:paraId="1A4F03CD" w14:textId="77777777" w:rsidR="003876A1" w:rsidRPr="000A5BBA" w:rsidRDefault="003876A1" w:rsidP="000A5BBA">
            <w:pPr>
              <w:jc w:val="right"/>
              <w:rPr>
                <w:color w:val="000000"/>
                <w:sz w:val="18"/>
                <w:szCs w:val="16"/>
              </w:rPr>
            </w:pPr>
            <w:r w:rsidRPr="000A5BBA">
              <w:rPr>
                <w:color w:val="000000"/>
                <w:sz w:val="18"/>
                <w:szCs w:val="16"/>
              </w:rPr>
              <w:t>169.875,00</w:t>
            </w:r>
          </w:p>
        </w:tc>
        <w:tc>
          <w:tcPr>
            <w:tcW w:w="304" w:type="pct"/>
            <w:shd w:val="clear" w:color="auto" w:fill="auto"/>
            <w:tcMar>
              <w:left w:w="0" w:type="dxa"/>
              <w:right w:w="0" w:type="dxa"/>
            </w:tcMar>
            <w:vAlign w:val="center"/>
          </w:tcPr>
          <w:p w14:paraId="64519395" w14:textId="77777777" w:rsidR="003876A1" w:rsidRPr="000A5BBA" w:rsidRDefault="003876A1" w:rsidP="000A5BBA">
            <w:pPr>
              <w:jc w:val="right"/>
              <w:rPr>
                <w:b/>
                <w:bCs/>
                <w:sz w:val="18"/>
                <w:szCs w:val="16"/>
              </w:rPr>
            </w:pPr>
            <w:r w:rsidRPr="000A5BBA">
              <w:rPr>
                <w:b/>
                <w:bCs/>
                <w:sz w:val="18"/>
                <w:szCs w:val="16"/>
              </w:rPr>
              <w:t>195</w:t>
            </w:r>
          </w:p>
        </w:tc>
        <w:tc>
          <w:tcPr>
            <w:tcW w:w="700" w:type="pct"/>
            <w:shd w:val="clear" w:color="auto" w:fill="auto"/>
            <w:tcMar>
              <w:left w:w="0" w:type="dxa"/>
              <w:right w:w="0" w:type="dxa"/>
            </w:tcMar>
            <w:vAlign w:val="center"/>
          </w:tcPr>
          <w:p w14:paraId="2897993E" w14:textId="77777777" w:rsidR="003876A1" w:rsidRPr="000A5BBA" w:rsidRDefault="003876A1" w:rsidP="000A5BBA">
            <w:pPr>
              <w:jc w:val="right"/>
              <w:rPr>
                <w:b/>
                <w:bCs/>
                <w:sz w:val="18"/>
                <w:szCs w:val="16"/>
              </w:rPr>
            </w:pPr>
            <w:r w:rsidRPr="000A5BBA">
              <w:rPr>
                <w:b/>
                <w:bCs/>
                <w:sz w:val="18"/>
                <w:szCs w:val="16"/>
              </w:rPr>
              <w:t>1.176.592,24</w:t>
            </w:r>
          </w:p>
        </w:tc>
      </w:tr>
      <w:tr w:rsidR="003876A1" w:rsidRPr="000A5BBA" w14:paraId="35E79E48" w14:textId="77777777" w:rsidTr="000A5BBA">
        <w:trPr>
          <w:trHeight w:val="20"/>
        </w:trPr>
        <w:tc>
          <w:tcPr>
            <w:tcW w:w="721" w:type="pct"/>
            <w:shd w:val="clear" w:color="auto" w:fill="auto"/>
            <w:tcMar>
              <w:left w:w="0" w:type="dxa"/>
              <w:right w:w="0" w:type="dxa"/>
            </w:tcMar>
            <w:vAlign w:val="center"/>
          </w:tcPr>
          <w:p w14:paraId="28892F5D" w14:textId="77777777" w:rsidR="003876A1" w:rsidRPr="000A5BBA" w:rsidRDefault="003876A1" w:rsidP="000A5BBA">
            <w:pPr>
              <w:jc w:val="left"/>
              <w:rPr>
                <w:b/>
                <w:bCs/>
                <w:sz w:val="18"/>
                <w:szCs w:val="16"/>
              </w:rPr>
            </w:pPr>
            <w:r w:rsidRPr="000A5BBA">
              <w:rPr>
                <w:b/>
                <w:bCs/>
                <w:sz w:val="18"/>
                <w:szCs w:val="16"/>
              </w:rPr>
              <w:t>Çameli</w:t>
            </w:r>
          </w:p>
        </w:tc>
        <w:tc>
          <w:tcPr>
            <w:tcW w:w="441" w:type="pct"/>
            <w:shd w:val="clear" w:color="auto" w:fill="auto"/>
            <w:tcMar>
              <w:left w:w="0" w:type="dxa"/>
              <w:right w:w="0" w:type="dxa"/>
            </w:tcMar>
            <w:vAlign w:val="center"/>
          </w:tcPr>
          <w:p w14:paraId="31EAC001" w14:textId="77777777" w:rsidR="003876A1" w:rsidRPr="000A5BBA" w:rsidRDefault="003876A1" w:rsidP="000A5BBA">
            <w:pPr>
              <w:jc w:val="right"/>
              <w:rPr>
                <w:color w:val="000000"/>
                <w:sz w:val="18"/>
                <w:szCs w:val="16"/>
              </w:rPr>
            </w:pPr>
            <w:r w:rsidRPr="000A5BBA">
              <w:rPr>
                <w:color w:val="000000"/>
                <w:sz w:val="18"/>
                <w:szCs w:val="16"/>
              </w:rPr>
              <w:t>3</w:t>
            </w:r>
          </w:p>
        </w:tc>
        <w:tc>
          <w:tcPr>
            <w:tcW w:w="651" w:type="pct"/>
            <w:shd w:val="clear" w:color="auto" w:fill="auto"/>
            <w:tcMar>
              <w:left w:w="0" w:type="dxa"/>
              <w:right w:w="0" w:type="dxa"/>
            </w:tcMar>
            <w:vAlign w:val="center"/>
          </w:tcPr>
          <w:p w14:paraId="15D4A934" w14:textId="77777777" w:rsidR="003876A1" w:rsidRPr="000A5BBA" w:rsidRDefault="003876A1" w:rsidP="000A5BBA">
            <w:pPr>
              <w:jc w:val="right"/>
              <w:rPr>
                <w:color w:val="000000"/>
                <w:sz w:val="18"/>
                <w:szCs w:val="16"/>
              </w:rPr>
            </w:pPr>
            <w:r w:rsidRPr="000A5BBA">
              <w:rPr>
                <w:color w:val="000000"/>
                <w:sz w:val="18"/>
                <w:szCs w:val="16"/>
              </w:rPr>
              <w:t>33.850,00</w:t>
            </w:r>
          </w:p>
        </w:tc>
        <w:tc>
          <w:tcPr>
            <w:tcW w:w="441" w:type="pct"/>
            <w:shd w:val="clear" w:color="auto" w:fill="auto"/>
            <w:tcMar>
              <w:left w:w="0" w:type="dxa"/>
              <w:right w:w="0" w:type="dxa"/>
            </w:tcMar>
            <w:vAlign w:val="center"/>
          </w:tcPr>
          <w:p w14:paraId="1A6BE445" w14:textId="77777777" w:rsidR="003876A1" w:rsidRPr="000A5BBA" w:rsidRDefault="003876A1" w:rsidP="000A5BBA">
            <w:pPr>
              <w:jc w:val="right"/>
              <w:rPr>
                <w:color w:val="000000"/>
                <w:sz w:val="18"/>
                <w:szCs w:val="16"/>
              </w:rPr>
            </w:pPr>
            <w:r w:rsidRPr="000A5BBA">
              <w:rPr>
                <w:color w:val="000000"/>
                <w:sz w:val="18"/>
                <w:szCs w:val="16"/>
              </w:rPr>
              <w:t>6</w:t>
            </w:r>
          </w:p>
        </w:tc>
        <w:tc>
          <w:tcPr>
            <w:tcW w:w="650" w:type="pct"/>
            <w:shd w:val="clear" w:color="auto" w:fill="auto"/>
            <w:tcMar>
              <w:left w:w="0" w:type="dxa"/>
              <w:right w:w="0" w:type="dxa"/>
            </w:tcMar>
            <w:vAlign w:val="center"/>
          </w:tcPr>
          <w:p w14:paraId="3820DD45" w14:textId="77777777" w:rsidR="003876A1" w:rsidRPr="000A5BBA" w:rsidRDefault="003876A1" w:rsidP="000A5BBA">
            <w:pPr>
              <w:jc w:val="right"/>
              <w:rPr>
                <w:color w:val="000000"/>
                <w:sz w:val="18"/>
                <w:szCs w:val="16"/>
              </w:rPr>
            </w:pPr>
            <w:r w:rsidRPr="000A5BBA">
              <w:rPr>
                <w:color w:val="000000"/>
                <w:sz w:val="18"/>
                <w:szCs w:val="16"/>
              </w:rPr>
              <w:t>8.490,00</w:t>
            </w:r>
          </w:p>
        </w:tc>
        <w:tc>
          <w:tcPr>
            <w:tcW w:w="441" w:type="pct"/>
            <w:shd w:val="clear" w:color="auto" w:fill="auto"/>
            <w:tcMar>
              <w:left w:w="0" w:type="dxa"/>
              <w:right w:w="0" w:type="dxa"/>
            </w:tcMar>
            <w:vAlign w:val="center"/>
          </w:tcPr>
          <w:p w14:paraId="5FD56E5D" w14:textId="77777777" w:rsidR="003876A1" w:rsidRPr="000A5BBA" w:rsidRDefault="003876A1" w:rsidP="000A5BBA">
            <w:pPr>
              <w:jc w:val="right"/>
              <w:rPr>
                <w:color w:val="000000"/>
                <w:sz w:val="18"/>
                <w:szCs w:val="16"/>
              </w:rPr>
            </w:pPr>
            <w:r w:rsidRPr="000A5BBA">
              <w:rPr>
                <w:color w:val="000000"/>
                <w:sz w:val="18"/>
                <w:szCs w:val="16"/>
              </w:rPr>
              <w:t>20</w:t>
            </w:r>
          </w:p>
        </w:tc>
        <w:tc>
          <w:tcPr>
            <w:tcW w:w="650" w:type="pct"/>
            <w:shd w:val="clear" w:color="auto" w:fill="auto"/>
            <w:tcMar>
              <w:left w:w="0" w:type="dxa"/>
              <w:right w:w="0" w:type="dxa"/>
            </w:tcMar>
            <w:vAlign w:val="center"/>
          </w:tcPr>
          <w:p w14:paraId="19F7DEDF" w14:textId="77777777" w:rsidR="003876A1" w:rsidRPr="000A5BBA" w:rsidRDefault="003876A1" w:rsidP="000A5BBA">
            <w:pPr>
              <w:jc w:val="right"/>
              <w:rPr>
                <w:color w:val="000000"/>
                <w:sz w:val="18"/>
                <w:szCs w:val="16"/>
              </w:rPr>
            </w:pPr>
            <w:r w:rsidRPr="000A5BBA">
              <w:rPr>
                <w:color w:val="000000"/>
                <w:sz w:val="18"/>
                <w:szCs w:val="16"/>
              </w:rPr>
              <w:t>104.050,00</w:t>
            </w:r>
          </w:p>
        </w:tc>
        <w:tc>
          <w:tcPr>
            <w:tcW w:w="304" w:type="pct"/>
            <w:shd w:val="clear" w:color="auto" w:fill="auto"/>
            <w:tcMar>
              <w:left w:w="0" w:type="dxa"/>
              <w:right w:w="0" w:type="dxa"/>
            </w:tcMar>
            <w:vAlign w:val="center"/>
          </w:tcPr>
          <w:p w14:paraId="552DD8DE" w14:textId="77777777" w:rsidR="003876A1" w:rsidRPr="000A5BBA" w:rsidRDefault="003876A1" w:rsidP="000A5BBA">
            <w:pPr>
              <w:jc w:val="right"/>
              <w:rPr>
                <w:b/>
                <w:bCs/>
                <w:sz w:val="18"/>
                <w:szCs w:val="16"/>
              </w:rPr>
            </w:pPr>
            <w:r w:rsidRPr="000A5BBA">
              <w:rPr>
                <w:b/>
                <w:bCs/>
                <w:sz w:val="18"/>
                <w:szCs w:val="16"/>
              </w:rPr>
              <w:t>86</w:t>
            </w:r>
          </w:p>
        </w:tc>
        <w:tc>
          <w:tcPr>
            <w:tcW w:w="700" w:type="pct"/>
            <w:shd w:val="clear" w:color="auto" w:fill="auto"/>
            <w:tcMar>
              <w:left w:w="0" w:type="dxa"/>
              <w:right w:w="0" w:type="dxa"/>
            </w:tcMar>
            <w:vAlign w:val="center"/>
          </w:tcPr>
          <w:p w14:paraId="5AE59DE7" w14:textId="77777777" w:rsidR="003876A1" w:rsidRPr="000A5BBA" w:rsidRDefault="003876A1" w:rsidP="000A5BBA">
            <w:pPr>
              <w:jc w:val="right"/>
              <w:rPr>
                <w:b/>
                <w:bCs/>
                <w:sz w:val="18"/>
                <w:szCs w:val="16"/>
              </w:rPr>
            </w:pPr>
            <w:r w:rsidRPr="000A5BBA">
              <w:rPr>
                <w:b/>
                <w:bCs/>
                <w:sz w:val="18"/>
                <w:szCs w:val="16"/>
              </w:rPr>
              <w:t>442.230,00</w:t>
            </w:r>
          </w:p>
        </w:tc>
      </w:tr>
      <w:tr w:rsidR="003876A1" w:rsidRPr="000A5BBA" w14:paraId="1F98F6EC" w14:textId="77777777" w:rsidTr="000A5BBA">
        <w:trPr>
          <w:trHeight w:val="20"/>
        </w:trPr>
        <w:tc>
          <w:tcPr>
            <w:tcW w:w="721" w:type="pct"/>
            <w:shd w:val="clear" w:color="auto" w:fill="auto"/>
            <w:tcMar>
              <w:left w:w="0" w:type="dxa"/>
              <w:right w:w="0" w:type="dxa"/>
            </w:tcMar>
            <w:vAlign w:val="center"/>
          </w:tcPr>
          <w:p w14:paraId="11AFF132" w14:textId="77777777" w:rsidR="003876A1" w:rsidRPr="000A5BBA" w:rsidRDefault="003876A1" w:rsidP="000A5BBA">
            <w:pPr>
              <w:jc w:val="left"/>
              <w:rPr>
                <w:b/>
                <w:bCs/>
                <w:sz w:val="18"/>
                <w:szCs w:val="16"/>
              </w:rPr>
            </w:pPr>
            <w:r w:rsidRPr="000A5BBA">
              <w:rPr>
                <w:b/>
                <w:bCs/>
                <w:sz w:val="18"/>
                <w:szCs w:val="16"/>
              </w:rPr>
              <w:t>Çardak</w:t>
            </w:r>
          </w:p>
        </w:tc>
        <w:tc>
          <w:tcPr>
            <w:tcW w:w="441" w:type="pct"/>
            <w:shd w:val="clear" w:color="auto" w:fill="auto"/>
            <w:tcMar>
              <w:left w:w="0" w:type="dxa"/>
              <w:right w:w="0" w:type="dxa"/>
            </w:tcMar>
            <w:vAlign w:val="center"/>
          </w:tcPr>
          <w:p w14:paraId="25C4D81E" w14:textId="77777777" w:rsidR="003876A1" w:rsidRPr="000A5BBA" w:rsidRDefault="003876A1" w:rsidP="000A5BBA">
            <w:pPr>
              <w:jc w:val="right"/>
              <w:rPr>
                <w:color w:val="000000"/>
                <w:sz w:val="18"/>
                <w:szCs w:val="16"/>
              </w:rPr>
            </w:pPr>
            <w:r w:rsidRPr="000A5BBA">
              <w:rPr>
                <w:color w:val="000000"/>
                <w:sz w:val="18"/>
                <w:szCs w:val="16"/>
              </w:rPr>
              <w:t>2</w:t>
            </w:r>
          </w:p>
        </w:tc>
        <w:tc>
          <w:tcPr>
            <w:tcW w:w="651" w:type="pct"/>
            <w:shd w:val="clear" w:color="auto" w:fill="auto"/>
            <w:tcMar>
              <w:left w:w="0" w:type="dxa"/>
              <w:right w:w="0" w:type="dxa"/>
            </w:tcMar>
            <w:vAlign w:val="center"/>
          </w:tcPr>
          <w:p w14:paraId="0BA3BF48" w14:textId="77777777" w:rsidR="003876A1" w:rsidRPr="000A5BBA" w:rsidRDefault="003876A1" w:rsidP="000A5BBA">
            <w:pPr>
              <w:jc w:val="right"/>
              <w:rPr>
                <w:color w:val="000000"/>
                <w:sz w:val="18"/>
                <w:szCs w:val="16"/>
              </w:rPr>
            </w:pPr>
            <w:r w:rsidRPr="000A5BBA">
              <w:rPr>
                <w:color w:val="000000"/>
                <w:sz w:val="18"/>
                <w:szCs w:val="16"/>
              </w:rPr>
              <w:t>18.500,00</w:t>
            </w:r>
          </w:p>
        </w:tc>
        <w:tc>
          <w:tcPr>
            <w:tcW w:w="441" w:type="pct"/>
            <w:shd w:val="clear" w:color="auto" w:fill="auto"/>
            <w:tcMar>
              <w:left w:w="0" w:type="dxa"/>
              <w:right w:w="0" w:type="dxa"/>
            </w:tcMar>
            <w:vAlign w:val="center"/>
          </w:tcPr>
          <w:p w14:paraId="23EDF278" w14:textId="77777777" w:rsidR="003876A1" w:rsidRPr="000A5BBA" w:rsidRDefault="003876A1" w:rsidP="000A5BBA">
            <w:pPr>
              <w:jc w:val="right"/>
              <w:rPr>
                <w:color w:val="000000"/>
                <w:sz w:val="18"/>
                <w:szCs w:val="16"/>
              </w:rPr>
            </w:pPr>
            <w:r w:rsidRPr="000A5BBA">
              <w:rPr>
                <w:color w:val="000000"/>
                <w:sz w:val="18"/>
                <w:szCs w:val="16"/>
              </w:rPr>
              <w:t>11</w:t>
            </w:r>
          </w:p>
        </w:tc>
        <w:tc>
          <w:tcPr>
            <w:tcW w:w="650" w:type="pct"/>
            <w:shd w:val="clear" w:color="auto" w:fill="auto"/>
            <w:tcMar>
              <w:left w:w="0" w:type="dxa"/>
              <w:right w:w="0" w:type="dxa"/>
            </w:tcMar>
            <w:vAlign w:val="center"/>
          </w:tcPr>
          <w:p w14:paraId="7A7B99BE" w14:textId="77777777" w:rsidR="003876A1" w:rsidRPr="000A5BBA" w:rsidRDefault="003876A1" w:rsidP="000A5BBA">
            <w:pPr>
              <w:jc w:val="right"/>
              <w:rPr>
                <w:color w:val="000000"/>
                <w:sz w:val="18"/>
                <w:szCs w:val="16"/>
              </w:rPr>
            </w:pPr>
            <w:r w:rsidRPr="000A5BBA">
              <w:rPr>
                <w:color w:val="000000"/>
                <w:sz w:val="18"/>
                <w:szCs w:val="16"/>
              </w:rPr>
              <w:t>111.250,00</w:t>
            </w:r>
          </w:p>
        </w:tc>
        <w:tc>
          <w:tcPr>
            <w:tcW w:w="441" w:type="pct"/>
            <w:shd w:val="clear" w:color="auto" w:fill="auto"/>
            <w:tcMar>
              <w:left w:w="0" w:type="dxa"/>
              <w:right w:w="0" w:type="dxa"/>
            </w:tcMar>
            <w:vAlign w:val="center"/>
          </w:tcPr>
          <w:p w14:paraId="72C5F80B" w14:textId="77777777" w:rsidR="003876A1" w:rsidRPr="000A5BBA" w:rsidRDefault="003876A1" w:rsidP="000A5BBA">
            <w:pPr>
              <w:jc w:val="right"/>
              <w:rPr>
                <w:color w:val="000000"/>
                <w:sz w:val="18"/>
                <w:szCs w:val="16"/>
              </w:rPr>
            </w:pPr>
            <w:r w:rsidRPr="000A5BBA">
              <w:rPr>
                <w:color w:val="000000"/>
                <w:sz w:val="18"/>
                <w:szCs w:val="16"/>
              </w:rPr>
              <w:t>15</w:t>
            </w:r>
          </w:p>
        </w:tc>
        <w:tc>
          <w:tcPr>
            <w:tcW w:w="650" w:type="pct"/>
            <w:shd w:val="clear" w:color="auto" w:fill="auto"/>
            <w:tcMar>
              <w:left w:w="0" w:type="dxa"/>
              <w:right w:w="0" w:type="dxa"/>
            </w:tcMar>
            <w:vAlign w:val="center"/>
          </w:tcPr>
          <w:p w14:paraId="2FC9BF19" w14:textId="77777777" w:rsidR="003876A1" w:rsidRPr="000A5BBA" w:rsidRDefault="003876A1" w:rsidP="000A5BBA">
            <w:pPr>
              <w:jc w:val="right"/>
              <w:rPr>
                <w:color w:val="000000"/>
                <w:sz w:val="18"/>
                <w:szCs w:val="16"/>
              </w:rPr>
            </w:pPr>
            <w:r w:rsidRPr="000A5BBA">
              <w:rPr>
                <w:color w:val="000000"/>
                <w:sz w:val="18"/>
                <w:szCs w:val="16"/>
              </w:rPr>
              <w:t>111.850,00</w:t>
            </w:r>
          </w:p>
        </w:tc>
        <w:tc>
          <w:tcPr>
            <w:tcW w:w="304" w:type="pct"/>
            <w:shd w:val="clear" w:color="auto" w:fill="auto"/>
            <w:tcMar>
              <w:left w:w="0" w:type="dxa"/>
              <w:right w:w="0" w:type="dxa"/>
            </w:tcMar>
            <w:vAlign w:val="center"/>
          </w:tcPr>
          <w:p w14:paraId="69B4FAB8" w14:textId="77777777" w:rsidR="003876A1" w:rsidRPr="000A5BBA" w:rsidRDefault="003876A1" w:rsidP="000A5BBA">
            <w:pPr>
              <w:jc w:val="right"/>
              <w:rPr>
                <w:b/>
                <w:bCs/>
                <w:sz w:val="18"/>
                <w:szCs w:val="16"/>
              </w:rPr>
            </w:pPr>
            <w:r w:rsidRPr="000A5BBA">
              <w:rPr>
                <w:b/>
                <w:bCs/>
                <w:sz w:val="18"/>
                <w:szCs w:val="16"/>
              </w:rPr>
              <w:t>63</w:t>
            </w:r>
          </w:p>
        </w:tc>
        <w:tc>
          <w:tcPr>
            <w:tcW w:w="700" w:type="pct"/>
            <w:shd w:val="clear" w:color="auto" w:fill="auto"/>
            <w:tcMar>
              <w:left w:w="0" w:type="dxa"/>
              <w:right w:w="0" w:type="dxa"/>
            </w:tcMar>
            <w:vAlign w:val="center"/>
          </w:tcPr>
          <w:p w14:paraId="5F036079" w14:textId="77777777" w:rsidR="003876A1" w:rsidRPr="000A5BBA" w:rsidRDefault="003876A1" w:rsidP="000A5BBA">
            <w:pPr>
              <w:jc w:val="right"/>
              <w:rPr>
                <w:b/>
                <w:bCs/>
                <w:sz w:val="18"/>
                <w:szCs w:val="16"/>
              </w:rPr>
            </w:pPr>
            <w:r w:rsidRPr="000A5BBA">
              <w:rPr>
                <w:b/>
                <w:bCs/>
                <w:sz w:val="18"/>
                <w:szCs w:val="16"/>
              </w:rPr>
              <w:t>503.400,00</w:t>
            </w:r>
          </w:p>
        </w:tc>
      </w:tr>
      <w:tr w:rsidR="003876A1" w:rsidRPr="000A5BBA" w14:paraId="320041F0" w14:textId="77777777" w:rsidTr="000A5BBA">
        <w:trPr>
          <w:trHeight w:val="20"/>
        </w:trPr>
        <w:tc>
          <w:tcPr>
            <w:tcW w:w="721" w:type="pct"/>
            <w:shd w:val="clear" w:color="auto" w:fill="auto"/>
            <w:tcMar>
              <w:left w:w="0" w:type="dxa"/>
              <w:right w:w="0" w:type="dxa"/>
            </w:tcMar>
            <w:vAlign w:val="center"/>
          </w:tcPr>
          <w:p w14:paraId="4A4583F7" w14:textId="77777777" w:rsidR="003876A1" w:rsidRPr="000A5BBA" w:rsidRDefault="003876A1" w:rsidP="000A5BBA">
            <w:pPr>
              <w:jc w:val="left"/>
              <w:rPr>
                <w:b/>
                <w:bCs/>
                <w:sz w:val="18"/>
                <w:szCs w:val="16"/>
              </w:rPr>
            </w:pPr>
            <w:r w:rsidRPr="000A5BBA">
              <w:rPr>
                <w:b/>
                <w:bCs/>
                <w:sz w:val="18"/>
                <w:szCs w:val="16"/>
              </w:rPr>
              <w:t>Çivril</w:t>
            </w:r>
          </w:p>
        </w:tc>
        <w:tc>
          <w:tcPr>
            <w:tcW w:w="441" w:type="pct"/>
            <w:shd w:val="clear" w:color="auto" w:fill="auto"/>
            <w:tcMar>
              <w:left w:w="0" w:type="dxa"/>
              <w:right w:w="0" w:type="dxa"/>
            </w:tcMar>
            <w:vAlign w:val="center"/>
          </w:tcPr>
          <w:p w14:paraId="67E47877" w14:textId="77777777" w:rsidR="003876A1" w:rsidRPr="000A5BBA" w:rsidRDefault="003876A1" w:rsidP="000A5BBA">
            <w:pPr>
              <w:jc w:val="right"/>
              <w:rPr>
                <w:color w:val="000000"/>
                <w:sz w:val="18"/>
                <w:szCs w:val="16"/>
              </w:rPr>
            </w:pPr>
            <w:r w:rsidRPr="000A5BBA">
              <w:rPr>
                <w:color w:val="000000"/>
                <w:sz w:val="18"/>
                <w:szCs w:val="16"/>
              </w:rPr>
              <w:t>39</w:t>
            </w:r>
          </w:p>
        </w:tc>
        <w:tc>
          <w:tcPr>
            <w:tcW w:w="651" w:type="pct"/>
            <w:shd w:val="clear" w:color="auto" w:fill="auto"/>
            <w:tcMar>
              <w:left w:w="0" w:type="dxa"/>
              <w:right w:w="0" w:type="dxa"/>
            </w:tcMar>
            <w:vAlign w:val="center"/>
          </w:tcPr>
          <w:p w14:paraId="42EE4FFC" w14:textId="77777777" w:rsidR="003876A1" w:rsidRPr="000A5BBA" w:rsidRDefault="003876A1" w:rsidP="000A5BBA">
            <w:pPr>
              <w:jc w:val="right"/>
              <w:rPr>
                <w:color w:val="000000"/>
                <w:sz w:val="18"/>
                <w:szCs w:val="16"/>
              </w:rPr>
            </w:pPr>
            <w:r w:rsidRPr="000A5BBA">
              <w:rPr>
                <w:color w:val="000000"/>
                <w:sz w:val="18"/>
                <w:szCs w:val="16"/>
              </w:rPr>
              <w:t>275.000,00</w:t>
            </w:r>
          </w:p>
        </w:tc>
        <w:tc>
          <w:tcPr>
            <w:tcW w:w="441" w:type="pct"/>
            <w:shd w:val="clear" w:color="auto" w:fill="auto"/>
            <w:tcMar>
              <w:left w:w="0" w:type="dxa"/>
              <w:right w:w="0" w:type="dxa"/>
            </w:tcMar>
            <w:vAlign w:val="center"/>
          </w:tcPr>
          <w:p w14:paraId="4B7F5FD2" w14:textId="77777777" w:rsidR="003876A1" w:rsidRPr="000A5BBA" w:rsidRDefault="003876A1" w:rsidP="000A5BBA">
            <w:pPr>
              <w:jc w:val="right"/>
              <w:rPr>
                <w:color w:val="000000"/>
                <w:sz w:val="18"/>
                <w:szCs w:val="16"/>
              </w:rPr>
            </w:pPr>
            <w:r w:rsidRPr="000A5BBA">
              <w:rPr>
                <w:color w:val="000000"/>
                <w:sz w:val="18"/>
                <w:szCs w:val="16"/>
              </w:rPr>
              <w:t>140</w:t>
            </w:r>
          </w:p>
        </w:tc>
        <w:tc>
          <w:tcPr>
            <w:tcW w:w="650" w:type="pct"/>
            <w:shd w:val="clear" w:color="auto" w:fill="auto"/>
            <w:tcMar>
              <w:left w:w="0" w:type="dxa"/>
              <w:right w:w="0" w:type="dxa"/>
            </w:tcMar>
            <w:vAlign w:val="center"/>
          </w:tcPr>
          <w:p w14:paraId="708BDCFE" w14:textId="77777777" w:rsidR="003876A1" w:rsidRPr="000A5BBA" w:rsidRDefault="003876A1" w:rsidP="000A5BBA">
            <w:pPr>
              <w:jc w:val="right"/>
              <w:rPr>
                <w:color w:val="000000"/>
                <w:sz w:val="18"/>
                <w:szCs w:val="16"/>
              </w:rPr>
            </w:pPr>
            <w:r w:rsidRPr="000A5BBA">
              <w:rPr>
                <w:color w:val="000000"/>
                <w:sz w:val="18"/>
                <w:szCs w:val="16"/>
              </w:rPr>
              <w:t>914.500,00</w:t>
            </w:r>
          </w:p>
        </w:tc>
        <w:tc>
          <w:tcPr>
            <w:tcW w:w="441" w:type="pct"/>
            <w:shd w:val="clear" w:color="auto" w:fill="auto"/>
            <w:tcMar>
              <w:left w:w="0" w:type="dxa"/>
              <w:right w:w="0" w:type="dxa"/>
            </w:tcMar>
            <w:vAlign w:val="center"/>
          </w:tcPr>
          <w:p w14:paraId="40A9F715" w14:textId="77777777" w:rsidR="003876A1" w:rsidRPr="000A5BBA" w:rsidRDefault="003876A1" w:rsidP="000A5BBA">
            <w:pPr>
              <w:jc w:val="right"/>
              <w:rPr>
                <w:color w:val="000000"/>
                <w:sz w:val="18"/>
                <w:szCs w:val="16"/>
              </w:rPr>
            </w:pPr>
            <w:r w:rsidRPr="000A5BBA">
              <w:rPr>
                <w:color w:val="000000"/>
                <w:sz w:val="18"/>
                <w:szCs w:val="16"/>
              </w:rPr>
              <w:t>43</w:t>
            </w:r>
          </w:p>
        </w:tc>
        <w:tc>
          <w:tcPr>
            <w:tcW w:w="650" w:type="pct"/>
            <w:shd w:val="clear" w:color="auto" w:fill="auto"/>
            <w:tcMar>
              <w:left w:w="0" w:type="dxa"/>
              <w:right w:w="0" w:type="dxa"/>
            </w:tcMar>
            <w:vAlign w:val="center"/>
          </w:tcPr>
          <w:p w14:paraId="5378AF61" w14:textId="77777777" w:rsidR="003876A1" w:rsidRPr="000A5BBA" w:rsidRDefault="003876A1" w:rsidP="000A5BBA">
            <w:pPr>
              <w:jc w:val="right"/>
              <w:rPr>
                <w:color w:val="000000"/>
                <w:sz w:val="18"/>
                <w:szCs w:val="16"/>
              </w:rPr>
            </w:pPr>
            <w:r w:rsidRPr="000A5BBA">
              <w:rPr>
                <w:color w:val="000000"/>
                <w:sz w:val="18"/>
                <w:szCs w:val="16"/>
              </w:rPr>
              <w:t>432.775,00</w:t>
            </w:r>
          </w:p>
        </w:tc>
        <w:tc>
          <w:tcPr>
            <w:tcW w:w="304" w:type="pct"/>
            <w:shd w:val="clear" w:color="auto" w:fill="auto"/>
            <w:tcMar>
              <w:left w:w="0" w:type="dxa"/>
              <w:right w:w="0" w:type="dxa"/>
            </w:tcMar>
            <w:vAlign w:val="center"/>
          </w:tcPr>
          <w:p w14:paraId="57ECF268" w14:textId="77777777" w:rsidR="003876A1" w:rsidRPr="000A5BBA" w:rsidRDefault="003876A1" w:rsidP="000A5BBA">
            <w:pPr>
              <w:jc w:val="right"/>
              <w:rPr>
                <w:b/>
                <w:bCs/>
                <w:sz w:val="18"/>
                <w:szCs w:val="16"/>
              </w:rPr>
            </w:pPr>
            <w:r w:rsidRPr="000A5BBA">
              <w:rPr>
                <w:b/>
                <w:bCs/>
                <w:sz w:val="18"/>
                <w:szCs w:val="16"/>
              </w:rPr>
              <w:t>746</w:t>
            </w:r>
          </w:p>
        </w:tc>
        <w:tc>
          <w:tcPr>
            <w:tcW w:w="700" w:type="pct"/>
            <w:shd w:val="clear" w:color="auto" w:fill="auto"/>
            <w:tcMar>
              <w:left w:w="0" w:type="dxa"/>
              <w:right w:w="0" w:type="dxa"/>
            </w:tcMar>
            <w:vAlign w:val="center"/>
          </w:tcPr>
          <w:p w14:paraId="381C5546" w14:textId="77777777" w:rsidR="003876A1" w:rsidRPr="000A5BBA" w:rsidRDefault="003876A1" w:rsidP="000A5BBA">
            <w:pPr>
              <w:jc w:val="right"/>
              <w:rPr>
                <w:b/>
                <w:bCs/>
                <w:sz w:val="18"/>
                <w:szCs w:val="16"/>
              </w:rPr>
            </w:pPr>
            <w:r w:rsidRPr="000A5BBA">
              <w:rPr>
                <w:b/>
                <w:bCs/>
                <w:sz w:val="18"/>
                <w:szCs w:val="16"/>
              </w:rPr>
              <w:t>4.211.261,54</w:t>
            </w:r>
          </w:p>
        </w:tc>
      </w:tr>
      <w:tr w:rsidR="003876A1" w:rsidRPr="000A5BBA" w14:paraId="057FE62F" w14:textId="77777777" w:rsidTr="000A5BBA">
        <w:trPr>
          <w:trHeight w:val="20"/>
        </w:trPr>
        <w:tc>
          <w:tcPr>
            <w:tcW w:w="721" w:type="pct"/>
            <w:shd w:val="clear" w:color="auto" w:fill="auto"/>
            <w:tcMar>
              <w:left w:w="0" w:type="dxa"/>
              <w:right w:w="0" w:type="dxa"/>
            </w:tcMar>
            <w:vAlign w:val="center"/>
          </w:tcPr>
          <w:p w14:paraId="4EEE500E" w14:textId="77777777" w:rsidR="003876A1" w:rsidRPr="000A5BBA" w:rsidRDefault="003876A1" w:rsidP="000A5BBA">
            <w:pPr>
              <w:jc w:val="left"/>
              <w:rPr>
                <w:b/>
                <w:bCs/>
                <w:sz w:val="18"/>
                <w:szCs w:val="16"/>
              </w:rPr>
            </w:pPr>
            <w:r w:rsidRPr="000A5BBA">
              <w:rPr>
                <w:b/>
                <w:bCs/>
                <w:sz w:val="18"/>
                <w:szCs w:val="16"/>
              </w:rPr>
              <w:t>Güney</w:t>
            </w:r>
          </w:p>
        </w:tc>
        <w:tc>
          <w:tcPr>
            <w:tcW w:w="441" w:type="pct"/>
            <w:shd w:val="clear" w:color="auto" w:fill="auto"/>
            <w:tcMar>
              <w:left w:w="0" w:type="dxa"/>
              <w:right w:w="0" w:type="dxa"/>
            </w:tcMar>
            <w:vAlign w:val="center"/>
          </w:tcPr>
          <w:p w14:paraId="278207F2" w14:textId="77777777" w:rsidR="003876A1" w:rsidRPr="000A5BBA" w:rsidRDefault="003876A1" w:rsidP="000A5BBA">
            <w:pPr>
              <w:jc w:val="right"/>
              <w:rPr>
                <w:color w:val="000000"/>
                <w:sz w:val="18"/>
                <w:szCs w:val="16"/>
              </w:rPr>
            </w:pPr>
            <w:r w:rsidRPr="000A5BBA">
              <w:rPr>
                <w:color w:val="000000"/>
                <w:sz w:val="18"/>
                <w:szCs w:val="16"/>
              </w:rPr>
              <w:t>1</w:t>
            </w:r>
          </w:p>
        </w:tc>
        <w:tc>
          <w:tcPr>
            <w:tcW w:w="651" w:type="pct"/>
            <w:shd w:val="clear" w:color="auto" w:fill="auto"/>
            <w:tcMar>
              <w:left w:w="0" w:type="dxa"/>
              <w:right w:w="0" w:type="dxa"/>
            </w:tcMar>
            <w:vAlign w:val="center"/>
          </w:tcPr>
          <w:p w14:paraId="4277A71B" w14:textId="77777777" w:rsidR="003876A1" w:rsidRPr="000A5BBA" w:rsidRDefault="003876A1" w:rsidP="000A5BBA">
            <w:pPr>
              <w:jc w:val="right"/>
              <w:rPr>
                <w:color w:val="000000"/>
                <w:sz w:val="18"/>
                <w:szCs w:val="16"/>
              </w:rPr>
            </w:pPr>
            <w:r w:rsidRPr="000A5BBA">
              <w:rPr>
                <w:color w:val="000000"/>
                <w:sz w:val="18"/>
                <w:szCs w:val="16"/>
              </w:rPr>
              <w:t>4.000,00</w:t>
            </w:r>
          </w:p>
        </w:tc>
        <w:tc>
          <w:tcPr>
            <w:tcW w:w="441" w:type="pct"/>
            <w:shd w:val="clear" w:color="auto" w:fill="auto"/>
            <w:tcMar>
              <w:left w:w="0" w:type="dxa"/>
              <w:right w:w="0" w:type="dxa"/>
            </w:tcMar>
            <w:vAlign w:val="center"/>
          </w:tcPr>
          <w:p w14:paraId="035288A2" w14:textId="77777777" w:rsidR="003876A1" w:rsidRPr="000A5BBA" w:rsidRDefault="003876A1" w:rsidP="000A5BBA">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14:paraId="10506FD1" w14:textId="77777777" w:rsidR="003876A1" w:rsidRPr="000A5BBA" w:rsidRDefault="003876A1" w:rsidP="000A5BBA">
            <w:pPr>
              <w:jc w:val="right"/>
              <w:rPr>
                <w:color w:val="000000"/>
                <w:sz w:val="18"/>
                <w:szCs w:val="16"/>
              </w:rPr>
            </w:pPr>
            <w:r w:rsidRPr="000A5BBA">
              <w:rPr>
                <w:color w:val="000000"/>
                <w:sz w:val="18"/>
                <w:szCs w:val="16"/>
              </w:rPr>
              <w:t>94.500,00</w:t>
            </w:r>
          </w:p>
        </w:tc>
        <w:tc>
          <w:tcPr>
            <w:tcW w:w="441" w:type="pct"/>
            <w:shd w:val="clear" w:color="auto" w:fill="auto"/>
            <w:tcMar>
              <w:left w:w="0" w:type="dxa"/>
              <w:right w:w="0" w:type="dxa"/>
            </w:tcMar>
            <w:vAlign w:val="center"/>
          </w:tcPr>
          <w:p w14:paraId="78DE6AE8" w14:textId="77777777" w:rsidR="003876A1" w:rsidRPr="000A5BBA" w:rsidRDefault="003876A1" w:rsidP="000A5BBA">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14:paraId="07B85027" w14:textId="77777777" w:rsidR="003876A1" w:rsidRPr="000A5BBA" w:rsidRDefault="003876A1" w:rsidP="000A5BBA">
            <w:pPr>
              <w:jc w:val="right"/>
              <w:rPr>
                <w:color w:val="000000"/>
                <w:sz w:val="18"/>
                <w:szCs w:val="16"/>
              </w:rPr>
            </w:pPr>
            <w:r w:rsidRPr="000A5BBA">
              <w:rPr>
                <w:color w:val="000000"/>
                <w:sz w:val="18"/>
                <w:szCs w:val="16"/>
              </w:rPr>
              <w:t>157.100,00</w:t>
            </w:r>
          </w:p>
        </w:tc>
        <w:tc>
          <w:tcPr>
            <w:tcW w:w="304" w:type="pct"/>
            <w:shd w:val="clear" w:color="auto" w:fill="auto"/>
            <w:tcMar>
              <w:left w:w="0" w:type="dxa"/>
              <w:right w:w="0" w:type="dxa"/>
            </w:tcMar>
            <w:vAlign w:val="center"/>
          </w:tcPr>
          <w:p w14:paraId="44E7A409" w14:textId="77777777" w:rsidR="003876A1" w:rsidRPr="000A5BBA" w:rsidRDefault="003876A1" w:rsidP="000A5BBA">
            <w:pPr>
              <w:jc w:val="right"/>
              <w:rPr>
                <w:b/>
                <w:bCs/>
                <w:sz w:val="18"/>
                <w:szCs w:val="16"/>
              </w:rPr>
            </w:pPr>
            <w:r w:rsidRPr="000A5BBA">
              <w:rPr>
                <w:b/>
                <w:bCs/>
                <w:sz w:val="18"/>
                <w:szCs w:val="16"/>
              </w:rPr>
              <w:t>43</w:t>
            </w:r>
          </w:p>
        </w:tc>
        <w:tc>
          <w:tcPr>
            <w:tcW w:w="700" w:type="pct"/>
            <w:shd w:val="clear" w:color="auto" w:fill="auto"/>
            <w:tcMar>
              <w:left w:w="0" w:type="dxa"/>
              <w:right w:w="0" w:type="dxa"/>
            </w:tcMar>
            <w:vAlign w:val="center"/>
          </w:tcPr>
          <w:p w14:paraId="058CCC22" w14:textId="77777777" w:rsidR="003876A1" w:rsidRPr="000A5BBA" w:rsidRDefault="003876A1" w:rsidP="000A5BBA">
            <w:pPr>
              <w:jc w:val="right"/>
              <w:rPr>
                <w:b/>
                <w:bCs/>
                <w:sz w:val="18"/>
                <w:szCs w:val="16"/>
              </w:rPr>
            </w:pPr>
            <w:r w:rsidRPr="000A5BBA">
              <w:rPr>
                <w:b/>
                <w:bCs/>
                <w:sz w:val="18"/>
                <w:szCs w:val="16"/>
              </w:rPr>
              <w:t>314.672,30</w:t>
            </w:r>
          </w:p>
        </w:tc>
      </w:tr>
      <w:tr w:rsidR="003876A1" w:rsidRPr="000A5BBA" w14:paraId="372ACA96" w14:textId="77777777" w:rsidTr="000A5BBA">
        <w:trPr>
          <w:trHeight w:val="20"/>
        </w:trPr>
        <w:tc>
          <w:tcPr>
            <w:tcW w:w="721" w:type="pct"/>
            <w:shd w:val="clear" w:color="auto" w:fill="auto"/>
            <w:tcMar>
              <w:left w:w="0" w:type="dxa"/>
              <w:right w:w="0" w:type="dxa"/>
            </w:tcMar>
            <w:vAlign w:val="center"/>
          </w:tcPr>
          <w:p w14:paraId="16AE4489" w14:textId="77777777" w:rsidR="003876A1" w:rsidRPr="000A5BBA" w:rsidRDefault="003876A1" w:rsidP="000A5BBA">
            <w:pPr>
              <w:jc w:val="left"/>
              <w:rPr>
                <w:b/>
                <w:bCs/>
                <w:sz w:val="18"/>
                <w:szCs w:val="16"/>
              </w:rPr>
            </w:pPr>
            <w:r w:rsidRPr="000A5BBA">
              <w:rPr>
                <w:b/>
                <w:bCs/>
                <w:sz w:val="18"/>
                <w:szCs w:val="16"/>
              </w:rPr>
              <w:t>Honaz</w:t>
            </w:r>
          </w:p>
        </w:tc>
        <w:tc>
          <w:tcPr>
            <w:tcW w:w="441" w:type="pct"/>
            <w:shd w:val="clear" w:color="auto" w:fill="auto"/>
            <w:tcMar>
              <w:left w:w="0" w:type="dxa"/>
              <w:right w:w="0" w:type="dxa"/>
            </w:tcMar>
            <w:vAlign w:val="center"/>
          </w:tcPr>
          <w:p w14:paraId="3687FCBC" w14:textId="77777777" w:rsidR="003876A1" w:rsidRPr="000A5BBA" w:rsidRDefault="003876A1" w:rsidP="000A5BBA">
            <w:pPr>
              <w:jc w:val="right"/>
              <w:rPr>
                <w:color w:val="000000"/>
                <w:sz w:val="18"/>
                <w:szCs w:val="16"/>
              </w:rPr>
            </w:pPr>
            <w:r w:rsidRPr="000A5BBA">
              <w:rPr>
                <w:color w:val="000000"/>
                <w:sz w:val="18"/>
                <w:szCs w:val="16"/>
              </w:rPr>
              <w:t>10</w:t>
            </w:r>
          </w:p>
        </w:tc>
        <w:tc>
          <w:tcPr>
            <w:tcW w:w="651" w:type="pct"/>
            <w:shd w:val="clear" w:color="auto" w:fill="auto"/>
            <w:tcMar>
              <w:left w:w="0" w:type="dxa"/>
              <w:right w:w="0" w:type="dxa"/>
            </w:tcMar>
            <w:vAlign w:val="center"/>
          </w:tcPr>
          <w:p w14:paraId="19F77E48" w14:textId="77777777" w:rsidR="003876A1" w:rsidRPr="000A5BBA" w:rsidRDefault="003876A1" w:rsidP="000A5BBA">
            <w:pPr>
              <w:jc w:val="right"/>
              <w:rPr>
                <w:color w:val="000000"/>
                <w:sz w:val="18"/>
                <w:szCs w:val="16"/>
              </w:rPr>
            </w:pPr>
            <w:r w:rsidRPr="000A5BBA">
              <w:rPr>
                <w:color w:val="000000"/>
                <w:sz w:val="18"/>
                <w:szCs w:val="16"/>
              </w:rPr>
              <w:t>48.250,00</w:t>
            </w:r>
          </w:p>
        </w:tc>
        <w:tc>
          <w:tcPr>
            <w:tcW w:w="441" w:type="pct"/>
            <w:shd w:val="clear" w:color="auto" w:fill="auto"/>
            <w:tcMar>
              <w:left w:w="0" w:type="dxa"/>
              <w:right w:w="0" w:type="dxa"/>
            </w:tcMar>
            <w:vAlign w:val="center"/>
          </w:tcPr>
          <w:p w14:paraId="46B45CA8" w14:textId="77777777" w:rsidR="003876A1" w:rsidRPr="000A5BBA" w:rsidRDefault="003876A1" w:rsidP="000A5BBA">
            <w:pPr>
              <w:jc w:val="right"/>
              <w:rPr>
                <w:color w:val="000000"/>
                <w:sz w:val="18"/>
                <w:szCs w:val="16"/>
              </w:rPr>
            </w:pPr>
            <w:r w:rsidRPr="000A5BBA">
              <w:rPr>
                <w:color w:val="000000"/>
                <w:sz w:val="18"/>
                <w:szCs w:val="16"/>
              </w:rPr>
              <w:t>35</w:t>
            </w:r>
          </w:p>
        </w:tc>
        <w:tc>
          <w:tcPr>
            <w:tcW w:w="650" w:type="pct"/>
            <w:shd w:val="clear" w:color="auto" w:fill="auto"/>
            <w:tcMar>
              <w:left w:w="0" w:type="dxa"/>
              <w:right w:w="0" w:type="dxa"/>
            </w:tcMar>
            <w:vAlign w:val="center"/>
          </w:tcPr>
          <w:p w14:paraId="10538455" w14:textId="77777777" w:rsidR="003876A1" w:rsidRPr="000A5BBA" w:rsidRDefault="003876A1" w:rsidP="000A5BBA">
            <w:pPr>
              <w:jc w:val="right"/>
              <w:rPr>
                <w:color w:val="000000"/>
                <w:sz w:val="18"/>
                <w:szCs w:val="16"/>
              </w:rPr>
            </w:pPr>
            <w:r w:rsidRPr="000A5BBA">
              <w:rPr>
                <w:color w:val="000000"/>
                <w:sz w:val="18"/>
                <w:szCs w:val="16"/>
              </w:rPr>
              <w:t>157.130,00</w:t>
            </w:r>
          </w:p>
        </w:tc>
        <w:tc>
          <w:tcPr>
            <w:tcW w:w="441" w:type="pct"/>
            <w:shd w:val="clear" w:color="auto" w:fill="auto"/>
            <w:tcMar>
              <w:left w:w="0" w:type="dxa"/>
              <w:right w:w="0" w:type="dxa"/>
            </w:tcMar>
            <w:vAlign w:val="center"/>
          </w:tcPr>
          <w:p w14:paraId="6F08688C" w14:textId="77777777" w:rsidR="003876A1" w:rsidRPr="000A5BBA" w:rsidRDefault="003876A1" w:rsidP="000A5BBA">
            <w:pPr>
              <w:jc w:val="right"/>
              <w:rPr>
                <w:color w:val="000000"/>
                <w:sz w:val="18"/>
                <w:szCs w:val="16"/>
              </w:rPr>
            </w:pPr>
            <w:r w:rsidRPr="000A5BBA">
              <w:rPr>
                <w:color w:val="000000"/>
                <w:sz w:val="18"/>
                <w:szCs w:val="16"/>
              </w:rPr>
              <w:t>25</w:t>
            </w:r>
          </w:p>
        </w:tc>
        <w:tc>
          <w:tcPr>
            <w:tcW w:w="650" w:type="pct"/>
            <w:shd w:val="clear" w:color="auto" w:fill="auto"/>
            <w:tcMar>
              <w:left w:w="0" w:type="dxa"/>
              <w:right w:w="0" w:type="dxa"/>
            </w:tcMar>
            <w:vAlign w:val="center"/>
          </w:tcPr>
          <w:p w14:paraId="309FC17D" w14:textId="77777777" w:rsidR="003876A1" w:rsidRPr="000A5BBA" w:rsidRDefault="003876A1" w:rsidP="000A5BBA">
            <w:pPr>
              <w:jc w:val="right"/>
              <w:rPr>
                <w:color w:val="000000"/>
                <w:sz w:val="18"/>
                <w:szCs w:val="16"/>
              </w:rPr>
            </w:pPr>
            <w:r w:rsidRPr="000A5BBA">
              <w:rPr>
                <w:color w:val="000000"/>
                <w:sz w:val="18"/>
                <w:szCs w:val="16"/>
              </w:rPr>
              <w:t>125.050,00</w:t>
            </w:r>
          </w:p>
        </w:tc>
        <w:tc>
          <w:tcPr>
            <w:tcW w:w="304" w:type="pct"/>
            <w:shd w:val="clear" w:color="auto" w:fill="auto"/>
            <w:tcMar>
              <w:left w:w="0" w:type="dxa"/>
              <w:right w:w="0" w:type="dxa"/>
            </w:tcMar>
            <w:vAlign w:val="center"/>
          </w:tcPr>
          <w:p w14:paraId="7BCEB159" w14:textId="77777777" w:rsidR="003876A1" w:rsidRPr="000A5BBA" w:rsidRDefault="003876A1" w:rsidP="000A5BBA">
            <w:pPr>
              <w:jc w:val="right"/>
              <w:rPr>
                <w:b/>
                <w:bCs/>
                <w:sz w:val="18"/>
                <w:szCs w:val="16"/>
              </w:rPr>
            </w:pPr>
            <w:r w:rsidRPr="000A5BBA">
              <w:rPr>
                <w:b/>
                <w:bCs/>
                <w:sz w:val="18"/>
                <w:szCs w:val="16"/>
              </w:rPr>
              <w:t>127</w:t>
            </w:r>
          </w:p>
        </w:tc>
        <w:tc>
          <w:tcPr>
            <w:tcW w:w="700" w:type="pct"/>
            <w:shd w:val="clear" w:color="auto" w:fill="auto"/>
            <w:tcMar>
              <w:left w:w="0" w:type="dxa"/>
              <w:right w:w="0" w:type="dxa"/>
            </w:tcMar>
            <w:vAlign w:val="center"/>
          </w:tcPr>
          <w:p w14:paraId="43769479" w14:textId="77777777" w:rsidR="003876A1" w:rsidRPr="000A5BBA" w:rsidRDefault="003876A1" w:rsidP="000A5BBA">
            <w:pPr>
              <w:jc w:val="right"/>
              <w:rPr>
                <w:b/>
                <w:bCs/>
                <w:sz w:val="18"/>
                <w:szCs w:val="16"/>
              </w:rPr>
            </w:pPr>
            <w:r w:rsidRPr="000A5BBA">
              <w:rPr>
                <w:b/>
                <w:bCs/>
                <w:sz w:val="18"/>
                <w:szCs w:val="16"/>
              </w:rPr>
              <w:t>582.327,50</w:t>
            </w:r>
          </w:p>
        </w:tc>
      </w:tr>
      <w:tr w:rsidR="003876A1" w:rsidRPr="000A5BBA" w14:paraId="1E4C5751" w14:textId="77777777" w:rsidTr="000A5BBA">
        <w:trPr>
          <w:trHeight w:val="20"/>
        </w:trPr>
        <w:tc>
          <w:tcPr>
            <w:tcW w:w="721" w:type="pct"/>
            <w:shd w:val="clear" w:color="auto" w:fill="auto"/>
            <w:tcMar>
              <w:left w:w="0" w:type="dxa"/>
              <w:right w:w="0" w:type="dxa"/>
            </w:tcMar>
            <w:vAlign w:val="center"/>
          </w:tcPr>
          <w:p w14:paraId="7FAAB428" w14:textId="77777777" w:rsidR="003876A1" w:rsidRPr="000A5BBA" w:rsidRDefault="003876A1" w:rsidP="000A5BBA">
            <w:pPr>
              <w:jc w:val="left"/>
              <w:rPr>
                <w:b/>
                <w:bCs/>
                <w:sz w:val="18"/>
                <w:szCs w:val="16"/>
              </w:rPr>
            </w:pPr>
            <w:r w:rsidRPr="000A5BBA">
              <w:rPr>
                <w:b/>
                <w:bCs/>
                <w:sz w:val="18"/>
                <w:szCs w:val="16"/>
              </w:rPr>
              <w:t>Kale</w:t>
            </w:r>
          </w:p>
        </w:tc>
        <w:tc>
          <w:tcPr>
            <w:tcW w:w="441" w:type="pct"/>
            <w:shd w:val="clear" w:color="auto" w:fill="auto"/>
            <w:tcMar>
              <w:left w:w="0" w:type="dxa"/>
              <w:right w:w="0" w:type="dxa"/>
            </w:tcMar>
            <w:vAlign w:val="center"/>
          </w:tcPr>
          <w:p w14:paraId="52CE504D" w14:textId="77777777" w:rsidR="003876A1" w:rsidRPr="000A5BBA" w:rsidRDefault="003876A1" w:rsidP="000A5BBA">
            <w:pPr>
              <w:jc w:val="right"/>
              <w:rPr>
                <w:color w:val="000000"/>
                <w:sz w:val="18"/>
                <w:szCs w:val="16"/>
              </w:rPr>
            </w:pPr>
            <w:r w:rsidRPr="000A5BBA">
              <w:rPr>
                <w:color w:val="000000"/>
                <w:sz w:val="18"/>
                <w:szCs w:val="16"/>
              </w:rPr>
              <w:t>2</w:t>
            </w:r>
          </w:p>
        </w:tc>
        <w:tc>
          <w:tcPr>
            <w:tcW w:w="651" w:type="pct"/>
            <w:shd w:val="clear" w:color="auto" w:fill="auto"/>
            <w:tcMar>
              <w:left w:w="0" w:type="dxa"/>
              <w:right w:w="0" w:type="dxa"/>
            </w:tcMar>
            <w:vAlign w:val="center"/>
          </w:tcPr>
          <w:p w14:paraId="4FEB77DB" w14:textId="77777777" w:rsidR="003876A1" w:rsidRPr="000A5BBA" w:rsidRDefault="003876A1" w:rsidP="000A5BBA">
            <w:pPr>
              <w:jc w:val="right"/>
              <w:rPr>
                <w:color w:val="000000"/>
                <w:sz w:val="18"/>
                <w:szCs w:val="16"/>
              </w:rPr>
            </w:pPr>
            <w:r w:rsidRPr="000A5BBA">
              <w:rPr>
                <w:color w:val="000000"/>
                <w:sz w:val="18"/>
                <w:szCs w:val="16"/>
              </w:rPr>
              <w:t>8.500,00</w:t>
            </w:r>
          </w:p>
        </w:tc>
        <w:tc>
          <w:tcPr>
            <w:tcW w:w="441" w:type="pct"/>
            <w:shd w:val="clear" w:color="auto" w:fill="auto"/>
            <w:tcMar>
              <w:left w:w="0" w:type="dxa"/>
              <w:right w:w="0" w:type="dxa"/>
            </w:tcMar>
            <w:vAlign w:val="center"/>
          </w:tcPr>
          <w:p w14:paraId="1761FD41" w14:textId="77777777" w:rsidR="003876A1" w:rsidRPr="000A5BBA" w:rsidRDefault="003876A1" w:rsidP="000A5BBA">
            <w:pPr>
              <w:jc w:val="right"/>
              <w:rPr>
                <w:color w:val="000000"/>
                <w:sz w:val="18"/>
                <w:szCs w:val="16"/>
              </w:rPr>
            </w:pPr>
            <w:r w:rsidRPr="000A5BBA">
              <w:rPr>
                <w:color w:val="000000"/>
                <w:sz w:val="18"/>
                <w:szCs w:val="16"/>
              </w:rPr>
              <w:t>2</w:t>
            </w:r>
          </w:p>
        </w:tc>
        <w:tc>
          <w:tcPr>
            <w:tcW w:w="650" w:type="pct"/>
            <w:shd w:val="clear" w:color="auto" w:fill="auto"/>
            <w:tcMar>
              <w:left w:w="0" w:type="dxa"/>
              <w:right w:w="0" w:type="dxa"/>
            </w:tcMar>
            <w:vAlign w:val="center"/>
          </w:tcPr>
          <w:p w14:paraId="253D6149" w14:textId="77777777" w:rsidR="003876A1" w:rsidRPr="000A5BBA" w:rsidRDefault="003876A1" w:rsidP="000A5BBA">
            <w:pPr>
              <w:jc w:val="right"/>
              <w:rPr>
                <w:color w:val="000000"/>
                <w:sz w:val="18"/>
                <w:szCs w:val="16"/>
              </w:rPr>
            </w:pPr>
            <w:r w:rsidRPr="000A5BBA">
              <w:rPr>
                <w:color w:val="000000"/>
                <w:sz w:val="18"/>
                <w:szCs w:val="16"/>
              </w:rPr>
              <w:t>27.500,00</w:t>
            </w:r>
          </w:p>
        </w:tc>
        <w:tc>
          <w:tcPr>
            <w:tcW w:w="441" w:type="pct"/>
            <w:shd w:val="clear" w:color="auto" w:fill="auto"/>
            <w:tcMar>
              <w:left w:w="0" w:type="dxa"/>
              <w:right w:w="0" w:type="dxa"/>
            </w:tcMar>
            <w:vAlign w:val="center"/>
          </w:tcPr>
          <w:p w14:paraId="3EC9E99D" w14:textId="77777777" w:rsidR="003876A1" w:rsidRPr="000A5BBA" w:rsidRDefault="003876A1" w:rsidP="000A5BBA">
            <w:pPr>
              <w:jc w:val="right"/>
              <w:rPr>
                <w:color w:val="000000"/>
                <w:sz w:val="18"/>
                <w:szCs w:val="16"/>
              </w:rPr>
            </w:pPr>
            <w:r w:rsidRPr="000A5BBA">
              <w:rPr>
                <w:color w:val="000000"/>
                <w:sz w:val="18"/>
                <w:szCs w:val="16"/>
              </w:rPr>
              <w:t>12</w:t>
            </w:r>
          </w:p>
        </w:tc>
        <w:tc>
          <w:tcPr>
            <w:tcW w:w="650" w:type="pct"/>
            <w:shd w:val="clear" w:color="auto" w:fill="auto"/>
            <w:tcMar>
              <w:left w:w="0" w:type="dxa"/>
              <w:right w:w="0" w:type="dxa"/>
            </w:tcMar>
            <w:vAlign w:val="center"/>
          </w:tcPr>
          <w:p w14:paraId="6313F96F" w14:textId="77777777" w:rsidR="003876A1" w:rsidRPr="000A5BBA" w:rsidRDefault="003876A1" w:rsidP="000A5BBA">
            <w:pPr>
              <w:jc w:val="right"/>
              <w:rPr>
                <w:color w:val="000000"/>
                <w:sz w:val="18"/>
                <w:szCs w:val="16"/>
              </w:rPr>
            </w:pPr>
            <w:r w:rsidRPr="000A5BBA">
              <w:rPr>
                <w:color w:val="000000"/>
                <w:sz w:val="18"/>
                <w:szCs w:val="16"/>
              </w:rPr>
              <w:t>49.800,00</w:t>
            </w:r>
          </w:p>
        </w:tc>
        <w:tc>
          <w:tcPr>
            <w:tcW w:w="304" w:type="pct"/>
            <w:shd w:val="clear" w:color="auto" w:fill="auto"/>
            <w:tcMar>
              <w:left w:w="0" w:type="dxa"/>
              <w:right w:w="0" w:type="dxa"/>
            </w:tcMar>
            <w:vAlign w:val="center"/>
          </w:tcPr>
          <w:p w14:paraId="10550985" w14:textId="77777777" w:rsidR="003876A1" w:rsidRPr="000A5BBA" w:rsidRDefault="003876A1" w:rsidP="000A5BBA">
            <w:pPr>
              <w:jc w:val="right"/>
              <w:rPr>
                <w:b/>
                <w:bCs/>
                <w:sz w:val="18"/>
                <w:szCs w:val="16"/>
              </w:rPr>
            </w:pPr>
            <w:r w:rsidRPr="000A5BBA">
              <w:rPr>
                <w:b/>
                <w:bCs/>
                <w:sz w:val="18"/>
                <w:szCs w:val="16"/>
              </w:rPr>
              <w:t>36</w:t>
            </w:r>
          </w:p>
        </w:tc>
        <w:tc>
          <w:tcPr>
            <w:tcW w:w="700" w:type="pct"/>
            <w:shd w:val="clear" w:color="auto" w:fill="auto"/>
            <w:tcMar>
              <w:left w:w="0" w:type="dxa"/>
              <w:right w:w="0" w:type="dxa"/>
            </w:tcMar>
            <w:vAlign w:val="center"/>
          </w:tcPr>
          <w:p w14:paraId="295ADFE7" w14:textId="77777777" w:rsidR="003876A1" w:rsidRPr="000A5BBA" w:rsidRDefault="003876A1" w:rsidP="000A5BBA">
            <w:pPr>
              <w:jc w:val="right"/>
              <w:rPr>
                <w:b/>
                <w:bCs/>
                <w:sz w:val="18"/>
                <w:szCs w:val="16"/>
              </w:rPr>
            </w:pPr>
            <w:r w:rsidRPr="000A5BBA">
              <w:rPr>
                <w:b/>
                <w:bCs/>
                <w:sz w:val="18"/>
                <w:szCs w:val="16"/>
              </w:rPr>
              <w:t>277.485,00</w:t>
            </w:r>
          </w:p>
        </w:tc>
      </w:tr>
      <w:tr w:rsidR="003876A1" w:rsidRPr="000A5BBA" w14:paraId="6DED9FC5" w14:textId="77777777" w:rsidTr="000A5BBA">
        <w:trPr>
          <w:trHeight w:val="20"/>
        </w:trPr>
        <w:tc>
          <w:tcPr>
            <w:tcW w:w="721" w:type="pct"/>
            <w:shd w:val="clear" w:color="auto" w:fill="auto"/>
            <w:tcMar>
              <w:left w:w="0" w:type="dxa"/>
              <w:right w:w="0" w:type="dxa"/>
            </w:tcMar>
            <w:vAlign w:val="center"/>
          </w:tcPr>
          <w:p w14:paraId="71BE9351" w14:textId="77777777" w:rsidR="003876A1" w:rsidRPr="000A5BBA" w:rsidRDefault="003876A1" w:rsidP="000A5BBA">
            <w:pPr>
              <w:jc w:val="left"/>
              <w:rPr>
                <w:b/>
                <w:bCs/>
                <w:sz w:val="18"/>
                <w:szCs w:val="16"/>
              </w:rPr>
            </w:pPr>
            <w:proofErr w:type="spellStart"/>
            <w:r w:rsidRPr="000A5BBA">
              <w:rPr>
                <w:b/>
                <w:bCs/>
                <w:sz w:val="18"/>
                <w:szCs w:val="16"/>
              </w:rPr>
              <w:t>Merkezefendi</w:t>
            </w:r>
            <w:proofErr w:type="spellEnd"/>
          </w:p>
        </w:tc>
        <w:tc>
          <w:tcPr>
            <w:tcW w:w="441" w:type="pct"/>
            <w:shd w:val="clear" w:color="auto" w:fill="auto"/>
            <w:tcMar>
              <w:left w:w="0" w:type="dxa"/>
              <w:right w:w="0" w:type="dxa"/>
            </w:tcMar>
            <w:vAlign w:val="center"/>
          </w:tcPr>
          <w:p w14:paraId="372682E9" w14:textId="77777777" w:rsidR="003876A1" w:rsidRPr="000A5BBA" w:rsidRDefault="003876A1" w:rsidP="000A5BBA">
            <w:pPr>
              <w:jc w:val="right"/>
              <w:rPr>
                <w:color w:val="000000"/>
                <w:sz w:val="18"/>
                <w:szCs w:val="16"/>
              </w:rPr>
            </w:pPr>
            <w:r w:rsidRPr="000A5BBA">
              <w:rPr>
                <w:color w:val="000000"/>
                <w:sz w:val="18"/>
                <w:szCs w:val="16"/>
              </w:rPr>
              <w:t>7</w:t>
            </w:r>
          </w:p>
        </w:tc>
        <w:tc>
          <w:tcPr>
            <w:tcW w:w="651" w:type="pct"/>
            <w:shd w:val="clear" w:color="auto" w:fill="auto"/>
            <w:tcMar>
              <w:left w:w="0" w:type="dxa"/>
              <w:right w:w="0" w:type="dxa"/>
            </w:tcMar>
            <w:vAlign w:val="center"/>
          </w:tcPr>
          <w:p w14:paraId="5B79017B" w14:textId="77777777" w:rsidR="003876A1" w:rsidRPr="000A5BBA" w:rsidRDefault="003876A1" w:rsidP="000A5BBA">
            <w:pPr>
              <w:jc w:val="right"/>
              <w:rPr>
                <w:color w:val="000000"/>
                <w:sz w:val="18"/>
                <w:szCs w:val="16"/>
              </w:rPr>
            </w:pPr>
            <w:r w:rsidRPr="000A5BBA">
              <w:rPr>
                <w:color w:val="000000"/>
                <w:sz w:val="18"/>
                <w:szCs w:val="16"/>
              </w:rPr>
              <w:t>42.250,00</w:t>
            </w:r>
          </w:p>
        </w:tc>
        <w:tc>
          <w:tcPr>
            <w:tcW w:w="441" w:type="pct"/>
            <w:shd w:val="clear" w:color="auto" w:fill="auto"/>
            <w:tcMar>
              <w:left w:w="0" w:type="dxa"/>
              <w:right w:w="0" w:type="dxa"/>
            </w:tcMar>
            <w:vAlign w:val="center"/>
          </w:tcPr>
          <w:p w14:paraId="4C3AA78C" w14:textId="77777777" w:rsidR="003876A1" w:rsidRPr="000A5BBA" w:rsidRDefault="003876A1" w:rsidP="000A5BBA">
            <w:pPr>
              <w:jc w:val="right"/>
              <w:rPr>
                <w:color w:val="000000"/>
                <w:sz w:val="18"/>
                <w:szCs w:val="16"/>
              </w:rPr>
            </w:pPr>
            <w:r w:rsidRPr="000A5BBA">
              <w:rPr>
                <w:color w:val="000000"/>
                <w:sz w:val="18"/>
                <w:szCs w:val="16"/>
              </w:rPr>
              <w:t>14</w:t>
            </w:r>
          </w:p>
        </w:tc>
        <w:tc>
          <w:tcPr>
            <w:tcW w:w="650" w:type="pct"/>
            <w:shd w:val="clear" w:color="auto" w:fill="auto"/>
            <w:tcMar>
              <w:left w:w="0" w:type="dxa"/>
              <w:right w:w="0" w:type="dxa"/>
            </w:tcMar>
            <w:vAlign w:val="center"/>
          </w:tcPr>
          <w:p w14:paraId="013A73DD" w14:textId="77777777" w:rsidR="003876A1" w:rsidRPr="000A5BBA" w:rsidRDefault="003876A1" w:rsidP="000A5BBA">
            <w:pPr>
              <w:jc w:val="right"/>
              <w:rPr>
                <w:color w:val="000000"/>
                <w:sz w:val="18"/>
                <w:szCs w:val="16"/>
              </w:rPr>
            </w:pPr>
            <w:r w:rsidRPr="000A5BBA">
              <w:rPr>
                <w:color w:val="000000"/>
                <w:sz w:val="18"/>
                <w:szCs w:val="16"/>
              </w:rPr>
              <w:t>88.000,00</w:t>
            </w:r>
          </w:p>
        </w:tc>
        <w:tc>
          <w:tcPr>
            <w:tcW w:w="441" w:type="pct"/>
            <w:shd w:val="clear" w:color="auto" w:fill="auto"/>
            <w:tcMar>
              <w:left w:w="0" w:type="dxa"/>
              <w:right w:w="0" w:type="dxa"/>
            </w:tcMar>
            <w:vAlign w:val="center"/>
          </w:tcPr>
          <w:p w14:paraId="3A7B9C22" w14:textId="77777777" w:rsidR="003876A1" w:rsidRPr="000A5BBA" w:rsidRDefault="003876A1" w:rsidP="000A5BBA">
            <w:pPr>
              <w:jc w:val="right"/>
              <w:rPr>
                <w:color w:val="000000"/>
                <w:sz w:val="18"/>
                <w:szCs w:val="16"/>
              </w:rPr>
            </w:pPr>
            <w:r w:rsidRPr="000A5BBA">
              <w:rPr>
                <w:color w:val="000000"/>
                <w:sz w:val="18"/>
                <w:szCs w:val="16"/>
              </w:rPr>
              <w:t>9</w:t>
            </w:r>
          </w:p>
        </w:tc>
        <w:tc>
          <w:tcPr>
            <w:tcW w:w="650" w:type="pct"/>
            <w:shd w:val="clear" w:color="auto" w:fill="auto"/>
            <w:tcMar>
              <w:left w:w="0" w:type="dxa"/>
              <w:right w:w="0" w:type="dxa"/>
            </w:tcMar>
            <w:vAlign w:val="center"/>
          </w:tcPr>
          <w:p w14:paraId="33219CB2" w14:textId="77777777" w:rsidR="003876A1" w:rsidRPr="000A5BBA" w:rsidRDefault="003876A1" w:rsidP="000A5BBA">
            <w:pPr>
              <w:jc w:val="right"/>
              <w:rPr>
                <w:color w:val="000000"/>
                <w:sz w:val="18"/>
                <w:szCs w:val="16"/>
              </w:rPr>
            </w:pPr>
            <w:r w:rsidRPr="000A5BBA">
              <w:rPr>
                <w:color w:val="000000"/>
                <w:sz w:val="18"/>
                <w:szCs w:val="16"/>
              </w:rPr>
              <w:t>105.750,00</w:t>
            </w:r>
          </w:p>
        </w:tc>
        <w:tc>
          <w:tcPr>
            <w:tcW w:w="304" w:type="pct"/>
            <w:shd w:val="clear" w:color="auto" w:fill="auto"/>
            <w:tcMar>
              <w:left w:w="0" w:type="dxa"/>
              <w:right w:w="0" w:type="dxa"/>
            </w:tcMar>
            <w:vAlign w:val="center"/>
          </w:tcPr>
          <w:p w14:paraId="2B851D86" w14:textId="77777777" w:rsidR="003876A1" w:rsidRPr="000A5BBA" w:rsidRDefault="003876A1" w:rsidP="000A5BBA">
            <w:pPr>
              <w:jc w:val="right"/>
              <w:rPr>
                <w:b/>
                <w:bCs/>
                <w:sz w:val="18"/>
                <w:szCs w:val="16"/>
              </w:rPr>
            </w:pPr>
            <w:r w:rsidRPr="000A5BBA">
              <w:rPr>
                <w:b/>
                <w:bCs/>
                <w:sz w:val="18"/>
                <w:szCs w:val="16"/>
              </w:rPr>
              <w:t>67</w:t>
            </w:r>
          </w:p>
        </w:tc>
        <w:tc>
          <w:tcPr>
            <w:tcW w:w="700" w:type="pct"/>
            <w:shd w:val="clear" w:color="auto" w:fill="auto"/>
            <w:tcMar>
              <w:left w:w="0" w:type="dxa"/>
              <w:right w:w="0" w:type="dxa"/>
            </w:tcMar>
            <w:vAlign w:val="center"/>
          </w:tcPr>
          <w:p w14:paraId="2CCA74BF" w14:textId="77777777" w:rsidR="003876A1" w:rsidRPr="000A5BBA" w:rsidRDefault="003876A1" w:rsidP="000A5BBA">
            <w:pPr>
              <w:jc w:val="right"/>
              <w:rPr>
                <w:b/>
                <w:bCs/>
                <w:sz w:val="18"/>
                <w:szCs w:val="16"/>
              </w:rPr>
            </w:pPr>
            <w:r w:rsidRPr="000A5BBA">
              <w:rPr>
                <w:b/>
                <w:bCs/>
                <w:sz w:val="18"/>
                <w:szCs w:val="16"/>
              </w:rPr>
              <w:t>638.327,88</w:t>
            </w:r>
          </w:p>
        </w:tc>
      </w:tr>
      <w:tr w:rsidR="003876A1" w:rsidRPr="000A5BBA" w14:paraId="0498A7D7" w14:textId="77777777" w:rsidTr="000A5BBA">
        <w:trPr>
          <w:trHeight w:val="20"/>
        </w:trPr>
        <w:tc>
          <w:tcPr>
            <w:tcW w:w="721" w:type="pct"/>
            <w:shd w:val="clear" w:color="auto" w:fill="auto"/>
            <w:tcMar>
              <w:left w:w="0" w:type="dxa"/>
              <w:right w:w="0" w:type="dxa"/>
            </w:tcMar>
            <w:vAlign w:val="center"/>
          </w:tcPr>
          <w:p w14:paraId="50174758" w14:textId="77777777" w:rsidR="003876A1" w:rsidRPr="000A5BBA" w:rsidRDefault="003876A1" w:rsidP="000A5BBA">
            <w:pPr>
              <w:jc w:val="left"/>
              <w:rPr>
                <w:b/>
                <w:bCs/>
                <w:sz w:val="18"/>
                <w:szCs w:val="16"/>
              </w:rPr>
            </w:pPr>
            <w:r w:rsidRPr="000A5BBA">
              <w:rPr>
                <w:b/>
                <w:bCs/>
                <w:sz w:val="18"/>
                <w:szCs w:val="16"/>
              </w:rPr>
              <w:t>Pamukkale</w:t>
            </w:r>
          </w:p>
        </w:tc>
        <w:tc>
          <w:tcPr>
            <w:tcW w:w="441" w:type="pct"/>
            <w:shd w:val="clear" w:color="auto" w:fill="auto"/>
            <w:tcMar>
              <w:left w:w="0" w:type="dxa"/>
              <w:right w:w="0" w:type="dxa"/>
            </w:tcMar>
            <w:vAlign w:val="center"/>
          </w:tcPr>
          <w:p w14:paraId="2818E1B2" w14:textId="77777777" w:rsidR="003876A1" w:rsidRPr="000A5BBA" w:rsidRDefault="003876A1" w:rsidP="000A5BBA">
            <w:pPr>
              <w:jc w:val="right"/>
              <w:rPr>
                <w:color w:val="000000"/>
                <w:sz w:val="18"/>
                <w:szCs w:val="16"/>
              </w:rPr>
            </w:pPr>
            <w:r w:rsidRPr="000A5BBA">
              <w:rPr>
                <w:color w:val="000000"/>
                <w:sz w:val="18"/>
                <w:szCs w:val="16"/>
              </w:rPr>
              <w:t>19</w:t>
            </w:r>
          </w:p>
        </w:tc>
        <w:tc>
          <w:tcPr>
            <w:tcW w:w="651" w:type="pct"/>
            <w:shd w:val="clear" w:color="auto" w:fill="auto"/>
            <w:tcMar>
              <w:left w:w="0" w:type="dxa"/>
              <w:right w:w="0" w:type="dxa"/>
            </w:tcMar>
            <w:vAlign w:val="center"/>
          </w:tcPr>
          <w:p w14:paraId="5D9744A0" w14:textId="77777777" w:rsidR="003876A1" w:rsidRPr="000A5BBA" w:rsidRDefault="003876A1" w:rsidP="000A5BBA">
            <w:pPr>
              <w:jc w:val="right"/>
              <w:rPr>
                <w:color w:val="000000"/>
                <w:sz w:val="18"/>
                <w:szCs w:val="16"/>
              </w:rPr>
            </w:pPr>
            <w:r w:rsidRPr="000A5BBA">
              <w:rPr>
                <w:color w:val="000000"/>
                <w:sz w:val="18"/>
                <w:szCs w:val="16"/>
              </w:rPr>
              <w:t>97.500,00</w:t>
            </w:r>
          </w:p>
        </w:tc>
        <w:tc>
          <w:tcPr>
            <w:tcW w:w="441" w:type="pct"/>
            <w:shd w:val="clear" w:color="auto" w:fill="auto"/>
            <w:tcMar>
              <w:left w:w="0" w:type="dxa"/>
              <w:right w:w="0" w:type="dxa"/>
            </w:tcMar>
            <w:vAlign w:val="center"/>
          </w:tcPr>
          <w:p w14:paraId="0F309B99" w14:textId="77777777" w:rsidR="003876A1" w:rsidRPr="000A5BBA" w:rsidRDefault="003876A1" w:rsidP="000A5BBA">
            <w:pPr>
              <w:jc w:val="right"/>
              <w:rPr>
                <w:color w:val="000000"/>
                <w:sz w:val="18"/>
                <w:szCs w:val="16"/>
              </w:rPr>
            </w:pPr>
            <w:r w:rsidRPr="000A5BBA">
              <w:rPr>
                <w:color w:val="000000"/>
                <w:sz w:val="18"/>
                <w:szCs w:val="16"/>
              </w:rPr>
              <w:t>59</w:t>
            </w:r>
          </w:p>
        </w:tc>
        <w:tc>
          <w:tcPr>
            <w:tcW w:w="650" w:type="pct"/>
            <w:shd w:val="clear" w:color="auto" w:fill="auto"/>
            <w:tcMar>
              <w:left w:w="0" w:type="dxa"/>
              <w:right w:w="0" w:type="dxa"/>
            </w:tcMar>
            <w:vAlign w:val="center"/>
          </w:tcPr>
          <w:p w14:paraId="56CDFE85" w14:textId="77777777" w:rsidR="003876A1" w:rsidRPr="000A5BBA" w:rsidRDefault="003876A1" w:rsidP="000A5BBA">
            <w:pPr>
              <w:jc w:val="right"/>
              <w:rPr>
                <w:color w:val="000000"/>
                <w:sz w:val="18"/>
                <w:szCs w:val="16"/>
              </w:rPr>
            </w:pPr>
            <w:r w:rsidRPr="000A5BBA">
              <w:rPr>
                <w:color w:val="000000"/>
                <w:sz w:val="18"/>
                <w:szCs w:val="16"/>
              </w:rPr>
              <w:t>313.475,00</w:t>
            </w:r>
          </w:p>
        </w:tc>
        <w:tc>
          <w:tcPr>
            <w:tcW w:w="441" w:type="pct"/>
            <w:shd w:val="clear" w:color="auto" w:fill="auto"/>
            <w:tcMar>
              <w:left w:w="0" w:type="dxa"/>
              <w:right w:w="0" w:type="dxa"/>
            </w:tcMar>
            <w:vAlign w:val="center"/>
          </w:tcPr>
          <w:p w14:paraId="37AA0829" w14:textId="77777777" w:rsidR="003876A1" w:rsidRPr="000A5BBA" w:rsidRDefault="003876A1" w:rsidP="000A5BBA">
            <w:pPr>
              <w:jc w:val="right"/>
              <w:rPr>
                <w:color w:val="000000"/>
                <w:sz w:val="18"/>
                <w:szCs w:val="16"/>
              </w:rPr>
            </w:pPr>
            <w:r w:rsidRPr="000A5BBA">
              <w:rPr>
                <w:color w:val="000000"/>
                <w:sz w:val="18"/>
                <w:szCs w:val="16"/>
              </w:rPr>
              <w:t>21</w:t>
            </w:r>
          </w:p>
        </w:tc>
        <w:tc>
          <w:tcPr>
            <w:tcW w:w="650" w:type="pct"/>
            <w:shd w:val="clear" w:color="auto" w:fill="auto"/>
            <w:tcMar>
              <w:left w:w="0" w:type="dxa"/>
              <w:right w:w="0" w:type="dxa"/>
            </w:tcMar>
            <w:vAlign w:val="center"/>
          </w:tcPr>
          <w:p w14:paraId="1107F08D" w14:textId="77777777" w:rsidR="003876A1" w:rsidRPr="000A5BBA" w:rsidRDefault="003876A1" w:rsidP="000A5BBA">
            <w:pPr>
              <w:jc w:val="right"/>
              <w:rPr>
                <w:color w:val="000000"/>
                <w:sz w:val="18"/>
                <w:szCs w:val="16"/>
              </w:rPr>
            </w:pPr>
            <w:r w:rsidRPr="000A5BBA">
              <w:rPr>
                <w:color w:val="000000"/>
                <w:sz w:val="18"/>
                <w:szCs w:val="16"/>
              </w:rPr>
              <w:t>187.300,00</w:t>
            </w:r>
          </w:p>
        </w:tc>
        <w:tc>
          <w:tcPr>
            <w:tcW w:w="304" w:type="pct"/>
            <w:shd w:val="clear" w:color="auto" w:fill="auto"/>
            <w:tcMar>
              <w:left w:w="0" w:type="dxa"/>
              <w:right w:w="0" w:type="dxa"/>
            </w:tcMar>
            <w:vAlign w:val="center"/>
          </w:tcPr>
          <w:p w14:paraId="78A41B06" w14:textId="77777777" w:rsidR="003876A1" w:rsidRPr="000A5BBA" w:rsidRDefault="003876A1" w:rsidP="000A5BBA">
            <w:pPr>
              <w:jc w:val="right"/>
              <w:rPr>
                <w:b/>
                <w:bCs/>
                <w:sz w:val="18"/>
                <w:szCs w:val="16"/>
              </w:rPr>
            </w:pPr>
            <w:r w:rsidRPr="000A5BBA">
              <w:rPr>
                <w:b/>
                <w:bCs/>
                <w:sz w:val="18"/>
                <w:szCs w:val="16"/>
              </w:rPr>
              <w:t>251</w:t>
            </w:r>
          </w:p>
        </w:tc>
        <w:tc>
          <w:tcPr>
            <w:tcW w:w="700" w:type="pct"/>
            <w:shd w:val="clear" w:color="auto" w:fill="auto"/>
            <w:tcMar>
              <w:left w:w="0" w:type="dxa"/>
              <w:right w:w="0" w:type="dxa"/>
            </w:tcMar>
            <w:vAlign w:val="center"/>
          </w:tcPr>
          <w:p w14:paraId="4AADB229" w14:textId="77777777" w:rsidR="003876A1" w:rsidRPr="000A5BBA" w:rsidRDefault="003876A1" w:rsidP="000A5BBA">
            <w:pPr>
              <w:jc w:val="right"/>
              <w:rPr>
                <w:b/>
                <w:bCs/>
                <w:sz w:val="18"/>
                <w:szCs w:val="16"/>
              </w:rPr>
            </w:pPr>
            <w:r w:rsidRPr="000A5BBA">
              <w:rPr>
                <w:b/>
                <w:bCs/>
                <w:sz w:val="18"/>
                <w:szCs w:val="16"/>
              </w:rPr>
              <w:t>1.602.697,16</w:t>
            </w:r>
          </w:p>
        </w:tc>
      </w:tr>
      <w:tr w:rsidR="003876A1" w:rsidRPr="000A5BBA" w14:paraId="2FB274CC" w14:textId="77777777" w:rsidTr="000A5BBA">
        <w:trPr>
          <w:trHeight w:val="20"/>
        </w:trPr>
        <w:tc>
          <w:tcPr>
            <w:tcW w:w="721" w:type="pct"/>
            <w:shd w:val="clear" w:color="auto" w:fill="auto"/>
            <w:tcMar>
              <w:left w:w="0" w:type="dxa"/>
              <w:right w:w="0" w:type="dxa"/>
            </w:tcMar>
            <w:vAlign w:val="center"/>
          </w:tcPr>
          <w:p w14:paraId="6F6B8785" w14:textId="77777777" w:rsidR="003876A1" w:rsidRPr="000A5BBA" w:rsidRDefault="003876A1" w:rsidP="000A5BBA">
            <w:pPr>
              <w:jc w:val="left"/>
              <w:rPr>
                <w:b/>
                <w:bCs/>
                <w:sz w:val="18"/>
                <w:szCs w:val="16"/>
              </w:rPr>
            </w:pPr>
            <w:r w:rsidRPr="000A5BBA">
              <w:rPr>
                <w:b/>
                <w:bCs/>
                <w:sz w:val="18"/>
                <w:szCs w:val="16"/>
              </w:rPr>
              <w:t>Sarayköy</w:t>
            </w:r>
          </w:p>
        </w:tc>
        <w:tc>
          <w:tcPr>
            <w:tcW w:w="441" w:type="pct"/>
            <w:shd w:val="clear" w:color="auto" w:fill="auto"/>
            <w:tcMar>
              <w:left w:w="0" w:type="dxa"/>
              <w:right w:w="0" w:type="dxa"/>
            </w:tcMar>
            <w:vAlign w:val="center"/>
          </w:tcPr>
          <w:p w14:paraId="0B3ADDCC" w14:textId="77777777" w:rsidR="003876A1" w:rsidRPr="000A5BBA" w:rsidRDefault="003876A1" w:rsidP="000A5BBA">
            <w:pPr>
              <w:jc w:val="right"/>
              <w:rPr>
                <w:color w:val="000000"/>
                <w:sz w:val="18"/>
                <w:szCs w:val="16"/>
              </w:rPr>
            </w:pPr>
            <w:r w:rsidRPr="000A5BBA">
              <w:rPr>
                <w:color w:val="000000"/>
                <w:sz w:val="18"/>
                <w:szCs w:val="16"/>
              </w:rPr>
              <w:t>14</w:t>
            </w:r>
          </w:p>
        </w:tc>
        <w:tc>
          <w:tcPr>
            <w:tcW w:w="651" w:type="pct"/>
            <w:shd w:val="clear" w:color="auto" w:fill="auto"/>
            <w:tcMar>
              <w:left w:w="0" w:type="dxa"/>
              <w:right w:w="0" w:type="dxa"/>
            </w:tcMar>
            <w:vAlign w:val="center"/>
          </w:tcPr>
          <w:p w14:paraId="6C5BA4E9" w14:textId="77777777" w:rsidR="003876A1" w:rsidRPr="000A5BBA" w:rsidRDefault="003876A1" w:rsidP="000A5BBA">
            <w:pPr>
              <w:jc w:val="right"/>
              <w:rPr>
                <w:color w:val="000000"/>
                <w:sz w:val="18"/>
                <w:szCs w:val="16"/>
              </w:rPr>
            </w:pPr>
            <w:r w:rsidRPr="000A5BBA">
              <w:rPr>
                <w:color w:val="000000"/>
                <w:sz w:val="18"/>
                <w:szCs w:val="16"/>
              </w:rPr>
              <w:t>88.790,00</w:t>
            </w:r>
          </w:p>
        </w:tc>
        <w:tc>
          <w:tcPr>
            <w:tcW w:w="441" w:type="pct"/>
            <w:shd w:val="clear" w:color="auto" w:fill="auto"/>
            <w:tcMar>
              <w:left w:w="0" w:type="dxa"/>
              <w:right w:w="0" w:type="dxa"/>
            </w:tcMar>
            <w:vAlign w:val="center"/>
          </w:tcPr>
          <w:p w14:paraId="12D27BA1" w14:textId="77777777" w:rsidR="003876A1" w:rsidRPr="000A5BBA" w:rsidRDefault="003876A1" w:rsidP="000A5BBA">
            <w:pPr>
              <w:jc w:val="right"/>
              <w:rPr>
                <w:color w:val="000000"/>
                <w:sz w:val="18"/>
                <w:szCs w:val="16"/>
              </w:rPr>
            </w:pPr>
            <w:r w:rsidRPr="000A5BBA">
              <w:rPr>
                <w:color w:val="000000"/>
                <w:sz w:val="18"/>
                <w:szCs w:val="16"/>
              </w:rPr>
              <w:t>57</w:t>
            </w:r>
          </w:p>
        </w:tc>
        <w:tc>
          <w:tcPr>
            <w:tcW w:w="650" w:type="pct"/>
            <w:shd w:val="clear" w:color="auto" w:fill="auto"/>
            <w:tcMar>
              <w:left w:w="0" w:type="dxa"/>
              <w:right w:w="0" w:type="dxa"/>
            </w:tcMar>
            <w:vAlign w:val="center"/>
          </w:tcPr>
          <w:p w14:paraId="2FDD8211" w14:textId="77777777" w:rsidR="003876A1" w:rsidRPr="000A5BBA" w:rsidRDefault="003876A1" w:rsidP="000A5BBA">
            <w:pPr>
              <w:jc w:val="right"/>
              <w:rPr>
                <w:color w:val="000000"/>
                <w:sz w:val="18"/>
                <w:szCs w:val="16"/>
              </w:rPr>
            </w:pPr>
            <w:r w:rsidRPr="000A5BBA">
              <w:rPr>
                <w:color w:val="000000"/>
                <w:sz w:val="18"/>
                <w:szCs w:val="16"/>
              </w:rPr>
              <w:t>351.450,00</w:t>
            </w:r>
          </w:p>
        </w:tc>
        <w:tc>
          <w:tcPr>
            <w:tcW w:w="441" w:type="pct"/>
            <w:shd w:val="clear" w:color="auto" w:fill="auto"/>
            <w:tcMar>
              <w:left w:w="0" w:type="dxa"/>
              <w:right w:w="0" w:type="dxa"/>
            </w:tcMar>
            <w:vAlign w:val="center"/>
          </w:tcPr>
          <w:p w14:paraId="5FD390F4" w14:textId="77777777" w:rsidR="003876A1" w:rsidRPr="000A5BBA" w:rsidRDefault="003876A1" w:rsidP="000A5BBA">
            <w:pPr>
              <w:jc w:val="right"/>
              <w:rPr>
                <w:color w:val="000000"/>
                <w:sz w:val="18"/>
                <w:szCs w:val="16"/>
              </w:rPr>
            </w:pPr>
            <w:r w:rsidRPr="000A5BBA">
              <w:rPr>
                <w:color w:val="000000"/>
                <w:sz w:val="18"/>
                <w:szCs w:val="16"/>
              </w:rPr>
              <w:t>21</w:t>
            </w:r>
          </w:p>
        </w:tc>
        <w:tc>
          <w:tcPr>
            <w:tcW w:w="650" w:type="pct"/>
            <w:shd w:val="clear" w:color="auto" w:fill="auto"/>
            <w:tcMar>
              <w:left w:w="0" w:type="dxa"/>
              <w:right w:w="0" w:type="dxa"/>
            </w:tcMar>
            <w:vAlign w:val="center"/>
          </w:tcPr>
          <w:p w14:paraId="526CC51E" w14:textId="77777777" w:rsidR="003876A1" w:rsidRPr="000A5BBA" w:rsidRDefault="003876A1" w:rsidP="000A5BBA">
            <w:pPr>
              <w:jc w:val="right"/>
              <w:rPr>
                <w:color w:val="000000"/>
                <w:sz w:val="18"/>
                <w:szCs w:val="16"/>
              </w:rPr>
            </w:pPr>
            <w:r w:rsidRPr="000A5BBA">
              <w:rPr>
                <w:color w:val="000000"/>
                <w:sz w:val="18"/>
                <w:szCs w:val="16"/>
              </w:rPr>
              <w:t>172.250,00</w:t>
            </w:r>
          </w:p>
        </w:tc>
        <w:tc>
          <w:tcPr>
            <w:tcW w:w="304" w:type="pct"/>
            <w:shd w:val="clear" w:color="auto" w:fill="auto"/>
            <w:tcMar>
              <w:left w:w="0" w:type="dxa"/>
              <w:right w:w="0" w:type="dxa"/>
            </w:tcMar>
            <w:vAlign w:val="center"/>
          </w:tcPr>
          <w:p w14:paraId="31D2FFFE" w14:textId="77777777" w:rsidR="003876A1" w:rsidRPr="000A5BBA" w:rsidRDefault="003876A1" w:rsidP="000A5BBA">
            <w:pPr>
              <w:jc w:val="right"/>
              <w:rPr>
                <w:b/>
                <w:bCs/>
                <w:sz w:val="18"/>
                <w:szCs w:val="16"/>
              </w:rPr>
            </w:pPr>
            <w:r w:rsidRPr="000A5BBA">
              <w:rPr>
                <w:b/>
                <w:bCs/>
                <w:sz w:val="18"/>
                <w:szCs w:val="16"/>
              </w:rPr>
              <w:t>236</w:t>
            </w:r>
          </w:p>
        </w:tc>
        <w:tc>
          <w:tcPr>
            <w:tcW w:w="700" w:type="pct"/>
            <w:shd w:val="clear" w:color="auto" w:fill="auto"/>
            <w:tcMar>
              <w:left w:w="0" w:type="dxa"/>
              <w:right w:w="0" w:type="dxa"/>
            </w:tcMar>
            <w:vAlign w:val="center"/>
          </w:tcPr>
          <w:p w14:paraId="06B382ED" w14:textId="77777777" w:rsidR="003876A1" w:rsidRPr="000A5BBA" w:rsidRDefault="003876A1" w:rsidP="000A5BBA">
            <w:pPr>
              <w:jc w:val="right"/>
              <w:rPr>
                <w:b/>
                <w:bCs/>
                <w:sz w:val="18"/>
                <w:szCs w:val="16"/>
              </w:rPr>
            </w:pPr>
            <w:r w:rsidRPr="000A5BBA">
              <w:rPr>
                <w:b/>
                <w:bCs/>
                <w:sz w:val="18"/>
                <w:szCs w:val="16"/>
              </w:rPr>
              <w:t>1.390.252,50</w:t>
            </w:r>
          </w:p>
        </w:tc>
      </w:tr>
      <w:tr w:rsidR="003876A1" w:rsidRPr="000A5BBA" w14:paraId="688A5C64" w14:textId="77777777" w:rsidTr="000A5BBA">
        <w:trPr>
          <w:trHeight w:val="20"/>
        </w:trPr>
        <w:tc>
          <w:tcPr>
            <w:tcW w:w="721" w:type="pct"/>
            <w:shd w:val="clear" w:color="auto" w:fill="auto"/>
            <w:tcMar>
              <w:left w:w="0" w:type="dxa"/>
              <w:right w:w="0" w:type="dxa"/>
            </w:tcMar>
            <w:vAlign w:val="center"/>
          </w:tcPr>
          <w:p w14:paraId="6C378083" w14:textId="77777777" w:rsidR="003876A1" w:rsidRPr="000A5BBA" w:rsidRDefault="003876A1" w:rsidP="000A5BBA">
            <w:pPr>
              <w:jc w:val="left"/>
              <w:rPr>
                <w:b/>
                <w:bCs/>
                <w:sz w:val="18"/>
                <w:szCs w:val="16"/>
              </w:rPr>
            </w:pPr>
            <w:r w:rsidRPr="000A5BBA">
              <w:rPr>
                <w:b/>
                <w:bCs/>
                <w:sz w:val="18"/>
                <w:szCs w:val="16"/>
              </w:rPr>
              <w:t>Serinhisar</w:t>
            </w:r>
          </w:p>
        </w:tc>
        <w:tc>
          <w:tcPr>
            <w:tcW w:w="441" w:type="pct"/>
            <w:shd w:val="clear" w:color="auto" w:fill="auto"/>
            <w:tcMar>
              <w:left w:w="0" w:type="dxa"/>
              <w:right w:w="0" w:type="dxa"/>
            </w:tcMar>
            <w:vAlign w:val="center"/>
          </w:tcPr>
          <w:p w14:paraId="284A0998" w14:textId="77777777" w:rsidR="003876A1" w:rsidRPr="000A5BBA" w:rsidRDefault="003876A1" w:rsidP="000A5BBA">
            <w:pPr>
              <w:jc w:val="right"/>
              <w:rPr>
                <w:color w:val="000000"/>
                <w:sz w:val="18"/>
                <w:szCs w:val="16"/>
              </w:rPr>
            </w:pPr>
            <w:r w:rsidRPr="000A5BBA">
              <w:rPr>
                <w:color w:val="000000"/>
                <w:sz w:val="18"/>
                <w:szCs w:val="16"/>
              </w:rPr>
              <w:t> </w:t>
            </w:r>
          </w:p>
        </w:tc>
        <w:tc>
          <w:tcPr>
            <w:tcW w:w="651" w:type="pct"/>
            <w:shd w:val="clear" w:color="auto" w:fill="auto"/>
            <w:tcMar>
              <w:left w:w="0" w:type="dxa"/>
              <w:right w:w="0" w:type="dxa"/>
            </w:tcMar>
            <w:vAlign w:val="center"/>
          </w:tcPr>
          <w:p w14:paraId="3B5EC431" w14:textId="77777777" w:rsidR="003876A1" w:rsidRPr="000A5BBA" w:rsidRDefault="003876A1" w:rsidP="000A5BBA">
            <w:pPr>
              <w:jc w:val="right"/>
              <w:rPr>
                <w:color w:val="000000"/>
                <w:sz w:val="18"/>
                <w:szCs w:val="16"/>
              </w:rPr>
            </w:pPr>
            <w:r w:rsidRPr="000A5BBA">
              <w:rPr>
                <w:color w:val="000000"/>
                <w:sz w:val="18"/>
                <w:szCs w:val="16"/>
              </w:rPr>
              <w:t> </w:t>
            </w:r>
          </w:p>
        </w:tc>
        <w:tc>
          <w:tcPr>
            <w:tcW w:w="441" w:type="pct"/>
            <w:shd w:val="clear" w:color="auto" w:fill="auto"/>
            <w:tcMar>
              <w:left w:w="0" w:type="dxa"/>
              <w:right w:w="0" w:type="dxa"/>
            </w:tcMar>
            <w:vAlign w:val="center"/>
          </w:tcPr>
          <w:p w14:paraId="3D995994" w14:textId="77777777" w:rsidR="003876A1" w:rsidRPr="000A5BBA" w:rsidRDefault="003876A1" w:rsidP="000A5BBA">
            <w:pPr>
              <w:jc w:val="right"/>
              <w:rPr>
                <w:color w:val="000000"/>
                <w:sz w:val="18"/>
                <w:szCs w:val="16"/>
              </w:rPr>
            </w:pPr>
            <w:r w:rsidRPr="000A5BBA">
              <w:rPr>
                <w:color w:val="000000"/>
                <w:sz w:val="18"/>
                <w:szCs w:val="16"/>
              </w:rPr>
              <w:t>4</w:t>
            </w:r>
          </w:p>
        </w:tc>
        <w:tc>
          <w:tcPr>
            <w:tcW w:w="650" w:type="pct"/>
            <w:shd w:val="clear" w:color="auto" w:fill="auto"/>
            <w:tcMar>
              <w:left w:w="0" w:type="dxa"/>
              <w:right w:w="0" w:type="dxa"/>
            </w:tcMar>
            <w:vAlign w:val="center"/>
          </w:tcPr>
          <w:p w14:paraId="3F0E4B12" w14:textId="77777777" w:rsidR="003876A1" w:rsidRPr="000A5BBA" w:rsidRDefault="003876A1" w:rsidP="000A5BBA">
            <w:pPr>
              <w:jc w:val="right"/>
              <w:rPr>
                <w:color w:val="000000"/>
                <w:sz w:val="18"/>
                <w:szCs w:val="16"/>
              </w:rPr>
            </w:pPr>
            <w:r w:rsidRPr="000A5BBA">
              <w:rPr>
                <w:color w:val="000000"/>
                <w:sz w:val="18"/>
                <w:szCs w:val="16"/>
              </w:rPr>
              <w:t>53.250,00</w:t>
            </w:r>
          </w:p>
        </w:tc>
        <w:tc>
          <w:tcPr>
            <w:tcW w:w="441" w:type="pct"/>
            <w:shd w:val="clear" w:color="auto" w:fill="auto"/>
            <w:tcMar>
              <w:left w:w="0" w:type="dxa"/>
              <w:right w:w="0" w:type="dxa"/>
            </w:tcMar>
            <w:vAlign w:val="center"/>
          </w:tcPr>
          <w:p w14:paraId="2262D63F" w14:textId="77777777" w:rsidR="003876A1" w:rsidRPr="000A5BBA" w:rsidRDefault="003876A1" w:rsidP="000A5BBA">
            <w:pPr>
              <w:jc w:val="right"/>
              <w:rPr>
                <w:color w:val="000000"/>
                <w:sz w:val="18"/>
                <w:szCs w:val="16"/>
              </w:rPr>
            </w:pPr>
            <w:r w:rsidRPr="000A5BBA">
              <w:rPr>
                <w:color w:val="000000"/>
                <w:sz w:val="18"/>
                <w:szCs w:val="16"/>
              </w:rPr>
              <w:t>9</w:t>
            </w:r>
          </w:p>
        </w:tc>
        <w:tc>
          <w:tcPr>
            <w:tcW w:w="650" w:type="pct"/>
            <w:shd w:val="clear" w:color="auto" w:fill="auto"/>
            <w:tcMar>
              <w:left w:w="0" w:type="dxa"/>
              <w:right w:w="0" w:type="dxa"/>
            </w:tcMar>
            <w:vAlign w:val="center"/>
          </w:tcPr>
          <w:p w14:paraId="44C1E728" w14:textId="77777777" w:rsidR="003876A1" w:rsidRPr="000A5BBA" w:rsidRDefault="003876A1" w:rsidP="000A5BBA">
            <w:pPr>
              <w:jc w:val="right"/>
              <w:rPr>
                <w:color w:val="000000"/>
                <w:sz w:val="18"/>
                <w:szCs w:val="16"/>
              </w:rPr>
            </w:pPr>
            <w:r w:rsidRPr="000A5BBA">
              <w:rPr>
                <w:color w:val="000000"/>
                <w:sz w:val="18"/>
                <w:szCs w:val="16"/>
              </w:rPr>
              <w:t>54.100,00</w:t>
            </w:r>
          </w:p>
        </w:tc>
        <w:tc>
          <w:tcPr>
            <w:tcW w:w="304" w:type="pct"/>
            <w:shd w:val="clear" w:color="auto" w:fill="auto"/>
            <w:tcMar>
              <w:left w:w="0" w:type="dxa"/>
              <w:right w:w="0" w:type="dxa"/>
            </w:tcMar>
            <w:vAlign w:val="center"/>
          </w:tcPr>
          <w:p w14:paraId="5DCDD32E" w14:textId="77777777" w:rsidR="003876A1" w:rsidRPr="000A5BBA" w:rsidRDefault="003876A1" w:rsidP="000A5BBA">
            <w:pPr>
              <w:jc w:val="right"/>
              <w:rPr>
                <w:b/>
                <w:bCs/>
                <w:sz w:val="18"/>
                <w:szCs w:val="16"/>
              </w:rPr>
            </w:pPr>
            <w:r w:rsidRPr="000A5BBA">
              <w:rPr>
                <w:b/>
                <w:bCs/>
                <w:sz w:val="18"/>
                <w:szCs w:val="16"/>
              </w:rPr>
              <w:t>26</w:t>
            </w:r>
          </w:p>
        </w:tc>
        <w:tc>
          <w:tcPr>
            <w:tcW w:w="700" w:type="pct"/>
            <w:shd w:val="clear" w:color="auto" w:fill="auto"/>
            <w:tcMar>
              <w:left w:w="0" w:type="dxa"/>
              <w:right w:w="0" w:type="dxa"/>
            </w:tcMar>
            <w:vAlign w:val="center"/>
          </w:tcPr>
          <w:p w14:paraId="3C2B69E5" w14:textId="77777777" w:rsidR="003876A1" w:rsidRPr="000A5BBA" w:rsidRDefault="003876A1" w:rsidP="000A5BBA">
            <w:pPr>
              <w:jc w:val="right"/>
              <w:rPr>
                <w:b/>
                <w:bCs/>
                <w:sz w:val="18"/>
                <w:szCs w:val="16"/>
              </w:rPr>
            </w:pPr>
            <w:r w:rsidRPr="000A5BBA">
              <w:rPr>
                <w:b/>
                <w:bCs/>
                <w:sz w:val="18"/>
                <w:szCs w:val="16"/>
              </w:rPr>
              <w:t>202.600,00</w:t>
            </w:r>
          </w:p>
        </w:tc>
      </w:tr>
      <w:tr w:rsidR="003876A1" w:rsidRPr="000A5BBA" w14:paraId="5FCFA811" w14:textId="77777777" w:rsidTr="000A5BBA">
        <w:trPr>
          <w:trHeight w:val="20"/>
        </w:trPr>
        <w:tc>
          <w:tcPr>
            <w:tcW w:w="721" w:type="pct"/>
            <w:shd w:val="clear" w:color="auto" w:fill="auto"/>
            <w:tcMar>
              <w:left w:w="0" w:type="dxa"/>
              <w:right w:w="0" w:type="dxa"/>
            </w:tcMar>
            <w:vAlign w:val="center"/>
          </w:tcPr>
          <w:p w14:paraId="1F075F3E" w14:textId="77777777" w:rsidR="003876A1" w:rsidRPr="000A5BBA" w:rsidRDefault="003876A1" w:rsidP="000A5BBA">
            <w:pPr>
              <w:jc w:val="left"/>
              <w:rPr>
                <w:b/>
                <w:bCs/>
                <w:sz w:val="18"/>
                <w:szCs w:val="16"/>
              </w:rPr>
            </w:pPr>
            <w:r w:rsidRPr="000A5BBA">
              <w:rPr>
                <w:b/>
                <w:bCs/>
                <w:sz w:val="18"/>
                <w:szCs w:val="16"/>
              </w:rPr>
              <w:t>Tavas</w:t>
            </w:r>
          </w:p>
        </w:tc>
        <w:tc>
          <w:tcPr>
            <w:tcW w:w="441" w:type="pct"/>
            <w:shd w:val="clear" w:color="auto" w:fill="auto"/>
            <w:tcMar>
              <w:left w:w="0" w:type="dxa"/>
              <w:right w:w="0" w:type="dxa"/>
            </w:tcMar>
            <w:vAlign w:val="center"/>
          </w:tcPr>
          <w:p w14:paraId="78DD8B1D" w14:textId="77777777" w:rsidR="003876A1" w:rsidRPr="000A5BBA" w:rsidRDefault="003876A1" w:rsidP="000A5BBA">
            <w:pPr>
              <w:jc w:val="right"/>
              <w:rPr>
                <w:color w:val="000000"/>
                <w:sz w:val="18"/>
                <w:szCs w:val="16"/>
              </w:rPr>
            </w:pPr>
            <w:r w:rsidRPr="000A5BBA">
              <w:rPr>
                <w:color w:val="000000"/>
                <w:sz w:val="18"/>
                <w:szCs w:val="16"/>
              </w:rPr>
              <w:t>4</w:t>
            </w:r>
          </w:p>
        </w:tc>
        <w:tc>
          <w:tcPr>
            <w:tcW w:w="651" w:type="pct"/>
            <w:shd w:val="clear" w:color="auto" w:fill="auto"/>
            <w:tcMar>
              <w:left w:w="0" w:type="dxa"/>
              <w:right w:w="0" w:type="dxa"/>
            </w:tcMar>
            <w:vAlign w:val="center"/>
          </w:tcPr>
          <w:p w14:paraId="662EBD36" w14:textId="77777777" w:rsidR="003876A1" w:rsidRPr="000A5BBA" w:rsidRDefault="003876A1" w:rsidP="000A5BBA">
            <w:pPr>
              <w:jc w:val="right"/>
              <w:rPr>
                <w:color w:val="000000"/>
                <w:sz w:val="18"/>
                <w:szCs w:val="16"/>
              </w:rPr>
            </w:pPr>
            <w:r w:rsidRPr="000A5BBA">
              <w:rPr>
                <w:color w:val="000000"/>
                <w:sz w:val="18"/>
                <w:szCs w:val="16"/>
              </w:rPr>
              <w:t>39.500,00</w:t>
            </w:r>
          </w:p>
        </w:tc>
        <w:tc>
          <w:tcPr>
            <w:tcW w:w="441" w:type="pct"/>
            <w:shd w:val="clear" w:color="auto" w:fill="auto"/>
            <w:tcMar>
              <w:left w:w="0" w:type="dxa"/>
              <w:right w:w="0" w:type="dxa"/>
            </w:tcMar>
            <w:vAlign w:val="center"/>
          </w:tcPr>
          <w:p w14:paraId="2A1DAD31" w14:textId="77777777" w:rsidR="003876A1" w:rsidRPr="000A5BBA" w:rsidRDefault="003876A1" w:rsidP="000A5BBA">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14:paraId="4F89EBD8" w14:textId="77777777" w:rsidR="003876A1" w:rsidRPr="000A5BBA" w:rsidRDefault="003876A1" w:rsidP="000A5BBA">
            <w:pPr>
              <w:jc w:val="right"/>
              <w:rPr>
                <w:color w:val="000000"/>
                <w:sz w:val="18"/>
                <w:szCs w:val="16"/>
              </w:rPr>
            </w:pPr>
            <w:r w:rsidRPr="000A5BBA">
              <w:rPr>
                <w:color w:val="000000"/>
                <w:sz w:val="18"/>
                <w:szCs w:val="16"/>
              </w:rPr>
              <w:t>100.000,00</w:t>
            </w:r>
          </w:p>
        </w:tc>
        <w:tc>
          <w:tcPr>
            <w:tcW w:w="441" w:type="pct"/>
            <w:shd w:val="clear" w:color="auto" w:fill="auto"/>
            <w:tcMar>
              <w:left w:w="0" w:type="dxa"/>
              <w:right w:w="0" w:type="dxa"/>
            </w:tcMar>
            <w:vAlign w:val="center"/>
          </w:tcPr>
          <w:p w14:paraId="79299C66" w14:textId="77777777" w:rsidR="003876A1" w:rsidRPr="000A5BBA" w:rsidRDefault="003876A1" w:rsidP="000A5BBA">
            <w:pPr>
              <w:jc w:val="right"/>
              <w:rPr>
                <w:color w:val="000000"/>
                <w:sz w:val="18"/>
                <w:szCs w:val="16"/>
              </w:rPr>
            </w:pPr>
            <w:r w:rsidRPr="000A5BBA">
              <w:rPr>
                <w:color w:val="000000"/>
                <w:sz w:val="18"/>
                <w:szCs w:val="16"/>
              </w:rPr>
              <w:t>24</w:t>
            </w:r>
          </w:p>
        </w:tc>
        <w:tc>
          <w:tcPr>
            <w:tcW w:w="650" w:type="pct"/>
            <w:shd w:val="clear" w:color="auto" w:fill="auto"/>
            <w:tcMar>
              <w:left w:w="0" w:type="dxa"/>
              <w:right w:w="0" w:type="dxa"/>
            </w:tcMar>
            <w:vAlign w:val="center"/>
          </w:tcPr>
          <w:p w14:paraId="4C61FA94" w14:textId="77777777" w:rsidR="003876A1" w:rsidRPr="000A5BBA" w:rsidRDefault="003876A1" w:rsidP="000A5BBA">
            <w:pPr>
              <w:jc w:val="right"/>
              <w:rPr>
                <w:color w:val="000000"/>
                <w:sz w:val="18"/>
                <w:szCs w:val="16"/>
              </w:rPr>
            </w:pPr>
            <w:r w:rsidRPr="000A5BBA">
              <w:rPr>
                <w:color w:val="000000"/>
                <w:sz w:val="18"/>
                <w:szCs w:val="16"/>
              </w:rPr>
              <w:t>142.000,00</w:t>
            </w:r>
          </w:p>
        </w:tc>
        <w:tc>
          <w:tcPr>
            <w:tcW w:w="304" w:type="pct"/>
            <w:shd w:val="clear" w:color="auto" w:fill="auto"/>
            <w:tcMar>
              <w:left w:w="0" w:type="dxa"/>
              <w:right w:w="0" w:type="dxa"/>
            </w:tcMar>
            <w:vAlign w:val="center"/>
          </w:tcPr>
          <w:p w14:paraId="65D6CD9D" w14:textId="77777777" w:rsidR="003876A1" w:rsidRPr="000A5BBA" w:rsidRDefault="003876A1" w:rsidP="000A5BBA">
            <w:pPr>
              <w:jc w:val="right"/>
              <w:rPr>
                <w:b/>
                <w:bCs/>
                <w:sz w:val="18"/>
                <w:szCs w:val="16"/>
              </w:rPr>
            </w:pPr>
            <w:r w:rsidRPr="000A5BBA">
              <w:rPr>
                <w:b/>
                <w:bCs/>
                <w:sz w:val="18"/>
                <w:szCs w:val="16"/>
              </w:rPr>
              <w:t>133</w:t>
            </w:r>
          </w:p>
        </w:tc>
        <w:tc>
          <w:tcPr>
            <w:tcW w:w="700" w:type="pct"/>
            <w:shd w:val="clear" w:color="auto" w:fill="auto"/>
            <w:tcMar>
              <w:left w:w="0" w:type="dxa"/>
              <w:right w:w="0" w:type="dxa"/>
            </w:tcMar>
            <w:vAlign w:val="center"/>
          </w:tcPr>
          <w:p w14:paraId="7C9AF5AB" w14:textId="77777777" w:rsidR="003876A1" w:rsidRPr="000A5BBA" w:rsidRDefault="003876A1" w:rsidP="000A5BBA">
            <w:pPr>
              <w:jc w:val="right"/>
              <w:rPr>
                <w:b/>
                <w:bCs/>
                <w:sz w:val="18"/>
                <w:szCs w:val="16"/>
              </w:rPr>
            </w:pPr>
            <w:r w:rsidRPr="000A5BBA">
              <w:rPr>
                <w:b/>
                <w:bCs/>
                <w:sz w:val="18"/>
                <w:szCs w:val="16"/>
              </w:rPr>
              <w:t>744.079,72</w:t>
            </w:r>
          </w:p>
        </w:tc>
      </w:tr>
      <w:tr w:rsidR="003876A1" w:rsidRPr="000A5BBA" w14:paraId="491F55E8" w14:textId="77777777" w:rsidTr="000A5BBA">
        <w:trPr>
          <w:trHeight w:val="20"/>
        </w:trPr>
        <w:tc>
          <w:tcPr>
            <w:tcW w:w="721" w:type="pct"/>
            <w:shd w:val="clear" w:color="auto" w:fill="DEEAF6"/>
            <w:tcMar>
              <w:left w:w="0" w:type="dxa"/>
              <w:right w:w="0" w:type="dxa"/>
            </w:tcMar>
            <w:vAlign w:val="center"/>
          </w:tcPr>
          <w:p w14:paraId="3C6F7343" w14:textId="77777777" w:rsidR="003876A1" w:rsidRPr="000A5BBA" w:rsidRDefault="003876A1" w:rsidP="000A5BBA">
            <w:pPr>
              <w:jc w:val="center"/>
              <w:rPr>
                <w:b/>
                <w:bCs/>
                <w:sz w:val="18"/>
                <w:szCs w:val="16"/>
              </w:rPr>
            </w:pPr>
            <w:r w:rsidRPr="000A5BBA">
              <w:rPr>
                <w:b/>
                <w:bCs/>
                <w:sz w:val="18"/>
                <w:szCs w:val="16"/>
              </w:rPr>
              <w:t>GENEL TOPLAM</w:t>
            </w:r>
          </w:p>
        </w:tc>
        <w:tc>
          <w:tcPr>
            <w:tcW w:w="441" w:type="pct"/>
            <w:shd w:val="clear" w:color="auto" w:fill="DEEAF6"/>
            <w:tcMar>
              <w:left w:w="0" w:type="dxa"/>
              <w:right w:w="0" w:type="dxa"/>
            </w:tcMar>
            <w:vAlign w:val="center"/>
          </w:tcPr>
          <w:p w14:paraId="1AA59813" w14:textId="77777777" w:rsidR="003876A1" w:rsidRPr="000A5BBA" w:rsidRDefault="003876A1" w:rsidP="000A5BBA">
            <w:pPr>
              <w:jc w:val="right"/>
              <w:rPr>
                <w:b/>
                <w:bCs/>
                <w:sz w:val="18"/>
                <w:szCs w:val="16"/>
              </w:rPr>
            </w:pPr>
            <w:r w:rsidRPr="000A5BBA">
              <w:rPr>
                <w:b/>
                <w:bCs/>
                <w:sz w:val="18"/>
                <w:szCs w:val="16"/>
              </w:rPr>
              <w:t>161</w:t>
            </w:r>
          </w:p>
        </w:tc>
        <w:tc>
          <w:tcPr>
            <w:tcW w:w="651" w:type="pct"/>
            <w:shd w:val="clear" w:color="auto" w:fill="DEEAF6"/>
            <w:tcMar>
              <w:left w:w="0" w:type="dxa"/>
              <w:right w:w="0" w:type="dxa"/>
            </w:tcMar>
            <w:vAlign w:val="center"/>
          </w:tcPr>
          <w:p w14:paraId="5DC7D65C" w14:textId="77777777" w:rsidR="003876A1" w:rsidRPr="000A5BBA" w:rsidRDefault="003876A1" w:rsidP="000A5BBA">
            <w:pPr>
              <w:jc w:val="right"/>
              <w:rPr>
                <w:b/>
                <w:bCs/>
                <w:sz w:val="18"/>
                <w:szCs w:val="16"/>
              </w:rPr>
            </w:pPr>
            <w:r w:rsidRPr="000A5BBA">
              <w:rPr>
                <w:b/>
                <w:bCs/>
                <w:sz w:val="18"/>
                <w:szCs w:val="16"/>
              </w:rPr>
              <w:t>1.151.990,00</w:t>
            </w:r>
          </w:p>
        </w:tc>
        <w:tc>
          <w:tcPr>
            <w:tcW w:w="441" w:type="pct"/>
            <w:shd w:val="clear" w:color="auto" w:fill="DEEAF6"/>
            <w:tcMar>
              <w:left w:w="0" w:type="dxa"/>
              <w:right w:w="0" w:type="dxa"/>
            </w:tcMar>
            <w:vAlign w:val="center"/>
          </w:tcPr>
          <w:p w14:paraId="56776FDF" w14:textId="77777777" w:rsidR="003876A1" w:rsidRPr="000A5BBA" w:rsidRDefault="003876A1" w:rsidP="000A5BBA">
            <w:pPr>
              <w:jc w:val="right"/>
              <w:rPr>
                <w:b/>
                <w:bCs/>
                <w:sz w:val="18"/>
                <w:szCs w:val="16"/>
              </w:rPr>
            </w:pPr>
            <w:r w:rsidRPr="000A5BBA">
              <w:rPr>
                <w:b/>
                <w:bCs/>
                <w:sz w:val="18"/>
                <w:szCs w:val="16"/>
              </w:rPr>
              <w:t>573</w:t>
            </w:r>
          </w:p>
        </w:tc>
        <w:tc>
          <w:tcPr>
            <w:tcW w:w="650" w:type="pct"/>
            <w:shd w:val="clear" w:color="auto" w:fill="DEEAF6"/>
            <w:tcMar>
              <w:left w:w="0" w:type="dxa"/>
              <w:right w:w="0" w:type="dxa"/>
            </w:tcMar>
            <w:vAlign w:val="center"/>
          </w:tcPr>
          <w:p w14:paraId="3F0B9FCB" w14:textId="77777777" w:rsidR="003876A1" w:rsidRPr="000A5BBA" w:rsidRDefault="003876A1" w:rsidP="000A5BBA">
            <w:pPr>
              <w:jc w:val="right"/>
              <w:rPr>
                <w:b/>
                <w:bCs/>
                <w:sz w:val="18"/>
                <w:szCs w:val="16"/>
              </w:rPr>
            </w:pPr>
            <w:r w:rsidRPr="000A5BBA">
              <w:rPr>
                <w:b/>
                <w:bCs/>
                <w:sz w:val="18"/>
                <w:szCs w:val="16"/>
              </w:rPr>
              <w:t>3.514.945,00</w:t>
            </w:r>
          </w:p>
        </w:tc>
        <w:tc>
          <w:tcPr>
            <w:tcW w:w="441" w:type="pct"/>
            <w:shd w:val="clear" w:color="auto" w:fill="DEEAF6"/>
            <w:tcMar>
              <w:left w:w="0" w:type="dxa"/>
              <w:right w:w="0" w:type="dxa"/>
            </w:tcMar>
            <w:vAlign w:val="center"/>
          </w:tcPr>
          <w:p w14:paraId="3BFE0A29" w14:textId="77777777" w:rsidR="003876A1" w:rsidRPr="000A5BBA" w:rsidRDefault="003876A1" w:rsidP="000A5BBA">
            <w:pPr>
              <w:jc w:val="right"/>
              <w:rPr>
                <w:b/>
                <w:bCs/>
                <w:sz w:val="18"/>
                <w:szCs w:val="16"/>
              </w:rPr>
            </w:pPr>
            <w:r w:rsidRPr="000A5BBA">
              <w:rPr>
                <w:b/>
                <w:bCs/>
                <w:sz w:val="18"/>
                <w:szCs w:val="16"/>
              </w:rPr>
              <w:t>332</w:t>
            </w:r>
          </w:p>
        </w:tc>
        <w:tc>
          <w:tcPr>
            <w:tcW w:w="650" w:type="pct"/>
            <w:shd w:val="clear" w:color="auto" w:fill="DEEAF6"/>
            <w:tcMar>
              <w:left w:w="0" w:type="dxa"/>
              <w:right w:w="0" w:type="dxa"/>
            </w:tcMar>
            <w:vAlign w:val="center"/>
          </w:tcPr>
          <w:p w14:paraId="1BD89173" w14:textId="77777777" w:rsidR="003876A1" w:rsidRPr="000A5BBA" w:rsidRDefault="003876A1" w:rsidP="000A5BBA">
            <w:pPr>
              <w:jc w:val="right"/>
              <w:rPr>
                <w:b/>
                <w:bCs/>
                <w:sz w:val="18"/>
                <w:szCs w:val="16"/>
              </w:rPr>
            </w:pPr>
            <w:r w:rsidRPr="000A5BBA">
              <w:rPr>
                <w:b/>
                <w:bCs/>
                <w:sz w:val="18"/>
                <w:szCs w:val="16"/>
              </w:rPr>
              <w:t>2.558.585,00</w:t>
            </w:r>
          </w:p>
        </w:tc>
        <w:tc>
          <w:tcPr>
            <w:tcW w:w="304" w:type="pct"/>
            <w:shd w:val="clear" w:color="auto" w:fill="DEEAF6"/>
            <w:tcMar>
              <w:left w:w="0" w:type="dxa"/>
              <w:right w:w="0" w:type="dxa"/>
            </w:tcMar>
            <w:vAlign w:val="center"/>
          </w:tcPr>
          <w:p w14:paraId="5E50B85A" w14:textId="77777777" w:rsidR="003876A1" w:rsidRPr="000A5BBA" w:rsidRDefault="003876A1" w:rsidP="000A5BBA">
            <w:pPr>
              <w:jc w:val="right"/>
              <w:rPr>
                <w:b/>
                <w:bCs/>
                <w:sz w:val="18"/>
                <w:szCs w:val="16"/>
              </w:rPr>
            </w:pPr>
            <w:r w:rsidRPr="000A5BBA">
              <w:rPr>
                <w:b/>
                <w:bCs/>
                <w:sz w:val="18"/>
                <w:szCs w:val="16"/>
              </w:rPr>
              <w:t>2575</w:t>
            </w:r>
          </w:p>
        </w:tc>
        <w:tc>
          <w:tcPr>
            <w:tcW w:w="700" w:type="pct"/>
            <w:shd w:val="clear" w:color="auto" w:fill="DEEAF6"/>
            <w:tcMar>
              <w:left w:w="0" w:type="dxa"/>
              <w:right w:w="0" w:type="dxa"/>
            </w:tcMar>
            <w:vAlign w:val="center"/>
          </w:tcPr>
          <w:p w14:paraId="59BD2AC9" w14:textId="77777777" w:rsidR="003876A1" w:rsidRPr="000A5BBA" w:rsidRDefault="003876A1" w:rsidP="000A5BBA">
            <w:pPr>
              <w:jc w:val="right"/>
              <w:rPr>
                <w:b/>
                <w:bCs/>
                <w:sz w:val="18"/>
                <w:szCs w:val="16"/>
              </w:rPr>
            </w:pPr>
            <w:r w:rsidRPr="000A5BBA">
              <w:rPr>
                <w:b/>
                <w:bCs/>
                <w:sz w:val="18"/>
                <w:szCs w:val="16"/>
              </w:rPr>
              <w:t>16.166.144,96</w:t>
            </w:r>
          </w:p>
        </w:tc>
      </w:tr>
    </w:tbl>
    <w:p w14:paraId="522F8CE8" w14:textId="77777777" w:rsidR="003876A1" w:rsidRDefault="003876A1" w:rsidP="000F5668"/>
    <w:p w14:paraId="053D8224" w14:textId="77777777" w:rsidR="003876A1" w:rsidRDefault="003876A1" w:rsidP="000F5668"/>
    <w:p w14:paraId="23B65B19" w14:textId="77777777" w:rsidR="003876A1" w:rsidRDefault="003876A1" w:rsidP="000F5668"/>
    <w:p w14:paraId="25D19484" w14:textId="77777777" w:rsidR="003876A1" w:rsidRDefault="003876A1" w:rsidP="000F5668"/>
    <w:p w14:paraId="743B5BE6" w14:textId="77777777" w:rsidR="003876A1" w:rsidRPr="000F5668" w:rsidRDefault="003876A1" w:rsidP="00CB659E">
      <w:pPr>
        <w:pStyle w:val="Balk3"/>
        <w:jc w:val="center"/>
      </w:pPr>
      <w:bookmarkStart w:id="479" w:name="_Toc529537757"/>
      <w:bookmarkStart w:id="480" w:name="_Toc529978353"/>
      <w:bookmarkStart w:id="481" w:name="_Toc536432125"/>
      <w:bookmarkStart w:id="482" w:name="_Toc1483487"/>
      <w:bookmarkStart w:id="483" w:name="_Toc43366157"/>
      <w:r w:rsidRPr="000F5668">
        <w:t>3- KIRSAL KALKINMA DESTEKLERİ KAPSAMINDA BİREYSEL SULAMA SİSTEMLERİNİN DESTEKLENMESİ</w:t>
      </w:r>
      <w:bookmarkEnd w:id="479"/>
      <w:bookmarkEnd w:id="480"/>
      <w:bookmarkEnd w:id="481"/>
      <w:bookmarkEnd w:id="482"/>
      <w:bookmarkEnd w:id="483"/>
    </w:p>
    <w:p w14:paraId="24417F7E" w14:textId="77777777" w:rsidR="003876A1" w:rsidRPr="00DE3EBB" w:rsidRDefault="003876A1" w:rsidP="00DE3EBB">
      <w:pPr>
        <w:suppressAutoHyphens/>
        <w:spacing w:after="120"/>
        <w:ind w:firstLine="709"/>
        <w:rPr>
          <w:bCs/>
          <w:kern w:val="1"/>
          <w:szCs w:val="24"/>
          <w:lang w:eastAsia="ar-SA"/>
        </w:rPr>
      </w:pPr>
      <w:r w:rsidRPr="00DE3EBB">
        <w:rPr>
          <w:bCs/>
          <w:kern w:val="1"/>
          <w:szCs w:val="24"/>
          <w:lang w:eastAsia="ar-SA"/>
        </w:rPr>
        <w:t xml:space="preserve">KKYDP kapsamında Bireysel Sulama Sistemlerinin Desteklenmesi 2012 yılı itibari ile başlamış ve 2016 yılında çıkarılan 2016/13 </w:t>
      </w:r>
      <w:proofErr w:type="spellStart"/>
      <w:r w:rsidRPr="00DE3EBB">
        <w:rPr>
          <w:bCs/>
          <w:kern w:val="1"/>
          <w:szCs w:val="24"/>
          <w:lang w:eastAsia="ar-SA"/>
        </w:rPr>
        <w:t>nolu</w:t>
      </w:r>
      <w:proofErr w:type="spellEnd"/>
      <w:r w:rsidRPr="00DE3EBB">
        <w:rPr>
          <w:bCs/>
          <w:kern w:val="1"/>
          <w:szCs w:val="24"/>
          <w:lang w:eastAsia="ar-SA"/>
        </w:rPr>
        <w:t xml:space="preserve"> Tebliğ ile 2020 yılına kadar uzatılmıştır. Kırsal Kalkınma Destekleri Kapsamında Bireysel Sulama Sistemlerinin Desteklenmesi Hakkında Tebliğ (Tebliğ No:2016/13) 1/1/2016-31/12/2020 tarihleri arasında devam ederken 7 Aralık 2017 tarihli ve 30263 sayılı </w:t>
      </w:r>
      <w:proofErr w:type="gramStart"/>
      <w:r w:rsidRPr="00DE3EBB">
        <w:rPr>
          <w:bCs/>
          <w:kern w:val="1"/>
          <w:szCs w:val="24"/>
          <w:lang w:eastAsia="ar-SA"/>
        </w:rPr>
        <w:t>Resmi</w:t>
      </w:r>
      <w:proofErr w:type="gramEnd"/>
      <w:r w:rsidRPr="00DE3EBB">
        <w:rPr>
          <w:bCs/>
          <w:kern w:val="1"/>
          <w:szCs w:val="24"/>
          <w:lang w:eastAsia="ar-SA"/>
        </w:rPr>
        <w:t xml:space="preserve"> </w:t>
      </w:r>
      <w:proofErr w:type="spellStart"/>
      <w:r w:rsidRPr="00DE3EBB">
        <w:rPr>
          <w:bCs/>
          <w:kern w:val="1"/>
          <w:szCs w:val="24"/>
          <w:lang w:eastAsia="ar-SA"/>
        </w:rPr>
        <w:t>Gazete’de</w:t>
      </w:r>
      <w:proofErr w:type="spellEnd"/>
      <w:r w:rsidRPr="00DE3EBB">
        <w:rPr>
          <w:bCs/>
          <w:kern w:val="1"/>
          <w:szCs w:val="24"/>
          <w:lang w:eastAsia="ar-SA"/>
        </w:rPr>
        <w:t xml:space="preserve"> yayımlanarak yürürlüğe giren 2017/48 </w:t>
      </w:r>
      <w:proofErr w:type="spellStart"/>
      <w:r w:rsidRPr="00DE3EBB">
        <w:rPr>
          <w:bCs/>
          <w:kern w:val="1"/>
          <w:szCs w:val="24"/>
          <w:lang w:eastAsia="ar-SA"/>
        </w:rPr>
        <w:t>nolu</w:t>
      </w:r>
      <w:proofErr w:type="spellEnd"/>
      <w:r w:rsidRPr="00DE3EBB">
        <w:rPr>
          <w:bCs/>
          <w:kern w:val="1"/>
          <w:szCs w:val="24"/>
          <w:lang w:eastAsia="ar-SA"/>
        </w:rPr>
        <w:t xml:space="preserve"> Tebliğ ile güncellenmiş olup kırsal alanda ekonomik ve sosyal gelişmeye katkı sağlamak için belirlenmiş bireysel sulama sistemlerinin desteklenmesine ilişkin usul ve esasları kapsamaktadır. </w:t>
      </w:r>
    </w:p>
    <w:p w14:paraId="7FC4BED7" w14:textId="77777777" w:rsidR="003876A1" w:rsidRPr="00DE3EBB" w:rsidRDefault="003876A1" w:rsidP="00DE3EBB">
      <w:pPr>
        <w:suppressAutoHyphens/>
        <w:spacing w:after="120"/>
        <w:ind w:firstLine="709"/>
        <w:rPr>
          <w:bCs/>
          <w:kern w:val="1"/>
          <w:szCs w:val="24"/>
          <w:lang w:eastAsia="ar-SA"/>
        </w:rPr>
      </w:pPr>
      <w:r w:rsidRPr="00DE3EBB">
        <w:rPr>
          <w:bCs/>
          <w:kern w:val="1"/>
          <w:szCs w:val="24"/>
          <w:lang w:eastAsia="ar-SA"/>
        </w:rPr>
        <w:t>Program çerçevesinde aşağıdaki 7 (yedi) adet yatırım konusu desteklenmektedir;</w:t>
      </w:r>
    </w:p>
    <w:p w14:paraId="39DA358B" w14:textId="77777777" w:rsidR="003876A1" w:rsidRPr="00DE3EBB" w:rsidRDefault="003876A1" w:rsidP="00DE3EBB">
      <w:pPr>
        <w:numPr>
          <w:ilvl w:val="0"/>
          <w:numId w:val="16"/>
        </w:numPr>
        <w:suppressAutoHyphens/>
        <w:ind w:left="1134" w:hanging="425"/>
        <w:jc w:val="left"/>
        <w:rPr>
          <w:bCs/>
          <w:kern w:val="1"/>
          <w:szCs w:val="24"/>
          <w:lang w:eastAsia="ar-SA"/>
        </w:rPr>
      </w:pPr>
      <w:r w:rsidRPr="00DE3EBB">
        <w:rPr>
          <w:bCs/>
          <w:kern w:val="1"/>
          <w:szCs w:val="24"/>
          <w:lang w:eastAsia="ar-SA"/>
        </w:rPr>
        <w:t>Tarla içi damla sulama sistemi kurulması,</w:t>
      </w:r>
    </w:p>
    <w:p w14:paraId="0344DDA8" w14:textId="77777777" w:rsidR="003876A1" w:rsidRPr="00DE3EBB" w:rsidRDefault="003876A1" w:rsidP="00DE3EBB">
      <w:pPr>
        <w:numPr>
          <w:ilvl w:val="0"/>
          <w:numId w:val="16"/>
        </w:numPr>
        <w:suppressAutoHyphens/>
        <w:ind w:left="1134" w:hanging="425"/>
        <w:jc w:val="left"/>
        <w:rPr>
          <w:bCs/>
          <w:kern w:val="1"/>
          <w:szCs w:val="24"/>
          <w:lang w:eastAsia="ar-SA"/>
        </w:rPr>
      </w:pPr>
      <w:r w:rsidRPr="00DE3EBB">
        <w:rPr>
          <w:bCs/>
          <w:kern w:val="1"/>
          <w:szCs w:val="24"/>
          <w:lang w:eastAsia="ar-SA"/>
        </w:rPr>
        <w:t>Tarla içi yağmurlama sulama sistemi kurulması,</w:t>
      </w:r>
    </w:p>
    <w:p w14:paraId="03F82670" w14:textId="77777777" w:rsidR="003876A1" w:rsidRPr="00DE3EBB" w:rsidRDefault="003876A1" w:rsidP="00DE3EBB">
      <w:pPr>
        <w:numPr>
          <w:ilvl w:val="0"/>
          <w:numId w:val="16"/>
        </w:numPr>
        <w:suppressAutoHyphens/>
        <w:ind w:left="1134" w:hanging="425"/>
        <w:jc w:val="left"/>
        <w:rPr>
          <w:bCs/>
          <w:kern w:val="1"/>
          <w:szCs w:val="24"/>
          <w:lang w:eastAsia="ar-SA"/>
        </w:rPr>
      </w:pPr>
      <w:r w:rsidRPr="00DE3EBB">
        <w:rPr>
          <w:bCs/>
          <w:kern w:val="1"/>
          <w:szCs w:val="24"/>
          <w:lang w:eastAsia="ar-SA"/>
        </w:rPr>
        <w:t>Tarla içi mikro yağmurlama sulama sistemi kurulması,</w:t>
      </w:r>
    </w:p>
    <w:p w14:paraId="61E75734" w14:textId="77777777" w:rsidR="003876A1" w:rsidRPr="00DE3EBB" w:rsidRDefault="003876A1" w:rsidP="00DE3EBB">
      <w:pPr>
        <w:numPr>
          <w:ilvl w:val="0"/>
          <w:numId w:val="16"/>
        </w:numPr>
        <w:suppressAutoHyphens/>
        <w:ind w:left="1134" w:hanging="425"/>
        <w:jc w:val="left"/>
        <w:rPr>
          <w:bCs/>
          <w:kern w:val="1"/>
          <w:szCs w:val="24"/>
          <w:lang w:eastAsia="ar-SA"/>
        </w:rPr>
      </w:pPr>
      <w:r w:rsidRPr="00DE3EBB">
        <w:rPr>
          <w:bCs/>
          <w:kern w:val="1"/>
          <w:szCs w:val="24"/>
          <w:lang w:eastAsia="ar-SA"/>
        </w:rPr>
        <w:t>Tarla içi yüzey altı damla sulama sistemi kurulması,</w:t>
      </w:r>
    </w:p>
    <w:p w14:paraId="03093F6D" w14:textId="77777777" w:rsidR="003876A1" w:rsidRPr="00DE3EBB" w:rsidRDefault="003876A1" w:rsidP="00DE3EBB">
      <w:pPr>
        <w:numPr>
          <w:ilvl w:val="0"/>
          <w:numId w:val="16"/>
        </w:numPr>
        <w:suppressAutoHyphens/>
        <w:ind w:left="1134" w:hanging="425"/>
        <w:jc w:val="left"/>
        <w:rPr>
          <w:bCs/>
          <w:kern w:val="1"/>
          <w:szCs w:val="24"/>
          <w:lang w:eastAsia="ar-SA"/>
        </w:rPr>
      </w:pPr>
      <w:r w:rsidRPr="00DE3EBB">
        <w:rPr>
          <w:bCs/>
          <w:kern w:val="1"/>
          <w:szCs w:val="24"/>
          <w:lang w:eastAsia="ar-SA"/>
        </w:rPr>
        <w:t>Lineer veya Center Pivot sulama sistemi kurulması,</w:t>
      </w:r>
    </w:p>
    <w:p w14:paraId="14D2DF1D" w14:textId="77777777" w:rsidR="003876A1" w:rsidRPr="00DE3EBB" w:rsidRDefault="003876A1" w:rsidP="00DE3EBB">
      <w:pPr>
        <w:numPr>
          <w:ilvl w:val="0"/>
          <w:numId w:val="16"/>
        </w:numPr>
        <w:suppressAutoHyphens/>
        <w:ind w:left="1134" w:hanging="425"/>
        <w:jc w:val="left"/>
        <w:rPr>
          <w:bCs/>
          <w:kern w:val="1"/>
          <w:szCs w:val="24"/>
          <w:lang w:eastAsia="ar-SA"/>
        </w:rPr>
      </w:pPr>
      <w:r w:rsidRPr="00DE3EBB">
        <w:rPr>
          <w:bCs/>
          <w:kern w:val="1"/>
          <w:szCs w:val="24"/>
          <w:lang w:eastAsia="ar-SA"/>
        </w:rPr>
        <w:t>Tamburlu sulama sistemi kurulması,</w:t>
      </w:r>
    </w:p>
    <w:p w14:paraId="78C61CF2" w14:textId="77777777" w:rsidR="003876A1" w:rsidRPr="00DE3EBB" w:rsidRDefault="003876A1" w:rsidP="00DE3EBB">
      <w:pPr>
        <w:numPr>
          <w:ilvl w:val="0"/>
          <w:numId w:val="16"/>
        </w:numPr>
        <w:suppressAutoHyphens/>
        <w:spacing w:after="120"/>
        <w:ind w:left="1134" w:hanging="425"/>
        <w:jc w:val="left"/>
        <w:rPr>
          <w:bCs/>
          <w:kern w:val="1"/>
          <w:szCs w:val="24"/>
          <w:lang w:eastAsia="ar-SA"/>
        </w:rPr>
      </w:pPr>
      <w:r w:rsidRPr="00DE3EBB">
        <w:rPr>
          <w:bCs/>
          <w:kern w:val="1"/>
          <w:szCs w:val="24"/>
          <w:lang w:eastAsia="ar-SA"/>
        </w:rPr>
        <w:t>Güneş enerjili sulama sistemi kurulması.</w:t>
      </w:r>
    </w:p>
    <w:p w14:paraId="635176B5" w14:textId="77777777" w:rsidR="003876A1" w:rsidRDefault="003876A1" w:rsidP="00DE3EBB">
      <w:pPr>
        <w:suppressAutoHyphens/>
        <w:ind w:firstLine="709"/>
        <w:rPr>
          <w:bCs/>
          <w:kern w:val="1"/>
          <w:szCs w:val="24"/>
          <w:lang w:eastAsia="ar-SA"/>
        </w:rPr>
      </w:pPr>
      <w:r w:rsidRPr="00DE3EBB">
        <w:rPr>
          <w:b/>
          <w:bCs/>
          <w:kern w:val="1"/>
          <w:szCs w:val="24"/>
          <w:lang w:eastAsia="ar-SA"/>
        </w:rPr>
        <w:t>2012-201</w:t>
      </w:r>
      <w:r>
        <w:rPr>
          <w:b/>
          <w:bCs/>
          <w:kern w:val="1"/>
          <w:szCs w:val="24"/>
          <w:lang w:eastAsia="ar-SA"/>
        </w:rPr>
        <w:t>9</w:t>
      </w:r>
      <w:r w:rsidRPr="00DE3EBB">
        <w:rPr>
          <w:bCs/>
          <w:kern w:val="1"/>
          <w:szCs w:val="24"/>
          <w:lang w:eastAsia="ar-SA"/>
        </w:rPr>
        <w:t xml:space="preserve"> yılları arasında kurulumu tamamlanan toplamda </w:t>
      </w:r>
      <w:r>
        <w:rPr>
          <w:b/>
          <w:bCs/>
          <w:kern w:val="1"/>
          <w:szCs w:val="24"/>
          <w:lang w:eastAsia="ar-SA"/>
        </w:rPr>
        <w:t>1131</w:t>
      </w:r>
      <w:r w:rsidRPr="00DE3EBB">
        <w:rPr>
          <w:b/>
          <w:bCs/>
          <w:kern w:val="1"/>
          <w:szCs w:val="24"/>
          <w:lang w:eastAsia="ar-SA"/>
        </w:rPr>
        <w:t xml:space="preserve"> Adet</w:t>
      </w:r>
      <w:r w:rsidRPr="00DE3EBB">
        <w:rPr>
          <w:bCs/>
          <w:kern w:val="1"/>
          <w:szCs w:val="24"/>
          <w:lang w:eastAsia="ar-SA"/>
        </w:rPr>
        <w:t xml:space="preserve"> bireysel sulama sistemi projesi için </w:t>
      </w:r>
      <w:r>
        <w:rPr>
          <w:b/>
          <w:bCs/>
          <w:kern w:val="1"/>
          <w:szCs w:val="24"/>
          <w:lang w:eastAsia="ar-SA"/>
        </w:rPr>
        <w:t>1131</w:t>
      </w:r>
      <w:r w:rsidRPr="00DE3EBB">
        <w:rPr>
          <w:b/>
          <w:bCs/>
          <w:kern w:val="1"/>
          <w:szCs w:val="24"/>
          <w:lang w:eastAsia="ar-SA"/>
        </w:rPr>
        <w:t xml:space="preserve"> çiftçimize </w:t>
      </w:r>
      <w:r w:rsidRPr="00197E17">
        <w:rPr>
          <w:b/>
          <w:bCs/>
          <w:kern w:val="1"/>
          <w:szCs w:val="24"/>
          <w:lang w:eastAsia="ar-SA"/>
        </w:rPr>
        <w:t>24.616.638,43.-TL</w:t>
      </w:r>
      <w:r w:rsidRPr="00197E17">
        <w:rPr>
          <w:bCs/>
          <w:kern w:val="1"/>
          <w:szCs w:val="24"/>
          <w:lang w:eastAsia="ar-SA"/>
        </w:rPr>
        <w:t xml:space="preserve"> hibe ödemesi yapılmıştır. KKD Bireysel Sulama Sistemlerinin Desteklenmesi Projesi Kapsamında İlimizde </w:t>
      </w:r>
      <w:r w:rsidRPr="00197E17">
        <w:rPr>
          <w:b/>
          <w:bCs/>
          <w:kern w:val="1"/>
          <w:szCs w:val="24"/>
          <w:lang w:eastAsia="ar-SA"/>
        </w:rPr>
        <w:t>2012-2019 yılları arasında 67.819,31 dekar</w:t>
      </w:r>
      <w:r w:rsidRPr="00197E17">
        <w:rPr>
          <w:bCs/>
          <w:kern w:val="1"/>
          <w:szCs w:val="24"/>
          <w:lang w:eastAsia="ar-SA"/>
        </w:rPr>
        <w:t xml:space="preserve"> alan modern sulama sistemleri </w:t>
      </w:r>
      <w:r w:rsidRPr="00DE3EBB">
        <w:rPr>
          <w:bCs/>
          <w:kern w:val="1"/>
          <w:szCs w:val="24"/>
          <w:lang w:eastAsia="ar-SA"/>
        </w:rPr>
        <w:t>ile buluşturulmuştur.</w:t>
      </w:r>
    </w:p>
    <w:p w14:paraId="4743F544" w14:textId="77777777" w:rsidR="003876A1" w:rsidRDefault="003876A1" w:rsidP="00DE3EBB">
      <w:pPr>
        <w:suppressAutoHyphens/>
        <w:ind w:firstLine="709"/>
        <w:rPr>
          <w:bCs/>
          <w:kern w:val="1"/>
          <w:szCs w:val="24"/>
          <w:lang w:eastAsia="ar-SA"/>
        </w:rPr>
      </w:pPr>
    </w:p>
    <w:p w14:paraId="152500AE" w14:textId="77777777" w:rsidR="003876A1" w:rsidRDefault="003876A1" w:rsidP="00DE3EBB">
      <w:pPr>
        <w:suppressAutoHyphens/>
        <w:ind w:firstLine="709"/>
        <w:rPr>
          <w:bCs/>
          <w:kern w:val="1"/>
          <w:szCs w:val="24"/>
          <w:lang w:eastAsia="ar-SA"/>
        </w:rPr>
      </w:pPr>
    </w:p>
    <w:tbl>
      <w:tblPr>
        <w:tblW w:w="9297" w:type="dxa"/>
        <w:tblInd w:w="-5" w:type="dxa"/>
        <w:tblCellMar>
          <w:left w:w="70" w:type="dxa"/>
          <w:right w:w="70" w:type="dxa"/>
        </w:tblCellMar>
        <w:tblLook w:val="04A0" w:firstRow="1" w:lastRow="0" w:firstColumn="1" w:lastColumn="0" w:noHBand="0" w:noVBand="1"/>
      </w:tblPr>
      <w:tblGrid>
        <w:gridCol w:w="2127"/>
        <w:gridCol w:w="587"/>
        <w:gridCol w:w="587"/>
        <w:gridCol w:w="587"/>
        <w:gridCol w:w="587"/>
        <w:gridCol w:w="587"/>
        <w:gridCol w:w="587"/>
        <w:gridCol w:w="587"/>
        <w:gridCol w:w="587"/>
        <w:gridCol w:w="874"/>
        <w:gridCol w:w="1600"/>
      </w:tblGrid>
      <w:tr w:rsidR="003876A1" w:rsidRPr="004518EB" w14:paraId="274341DE" w14:textId="77777777" w:rsidTr="00CB659E">
        <w:trPr>
          <w:trHeight w:val="418"/>
        </w:trPr>
        <w:tc>
          <w:tcPr>
            <w:tcW w:w="9297" w:type="dxa"/>
            <w:gridSpan w:val="11"/>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14:paraId="4797D7EC" w14:textId="77777777" w:rsidR="003876A1" w:rsidRPr="004518EB" w:rsidRDefault="003876A1" w:rsidP="00CB659E">
            <w:pPr>
              <w:jc w:val="center"/>
              <w:rPr>
                <w:rFonts w:ascii="Calibri" w:hAnsi="Calibri" w:cs="Calibri"/>
                <w:b/>
                <w:bCs/>
                <w:sz w:val="22"/>
                <w:szCs w:val="22"/>
              </w:rPr>
            </w:pPr>
            <w:r w:rsidRPr="004518EB">
              <w:rPr>
                <w:rFonts w:ascii="Calibri" w:hAnsi="Calibri" w:cs="Calibri"/>
                <w:b/>
                <w:bCs/>
                <w:sz w:val="22"/>
                <w:szCs w:val="22"/>
              </w:rPr>
              <w:t>BİREYSEL SULAMA SİSTEMLERİ DESTEKLEMELERİ (2012-2019)</w:t>
            </w:r>
          </w:p>
        </w:tc>
      </w:tr>
      <w:tr w:rsidR="003876A1" w:rsidRPr="004518EB" w14:paraId="092912F6" w14:textId="77777777" w:rsidTr="00CB659E">
        <w:trPr>
          <w:trHeight w:val="300"/>
        </w:trPr>
        <w:tc>
          <w:tcPr>
            <w:tcW w:w="2127" w:type="dxa"/>
            <w:vMerge w:val="restart"/>
            <w:tcBorders>
              <w:top w:val="nil"/>
              <w:left w:val="single" w:sz="4" w:space="0" w:color="auto"/>
              <w:bottom w:val="single" w:sz="4" w:space="0" w:color="000000"/>
              <w:right w:val="single" w:sz="4" w:space="0" w:color="auto"/>
            </w:tcBorders>
            <w:shd w:val="clear" w:color="auto" w:fill="BDD6EE" w:themeFill="accent1" w:themeFillTint="66"/>
            <w:noWrap/>
            <w:vAlign w:val="center"/>
            <w:hideMark/>
          </w:tcPr>
          <w:p w14:paraId="5A429FEA" w14:textId="77777777" w:rsidR="003876A1" w:rsidRPr="004518EB" w:rsidRDefault="003876A1" w:rsidP="00CB659E">
            <w:pPr>
              <w:jc w:val="center"/>
              <w:rPr>
                <w:rFonts w:ascii="Calibri" w:hAnsi="Calibri" w:cs="Calibri"/>
                <w:b/>
                <w:bCs/>
                <w:sz w:val="22"/>
                <w:szCs w:val="22"/>
              </w:rPr>
            </w:pPr>
            <w:r w:rsidRPr="004518EB">
              <w:rPr>
                <w:rFonts w:ascii="Calibri" w:hAnsi="Calibri" w:cs="Calibri"/>
                <w:b/>
                <w:bCs/>
                <w:sz w:val="22"/>
                <w:szCs w:val="22"/>
              </w:rPr>
              <w:t>İLÇE</w:t>
            </w:r>
          </w:p>
        </w:tc>
        <w:tc>
          <w:tcPr>
            <w:tcW w:w="4696" w:type="dxa"/>
            <w:gridSpan w:val="8"/>
            <w:tcBorders>
              <w:top w:val="single" w:sz="4" w:space="0" w:color="auto"/>
              <w:left w:val="nil"/>
              <w:bottom w:val="single" w:sz="4" w:space="0" w:color="auto"/>
              <w:right w:val="single" w:sz="4" w:space="0" w:color="000000"/>
            </w:tcBorders>
            <w:shd w:val="clear" w:color="auto" w:fill="BDD6EE" w:themeFill="accent1" w:themeFillTint="66"/>
            <w:noWrap/>
            <w:vAlign w:val="center"/>
            <w:hideMark/>
          </w:tcPr>
          <w:p w14:paraId="48FDABAC" w14:textId="77777777" w:rsidR="003876A1" w:rsidRPr="004518EB" w:rsidRDefault="003876A1" w:rsidP="00CB659E">
            <w:pPr>
              <w:jc w:val="center"/>
              <w:rPr>
                <w:rFonts w:ascii="Calibri" w:hAnsi="Calibri" w:cs="Calibri"/>
                <w:b/>
                <w:bCs/>
                <w:sz w:val="22"/>
                <w:szCs w:val="22"/>
              </w:rPr>
            </w:pPr>
            <w:r w:rsidRPr="004518EB">
              <w:rPr>
                <w:rFonts w:ascii="Calibri" w:hAnsi="Calibri" w:cs="Calibri"/>
                <w:b/>
                <w:bCs/>
                <w:sz w:val="22"/>
                <w:szCs w:val="22"/>
              </w:rPr>
              <w:t>YILLAR</w:t>
            </w:r>
          </w:p>
        </w:tc>
        <w:tc>
          <w:tcPr>
            <w:tcW w:w="874" w:type="dxa"/>
            <w:vMerge w:val="restart"/>
            <w:tcBorders>
              <w:top w:val="nil"/>
              <w:left w:val="single" w:sz="4" w:space="0" w:color="auto"/>
              <w:right w:val="single" w:sz="4" w:space="0" w:color="auto"/>
            </w:tcBorders>
            <w:shd w:val="clear" w:color="auto" w:fill="BDD6EE" w:themeFill="accent1" w:themeFillTint="66"/>
            <w:vAlign w:val="center"/>
            <w:hideMark/>
          </w:tcPr>
          <w:p w14:paraId="46AFD341" w14:textId="77777777" w:rsidR="003876A1" w:rsidRPr="004518EB" w:rsidRDefault="003876A1" w:rsidP="00CB659E">
            <w:pPr>
              <w:jc w:val="center"/>
              <w:rPr>
                <w:b/>
                <w:bCs/>
                <w:sz w:val="22"/>
                <w:szCs w:val="22"/>
              </w:rPr>
            </w:pPr>
            <w:r w:rsidRPr="004518EB">
              <w:rPr>
                <w:b/>
                <w:bCs/>
                <w:sz w:val="22"/>
                <w:szCs w:val="22"/>
              </w:rPr>
              <w:t>Toplam Adet</w:t>
            </w:r>
          </w:p>
        </w:tc>
        <w:tc>
          <w:tcPr>
            <w:tcW w:w="1600" w:type="dxa"/>
            <w:vMerge w:val="restart"/>
            <w:tcBorders>
              <w:top w:val="nil"/>
              <w:left w:val="single" w:sz="4" w:space="0" w:color="auto"/>
              <w:right w:val="single" w:sz="4" w:space="0" w:color="auto"/>
            </w:tcBorders>
            <w:shd w:val="clear" w:color="auto" w:fill="BDD6EE" w:themeFill="accent1" w:themeFillTint="66"/>
            <w:vAlign w:val="center"/>
            <w:hideMark/>
          </w:tcPr>
          <w:p w14:paraId="6248426C" w14:textId="77777777" w:rsidR="003876A1" w:rsidRPr="004518EB" w:rsidRDefault="003876A1" w:rsidP="00CB659E">
            <w:pPr>
              <w:jc w:val="center"/>
              <w:rPr>
                <w:b/>
                <w:bCs/>
                <w:sz w:val="22"/>
                <w:szCs w:val="22"/>
              </w:rPr>
            </w:pPr>
            <w:r w:rsidRPr="004518EB">
              <w:rPr>
                <w:b/>
                <w:bCs/>
                <w:sz w:val="22"/>
                <w:szCs w:val="22"/>
              </w:rPr>
              <w:t>Verilen Hibe Tutarı (TL)</w:t>
            </w:r>
          </w:p>
        </w:tc>
      </w:tr>
      <w:tr w:rsidR="003876A1" w:rsidRPr="004518EB" w14:paraId="7F0943C0" w14:textId="77777777" w:rsidTr="00CB659E">
        <w:trPr>
          <w:trHeight w:val="300"/>
        </w:trPr>
        <w:tc>
          <w:tcPr>
            <w:tcW w:w="2127" w:type="dxa"/>
            <w:vMerge/>
            <w:tcBorders>
              <w:top w:val="nil"/>
              <w:left w:val="single" w:sz="4" w:space="0" w:color="auto"/>
              <w:bottom w:val="single" w:sz="4" w:space="0" w:color="000000"/>
              <w:right w:val="single" w:sz="4" w:space="0" w:color="auto"/>
            </w:tcBorders>
            <w:vAlign w:val="center"/>
            <w:hideMark/>
          </w:tcPr>
          <w:p w14:paraId="07C92629" w14:textId="77777777" w:rsidR="003876A1" w:rsidRPr="004518EB" w:rsidRDefault="003876A1" w:rsidP="00CB659E">
            <w:pPr>
              <w:jc w:val="left"/>
              <w:rPr>
                <w:rFonts w:ascii="Calibri" w:hAnsi="Calibri" w:cs="Calibri"/>
                <w:b/>
                <w:bCs/>
                <w:sz w:val="22"/>
                <w:szCs w:val="22"/>
              </w:rPr>
            </w:pPr>
          </w:p>
        </w:tc>
        <w:tc>
          <w:tcPr>
            <w:tcW w:w="587" w:type="dxa"/>
            <w:tcBorders>
              <w:top w:val="nil"/>
              <w:left w:val="nil"/>
              <w:bottom w:val="single" w:sz="4" w:space="0" w:color="auto"/>
              <w:right w:val="single" w:sz="4" w:space="0" w:color="auto"/>
            </w:tcBorders>
            <w:shd w:val="clear" w:color="auto" w:fill="BDD6EE" w:themeFill="accent1" w:themeFillTint="66"/>
            <w:noWrap/>
            <w:vAlign w:val="center"/>
            <w:hideMark/>
          </w:tcPr>
          <w:p w14:paraId="4AC9AE9D" w14:textId="77777777" w:rsidR="003876A1" w:rsidRPr="004518EB" w:rsidRDefault="003876A1" w:rsidP="00CB659E">
            <w:pPr>
              <w:jc w:val="left"/>
              <w:rPr>
                <w:rFonts w:ascii="Calibri" w:hAnsi="Calibri" w:cs="Calibri"/>
                <w:b/>
                <w:bCs/>
                <w:sz w:val="22"/>
                <w:szCs w:val="22"/>
              </w:rPr>
            </w:pPr>
            <w:r w:rsidRPr="004518EB">
              <w:rPr>
                <w:rFonts w:ascii="Calibri" w:hAnsi="Calibri" w:cs="Calibri"/>
                <w:b/>
                <w:bCs/>
                <w:sz w:val="22"/>
                <w:szCs w:val="22"/>
              </w:rPr>
              <w:t>2012</w:t>
            </w:r>
          </w:p>
        </w:tc>
        <w:tc>
          <w:tcPr>
            <w:tcW w:w="587" w:type="dxa"/>
            <w:tcBorders>
              <w:top w:val="nil"/>
              <w:left w:val="nil"/>
              <w:bottom w:val="single" w:sz="4" w:space="0" w:color="auto"/>
              <w:right w:val="single" w:sz="4" w:space="0" w:color="auto"/>
            </w:tcBorders>
            <w:shd w:val="clear" w:color="auto" w:fill="BDD6EE" w:themeFill="accent1" w:themeFillTint="66"/>
            <w:noWrap/>
            <w:vAlign w:val="center"/>
            <w:hideMark/>
          </w:tcPr>
          <w:p w14:paraId="363C8DF5" w14:textId="77777777" w:rsidR="003876A1" w:rsidRPr="004518EB" w:rsidRDefault="003876A1" w:rsidP="00CB659E">
            <w:pPr>
              <w:jc w:val="left"/>
              <w:rPr>
                <w:rFonts w:ascii="Calibri" w:hAnsi="Calibri" w:cs="Calibri"/>
                <w:b/>
                <w:bCs/>
                <w:sz w:val="22"/>
                <w:szCs w:val="22"/>
              </w:rPr>
            </w:pPr>
            <w:r w:rsidRPr="004518EB">
              <w:rPr>
                <w:rFonts w:ascii="Calibri" w:hAnsi="Calibri" w:cs="Calibri"/>
                <w:b/>
                <w:bCs/>
                <w:sz w:val="22"/>
                <w:szCs w:val="22"/>
              </w:rPr>
              <w:t>2013</w:t>
            </w:r>
          </w:p>
        </w:tc>
        <w:tc>
          <w:tcPr>
            <w:tcW w:w="587" w:type="dxa"/>
            <w:tcBorders>
              <w:top w:val="nil"/>
              <w:left w:val="nil"/>
              <w:bottom w:val="single" w:sz="4" w:space="0" w:color="auto"/>
              <w:right w:val="single" w:sz="4" w:space="0" w:color="auto"/>
            </w:tcBorders>
            <w:shd w:val="clear" w:color="auto" w:fill="BDD6EE" w:themeFill="accent1" w:themeFillTint="66"/>
            <w:noWrap/>
            <w:vAlign w:val="center"/>
            <w:hideMark/>
          </w:tcPr>
          <w:p w14:paraId="4C1ED070" w14:textId="77777777" w:rsidR="003876A1" w:rsidRPr="004518EB" w:rsidRDefault="003876A1" w:rsidP="00CB659E">
            <w:pPr>
              <w:jc w:val="left"/>
              <w:rPr>
                <w:rFonts w:ascii="Calibri" w:hAnsi="Calibri" w:cs="Calibri"/>
                <w:b/>
                <w:bCs/>
                <w:sz w:val="22"/>
                <w:szCs w:val="22"/>
              </w:rPr>
            </w:pPr>
            <w:r w:rsidRPr="004518EB">
              <w:rPr>
                <w:rFonts w:ascii="Calibri" w:hAnsi="Calibri" w:cs="Calibri"/>
                <w:b/>
                <w:bCs/>
                <w:sz w:val="22"/>
                <w:szCs w:val="22"/>
              </w:rPr>
              <w:t>2014</w:t>
            </w:r>
          </w:p>
        </w:tc>
        <w:tc>
          <w:tcPr>
            <w:tcW w:w="587" w:type="dxa"/>
            <w:tcBorders>
              <w:top w:val="nil"/>
              <w:left w:val="nil"/>
              <w:bottom w:val="single" w:sz="4" w:space="0" w:color="auto"/>
              <w:right w:val="single" w:sz="4" w:space="0" w:color="auto"/>
            </w:tcBorders>
            <w:shd w:val="clear" w:color="auto" w:fill="BDD6EE" w:themeFill="accent1" w:themeFillTint="66"/>
            <w:noWrap/>
            <w:vAlign w:val="center"/>
            <w:hideMark/>
          </w:tcPr>
          <w:p w14:paraId="552F29C2" w14:textId="77777777" w:rsidR="003876A1" w:rsidRPr="004518EB" w:rsidRDefault="003876A1" w:rsidP="00CB659E">
            <w:pPr>
              <w:jc w:val="left"/>
              <w:rPr>
                <w:rFonts w:ascii="Calibri" w:hAnsi="Calibri" w:cs="Calibri"/>
                <w:b/>
                <w:bCs/>
                <w:sz w:val="22"/>
                <w:szCs w:val="22"/>
              </w:rPr>
            </w:pPr>
            <w:r w:rsidRPr="004518EB">
              <w:rPr>
                <w:rFonts w:ascii="Calibri" w:hAnsi="Calibri" w:cs="Calibri"/>
                <w:b/>
                <w:bCs/>
                <w:sz w:val="22"/>
                <w:szCs w:val="22"/>
              </w:rPr>
              <w:t>2015</w:t>
            </w:r>
          </w:p>
        </w:tc>
        <w:tc>
          <w:tcPr>
            <w:tcW w:w="587" w:type="dxa"/>
            <w:tcBorders>
              <w:top w:val="nil"/>
              <w:left w:val="nil"/>
              <w:bottom w:val="single" w:sz="4" w:space="0" w:color="auto"/>
              <w:right w:val="single" w:sz="4" w:space="0" w:color="auto"/>
            </w:tcBorders>
            <w:shd w:val="clear" w:color="auto" w:fill="BDD6EE" w:themeFill="accent1" w:themeFillTint="66"/>
            <w:noWrap/>
            <w:vAlign w:val="center"/>
            <w:hideMark/>
          </w:tcPr>
          <w:p w14:paraId="0D61E5D9" w14:textId="77777777" w:rsidR="003876A1" w:rsidRPr="004518EB" w:rsidRDefault="003876A1" w:rsidP="00CB659E">
            <w:pPr>
              <w:jc w:val="left"/>
              <w:rPr>
                <w:rFonts w:ascii="Calibri" w:hAnsi="Calibri" w:cs="Calibri"/>
                <w:b/>
                <w:bCs/>
                <w:sz w:val="22"/>
                <w:szCs w:val="22"/>
              </w:rPr>
            </w:pPr>
            <w:r w:rsidRPr="004518EB">
              <w:rPr>
                <w:rFonts w:ascii="Calibri" w:hAnsi="Calibri" w:cs="Calibri"/>
                <w:b/>
                <w:bCs/>
                <w:sz w:val="22"/>
                <w:szCs w:val="22"/>
              </w:rPr>
              <w:t>2016</w:t>
            </w:r>
          </w:p>
        </w:tc>
        <w:tc>
          <w:tcPr>
            <w:tcW w:w="587" w:type="dxa"/>
            <w:tcBorders>
              <w:top w:val="nil"/>
              <w:left w:val="nil"/>
              <w:bottom w:val="single" w:sz="4" w:space="0" w:color="auto"/>
              <w:right w:val="single" w:sz="4" w:space="0" w:color="auto"/>
            </w:tcBorders>
            <w:shd w:val="clear" w:color="auto" w:fill="BDD6EE" w:themeFill="accent1" w:themeFillTint="66"/>
            <w:noWrap/>
            <w:vAlign w:val="center"/>
            <w:hideMark/>
          </w:tcPr>
          <w:p w14:paraId="7FBB7EA9" w14:textId="77777777" w:rsidR="003876A1" w:rsidRPr="004518EB" w:rsidRDefault="003876A1" w:rsidP="00CB659E">
            <w:pPr>
              <w:jc w:val="left"/>
              <w:rPr>
                <w:rFonts w:ascii="Calibri" w:hAnsi="Calibri" w:cs="Calibri"/>
                <w:b/>
                <w:bCs/>
                <w:sz w:val="22"/>
                <w:szCs w:val="22"/>
              </w:rPr>
            </w:pPr>
            <w:r w:rsidRPr="004518EB">
              <w:rPr>
                <w:rFonts w:ascii="Calibri" w:hAnsi="Calibri" w:cs="Calibri"/>
                <w:b/>
                <w:bCs/>
                <w:sz w:val="22"/>
                <w:szCs w:val="22"/>
              </w:rPr>
              <w:t>2017</w:t>
            </w:r>
          </w:p>
        </w:tc>
        <w:tc>
          <w:tcPr>
            <w:tcW w:w="587" w:type="dxa"/>
            <w:tcBorders>
              <w:top w:val="nil"/>
              <w:left w:val="nil"/>
              <w:bottom w:val="single" w:sz="4" w:space="0" w:color="auto"/>
              <w:right w:val="single" w:sz="4" w:space="0" w:color="auto"/>
            </w:tcBorders>
            <w:shd w:val="clear" w:color="auto" w:fill="BDD6EE" w:themeFill="accent1" w:themeFillTint="66"/>
            <w:noWrap/>
            <w:vAlign w:val="center"/>
            <w:hideMark/>
          </w:tcPr>
          <w:p w14:paraId="56F70883" w14:textId="77777777" w:rsidR="003876A1" w:rsidRPr="004518EB" w:rsidRDefault="003876A1" w:rsidP="00CB659E">
            <w:pPr>
              <w:jc w:val="left"/>
              <w:rPr>
                <w:rFonts w:ascii="Calibri" w:hAnsi="Calibri" w:cs="Calibri"/>
                <w:b/>
                <w:bCs/>
                <w:sz w:val="22"/>
                <w:szCs w:val="22"/>
              </w:rPr>
            </w:pPr>
            <w:r w:rsidRPr="004518EB">
              <w:rPr>
                <w:rFonts w:ascii="Calibri" w:hAnsi="Calibri" w:cs="Calibri"/>
                <w:b/>
                <w:bCs/>
                <w:sz w:val="22"/>
                <w:szCs w:val="22"/>
              </w:rPr>
              <w:t>2018</w:t>
            </w:r>
          </w:p>
        </w:tc>
        <w:tc>
          <w:tcPr>
            <w:tcW w:w="587" w:type="dxa"/>
            <w:tcBorders>
              <w:top w:val="nil"/>
              <w:left w:val="nil"/>
              <w:bottom w:val="single" w:sz="4" w:space="0" w:color="auto"/>
              <w:right w:val="single" w:sz="4" w:space="0" w:color="auto"/>
            </w:tcBorders>
            <w:shd w:val="clear" w:color="auto" w:fill="BDD6EE" w:themeFill="accent1" w:themeFillTint="66"/>
            <w:noWrap/>
            <w:vAlign w:val="center"/>
            <w:hideMark/>
          </w:tcPr>
          <w:p w14:paraId="5E0E71D0" w14:textId="77777777" w:rsidR="003876A1" w:rsidRPr="004518EB" w:rsidRDefault="003876A1" w:rsidP="00CB659E">
            <w:pPr>
              <w:jc w:val="left"/>
              <w:rPr>
                <w:rFonts w:ascii="Calibri" w:hAnsi="Calibri" w:cs="Calibri"/>
                <w:b/>
                <w:bCs/>
                <w:sz w:val="22"/>
                <w:szCs w:val="22"/>
              </w:rPr>
            </w:pPr>
            <w:r w:rsidRPr="004518EB">
              <w:rPr>
                <w:rFonts w:ascii="Calibri" w:hAnsi="Calibri" w:cs="Calibri"/>
                <w:b/>
                <w:bCs/>
                <w:sz w:val="22"/>
                <w:szCs w:val="22"/>
              </w:rPr>
              <w:t>2019</w:t>
            </w:r>
          </w:p>
        </w:tc>
        <w:tc>
          <w:tcPr>
            <w:tcW w:w="874" w:type="dxa"/>
            <w:vMerge/>
            <w:tcBorders>
              <w:left w:val="single" w:sz="4" w:space="0" w:color="auto"/>
              <w:bottom w:val="single" w:sz="4" w:space="0" w:color="000000"/>
              <w:right w:val="single" w:sz="4" w:space="0" w:color="auto"/>
            </w:tcBorders>
            <w:vAlign w:val="center"/>
            <w:hideMark/>
          </w:tcPr>
          <w:p w14:paraId="6B312BCD" w14:textId="77777777" w:rsidR="003876A1" w:rsidRPr="004518EB" w:rsidRDefault="003876A1" w:rsidP="00CB659E">
            <w:pPr>
              <w:jc w:val="left"/>
              <w:rPr>
                <w:b/>
                <w:bCs/>
                <w:sz w:val="22"/>
                <w:szCs w:val="22"/>
              </w:rPr>
            </w:pPr>
          </w:p>
        </w:tc>
        <w:tc>
          <w:tcPr>
            <w:tcW w:w="1600" w:type="dxa"/>
            <w:vMerge/>
            <w:tcBorders>
              <w:left w:val="single" w:sz="4" w:space="0" w:color="auto"/>
              <w:bottom w:val="single" w:sz="4" w:space="0" w:color="000000"/>
              <w:right w:val="single" w:sz="4" w:space="0" w:color="auto"/>
            </w:tcBorders>
            <w:vAlign w:val="center"/>
            <w:hideMark/>
          </w:tcPr>
          <w:p w14:paraId="586A3F3F" w14:textId="77777777" w:rsidR="003876A1" w:rsidRPr="004518EB" w:rsidRDefault="003876A1" w:rsidP="00CB659E">
            <w:pPr>
              <w:jc w:val="left"/>
              <w:rPr>
                <w:b/>
                <w:bCs/>
                <w:sz w:val="22"/>
                <w:szCs w:val="22"/>
              </w:rPr>
            </w:pPr>
          </w:p>
        </w:tc>
      </w:tr>
      <w:tr w:rsidR="003876A1" w:rsidRPr="004518EB" w14:paraId="3C81A87C"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1792439"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ACIPAYAM</w:t>
            </w:r>
          </w:p>
        </w:tc>
        <w:tc>
          <w:tcPr>
            <w:tcW w:w="587" w:type="dxa"/>
            <w:tcBorders>
              <w:top w:val="nil"/>
              <w:left w:val="nil"/>
              <w:bottom w:val="single" w:sz="4" w:space="0" w:color="auto"/>
              <w:right w:val="single" w:sz="4" w:space="0" w:color="auto"/>
            </w:tcBorders>
            <w:shd w:val="clear" w:color="auto" w:fill="auto"/>
            <w:noWrap/>
            <w:vAlign w:val="bottom"/>
            <w:hideMark/>
          </w:tcPr>
          <w:p w14:paraId="3F6F61C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2F068BD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92FD00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A4CB8B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5C564CD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587" w:type="dxa"/>
            <w:tcBorders>
              <w:top w:val="nil"/>
              <w:left w:val="nil"/>
              <w:bottom w:val="single" w:sz="4" w:space="0" w:color="auto"/>
              <w:right w:val="single" w:sz="4" w:space="0" w:color="auto"/>
            </w:tcBorders>
            <w:shd w:val="clear" w:color="auto" w:fill="auto"/>
            <w:noWrap/>
            <w:vAlign w:val="bottom"/>
            <w:hideMark/>
          </w:tcPr>
          <w:p w14:paraId="75CDEB0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10</w:t>
            </w:r>
          </w:p>
        </w:tc>
        <w:tc>
          <w:tcPr>
            <w:tcW w:w="587" w:type="dxa"/>
            <w:tcBorders>
              <w:top w:val="nil"/>
              <w:left w:val="nil"/>
              <w:bottom w:val="single" w:sz="4" w:space="0" w:color="auto"/>
              <w:right w:val="single" w:sz="4" w:space="0" w:color="auto"/>
            </w:tcBorders>
            <w:shd w:val="clear" w:color="auto" w:fill="auto"/>
            <w:noWrap/>
            <w:vAlign w:val="bottom"/>
            <w:hideMark/>
          </w:tcPr>
          <w:p w14:paraId="77BF5EF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49</w:t>
            </w:r>
          </w:p>
        </w:tc>
        <w:tc>
          <w:tcPr>
            <w:tcW w:w="587" w:type="dxa"/>
            <w:tcBorders>
              <w:top w:val="nil"/>
              <w:left w:val="nil"/>
              <w:bottom w:val="single" w:sz="4" w:space="0" w:color="auto"/>
              <w:right w:val="single" w:sz="4" w:space="0" w:color="auto"/>
            </w:tcBorders>
            <w:shd w:val="clear" w:color="auto" w:fill="auto"/>
            <w:noWrap/>
            <w:vAlign w:val="bottom"/>
            <w:hideMark/>
          </w:tcPr>
          <w:p w14:paraId="03AAEC5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56</w:t>
            </w:r>
          </w:p>
        </w:tc>
        <w:tc>
          <w:tcPr>
            <w:tcW w:w="874" w:type="dxa"/>
            <w:tcBorders>
              <w:top w:val="nil"/>
              <w:left w:val="nil"/>
              <w:bottom w:val="single" w:sz="4" w:space="0" w:color="auto"/>
              <w:right w:val="single" w:sz="4" w:space="0" w:color="auto"/>
            </w:tcBorders>
            <w:shd w:val="clear" w:color="auto" w:fill="auto"/>
            <w:noWrap/>
            <w:vAlign w:val="bottom"/>
            <w:hideMark/>
          </w:tcPr>
          <w:p w14:paraId="4F39B1E0"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120</w:t>
            </w:r>
          </w:p>
        </w:tc>
        <w:tc>
          <w:tcPr>
            <w:tcW w:w="1600" w:type="dxa"/>
            <w:tcBorders>
              <w:top w:val="nil"/>
              <w:left w:val="nil"/>
              <w:bottom w:val="single" w:sz="4" w:space="0" w:color="auto"/>
              <w:right w:val="single" w:sz="4" w:space="0" w:color="auto"/>
            </w:tcBorders>
            <w:shd w:val="clear" w:color="auto" w:fill="auto"/>
            <w:noWrap/>
            <w:vAlign w:val="bottom"/>
            <w:hideMark/>
          </w:tcPr>
          <w:p w14:paraId="7369CA4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3.116.401,33</w:t>
            </w:r>
          </w:p>
        </w:tc>
      </w:tr>
      <w:tr w:rsidR="003876A1" w:rsidRPr="004518EB" w14:paraId="43B52FBB"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5297AC8"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BABADAĞ</w:t>
            </w:r>
          </w:p>
        </w:tc>
        <w:tc>
          <w:tcPr>
            <w:tcW w:w="587" w:type="dxa"/>
            <w:tcBorders>
              <w:top w:val="nil"/>
              <w:left w:val="nil"/>
              <w:bottom w:val="single" w:sz="4" w:space="0" w:color="auto"/>
              <w:right w:val="single" w:sz="4" w:space="0" w:color="auto"/>
            </w:tcBorders>
            <w:shd w:val="clear" w:color="auto" w:fill="auto"/>
            <w:noWrap/>
            <w:vAlign w:val="bottom"/>
            <w:hideMark/>
          </w:tcPr>
          <w:p w14:paraId="33582D6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58D2FE6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31773094"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48F723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E1D504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559E1C7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DB61B0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3E37BEA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14:paraId="7B9AB23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bottom"/>
            <w:hideMark/>
          </w:tcPr>
          <w:p w14:paraId="78B49B4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12.365,00</w:t>
            </w:r>
          </w:p>
        </w:tc>
      </w:tr>
      <w:tr w:rsidR="003876A1" w:rsidRPr="004518EB" w14:paraId="2E9F008F"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8F50369"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BAKLAN</w:t>
            </w:r>
          </w:p>
        </w:tc>
        <w:tc>
          <w:tcPr>
            <w:tcW w:w="587" w:type="dxa"/>
            <w:tcBorders>
              <w:top w:val="nil"/>
              <w:left w:val="nil"/>
              <w:bottom w:val="single" w:sz="4" w:space="0" w:color="auto"/>
              <w:right w:val="single" w:sz="4" w:space="0" w:color="auto"/>
            </w:tcBorders>
            <w:shd w:val="clear" w:color="auto" w:fill="auto"/>
            <w:noWrap/>
            <w:vAlign w:val="bottom"/>
            <w:hideMark/>
          </w:tcPr>
          <w:p w14:paraId="0A908AE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662D2C0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6E00367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1936F044"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6BAC239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13</w:t>
            </w:r>
          </w:p>
        </w:tc>
        <w:tc>
          <w:tcPr>
            <w:tcW w:w="587" w:type="dxa"/>
            <w:tcBorders>
              <w:top w:val="nil"/>
              <w:left w:val="nil"/>
              <w:bottom w:val="single" w:sz="4" w:space="0" w:color="auto"/>
              <w:right w:val="single" w:sz="4" w:space="0" w:color="auto"/>
            </w:tcBorders>
            <w:shd w:val="clear" w:color="auto" w:fill="auto"/>
            <w:noWrap/>
            <w:vAlign w:val="bottom"/>
            <w:hideMark/>
          </w:tcPr>
          <w:p w14:paraId="45DF1FB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35</w:t>
            </w:r>
          </w:p>
        </w:tc>
        <w:tc>
          <w:tcPr>
            <w:tcW w:w="587" w:type="dxa"/>
            <w:tcBorders>
              <w:top w:val="nil"/>
              <w:left w:val="nil"/>
              <w:bottom w:val="single" w:sz="4" w:space="0" w:color="auto"/>
              <w:right w:val="single" w:sz="4" w:space="0" w:color="auto"/>
            </w:tcBorders>
            <w:shd w:val="clear" w:color="auto" w:fill="auto"/>
            <w:noWrap/>
            <w:vAlign w:val="bottom"/>
            <w:hideMark/>
          </w:tcPr>
          <w:p w14:paraId="1BD1907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53</w:t>
            </w:r>
          </w:p>
        </w:tc>
        <w:tc>
          <w:tcPr>
            <w:tcW w:w="587" w:type="dxa"/>
            <w:tcBorders>
              <w:top w:val="nil"/>
              <w:left w:val="nil"/>
              <w:bottom w:val="single" w:sz="4" w:space="0" w:color="auto"/>
              <w:right w:val="single" w:sz="4" w:space="0" w:color="auto"/>
            </w:tcBorders>
            <w:shd w:val="clear" w:color="auto" w:fill="auto"/>
            <w:noWrap/>
            <w:vAlign w:val="bottom"/>
            <w:hideMark/>
          </w:tcPr>
          <w:p w14:paraId="51A01A4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34</w:t>
            </w:r>
          </w:p>
        </w:tc>
        <w:tc>
          <w:tcPr>
            <w:tcW w:w="874" w:type="dxa"/>
            <w:tcBorders>
              <w:top w:val="nil"/>
              <w:left w:val="nil"/>
              <w:bottom w:val="single" w:sz="4" w:space="0" w:color="auto"/>
              <w:right w:val="single" w:sz="4" w:space="0" w:color="auto"/>
            </w:tcBorders>
            <w:shd w:val="clear" w:color="auto" w:fill="auto"/>
            <w:noWrap/>
            <w:vAlign w:val="bottom"/>
            <w:hideMark/>
          </w:tcPr>
          <w:p w14:paraId="061C984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136</w:t>
            </w:r>
          </w:p>
        </w:tc>
        <w:tc>
          <w:tcPr>
            <w:tcW w:w="1600" w:type="dxa"/>
            <w:tcBorders>
              <w:top w:val="nil"/>
              <w:left w:val="nil"/>
              <w:bottom w:val="single" w:sz="4" w:space="0" w:color="auto"/>
              <w:right w:val="single" w:sz="4" w:space="0" w:color="auto"/>
            </w:tcBorders>
            <w:shd w:val="clear" w:color="auto" w:fill="auto"/>
            <w:noWrap/>
            <w:vAlign w:val="bottom"/>
            <w:hideMark/>
          </w:tcPr>
          <w:p w14:paraId="120A425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1.728.010,52</w:t>
            </w:r>
          </w:p>
        </w:tc>
      </w:tr>
      <w:tr w:rsidR="003876A1" w:rsidRPr="004518EB" w14:paraId="5D64308C"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24E52D57"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BEKİLLİ</w:t>
            </w:r>
          </w:p>
        </w:tc>
        <w:tc>
          <w:tcPr>
            <w:tcW w:w="587" w:type="dxa"/>
            <w:tcBorders>
              <w:top w:val="nil"/>
              <w:left w:val="nil"/>
              <w:bottom w:val="single" w:sz="4" w:space="0" w:color="auto"/>
              <w:right w:val="single" w:sz="4" w:space="0" w:color="auto"/>
            </w:tcBorders>
            <w:shd w:val="clear" w:color="auto" w:fill="auto"/>
            <w:noWrap/>
            <w:vAlign w:val="bottom"/>
            <w:hideMark/>
          </w:tcPr>
          <w:p w14:paraId="07092FB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678091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600DAF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9DD375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6A1810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1CE03474"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6048F51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69F07BD4"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874" w:type="dxa"/>
            <w:tcBorders>
              <w:top w:val="nil"/>
              <w:left w:val="nil"/>
              <w:bottom w:val="single" w:sz="4" w:space="0" w:color="auto"/>
              <w:right w:val="single" w:sz="4" w:space="0" w:color="auto"/>
            </w:tcBorders>
            <w:shd w:val="clear" w:color="auto" w:fill="auto"/>
            <w:noWrap/>
            <w:vAlign w:val="bottom"/>
            <w:hideMark/>
          </w:tcPr>
          <w:p w14:paraId="49CB5E7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noWrap/>
            <w:vAlign w:val="bottom"/>
            <w:hideMark/>
          </w:tcPr>
          <w:p w14:paraId="19F4BF8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33.277,80</w:t>
            </w:r>
          </w:p>
        </w:tc>
      </w:tr>
      <w:tr w:rsidR="003876A1" w:rsidRPr="004518EB" w14:paraId="3A5931B8"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7A765E4"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BEYAĞAÇ</w:t>
            </w:r>
          </w:p>
        </w:tc>
        <w:tc>
          <w:tcPr>
            <w:tcW w:w="587" w:type="dxa"/>
            <w:tcBorders>
              <w:top w:val="nil"/>
              <w:left w:val="nil"/>
              <w:bottom w:val="single" w:sz="4" w:space="0" w:color="auto"/>
              <w:right w:val="single" w:sz="4" w:space="0" w:color="auto"/>
            </w:tcBorders>
            <w:shd w:val="clear" w:color="auto" w:fill="auto"/>
            <w:noWrap/>
            <w:vAlign w:val="bottom"/>
            <w:hideMark/>
          </w:tcPr>
          <w:p w14:paraId="1BFCBF6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A47E1F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2B534E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3CBC1A4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1749CA4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4E1B22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617C4A0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7830A96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874" w:type="dxa"/>
            <w:tcBorders>
              <w:top w:val="nil"/>
              <w:left w:val="nil"/>
              <w:bottom w:val="single" w:sz="4" w:space="0" w:color="auto"/>
              <w:right w:val="single" w:sz="4" w:space="0" w:color="auto"/>
            </w:tcBorders>
            <w:shd w:val="clear" w:color="auto" w:fill="auto"/>
            <w:noWrap/>
            <w:vAlign w:val="bottom"/>
            <w:hideMark/>
          </w:tcPr>
          <w:p w14:paraId="7DE0FEA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bottom"/>
            <w:hideMark/>
          </w:tcPr>
          <w:p w14:paraId="3B97670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25.066,30</w:t>
            </w:r>
          </w:p>
        </w:tc>
      </w:tr>
      <w:tr w:rsidR="003876A1" w:rsidRPr="004518EB" w14:paraId="36233484"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AD52B13"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BOZKURT</w:t>
            </w:r>
          </w:p>
        </w:tc>
        <w:tc>
          <w:tcPr>
            <w:tcW w:w="587" w:type="dxa"/>
            <w:tcBorders>
              <w:top w:val="nil"/>
              <w:left w:val="nil"/>
              <w:bottom w:val="single" w:sz="4" w:space="0" w:color="auto"/>
              <w:right w:val="single" w:sz="4" w:space="0" w:color="auto"/>
            </w:tcBorders>
            <w:shd w:val="clear" w:color="auto" w:fill="auto"/>
            <w:noWrap/>
            <w:vAlign w:val="bottom"/>
            <w:hideMark/>
          </w:tcPr>
          <w:p w14:paraId="2EE2397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37C3619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5D83FC7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B79C29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587" w:type="dxa"/>
            <w:tcBorders>
              <w:top w:val="nil"/>
              <w:left w:val="nil"/>
              <w:bottom w:val="single" w:sz="4" w:space="0" w:color="auto"/>
              <w:right w:val="single" w:sz="4" w:space="0" w:color="auto"/>
            </w:tcBorders>
            <w:shd w:val="clear" w:color="auto" w:fill="auto"/>
            <w:noWrap/>
            <w:vAlign w:val="bottom"/>
            <w:hideMark/>
          </w:tcPr>
          <w:p w14:paraId="792BE94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24A07C3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3BCA31E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587" w:type="dxa"/>
            <w:tcBorders>
              <w:top w:val="nil"/>
              <w:left w:val="nil"/>
              <w:bottom w:val="single" w:sz="4" w:space="0" w:color="auto"/>
              <w:right w:val="single" w:sz="4" w:space="0" w:color="auto"/>
            </w:tcBorders>
            <w:shd w:val="clear" w:color="auto" w:fill="auto"/>
            <w:noWrap/>
            <w:vAlign w:val="bottom"/>
            <w:hideMark/>
          </w:tcPr>
          <w:p w14:paraId="56E968A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8</w:t>
            </w:r>
          </w:p>
        </w:tc>
        <w:tc>
          <w:tcPr>
            <w:tcW w:w="874" w:type="dxa"/>
            <w:tcBorders>
              <w:top w:val="nil"/>
              <w:left w:val="nil"/>
              <w:bottom w:val="single" w:sz="4" w:space="0" w:color="auto"/>
              <w:right w:val="single" w:sz="4" w:space="0" w:color="auto"/>
            </w:tcBorders>
            <w:shd w:val="clear" w:color="auto" w:fill="auto"/>
            <w:noWrap/>
            <w:vAlign w:val="bottom"/>
            <w:hideMark/>
          </w:tcPr>
          <w:p w14:paraId="53607A3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17</w:t>
            </w:r>
          </w:p>
        </w:tc>
        <w:tc>
          <w:tcPr>
            <w:tcW w:w="1600" w:type="dxa"/>
            <w:tcBorders>
              <w:top w:val="nil"/>
              <w:left w:val="nil"/>
              <w:bottom w:val="single" w:sz="4" w:space="0" w:color="auto"/>
              <w:right w:val="single" w:sz="4" w:space="0" w:color="auto"/>
            </w:tcBorders>
            <w:shd w:val="clear" w:color="auto" w:fill="auto"/>
            <w:noWrap/>
            <w:vAlign w:val="bottom"/>
            <w:hideMark/>
          </w:tcPr>
          <w:p w14:paraId="373CE4D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249.440,91</w:t>
            </w:r>
          </w:p>
        </w:tc>
      </w:tr>
      <w:tr w:rsidR="003876A1" w:rsidRPr="004518EB" w14:paraId="2B73DA85"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7FA278D3"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BULDAN</w:t>
            </w:r>
          </w:p>
        </w:tc>
        <w:tc>
          <w:tcPr>
            <w:tcW w:w="587" w:type="dxa"/>
            <w:tcBorders>
              <w:top w:val="nil"/>
              <w:left w:val="nil"/>
              <w:bottom w:val="single" w:sz="4" w:space="0" w:color="auto"/>
              <w:right w:val="single" w:sz="4" w:space="0" w:color="auto"/>
            </w:tcBorders>
            <w:shd w:val="clear" w:color="auto" w:fill="auto"/>
            <w:noWrap/>
            <w:vAlign w:val="bottom"/>
            <w:hideMark/>
          </w:tcPr>
          <w:p w14:paraId="170244C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4</w:t>
            </w:r>
          </w:p>
        </w:tc>
        <w:tc>
          <w:tcPr>
            <w:tcW w:w="587" w:type="dxa"/>
            <w:tcBorders>
              <w:top w:val="nil"/>
              <w:left w:val="nil"/>
              <w:bottom w:val="single" w:sz="4" w:space="0" w:color="auto"/>
              <w:right w:val="single" w:sz="4" w:space="0" w:color="auto"/>
            </w:tcBorders>
            <w:shd w:val="clear" w:color="auto" w:fill="auto"/>
            <w:noWrap/>
            <w:vAlign w:val="bottom"/>
            <w:hideMark/>
          </w:tcPr>
          <w:p w14:paraId="4D15E940"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8</w:t>
            </w:r>
          </w:p>
        </w:tc>
        <w:tc>
          <w:tcPr>
            <w:tcW w:w="587" w:type="dxa"/>
            <w:tcBorders>
              <w:top w:val="nil"/>
              <w:left w:val="nil"/>
              <w:bottom w:val="single" w:sz="4" w:space="0" w:color="auto"/>
              <w:right w:val="single" w:sz="4" w:space="0" w:color="auto"/>
            </w:tcBorders>
            <w:shd w:val="clear" w:color="auto" w:fill="auto"/>
            <w:noWrap/>
            <w:vAlign w:val="bottom"/>
            <w:hideMark/>
          </w:tcPr>
          <w:p w14:paraId="5CA21D5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524D157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723DFF5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4</w:t>
            </w:r>
          </w:p>
        </w:tc>
        <w:tc>
          <w:tcPr>
            <w:tcW w:w="587" w:type="dxa"/>
            <w:tcBorders>
              <w:top w:val="nil"/>
              <w:left w:val="nil"/>
              <w:bottom w:val="single" w:sz="4" w:space="0" w:color="auto"/>
              <w:right w:val="single" w:sz="4" w:space="0" w:color="auto"/>
            </w:tcBorders>
            <w:shd w:val="clear" w:color="auto" w:fill="auto"/>
            <w:noWrap/>
            <w:vAlign w:val="bottom"/>
            <w:hideMark/>
          </w:tcPr>
          <w:p w14:paraId="4F7905B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7</w:t>
            </w:r>
          </w:p>
        </w:tc>
        <w:tc>
          <w:tcPr>
            <w:tcW w:w="587" w:type="dxa"/>
            <w:tcBorders>
              <w:top w:val="nil"/>
              <w:left w:val="nil"/>
              <w:bottom w:val="single" w:sz="4" w:space="0" w:color="auto"/>
              <w:right w:val="single" w:sz="4" w:space="0" w:color="auto"/>
            </w:tcBorders>
            <w:shd w:val="clear" w:color="auto" w:fill="auto"/>
            <w:noWrap/>
            <w:vAlign w:val="bottom"/>
            <w:hideMark/>
          </w:tcPr>
          <w:p w14:paraId="70DD335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25</w:t>
            </w:r>
          </w:p>
        </w:tc>
        <w:tc>
          <w:tcPr>
            <w:tcW w:w="587" w:type="dxa"/>
            <w:tcBorders>
              <w:top w:val="nil"/>
              <w:left w:val="nil"/>
              <w:bottom w:val="single" w:sz="4" w:space="0" w:color="auto"/>
              <w:right w:val="single" w:sz="4" w:space="0" w:color="auto"/>
            </w:tcBorders>
            <w:shd w:val="clear" w:color="auto" w:fill="auto"/>
            <w:noWrap/>
            <w:vAlign w:val="bottom"/>
            <w:hideMark/>
          </w:tcPr>
          <w:p w14:paraId="7107861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14</w:t>
            </w:r>
          </w:p>
        </w:tc>
        <w:tc>
          <w:tcPr>
            <w:tcW w:w="874" w:type="dxa"/>
            <w:tcBorders>
              <w:top w:val="nil"/>
              <w:left w:val="nil"/>
              <w:bottom w:val="single" w:sz="4" w:space="0" w:color="auto"/>
              <w:right w:val="single" w:sz="4" w:space="0" w:color="auto"/>
            </w:tcBorders>
            <w:shd w:val="clear" w:color="auto" w:fill="auto"/>
            <w:noWrap/>
            <w:vAlign w:val="bottom"/>
            <w:hideMark/>
          </w:tcPr>
          <w:p w14:paraId="48B0195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64</w:t>
            </w:r>
          </w:p>
        </w:tc>
        <w:tc>
          <w:tcPr>
            <w:tcW w:w="1600" w:type="dxa"/>
            <w:tcBorders>
              <w:top w:val="nil"/>
              <w:left w:val="nil"/>
              <w:bottom w:val="single" w:sz="4" w:space="0" w:color="auto"/>
              <w:right w:val="single" w:sz="4" w:space="0" w:color="auto"/>
            </w:tcBorders>
            <w:shd w:val="clear" w:color="auto" w:fill="auto"/>
            <w:noWrap/>
            <w:vAlign w:val="bottom"/>
            <w:hideMark/>
          </w:tcPr>
          <w:p w14:paraId="26C9EC1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1.095.313,90</w:t>
            </w:r>
          </w:p>
        </w:tc>
      </w:tr>
      <w:tr w:rsidR="003876A1" w:rsidRPr="004518EB" w14:paraId="49687FA9"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692ECD2"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ÇAL</w:t>
            </w:r>
          </w:p>
        </w:tc>
        <w:tc>
          <w:tcPr>
            <w:tcW w:w="587" w:type="dxa"/>
            <w:tcBorders>
              <w:top w:val="nil"/>
              <w:left w:val="nil"/>
              <w:bottom w:val="single" w:sz="4" w:space="0" w:color="auto"/>
              <w:right w:val="single" w:sz="4" w:space="0" w:color="auto"/>
            </w:tcBorders>
            <w:shd w:val="clear" w:color="auto" w:fill="auto"/>
            <w:noWrap/>
            <w:vAlign w:val="bottom"/>
            <w:hideMark/>
          </w:tcPr>
          <w:p w14:paraId="1D93F93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50CCDDB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5E639A4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2E22E1A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B3866B1"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4</w:t>
            </w:r>
          </w:p>
        </w:tc>
        <w:tc>
          <w:tcPr>
            <w:tcW w:w="587" w:type="dxa"/>
            <w:tcBorders>
              <w:top w:val="nil"/>
              <w:left w:val="nil"/>
              <w:bottom w:val="single" w:sz="4" w:space="0" w:color="auto"/>
              <w:right w:val="single" w:sz="4" w:space="0" w:color="auto"/>
            </w:tcBorders>
            <w:shd w:val="clear" w:color="auto" w:fill="auto"/>
            <w:noWrap/>
            <w:vAlign w:val="bottom"/>
            <w:hideMark/>
          </w:tcPr>
          <w:p w14:paraId="0DC85AA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7</w:t>
            </w:r>
          </w:p>
        </w:tc>
        <w:tc>
          <w:tcPr>
            <w:tcW w:w="587" w:type="dxa"/>
            <w:tcBorders>
              <w:top w:val="nil"/>
              <w:left w:val="nil"/>
              <w:bottom w:val="single" w:sz="4" w:space="0" w:color="auto"/>
              <w:right w:val="single" w:sz="4" w:space="0" w:color="auto"/>
            </w:tcBorders>
            <w:shd w:val="clear" w:color="auto" w:fill="auto"/>
            <w:noWrap/>
            <w:vAlign w:val="bottom"/>
            <w:hideMark/>
          </w:tcPr>
          <w:p w14:paraId="5A4ACE60"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12</w:t>
            </w:r>
          </w:p>
        </w:tc>
        <w:tc>
          <w:tcPr>
            <w:tcW w:w="587" w:type="dxa"/>
            <w:tcBorders>
              <w:top w:val="nil"/>
              <w:left w:val="nil"/>
              <w:bottom w:val="single" w:sz="4" w:space="0" w:color="auto"/>
              <w:right w:val="single" w:sz="4" w:space="0" w:color="auto"/>
            </w:tcBorders>
            <w:shd w:val="clear" w:color="auto" w:fill="auto"/>
            <w:noWrap/>
            <w:vAlign w:val="bottom"/>
            <w:hideMark/>
          </w:tcPr>
          <w:p w14:paraId="02DC0F9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4</w:t>
            </w:r>
          </w:p>
        </w:tc>
        <w:tc>
          <w:tcPr>
            <w:tcW w:w="874" w:type="dxa"/>
            <w:tcBorders>
              <w:top w:val="nil"/>
              <w:left w:val="nil"/>
              <w:bottom w:val="single" w:sz="4" w:space="0" w:color="auto"/>
              <w:right w:val="single" w:sz="4" w:space="0" w:color="auto"/>
            </w:tcBorders>
            <w:shd w:val="clear" w:color="auto" w:fill="auto"/>
            <w:noWrap/>
            <w:vAlign w:val="bottom"/>
            <w:hideMark/>
          </w:tcPr>
          <w:p w14:paraId="4F4E0D9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30</w:t>
            </w:r>
          </w:p>
        </w:tc>
        <w:tc>
          <w:tcPr>
            <w:tcW w:w="1600" w:type="dxa"/>
            <w:tcBorders>
              <w:top w:val="nil"/>
              <w:left w:val="nil"/>
              <w:bottom w:val="single" w:sz="4" w:space="0" w:color="auto"/>
              <w:right w:val="single" w:sz="4" w:space="0" w:color="auto"/>
            </w:tcBorders>
            <w:shd w:val="clear" w:color="auto" w:fill="auto"/>
            <w:noWrap/>
            <w:vAlign w:val="bottom"/>
            <w:hideMark/>
          </w:tcPr>
          <w:p w14:paraId="006BFA2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959.283,31</w:t>
            </w:r>
          </w:p>
        </w:tc>
      </w:tr>
      <w:tr w:rsidR="003876A1" w:rsidRPr="004518EB" w14:paraId="4D9A9A02"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8F659E6"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ÇAMELİ</w:t>
            </w:r>
          </w:p>
        </w:tc>
        <w:tc>
          <w:tcPr>
            <w:tcW w:w="587" w:type="dxa"/>
            <w:tcBorders>
              <w:top w:val="nil"/>
              <w:left w:val="nil"/>
              <w:bottom w:val="single" w:sz="4" w:space="0" w:color="auto"/>
              <w:right w:val="single" w:sz="4" w:space="0" w:color="auto"/>
            </w:tcBorders>
            <w:shd w:val="clear" w:color="auto" w:fill="auto"/>
            <w:noWrap/>
            <w:vAlign w:val="bottom"/>
            <w:hideMark/>
          </w:tcPr>
          <w:p w14:paraId="2DE3BA40"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146D001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34A96034"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60DC694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2C0BAF1"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36D06EB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7534410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70B01650"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6</w:t>
            </w:r>
          </w:p>
        </w:tc>
        <w:tc>
          <w:tcPr>
            <w:tcW w:w="874" w:type="dxa"/>
            <w:tcBorders>
              <w:top w:val="nil"/>
              <w:left w:val="nil"/>
              <w:bottom w:val="single" w:sz="4" w:space="0" w:color="auto"/>
              <w:right w:val="single" w:sz="4" w:space="0" w:color="auto"/>
            </w:tcBorders>
            <w:shd w:val="clear" w:color="auto" w:fill="auto"/>
            <w:noWrap/>
            <w:vAlign w:val="bottom"/>
            <w:hideMark/>
          </w:tcPr>
          <w:p w14:paraId="2E54FAA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6</w:t>
            </w:r>
          </w:p>
        </w:tc>
        <w:tc>
          <w:tcPr>
            <w:tcW w:w="1600" w:type="dxa"/>
            <w:tcBorders>
              <w:top w:val="nil"/>
              <w:left w:val="nil"/>
              <w:bottom w:val="single" w:sz="4" w:space="0" w:color="auto"/>
              <w:right w:val="single" w:sz="4" w:space="0" w:color="auto"/>
            </w:tcBorders>
            <w:shd w:val="clear" w:color="auto" w:fill="auto"/>
            <w:noWrap/>
            <w:vAlign w:val="bottom"/>
            <w:hideMark/>
          </w:tcPr>
          <w:p w14:paraId="0D21327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62.436,24</w:t>
            </w:r>
          </w:p>
        </w:tc>
      </w:tr>
      <w:tr w:rsidR="003876A1" w:rsidRPr="004518EB" w14:paraId="523B2647"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F132C32"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ÇARDAK</w:t>
            </w:r>
          </w:p>
        </w:tc>
        <w:tc>
          <w:tcPr>
            <w:tcW w:w="587" w:type="dxa"/>
            <w:tcBorders>
              <w:top w:val="nil"/>
              <w:left w:val="nil"/>
              <w:bottom w:val="single" w:sz="4" w:space="0" w:color="auto"/>
              <w:right w:val="single" w:sz="4" w:space="0" w:color="auto"/>
            </w:tcBorders>
            <w:shd w:val="clear" w:color="auto" w:fill="auto"/>
            <w:noWrap/>
            <w:vAlign w:val="bottom"/>
            <w:hideMark/>
          </w:tcPr>
          <w:p w14:paraId="5D93627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7A35431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685B138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90A1EE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6450687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7BC4BAA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587" w:type="dxa"/>
            <w:tcBorders>
              <w:top w:val="nil"/>
              <w:left w:val="nil"/>
              <w:bottom w:val="single" w:sz="4" w:space="0" w:color="auto"/>
              <w:right w:val="single" w:sz="4" w:space="0" w:color="auto"/>
            </w:tcBorders>
            <w:shd w:val="clear" w:color="auto" w:fill="auto"/>
            <w:noWrap/>
            <w:vAlign w:val="bottom"/>
            <w:hideMark/>
          </w:tcPr>
          <w:p w14:paraId="45398A8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9</w:t>
            </w:r>
          </w:p>
        </w:tc>
        <w:tc>
          <w:tcPr>
            <w:tcW w:w="587" w:type="dxa"/>
            <w:tcBorders>
              <w:top w:val="nil"/>
              <w:left w:val="nil"/>
              <w:bottom w:val="single" w:sz="4" w:space="0" w:color="auto"/>
              <w:right w:val="single" w:sz="4" w:space="0" w:color="auto"/>
            </w:tcBorders>
            <w:shd w:val="clear" w:color="auto" w:fill="auto"/>
            <w:noWrap/>
            <w:vAlign w:val="bottom"/>
            <w:hideMark/>
          </w:tcPr>
          <w:p w14:paraId="4B856D6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24</w:t>
            </w:r>
          </w:p>
        </w:tc>
        <w:tc>
          <w:tcPr>
            <w:tcW w:w="874" w:type="dxa"/>
            <w:tcBorders>
              <w:top w:val="nil"/>
              <w:left w:val="nil"/>
              <w:bottom w:val="single" w:sz="4" w:space="0" w:color="auto"/>
              <w:right w:val="single" w:sz="4" w:space="0" w:color="auto"/>
            </w:tcBorders>
            <w:shd w:val="clear" w:color="auto" w:fill="auto"/>
            <w:noWrap/>
            <w:vAlign w:val="bottom"/>
            <w:hideMark/>
          </w:tcPr>
          <w:p w14:paraId="58C235D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37</w:t>
            </w:r>
          </w:p>
        </w:tc>
        <w:tc>
          <w:tcPr>
            <w:tcW w:w="1600" w:type="dxa"/>
            <w:tcBorders>
              <w:top w:val="nil"/>
              <w:left w:val="nil"/>
              <w:bottom w:val="single" w:sz="4" w:space="0" w:color="auto"/>
              <w:right w:val="single" w:sz="4" w:space="0" w:color="auto"/>
            </w:tcBorders>
            <w:shd w:val="clear" w:color="auto" w:fill="auto"/>
            <w:noWrap/>
            <w:vAlign w:val="bottom"/>
            <w:hideMark/>
          </w:tcPr>
          <w:p w14:paraId="2D98993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761.646,47</w:t>
            </w:r>
          </w:p>
        </w:tc>
      </w:tr>
      <w:tr w:rsidR="003876A1" w:rsidRPr="004518EB" w14:paraId="5FD0EA75"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42385453"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ÇİVRİL</w:t>
            </w:r>
          </w:p>
        </w:tc>
        <w:tc>
          <w:tcPr>
            <w:tcW w:w="587" w:type="dxa"/>
            <w:tcBorders>
              <w:top w:val="nil"/>
              <w:left w:val="nil"/>
              <w:bottom w:val="single" w:sz="4" w:space="0" w:color="auto"/>
              <w:right w:val="single" w:sz="4" w:space="0" w:color="auto"/>
            </w:tcBorders>
            <w:shd w:val="clear" w:color="auto" w:fill="auto"/>
            <w:noWrap/>
            <w:vAlign w:val="bottom"/>
            <w:hideMark/>
          </w:tcPr>
          <w:p w14:paraId="0607C88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73A4846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9779D4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CD9D2C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5B774321"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15</w:t>
            </w:r>
          </w:p>
        </w:tc>
        <w:tc>
          <w:tcPr>
            <w:tcW w:w="587" w:type="dxa"/>
            <w:tcBorders>
              <w:top w:val="nil"/>
              <w:left w:val="nil"/>
              <w:bottom w:val="single" w:sz="4" w:space="0" w:color="auto"/>
              <w:right w:val="single" w:sz="4" w:space="0" w:color="auto"/>
            </w:tcBorders>
            <w:shd w:val="clear" w:color="auto" w:fill="auto"/>
            <w:noWrap/>
            <w:vAlign w:val="bottom"/>
            <w:hideMark/>
          </w:tcPr>
          <w:p w14:paraId="09571CF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29</w:t>
            </w:r>
          </w:p>
        </w:tc>
        <w:tc>
          <w:tcPr>
            <w:tcW w:w="587" w:type="dxa"/>
            <w:tcBorders>
              <w:top w:val="nil"/>
              <w:left w:val="nil"/>
              <w:bottom w:val="single" w:sz="4" w:space="0" w:color="auto"/>
              <w:right w:val="single" w:sz="4" w:space="0" w:color="auto"/>
            </w:tcBorders>
            <w:shd w:val="clear" w:color="auto" w:fill="auto"/>
            <w:noWrap/>
            <w:vAlign w:val="bottom"/>
            <w:hideMark/>
          </w:tcPr>
          <w:p w14:paraId="6DFFBAC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50</w:t>
            </w:r>
          </w:p>
        </w:tc>
        <w:tc>
          <w:tcPr>
            <w:tcW w:w="587" w:type="dxa"/>
            <w:tcBorders>
              <w:top w:val="nil"/>
              <w:left w:val="nil"/>
              <w:bottom w:val="single" w:sz="4" w:space="0" w:color="auto"/>
              <w:right w:val="single" w:sz="4" w:space="0" w:color="auto"/>
            </w:tcBorders>
            <w:shd w:val="clear" w:color="auto" w:fill="auto"/>
            <w:noWrap/>
            <w:vAlign w:val="bottom"/>
            <w:hideMark/>
          </w:tcPr>
          <w:p w14:paraId="06AD25D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39</w:t>
            </w:r>
          </w:p>
        </w:tc>
        <w:tc>
          <w:tcPr>
            <w:tcW w:w="874" w:type="dxa"/>
            <w:tcBorders>
              <w:top w:val="nil"/>
              <w:left w:val="nil"/>
              <w:bottom w:val="single" w:sz="4" w:space="0" w:color="auto"/>
              <w:right w:val="single" w:sz="4" w:space="0" w:color="auto"/>
            </w:tcBorders>
            <w:shd w:val="clear" w:color="auto" w:fill="auto"/>
            <w:noWrap/>
            <w:vAlign w:val="bottom"/>
            <w:hideMark/>
          </w:tcPr>
          <w:p w14:paraId="3B921A00"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134</w:t>
            </w:r>
          </w:p>
        </w:tc>
        <w:tc>
          <w:tcPr>
            <w:tcW w:w="1600" w:type="dxa"/>
            <w:tcBorders>
              <w:top w:val="nil"/>
              <w:left w:val="nil"/>
              <w:bottom w:val="single" w:sz="4" w:space="0" w:color="auto"/>
              <w:right w:val="single" w:sz="4" w:space="0" w:color="auto"/>
            </w:tcBorders>
            <w:shd w:val="clear" w:color="auto" w:fill="auto"/>
            <w:noWrap/>
            <w:vAlign w:val="bottom"/>
            <w:hideMark/>
          </w:tcPr>
          <w:p w14:paraId="6EFC4AD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1.665.365,38</w:t>
            </w:r>
          </w:p>
        </w:tc>
      </w:tr>
      <w:tr w:rsidR="003876A1" w:rsidRPr="004518EB" w14:paraId="55AABC14"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CBF732D"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GÜNEY</w:t>
            </w:r>
          </w:p>
        </w:tc>
        <w:tc>
          <w:tcPr>
            <w:tcW w:w="587" w:type="dxa"/>
            <w:tcBorders>
              <w:top w:val="nil"/>
              <w:left w:val="nil"/>
              <w:bottom w:val="single" w:sz="4" w:space="0" w:color="auto"/>
              <w:right w:val="single" w:sz="4" w:space="0" w:color="auto"/>
            </w:tcBorders>
            <w:shd w:val="clear" w:color="auto" w:fill="auto"/>
            <w:noWrap/>
            <w:vAlign w:val="bottom"/>
            <w:hideMark/>
          </w:tcPr>
          <w:p w14:paraId="07B27C0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654D3451"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5DDCF97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15B359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232439F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3FCFF36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4</w:t>
            </w:r>
          </w:p>
        </w:tc>
        <w:tc>
          <w:tcPr>
            <w:tcW w:w="587" w:type="dxa"/>
            <w:tcBorders>
              <w:top w:val="nil"/>
              <w:left w:val="nil"/>
              <w:bottom w:val="single" w:sz="4" w:space="0" w:color="auto"/>
              <w:right w:val="single" w:sz="4" w:space="0" w:color="auto"/>
            </w:tcBorders>
            <w:shd w:val="clear" w:color="auto" w:fill="auto"/>
            <w:noWrap/>
            <w:vAlign w:val="bottom"/>
            <w:hideMark/>
          </w:tcPr>
          <w:p w14:paraId="27BA5AE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12</w:t>
            </w:r>
          </w:p>
        </w:tc>
        <w:tc>
          <w:tcPr>
            <w:tcW w:w="587" w:type="dxa"/>
            <w:tcBorders>
              <w:top w:val="nil"/>
              <w:left w:val="nil"/>
              <w:bottom w:val="single" w:sz="4" w:space="0" w:color="auto"/>
              <w:right w:val="single" w:sz="4" w:space="0" w:color="auto"/>
            </w:tcBorders>
            <w:shd w:val="clear" w:color="auto" w:fill="auto"/>
            <w:noWrap/>
            <w:vAlign w:val="bottom"/>
            <w:hideMark/>
          </w:tcPr>
          <w:p w14:paraId="333E17D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7</w:t>
            </w:r>
          </w:p>
        </w:tc>
        <w:tc>
          <w:tcPr>
            <w:tcW w:w="874" w:type="dxa"/>
            <w:tcBorders>
              <w:top w:val="nil"/>
              <w:left w:val="nil"/>
              <w:bottom w:val="single" w:sz="4" w:space="0" w:color="auto"/>
              <w:right w:val="single" w:sz="4" w:space="0" w:color="auto"/>
            </w:tcBorders>
            <w:shd w:val="clear" w:color="auto" w:fill="auto"/>
            <w:noWrap/>
            <w:vAlign w:val="bottom"/>
            <w:hideMark/>
          </w:tcPr>
          <w:p w14:paraId="7025C80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25</w:t>
            </w:r>
          </w:p>
        </w:tc>
        <w:tc>
          <w:tcPr>
            <w:tcW w:w="1600" w:type="dxa"/>
            <w:tcBorders>
              <w:top w:val="nil"/>
              <w:left w:val="nil"/>
              <w:bottom w:val="single" w:sz="4" w:space="0" w:color="auto"/>
              <w:right w:val="single" w:sz="4" w:space="0" w:color="auto"/>
            </w:tcBorders>
            <w:shd w:val="clear" w:color="auto" w:fill="auto"/>
            <w:noWrap/>
            <w:vAlign w:val="bottom"/>
            <w:hideMark/>
          </w:tcPr>
          <w:p w14:paraId="7478B45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802.662,08</w:t>
            </w:r>
          </w:p>
        </w:tc>
      </w:tr>
      <w:tr w:rsidR="003876A1" w:rsidRPr="004518EB" w14:paraId="1785DCEB"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1FE22B6"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HONAZ</w:t>
            </w:r>
          </w:p>
        </w:tc>
        <w:tc>
          <w:tcPr>
            <w:tcW w:w="587" w:type="dxa"/>
            <w:tcBorders>
              <w:top w:val="nil"/>
              <w:left w:val="nil"/>
              <w:bottom w:val="single" w:sz="4" w:space="0" w:color="auto"/>
              <w:right w:val="single" w:sz="4" w:space="0" w:color="auto"/>
            </w:tcBorders>
            <w:shd w:val="clear" w:color="auto" w:fill="auto"/>
            <w:noWrap/>
            <w:vAlign w:val="bottom"/>
            <w:hideMark/>
          </w:tcPr>
          <w:p w14:paraId="5D86529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51C619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2CD806A4"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76838AE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2F75C5F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5439931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587" w:type="dxa"/>
            <w:tcBorders>
              <w:top w:val="nil"/>
              <w:left w:val="nil"/>
              <w:bottom w:val="single" w:sz="4" w:space="0" w:color="auto"/>
              <w:right w:val="single" w:sz="4" w:space="0" w:color="auto"/>
            </w:tcBorders>
            <w:shd w:val="clear" w:color="auto" w:fill="auto"/>
            <w:noWrap/>
            <w:vAlign w:val="bottom"/>
            <w:hideMark/>
          </w:tcPr>
          <w:p w14:paraId="3FCCAFD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8</w:t>
            </w:r>
          </w:p>
        </w:tc>
        <w:tc>
          <w:tcPr>
            <w:tcW w:w="587" w:type="dxa"/>
            <w:tcBorders>
              <w:top w:val="nil"/>
              <w:left w:val="nil"/>
              <w:bottom w:val="single" w:sz="4" w:space="0" w:color="auto"/>
              <w:right w:val="single" w:sz="4" w:space="0" w:color="auto"/>
            </w:tcBorders>
            <w:shd w:val="clear" w:color="auto" w:fill="auto"/>
            <w:noWrap/>
            <w:vAlign w:val="bottom"/>
            <w:hideMark/>
          </w:tcPr>
          <w:p w14:paraId="2A81FCA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12</w:t>
            </w:r>
          </w:p>
        </w:tc>
        <w:tc>
          <w:tcPr>
            <w:tcW w:w="874" w:type="dxa"/>
            <w:tcBorders>
              <w:top w:val="nil"/>
              <w:left w:val="nil"/>
              <w:bottom w:val="single" w:sz="4" w:space="0" w:color="auto"/>
              <w:right w:val="single" w:sz="4" w:space="0" w:color="auto"/>
            </w:tcBorders>
            <w:shd w:val="clear" w:color="auto" w:fill="auto"/>
            <w:noWrap/>
            <w:vAlign w:val="bottom"/>
            <w:hideMark/>
          </w:tcPr>
          <w:p w14:paraId="57C68C0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30</w:t>
            </w:r>
          </w:p>
        </w:tc>
        <w:tc>
          <w:tcPr>
            <w:tcW w:w="1600" w:type="dxa"/>
            <w:tcBorders>
              <w:top w:val="nil"/>
              <w:left w:val="nil"/>
              <w:bottom w:val="single" w:sz="4" w:space="0" w:color="auto"/>
              <w:right w:val="single" w:sz="4" w:space="0" w:color="auto"/>
            </w:tcBorders>
            <w:shd w:val="clear" w:color="auto" w:fill="auto"/>
            <w:noWrap/>
            <w:vAlign w:val="bottom"/>
            <w:hideMark/>
          </w:tcPr>
          <w:p w14:paraId="76F7B27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376.378,61</w:t>
            </w:r>
          </w:p>
        </w:tc>
      </w:tr>
      <w:tr w:rsidR="003876A1" w:rsidRPr="004518EB" w14:paraId="3A41ED42"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578CFA8"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KALE</w:t>
            </w:r>
          </w:p>
        </w:tc>
        <w:tc>
          <w:tcPr>
            <w:tcW w:w="587" w:type="dxa"/>
            <w:tcBorders>
              <w:top w:val="nil"/>
              <w:left w:val="nil"/>
              <w:bottom w:val="single" w:sz="4" w:space="0" w:color="auto"/>
              <w:right w:val="single" w:sz="4" w:space="0" w:color="auto"/>
            </w:tcBorders>
            <w:shd w:val="clear" w:color="auto" w:fill="auto"/>
            <w:noWrap/>
            <w:vAlign w:val="bottom"/>
            <w:hideMark/>
          </w:tcPr>
          <w:p w14:paraId="06C320E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6D2BCC1"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5D9FE25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59BC416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62720E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4625449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1EC5EB9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4</w:t>
            </w:r>
          </w:p>
        </w:tc>
        <w:tc>
          <w:tcPr>
            <w:tcW w:w="587" w:type="dxa"/>
            <w:tcBorders>
              <w:top w:val="nil"/>
              <w:left w:val="nil"/>
              <w:bottom w:val="single" w:sz="4" w:space="0" w:color="auto"/>
              <w:right w:val="single" w:sz="4" w:space="0" w:color="auto"/>
            </w:tcBorders>
            <w:shd w:val="clear" w:color="auto" w:fill="auto"/>
            <w:noWrap/>
            <w:vAlign w:val="bottom"/>
            <w:hideMark/>
          </w:tcPr>
          <w:p w14:paraId="29EBCE4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4</w:t>
            </w:r>
          </w:p>
        </w:tc>
        <w:tc>
          <w:tcPr>
            <w:tcW w:w="874" w:type="dxa"/>
            <w:tcBorders>
              <w:top w:val="nil"/>
              <w:left w:val="nil"/>
              <w:bottom w:val="single" w:sz="4" w:space="0" w:color="auto"/>
              <w:right w:val="single" w:sz="4" w:space="0" w:color="auto"/>
            </w:tcBorders>
            <w:shd w:val="clear" w:color="auto" w:fill="auto"/>
            <w:noWrap/>
            <w:vAlign w:val="bottom"/>
            <w:hideMark/>
          </w:tcPr>
          <w:p w14:paraId="565666F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10</w:t>
            </w:r>
          </w:p>
        </w:tc>
        <w:tc>
          <w:tcPr>
            <w:tcW w:w="1600" w:type="dxa"/>
            <w:tcBorders>
              <w:top w:val="nil"/>
              <w:left w:val="nil"/>
              <w:bottom w:val="single" w:sz="4" w:space="0" w:color="auto"/>
              <w:right w:val="single" w:sz="4" w:space="0" w:color="auto"/>
            </w:tcBorders>
            <w:shd w:val="clear" w:color="auto" w:fill="auto"/>
            <w:noWrap/>
            <w:vAlign w:val="bottom"/>
            <w:hideMark/>
          </w:tcPr>
          <w:p w14:paraId="4BBA0440"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220.419,06</w:t>
            </w:r>
          </w:p>
        </w:tc>
      </w:tr>
      <w:tr w:rsidR="003876A1" w:rsidRPr="004518EB" w14:paraId="5F2D6556"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E37C6EF"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MERKEZ</w:t>
            </w:r>
          </w:p>
        </w:tc>
        <w:tc>
          <w:tcPr>
            <w:tcW w:w="587" w:type="dxa"/>
            <w:tcBorders>
              <w:top w:val="nil"/>
              <w:left w:val="nil"/>
              <w:bottom w:val="single" w:sz="4" w:space="0" w:color="auto"/>
              <w:right w:val="single" w:sz="4" w:space="0" w:color="auto"/>
            </w:tcBorders>
            <w:shd w:val="clear" w:color="auto" w:fill="auto"/>
            <w:noWrap/>
            <w:vAlign w:val="bottom"/>
            <w:hideMark/>
          </w:tcPr>
          <w:p w14:paraId="0CD77D0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1E3D32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5C284AB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10C66C1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72DE854"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736B1E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785417D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D23E8B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874" w:type="dxa"/>
            <w:tcBorders>
              <w:top w:val="nil"/>
              <w:left w:val="nil"/>
              <w:bottom w:val="single" w:sz="4" w:space="0" w:color="auto"/>
              <w:right w:val="single" w:sz="4" w:space="0" w:color="auto"/>
            </w:tcBorders>
            <w:shd w:val="clear" w:color="auto" w:fill="auto"/>
            <w:noWrap/>
            <w:vAlign w:val="bottom"/>
            <w:hideMark/>
          </w:tcPr>
          <w:p w14:paraId="75A3FC0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1600" w:type="dxa"/>
            <w:tcBorders>
              <w:top w:val="nil"/>
              <w:left w:val="nil"/>
              <w:bottom w:val="single" w:sz="4" w:space="0" w:color="auto"/>
              <w:right w:val="single" w:sz="4" w:space="0" w:color="auto"/>
            </w:tcBorders>
            <w:shd w:val="clear" w:color="auto" w:fill="auto"/>
            <w:noWrap/>
            <w:vAlign w:val="bottom"/>
            <w:hideMark/>
          </w:tcPr>
          <w:p w14:paraId="2F07F421"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184.892,00</w:t>
            </w:r>
          </w:p>
        </w:tc>
      </w:tr>
      <w:tr w:rsidR="003876A1" w:rsidRPr="004518EB" w14:paraId="3B36A8EC"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6B957BCA"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PAMUKKALE</w:t>
            </w:r>
          </w:p>
        </w:tc>
        <w:tc>
          <w:tcPr>
            <w:tcW w:w="587" w:type="dxa"/>
            <w:tcBorders>
              <w:top w:val="nil"/>
              <w:left w:val="nil"/>
              <w:bottom w:val="single" w:sz="4" w:space="0" w:color="auto"/>
              <w:right w:val="single" w:sz="4" w:space="0" w:color="auto"/>
            </w:tcBorders>
            <w:shd w:val="clear" w:color="auto" w:fill="auto"/>
            <w:noWrap/>
            <w:vAlign w:val="bottom"/>
            <w:hideMark/>
          </w:tcPr>
          <w:p w14:paraId="60BAF5A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7F6E2E6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40F7FEFD"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4FDFF4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1F366E8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587" w:type="dxa"/>
            <w:tcBorders>
              <w:top w:val="nil"/>
              <w:left w:val="nil"/>
              <w:bottom w:val="single" w:sz="4" w:space="0" w:color="auto"/>
              <w:right w:val="single" w:sz="4" w:space="0" w:color="auto"/>
            </w:tcBorders>
            <w:shd w:val="clear" w:color="auto" w:fill="auto"/>
            <w:noWrap/>
            <w:vAlign w:val="bottom"/>
            <w:hideMark/>
          </w:tcPr>
          <w:p w14:paraId="063B0BE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587" w:type="dxa"/>
            <w:tcBorders>
              <w:top w:val="nil"/>
              <w:left w:val="nil"/>
              <w:bottom w:val="single" w:sz="4" w:space="0" w:color="auto"/>
              <w:right w:val="single" w:sz="4" w:space="0" w:color="auto"/>
            </w:tcBorders>
            <w:shd w:val="clear" w:color="auto" w:fill="auto"/>
            <w:noWrap/>
            <w:vAlign w:val="bottom"/>
            <w:hideMark/>
          </w:tcPr>
          <w:p w14:paraId="22458FF7"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6</w:t>
            </w:r>
          </w:p>
        </w:tc>
        <w:tc>
          <w:tcPr>
            <w:tcW w:w="587" w:type="dxa"/>
            <w:tcBorders>
              <w:top w:val="nil"/>
              <w:left w:val="nil"/>
              <w:bottom w:val="single" w:sz="4" w:space="0" w:color="auto"/>
              <w:right w:val="single" w:sz="4" w:space="0" w:color="auto"/>
            </w:tcBorders>
            <w:shd w:val="clear" w:color="auto" w:fill="auto"/>
            <w:noWrap/>
            <w:vAlign w:val="bottom"/>
            <w:hideMark/>
          </w:tcPr>
          <w:p w14:paraId="61B0BCC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14:paraId="544764D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14</w:t>
            </w:r>
          </w:p>
        </w:tc>
        <w:tc>
          <w:tcPr>
            <w:tcW w:w="1600" w:type="dxa"/>
            <w:tcBorders>
              <w:top w:val="nil"/>
              <w:left w:val="nil"/>
              <w:bottom w:val="single" w:sz="4" w:space="0" w:color="auto"/>
              <w:right w:val="single" w:sz="4" w:space="0" w:color="auto"/>
            </w:tcBorders>
            <w:shd w:val="clear" w:color="auto" w:fill="auto"/>
            <w:noWrap/>
            <w:vAlign w:val="bottom"/>
            <w:hideMark/>
          </w:tcPr>
          <w:p w14:paraId="51F4E65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231.451,01</w:t>
            </w:r>
          </w:p>
        </w:tc>
      </w:tr>
      <w:tr w:rsidR="003876A1" w:rsidRPr="004518EB" w14:paraId="12EAE2C4"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3AFB3A7B"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SARAYKÖY</w:t>
            </w:r>
          </w:p>
        </w:tc>
        <w:tc>
          <w:tcPr>
            <w:tcW w:w="587" w:type="dxa"/>
            <w:tcBorders>
              <w:top w:val="nil"/>
              <w:left w:val="nil"/>
              <w:bottom w:val="single" w:sz="4" w:space="0" w:color="auto"/>
              <w:right w:val="single" w:sz="4" w:space="0" w:color="auto"/>
            </w:tcBorders>
            <w:shd w:val="clear" w:color="auto" w:fill="auto"/>
            <w:noWrap/>
            <w:vAlign w:val="bottom"/>
            <w:hideMark/>
          </w:tcPr>
          <w:p w14:paraId="52FF44D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601DDBB"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30A403A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1F2E259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4865FE7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0BDFA31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1D80D2B2"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587" w:type="dxa"/>
            <w:tcBorders>
              <w:top w:val="nil"/>
              <w:left w:val="nil"/>
              <w:bottom w:val="single" w:sz="4" w:space="0" w:color="auto"/>
              <w:right w:val="single" w:sz="4" w:space="0" w:color="auto"/>
            </w:tcBorders>
            <w:shd w:val="clear" w:color="auto" w:fill="auto"/>
            <w:noWrap/>
            <w:vAlign w:val="bottom"/>
            <w:hideMark/>
          </w:tcPr>
          <w:p w14:paraId="721FBD9E"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w:t>
            </w:r>
          </w:p>
        </w:tc>
        <w:tc>
          <w:tcPr>
            <w:tcW w:w="874" w:type="dxa"/>
            <w:tcBorders>
              <w:top w:val="nil"/>
              <w:left w:val="nil"/>
              <w:bottom w:val="single" w:sz="4" w:space="0" w:color="auto"/>
              <w:right w:val="single" w:sz="4" w:space="0" w:color="auto"/>
            </w:tcBorders>
            <w:shd w:val="clear" w:color="auto" w:fill="auto"/>
            <w:noWrap/>
            <w:vAlign w:val="bottom"/>
            <w:hideMark/>
          </w:tcPr>
          <w:p w14:paraId="46BA5720"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11</w:t>
            </w:r>
          </w:p>
        </w:tc>
        <w:tc>
          <w:tcPr>
            <w:tcW w:w="1600" w:type="dxa"/>
            <w:tcBorders>
              <w:top w:val="nil"/>
              <w:left w:val="nil"/>
              <w:bottom w:val="single" w:sz="4" w:space="0" w:color="auto"/>
              <w:right w:val="single" w:sz="4" w:space="0" w:color="auto"/>
            </w:tcBorders>
            <w:shd w:val="clear" w:color="auto" w:fill="auto"/>
            <w:noWrap/>
            <w:vAlign w:val="bottom"/>
            <w:hideMark/>
          </w:tcPr>
          <w:p w14:paraId="75AD42D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306.610,82</w:t>
            </w:r>
          </w:p>
        </w:tc>
      </w:tr>
      <w:tr w:rsidR="003876A1" w:rsidRPr="004518EB" w14:paraId="4242889B"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580A41F5"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SERİNHİSAR</w:t>
            </w:r>
          </w:p>
        </w:tc>
        <w:tc>
          <w:tcPr>
            <w:tcW w:w="587" w:type="dxa"/>
            <w:tcBorders>
              <w:top w:val="nil"/>
              <w:left w:val="nil"/>
              <w:bottom w:val="single" w:sz="4" w:space="0" w:color="auto"/>
              <w:right w:val="single" w:sz="4" w:space="0" w:color="auto"/>
            </w:tcBorders>
            <w:shd w:val="clear" w:color="auto" w:fill="auto"/>
            <w:noWrap/>
            <w:vAlign w:val="bottom"/>
            <w:hideMark/>
          </w:tcPr>
          <w:p w14:paraId="1C913C2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0ABD9071"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255B049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2FCBB78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w:t>
            </w:r>
          </w:p>
        </w:tc>
        <w:tc>
          <w:tcPr>
            <w:tcW w:w="587" w:type="dxa"/>
            <w:tcBorders>
              <w:top w:val="nil"/>
              <w:left w:val="nil"/>
              <w:bottom w:val="single" w:sz="4" w:space="0" w:color="auto"/>
              <w:right w:val="single" w:sz="4" w:space="0" w:color="auto"/>
            </w:tcBorders>
            <w:shd w:val="clear" w:color="auto" w:fill="auto"/>
            <w:noWrap/>
            <w:vAlign w:val="bottom"/>
            <w:hideMark/>
          </w:tcPr>
          <w:p w14:paraId="354D538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7289F11A"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30F35FD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7</w:t>
            </w:r>
          </w:p>
        </w:tc>
        <w:tc>
          <w:tcPr>
            <w:tcW w:w="587" w:type="dxa"/>
            <w:tcBorders>
              <w:top w:val="nil"/>
              <w:left w:val="nil"/>
              <w:bottom w:val="single" w:sz="4" w:space="0" w:color="auto"/>
              <w:right w:val="single" w:sz="4" w:space="0" w:color="auto"/>
            </w:tcBorders>
            <w:shd w:val="clear" w:color="auto" w:fill="auto"/>
            <w:noWrap/>
            <w:vAlign w:val="bottom"/>
            <w:hideMark/>
          </w:tcPr>
          <w:p w14:paraId="03B09C71"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7</w:t>
            </w:r>
          </w:p>
        </w:tc>
        <w:tc>
          <w:tcPr>
            <w:tcW w:w="874" w:type="dxa"/>
            <w:tcBorders>
              <w:top w:val="nil"/>
              <w:left w:val="nil"/>
              <w:bottom w:val="single" w:sz="4" w:space="0" w:color="auto"/>
              <w:right w:val="single" w:sz="4" w:space="0" w:color="auto"/>
            </w:tcBorders>
            <w:shd w:val="clear" w:color="auto" w:fill="auto"/>
            <w:noWrap/>
            <w:vAlign w:val="bottom"/>
            <w:hideMark/>
          </w:tcPr>
          <w:p w14:paraId="296E4CA8"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18</w:t>
            </w:r>
          </w:p>
        </w:tc>
        <w:tc>
          <w:tcPr>
            <w:tcW w:w="1600" w:type="dxa"/>
            <w:tcBorders>
              <w:top w:val="nil"/>
              <w:left w:val="nil"/>
              <w:bottom w:val="single" w:sz="4" w:space="0" w:color="auto"/>
              <w:right w:val="single" w:sz="4" w:space="0" w:color="auto"/>
            </w:tcBorders>
            <w:shd w:val="clear" w:color="auto" w:fill="auto"/>
            <w:noWrap/>
            <w:vAlign w:val="bottom"/>
            <w:hideMark/>
          </w:tcPr>
          <w:p w14:paraId="077F85F4"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304.942,85</w:t>
            </w:r>
          </w:p>
        </w:tc>
      </w:tr>
      <w:tr w:rsidR="003876A1" w:rsidRPr="004518EB" w14:paraId="6DCE2BCE" w14:textId="77777777" w:rsidTr="00CB659E">
        <w:trPr>
          <w:trHeight w:val="30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0D7F672C" w14:textId="77777777" w:rsidR="003876A1" w:rsidRPr="004518EB" w:rsidRDefault="003876A1" w:rsidP="00CB659E">
            <w:pPr>
              <w:jc w:val="left"/>
              <w:rPr>
                <w:rFonts w:ascii="Calibri" w:hAnsi="Calibri" w:cs="Calibri"/>
                <w:color w:val="000000"/>
                <w:sz w:val="22"/>
                <w:szCs w:val="22"/>
              </w:rPr>
            </w:pPr>
            <w:r w:rsidRPr="004518EB">
              <w:rPr>
                <w:rFonts w:ascii="Calibri" w:hAnsi="Calibri" w:cs="Calibri"/>
                <w:color w:val="000000"/>
                <w:sz w:val="22"/>
                <w:szCs w:val="22"/>
              </w:rPr>
              <w:t>TAVAS</w:t>
            </w:r>
          </w:p>
        </w:tc>
        <w:tc>
          <w:tcPr>
            <w:tcW w:w="587" w:type="dxa"/>
            <w:tcBorders>
              <w:top w:val="nil"/>
              <w:left w:val="nil"/>
              <w:bottom w:val="single" w:sz="4" w:space="0" w:color="auto"/>
              <w:right w:val="single" w:sz="4" w:space="0" w:color="auto"/>
            </w:tcBorders>
            <w:shd w:val="clear" w:color="auto" w:fill="auto"/>
            <w:noWrap/>
            <w:vAlign w:val="bottom"/>
            <w:hideMark/>
          </w:tcPr>
          <w:p w14:paraId="6BA5B3AF"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4EEB4353"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 </w:t>
            </w:r>
          </w:p>
        </w:tc>
        <w:tc>
          <w:tcPr>
            <w:tcW w:w="587" w:type="dxa"/>
            <w:tcBorders>
              <w:top w:val="nil"/>
              <w:left w:val="nil"/>
              <w:bottom w:val="single" w:sz="4" w:space="0" w:color="auto"/>
              <w:right w:val="single" w:sz="4" w:space="0" w:color="auto"/>
            </w:tcBorders>
            <w:shd w:val="clear" w:color="auto" w:fill="auto"/>
            <w:noWrap/>
            <w:vAlign w:val="bottom"/>
            <w:hideMark/>
          </w:tcPr>
          <w:p w14:paraId="32829FA5"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w:t>
            </w:r>
          </w:p>
        </w:tc>
        <w:tc>
          <w:tcPr>
            <w:tcW w:w="587" w:type="dxa"/>
            <w:tcBorders>
              <w:top w:val="nil"/>
              <w:left w:val="nil"/>
              <w:bottom w:val="single" w:sz="4" w:space="0" w:color="auto"/>
              <w:right w:val="single" w:sz="4" w:space="0" w:color="auto"/>
            </w:tcBorders>
            <w:shd w:val="clear" w:color="auto" w:fill="auto"/>
            <w:noWrap/>
            <w:vAlign w:val="bottom"/>
            <w:hideMark/>
          </w:tcPr>
          <w:p w14:paraId="5833444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7</w:t>
            </w:r>
          </w:p>
        </w:tc>
        <w:tc>
          <w:tcPr>
            <w:tcW w:w="587" w:type="dxa"/>
            <w:tcBorders>
              <w:top w:val="nil"/>
              <w:left w:val="nil"/>
              <w:bottom w:val="single" w:sz="4" w:space="0" w:color="auto"/>
              <w:right w:val="single" w:sz="4" w:space="0" w:color="auto"/>
            </w:tcBorders>
            <w:shd w:val="clear" w:color="auto" w:fill="auto"/>
            <w:noWrap/>
            <w:vAlign w:val="bottom"/>
            <w:hideMark/>
          </w:tcPr>
          <w:p w14:paraId="41CF084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31</w:t>
            </w:r>
          </w:p>
        </w:tc>
        <w:tc>
          <w:tcPr>
            <w:tcW w:w="587" w:type="dxa"/>
            <w:tcBorders>
              <w:top w:val="nil"/>
              <w:left w:val="nil"/>
              <w:bottom w:val="single" w:sz="4" w:space="0" w:color="auto"/>
              <w:right w:val="single" w:sz="4" w:space="0" w:color="auto"/>
            </w:tcBorders>
            <w:shd w:val="clear" w:color="auto" w:fill="auto"/>
            <w:noWrap/>
            <w:vAlign w:val="bottom"/>
            <w:hideMark/>
          </w:tcPr>
          <w:p w14:paraId="3E7D2CE9"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66</w:t>
            </w:r>
          </w:p>
        </w:tc>
        <w:tc>
          <w:tcPr>
            <w:tcW w:w="587" w:type="dxa"/>
            <w:tcBorders>
              <w:top w:val="nil"/>
              <w:left w:val="nil"/>
              <w:bottom w:val="single" w:sz="4" w:space="0" w:color="auto"/>
              <w:right w:val="single" w:sz="4" w:space="0" w:color="auto"/>
            </w:tcBorders>
            <w:shd w:val="clear" w:color="auto" w:fill="auto"/>
            <w:noWrap/>
            <w:vAlign w:val="bottom"/>
            <w:hideMark/>
          </w:tcPr>
          <w:p w14:paraId="6330CB6C"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153</w:t>
            </w:r>
          </w:p>
        </w:tc>
        <w:tc>
          <w:tcPr>
            <w:tcW w:w="587" w:type="dxa"/>
            <w:tcBorders>
              <w:top w:val="nil"/>
              <w:left w:val="nil"/>
              <w:bottom w:val="single" w:sz="4" w:space="0" w:color="auto"/>
              <w:right w:val="single" w:sz="4" w:space="0" w:color="auto"/>
            </w:tcBorders>
            <w:shd w:val="clear" w:color="auto" w:fill="auto"/>
            <w:noWrap/>
            <w:vAlign w:val="bottom"/>
            <w:hideMark/>
          </w:tcPr>
          <w:p w14:paraId="61F8D3D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213</w:t>
            </w:r>
          </w:p>
        </w:tc>
        <w:tc>
          <w:tcPr>
            <w:tcW w:w="874" w:type="dxa"/>
            <w:tcBorders>
              <w:top w:val="nil"/>
              <w:left w:val="nil"/>
              <w:bottom w:val="single" w:sz="4" w:space="0" w:color="auto"/>
              <w:right w:val="single" w:sz="4" w:space="0" w:color="auto"/>
            </w:tcBorders>
            <w:shd w:val="clear" w:color="auto" w:fill="auto"/>
            <w:noWrap/>
            <w:vAlign w:val="bottom"/>
            <w:hideMark/>
          </w:tcPr>
          <w:p w14:paraId="21E39E46"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472</w:t>
            </w:r>
          </w:p>
        </w:tc>
        <w:tc>
          <w:tcPr>
            <w:tcW w:w="1600" w:type="dxa"/>
            <w:tcBorders>
              <w:top w:val="nil"/>
              <w:left w:val="nil"/>
              <w:bottom w:val="single" w:sz="4" w:space="0" w:color="auto"/>
              <w:right w:val="single" w:sz="4" w:space="0" w:color="auto"/>
            </w:tcBorders>
            <w:shd w:val="clear" w:color="auto" w:fill="auto"/>
            <w:noWrap/>
            <w:vAlign w:val="bottom"/>
            <w:hideMark/>
          </w:tcPr>
          <w:p w14:paraId="343B9BA1" w14:textId="77777777" w:rsidR="003876A1" w:rsidRPr="004518EB" w:rsidRDefault="003876A1" w:rsidP="00CB659E">
            <w:pPr>
              <w:jc w:val="right"/>
              <w:rPr>
                <w:rFonts w:ascii="Calibri" w:hAnsi="Calibri" w:cs="Calibri"/>
                <w:color w:val="000000"/>
                <w:sz w:val="22"/>
                <w:szCs w:val="22"/>
              </w:rPr>
            </w:pPr>
            <w:r w:rsidRPr="004518EB">
              <w:rPr>
                <w:rFonts w:ascii="Calibri" w:hAnsi="Calibri" w:cs="Calibri"/>
                <w:color w:val="000000"/>
                <w:sz w:val="22"/>
                <w:szCs w:val="22"/>
              </w:rPr>
              <w:t>12.480.674,84</w:t>
            </w:r>
          </w:p>
        </w:tc>
      </w:tr>
      <w:tr w:rsidR="003876A1" w:rsidRPr="004518EB" w14:paraId="6BAEFB17" w14:textId="77777777" w:rsidTr="00CB659E">
        <w:trPr>
          <w:trHeight w:val="465"/>
        </w:trPr>
        <w:tc>
          <w:tcPr>
            <w:tcW w:w="2127" w:type="dxa"/>
            <w:tcBorders>
              <w:top w:val="nil"/>
              <w:left w:val="single" w:sz="4" w:space="0" w:color="auto"/>
              <w:bottom w:val="single" w:sz="4" w:space="0" w:color="auto"/>
              <w:right w:val="single" w:sz="4" w:space="0" w:color="auto"/>
            </w:tcBorders>
            <w:shd w:val="clear" w:color="auto" w:fill="FFFF00"/>
            <w:noWrap/>
            <w:vAlign w:val="center"/>
            <w:hideMark/>
          </w:tcPr>
          <w:p w14:paraId="19736025" w14:textId="77777777" w:rsidR="003876A1" w:rsidRPr="004518EB" w:rsidRDefault="003876A1" w:rsidP="00CB659E">
            <w:pPr>
              <w:jc w:val="left"/>
              <w:rPr>
                <w:rFonts w:ascii="Calibri" w:hAnsi="Calibri" w:cs="Calibri"/>
                <w:b/>
                <w:bCs/>
                <w:color w:val="000000"/>
                <w:sz w:val="22"/>
                <w:szCs w:val="22"/>
              </w:rPr>
            </w:pPr>
            <w:r w:rsidRPr="004518EB">
              <w:rPr>
                <w:rFonts w:ascii="Calibri" w:hAnsi="Calibri" w:cs="Calibri"/>
                <w:b/>
                <w:bCs/>
                <w:color w:val="000000"/>
                <w:sz w:val="22"/>
                <w:szCs w:val="22"/>
              </w:rPr>
              <w:lastRenderedPageBreak/>
              <w:t>Genel Toplam</w:t>
            </w:r>
          </w:p>
        </w:tc>
        <w:tc>
          <w:tcPr>
            <w:tcW w:w="587" w:type="dxa"/>
            <w:tcBorders>
              <w:top w:val="nil"/>
              <w:left w:val="nil"/>
              <w:bottom w:val="single" w:sz="4" w:space="0" w:color="auto"/>
              <w:right w:val="single" w:sz="4" w:space="0" w:color="auto"/>
            </w:tcBorders>
            <w:shd w:val="clear" w:color="auto" w:fill="FFFF00"/>
            <w:noWrap/>
            <w:vAlign w:val="center"/>
            <w:hideMark/>
          </w:tcPr>
          <w:p w14:paraId="7A3C2AE7"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5</w:t>
            </w:r>
          </w:p>
        </w:tc>
        <w:tc>
          <w:tcPr>
            <w:tcW w:w="587" w:type="dxa"/>
            <w:tcBorders>
              <w:top w:val="nil"/>
              <w:left w:val="nil"/>
              <w:bottom w:val="single" w:sz="4" w:space="0" w:color="auto"/>
              <w:right w:val="single" w:sz="4" w:space="0" w:color="auto"/>
            </w:tcBorders>
            <w:shd w:val="clear" w:color="auto" w:fill="FFFF00"/>
            <w:noWrap/>
            <w:vAlign w:val="center"/>
            <w:hideMark/>
          </w:tcPr>
          <w:p w14:paraId="7146DA59"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14</w:t>
            </w:r>
          </w:p>
        </w:tc>
        <w:tc>
          <w:tcPr>
            <w:tcW w:w="587" w:type="dxa"/>
            <w:tcBorders>
              <w:top w:val="nil"/>
              <w:left w:val="nil"/>
              <w:bottom w:val="single" w:sz="4" w:space="0" w:color="auto"/>
              <w:right w:val="single" w:sz="4" w:space="0" w:color="auto"/>
            </w:tcBorders>
            <w:shd w:val="clear" w:color="auto" w:fill="FFFF00"/>
            <w:noWrap/>
            <w:vAlign w:val="center"/>
            <w:hideMark/>
          </w:tcPr>
          <w:p w14:paraId="4633810B"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6</w:t>
            </w:r>
          </w:p>
        </w:tc>
        <w:tc>
          <w:tcPr>
            <w:tcW w:w="587" w:type="dxa"/>
            <w:tcBorders>
              <w:top w:val="nil"/>
              <w:left w:val="nil"/>
              <w:bottom w:val="single" w:sz="4" w:space="0" w:color="auto"/>
              <w:right w:val="single" w:sz="4" w:space="0" w:color="auto"/>
            </w:tcBorders>
            <w:shd w:val="clear" w:color="auto" w:fill="FFFF00"/>
            <w:noWrap/>
            <w:vAlign w:val="center"/>
            <w:hideMark/>
          </w:tcPr>
          <w:p w14:paraId="40EA4E73"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22</w:t>
            </w:r>
          </w:p>
        </w:tc>
        <w:tc>
          <w:tcPr>
            <w:tcW w:w="587" w:type="dxa"/>
            <w:tcBorders>
              <w:top w:val="nil"/>
              <w:left w:val="nil"/>
              <w:bottom w:val="single" w:sz="4" w:space="0" w:color="auto"/>
              <w:right w:val="single" w:sz="4" w:space="0" w:color="auto"/>
            </w:tcBorders>
            <w:shd w:val="clear" w:color="auto" w:fill="FFFF00"/>
            <w:noWrap/>
            <w:vAlign w:val="center"/>
            <w:hideMark/>
          </w:tcPr>
          <w:p w14:paraId="77D0683E"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80</w:t>
            </w:r>
          </w:p>
        </w:tc>
        <w:tc>
          <w:tcPr>
            <w:tcW w:w="587" w:type="dxa"/>
            <w:tcBorders>
              <w:top w:val="nil"/>
              <w:left w:val="nil"/>
              <w:bottom w:val="single" w:sz="4" w:space="0" w:color="auto"/>
              <w:right w:val="single" w:sz="4" w:space="0" w:color="auto"/>
            </w:tcBorders>
            <w:shd w:val="clear" w:color="auto" w:fill="FFFF00"/>
            <w:noWrap/>
            <w:vAlign w:val="center"/>
            <w:hideMark/>
          </w:tcPr>
          <w:p w14:paraId="113C03E5"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172</w:t>
            </w:r>
          </w:p>
        </w:tc>
        <w:tc>
          <w:tcPr>
            <w:tcW w:w="587" w:type="dxa"/>
            <w:tcBorders>
              <w:top w:val="nil"/>
              <w:left w:val="nil"/>
              <w:bottom w:val="single" w:sz="4" w:space="0" w:color="auto"/>
              <w:right w:val="single" w:sz="4" w:space="0" w:color="auto"/>
            </w:tcBorders>
            <w:shd w:val="clear" w:color="auto" w:fill="FFFF00"/>
            <w:noWrap/>
            <w:vAlign w:val="center"/>
            <w:hideMark/>
          </w:tcPr>
          <w:p w14:paraId="466E14EC"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396</w:t>
            </w:r>
          </w:p>
        </w:tc>
        <w:tc>
          <w:tcPr>
            <w:tcW w:w="587" w:type="dxa"/>
            <w:tcBorders>
              <w:top w:val="nil"/>
              <w:left w:val="nil"/>
              <w:bottom w:val="single" w:sz="4" w:space="0" w:color="auto"/>
              <w:right w:val="single" w:sz="4" w:space="0" w:color="auto"/>
            </w:tcBorders>
            <w:shd w:val="clear" w:color="auto" w:fill="FFFF00"/>
            <w:noWrap/>
            <w:vAlign w:val="center"/>
            <w:hideMark/>
          </w:tcPr>
          <w:p w14:paraId="08258C70"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436</w:t>
            </w:r>
          </w:p>
        </w:tc>
        <w:tc>
          <w:tcPr>
            <w:tcW w:w="874" w:type="dxa"/>
            <w:tcBorders>
              <w:top w:val="nil"/>
              <w:left w:val="nil"/>
              <w:bottom w:val="single" w:sz="4" w:space="0" w:color="auto"/>
              <w:right w:val="single" w:sz="4" w:space="0" w:color="auto"/>
            </w:tcBorders>
            <w:shd w:val="clear" w:color="auto" w:fill="FFFF00"/>
            <w:noWrap/>
            <w:vAlign w:val="center"/>
            <w:hideMark/>
          </w:tcPr>
          <w:p w14:paraId="23894AFA"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1131</w:t>
            </w:r>
          </w:p>
        </w:tc>
        <w:tc>
          <w:tcPr>
            <w:tcW w:w="1600" w:type="dxa"/>
            <w:tcBorders>
              <w:top w:val="nil"/>
              <w:left w:val="nil"/>
              <w:bottom w:val="single" w:sz="4" w:space="0" w:color="auto"/>
              <w:right w:val="single" w:sz="4" w:space="0" w:color="auto"/>
            </w:tcBorders>
            <w:shd w:val="clear" w:color="auto" w:fill="FFFF00"/>
            <w:noWrap/>
            <w:vAlign w:val="center"/>
            <w:hideMark/>
          </w:tcPr>
          <w:p w14:paraId="650E2BB0" w14:textId="77777777" w:rsidR="003876A1" w:rsidRPr="004518EB" w:rsidRDefault="003876A1" w:rsidP="00CB659E">
            <w:pPr>
              <w:jc w:val="right"/>
              <w:rPr>
                <w:rFonts w:ascii="Calibri" w:hAnsi="Calibri" w:cs="Calibri"/>
                <w:b/>
                <w:bCs/>
                <w:color w:val="000000"/>
                <w:sz w:val="22"/>
                <w:szCs w:val="22"/>
              </w:rPr>
            </w:pPr>
            <w:r w:rsidRPr="004518EB">
              <w:rPr>
                <w:rFonts w:ascii="Calibri" w:hAnsi="Calibri" w:cs="Calibri"/>
                <w:b/>
                <w:bCs/>
                <w:color w:val="000000"/>
                <w:sz w:val="22"/>
                <w:szCs w:val="22"/>
              </w:rPr>
              <w:t>24.616.638,43</w:t>
            </w:r>
          </w:p>
        </w:tc>
      </w:tr>
    </w:tbl>
    <w:p w14:paraId="32E3A0BC" w14:textId="77777777" w:rsidR="003876A1" w:rsidRDefault="003876A1" w:rsidP="00DE3EBB">
      <w:pPr>
        <w:suppressAutoHyphens/>
        <w:ind w:firstLine="709"/>
        <w:rPr>
          <w:bCs/>
          <w:kern w:val="1"/>
          <w:szCs w:val="24"/>
          <w:lang w:eastAsia="ar-SA"/>
        </w:rPr>
      </w:pPr>
    </w:p>
    <w:p w14:paraId="619A1E0B" w14:textId="77777777" w:rsidR="003876A1" w:rsidRPr="00DE3EBB" w:rsidRDefault="003876A1" w:rsidP="00DE3EBB">
      <w:pPr>
        <w:suppressAutoHyphens/>
        <w:ind w:firstLine="709"/>
        <w:rPr>
          <w:bCs/>
          <w:kern w:val="1"/>
          <w:szCs w:val="24"/>
          <w:lang w:eastAsia="ar-SA"/>
        </w:rPr>
      </w:pPr>
    </w:p>
    <w:tbl>
      <w:tblPr>
        <w:tblpPr w:leftFromText="141" w:rightFromText="141" w:vertAnchor="text" w:horzAnchor="page" w:tblpX="7186" w:tblpY="870"/>
        <w:tblW w:w="3830" w:type="dxa"/>
        <w:tblCellMar>
          <w:left w:w="70" w:type="dxa"/>
          <w:right w:w="70" w:type="dxa"/>
        </w:tblCellMar>
        <w:tblLook w:val="04A0" w:firstRow="1" w:lastRow="0" w:firstColumn="1" w:lastColumn="0" w:noHBand="0" w:noVBand="1"/>
      </w:tblPr>
      <w:tblGrid>
        <w:gridCol w:w="988"/>
        <w:gridCol w:w="1276"/>
        <w:gridCol w:w="1559"/>
        <w:gridCol w:w="7"/>
      </w:tblGrid>
      <w:tr w:rsidR="003876A1" w:rsidRPr="00F82512" w14:paraId="636CA929" w14:textId="77777777" w:rsidTr="00CB659E">
        <w:trPr>
          <w:trHeight w:val="510"/>
        </w:trPr>
        <w:tc>
          <w:tcPr>
            <w:tcW w:w="3830"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07F6C5A" w14:textId="77777777" w:rsidR="003876A1" w:rsidRPr="00F82512" w:rsidRDefault="003876A1" w:rsidP="00CB659E">
            <w:pPr>
              <w:jc w:val="center"/>
              <w:rPr>
                <w:rFonts w:ascii="Calibri" w:hAnsi="Calibri" w:cs="Calibri"/>
                <w:b/>
                <w:bCs/>
                <w:color w:val="000000"/>
                <w:sz w:val="22"/>
                <w:szCs w:val="22"/>
              </w:rPr>
            </w:pPr>
            <w:r w:rsidRPr="00F82512">
              <w:rPr>
                <w:rFonts w:ascii="Calibri" w:hAnsi="Calibri" w:cs="Calibri"/>
                <w:b/>
                <w:bCs/>
                <w:color w:val="000000"/>
                <w:sz w:val="22"/>
                <w:szCs w:val="22"/>
              </w:rPr>
              <w:t>2012-2019 Yılları Bireysel Sulama Desteklemeleri</w:t>
            </w:r>
          </w:p>
        </w:tc>
      </w:tr>
      <w:tr w:rsidR="003876A1" w:rsidRPr="00F82512" w14:paraId="3D97712F" w14:textId="77777777" w:rsidTr="00CB659E">
        <w:trPr>
          <w:gridAfter w:val="1"/>
          <w:wAfter w:w="7" w:type="dxa"/>
          <w:trHeight w:val="630"/>
        </w:trPr>
        <w:tc>
          <w:tcPr>
            <w:tcW w:w="988"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AA27C75" w14:textId="77777777" w:rsidR="003876A1" w:rsidRPr="00F82512" w:rsidRDefault="003876A1" w:rsidP="00CB659E">
            <w:pPr>
              <w:jc w:val="center"/>
              <w:rPr>
                <w:b/>
                <w:bCs/>
                <w:color w:val="000000"/>
                <w:szCs w:val="24"/>
              </w:rPr>
            </w:pPr>
            <w:r w:rsidRPr="00F82512">
              <w:rPr>
                <w:b/>
                <w:bCs/>
                <w:color w:val="000000"/>
                <w:szCs w:val="24"/>
              </w:rPr>
              <w:t>Yıl</w:t>
            </w:r>
          </w:p>
        </w:tc>
        <w:tc>
          <w:tcPr>
            <w:tcW w:w="1276" w:type="dxa"/>
            <w:tcBorders>
              <w:top w:val="nil"/>
              <w:left w:val="nil"/>
              <w:bottom w:val="single" w:sz="4" w:space="0" w:color="auto"/>
              <w:right w:val="single" w:sz="4" w:space="0" w:color="auto"/>
            </w:tcBorders>
            <w:shd w:val="clear" w:color="auto" w:fill="BDD6EE" w:themeFill="accent1" w:themeFillTint="66"/>
            <w:vAlign w:val="center"/>
            <w:hideMark/>
          </w:tcPr>
          <w:p w14:paraId="268D8A4B" w14:textId="77777777" w:rsidR="003876A1" w:rsidRPr="00F82512" w:rsidRDefault="003876A1" w:rsidP="00CB659E">
            <w:pPr>
              <w:jc w:val="center"/>
              <w:rPr>
                <w:b/>
                <w:bCs/>
                <w:color w:val="000000"/>
                <w:szCs w:val="24"/>
              </w:rPr>
            </w:pPr>
            <w:r w:rsidRPr="00F82512">
              <w:rPr>
                <w:b/>
                <w:bCs/>
                <w:color w:val="000000"/>
                <w:szCs w:val="24"/>
              </w:rPr>
              <w:t>Yatırımcı Sayısı</w:t>
            </w:r>
          </w:p>
        </w:tc>
        <w:tc>
          <w:tcPr>
            <w:tcW w:w="1559" w:type="dxa"/>
            <w:tcBorders>
              <w:top w:val="nil"/>
              <w:left w:val="nil"/>
              <w:bottom w:val="single" w:sz="4" w:space="0" w:color="auto"/>
              <w:right w:val="single" w:sz="4" w:space="0" w:color="auto"/>
            </w:tcBorders>
            <w:shd w:val="clear" w:color="auto" w:fill="BDD6EE" w:themeFill="accent1" w:themeFillTint="66"/>
            <w:vAlign w:val="center"/>
            <w:hideMark/>
          </w:tcPr>
          <w:p w14:paraId="1EFF2768" w14:textId="77777777" w:rsidR="003876A1" w:rsidRPr="00F82512" w:rsidRDefault="003876A1" w:rsidP="00CB659E">
            <w:pPr>
              <w:jc w:val="center"/>
              <w:rPr>
                <w:b/>
                <w:bCs/>
                <w:color w:val="000000"/>
                <w:szCs w:val="24"/>
              </w:rPr>
            </w:pPr>
            <w:r w:rsidRPr="00F82512">
              <w:rPr>
                <w:b/>
                <w:bCs/>
                <w:color w:val="000000"/>
                <w:szCs w:val="24"/>
              </w:rPr>
              <w:t>Hibe Tutarı (TL)</w:t>
            </w:r>
          </w:p>
        </w:tc>
      </w:tr>
      <w:tr w:rsidR="003876A1" w:rsidRPr="00F82512" w14:paraId="223E4874" w14:textId="77777777" w:rsidTr="00CB659E">
        <w:trPr>
          <w:gridAfter w:val="1"/>
          <w:wAfter w:w="7" w:type="dxa"/>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5DDFEF3"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2012</w:t>
            </w:r>
          </w:p>
        </w:tc>
        <w:tc>
          <w:tcPr>
            <w:tcW w:w="1276" w:type="dxa"/>
            <w:tcBorders>
              <w:top w:val="nil"/>
              <w:left w:val="nil"/>
              <w:bottom w:val="single" w:sz="4" w:space="0" w:color="auto"/>
              <w:right w:val="single" w:sz="4" w:space="0" w:color="auto"/>
            </w:tcBorders>
            <w:shd w:val="clear" w:color="auto" w:fill="auto"/>
            <w:noWrap/>
            <w:vAlign w:val="bottom"/>
            <w:hideMark/>
          </w:tcPr>
          <w:p w14:paraId="608A992D"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w:t>
            </w:r>
          </w:p>
        </w:tc>
        <w:tc>
          <w:tcPr>
            <w:tcW w:w="1559" w:type="dxa"/>
            <w:tcBorders>
              <w:top w:val="nil"/>
              <w:left w:val="nil"/>
              <w:bottom w:val="single" w:sz="4" w:space="0" w:color="auto"/>
              <w:right w:val="single" w:sz="4" w:space="0" w:color="auto"/>
            </w:tcBorders>
            <w:shd w:val="clear" w:color="auto" w:fill="auto"/>
            <w:noWrap/>
            <w:vAlign w:val="bottom"/>
            <w:hideMark/>
          </w:tcPr>
          <w:p w14:paraId="4023389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28.102,55</w:t>
            </w:r>
          </w:p>
        </w:tc>
      </w:tr>
      <w:tr w:rsidR="003876A1" w:rsidRPr="00F82512" w14:paraId="7673C438" w14:textId="77777777" w:rsidTr="00CB659E">
        <w:trPr>
          <w:gridAfter w:val="1"/>
          <w:wAfter w:w="7" w:type="dxa"/>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A6E56F1"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060A3C5D"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14</w:t>
            </w:r>
          </w:p>
        </w:tc>
        <w:tc>
          <w:tcPr>
            <w:tcW w:w="1559" w:type="dxa"/>
            <w:tcBorders>
              <w:top w:val="nil"/>
              <w:left w:val="nil"/>
              <w:bottom w:val="single" w:sz="4" w:space="0" w:color="auto"/>
              <w:right w:val="single" w:sz="4" w:space="0" w:color="auto"/>
            </w:tcBorders>
            <w:shd w:val="clear" w:color="auto" w:fill="auto"/>
            <w:noWrap/>
            <w:vAlign w:val="bottom"/>
            <w:hideMark/>
          </w:tcPr>
          <w:p w14:paraId="51BA62F9"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153.719,24</w:t>
            </w:r>
          </w:p>
        </w:tc>
      </w:tr>
      <w:tr w:rsidR="003876A1" w:rsidRPr="00F82512" w14:paraId="1FF7B745" w14:textId="77777777" w:rsidTr="00CB659E">
        <w:trPr>
          <w:gridAfter w:val="1"/>
          <w:wAfter w:w="7" w:type="dxa"/>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23B8969"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2014</w:t>
            </w:r>
          </w:p>
        </w:tc>
        <w:tc>
          <w:tcPr>
            <w:tcW w:w="1276" w:type="dxa"/>
            <w:tcBorders>
              <w:top w:val="nil"/>
              <w:left w:val="nil"/>
              <w:bottom w:val="single" w:sz="4" w:space="0" w:color="auto"/>
              <w:right w:val="single" w:sz="4" w:space="0" w:color="auto"/>
            </w:tcBorders>
            <w:shd w:val="clear" w:color="auto" w:fill="auto"/>
            <w:noWrap/>
            <w:vAlign w:val="bottom"/>
            <w:hideMark/>
          </w:tcPr>
          <w:p w14:paraId="51135EBB"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6</w:t>
            </w:r>
          </w:p>
        </w:tc>
        <w:tc>
          <w:tcPr>
            <w:tcW w:w="1559" w:type="dxa"/>
            <w:tcBorders>
              <w:top w:val="nil"/>
              <w:left w:val="nil"/>
              <w:bottom w:val="single" w:sz="4" w:space="0" w:color="auto"/>
              <w:right w:val="single" w:sz="4" w:space="0" w:color="auto"/>
            </w:tcBorders>
            <w:shd w:val="clear" w:color="auto" w:fill="auto"/>
            <w:noWrap/>
            <w:vAlign w:val="bottom"/>
            <w:hideMark/>
          </w:tcPr>
          <w:p w14:paraId="6F2600C0"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96.362,03</w:t>
            </w:r>
          </w:p>
        </w:tc>
      </w:tr>
      <w:tr w:rsidR="003876A1" w:rsidRPr="00F82512" w14:paraId="72EF4285" w14:textId="77777777" w:rsidTr="00CB659E">
        <w:trPr>
          <w:gridAfter w:val="1"/>
          <w:wAfter w:w="7" w:type="dxa"/>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D3E8CBB"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63A9EAC0"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22</w:t>
            </w:r>
          </w:p>
        </w:tc>
        <w:tc>
          <w:tcPr>
            <w:tcW w:w="1559" w:type="dxa"/>
            <w:tcBorders>
              <w:top w:val="nil"/>
              <w:left w:val="nil"/>
              <w:bottom w:val="single" w:sz="4" w:space="0" w:color="auto"/>
              <w:right w:val="single" w:sz="4" w:space="0" w:color="auto"/>
            </w:tcBorders>
            <w:shd w:val="clear" w:color="auto" w:fill="auto"/>
            <w:noWrap/>
            <w:vAlign w:val="bottom"/>
            <w:hideMark/>
          </w:tcPr>
          <w:p w14:paraId="089FBBAB"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650.521,88</w:t>
            </w:r>
          </w:p>
        </w:tc>
      </w:tr>
      <w:tr w:rsidR="003876A1" w:rsidRPr="00F82512" w14:paraId="18BACF22" w14:textId="77777777" w:rsidTr="00CB659E">
        <w:trPr>
          <w:gridAfter w:val="1"/>
          <w:wAfter w:w="7" w:type="dxa"/>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FD7D962"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2016</w:t>
            </w:r>
          </w:p>
        </w:tc>
        <w:tc>
          <w:tcPr>
            <w:tcW w:w="1276" w:type="dxa"/>
            <w:tcBorders>
              <w:top w:val="nil"/>
              <w:left w:val="nil"/>
              <w:bottom w:val="single" w:sz="4" w:space="0" w:color="auto"/>
              <w:right w:val="single" w:sz="4" w:space="0" w:color="auto"/>
            </w:tcBorders>
            <w:shd w:val="clear" w:color="auto" w:fill="auto"/>
            <w:noWrap/>
            <w:vAlign w:val="bottom"/>
            <w:hideMark/>
          </w:tcPr>
          <w:p w14:paraId="76BB622F"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80</w:t>
            </w:r>
          </w:p>
        </w:tc>
        <w:tc>
          <w:tcPr>
            <w:tcW w:w="1559" w:type="dxa"/>
            <w:tcBorders>
              <w:top w:val="nil"/>
              <w:left w:val="nil"/>
              <w:bottom w:val="single" w:sz="4" w:space="0" w:color="auto"/>
              <w:right w:val="single" w:sz="4" w:space="0" w:color="auto"/>
            </w:tcBorders>
            <w:shd w:val="clear" w:color="auto" w:fill="auto"/>
            <w:noWrap/>
            <w:vAlign w:val="bottom"/>
            <w:hideMark/>
          </w:tcPr>
          <w:p w14:paraId="0DB2A042"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1.328.860,69</w:t>
            </w:r>
          </w:p>
        </w:tc>
      </w:tr>
      <w:tr w:rsidR="003876A1" w:rsidRPr="00F82512" w14:paraId="279D9901" w14:textId="77777777" w:rsidTr="00CB659E">
        <w:trPr>
          <w:gridAfter w:val="1"/>
          <w:wAfter w:w="7" w:type="dxa"/>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1A905F2"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5C55F066"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172</w:t>
            </w:r>
          </w:p>
        </w:tc>
        <w:tc>
          <w:tcPr>
            <w:tcW w:w="1559" w:type="dxa"/>
            <w:tcBorders>
              <w:top w:val="nil"/>
              <w:left w:val="nil"/>
              <w:bottom w:val="single" w:sz="4" w:space="0" w:color="auto"/>
              <w:right w:val="single" w:sz="4" w:space="0" w:color="auto"/>
            </w:tcBorders>
            <w:shd w:val="clear" w:color="auto" w:fill="auto"/>
            <w:noWrap/>
            <w:vAlign w:val="bottom"/>
            <w:hideMark/>
          </w:tcPr>
          <w:p w14:paraId="67F470F0"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2.735.533,17</w:t>
            </w:r>
          </w:p>
        </w:tc>
      </w:tr>
      <w:tr w:rsidR="003876A1" w:rsidRPr="00F82512" w14:paraId="6C41AC7D" w14:textId="77777777" w:rsidTr="00CB659E">
        <w:trPr>
          <w:gridAfter w:val="1"/>
          <w:wAfter w:w="7" w:type="dxa"/>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40391D4"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77FE6361"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396</w:t>
            </w:r>
          </w:p>
        </w:tc>
        <w:tc>
          <w:tcPr>
            <w:tcW w:w="1559" w:type="dxa"/>
            <w:tcBorders>
              <w:top w:val="nil"/>
              <w:left w:val="nil"/>
              <w:bottom w:val="single" w:sz="4" w:space="0" w:color="auto"/>
              <w:right w:val="single" w:sz="4" w:space="0" w:color="auto"/>
            </w:tcBorders>
            <w:shd w:val="clear" w:color="auto" w:fill="auto"/>
            <w:noWrap/>
            <w:vAlign w:val="bottom"/>
            <w:hideMark/>
          </w:tcPr>
          <w:p w14:paraId="7537799F"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9.225.726,74</w:t>
            </w:r>
          </w:p>
        </w:tc>
      </w:tr>
      <w:tr w:rsidR="003876A1" w:rsidRPr="00F82512" w14:paraId="5717CB60" w14:textId="77777777" w:rsidTr="00CB659E">
        <w:trPr>
          <w:gridAfter w:val="1"/>
          <w:wAfter w:w="7" w:type="dxa"/>
          <w:trHeight w:val="30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E832E9F"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79A0634C"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436</w:t>
            </w:r>
          </w:p>
        </w:tc>
        <w:tc>
          <w:tcPr>
            <w:tcW w:w="1559" w:type="dxa"/>
            <w:tcBorders>
              <w:top w:val="nil"/>
              <w:left w:val="nil"/>
              <w:bottom w:val="single" w:sz="4" w:space="0" w:color="auto"/>
              <w:right w:val="single" w:sz="4" w:space="0" w:color="auto"/>
            </w:tcBorders>
            <w:shd w:val="clear" w:color="auto" w:fill="auto"/>
            <w:noWrap/>
            <w:vAlign w:val="bottom"/>
            <w:hideMark/>
          </w:tcPr>
          <w:p w14:paraId="190E5D2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10.397.812,13</w:t>
            </w:r>
          </w:p>
        </w:tc>
      </w:tr>
      <w:tr w:rsidR="003876A1" w:rsidRPr="00F82512" w14:paraId="755A9067" w14:textId="77777777" w:rsidTr="00CB659E">
        <w:trPr>
          <w:gridAfter w:val="1"/>
          <w:wAfter w:w="7" w:type="dxa"/>
          <w:trHeight w:val="300"/>
        </w:trPr>
        <w:tc>
          <w:tcPr>
            <w:tcW w:w="988" w:type="dxa"/>
            <w:tcBorders>
              <w:top w:val="nil"/>
              <w:left w:val="single" w:sz="4" w:space="0" w:color="auto"/>
              <w:bottom w:val="single" w:sz="4" w:space="0" w:color="auto"/>
              <w:right w:val="single" w:sz="4" w:space="0" w:color="auto"/>
            </w:tcBorders>
            <w:shd w:val="clear" w:color="auto" w:fill="FFFF00"/>
            <w:noWrap/>
            <w:vAlign w:val="center"/>
            <w:hideMark/>
          </w:tcPr>
          <w:p w14:paraId="46E1FC8A" w14:textId="77777777" w:rsidR="003876A1" w:rsidRPr="00F82512" w:rsidRDefault="003876A1" w:rsidP="00CB659E">
            <w:pPr>
              <w:jc w:val="left"/>
              <w:rPr>
                <w:rFonts w:ascii="Calibri" w:hAnsi="Calibri" w:cs="Calibri"/>
                <w:b/>
                <w:bCs/>
                <w:color w:val="000000"/>
                <w:sz w:val="22"/>
                <w:szCs w:val="22"/>
              </w:rPr>
            </w:pPr>
            <w:r w:rsidRPr="00F82512">
              <w:rPr>
                <w:rFonts w:ascii="Calibri" w:hAnsi="Calibri" w:cs="Calibri"/>
                <w:b/>
                <w:bCs/>
                <w:color w:val="000000"/>
                <w:sz w:val="22"/>
                <w:szCs w:val="22"/>
              </w:rPr>
              <w:t>TOPLAM</w:t>
            </w:r>
          </w:p>
        </w:tc>
        <w:tc>
          <w:tcPr>
            <w:tcW w:w="1276" w:type="dxa"/>
            <w:tcBorders>
              <w:top w:val="nil"/>
              <w:left w:val="nil"/>
              <w:bottom w:val="single" w:sz="4" w:space="0" w:color="auto"/>
              <w:right w:val="single" w:sz="4" w:space="0" w:color="auto"/>
            </w:tcBorders>
            <w:shd w:val="clear" w:color="auto" w:fill="FFFF00"/>
            <w:noWrap/>
            <w:vAlign w:val="bottom"/>
            <w:hideMark/>
          </w:tcPr>
          <w:p w14:paraId="66A20BBA" w14:textId="77777777" w:rsidR="003876A1" w:rsidRPr="00F82512" w:rsidRDefault="003876A1" w:rsidP="00CB659E">
            <w:pPr>
              <w:jc w:val="right"/>
              <w:rPr>
                <w:rFonts w:ascii="Calibri" w:hAnsi="Calibri" w:cs="Calibri"/>
                <w:b/>
                <w:bCs/>
                <w:color w:val="000000"/>
                <w:sz w:val="22"/>
                <w:szCs w:val="22"/>
              </w:rPr>
            </w:pPr>
            <w:r w:rsidRPr="00F82512">
              <w:rPr>
                <w:rFonts w:ascii="Calibri" w:hAnsi="Calibri" w:cs="Calibri"/>
                <w:b/>
                <w:bCs/>
                <w:color w:val="000000"/>
                <w:sz w:val="22"/>
                <w:szCs w:val="22"/>
              </w:rPr>
              <w:t>1131</w:t>
            </w:r>
          </w:p>
        </w:tc>
        <w:tc>
          <w:tcPr>
            <w:tcW w:w="1559" w:type="dxa"/>
            <w:tcBorders>
              <w:top w:val="nil"/>
              <w:left w:val="nil"/>
              <w:bottom w:val="single" w:sz="4" w:space="0" w:color="auto"/>
              <w:right w:val="single" w:sz="4" w:space="0" w:color="auto"/>
            </w:tcBorders>
            <w:shd w:val="clear" w:color="auto" w:fill="FFFF00"/>
            <w:noWrap/>
            <w:vAlign w:val="bottom"/>
            <w:hideMark/>
          </w:tcPr>
          <w:p w14:paraId="71A8D75A" w14:textId="77777777" w:rsidR="003876A1" w:rsidRPr="00F82512" w:rsidRDefault="003876A1" w:rsidP="00CB659E">
            <w:pPr>
              <w:jc w:val="right"/>
              <w:rPr>
                <w:rFonts w:ascii="Calibri" w:hAnsi="Calibri" w:cs="Calibri"/>
                <w:b/>
                <w:bCs/>
                <w:color w:val="000000"/>
                <w:sz w:val="22"/>
                <w:szCs w:val="22"/>
              </w:rPr>
            </w:pPr>
            <w:r w:rsidRPr="00F82512">
              <w:rPr>
                <w:rFonts w:ascii="Calibri" w:hAnsi="Calibri" w:cs="Calibri"/>
                <w:b/>
                <w:bCs/>
                <w:color w:val="000000"/>
                <w:sz w:val="22"/>
                <w:szCs w:val="22"/>
              </w:rPr>
              <w:t>24.616.638,43</w:t>
            </w:r>
          </w:p>
        </w:tc>
      </w:tr>
    </w:tbl>
    <w:p w14:paraId="2E62B13C" w14:textId="77777777" w:rsidR="003876A1" w:rsidRPr="008B4122" w:rsidRDefault="003876A1" w:rsidP="000F5668">
      <w:r>
        <w:rPr>
          <w:noProof/>
        </w:rPr>
        <w:drawing>
          <wp:inline distT="0" distB="0" distL="0" distR="0" wp14:anchorId="2B70C346" wp14:editId="20002DE5">
            <wp:extent cx="3495675" cy="3349063"/>
            <wp:effectExtent l="0" t="0" r="9525" b="381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362157" w14:textId="77777777" w:rsidR="003876A1" w:rsidRDefault="003876A1" w:rsidP="000F5668"/>
    <w:p w14:paraId="06A9D895" w14:textId="77777777" w:rsidR="003876A1" w:rsidRPr="008B4122" w:rsidRDefault="003876A1" w:rsidP="000F5668">
      <w:pPr>
        <w:rPr>
          <w:vanish/>
        </w:rPr>
      </w:pPr>
    </w:p>
    <w:p w14:paraId="3CE674AA" w14:textId="77777777" w:rsidR="003876A1" w:rsidRDefault="003876A1" w:rsidP="000F5668">
      <w:pPr>
        <w:jc w:val="center"/>
        <w:rPr>
          <w:noProof/>
        </w:rPr>
      </w:pPr>
    </w:p>
    <w:p w14:paraId="701681DC" w14:textId="77777777" w:rsidR="003876A1" w:rsidRPr="00B369EE" w:rsidRDefault="003876A1" w:rsidP="00CB659E">
      <w:pPr>
        <w:suppressAutoHyphens/>
        <w:spacing w:after="240"/>
        <w:ind w:firstLine="709"/>
        <w:rPr>
          <w:b/>
          <w:kern w:val="1"/>
          <w:szCs w:val="24"/>
          <w:lang w:eastAsia="ar-SA"/>
        </w:rPr>
      </w:pPr>
      <w:bookmarkStart w:id="484" w:name="_Toc529537759"/>
      <w:bookmarkStart w:id="485" w:name="_Toc529978355"/>
      <w:bookmarkStart w:id="486" w:name="_Toc536432126"/>
      <w:r w:rsidRPr="00B369EE">
        <w:rPr>
          <w:b/>
          <w:kern w:val="1"/>
          <w:szCs w:val="21"/>
          <w:lang w:eastAsia="ar-SA"/>
        </w:rPr>
        <w:t>2019 Yılı 15. Etap Kapsamında</w:t>
      </w:r>
      <w:r w:rsidRPr="00B369EE">
        <w:rPr>
          <w:kern w:val="1"/>
          <w:szCs w:val="21"/>
          <w:lang w:eastAsia="ar-SA"/>
        </w:rPr>
        <w:t xml:space="preserve"> Bakanlığımız tarafından tahsis edilen ödenek doğrultusunda </w:t>
      </w:r>
      <w:r w:rsidRPr="00B369EE">
        <w:rPr>
          <w:b/>
          <w:kern w:val="1"/>
          <w:szCs w:val="21"/>
          <w:lang w:eastAsia="ar-SA"/>
        </w:rPr>
        <w:t>570 başvuru</w:t>
      </w:r>
      <w:r w:rsidRPr="00B369EE">
        <w:rPr>
          <w:kern w:val="1"/>
          <w:szCs w:val="21"/>
          <w:lang w:eastAsia="ar-SA"/>
        </w:rPr>
        <w:t xml:space="preserve"> hibe kapsamına alınmıştır. </w:t>
      </w:r>
      <w:r>
        <w:rPr>
          <w:kern w:val="1"/>
          <w:szCs w:val="21"/>
          <w:lang w:eastAsia="ar-SA"/>
        </w:rPr>
        <w:t xml:space="preserve">Hibe başvurusunda bulunan </w:t>
      </w:r>
      <w:r w:rsidRPr="00CA6ABC">
        <w:rPr>
          <w:b/>
          <w:kern w:val="1"/>
          <w:szCs w:val="21"/>
          <w:lang w:eastAsia="ar-SA"/>
        </w:rPr>
        <w:t>539</w:t>
      </w:r>
      <w:r>
        <w:rPr>
          <w:kern w:val="1"/>
          <w:szCs w:val="21"/>
          <w:lang w:eastAsia="ar-SA"/>
        </w:rPr>
        <w:t xml:space="preserve"> kişi ile İl Müdürlüğümüz arasında hibe sözleşmesi imzalanmış olup; </w:t>
      </w:r>
      <w:r w:rsidRPr="00CA6ABC">
        <w:rPr>
          <w:b/>
          <w:kern w:val="1"/>
          <w:szCs w:val="21"/>
          <w:lang w:eastAsia="ar-SA"/>
        </w:rPr>
        <w:t>32</w:t>
      </w:r>
      <w:r>
        <w:rPr>
          <w:kern w:val="1"/>
          <w:szCs w:val="21"/>
          <w:lang w:eastAsia="ar-SA"/>
        </w:rPr>
        <w:t xml:space="preserve"> kişi ödeme evrağı getirmeyerek, </w:t>
      </w:r>
      <w:r w:rsidRPr="00CA6ABC">
        <w:rPr>
          <w:b/>
          <w:kern w:val="1"/>
          <w:szCs w:val="21"/>
          <w:lang w:eastAsia="ar-SA"/>
        </w:rPr>
        <w:t>26</w:t>
      </w:r>
      <w:r>
        <w:rPr>
          <w:kern w:val="1"/>
          <w:szCs w:val="21"/>
          <w:lang w:eastAsia="ar-SA"/>
        </w:rPr>
        <w:t xml:space="preserve"> kişi İl Müdürlüğümüze sunduğu dilekçe ile hibe almaktan vazgeçmiştir. Yapılan kontroller esnasında </w:t>
      </w:r>
      <w:r w:rsidRPr="00CA6ABC">
        <w:rPr>
          <w:b/>
          <w:kern w:val="1"/>
          <w:szCs w:val="21"/>
          <w:lang w:eastAsia="ar-SA"/>
        </w:rPr>
        <w:t>45</w:t>
      </w:r>
      <w:r>
        <w:rPr>
          <w:kern w:val="1"/>
          <w:szCs w:val="21"/>
          <w:lang w:eastAsia="ar-SA"/>
        </w:rPr>
        <w:t xml:space="preserve"> kişinin uygun mal alımı yapmadıkları tespit edildiğinden hibe sözleşmeleri feshedilmiştir. </w:t>
      </w:r>
      <w:r w:rsidRPr="00D74B1F">
        <w:rPr>
          <w:b/>
          <w:kern w:val="1"/>
          <w:szCs w:val="21"/>
          <w:lang w:eastAsia="ar-SA"/>
        </w:rPr>
        <w:t>436 kişi</w:t>
      </w:r>
      <w:r>
        <w:rPr>
          <w:kern w:val="1"/>
          <w:szCs w:val="21"/>
          <w:lang w:eastAsia="ar-SA"/>
        </w:rPr>
        <w:t xml:space="preserve"> ile ilgili Bakanlık kayıt sisteminde yapılan iş ve işlemler devam etmekte olup işlemler tamamlandığında ödemeye gönderilecek </w:t>
      </w:r>
      <w:r w:rsidRPr="00D74B1F">
        <w:rPr>
          <w:kern w:val="1"/>
          <w:szCs w:val="21"/>
          <w:lang w:eastAsia="ar-SA"/>
        </w:rPr>
        <w:t>olup</w:t>
      </w:r>
      <w:r>
        <w:rPr>
          <w:kern w:val="1"/>
          <w:szCs w:val="21"/>
          <w:lang w:eastAsia="ar-SA"/>
        </w:rPr>
        <w:t xml:space="preserve">; </w:t>
      </w:r>
      <w:r w:rsidRPr="00D74B1F">
        <w:rPr>
          <w:kern w:val="1"/>
          <w:szCs w:val="21"/>
          <w:lang w:eastAsia="ar-SA"/>
        </w:rPr>
        <w:fldChar w:fldCharType="begin"/>
      </w:r>
      <w:r w:rsidRPr="00D74B1F">
        <w:rPr>
          <w:kern w:val="1"/>
          <w:szCs w:val="21"/>
          <w:lang w:eastAsia="ar-SA"/>
        </w:rPr>
        <w:instrText xml:space="preserve"> =SUM(ABOVE) </w:instrText>
      </w:r>
      <w:r w:rsidRPr="00D74B1F">
        <w:rPr>
          <w:kern w:val="1"/>
          <w:szCs w:val="21"/>
          <w:lang w:eastAsia="ar-SA"/>
        </w:rPr>
        <w:fldChar w:fldCharType="separate"/>
      </w:r>
      <w:r>
        <w:rPr>
          <w:kern w:val="1"/>
          <w:szCs w:val="21"/>
          <w:lang w:eastAsia="ar-SA"/>
        </w:rPr>
        <w:t>10.397.81</w:t>
      </w:r>
      <w:r w:rsidRPr="00D74B1F">
        <w:rPr>
          <w:kern w:val="1"/>
          <w:szCs w:val="21"/>
          <w:lang w:eastAsia="ar-SA"/>
        </w:rPr>
        <w:t>2,13</w:t>
      </w:r>
      <w:r w:rsidRPr="00D74B1F">
        <w:rPr>
          <w:kern w:val="1"/>
          <w:szCs w:val="21"/>
          <w:lang w:eastAsia="ar-SA"/>
        </w:rPr>
        <w:fldChar w:fldCharType="end"/>
      </w:r>
      <w:r>
        <w:rPr>
          <w:kern w:val="1"/>
          <w:szCs w:val="21"/>
          <w:lang w:eastAsia="ar-SA"/>
        </w:rPr>
        <w:t xml:space="preserve"> TL. hibe ödemesi yapılarak 26.942 dekar tarım alanı modern sulama sistemleri buluşturulmuştur.</w:t>
      </w:r>
    </w:p>
    <w:tbl>
      <w:tblPr>
        <w:tblW w:w="9067" w:type="dxa"/>
        <w:jc w:val="center"/>
        <w:tblLayout w:type="fixed"/>
        <w:tblCellMar>
          <w:left w:w="70" w:type="dxa"/>
          <w:right w:w="70" w:type="dxa"/>
        </w:tblCellMar>
        <w:tblLook w:val="04A0" w:firstRow="1" w:lastRow="0" w:firstColumn="1" w:lastColumn="0" w:noHBand="0" w:noVBand="1"/>
      </w:tblPr>
      <w:tblGrid>
        <w:gridCol w:w="1701"/>
        <w:gridCol w:w="1413"/>
        <w:gridCol w:w="1843"/>
        <w:gridCol w:w="1984"/>
        <w:gridCol w:w="2126"/>
      </w:tblGrid>
      <w:tr w:rsidR="003876A1" w:rsidRPr="00F82512" w14:paraId="299A141A" w14:textId="77777777" w:rsidTr="00CB659E">
        <w:trPr>
          <w:trHeight w:val="335"/>
          <w:jc w:val="center"/>
        </w:trPr>
        <w:tc>
          <w:tcPr>
            <w:tcW w:w="9067"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14:paraId="2A80C88A" w14:textId="77777777" w:rsidR="003876A1" w:rsidRPr="00F82512" w:rsidRDefault="003876A1" w:rsidP="00CB659E">
            <w:pPr>
              <w:jc w:val="center"/>
              <w:rPr>
                <w:rFonts w:ascii="Calibri" w:hAnsi="Calibri" w:cs="Calibri"/>
                <w:color w:val="000000"/>
                <w:sz w:val="22"/>
                <w:szCs w:val="22"/>
              </w:rPr>
            </w:pPr>
            <w:r w:rsidRPr="00F82512">
              <w:rPr>
                <w:rFonts w:ascii="Calibri" w:hAnsi="Calibri" w:cs="Calibri"/>
                <w:b/>
                <w:bCs/>
                <w:color w:val="000000"/>
                <w:sz w:val="22"/>
                <w:szCs w:val="22"/>
              </w:rPr>
              <w:t>2019 YILI BİREYSEL SULAMA SİSTEMLERİ DESTEKLEMELERİ</w:t>
            </w:r>
          </w:p>
        </w:tc>
      </w:tr>
      <w:tr w:rsidR="003876A1" w:rsidRPr="00F82512" w14:paraId="0111CE1C" w14:textId="77777777" w:rsidTr="00CB659E">
        <w:trPr>
          <w:trHeight w:val="215"/>
          <w:jc w:val="center"/>
        </w:trPr>
        <w:tc>
          <w:tcPr>
            <w:tcW w:w="1701"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701E53E" w14:textId="77777777" w:rsidR="003876A1" w:rsidRPr="00F82512" w:rsidRDefault="003876A1" w:rsidP="00CB659E">
            <w:pPr>
              <w:jc w:val="left"/>
              <w:rPr>
                <w:rFonts w:ascii="Calibri" w:hAnsi="Calibri" w:cs="Calibri"/>
                <w:b/>
                <w:bCs/>
                <w:color w:val="000000"/>
                <w:sz w:val="20"/>
              </w:rPr>
            </w:pPr>
            <w:r w:rsidRPr="00F82512">
              <w:rPr>
                <w:rFonts w:ascii="Calibri" w:hAnsi="Calibri" w:cs="Calibri"/>
                <w:b/>
                <w:bCs/>
                <w:color w:val="000000"/>
                <w:sz w:val="20"/>
              </w:rPr>
              <w:t>İlçe</w:t>
            </w:r>
          </w:p>
        </w:tc>
        <w:tc>
          <w:tcPr>
            <w:tcW w:w="1413" w:type="dxa"/>
            <w:tcBorders>
              <w:top w:val="nil"/>
              <w:left w:val="nil"/>
              <w:bottom w:val="single" w:sz="4" w:space="0" w:color="auto"/>
              <w:right w:val="single" w:sz="4" w:space="0" w:color="auto"/>
            </w:tcBorders>
            <w:shd w:val="clear" w:color="auto" w:fill="9CC2E5" w:themeFill="accent1" w:themeFillTint="99"/>
            <w:vAlign w:val="center"/>
            <w:hideMark/>
          </w:tcPr>
          <w:p w14:paraId="3EC42D0D" w14:textId="77777777" w:rsidR="003876A1" w:rsidRPr="00F82512" w:rsidRDefault="003876A1" w:rsidP="00CB659E">
            <w:pPr>
              <w:jc w:val="center"/>
              <w:rPr>
                <w:rFonts w:ascii="Calibri" w:hAnsi="Calibri" w:cs="Calibri"/>
                <w:b/>
                <w:bCs/>
                <w:color w:val="000000"/>
                <w:sz w:val="20"/>
              </w:rPr>
            </w:pPr>
            <w:r w:rsidRPr="00F82512">
              <w:rPr>
                <w:rFonts w:ascii="Calibri" w:hAnsi="Calibri" w:cs="Calibri"/>
                <w:b/>
                <w:bCs/>
                <w:color w:val="000000"/>
                <w:sz w:val="20"/>
              </w:rPr>
              <w:t>Yatırımcı Sayısı</w:t>
            </w:r>
          </w:p>
        </w:tc>
        <w:tc>
          <w:tcPr>
            <w:tcW w:w="1843" w:type="dxa"/>
            <w:tcBorders>
              <w:top w:val="nil"/>
              <w:left w:val="nil"/>
              <w:bottom w:val="single" w:sz="4" w:space="0" w:color="auto"/>
              <w:right w:val="single" w:sz="4" w:space="0" w:color="auto"/>
            </w:tcBorders>
            <w:shd w:val="clear" w:color="auto" w:fill="9CC2E5" w:themeFill="accent1" w:themeFillTint="99"/>
            <w:vAlign w:val="center"/>
            <w:hideMark/>
          </w:tcPr>
          <w:p w14:paraId="0701280A" w14:textId="77777777" w:rsidR="003876A1" w:rsidRPr="00F82512" w:rsidRDefault="003876A1" w:rsidP="00CB659E">
            <w:pPr>
              <w:jc w:val="center"/>
              <w:rPr>
                <w:rFonts w:ascii="Calibri" w:hAnsi="Calibri" w:cs="Calibri"/>
                <w:b/>
                <w:bCs/>
                <w:color w:val="000000"/>
                <w:sz w:val="20"/>
              </w:rPr>
            </w:pPr>
            <w:r w:rsidRPr="00F82512">
              <w:rPr>
                <w:rFonts w:ascii="Calibri" w:hAnsi="Calibri" w:cs="Calibri"/>
                <w:b/>
                <w:bCs/>
                <w:color w:val="000000"/>
                <w:sz w:val="20"/>
              </w:rPr>
              <w:t>Hibeye Esas Tutar</w:t>
            </w:r>
          </w:p>
        </w:tc>
        <w:tc>
          <w:tcPr>
            <w:tcW w:w="1984" w:type="dxa"/>
            <w:tcBorders>
              <w:top w:val="nil"/>
              <w:left w:val="nil"/>
              <w:bottom w:val="single" w:sz="4" w:space="0" w:color="auto"/>
              <w:right w:val="single" w:sz="4" w:space="0" w:color="auto"/>
            </w:tcBorders>
            <w:shd w:val="clear" w:color="auto" w:fill="9CC2E5" w:themeFill="accent1" w:themeFillTint="99"/>
            <w:vAlign w:val="center"/>
            <w:hideMark/>
          </w:tcPr>
          <w:p w14:paraId="5269B2B7" w14:textId="77777777" w:rsidR="003876A1" w:rsidRPr="00F82512" w:rsidRDefault="003876A1" w:rsidP="00CB659E">
            <w:pPr>
              <w:jc w:val="center"/>
              <w:rPr>
                <w:rFonts w:ascii="Calibri" w:hAnsi="Calibri" w:cs="Calibri"/>
                <w:b/>
                <w:bCs/>
                <w:color w:val="000000"/>
                <w:sz w:val="20"/>
              </w:rPr>
            </w:pPr>
            <w:r w:rsidRPr="00F82512">
              <w:rPr>
                <w:rFonts w:ascii="Calibri" w:hAnsi="Calibri" w:cs="Calibri"/>
                <w:b/>
                <w:bCs/>
                <w:color w:val="000000"/>
                <w:sz w:val="20"/>
              </w:rPr>
              <w:t>Hibe Tutarı</w:t>
            </w:r>
          </w:p>
        </w:tc>
        <w:tc>
          <w:tcPr>
            <w:tcW w:w="2126" w:type="dxa"/>
            <w:tcBorders>
              <w:top w:val="nil"/>
              <w:left w:val="nil"/>
              <w:bottom w:val="single" w:sz="4" w:space="0" w:color="auto"/>
              <w:right w:val="single" w:sz="4" w:space="0" w:color="auto"/>
            </w:tcBorders>
            <w:shd w:val="clear" w:color="auto" w:fill="9CC2E5" w:themeFill="accent1" w:themeFillTint="99"/>
            <w:vAlign w:val="center"/>
            <w:hideMark/>
          </w:tcPr>
          <w:p w14:paraId="3BFA0154" w14:textId="77777777" w:rsidR="003876A1" w:rsidRPr="00F82512" w:rsidRDefault="003876A1" w:rsidP="00CB659E">
            <w:pPr>
              <w:jc w:val="center"/>
              <w:rPr>
                <w:rFonts w:ascii="Calibri" w:hAnsi="Calibri" w:cs="Calibri"/>
                <w:b/>
                <w:bCs/>
                <w:color w:val="000000"/>
                <w:sz w:val="20"/>
              </w:rPr>
            </w:pPr>
            <w:r w:rsidRPr="00F82512">
              <w:rPr>
                <w:rFonts w:ascii="Calibri" w:hAnsi="Calibri" w:cs="Calibri"/>
                <w:b/>
                <w:bCs/>
                <w:color w:val="000000"/>
                <w:sz w:val="20"/>
              </w:rPr>
              <w:t>Sulama Alanı</w:t>
            </w:r>
          </w:p>
        </w:tc>
      </w:tr>
      <w:tr w:rsidR="003876A1" w:rsidRPr="00F82512" w14:paraId="7AC6EE9B"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31CAC70"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ACIPAYAM</w:t>
            </w:r>
          </w:p>
        </w:tc>
        <w:tc>
          <w:tcPr>
            <w:tcW w:w="1413" w:type="dxa"/>
            <w:tcBorders>
              <w:top w:val="nil"/>
              <w:left w:val="nil"/>
              <w:bottom w:val="single" w:sz="4" w:space="0" w:color="auto"/>
              <w:right w:val="single" w:sz="4" w:space="0" w:color="auto"/>
            </w:tcBorders>
            <w:shd w:val="clear" w:color="auto" w:fill="auto"/>
            <w:noWrap/>
            <w:vAlign w:val="bottom"/>
            <w:hideMark/>
          </w:tcPr>
          <w:p w14:paraId="1E101B3C"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56</w:t>
            </w:r>
          </w:p>
        </w:tc>
        <w:tc>
          <w:tcPr>
            <w:tcW w:w="1843" w:type="dxa"/>
            <w:tcBorders>
              <w:top w:val="nil"/>
              <w:left w:val="nil"/>
              <w:bottom w:val="single" w:sz="4" w:space="0" w:color="auto"/>
              <w:right w:val="single" w:sz="4" w:space="0" w:color="auto"/>
            </w:tcBorders>
            <w:shd w:val="clear" w:color="auto" w:fill="auto"/>
            <w:noWrap/>
            <w:vAlign w:val="bottom"/>
            <w:hideMark/>
          </w:tcPr>
          <w:p w14:paraId="6AF183E8"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1.692.138,38</w:t>
            </w:r>
          </w:p>
        </w:tc>
        <w:tc>
          <w:tcPr>
            <w:tcW w:w="1984" w:type="dxa"/>
            <w:tcBorders>
              <w:top w:val="nil"/>
              <w:left w:val="nil"/>
              <w:bottom w:val="single" w:sz="4" w:space="0" w:color="auto"/>
              <w:right w:val="single" w:sz="4" w:space="0" w:color="auto"/>
            </w:tcBorders>
            <w:shd w:val="clear" w:color="auto" w:fill="auto"/>
            <w:noWrap/>
            <w:vAlign w:val="bottom"/>
            <w:hideMark/>
          </w:tcPr>
          <w:p w14:paraId="4E5E38D4"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846.069,28</w:t>
            </w:r>
          </w:p>
        </w:tc>
        <w:tc>
          <w:tcPr>
            <w:tcW w:w="2126" w:type="dxa"/>
            <w:tcBorders>
              <w:top w:val="nil"/>
              <w:left w:val="nil"/>
              <w:bottom w:val="single" w:sz="4" w:space="0" w:color="auto"/>
              <w:right w:val="single" w:sz="4" w:space="0" w:color="auto"/>
            </w:tcBorders>
            <w:shd w:val="clear" w:color="auto" w:fill="auto"/>
            <w:noWrap/>
            <w:vAlign w:val="bottom"/>
            <w:hideMark/>
          </w:tcPr>
          <w:p w14:paraId="0FB701A6"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2.313,00</w:t>
            </w:r>
          </w:p>
        </w:tc>
      </w:tr>
      <w:tr w:rsidR="003876A1" w:rsidRPr="00F82512" w14:paraId="5A121EAA"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CBC9E14"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BAKLAN</w:t>
            </w:r>
          </w:p>
        </w:tc>
        <w:tc>
          <w:tcPr>
            <w:tcW w:w="1413" w:type="dxa"/>
            <w:tcBorders>
              <w:top w:val="nil"/>
              <w:left w:val="nil"/>
              <w:bottom w:val="single" w:sz="4" w:space="0" w:color="auto"/>
              <w:right w:val="single" w:sz="4" w:space="0" w:color="auto"/>
            </w:tcBorders>
            <w:shd w:val="clear" w:color="auto" w:fill="auto"/>
            <w:noWrap/>
            <w:vAlign w:val="bottom"/>
            <w:hideMark/>
          </w:tcPr>
          <w:p w14:paraId="2B094327"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34</w:t>
            </w:r>
          </w:p>
        </w:tc>
        <w:tc>
          <w:tcPr>
            <w:tcW w:w="1843" w:type="dxa"/>
            <w:tcBorders>
              <w:top w:val="nil"/>
              <w:left w:val="nil"/>
              <w:bottom w:val="single" w:sz="4" w:space="0" w:color="auto"/>
              <w:right w:val="single" w:sz="4" w:space="0" w:color="auto"/>
            </w:tcBorders>
            <w:shd w:val="clear" w:color="auto" w:fill="auto"/>
            <w:noWrap/>
            <w:vAlign w:val="bottom"/>
            <w:hideMark/>
          </w:tcPr>
          <w:p w14:paraId="1D61F980"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1.118.954,29</w:t>
            </w:r>
          </w:p>
        </w:tc>
        <w:tc>
          <w:tcPr>
            <w:tcW w:w="1984" w:type="dxa"/>
            <w:tcBorders>
              <w:top w:val="nil"/>
              <w:left w:val="nil"/>
              <w:bottom w:val="single" w:sz="4" w:space="0" w:color="auto"/>
              <w:right w:val="single" w:sz="4" w:space="0" w:color="auto"/>
            </w:tcBorders>
            <w:shd w:val="clear" w:color="auto" w:fill="auto"/>
            <w:noWrap/>
            <w:vAlign w:val="bottom"/>
            <w:hideMark/>
          </w:tcPr>
          <w:p w14:paraId="52AD5E2B"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559.477,22</w:t>
            </w:r>
          </w:p>
        </w:tc>
        <w:tc>
          <w:tcPr>
            <w:tcW w:w="2126" w:type="dxa"/>
            <w:tcBorders>
              <w:top w:val="nil"/>
              <w:left w:val="nil"/>
              <w:bottom w:val="single" w:sz="4" w:space="0" w:color="auto"/>
              <w:right w:val="single" w:sz="4" w:space="0" w:color="auto"/>
            </w:tcBorders>
            <w:shd w:val="clear" w:color="auto" w:fill="auto"/>
            <w:noWrap/>
            <w:vAlign w:val="bottom"/>
            <w:hideMark/>
          </w:tcPr>
          <w:p w14:paraId="60027A1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1.060,00</w:t>
            </w:r>
          </w:p>
        </w:tc>
      </w:tr>
      <w:tr w:rsidR="003876A1" w:rsidRPr="00F82512" w14:paraId="5434741D"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42F51F4"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BEKİLLİ</w:t>
            </w:r>
          </w:p>
        </w:tc>
        <w:tc>
          <w:tcPr>
            <w:tcW w:w="1413" w:type="dxa"/>
            <w:tcBorders>
              <w:top w:val="nil"/>
              <w:left w:val="nil"/>
              <w:bottom w:val="single" w:sz="4" w:space="0" w:color="auto"/>
              <w:right w:val="single" w:sz="4" w:space="0" w:color="auto"/>
            </w:tcBorders>
            <w:shd w:val="clear" w:color="auto" w:fill="auto"/>
            <w:noWrap/>
            <w:vAlign w:val="bottom"/>
            <w:hideMark/>
          </w:tcPr>
          <w:p w14:paraId="2667AA3A"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w:t>
            </w:r>
          </w:p>
        </w:tc>
        <w:tc>
          <w:tcPr>
            <w:tcW w:w="1843" w:type="dxa"/>
            <w:tcBorders>
              <w:top w:val="nil"/>
              <w:left w:val="nil"/>
              <w:bottom w:val="single" w:sz="4" w:space="0" w:color="auto"/>
              <w:right w:val="single" w:sz="4" w:space="0" w:color="auto"/>
            </w:tcBorders>
            <w:shd w:val="clear" w:color="auto" w:fill="auto"/>
            <w:noWrap/>
            <w:vAlign w:val="bottom"/>
            <w:hideMark/>
          </w:tcPr>
          <w:p w14:paraId="71FA2977"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11.121,50</w:t>
            </w:r>
          </w:p>
        </w:tc>
        <w:tc>
          <w:tcPr>
            <w:tcW w:w="1984" w:type="dxa"/>
            <w:tcBorders>
              <w:top w:val="nil"/>
              <w:left w:val="nil"/>
              <w:bottom w:val="single" w:sz="4" w:space="0" w:color="auto"/>
              <w:right w:val="single" w:sz="4" w:space="0" w:color="auto"/>
            </w:tcBorders>
            <w:shd w:val="clear" w:color="auto" w:fill="auto"/>
            <w:noWrap/>
            <w:vAlign w:val="bottom"/>
            <w:hideMark/>
          </w:tcPr>
          <w:p w14:paraId="2515B57D"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5.560,75</w:t>
            </w:r>
          </w:p>
        </w:tc>
        <w:tc>
          <w:tcPr>
            <w:tcW w:w="2126" w:type="dxa"/>
            <w:tcBorders>
              <w:top w:val="nil"/>
              <w:left w:val="nil"/>
              <w:bottom w:val="single" w:sz="4" w:space="0" w:color="auto"/>
              <w:right w:val="single" w:sz="4" w:space="0" w:color="auto"/>
            </w:tcBorders>
            <w:shd w:val="clear" w:color="auto" w:fill="auto"/>
            <w:noWrap/>
            <w:vAlign w:val="bottom"/>
            <w:hideMark/>
          </w:tcPr>
          <w:p w14:paraId="4CE04E9B"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18,00</w:t>
            </w:r>
          </w:p>
        </w:tc>
      </w:tr>
      <w:tr w:rsidR="003876A1" w:rsidRPr="00F82512" w14:paraId="614EBAE7"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B575446"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BEYAĞAÇ</w:t>
            </w:r>
          </w:p>
        </w:tc>
        <w:tc>
          <w:tcPr>
            <w:tcW w:w="1413" w:type="dxa"/>
            <w:tcBorders>
              <w:top w:val="nil"/>
              <w:left w:val="nil"/>
              <w:bottom w:val="single" w:sz="4" w:space="0" w:color="auto"/>
              <w:right w:val="single" w:sz="4" w:space="0" w:color="auto"/>
            </w:tcBorders>
            <w:shd w:val="clear" w:color="auto" w:fill="auto"/>
            <w:noWrap/>
            <w:vAlign w:val="bottom"/>
            <w:hideMark/>
          </w:tcPr>
          <w:p w14:paraId="6048F62B"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w:t>
            </w:r>
          </w:p>
        </w:tc>
        <w:tc>
          <w:tcPr>
            <w:tcW w:w="1843" w:type="dxa"/>
            <w:tcBorders>
              <w:top w:val="nil"/>
              <w:left w:val="nil"/>
              <w:bottom w:val="single" w:sz="4" w:space="0" w:color="auto"/>
              <w:right w:val="single" w:sz="4" w:space="0" w:color="auto"/>
            </w:tcBorders>
            <w:shd w:val="clear" w:color="auto" w:fill="auto"/>
            <w:noWrap/>
            <w:vAlign w:val="bottom"/>
            <w:hideMark/>
          </w:tcPr>
          <w:p w14:paraId="6A18A975"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50.132,60</w:t>
            </w:r>
          </w:p>
        </w:tc>
        <w:tc>
          <w:tcPr>
            <w:tcW w:w="1984" w:type="dxa"/>
            <w:tcBorders>
              <w:top w:val="nil"/>
              <w:left w:val="nil"/>
              <w:bottom w:val="single" w:sz="4" w:space="0" w:color="auto"/>
              <w:right w:val="single" w:sz="4" w:space="0" w:color="auto"/>
            </w:tcBorders>
            <w:shd w:val="clear" w:color="auto" w:fill="auto"/>
            <w:noWrap/>
            <w:vAlign w:val="bottom"/>
            <w:hideMark/>
          </w:tcPr>
          <w:p w14:paraId="4F29E58A"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25.066,30</w:t>
            </w:r>
          </w:p>
        </w:tc>
        <w:tc>
          <w:tcPr>
            <w:tcW w:w="2126" w:type="dxa"/>
            <w:tcBorders>
              <w:top w:val="nil"/>
              <w:left w:val="nil"/>
              <w:bottom w:val="single" w:sz="4" w:space="0" w:color="auto"/>
              <w:right w:val="single" w:sz="4" w:space="0" w:color="auto"/>
            </w:tcBorders>
            <w:shd w:val="clear" w:color="auto" w:fill="auto"/>
            <w:noWrap/>
            <w:vAlign w:val="bottom"/>
            <w:hideMark/>
          </w:tcPr>
          <w:p w14:paraId="1557B886"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63,00</w:t>
            </w:r>
          </w:p>
        </w:tc>
      </w:tr>
      <w:tr w:rsidR="003876A1" w:rsidRPr="00F82512" w14:paraId="4759234B"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4652209"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BOZKURT</w:t>
            </w:r>
          </w:p>
        </w:tc>
        <w:tc>
          <w:tcPr>
            <w:tcW w:w="1413" w:type="dxa"/>
            <w:tcBorders>
              <w:top w:val="nil"/>
              <w:left w:val="nil"/>
              <w:bottom w:val="single" w:sz="4" w:space="0" w:color="auto"/>
              <w:right w:val="single" w:sz="4" w:space="0" w:color="auto"/>
            </w:tcBorders>
            <w:shd w:val="clear" w:color="auto" w:fill="auto"/>
            <w:noWrap/>
            <w:vAlign w:val="bottom"/>
            <w:hideMark/>
          </w:tcPr>
          <w:p w14:paraId="56D77F3F"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8</w:t>
            </w:r>
          </w:p>
        </w:tc>
        <w:tc>
          <w:tcPr>
            <w:tcW w:w="1843" w:type="dxa"/>
            <w:tcBorders>
              <w:top w:val="nil"/>
              <w:left w:val="nil"/>
              <w:bottom w:val="single" w:sz="4" w:space="0" w:color="auto"/>
              <w:right w:val="single" w:sz="4" w:space="0" w:color="auto"/>
            </w:tcBorders>
            <w:shd w:val="clear" w:color="auto" w:fill="auto"/>
            <w:noWrap/>
            <w:vAlign w:val="bottom"/>
            <w:hideMark/>
          </w:tcPr>
          <w:p w14:paraId="243974C5"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161.586,45</w:t>
            </w:r>
          </w:p>
        </w:tc>
        <w:tc>
          <w:tcPr>
            <w:tcW w:w="1984" w:type="dxa"/>
            <w:tcBorders>
              <w:top w:val="nil"/>
              <w:left w:val="nil"/>
              <w:bottom w:val="single" w:sz="4" w:space="0" w:color="auto"/>
              <w:right w:val="single" w:sz="4" w:space="0" w:color="auto"/>
            </w:tcBorders>
            <w:shd w:val="clear" w:color="auto" w:fill="auto"/>
            <w:noWrap/>
            <w:vAlign w:val="bottom"/>
            <w:hideMark/>
          </w:tcPr>
          <w:p w14:paraId="4B417E16"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80.793,23</w:t>
            </w:r>
          </w:p>
        </w:tc>
        <w:tc>
          <w:tcPr>
            <w:tcW w:w="2126" w:type="dxa"/>
            <w:tcBorders>
              <w:top w:val="nil"/>
              <w:left w:val="nil"/>
              <w:bottom w:val="single" w:sz="4" w:space="0" w:color="auto"/>
              <w:right w:val="single" w:sz="4" w:space="0" w:color="auto"/>
            </w:tcBorders>
            <w:shd w:val="clear" w:color="auto" w:fill="auto"/>
            <w:noWrap/>
            <w:vAlign w:val="bottom"/>
            <w:hideMark/>
          </w:tcPr>
          <w:p w14:paraId="2A8EE7A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157,00</w:t>
            </w:r>
          </w:p>
        </w:tc>
      </w:tr>
      <w:tr w:rsidR="003876A1" w:rsidRPr="00F82512" w14:paraId="7CC8D712"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1ABCE3C"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BULDAN</w:t>
            </w:r>
          </w:p>
        </w:tc>
        <w:tc>
          <w:tcPr>
            <w:tcW w:w="1413" w:type="dxa"/>
            <w:tcBorders>
              <w:top w:val="nil"/>
              <w:left w:val="nil"/>
              <w:bottom w:val="single" w:sz="4" w:space="0" w:color="auto"/>
              <w:right w:val="single" w:sz="4" w:space="0" w:color="auto"/>
            </w:tcBorders>
            <w:shd w:val="clear" w:color="auto" w:fill="auto"/>
            <w:noWrap/>
            <w:vAlign w:val="bottom"/>
            <w:hideMark/>
          </w:tcPr>
          <w:p w14:paraId="7713B367"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14</w:t>
            </w:r>
          </w:p>
        </w:tc>
        <w:tc>
          <w:tcPr>
            <w:tcW w:w="1843" w:type="dxa"/>
            <w:tcBorders>
              <w:top w:val="nil"/>
              <w:left w:val="nil"/>
              <w:bottom w:val="single" w:sz="4" w:space="0" w:color="auto"/>
              <w:right w:val="single" w:sz="4" w:space="0" w:color="auto"/>
            </w:tcBorders>
            <w:shd w:val="clear" w:color="auto" w:fill="auto"/>
            <w:noWrap/>
            <w:vAlign w:val="bottom"/>
            <w:hideMark/>
          </w:tcPr>
          <w:p w14:paraId="49D66DEE"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516.304,99</w:t>
            </w:r>
          </w:p>
        </w:tc>
        <w:tc>
          <w:tcPr>
            <w:tcW w:w="1984" w:type="dxa"/>
            <w:tcBorders>
              <w:top w:val="nil"/>
              <w:left w:val="nil"/>
              <w:bottom w:val="single" w:sz="4" w:space="0" w:color="auto"/>
              <w:right w:val="single" w:sz="4" w:space="0" w:color="auto"/>
            </w:tcBorders>
            <w:shd w:val="clear" w:color="auto" w:fill="auto"/>
            <w:noWrap/>
            <w:vAlign w:val="bottom"/>
            <w:hideMark/>
          </w:tcPr>
          <w:p w14:paraId="4244128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258.152,51</w:t>
            </w:r>
          </w:p>
        </w:tc>
        <w:tc>
          <w:tcPr>
            <w:tcW w:w="2126" w:type="dxa"/>
            <w:tcBorders>
              <w:top w:val="nil"/>
              <w:left w:val="nil"/>
              <w:bottom w:val="single" w:sz="4" w:space="0" w:color="auto"/>
              <w:right w:val="single" w:sz="4" w:space="0" w:color="auto"/>
            </w:tcBorders>
            <w:shd w:val="clear" w:color="auto" w:fill="auto"/>
            <w:noWrap/>
            <w:vAlign w:val="bottom"/>
            <w:hideMark/>
          </w:tcPr>
          <w:p w14:paraId="4886F744"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511,00</w:t>
            </w:r>
          </w:p>
        </w:tc>
      </w:tr>
      <w:tr w:rsidR="003876A1" w:rsidRPr="00F82512" w14:paraId="3EAD9A9D"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FEFD8E8"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ÇAL</w:t>
            </w:r>
          </w:p>
        </w:tc>
        <w:tc>
          <w:tcPr>
            <w:tcW w:w="1413" w:type="dxa"/>
            <w:tcBorders>
              <w:top w:val="nil"/>
              <w:left w:val="nil"/>
              <w:bottom w:val="single" w:sz="4" w:space="0" w:color="auto"/>
              <w:right w:val="single" w:sz="4" w:space="0" w:color="auto"/>
            </w:tcBorders>
            <w:shd w:val="clear" w:color="auto" w:fill="auto"/>
            <w:noWrap/>
            <w:vAlign w:val="bottom"/>
            <w:hideMark/>
          </w:tcPr>
          <w:p w14:paraId="6F61106C"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4</w:t>
            </w:r>
          </w:p>
        </w:tc>
        <w:tc>
          <w:tcPr>
            <w:tcW w:w="1843" w:type="dxa"/>
            <w:tcBorders>
              <w:top w:val="nil"/>
              <w:left w:val="nil"/>
              <w:bottom w:val="single" w:sz="4" w:space="0" w:color="auto"/>
              <w:right w:val="single" w:sz="4" w:space="0" w:color="auto"/>
            </w:tcBorders>
            <w:shd w:val="clear" w:color="auto" w:fill="auto"/>
            <w:noWrap/>
            <w:vAlign w:val="bottom"/>
            <w:hideMark/>
          </w:tcPr>
          <w:p w14:paraId="79BFFEC2"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513.555,25</w:t>
            </w:r>
          </w:p>
        </w:tc>
        <w:tc>
          <w:tcPr>
            <w:tcW w:w="1984" w:type="dxa"/>
            <w:tcBorders>
              <w:top w:val="nil"/>
              <w:left w:val="nil"/>
              <w:bottom w:val="single" w:sz="4" w:space="0" w:color="auto"/>
              <w:right w:val="single" w:sz="4" w:space="0" w:color="auto"/>
            </w:tcBorders>
            <w:shd w:val="clear" w:color="auto" w:fill="auto"/>
            <w:noWrap/>
            <w:vAlign w:val="bottom"/>
            <w:hideMark/>
          </w:tcPr>
          <w:p w14:paraId="559D5EAC"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256.777,63</w:t>
            </w:r>
          </w:p>
        </w:tc>
        <w:tc>
          <w:tcPr>
            <w:tcW w:w="2126" w:type="dxa"/>
            <w:tcBorders>
              <w:top w:val="nil"/>
              <w:left w:val="nil"/>
              <w:bottom w:val="single" w:sz="4" w:space="0" w:color="auto"/>
              <w:right w:val="single" w:sz="4" w:space="0" w:color="auto"/>
            </w:tcBorders>
            <w:shd w:val="clear" w:color="auto" w:fill="auto"/>
            <w:noWrap/>
            <w:vAlign w:val="bottom"/>
            <w:hideMark/>
          </w:tcPr>
          <w:p w14:paraId="1145D29D"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1.014,00</w:t>
            </w:r>
          </w:p>
        </w:tc>
      </w:tr>
      <w:tr w:rsidR="003876A1" w:rsidRPr="00F82512" w14:paraId="5767D69A"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511611D"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ÇAMELİ</w:t>
            </w:r>
          </w:p>
        </w:tc>
        <w:tc>
          <w:tcPr>
            <w:tcW w:w="1413" w:type="dxa"/>
            <w:tcBorders>
              <w:top w:val="nil"/>
              <w:left w:val="nil"/>
              <w:bottom w:val="single" w:sz="4" w:space="0" w:color="auto"/>
              <w:right w:val="single" w:sz="4" w:space="0" w:color="auto"/>
            </w:tcBorders>
            <w:shd w:val="clear" w:color="auto" w:fill="auto"/>
            <w:noWrap/>
            <w:vAlign w:val="bottom"/>
            <w:hideMark/>
          </w:tcPr>
          <w:p w14:paraId="26C7547A"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6</w:t>
            </w:r>
          </w:p>
        </w:tc>
        <w:tc>
          <w:tcPr>
            <w:tcW w:w="1843" w:type="dxa"/>
            <w:tcBorders>
              <w:top w:val="nil"/>
              <w:left w:val="nil"/>
              <w:bottom w:val="single" w:sz="4" w:space="0" w:color="auto"/>
              <w:right w:val="single" w:sz="4" w:space="0" w:color="auto"/>
            </w:tcBorders>
            <w:shd w:val="clear" w:color="auto" w:fill="auto"/>
            <w:noWrap/>
            <w:vAlign w:val="bottom"/>
            <w:hideMark/>
          </w:tcPr>
          <w:p w14:paraId="480095FA"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124.872,48</w:t>
            </w:r>
          </w:p>
        </w:tc>
        <w:tc>
          <w:tcPr>
            <w:tcW w:w="1984" w:type="dxa"/>
            <w:tcBorders>
              <w:top w:val="nil"/>
              <w:left w:val="nil"/>
              <w:bottom w:val="single" w:sz="4" w:space="0" w:color="auto"/>
              <w:right w:val="single" w:sz="4" w:space="0" w:color="auto"/>
            </w:tcBorders>
            <w:shd w:val="clear" w:color="auto" w:fill="auto"/>
            <w:noWrap/>
            <w:vAlign w:val="bottom"/>
            <w:hideMark/>
          </w:tcPr>
          <w:p w14:paraId="59866080"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62.436,24</w:t>
            </w:r>
          </w:p>
        </w:tc>
        <w:tc>
          <w:tcPr>
            <w:tcW w:w="2126" w:type="dxa"/>
            <w:tcBorders>
              <w:top w:val="nil"/>
              <w:left w:val="nil"/>
              <w:bottom w:val="single" w:sz="4" w:space="0" w:color="auto"/>
              <w:right w:val="single" w:sz="4" w:space="0" w:color="auto"/>
            </w:tcBorders>
            <w:shd w:val="clear" w:color="auto" w:fill="auto"/>
            <w:noWrap/>
            <w:vAlign w:val="bottom"/>
            <w:hideMark/>
          </w:tcPr>
          <w:p w14:paraId="1330EFAF"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80,00</w:t>
            </w:r>
          </w:p>
        </w:tc>
      </w:tr>
      <w:tr w:rsidR="003876A1" w:rsidRPr="00F82512" w14:paraId="5B264801"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5A0BD78"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ÇARDAK</w:t>
            </w:r>
          </w:p>
        </w:tc>
        <w:tc>
          <w:tcPr>
            <w:tcW w:w="1413" w:type="dxa"/>
            <w:tcBorders>
              <w:top w:val="nil"/>
              <w:left w:val="nil"/>
              <w:bottom w:val="single" w:sz="4" w:space="0" w:color="auto"/>
              <w:right w:val="single" w:sz="4" w:space="0" w:color="auto"/>
            </w:tcBorders>
            <w:shd w:val="clear" w:color="auto" w:fill="auto"/>
            <w:noWrap/>
            <w:vAlign w:val="bottom"/>
            <w:hideMark/>
          </w:tcPr>
          <w:p w14:paraId="4291712C"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24</w:t>
            </w:r>
          </w:p>
        </w:tc>
        <w:tc>
          <w:tcPr>
            <w:tcW w:w="1843" w:type="dxa"/>
            <w:tcBorders>
              <w:top w:val="nil"/>
              <w:left w:val="nil"/>
              <w:bottom w:val="single" w:sz="4" w:space="0" w:color="auto"/>
              <w:right w:val="single" w:sz="4" w:space="0" w:color="auto"/>
            </w:tcBorders>
            <w:shd w:val="clear" w:color="auto" w:fill="auto"/>
            <w:noWrap/>
            <w:vAlign w:val="bottom"/>
            <w:hideMark/>
          </w:tcPr>
          <w:p w14:paraId="60AF70E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1.181.021,28</w:t>
            </w:r>
          </w:p>
        </w:tc>
        <w:tc>
          <w:tcPr>
            <w:tcW w:w="1984" w:type="dxa"/>
            <w:tcBorders>
              <w:top w:val="nil"/>
              <w:left w:val="nil"/>
              <w:bottom w:val="single" w:sz="4" w:space="0" w:color="auto"/>
              <w:right w:val="single" w:sz="4" w:space="0" w:color="auto"/>
            </w:tcBorders>
            <w:shd w:val="clear" w:color="auto" w:fill="auto"/>
            <w:noWrap/>
            <w:vAlign w:val="bottom"/>
            <w:hideMark/>
          </w:tcPr>
          <w:p w14:paraId="458A8E61"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590.510,65</w:t>
            </w:r>
          </w:p>
        </w:tc>
        <w:tc>
          <w:tcPr>
            <w:tcW w:w="2126" w:type="dxa"/>
            <w:tcBorders>
              <w:top w:val="nil"/>
              <w:left w:val="nil"/>
              <w:bottom w:val="single" w:sz="4" w:space="0" w:color="auto"/>
              <w:right w:val="single" w:sz="4" w:space="0" w:color="auto"/>
            </w:tcBorders>
            <w:shd w:val="clear" w:color="auto" w:fill="auto"/>
            <w:noWrap/>
            <w:vAlign w:val="bottom"/>
            <w:hideMark/>
          </w:tcPr>
          <w:p w14:paraId="6F84F7E0"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1.635,00</w:t>
            </w:r>
          </w:p>
        </w:tc>
      </w:tr>
      <w:tr w:rsidR="003876A1" w:rsidRPr="00F82512" w14:paraId="14CDE8FC"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6A54379"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ÇİVRİL</w:t>
            </w:r>
          </w:p>
        </w:tc>
        <w:tc>
          <w:tcPr>
            <w:tcW w:w="1413" w:type="dxa"/>
            <w:tcBorders>
              <w:top w:val="nil"/>
              <w:left w:val="nil"/>
              <w:bottom w:val="single" w:sz="4" w:space="0" w:color="auto"/>
              <w:right w:val="single" w:sz="4" w:space="0" w:color="auto"/>
            </w:tcBorders>
            <w:shd w:val="clear" w:color="auto" w:fill="auto"/>
            <w:noWrap/>
            <w:vAlign w:val="bottom"/>
            <w:hideMark/>
          </w:tcPr>
          <w:p w14:paraId="6D1A757C"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39</w:t>
            </w:r>
          </w:p>
        </w:tc>
        <w:tc>
          <w:tcPr>
            <w:tcW w:w="1843" w:type="dxa"/>
            <w:tcBorders>
              <w:top w:val="nil"/>
              <w:left w:val="nil"/>
              <w:bottom w:val="single" w:sz="4" w:space="0" w:color="auto"/>
              <w:right w:val="single" w:sz="4" w:space="0" w:color="auto"/>
            </w:tcBorders>
            <w:shd w:val="clear" w:color="auto" w:fill="auto"/>
            <w:noWrap/>
            <w:vAlign w:val="bottom"/>
            <w:hideMark/>
          </w:tcPr>
          <w:p w14:paraId="2B1A11E8"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1.137.202,34</w:t>
            </w:r>
          </w:p>
        </w:tc>
        <w:tc>
          <w:tcPr>
            <w:tcW w:w="1984" w:type="dxa"/>
            <w:tcBorders>
              <w:top w:val="nil"/>
              <w:left w:val="nil"/>
              <w:bottom w:val="single" w:sz="4" w:space="0" w:color="auto"/>
              <w:right w:val="single" w:sz="4" w:space="0" w:color="auto"/>
            </w:tcBorders>
            <w:shd w:val="clear" w:color="auto" w:fill="auto"/>
            <w:noWrap/>
            <w:vAlign w:val="bottom"/>
            <w:hideMark/>
          </w:tcPr>
          <w:p w14:paraId="222DAE80"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568.601,25</w:t>
            </w:r>
          </w:p>
        </w:tc>
        <w:tc>
          <w:tcPr>
            <w:tcW w:w="2126" w:type="dxa"/>
            <w:tcBorders>
              <w:top w:val="nil"/>
              <w:left w:val="nil"/>
              <w:bottom w:val="single" w:sz="4" w:space="0" w:color="auto"/>
              <w:right w:val="single" w:sz="4" w:space="0" w:color="auto"/>
            </w:tcBorders>
            <w:shd w:val="clear" w:color="auto" w:fill="auto"/>
            <w:noWrap/>
            <w:vAlign w:val="bottom"/>
            <w:hideMark/>
          </w:tcPr>
          <w:p w14:paraId="4D8C2756"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1.668,00</w:t>
            </w:r>
          </w:p>
        </w:tc>
      </w:tr>
      <w:tr w:rsidR="003876A1" w:rsidRPr="00F82512" w14:paraId="1461C427"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A6FBDC0"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GÜNEY</w:t>
            </w:r>
          </w:p>
        </w:tc>
        <w:tc>
          <w:tcPr>
            <w:tcW w:w="1413" w:type="dxa"/>
            <w:tcBorders>
              <w:top w:val="nil"/>
              <w:left w:val="nil"/>
              <w:bottom w:val="single" w:sz="4" w:space="0" w:color="auto"/>
              <w:right w:val="single" w:sz="4" w:space="0" w:color="auto"/>
            </w:tcBorders>
            <w:shd w:val="clear" w:color="auto" w:fill="auto"/>
            <w:noWrap/>
            <w:vAlign w:val="bottom"/>
            <w:hideMark/>
          </w:tcPr>
          <w:p w14:paraId="6BCF3D0C"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7</w:t>
            </w:r>
          </w:p>
        </w:tc>
        <w:tc>
          <w:tcPr>
            <w:tcW w:w="1843" w:type="dxa"/>
            <w:tcBorders>
              <w:top w:val="nil"/>
              <w:left w:val="nil"/>
              <w:bottom w:val="single" w:sz="4" w:space="0" w:color="auto"/>
              <w:right w:val="single" w:sz="4" w:space="0" w:color="auto"/>
            </w:tcBorders>
            <w:shd w:val="clear" w:color="auto" w:fill="auto"/>
            <w:noWrap/>
            <w:vAlign w:val="bottom"/>
            <w:hideMark/>
          </w:tcPr>
          <w:p w14:paraId="0865EE72"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862.048,50</w:t>
            </w:r>
          </w:p>
        </w:tc>
        <w:tc>
          <w:tcPr>
            <w:tcW w:w="1984" w:type="dxa"/>
            <w:tcBorders>
              <w:top w:val="nil"/>
              <w:left w:val="nil"/>
              <w:bottom w:val="single" w:sz="4" w:space="0" w:color="auto"/>
              <w:right w:val="single" w:sz="4" w:space="0" w:color="auto"/>
            </w:tcBorders>
            <w:shd w:val="clear" w:color="auto" w:fill="auto"/>
            <w:noWrap/>
            <w:vAlign w:val="bottom"/>
            <w:hideMark/>
          </w:tcPr>
          <w:p w14:paraId="49795345"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431.024,25</w:t>
            </w:r>
          </w:p>
        </w:tc>
        <w:tc>
          <w:tcPr>
            <w:tcW w:w="2126" w:type="dxa"/>
            <w:tcBorders>
              <w:top w:val="nil"/>
              <w:left w:val="nil"/>
              <w:bottom w:val="single" w:sz="4" w:space="0" w:color="auto"/>
              <w:right w:val="single" w:sz="4" w:space="0" w:color="auto"/>
            </w:tcBorders>
            <w:shd w:val="clear" w:color="auto" w:fill="auto"/>
            <w:noWrap/>
            <w:vAlign w:val="bottom"/>
            <w:hideMark/>
          </w:tcPr>
          <w:p w14:paraId="4E7C5F5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717,00</w:t>
            </w:r>
          </w:p>
        </w:tc>
      </w:tr>
      <w:tr w:rsidR="003876A1" w:rsidRPr="00F82512" w14:paraId="4C56BAC5"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5AECD36"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HONAZ</w:t>
            </w:r>
          </w:p>
        </w:tc>
        <w:tc>
          <w:tcPr>
            <w:tcW w:w="1413" w:type="dxa"/>
            <w:tcBorders>
              <w:top w:val="nil"/>
              <w:left w:val="nil"/>
              <w:bottom w:val="single" w:sz="4" w:space="0" w:color="auto"/>
              <w:right w:val="single" w:sz="4" w:space="0" w:color="auto"/>
            </w:tcBorders>
            <w:shd w:val="clear" w:color="auto" w:fill="auto"/>
            <w:noWrap/>
            <w:vAlign w:val="bottom"/>
            <w:hideMark/>
          </w:tcPr>
          <w:p w14:paraId="1E033735"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12</w:t>
            </w:r>
          </w:p>
        </w:tc>
        <w:tc>
          <w:tcPr>
            <w:tcW w:w="1843" w:type="dxa"/>
            <w:tcBorders>
              <w:top w:val="nil"/>
              <w:left w:val="nil"/>
              <w:bottom w:val="single" w:sz="4" w:space="0" w:color="auto"/>
              <w:right w:val="single" w:sz="4" w:space="0" w:color="auto"/>
            </w:tcBorders>
            <w:shd w:val="clear" w:color="auto" w:fill="auto"/>
            <w:noWrap/>
            <w:vAlign w:val="bottom"/>
            <w:hideMark/>
          </w:tcPr>
          <w:p w14:paraId="7C69B4A2"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319.685,70</w:t>
            </w:r>
          </w:p>
        </w:tc>
        <w:tc>
          <w:tcPr>
            <w:tcW w:w="1984" w:type="dxa"/>
            <w:tcBorders>
              <w:top w:val="nil"/>
              <w:left w:val="nil"/>
              <w:bottom w:val="single" w:sz="4" w:space="0" w:color="auto"/>
              <w:right w:val="single" w:sz="4" w:space="0" w:color="auto"/>
            </w:tcBorders>
            <w:shd w:val="clear" w:color="auto" w:fill="auto"/>
            <w:noWrap/>
            <w:vAlign w:val="bottom"/>
            <w:hideMark/>
          </w:tcPr>
          <w:p w14:paraId="7E439685"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159.842,86</w:t>
            </w:r>
          </w:p>
        </w:tc>
        <w:tc>
          <w:tcPr>
            <w:tcW w:w="2126" w:type="dxa"/>
            <w:tcBorders>
              <w:top w:val="nil"/>
              <w:left w:val="nil"/>
              <w:bottom w:val="single" w:sz="4" w:space="0" w:color="auto"/>
              <w:right w:val="single" w:sz="4" w:space="0" w:color="auto"/>
            </w:tcBorders>
            <w:shd w:val="clear" w:color="auto" w:fill="auto"/>
            <w:noWrap/>
            <w:vAlign w:val="bottom"/>
            <w:hideMark/>
          </w:tcPr>
          <w:p w14:paraId="01F26D46"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286,00</w:t>
            </w:r>
          </w:p>
        </w:tc>
      </w:tr>
      <w:tr w:rsidR="003876A1" w:rsidRPr="00F82512" w14:paraId="401BB332"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647F515"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KALE</w:t>
            </w:r>
          </w:p>
        </w:tc>
        <w:tc>
          <w:tcPr>
            <w:tcW w:w="1413" w:type="dxa"/>
            <w:tcBorders>
              <w:top w:val="nil"/>
              <w:left w:val="nil"/>
              <w:bottom w:val="single" w:sz="4" w:space="0" w:color="auto"/>
              <w:right w:val="single" w:sz="4" w:space="0" w:color="auto"/>
            </w:tcBorders>
            <w:shd w:val="clear" w:color="auto" w:fill="auto"/>
            <w:noWrap/>
            <w:vAlign w:val="bottom"/>
            <w:hideMark/>
          </w:tcPr>
          <w:p w14:paraId="0191E520"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4</w:t>
            </w:r>
          </w:p>
        </w:tc>
        <w:tc>
          <w:tcPr>
            <w:tcW w:w="1843" w:type="dxa"/>
            <w:tcBorders>
              <w:top w:val="nil"/>
              <w:left w:val="nil"/>
              <w:bottom w:val="single" w:sz="4" w:space="0" w:color="auto"/>
              <w:right w:val="single" w:sz="4" w:space="0" w:color="auto"/>
            </w:tcBorders>
            <w:shd w:val="clear" w:color="auto" w:fill="auto"/>
            <w:noWrap/>
            <w:vAlign w:val="bottom"/>
            <w:hideMark/>
          </w:tcPr>
          <w:p w14:paraId="550F9C78"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202.968,98</w:t>
            </w:r>
          </w:p>
        </w:tc>
        <w:tc>
          <w:tcPr>
            <w:tcW w:w="1984" w:type="dxa"/>
            <w:tcBorders>
              <w:top w:val="nil"/>
              <w:left w:val="nil"/>
              <w:bottom w:val="single" w:sz="4" w:space="0" w:color="auto"/>
              <w:right w:val="single" w:sz="4" w:space="0" w:color="auto"/>
            </w:tcBorders>
            <w:shd w:val="clear" w:color="auto" w:fill="auto"/>
            <w:noWrap/>
            <w:vAlign w:val="bottom"/>
            <w:hideMark/>
          </w:tcPr>
          <w:p w14:paraId="52F28900"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101.484,49</w:t>
            </w:r>
          </w:p>
        </w:tc>
        <w:tc>
          <w:tcPr>
            <w:tcW w:w="2126" w:type="dxa"/>
            <w:tcBorders>
              <w:top w:val="nil"/>
              <w:left w:val="nil"/>
              <w:bottom w:val="single" w:sz="4" w:space="0" w:color="auto"/>
              <w:right w:val="single" w:sz="4" w:space="0" w:color="auto"/>
            </w:tcBorders>
            <w:shd w:val="clear" w:color="auto" w:fill="auto"/>
            <w:noWrap/>
            <w:vAlign w:val="bottom"/>
            <w:hideMark/>
          </w:tcPr>
          <w:p w14:paraId="3D7EAF66"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228,00</w:t>
            </w:r>
          </w:p>
        </w:tc>
      </w:tr>
      <w:tr w:rsidR="003876A1" w:rsidRPr="00F82512" w14:paraId="5DD69239"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1B66886"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MERKEZ</w:t>
            </w:r>
          </w:p>
        </w:tc>
        <w:tc>
          <w:tcPr>
            <w:tcW w:w="1413" w:type="dxa"/>
            <w:tcBorders>
              <w:top w:val="nil"/>
              <w:left w:val="nil"/>
              <w:bottom w:val="single" w:sz="4" w:space="0" w:color="auto"/>
              <w:right w:val="single" w:sz="4" w:space="0" w:color="auto"/>
            </w:tcBorders>
            <w:shd w:val="clear" w:color="auto" w:fill="auto"/>
            <w:noWrap/>
            <w:vAlign w:val="bottom"/>
            <w:hideMark/>
          </w:tcPr>
          <w:p w14:paraId="4DD48A9C"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3</w:t>
            </w:r>
          </w:p>
        </w:tc>
        <w:tc>
          <w:tcPr>
            <w:tcW w:w="1843" w:type="dxa"/>
            <w:tcBorders>
              <w:top w:val="nil"/>
              <w:left w:val="nil"/>
              <w:bottom w:val="single" w:sz="4" w:space="0" w:color="auto"/>
              <w:right w:val="single" w:sz="4" w:space="0" w:color="auto"/>
            </w:tcBorders>
            <w:shd w:val="clear" w:color="auto" w:fill="auto"/>
            <w:noWrap/>
            <w:vAlign w:val="bottom"/>
            <w:hideMark/>
          </w:tcPr>
          <w:p w14:paraId="6DD669C6"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369.784,00</w:t>
            </w:r>
          </w:p>
        </w:tc>
        <w:tc>
          <w:tcPr>
            <w:tcW w:w="1984" w:type="dxa"/>
            <w:tcBorders>
              <w:top w:val="nil"/>
              <w:left w:val="nil"/>
              <w:bottom w:val="single" w:sz="4" w:space="0" w:color="auto"/>
              <w:right w:val="single" w:sz="4" w:space="0" w:color="auto"/>
            </w:tcBorders>
            <w:shd w:val="clear" w:color="auto" w:fill="auto"/>
            <w:noWrap/>
            <w:vAlign w:val="bottom"/>
            <w:hideMark/>
          </w:tcPr>
          <w:p w14:paraId="55A4BF5F"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184.892,00</w:t>
            </w:r>
          </w:p>
        </w:tc>
        <w:tc>
          <w:tcPr>
            <w:tcW w:w="2126" w:type="dxa"/>
            <w:tcBorders>
              <w:top w:val="nil"/>
              <w:left w:val="nil"/>
              <w:bottom w:val="single" w:sz="4" w:space="0" w:color="auto"/>
              <w:right w:val="single" w:sz="4" w:space="0" w:color="auto"/>
            </w:tcBorders>
            <w:shd w:val="clear" w:color="auto" w:fill="auto"/>
            <w:noWrap/>
            <w:vAlign w:val="bottom"/>
            <w:hideMark/>
          </w:tcPr>
          <w:p w14:paraId="2C4E95D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413,00</w:t>
            </w:r>
          </w:p>
        </w:tc>
      </w:tr>
      <w:tr w:rsidR="003876A1" w:rsidRPr="00F82512" w14:paraId="361D564F"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BB474FE"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SARAYKÖY</w:t>
            </w:r>
          </w:p>
        </w:tc>
        <w:tc>
          <w:tcPr>
            <w:tcW w:w="1413" w:type="dxa"/>
            <w:tcBorders>
              <w:top w:val="nil"/>
              <w:left w:val="nil"/>
              <w:bottom w:val="single" w:sz="4" w:space="0" w:color="auto"/>
              <w:right w:val="single" w:sz="4" w:space="0" w:color="auto"/>
            </w:tcBorders>
            <w:shd w:val="clear" w:color="auto" w:fill="auto"/>
            <w:noWrap/>
            <w:vAlign w:val="bottom"/>
            <w:hideMark/>
          </w:tcPr>
          <w:p w14:paraId="24F8F769"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3</w:t>
            </w:r>
          </w:p>
        </w:tc>
        <w:tc>
          <w:tcPr>
            <w:tcW w:w="1843" w:type="dxa"/>
            <w:tcBorders>
              <w:top w:val="nil"/>
              <w:left w:val="nil"/>
              <w:bottom w:val="single" w:sz="4" w:space="0" w:color="auto"/>
              <w:right w:val="single" w:sz="4" w:space="0" w:color="auto"/>
            </w:tcBorders>
            <w:shd w:val="clear" w:color="auto" w:fill="auto"/>
            <w:noWrap/>
            <w:vAlign w:val="bottom"/>
            <w:hideMark/>
          </w:tcPr>
          <w:p w14:paraId="7E384764"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285.985,80</w:t>
            </w:r>
          </w:p>
        </w:tc>
        <w:tc>
          <w:tcPr>
            <w:tcW w:w="1984" w:type="dxa"/>
            <w:tcBorders>
              <w:top w:val="nil"/>
              <w:left w:val="nil"/>
              <w:bottom w:val="single" w:sz="4" w:space="0" w:color="auto"/>
              <w:right w:val="single" w:sz="4" w:space="0" w:color="auto"/>
            </w:tcBorders>
            <w:shd w:val="clear" w:color="auto" w:fill="auto"/>
            <w:noWrap/>
            <w:vAlign w:val="bottom"/>
            <w:hideMark/>
          </w:tcPr>
          <w:p w14:paraId="5017B5C6"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142.992,90</w:t>
            </w:r>
          </w:p>
        </w:tc>
        <w:tc>
          <w:tcPr>
            <w:tcW w:w="2126" w:type="dxa"/>
            <w:tcBorders>
              <w:top w:val="nil"/>
              <w:left w:val="nil"/>
              <w:bottom w:val="single" w:sz="4" w:space="0" w:color="auto"/>
              <w:right w:val="single" w:sz="4" w:space="0" w:color="auto"/>
            </w:tcBorders>
            <w:shd w:val="clear" w:color="auto" w:fill="auto"/>
            <w:noWrap/>
            <w:vAlign w:val="bottom"/>
            <w:hideMark/>
          </w:tcPr>
          <w:p w14:paraId="38A53CE1"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144,00</w:t>
            </w:r>
          </w:p>
        </w:tc>
      </w:tr>
      <w:tr w:rsidR="003876A1" w:rsidRPr="00F82512" w14:paraId="2A0706C2"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E84F4FC"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SERİNHİSAR</w:t>
            </w:r>
          </w:p>
        </w:tc>
        <w:tc>
          <w:tcPr>
            <w:tcW w:w="1413" w:type="dxa"/>
            <w:tcBorders>
              <w:top w:val="nil"/>
              <w:left w:val="nil"/>
              <w:bottom w:val="single" w:sz="4" w:space="0" w:color="auto"/>
              <w:right w:val="single" w:sz="4" w:space="0" w:color="auto"/>
            </w:tcBorders>
            <w:shd w:val="clear" w:color="auto" w:fill="auto"/>
            <w:noWrap/>
            <w:vAlign w:val="bottom"/>
            <w:hideMark/>
          </w:tcPr>
          <w:p w14:paraId="6DB72AAE"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7</w:t>
            </w:r>
          </w:p>
        </w:tc>
        <w:tc>
          <w:tcPr>
            <w:tcW w:w="1843" w:type="dxa"/>
            <w:tcBorders>
              <w:top w:val="nil"/>
              <w:left w:val="nil"/>
              <w:bottom w:val="single" w:sz="4" w:space="0" w:color="auto"/>
              <w:right w:val="single" w:sz="4" w:space="0" w:color="auto"/>
            </w:tcBorders>
            <w:shd w:val="clear" w:color="auto" w:fill="auto"/>
            <w:noWrap/>
            <w:vAlign w:val="bottom"/>
            <w:hideMark/>
          </w:tcPr>
          <w:p w14:paraId="26ED4BD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147.538,65</w:t>
            </w:r>
          </w:p>
        </w:tc>
        <w:tc>
          <w:tcPr>
            <w:tcW w:w="1984" w:type="dxa"/>
            <w:tcBorders>
              <w:top w:val="nil"/>
              <w:left w:val="nil"/>
              <w:bottom w:val="single" w:sz="4" w:space="0" w:color="auto"/>
              <w:right w:val="single" w:sz="4" w:space="0" w:color="auto"/>
            </w:tcBorders>
            <w:shd w:val="clear" w:color="auto" w:fill="auto"/>
            <w:noWrap/>
            <w:vAlign w:val="bottom"/>
            <w:hideMark/>
          </w:tcPr>
          <w:p w14:paraId="7882A5CE"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73.769,34</w:t>
            </w:r>
          </w:p>
        </w:tc>
        <w:tc>
          <w:tcPr>
            <w:tcW w:w="2126" w:type="dxa"/>
            <w:tcBorders>
              <w:top w:val="nil"/>
              <w:left w:val="nil"/>
              <w:bottom w:val="single" w:sz="4" w:space="0" w:color="auto"/>
              <w:right w:val="single" w:sz="4" w:space="0" w:color="auto"/>
            </w:tcBorders>
            <w:shd w:val="clear" w:color="auto" w:fill="auto"/>
            <w:noWrap/>
            <w:vAlign w:val="bottom"/>
            <w:hideMark/>
          </w:tcPr>
          <w:p w14:paraId="471FCCF7"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147,00</w:t>
            </w:r>
          </w:p>
        </w:tc>
      </w:tr>
      <w:tr w:rsidR="003876A1" w:rsidRPr="00F82512" w14:paraId="106902A3"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A9B10F3" w14:textId="77777777" w:rsidR="003876A1" w:rsidRPr="00F82512" w:rsidRDefault="003876A1" w:rsidP="00CB659E">
            <w:pPr>
              <w:jc w:val="left"/>
              <w:rPr>
                <w:rFonts w:ascii="Calibri" w:hAnsi="Calibri" w:cs="Calibri"/>
                <w:color w:val="000000"/>
                <w:sz w:val="22"/>
                <w:szCs w:val="22"/>
              </w:rPr>
            </w:pPr>
            <w:r w:rsidRPr="00F82512">
              <w:rPr>
                <w:rFonts w:ascii="Calibri" w:hAnsi="Calibri" w:cs="Calibri"/>
                <w:color w:val="000000"/>
                <w:sz w:val="22"/>
                <w:szCs w:val="22"/>
              </w:rPr>
              <w:t>TAVAS</w:t>
            </w:r>
          </w:p>
        </w:tc>
        <w:tc>
          <w:tcPr>
            <w:tcW w:w="1413" w:type="dxa"/>
            <w:tcBorders>
              <w:top w:val="nil"/>
              <w:left w:val="nil"/>
              <w:bottom w:val="single" w:sz="4" w:space="0" w:color="auto"/>
              <w:right w:val="single" w:sz="4" w:space="0" w:color="auto"/>
            </w:tcBorders>
            <w:shd w:val="clear" w:color="auto" w:fill="auto"/>
            <w:noWrap/>
            <w:vAlign w:val="bottom"/>
            <w:hideMark/>
          </w:tcPr>
          <w:p w14:paraId="59E6174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213</w:t>
            </w:r>
          </w:p>
        </w:tc>
        <w:tc>
          <w:tcPr>
            <w:tcW w:w="1843" w:type="dxa"/>
            <w:tcBorders>
              <w:top w:val="nil"/>
              <w:left w:val="nil"/>
              <w:bottom w:val="single" w:sz="4" w:space="0" w:color="auto"/>
              <w:right w:val="single" w:sz="4" w:space="0" w:color="auto"/>
            </w:tcBorders>
            <w:shd w:val="clear" w:color="auto" w:fill="auto"/>
            <w:noWrap/>
            <w:vAlign w:val="bottom"/>
            <w:hideMark/>
          </w:tcPr>
          <w:p w14:paraId="6B174F23"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12.100.721,82</w:t>
            </w:r>
          </w:p>
        </w:tc>
        <w:tc>
          <w:tcPr>
            <w:tcW w:w="1984" w:type="dxa"/>
            <w:tcBorders>
              <w:top w:val="nil"/>
              <w:left w:val="nil"/>
              <w:bottom w:val="single" w:sz="4" w:space="0" w:color="auto"/>
              <w:right w:val="single" w:sz="4" w:space="0" w:color="auto"/>
            </w:tcBorders>
            <w:shd w:val="clear" w:color="auto" w:fill="auto"/>
            <w:noWrap/>
            <w:vAlign w:val="bottom"/>
            <w:hideMark/>
          </w:tcPr>
          <w:p w14:paraId="7843DDD5"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6.050.361,23</w:t>
            </w:r>
          </w:p>
        </w:tc>
        <w:tc>
          <w:tcPr>
            <w:tcW w:w="2126" w:type="dxa"/>
            <w:tcBorders>
              <w:top w:val="nil"/>
              <w:left w:val="nil"/>
              <w:bottom w:val="single" w:sz="4" w:space="0" w:color="auto"/>
              <w:right w:val="single" w:sz="4" w:space="0" w:color="auto"/>
            </w:tcBorders>
            <w:shd w:val="clear" w:color="auto" w:fill="auto"/>
            <w:noWrap/>
            <w:vAlign w:val="bottom"/>
            <w:hideMark/>
          </w:tcPr>
          <w:p w14:paraId="5EA238C7" w14:textId="77777777" w:rsidR="003876A1" w:rsidRPr="00F82512" w:rsidRDefault="003876A1" w:rsidP="00CB659E">
            <w:pPr>
              <w:jc w:val="right"/>
              <w:rPr>
                <w:rFonts w:ascii="Calibri" w:hAnsi="Calibri" w:cs="Calibri"/>
                <w:color w:val="000000"/>
                <w:sz w:val="22"/>
                <w:szCs w:val="22"/>
              </w:rPr>
            </w:pPr>
            <w:r w:rsidRPr="00F82512">
              <w:rPr>
                <w:rFonts w:ascii="Calibri" w:hAnsi="Calibri" w:cs="Calibri"/>
                <w:color w:val="000000"/>
                <w:sz w:val="22"/>
                <w:szCs w:val="22"/>
              </w:rPr>
              <w:t>16.488,00</w:t>
            </w:r>
          </w:p>
        </w:tc>
      </w:tr>
      <w:tr w:rsidR="003876A1" w:rsidRPr="00F82512" w14:paraId="397DEC59" w14:textId="77777777" w:rsidTr="00CB659E">
        <w:trPr>
          <w:trHeight w:val="113"/>
          <w:jc w:val="center"/>
        </w:trPr>
        <w:tc>
          <w:tcPr>
            <w:tcW w:w="1701" w:type="dxa"/>
            <w:tcBorders>
              <w:top w:val="nil"/>
              <w:left w:val="single" w:sz="4" w:space="0" w:color="auto"/>
              <w:bottom w:val="single" w:sz="4" w:space="0" w:color="auto"/>
              <w:right w:val="single" w:sz="4" w:space="0" w:color="auto"/>
            </w:tcBorders>
            <w:shd w:val="clear" w:color="auto" w:fill="FFFF00"/>
            <w:noWrap/>
            <w:vAlign w:val="bottom"/>
            <w:hideMark/>
          </w:tcPr>
          <w:p w14:paraId="2796E09D" w14:textId="77777777" w:rsidR="003876A1" w:rsidRPr="00F82512" w:rsidRDefault="003876A1" w:rsidP="00CB659E">
            <w:pPr>
              <w:jc w:val="right"/>
              <w:rPr>
                <w:rFonts w:ascii="Calibri" w:hAnsi="Calibri" w:cs="Calibri"/>
                <w:b/>
                <w:bCs/>
                <w:color w:val="000000"/>
                <w:sz w:val="22"/>
                <w:szCs w:val="22"/>
              </w:rPr>
            </w:pPr>
            <w:r w:rsidRPr="00F82512">
              <w:rPr>
                <w:rFonts w:ascii="Calibri" w:hAnsi="Calibri" w:cs="Calibri"/>
                <w:b/>
                <w:bCs/>
                <w:color w:val="000000"/>
                <w:sz w:val="22"/>
                <w:szCs w:val="22"/>
              </w:rPr>
              <w:lastRenderedPageBreak/>
              <w:t>Genel Toplam</w:t>
            </w:r>
          </w:p>
        </w:tc>
        <w:tc>
          <w:tcPr>
            <w:tcW w:w="1413" w:type="dxa"/>
            <w:tcBorders>
              <w:top w:val="nil"/>
              <w:left w:val="nil"/>
              <w:bottom w:val="single" w:sz="4" w:space="0" w:color="auto"/>
              <w:right w:val="single" w:sz="4" w:space="0" w:color="auto"/>
            </w:tcBorders>
            <w:shd w:val="clear" w:color="auto" w:fill="FFFF00"/>
            <w:noWrap/>
            <w:vAlign w:val="bottom"/>
            <w:hideMark/>
          </w:tcPr>
          <w:p w14:paraId="62339FC1" w14:textId="77777777" w:rsidR="003876A1" w:rsidRPr="00F82512" w:rsidRDefault="003876A1" w:rsidP="00CB659E">
            <w:pPr>
              <w:jc w:val="right"/>
              <w:rPr>
                <w:rFonts w:ascii="Calibri" w:hAnsi="Calibri" w:cs="Calibri"/>
                <w:b/>
                <w:bCs/>
                <w:color w:val="000000"/>
                <w:sz w:val="22"/>
                <w:szCs w:val="22"/>
              </w:rPr>
            </w:pPr>
            <w:r w:rsidRPr="00F82512">
              <w:rPr>
                <w:rFonts w:ascii="Calibri" w:hAnsi="Calibri" w:cs="Calibri"/>
                <w:b/>
                <w:bCs/>
                <w:color w:val="000000"/>
                <w:sz w:val="22"/>
                <w:szCs w:val="22"/>
              </w:rPr>
              <w:t>436</w:t>
            </w:r>
          </w:p>
        </w:tc>
        <w:tc>
          <w:tcPr>
            <w:tcW w:w="1843" w:type="dxa"/>
            <w:tcBorders>
              <w:top w:val="nil"/>
              <w:left w:val="nil"/>
              <w:bottom w:val="single" w:sz="4" w:space="0" w:color="auto"/>
              <w:right w:val="single" w:sz="4" w:space="0" w:color="auto"/>
            </w:tcBorders>
            <w:shd w:val="clear" w:color="auto" w:fill="FFFF00"/>
            <w:noWrap/>
            <w:vAlign w:val="bottom"/>
            <w:hideMark/>
          </w:tcPr>
          <w:p w14:paraId="71849C35" w14:textId="77777777" w:rsidR="003876A1" w:rsidRPr="00F82512" w:rsidRDefault="003876A1" w:rsidP="00CB659E">
            <w:pPr>
              <w:jc w:val="right"/>
              <w:rPr>
                <w:rFonts w:ascii="Calibri" w:hAnsi="Calibri" w:cs="Calibri"/>
                <w:b/>
                <w:bCs/>
                <w:color w:val="000000"/>
                <w:sz w:val="22"/>
                <w:szCs w:val="22"/>
              </w:rPr>
            </w:pPr>
            <w:r w:rsidRPr="00F82512">
              <w:rPr>
                <w:rFonts w:ascii="Calibri" w:hAnsi="Calibri" w:cs="Calibri"/>
                <w:b/>
                <w:bCs/>
                <w:color w:val="000000"/>
                <w:sz w:val="22"/>
                <w:szCs w:val="22"/>
              </w:rPr>
              <w:t>20.795.623,01</w:t>
            </w:r>
          </w:p>
        </w:tc>
        <w:tc>
          <w:tcPr>
            <w:tcW w:w="1984" w:type="dxa"/>
            <w:tcBorders>
              <w:top w:val="nil"/>
              <w:left w:val="nil"/>
              <w:bottom w:val="single" w:sz="4" w:space="0" w:color="auto"/>
              <w:right w:val="single" w:sz="4" w:space="0" w:color="auto"/>
            </w:tcBorders>
            <w:shd w:val="clear" w:color="auto" w:fill="FFFF00"/>
            <w:noWrap/>
            <w:vAlign w:val="bottom"/>
            <w:hideMark/>
          </w:tcPr>
          <w:p w14:paraId="07698914" w14:textId="77777777" w:rsidR="003876A1" w:rsidRPr="00F82512" w:rsidRDefault="003876A1" w:rsidP="00CB659E">
            <w:pPr>
              <w:jc w:val="right"/>
              <w:rPr>
                <w:rFonts w:ascii="Calibri" w:hAnsi="Calibri" w:cs="Calibri"/>
                <w:b/>
                <w:bCs/>
                <w:color w:val="000000"/>
                <w:sz w:val="22"/>
                <w:szCs w:val="22"/>
              </w:rPr>
            </w:pPr>
            <w:r w:rsidRPr="00F82512">
              <w:rPr>
                <w:rFonts w:ascii="Calibri" w:hAnsi="Calibri" w:cs="Calibri"/>
                <w:b/>
                <w:bCs/>
                <w:color w:val="000000"/>
                <w:sz w:val="22"/>
                <w:szCs w:val="22"/>
              </w:rPr>
              <w:t>10.397.812,13</w:t>
            </w:r>
          </w:p>
        </w:tc>
        <w:tc>
          <w:tcPr>
            <w:tcW w:w="2126" w:type="dxa"/>
            <w:tcBorders>
              <w:top w:val="nil"/>
              <w:left w:val="nil"/>
              <w:bottom w:val="single" w:sz="4" w:space="0" w:color="auto"/>
              <w:right w:val="single" w:sz="4" w:space="0" w:color="auto"/>
            </w:tcBorders>
            <w:shd w:val="clear" w:color="auto" w:fill="FFFF00"/>
            <w:noWrap/>
            <w:vAlign w:val="bottom"/>
            <w:hideMark/>
          </w:tcPr>
          <w:p w14:paraId="76BC866D" w14:textId="77777777" w:rsidR="003876A1" w:rsidRPr="00F82512" w:rsidRDefault="003876A1" w:rsidP="00CB659E">
            <w:pPr>
              <w:jc w:val="right"/>
              <w:rPr>
                <w:rFonts w:ascii="Calibri" w:hAnsi="Calibri" w:cs="Calibri"/>
                <w:b/>
                <w:bCs/>
                <w:color w:val="000000"/>
                <w:sz w:val="22"/>
                <w:szCs w:val="22"/>
              </w:rPr>
            </w:pPr>
            <w:r w:rsidRPr="00F82512">
              <w:rPr>
                <w:rFonts w:ascii="Calibri" w:hAnsi="Calibri" w:cs="Calibri"/>
                <w:b/>
                <w:bCs/>
                <w:color w:val="000000"/>
                <w:sz w:val="22"/>
                <w:szCs w:val="22"/>
              </w:rPr>
              <w:t>26.942,00</w:t>
            </w:r>
          </w:p>
        </w:tc>
      </w:tr>
    </w:tbl>
    <w:p w14:paraId="2EE0E9C6" w14:textId="77777777" w:rsidR="003876A1" w:rsidRDefault="003876A1" w:rsidP="000F5668"/>
    <w:p w14:paraId="057529CC" w14:textId="77777777" w:rsidR="003876A1" w:rsidRDefault="003876A1" w:rsidP="00CB659E">
      <w:bookmarkStart w:id="487" w:name="_Toc1483488"/>
    </w:p>
    <w:p w14:paraId="7AD13AEB" w14:textId="77777777" w:rsidR="003876A1" w:rsidRPr="000B0DB1" w:rsidRDefault="003876A1" w:rsidP="00CB659E"/>
    <w:p w14:paraId="47CE31F9" w14:textId="77777777" w:rsidR="003876A1" w:rsidRPr="00F1243F" w:rsidRDefault="003876A1" w:rsidP="00CB659E">
      <w:pPr>
        <w:pStyle w:val="Balk3"/>
        <w:jc w:val="center"/>
        <w:rPr>
          <w:sz w:val="24"/>
          <w:szCs w:val="24"/>
        </w:rPr>
      </w:pPr>
      <w:bookmarkStart w:id="488" w:name="_Toc43366158"/>
      <w:r w:rsidRPr="00F1243F">
        <w:rPr>
          <w:sz w:val="24"/>
          <w:szCs w:val="24"/>
        </w:rPr>
        <w:t>TARIMSAL YATIRIMCILARI BİLGİLENDİRME VE YÖNLENDİRME FAALİYETLERİ</w:t>
      </w:r>
      <w:bookmarkEnd w:id="484"/>
      <w:bookmarkEnd w:id="485"/>
      <w:bookmarkEnd w:id="486"/>
      <w:bookmarkEnd w:id="487"/>
      <w:bookmarkEnd w:id="488"/>
    </w:p>
    <w:p w14:paraId="4C5FE6D0" w14:textId="77777777" w:rsidR="003876A1" w:rsidRPr="003D7140" w:rsidRDefault="003876A1" w:rsidP="003D7140">
      <w:pPr>
        <w:tabs>
          <w:tab w:val="left" w:pos="4438"/>
        </w:tabs>
        <w:suppressAutoHyphens/>
        <w:ind w:firstLine="709"/>
        <w:rPr>
          <w:color w:val="000000"/>
          <w:kern w:val="1"/>
          <w:szCs w:val="24"/>
          <w:lang w:eastAsia="ar-SA"/>
        </w:rPr>
      </w:pPr>
      <w:r w:rsidRPr="003D7140">
        <w:rPr>
          <w:color w:val="000000"/>
          <w:kern w:val="1"/>
          <w:szCs w:val="24"/>
          <w:lang w:eastAsia="ar-SA"/>
        </w:rPr>
        <w:t xml:space="preserve">İlimiz bünyesinde tarımsal faaliyetlere yönelik olarak yatırımda bulunmak isteyen yatırımcılara fırsat ve imkânlar hakkında bilgi vermek, Bakanlığımız ve diğer kamu kurum ve kuruluşlarınca sağlanan hibe, destek ve teşvikler kapsamında bilgi vermek suretiyle yatırımcıların karar alma süreçlerine katkıda bulunarak tarım sektörünün gelişmişlik düzeyinin yükseltilmesini sağlamak amacıyla Bakanlığımızın talebi doğrultusunda Şube Müdürlüğümüz bünyesinde TARYAT birimi kurulmuştur. </w:t>
      </w:r>
    </w:p>
    <w:p w14:paraId="16268CBC" w14:textId="77777777" w:rsidR="003876A1" w:rsidRDefault="003876A1" w:rsidP="003D7140">
      <w:pPr>
        <w:tabs>
          <w:tab w:val="left" w:pos="4438"/>
        </w:tabs>
        <w:suppressAutoHyphens/>
        <w:ind w:firstLine="709"/>
        <w:rPr>
          <w:color w:val="000000"/>
          <w:kern w:val="1"/>
          <w:szCs w:val="24"/>
          <w:lang w:eastAsia="ar-SA"/>
        </w:rPr>
      </w:pPr>
    </w:p>
    <w:p w14:paraId="5FF1D399" w14:textId="77777777" w:rsidR="003876A1" w:rsidRPr="003D7140" w:rsidRDefault="003876A1" w:rsidP="003D7140">
      <w:pPr>
        <w:tabs>
          <w:tab w:val="left" w:pos="4438"/>
        </w:tabs>
        <w:suppressAutoHyphens/>
        <w:ind w:firstLine="709"/>
        <w:rPr>
          <w:color w:val="000000"/>
          <w:kern w:val="1"/>
          <w:szCs w:val="24"/>
          <w:lang w:eastAsia="ar-SA"/>
        </w:rPr>
      </w:pPr>
    </w:p>
    <w:p w14:paraId="5B4F8379" w14:textId="77777777" w:rsidR="003876A1" w:rsidRPr="000F5668" w:rsidRDefault="003876A1" w:rsidP="005D377B">
      <w:pPr>
        <w:pStyle w:val="Balk3"/>
        <w:rPr>
          <w:szCs w:val="24"/>
        </w:rPr>
      </w:pPr>
      <w:r w:rsidRPr="000F5668">
        <w:t>  </w:t>
      </w:r>
      <w:bookmarkStart w:id="489" w:name="_Toc529537760"/>
      <w:bookmarkStart w:id="490" w:name="_Toc529978356"/>
      <w:bookmarkStart w:id="491" w:name="_Toc536432127"/>
      <w:bookmarkStart w:id="492" w:name="_Toc1483489"/>
      <w:bookmarkStart w:id="493" w:name="_Toc43366159"/>
      <w:r w:rsidRPr="000F5668">
        <w:t>YEŞİL MASA</w:t>
      </w:r>
      <w:bookmarkEnd w:id="489"/>
      <w:bookmarkEnd w:id="490"/>
      <w:bookmarkEnd w:id="491"/>
      <w:bookmarkEnd w:id="492"/>
      <w:bookmarkEnd w:id="493"/>
    </w:p>
    <w:p w14:paraId="1473B292" w14:textId="77777777" w:rsidR="003876A1" w:rsidRDefault="003876A1" w:rsidP="006E5B51">
      <w:pPr>
        <w:tabs>
          <w:tab w:val="left" w:pos="4438"/>
        </w:tabs>
        <w:suppressAutoHyphens/>
        <w:ind w:firstLine="709"/>
        <w:rPr>
          <w:color w:val="000000"/>
          <w:kern w:val="1"/>
          <w:szCs w:val="24"/>
          <w:lang w:eastAsia="ar-SA"/>
        </w:rPr>
      </w:pPr>
      <w:bookmarkStart w:id="494" w:name="_Toc529537761"/>
      <w:bookmarkStart w:id="495" w:name="_Toc529978357"/>
      <w:r w:rsidRPr="003D7140">
        <w:rPr>
          <w:color w:val="000000"/>
          <w:kern w:val="1"/>
          <w:szCs w:val="24"/>
          <w:lang w:eastAsia="ar-SA"/>
        </w:rPr>
        <w:t>Yeşil Masa Uygulaması Tarım İl Müdürlüklerine gelen vatandaşların istek, öneri ve şikayetlerinin online ortamda toplanması ve bunlara hızlı ve etkili bir şekilde cevap</w:t>
      </w:r>
      <w:r>
        <w:rPr>
          <w:color w:val="000000"/>
          <w:kern w:val="1"/>
          <w:szCs w:val="24"/>
          <w:lang w:eastAsia="ar-SA"/>
        </w:rPr>
        <w:t xml:space="preserve"> gönderilmesini amaçlamaktadır.</w:t>
      </w:r>
    </w:p>
    <w:tbl>
      <w:tblPr>
        <w:tblpPr w:leftFromText="141" w:rightFromText="141" w:vertAnchor="text" w:horzAnchor="margin" w:tblpXSpec="center" w:tblpY="187"/>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792"/>
        <w:gridCol w:w="1685"/>
        <w:gridCol w:w="1804"/>
        <w:gridCol w:w="1546"/>
        <w:gridCol w:w="2800"/>
      </w:tblGrid>
      <w:tr w:rsidR="003876A1" w:rsidRPr="00BA6AB9" w14:paraId="2CA3EFB3" w14:textId="77777777" w:rsidTr="00BA6AB9">
        <w:trPr>
          <w:trHeight w:val="20"/>
        </w:trPr>
        <w:tc>
          <w:tcPr>
            <w:tcW w:w="931" w:type="pct"/>
            <w:vMerge w:val="restart"/>
            <w:shd w:val="clear" w:color="auto" w:fill="DEEAF6"/>
            <w:hideMark/>
          </w:tcPr>
          <w:p w14:paraId="359636F3" w14:textId="77777777" w:rsidR="003876A1" w:rsidRPr="00BA6AB9" w:rsidRDefault="003876A1" w:rsidP="00BA6AB9">
            <w:pPr>
              <w:tabs>
                <w:tab w:val="left" w:pos="4438"/>
              </w:tabs>
              <w:suppressAutoHyphens/>
              <w:jc w:val="left"/>
              <w:rPr>
                <w:b/>
                <w:bCs/>
                <w:color w:val="000000"/>
                <w:kern w:val="1"/>
                <w:szCs w:val="24"/>
                <w:lang w:eastAsia="ar-SA"/>
              </w:rPr>
            </w:pPr>
            <w:r w:rsidRPr="00BA6AB9">
              <w:rPr>
                <w:b/>
                <w:bCs/>
                <w:color w:val="000000"/>
                <w:kern w:val="1"/>
                <w:szCs w:val="24"/>
                <w:lang w:eastAsia="ar-SA"/>
              </w:rPr>
              <w:t>Yıllar</w:t>
            </w:r>
          </w:p>
        </w:tc>
        <w:tc>
          <w:tcPr>
            <w:tcW w:w="2615" w:type="pct"/>
            <w:gridSpan w:val="3"/>
            <w:shd w:val="clear" w:color="auto" w:fill="DEEAF6"/>
            <w:hideMark/>
          </w:tcPr>
          <w:p w14:paraId="5EC6CCAF" w14:textId="77777777" w:rsidR="003876A1" w:rsidRPr="00BA6AB9" w:rsidRDefault="003876A1" w:rsidP="00BA6AB9">
            <w:pPr>
              <w:tabs>
                <w:tab w:val="left" w:pos="4438"/>
              </w:tabs>
              <w:suppressAutoHyphens/>
              <w:ind w:firstLine="709"/>
              <w:jc w:val="center"/>
              <w:rPr>
                <w:b/>
                <w:bCs/>
                <w:color w:val="000000"/>
                <w:kern w:val="1"/>
                <w:szCs w:val="24"/>
                <w:lang w:eastAsia="ar-SA"/>
              </w:rPr>
            </w:pPr>
            <w:r w:rsidRPr="00BA6AB9">
              <w:rPr>
                <w:b/>
                <w:bCs/>
                <w:color w:val="000000"/>
                <w:kern w:val="1"/>
                <w:szCs w:val="24"/>
                <w:lang w:eastAsia="ar-SA"/>
              </w:rPr>
              <w:t>Müracaat Şekli</w:t>
            </w:r>
          </w:p>
        </w:tc>
        <w:tc>
          <w:tcPr>
            <w:tcW w:w="1454" w:type="pct"/>
            <w:vMerge w:val="restart"/>
            <w:shd w:val="clear" w:color="auto" w:fill="DEEAF6"/>
          </w:tcPr>
          <w:p w14:paraId="0BA74F90" w14:textId="77777777" w:rsidR="003876A1" w:rsidRPr="00BA6AB9" w:rsidRDefault="003876A1" w:rsidP="00BA6AB9">
            <w:pPr>
              <w:tabs>
                <w:tab w:val="left" w:pos="4438"/>
              </w:tabs>
              <w:suppressAutoHyphens/>
              <w:jc w:val="center"/>
              <w:rPr>
                <w:b/>
                <w:bCs/>
                <w:color w:val="000000"/>
                <w:kern w:val="1"/>
                <w:szCs w:val="24"/>
                <w:lang w:eastAsia="ar-SA"/>
              </w:rPr>
            </w:pPr>
            <w:r w:rsidRPr="00BA6AB9">
              <w:rPr>
                <w:b/>
                <w:bCs/>
                <w:color w:val="000000"/>
                <w:kern w:val="1"/>
                <w:szCs w:val="24"/>
                <w:lang w:eastAsia="ar-SA"/>
              </w:rPr>
              <w:t>Toplam</w:t>
            </w:r>
          </w:p>
        </w:tc>
      </w:tr>
      <w:tr w:rsidR="003876A1" w:rsidRPr="00BA6AB9" w14:paraId="5E8D8F1C" w14:textId="77777777" w:rsidTr="00BA6AB9">
        <w:trPr>
          <w:trHeight w:val="20"/>
        </w:trPr>
        <w:tc>
          <w:tcPr>
            <w:tcW w:w="931" w:type="pct"/>
            <w:vMerge/>
            <w:shd w:val="clear" w:color="auto" w:fill="auto"/>
            <w:tcMar>
              <w:left w:w="0" w:type="dxa"/>
              <w:right w:w="0" w:type="dxa"/>
            </w:tcMar>
            <w:hideMark/>
          </w:tcPr>
          <w:p w14:paraId="282F7C32" w14:textId="77777777" w:rsidR="003876A1" w:rsidRPr="00BA6AB9" w:rsidRDefault="003876A1" w:rsidP="00BA6AB9">
            <w:pPr>
              <w:tabs>
                <w:tab w:val="left" w:pos="4438"/>
              </w:tabs>
              <w:suppressAutoHyphens/>
              <w:ind w:firstLine="709"/>
              <w:rPr>
                <w:b/>
                <w:color w:val="000000"/>
                <w:kern w:val="1"/>
                <w:szCs w:val="24"/>
                <w:lang w:eastAsia="ar-SA"/>
              </w:rPr>
            </w:pPr>
          </w:p>
        </w:tc>
        <w:tc>
          <w:tcPr>
            <w:tcW w:w="875" w:type="pct"/>
            <w:shd w:val="clear" w:color="auto" w:fill="DEEAF6"/>
            <w:tcMar>
              <w:left w:w="0" w:type="dxa"/>
              <w:right w:w="0" w:type="dxa"/>
            </w:tcMar>
            <w:hideMark/>
          </w:tcPr>
          <w:p w14:paraId="40BC5FA8" w14:textId="77777777" w:rsidR="003876A1" w:rsidRPr="00BA6AB9" w:rsidRDefault="003876A1" w:rsidP="00BA6AB9">
            <w:pPr>
              <w:tabs>
                <w:tab w:val="left" w:pos="4438"/>
              </w:tabs>
              <w:suppressAutoHyphens/>
              <w:jc w:val="center"/>
              <w:rPr>
                <w:b/>
                <w:color w:val="000000"/>
                <w:kern w:val="1"/>
                <w:szCs w:val="24"/>
                <w:lang w:eastAsia="ar-SA"/>
              </w:rPr>
            </w:pPr>
            <w:r w:rsidRPr="00BA6AB9">
              <w:rPr>
                <w:b/>
                <w:bCs/>
                <w:color w:val="000000"/>
                <w:kern w:val="1"/>
                <w:szCs w:val="24"/>
                <w:lang w:eastAsia="ar-SA"/>
              </w:rPr>
              <w:t>İnternet</w:t>
            </w:r>
          </w:p>
        </w:tc>
        <w:tc>
          <w:tcPr>
            <w:tcW w:w="937" w:type="pct"/>
            <w:shd w:val="clear" w:color="auto" w:fill="DEEAF6"/>
            <w:tcMar>
              <w:left w:w="0" w:type="dxa"/>
              <w:right w:w="0" w:type="dxa"/>
            </w:tcMar>
            <w:hideMark/>
          </w:tcPr>
          <w:p w14:paraId="15AE938A" w14:textId="77777777" w:rsidR="003876A1" w:rsidRPr="00BA6AB9" w:rsidRDefault="003876A1" w:rsidP="00BA6AB9">
            <w:pPr>
              <w:tabs>
                <w:tab w:val="left" w:pos="4438"/>
              </w:tabs>
              <w:suppressAutoHyphens/>
              <w:jc w:val="center"/>
              <w:rPr>
                <w:b/>
                <w:color w:val="000000"/>
                <w:kern w:val="1"/>
                <w:szCs w:val="24"/>
                <w:lang w:eastAsia="ar-SA"/>
              </w:rPr>
            </w:pPr>
            <w:r w:rsidRPr="00BA6AB9">
              <w:rPr>
                <w:b/>
                <w:bCs/>
                <w:color w:val="000000"/>
                <w:kern w:val="1"/>
                <w:szCs w:val="24"/>
                <w:lang w:eastAsia="ar-SA"/>
              </w:rPr>
              <w:t>Şahsen</w:t>
            </w:r>
          </w:p>
        </w:tc>
        <w:tc>
          <w:tcPr>
            <w:tcW w:w="803" w:type="pct"/>
            <w:shd w:val="clear" w:color="auto" w:fill="DEEAF6"/>
            <w:tcMar>
              <w:left w:w="0" w:type="dxa"/>
              <w:right w:w="0" w:type="dxa"/>
            </w:tcMar>
            <w:hideMark/>
          </w:tcPr>
          <w:p w14:paraId="655ED100" w14:textId="77777777" w:rsidR="003876A1" w:rsidRPr="00BA6AB9" w:rsidRDefault="003876A1" w:rsidP="00BA6AB9">
            <w:pPr>
              <w:tabs>
                <w:tab w:val="left" w:pos="4438"/>
              </w:tabs>
              <w:suppressAutoHyphens/>
              <w:jc w:val="center"/>
              <w:rPr>
                <w:b/>
                <w:color w:val="000000"/>
                <w:kern w:val="1"/>
                <w:szCs w:val="24"/>
                <w:lang w:eastAsia="ar-SA"/>
              </w:rPr>
            </w:pPr>
            <w:r w:rsidRPr="00BA6AB9">
              <w:rPr>
                <w:b/>
                <w:bCs/>
                <w:color w:val="000000"/>
                <w:kern w:val="1"/>
                <w:szCs w:val="24"/>
                <w:lang w:eastAsia="ar-SA"/>
              </w:rPr>
              <w:t>Telefon</w:t>
            </w:r>
          </w:p>
        </w:tc>
        <w:tc>
          <w:tcPr>
            <w:tcW w:w="1454" w:type="pct"/>
            <w:vMerge/>
            <w:shd w:val="clear" w:color="auto" w:fill="auto"/>
            <w:tcMar>
              <w:left w:w="0" w:type="dxa"/>
              <w:right w:w="0" w:type="dxa"/>
            </w:tcMar>
            <w:hideMark/>
          </w:tcPr>
          <w:p w14:paraId="0184CBDD" w14:textId="77777777" w:rsidR="003876A1" w:rsidRPr="00BA6AB9" w:rsidRDefault="003876A1" w:rsidP="00BA6AB9">
            <w:pPr>
              <w:tabs>
                <w:tab w:val="left" w:pos="4438"/>
              </w:tabs>
              <w:suppressAutoHyphens/>
              <w:jc w:val="center"/>
              <w:rPr>
                <w:color w:val="000000"/>
                <w:kern w:val="1"/>
                <w:szCs w:val="24"/>
                <w:lang w:eastAsia="ar-SA"/>
              </w:rPr>
            </w:pPr>
          </w:p>
        </w:tc>
      </w:tr>
      <w:tr w:rsidR="003876A1" w:rsidRPr="00BA6AB9" w14:paraId="5735191B" w14:textId="77777777" w:rsidTr="00BA6AB9">
        <w:trPr>
          <w:trHeight w:val="20"/>
        </w:trPr>
        <w:tc>
          <w:tcPr>
            <w:tcW w:w="931" w:type="pct"/>
            <w:shd w:val="clear" w:color="auto" w:fill="auto"/>
            <w:tcMar>
              <w:left w:w="0" w:type="dxa"/>
              <w:right w:w="0" w:type="dxa"/>
            </w:tcMar>
            <w:hideMark/>
          </w:tcPr>
          <w:p w14:paraId="77B81D5B" w14:textId="77777777" w:rsidR="003876A1" w:rsidRPr="00BA6AB9" w:rsidRDefault="003876A1" w:rsidP="00BA6AB9">
            <w:pPr>
              <w:tabs>
                <w:tab w:val="left" w:pos="4438"/>
              </w:tabs>
              <w:suppressAutoHyphens/>
              <w:jc w:val="center"/>
              <w:rPr>
                <w:color w:val="000000"/>
                <w:kern w:val="1"/>
                <w:szCs w:val="24"/>
                <w:lang w:eastAsia="ar-SA"/>
              </w:rPr>
            </w:pPr>
            <w:r w:rsidRPr="00BA6AB9">
              <w:rPr>
                <w:b/>
                <w:bCs/>
                <w:color w:val="000000"/>
                <w:kern w:val="1"/>
                <w:szCs w:val="24"/>
                <w:lang w:eastAsia="ar-SA"/>
              </w:rPr>
              <w:t>2016</w:t>
            </w:r>
          </w:p>
        </w:tc>
        <w:tc>
          <w:tcPr>
            <w:tcW w:w="875" w:type="pct"/>
            <w:shd w:val="clear" w:color="auto" w:fill="auto"/>
            <w:tcMar>
              <w:left w:w="0" w:type="dxa"/>
              <w:right w:w="0" w:type="dxa"/>
            </w:tcMar>
            <w:hideMark/>
          </w:tcPr>
          <w:p w14:paraId="6D4B1ED9" w14:textId="77777777" w:rsidR="003876A1" w:rsidRPr="00BA6AB9" w:rsidRDefault="003876A1" w:rsidP="00BA6AB9">
            <w:pPr>
              <w:tabs>
                <w:tab w:val="left" w:pos="4438"/>
              </w:tabs>
              <w:suppressAutoHyphens/>
              <w:jc w:val="center"/>
              <w:rPr>
                <w:color w:val="000000"/>
                <w:kern w:val="1"/>
                <w:szCs w:val="24"/>
                <w:lang w:eastAsia="ar-SA"/>
              </w:rPr>
            </w:pPr>
            <w:r w:rsidRPr="00BA6AB9">
              <w:rPr>
                <w:color w:val="000000"/>
                <w:kern w:val="1"/>
                <w:szCs w:val="24"/>
                <w:lang w:eastAsia="ar-SA"/>
              </w:rPr>
              <w:t>5</w:t>
            </w:r>
          </w:p>
        </w:tc>
        <w:tc>
          <w:tcPr>
            <w:tcW w:w="937" w:type="pct"/>
            <w:shd w:val="clear" w:color="auto" w:fill="auto"/>
            <w:tcMar>
              <w:left w:w="0" w:type="dxa"/>
              <w:right w:w="0" w:type="dxa"/>
            </w:tcMar>
            <w:hideMark/>
          </w:tcPr>
          <w:p w14:paraId="75EB4F28" w14:textId="77777777" w:rsidR="003876A1" w:rsidRPr="00BA6AB9" w:rsidRDefault="003876A1" w:rsidP="00BA6AB9">
            <w:pPr>
              <w:tabs>
                <w:tab w:val="left" w:pos="4438"/>
              </w:tabs>
              <w:suppressAutoHyphens/>
              <w:ind w:firstLine="709"/>
              <w:rPr>
                <w:color w:val="000000"/>
                <w:kern w:val="1"/>
                <w:szCs w:val="24"/>
                <w:lang w:eastAsia="ar-SA"/>
              </w:rPr>
            </w:pPr>
          </w:p>
        </w:tc>
        <w:tc>
          <w:tcPr>
            <w:tcW w:w="803" w:type="pct"/>
            <w:shd w:val="clear" w:color="auto" w:fill="auto"/>
            <w:tcMar>
              <w:left w:w="0" w:type="dxa"/>
              <w:right w:w="0" w:type="dxa"/>
            </w:tcMar>
            <w:hideMark/>
          </w:tcPr>
          <w:p w14:paraId="5F48BA20" w14:textId="77777777" w:rsidR="003876A1" w:rsidRPr="00BA6AB9" w:rsidRDefault="003876A1" w:rsidP="00BA6AB9">
            <w:pPr>
              <w:tabs>
                <w:tab w:val="left" w:pos="4438"/>
              </w:tabs>
              <w:suppressAutoHyphens/>
              <w:ind w:firstLine="709"/>
              <w:rPr>
                <w:color w:val="000000"/>
                <w:kern w:val="1"/>
                <w:szCs w:val="24"/>
                <w:lang w:eastAsia="ar-SA"/>
              </w:rPr>
            </w:pPr>
          </w:p>
        </w:tc>
        <w:tc>
          <w:tcPr>
            <w:tcW w:w="1454" w:type="pct"/>
            <w:shd w:val="clear" w:color="auto" w:fill="auto"/>
            <w:tcMar>
              <w:left w:w="0" w:type="dxa"/>
              <w:right w:w="0" w:type="dxa"/>
            </w:tcMar>
            <w:hideMark/>
          </w:tcPr>
          <w:p w14:paraId="04193C90" w14:textId="77777777" w:rsidR="003876A1" w:rsidRPr="00BA6AB9" w:rsidRDefault="003876A1" w:rsidP="00BA6AB9">
            <w:pPr>
              <w:tabs>
                <w:tab w:val="left" w:pos="4438"/>
              </w:tabs>
              <w:suppressAutoHyphens/>
              <w:jc w:val="center"/>
              <w:rPr>
                <w:color w:val="000000"/>
                <w:kern w:val="1"/>
                <w:szCs w:val="24"/>
                <w:lang w:eastAsia="ar-SA"/>
              </w:rPr>
            </w:pPr>
            <w:r w:rsidRPr="00BA6AB9">
              <w:rPr>
                <w:color w:val="000000"/>
                <w:kern w:val="1"/>
                <w:szCs w:val="24"/>
                <w:lang w:eastAsia="ar-SA"/>
              </w:rPr>
              <w:t>5</w:t>
            </w:r>
          </w:p>
        </w:tc>
      </w:tr>
      <w:tr w:rsidR="003876A1" w:rsidRPr="00BA6AB9" w14:paraId="32C961F1" w14:textId="77777777" w:rsidTr="00BA6AB9">
        <w:trPr>
          <w:trHeight w:val="20"/>
        </w:trPr>
        <w:tc>
          <w:tcPr>
            <w:tcW w:w="931" w:type="pct"/>
            <w:shd w:val="clear" w:color="auto" w:fill="auto"/>
            <w:tcMar>
              <w:left w:w="0" w:type="dxa"/>
              <w:right w:w="0" w:type="dxa"/>
            </w:tcMar>
            <w:hideMark/>
          </w:tcPr>
          <w:p w14:paraId="2B1114E0" w14:textId="77777777" w:rsidR="003876A1" w:rsidRPr="00BA6AB9" w:rsidRDefault="003876A1" w:rsidP="00BA6AB9">
            <w:pPr>
              <w:tabs>
                <w:tab w:val="left" w:pos="4438"/>
              </w:tabs>
              <w:suppressAutoHyphens/>
              <w:jc w:val="center"/>
              <w:rPr>
                <w:color w:val="000000"/>
                <w:kern w:val="1"/>
                <w:szCs w:val="24"/>
                <w:lang w:eastAsia="ar-SA"/>
              </w:rPr>
            </w:pPr>
            <w:r w:rsidRPr="00BA6AB9">
              <w:rPr>
                <w:b/>
                <w:bCs/>
                <w:color w:val="000000"/>
                <w:kern w:val="1"/>
                <w:szCs w:val="24"/>
                <w:lang w:eastAsia="ar-SA"/>
              </w:rPr>
              <w:t>2017</w:t>
            </w:r>
          </w:p>
        </w:tc>
        <w:tc>
          <w:tcPr>
            <w:tcW w:w="875" w:type="pct"/>
            <w:shd w:val="clear" w:color="auto" w:fill="auto"/>
            <w:tcMar>
              <w:left w:w="0" w:type="dxa"/>
              <w:right w:w="0" w:type="dxa"/>
            </w:tcMar>
            <w:hideMark/>
          </w:tcPr>
          <w:p w14:paraId="495A96B6" w14:textId="77777777" w:rsidR="003876A1" w:rsidRPr="00BA6AB9" w:rsidRDefault="003876A1" w:rsidP="00BA6AB9">
            <w:pPr>
              <w:tabs>
                <w:tab w:val="left" w:pos="4438"/>
              </w:tabs>
              <w:suppressAutoHyphens/>
              <w:jc w:val="center"/>
              <w:rPr>
                <w:color w:val="000000"/>
                <w:kern w:val="1"/>
                <w:szCs w:val="24"/>
                <w:lang w:eastAsia="ar-SA"/>
              </w:rPr>
            </w:pPr>
            <w:r w:rsidRPr="00BA6AB9">
              <w:rPr>
                <w:color w:val="000000"/>
                <w:kern w:val="1"/>
                <w:szCs w:val="24"/>
                <w:lang w:eastAsia="ar-SA"/>
              </w:rPr>
              <w:t>33</w:t>
            </w:r>
          </w:p>
        </w:tc>
        <w:tc>
          <w:tcPr>
            <w:tcW w:w="937" w:type="pct"/>
            <w:shd w:val="clear" w:color="auto" w:fill="auto"/>
            <w:tcMar>
              <w:left w:w="0" w:type="dxa"/>
              <w:right w:w="0" w:type="dxa"/>
            </w:tcMar>
            <w:hideMark/>
          </w:tcPr>
          <w:p w14:paraId="3354ACF1" w14:textId="77777777" w:rsidR="003876A1" w:rsidRPr="00BA6AB9" w:rsidRDefault="003876A1" w:rsidP="00BA6AB9">
            <w:pPr>
              <w:tabs>
                <w:tab w:val="left" w:pos="4438"/>
              </w:tabs>
              <w:suppressAutoHyphens/>
              <w:ind w:firstLine="709"/>
              <w:rPr>
                <w:color w:val="000000"/>
                <w:kern w:val="1"/>
                <w:szCs w:val="24"/>
                <w:lang w:eastAsia="ar-SA"/>
              </w:rPr>
            </w:pPr>
            <w:r w:rsidRPr="00BA6AB9">
              <w:rPr>
                <w:color w:val="000000"/>
                <w:kern w:val="1"/>
                <w:szCs w:val="24"/>
                <w:lang w:eastAsia="ar-SA"/>
              </w:rPr>
              <w:t>11</w:t>
            </w:r>
          </w:p>
        </w:tc>
        <w:tc>
          <w:tcPr>
            <w:tcW w:w="803" w:type="pct"/>
            <w:shd w:val="clear" w:color="auto" w:fill="auto"/>
            <w:tcMar>
              <w:left w:w="0" w:type="dxa"/>
              <w:right w:w="0" w:type="dxa"/>
            </w:tcMar>
            <w:hideMark/>
          </w:tcPr>
          <w:p w14:paraId="527B77CF" w14:textId="77777777" w:rsidR="003876A1" w:rsidRPr="00BA6AB9" w:rsidRDefault="003876A1" w:rsidP="00BA6AB9">
            <w:pPr>
              <w:tabs>
                <w:tab w:val="left" w:pos="4438"/>
              </w:tabs>
              <w:suppressAutoHyphens/>
              <w:ind w:firstLine="709"/>
              <w:rPr>
                <w:color w:val="000000"/>
                <w:kern w:val="1"/>
                <w:szCs w:val="24"/>
                <w:lang w:eastAsia="ar-SA"/>
              </w:rPr>
            </w:pPr>
          </w:p>
        </w:tc>
        <w:tc>
          <w:tcPr>
            <w:tcW w:w="1454" w:type="pct"/>
            <w:shd w:val="clear" w:color="auto" w:fill="auto"/>
            <w:tcMar>
              <w:left w:w="0" w:type="dxa"/>
              <w:right w:w="0" w:type="dxa"/>
            </w:tcMar>
            <w:hideMark/>
          </w:tcPr>
          <w:p w14:paraId="65B02D5E" w14:textId="77777777" w:rsidR="003876A1" w:rsidRPr="00BA6AB9" w:rsidRDefault="003876A1" w:rsidP="00BA6AB9">
            <w:pPr>
              <w:tabs>
                <w:tab w:val="left" w:pos="4438"/>
              </w:tabs>
              <w:suppressAutoHyphens/>
              <w:jc w:val="center"/>
              <w:rPr>
                <w:color w:val="000000"/>
                <w:kern w:val="1"/>
                <w:szCs w:val="24"/>
                <w:lang w:eastAsia="ar-SA"/>
              </w:rPr>
            </w:pPr>
            <w:r w:rsidRPr="00BA6AB9">
              <w:rPr>
                <w:color w:val="000000"/>
                <w:kern w:val="1"/>
                <w:szCs w:val="24"/>
                <w:lang w:eastAsia="ar-SA"/>
              </w:rPr>
              <w:t>44</w:t>
            </w:r>
          </w:p>
        </w:tc>
      </w:tr>
      <w:tr w:rsidR="003876A1" w:rsidRPr="00BA6AB9" w14:paraId="54D04CCB" w14:textId="77777777" w:rsidTr="00BA6AB9">
        <w:trPr>
          <w:trHeight w:val="20"/>
        </w:trPr>
        <w:tc>
          <w:tcPr>
            <w:tcW w:w="931" w:type="pct"/>
            <w:shd w:val="clear" w:color="auto" w:fill="auto"/>
            <w:tcMar>
              <w:left w:w="0" w:type="dxa"/>
              <w:right w:w="0" w:type="dxa"/>
            </w:tcMar>
            <w:hideMark/>
          </w:tcPr>
          <w:p w14:paraId="72BF1884" w14:textId="77777777" w:rsidR="003876A1" w:rsidRPr="00BA6AB9" w:rsidRDefault="003876A1" w:rsidP="00BA6AB9">
            <w:pPr>
              <w:tabs>
                <w:tab w:val="left" w:pos="4438"/>
              </w:tabs>
              <w:suppressAutoHyphens/>
              <w:jc w:val="center"/>
              <w:rPr>
                <w:color w:val="000000"/>
                <w:kern w:val="1"/>
                <w:szCs w:val="24"/>
                <w:lang w:eastAsia="ar-SA"/>
              </w:rPr>
            </w:pPr>
            <w:r w:rsidRPr="00BA6AB9">
              <w:rPr>
                <w:b/>
                <w:bCs/>
                <w:color w:val="000000"/>
                <w:kern w:val="1"/>
                <w:szCs w:val="24"/>
                <w:lang w:eastAsia="ar-SA"/>
              </w:rPr>
              <w:t>2018</w:t>
            </w:r>
          </w:p>
        </w:tc>
        <w:tc>
          <w:tcPr>
            <w:tcW w:w="875" w:type="pct"/>
            <w:shd w:val="clear" w:color="auto" w:fill="auto"/>
            <w:tcMar>
              <w:left w:w="0" w:type="dxa"/>
              <w:right w:w="0" w:type="dxa"/>
            </w:tcMar>
            <w:hideMark/>
          </w:tcPr>
          <w:p w14:paraId="281C621C" w14:textId="77777777" w:rsidR="003876A1" w:rsidRPr="00BA6AB9" w:rsidRDefault="003876A1" w:rsidP="00BA6AB9">
            <w:pPr>
              <w:tabs>
                <w:tab w:val="left" w:pos="4438"/>
              </w:tabs>
              <w:suppressAutoHyphens/>
              <w:jc w:val="center"/>
              <w:rPr>
                <w:color w:val="000000"/>
                <w:kern w:val="1"/>
                <w:szCs w:val="24"/>
                <w:lang w:eastAsia="ar-SA"/>
              </w:rPr>
            </w:pPr>
            <w:r w:rsidRPr="00BA6AB9">
              <w:rPr>
                <w:color w:val="000000"/>
                <w:kern w:val="1"/>
                <w:szCs w:val="24"/>
                <w:lang w:eastAsia="ar-SA"/>
              </w:rPr>
              <w:t>67</w:t>
            </w:r>
          </w:p>
        </w:tc>
        <w:tc>
          <w:tcPr>
            <w:tcW w:w="937" w:type="pct"/>
            <w:shd w:val="clear" w:color="auto" w:fill="auto"/>
            <w:tcMar>
              <w:left w:w="0" w:type="dxa"/>
              <w:right w:w="0" w:type="dxa"/>
            </w:tcMar>
            <w:hideMark/>
          </w:tcPr>
          <w:p w14:paraId="63ECA436" w14:textId="77777777" w:rsidR="003876A1" w:rsidRPr="00BA6AB9" w:rsidRDefault="003876A1" w:rsidP="00BA6AB9">
            <w:pPr>
              <w:tabs>
                <w:tab w:val="left" w:pos="4438"/>
              </w:tabs>
              <w:suppressAutoHyphens/>
              <w:ind w:firstLine="709"/>
              <w:rPr>
                <w:color w:val="000000"/>
                <w:kern w:val="1"/>
                <w:szCs w:val="24"/>
                <w:lang w:eastAsia="ar-SA"/>
              </w:rPr>
            </w:pPr>
          </w:p>
        </w:tc>
        <w:tc>
          <w:tcPr>
            <w:tcW w:w="803" w:type="pct"/>
            <w:shd w:val="clear" w:color="auto" w:fill="auto"/>
            <w:tcMar>
              <w:left w:w="0" w:type="dxa"/>
              <w:right w:w="0" w:type="dxa"/>
            </w:tcMar>
            <w:hideMark/>
          </w:tcPr>
          <w:p w14:paraId="086495DF" w14:textId="77777777" w:rsidR="003876A1" w:rsidRPr="00BA6AB9" w:rsidRDefault="003876A1" w:rsidP="00BA6AB9">
            <w:pPr>
              <w:tabs>
                <w:tab w:val="left" w:pos="4438"/>
              </w:tabs>
              <w:suppressAutoHyphens/>
              <w:ind w:firstLine="709"/>
              <w:rPr>
                <w:color w:val="000000"/>
                <w:kern w:val="1"/>
                <w:szCs w:val="24"/>
                <w:lang w:eastAsia="ar-SA"/>
              </w:rPr>
            </w:pPr>
          </w:p>
        </w:tc>
        <w:tc>
          <w:tcPr>
            <w:tcW w:w="1454" w:type="pct"/>
            <w:shd w:val="clear" w:color="auto" w:fill="auto"/>
            <w:tcMar>
              <w:left w:w="0" w:type="dxa"/>
              <w:right w:w="0" w:type="dxa"/>
            </w:tcMar>
            <w:hideMark/>
          </w:tcPr>
          <w:p w14:paraId="15D62EDB" w14:textId="77777777" w:rsidR="003876A1" w:rsidRPr="00BA6AB9" w:rsidRDefault="003876A1" w:rsidP="00BA6AB9">
            <w:pPr>
              <w:tabs>
                <w:tab w:val="left" w:pos="4438"/>
              </w:tabs>
              <w:suppressAutoHyphens/>
              <w:jc w:val="center"/>
              <w:rPr>
                <w:color w:val="000000"/>
                <w:kern w:val="1"/>
                <w:szCs w:val="24"/>
                <w:lang w:eastAsia="ar-SA"/>
              </w:rPr>
            </w:pPr>
            <w:r w:rsidRPr="00BA6AB9">
              <w:rPr>
                <w:color w:val="000000"/>
                <w:kern w:val="1"/>
                <w:szCs w:val="24"/>
                <w:lang w:eastAsia="ar-SA"/>
              </w:rPr>
              <w:t>67</w:t>
            </w:r>
          </w:p>
        </w:tc>
      </w:tr>
      <w:tr w:rsidR="003876A1" w:rsidRPr="00BA6AB9" w14:paraId="5C496A9F" w14:textId="77777777" w:rsidTr="00BA6AB9">
        <w:trPr>
          <w:trHeight w:val="20"/>
        </w:trPr>
        <w:tc>
          <w:tcPr>
            <w:tcW w:w="931" w:type="pct"/>
            <w:shd w:val="clear" w:color="auto" w:fill="auto"/>
            <w:tcMar>
              <w:left w:w="0" w:type="dxa"/>
              <w:right w:w="0" w:type="dxa"/>
            </w:tcMar>
          </w:tcPr>
          <w:p w14:paraId="561EDB4A" w14:textId="77777777" w:rsidR="003876A1" w:rsidRPr="00BA6AB9" w:rsidRDefault="003876A1" w:rsidP="00BA6AB9">
            <w:pPr>
              <w:tabs>
                <w:tab w:val="left" w:pos="4438"/>
              </w:tabs>
              <w:suppressAutoHyphens/>
              <w:jc w:val="center"/>
              <w:rPr>
                <w:b/>
                <w:bCs/>
                <w:color w:val="000000"/>
                <w:kern w:val="1"/>
                <w:szCs w:val="24"/>
                <w:lang w:eastAsia="ar-SA"/>
              </w:rPr>
            </w:pPr>
            <w:r>
              <w:rPr>
                <w:b/>
                <w:bCs/>
                <w:color w:val="000000"/>
                <w:kern w:val="1"/>
                <w:szCs w:val="24"/>
                <w:lang w:eastAsia="ar-SA"/>
              </w:rPr>
              <w:t>2019</w:t>
            </w:r>
          </w:p>
        </w:tc>
        <w:tc>
          <w:tcPr>
            <w:tcW w:w="875" w:type="pct"/>
            <w:shd w:val="clear" w:color="auto" w:fill="auto"/>
            <w:tcMar>
              <w:left w:w="0" w:type="dxa"/>
              <w:right w:w="0" w:type="dxa"/>
            </w:tcMar>
          </w:tcPr>
          <w:p w14:paraId="78CF9406" w14:textId="77777777" w:rsidR="003876A1" w:rsidRPr="00BA6AB9" w:rsidRDefault="003876A1" w:rsidP="00BA6AB9">
            <w:pPr>
              <w:tabs>
                <w:tab w:val="left" w:pos="4438"/>
              </w:tabs>
              <w:suppressAutoHyphens/>
              <w:jc w:val="center"/>
              <w:rPr>
                <w:color w:val="000000"/>
                <w:kern w:val="1"/>
                <w:szCs w:val="24"/>
                <w:lang w:eastAsia="ar-SA"/>
              </w:rPr>
            </w:pPr>
            <w:r>
              <w:rPr>
                <w:color w:val="000000"/>
                <w:kern w:val="1"/>
                <w:szCs w:val="24"/>
                <w:lang w:eastAsia="ar-SA"/>
              </w:rPr>
              <w:t>47</w:t>
            </w:r>
          </w:p>
        </w:tc>
        <w:tc>
          <w:tcPr>
            <w:tcW w:w="937" w:type="pct"/>
            <w:shd w:val="clear" w:color="auto" w:fill="auto"/>
            <w:tcMar>
              <w:left w:w="0" w:type="dxa"/>
              <w:right w:w="0" w:type="dxa"/>
            </w:tcMar>
          </w:tcPr>
          <w:p w14:paraId="4E6EAAD5" w14:textId="77777777" w:rsidR="003876A1" w:rsidRPr="00BA6AB9" w:rsidRDefault="003876A1" w:rsidP="00BA6AB9">
            <w:pPr>
              <w:tabs>
                <w:tab w:val="left" w:pos="4438"/>
              </w:tabs>
              <w:suppressAutoHyphens/>
              <w:ind w:firstLine="709"/>
              <w:rPr>
                <w:color w:val="000000"/>
                <w:kern w:val="1"/>
                <w:szCs w:val="24"/>
                <w:lang w:eastAsia="ar-SA"/>
              </w:rPr>
            </w:pPr>
          </w:p>
        </w:tc>
        <w:tc>
          <w:tcPr>
            <w:tcW w:w="803" w:type="pct"/>
            <w:shd w:val="clear" w:color="auto" w:fill="auto"/>
            <w:tcMar>
              <w:left w:w="0" w:type="dxa"/>
              <w:right w:w="0" w:type="dxa"/>
            </w:tcMar>
          </w:tcPr>
          <w:p w14:paraId="069C8294" w14:textId="77777777" w:rsidR="003876A1" w:rsidRPr="00BA6AB9" w:rsidRDefault="003876A1" w:rsidP="00BA6AB9">
            <w:pPr>
              <w:tabs>
                <w:tab w:val="left" w:pos="4438"/>
              </w:tabs>
              <w:suppressAutoHyphens/>
              <w:ind w:firstLine="709"/>
              <w:rPr>
                <w:color w:val="000000"/>
                <w:kern w:val="1"/>
                <w:szCs w:val="24"/>
                <w:lang w:eastAsia="ar-SA"/>
              </w:rPr>
            </w:pPr>
          </w:p>
        </w:tc>
        <w:tc>
          <w:tcPr>
            <w:tcW w:w="1454" w:type="pct"/>
            <w:shd w:val="clear" w:color="auto" w:fill="auto"/>
            <w:tcMar>
              <w:left w:w="0" w:type="dxa"/>
              <w:right w:w="0" w:type="dxa"/>
            </w:tcMar>
          </w:tcPr>
          <w:p w14:paraId="3D4A0909" w14:textId="77777777" w:rsidR="003876A1" w:rsidRPr="00BA6AB9" w:rsidRDefault="003876A1" w:rsidP="00BA6AB9">
            <w:pPr>
              <w:tabs>
                <w:tab w:val="left" w:pos="4438"/>
              </w:tabs>
              <w:suppressAutoHyphens/>
              <w:jc w:val="center"/>
              <w:rPr>
                <w:color w:val="000000"/>
                <w:kern w:val="1"/>
                <w:szCs w:val="24"/>
                <w:lang w:eastAsia="ar-SA"/>
              </w:rPr>
            </w:pPr>
            <w:r>
              <w:rPr>
                <w:color w:val="000000"/>
                <w:kern w:val="1"/>
                <w:szCs w:val="24"/>
                <w:lang w:eastAsia="ar-SA"/>
              </w:rPr>
              <w:t>47</w:t>
            </w:r>
          </w:p>
        </w:tc>
      </w:tr>
      <w:tr w:rsidR="003876A1" w:rsidRPr="00BA6AB9" w14:paraId="0C8B672E" w14:textId="77777777" w:rsidTr="00BA6AB9">
        <w:trPr>
          <w:trHeight w:val="20"/>
        </w:trPr>
        <w:tc>
          <w:tcPr>
            <w:tcW w:w="931" w:type="pct"/>
            <w:shd w:val="clear" w:color="auto" w:fill="DEEAF6"/>
            <w:tcMar>
              <w:left w:w="0" w:type="dxa"/>
              <w:right w:w="0" w:type="dxa"/>
            </w:tcMar>
            <w:hideMark/>
          </w:tcPr>
          <w:p w14:paraId="078C3320" w14:textId="77777777" w:rsidR="003876A1" w:rsidRPr="00BA6AB9" w:rsidRDefault="003876A1" w:rsidP="00CB659E">
            <w:pPr>
              <w:tabs>
                <w:tab w:val="left" w:pos="4438"/>
              </w:tabs>
              <w:suppressAutoHyphens/>
              <w:jc w:val="center"/>
              <w:rPr>
                <w:color w:val="000000"/>
                <w:kern w:val="1"/>
                <w:szCs w:val="24"/>
                <w:lang w:eastAsia="ar-SA"/>
              </w:rPr>
            </w:pPr>
            <w:r w:rsidRPr="00BA6AB9">
              <w:rPr>
                <w:b/>
                <w:bCs/>
                <w:color w:val="000000"/>
                <w:kern w:val="1"/>
                <w:szCs w:val="24"/>
                <w:lang w:eastAsia="ar-SA"/>
              </w:rPr>
              <w:t>TOPLAM</w:t>
            </w:r>
          </w:p>
        </w:tc>
        <w:tc>
          <w:tcPr>
            <w:tcW w:w="875" w:type="pct"/>
            <w:shd w:val="clear" w:color="auto" w:fill="DEEAF6"/>
            <w:tcMar>
              <w:left w:w="0" w:type="dxa"/>
              <w:right w:w="0" w:type="dxa"/>
            </w:tcMar>
            <w:hideMark/>
          </w:tcPr>
          <w:p w14:paraId="2892128A" w14:textId="77777777" w:rsidR="003876A1" w:rsidRPr="00BA6AB9" w:rsidRDefault="003876A1" w:rsidP="00CB659E">
            <w:pPr>
              <w:tabs>
                <w:tab w:val="left" w:pos="4438"/>
              </w:tabs>
              <w:suppressAutoHyphens/>
              <w:jc w:val="center"/>
              <w:rPr>
                <w:color w:val="000000"/>
                <w:kern w:val="1"/>
                <w:szCs w:val="24"/>
                <w:lang w:eastAsia="ar-SA"/>
              </w:rPr>
            </w:pPr>
            <w:r>
              <w:rPr>
                <w:b/>
                <w:bCs/>
                <w:color w:val="000000"/>
                <w:kern w:val="1"/>
                <w:szCs w:val="24"/>
                <w:lang w:eastAsia="ar-SA"/>
              </w:rPr>
              <w:t>152</w:t>
            </w:r>
          </w:p>
        </w:tc>
        <w:tc>
          <w:tcPr>
            <w:tcW w:w="937" w:type="pct"/>
            <w:shd w:val="clear" w:color="auto" w:fill="DEEAF6"/>
            <w:tcMar>
              <w:left w:w="0" w:type="dxa"/>
              <w:right w:w="0" w:type="dxa"/>
            </w:tcMar>
            <w:hideMark/>
          </w:tcPr>
          <w:p w14:paraId="06DE0FA7" w14:textId="77777777" w:rsidR="003876A1" w:rsidRPr="00BA6AB9" w:rsidRDefault="003876A1" w:rsidP="00BA6AB9">
            <w:pPr>
              <w:tabs>
                <w:tab w:val="left" w:pos="4438"/>
              </w:tabs>
              <w:suppressAutoHyphens/>
              <w:ind w:firstLine="709"/>
              <w:rPr>
                <w:color w:val="000000"/>
                <w:kern w:val="1"/>
                <w:szCs w:val="24"/>
                <w:lang w:eastAsia="ar-SA"/>
              </w:rPr>
            </w:pPr>
            <w:r w:rsidRPr="00BA6AB9">
              <w:rPr>
                <w:b/>
                <w:bCs/>
                <w:color w:val="000000"/>
                <w:kern w:val="1"/>
                <w:szCs w:val="24"/>
                <w:lang w:eastAsia="ar-SA"/>
              </w:rPr>
              <w:t>11</w:t>
            </w:r>
          </w:p>
        </w:tc>
        <w:tc>
          <w:tcPr>
            <w:tcW w:w="803" w:type="pct"/>
            <w:shd w:val="clear" w:color="auto" w:fill="DEEAF6"/>
            <w:tcMar>
              <w:left w:w="0" w:type="dxa"/>
              <w:right w:w="0" w:type="dxa"/>
            </w:tcMar>
            <w:hideMark/>
          </w:tcPr>
          <w:p w14:paraId="100B3324" w14:textId="77777777" w:rsidR="003876A1" w:rsidRPr="00BA6AB9" w:rsidRDefault="003876A1" w:rsidP="00BA6AB9">
            <w:pPr>
              <w:tabs>
                <w:tab w:val="left" w:pos="4438"/>
              </w:tabs>
              <w:suppressAutoHyphens/>
              <w:ind w:firstLine="709"/>
              <w:rPr>
                <w:color w:val="000000"/>
                <w:kern w:val="1"/>
                <w:szCs w:val="24"/>
                <w:lang w:eastAsia="ar-SA"/>
              </w:rPr>
            </w:pPr>
          </w:p>
        </w:tc>
        <w:tc>
          <w:tcPr>
            <w:tcW w:w="1454" w:type="pct"/>
            <w:shd w:val="clear" w:color="auto" w:fill="DEEAF6"/>
            <w:tcMar>
              <w:left w:w="0" w:type="dxa"/>
              <w:right w:w="0" w:type="dxa"/>
            </w:tcMar>
            <w:hideMark/>
          </w:tcPr>
          <w:p w14:paraId="18B5ABC5" w14:textId="77777777" w:rsidR="003876A1" w:rsidRPr="00BA6AB9" w:rsidRDefault="003876A1" w:rsidP="00CB659E">
            <w:pPr>
              <w:tabs>
                <w:tab w:val="left" w:pos="4438"/>
              </w:tabs>
              <w:suppressAutoHyphens/>
              <w:jc w:val="center"/>
              <w:rPr>
                <w:color w:val="000000"/>
                <w:kern w:val="1"/>
                <w:szCs w:val="24"/>
                <w:lang w:eastAsia="ar-SA"/>
              </w:rPr>
            </w:pPr>
            <w:r>
              <w:rPr>
                <w:b/>
                <w:bCs/>
                <w:color w:val="000000"/>
                <w:kern w:val="1"/>
                <w:szCs w:val="24"/>
                <w:lang w:eastAsia="ar-SA"/>
              </w:rPr>
              <w:t>163</w:t>
            </w:r>
          </w:p>
        </w:tc>
      </w:tr>
    </w:tbl>
    <w:p w14:paraId="5B02158B" w14:textId="77777777" w:rsidR="003876A1" w:rsidRDefault="003876A1" w:rsidP="000F5668">
      <w:pPr>
        <w:rPr>
          <w:lang w:eastAsia="ar-SA"/>
        </w:rPr>
      </w:pPr>
    </w:p>
    <w:p w14:paraId="7A015A6C" w14:textId="77777777" w:rsidR="003876A1" w:rsidRDefault="003876A1" w:rsidP="000F5668">
      <w:pPr>
        <w:rPr>
          <w:lang w:eastAsia="ar-SA"/>
        </w:rPr>
      </w:pPr>
    </w:p>
    <w:p w14:paraId="20F6D4C7" w14:textId="77777777" w:rsidR="003876A1" w:rsidRDefault="003876A1" w:rsidP="00CB659E">
      <w:pPr>
        <w:pStyle w:val="Balk3"/>
        <w:jc w:val="center"/>
        <w:rPr>
          <w:rFonts w:eastAsia="Calibri"/>
          <w:lang w:eastAsia="en-US"/>
        </w:rPr>
      </w:pPr>
      <w:bookmarkStart w:id="496" w:name="_Toc536432128"/>
      <w:bookmarkStart w:id="497" w:name="_Toc1483490"/>
    </w:p>
    <w:p w14:paraId="384D8D5E" w14:textId="77777777" w:rsidR="003876A1" w:rsidRPr="000F5668" w:rsidRDefault="003876A1" w:rsidP="00CB659E">
      <w:pPr>
        <w:pStyle w:val="Balk3"/>
        <w:jc w:val="center"/>
        <w:rPr>
          <w:rFonts w:eastAsia="Calibri"/>
          <w:lang w:eastAsia="en-US"/>
        </w:rPr>
      </w:pPr>
      <w:bookmarkStart w:id="498" w:name="_Toc43366160"/>
      <w:r w:rsidRPr="000F5668">
        <w:rPr>
          <w:rFonts w:eastAsia="Calibri"/>
          <w:lang w:eastAsia="en-US"/>
        </w:rPr>
        <w:t>TANITIM/EĞİTİM/BİLGİLENDİRME FAALİYETLERİ</w:t>
      </w:r>
      <w:bookmarkEnd w:id="494"/>
      <w:bookmarkEnd w:id="495"/>
      <w:bookmarkEnd w:id="496"/>
      <w:bookmarkEnd w:id="497"/>
      <w:bookmarkEnd w:id="498"/>
    </w:p>
    <w:tbl>
      <w:tblPr>
        <w:tblW w:w="5031"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627"/>
        <w:gridCol w:w="953"/>
        <w:gridCol w:w="955"/>
        <w:gridCol w:w="955"/>
        <w:gridCol w:w="955"/>
        <w:gridCol w:w="971"/>
        <w:gridCol w:w="1250"/>
        <w:gridCol w:w="2021"/>
      </w:tblGrid>
      <w:tr w:rsidR="003876A1" w:rsidRPr="00BA6AB9" w14:paraId="1B586D3F" w14:textId="77777777" w:rsidTr="00CB659E">
        <w:trPr>
          <w:trHeight w:val="29"/>
          <w:jc w:val="center"/>
        </w:trPr>
        <w:tc>
          <w:tcPr>
            <w:tcW w:w="840" w:type="pct"/>
            <w:vMerge w:val="restart"/>
            <w:shd w:val="clear" w:color="auto" w:fill="DEEAF6"/>
            <w:vAlign w:val="center"/>
          </w:tcPr>
          <w:p w14:paraId="12351609" w14:textId="77777777" w:rsidR="003876A1" w:rsidRPr="00BA6AB9" w:rsidRDefault="003876A1" w:rsidP="00BA6AB9">
            <w:pPr>
              <w:jc w:val="left"/>
              <w:rPr>
                <w:rFonts w:eastAsia="Calibri"/>
                <w:b/>
                <w:bCs/>
                <w:sz w:val="22"/>
                <w:szCs w:val="22"/>
                <w:lang w:eastAsia="en-US"/>
              </w:rPr>
            </w:pPr>
            <w:r w:rsidRPr="00BA6AB9">
              <w:rPr>
                <w:rFonts w:eastAsia="Calibri"/>
                <w:b/>
                <w:bCs/>
                <w:sz w:val="22"/>
                <w:szCs w:val="22"/>
                <w:lang w:eastAsia="en-US"/>
              </w:rPr>
              <w:t>İLÇE ADI</w:t>
            </w:r>
          </w:p>
        </w:tc>
        <w:tc>
          <w:tcPr>
            <w:tcW w:w="3117" w:type="pct"/>
            <w:gridSpan w:val="6"/>
            <w:shd w:val="clear" w:color="auto" w:fill="DEEAF6"/>
            <w:vAlign w:val="center"/>
          </w:tcPr>
          <w:p w14:paraId="199B044E" w14:textId="77777777" w:rsidR="003876A1" w:rsidRPr="00BA6AB9" w:rsidRDefault="003876A1" w:rsidP="00BA6AB9">
            <w:pPr>
              <w:jc w:val="center"/>
              <w:rPr>
                <w:rFonts w:eastAsia="Calibri"/>
                <w:b/>
                <w:bCs/>
                <w:sz w:val="22"/>
                <w:szCs w:val="22"/>
                <w:lang w:eastAsia="en-US"/>
              </w:rPr>
            </w:pPr>
            <w:r w:rsidRPr="00BA6AB9">
              <w:rPr>
                <w:rFonts w:eastAsia="Calibri"/>
                <w:b/>
                <w:bCs/>
                <w:sz w:val="22"/>
                <w:szCs w:val="22"/>
                <w:lang w:eastAsia="en-US"/>
              </w:rPr>
              <w:t>YILI</w:t>
            </w:r>
          </w:p>
        </w:tc>
        <w:tc>
          <w:tcPr>
            <w:tcW w:w="1043" w:type="pct"/>
            <w:vMerge w:val="restart"/>
            <w:shd w:val="clear" w:color="auto" w:fill="DEEAF6"/>
            <w:vAlign w:val="center"/>
          </w:tcPr>
          <w:p w14:paraId="6B00DE2E" w14:textId="77777777" w:rsidR="003876A1" w:rsidRPr="00BA6AB9" w:rsidRDefault="003876A1" w:rsidP="00BA6AB9">
            <w:pPr>
              <w:jc w:val="center"/>
              <w:rPr>
                <w:rFonts w:eastAsia="Calibri"/>
                <w:b/>
                <w:bCs/>
                <w:sz w:val="22"/>
                <w:szCs w:val="22"/>
                <w:lang w:eastAsia="en-US"/>
              </w:rPr>
            </w:pPr>
            <w:r w:rsidRPr="00BA6AB9">
              <w:rPr>
                <w:rFonts w:eastAsia="Calibri"/>
                <w:b/>
                <w:bCs/>
                <w:sz w:val="22"/>
                <w:szCs w:val="22"/>
                <w:lang w:eastAsia="en-US"/>
              </w:rPr>
              <w:t>TOPLAM</w:t>
            </w:r>
          </w:p>
        </w:tc>
      </w:tr>
      <w:tr w:rsidR="003876A1" w:rsidRPr="00BA6AB9" w14:paraId="7CBFB277" w14:textId="77777777" w:rsidTr="00CB659E">
        <w:trPr>
          <w:trHeight w:val="29"/>
          <w:jc w:val="center"/>
        </w:trPr>
        <w:tc>
          <w:tcPr>
            <w:tcW w:w="840" w:type="pct"/>
            <w:vMerge/>
            <w:shd w:val="clear" w:color="auto" w:fill="auto"/>
            <w:tcMar>
              <w:left w:w="0" w:type="dxa"/>
              <w:right w:w="0" w:type="dxa"/>
            </w:tcMar>
          </w:tcPr>
          <w:p w14:paraId="2A63B7F8" w14:textId="77777777" w:rsidR="003876A1" w:rsidRPr="00BA6AB9" w:rsidRDefault="003876A1" w:rsidP="00BA6AB9">
            <w:pPr>
              <w:jc w:val="left"/>
              <w:rPr>
                <w:rFonts w:eastAsia="Calibri"/>
                <w:sz w:val="22"/>
                <w:szCs w:val="22"/>
                <w:lang w:eastAsia="en-US"/>
              </w:rPr>
            </w:pPr>
          </w:p>
        </w:tc>
        <w:tc>
          <w:tcPr>
            <w:tcW w:w="492" w:type="pct"/>
            <w:shd w:val="clear" w:color="auto" w:fill="DEEAF6"/>
            <w:tcMar>
              <w:left w:w="0" w:type="dxa"/>
              <w:right w:w="0" w:type="dxa"/>
            </w:tcMar>
          </w:tcPr>
          <w:p w14:paraId="4E9573C5" w14:textId="77777777" w:rsidR="003876A1" w:rsidRPr="00BA6AB9" w:rsidRDefault="003876A1" w:rsidP="00CB659E">
            <w:pPr>
              <w:ind w:right="57"/>
              <w:jc w:val="right"/>
              <w:rPr>
                <w:rFonts w:eastAsia="Calibri"/>
                <w:b/>
                <w:sz w:val="22"/>
                <w:szCs w:val="22"/>
                <w:lang w:eastAsia="en-US"/>
              </w:rPr>
            </w:pPr>
            <w:r w:rsidRPr="00BA6AB9">
              <w:rPr>
                <w:rFonts w:eastAsia="Calibri"/>
                <w:b/>
                <w:sz w:val="22"/>
                <w:szCs w:val="22"/>
                <w:lang w:eastAsia="en-US"/>
              </w:rPr>
              <w:t>2014</w:t>
            </w:r>
          </w:p>
        </w:tc>
        <w:tc>
          <w:tcPr>
            <w:tcW w:w="493" w:type="pct"/>
            <w:shd w:val="clear" w:color="auto" w:fill="DEEAF6"/>
            <w:tcMar>
              <w:left w:w="0" w:type="dxa"/>
              <w:right w:w="0" w:type="dxa"/>
            </w:tcMar>
          </w:tcPr>
          <w:p w14:paraId="56871BC4" w14:textId="77777777" w:rsidR="003876A1" w:rsidRPr="00BA6AB9" w:rsidRDefault="003876A1" w:rsidP="00CB659E">
            <w:pPr>
              <w:ind w:right="57"/>
              <w:jc w:val="right"/>
              <w:rPr>
                <w:rFonts w:eastAsia="Calibri"/>
                <w:b/>
                <w:sz w:val="22"/>
                <w:szCs w:val="22"/>
                <w:lang w:eastAsia="en-US"/>
              </w:rPr>
            </w:pPr>
            <w:r w:rsidRPr="00BA6AB9">
              <w:rPr>
                <w:rFonts w:eastAsia="Calibri"/>
                <w:b/>
                <w:sz w:val="22"/>
                <w:szCs w:val="22"/>
                <w:lang w:eastAsia="en-US"/>
              </w:rPr>
              <w:t>2015</w:t>
            </w:r>
          </w:p>
        </w:tc>
        <w:tc>
          <w:tcPr>
            <w:tcW w:w="493" w:type="pct"/>
            <w:shd w:val="clear" w:color="auto" w:fill="DEEAF6"/>
            <w:tcMar>
              <w:left w:w="0" w:type="dxa"/>
              <w:right w:w="0" w:type="dxa"/>
            </w:tcMar>
          </w:tcPr>
          <w:p w14:paraId="184107D2" w14:textId="77777777" w:rsidR="003876A1" w:rsidRPr="00BA6AB9" w:rsidRDefault="003876A1" w:rsidP="00CB659E">
            <w:pPr>
              <w:ind w:right="57"/>
              <w:jc w:val="right"/>
              <w:rPr>
                <w:rFonts w:eastAsia="Calibri"/>
                <w:b/>
                <w:sz w:val="22"/>
                <w:szCs w:val="22"/>
                <w:lang w:eastAsia="en-US"/>
              </w:rPr>
            </w:pPr>
            <w:r w:rsidRPr="00BA6AB9">
              <w:rPr>
                <w:rFonts w:eastAsia="Calibri"/>
                <w:b/>
                <w:sz w:val="22"/>
                <w:szCs w:val="22"/>
                <w:lang w:eastAsia="en-US"/>
              </w:rPr>
              <w:t>2016</w:t>
            </w:r>
          </w:p>
        </w:tc>
        <w:tc>
          <w:tcPr>
            <w:tcW w:w="493" w:type="pct"/>
            <w:shd w:val="clear" w:color="auto" w:fill="DEEAF6"/>
            <w:tcMar>
              <w:left w:w="0" w:type="dxa"/>
              <w:right w:w="0" w:type="dxa"/>
            </w:tcMar>
          </w:tcPr>
          <w:p w14:paraId="11D5C00F" w14:textId="77777777" w:rsidR="003876A1" w:rsidRPr="00BA6AB9" w:rsidRDefault="003876A1" w:rsidP="00CB659E">
            <w:pPr>
              <w:ind w:right="57"/>
              <w:jc w:val="right"/>
              <w:rPr>
                <w:rFonts w:eastAsia="Calibri"/>
                <w:b/>
                <w:sz w:val="22"/>
                <w:szCs w:val="22"/>
                <w:lang w:eastAsia="en-US"/>
              </w:rPr>
            </w:pPr>
            <w:r w:rsidRPr="00BA6AB9">
              <w:rPr>
                <w:rFonts w:eastAsia="Calibri"/>
                <w:b/>
                <w:sz w:val="22"/>
                <w:szCs w:val="22"/>
                <w:lang w:eastAsia="en-US"/>
              </w:rPr>
              <w:t>2017</w:t>
            </w:r>
          </w:p>
        </w:tc>
        <w:tc>
          <w:tcPr>
            <w:tcW w:w="501" w:type="pct"/>
            <w:shd w:val="clear" w:color="auto" w:fill="DEEAF6"/>
            <w:tcMar>
              <w:left w:w="0" w:type="dxa"/>
              <w:right w:w="0" w:type="dxa"/>
            </w:tcMar>
          </w:tcPr>
          <w:p w14:paraId="5035BED7" w14:textId="77777777" w:rsidR="003876A1" w:rsidRPr="00BA6AB9" w:rsidRDefault="003876A1" w:rsidP="00CB659E">
            <w:pPr>
              <w:ind w:right="57"/>
              <w:jc w:val="right"/>
              <w:rPr>
                <w:rFonts w:eastAsia="Calibri"/>
                <w:b/>
                <w:sz w:val="22"/>
                <w:szCs w:val="22"/>
                <w:lang w:eastAsia="en-US"/>
              </w:rPr>
            </w:pPr>
            <w:r w:rsidRPr="00BA6AB9">
              <w:rPr>
                <w:rFonts w:eastAsia="Calibri"/>
                <w:b/>
                <w:sz w:val="22"/>
                <w:szCs w:val="22"/>
                <w:lang w:eastAsia="en-US"/>
              </w:rPr>
              <w:t>2018</w:t>
            </w:r>
          </w:p>
        </w:tc>
        <w:tc>
          <w:tcPr>
            <w:tcW w:w="645" w:type="pct"/>
            <w:shd w:val="clear" w:color="auto" w:fill="DEEAF6"/>
          </w:tcPr>
          <w:p w14:paraId="38E70B35" w14:textId="77777777" w:rsidR="003876A1" w:rsidRPr="000D034E" w:rsidRDefault="003876A1" w:rsidP="00CB659E">
            <w:pPr>
              <w:ind w:right="57"/>
              <w:jc w:val="right"/>
              <w:rPr>
                <w:rFonts w:eastAsia="Calibri"/>
                <w:b/>
                <w:sz w:val="22"/>
                <w:szCs w:val="22"/>
                <w:lang w:eastAsia="en-US"/>
              </w:rPr>
            </w:pPr>
            <w:r w:rsidRPr="000D034E">
              <w:rPr>
                <w:rFonts w:eastAsia="Calibri"/>
                <w:b/>
                <w:sz w:val="22"/>
                <w:szCs w:val="22"/>
                <w:lang w:eastAsia="en-US"/>
              </w:rPr>
              <w:t>2019</w:t>
            </w:r>
          </w:p>
        </w:tc>
        <w:tc>
          <w:tcPr>
            <w:tcW w:w="1043" w:type="pct"/>
            <w:vMerge/>
            <w:shd w:val="clear" w:color="auto" w:fill="auto"/>
            <w:tcMar>
              <w:left w:w="0" w:type="dxa"/>
              <w:right w:w="0" w:type="dxa"/>
            </w:tcMar>
          </w:tcPr>
          <w:p w14:paraId="12A5C693" w14:textId="77777777" w:rsidR="003876A1" w:rsidRPr="00BA6AB9" w:rsidRDefault="003876A1" w:rsidP="00BA6AB9">
            <w:pPr>
              <w:jc w:val="left"/>
              <w:rPr>
                <w:rFonts w:eastAsia="Calibri"/>
                <w:sz w:val="22"/>
                <w:szCs w:val="22"/>
                <w:lang w:eastAsia="en-US"/>
              </w:rPr>
            </w:pPr>
          </w:p>
        </w:tc>
      </w:tr>
      <w:tr w:rsidR="003876A1" w:rsidRPr="00BA6AB9" w14:paraId="6B69F93C" w14:textId="77777777" w:rsidTr="00CB659E">
        <w:trPr>
          <w:trHeight w:val="29"/>
          <w:jc w:val="center"/>
        </w:trPr>
        <w:tc>
          <w:tcPr>
            <w:tcW w:w="840" w:type="pct"/>
            <w:shd w:val="clear" w:color="auto" w:fill="auto"/>
            <w:tcMar>
              <w:left w:w="0" w:type="dxa"/>
              <w:right w:w="0" w:type="dxa"/>
            </w:tcMar>
          </w:tcPr>
          <w:p w14:paraId="612E80DB" w14:textId="77777777" w:rsidR="003876A1" w:rsidRPr="000B0DB1" w:rsidRDefault="003876A1" w:rsidP="00CB659E">
            <w:pPr>
              <w:jc w:val="left"/>
              <w:rPr>
                <w:rFonts w:eastAsia="Calibri"/>
                <w:szCs w:val="24"/>
                <w:lang w:eastAsia="en-US"/>
              </w:rPr>
            </w:pPr>
            <w:r w:rsidRPr="000B0DB1">
              <w:rPr>
                <w:rFonts w:eastAsia="Calibri"/>
                <w:szCs w:val="24"/>
                <w:lang w:eastAsia="en-US"/>
              </w:rPr>
              <w:t>Merkez</w:t>
            </w:r>
          </w:p>
        </w:tc>
        <w:tc>
          <w:tcPr>
            <w:tcW w:w="492" w:type="pct"/>
            <w:shd w:val="clear" w:color="auto" w:fill="auto"/>
            <w:tcMar>
              <w:left w:w="0" w:type="dxa"/>
              <w:right w:w="0" w:type="dxa"/>
            </w:tcMar>
          </w:tcPr>
          <w:p w14:paraId="501234B0"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835</w:t>
            </w:r>
          </w:p>
        </w:tc>
        <w:tc>
          <w:tcPr>
            <w:tcW w:w="493" w:type="pct"/>
            <w:shd w:val="clear" w:color="auto" w:fill="auto"/>
            <w:tcMar>
              <w:left w:w="0" w:type="dxa"/>
              <w:right w:w="0" w:type="dxa"/>
            </w:tcMar>
          </w:tcPr>
          <w:p w14:paraId="657C29B0"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1.455</w:t>
            </w:r>
          </w:p>
        </w:tc>
        <w:tc>
          <w:tcPr>
            <w:tcW w:w="493" w:type="pct"/>
            <w:shd w:val="clear" w:color="auto" w:fill="auto"/>
            <w:tcMar>
              <w:left w:w="0" w:type="dxa"/>
              <w:right w:w="0" w:type="dxa"/>
            </w:tcMar>
          </w:tcPr>
          <w:p w14:paraId="67583866"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1.516</w:t>
            </w:r>
          </w:p>
        </w:tc>
        <w:tc>
          <w:tcPr>
            <w:tcW w:w="493" w:type="pct"/>
            <w:shd w:val="clear" w:color="auto" w:fill="auto"/>
            <w:tcMar>
              <w:left w:w="0" w:type="dxa"/>
              <w:right w:w="0" w:type="dxa"/>
            </w:tcMar>
          </w:tcPr>
          <w:p w14:paraId="3E789DBC"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1.640</w:t>
            </w:r>
          </w:p>
        </w:tc>
        <w:tc>
          <w:tcPr>
            <w:tcW w:w="501" w:type="pct"/>
            <w:shd w:val="clear" w:color="auto" w:fill="auto"/>
            <w:tcMar>
              <w:left w:w="0" w:type="dxa"/>
              <w:right w:w="0" w:type="dxa"/>
            </w:tcMar>
          </w:tcPr>
          <w:p w14:paraId="344818BA" w14:textId="77777777" w:rsidR="003876A1" w:rsidRPr="000B0DB1" w:rsidRDefault="003876A1" w:rsidP="00CB659E">
            <w:pPr>
              <w:suppressAutoHyphens/>
              <w:ind w:right="57"/>
              <w:jc w:val="right"/>
              <w:rPr>
                <w:kern w:val="1"/>
                <w:szCs w:val="24"/>
                <w:lang w:eastAsia="ar-SA"/>
              </w:rPr>
            </w:pPr>
            <w:r w:rsidRPr="000B0DB1">
              <w:rPr>
                <w:kern w:val="1"/>
                <w:szCs w:val="24"/>
                <w:lang w:eastAsia="ar-SA"/>
              </w:rPr>
              <w:t>4.353</w:t>
            </w:r>
          </w:p>
        </w:tc>
        <w:tc>
          <w:tcPr>
            <w:tcW w:w="645" w:type="pct"/>
            <w:vAlign w:val="center"/>
          </w:tcPr>
          <w:p w14:paraId="4CE972D5" w14:textId="77777777" w:rsidR="003876A1" w:rsidRPr="00892BCD" w:rsidRDefault="003876A1" w:rsidP="00CB659E">
            <w:pPr>
              <w:suppressAutoHyphens/>
              <w:ind w:right="57"/>
              <w:jc w:val="right"/>
              <w:rPr>
                <w:kern w:val="1"/>
                <w:szCs w:val="24"/>
                <w:lang w:eastAsia="ar-SA"/>
              </w:rPr>
            </w:pPr>
            <w:r w:rsidRPr="00892BCD">
              <w:rPr>
                <w:kern w:val="1"/>
                <w:szCs w:val="24"/>
                <w:lang w:eastAsia="ar-SA"/>
              </w:rPr>
              <w:t>4.086</w:t>
            </w:r>
          </w:p>
        </w:tc>
        <w:tc>
          <w:tcPr>
            <w:tcW w:w="1043" w:type="pct"/>
            <w:shd w:val="clear" w:color="auto" w:fill="auto"/>
            <w:tcMar>
              <w:left w:w="0" w:type="dxa"/>
              <w:right w:w="0" w:type="dxa"/>
            </w:tcMar>
            <w:vAlign w:val="center"/>
          </w:tcPr>
          <w:p w14:paraId="32E7385C" w14:textId="77777777" w:rsidR="003876A1" w:rsidRPr="00892BCD" w:rsidRDefault="003876A1" w:rsidP="00CB659E">
            <w:pPr>
              <w:suppressAutoHyphens/>
              <w:ind w:right="57"/>
              <w:jc w:val="right"/>
              <w:rPr>
                <w:kern w:val="1"/>
                <w:szCs w:val="24"/>
                <w:lang w:eastAsia="ar-SA"/>
              </w:rPr>
            </w:pPr>
            <w:r w:rsidRPr="00892BCD">
              <w:rPr>
                <w:kern w:val="1"/>
                <w:szCs w:val="24"/>
                <w:lang w:eastAsia="ar-SA"/>
              </w:rPr>
              <w:t>13.175</w:t>
            </w:r>
          </w:p>
        </w:tc>
      </w:tr>
      <w:tr w:rsidR="003876A1" w:rsidRPr="00BA6AB9" w14:paraId="7880E4E8" w14:textId="77777777" w:rsidTr="00CB659E">
        <w:trPr>
          <w:trHeight w:val="29"/>
          <w:jc w:val="center"/>
        </w:trPr>
        <w:tc>
          <w:tcPr>
            <w:tcW w:w="840" w:type="pct"/>
            <w:shd w:val="clear" w:color="auto" w:fill="auto"/>
            <w:tcMar>
              <w:left w:w="0" w:type="dxa"/>
              <w:right w:w="0" w:type="dxa"/>
            </w:tcMar>
          </w:tcPr>
          <w:p w14:paraId="5B8B6E81" w14:textId="77777777" w:rsidR="003876A1" w:rsidRPr="000B0DB1" w:rsidRDefault="003876A1" w:rsidP="00CB659E">
            <w:pPr>
              <w:jc w:val="left"/>
              <w:rPr>
                <w:rFonts w:eastAsia="Calibri"/>
                <w:szCs w:val="24"/>
                <w:lang w:eastAsia="en-US"/>
              </w:rPr>
            </w:pPr>
            <w:r w:rsidRPr="000B0DB1">
              <w:rPr>
                <w:rFonts w:eastAsia="Calibri"/>
                <w:szCs w:val="24"/>
                <w:lang w:eastAsia="en-US"/>
              </w:rPr>
              <w:t>Acıpayam</w:t>
            </w:r>
          </w:p>
        </w:tc>
        <w:tc>
          <w:tcPr>
            <w:tcW w:w="492" w:type="pct"/>
            <w:shd w:val="clear" w:color="auto" w:fill="auto"/>
            <w:tcMar>
              <w:left w:w="0" w:type="dxa"/>
              <w:right w:w="0" w:type="dxa"/>
            </w:tcMar>
          </w:tcPr>
          <w:p w14:paraId="0F1B2082"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374</w:t>
            </w:r>
          </w:p>
        </w:tc>
        <w:tc>
          <w:tcPr>
            <w:tcW w:w="493" w:type="pct"/>
            <w:shd w:val="clear" w:color="auto" w:fill="auto"/>
            <w:tcMar>
              <w:left w:w="0" w:type="dxa"/>
              <w:right w:w="0" w:type="dxa"/>
            </w:tcMar>
          </w:tcPr>
          <w:p w14:paraId="1EBAE64F"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263</w:t>
            </w:r>
          </w:p>
        </w:tc>
        <w:tc>
          <w:tcPr>
            <w:tcW w:w="493" w:type="pct"/>
            <w:shd w:val="clear" w:color="auto" w:fill="auto"/>
            <w:tcMar>
              <w:left w:w="0" w:type="dxa"/>
              <w:right w:w="0" w:type="dxa"/>
            </w:tcMar>
          </w:tcPr>
          <w:p w14:paraId="03221854"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229</w:t>
            </w:r>
          </w:p>
        </w:tc>
        <w:tc>
          <w:tcPr>
            <w:tcW w:w="493" w:type="pct"/>
            <w:shd w:val="clear" w:color="auto" w:fill="auto"/>
            <w:tcMar>
              <w:left w:w="0" w:type="dxa"/>
              <w:right w:w="0" w:type="dxa"/>
            </w:tcMar>
          </w:tcPr>
          <w:p w14:paraId="4E0C07C3"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144</w:t>
            </w:r>
          </w:p>
        </w:tc>
        <w:tc>
          <w:tcPr>
            <w:tcW w:w="501" w:type="pct"/>
            <w:shd w:val="clear" w:color="auto" w:fill="auto"/>
            <w:tcMar>
              <w:left w:w="0" w:type="dxa"/>
              <w:right w:w="0" w:type="dxa"/>
            </w:tcMar>
          </w:tcPr>
          <w:p w14:paraId="3E9294FD" w14:textId="77777777" w:rsidR="003876A1" w:rsidRPr="000B0DB1" w:rsidRDefault="003876A1" w:rsidP="00CB659E">
            <w:pPr>
              <w:suppressAutoHyphens/>
              <w:ind w:right="57"/>
              <w:jc w:val="right"/>
              <w:rPr>
                <w:kern w:val="1"/>
                <w:szCs w:val="24"/>
                <w:lang w:eastAsia="ar-SA"/>
              </w:rPr>
            </w:pPr>
            <w:r w:rsidRPr="000B0DB1">
              <w:rPr>
                <w:kern w:val="1"/>
                <w:szCs w:val="24"/>
                <w:lang w:eastAsia="ar-SA"/>
              </w:rPr>
              <w:t>205</w:t>
            </w:r>
          </w:p>
        </w:tc>
        <w:tc>
          <w:tcPr>
            <w:tcW w:w="645" w:type="pct"/>
            <w:vAlign w:val="center"/>
          </w:tcPr>
          <w:p w14:paraId="186A93E4" w14:textId="77777777" w:rsidR="003876A1" w:rsidRPr="00892BCD" w:rsidRDefault="003876A1" w:rsidP="00CB659E">
            <w:pPr>
              <w:suppressAutoHyphens/>
              <w:ind w:right="57"/>
              <w:jc w:val="right"/>
              <w:rPr>
                <w:kern w:val="1"/>
                <w:szCs w:val="24"/>
                <w:lang w:eastAsia="ar-SA"/>
              </w:rPr>
            </w:pPr>
            <w:r w:rsidRPr="00892BCD">
              <w:rPr>
                <w:kern w:val="1"/>
                <w:szCs w:val="24"/>
                <w:lang w:eastAsia="ar-SA"/>
              </w:rPr>
              <w:t>177</w:t>
            </w:r>
          </w:p>
        </w:tc>
        <w:tc>
          <w:tcPr>
            <w:tcW w:w="1043" w:type="pct"/>
            <w:shd w:val="clear" w:color="auto" w:fill="auto"/>
            <w:tcMar>
              <w:left w:w="0" w:type="dxa"/>
              <w:right w:w="0" w:type="dxa"/>
            </w:tcMar>
            <w:vAlign w:val="center"/>
          </w:tcPr>
          <w:p w14:paraId="4BB84D78" w14:textId="77777777" w:rsidR="003876A1" w:rsidRPr="00892BCD" w:rsidRDefault="003876A1" w:rsidP="00CB659E">
            <w:pPr>
              <w:suppressAutoHyphens/>
              <w:ind w:right="57"/>
              <w:jc w:val="right"/>
              <w:rPr>
                <w:kern w:val="1"/>
                <w:szCs w:val="24"/>
                <w:lang w:eastAsia="ar-SA"/>
              </w:rPr>
            </w:pPr>
            <w:r w:rsidRPr="00892BCD">
              <w:rPr>
                <w:kern w:val="1"/>
                <w:szCs w:val="24"/>
                <w:lang w:eastAsia="ar-SA"/>
              </w:rPr>
              <w:t>1.351</w:t>
            </w:r>
          </w:p>
        </w:tc>
      </w:tr>
      <w:tr w:rsidR="003876A1" w:rsidRPr="00BA6AB9" w14:paraId="15198729" w14:textId="77777777" w:rsidTr="00CB659E">
        <w:trPr>
          <w:trHeight w:val="29"/>
          <w:jc w:val="center"/>
        </w:trPr>
        <w:tc>
          <w:tcPr>
            <w:tcW w:w="840" w:type="pct"/>
            <w:shd w:val="clear" w:color="auto" w:fill="auto"/>
            <w:tcMar>
              <w:left w:w="0" w:type="dxa"/>
              <w:right w:w="0" w:type="dxa"/>
            </w:tcMar>
          </w:tcPr>
          <w:p w14:paraId="03DAA334" w14:textId="77777777" w:rsidR="003876A1" w:rsidRPr="000B0DB1" w:rsidRDefault="003876A1" w:rsidP="00CB659E">
            <w:pPr>
              <w:jc w:val="left"/>
              <w:rPr>
                <w:rFonts w:eastAsia="Calibri"/>
                <w:szCs w:val="24"/>
                <w:lang w:eastAsia="en-US"/>
              </w:rPr>
            </w:pPr>
            <w:r w:rsidRPr="000B0DB1">
              <w:rPr>
                <w:rFonts w:eastAsia="Calibri"/>
                <w:szCs w:val="24"/>
                <w:lang w:eastAsia="en-US"/>
              </w:rPr>
              <w:t>Babadağ</w:t>
            </w:r>
          </w:p>
        </w:tc>
        <w:tc>
          <w:tcPr>
            <w:tcW w:w="492" w:type="pct"/>
            <w:shd w:val="clear" w:color="auto" w:fill="auto"/>
            <w:tcMar>
              <w:left w:w="0" w:type="dxa"/>
              <w:right w:w="0" w:type="dxa"/>
            </w:tcMar>
          </w:tcPr>
          <w:p w14:paraId="75B3AC5F"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35</w:t>
            </w:r>
          </w:p>
        </w:tc>
        <w:tc>
          <w:tcPr>
            <w:tcW w:w="493" w:type="pct"/>
            <w:shd w:val="clear" w:color="auto" w:fill="auto"/>
            <w:tcMar>
              <w:left w:w="0" w:type="dxa"/>
              <w:right w:w="0" w:type="dxa"/>
            </w:tcMar>
          </w:tcPr>
          <w:p w14:paraId="08E8B858" w14:textId="77777777" w:rsidR="003876A1" w:rsidRPr="000B0DB1" w:rsidRDefault="003876A1" w:rsidP="00CB659E">
            <w:pPr>
              <w:ind w:right="57"/>
              <w:jc w:val="right"/>
              <w:textAlignment w:val="baseline"/>
              <w:rPr>
                <w:rFonts w:eastAsia="Calibri"/>
                <w:szCs w:val="24"/>
                <w:lang w:eastAsia="en-US"/>
              </w:rPr>
            </w:pPr>
          </w:p>
        </w:tc>
        <w:tc>
          <w:tcPr>
            <w:tcW w:w="493" w:type="pct"/>
            <w:shd w:val="clear" w:color="auto" w:fill="auto"/>
            <w:tcMar>
              <w:left w:w="0" w:type="dxa"/>
              <w:right w:w="0" w:type="dxa"/>
            </w:tcMar>
          </w:tcPr>
          <w:p w14:paraId="62F4B6F2"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w:t>
            </w:r>
          </w:p>
        </w:tc>
        <w:tc>
          <w:tcPr>
            <w:tcW w:w="493" w:type="pct"/>
            <w:shd w:val="clear" w:color="auto" w:fill="auto"/>
            <w:tcMar>
              <w:left w:w="0" w:type="dxa"/>
              <w:right w:w="0" w:type="dxa"/>
            </w:tcMar>
          </w:tcPr>
          <w:p w14:paraId="611B5DD8" w14:textId="77777777" w:rsidR="003876A1" w:rsidRPr="000B0DB1" w:rsidRDefault="003876A1" w:rsidP="00CB659E">
            <w:pPr>
              <w:ind w:right="57"/>
              <w:jc w:val="right"/>
              <w:textAlignment w:val="baseline"/>
              <w:rPr>
                <w:rFonts w:eastAsia="Calibri"/>
                <w:szCs w:val="24"/>
                <w:lang w:eastAsia="en-US"/>
              </w:rPr>
            </w:pPr>
          </w:p>
        </w:tc>
        <w:tc>
          <w:tcPr>
            <w:tcW w:w="501" w:type="pct"/>
            <w:shd w:val="clear" w:color="auto" w:fill="auto"/>
            <w:tcMar>
              <w:left w:w="0" w:type="dxa"/>
              <w:right w:w="0" w:type="dxa"/>
            </w:tcMar>
          </w:tcPr>
          <w:p w14:paraId="71EC11F0" w14:textId="77777777" w:rsidR="003876A1" w:rsidRPr="000B0DB1" w:rsidRDefault="003876A1" w:rsidP="00CB659E">
            <w:pPr>
              <w:suppressAutoHyphens/>
              <w:ind w:right="57"/>
              <w:jc w:val="right"/>
              <w:rPr>
                <w:kern w:val="1"/>
                <w:szCs w:val="24"/>
                <w:lang w:eastAsia="ar-SA"/>
              </w:rPr>
            </w:pPr>
          </w:p>
        </w:tc>
        <w:tc>
          <w:tcPr>
            <w:tcW w:w="645" w:type="pct"/>
            <w:vAlign w:val="center"/>
          </w:tcPr>
          <w:p w14:paraId="087928AA" w14:textId="77777777" w:rsidR="003876A1" w:rsidRPr="00892BCD" w:rsidRDefault="003876A1" w:rsidP="00CB659E">
            <w:pPr>
              <w:suppressAutoHyphens/>
              <w:ind w:right="57"/>
              <w:jc w:val="right"/>
              <w:rPr>
                <w:kern w:val="1"/>
                <w:szCs w:val="24"/>
                <w:lang w:eastAsia="ar-SA"/>
              </w:rPr>
            </w:pPr>
            <w:r w:rsidRPr="00892BCD">
              <w:rPr>
                <w:kern w:val="1"/>
                <w:szCs w:val="24"/>
                <w:lang w:eastAsia="ar-SA"/>
              </w:rPr>
              <w:t> </w:t>
            </w:r>
          </w:p>
        </w:tc>
        <w:tc>
          <w:tcPr>
            <w:tcW w:w="1043" w:type="pct"/>
            <w:shd w:val="clear" w:color="auto" w:fill="auto"/>
            <w:tcMar>
              <w:left w:w="0" w:type="dxa"/>
              <w:right w:w="0" w:type="dxa"/>
            </w:tcMar>
            <w:vAlign w:val="center"/>
          </w:tcPr>
          <w:p w14:paraId="2B19BAA1" w14:textId="77777777" w:rsidR="003876A1" w:rsidRPr="00892BCD" w:rsidRDefault="003876A1" w:rsidP="00CB659E">
            <w:pPr>
              <w:suppressAutoHyphens/>
              <w:ind w:right="57"/>
              <w:jc w:val="right"/>
              <w:rPr>
                <w:kern w:val="1"/>
                <w:szCs w:val="24"/>
                <w:lang w:eastAsia="ar-SA"/>
              </w:rPr>
            </w:pPr>
            <w:r w:rsidRPr="00892BCD">
              <w:rPr>
                <w:kern w:val="1"/>
                <w:szCs w:val="24"/>
                <w:lang w:eastAsia="ar-SA"/>
              </w:rPr>
              <w:t>38</w:t>
            </w:r>
          </w:p>
        </w:tc>
      </w:tr>
      <w:tr w:rsidR="003876A1" w:rsidRPr="00BA6AB9" w14:paraId="07D59BD5" w14:textId="77777777" w:rsidTr="00CB659E">
        <w:trPr>
          <w:trHeight w:val="29"/>
          <w:jc w:val="center"/>
        </w:trPr>
        <w:tc>
          <w:tcPr>
            <w:tcW w:w="840" w:type="pct"/>
            <w:shd w:val="clear" w:color="auto" w:fill="auto"/>
            <w:tcMar>
              <w:left w:w="0" w:type="dxa"/>
              <w:right w:w="0" w:type="dxa"/>
            </w:tcMar>
          </w:tcPr>
          <w:p w14:paraId="0F62ED1D" w14:textId="77777777" w:rsidR="003876A1" w:rsidRPr="000B0DB1" w:rsidRDefault="003876A1" w:rsidP="00CB659E">
            <w:pPr>
              <w:jc w:val="left"/>
              <w:rPr>
                <w:rFonts w:eastAsia="Calibri"/>
                <w:szCs w:val="24"/>
                <w:lang w:eastAsia="en-US"/>
              </w:rPr>
            </w:pPr>
            <w:r w:rsidRPr="000B0DB1">
              <w:rPr>
                <w:rFonts w:eastAsia="Calibri"/>
                <w:szCs w:val="24"/>
                <w:lang w:eastAsia="en-US"/>
              </w:rPr>
              <w:t>Baklan</w:t>
            </w:r>
          </w:p>
        </w:tc>
        <w:tc>
          <w:tcPr>
            <w:tcW w:w="492" w:type="pct"/>
            <w:shd w:val="clear" w:color="auto" w:fill="auto"/>
            <w:tcMar>
              <w:left w:w="0" w:type="dxa"/>
              <w:right w:w="0" w:type="dxa"/>
            </w:tcMar>
          </w:tcPr>
          <w:p w14:paraId="612F345F"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81</w:t>
            </w:r>
          </w:p>
        </w:tc>
        <w:tc>
          <w:tcPr>
            <w:tcW w:w="493" w:type="pct"/>
            <w:shd w:val="clear" w:color="auto" w:fill="auto"/>
            <w:tcMar>
              <w:left w:w="0" w:type="dxa"/>
              <w:right w:w="0" w:type="dxa"/>
            </w:tcMar>
          </w:tcPr>
          <w:p w14:paraId="6AF8FB3F"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53</w:t>
            </w:r>
          </w:p>
        </w:tc>
        <w:tc>
          <w:tcPr>
            <w:tcW w:w="493" w:type="pct"/>
            <w:shd w:val="clear" w:color="auto" w:fill="auto"/>
            <w:tcMar>
              <w:left w:w="0" w:type="dxa"/>
              <w:right w:w="0" w:type="dxa"/>
            </w:tcMar>
          </w:tcPr>
          <w:p w14:paraId="6CCB9ED0"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11</w:t>
            </w:r>
          </w:p>
        </w:tc>
        <w:tc>
          <w:tcPr>
            <w:tcW w:w="493" w:type="pct"/>
            <w:shd w:val="clear" w:color="auto" w:fill="auto"/>
            <w:tcMar>
              <w:left w:w="0" w:type="dxa"/>
              <w:right w:w="0" w:type="dxa"/>
            </w:tcMar>
          </w:tcPr>
          <w:p w14:paraId="5A988660"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41</w:t>
            </w:r>
          </w:p>
        </w:tc>
        <w:tc>
          <w:tcPr>
            <w:tcW w:w="501" w:type="pct"/>
            <w:shd w:val="clear" w:color="auto" w:fill="auto"/>
            <w:tcMar>
              <w:left w:w="0" w:type="dxa"/>
              <w:right w:w="0" w:type="dxa"/>
            </w:tcMar>
          </w:tcPr>
          <w:p w14:paraId="2867F19C" w14:textId="77777777" w:rsidR="003876A1" w:rsidRPr="000B0DB1" w:rsidRDefault="003876A1" w:rsidP="00CB659E">
            <w:pPr>
              <w:suppressAutoHyphens/>
              <w:ind w:right="57"/>
              <w:jc w:val="right"/>
              <w:rPr>
                <w:kern w:val="1"/>
                <w:szCs w:val="24"/>
                <w:lang w:eastAsia="ar-SA"/>
              </w:rPr>
            </w:pPr>
            <w:r w:rsidRPr="000B0DB1">
              <w:rPr>
                <w:kern w:val="1"/>
                <w:szCs w:val="24"/>
                <w:lang w:eastAsia="ar-SA"/>
              </w:rPr>
              <w:t>71</w:t>
            </w:r>
          </w:p>
        </w:tc>
        <w:tc>
          <w:tcPr>
            <w:tcW w:w="645" w:type="pct"/>
            <w:vAlign w:val="center"/>
          </w:tcPr>
          <w:p w14:paraId="36ACB441" w14:textId="77777777" w:rsidR="003876A1" w:rsidRPr="00892BCD" w:rsidRDefault="003876A1" w:rsidP="00CB659E">
            <w:pPr>
              <w:suppressAutoHyphens/>
              <w:ind w:right="57"/>
              <w:jc w:val="right"/>
              <w:rPr>
                <w:kern w:val="1"/>
                <w:szCs w:val="24"/>
                <w:lang w:eastAsia="ar-SA"/>
              </w:rPr>
            </w:pPr>
            <w:r w:rsidRPr="00892BCD">
              <w:rPr>
                <w:kern w:val="1"/>
                <w:szCs w:val="24"/>
                <w:lang w:eastAsia="ar-SA"/>
              </w:rPr>
              <w:t> </w:t>
            </w:r>
          </w:p>
        </w:tc>
        <w:tc>
          <w:tcPr>
            <w:tcW w:w="1043" w:type="pct"/>
            <w:shd w:val="clear" w:color="auto" w:fill="auto"/>
            <w:tcMar>
              <w:left w:w="0" w:type="dxa"/>
              <w:right w:w="0" w:type="dxa"/>
            </w:tcMar>
            <w:vAlign w:val="center"/>
          </w:tcPr>
          <w:p w14:paraId="1A8BFF80" w14:textId="77777777" w:rsidR="003876A1" w:rsidRPr="00892BCD" w:rsidRDefault="003876A1" w:rsidP="00CB659E">
            <w:pPr>
              <w:suppressAutoHyphens/>
              <w:ind w:right="57"/>
              <w:jc w:val="right"/>
              <w:rPr>
                <w:kern w:val="1"/>
                <w:szCs w:val="24"/>
                <w:lang w:eastAsia="ar-SA"/>
              </w:rPr>
            </w:pPr>
            <w:r w:rsidRPr="00892BCD">
              <w:rPr>
                <w:kern w:val="1"/>
                <w:szCs w:val="24"/>
                <w:lang w:eastAsia="ar-SA"/>
              </w:rPr>
              <w:t>231</w:t>
            </w:r>
          </w:p>
        </w:tc>
      </w:tr>
      <w:tr w:rsidR="003876A1" w:rsidRPr="00BA6AB9" w14:paraId="1D714FC0" w14:textId="77777777" w:rsidTr="00CB659E">
        <w:trPr>
          <w:trHeight w:val="29"/>
          <w:jc w:val="center"/>
        </w:trPr>
        <w:tc>
          <w:tcPr>
            <w:tcW w:w="840" w:type="pct"/>
            <w:shd w:val="clear" w:color="auto" w:fill="auto"/>
            <w:tcMar>
              <w:left w:w="0" w:type="dxa"/>
              <w:right w:w="0" w:type="dxa"/>
            </w:tcMar>
          </w:tcPr>
          <w:p w14:paraId="28C7F50D" w14:textId="77777777" w:rsidR="003876A1" w:rsidRPr="000B0DB1" w:rsidRDefault="003876A1" w:rsidP="00CB659E">
            <w:pPr>
              <w:jc w:val="left"/>
              <w:rPr>
                <w:rFonts w:eastAsia="Calibri"/>
                <w:szCs w:val="24"/>
                <w:lang w:eastAsia="en-US"/>
              </w:rPr>
            </w:pPr>
            <w:r w:rsidRPr="000B0DB1">
              <w:rPr>
                <w:rFonts w:eastAsia="Calibri"/>
                <w:szCs w:val="24"/>
                <w:lang w:eastAsia="en-US"/>
              </w:rPr>
              <w:t>Bekilli</w:t>
            </w:r>
          </w:p>
        </w:tc>
        <w:tc>
          <w:tcPr>
            <w:tcW w:w="492" w:type="pct"/>
            <w:shd w:val="clear" w:color="auto" w:fill="auto"/>
            <w:tcMar>
              <w:left w:w="0" w:type="dxa"/>
              <w:right w:w="0" w:type="dxa"/>
            </w:tcMar>
          </w:tcPr>
          <w:p w14:paraId="1A10AFD1"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37</w:t>
            </w:r>
          </w:p>
        </w:tc>
        <w:tc>
          <w:tcPr>
            <w:tcW w:w="493" w:type="pct"/>
            <w:shd w:val="clear" w:color="auto" w:fill="auto"/>
            <w:tcMar>
              <w:left w:w="0" w:type="dxa"/>
              <w:right w:w="0" w:type="dxa"/>
            </w:tcMar>
          </w:tcPr>
          <w:p w14:paraId="0D35B255"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244</w:t>
            </w:r>
          </w:p>
        </w:tc>
        <w:tc>
          <w:tcPr>
            <w:tcW w:w="493" w:type="pct"/>
            <w:shd w:val="clear" w:color="auto" w:fill="auto"/>
            <w:tcMar>
              <w:left w:w="0" w:type="dxa"/>
              <w:right w:w="0" w:type="dxa"/>
            </w:tcMar>
          </w:tcPr>
          <w:p w14:paraId="60070C57"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162</w:t>
            </w:r>
          </w:p>
        </w:tc>
        <w:tc>
          <w:tcPr>
            <w:tcW w:w="493" w:type="pct"/>
            <w:shd w:val="clear" w:color="auto" w:fill="auto"/>
            <w:tcMar>
              <w:left w:w="0" w:type="dxa"/>
              <w:right w:w="0" w:type="dxa"/>
            </w:tcMar>
          </w:tcPr>
          <w:p w14:paraId="09715EEB"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19</w:t>
            </w:r>
          </w:p>
        </w:tc>
        <w:tc>
          <w:tcPr>
            <w:tcW w:w="501" w:type="pct"/>
            <w:shd w:val="clear" w:color="auto" w:fill="auto"/>
            <w:tcMar>
              <w:left w:w="0" w:type="dxa"/>
              <w:right w:w="0" w:type="dxa"/>
            </w:tcMar>
          </w:tcPr>
          <w:p w14:paraId="5D5313C4" w14:textId="77777777" w:rsidR="003876A1" w:rsidRPr="000B0DB1" w:rsidRDefault="003876A1" w:rsidP="00CB659E">
            <w:pPr>
              <w:suppressAutoHyphens/>
              <w:ind w:right="57"/>
              <w:jc w:val="right"/>
              <w:rPr>
                <w:kern w:val="1"/>
                <w:szCs w:val="24"/>
                <w:lang w:eastAsia="ar-SA"/>
              </w:rPr>
            </w:pPr>
            <w:r w:rsidRPr="000B0DB1">
              <w:rPr>
                <w:kern w:val="1"/>
                <w:szCs w:val="24"/>
                <w:lang w:eastAsia="ar-SA"/>
              </w:rPr>
              <w:t>28</w:t>
            </w:r>
          </w:p>
        </w:tc>
        <w:tc>
          <w:tcPr>
            <w:tcW w:w="645" w:type="pct"/>
            <w:vAlign w:val="center"/>
          </w:tcPr>
          <w:p w14:paraId="572A4176" w14:textId="77777777" w:rsidR="003876A1" w:rsidRPr="00892BCD" w:rsidRDefault="003876A1" w:rsidP="00CB659E">
            <w:pPr>
              <w:suppressAutoHyphens/>
              <w:ind w:right="57"/>
              <w:jc w:val="right"/>
              <w:rPr>
                <w:kern w:val="1"/>
                <w:szCs w:val="24"/>
                <w:lang w:eastAsia="ar-SA"/>
              </w:rPr>
            </w:pPr>
            <w:r w:rsidRPr="00892BCD">
              <w:rPr>
                <w:kern w:val="1"/>
                <w:szCs w:val="24"/>
                <w:lang w:eastAsia="ar-SA"/>
              </w:rPr>
              <w:t>10</w:t>
            </w:r>
          </w:p>
        </w:tc>
        <w:tc>
          <w:tcPr>
            <w:tcW w:w="1043" w:type="pct"/>
            <w:shd w:val="clear" w:color="auto" w:fill="auto"/>
            <w:tcMar>
              <w:left w:w="0" w:type="dxa"/>
              <w:right w:w="0" w:type="dxa"/>
            </w:tcMar>
            <w:vAlign w:val="center"/>
          </w:tcPr>
          <w:p w14:paraId="0B1E1DFE" w14:textId="77777777" w:rsidR="003876A1" w:rsidRPr="00892BCD" w:rsidRDefault="003876A1" w:rsidP="00CB659E">
            <w:pPr>
              <w:suppressAutoHyphens/>
              <w:ind w:right="57"/>
              <w:jc w:val="right"/>
              <w:rPr>
                <w:kern w:val="1"/>
                <w:szCs w:val="24"/>
                <w:lang w:eastAsia="ar-SA"/>
              </w:rPr>
            </w:pPr>
            <w:r w:rsidRPr="00892BCD">
              <w:rPr>
                <w:kern w:val="1"/>
                <w:szCs w:val="24"/>
                <w:lang w:eastAsia="ar-SA"/>
              </w:rPr>
              <w:t>506</w:t>
            </w:r>
          </w:p>
        </w:tc>
      </w:tr>
      <w:tr w:rsidR="003876A1" w:rsidRPr="00BA6AB9" w14:paraId="0A9AC172" w14:textId="77777777" w:rsidTr="00CB659E">
        <w:trPr>
          <w:trHeight w:val="29"/>
          <w:jc w:val="center"/>
        </w:trPr>
        <w:tc>
          <w:tcPr>
            <w:tcW w:w="840" w:type="pct"/>
            <w:shd w:val="clear" w:color="auto" w:fill="auto"/>
            <w:tcMar>
              <w:left w:w="0" w:type="dxa"/>
              <w:right w:w="0" w:type="dxa"/>
            </w:tcMar>
          </w:tcPr>
          <w:p w14:paraId="1F0D2E40" w14:textId="77777777" w:rsidR="003876A1" w:rsidRPr="000B0DB1" w:rsidRDefault="003876A1" w:rsidP="00CB659E">
            <w:pPr>
              <w:jc w:val="left"/>
              <w:rPr>
                <w:rFonts w:eastAsia="Calibri"/>
                <w:szCs w:val="24"/>
                <w:lang w:eastAsia="en-US"/>
              </w:rPr>
            </w:pPr>
            <w:r w:rsidRPr="000B0DB1">
              <w:rPr>
                <w:rFonts w:eastAsia="Calibri"/>
                <w:szCs w:val="24"/>
                <w:lang w:eastAsia="en-US"/>
              </w:rPr>
              <w:t>Beyağaç</w:t>
            </w:r>
          </w:p>
        </w:tc>
        <w:tc>
          <w:tcPr>
            <w:tcW w:w="492" w:type="pct"/>
            <w:shd w:val="clear" w:color="auto" w:fill="auto"/>
            <w:tcMar>
              <w:left w:w="0" w:type="dxa"/>
              <w:right w:w="0" w:type="dxa"/>
            </w:tcMar>
          </w:tcPr>
          <w:p w14:paraId="57B41B40"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76</w:t>
            </w:r>
          </w:p>
        </w:tc>
        <w:tc>
          <w:tcPr>
            <w:tcW w:w="493" w:type="pct"/>
            <w:shd w:val="clear" w:color="auto" w:fill="auto"/>
            <w:tcMar>
              <w:left w:w="0" w:type="dxa"/>
              <w:right w:w="0" w:type="dxa"/>
            </w:tcMar>
          </w:tcPr>
          <w:p w14:paraId="33864376"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14</w:t>
            </w:r>
          </w:p>
        </w:tc>
        <w:tc>
          <w:tcPr>
            <w:tcW w:w="493" w:type="pct"/>
            <w:shd w:val="clear" w:color="auto" w:fill="auto"/>
            <w:tcMar>
              <w:left w:w="0" w:type="dxa"/>
              <w:right w:w="0" w:type="dxa"/>
            </w:tcMar>
          </w:tcPr>
          <w:p w14:paraId="40D6DE35"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53</w:t>
            </w:r>
          </w:p>
        </w:tc>
        <w:tc>
          <w:tcPr>
            <w:tcW w:w="493" w:type="pct"/>
            <w:shd w:val="clear" w:color="auto" w:fill="auto"/>
            <w:tcMar>
              <w:left w:w="0" w:type="dxa"/>
              <w:right w:w="0" w:type="dxa"/>
            </w:tcMar>
          </w:tcPr>
          <w:p w14:paraId="0E177704"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59</w:t>
            </w:r>
          </w:p>
        </w:tc>
        <w:tc>
          <w:tcPr>
            <w:tcW w:w="501" w:type="pct"/>
            <w:shd w:val="clear" w:color="auto" w:fill="auto"/>
            <w:tcMar>
              <w:left w:w="0" w:type="dxa"/>
              <w:right w:w="0" w:type="dxa"/>
            </w:tcMar>
          </w:tcPr>
          <w:p w14:paraId="353D8D2D" w14:textId="77777777" w:rsidR="003876A1" w:rsidRPr="000B0DB1" w:rsidRDefault="003876A1" w:rsidP="00CB659E">
            <w:pPr>
              <w:suppressAutoHyphens/>
              <w:ind w:right="57"/>
              <w:jc w:val="right"/>
              <w:rPr>
                <w:kern w:val="1"/>
                <w:szCs w:val="24"/>
                <w:lang w:eastAsia="ar-SA"/>
              </w:rPr>
            </w:pPr>
            <w:r w:rsidRPr="000B0DB1">
              <w:rPr>
                <w:kern w:val="1"/>
                <w:szCs w:val="24"/>
                <w:lang w:eastAsia="ar-SA"/>
              </w:rPr>
              <w:t>117</w:t>
            </w:r>
          </w:p>
        </w:tc>
        <w:tc>
          <w:tcPr>
            <w:tcW w:w="645" w:type="pct"/>
            <w:vAlign w:val="center"/>
          </w:tcPr>
          <w:p w14:paraId="155DBE15" w14:textId="77777777" w:rsidR="003876A1" w:rsidRPr="00892BCD" w:rsidRDefault="003876A1" w:rsidP="00CB659E">
            <w:pPr>
              <w:suppressAutoHyphens/>
              <w:ind w:right="57"/>
              <w:jc w:val="right"/>
              <w:rPr>
                <w:kern w:val="1"/>
                <w:szCs w:val="24"/>
                <w:lang w:eastAsia="ar-SA"/>
              </w:rPr>
            </w:pPr>
            <w:r w:rsidRPr="00892BCD">
              <w:rPr>
                <w:kern w:val="1"/>
                <w:szCs w:val="24"/>
                <w:lang w:eastAsia="ar-SA"/>
              </w:rPr>
              <w:t>1</w:t>
            </w:r>
          </w:p>
        </w:tc>
        <w:tc>
          <w:tcPr>
            <w:tcW w:w="1043" w:type="pct"/>
            <w:shd w:val="clear" w:color="auto" w:fill="auto"/>
            <w:tcMar>
              <w:left w:w="0" w:type="dxa"/>
              <w:right w:w="0" w:type="dxa"/>
            </w:tcMar>
            <w:vAlign w:val="center"/>
          </w:tcPr>
          <w:p w14:paraId="4851F116" w14:textId="77777777" w:rsidR="003876A1" w:rsidRPr="00892BCD" w:rsidRDefault="003876A1" w:rsidP="00CB659E">
            <w:pPr>
              <w:suppressAutoHyphens/>
              <w:ind w:right="57"/>
              <w:jc w:val="right"/>
              <w:rPr>
                <w:kern w:val="1"/>
                <w:szCs w:val="24"/>
                <w:lang w:eastAsia="ar-SA"/>
              </w:rPr>
            </w:pPr>
            <w:r w:rsidRPr="00892BCD">
              <w:rPr>
                <w:kern w:val="1"/>
                <w:szCs w:val="24"/>
                <w:lang w:eastAsia="ar-SA"/>
              </w:rPr>
              <w:t>261</w:t>
            </w:r>
          </w:p>
        </w:tc>
      </w:tr>
      <w:tr w:rsidR="003876A1" w:rsidRPr="00BA6AB9" w14:paraId="0A90224B" w14:textId="77777777" w:rsidTr="00CB659E">
        <w:trPr>
          <w:trHeight w:val="29"/>
          <w:jc w:val="center"/>
        </w:trPr>
        <w:tc>
          <w:tcPr>
            <w:tcW w:w="840" w:type="pct"/>
            <w:shd w:val="clear" w:color="auto" w:fill="auto"/>
            <w:tcMar>
              <w:left w:w="0" w:type="dxa"/>
              <w:right w:w="0" w:type="dxa"/>
            </w:tcMar>
          </w:tcPr>
          <w:p w14:paraId="6DFBEDD4" w14:textId="77777777" w:rsidR="003876A1" w:rsidRPr="000B0DB1" w:rsidRDefault="003876A1" w:rsidP="00CB659E">
            <w:pPr>
              <w:jc w:val="left"/>
              <w:rPr>
                <w:rFonts w:eastAsia="Calibri"/>
                <w:szCs w:val="24"/>
                <w:lang w:eastAsia="en-US"/>
              </w:rPr>
            </w:pPr>
            <w:r w:rsidRPr="000B0DB1">
              <w:rPr>
                <w:rFonts w:eastAsia="Calibri"/>
                <w:szCs w:val="24"/>
                <w:lang w:eastAsia="en-US"/>
              </w:rPr>
              <w:t>Bozkurt</w:t>
            </w:r>
          </w:p>
        </w:tc>
        <w:tc>
          <w:tcPr>
            <w:tcW w:w="492" w:type="pct"/>
            <w:shd w:val="clear" w:color="auto" w:fill="auto"/>
            <w:tcMar>
              <w:left w:w="0" w:type="dxa"/>
              <w:right w:w="0" w:type="dxa"/>
            </w:tcMar>
          </w:tcPr>
          <w:p w14:paraId="74DFDFCA"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548</w:t>
            </w:r>
          </w:p>
        </w:tc>
        <w:tc>
          <w:tcPr>
            <w:tcW w:w="493" w:type="pct"/>
            <w:shd w:val="clear" w:color="auto" w:fill="auto"/>
            <w:tcMar>
              <w:left w:w="0" w:type="dxa"/>
              <w:right w:w="0" w:type="dxa"/>
            </w:tcMar>
          </w:tcPr>
          <w:p w14:paraId="4B99394D"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666</w:t>
            </w:r>
          </w:p>
        </w:tc>
        <w:tc>
          <w:tcPr>
            <w:tcW w:w="493" w:type="pct"/>
            <w:shd w:val="clear" w:color="auto" w:fill="auto"/>
            <w:tcMar>
              <w:left w:w="0" w:type="dxa"/>
              <w:right w:w="0" w:type="dxa"/>
            </w:tcMar>
          </w:tcPr>
          <w:p w14:paraId="50380E9F"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645</w:t>
            </w:r>
          </w:p>
        </w:tc>
        <w:tc>
          <w:tcPr>
            <w:tcW w:w="493" w:type="pct"/>
            <w:shd w:val="clear" w:color="auto" w:fill="auto"/>
            <w:tcMar>
              <w:left w:w="0" w:type="dxa"/>
              <w:right w:w="0" w:type="dxa"/>
            </w:tcMar>
          </w:tcPr>
          <w:p w14:paraId="1195C6D3" w14:textId="77777777" w:rsidR="003876A1" w:rsidRPr="000B0DB1" w:rsidRDefault="003876A1" w:rsidP="00CB659E">
            <w:pPr>
              <w:ind w:right="57"/>
              <w:jc w:val="right"/>
              <w:textAlignment w:val="baseline"/>
              <w:rPr>
                <w:rFonts w:eastAsia="Calibri"/>
                <w:szCs w:val="24"/>
                <w:lang w:eastAsia="en-US"/>
              </w:rPr>
            </w:pPr>
          </w:p>
        </w:tc>
        <w:tc>
          <w:tcPr>
            <w:tcW w:w="501" w:type="pct"/>
            <w:shd w:val="clear" w:color="auto" w:fill="auto"/>
            <w:tcMar>
              <w:left w:w="0" w:type="dxa"/>
              <w:right w:w="0" w:type="dxa"/>
            </w:tcMar>
          </w:tcPr>
          <w:p w14:paraId="39F9570F" w14:textId="77777777" w:rsidR="003876A1" w:rsidRPr="000B0DB1" w:rsidRDefault="003876A1" w:rsidP="00CB659E">
            <w:pPr>
              <w:suppressAutoHyphens/>
              <w:ind w:right="57"/>
              <w:jc w:val="right"/>
              <w:rPr>
                <w:kern w:val="1"/>
                <w:szCs w:val="24"/>
                <w:lang w:eastAsia="ar-SA"/>
              </w:rPr>
            </w:pPr>
            <w:r w:rsidRPr="000B0DB1">
              <w:rPr>
                <w:kern w:val="1"/>
                <w:szCs w:val="24"/>
                <w:lang w:eastAsia="ar-SA"/>
              </w:rPr>
              <w:t>210</w:t>
            </w:r>
          </w:p>
        </w:tc>
        <w:tc>
          <w:tcPr>
            <w:tcW w:w="645" w:type="pct"/>
            <w:vAlign w:val="center"/>
          </w:tcPr>
          <w:p w14:paraId="2D8D9C16" w14:textId="77777777" w:rsidR="003876A1" w:rsidRPr="00892BCD" w:rsidRDefault="003876A1" w:rsidP="00CB659E">
            <w:pPr>
              <w:suppressAutoHyphens/>
              <w:ind w:right="57"/>
              <w:jc w:val="right"/>
              <w:rPr>
                <w:kern w:val="1"/>
                <w:szCs w:val="24"/>
                <w:lang w:eastAsia="ar-SA"/>
              </w:rPr>
            </w:pPr>
            <w:r w:rsidRPr="00892BCD">
              <w:rPr>
                <w:kern w:val="1"/>
                <w:szCs w:val="24"/>
                <w:lang w:eastAsia="ar-SA"/>
              </w:rPr>
              <w:t> </w:t>
            </w:r>
          </w:p>
        </w:tc>
        <w:tc>
          <w:tcPr>
            <w:tcW w:w="1043" w:type="pct"/>
            <w:shd w:val="clear" w:color="auto" w:fill="auto"/>
            <w:tcMar>
              <w:left w:w="0" w:type="dxa"/>
              <w:right w:w="0" w:type="dxa"/>
            </w:tcMar>
            <w:vAlign w:val="center"/>
          </w:tcPr>
          <w:p w14:paraId="2CA9D654" w14:textId="77777777" w:rsidR="003876A1" w:rsidRPr="00892BCD" w:rsidRDefault="003876A1" w:rsidP="00CB659E">
            <w:pPr>
              <w:suppressAutoHyphens/>
              <w:ind w:right="57"/>
              <w:jc w:val="right"/>
              <w:rPr>
                <w:kern w:val="1"/>
                <w:szCs w:val="24"/>
                <w:lang w:eastAsia="ar-SA"/>
              </w:rPr>
            </w:pPr>
            <w:r w:rsidRPr="00892BCD">
              <w:rPr>
                <w:kern w:val="1"/>
                <w:szCs w:val="24"/>
                <w:lang w:eastAsia="ar-SA"/>
              </w:rPr>
              <w:t>2.069</w:t>
            </w:r>
          </w:p>
        </w:tc>
      </w:tr>
      <w:tr w:rsidR="003876A1" w:rsidRPr="00BA6AB9" w14:paraId="69F86691" w14:textId="77777777" w:rsidTr="00CB659E">
        <w:trPr>
          <w:trHeight w:val="29"/>
          <w:jc w:val="center"/>
        </w:trPr>
        <w:tc>
          <w:tcPr>
            <w:tcW w:w="840" w:type="pct"/>
            <w:shd w:val="clear" w:color="auto" w:fill="auto"/>
            <w:tcMar>
              <w:left w:w="0" w:type="dxa"/>
              <w:right w:w="0" w:type="dxa"/>
            </w:tcMar>
          </w:tcPr>
          <w:p w14:paraId="56805F8D" w14:textId="77777777" w:rsidR="003876A1" w:rsidRPr="000B0DB1" w:rsidRDefault="003876A1" w:rsidP="00CB659E">
            <w:pPr>
              <w:jc w:val="left"/>
              <w:rPr>
                <w:rFonts w:eastAsia="Calibri"/>
                <w:szCs w:val="24"/>
                <w:lang w:eastAsia="en-US"/>
              </w:rPr>
            </w:pPr>
            <w:r w:rsidRPr="000B0DB1">
              <w:rPr>
                <w:rFonts w:eastAsia="Calibri"/>
                <w:szCs w:val="24"/>
                <w:lang w:eastAsia="en-US"/>
              </w:rPr>
              <w:t>Buldan</w:t>
            </w:r>
          </w:p>
        </w:tc>
        <w:tc>
          <w:tcPr>
            <w:tcW w:w="492" w:type="pct"/>
            <w:shd w:val="clear" w:color="auto" w:fill="auto"/>
            <w:tcMar>
              <w:left w:w="0" w:type="dxa"/>
              <w:right w:w="0" w:type="dxa"/>
            </w:tcMar>
          </w:tcPr>
          <w:p w14:paraId="15DE88EE"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192</w:t>
            </w:r>
          </w:p>
        </w:tc>
        <w:tc>
          <w:tcPr>
            <w:tcW w:w="493" w:type="pct"/>
            <w:shd w:val="clear" w:color="auto" w:fill="auto"/>
            <w:tcMar>
              <w:left w:w="0" w:type="dxa"/>
              <w:right w:w="0" w:type="dxa"/>
            </w:tcMar>
          </w:tcPr>
          <w:p w14:paraId="1537CABC"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43</w:t>
            </w:r>
          </w:p>
        </w:tc>
        <w:tc>
          <w:tcPr>
            <w:tcW w:w="493" w:type="pct"/>
            <w:shd w:val="clear" w:color="auto" w:fill="auto"/>
            <w:tcMar>
              <w:left w:w="0" w:type="dxa"/>
              <w:right w:w="0" w:type="dxa"/>
            </w:tcMar>
          </w:tcPr>
          <w:p w14:paraId="18695196"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45</w:t>
            </w:r>
          </w:p>
        </w:tc>
        <w:tc>
          <w:tcPr>
            <w:tcW w:w="493" w:type="pct"/>
            <w:shd w:val="clear" w:color="auto" w:fill="auto"/>
            <w:tcMar>
              <w:left w:w="0" w:type="dxa"/>
              <w:right w:w="0" w:type="dxa"/>
            </w:tcMar>
          </w:tcPr>
          <w:p w14:paraId="1B6B9F51" w14:textId="77777777" w:rsidR="003876A1" w:rsidRPr="000B0DB1" w:rsidRDefault="003876A1" w:rsidP="00CB659E">
            <w:pPr>
              <w:ind w:right="57"/>
              <w:jc w:val="right"/>
              <w:textAlignment w:val="baseline"/>
              <w:rPr>
                <w:rFonts w:eastAsia="Calibri"/>
                <w:szCs w:val="24"/>
                <w:lang w:eastAsia="en-US"/>
              </w:rPr>
            </w:pPr>
          </w:p>
        </w:tc>
        <w:tc>
          <w:tcPr>
            <w:tcW w:w="501" w:type="pct"/>
            <w:shd w:val="clear" w:color="auto" w:fill="auto"/>
            <w:tcMar>
              <w:left w:w="0" w:type="dxa"/>
              <w:right w:w="0" w:type="dxa"/>
            </w:tcMar>
          </w:tcPr>
          <w:p w14:paraId="0ACBA645" w14:textId="77777777" w:rsidR="003876A1" w:rsidRPr="000B0DB1" w:rsidRDefault="003876A1" w:rsidP="00CB659E">
            <w:pPr>
              <w:suppressAutoHyphens/>
              <w:ind w:right="57"/>
              <w:jc w:val="right"/>
              <w:rPr>
                <w:kern w:val="1"/>
                <w:szCs w:val="24"/>
                <w:lang w:eastAsia="ar-SA"/>
              </w:rPr>
            </w:pPr>
            <w:r w:rsidRPr="000B0DB1">
              <w:rPr>
                <w:kern w:val="1"/>
                <w:szCs w:val="24"/>
                <w:lang w:eastAsia="ar-SA"/>
              </w:rPr>
              <w:t>209</w:t>
            </w:r>
          </w:p>
        </w:tc>
        <w:tc>
          <w:tcPr>
            <w:tcW w:w="645" w:type="pct"/>
            <w:vAlign w:val="center"/>
          </w:tcPr>
          <w:p w14:paraId="41B64F40" w14:textId="77777777" w:rsidR="003876A1" w:rsidRPr="00892BCD" w:rsidRDefault="003876A1" w:rsidP="00CB659E">
            <w:pPr>
              <w:suppressAutoHyphens/>
              <w:ind w:right="57"/>
              <w:jc w:val="right"/>
              <w:rPr>
                <w:kern w:val="1"/>
                <w:szCs w:val="24"/>
                <w:lang w:eastAsia="ar-SA"/>
              </w:rPr>
            </w:pPr>
            <w:r w:rsidRPr="00892BCD">
              <w:rPr>
                <w:kern w:val="1"/>
                <w:szCs w:val="24"/>
                <w:lang w:eastAsia="ar-SA"/>
              </w:rPr>
              <w:t>47</w:t>
            </w:r>
          </w:p>
        </w:tc>
        <w:tc>
          <w:tcPr>
            <w:tcW w:w="1043" w:type="pct"/>
            <w:shd w:val="clear" w:color="auto" w:fill="auto"/>
            <w:tcMar>
              <w:left w:w="0" w:type="dxa"/>
              <w:right w:w="0" w:type="dxa"/>
            </w:tcMar>
            <w:vAlign w:val="center"/>
          </w:tcPr>
          <w:p w14:paraId="0A0B2E35" w14:textId="77777777" w:rsidR="003876A1" w:rsidRPr="00892BCD" w:rsidRDefault="003876A1" w:rsidP="00CB659E">
            <w:pPr>
              <w:suppressAutoHyphens/>
              <w:ind w:right="57"/>
              <w:jc w:val="right"/>
              <w:rPr>
                <w:kern w:val="1"/>
                <w:szCs w:val="24"/>
                <w:lang w:eastAsia="ar-SA"/>
              </w:rPr>
            </w:pPr>
            <w:r w:rsidRPr="00892BCD">
              <w:rPr>
                <w:kern w:val="1"/>
                <w:szCs w:val="24"/>
                <w:lang w:eastAsia="ar-SA"/>
              </w:rPr>
              <w:t>536</w:t>
            </w:r>
          </w:p>
        </w:tc>
      </w:tr>
      <w:tr w:rsidR="003876A1" w:rsidRPr="00BA6AB9" w14:paraId="144A7D21" w14:textId="77777777" w:rsidTr="00CB659E">
        <w:trPr>
          <w:trHeight w:val="29"/>
          <w:jc w:val="center"/>
        </w:trPr>
        <w:tc>
          <w:tcPr>
            <w:tcW w:w="840" w:type="pct"/>
            <w:shd w:val="clear" w:color="auto" w:fill="auto"/>
            <w:tcMar>
              <w:left w:w="0" w:type="dxa"/>
              <w:right w:w="0" w:type="dxa"/>
            </w:tcMar>
          </w:tcPr>
          <w:p w14:paraId="7983B52B" w14:textId="77777777" w:rsidR="003876A1" w:rsidRPr="000B0DB1" w:rsidRDefault="003876A1" w:rsidP="00CB659E">
            <w:pPr>
              <w:jc w:val="left"/>
              <w:rPr>
                <w:rFonts w:eastAsia="Calibri"/>
                <w:szCs w:val="24"/>
                <w:lang w:eastAsia="en-US"/>
              </w:rPr>
            </w:pPr>
            <w:r w:rsidRPr="000B0DB1">
              <w:rPr>
                <w:rFonts w:eastAsia="Calibri"/>
                <w:szCs w:val="24"/>
                <w:lang w:eastAsia="en-US"/>
              </w:rPr>
              <w:t>Çal</w:t>
            </w:r>
          </w:p>
        </w:tc>
        <w:tc>
          <w:tcPr>
            <w:tcW w:w="492" w:type="pct"/>
            <w:shd w:val="clear" w:color="auto" w:fill="auto"/>
            <w:tcMar>
              <w:left w:w="0" w:type="dxa"/>
              <w:right w:w="0" w:type="dxa"/>
            </w:tcMar>
          </w:tcPr>
          <w:p w14:paraId="4CCA336C"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634</w:t>
            </w:r>
          </w:p>
        </w:tc>
        <w:tc>
          <w:tcPr>
            <w:tcW w:w="493" w:type="pct"/>
            <w:shd w:val="clear" w:color="auto" w:fill="auto"/>
            <w:tcMar>
              <w:left w:w="0" w:type="dxa"/>
              <w:right w:w="0" w:type="dxa"/>
            </w:tcMar>
          </w:tcPr>
          <w:p w14:paraId="0423995E"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341</w:t>
            </w:r>
          </w:p>
        </w:tc>
        <w:tc>
          <w:tcPr>
            <w:tcW w:w="493" w:type="pct"/>
            <w:shd w:val="clear" w:color="auto" w:fill="auto"/>
            <w:tcMar>
              <w:left w:w="0" w:type="dxa"/>
              <w:right w:w="0" w:type="dxa"/>
            </w:tcMar>
          </w:tcPr>
          <w:p w14:paraId="64BF6A89"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715</w:t>
            </w:r>
          </w:p>
        </w:tc>
        <w:tc>
          <w:tcPr>
            <w:tcW w:w="493" w:type="pct"/>
            <w:shd w:val="clear" w:color="auto" w:fill="auto"/>
            <w:tcMar>
              <w:left w:w="0" w:type="dxa"/>
              <w:right w:w="0" w:type="dxa"/>
            </w:tcMar>
          </w:tcPr>
          <w:p w14:paraId="1E66FD3D"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613</w:t>
            </w:r>
          </w:p>
        </w:tc>
        <w:tc>
          <w:tcPr>
            <w:tcW w:w="501" w:type="pct"/>
            <w:shd w:val="clear" w:color="auto" w:fill="auto"/>
            <w:tcMar>
              <w:left w:w="0" w:type="dxa"/>
              <w:right w:w="0" w:type="dxa"/>
            </w:tcMar>
          </w:tcPr>
          <w:p w14:paraId="700DBD1D" w14:textId="77777777" w:rsidR="003876A1" w:rsidRPr="000B0DB1" w:rsidRDefault="003876A1" w:rsidP="00CB659E">
            <w:pPr>
              <w:suppressAutoHyphens/>
              <w:ind w:right="57"/>
              <w:jc w:val="right"/>
              <w:rPr>
                <w:kern w:val="1"/>
                <w:szCs w:val="24"/>
                <w:lang w:eastAsia="ar-SA"/>
              </w:rPr>
            </w:pPr>
            <w:r w:rsidRPr="000B0DB1">
              <w:rPr>
                <w:kern w:val="1"/>
                <w:szCs w:val="24"/>
                <w:lang w:eastAsia="ar-SA"/>
              </w:rPr>
              <w:t>277</w:t>
            </w:r>
          </w:p>
        </w:tc>
        <w:tc>
          <w:tcPr>
            <w:tcW w:w="645" w:type="pct"/>
            <w:vAlign w:val="center"/>
          </w:tcPr>
          <w:p w14:paraId="5A1CE4F7" w14:textId="77777777" w:rsidR="003876A1" w:rsidRPr="00892BCD" w:rsidRDefault="003876A1" w:rsidP="00CB659E">
            <w:pPr>
              <w:suppressAutoHyphens/>
              <w:ind w:right="57"/>
              <w:jc w:val="right"/>
              <w:rPr>
                <w:kern w:val="1"/>
                <w:szCs w:val="24"/>
                <w:lang w:eastAsia="ar-SA"/>
              </w:rPr>
            </w:pPr>
            <w:r w:rsidRPr="00892BCD">
              <w:rPr>
                <w:kern w:val="1"/>
                <w:szCs w:val="24"/>
                <w:lang w:eastAsia="ar-SA"/>
              </w:rPr>
              <w:t>206</w:t>
            </w:r>
          </w:p>
        </w:tc>
        <w:tc>
          <w:tcPr>
            <w:tcW w:w="1043" w:type="pct"/>
            <w:shd w:val="clear" w:color="auto" w:fill="auto"/>
            <w:tcMar>
              <w:left w:w="0" w:type="dxa"/>
              <w:right w:w="0" w:type="dxa"/>
            </w:tcMar>
            <w:vAlign w:val="center"/>
          </w:tcPr>
          <w:p w14:paraId="2188B312" w14:textId="77777777" w:rsidR="003876A1" w:rsidRPr="00892BCD" w:rsidRDefault="003876A1" w:rsidP="00CB659E">
            <w:pPr>
              <w:suppressAutoHyphens/>
              <w:ind w:right="57"/>
              <w:jc w:val="right"/>
              <w:rPr>
                <w:kern w:val="1"/>
                <w:szCs w:val="24"/>
                <w:lang w:eastAsia="ar-SA"/>
              </w:rPr>
            </w:pPr>
            <w:r w:rsidRPr="00892BCD">
              <w:rPr>
                <w:kern w:val="1"/>
                <w:szCs w:val="24"/>
                <w:lang w:eastAsia="ar-SA"/>
              </w:rPr>
              <w:t>2.385</w:t>
            </w:r>
          </w:p>
        </w:tc>
      </w:tr>
      <w:tr w:rsidR="003876A1" w:rsidRPr="00BA6AB9" w14:paraId="3AF4A9D8" w14:textId="77777777" w:rsidTr="00CB659E">
        <w:trPr>
          <w:trHeight w:val="29"/>
          <w:jc w:val="center"/>
        </w:trPr>
        <w:tc>
          <w:tcPr>
            <w:tcW w:w="840" w:type="pct"/>
            <w:shd w:val="clear" w:color="auto" w:fill="auto"/>
            <w:tcMar>
              <w:left w:w="0" w:type="dxa"/>
              <w:right w:w="0" w:type="dxa"/>
            </w:tcMar>
          </w:tcPr>
          <w:p w14:paraId="08AF0853" w14:textId="77777777" w:rsidR="003876A1" w:rsidRPr="000B0DB1" w:rsidRDefault="003876A1" w:rsidP="00CB659E">
            <w:pPr>
              <w:jc w:val="left"/>
              <w:rPr>
                <w:rFonts w:eastAsia="Calibri"/>
                <w:szCs w:val="24"/>
                <w:lang w:eastAsia="en-US"/>
              </w:rPr>
            </w:pPr>
            <w:r w:rsidRPr="000B0DB1">
              <w:rPr>
                <w:rFonts w:eastAsia="Calibri"/>
                <w:szCs w:val="24"/>
                <w:lang w:eastAsia="en-US"/>
              </w:rPr>
              <w:t>Çameli</w:t>
            </w:r>
          </w:p>
        </w:tc>
        <w:tc>
          <w:tcPr>
            <w:tcW w:w="492" w:type="pct"/>
            <w:shd w:val="clear" w:color="auto" w:fill="auto"/>
            <w:tcMar>
              <w:left w:w="0" w:type="dxa"/>
              <w:right w:w="0" w:type="dxa"/>
            </w:tcMar>
          </w:tcPr>
          <w:p w14:paraId="3DDF0782"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322</w:t>
            </w:r>
          </w:p>
        </w:tc>
        <w:tc>
          <w:tcPr>
            <w:tcW w:w="493" w:type="pct"/>
            <w:shd w:val="clear" w:color="auto" w:fill="auto"/>
            <w:tcMar>
              <w:left w:w="0" w:type="dxa"/>
              <w:right w:w="0" w:type="dxa"/>
            </w:tcMar>
          </w:tcPr>
          <w:p w14:paraId="302FD846"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186</w:t>
            </w:r>
          </w:p>
        </w:tc>
        <w:tc>
          <w:tcPr>
            <w:tcW w:w="493" w:type="pct"/>
            <w:shd w:val="clear" w:color="auto" w:fill="auto"/>
            <w:tcMar>
              <w:left w:w="0" w:type="dxa"/>
              <w:right w:w="0" w:type="dxa"/>
            </w:tcMar>
          </w:tcPr>
          <w:p w14:paraId="3688CB4C"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138</w:t>
            </w:r>
          </w:p>
        </w:tc>
        <w:tc>
          <w:tcPr>
            <w:tcW w:w="493" w:type="pct"/>
            <w:shd w:val="clear" w:color="auto" w:fill="auto"/>
            <w:tcMar>
              <w:left w:w="0" w:type="dxa"/>
              <w:right w:w="0" w:type="dxa"/>
            </w:tcMar>
          </w:tcPr>
          <w:p w14:paraId="38EC0298"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120</w:t>
            </w:r>
          </w:p>
        </w:tc>
        <w:tc>
          <w:tcPr>
            <w:tcW w:w="501" w:type="pct"/>
            <w:shd w:val="clear" w:color="auto" w:fill="auto"/>
            <w:tcMar>
              <w:left w:w="0" w:type="dxa"/>
              <w:right w:w="0" w:type="dxa"/>
            </w:tcMar>
          </w:tcPr>
          <w:p w14:paraId="512C4ED8" w14:textId="77777777" w:rsidR="003876A1" w:rsidRPr="000B0DB1" w:rsidRDefault="003876A1" w:rsidP="00CB659E">
            <w:pPr>
              <w:suppressAutoHyphens/>
              <w:ind w:right="57"/>
              <w:jc w:val="right"/>
              <w:rPr>
                <w:kern w:val="1"/>
                <w:szCs w:val="24"/>
                <w:lang w:eastAsia="ar-SA"/>
              </w:rPr>
            </w:pPr>
            <w:r w:rsidRPr="000B0DB1">
              <w:rPr>
                <w:kern w:val="1"/>
                <w:szCs w:val="24"/>
                <w:lang w:eastAsia="ar-SA"/>
              </w:rPr>
              <w:t>76</w:t>
            </w:r>
          </w:p>
        </w:tc>
        <w:tc>
          <w:tcPr>
            <w:tcW w:w="645" w:type="pct"/>
            <w:vAlign w:val="center"/>
          </w:tcPr>
          <w:p w14:paraId="2BD99534" w14:textId="77777777" w:rsidR="003876A1" w:rsidRPr="00892BCD" w:rsidRDefault="003876A1" w:rsidP="00CB659E">
            <w:pPr>
              <w:suppressAutoHyphens/>
              <w:ind w:right="57"/>
              <w:jc w:val="right"/>
              <w:rPr>
                <w:kern w:val="1"/>
                <w:szCs w:val="24"/>
                <w:lang w:eastAsia="ar-SA"/>
              </w:rPr>
            </w:pPr>
            <w:r w:rsidRPr="00892BCD">
              <w:rPr>
                <w:kern w:val="1"/>
                <w:szCs w:val="24"/>
                <w:lang w:eastAsia="ar-SA"/>
              </w:rPr>
              <w:t>88</w:t>
            </w:r>
          </w:p>
        </w:tc>
        <w:tc>
          <w:tcPr>
            <w:tcW w:w="1043" w:type="pct"/>
            <w:shd w:val="clear" w:color="auto" w:fill="auto"/>
            <w:tcMar>
              <w:left w:w="0" w:type="dxa"/>
              <w:right w:w="0" w:type="dxa"/>
            </w:tcMar>
            <w:vAlign w:val="center"/>
          </w:tcPr>
          <w:p w14:paraId="553DB279" w14:textId="77777777" w:rsidR="003876A1" w:rsidRPr="00892BCD" w:rsidRDefault="003876A1" w:rsidP="00CB659E">
            <w:pPr>
              <w:suppressAutoHyphens/>
              <w:ind w:right="57"/>
              <w:jc w:val="right"/>
              <w:rPr>
                <w:kern w:val="1"/>
                <w:szCs w:val="24"/>
                <w:lang w:eastAsia="ar-SA"/>
              </w:rPr>
            </w:pPr>
            <w:r w:rsidRPr="00892BCD">
              <w:rPr>
                <w:kern w:val="1"/>
                <w:szCs w:val="24"/>
                <w:lang w:eastAsia="ar-SA"/>
              </w:rPr>
              <w:t>874</w:t>
            </w:r>
          </w:p>
        </w:tc>
      </w:tr>
      <w:tr w:rsidR="003876A1" w:rsidRPr="00BA6AB9" w14:paraId="2F258AF5" w14:textId="77777777" w:rsidTr="00CB659E">
        <w:trPr>
          <w:trHeight w:val="29"/>
          <w:jc w:val="center"/>
        </w:trPr>
        <w:tc>
          <w:tcPr>
            <w:tcW w:w="840" w:type="pct"/>
            <w:shd w:val="clear" w:color="auto" w:fill="auto"/>
            <w:tcMar>
              <w:left w:w="0" w:type="dxa"/>
              <w:right w:w="0" w:type="dxa"/>
            </w:tcMar>
          </w:tcPr>
          <w:p w14:paraId="57248DCC" w14:textId="77777777" w:rsidR="003876A1" w:rsidRPr="000B0DB1" w:rsidRDefault="003876A1" w:rsidP="00CB659E">
            <w:pPr>
              <w:jc w:val="left"/>
              <w:rPr>
                <w:rFonts w:eastAsia="Calibri"/>
                <w:szCs w:val="24"/>
                <w:lang w:eastAsia="en-US"/>
              </w:rPr>
            </w:pPr>
            <w:r w:rsidRPr="000B0DB1">
              <w:rPr>
                <w:rFonts w:eastAsia="Calibri"/>
                <w:szCs w:val="24"/>
                <w:lang w:eastAsia="en-US"/>
              </w:rPr>
              <w:t>Çardak</w:t>
            </w:r>
          </w:p>
        </w:tc>
        <w:tc>
          <w:tcPr>
            <w:tcW w:w="492" w:type="pct"/>
            <w:shd w:val="clear" w:color="auto" w:fill="auto"/>
            <w:tcMar>
              <w:left w:w="0" w:type="dxa"/>
              <w:right w:w="0" w:type="dxa"/>
            </w:tcMar>
          </w:tcPr>
          <w:p w14:paraId="3060AC25"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80</w:t>
            </w:r>
          </w:p>
        </w:tc>
        <w:tc>
          <w:tcPr>
            <w:tcW w:w="493" w:type="pct"/>
            <w:shd w:val="clear" w:color="auto" w:fill="auto"/>
            <w:tcMar>
              <w:left w:w="0" w:type="dxa"/>
              <w:right w:w="0" w:type="dxa"/>
            </w:tcMar>
          </w:tcPr>
          <w:p w14:paraId="07B8C38A"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69</w:t>
            </w:r>
          </w:p>
        </w:tc>
        <w:tc>
          <w:tcPr>
            <w:tcW w:w="493" w:type="pct"/>
            <w:shd w:val="clear" w:color="auto" w:fill="auto"/>
            <w:tcMar>
              <w:left w:w="0" w:type="dxa"/>
              <w:right w:w="0" w:type="dxa"/>
            </w:tcMar>
          </w:tcPr>
          <w:p w14:paraId="56322C2B"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36</w:t>
            </w:r>
          </w:p>
        </w:tc>
        <w:tc>
          <w:tcPr>
            <w:tcW w:w="493" w:type="pct"/>
            <w:shd w:val="clear" w:color="auto" w:fill="auto"/>
            <w:tcMar>
              <w:left w:w="0" w:type="dxa"/>
              <w:right w:w="0" w:type="dxa"/>
            </w:tcMar>
          </w:tcPr>
          <w:p w14:paraId="5DD55FCF"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7</w:t>
            </w:r>
          </w:p>
        </w:tc>
        <w:tc>
          <w:tcPr>
            <w:tcW w:w="501" w:type="pct"/>
            <w:shd w:val="clear" w:color="auto" w:fill="auto"/>
            <w:tcMar>
              <w:left w:w="0" w:type="dxa"/>
              <w:right w:w="0" w:type="dxa"/>
            </w:tcMar>
          </w:tcPr>
          <w:p w14:paraId="5DC98182" w14:textId="77777777" w:rsidR="003876A1" w:rsidRPr="000B0DB1" w:rsidRDefault="003876A1" w:rsidP="00CB659E">
            <w:pPr>
              <w:suppressAutoHyphens/>
              <w:ind w:right="57"/>
              <w:jc w:val="right"/>
              <w:rPr>
                <w:kern w:val="1"/>
                <w:szCs w:val="24"/>
                <w:lang w:eastAsia="ar-SA"/>
              </w:rPr>
            </w:pPr>
            <w:r w:rsidRPr="000B0DB1">
              <w:rPr>
                <w:kern w:val="1"/>
                <w:szCs w:val="24"/>
                <w:lang w:eastAsia="ar-SA"/>
              </w:rPr>
              <w:t>131</w:t>
            </w:r>
          </w:p>
        </w:tc>
        <w:tc>
          <w:tcPr>
            <w:tcW w:w="645" w:type="pct"/>
            <w:vAlign w:val="center"/>
          </w:tcPr>
          <w:p w14:paraId="167A34FE" w14:textId="77777777" w:rsidR="003876A1" w:rsidRPr="00892BCD" w:rsidRDefault="003876A1" w:rsidP="00CB659E">
            <w:pPr>
              <w:suppressAutoHyphens/>
              <w:ind w:right="57"/>
              <w:jc w:val="right"/>
              <w:rPr>
                <w:kern w:val="1"/>
                <w:szCs w:val="24"/>
                <w:lang w:eastAsia="ar-SA"/>
              </w:rPr>
            </w:pPr>
            <w:r w:rsidRPr="00892BCD">
              <w:rPr>
                <w:kern w:val="1"/>
                <w:szCs w:val="24"/>
                <w:lang w:eastAsia="ar-SA"/>
              </w:rPr>
              <w:t>225</w:t>
            </w:r>
          </w:p>
        </w:tc>
        <w:tc>
          <w:tcPr>
            <w:tcW w:w="1043" w:type="pct"/>
            <w:shd w:val="clear" w:color="auto" w:fill="auto"/>
            <w:tcMar>
              <w:left w:w="0" w:type="dxa"/>
              <w:right w:w="0" w:type="dxa"/>
            </w:tcMar>
            <w:vAlign w:val="center"/>
          </w:tcPr>
          <w:p w14:paraId="694FA2CD" w14:textId="77777777" w:rsidR="003876A1" w:rsidRPr="00892BCD" w:rsidRDefault="003876A1" w:rsidP="00CB659E">
            <w:pPr>
              <w:suppressAutoHyphens/>
              <w:ind w:right="57"/>
              <w:jc w:val="right"/>
              <w:rPr>
                <w:kern w:val="1"/>
                <w:szCs w:val="24"/>
                <w:lang w:eastAsia="ar-SA"/>
              </w:rPr>
            </w:pPr>
            <w:r w:rsidRPr="00892BCD">
              <w:rPr>
                <w:kern w:val="1"/>
                <w:szCs w:val="24"/>
                <w:lang w:eastAsia="ar-SA"/>
              </w:rPr>
              <w:t>548</w:t>
            </w:r>
          </w:p>
        </w:tc>
      </w:tr>
      <w:tr w:rsidR="003876A1" w:rsidRPr="00BA6AB9" w14:paraId="6C99B662" w14:textId="77777777" w:rsidTr="00CB659E">
        <w:trPr>
          <w:trHeight w:val="29"/>
          <w:jc w:val="center"/>
        </w:trPr>
        <w:tc>
          <w:tcPr>
            <w:tcW w:w="840" w:type="pct"/>
            <w:shd w:val="clear" w:color="auto" w:fill="auto"/>
            <w:tcMar>
              <w:left w:w="0" w:type="dxa"/>
              <w:right w:w="0" w:type="dxa"/>
            </w:tcMar>
          </w:tcPr>
          <w:p w14:paraId="4E50B5D7" w14:textId="77777777" w:rsidR="003876A1" w:rsidRPr="000B0DB1" w:rsidRDefault="003876A1" w:rsidP="00CB659E">
            <w:pPr>
              <w:jc w:val="left"/>
              <w:rPr>
                <w:rFonts w:eastAsia="Calibri"/>
                <w:szCs w:val="24"/>
                <w:lang w:eastAsia="en-US"/>
              </w:rPr>
            </w:pPr>
            <w:r w:rsidRPr="000B0DB1">
              <w:rPr>
                <w:rFonts w:eastAsia="Calibri"/>
                <w:szCs w:val="24"/>
                <w:lang w:eastAsia="en-US"/>
              </w:rPr>
              <w:t>Çivril</w:t>
            </w:r>
          </w:p>
        </w:tc>
        <w:tc>
          <w:tcPr>
            <w:tcW w:w="492" w:type="pct"/>
            <w:shd w:val="clear" w:color="auto" w:fill="auto"/>
            <w:tcMar>
              <w:left w:w="0" w:type="dxa"/>
              <w:right w:w="0" w:type="dxa"/>
            </w:tcMar>
          </w:tcPr>
          <w:p w14:paraId="095CD4F9"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807</w:t>
            </w:r>
          </w:p>
        </w:tc>
        <w:tc>
          <w:tcPr>
            <w:tcW w:w="493" w:type="pct"/>
            <w:shd w:val="clear" w:color="auto" w:fill="auto"/>
            <w:tcMar>
              <w:left w:w="0" w:type="dxa"/>
              <w:right w:w="0" w:type="dxa"/>
            </w:tcMar>
          </w:tcPr>
          <w:p w14:paraId="4962FC18"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125</w:t>
            </w:r>
          </w:p>
        </w:tc>
        <w:tc>
          <w:tcPr>
            <w:tcW w:w="493" w:type="pct"/>
            <w:shd w:val="clear" w:color="auto" w:fill="auto"/>
            <w:tcMar>
              <w:left w:w="0" w:type="dxa"/>
              <w:right w:w="0" w:type="dxa"/>
            </w:tcMar>
          </w:tcPr>
          <w:p w14:paraId="756E01ED"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37</w:t>
            </w:r>
          </w:p>
        </w:tc>
        <w:tc>
          <w:tcPr>
            <w:tcW w:w="493" w:type="pct"/>
            <w:shd w:val="clear" w:color="auto" w:fill="auto"/>
            <w:tcMar>
              <w:left w:w="0" w:type="dxa"/>
              <w:right w:w="0" w:type="dxa"/>
            </w:tcMar>
          </w:tcPr>
          <w:p w14:paraId="184CDFCE"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222</w:t>
            </w:r>
          </w:p>
        </w:tc>
        <w:tc>
          <w:tcPr>
            <w:tcW w:w="501" w:type="pct"/>
            <w:shd w:val="clear" w:color="auto" w:fill="auto"/>
            <w:tcMar>
              <w:left w:w="0" w:type="dxa"/>
              <w:right w:w="0" w:type="dxa"/>
            </w:tcMar>
          </w:tcPr>
          <w:p w14:paraId="58329B4E" w14:textId="77777777" w:rsidR="003876A1" w:rsidRPr="000B0DB1" w:rsidRDefault="003876A1" w:rsidP="00CB659E">
            <w:pPr>
              <w:suppressAutoHyphens/>
              <w:ind w:right="57"/>
              <w:jc w:val="right"/>
              <w:rPr>
                <w:kern w:val="1"/>
                <w:szCs w:val="24"/>
                <w:lang w:eastAsia="ar-SA"/>
              </w:rPr>
            </w:pPr>
            <w:r w:rsidRPr="000B0DB1">
              <w:rPr>
                <w:kern w:val="1"/>
                <w:szCs w:val="24"/>
                <w:lang w:eastAsia="ar-SA"/>
              </w:rPr>
              <w:t>30</w:t>
            </w:r>
          </w:p>
        </w:tc>
        <w:tc>
          <w:tcPr>
            <w:tcW w:w="645" w:type="pct"/>
            <w:vAlign w:val="center"/>
          </w:tcPr>
          <w:p w14:paraId="287CE564" w14:textId="77777777" w:rsidR="003876A1" w:rsidRPr="00892BCD" w:rsidRDefault="003876A1" w:rsidP="00CB659E">
            <w:pPr>
              <w:suppressAutoHyphens/>
              <w:ind w:right="57"/>
              <w:jc w:val="right"/>
              <w:rPr>
                <w:kern w:val="1"/>
                <w:szCs w:val="24"/>
                <w:lang w:eastAsia="ar-SA"/>
              </w:rPr>
            </w:pPr>
            <w:r w:rsidRPr="00892BCD">
              <w:rPr>
                <w:kern w:val="1"/>
                <w:szCs w:val="24"/>
                <w:lang w:eastAsia="ar-SA"/>
              </w:rPr>
              <w:t>11</w:t>
            </w:r>
          </w:p>
        </w:tc>
        <w:tc>
          <w:tcPr>
            <w:tcW w:w="1043" w:type="pct"/>
            <w:shd w:val="clear" w:color="auto" w:fill="auto"/>
            <w:tcMar>
              <w:left w:w="0" w:type="dxa"/>
              <w:right w:w="0" w:type="dxa"/>
            </w:tcMar>
            <w:vAlign w:val="center"/>
          </w:tcPr>
          <w:p w14:paraId="5A78EFF0" w14:textId="77777777" w:rsidR="003876A1" w:rsidRPr="00892BCD" w:rsidRDefault="003876A1" w:rsidP="00CB659E">
            <w:pPr>
              <w:suppressAutoHyphens/>
              <w:ind w:right="57"/>
              <w:jc w:val="right"/>
              <w:rPr>
                <w:kern w:val="1"/>
                <w:szCs w:val="24"/>
                <w:lang w:eastAsia="ar-SA"/>
              </w:rPr>
            </w:pPr>
            <w:r w:rsidRPr="00892BCD">
              <w:rPr>
                <w:kern w:val="1"/>
                <w:szCs w:val="24"/>
                <w:lang w:eastAsia="ar-SA"/>
              </w:rPr>
              <w:t>1.215</w:t>
            </w:r>
          </w:p>
        </w:tc>
      </w:tr>
      <w:tr w:rsidR="003876A1" w:rsidRPr="00BA6AB9" w14:paraId="2B7EF192" w14:textId="77777777" w:rsidTr="00CB659E">
        <w:trPr>
          <w:trHeight w:val="29"/>
          <w:jc w:val="center"/>
        </w:trPr>
        <w:tc>
          <w:tcPr>
            <w:tcW w:w="840" w:type="pct"/>
            <w:shd w:val="clear" w:color="auto" w:fill="auto"/>
            <w:tcMar>
              <w:left w:w="0" w:type="dxa"/>
              <w:right w:w="0" w:type="dxa"/>
            </w:tcMar>
          </w:tcPr>
          <w:p w14:paraId="5FF6B287" w14:textId="77777777" w:rsidR="003876A1" w:rsidRPr="000B0DB1" w:rsidRDefault="003876A1" w:rsidP="00CB659E">
            <w:pPr>
              <w:jc w:val="left"/>
              <w:rPr>
                <w:rFonts w:eastAsia="Calibri"/>
                <w:szCs w:val="24"/>
                <w:lang w:eastAsia="en-US"/>
              </w:rPr>
            </w:pPr>
            <w:r w:rsidRPr="000B0DB1">
              <w:rPr>
                <w:rFonts w:eastAsia="Calibri"/>
                <w:szCs w:val="24"/>
                <w:lang w:eastAsia="en-US"/>
              </w:rPr>
              <w:t>Güney</w:t>
            </w:r>
          </w:p>
        </w:tc>
        <w:tc>
          <w:tcPr>
            <w:tcW w:w="492" w:type="pct"/>
            <w:shd w:val="clear" w:color="auto" w:fill="auto"/>
            <w:tcMar>
              <w:left w:w="0" w:type="dxa"/>
              <w:right w:w="0" w:type="dxa"/>
            </w:tcMar>
          </w:tcPr>
          <w:p w14:paraId="162BD8A9"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37</w:t>
            </w:r>
          </w:p>
        </w:tc>
        <w:tc>
          <w:tcPr>
            <w:tcW w:w="493" w:type="pct"/>
            <w:shd w:val="clear" w:color="auto" w:fill="auto"/>
            <w:tcMar>
              <w:left w:w="0" w:type="dxa"/>
              <w:right w:w="0" w:type="dxa"/>
            </w:tcMar>
          </w:tcPr>
          <w:p w14:paraId="2B238949"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22</w:t>
            </w:r>
          </w:p>
        </w:tc>
        <w:tc>
          <w:tcPr>
            <w:tcW w:w="493" w:type="pct"/>
            <w:shd w:val="clear" w:color="auto" w:fill="auto"/>
            <w:tcMar>
              <w:left w:w="0" w:type="dxa"/>
              <w:right w:w="0" w:type="dxa"/>
            </w:tcMar>
          </w:tcPr>
          <w:p w14:paraId="0D5690B6"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21</w:t>
            </w:r>
          </w:p>
        </w:tc>
        <w:tc>
          <w:tcPr>
            <w:tcW w:w="493" w:type="pct"/>
            <w:shd w:val="clear" w:color="auto" w:fill="auto"/>
            <w:tcMar>
              <w:left w:w="0" w:type="dxa"/>
              <w:right w:w="0" w:type="dxa"/>
            </w:tcMar>
          </w:tcPr>
          <w:p w14:paraId="4CFA4BC4"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21</w:t>
            </w:r>
          </w:p>
        </w:tc>
        <w:tc>
          <w:tcPr>
            <w:tcW w:w="501" w:type="pct"/>
            <w:shd w:val="clear" w:color="auto" w:fill="auto"/>
            <w:tcMar>
              <w:left w:w="0" w:type="dxa"/>
              <w:right w:w="0" w:type="dxa"/>
            </w:tcMar>
          </w:tcPr>
          <w:p w14:paraId="39397A24" w14:textId="77777777" w:rsidR="003876A1" w:rsidRPr="000B0DB1" w:rsidRDefault="003876A1" w:rsidP="00CB659E">
            <w:pPr>
              <w:suppressAutoHyphens/>
              <w:ind w:right="57"/>
              <w:jc w:val="right"/>
              <w:rPr>
                <w:kern w:val="1"/>
                <w:szCs w:val="24"/>
                <w:lang w:eastAsia="ar-SA"/>
              </w:rPr>
            </w:pPr>
          </w:p>
        </w:tc>
        <w:tc>
          <w:tcPr>
            <w:tcW w:w="645" w:type="pct"/>
            <w:vAlign w:val="center"/>
          </w:tcPr>
          <w:p w14:paraId="6D0F8C0B" w14:textId="77777777" w:rsidR="003876A1" w:rsidRPr="00892BCD" w:rsidRDefault="003876A1" w:rsidP="00CB659E">
            <w:pPr>
              <w:suppressAutoHyphens/>
              <w:ind w:right="57"/>
              <w:jc w:val="right"/>
              <w:rPr>
                <w:kern w:val="1"/>
                <w:szCs w:val="24"/>
                <w:lang w:eastAsia="ar-SA"/>
              </w:rPr>
            </w:pPr>
            <w:r w:rsidRPr="00892BCD">
              <w:rPr>
                <w:kern w:val="1"/>
                <w:szCs w:val="24"/>
                <w:lang w:eastAsia="ar-SA"/>
              </w:rPr>
              <w:t> </w:t>
            </w:r>
          </w:p>
        </w:tc>
        <w:tc>
          <w:tcPr>
            <w:tcW w:w="1043" w:type="pct"/>
            <w:shd w:val="clear" w:color="auto" w:fill="auto"/>
            <w:tcMar>
              <w:left w:w="0" w:type="dxa"/>
              <w:right w:w="0" w:type="dxa"/>
            </w:tcMar>
            <w:vAlign w:val="center"/>
          </w:tcPr>
          <w:p w14:paraId="087C8174" w14:textId="77777777" w:rsidR="003876A1" w:rsidRPr="00892BCD" w:rsidRDefault="003876A1" w:rsidP="00CB659E">
            <w:pPr>
              <w:suppressAutoHyphens/>
              <w:ind w:right="57"/>
              <w:jc w:val="right"/>
              <w:rPr>
                <w:kern w:val="1"/>
                <w:szCs w:val="24"/>
                <w:lang w:eastAsia="ar-SA"/>
              </w:rPr>
            </w:pPr>
            <w:r w:rsidRPr="00892BCD">
              <w:rPr>
                <w:kern w:val="1"/>
                <w:szCs w:val="24"/>
                <w:lang w:eastAsia="ar-SA"/>
              </w:rPr>
              <w:t>101</w:t>
            </w:r>
          </w:p>
        </w:tc>
      </w:tr>
      <w:tr w:rsidR="003876A1" w:rsidRPr="00BA6AB9" w14:paraId="54B3D70F" w14:textId="77777777" w:rsidTr="00CB659E">
        <w:trPr>
          <w:trHeight w:val="29"/>
          <w:jc w:val="center"/>
        </w:trPr>
        <w:tc>
          <w:tcPr>
            <w:tcW w:w="840" w:type="pct"/>
            <w:shd w:val="clear" w:color="auto" w:fill="auto"/>
            <w:tcMar>
              <w:left w:w="0" w:type="dxa"/>
              <w:right w:w="0" w:type="dxa"/>
            </w:tcMar>
          </w:tcPr>
          <w:p w14:paraId="40062AE2" w14:textId="77777777" w:rsidR="003876A1" w:rsidRPr="000B0DB1" w:rsidRDefault="003876A1" w:rsidP="00CB659E">
            <w:pPr>
              <w:jc w:val="left"/>
              <w:rPr>
                <w:rFonts w:eastAsia="Calibri"/>
                <w:szCs w:val="24"/>
                <w:lang w:eastAsia="en-US"/>
              </w:rPr>
            </w:pPr>
            <w:r w:rsidRPr="000B0DB1">
              <w:rPr>
                <w:rFonts w:eastAsia="Calibri"/>
                <w:szCs w:val="24"/>
                <w:lang w:eastAsia="en-US"/>
              </w:rPr>
              <w:t>Honaz</w:t>
            </w:r>
          </w:p>
        </w:tc>
        <w:tc>
          <w:tcPr>
            <w:tcW w:w="492" w:type="pct"/>
            <w:shd w:val="clear" w:color="auto" w:fill="auto"/>
            <w:tcMar>
              <w:left w:w="0" w:type="dxa"/>
              <w:right w:w="0" w:type="dxa"/>
            </w:tcMar>
          </w:tcPr>
          <w:p w14:paraId="47A7E676"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54</w:t>
            </w:r>
          </w:p>
        </w:tc>
        <w:tc>
          <w:tcPr>
            <w:tcW w:w="493" w:type="pct"/>
            <w:shd w:val="clear" w:color="auto" w:fill="auto"/>
            <w:tcMar>
              <w:left w:w="0" w:type="dxa"/>
              <w:right w:w="0" w:type="dxa"/>
            </w:tcMar>
          </w:tcPr>
          <w:p w14:paraId="0F4105DA"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77</w:t>
            </w:r>
          </w:p>
        </w:tc>
        <w:tc>
          <w:tcPr>
            <w:tcW w:w="493" w:type="pct"/>
            <w:shd w:val="clear" w:color="auto" w:fill="auto"/>
            <w:tcMar>
              <w:left w:w="0" w:type="dxa"/>
              <w:right w:w="0" w:type="dxa"/>
            </w:tcMar>
          </w:tcPr>
          <w:p w14:paraId="4C8A2C86"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131</w:t>
            </w:r>
          </w:p>
        </w:tc>
        <w:tc>
          <w:tcPr>
            <w:tcW w:w="493" w:type="pct"/>
            <w:shd w:val="clear" w:color="auto" w:fill="auto"/>
            <w:tcMar>
              <w:left w:w="0" w:type="dxa"/>
              <w:right w:w="0" w:type="dxa"/>
            </w:tcMar>
          </w:tcPr>
          <w:p w14:paraId="6BDAF096"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82</w:t>
            </w:r>
          </w:p>
        </w:tc>
        <w:tc>
          <w:tcPr>
            <w:tcW w:w="501" w:type="pct"/>
            <w:shd w:val="clear" w:color="auto" w:fill="auto"/>
            <w:tcMar>
              <w:left w:w="0" w:type="dxa"/>
              <w:right w:w="0" w:type="dxa"/>
            </w:tcMar>
          </w:tcPr>
          <w:p w14:paraId="494C9783" w14:textId="77777777" w:rsidR="003876A1" w:rsidRPr="000B0DB1" w:rsidRDefault="003876A1" w:rsidP="00CB659E">
            <w:pPr>
              <w:suppressAutoHyphens/>
              <w:ind w:right="57"/>
              <w:jc w:val="right"/>
              <w:rPr>
                <w:kern w:val="1"/>
                <w:szCs w:val="24"/>
                <w:lang w:eastAsia="ar-SA"/>
              </w:rPr>
            </w:pPr>
            <w:r w:rsidRPr="000B0DB1">
              <w:rPr>
                <w:kern w:val="1"/>
                <w:szCs w:val="24"/>
                <w:lang w:eastAsia="ar-SA"/>
              </w:rPr>
              <w:t>9</w:t>
            </w:r>
          </w:p>
        </w:tc>
        <w:tc>
          <w:tcPr>
            <w:tcW w:w="645" w:type="pct"/>
            <w:vAlign w:val="center"/>
          </w:tcPr>
          <w:p w14:paraId="1A5D6185" w14:textId="77777777" w:rsidR="003876A1" w:rsidRPr="00892BCD" w:rsidRDefault="003876A1" w:rsidP="00CB659E">
            <w:pPr>
              <w:suppressAutoHyphens/>
              <w:ind w:right="57"/>
              <w:jc w:val="right"/>
              <w:rPr>
                <w:kern w:val="1"/>
                <w:szCs w:val="24"/>
                <w:lang w:eastAsia="ar-SA"/>
              </w:rPr>
            </w:pPr>
            <w:r w:rsidRPr="00892BCD">
              <w:rPr>
                <w:kern w:val="1"/>
                <w:szCs w:val="24"/>
                <w:lang w:eastAsia="ar-SA"/>
              </w:rPr>
              <w:t>25</w:t>
            </w:r>
          </w:p>
        </w:tc>
        <w:tc>
          <w:tcPr>
            <w:tcW w:w="1043" w:type="pct"/>
            <w:shd w:val="clear" w:color="auto" w:fill="auto"/>
            <w:tcMar>
              <w:left w:w="0" w:type="dxa"/>
              <w:right w:w="0" w:type="dxa"/>
            </w:tcMar>
            <w:vAlign w:val="center"/>
          </w:tcPr>
          <w:p w14:paraId="0B72F87F" w14:textId="77777777" w:rsidR="003876A1" w:rsidRPr="00892BCD" w:rsidRDefault="003876A1" w:rsidP="00CB659E">
            <w:pPr>
              <w:suppressAutoHyphens/>
              <w:ind w:right="57"/>
              <w:jc w:val="right"/>
              <w:rPr>
                <w:kern w:val="1"/>
                <w:szCs w:val="24"/>
                <w:lang w:eastAsia="ar-SA"/>
              </w:rPr>
            </w:pPr>
            <w:r w:rsidRPr="00892BCD">
              <w:rPr>
                <w:kern w:val="1"/>
                <w:szCs w:val="24"/>
                <w:lang w:eastAsia="ar-SA"/>
              </w:rPr>
              <w:t>368</w:t>
            </w:r>
          </w:p>
        </w:tc>
      </w:tr>
      <w:tr w:rsidR="003876A1" w:rsidRPr="00BA6AB9" w14:paraId="038F9E35" w14:textId="77777777" w:rsidTr="00CB659E">
        <w:trPr>
          <w:trHeight w:val="29"/>
          <w:jc w:val="center"/>
        </w:trPr>
        <w:tc>
          <w:tcPr>
            <w:tcW w:w="840" w:type="pct"/>
            <w:shd w:val="clear" w:color="auto" w:fill="auto"/>
            <w:tcMar>
              <w:left w:w="0" w:type="dxa"/>
              <w:right w:w="0" w:type="dxa"/>
            </w:tcMar>
          </w:tcPr>
          <w:p w14:paraId="124E39C3" w14:textId="77777777" w:rsidR="003876A1" w:rsidRPr="000B0DB1" w:rsidRDefault="003876A1" w:rsidP="00CB659E">
            <w:pPr>
              <w:jc w:val="left"/>
              <w:rPr>
                <w:rFonts w:eastAsia="Calibri"/>
                <w:szCs w:val="24"/>
                <w:lang w:eastAsia="en-US"/>
              </w:rPr>
            </w:pPr>
            <w:r w:rsidRPr="000B0DB1">
              <w:rPr>
                <w:rFonts w:eastAsia="Calibri"/>
                <w:szCs w:val="24"/>
                <w:lang w:eastAsia="en-US"/>
              </w:rPr>
              <w:t>Kale</w:t>
            </w:r>
          </w:p>
        </w:tc>
        <w:tc>
          <w:tcPr>
            <w:tcW w:w="492" w:type="pct"/>
            <w:shd w:val="clear" w:color="auto" w:fill="auto"/>
            <w:tcMar>
              <w:left w:w="0" w:type="dxa"/>
              <w:right w:w="0" w:type="dxa"/>
            </w:tcMar>
          </w:tcPr>
          <w:p w14:paraId="5E0AA31D"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87</w:t>
            </w:r>
          </w:p>
        </w:tc>
        <w:tc>
          <w:tcPr>
            <w:tcW w:w="493" w:type="pct"/>
            <w:shd w:val="clear" w:color="auto" w:fill="auto"/>
            <w:tcMar>
              <w:left w:w="0" w:type="dxa"/>
              <w:right w:w="0" w:type="dxa"/>
            </w:tcMar>
          </w:tcPr>
          <w:p w14:paraId="59206EFE"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5</w:t>
            </w:r>
          </w:p>
        </w:tc>
        <w:tc>
          <w:tcPr>
            <w:tcW w:w="493" w:type="pct"/>
            <w:shd w:val="clear" w:color="auto" w:fill="auto"/>
            <w:tcMar>
              <w:left w:w="0" w:type="dxa"/>
              <w:right w:w="0" w:type="dxa"/>
            </w:tcMar>
          </w:tcPr>
          <w:p w14:paraId="4C4EEFD9"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25</w:t>
            </w:r>
          </w:p>
        </w:tc>
        <w:tc>
          <w:tcPr>
            <w:tcW w:w="493" w:type="pct"/>
            <w:shd w:val="clear" w:color="auto" w:fill="auto"/>
            <w:tcMar>
              <w:left w:w="0" w:type="dxa"/>
              <w:right w:w="0" w:type="dxa"/>
            </w:tcMar>
          </w:tcPr>
          <w:p w14:paraId="0B542F0D"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95</w:t>
            </w:r>
          </w:p>
        </w:tc>
        <w:tc>
          <w:tcPr>
            <w:tcW w:w="501" w:type="pct"/>
            <w:shd w:val="clear" w:color="auto" w:fill="auto"/>
            <w:tcMar>
              <w:left w:w="0" w:type="dxa"/>
              <w:right w:w="0" w:type="dxa"/>
            </w:tcMar>
          </w:tcPr>
          <w:p w14:paraId="379DC9AF" w14:textId="77777777" w:rsidR="003876A1" w:rsidRPr="000B0DB1" w:rsidRDefault="003876A1" w:rsidP="00CB659E">
            <w:pPr>
              <w:suppressAutoHyphens/>
              <w:ind w:right="57"/>
              <w:jc w:val="right"/>
              <w:rPr>
                <w:kern w:val="1"/>
                <w:szCs w:val="24"/>
                <w:lang w:eastAsia="ar-SA"/>
              </w:rPr>
            </w:pPr>
            <w:r w:rsidRPr="000B0DB1">
              <w:rPr>
                <w:kern w:val="1"/>
                <w:szCs w:val="24"/>
                <w:lang w:eastAsia="ar-SA"/>
              </w:rPr>
              <w:t>24</w:t>
            </w:r>
          </w:p>
        </w:tc>
        <w:tc>
          <w:tcPr>
            <w:tcW w:w="645" w:type="pct"/>
            <w:vAlign w:val="center"/>
          </w:tcPr>
          <w:p w14:paraId="3B4F0EC0" w14:textId="77777777" w:rsidR="003876A1" w:rsidRPr="00892BCD" w:rsidRDefault="003876A1" w:rsidP="00CB659E">
            <w:pPr>
              <w:suppressAutoHyphens/>
              <w:ind w:right="57"/>
              <w:jc w:val="right"/>
              <w:rPr>
                <w:kern w:val="1"/>
                <w:szCs w:val="24"/>
                <w:lang w:eastAsia="ar-SA"/>
              </w:rPr>
            </w:pPr>
            <w:r w:rsidRPr="00892BCD">
              <w:rPr>
                <w:kern w:val="1"/>
                <w:szCs w:val="24"/>
                <w:lang w:eastAsia="ar-SA"/>
              </w:rPr>
              <w:t> </w:t>
            </w:r>
          </w:p>
        </w:tc>
        <w:tc>
          <w:tcPr>
            <w:tcW w:w="1043" w:type="pct"/>
            <w:shd w:val="clear" w:color="auto" w:fill="auto"/>
            <w:tcMar>
              <w:left w:w="0" w:type="dxa"/>
              <w:right w:w="0" w:type="dxa"/>
            </w:tcMar>
            <w:vAlign w:val="center"/>
          </w:tcPr>
          <w:p w14:paraId="62F59CDC" w14:textId="77777777" w:rsidR="003876A1" w:rsidRPr="00892BCD" w:rsidRDefault="003876A1" w:rsidP="00CB659E">
            <w:pPr>
              <w:suppressAutoHyphens/>
              <w:ind w:right="57"/>
              <w:jc w:val="right"/>
              <w:rPr>
                <w:kern w:val="1"/>
                <w:szCs w:val="24"/>
                <w:lang w:eastAsia="ar-SA"/>
              </w:rPr>
            </w:pPr>
            <w:r w:rsidRPr="00892BCD">
              <w:rPr>
                <w:kern w:val="1"/>
                <w:szCs w:val="24"/>
                <w:lang w:eastAsia="ar-SA"/>
              </w:rPr>
              <w:t>236</w:t>
            </w:r>
          </w:p>
        </w:tc>
      </w:tr>
      <w:tr w:rsidR="003876A1" w:rsidRPr="00BA6AB9" w14:paraId="45CD32AD" w14:textId="77777777" w:rsidTr="00CB659E">
        <w:trPr>
          <w:trHeight w:val="29"/>
          <w:jc w:val="center"/>
        </w:trPr>
        <w:tc>
          <w:tcPr>
            <w:tcW w:w="840" w:type="pct"/>
            <w:shd w:val="clear" w:color="auto" w:fill="auto"/>
            <w:tcMar>
              <w:left w:w="0" w:type="dxa"/>
              <w:right w:w="0" w:type="dxa"/>
            </w:tcMar>
          </w:tcPr>
          <w:p w14:paraId="37B51B84" w14:textId="77777777" w:rsidR="003876A1" w:rsidRPr="000B0DB1" w:rsidRDefault="003876A1" w:rsidP="00CB659E">
            <w:pPr>
              <w:jc w:val="left"/>
              <w:rPr>
                <w:rFonts w:eastAsia="Calibri"/>
                <w:szCs w:val="24"/>
                <w:lang w:eastAsia="en-US"/>
              </w:rPr>
            </w:pPr>
            <w:proofErr w:type="spellStart"/>
            <w:r w:rsidRPr="000B0DB1">
              <w:rPr>
                <w:rFonts w:eastAsia="Calibri"/>
                <w:szCs w:val="24"/>
                <w:lang w:eastAsia="en-US"/>
              </w:rPr>
              <w:t>Merkezefendi</w:t>
            </w:r>
            <w:proofErr w:type="spellEnd"/>
          </w:p>
        </w:tc>
        <w:tc>
          <w:tcPr>
            <w:tcW w:w="492" w:type="pct"/>
            <w:shd w:val="clear" w:color="auto" w:fill="auto"/>
            <w:tcMar>
              <w:left w:w="0" w:type="dxa"/>
              <w:right w:w="0" w:type="dxa"/>
            </w:tcMar>
          </w:tcPr>
          <w:p w14:paraId="39ED5CA3"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w:t>
            </w:r>
          </w:p>
        </w:tc>
        <w:tc>
          <w:tcPr>
            <w:tcW w:w="493" w:type="pct"/>
            <w:shd w:val="clear" w:color="auto" w:fill="auto"/>
            <w:tcMar>
              <w:left w:w="0" w:type="dxa"/>
              <w:right w:w="0" w:type="dxa"/>
            </w:tcMar>
          </w:tcPr>
          <w:p w14:paraId="6207B034"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20</w:t>
            </w:r>
          </w:p>
        </w:tc>
        <w:tc>
          <w:tcPr>
            <w:tcW w:w="493" w:type="pct"/>
            <w:shd w:val="clear" w:color="auto" w:fill="auto"/>
            <w:tcMar>
              <w:left w:w="0" w:type="dxa"/>
              <w:right w:w="0" w:type="dxa"/>
            </w:tcMar>
          </w:tcPr>
          <w:p w14:paraId="5BFFB6AC"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12</w:t>
            </w:r>
          </w:p>
        </w:tc>
        <w:tc>
          <w:tcPr>
            <w:tcW w:w="493" w:type="pct"/>
            <w:shd w:val="clear" w:color="auto" w:fill="auto"/>
            <w:tcMar>
              <w:left w:w="0" w:type="dxa"/>
              <w:right w:w="0" w:type="dxa"/>
            </w:tcMar>
          </w:tcPr>
          <w:p w14:paraId="7C0FC104"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8</w:t>
            </w:r>
          </w:p>
        </w:tc>
        <w:tc>
          <w:tcPr>
            <w:tcW w:w="501" w:type="pct"/>
            <w:shd w:val="clear" w:color="auto" w:fill="auto"/>
            <w:tcMar>
              <w:left w:w="0" w:type="dxa"/>
              <w:right w:w="0" w:type="dxa"/>
            </w:tcMar>
          </w:tcPr>
          <w:p w14:paraId="036CC32C" w14:textId="77777777" w:rsidR="003876A1" w:rsidRPr="000B0DB1" w:rsidRDefault="003876A1" w:rsidP="00CB659E">
            <w:pPr>
              <w:suppressAutoHyphens/>
              <w:ind w:right="57"/>
              <w:jc w:val="right"/>
              <w:rPr>
                <w:kern w:val="1"/>
                <w:szCs w:val="24"/>
                <w:lang w:eastAsia="ar-SA"/>
              </w:rPr>
            </w:pPr>
          </w:p>
        </w:tc>
        <w:tc>
          <w:tcPr>
            <w:tcW w:w="645" w:type="pct"/>
            <w:vAlign w:val="center"/>
          </w:tcPr>
          <w:p w14:paraId="7E882741" w14:textId="77777777" w:rsidR="003876A1" w:rsidRPr="00892BCD" w:rsidRDefault="003876A1" w:rsidP="00CB659E">
            <w:pPr>
              <w:suppressAutoHyphens/>
              <w:ind w:right="57"/>
              <w:jc w:val="right"/>
              <w:rPr>
                <w:kern w:val="1"/>
                <w:szCs w:val="24"/>
                <w:lang w:eastAsia="ar-SA"/>
              </w:rPr>
            </w:pPr>
            <w:r w:rsidRPr="00892BCD">
              <w:rPr>
                <w:kern w:val="1"/>
                <w:szCs w:val="24"/>
                <w:lang w:eastAsia="ar-SA"/>
              </w:rPr>
              <w:t> </w:t>
            </w:r>
          </w:p>
        </w:tc>
        <w:tc>
          <w:tcPr>
            <w:tcW w:w="1043" w:type="pct"/>
            <w:shd w:val="clear" w:color="auto" w:fill="auto"/>
            <w:tcMar>
              <w:left w:w="0" w:type="dxa"/>
              <w:right w:w="0" w:type="dxa"/>
            </w:tcMar>
            <w:vAlign w:val="center"/>
          </w:tcPr>
          <w:p w14:paraId="4856D243" w14:textId="77777777" w:rsidR="003876A1" w:rsidRPr="00892BCD" w:rsidRDefault="003876A1" w:rsidP="00CB659E">
            <w:pPr>
              <w:suppressAutoHyphens/>
              <w:ind w:right="57"/>
              <w:jc w:val="right"/>
              <w:rPr>
                <w:kern w:val="1"/>
                <w:szCs w:val="24"/>
                <w:lang w:eastAsia="ar-SA"/>
              </w:rPr>
            </w:pPr>
            <w:r w:rsidRPr="00892BCD">
              <w:rPr>
                <w:kern w:val="1"/>
                <w:szCs w:val="24"/>
                <w:lang w:eastAsia="ar-SA"/>
              </w:rPr>
              <w:t>40</w:t>
            </w:r>
          </w:p>
        </w:tc>
      </w:tr>
      <w:tr w:rsidR="003876A1" w:rsidRPr="00BA6AB9" w14:paraId="55CBDDD1" w14:textId="77777777" w:rsidTr="00CB659E">
        <w:trPr>
          <w:trHeight w:val="29"/>
          <w:jc w:val="center"/>
        </w:trPr>
        <w:tc>
          <w:tcPr>
            <w:tcW w:w="840" w:type="pct"/>
            <w:shd w:val="clear" w:color="auto" w:fill="auto"/>
            <w:tcMar>
              <w:left w:w="0" w:type="dxa"/>
              <w:right w:w="0" w:type="dxa"/>
            </w:tcMar>
          </w:tcPr>
          <w:p w14:paraId="6C1DE49F" w14:textId="77777777" w:rsidR="003876A1" w:rsidRPr="000B0DB1" w:rsidRDefault="003876A1" w:rsidP="00CB659E">
            <w:pPr>
              <w:jc w:val="left"/>
              <w:rPr>
                <w:rFonts w:eastAsia="Calibri"/>
                <w:szCs w:val="24"/>
                <w:lang w:eastAsia="en-US"/>
              </w:rPr>
            </w:pPr>
            <w:r w:rsidRPr="000B0DB1">
              <w:rPr>
                <w:rFonts w:eastAsia="Calibri"/>
                <w:szCs w:val="24"/>
                <w:lang w:eastAsia="en-US"/>
              </w:rPr>
              <w:t>Pamukkale</w:t>
            </w:r>
          </w:p>
        </w:tc>
        <w:tc>
          <w:tcPr>
            <w:tcW w:w="492" w:type="pct"/>
            <w:shd w:val="clear" w:color="auto" w:fill="auto"/>
            <w:tcMar>
              <w:left w:w="0" w:type="dxa"/>
              <w:right w:w="0" w:type="dxa"/>
            </w:tcMar>
          </w:tcPr>
          <w:p w14:paraId="51D8966E" w14:textId="77777777" w:rsidR="003876A1" w:rsidRPr="000B0DB1" w:rsidRDefault="003876A1" w:rsidP="00CB659E">
            <w:pPr>
              <w:ind w:right="57"/>
              <w:jc w:val="right"/>
              <w:textAlignment w:val="baseline"/>
              <w:rPr>
                <w:rFonts w:eastAsia="Calibri"/>
                <w:szCs w:val="24"/>
                <w:lang w:eastAsia="en-US"/>
              </w:rPr>
            </w:pPr>
          </w:p>
        </w:tc>
        <w:tc>
          <w:tcPr>
            <w:tcW w:w="493" w:type="pct"/>
            <w:shd w:val="clear" w:color="auto" w:fill="auto"/>
            <w:tcMar>
              <w:left w:w="0" w:type="dxa"/>
              <w:right w:w="0" w:type="dxa"/>
            </w:tcMar>
          </w:tcPr>
          <w:p w14:paraId="7D0FDEBC" w14:textId="77777777" w:rsidR="003876A1" w:rsidRPr="000B0DB1" w:rsidRDefault="003876A1" w:rsidP="00CB659E">
            <w:pPr>
              <w:ind w:right="57"/>
              <w:jc w:val="right"/>
              <w:textAlignment w:val="baseline"/>
              <w:rPr>
                <w:rFonts w:eastAsia="Calibri"/>
                <w:szCs w:val="24"/>
                <w:lang w:eastAsia="en-US"/>
              </w:rPr>
            </w:pPr>
          </w:p>
        </w:tc>
        <w:tc>
          <w:tcPr>
            <w:tcW w:w="493" w:type="pct"/>
            <w:shd w:val="clear" w:color="auto" w:fill="auto"/>
            <w:tcMar>
              <w:left w:w="0" w:type="dxa"/>
              <w:right w:w="0" w:type="dxa"/>
            </w:tcMar>
          </w:tcPr>
          <w:p w14:paraId="64E0DE43"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20</w:t>
            </w:r>
          </w:p>
        </w:tc>
        <w:tc>
          <w:tcPr>
            <w:tcW w:w="493" w:type="pct"/>
            <w:shd w:val="clear" w:color="auto" w:fill="auto"/>
            <w:tcMar>
              <w:left w:w="0" w:type="dxa"/>
              <w:right w:w="0" w:type="dxa"/>
            </w:tcMar>
          </w:tcPr>
          <w:p w14:paraId="21BB95DF"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8</w:t>
            </w:r>
          </w:p>
        </w:tc>
        <w:tc>
          <w:tcPr>
            <w:tcW w:w="501" w:type="pct"/>
            <w:shd w:val="clear" w:color="auto" w:fill="auto"/>
            <w:tcMar>
              <w:left w:w="0" w:type="dxa"/>
              <w:right w:w="0" w:type="dxa"/>
            </w:tcMar>
          </w:tcPr>
          <w:p w14:paraId="34714435" w14:textId="77777777" w:rsidR="003876A1" w:rsidRPr="000B0DB1" w:rsidRDefault="003876A1" w:rsidP="00CB659E">
            <w:pPr>
              <w:suppressAutoHyphens/>
              <w:ind w:right="57"/>
              <w:jc w:val="right"/>
              <w:rPr>
                <w:kern w:val="1"/>
                <w:szCs w:val="24"/>
                <w:lang w:eastAsia="ar-SA"/>
              </w:rPr>
            </w:pPr>
            <w:r w:rsidRPr="000B0DB1">
              <w:rPr>
                <w:kern w:val="1"/>
                <w:szCs w:val="24"/>
                <w:lang w:eastAsia="ar-SA"/>
              </w:rPr>
              <w:t>13</w:t>
            </w:r>
          </w:p>
        </w:tc>
        <w:tc>
          <w:tcPr>
            <w:tcW w:w="645" w:type="pct"/>
            <w:vAlign w:val="center"/>
          </w:tcPr>
          <w:p w14:paraId="785287EE" w14:textId="77777777" w:rsidR="003876A1" w:rsidRPr="00892BCD" w:rsidRDefault="003876A1" w:rsidP="00CB659E">
            <w:pPr>
              <w:suppressAutoHyphens/>
              <w:ind w:right="57"/>
              <w:jc w:val="right"/>
              <w:rPr>
                <w:kern w:val="1"/>
                <w:szCs w:val="24"/>
                <w:lang w:eastAsia="ar-SA"/>
              </w:rPr>
            </w:pPr>
            <w:r w:rsidRPr="00892BCD">
              <w:rPr>
                <w:kern w:val="1"/>
                <w:szCs w:val="24"/>
                <w:lang w:eastAsia="ar-SA"/>
              </w:rPr>
              <w:t>9</w:t>
            </w:r>
          </w:p>
        </w:tc>
        <w:tc>
          <w:tcPr>
            <w:tcW w:w="1043" w:type="pct"/>
            <w:shd w:val="clear" w:color="auto" w:fill="auto"/>
            <w:tcMar>
              <w:left w:w="0" w:type="dxa"/>
              <w:right w:w="0" w:type="dxa"/>
            </w:tcMar>
            <w:vAlign w:val="center"/>
          </w:tcPr>
          <w:p w14:paraId="1135BE22" w14:textId="77777777" w:rsidR="003876A1" w:rsidRPr="00892BCD" w:rsidRDefault="003876A1" w:rsidP="00CB659E">
            <w:pPr>
              <w:suppressAutoHyphens/>
              <w:ind w:right="57"/>
              <w:jc w:val="right"/>
              <w:rPr>
                <w:kern w:val="1"/>
                <w:szCs w:val="24"/>
                <w:lang w:eastAsia="ar-SA"/>
              </w:rPr>
            </w:pPr>
            <w:r w:rsidRPr="00892BCD">
              <w:rPr>
                <w:kern w:val="1"/>
                <w:szCs w:val="24"/>
                <w:lang w:eastAsia="ar-SA"/>
              </w:rPr>
              <w:t>46</w:t>
            </w:r>
          </w:p>
        </w:tc>
      </w:tr>
      <w:tr w:rsidR="003876A1" w:rsidRPr="00BA6AB9" w14:paraId="17B57543" w14:textId="77777777" w:rsidTr="00CB659E">
        <w:trPr>
          <w:trHeight w:val="29"/>
          <w:jc w:val="center"/>
        </w:trPr>
        <w:tc>
          <w:tcPr>
            <w:tcW w:w="840" w:type="pct"/>
            <w:shd w:val="clear" w:color="auto" w:fill="auto"/>
            <w:tcMar>
              <w:left w:w="0" w:type="dxa"/>
              <w:right w:w="0" w:type="dxa"/>
            </w:tcMar>
          </w:tcPr>
          <w:p w14:paraId="09096F00" w14:textId="77777777" w:rsidR="003876A1" w:rsidRPr="000B0DB1" w:rsidRDefault="003876A1" w:rsidP="00CB659E">
            <w:pPr>
              <w:jc w:val="left"/>
              <w:rPr>
                <w:rFonts w:eastAsia="Calibri"/>
                <w:szCs w:val="24"/>
                <w:lang w:eastAsia="en-US"/>
              </w:rPr>
            </w:pPr>
            <w:r w:rsidRPr="000B0DB1">
              <w:rPr>
                <w:rFonts w:eastAsia="Calibri"/>
                <w:szCs w:val="24"/>
                <w:lang w:eastAsia="en-US"/>
              </w:rPr>
              <w:t>Sarayköy</w:t>
            </w:r>
          </w:p>
        </w:tc>
        <w:tc>
          <w:tcPr>
            <w:tcW w:w="492" w:type="pct"/>
            <w:shd w:val="clear" w:color="auto" w:fill="auto"/>
            <w:tcMar>
              <w:left w:w="0" w:type="dxa"/>
              <w:right w:w="0" w:type="dxa"/>
            </w:tcMar>
          </w:tcPr>
          <w:p w14:paraId="49F3FED5"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289</w:t>
            </w:r>
          </w:p>
        </w:tc>
        <w:tc>
          <w:tcPr>
            <w:tcW w:w="493" w:type="pct"/>
            <w:shd w:val="clear" w:color="auto" w:fill="auto"/>
            <w:tcMar>
              <w:left w:w="0" w:type="dxa"/>
              <w:right w:w="0" w:type="dxa"/>
            </w:tcMar>
          </w:tcPr>
          <w:p w14:paraId="3084152F"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25</w:t>
            </w:r>
          </w:p>
        </w:tc>
        <w:tc>
          <w:tcPr>
            <w:tcW w:w="493" w:type="pct"/>
            <w:shd w:val="clear" w:color="auto" w:fill="auto"/>
            <w:tcMar>
              <w:left w:w="0" w:type="dxa"/>
              <w:right w:w="0" w:type="dxa"/>
            </w:tcMar>
          </w:tcPr>
          <w:p w14:paraId="562D83D0" w14:textId="77777777" w:rsidR="003876A1" w:rsidRPr="000B0DB1" w:rsidRDefault="003876A1" w:rsidP="00CB659E">
            <w:pPr>
              <w:ind w:right="57"/>
              <w:jc w:val="right"/>
              <w:textAlignment w:val="baseline"/>
              <w:rPr>
                <w:rFonts w:eastAsia="Calibri"/>
                <w:szCs w:val="24"/>
                <w:lang w:eastAsia="en-US"/>
              </w:rPr>
            </w:pPr>
          </w:p>
        </w:tc>
        <w:tc>
          <w:tcPr>
            <w:tcW w:w="493" w:type="pct"/>
            <w:shd w:val="clear" w:color="auto" w:fill="auto"/>
            <w:tcMar>
              <w:left w:w="0" w:type="dxa"/>
              <w:right w:w="0" w:type="dxa"/>
            </w:tcMar>
          </w:tcPr>
          <w:p w14:paraId="2B26B74D"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30</w:t>
            </w:r>
          </w:p>
        </w:tc>
        <w:tc>
          <w:tcPr>
            <w:tcW w:w="501" w:type="pct"/>
            <w:shd w:val="clear" w:color="auto" w:fill="auto"/>
            <w:tcMar>
              <w:left w:w="0" w:type="dxa"/>
              <w:right w:w="0" w:type="dxa"/>
            </w:tcMar>
          </w:tcPr>
          <w:p w14:paraId="0752DEAA" w14:textId="77777777" w:rsidR="003876A1" w:rsidRPr="000B0DB1" w:rsidRDefault="003876A1" w:rsidP="00CB659E">
            <w:pPr>
              <w:suppressAutoHyphens/>
              <w:ind w:right="57"/>
              <w:jc w:val="right"/>
              <w:rPr>
                <w:kern w:val="1"/>
                <w:szCs w:val="24"/>
                <w:lang w:eastAsia="ar-SA"/>
              </w:rPr>
            </w:pPr>
          </w:p>
        </w:tc>
        <w:tc>
          <w:tcPr>
            <w:tcW w:w="645" w:type="pct"/>
            <w:vAlign w:val="center"/>
          </w:tcPr>
          <w:p w14:paraId="1134E37F" w14:textId="77777777" w:rsidR="003876A1" w:rsidRPr="00892BCD" w:rsidRDefault="003876A1" w:rsidP="00CB659E">
            <w:pPr>
              <w:suppressAutoHyphens/>
              <w:ind w:right="57"/>
              <w:jc w:val="right"/>
              <w:rPr>
                <w:kern w:val="1"/>
                <w:szCs w:val="24"/>
                <w:lang w:eastAsia="ar-SA"/>
              </w:rPr>
            </w:pPr>
            <w:r w:rsidRPr="00892BCD">
              <w:rPr>
                <w:kern w:val="1"/>
                <w:szCs w:val="24"/>
                <w:lang w:eastAsia="ar-SA"/>
              </w:rPr>
              <w:t> </w:t>
            </w:r>
          </w:p>
        </w:tc>
        <w:tc>
          <w:tcPr>
            <w:tcW w:w="1043" w:type="pct"/>
            <w:shd w:val="clear" w:color="auto" w:fill="auto"/>
            <w:tcMar>
              <w:left w:w="0" w:type="dxa"/>
              <w:right w:w="0" w:type="dxa"/>
            </w:tcMar>
            <w:vAlign w:val="center"/>
          </w:tcPr>
          <w:p w14:paraId="35083A68" w14:textId="77777777" w:rsidR="003876A1" w:rsidRPr="00892BCD" w:rsidRDefault="003876A1" w:rsidP="00CB659E">
            <w:pPr>
              <w:suppressAutoHyphens/>
              <w:ind w:right="57"/>
              <w:jc w:val="right"/>
              <w:rPr>
                <w:kern w:val="1"/>
                <w:szCs w:val="24"/>
                <w:lang w:eastAsia="ar-SA"/>
              </w:rPr>
            </w:pPr>
            <w:r w:rsidRPr="00892BCD">
              <w:rPr>
                <w:kern w:val="1"/>
                <w:szCs w:val="24"/>
                <w:lang w:eastAsia="ar-SA"/>
              </w:rPr>
              <w:t>314</w:t>
            </w:r>
          </w:p>
        </w:tc>
      </w:tr>
      <w:tr w:rsidR="003876A1" w:rsidRPr="00BA6AB9" w14:paraId="1A1F3CDF" w14:textId="77777777" w:rsidTr="00CB659E">
        <w:trPr>
          <w:trHeight w:val="29"/>
          <w:jc w:val="center"/>
        </w:trPr>
        <w:tc>
          <w:tcPr>
            <w:tcW w:w="840" w:type="pct"/>
            <w:shd w:val="clear" w:color="auto" w:fill="auto"/>
            <w:tcMar>
              <w:left w:w="0" w:type="dxa"/>
              <w:right w:w="0" w:type="dxa"/>
            </w:tcMar>
          </w:tcPr>
          <w:p w14:paraId="276037C6" w14:textId="77777777" w:rsidR="003876A1" w:rsidRPr="000B0DB1" w:rsidRDefault="003876A1" w:rsidP="00CB659E">
            <w:pPr>
              <w:jc w:val="left"/>
              <w:rPr>
                <w:rFonts w:eastAsia="Calibri"/>
                <w:szCs w:val="24"/>
                <w:lang w:eastAsia="en-US"/>
              </w:rPr>
            </w:pPr>
            <w:r w:rsidRPr="000B0DB1">
              <w:rPr>
                <w:rFonts w:eastAsia="Calibri"/>
                <w:szCs w:val="24"/>
                <w:lang w:eastAsia="en-US"/>
              </w:rPr>
              <w:t>Serinhisar</w:t>
            </w:r>
          </w:p>
        </w:tc>
        <w:tc>
          <w:tcPr>
            <w:tcW w:w="492" w:type="pct"/>
            <w:shd w:val="clear" w:color="auto" w:fill="auto"/>
            <w:tcMar>
              <w:left w:w="0" w:type="dxa"/>
              <w:right w:w="0" w:type="dxa"/>
            </w:tcMar>
          </w:tcPr>
          <w:p w14:paraId="314875C1"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113</w:t>
            </w:r>
          </w:p>
        </w:tc>
        <w:tc>
          <w:tcPr>
            <w:tcW w:w="493" w:type="pct"/>
            <w:shd w:val="clear" w:color="auto" w:fill="auto"/>
            <w:tcMar>
              <w:left w:w="0" w:type="dxa"/>
              <w:right w:w="0" w:type="dxa"/>
            </w:tcMar>
          </w:tcPr>
          <w:p w14:paraId="43DA4A40"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62</w:t>
            </w:r>
          </w:p>
        </w:tc>
        <w:tc>
          <w:tcPr>
            <w:tcW w:w="493" w:type="pct"/>
            <w:shd w:val="clear" w:color="auto" w:fill="auto"/>
            <w:tcMar>
              <w:left w:w="0" w:type="dxa"/>
              <w:right w:w="0" w:type="dxa"/>
            </w:tcMar>
          </w:tcPr>
          <w:p w14:paraId="285F4AA0"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254</w:t>
            </w:r>
          </w:p>
        </w:tc>
        <w:tc>
          <w:tcPr>
            <w:tcW w:w="493" w:type="pct"/>
            <w:shd w:val="clear" w:color="auto" w:fill="auto"/>
            <w:tcMar>
              <w:left w:w="0" w:type="dxa"/>
              <w:right w:w="0" w:type="dxa"/>
            </w:tcMar>
          </w:tcPr>
          <w:p w14:paraId="6ABE99A4"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169</w:t>
            </w:r>
          </w:p>
        </w:tc>
        <w:tc>
          <w:tcPr>
            <w:tcW w:w="501" w:type="pct"/>
            <w:shd w:val="clear" w:color="auto" w:fill="auto"/>
            <w:tcMar>
              <w:left w:w="0" w:type="dxa"/>
              <w:right w:w="0" w:type="dxa"/>
            </w:tcMar>
          </w:tcPr>
          <w:p w14:paraId="2D19074A" w14:textId="77777777" w:rsidR="003876A1" w:rsidRPr="000B0DB1" w:rsidRDefault="003876A1" w:rsidP="00CB659E">
            <w:pPr>
              <w:suppressAutoHyphens/>
              <w:ind w:right="57"/>
              <w:jc w:val="right"/>
              <w:rPr>
                <w:kern w:val="1"/>
                <w:szCs w:val="24"/>
                <w:lang w:eastAsia="ar-SA"/>
              </w:rPr>
            </w:pPr>
            <w:r w:rsidRPr="000B0DB1">
              <w:rPr>
                <w:kern w:val="1"/>
                <w:szCs w:val="24"/>
                <w:lang w:eastAsia="ar-SA"/>
              </w:rPr>
              <w:t>65</w:t>
            </w:r>
          </w:p>
        </w:tc>
        <w:tc>
          <w:tcPr>
            <w:tcW w:w="645" w:type="pct"/>
            <w:vAlign w:val="center"/>
          </w:tcPr>
          <w:p w14:paraId="34396C23" w14:textId="77777777" w:rsidR="003876A1" w:rsidRPr="00892BCD" w:rsidRDefault="003876A1" w:rsidP="00CB659E">
            <w:pPr>
              <w:suppressAutoHyphens/>
              <w:ind w:right="57"/>
              <w:jc w:val="right"/>
              <w:rPr>
                <w:kern w:val="1"/>
                <w:szCs w:val="24"/>
                <w:lang w:eastAsia="ar-SA"/>
              </w:rPr>
            </w:pPr>
            <w:r w:rsidRPr="00892BCD">
              <w:rPr>
                <w:kern w:val="1"/>
                <w:szCs w:val="24"/>
                <w:lang w:eastAsia="ar-SA"/>
              </w:rPr>
              <w:t>83</w:t>
            </w:r>
          </w:p>
        </w:tc>
        <w:tc>
          <w:tcPr>
            <w:tcW w:w="1043" w:type="pct"/>
            <w:shd w:val="clear" w:color="auto" w:fill="auto"/>
            <w:tcMar>
              <w:left w:w="0" w:type="dxa"/>
              <w:right w:w="0" w:type="dxa"/>
            </w:tcMar>
            <w:vAlign w:val="center"/>
          </w:tcPr>
          <w:p w14:paraId="19F654C8" w14:textId="77777777" w:rsidR="003876A1" w:rsidRPr="00892BCD" w:rsidRDefault="003876A1" w:rsidP="00CB659E">
            <w:pPr>
              <w:suppressAutoHyphens/>
              <w:ind w:right="57"/>
              <w:jc w:val="right"/>
              <w:rPr>
                <w:kern w:val="1"/>
                <w:szCs w:val="24"/>
                <w:lang w:eastAsia="ar-SA"/>
              </w:rPr>
            </w:pPr>
            <w:r w:rsidRPr="00892BCD">
              <w:rPr>
                <w:kern w:val="1"/>
                <w:szCs w:val="24"/>
                <w:lang w:eastAsia="ar-SA"/>
              </w:rPr>
              <w:t>706</w:t>
            </w:r>
          </w:p>
        </w:tc>
      </w:tr>
      <w:tr w:rsidR="003876A1" w:rsidRPr="00BA6AB9" w14:paraId="00D8CE2D" w14:textId="77777777" w:rsidTr="00CB659E">
        <w:trPr>
          <w:trHeight w:val="29"/>
          <w:jc w:val="center"/>
        </w:trPr>
        <w:tc>
          <w:tcPr>
            <w:tcW w:w="840" w:type="pct"/>
            <w:shd w:val="clear" w:color="auto" w:fill="auto"/>
            <w:tcMar>
              <w:left w:w="0" w:type="dxa"/>
              <w:right w:w="0" w:type="dxa"/>
            </w:tcMar>
          </w:tcPr>
          <w:p w14:paraId="3B6F040A" w14:textId="77777777" w:rsidR="003876A1" w:rsidRPr="000B0DB1" w:rsidRDefault="003876A1" w:rsidP="00CB659E">
            <w:pPr>
              <w:jc w:val="left"/>
              <w:rPr>
                <w:rFonts w:eastAsia="Calibri"/>
                <w:szCs w:val="24"/>
                <w:lang w:eastAsia="en-US"/>
              </w:rPr>
            </w:pPr>
            <w:r w:rsidRPr="000B0DB1">
              <w:rPr>
                <w:rFonts w:eastAsia="Calibri"/>
                <w:szCs w:val="24"/>
                <w:lang w:eastAsia="en-US"/>
              </w:rPr>
              <w:t>Tavas</w:t>
            </w:r>
          </w:p>
        </w:tc>
        <w:tc>
          <w:tcPr>
            <w:tcW w:w="492" w:type="pct"/>
            <w:shd w:val="clear" w:color="auto" w:fill="auto"/>
            <w:tcMar>
              <w:left w:w="0" w:type="dxa"/>
              <w:right w:w="0" w:type="dxa"/>
            </w:tcMar>
          </w:tcPr>
          <w:p w14:paraId="2CFAC2FC"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5.023</w:t>
            </w:r>
          </w:p>
        </w:tc>
        <w:tc>
          <w:tcPr>
            <w:tcW w:w="493" w:type="pct"/>
            <w:shd w:val="clear" w:color="auto" w:fill="auto"/>
            <w:tcMar>
              <w:left w:w="0" w:type="dxa"/>
              <w:right w:w="0" w:type="dxa"/>
            </w:tcMar>
          </w:tcPr>
          <w:p w14:paraId="2B16FEBC"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2.241</w:t>
            </w:r>
          </w:p>
        </w:tc>
        <w:tc>
          <w:tcPr>
            <w:tcW w:w="493" w:type="pct"/>
            <w:shd w:val="clear" w:color="auto" w:fill="auto"/>
            <w:tcMar>
              <w:left w:w="0" w:type="dxa"/>
              <w:right w:w="0" w:type="dxa"/>
            </w:tcMar>
          </w:tcPr>
          <w:p w14:paraId="2C374D30"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2.574</w:t>
            </w:r>
          </w:p>
        </w:tc>
        <w:tc>
          <w:tcPr>
            <w:tcW w:w="493" w:type="pct"/>
            <w:shd w:val="clear" w:color="auto" w:fill="auto"/>
            <w:tcMar>
              <w:left w:w="0" w:type="dxa"/>
              <w:right w:w="0" w:type="dxa"/>
            </w:tcMar>
          </w:tcPr>
          <w:p w14:paraId="6098EA93" w14:textId="77777777" w:rsidR="003876A1" w:rsidRPr="000B0DB1" w:rsidRDefault="003876A1" w:rsidP="00CB659E">
            <w:pPr>
              <w:ind w:right="57"/>
              <w:jc w:val="right"/>
              <w:textAlignment w:val="baseline"/>
              <w:rPr>
                <w:rFonts w:eastAsia="Calibri"/>
                <w:szCs w:val="24"/>
                <w:lang w:eastAsia="en-US"/>
              </w:rPr>
            </w:pPr>
            <w:r w:rsidRPr="000B0DB1">
              <w:rPr>
                <w:rFonts w:eastAsia="Calibri"/>
                <w:szCs w:val="24"/>
                <w:lang w:eastAsia="en-US"/>
              </w:rPr>
              <w:t>885</w:t>
            </w:r>
          </w:p>
        </w:tc>
        <w:tc>
          <w:tcPr>
            <w:tcW w:w="501" w:type="pct"/>
            <w:shd w:val="clear" w:color="auto" w:fill="auto"/>
            <w:tcMar>
              <w:left w:w="0" w:type="dxa"/>
              <w:right w:w="0" w:type="dxa"/>
            </w:tcMar>
          </w:tcPr>
          <w:p w14:paraId="656BF5D2" w14:textId="77777777" w:rsidR="003876A1" w:rsidRPr="000B0DB1" w:rsidRDefault="003876A1" w:rsidP="00CB659E">
            <w:pPr>
              <w:suppressAutoHyphens/>
              <w:ind w:right="57"/>
              <w:jc w:val="right"/>
              <w:rPr>
                <w:kern w:val="1"/>
                <w:szCs w:val="24"/>
                <w:lang w:eastAsia="ar-SA"/>
              </w:rPr>
            </w:pPr>
            <w:r w:rsidRPr="000B0DB1">
              <w:rPr>
                <w:kern w:val="1"/>
                <w:szCs w:val="24"/>
                <w:lang w:eastAsia="ar-SA"/>
              </w:rPr>
              <w:t>2.348</w:t>
            </w:r>
          </w:p>
        </w:tc>
        <w:tc>
          <w:tcPr>
            <w:tcW w:w="645" w:type="pct"/>
            <w:vAlign w:val="center"/>
          </w:tcPr>
          <w:p w14:paraId="79C2731F" w14:textId="77777777" w:rsidR="003876A1" w:rsidRPr="00892BCD" w:rsidRDefault="003876A1" w:rsidP="00CB659E">
            <w:pPr>
              <w:suppressAutoHyphens/>
              <w:ind w:right="57"/>
              <w:jc w:val="right"/>
              <w:rPr>
                <w:kern w:val="1"/>
                <w:szCs w:val="24"/>
                <w:lang w:eastAsia="ar-SA"/>
              </w:rPr>
            </w:pPr>
            <w:r w:rsidRPr="00892BCD">
              <w:rPr>
                <w:kern w:val="1"/>
                <w:szCs w:val="24"/>
                <w:lang w:eastAsia="ar-SA"/>
              </w:rPr>
              <w:t> </w:t>
            </w:r>
          </w:p>
        </w:tc>
        <w:tc>
          <w:tcPr>
            <w:tcW w:w="1043" w:type="pct"/>
            <w:shd w:val="clear" w:color="auto" w:fill="auto"/>
            <w:tcMar>
              <w:left w:w="0" w:type="dxa"/>
              <w:right w:w="0" w:type="dxa"/>
            </w:tcMar>
            <w:vAlign w:val="center"/>
          </w:tcPr>
          <w:p w14:paraId="33C75370" w14:textId="77777777" w:rsidR="003876A1" w:rsidRPr="00892BCD" w:rsidRDefault="003876A1" w:rsidP="00CB659E">
            <w:pPr>
              <w:suppressAutoHyphens/>
              <w:ind w:right="57"/>
              <w:jc w:val="right"/>
              <w:rPr>
                <w:kern w:val="1"/>
                <w:szCs w:val="24"/>
                <w:lang w:eastAsia="ar-SA"/>
              </w:rPr>
            </w:pPr>
            <w:r w:rsidRPr="00892BCD">
              <w:rPr>
                <w:kern w:val="1"/>
                <w:szCs w:val="24"/>
                <w:lang w:eastAsia="ar-SA"/>
              </w:rPr>
              <w:t>12.626</w:t>
            </w:r>
          </w:p>
        </w:tc>
      </w:tr>
      <w:tr w:rsidR="003876A1" w:rsidRPr="00BA6AB9" w14:paraId="04AA5F33" w14:textId="77777777" w:rsidTr="00CB659E">
        <w:trPr>
          <w:trHeight w:val="29"/>
          <w:jc w:val="center"/>
        </w:trPr>
        <w:tc>
          <w:tcPr>
            <w:tcW w:w="840" w:type="pct"/>
            <w:shd w:val="clear" w:color="auto" w:fill="DEEAF6"/>
            <w:tcMar>
              <w:left w:w="0" w:type="dxa"/>
              <w:right w:w="0" w:type="dxa"/>
            </w:tcMar>
          </w:tcPr>
          <w:p w14:paraId="186A49B3" w14:textId="77777777" w:rsidR="003876A1" w:rsidRPr="000B0DB1" w:rsidRDefault="003876A1" w:rsidP="00CB659E">
            <w:pPr>
              <w:rPr>
                <w:b/>
                <w:szCs w:val="24"/>
              </w:rPr>
            </w:pPr>
            <w:r w:rsidRPr="000B0DB1">
              <w:rPr>
                <w:b/>
                <w:szCs w:val="24"/>
              </w:rPr>
              <w:lastRenderedPageBreak/>
              <w:t>TOPLAM</w:t>
            </w:r>
          </w:p>
        </w:tc>
        <w:tc>
          <w:tcPr>
            <w:tcW w:w="492" w:type="pct"/>
            <w:shd w:val="clear" w:color="auto" w:fill="DEEAF6"/>
            <w:tcMar>
              <w:left w:w="0" w:type="dxa"/>
              <w:right w:w="0" w:type="dxa"/>
            </w:tcMar>
          </w:tcPr>
          <w:p w14:paraId="409A1818" w14:textId="77777777" w:rsidR="003876A1" w:rsidRPr="000B0DB1" w:rsidRDefault="003876A1" w:rsidP="00CB659E">
            <w:pPr>
              <w:ind w:right="57"/>
              <w:jc w:val="right"/>
              <w:rPr>
                <w:b/>
                <w:szCs w:val="24"/>
              </w:rPr>
            </w:pPr>
            <w:r w:rsidRPr="000B0DB1">
              <w:rPr>
                <w:b/>
                <w:szCs w:val="24"/>
              </w:rPr>
              <w:t>9.627</w:t>
            </w:r>
          </w:p>
        </w:tc>
        <w:tc>
          <w:tcPr>
            <w:tcW w:w="493" w:type="pct"/>
            <w:shd w:val="clear" w:color="auto" w:fill="DEEAF6"/>
            <w:tcMar>
              <w:left w:w="0" w:type="dxa"/>
              <w:right w:w="0" w:type="dxa"/>
            </w:tcMar>
          </w:tcPr>
          <w:p w14:paraId="729B1B4F" w14:textId="77777777" w:rsidR="003876A1" w:rsidRPr="000B0DB1" w:rsidRDefault="003876A1" w:rsidP="00CB659E">
            <w:pPr>
              <w:ind w:right="57"/>
              <w:jc w:val="right"/>
              <w:rPr>
                <w:b/>
                <w:szCs w:val="24"/>
              </w:rPr>
            </w:pPr>
            <w:r w:rsidRPr="000B0DB1">
              <w:rPr>
                <w:b/>
                <w:szCs w:val="24"/>
              </w:rPr>
              <w:t>5.911</w:t>
            </w:r>
          </w:p>
        </w:tc>
        <w:tc>
          <w:tcPr>
            <w:tcW w:w="493" w:type="pct"/>
            <w:shd w:val="clear" w:color="auto" w:fill="DEEAF6"/>
            <w:tcMar>
              <w:left w:w="0" w:type="dxa"/>
              <w:right w:w="0" w:type="dxa"/>
            </w:tcMar>
          </w:tcPr>
          <w:p w14:paraId="43738BE7" w14:textId="77777777" w:rsidR="003876A1" w:rsidRPr="000B0DB1" w:rsidRDefault="003876A1" w:rsidP="00CB659E">
            <w:pPr>
              <w:ind w:right="57"/>
              <w:jc w:val="right"/>
              <w:rPr>
                <w:b/>
                <w:szCs w:val="24"/>
              </w:rPr>
            </w:pPr>
            <w:r w:rsidRPr="000B0DB1">
              <w:rPr>
                <w:b/>
                <w:szCs w:val="24"/>
              </w:rPr>
              <w:t>6.627</w:t>
            </w:r>
          </w:p>
        </w:tc>
        <w:tc>
          <w:tcPr>
            <w:tcW w:w="493" w:type="pct"/>
            <w:shd w:val="clear" w:color="auto" w:fill="DEEAF6"/>
            <w:tcMar>
              <w:left w:w="0" w:type="dxa"/>
              <w:right w:w="0" w:type="dxa"/>
            </w:tcMar>
          </w:tcPr>
          <w:p w14:paraId="42CAED77" w14:textId="77777777" w:rsidR="003876A1" w:rsidRPr="000B0DB1" w:rsidRDefault="003876A1" w:rsidP="00CB659E">
            <w:pPr>
              <w:ind w:right="57"/>
              <w:jc w:val="right"/>
              <w:rPr>
                <w:b/>
                <w:szCs w:val="24"/>
              </w:rPr>
            </w:pPr>
            <w:r w:rsidRPr="000B0DB1">
              <w:rPr>
                <w:b/>
                <w:szCs w:val="24"/>
              </w:rPr>
              <w:t>4.163</w:t>
            </w:r>
          </w:p>
        </w:tc>
        <w:tc>
          <w:tcPr>
            <w:tcW w:w="501" w:type="pct"/>
            <w:shd w:val="clear" w:color="auto" w:fill="DEEAF6"/>
            <w:tcMar>
              <w:left w:w="0" w:type="dxa"/>
              <w:right w:w="0" w:type="dxa"/>
            </w:tcMar>
          </w:tcPr>
          <w:p w14:paraId="7E04D22E" w14:textId="77777777" w:rsidR="003876A1" w:rsidRPr="000B0DB1" w:rsidRDefault="003876A1" w:rsidP="00CB659E">
            <w:pPr>
              <w:ind w:right="57"/>
              <w:jc w:val="right"/>
              <w:rPr>
                <w:b/>
                <w:szCs w:val="24"/>
              </w:rPr>
            </w:pPr>
            <w:r w:rsidRPr="000B0DB1">
              <w:rPr>
                <w:b/>
                <w:szCs w:val="24"/>
              </w:rPr>
              <w:t>8.166</w:t>
            </w:r>
          </w:p>
        </w:tc>
        <w:tc>
          <w:tcPr>
            <w:tcW w:w="645" w:type="pct"/>
            <w:shd w:val="clear" w:color="auto" w:fill="DEEAF6"/>
            <w:vAlign w:val="center"/>
          </w:tcPr>
          <w:p w14:paraId="1A003AC1" w14:textId="77777777" w:rsidR="003876A1" w:rsidRPr="00892BCD" w:rsidRDefault="003876A1" w:rsidP="00CB659E">
            <w:pPr>
              <w:ind w:right="57"/>
              <w:jc w:val="right"/>
              <w:rPr>
                <w:b/>
                <w:szCs w:val="24"/>
              </w:rPr>
            </w:pPr>
            <w:r w:rsidRPr="00892BCD">
              <w:rPr>
                <w:b/>
                <w:szCs w:val="24"/>
              </w:rPr>
              <w:t>4.968</w:t>
            </w:r>
          </w:p>
        </w:tc>
        <w:tc>
          <w:tcPr>
            <w:tcW w:w="1043" w:type="pct"/>
            <w:shd w:val="clear" w:color="auto" w:fill="DEEAF6"/>
            <w:tcMar>
              <w:left w:w="0" w:type="dxa"/>
              <w:right w:w="0" w:type="dxa"/>
            </w:tcMar>
            <w:vAlign w:val="center"/>
          </w:tcPr>
          <w:p w14:paraId="15DAC453" w14:textId="77777777" w:rsidR="003876A1" w:rsidRPr="00892BCD" w:rsidRDefault="003876A1" w:rsidP="00CB659E">
            <w:pPr>
              <w:ind w:right="57"/>
              <w:jc w:val="right"/>
              <w:rPr>
                <w:b/>
                <w:szCs w:val="24"/>
              </w:rPr>
            </w:pPr>
            <w:r w:rsidRPr="00892BCD">
              <w:rPr>
                <w:b/>
                <w:szCs w:val="24"/>
              </w:rPr>
              <w:t>37.626</w:t>
            </w:r>
          </w:p>
        </w:tc>
      </w:tr>
    </w:tbl>
    <w:p w14:paraId="1712E01A" w14:textId="77777777" w:rsidR="003876A1" w:rsidRDefault="003876A1" w:rsidP="001D35D5">
      <w:pPr>
        <w:rPr>
          <w:rFonts w:eastAsia="Calibri"/>
          <w:lang w:eastAsia="en-US"/>
        </w:rPr>
      </w:pPr>
    </w:p>
    <w:p w14:paraId="4A2BFE3E" w14:textId="77777777" w:rsidR="003876A1" w:rsidRDefault="003876A1" w:rsidP="001D35D5">
      <w:pPr>
        <w:rPr>
          <w:rFonts w:eastAsia="Calibri"/>
          <w:lang w:eastAsia="en-US"/>
        </w:rPr>
      </w:pPr>
    </w:p>
    <w:p w14:paraId="14C55E3A" w14:textId="77777777" w:rsidR="003876A1" w:rsidRDefault="003876A1" w:rsidP="001D35D5">
      <w:pPr>
        <w:rPr>
          <w:rFonts w:eastAsia="Calibri"/>
          <w:lang w:eastAsia="en-US"/>
        </w:rPr>
      </w:pPr>
    </w:p>
    <w:p w14:paraId="72BC9868" w14:textId="77777777" w:rsidR="003876A1" w:rsidRDefault="003876A1" w:rsidP="001D35D5">
      <w:pPr>
        <w:rPr>
          <w:rFonts w:eastAsia="Calibri"/>
          <w:lang w:eastAsia="en-US"/>
        </w:rPr>
      </w:pPr>
    </w:p>
    <w:p w14:paraId="482FB69B" w14:textId="77777777" w:rsidR="003876A1" w:rsidRDefault="003876A1" w:rsidP="00CB659E">
      <w:pPr>
        <w:pStyle w:val="Balk3"/>
        <w:jc w:val="center"/>
        <w:rPr>
          <w:rFonts w:eastAsia="Calibri"/>
          <w:lang w:eastAsia="en-US"/>
        </w:rPr>
      </w:pPr>
      <w:bookmarkStart w:id="499" w:name="_Toc529537762"/>
      <w:bookmarkStart w:id="500" w:name="_Toc529978358"/>
      <w:bookmarkStart w:id="501" w:name="_Toc536432129"/>
      <w:bookmarkStart w:id="502" w:name="_Toc1483491"/>
      <w:bookmarkStart w:id="503" w:name="_Toc43366161"/>
      <w:r w:rsidRPr="000F5668">
        <w:rPr>
          <w:rFonts w:eastAsia="Calibri"/>
          <w:lang w:eastAsia="en-US"/>
        </w:rPr>
        <w:t>201</w:t>
      </w:r>
      <w:r>
        <w:rPr>
          <w:rFonts w:eastAsia="Calibri"/>
          <w:lang w:eastAsia="en-US"/>
        </w:rPr>
        <w:t>9</w:t>
      </w:r>
      <w:r w:rsidRPr="000F5668">
        <w:rPr>
          <w:rFonts w:eastAsia="Calibri"/>
          <w:lang w:eastAsia="en-US"/>
        </w:rPr>
        <w:t xml:space="preserve"> Yılı Gerçekleştirilen TARYAT Eğitim Çalışmaları</w:t>
      </w:r>
      <w:bookmarkEnd w:id="499"/>
      <w:bookmarkEnd w:id="500"/>
      <w:bookmarkEnd w:id="501"/>
      <w:bookmarkEnd w:id="502"/>
      <w:bookmarkEnd w:id="503"/>
    </w:p>
    <w:p w14:paraId="697D36A4" w14:textId="77777777" w:rsidR="003876A1" w:rsidRPr="000B0DB1" w:rsidRDefault="003876A1" w:rsidP="00CB659E">
      <w:pPr>
        <w:rPr>
          <w:rFonts w:eastAsia="Calibri"/>
          <w:lang w:eastAsia="en-US"/>
        </w:rPr>
      </w:pP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435"/>
        <w:gridCol w:w="1379"/>
        <w:gridCol w:w="1379"/>
        <w:gridCol w:w="1379"/>
        <w:gridCol w:w="1382"/>
        <w:gridCol w:w="1673"/>
      </w:tblGrid>
      <w:tr w:rsidR="003876A1" w:rsidRPr="00802A28" w14:paraId="142A03DD" w14:textId="77777777" w:rsidTr="00CB659E">
        <w:trPr>
          <w:trHeight w:val="20"/>
          <w:jc w:val="center"/>
        </w:trPr>
        <w:tc>
          <w:tcPr>
            <w:tcW w:w="2435" w:type="dxa"/>
            <w:vMerge w:val="restart"/>
            <w:shd w:val="clear" w:color="auto" w:fill="DEEAF6"/>
            <w:vAlign w:val="center"/>
          </w:tcPr>
          <w:p w14:paraId="03A625B9" w14:textId="77777777" w:rsidR="003876A1" w:rsidRPr="00802A28" w:rsidRDefault="003876A1" w:rsidP="00CB659E">
            <w:pPr>
              <w:ind w:left="-120"/>
              <w:jc w:val="left"/>
              <w:rPr>
                <w:rFonts w:eastAsia="Calibri"/>
                <w:b/>
                <w:bCs/>
                <w:szCs w:val="24"/>
                <w:lang w:eastAsia="en-US"/>
              </w:rPr>
            </w:pPr>
            <w:r w:rsidRPr="00802A28">
              <w:rPr>
                <w:rFonts w:eastAsia="Calibri"/>
                <w:b/>
                <w:bCs/>
                <w:szCs w:val="24"/>
                <w:lang w:eastAsia="en-US"/>
              </w:rPr>
              <w:t>İLÇE ADI</w:t>
            </w:r>
          </w:p>
        </w:tc>
        <w:tc>
          <w:tcPr>
            <w:tcW w:w="5519" w:type="dxa"/>
            <w:gridSpan w:val="4"/>
            <w:shd w:val="clear" w:color="auto" w:fill="DEEAF6"/>
            <w:vAlign w:val="center"/>
          </w:tcPr>
          <w:p w14:paraId="1801CC27" w14:textId="77777777" w:rsidR="003876A1" w:rsidRPr="00802A28" w:rsidRDefault="003876A1" w:rsidP="00BA6AB9">
            <w:pPr>
              <w:jc w:val="center"/>
              <w:rPr>
                <w:rFonts w:eastAsia="Calibri"/>
                <w:b/>
                <w:bCs/>
                <w:szCs w:val="24"/>
                <w:lang w:eastAsia="en-US"/>
              </w:rPr>
            </w:pPr>
            <w:r w:rsidRPr="00802A28">
              <w:rPr>
                <w:rFonts w:eastAsia="Calibri"/>
                <w:b/>
                <w:bCs/>
                <w:szCs w:val="24"/>
                <w:lang w:eastAsia="en-US"/>
              </w:rPr>
              <w:t>DÖNEMİ</w:t>
            </w:r>
          </w:p>
        </w:tc>
        <w:tc>
          <w:tcPr>
            <w:tcW w:w="1673" w:type="dxa"/>
            <w:vMerge w:val="restart"/>
            <w:shd w:val="clear" w:color="auto" w:fill="DEEAF6"/>
            <w:vAlign w:val="center"/>
          </w:tcPr>
          <w:p w14:paraId="1801B283" w14:textId="77777777" w:rsidR="003876A1" w:rsidRPr="00802A28" w:rsidRDefault="003876A1" w:rsidP="00BA6AB9">
            <w:pPr>
              <w:jc w:val="center"/>
              <w:rPr>
                <w:rFonts w:eastAsia="Calibri"/>
                <w:b/>
                <w:bCs/>
                <w:szCs w:val="24"/>
                <w:lang w:eastAsia="en-US"/>
              </w:rPr>
            </w:pPr>
            <w:r w:rsidRPr="00802A28">
              <w:rPr>
                <w:rFonts w:eastAsia="Calibri"/>
                <w:b/>
                <w:bCs/>
                <w:szCs w:val="24"/>
                <w:lang w:eastAsia="en-US"/>
              </w:rPr>
              <w:t>TOPLAM</w:t>
            </w:r>
          </w:p>
        </w:tc>
      </w:tr>
      <w:tr w:rsidR="003876A1" w:rsidRPr="00802A28" w14:paraId="7C8393E0" w14:textId="77777777" w:rsidTr="00CB659E">
        <w:trPr>
          <w:trHeight w:val="20"/>
          <w:jc w:val="center"/>
        </w:trPr>
        <w:tc>
          <w:tcPr>
            <w:tcW w:w="2435" w:type="dxa"/>
            <w:vMerge/>
            <w:shd w:val="clear" w:color="auto" w:fill="auto"/>
            <w:tcMar>
              <w:left w:w="0" w:type="dxa"/>
              <w:right w:w="0" w:type="dxa"/>
            </w:tcMar>
            <w:vAlign w:val="center"/>
          </w:tcPr>
          <w:p w14:paraId="2AE2F893" w14:textId="77777777" w:rsidR="003876A1" w:rsidRPr="00802A28" w:rsidRDefault="003876A1" w:rsidP="00BA6AB9">
            <w:pPr>
              <w:jc w:val="left"/>
              <w:rPr>
                <w:rFonts w:eastAsia="Calibri"/>
                <w:szCs w:val="24"/>
                <w:lang w:eastAsia="en-US"/>
              </w:rPr>
            </w:pPr>
          </w:p>
        </w:tc>
        <w:tc>
          <w:tcPr>
            <w:tcW w:w="1379" w:type="dxa"/>
            <w:shd w:val="clear" w:color="auto" w:fill="DEEAF6"/>
            <w:tcMar>
              <w:left w:w="0" w:type="dxa"/>
              <w:right w:w="0" w:type="dxa"/>
            </w:tcMar>
            <w:vAlign w:val="center"/>
          </w:tcPr>
          <w:p w14:paraId="6066D739" w14:textId="77777777" w:rsidR="003876A1" w:rsidRPr="00802A28" w:rsidRDefault="003876A1" w:rsidP="00CB659E">
            <w:pPr>
              <w:jc w:val="center"/>
              <w:rPr>
                <w:rFonts w:eastAsia="Calibri"/>
                <w:b/>
                <w:szCs w:val="24"/>
                <w:lang w:eastAsia="en-US"/>
              </w:rPr>
            </w:pPr>
            <w:r w:rsidRPr="00802A28">
              <w:rPr>
                <w:rFonts w:eastAsia="Calibri"/>
                <w:b/>
                <w:szCs w:val="24"/>
                <w:lang w:eastAsia="en-US"/>
              </w:rPr>
              <w:t>2019/1</w:t>
            </w:r>
          </w:p>
        </w:tc>
        <w:tc>
          <w:tcPr>
            <w:tcW w:w="1379" w:type="dxa"/>
            <w:shd w:val="clear" w:color="auto" w:fill="DEEAF6"/>
            <w:tcMar>
              <w:left w:w="0" w:type="dxa"/>
              <w:right w:w="0" w:type="dxa"/>
            </w:tcMar>
            <w:vAlign w:val="center"/>
          </w:tcPr>
          <w:p w14:paraId="645B8BE8" w14:textId="77777777" w:rsidR="003876A1" w:rsidRPr="00802A28" w:rsidRDefault="003876A1" w:rsidP="00CB659E">
            <w:pPr>
              <w:jc w:val="center"/>
              <w:rPr>
                <w:rFonts w:eastAsia="Calibri"/>
                <w:b/>
                <w:szCs w:val="24"/>
                <w:lang w:eastAsia="en-US"/>
              </w:rPr>
            </w:pPr>
            <w:r w:rsidRPr="00802A28">
              <w:rPr>
                <w:rFonts w:eastAsia="Calibri"/>
                <w:b/>
                <w:szCs w:val="24"/>
                <w:lang w:eastAsia="en-US"/>
              </w:rPr>
              <w:t>2019/2</w:t>
            </w:r>
          </w:p>
        </w:tc>
        <w:tc>
          <w:tcPr>
            <w:tcW w:w="1379" w:type="dxa"/>
            <w:shd w:val="clear" w:color="auto" w:fill="DEEAF6"/>
            <w:tcMar>
              <w:left w:w="0" w:type="dxa"/>
              <w:right w:w="0" w:type="dxa"/>
            </w:tcMar>
            <w:vAlign w:val="center"/>
          </w:tcPr>
          <w:p w14:paraId="27133A32" w14:textId="77777777" w:rsidR="003876A1" w:rsidRPr="00802A28" w:rsidRDefault="003876A1" w:rsidP="00CB659E">
            <w:pPr>
              <w:jc w:val="center"/>
              <w:rPr>
                <w:rFonts w:eastAsia="Calibri"/>
                <w:b/>
                <w:szCs w:val="24"/>
                <w:lang w:eastAsia="en-US"/>
              </w:rPr>
            </w:pPr>
            <w:r w:rsidRPr="00802A28">
              <w:rPr>
                <w:rFonts w:eastAsia="Calibri"/>
                <w:b/>
                <w:szCs w:val="24"/>
                <w:lang w:eastAsia="en-US"/>
              </w:rPr>
              <w:t>2019/3</w:t>
            </w:r>
          </w:p>
        </w:tc>
        <w:tc>
          <w:tcPr>
            <w:tcW w:w="1382" w:type="dxa"/>
            <w:shd w:val="clear" w:color="auto" w:fill="DEEAF6"/>
            <w:tcMar>
              <w:left w:w="0" w:type="dxa"/>
              <w:right w:w="0" w:type="dxa"/>
            </w:tcMar>
            <w:vAlign w:val="center"/>
          </w:tcPr>
          <w:p w14:paraId="27AC4DC2" w14:textId="77777777" w:rsidR="003876A1" w:rsidRPr="00802A28" w:rsidRDefault="003876A1" w:rsidP="00BA6AB9">
            <w:pPr>
              <w:jc w:val="center"/>
              <w:rPr>
                <w:rFonts w:eastAsia="Calibri"/>
                <w:b/>
                <w:szCs w:val="24"/>
                <w:lang w:eastAsia="en-US"/>
              </w:rPr>
            </w:pPr>
            <w:r w:rsidRPr="00802A28">
              <w:rPr>
                <w:rFonts w:eastAsia="Calibri"/>
                <w:b/>
                <w:szCs w:val="24"/>
                <w:lang w:eastAsia="en-US"/>
              </w:rPr>
              <w:t>2019/4</w:t>
            </w:r>
          </w:p>
        </w:tc>
        <w:tc>
          <w:tcPr>
            <w:tcW w:w="1673" w:type="dxa"/>
            <w:vMerge/>
            <w:shd w:val="clear" w:color="auto" w:fill="auto"/>
            <w:tcMar>
              <w:left w:w="0" w:type="dxa"/>
              <w:right w:w="0" w:type="dxa"/>
            </w:tcMar>
            <w:vAlign w:val="center"/>
          </w:tcPr>
          <w:p w14:paraId="182FCACB" w14:textId="77777777" w:rsidR="003876A1" w:rsidRPr="00802A28" w:rsidRDefault="003876A1" w:rsidP="00BA6AB9">
            <w:pPr>
              <w:jc w:val="center"/>
              <w:rPr>
                <w:rFonts w:eastAsia="Calibri"/>
                <w:szCs w:val="24"/>
                <w:lang w:eastAsia="en-US"/>
              </w:rPr>
            </w:pPr>
          </w:p>
        </w:tc>
      </w:tr>
      <w:tr w:rsidR="003876A1" w:rsidRPr="00802A28" w14:paraId="34587353" w14:textId="77777777" w:rsidTr="00CB659E">
        <w:trPr>
          <w:trHeight w:val="20"/>
          <w:jc w:val="center"/>
        </w:trPr>
        <w:tc>
          <w:tcPr>
            <w:tcW w:w="2435" w:type="dxa"/>
            <w:shd w:val="clear" w:color="auto" w:fill="auto"/>
            <w:tcMar>
              <w:left w:w="0" w:type="dxa"/>
              <w:right w:w="0" w:type="dxa"/>
            </w:tcMar>
            <w:vAlign w:val="center"/>
          </w:tcPr>
          <w:p w14:paraId="5ECCF92D"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Merkez</w:t>
            </w:r>
          </w:p>
        </w:tc>
        <w:tc>
          <w:tcPr>
            <w:tcW w:w="1379" w:type="dxa"/>
            <w:shd w:val="clear" w:color="auto" w:fill="auto"/>
            <w:tcMar>
              <w:left w:w="0" w:type="dxa"/>
              <w:right w:w="0" w:type="dxa"/>
            </w:tcMar>
            <w:vAlign w:val="center"/>
          </w:tcPr>
          <w:p w14:paraId="7880167A"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882</w:t>
            </w:r>
          </w:p>
        </w:tc>
        <w:tc>
          <w:tcPr>
            <w:tcW w:w="1379" w:type="dxa"/>
            <w:shd w:val="clear" w:color="auto" w:fill="auto"/>
            <w:tcMar>
              <w:left w:w="0" w:type="dxa"/>
              <w:right w:w="0" w:type="dxa"/>
            </w:tcMar>
            <w:vAlign w:val="center"/>
          </w:tcPr>
          <w:p w14:paraId="64EB2C12"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1.508</w:t>
            </w:r>
          </w:p>
        </w:tc>
        <w:tc>
          <w:tcPr>
            <w:tcW w:w="1379" w:type="dxa"/>
            <w:shd w:val="clear" w:color="auto" w:fill="auto"/>
            <w:tcMar>
              <w:left w:w="0" w:type="dxa"/>
              <w:right w:w="0" w:type="dxa"/>
            </w:tcMar>
          </w:tcPr>
          <w:p w14:paraId="2D06A228" w14:textId="77777777" w:rsidR="003876A1" w:rsidRPr="00F62642" w:rsidRDefault="003876A1" w:rsidP="00CB659E">
            <w:pPr>
              <w:jc w:val="right"/>
              <w:rPr>
                <w:rFonts w:eastAsia="Calibri"/>
                <w:sz w:val="22"/>
                <w:szCs w:val="22"/>
                <w:lang w:eastAsia="en-US"/>
              </w:rPr>
            </w:pPr>
            <w:r w:rsidRPr="00F62642">
              <w:rPr>
                <w:rFonts w:eastAsia="Calibri"/>
                <w:sz w:val="22"/>
                <w:szCs w:val="22"/>
                <w:lang w:eastAsia="en-US"/>
              </w:rPr>
              <w:t>1.415</w:t>
            </w:r>
          </w:p>
        </w:tc>
        <w:tc>
          <w:tcPr>
            <w:tcW w:w="1382" w:type="dxa"/>
            <w:shd w:val="clear" w:color="auto" w:fill="auto"/>
            <w:tcMar>
              <w:left w:w="0" w:type="dxa"/>
              <w:right w:w="0" w:type="dxa"/>
            </w:tcMar>
            <w:vAlign w:val="center"/>
          </w:tcPr>
          <w:p w14:paraId="7287966B"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281</w:t>
            </w:r>
          </w:p>
        </w:tc>
        <w:tc>
          <w:tcPr>
            <w:tcW w:w="1673" w:type="dxa"/>
            <w:shd w:val="clear" w:color="auto" w:fill="auto"/>
            <w:tcMar>
              <w:left w:w="0" w:type="dxa"/>
              <w:right w:w="0" w:type="dxa"/>
            </w:tcMar>
            <w:vAlign w:val="center"/>
          </w:tcPr>
          <w:p w14:paraId="56A2886C"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4.086</w:t>
            </w:r>
          </w:p>
        </w:tc>
      </w:tr>
      <w:tr w:rsidR="003876A1" w:rsidRPr="00802A28" w14:paraId="3EB2FE8C" w14:textId="77777777" w:rsidTr="00CB659E">
        <w:trPr>
          <w:trHeight w:val="20"/>
          <w:jc w:val="center"/>
        </w:trPr>
        <w:tc>
          <w:tcPr>
            <w:tcW w:w="2435" w:type="dxa"/>
            <w:shd w:val="clear" w:color="auto" w:fill="auto"/>
            <w:tcMar>
              <w:left w:w="0" w:type="dxa"/>
              <w:right w:w="0" w:type="dxa"/>
            </w:tcMar>
            <w:vAlign w:val="center"/>
          </w:tcPr>
          <w:p w14:paraId="404CF3B2"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Acıpayam</w:t>
            </w:r>
          </w:p>
        </w:tc>
        <w:tc>
          <w:tcPr>
            <w:tcW w:w="1379" w:type="dxa"/>
            <w:shd w:val="clear" w:color="auto" w:fill="auto"/>
            <w:tcMar>
              <w:left w:w="0" w:type="dxa"/>
              <w:right w:w="0" w:type="dxa"/>
            </w:tcMar>
            <w:vAlign w:val="center"/>
          </w:tcPr>
          <w:p w14:paraId="632DC483"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60</w:t>
            </w:r>
          </w:p>
        </w:tc>
        <w:tc>
          <w:tcPr>
            <w:tcW w:w="1379" w:type="dxa"/>
            <w:shd w:val="clear" w:color="auto" w:fill="auto"/>
            <w:tcMar>
              <w:left w:w="0" w:type="dxa"/>
              <w:right w:w="0" w:type="dxa"/>
            </w:tcMar>
            <w:vAlign w:val="center"/>
          </w:tcPr>
          <w:p w14:paraId="6DD8AF0D"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60</w:t>
            </w:r>
          </w:p>
        </w:tc>
        <w:tc>
          <w:tcPr>
            <w:tcW w:w="1379" w:type="dxa"/>
            <w:shd w:val="clear" w:color="auto" w:fill="auto"/>
            <w:tcMar>
              <w:left w:w="0" w:type="dxa"/>
              <w:right w:w="0" w:type="dxa"/>
            </w:tcMar>
          </w:tcPr>
          <w:p w14:paraId="2CC08148"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702C6EDC"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57</w:t>
            </w:r>
          </w:p>
        </w:tc>
        <w:tc>
          <w:tcPr>
            <w:tcW w:w="1673" w:type="dxa"/>
            <w:shd w:val="clear" w:color="auto" w:fill="auto"/>
            <w:tcMar>
              <w:left w:w="0" w:type="dxa"/>
              <w:right w:w="0" w:type="dxa"/>
            </w:tcMar>
            <w:vAlign w:val="center"/>
          </w:tcPr>
          <w:p w14:paraId="73A5E79A"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177</w:t>
            </w:r>
          </w:p>
        </w:tc>
      </w:tr>
      <w:tr w:rsidR="003876A1" w:rsidRPr="00802A28" w14:paraId="1434DD09" w14:textId="77777777" w:rsidTr="00CB659E">
        <w:trPr>
          <w:trHeight w:val="20"/>
          <w:jc w:val="center"/>
        </w:trPr>
        <w:tc>
          <w:tcPr>
            <w:tcW w:w="2435" w:type="dxa"/>
            <w:shd w:val="clear" w:color="auto" w:fill="auto"/>
            <w:tcMar>
              <w:left w:w="0" w:type="dxa"/>
              <w:right w:w="0" w:type="dxa"/>
            </w:tcMar>
            <w:vAlign w:val="center"/>
          </w:tcPr>
          <w:p w14:paraId="73DC2795"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Babadağ</w:t>
            </w:r>
          </w:p>
        </w:tc>
        <w:tc>
          <w:tcPr>
            <w:tcW w:w="1379" w:type="dxa"/>
            <w:shd w:val="clear" w:color="auto" w:fill="auto"/>
            <w:tcMar>
              <w:left w:w="0" w:type="dxa"/>
              <w:right w:w="0" w:type="dxa"/>
            </w:tcMar>
            <w:vAlign w:val="center"/>
          </w:tcPr>
          <w:p w14:paraId="5FE78074"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vAlign w:val="center"/>
          </w:tcPr>
          <w:p w14:paraId="4F37CFC3"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2B2A3BB7"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0E41A716"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07B3B509"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r>
      <w:tr w:rsidR="003876A1" w:rsidRPr="00802A28" w14:paraId="14C0CB64" w14:textId="77777777" w:rsidTr="00CB659E">
        <w:trPr>
          <w:trHeight w:val="20"/>
          <w:jc w:val="center"/>
        </w:trPr>
        <w:tc>
          <w:tcPr>
            <w:tcW w:w="2435" w:type="dxa"/>
            <w:shd w:val="clear" w:color="auto" w:fill="auto"/>
            <w:tcMar>
              <w:left w:w="0" w:type="dxa"/>
              <w:right w:w="0" w:type="dxa"/>
            </w:tcMar>
            <w:vAlign w:val="center"/>
          </w:tcPr>
          <w:p w14:paraId="4B104FAD"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Baklan</w:t>
            </w:r>
          </w:p>
        </w:tc>
        <w:tc>
          <w:tcPr>
            <w:tcW w:w="1379" w:type="dxa"/>
            <w:shd w:val="clear" w:color="auto" w:fill="auto"/>
            <w:tcMar>
              <w:left w:w="0" w:type="dxa"/>
              <w:right w:w="0" w:type="dxa"/>
            </w:tcMar>
            <w:vAlign w:val="center"/>
          </w:tcPr>
          <w:p w14:paraId="4BCD7C89"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vAlign w:val="center"/>
          </w:tcPr>
          <w:p w14:paraId="252F61B2"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25C3BFE9"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61A603BE"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38EA6F68"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r>
      <w:tr w:rsidR="003876A1" w:rsidRPr="00802A28" w14:paraId="1E793D74" w14:textId="77777777" w:rsidTr="00CB659E">
        <w:trPr>
          <w:trHeight w:val="20"/>
          <w:jc w:val="center"/>
        </w:trPr>
        <w:tc>
          <w:tcPr>
            <w:tcW w:w="2435" w:type="dxa"/>
            <w:shd w:val="clear" w:color="auto" w:fill="auto"/>
            <w:tcMar>
              <w:left w:w="0" w:type="dxa"/>
              <w:right w:w="0" w:type="dxa"/>
            </w:tcMar>
            <w:vAlign w:val="center"/>
          </w:tcPr>
          <w:p w14:paraId="4347704D"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Bekilli</w:t>
            </w:r>
          </w:p>
        </w:tc>
        <w:tc>
          <w:tcPr>
            <w:tcW w:w="1379" w:type="dxa"/>
            <w:shd w:val="clear" w:color="auto" w:fill="auto"/>
            <w:tcMar>
              <w:left w:w="0" w:type="dxa"/>
              <w:right w:w="0" w:type="dxa"/>
            </w:tcMar>
            <w:vAlign w:val="center"/>
          </w:tcPr>
          <w:p w14:paraId="26AC23EC"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6</w:t>
            </w:r>
          </w:p>
        </w:tc>
        <w:tc>
          <w:tcPr>
            <w:tcW w:w="1379" w:type="dxa"/>
            <w:shd w:val="clear" w:color="auto" w:fill="auto"/>
            <w:tcMar>
              <w:left w:w="0" w:type="dxa"/>
              <w:right w:w="0" w:type="dxa"/>
            </w:tcMar>
            <w:vAlign w:val="center"/>
          </w:tcPr>
          <w:p w14:paraId="34EAE86E"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32E399AE" w14:textId="77777777" w:rsidR="003876A1" w:rsidRPr="00F62642" w:rsidRDefault="003876A1" w:rsidP="00CB659E">
            <w:pPr>
              <w:jc w:val="right"/>
              <w:rPr>
                <w:rFonts w:eastAsia="Calibri"/>
                <w:sz w:val="22"/>
                <w:szCs w:val="22"/>
                <w:lang w:eastAsia="en-US"/>
              </w:rPr>
            </w:pPr>
            <w:r w:rsidRPr="00F62642">
              <w:rPr>
                <w:rFonts w:eastAsia="Calibri"/>
                <w:sz w:val="22"/>
                <w:szCs w:val="22"/>
                <w:lang w:eastAsia="en-US"/>
              </w:rPr>
              <w:t>4</w:t>
            </w:r>
          </w:p>
        </w:tc>
        <w:tc>
          <w:tcPr>
            <w:tcW w:w="1382" w:type="dxa"/>
            <w:shd w:val="clear" w:color="auto" w:fill="auto"/>
            <w:tcMar>
              <w:left w:w="0" w:type="dxa"/>
              <w:right w:w="0" w:type="dxa"/>
            </w:tcMar>
            <w:vAlign w:val="center"/>
          </w:tcPr>
          <w:p w14:paraId="608B7A41"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61DE0BD8"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10</w:t>
            </w:r>
          </w:p>
        </w:tc>
      </w:tr>
      <w:tr w:rsidR="003876A1" w:rsidRPr="00802A28" w14:paraId="09BEE57A" w14:textId="77777777" w:rsidTr="00CB659E">
        <w:trPr>
          <w:trHeight w:val="20"/>
          <w:jc w:val="center"/>
        </w:trPr>
        <w:tc>
          <w:tcPr>
            <w:tcW w:w="2435" w:type="dxa"/>
            <w:shd w:val="clear" w:color="auto" w:fill="auto"/>
            <w:tcMar>
              <w:left w:w="0" w:type="dxa"/>
              <w:right w:w="0" w:type="dxa"/>
            </w:tcMar>
            <w:vAlign w:val="center"/>
          </w:tcPr>
          <w:p w14:paraId="2C3758C5"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Beyağaç</w:t>
            </w:r>
          </w:p>
        </w:tc>
        <w:tc>
          <w:tcPr>
            <w:tcW w:w="1379" w:type="dxa"/>
            <w:shd w:val="clear" w:color="auto" w:fill="auto"/>
            <w:tcMar>
              <w:left w:w="0" w:type="dxa"/>
              <w:right w:w="0" w:type="dxa"/>
            </w:tcMar>
            <w:vAlign w:val="center"/>
          </w:tcPr>
          <w:p w14:paraId="625537EF"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1</w:t>
            </w:r>
          </w:p>
        </w:tc>
        <w:tc>
          <w:tcPr>
            <w:tcW w:w="1379" w:type="dxa"/>
            <w:shd w:val="clear" w:color="auto" w:fill="auto"/>
            <w:tcMar>
              <w:left w:w="0" w:type="dxa"/>
              <w:right w:w="0" w:type="dxa"/>
            </w:tcMar>
            <w:vAlign w:val="center"/>
          </w:tcPr>
          <w:p w14:paraId="7A4FB8C4"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5F703B73"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6FA59B8B"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3F4D0B7F"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1</w:t>
            </w:r>
          </w:p>
        </w:tc>
      </w:tr>
      <w:tr w:rsidR="003876A1" w:rsidRPr="00802A28" w14:paraId="369F76DF" w14:textId="77777777" w:rsidTr="00CB659E">
        <w:trPr>
          <w:trHeight w:val="20"/>
          <w:jc w:val="center"/>
        </w:trPr>
        <w:tc>
          <w:tcPr>
            <w:tcW w:w="2435" w:type="dxa"/>
            <w:shd w:val="clear" w:color="auto" w:fill="auto"/>
            <w:tcMar>
              <w:left w:w="0" w:type="dxa"/>
              <w:right w:w="0" w:type="dxa"/>
            </w:tcMar>
            <w:vAlign w:val="center"/>
          </w:tcPr>
          <w:p w14:paraId="7B7620BB"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Bozkurt</w:t>
            </w:r>
          </w:p>
        </w:tc>
        <w:tc>
          <w:tcPr>
            <w:tcW w:w="1379" w:type="dxa"/>
            <w:shd w:val="clear" w:color="auto" w:fill="auto"/>
            <w:tcMar>
              <w:left w:w="0" w:type="dxa"/>
              <w:right w:w="0" w:type="dxa"/>
            </w:tcMar>
            <w:vAlign w:val="center"/>
          </w:tcPr>
          <w:p w14:paraId="7DD29499"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vAlign w:val="center"/>
          </w:tcPr>
          <w:p w14:paraId="129BBCBA"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7BA3EAE2"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5A76CC99"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1A93E406"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r>
      <w:tr w:rsidR="003876A1" w:rsidRPr="00802A28" w14:paraId="3C786313" w14:textId="77777777" w:rsidTr="00CB659E">
        <w:trPr>
          <w:trHeight w:val="20"/>
          <w:jc w:val="center"/>
        </w:trPr>
        <w:tc>
          <w:tcPr>
            <w:tcW w:w="2435" w:type="dxa"/>
            <w:shd w:val="clear" w:color="auto" w:fill="auto"/>
            <w:tcMar>
              <w:left w:w="0" w:type="dxa"/>
              <w:right w:w="0" w:type="dxa"/>
            </w:tcMar>
            <w:vAlign w:val="center"/>
          </w:tcPr>
          <w:p w14:paraId="1EA027CC"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Buldan</w:t>
            </w:r>
          </w:p>
        </w:tc>
        <w:tc>
          <w:tcPr>
            <w:tcW w:w="1379" w:type="dxa"/>
            <w:shd w:val="clear" w:color="auto" w:fill="auto"/>
            <w:tcMar>
              <w:left w:w="0" w:type="dxa"/>
              <w:right w:w="0" w:type="dxa"/>
            </w:tcMar>
            <w:vAlign w:val="center"/>
          </w:tcPr>
          <w:p w14:paraId="01238E56"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17</w:t>
            </w:r>
          </w:p>
        </w:tc>
        <w:tc>
          <w:tcPr>
            <w:tcW w:w="1379" w:type="dxa"/>
            <w:shd w:val="clear" w:color="auto" w:fill="auto"/>
            <w:tcMar>
              <w:left w:w="0" w:type="dxa"/>
              <w:right w:w="0" w:type="dxa"/>
            </w:tcMar>
            <w:vAlign w:val="center"/>
          </w:tcPr>
          <w:p w14:paraId="4C1828D2"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55E2E73E" w14:textId="77777777" w:rsidR="003876A1" w:rsidRPr="00F62642" w:rsidRDefault="003876A1" w:rsidP="00CB659E">
            <w:pPr>
              <w:jc w:val="right"/>
              <w:rPr>
                <w:rFonts w:eastAsia="Calibri"/>
                <w:sz w:val="22"/>
                <w:szCs w:val="22"/>
                <w:lang w:eastAsia="en-US"/>
              </w:rPr>
            </w:pPr>
            <w:r w:rsidRPr="00F62642">
              <w:rPr>
                <w:rFonts w:eastAsia="Calibri"/>
                <w:sz w:val="22"/>
                <w:szCs w:val="22"/>
                <w:lang w:eastAsia="en-US"/>
              </w:rPr>
              <w:t>30</w:t>
            </w:r>
          </w:p>
        </w:tc>
        <w:tc>
          <w:tcPr>
            <w:tcW w:w="1382" w:type="dxa"/>
            <w:shd w:val="clear" w:color="auto" w:fill="auto"/>
            <w:tcMar>
              <w:left w:w="0" w:type="dxa"/>
              <w:right w:w="0" w:type="dxa"/>
            </w:tcMar>
            <w:vAlign w:val="center"/>
          </w:tcPr>
          <w:p w14:paraId="7CCE0A7D"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07755CDE"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47</w:t>
            </w:r>
          </w:p>
        </w:tc>
      </w:tr>
      <w:tr w:rsidR="003876A1" w:rsidRPr="00802A28" w14:paraId="040E6093" w14:textId="77777777" w:rsidTr="00CB659E">
        <w:trPr>
          <w:trHeight w:val="20"/>
          <w:jc w:val="center"/>
        </w:trPr>
        <w:tc>
          <w:tcPr>
            <w:tcW w:w="2435" w:type="dxa"/>
            <w:shd w:val="clear" w:color="auto" w:fill="auto"/>
            <w:tcMar>
              <w:left w:w="0" w:type="dxa"/>
              <w:right w:w="0" w:type="dxa"/>
            </w:tcMar>
            <w:vAlign w:val="center"/>
          </w:tcPr>
          <w:p w14:paraId="717DB31B"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Çal</w:t>
            </w:r>
          </w:p>
        </w:tc>
        <w:tc>
          <w:tcPr>
            <w:tcW w:w="1379" w:type="dxa"/>
            <w:shd w:val="clear" w:color="auto" w:fill="auto"/>
            <w:tcMar>
              <w:left w:w="0" w:type="dxa"/>
              <w:right w:w="0" w:type="dxa"/>
            </w:tcMar>
            <w:vAlign w:val="center"/>
          </w:tcPr>
          <w:p w14:paraId="7E4CFF87"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124</w:t>
            </w:r>
          </w:p>
        </w:tc>
        <w:tc>
          <w:tcPr>
            <w:tcW w:w="1379" w:type="dxa"/>
            <w:shd w:val="clear" w:color="auto" w:fill="auto"/>
            <w:tcMar>
              <w:left w:w="0" w:type="dxa"/>
              <w:right w:w="0" w:type="dxa"/>
            </w:tcMar>
            <w:vAlign w:val="center"/>
          </w:tcPr>
          <w:p w14:paraId="6AF3CD76"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36</w:t>
            </w:r>
          </w:p>
        </w:tc>
        <w:tc>
          <w:tcPr>
            <w:tcW w:w="1379" w:type="dxa"/>
            <w:shd w:val="clear" w:color="auto" w:fill="auto"/>
            <w:tcMar>
              <w:left w:w="0" w:type="dxa"/>
              <w:right w:w="0" w:type="dxa"/>
            </w:tcMar>
          </w:tcPr>
          <w:p w14:paraId="261E059B" w14:textId="77777777" w:rsidR="003876A1" w:rsidRPr="00F62642" w:rsidRDefault="003876A1" w:rsidP="00CB659E">
            <w:pPr>
              <w:jc w:val="right"/>
              <w:rPr>
                <w:rFonts w:eastAsia="Calibri"/>
                <w:sz w:val="22"/>
                <w:szCs w:val="22"/>
                <w:lang w:eastAsia="en-US"/>
              </w:rPr>
            </w:pPr>
            <w:r w:rsidRPr="00F62642">
              <w:rPr>
                <w:rFonts w:eastAsia="Calibri"/>
                <w:sz w:val="22"/>
                <w:szCs w:val="22"/>
                <w:lang w:eastAsia="en-US"/>
              </w:rPr>
              <w:t>46</w:t>
            </w:r>
          </w:p>
        </w:tc>
        <w:tc>
          <w:tcPr>
            <w:tcW w:w="1382" w:type="dxa"/>
            <w:shd w:val="clear" w:color="auto" w:fill="auto"/>
            <w:tcMar>
              <w:left w:w="0" w:type="dxa"/>
              <w:right w:w="0" w:type="dxa"/>
            </w:tcMar>
            <w:vAlign w:val="center"/>
          </w:tcPr>
          <w:p w14:paraId="68C9C7C6"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2001E72D"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206</w:t>
            </w:r>
          </w:p>
        </w:tc>
      </w:tr>
      <w:tr w:rsidR="003876A1" w:rsidRPr="00802A28" w14:paraId="7B52ADF1" w14:textId="77777777" w:rsidTr="00CB659E">
        <w:trPr>
          <w:trHeight w:val="20"/>
          <w:jc w:val="center"/>
        </w:trPr>
        <w:tc>
          <w:tcPr>
            <w:tcW w:w="2435" w:type="dxa"/>
            <w:shd w:val="clear" w:color="auto" w:fill="auto"/>
            <w:tcMar>
              <w:left w:w="0" w:type="dxa"/>
              <w:right w:w="0" w:type="dxa"/>
            </w:tcMar>
            <w:vAlign w:val="center"/>
          </w:tcPr>
          <w:p w14:paraId="369B95DC"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Çameli</w:t>
            </w:r>
          </w:p>
        </w:tc>
        <w:tc>
          <w:tcPr>
            <w:tcW w:w="1379" w:type="dxa"/>
            <w:shd w:val="clear" w:color="auto" w:fill="auto"/>
            <w:tcMar>
              <w:left w:w="0" w:type="dxa"/>
              <w:right w:w="0" w:type="dxa"/>
            </w:tcMar>
            <w:vAlign w:val="center"/>
          </w:tcPr>
          <w:p w14:paraId="09D0E414"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20</w:t>
            </w:r>
          </w:p>
        </w:tc>
        <w:tc>
          <w:tcPr>
            <w:tcW w:w="1379" w:type="dxa"/>
            <w:shd w:val="clear" w:color="auto" w:fill="auto"/>
            <w:tcMar>
              <w:left w:w="0" w:type="dxa"/>
              <w:right w:w="0" w:type="dxa"/>
            </w:tcMar>
            <w:vAlign w:val="center"/>
          </w:tcPr>
          <w:p w14:paraId="2DCA8DDC"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20</w:t>
            </w:r>
          </w:p>
        </w:tc>
        <w:tc>
          <w:tcPr>
            <w:tcW w:w="1379" w:type="dxa"/>
            <w:shd w:val="clear" w:color="auto" w:fill="auto"/>
            <w:tcMar>
              <w:left w:w="0" w:type="dxa"/>
              <w:right w:w="0" w:type="dxa"/>
            </w:tcMar>
          </w:tcPr>
          <w:p w14:paraId="4EB10C69" w14:textId="77777777" w:rsidR="003876A1" w:rsidRPr="00F62642" w:rsidRDefault="003876A1" w:rsidP="00CB659E">
            <w:pPr>
              <w:jc w:val="right"/>
              <w:rPr>
                <w:rFonts w:eastAsia="Calibri"/>
                <w:sz w:val="22"/>
                <w:szCs w:val="22"/>
                <w:lang w:eastAsia="en-US"/>
              </w:rPr>
            </w:pPr>
            <w:r w:rsidRPr="00F62642">
              <w:rPr>
                <w:rFonts w:eastAsia="Calibri"/>
                <w:sz w:val="22"/>
                <w:szCs w:val="22"/>
                <w:lang w:eastAsia="en-US"/>
              </w:rPr>
              <w:t>24</w:t>
            </w:r>
          </w:p>
        </w:tc>
        <w:tc>
          <w:tcPr>
            <w:tcW w:w="1382" w:type="dxa"/>
            <w:shd w:val="clear" w:color="auto" w:fill="auto"/>
            <w:tcMar>
              <w:left w:w="0" w:type="dxa"/>
              <w:right w:w="0" w:type="dxa"/>
            </w:tcMar>
            <w:vAlign w:val="center"/>
          </w:tcPr>
          <w:p w14:paraId="7935E9AA"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24</w:t>
            </w:r>
          </w:p>
        </w:tc>
        <w:tc>
          <w:tcPr>
            <w:tcW w:w="1673" w:type="dxa"/>
            <w:shd w:val="clear" w:color="auto" w:fill="auto"/>
            <w:tcMar>
              <w:left w:w="0" w:type="dxa"/>
              <w:right w:w="0" w:type="dxa"/>
            </w:tcMar>
            <w:vAlign w:val="center"/>
          </w:tcPr>
          <w:p w14:paraId="24521093"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88</w:t>
            </w:r>
          </w:p>
        </w:tc>
      </w:tr>
      <w:tr w:rsidR="003876A1" w:rsidRPr="00802A28" w14:paraId="3385A6B0" w14:textId="77777777" w:rsidTr="00CB659E">
        <w:trPr>
          <w:trHeight w:val="20"/>
          <w:jc w:val="center"/>
        </w:trPr>
        <w:tc>
          <w:tcPr>
            <w:tcW w:w="2435" w:type="dxa"/>
            <w:shd w:val="clear" w:color="auto" w:fill="auto"/>
            <w:tcMar>
              <w:left w:w="0" w:type="dxa"/>
              <w:right w:w="0" w:type="dxa"/>
            </w:tcMar>
            <w:vAlign w:val="center"/>
          </w:tcPr>
          <w:p w14:paraId="2DE7EEE3"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Çardak</w:t>
            </w:r>
          </w:p>
        </w:tc>
        <w:tc>
          <w:tcPr>
            <w:tcW w:w="1379" w:type="dxa"/>
            <w:shd w:val="clear" w:color="auto" w:fill="auto"/>
            <w:tcMar>
              <w:left w:w="0" w:type="dxa"/>
              <w:right w:w="0" w:type="dxa"/>
            </w:tcMar>
            <w:vAlign w:val="center"/>
          </w:tcPr>
          <w:p w14:paraId="35C44984"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108</w:t>
            </w:r>
          </w:p>
        </w:tc>
        <w:tc>
          <w:tcPr>
            <w:tcW w:w="1379" w:type="dxa"/>
            <w:shd w:val="clear" w:color="auto" w:fill="auto"/>
            <w:tcMar>
              <w:left w:w="0" w:type="dxa"/>
              <w:right w:w="0" w:type="dxa"/>
            </w:tcMar>
            <w:vAlign w:val="center"/>
          </w:tcPr>
          <w:p w14:paraId="464518A1"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63CEC3DC"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0E3CB3EE"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67</w:t>
            </w:r>
          </w:p>
        </w:tc>
        <w:tc>
          <w:tcPr>
            <w:tcW w:w="1673" w:type="dxa"/>
            <w:shd w:val="clear" w:color="auto" w:fill="auto"/>
            <w:tcMar>
              <w:left w:w="0" w:type="dxa"/>
              <w:right w:w="0" w:type="dxa"/>
            </w:tcMar>
            <w:vAlign w:val="center"/>
          </w:tcPr>
          <w:p w14:paraId="49CF5F3E"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225</w:t>
            </w:r>
          </w:p>
        </w:tc>
      </w:tr>
      <w:tr w:rsidR="003876A1" w:rsidRPr="00802A28" w14:paraId="1F0C5A83" w14:textId="77777777" w:rsidTr="00CB659E">
        <w:trPr>
          <w:trHeight w:val="20"/>
          <w:jc w:val="center"/>
        </w:trPr>
        <w:tc>
          <w:tcPr>
            <w:tcW w:w="2435" w:type="dxa"/>
            <w:shd w:val="clear" w:color="auto" w:fill="auto"/>
            <w:tcMar>
              <w:left w:w="0" w:type="dxa"/>
              <w:right w:w="0" w:type="dxa"/>
            </w:tcMar>
            <w:vAlign w:val="center"/>
          </w:tcPr>
          <w:p w14:paraId="29588D9F"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Çivril</w:t>
            </w:r>
          </w:p>
        </w:tc>
        <w:tc>
          <w:tcPr>
            <w:tcW w:w="1379" w:type="dxa"/>
            <w:shd w:val="clear" w:color="auto" w:fill="auto"/>
            <w:tcMar>
              <w:left w:w="0" w:type="dxa"/>
              <w:right w:w="0" w:type="dxa"/>
            </w:tcMar>
            <w:vAlign w:val="center"/>
          </w:tcPr>
          <w:p w14:paraId="453DE4E1"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11</w:t>
            </w:r>
          </w:p>
        </w:tc>
        <w:tc>
          <w:tcPr>
            <w:tcW w:w="1379" w:type="dxa"/>
            <w:shd w:val="clear" w:color="auto" w:fill="auto"/>
            <w:tcMar>
              <w:left w:w="0" w:type="dxa"/>
              <w:right w:w="0" w:type="dxa"/>
            </w:tcMar>
            <w:vAlign w:val="center"/>
          </w:tcPr>
          <w:p w14:paraId="72825697"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0D40CA4E"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099DD819"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0777EEAF"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11</w:t>
            </w:r>
          </w:p>
        </w:tc>
      </w:tr>
      <w:tr w:rsidR="003876A1" w:rsidRPr="00802A28" w14:paraId="670A4F3D" w14:textId="77777777" w:rsidTr="00CB659E">
        <w:trPr>
          <w:trHeight w:val="20"/>
          <w:jc w:val="center"/>
        </w:trPr>
        <w:tc>
          <w:tcPr>
            <w:tcW w:w="2435" w:type="dxa"/>
            <w:shd w:val="clear" w:color="auto" w:fill="auto"/>
            <w:tcMar>
              <w:left w:w="0" w:type="dxa"/>
              <w:right w:w="0" w:type="dxa"/>
            </w:tcMar>
            <w:vAlign w:val="center"/>
          </w:tcPr>
          <w:p w14:paraId="37F90A23"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Güney</w:t>
            </w:r>
          </w:p>
        </w:tc>
        <w:tc>
          <w:tcPr>
            <w:tcW w:w="1379" w:type="dxa"/>
            <w:shd w:val="clear" w:color="auto" w:fill="auto"/>
            <w:tcMar>
              <w:left w:w="0" w:type="dxa"/>
              <w:right w:w="0" w:type="dxa"/>
            </w:tcMar>
            <w:vAlign w:val="center"/>
          </w:tcPr>
          <w:p w14:paraId="6806C38B"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vAlign w:val="center"/>
          </w:tcPr>
          <w:p w14:paraId="66889BBD"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21CB7F3F"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16DD68B5"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4706B2E8"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r>
      <w:tr w:rsidR="003876A1" w:rsidRPr="00802A28" w14:paraId="5D12A0DB" w14:textId="77777777" w:rsidTr="00CB659E">
        <w:trPr>
          <w:trHeight w:val="20"/>
          <w:jc w:val="center"/>
        </w:trPr>
        <w:tc>
          <w:tcPr>
            <w:tcW w:w="2435" w:type="dxa"/>
            <w:shd w:val="clear" w:color="auto" w:fill="auto"/>
            <w:tcMar>
              <w:left w:w="0" w:type="dxa"/>
              <w:right w:w="0" w:type="dxa"/>
            </w:tcMar>
            <w:vAlign w:val="center"/>
          </w:tcPr>
          <w:p w14:paraId="118EB2A7"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Honaz</w:t>
            </w:r>
          </w:p>
        </w:tc>
        <w:tc>
          <w:tcPr>
            <w:tcW w:w="1379" w:type="dxa"/>
            <w:shd w:val="clear" w:color="auto" w:fill="auto"/>
            <w:tcMar>
              <w:left w:w="0" w:type="dxa"/>
              <w:right w:w="0" w:type="dxa"/>
            </w:tcMar>
            <w:vAlign w:val="center"/>
          </w:tcPr>
          <w:p w14:paraId="2A685BD4"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15</w:t>
            </w:r>
          </w:p>
        </w:tc>
        <w:tc>
          <w:tcPr>
            <w:tcW w:w="1379" w:type="dxa"/>
            <w:shd w:val="clear" w:color="auto" w:fill="auto"/>
            <w:tcMar>
              <w:left w:w="0" w:type="dxa"/>
              <w:right w:w="0" w:type="dxa"/>
            </w:tcMar>
            <w:vAlign w:val="center"/>
          </w:tcPr>
          <w:p w14:paraId="00979F79"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53CD950F" w14:textId="77777777" w:rsidR="003876A1" w:rsidRPr="00F62642" w:rsidRDefault="003876A1" w:rsidP="00CB659E">
            <w:pPr>
              <w:jc w:val="right"/>
              <w:rPr>
                <w:rFonts w:eastAsia="Calibri"/>
                <w:sz w:val="22"/>
                <w:szCs w:val="22"/>
                <w:lang w:eastAsia="en-US"/>
              </w:rPr>
            </w:pPr>
            <w:r w:rsidRPr="00F62642">
              <w:rPr>
                <w:rFonts w:eastAsia="Calibri"/>
                <w:sz w:val="22"/>
                <w:szCs w:val="22"/>
                <w:lang w:eastAsia="en-US"/>
              </w:rPr>
              <w:t>10</w:t>
            </w:r>
          </w:p>
        </w:tc>
        <w:tc>
          <w:tcPr>
            <w:tcW w:w="1382" w:type="dxa"/>
            <w:shd w:val="clear" w:color="auto" w:fill="auto"/>
            <w:tcMar>
              <w:left w:w="0" w:type="dxa"/>
              <w:right w:w="0" w:type="dxa"/>
            </w:tcMar>
            <w:vAlign w:val="center"/>
          </w:tcPr>
          <w:p w14:paraId="10DC51D2"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6F3B9D68"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25</w:t>
            </w:r>
          </w:p>
        </w:tc>
      </w:tr>
      <w:tr w:rsidR="003876A1" w:rsidRPr="00802A28" w14:paraId="6D5B2F5B" w14:textId="77777777" w:rsidTr="00CB659E">
        <w:trPr>
          <w:trHeight w:val="20"/>
          <w:jc w:val="center"/>
        </w:trPr>
        <w:tc>
          <w:tcPr>
            <w:tcW w:w="2435" w:type="dxa"/>
            <w:shd w:val="clear" w:color="auto" w:fill="auto"/>
            <w:tcMar>
              <w:left w:w="0" w:type="dxa"/>
              <w:right w:w="0" w:type="dxa"/>
            </w:tcMar>
            <w:vAlign w:val="center"/>
          </w:tcPr>
          <w:p w14:paraId="2EB1D7FD"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Kale</w:t>
            </w:r>
          </w:p>
        </w:tc>
        <w:tc>
          <w:tcPr>
            <w:tcW w:w="1379" w:type="dxa"/>
            <w:shd w:val="clear" w:color="auto" w:fill="auto"/>
            <w:tcMar>
              <w:left w:w="0" w:type="dxa"/>
              <w:right w:w="0" w:type="dxa"/>
            </w:tcMar>
            <w:vAlign w:val="center"/>
          </w:tcPr>
          <w:p w14:paraId="77B7C3FF"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vAlign w:val="center"/>
          </w:tcPr>
          <w:p w14:paraId="5FE70B97"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3DB486BC"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51A19CD5"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400A7C9B"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r>
      <w:tr w:rsidR="003876A1" w:rsidRPr="00802A28" w14:paraId="6829ECE4" w14:textId="77777777" w:rsidTr="00CB659E">
        <w:trPr>
          <w:trHeight w:val="20"/>
          <w:jc w:val="center"/>
        </w:trPr>
        <w:tc>
          <w:tcPr>
            <w:tcW w:w="2435" w:type="dxa"/>
            <w:shd w:val="clear" w:color="auto" w:fill="auto"/>
            <w:tcMar>
              <w:left w:w="0" w:type="dxa"/>
              <w:right w:w="0" w:type="dxa"/>
            </w:tcMar>
            <w:vAlign w:val="center"/>
          </w:tcPr>
          <w:p w14:paraId="5E34A939" w14:textId="77777777" w:rsidR="003876A1" w:rsidRPr="00AB3CAD" w:rsidRDefault="003876A1" w:rsidP="00CB659E">
            <w:pPr>
              <w:jc w:val="left"/>
              <w:rPr>
                <w:rFonts w:eastAsia="Calibri"/>
                <w:sz w:val="22"/>
                <w:szCs w:val="22"/>
                <w:lang w:eastAsia="en-US"/>
              </w:rPr>
            </w:pPr>
            <w:proofErr w:type="spellStart"/>
            <w:r w:rsidRPr="00AB3CAD">
              <w:rPr>
                <w:rFonts w:eastAsia="Calibri"/>
                <w:sz w:val="22"/>
                <w:szCs w:val="22"/>
                <w:lang w:eastAsia="en-US"/>
              </w:rPr>
              <w:t>Merkezefendi</w:t>
            </w:r>
            <w:proofErr w:type="spellEnd"/>
          </w:p>
        </w:tc>
        <w:tc>
          <w:tcPr>
            <w:tcW w:w="1379" w:type="dxa"/>
            <w:shd w:val="clear" w:color="auto" w:fill="auto"/>
            <w:tcMar>
              <w:left w:w="0" w:type="dxa"/>
              <w:right w:w="0" w:type="dxa"/>
            </w:tcMar>
            <w:vAlign w:val="center"/>
          </w:tcPr>
          <w:p w14:paraId="254CD097"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vAlign w:val="center"/>
          </w:tcPr>
          <w:p w14:paraId="0EEB0561"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693A0984"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728BFE64"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7FAB42AD"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r>
      <w:tr w:rsidR="003876A1" w:rsidRPr="00802A28" w14:paraId="490894A1" w14:textId="77777777" w:rsidTr="00CB659E">
        <w:trPr>
          <w:trHeight w:val="20"/>
          <w:jc w:val="center"/>
        </w:trPr>
        <w:tc>
          <w:tcPr>
            <w:tcW w:w="2435" w:type="dxa"/>
            <w:shd w:val="clear" w:color="auto" w:fill="auto"/>
            <w:tcMar>
              <w:left w:w="0" w:type="dxa"/>
              <w:right w:w="0" w:type="dxa"/>
            </w:tcMar>
            <w:vAlign w:val="center"/>
          </w:tcPr>
          <w:p w14:paraId="2B71E562"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Pamukkale</w:t>
            </w:r>
          </w:p>
        </w:tc>
        <w:tc>
          <w:tcPr>
            <w:tcW w:w="1379" w:type="dxa"/>
            <w:shd w:val="clear" w:color="auto" w:fill="auto"/>
            <w:tcMar>
              <w:left w:w="0" w:type="dxa"/>
              <w:right w:w="0" w:type="dxa"/>
            </w:tcMar>
            <w:vAlign w:val="center"/>
          </w:tcPr>
          <w:p w14:paraId="4B79B26C"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3</w:t>
            </w:r>
          </w:p>
        </w:tc>
        <w:tc>
          <w:tcPr>
            <w:tcW w:w="1379" w:type="dxa"/>
            <w:shd w:val="clear" w:color="auto" w:fill="auto"/>
            <w:tcMar>
              <w:left w:w="0" w:type="dxa"/>
              <w:right w:w="0" w:type="dxa"/>
            </w:tcMar>
            <w:vAlign w:val="center"/>
          </w:tcPr>
          <w:p w14:paraId="16BEC090"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3</w:t>
            </w:r>
          </w:p>
        </w:tc>
        <w:tc>
          <w:tcPr>
            <w:tcW w:w="1379" w:type="dxa"/>
            <w:shd w:val="clear" w:color="auto" w:fill="auto"/>
            <w:tcMar>
              <w:left w:w="0" w:type="dxa"/>
              <w:right w:w="0" w:type="dxa"/>
            </w:tcMar>
          </w:tcPr>
          <w:p w14:paraId="2EEE1A4C" w14:textId="77777777" w:rsidR="003876A1" w:rsidRPr="00F62642" w:rsidRDefault="003876A1" w:rsidP="00CB659E">
            <w:pPr>
              <w:jc w:val="right"/>
              <w:rPr>
                <w:rFonts w:eastAsia="Calibri"/>
                <w:sz w:val="22"/>
                <w:szCs w:val="22"/>
                <w:lang w:eastAsia="en-US"/>
              </w:rPr>
            </w:pPr>
            <w:r w:rsidRPr="00F62642">
              <w:rPr>
                <w:rFonts w:eastAsia="Calibri"/>
                <w:sz w:val="22"/>
                <w:szCs w:val="22"/>
                <w:lang w:eastAsia="en-US"/>
              </w:rPr>
              <w:t>3</w:t>
            </w:r>
          </w:p>
        </w:tc>
        <w:tc>
          <w:tcPr>
            <w:tcW w:w="1382" w:type="dxa"/>
            <w:shd w:val="clear" w:color="auto" w:fill="auto"/>
            <w:tcMar>
              <w:left w:w="0" w:type="dxa"/>
              <w:right w:w="0" w:type="dxa"/>
            </w:tcMar>
            <w:vAlign w:val="center"/>
          </w:tcPr>
          <w:p w14:paraId="7F73A21C"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121EF779"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9</w:t>
            </w:r>
          </w:p>
        </w:tc>
      </w:tr>
      <w:tr w:rsidR="003876A1" w:rsidRPr="00802A28" w14:paraId="546A853F" w14:textId="77777777" w:rsidTr="00CB659E">
        <w:trPr>
          <w:trHeight w:val="20"/>
          <w:jc w:val="center"/>
        </w:trPr>
        <w:tc>
          <w:tcPr>
            <w:tcW w:w="2435" w:type="dxa"/>
            <w:shd w:val="clear" w:color="auto" w:fill="auto"/>
            <w:tcMar>
              <w:left w:w="0" w:type="dxa"/>
              <w:right w:w="0" w:type="dxa"/>
            </w:tcMar>
            <w:vAlign w:val="center"/>
          </w:tcPr>
          <w:p w14:paraId="693ABCC0"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Sarayköy</w:t>
            </w:r>
          </w:p>
        </w:tc>
        <w:tc>
          <w:tcPr>
            <w:tcW w:w="1379" w:type="dxa"/>
            <w:shd w:val="clear" w:color="auto" w:fill="auto"/>
            <w:tcMar>
              <w:left w:w="0" w:type="dxa"/>
              <w:right w:w="0" w:type="dxa"/>
            </w:tcMar>
            <w:vAlign w:val="center"/>
          </w:tcPr>
          <w:p w14:paraId="0D6810E8"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vAlign w:val="center"/>
          </w:tcPr>
          <w:p w14:paraId="6C5D511F"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52FDFEFB"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752BD299"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c>
          <w:tcPr>
            <w:tcW w:w="1673" w:type="dxa"/>
            <w:shd w:val="clear" w:color="auto" w:fill="auto"/>
            <w:tcMar>
              <w:left w:w="0" w:type="dxa"/>
              <w:right w:w="0" w:type="dxa"/>
            </w:tcMar>
            <w:vAlign w:val="center"/>
          </w:tcPr>
          <w:p w14:paraId="2D3B3B9B"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 </w:t>
            </w:r>
          </w:p>
        </w:tc>
      </w:tr>
      <w:tr w:rsidR="003876A1" w:rsidRPr="00802A28" w14:paraId="7222FD68" w14:textId="77777777" w:rsidTr="00CB659E">
        <w:trPr>
          <w:trHeight w:val="20"/>
          <w:jc w:val="center"/>
        </w:trPr>
        <w:tc>
          <w:tcPr>
            <w:tcW w:w="2435" w:type="dxa"/>
            <w:shd w:val="clear" w:color="auto" w:fill="auto"/>
            <w:tcMar>
              <w:left w:w="0" w:type="dxa"/>
              <w:right w:w="0" w:type="dxa"/>
            </w:tcMar>
            <w:vAlign w:val="center"/>
          </w:tcPr>
          <w:p w14:paraId="158696DC"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Serinhisar</w:t>
            </w:r>
          </w:p>
        </w:tc>
        <w:tc>
          <w:tcPr>
            <w:tcW w:w="1379" w:type="dxa"/>
            <w:shd w:val="clear" w:color="auto" w:fill="auto"/>
            <w:tcMar>
              <w:left w:w="0" w:type="dxa"/>
              <w:right w:w="0" w:type="dxa"/>
            </w:tcMar>
            <w:vAlign w:val="center"/>
          </w:tcPr>
          <w:p w14:paraId="675628A5"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6</w:t>
            </w:r>
          </w:p>
        </w:tc>
        <w:tc>
          <w:tcPr>
            <w:tcW w:w="1379" w:type="dxa"/>
            <w:shd w:val="clear" w:color="auto" w:fill="auto"/>
            <w:tcMar>
              <w:left w:w="0" w:type="dxa"/>
              <w:right w:w="0" w:type="dxa"/>
            </w:tcMar>
            <w:vAlign w:val="center"/>
          </w:tcPr>
          <w:p w14:paraId="6F624104" w14:textId="77777777" w:rsidR="003876A1" w:rsidRPr="00AB3CAD" w:rsidRDefault="003876A1" w:rsidP="00CB659E">
            <w:pPr>
              <w:ind w:right="57"/>
              <w:jc w:val="right"/>
              <w:rPr>
                <w:rFonts w:eastAsia="Calibri"/>
                <w:sz w:val="22"/>
                <w:szCs w:val="22"/>
                <w:lang w:eastAsia="en-US"/>
              </w:rPr>
            </w:pPr>
            <w:r w:rsidRPr="00AB3CAD">
              <w:rPr>
                <w:rFonts w:eastAsia="Calibri"/>
                <w:sz w:val="22"/>
                <w:szCs w:val="22"/>
                <w:lang w:eastAsia="en-US"/>
              </w:rPr>
              <w:t>14</w:t>
            </w:r>
          </w:p>
        </w:tc>
        <w:tc>
          <w:tcPr>
            <w:tcW w:w="1379" w:type="dxa"/>
            <w:shd w:val="clear" w:color="auto" w:fill="auto"/>
            <w:tcMar>
              <w:left w:w="0" w:type="dxa"/>
              <w:right w:w="0" w:type="dxa"/>
            </w:tcMar>
          </w:tcPr>
          <w:p w14:paraId="2765390E" w14:textId="77777777" w:rsidR="003876A1" w:rsidRPr="00F62642" w:rsidRDefault="003876A1" w:rsidP="00CB659E">
            <w:pPr>
              <w:jc w:val="right"/>
              <w:rPr>
                <w:rFonts w:eastAsia="Calibri"/>
                <w:sz w:val="22"/>
                <w:szCs w:val="22"/>
                <w:lang w:eastAsia="en-US"/>
              </w:rPr>
            </w:pPr>
            <w:r w:rsidRPr="00F62642">
              <w:rPr>
                <w:rFonts w:eastAsia="Calibri"/>
                <w:sz w:val="22"/>
                <w:szCs w:val="22"/>
                <w:lang w:eastAsia="en-US"/>
              </w:rPr>
              <w:t>35</w:t>
            </w:r>
          </w:p>
        </w:tc>
        <w:tc>
          <w:tcPr>
            <w:tcW w:w="1382" w:type="dxa"/>
            <w:shd w:val="clear" w:color="auto" w:fill="auto"/>
            <w:tcMar>
              <w:left w:w="0" w:type="dxa"/>
              <w:right w:w="0" w:type="dxa"/>
            </w:tcMar>
            <w:vAlign w:val="center"/>
          </w:tcPr>
          <w:p w14:paraId="714A98A3"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28</w:t>
            </w:r>
          </w:p>
        </w:tc>
        <w:tc>
          <w:tcPr>
            <w:tcW w:w="1673" w:type="dxa"/>
            <w:shd w:val="clear" w:color="auto" w:fill="auto"/>
            <w:tcMar>
              <w:left w:w="0" w:type="dxa"/>
              <w:right w:w="0" w:type="dxa"/>
            </w:tcMar>
            <w:vAlign w:val="center"/>
          </w:tcPr>
          <w:p w14:paraId="55CE9B27" w14:textId="77777777" w:rsidR="003876A1" w:rsidRPr="00892BCD" w:rsidRDefault="003876A1" w:rsidP="00CB659E">
            <w:pPr>
              <w:jc w:val="right"/>
              <w:rPr>
                <w:rFonts w:eastAsia="Calibri"/>
                <w:sz w:val="22"/>
                <w:szCs w:val="22"/>
                <w:lang w:eastAsia="en-US"/>
              </w:rPr>
            </w:pPr>
            <w:r w:rsidRPr="00892BCD">
              <w:rPr>
                <w:rFonts w:eastAsia="Calibri"/>
                <w:sz w:val="22"/>
                <w:szCs w:val="22"/>
                <w:lang w:eastAsia="en-US"/>
              </w:rPr>
              <w:t>83</w:t>
            </w:r>
          </w:p>
        </w:tc>
      </w:tr>
      <w:tr w:rsidR="003876A1" w:rsidRPr="00802A28" w14:paraId="54FAFA13" w14:textId="77777777" w:rsidTr="00CB659E">
        <w:trPr>
          <w:trHeight w:val="20"/>
          <w:jc w:val="center"/>
        </w:trPr>
        <w:tc>
          <w:tcPr>
            <w:tcW w:w="2435" w:type="dxa"/>
            <w:shd w:val="clear" w:color="auto" w:fill="auto"/>
            <w:tcMar>
              <w:left w:w="0" w:type="dxa"/>
              <w:right w:w="0" w:type="dxa"/>
            </w:tcMar>
            <w:vAlign w:val="center"/>
          </w:tcPr>
          <w:p w14:paraId="4360819B" w14:textId="77777777" w:rsidR="003876A1" w:rsidRPr="00AB3CAD" w:rsidRDefault="003876A1" w:rsidP="00CB659E">
            <w:pPr>
              <w:jc w:val="left"/>
              <w:rPr>
                <w:rFonts w:eastAsia="Calibri"/>
                <w:sz w:val="22"/>
                <w:szCs w:val="22"/>
                <w:lang w:eastAsia="en-US"/>
              </w:rPr>
            </w:pPr>
            <w:r w:rsidRPr="00AB3CAD">
              <w:rPr>
                <w:rFonts w:eastAsia="Calibri"/>
                <w:sz w:val="22"/>
                <w:szCs w:val="22"/>
                <w:lang w:eastAsia="en-US"/>
              </w:rPr>
              <w:t>Tavas</w:t>
            </w:r>
          </w:p>
        </w:tc>
        <w:tc>
          <w:tcPr>
            <w:tcW w:w="1379" w:type="dxa"/>
            <w:shd w:val="clear" w:color="auto" w:fill="auto"/>
            <w:tcMar>
              <w:left w:w="0" w:type="dxa"/>
              <w:right w:w="0" w:type="dxa"/>
            </w:tcMar>
            <w:vAlign w:val="center"/>
          </w:tcPr>
          <w:p w14:paraId="6858F6D7"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vAlign w:val="center"/>
          </w:tcPr>
          <w:p w14:paraId="380286A6" w14:textId="77777777" w:rsidR="003876A1" w:rsidRPr="00AB3CAD" w:rsidRDefault="003876A1" w:rsidP="00CB659E">
            <w:pPr>
              <w:ind w:right="57"/>
              <w:jc w:val="right"/>
              <w:rPr>
                <w:rFonts w:eastAsia="Calibri"/>
                <w:sz w:val="22"/>
                <w:szCs w:val="22"/>
                <w:lang w:eastAsia="en-US"/>
              </w:rPr>
            </w:pPr>
          </w:p>
        </w:tc>
        <w:tc>
          <w:tcPr>
            <w:tcW w:w="1379" w:type="dxa"/>
            <w:shd w:val="clear" w:color="auto" w:fill="auto"/>
            <w:tcMar>
              <w:left w:w="0" w:type="dxa"/>
              <w:right w:w="0" w:type="dxa"/>
            </w:tcMar>
          </w:tcPr>
          <w:p w14:paraId="53F46166" w14:textId="77777777" w:rsidR="003876A1" w:rsidRPr="00F62642" w:rsidRDefault="003876A1" w:rsidP="00CB659E">
            <w:pPr>
              <w:jc w:val="right"/>
              <w:rPr>
                <w:rFonts w:eastAsia="Calibri"/>
                <w:sz w:val="22"/>
                <w:szCs w:val="22"/>
                <w:lang w:eastAsia="en-US"/>
              </w:rPr>
            </w:pPr>
          </w:p>
        </w:tc>
        <w:tc>
          <w:tcPr>
            <w:tcW w:w="1382" w:type="dxa"/>
            <w:shd w:val="clear" w:color="auto" w:fill="auto"/>
            <w:tcMar>
              <w:left w:w="0" w:type="dxa"/>
              <w:right w:w="0" w:type="dxa"/>
            </w:tcMar>
            <w:vAlign w:val="center"/>
          </w:tcPr>
          <w:p w14:paraId="614970C0" w14:textId="77777777" w:rsidR="003876A1" w:rsidRDefault="003876A1" w:rsidP="00CB659E">
            <w:pPr>
              <w:pStyle w:val="NormalWeb"/>
              <w:spacing w:before="0" w:beforeAutospacing="0" w:after="0" w:afterAutospacing="0"/>
              <w:jc w:val="right"/>
              <w:textAlignment w:val="center"/>
              <w:rPr>
                <w:rFonts w:ascii="Arial" w:hAnsi="Arial" w:cs="Arial"/>
                <w:sz w:val="36"/>
                <w:szCs w:val="36"/>
              </w:rPr>
            </w:pPr>
            <w:r>
              <w:rPr>
                <w:rFonts w:eastAsia="Calibri" w:cstheme="minorBidi"/>
                <w:b/>
                <w:bCs/>
                <w:color w:val="000000" w:themeColor="dark1"/>
                <w:kern w:val="24"/>
                <w:sz w:val="28"/>
                <w:szCs w:val="28"/>
              </w:rPr>
              <w:t> </w:t>
            </w:r>
          </w:p>
        </w:tc>
        <w:tc>
          <w:tcPr>
            <w:tcW w:w="1673" w:type="dxa"/>
            <w:shd w:val="clear" w:color="auto" w:fill="auto"/>
            <w:tcMar>
              <w:left w:w="0" w:type="dxa"/>
              <w:right w:w="0" w:type="dxa"/>
            </w:tcMar>
            <w:vAlign w:val="center"/>
          </w:tcPr>
          <w:p w14:paraId="597768C4" w14:textId="77777777" w:rsidR="003876A1" w:rsidRDefault="003876A1" w:rsidP="00CB659E">
            <w:pPr>
              <w:pStyle w:val="NormalWeb"/>
              <w:spacing w:before="0" w:beforeAutospacing="0" w:after="0" w:afterAutospacing="0"/>
              <w:jc w:val="right"/>
              <w:textAlignment w:val="center"/>
              <w:rPr>
                <w:rFonts w:ascii="Arial" w:hAnsi="Arial" w:cs="Arial"/>
                <w:sz w:val="36"/>
                <w:szCs w:val="36"/>
              </w:rPr>
            </w:pPr>
            <w:r>
              <w:rPr>
                <w:rFonts w:eastAsia="Calibri" w:cstheme="minorBidi"/>
                <w:color w:val="000000" w:themeColor="dark1"/>
                <w:kern w:val="24"/>
                <w:sz w:val="28"/>
                <w:szCs w:val="28"/>
              </w:rPr>
              <w:t> </w:t>
            </w:r>
          </w:p>
        </w:tc>
      </w:tr>
      <w:tr w:rsidR="003876A1" w:rsidRPr="00802A28" w14:paraId="4BA7D676" w14:textId="77777777" w:rsidTr="00CB659E">
        <w:trPr>
          <w:trHeight w:val="20"/>
          <w:jc w:val="center"/>
        </w:trPr>
        <w:tc>
          <w:tcPr>
            <w:tcW w:w="2435" w:type="dxa"/>
            <w:shd w:val="clear" w:color="auto" w:fill="DEEAF6"/>
            <w:tcMar>
              <w:left w:w="0" w:type="dxa"/>
              <w:right w:w="0" w:type="dxa"/>
            </w:tcMar>
            <w:vAlign w:val="center"/>
          </w:tcPr>
          <w:p w14:paraId="3B5880B2" w14:textId="77777777" w:rsidR="003876A1" w:rsidRPr="00AB3CAD" w:rsidRDefault="003876A1" w:rsidP="00CB659E">
            <w:pPr>
              <w:jc w:val="left"/>
              <w:rPr>
                <w:rFonts w:eastAsia="Calibri"/>
                <w:b/>
                <w:sz w:val="22"/>
                <w:szCs w:val="22"/>
                <w:lang w:eastAsia="en-US"/>
              </w:rPr>
            </w:pPr>
            <w:r w:rsidRPr="00AB3CAD">
              <w:rPr>
                <w:rFonts w:eastAsia="Calibri"/>
                <w:b/>
                <w:sz w:val="22"/>
                <w:szCs w:val="22"/>
                <w:lang w:eastAsia="en-US"/>
              </w:rPr>
              <w:t>TOPLAM</w:t>
            </w:r>
          </w:p>
        </w:tc>
        <w:tc>
          <w:tcPr>
            <w:tcW w:w="1379" w:type="dxa"/>
            <w:shd w:val="clear" w:color="auto" w:fill="DEEAF6"/>
            <w:tcMar>
              <w:left w:w="0" w:type="dxa"/>
              <w:right w:w="0" w:type="dxa"/>
            </w:tcMar>
            <w:vAlign w:val="center"/>
          </w:tcPr>
          <w:p w14:paraId="4D4E05AE" w14:textId="77777777" w:rsidR="003876A1" w:rsidRPr="00AB3CAD" w:rsidRDefault="003876A1" w:rsidP="00CB659E">
            <w:pPr>
              <w:ind w:right="57"/>
              <w:jc w:val="right"/>
              <w:rPr>
                <w:rFonts w:eastAsia="Calibri"/>
                <w:b/>
                <w:sz w:val="22"/>
                <w:szCs w:val="22"/>
                <w:lang w:eastAsia="en-US"/>
              </w:rPr>
            </w:pPr>
            <w:r w:rsidRPr="00AB3CAD">
              <w:rPr>
                <w:rFonts w:eastAsia="Calibri"/>
                <w:b/>
                <w:sz w:val="22"/>
                <w:szCs w:val="22"/>
                <w:lang w:eastAsia="en-US"/>
              </w:rPr>
              <w:t>1.253</w:t>
            </w:r>
          </w:p>
        </w:tc>
        <w:tc>
          <w:tcPr>
            <w:tcW w:w="1379" w:type="dxa"/>
            <w:shd w:val="clear" w:color="auto" w:fill="DEEAF6"/>
            <w:tcMar>
              <w:left w:w="0" w:type="dxa"/>
              <w:right w:w="0" w:type="dxa"/>
            </w:tcMar>
            <w:vAlign w:val="center"/>
          </w:tcPr>
          <w:p w14:paraId="453CB5F5" w14:textId="77777777" w:rsidR="003876A1" w:rsidRPr="00AB3CAD" w:rsidRDefault="003876A1" w:rsidP="00CB659E">
            <w:pPr>
              <w:ind w:right="57"/>
              <w:jc w:val="right"/>
              <w:rPr>
                <w:rFonts w:eastAsia="Calibri"/>
                <w:b/>
                <w:sz w:val="22"/>
                <w:szCs w:val="22"/>
                <w:lang w:eastAsia="en-US"/>
              </w:rPr>
            </w:pPr>
            <w:r w:rsidRPr="00AB3CAD">
              <w:rPr>
                <w:rFonts w:eastAsia="Calibri"/>
                <w:b/>
                <w:sz w:val="22"/>
                <w:szCs w:val="22"/>
                <w:lang w:eastAsia="en-US"/>
              </w:rPr>
              <w:t>1.641</w:t>
            </w:r>
          </w:p>
        </w:tc>
        <w:tc>
          <w:tcPr>
            <w:tcW w:w="1379" w:type="dxa"/>
            <w:shd w:val="clear" w:color="auto" w:fill="DEEAF6"/>
            <w:tcMar>
              <w:left w:w="0" w:type="dxa"/>
              <w:right w:w="0" w:type="dxa"/>
            </w:tcMar>
          </w:tcPr>
          <w:p w14:paraId="451D585D" w14:textId="77777777" w:rsidR="003876A1" w:rsidRPr="00F62642" w:rsidRDefault="003876A1" w:rsidP="00CB659E">
            <w:pPr>
              <w:jc w:val="right"/>
              <w:rPr>
                <w:b/>
              </w:rPr>
            </w:pPr>
            <w:r w:rsidRPr="00F62642">
              <w:rPr>
                <w:b/>
              </w:rPr>
              <w:t>1.567</w:t>
            </w:r>
          </w:p>
        </w:tc>
        <w:tc>
          <w:tcPr>
            <w:tcW w:w="1382" w:type="dxa"/>
            <w:shd w:val="clear" w:color="auto" w:fill="DEEAF6"/>
            <w:tcMar>
              <w:left w:w="0" w:type="dxa"/>
              <w:right w:w="0" w:type="dxa"/>
            </w:tcMar>
            <w:vAlign w:val="center"/>
          </w:tcPr>
          <w:p w14:paraId="11D3B1E4" w14:textId="77777777" w:rsidR="003876A1" w:rsidRPr="00892BCD" w:rsidRDefault="003876A1" w:rsidP="00CB659E">
            <w:pPr>
              <w:jc w:val="right"/>
              <w:rPr>
                <w:b/>
              </w:rPr>
            </w:pPr>
            <w:r w:rsidRPr="00892BCD">
              <w:rPr>
                <w:b/>
              </w:rPr>
              <w:t>457</w:t>
            </w:r>
          </w:p>
        </w:tc>
        <w:tc>
          <w:tcPr>
            <w:tcW w:w="1673" w:type="dxa"/>
            <w:shd w:val="clear" w:color="auto" w:fill="DEEAF6"/>
            <w:tcMar>
              <w:left w:w="0" w:type="dxa"/>
              <w:right w:w="0" w:type="dxa"/>
            </w:tcMar>
            <w:vAlign w:val="center"/>
          </w:tcPr>
          <w:p w14:paraId="015C43F6" w14:textId="77777777" w:rsidR="003876A1" w:rsidRPr="00892BCD" w:rsidRDefault="003876A1" w:rsidP="00CB659E">
            <w:pPr>
              <w:jc w:val="right"/>
              <w:rPr>
                <w:b/>
              </w:rPr>
            </w:pPr>
            <w:r w:rsidRPr="00892BCD">
              <w:rPr>
                <w:b/>
              </w:rPr>
              <w:t>4.968</w:t>
            </w:r>
          </w:p>
        </w:tc>
      </w:tr>
    </w:tbl>
    <w:p w14:paraId="00DB3926" w14:textId="77777777" w:rsidR="003876A1" w:rsidRDefault="003876A1" w:rsidP="006E5B51">
      <w:pPr>
        <w:tabs>
          <w:tab w:val="left" w:pos="4438"/>
        </w:tabs>
        <w:rPr>
          <w:b/>
          <w:szCs w:val="24"/>
        </w:rPr>
      </w:pPr>
    </w:p>
    <w:p w14:paraId="752C224B" w14:textId="77777777" w:rsidR="003876A1" w:rsidRDefault="003876A1" w:rsidP="006E5B51">
      <w:pPr>
        <w:tabs>
          <w:tab w:val="left" w:pos="4438"/>
        </w:tabs>
        <w:rPr>
          <w:b/>
          <w:szCs w:val="24"/>
        </w:rPr>
      </w:pPr>
    </w:p>
    <w:p w14:paraId="392C9FFE" w14:textId="77777777" w:rsidR="003876A1" w:rsidRDefault="003876A1" w:rsidP="006E5B51">
      <w:pPr>
        <w:tabs>
          <w:tab w:val="left" w:pos="4438"/>
        </w:tabs>
        <w:rPr>
          <w:b/>
          <w:szCs w:val="24"/>
        </w:rPr>
      </w:pPr>
    </w:p>
    <w:p w14:paraId="0002A553" w14:textId="77777777" w:rsidR="003876A1" w:rsidRDefault="003876A1" w:rsidP="006E5B51">
      <w:pPr>
        <w:tabs>
          <w:tab w:val="left" w:pos="4438"/>
        </w:tabs>
        <w:rPr>
          <w:b/>
          <w:szCs w:val="24"/>
        </w:rPr>
      </w:pPr>
    </w:p>
    <w:p w14:paraId="008D10A9" w14:textId="77777777" w:rsidR="003876A1" w:rsidRDefault="003876A1" w:rsidP="006E5B51">
      <w:pPr>
        <w:tabs>
          <w:tab w:val="left" w:pos="4438"/>
        </w:tabs>
        <w:rPr>
          <w:b/>
          <w:szCs w:val="24"/>
        </w:rPr>
      </w:pPr>
    </w:p>
    <w:p w14:paraId="3EC4DD04" w14:textId="77777777" w:rsidR="003876A1" w:rsidRDefault="003876A1" w:rsidP="006E5B51">
      <w:pPr>
        <w:tabs>
          <w:tab w:val="left" w:pos="4438"/>
        </w:tabs>
        <w:rPr>
          <w:b/>
          <w:szCs w:val="24"/>
        </w:rPr>
      </w:pPr>
    </w:p>
    <w:p w14:paraId="215FBDEA" w14:textId="77777777" w:rsidR="003876A1" w:rsidRDefault="003876A1" w:rsidP="006E5B51">
      <w:pPr>
        <w:tabs>
          <w:tab w:val="left" w:pos="4438"/>
        </w:tabs>
        <w:rPr>
          <w:b/>
          <w:szCs w:val="24"/>
        </w:rPr>
      </w:pPr>
    </w:p>
    <w:p w14:paraId="71058FA6" w14:textId="77777777" w:rsidR="003876A1" w:rsidRDefault="003876A1" w:rsidP="006E5B51">
      <w:pPr>
        <w:tabs>
          <w:tab w:val="left" w:pos="4438"/>
        </w:tabs>
        <w:rPr>
          <w:b/>
          <w:szCs w:val="24"/>
        </w:rPr>
      </w:pPr>
    </w:p>
    <w:p w14:paraId="7D64C4BE" w14:textId="77777777" w:rsidR="003876A1" w:rsidRDefault="003876A1" w:rsidP="006E5B51">
      <w:pPr>
        <w:tabs>
          <w:tab w:val="left" w:pos="4438"/>
        </w:tabs>
        <w:rPr>
          <w:b/>
          <w:szCs w:val="24"/>
        </w:rPr>
      </w:pPr>
    </w:p>
    <w:p w14:paraId="1DDCAD87" w14:textId="77777777" w:rsidR="003876A1" w:rsidRDefault="003876A1" w:rsidP="006E5B51">
      <w:pPr>
        <w:tabs>
          <w:tab w:val="left" w:pos="4438"/>
        </w:tabs>
        <w:rPr>
          <w:b/>
          <w:szCs w:val="24"/>
        </w:rPr>
      </w:pPr>
    </w:p>
    <w:p w14:paraId="35F9DB4D" w14:textId="77777777" w:rsidR="003876A1" w:rsidRDefault="003876A1" w:rsidP="006E5B51">
      <w:pPr>
        <w:tabs>
          <w:tab w:val="left" w:pos="4438"/>
        </w:tabs>
        <w:rPr>
          <w:b/>
          <w:szCs w:val="24"/>
        </w:rPr>
      </w:pPr>
    </w:p>
    <w:p w14:paraId="4D5EE8D9" w14:textId="77777777" w:rsidR="003876A1" w:rsidRDefault="003876A1" w:rsidP="006E5B51">
      <w:pPr>
        <w:tabs>
          <w:tab w:val="left" w:pos="4438"/>
        </w:tabs>
        <w:rPr>
          <w:b/>
          <w:szCs w:val="24"/>
        </w:rPr>
      </w:pPr>
    </w:p>
    <w:p w14:paraId="4D17986F" w14:textId="77777777" w:rsidR="003876A1" w:rsidRDefault="003876A1" w:rsidP="006E5B51">
      <w:pPr>
        <w:tabs>
          <w:tab w:val="left" w:pos="4438"/>
        </w:tabs>
        <w:rPr>
          <w:b/>
          <w:szCs w:val="24"/>
        </w:rPr>
      </w:pPr>
    </w:p>
    <w:p w14:paraId="1D3FBEBB" w14:textId="77777777" w:rsidR="003876A1" w:rsidRDefault="003876A1" w:rsidP="006E5B51">
      <w:pPr>
        <w:tabs>
          <w:tab w:val="left" w:pos="4438"/>
        </w:tabs>
        <w:rPr>
          <w:b/>
          <w:szCs w:val="24"/>
        </w:rPr>
      </w:pPr>
    </w:p>
    <w:p w14:paraId="3184CEB2" w14:textId="77777777" w:rsidR="003876A1" w:rsidRDefault="003876A1" w:rsidP="006E5B51">
      <w:pPr>
        <w:tabs>
          <w:tab w:val="left" w:pos="4438"/>
        </w:tabs>
        <w:rPr>
          <w:b/>
          <w:szCs w:val="24"/>
        </w:rPr>
      </w:pPr>
    </w:p>
    <w:p w14:paraId="4EFA566F" w14:textId="77777777" w:rsidR="003876A1" w:rsidRDefault="003876A1" w:rsidP="006E5B51">
      <w:pPr>
        <w:tabs>
          <w:tab w:val="left" w:pos="4438"/>
        </w:tabs>
        <w:rPr>
          <w:b/>
          <w:szCs w:val="24"/>
        </w:rPr>
      </w:pPr>
    </w:p>
    <w:p w14:paraId="74D2BD02" w14:textId="77777777" w:rsidR="003876A1" w:rsidRDefault="003876A1" w:rsidP="006E5B51">
      <w:pPr>
        <w:tabs>
          <w:tab w:val="left" w:pos="4438"/>
        </w:tabs>
        <w:rPr>
          <w:b/>
          <w:szCs w:val="24"/>
        </w:rPr>
      </w:pPr>
    </w:p>
    <w:p w14:paraId="53A9EA04" w14:textId="77777777" w:rsidR="003876A1" w:rsidRDefault="003876A1" w:rsidP="006E5B51">
      <w:pPr>
        <w:tabs>
          <w:tab w:val="left" w:pos="4438"/>
        </w:tabs>
        <w:rPr>
          <w:b/>
          <w:szCs w:val="24"/>
        </w:rPr>
      </w:pPr>
    </w:p>
    <w:p w14:paraId="388371B2" w14:textId="77777777" w:rsidR="003876A1" w:rsidRDefault="003876A1" w:rsidP="006E5B51">
      <w:pPr>
        <w:tabs>
          <w:tab w:val="left" w:pos="4438"/>
        </w:tabs>
        <w:rPr>
          <w:b/>
          <w:szCs w:val="24"/>
        </w:rPr>
      </w:pPr>
    </w:p>
    <w:p w14:paraId="25AD9621" w14:textId="77777777" w:rsidR="003876A1" w:rsidRDefault="003876A1" w:rsidP="006E5B51">
      <w:pPr>
        <w:tabs>
          <w:tab w:val="left" w:pos="4438"/>
        </w:tabs>
        <w:rPr>
          <w:b/>
          <w:szCs w:val="24"/>
        </w:rPr>
      </w:pPr>
    </w:p>
    <w:p w14:paraId="0F652903" w14:textId="77777777" w:rsidR="003876A1" w:rsidRDefault="003876A1" w:rsidP="006E5B51">
      <w:pPr>
        <w:tabs>
          <w:tab w:val="left" w:pos="4438"/>
        </w:tabs>
        <w:rPr>
          <w:b/>
          <w:szCs w:val="24"/>
        </w:rPr>
      </w:pPr>
    </w:p>
    <w:p w14:paraId="36E31455" w14:textId="77777777" w:rsidR="003876A1" w:rsidRDefault="003876A1" w:rsidP="006E5B51">
      <w:pPr>
        <w:tabs>
          <w:tab w:val="left" w:pos="4438"/>
        </w:tabs>
        <w:rPr>
          <w:b/>
          <w:szCs w:val="24"/>
        </w:rPr>
      </w:pPr>
    </w:p>
    <w:p w14:paraId="408FDC37" w14:textId="77777777" w:rsidR="003876A1" w:rsidRDefault="003876A1" w:rsidP="006E5B51">
      <w:pPr>
        <w:tabs>
          <w:tab w:val="left" w:pos="4438"/>
        </w:tabs>
        <w:rPr>
          <w:b/>
          <w:szCs w:val="24"/>
        </w:rPr>
      </w:pPr>
    </w:p>
    <w:p w14:paraId="6A0013ED" w14:textId="77777777" w:rsidR="003876A1" w:rsidRDefault="003876A1" w:rsidP="006E5B51">
      <w:pPr>
        <w:tabs>
          <w:tab w:val="left" w:pos="4438"/>
        </w:tabs>
        <w:rPr>
          <w:b/>
          <w:szCs w:val="24"/>
        </w:rPr>
      </w:pPr>
    </w:p>
    <w:p w14:paraId="20096528" w14:textId="77777777" w:rsidR="003876A1" w:rsidRDefault="003876A1" w:rsidP="006E5B51">
      <w:pPr>
        <w:tabs>
          <w:tab w:val="left" w:pos="4438"/>
        </w:tabs>
        <w:rPr>
          <w:b/>
          <w:szCs w:val="24"/>
        </w:rPr>
      </w:pPr>
    </w:p>
    <w:p w14:paraId="237A8540" w14:textId="77777777" w:rsidR="003876A1" w:rsidRDefault="003876A1" w:rsidP="006E5B51">
      <w:pPr>
        <w:tabs>
          <w:tab w:val="left" w:pos="4438"/>
        </w:tabs>
        <w:rPr>
          <w:b/>
          <w:szCs w:val="24"/>
        </w:rPr>
      </w:pPr>
    </w:p>
    <w:p w14:paraId="2E56BA4C" w14:textId="77777777" w:rsidR="003876A1" w:rsidRDefault="003876A1" w:rsidP="006E5B51">
      <w:pPr>
        <w:tabs>
          <w:tab w:val="left" w:pos="4438"/>
        </w:tabs>
        <w:rPr>
          <w:b/>
          <w:szCs w:val="24"/>
        </w:rPr>
      </w:pPr>
    </w:p>
    <w:p w14:paraId="5035CB7A" w14:textId="77777777" w:rsidR="003876A1" w:rsidRDefault="003876A1" w:rsidP="006E5B51">
      <w:pPr>
        <w:tabs>
          <w:tab w:val="left" w:pos="4438"/>
        </w:tabs>
        <w:rPr>
          <w:b/>
          <w:szCs w:val="24"/>
        </w:rPr>
      </w:pPr>
    </w:p>
    <w:p w14:paraId="3ACBE74E" w14:textId="77777777" w:rsidR="003876A1" w:rsidRDefault="003876A1" w:rsidP="006E5B51">
      <w:pPr>
        <w:tabs>
          <w:tab w:val="left" w:pos="4438"/>
        </w:tabs>
        <w:rPr>
          <w:b/>
          <w:szCs w:val="24"/>
        </w:rPr>
      </w:pPr>
    </w:p>
    <w:p w14:paraId="3B7568F6" w14:textId="77777777" w:rsidR="003876A1" w:rsidRPr="001D35D5" w:rsidRDefault="003876A1" w:rsidP="005D377B">
      <w:pPr>
        <w:pStyle w:val="Balk3"/>
      </w:pPr>
      <w:bookmarkStart w:id="504" w:name="_Toc529978359"/>
      <w:bookmarkStart w:id="505" w:name="_Toc536432130"/>
      <w:bookmarkStart w:id="506" w:name="_Toc1483492"/>
      <w:bookmarkStart w:id="507" w:name="_Toc43366162"/>
      <w:r w:rsidRPr="001D35D5">
        <w:t xml:space="preserve">GÜNEY EGE KALKINMA AJANSI </w:t>
      </w:r>
      <w:r>
        <w:t>T</w:t>
      </w:r>
      <w:r w:rsidRPr="001D35D5">
        <w:t>ARAFINDAN DESTEKLENEN PROJELER</w:t>
      </w:r>
      <w:bookmarkEnd w:id="504"/>
      <w:bookmarkEnd w:id="505"/>
      <w:bookmarkEnd w:id="506"/>
      <w:bookmarkEnd w:id="507"/>
    </w:p>
    <w:p w14:paraId="2248861A" w14:textId="77777777" w:rsidR="003876A1" w:rsidRPr="00B43BC1" w:rsidRDefault="003876A1" w:rsidP="00B43BC1"/>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537"/>
        <w:gridCol w:w="1301"/>
        <w:gridCol w:w="2769"/>
        <w:gridCol w:w="1342"/>
        <w:gridCol w:w="1502"/>
        <w:gridCol w:w="957"/>
        <w:gridCol w:w="1219"/>
      </w:tblGrid>
      <w:tr w:rsidR="003876A1" w:rsidRPr="00BA6AB9" w14:paraId="0610654C" w14:textId="77777777" w:rsidTr="00CB659E">
        <w:trPr>
          <w:trHeight w:val="20"/>
          <w:jc w:val="center"/>
        </w:trPr>
        <w:tc>
          <w:tcPr>
            <w:tcW w:w="279" w:type="pct"/>
            <w:shd w:val="clear" w:color="auto" w:fill="DEEAF6"/>
          </w:tcPr>
          <w:p w14:paraId="534D5A07" w14:textId="77777777" w:rsidR="003876A1" w:rsidRPr="00BA6AB9" w:rsidRDefault="003876A1" w:rsidP="00CB659E">
            <w:pPr>
              <w:spacing w:line="276" w:lineRule="auto"/>
              <w:jc w:val="center"/>
              <w:textAlignment w:val="baseline"/>
              <w:rPr>
                <w:b/>
                <w:color w:val="000000"/>
                <w:kern w:val="24"/>
                <w:sz w:val="18"/>
                <w:szCs w:val="24"/>
              </w:rPr>
            </w:pPr>
            <w:r w:rsidRPr="00BA6AB9">
              <w:rPr>
                <w:b/>
                <w:color w:val="000000"/>
                <w:kern w:val="24"/>
                <w:sz w:val="18"/>
                <w:szCs w:val="24"/>
              </w:rPr>
              <w:t>Sıra</w:t>
            </w:r>
          </w:p>
          <w:p w14:paraId="59839C6D" w14:textId="77777777" w:rsidR="003876A1" w:rsidRPr="00BA6AB9" w:rsidRDefault="003876A1" w:rsidP="00CB659E">
            <w:pPr>
              <w:spacing w:line="276" w:lineRule="auto"/>
              <w:jc w:val="center"/>
              <w:textAlignment w:val="baseline"/>
              <w:rPr>
                <w:b/>
                <w:color w:val="000000"/>
                <w:kern w:val="24"/>
                <w:sz w:val="18"/>
                <w:szCs w:val="24"/>
              </w:rPr>
            </w:pPr>
            <w:r w:rsidRPr="00BA6AB9">
              <w:rPr>
                <w:b/>
                <w:color w:val="000000"/>
                <w:kern w:val="24"/>
                <w:sz w:val="18"/>
                <w:szCs w:val="24"/>
              </w:rPr>
              <w:t>No</w:t>
            </w:r>
          </w:p>
        </w:tc>
        <w:tc>
          <w:tcPr>
            <w:tcW w:w="676" w:type="pct"/>
            <w:shd w:val="clear" w:color="auto" w:fill="DEEAF6"/>
          </w:tcPr>
          <w:p w14:paraId="2914F24B" w14:textId="77777777" w:rsidR="003876A1" w:rsidRPr="00BA6AB9" w:rsidRDefault="003876A1" w:rsidP="00CB659E">
            <w:pPr>
              <w:spacing w:line="276" w:lineRule="auto"/>
              <w:jc w:val="left"/>
              <w:textAlignment w:val="baseline"/>
              <w:rPr>
                <w:b/>
                <w:color w:val="000000"/>
                <w:kern w:val="24"/>
                <w:sz w:val="18"/>
                <w:szCs w:val="24"/>
              </w:rPr>
            </w:pPr>
            <w:r w:rsidRPr="00BA6AB9">
              <w:rPr>
                <w:b/>
                <w:color w:val="000000"/>
                <w:kern w:val="24"/>
                <w:sz w:val="18"/>
                <w:szCs w:val="24"/>
              </w:rPr>
              <w:t>Destek Türü</w:t>
            </w:r>
          </w:p>
        </w:tc>
        <w:tc>
          <w:tcPr>
            <w:tcW w:w="1438" w:type="pct"/>
            <w:shd w:val="clear" w:color="auto" w:fill="DEEAF6"/>
          </w:tcPr>
          <w:p w14:paraId="239FE1EB" w14:textId="77777777" w:rsidR="003876A1" w:rsidRPr="00BA6AB9" w:rsidRDefault="003876A1" w:rsidP="00CB659E">
            <w:pPr>
              <w:spacing w:line="276" w:lineRule="auto"/>
              <w:jc w:val="left"/>
              <w:textAlignment w:val="baseline"/>
              <w:rPr>
                <w:b/>
                <w:color w:val="000000"/>
                <w:kern w:val="24"/>
                <w:sz w:val="18"/>
                <w:szCs w:val="24"/>
              </w:rPr>
            </w:pPr>
            <w:r w:rsidRPr="00BA6AB9">
              <w:rPr>
                <w:b/>
                <w:color w:val="000000"/>
                <w:kern w:val="24"/>
                <w:sz w:val="18"/>
                <w:szCs w:val="24"/>
              </w:rPr>
              <w:t>Proje Adı</w:t>
            </w:r>
          </w:p>
        </w:tc>
        <w:tc>
          <w:tcPr>
            <w:tcW w:w="697" w:type="pct"/>
            <w:shd w:val="clear" w:color="auto" w:fill="DEEAF6"/>
          </w:tcPr>
          <w:p w14:paraId="47AAB077" w14:textId="77777777" w:rsidR="003876A1" w:rsidRPr="00BA6AB9" w:rsidRDefault="003876A1" w:rsidP="00CB659E">
            <w:pPr>
              <w:spacing w:line="276" w:lineRule="auto"/>
              <w:jc w:val="left"/>
              <w:textAlignment w:val="baseline"/>
              <w:rPr>
                <w:b/>
                <w:color w:val="000000"/>
                <w:kern w:val="24"/>
                <w:sz w:val="18"/>
                <w:szCs w:val="24"/>
              </w:rPr>
            </w:pPr>
            <w:r w:rsidRPr="00BA6AB9">
              <w:rPr>
                <w:b/>
                <w:color w:val="000000"/>
                <w:kern w:val="24"/>
                <w:sz w:val="18"/>
                <w:szCs w:val="24"/>
              </w:rPr>
              <w:t>Uygulayıcı Kurum</w:t>
            </w:r>
          </w:p>
        </w:tc>
        <w:tc>
          <w:tcPr>
            <w:tcW w:w="780" w:type="pct"/>
            <w:shd w:val="clear" w:color="auto" w:fill="DEEAF6"/>
          </w:tcPr>
          <w:p w14:paraId="7A4092A1" w14:textId="77777777" w:rsidR="003876A1" w:rsidRPr="00BA6AB9" w:rsidRDefault="003876A1" w:rsidP="00CB659E">
            <w:pPr>
              <w:spacing w:line="276" w:lineRule="auto"/>
              <w:jc w:val="center"/>
              <w:textAlignment w:val="baseline"/>
              <w:rPr>
                <w:b/>
                <w:color w:val="000000"/>
                <w:kern w:val="24"/>
                <w:sz w:val="18"/>
                <w:szCs w:val="24"/>
              </w:rPr>
            </w:pPr>
            <w:r w:rsidRPr="00BA6AB9">
              <w:rPr>
                <w:b/>
                <w:color w:val="000000"/>
                <w:kern w:val="24"/>
                <w:sz w:val="18"/>
                <w:szCs w:val="24"/>
              </w:rPr>
              <w:t>Uygulama Tarihi</w:t>
            </w:r>
          </w:p>
        </w:tc>
        <w:tc>
          <w:tcPr>
            <w:tcW w:w="497" w:type="pct"/>
            <w:shd w:val="clear" w:color="auto" w:fill="DEEAF6"/>
          </w:tcPr>
          <w:p w14:paraId="1A461CAE" w14:textId="77777777" w:rsidR="003876A1" w:rsidRPr="00BA6AB9" w:rsidRDefault="003876A1" w:rsidP="00CB659E">
            <w:pPr>
              <w:spacing w:line="276" w:lineRule="auto"/>
              <w:jc w:val="center"/>
              <w:textAlignment w:val="baseline"/>
              <w:rPr>
                <w:b/>
                <w:color w:val="000000"/>
                <w:kern w:val="24"/>
                <w:sz w:val="18"/>
                <w:szCs w:val="24"/>
              </w:rPr>
            </w:pPr>
            <w:r w:rsidRPr="00BA6AB9">
              <w:rPr>
                <w:b/>
                <w:color w:val="000000"/>
                <w:kern w:val="24"/>
                <w:sz w:val="18"/>
                <w:szCs w:val="24"/>
              </w:rPr>
              <w:t>Katılımcı Sayısı</w:t>
            </w:r>
          </w:p>
        </w:tc>
        <w:tc>
          <w:tcPr>
            <w:tcW w:w="633" w:type="pct"/>
            <w:shd w:val="clear" w:color="auto" w:fill="DEEAF6"/>
          </w:tcPr>
          <w:p w14:paraId="0EC71229" w14:textId="77777777" w:rsidR="003876A1" w:rsidRPr="00BA6AB9" w:rsidRDefault="003876A1" w:rsidP="00CB659E">
            <w:pPr>
              <w:spacing w:line="276" w:lineRule="auto"/>
              <w:jc w:val="center"/>
              <w:textAlignment w:val="baseline"/>
              <w:rPr>
                <w:b/>
                <w:color w:val="000000"/>
                <w:kern w:val="24"/>
                <w:sz w:val="18"/>
                <w:szCs w:val="24"/>
              </w:rPr>
            </w:pPr>
            <w:r w:rsidRPr="00BA6AB9">
              <w:rPr>
                <w:b/>
                <w:color w:val="000000"/>
                <w:kern w:val="24"/>
                <w:sz w:val="18"/>
                <w:szCs w:val="24"/>
              </w:rPr>
              <w:t>Bütçe (TL.)</w:t>
            </w:r>
          </w:p>
        </w:tc>
      </w:tr>
      <w:tr w:rsidR="003876A1" w:rsidRPr="00BA6AB9" w14:paraId="7B86CC48" w14:textId="77777777" w:rsidTr="00CB659E">
        <w:trPr>
          <w:trHeight w:val="20"/>
          <w:jc w:val="center"/>
        </w:trPr>
        <w:tc>
          <w:tcPr>
            <w:tcW w:w="279" w:type="pct"/>
            <w:shd w:val="clear" w:color="auto" w:fill="auto"/>
            <w:tcMar>
              <w:left w:w="0" w:type="dxa"/>
              <w:right w:w="0" w:type="dxa"/>
            </w:tcMar>
            <w:hideMark/>
          </w:tcPr>
          <w:p w14:paraId="3E0AC324"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w:t>
            </w:r>
          </w:p>
        </w:tc>
        <w:tc>
          <w:tcPr>
            <w:tcW w:w="676" w:type="pct"/>
            <w:shd w:val="clear" w:color="auto" w:fill="auto"/>
            <w:tcMar>
              <w:left w:w="0" w:type="dxa"/>
              <w:right w:w="0" w:type="dxa"/>
            </w:tcMar>
            <w:hideMark/>
          </w:tcPr>
          <w:p w14:paraId="3DED0E33"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Doğrudan Faaliyet Desteği</w:t>
            </w:r>
          </w:p>
        </w:tc>
        <w:tc>
          <w:tcPr>
            <w:tcW w:w="1438" w:type="pct"/>
            <w:shd w:val="clear" w:color="auto" w:fill="auto"/>
            <w:tcMar>
              <w:left w:w="0" w:type="dxa"/>
              <w:right w:w="0" w:type="dxa"/>
            </w:tcMar>
            <w:hideMark/>
          </w:tcPr>
          <w:p w14:paraId="4A46975D"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Denizli İli Koyunculuk Haritasının Oluşturulması</w:t>
            </w:r>
          </w:p>
        </w:tc>
        <w:tc>
          <w:tcPr>
            <w:tcW w:w="697" w:type="pct"/>
            <w:shd w:val="clear" w:color="auto" w:fill="auto"/>
            <w:tcMar>
              <w:left w:w="0" w:type="dxa"/>
              <w:right w:w="0" w:type="dxa"/>
            </w:tcMar>
            <w:hideMark/>
          </w:tcPr>
          <w:p w14:paraId="1129A6A7"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Denizli İl Müdürlüğü</w:t>
            </w:r>
          </w:p>
        </w:tc>
        <w:tc>
          <w:tcPr>
            <w:tcW w:w="780" w:type="pct"/>
            <w:shd w:val="clear" w:color="auto" w:fill="auto"/>
            <w:tcMar>
              <w:left w:w="0" w:type="dxa"/>
              <w:right w:w="0" w:type="dxa"/>
            </w:tcMar>
            <w:hideMark/>
          </w:tcPr>
          <w:p w14:paraId="05EAFC4F"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01.03-01.06 /2016</w:t>
            </w:r>
          </w:p>
        </w:tc>
        <w:tc>
          <w:tcPr>
            <w:tcW w:w="497" w:type="pct"/>
            <w:shd w:val="clear" w:color="auto" w:fill="auto"/>
            <w:tcMar>
              <w:left w:w="0" w:type="dxa"/>
              <w:right w:w="0" w:type="dxa"/>
            </w:tcMar>
            <w:hideMark/>
          </w:tcPr>
          <w:p w14:paraId="22DE198D"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 </w:t>
            </w:r>
          </w:p>
        </w:tc>
        <w:tc>
          <w:tcPr>
            <w:tcW w:w="633" w:type="pct"/>
            <w:shd w:val="clear" w:color="auto" w:fill="auto"/>
            <w:tcMar>
              <w:left w:w="0" w:type="dxa"/>
              <w:right w:w="0" w:type="dxa"/>
            </w:tcMar>
            <w:hideMark/>
          </w:tcPr>
          <w:p w14:paraId="3D86E833"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73.504,00 ₺</w:t>
            </w:r>
          </w:p>
        </w:tc>
      </w:tr>
      <w:tr w:rsidR="003876A1" w:rsidRPr="00BA6AB9" w14:paraId="64472C85" w14:textId="77777777" w:rsidTr="00CB659E">
        <w:trPr>
          <w:trHeight w:val="20"/>
          <w:jc w:val="center"/>
        </w:trPr>
        <w:tc>
          <w:tcPr>
            <w:tcW w:w="279" w:type="pct"/>
            <w:shd w:val="clear" w:color="auto" w:fill="auto"/>
            <w:tcMar>
              <w:left w:w="0" w:type="dxa"/>
              <w:right w:w="0" w:type="dxa"/>
            </w:tcMar>
            <w:hideMark/>
          </w:tcPr>
          <w:p w14:paraId="7D57EB9A"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2</w:t>
            </w:r>
          </w:p>
        </w:tc>
        <w:tc>
          <w:tcPr>
            <w:tcW w:w="676" w:type="pct"/>
            <w:shd w:val="clear" w:color="auto" w:fill="auto"/>
            <w:tcMar>
              <w:left w:w="0" w:type="dxa"/>
              <w:right w:w="0" w:type="dxa"/>
            </w:tcMar>
            <w:hideMark/>
          </w:tcPr>
          <w:p w14:paraId="30F6601E"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76D22B66"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Büyükbaş Hayvan Irklarının Tip Sınıflandırması ve Vücut Kondisyonu Tespiti Eğitimi</w:t>
            </w:r>
          </w:p>
        </w:tc>
        <w:tc>
          <w:tcPr>
            <w:tcW w:w="697" w:type="pct"/>
            <w:shd w:val="clear" w:color="auto" w:fill="auto"/>
            <w:tcMar>
              <w:left w:w="0" w:type="dxa"/>
              <w:right w:w="0" w:type="dxa"/>
            </w:tcMar>
            <w:hideMark/>
          </w:tcPr>
          <w:p w14:paraId="77D7D359"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 xml:space="preserve">Denizli İl Müdürlüğü </w:t>
            </w:r>
          </w:p>
        </w:tc>
        <w:tc>
          <w:tcPr>
            <w:tcW w:w="780" w:type="pct"/>
            <w:shd w:val="clear" w:color="auto" w:fill="auto"/>
            <w:tcMar>
              <w:left w:w="0" w:type="dxa"/>
              <w:right w:w="0" w:type="dxa"/>
            </w:tcMar>
            <w:hideMark/>
          </w:tcPr>
          <w:p w14:paraId="2DD401BB"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23-27 / 10/2017</w:t>
            </w:r>
          </w:p>
        </w:tc>
        <w:tc>
          <w:tcPr>
            <w:tcW w:w="497" w:type="pct"/>
            <w:shd w:val="clear" w:color="auto" w:fill="auto"/>
            <w:tcMar>
              <w:left w:w="0" w:type="dxa"/>
              <w:right w:w="0" w:type="dxa"/>
            </w:tcMar>
            <w:hideMark/>
          </w:tcPr>
          <w:p w14:paraId="39533B46"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120</w:t>
            </w:r>
          </w:p>
        </w:tc>
        <w:tc>
          <w:tcPr>
            <w:tcW w:w="633" w:type="pct"/>
            <w:shd w:val="clear" w:color="auto" w:fill="auto"/>
            <w:tcMar>
              <w:left w:w="0" w:type="dxa"/>
              <w:right w:w="0" w:type="dxa"/>
            </w:tcMar>
            <w:hideMark/>
          </w:tcPr>
          <w:p w14:paraId="4915CC30"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 xml:space="preserve">13.665,93 ₺ </w:t>
            </w:r>
          </w:p>
        </w:tc>
      </w:tr>
      <w:tr w:rsidR="003876A1" w:rsidRPr="00BA6AB9" w14:paraId="0297F49C" w14:textId="77777777" w:rsidTr="00CB659E">
        <w:trPr>
          <w:trHeight w:val="20"/>
          <w:jc w:val="center"/>
        </w:trPr>
        <w:tc>
          <w:tcPr>
            <w:tcW w:w="279" w:type="pct"/>
            <w:shd w:val="clear" w:color="auto" w:fill="auto"/>
            <w:tcMar>
              <w:left w:w="0" w:type="dxa"/>
              <w:right w:w="0" w:type="dxa"/>
            </w:tcMar>
            <w:hideMark/>
          </w:tcPr>
          <w:p w14:paraId="1983D76A"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3</w:t>
            </w:r>
          </w:p>
        </w:tc>
        <w:tc>
          <w:tcPr>
            <w:tcW w:w="676" w:type="pct"/>
            <w:shd w:val="clear" w:color="auto" w:fill="auto"/>
            <w:tcMar>
              <w:left w:w="0" w:type="dxa"/>
              <w:right w:w="0" w:type="dxa"/>
            </w:tcMar>
            <w:hideMark/>
          </w:tcPr>
          <w:p w14:paraId="71EBC2F7"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7CA3662D"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Pratik Et Muayenesi Eğitimi</w:t>
            </w:r>
          </w:p>
        </w:tc>
        <w:tc>
          <w:tcPr>
            <w:tcW w:w="697" w:type="pct"/>
            <w:shd w:val="clear" w:color="auto" w:fill="auto"/>
            <w:tcMar>
              <w:left w:w="0" w:type="dxa"/>
              <w:right w:w="0" w:type="dxa"/>
            </w:tcMar>
            <w:hideMark/>
          </w:tcPr>
          <w:p w14:paraId="2393D4A5" w14:textId="77777777" w:rsidR="003876A1" w:rsidRPr="00BA6AB9" w:rsidRDefault="003876A1" w:rsidP="00CB659E">
            <w:pPr>
              <w:spacing w:line="276" w:lineRule="auto"/>
              <w:ind w:right="57"/>
              <w:jc w:val="left"/>
              <w:textAlignment w:val="baseline"/>
              <w:rPr>
                <w:sz w:val="18"/>
                <w:szCs w:val="24"/>
              </w:rPr>
            </w:pPr>
            <w:proofErr w:type="spellStart"/>
            <w:r w:rsidRPr="00BA6AB9">
              <w:rPr>
                <w:color w:val="000000"/>
                <w:kern w:val="24"/>
                <w:sz w:val="18"/>
                <w:szCs w:val="24"/>
              </w:rPr>
              <w:t>Merkezefendi</w:t>
            </w:r>
            <w:proofErr w:type="spellEnd"/>
            <w:r w:rsidRPr="00BA6AB9">
              <w:rPr>
                <w:color w:val="000000"/>
                <w:kern w:val="24"/>
                <w:sz w:val="18"/>
                <w:szCs w:val="24"/>
              </w:rPr>
              <w:t xml:space="preserve"> İlçe Müdürlüğü </w:t>
            </w:r>
          </w:p>
        </w:tc>
        <w:tc>
          <w:tcPr>
            <w:tcW w:w="780" w:type="pct"/>
            <w:shd w:val="clear" w:color="auto" w:fill="auto"/>
            <w:tcMar>
              <w:left w:w="0" w:type="dxa"/>
              <w:right w:w="0" w:type="dxa"/>
            </w:tcMar>
            <w:hideMark/>
          </w:tcPr>
          <w:p w14:paraId="79518100"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30.10 / 01.11/2017</w:t>
            </w:r>
          </w:p>
        </w:tc>
        <w:tc>
          <w:tcPr>
            <w:tcW w:w="497" w:type="pct"/>
            <w:shd w:val="clear" w:color="auto" w:fill="auto"/>
            <w:tcMar>
              <w:left w:w="0" w:type="dxa"/>
              <w:right w:w="0" w:type="dxa"/>
            </w:tcMar>
            <w:hideMark/>
          </w:tcPr>
          <w:p w14:paraId="46CECCA5"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57</w:t>
            </w:r>
          </w:p>
        </w:tc>
        <w:tc>
          <w:tcPr>
            <w:tcW w:w="633" w:type="pct"/>
            <w:shd w:val="clear" w:color="auto" w:fill="auto"/>
            <w:tcMar>
              <w:left w:w="0" w:type="dxa"/>
              <w:right w:w="0" w:type="dxa"/>
            </w:tcMar>
            <w:hideMark/>
          </w:tcPr>
          <w:p w14:paraId="068DA24C"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 xml:space="preserve">9.413,13 ₺ </w:t>
            </w:r>
          </w:p>
        </w:tc>
      </w:tr>
      <w:tr w:rsidR="003876A1" w:rsidRPr="00BA6AB9" w14:paraId="0CA6B03E" w14:textId="77777777" w:rsidTr="00CB659E">
        <w:trPr>
          <w:trHeight w:val="20"/>
          <w:jc w:val="center"/>
        </w:trPr>
        <w:tc>
          <w:tcPr>
            <w:tcW w:w="279" w:type="pct"/>
            <w:shd w:val="clear" w:color="auto" w:fill="auto"/>
            <w:tcMar>
              <w:left w:w="0" w:type="dxa"/>
              <w:right w:w="0" w:type="dxa"/>
            </w:tcMar>
            <w:hideMark/>
          </w:tcPr>
          <w:p w14:paraId="1A8FC497"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4</w:t>
            </w:r>
          </w:p>
        </w:tc>
        <w:tc>
          <w:tcPr>
            <w:tcW w:w="676" w:type="pct"/>
            <w:shd w:val="clear" w:color="auto" w:fill="auto"/>
            <w:tcMar>
              <w:left w:w="0" w:type="dxa"/>
              <w:right w:w="0" w:type="dxa"/>
            </w:tcMar>
            <w:hideMark/>
          </w:tcPr>
          <w:p w14:paraId="18758603"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6FA2F18F"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Rasyon Hazırlama Eğitimi</w:t>
            </w:r>
          </w:p>
        </w:tc>
        <w:tc>
          <w:tcPr>
            <w:tcW w:w="697" w:type="pct"/>
            <w:shd w:val="clear" w:color="auto" w:fill="auto"/>
            <w:tcMar>
              <w:left w:w="0" w:type="dxa"/>
              <w:right w:w="0" w:type="dxa"/>
            </w:tcMar>
            <w:hideMark/>
          </w:tcPr>
          <w:p w14:paraId="5919FE4C"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 xml:space="preserve">Acıpayam ilçe Müdürlüğü </w:t>
            </w:r>
          </w:p>
        </w:tc>
        <w:tc>
          <w:tcPr>
            <w:tcW w:w="780" w:type="pct"/>
            <w:shd w:val="clear" w:color="auto" w:fill="auto"/>
            <w:tcMar>
              <w:left w:w="0" w:type="dxa"/>
              <w:right w:w="0" w:type="dxa"/>
            </w:tcMar>
            <w:hideMark/>
          </w:tcPr>
          <w:p w14:paraId="553D937B"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23-27 /10 / 2017</w:t>
            </w:r>
          </w:p>
        </w:tc>
        <w:tc>
          <w:tcPr>
            <w:tcW w:w="497" w:type="pct"/>
            <w:shd w:val="clear" w:color="auto" w:fill="auto"/>
            <w:tcMar>
              <w:left w:w="0" w:type="dxa"/>
              <w:right w:w="0" w:type="dxa"/>
            </w:tcMar>
            <w:hideMark/>
          </w:tcPr>
          <w:p w14:paraId="364FC8C6"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38</w:t>
            </w:r>
          </w:p>
        </w:tc>
        <w:tc>
          <w:tcPr>
            <w:tcW w:w="633" w:type="pct"/>
            <w:shd w:val="clear" w:color="auto" w:fill="auto"/>
            <w:tcMar>
              <w:left w:w="0" w:type="dxa"/>
              <w:right w:w="0" w:type="dxa"/>
            </w:tcMar>
            <w:hideMark/>
          </w:tcPr>
          <w:p w14:paraId="2DD62DC5"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 xml:space="preserve">14.166,67 ₺ </w:t>
            </w:r>
          </w:p>
        </w:tc>
      </w:tr>
      <w:tr w:rsidR="003876A1" w:rsidRPr="00BA6AB9" w14:paraId="6316A5DE" w14:textId="77777777" w:rsidTr="00CB659E">
        <w:trPr>
          <w:trHeight w:val="20"/>
          <w:jc w:val="center"/>
        </w:trPr>
        <w:tc>
          <w:tcPr>
            <w:tcW w:w="279" w:type="pct"/>
            <w:shd w:val="clear" w:color="auto" w:fill="auto"/>
            <w:tcMar>
              <w:left w:w="0" w:type="dxa"/>
              <w:right w:w="0" w:type="dxa"/>
            </w:tcMar>
            <w:hideMark/>
          </w:tcPr>
          <w:p w14:paraId="71C3ED8C"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5</w:t>
            </w:r>
          </w:p>
        </w:tc>
        <w:tc>
          <w:tcPr>
            <w:tcW w:w="676" w:type="pct"/>
            <w:shd w:val="clear" w:color="auto" w:fill="auto"/>
            <w:tcMar>
              <w:left w:w="0" w:type="dxa"/>
              <w:right w:w="0" w:type="dxa"/>
            </w:tcMar>
            <w:hideMark/>
          </w:tcPr>
          <w:p w14:paraId="047D0874"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4BB9EF88"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Büyükbaş Hayvanlarda Bakım ve Beslenme Teknikleri Eğitimi</w:t>
            </w:r>
          </w:p>
        </w:tc>
        <w:tc>
          <w:tcPr>
            <w:tcW w:w="697" w:type="pct"/>
            <w:shd w:val="clear" w:color="auto" w:fill="auto"/>
            <w:tcMar>
              <w:left w:w="0" w:type="dxa"/>
              <w:right w:w="0" w:type="dxa"/>
            </w:tcMar>
            <w:hideMark/>
          </w:tcPr>
          <w:p w14:paraId="37270062"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 xml:space="preserve">Kale İlçe Müdürlüğü </w:t>
            </w:r>
          </w:p>
        </w:tc>
        <w:tc>
          <w:tcPr>
            <w:tcW w:w="780" w:type="pct"/>
            <w:shd w:val="clear" w:color="auto" w:fill="auto"/>
            <w:tcMar>
              <w:left w:w="0" w:type="dxa"/>
              <w:right w:w="0" w:type="dxa"/>
            </w:tcMar>
            <w:hideMark/>
          </w:tcPr>
          <w:p w14:paraId="6E46907B"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21-25 /12 / 2017</w:t>
            </w:r>
          </w:p>
        </w:tc>
        <w:tc>
          <w:tcPr>
            <w:tcW w:w="497" w:type="pct"/>
            <w:shd w:val="clear" w:color="auto" w:fill="auto"/>
            <w:tcMar>
              <w:left w:w="0" w:type="dxa"/>
              <w:right w:w="0" w:type="dxa"/>
            </w:tcMar>
            <w:hideMark/>
          </w:tcPr>
          <w:p w14:paraId="2421B991"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60</w:t>
            </w:r>
          </w:p>
        </w:tc>
        <w:tc>
          <w:tcPr>
            <w:tcW w:w="633" w:type="pct"/>
            <w:shd w:val="clear" w:color="auto" w:fill="auto"/>
            <w:tcMar>
              <w:left w:w="0" w:type="dxa"/>
              <w:right w:w="0" w:type="dxa"/>
            </w:tcMar>
            <w:hideMark/>
          </w:tcPr>
          <w:p w14:paraId="3CD8C552"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 xml:space="preserve">14.719,00 ₺ </w:t>
            </w:r>
          </w:p>
        </w:tc>
      </w:tr>
      <w:tr w:rsidR="003876A1" w:rsidRPr="00BA6AB9" w14:paraId="79D736DF" w14:textId="77777777" w:rsidTr="00CB659E">
        <w:trPr>
          <w:trHeight w:val="20"/>
          <w:jc w:val="center"/>
        </w:trPr>
        <w:tc>
          <w:tcPr>
            <w:tcW w:w="279" w:type="pct"/>
            <w:shd w:val="clear" w:color="auto" w:fill="auto"/>
            <w:tcMar>
              <w:left w:w="0" w:type="dxa"/>
              <w:right w:w="0" w:type="dxa"/>
            </w:tcMar>
            <w:hideMark/>
          </w:tcPr>
          <w:p w14:paraId="76E60FA2"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6</w:t>
            </w:r>
          </w:p>
        </w:tc>
        <w:tc>
          <w:tcPr>
            <w:tcW w:w="676" w:type="pct"/>
            <w:shd w:val="clear" w:color="auto" w:fill="auto"/>
            <w:tcMar>
              <w:left w:w="0" w:type="dxa"/>
              <w:right w:w="0" w:type="dxa"/>
            </w:tcMar>
            <w:hideMark/>
          </w:tcPr>
          <w:p w14:paraId="72F2BFD2"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65B5D2CC"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Modern ve Basınçlı Sulama Sistemleri Eğitimi</w:t>
            </w:r>
          </w:p>
        </w:tc>
        <w:tc>
          <w:tcPr>
            <w:tcW w:w="697" w:type="pct"/>
            <w:shd w:val="clear" w:color="auto" w:fill="auto"/>
            <w:tcMar>
              <w:left w:w="0" w:type="dxa"/>
              <w:right w:w="0" w:type="dxa"/>
            </w:tcMar>
            <w:hideMark/>
          </w:tcPr>
          <w:p w14:paraId="0B64D187"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 xml:space="preserve">Beyağaç İlçe Müdürlüğü </w:t>
            </w:r>
          </w:p>
        </w:tc>
        <w:tc>
          <w:tcPr>
            <w:tcW w:w="780" w:type="pct"/>
            <w:shd w:val="clear" w:color="auto" w:fill="auto"/>
            <w:tcMar>
              <w:left w:w="0" w:type="dxa"/>
              <w:right w:w="0" w:type="dxa"/>
            </w:tcMar>
            <w:hideMark/>
          </w:tcPr>
          <w:p w14:paraId="35C6CD5C"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08-12 /01 / 2018</w:t>
            </w:r>
          </w:p>
        </w:tc>
        <w:tc>
          <w:tcPr>
            <w:tcW w:w="497" w:type="pct"/>
            <w:shd w:val="clear" w:color="auto" w:fill="auto"/>
            <w:tcMar>
              <w:left w:w="0" w:type="dxa"/>
              <w:right w:w="0" w:type="dxa"/>
            </w:tcMar>
            <w:hideMark/>
          </w:tcPr>
          <w:p w14:paraId="26C1076F"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12</w:t>
            </w:r>
          </w:p>
        </w:tc>
        <w:tc>
          <w:tcPr>
            <w:tcW w:w="633" w:type="pct"/>
            <w:shd w:val="clear" w:color="auto" w:fill="auto"/>
            <w:tcMar>
              <w:left w:w="0" w:type="dxa"/>
              <w:right w:w="0" w:type="dxa"/>
            </w:tcMar>
            <w:hideMark/>
          </w:tcPr>
          <w:p w14:paraId="5646EBF7"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 xml:space="preserve">8.633,33 ₺ </w:t>
            </w:r>
          </w:p>
        </w:tc>
      </w:tr>
      <w:tr w:rsidR="003876A1" w:rsidRPr="00BA6AB9" w14:paraId="20DD33CB" w14:textId="77777777" w:rsidTr="00CB659E">
        <w:trPr>
          <w:trHeight w:val="20"/>
          <w:jc w:val="center"/>
        </w:trPr>
        <w:tc>
          <w:tcPr>
            <w:tcW w:w="279" w:type="pct"/>
            <w:shd w:val="clear" w:color="auto" w:fill="auto"/>
            <w:tcMar>
              <w:left w:w="0" w:type="dxa"/>
              <w:right w:w="0" w:type="dxa"/>
            </w:tcMar>
            <w:hideMark/>
          </w:tcPr>
          <w:p w14:paraId="5061088A"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7</w:t>
            </w:r>
          </w:p>
        </w:tc>
        <w:tc>
          <w:tcPr>
            <w:tcW w:w="676" w:type="pct"/>
            <w:shd w:val="clear" w:color="auto" w:fill="auto"/>
            <w:tcMar>
              <w:left w:w="0" w:type="dxa"/>
              <w:right w:w="0" w:type="dxa"/>
            </w:tcMar>
            <w:hideMark/>
          </w:tcPr>
          <w:p w14:paraId="359175F8"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28676AC9" w14:textId="77777777" w:rsidR="003876A1" w:rsidRPr="00FE676B" w:rsidRDefault="003876A1" w:rsidP="00CB659E">
            <w:pPr>
              <w:spacing w:line="276" w:lineRule="auto"/>
              <w:ind w:right="57"/>
              <w:jc w:val="left"/>
              <w:textAlignment w:val="baseline"/>
              <w:rPr>
                <w:color w:val="FF0000"/>
                <w:sz w:val="18"/>
                <w:szCs w:val="24"/>
              </w:rPr>
            </w:pPr>
            <w:r w:rsidRPr="00FE676B">
              <w:rPr>
                <w:color w:val="FF0000"/>
                <w:kern w:val="24"/>
                <w:sz w:val="18"/>
                <w:szCs w:val="24"/>
              </w:rPr>
              <w:t>Güvenilir İşletmeler Sağlıklı Nesiller</w:t>
            </w:r>
          </w:p>
        </w:tc>
        <w:tc>
          <w:tcPr>
            <w:tcW w:w="697" w:type="pct"/>
            <w:shd w:val="clear" w:color="auto" w:fill="auto"/>
            <w:tcMar>
              <w:left w:w="0" w:type="dxa"/>
              <w:right w:w="0" w:type="dxa"/>
            </w:tcMar>
            <w:hideMark/>
          </w:tcPr>
          <w:p w14:paraId="227863A2" w14:textId="77777777" w:rsidR="003876A1" w:rsidRPr="00FE676B" w:rsidRDefault="003876A1" w:rsidP="00CB659E">
            <w:pPr>
              <w:spacing w:line="276" w:lineRule="auto"/>
              <w:ind w:right="57"/>
              <w:jc w:val="left"/>
              <w:textAlignment w:val="baseline"/>
              <w:rPr>
                <w:color w:val="FF0000"/>
                <w:sz w:val="18"/>
                <w:szCs w:val="24"/>
              </w:rPr>
            </w:pPr>
            <w:r w:rsidRPr="00FE676B">
              <w:rPr>
                <w:color w:val="FF0000"/>
                <w:kern w:val="24"/>
                <w:sz w:val="18"/>
                <w:szCs w:val="24"/>
              </w:rPr>
              <w:t xml:space="preserve">Çivril İlçe Müdürlüğü </w:t>
            </w:r>
          </w:p>
        </w:tc>
        <w:tc>
          <w:tcPr>
            <w:tcW w:w="780" w:type="pct"/>
            <w:shd w:val="clear" w:color="auto" w:fill="auto"/>
            <w:tcMar>
              <w:left w:w="0" w:type="dxa"/>
              <w:right w:w="0" w:type="dxa"/>
            </w:tcMar>
            <w:hideMark/>
          </w:tcPr>
          <w:p w14:paraId="7F9303AE"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23-25 / 10.2017</w:t>
            </w:r>
          </w:p>
        </w:tc>
        <w:tc>
          <w:tcPr>
            <w:tcW w:w="497" w:type="pct"/>
            <w:shd w:val="clear" w:color="auto" w:fill="auto"/>
            <w:tcMar>
              <w:left w:w="0" w:type="dxa"/>
              <w:right w:w="0" w:type="dxa"/>
            </w:tcMar>
            <w:hideMark/>
          </w:tcPr>
          <w:p w14:paraId="46013581"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150</w:t>
            </w:r>
          </w:p>
        </w:tc>
        <w:tc>
          <w:tcPr>
            <w:tcW w:w="633" w:type="pct"/>
            <w:shd w:val="clear" w:color="auto" w:fill="auto"/>
            <w:tcMar>
              <w:left w:w="0" w:type="dxa"/>
              <w:right w:w="0" w:type="dxa"/>
            </w:tcMar>
            <w:hideMark/>
          </w:tcPr>
          <w:p w14:paraId="376E631D"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6.175,33 ₺</w:t>
            </w:r>
          </w:p>
        </w:tc>
      </w:tr>
      <w:tr w:rsidR="003876A1" w:rsidRPr="00BA6AB9" w14:paraId="70DBA6B3" w14:textId="77777777" w:rsidTr="00CB659E">
        <w:trPr>
          <w:trHeight w:val="20"/>
          <w:jc w:val="center"/>
        </w:trPr>
        <w:tc>
          <w:tcPr>
            <w:tcW w:w="279" w:type="pct"/>
            <w:shd w:val="clear" w:color="auto" w:fill="auto"/>
            <w:tcMar>
              <w:left w:w="0" w:type="dxa"/>
              <w:right w:w="0" w:type="dxa"/>
            </w:tcMar>
            <w:hideMark/>
          </w:tcPr>
          <w:p w14:paraId="6118A792"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8</w:t>
            </w:r>
          </w:p>
        </w:tc>
        <w:tc>
          <w:tcPr>
            <w:tcW w:w="676" w:type="pct"/>
            <w:shd w:val="clear" w:color="auto" w:fill="auto"/>
            <w:tcMar>
              <w:left w:w="0" w:type="dxa"/>
              <w:right w:w="0" w:type="dxa"/>
            </w:tcMar>
            <w:hideMark/>
          </w:tcPr>
          <w:p w14:paraId="09E1680E"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276196A9"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Büyükbaş Hayvanlarda Et ve Süt Verimini Etkileyen Faktörler Eğitimi</w:t>
            </w:r>
          </w:p>
        </w:tc>
        <w:tc>
          <w:tcPr>
            <w:tcW w:w="697" w:type="pct"/>
            <w:shd w:val="clear" w:color="auto" w:fill="auto"/>
            <w:tcMar>
              <w:left w:w="0" w:type="dxa"/>
              <w:right w:w="0" w:type="dxa"/>
            </w:tcMar>
            <w:hideMark/>
          </w:tcPr>
          <w:p w14:paraId="65DDA65C"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 xml:space="preserve">Pamukkale İlçe Müdürlüğü </w:t>
            </w:r>
          </w:p>
        </w:tc>
        <w:tc>
          <w:tcPr>
            <w:tcW w:w="780" w:type="pct"/>
            <w:shd w:val="clear" w:color="auto" w:fill="auto"/>
            <w:tcMar>
              <w:left w:w="0" w:type="dxa"/>
              <w:right w:w="0" w:type="dxa"/>
            </w:tcMar>
            <w:hideMark/>
          </w:tcPr>
          <w:p w14:paraId="034416E1"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19-23 / 02 / 2018</w:t>
            </w:r>
          </w:p>
        </w:tc>
        <w:tc>
          <w:tcPr>
            <w:tcW w:w="497" w:type="pct"/>
            <w:shd w:val="clear" w:color="auto" w:fill="auto"/>
            <w:tcMar>
              <w:left w:w="0" w:type="dxa"/>
              <w:right w:w="0" w:type="dxa"/>
            </w:tcMar>
            <w:hideMark/>
          </w:tcPr>
          <w:p w14:paraId="662E6817"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60</w:t>
            </w:r>
          </w:p>
        </w:tc>
        <w:tc>
          <w:tcPr>
            <w:tcW w:w="633" w:type="pct"/>
            <w:shd w:val="clear" w:color="auto" w:fill="auto"/>
            <w:tcMar>
              <w:left w:w="0" w:type="dxa"/>
              <w:right w:w="0" w:type="dxa"/>
            </w:tcMar>
            <w:hideMark/>
          </w:tcPr>
          <w:p w14:paraId="1D5C1699"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 xml:space="preserve">13.832,60 ₺ </w:t>
            </w:r>
          </w:p>
        </w:tc>
      </w:tr>
      <w:tr w:rsidR="003876A1" w:rsidRPr="00BA6AB9" w14:paraId="15DAB2FA" w14:textId="77777777" w:rsidTr="00CB659E">
        <w:trPr>
          <w:trHeight w:val="20"/>
          <w:jc w:val="center"/>
        </w:trPr>
        <w:tc>
          <w:tcPr>
            <w:tcW w:w="279" w:type="pct"/>
            <w:shd w:val="clear" w:color="auto" w:fill="auto"/>
            <w:tcMar>
              <w:left w:w="0" w:type="dxa"/>
              <w:right w:w="0" w:type="dxa"/>
            </w:tcMar>
            <w:hideMark/>
          </w:tcPr>
          <w:p w14:paraId="359706EE"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9</w:t>
            </w:r>
          </w:p>
        </w:tc>
        <w:tc>
          <w:tcPr>
            <w:tcW w:w="676" w:type="pct"/>
            <w:shd w:val="clear" w:color="auto" w:fill="auto"/>
            <w:tcMar>
              <w:left w:w="0" w:type="dxa"/>
              <w:right w:w="0" w:type="dxa"/>
            </w:tcMar>
            <w:hideMark/>
          </w:tcPr>
          <w:p w14:paraId="7DF1B37F"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3C800393" w14:textId="77777777" w:rsidR="003876A1" w:rsidRPr="00FE676B" w:rsidRDefault="003876A1" w:rsidP="00CB659E">
            <w:pPr>
              <w:spacing w:line="276" w:lineRule="auto"/>
              <w:ind w:right="57"/>
              <w:jc w:val="left"/>
              <w:textAlignment w:val="baseline"/>
              <w:rPr>
                <w:color w:val="FF0000"/>
                <w:sz w:val="18"/>
                <w:szCs w:val="24"/>
              </w:rPr>
            </w:pPr>
            <w:r w:rsidRPr="00FE676B">
              <w:rPr>
                <w:color w:val="FF0000"/>
                <w:kern w:val="24"/>
                <w:sz w:val="18"/>
                <w:szCs w:val="24"/>
              </w:rPr>
              <w:t>İşletmelerde Önce Sağlık</w:t>
            </w:r>
          </w:p>
        </w:tc>
        <w:tc>
          <w:tcPr>
            <w:tcW w:w="697" w:type="pct"/>
            <w:shd w:val="clear" w:color="auto" w:fill="auto"/>
            <w:tcMar>
              <w:left w:w="0" w:type="dxa"/>
              <w:right w:w="0" w:type="dxa"/>
            </w:tcMar>
            <w:hideMark/>
          </w:tcPr>
          <w:p w14:paraId="161602BC" w14:textId="77777777" w:rsidR="003876A1" w:rsidRPr="00FE676B" w:rsidRDefault="003876A1" w:rsidP="00CB659E">
            <w:pPr>
              <w:spacing w:line="276" w:lineRule="auto"/>
              <w:ind w:right="57"/>
              <w:jc w:val="left"/>
              <w:textAlignment w:val="baseline"/>
              <w:rPr>
                <w:color w:val="FF0000"/>
                <w:sz w:val="18"/>
                <w:szCs w:val="24"/>
              </w:rPr>
            </w:pPr>
            <w:r w:rsidRPr="00FE676B">
              <w:rPr>
                <w:color w:val="FF0000"/>
                <w:kern w:val="24"/>
                <w:sz w:val="18"/>
                <w:szCs w:val="24"/>
              </w:rPr>
              <w:t xml:space="preserve">Sarayköy İlçe Müdürlüğü </w:t>
            </w:r>
          </w:p>
        </w:tc>
        <w:tc>
          <w:tcPr>
            <w:tcW w:w="780" w:type="pct"/>
            <w:shd w:val="clear" w:color="auto" w:fill="auto"/>
            <w:tcMar>
              <w:left w:w="0" w:type="dxa"/>
              <w:right w:w="0" w:type="dxa"/>
            </w:tcMar>
            <w:hideMark/>
          </w:tcPr>
          <w:p w14:paraId="6573A216"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16-18 / 10 / 2017</w:t>
            </w:r>
          </w:p>
        </w:tc>
        <w:tc>
          <w:tcPr>
            <w:tcW w:w="497" w:type="pct"/>
            <w:shd w:val="clear" w:color="auto" w:fill="auto"/>
            <w:tcMar>
              <w:left w:w="0" w:type="dxa"/>
              <w:right w:w="0" w:type="dxa"/>
            </w:tcMar>
            <w:hideMark/>
          </w:tcPr>
          <w:p w14:paraId="201E2440"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175</w:t>
            </w:r>
          </w:p>
        </w:tc>
        <w:tc>
          <w:tcPr>
            <w:tcW w:w="633" w:type="pct"/>
            <w:shd w:val="clear" w:color="auto" w:fill="auto"/>
            <w:tcMar>
              <w:left w:w="0" w:type="dxa"/>
              <w:right w:w="0" w:type="dxa"/>
            </w:tcMar>
            <w:hideMark/>
          </w:tcPr>
          <w:p w14:paraId="3F616133"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3.363,00 ₺</w:t>
            </w:r>
          </w:p>
        </w:tc>
      </w:tr>
      <w:tr w:rsidR="003876A1" w:rsidRPr="00BA6AB9" w14:paraId="78E4115B" w14:textId="77777777" w:rsidTr="00CB659E">
        <w:trPr>
          <w:trHeight w:val="20"/>
          <w:jc w:val="center"/>
        </w:trPr>
        <w:tc>
          <w:tcPr>
            <w:tcW w:w="279" w:type="pct"/>
            <w:shd w:val="clear" w:color="auto" w:fill="auto"/>
            <w:tcMar>
              <w:left w:w="0" w:type="dxa"/>
              <w:right w:w="0" w:type="dxa"/>
            </w:tcMar>
            <w:hideMark/>
          </w:tcPr>
          <w:p w14:paraId="0210E54F"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10</w:t>
            </w:r>
          </w:p>
        </w:tc>
        <w:tc>
          <w:tcPr>
            <w:tcW w:w="676" w:type="pct"/>
            <w:shd w:val="clear" w:color="auto" w:fill="auto"/>
            <w:tcMar>
              <w:left w:w="0" w:type="dxa"/>
              <w:right w:w="0" w:type="dxa"/>
            </w:tcMar>
            <w:hideMark/>
          </w:tcPr>
          <w:p w14:paraId="5D39BBEC"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0AEB3DBB"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Mühendislik Çözümleri ve Coğrafi Bilgi Sistemleri Projelendirme Eğitimleri</w:t>
            </w:r>
          </w:p>
        </w:tc>
        <w:tc>
          <w:tcPr>
            <w:tcW w:w="697" w:type="pct"/>
            <w:shd w:val="clear" w:color="auto" w:fill="auto"/>
            <w:tcMar>
              <w:left w:w="0" w:type="dxa"/>
              <w:right w:w="0" w:type="dxa"/>
            </w:tcMar>
            <w:hideMark/>
          </w:tcPr>
          <w:p w14:paraId="7DABF61D"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Denizli İl Müdürlüğü</w:t>
            </w:r>
          </w:p>
        </w:tc>
        <w:tc>
          <w:tcPr>
            <w:tcW w:w="780" w:type="pct"/>
            <w:shd w:val="clear" w:color="auto" w:fill="auto"/>
            <w:tcMar>
              <w:left w:w="0" w:type="dxa"/>
              <w:right w:w="0" w:type="dxa"/>
            </w:tcMar>
            <w:hideMark/>
          </w:tcPr>
          <w:p w14:paraId="490DA5CE"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01-17 / 07 / 2013</w:t>
            </w:r>
          </w:p>
        </w:tc>
        <w:tc>
          <w:tcPr>
            <w:tcW w:w="497" w:type="pct"/>
            <w:shd w:val="clear" w:color="auto" w:fill="auto"/>
            <w:tcMar>
              <w:left w:w="0" w:type="dxa"/>
              <w:right w:w="0" w:type="dxa"/>
            </w:tcMar>
            <w:hideMark/>
          </w:tcPr>
          <w:p w14:paraId="2B9E9FA3"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15</w:t>
            </w:r>
          </w:p>
        </w:tc>
        <w:tc>
          <w:tcPr>
            <w:tcW w:w="633" w:type="pct"/>
            <w:shd w:val="clear" w:color="auto" w:fill="auto"/>
            <w:tcMar>
              <w:left w:w="0" w:type="dxa"/>
              <w:right w:w="0" w:type="dxa"/>
            </w:tcMar>
            <w:hideMark/>
          </w:tcPr>
          <w:p w14:paraId="7F5EF4D8"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14.998,50 ₺</w:t>
            </w:r>
          </w:p>
        </w:tc>
      </w:tr>
      <w:tr w:rsidR="003876A1" w:rsidRPr="00BA6AB9" w14:paraId="06C1F00D" w14:textId="77777777" w:rsidTr="00CB659E">
        <w:trPr>
          <w:trHeight w:val="20"/>
          <w:jc w:val="center"/>
        </w:trPr>
        <w:tc>
          <w:tcPr>
            <w:tcW w:w="279" w:type="pct"/>
            <w:shd w:val="clear" w:color="auto" w:fill="auto"/>
            <w:tcMar>
              <w:left w:w="0" w:type="dxa"/>
              <w:right w:w="0" w:type="dxa"/>
            </w:tcMar>
            <w:hideMark/>
          </w:tcPr>
          <w:p w14:paraId="607AB8E2"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11</w:t>
            </w:r>
          </w:p>
        </w:tc>
        <w:tc>
          <w:tcPr>
            <w:tcW w:w="676" w:type="pct"/>
            <w:shd w:val="clear" w:color="auto" w:fill="auto"/>
            <w:tcMar>
              <w:left w:w="0" w:type="dxa"/>
              <w:right w:w="0" w:type="dxa"/>
            </w:tcMar>
            <w:hideMark/>
          </w:tcPr>
          <w:p w14:paraId="5F13946F"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0D325A77"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Etkin ve Verimli Hizmet İçin İletişim</w:t>
            </w:r>
          </w:p>
        </w:tc>
        <w:tc>
          <w:tcPr>
            <w:tcW w:w="697" w:type="pct"/>
            <w:shd w:val="clear" w:color="auto" w:fill="auto"/>
            <w:tcMar>
              <w:left w:w="0" w:type="dxa"/>
              <w:right w:w="0" w:type="dxa"/>
            </w:tcMar>
            <w:hideMark/>
          </w:tcPr>
          <w:p w14:paraId="5FC54F89"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Denizli İl Müdürlüğü</w:t>
            </w:r>
          </w:p>
        </w:tc>
        <w:tc>
          <w:tcPr>
            <w:tcW w:w="780" w:type="pct"/>
            <w:shd w:val="clear" w:color="auto" w:fill="auto"/>
            <w:tcMar>
              <w:left w:w="0" w:type="dxa"/>
              <w:right w:w="0" w:type="dxa"/>
            </w:tcMar>
            <w:hideMark/>
          </w:tcPr>
          <w:p w14:paraId="2F891F79"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16-26 / 02 / 2013</w:t>
            </w:r>
          </w:p>
        </w:tc>
        <w:tc>
          <w:tcPr>
            <w:tcW w:w="497" w:type="pct"/>
            <w:shd w:val="clear" w:color="auto" w:fill="auto"/>
            <w:tcMar>
              <w:left w:w="0" w:type="dxa"/>
              <w:right w:w="0" w:type="dxa"/>
            </w:tcMar>
            <w:hideMark/>
          </w:tcPr>
          <w:p w14:paraId="3A894398"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199</w:t>
            </w:r>
          </w:p>
        </w:tc>
        <w:tc>
          <w:tcPr>
            <w:tcW w:w="633" w:type="pct"/>
            <w:shd w:val="clear" w:color="auto" w:fill="auto"/>
            <w:tcMar>
              <w:left w:w="0" w:type="dxa"/>
              <w:right w:w="0" w:type="dxa"/>
            </w:tcMar>
            <w:hideMark/>
          </w:tcPr>
          <w:p w14:paraId="3EF2E181"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11.232,93 ₺</w:t>
            </w:r>
          </w:p>
        </w:tc>
      </w:tr>
      <w:tr w:rsidR="003876A1" w:rsidRPr="00BA6AB9" w14:paraId="12CC411B" w14:textId="77777777" w:rsidTr="00CB659E">
        <w:trPr>
          <w:trHeight w:val="20"/>
          <w:jc w:val="center"/>
        </w:trPr>
        <w:tc>
          <w:tcPr>
            <w:tcW w:w="279" w:type="pct"/>
            <w:shd w:val="clear" w:color="auto" w:fill="auto"/>
            <w:tcMar>
              <w:left w:w="0" w:type="dxa"/>
              <w:right w:w="0" w:type="dxa"/>
            </w:tcMar>
            <w:hideMark/>
          </w:tcPr>
          <w:p w14:paraId="5922E28F"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12</w:t>
            </w:r>
          </w:p>
        </w:tc>
        <w:tc>
          <w:tcPr>
            <w:tcW w:w="676" w:type="pct"/>
            <w:shd w:val="clear" w:color="auto" w:fill="auto"/>
            <w:tcMar>
              <w:left w:w="0" w:type="dxa"/>
              <w:right w:w="0" w:type="dxa"/>
            </w:tcMar>
            <w:hideMark/>
          </w:tcPr>
          <w:p w14:paraId="2A5A7EDD"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6CC1A1E0"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Hayvancılık İşletmelerinde Süt Sağım Ünitelerinin Etkin Kullanımı</w:t>
            </w:r>
          </w:p>
        </w:tc>
        <w:tc>
          <w:tcPr>
            <w:tcW w:w="697" w:type="pct"/>
            <w:shd w:val="clear" w:color="auto" w:fill="auto"/>
            <w:tcMar>
              <w:left w:w="0" w:type="dxa"/>
              <w:right w:w="0" w:type="dxa"/>
            </w:tcMar>
            <w:hideMark/>
          </w:tcPr>
          <w:p w14:paraId="5B6BF40D"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Pamukkale İlçe Müdürlüğü</w:t>
            </w:r>
          </w:p>
        </w:tc>
        <w:tc>
          <w:tcPr>
            <w:tcW w:w="780" w:type="pct"/>
            <w:shd w:val="clear" w:color="auto" w:fill="auto"/>
            <w:tcMar>
              <w:left w:w="0" w:type="dxa"/>
              <w:right w:w="0" w:type="dxa"/>
            </w:tcMar>
            <w:hideMark/>
          </w:tcPr>
          <w:p w14:paraId="577E834B"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09-13 / 02 / 2013</w:t>
            </w:r>
          </w:p>
        </w:tc>
        <w:tc>
          <w:tcPr>
            <w:tcW w:w="497" w:type="pct"/>
            <w:shd w:val="clear" w:color="auto" w:fill="auto"/>
            <w:tcMar>
              <w:left w:w="0" w:type="dxa"/>
              <w:right w:w="0" w:type="dxa"/>
            </w:tcMar>
            <w:hideMark/>
          </w:tcPr>
          <w:p w14:paraId="2B7FB5A8"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98</w:t>
            </w:r>
          </w:p>
        </w:tc>
        <w:tc>
          <w:tcPr>
            <w:tcW w:w="633" w:type="pct"/>
            <w:shd w:val="clear" w:color="auto" w:fill="auto"/>
            <w:tcMar>
              <w:left w:w="0" w:type="dxa"/>
              <w:right w:w="0" w:type="dxa"/>
            </w:tcMar>
            <w:hideMark/>
          </w:tcPr>
          <w:p w14:paraId="5D68A69A"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10.009,33 ₺</w:t>
            </w:r>
          </w:p>
        </w:tc>
      </w:tr>
      <w:tr w:rsidR="003876A1" w:rsidRPr="00BA6AB9" w14:paraId="7B33973B" w14:textId="77777777" w:rsidTr="00CB659E">
        <w:trPr>
          <w:trHeight w:val="20"/>
          <w:jc w:val="center"/>
        </w:trPr>
        <w:tc>
          <w:tcPr>
            <w:tcW w:w="279" w:type="pct"/>
            <w:shd w:val="clear" w:color="auto" w:fill="auto"/>
            <w:tcMar>
              <w:left w:w="0" w:type="dxa"/>
              <w:right w:w="0" w:type="dxa"/>
            </w:tcMar>
            <w:hideMark/>
          </w:tcPr>
          <w:p w14:paraId="40EA7682"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13</w:t>
            </w:r>
          </w:p>
        </w:tc>
        <w:tc>
          <w:tcPr>
            <w:tcW w:w="676" w:type="pct"/>
            <w:shd w:val="clear" w:color="auto" w:fill="auto"/>
            <w:tcMar>
              <w:left w:w="0" w:type="dxa"/>
              <w:right w:w="0" w:type="dxa"/>
            </w:tcMar>
            <w:hideMark/>
          </w:tcPr>
          <w:p w14:paraId="7DD140ED"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5FB4ACEC"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Hayvancılık Projelerinde Fizibilite ve Mimari Proje Hazırlama</w:t>
            </w:r>
          </w:p>
        </w:tc>
        <w:tc>
          <w:tcPr>
            <w:tcW w:w="697" w:type="pct"/>
            <w:shd w:val="clear" w:color="auto" w:fill="auto"/>
            <w:tcMar>
              <w:left w:w="0" w:type="dxa"/>
              <w:right w:w="0" w:type="dxa"/>
            </w:tcMar>
            <w:hideMark/>
          </w:tcPr>
          <w:p w14:paraId="315AB812"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Denizli İl Müdürlüğü</w:t>
            </w:r>
          </w:p>
        </w:tc>
        <w:tc>
          <w:tcPr>
            <w:tcW w:w="780" w:type="pct"/>
            <w:shd w:val="clear" w:color="auto" w:fill="auto"/>
            <w:tcMar>
              <w:left w:w="0" w:type="dxa"/>
              <w:right w:w="0" w:type="dxa"/>
            </w:tcMar>
            <w:hideMark/>
          </w:tcPr>
          <w:p w14:paraId="00545852"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 xml:space="preserve">09-20 </w:t>
            </w:r>
            <w:proofErr w:type="gramStart"/>
            <w:r w:rsidRPr="00BA6AB9">
              <w:rPr>
                <w:color w:val="000000"/>
                <w:kern w:val="24"/>
                <w:sz w:val="18"/>
                <w:szCs w:val="24"/>
              </w:rPr>
              <w:t>/  06</w:t>
            </w:r>
            <w:proofErr w:type="gramEnd"/>
            <w:r w:rsidRPr="00BA6AB9">
              <w:rPr>
                <w:color w:val="000000"/>
                <w:kern w:val="24"/>
                <w:sz w:val="18"/>
                <w:szCs w:val="24"/>
              </w:rPr>
              <w:t xml:space="preserve"> /2014</w:t>
            </w:r>
          </w:p>
        </w:tc>
        <w:tc>
          <w:tcPr>
            <w:tcW w:w="497" w:type="pct"/>
            <w:shd w:val="clear" w:color="auto" w:fill="auto"/>
            <w:tcMar>
              <w:left w:w="0" w:type="dxa"/>
              <w:right w:w="0" w:type="dxa"/>
            </w:tcMar>
            <w:hideMark/>
          </w:tcPr>
          <w:p w14:paraId="3ECCE3BB"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47</w:t>
            </w:r>
          </w:p>
        </w:tc>
        <w:tc>
          <w:tcPr>
            <w:tcW w:w="633" w:type="pct"/>
            <w:shd w:val="clear" w:color="auto" w:fill="auto"/>
            <w:tcMar>
              <w:left w:w="0" w:type="dxa"/>
              <w:right w:w="0" w:type="dxa"/>
            </w:tcMar>
            <w:hideMark/>
          </w:tcPr>
          <w:p w14:paraId="554961A3"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13.668,00 ₺</w:t>
            </w:r>
          </w:p>
        </w:tc>
      </w:tr>
      <w:tr w:rsidR="003876A1" w:rsidRPr="00BA6AB9" w14:paraId="4ECCCDBA" w14:textId="77777777" w:rsidTr="00CB659E">
        <w:trPr>
          <w:trHeight w:val="20"/>
          <w:jc w:val="center"/>
        </w:trPr>
        <w:tc>
          <w:tcPr>
            <w:tcW w:w="279" w:type="pct"/>
            <w:shd w:val="clear" w:color="auto" w:fill="auto"/>
            <w:tcMar>
              <w:left w:w="0" w:type="dxa"/>
              <w:right w:w="0" w:type="dxa"/>
            </w:tcMar>
            <w:hideMark/>
          </w:tcPr>
          <w:p w14:paraId="053DBDA7"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14</w:t>
            </w:r>
          </w:p>
        </w:tc>
        <w:tc>
          <w:tcPr>
            <w:tcW w:w="676" w:type="pct"/>
            <w:shd w:val="clear" w:color="auto" w:fill="auto"/>
            <w:tcMar>
              <w:left w:w="0" w:type="dxa"/>
              <w:right w:w="0" w:type="dxa"/>
            </w:tcMar>
            <w:hideMark/>
          </w:tcPr>
          <w:p w14:paraId="2CA17607"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4939B386"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Proje Döngüsü Yönetimi ve Hibe Programları Eğitimi</w:t>
            </w:r>
          </w:p>
        </w:tc>
        <w:tc>
          <w:tcPr>
            <w:tcW w:w="697" w:type="pct"/>
            <w:shd w:val="clear" w:color="auto" w:fill="auto"/>
            <w:tcMar>
              <w:left w:w="0" w:type="dxa"/>
              <w:right w:w="0" w:type="dxa"/>
            </w:tcMar>
            <w:hideMark/>
          </w:tcPr>
          <w:p w14:paraId="45A8F25F"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Çivril İlçe Müdürlüğü</w:t>
            </w:r>
          </w:p>
        </w:tc>
        <w:tc>
          <w:tcPr>
            <w:tcW w:w="780" w:type="pct"/>
            <w:shd w:val="clear" w:color="auto" w:fill="auto"/>
            <w:tcMar>
              <w:left w:w="0" w:type="dxa"/>
              <w:right w:w="0" w:type="dxa"/>
            </w:tcMar>
            <w:hideMark/>
          </w:tcPr>
          <w:p w14:paraId="7D67066B"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09-</w:t>
            </w:r>
            <w:proofErr w:type="gramStart"/>
            <w:r w:rsidRPr="00BA6AB9">
              <w:rPr>
                <w:color w:val="000000"/>
                <w:kern w:val="24"/>
                <w:sz w:val="18"/>
                <w:szCs w:val="24"/>
              </w:rPr>
              <w:t>20  /</w:t>
            </w:r>
            <w:proofErr w:type="gramEnd"/>
            <w:r w:rsidRPr="00BA6AB9">
              <w:rPr>
                <w:color w:val="000000"/>
                <w:kern w:val="24"/>
                <w:sz w:val="18"/>
                <w:szCs w:val="24"/>
              </w:rPr>
              <w:t xml:space="preserve"> 04 / 2014</w:t>
            </w:r>
          </w:p>
        </w:tc>
        <w:tc>
          <w:tcPr>
            <w:tcW w:w="497" w:type="pct"/>
            <w:shd w:val="clear" w:color="auto" w:fill="auto"/>
            <w:tcMar>
              <w:left w:w="0" w:type="dxa"/>
              <w:right w:w="0" w:type="dxa"/>
            </w:tcMar>
            <w:hideMark/>
          </w:tcPr>
          <w:p w14:paraId="746E23E4"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53</w:t>
            </w:r>
          </w:p>
        </w:tc>
        <w:tc>
          <w:tcPr>
            <w:tcW w:w="633" w:type="pct"/>
            <w:shd w:val="clear" w:color="auto" w:fill="auto"/>
            <w:tcMar>
              <w:left w:w="0" w:type="dxa"/>
              <w:right w:w="0" w:type="dxa"/>
            </w:tcMar>
            <w:hideMark/>
          </w:tcPr>
          <w:p w14:paraId="4063C6C2"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7.500,00 ₺</w:t>
            </w:r>
          </w:p>
        </w:tc>
      </w:tr>
      <w:tr w:rsidR="003876A1" w:rsidRPr="00BA6AB9" w14:paraId="1092EB8A" w14:textId="77777777" w:rsidTr="00CB659E">
        <w:trPr>
          <w:trHeight w:val="20"/>
          <w:jc w:val="center"/>
        </w:trPr>
        <w:tc>
          <w:tcPr>
            <w:tcW w:w="279" w:type="pct"/>
            <w:shd w:val="clear" w:color="auto" w:fill="auto"/>
            <w:tcMar>
              <w:left w:w="0" w:type="dxa"/>
              <w:right w:w="0" w:type="dxa"/>
            </w:tcMar>
            <w:hideMark/>
          </w:tcPr>
          <w:p w14:paraId="21FD3CD4"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15</w:t>
            </w:r>
          </w:p>
        </w:tc>
        <w:tc>
          <w:tcPr>
            <w:tcW w:w="676" w:type="pct"/>
            <w:shd w:val="clear" w:color="auto" w:fill="auto"/>
            <w:tcMar>
              <w:left w:w="0" w:type="dxa"/>
              <w:right w:w="0" w:type="dxa"/>
            </w:tcMar>
            <w:hideMark/>
          </w:tcPr>
          <w:p w14:paraId="0B1345D8"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7D6B251D"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Alabalık Yetiştiriciliği Eğitimi</w:t>
            </w:r>
          </w:p>
        </w:tc>
        <w:tc>
          <w:tcPr>
            <w:tcW w:w="697" w:type="pct"/>
            <w:shd w:val="clear" w:color="auto" w:fill="auto"/>
            <w:tcMar>
              <w:left w:w="0" w:type="dxa"/>
              <w:right w:w="0" w:type="dxa"/>
            </w:tcMar>
            <w:hideMark/>
          </w:tcPr>
          <w:p w14:paraId="127BCBD7"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Denizli İl Müdürlüğü</w:t>
            </w:r>
          </w:p>
        </w:tc>
        <w:tc>
          <w:tcPr>
            <w:tcW w:w="780" w:type="pct"/>
            <w:shd w:val="clear" w:color="auto" w:fill="auto"/>
            <w:tcMar>
              <w:left w:w="0" w:type="dxa"/>
              <w:right w:w="0" w:type="dxa"/>
            </w:tcMar>
            <w:hideMark/>
          </w:tcPr>
          <w:p w14:paraId="3247A5C9"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19-23 / 12 / 2016</w:t>
            </w:r>
          </w:p>
        </w:tc>
        <w:tc>
          <w:tcPr>
            <w:tcW w:w="497" w:type="pct"/>
            <w:shd w:val="clear" w:color="auto" w:fill="auto"/>
            <w:tcMar>
              <w:left w:w="0" w:type="dxa"/>
              <w:right w:w="0" w:type="dxa"/>
            </w:tcMar>
            <w:hideMark/>
          </w:tcPr>
          <w:p w14:paraId="01AFF015"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99</w:t>
            </w:r>
          </w:p>
        </w:tc>
        <w:tc>
          <w:tcPr>
            <w:tcW w:w="633" w:type="pct"/>
            <w:shd w:val="clear" w:color="auto" w:fill="auto"/>
            <w:tcMar>
              <w:left w:w="0" w:type="dxa"/>
              <w:right w:w="0" w:type="dxa"/>
            </w:tcMar>
            <w:hideMark/>
          </w:tcPr>
          <w:p w14:paraId="559A03DC"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11.792,67 ₺</w:t>
            </w:r>
          </w:p>
        </w:tc>
      </w:tr>
      <w:tr w:rsidR="003876A1" w:rsidRPr="00BA6AB9" w14:paraId="1784F1C6" w14:textId="77777777" w:rsidTr="00CB659E">
        <w:trPr>
          <w:trHeight w:val="20"/>
          <w:jc w:val="center"/>
        </w:trPr>
        <w:tc>
          <w:tcPr>
            <w:tcW w:w="279" w:type="pct"/>
            <w:shd w:val="clear" w:color="auto" w:fill="auto"/>
            <w:tcMar>
              <w:left w:w="0" w:type="dxa"/>
              <w:right w:w="0" w:type="dxa"/>
            </w:tcMar>
            <w:hideMark/>
          </w:tcPr>
          <w:p w14:paraId="6F62C4BA"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16</w:t>
            </w:r>
          </w:p>
        </w:tc>
        <w:tc>
          <w:tcPr>
            <w:tcW w:w="676" w:type="pct"/>
            <w:shd w:val="clear" w:color="auto" w:fill="auto"/>
            <w:tcMar>
              <w:left w:w="0" w:type="dxa"/>
              <w:right w:w="0" w:type="dxa"/>
            </w:tcMar>
            <w:hideMark/>
          </w:tcPr>
          <w:p w14:paraId="3B220B3B"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2415B36C"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Tarımsal Yayımda Başarı İçin Kişisel Gelişim Eğitimi</w:t>
            </w:r>
          </w:p>
        </w:tc>
        <w:tc>
          <w:tcPr>
            <w:tcW w:w="697" w:type="pct"/>
            <w:shd w:val="clear" w:color="auto" w:fill="auto"/>
            <w:tcMar>
              <w:left w:w="0" w:type="dxa"/>
              <w:right w:w="0" w:type="dxa"/>
            </w:tcMar>
            <w:hideMark/>
          </w:tcPr>
          <w:p w14:paraId="6F90F9AB"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Tavas İlçe Müdürlüğü</w:t>
            </w:r>
          </w:p>
        </w:tc>
        <w:tc>
          <w:tcPr>
            <w:tcW w:w="780" w:type="pct"/>
            <w:shd w:val="clear" w:color="auto" w:fill="auto"/>
            <w:tcMar>
              <w:left w:w="0" w:type="dxa"/>
              <w:right w:w="0" w:type="dxa"/>
            </w:tcMar>
            <w:hideMark/>
          </w:tcPr>
          <w:p w14:paraId="27C7013F"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22.06-02.07 / 2016</w:t>
            </w:r>
          </w:p>
        </w:tc>
        <w:tc>
          <w:tcPr>
            <w:tcW w:w="497" w:type="pct"/>
            <w:shd w:val="clear" w:color="auto" w:fill="auto"/>
            <w:tcMar>
              <w:left w:w="0" w:type="dxa"/>
              <w:right w:w="0" w:type="dxa"/>
            </w:tcMar>
            <w:hideMark/>
          </w:tcPr>
          <w:p w14:paraId="18878590"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143</w:t>
            </w:r>
          </w:p>
        </w:tc>
        <w:tc>
          <w:tcPr>
            <w:tcW w:w="633" w:type="pct"/>
            <w:shd w:val="clear" w:color="auto" w:fill="auto"/>
            <w:tcMar>
              <w:left w:w="0" w:type="dxa"/>
              <w:right w:w="0" w:type="dxa"/>
            </w:tcMar>
            <w:hideMark/>
          </w:tcPr>
          <w:p w14:paraId="221B9738"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11.646,33 ₺</w:t>
            </w:r>
          </w:p>
        </w:tc>
      </w:tr>
      <w:tr w:rsidR="003876A1" w:rsidRPr="00BA6AB9" w14:paraId="6CC26986" w14:textId="77777777" w:rsidTr="00CB659E">
        <w:trPr>
          <w:trHeight w:val="20"/>
          <w:jc w:val="center"/>
        </w:trPr>
        <w:tc>
          <w:tcPr>
            <w:tcW w:w="279" w:type="pct"/>
            <w:shd w:val="clear" w:color="auto" w:fill="auto"/>
            <w:tcMar>
              <w:left w:w="0" w:type="dxa"/>
              <w:right w:w="0" w:type="dxa"/>
            </w:tcMar>
            <w:hideMark/>
          </w:tcPr>
          <w:p w14:paraId="623BF5C5"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17</w:t>
            </w:r>
          </w:p>
        </w:tc>
        <w:tc>
          <w:tcPr>
            <w:tcW w:w="676" w:type="pct"/>
            <w:shd w:val="clear" w:color="auto" w:fill="auto"/>
            <w:tcMar>
              <w:left w:w="0" w:type="dxa"/>
              <w:right w:w="0" w:type="dxa"/>
            </w:tcMar>
            <w:hideMark/>
          </w:tcPr>
          <w:p w14:paraId="3150734A"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7663A6DC"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Proje Döngüsü Yönetimi ve Avrupa Birliği Projeleri Eğitimi</w:t>
            </w:r>
          </w:p>
        </w:tc>
        <w:tc>
          <w:tcPr>
            <w:tcW w:w="697" w:type="pct"/>
            <w:shd w:val="clear" w:color="auto" w:fill="auto"/>
            <w:tcMar>
              <w:left w:w="0" w:type="dxa"/>
              <w:right w:w="0" w:type="dxa"/>
            </w:tcMar>
            <w:hideMark/>
          </w:tcPr>
          <w:p w14:paraId="680542FA"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Denizli İl Müdürlüğü</w:t>
            </w:r>
          </w:p>
        </w:tc>
        <w:tc>
          <w:tcPr>
            <w:tcW w:w="780" w:type="pct"/>
            <w:shd w:val="clear" w:color="auto" w:fill="auto"/>
            <w:tcMar>
              <w:left w:w="0" w:type="dxa"/>
              <w:right w:w="0" w:type="dxa"/>
            </w:tcMar>
            <w:hideMark/>
          </w:tcPr>
          <w:p w14:paraId="2CE750CE"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17-28 / 03 / 2014</w:t>
            </w:r>
          </w:p>
        </w:tc>
        <w:tc>
          <w:tcPr>
            <w:tcW w:w="497" w:type="pct"/>
            <w:shd w:val="clear" w:color="auto" w:fill="auto"/>
            <w:tcMar>
              <w:left w:w="0" w:type="dxa"/>
              <w:right w:w="0" w:type="dxa"/>
            </w:tcMar>
            <w:hideMark/>
          </w:tcPr>
          <w:p w14:paraId="4113BC76"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40</w:t>
            </w:r>
          </w:p>
        </w:tc>
        <w:tc>
          <w:tcPr>
            <w:tcW w:w="633" w:type="pct"/>
            <w:shd w:val="clear" w:color="auto" w:fill="auto"/>
            <w:tcMar>
              <w:left w:w="0" w:type="dxa"/>
              <w:right w:w="0" w:type="dxa"/>
            </w:tcMar>
            <w:hideMark/>
          </w:tcPr>
          <w:p w14:paraId="2D31DB9A"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10.620,00 ₺</w:t>
            </w:r>
          </w:p>
        </w:tc>
      </w:tr>
      <w:tr w:rsidR="003876A1" w:rsidRPr="00BA6AB9" w14:paraId="74C3E798" w14:textId="77777777" w:rsidTr="00CB659E">
        <w:trPr>
          <w:trHeight w:val="20"/>
          <w:jc w:val="center"/>
        </w:trPr>
        <w:tc>
          <w:tcPr>
            <w:tcW w:w="279" w:type="pct"/>
            <w:shd w:val="clear" w:color="auto" w:fill="auto"/>
            <w:tcMar>
              <w:left w:w="0" w:type="dxa"/>
              <w:right w:w="0" w:type="dxa"/>
            </w:tcMar>
            <w:hideMark/>
          </w:tcPr>
          <w:p w14:paraId="79573DED"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18</w:t>
            </w:r>
          </w:p>
        </w:tc>
        <w:tc>
          <w:tcPr>
            <w:tcW w:w="676" w:type="pct"/>
            <w:shd w:val="clear" w:color="auto" w:fill="auto"/>
            <w:tcMar>
              <w:left w:w="0" w:type="dxa"/>
              <w:right w:w="0" w:type="dxa"/>
            </w:tcMar>
            <w:hideMark/>
          </w:tcPr>
          <w:p w14:paraId="22EF9DDE"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shd w:val="clear" w:color="auto" w:fill="auto"/>
            <w:tcMar>
              <w:left w:w="0" w:type="dxa"/>
              <w:right w:w="0" w:type="dxa"/>
            </w:tcMar>
            <w:hideMark/>
          </w:tcPr>
          <w:p w14:paraId="5D880F5C" w14:textId="77777777" w:rsidR="003876A1" w:rsidRPr="00FE676B" w:rsidRDefault="003876A1" w:rsidP="00CB659E">
            <w:pPr>
              <w:spacing w:line="276" w:lineRule="auto"/>
              <w:ind w:right="57"/>
              <w:jc w:val="left"/>
              <w:textAlignment w:val="baseline"/>
              <w:rPr>
                <w:color w:val="FF0000"/>
                <w:sz w:val="18"/>
                <w:szCs w:val="24"/>
              </w:rPr>
            </w:pPr>
            <w:r w:rsidRPr="00FE676B">
              <w:rPr>
                <w:color w:val="FF0000"/>
                <w:kern w:val="24"/>
                <w:sz w:val="18"/>
                <w:szCs w:val="24"/>
              </w:rPr>
              <w:t>Güvenilir Gıda Eğitimi</w:t>
            </w:r>
          </w:p>
        </w:tc>
        <w:tc>
          <w:tcPr>
            <w:tcW w:w="697" w:type="pct"/>
            <w:shd w:val="clear" w:color="auto" w:fill="auto"/>
            <w:tcMar>
              <w:left w:w="0" w:type="dxa"/>
              <w:right w:w="0" w:type="dxa"/>
            </w:tcMar>
            <w:hideMark/>
          </w:tcPr>
          <w:p w14:paraId="47C221BA" w14:textId="77777777" w:rsidR="003876A1" w:rsidRPr="00FE676B" w:rsidRDefault="003876A1" w:rsidP="00CB659E">
            <w:pPr>
              <w:spacing w:line="276" w:lineRule="auto"/>
              <w:ind w:right="57"/>
              <w:jc w:val="left"/>
              <w:textAlignment w:val="baseline"/>
              <w:rPr>
                <w:color w:val="FF0000"/>
                <w:sz w:val="18"/>
                <w:szCs w:val="24"/>
              </w:rPr>
            </w:pPr>
            <w:r w:rsidRPr="00FE676B">
              <w:rPr>
                <w:color w:val="FF0000"/>
                <w:kern w:val="24"/>
                <w:sz w:val="18"/>
                <w:szCs w:val="24"/>
              </w:rPr>
              <w:t>Honaz İlçe Müdürlüğü</w:t>
            </w:r>
          </w:p>
        </w:tc>
        <w:tc>
          <w:tcPr>
            <w:tcW w:w="780" w:type="pct"/>
            <w:shd w:val="clear" w:color="auto" w:fill="auto"/>
            <w:tcMar>
              <w:left w:w="0" w:type="dxa"/>
              <w:right w:w="0" w:type="dxa"/>
            </w:tcMar>
            <w:hideMark/>
          </w:tcPr>
          <w:p w14:paraId="7D94A639"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19-23 / 06 / 2017</w:t>
            </w:r>
          </w:p>
        </w:tc>
        <w:tc>
          <w:tcPr>
            <w:tcW w:w="497" w:type="pct"/>
            <w:shd w:val="clear" w:color="auto" w:fill="auto"/>
            <w:tcMar>
              <w:left w:w="0" w:type="dxa"/>
              <w:right w:w="0" w:type="dxa"/>
            </w:tcMar>
            <w:hideMark/>
          </w:tcPr>
          <w:p w14:paraId="4AB9C7C0"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250</w:t>
            </w:r>
          </w:p>
        </w:tc>
        <w:tc>
          <w:tcPr>
            <w:tcW w:w="633" w:type="pct"/>
            <w:shd w:val="clear" w:color="auto" w:fill="auto"/>
            <w:tcMar>
              <w:left w:w="0" w:type="dxa"/>
              <w:right w:w="0" w:type="dxa"/>
            </w:tcMar>
            <w:hideMark/>
          </w:tcPr>
          <w:p w14:paraId="5430F215" w14:textId="77777777" w:rsidR="003876A1" w:rsidRPr="00BA6AB9" w:rsidRDefault="003876A1" w:rsidP="00CB659E">
            <w:pPr>
              <w:spacing w:line="276" w:lineRule="auto"/>
              <w:ind w:right="57"/>
              <w:jc w:val="right"/>
              <w:textAlignment w:val="baseline"/>
              <w:rPr>
                <w:sz w:val="18"/>
                <w:szCs w:val="24"/>
              </w:rPr>
            </w:pPr>
            <w:r>
              <w:rPr>
                <w:color w:val="000000"/>
                <w:kern w:val="24"/>
                <w:sz w:val="18"/>
                <w:szCs w:val="24"/>
              </w:rPr>
              <w:t>9.860</w:t>
            </w:r>
            <w:r w:rsidRPr="00BA6AB9">
              <w:rPr>
                <w:color w:val="000000"/>
                <w:kern w:val="24"/>
                <w:sz w:val="18"/>
                <w:szCs w:val="24"/>
              </w:rPr>
              <w:t>,00 ₺</w:t>
            </w:r>
          </w:p>
        </w:tc>
      </w:tr>
      <w:tr w:rsidR="003876A1" w:rsidRPr="00BA6AB9" w14:paraId="76FB07F8" w14:textId="77777777" w:rsidTr="00CB659E">
        <w:trPr>
          <w:trHeight w:val="20"/>
          <w:jc w:val="center"/>
        </w:trPr>
        <w:tc>
          <w:tcPr>
            <w:tcW w:w="279" w:type="pct"/>
            <w:tcBorders>
              <w:bottom w:val="single" w:sz="4" w:space="0" w:color="auto"/>
            </w:tcBorders>
            <w:shd w:val="clear" w:color="auto" w:fill="auto"/>
            <w:tcMar>
              <w:left w:w="0" w:type="dxa"/>
              <w:right w:w="0" w:type="dxa"/>
            </w:tcMar>
            <w:hideMark/>
          </w:tcPr>
          <w:p w14:paraId="1A989580" w14:textId="77777777" w:rsidR="003876A1" w:rsidRPr="00BA6AB9" w:rsidRDefault="003876A1" w:rsidP="00CB659E">
            <w:pPr>
              <w:spacing w:line="276" w:lineRule="auto"/>
              <w:jc w:val="center"/>
              <w:textAlignment w:val="baseline"/>
              <w:rPr>
                <w:sz w:val="18"/>
                <w:szCs w:val="24"/>
              </w:rPr>
            </w:pPr>
            <w:r w:rsidRPr="00BA6AB9">
              <w:rPr>
                <w:color w:val="000000"/>
                <w:kern w:val="24"/>
                <w:sz w:val="18"/>
                <w:szCs w:val="24"/>
              </w:rPr>
              <w:t>19</w:t>
            </w:r>
          </w:p>
        </w:tc>
        <w:tc>
          <w:tcPr>
            <w:tcW w:w="676" w:type="pct"/>
            <w:tcBorders>
              <w:bottom w:val="single" w:sz="4" w:space="0" w:color="auto"/>
            </w:tcBorders>
            <w:shd w:val="clear" w:color="auto" w:fill="auto"/>
            <w:tcMar>
              <w:left w:w="0" w:type="dxa"/>
              <w:right w:w="0" w:type="dxa"/>
            </w:tcMar>
            <w:hideMark/>
          </w:tcPr>
          <w:p w14:paraId="6AAC1CE6" w14:textId="77777777" w:rsidR="003876A1" w:rsidRPr="00BA6AB9" w:rsidRDefault="003876A1" w:rsidP="00CB659E">
            <w:pPr>
              <w:spacing w:line="276" w:lineRule="auto"/>
              <w:ind w:right="57"/>
              <w:jc w:val="left"/>
              <w:textAlignment w:val="baseline"/>
              <w:rPr>
                <w:sz w:val="18"/>
                <w:szCs w:val="24"/>
              </w:rPr>
            </w:pPr>
            <w:r w:rsidRPr="00BA6AB9">
              <w:rPr>
                <w:color w:val="000000"/>
                <w:kern w:val="24"/>
                <w:sz w:val="18"/>
                <w:szCs w:val="24"/>
              </w:rPr>
              <w:t>Teknik Destek</w:t>
            </w:r>
          </w:p>
        </w:tc>
        <w:tc>
          <w:tcPr>
            <w:tcW w:w="1438" w:type="pct"/>
            <w:tcBorders>
              <w:bottom w:val="single" w:sz="4" w:space="0" w:color="auto"/>
            </w:tcBorders>
            <w:shd w:val="clear" w:color="auto" w:fill="auto"/>
            <w:tcMar>
              <w:left w:w="0" w:type="dxa"/>
              <w:right w:w="0" w:type="dxa"/>
            </w:tcMar>
            <w:hideMark/>
          </w:tcPr>
          <w:p w14:paraId="67DD95BE" w14:textId="77777777" w:rsidR="003876A1" w:rsidRPr="00FE676B" w:rsidRDefault="003876A1" w:rsidP="00CB659E">
            <w:pPr>
              <w:spacing w:line="276" w:lineRule="auto"/>
              <w:ind w:right="57"/>
              <w:jc w:val="left"/>
              <w:textAlignment w:val="baseline"/>
              <w:rPr>
                <w:color w:val="FF0000"/>
                <w:sz w:val="18"/>
                <w:szCs w:val="24"/>
              </w:rPr>
            </w:pPr>
            <w:r w:rsidRPr="00FE676B">
              <w:rPr>
                <w:color w:val="FF0000"/>
                <w:kern w:val="24"/>
                <w:sz w:val="18"/>
                <w:szCs w:val="24"/>
              </w:rPr>
              <w:t>Güvenilir Gıda Eğitimi</w:t>
            </w:r>
          </w:p>
        </w:tc>
        <w:tc>
          <w:tcPr>
            <w:tcW w:w="697" w:type="pct"/>
            <w:tcBorders>
              <w:bottom w:val="single" w:sz="4" w:space="0" w:color="auto"/>
            </w:tcBorders>
            <w:shd w:val="clear" w:color="auto" w:fill="auto"/>
            <w:tcMar>
              <w:left w:w="0" w:type="dxa"/>
              <w:right w:w="0" w:type="dxa"/>
            </w:tcMar>
            <w:hideMark/>
          </w:tcPr>
          <w:p w14:paraId="3AC69355" w14:textId="77777777" w:rsidR="003876A1" w:rsidRPr="00FE676B" w:rsidRDefault="003876A1" w:rsidP="00CB659E">
            <w:pPr>
              <w:spacing w:line="276" w:lineRule="auto"/>
              <w:ind w:right="57"/>
              <w:jc w:val="left"/>
              <w:textAlignment w:val="baseline"/>
              <w:rPr>
                <w:color w:val="FF0000"/>
                <w:sz w:val="18"/>
                <w:szCs w:val="24"/>
              </w:rPr>
            </w:pPr>
            <w:r w:rsidRPr="00FE676B">
              <w:rPr>
                <w:color w:val="FF0000"/>
                <w:kern w:val="24"/>
                <w:sz w:val="18"/>
                <w:szCs w:val="24"/>
              </w:rPr>
              <w:t>Tavas İlçe Müdürlüğü</w:t>
            </w:r>
          </w:p>
        </w:tc>
        <w:tc>
          <w:tcPr>
            <w:tcW w:w="780" w:type="pct"/>
            <w:tcBorders>
              <w:bottom w:val="single" w:sz="4" w:space="0" w:color="auto"/>
            </w:tcBorders>
            <w:shd w:val="clear" w:color="auto" w:fill="auto"/>
            <w:tcMar>
              <w:left w:w="0" w:type="dxa"/>
              <w:right w:w="0" w:type="dxa"/>
            </w:tcMar>
            <w:hideMark/>
          </w:tcPr>
          <w:p w14:paraId="6F0F00A3"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20-24 / 02 / 2017</w:t>
            </w:r>
          </w:p>
        </w:tc>
        <w:tc>
          <w:tcPr>
            <w:tcW w:w="497" w:type="pct"/>
            <w:tcBorders>
              <w:bottom w:val="single" w:sz="4" w:space="0" w:color="auto"/>
            </w:tcBorders>
            <w:shd w:val="clear" w:color="auto" w:fill="auto"/>
            <w:tcMar>
              <w:left w:w="0" w:type="dxa"/>
              <w:right w:w="0" w:type="dxa"/>
            </w:tcMar>
            <w:hideMark/>
          </w:tcPr>
          <w:p w14:paraId="2D986879"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265</w:t>
            </w:r>
          </w:p>
        </w:tc>
        <w:tc>
          <w:tcPr>
            <w:tcW w:w="633" w:type="pct"/>
            <w:tcBorders>
              <w:bottom w:val="single" w:sz="4" w:space="0" w:color="auto"/>
            </w:tcBorders>
            <w:shd w:val="clear" w:color="auto" w:fill="auto"/>
            <w:tcMar>
              <w:left w:w="0" w:type="dxa"/>
              <w:right w:w="0" w:type="dxa"/>
            </w:tcMar>
            <w:hideMark/>
          </w:tcPr>
          <w:p w14:paraId="4AECBC27" w14:textId="77777777" w:rsidR="003876A1" w:rsidRPr="00BA6AB9" w:rsidRDefault="003876A1" w:rsidP="00CB659E">
            <w:pPr>
              <w:spacing w:line="276" w:lineRule="auto"/>
              <w:ind w:right="57"/>
              <w:jc w:val="right"/>
              <w:textAlignment w:val="baseline"/>
              <w:rPr>
                <w:sz w:val="18"/>
                <w:szCs w:val="24"/>
              </w:rPr>
            </w:pPr>
            <w:r w:rsidRPr="00BA6AB9">
              <w:rPr>
                <w:color w:val="000000"/>
                <w:kern w:val="24"/>
                <w:sz w:val="18"/>
                <w:szCs w:val="24"/>
              </w:rPr>
              <w:t>3.540,00 ₺</w:t>
            </w:r>
          </w:p>
        </w:tc>
      </w:tr>
      <w:tr w:rsidR="003876A1" w:rsidRPr="00BA6AB9" w14:paraId="384056F3" w14:textId="77777777" w:rsidTr="00CB659E">
        <w:trPr>
          <w:trHeight w:val="20"/>
          <w:jc w:val="center"/>
        </w:trPr>
        <w:tc>
          <w:tcPr>
            <w:tcW w:w="27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76DB333" w14:textId="77777777" w:rsidR="003876A1" w:rsidRPr="00BA6AB9" w:rsidRDefault="003876A1" w:rsidP="00CB659E">
            <w:pPr>
              <w:spacing w:line="276" w:lineRule="auto"/>
              <w:jc w:val="center"/>
              <w:textAlignment w:val="baseline"/>
              <w:rPr>
                <w:color w:val="000000"/>
                <w:kern w:val="24"/>
                <w:sz w:val="18"/>
                <w:szCs w:val="24"/>
              </w:rPr>
            </w:pPr>
            <w:r w:rsidRPr="00BA6AB9">
              <w:rPr>
                <w:color w:val="000000"/>
                <w:kern w:val="24"/>
                <w:sz w:val="18"/>
                <w:szCs w:val="24"/>
              </w:rPr>
              <w:t>20</w:t>
            </w:r>
          </w:p>
        </w:tc>
        <w:tc>
          <w:tcPr>
            <w:tcW w:w="67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68079FA" w14:textId="77777777" w:rsidR="003876A1" w:rsidRPr="00BA6AB9" w:rsidRDefault="003876A1" w:rsidP="00CB659E">
            <w:pPr>
              <w:spacing w:line="276" w:lineRule="auto"/>
              <w:ind w:right="57"/>
              <w:jc w:val="left"/>
              <w:textAlignment w:val="baseline"/>
              <w:rPr>
                <w:color w:val="000000"/>
                <w:kern w:val="24"/>
                <w:sz w:val="18"/>
                <w:szCs w:val="24"/>
              </w:rPr>
            </w:pPr>
            <w:r w:rsidRPr="00BA6AB9">
              <w:rPr>
                <w:color w:val="000000"/>
                <w:kern w:val="24"/>
                <w:sz w:val="18"/>
                <w:szCs w:val="24"/>
              </w:rPr>
              <w:t>Teknik Destek</w:t>
            </w:r>
          </w:p>
        </w:tc>
        <w:tc>
          <w:tcPr>
            <w:tcW w:w="143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9D44C7A" w14:textId="77777777" w:rsidR="003876A1" w:rsidRPr="00BA6AB9" w:rsidRDefault="003876A1" w:rsidP="00CB659E">
            <w:pPr>
              <w:spacing w:line="276" w:lineRule="auto"/>
              <w:ind w:right="57"/>
              <w:jc w:val="left"/>
              <w:textAlignment w:val="baseline"/>
              <w:rPr>
                <w:color w:val="000000"/>
                <w:kern w:val="24"/>
                <w:sz w:val="18"/>
                <w:szCs w:val="24"/>
              </w:rPr>
            </w:pPr>
            <w:r w:rsidRPr="00BA6AB9">
              <w:rPr>
                <w:color w:val="000000"/>
                <w:kern w:val="24"/>
                <w:sz w:val="18"/>
                <w:szCs w:val="24"/>
              </w:rPr>
              <w:t>Büyükbaş Hayvanlarda İnfertilite ve Buzağı Ölümleri</w:t>
            </w:r>
          </w:p>
        </w:tc>
        <w:tc>
          <w:tcPr>
            <w:tcW w:w="69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86CA4D" w14:textId="77777777" w:rsidR="003876A1" w:rsidRPr="00BA6AB9" w:rsidRDefault="003876A1" w:rsidP="00CB659E">
            <w:pPr>
              <w:spacing w:line="276" w:lineRule="auto"/>
              <w:ind w:right="57"/>
              <w:jc w:val="left"/>
              <w:textAlignment w:val="baseline"/>
              <w:rPr>
                <w:color w:val="000000"/>
                <w:kern w:val="24"/>
                <w:sz w:val="18"/>
                <w:szCs w:val="24"/>
              </w:rPr>
            </w:pPr>
            <w:r w:rsidRPr="00BA6AB9">
              <w:rPr>
                <w:color w:val="000000"/>
                <w:kern w:val="24"/>
                <w:sz w:val="18"/>
                <w:szCs w:val="24"/>
              </w:rPr>
              <w:t>Çivril İlçe Müdürlüğü</w:t>
            </w:r>
          </w:p>
        </w:tc>
        <w:tc>
          <w:tcPr>
            <w:tcW w:w="78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E0BA79E" w14:textId="77777777" w:rsidR="003876A1" w:rsidRPr="00BA6AB9" w:rsidRDefault="003876A1" w:rsidP="00CB659E">
            <w:pPr>
              <w:spacing w:line="276" w:lineRule="auto"/>
              <w:ind w:right="57"/>
              <w:jc w:val="right"/>
              <w:textAlignment w:val="baseline"/>
              <w:rPr>
                <w:color w:val="000000"/>
                <w:kern w:val="24"/>
                <w:sz w:val="18"/>
                <w:szCs w:val="24"/>
              </w:rPr>
            </w:pPr>
            <w:r w:rsidRPr="00BA6AB9">
              <w:rPr>
                <w:color w:val="000000"/>
                <w:kern w:val="24"/>
                <w:sz w:val="18"/>
                <w:szCs w:val="24"/>
              </w:rPr>
              <w:t>17.10/01.11/2018</w:t>
            </w:r>
          </w:p>
        </w:tc>
        <w:tc>
          <w:tcPr>
            <w:tcW w:w="49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2A225A" w14:textId="77777777" w:rsidR="003876A1" w:rsidRPr="00BA6AB9" w:rsidRDefault="003876A1" w:rsidP="00CB659E">
            <w:pPr>
              <w:spacing w:line="276" w:lineRule="auto"/>
              <w:ind w:right="57"/>
              <w:jc w:val="right"/>
              <w:textAlignment w:val="baseline"/>
              <w:rPr>
                <w:color w:val="000000"/>
                <w:kern w:val="24"/>
                <w:sz w:val="18"/>
                <w:szCs w:val="24"/>
              </w:rPr>
            </w:pPr>
            <w:r w:rsidRPr="00BA6AB9">
              <w:rPr>
                <w:color w:val="000000"/>
                <w:kern w:val="24"/>
                <w:sz w:val="18"/>
                <w:szCs w:val="24"/>
              </w:rPr>
              <w:t>187</w:t>
            </w:r>
          </w:p>
        </w:tc>
        <w:tc>
          <w:tcPr>
            <w:tcW w:w="6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B74BB40" w14:textId="77777777" w:rsidR="003876A1" w:rsidRPr="00BA6AB9" w:rsidRDefault="003876A1" w:rsidP="00CB659E">
            <w:pPr>
              <w:spacing w:line="276" w:lineRule="auto"/>
              <w:ind w:right="57"/>
              <w:jc w:val="right"/>
              <w:textAlignment w:val="baseline"/>
              <w:rPr>
                <w:color w:val="000000"/>
                <w:kern w:val="24"/>
                <w:sz w:val="18"/>
                <w:szCs w:val="24"/>
              </w:rPr>
            </w:pPr>
            <w:r>
              <w:rPr>
                <w:color w:val="000000"/>
                <w:kern w:val="24"/>
                <w:sz w:val="18"/>
                <w:szCs w:val="24"/>
              </w:rPr>
              <w:t>13.250</w:t>
            </w:r>
            <w:r w:rsidRPr="00BA6AB9">
              <w:rPr>
                <w:color w:val="000000"/>
                <w:kern w:val="24"/>
                <w:sz w:val="18"/>
                <w:szCs w:val="24"/>
              </w:rPr>
              <w:t xml:space="preserve">,00 ₺ </w:t>
            </w:r>
          </w:p>
        </w:tc>
      </w:tr>
      <w:tr w:rsidR="003876A1" w:rsidRPr="00BA6AB9" w14:paraId="395833F8" w14:textId="77777777" w:rsidTr="00CB659E">
        <w:trPr>
          <w:trHeight w:val="20"/>
          <w:jc w:val="center"/>
        </w:trPr>
        <w:tc>
          <w:tcPr>
            <w:tcW w:w="27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75473CF" w14:textId="77777777" w:rsidR="003876A1" w:rsidRPr="00BA6AB9" w:rsidRDefault="003876A1" w:rsidP="00CB659E">
            <w:pPr>
              <w:spacing w:line="276" w:lineRule="auto"/>
              <w:jc w:val="center"/>
              <w:textAlignment w:val="baseline"/>
              <w:rPr>
                <w:color w:val="000000"/>
                <w:kern w:val="24"/>
                <w:sz w:val="18"/>
                <w:szCs w:val="24"/>
              </w:rPr>
            </w:pPr>
            <w:r w:rsidRPr="00BA6AB9">
              <w:rPr>
                <w:color w:val="000000"/>
                <w:kern w:val="24"/>
                <w:sz w:val="18"/>
                <w:szCs w:val="24"/>
              </w:rPr>
              <w:t>21</w:t>
            </w:r>
          </w:p>
        </w:tc>
        <w:tc>
          <w:tcPr>
            <w:tcW w:w="67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DEB8346" w14:textId="77777777" w:rsidR="003876A1" w:rsidRPr="00BA6AB9" w:rsidRDefault="003876A1" w:rsidP="00CB659E">
            <w:pPr>
              <w:spacing w:line="276" w:lineRule="auto"/>
              <w:ind w:right="57"/>
              <w:jc w:val="left"/>
              <w:textAlignment w:val="baseline"/>
              <w:rPr>
                <w:color w:val="000000"/>
                <w:kern w:val="24"/>
                <w:sz w:val="18"/>
                <w:szCs w:val="24"/>
              </w:rPr>
            </w:pPr>
            <w:r w:rsidRPr="00BA6AB9">
              <w:rPr>
                <w:color w:val="000000"/>
                <w:kern w:val="24"/>
                <w:sz w:val="18"/>
                <w:szCs w:val="24"/>
              </w:rPr>
              <w:t>Teknik destek</w:t>
            </w:r>
          </w:p>
        </w:tc>
        <w:tc>
          <w:tcPr>
            <w:tcW w:w="143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F17DB4F" w14:textId="77777777" w:rsidR="003876A1" w:rsidRPr="00BA6AB9" w:rsidRDefault="003876A1" w:rsidP="00CB659E">
            <w:pPr>
              <w:spacing w:line="276" w:lineRule="auto"/>
              <w:ind w:right="57"/>
              <w:jc w:val="left"/>
              <w:textAlignment w:val="baseline"/>
              <w:rPr>
                <w:color w:val="000000"/>
                <w:kern w:val="24"/>
                <w:sz w:val="18"/>
                <w:szCs w:val="24"/>
              </w:rPr>
            </w:pPr>
            <w:r w:rsidRPr="00BA6AB9">
              <w:rPr>
                <w:color w:val="000000"/>
                <w:kern w:val="24"/>
                <w:sz w:val="18"/>
                <w:szCs w:val="24"/>
              </w:rPr>
              <w:t>Modern Arıcılık Teknikleri ve Yenilikçi Yöntemler</w:t>
            </w:r>
          </w:p>
        </w:tc>
        <w:tc>
          <w:tcPr>
            <w:tcW w:w="69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1455F76" w14:textId="77777777" w:rsidR="003876A1" w:rsidRPr="00BA6AB9" w:rsidRDefault="003876A1" w:rsidP="00CB659E">
            <w:pPr>
              <w:spacing w:line="276" w:lineRule="auto"/>
              <w:ind w:right="57"/>
              <w:jc w:val="left"/>
              <w:textAlignment w:val="baseline"/>
              <w:rPr>
                <w:color w:val="000000"/>
                <w:kern w:val="24"/>
                <w:sz w:val="18"/>
                <w:szCs w:val="24"/>
              </w:rPr>
            </w:pPr>
            <w:r w:rsidRPr="00BA6AB9">
              <w:rPr>
                <w:color w:val="000000"/>
                <w:kern w:val="24"/>
                <w:sz w:val="18"/>
                <w:szCs w:val="24"/>
              </w:rPr>
              <w:t>Denizli İl Müdürlüğü</w:t>
            </w:r>
          </w:p>
        </w:tc>
        <w:tc>
          <w:tcPr>
            <w:tcW w:w="78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D6BEBC9" w14:textId="77777777" w:rsidR="003876A1" w:rsidRPr="00BA6AB9" w:rsidRDefault="003876A1" w:rsidP="00CB659E">
            <w:pPr>
              <w:spacing w:line="276" w:lineRule="auto"/>
              <w:ind w:right="57"/>
              <w:jc w:val="right"/>
              <w:textAlignment w:val="baseline"/>
              <w:rPr>
                <w:color w:val="000000"/>
                <w:kern w:val="24"/>
                <w:sz w:val="18"/>
                <w:szCs w:val="24"/>
              </w:rPr>
            </w:pPr>
            <w:r w:rsidRPr="00BA6AB9">
              <w:rPr>
                <w:color w:val="000000"/>
                <w:kern w:val="24"/>
                <w:sz w:val="18"/>
                <w:szCs w:val="24"/>
              </w:rPr>
              <w:t>29.11/05.12/2018</w:t>
            </w:r>
          </w:p>
        </w:tc>
        <w:tc>
          <w:tcPr>
            <w:tcW w:w="49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0416786" w14:textId="77777777" w:rsidR="003876A1" w:rsidRPr="00BA6AB9" w:rsidRDefault="003876A1" w:rsidP="00CB659E">
            <w:pPr>
              <w:spacing w:line="276" w:lineRule="auto"/>
              <w:ind w:right="57"/>
              <w:jc w:val="right"/>
              <w:textAlignment w:val="baseline"/>
              <w:rPr>
                <w:color w:val="000000"/>
                <w:kern w:val="24"/>
                <w:sz w:val="18"/>
                <w:szCs w:val="24"/>
              </w:rPr>
            </w:pPr>
            <w:r w:rsidRPr="00BA6AB9">
              <w:rPr>
                <w:color w:val="000000"/>
                <w:kern w:val="24"/>
                <w:sz w:val="18"/>
                <w:szCs w:val="24"/>
              </w:rPr>
              <w:t>71</w:t>
            </w:r>
          </w:p>
        </w:tc>
        <w:tc>
          <w:tcPr>
            <w:tcW w:w="6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82D3508" w14:textId="77777777" w:rsidR="003876A1" w:rsidRPr="00BA6AB9" w:rsidRDefault="003876A1" w:rsidP="00CB659E">
            <w:pPr>
              <w:spacing w:line="276" w:lineRule="auto"/>
              <w:ind w:right="57"/>
              <w:jc w:val="right"/>
              <w:textAlignment w:val="baseline"/>
              <w:rPr>
                <w:color w:val="000000"/>
                <w:kern w:val="24"/>
                <w:sz w:val="18"/>
                <w:szCs w:val="24"/>
              </w:rPr>
            </w:pPr>
            <w:r w:rsidRPr="00BA6AB9">
              <w:rPr>
                <w:color w:val="000000"/>
                <w:kern w:val="24"/>
                <w:sz w:val="18"/>
                <w:szCs w:val="24"/>
              </w:rPr>
              <w:t>14.458,00 ₺</w:t>
            </w:r>
          </w:p>
        </w:tc>
      </w:tr>
      <w:tr w:rsidR="003876A1" w:rsidRPr="00BA6AB9" w14:paraId="6BBF0717" w14:textId="77777777" w:rsidTr="00CB659E">
        <w:trPr>
          <w:trHeight w:val="20"/>
          <w:jc w:val="center"/>
        </w:trPr>
        <w:tc>
          <w:tcPr>
            <w:tcW w:w="27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7CE968D" w14:textId="77777777" w:rsidR="003876A1" w:rsidRPr="00BA6AB9" w:rsidRDefault="003876A1" w:rsidP="00CB659E">
            <w:pPr>
              <w:spacing w:line="276" w:lineRule="auto"/>
              <w:jc w:val="center"/>
              <w:textAlignment w:val="baseline"/>
              <w:rPr>
                <w:color w:val="000000"/>
                <w:kern w:val="24"/>
                <w:sz w:val="18"/>
                <w:szCs w:val="24"/>
              </w:rPr>
            </w:pPr>
            <w:r>
              <w:rPr>
                <w:color w:val="000000"/>
                <w:kern w:val="24"/>
                <w:sz w:val="18"/>
                <w:szCs w:val="24"/>
              </w:rPr>
              <w:t>22</w:t>
            </w:r>
          </w:p>
        </w:tc>
        <w:tc>
          <w:tcPr>
            <w:tcW w:w="67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B725074" w14:textId="77777777" w:rsidR="003876A1" w:rsidRPr="00BA6AB9" w:rsidRDefault="003876A1" w:rsidP="00CB659E">
            <w:pPr>
              <w:spacing w:line="276" w:lineRule="auto"/>
              <w:ind w:right="57"/>
              <w:jc w:val="left"/>
              <w:textAlignment w:val="baseline"/>
              <w:rPr>
                <w:color w:val="000000"/>
                <w:kern w:val="24"/>
                <w:sz w:val="18"/>
                <w:szCs w:val="24"/>
              </w:rPr>
            </w:pPr>
            <w:r>
              <w:rPr>
                <w:color w:val="000000"/>
                <w:kern w:val="24"/>
                <w:sz w:val="18"/>
                <w:szCs w:val="24"/>
              </w:rPr>
              <w:t>Teknik Destek</w:t>
            </w:r>
          </w:p>
        </w:tc>
        <w:tc>
          <w:tcPr>
            <w:tcW w:w="143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B853295" w14:textId="77777777" w:rsidR="003876A1" w:rsidRPr="00FE676B" w:rsidRDefault="003876A1" w:rsidP="00CB659E">
            <w:pPr>
              <w:spacing w:line="276" w:lineRule="auto"/>
              <w:ind w:right="57"/>
              <w:jc w:val="left"/>
              <w:textAlignment w:val="baseline"/>
              <w:rPr>
                <w:color w:val="FF0000"/>
                <w:kern w:val="24"/>
                <w:sz w:val="18"/>
                <w:szCs w:val="24"/>
              </w:rPr>
            </w:pPr>
            <w:r w:rsidRPr="00FE676B">
              <w:rPr>
                <w:color w:val="FF0000"/>
                <w:sz w:val="18"/>
                <w:szCs w:val="18"/>
              </w:rPr>
              <w:t>Honaz Kirazı Coğrafi İşareti Alınması</w:t>
            </w:r>
          </w:p>
        </w:tc>
        <w:tc>
          <w:tcPr>
            <w:tcW w:w="69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FF239B3" w14:textId="77777777" w:rsidR="003876A1" w:rsidRPr="00FE676B" w:rsidRDefault="003876A1" w:rsidP="00CB659E">
            <w:pPr>
              <w:spacing w:line="276" w:lineRule="auto"/>
              <w:ind w:right="57"/>
              <w:jc w:val="left"/>
              <w:textAlignment w:val="baseline"/>
              <w:rPr>
                <w:color w:val="FF0000"/>
                <w:kern w:val="24"/>
                <w:sz w:val="18"/>
                <w:szCs w:val="24"/>
              </w:rPr>
            </w:pPr>
            <w:r w:rsidRPr="00FE676B">
              <w:rPr>
                <w:color w:val="FF0000"/>
                <w:kern w:val="24"/>
                <w:sz w:val="18"/>
                <w:szCs w:val="24"/>
              </w:rPr>
              <w:t>Honaz İlçe Müdürlüğü</w:t>
            </w:r>
          </w:p>
        </w:tc>
        <w:tc>
          <w:tcPr>
            <w:tcW w:w="78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A9C4B03" w14:textId="77777777" w:rsidR="003876A1" w:rsidRPr="00BA6AB9" w:rsidRDefault="003876A1" w:rsidP="00CB659E">
            <w:pPr>
              <w:spacing w:line="276" w:lineRule="auto"/>
              <w:ind w:right="57"/>
              <w:jc w:val="right"/>
              <w:textAlignment w:val="baseline"/>
              <w:rPr>
                <w:color w:val="000000"/>
                <w:kern w:val="24"/>
                <w:sz w:val="18"/>
                <w:szCs w:val="24"/>
              </w:rPr>
            </w:pPr>
            <w:r>
              <w:rPr>
                <w:color w:val="000000"/>
                <w:kern w:val="24"/>
                <w:sz w:val="18"/>
                <w:szCs w:val="24"/>
              </w:rPr>
              <w:t>14-16/05/2019</w:t>
            </w:r>
          </w:p>
        </w:tc>
        <w:tc>
          <w:tcPr>
            <w:tcW w:w="49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8F69AC4" w14:textId="77777777" w:rsidR="003876A1" w:rsidRPr="00BA6AB9" w:rsidRDefault="003876A1" w:rsidP="00CB659E">
            <w:pPr>
              <w:spacing w:line="276" w:lineRule="auto"/>
              <w:ind w:right="57"/>
              <w:jc w:val="right"/>
              <w:textAlignment w:val="baseline"/>
              <w:rPr>
                <w:color w:val="000000"/>
                <w:kern w:val="24"/>
                <w:sz w:val="18"/>
                <w:szCs w:val="24"/>
              </w:rPr>
            </w:pPr>
            <w:r>
              <w:rPr>
                <w:color w:val="000000"/>
                <w:kern w:val="24"/>
                <w:sz w:val="18"/>
                <w:szCs w:val="24"/>
              </w:rPr>
              <w:t>74</w:t>
            </w:r>
          </w:p>
        </w:tc>
        <w:tc>
          <w:tcPr>
            <w:tcW w:w="6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79C2186" w14:textId="77777777" w:rsidR="003876A1" w:rsidRPr="00BA6AB9" w:rsidRDefault="003876A1" w:rsidP="00CB659E">
            <w:pPr>
              <w:spacing w:line="276" w:lineRule="auto"/>
              <w:ind w:right="57"/>
              <w:jc w:val="right"/>
              <w:textAlignment w:val="baseline"/>
              <w:rPr>
                <w:color w:val="000000"/>
                <w:kern w:val="24"/>
                <w:sz w:val="18"/>
                <w:szCs w:val="24"/>
              </w:rPr>
            </w:pPr>
            <w:r w:rsidRPr="00FF3293">
              <w:rPr>
                <w:sz w:val="18"/>
                <w:szCs w:val="18"/>
              </w:rPr>
              <w:t>17.405,00</w:t>
            </w:r>
            <w:r>
              <w:rPr>
                <w:sz w:val="18"/>
                <w:szCs w:val="18"/>
              </w:rPr>
              <w:t xml:space="preserve"> </w:t>
            </w:r>
            <w:r w:rsidRPr="00BA6AB9">
              <w:rPr>
                <w:color w:val="000000"/>
                <w:kern w:val="24"/>
                <w:sz w:val="18"/>
                <w:szCs w:val="24"/>
              </w:rPr>
              <w:t>₺</w:t>
            </w:r>
          </w:p>
        </w:tc>
      </w:tr>
      <w:tr w:rsidR="003876A1" w:rsidRPr="00BA6AB9" w14:paraId="3FC5F0FB" w14:textId="77777777" w:rsidTr="00CB659E">
        <w:trPr>
          <w:trHeight w:val="473"/>
          <w:jc w:val="center"/>
        </w:trPr>
        <w:tc>
          <w:tcPr>
            <w:tcW w:w="27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A7FEF66" w14:textId="77777777" w:rsidR="003876A1" w:rsidRDefault="003876A1" w:rsidP="00CB659E">
            <w:pPr>
              <w:spacing w:line="276" w:lineRule="auto"/>
              <w:jc w:val="center"/>
              <w:textAlignment w:val="baseline"/>
              <w:rPr>
                <w:color w:val="000000"/>
                <w:kern w:val="24"/>
                <w:sz w:val="18"/>
                <w:szCs w:val="24"/>
              </w:rPr>
            </w:pPr>
            <w:r>
              <w:rPr>
                <w:color w:val="000000"/>
                <w:kern w:val="24"/>
                <w:sz w:val="18"/>
                <w:szCs w:val="24"/>
              </w:rPr>
              <w:t>23</w:t>
            </w:r>
          </w:p>
        </w:tc>
        <w:tc>
          <w:tcPr>
            <w:tcW w:w="67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90FE137" w14:textId="77777777" w:rsidR="003876A1" w:rsidRDefault="003876A1" w:rsidP="00CB659E">
            <w:pPr>
              <w:spacing w:line="276" w:lineRule="auto"/>
              <w:ind w:right="57"/>
              <w:jc w:val="left"/>
              <w:textAlignment w:val="baseline"/>
              <w:rPr>
                <w:color w:val="000000"/>
                <w:kern w:val="24"/>
                <w:sz w:val="18"/>
                <w:szCs w:val="24"/>
              </w:rPr>
            </w:pPr>
            <w:r>
              <w:rPr>
                <w:color w:val="000000"/>
                <w:kern w:val="24"/>
                <w:sz w:val="18"/>
                <w:szCs w:val="24"/>
              </w:rPr>
              <w:t>Teknik Destek</w:t>
            </w:r>
          </w:p>
        </w:tc>
        <w:tc>
          <w:tcPr>
            <w:tcW w:w="143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13FC78F" w14:textId="77777777" w:rsidR="003876A1" w:rsidRPr="00FF3293" w:rsidRDefault="003876A1" w:rsidP="00CB659E">
            <w:pPr>
              <w:spacing w:line="276" w:lineRule="auto"/>
              <w:ind w:right="57"/>
              <w:jc w:val="left"/>
              <w:textAlignment w:val="baseline"/>
              <w:rPr>
                <w:sz w:val="18"/>
                <w:szCs w:val="18"/>
              </w:rPr>
            </w:pPr>
            <w:r>
              <w:rPr>
                <w:sz w:val="18"/>
                <w:szCs w:val="18"/>
              </w:rPr>
              <w:t>Çiftlik Hayvanlarında Güncel Teşhis ve Tedavi Yöntemleri</w:t>
            </w:r>
          </w:p>
        </w:tc>
        <w:tc>
          <w:tcPr>
            <w:tcW w:w="69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6D784D9" w14:textId="77777777" w:rsidR="003876A1" w:rsidRPr="00BA6AB9" w:rsidRDefault="003876A1" w:rsidP="00CB659E">
            <w:pPr>
              <w:spacing w:line="276" w:lineRule="auto"/>
              <w:ind w:right="57"/>
              <w:jc w:val="left"/>
              <w:textAlignment w:val="baseline"/>
              <w:rPr>
                <w:color w:val="000000"/>
                <w:kern w:val="24"/>
                <w:sz w:val="18"/>
                <w:szCs w:val="24"/>
              </w:rPr>
            </w:pPr>
            <w:r w:rsidRPr="00BA6AB9">
              <w:rPr>
                <w:color w:val="000000"/>
                <w:kern w:val="24"/>
                <w:sz w:val="18"/>
                <w:szCs w:val="24"/>
              </w:rPr>
              <w:t>Çivril İlçe Müdürlüğü</w:t>
            </w:r>
          </w:p>
        </w:tc>
        <w:tc>
          <w:tcPr>
            <w:tcW w:w="78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510791C" w14:textId="77777777" w:rsidR="003876A1" w:rsidRDefault="003876A1" w:rsidP="00CB659E">
            <w:pPr>
              <w:spacing w:line="276" w:lineRule="auto"/>
              <w:ind w:right="57"/>
              <w:jc w:val="right"/>
              <w:textAlignment w:val="baseline"/>
              <w:rPr>
                <w:color w:val="000000"/>
                <w:kern w:val="24"/>
                <w:sz w:val="18"/>
                <w:szCs w:val="24"/>
              </w:rPr>
            </w:pPr>
            <w:r>
              <w:rPr>
                <w:color w:val="000000"/>
                <w:kern w:val="24"/>
                <w:sz w:val="18"/>
                <w:szCs w:val="24"/>
              </w:rPr>
              <w:t>2-4/12/2019</w:t>
            </w:r>
          </w:p>
        </w:tc>
        <w:tc>
          <w:tcPr>
            <w:tcW w:w="49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02FFD0" w14:textId="77777777" w:rsidR="003876A1" w:rsidRDefault="003876A1" w:rsidP="00CB659E">
            <w:pPr>
              <w:spacing w:line="276" w:lineRule="auto"/>
              <w:ind w:right="57"/>
              <w:jc w:val="right"/>
              <w:textAlignment w:val="baseline"/>
              <w:rPr>
                <w:color w:val="000000"/>
                <w:kern w:val="24"/>
                <w:sz w:val="18"/>
                <w:szCs w:val="24"/>
              </w:rPr>
            </w:pPr>
            <w:r>
              <w:rPr>
                <w:color w:val="000000"/>
                <w:kern w:val="24"/>
                <w:sz w:val="18"/>
                <w:szCs w:val="24"/>
              </w:rPr>
              <w:t>24</w:t>
            </w:r>
          </w:p>
        </w:tc>
        <w:tc>
          <w:tcPr>
            <w:tcW w:w="6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21CA3D5" w14:textId="77777777" w:rsidR="003876A1" w:rsidRPr="00FF3293" w:rsidRDefault="003876A1" w:rsidP="00CB659E">
            <w:pPr>
              <w:spacing w:line="276" w:lineRule="auto"/>
              <w:ind w:right="57"/>
              <w:jc w:val="right"/>
              <w:textAlignment w:val="baseline"/>
              <w:rPr>
                <w:sz w:val="18"/>
                <w:szCs w:val="18"/>
              </w:rPr>
            </w:pPr>
            <w:r>
              <w:rPr>
                <w:sz w:val="18"/>
                <w:szCs w:val="18"/>
              </w:rPr>
              <w:t>10.000,</w:t>
            </w:r>
            <w:r w:rsidRPr="00FF3293">
              <w:rPr>
                <w:sz w:val="18"/>
                <w:szCs w:val="18"/>
              </w:rPr>
              <w:t>00</w:t>
            </w:r>
            <w:r>
              <w:rPr>
                <w:sz w:val="18"/>
                <w:szCs w:val="18"/>
              </w:rPr>
              <w:t xml:space="preserve"> </w:t>
            </w:r>
            <w:r w:rsidRPr="00BA6AB9">
              <w:rPr>
                <w:color w:val="000000"/>
                <w:kern w:val="24"/>
                <w:sz w:val="18"/>
                <w:szCs w:val="24"/>
              </w:rPr>
              <w:t>₺</w:t>
            </w:r>
          </w:p>
        </w:tc>
      </w:tr>
      <w:tr w:rsidR="003876A1" w:rsidRPr="00BA6AB9" w14:paraId="5A338F11" w14:textId="77777777" w:rsidTr="00CB659E">
        <w:trPr>
          <w:trHeight w:val="371"/>
          <w:jc w:val="center"/>
        </w:trPr>
        <w:tc>
          <w:tcPr>
            <w:tcW w:w="3870" w:type="pct"/>
            <w:gridSpan w:val="5"/>
            <w:tcBorders>
              <w:top w:val="single" w:sz="4" w:space="0" w:color="auto"/>
            </w:tcBorders>
            <w:shd w:val="clear" w:color="auto" w:fill="DEEAF6"/>
            <w:tcMar>
              <w:left w:w="0" w:type="dxa"/>
              <w:right w:w="0" w:type="dxa"/>
            </w:tcMar>
            <w:vAlign w:val="center"/>
          </w:tcPr>
          <w:p w14:paraId="27BA956B" w14:textId="77777777" w:rsidR="003876A1" w:rsidRPr="00BA6AB9" w:rsidRDefault="003876A1" w:rsidP="00CB659E">
            <w:pPr>
              <w:spacing w:line="276" w:lineRule="auto"/>
              <w:jc w:val="left"/>
              <w:textAlignment w:val="baseline"/>
              <w:rPr>
                <w:b/>
                <w:color w:val="000000"/>
                <w:kern w:val="24"/>
                <w:sz w:val="18"/>
                <w:szCs w:val="24"/>
              </w:rPr>
            </w:pPr>
            <w:r w:rsidRPr="00BA6AB9">
              <w:rPr>
                <w:b/>
                <w:color w:val="000000"/>
                <w:kern w:val="24"/>
                <w:sz w:val="18"/>
                <w:szCs w:val="24"/>
              </w:rPr>
              <w:lastRenderedPageBreak/>
              <w:t>TOPLAM</w:t>
            </w:r>
          </w:p>
        </w:tc>
        <w:tc>
          <w:tcPr>
            <w:tcW w:w="497" w:type="pct"/>
            <w:tcBorders>
              <w:top w:val="single" w:sz="4" w:space="0" w:color="auto"/>
            </w:tcBorders>
            <w:shd w:val="clear" w:color="auto" w:fill="DEEAF6"/>
            <w:tcMar>
              <w:left w:w="0" w:type="dxa"/>
              <w:right w:w="0" w:type="dxa"/>
            </w:tcMar>
            <w:vAlign w:val="center"/>
          </w:tcPr>
          <w:p w14:paraId="3C02E13E" w14:textId="77777777" w:rsidR="003876A1" w:rsidRPr="00F1243F" w:rsidRDefault="003876A1" w:rsidP="00CB659E">
            <w:pPr>
              <w:spacing w:line="276" w:lineRule="auto"/>
              <w:ind w:right="57"/>
              <w:jc w:val="right"/>
              <w:textAlignment w:val="baseline"/>
              <w:rPr>
                <w:b/>
                <w:color w:val="000000"/>
                <w:kern w:val="24"/>
                <w:sz w:val="20"/>
              </w:rPr>
            </w:pPr>
            <w:r>
              <w:rPr>
                <w:b/>
                <w:color w:val="000000"/>
                <w:kern w:val="24"/>
                <w:sz w:val="20"/>
              </w:rPr>
              <w:t>2.163</w:t>
            </w:r>
          </w:p>
        </w:tc>
        <w:tc>
          <w:tcPr>
            <w:tcW w:w="633" w:type="pct"/>
            <w:tcBorders>
              <w:top w:val="single" w:sz="4" w:space="0" w:color="auto"/>
            </w:tcBorders>
            <w:shd w:val="clear" w:color="auto" w:fill="DEEAF6"/>
            <w:tcMar>
              <w:left w:w="0" w:type="dxa"/>
              <w:right w:w="0" w:type="dxa"/>
            </w:tcMar>
            <w:vAlign w:val="center"/>
          </w:tcPr>
          <w:p w14:paraId="5587EA47" w14:textId="77777777" w:rsidR="003876A1" w:rsidRPr="00241C9B" w:rsidRDefault="003876A1" w:rsidP="00CB659E">
            <w:pPr>
              <w:ind w:right="57"/>
              <w:jc w:val="right"/>
              <w:rPr>
                <w:b/>
                <w:sz w:val="18"/>
                <w:szCs w:val="18"/>
              </w:rPr>
            </w:pPr>
            <w:r>
              <w:rPr>
                <w:b/>
                <w:sz w:val="18"/>
                <w:szCs w:val="18"/>
              </w:rPr>
              <w:t>317.453</w:t>
            </w:r>
            <w:r w:rsidRPr="00C02507">
              <w:rPr>
                <w:b/>
                <w:sz w:val="18"/>
                <w:szCs w:val="18"/>
              </w:rPr>
              <w:t>,75 ₺</w:t>
            </w:r>
          </w:p>
        </w:tc>
      </w:tr>
    </w:tbl>
    <w:p w14:paraId="070460E3" w14:textId="77777777" w:rsidR="003876A1" w:rsidRDefault="003876A1" w:rsidP="00CB659E">
      <w:pPr>
        <w:jc w:val="left"/>
        <w:rPr>
          <w:b/>
          <w:bCs/>
          <w:szCs w:val="24"/>
        </w:rPr>
      </w:pPr>
    </w:p>
    <w:p w14:paraId="4E05928C" w14:textId="77777777" w:rsidR="003876A1" w:rsidRDefault="003876A1" w:rsidP="00CB659E">
      <w:pPr>
        <w:jc w:val="left"/>
        <w:rPr>
          <w:b/>
          <w:bCs/>
          <w:szCs w:val="24"/>
        </w:rPr>
      </w:pPr>
    </w:p>
    <w:p w14:paraId="46D3D389" w14:textId="77777777" w:rsidR="003876A1" w:rsidRDefault="003876A1" w:rsidP="00CB659E">
      <w:pPr>
        <w:jc w:val="left"/>
        <w:rPr>
          <w:b/>
          <w:bCs/>
          <w:szCs w:val="24"/>
        </w:rPr>
      </w:pPr>
    </w:p>
    <w:p w14:paraId="4766FDF8" w14:textId="77777777" w:rsidR="003876A1" w:rsidRDefault="003876A1" w:rsidP="00CB659E">
      <w:pPr>
        <w:jc w:val="left"/>
        <w:rPr>
          <w:b/>
          <w:bCs/>
          <w:szCs w:val="24"/>
        </w:rPr>
      </w:pPr>
    </w:p>
    <w:p w14:paraId="5529ECB5" w14:textId="77777777" w:rsidR="003876A1" w:rsidRDefault="003876A1" w:rsidP="00CB659E">
      <w:pPr>
        <w:jc w:val="left"/>
        <w:rPr>
          <w:b/>
          <w:bCs/>
          <w:szCs w:val="24"/>
        </w:rPr>
      </w:pPr>
    </w:p>
    <w:p w14:paraId="446ABEE2" w14:textId="77777777" w:rsidR="003876A1" w:rsidRDefault="003876A1" w:rsidP="00CB659E">
      <w:pPr>
        <w:pStyle w:val="Balk1"/>
      </w:pPr>
      <w:bookmarkStart w:id="508" w:name="_Toc529537764"/>
      <w:bookmarkStart w:id="509" w:name="_Toc529978360"/>
      <w:bookmarkStart w:id="510" w:name="_Toc536432131"/>
      <w:bookmarkStart w:id="511" w:name="_Toc1483493"/>
    </w:p>
    <w:p w14:paraId="4E29C9DB" w14:textId="77777777" w:rsidR="003876A1" w:rsidRPr="001D35D5" w:rsidRDefault="003876A1" w:rsidP="00CB659E">
      <w:pPr>
        <w:pStyle w:val="Balk1"/>
      </w:pPr>
      <w:bookmarkStart w:id="512" w:name="_Toc43366163"/>
      <w:r w:rsidRPr="001D35D5">
        <w:t>GIDA VE YEM DENETİM HİZMETLERİ</w:t>
      </w:r>
      <w:bookmarkEnd w:id="508"/>
      <w:bookmarkEnd w:id="509"/>
      <w:bookmarkEnd w:id="510"/>
      <w:bookmarkEnd w:id="511"/>
      <w:bookmarkEnd w:id="512"/>
    </w:p>
    <w:p w14:paraId="3431A3A9" w14:textId="77777777" w:rsidR="003876A1" w:rsidRPr="001D35D5" w:rsidRDefault="003876A1" w:rsidP="00CB659E">
      <w:pPr>
        <w:pStyle w:val="Balk2"/>
      </w:pPr>
      <w:bookmarkStart w:id="513" w:name="_Toc43366164"/>
      <w:r w:rsidRPr="001D35D5">
        <w:t>GIDA KONTROL HİZMETLERİ:</w:t>
      </w:r>
      <w:bookmarkEnd w:id="513"/>
      <w:r w:rsidRPr="001D35D5">
        <w:t xml:space="preserve"> </w:t>
      </w:r>
    </w:p>
    <w:p w14:paraId="6F6060B6" w14:textId="77777777" w:rsidR="003876A1" w:rsidRPr="008B4122" w:rsidRDefault="003876A1" w:rsidP="00CB659E"/>
    <w:p w14:paraId="5F6B098C" w14:textId="77777777" w:rsidR="003876A1" w:rsidRPr="00C74A01" w:rsidRDefault="003876A1" w:rsidP="00CB659E">
      <w:pPr>
        <w:spacing w:after="120"/>
        <w:ind w:firstLine="708"/>
        <w:rPr>
          <w:szCs w:val="24"/>
        </w:rPr>
      </w:pPr>
      <w:r w:rsidRPr="00C74A01">
        <w:rPr>
          <w:szCs w:val="24"/>
        </w:rPr>
        <w:t>Gıda denetimleri, 13.06.2010 tarihinden itibaren 5996 sayılı Veteriner Hizmetleri, Bitki Sağlığı, Gıda ve Yem Kanunu ve bağlı Yönetmeliklerle verilen yetkiye dayanılarak sürdürülmektedir.</w:t>
      </w:r>
    </w:p>
    <w:p w14:paraId="285A1B33" w14:textId="77777777" w:rsidR="003876A1" w:rsidRDefault="003876A1" w:rsidP="00CB659E">
      <w:pPr>
        <w:rPr>
          <w:szCs w:val="24"/>
        </w:rPr>
      </w:pPr>
      <w:r w:rsidRPr="00C74A01">
        <w:rPr>
          <w:szCs w:val="24"/>
        </w:rPr>
        <w:tab/>
        <w:t xml:space="preserve">5996 sayılı Kanuna bağlı Yönetmelikler kapsamındaki işletmelere kayıt ve onay belgesi düzenlenmesi çalışmaları sürdürülmektedir. </w:t>
      </w:r>
      <w:r>
        <w:rPr>
          <w:szCs w:val="24"/>
        </w:rPr>
        <w:t xml:space="preserve"> </w:t>
      </w:r>
    </w:p>
    <w:p w14:paraId="23D2371D" w14:textId="77777777" w:rsidR="003876A1" w:rsidRPr="00C74A01" w:rsidRDefault="003876A1" w:rsidP="00CB659E">
      <w:pPr>
        <w:rPr>
          <w:szCs w:val="24"/>
        </w:rPr>
      </w:pPr>
    </w:p>
    <w:p w14:paraId="5299273B" w14:textId="77777777" w:rsidR="003876A1" w:rsidRPr="00E54D4E" w:rsidRDefault="003876A1" w:rsidP="00CB659E">
      <w:pPr>
        <w:pStyle w:val="Balk5"/>
        <w:rPr>
          <w:color w:val="000000" w:themeColor="text1"/>
        </w:rPr>
      </w:pPr>
      <w:r w:rsidRPr="00E54D4E">
        <w:rPr>
          <w:color w:val="000000" w:themeColor="text1"/>
        </w:rPr>
        <w:t>Gıda Üretim Tesisleri ve Perakende İşletmeler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1318"/>
        <w:gridCol w:w="2520"/>
        <w:gridCol w:w="2507"/>
      </w:tblGrid>
      <w:tr w:rsidR="003876A1" w:rsidRPr="00AF448F" w14:paraId="57E3C9E6" w14:textId="77777777" w:rsidTr="00CB659E">
        <w:trPr>
          <w:trHeight w:val="562"/>
          <w:jc w:val="center"/>
        </w:trPr>
        <w:tc>
          <w:tcPr>
            <w:tcW w:w="2552" w:type="dxa"/>
            <w:shd w:val="clear" w:color="000000" w:fill="FFFF99"/>
            <w:vAlign w:val="center"/>
            <w:hideMark/>
          </w:tcPr>
          <w:p w14:paraId="5882D826" w14:textId="77777777" w:rsidR="003876A1" w:rsidRPr="00AF448F" w:rsidRDefault="003876A1" w:rsidP="00CB659E">
            <w:pPr>
              <w:spacing w:line="240" w:lineRule="atLeast"/>
              <w:rPr>
                <w:szCs w:val="24"/>
              </w:rPr>
            </w:pPr>
            <w:r w:rsidRPr="00AF448F">
              <w:rPr>
                <w:szCs w:val="24"/>
              </w:rPr>
              <w:t>Sektör</w:t>
            </w:r>
          </w:p>
        </w:tc>
        <w:tc>
          <w:tcPr>
            <w:tcW w:w="1318" w:type="dxa"/>
            <w:shd w:val="clear" w:color="000000" w:fill="FFFF99"/>
            <w:vAlign w:val="center"/>
            <w:hideMark/>
          </w:tcPr>
          <w:p w14:paraId="2EAB2237" w14:textId="77777777" w:rsidR="003876A1" w:rsidRPr="00AF448F" w:rsidRDefault="003876A1" w:rsidP="00CB659E">
            <w:pPr>
              <w:spacing w:line="240" w:lineRule="atLeast"/>
              <w:jc w:val="center"/>
              <w:rPr>
                <w:szCs w:val="24"/>
              </w:rPr>
            </w:pPr>
            <w:r w:rsidRPr="00AF448F">
              <w:rPr>
                <w:szCs w:val="24"/>
              </w:rPr>
              <w:t>İşletme</w:t>
            </w:r>
          </w:p>
          <w:p w14:paraId="764C6DD8" w14:textId="77777777" w:rsidR="003876A1" w:rsidRPr="00AF448F" w:rsidRDefault="003876A1" w:rsidP="00CB659E">
            <w:pPr>
              <w:spacing w:line="240" w:lineRule="atLeast"/>
              <w:jc w:val="center"/>
              <w:rPr>
                <w:szCs w:val="24"/>
              </w:rPr>
            </w:pPr>
            <w:r w:rsidRPr="00AF448F">
              <w:rPr>
                <w:szCs w:val="24"/>
              </w:rPr>
              <w:t xml:space="preserve"> Sayısı</w:t>
            </w:r>
          </w:p>
        </w:tc>
        <w:tc>
          <w:tcPr>
            <w:tcW w:w="2520" w:type="dxa"/>
            <w:shd w:val="clear" w:color="000000" w:fill="FFFF99"/>
            <w:vAlign w:val="center"/>
            <w:hideMark/>
          </w:tcPr>
          <w:p w14:paraId="6D1EFDD0" w14:textId="77777777" w:rsidR="003876A1" w:rsidRPr="00AF448F" w:rsidRDefault="003876A1" w:rsidP="00CB659E">
            <w:pPr>
              <w:spacing w:line="240" w:lineRule="atLeast"/>
              <w:jc w:val="center"/>
              <w:rPr>
                <w:szCs w:val="24"/>
              </w:rPr>
            </w:pPr>
            <w:r w:rsidRPr="00AF448F">
              <w:rPr>
                <w:szCs w:val="24"/>
              </w:rPr>
              <w:t xml:space="preserve">Kayıtlı İşletme Sayısı </w:t>
            </w:r>
          </w:p>
        </w:tc>
        <w:tc>
          <w:tcPr>
            <w:tcW w:w="2507" w:type="dxa"/>
            <w:shd w:val="clear" w:color="000000" w:fill="FFFF99"/>
            <w:vAlign w:val="center"/>
            <w:hideMark/>
          </w:tcPr>
          <w:p w14:paraId="58FC08A0" w14:textId="77777777" w:rsidR="003876A1" w:rsidRPr="00AF448F" w:rsidRDefault="003876A1" w:rsidP="00CB659E">
            <w:pPr>
              <w:spacing w:line="240" w:lineRule="atLeast"/>
              <w:jc w:val="center"/>
              <w:rPr>
                <w:szCs w:val="24"/>
              </w:rPr>
            </w:pPr>
            <w:r w:rsidRPr="00AF448F">
              <w:rPr>
                <w:szCs w:val="24"/>
              </w:rPr>
              <w:t>Onaylı İşletme Sayısı</w:t>
            </w:r>
          </w:p>
        </w:tc>
      </w:tr>
      <w:tr w:rsidR="003876A1" w:rsidRPr="00AF448F" w14:paraId="0C68F946" w14:textId="77777777" w:rsidTr="00CB659E">
        <w:trPr>
          <w:trHeight w:val="20"/>
          <w:jc w:val="center"/>
        </w:trPr>
        <w:tc>
          <w:tcPr>
            <w:tcW w:w="2552" w:type="dxa"/>
            <w:shd w:val="clear" w:color="auto" w:fill="auto"/>
            <w:vAlign w:val="center"/>
            <w:hideMark/>
          </w:tcPr>
          <w:p w14:paraId="58C56C59" w14:textId="77777777" w:rsidR="003876A1" w:rsidRPr="00AF448F" w:rsidRDefault="003876A1" w:rsidP="00CB659E">
            <w:pPr>
              <w:spacing w:line="240" w:lineRule="atLeast"/>
              <w:rPr>
                <w:szCs w:val="24"/>
              </w:rPr>
            </w:pPr>
            <w:r w:rsidRPr="00AF448F">
              <w:rPr>
                <w:szCs w:val="24"/>
              </w:rPr>
              <w:t>Üretim yerleri</w:t>
            </w:r>
          </w:p>
        </w:tc>
        <w:tc>
          <w:tcPr>
            <w:tcW w:w="1318" w:type="dxa"/>
            <w:shd w:val="clear" w:color="auto" w:fill="auto"/>
            <w:vAlign w:val="center"/>
            <w:hideMark/>
          </w:tcPr>
          <w:p w14:paraId="28DA6C79" w14:textId="77777777" w:rsidR="003876A1" w:rsidRPr="00AF448F" w:rsidRDefault="003876A1" w:rsidP="00CB659E">
            <w:pPr>
              <w:spacing w:line="240" w:lineRule="atLeast"/>
              <w:jc w:val="center"/>
              <w:rPr>
                <w:rFonts w:eastAsia="Calibri"/>
                <w:bCs/>
                <w:szCs w:val="24"/>
                <w:lang w:eastAsia="en-US"/>
              </w:rPr>
            </w:pPr>
            <w:r w:rsidRPr="00AF448F">
              <w:rPr>
                <w:rFonts w:eastAsia="Calibri"/>
                <w:bCs/>
                <w:szCs w:val="24"/>
                <w:lang w:eastAsia="en-US"/>
              </w:rPr>
              <w:t>1.</w:t>
            </w:r>
            <w:r>
              <w:rPr>
                <w:rFonts w:eastAsia="Calibri"/>
                <w:bCs/>
                <w:szCs w:val="24"/>
                <w:lang w:eastAsia="en-US"/>
              </w:rPr>
              <w:t>897</w:t>
            </w:r>
          </w:p>
        </w:tc>
        <w:tc>
          <w:tcPr>
            <w:tcW w:w="2520" w:type="dxa"/>
            <w:shd w:val="clear" w:color="auto" w:fill="auto"/>
            <w:vAlign w:val="center"/>
            <w:hideMark/>
          </w:tcPr>
          <w:p w14:paraId="5E802523" w14:textId="77777777" w:rsidR="003876A1" w:rsidRPr="001232D3" w:rsidRDefault="003876A1" w:rsidP="00CB659E">
            <w:pPr>
              <w:spacing w:line="240" w:lineRule="atLeast"/>
              <w:jc w:val="center"/>
              <w:rPr>
                <w:rFonts w:eastAsia="Calibri"/>
                <w:bCs/>
                <w:szCs w:val="24"/>
                <w:lang w:eastAsia="en-US"/>
              </w:rPr>
            </w:pPr>
            <w:r w:rsidRPr="001232D3">
              <w:rPr>
                <w:rFonts w:eastAsia="Calibri"/>
                <w:bCs/>
                <w:szCs w:val="24"/>
                <w:lang w:eastAsia="en-US"/>
              </w:rPr>
              <w:t>1.156</w:t>
            </w:r>
          </w:p>
        </w:tc>
        <w:tc>
          <w:tcPr>
            <w:tcW w:w="2507" w:type="dxa"/>
            <w:shd w:val="clear" w:color="auto" w:fill="auto"/>
            <w:vAlign w:val="center"/>
            <w:hideMark/>
          </w:tcPr>
          <w:p w14:paraId="751D9EFB" w14:textId="77777777" w:rsidR="003876A1" w:rsidRPr="001232D3" w:rsidRDefault="003876A1" w:rsidP="00CB659E">
            <w:pPr>
              <w:spacing w:line="240" w:lineRule="atLeast"/>
              <w:jc w:val="center"/>
              <w:rPr>
                <w:rFonts w:eastAsia="Calibri"/>
                <w:bCs/>
                <w:szCs w:val="24"/>
                <w:lang w:eastAsia="en-US"/>
              </w:rPr>
            </w:pPr>
            <w:r w:rsidRPr="001232D3">
              <w:rPr>
                <w:rFonts w:eastAsia="Calibri"/>
                <w:bCs/>
                <w:szCs w:val="24"/>
                <w:lang w:eastAsia="en-US"/>
              </w:rPr>
              <w:t>737</w:t>
            </w:r>
          </w:p>
        </w:tc>
      </w:tr>
      <w:tr w:rsidR="003876A1" w:rsidRPr="00AF448F" w14:paraId="3B6D834A" w14:textId="77777777" w:rsidTr="00CB659E">
        <w:trPr>
          <w:trHeight w:val="20"/>
          <w:jc w:val="center"/>
        </w:trPr>
        <w:tc>
          <w:tcPr>
            <w:tcW w:w="2552" w:type="dxa"/>
            <w:shd w:val="clear" w:color="auto" w:fill="auto"/>
            <w:vAlign w:val="center"/>
            <w:hideMark/>
          </w:tcPr>
          <w:p w14:paraId="322FB019" w14:textId="77777777" w:rsidR="003876A1" w:rsidRPr="00AF448F" w:rsidRDefault="003876A1" w:rsidP="00CB659E">
            <w:pPr>
              <w:spacing w:line="240" w:lineRule="atLeast"/>
              <w:rPr>
                <w:szCs w:val="24"/>
              </w:rPr>
            </w:pPr>
            <w:r w:rsidRPr="00AF448F">
              <w:rPr>
                <w:szCs w:val="24"/>
              </w:rPr>
              <w:t>Satış Yerleri</w:t>
            </w:r>
          </w:p>
        </w:tc>
        <w:tc>
          <w:tcPr>
            <w:tcW w:w="1318" w:type="dxa"/>
            <w:shd w:val="clear" w:color="auto" w:fill="auto"/>
            <w:vAlign w:val="center"/>
            <w:hideMark/>
          </w:tcPr>
          <w:p w14:paraId="6A83755D" w14:textId="77777777" w:rsidR="003876A1" w:rsidRPr="00AF448F" w:rsidRDefault="003876A1" w:rsidP="00CB659E">
            <w:pPr>
              <w:spacing w:line="240" w:lineRule="atLeast"/>
              <w:jc w:val="center"/>
              <w:rPr>
                <w:rFonts w:eastAsia="Calibri"/>
                <w:bCs/>
                <w:szCs w:val="24"/>
                <w:lang w:eastAsia="en-US"/>
              </w:rPr>
            </w:pPr>
            <w:r w:rsidRPr="00AF448F">
              <w:rPr>
                <w:rFonts w:eastAsia="Calibri"/>
                <w:bCs/>
                <w:szCs w:val="24"/>
                <w:lang w:eastAsia="en-US"/>
              </w:rPr>
              <w:t>4.</w:t>
            </w:r>
            <w:r>
              <w:rPr>
                <w:rFonts w:eastAsia="Calibri"/>
                <w:bCs/>
                <w:szCs w:val="24"/>
                <w:lang w:eastAsia="en-US"/>
              </w:rPr>
              <w:t>580</w:t>
            </w:r>
          </w:p>
        </w:tc>
        <w:tc>
          <w:tcPr>
            <w:tcW w:w="2520" w:type="dxa"/>
            <w:shd w:val="clear" w:color="auto" w:fill="auto"/>
            <w:vAlign w:val="center"/>
            <w:hideMark/>
          </w:tcPr>
          <w:p w14:paraId="503A5929" w14:textId="77777777" w:rsidR="003876A1" w:rsidRPr="001232D3" w:rsidRDefault="003876A1" w:rsidP="00CB659E">
            <w:pPr>
              <w:spacing w:line="240" w:lineRule="atLeast"/>
              <w:jc w:val="center"/>
              <w:rPr>
                <w:rFonts w:eastAsia="Calibri"/>
                <w:bCs/>
                <w:szCs w:val="24"/>
                <w:lang w:eastAsia="en-US"/>
              </w:rPr>
            </w:pPr>
            <w:r w:rsidRPr="001232D3">
              <w:rPr>
                <w:rFonts w:eastAsia="Calibri"/>
                <w:bCs/>
                <w:szCs w:val="24"/>
                <w:lang w:eastAsia="en-US"/>
              </w:rPr>
              <w:t>4.569</w:t>
            </w:r>
          </w:p>
        </w:tc>
        <w:tc>
          <w:tcPr>
            <w:tcW w:w="2507" w:type="dxa"/>
            <w:shd w:val="clear" w:color="auto" w:fill="auto"/>
            <w:vAlign w:val="center"/>
            <w:hideMark/>
          </w:tcPr>
          <w:p w14:paraId="697B54B5" w14:textId="77777777" w:rsidR="003876A1" w:rsidRPr="001232D3" w:rsidRDefault="003876A1" w:rsidP="00CB659E">
            <w:pPr>
              <w:spacing w:line="240" w:lineRule="atLeast"/>
              <w:jc w:val="center"/>
              <w:rPr>
                <w:rFonts w:eastAsia="Calibri"/>
                <w:bCs/>
                <w:szCs w:val="24"/>
                <w:lang w:eastAsia="en-US"/>
              </w:rPr>
            </w:pPr>
            <w:r w:rsidRPr="001232D3">
              <w:rPr>
                <w:rFonts w:eastAsia="Calibri"/>
                <w:bCs/>
                <w:szCs w:val="24"/>
                <w:lang w:eastAsia="en-US"/>
              </w:rPr>
              <w:t>-</w:t>
            </w:r>
          </w:p>
        </w:tc>
      </w:tr>
      <w:tr w:rsidR="003876A1" w:rsidRPr="00AF448F" w14:paraId="2BE72181" w14:textId="77777777" w:rsidTr="00CB659E">
        <w:trPr>
          <w:trHeight w:val="20"/>
          <w:jc w:val="center"/>
        </w:trPr>
        <w:tc>
          <w:tcPr>
            <w:tcW w:w="2552" w:type="dxa"/>
            <w:shd w:val="clear" w:color="auto" w:fill="auto"/>
            <w:vAlign w:val="center"/>
            <w:hideMark/>
          </w:tcPr>
          <w:p w14:paraId="7352780F" w14:textId="77777777" w:rsidR="003876A1" w:rsidRPr="00AF448F" w:rsidRDefault="003876A1" w:rsidP="00CB659E">
            <w:pPr>
              <w:spacing w:line="240" w:lineRule="atLeast"/>
              <w:rPr>
                <w:szCs w:val="24"/>
              </w:rPr>
            </w:pPr>
            <w:r w:rsidRPr="00AF448F">
              <w:rPr>
                <w:szCs w:val="24"/>
              </w:rPr>
              <w:t>Toplu Tüketim Yerleri</w:t>
            </w:r>
          </w:p>
        </w:tc>
        <w:tc>
          <w:tcPr>
            <w:tcW w:w="1318" w:type="dxa"/>
            <w:shd w:val="clear" w:color="auto" w:fill="auto"/>
            <w:vAlign w:val="center"/>
            <w:hideMark/>
          </w:tcPr>
          <w:p w14:paraId="3DD4D0E9" w14:textId="77777777" w:rsidR="003876A1" w:rsidRPr="00AF448F" w:rsidRDefault="003876A1" w:rsidP="00CB659E">
            <w:pPr>
              <w:spacing w:line="240" w:lineRule="atLeast"/>
              <w:jc w:val="center"/>
              <w:rPr>
                <w:rFonts w:eastAsia="Calibri"/>
                <w:bCs/>
                <w:szCs w:val="24"/>
                <w:lang w:eastAsia="en-US"/>
              </w:rPr>
            </w:pPr>
            <w:r w:rsidRPr="00AF448F">
              <w:rPr>
                <w:rFonts w:eastAsia="Calibri"/>
                <w:bCs/>
                <w:szCs w:val="24"/>
                <w:lang w:eastAsia="en-US"/>
              </w:rPr>
              <w:t>4.</w:t>
            </w:r>
            <w:r>
              <w:rPr>
                <w:rFonts w:eastAsia="Calibri"/>
                <w:bCs/>
                <w:szCs w:val="24"/>
                <w:lang w:eastAsia="en-US"/>
              </w:rPr>
              <w:t>972</w:t>
            </w:r>
          </w:p>
        </w:tc>
        <w:tc>
          <w:tcPr>
            <w:tcW w:w="2520" w:type="dxa"/>
            <w:shd w:val="clear" w:color="auto" w:fill="auto"/>
            <w:vAlign w:val="center"/>
            <w:hideMark/>
          </w:tcPr>
          <w:p w14:paraId="285F3F0E" w14:textId="77777777" w:rsidR="003876A1" w:rsidRPr="001232D3" w:rsidRDefault="003876A1" w:rsidP="00CB659E">
            <w:pPr>
              <w:spacing w:line="240" w:lineRule="atLeast"/>
              <w:jc w:val="center"/>
              <w:rPr>
                <w:rFonts w:eastAsia="Calibri"/>
                <w:bCs/>
                <w:szCs w:val="24"/>
                <w:lang w:eastAsia="en-US"/>
              </w:rPr>
            </w:pPr>
            <w:r w:rsidRPr="001232D3">
              <w:rPr>
                <w:rFonts w:eastAsia="Calibri"/>
                <w:bCs/>
                <w:szCs w:val="24"/>
                <w:lang w:eastAsia="en-US"/>
              </w:rPr>
              <w:t>4.957</w:t>
            </w:r>
          </w:p>
        </w:tc>
        <w:tc>
          <w:tcPr>
            <w:tcW w:w="2507" w:type="dxa"/>
            <w:shd w:val="clear" w:color="auto" w:fill="auto"/>
            <w:vAlign w:val="center"/>
            <w:hideMark/>
          </w:tcPr>
          <w:p w14:paraId="6902CFB4" w14:textId="77777777" w:rsidR="003876A1" w:rsidRPr="001232D3" w:rsidRDefault="003876A1" w:rsidP="00CB659E">
            <w:pPr>
              <w:spacing w:line="240" w:lineRule="atLeast"/>
              <w:jc w:val="center"/>
              <w:rPr>
                <w:rFonts w:eastAsia="Calibri"/>
                <w:bCs/>
                <w:szCs w:val="24"/>
                <w:lang w:eastAsia="en-US"/>
              </w:rPr>
            </w:pPr>
            <w:r w:rsidRPr="001232D3">
              <w:rPr>
                <w:rFonts w:eastAsia="Calibri"/>
                <w:bCs/>
                <w:szCs w:val="24"/>
                <w:lang w:eastAsia="en-US"/>
              </w:rPr>
              <w:t>-</w:t>
            </w:r>
          </w:p>
        </w:tc>
      </w:tr>
      <w:tr w:rsidR="003876A1" w:rsidRPr="00AF448F" w14:paraId="53512F92" w14:textId="77777777" w:rsidTr="00CB659E">
        <w:trPr>
          <w:trHeight w:val="20"/>
          <w:jc w:val="center"/>
        </w:trPr>
        <w:tc>
          <w:tcPr>
            <w:tcW w:w="2552" w:type="dxa"/>
            <w:shd w:val="clear" w:color="000000" w:fill="FFFF99"/>
            <w:vAlign w:val="center"/>
            <w:hideMark/>
          </w:tcPr>
          <w:p w14:paraId="5CFD2808" w14:textId="77777777" w:rsidR="003876A1" w:rsidRPr="00AF448F" w:rsidRDefault="003876A1" w:rsidP="00CB659E">
            <w:pPr>
              <w:spacing w:line="240" w:lineRule="atLeast"/>
              <w:rPr>
                <w:b/>
                <w:szCs w:val="24"/>
              </w:rPr>
            </w:pPr>
            <w:r w:rsidRPr="00AF448F">
              <w:rPr>
                <w:b/>
                <w:szCs w:val="24"/>
              </w:rPr>
              <w:t>Toplam</w:t>
            </w:r>
          </w:p>
        </w:tc>
        <w:tc>
          <w:tcPr>
            <w:tcW w:w="1318" w:type="dxa"/>
            <w:shd w:val="clear" w:color="000000" w:fill="FFFF99"/>
            <w:vAlign w:val="center"/>
            <w:hideMark/>
          </w:tcPr>
          <w:p w14:paraId="76F59065" w14:textId="77777777" w:rsidR="003876A1" w:rsidRPr="00AF448F" w:rsidRDefault="003876A1" w:rsidP="00CB659E">
            <w:pPr>
              <w:jc w:val="center"/>
              <w:rPr>
                <w:b/>
                <w:bCs/>
                <w:szCs w:val="24"/>
              </w:rPr>
            </w:pPr>
            <w:r w:rsidRPr="00AF448F">
              <w:rPr>
                <w:b/>
                <w:bCs/>
                <w:szCs w:val="24"/>
              </w:rPr>
              <w:t>11.</w:t>
            </w:r>
            <w:r>
              <w:rPr>
                <w:b/>
                <w:bCs/>
                <w:szCs w:val="24"/>
              </w:rPr>
              <w:t>449</w:t>
            </w:r>
          </w:p>
        </w:tc>
        <w:tc>
          <w:tcPr>
            <w:tcW w:w="2520" w:type="dxa"/>
            <w:shd w:val="clear" w:color="000000" w:fill="FFFF99"/>
            <w:vAlign w:val="center"/>
            <w:hideMark/>
          </w:tcPr>
          <w:p w14:paraId="45B17C8F" w14:textId="77777777" w:rsidR="003876A1" w:rsidRPr="00AF448F" w:rsidRDefault="003876A1" w:rsidP="00CB659E">
            <w:pPr>
              <w:jc w:val="center"/>
              <w:rPr>
                <w:b/>
                <w:bCs/>
                <w:szCs w:val="24"/>
              </w:rPr>
            </w:pPr>
            <w:r w:rsidRPr="00AF448F">
              <w:rPr>
                <w:b/>
                <w:bCs/>
                <w:szCs w:val="24"/>
              </w:rPr>
              <w:t>10.</w:t>
            </w:r>
            <w:r>
              <w:rPr>
                <w:b/>
                <w:bCs/>
                <w:szCs w:val="24"/>
              </w:rPr>
              <w:t>682</w:t>
            </w:r>
          </w:p>
        </w:tc>
        <w:tc>
          <w:tcPr>
            <w:tcW w:w="2507" w:type="dxa"/>
            <w:shd w:val="clear" w:color="000000" w:fill="FFFF99"/>
            <w:vAlign w:val="center"/>
            <w:hideMark/>
          </w:tcPr>
          <w:p w14:paraId="45045C2E" w14:textId="77777777" w:rsidR="003876A1" w:rsidRPr="00AF448F" w:rsidRDefault="003876A1" w:rsidP="00CB659E">
            <w:pPr>
              <w:spacing w:line="240" w:lineRule="atLeast"/>
              <w:jc w:val="center"/>
              <w:rPr>
                <w:rFonts w:eastAsia="Calibri"/>
                <w:b/>
                <w:bCs/>
                <w:szCs w:val="24"/>
                <w:lang w:eastAsia="en-US"/>
              </w:rPr>
            </w:pPr>
            <w:r w:rsidRPr="00AF448F">
              <w:rPr>
                <w:rFonts w:eastAsia="Calibri"/>
                <w:b/>
                <w:bCs/>
                <w:szCs w:val="24"/>
                <w:lang w:eastAsia="en-US"/>
              </w:rPr>
              <w:t>7</w:t>
            </w:r>
            <w:r>
              <w:rPr>
                <w:rFonts w:eastAsia="Calibri"/>
                <w:b/>
                <w:bCs/>
                <w:szCs w:val="24"/>
                <w:lang w:eastAsia="en-US"/>
              </w:rPr>
              <w:t>54</w:t>
            </w:r>
          </w:p>
        </w:tc>
      </w:tr>
    </w:tbl>
    <w:p w14:paraId="6C9ACC3A" w14:textId="77777777" w:rsidR="003876A1" w:rsidRPr="00AF448F" w:rsidRDefault="003876A1" w:rsidP="00CB659E">
      <w:pPr>
        <w:spacing w:after="60"/>
        <w:jc w:val="center"/>
        <w:rPr>
          <w:b/>
          <w:bCs/>
          <w:szCs w:val="24"/>
        </w:rPr>
      </w:pPr>
    </w:p>
    <w:p w14:paraId="0999C542" w14:textId="77777777" w:rsidR="003876A1" w:rsidRPr="00AF448F" w:rsidRDefault="003876A1" w:rsidP="00CB659E">
      <w:pPr>
        <w:spacing w:after="60"/>
        <w:jc w:val="center"/>
        <w:rPr>
          <w:b/>
          <w:bCs/>
          <w:szCs w:val="24"/>
        </w:rPr>
      </w:pPr>
      <w:r w:rsidRPr="00AF448F">
        <w:rPr>
          <w:b/>
          <w:bCs/>
          <w:szCs w:val="24"/>
        </w:rPr>
        <w:t>Gıda ve Gıdayla Temas Eden Materyal Üretimi Yapan İşyerleri</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063"/>
        <w:gridCol w:w="3708"/>
        <w:gridCol w:w="1856"/>
      </w:tblGrid>
      <w:tr w:rsidR="003876A1" w:rsidRPr="00AF448F" w14:paraId="4659686C" w14:textId="77777777" w:rsidTr="00CB659E">
        <w:trPr>
          <w:trHeight w:val="244"/>
          <w:jc w:val="center"/>
        </w:trPr>
        <w:tc>
          <w:tcPr>
            <w:tcW w:w="40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3135F0" w14:textId="77777777" w:rsidR="003876A1" w:rsidRPr="00AF448F" w:rsidRDefault="003876A1" w:rsidP="00CB659E">
            <w:pPr>
              <w:rPr>
                <w:szCs w:val="24"/>
              </w:rPr>
            </w:pPr>
            <w:r w:rsidRPr="00AF448F">
              <w:rPr>
                <w:szCs w:val="24"/>
              </w:rPr>
              <w:t>Ürün Grubu</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F2488" w14:textId="77777777" w:rsidR="003876A1" w:rsidRPr="00AF448F" w:rsidRDefault="003876A1" w:rsidP="00CB659E">
            <w:pPr>
              <w:jc w:val="center"/>
              <w:rPr>
                <w:szCs w:val="24"/>
              </w:rPr>
            </w:pPr>
            <w:r w:rsidRPr="00AF448F">
              <w:rPr>
                <w:szCs w:val="24"/>
              </w:rPr>
              <w:t>İşletme Sayısı</w:t>
            </w:r>
          </w:p>
        </w:tc>
      </w:tr>
      <w:tr w:rsidR="003876A1" w:rsidRPr="00AF448F" w14:paraId="209DE5FD" w14:textId="77777777" w:rsidTr="00CB659E">
        <w:trPr>
          <w:trHeight w:hRule="exact" w:val="244"/>
          <w:jc w:val="center"/>
        </w:trPr>
        <w:tc>
          <w:tcPr>
            <w:tcW w:w="2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07CA1A" w14:textId="77777777" w:rsidR="003876A1" w:rsidRPr="00AF448F" w:rsidRDefault="003876A1" w:rsidP="00CB659E">
            <w:pPr>
              <w:rPr>
                <w:szCs w:val="24"/>
              </w:rPr>
            </w:pPr>
            <w:r w:rsidRPr="00AF448F">
              <w:rPr>
                <w:szCs w:val="24"/>
              </w:rPr>
              <w:t>Onay Kapsamındaki İşletmeler</w:t>
            </w: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1439B" w14:textId="77777777" w:rsidR="003876A1" w:rsidRPr="00121799" w:rsidRDefault="003876A1" w:rsidP="00CB659E">
            <w:pPr>
              <w:spacing w:line="160" w:lineRule="atLeast"/>
              <w:rPr>
                <w:sz w:val="22"/>
                <w:szCs w:val="24"/>
              </w:rPr>
            </w:pPr>
            <w:r w:rsidRPr="00121799">
              <w:rPr>
                <w:rFonts w:eastAsia="MS PGothic"/>
                <w:kern w:val="24"/>
                <w:sz w:val="22"/>
                <w:szCs w:val="24"/>
              </w:rPr>
              <w:t>Süt Toplama Merkezleri</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B440A" w14:textId="77777777" w:rsidR="003876A1" w:rsidRPr="0072690D" w:rsidRDefault="003876A1" w:rsidP="00CB659E">
            <w:pPr>
              <w:jc w:val="right"/>
              <w:rPr>
                <w:color w:val="000000" w:themeColor="text1"/>
                <w:sz w:val="22"/>
              </w:rPr>
            </w:pPr>
            <w:r w:rsidRPr="0072690D">
              <w:rPr>
                <w:color w:val="000000" w:themeColor="text1"/>
                <w:sz w:val="22"/>
              </w:rPr>
              <w:t>6</w:t>
            </w:r>
            <w:r>
              <w:rPr>
                <w:color w:val="000000" w:themeColor="text1"/>
                <w:sz w:val="22"/>
              </w:rPr>
              <w:t>70</w:t>
            </w:r>
          </w:p>
        </w:tc>
      </w:tr>
      <w:tr w:rsidR="003876A1" w:rsidRPr="00AF448F" w14:paraId="774DA205"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hideMark/>
          </w:tcPr>
          <w:p w14:paraId="648CD0C8"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27980" w14:textId="77777777" w:rsidR="003876A1" w:rsidRPr="00121799" w:rsidRDefault="003876A1" w:rsidP="00CB659E">
            <w:pPr>
              <w:spacing w:line="160" w:lineRule="atLeast"/>
              <w:rPr>
                <w:sz w:val="22"/>
                <w:szCs w:val="24"/>
              </w:rPr>
            </w:pPr>
            <w:r w:rsidRPr="00121799">
              <w:rPr>
                <w:rFonts w:eastAsia="MS PGothic"/>
                <w:kern w:val="24"/>
                <w:sz w:val="22"/>
                <w:szCs w:val="24"/>
              </w:rPr>
              <w:t>Süt Ürünleri</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BEC1A" w14:textId="77777777" w:rsidR="003876A1" w:rsidRPr="0072690D" w:rsidRDefault="003876A1" w:rsidP="00CB659E">
            <w:pPr>
              <w:jc w:val="right"/>
              <w:rPr>
                <w:color w:val="000000" w:themeColor="text1"/>
                <w:sz w:val="22"/>
              </w:rPr>
            </w:pPr>
            <w:r w:rsidRPr="0072690D">
              <w:rPr>
                <w:color w:val="000000" w:themeColor="text1"/>
                <w:sz w:val="22"/>
              </w:rPr>
              <w:t>28</w:t>
            </w:r>
          </w:p>
        </w:tc>
      </w:tr>
      <w:tr w:rsidR="003876A1" w:rsidRPr="00AF448F" w14:paraId="69EC8FD3"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hideMark/>
          </w:tcPr>
          <w:p w14:paraId="784D8E54"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A17BD" w14:textId="77777777" w:rsidR="003876A1" w:rsidRPr="00121799" w:rsidRDefault="003876A1" w:rsidP="00CB659E">
            <w:pPr>
              <w:spacing w:line="160" w:lineRule="atLeast"/>
              <w:rPr>
                <w:sz w:val="22"/>
                <w:szCs w:val="24"/>
              </w:rPr>
            </w:pPr>
            <w:proofErr w:type="gramStart"/>
            <w:r w:rsidRPr="00121799">
              <w:rPr>
                <w:rFonts w:eastAsia="MS PGothic"/>
                <w:kern w:val="24"/>
                <w:sz w:val="22"/>
                <w:szCs w:val="24"/>
              </w:rPr>
              <w:t>Et  Ürünleri</w:t>
            </w:r>
            <w:proofErr w:type="gramEnd"/>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D84CD" w14:textId="77777777" w:rsidR="003876A1" w:rsidRPr="0072690D" w:rsidRDefault="003876A1" w:rsidP="00CB659E">
            <w:pPr>
              <w:jc w:val="right"/>
              <w:rPr>
                <w:color w:val="000000" w:themeColor="text1"/>
                <w:sz w:val="22"/>
              </w:rPr>
            </w:pPr>
            <w:r w:rsidRPr="0072690D">
              <w:rPr>
                <w:color w:val="000000" w:themeColor="text1"/>
                <w:sz w:val="22"/>
              </w:rPr>
              <w:t>2</w:t>
            </w:r>
            <w:r>
              <w:rPr>
                <w:color w:val="000000" w:themeColor="text1"/>
                <w:sz w:val="22"/>
              </w:rPr>
              <w:t>6</w:t>
            </w:r>
          </w:p>
        </w:tc>
      </w:tr>
      <w:tr w:rsidR="003876A1" w:rsidRPr="00AF448F" w14:paraId="0042FDE1"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33568C50"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1A5199CE" w14:textId="77777777" w:rsidR="003876A1" w:rsidRPr="00121799" w:rsidRDefault="003876A1" w:rsidP="00CB659E">
            <w:pPr>
              <w:spacing w:line="160" w:lineRule="atLeast"/>
              <w:rPr>
                <w:sz w:val="22"/>
                <w:szCs w:val="24"/>
              </w:rPr>
            </w:pPr>
            <w:r w:rsidRPr="00121799">
              <w:rPr>
                <w:rFonts w:eastAsia="MS PGothic"/>
                <w:kern w:val="24"/>
                <w:sz w:val="22"/>
                <w:szCs w:val="24"/>
              </w:rPr>
              <w:t>Yumurta Paketleme</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478624EA" w14:textId="77777777" w:rsidR="003876A1" w:rsidRPr="0072690D" w:rsidRDefault="003876A1" w:rsidP="00CB659E">
            <w:pPr>
              <w:jc w:val="right"/>
              <w:rPr>
                <w:color w:val="000000" w:themeColor="text1"/>
                <w:sz w:val="22"/>
              </w:rPr>
            </w:pPr>
            <w:r>
              <w:rPr>
                <w:color w:val="000000" w:themeColor="text1"/>
                <w:sz w:val="22"/>
              </w:rPr>
              <w:t>9</w:t>
            </w:r>
          </w:p>
        </w:tc>
      </w:tr>
      <w:tr w:rsidR="003876A1" w:rsidRPr="00AF448F" w14:paraId="172CA43C"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25123E30"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47E879AD" w14:textId="77777777" w:rsidR="003876A1" w:rsidRPr="00121799" w:rsidRDefault="003876A1" w:rsidP="00CB659E">
            <w:pPr>
              <w:spacing w:line="160" w:lineRule="atLeast"/>
              <w:rPr>
                <w:sz w:val="22"/>
                <w:szCs w:val="24"/>
              </w:rPr>
            </w:pPr>
            <w:r w:rsidRPr="00121799">
              <w:rPr>
                <w:rFonts w:eastAsia="MS PGothic"/>
                <w:kern w:val="24"/>
                <w:sz w:val="22"/>
                <w:szCs w:val="24"/>
              </w:rPr>
              <w:t xml:space="preserve">Kompozit Ürünler (Mantı, Pizza </w:t>
            </w:r>
            <w:proofErr w:type="spellStart"/>
            <w:r w:rsidRPr="00121799">
              <w:rPr>
                <w:rFonts w:eastAsia="MS PGothic"/>
                <w:kern w:val="24"/>
                <w:sz w:val="22"/>
                <w:szCs w:val="24"/>
              </w:rPr>
              <w:t>vb</w:t>
            </w:r>
            <w:proofErr w:type="spellEnd"/>
            <w:r w:rsidRPr="00121799">
              <w:rPr>
                <w:rFonts w:eastAsia="MS PGothic"/>
                <w:kern w:val="24"/>
                <w:sz w:val="22"/>
                <w:szCs w:val="24"/>
              </w:rPr>
              <w:t>)</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3C90B997" w14:textId="77777777" w:rsidR="003876A1" w:rsidRPr="0072690D" w:rsidRDefault="003876A1" w:rsidP="00CB659E">
            <w:pPr>
              <w:jc w:val="right"/>
              <w:rPr>
                <w:color w:val="000000" w:themeColor="text1"/>
                <w:sz w:val="22"/>
              </w:rPr>
            </w:pPr>
            <w:r w:rsidRPr="0072690D">
              <w:rPr>
                <w:color w:val="000000" w:themeColor="text1"/>
                <w:sz w:val="22"/>
              </w:rPr>
              <w:t>2</w:t>
            </w:r>
          </w:p>
        </w:tc>
      </w:tr>
      <w:tr w:rsidR="003876A1" w:rsidRPr="00AF448F" w14:paraId="7A9F581B"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26A54520"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2D59A05D" w14:textId="77777777" w:rsidR="003876A1" w:rsidRPr="00121799" w:rsidRDefault="003876A1" w:rsidP="00CB659E">
            <w:pPr>
              <w:rPr>
                <w:sz w:val="22"/>
              </w:rPr>
            </w:pPr>
            <w:r w:rsidRPr="00121799">
              <w:rPr>
                <w:sz w:val="22"/>
              </w:rPr>
              <w:t>Dondurma (Onaylı)</w:t>
            </w:r>
          </w:p>
          <w:p w14:paraId="6269CB0D" w14:textId="77777777" w:rsidR="003876A1" w:rsidRPr="00121799" w:rsidRDefault="003876A1" w:rsidP="00CB659E">
            <w:pPr>
              <w:spacing w:line="160" w:lineRule="atLeast"/>
              <w:rPr>
                <w:rFonts w:eastAsia="MS PGothic"/>
                <w:kern w:val="24"/>
                <w:sz w:val="22"/>
                <w:szCs w:val="24"/>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F9FA591" w14:textId="77777777" w:rsidR="003876A1" w:rsidRPr="00CE4AFC" w:rsidRDefault="003876A1" w:rsidP="00CB659E">
            <w:pPr>
              <w:jc w:val="right"/>
              <w:rPr>
                <w:sz w:val="22"/>
              </w:rPr>
            </w:pPr>
            <w:r w:rsidRPr="00CE4AFC">
              <w:rPr>
                <w:sz w:val="22"/>
              </w:rPr>
              <w:t>2</w:t>
            </w:r>
          </w:p>
        </w:tc>
      </w:tr>
      <w:tr w:rsidR="003876A1" w:rsidRPr="00AF448F" w14:paraId="0D0A99DB" w14:textId="77777777" w:rsidTr="00CB659E">
        <w:trPr>
          <w:trHeight w:hRule="exact" w:val="244"/>
          <w:jc w:val="center"/>
        </w:trPr>
        <w:tc>
          <w:tcPr>
            <w:tcW w:w="2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3F8FF" w14:textId="77777777" w:rsidR="003876A1" w:rsidRPr="00AF448F" w:rsidRDefault="003876A1" w:rsidP="00CB659E">
            <w:pPr>
              <w:rPr>
                <w:szCs w:val="24"/>
              </w:rPr>
            </w:pPr>
            <w:r w:rsidRPr="00AF448F">
              <w:rPr>
                <w:szCs w:val="24"/>
              </w:rPr>
              <w:t>Kayıt Kapsamındaki İşletmeler</w:t>
            </w: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42BC7" w14:textId="77777777" w:rsidR="003876A1" w:rsidRPr="00121799" w:rsidRDefault="003876A1" w:rsidP="00CB659E">
            <w:pPr>
              <w:spacing w:line="160" w:lineRule="atLeast"/>
              <w:rPr>
                <w:sz w:val="22"/>
                <w:szCs w:val="24"/>
              </w:rPr>
            </w:pPr>
            <w:r w:rsidRPr="00121799">
              <w:rPr>
                <w:rFonts w:eastAsia="MS PGothic"/>
                <w:kern w:val="24"/>
                <w:sz w:val="22"/>
                <w:szCs w:val="24"/>
              </w:rPr>
              <w:t>Ekmek Fırınları</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01C4D" w14:textId="77777777" w:rsidR="003876A1" w:rsidRPr="00CE4AFC" w:rsidRDefault="003876A1" w:rsidP="00CB659E">
            <w:pPr>
              <w:spacing w:line="160" w:lineRule="atLeast"/>
              <w:jc w:val="right"/>
              <w:rPr>
                <w:sz w:val="22"/>
                <w:szCs w:val="24"/>
              </w:rPr>
            </w:pPr>
            <w:r w:rsidRPr="00CE4AFC">
              <w:rPr>
                <w:rFonts w:eastAsia="MS PGothic"/>
                <w:kern w:val="24"/>
                <w:sz w:val="22"/>
                <w:szCs w:val="24"/>
              </w:rPr>
              <w:t>20</w:t>
            </w:r>
            <w:r>
              <w:rPr>
                <w:rFonts w:eastAsia="MS PGothic"/>
                <w:kern w:val="24"/>
                <w:sz w:val="22"/>
                <w:szCs w:val="24"/>
              </w:rPr>
              <w:t>0</w:t>
            </w:r>
          </w:p>
        </w:tc>
      </w:tr>
      <w:tr w:rsidR="003876A1" w:rsidRPr="00AF448F" w14:paraId="6001231B"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6ABD1EE7"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74577488" w14:textId="77777777" w:rsidR="003876A1" w:rsidRPr="00121799" w:rsidRDefault="003876A1" w:rsidP="00CB659E">
            <w:pPr>
              <w:spacing w:line="160" w:lineRule="atLeast"/>
              <w:rPr>
                <w:sz w:val="22"/>
                <w:szCs w:val="24"/>
              </w:rPr>
            </w:pPr>
            <w:r w:rsidRPr="00121799">
              <w:rPr>
                <w:rFonts w:eastAsia="MS PGothic"/>
                <w:kern w:val="24"/>
                <w:sz w:val="22"/>
                <w:szCs w:val="24"/>
              </w:rPr>
              <w:t>Pastacılık Ürünleri</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5A1E85D5" w14:textId="77777777" w:rsidR="003876A1" w:rsidRPr="001232D3" w:rsidRDefault="003876A1" w:rsidP="00CB659E">
            <w:pPr>
              <w:spacing w:line="160" w:lineRule="atLeast"/>
              <w:jc w:val="right"/>
              <w:rPr>
                <w:sz w:val="22"/>
                <w:szCs w:val="24"/>
              </w:rPr>
            </w:pPr>
            <w:r w:rsidRPr="001232D3">
              <w:rPr>
                <w:rFonts w:eastAsia="MS PGothic"/>
                <w:kern w:val="24"/>
                <w:sz w:val="22"/>
                <w:szCs w:val="24"/>
              </w:rPr>
              <w:t>164</w:t>
            </w:r>
          </w:p>
        </w:tc>
      </w:tr>
      <w:tr w:rsidR="003876A1" w:rsidRPr="00AF448F" w14:paraId="0838ADE3"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hideMark/>
          </w:tcPr>
          <w:p w14:paraId="26AC9DC6"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D7C09" w14:textId="77777777" w:rsidR="003876A1" w:rsidRPr="00121799" w:rsidRDefault="003876A1" w:rsidP="00CB659E">
            <w:pPr>
              <w:spacing w:line="160" w:lineRule="atLeast"/>
              <w:rPr>
                <w:sz w:val="22"/>
                <w:szCs w:val="24"/>
              </w:rPr>
            </w:pPr>
            <w:r w:rsidRPr="00121799">
              <w:rPr>
                <w:rFonts w:eastAsia="MS PGothic"/>
                <w:kern w:val="24"/>
                <w:sz w:val="22"/>
                <w:szCs w:val="24"/>
              </w:rPr>
              <w:t>Leblebi</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C4D92" w14:textId="77777777" w:rsidR="003876A1" w:rsidRPr="001232D3" w:rsidRDefault="003876A1" w:rsidP="00CB659E">
            <w:pPr>
              <w:spacing w:line="160" w:lineRule="atLeast"/>
              <w:jc w:val="right"/>
              <w:rPr>
                <w:sz w:val="22"/>
                <w:szCs w:val="24"/>
              </w:rPr>
            </w:pPr>
            <w:r w:rsidRPr="001232D3">
              <w:rPr>
                <w:rFonts w:eastAsia="MS PGothic"/>
                <w:kern w:val="24"/>
                <w:sz w:val="22"/>
                <w:szCs w:val="24"/>
              </w:rPr>
              <w:t>144</w:t>
            </w:r>
          </w:p>
        </w:tc>
      </w:tr>
      <w:tr w:rsidR="003876A1" w:rsidRPr="00AF448F" w14:paraId="195B6E56"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hideMark/>
          </w:tcPr>
          <w:p w14:paraId="01739AC3"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4CE48" w14:textId="77777777" w:rsidR="003876A1" w:rsidRPr="00121799" w:rsidRDefault="003876A1" w:rsidP="00CB659E">
            <w:pPr>
              <w:spacing w:line="160" w:lineRule="atLeast"/>
              <w:rPr>
                <w:sz w:val="22"/>
                <w:szCs w:val="24"/>
              </w:rPr>
            </w:pPr>
            <w:r w:rsidRPr="00121799">
              <w:rPr>
                <w:rFonts w:eastAsia="MS PGothic"/>
                <w:kern w:val="24"/>
                <w:sz w:val="22"/>
                <w:szCs w:val="24"/>
              </w:rPr>
              <w:t>Kuruyemiş-Çerez</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A76C7" w14:textId="77777777" w:rsidR="003876A1" w:rsidRPr="004B2CD2" w:rsidRDefault="003876A1" w:rsidP="00CB659E">
            <w:pPr>
              <w:spacing w:line="160" w:lineRule="atLeast"/>
              <w:jc w:val="right"/>
              <w:rPr>
                <w:sz w:val="22"/>
                <w:szCs w:val="24"/>
              </w:rPr>
            </w:pPr>
            <w:r w:rsidRPr="004B2CD2">
              <w:rPr>
                <w:rFonts w:eastAsia="MS PGothic"/>
                <w:kern w:val="24"/>
                <w:sz w:val="22"/>
                <w:szCs w:val="24"/>
              </w:rPr>
              <w:t>104</w:t>
            </w:r>
          </w:p>
        </w:tc>
      </w:tr>
      <w:tr w:rsidR="003876A1" w:rsidRPr="00AF448F" w14:paraId="12CBA490"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63A49C00"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3D01A622" w14:textId="77777777" w:rsidR="003876A1" w:rsidRPr="00121799" w:rsidRDefault="003876A1" w:rsidP="00CB659E">
            <w:pPr>
              <w:spacing w:line="160" w:lineRule="atLeast"/>
              <w:rPr>
                <w:sz w:val="22"/>
                <w:szCs w:val="24"/>
              </w:rPr>
            </w:pPr>
            <w:r w:rsidRPr="00121799">
              <w:rPr>
                <w:rFonts w:eastAsia="MS PGothic"/>
                <w:kern w:val="24"/>
                <w:sz w:val="22"/>
                <w:szCs w:val="24"/>
              </w:rPr>
              <w:t>Unlu M.</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34F430B" w14:textId="77777777" w:rsidR="003876A1" w:rsidRPr="004B2CD2" w:rsidRDefault="003876A1" w:rsidP="00CB659E">
            <w:pPr>
              <w:spacing w:line="160" w:lineRule="atLeast"/>
              <w:jc w:val="right"/>
              <w:rPr>
                <w:rFonts w:eastAsia="MS PGothic"/>
                <w:kern w:val="24"/>
                <w:sz w:val="22"/>
                <w:szCs w:val="24"/>
              </w:rPr>
            </w:pPr>
            <w:r w:rsidRPr="004B2CD2">
              <w:rPr>
                <w:rFonts w:eastAsia="MS PGothic"/>
                <w:kern w:val="24"/>
                <w:sz w:val="22"/>
                <w:szCs w:val="24"/>
              </w:rPr>
              <w:t>90</w:t>
            </w:r>
          </w:p>
        </w:tc>
      </w:tr>
      <w:tr w:rsidR="003876A1" w:rsidRPr="00AF448F" w14:paraId="30CB4940"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2974D832"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0296C345" w14:textId="77777777" w:rsidR="003876A1" w:rsidRPr="00121799" w:rsidRDefault="003876A1" w:rsidP="00CB659E">
            <w:pPr>
              <w:spacing w:line="160" w:lineRule="atLeast"/>
              <w:jc w:val="left"/>
              <w:rPr>
                <w:sz w:val="22"/>
                <w:szCs w:val="24"/>
              </w:rPr>
            </w:pPr>
            <w:r w:rsidRPr="00121799">
              <w:rPr>
                <w:rFonts w:eastAsia="MS PGothic"/>
                <w:kern w:val="24"/>
                <w:sz w:val="22"/>
                <w:szCs w:val="24"/>
              </w:rPr>
              <w:t xml:space="preserve">Süt </w:t>
            </w:r>
            <w:proofErr w:type="spellStart"/>
            <w:r w:rsidRPr="00121799">
              <w:rPr>
                <w:rFonts w:eastAsia="MS PGothic"/>
                <w:kern w:val="24"/>
                <w:sz w:val="22"/>
                <w:szCs w:val="24"/>
              </w:rPr>
              <w:t>Ür</w:t>
            </w:r>
            <w:proofErr w:type="spellEnd"/>
            <w:r>
              <w:rPr>
                <w:rFonts w:eastAsia="MS PGothic"/>
                <w:kern w:val="24"/>
                <w:sz w:val="22"/>
                <w:szCs w:val="24"/>
              </w:rPr>
              <w:t>.</w:t>
            </w:r>
            <w:r w:rsidRPr="00121799">
              <w:rPr>
                <w:rFonts w:eastAsia="MS PGothic"/>
                <w:kern w:val="24"/>
                <w:sz w:val="22"/>
                <w:szCs w:val="24"/>
              </w:rPr>
              <w:t xml:space="preserve"> Yerel Marjinal Sınırlı </w:t>
            </w:r>
            <w:r>
              <w:rPr>
                <w:rFonts w:eastAsia="MS PGothic"/>
                <w:kern w:val="24"/>
                <w:sz w:val="22"/>
                <w:szCs w:val="24"/>
              </w:rPr>
              <w:t>Faal.</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6CCDDE05" w14:textId="77777777" w:rsidR="003876A1" w:rsidRPr="00CE4AFC" w:rsidRDefault="003876A1" w:rsidP="00CB659E">
            <w:pPr>
              <w:spacing w:line="160" w:lineRule="atLeast"/>
              <w:jc w:val="right"/>
              <w:rPr>
                <w:rFonts w:eastAsia="MS PGothic"/>
                <w:kern w:val="24"/>
                <w:sz w:val="22"/>
                <w:szCs w:val="24"/>
              </w:rPr>
            </w:pPr>
            <w:r w:rsidRPr="00CE4AFC">
              <w:rPr>
                <w:rFonts w:eastAsia="MS PGothic"/>
                <w:kern w:val="24"/>
                <w:sz w:val="22"/>
                <w:szCs w:val="24"/>
              </w:rPr>
              <w:t>9</w:t>
            </w:r>
            <w:r>
              <w:rPr>
                <w:rFonts w:eastAsia="MS PGothic"/>
                <w:kern w:val="24"/>
                <w:sz w:val="22"/>
                <w:szCs w:val="24"/>
              </w:rPr>
              <w:t>0</w:t>
            </w:r>
          </w:p>
        </w:tc>
      </w:tr>
      <w:tr w:rsidR="003876A1" w:rsidRPr="00AF448F" w14:paraId="0ACFD357"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01C5E828"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2067FA16" w14:textId="77777777" w:rsidR="003876A1" w:rsidRPr="00121799" w:rsidRDefault="003876A1" w:rsidP="00CB659E">
            <w:pPr>
              <w:spacing w:line="160" w:lineRule="atLeast"/>
              <w:rPr>
                <w:sz w:val="22"/>
                <w:szCs w:val="24"/>
              </w:rPr>
            </w:pPr>
            <w:r w:rsidRPr="00121799">
              <w:rPr>
                <w:rFonts w:eastAsia="MS PGothic"/>
                <w:kern w:val="24"/>
                <w:sz w:val="22"/>
                <w:szCs w:val="24"/>
              </w:rPr>
              <w:t>Tabldot Yemek</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4FF1D045" w14:textId="77777777" w:rsidR="003876A1" w:rsidRPr="00CE4AFC" w:rsidRDefault="003876A1" w:rsidP="00CB659E">
            <w:pPr>
              <w:spacing w:line="160" w:lineRule="atLeast"/>
              <w:jc w:val="right"/>
              <w:rPr>
                <w:rFonts w:eastAsia="MS PGothic"/>
                <w:kern w:val="24"/>
                <w:sz w:val="22"/>
                <w:szCs w:val="24"/>
              </w:rPr>
            </w:pPr>
            <w:r w:rsidRPr="00CE4AFC">
              <w:rPr>
                <w:rFonts w:eastAsia="MS PGothic"/>
                <w:kern w:val="24"/>
                <w:sz w:val="22"/>
                <w:szCs w:val="24"/>
              </w:rPr>
              <w:t>5</w:t>
            </w:r>
            <w:r>
              <w:rPr>
                <w:rFonts w:eastAsia="MS PGothic"/>
                <w:kern w:val="24"/>
                <w:sz w:val="22"/>
                <w:szCs w:val="24"/>
              </w:rPr>
              <w:t>2</w:t>
            </w:r>
          </w:p>
        </w:tc>
      </w:tr>
      <w:tr w:rsidR="003876A1" w:rsidRPr="00AF448F" w14:paraId="3A1D18E1"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61EB7623"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21200C23" w14:textId="77777777" w:rsidR="003876A1" w:rsidRPr="00121799" w:rsidRDefault="003876A1" w:rsidP="00CB659E">
            <w:pPr>
              <w:spacing w:line="160" w:lineRule="atLeast"/>
              <w:rPr>
                <w:rFonts w:eastAsia="MS PGothic"/>
                <w:kern w:val="24"/>
                <w:sz w:val="22"/>
                <w:szCs w:val="24"/>
              </w:rPr>
            </w:pPr>
            <w:r>
              <w:rPr>
                <w:rFonts w:eastAsia="MS PGothic"/>
                <w:kern w:val="24"/>
                <w:sz w:val="22"/>
                <w:szCs w:val="24"/>
              </w:rPr>
              <w:t>Şuruplu Tatlılar</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657E5203" w14:textId="77777777" w:rsidR="003876A1" w:rsidRPr="001232D3" w:rsidRDefault="003876A1" w:rsidP="00CB659E">
            <w:pPr>
              <w:spacing w:line="160" w:lineRule="atLeast"/>
              <w:jc w:val="right"/>
              <w:rPr>
                <w:rFonts w:eastAsia="MS PGothic"/>
                <w:kern w:val="24"/>
                <w:sz w:val="22"/>
                <w:szCs w:val="24"/>
              </w:rPr>
            </w:pPr>
            <w:r w:rsidRPr="001232D3">
              <w:rPr>
                <w:rFonts w:eastAsia="MS PGothic"/>
                <w:kern w:val="24"/>
                <w:sz w:val="22"/>
                <w:szCs w:val="24"/>
              </w:rPr>
              <w:t>32</w:t>
            </w:r>
          </w:p>
        </w:tc>
      </w:tr>
      <w:tr w:rsidR="003876A1" w:rsidRPr="00AF448F" w14:paraId="1763A899"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095036C6"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655204E5" w14:textId="77777777" w:rsidR="003876A1" w:rsidRPr="00121799" w:rsidRDefault="003876A1" w:rsidP="00CB659E">
            <w:pPr>
              <w:spacing w:line="160" w:lineRule="atLeast"/>
              <w:rPr>
                <w:sz w:val="22"/>
                <w:szCs w:val="24"/>
              </w:rPr>
            </w:pPr>
            <w:r w:rsidRPr="00121799">
              <w:rPr>
                <w:rFonts w:eastAsia="MS PGothic"/>
                <w:kern w:val="24"/>
                <w:sz w:val="22"/>
                <w:szCs w:val="24"/>
              </w:rPr>
              <w:t>Un</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1692C386" w14:textId="77777777" w:rsidR="003876A1" w:rsidRPr="00CE4AFC" w:rsidRDefault="003876A1" w:rsidP="00CB659E">
            <w:pPr>
              <w:spacing w:line="160" w:lineRule="atLeast"/>
              <w:jc w:val="right"/>
              <w:rPr>
                <w:sz w:val="22"/>
                <w:szCs w:val="24"/>
              </w:rPr>
            </w:pPr>
            <w:r w:rsidRPr="00CE4AFC">
              <w:rPr>
                <w:rFonts w:eastAsia="MS PGothic"/>
                <w:kern w:val="24"/>
                <w:sz w:val="22"/>
                <w:szCs w:val="24"/>
              </w:rPr>
              <w:t>3</w:t>
            </w:r>
            <w:r>
              <w:rPr>
                <w:rFonts w:eastAsia="MS PGothic"/>
                <w:kern w:val="24"/>
                <w:sz w:val="22"/>
                <w:szCs w:val="24"/>
              </w:rPr>
              <w:t>0</w:t>
            </w:r>
          </w:p>
        </w:tc>
      </w:tr>
      <w:tr w:rsidR="003876A1" w:rsidRPr="00AF448F" w14:paraId="24FC9B40"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6547C2E8"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0D0D2982" w14:textId="77777777" w:rsidR="003876A1" w:rsidRPr="00121799" w:rsidRDefault="003876A1" w:rsidP="00CB659E">
            <w:pPr>
              <w:rPr>
                <w:sz w:val="22"/>
              </w:rPr>
            </w:pPr>
            <w:r w:rsidRPr="00121799">
              <w:rPr>
                <w:sz w:val="22"/>
              </w:rPr>
              <w:t>Dondurma (Kayıtlı)</w:t>
            </w:r>
          </w:p>
          <w:p w14:paraId="4CFE10EE" w14:textId="77777777" w:rsidR="003876A1" w:rsidRPr="00121799" w:rsidRDefault="003876A1" w:rsidP="00CB659E">
            <w:pPr>
              <w:spacing w:line="160" w:lineRule="atLeast"/>
              <w:rPr>
                <w:rFonts w:eastAsia="MS PGothic"/>
                <w:kern w:val="24"/>
                <w:sz w:val="22"/>
                <w:szCs w:val="24"/>
              </w:rPr>
            </w:pP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49DC56D9" w14:textId="77777777" w:rsidR="003876A1" w:rsidRPr="001232D3" w:rsidRDefault="003876A1" w:rsidP="00CB659E">
            <w:pPr>
              <w:jc w:val="right"/>
              <w:rPr>
                <w:sz w:val="22"/>
              </w:rPr>
            </w:pPr>
            <w:r w:rsidRPr="001232D3">
              <w:rPr>
                <w:sz w:val="22"/>
              </w:rPr>
              <w:t>30</w:t>
            </w:r>
          </w:p>
        </w:tc>
      </w:tr>
      <w:tr w:rsidR="003876A1" w:rsidRPr="00AF448F" w14:paraId="03296F30"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hideMark/>
          </w:tcPr>
          <w:p w14:paraId="09DCA69E"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0AFFF" w14:textId="77777777" w:rsidR="003876A1" w:rsidRPr="00121799" w:rsidRDefault="003876A1" w:rsidP="00CB659E">
            <w:pPr>
              <w:spacing w:line="160" w:lineRule="atLeast"/>
              <w:rPr>
                <w:sz w:val="22"/>
                <w:szCs w:val="24"/>
              </w:rPr>
            </w:pPr>
            <w:r w:rsidRPr="00121799">
              <w:rPr>
                <w:rFonts w:eastAsia="MS PGothic"/>
                <w:kern w:val="24"/>
                <w:sz w:val="22"/>
                <w:szCs w:val="24"/>
              </w:rPr>
              <w:t>Meyve Sebze Paketleme</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CB71B" w14:textId="77777777" w:rsidR="003876A1" w:rsidRPr="001232D3" w:rsidRDefault="003876A1" w:rsidP="00CB659E">
            <w:pPr>
              <w:spacing w:line="160" w:lineRule="atLeast"/>
              <w:jc w:val="right"/>
              <w:rPr>
                <w:sz w:val="22"/>
                <w:szCs w:val="24"/>
              </w:rPr>
            </w:pPr>
            <w:r w:rsidRPr="001232D3">
              <w:rPr>
                <w:rFonts w:eastAsia="MS PGothic"/>
                <w:kern w:val="24"/>
                <w:sz w:val="22"/>
                <w:szCs w:val="24"/>
              </w:rPr>
              <w:t>27</w:t>
            </w:r>
          </w:p>
        </w:tc>
      </w:tr>
      <w:tr w:rsidR="003876A1" w:rsidRPr="00AF448F" w14:paraId="206806F8"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679B38E3"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48E23C00" w14:textId="77777777" w:rsidR="003876A1" w:rsidRPr="00121799" w:rsidRDefault="003876A1" w:rsidP="00CB659E">
            <w:pPr>
              <w:spacing w:line="160" w:lineRule="atLeast"/>
              <w:rPr>
                <w:sz w:val="22"/>
                <w:szCs w:val="24"/>
              </w:rPr>
            </w:pPr>
            <w:r w:rsidRPr="00121799">
              <w:rPr>
                <w:rFonts w:eastAsia="MS PGothic"/>
                <w:kern w:val="24"/>
                <w:sz w:val="22"/>
                <w:szCs w:val="24"/>
              </w:rPr>
              <w:t>Fermente ve Salamura Ürünler</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A24AD2F" w14:textId="77777777" w:rsidR="003876A1" w:rsidRPr="001232D3" w:rsidRDefault="003876A1" w:rsidP="00CB659E">
            <w:pPr>
              <w:spacing w:line="160" w:lineRule="atLeast"/>
              <w:jc w:val="right"/>
              <w:rPr>
                <w:rFonts w:eastAsia="MS PGothic"/>
                <w:kern w:val="24"/>
                <w:sz w:val="22"/>
                <w:szCs w:val="24"/>
              </w:rPr>
            </w:pPr>
            <w:r w:rsidRPr="001232D3">
              <w:rPr>
                <w:rFonts w:eastAsia="MS PGothic"/>
                <w:kern w:val="24"/>
                <w:sz w:val="22"/>
                <w:szCs w:val="24"/>
              </w:rPr>
              <w:t>26</w:t>
            </w:r>
          </w:p>
          <w:p w14:paraId="5C14AE1A" w14:textId="77777777" w:rsidR="003876A1" w:rsidRPr="001232D3" w:rsidRDefault="003876A1" w:rsidP="00CB659E">
            <w:pPr>
              <w:spacing w:line="160" w:lineRule="atLeast"/>
              <w:jc w:val="right"/>
              <w:rPr>
                <w:sz w:val="22"/>
                <w:szCs w:val="24"/>
              </w:rPr>
            </w:pPr>
          </w:p>
        </w:tc>
      </w:tr>
      <w:tr w:rsidR="003876A1" w:rsidRPr="00AF448F" w14:paraId="2ACA7961"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51E024AB"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1EEBA664" w14:textId="77777777" w:rsidR="003876A1" w:rsidRPr="00A90096" w:rsidRDefault="003876A1" w:rsidP="00CB659E">
            <w:pPr>
              <w:spacing w:line="160" w:lineRule="atLeast"/>
              <w:rPr>
                <w:color w:val="000000" w:themeColor="text1"/>
                <w:sz w:val="22"/>
                <w:szCs w:val="24"/>
              </w:rPr>
            </w:pPr>
            <w:r w:rsidRPr="00A90096">
              <w:rPr>
                <w:rFonts w:eastAsia="MS PGothic"/>
                <w:color w:val="000000" w:themeColor="text1"/>
                <w:kern w:val="24"/>
                <w:sz w:val="22"/>
                <w:szCs w:val="24"/>
              </w:rPr>
              <w:t>Yeniden Ambalajlama</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515AFDE1" w14:textId="77777777" w:rsidR="003876A1" w:rsidRPr="00CE4AFC" w:rsidRDefault="003876A1" w:rsidP="00CB659E">
            <w:pPr>
              <w:spacing w:line="160" w:lineRule="atLeast"/>
              <w:jc w:val="right"/>
              <w:rPr>
                <w:sz w:val="22"/>
                <w:szCs w:val="24"/>
              </w:rPr>
            </w:pPr>
            <w:r w:rsidRPr="00CE4AFC">
              <w:rPr>
                <w:rFonts w:eastAsia="MS PGothic"/>
                <w:kern w:val="24"/>
                <w:sz w:val="22"/>
                <w:szCs w:val="24"/>
              </w:rPr>
              <w:t>25</w:t>
            </w:r>
          </w:p>
        </w:tc>
      </w:tr>
      <w:tr w:rsidR="003876A1" w:rsidRPr="00AF448F" w14:paraId="196677A0"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349F5382"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5F5370D3" w14:textId="77777777" w:rsidR="003876A1" w:rsidRPr="00121799" w:rsidRDefault="003876A1" w:rsidP="00CB659E">
            <w:pPr>
              <w:spacing w:line="160" w:lineRule="atLeast"/>
              <w:rPr>
                <w:sz w:val="22"/>
                <w:szCs w:val="24"/>
              </w:rPr>
            </w:pPr>
            <w:r w:rsidRPr="00121799">
              <w:rPr>
                <w:rFonts w:eastAsia="MS PGothic"/>
                <w:kern w:val="24"/>
                <w:sz w:val="22"/>
                <w:szCs w:val="24"/>
              </w:rPr>
              <w:t xml:space="preserve">Şekerli </w:t>
            </w:r>
            <w:proofErr w:type="spellStart"/>
            <w:r w:rsidRPr="00121799">
              <w:rPr>
                <w:rFonts w:eastAsia="MS PGothic"/>
                <w:kern w:val="24"/>
                <w:sz w:val="22"/>
                <w:szCs w:val="24"/>
              </w:rPr>
              <w:t>Mamüller</w:t>
            </w:r>
            <w:proofErr w:type="spellEnd"/>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1F1C3D40" w14:textId="77777777" w:rsidR="003876A1" w:rsidRPr="00CE4AFC" w:rsidRDefault="003876A1" w:rsidP="00CB659E">
            <w:pPr>
              <w:spacing w:line="160" w:lineRule="atLeast"/>
              <w:jc w:val="right"/>
              <w:rPr>
                <w:sz w:val="22"/>
                <w:szCs w:val="24"/>
              </w:rPr>
            </w:pPr>
            <w:r w:rsidRPr="00CE4AFC">
              <w:rPr>
                <w:rFonts w:eastAsia="MS PGothic"/>
                <w:kern w:val="24"/>
                <w:sz w:val="22"/>
                <w:szCs w:val="24"/>
              </w:rPr>
              <w:t>2</w:t>
            </w:r>
            <w:r>
              <w:rPr>
                <w:rFonts w:eastAsia="MS PGothic"/>
                <w:kern w:val="24"/>
                <w:sz w:val="22"/>
                <w:szCs w:val="24"/>
              </w:rPr>
              <w:t>5</w:t>
            </w:r>
          </w:p>
        </w:tc>
      </w:tr>
      <w:tr w:rsidR="003876A1" w:rsidRPr="00AF448F" w14:paraId="32745EBD"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0B07F185"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4AC93E3A" w14:textId="77777777" w:rsidR="003876A1" w:rsidRPr="00121799" w:rsidRDefault="003876A1" w:rsidP="00CB659E">
            <w:pPr>
              <w:spacing w:line="160" w:lineRule="atLeast"/>
              <w:rPr>
                <w:sz w:val="22"/>
                <w:szCs w:val="24"/>
              </w:rPr>
            </w:pPr>
            <w:r w:rsidRPr="00121799">
              <w:rPr>
                <w:rFonts w:eastAsia="MS PGothic"/>
                <w:kern w:val="24"/>
                <w:sz w:val="22"/>
                <w:szCs w:val="24"/>
              </w:rPr>
              <w:t>Gıda ile Temas Eden Malzemeler</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56518C7" w14:textId="77777777" w:rsidR="003876A1" w:rsidRPr="00CE4AFC" w:rsidRDefault="003876A1" w:rsidP="00CB659E">
            <w:pPr>
              <w:spacing w:line="160" w:lineRule="atLeast"/>
              <w:jc w:val="right"/>
              <w:rPr>
                <w:sz w:val="22"/>
                <w:szCs w:val="24"/>
              </w:rPr>
            </w:pPr>
            <w:r w:rsidRPr="00CE4AFC">
              <w:rPr>
                <w:rFonts w:eastAsia="MS PGothic"/>
                <w:kern w:val="24"/>
                <w:sz w:val="22"/>
                <w:szCs w:val="24"/>
              </w:rPr>
              <w:t>21</w:t>
            </w:r>
          </w:p>
        </w:tc>
      </w:tr>
      <w:tr w:rsidR="003876A1" w:rsidRPr="00AF448F" w14:paraId="0DA729E4"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35634756"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3CB47D71" w14:textId="77777777" w:rsidR="003876A1" w:rsidRPr="00121799" w:rsidRDefault="003876A1" w:rsidP="00CB659E">
            <w:pPr>
              <w:spacing w:line="160" w:lineRule="atLeast"/>
              <w:rPr>
                <w:sz w:val="22"/>
                <w:szCs w:val="24"/>
              </w:rPr>
            </w:pPr>
            <w:r w:rsidRPr="00121799">
              <w:rPr>
                <w:rFonts w:eastAsia="MS PGothic"/>
                <w:kern w:val="24"/>
                <w:sz w:val="22"/>
                <w:szCs w:val="24"/>
              </w:rPr>
              <w:t>Alkollü İçkiler</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733D31AA" w14:textId="77777777" w:rsidR="003876A1" w:rsidRPr="00CE4AFC" w:rsidRDefault="003876A1" w:rsidP="00CB659E">
            <w:pPr>
              <w:spacing w:line="160" w:lineRule="atLeast"/>
              <w:jc w:val="right"/>
              <w:rPr>
                <w:sz w:val="22"/>
                <w:szCs w:val="24"/>
              </w:rPr>
            </w:pPr>
            <w:r>
              <w:rPr>
                <w:rFonts w:eastAsia="MS PGothic"/>
                <w:kern w:val="24"/>
                <w:sz w:val="22"/>
                <w:szCs w:val="24"/>
              </w:rPr>
              <w:t>19</w:t>
            </w:r>
          </w:p>
        </w:tc>
      </w:tr>
      <w:tr w:rsidR="003876A1" w:rsidRPr="00AF448F" w14:paraId="74B81C90"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hideMark/>
          </w:tcPr>
          <w:p w14:paraId="60FECF4A"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34451" w14:textId="77777777" w:rsidR="003876A1" w:rsidRPr="00121799" w:rsidRDefault="003876A1" w:rsidP="00CB659E">
            <w:pPr>
              <w:spacing w:line="160" w:lineRule="atLeast"/>
              <w:rPr>
                <w:sz w:val="22"/>
                <w:szCs w:val="24"/>
              </w:rPr>
            </w:pPr>
            <w:r w:rsidRPr="00121799">
              <w:rPr>
                <w:rFonts w:eastAsia="MS PGothic"/>
                <w:kern w:val="24"/>
                <w:sz w:val="22"/>
                <w:szCs w:val="24"/>
              </w:rPr>
              <w:t>Baharat-Tuz</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0A99F" w14:textId="77777777" w:rsidR="003876A1" w:rsidRPr="00CE4AFC" w:rsidRDefault="003876A1" w:rsidP="00CB659E">
            <w:pPr>
              <w:spacing w:line="160" w:lineRule="atLeast"/>
              <w:jc w:val="right"/>
              <w:rPr>
                <w:sz w:val="22"/>
                <w:szCs w:val="24"/>
              </w:rPr>
            </w:pPr>
            <w:r w:rsidRPr="00CE4AFC">
              <w:rPr>
                <w:rFonts w:eastAsia="MS PGothic"/>
                <w:kern w:val="24"/>
                <w:sz w:val="22"/>
                <w:szCs w:val="24"/>
              </w:rPr>
              <w:t>1</w:t>
            </w:r>
            <w:r>
              <w:rPr>
                <w:rFonts w:eastAsia="MS PGothic"/>
                <w:kern w:val="24"/>
                <w:sz w:val="22"/>
                <w:szCs w:val="24"/>
              </w:rPr>
              <w:t>7</w:t>
            </w:r>
          </w:p>
        </w:tc>
      </w:tr>
      <w:tr w:rsidR="003876A1" w:rsidRPr="00AF448F" w14:paraId="6A2DC264"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562CBE6A"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0D91DD53" w14:textId="77777777" w:rsidR="003876A1" w:rsidRPr="00121799" w:rsidRDefault="003876A1" w:rsidP="00CB659E">
            <w:pPr>
              <w:spacing w:line="160" w:lineRule="atLeast"/>
              <w:rPr>
                <w:sz w:val="22"/>
                <w:szCs w:val="24"/>
              </w:rPr>
            </w:pPr>
            <w:r w:rsidRPr="00121799">
              <w:rPr>
                <w:rFonts w:eastAsia="MS PGothic"/>
                <w:kern w:val="24"/>
                <w:sz w:val="22"/>
                <w:szCs w:val="24"/>
              </w:rPr>
              <w:t>Sade Pide</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FE47373" w14:textId="77777777" w:rsidR="003876A1" w:rsidRPr="00CE4AFC" w:rsidRDefault="003876A1" w:rsidP="00CB659E">
            <w:pPr>
              <w:spacing w:line="160" w:lineRule="atLeast"/>
              <w:jc w:val="right"/>
              <w:rPr>
                <w:sz w:val="22"/>
                <w:szCs w:val="24"/>
              </w:rPr>
            </w:pPr>
            <w:r w:rsidRPr="00CE4AFC">
              <w:rPr>
                <w:rFonts w:eastAsia="MS PGothic"/>
                <w:kern w:val="24"/>
                <w:sz w:val="22"/>
                <w:szCs w:val="24"/>
              </w:rPr>
              <w:t>13</w:t>
            </w:r>
          </w:p>
        </w:tc>
      </w:tr>
      <w:tr w:rsidR="003876A1" w:rsidRPr="001232D3" w14:paraId="66656A7C"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78875855"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7B54A531" w14:textId="77777777" w:rsidR="003876A1" w:rsidRPr="00121799" w:rsidRDefault="003876A1" w:rsidP="00CB659E">
            <w:pPr>
              <w:spacing w:line="160" w:lineRule="atLeast"/>
              <w:rPr>
                <w:sz w:val="22"/>
                <w:szCs w:val="24"/>
              </w:rPr>
            </w:pPr>
            <w:r w:rsidRPr="00121799">
              <w:rPr>
                <w:rFonts w:eastAsia="MS PGothic"/>
                <w:kern w:val="24"/>
                <w:sz w:val="22"/>
                <w:szCs w:val="24"/>
              </w:rPr>
              <w:t>Meyve Sebze İşleme</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795253CA" w14:textId="77777777" w:rsidR="003876A1" w:rsidRPr="001232D3" w:rsidRDefault="003876A1" w:rsidP="00CB659E">
            <w:pPr>
              <w:spacing w:line="160" w:lineRule="atLeast"/>
              <w:jc w:val="right"/>
              <w:rPr>
                <w:color w:val="FF0000"/>
                <w:sz w:val="22"/>
                <w:szCs w:val="24"/>
              </w:rPr>
            </w:pPr>
            <w:r w:rsidRPr="004B2CD2">
              <w:rPr>
                <w:rFonts w:eastAsia="MS PGothic"/>
                <w:kern w:val="24"/>
                <w:sz w:val="22"/>
                <w:szCs w:val="24"/>
              </w:rPr>
              <w:t>11</w:t>
            </w:r>
          </w:p>
        </w:tc>
      </w:tr>
      <w:tr w:rsidR="003876A1" w:rsidRPr="00AF448F" w14:paraId="3F47111B"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hideMark/>
          </w:tcPr>
          <w:p w14:paraId="5BB30BDC"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AD793" w14:textId="77777777" w:rsidR="003876A1" w:rsidRPr="00121799" w:rsidRDefault="003876A1" w:rsidP="00CB659E">
            <w:pPr>
              <w:spacing w:line="160" w:lineRule="atLeast"/>
              <w:rPr>
                <w:sz w:val="22"/>
                <w:szCs w:val="24"/>
              </w:rPr>
            </w:pPr>
            <w:r w:rsidRPr="00121799">
              <w:rPr>
                <w:rFonts w:eastAsia="MS PGothic"/>
                <w:kern w:val="24"/>
                <w:sz w:val="22"/>
                <w:szCs w:val="24"/>
              </w:rPr>
              <w:t>Bitkisel Yağlar</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8D2EBF" w14:textId="77777777" w:rsidR="003876A1" w:rsidRPr="001232D3" w:rsidRDefault="003876A1" w:rsidP="00CB659E">
            <w:pPr>
              <w:spacing w:line="160" w:lineRule="atLeast"/>
              <w:jc w:val="right"/>
              <w:rPr>
                <w:sz w:val="22"/>
                <w:szCs w:val="24"/>
              </w:rPr>
            </w:pPr>
            <w:r w:rsidRPr="001232D3">
              <w:rPr>
                <w:rFonts w:eastAsia="MS PGothic"/>
                <w:kern w:val="24"/>
                <w:sz w:val="22"/>
                <w:szCs w:val="24"/>
              </w:rPr>
              <w:t>10</w:t>
            </w:r>
          </w:p>
        </w:tc>
      </w:tr>
      <w:tr w:rsidR="003876A1" w:rsidRPr="00AF448F" w14:paraId="792000B6"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246809BC"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464A2B5E" w14:textId="77777777" w:rsidR="003876A1" w:rsidRPr="00121799" w:rsidRDefault="003876A1" w:rsidP="00CB659E">
            <w:pPr>
              <w:spacing w:line="160" w:lineRule="atLeast"/>
              <w:rPr>
                <w:rFonts w:eastAsia="MS PGothic"/>
                <w:kern w:val="24"/>
                <w:sz w:val="22"/>
                <w:szCs w:val="24"/>
              </w:rPr>
            </w:pPr>
            <w:r w:rsidRPr="00121799">
              <w:rPr>
                <w:rFonts w:eastAsia="MS PGothic"/>
                <w:kern w:val="24"/>
                <w:sz w:val="22"/>
                <w:szCs w:val="24"/>
              </w:rPr>
              <w:t>Tahin, Helva, Pekmez</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266E8639" w14:textId="77777777" w:rsidR="003876A1" w:rsidRPr="00CE4AFC" w:rsidRDefault="003876A1" w:rsidP="00CB659E">
            <w:pPr>
              <w:spacing w:line="160" w:lineRule="atLeast"/>
              <w:jc w:val="right"/>
              <w:rPr>
                <w:rFonts w:eastAsia="MS PGothic"/>
                <w:kern w:val="24"/>
                <w:sz w:val="22"/>
                <w:szCs w:val="24"/>
              </w:rPr>
            </w:pPr>
            <w:r>
              <w:rPr>
                <w:rFonts w:eastAsia="MS PGothic"/>
                <w:kern w:val="24"/>
                <w:sz w:val="22"/>
                <w:szCs w:val="24"/>
              </w:rPr>
              <w:t>5</w:t>
            </w:r>
          </w:p>
        </w:tc>
      </w:tr>
      <w:tr w:rsidR="003876A1" w:rsidRPr="00AF448F" w14:paraId="78F18D2C"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hideMark/>
          </w:tcPr>
          <w:p w14:paraId="5BC8354F"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206D2" w14:textId="77777777" w:rsidR="003876A1" w:rsidRPr="00121799" w:rsidRDefault="003876A1" w:rsidP="00CB659E">
            <w:pPr>
              <w:spacing w:line="160" w:lineRule="atLeast"/>
              <w:rPr>
                <w:sz w:val="22"/>
                <w:szCs w:val="24"/>
              </w:rPr>
            </w:pPr>
            <w:r w:rsidRPr="00121799">
              <w:rPr>
                <w:rFonts w:eastAsia="MS PGothic"/>
                <w:kern w:val="24"/>
                <w:sz w:val="22"/>
                <w:szCs w:val="24"/>
              </w:rPr>
              <w:t>Alkolsüz İçecekler</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C6814" w14:textId="77777777" w:rsidR="003876A1" w:rsidRPr="00CE4AFC" w:rsidRDefault="003876A1" w:rsidP="00CB659E">
            <w:pPr>
              <w:spacing w:line="160" w:lineRule="atLeast"/>
              <w:jc w:val="right"/>
              <w:rPr>
                <w:sz w:val="22"/>
                <w:szCs w:val="24"/>
              </w:rPr>
            </w:pPr>
            <w:r w:rsidRPr="00CE4AFC">
              <w:rPr>
                <w:rFonts w:eastAsia="MS PGothic"/>
                <w:kern w:val="24"/>
                <w:sz w:val="22"/>
                <w:szCs w:val="24"/>
              </w:rPr>
              <w:t>5</w:t>
            </w:r>
          </w:p>
        </w:tc>
      </w:tr>
      <w:tr w:rsidR="003876A1" w:rsidRPr="00AF448F" w14:paraId="6B2AEA96"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65C1BCE1"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5477F328" w14:textId="77777777" w:rsidR="003876A1" w:rsidRPr="00121799" w:rsidRDefault="003876A1" w:rsidP="00CB659E">
            <w:pPr>
              <w:spacing w:line="160" w:lineRule="atLeast"/>
              <w:rPr>
                <w:rFonts w:eastAsia="MS PGothic"/>
                <w:kern w:val="24"/>
                <w:sz w:val="22"/>
                <w:szCs w:val="24"/>
              </w:rPr>
            </w:pPr>
            <w:r w:rsidRPr="00121799">
              <w:rPr>
                <w:rFonts w:eastAsia="MS PGothic"/>
                <w:kern w:val="24"/>
                <w:sz w:val="22"/>
                <w:szCs w:val="24"/>
              </w:rPr>
              <w:t>Hazır çorba sos vb.</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18B82332" w14:textId="77777777" w:rsidR="003876A1" w:rsidRPr="00CE4AFC" w:rsidRDefault="003876A1" w:rsidP="00CB659E">
            <w:pPr>
              <w:spacing w:line="160" w:lineRule="atLeast"/>
              <w:jc w:val="right"/>
              <w:rPr>
                <w:rFonts w:eastAsia="MS PGothic"/>
                <w:kern w:val="24"/>
                <w:sz w:val="22"/>
                <w:szCs w:val="24"/>
              </w:rPr>
            </w:pPr>
            <w:r w:rsidRPr="00CE4AFC">
              <w:rPr>
                <w:rFonts w:eastAsia="MS PGothic"/>
                <w:kern w:val="24"/>
                <w:sz w:val="22"/>
                <w:szCs w:val="24"/>
              </w:rPr>
              <w:t>4</w:t>
            </w:r>
          </w:p>
        </w:tc>
      </w:tr>
      <w:tr w:rsidR="003876A1" w:rsidRPr="00AF448F" w14:paraId="54CC182E"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687669E3"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21C90ACD" w14:textId="77777777" w:rsidR="003876A1" w:rsidRPr="00121799" w:rsidRDefault="003876A1" w:rsidP="00CB659E">
            <w:pPr>
              <w:spacing w:line="160" w:lineRule="atLeast"/>
              <w:rPr>
                <w:sz w:val="22"/>
                <w:szCs w:val="24"/>
              </w:rPr>
            </w:pPr>
            <w:r w:rsidRPr="00121799">
              <w:rPr>
                <w:rFonts w:eastAsia="MS PGothic"/>
                <w:kern w:val="24"/>
                <w:sz w:val="22"/>
                <w:szCs w:val="24"/>
              </w:rPr>
              <w:t>Bal</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38B00C13" w14:textId="77777777" w:rsidR="003876A1" w:rsidRPr="00CE4AFC" w:rsidRDefault="003876A1" w:rsidP="00CB659E">
            <w:pPr>
              <w:spacing w:line="160" w:lineRule="atLeast"/>
              <w:jc w:val="right"/>
              <w:rPr>
                <w:sz w:val="22"/>
                <w:szCs w:val="24"/>
              </w:rPr>
            </w:pPr>
            <w:r w:rsidRPr="00CE4AFC">
              <w:rPr>
                <w:rFonts w:eastAsia="MS PGothic"/>
                <w:kern w:val="24"/>
                <w:sz w:val="22"/>
                <w:szCs w:val="24"/>
              </w:rPr>
              <w:t>3</w:t>
            </w:r>
          </w:p>
        </w:tc>
      </w:tr>
      <w:tr w:rsidR="003876A1" w:rsidRPr="00AF448F" w14:paraId="3EC4CA4F"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34C89067"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0D588448" w14:textId="77777777" w:rsidR="003876A1" w:rsidRPr="00121799" w:rsidRDefault="003876A1" w:rsidP="00CB659E">
            <w:pPr>
              <w:spacing w:line="160" w:lineRule="atLeast"/>
              <w:rPr>
                <w:sz w:val="22"/>
                <w:szCs w:val="24"/>
              </w:rPr>
            </w:pPr>
            <w:r w:rsidRPr="00121799">
              <w:rPr>
                <w:rFonts w:eastAsia="MS PGothic"/>
                <w:kern w:val="24"/>
                <w:sz w:val="22"/>
                <w:szCs w:val="24"/>
              </w:rPr>
              <w:t>Dondurulmuş Gıdalar</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17D76EDD" w14:textId="77777777" w:rsidR="003876A1" w:rsidRPr="0072690D" w:rsidRDefault="003876A1" w:rsidP="00CB659E">
            <w:pPr>
              <w:spacing w:line="160" w:lineRule="atLeast"/>
              <w:jc w:val="right"/>
              <w:rPr>
                <w:color w:val="000000" w:themeColor="text1"/>
                <w:sz w:val="22"/>
                <w:szCs w:val="24"/>
              </w:rPr>
            </w:pPr>
            <w:r>
              <w:rPr>
                <w:rFonts w:eastAsia="MS PGothic"/>
                <w:color w:val="000000" w:themeColor="text1"/>
                <w:kern w:val="24"/>
                <w:sz w:val="22"/>
                <w:szCs w:val="24"/>
              </w:rPr>
              <w:t>3</w:t>
            </w:r>
          </w:p>
        </w:tc>
      </w:tr>
      <w:tr w:rsidR="003876A1" w:rsidRPr="00AF448F" w14:paraId="0E977472"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tcPr>
          <w:p w14:paraId="1E92111E"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tcPr>
          <w:p w14:paraId="64A76C43" w14:textId="77777777" w:rsidR="003876A1" w:rsidRPr="00121799" w:rsidRDefault="003876A1" w:rsidP="00CB659E">
            <w:pPr>
              <w:spacing w:line="160" w:lineRule="atLeast"/>
              <w:rPr>
                <w:rFonts w:eastAsia="MS PGothic"/>
                <w:kern w:val="24"/>
                <w:sz w:val="22"/>
                <w:szCs w:val="24"/>
              </w:rPr>
            </w:pPr>
            <w:r w:rsidRPr="00121799">
              <w:rPr>
                <w:rFonts w:eastAsia="MS PGothic"/>
                <w:kern w:val="24"/>
                <w:sz w:val="22"/>
                <w:szCs w:val="24"/>
              </w:rPr>
              <w:t>Takviye Edici Gıda</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14:paraId="05F1214F" w14:textId="77777777" w:rsidR="003876A1" w:rsidRPr="0072690D" w:rsidRDefault="003876A1" w:rsidP="00CB659E">
            <w:pPr>
              <w:spacing w:line="160" w:lineRule="atLeast"/>
              <w:jc w:val="right"/>
              <w:rPr>
                <w:rFonts w:eastAsia="MS PGothic"/>
                <w:color w:val="000000" w:themeColor="text1"/>
                <w:kern w:val="24"/>
                <w:sz w:val="22"/>
                <w:szCs w:val="24"/>
              </w:rPr>
            </w:pPr>
            <w:r w:rsidRPr="0072690D">
              <w:rPr>
                <w:rFonts w:eastAsia="MS PGothic"/>
                <w:color w:val="000000" w:themeColor="text1"/>
                <w:kern w:val="24"/>
                <w:sz w:val="22"/>
                <w:szCs w:val="24"/>
              </w:rPr>
              <w:t>2</w:t>
            </w:r>
          </w:p>
        </w:tc>
      </w:tr>
      <w:tr w:rsidR="003876A1" w:rsidRPr="00AF448F" w14:paraId="3C7A7330" w14:textId="77777777" w:rsidTr="00CB659E">
        <w:trPr>
          <w:trHeight w:hRule="exact" w:val="244"/>
          <w:jc w:val="center"/>
        </w:trPr>
        <w:tc>
          <w:tcPr>
            <w:tcW w:w="2110" w:type="pct"/>
            <w:vMerge/>
            <w:tcBorders>
              <w:top w:val="single" w:sz="4" w:space="0" w:color="auto"/>
              <w:left w:val="single" w:sz="4" w:space="0" w:color="auto"/>
              <w:bottom w:val="single" w:sz="4" w:space="0" w:color="auto"/>
              <w:right w:val="single" w:sz="4" w:space="0" w:color="auto"/>
            </w:tcBorders>
            <w:vAlign w:val="center"/>
            <w:hideMark/>
          </w:tcPr>
          <w:p w14:paraId="635AFB59" w14:textId="77777777" w:rsidR="003876A1" w:rsidRPr="00AF448F" w:rsidRDefault="003876A1" w:rsidP="00CB659E">
            <w:pPr>
              <w:rPr>
                <w:szCs w:val="24"/>
              </w:rPr>
            </w:pP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7F8B" w14:textId="77777777" w:rsidR="003876A1" w:rsidRPr="00121799" w:rsidRDefault="003876A1" w:rsidP="00CB659E">
            <w:pPr>
              <w:spacing w:line="160" w:lineRule="atLeast"/>
              <w:rPr>
                <w:sz w:val="22"/>
                <w:szCs w:val="24"/>
              </w:rPr>
            </w:pPr>
            <w:r w:rsidRPr="00121799">
              <w:rPr>
                <w:rFonts w:eastAsia="MS PGothic"/>
                <w:kern w:val="24"/>
                <w:sz w:val="22"/>
                <w:szCs w:val="24"/>
              </w:rPr>
              <w:t>Diğerleri</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4EB4C9" w14:textId="77777777" w:rsidR="003876A1" w:rsidRPr="0072690D" w:rsidRDefault="003876A1" w:rsidP="00CB659E">
            <w:pPr>
              <w:spacing w:line="160" w:lineRule="atLeast"/>
              <w:jc w:val="right"/>
              <w:rPr>
                <w:color w:val="000000" w:themeColor="text1"/>
                <w:sz w:val="22"/>
                <w:szCs w:val="24"/>
              </w:rPr>
            </w:pPr>
            <w:r w:rsidRPr="004B2CD2">
              <w:rPr>
                <w:rFonts w:eastAsia="MS PGothic"/>
                <w:kern w:val="24"/>
                <w:sz w:val="22"/>
                <w:szCs w:val="24"/>
              </w:rPr>
              <w:t>8</w:t>
            </w:r>
          </w:p>
        </w:tc>
      </w:tr>
      <w:tr w:rsidR="003876A1" w:rsidRPr="00AF448F" w14:paraId="4D464852" w14:textId="77777777" w:rsidTr="00CB659E">
        <w:trPr>
          <w:trHeight w:hRule="exact" w:val="428"/>
          <w:jc w:val="center"/>
        </w:trPr>
        <w:tc>
          <w:tcPr>
            <w:tcW w:w="403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A1CF0E" w14:textId="77777777" w:rsidR="003876A1" w:rsidRPr="00AF448F" w:rsidRDefault="003876A1" w:rsidP="00CB659E">
            <w:pPr>
              <w:rPr>
                <w:b/>
                <w:szCs w:val="24"/>
              </w:rPr>
            </w:pPr>
            <w:r w:rsidRPr="00AF448F">
              <w:rPr>
                <w:b/>
                <w:szCs w:val="24"/>
              </w:rPr>
              <w:t>TOPLAM</w:t>
            </w:r>
          </w:p>
        </w:tc>
        <w:tc>
          <w:tcPr>
            <w:tcW w:w="9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12507" w14:textId="77777777" w:rsidR="003876A1" w:rsidRPr="00AF448F" w:rsidRDefault="003876A1" w:rsidP="00CB659E">
            <w:pPr>
              <w:jc w:val="right"/>
              <w:rPr>
                <w:b/>
                <w:szCs w:val="24"/>
              </w:rPr>
            </w:pPr>
            <w:r w:rsidRPr="00AF448F">
              <w:rPr>
                <w:b/>
                <w:szCs w:val="24"/>
              </w:rPr>
              <w:t>1.</w:t>
            </w:r>
            <w:r>
              <w:rPr>
                <w:b/>
                <w:szCs w:val="24"/>
              </w:rPr>
              <w:t>897</w:t>
            </w:r>
          </w:p>
        </w:tc>
      </w:tr>
    </w:tbl>
    <w:p w14:paraId="1C515645" w14:textId="77777777" w:rsidR="003876A1" w:rsidRDefault="003876A1" w:rsidP="00CB659E">
      <w:pPr>
        <w:jc w:val="center"/>
        <w:rPr>
          <w:noProof/>
        </w:rPr>
      </w:pPr>
    </w:p>
    <w:p w14:paraId="77675ECB" w14:textId="77777777" w:rsidR="003876A1" w:rsidRDefault="003876A1" w:rsidP="00CB659E">
      <w:pPr>
        <w:jc w:val="center"/>
        <w:rPr>
          <w:noProof/>
        </w:rPr>
      </w:pPr>
    </w:p>
    <w:p w14:paraId="53AC87C2" w14:textId="77777777" w:rsidR="003876A1" w:rsidRDefault="003876A1" w:rsidP="00CB659E">
      <w:pPr>
        <w:jc w:val="center"/>
        <w:rPr>
          <w:noProof/>
        </w:rPr>
      </w:pPr>
    </w:p>
    <w:p w14:paraId="1CE0FA9D" w14:textId="77777777" w:rsidR="003876A1" w:rsidRDefault="003876A1" w:rsidP="00CB659E">
      <w:pPr>
        <w:jc w:val="center"/>
        <w:rPr>
          <w:noProof/>
        </w:rPr>
      </w:pPr>
      <w:r w:rsidRPr="0045512B">
        <w:rPr>
          <w:noProof/>
        </w:rPr>
        <w:drawing>
          <wp:inline distT="0" distB="0" distL="0" distR="0" wp14:anchorId="41ED7F63" wp14:editId="4F3CC098">
            <wp:extent cx="6119495" cy="5175347"/>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5175347"/>
                    </a:xfrm>
                    <a:prstGeom prst="rect">
                      <a:avLst/>
                    </a:prstGeom>
                    <a:noFill/>
                    <a:ln>
                      <a:noFill/>
                    </a:ln>
                  </pic:spPr>
                </pic:pic>
              </a:graphicData>
            </a:graphic>
          </wp:inline>
        </w:drawing>
      </w:r>
    </w:p>
    <w:p w14:paraId="7DFB2A67" w14:textId="77777777" w:rsidR="003876A1" w:rsidRDefault="003876A1" w:rsidP="00CB659E">
      <w:pPr>
        <w:keepNext/>
        <w:outlineLvl w:val="2"/>
        <w:rPr>
          <w:b/>
          <w:bCs/>
          <w:szCs w:val="24"/>
        </w:rPr>
      </w:pPr>
    </w:p>
    <w:p w14:paraId="2796BBAA" w14:textId="77777777" w:rsidR="003876A1" w:rsidRPr="00AF448F" w:rsidRDefault="003876A1" w:rsidP="00CB659E">
      <w:pPr>
        <w:keepNext/>
        <w:spacing w:after="120"/>
        <w:outlineLvl w:val="2"/>
        <w:rPr>
          <w:b/>
          <w:bCs/>
          <w:szCs w:val="24"/>
        </w:rPr>
      </w:pPr>
      <w:bookmarkStart w:id="514" w:name="_Toc43366165"/>
      <w:r w:rsidRPr="00AF448F">
        <w:rPr>
          <w:b/>
          <w:bCs/>
          <w:szCs w:val="24"/>
        </w:rPr>
        <w:t>GIDA DENETİMLERİ</w:t>
      </w:r>
      <w:bookmarkEnd w:id="514"/>
    </w:p>
    <w:p w14:paraId="5CAA212D" w14:textId="77777777" w:rsidR="003876A1" w:rsidRPr="00AF448F" w:rsidRDefault="003876A1" w:rsidP="00CB659E">
      <w:pPr>
        <w:rPr>
          <w:szCs w:val="24"/>
        </w:rPr>
      </w:pPr>
      <w:r w:rsidRPr="00AF448F">
        <w:rPr>
          <w:szCs w:val="24"/>
        </w:rPr>
        <w:t xml:space="preserve">Gıda tescil ve denetimleri; </w:t>
      </w:r>
    </w:p>
    <w:p w14:paraId="05C7B2F0" w14:textId="77777777" w:rsidR="003876A1" w:rsidRPr="00AF448F" w:rsidRDefault="003876A1" w:rsidP="00CB659E">
      <w:pPr>
        <w:numPr>
          <w:ilvl w:val="0"/>
          <w:numId w:val="5"/>
        </w:numPr>
        <w:ind w:left="714" w:hanging="357"/>
        <w:jc w:val="left"/>
        <w:rPr>
          <w:szCs w:val="24"/>
        </w:rPr>
      </w:pPr>
      <w:r w:rsidRPr="00AF448F">
        <w:rPr>
          <w:szCs w:val="24"/>
        </w:rPr>
        <w:t>Gıda Üreten İşyerleri</w:t>
      </w:r>
    </w:p>
    <w:p w14:paraId="592850C4" w14:textId="77777777" w:rsidR="003876A1" w:rsidRPr="00AF448F" w:rsidRDefault="003876A1" w:rsidP="00CB659E">
      <w:pPr>
        <w:numPr>
          <w:ilvl w:val="0"/>
          <w:numId w:val="5"/>
        </w:numPr>
        <w:ind w:left="714" w:hanging="357"/>
        <w:jc w:val="left"/>
        <w:rPr>
          <w:szCs w:val="24"/>
        </w:rPr>
      </w:pPr>
      <w:r w:rsidRPr="00AF448F">
        <w:rPr>
          <w:szCs w:val="24"/>
        </w:rPr>
        <w:t>Toplu Tüketim Yerleri</w:t>
      </w:r>
    </w:p>
    <w:p w14:paraId="7AAF5627" w14:textId="77777777" w:rsidR="003876A1" w:rsidRPr="00AF448F" w:rsidRDefault="003876A1" w:rsidP="00CB659E">
      <w:pPr>
        <w:numPr>
          <w:ilvl w:val="0"/>
          <w:numId w:val="5"/>
        </w:numPr>
        <w:spacing w:after="120"/>
        <w:ind w:left="714" w:hanging="357"/>
        <w:jc w:val="left"/>
        <w:rPr>
          <w:szCs w:val="24"/>
        </w:rPr>
      </w:pPr>
      <w:r w:rsidRPr="00AF448F">
        <w:rPr>
          <w:szCs w:val="24"/>
        </w:rPr>
        <w:t xml:space="preserve">Gıda Satış Yerlerinde  </w:t>
      </w:r>
    </w:p>
    <w:p w14:paraId="33890609" w14:textId="77777777" w:rsidR="003876A1" w:rsidRPr="00AF448F" w:rsidRDefault="003876A1" w:rsidP="00CB659E">
      <w:pPr>
        <w:rPr>
          <w:szCs w:val="24"/>
        </w:rPr>
      </w:pPr>
      <w:r w:rsidRPr="00AF448F">
        <w:rPr>
          <w:b/>
          <w:bCs/>
          <w:szCs w:val="24"/>
        </w:rPr>
        <w:t>Risk esasına dayalı olarak</w:t>
      </w:r>
      <w:r w:rsidRPr="00AF448F">
        <w:rPr>
          <w:bCs/>
          <w:szCs w:val="24"/>
        </w:rPr>
        <w:t xml:space="preserve"> Müdürlüğümüzce hazırlanan rutin denetim programları ile Bakanlığımızca belirlenen denetim ve izleme programları çerçevesinde </w:t>
      </w:r>
      <w:r w:rsidRPr="00AF448F">
        <w:rPr>
          <w:szCs w:val="24"/>
        </w:rPr>
        <w:t>Mevzuata Uygunluk, Gıda Güvenliği ve İşyeri Hijyeni konularında yapılmaktadır.</w:t>
      </w:r>
    </w:p>
    <w:p w14:paraId="2AB96874" w14:textId="77777777" w:rsidR="003876A1" w:rsidRPr="00AF448F" w:rsidRDefault="003876A1" w:rsidP="00CB659E">
      <w:pPr>
        <w:ind w:firstLine="720"/>
        <w:rPr>
          <w:b/>
          <w:szCs w:val="24"/>
          <w:u w:val="single"/>
        </w:rPr>
      </w:pPr>
    </w:p>
    <w:p w14:paraId="25E8F42C" w14:textId="77777777" w:rsidR="003876A1" w:rsidRPr="00AF448F" w:rsidRDefault="003876A1" w:rsidP="00CB659E">
      <w:pPr>
        <w:spacing w:after="120"/>
        <w:ind w:firstLine="709"/>
        <w:rPr>
          <w:b/>
          <w:szCs w:val="24"/>
          <w:u w:val="single"/>
        </w:rPr>
      </w:pPr>
      <w:r>
        <w:rPr>
          <w:b/>
          <w:szCs w:val="24"/>
          <w:u w:val="single"/>
        </w:rPr>
        <w:t>2019</w:t>
      </w:r>
      <w:r w:rsidRPr="00AF448F">
        <w:rPr>
          <w:b/>
          <w:szCs w:val="24"/>
          <w:u w:val="single"/>
        </w:rPr>
        <w:t xml:space="preserve"> yılında;</w:t>
      </w:r>
    </w:p>
    <w:p w14:paraId="74EC0124" w14:textId="77777777" w:rsidR="003876A1" w:rsidRPr="002B5B95" w:rsidRDefault="003876A1" w:rsidP="00CB659E">
      <w:pPr>
        <w:numPr>
          <w:ilvl w:val="0"/>
          <w:numId w:val="4"/>
        </w:numPr>
        <w:ind w:left="782"/>
        <w:jc w:val="left"/>
        <w:rPr>
          <w:szCs w:val="24"/>
        </w:rPr>
      </w:pPr>
      <w:r w:rsidRPr="002B5B95">
        <w:rPr>
          <w:szCs w:val="24"/>
        </w:rPr>
        <w:t xml:space="preserve">Gıda üretim yerlerinde </w:t>
      </w:r>
      <w:r w:rsidRPr="002B5B95">
        <w:rPr>
          <w:b/>
          <w:szCs w:val="24"/>
        </w:rPr>
        <w:t>4.134</w:t>
      </w:r>
      <w:r w:rsidRPr="002B5B95">
        <w:rPr>
          <w:szCs w:val="24"/>
        </w:rPr>
        <w:t xml:space="preserve"> denetim,</w:t>
      </w:r>
    </w:p>
    <w:p w14:paraId="1CF4B505" w14:textId="77777777" w:rsidR="003876A1" w:rsidRPr="002B5B95" w:rsidRDefault="003876A1" w:rsidP="00CB659E">
      <w:pPr>
        <w:numPr>
          <w:ilvl w:val="0"/>
          <w:numId w:val="4"/>
        </w:numPr>
        <w:ind w:left="782"/>
        <w:jc w:val="left"/>
        <w:rPr>
          <w:szCs w:val="24"/>
        </w:rPr>
      </w:pPr>
      <w:r w:rsidRPr="002B5B95">
        <w:rPr>
          <w:szCs w:val="24"/>
        </w:rPr>
        <w:t xml:space="preserve">Gıda satış ve toplu tüketim yerinde </w:t>
      </w:r>
      <w:r w:rsidRPr="002B5B95">
        <w:rPr>
          <w:b/>
          <w:szCs w:val="24"/>
        </w:rPr>
        <w:t>15928</w:t>
      </w:r>
      <w:r w:rsidRPr="002B5B95">
        <w:rPr>
          <w:szCs w:val="24"/>
        </w:rPr>
        <w:t xml:space="preserve"> denetim yapılmıştır. </w:t>
      </w:r>
    </w:p>
    <w:p w14:paraId="72D14CDE" w14:textId="77777777" w:rsidR="003876A1" w:rsidRPr="002B5B95" w:rsidRDefault="003876A1" w:rsidP="00CB659E">
      <w:pPr>
        <w:numPr>
          <w:ilvl w:val="0"/>
          <w:numId w:val="4"/>
        </w:numPr>
        <w:ind w:left="782"/>
        <w:jc w:val="left"/>
        <w:rPr>
          <w:szCs w:val="24"/>
        </w:rPr>
      </w:pPr>
      <w:r w:rsidRPr="002B5B95">
        <w:rPr>
          <w:szCs w:val="24"/>
        </w:rPr>
        <w:lastRenderedPageBreak/>
        <w:t xml:space="preserve">Kurum, gümrük, mesken, birincil üretim vb. yerlerde </w:t>
      </w:r>
      <w:r w:rsidRPr="002B5B95">
        <w:rPr>
          <w:b/>
          <w:szCs w:val="24"/>
        </w:rPr>
        <w:t xml:space="preserve">185 </w:t>
      </w:r>
      <w:r w:rsidRPr="002B5B95">
        <w:rPr>
          <w:szCs w:val="24"/>
        </w:rPr>
        <w:t xml:space="preserve">denetim yapılmıştır. </w:t>
      </w:r>
    </w:p>
    <w:p w14:paraId="627EC87F" w14:textId="77777777" w:rsidR="003876A1" w:rsidRPr="002B5B95" w:rsidRDefault="003876A1" w:rsidP="00CB659E">
      <w:pPr>
        <w:numPr>
          <w:ilvl w:val="0"/>
          <w:numId w:val="4"/>
        </w:numPr>
        <w:ind w:left="782"/>
        <w:jc w:val="left"/>
        <w:rPr>
          <w:szCs w:val="24"/>
        </w:rPr>
      </w:pPr>
      <w:r w:rsidRPr="002B5B95">
        <w:rPr>
          <w:szCs w:val="24"/>
        </w:rPr>
        <w:t xml:space="preserve">İhraç edilecek ürünlerin kontrolü amacıyla </w:t>
      </w:r>
      <w:r w:rsidRPr="002B5B95">
        <w:rPr>
          <w:b/>
          <w:szCs w:val="24"/>
        </w:rPr>
        <w:t>417</w:t>
      </w:r>
      <w:r w:rsidRPr="002B5B95">
        <w:rPr>
          <w:szCs w:val="24"/>
        </w:rPr>
        <w:t xml:space="preserve"> denetim gerçekleştirilmiştir.</w:t>
      </w:r>
    </w:p>
    <w:p w14:paraId="34DEA70D" w14:textId="77777777" w:rsidR="003876A1" w:rsidRPr="002B5B95" w:rsidRDefault="003876A1" w:rsidP="00CB659E">
      <w:pPr>
        <w:ind w:left="360"/>
        <w:rPr>
          <w:szCs w:val="24"/>
        </w:rPr>
      </w:pPr>
    </w:p>
    <w:p w14:paraId="5CBB5B50" w14:textId="77777777" w:rsidR="003876A1" w:rsidRPr="002B5B95" w:rsidRDefault="003876A1" w:rsidP="00CB659E">
      <w:pPr>
        <w:ind w:firstLine="720"/>
        <w:rPr>
          <w:szCs w:val="24"/>
        </w:rPr>
      </w:pPr>
      <w:r w:rsidRPr="002B5B95">
        <w:rPr>
          <w:szCs w:val="24"/>
        </w:rPr>
        <w:t xml:space="preserve">2019 yılında 5996 sayılı Kanun kapsamındaki gıda işletmelerinde toplam. </w:t>
      </w:r>
      <w:r>
        <w:rPr>
          <w:b/>
          <w:szCs w:val="24"/>
        </w:rPr>
        <w:t>20</w:t>
      </w:r>
      <w:r w:rsidRPr="002B5B95">
        <w:rPr>
          <w:b/>
          <w:szCs w:val="24"/>
        </w:rPr>
        <w:t>.</w:t>
      </w:r>
      <w:r>
        <w:rPr>
          <w:b/>
          <w:szCs w:val="24"/>
        </w:rPr>
        <w:t>664</w:t>
      </w:r>
      <w:r w:rsidRPr="002B5B95">
        <w:rPr>
          <w:b/>
          <w:szCs w:val="24"/>
        </w:rPr>
        <w:t xml:space="preserve"> denetim</w:t>
      </w:r>
      <w:r w:rsidRPr="002B5B95">
        <w:rPr>
          <w:szCs w:val="24"/>
        </w:rPr>
        <w:t xml:space="preserve"> yapılmıştır. Denetimler sırasında </w:t>
      </w:r>
      <w:r>
        <w:rPr>
          <w:b/>
          <w:szCs w:val="24"/>
        </w:rPr>
        <w:t>1.088</w:t>
      </w:r>
      <w:r w:rsidRPr="002B5B95">
        <w:rPr>
          <w:szCs w:val="24"/>
        </w:rPr>
        <w:t xml:space="preserve"> numune alınmış, mevzuata uygun olmayan işyeri ve analizleri sonuçlanan numuneler hakkında </w:t>
      </w:r>
      <w:r w:rsidRPr="002B5B95">
        <w:rPr>
          <w:b/>
          <w:szCs w:val="24"/>
        </w:rPr>
        <w:t>203 adet idari para cezası</w:t>
      </w:r>
      <w:r w:rsidRPr="002B5B95">
        <w:rPr>
          <w:szCs w:val="24"/>
        </w:rPr>
        <w:t xml:space="preserve"> verilmiştir.</w:t>
      </w:r>
    </w:p>
    <w:p w14:paraId="1AAAF1BE" w14:textId="77777777" w:rsidR="003876A1" w:rsidRPr="002B5B95" w:rsidRDefault="003876A1" w:rsidP="00CB659E">
      <w:pPr>
        <w:ind w:firstLine="708"/>
        <w:rPr>
          <w:szCs w:val="24"/>
        </w:rPr>
      </w:pPr>
      <w:r w:rsidRPr="002B5B95">
        <w:rPr>
          <w:szCs w:val="24"/>
        </w:rPr>
        <w:t xml:space="preserve">2019 yılı içerisinde gerçekleştirilen denetimler sonucunda 5996 sayılı Kanuna aykırılık nedeniyle üretim yapan işletmelere </w:t>
      </w:r>
      <w:r w:rsidRPr="002B5B95">
        <w:rPr>
          <w:b/>
          <w:szCs w:val="24"/>
        </w:rPr>
        <w:t>76</w:t>
      </w:r>
      <w:r w:rsidRPr="002B5B95">
        <w:rPr>
          <w:szCs w:val="24"/>
        </w:rPr>
        <w:t xml:space="preserve"> İPC karşılığında toplam </w:t>
      </w:r>
      <w:r w:rsidRPr="002B5B95">
        <w:rPr>
          <w:b/>
          <w:szCs w:val="24"/>
        </w:rPr>
        <w:t>876.441 TL</w:t>
      </w:r>
      <w:r w:rsidRPr="002B5B95">
        <w:rPr>
          <w:szCs w:val="24"/>
        </w:rPr>
        <w:t xml:space="preserve">, satış ve toplu tüketim yerlerine </w:t>
      </w:r>
      <w:r>
        <w:rPr>
          <w:b/>
          <w:szCs w:val="24"/>
        </w:rPr>
        <w:t>124</w:t>
      </w:r>
      <w:r w:rsidRPr="002B5B95">
        <w:rPr>
          <w:szCs w:val="24"/>
        </w:rPr>
        <w:t xml:space="preserve"> İPC karşılığında toplam </w:t>
      </w:r>
      <w:r>
        <w:rPr>
          <w:b/>
          <w:szCs w:val="24"/>
        </w:rPr>
        <w:t>420</w:t>
      </w:r>
      <w:r w:rsidRPr="002B5B95">
        <w:rPr>
          <w:b/>
          <w:szCs w:val="24"/>
        </w:rPr>
        <w:t>.</w:t>
      </w:r>
      <w:r>
        <w:rPr>
          <w:b/>
          <w:szCs w:val="24"/>
        </w:rPr>
        <w:t>032</w:t>
      </w:r>
      <w:r w:rsidRPr="002B5B95">
        <w:rPr>
          <w:b/>
          <w:szCs w:val="24"/>
        </w:rPr>
        <w:t xml:space="preserve"> TL </w:t>
      </w:r>
      <w:r w:rsidRPr="002B5B95">
        <w:rPr>
          <w:szCs w:val="24"/>
        </w:rPr>
        <w:t>ve</w:t>
      </w:r>
      <w:r w:rsidRPr="002B5B95">
        <w:rPr>
          <w:b/>
          <w:szCs w:val="24"/>
        </w:rPr>
        <w:t xml:space="preserve"> 3 </w:t>
      </w:r>
      <w:r w:rsidRPr="002B5B95">
        <w:rPr>
          <w:szCs w:val="24"/>
        </w:rPr>
        <w:t xml:space="preserve">birincil üreticiye </w:t>
      </w:r>
      <w:r w:rsidRPr="002B5B95">
        <w:rPr>
          <w:b/>
          <w:szCs w:val="24"/>
        </w:rPr>
        <w:t>6.372 TL</w:t>
      </w:r>
      <w:r w:rsidRPr="002B5B95">
        <w:rPr>
          <w:szCs w:val="24"/>
        </w:rPr>
        <w:t xml:space="preserve"> olmak üzere toplam </w:t>
      </w:r>
      <w:r w:rsidRPr="002B5B95">
        <w:rPr>
          <w:b/>
          <w:szCs w:val="24"/>
        </w:rPr>
        <w:t>203 İPC</w:t>
      </w:r>
      <w:r w:rsidRPr="002B5B95">
        <w:rPr>
          <w:szCs w:val="24"/>
        </w:rPr>
        <w:t xml:space="preserve"> karşılığında </w:t>
      </w:r>
      <w:r w:rsidRPr="002B5B95">
        <w:rPr>
          <w:b/>
          <w:szCs w:val="24"/>
        </w:rPr>
        <w:t>1.302.845</w:t>
      </w:r>
      <w:r w:rsidRPr="002B5B95">
        <w:rPr>
          <w:b/>
          <w:bCs/>
          <w:szCs w:val="24"/>
        </w:rPr>
        <w:t xml:space="preserve"> </w:t>
      </w:r>
      <w:r w:rsidRPr="002B5B95">
        <w:rPr>
          <w:b/>
          <w:szCs w:val="24"/>
        </w:rPr>
        <w:t>TL</w:t>
      </w:r>
      <w:r w:rsidRPr="002B5B95">
        <w:rPr>
          <w:szCs w:val="24"/>
        </w:rPr>
        <w:t xml:space="preserve"> idari para cezası uygulanmıştır. Ayrıca </w:t>
      </w:r>
      <w:r w:rsidRPr="002B5B95">
        <w:rPr>
          <w:b/>
          <w:szCs w:val="24"/>
        </w:rPr>
        <w:t xml:space="preserve">23 </w:t>
      </w:r>
      <w:r w:rsidRPr="002B5B95">
        <w:rPr>
          <w:szCs w:val="24"/>
        </w:rPr>
        <w:t xml:space="preserve">numunenin mevzuata aykırılığı nedeniyle yasal işlem uygulanmak üzere üretimin gerçekleştirildiği yerin İl Müdürlüklerine bildirim yapılmıştır. </w:t>
      </w:r>
    </w:p>
    <w:p w14:paraId="2B08CC28" w14:textId="77777777" w:rsidR="003876A1" w:rsidRPr="002B5B95" w:rsidRDefault="003876A1" w:rsidP="00CB659E">
      <w:pPr>
        <w:spacing w:after="120"/>
        <w:ind w:firstLine="709"/>
        <w:rPr>
          <w:rFonts w:eastAsia="Calibri"/>
          <w:szCs w:val="24"/>
          <w:lang w:eastAsia="en-US"/>
        </w:rPr>
      </w:pPr>
      <w:r w:rsidRPr="002B5B95">
        <w:rPr>
          <w:rFonts w:eastAsia="Calibri"/>
          <w:szCs w:val="24"/>
          <w:lang w:eastAsia="en-US"/>
        </w:rPr>
        <w:t xml:space="preserve">Bakanlığımızın okul kantinlerinin denetimine ilişkin Talimatı gereğince her öğretim döneminde okul kantinleri en az bir kez denetlenmektedir. 2019 yılında okul kantinlerinde </w:t>
      </w:r>
      <w:r w:rsidRPr="002B5B95">
        <w:rPr>
          <w:rFonts w:eastAsia="Calibri"/>
          <w:b/>
          <w:szCs w:val="24"/>
          <w:lang w:eastAsia="en-US"/>
        </w:rPr>
        <w:t>754</w:t>
      </w:r>
      <w:r w:rsidRPr="002B5B95">
        <w:rPr>
          <w:rFonts w:eastAsia="Calibri"/>
          <w:szCs w:val="24"/>
          <w:lang w:eastAsia="en-US"/>
        </w:rPr>
        <w:t xml:space="preserve"> denetim gerçekleştirilmiştir.  </w:t>
      </w:r>
    </w:p>
    <w:p w14:paraId="0B8CF4F9" w14:textId="77777777" w:rsidR="003876A1" w:rsidRDefault="003876A1" w:rsidP="00CB659E">
      <w:pPr>
        <w:spacing w:after="200" w:line="276" w:lineRule="auto"/>
        <w:rPr>
          <w:b/>
          <w:bCs/>
          <w:szCs w:val="24"/>
        </w:rPr>
      </w:pPr>
    </w:p>
    <w:p w14:paraId="399EB126" w14:textId="77777777" w:rsidR="003876A1" w:rsidRPr="00AF448F" w:rsidRDefault="003876A1" w:rsidP="00CB659E">
      <w:pPr>
        <w:spacing w:after="200" w:line="276" w:lineRule="auto"/>
        <w:rPr>
          <w:b/>
          <w:bCs/>
          <w:szCs w:val="24"/>
        </w:rPr>
      </w:pPr>
      <w:r>
        <w:rPr>
          <w:b/>
          <w:bCs/>
          <w:szCs w:val="24"/>
        </w:rPr>
        <w:t xml:space="preserve">Gıda Numune Alma </w:t>
      </w:r>
      <w:r w:rsidRPr="00AF448F">
        <w:rPr>
          <w:b/>
          <w:bCs/>
          <w:szCs w:val="24"/>
        </w:rPr>
        <w:t>Programları</w:t>
      </w:r>
    </w:p>
    <w:tbl>
      <w:tblPr>
        <w:tblW w:w="5161" w:type="pct"/>
        <w:tblCellMar>
          <w:left w:w="70" w:type="dxa"/>
          <w:right w:w="70" w:type="dxa"/>
        </w:tblCellMar>
        <w:tblLook w:val="04A0" w:firstRow="1" w:lastRow="0" w:firstColumn="1" w:lastColumn="0" w:noHBand="0" w:noVBand="1"/>
      </w:tblPr>
      <w:tblGrid>
        <w:gridCol w:w="5539"/>
        <w:gridCol w:w="1112"/>
        <w:gridCol w:w="1110"/>
        <w:gridCol w:w="1110"/>
        <w:gridCol w:w="1056"/>
      </w:tblGrid>
      <w:tr w:rsidR="003876A1" w:rsidRPr="00AF448F" w14:paraId="1D20C436" w14:textId="77777777" w:rsidTr="00CB659E">
        <w:trPr>
          <w:trHeight w:val="20"/>
        </w:trPr>
        <w:tc>
          <w:tcPr>
            <w:tcW w:w="2790" w:type="pct"/>
            <w:vMerge w:val="restart"/>
            <w:tcBorders>
              <w:top w:val="single" w:sz="8" w:space="0" w:color="000000"/>
              <w:left w:val="single" w:sz="8" w:space="0" w:color="000000"/>
              <w:bottom w:val="single" w:sz="8" w:space="0" w:color="000000"/>
              <w:right w:val="single" w:sz="8" w:space="0" w:color="000000"/>
            </w:tcBorders>
            <w:shd w:val="clear" w:color="auto" w:fill="FFFFCC"/>
            <w:vAlign w:val="center"/>
          </w:tcPr>
          <w:p w14:paraId="17FEDD97" w14:textId="77777777" w:rsidR="003876A1" w:rsidRPr="00AF448F" w:rsidRDefault="003876A1" w:rsidP="00CB659E">
            <w:pPr>
              <w:rPr>
                <w:szCs w:val="24"/>
              </w:rPr>
            </w:pPr>
            <w:r w:rsidRPr="00AF448F">
              <w:rPr>
                <w:szCs w:val="24"/>
              </w:rPr>
              <w:t>Bakanlık Denetim Programları</w:t>
            </w:r>
          </w:p>
        </w:tc>
        <w:tc>
          <w:tcPr>
            <w:tcW w:w="2210" w:type="pct"/>
            <w:gridSpan w:val="4"/>
            <w:tcBorders>
              <w:top w:val="single" w:sz="8" w:space="0" w:color="000000"/>
              <w:left w:val="nil"/>
              <w:bottom w:val="single" w:sz="8" w:space="0" w:color="000000"/>
              <w:right w:val="single" w:sz="8" w:space="0" w:color="000000"/>
            </w:tcBorders>
            <w:shd w:val="clear" w:color="auto" w:fill="FFFFCC"/>
            <w:vAlign w:val="center"/>
          </w:tcPr>
          <w:p w14:paraId="2787BB14" w14:textId="77777777" w:rsidR="003876A1" w:rsidRPr="00AF448F" w:rsidRDefault="003876A1" w:rsidP="00CB659E">
            <w:pPr>
              <w:jc w:val="center"/>
              <w:rPr>
                <w:szCs w:val="24"/>
              </w:rPr>
            </w:pPr>
            <w:r w:rsidRPr="00AF448F">
              <w:rPr>
                <w:szCs w:val="24"/>
              </w:rPr>
              <w:t>Alınan Numune Sayısı</w:t>
            </w:r>
          </w:p>
        </w:tc>
      </w:tr>
      <w:tr w:rsidR="003876A1" w:rsidRPr="00AF448F" w14:paraId="206C7ADA" w14:textId="77777777" w:rsidTr="00CB659E">
        <w:trPr>
          <w:trHeight w:val="20"/>
        </w:trPr>
        <w:tc>
          <w:tcPr>
            <w:tcW w:w="2790" w:type="pct"/>
            <w:vMerge/>
            <w:tcBorders>
              <w:top w:val="single" w:sz="8" w:space="0" w:color="000000"/>
              <w:left w:val="single" w:sz="8" w:space="0" w:color="000000"/>
              <w:bottom w:val="single" w:sz="8" w:space="0" w:color="000000"/>
              <w:right w:val="single" w:sz="8" w:space="0" w:color="000000"/>
            </w:tcBorders>
            <w:shd w:val="clear" w:color="auto" w:fill="FFFFCC"/>
            <w:vAlign w:val="center"/>
          </w:tcPr>
          <w:p w14:paraId="0D140C35" w14:textId="77777777" w:rsidR="003876A1" w:rsidRPr="00AF448F" w:rsidRDefault="003876A1" w:rsidP="00CB659E">
            <w:pPr>
              <w:rPr>
                <w:szCs w:val="24"/>
              </w:rPr>
            </w:pPr>
          </w:p>
        </w:tc>
        <w:tc>
          <w:tcPr>
            <w:tcW w:w="560" w:type="pct"/>
            <w:tcBorders>
              <w:top w:val="single" w:sz="8" w:space="0" w:color="000000"/>
              <w:left w:val="nil"/>
              <w:bottom w:val="single" w:sz="8" w:space="0" w:color="000000"/>
              <w:right w:val="single" w:sz="8" w:space="0" w:color="000000"/>
            </w:tcBorders>
            <w:shd w:val="clear" w:color="auto" w:fill="FFFFCC"/>
            <w:vAlign w:val="center"/>
          </w:tcPr>
          <w:p w14:paraId="552516C2" w14:textId="77777777" w:rsidR="003876A1" w:rsidRPr="00AF448F" w:rsidRDefault="003876A1" w:rsidP="00CB659E">
            <w:pPr>
              <w:jc w:val="right"/>
              <w:rPr>
                <w:szCs w:val="24"/>
              </w:rPr>
            </w:pPr>
            <w:r w:rsidRPr="00AF448F">
              <w:rPr>
                <w:szCs w:val="24"/>
              </w:rPr>
              <w:t>2016</w:t>
            </w:r>
          </w:p>
        </w:tc>
        <w:tc>
          <w:tcPr>
            <w:tcW w:w="559" w:type="pct"/>
            <w:tcBorders>
              <w:top w:val="single" w:sz="8" w:space="0" w:color="000000"/>
              <w:left w:val="nil"/>
              <w:bottom w:val="single" w:sz="8" w:space="0" w:color="000000"/>
              <w:right w:val="single" w:sz="8" w:space="0" w:color="000000"/>
            </w:tcBorders>
            <w:shd w:val="clear" w:color="auto" w:fill="FFFFCC"/>
            <w:vAlign w:val="center"/>
          </w:tcPr>
          <w:p w14:paraId="0AE6F196" w14:textId="77777777" w:rsidR="003876A1" w:rsidRPr="00AF448F" w:rsidRDefault="003876A1" w:rsidP="00CB659E">
            <w:pPr>
              <w:jc w:val="right"/>
              <w:rPr>
                <w:szCs w:val="24"/>
              </w:rPr>
            </w:pPr>
            <w:r w:rsidRPr="00AF448F">
              <w:rPr>
                <w:szCs w:val="24"/>
              </w:rPr>
              <w:t>2017</w:t>
            </w:r>
          </w:p>
        </w:tc>
        <w:tc>
          <w:tcPr>
            <w:tcW w:w="559" w:type="pct"/>
            <w:tcBorders>
              <w:top w:val="single" w:sz="8" w:space="0" w:color="000000"/>
              <w:left w:val="nil"/>
              <w:bottom w:val="single" w:sz="8" w:space="0" w:color="000000"/>
              <w:right w:val="single" w:sz="8" w:space="0" w:color="000000"/>
            </w:tcBorders>
            <w:shd w:val="clear" w:color="auto" w:fill="FFFFCC"/>
            <w:vAlign w:val="center"/>
          </w:tcPr>
          <w:p w14:paraId="58CECA8D" w14:textId="77777777" w:rsidR="003876A1" w:rsidRPr="00AF448F" w:rsidRDefault="003876A1" w:rsidP="00CB659E">
            <w:pPr>
              <w:jc w:val="right"/>
              <w:rPr>
                <w:szCs w:val="24"/>
              </w:rPr>
            </w:pPr>
            <w:r w:rsidRPr="00AF448F">
              <w:rPr>
                <w:szCs w:val="24"/>
              </w:rPr>
              <w:t>2018</w:t>
            </w:r>
          </w:p>
        </w:tc>
        <w:tc>
          <w:tcPr>
            <w:tcW w:w="530" w:type="pct"/>
            <w:tcBorders>
              <w:top w:val="single" w:sz="8" w:space="0" w:color="000000"/>
              <w:left w:val="nil"/>
              <w:bottom w:val="single" w:sz="8" w:space="0" w:color="000000"/>
              <w:right w:val="single" w:sz="8" w:space="0" w:color="000000"/>
            </w:tcBorders>
            <w:shd w:val="clear" w:color="auto" w:fill="FFFFCC"/>
            <w:vAlign w:val="center"/>
          </w:tcPr>
          <w:p w14:paraId="103D72DE" w14:textId="77777777" w:rsidR="003876A1" w:rsidRPr="00AF448F" w:rsidRDefault="003876A1" w:rsidP="00CB659E">
            <w:pPr>
              <w:jc w:val="right"/>
              <w:rPr>
                <w:szCs w:val="24"/>
              </w:rPr>
            </w:pPr>
            <w:r w:rsidRPr="00AF448F">
              <w:rPr>
                <w:szCs w:val="24"/>
              </w:rPr>
              <w:t>201</w:t>
            </w:r>
            <w:r>
              <w:rPr>
                <w:szCs w:val="24"/>
              </w:rPr>
              <w:t>9</w:t>
            </w:r>
          </w:p>
        </w:tc>
      </w:tr>
      <w:tr w:rsidR="003876A1" w:rsidRPr="00AF448F" w14:paraId="0CCEA08C" w14:textId="77777777" w:rsidTr="00CB659E">
        <w:trPr>
          <w:trHeight w:val="20"/>
        </w:trPr>
        <w:tc>
          <w:tcPr>
            <w:tcW w:w="2790" w:type="pct"/>
            <w:tcBorders>
              <w:top w:val="nil"/>
              <w:left w:val="single" w:sz="8" w:space="0" w:color="000000"/>
              <w:bottom w:val="single" w:sz="8" w:space="0" w:color="000000"/>
              <w:right w:val="single" w:sz="8" w:space="0" w:color="000000"/>
            </w:tcBorders>
            <w:shd w:val="clear" w:color="auto" w:fill="auto"/>
            <w:vAlign w:val="center"/>
            <w:hideMark/>
          </w:tcPr>
          <w:p w14:paraId="7CB1CC9E" w14:textId="77777777" w:rsidR="003876A1" w:rsidRPr="00AF448F" w:rsidRDefault="003876A1" w:rsidP="00CB659E">
            <w:pPr>
              <w:rPr>
                <w:szCs w:val="24"/>
              </w:rPr>
            </w:pPr>
            <w:r w:rsidRPr="00AF448F">
              <w:rPr>
                <w:szCs w:val="24"/>
              </w:rPr>
              <w:t>Denetim Programı Sayısı</w:t>
            </w:r>
          </w:p>
        </w:tc>
        <w:tc>
          <w:tcPr>
            <w:tcW w:w="560" w:type="pct"/>
            <w:tcBorders>
              <w:top w:val="nil"/>
              <w:left w:val="nil"/>
              <w:bottom w:val="single" w:sz="8" w:space="0" w:color="000000"/>
              <w:right w:val="single" w:sz="8" w:space="0" w:color="000000"/>
            </w:tcBorders>
            <w:shd w:val="clear" w:color="auto" w:fill="auto"/>
            <w:vAlign w:val="center"/>
            <w:hideMark/>
          </w:tcPr>
          <w:p w14:paraId="4C03B7EB" w14:textId="77777777" w:rsidR="003876A1" w:rsidRPr="00AF448F" w:rsidRDefault="003876A1" w:rsidP="00CB659E">
            <w:pPr>
              <w:jc w:val="right"/>
              <w:rPr>
                <w:szCs w:val="24"/>
              </w:rPr>
            </w:pPr>
            <w:r w:rsidRPr="00AF448F">
              <w:rPr>
                <w:szCs w:val="24"/>
              </w:rPr>
              <w:t>17</w:t>
            </w:r>
          </w:p>
        </w:tc>
        <w:tc>
          <w:tcPr>
            <w:tcW w:w="559" w:type="pct"/>
            <w:tcBorders>
              <w:top w:val="nil"/>
              <w:left w:val="nil"/>
              <w:bottom w:val="single" w:sz="8" w:space="0" w:color="000000"/>
              <w:right w:val="single" w:sz="8" w:space="0" w:color="000000"/>
            </w:tcBorders>
            <w:shd w:val="clear" w:color="auto" w:fill="auto"/>
            <w:vAlign w:val="center"/>
            <w:hideMark/>
          </w:tcPr>
          <w:p w14:paraId="45B38937" w14:textId="77777777" w:rsidR="003876A1" w:rsidRPr="00AF448F" w:rsidRDefault="003876A1" w:rsidP="00CB659E">
            <w:pPr>
              <w:jc w:val="right"/>
              <w:rPr>
                <w:szCs w:val="24"/>
              </w:rPr>
            </w:pPr>
            <w:r w:rsidRPr="00AF448F">
              <w:rPr>
                <w:szCs w:val="24"/>
              </w:rPr>
              <w:t>19</w:t>
            </w:r>
          </w:p>
        </w:tc>
        <w:tc>
          <w:tcPr>
            <w:tcW w:w="559" w:type="pct"/>
            <w:tcBorders>
              <w:top w:val="nil"/>
              <w:left w:val="nil"/>
              <w:bottom w:val="single" w:sz="8" w:space="0" w:color="000000"/>
              <w:right w:val="single" w:sz="8" w:space="0" w:color="000000"/>
            </w:tcBorders>
            <w:shd w:val="clear" w:color="auto" w:fill="auto"/>
            <w:vAlign w:val="center"/>
            <w:hideMark/>
          </w:tcPr>
          <w:p w14:paraId="13A3CA77" w14:textId="77777777" w:rsidR="003876A1" w:rsidRPr="005671DC" w:rsidRDefault="003876A1" w:rsidP="00CB659E">
            <w:pPr>
              <w:jc w:val="right"/>
              <w:rPr>
                <w:szCs w:val="24"/>
              </w:rPr>
            </w:pPr>
            <w:r w:rsidRPr="005671DC">
              <w:rPr>
                <w:szCs w:val="24"/>
              </w:rPr>
              <w:t>22</w:t>
            </w:r>
          </w:p>
        </w:tc>
        <w:tc>
          <w:tcPr>
            <w:tcW w:w="530" w:type="pct"/>
            <w:tcBorders>
              <w:top w:val="nil"/>
              <w:left w:val="nil"/>
              <w:bottom w:val="single" w:sz="8" w:space="0" w:color="000000"/>
              <w:right w:val="single" w:sz="8" w:space="0" w:color="000000"/>
            </w:tcBorders>
            <w:shd w:val="clear" w:color="auto" w:fill="auto"/>
            <w:vAlign w:val="center"/>
            <w:hideMark/>
          </w:tcPr>
          <w:p w14:paraId="0D9AF5A6" w14:textId="77777777" w:rsidR="003876A1" w:rsidRPr="00AF448F" w:rsidRDefault="003876A1" w:rsidP="00CB659E">
            <w:pPr>
              <w:jc w:val="right"/>
              <w:rPr>
                <w:b/>
                <w:szCs w:val="24"/>
              </w:rPr>
            </w:pPr>
            <w:r>
              <w:rPr>
                <w:b/>
                <w:szCs w:val="24"/>
              </w:rPr>
              <w:t>29</w:t>
            </w:r>
          </w:p>
        </w:tc>
      </w:tr>
      <w:tr w:rsidR="003876A1" w:rsidRPr="00AF448F" w14:paraId="6162FDD2" w14:textId="77777777" w:rsidTr="00CB659E">
        <w:trPr>
          <w:trHeight w:val="20"/>
        </w:trPr>
        <w:tc>
          <w:tcPr>
            <w:tcW w:w="2790" w:type="pct"/>
            <w:tcBorders>
              <w:top w:val="nil"/>
              <w:left w:val="single" w:sz="8" w:space="0" w:color="000000"/>
              <w:bottom w:val="single" w:sz="8" w:space="0" w:color="000000"/>
              <w:right w:val="single" w:sz="8" w:space="0" w:color="000000"/>
            </w:tcBorders>
            <w:shd w:val="clear" w:color="auto" w:fill="auto"/>
            <w:vAlign w:val="center"/>
            <w:hideMark/>
          </w:tcPr>
          <w:p w14:paraId="6DF1DA05" w14:textId="77777777" w:rsidR="003876A1" w:rsidRPr="00AF448F" w:rsidRDefault="003876A1" w:rsidP="00CB659E">
            <w:pPr>
              <w:rPr>
                <w:szCs w:val="24"/>
              </w:rPr>
            </w:pPr>
            <w:r w:rsidRPr="00AF448F">
              <w:rPr>
                <w:szCs w:val="24"/>
              </w:rPr>
              <w:t>Toplam Numune Sayısı</w:t>
            </w:r>
          </w:p>
        </w:tc>
        <w:tc>
          <w:tcPr>
            <w:tcW w:w="560" w:type="pct"/>
            <w:tcBorders>
              <w:top w:val="nil"/>
              <w:left w:val="nil"/>
              <w:bottom w:val="single" w:sz="8" w:space="0" w:color="000000"/>
              <w:right w:val="single" w:sz="8" w:space="0" w:color="000000"/>
            </w:tcBorders>
            <w:shd w:val="clear" w:color="auto" w:fill="auto"/>
            <w:vAlign w:val="center"/>
            <w:hideMark/>
          </w:tcPr>
          <w:p w14:paraId="7245F6BD" w14:textId="77777777" w:rsidR="003876A1" w:rsidRPr="00AF448F" w:rsidRDefault="003876A1" w:rsidP="00CB659E">
            <w:pPr>
              <w:jc w:val="right"/>
              <w:rPr>
                <w:szCs w:val="24"/>
              </w:rPr>
            </w:pPr>
            <w:r w:rsidRPr="00AF448F">
              <w:rPr>
                <w:szCs w:val="24"/>
              </w:rPr>
              <w:t>175</w:t>
            </w:r>
          </w:p>
        </w:tc>
        <w:tc>
          <w:tcPr>
            <w:tcW w:w="559" w:type="pct"/>
            <w:tcBorders>
              <w:top w:val="nil"/>
              <w:left w:val="nil"/>
              <w:bottom w:val="single" w:sz="8" w:space="0" w:color="000000"/>
              <w:right w:val="single" w:sz="8" w:space="0" w:color="000000"/>
            </w:tcBorders>
            <w:shd w:val="clear" w:color="auto" w:fill="auto"/>
            <w:vAlign w:val="center"/>
            <w:hideMark/>
          </w:tcPr>
          <w:p w14:paraId="0117937F" w14:textId="77777777" w:rsidR="003876A1" w:rsidRPr="00AF448F" w:rsidRDefault="003876A1" w:rsidP="00CB659E">
            <w:pPr>
              <w:jc w:val="right"/>
              <w:rPr>
                <w:szCs w:val="24"/>
              </w:rPr>
            </w:pPr>
            <w:r w:rsidRPr="00AF448F">
              <w:rPr>
                <w:szCs w:val="24"/>
              </w:rPr>
              <w:t>184</w:t>
            </w:r>
          </w:p>
        </w:tc>
        <w:tc>
          <w:tcPr>
            <w:tcW w:w="559" w:type="pct"/>
            <w:tcBorders>
              <w:top w:val="nil"/>
              <w:left w:val="nil"/>
              <w:bottom w:val="single" w:sz="8" w:space="0" w:color="000000"/>
              <w:right w:val="single" w:sz="8" w:space="0" w:color="000000"/>
            </w:tcBorders>
            <w:shd w:val="clear" w:color="auto" w:fill="auto"/>
            <w:vAlign w:val="center"/>
            <w:hideMark/>
          </w:tcPr>
          <w:p w14:paraId="008212BB" w14:textId="77777777" w:rsidR="003876A1" w:rsidRPr="005671DC" w:rsidRDefault="003876A1" w:rsidP="00CB659E">
            <w:pPr>
              <w:jc w:val="right"/>
              <w:rPr>
                <w:szCs w:val="24"/>
              </w:rPr>
            </w:pPr>
            <w:r w:rsidRPr="005671DC">
              <w:rPr>
                <w:szCs w:val="24"/>
              </w:rPr>
              <w:t>240</w:t>
            </w:r>
          </w:p>
        </w:tc>
        <w:tc>
          <w:tcPr>
            <w:tcW w:w="530" w:type="pct"/>
            <w:tcBorders>
              <w:top w:val="nil"/>
              <w:left w:val="nil"/>
              <w:bottom w:val="single" w:sz="8" w:space="0" w:color="000000"/>
              <w:right w:val="single" w:sz="8" w:space="0" w:color="000000"/>
            </w:tcBorders>
            <w:shd w:val="clear" w:color="auto" w:fill="auto"/>
            <w:vAlign w:val="center"/>
            <w:hideMark/>
          </w:tcPr>
          <w:p w14:paraId="19154E21" w14:textId="77777777" w:rsidR="003876A1" w:rsidRPr="00AF448F" w:rsidRDefault="003876A1" w:rsidP="00CB659E">
            <w:pPr>
              <w:jc w:val="right"/>
              <w:rPr>
                <w:b/>
                <w:szCs w:val="24"/>
              </w:rPr>
            </w:pPr>
            <w:r>
              <w:rPr>
                <w:b/>
                <w:szCs w:val="24"/>
              </w:rPr>
              <w:t>237</w:t>
            </w:r>
          </w:p>
        </w:tc>
      </w:tr>
      <w:tr w:rsidR="003876A1" w:rsidRPr="00AF448F" w14:paraId="695D1B23" w14:textId="77777777" w:rsidTr="00CB659E">
        <w:trPr>
          <w:trHeight w:val="20"/>
        </w:trPr>
        <w:tc>
          <w:tcPr>
            <w:tcW w:w="2790" w:type="pct"/>
            <w:tcBorders>
              <w:top w:val="nil"/>
              <w:left w:val="single" w:sz="8" w:space="0" w:color="000000"/>
              <w:bottom w:val="single" w:sz="8" w:space="0" w:color="000000"/>
              <w:right w:val="single" w:sz="8" w:space="0" w:color="000000"/>
            </w:tcBorders>
            <w:shd w:val="clear" w:color="auto" w:fill="auto"/>
            <w:vAlign w:val="center"/>
            <w:hideMark/>
          </w:tcPr>
          <w:p w14:paraId="2DB04AD4" w14:textId="77777777" w:rsidR="003876A1" w:rsidRPr="00AF448F" w:rsidRDefault="003876A1" w:rsidP="00CB659E">
            <w:pPr>
              <w:rPr>
                <w:szCs w:val="24"/>
              </w:rPr>
            </w:pPr>
            <w:r w:rsidRPr="00AF448F">
              <w:rPr>
                <w:szCs w:val="24"/>
              </w:rPr>
              <w:t>Uygulanan İdari Para Cezası Sayısı</w:t>
            </w:r>
          </w:p>
        </w:tc>
        <w:tc>
          <w:tcPr>
            <w:tcW w:w="560" w:type="pct"/>
            <w:tcBorders>
              <w:top w:val="nil"/>
              <w:left w:val="nil"/>
              <w:bottom w:val="single" w:sz="8" w:space="0" w:color="000000"/>
              <w:right w:val="single" w:sz="8" w:space="0" w:color="000000"/>
            </w:tcBorders>
            <w:shd w:val="clear" w:color="auto" w:fill="auto"/>
            <w:vAlign w:val="center"/>
            <w:hideMark/>
          </w:tcPr>
          <w:p w14:paraId="5F33679A" w14:textId="77777777" w:rsidR="003876A1" w:rsidRPr="00AF448F" w:rsidRDefault="003876A1" w:rsidP="00CB659E">
            <w:pPr>
              <w:jc w:val="right"/>
              <w:rPr>
                <w:szCs w:val="24"/>
              </w:rPr>
            </w:pPr>
            <w:r w:rsidRPr="00AF448F">
              <w:rPr>
                <w:szCs w:val="24"/>
              </w:rPr>
              <w:t>4</w:t>
            </w:r>
          </w:p>
        </w:tc>
        <w:tc>
          <w:tcPr>
            <w:tcW w:w="559" w:type="pct"/>
            <w:tcBorders>
              <w:top w:val="nil"/>
              <w:left w:val="nil"/>
              <w:bottom w:val="single" w:sz="8" w:space="0" w:color="000000"/>
              <w:right w:val="single" w:sz="8" w:space="0" w:color="000000"/>
            </w:tcBorders>
            <w:shd w:val="clear" w:color="auto" w:fill="auto"/>
            <w:vAlign w:val="center"/>
            <w:hideMark/>
          </w:tcPr>
          <w:p w14:paraId="521A6ED0" w14:textId="77777777" w:rsidR="003876A1" w:rsidRPr="00AF448F" w:rsidRDefault="003876A1" w:rsidP="00CB659E">
            <w:pPr>
              <w:jc w:val="right"/>
              <w:rPr>
                <w:szCs w:val="24"/>
              </w:rPr>
            </w:pPr>
            <w:r w:rsidRPr="00AF448F">
              <w:rPr>
                <w:szCs w:val="24"/>
              </w:rPr>
              <w:t>3</w:t>
            </w:r>
          </w:p>
        </w:tc>
        <w:tc>
          <w:tcPr>
            <w:tcW w:w="559" w:type="pct"/>
            <w:tcBorders>
              <w:top w:val="nil"/>
              <w:left w:val="nil"/>
              <w:bottom w:val="single" w:sz="8" w:space="0" w:color="000000"/>
              <w:right w:val="single" w:sz="8" w:space="0" w:color="000000"/>
            </w:tcBorders>
            <w:shd w:val="clear" w:color="auto" w:fill="auto"/>
            <w:vAlign w:val="center"/>
            <w:hideMark/>
          </w:tcPr>
          <w:p w14:paraId="5B1A02AB" w14:textId="77777777" w:rsidR="003876A1" w:rsidRPr="005671DC" w:rsidRDefault="003876A1" w:rsidP="00CB659E">
            <w:pPr>
              <w:jc w:val="right"/>
              <w:rPr>
                <w:szCs w:val="24"/>
              </w:rPr>
            </w:pPr>
            <w:r w:rsidRPr="005671DC">
              <w:rPr>
                <w:szCs w:val="24"/>
              </w:rPr>
              <w:t>1</w:t>
            </w:r>
          </w:p>
        </w:tc>
        <w:tc>
          <w:tcPr>
            <w:tcW w:w="530" w:type="pct"/>
            <w:tcBorders>
              <w:top w:val="nil"/>
              <w:left w:val="nil"/>
              <w:bottom w:val="single" w:sz="8" w:space="0" w:color="000000"/>
              <w:right w:val="single" w:sz="8" w:space="0" w:color="000000"/>
            </w:tcBorders>
            <w:shd w:val="clear" w:color="auto" w:fill="auto"/>
            <w:vAlign w:val="center"/>
          </w:tcPr>
          <w:p w14:paraId="0FE5438C" w14:textId="77777777" w:rsidR="003876A1" w:rsidRPr="00AF448F" w:rsidRDefault="003876A1" w:rsidP="00CB659E">
            <w:pPr>
              <w:jc w:val="right"/>
              <w:rPr>
                <w:b/>
                <w:szCs w:val="24"/>
              </w:rPr>
            </w:pPr>
            <w:r>
              <w:rPr>
                <w:b/>
                <w:szCs w:val="24"/>
              </w:rPr>
              <w:t>4</w:t>
            </w:r>
          </w:p>
        </w:tc>
      </w:tr>
      <w:tr w:rsidR="003876A1" w:rsidRPr="00AF448F" w14:paraId="4082DA98" w14:textId="77777777" w:rsidTr="00CB659E">
        <w:trPr>
          <w:trHeight w:val="20"/>
        </w:trPr>
        <w:tc>
          <w:tcPr>
            <w:tcW w:w="2790" w:type="pct"/>
            <w:tcBorders>
              <w:top w:val="nil"/>
              <w:left w:val="single" w:sz="8" w:space="0" w:color="000000"/>
              <w:bottom w:val="single" w:sz="8" w:space="0" w:color="000000"/>
              <w:right w:val="single" w:sz="8" w:space="0" w:color="000000"/>
            </w:tcBorders>
            <w:shd w:val="clear" w:color="auto" w:fill="auto"/>
            <w:vAlign w:val="center"/>
            <w:hideMark/>
          </w:tcPr>
          <w:p w14:paraId="33E70048" w14:textId="77777777" w:rsidR="003876A1" w:rsidRPr="00AF448F" w:rsidRDefault="003876A1" w:rsidP="00CB659E">
            <w:pPr>
              <w:rPr>
                <w:szCs w:val="24"/>
              </w:rPr>
            </w:pPr>
            <w:r w:rsidRPr="00AF448F">
              <w:rPr>
                <w:szCs w:val="24"/>
              </w:rPr>
              <w:t>Yasal İşlem Uygulanmak Üzere Üretimin Yapıldığı İl Müdürlüğüne Bildirim Sayısı</w:t>
            </w:r>
          </w:p>
        </w:tc>
        <w:tc>
          <w:tcPr>
            <w:tcW w:w="560" w:type="pct"/>
            <w:tcBorders>
              <w:top w:val="nil"/>
              <w:left w:val="nil"/>
              <w:bottom w:val="single" w:sz="8" w:space="0" w:color="000000"/>
              <w:right w:val="single" w:sz="8" w:space="0" w:color="000000"/>
            </w:tcBorders>
            <w:shd w:val="clear" w:color="auto" w:fill="auto"/>
            <w:vAlign w:val="center"/>
            <w:hideMark/>
          </w:tcPr>
          <w:p w14:paraId="40029995" w14:textId="77777777" w:rsidR="003876A1" w:rsidRPr="00AF448F" w:rsidRDefault="003876A1" w:rsidP="00CB659E">
            <w:pPr>
              <w:jc w:val="right"/>
              <w:rPr>
                <w:szCs w:val="24"/>
              </w:rPr>
            </w:pPr>
            <w:r w:rsidRPr="00AF448F">
              <w:rPr>
                <w:szCs w:val="24"/>
              </w:rPr>
              <w:t>10</w:t>
            </w:r>
          </w:p>
        </w:tc>
        <w:tc>
          <w:tcPr>
            <w:tcW w:w="559" w:type="pct"/>
            <w:tcBorders>
              <w:top w:val="nil"/>
              <w:left w:val="nil"/>
              <w:bottom w:val="single" w:sz="8" w:space="0" w:color="000000"/>
              <w:right w:val="single" w:sz="8" w:space="0" w:color="000000"/>
            </w:tcBorders>
            <w:shd w:val="clear" w:color="auto" w:fill="auto"/>
            <w:vAlign w:val="center"/>
            <w:hideMark/>
          </w:tcPr>
          <w:p w14:paraId="3ECAB149" w14:textId="77777777" w:rsidR="003876A1" w:rsidRPr="00AF448F" w:rsidRDefault="003876A1" w:rsidP="00CB659E">
            <w:pPr>
              <w:jc w:val="right"/>
              <w:rPr>
                <w:szCs w:val="24"/>
              </w:rPr>
            </w:pPr>
            <w:r w:rsidRPr="00AF448F">
              <w:rPr>
                <w:szCs w:val="24"/>
              </w:rPr>
              <w:t>3</w:t>
            </w:r>
          </w:p>
        </w:tc>
        <w:tc>
          <w:tcPr>
            <w:tcW w:w="559" w:type="pct"/>
            <w:tcBorders>
              <w:top w:val="nil"/>
              <w:left w:val="nil"/>
              <w:bottom w:val="single" w:sz="8" w:space="0" w:color="000000"/>
              <w:right w:val="single" w:sz="8" w:space="0" w:color="000000"/>
            </w:tcBorders>
            <w:shd w:val="clear" w:color="auto" w:fill="auto"/>
            <w:vAlign w:val="center"/>
            <w:hideMark/>
          </w:tcPr>
          <w:p w14:paraId="0100144A" w14:textId="77777777" w:rsidR="003876A1" w:rsidRPr="005671DC" w:rsidRDefault="003876A1" w:rsidP="00CB659E">
            <w:pPr>
              <w:jc w:val="right"/>
              <w:rPr>
                <w:szCs w:val="24"/>
              </w:rPr>
            </w:pPr>
            <w:r w:rsidRPr="005671DC">
              <w:rPr>
                <w:szCs w:val="24"/>
              </w:rPr>
              <w:t>15</w:t>
            </w:r>
          </w:p>
        </w:tc>
        <w:tc>
          <w:tcPr>
            <w:tcW w:w="530" w:type="pct"/>
            <w:tcBorders>
              <w:top w:val="nil"/>
              <w:left w:val="nil"/>
              <w:bottom w:val="single" w:sz="8" w:space="0" w:color="000000"/>
              <w:right w:val="single" w:sz="8" w:space="0" w:color="000000"/>
            </w:tcBorders>
            <w:shd w:val="clear" w:color="auto" w:fill="auto"/>
            <w:vAlign w:val="center"/>
          </w:tcPr>
          <w:p w14:paraId="7B171B65" w14:textId="77777777" w:rsidR="003876A1" w:rsidRPr="00AF448F" w:rsidRDefault="003876A1" w:rsidP="00CB659E">
            <w:pPr>
              <w:jc w:val="right"/>
              <w:rPr>
                <w:b/>
                <w:szCs w:val="24"/>
              </w:rPr>
            </w:pPr>
            <w:r>
              <w:rPr>
                <w:b/>
                <w:szCs w:val="24"/>
              </w:rPr>
              <w:t>9</w:t>
            </w:r>
          </w:p>
        </w:tc>
      </w:tr>
    </w:tbl>
    <w:p w14:paraId="7708C39F" w14:textId="77777777" w:rsidR="003876A1" w:rsidRPr="00AF448F" w:rsidRDefault="003876A1" w:rsidP="00CB659E">
      <w:pPr>
        <w:jc w:val="center"/>
        <w:rPr>
          <w:b/>
          <w:bCs/>
          <w:szCs w:val="24"/>
        </w:rPr>
      </w:pPr>
    </w:p>
    <w:tbl>
      <w:tblPr>
        <w:tblW w:w="5163" w:type="pct"/>
        <w:tblCellMar>
          <w:left w:w="70" w:type="dxa"/>
          <w:right w:w="70" w:type="dxa"/>
        </w:tblCellMar>
        <w:tblLook w:val="04A0" w:firstRow="1" w:lastRow="0" w:firstColumn="1" w:lastColumn="0" w:noHBand="0" w:noVBand="1"/>
      </w:tblPr>
      <w:tblGrid>
        <w:gridCol w:w="5540"/>
        <w:gridCol w:w="1112"/>
        <w:gridCol w:w="1110"/>
        <w:gridCol w:w="1110"/>
        <w:gridCol w:w="1059"/>
      </w:tblGrid>
      <w:tr w:rsidR="003876A1" w:rsidRPr="00AF448F" w14:paraId="10318920" w14:textId="77777777" w:rsidTr="00CB659E">
        <w:trPr>
          <w:trHeight w:val="20"/>
        </w:trPr>
        <w:tc>
          <w:tcPr>
            <w:tcW w:w="2789" w:type="pct"/>
            <w:vMerge w:val="restart"/>
            <w:tcBorders>
              <w:top w:val="single" w:sz="8" w:space="0" w:color="000000"/>
              <w:left w:val="single" w:sz="8" w:space="0" w:color="000000"/>
              <w:bottom w:val="single" w:sz="8" w:space="0" w:color="000000"/>
              <w:right w:val="single" w:sz="8" w:space="0" w:color="000000"/>
            </w:tcBorders>
            <w:shd w:val="clear" w:color="auto" w:fill="FFFFCC"/>
            <w:vAlign w:val="center"/>
          </w:tcPr>
          <w:p w14:paraId="264592C4" w14:textId="77777777" w:rsidR="003876A1" w:rsidRPr="00AF448F" w:rsidRDefault="003876A1" w:rsidP="00CB659E">
            <w:pPr>
              <w:rPr>
                <w:szCs w:val="24"/>
              </w:rPr>
            </w:pPr>
            <w:r w:rsidRPr="00AF448F">
              <w:rPr>
                <w:szCs w:val="24"/>
              </w:rPr>
              <w:t>İl Müdürlüğü Denetim Programları</w:t>
            </w:r>
          </w:p>
        </w:tc>
        <w:tc>
          <w:tcPr>
            <w:tcW w:w="2211" w:type="pct"/>
            <w:gridSpan w:val="4"/>
            <w:tcBorders>
              <w:top w:val="single" w:sz="8" w:space="0" w:color="000000"/>
              <w:left w:val="nil"/>
              <w:bottom w:val="single" w:sz="8" w:space="0" w:color="000000"/>
              <w:right w:val="single" w:sz="8" w:space="0" w:color="000000"/>
            </w:tcBorders>
            <w:shd w:val="clear" w:color="auto" w:fill="FFFFCC"/>
            <w:vAlign w:val="center"/>
          </w:tcPr>
          <w:p w14:paraId="561C212C" w14:textId="77777777" w:rsidR="003876A1" w:rsidRPr="00AF448F" w:rsidRDefault="003876A1" w:rsidP="00CB659E">
            <w:pPr>
              <w:jc w:val="center"/>
              <w:rPr>
                <w:szCs w:val="24"/>
              </w:rPr>
            </w:pPr>
            <w:r w:rsidRPr="00AF448F">
              <w:rPr>
                <w:szCs w:val="24"/>
              </w:rPr>
              <w:t>Alınan Numune Sayısı</w:t>
            </w:r>
          </w:p>
        </w:tc>
      </w:tr>
      <w:tr w:rsidR="003876A1" w:rsidRPr="00AF448F" w14:paraId="63C4C110" w14:textId="77777777" w:rsidTr="00CB659E">
        <w:trPr>
          <w:trHeight w:val="20"/>
        </w:trPr>
        <w:tc>
          <w:tcPr>
            <w:tcW w:w="2789" w:type="pct"/>
            <w:vMerge/>
            <w:tcBorders>
              <w:top w:val="single" w:sz="8" w:space="0" w:color="000000"/>
              <w:left w:val="single" w:sz="8" w:space="0" w:color="000000"/>
              <w:bottom w:val="single" w:sz="8" w:space="0" w:color="000000"/>
              <w:right w:val="single" w:sz="8" w:space="0" w:color="000000"/>
            </w:tcBorders>
            <w:shd w:val="clear" w:color="auto" w:fill="FFFFCC"/>
            <w:vAlign w:val="center"/>
          </w:tcPr>
          <w:p w14:paraId="576658EE" w14:textId="77777777" w:rsidR="003876A1" w:rsidRPr="00AF448F" w:rsidRDefault="003876A1" w:rsidP="00CB659E">
            <w:pPr>
              <w:rPr>
                <w:szCs w:val="24"/>
              </w:rPr>
            </w:pPr>
          </w:p>
        </w:tc>
        <w:tc>
          <w:tcPr>
            <w:tcW w:w="560" w:type="pct"/>
            <w:tcBorders>
              <w:top w:val="single" w:sz="8" w:space="0" w:color="000000"/>
              <w:left w:val="nil"/>
              <w:bottom w:val="single" w:sz="8" w:space="0" w:color="000000"/>
              <w:right w:val="single" w:sz="8" w:space="0" w:color="000000"/>
            </w:tcBorders>
            <w:shd w:val="clear" w:color="auto" w:fill="FFFFCC"/>
            <w:vAlign w:val="center"/>
          </w:tcPr>
          <w:p w14:paraId="0C6E872B" w14:textId="77777777" w:rsidR="003876A1" w:rsidRPr="00AF448F" w:rsidRDefault="003876A1" w:rsidP="00CB659E">
            <w:pPr>
              <w:jc w:val="right"/>
              <w:rPr>
                <w:szCs w:val="24"/>
              </w:rPr>
            </w:pPr>
            <w:r w:rsidRPr="00AF448F">
              <w:rPr>
                <w:szCs w:val="24"/>
              </w:rPr>
              <w:t>2016</w:t>
            </w:r>
          </w:p>
        </w:tc>
        <w:tc>
          <w:tcPr>
            <w:tcW w:w="559" w:type="pct"/>
            <w:tcBorders>
              <w:top w:val="single" w:sz="8" w:space="0" w:color="000000"/>
              <w:left w:val="nil"/>
              <w:bottom w:val="single" w:sz="8" w:space="0" w:color="000000"/>
              <w:right w:val="single" w:sz="8" w:space="0" w:color="000000"/>
            </w:tcBorders>
            <w:shd w:val="clear" w:color="auto" w:fill="FFFFCC"/>
            <w:vAlign w:val="center"/>
          </w:tcPr>
          <w:p w14:paraId="074434E5" w14:textId="77777777" w:rsidR="003876A1" w:rsidRPr="00AF448F" w:rsidRDefault="003876A1" w:rsidP="00CB659E">
            <w:pPr>
              <w:jc w:val="right"/>
              <w:rPr>
                <w:szCs w:val="24"/>
              </w:rPr>
            </w:pPr>
            <w:r w:rsidRPr="00AF448F">
              <w:rPr>
                <w:szCs w:val="24"/>
              </w:rPr>
              <w:t>2017</w:t>
            </w:r>
          </w:p>
        </w:tc>
        <w:tc>
          <w:tcPr>
            <w:tcW w:w="559" w:type="pct"/>
            <w:tcBorders>
              <w:top w:val="single" w:sz="8" w:space="0" w:color="000000"/>
              <w:left w:val="nil"/>
              <w:bottom w:val="single" w:sz="8" w:space="0" w:color="000000"/>
              <w:right w:val="single" w:sz="8" w:space="0" w:color="000000"/>
            </w:tcBorders>
            <w:shd w:val="clear" w:color="auto" w:fill="FFFFCC"/>
            <w:vAlign w:val="center"/>
          </w:tcPr>
          <w:p w14:paraId="5EADF87A" w14:textId="77777777" w:rsidR="003876A1" w:rsidRPr="00AF448F" w:rsidRDefault="003876A1" w:rsidP="00CB659E">
            <w:pPr>
              <w:jc w:val="right"/>
              <w:rPr>
                <w:szCs w:val="24"/>
              </w:rPr>
            </w:pPr>
            <w:r w:rsidRPr="00AF448F">
              <w:rPr>
                <w:szCs w:val="24"/>
              </w:rPr>
              <w:t>2018</w:t>
            </w:r>
          </w:p>
        </w:tc>
        <w:tc>
          <w:tcPr>
            <w:tcW w:w="532" w:type="pct"/>
            <w:tcBorders>
              <w:top w:val="single" w:sz="8" w:space="0" w:color="000000"/>
              <w:left w:val="nil"/>
              <w:bottom w:val="single" w:sz="8" w:space="0" w:color="000000"/>
              <w:right w:val="single" w:sz="8" w:space="0" w:color="000000"/>
            </w:tcBorders>
            <w:shd w:val="clear" w:color="auto" w:fill="FFFFCC"/>
            <w:vAlign w:val="center"/>
          </w:tcPr>
          <w:p w14:paraId="53223E81" w14:textId="77777777" w:rsidR="003876A1" w:rsidRPr="00AF448F" w:rsidRDefault="003876A1" w:rsidP="00CB659E">
            <w:pPr>
              <w:jc w:val="right"/>
              <w:rPr>
                <w:szCs w:val="24"/>
              </w:rPr>
            </w:pPr>
            <w:r w:rsidRPr="00AF448F">
              <w:rPr>
                <w:szCs w:val="24"/>
              </w:rPr>
              <w:t>201</w:t>
            </w:r>
            <w:r>
              <w:rPr>
                <w:szCs w:val="24"/>
              </w:rPr>
              <w:t>9</w:t>
            </w:r>
          </w:p>
        </w:tc>
      </w:tr>
      <w:tr w:rsidR="003876A1" w:rsidRPr="00AF448F" w14:paraId="62BEC74F" w14:textId="77777777" w:rsidTr="00CB659E">
        <w:trPr>
          <w:trHeight w:val="20"/>
        </w:trPr>
        <w:tc>
          <w:tcPr>
            <w:tcW w:w="2789" w:type="pct"/>
            <w:tcBorders>
              <w:top w:val="nil"/>
              <w:left w:val="single" w:sz="8" w:space="0" w:color="000000"/>
              <w:bottom w:val="single" w:sz="8" w:space="0" w:color="000000"/>
              <w:right w:val="single" w:sz="8" w:space="0" w:color="000000"/>
            </w:tcBorders>
            <w:shd w:val="clear" w:color="auto" w:fill="auto"/>
            <w:vAlign w:val="center"/>
            <w:hideMark/>
          </w:tcPr>
          <w:p w14:paraId="0E2F79BA" w14:textId="77777777" w:rsidR="003876A1" w:rsidRPr="00AF448F" w:rsidRDefault="003876A1" w:rsidP="00CB659E">
            <w:pPr>
              <w:rPr>
                <w:szCs w:val="24"/>
              </w:rPr>
            </w:pPr>
            <w:r w:rsidRPr="00AF448F">
              <w:rPr>
                <w:szCs w:val="24"/>
              </w:rPr>
              <w:t>Denetim Programı Sayısı</w:t>
            </w:r>
          </w:p>
        </w:tc>
        <w:tc>
          <w:tcPr>
            <w:tcW w:w="560" w:type="pct"/>
            <w:tcBorders>
              <w:top w:val="nil"/>
              <w:left w:val="nil"/>
              <w:bottom w:val="single" w:sz="8" w:space="0" w:color="000000"/>
              <w:right w:val="single" w:sz="8" w:space="0" w:color="000000"/>
            </w:tcBorders>
            <w:shd w:val="clear" w:color="auto" w:fill="auto"/>
            <w:vAlign w:val="center"/>
            <w:hideMark/>
          </w:tcPr>
          <w:p w14:paraId="4E5D9229" w14:textId="77777777" w:rsidR="003876A1" w:rsidRPr="00AF448F" w:rsidRDefault="003876A1" w:rsidP="00CB659E">
            <w:pPr>
              <w:jc w:val="right"/>
              <w:rPr>
                <w:szCs w:val="24"/>
              </w:rPr>
            </w:pPr>
            <w:r w:rsidRPr="00AF448F">
              <w:rPr>
                <w:szCs w:val="24"/>
              </w:rPr>
              <w:t>6</w:t>
            </w:r>
          </w:p>
        </w:tc>
        <w:tc>
          <w:tcPr>
            <w:tcW w:w="559" w:type="pct"/>
            <w:tcBorders>
              <w:top w:val="nil"/>
              <w:left w:val="nil"/>
              <w:bottom w:val="single" w:sz="8" w:space="0" w:color="000000"/>
              <w:right w:val="single" w:sz="8" w:space="0" w:color="000000"/>
            </w:tcBorders>
            <w:shd w:val="clear" w:color="auto" w:fill="auto"/>
            <w:vAlign w:val="center"/>
            <w:hideMark/>
          </w:tcPr>
          <w:p w14:paraId="76BD1492" w14:textId="77777777" w:rsidR="003876A1" w:rsidRPr="00AF448F" w:rsidRDefault="003876A1" w:rsidP="00CB659E">
            <w:pPr>
              <w:jc w:val="right"/>
              <w:rPr>
                <w:bCs/>
                <w:szCs w:val="24"/>
              </w:rPr>
            </w:pPr>
            <w:r w:rsidRPr="00AF448F">
              <w:rPr>
                <w:bCs/>
                <w:szCs w:val="24"/>
              </w:rPr>
              <w:t>6</w:t>
            </w:r>
          </w:p>
        </w:tc>
        <w:tc>
          <w:tcPr>
            <w:tcW w:w="559" w:type="pct"/>
            <w:tcBorders>
              <w:top w:val="nil"/>
              <w:left w:val="nil"/>
              <w:bottom w:val="single" w:sz="8" w:space="0" w:color="000000"/>
              <w:right w:val="single" w:sz="8" w:space="0" w:color="000000"/>
            </w:tcBorders>
            <w:shd w:val="clear" w:color="auto" w:fill="auto"/>
            <w:vAlign w:val="center"/>
            <w:hideMark/>
          </w:tcPr>
          <w:p w14:paraId="4ECB1189" w14:textId="77777777" w:rsidR="003876A1" w:rsidRPr="005671DC" w:rsidRDefault="003876A1" w:rsidP="00CB659E">
            <w:pPr>
              <w:jc w:val="right"/>
              <w:rPr>
                <w:szCs w:val="24"/>
              </w:rPr>
            </w:pPr>
            <w:r w:rsidRPr="005671DC">
              <w:rPr>
                <w:szCs w:val="24"/>
              </w:rPr>
              <w:t>7</w:t>
            </w:r>
          </w:p>
        </w:tc>
        <w:tc>
          <w:tcPr>
            <w:tcW w:w="532" w:type="pct"/>
            <w:tcBorders>
              <w:top w:val="nil"/>
              <w:left w:val="nil"/>
              <w:bottom w:val="single" w:sz="8" w:space="0" w:color="000000"/>
              <w:right w:val="single" w:sz="8" w:space="0" w:color="000000"/>
            </w:tcBorders>
            <w:shd w:val="clear" w:color="auto" w:fill="auto"/>
            <w:vAlign w:val="center"/>
          </w:tcPr>
          <w:p w14:paraId="5F6C8F35" w14:textId="77777777" w:rsidR="003876A1" w:rsidRPr="00AF448F" w:rsidRDefault="003876A1" w:rsidP="00CB659E">
            <w:pPr>
              <w:jc w:val="right"/>
              <w:rPr>
                <w:b/>
                <w:szCs w:val="24"/>
              </w:rPr>
            </w:pPr>
            <w:r>
              <w:rPr>
                <w:b/>
                <w:szCs w:val="24"/>
              </w:rPr>
              <w:t>6</w:t>
            </w:r>
          </w:p>
        </w:tc>
      </w:tr>
      <w:tr w:rsidR="003876A1" w:rsidRPr="00AF448F" w14:paraId="3E9DD57B" w14:textId="77777777" w:rsidTr="00CB659E">
        <w:trPr>
          <w:trHeight w:val="20"/>
        </w:trPr>
        <w:tc>
          <w:tcPr>
            <w:tcW w:w="2789" w:type="pct"/>
            <w:tcBorders>
              <w:top w:val="nil"/>
              <w:left w:val="single" w:sz="8" w:space="0" w:color="000000"/>
              <w:bottom w:val="single" w:sz="8" w:space="0" w:color="000000"/>
              <w:right w:val="single" w:sz="8" w:space="0" w:color="000000"/>
            </w:tcBorders>
            <w:shd w:val="clear" w:color="auto" w:fill="auto"/>
            <w:vAlign w:val="center"/>
            <w:hideMark/>
          </w:tcPr>
          <w:p w14:paraId="4BF1007C" w14:textId="77777777" w:rsidR="003876A1" w:rsidRPr="00AF448F" w:rsidRDefault="003876A1" w:rsidP="00CB659E">
            <w:pPr>
              <w:rPr>
                <w:szCs w:val="24"/>
              </w:rPr>
            </w:pPr>
            <w:r w:rsidRPr="00AF448F">
              <w:rPr>
                <w:szCs w:val="24"/>
              </w:rPr>
              <w:t>Toplam Numune Sayısı</w:t>
            </w:r>
          </w:p>
        </w:tc>
        <w:tc>
          <w:tcPr>
            <w:tcW w:w="560" w:type="pct"/>
            <w:tcBorders>
              <w:top w:val="nil"/>
              <w:left w:val="nil"/>
              <w:bottom w:val="single" w:sz="8" w:space="0" w:color="000000"/>
              <w:right w:val="single" w:sz="8" w:space="0" w:color="000000"/>
            </w:tcBorders>
            <w:shd w:val="clear" w:color="auto" w:fill="auto"/>
            <w:vAlign w:val="center"/>
            <w:hideMark/>
          </w:tcPr>
          <w:p w14:paraId="77AC6644" w14:textId="77777777" w:rsidR="003876A1" w:rsidRPr="00AF448F" w:rsidRDefault="003876A1" w:rsidP="00CB659E">
            <w:pPr>
              <w:jc w:val="right"/>
              <w:rPr>
                <w:szCs w:val="24"/>
              </w:rPr>
            </w:pPr>
            <w:r w:rsidRPr="00AF448F">
              <w:rPr>
                <w:szCs w:val="24"/>
              </w:rPr>
              <w:t>126</w:t>
            </w:r>
          </w:p>
        </w:tc>
        <w:tc>
          <w:tcPr>
            <w:tcW w:w="559" w:type="pct"/>
            <w:tcBorders>
              <w:top w:val="nil"/>
              <w:left w:val="nil"/>
              <w:bottom w:val="single" w:sz="8" w:space="0" w:color="000000"/>
              <w:right w:val="single" w:sz="8" w:space="0" w:color="000000"/>
            </w:tcBorders>
            <w:shd w:val="clear" w:color="auto" w:fill="auto"/>
            <w:vAlign w:val="center"/>
            <w:hideMark/>
          </w:tcPr>
          <w:p w14:paraId="2BDC3B03" w14:textId="77777777" w:rsidR="003876A1" w:rsidRPr="00AF448F" w:rsidRDefault="003876A1" w:rsidP="00CB659E">
            <w:pPr>
              <w:jc w:val="right"/>
              <w:rPr>
                <w:bCs/>
                <w:szCs w:val="24"/>
              </w:rPr>
            </w:pPr>
            <w:r w:rsidRPr="00AF448F">
              <w:rPr>
                <w:bCs/>
                <w:szCs w:val="24"/>
              </w:rPr>
              <w:t>116</w:t>
            </w:r>
          </w:p>
        </w:tc>
        <w:tc>
          <w:tcPr>
            <w:tcW w:w="559" w:type="pct"/>
            <w:tcBorders>
              <w:top w:val="nil"/>
              <w:left w:val="nil"/>
              <w:bottom w:val="single" w:sz="8" w:space="0" w:color="000000"/>
              <w:right w:val="single" w:sz="8" w:space="0" w:color="000000"/>
            </w:tcBorders>
            <w:shd w:val="clear" w:color="auto" w:fill="auto"/>
            <w:vAlign w:val="center"/>
            <w:hideMark/>
          </w:tcPr>
          <w:p w14:paraId="3AD0A2C1" w14:textId="77777777" w:rsidR="003876A1" w:rsidRPr="005671DC" w:rsidRDefault="003876A1" w:rsidP="00CB659E">
            <w:pPr>
              <w:jc w:val="right"/>
              <w:rPr>
                <w:szCs w:val="24"/>
              </w:rPr>
            </w:pPr>
            <w:r w:rsidRPr="005671DC">
              <w:rPr>
                <w:szCs w:val="24"/>
              </w:rPr>
              <w:t>107</w:t>
            </w:r>
          </w:p>
        </w:tc>
        <w:tc>
          <w:tcPr>
            <w:tcW w:w="532" w:type="pct"/>
            <w:tcBorders>
              <w:top w:val="nil"/>
              <w:left w:val="nil"/>
              <w:bottom w:val="single" w:sz="8" w:space="0" w:color="000000"/>
              <w:right w:val="single" w:sz="8" w:space="0" w:color="000000"/>
            </w:tcBorders>
            <w:shd w:val="clear" w:color="auto" w:fill="auto"/>
            <w:vAlign w:val="center"/>
          </w:tcPr>
          <w:p w14:paraId="71009695" w14:textId="77777777" w:rsidR="003876A1" w:rsidRPr="00AF448F" w:rsidRDefault="003876A1" w:rsidP="00CB659E">
            <w:pPr>
              <w:jc w:val="right"/>
              <w:rPr>
                <w:b/>
                <w:szCs w:val="24"/>
              </w:rPr>
            </w:pPr>
            <w:r>
              <w:rPr>
                <w:b/>
                <w:szCs w:val="24"/>
              </w:rPr>
              <w:t>76</w:t>
            </w:r>
          </w:p>
        </w:tc>
      </w:tr>
      <w:tr w:rsidR="003876A1" w:rsidRPr="00AF448F" w14:paraId="00186BF2" w14:textId="77777777" w:rsidTr="00CB659E">
        <w:trPr>
          <w:trHeight w:val="20"/>
        </w:trPr>
        <w:tc>
          <w:tcPr>
            <w:tcW w:w="2789" w:type="pct"/>
            <w:tcBorders>
              <w:top w:val="nil"/>
              <w:left w:val="single" w:sz="8" w:space="0" w:color="000000"/>
              <w:bottom w:val="single" w:sz="8" w:space="0" w:color="000000"/>
              <w:right w:val="single" w:sz="8" w:space="0" w:color="000000"/>
            </w:tcBorders>
            <w:shd w:val="clear" w:color="auto" w:fill="auto"/>
            <w:vAlign w:val="center"/>
            <w:hideMark/>
          </w:tcPr>
          <w:p w14:paraId="48139332" w14:textId="77777777" w:rsidR="003876A1" w:rsidRPr="00AF448F" w:rsidRDefault="003876A1" w:rsidP="00CB659E">
            <w:pPr>
              <w:rPr>
                <w:szCs w:val="24"/>
              </w:rPr>
            </w:pPr>
            <w:r w:rsidRPr="00AF448F">
              <w:rPr>
                <w:szCs w:val="24"/>
              </w:rPr>
              <w:t>Uygulanan İdari Para Cezası Sayısı</w:t>
            </w:r>
          </w:p>
        </w:tc>
        <w:tc>
          <w:tcPr>
            <w:tcW w:w="560" w:type="pct"/>
            <w:tcBorders>
              <w:top w:val="nil"/>
              <w:left w:val="nil"/>
              <w:bottom w:val="single" w:sz="8" w:space="0" w:color="000000"/>
              <w:right w:val="single" w:sz="8" w:space="0" w:color="000000"/>
            </w:tcBorders>
            <w:shd w:val="clear" w:color="auto" w:fill="auto"/>
            <w:vAlign w:val="center"/>
            <w:hideMark/>
          </w:tcPr>
          <w:p w14:paraId="3202B1E4" w14:textId="77777777" w:rsidR="003876A1" w:rsidRPr="00AF448F" w:rsidRDefault="003876A1" w:rsidP="00CB659E">
            <w:pPr>
              <w:jc w:val="right"/>
              <w:rPr>
                <w:szCs w:val="24"/>
              </w:rPr>
            </w:pPr>
            <w:r w:rsidRPr="00AF448F">
              <w:rPr>
                <w:szCs w:val="24"/>
              </w:rPr>
              <w:t>18</w:t>
            </w:r>
          </w:p>
        </w:tc>
        <w:tc>
          <w:tcPr>
            <w:tcW w:w="559" w:type="pct"/>
            <w:tcBorders>
              <w:top w:val="nil"/>
              <w:left w:val="nil"/>
              <w:bottom w:val="single" w:sz="8" w:space="0" w:color="000000"/>
              <w:right w:val="single" w:sz="8" w:space="0" w:color="000000"/>
            </w:tcBorders>
            <w:shd w:val="clear" w:color="auto" w:fill="auto"/>
            <w:vAlign w:val="center"/>
            <w:hideMark/>
          </w:tcPr>
          <w:p w14:paraId="2C6F51AB" w14:textId="77777777" w:rsidR="003876A1" w:rsidRPr="00AF448F" w:rsidRDefault="003876A1" w:rsidP="00CB659E">
            <w:pPr>
              <w:jc w:val="right"/>
              <w:rPr>
                <w:bCs/>
                <w:szCs w:val="24"/>
              </w:rPr>
            </w:pPr>
            <w:r w:rsidRPr="00AF448F">
              <w:rPr>
                <w:bCs/>
                <w:szCs w:val="24"/>
              </w:rPr>
              <w:t>1</w:t>
            </w:r>
          </w:p>
        </w:tc>
        <w:tc>
          <w:tcPr>
            <w:tcW w:w="559" w:type="pct"/>
            <w:tcBorders>
              <w:top w:val="nil"/>
              <w:left w:val="nil"/>
              <w:bottom w:val="single" w:sz="8" w:space="0" w:color="000000"/>
              <w:right w:val="single" w:sz="8" w:space="0" w:color="000000"/>
            </w:tcBorders>
            <w:shd w:val="clear" w:color="auto" w:fill="auto"/>
            <w:vAlign w:val="center"/>
            <w:hideMark/>
          </w:tcPr>
          <w:p w14:paraId="459CDECB" w14:textId="77777777" w:rsidR="003876A1" w:rsidRPr="005671DC" w:rsidRDefault="003876A1" w:rsidP="00CB659E">
            <w:pPr>
              <w:jc w:val="right"/>
              <w:rPr>
                <w:szCs w:val="24"/>
              </w:rPr>
            </w:pPr>
            <w:r w:rsidRPr="005671DC">
              <w:rPr>
                <w:szCs w:val="24"/>
              </w:rPr>
              <w:t>9</w:t>
            </w:r>
          </w:p>
        </w:tc>
        <w:tc>
          <w:tcPr>
            <w:tcW w:w="532" w:type="pct"/>
            <w:tcBorders>
              <w:top w:val="nil"/>
              <w:left w:val="nil"/>
              <w:bottom w:val="single" w:sz="8" w:space="0" w:color="000000"/>
              <w:right w:val="single" w:sz="8" w:space="0" w:color="000000"/>
            </w:tcBorders>
            <w:shd w:val="clear" w:color="auto" w:fill="auto"/>
            <w:vAlign w:val="center"/>
          </w:tcPr>
          <w:p w14:paraId="2E1BEB23" w14:textId="77777777" w:rsidR="003876A1" w:rsidRPr="00AF448F" w:rsidRDefault="003876A1" w:rsidP="00CB659E">
            <w:pPr>
              <w:jc w:val="right"/>
              <w:rPr>
                <w:b/>
                <w:szCs w:val="24"/>
              </w:rPr>
            </w:pPr>
            <w:r>
              <w:rPr>
                <w:b/>
                <w:szCs w:val="24"/>
              </w:rPr>
              <w:t>11</w:t>
            </w:r>
          </w:p>
        </w:tc>
      </w:tr>
    </w:tbl>
    <w:p w14:paraId="43F1C84E" w14:textId="77777777" w:rsidR="003876A1" w:rsidRPr="00AF448F" w:rsidRDefault="003876A1" w:rsidP="00CB659E">
      <w:pPr>
        <w:jc w:val="center"/>
        <w:rPr>
          <w:b/>
          <w:bCs/>
          <w:szCs w:val="24"/>
        </w:rPr>
      </w:pPr>
    </w:p>
    <w:p w14:paraId="2D9E2451" w14:textId="77777777" w:rsidR="003876A1" w:rsidRDefault="003876A1" w:rsidP="00CB659E">
      <w:pPr>
        <w:rPr>
          <w:b/>
          <w:bCs/>
          <w:szCs w:val="24"/>
        </w:rPr>
      </w:pPr>
      <w:r w:rsidRPr="00AF448F">
        <w:rPr>
          <w:b/>
          <w:bCs/>
          <w:szCs w:val="24"/>
        </w:rPr>
        <w:t>İhracat Kontrolleri</w:t>
      </w:r>
    </w:p>
    <w:p w14:paraId="26E3FF95" w14:textId="77777777" w:rsidR="003876A1" w:rsidRPr="00AF448F" w:rsidRDefault="003876A1" w:rsidP="00CB659E">
      <w:pPr>
        <w:ind w:firstLine="708"/>
        <w:rPr>
          <w:szCs w:val="24"/>
        </w:rPr>
      </w:pPr>
      <w:r w:rsidRPr="00AF448F">
        <w:rPr>
          <w:szCs w:val="24"/>
        </w:rPr>
        <w:t>İl Müdürlüğümüze gıda maddesi ihraç etmek üzere başvuran ihracatçı firmalara alıcı ülkelerin talepleri ve mevzuatımız çerçevesinde;</w:t>
      </w:r>
    </w:p>
    <w:p w14:paraId="13D0CDE6" w14:textId="77777777" w:rsidR="003876A1" w:rsidRPr="00AF448F" w:rsidRDefault="003876A1" w:rsidP="00CB659E">
      <w:pPr>
        <w:ind w:firstLine="709"/>
        <w:rPr>
          <w:szCs w:val="24"/>
        </w:rPr>
      </w:pPr>
      <w:r w:rsidRPr="00AF448F">
        <w:rPr>
          <w:szCs w:val="24"/>
        </w:rPr>
        <w:t xml:space="preserve">Yaş ve kuru mantarda </w:t>
      </w:r>
      <w:proofErr w:type="spellStart"/>
      <w:r w:rsidRPr="00AF448F">
        <w:rPr>
          <w:szCs w:val="24"/>
        </w:rPr>
        <w:t>Annex</w:t>
      </w:r>
      <w:proofErr w:type="spellEnd"/>
      <w:r w:rsidRPr="00AF448F">
        <w:rPr>
          <w:szCs w:val="24"/>
        </w:rPr>
        <w:t xml:space="preserve"> III Sertifikası, </w:t>
      </w:r>
    </w:p>
    <w:p w14:paraId="4C77B111" w14:textId="77777777" w:rsidR="003876A1" w:rsidRPr="00AF448F" w:rsidRDefault="003876A1" w:rsidP="00CB659E">
      <w:pPr>
        <w:ind w:firstLine="709"/>
        <w:rPr>
          <w:szCs w:val="24"/>
        </w:rPr>
      </w:pPr>
      <w:r w:rsidRPr="00AF448F">
        <w:rPr>
          <w:szCs w:val="24"/>
        </w:rPr>
        <w:t xml:space="preserve">Yaş </w:t>
      </w:r>
      <w:r>
        <w:rPr>
          <w:szCs w:val="24"/>
        </w:rPr>
        <w:t>M</w:t>
      </w:r>
      <w:r w:rsidRPr="00AF448F">
        <w:rPr>
          <w:szCs w:val="24"/>
        </w:rPr>
        <w:t xml:space="preserve">eyve ve </w:t>
      </w:r>
      <w:r>
        <w:rPr>
          <w:szCs w:val="24"/>
        </w:rPr>
        <w:t>S</w:t>
      </w:r>
      <w:r w:rsidRPr="00AF448F">
        <w:rPr>
          <w:szCs w:val="24"/>
        </w:rPr>
        <w:t>ebze</w:t>
      </w:r>
      <w:r>
        <w:rPr>
          <w:szCs w:val="24"/>
        </w:rPr>
        <w:t xml:space="preserve">lerde </w:t>
      </w:r>
      <w:r w:rsidRPr="00AF448F">
        <w:rPr>
          <w:szCs w:val="24"/>
        </w:rPr>
        <w:t xml:space="preserve">Güvenlik Sertifikası, </w:t>
      </w:r>
    </w:p>
    <w:p w14:paraId="26D0C214" w14:textId="77777777" w:rsidR="003876A1" w:rsidRPr="00AF448F" w:rsidRDefault="003876A1" w:rsidP="00CB659E">
      <w:pPr>
        <w:ind w:firstLine="709"/>
        <w:rPr>
          <w:szCs w:val="24"/>
        </w:rPr>
      </w:pPr>
      <w:r w:rsidRPr="00AF448F">
        <w:rPr>
          <w:szCs w:val="24"/>
        </w:rPr>
        <w:t xml:space="preserve">Fındık, antepfıstığı, incirde </w:t>
      </w:r>
      <w:proofErr w:type="spellStart"/>
      <w:r w:rsidRPr="00AF448F">
        <w:rPr>
          <w:szCs w:val="24"/>
        </w:rPr>
        <w:t>Aflatoksin</w:t>
      </w:r>
      <w:proofErr w:type="spellEnd"/>
      <w:r w:rsidRPr="00AF448F">
        <w:rPr>
          <w:szCs w:val="24"/>
        </w:rPr>
        <w:t xml:space="preserve"> Sağlık Sertifikaları,</w:t>
      </w:r>
    </w:p>
    <w:p w14:paraId="31B23822" w14:textId="77777777" w:rsidR="003876A1" w:rsidRPr="00AF448F" w:rsidRDefault="003876A1" w:rsidP="00CB659E">
      <w:pPr>
        <w:ind w:firstLine="709"/>
        <w:rPr>
          <w:szCs w:val="24"/>
        </w:rPr>
      </w:pPr>
      <w:r w:rsidRPr="00AF448F">
        <w:rPr>
          <w:szCs w:val="24"/>
        </w:rPr>
        <w:t xml:space="preserve">Diğer gıda maddelerinde Sağlık Sertifikaları düzenlenmektedir. </w:t>
      </w:r>
    </w:p>
    <w:p w14:paraId="1D20330A" w14:textId="77777777" w:rsidR="003876A1" w:rsidRDefault="003876A1" w:rsidP="00CB659E">
      <w:pPr>
        <w:spacing w:after="120"/>
        <w:rPr>
          <w:szCs w:val="24"/>
        </w:rPr>
      </w:pPr>
      <w:r w:rsidRPr="00AF448F">
        <w:rPr>
          <w:szCs w:val="24"/>
        </w:rPr>
        <w:tab/>
        <w:t>İhraç edilen ürünlerde sertifika düzenlemenin amacı alıcı ülkelerin koymuş olduğu güvenlik sınırlarında ürün temin etmek ve böylece ihraç edilen ürünlerin yurt dışından geri dönüşünü önlemektir.</w:t>
      </w:r>
      <w:r>
        <w:rPr>
          <w:szCs w:val="24"/>
        </w:rPr>
        <w:t xml:space="preserve"> 2019 yılında </w:t>
      </w:r>
      <w:r w:rsidRPr="001A123F">
        <w:rPr>
          <w:rFonts w:eastAsiaTheme="minorEastAsia"/>
          <w:b/>
          <w:color w:val="000000" w:themeColor="text1"/>
          <w:kern w:val="24"/>
          <w:szCs w:val="28"/>
        </w:rPr>
        <w:t>23.251.527</w:t>
      </w:r>
      <w:r w:rsidRPr="00676F2A">
        <w:rPr>
          <w:b/>
          <w:szCs w:val="24"/>
        </w:rPr>
        <w:t xml:space="preserve"> kg</w:t>
      </w:r>
      <w:r>
        <w:rPr>
          <w:szCs w:val="24"/>
        </w:rPr>
        <w:t xml:space="preserve"> </w:t>
      </w:r>
      <w:proofErr w:type="spellStart"/>
      <w:r>
        <w:rPr>
          <w:szCs w:val="24"/>
        </w:rPr>
        <w:t>muthelif</w:t>
      </w:r>
      <w:proofErr w:type="spellEnd"/>
      <w:r>
        <w:rPr>
          <w:szCs w:val="24"/>
        </w:rPr>
        <w:t xml:space="preserve"> gıda maddesi için </w:t>
      </w:r>
      <w:r>
        <w:rPr>
          <w:b/>
          <w:szCs w:val="24"/>
        </w:rPr>
        <w:t xml:space="preserve">1.235 </w:t>
      </w:r>
      <w:r w:rsidRPr="00676F2A">
        <w:rPr>
          <w:b/>
          <w:szCs w:val="24"/>
        </w:rPr>
        <w:t>adet</w:t>
      </w:r>
      <w:r>
        <w:rPr>
          <w:szCs w:val="24"/>
        </w:rPr>
        <w:t xml:space="preserve"> </w:t>
      </w:r>
      <w:r w:rsidRPr="00C40244">
        <w:rPr>
          <w:szCs w:val="24"/>
        </w:rPr>
        <w:t>ihracat sertifikası</w:t>
      </w:r>
      <w:r>
        <w:rPr>
          <w:szCs w:val="24"/>
        </w:rPr>
        <w:t xml:space="preserve"> düzenlenmiştir.</w:t>
      </w:r>
    </w:p>
    <w:p w14:paraId="7752D36E" w14:textId="77777777" w:rsidR="003876A1" w:rsidRPr="00676F2A" w:rsidRDefault="003876A1" w:rsidP="00CB659E">
      <w:pPr>
        <w:spacing w:after="120"/>
        <w:jc w:val="center"/>
        <w:rPr>
          <w:b/>
          <w:szCs w:val="24"/>
        </w:rPr>
      </w:pPr>
      <w:r w:rsidRPr="00676F2A">
        <w:rPr>
          <w:b/>
          <w:szCs w:val="24"/>
        </w:rPr>
        <w:t>2019 YILI İHRACAT SERTİFİKASYON İŞLEMLERİ</w:t>
      </w:r>
    </w:p>
    <w:tbl>
      <w:tblPr>
        <w:tblW w:w="9204" w:type="dxa"/>
        <w:tblCellMar>
          <w:left w:w="0" w:type="dxa"/>
          <w:right w:w="0" w:type="dxa"/>
        </w:tblCellMar>
        <w:tblLook w:val="0600" w:firstRow="0" w:lastRow="0" w:firstColumn="0" w:lastColumn="0" w:noHBand="1" w:noVBand="1"/>
      </w:tblPr>
      <w:tblGrid>
        <w:gridCol w:w="3054"/>
        <w:gridCol w:w="1822"/>
        <w:gridCol w:w="2230"/>
        <w:gridCol w:w="2098"/>
      </w:tblGrid>
      <w:tr w:rsidR="003876A1" w:rsidRPr="007376F2" w14:paraId="47AB274E" w14:textId="77777777" w:rsidTr="00CB659E">
        <w:trPr>
          <w:trHeight w:val="514"/>
        </w:trPr>
        <w:tc>
          <w:tcPr>
            <w:tcW w:w="3109"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5" w:type="dxa"/>
              <w:left w:w="105" w:type="dxa"/>
              <w:bottom w:w="0" w:type="dxa"/>
              <w:right w:w="15" w:type="dxa"/>
            </w:tcMar>
            <w:vAlign w:val="center"/>
            <w:hideMark/>
          </w:tcPr>
          <w:p w14:paraId="3F862A22" w14:textId="77777777" w:rsidR="003876A1" w:rsidRPr="00121799" w:rsidRDefault="003876A1" w:rsidP="00CB659E">
            <w:pPr>
              <w:spacing w:after="120"/>
              <w:rPr>
                <w:sz w:val="20"/>
                <w:szCs w:val="24"/>
              </w:rPr>
            </w:pPr>
            <w:r w:rsidRPr="00121799">
              <w:rPr>
                <w:sz w:val="20"/>
                <w:szCs w:val="24"/>
              </w:rPr>
              <w:t>ÜRÜN GRUPLARI</w:t>
            </w:r>
          </w:p>
        </w:tc>
        <w:tc>
          <w:tcPr>
            <w:tcW w:w="1843"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5" w:type="dxa"/>
              <w:left w:w="5" w:type="dxa"/>
              <w:bottom w:w="0" w:type="dxa"/>
              <w:right w:w="5" w:type="dxa"/>
            </w:tcMar>
            <w:vAlign w:val="center"/>
            <w:hideMark/>
          </w:tcPr>
          <w:p w14:paraId="190B27E8" w14:textId="77777777" w:rsidR="003876A1" w:rsidRPr="00121799" w:rsidRDefault="003876A1" w:rsidP="00CB659E">
            <w:pPr>
              <w:spacing w:after="120"/>
              <w:jc w:val="center"/>
              <w:rPr>
                <w:sz w:val="20"/>
                <w:szCs w:val="24"/>
              </w:rPr>
            </w:pPr>
            <w:r w:rsidRPr="00121799">
              <w:rPr>
                <w:sz w:val="20"/>
                <w:szCs w:val="24"/>
              </w:rPr>
              <w:t>İHRACAT MİKTARI (kg)</w:t>
            </w:r>
          </w:p>
        </w:tc>
        <w:tc>
          <w:tcPr>
            <w:tcW w:w="226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5" w:type="dxa"/>
              <w:left w:w="5" w:type="dxa"/>
              <w:bottom w:w="0" w:type="dxa"/>
              <w:right w:w="5" w:type="dxa"/>
            </w:tcMar>
            <w:vAlign w:val="center"/>
            <w:hideMark/>
          </w:tcPr>
          <w:p w14:paraId="5C06A2AE" w14:textId="77777777" w:rsidR="003876A1" w:rsidRPr="00121799" w:rsidRDefault="003876A1" w:rsidP="00CB659E">
            <w:pPr>
              <w:spacing w:after="120"/>
              <w:jc w:val="center"/>
              <w:rPr>
                <w:sz w:val="20"/>
                <w:szCs w:val="24"/>
              </w:rPr>
            </w:pPr>
            <w:r w:rsidRPr="00121799">
              <w:rPr>
                <w:sz w:val="20"/>
                <w:szCs w:val="24"/>
              </w:rPr>
              <w:t>SERTİFİKA TÜRÜ</w:t>
            </w:r>
          </w:p>
        </w:tc>
        <w:tc>
          <w:tcPr>
            <w:tcW w:w="1984"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5" w:type="dxa"/>
              <w:left w:w="5" w:type="dxa"/>
              <w:bottom w:w="0" w:type="dxa"/>
              <w:right w:w="5" w:type="dxa"/>
            </w:tcMar>
            <w:vAlign w:val="center"/>
            <w:hideMark/>
          </w:tcPr>
          <w:p w14:paraId="059BDE48" w14:textId="77777777" w:rsidR="003876A1" w:rsidRPr="00121799" w:rsidRDefault="003876A1" w:rsidP="00CB659E">
            <w:pPr>
              <w:spacing w:after="120"/>
              <w:jc w:val="center"/>
              <w:rPr>
                <w:sz w:val="20"/>
                <w:szCs w:val="24"/>
              </w:rPr>
            </w:pPr>
            <w:r w:rsidRPr="00121799">
              <w:rPr>
                <w:sz w:val="20"/>
                <w:szCs w:val="24"/>
              </w:rPr>
              <w:t>SERTİFİKA SAYISI</w:t>
            </w:r>
          </w:p>
        </w:tc>
      </w:tr>
      <w:tr w:rsidR="003876A1" w:rsidRPr="007376F2" w14:paraId="1AA5B866" w14:textId="77777777" w:rsidTr="00CB659E">
        <w:trPr>
          <w:trHeight w:val="480"/>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5" w:type="dxa"/>
              <w:left w:w="105" w:type="dxa"/>
              <w:bottom w:w="0" w:type="dxa"/>
              <w:right w:w="15" w:type="dxa"/>
            </w:tcMar>
            <w:vAlign w:val="center"/>
            <w:hideMark/>
          </w:tcPr>
          <w:p w14:paraId="0C0FA931" w14:textId="77777777" w:rsidR="003876A1" w:rsidRPr="00C40244" w:rsidRDefault="003876A1" w:rsidP="00CB659E">
            <w:pPr>
              <w:spacing w:after="120"/>
              <w:rPr>
                <w:szCs w:val="24"/>
              </w:rPr>
            </w:pPr>
            <w:r w:rsidRPr="00C40244">
              <w:rPr>
                <w:szCs w:val="24"/>
              </w:rPr>
              <w:t>Muhtelif Gıdalar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105" w:type="dxa"/>
            </w:tcMar>
            <w:vAlign w:val="center"/>
            <w:hideMark/>
          </w:tcPr>
          <w:p w14:paraId="4FDA65B6" w14:textId="77777777" w:rsidR="003876A1" w:rsidRPr="001A123F" w:rsidRDefault="003876A1" w:rsidP="00CB659E">
            <w:pPr>
              <w:pStyle w:val="NormalWeb"/>
              <w:spacing w:before="0" w:beforeAutospacing="0" w:after="0" w:afterAutospacing="0"/>
              <w:jc w:val="right"/>
              <w:textAlignment w:val="top"/>
              <w:rPr>
                <w:rFonts w:ascii="Times New Roman" w:hAnsi="Times New Roman"/>
                <w:sz w:val="24"/>
                <w:szCs w:val="36"/>
              </w:rPr>
            </w:pPr>
            <w:r w:rsidRPr="001A123F">
              <w:rPr>
                <w:rFonts w:ascii="Times New Roman" w:eastAsiaTheme="minorEastAsia" w:hAnsi="Times New Roman"/>
                <w:color w:val="000000" w:themeColor="text1"/>
                <w:kern w:val="24"/>
                <w:sz w:val="24"/>
                <w:szCs w:val="28"/>
              </w:rPr>
              <w:t>13.852.889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 w:type="dxa"/>
              <w:left w:w="105" w:type="dxa"/>
              <w:bottom w:w="0" w:type="dxa"/>
              <w:right w:w="5" w:type="dxa"/>
            </w:tcMar>
            <w:vAlign w:val="center"/>
            <w:hideMark/>
          </w:tcPr>
          <w:p w14:paraId="087CD7B4" w14:textId="77777777" w:rsidR="003876A1" w:rsidRPr="00C40244" w:rsidRDefault="003876A1" w:rsidP="00CB659E">
            <w:pPr>
              <w:spacing w:after="120"/>
              <w:rPr>
                <w:szCs w:val="24"/>
              </w:rPr>
            </w:pPr>
            <w:r w:rsidRPr="00C40244">
              <w:rPr>
                <w:szCs w:val="24"/>
              </w:rPr>
              <w:t>Sağlık Sertifikası</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113" w:type="dxa"/>
            </w:tcMar>
            <w:vAlign w:val="center"/>
            <w:hideMark/>
          </w:tcPr>
          <w:p w14:paraId="386BCD0A" w14:textId="77777777" w:rsidR="003876A1" w:rsidRPr="001A123F" w:rsidRDefault="003876A1" w:rsidP="00CB659E">
            <w:pPr>
              <w:pStyle w:val="NormalWeb"/>
              <w:spacing w:before="0" w:beforeAutospacing="0" w:after="0" w:afterAutospacing="0"/>
              <w:ind w:left="1440"/>
              <w:jc w:val="center"/>
              <w:textAlignment w:val="top"/>
              <w:rPr>
                <w:rFonts w:ascii="Times New Roman" w:hAnsi="Times New Roman"/>
                <w:sz w:val="24"/>
                <w:szCs w:val="36"/>
              </w:rPr>
            </w:pPr>
            <w:r w:rsidRPr="001A123F">
              <w:rPr>
                <w:rFonts w:ascii="Times New Roman" w:eastAsia="MS PGothic" w:hAnsi="Times New Roman"/>
                <w:color w:val="000000" w:themeColor="text1"/>
                <w:kern w:val="24"/>
                <w:sz w:val="24"/>
                <w:szCs w:val="28"/>
              </w:rPr>
              <w:t>1.133</w:t>
            </w:r>
          </w:p>
        </w:tc>
      </w:tr>
      <w:tr w:rsidR="003876A1" w:rsidRPr="007376F2" w14:paraId="2BABB796" w14:textId="77777777" w:rsidTr="00CB659E">
        <w:trPr>
          <w:trHeight w:val="480"/>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5" w:type="dxa"/>
              <w:left w:w="105" w:type="dxa"/>
              <w:bottom w:w="0" w:type="dxa"/>
              <w:right w:w="15" w:type="dxa"/>
            </w:tcMar>
            <w:vAlign w:val="center"/>
            <w:hideMark/>
          </w:tcPr>
          <w:p w14:paraId="629FEAA2" w14:textId="77777777" w:rsidR="003876A1" w:rsidRPr="00C40244" w:rsidRDefault="003876A1" w:rsidP="00CB659E">
            <w:pPr>
              <w:spacing w:after="120"/>
              <w:rPr>
                <w:szCs w:val="24"/>
              </w:rPr>
            </w:pPr>
            <w:r w:rsidRPr="00C40244">
              <w:rPr>
                <w:szCs w:val="24"/>
              </w:rPr>
              <w:t xml:space="preserve">Kuruyemişler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105" w:type="dxa"/>
            </w:tcMar>
            <w:vAlign w:val="center"/>
            <w:hideMark/>
          </w:tcPr>
          <w:p w14:paraId="2BF930EE" w14:textId="77777777" w:rsidR="003876A1" w:rsidRPr="001A123F" w:rsidRDefault="003876A1" w:rsidP="00CB659E">
            <w:pPr>
              <w:pStyle w:val="NormalWeb"/>
              <w:spacing w:before="0" w:beforeAutospacing="0" w:after="0" w:afterAutospacing="0"/>
              <w:jc w:val="right"/>
              <w:textAlignment w:val="top"/>
              <w:rPr>
                <w:rFonts w:ascii="Times New Roman" w:hAnsi="Times New Roman"/>
                <w:sz w:val="24"/>
                <w:szCs w:val="36"/>
              </w:rPr>
            </w:pPr>
            <w:r w:rsidRPr="001A123F">
              <w:rPr>
                <w:rFonts w:ascii="Times New Roman" w:eastAsiaTheme="minorEastAsia" w:hAnsi="Times New Roman"/>
                <w:color w:val="000000" w:themeColor="text1"/>
                <w:kern w:val="24"/>
                <w:sz w:val="24"/>
                <w:szCs w:val="28"/>
              </w:rPr>
              <w:t>7.186.569</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 w:type="dxa"/>
              <w:left w:w="105" w:type="dxa"/>
              <w:bottom w:w="0" w:type="dxa"/>
              <w:right w:w="5" w:type="dxa"/>
            </w:tcMar>
            <w:vAlign w:val="center"/>
            <w:hideMark/>
          </w:tcPr>
          <w:p w14:paraId="11D6D967" w14:textId="77777777" w:rsidR="003876A1" w:rsidRPr="00C40244" w:rsidRDefault="003876A1" w:rsidP="00CB659E">
            <w:pPr>
              <w:spacing w:after="120"/>
              <w:rPr>
                <w:szCs w:val="24"/>
              </w:rPr>
            </w:pPr>
            <w:proofErr w:type="spellStart"/>
            <w:r w:rsidRPr="00C40244">
              <w:rPr>
                <w:szCs w:val="24"/>
              </w:rPr>
              <w:t>Aflatoksin</w:t>
            </w:r>
            <w:proofErr w:type="spellEnd"/>
            <w:r w:rsidRPr="00C40244">
              <w:rPr>
                <w:szCs w:val="24"/>
              </w:rPr>
              <w:t xml:space="preserve"> Sertifikası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113" w:type="dxa"/>
            </w:tcMar>
            <w:vAlign w:val="center"/>
            <w:hideMark/>
          </w:tcPr>
          <w:p w14:paraId="7A5F0E12" w14:textId="77777777" w:rsidR="003876A1" w:rsidRPr="001A123F" w:rsidRDefault="003876A1" w:rsidP="00CB659E">
            <w:pPr>
              <w:pStyle w:val="NormalWeb"/>
              <w:spacing w:before="0" w:beforeAutospacing="0" w:after="0" w:afterAutospacing="0"/>
              <w:ind w:left="1440"/>
              <w:jc w:val="center"/>
              <w:textAlignment w:val="top"/>
              <w:rPr>
                <w:rFonts w:ascii="Times New Roman" w:hAnsi="Times New Roman"/>
                <w:sz w:val="24"/>
                <w:szCs w:val="36"/>
              </w:rPr>
            </w:pPr>
            <w:r w:rsidRPr="001A123F">
              <w:rPr>
                <w:rFonts w:ascii="Times New Roman" w:eastAsia="MS PGothic" w:hAnsi="Times New Roman"/>
                <w:color w:val="000000" w:themeColor="text1"/>
                <w:kern w:val="24"/>
                <w:sz w:val="24"/>
                <w:szCs w:val="28"/>
              </w:rPr>
              <w:t xml:space="preserve">    29</w:t>
            </w:r>
          </w:p>
        </w:tc>
      </w:tr>
      <w:tr w:rsidR="003876A1" w:rsidRPr="007376F2" w14:paraId="4848FDD9" w14:textId="77777777" w:rsidTr="00CB659E">
        <w:trPr>
          <w:trHeight w:val="480"/>
        </w:trPr>
        <w:tc>
          <w:tcPr>
            <w:tcW w:w="3109" w:type="dxa"/>
            <w:tcBorders>
              <w:top w:val="single" w:sz="8" w:space="0" w:color="000000"/>
              <w:left w:val="single" w:sz="8" w:space="0" w:color="000000"/>
              <w:bottom w:val="single" w:sz="8" w:space="0" w:color="000000"/>
              <w:right w:val="single" w:sz="8" w:space="0" w:color="000000"/>
            </w:tcBorders>
            <w:shd w:val="clear" w:color="auto" w:fill="auto"/>
            <w:tcMar>
              <w:top w:w="5" w:type="dxa"/>
              <w:left w:w="105" w:type="dxa"/>
              <w:bottom w:w="0" w:type="dxa"/>
              <w:right w:w="15" w:type="dxa"/>
            </w:tcMar>
            <w:vAlign w:val="center"/>
            <w:hideMark/>
          </w:tcPr>
          <w:p w14:paraId="75AEB075" w14:textId="77777777" w:rsidR="003876A1" w:rsidRPr="00C40244" w:rsidRDefault="003876A1" w:rsidP="00CB659E">
            <w:pPr>
              <w:spacing w:after="120"/>
              <w:rPr>
                <w:szCs w:val="24"/>
              </w:rPr>
            </w:pPr>
            <w:r w:rsidRPr="00C40244">
              <w:rPr>
                <w:szCs w:val="24"/>
              </w:rPr>
              <w:lastRenderedPageBreak/>
              <w:t>Bitkisel Ürünler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105" w:type="dxa"/>
            </w:tcMar>
            <w:vAlign w:val="center"/>
            <w:hideMark/>
          </w:tcPr>
          <w:p w14:paraId="49B476D5" w14:textId="77777777" w:rsidR="003876A1" w:rsidRPr="001A123F" w:rsidRDefault="003876A1" w:rsidP="00CB659E">
            <w:pPr>
              <w:pStyle w:val="NormalWeb"/>
              <w:spacing w:before="0" w:beforeAutospacing="0" w:after="0" w:afterAutospacing="0"/>
              <w:jc w:val="right"/>
              <w:textAlignment w:val="top"/>
              <w:rPr>
                <w:rFonts w:ascii="Times New Roman" w:hAnsi="Times New Roman"/>
                <w:sz w:val="24"/>
                <w:szCs w:val="36"/>
              </w:rPr>
            </w:pPr>
            <w:r w:rsidRPr="001A123F">
              <w:rPr>
                <w:rFonts w:ascii="Times New Roman" w:eastAsiaTheme="minorEastAsia" w:hAnsi="Times New Roman"/>
                <w:color w:val="000000" w:themeColor="text1"/>
                <w:kern w:val="24"/>
                <w:sz w:val="24"/>
                <w:szCs w:val="28"/>
              </w:rPr>
              <w:t>2.108.557</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5" w:type="dxa"/>
              <w:left w:w="105" w:type="dxa"/>
              <w:bottom w:w="0" w:type="dxa"/>
              <w:right w:w="5" w:type="dxa"/>
            </w:tcMar>
            <w:vAlign w:val="center"/>
            <w:hideMark/>
          </w:tcPr>
          <w:p w14:paraId="2B3FACCF" w14:textId="77777777" w:rsidR="003876A1" w:rsidRPr="00C40244" w:rsidRDefault="003876A1" w:rsidP="00CB659E">
            <w:pPr>
              <w:spacing w:after="120"/>
              <w:rPr>
                <w:szCs w:val="24"/>
              </w:rPr>
            </w:pPr>
            <w:r w:rsidRPr="00C40244">
              <w:rPr>
                <w:szCs w:val="24"/>
              </w:rPr>
              <w:t>Güvenlik Sertifikası</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113" w:type="dxa"/>
            </w:tcMar>
            <w:vAlign w:val="center"/>
            <w:hideMark/>
          </w:tcPr>
          <w:p w14:paraId="44D55C76" w14:textId="77777777" w:rsidR="003876A1" w:rsidRPr="001A123F" w:rsidRDefault="003876A1" w:rsidP="00CB659E">
            <w:pPr>
              <w:pStyle w:val="NormalWeb"/>
              <w:spacing w:before="0" w:beforeAutospacing="0" w:after="0" w:afterAutospacing="0"/>
              <w:ind w:left="1440"/>
              <w:jc w:val="center"/>
              <w:textAlignment w:val="top"/>
              <w:rPr>
                <w:rFonts w:ascii="Times New Roman" w:hAnsi="Times New Roman"/>
                <w:sz w:val="24"/>
                <w:szCs w:val="36"/>
              </w:rPr>
            </w:pPr>
            <w:r w:rsidRPr="001A123F">
              <w:rPr>
                <w:rFonts w:ascii="Times New Roman" w:eastAsia="MS PGothic" w:hAnsi="Times New Roman"/>
                <w:color w:val="000000" w:themeColor="text1"/>
                <w:kern w:val="24"/>
                <w:sz w:val="24"/>
                <w:szCs w:val="28"/>
              </w:rPr>
              <w:t xml:space="preserve">  17</w:t>
            </w:r>
          </w:p>
        </w:tc>
      </w:tr>
      <w:tr w:rsidR="003876A1" w:rsidRPr="007376F2" w14:paraId="255D4F3C" w14:textId="77777777" w:rsidTr="00CB659E">
        <w:trPr>
          <w:trHeight w:val="480"/>
        </w:trPr>
        <w:tc>
          <w:tcPr>
            <w:tcW w:w="3109" w:type="dxa"/>
            <w:tcBorders>
              <w:top w:val="single" w:sz="8" w:space="0" w:color="000000"/>
              <w:left w:val="single" w:sz="8" w:space="0" w:color="000000"/>
              <w:bottom w:val="single" w:sz="4" w:space="0" w:color="auto"/>
              <w:right w:val="single" w:sz="8" w:space="0" w:color="000000"/>
            </w:tcBorders>
            <w:shd w:val="clear" w:color="auto" w:fill="auto"/>
            <w:tcMar>
              <w:top w:w="5" w:type="dxa"/>
              <w:left w:w="105" w:type="dxa"/>
              <w:bottom w:w="0" w:type="dxa"/>
              <w:right w:w="15" w:type="dxa"/>
            </w:tcMar>
            <w:vAlign w:val="center"/>
            <w:hideMark/>
          </w:tcPr>
          <w:p w14:paraId="333F45A6" w14:textId="77777777" w:rsidR="003876A1" w:rsidRPr="00C40244" w:rsidRDefault="003876A1" w:rsidP="00CB659E">
            <w:pPr>
              <w:spacing w:after="120"/>
              <w:rPr>
                <w:szCs w:val="24"/>
              </w:rPr>
            </w:pPr>
            <w:r w:rsidRPr="00C40244">
              <w:rPr>
                <w:szCs w:val="24"/>
              </w:rPr>
              <w:t>Mantar</w:t>
            </w:r>
          </w:p>
        </w:tc>
        <w:tc>
          <w:tcPr>
            <w:tcW w:w="1843" w:type="dxa"/>
            <w:tcBorders>
              <w:top w:val="single" w:sz="8" w:space="0" w:color="000000"/>
              <w:left w:val="single" w:sz="8" w:space="0" w:color="000000"/>
              <w:bottom w:val="single" w:sz="4" w:space="0" w:color="auto"/>
              <w:right w:val="single" w:sz="8" w:space="0" w:color="000000"/>
            </w:tcBorders>
            <w:shd w:val="clear" w:color="auto" w:fill="auto"/>
            <w:tcMar>
              <w:top w:w="5" w:type="dxa"/>
              <w:left w:w="5" w:type="dxa"/>
              <w:bottom w:w="0" w:type="dxa"/>
              <w:right w:w="105" w:type="dxa"/>
            </w:tcMar>
            <w:vAlign w:val="center"/>
            <w:hideMark/>
          </w:tcPr>
          <w:p w14:paraId="1D5FC6A7" w14:textId="77777777" w:rsidR="003876A1" w:rsidRPr="001A123F" w:rsidRDefault="003876A1" w:rsidP="00CB659E">
            <w:pPr>
              <w:pStyle w:val="NormalWeb"/>
              <w:spacing w:before="0" w:beforeAutospacing="0" w:after="0" w:afterAutospacing="0"/>
              <w:jc w:val="right"/>
              <w:textAlignment w:val="top"/>
              <w:rPr>
                <w:rFonts w:ascii="Times New Roman" w:hAnsi="Times New Roman"/>
                <w:sz w:val="24"/>
                <w:szCs w:val="36"/>
              </w:rPr>
            </w:pPr>
            <w:r w:rsidRPr="001A123F">
              <w:rPr>
                <w:rFonts w:ascii="Times New Roman" w:eastAsiaTheme="minorEastAsia" w:hAnsi="Times New Roman"/>
                <w:color w:val="000000" w:themeColor="text1"/>
                <w:kern w:val="24"/>
                <w:sz w:val="24"/>
                <w:szCs w:val="28"/>
              </w:rPr>
              <w:t>103.512</w:t>
            </w:r>
          </w:p>
        </w:tc>
        <w:tc>
          <w:tcPr>
            <w:tcW w:w="2268" w:type="dxa"/>
            <w:tcBorders>
              <w:top w:val="single" w:sz="8" w:space="0" w:color="000000"/>
              <w:left w:val="single" w:sz="8" w:space="0" w:color="000000"/>
              <w:bottom w:val="single" w:sz="4" w:space="0" w:color="auto"/>
              <w:right w:val="single" w:sz="8" w:space="0" w:color="000000"/>
            </w:tcBorders>
            <w:shd w:val="clear" w:color="auto" w:fill="auto"/>
            <w:tcMar>
              <w:top w:w="5" w:type="dxa"/>
              <w:left w:w="105" w:type="dxa"/>
              <w:bottom w:w="0" w:type="dxa"/>
              <w:right w:w="5" w:type="dxa"/>
            </w:tcMar>
            <w:vAlign w:val="center"/>
            <w:hideMark/>
          </w:tcPr>
          <w:p w14:paraId="7E54A3DF" w14:textId="77777777" w:rsidR="003876A1" w:rsidRPr="00C40244" w:rsidRDefault="003876A1" w:rsidP="00CB659E">
            <w:pPr>
              <w:spacing w:after="120"/>
              <w:rPr>
                <w:szCs w:val="24"/>
              </w:rPr>
            </w:pPr>
            <w:proofErr w:type="spellStart"/>
            <w:r w:rsidRPr="00C40244">
              <w:rPr>
                <w:szCs w:val="24"/>
              </w:rPr>
              <w:t>Annex</w:t>
            </w:r>
            <w:proofErr w:type="spellEnd"/>
            <w:r w:rsidRPr="00C40244">
              <w:rPr>
                <w:szCs w:val="24"/>
              </w:rPr>
              <w:t xml:space="preserve"> III Sertifikası</w:t>
            </w:r>
          </w:p>
        </w:tc>
        <w:tc>
          <w:tcPr>
            <w:tcW w:w="1984" w:type="dxa"/>
            <w:tcBorders>
              <w:top w:val="single" w:sz="8" w:space="0" w:color="000000"/>
              <w:left w:val="single" w:sz="8" w:space="0" w:color="000000"/>
              <w:bottom w:val="single" w:sz="4" w:space="0" w:color="auto"/>
              <w:right w:val="single" w:sz="8" w:space="0" w:color="000000"/>
            </w:tcBorders>
            <w:shd w:val="clear" w:color="auto" w:fill="auto"/>
            <w:tcMar>
              <w:top w:w="5" w:type="dxa"/>
              <w:left w:w="5" w:type="dxa"/>
              <w:bottom w:w="0" w:type="dxa"/>
              <w:right w:w="113" w:type="dxa"/>
            </w:tcMar>
            <w:vAlign w:val="center"/>
            <w:hideMark/>
          </w:tcPr>
          <w:p w14:paraId="101F8C7D" w14:textId="77777777" w:rsidR="003876A1" w:rsidRPr="001A123F" w:rsidRDefault="003876A1" w:rsidP="00CB659E">
            <w:pPr>
              <w:pStyle w:val="NormalWeb"/>
              <w:spacing w:before="0" w:beforeAutospacing="0" w:after="0" w:afterAutospacing="0"/>
              <w:ind w:left="1440"/>
              <w:jc w:val="center"/>
              <w:textAlignment w:val="top"/>
              <w:rPr>
                <w:rFonts w:ascii="Times New Roman" w:hAnsi="Times New Roman"/>
                <w:sz w:val="24"/>
                <w:szCs w:val="36"/>
              </w:rPr>
            </w:pPr>
            <w:r w:rsidRPr="001A123F">
              <w:rPr>
                <w:rFonts w:ascii="Times New Roman" w:eastAsia="MS PGothic" w:hAnsi="Times New Roman"/>
                <w:color w:val="000000" w:themeColor="text1"/>
                <w:kern w:val="24"/>
                <w:sz w:val="24"/>
                <w:szCs w:val="28"/>
              </w:rPr>
              <w:t xml:space="preserve">  52</w:t>
            </w:r>
          </w:p>
        </w:tc>
      </w:tr>
      <w:tr w:rsidR="003876A1" w:rsidRPr="007376F2" w14:paraId="02C08C92" w14:textId="77777777" w:rsidTr="00CB659E">
        <w:trPr>
          <w:trHeight w:val="480"/>
        </w:trPr>
        <w:tc>
          <w:tcPr>
            <w:tcW w:w="3109" w:type="dxa"/>
            <w:tcBorders>
              <w:top w:val="single" w:sz="8" w:space="0" w:color="000000"/>
              <w:left w:val="single" w:sz="8" w:space="0" w:color="000000"/>
              <w:bottom w:val="single" w:sz="4" w:space="0" w:color="auto"/>
              <w:right w:val="single" w:sz="8" w:space="0" w:color="000000"/>
            </w:tcBorders>
            <w:shd w:val="clear" w:color="auto" w:fill="auto"/>
            <w:tcMar>
              <w:top w:w="5" w:type="dxa"/>
              <w:left w:w="105" w:type="dxa"/>
              <w:bottom w:w="0" w:type="dxa"/>
              <w:right w:w="15" w:type="dxa"/>
            </w:tcMar>
            <w:vAlign w:val="center"/>
          </w:tcPr>
          <w:p w14:paraId="07B570A4" w14:textId="77777777" w:rsidR="003876A1" w:rsidRPr="00121799" w:rsidRDefault="003876A1" w:rsidP="00CB659E">
            <w:pPr>
              <w:jc w:val="left"/>
              <w:rPr>
                <w:sz w:val="22"/>
                <w:szCs w:val="24"/>
              </w:rPr>
            </w:pPr>
            <w:r w:rsidRPr="00121799">
              <w:rPr>
                <w:sz w:val="22"/>
                <w:szCs w:val="24"/>
              </w:rPr>
              <w:t xml:space="preserve">Mısır Çerezi, Süt Tozu </w:t>
            </w:r>
          </w:p>
          <w:p w14:paraId="56AEEDC3" w14:textId="77777777" w:rsidR="003876A1" w:rsidRDefault="003876A1" w:rsidP="00CB659E">
            <w:pPr>
              <w:jc w:val="left"/>
              <w:rPr>
                <w:sz w:val="22"/>
                <w:szCs w:val="24"/>
              </w:rPr>
            </w:pPr>
            <w:proofErr w:type="spellStart"/>
            <w:r w:rsidRPr="00121799">
              <w:rPr>
                <w:sz w:val="22"/>
                <w:szCs w:val="24"/>
              </w:rPr>
              <w:t>Perniraltı</w:t>
            </w:r>
            <w:proofErr w:type="spellEnd"/>
            <w:r w:rsidRPr="00121799">
              <w:rPr>
                <w:sz w:val="22"/>
                <w:szCs w:val="24"/>
              </w:rPr>
              <w:t xml:space="preserve"> Suyu Tozu, </w:t>
            </w:r>
          </w:p>
          <w:p w14:paraId="0FE435CC" w14:textId="77777777" w:rsidR="003876A1" w:rsidRPr="00121799" w:rsidRDefault="003876A1" w:rsidP="00CB659E">
            <w:pPr>
              <w:jc w:val="left"/>
              <w:rPr>
                <w:sz w:val="22"/>
                <w:szCs w:val="24"/>
              </w:rPr>
            </w:pPr>
            <w:r w:rsidRPr="00121799">
              <w:rPr>
                <w:sz w:val="22"/>
                <w:szCs w:val="24"/>
              </w:rPr>
              <w:t xml:space="preserve">Takviye Edici Gıda </w:t>
            </w:r>
            <w:proofErr w:type="spellStart"/>
            <w:r w:rsidRPr="00121799">
              <w:rPr>
                <w:sz w:val="22"/>
                <w:szCs w:val="24"/>
              </w:rPr>
              <w:t>vb</w:t>
            </w:r>
            <w:proofErr w:type="spellEnd"/>
          </w:p>
        </w:tc>
        <w:tc>
          <w:tcPr>
            <w:tcW w:w="1843" w:type="dxa"/>
            <w:tcBorders>
              <w:top w:val="single" w:sz="8" w:space="0" w:color="000000"/>
              <w:left w:val="single" w:sz="8" w:space="0" w:color="000000"/>
              <w:bottom w:val="single" w:sz="4" w:space="0" w:color="auto"/>
              <w:right w:val="single" w:sz="8" w:space="0" w:color="000000"/>
            </w:tcBorders>
            <w:shd w:val="clear" w:color="auto" w:fill="auto"/>
            <w:tcMar>
              <w:top w:w="5" w:type="dxa"/>
              <w:left w:w="5" w:type="dxa"/>
              <w:bottom w:w="0" w:type="dxa"/>
              <w:right w:w="105" w:type="dxa"/>
            </w:tcMar>
            <w:vAlign w:val="center"/>
          </w:tcPr>
          <w:p w14:paraId="40F0926D" w14:textId="77777777" w:rsidR="003876A1" w:rsidRPr="001A123F" w:rsidRDefault="003876A1" w:rsidP="00CB659E">
            <w:pPr>
              <w:pStyle w:val="NormalWeb"/>
              <w:spacing w:before="0" w:beforeAutospacing="0" w:after="0" w:afterAutospacing="0"/>
              <w:jc w:val="right"/>
              <w:textAlignment w:val="top"/>
              <w:rPr>
                <w:rFonts w:ascii="Times New Roman" w:hAnsi="Times New Roman"/>
                <w:sz w:val="24"/>
                <w:szCs w:val="36"/>
              </w:rPr>
            </w:pPr>
            <w:r w:rsidRPr="001A123F">
              <w:rPr>
                <w:rFonts w:ascii="Times New Roman" w:eastAsia="MS PGothic" w:hAnsi="Times New Roman"/>
                <w:b/>
                <w:bCs/>
                <w:color w:val="000000" w:themeColor="text1"/>
                <w:kern w:val="24"/>
                <w:sz w:val="24"/>
                <w:szCs w:val="28"/>
              </w:rPr>
              <w:t>-</w:t>
            </w:r>
          </w:p>
        </w:tc>
        <w:tc>
          <w:tcPr>
            <w:tcW w:w="2268" w:type="dxa"/>
            <w:tcBorders>
              <w:top w:val="single" w:sz="8" w:space="0" w:color="000000"/>
              <w:left w:val="single" w:sz="8" w:space="0" w:color="000000"/>
              <w:bottom w:val="single" w:sz="4" w:space="0" w:color="auto"/>
              <w:right w:val="single" w:sz="8" w:space="0" w:color="000000"/>
            </w:tcBorders>
            <w:shd w:val="clear" w:color="auto" w:fill="auto"/>
            <w:tcMar>
              <w:top w:w="5" w:type="dxa"/>
              <w:left w:w="105" w:type="dxa"/>
              <w:bottom w:w="0" w:type="dxa"/>
              <w:right w:w="5" w:type="dxa"/>
            </w:tcMar>
            <w:vAlign w:val="center"/>
          </w:tcPr>
          <w:p w14:paraId="682E25BA" w14:textId="77777777" w:rsidR="003876A1" w:rsidRPr="00C40244" w:rsidRDefault="003876A1" w:rsidP="00CB659E">
            <w:pPr>
              <w:spacing w:after="120"/>
              <w:jc w:val="left"/>
              <w:rPr>
                <w:szCs w:val="24"/>
              </w:rPr>
            </w:pPr>
            <w:r>
              <w:rPr>
                <w:szCs w:val="24"/>
              </w:rPr>
              <w:t>Serbest Satış Sertifikası</w:t>
            </w:r>
          </w:p>
        </w:tc>
        <w:tc>
          <w:tcPr>
            <w:tcW w:w="1984" w:type="dxa"/>
            <w:tcBorders>
              <w:top w:val="single" w:sz="8" w:space="0" w:color="000000"/>
              <w:left w:val="single" w:sz="8" w:space="0" w:color="000000"/>
              <w:bottom w:val="single" w:sz="4" w:space="0" w:color="auto"/>
              <w:right w:val="single" w:sz="8" w:space="0" w:color="000000"/>
            </w:tcBorders>
            <w:shd w:val="clear" w:color="auto" w:fill="auto"/>
            <w:tcMar>
              <w:top w:w="5" w:type="dxa"/>
              <w:left w:w="5" w:type="dxa"/>
              <w:bottom w:w="0" w:type="dxa"/>
              <w:right w:w="113" w:type="dxa"/>
            </w:tcMar>
            <w:vAlign w:val="center"/>
          </w:tcPr>
          <w:p w14:paraId="4D6A515F" w14:textId="77777777" w:rsidR="003876A1" w:rsidRPr="001A123F" w:rsidRDefault="003876A1" w:rsidP="00CB659E">
            <w:pPr>
              <w:pStyle w:val="NormalWeb"/>
              <w:spacing w:before="0" w:beforeAutospacing="0" w:after="0" w:afterAutospacing="0"/>
              <w:ind w:left="1440"/>
              <w:jc w:val="center"/>
              <w:textAlignment w:val="top"/>
              <w:rPr>
                <w:rFonts w:ascii="Times New Roman" w:hAnsi="Times New Roman"/>
                <w:sz w:val="24"/>
                <w:szCs w:val="36"/>
              </w:rPr>
            </w:pPr>
            <w:r w:rsidRPr="001A123F">
              <w:rPr>
                <w:rFonts w:ascii="Times New Roman" w:eastAsia="MS PGothic" w:hAnsi="Times New Roman"/>
                <w:color w:val="000000" w:themeColor="text1"/>
                <w:kern w:val="24"/>
                <w:sz w:val="24"/>
                <w:szCs w:val="28"/>
              </w:rPr>
              <w:t xml:space="preserve">    4</w:t>
            </w:r>
          </w:p>
        </w:tc>
      </w:tr>
      <w:tr w:rsidR="003876A1" w:rsidRPr="007376F2" w14:paraId="72CAC93F" w14:textId="77777777" w:rsidTr="00CB659E">
        <w:trPr>
          <w:trHeight w:val="318"/>
        </w:trPr>
        <w:tc>
          <w:tcPr>
            <w:tcW w:w="3109"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5" w:type="dxa"/>
              <w:left w:w="105" w:type="dxa"/>
              <w:bottom w:w="0" w:type="dxa"/>
              <w:right w:w="15" w:type="dxa"/>
            </w:tcMar>
            <w:vAlign w:val="center"/>
            <w:hideMark/>
          </w:tcPr>
          <w:p w14:paraId="2FDD7576" w14:textId="77777777" w:rsidR="003876A1" w:rsidRPr="00C40244" w:rsidRDefault="003876A1" w:rsidP="00CB659E">
            <w:pPr>
              <w:spacing w:after="120"/>
              <w:rPr>
                <w:szCs w:val="24"/>
              </w:rPr>
            </w:pPr>
            <w:r w:rsidRPr="00C40244">
              <w:rPr>
                <w:szCs w:val="24"/>
              </w:rPr>
              <w:t>TOPLAM</w:t>
            </w:r>
          </w:p>
        </w:tc>
        <w:tc>
          <w:tcPr>
            <w:tcW w:w="1843"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5" w:type="dxa"/>
              <w:left w:w="5" w:type="dxa"/>
              <w:bottom w:w="0" w:type="dxa"/>
              <w:right w:w="105" w:type="dxa"/>
            </w:tcMar>
            <w:vAlign w:val="center"/>
            <w:hideMark/>
          </w:tcPr>
          <w:p w14:paraId="5DF00117" w14:textId="77777777" w:rsidR="003876A1" w:rsidRPr="001A123F" w:rsidRDefault="003876A1" w:rsidP="00CB659E">
            <w:pPr>
              <w:pStyle w:val="NormalWeb"/>
              <w:spacing w:before="0" w:beforeAutospacing="0" w:after="0" w:afterAutospacing="0"/>
              <w:jc w:val="right"/>
              <w:textAlignment w:val="top"/>
              <w:rPr>
                <w:rFonts w:ascii="Times New Roman" w:hAnsi="Times New Roman"/>
                <w:sz w:val="24"/>
                <w:szCs w:val="36"/>
              </w:rPr>
            </w:pPr>
            <w:r w:rsidRPr="001A123F">
              <w:rPr>
                <w:rFonts w:ascii="Times New Roman" w:eastAsiaTheme="minorEastAsia" w:hAnsi="Times New Roman"/>
                <w:color w:val="000000" w:themeColor="text1"/>
                <w:kern w:val="24"/>
                <w:sz w:val="24"/>
                <w:szCs w:val="28"/>
              </w:rPr>
              <w:t>23.251.527</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5" w:type="dxa"/>
              <w:left w:w="105" w:type="dxa"/>
              <w:bottom w:w="0" w:type="dxa"/>
              <w:right w:w="5" w:type="dxa"/>
            </w:tcMar>
            <w:vAlign w:val="center"/>
            <w:hideMark/>
          </w:tcPr>
          <w:p w14:paraId="5B66BC4D" w14:textId="77777777" w:rsidR="003876A1" w:rsidRPr="00C40244" w:rsidRDefault="003876A1" w:rsidP="00CB659E">
            <w:pPr>
              <w:spacing w:after="120"/>
              <w:rPr>
                <w:szCs w:val="24"/>
              </w:rPr>
            </w:pPr>
            <w:r w:rsidRPr="00C40244">
              <w:rPr>
                <w:szCs w:val="24"/>
              </w:rPr>
              <w:t>TOPLAM</w:t>
            </w:r>
          </w:p>
        </w:tc>
        <w:tc>
          <w:tcPr>
            <w:tcW w:w="1984" w:type="dxa"/>
            <w:tcBorders>
              <w:top w:val="single" w:sz="4" w:space="0" w:color="auto"/>
              <w:left w:val="single" w:sz="4" w:space="0" w:color="auto"/>
              <w:bottom w:val="single" w:sz="4" w:space="0" w:color="auto"/>
              <w:right w:val="single" w:sz="4" w:space="0" w:color="auto"/>
            </w:tcBorders>
            <w:shd w:val="clear" w:color="auto" w:fill="BDD6EE" w:themeFill="accent1" w:themeFillTint="66"/>
            <w:tcMar>
              <w:top w:w="5" w:type="dxa"/>
              <w:left w:w="5" w:type="dxa"/>
              <w:bottom w:w="0" w:type="dxa"/>
              <w:right w:w="113" w:type="dxa"/>
            </w:tcMar>
            <w:vAlign w:val="center"/>
            <w:hideMark/>
          </w:tcPr>
          <w:p w14:paraId="0F52B3DC" w14:textId="77777777" w:rsidR="003876A1" w:rsidRPr="001A123F" w:rsidRDefault="003876A1" w:rsidP="00CB659E">
            <w:pPr>
              <w:pStyle w:val="NormalWeb"/>
              <w:spacing w:before="0" w:beforeAutospacing="0" w:after="0" w:afterAutospacing="0"/>
              <w:ind w:left="1440"/>
              <w:jc w:val="center"/>
              <w:textAlignment w:val="top"/>
              <w:rPr>
                <w:rFonts w:ascii="Times New Roman" w:hAnsi="Times New Roman"/>
                <w:sz w:val="24"/>
                <w:szCs w:val="36"/>
              </w:rPr>
            </w:pPr>
            <w:r w:rsidRPr="001A123F">
              <w:rPr>
                <w:rFonts w:ascii="Times New Roman" w:eastAsia="MS PGothic" w:hAnsi="Times New Roman"/>
                <w:color w:val="000000" w:themeColor="text1"/>
                <w:kern w:val="24"/>
                <w:sz w:val="24"/>
                <w:szCs w:val="28"/>
              </w:rPr>
              <w:t>1.235</w:t>
            </w:r>
          </w:p>
        </w:tc>
      </w:tr>
    </w:tbl>
    <w:p w14:paraId="68977D48" w14:textId="77777777" w:rsidR="003876A1" w:rsidRDefault="003876A1" w:rsidP="00CB659E">
      <w:pPr>
        <w:jc w:val="center"/>
        <w:rPr>
          <w:b/>
          <w:bCs/>
          <w:sz w:val="22"/>
          <w:szCs w:val="24"/>
        </w:rPr>
      </w:pPr>
    </w:p>
    <w:p w14:paraId="16AE15B1" w14:textId="77777777" w:rsidR="003876A1" w:rsidRDefault="003876A1" w:rsidP="00CB659E">
      <w:pPr>
        <w:jc w:val="center"/>
        <w:rPr>
          <w:b/>
          <w:bCs/>
          <w:sz w:val="22"/>
          <w:szCs w:val="24"/>
        </w:rPr>
      </w:pPr>
    </w:p>
    <w:p w14:paraId="2F82D54F" w14:textId="77777777" w:rsidR="003876A1" w:rsidRDefault="003876A1" w:rsidP="00CB659E">
      <w:pPr>
        <w:jc w:val="center"/>
        <w:rPr>
          <w:b/>
          <w:bCs/>
          <w:sz w:val="22"/>
          <w:szCs w:val="24"/>
        </w:rPr>
      </w:pPr>
    </w:p>
    <w:p w14:paraId="493DFF68" w14:textId="77777777" w:rsidR="003876A1" w:rsidRDefault="003876A1" w:rsidP="00CB659E">
      <w:pPr>
        <w:jc w:val="center"/>
        <w:rPr>
          <w:b/>
          <w:bCs/>
          <w:sz w:val="22"/>
          <w:szCs w:val="24"/>
        </w:rPr>
      </w:pPr>
    </w:p>
    <w:p w14:paraId="6A7C0C19" w14:textId="77777777" w:rsidR="003876A1" w:rsidRPr="00B81EC8" w:rsidRDefault="003876A1" w:rsidP="00CB659E">
      <w:pPr>
        <w:jc w:val="center"/>
        <w:rPr>
          <w:b/>
          <w:bCs/>
          <w:sz w:val="22"/>
          <w:szCs w:val="24"/>
        </w:rPr>
      </w:pPr>
      <w:r w:rsidRPr="00B81EC8">
        <w:rPr>
          <w:b/>
          <w:bCs/>
          <w:sz w:val="22"/>
          <w:szCs w:val="24"/>
        </w:rPr>
        <w:t>YILLARA GÖRE İHRACAT ÇALIŞMALARI</w:t>
      </w:r>
    </w:p>
    <w:p w14:paraId="33E91AB0" w14:textId="77777777" w:rsidR="003876A1" w:rsidRDefault="003876A1" w:rsidP="00CB659E">
      <w:pPr>
        <w:spacing w:after="60"/>
        <w:rPr>
          <w:b/>
          <w:bCs/>
          <w:szCs w:val="24"/>
        </w:rPr>
      </w:pPr>
      <w:r w:rsidRPr="001A123F">
        <w:rPr>
          <w:noProof/>
        </w:rPr>
        <w:drawing>
          <wp:inline distT="0" distB="0" distL="0" distR="0" wp14:anchorId="68B579EF" wp14:editId="1513A330">
            <wp:extent cx="6119495" cy="4840194"/>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4840194"/>
                    </a:xfrm>
                    <a:prstGeom prst="rect">
                      <a:avLst/>
                    </a:prstGeom>
                    <a:noFill/>
                    <a:ln>
                      <a:noFill/>
                    </a:ln>
                  </pic:spPr>
                </pic:pic>
              </a:graphicData>
            </a:graphic>
          </wp:inline>
        </w:drawing>
      </w:r>
    </w:p>
    <w:p w14:paraId="10B1923B" w14:textId="77777777" w:rsidR="003876A1" w:rsidRDefault="003876A1" w:rsidP="00CB659E">
      <w:pPr>
        <w:spacing w:after="60"/>
        <w:rPr>
          <w:b/>
          <w:bCs/>
          <w:szCs w:val="24"/>
        </w:rPr>
      </w:pPr>
      <w:r w:rsidRPr="00AF448F">
        <w:rPr>
          <w:b/>
          <w:bCs/>
          <w:szCs w:val="24"/>
        </w:rPr>
        <w:t xml:space="preserve">YEM </w:t>
      </w:r>
      <w:r>
        <w:rPr>
          <w:b/>
          <w:bCs/>
          <w:szCs w:val="24"/>
        </w:rPr>
        <w:t>DENETİM HİZMET</w:t>
      </w:r>
      <w:r w:rsidRPr="00AF448F">
        <w:rPr>
          <w:b/>
          <w:bCs/>
          <w:szCs w:val="24"/>
        </w:rPr>
        <w:t>LERİ</w:t>
      </w:r>
      <w:r>
        <w:rPr>
          <w:b/>
          <w:bCs/>
          <w:szCs w:val="24"/>
        </w:rPr>
        <w:t>:</w:t>
      </w:r>
    </w:p>
    <w:p w14:paraId="07438F12" w14:textId="77777777" w:rsidR="003876A1" w:rsidRPr="00121799" w:rsidRDefault="003876A1" w:rsidP="00CB659E">
      <w:pPr>
        <w:spacing w:after="60"/>
        <w:rPr>
          <w:b/>
          <w:bCs/>
          <w:sz w:val="20"/>
          <w:szCs w:val="24"/>
        </w:rPr>
      </w:pPr>
    </w:p>
    <w:p w14:paraId="45D44A67" w14:textId="77777777" w:rsidR="003876A1" w:rsidRPr="00AF448F" w:rsidRDefault="003876A1" w:rsidP="00CB659E">
      <w:pPr>
        <w:ind w:firstLine="708"/>
        <w:rPr>
          <w:szCs w:val="24"/>
        </w:rPr>
      </w:pPr>
      <w:r w:rsidRPr="00AF448F">
        <w:rPr>
          <w:szCs w:val="24"/>
        </w:rPr>
        <w:t>Yem denetimi 13.12.2010 tarihinden itibaren 5996 sayılı Veteriner Hizmetleri, Bitki Sağlığı, Gıda ve Yem Kanunu kapsamında sürdürülmektedir.</w:t>
      </w:r>
    </w:p>
    <w:p w14:paraId="7C373957" w14:textId="77777777" w:rsidR="003876A1" w:rsidRPr="00AF448F" w:rsidRDefault="003876A1" w:rsidP="00CB659E">
      <w:pPr>
        <w:ind w:firstLine="708"/>
        <w:rPr>
          <w:szCs w:val="24"/>
        </w:rPr>
      </w:pPr>
      <w:r w:rsidRPr="00AF448F">
        <w:rPr>
          <w:szCs w:val="24"/>
        </w:rPr>
        <w:t>İlimizde;</w:t>
      </w:r>
    </w:p>
    <w:p w14:paraId="6D9FBC55" w14:textId="77777777" w:rsidR="003876A1" w:rsidRPr="00AF448F" w:rsidRDefault="003876A1" w:rsidP="00CB659E">
      <w:pPr>
        <w:ind w:firstLine="708"/>
        <w:rPr>
          <w:szCs w:val="24"/>
        </w:rPr>
      </w:pPr>
      <w:r>
        <w:rPr>
          <w:szCs w:val="24"/>
        </w:rPr>
        <w:t>4</w:t>
      </w:r>
      <w:r w:rsidRPr="00AF448F">
        <w:rPr>
          <w:szCs w:val="24"/>
        </w:rPr>
        <w:t xml:space="preserve"> adet </w:t>
      </w:r>
      <w:r>
        <w:rPr>
          <w:szCs w:val="24"/>
        </w:rPr>
        <w:t xml:space="preserve">karma </w:t>
      </w:r>
      <w:r w:rsidRPr="00AF448F">
        <w:rPr>
          <w:szCs w:val="24"/>
        </w:rPr>
        <w:t xml:space="preserve">yem fabrikası, 1 </w:t>
      </w:r>
      <w:proofErr w:type="spellStart"/>
      <w:r w:rsidRPr="00AF448F">
        <w:rPr>
          <w:szCs w:val="24"/>
        </w:rPr>
        <w:t>premiks</w:t>
      </w:r>
      <w:proofErr w:type="spellEnd"/>
      <w:r w:rsidRPr="00AF448F">
        <w:rPr>
          <w:szCs w:val="24"/>
        </w:rPr>
        <w:t xml:space="preserve">, 1 arı keki, 1 adet ev hayvanı (kuş) yemi fabrikası olmak üzere </w:t>
      </w:r>
      <w:r w:rsidRPr="00F124CF">
        <w:rPr>
          <w:b/>
          <w:szCs w:val="24"/>
        </w:rPr>
        <w:t xml:space="preserve">7 </w:t>
      </w:r>
      <w:r w:rsidRPr="00AF448F">
        <w:rPr>
          <w:szCs w:val="24"/>
        </w:rPr>
        <w:t xml:space="preserve">adet yem fabrikası mevcuttur. </w:t>
      </w:r>
    </w:p>
    <w:p w14:paraId="2409014A" w14:textId="77777777" w:rsidR="003876A1" w:rsidRPr="00AF448F" w:rsidRDefault="003876A1" w:rsidP="00CB659E">
      <w:pPr>
        <w:ind w:firstLine="708"/>
        <w:rPr>
          <w:szCs w:val="24"/>
        </w:rPr>
      </w:pPr>
      <w:r w:rsidRPr="00456B2C">
        <w:rPr>
          <w:b/>
          <w:szCs w:val="24"/>
        </w:rPr>
        <w:t>3</w:t>
      </w:r>
      <w:r>
        <w:rPr>
          <w:b/>
          <w:szCs w:val="24"/>
        </w:rPr>
        <w:t>36</w:t>
      </w:r>
      <w:r>
        <w:rPr>
          <w:szCs w:val="24"/>
        </w:rPr>
        <w:t xml:space="preserve"> adet yem bayisi, </w:t>
      </w:r>
      <w:r w:rsidRPr="00456B2C">
        <w:rPr>
          <w:b/>
          <w:szCs w:val="24"/>
        </w:rPr>
        <w:t>1</w:t>
      </w:r>
      <w:r>
        <w:rPr>
          <w:b/>
          <w:szCs w:val="24"/>
        </w:rPr>
        <w:t>1</w:t>
      </w:r>
      <w:r w:rsidRPr="00AF448F">
        <w:rPr>
          <w:szCs w:val="24"/>
        </w:rPr>
        <w:t xml:space="preserve"> adet kendi yemini yapan çiftlik bulunmaktadır.</w:t>
      </w:r>
    </w:p>
    <w:p w14:paraId="088349D4" w14:textId="77777777" w:rsidR="003876A1" w:rsidRPr="00B81EC8" w:rsidRDefault="003876A1" w:rsidP="00CB659E">
      <w:pPr>
        <w:spacing w:after="60"/>
        <w:ind w:firstLine="709"/>
        <w:rPr>
          <w:sz w:val="16"/>
          <w:szCs w:val="24"/>
        </w:rPr>
      </w:pPr>
    </w:p>
    <w:p w14:paraId="2FB40A9B" w14:textId="77777777" w:rsidR="003876A1" w:rsidRPr="00AF448F" w:rsidRDefault="003876A1" w:rsidP="00CB659E">
      <w:pPr>
        <w:spacing w:after="60"/>
        <w:ind w:firstLine="709"/>
        <w:rPr>
          <w:szCs w:val="24"/>
        </w:rPr>
      </w:pPr>
      <w:r w:rsidRPr="00AF448F">
        <w:rPr>
          <w:szCs w:val="24"/>
        </w:rPr>
        <w:t>201</w:t>
      </w:r>
      <w:r>
        <w:rPr>
          <w:szCs w:val="24"/>
        </w:rPr>
        <w:t>9</w:t>
      </w:r>
      <w:r w:rsidRPr="00AF448F">
        <w:rPr>
          <w:szCs w:val="24"/>
        </w:rPr>
        <w:t xml:space="preserve"> yılında yem fabrikalarında </w:t>
      </w:r>
      <w:r>
        <w:rPr>
          <w:b/>
          <w:szCs w:val="24"/>
        </w:rPr>
        <w:t>55</w:t>
      </w:r>
      <w:r w:rsidRPr="00AF448F">
        <w:rPr>
          <w:szCs w:val="24"/>
        </w:rPr>
        <w:t xml:space="preserve">, yem bayilerinde </w:t>
      </w:r>
      <w:r>
        <w:rPr>
          <w:b/>
          <w:szCs w:val="24"/>
        </w:rPr>
        <w:t>407</w:t>
      </w:r>
      <w:r w:rsidRPr="00AF448F">
        <w:rPr>
          <w:szCs w:val="24"/>
        </w:rPr>
        <w:t xml:space="preserve">, çiftliklerde ve yetiştirici </w:t>
      </w:r>
      <w:proofErr w:type="gramStart"/>
      <w:r w:rsidRPr="00AF448F">
        <w:rPr>
          <w:szCs w:val="24"/>
        </w:rPr>
        <w:t>şikayeti</w:t>
      </w:r>
      <w:proofErr w:type="gramEnd"/>
      <w:r w:rsidRPr="00AF448F">
        <w:rPr>
          <w:szCs w:val="24"/>
        </w:rPr>
        <w:t xml:space="preserve"> üzerine </w:t>
      </w:r>
      <w:r>
        <w:rPr>
          <w:b/>
          <w:szCs w:val="24"/>
        </w:rPr>
        <w:t>71</w:t>
      </w:r>
      <w:r w:rsidRPr="00AF448F">
        <w:rPr>
          <w:szCs w:val="24"/>
        </w:rPr>
        <w:t xml:space="preserve"> olmak üzere toplam </w:t>
      </w:r>
      <w:r>
        <w:rPr>
          <w:b/>
          <w:szCs w:val="24"/>
        </w:rPr>
        <w:t>547</w:t>
      </w:r>
      <w:r w:rsidRPr="00AF448F">
        <w:rPr>
          <w:szCs w:val="24"/>
        </w:rPr>
        <w:t xml:space="preserve"> denetim yapılarak </w:t>
      </w:r>
      <w:r>
        <w:rPr>
          <w:b/>
          <w:szCs w:val="24"/>
        </w:rPr>
        <w:t>164</w:t>
      </w:r>
      <w:r w:rsidRPr="00AF448F">
        <w:rPr>
          <w:szCs w:val="24"/>
        </w:rPr>
        <w:t xml:space="preserve"> numune alınmıştır. </w:t>
      </w:r>
      <w:r>
        <w:rPr>
          <w:b/>
          <w:szCs w:val="24"/>
        </w:rPr>
        <w:t>3</w:t>
      </w:r>
      <w:r>
        <w:rPr>
          <w:szCs w:val="24"/>
        </w:rPr>
        <w:t xml:space="preserve"> yem fabrikasına </w:t>
      </w:r>
      <w:r>
        <w:rPr>
          <w:b/>
          <w:szCs w:val="24"/>
        </w:rPr>
        <w:t>31.924</w:t>
      </w:r>
      <w:r w:rsidRPr="00456B2C">
        <w:rPr>
          <w:b/>
          <w:szCs w:val="24"/>
        </w:rPr>
        <w:t xml:space="preserve"> TL</w:t>
      </w:r>
      <w:r>
        <w:rPr>
          <w:szCs w:val="24"/>
        </w:rPr>
        <w:t xml:space="preserve"> karşılığı İPC uygulanmıştır.</w:t>
      </w:r>
    </w:p>
    <w:p w14:paraId="2907A5D1" w14:textId="77777777" w:rsidR="003876A1" w:rsidRPr="00B81EC8" w:rsidRDefault="003876A1" w:rsidP="00CB659E">
      <w:pPr>
        <w:spacing w:after="60"/>
        <w:rPr>
          <w:b/>
          <w:sz w:val="14"/>
          <w:szCs w:val="24"/>
        </w:rPr>
      </w:pPr>
    </w:p>
    <w:p w14:paraId="2570FDAC" w14:textId="77777777" w:rsidR="003876A1" w:rsidRPr="00AF448F" w:rsidRDefault="003876A1" w:rsidP="00CB659E">
      <w:pPr>
        <w:spacing w:after="60"/>
        <w:rPr>
          <w:b/>
          <w:szCs w:val="24"/>
        </w:rPr>
      </w:pPr>
      <w:r w:rsidRPr="00AF448F">
        <w:rPr>
          <w:b/>
          <w:szCs w:val="24"/>
        </w:rPr>
        <w:t>Yem Denetimleri</w:t>
      </w:r>
    </w:p>
    <w:tbl>
      <w:tblPr>
        <w:tblW w:w="9779" w:type="dxa"/>
        <w:tblCellMar>
          <w:left w:w="70" w:type="dxa"/>
          <w:right w:w="70" w:type="dxa"/>
        </w:tblCellMar>
        <w:tblLook w:val="04A0" w:firstRow="1" w:lastRow="0" w:firstColumn="1" w:lastColumn="0" w:noHBand="0" w:noVBand="1"/>
      </w:tblPr>
      <w:tblGrid>
        <w:gridCol w:w="3762"/>
        <w:gridCol w:w="857"/>
        <w:gridCol w:w="1080"/>
        <w:gridCol w:w="1080"/>
        <w:gridCol w:w="960"/>
        <w:gridCol w:w="960"/>
        <w:gridCol w:w="1080"/>
      </w:tblGrid>
      <w:tr w:rsidR="003876A1" w:rsidRPr="00BA5A74" w14:paraId="3F63DBCF" w14:textId="77777777" w:rsidTr="00CB659E">
        <w:trPr>
          <w:trHeight w:val="630"/>
        </w:trPr>
        <w:tc>
          <w:tcPr>
            <w:tcW w:w="3762"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7AC0728B" w14:textId="77777777" w:rsidR="003876A1" w:rsidRPr="00121799" w:rsidRDefault="003876A1" w:rsidP="00CB659E">
            <w:pPr>
              <w:rPr>
                <w:sz w:val="22"/>
                <w:szCs w:val="24"/>
              </w:rPr>
            </w:pPr>
            <w:r w:rsidRPr="00121799">
              <w:rPr>
                <w:sz w:val="22"/>
                <w:szCs w:val="24"/>
              </w:rPr>
              <w:t>Yem Denetimleri</w:t>
            </w:r>
          </w:p>
        </w:tc>
        <w:tc>
          <w:tcPr>
            <w:tcW w:w="857" w:type="dxa"/>
            <w:tcBorders>
              <w:top w:val="single" w:sz="4" w:space="0" w:color="auto"/>
              <w:left w:val="nil"/>
              <w:bottom w:val="single" w:sz="4" w:space="0" w:color="auto"/>
              <w:right w:val="single" w:sz="4" w:space="0" w:color="auto"/>
            </w:tcBorders>
            <w:shd w:val="clear" w:color="000000" w:fill="CCCCFF"/>
            <w:vAlign w:val="center"/>
            <w:hideMark/>
          </w:tcPr>
          <w:p w14:paraId="43F72E24" w14:textId="77777777" w:rsidR="003876A1" w:rsidRPr="00121799" w:rsidRDefault="003876A1" w:rsidP="00CB659E">
            <w:pPr>
              <w:rPr>
                <w:sz w:val="22"/>
                <w:szCs w:val="24"/>
              </w:rPr>
            </w:pPr>
            <w:r w:rsidRPr="00121799">
              <w:rPr>
                <w:sz w:val="22"/>
                <w:szCs w:val="24"/>
              </w:rPr>
              <w:t>İşletme sayısı</w:t>
            </w:r>
          </w:p>
        </w:tc>
        <w:tc>
          <w:tcPr>
            <w:tcW w:w="1080"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7CB1E76D" w14:textId="77777777" w:rsidR="003876A1" w:rsidRPr="00121799" w:rsidRDefault="003876A1" w:rsidP="00CB659E">
            <w:pPr>
              <w:rPr>
                <w:sz w:val="22"/>
                <w:szCs w:val="24"/>
              </w:rPr>
            </w:pPr>
            <w:r w:rsidRPr="00121799">
              <w:rPr>
                <w:sz w:val="22"/>
                <w:szCs w:val="24"/>
              </w:rPr>
              <w:t>Denetim sayısı</w:t>
            </w:r>
          </w:p>
        </w:tc>
        <w:tc>
          <w:tcPr>
            <w:tcW w:w="1080"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50084452" w14:textId="77777777" w:rsidR="003876A1" w:rsidRPr="00121799" w:rsidRDefault="003876A1" w:rsidP="00CB659E">
            <w:pPr>
              <w:rPr>
                <w:sz w:val="22"/>
                <w:szCs w:val="24"/>
              </w:rPr>
            </w:pPr>
            <w:r w:rsidRPr="00121799">
              <w:rPr>
                <w:sz w:val="22"/>
                <w:szCs w:val="24"/>
              </w:rPr>
              <w:t>Numune sayısı</w:t>
            </w:r>
          </w:p>
        </w:tc>
        <w:tc>
          <w:tcPr>
            <w:tcW w:w="960"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6831E437" w14:textId="77777777" w:rsidR="003876A1" w:rsidRPr="00121799" w:rsidRDefault="003876A1" w:rsidP="00CB659E">
            <w:pPr>
              <w:rPr>
                <w:sz w:val="22"/>
                <w:szCs w:val="24"/>
              </w:rPr>
            </w:pPr>
            <w:r w:rsidRPr="00121799">
              <w:rPr>
                <w:sz w:val="22"/>
                <w:szCs w:val="24"/>
              </w:rPr>
              <w:t>İPC sayısı</w:t>
            </w:r>
          </w:p>
        </w:tc>
        <w:tc>
          <w:tcPr>
            <w:tcW w:w="960"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5D0CF76F" w14:textId="77777777" w:rsidR="003876A1" w:rsidRPr="00121799" w:rsidRDefault="003876A1" w:rsidP="00CB659E">
            <w:pPr>
              <w:rPr>
                <w:sz w:val="22"/>
                <w:szCs w:val="24"/>
              </w:rPr>
            </w:pPr>
            <w:r w:rsidRPr="00121799">
              <w:rPr>
                <w:sz w:val="22"/>
                <w:szCs w:val="24"/>
              </w:rPr>
              <w:t>Savcılık</w:t>
            </w:r>
          </w:p>
        </w:tc>
        <w:tc>
          <w:tcPr>
            <w:tcW w:w="1080"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557D34EA" w14:textId="77777777" w:rsidR="003876A1" w:rsidRPr="00121799" w:rsidRDefault="003876A1" w:rsidP="00CB659E">
            <w:pPr>
              <w:rPr>
                <w:sz w:val="22"/>
                <w:szCs w:val="24"/>
              </w:rPr>
            </w:pPr>
            <w:r w:rsidRPr="00121799">
              <w:rPr>
                <w:sz w:val="22"/>
                <w:szCs w:val="24"/>
              </w:rPr>
              <w:t>İline Bildirim</w:t>
            </w:r>
          </w:p>
        </w:tc>
      </w:tr>
      <w:tr w:rsidR="003876A1" w:rsidRPr="00BA5A74" w14:paraId="40F46424" w14:textId="77777777" w:rsidTr="00CB659E">
        <w:trPr>
          <w:trHeight w:val="315"/>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74F47621" w14:textId="77777777" w:rsidR="003876A1" w:rsidRDefault="003876A1" w:rsidP="00CB659E">
            <w:pPr>
              <w:rPr>
                <w:szCs w:val="24"/>
              </w:rPr>
            </w:pPr>
            <w:r>
              <w:t>Yem Fabrikası</w:t>
            </w:r>
          </w:p>
        </w:tc>
        <w:tc>
          <w:tcPr>
            <w:tcW w:w="857" w:type="dxa"/>
            <w:tcBorders>
              <w:top w:val="nil"/>
              <w:left w:val="nil"/>
              <w:bottom w:val="nil"/>
              <w:right w:val="single" w:sz="4" w:space="0" w:color="auto"/>
            </w:tcBorders>
            <w:shd w:val="clear" w:color="auto" w:fill="auto"/>
            <w:vAlign w:val="center"/>
            <w:hideMark/>
          </w:tcPr>
          <w:p w14:paraId="6164B956" w14:textId="77777777" w:rsidR="003876A1" w:rsidRDefault="003876A1" w:rsidP="00CB659E">
            <w:pPr>
              <w:jc w:val="center"/>
              <w:rPr>
                <w:szCs w:val="24"/>
              </w:rPr>
            </w:pPr>
            <w:r>
              <w:t>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0270110" w14:textId="77777777" w:rsidR="003876A1" w:rsidRDefault="003876A1" w:rsidP="00CB659E">
            <w:pPr>
              <w:jc w:val="center"/>
              <w:rPr>
                <w:szCs w:val="24"/>
              </w:rPr>
            </w:pPr>
            <w:r>
              <w:t>55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360C770" w14:textId="77777777" w:rsidR="003876A1" w:rsidRDefault="003876A1" w:rsidP="00CB659E">
            <w:pPr>
              <w:jc w:val="center"/>
              <w:rPr>
                <w:szCs w:val="24"/>
              </w:rPr>
            </w:pPr>
            <w:r>
              <w:t>42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2CFDAA5" w14:textId="77777777" w:rsidR="003876A1" w:rsidRDefault="003876A1" w:rsidP="00CB659E">
            <w:pPr>
              <w:jc w:val="center"/>
              <w:rPr>
                <w:szCs w:val="24"/>
              </w:rPr>
            </w:pPr>
            <w: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03C64F" w14:textId="77777777" w:rsidR="003876A1" w:rsidRDefault="003876A1" w:rsidP="00CB659E">
            <w:pPr>
              <w:jc w:val="center"/>
              <w:rPr>
                <w:szCs w:val="24"/>
              </w:rPr>
            </w:pPr>
            <w: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ADB7A6D" w14:textId="77777777" w:rsidR="003876A1" w:rsidRPr="00B12A53" w:rsidRDefault="003876A1" w:rsidP="00CB659E">
            <w:pPr>
              <w:jc w:val="center"/>
              <w:rPr>
                <w:color w:val="000000" w:themeColor="text1"/>
                <w:szCs w:val="24"/>
              </w:rPr>
            </w:pPr>
            <w:r w:rsidRPr="00B12A53">
              <w:rPr>
                <w:color w:val="000000" w:themeColor="text1"/>
              </w:rPr>
              <w:t> </w:t>
            </w:r>
          </w:p>
        </w:tc>
      </w:tr>
      <w:tr w:rsidR="003876A1" w:rsidRPr="00BA5A74" w14:paraId="7FE036B8" w14:textId="77777777" w:rsidTr="00CB659E">
        <w:trPr>
          <w:trHeight w:val="315"/>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7AB289EC" w14:textId="77777777" w:rsidR="003876A1" w:rsidRDefault="003876A1" w:rsidP="00CB659E">
            <w:pPr>
              <w:rPr>
                <w:szCs w:val="24"/>
              </w:rPr>
            </w:pPr>
            <w:r>
              <w:t>Yem Bayii</w:t>
            </w:r>
          </w:p>
        </w:tc>
        <w:tc>
          <w:tcPr>
            <w:tcW w:w="857" w:type="dxa"/>
            <w:tcBorders>
              <w:top w:val="single" w:sz="4" w:space="0" w:color="auto"/>
              <w:left w:val="nil"/>
              <w:bottom w:val="single" w:sz="4" w:space="0" w:color="auto"/>
              <w:right w:val="single" w:sz="4" w:space="0" w:color="auto"/>
            </w:tcBorders>
            <w:shd w:val="clear" w:color="auto" w:fill="auto"/>
            <w:vAlign w:val="center"/>
            <w:hideMark/>
          </w:tcPr>
          <w:p w14:paraId="2E622290" w14:textId="77777777" w:rsidR="003876A1" w:rsidRDefault="003876A1" w:rsidP="00CB659E">
            <w:pPr>
              <w:jc w:val="center"/>
              <w:rPr>
                <w:szCs w:val="24"/>
              </w:rPr>
            </w:pPr>
            <w:r>
              <w:t>336</w:t>
            </w:r>
          </w:p>
        </w:tc>
        <w:tc>
          <w:tcPr>
            <w:tcW w:w="1080" w:type="dxa"/>
            <w:tcBorders>
              <w:top w:val="nil"/>
              <w:left w:val="nil"/>
              <w:bottom w:val="single" w:sz="4" w:space="0" w:color="auto"/>
              <w:right w:val="single" w:sz="4" w:space="0" w:color="auto"/>
            </w:tcBorders>
            <w:shd w:val="clear" w:color="auto" w:fill="auto"/>
            <w:vAlign w:val="center"/>
            <w:hideMark/>
          </w:tcPr>
          <w:p w14:paraId="05D4C3A9" w14:textId="77777777" w:rsidR="003876A1" w:rsidRDefault="003876A1" w:rsidP="00CB659E">
            <w:pPr>
              <w:jc w:val="center"/>
              <w:rPr>
                <w:szCs w:val="24"/>
              </w:rPr>
            </w:pPr>
            <w:r>
              <w:t>407</w:t>
            </w:r>
          </w:p>
        </w:tc>
        <w:tc>
          <w:tcPr>
            <w:tcW w:w="1080" w:type="dxa"/>
            <w:tcBorders>
              <w:top w:val="nil"/>
              <w:left w:val="nil"/>
              <w:bottom w:val="single" w:sz="4" w:space="0" w:color="auto"/>
              <w:right w:val="single" w:sz="4" w:space="0" w:color="auto"/>
            </w:tcBorders>
            <w:shd w:val="clear" w:color="auto" w:fill="auto"/>
            <w:vAlign w:val="center"/>
            <w:hideMark/>
          </w:tcPr>
          <w:p w14:paraId="4E62D999" w14:textId="77777777" w:rsidR="003876A1" w:rsidRDefault="003876A1" w:rsidP="00CB659E">
            <w:pPr>
              <w:jc w:val="center"/>
              <w:rPr>
                <w:szCs w:val="24"/>
              </w:rPr>
            </w:pPr>
            <w:r>
              <w:t>35</w:t>
            </w:r>
          </w:p>
        </w:tc>
        <w:tc>
          <w:tcPr>
            <w:tcW w:w="960" w:type="dxa"/>
            <w:tcBorders>
              <w:top w:val="nil"/>
              <w:left w:val="nil"/>
              <w:bottom w:val="single" w:sz="4" w:space="0" w:color="auto"/>
              <w:right w:val="single" w:sz="4" w:space="0" w:color="auto"/>
            </w:tcBorders>
            <w:shd w:val="clear" w:color="auto" w:fill="auto"/>
            <w:vAlign w:val="center"/>
            <w:hideMark/>
          </w:tcPr>
          <w:p w14:paraId="4142AD0E" w14:textId="77777777" w:rsidR="003876A1" w:rsidRDefault="003876A1" w:rsidP="00CB659E">
            <w:pPr>
              <w:jc w:val="center"/>
              <w:rPr>
                <w:szCs w:val="24"/>
              </w:rPr>
            </w:pPr>
            <w:r>
              <w:t> </w:t>
            </w:r>
          </w:p>
        </w:tc>
        <w:tc>
          <w:tcPr>
            <w:tcW w:w="960" w:type="dxa"/>
            <w:tcBorders>
              <w:top w:val="nil"/>
              <w:left w:val="nil"/>
              <w:bottom w:val="single" w:sz="4" w:space="0" w:color="auto"/>
              <w:right w:val="single" w:sz="4" w:space="0" w:color="auto"/>
            </w:tcBorders>
            <w:shd w:val="clear" w:color="auto" w:fill="auto"/>
            <w:vAlign w:val="center"/>
            <w:hideMark/>
          </w:tcPr>
          <w:p w14:paraId="35F5D032" w14:textId="77777777" w:rsidR="003876A1" w:rsidRDefault="003876A1" w:rsidP="00CB659E">
            <w:pPr>
              <w:jc w:val="center"/>
              <w:rPr>
                <w:szCs w:val="24"/>
              </w:rPr>
            </w:pPr>
            <w:r>
              <w:t> </w:t>
            </w:r>
          </w:p>
        </w:tc>
        <w:tc>
          <w:tcPr>
            <w:tcW w:w="1080" w:type="dxa"/>
            <w:tcBorders>
              <w:top w:val="nil"/>
              <w:left w:val="nil"/>
              <w:bottom w:val="single" w:sz="4" w:space="0" w:color="auto"/>
              <w:right w:val="single" w:sz="4" w:space="0" w:color="auto"/>
            </w:tcBorders>
            <w:shd w:val="clear" w:color="auto" w:fill="auto"/>
            <w:vAlign w:val="center"/>
            <w:hideMark/>
          </w:tcPr>
          <w:p w14:paraId="3240ED66" w14:textId="77777777" w:rsidR="003876A1" w:rsidRPr="00B12A53" w:rsidRDefault="003876A1" w:rsidP="00CB659E">
            <w:pPr>
              <w:jc w:val="center"/>
              <w:rPr>
                <w:color w:val="000000" w:themeColor="text1"/>
                <w:szCs w:val="24"/>
              </w:rPr>
            </w:pPr>
            <w:r w:rsidRPr="00B12A53">
              <w:rPr>
                <w:color w:val="000000" w:themeColor="text1"/>
              </w:rPr>
              <w:t> </w:t>
            </w:r>
          </w:p>
        </w:tc>
      </w:tr>
      <w:tr w:rsidR="003876A1" w:rsidRPr="00BA5A74" w14:paraId="0441778D" w14:textId="77777777" w:rsidTr="00CB659E">
        <w:trPr>
          <w:trHeight w:val="589"/>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57A03AC9" w14:textId="77777777" w:rsidR="003876A1" w:rsidRDefault="003876A1" w:rsidP="00CB659E">
            <w:pPr>
              <w:rPr>
                <w:szCs w:val="24"/>
              </w:rPr>
            </w:pPr>
            <w:r>
              <w:t xml:space="preserve">Kayıt Kapsamında Kendi Yemini Yapan Çiftlik ve Balık Çiftliklerinde  </w:t>
            </w:r>
          </w:p>
        </w:tc>
        <w:tc>
          <w:tcPr>
            <w:tcW w:w="857" w:type="dxa"/>
            <w:tcBorders>
              <w:top w:val="nil"/>
              <w:left w:val="nil"/>
              <w:bottom w:val="single" w:sz="4" w:space="0" w:color="auto"/>
              <w:right w:val="single" w:sz="4" w:space="0" w:color="auto"/>
            </w:tcBorders>
            <w:shd w:val="clear" w:color="auto" w:fill="auto"/>
            <w:vAlign w:val="center"/>
            <w:hideMark/>
          </w:tcPr>
          <w:p w14:paraId="38FC1A4B" w14:textId="77777777" w:rsidR="003876A1" w:rsidRDefault="003876A1" w:rsidP="00CB659E">
            <w:pPr>
              <w:jc w:val="center"/>
              <w:rPr>
                <w:szCs w:val="24"/>
              </w:rPr>
            </w:pPr>
            <w:r>
              <w:t>11</w:t>
            </w:r>
          </w:p>
        </w:tc>
        <w:tc>
          <w:tcPr>
            <w:tcW w:w="1080" w:type="dxa"/>
            <w:tcBorders>
              <w:top w:val="nil"/>
              <w:left w:val="nil"/>
              <w:bottom w:val="single" w:sz="4" w:space="0" w:color="auto"/>
              <w:right w:val="single" w:sz="4" w:space="0" w:color="auto"/>
            </w:tcBorders>
            <w:shd w:val="clear" w:color="auto" w:fill="auto"/>
            <w:vAlign w:val="center"/>
            <w:hideMark/>
          </w:tcPr>
          <w:p w14:paraId="3A8990F4" w14:textId="77777777" w:rsidR="003876A1" w:rsidRDefault="003876A1" w:rsidP="00CB659E">
            <w:pPr>
              <w:jc w:val="center"/>
              <w:rPr>
                <w:szCs w:val="24"/>
              </w:rPr>
            </w:pPr>
            <w:r>
              <w:t>71</w:t>
            </w:r>
          </w:p>
        </w:tc>
        <w:tc>
          <w:tcPr>
            <w:tcW w:w="1080" w:type="dxa"/>
            <w:tcBorders>
              <w:top w:val="nil"/>
              <w:left w:val="nil"/>
              <w:bottom w:val="single" w:sz="4" w:space="0" w:color="auto"/>
              <w:right w:val="single" w:sz="4" w:space="0" w:color="auto"/>
            </w:tcBorders>
            <w:shd w:val="clear" w:color="auto" w:fill="auto"/>
            <w:vAlign w:val="center"/>
            <w:hideMark/>
          </w:tcPr>
          <w:p w14:paraId="4A8AB516" w14:textId="77777777" w:rsidR="003876A1" w:rsidRDefault="003876A1" w:rsidP="00CB659E">
            <w:pPr>
              <w:jc w:val="center"/>
              <w:rPr>
                <w:szCs w:val="24"/>
              </w:rPr>
            </w:pPr>
            <w:r>
              <w:t>68</w:t>
            </w:r>
          </w:p>
        </w:tc>
        <w:tc>
          <w:tcPr>
            <w:tcW w:w="960" w:type="dxa"/>
            <w:tcBorders>
              <w:top w:val="nil"/>
              <w:left w:val="nil"/>
              <w:bottom w:val="single" w:sz="4" w:space="0" w:color="auto"/>
              <w:right w:val="single" w:sz="4" w:space="0" w:color="auto"/>
            </w:tcBorders>
            <w:shd w:val="clear" w:color="auto" w:fill="auto"/>
            <w:vAlign w:val="center"/>
            <w:hideMark/>
          </w:tcPr>
          <w:p w14:paraId="4651DBAB" w14:textId="77777777" w:rsidR="003876A1" w:rsidRDefault="003876A1" w:rsidP="00CB659E">
            <w:pPr>
              <w:jc w:val="center"/>
              <w:rPr>
                <w:szCs w:val="24"/>
              </w:rPr>
            </w:pPr>
            <w:r>
              <w:t> </w:t>
            </w:r>
          </w:p>
        </w:tc>
        <w:tc>
          <w:tcPr>
            <w:tcW w:w="960" w:type="dxa"/>
            <w:tcBorders>
              <w:top w:val="nil"/>
              <w:left w:val="nil"/>
              <w:bottom w:val="single" w:sz="4" w:space="0" w:color="auto"/>
              <w:right w:val="single" w:sz="4" w:space="0" w:color="auto"/>
            </w:tcBorders>
            <w:shd w:val="clear" w:color="auto" w:fill="auto"/>
            <w:vAlign w:val="center"/>
            <w:hideMark/>
          </w:tcPr>
          <w:p w14:paraId="4D64FE52" w14:textId="77777777" w:rsidR="003876A1" w:rsidRDefault="003876A1" w:rsidP="00CB659E">
            <w:pPr>
              <w:jc w:val="center"/>
              <w:rPr>
                <w:szCs w:val="24"/>
              </w:rPr>
            </w:pPr>
            <w:r>
              <w:t> </w:t>
            </w:r>
          </w:p>
        </w:tc>
        <w:tc>
          <w:tcPr>
            <w:tcW w:w="1080" w:type="dxa"/>
            <w:tcBorders>
              <w:top w:val="nil"/>
              <w:left w:val="nil"/>
              <w:bottom w:val="single" w:sz="4" w:space="0" w:color="auto"/>
              <w:right w:val="single" w:sz="4" w:space="0" w:color="auto"/>
            </w:tcBorders>
            <w:shd w:val="clear" w:color="auto" w:fill="auto"/>
            <w:vAlign w:val="center"/>
            <w:hideMark/>
          </w:tcPr>
          <w:p w14:paraId="367D6967" w14:textId="77777777" w:rsidR="003876A1" w:rsidRPr="00B12A53" w:rsidRDefault="003876A1" w:rsidP="00CB659E">
            <w:pPr>
              <w:jc w:val="center"/>
              <w:rPr>
                <w:color w:val="000000" w:themeColor="text1"/>
                <w:szCs w:val="24"/>
              </w:rPr>
            </w:pPr>
            <w:r w:rsidRPr="00B12A53">
              <w:rPr>
                <w:color w:val="000000" w:themeColor="text1"/>
              </w:rPr>
              <w:t> 1</w:t>
            </w:r>
          </w:p>
        </w:tc>
      </w:tr>
      <w:tr w:rsidR="003876A1" w:rsidRPr="00BA5A74" w14:paraId="702A1ADC" w14:textId="77777777" w:rsidTr="00CB659E">
        <w:trPr>
          <w:trHeight w:val="405"/>
        </w:trPr>
        <w:tc>
          <w:tcPr>
            <w:tcW w:w="3762" w:type="dxa"/>
            <w:tcBorders>
              <w:top w:val="nil"/>
              <w:left w:val="single" w:sz="4" w:space="0" w:color="auto"/>
              <w:bottom w:val="single" w:sz="4" w:space="0" w:color="auto"/>
              <w:right w:val="single" w:sz="4" w:space="0" w:color="auto"/>
            </w:tcBorders>
            <w:shd w:val="clear" w:color="auto" w:fill="auto"/>
            <w:vAlign w:val="center"/>
            <w:hideMark/>
          </w:tcPr>
          <w:p w14:paraId="5E941B9C" w14:textId="77777777" w:rsidR="003876A1" w:rsidRDefault="003876A1" w:rsidP="00CB659E">
            <w:pPr>
              <w:rPr>
                <w:szCs w:val="24"/>
              </w:rPr>
            </w:pPr>
            <w:proofErr w:type="gramStart"/>
            <w:r>
              <w:t>Şikayet</w:t>
            </w:r>
            <w:proofErr w:type="gramEnd"/>
            <w:r>
              <w:t xml:space="preserve"> Denetimi </w:t>
            </w:r>
          </w:p>
        </w:tc>
        <w:tc>
          <w:tcPr>
            <w:tcW w:w="857" w:type="dxa"/>
            <w:tcBorders>
              <w:top w:val="nil"/>
              <w:left w:val="nil"/>
              <w:bottom w:val="single" w:sz="4" w:space="0" w:color="auto"/>
              <w:right w:val="single" w:sz="4" w:space="0" w:color="auto"/>
            </w:tcBorders>
            <w:shd w:val="clear" w:color="auto" w:fill="auto"/>
            <w:vAlign w:val="center"/>
            <w:hideMark/>
          </w:tcPr>
          <w:p w14:paraId="72F42322" w14:textId="77777777" w:rsidR="003876A1" w:rsidRDefault="003876A1" w:rsidP="00CB659E">
            <w:pPr>
              <w:jc w:val="center"/>
              <w:rPr>
                <w:szCs w:val="24"/>
              </w:rPr>
            </w:pPr>
            <w:r>
              <w:t>-</w:t>
            </w:r>
          </w:p>
        </w:tc>
        <w:tc>
          <w:tcPr>
            <w:tcW w:w="1080" w:type="dxa"/>
            <w:tcBorders>
              <w:top w:val="nil"/>
              <w:left w:val="nil"/>
              <w:bottom w:val="single" w:sz="4" w:space="0" w:color="auto"/>
              <w:right w:val="single" w:sz="4" w:space="0" w:color="auto"/>
            </w:tcBorders>
            <w:shd w:val="clear" w:color="auto" w:fill="auto"/>
            <w:vAlign w:val="center"/>
            <w:hideMark/>
          </w:tcPr>
          <w:p w14:paraId="1AF4CC09" w14:textId="77777777" w:rsidR="003876A1" w:rsidRDefault="003876A1" w:rsidP="00CB659E">
            <w:pPr>
              <w:jc w:val="center"/>
              <w:rPr>
                <w:szCs w:val="24"/>
              </w:rPr>
            </w:pPr>
            <w:r>
              <w:t>14</w:t>
            </w:r>
          </w:p>
        </w:tc>
        <w:tc>
          <w:tcPr>
            <w:tcW w:w="1080" w:type="dxa"/>
            <w:tcBorders>
              <w:top w:val="nil"/>
              <w:left w:val="nil"/>
              <w:bottom w:val="single" w:sz="4" w:space="0" w:color="auto"/>
              <w:right w:val="single" w:sz="4" w:space="0" w:color="auto"/>
            </w:tcBorders>
            <w:shd w:val="clear" w:color="auto" w:fill="auto"/>
            <w:vAlign w:val="center"/>
            <w:hideMark/>
          </w:tcPr>
          <w:p w14:paraId="3C443256" w14:textId="77777777" w:rsidR="003876A1" w:rsidRDefault="003876A1" w:rsidP="00CB659E">
            <w:pPr>
              <w:jc w:val="center"/>
              <w:rPr>
                <w:szCs w:val="24"/>
              </w:rPr>
            </w:pPr>
            <w:r>
              <w:t>19</w:t>
            </w:r>
          </w:p>
        </w:tc>
        <w:tc>
          <w:tcPr>
            <w:tcW w:w="960" w:type="dxa"/>
            <w:tcBorders>
              <w:top w:val="nil"/>
              <w:left w:val="nil"/>
              <w:bottom w:val="single" w:sz="4" w:space="0" w:color="auto"/>
              <w:right w:val="single" w:sz="4" w:space="0" w:color="auto"/>
            </w:tcBorders>
            <w:shd w:val="clear" w:color="auto" w:fill="auto"/>
            <w:vAlign w:val="center"/>
            <w:hideMark/>
          </w:tcPr>
          <w:p w14:paraId="1F4BE882" w14:textId="77777777" w:rsidR="003876A1" w:rsidRDefault="003876A1" w:rsidP="00CB659E">
            <w:pPr>
              <w:jc w:val="center"/>
              <w:rPr>
                <w:szCs w:val="24"/>
              </w:rPr>
            </w:pPr>
            <w:r>
              <w:t> </w:t>
            </w:r>
          </w:p>
        </w:tc>
        <w:tc>
          <w:tcPr>
            <w:tcW w:w="960" w:type="dxa"/>
            <w:tcBorders>
              <w:top w:val="nil"/>
              <w:left w:val="nil"/>
              <w:bottom w:val="single" w:sz="4" w:space="0" w:color="auto"/>
              <w:right w:val="single" w:sz="4" w:space="0" w:color="auto"/>
            </w:tcBorders>
            <w:shd w:val="clear" w:color="auto" w:fill="auto"/>
            <w:vAlign w:val="center"/>
            <w:hideMark/>
          </w:tcPr>
          <w:p w14:paraId="3E237FD8" w14:textId="77777777" w:rsidR="003876A1" w:rsidRDefault="003876A1" w:rsidP="00CB659E">
            <w:pPr>
              <w:jc w:val="center"/>
              <w:rPr>
                <w:szCs w:val="24"/>
              </w:rPr>
            </w:pPr>
            <w:r>
              <w:t> </w:t>
            </w:r>
          </w:p>
        </w:tc>
        <w:tc>
          <w:tcPr>
            <w:tcW w:w="1080" w:type="dxa"/>
            <w:tcBorders>
              <w:top w:val="nil"/>
              <w:left w:val="nil"/>
              <w:bottom w:val="single" w:sz="4" w:space="0" w:color="auto"/>
              <w:right w:val="single" w:sz="4" w:space="0" w:color="auto"/>
            </w:tcBorders>
            <w:shd w:val="clear" w:color="auto" w:fill="auto"/>
            <w:vAlign w:val="center"/>
            <w:hideMark/>
          </w:tcPr>
          <w:p w14:paraId="72EC5948" w14:textId="77777777" w:rsidR="003876A1" w:rsidRPr="00B12A53" w:rsidRDefault="003876A1" w:rsidP="00CB659E">
            <w:pPr>
              <w:jc w:val="center"/>
              <w:rPr>
                <w:color w:val="000000" w:themeColor="text1"/>
                <w:szCs w:val="24"/>
              </w:rPr>
            </w:pPr>
            <w:r w:rsidRPr="00B12A53">
              <w:rPr>
                <w:color w:val="000000" w:themeColor="text1"/>
              </w:rPr>
              <w:t> </w:t>
            </w:r>
          </w:p>
        </w:tc>
      </w:tr>
      <w:tr w:rsidR="003876A1" w:rsidRPr="00BA5A74" w14:paraId="1E58AE7E" w14:textId="77777777" w:rsidTr="00CB659E">
        <w:trPr>
          <w:trHeight w:val="315"/>
        </w:trPr>
        <w:tc>
          <w:tcPr>
            <w:tcW w:w="3762" w:type="dxa"/>
            <w:tcBorders>
              <w:top w:val="nil"/>
              <w:left w:val="single" w:sz="4" w:space="0" w:color="auto"/>
              <w:bottom w:val="single" w:sz="4" w:space="0" w:color="auto"/>
              <w:right w:val="single" w:sz="4" w:space="0" w:color="auto"/>
            </w:tcBorders>
            <w:shd w:val="clear" w:color="000000" w:fill="CCCCFF"/>
            <w:vAlign w:val="center"/>
            <w:hideMark/>
          </w:tcPr>
          <w:p w14:paraId="1A5565EE" w14:textId="77777777" w:rsidR="003876A1" w:rsidRDefault="003876A1" w:rsidP="00CB659E">
            <w:pPr>
              <w:rPr>
                <w:b/>
                <w:bCs/>
                <w:szCs w:val="24"/>
              </w:rPr>
            </w:pPr>
            <w:r>
              <w:rPr>
                <w:b/>
                <w:bCs/>
              </w:rPr>
              <w:t>TOPLAM</w:t>
            </w:r>
          </w:p>
        </w:tc>
        <w:tc>
          <w:tcPr>
            <w:tcW w:w="857" w:type="dxa"/>
            <w:tcBorders>
              <w:top w:val="nil"/>
              <w:left w:val="nil"/>
              <w:bottom w:val="single" w:sz="4" w:space="0" w:color="auto"/>
              <w:right w:val="single" w:sz="4" w:space="0" w:color="auto"/>
            </w:tcBorders>
            <w:shd w:val="clear" w:color="000000" w:fill="CCCCFF"/>
            <w:vAlign w:val="center"/>
            <w:hideMark/>
          </w:tcPr>
          <w:p w14:paraId="5934269D" w14:textId="77777777" w:rsidR="003876A1" w:rsidRDefault="003876A1" w:rsidP="00CB659E">
            <w:pPr>
              <w:jc w:val="center"/>
              <w:rPr>
                <w:b/>
                <w:bCs/>
                <w:szCs w:val="24"/>
              </w:rPr>
            </w:pPr>
            <w:r>
              <w:rPr>
                <w:b/>
                <w:bCs/>
              </w:rPr>
              <w:t>354</w:t>
            </w:r>
          </w:p>
        </w:tc>
        <w:tc>
          <w:tcPr>
            <w:tcW w:w="1080" w:type="dxa"/>
            <w:tcBorders>
              <w:top w:val="nil"/>
              <w:left w:val="nil"/>
              <w:bottom w:val="single" w:sz="4" w:space="0" w:color="auto"/>
              <w:right w:val="single" w:sz="4" w:space="0" w:color="auto"/>
            </w:tcBorders>
            <w:shd w:val="clear" w:color="000000" w:fill="CCCCFF"/>
            <w:vAlign w:val="center"/>
            <w:hideMark/>
          </w:tcPr>
          <w:p w14:paraId="40BA35FE" w14:textId="77777777" w:rsidR="003876A1" w:rsidRDefault="003876A1" w:rsidP="00CB659E">
            <w:pPr>
              <w:jc w:val="center"/>
              <w:rPr>
                <w:b/>
                <w:bCs/>
                <w:szCs w:val="24"/>
              </w:rPr>
            </w:pPr>
            <w:r>
              <w:rPr>
                <w:b/>
                <w:bCs/>
              </w:rPr>
              <w:t>547</w:t>
            </w:r>
          </w:p>
        </w:tc>
        <w:tc>
          <w:tcPr>
            <w:tcW w:w="1080" w:type="dxa"/>
            <w:tcBorders>
              <w:top w:val="nil"/>
              <w:left w:val="nil"/>
              <w:bottom w:val="single" w:sz="4" w:space="0" w:color="auto"/>
              <w:right w:val="single" w:sz="4" w:space="0" w:color="auto"/>
            </w:tcBorders>
            <w:shd w:val="clear" w:color="000000" w:fill="CCCCFF"/>
            <w:vAlign w:val="center"/>
            <w:hideMark/>
          </w:tcPr>
          <w:p w14:paraId="42B62CC3" w14:textId="77777777" w:rsidR="003876A1" w:rsidRDefault="003876A1" w:rsidP="00CB659E">
            <w:pPr>
              <w:jc w:val="center"/>
              <w:rPr>
                <w:b/>
                <w:bCs/>
                <w:szCs w:val="24"/>
              </w:rPr>
            </w:pPr>
            <w:r>
              <w:rPr>
                <w:b/>
                <w:bCs/>
              </w:rPr>
              <w:t>164</w:t>
            </w:r>
          </w:p>
        </w:tc>
        <w:tc>
          <w:tcPr>
            <w:tcW w:w="960" w:type="dxa"/>
            <w:tcBorders>
              <w:top w:val="nil"/>
              <w:left w:val="nil"/>
              <w:bottom w:val="single" w:sz="4" w:space="0" w:color="auto"/>
              <w:right w:val="single" w:sz="4" w:space="0" w:color="auto"/>
            </w:tcBorders>
            <w:shd w:val="clear" w:color="000000" w:fill="CCCCFF"/>
            <w:vAlign w:val="center"/>
            <w:hideMark/>
          </w:tcPr>
          <w:p w14:paraId="61E0065C" w14:textId="77777777" w:rsidR="003876A1" w:rsidRDefault="003876A1" w:rsidP="00CB659E">
            <w:pPr>
              <w:jc w:val="center"/>
              <w:rPr>
                <w:b/>
                <w:bCs/>
                <w:szCs w:val="24"/>
              </w:rPr>
            </w:pPr>
            <w:r>
              <w:rPr>
                <w:b/>
                <w:bCs/>
              </w:rPr>
              <w:t>3</w:t>
            </w:r>
          </w:p>
        </w:tc>
        <w:tc>
          <w:tcPr>
            <w:tcW w:w="960" w:type="dxa"/>
            <w:tcBorders>
              <w:top w:val="nil"/>
              <w:left w:val="nil"/>
              <w:bottom w:val="single" w:sz="4" w:space="0" w:color="auto"/>
              <w:right w:val="single" w:sz="4" w:space="0" w:color="auto"/>
            </w:tcBorders>
            <w:shd w:val="clear" w:color="000000" w:fill="CCCCFF"/>
            <w:vAlign w:val="center"/>
            <w:hideMark/>
          </w:tcPr>
          <w:p w14:paraId="6A60E93C" w14:textId="77777777" w:rsidR="003876A1" w:rsidRDefault="003876A1" w:rsidP="00CB659E">
            <w:pPr>
              <w:jc w:val="center"/>
              <w:rPr>
                <w:b/>
                <w:bCs/>
                <w:szCs w:val="24"/>
              </w:rPr>
            </w:pPr>
            <w:r>
              <w:rPr>
                <w:b/>
                <w:bCs/>
              </w:rPr>
              <w:t>0</w:t>
            </w:r>
          </w:p>
        </w:tc>
        <w:tc>
          <w:tcPr>
            <w:tcW w:w="1080" w:type="dxa"/>
            <w:tcBorders>
              <w:top w:val="nil"/>
              <w:left w:val="nil"/>
              <w:bottom w:val="single" w:sz="4" w:space="0" w:color="auto"/>
              <w:right w:val="single" w:sz="4" w:space="0" w:color="auto"/>
            </w:tcBorders>
            <w:shd w:val="clear" w:color="000000" w:fill="CCCCFF"/>
            <w:vAlign w:val="center"/>
            <w:hideMark/>
          </w:tcPr>
          <w:p w14:paraId="22E09FA1" w14:textId="77777777" w:rsidR="003876A1" w:rsidRPr="00B12A53" w:rsidRDefault="003876A1" w:rsidP="00CB659E">
            <w:pPr>
              <w:jc w:val="center"/>
              <w:rPr>
                <w:b/>
                <w:bCs/>
                <w:color w:val="000000" w:themeColor="text1"/>
                <w:szCs w:val="24"/>
              </w:rPr>
            </w:pPr>
            <w:r w:rsidRPr="00B12A53">
              <w:rPr>
                <w:b/>
                <w:bCs/>
                <w:color w:val="000000" w:themeColor="text1"/>
              </w:rPr>
              <w:t>1</w:t>
            </w:r>
          </w:p>
        </w:tc>
      </w:tr>
    </w:tbl>
    <w:p w14:paraId="4B2AEACB" w14:textId="77777777" w:rsidR="003876A1" w:rsidRDefault="003876A1" w:rsidP="00CB659E">
      <w:pPr>
        <w:spacing w:after="200" w:line="276" w:lineRule="auto"/>
        <w:rPr>
          <w:b/>
          <w:bCs/>
          <w:szCs w:val="24"/>
        </w:rPr>
      </w:pPr>
    </w:p>
    <w:p w14:paraId="487E517A" w14:textId="77777777" w:rsidR="003876A1" w:rsidRDefault="003876A1" w:rsidP="00CB659E">
      <w:pPr>
        <w:spacing w:after="200" w:line="276" w:lineRule="auto"/>
        <w:rPr>
          <w:b/>
          <w:bCs/>
          <w:szCs w:val="24"/>
        </w:rPr>
      </w:pPr>
    </w:p>
    <w:p w14:paraId="31088618" w14:textId="77777777" w:rsidR="003876A1" w:rsidRPr="00AF448F" w:rsidRDefault="003876A1" w:rsidP="00CB659E">
      <w:pPr>
        <w:spacing w:after="200" w:line="276" w:lineRule="auto"/>
        <w:rPr>
          <w:b/>
          <w:bCs/>
          <w:szCs w:val="24"/>
        </w:rPr>
      </w:pPr>
      <w:r>
        <w:rPr>
          <w:b/>
          <w:bCs/>
          <w:szCs w:val="24"/>
        </w:rPr>
        <w:t xml:space="preserve">Yem Numune Alma </w:t>
      </w:r>
      <w:r w:rsidRPr="00AF448F">
        <w:rPr>
          <w:b/>
          <w:bCs/>
          <w:szCs w:val="24"/>
        </w:rPr>
        <w:t>Programları</w:t>
      </w:r>
    </w:p>
    <w:tbl>
      <w:tblPr>
        <w:tblW w:w="5161" w:type="pct"/>
        <w:tblCellMar>
          <w:left w:w="70" w:type="dxa"/>
          <w:right w:w="70" w:type="dxa"/>
        </w:tblCellMar>
        <w:tblLook w:val="04A0" w:firstRow="1" w:lastRow="0" w:firstColumn="1" w:lastColumn="0" w:noHBand="0" w:noVBand="1"/>
      </w:tblPr>
      <w:tblGrid>
        <w:gridCol w:w="5539"/>
        <w:gridCol w:w="1112"/>
        <w:gridCol w:w="1110"/>
        <w:gridCol w:w="1110"/>
        <w:gridCol w:w="1056"/>
      </w:tblGrid>
      <w:tr w:rsidR="003876A1" w:rsidRPr="00AF448F" w14:paraId="56E926DD" w14:textId="77777777" w:rsidTr="00CB659E">
        <w:trPr>
          <w:trHeight w:val="20"/>
        </w:trPr>
        <w:tc>
          <w:tcPr>
            <w:tcW w:w="2790" w:type="pct"/>
            <w:vMerge w:val="restart"/>
            <w:tcBorders>
              <w:top w:val="single" w:sz="8" w:space="0" w:color="000000"/>
              <w:left w:val="single" w:sz="8" w:space="0" w:color="000000"/>
              <w:bottom w:val="single" w:sz="8" w:space="0" w:color="000000"/>
              <w:right w:val="single" w:sz="8" w:space="0" w:color="000000"/>
            </w:tcBorders>
            <w:shd w:val="clear" w:color="auto" w:fill="FFFFCC"/>
            <w:vAlign w:val="center"/>
          </w:tcPr>
          <w:p w14:paraId="2F0D1937" w14:textId="77777777" w:rsidR="003876A1" w:rsidRPr="00AF448F" w:rsidRDefault="003876A1" w:rsidP="00CB659E">
            <w:pPr>
              <w:rPr>
                <w:szCs w:val="24"/>
              </w:rPr>
            </w:pPr>
            <w:r w:rsidRPr="00AF448F">
              <w:rPr>
                <w:szCs w:val="24"/>
              </w:rPr>
              <w:t>Bakanlık Denetim Programları</w:t>
            </w:r>
          </w:p>
        </w:tc>
        <w:tc>
          <w:tcPr>
            <w:tcW w:w="2210" w:type="pct"/>
            <w:gridSpan w:val="4"/>
            <w:tcBorders>
              <w:top w:val="single" w:sz="8" w:space="0" w:color="000000"/>
              <w:left w:val="nil"/>
              <w:bottom w:val="single" w:sz="8" w:space="0" w:color="000000"/>
              <w:right w:val="single" w:sz="8" w:space="0" w:color="000000"/>
            </w:tcBorders>
            <w:shd w:val="clear" w:color="auto" w:fill="FFFFCC"/>
            <w:vAlign w:val="center"/>
          </w:tcPr>
          <w:p w14:paraId="248D2C4C" w14:textId="77777777" w:rsidR="003876A1" w:rsidRPr="00AF448F" w:rsidRDefault="003876A1" w:rsidP="00CB659E">
            <w:pPr>
              <w:jc w:val="center"/>
              <w:rPr>
                <w:szCs w:val="24"/>
              </w:rPr>
            </w:pPr>
            <w:r w:rsidRPr="00AF448F">
              <w:rPr>
                <w:szCs w:val="24"/>
              </w:rPr>
              <w:t>Alınan Numune Sayısı</w:t>
            </w:r>
          </w:p>
        </w:tc>
      </w:tr>
      <w:tr w:rsidR="003876A1" w:rsidRPr="00AF448F" w14:paraId="67EBEE2B" w14:textId="77777777" w:rsidTr="00CB659E">
        <w:trPr>
          <w:trHeight w:val="20"/>
        </w:trPr>
        <w:tc>
          <w:tcPr>
            <w:tcW w:w="2790" w:type="pct"/>
            <w:vMerge/>
            <w:tcBorders>
              <w:top w:val="single" w:sz="8" w:space="0" w:color="000000"/>
              <w:left w:val="single" w:sz="8" w:space="0" w:color="000000"/>
              <w:bottom w:val="single" w:sz="8" w:space="0" w:color="000000"/>
              <w:right w:val="single" w:sz="8" w:space="0" w:color="000000"/>
            </w:tcBorders>
            <w:shd w:val="clear" w:color="auto" w:fill="FFFFCC"/>
            <w:vAlign w:val="center"/>
          </w:tcPr>
          <w:p w14:paraId="4984E286" w14:textId="77777777" w:rsidR="003876A1" w:rsidRPr="00AF448F" w:rsidRDefault="003876A1" w:rsidP="00CB659E">
            <w:pPr>
              <w:rPr>
                <w:szCs w:val="24"/>
              </w:rPr>
            </w:pPr>
          </w:p>
        </w:tc>
        <w:tc>
          <w:tcPr>
            <w:tcW w:w="560" w:type="pct"/>
            <w:tcBorders>
              <w:top w:val="single" w:sz="8" w:space="0" w:color="000000"/>
              <w:left w:val="nil"/>
              <w:bottom w:val="single" w:sz="8" w:space="0" w:color="000000"/>
              <w:right w:val="single" w:sz="8" w:space="0" w:color="000000"/>
            </w:tcBorders>
            <w:shd w:val="clear" w:color="auto" w:fill="FFFFCC"/>
            <w:vAlign w:val="center"/>
          </w:tcPr>
          <w:p w14:paraId="09F2FA49" w14:textId="77777777" w:rsidR="003876A1" w:rsidRPr="00AF448F" w:rsidRDefault="003876A1" w:rsidP="00CB659E">
            <w:pPr>
              <w:jc w:val="right"/>
              <w:rPr>
                <w:szCs w:val="24"/>
              </w:rPr>
            </w:pPr>
            <w:r w:rsidRPr="00AF448F">
              <w:rPr>
                <w:szCs w:val="24"/>
              </w:rPr>
              <w:t>2016</w:t>
            </w:r>
          </w:p>
        </w:tc>
        <w:tc>
          <w:tcPr>
            <w:tcW w:w="559" w:type="pct"/>
            <w:tcBorders>
              <w:top w:val="single" w:sz="8" w:space="0" w:color="000000"/>
              <w:left w:val="nil"/>
              <w:bottom w:val="single" w:sz="8" w:space="0" w:color="000000"/>
              <w:right w:val="single" w:sz="8" w:space="0" w:color="000000"/>
            </w:tcBorders>
            <w:shd w:val="clear" w:color="auto" w:fill="FFFFCC"/>
            <w:vAlign w:val="center"/>
          </w:tcPr>
          <w:p w14:paraId="4978808F" w14:textId="77777777" w:rsidR="003876A1" w:rsidRPr="00AF448F" w:rsidRDefault="003876A1" w:rsidP="00CB659E">
            <w:pPr>
              <w:jc w:val="right"/>
              <w:rPr>
                <w:szCs w:val="24"/>
              </w:rPr>
            </w:pPr>
            <w:r w:rsidRPr="00AF448F">
              <w:rPr>
                <w:szCs w:val="24"/>
              </w:rPr>
              <w:t>2017</w:t>
            </w:r>
          </w:p>
        </w:tc>
        <w:tc>
          <w:tcPr>
            <w:tcW w:w="559" w:type="pct"/>
            <w:tcBorders>
              <w:top w:val="single" w:sz="8" w:space="0" w:color="000000"/>
              <w:left w:val="nil"/>
              <w:bottom w:val="single" w:sz="8" w:space="0" w:color="000000"/>
              <w:right w:val="single" w:sz="8" w:space="0" w:color="000000"/>
            </w:tcBorders>
            <w:shd w:val="clear" w:color="auto" w:fill="FFFFCC"/>
            <w:vAlign w:val="center"/>
          </w:tcPr>
          <w:p w14:paraId="2EE8D713" w14:textId="77777777" w:rsidR="003876A1" w:rsidRPr="00AF448F" w:rsidRDefault="003876A1" w:rsidP="00CB659E">
            <w:pPr>
              <w:jc w:val="right"/>
              <w:rPr>
                <w:szCs w:val="24"/>
              </w:rPr>
            </w:pPr>
            <w:r w:rsidRPr="00AF448F">
              <w:rPr>
                <w:szCs w:val="24"/>
              </w:rPr>
              <w:t>2018</w:t>
            </w:r>
          </w:p>
        </w:tc>
        <w:tc>
          <w:tcPr>
            <w:tcW w:w="530" w:type="pct"/>
            <w:tcBorders>
              <w:top w:val="single" w:sz="8" w:space="0" w:color="000000"/>
              <w:left w:val="nil"/>
              <w:bottom w:val="single" w:sz="8" w:space="0" w:color="000000"/>
              <w:right w:val="single" w:sz="8" w:space="0" w:color="000000"/>
            </w:tcBorders>
            <w:shd w:val="clear" w:color="auto" w:fill="FFFFCC"/>
            <w:vAlign w:val="center"/>
          </w:tcPr>
          <w:p w14:paraId="358FC7AC" w14:textId="77777777" w:rsidR="003876A1" w:rsidRPr="00AF448F" w:rsidRDefault="003876A1" w:rsidP="00CB659E">
            <w:pPr>
              <w:jc w:val="right"/>
              <w:rPr>
                <w:szCs w:val="24"/>
              </w:rPr>
            </w:pPr>
            <w:r w:rsidRPr="00AF448F">
              <w:rPr>
                <w:szCs w:val="24"/>
              </w:rPr>
              <w:t>201</w:t>
            </w:r>
            <w:r>
              <w:rPr>
                <w:szCs w:val="24"/>
              </w:rPr>
              <w:t>9</w:t>
            </w:r>
          </w:p>
        </w:tc>
      </w:tr>
      <w:tr w:rsidR="003876A1" w:rsidRPr="00AF448F" w14:paraId="2C43F939" w14:textId="77777777" w:rsidTr="00CB659E">
        <w:trPr>
          <w:trHeight w:val="20"/>
        </w:trPr>
        <w:tc>
          <w:tcPr>
            <w:tcW w:w="2790" w:type="pct"/>
            <w:tcBorders>
              <w:top w:val="nil"/>
              <w:left w:val="single" w:sz="8" w:space="0" w:color="000000"/>
              <w:bottom w:val="single" w:sz="8" w:space="0" w:color="000000"/>
              <w:right w:val="single" w:sz="8" w:space="0" w:color="000000"/>
            </w:tcBorders>
            <w:shd w:val="clear" w:color="auto" w:fill="auto"/>
            <w:vAlign w:val="center"/>
            <w:hideMark/>
          </w:tcPr>
          <w:p w14:paraId="611CDBE8" w14:textId="77777777" w:rsidR="003876A1" w:rsidRPr="00AF448F" w:rsidRDefault="003876A1" w:rsidP="00CB659E">
            <w:pPr>
              <w:rPr>
                <w:szCs w:val="24"/>
              </w:rPr>
            </w:pPr>
            <w:r w:rsidRPr="00AF448F">
              <w:rPr>
                <w:szCs w:val="24"/>
              </w:rPr>
              <w:t>Denetim Programı Sayısı</w:t>
            </w:r>
          </w:p>
        </w:tc>
        <w:tc>
          <w:tcPr>
            <w:tcW w:w="560" w:type="pct"/>
            <w:tcBorders>
              <w:top w:val="nil"/>
              <w:left w:val="nil"/>
              <w:bottom w:val="single" w:sz="8" w:space="0" w:color="000000"/>
              <w:right w:val="single" w:sz="8" w:space="0" w:color="000000"/>
            </w:tcBorders>
            <w:shd w:val="clear" w:color="auto" w:fill="auto"/>
            <w:vAlign w:val="center"/>
          </w:tcPr>
          <w:p w14:paraId="2B2D4FE3" w14:textId="77777777" w:rsidR="003876A1" w:rsidRPr="00AF448F" w:rsidRDefault="003876A1" w:rsidP="00CB659E">
            <w:pPr>
              <w:jc w:val="right"/>
              <w:rPr>
                <w:szCs w:val="24"/>
              </w:rPr>
            </w:pPr>
            <w:r>
              <w:rPr>
                <w:szCs w:val="24"/>
              </w:rPr>
              <w:t>29</w:t>
            </w:r>
          </w:p>
        </w:tc>
        <w:tc>
          <w:tcPr>
            <w:tcW w:w="559" w:type="pct"/>
            <w:tcBorders>
              <w:top w:val="nil"/>
              <w:left w:val="nil"/>
              <w:bottom w:val="single" w:sz="8" w:space="0" w:color="000000"/>
              <w:right w:val="single" w:sz="8" w:space="0" w:color="000000"/>
            </w:tcBorders>
            <w:shd w:val="clear" w:color="auto" w:fill="auto"/>
            <w:vAlign w:val="center"/>
          </w:tcPr>
          <w:p w14:paraId="045E93EE" w14:textId="77777777" w:rsidR="003876A1" w:rsidRPr="00AF448F" w:rsidRDefault="003876A1" w:rsidP="00CB659E">
            <w:pPr>
              <w:jc w:val="right"/>
              <w:rPr>
                <w:szCs w:val="24"/>
              </w:rPr>
            </w:pPr>
            <w:r>
              <w:rPr>
                <w:szCs w:val="24"/>
              </w:rPr>
              <w:t>44</w:t>
            </w:r>
          </w:p>
        </w:tc>
        <w:tc>
          <w:tcPr>
            <w:tcW w:w="559" w:type="pct"/>
            <w:tcBorders>
              <w:top w:val="nil"/>
              <w:left w:val="nil"/>
              <w:bottom w:val="single" w:sz="8" w:space="0" w:color="000000"/>
              <w:right w:val="single" w:sz="8" w:space="0" w:color="000000"/>
            </w:tcBorders>
            <w:shd w:val="clear" w:color="auto" w:fill="auto"/>
            <w:vAlign w:val="center"/>
          </w:tcPr>
          <w:p w14:paraId="3B5DCA7B" w14:textId="77777777" w:rsidR="003876A1" w:rsidRPr="005671DC" w:rsidRDefault="003876A1" w:rsidP="00CB659E">
            <w:pPr>
              <w:jc w:val="right"/>
              <w:rPr>
                <w:szCs w:val="24"/>
              </w:rPr>
            </w:pPr>
            <w:r>
              <w:rPr>
                <w:szCs w:val="24"/>
              </w:rPr>
              <w:t>50</w:t>
            </w:r>
          </w:p>
        </w:tc>
        <w:tc>
          <w:tcPr>
            <w:tcW w:w="530" w:type="pct"/>
            <w:tcBorders>
              <w:top w:val="nil"/>
              <w:left w:val="nil"/>
              <w:bottom w:val="single" w:sz="8" w:space="0" w:color="000000"/>
              <w:right w:val="single" w:sz="8" w:space="0" w:color="000000"/>
            </w:tcBorders>
            <w:shd w:val="clear" w:color="auto" w:fill="auto"/>
            <w:vAlign w:val="center"/>
          </w:tcPr>
          <w:p w14:paraId="182DB34B" w14:textId="77777777" w:rsidR="003876A1" w:rsidRPr="00B12A53" w:rsidRDefault="003876A1" w:rsidP="00CB659E">
            <w:pPr>
              <w:jc w:val="right"/>
              <w:rPr>
                <w:b/>
                <w:color w:val="000000" w:themeColor="text1"/>
                <w:szCs w:val="24"/>
              </w:rPr>
            </w:pPr>
            <w:r w:rsidRPr="00B12A53">
              <w:rPr>
                <w:b/>
                <w:color w:val="000000" w:themeColor="text1"/>
                <w:szCs w:val="24"/>
              </w:rPr>
              <w:t>47</w:t>
            </w:r>
          </w:p>
        </w:tc>
      </w:tr>
      <w:tr w:rsidR="003876A1" w:rsidRPr="00AF448F" w14:paraId="74788C66" w14:textId="77777777" w:rsidTr="00CB659E">
        <w:trPr>
          <w:trHeight w:val="20"/>
        </w:trPr>
        <w:tc>
          <w:tcPr>
            <w:tcW w:w="2790" w:type="pct"/>
            <w:tcBorders>
              <w:top w:val="nil"/>
              <w:left w:val="single" w:sz="8" w:space="0" w:color="000000"/>
              <w:bottom w:val="single" w:sz="8" w:space="0" w:color="000000"/>
              <w:right w:val="single" w:sz="8" w:space="0" w:color="000000"/>
            </w:tcBorders>
            <w:shd w:val="clear" w:color="auto" w:fill="auto"/>
            <w:vAlign w:val="center"/>
            <w:hideMark/>
          </w:tcPr>
          <w:p w14:paraId="46BCC34B" w14:textId="77777777" w:rsidR="003876A1" w:rsidRPr="00AF448F" w:rsidRDefault="003876A1" w:rsidP="00CB659E">
            <w:pPr>
              <w:rPr>
                <w:szCs w:val="24"/>
              </w:rPr>
            </w:pPr>
            <w:r w:rsidRPr="00AF448F">
              <w:rPr>
                <w:szCs w:val="24"/>
              </w:rPr>
              <w:t>Toplam Numune Sayısı</w:t>
            </w:r>
          </w:p>
        </w:tc>
        <w:tc>
          <w:tcPr>
            <w:tcW w:w="560" w:type="pct"/>
            <w:tcBorders>
              <w:top w:val="nil"/>
              <w:left w:val="nil"/>
              <w:bottom w:val="single" w:sz="8" w:space="0" w:color="000000"/>
              <w:right w:val="single" w:sz="8" w:space="0" w:color="000000"/>
            </w:tcBorders>
            <w:shd w:val="clear" w:color="auto" w:fill="auto"/>
            <w:vAlign w:val="center"/>
          </w:tcPr>
          <w:p w14:paraId="529CE7F1" w14:textId="77777777" w:rsidR="003876A1" w:rsidRPr="00AF448F" w:rsidRDefault="003876A1" w:rsidP="00CB659E">
            <w:pPr>
              <w:jc w:val="right"/>
              <w:rPr>
                <w:szCs w:val="24"/>
              </w:rPr>
            </w:pPr>
            <w:r>
              <w:rPr>
                <w:szCs w:val="24"/>
              </w:rPr>
              <w:t>111</w:t>
            </w:r>
          </w:p>
        </w:tc>
        <w:tc>
          <w:tcPr>
            <w:tcW w:w="559" w:type="pct"/>
            <w:tcBorders>
              <w:top w:val="nil"/>
              <w:left w:val="nil"/>
              <w:bottom w:val="single" w:sz="8" w:space="0" w:color="000000"/>
              <w:right w:val="single" w:sz="8" w:space="0" w:color="000000"/>
            </w:tcBorders>
            <w:shd w:val="clear" w:color="auto" w:fill="auto"/>
            <w:vAlign w:val="center"/>
          </w:tcPr>
          <w:p w14:paraId="687ADE44" w14:textId="77777777" w:rsidR="003876A1" w:rsidRPr="00AF448F" w:rsidRDefault="003876A1" w:rsidP="00CB659E">
            <w:pPr>
              <w:jc w:val="right"/>
              <w:rPr>
                <w:szCs w:val="24"/>
              </w:rPr>
            </w:pPr>
            <w:r>
              <w:rPr>
                <w:szCs w:val="24"/>
              </w:rPr>
              <w:t>80</w:t>
            </w:r>
          </w:p>
        </w:tc>
        <w:tc>
          <w:tcPr>
            <w:tcW w:w="559" w:type="pct"/>
            <w:tcBorders>
              <w:top w:val="nil"/>
              <w:left w:val="nil"/>
              <w:bottom w:val="single" w:sz="8" w:space="0" w:color="000000"/>
              <w:right w:val="single" w:sz="8" w:space="0" w:color="000000"/>
            </w:tcBorders>
            <w:shd w:val="clear" w:color="auto" w:fill="auto"/>
            <w:vAlign w:val="center"/>
          </w:tcPr>
          <w:p w14:paraId="4CADCF1D" w14:textId="77777777" w:rsidR="003876A1" w:rsidRPr="005671DC" w:rsidRDefault="003876A1" w:rsidP="00CB659E">
            <w:pPr>
              <w:jc w:val="right"/>
              <w:rPr>
                <w:szCs w:val="24"/>
              </w:rPr>
            </w:pPr>
            <w:r>
              <w:rPr>
                <w:szCs w:val="24"/>
              </w:rPr>
              <w:t>124</w:t>
            </w:r>
          </w:p>
        </w:tc>
        <w:tc>
          <w:tcPr>
            <w:tcW w:w="530" w:type="pct"/>
            <w:tcBorders>
              <w:top w:val="nil"/>
              <w:left w:val="nil"/>
              <w:bottom w:val="single" w:sz="8" w:space="0" w:color="000000"/>
              <w:right w:val="single" w:sz="8" w:space="0" w:color="000000"/>
            </w:tcBorders>
            <w:shd w:val="clear" w:color="auto" w:fill="auto"/>
            <w:vAlign w:val="center"/>
          </w:tcPr>
          <w:p w14:paraId="42EF6167" w14:textId="77777777" w:rsidR="003876A1" w:rsidRPr="00B12A53" w:rsidRDefault="003876A1" w:rsidP="00CB659E">
            <w:pPr>
              <w:jc w:val="right"/>
              <w:rPr>
                <w:b/>
                <w:color w:val="000000" w:themeColor="text1"/>
                <w:szCs w:val="24"/>
              </w:rPr>
            </w:pPr>
            <w:r w:rsidRPr="00B12A53">
              <w:rPr>
                <w:b/>
                <w:color w:val="000000" w:themeColor="text1"/>
                <w:szCs w:val="24"/>
              </w:rPr>
              <w:t>145</w:t>
            </w:r>
          </w:p>
        </w:tc>
      </w:tr>
      <w:tr w:rsidR="003876A1" w:rsidRPr="00AF448F" w14:paraId="3D9D515B" w14:textId="77777777" w:rsidTr="00CB659E">
        <w:trPr>
          <w:trHeight w:val="20"/>
        </w:trPr>
        <w:tc>
          <w:tcPr>
            <w:tcW w:w="2790" w:type="pct"/>
            <w:tcBorders>
              <w:top w:val="nil"/>
              <w:left w:val="single" w:sz="8" w:space="0" w:color="000000"/>
              <w:bottom w:val="single" w:sz="8" w:space="0" w:color="000000"/>
              <w:right w:val="single" w:sz="8" w:space="0" w:color="000000"/>
            </w:tcBorders>
            <w:shd w:val="clear" w:color="auto" w:fill="auto"/>
            <w:vAlign w:val="center"/>
            <w:hideMark/>
          </w:tcPr>
          <w:p w14:paraId="4FAF190B" w14:textId="77777777" w:rsidR="003876A1" w:rsidRPr="00AF448F" w:rsidRDefault="003876A1" w:rsidP="00CB659E">
            <w:pPr>
              <w:rPr>
                <w:szCs w:val="24"/>
              </w:rPr>
            </w:pPr>
            <w:r w:rsidRPr="00AF448F">
              <w:rPr>
                <w:szCs w:val="24"/>
              </w:rPr>
              <w:t>Uygulanan İdari Para Cezası Sayısı</w:t>
            </w:r>
          </w:p>
        </w:tc>
        <w:tc>
          <w:tcPr>
            <w:tcW w:w="560" w:type="pct"/>
            <w:tcBorders>
              <w:top w:val="nil"/>
              <w:left w:val="nil"/>
              <w:bottom w:val="single" w:sz="8" w:space="0" w:color="000000"/>
              <w:right w:val="single" w:sz="8" w:space="0" w:color="000000"/>
            </w:tcBorders>
            <w:shd w:val="clear" w:color="auto" w:fill="auto"/>
            <w:vAlign w:val="center"/>
          </w:tcPr>
          <w:p w14:paraId="0B609BBB" w14:textId="77777777" w:rsidR="003876A1" w:rsidRPr="00AF448F" w:rsidRDefault="003876A1" w:rsidP="00CB659E">
            <w:pPr>
              <w:jc w:val="right"/>
              <w:rPr>
                <w:szCs w:val="24"/>
              </w:rPr>
            </w:pPr>
            <w:r>
              <w:rPr>
                <w:szCs w:val="24"/>
              </w:rPr>
              <w:t>2</w:t>
            </w:r>
          </w:p>
        </w:tc>
        <w:tc>
          <w:tcPr>
            <w:tcW w:w="559" w:type="pct"/>
            <w:tcBorders>
              <w:top w:val="nil"/>
              <w:left w:val="nil"/>
              <w:bottom w:val="single" w:sz="8" w:space="0" w:color="000000"/>
              <w:right w:val="single" w:sz="8" w:space="0" w:color="000000"/>
            </w:tcBorders>
            <w:shd w:val="clear" w:color="auto" w:fill="auto"/>
            <w:vAlign w:val="center"/>
          </w:tcPr>
          <w:p w14:paraId="14431B85" w14:textId="77777777" w:rsidR="003876A1" w:rsidRPr="00AF448F" w:rsidRDefault="003876A1" w:rsidP="00CB659E">
            <w:pPr>
              <w:jc w:val="right"/>
              <w:rPr>
                <w:szCs w:val="24"/>
              </w:rPr>
            </w:pPr>
            <w:r>
              <w:rPr>
                <w:szCs w:val="24"/>
              </w:rPr>
              <w:t>1</w:t>
            </w:r>
          </w:p>
        </w:tc>
        <w:tc>
          <w:tcPr>
            <w:tcW w:w="559" w:type="pct"/>
            <w:tcBorders>
              <w:top w:val="nil"/>
              <w:left w:val="nil"/>
              <w:bottom w:val="single" w:sz="8" w:space="0" w:color="000000"/>
              <w:right w:val="single" w:sz="8" w:space="0" w:color="000000"/>
            </w:tcBorders>
            <w:shd w:val="clear" w:color="auto" w:fill="auto"/>
            <w:vAlign w:val="center"/>
          </w:tcPr>
          <w:p w14:paraId="6D8374D6" w14:textId="77777777" w:rsidR="003876A1" w:rsidRPr="005671DC" w:rsidRDefault="003876A1" w:rsidP="00CB659E">
            <w:pPr>
              <w:jc w:val="right"/>
              <w:rPr>
                <w:szCs w:val="24"/>
              </w:rPr>
            </w:pPr>
            <w:r>
              <w:rPr>
                <w:szCs w:val="24"/>
              </w:rPr>
              <w:t>1</w:t>
            </w:r>
          </w:p>
        </w:tc>
        <w:tc>
          <w:tcPr>
            <w:tcW w:w="530" w:type="pct"/>
            <w:tcBorders>
              <w:top w:val="nil"/>
              <w:left w:val="nil"/>
              <w:bottom w:val="single" w:sz="8" w:space="0" w:color="000000"/>
              <w:right w:val="single" w:sz="8" w:space="0" w:color="000000"/>
            </w:tcBorders>
            <w:shd w:val="clear" w:color="auto" w:fill="auto"/>
            <w:vAlign w:val="center"/>
          </w:tcPr>
          <w:p w14:paraId="6726266F" w14:textId="77777777" w:rsidR="003876A1" w:rsidRPr="00B12A53" w:rsidRDefault="003876A1" w:rsidP="00CB659E">
            <w:pPr>
              <w:jc w:val="right"/>
              <w:rPr>
                <w:b/>
                <w:color w:val="000000" w:themeColor="text1"/>
                <w:szCs w:val="24"/>
              </w:rPr>
            </w:pPr>
            <w:r w:rsidRPr="00B12A53">
              <w:rPr>
                <w:b/>
                <w:color w:val="000000" w:themeColor="text1"/>
                <w:szCs w:val="24"/>
              </w:rPr>
              <w:t>1</w:t>
            </w:r>
          </w:p>
        </w:tc>
      </w:tr>
      <w:tr w:rsidR="003876A1" w:rsidRPr="00AF448F" w14:paraId="240B7554" w14:textId="77777777" w:rsidTr="00CB659E">
        <w:trPr>
          <w:trHeight w:val="20"/>
        </w:trPr>
        <w:tc>
          <w:tcPr>
            <w:tcW w:w="2790" w:type="pct"/>
            <w:tcBorders>
              <w:top w:val="nil"/>
              <w:left w:val="single" w:sz="8" w:space="0" w:color="000000"/>
              <w:bottom w:val="single" w:sz="8" w:space="0" w:color="000000"/>
              <w:right w:val="single" w:sz="8" w:space="0" w:color="000000"/>
            </w:tcBorders>
            <w:shd w:val="clear" w:color="auto" w:fill="auto"/>
            <w:vAlign w:val="center"/>
            <w:hideMark/>
          </w:tcPr>
          <w:p w14:paraId="5746F283" w14:textId="77777777" w:rsidR="003876A1" w:rsidRPr="00AF448F" w:rsidRDefault="003876A1" w:rsidP="00CB659E">
            <w:pPr>
              <w:rPr>
                <w:szCs w:val="24"/>
              </w:rPr>
            </w:pPr>
            <w:r w:rsidRPr="00AF448F">
              <w:rPr>
                <w:szCs w:val="24"/>
              </w:rPr>
              <w:t>Yasal İşlem Uygulanmak Üzere Üretimin Yapıldığı İl Müdürlüğüne Bildirim Sayısı</w:t>
            </w:r>
          </w:p>
        </w:tc>
        <w:tc>
          <w:tcPr>
            <w:tcW w:w="560" w:type="pct"/>
            <w:tcBorders>
              <w:top w:val="nil"/>
              <w:left w:val="nil"/>
              <w:bottom w:val="single" w:sz="8" w:space="0" w:color="000000"/>
              <w:right w:val="single" w:sz="8" w:space="0" w:color="000000"/>
            </w:tcBorders>
            <w:shd w:val="clear" w:color="auto" w:fill="auto"/>
            <w:vAlign w:val="center"/>
          </w:tcPr>
          <w:p w14:paraId="57D27F5A" w14:textId="77777777" w:rsidR="003876A1" w:rsidRPr="00AF448F" w:rsidRDefault="003876A1" w:rsidP="00CB659E">
            <w:pPr>
              <w:jc w:val="right"/>
              <w:rPr>
                <w:szCs w:val="24"/>
              </w:rPr>
            </w:pPr>
            <w:r>
              <w:rPr>
                <w:szCs w:val="24"/>
              </w:rPr>
              <w:t>-</w:t>
            </w:r>
          </w:p>
        </w:tc>
        <w:tc>
          <w:tcPr>
            <w:tcW w:w="559" w:type="pct"/>
            <w:tcBorders>
              <w:top w:val="nil"/>
              <w:left w:val="nil"/>
              <w:bottom w:val="single" w:sz="8" w:space="0" w:color="000000"/>
              <w:right w:val="single" w:sz="8" w:space="0" w:color="000000"/>
            </w:tcBorders>
            <w:shd w:val="clear" w:color="auto" w:fill="auto"/>
            <w:vAlign w:val="center"/>
          </w:tcPr>
          <w:p w14:paraId="416C91E3" w14:textId="77777777" w:rsidR="003876A1" w:rsidRPr="00AF448F" w:rsidRDefault="003876A1" w:rsidP="00CB659E">
            <w:pPr>
              <w:jc w:val="right"/>
              <w:rPr>
                <w:szCs w:val="24"/>
              </w:rPr>
            </w:pPr>
            <w:r>
              <w:rPr>
                <w:szCs w:val="24"/>
              </w:rPr>
              <w:t>5</w:t>
            </w:r>
          </w:p>
        </w:tc>
        <w:tc>
          <w:tcPr>
            <w:tcW w:w="559" w:type="pct"/>
            <w:tcBorders>
              <w:top w:val="nil"/>
              <w:left w:val="nil"/>
              <w:bottom w:val="single" w:sz="8" w:space="0" w:color="000000"/>
              <w:right w:val="single" w:sz="8" w:space="0" w:color="000000"/>
            </w:tcBorders>
            <w:shd w:val="clear" w:color="auto" w:fill="auto"/>
            <w:vAlign w:val="center"/>
          </w:tcPr>
          <w:p w14:paraId="7D258468" w14:textId="77777777" w:rsidR="003876A1" w:rsidRPr="005671DC" w:rsidRDefault="003876A1" w:rsidP="00CB659E">
            <w:pPr>
              <w:jc w:val="right"/>
              <w:rPr>
                <w:szCs w:val="24"/>
              </w:rPr>
            </w:pPr>
            <w:r>
              <w:rPr>
                <w:szCs w:val="24"/>
              </w:rPr>
              <w:t>5</w:t>
            </w:r>
          </w:p>
        </w:tc>
        <w:tc>
          <w:tcPr>
            <w:tcW w:w="530" w:type="pct"/>
            <w:tcBorders>
              <w:top w:val="nil"/>
              <w:left w:val="nil"/>
              <w:bottom w:val="single" w:sz="8" w:space="0" w:color="000000"/>
              <w:right w:val="single" w:sz="8" w:space="0" w:color="000000"/>
            </w:tcBorders>
            <w:shd w:val="clear" w:color="auto" w:fill="auto"/>
            <w:vAlign w:val="center"/>
          </w:tcPr>
          <w:p w14:paraId="23558CE8" w14:textId="77777777" w:rsidR="003876A1" w:rsidRPr="00B12A53" w:rsidRDefault="003876A1" w:rsidP="00CB659E">
            <w:pPr>
              <w:jc w:val="right"/>
              <w:rPr>
                <w:b/>
                <w:color w:val="000000" w:themeColor="text1"/>
                <w:szCs w:val="24"/>
              </w:rPr>
            </w:pPr>
            <w:r w:rsidRPr="00B12A53">
              <w:rPr>
                <w:b/>
                <w:color w:val="000000" w:themeColor="text1"/>
                <w:szCs w:val="24"/>
              </w:rPr>
              <w:t>1</w:t>
            </w:r>
          </w:p>
        </w:tc>
      </w:tr>
    </w:tbl>
    <w:p w14:paraId="66A0D135" w14:textId="77777777" w:rsidR="003876A1" w:rsidRDefault="003876A1" w:rsidP="00CB659E">
      <w:pPr>
        <w:spacing w:before="60" w:after="60"/>
        <w:rPr>
          <w:b/>
          <w:bCs/>
          <w:szCs w:val="24"/>
        </w:rPr>
      </w:pPr>
    </w:p>
    <w:p w14:paraId="4286D936" w14:textId="77777777" w:rsidR="003876A1" w:rsidRPr="00AF448F" w:rsidRDefault="003876A1" w:rsidP="00CB659E">
      <w:pPr>
        <w:spacing w:before="60" w:after="60"/>
        <w:rPr>
          <w:b/>
          <w:bCs/>
          <w:szCs w:val="24"/>
        </w:rPr>
      </w:pPr>
      <w:r w:rsidRPr="00AF448F">
        <w:rPr>
          <w:b/>
          <w:bCs/>
          <w:szCs w:val="24"/>
        </w:rPr>
        <w:t>ALO 174 GIDA İHBAR HATTI ÇALIŞMALARI</w:t>
      </w:r>
      <w:r>
        <w:rPr>
          <w:b/>
          <w:bCs/>
          <w:szCs w:val="24"/>
        </w:rPr>
        <w:t>:</w:t>
      </w:r>
    </w:p>
    <w:p w14:paraId="4A47C93A" w14:textId="77777777" w:rsidR="003876A1" w:rsidRPr="00AF448F" w:rsidRDefault="003876A1" w:rsidP="00CB659E">
      <w:pPr>
        <w:numPr>
          <w:ilvl w:val="0"/>
          <w:numId w:val="11"/>
        </w:numPr>
        <w:ind w:left="284" w:hanging="284"/>
        <w:rPr>
          <w:bCs/>
          <w:szCs w:val="24"/>
        </w:rPr>
      </w:pPr>
      <w:r w:rsidRPr="00AF448F">
        <w:rPr>
          <w:bCs/>
          <w:szCs w:val="24"/>
        </w:rPr>
        <w:t xml:space="preserve">Bakanlığımızca güvenilir gıda konusunda gelen talepleri karşılamak için 2009 yılında 174 ALO GIDA HATTI hizmete geçirilmiştir. Alo 174 Gıda İhbar hattına yapılan şikâyetler gıda zehirlenmeleri söz konusu olduğunda hızlı alarm olarak telefonla Müdürlüğümüze bildirilmektedir. </w:t>
      </w:r>
    </w:p>
    <w:p w14:paraId="3EFFA364" w14:textId="77777777" w:rsidR="003876A1" w:rsidRPr="00AF448F" w:rsidRDefault="003876A1" w:rsidP="00CB659E">
      <w:pPr>
        <w:numPr>
          <w:ilvl w:val="0"/>
          <w:numId w:val="11"/>
        </w:numPr>
        <w:ind w:left="284" w:hanging="284"/>
        <w:rPr>
          <w:bCs/>
          <w:szCs w:val="24"/>
        </w:rPr>
      </w:pPr>
      <w:r w:rsidRPr="00AF448F">
        <w:rPr>
          <w:bCs/>
          <w:szCs w:val="24"/>
        </w:rPr>
        <w:t>Acil olmayan diğer konulardaki şikâyetler ise internet üzerinden günlük olarak takip edilmektedir.</w:t>
      </w:r>
    </w:p>
    <w:p w14:paraId="702C0DB0" w14:textId="77777777" w:rsidR="003876A1" w:rsidRPr="00AF448F" w:rsidRDefault="003876A1" w:rsidP="00CB659E">
      <w:pPr>
        <w:numPr>
          <w:ilvl w:val="0"/>
          <w:numId w:val="11"/>
        </w:numPr>
        <w:ind w:left="284" w:hanging="284"/>
        <w:rPr>
          <w:bCs/>
          <w:szCs w:val="24"/>
        </w:rPr>
      </w:pPr>
      <w:r w:rsidRPr="00AF448F">
        <w:rPr>
          <w:bCs/>
          <w:szCs w:val="24"/>
        </w:rPr>
        <w:t>Gıda zehirlenmelerinde aynı gün denetim yapılmakta, diğer şikâyetler ise mümkün olan en kısa süre içerisinde sonuçlandırılarak şikâyet sahibine bilgi verilmesi sağlanmaktadır.</w:t>
      </w:r>
    </w:p>
    <w:p w14:paraId="65161B63" w14:textId="77777777" w:rsidR="003876A1" w:rsidRPr="00205DB1" w:rsidRDefault="003876A1" w:rsidP="00CB659E">
      <w:pPr>
        <w:numPr>
          <w:ilvl w:val="0"/>
          <w:numId w:val="11"/>
        </w:numPr>
        <w:ind w:left="284" w:hanging="284"/>
        <w:rPr>
          <w:bCs/>
          <w:szCs w:val="24"/>
        </w:rPr>
      </w:pPr>
      <w:r w:rsidRPr="00AF448F">
        <w:rPr>
          <w:bCs/>
          <w:szCs w:val="24"/>
        </w:rPr>
        <w:t>2009 – 201</w:t>
      </w:r>
      <w:r>
        <w:rPr>
          <w:bCs/>
          <w:szCs w:val="24"/>
        </w:rPr>
        <w:t>9</w:t>
      </w:r>
      <w:r w:rsidRPr="00AF448F">
        <w:rPr>
          <w:bCs/>
          <w:szCs w:val="24"/>
        </w:rPr>
        <w:t xml:space="preserve"> yıllarında Müdürlüğümüzün görev alanına giren </w:t>
      </w:r>
      <w:r w:rsidRPr="00205DB1">
        <w:rPr>
          <w:bCs/>
          <w:szCs w:val="24"/>
        </w:rPr>
        <w:t xml:space="preserve">konularda toplam </w:t>
      </w:r>
      <w:r>
        <w:rPr>
          <w:b/>
          <w:bCs/>
          <w:szCs w:val="24"/>
        </w:rPr>
        <w:t>6</w:t>
      </w:r>
      <w:r w:rsidRPr="00205DB1">
        <w:rPr>
          <w:b/>
          <w:bCs/>
          <w:szCs w:val="24"/>
        </w:rPr>
        <w:t>.</w:t>
      </w:r>
      <w:r>
        <w:rPr>
          <w:b/>
          <w:bCs/>
          <w:szCs w:val="24"/>
        </w:rPr>
        <w:t>758</w:t>
      </w:r>
      <w:r w:rsidRPr="00205DB1">
        <w:rPr>
          <w:b/>
          <w:bCs/>
          <w:szCs w:val="24"/>
        </w:rPr>
        <w:t xml:space="preserve"> </w:t>
      </w:r>
      <w:r w:rsidRPr="00205DB1">
        <w:rPr>
          <w:bCs/>
          <w:szCs w:val="24"/>
        </w:rPr>
        <w:t>adet bildirim alınmıştır. 201</w:t>
      </w:r>
      <w:r>
        <w:rPr>
          <w:bCs/>
          <w:szCs w:val="24"/>
        </w:rPr>
        <w:t>9</w:t>
      </w:r>
      <w:r w:rsidRPr="00205DB1">
        <w:rPr>
          <w:bCs/>
          <w:szCs w:val="24"/>
        </w:rPr>
        <w:t xml:space="preserve"> yılında</w:t>
      </w:r>
      <w:r>
        <w:rPr>
          <w:bCs/>
          <w:szCs w:val="24"/>
        </w:rPr>
        <w:t xml:space="preserve"> </w:t>
      </w:r>
      <w:r>
        <w:rPr>
          <w:b/>
          <w:bCs/>
          <w:szCs w:val="24"/>
        </w:rPr>
        <w:t>652</w:t>
      </w:r>
      <w:r w:rsidRPr="00205DB1">
        <w:rPr>
          <w:bCs/>
          <w:szCs w:val="24"/>
        </w:rPr>
        <w:t xml:space="preserve"> bildirim alınmıştır. </w:t>
      </w:r>
    </w:p>
    <w:p w14:paraId="1C2587F3" w14:textId="77777777" w:rsidR="003876A1" w:rsidRPr="00205DB1" w:rsidRDefault="003876A1" w:rsidP="00CB659E">
      <w:pPr>
        <w:numPr>
          <w:ilvl w:val="0"/>
          <w:numId w:val="11"/>
        </w:numPr>
        <w:ind w:left="284" w:hanging="284"/>
        <w:rPr>
          <w:bCs/>
          <w:szCs w:val="24"/>
        </w:rPr>
      </w:pPr>
      <w:r w:rsidRPr="00205DB1">
        <w:rPr>
          <w:bCs/>
          <w:szCs w:val="24"/>
        </w:rPr>
        <w:t>2009 – 201</w:t>
      </w:r>
      <w:r>
        <w:rPr>
          <w:bCs/>
          <w:szCs w:val="24"/>
        </w:rPr>
        <w:t>9</w:t>
      </w:r>
      <w:r w:rsidRPr="00205DB1">
        <w:rPr>
          <w:bCs/>
          <w:szCs w:val="24"/>
        </w:rPr>
        <w:t xml:space="preserve"> yılları arasında yapılan denetimler sonucunda </w:t>
      </w:r>
      <w:r>
        <w:rPr>
          <w:b/>
          <w:bCs/>
          <w:szCs w:val="24"/>
        </w:rPr>
        <w:t>603</w:t>
      </w:r>
      <w:r w:rsidRPr="00205DB1">
        <w:rPr>
          <w:bCs/>
          <w:szCs w:val="24"/>
        </w:rPr>
        <w:t xml:space="preserve"> işyerine İPC uygulanmış, </w:t>
      </w:r>
      <w:r w:rsidRPr="00205DB1">
        <w:rPr>
          <w:b/>
          <w:bCs/>
          <w:szCs w:val="24"/>
        </w:rPr>
        <w:t>59</w:t>
      </w:r>
      <w:r w:rsidRPr="00205DB1">
        <w:rPr>
          <w:bCs/>
          <w:szCs w:val="24"/>
        </w:rPr>
        <w:t xml:space="preserve"> işyeri faaliyetten men edilmiş, </w:t>
      </w:r>
      <w:r>
        <w:rPr>
          <w:b/>
          <w:bCs/>
          <w:szCs w:val="24"/>
        </w:rPr>
        <w:t>10</w:t>
      </w:r>
      <w:r w:rsidRPr="00205DB1">
        <w:rPr>
          <w:bCs/>
          <w:szCs w:val="24"/>
        </w:rPr>
        <w:t xml:space="preserve"> işletme hakkında Savcılıklara suç duyurusu yapılmıştır.</w:t>
      </w:r>
    </w:p>
    <w:p w14:paraId="66DD26BA" w14:textId="77777777" w:rsidR="003876A1" w:rsidRPr="00B81EC8" w:rsidRDefault="003876A1" w:rsidP="00CB659E">
      <w:pPr>
        <w:rPr>
          <w:bCs/>
          <w:sz w:val="14"/>
          <w:szCs w:val="24"/>
        </w:rPr>
      </w:pPr>
    </w:p>
    <w:p w14:paraId="4D23A947" w14:textId="77777777" w:rsidR="003876A1" w:rsidRPr="00AF448F" w:rsidRDefault="003876A1" w:rsidP="00CB659E">
      <w:pPr>
        <w:rPr>
          <w:bCs/>
          <w:szCs w:val="24"/>
        </w:rPr>
      </w:pPr>
    </w:p>
    <w:tbl>
      <w:tblPr>
        <w:tblW w:w="4995" w:type="pct"/>
        <w:jc w:val="center"/>
        <w:tblCellMar>
          <w:left w:w="70" w:type="dxa"/>
          <w:right w:w="70" w:type="dxa"/>
        </w:tblCellMar>
        <w:tblLook w:val="04A0" w:firstRow="1" w:lastRow="0" w:firstColumn="1" w:lastColumn="0" w:noHBand="0" w:noVBand="1"/>
      </w:tblPr>
      <w:tblGrid>
        <w:gridCol w:w="3652"/>
        <w:gridCol w:w="1196"/>
        <w:gridCol w:w="1196"/>
        <w:gridCol w:w="1191"/>
        <w:gridCol w:w="1191"/>
        <w:gridCol w:w="1191"/>
      </w:tblGrid>
      <w:tr w:rsidR="003876A1" w:rsidRPr="00AF448F" w14:paraId="6A5C59E5" w14:textId="77777777" w:rsidTr="00CB659E">
        <w:trPr>
          <w:trHeight w:val="36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6C21DE5C" w14:textId="77777777" w:rsidR="003876A1" w:rsidRPr="00AF448F" w:rsidRDefault="003876A1" w:rsidP="00CB659E">
            <w:pPr>
              <w:jc w:val="center"/>
              <w:rPr>
                <w:b/>
                <w:szCs w:val="24"/>
              </w:rPr>
            </w:pPr>
            <w:r w:rsidRPr="00AF448F">
              <w:rPr>
                <w:b/>
                <w:bCs/>
                <w:szCs w:val="24"/>
              </w:rPr>
              <w:t xml:space="preserve">     </w:t>
            </w:r>
            <w:r>
              <w:rPr>
                <w:b/>
                <w:szCs w:val="24"/>
              </w:rPr>
              <w:t>Alo 174 Hattı-</w:t>
            </w:r>
            <w:r w:rsidRPr="00AF448F">
              <w:rPr>
                <w:b/>
                <w:szCs w:val="24"/>
              </w:rPr>
              <w:t>Başvuru Türlerine Göre Şikâyetler</w:t>
            </w:r>
          </w:p>
        </w:tc>
      </w:tr>
      <w:tr w:rsidR="003876A1" w:rsidRPr="00AF448F" w14:paraId="7D4D71DA" w14:textId="77777777" w:rsidTr="00CB659E">
        <w:trPr>
          <w:trHeight w:val="348"/>
          <w:jc w:val="center"/>
        </w:trPr>
        <w:tc>
          <w:tcPr>
            <w:tcW w:w="1899" w:type="pct"/>
            <w:tcBorders>
              <w:top w:val="single" w:sz="4" w:space="0" w:color="auto"/>
              <w:left w:val="single" w:sz="4" w:space="0" w:color="auto"/>
              <w:bottom w:val="single" w:sz="4" w:space="0" w:color="auto"/>
              <w:right w:val="single" w:sz="4" w:space="0" w:color="auto"/>
            </w:tcBorders>
            <w:shd w:val="clear" w:color="000000" w:fill="B6DDE8"/>
            <w:vAlign w:val="center"/>
            <w:hideMark/>
          </w:tcPr>
          <w:p w14:paraId="73F18460" w14:textId="77777777" w:rsidR="003876A1" w:rsidRPr="00AF448F" w:rsidRDefault="003876A1" w:rsidP="00CB659E">
            <w:pPr>
              <w:rPr>
                <w:b/>
                <w:bCs/>
                <w:szCs w:val="24"/>
              </w:rPr>
            </w:pPr>
            <w:r w:rsidRPr="00AF448F">
              <w:rPr>
                <w:b/>
                <w:bCs/>
                <w:szCs w:val="24"/>
              </w:rPr>
              <w:t>Başvuru Türü</w:t>
            </w:r>
          </w:p>
        </w:tc>
        <w:tc>
          <w:tcPr>
            <w:tcW w:w="622" w:type="pct"/>
            <w:tcBorders>
              <w:top w:val="single" w:sz="4" w:space="0" w:color="auto"/>
              <w:left w:val="nil"/>
              <w:bottom w:val="single" w:sz="4" w:space="0" w:color="auto"/>
              <w:right w:val="single" w:sz="4" w:space="0" w:color="auto"/>
            </w:tcBorders>
            <w:shd w:val="clear" w:color="000000" w:fill="B6DDE8"/>
            <w:vAlign w:val="center"/>
            <w:hideMark/>
          </w:tcPr>
          <w:p w14:paraId="13703D15" w14:textId="77777777" w:rsidR="003876A1" w:rsidRPr="00AF448F" w:rsidRDefault="003876A1" w:rsidP="00CB659E">
            <w:pPr>
              <w:jc w:val="center"/>
              <w:rPr>
                <w:b/>
                <w:bCs/>
                <w:szCs w:val="24"/>
              </w:rPr>
            </w:pPr>
            <w:r w:rsidRPr="00AF448F">
              <w:rPr>
                <w:b/>
                <w:bCs/>
                <w:szCs w:val="24"/>
              </w:rPr>
              <w:t>2016</w:t>
            </w:r>
          </w:p>
        </w:tc>
        <w:tc>
          <w:tcPr>
            <w:tcW w:w="622" w:type="pct"/>
            <w:tcBorders>
              <w:top w:val="single" w:sz="4" w:space="0" w:color="auto"/>
              <w:left w:val="nil"/>
              <w:bottom w:val="single" w:sz="4" w:space="0" w:color="auto"/>
              <w:right w:val="single" w:sz="4" w:space="0" w:color="auto"/>
            </w:tcBorders>
            <w:shd w:val="clear" w:color="000000" w:fill="B6DDE8"/>
            <w:vAlign w:val="center"/>
            <w:hideMark/>
          </w:tcPr>
          <w:p w14:paraId="53E3F8D0" w14:textId="77777777" w:rsidR="003876A1" w:rsidRPr="00AF448F" w:rsidRDefault="003876A1" w:rsidP="00CB659E">
            <w:pPr>
              <w:jc w:val="center"/>
              <w:rPr>
                <w:b/>
                <w:bCs/>
                <w:szCs w:val="24"/>
              </w:rPr>
            </w:pPr>
            <w:r w:rsidRPr="00AF448F">
              <w:rPr>
                <w:b/>
                <w:bCs/>
                <w:szCs w:val="24"/>
              </w:rPr>
              <w:t>2017</w:t>
            </w:r>
          </w:p>
        </w:tc>
        <w:tc>
          <w:tcPr>
            <w:tcW w:w="619" w:type="pct"/>
            <w:tcBorders>
              <w:top w:val="single" w:sz="4" w:space="0" w:color="auto"/>
              <w:left w:val="nil"/>
              <w:bottom w:val="single" w:sz="4" w:space="0" w:color="auto"/>
              <w:right w:val="single" w:sz="4" w:space="0" w:color="auto"/>
            </w:tcBorders>
            <w:shd w:val="clear" w:color="000000" w:fill="B6DDE8"/>
            <w:vAlign w:val="center"/>
            <w:hideMark/>
          </w:tcPr>
          <w:p w14:paraId="6BCD2784" w14:textId="77777777" w:rsidR="003876A1" w:rsidRPr="00BA5A74" w:rsidRDefault="003876A1" w:rsidP="00CB659E">
            <w:pPr>
              <w:jc w:val="center"/>
              <w:rPr>
                <w:b/>
                <w:bCs/>
                <w:szCs w:val="24"/>
              </w:rPr>
            </w:pPr>
            <w:r w:rsidRPr="00BA5A74">
              <w:rPr>
                <w:b/>
                <w:bCs/>
                <w:szCs w:val="24"/>
              </w:rPr>
              <w:t>2018</w:t>
            </w:r>
          </w:p>
        </w:tc>
        <w:tc>
          <w:tcPr>
            <w:tcW w:w="619" w:type="pct"/>
            <w:tcBorders>
              <w:top w:val="single" w:sz="4" w:space="0" w:color="auto"/>
              <w:left w:val="nil"/>
              <w:bottom w:val="single" w:sz="4" w:space="0" w:color="auto"/>
              <w:right w:val="single" w:sz="4" w:space="0" w:color="auto"/>
            </w:tcBorders>
            <w:shd w:val="clear" w:color="000000" w:fill="B6DDE8"/>
            <w:vAlign w:val="center"/>
            <w:hideMark/>
          </w:tcPr>
          <w:p w14:paraId="3871D8A2" w14:textId="77777777" w:rsidR="003876A1" w:rsidRPr="00C677A2" w:rsidRDefault="003876A1" w:rsidP="00CB659E">
            <w:pPr>
              <w:jc w:val="center"/>
              <w:rPr>
                <w:b/>
                <w:bCs/>
                <w:color w:val="0000FF"/>
                <w:szCs w:val="24"/>
              </w:rPr>
            </w:pPr>
            <w:r w:rsidRPr="00C677A2">
              <w:rPr>
                <w:b/>
                <w:bCs/>
                <w:color w:val="0000FF"/>
                <w:szCs w:val="24"/>
              </w:rPr>
              <w:t>201</w:t>
            </w:r>
            <w:r>
              <w:rPr>
                <w:b/>
                <w:bCs/>
                <w:color w:val="0000FF"/>
                <w:szCs w:val="24"/>
              </w:rPr>
              <w:t>9</w:t>
            </w:r>
          </w:p>
        </w:tc>
        <w:tc>
          <w:tcPr>
            <w:tcW w:w="619" w:type="pct"/>
            <w:tcBorders>
              <w:top w:val="single" w:sz="4" w:space="0" w:color="auto"/>
              <w:left w:val="nil"/>
              <w:bottom w:val="single" w:sz="4" w:space="0" w:color="auto"/>
              <w:right w:val="single" w:sz="4" w:space="0" w:color="auto"/>
            </w:tcBorders>
            <w:shd w:val="clear" w:color="000000" w:fill="B6DDE8"/>
            <w:vAlign w:val="center"/>
            <w:hideMark/>
          </w:tcPr>
          <w:p w14:paraId="02908510" w14:textId="77777777" w:rsidR="003876A1" w:rsidRPr="00AF448F" w:rsidRDefault="003876A1" w:rsidP="00CB659E">
            <w:pPr>
              <w:jc w:val="center"/>
              <w:rPr>
                <w:b/>
                <w:bCs/>
                <w:szCs w:val="24"/>
              </w:rPr>
            </w:pPr>
            <w:r w:rsidRPr="00AF448F">
              <w:rPr>
                <w:b/>
                <w:bCs/>
                <w:szCs w:val="24"/>
              </w:rPr>
              <w:t>Toplam</w:t>
            </w:r>
          </w:p>
        </w:tc>
      </w:tr>
      <w:tr w:rsidR="003876A1" w:rsidRPr="00AF448F" w14:paraId="73E830FC" w14:textId="77777777" w:rsidTr="00CB659E">
        <w:trPr>
          <w:trHeight w:val="360"/>
          <w:jc w:val="center"/>
        </w:trPr>
        <w:tc>
          <w:tcPr>
            <w:tcW w:w="1899" w:type="pct"/>
            <w:tcBorders>
              <w:top w:val="nil"/>
              <w:left w:val="single" w:sz="4" w:space="0" w:color="auto"/>
              <w:bottom w:val="single" w:sz="4" w:space="0" w:color="auto"/>
              <w:right w:val="single" w:sz="4" w:space="0" w:color="auto"/>
            </w:tcBorders>
            <w:shd w:val="clear" w:color="auto" w:fill="auto"/>
            <w:vAlign w:val="center"/>
            <w:hideMark/>
          </w:tcPr>
          <w:p w14:paraId="1F15BD7F" w14:textId="77777777" w:rsidR="003876A1" w:rsidRPr="00AF448F" w:rsidRDefault="003876A1" w:rsidP="00CB659E">
            <w:pPr>
              <w:rPr>
                <w:szCs w:val="24"/>
              </w:rPr>
            </w:pPr>
            <w:r w:rsidRPr="00AF448F">
              <w:rPr>
                <w:szCs w:val="24"/>
              </w:rPr>
              <w:t>Bilgi Alma</w:t>
            </w:r>
          </w:p>
        </w:tc>
        <w:tc>
          <w:tcPr>
            <w:tcW w:w="622" w:type="pct"/>
            <w:tcBorders>
              <w:top w:val="nil"/>
              <w:left w:val="nil"/>
              <w:bottom w:val="single" w:sz="4" w:space="0" w:color="auto"/>
              <w:right w:val="single" w:sz="4" w:space="0" w:color="auto"/>
            </w:tcBorders>
            <w:shd w:val="clear" w:color="auto" w:fill="auto"/>
            <w:noWrap/>
            <w:vAlign w:val="center"/>
            <w:hideMark/>
          </w:tcPr>
          <w:p w14:paraId="201380F0" w14:textId="77777777" w:rsidR="003876A1" w:rsidRPr="00AF448F" w:rsidRDefault="003876A1" w:rsidP="00CB659E">
            <w:pPr>
              <w:jc w:val="center"/>
              <w:rPr>
                <w:szCs w:val="24"/>
              </w:rPr>
            </w:pPr>
            <w:r w:rsidRPr="00AF448F">
              <w:rPr>
                <w:szCs w:val="24"/>
              </w:rPr>
              <w:t>4</w:t>
            </w:r>
          </w:p>
        </w:tc>
        <w:tc>
          <w:tcPr>
            <w:tcW w:w="622" w:type="pct"/>
            <w:tcBorders>
              <w:top w:val="nil"/>
              <w:left w:val="nil"/>
              <w:bottom w:val="single" w:sz="4" w:space="0" w:color="auto"/>
              <w:right w:val="single" w:sz="4" w:space="0" w:color="auto"/>
            </w:tcBorders>
            <w:shd w:val="clear" w:color="auto" w:fill="auto"/>
            <w:noWrap/>
            <w:vAlign w:val="center"/>
            <w:hideMark/>
          </w:tcPr>
          <w:p w14:paraId="27463BD3" w14:textId="77777777" w:rsidR="003876A1" w:rsidRPr="00AF448F" w:rsidRDefault="003876A1" w:rsidP="00CB659E">
            <w:pPr>
              <w:jc w:val="center"/>
              <w:rPr>
                <w:szCs w:val="24"/>
              </w:rPr>
            </w:pPr>
            <w:r w:rsidRPr="00AF448F">
              <w:rPr>
                <w:szCs w:val="24"/>
              </w:rPr>
              <w:t>2</w:t>
            </w:r>
          </w:p>
        </w:tc>
        <w:tc>
          <w:tcPr>
            <w:tcW w:w="619" w:type="pct"/>
            <w:tcBorders>
              <w:top w:val="nil"/>
              <w:left w:val="nil"/>
              <w:bottom w:val="single" w:sz="4" w:space="0" w:color="auto"/>
              <w:right w:val="single" w:sz="4" w:space="0" w:color="auto"/>
            </w:tcBorders>
            <w:shd w:val="clear" w:color="auto" w:fill="auto"/>
            <w:vAlign w:val="center"/>
            <w:hideMark/>
          </w:tcPr>
          <w:p w14:paraId="4C71CFD0" w14:textId="77777777" w:rsidR="003876A1" w:rsidRPr="00BA5A74" w:rsidRDefault="003876A1" w:rsidP="00CB659E">
            <w:pPr>
              <w:jc w:val="center"/>
              <w:rPr>
                <w:bCs/>
                <w:szCs w:val="28"/>
              </w:rPr>
            </w:pPr>
            <w:r w:rsidRPr="00BA5A74">
              <w:rPr>
                <w:bCs/>
                <w:szCs w:val="28"/>
              </w:rPr>
              <w:t>1</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E4750" w14:textId="77777777" w:rsidR="003876A1" w:rsidRPr="001A123F" w:rsidRDefault="003876A1" w:rsidP="00CB659E">
            <w:pPr>
              <w:jc w:val="center"/>
              <w:rPr>
                <w:b/>
                <w:bCs/>
                <w:color w:val="0000FF"/>
                <w:szCs w:val="28"/>
              </w:rPr>
            </w:pPr>
            <w:r w:rsidRPr="001A123F">
              <w:rPr>
                <w:b/>
                <w:bCs/>
                <w:color w:val="0000FF"/>
                <w:szCs w:val="28"/>
              </w:rPr>
              <w:t>2</w:t>
            </w:r>
          </w:p>
        </w:tc>
        <w:tc>
          <w:tcPr>
            <w:tcW w:w="619" w:type="pct"/>
            <w:tcBorders>
              <w:top w:val="single" w:sz="4" w:space="0" w:color="auto"/>
              <w:left w:val="nil"/>
              <w:bottom w:val="single" w:sz="4" w:space="0" w:color="auto"/>
              <w:right w:val="single" w:sz="4" w:space="0" w:color="auto"/>
            </w:tcBorders>
            <w:shd w:val="clear" w:color="auto" w:fill="auto"/>
            <w:vAlign w:val="center"/>
            <w:hideMark/>
          </w:tcPr>
          <w:p w14:paraId="01429F5C" w14:textId="77777777" w:rsidR="003876A1" w:rsidRPr="001A123F" w:rsidRDefault="003876A1" w:rsidP="00CB659E">
            <w:pPr>
              <w:jc w:val="center"/>
              <w:rPr>
                <w:szCs w:val="28"/>
              </w:rPr>
            </w:pPr>
            <w:r w:rsidRPr="001A123F">
              <w:rPr>
                <w:szCs w:val="28"/>
              </w:rPr>
              <w:t>9</w:t>
            </w:r>
          </w:p>
        </w:tc>
      </w:tr>
      <w:tr w:rsidR="003876A1" w:rsidRPr="00AF448F" w14:paraId="3BB6E5F7" w14:textId="77777777" w:rsidTr="00CB659E">
        <w:trPr>
          <w:trHeight w:val="360"/>
          <w:jc w:val="center"/>
        </w:trPr>
        <w:tc>
          <w:tcPr>
            <w:tcW w:w="1899" w:type="pct"/>
            <w:tcBorders>
              <w:top w:val="nil"/>
              <w:left w:val="single" w:sz="4" w:space="0" w:color="auto"/>
              <w:bottom w:val="single" w:sz="4" w:space="0" w:color="auto"/>
              <w:right w:val="single" w:sz="4" w:space="0" w:color="auto"/>
            </w:tcBorders>
            <w:shd w:val="clear" w:color="auto" w:fill="auto"/>
            <w:vAlign w:val="center"/>
            <w:hideMark/>
          </w:tcPr>
          <w:p w14:paraId="2DAC25F7" w14:textId="77777777" w:rsidR="003876A1" w:rsidRPr="00AF448F" w:rsidRDefault="003876A1" w:rsidP="00CB659E">
            <w:pPr>
              <w:rPr>
                <w:szCs w:val="24"/>
              </w:rPr>
            </w:pPr>
            <w:r w:rsidRPr="00AF448F">
              <w:rPr>
                <w:szCs w:val="24"/>
              </w:rPr>
              <w:t>Gıda Kaynaklı Vaka/Salgın</w:t>
            </w:r>
          </w:p>
        </w:tc>
        <w:tc>
          <w:tcPr>
            <w:tcW w:w="622" w:type="pct"/>
            <w:tcBorders>
              <w:top w:val="nil"/>
              <w:left w:val="nil"/>
              <w:bottom w:val="single" w:sz="4" w:space="0" w:color="auto"/>
              <w:right w:val="single" w:sz="4" w:space="0" w:color="auto"/>
            </w:tcBorders>
            <w:shd w:val="clear" w:color="auto" w:fill="auto"/>
            <w:noWrap/>
            <w:vAlign w:val="center"/>
            <w:hideMark/>
          </w:tcPr>
          <w:p w14:paraId="403941D5" w14:textId="77777777" w:rsidR="003876A1" w:rsidRPr="00AF448F" w:rsidRDefault="003876A1" w:rsidP="00CB659E">
            <w:pPr>
              <w:jc w:val="center"/>
              <w:rPr>
                <w:szCs w:val="24"/>
              </w:rPr>
            </w:pPr>
            <w:r w:rsidRPr="00AF448F">
              <w:rPr>
                <w:szCs w:val="24"/>
              </w:rPr>
              <w:t>33</w:t>
            </w:r>
          </w:p>
        </w:tc>
        <w:tc>
          <w:tcPr>
            <w:tcW w:w="622" w:type="pct"/>
            <w:tcBorders>
              <w:top w:val="nil"/>
              <w:left w:val="nil"/>
              <w:bottom w:val="single" w:sz="4" w:space="0" w:color="auto"/>
              <w:right w:val="single" w:sz="4" w:space="0" w:color="auto"/>
            </w:tcBorders>
            <w:shd w:val="clear" w:color="auto" w:fill="auto"/>
            <w:noWrap/>
            <w:vAlign w:val="center"/>
            <w:hideMark/>
          </w:tcPr>
          <w:p w14:paraId="6F9F5EB2" w14:textId="77777777" w:rsidR="003876A1" w:rsidRPr="00AF448F" w:rsidRDefault="003876A1" w:rsidP="00CB659E">
            <w:pPr>
              <w:jc w:val="center"/>
              <w:rPr>
                <w:szCs w:val="24"/>
              </w:rPr>
            </w:pPr>
            <w:r w:rsidRPr="00AF448F">
              <w:rPr>
                <w:szCs w:val="24"/>
              </w:rPr>
              <w:t>22</w:t>
            </w:r>
          </w:p>
        </w:tc>
        <w:tc>
          <w:tcPr>
            <w:tcW w:w="619" w:type="pct"/>
            <w:tcBorders>
              <w:top w:val="nil"/>
              <w:left w:val="nil"/>
              <w:bottom w:val="single" w:sz="4" w:space="0" w:color="auto"/>
              <w:right w:val="single" w:sz="4" w:space="0" w:color="auto"/>
            </w:tcBorders>
            <w:shd w:val="clear" w:color="auto" w:fill="auto"/>
            <w:vAlign w:val="center"/>
            <w:hideMark/>
          </w:tcPr>
          <w:p w14:paraId="5000B618" w14:textId="77777777" w:rsidR="003876A1" w:rsidRPr="00BA5A74" w:rsidRDefault="003876A1" w:rsidP="00CB659E">
            <w:pPr>
              <w:jc w:val="center"/>
              <w:rPr>
                <w:bCs/>
                <w:szCs w:val="28"/>
              </w:rPr>
            </w:pPr>
            <w:r w:rsidRPr="00BA5A74">
              <w:rPr>
                <w:bCs/>
                <w:szCs w:val="28"/>
              </w:rPr>
              <w:t>25</w:t>
            </w:r>
          </w:p>
        </w:tc>
        <w:tc>
          <w:tcPr>
            <w:tcW w:w="619" w:type="pct"/>
            <w:tcBorders>
              <w:top w:val="nil"/>
              <w:left w:val="single" w:sz="4" w:space="0" w:color="auto"/>
              <w:bottom w:val="single" w:sz="4" w:space="0" w:color="auto"/>
              <w:right w:val="single" w:sz="4" w:space="0" w:color="auto"/>
            </w:tcBorders>
            <w:shd w:val="clear" w:color="auto" w:fill="auto"/>
            <w:vAlign w:val="center"/>
            <w:hideMark/>
          </w:tcPr>
          <w:p w14:paraId="4656920E" w14:textId="77777777" w:rsidR="003876A1" w:rsidRPr="001A123F" w:rsidRDefault="003876A1" w:rsidP="00CB659E">
            <w:pPr>
              <w:jc w:val="center"/>
              <w:rPr>
                <w:b/>
                <w:bCs/>
                <w:color w:val="0000FF"/>
                <w:szCs w:val="28"/>
              </w:rPr>
            </w:pPr>
            <w:r w:rsidRPr="001A123F">
              <w:rPr>
                <w:b/>
                <w:bCs/>
                <w:color w:val="0000FF"/>
                <w:szCs w:val="28"/>
              </w:rPr>
              <w:t>30</w:t>
            </w:r>
          </w:p>
        </w:tc>
        <w:tc>
          <w:tcPr>
            <w:tcW w:w="619" w:type="pct"/>
            <w:tcBorders>
              <w:top w:val="nil"/>
              <w:left w:val="nil"/>
              <w:bottom w:val="single" w:sz="4" w:space="0" w:color="auto"/>
              <w:right w:val="single" w:sz="4" w:space="0" w:color="auto"/>
            </w:tcBorders>
            <w:shd w:val="clear" w:color="auto" w:fill="auto"/>
            <w:vAlign w:val="center"/>
            <w:hideMark/>
          </w:tcPr>
          <w:p w14:paraId="022E0D0A" w14:textId="77777777" w:rsidR="003876A1" w:rsidRPr="001A123F" w:rsidRDefault="003876A1" w:rsidP="00CB659E">
            <w:pPr>
              <w:jc w:val="center"/>
              <w:rPr>
                <w:szCs w:val="28"/>
              </w:rPr>
            </w:pPr>
            <w:r w:rsidRPr="001A123F">
              <w:rPr>
                <w:szCs w:val="28"/>
              </w:rPr>
              <w:t>110</w:t>
            </w:r>
          </w:p>
        </w:tc>
      </w:tr>
      <w:tr w:rsidR="003876A1" w:rsidRPr="00AF448F" w14:paraId="11ACB707" w14:textId="77777777" w:rsidTr="00CB659E">
        <w:trPr>
          <w:trHeight w:val="360"/>
          <w:jc w:val="center"/>
        </w:trPr>
        <w:tc>
          <w:tcPr>
            <w:tcW w:w="1899" w:type="pct"/>
            <w:tcBorders>
              <w:top w:val="nil"/>
              <w:left w:val="single" w:sz="4" w:space="0" w:color="auto"/>
              <w:bottom w:val="single" w:sz="4" w:space="0" w:color="auto"/>
              <w:right w:val="single" w:sz="4" w:space="0" w:color="auto"/>
            </w:tcBorders>
            <w:shd w:val="clear" w:color="auto" w:fill="auto"/>
            <w:vAlign w:val="center"/>
            <w:hideMark/>
          </w:tcPr>
          <w:p w14:paraId="72A10A73" w14:textId="77777777" w:rsidR="003876A1" w:rsidRPr="00AF448F" w:rsidRDefault="003876A1" w:rsidP="00CB659E">
            <w:pPr>
              <w:rPr>
                <w:szCs w:val="24"/>
              </w:rPr>
            </w:pPr>
            <w:r w:rsidRPr="00AF448F">
              <w:rPr>
                <w:szCs w:val="24"/>
              </w:rPr>
              <w:t xml:space="preserve">İhbar ve </w:t>
            </w:r>
            <w:proofErr w:type="gramStart"/>
            <w:r w:rsidRPr="00AF448F">
              <w:rPr>
                <w:szCs w:val="24"/>
              </w:rPr>
              <w:t>Şikayet</w:t>
            </w:r>
            <w:proofErr w:type="gramEnd"/>
          </w:p>
        </w:tc>
        <w:tc>
          <w:tcPr>
            <w:tcW w:w="622" w:type="pct"/>
            <w:tcBorders>
              <w:top w:val="nil"/>
              <w:left w:val="nil"/>
              <w:bottom w:val="single" w:sz="4" w:space="0" w:color="auto"/>
              <w:right w:val="single" w:sz="4" w:space="0" w:color="auto"/>
            </w:tcBorders>
            <w:shd w:val="clear" w:color="auto" w:fill="auto"/>
            <w:noWrap/>
            <w:vAlign w:val="center"/>
            <w:hideMark/>
          </w:tcPr>
          <w:p w14:paraId="271AC6D4" w14:textId="77777777" w:rsidR="003876A1" w:rsidRPr="00AF448F" w:rsidRDefault="003876A1" w:rsidP="00CB659E">
            <w:pPr>
              <w:jc w:val="center"/>
              <w:rPr>
                <w:szCs w:val="24"/>
              </w:rPr>
            </w:pPr>
            <w:r w:rsidRPr="00AF448F">
              <w:rPr>
                <w:szCs w:val="24"/>
              </w:rPr>
              <w:t>740</w:t>
            </w:r>
          </w:p>
        </w:tc>
        <w:tc>
          <w:tcPr>
            <w:tcW w:w="622" w:type="pct"/>
            <w:tcBorders>
              <w:top w:val="nil"/>
              <w:left w:val="nil"/>
              <w:bottom w:val="single" w:sz="4" w:space="0" w:color="auto"/>
              <w:right w:val="single" w:sz="4" w:space="0" w:color="auto"/>
            </w:tcBorders>
            <w:shd w:val="clear" w:color="auto" w:fill="auto"/>
            <w:noWrap/>
            <w:vAlign w:val="center"/>
            <w:hideMark/>
          </w:tcPr>
          <w:p w14:paraId="494A7FF7" w14:textId="77777777" w:rsidR="003876A1" w:rsidRPr="00AF448F" w:rsidRDefault="003876A1" w:rsidP="00CB659E">
            <w:pPr>
              <w:jc w:val="center"/>
              <w:rPr>
                <w:szCs w:val="24"/>
              </w:rPr>
            </w:pPr>
            <w:r w:rsidRPr="00AF448F">
              <w:rPr>
                <w:szCs w:val="24"/>
              </w:rPr>
              <w:t>636</w:t>
            </w:r>
          </w:p>
        </w:tc>
        <w:tc>
          <w:tcPr>
            <w:tcW w:w="619" w:type="pct"/>
            <w:tcBorders>
              <w:top w:val="nil"/>
              <w:left w:val="nil"/>
              <w:bottom w:val="single" w:sz="4" w:space="0" w:color="auto"/>
              <w:right w:val="single" w:sz="4" w:space="0" w:color="auto"/>
            </w:tcBorders>
            <w:shd w:val="clear" w:color="auto" w:fill="auto"/>
            <w:vAlign w:val="center"/>
            <w:hideMark/>
          </w:tcPr>
          <w:p w14:paraId="4A1C1579" w14:textId="77777777" w:rsidR="003876A1" w:rsidRPr="00BA5A74" w:rsidRDefault="003876A1" w:rsidP="00CB659E">
            <w:pPr>
              <w:jc w:val="center"/>
              <w:rPr>
                <w:bCs/>
                <w:szCs w:val="28"/>
              </w:rPr>
            </w:pPr>
            <w:r w:rsidRPr="00BA5A74">
              <w:rPr>
                <w:bCs/>
                <w:szCs w:val="28"/>
              </w:rPr>
              <w:t>621</w:t>
            </w:r>
          </w:p>
        </w:tc>
        <w:tc>
          <w:tcPr>
            <w:tcW w:w="619" w:type="pct"/>
            <w:tcBorders>
              <w:top w:val="nil"/>
              <w:left w:val="single" w:sz="4" w:space="0" w:color="auto"/>
              <w:bottom w:val="single" w:sz="4" w:space="0" w:color="auto"/>
              <w:right w:val="single" w:sz="4" w:space="0" w:color="auto"/>
            </w:tcBorders>
            <w:shd w:val="clear" w:color="auto" w:fill="auto"/>
            <w:vAlign w:val="center"/>
            <w:hideMark/>
          </w:tcPr>
          <w:p w14:paraId="3270AEA1" w14:textId="77777777" w:rsidR="003876A1" w:rsidRPr="001A123F" w:rsidRDefault="003876A1" w:rsidP="00CB659E">
            <w:pPr>
              <w:jc w:val="center"/>
              <w:rPr>
                <w:b/>
                <w:bCs/>
                <w:color w:val="0000FF"/>
                <w:szCs w:val="28"/>
              </w:rPr>
            </w:pPr>
            <w:r w:rsidRPr="001A123F">
              <w:rPr>
                <w:b/>
                <w:bCs/>
                <w:color w:val="0000FF"/>
                <w:szCs w:val="28"/>
              </w:rPr>
              <w:t>615</w:t>
            </w:r>
          </w:p>
        </w:tc>
        <w:tc>
          <w:tcPr>
            <w:tcW w:w="619" w:type="pct"/>
            <w:tcBorders>
              <w:top w:val="nil"/>
              <w:left w:val="nil"/>
              <w:bottom w:val="single" w:sz="4" w:space="0" w:color="auto"/>
              <w:right w:val="single" w:sz="4" w:space="0" w:color="auto"/>
            </w:tcBorders>
            <w:shd w:val="clear" w:color="auto" w:fill="auto"/>
            <w:vAlign w:val="center"/>
            <w:hideMark/>
          </w:tcPr>
          <w:p w14:paraId="27E83101" w14:textId="77777777" w:rsidR="003876A1" w:rsidRPr="001A123F" w:rsidRDefault="003876A1" w:rsidP="00CB659E">
            <w:pPr>
              <w:jc w:val="center"/>
              <w:rPr>
                <w:szCs w:val="28"/>
              </w:rPr>
            </w:pPr>
            <w:r w:rsidRPr="001A123F">
              <w:rPr>
                <w:szCs w:val="28"/>
              </w:rPr>
              <w:t>2.612</w:t>
            </w:r>
          </w:p>
        </w:tc>
      </w:tr>
      <w:tr w:rsidR="003876A1" w:rsidRPr="00AF448F" w14:paraId="32968753" w14:textId="77777777" w:rsidTr="00CB659E">
        <w:trPr>
          <w:trHeight w:val="360"/>
          <w:jc w:val="center"/>
        </w:trPr>
        <w:tc>
          <w:tcPr>
            <w:tcW w:w="1899" w:type="pct"/>
            <w:tcBorders>
              <w:top w:val="nil"/>
              <w:left w:val="single" w:sz="4" w:space="0" w:color="auto"/>
              <w:bottom w:val="single" w:sz="4" w:space="0" w:color="auto"/>
              <w:right w:val="single" w:sz="4" w:space="0" w:color="auto"/>
            </w:tcBorders>
            <w:shd w:val="clear" w:color="auto" w:fill="auto"/>
            <w:vAlign w:val="center"/>
            <w:hideMark/>
          </w:tcPr>
          <w:p w14:paraId="29F63BD8" w14:textId="77777777" w:rsidR="003876A1" w:rsidRPr="00AF448F" w:rsidRDefault="003876A1" w:rsidP="00CB659E">
            <w:pPr>
              <w:rPr>
                <w:szCs w:val="24"/>
              </w:rPr>
            </w:pPr>
            <w:r w:rsidRPr="00AF448F">
              <w:rPr>
                <w:szCs w:val="24"/>
              </w:rPr>
              <w:t>Diğer</w:t>
            </w:r>
          </w:p>
        </w:tc>
        <w:tc>
          <w:tcPr>
            <w:tcW w:w="622" w:type="pct"/>
            <w:tcBorders>
              <w:top w:val="nil"/>
              <w:left w:val="nil"/>
              <w:bottom w:val="single" w:sz="4" w:space="0" w:color="auto"/>
              <w:right w:val="single" w:sz="4" w:space="0" w:color="auto"/>
            </w:tcBorders>
            <w:shd w:val="clear" w:color="auto" w:fill="auto"/>
            <w:noWrap/>
            <w:vAlign w:val="center"/>
            <w:hideMark/>
          </w:tcPr>
          <w:p w14:paraId="66629F10" w14:textId="77777777" w:rsidR="003876A1" w:rsidRPr="00AF448F" w:rsidRDefault="003876A1" w:rsidP="00CB659E">
            <w:pPr>
              <w:jc w:val="center"/>
              <w:rPr>
                <w:szCs w:val="24"/>
              </w:rPr>
            </w:pPr>
            <w:r w:rsidRPr="00AF448F">
              <w:rPr>
                <w:szCs w:val="24"/>
              </w:rPr>
              <w:t>5</w:t>
            </w:r>
          </w:p>
        </w:tc>
        <w:tc>
          <w:tcPr>
            <w:tcW w:w="622" w:type="pct"/>
            <w:tcBorders>
              <w:top w:val="nil"/>
              <w:left w:val="nil"/>
              <w:bottom w:val="single" w:sz="4" w:space="0" w:color="auto"/>
              <w:right w:val="single" w:sz="4" w:space="0" w:color="auto"/>
            </w:tcBorders>
            <w:shd w:val="clear" w:color="auto" w:fill="auto"/>
            <w:noWrap/>
            <w:vAlign w:val="center"/>
            <w:hideMark/>
          </w:tcPr>
          <w:p w14:paraId="707D2198" w14:textId="77777777" w:rsidR="003876A1" w:rsidRPr="00AF448F" w:rsidRDefault="003876A1" w:rsidP="00CB659E">
            <w:pPr>
              <w:jc w:val="center"/>
              <w:rPr>
                <w:szCs w:val="24"/>
              </w:rPr>
            </w:pPr>
            <w:r w:rsidRPr="00AF448F">
              <w:rPr>
                <w:szCs w:val="24"/>
              </w:rPr>
              <w:t>5</w:t>
            </w:r>
          </w:p>
        </w:tc>
        <w:tc>
          <w:tcPr>
            <w:tcW w:w="619" w:type="pct"/>
            <w:tcBorders>
              <w:top w:val="nil"/>
              <w:left w:val="nil"/>
              <w:bottom w:val="single" w:sz="4" w:space="0" w:color="auto"/>
              <w:right w:val="single" w:sz="4" w:space="0" w:color="auto"/>
            </w:tcBorders>
            <w:shd w:val="clear" w:color="auto" w:fill="auto"/>
            <w:vAlign w:val="center"/>
            <w:hideMark/>
          </w:tcPr>
          <w:p w14:paraId="0B7EBCEF" w14:textId="77777777" w:rsidR="003876A1" w:rsidRPr="00BA5A74" w:rsidRDefault="003876A1" w:rsidP="00CB659E">
            <w:pPr>
              <w:jc w:val="center"/>
              <w:rPr>
                <w:bCs/>
                <w:szCs w:val="28"/>
              </w:rPr>
            </w:pPr>
            <w:r w:rsidRPr="00BA5A74">
              <w:rPr>
                <w:bCs/>
                <w:szCs w:val="28"/>
              </w:rPr>
              <w:t>9</w:t>
            </w:r>
          </w:p>
        </w:tc>
        <w:tc>
          <w:tcPr>
            <w:tcW w:w="619" w:type="pct"/>
            <w:tcBorders>
              <w:top w:val="nil"/>
              <w:left w:val="single" w:sz="4" w:space="0" w:color="auto"/>
              <w:bottom w:val="single" w:sz="4" w:space="0" w:color="auto"/>
              <w:right w:val="single" w:sz="4" w:space="0" w:color="auto"/>
            </w:tcBorders>
            <w:shd w:val="clear" w:color="auto" w:fill="auto"/>
            <w:vAlign w:val="center"/>
            <w:hideMark/>
          </w:tcPr>
          <w:p w14:paraId="1822C1EB" w14:textId="77777777" w:rsidR="003876A1" w:rsidRPr="001A123F" w:rsidRDefault="003876A1" w:rsidP="00CB659E">
            <w:pPr>
              <w:jc w:val="center"/>
              <w:rPr>
                <w:b/>
                <w:bCs/>
                <w:color w:val="0000FF"/>
                <w:szCs w:val="28"/>
              </w:rPr>
            </w:pPr>
            <w:r w:rsidRPr="001A123F">
              <w:rPr>
                <w:b/>
                <w:bCs/>
                <w:color w:val="0000FF"/>
                <w:szCs w:val="28"/>
              </w:rPr>
              <w:t>5</w:t>
            </w:r>
          </w:p>
        </w:tc>
        <w:tc>
          <w:tcPr>
            <w:tcW w:w="619" w:type="pct"/>
            <w:tcBorders>
              <w:top w:val="nil"/>
              <w:left w:val="nil"/>
              <w:bottom w:val="single" w:sz="4" w:space="0" w:color="auto"/>
              <w:right w:val="single" w:sz="4" w:space="0" w:color="auto"/>
            </w:tcBorders>
            <w:shd w:val="clear" w:color="auto" w:fill="auto"/>
            <w:vAlign w:val="center"/>
            <w:hideMark/>
          </w:tcPr>
          <w:p w14:paraId="0876047B" w14:textId="77777777" w:rsidR="003876A1" w:rsidRPr="001A123F" w:rsidRDefault="003876A1" w:rsidP="00CB659E">
            <w:pPr>
              <w:jc w:val="center"/>
              <w:rPr>
                <w:szCs w:val="28"/>
              </w:rPr>
            </w:pPr>
            <w:r w:rsidRPr="001A123F">
              <w:rPr>
                <w:szCs w:val="28"/>
              </w:rPr>
              <w:t>24</w:t>
            </w:r>
          </w:p>
        </w:tc>
      </w:tr>
      <w:tr w:rsidR="003876A1" w:rsidRPr="00AF448F" w14:paraId="100166FF" w14:textId="77777777" w:rsidTr="00CB659E">
        <w:trPr>
          <w:trHeight w:val="360"/>
          <w:jc w:val="center"/>
        </w:trPr>
        <w:tc>
          <w:tcPr>
            <w:tcW w:w="1899" w:type="pct"/>
            <w:tcBorders>
              <w:top w:val="single" w:sz="4" w:space="0" w:color="auto"/>
              <w:left w:val="single" w:sz="4" w:space="0" w:color="auto"/>
              <w:bottom w:val="single" w:sz="4" w:space="0" w:color="auto"/>
              <w:right w:val="single" w:sz="4" w:space="0" w:color="auto"/>
            </w:tcBorders>
            <w:shd w:val="clear" w:color="auto" w:fill="B6DDE8"/>
            <w:vAlign w:val="center"/>
            <w:hideMark/>
          </w:tcPr>
          <w:p w14:paraId="53D24E2C" w14:textId="77777777" w:rsidR="003876A1" w:rsidRPr="00AF448F" w:rsidRDefault="003876A1" w:rsidP="00CB659E">
            <w:pPr>
              <w:rPr>
                <w:b/>
                <w:bCs/>
                <w:szCs w:val="24"/>
              </w:rPr>
            </w:pPr>
            <w:r w:rsidRPr="00AF448F">
              <w:rPr>
                <w:b/>
                <w:bCs/>
                <w:szCs w:val="24"/>
              </w:rPr>
              <w:t>Toplam</w:t>
            </w:r>
          </w:p>
        </w:tc>
        <w:tc>
          <w:tcPr>
            <w:tcW w:w="622" w:type="pct"/>
            <w:tcBorders>
              <w:top w:val="single" w:sz="4" w:space="0" w:color="auto"/>
              <w:left w:val="nil"/>
              <w:bottom w:val="single" w:sz="4" w:space="0" w:color="auto"/>
              <w:right w:val="single" w:sz="4" w:space="0" w:color="auto"/>
            </w:tcBorders>
            <w:shd w:val="clear" w:color="auto" w:fill="B6DDE8"/>
            <w:vAlign w:val="center"/>
            <w:hideMark/>
          </w:tcPr>
          <w:p w14:paraId="460DD1B7" w14:textId="77777777" w:rsidR="003876A1" w:rsidRPr="00AF448F" w:rsidRDefault="003876A1" w:rsidP="00CB659E">
            <w:pPr>
              <w:jc w:val="center"/>
              <w:rPr>
                <w:szCs w:val="24"/>
              </w:rPr>
            </w:pPr>
            <w:r w:rsidRPr="00AF448F">
              <w:rPr>
                <w:szCs w:val="24"/>
              </w:rPr>
              <w:t>782</w:t>
            </w:r>
          </w:p>
        </w:tc>
        <w:tc>
          <w:tcPr>
            <w:tcW w:w="622" w:type="pct"/>
            <w:tcBorders>
              <w:top w:val="single" w:sz="4" w:space="0" w:color="auto"/>
              <w:left w:val="nil"/>
              <w:bottom w:val="single" w:sz="4" w:space="0" w:color="auto"/>
              <w:right w:val="single" w:sz="4" w:space="0" w:color="auto"/>
            </w:tcBorders>
            <w:shd w:val="clear" w:color="auto" w:fill="B6DDE8"/>
            <w:vAlign w:val="center"/>
            <w:hideMark/>
          </w:tcPr>
          <w:p w14:paraId="1B332A41" w14:textId="77777777" w:rsidR="003876A1" w:rsidRPr="00AF448F" w:rsidRDefault="003876A1" w:rsidP="00CB659E">
            <w:pPr>
              <w:jc w:val="center"/>
              <w:rPr>
                <w:szCs w:val="24"/>
              </w:rPr>
            </w:pPr>
            <w:r w:rsidRPr="00AF448F">
              <w:rPr>
                <w:szCs w:val="24"/>
              </w:rPr>
              <w:t>665</w:t>
            </w:r>
          </w:p>
        </w:tc>
        <w:tc>
          <w:tcPr>
            <w:tcW w:w="619" w:type="pct"/>
            <w:tcBorders>
              <w:top w:val="single" w:sz="4" w:space="0" w:color="auto"/>
              <w:left w:val="nil"/>
              <w:bottom w:val="single" w:sz="4" w:space="0" w:color="auto"/>
              <w:right w:val="single" w:sz="4" w:space="0" w:color="auto"/>
            </w:tcBorders>
            <w:shd w:val="clear" w:color="auto" w:fill="B6DDE8"/>
            <w:vAlign w:val="center"/>
            <w:hideMark/>
          </w:tcPr>
          <w:p w14:paraId="14E8D21D" w14:textId="77777777" w:rsidR="003876A1" w:rsidRPr="00BA5A74" w:rsidRDefault="003876A1" w:rsidP="00CB659E">
            <w:pPr>
              <w:jc w:val="center"/>
              <w:rPr>
                <w:bCs/>
                <w:szCs w:val="24"/>
              </w:rPr>
            </w:pPr>
            <w:r w:rsidRPr="00BA5A74">
              <w:rPr>
                <w:bCs/>
                <w:szCs w:val="24"/>
              </w:rPr>
              <w:t>656</w:t>
            </w:r>
          </w:p>
        </w:tc>
        <w:tc>
          <w:tcPr>
            <w:tcW w:w="619" w:type="pct"/>
            <w:tcBorders>
              <w:top w:val="single" w:sz="4" w:space="0" w:color="auto"/>
              <w:left w:val="nil"/>
              <w:bottom w:val="single" w:sz="4" w:space="0" w:color="auto"/>
              <w:right w:val="single" w:sz="4" w:space="0" w:color="auto"/>
            </w:tcBorders>
            <w:shd w:val="clear" w:color="auto" w:fill="B6DDE8"/>
            <w:vAlign w:val="center"/>
            <w:hideMark/>
          </w:tcPr>
          <w:p w14:paraId="42D1557D" w14:textId="77777777" w:rsidR="003876A1" w:rsidRPr="001A123F" w:rsidRDefault="003876A1" w:rsidP="00CB659E">
            <w:pPr>
              <w:jc w:val="center"/>
              <w:rPr>
                <w:b/>
                <w:bCs/>
                <w:color w:val="0000FF"/>
                <w:szCs w:val="28"/>
              </w:rPr>
            </w:pPr>
            <w:r w:rsidRPr="001A123F">
              <w:rPr>
                <w:b/>
                <w:bCs/>
                <w:color w:val="0000FF"/>
                <w:szCs w:val="28"/>
              </w:rPr>
              <w:t>652</w:t>
            </w:r>
          </w:p>
        </w:tc>
        <w:tc>
          <w:tcPr>
            <w:tcW w:w="619" w:type="pct"/>
            <w:tcBorders>
              <w:top w:val="single" w:sz="4" w:space="0" w:color="auto"/>
              <w:left w:val="nil"/>
              <w:bottom w:val="single" w:sz="4" w:space="0" w:color="auto"/>
              <w:right w:val="single" w:sz="4" w:space="0" w:color="auto"/>
            </w:tcBorders>
            <w:shd w:val="clear" w:color="auto" w:fill="B6DDE8"/>
            <w:vAlign w:val="center"/>
            <w:hideMark/>
          </w:tcPr>
          <w:p w14:paraId="73C963AA" w14:textId="77777777" w:rsidR="003876A1" w:rsidRPr="001A123F" w:rsidRDefault="003876A1" w:rsidP="00CB659E">
            <w:pPr>
              <w:jc w:val="center"/>
              <w:rPr>
                <w:szCs w:val="28"/>
              </w:rPr>
            </w:pPr>
            <w:r w:rsidRPr="001A123F">
              <w:rPr>
                <w:szCs w:val="28"/>
              </w:rPr>
              <w:t>2.755</w:t>
            </w:r>
          </w:p>
        </w:tc>
      </w:tr>
    </w:tbl>
    <w:p w14:paraId="20D91064" w14:textId="77777777" w:rsidR="003876A1" w:rsidRPr="00B81EC8" w:rsidRDefault="003876A1" w:rsidP="00CB659E">
      <w:pPr>
        <w:spacing w:after="200"/>
        <w:ind w:firstLine="709"/>
        <w:rPr>
          <w:b/>
          <w:sz w:val="18"/>
          <w:szCs w:val="24"/>
        </w:rPr>
      </w:pPr>
    </w:p>
    <w:p w14:paraId="4256984E" w14:textId="77777777" w:rsidR="003876A1" w:rsidRPr="00AF448F" w:rsidRDefault="003876A1" w:rsidP="00CB659E">
      <w:pPr>
        <w:spacing w:after="200"/>
        <w:rPr>
          <w:b/>
          <w:bCs/>
          <w:szCs w:val="24"/>
        </w:rPr>
      </w:pPr>
      <w:r w:rsidRPr="00AF448F">
        <w:rPr>
          <w:b/>
          <w:bCs/>
          <w:szCs w:val="24"/>
        </w:rPr>
        <w:t>TOPLANTI VE EĞİTİM ÇALIŞMALARI</w:t>
      </w:r>
      <w:r>
        <w:rPr>
          <w:b/>
          <w:bCs/>
          <w:szCs w:val="24"/>
        </w:rPr>
        <w:t>:</w:t>
      </w:r>
    </w:p>
    <w:p w14:paraId="0F1DC939" w14:textId="77777777" w:rsidR="003876A1" w:rsidRPr="00AF448F" w:rsidRDefault="003876A1" w:rsidP="00CB659E">
      <w:pPr>
        <w:numPr>
          <w:ilvl w:val="0"/>
          <w:numId w:val="9"/>
        </w:numPr>
        <w:rPr>
          <w:bCs/>
          <w:szCs w:val="24"/>
        </w:rPr>
      </w:pPr>
      <w:r w:rsidRPr="00AF448F">
        <w:rPr>
          <w:bCs/>
          <w:szCs w:val="24"/>
        </w:rPr>
        <w:lastRenderedPageBreak/>
        <w:t xml:space="preserve">Gıda maddesi üreticilerinin ve tüketicilerin bilinçlendirilmesi, ürün kayıplarının önlenmesi, üretim ve tüketimde gıda güvenliğinin sağlanması amacıyla eğitim çalışmaları yapılmaktadır. </w:t>
      </w:r>
    </w:p>
    <w:p w14:paraId="04BD3DDE" w14:textId="77777777" w:rsidR="003876A1" w:rsidRPr="00AF448F" w:rsidRDefault="003876A1" w:rsidP="00CB659E">
      <w:pPr>
        <w:numPr>
          <w:ilvl w:val="0"/>
          <w:numId w:val="9"/>
        </w:numPr>
        <w:rPr>
          <w:bCs/>
          <w:szCs w:val="24"/>
        </w:rPr>
      </w:pPr>
      <w:r w:rsidRPr="00AF448F">
        <w:rPr>
          <w:bCs/>
          <w:szCs w:val="24"/>
        </w:rPr>
        <w:t xml:space="preserve">Gıda ve Süt Günü Kutlamaları, </w:t>
      </w:r>
    </w:p>
    <w:p w14:paraId="6AFB1CED" w14:textId="77777777" w:rsidR="003876A1" w:rsidRPr="00AF448F" w:rsidRDefault="003876A1" w:rsidP="00CB659E">
      <w:pPr>
        <w:numPr>
          <w:ilvl w:val="0"/>
          <w:numId w:val="9"/>
        </w:numPr>
        <w:rPr>
          <w:bCs/>
          <w:szCs w:val="24"/>
        </w:rPr>
      </w:pPr>
      <w:r w:rsidRPr="00AF448F">
        <w:rPr>
          <w:bCs/>
          <w:szCs w:val="24"/>
        </w:rPr>
        <w:t xml:space="preserve">TV programları, </w:t>
      </w:r>
    </w:p>
    <w:p w14:paraId="3E91A18A" w14:textId="77777777" w:rsidR="003876A1" w:rsidRPr="00AF448F" w:rsidRDefault="003876A1" w:rsidP="00CB659E">
      <w:pPr>
        <w:numPr>
          <w:ilvl w:val="0"/>
          <w:numId w:val="9"/>
        </w:numPr>
        <w:rPr>
          <w:bCs/>
          <w:szCs w:val="24"/>
        </w:rPr>
      </w:pPr>
      <w:r w:rsidRPr="00AF448F">
        <w:rPr>
          <w:bCs/>
          <w:szCs w:val="24"/>
        </w:rPr>
        <w:t xml:space="preserve">Okullarda düzenlenen eğitim programları,  </w:t>
      </w:r>
    </w:p>
    <w:p w14:paraId="73EF0545" w14:textId="77777777" w:rsidR="003876A1" w:rsidRPr="00AF448F" w:rsidRDefault="003876A1" w:rsidP="00CB659E">
      <w:pPr>
        <w:numPr>
          <w:ilvl w:val="0"/>
          <w:numId w:val="9"/>
        </w:numPr>
        <w:rPr>
          <w:bCs/>
          <w:szCs w:val="24"/>
        </w:rPr>
      </w:pPr>
      <w:r w:rsidRPr="00AF448F">
        <w:rPr>
          <w:bCs/>
          <w:szCs w:val="24"/>
        </w:rPr>
        <w:t>Sektör içerisinde yer alan meslek odaları ve kuruluşlara yönelik mevzuat eğitimleri toplantı ve seminerler şeklinde gerçekleştirilmektedir.</w:t>
      </w:r>
    </w:p>
    <w:p w14:paraId="33AA159D" w14:textId="77777777" w:rsidR="003876A1" w:rsidRPr="00AF448F" w:rsidRDefault="003876A1" w:rsidP="00CB659E">
      <w:pPr>
        <w:numPr>
          <w:ilvl w:val="0"/>
          <w:numId w:val="9"/>
        </w:numPr>
        <w:rPr>
          <w:bCs/>
          <w:szCs w:val="24"/>
        </w:rPr>
      </w:pPr>
      <w:r w:rsidRPr="00AF448F">
        <w:rPr>
          <w:bCs/>
          <w:szCs w:val="24"/>
        </w:rPr>
        <w:t>Gıda Denetçilerinin tecrübelerinin arttırılması ve gelişmelerin takibi açısından hizmet içi eğitimler düzenlenmektedir.</w:t>
      </w:r>
    </w:p>
    <w:p w14:paraId="1F0BF118" w14:textId="77777777" w:rsidR="003876A1" w:rsidRPr="00AF448F" w:rsidRDefault="003876A1" w:rsidP="00CB659E">
      <w:pPr>
        <w:ind w:firstLine="708"/>
        <w:rPr>
          <w:szCs w:val="24"/>
        </w:rPr>
      </w:pPr>
      <w:r w:rsidRPr="00AF448F">
        <w:rPr>
          <w:szCs w:val="24"/>
        </w:rPr>
        <w:t>201</w:t>
      </w:r>
      <w:r>
        <w:rPr>
          <w:szCs w:val="24"/>
        </w:rPr>
        <w:t>9</w:t>
      </w:r>
      <w:r w:rsidRPr="00AF448F">
        <w:rPr>
          <w:szCs w:val="24"/>
        </w:rPr>
        <w:t xml:space="preserve"> yılında toplam </w:t>
      </w:r>
      <w:r>
        <w:rPr>
          <w:b/>
          <w:szCs w:val="24"/>
        </w:rPr>
        <w:t>17</w:t>
      </w:r>
      <w:r w:rsidRPr="00AF448F">
        <w:rPr>
          <w:szCs w:val="24"/>
        </w:rPr>
        <w:t xml:space="preserve"> eğitim ve toplantı düzenlenmiş </w:t>
      </w:r>
      <w:r w:rsidRPr="00B11D85">
        <w:rPr>
          <w:b/>
          <w:szCs w:val="24"/>
        </w:rPr>
        <w:t>1.055</w:t>
      </w:r>
      <w:r w:rsidRPr="00AF448F">
        <w:rPr>
          <w:szCs w:val="24"/>
        </w:rPr>
        <w:t xml:space="preserve"> kişiye bilgilendirme yapılmıştır.</w:t>
      </w:r>
    </w:p>
    <w:p w14:paraId="282CDD05" w14:textId="77777777" w:rsidR="003876A1" w:rsidRDefault="003876A1" w:rsidP="00CB659E">
      <w:pPr>
        <w:jc w:val="center"/>
        <w:rPr>
          <w:b/>
          <w:szCs w:val="24"/>
        </w:rPr>
      </w:pPr>
    </w:p>
    <w:p w14:paraId="5C27BE3D" w14:textId="77777777" w:rsidR="003876A1" w:rsidRDefault="003876A1" w:rsidP="00CB659E">
      <w:pPr>
        <w:jc w:val="center"/>
        <w:rPr>
          <w:b/>
          <w:szCs w:val="24"/>
        </w:rPr>
      </w:pPr>
    </w:p>
    <w:p w14:paraId="7BBA178D" w14:textId="77777777" w:rsidR="003876A1" w:rsidRDefault="003876A1" w:rsidP="00CB659E">
      <w:pPr>
        <w:jc w:val="center"/>
        <w:rPr>
          <w:b/>
          <w:szCs w:val="24"/>
        </w:rPr>
      </w:pPr>
    </w:p>
    <w:p w14:paraId="2D2683EB" w14:textId="77777777" w:rsidR="003876A1" w:rsidRDefault="003876A1" w:rsidP="00CB659E">
      <w:pPr>
        <w:jc w:val="center"/>
        <w:rPr>
          <w:b/>
          <w:szCs w:val="24"/>
        </w:rPr>
      </w:pPr>
    </w:p>
    <w:p w14:paraId="399FA66A" w14:textId="77777777" w:rsidR="003876A1" w:rsidRPr="00AF448F" w:rsidRDefault="003876A1" w:rsidP="00CB659E">
      <w:pPr>
        <w:jc w:val="center"/>
        <w:rPr>
          <w:b/>
          <w:szCs w:val="24"/>
        </w:rPr>
      </w:pPr>
    </w:p>
    <w:p w14:paraId="3CBFF465" w14:textId="77777777" w:rsidR="003876A1" w:rsidRDefault="003876A1" w:rsidP="00CB659E">
      <w:pPr>
        <w:jc w:val="center"/>
        <w:rPr>
          <w:b/>
          <w:szCs w:val="24"/>
        </w:rPr>
      </w:pPr>
    </w:p>
    <w:p w14:paraId="2B0F8FE6" w14:textId="77777777" w:rsidR="003876A1" w:rsidRDefault="003876A1" w:rsidP="00CB659E">
      <w:pPr>
        <w:jc w:val="center"/>
        <w:rPr>
          <w:b/>
          <w:szCs w:val="24"/>
        </w:rPr>
      </w:pPr>
      <w:r w:rsidRPr="00AF448F">
        <w:rPr>
          <w:b/>
          <w:szCs w:val="24"/>
        </w:rPr>
        <w:t>201</w:t>
      </w:r>
      <w:r>
        <w:rPr>
          <w:b/>
          <w:szCs w:val="24"/>
        </w:rPr>
        <w:t>9</w:t>
      </w:r>
      <w:r w:rsidRPr="00AF448F">
        <w:rPr>
          <w:b/>
          <w:szCs w:val="24"/>
        </w:rPr>
        <w:t xml:space="preserve"> Yılı Toplantı ve Eğitim Çalışmaları</w:t>
      </w:r>
    </w:p>
    <w:p w14:paraId="0F102FCB" w14:textId="77777777" w:rsidR="003876A1" w:rsidRPr="00B81EC8" w:rsidRDefault="003876A1" w:rsidP="00CB659E">
      <w:pPr>
        <w:jc w:val="center"/>
        <w:rPr>
          <w:b/>
          <w:sz w:val="16"/>
          <w:szCs w:val="24"/>
        </w:rPr>
      </w:pPr>
    </w:p>
    <w:tbl>
      <w:tblPr>
        <w:tblW w:w="5245" w:type="pct"/>
        <w:tblCellMar>
          <w:left w:w="70" w:type="dxa"/>
          <w:right w:w="70" w:type="dxa"/>
        </w:tblCellMar>
        <w:tblLook w:val="04A0" w:firstRow="1" w:lastRow="0" w:firstColumn="1" w:lastColumn="0" w:noHBand="0" w:noVBand="1"/>
      </w:tblPr>
      <w:tblGrid>
        <w:gridCol w:w="935"/>
        <w:gridCol w:w="1293"/>
        <w:gridCol w:w="3836"/>
        <w:gridCol w:w="2702"/>
        <w:gridCol w:w="1333"/>
      </w:tblGrid>
      <w:tr w:rsidR="003876A1" w:rsidRPr="00AF448F" w14:paraId="2FC2FC0A" w14:textId="77777777" w:rsidTr="00CB659E">
        <w:trPr>
          <w:trHeight w:val="20"/>
        </w:trPr>
        <w:tc>
          <w:tcPr>
            <w:tcW w:w="463" w:type="pct"/>
            <w:tcBorders>
              <w:top w:val="single" w:sz="4" w:space="0" w:color="auto"/>
              <w:left w:val="single" w:sz="4" w:space="0" w:color="auto"/>
              <w:bottom w:val="nil"/>
              <w:right w:val="single" w:sz="4" w:space="0" w:color="auto"/>
            </w:tcBorders>
            <w:shd w:val="clear" w:color="000000" w:fill="CCCCFF"/>
            <w:hideMark/>
          </w:tcPr>
          <w:p w14:paraId="7B062BED" w14:textId="77777777" w:rsidR="003876A1" w:rsidRPr="00F124CF" w:rsidRDefault="003876A1" w:rsidP="00CB659E">
            <w:pPr>
              <w:rPr>
                <w:b/>
                <w:bCs/>
                <w:szCs w:val="24"/>
              </w:rPr>
            </w:pPr>
            <w:r w:rsidRPr="00F124CF">
              <w:rPr>
                <w:b/>
                <w:bCs/>
                <w:szCs w:val="24"/>
              </w:rPr>
              <w:t>Sıra No</w:t>
            </w:r>
          </w:p>
        </w:tc>
        <w:tc>
          <w:tcPr>
            <w:tcW w:w="640" w:type="pct"/>
            <w:tcBorders>
              <w:top w:val="single" w:sz="4" w:space="0" w:color="auto"/>
              <w:left w:val="nil"/>
              <w:bottom w:val="nil"/>
              <w:right w:val="single" w:sz="4" w:space="0" w:color="auto"/>
            </w:tcBorders>
            <w:shd w:val="clear" w:color="000000" w:fill="CCCCFF"/>
            <w:hideMark/>
          </w:tcPr>
          <w:p w14:paraId="36D0113E" w14:textId="77777777" w:rsidR="003876A1" w:rsidRPr="00F124CF" w:rsidRDefault="003876A1" w:rsidP="00CB659E">
            <w:pPr>
              <w:rPr>
                <w:b/>
                <w:bCs/>
                <w:szCs w:val="24"/>
              </w:rPr>
            </w:pPr>
            <w:r w:rsidRPr="00F124CF">
              <w:rPr>
                <w:b/>
                <w:bCs/>
                <w:szCs w:val="24"/>
              </w:rPr>
              <w:t>Tarih</w:t>
            </w:r>
          </w:p>
        </w:tc>
        <w:tc>
          <w:tcPr>
            <w:tcW w:w="1899" w:type="pct"/>
            <w:tcBorders>
              <w:top w:val="single" w:sz="4" w:space="0" w:color="auto"/>
              <w:left w:val="nil"/>
              <w:bottom w:val="nil"/>
              <w:right w:val="single" w:sz="4" w:space="0" w:color="auto"/>
            </w:tcBorders>
            <w:shd w:val="clear" w:color="000000" w:fill="CCCCFF"/>
            <w:hideMark/>
          </w:tcPr>
          <w:p w14:paraId="673251F6" w14:textId="77777777" w:rsidR="003876A1" w:rsidRPr="00F124CF" w:rsidRDefault="003876A1" w:rsidP="00CB659E">
            <w:pPr>
              <w:rPr>
                <w:b/>
                <w:bCs/>
                <w:szCs w:val="24"/>
              </w:rPr>
            </w:pPr>
            <w:r w:rsidRPr="00F124CF">
              <w:rPr>
                <w:b/>
                <w:bCs/>
                <w:szCs w:val="24"/>
              </w:rPr>
              <w:t>Toplantı -Eğitim Konusu</w:t>
            </w:r>
          </w:p>
        </w:tc>
        <w:tc>
          <w:tcPr>
            <w:tcW w:w="1338" w:type="pct"/>
            <w:tcBorders>
              <w:top w:val="single" w:sz="4" w:space="0" w:color="auto"/>
              <w:left w:val="nil"/>
              <w:bottom w:val="nil"/>
              <w:right w:val="single" w:sz="4" w:space="0" w:color="auto"/>
            </w:tcBorders>
            <w:shd w:val="clear" w:color="000000" w:fill="CCCCFF"/>
            <w:hideMark/>
          </w:tcPr>
          <w:p w14:paraId="107F2D6D" w14:textId="77777777" w:rsidR="003876A1" w:rsidRPr="00F124CF" w:rsidRDefault="003876A1" w:rsidP="00CB659E">
            <w:pPr>
              <w:rPr>
                <w:b/>
                <w:bCs/>
                <w:szCs w:val="24"/>
              </w:rPr>
            </w:pPr>
            <w:r w:rsidRPr="00F124CF">
              <w:rPr>
                <w:b/>
                <w:bCs/>
                <w:szCs w:val="24"/>
              </w:rPr>
              <w:t>Katılımcılar</w:t>
            </w:r>
          </w:p>
        </w:tc>
        <w:tc>
          <w:tcPr>
            <w:tcW w:w="660" w:type="pct"/>
            <w:tcBorders>
              <w:top w:val="single" w:sz="4" w:space="0" w:color="auto"/>
              <w:left w:val="nil"/>
              <w:bottom w:val="nil"/>
              <w:right w:val="single" w:sz="4" w:space="0" w:color="auto"/>
            </w:tcBorders>
            <w:shd w:val="clear" w:color="000000" w:fill="CCCCFF"/>
            <w:hideMark/>
          </w:tcPr>
          <w:p w14:paraId="79FE6704" w14:textId="77777777" w:rsidR="003876A1" w:rsidRPr="00F124CF" w:rsidRDefault="003876A1" w:rsidP="00CB659E">
            <w:pPr>
              <w:rPr>
                <w:b/>
                <w:bCs/>
                <w:szCs w:val="24"/>
              </w:rPr>
            </w:pPr>
            <w:r w:rsidRPr="00F124CF">
              <w:rPr>
                <w:b/>
                <w:bCs/>
                <w:szCs w:val="24"/>
              </w:rPr>
              <w:t>Katılan Kişi</w:t>
            </w:r>
          </w:p>
        </w:tc>
      </w:tr>
      <w:tr w:rsidR="003876A1" w:rsidRPr="00AF448F" w14:paraId="4A9CAAE4" w14:textId="77777777" w:rsidTr="00CB659E">
        <w:trPr>
          <w:trHeight w:val="20"/>
        </w:trPr>
        <w:tc>
          <w:tcPr>
            <w:tcW w:w="463" w:type="pct"/>
            <w:tcBorders>
              <w:top w:val="single" w:sz="4" w:space="0" w:color="auto"/>
              <w:left w:val="single" w:sz="4" w:space="0" w:color="auto"/>
              <w:bottom w:val="single" w:sz="4" w:space="0" w:color="auto"/>
              <w:right w:val="single" w:sz="4" w:space="0" w:color="auto"/>
            </w:tcBorders>
            <w:shd w:val="clear" w:color="auto" w:fill="auto"/>
            <w:hideMark/>
          </w:tcPr>
          <w:p w14:paraId="664BE193" w14:textId="77777777" w:rsidR="003876A1" w:rsidRPr="00F124CF" w:rsidRDefault="003876A1" w:rsidP="00CB659E">
            <w:pPr>
              <w:rPr>
                <w:szCs w:val="24"/>
              </w:rPr>
            </w:pPr>
            <w:r w:rsidRPr="00F124CF">
              <w:rPr>
                <w:szCs w:val="24"/>
              </w:rPr>
              <w:t>1</w:t>
            </w:r>
          </w:p>
        </w:tc>
        <w:tc>
          <w:tcPr>
            <w:tcW w:w="640" w:type="pct"/>
            <w:tcBorders>
              <w:top w:val="single" w:sz="4" w:space="0" w:color="auto"/>
              <w:left w:val="nil"/>
              <w:bottom w:val="single" w:sz="4" w:space="0" w:color="auto"/>
              <w:right w:val="single" w:sz="4" w:space="0" w:color="auto"/>
            </w:tcBorders>
            <w:shd w:val="clear" w:color="auto" w:fill="auto"/>
          </w:tcPr>
          <w:p w14:paraId="0819AB5C" w14:textId="77777777" w:rsidR="003876A1" w:rsidRPr="00F124CF" w:rsidRDefault="003876A1" w:rsidP="00CB659E">
            <w:pPr>
              <w:rPr>
                <w:szCs w:val="24"/>
              </w:rPr>
            </w:pPr>
            <w:r w:rsidRPr="00F124CF">
              <w:rPr>
                <w:szCs w:val="24"/>
              </w:rPr>
              <w:t>15.01.2019</w:t>
            </w:r>
          </w:p>
        </w:tc>
        <w:tc>
          <w:tcPr>
            <w:tcW w:w="1899" w:type="pct"/>
            <w:tcBorders>
              <w:top w:val="single" w:sz="4" w:space="0" w:color="auto"/>
              <w:left w:val="nil"/>
              <w:bottom w:val="single" w:sz="4" w:space="0" w:color="auto"/>
              <w:right w:val="single" w:sz="4" w:space="0" w:color="auto"/>
            </w:tcBorders>
            <w:shd w:val="clear" w:color="auto" w:fill="auto"/>
          </w:tcPr>
          <w:p w14:paraId="5BCF8B90" w14:textId="77777777" w:rsidR="003876A1" w:rsidRPr="00F124CF" w:rsidRDefault="003876A1" w:rsidP="00CB659E">
            <w:pPr>
              <w:rPr>
                <w:szCs w:val="24"/>
              </w:rPr>
            </w:pPr>
            <w:r w:rsidRPr="00F124CF">
              <w:rPr>
                <w:szCs w:val="24"/>
              </w:rPr>
              <w:t>Kekik Sektörü Değerlendirme Toplantısı</w:t>
            </w:r>
          </w:p>
        </w:tc>
        <w:tc>
          <w:tcPr>
            <w:tcW w:w="1338" w:type="pct"/>
            <w:tcBorders>
              <w:top w:val="single" w:sz="4" w:space="0" w:color="auto"/>
              <w:left w:val="nil"/>
              <w:bottom w:val="single" w:sz="4" w:space="0" w:color="auto"/>
              <w:right w:val="single" w:sz="4" w:space="0" w:color="auto"/>
            </w:tcBorders>
            <w:shd w:val="clear" w:color="auto" w:fill="auto"/>
          </w:tcPr>
          <w:p w14:paraId="4429F46B" w14:textId="77777777" w:rsidR="003876A1" w:rsidRPr="00F124CF" w:rsidRDefault="003876A1" w:rsidP="00CB659E">
            <w:pPr>
              <w:rPr>
                <w:szCs w:val="24"/>
              </w:rPr>
            </w:pPr>
            <w:r w:rsidRPr="00F124CF">
              <w:rPr>
                <w:szCs w:val="24"/>
              </w:rPr>
              <w:t xml:space="preserve">İl </w:t>
            </w:r>
            <w:proofErr w:type="spellStart"/>
            <w:r w:rsidRPr="00F124CF">
              <w:rPr>
                <w:szCs w:val="24"/>
              </w:rPr>
              <w:t>Müd</w:t>
            </w:r>
            <w:proofErr w:type="spellEnd"/>
            <w:r w:rsidRPr="00F124CF">
              <w:rPr>
                <w:szCs w:val="24"/>
              </w:rPr>
              <w:t>. Pers ve Baharat Sektörü Temsilcileri</w:t>
            </w:r>
          </w:p>
        </w:tc>
        <w:tc>
          <w:tcPr>
            <w:tcW w:w="660" w:type="pct"/>
            <w:tcBorders>
              <w:top w:val="single" w:sz="4" w:space="0" w:color="auto"/>
              <w:left w:val="nil"/>
              <w:bottom w:val="single" w:sz="4" w:space="0" w:color="auto"/>
              <w:right w:val="single" w:sz="4" w:space="0" w:color="auto"/>
            </w:tcBorders>
            <w:shd w:val="clear" w:color="auto" w:fill="auto"/>
          </w:tcPr>
          <w:p w14:paraId="1892964C" w14:textId="77777777" w:rsidR="003876A1" w:rsidRPr="00F124CF" w:rsidRDefault="003876A1" w:rsidP="00CB659E">
            <w:pPr>
              <w:jc w:val="right"/>
              <w:rPr>
                <w:szCs w:val="24"/>
              </w:rPr>
            </w:pPr>
            <w:r w:rsidRPr="00F124CF">
              <w:rPr>
                <w:szCs w:val="24"/>
              </w:rPr>
              <w:t>16</w:t>
            </w:r>
          </w:p>
        </w:tc>
      </w:tr>
      <w:tr w:rsidR="003876A1" w:rsidRPr="00AF448F" w14:paraId="1343E458"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hideMark/>
          </w:tcPr>
          <w:p w14:paraId="7754B907" w14:textId="77777777" w:rsidR="003876A1" w:rsidRPr="00F124CF" w:rsidRDefault="003876A1" w:rsidP="00CB659E">
            <w:pPr>
              <w:rPr>
                <w:szCs w:val="24"/>
              </w:rPr>
            </w:pPr>
            <w:r w:rsidRPr="00F124CF">
              <w:rPr>
                <w:szCs w:val="24"/>
              </w:rPr>
              <w:t>2</w:t>
            </w:r>
          </w:p>
        </w:tc>
        <w:tc>
          <w:tcPr>
            <w:tcW w:w="640" w:type="pct"/>
            <w:tcBorders>
              <w:top w:val="nil"/>
              <w:left w:val="nil"/>
              <w:bottom w:val="single" w:sz="4" w:space="0" w:color="auto"/>
              <w:right w:val="single" w:sz="4" w:space="0" w:color="auto"/>
            </w:tcBorders>
            <w:shd w:val="clear" w:color="auto" w:fill="auto"/>
          </w:tcPr>
          <w:p w14:paraId="084B3755" w14:textId="77777777" w:rsidR="003876A1" w:rsidRPr="00F124CF" w:rsidRDefault="003876A1" w:rsidP="00CB659E">
            <w:pPr>
              <w:rPr>
                <w:szCs w:val="24"/>
              </w:rPr>
            </w:pPr>
            <w:r w:rsidRPr="00F124CF">
              <w:rPr>
                <w:szCs w:val="24"/>
              </w:rPr>
              <w:t>16.01.2019</w:t>
            </w:r>
          </w:p>
        </w:tc>
        <w:tc>
          <w:tcPr>
            <w:tcW w:w="1899" w:type="pct"/>
            <w:tcBorders>
              <w:top w:val="nil"/>
              <w:left w:val="nil"/>
              <w:bottom w:val="single" w:sz="4" w:space="0" w:color="auto"/>
              <w:right w:val="single" w:sz="4" w:space="0" w:color="auto"/>
            </w:tcBorders>
            <w:shd w:val="clear" w:color="auto" w:fill="auto"/>
          </w:tcPr>
          <w:p w14:paraId="48968009" w14:textId="77777777" w:rsidR="003876A1" w:rsidRPr="00F124CF" w:rsidRDefault="003876A1" w:rsidP="00CB659E">
            <w:pPr>
              <w:rPr>
                <w:szCs w:val="24"/>
              </w:rPr>
            </w:pPr>
            <w:r w:rsidRPr="00F124CF">
              <w:rPr>
                <w:szCs w:val="24"/>
              </w:rPr>
              <w:t>Kuruyemiş İşletmeleri Mevzuat Bilgilendirme Toplantısı</w:t>
            </w:r>
          </w:p>
        </w:tc>
        <w:tc>
          <w:tcPr>
            <w:tcW w:w="1338" w:type="pct"/>
            <w:tcBorders>
              <w:top w:val="nil"/>
              <w:left w:val="nil"/>
              <w:bottom w:val="single" w:sz="4" w:space="0" w:color="auto"/>
              <w:right w:val="single" w:sz="4" w:space="0" w:color="auto"/>
            </w:tcBorders>
            <w:shd w:val="clear" w:color="auto" w:fill="auto"/>
          </w:tcPr>
          <w:p w14:paraId="50BAB009" w14:textId="77777777" w:rsidR="003876A1" w:rsidRPr="00F124CF" w:rsidRDefault="003876A1" w:rsidP="00CB659E">
            <w:pPr>
              <w:rPr>
                <w:szCs w:val="24"/>
              </w:rPr>
            </w:pPr>
            <w:r w:rsidRPr="00F124CF">
              <w:rPr>
                <w:szCs w:val="24"/>
              </w:rPr>
              <w:t>Sektör temsilcileri</w:t>
            </w:r>
          </w:p>
        </w:tc>
        <w:tc>
          <w:tcPr>
            <w:tcW w:w="660" w:type="pct"/>
            <w:tcBorders>
              <w:top w:val="nil"/>
              <w:left w:val="nil"/>
              <w:bottom w:val="single" w:sz="4" w:space="0" w:color="auto"/>
              <w:right w:val="single" w:sz="4" w:space="0" w:color="auto"/>
            </w:tcBorders>
            <w:shd w:val="clear" w:color="auto" w:fill="auto"/>
          </w:tcPr>
          <w:p w14:paraId="25003026" w14:textId="77777777" w:rsidR="003876A1" w:rsidRPr="00F124CF" w:rsidRDefault="003876A1" w:rsidP="00CB659E">
            <w:pPr>
              <w:jc w:val="right"/>
              <w:rPr>
                <w:szCs w:val="24"/>
              </w:rPr>
            </w:pPr>
            <w:r w:rsidRPr="00F124CF">
              <w:rPr>
                <w:szCs w:val="24"/>
              </w:rPr>
              <w:t>40</w:t>
            </w:r>
          </w:p>
        </w:tc>
      </w:tr>
      <w:tr w:rsidR="003876A1" w:rsidRPr="00AF448F" w14:paraId="7C703B52"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hideMark/>
          </w:tcPr>
          <w:p w14:paraId="2E9BC2D6" w14:textId="77777777" w:rsidR="003876A1" w:rsidRPr="00F124CF" w:rsidRDefault="003876A1" w:rsidP="00CB659E">
            <w:pPr>
              <w:rPr>
                <w:szCs w:val="24"/>
              </w:rPr>
            </w:pPr>
            <w:r w:rsidRPr="00F124CF">
              <w:rPr>
                <w:szCs w:val="24"/>
              </w:rPr>
              <w:t>3</w:t>
            </w:r>
          </w:p>
        </w:tc>
        <w:tc>
          <w:tcPr>
            <w:tcW w:w="640" w:type="pct"/>
            <w:tcBorders>
              <w:top w:val="nil"/>
              <w:left w:val="nil"/>
              <w:bottom w:val="single" w:sz="4" w:space="0" w:color="auto"/>
              <w:right w:val="single" w:sz="4" w:space="0" w:color="auto"/>
            </w:tcBorders>
            <w:shd w:val="clear" w:color="auto" w:fill="auto"/>
          </w:tcPr>
          <w:p w14:paraId="288E4E6E" w14:textId="77777777" w:rsidR="003876A1" w:rsidRPr="00F124CF" w:rsidRDefault="003876A1" w:rsidP="00CB659E">
            <w:pPr>
              <w:rPr>
                <w:szCs w:val="24"/>
              </w:rPr>
            </w:pPr>
            <w:r w:rsidRPr="00F124CF">
              <w:rPr>
                <w:szCs w:val="24"/>
              </w:rPr>
              <w:t>01.02.2019</w:t>
            </w:r>
          </w:p>
        </w:tc>
        <w:tc>
          <w:tcPr>
            <w:tcW w:w="1899" w:type="pct"/>
            <w:tcBorders>
              <w:top w:val="nil"/>
              <w:left w:val="nil"/>
              <w:bottom w:val="single" w:sz="4" w:space="0" w:color="auto"/>
              <w:right w:val="single" w:sz="4" w:space="0" w:color="auto"/>
            </w:tcBorders>
            <w:shd w:val="clear" w:color="auto" w:fill="auto"/>
          </w:tcPr>
          <w:p w14:paraId="76639EC2" w14:textId="77777777" w:rsidR="003876A1" w:rsidRPr="00F124CF" w:rsidRDefault="003876A1" w:rsidP="00CB659E">
            <w:pPr>
              <w:rPr>
                <w:szCs w:val="24"/>
              </w:rPr>
            </w:pPr>
            <w:r w:rsidRPr="00F124CF">
              <w:rPr>
                <w:szCs w:val="24"/>
              </w:rPr>
              <w:t>Gıda Güvenliği</w:t>
            </w:r>
          </w:p>
        </w:tc>
        <w:tc>
          <w:tcPr>
            <w:tcW w:w="1338" w:type="pct"/>
            <w:tcBorders>
              <w:top w:val="nil"/>
              <w:left w:val="nil"/>
              <w:bottom w:val="single" w:sz="4" w:space="0" w:color="auto"/>
              <w:right w:val="single" w:sz="4" w:space="0" w:color="auto"/>
            </w:tcBorders>
            <w:shd w:val="clear" w:color="auto" w:fill="auto"/>
          </w:tcPr>
          <w:p w14:paraId="66CE7FA5" w14:textId="77777777" w:rsidR="003876A1" w:rsidRPr="00F124CF" w:rsidRDefault="003876A1" w:rsidP="00CB659E">
            <w:pPr>
              <w:rPr>
                <w:szCs w:val="24"/>
              </w:rPr>
            </w:pPr>
            <w:r w:rsidRPr="00F124CF">
              <w:rPr>
                <w:szCs w:val="24"/>
              </w:rPr>
              <w:t>Kahveciler Odası</w:t>
            </w:r>
          </w:p>
        </w:tc>
        <w:tc>
          <w:tcPr>
            <w:tcW w:w="660" w:type="pct"/>
            <w:tcBorders>
              <w:top w:val="nil"/>
              <w:left w:val="nil"/>
              <w:bottom w:val="single" w:sz="4" w:space="0" w:color="auto"/>
              <w:right w:val="single" w:sz="4" w:space="0" w:color="auto"/>
            </w:tcBorders>
            <w:shd w:val="clear" w:color="auto" w:fill="auto"/>
          </w:tcPr>
          <w:p w14:paraId="1B03D0DC" w14:textId="77777777" w:rsidR="003876A1" w:rsidRPr="00F124CF" w:rsidRDefault="003876A1" w:rsidP="00CB659E">
            <w:pPr>
              <w:jc w:val="right"/>
              <w:rPr>
                <w:szCs w:val="24"/>
              </w:rPr>
            </w:pPr>
            <w:r w:rsidRPr="00F124CF">
              <w:rPr>
                <w:szCs w:val="24"/>
              </w:rPr>
              <w:t>119</w:t>
            </w:r>
          </w:p>
        </w:tc>
      </w:tr>
      <w:tr w:rsidR="003876A1" w:rsidRPr="00AF448F" w14:paraId="35E21CB3"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hideMark/>
          </w:tcPr>
          <w:p w14:paraId="78A0A9DA" w14:textId="77777777" w:rsidR="003876A1" w:rsidRPr="00F124CF" w:rsidRDefault="003876A1" w:rsidP="00CB659E">
            <w:pPr>
              <w:rPr>
                <w:szCs w:val="24"/>
              </w:rPr>
            </w:pPr>
            <w:r w:rsidRPr="00F124CF">
              <w:rPr>
                <w:szCs w:val="24"/>
              </w:rPr>
              <w:t>4</w:t>
            </w:r>
          </w:p>
        </w:tc>
        <w:tc>
          <w:tcPr>
            <w:tcW w:w="640" w:type="pct"/>
            <w:tcBorders>
              <w:top w:val="nil"/>
              <w:left w:val="nil"/>
              <w:bottom w:val="single" w:sz="4" w:space="0" w:color="auto"/>
              <w:right w:val="single" w:sz="4" w:space="0" w:color="auto"/>
            </w:tcBorders>
            <w:shd w:val="clear" w:color="auto" w:fill="auto"/>
          </w:tcPr>
          <w:p w14:paraId="46A11425" w14:textId="77777777" w:rsidR="003876A1" w:rsidRPr="00F124CF" w:rsidRDefault="003876A1" w:rsidP="00CB659E">
            <w:pPr>
              <w:rPr>
                <w:szCs w:val="24"/>
              </w:rPr>
            </w:pPr>
            <w:r w:rsidRPr="00F124CF">
              <w:rPr>
                <w:szCs w:val="24"/>
              </w:rPr>
              <w:t>12.02.2019</w:t>
            </w:r>
          </w:p>
        </w:tc>
        <w:tc>
          <w:tcPr>
            <w:tcW w:w="1899" w:type="pct"/>
            <w:tcBorders>
              <w:top w:val="nil"/>
              <w:left w:val="nil"/>
              <w:bottom w:val="single" w:sz="4" w:space="0" w:color="auto"/>
              <w:right w:val="single" w:sz="4" w:space="0" w:color="auto"/>
            </w:tcBorders>
            <w:shd w:val="clear" w:color="auto" w:fill="auto"/>
          </w:tcPr>
          <w:p w14:paraId="2C8EA456" w14:textId="77777777" w:rsidR="003876A1" w:rsidRPr="00F124CF" w:rsidRDefault="003876A1" w:rsidP="00CB659E">
            <w:pPr>
              <w:rPr>
                <w:szCs w:val="24"/>
              </w:rPr>
            </w:pPr>
            <w:r w:rsidRPr="00F124CF">
              <w:rPr>
                <w:szCs w:val="24"/>
              </w:rPr>
              <w:t>Gıdanı Koru Kampanya Toplantısı</w:t>
            </w:r>
          </w:p>
        </w:tc>
        <w:tc>
          <w:tcPr>
            <w:tcW w:w="1338" w:type="pct"/>
            <w:tcBorders>
              <w:top w:val="nil"/>
              <w:left w:val="nil"/>
              <w:bottom w:val="single" w:sz="4" w:space="0" w:color="auto"/>
              <w:right w:val="single" w:sz="4" w:space="0" w:color="auto"/>
            </w:tcBorders>
            <w:shd w:val="clear" w:color="auto" w:fill="auto"/>
          </w:tcPr>
          <w:p w14:paraId="7743495C" w14:textId="77777777" w:rsidR="003876A1" w:rsidRPr="00F124CF" w:rsidRDefault="003876A1" w:rsidP="00CB659E">
            <w:pPr>
              <w:rPr>
                <w:szCs w:val="24"/>
              </w:rPr>
            </w:pPr>
            <w:r w:rsidRPr="00F124CF">
              <w:rPr>
                <w:szCs w:val="24"/>
              </w:rPr>
              <w:t>Çeşitli Sektörler</w:t>
            </w:r>
          </w:p>
        </w:tc>
        <w:tc>
          <w:tcPr>
            <w:tcW w:w="660" w:type="pct"/>
            <w:tcBorders>
              <w:top w:val="nil"/>
              <w:left w:val="nil"/>
              <w:bottom w:val="single" w:sz="4" w:space="0" w:color="auto"/>
              <w:right w:val="single" w:sz="4" w:space="0" w:color="auto"/>
            </w:tcBorders>
            <w:shd w:val="clear" w:color="auto" w:fill="auto"/>
          </w:tcPr>
          <w:p w14:paraId="6B62519E" w14:textId="77777777" w:rsidR="003876A1" w:rsidRPr="00F124CF" w:rsidRDefault="003876A1" w:rsidP="00CB659E">
            <w:pPr>
              <w:jc w:val="right"/>
              <w:rPr>
                <w:szCs w:val="24"/>
              </w:rPr>
            </w:pPr>
            <w:r w:rsidRPr="00F124CF">
              <w:rPr>
                <w:szCs w:val="24"/>
              </w:rPr>
              <w:t>31</w:t>
            </w:r>
          </w:p>
        </w:tc>
      </w:tr>
      <w:tr w:rsidR="003876A1" w:rsidRPr="00AF448F" w14:paraId="5B7B5247"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hideMark/>
          </w:tcPr>
          <w:p w14:paraId="3E73D412" w14:textId="77777777" w:rsidR="003876A1" w:rsidRPr="00F124CF" w:rsidRDefault="003876A1" w:rsidP="00CB659E">
            <w:pPr>
              <w:rPr>
                <w:szCs w:val="24"/>
              </w:rPr>
            </w:pPr>
            <w:r w:rsidRPr="00F124CF">
              <w:rPr>
                <w:szCs w:val="24"/>
              </w:rPr>
              <w:t>5</w:t>
            </w:r>
          </w:p>
        </w:tc>
        <w:tc>
          <w:tcPr>
            <w:tcW w:w="640" w:type="pct"/>
            <w:tcBorders>
              <w:top w:val="nil"/>
              <w:left w:val="nil"/>
              <w:bottom w:val="single" w:sz="4" w:space="0" w:color="auto"/>
              <w:right w:val="single" w:sz="4" w:space="0" w:color="auto"/>
            </w:tcBorders>
            <w:shd w:val="clear" w:color="auto" w:fill="auto"/>
          </w:tcPr>
          <w:p w14:paraId="7C9B9698" w14:textId="77777777" w:rsidR="003876A1" w:rsidRPr="00F124CF" w:rsidRDefault="003876A1" w:rsidP="00CB659E">
            <w:pPr>
              <w:rPr>
                <w:szCs w:val="24"/>
              </w:rPr>
            </w:pPr>
            <w:r w:rsidRPr="00F124CF">
              <w:rPr>
                <w:szCs w:val="24"/>
              </w:rPr>
              <w:t>21.03.2019</w:t>
            </w:r>
          </w:p>
        </w:tc>
        <w:tc>
          <w:tcPr>
            <w:tcW w:w="1899" w:type="pct"/>
            <w:tcBorders>
              <w:top w:val="nil"/>
              <w:left w:val="nil"/>
              <w:bottom w:val="single" w:sz="4" w:space="0" w:color="auto"/>
              <w:right w:val="single" w:sz="4" w:space="0" w:color="auto"/>
            </w:tcBorders>
            <w:shd w:val="clear" w:color="auto" w:fill="auto"/>
          </w:tcPr>
          <w:p w14:paraId="77ED402C" w14:textId="77777777" w:rsidR="003876A1" w:rsidRPr="00F124CF" w:rsidRDefault="003876A1" w:rsidP="00CB659E">
            <w:pPr>
              <w:rPr>
                <w:szCs w:val="24"/>
              </w:rPr>
            </w:pPr>
            <w:r w:rsidRPr="00F124CF">
              <w:rPr>
                <w:szCs w:val="24"/>
              </w:rPr>
              <w:t>Süt Desteklemeleri Değerlendirme Toplantısı</w:t>
            </w:r>
          </w:p>
        </w:tc>
        <w:tc>
          <w:tcPr>
            <w:tcW w:w="1338" w:type="pct"/>
            <w:tcBorders>
              <w:top w:val="nil"/>
              <w:left w:val="nil"/>
              <w:bottom w:val="single" w:sz="4" w:space="0" w:color="auto"/>
              <w:right w:val="single" w:sz="4" w:space="0" w:color="auto"/>
            </w:tcBorders>
            <w:shd w:val="clear" w:color="auto" w:fill="auto"/>
          </w:tcPr>
          <w:p w14:paraId="63C3DB08" w14:textId="77777777" w:rsidR="003876A1" w:rsidRPr="00F124CF" w:rsidRDefault="003876A1" w:rsidP="00CB659E">
            <w:pPr>
              <w:rPr>
                <w:color w:val="000000"/>
                <w:szCs w:val="24"/>
              </w:rPr>
            </w:pPr>
            <w:r w:rsidRPr="00F124CF">
              <w:rPr>
                <w:color w:val="000000"/>
                <w:szCs w:val="24"/>
              </w:rPr>
              <w:t>İlçe Sistem Sorumluları ve Süt Üretici Birlikleri</w:t>
            </w:r>
          </w:p>
        </w:tc>
        <w:tc>
          <w:tcPr>
            <w:tcW w:w="660" w:type="pct"/>
            <w:tcBorders>
              <w:top w:val="nil"/>
              <w:left w:val="nil"/>
              <w:bottom w:val="single" w:sz="4" w:space="0" w:color="auto"/>
              <w:right w:val="single" w:sz="4" w:space="0" w:color="auto"/>
            </w:tcBorders>
            <w:shd w:val="clear" w:color="auto" w:fill="auto"/>
          </w:tcPr>
          <w:p w14:paraId="6BB6B644" w14:textId="77777777" w:rsidR="003876A1" w:rsidRPr="00F124CF" w:rsidRDefault="003876A1" w:rsidP="00CB659E">
            <w:pPr>
              <w:jc w:val="right"/>
              <w:rPr>
                <w:szCs w:val="24"/>
              </w:rPr>
            </w:pPr>
            <w:r w:rsidRPr="00F124CF">
              <w:rPr>
                <w:szCs w:val="24"/>
              </w:rPr>
              <w:t>39</w:t>
            </w:r>
          </w:p>
        </w:tc>
      </w:tr>
      <w:tr w:rsidR="003876A1" w:rsidRPr="00AF448F" w14:paraId="3A714D9D"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25104623" w14:textId="77777777" w:rsidR="003876A1" w:rsidRPr="00F124CF" w:rsidRDefault="003876A1" w:rsidP="00CB659E">
            <w:pPr>
              <w:rPr>
                <w:szCs w:val="24"/>
              </w:rPr>
            </w:pPr>
            <w:r>
              <w:rPr>
                <w:szCs w:val="24"/>
              </w:rPr>
              <w:t>6</w:t>
            </w:r>
          </w:p>
        </w:tc>
        <w:tc>
          <w:tcPr>
            <w:tcW w:w="640" w:type="pct"/>
            <w:tcBorders>
              <w:top w:val="single" w:sz="4" w:space="0" w:color="auto"/>
              <w:left w:val="single" w:sz="4" w:space="0" w:color="auto"/>
              <w:bottom w:val="single" w:sz="4" w:space="0" w:color="auto"/>
              <w:right w:val="single" w:sz="4" w:space="0" w:color="auto"/>
            </w:tcBorders>
            <w:shd w:val="clear" w:color="000000" w:fill="FFFFFF"/>
          </w:tcPr>
          <w:p w14:paraId="7C5F661B" w14:textId="77777777" w:rsidR="003876A1" w:rsidRDefault="003876A1" w:rsidP="00CB659E">
            <w:pPr>
              <w:jc w:val="left"/>
            </w:pPr>
            <w:r>
              <w:t>12.04.2019</w:t>
            </w:r>
          </w:p>
        </w:tc>
        <w:tc>
          <w:tcPr>
            <w:tcW w:w="1899" w:type="pct"/>
            <w:tcBorders>
              <w:top w:val="single" w:sz="4" w:space="0" w:color="auto"/>
              <w:left w:val="nil"/>
              <w:bottom w:val="single" w:sz="4" w:space="0" w:color="auto"/>
              <w:right w:val="single" w:sz="4" w:space="0" w:color="auto"/>
            </w:tcBorders>
            <w:shd w:val="clear" w:color="000000" w:fill="FFFFFF"/>
          </w:tcPr>
          <w:p w14:paraId="72DD1F41" w14:textId="77777777" w:rsidR="003876A1" w:rsidRDefault="003876A1" w:rsidP="00CB659E">
            <w:pPr>
              <w:jc w:val="left"/>
            </w:pPr>
            <w:r>
              <w:t>Gıda Teknoloji Alanı Öğrencilerine Gıda Mühendisliği, Ziraat Mühendisliği Meslek Tanıtımı ve İl Müdürlüğümüz Hakkında Bilgilendirme Eğitimi</w:t>
            </w:r>
          </w:p>
        </w:tc>
        <w:tc>
          <w:tcPr>
            <w:tcW w:w="1338" w:type="pct"/>
            <w:tcBorders>
              <w:top w:val="single" w:sz="4" w:space="0" w:color="auto"/>
              <w:left w:val="nil"/>
              <w:bottom w:val="single" w:sz="4" w:space="0" w:color="auto"/>
              <w:right w:val="single" w:sz="4" w:space="0" w:color="auto"/>
            </w:tcBorders>
            <w:shd w:val="clear" w:color="000000" w:fill="FFFFFF"/>
          </w:tcPr>
          <w:p w14:paraId="2804EDC9" w14:textId="77777777" w:rsidR="003876A1" w:rsidRDefault="003876A1" w:rsidP="00CB659E">
            <w:pPr>
              <w:jc w:val="left"/>
              <w:rPr>
                <w:color w:val="000000"/>
              </w:rPr>
            </w:pPr>
            <w:r>
              <w:rPr>
                <w:color w:val="000000"/>
              </w:rPr>
              <w:t>Orhan Abalıoğlu TML Öğrencileri</w:t>
            </w:r>
          </w:p>
        </w:tc>
        <w:tc>
          <w:tcPr>
            <w:tcW w:w="660" w:type="pct"/>
            <w:tcBorders>
              <w:top w:val="single" w:sz="4" w:space="0" w:color="auto"/>
              <w:left w:val="nil"/>
              <w:bottom w:val="single" w:sz="4" w:space="0" w:color="auto"/>
              <w:right w:val="single" w:sz="4" w:space="0" w:color="auto"/>
            </w:tcBorders>
            <w:shd w:val="clear" w:color="000000" w:fill="FFFFFF"/>
          </w:tcPr>
          <w:p w14:paraId="60230485" w14:textId="77777777" w:rsidR="003876A1" w:rsidRDefault="003876A1" w:rsidP="00CB659E">
            <w:pPr>
              <w:jc w:val="right"/>
            </w:pPr>
            <w:r>
              <w:t>40</w:t>
            </w:r>
          </w:p>
        </w:tc>
      </w:tr>
      <w:tr w:rsidR="003876A1" w:rsidRPr="00AF448F" w14:paraId="086D4C25"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27BB5E12" w14:textId="77777777" w:rsidR="003876A1" w:rsidRPr="00F124CF" w:rsidRDefault="003876A1" w:rsidP="00CB659E">
            <w:pPr>
              <w:rPr>
                <w:szCs w:val="24"/>
              </w:rPr>
            </w:pPr>
            <w:r>
              <w:rPr>
                <w:szCs w:val="24"/>
              </w:rPr>
              <w:t>7</w:t>
            </w:r>
          </w:p>
        </w:tc>
        <w:tc>
          <w:tcPr>
            <w:tcW w:w="640" w:type="pct"/>
            <w:tcBorders>
              <w:top w:val="nil"/>
              <w:left w:val="single" w:sz="4" w:space="0" w:color="auto"/>
              <w:bottom w:val="single" w:sz="4" w:space="0" w:color="auto"/>
              <w:right w:val="single" w:sz="4" w:space="0" w:color="auto"/>
            </w:tcBorders>
            <w:shd w:val="clear" w:color="000000" w:fill="FFFFFF"/>
          </w:tcPr>
          <w:p w14:paraId="5A14B0CE" w14:textId="77777777" w:rsidR="003876A1" w:rsidRDefault="003876A1" w:rsidP="00CB659E">
            <w:pPr>
              <w:jc w:val="left"/>
            </w:pPr>
            <w:r>
              <w:t>16.04.2019</w:t>
            </w:r>
          </w:p>
        </w:tc>
        <w:tc>
          <w:tcPr>
            <w:tcW w:w="1899" w:type="pct"/>
            <w:tcBorders>
              <w:top w:val="nil"/>
              <w:left w:val="nil"/>
              <w:bottom w:val="single" w:sz="4" w:space="0" w:color="auto"/>
              <w:right w:val="single" w:sz="4" w:space="0" w:color="auto"/>
            </w:tcBorders>
            <w:shd w:val="clear" w:color="000000" w:fill="FFFFFF"/>
          </w:tcPr>
          <w:p w14:paraId="66CFA7A0" w14:textId="77777777" w:rsidR="003876A1" w:rsidRDefault="003876A1" w:rsidP="00CB659E">
            <w:pPr>
              <w:jc w:val="left"/>
            </w:pPr>
            <w:r>
              <w:t xml:space="preserve">Kekik Sektörünün Sorunlarını (Kekikte </w:t>
            </w:r>
            <w:proofErr w:type="spellStart"/>
            <w:r>
              <w:t>Pyrrolizidine</w:t>
            </w:r>
            <w:proofErr w:type="spellEnd"/>
            <w:r>
              <w:t xml:space="preserve"> </w:t>
            </w:r>
            <w:proofErr w:type="spellStart"/>
            <w:r>
              <w:t>Alkoloid</w:t>
            </w:r>
            <w:proofErr w:type="spellEnd"/>
            <w:r>
              <w:t xml:space="preserve"> (PA) İçeren Otlar) Değerlendirme Toplantısı</w:t>
            </w:r>
          </w:p>
        </w:tc>
        <w:tc>
          <w:tcPr>
            <w:tcW w:w="1338" w:type="pct"/>
            <w:tcBorders>
              <w:top w:val="nil"/>
              <w:left w:val="nil"/>
              <w:bottom w:val="single" w:sz="4" w:space="0" w:color="auto"/>
              <w:right w:val="single" w:sz="4" w:space="0" w:color="auto"/>
            </w:tcBorders>
            <w:shd w:val="clear" w:color="000000" w:fill="FFFFFF"/>
          </w:tcPr>
          <w:p w14:paraId="475E8854" w14:textId="77777777" w:rsidR="003876A1" w:rsidRDefault="003876A1" w:rsidP="00CB659E">
            <w:pPr>
              <w:jc w:val="left"/>
              <w:rPr>
                <w:color w:val="000000"/>
              </w:rPr>
            </w:pPr>
            <w:r>
              <w:rPr>
                <w:color w:val="000000"/>
              </w:rPr>
              <w:t xml:space="preserve">İhracatçılar Birliği, Gıda Kontrol </w:t>
            </w:r>
            <w:proofErr w:type="spellStart"/>
            <w:r>
              <w:rPr>
                <w:color w:val="000000"/>
              </w:rPr>
              <w:t>Lab</w:t>
            </w:r>
            <w:proofErr w:type="spellEnd"/>
            <w:r>
              <w:rPr>
                <w:color w:val="000000"/>
              </w:rPr>
              <w:t xml:space="preserve">. ve İl </w:t>
            </w:r>
            <w:proofErr w:type="spellStart"/>
            <w:r>
              <w:rPr>
                <w:color w:val="000000"/>
              </w:rPr>
              <w:t>Müd</w:t>
            </w:r>
            <w:proofErr w:type="spellEnd"/>
            <w:r>
              <w:rPr>
                <w:color w:val="000000"/>
              </w:rPr>
              <w:t>. Personeli</w:t>
            </w:r>
          </w:p>
        </w:tc>
        <w:tc>
          <w:tcPr>
            <w:tcW w:w="660" w:type="pct"/>
            <w:tcBorders>
              <w:top w:val="nil"/>
              <w:left w:val="nil"/>
              <w:bottom w:val="single" w:sz="4" w:space="0" w:color="auto"/>
              <w:right w:val="single" w:sz="4" w:space="0" w:color="auto"/>
            </w:tcBorders>
            <w:shd w:val="clear" w:color="000000" w:fill="FFFFFF"/>
          </w:tcPr>
          <w:p w14:paraId="10A0EB3D" w14:textId="77777777" w:rsidR="003876A1" w:rsidRDefault="003876A1" w:rsidP="00CB659E">
            <w:pPr>
              <w:jc w:val="right"/>
            </w:pPr>
            <w:r>
              <w:t>27</w:t>
            </w:r>
          </w:p>
        </w:tc>
      </w:tr>
      <w:tr w:rsidR="003876A1" w:rsidRPr="00AF448F" w14:paraId="7DD43A7D"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640ED7C5" w14:textId="77777777" w:rsidR="003876A1" w:rsidRPr="00F124CF" w:rsidRDefault="003876A1" w:rsidP="00CB659E">
            <w:pPr>
              <w:rPr>
                <w:szCs w:val="24"/>
              </w:rPr>
            </w:pPr>
            <w:r>
              <w:rPr>
                <w:szCs w:val="24"/>
              </w:rPr>
              <w:t>8</w:t>
            </w:r>
          </w:p>
        </w:tc>
        <w:tc>
          <w:tcPr>
            <w:tcW w:w="640" w:type="pct"/>
            <w:tcBorders>
              <w:top w:val="nil"/>
              <w:left w:val="single" w:sz="4" w:space="0" w:color="auto"/>
              <w:bottom w:val="single" w:sz="4" w:space="0" w:color="auto"/>
              <w:right w:val="single" w:sz="4" w:space="0" w:color="auto"/>
            </w:tcBorders>
            <w:shd w:val="clear" w:color="000000" w:fill="FFFFFF"/>
          </w:tcPr>
          <w:p w14:paraId="2878807A" w14:textId="77777777" w:rsidR="003876A1" w:rsidRDefault="003876A1" w:rsidP="00CB659E">
            <w:pPr>
              <w:jc w:val="left"/>
            </w:pPr>
            <w:r>
              <w:t>11.06.2019</w:t>
            </w:r>
          </w:p>
        </w:tc>
        <w:tc>
          <w:tcPr>
            <w:tcW w:w="1899" w:type="pct"/>
            <w:tcBorders>
              <w:top w:val="nil"/>
              <w:left w:val="nil"/>
              <w:bottom w:val="single" w:sz="4" w:space="0" w:color="auto"/>
              <w:right w:val="single" w:sz="4" w:space="0" w:color="auto"/>
            </w:tcBorders>
            <w:shd w:val="clear" w:color="000000" w:fill="FFFFFF"/>
          </w:tcPr>
          <w:p w14:paraId="31E58EFB" w14:textId="77777777" w:rsidR="003876A1" w:rsidRDefault="003876A1" w:rsidP="00CB659E">
            <w:pPr>
              <w:jc w:val="left"/>
            </w:pPr>
            <w:r>
              <w:t xml:space="preserve">Kekikte </w:t>
            </w:r>
            <w:proofErr w:type="spellStart"/>
            <w:r>
              <w:t>Pyrrolizidine</w:t>
            </w:r>
            <w:proofErr w:type="spellEnd"/>
            <w:r>
              <w:t xml:space="preserve"> </w:t>
            </w:r>
            <w:proofErr w:type="spellStart"/>
            <w:r>
              <w:t>Alkoloid</w:t>
            </w:r>
            <w:proofErr w:type="spellEnd"/>
            <w:r>
              <w:t xml:space="preserve"> (PA) İçeren Otlarla İlgili Bilgilendirme ve Yerinde Tespit Çalışması</w:t>
            </w:r>
          </w:p>
        </w:tc>
        <w:tc>
          <w:tcPr>
            <w:tcW w:w="1338" w:type="pct"/>
            <w:tcBorders>
              <w:top w:val="nil"/>
              <w:left w:val="nil"/>
              <w:bottom w:val="single" w:sz="4" w:space="0" w:color="auto"/>
              <w:right w:val="single" w:sz="4" w:space="0" w:color="auto"/>
            </w:tcBorders>
            <w:shd w:val="clear" w:color="000000" w:fill="FFFFFF"/>
          </w:tcPr>
          <w:p w14:paraId="4EAAF1AC" w14:textId="77777777" w:rsidR="003876A1" w:rsidRDefault="003876A1" w:rsidP="00CB659E">
            <w:pPr>
              <w:jc w:val="left"/>
              <w:rPr>
                <w:color w:val="000000"/>
              </w:rPr>
            </w:pPr>
            <w:r>
              <w:rPr>
                <w:color w:val="000000"/>
              </w:rPr>
              <w:t>Kekik Üreticileri, Bakanlık ve İl Müdürlüğü Personeli</w:t>
            </w:r>
          </w:p>
        </w:tc>
        <w:tc>
          <w:tcPr>
            <w:tcW w:w="660" w:type="pct"/>
            <w:tcBorders>
              <w:top w:val="nil"/>
              <w:left w:val="nil"/>
              <w:bottom w:val="single" w:sz="4" w:space="0" w:color="auto"/>
              <w:right w:val="single" w:sz="4" w:space="0" w:color="auto"/>
            </w:tcBorders>
            <w:shd w:val="clear" w:color="000000" w:fill="FFFFFF"/>
          </w:tcPr>
          <w:p w14:paraId="0F06400F" w14:textId="77777777" w:rsidR="003876A1" w:rsidRDefault="003876A1" w:rsidP="00CB659E">
            <w:pPr>
              <w:jc w:val="right"/>
            </w:pPr>
            <w:r>
              <w:t>26</w:t>
            </w:r>
          </w:p>
        </w:tc>
      </w:tr>
      <w:tr w:rsidR="003876A1" w:rsidRPr="00AF448F" w14:paraId="226DEC03"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51D4D2B5" w14:textId="77777777" w:rsidR="003876A1" w:rsidRPr="00F124CF" w:rsidRDefault="003876A1" w:rsidP="00CB659E">
            <w:pPr>
              <w:rPr>
                <w:szCs w:val="24"/>
              </w:rPr>
            </w:pPr>
            <w:r>
              <w:rPr>
                <w:szCs w:val="24"/>
              </w:rPr>
              <w:t>9</w:t>
            </w:r>
          </w:p>
        </w:tc>
        <w:tc>
          <w:tcPr>
            <w:tcW w:w="640" w:type="pct"/>
            <w:tcBorders>
              <w:top w:val="nil"/>
              <w:left w:val="single" w:sz="4" w:space="0" w:color="auto"/>
              <w:bottom w:val="single" w:sz="4" w:space="0" w:color="auto"/>
              <w:right w:val="single" w:sz="4" w:space="0" w:color="auto"/>
            </w:tcBorders>
            <w:shd w:val="clear" w:color="000000" w:fill="FFFFFF"/>
          </w:tcPr>
          <w:p w14:paraId="6CA448FC" w14:textId="77777777" w:rsidR="003876A1" w:rsidRDefault="003876A1" w:rsidP="00CB659E">
            <w:pPr>
              <w:jc w:val="left"/>
            </w:pPr>
            <w:r>
              <w:t>12.06.2019</w:t>
            </w:r>
          </w:p>
        </w:tc>
        <w:tc>
          <w:tcPr>
            <w:tcW w:w="1899" w:type="pct"/>
            <w:tcBorders>
              <w:top w:val="nil"/>
              <w:left w:val="nil"/>
              <w:bottom w:val="single" w:sz="4" w:space="0" w:color="auto"/>
              <w:right w:val="single" w:sz="4" w:space="0" w:color="auto"/>
            </w:tcBorders>
            <w:shd w:val="clear" w:color="000000" w:fill="FFFFFF"/>
          </w:tcPr>
          <w:p w14:paraId="7590E694" w14:textId="77777777" w:rsidR="003876A1" w:rsidRDefault="003876A1" w:rsidP="00CB659E">
            <w:pPr>
              <w:jc w:val="left"/>
            </w:pPr>
            <w:r>
              <w:t xml:space="preserve">Kekikte </w:t>
            </w:r>
            <w:proofErr w:type="spellStart"/>
            <w:r>
              <w:t>Pyrrolizidine</w:t>
            </w:r>
            <w:proofErr w:type="spellEnd"/>
            <w:r>
              <w:t xml:space="preserve"> </w:t>
            </w:r>
            <w:proofErr w:type="spellStart"/>
            <w:r>
              <w:t>Alkoloid</w:t>
            </w:r>
            <w:proofErr w:type="spellEnd"/>
            <w:r>
              <w:t xml:space="preserve"> (PA) İçeren Otlarla İlgili Aracılar ve Sektör Temsilcilerini Bilgilendirme ve Karşılıklı Bilgi Paylaşımı</w:t>
            </w:r>
          </w:p>
        </w:tc>
        <w:tc>
          <w:tcPr>
            <w:tcW w:w="1338" w:type="pct"/>
            <w:tcBorders>
              <w:top w:val="nil"/>
              <w:left w:val="nil"/>
              <w:bottom w:val="single" w:sz="4" w:space="0" w:color="auto"/>
              <w:right w:val="single" w:sz="4" w:space="0" w:color="auto"/>
            </w:tcBorders>
            <w:shd w:val="clear" w:color="000000" w:fill="FFFFFF"/>
          </w:tcPr>
          <w:p w14:paraId="52EA9F7F" w14:textId="77777777" w:rsidR="003876A1" w:rsidRDefault="003876A1" w:rsidP="00CB659E">
            <w:pPr>
              <w:jc w:val="left"/>
              <w:rPr>
                <w:color w:val="000000"/>
              </w:rPr>
            </w:pPr>
            <w:r>
              <w:rPr>
                <w:color w:val="000000"/>
              </w:rPr>
              <w:t>Kekik Üreticileri, Bakanlık ve İl Müdürlüğü Personeli</w:t>
            </w:r>
          </w:p>
        </w:tc>
        <w:tc>
          <w:tcPr>
            <w:tcW w:w="660" w:type="pct"/>
            <w:tcBorders>
              <w:top w:val="nil"/>
              <w:left w:val="nil"/>
              <w:bottom w:val="single" w:sz="4" w:space="0" w:color="auto"/>
              <w:right w:val="single" w:sz="4" w:space="0" w:color="auto"/>
            </w:tcBorders>
            <w:shd w:val="clear" w:color="000000" w:fill="FFFFFF"/>
          </w:tcPr>
          <w:p w14:paraId="0DF59BFD" w14:textId="77777777" w:rsidR="003876A1" w:rsidRDefault="003876A1" w:rsidP="00CB659E">
            <w:pPr>
              <w:jc w:val="right"/>
            </w:pPr>
            <w:r>
              <w:t>55</w:t>
            </w:r>
          </w:p>
        </w:tc>
      </w:tr>
      <w:tr w:rsidR="003876A1" w:rsidRPr="00AF448F" w14:paraId="24A6CD25"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6E040448" w14:textId="77777777" w:rsidR="003876A1" w:rsidRPr="00F124CF" w:rsidRDefault="003876A1" w:rsidP="00CB659E">
            <w:pPr>
              <w:rPr>
                <w:szCs w:val="24"/>
              </w:rPr>
            </w:pPr>
            <w:r>
              <w:rPr>
                <w:szCs w:val="24"/>
              </w:rPr>
              <w:t>10</w:t>
            </w:r>
          </w:p>
        </w:tc>
        <w:tc>
          <w:tcPr>
            <w:tcW w:w="640" w:type="pct"/>
            <w:tcBorders>
              <w:top w:val="nil"/>
              <w:left w:val="single" w:sz="4" w:space="0" w:color="auto"/>
              <w:bottom w:val="single" w:sz="4" w:space="0" w:color="auto"/>
              <w:right w:val="single" w:sz="4" w:space="0" w:color="auto"/>
            </w:tcBorders>
            <w:shd w:val="clear" w:color="000000" w:fill="FFFFFF"/>
          </w:tcPr>
          <w:p w14:paraId="2B252C27" w14:textId="77777777" w:rsidR="003876A1" w:rsidRDefault="003876A1" w:rsidP="00CB659E">
            <w:pPr>
              <w:jc w:val="left"/>
            </w:pPr>
            <w:r>
              <w:t>13.06.2019</w:t>
            </w:r>
          </w:p>
        </w:tc>
        <w:tc>
          <w:tcPr>
            <w:tcW w:w="1899" w:type="pct"/>
            <w:tcBorders>
              <w:top w:val="nil"/>
              <w:left w:val="nil"/>
              <w:bottom w:val="single" w:sz="4" w:space="0" w:color="auto"/>
              <w:right w:val="single" w:sz="4" w:space="0" w:color="auto"/>
            </w:tcBorders>
            <w:shd w:val="clear" w:color="000000" w:fill="FFFFFF"/>
          </w:tcPr>
          <w:p w14:paraId="4C1BA085" w14:textId="77777777" w:rsidR="003876A1" w:rsidRDefault="003876A1" w:rsidP="00CB659E">
            <w:pPr>
              <w:jc w:val="left"/>
            </w:pPr>
            <w:r>
              <w:t xml:space="preserve">Kekikte </w:t>
            </w:r>
            <w:proofErr w:type="spellStart"/>
            <w:r>
              <w:t>Pyrrolizidine</w:t>
            </w:r>
            <w:proofErr w:type="spellEnd"/>
            <w:r>
              <w:t xml:space="preserve"> </w:t>
            </w:r>
            <w:proofErr w:type="spellStart"/>
            <w:r>
              <w:t>Alkoloid</w:t>
            </w:r>
            <w:proofErr w:type="spellEnd"/>
            <w:r>
              <w:t xml:space="preserve"> (PA) İçeren Otlarla İlgili Çalışmaların Değerlendirilmesi ve Raporlandırılması Toplantısı</w:t>
            </w:r>
          </w:p>
        </w:tc>
        <w:tc>
          <w:tcPr>
            <w:tcW w:w="1338" w:type="pct"/>
            <w:tcBorders>
              <w:top w:val="nil"/>
              <w:left w:val="nil"/>
              <w:bottom w:val="single" w:sz="4" w:space="0" w:color="auto"/>
              <w:right w:val="single" w:sz="4" w:space="0" w:color="auto"/>
            </w:tcBorders>
            <w:shd w:val="clear" w:color="000000" w:fill="FFFFFF"/>
          </w:tcPr>
          <w:p w14:paraId="5AE9EBAD" w14:textId="77777777" w:rsidR="003876A1" w:rsidRDefault="003876A1" w:rsidP="00CB659E">
            <w:pPr>
              <w:jc w:val="left"/>
              <w:rPr>
                <w:color w:val="000000"/>
              </w:rPr>
            </w:pPr>
            <w:r>
              <w:rPr>
                <w:color w:val="000000"/>
              </w:rPr>
              <w:t>Bakanlık ve İl Müdürlüğü Personeli</w:t>
            </w:r>
          </w:p>
        </w:tc>
        <w:tc>
          <w:tcPr>
            <w:tcW w:w="660" w:type="pct"/>
            <w:tcBorders>
              <w:top w:val="nil"/>
              <w:left w:val="nil"/>
              <w:bottom w:val="single" w:sz="4" w:space="0" w:color="auto"/>
              <w:right w:val="single" w:sz="4" w:space="0" w:color="auto"/>
            </w:tcBorders>
            <w:shd w:val="clear" w:color="000000" w:fill="FFFFFF"/>
          </w:tcPr>
          <w:p w14:paraId="5B033220" w14:textId="77777777" w:rsidR="003876A1" w:rsidRDefault="003876A1" w:rsidP="00CB659E">
            <w:pPr>
              <w:jc w:val="right"/>
            </w:pPr>
            <w:r>
              <w:t>25</w:t>
            </w:r>
          </w:p>
        </w:tc>
      </w:tr>
      <w:tr w:rsidR="003876A1" w:rsidRPr="00AF448F" w14:paraId="7DFDB613"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2E18BDEA" w14:textId="77777777" w:rsidR="003876A1" w:rsidRPr="00F124CF" w:rsidRDefault="003876A1" w:rsidP="00CB659E">
            <w:pPr>
              <w:rPr>
                <w:szCs w:val="24"/>
              </w:rPr>
            </w:pPr>
            <w:r>
              <w:rPr>
                <w:szCs w:val="24"/>
              </w:rPr>
              <w:t>11</w:t>
            </w:r>
          </w:p>
        </w:tc>
        <w:tc>
          <w:tcPr>
            <w:tcW w:w="640" w:type="pct"/>
            <w:tcBorders>
              <w:top w:val="nil"/>
              <w:left w:val="single" w:sz="4" w:space="0" w:color="auto"/>
              <w:bottom w:val="single" w:sz="4" w:space="0" w:color="auto"/>
              <w:right w:val="single" w:sz="4" w:space="0" w:color="auto"/>
            </w:tcBorders>
            <w:shd w:val="clear" w:color="000000" w:fill="FFFFFF"/>
          </w:tcPr>
          <w:p w14:paraId="063A79B3" w14:textId="77777777" w:rsidR="003876A1" w:rsidRDefault="003876A1" w:rsidP="00CB659E">
            <w:pPr>
              <w:jc w:val="left"/>
            </w:pPr>
            <w:r>
              <w:t>25.06.2019</w:t>
            </w:r>
          </w:p>
        </w:tc>
        <w:tc>
          <w:tcPr>
            <w:tcW w:w="1899" w:type="pct"/>
            <w:tcBorders>
              <w:top w:val="nil"/>
              <w:left w:val="nil"/>
              <w:bottom w:val="single" w:sz="4" w:space="0" w:color="auto"/>
              <w:right w:val="single" w:sz="4" w:space="0" w:color="auto"/>
            </w:tcBorders>
            <w:shd w:val="clear" w:color="000000" w:fill="FFFFFF"/>
          </w:tcPr>
          <w:p w14:paraId="0C5B8AA4" w14:textId="77777777" w:rsidR="003876A1" w:rsidRDefault="003876A1" w:rsidP="00CB659E">
            <w:pPr>
              <w:jc w:val="left"/>
            </w:pPr>
            <w:r>
              <w:t xml:space="preserve">İlimizdeki Süt Destekleme Verileri ile TUİK Verilerinin Karşılaştırılarak Değerlendirme Toplantısı ve Teknik Gezi </w:t>
            </w:r>
          </w:p>
        </w:tc>
        <w:tc>
          <w:tcPr>
            <w:tcW w:w="1338" w:type="pct"/>
            <w:tcBorders>
              <w:top w:val="nil"/>
              <w:left w:val="nil"/>
              <w:bottom w:val="single" w:sz="4" w:space="0" w:color="auto"/>
              <w:right w:val="single" w:sz="4" w:space="0" w:color="auto"/>
            </w:tcBorders>
            <w:shd w:val="clear" w:color="000000" w:fill="FFFFFF"/>
          </w:tcPr>
          <w:p w14:paraId="2EE27B6A" w14:textId="77777777" w:rsidR="003876A1" w:rsidRDefault="003876A1" w:rsidP="00CB659E">
            <w:pPr>
              <w:jc w:val="left"/>
              <w:rPr>
                <w:color w:val="000000"/>
              </w:rPr>
            </w:pPr>
            <w:r>
              <w:rPr>
                <w:color w:val="000000"/>
              </w:rPr>
              <w:t>Bakanlık ve İl Müdürlüğü Personeli</w:t>
            </w:r>
          </w:p>
        </w:tc>
        <w:tc>
          <w:tcPr>
            <w:tcW w:w="660" w:type="pct"/>
            <w:tcBorders>
              <w:top w:val="nil"/>
              <w:left w:val="nil"/>
              <w:bottom w:val="single" w:sz="4" w:space="0" w:color="auto"/>
              <w:right w:val="single" w:sz="4" w:space="0" w:color="auto"/>
            </w:tcBorders>
            <w:shd w:val="clear" w:color="000000" w:fill="FFFFFF"/>
          </w:tcPr>
          <w:p w14:paraId="41A55013" w14:textId="77777777" w:rsidR="003876A1" w:rsidRDefault="003876A1" w:rsidP="00CB659E">
            <w:pPr>
              <w:jc w:val="right"/>
            </w:pPr>
            <w:r>
              <w:t>15</w:t>
            </w:r>
          </w:p>
        </w:tc>
      </w:tr>
      <w:tr w:rsidR="003876A1" w:rsidRPr="00AF448F" w14:paraId="02796A12"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093EFA8E" w14:textId="77777777" w:rsidR="003876A1" w:rsidRDefault="003876A1" w:rsidP="00CB659E">
            <w:pPr>
              <w:rPr>
                <w:szCs w:val="24"/>
              </w:rPr>
            </w:pPr>
            <w:r>
              <w:rPr>
                <w:szCs w:val="24"/>
              </w:rPr>
              <w:lastRenderedPageBreak/>
              <w:t>12</w:t>
            </w:r>
          </w:p>
        </w:tc>
        <w:tc>
          <w:tcPr>
            <w:tcW w:w="640" w:type="pct"/>
            <w:tcBorders>
              <w:top w:val="single" w:sz="4" w:space="0" w:color="auto"/>
              <w:left w:val="single" w:sz="4" w:space="0" w:color="auto"/>
              <w:bottom w:val="single" w:sz="4" w:space="0" w:color="auto"/>
              <w:right w:val="single" w:sz="4" w:space="0" w:color="auto"/>
            </w:tcBorders>
            <w:shd w:val="clear" w:color="000000" w:fill="FFFFFF"/>
          </w:tcPr>
          <w:p w14:paraId="501ED29B" w14:textId="77777777" w:rsidR="003876A1" w:rsidRDefault="003876A1" w:rsidP="00CB659E">
            <w:pPr>
              <w:jc w:val="left"/>
            </w:pPr>
            <w:r>
              <w:t>24.07.2019</w:t>
            </w:r>
          </w:p>
        </w:tc>
        <w:tc>
          <w:tcPr>
            <w:tcW w:w="1899" w:type="pct"/>
            <w:tcBorders>
              <w:top w:val="single" w:sz="4" w:space="0" w:color="auto"/>
              <w:left w:val="nil"/>
              <w:bottom w:val="single" w:sz="4" w:space="0" w:color="auto"/>
              <w:right w:val="single" w:sz="4" w:space="0" w:color="auto"/>
            </w:tcBorders>
            <w:shd w:val="clear" w:color="000000" w:fill="FFFFFF"/>
          </w:tcPr>
          <w:p w14:paraId="498266EA" w14:textId="77777777" w:rsidR="003876A1" w:rsidRDefault="003876A1" w:rsidP="00CB659E">
            <w:r>
              <w:t>Ekmek Hijyen Eğitimi</w:t>
            </w:r>
          </w:p>
        </w:tc>
        <w:tc>
          <w:tcPr>
            <w:tcW w:w="1338" w:type="pct"/>
            <w:tcBorders>
              <w:top w:val="single" w:sz="4" w:space="0" w:color="auto"/>
              <w:left w:val="nil"/>
              <w:bottom w:val="single" w:sz="4" w:space="0" w:color="auto"/>
              <w:right w:val="single" w:sz="4" w:space="0" w:color="auto"/>
            </w:tcBorders>
            <w:shd w:val="clear" w:color="000000" w:fill="FFFFFF"/>
          </w:tcPr>
          <w:p w14:paraId="2AB2FA59" w14:textId="77777777" w:rsidR="003876A1" w:rsidRDefault="003876A1" w:rsidP="00CB659E">
            <w:pPr>
              <w:rPr>
                <w:color w:val="000000"/>
              </w:rPr>
            </w:pPr>
            <w:r>
              <w:rPr>
                <w:color w:val="000000"/>
              </w:rPr>
              <w:t>Ekmek Üretim, Dağıtım ve Satış Personeli</w:t>
            </w:r>
          </w:p>
        </w:tc>
        <w:tc>
          <w:tcPr>
            <w:tcW w:w="660" w:type="pct"/>
            <w:tcBorders>
              <w:top w:val="single" w:sz="4" w:space="0" w:color="auto"/>
              <w:left w:val="nil"/>
              <w:bottom w:val="single" w:sz="4" w:space="0" w:color="auto"/>
              <w:right w:val="single" w:sz="4" w:space="0" w:color="auto"/>
            </w:tcBorders>
            <w:shd w:val="clear" w:color="000000" w:fill="FFFFFF"/>
          </w:tcPr>
          <w:p w14:paraId="2F3AEBEB" w14:textId="77777777" w:rsidR="003876A1" w:rsidRDefault="003876A1" w:rsidP="00CB659E">
            <w:pPr>
              <w:jc w:val="right"/>
            </w:pPr>
            <w:r>
              <w:t>248</w:t>
            </w:r>
          </w:p>
        </w:tc>
      </w:tr>
      <w:tr w:rsidR="003876A1" w:rsidRPr="00AF448F" w14:paraId="77038D5E"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06E6E3E6" w14:textId="77777777" w:rsidR="003876A1" w:rsidRDefault="003876A1" w:rsidP="00CB659E">
            <w:pPr>
              <w:rPr>
                <w:szCs w:val="24"/>
              </w:rPr>
            </w:pPr>
            <w:r>
              <w:rPr>
                <w:szCs w:val="24"/>
              </w:rPr>
              <w:t>13</w:t>
            </w:r>
          </w:p>
        </w:tc>
        <w:tc>
          <w:tcPr>
            <w:tcW w:w="640" w:type="pct"/>
            <w:tcBorders>
              <w:top w:val="nil"/>
              <w:left w:val="single" w:sz="4" w:space="0" w:color="auto"/>
              <w:bottom w:val="single" w:sz="4" w:space="0" w:color="auto"/>
              <w:right w:val="single" w:sz="4" w:space="0" w:color="auto"/>
            </w:tcBorders>
            <w:shd w:val="clear" w:color="000000" w:fill="FFFFFF"/>
          </w:tcPr>
          <w:p w14:paraId="62C19A3D" w14:textId="77777777" w:rsidR="003876A1" w:rsidRDefault="003876A1" w:rsidP="00CB659E">
            <w:r>
              <w:t>26.09.2019</w:t>
            </w:r>
          </w:p>
        </w:tc>
        <w:tc>
          <w:tcPr>
            <w:tcW w:w="1899" w:type="pct"/>
            <w:tcBorders>
              <w:top w:val="nil"/>
              <w:left w:val="nil"/>
              <w:bottom w:val="single" w:sz="4" w:space="0" w:color="auto"/>
              <w:right w:val="single" w:sz="4" w:space="0" w:color="auto"/>
            </w:tcBorders>
            <w:shd w:val="clear" w:color="000000" w:fill="FFFFFF"/>
          </w:tcPr>
          <w:p w14:paraId="38470306" w14:textId="77777777" w:rsidR="003876A1" w:rsidRDefault="003876A1" w:rsidP="00CB659E">
            <w:r>
              <w:t xml:space="preserve">Gıda Mevzuatı, Güvenilir Gıda ve Gıda Hijyeni </w:t>
            </w:r>
          </w:p>
        </w:tc>
        <w:tc>
          <w:tcPr>
            <w:tcW w:w="1338" w:type="pct"/>
            <w:tcBorders>
              <w:top w:val="nil"/>
              <w:left w:val="nil"/>
              <w:bottom w:val="single" w:sz="4" w:space="0" w:color="auto"/>
              <w:right w:val="single" w:sz="4" w:space="0" w:color="auto"/>
            </w:tcBorders>
            <w:shd w:val="clear" w:color="000000" w:fill="FFFFFF"/>
          </w:tcPr>
          <w:p w14:paraId="174BC4D0" w14:textId="77777777" w:rsidR="003876A1" w:rsidRDefault="003876A1" w:rsidP="00CB659E">
            <w:pPr>
              <w:rPr>
                <w:color w:val="000000"/>
              </w:rPr>
            </w:pPr>
            <w:r>
              <w:rPr>
                <w:color w:val="000000"/>
              </w:rPr>
              <w:t>Kantin Çalışanları</w:t>
            </w:r>
          </w:p>
        </w:tc>
        <w:tc>
          <w:tcPr>
            <w:tcW w:w="660" w:type="pct"/>
            <w:tcBorders>
              <w:top w:val="nil"/>
              <w:left w:val="nil"/>
              <w:bottom w:val="single" w:sz="4" w:space="0" w:color="auto"/>
              <w:right w:val="single" w:sz="4" w:space="0" w:color="auto"/>
            </w:tcBorders>
            <w:shd w:val="clear" w:color="000000" w:fill="FFFFFF"/>
          </w:tcPr>
          <w:p w14:paraId="50CA2BEA" w14:textId="77777777" w:rsidR="003876A1" w:rsidRDefault="003876A1" w:rsidP="00CB659E">
            <w:pPr>
              <w:jc w:val="right"/>
            </w:pPr>
            <w:r>
              <w:t>136</w:t>
            </w:r>
          </w:p>
        </w:tc>
      </w:tr>
      <w:tr w:rsidR="003876A1" w:rsidRPr="00AF448F" w14:paraId="5458ED11"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5E53356D" w14:textId="77777777" w:rsidR="003876A1" w:rsidRDefault="003876A1" w:rsidP="00CB659E">
            <w:pPr>
              <w:rPr>
                <w:szCs w:val="24"/>
              </w:rPr>
            </w:pPr>
            <w:r>
              <w:rPr>
                <w:szCs w:val="24"/>
              </w:rPr>
              <w:t>14</w:t>
            </w:r>
          </w:p>
        </w:tc>
        <w:tc>
          <w:tcPr>
            <w:tcW w:w="640" w:type="pct"/>
            <w:tcBorders>
              <w:top w:val="nil"/>
              <w:left w:val="single" w:sz="4" w:space="0" w:color="auto"/>
              <w:bottom w:val="single" w:sz="4" w:space="0" w:color="auto"/>
              <w:right w:val="single" w:sz="4" w:space="0" w:color="auto"/>
            </w:tcBorders>
            <w:shd w:val="clear" w:color="000000" w:fill="FFFFFF"/>
          </w:tcPr>
          <w:p w14:paraId="39356E31" w14:textId="77777777" w:rsidR="003876A1" w:rsidRDefault="003876A1" w:rsidP="00CB659E">
            <w:pPr>
              <w:rPr>
                <w:szCs w:val="24"/>
              </w:rPr>
            </w:pPr>
            <w:r>
              <w:t>16.10.2019</w:t>
            </w:r>
          </w:p>
        </w:tc>
        <w:tc>
          <w:tcPr>
            <w:tcW w:w="1899" w:type="pct"/>
            <w:tcBorders>
              <w:top w:val="nil"/>
              <w:left w:val="nil"/>
              <w:bottom w:val="single" w:sz="4" w:space="0" w:color="auto"/>
              <w:right w:val="single" w:sz="4" w:space="0" w:color="auto"/>
            </w:tcBorders>
            <w:shd w:val="clear" w:color="000000" w:fill="FFFFFF"/>
          </w:tcPr>
          <w:p w14:paraId="51D10E3D" w14:textId="77777777" w:rsidR="003876A1" w:rsidRDefault="003876A1" w:rsidP="00CB659E">
            <w:pPr>
              <w:rPr>
                <w:szCs w:val="24"/>
              </w:rPr>
            </w:pPr>
            <w:r>
              <w:t>Dünya Gıda Günü Etkinliği</w:t>
            </w:r>
          </w:p>
        </w:tc>
        <w:tc>
          <w:tcPr>
            <w:tcW w:w="1338" w:type="pct"/>
            <w:tcBorders>
              <w:top w:val="nil"/>
              <w:left w:val="nil"/>
              <w:bottom w:val="single" w:sz="4" w:space="0" w:color="auto"/>
              <w:right w:val="single" w:sz="4" w:space="0" w:color="auto"/>
            </w:tcBorders>
            <w:shd w:val="clear" w:color="000000" w:fill="FFFFFF"/>
          </w:tcPr>
          <w:p w14:paraId="5C1C1C17" w14:textId="77777777" w:rsidR="003876A1" w:rsidRDefault="003876A1" w:rsidP="00CB659E">
            <w:pPr>
              <w:rPr>
                <w:color w:val="000000"/>
                <w:szCs w:val="24"/>
              </w:rPr>
            </w:pPr>
            <w:r>
              <w:rPr>
                <w:color w:val="000000"/>
              </w:rPr>
              <w:t>7. Sınıf Öğrencileri</w:t>
            </w:r>
          </w:p>
        </w:tc>
        <w:tc>
          <w:tcPr>
            <w:tcW w:w="660" w:type="pct"/>
            <w:tcBorders>
              <w:top w:val="nil"/>
              <w:left w:val="nil"/>
              <w:bottom w:val="single" w:sz="4" w:space="0" w:color="auto"/>
              <w:right w:val="single" w:sz="4" w:space="0" w:color="auto"/>
            </w:tcBorders>
            <w:shd w:val="clear" w:color="000000" w:fill="FFFFFF"/>
          </w:tcPr>
          <w:p w14:paraId="3D6E87B5" w14:textId="77777777" w:rsidR="003876A1" w:rsidRDefault="003876A1" w:rsidP="00CB659E">
            <w:pPr>
              <w:jc w:val="right"/>
              <w:rPr>
                <w:szCs w:val="24"/>
              </w:rPr>
            </w:pPr>
            <w:r>
              <w:t>96</w:t>
            </w:r>
          </w:p>
        </w:tc>
      </w:tr>
      <w:tr w:rsidR="003876A1" w:rsidRPr="00AF448F" w14:paraId="395704AF"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728B757F" w14:textId="77777777" w:rsidR="003876A1" w:rsidRDefault="003876A1" w:rsidP="00CB659E">
            <w:pPr>
              <w:rPr>
                <w:szCs w:val="24"/>
              </w:rPr>
            </w:pPr>
            <w:r>
              <w:rPr>
                <w:szCs w:val="24"/>
              </w:rPr>
              <w:t>15</w:t>
            </w:r>
          </w:p>
        </w:tc>
        <w:tc>
          <w:tcPr>
            <w:tcW w:w="640" w:type="pct"/>
            <w:tcBorders>
              <w:top w:val="nil"/>
              <w:left w:val="single" w:sz="4" w:space="0" w:color="auto"/>
              <w:bottom w:val="single" w:sz="4" w:space="0" w:color="auto"/>
              <w:right w:val="single" w:sz="4" w:space="0" w:color="auto"/>
            </w:tcBorders>
            <w:shd w:val="clear" w:color="000000" w:fill="FFFFFF"/>
          </w:tcPr>
          <w:p w14:paraId="6B277E8C" w14:textId="77777777" w:rsidR="003876A1" w:rsidRDefault="003876A1" w:rsidP="00CB659E">
            <w:pPr>
              <w:rPr>
                <w:szCs w:val="24"/>
              </w:rPr>
            </w:pPr>
            <w:r>
              <w:t>16.12.2019</w:t>
            </w:r>
          </w:p>
        </w:tc>
        <w:tc>
          <w:tcPr>
            <w:tcW w:w="1899" w:type="pct"/>
            <w:tcBorders>
              <w:top w:val="nil"/>
              <w:left w:val="nil"/>
              <w:bottom w:val="single" w:sz="4" w:space="0" w:color="auto"/>
              <w:right w:val="single" w:sz="4" w:space="0" w:color="auto"/>
            </w:tcBorders>
            <w:shd w:val="clear" w:color="000000" w:fill="FFFFFF"/>
          </w:tcPr>
          <w:p w14:paraId="652EB2F9" w14:textId="77777777" w:rsidR="003876A1" w:rsidRDefault="003876A1" w:rsidP="00CB659E">
            <w:pPr>
              <w:rPr>
                <w:szCs w:val="24"/>
              </w:rPr>
            </w:pPr>
            <w:r>
              <w:t>Gönüllü Gıda Dedektifleri Projesi Açılış Toplantısı</w:t>
            </w:r>
          </w:p>
        </w:tc>
        <w:tc>
          <w:tcPr>
            <w:tcW w:w="1338" w:type="pct"/>
            <w:tcBorders>
              <w:top w:val="nil"/>
              <w:left w:val="nil"/>
              <w:bottom w:val="single" w:sz="4" w:space="0" w:color="auto"/>
              <w:right w:val="single" w:sz="4" w:space="0" w:color="auto"/>
            </w:tcBorders>
            <w:shd w:val="clear" w:color="000000" w:fill="FFFFFF"/>
          </w:tcPr>
          <w:p w14:paraId="4B94ECDF" w14:textId="77777777" w:rsidR="003876A1" w:rsidRDefault="003876A1" w:rsidP="00CB659E">
            <w:pPr>
              <w:rPr>
                <w:color w:val="000000"/>
                <w:szCs w:val="24"/>
              </w:rPr>
            </w:pPr>
            <w:r>
              <w:rPr>
                <w:color w:val="000000"/>
              </w:rPr>
              <w:t>PAÜ Gıda Müh. Bölümü Öğrencileri</w:t>
            </w:r>
          </w:p>
        </w:tc>
        <w:tc>
          <w:tcPr>
            <w:tcW w:w="660" w:type="pct"/>
            <w:tcBorders>
              <w:top w:val="nil"/>
              <w:left w:val="nil"/>
              <w:bottom w:val="single" w:sz="4" w:space="0" w:color="auto"/>
              <w:right w:val="single" w:sz="4" w:space="0" w:color="auto"/>
            </w:tcBorders>
            <w:shd w:val="clear" w:color="000000" w:fill="FFFFFF"/>
          </w:tcPr>
          <w:p w14:paraId="2B500EDD" w14:textId="77777777" w:rsidR="003876A1" w:rsidRDefault="003876A1" w:rsidP="00CB659E">
            <w:pPr>
              <w:jc w:val="right"/>
              <w:rPr>
                <w:szCs w:val="24"/>
              </w:rPr>
            </w:pPr>
            <w:r>
              <w:t>52</w:t>
            </w:r>
          </w:p>
        </w:tc>
      </w:tr>
      <w:tr w:rsidR="003876A1" w:rsidRPr="00AF448F" w14:paraId="4339B5C8"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5A5B8397" w14:textId="77777777" w:rsidR="003876A1" w:rsidRDefault="003876A1" w:rsidP="00CB659E">
            <w:pPr>
              <w:rPr>
                <w:szCs w:val="24"/>
              </w:rPr>
            </w:pPr>
            <w:r>
              <w:rPr>
                <w:szCs w:val="24"/>
              </w:rPr>
              <w:t>16</w:t>
            </w:r>
          </w:p>
        </w:tc>
        <w:tc>
          <w:tcPr>
            <w:tcW w:w="640" w:type="pct"/>
            <w:tcBorders>
              <w:top w:val="nil"/>
              <w:left w:val="single" w:sz="4" w:space="0" w:color="auto"/>
              <w:bottom w:val="single" w:sz="4" w:space="0" w:color="auto"/>
              <w:right w:val="single" w:sz="4" w:space="0" w:color="auto"/>
            </w:tcBorders>
            <w:shd w:val="clear" w:color="000000" w:fill="FFFFFF"/>
          </w:tcPr>
          <w:p w14:paraId="03D425C7" w14:textId="77777777" w:rsidR="003876A1" w:rsidRDefault="003876A1" w:rsidP="00CB659E">
            <w:pPr>
              <w:rPr>
                <w:szCs w:val="24"/>
              </w:rPr>
            </w:pPr>
            <w:r>
              <w:t>26.12.2019</w:t>
            </w:r>
          </w:p>
        </w:tc>
        <w:tc>
          <w:tcPr>
            <w:tcW w:w="1899" w:type="pct"/>
            <w:tcBorders>
              <w:top w:val="nil"/>
              <w:left w:val="nil"/>
              <w:bottom w:val="single" w:sz="4" w:space="0" w:color="auto"/>
              <w:right w:val="single" w:sz="4" w:space="0" w:color="auto"/>
            </w:tcBorders>
            <w:shd w:val="clear" w:color="000000" w:fill="FFFFFF"/>
          </w:tcPr>
          <w:p w14:paraId="7CBA08AC" w14:textId="77777777" w:rsidR="003876A1" w:rsidRDefault="003876A1" w:rsidP="00CB659E">
            <w:pPr>
              <w:rPr>
                <w:szCs w:val="24"/>
              </w:rPr>
            </w:pPr>
            <w:r>
              <w:t>Denizli ve Çevresinde Çiğ Süt ve Sütçülüğü Geliştirme Ortak Akıl Toplantısı</w:t>
            </w:r>
          </w:p>
        </w:tc>
        <w:tc>
          <w:tcPr>
            <w:tcW w:w="1338" w:type="pct"/>
            <w:tcBorders>
              <w:top w:val="nil"/>
              <w:left w:val="nil"/>
              <w:bottom w:val="single" w:sz="4" w:space="0" w:color="auto"/>
              <w:right w:val="single" w:sz="4" w:space="0" w:color="auto"/>
            </w:tcBorders>
            <w:shd w:val="clear" w:color="000000" w:fill="FFFFFF"/>
          </w:tcPr>
          <w:p w14:paraId="07EBB655" w14:textId="77777777" w:rsidR="003876A1" w:rsidRDefault="003876A1" w:rsidP="00CB659E">
            <w:pPr>
              <w:rPr>
                <w:color w:val="000000"/>
                <w:szCs w:val="24"/>
              </w:rPr>
            </w:pPr>
            <w:r>
              <w:rPr>
                <w:color w:val="000000"/>
              </w:rPr>
              <w:t xml:space="preserve">Süt </w:t>
            </w:r>
            <w:proofErr w:type="spellStart"/>
            <w:r>
              <w:rPr>
                <w:color w:val="000000"/>
              </w:rPr>
              <w:t>Üretiileri</w:t>
            </w:r>
            <w:proofErr w:type="spellEnd"/>
          </w:p>
        </w:tc>
        <w:tc>
          <w:tcPr>
            <w:tcW w:w="660" w:type="pct"/>
            <w:tcBorders>
              <w:top w:val="nil"/>
              <w:left w:val="nil"/>
              <w:bottom w:val="single" w:sz="4" w:space="0" w:color="auto"/>
              <w:right w:val="single" w:sz="4" w:space="0" w:color="auto"/>
            </w:tcBorders>
            <w:shd w:val="clear" w:color="000000" w:fill="FFFFFF"/>
          </w:tcPr>
          <w:p w14:paraId="78BE9A7D" w14:textId="77777777" w:rsidR="003876A1" w:rsidRDefault="003876A1" w:rsidP="00CB659E">
            <w:pPr>
              <w:jc w:val="right"/>
              <w:rPr>
                <w:szCs w:val="24"/>
              </w:rPr>
            </w:pPr>
            <w:r>
              <w:t>66</w:t>
            </w:r>
          </w:p>
        </w:tc>
      </w:tr>
      <w:tr w:rsidR="003876A1" w:rsidRPr="00AF448F" w14:paraId="4FEB5D6A" w14:textId="77777777" w:rsidTr="00CB659E">
        <w:trPr>
          <w:trHeight w:val="20"/>
        </w:trPr>
        <w:tc>
          <w:tcPr>
            <w:tcW w:w="463" w:type="pct"/>
            <w:tcBorders>
              <w:top w:val="nil"/>
              <w:left w:val="single" w:sz="4" w:space="0" w:color="auto"/>
              <w:bottom w:val="single" w:sz="4" w:space="0" w:color="auto"/>
              <w:right w:val="single" w:sz="4" w:space="0" w:color="auto"/>
            </w:tcBorders>
            <w:shd w:val="clear" w:color="auto" w:fill="auto"/>
          </w:tcPr>
          <w:p w14:paraId="17FF839D" w14:textId="77777777" w:rsidR="003876A1" w:rsidRDefault="003876A1" w:rsidP="00CB659E">
            <w:pPr>
              <w:rPr>
                <w:szCs w:val="24"/>
              </w:rPr>
            </w:pPr>
            <w:r>
              <w:rPr>
                <w:szCs w:val="24"/>
              </w:rPr>
              <w:t>17</w:t>
            </w:r>
          </w:p>
        </w:tc>
        <w:tc>
          <w:tcPr>
            <w:tcW w:w="640" w:type="pct"/>
            <w:tcBorders>
              <w:top w:val="nil"/>
              <w:left w:val="single" w:sz="4" w:space="0" w:color="auto"/>
              <w:bottom w:val="single" w:sz="4" w:space="0" w:color="auto"/>
              <w:right w:val="single" w:sz="4" w:space="0" w:color="auto"/>
            </w:tcBorders>
            <w:shd w:val="clear" w:color="000000" w:fill="FFFFFF"/>
          </w:tcPr>
          <w:p w14:paraId="4068DC3A" w14:textId="77777777" w:rsidR="003876A1" w:rsidRDefault="003876A1" w:rsidP="00CB659E">
            <w:pPr>
              <w:rPr>
                <w:szCs w:val="24"/>
              </w:rPr>
            </w:pPr>
            <w:r>
              <w:t>26.12.2019</w:t>
            </w:r>
          </w:p>
        </w:tc>
        <w:tc>
          <w:tcPr>
            <w:tcW w:w="1899" w:type="pct"/>
            <w:tcBorders>
              <w:top w:val="nil"/>
              <w:left w:val="nil"/>
              <w:bottom w:val="single" w:sz="4" w:space="0" w:color="auto"/>
              <w:right w:val="single" w:sz="4" w:space="0" w:color="auto"/>
            </w:tcBorders>
            <w:shd w:val="clear" w:color="000000" w:fill="FFFFFF"/>
          </w:tcPr>
          <w:p w14:paraId="11D56DC5" w14:textId="77777777" w:rsidR="003876A1" w:rsidRDefault="003876A1" w:rsidP="00CB659E">
            <w:pPr>
              <w:rPr>
                <w:szCs w:val="24"/>
              </w:rPr>
            </w:pPr>
            <w:r>
              <w:t>Denizli ve Çevresinde Çiğ Süt ve Sütçülüğün Sorunlarını Değerlendirme Toplantısı</w:t>
            </w:r>
          </w:p>
        </w:tc>
        <w:tc>
          <w:tcPr>
            <w:tcW w:w="1338" w:type="pct"/>
            <w:tcBorders>
              <w:top w:val="nil"/>
              <w:left w:val="nil"/>
              <w:bottom w:val="single" w:sz="4" w:space="0" w:color="auto"/>
              <w:right w:val="single" w:sz="4" w:space="0" w:color="auto"/>
            </w:tcBorders>
            <w:shd w:val="clear" w:color="000000" w:fill="FFFFFF"/>
          </w:tcPr>
          <w:p w14:paraId="43E0EA18" w14:textId="77777777" w:rsidR="003876A1" w:rsidRDefault="003876A1" w:rsidP="00CB659E">
            <w:pPr>
              <w:rPr>
                <w:color w:val="000000"/>
                <w:szCs w:val="24"/>
              </w:rPr>
            </w:pPr>
            <w:r>
              <w:rPr>
                <w:color w:val="000000"/>
              </w:rPr>
              <w:t>Bakanlık ve İl Müdürlüğü Personeli, Süt Birliği ve Koop. Temsilcileri</w:t>
            </w:r>
          </w:p>
        </w:tc>
        <w:tc>
          <w:tcPr>
            <w:tcW w:w="660" w:type="pct"/>
            <w:tcBorders>
              <w:top w:val="nil"/>
              <w:left w:val="nil"/>
              <w:bottom w:val="single" w:sz="4" w:space="0" w:color="auto"/>
              <w:right w:val="single" w:sz="4" w:space="0" w:color="auto"/>
            </w:tcBorders>
            <w:shd w:val="clear" w:color="000000" w:fill="FFFFFF"/>
          </w:tcPr>
          <w:p w14:paraId="26817828" w14:textId="77777777" w:rsidR="003876A1" w:rsidRDefault="003876A1" w:rsidP="00CB659E">
            <w:pPr>
              <w:jc w:val="right"/>
              <w:rPr>
                <w:szCs w:val="24"/>
              </w:rPr>
            </w:pPr>
            <w:r>
              <w:t>24</w:t>
            </w:r>
          </w:p>
        </w:tc>
      </w:tr>
      <w:tr w:rsidR="003876A1" w:rsidRPr="00AF448F" w14:paraId="25726228" w14:textId="77777777" w:rsidTr="00CB659E">
        <w:trPr>
          <w:trHeight w:val="20"/>
        </w:trPr>
        <w:tc>
          <w:tcPr>
            <w:tcW w:w="434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B7EE8" w14:textId="77777777" w:rsidR="003876A1" w:rsidRPr="00F124CF" w:rsidRDefault="003876A1" w:rsidP="00CB659E">
            <w:pPr>
              <w:rPr>
                <w:b/>
                <w:bCs/>
                <w:szCs w:val="24"/>
              </w:rPr>
            </w:pPr>
            <w:r w:rsidRPr="00F124CF">
              <w:rPr>
                <w:b/>
                <w:bCs/>
                <w:szCs w:val="24"/>
              </w:rPr>
              <w:t>TOPLAM</w:t>
            </w:r>
          </w:p>
        </w:tc>
        <w:tc>
          <w:tcPr>
            <w:tcW w:w="660" w:type="pct"/>
            <w:tcBorders>
              <w:top w:val="nil"/>
              <w:left w:val="nil"/>
              <w:bottom w:val="single" w:sz="4" w:space="0" w:color="auto"/>
              <w:right w:val="single" w:sz="4" w:space="0" w:color="auto"/>
            </w:tcBorders>
            <w:shd w:val="clear" w:color="auto" w:fill="auto"/>
            <w:noWrap/>
            <w:vAlign w:val="bottom"/>
            <w:hideMark/>
          </w:tcPr>
          <w:p w14:paraId="1DF04421" w14:textId="77777777" w:rsidR="003876A1" w:rsidRPr="00F124CF" w:rsidRDefault="003876A1" w:rsidP="00CB659E">
            <w:pPr>
              <w:jc w:val="right"/>
              <w:rPr>
                <w:b/>
                <w:bCs/>
                <w:szCs w:val="24"/>
              </w:rPr>
            </w:pPr>
            <w:r>
              <w:rPr>
                <w:b/>
                <w:bCs/>
                <w:szCs w:val="24"/>
              </w:rPr>
              <w:t>1.055</w:t>
            </w:r>
          </w:p>
        </w:tc>
      </w:tr>
    </w:tbl>
    <w:p w14:paraId="302C6CE7" w14:textId="77777777" w:rsidR="003876A1" w:rsidRPr="00AF448F" w:rsidRDefault="003876A1" w:rsidP="00CB659E">
      <w:pPr>
        <w:tabs>
          <w:tab w:val="left" w:pos="600"/>
        </w:tabs>
        <w:jc w:val="center"/>
        <w:rPr>
          <w:b/>
          <w:szCs w:val="24"/>
        </w:rPr>
      </w:pPr>
    </w:p>
    <w:p w14:paraId="335AA1A0" w14:textId="77777777" w:rsidR="003876A1" w:rsidRDefault="003876A1" w:rsidP="00CB659E">
      <w:pPr>
        <w:pStyle w:val="Balk1"/>
        <w:rPr>
          <w:sz w:val="24"/>
        </w:rPr>
      </w:pPr>
      <w:bookmarkStart w:id="515" w:name="_Toc536432142"/>
      <w:bookmarkStart w:id="516" w:name="_Toc1483503"/>
    </w:p>
    <w:p w14:paraId="36F74A72" w14:textId="77777777" w:rsidR="003876A1" w:rsidRPr="00B35542" w:rsidRDefault="003876A1" w:rsidP="00CB659E">
      <w:pPr>
        <w:pStyle w:val="Balk1"/>
        <w:rPr>
          <w:sz w:val="24"/>
        </w:rPr>
      </w:pPr>
      <w:bookmarkStart w:id="517" w:name="_Toc43366166"/>
      <w:r w:rsidRPr="00B35542">
        <w:rPr>
          <w:sz w:val="24"/>
        </w:rPr>
        <w:t>BİTKİSEL ÜRETİM VE BİTKİ SAĞLIĞI ŞUBE MÜDÜRLÜĞÜ 2019 YILI ÇALIŞMALARI</w:t>
      </w:r>
      <w:bookmarkEnd w:id="515"/>
      <w:bookmarkEnd w:id="516"/>
      <w:bookmarkEnd w:id="517"/>
    </w:p>
    <w:p w14:paraId="47EFD0A7" w14:textId="77777777" w:rsidR="003876A1" w:rsidRPr="00216A6F" w:rsidRDefault="003876A1" w:rsidP="00CB659E">
      <w:bookmarkStart w:id="518" w:name="_Toc529537776"/>
      <w:bookmarkStart w:id="519" w:name="_Toc529978374"/>
      <w:r w:rsidRPr="00216A6F">
        <w:tab/>
        <w:t xml:space="preserve">İlimizde bitki sağlığı faaliyetlerinde başarılı olmak, gıda güvenirliliğini sağlamak ve ihracatta karşılaşılan sorunları çözmek için örnek tarla ve bahçeler seçilerek tuzaklar asılmakta, fenoloji izlenmekte, erken uyarı istasyonları kurulmakta ve ekonomik zarar eşiğine ulaşıldığında ilaçlama ilanları verilmektedir. </w:t>
      </w:r>
    </w:p>
    <w:p w14:paraId="56247D52" w14:textId="77777777" w:rsidR="003876A1" w:rsidRPr="00216A6F" w:rsidRDefault="003876A1" w:rsidP="00CB659E"/>
    <w:p w14:paraId="50E886C8" w14:textId="77777777" w:rsidR="003876A1" w:rsidRPr="000041CB" w:rsidRDefault="003876A1" w:rsidP="00CB659E">
      <w:pPr>
        <w:rPr>
          <w:b/>
        </w:rPr>
      </w:pPr>
      <w:r w:rsidRPr="000041CB">
        <w:rPr>
          <w:rFonts w:ascii="Arial" w:hAnsi="Arial" w:cs="Arial"/>
          <w:b/>
          <w:bCs/>
          <w:sz w:val="26"/>
          <w:szCs w:val="26"/>
        </w:rPr>
        <w:t>Entegre Mücadele Çalışmaları</w:t>
      </w:r>
    </w:p>
    <w:p w14:paraId="03879840" w14:textId="77777777" w:rsidR="003876A1" w:rsidRPr="00216A6F" w:rsidRDefault="003876A1" w:rsidP="00CB659E">
      <w:r w:rsidRPr="00216A6F">
        <w:tab/>
        <w:t>Entegre Mücadele Programlarının Temel Hedefleri;</w:t>
      </w:r>
      <w:r w:rsidRPr="00216A6F">
        <w:tab/>
      </w:r>
    </w:p>
    <w:p w14:paraId="03E890D1" w14:textId="77777777" w:rsidR="003876A1" w:rsidRPr="00216A6F" w:rsidRDefault="003876A1" w:rsidP="00CB659E">
      <w:pPr>
        <w:pStyle w:val="ListeParagraf"/>
        <w:numPr>
          <w:ilvl w:val="0"/>
          <w:numId w:val="21"/>
        </w:numPr>
      </w:pPr>
      <w:r w:rsidRPr="00216A6F">
        <w:t>Güvenilir, kaliteli ve pestisit kalıntısı bulunmayan ürün elde etmek,</w:t>
      </w:r>
    </w:p>
    <w:p w14:paraId="0C0852EF" w14:textId="77777777" w:rsidR="003876A1" w:rsidRPr="00216A6F" w:rsidRDefault="003876A1" w:rsidP="00CB659E">
      <w:pPr>
        <w:pStyle w:val="ListeParagraf"/>
        <w:numPr>
          <w:ilvl w:val="0"/>
          <w:numId w:val="21"/>
        </w:numPr>
      </w:pPr>
      <w:r w:rsidRPr="00216A6F">
        <w:t>Girdileri azaltmak ve karlılığı arttırmak,</w:t>
      </w:r>
    </w:p>
    <w:p w14:paraId="3662465C" w14:textId="77777777" w:rsidR="003876A1" w:rsidRPr="00216A6F" w:rsidRDefault="003876A1" w:rsidP="00CB659E">
      <w:pPr>
        <w:pStyle w:val="ListeParagraf"/>
        <w:numPr>
          <w:ilvl w:val="0"/>
          <w:numId w:val="21"/>
        </w:numPr>
      </w:pPr>
      <w:r w:rsidRPr="00216A6F">
        <w:t>İnsan ve çevre sağlığını korumak,</w:t>
      </w:r>
    </w:p>
    <w:p w14:paraId="7331FF5A" w14:textId="77777777" w:rsidR="003876A1" w:rsidRPr="00216A6F" w:rsidRDefault="003876A1" w:rsidP="00CB659E">
      <w:pPr>
        <w:pStyle w:val="ListeParagraf"/>
        <w:numPr>
          <w:ilvl w:val="0"/>
          <w:numId w:val="21"/>
        </w:numPr>
      </w:pPr>
      <w:r w:rsidRPr="00216A6F">
        <w:t>Sürdürülebilir tarımsal üretim yapılmasını sağlamak,</w:t>
      </w:r>
    </w:p>
    <w:p w14:paraId="601E07EB" w14:textId="77777777" w:rsidR="003876A1" w:rsidRPr="00216A6F" w:rsidRDefault="003876A1" w:rsidP="00CB659E">
      <w:pPr>
        <w:pStyle w:val="ListeParagraf"/>
        <w:numPr>
          <w:ilvl w:val="0"/>
          <w:numId w:val="21"/>
        </w:numPr>
      </w:pPr>
      <w:r w:rsidRPr="00216A6F">
        <w:rPr>
          <w:shd w:val="clear" w:color="auto" w:fill="FFFFFF"/>
        </w:rPr>
        <w:t>Bitkisel üretimi</w:t>
      </w:r>
      <w:r w:rsidRPr="00216A6F">
        <w:t xml:space="preserve"> ve tarımsal verimliliği arttırmak.</w:t>
      </w:r>
    </w:p>
    <w:p w14:paraId="7B22B5AF" w14:textId="77777777" w:rsidR="003876A1" w:rsidRPr="00216A6F" w:rsidRDefault="003876A1" w:rsidP="00CB659E">
      <w:pPr>
        <w:pStyle w:val="ListeParagraf"/>
      </w:pPr>
    </w:p>
    <w:p w14:paraId="7DA0E951" w14:textId="77777777" w:rsidR="003876A1" w:rsidRPr="00216A6F" w:rsidRDefault="003876A1" w:rsidP="00CB659E">
      <w:pPr>
        <w:ind w:firstLine="360"/>
      </w:pPr>
      <w:r w:rsidRPr="00216A6F">
        <w:rPr>
          <w:b/>
        </w:rPr>
        <w:t>2019 yılında 10 üründe 495 üretici ile 9.683 dekar alanda</w:t>
      </w:r>
      <w:r w:rsidRPr="00216A6F">
        <w:t xml:space="preserve"> entegre mücadele çalışmaları yürütül</w:t>
      </w:r>
      <w:r>
        <w:t>müştür.</w:t>
      </w:r>
      <w:r w:rsidRPr="00216A6F">
        <w:t xml:space="preserve"> Uygulamalı eğitimlerde üreticilerimizin tarla, bağ ve bahçeleri haftada bir üreticiler ile birlikte </w:t>
      </w:r>
      <w:proofErr w:type="spellStart"/>
      <w:proofErr w:type="gramStart"/>
      <w:r w:rsidRPr="00216A6F">
        <w:t>dolaşılm</w:t>
      </w:r>
      <w:r>
        <w:t>ıştır.</w:t>
      </w:r>
      <w:r w:rsidRPr="00216A6F">
        <w:t>Yapılan</w:t>
      </w:r>
      <w:proofErr w:type="spellEnd"/>
      <w:proofErr w:type="gramEnd"/>
      <w:r w:rsidRPr="00216A6F">
        <w:t xml:space="preserve"> kontrollerde üretim sezonu boyunca görülen hastalık ve zararlılar başta olmak üzere, yetiştiricilik konularında (Budama, Gübreleme, Sulama, Kültürel Mücadele, Kalibrasyon, Aplikasyon ve hasat kriterleri </w:t>
      </w:r>
      <w:proofErr w:type="spellStart"/>
      <w:r w:rsidRPr="00216A6F">
        <w:t>v.b</w:t>
      </w:r>
      <w:proofErr w:type="spellEnd"/>
      <w:r w:rsidRPr="00216A6F">
        <w:t>)  gerekli bilgiler uygulamalı olarak veril</w:t>
      </w:r>
      <w:r>
        <w:t>miştir.</w:t>
      </w:r>
      <w:r w:rsidRPr="00216A6F">
        <w:t xml:space="preserve"> Entegre mücadele çalışmaları tamamlanmıştır.</w:t>
      </w:r>
    </w:p>
    <w:p w14:paraId="2123B440" w14:textId="77777777" w:rsidR="003876A1" w:rsidRPr="00216A6F" w:rsidRDefault="003876A1" w:rsidP="00CB659E">
      <w:r w:rsidRPr="00216A6F">
        <w:t xml:space="preserve"> </w:t>
      </w:r>
    </w:p>
    <w:p w14:paraId="71C6BD69" w14:textId="77777777" w:rsidR="003876A1" w:rsidRPr="00216A6F" w:rsidRDefault="003876A1" w:rsidP="00CB659E">
      <w:pPr>
        <w:pStyle w:val="Balk3"/>
        <w:rPr>
          <w:szCs w:val="24"/>
        </w:rPr>
      </w:pPr>
      <w:bookmarkStart w:id="520" w:name="_Toc536432143"/>
      <w:bookmarkStart w:id="521" w:name="_Toc1483504"/>
      <w:bookmarkStart w:id="522" w:name="_Toc43366167"/>
      <w:bookmarkEnd w:id="518"/>
      <w:bookmarkEnd w:id="519"/>
      <w:r w:rsidRPr="00216A6F">
        <w:t>Entegre ve Kontrollü Ürün Yönetimi (EKÜY)</w:t>
      </w:r>
      <w:bookmarkEnd w:id="520"/>
      <w:bookmarkEnd w:id="521"/>
      <w:bookmarkEnd w:id="522"/>
    </w:p>
    <w:p w14:paraId="705D4DE4" w14:textId="77777777" w:rsidR="003876A1" w:rsidRDefault="003876A1" w:rsidP="00CB659E">
      <w:pPr>
        <w:ind w:firstLine="709"/>
        <w:rPr>
          <w:shd w:val="clear" w:color="auto" w:fill="FFFFFF"/>
        </w:rPr>
      </w:pPr>
      <w:r w:rsidRPr="00216A6F">
        <w:rPr>
          <w:shd w:val="clear" w:color="auto" w:fill="FFFFFF"/>
        </w:rPr>
        <w:t>Taze sebze ve meyvede ihracat ve iç tüketimde kalite sorununun yaşanmaması için Bakanlık 2010 yılından bu yana Entegre ve Kontrollü Ürün Yönetimi (EKÜY) çalışması yürütüyor. Gönüllülük esasına dayalı proje kapsamında, üretim sezonu başlamadan önce proje personeli tarafından köylerde tanıtım toplantıları ve eğitim yapılıyor. Projede yer alıp teknik elemanların tavsiyeleri doğrultusunda üretim yapmak isteyen gönüllü üreticilere mavi bayrak veriliyor.</w:t>
      </w:r>
    </w:p>
    <w:p w14:paraId="468221A2" w14:textId="77777777" w:rsidR="003876A1" w:rsidRPr="00216A6F" w:rsidRDefault="003876A1" w:rsidP="00CB659E">
      <w:pPr>
        <w:ind w:firstLine="709"/>
        <w:rPr>
          <w:shd w:val="clear" w:color="auto" w:fill="FFFFFF"/>
        </w:rPr>
      </w:pPr>
    </w:p>
    <w:bookmarkStart w:id="523" w:name="_MON_1633516832"/>
    <w:bookmarkEnd w:id="523"/>
    <w:p w14:paraId="09511CCC" w14:textId="77777777" w:rsidR="003876A1" w:rsidRDefault="003876A1" w:rsidP="00CB659E">
      <w:pPr>
        <w:jc w:val="center"/>
        <w:rPr>
          <w:szCs w:val="24"/>
          <w:shd w:val="clear" w:color="auto" w:fill="FFFFFF"/>
        </w:rPr>
      </w:pPr>
      <w:r w:rsidRPr="000041CB">
        <w:rPr>
          <w:szCs w:val="24"/>
          <w:shd w:val="clear" w:color="auto" w:fill="FFFFFF"/>
        </w:rPr>
        <w:object w:dxaOrig="10472" w:dyaOrig="4769" w14:anchorId="2D68285A">
          <v:shape id="_x0000_i1027" type="#_x0000_t75" style="width:439.1pt;height:200pt" o:ole="">
            <v:imagedata r:id="rId25" o:title=""/>
          </v:shape>
          <o:OLEObject Type="Embed" ProgID="Excel.Sheet.12" ShapeID="_x0000_i1027" DrawAspect="Content" ObjectID="_1793530364" r:id="rId26"/>
        </w:object>
      </w:r>
    </w:p>
    <w:p w14:paraId="07CA6287" w14:textId="77777777" w:rsidR="003876A1" w:rsidRPr="00216A6F" w:rsidRDefault="003876A1" w:rsidP="00CB659E"/>
    <w:p w14:paraId="7A329328" w14:textId="77777777" w:rsidR="003876A1" w:rsidRPr="00216A6F" w:rsidRDefault="003876A1" w:rsidP="00CB659E">
      <w:pPr>
        <w:ind w:firstLine="709"/>
      </w:pPr>
      <w:r w:rsidRPr="00216A6F">
        <w:rPr>
          <w:b/>
        </w:rPr>
        <w:t>2019 yılında 6.733 dekar alanda 281 üretici ile kiraz ve bağ</w:t>
      </w:r>
      <w:r w:rsidRPr="00216A6F">
        <w:t xml:space="preserve"> entegre kontrollü ürün yönetimi mücadele (EKÜY) çalışmaları yürütülmüştür.</w:t>
      </w:r>
    </w:p>
    <w:p w14:paraId="014455A1" w14:textId="77777777" w:rsidR="003876A1" w:rsidRPr="00216A6F" w:rsidRDefault="003876A1" w:rsidP="00CB659E">
      <w:pPr>
        <w:ind w:firstLine="709"/>
      </w:pPr>
      <w:r w:rsidRPr="00216A6F">
        <w:t>Hasattan 3-4 gün önce üreticilerin bağ ve bahçelerinden pestisit kalıntısı için numuneler alın</w:t>
      </w:r>
      <w:r>
        <w:t>mıştır. Buldan ilçesinde üzüm üretimi yapan 2 üreticinin numune sonucunda tavsiye dışı pestisit kullanımı tespit edilmiştir. Buna istinaden bu üreticilere idari yaptırım uygulanmış ve EKÜY projesinden çıkarılmıştır.</w:t>
      </w:r>
    </w:p>
    <w:p w14:paraId="3595AAC6" w14:textId="77777777" w:rsidR="003876A1" w:rsidRDefault="003876A1" w:rsidP="00CB659E"/>
    <w:p w14:paraId="49C54AFE" w14:textId="77777777" w:rsidR="003876A1" w:rsidRDefault="003876A1" w:rsidP="00CB659E"/>
    <w:p w14:paraId="30DAC824" w14:textId="77777777" w:rsidR="003876A1" w:rsidRPr="00216A6F" w:rsidRDefault="003876A1" w:rsidP="00CB659E"/>
    <w:p w14:paraId="543CED0F" w14:textId="77777777" w:rsidR="003876A1" w:rsidRPr="00216A6F" w:rsidRDefault="003876A1" w:rsidP="00CB659E">
      <w:pPr>
        <w:pStyle w:val="Balk3"/>
      </w:pPr>
      <w:bookmarkStart w:id="524" w:name="_Toc536432144"/>
      <w:bookmarkStart w:id="525" w:name="_Toc1483505"/>
      <w:bookmarkStart w:id="526" w:name="_Toc43366168"/>
      <w:r w:rsidRPr="00216A6F">
        <w:t>2019 Yılı Zirai Mücadele Programı</w:t>
      </w:r>
      <w:bookmarkEnd w:id="524"/>
      <w:bookmarkEnd w:id="525"/>
      <w:bookmarkEnd w:id="526"/>
      <w:r w:rsidRPr="00216A6F">
        <w:t xml:space="preserve"> </w:t>
      </w:r>
    </w:p>
    <w:p w14:paraId="405F4C70" w14:textId="77777777" w:rsidR="003876A1" w:rsidRPr="00216A6F" w:rsidRDefault="003876A1" w:rsidP="00CB659E">
      <w:pPr>
        <w:ind w:firstLine="709"/>
      </w:pPr>
      <w:r w:rsidRPr="00216A6F">
        <w:t>Bitkisel üretim sürecinde hastalık ve zararlılardan dolayı meydana gelen kaybın yaklaşık %35 olduğu kabul edilmektedir. Bu itibarla tarımsal faaliyetlerin vazgeçilmez bir unsuru olan bitki sağlığı çalışmaları İl Müdürlüğü, İlçe Müdürlükleri, Araştırma Enstitüleri, Zirai Karantina Müdürlükleri, Zirai Mücadele Müdürlükleri, İl Kontrol laboratuvarları, Üniversiteler, Özel Sektör ve Sivil Toplum Kuruluşları ile bir bütün olarak uyum halinde çalışmaktadır.</w:t>
      </w:r>
    </w:p>
    <w:p w14:paraId="2304456C" w14:textId="77777777" w:rsidR="003876A1" w:rsidRPr="00216A6F" w:rsidRDefault="003876A1" w:rsidP="00CB659E">
      <w:r w:rsidRPr="00216A6F">
        <w:tab/>
        <w:t>İlimizdeki ekonomik değere haiz kültür bitkilerinde verim ve kalitenin düşmesine neden olan hastalık, zararlı, yabancı ot, parazit ve fizyolojik bozukluklardan kaynaklanan olumsuzlukların ortadan kaldırılması hedeflenmiştir.</w:t>
      </w:r>
    </w:p>
    <w:p w14:paraId="75E806D0" w14:textId="77777777" w:rsidR="003876A1" w:rsidRPr="00216A6F" w:rsidRDefault="003876A1" w:rsidP="00CB659E">
      <w:pPr>
        <w:ind w:firstLine="709"/>
      </w:pPr>
      <w:r w:rsidRPr="00216A6F">
        <w:t>Kimyasal mücadeleden önce kültürel, mekanik ve biyolojik mücadeleyi esas alan entegre mücadele prensipleri uygulanarak ekonomik, iç ve dış piyasada rekabet gücü yüksek, tarladan sofraya güvenli gıda elde edilmesi sağlanmıştır.</w:t>
      </w:r>
    </w:p>
    <w:p w14:paraId="615A5DCF" w14:textId="77777777" w:rsidR="003876A1" w:rsidRPr="00216A6F" w:rsidRDefault="003876A1" w:rsidP="00CB659E">
      <w:pPr>
        <w:ind w:firstLine="709"/>
      </w:pPr>
      <w:r w:rsidRPr="00216A6F">
        <w:t xml:space="preserve">Sonuç olarak İlimiz çiftçilerimizin </w:t>
      </w:r>
      <w:proofErr w:type="spellStart"/>
      <w:r w:rsidRPr="00216A6F">
        <w:t>sosyo</w:t>
      </w:r>
      <w:proofErr w:type="spellEnd"/>
      <w:r w:rsidRPr="00216A6F">
        <w:t>-ekonomik yapısının düzelmesine ve gayri safi milli hâsılasının artmasına neden olmuştur.</w:t>
      </w:r>
    </w:p>
    <w:p w14:paraId="62CDBEF7" w14:textId="77777777" w:rsidR="003876A1" w:rsidRPr="00216A6F" w:rsidRDefault="003876A1" w:rsidP="00CB659E">
      <w:pPr>
        <w:ind w:firstLine="709"/>
      </w:pPr>
      <w:r w:rsidRPr="00216A6F">
        <w:t xml:space="preserve">İlimizde ekonomik anlamda </w:t>
      </w:r>
      <w:r w:rsidRPr="00216A6F">
        <w:rPr>
          <w:b/>
        </w:rPr>
        <w:t>125</w:t>
      </w:r>
      <w:r w:rsidRPr="00216A6F">
        <w:t xml:space="preserve"> çeşit bitkisel ürün yetiştirilmektedir. </w:t>
      </w:r>
    </w:p>
    <w:p w14:paraId="0A23F1BC" w14:textId="77777777" w:rsidR="003876A1" w:rsidRPr="00216A6F" w:rsidRDefault="003876A1" w:rsidP="00CB659E">
      <w:pPr>
        <w:ind w:firstLine="709"/>
      </w:pPr>
      <w:r w:rsidRPr="00216A6F">
        <w:t>İlimizde yetiştirilen bitkisel ürünlerde hastalık ve zararlılar ile mücadelesi bütün yıl aralıksız devam ettirilmektedir.</w:t>
      </w:r>
    </w:p>
    <w:p w14:paraId="1FFD7145" w14:textId="77777777" w:rsidR="003876A1" w:rsidRPr="00216A6F" w:rsidRDefault="003876A1" w:rsidP="00CB659E">
      <w:pPr>
        <w:ind w:firstLine="709"/>
      </w:pPr>
      <w:r w:rsidRPr="00216A6F">
        <w:rPr>
          <w:b/>
        </w:rPr>
        <w:t xml:space="preserve">2018 </w:t>
      </w:r>
      <w:r w:rsidRPr="00216A6F">
        <w:t xml:space="preserve">yılında </w:t>
      </w:r>
      <w:r w:rsidRPr="00216A6F">
        <w:rPr>
          <w:b/>
        </w:rPr>
        <w:t>42</w:t>
      </w:r>
      <w:r w:rsidRPr="00216A6F">
        <w:t xml:space="preserve"> hastalık, </w:t>
      </w:r>
      <w:r w:rsidRPr="00216A6F">
        <w:rPr>
          <w:b/>
        </w:rPr>
        <w:t>79</w:t>
      </w:r>
      <w:r w:rsidRPr="00216A6F">
        <w:t xml:space="preserve"> zararlı ve </w:t>
      </w:r>
      <w:r w:rsidRPr="00216A6F">
        <w:rPr>
          <w:b/>
        </w:rPr>
        <w:t>11</w:t>
      </w:r>
      <w:r w:rsidRPr="00216A6F">
        <w:t xml:space="preserve"> </w:t>
      </w:r>
      <w:proofErr w:type="spellStart"/>
      <w:r w:rsidRPr="00216A6F">
        <w:t>yabancıot</w:t>
      </w:r>
      <w:proofErr w:type="spellEnd"/>
      <w:r w:rsidRPr="00216A6F">
        <w:t xml:space="preserve"> tan oluşan toplam </w:t>
      </w:r>
      <w:r w:rsidRPr="00216A6F">
        <w:rPr>
          <w:b/>
        </w:rPr>
        <w:t>132</w:t>
      </w:r>
      <w:r w:rsidRPr="00216A6F">
        <w:t xml:space="preserve"> çeşit zararlı organizma ile mücadele yürütülmüştür. </w:t>
      </w:r>
    </w:p>
    <w:p w14:paraId="58EF31D7" w14:textId="77777777" w:rsidR="003876A1" w:rsidRPr="00216A6F" w:rsidRDefault="003876A1" w:rsidP="00CB659E">
      <w:pPr>
        <w:ind w:firstLine="709"/>
      </w:pPr>
      <w:r w:rsidRPr="00216A6F">
        <w:rPr>
          <w:b/>
        </w:rPr>
        <w:t>2019</w:t>
      </w:r>
      <w:r w:rsidRPr="00216A6F">
        <w:t xml:space="preserve"> yılında</w:t>
      </w:r>
      <w:r w:rsidRPr="00216A6F">
        <w:rPr>
          <w:b/>
        </w:rPr>
        <w:t xml:space="preserve"> 42 </w:t>
      </w:r>
      <w:r w:rsidRPr="00216A6F">
        <w:t xml:space="preserve">hastalık, </w:t>
      </w:r>
      <w:r w:rsidRPr="00216A6F">
        <w:rPr>
          <w:b/>
        </w:rPr>
        <w:t>83</w:t>
      </w:r>
      <w:r w:rsidRPr="00216A6F">
        <w:t xml:space="preserve"> zararlı ve </w:t>
      </w:r>
      <w:r w:rsidRPr="00216A6F">
        <w:rPr>
          <w:b/>
        </w:rPr>
        <w:t>11</w:t>
      </w:r>
      <w:r w:rsidRPr="00216A6F">
        <w:t xml:space="preserve"> </w:t>
      </w:r>
      <w:proofErr w:type="spellStart"/>
      <w:r w:rsidRPr="00216A6F">
        <w:t>yabancıot</w:t>
      </w:r>
      <w:proofErr w:type="spellEnd"/>
      <w:r w:rsidRPr="00216A6F">
        <w:t xml:space="preserve"> tan oluşan toplam </w:t>
      </w:r>
      <w:r w:rsidRPr="00216A6F">
        <w:rPr>
          <w:b/>
        </w:rPr>
        <w:t>136</w:t>
      </w:r>
      <w:r w:rsidRPr="00216A6F">
        <w:t xml:space="preserve"> çeşit zararlı organizma ile mücadele programı </w:t>
      </w:r>
      <w:r>
        <w:t>tamamlanmıştır.</w:t>
      </w:r>
    </w:p>
    <w:p w14:paraId="6B57F3C6" w14:textId="77777777" w:rsidR="003876A1" w:rsidRPr="00216A6F" w:rsidRDefault="003876A1" w:rsidP="00CB659E">
      <w:pPr>
        <w:ind w:left="709"/>
      </w:pPr>
      <w:r w:rsidRPr="00216A6F">
        <w:t>Yeni Çalışma Konuları</w:t>
      </w:r>
    </w:p>
    <w:p w14:paraId="282FD7A3" w14:textId="77777777" w:rsidR="003876A1" w:rsidRPr="00216A6F" w:rsidRDefault="003876A1" w:rsidP="00CB659E">
      <w:pPr>
        <w:ind w:left="709"/>
      </w:pPr>
      <w:r w:rsidRPr="00216A6F">
        <w:t>1- Ekin Bambulu</w:t>
      </w:r>
    </w:p>
    <w:p w14:paraId="4E70407C" w14:textId="77777777" w:rsidR="003876A1" w:rsidRPr="00216A6F" w:rsidRDefault="003876A1" w:rsidP="00CB659E">
      <w:pPr>
        <w:ind w:left="709"/>
      </w:pPr>
      <w:r w:rsidRPr="00216A6F">
        <w:t>2- Kavun Sineği</w:t>
      </w:r>
    </w:p>
    <w:p w14:paraId="4366BEB2" w14:textId="77777777" w:rsidR="003876A1" w:rsidRPr="00216A6F" w:rsidRDefault="003876A1" w:rsidP="00CB659E">
      <w:pPr>
        <w:ind w:left="709"/>
      </w:pPr>
      <w:r w:rsidRPr="00216A6F">
        <w:t>3- Havuç Sineği</w:t>
      </w:r>
    </w:p>
    <w:p w14:paraId="57AE90D9" w14:textId="77777777" w:rsidR="003876A1" w:rsidRDefault="003876A1" w:rsidP="00CB659E">
      <w:pPr>
        <w:ind w:left="709"/>
      </w:pPr>
      <w:r w:rsidRPr="00216A6F">
        <w:t xml:space="preserve">4- Cevizde </w:t>
      </w:r>
      <w:proofErr w:type="spellStart"/>
      <w:r w:rsidRPr="00216A6F">
        <w:t>Gal</w:t>
      </w:r>
      <w:proofErr w:type="spellEnd"/>
      <w:r w:rsidRPr="00216A6F">
        <w:t xml:space="preserve"> Akarı</w:t>
      </w:r>
    </w:p>
    <w:p w14:paraId="5EF7BB08" w14:textId="77777777" w:rsidR="003876A1" w:rsidRPr="00216A6F" w:rsidRDefault="003876A1" w:rsidP="00CB659E">
      <w:pPr>
        <w:ind w:left="709"/>
      </w:pPr>
    </w:p>
    <w:p w14:paraId="60CF18D1" w14:textId="77777777" w:rsidR="003876A1" w:rsidRPr="00216A6F" w:rsidRDefault="003876A1" w:rsidP="00CB659E">
      <w:r w:rsidRPr="00216A6F">
        <w:rPr>
          <w:b/>
          <w:szCs w:val="24"/>
        </w:rPr>
        <w:lastRenderedPageBreak/>
        <w:tab/>
      </w:r>
      <w:r w:rsidRPr="00216A6F">
        <w:rPr>
          <w:b/>
        </w:rPr>
        <w:t xml:space="preserve">Hasat Öncesi Kalıntı İzleme Çalışmaları: </w:t>
      </w:r>
      <w:r w:rsidRPr="00216A6F">
        <w:t xml:space="preserve">Bitki Koruma Ürünlerinin etiket bilgilerine göre kullanımının denetlenmesi ile doğal dengenin korunması, insan sağlığına yönelik oluşabilecek risklerin önlenmesi ve bitkisel üretimin sürdürülebilirliğinin sağlanması amacına yönelik olarak hazırlanan taze meyve ve sebzelerde hasat öncesi denetim esaslarının yer aldığı talimat gereği </w:t>
      </w:r>
      <w:r>
        <w:t>numuneler alınmıştır.</w:t>
      </w:r>
    </w:p>
    <w:p w14:paraId="03F7EDE2" w14:textId="77777777" w:rsidR="003876A1" w:rsidRPr="00216A6F" w:rsidRDefault="003876A1" w:rsidP="00CB659E"/>
    <w:bookmarkStart w:id="527" w:name="_MON_1639554943"/>
    <w:bookmarkEnd w:id="527"/>
    <w:p w14:paraId="596DB66A" w14:textId="77777777" w:rsidR="003876A1" w:rsidRPr="00216A6F" w:rsidRDefault="003876A1" w:rsidP="00CB659E">
      <w:pPr>
        <w:jc w:val="left"/>
      </w:pPr>
      <w:r w:rsidRPr="006516C6">
        <w:object w:dxaOrig="11756" w:dyaOrig="5537" w14:anchorId="0FE0DC37">
          <v:shape id="_x0000_i1028" type="#_x0000_t75" style="width:488.9pt;height:231.1pt" o:ole="">
            <v:imagedata r:id="rId27" o:title=""/>
          </v:shape>
          <o:OLEObject Type="Embed" ProgID="Excel.Sheet.12" ShapeID="_x0000_i1028" DrawAspect="Content" ObjectID="_1793530365" r:id="rId28"/>
        </w:object>
      </w:r>
    </w:p>
    <w:p w14:paraId="60FBED01" w14:textId="77777777" w:rsidR="003876A1" w:rsidRPr="00216A6F" w:rsidRDefault="003876A1" w:rsidP="00CB659E"/>
    <w:p w14:paraId="3BC019CD" w14:textId="77777777" w:rsidR="003876A1" w:rsidRPr="00216A6F" w:rsidRDefault="003876A1" w:rsidP="00CB659E">
      <w:pPr>
        <w:ind w:firstLine="709"/>
      </w:pPr>
      <w:r w:rsidRPr="00216A6F">
        <w:t>2019 yılı hasat öncesi kalıntı izleme çalışmaları kapsamında 13 (Kiraz-Şeftali-Nar-</w:t>
      </w:r>
      <w:proofErr w:type="spellStart"/>
      <w:r w:rsidRPr="00216A6F">
        <w:t>Ne</w:t>
      </w:r>
      <w:r>
        <w:t>ktarin</w:t>
      </w:r>
      <w:proofErr w:type="spellEnd"/>
      <w:r>
        <w:t xml:space="preserve">-Elma-Erik-Ayva-Üzüm-Asma </w:t>
      </w:r>
      <w:r w:rsidRPr="00216A6F">
        <w:t xml:space="preserve">yaprağı-Kekik-Domates-Maydanoz-Havuç) Üründe </w:t>
      </w:r>
      <w:r w:rsidRPr="00216A6F">
        <w:rPr>
          <w:b/>
        </w:rPr>
        <w:t>295 Adet</w:t>
      </w:r>
      <w:r w:rsidRPr="00216A6F">
        <w:t xml:space="preserve"> numune alın</w:t>
      </w:r>
      <w:r>
        <w:t>mıştır.</w:t>
      </w:r>
    </w:p>
    <w:p w14:paraId="53AAB087" w14:textId="77777777" w:rsidR="003876A1" w:rsidRPr="00216A6F" w:rsidRDefault="003876A1" w:rsidP="00CB659E">
      <w:pPr>
        <w:ind w:firstLine="709"/>
      </w:pPr>
    </w:p>
    <w:p w14:paraId="564309D4" w14:textId="77777777" w:rsidR="003876A1" w:rsidRPr="00216A6F" w:rsidRDefault="003876A1" w:rsidP="00CB659E">
      <w:pPr>
        <w:pStyle w:val="Balk3"/>
      </w:pPr>
      <w:bookmarkStart w:id="528" w:name="_Toc529537778"/>
      <w:bookmarkStart w:id="529" w:name="_Toc529978376"/>
      <w:bookmarkStart w:id="530" w:name="_Toc536432145"/>
      <w:bookmarkStart w:id="531" w:name="_Toc1483506"/>
      <w:bookmarkStart w:id="532" w:name="_Toc43366169"/>
      <w:r w:rsidRPr="00216A6F">
        <w:t>2019 Yılı Bitkisel Üretimle İlgili Projeler</w:t>
      </w:r>
      <w:bookmarkEnd w:id="528"/>
      <w:bookmarkEnd w:id="529"/>
      <w:bookmarkEnd w:id="530"/>
      <w:bookmarkEnd w:id="531"/>
      <w:bookmarkEnd w:id="532"/>
    </w:p>
    <w:p w14:paraId="64DCDB3C" w14:textId="77777777" w:rsidR="003876A1" w:rsidRPr="00216A6F" w:rsidRDefault="003876A1" w:rsidP="00CB659E">
      <w:bookmarkStart w:id="533" w:name="_Toc529537779"/>
      <w:bookmarkStart w:id="534" w:name="_Toc529978377"/>
      <w:r w:rsidRPr="00216A6F">
        <w:t xml:space="preserve">1-Bitkisel Üretim Genel Müdürlüğünce 2015 yılında başlayıp 2020 yılına kadar devam edecek olan </w:t>
      </w:r>
      <w:r w:rsidRPr="00216A6F">
        <w:rPr>
          <w:b/>
        </w:rPr>
        <w:t>Tıbbi ve Aromatik Bitkilerin</w:t>
      </w:r>
      <w:r w:rsidRPr="00216A6F">
        <w:t xml:space="preserve"> </w:t>
      </w:r>
      <w:r w:rsidRPr="00216A6F">
        <w:rPr>
          <w:b/>
        </w:rPr>
        <w:t>Yaygınlaştırılması Projesi</w:t>
      </w:r>
      <w:r w:rsidRPr="00216A6F">
        <w:t xml:space="preserve"> kapsamında ilimizde bugüne kadar 78 da lavanta, 10 da adaçayı, 2 da dağ çayı ve 2 da alanda salep olmak üzere toplam 92 dekar alanda uygulama yapıldı.</w:t>
      </w:r>
    </w:p>
    <w:p w14:paraId="07D3891B" w14:textId="77777777" w:rsidR="003876A1" w:rsidRPr="00216A6F" w:rsidRDefault="003876A1" w:rsidP="00CB659E">
      <w:r w:rsidRPr="00216A6F">
        <w:t xml:space="preserve">2-Pamukta yerli tohum kullanımını artırmak için 2019 yılında </w:t>
      </w:r>
      <w:r w:rsidRPr="00216A6F">
        <w:rPr>
          <w:b/>
        </w:rPr>
        <w:t>Nazilli Pamuk Araştırma</w:t>
      </w:r>
      <w:r w:rsidRPr="00216A6F">
        <w:t xml:space="preserve"> </w:t>
      </w:r>
      <w:r w:rsidRPr="00216A6F">
        <w:rPr>
          <w:b/>
        </w:rPr>
        <w:t>Enstitüsünce</w:t>
      </w:r>
      <w:r w:rsidRPr="00216A6F">
        <w:t xml:space="preserve"> geliştirilen 5 çeşit pamuğun (</w:t>
      </w:r>
      <w:proofErr w:type="spellStart"/>
      <w:r w:rsidRPr="00216A6F">
        <w:t>Sezener</w:t>
      </w:r>
      <w:proofErr w:type="spellEnd"/>
      <w:r w:rsidRPr="00216A6F">
        <w:t xml:space="preserve"> 76, Nas 07, S1 SC2079, SC 2009) İlimizde Sarayköy ve </w:t>
      </w:r>
      <w:proofErr w:type="spellStart"/>
      <w:r w:rsidRPr="00216A6F">
        <w:t>Merkezefendi</w:t>
      </w:r>
      <w:proofErr w:type="spellEnd"/>
      <w:r w:rsidRPr="00216A6F">
        <w:t xml:space="preserve"> İlçelerinde ekilişleri yapıldı. Verimi, kalitesi yüksek çeşitlerin yaygınlaştırılması için çalışılmaktadır.</w:t>
      </w:r>
    </w:p>
    <w:p w14:paraId="593F9165" w14:textId="77777777" w:rsidR="003876A1" w:rsidRPr="00216A6F" w:rsidRDefault="003876A1" w:rsidP="00CB659E">
      <w:r w:rsidRPr="00216A6F">
        <w:t xml:space="preserve">3-Eskişehir Geçit Kuşağı Tarımsal Araştırma Enstitüsü ile </w:t>
      </w:r>
      <w:proofErr w:type="gramStart"/>
      <w:r w:rsidRPr="00216A6F">
        <w:t>işbirliği</w:t>
      </w:r>
      <w:proofErr w:type="gramEnd"/>
      <w:r w:rsidRPr="00216A6F">
        <w:t xml:space="preserve"> halinde Enstitünün geliştirdiği Ofis 1, Ofis2, Çelikoğlu, </w:t>
      </w:r>
      <w:proofErr w:type="spellStart"/>
      <w:r w:rsidRPr="00216A6F">
        <w:t>Hüseyinbey</w:t>
      </w:r>
      <w:proofErr w:type="spellEnd"/>
      <w:r w:rsidRPr="00216A6F">
        <w:t xml:space="preserve"> </w:t>
      </w:r>
      <w:r w:rsidRPr="00216A6F">
        <w:rPr>
          <w:b/>
        </w:rPr>
        <w:t>haşhaş çeşitlerinin</w:t>
      </w:r>
      <w:r w:rsidRPr="00216A6F">
        <w:t xml:space="preserve"> ilimizde denemeleri yapıldı ve yerel çeşitler ile verim ve kalite yönünden karşılaştırılması yapıldı.</w:t>
      </w:r>
    </w:p>
    <w:p w14:paraId="76B9BF8E" w14:textId="77777777" w:rsidR="003876A1" w:rsidRPr="00216A6F" w:rsidRDefault="003876A1" w:rsidP="00CB659E">
      <w:r w:rsidRPr="00216A6F">
        <w:t>4-Türkiye Atom Enerjisi Kurumu, Eskişehir Geçit Kuşağı Tarımsal Araştırma Enstitüsü, Denizli Ticaret Borsası ve İl Müdürl</w:t>
      </w:r>
      <w:r w:rsidR="00063647">
        <w:t>üğümüzce ortaklaşa olarak “Nükl</w:t>
      </w:r>
      <w:r w:rsidRPr="00216A6F">
        <w:t>e</w:t>
      </w:r>
      <w:r w:rsidR="00063647">
        <w:t>e</w:t>
      </w:r>
      <w:r w:rsidRPr="00216A6F">
        <w:t xml:space="preserve">r Teknikler Kullanılarak </w:t>
      </w:r>
      <w:proofErr w:type="spellStart"/>
      <w:r w:rsidRPr="00216A6F">
        <w:t>Leblebilik</w:t>
      </w:r>
      <w:proofErr w:type="spellEnd"/>
      <w:r w:rsidRPr="00216A6F">
        <w:t xml:space="preserve"> Nohut Islahı Projesi” yürütülmektedir. Bu yıl Burdur Yeşilova ve Uşak Ulubey lokasyonlarına deneme ekilişleri yapıldı.</w:t>
      </w:r>
    </w:p>
    <w:p w14:paraId="4EF6B20E" w14:textId="77777777" w:rsidR="003876A1" w:rsidRPr="00216A6F" w:rsidRDefault="003876A1" w:rsidP="00CB659E">
      <w:r w:rsidRPr="00216A6F">
        <w:t xml:space="preserve">5-İl Müdürlüğümüz, Pamukkale Üniversitesi, Denizli Ticaret Borsası ve Trakya Tarımsal Araştırma Enstitüsü tarafından “Denizli Yöresinde Yetiştirilen Çerezlik Ayçiçeği Beyaz ve Kırkağaç Köy </w:t>
      </w:r>
      <w:proofErr w:type="spellStart"/>
      <w:r w:rsidRPr="00216A6F">
        <w:t>Populasyonlarının</w:t>
      </w:r>
      <w:proofErr w:type="spellEnd"/>
      <w:r w:rsidRPr="00216A6F">
        <w:t xml:space="preserve"> İyileştirilmesi ve Yöreye Uygun Çerezlik Hibrit Çeşitlerin Geliştirilmesi” projesine başlandı. Bu kapsamda PAÜ Çal MYO arazisine ve Tavas Medet Mahallesine ön deneme ekilişleri yapıldı.</w:t>
      </w:r>
    </w:p>
    <w:p w14:paraId="6919AC82" w14:textId="77777777" w:rsidR="003876A1" w:rsidRPr="00216A6F" w:rsidRDefault="003876A1" w:rsidP="00CB659E">
      <w:r w:rsidRPr="00216A6F">
        <w:t>6-</w:t>
      </w:r>
      <w:r w:rsidRPr="00216A6F">
        <w:rPr>
          <w:b/>
        </w:rPr>
        <w:t>Ceviz Üretim Alanlarını Geliştirme Projesi</w:t>
      </w:r>
      <w:r w:rsidRPr="00216A6F">
        <w:t xml:space="preserve"> 2017 yılında başlayıp 2022 yılına kadar beş yıl sürmesi planlanmıştır. 2018 yılı dikim döneminde 6 (Acıpayam, Tavas, Çameli, Buldan, Çal ve Baklan) ilçeye açık köklü toplam 15.200 adet aşılı ceviz fidanı dağıtımı yapılmıştır. 2019 yılında Proje kapsamında fidan satın almak suretiyle çiftçinin ihtiyaç duyduğu ceviz fidanının temini için </w:t>
      </w:r>
      <w:r w:rsidRPr="00216A6F">
        <w:lastRenderedPageBreak/>
        <w:t xml:space="preserve">Denizli Ticaret Borsası ile çalışmalar yapılmış ve neticesinde Balıkesir Bandırma ilçesindeki fidan üreticisinden 112 bin adet Aşılı, standart sertifikalı Chandler çeşidi ceviz fidanı alınarak 17 (Sarayköy ve </w:t>
      </w:r>
      <w:proofErr w:type="spellStart"/>
      <w:r w:rsidRPr="00216A6F">
        <w:t>Merkezefendi</w:t>
      </w:r>
      <w:proofErr w:type="spellEnd"/>
      <w:r w:rsidRPr="00216A6F">
        <w:t xml:space="preserve"> hariç) ilçemize dağıtım planlaması yapılmıştır. İlimizde 48.246 dekar olan ceviz alanının uzun vadede 100 bin dekar alana ulaştırmak, cevizde dışa bağımlılığı azaltmak ve alt gelir gurubunda olan köylülerimizin gelirinin artırarak köyden kente göçü azaltmak. Yıllık 100 bin adet aşılı ve sertifikalı ceviz fidanı üretimi ve dağıtımının yapılması hedeflenmiştir.</w:t>
      </w:r>
    </w:p>
    <w:p w14:paraId="18FBE6DF" w14:textId="77777777" w:rsidR="003876A1" w:rsidRPr="00216A6F" w:rsidRDefault="003876A1" w:rsidP="00CB659E">
      <w:r w:rsidRPr="00216A6F">
        <w:tab/>
      </w:r>
      <w:bookmarkStart w:id="535" w:name="_Toc529978410"/>
      <w:bookmarkStart w:id="536" w:name="_Toc536432175"/>
    </w:p>
    <w:p w14:paraId="12D4C538" w14:textId="77777777" w:rsidR="003876A1" w:rsidRPr="00216A6F" w:rsidRDefault="003876A1" w:rsidP="00CB659E">
      <w:pPr>
        <w:pStyle w:val="Balk4"/>
      </w:pPr>
      <w:r w:rsidRPr="00216A6F">
        <w:t>Çiftçi Tarla Okulu Çalışmaları</w:t>
      </w:r>
      <w:bookmarkEnd w:id="535"/>
      <w:bookmarkEnd w:id="536"/>
      <w:r w:rsidRPr="00216A6F">
        <w:t xml:space="preserve"> (ÇTO)</w:t>
      </w:r>
    </w:p>
    <w:p w14:paraId="079E9E69" w14:textId="77777777" w:rsidR="003876A1" w:rsidRPr="00216A6F" w:rsidRDefault="003876A1" w:rsidP="00CB659E">
      <w:pPr>
        <w:ind w:firstLine="709"/>
      </w:pPr>
      <w:r w:rsidRPr="00216A6F">
        <w:t xml:space="preserve">Çiftçileri kendi tarlasının uzmanı yapmak, üretimde verimliliği ve kaliteyi artırmak ve yönetim becerilerini geliştirmek amacıyla aynı yöreden aynı ürünü yetiştiren 20 kişilik çiftçi grupları dikkate alınarak ilimizde 2 üründe çiftçi tarla okulları açılmıştır. </w:t>
      </w:r>
    </w:p>
    <w:p w14:paraId="6B2FC3EF" w14:textId="77777777" w:rsidR="003876A1" w:rsidRDefault="003876A1" w:rsidP="00CB659E">
      <w:r w:rsidRPr="00216A6F">
        <w:tab/>
        <w:t>Projede yer alan üreticilerden arazisi yerleşim yerine yakın, hastalık ve zararlıların her döneminin görülebileceği uygun bahçeler uygulama bahçeleri olarak seçilmiştir. Belirlenen eğitim bahçelerinde bitkinin fenolojik, hastalık veya zararlının biyolojik dönemleri dikkate alınarak haftada iki haftada bir arazide teorik ve uygulamalı olarak eğitimler yapılm</w:t>
      </w:r>
      <w:r>
        <w:t>ıştır.</w:t>
      </w:r>
    </w:p>
    <w:p w14:paraId="227CA4F5" w14:textId="77777777" w:rsidR="003876A1" w:rsidRDefault="003876A1" w:rsidP="00CB659E">
      <w:r w:rsidRPr="00216A6F">
        <w:tab/>
        <w:t xml:space="preserve">2019 yılında Serinhisar </w:t>
      </w:r>
      <w:proofErr w:type="spellStart"/>
      <w:r w:rsidRPr="00216A6F">
        <w:t>Kocapınar</w:t>
      </w:r>
      <w:proofErr w:type="spellEnd"/>
      <w:r w:rsidRPr="00216A6F">
        <w:t xml:space="preserve"> Mahallesinde </w:t>
      </w:r>
      <w:r w:rsidRPr="00216A6F">
        <w:rPr>
          <w:b/>
        </w:rPr>
        <w:t>hıyar</w:t>
      </w:r>
      <w:r w:rsidRPr="00216A6F">
        <w:t xml:space="preserve">, Kale Karaköy Mahallesinde ise </w:t>
      </w:r>
      <w:r w:rsidRPr="00216A6F">
        <w:rPr>
          <w:b/>
        </w:rPr>
        <w:t>kavun</w:t>
      </w:r>
      <w:r w:rsidRPr="00216A6F">
        <w:t xml:space="preserve"> Çiftçi Tarla Okulu Çalışmaları yapılmıştır.  </w:t>
      </w:r>
    </w:p>
    <w:p w14:paraId="22D10BAB" w14:textId="77777777" w:rsidR="003876A1" w:rsidRDefault="003876A1" w:rsidP="00CB659E"/>
    <w:p w14:paraId="48B96F98" w14:textId="77777777" w:rsidR="003876A1" w:rsidRDefault="003876A1" w:rsidP="00CB659E"/>
    <w:p w14:paraId="0CFAF735" w14:textId="77777777" w:rsidR="003876A1" w:rsidRDefault="003876A1" w:rsidP="00CB659E"/>
    <w:p w14:paraId="12EA6FB1" w14:textId="77777777" w:rsidR="003876A1" w:rsidRDefault="003876A1" w:rsidP="00CB659E"/>
    <w:p w14:paraId="46CB9F0F" w14:textId="77777777" w:rsidR="003876A1" w:rsidRDefault="003876A1" w:rsidP="00CB659E"/>
    <w:p w14:paraId="0CA1E06A" w14:textId="77777777" w:rsidR="003876A1" w:rsidRDefault="003876A1" w:rsidP="00CB659E"/>
    <w:p w14:paraId="392AED71" w14:textId="77777777" w:rsidR="003876A1" w:rsidRDefault="003876A1" w:rsidP="00CB659E"/>
    <w:p w14:paraId="3EE3E4F6" w14:textId="77777777" w:rsidR="003876A1" w:rsidRDefault="003876A1" w:rsidP="00CB659E"/>
    <w:p w14:paraId="47D39433" w14:textId="77777777" w:rsidR="003876A1" w:rsidRPr="00216A6F" w:rsidRDefault="003876A1" w:rsidP="00CB659E"/>
    <w:p w14:paraId="1AE93269" w14:textId="77777777" w:rsidR="003876A1" w:rsidRPr="00E03E9A" w:rsidRDefault="003876A1" w:rsidP="00CB659E">
      <w:pPr>
        <w:pStyle w:val="Balk2"/>
      </w:pPr>
      <w:bookmarkStart w:id="537" w:name="_Toc529537846"/>
      <w:bookmarkStart w:id="538" w:name="_Toc529978462"/>
      <w:bookmarkStart w:id="539" w:name="_Toc536432223"/>
      <w:bookmarkStart w:id="540" w:name="_Toc1483566"/>
      <w:bookmarkStart w:id="541" w:name="_Toc43366170"/>
      <w:r w:rsidRPr="00E03E9A">
        <w:t>EĞİTİM ÇALIŞMALARI</w:t>
      </w:r>
      <w:bookmarkEnd w:id="537"/>
      <w:bookmarkEnd w:id="538"/>
      <w:bookmarkEnd w:id="539"/>
      <w:bookmarkEnd w:id="540"/>
      <w:bookmarkEnd w:id="541"/>
    </w:p>
    <w:p w14:paraId="7F3F9D5D" w14:textId="77777777" w:rsidR="003876A1" w:rsidRPr="00E03E9A" w:rsidRDefault="003876A1" w:rsidP="00CB659E">
      <w:r>
        <w:t>2019 Yılı</w:t>
      </w:r>
      <w:r w:rsidRPr="00E03E9A">
        <w:t xml:space="preserve"> Eğitim Çalışmaları</w:t>
      </w:r>
    </w:p>
    <w:bookmarkStart w:id="542" w:name="_MON_1608555181"/>
    <w:bookmarkEnd w:id="542"/>
    <w:p w14:paraId="4684F3F8" w14:textId="77777777" w:rsidR="003876A1" w:rsidRPr="00216A6F" w:rsidRDefault="003876A1" w:rsidP="00CB659E">
      <w:r w:rsidRPr="001B2E06">
        <w:object w:dxaOrig="9438" w:dyaOrig="2207" w14:anchorId="406CE373">
          <v:shape id="_x0000_i1029" type="#_x0000_t75" style="width:468.45pt;height:108.45pt" o:ole="">
            <v:imagedata r:id="rId29" o:title=""/>
          </v:shape>
          <o:OLEObject Type="Embed" ProgID="Excel.Sheet.12" ShapeID="_x0000_i1029" DrawAspect="Content" ObjectID="_1793530366" r:id="rId30"/>
        </w:object>
      </w:r>
    </w:p>
    <w:p w14:paraId="75903C3E" w14:textId="77777777" w:rsidR="003876A1" w:rsidRPr="00216A6F" w:rsidRDefault="003876A1" w:rsidP="00CB659E"/>
    <w:p w14:paraId="39641DD8" w14:textId="77777777" w:rsidR="003876A1" w:rsidRPr="00216A6F" w:rsidRDefault="003876A1" w:rsidP="00CB659E">
      <w:pPr>
        <w:pStyle w:val="Balk2"/>
      </w:pPr>
      <w:bookmarkStart w:id="543" w:name="_Toc529537799"/>
      <w:bookmarkStart w:id="544" w:name="_Toc529978412"/>
      <w:bookmarkStart w:id="545" w:name="_Toc536432177"/>
      <w:bookmarkStart w:id="546" w:name="_Toc1483525"/>
      <w:bookmarkStart w:id="547" w:name="_Toc43366171"/>
      <w:r w:rsidRPr="00216A6F">
        <w:t>TAHMİN VE ERKEN UYARI</w:t>
      </w:r>
      <w:bookmarkEnd w:id="543"/>
      <w:bookmarkEnd w:id="544"/>
      <w:bookmarkEnd w:id="545"/>
      <w:bookmarkEnd w:id="546"/>
      <w:bookmarkEnd w:id="547"/>
    </w:p>
    <w:p w14:paraId="50D9C31B" w14:textId="77777777" w:rsidR="003876A1" w:rsidRPr="00216A6F" w:rsidRDefault="003876A1" w:rsidP="00CB659E"/>
    <w:p w14:paraId="4D1EC244" w14:textId="77777777" w:rsidR="003876A1" w:rsidRPr="00216A6F" w:rsidRDefault="003876A1" w:rsidP="00CB659E">
      <w:pPr>
        <w:pStyle w:val="Balk3"/>
      </w:pPr>
      <w:bookmarkStart w:id="548" w:name="_Toc536432178"/>
      <w:bookmarkStart w:id="549" w:name="_Toc1483526"/>
      <w:bookmarkStart w:id="550" w:name="_Toc43366172"/>
      <w:r w:rsidRPr="00216A6F">
        <w:t>Tahmin ve Erken Uyarı İstasyonların Dağılımı</w:t>
      </w:r>
      <w:bookmarkEnd w:id="548"/>
      <w:bookmarkEnd w:id="549"/>
      <w:bookmarkEnd w:id="550"/>
    </w:p>
    <w:p w14:paraId="300F9447" w14:textId="77777777" w:rsidR="003876A1" w:rsidRDefault="003876A1" w:rsidP="00CB659E">
      <w:r w:rsidRPr="00216A6F">
        <w:tab/>
        <w:t>Tahmin ve erken uyarı projesi ile elma ve bağ alanlarında hastalık ve zarlılara karşı 3–6 ilaçlama tasarrufu sağlamak ve çiftçiye doğru zamanda doğru dozda doğru şekilde doğru ilacı kullandırarak güvenilir ürün elde etmektir.</w:t>
      </w:r>
    </w:p>
    <w:p w14:paraId="60B83F02" w14:textId="77777777" w:rsidR="003876A1" w:rsidRPr="00216A6F" w:rsidRDefault="003876A1" w:rsidP="00CB659E"/>
    <w:bookmarkStart w:id="551" w:name="_MON_1482557830"/>
    <w:bookmarkEnd w:id="551"/>
    <w:p w14:paraId="17561A0D" w14:textId="77777777" w:rsidR="003876A1" w:rsidRPr="00216A6F" w:rsidRDefault="003876A1" w:rsidP="00CB659E">
      <w:pPr>
        <w:jc w:val="center"/>
        <w:rPr>
          <w:szCs w:val="24"/>
        </w:rPr>
      </w:pPr>
      <w:r w:rsidRPr="00216A6F">
        <w:object w:dxaOrig="4051" w:dyaOrig="1009" w14:anchorId="2C5E98D5">
          <v:shape id="_x0000_i1030" type="#_x0000_t75" style="width:272pt;height:58.65pt" o:ole="">
            <v:imagedata r:id="rId31" o:title=""/>
          </v:shape>
          <o:OLEObject Type="Embed" ProgID="Excel.Sheet.8" ShapeID="_x0000_i1030" DrawAspect="Content" ObjectID="_1793530367" r:id="rId32"/>
        </w:object>
      </w:r>
    </w:p>
    <w:p w14:paraId="5D3234E5" w14:textId="77777777" w:rsidR="003876A1" w:rsidRDefault="003876A1" w:rsidP="00CB659E"/>
    <w:p w14:paraId="6A241CAA" w14:textId="77777777" w:rsidR="003876A1" w:rsidRDefault="003876A1" w:rsidP="00CB659E">
      <w:r w:rsidRPr="00216A6F">
        <w:t xml:space="preserve">            İlimizde tahmin ve erken uyarı çalışmaları 1984 yılında mekanik istasyonlarla başlamış, 1999 yılından itibaren bilgisayarlı elektronik istasyonlarla devam etmektedir. Elmada; elma </w:t>
      </w:r>
      <w:proofErr w:type="spellStart"/>
      <w:r w:rsidRPr="00216A6F">
        <w:t>karaleke</w:t>
      </w:r>
      <w:proofErr w:type="spellEnd"/>
      <w:r w:rsidRPr="00216A6F">
        <w:t xml:space="preserve"> </w:t>
      </w:r>
      <w:r w:rsidRPr="00216A6F">
        <w:lastRenderedPageBreak/>
        <w:t xml:space="preserve">hastalığı ile elma iç kurdu zararlısına karşı Bağda; bağ </w:t>
      </w:r>
      <w:proofErr w:type="spellStart"/>
      <w:r w:rsidRPr="00216A6F">
        <w:t>mildiyö</w:t>
      </w:r>
      <w:proofErr w:type="spellEnd"/>
      <w:r w:rsidRPr="00216A6F">
        <w:t xml:space="preserve"> hastalığı ile bağ salkım güvesi zararlısına karşı 26 saha istasyonu ile 9 ilçede çalışmalar yürütülm</w:t>
      </w:r>
      <w:r>
        <w:t>üştür.</w:t>
      </w:r>
    </w:p>
    <w:p w14:paraId="066CA00B" w14:textId="77777777" w:rsidR="003876A1" w:rsidRPr="00216A6F" w:rsidRDefault="003876A1" w:rsidP="00CB659E"/>
    <w:p w14:paraId="10448A42" w14:textId="77777777" w:rsidR="003876A1" w:rsidRPr="00216A6F" w:rsidRDefault="003876A1" w:rsidP="00CB659E">
      <w:r>
        <w:object w:dxaOrig="8401" w:dyaOrig="7180" w14:anchorId="4419E5FE">
          <v:shape id="_x0000_i1031" type="#_x0000_t75" style="width:456.9pt;height:288.9pt" o:ole="" o:allowoverlap="f">
            <v:imagedata r:id="rId33" o:title=""/>
          </v:shape>
          <o:OLEObject Type="Embed" ProgID="Excel.Sheet.8" ShapeID="_x0000_i1031" DrawAspect="Content" ObjectID="_1793530368" r:id="rId34"/>
        </w:object>
      </w:r>
    </w:p>
    <w:p w14:paraId="3078CBA9" w14:textId="77777777" w:rsidR="003876A1" w:rsidRPr="00216A6F" w:rsidRDefault="003876A1" w:rsidP="00CB659E"/>
    <w:p w14:paraId="2529E963" w14:textId="77777777" w:rsidR="003876A1" w:rsidRDefault="003876A1" w:rsidP="00CB659E">
      <w:pPr>
        <w:pStyle w:val="Balk3"/>
      </w:pPr>
      <w:bookmarkStart w:id="552" w:name="_Toc529537801"/>
      <w:bookmarkStart w:id="553" w:name="_Toc529978414"/>
      <w:bookmarkStart w:id="554" w:name="_Toc536432179"/>
      <w:bookmarkStart w:id="555" w:name="_Toc1483527"/>
    </w:p>
    <w:p w14:paraId="53EB5062" w14:textId="77777777" w:rsidR="003876A1" w:rsidRPr="00216A6F" w:rsidRDefault="003876A1" w:rsidP="00CB659E">
      <w:pPr>
        <w:pStyle w:val="Balk3"/>
      </w:pPr>
      <w:bookmarkStart w:id="556" w:name="_Toc43366173"/>
      <w:r w:rsidRPr="00216A6F">
        <w:t xml:space="preserve">Tahmin </w:t>
      </w:r>
      <w:proofErr w:type="gramStart"/>
      <w:r w:rsidRPr="00216A6F">
        <w:t>Ve</w:t>
      </w:r>
      <w:proofErr w:type="gramEnd"/>
      <w:r w:rsidRPr="00216A6F">
        <w:t xml:space="preserve"> Erken Uyarı Sisteminin Denizli Ekonomisine Katkısı</w:t>
      </w:r>
      <w:bookmarkEnd w:id="552"/>
      <w:bookmarkEnd w:id="553"/>
      <w:bookmarkEnd w:id="554"/>
      <w:bookmarkEnd w:id="555"/>
      <w:bookmarkEnd w:id="556"/>
    </w:p>
    <w:p w14:paraId="05779C24" w14:textId="77777777" w:rsidR="003876A1" w:rsidRDefault="003876A1" w:rsidP="00CB659E">
      <w:pPr>
        <w:ind w:firstLine="709"/>
      </w:pPr>
    </w:p>
    <w:p w14:paraId="58ADD111" w14:textId="77777777" w:rsidR="003876A1" w:rsidRPr="00216A6F" w:rsidRDefault="003876A1" w:rsidP="00CB659E">
      <w:pPr>
        <w:ind w:firstLine="709"/>
      </w:pPr>
      <w:r w:rsidRPr="00216A6F">
        <w:t xml:space="preserve">Tarladan sofraya, güvenli, temiz, ilaç kalıntısı olmayan, iç ve dış pazarlarda rekabet gücü yüksek ürün elde edilmekte ve Çiftçinin geliri artırılarak </w:t>
      </w:r>
      <w:proofErr w:type="spellStart"/>
      <w:r w:rsidRPr="00216A6F">
        <w:t>sosyo</w:t>
      </w:r>
      <w:proofErr w:type="spellEnd"/>
      <w:r w:rsidRPr="00216A6F">
        <w:t xml:space="preserve">-ekonomik yapısında gelişim sağlanmaktadır </w:t>
      </w:r>
    </w:p>
    <w:p w14:paraId="1F3A57AA" w14:textId="77777777" w:rsidR="003876A1" w:rsidRPr="00216A6F" w:rsidRDefault="003876A1" w:rsidP="00CB659E">
      <w:pPr>
        <w:ind w:firstLine="709"/>
      </w:pPr>
      <w:r w:rsidRPr="00216A6F">
        <w:t xml:space="preserve">Aynı zamanda günümüzde insan sağlığı, çevre ve biyolojik dengenin korunması ön plana çıkmış ve buna bağlı olarak da zararlılarla mücadelenin </w:t>
      </w:r>
      <w:proofErr w:type="spellStart"/>
      <w:r w:rsidRPr="00216A6F">
        <w:t>agroekosistem</w:t>
      </w:r>
      <w:proofErr w:type="spellEnd"/>
      <w:r w:rsidRPr="00216A6F">
        <w:t xml:space="preserve"> ve sürdürülebilir tarımsal üretim dikkate alınarak yapılması zorunluluk haline gelmiştir</w:t>
      </w:r>
    </w:p>
    <w:p w14:paraId="1C41CA1C" w14:textId="77777777" w:rsidR="003876A1" w:rsidRPr="00216A6F" w:rsidRDefault="003876A1" w:rsidP="00CB659E">
      <w:pPr>
        <w:ind w:firstLine="709"/>
      </w:pPr>
      <w:bookmarkStart w:id="557" w:name="_MON_1480918679"/>
      <w:bookmarkEnd w:id="557"/>
      <w:r w:rsidRPr="00216A6F">
        <w:t>Tahmin ve erken uyarı projesi ile elma ve bağ alanlarında hastalık ve zarlılara karşı 3-6 ilaçlama tasarrufu sağlamak ve çiftçiye doğru zamanda doğru dozda doğru şekilde doğru ilacı kullandırarak güvenilir ürün elde etmektir.</w:t>
      </w:r>
    </w:p>
    <w:p w14:paraId="22F3543D" w14:textId="77777777" w:rsidR="003876A1" w:rsidRPr="00216A6F" w:rsidRDefault="003876A1" w:rsidP="00CB659E">
      <w:pPr>
        <w:ind w:firstLine="709"/>
      </w:pPr>
      <w:r w:rsidRPr="00216A6F">
        <w:t xml:space="preserve">İlimizde elmada; elma </w:t>
      </w:r>
      <w:proofErr w:type="spellStart"/>
      <w:r w:rsidRPr="00216A6F">
        <w:t>karaleke</w:t>
      </w:r>
      <w:proofErr w:type="spellEnd"/>
      <w:r w:rsidRPr="00216A6F">
        <w:t xml:space="preserve"> hastalığı ile elma iç kurdu zararlısına karşı bağda; bağ </w:t>
      </w:r>
      <w:proofErr w:type="spellStart"/>
      <w:r w:rsidRPr="00216A6F">
        <w:t>mildiyö</w:t>
      </w:r>
      <w:proofErr w:type="spellEnd"/>
      <w:r w:rsidRPr="00216A6F">
        <w:t xml:space="preserve"> hastalığı ile bağ salkım güvesi zararlısına karşı 26 saha istasyonu ile çalışmalar yürütülmektedir.  Bu Çalışmalar kapsamında bağ alanlarında 10 adet erken uyarı istasyonu toplam </w:t>
      </w:r>
      <w:r>
        <w:t>365.872</w:t>
      </w:r>
      <w:r w:rsidRPr="00216A6F">
        <w:t xml:space="preserve"> dekar alana hitap etmektedir. Elma alanlarında ise 16 adet erken uyarı istasyonumuz mevcut olup </w:t>
      </w:r>
      <w:r>
        <w:t>63.876</w:t>
      </w:r>
      <w:r w:rsidRPr="00216A6F">
        <w:t xml:space="preserve"> dekar alana hitap etmektedir.</w:t>
      </w:r>
    </w:p>
    <w:p w14:paraId="6BF3673F" w14:textId="77777777" w:rsidR="003876A1" w:rsidRPr="00216A6F" w:rsidRDefault="003876A1" w:rsidP="00CB659E">
      <w:r w:rsidRPr="00216A6F">
        <w:tab/>
        <w:t xml:space="preserve">Toplamda 26 saha istasyonu ile </w:t>
      </w:r>
      <w:r>
        <w:t>429.748</w:t>
      </w:r>
      <w:r w:rsidRPr="00216A6F">
        <w:t xml:space="preserve"> dekar bağ ve elma sahalarında bu çalışmalar yürütülmektedir ve bu uygulamamızla ilaçlama sayısı ve kullanılan ilaç miktarı %50 azaltılmıştır. </w:t>
      </w:r>
    </w:p>
    <w:p w14:paraId="73CCD9D7" w14:textId="77777777" w:rsidR="003876A1" w:rsidRPr="00216A6F" w:rsidRDefault="003876A1" w:rsidP="00CB659E">
      <w:r w:rsidRPr="00216A6F">
        <w:t xml:space="preserve">İlimiz ekonomisine katkısı </w:t>
      </w:r>
      <w:r w:rsidRPr="00216A6F">
        <w:rPr>
          <w:b/>
          <w:i/>
          <w:u w:val="single"/>
        </w:rPr>
        <w:t xml:space="preserve">yıllık ortalama </w:t>
      </w:r>
      <w:proofErr w:type="gramStart"/>
      <w:r w:rsidRPr="00216A6F">
        <w:rPr>
          <w:b/>
          <w:i/>
          <w:u w:val="single"/>
        </w:rPr>
        <w:t>olarak  43.460.235</w:t>
      </w:r>
      <w:proofErr w:type="gramEnd"/>
      <w:r w:rsidRPr="00216A6F">
        <w:rPr>
          <w:b/>
          <w:i/>
          <w:u w:val="single"/>
        </w:rPr>
        <w:t>,00  TL</w:t>
      </w:r>
      <w:r w:rsidRPr="00216A6F">
        <w:t xml:space="preserve"> olarak yansımaktadır.</w:t>
      </w:r>
    </w:p>
    <w:p w14:paraId="14CDF3FC" w14:textId="77777777" w:rsidR="003876A1" w:rsidRDefault="003876A1" w:rsidP="00CB659E">
      <w:pPr>
        <w:pStyle w:val="Balk4"/>
      </w:pPr>
      <w:bookmarkStart w:id="558" w:name="_Toc529978415"/>
      <w:bookmarkStart w:id="559" w:name="_Toc536432180"/>
    </w:p>
    <w:p w14:paraId="3C15CD29" w14:textId="77777777" w:rsidR="003876A1" w:rsidRPr="00216A6F" w:rsidRDefault="003876A1" w:rsidP="00CB659E">
      <w:pPr>
        <w:pStyle w:val="Balk4"/>
      </w:pPr>
      <w:r w:rsidRPr="00216A6F">
        <w:t>Elmada Tahmin Uyarı Çalışmaları</w:t>
      </w:r>
      <w:bookmarkEnd w:id="558"/>
      <w:bookmarkEnd w:id="559"/>
    </w:p>
    <w:p w14:paraId="2B6C63BB" w14:textId="77777777" w:rsidR="003876A1" w:rsidRDefault="003876A1" w:rsidP="00CB659E"/>
    <w:p w14:paraId="783ABB7F" w14:textId="77777777" w:rsidR="003876A1" w:rsidRDefault="003876A1" w:rsidP="00CB659E">
      <w:r w:rsidRPr="00216A6F">
        <w:tab/>
        <w:t xml:space="preserve">Acıpayam, Tavas, Baklan, Buldan ve Çal’da 1 adet, </w:t>
      </w:r>
      <w:proofErr w:type="spellStart"/>
      <w:r w:rsidRPr="00216A6F">
        <w:t>Çameli’de</w:t>
      </w:r>
      <w:proofErr w:type="spellEnd"/>
      <w:r w:rsidRPr="00216A6F">
        <w:t xml:space="preserve"> 2 adet, Çivril’de </w:t>
      </w:r>
      <w:r>
        <w:t>9</w:t>
      </w:r>
      <w:r w:rsidRPr="00216A6F">
        <w:t xml:space="preserve"> adet, olmak üzere tahmin uyarı çalışmaları 1</w:t>
      </w:r>
      <w:r>
        <w:t>6</w:t>
      </w:r>
      <w:r w:rsidRPr="00216A6F">
        <w:t xml:space="preserve"> istasyonla yürütülmekte olup, istasyonun hitap ettiği elma alanı toplamı </w:t>
      </w:r>
      <w:r>
        <w:t>63.876</w:t>
      </w:r>
      <w:r w:rsidRPr="00216A6F">
        <w:t xml:space="preserve"> dekardır.</w:t>
      </w:r>
    </w:p>
    <w:p w14:paraId="0037EAAE" w14:textId="77777777" w:rsidR="003876A1" w:rsidRPr="00216A6F" w:rsidRDefault="003876A1" w:rsidP="00CB659E"/>
    <w:p w14:paraId="7C32CC48" w14:textId="77777777" w:rsidR="003876A1" w:rsidRPr="00216A6F" w:rsidRDefault="003876A1" w:rsidP="00CB659E">
      <w:pPr>
        <w:pStyle w:val="Balk4"/>
      </w:pPr>
      <w:bookmarkStart w:id="560" w:name="_Toc529978416"/>
      <w:bookmarkStart w:id="561" w:name="_Toc536432181"/>
      <w:r w:rsidRPr="00216A6F">
        <w:lastRenderedPageBreak/>
        <w:t>Bağda Tahmin Uyarı Çalışmaları</w:t>
      </w:r>
      <w:bookmarkEnd w:id="560"/>
      <w:bookmarkEnd w:id="561"/>
    </w:p>
    <w:p w14:paraId="43D3D367" w14:textId="77777777" w:rsidR="003876A1" w:rsidRDefault="003876A1" w:rsidP="00CB659E"/>
    <w:p w14:paraId="3061F833" w14:textId="77777777" w:rsidR="003876A1" w:rsidRPr="00216A6F" w:rsidRDefault="003876A1" w:rsidP="00CB659E">
      <w:r w:rsidRPr="00216A6F">
        <w:tab/>
        <w:t>Güney, Pamukkale ve Honaz’da 1 adet, Bekilli, Buldan ve Çivril’de 2 adet, Çal’da 3 adet, olmak üzere</w:t>
      </w:r>
      <w:r>
        <w:t xml:space="preserve"> tahmin uyarı çalışmaları 10</w:t>
      </w:r>
      <w:r w:rsidRPr="00216A6F">
        <w:t xml:space="preserve"> istasyonla yürütülmekte olup, istasyonların hitap ettiği bağ alanı toplamı </w:t>
      </w:r>
      <w:r>
        <w:t>365.872</w:t>
      </w:r>
      <w:r w:rsidRPr="00216A6F">
        <w:t xml:space="preserve"> dekardır.</w:t>
      </w:r>
    </w:p>
    <w:p w14:paraId="397B97F1" w14:textId="77777777" w:rsidR="003876A1" w:rsidRPr="00216A6F" w:rsidRDefault="003876A1" w:rsidP="00CB659E"/>
    <w:p w14:paraId="5580C31A" w14:textId="77777777" w:rsidR="003876A1" w:rsidRPr="00216A6F" w:rsidRDefault="003876A1" w:rsidP="00CB659E">
      <w:pPr>
        <w:pStyle w:val="Balk2"/>
      </w:pPr>
      <w:bookmarkStart w:id="562" w:name="_Toc529537802"/>
      <w:bookmarkStart w:id="563" w:name="_Toc529978417"/>
      <w:bookmarkStart w:id="564" w:name="_Toc536432182"/>
      <w:bookmarkStart w:id="565" w:name="_Toc1483528"/>
      <w:bookmarkStart w:id="566" w:name="_Toc43366174"/>
      <w:r w:rsidRPr="00216A6F">
        <w:t>Kısa Mesaj Bilgilendirme Sistemi (SMS)</w:t>
      </w:r>
      <w:bookmarkEnd w:id="562"/>
      <w:bookmarkEnd w:id="563"/>
      <w:bookmarkEnd w:id="564"/>
      <w:bookmarkEnd w:id="565"/>
      <w:bookmarkEnd w:id="566"/>
    </w:p>
    <w:p w14:paraId="47C9B262" w14:textId="77777777" w:rsidR="003876A1" w:rsidRDefault="003876A1" w:rsidP="00CB659E"/>
    <w:p w14:paraId="1FCD2FB2" w14:textId="77777777" w:rsidR="003876A1" w:rsidRPr="00216A6F" w:rsidRDefault="003876A1" w:rsidP="00CB659E">
      <w:r w:rsidRPr="00216A6F">
        <w:tab/>
        <w:t>Çiftçilerimize daha etkin hizmet verebilmek amacıyla;</w:t>
      </w:r>
    </w:p>
    <w:p w14:paraId="1DAB8E31" w14:textId="77777777" w:rsidR="003876A1" w:rsidRDefault="003876A1" w:rsidP="00CB659E">
      <w:pPr>
        <w:ind w:firstLine="709"/>
      </w:pPr>
      <w:r w:rsidRPr="00216A6F">
        <w:t xml:space="preserve">İl Müdürlüğümüz Bitkisel Üretim ve Bitki Sağlığı Şubesinde SMS sistemi kurulmuştur. Çiftçilerin cep telefonlarına başta bitki hastalık ve zararlıları olmak üzere, değişik konularda önem </w:t>
      </w:r>
      <w:proofErr w:type="spellStart"/>
      <w:r w:rsidRPr="00216A6F">
        <w:t>arzeden</w:t>
      </w:r>
      <w:proofErr w:type="spellEnd"/>
      <w:r w:rsidRPr="00216A6F">
        <w:t xml:space="preserve"> hususlar uyarı mesajları olarak gönderilmektedir. </w:t>
      </w:r>
    </w:p>
    <w:p w14:paraId="597AAF10" w14:textId="77777777" w:rsidR="003876A1" w:rsidRPr="00216A6F" w:rsidRDefault="003876A1" w:rsidP="00CB659E">
      <w:pPr>
        <w:ind w:firstLine="709"/>
      </w:pPr>
    </w:p>
    <w:p w14:paraId="529ADAAB" w14:textId="77777777" w:rsidR="003876A1" w:rsidRPr="00216A6F" w:rsidRDefault="003876A1" w:rsidP="00CB659E"/>
    <w:p w14:paraId="19C3B481" w14:textId="77777777" w:rsidR="003876A1" w:rsidRDefault="003876A1" w:rsidP="00CB659E">
      <w:pPr>
        <w:pStyle w:val="Balk2"/>
      </w:pPr>
      <w:bookmarkStart w:id="567" w:name="_Toc536432146"/>
      <w:bookmarkStart w:id="568" w:name="_Toc1483507"/>
      <w:bookmarkStart w:id="569" w:name="_Toc43366175"/>
      <w:r w:rsidRPr="00216A6F">
        <w:t>TARLA BİTKİLERİ</w:t>
      </w:r>
      <w:bookmarkEnd w:id="533"/>
      <w:bookmarkEnd w:id="534"/>
      <w:bookmarkEnd w:id="567"/>
      <w:bookmarkEnd w:id="568"/>
      <w:bookmarkEnd w:id="569"/>
    </w:p>
    <w:p w14:paraId="03F07F4D" w14:textId="77777777" w:rsidR="003876A1" w:rsidRPr="009D2451" w:rsidRDefault="003876A1" w:rsidP="00CB659E"/>
    <w:p w14:paraId="3C50568F" w14:textId="77777777" w:rsidR="003876A1" w:rsidRDefault="003876A1" w:rsidP="00CB659E">
      <w:pPr>
        <w:pStyle w:val="Balk4"/>
      </w:pPr>
      <w:r w:rsidRPr="00216A6F">
        <w:tab/>
      </w:r>
      <w:bookmarkStart w:id="570" w:name="_Toc536432147"/>
      <w:r w:rsidRPr="00216A6F">
        <w:t>Hububat Üretimi ve Süne Mücadele Çalışmaları</w:t>
      </w:r>
      <w:bookmarkEnd w:id="570"/>
    </w:p>
    <w:p w14:paraId="71157E84" w14:textId="77777777" w:rsidR="003876A1" w:rsidRPr="009D2451" w:rsidRDefault="003876A1" w:rsidP="00CB659E"/>
    <w:p w14:paraId="60A39499" w14:textId="77777777" w:rsidR="003876A1" w:rsidRPr="00216A6F" w:rsidRDefault="003876A1" w:rsidP="00CB659E">
      <w:pPr>
        <w:ind w:firstLine="708"/>
        <w:rPr>
          <w:szCs w:val="24"/>
        </w:rPr>
      </w:pPr>
      <w:r w:rsidRPr="00216A6F">
        <w:tab/>
        <w:t xml:space="preserve">2019 yılında tahmini ekilişlerimiz 721.131 da. </w:t>
      </w:r>
      <w:proofErr w:type="gramStart"/>
      <w:r w:rsidRPr="00216A6F">
        <w:t>buğday</w:t>
      </w:r>
      <w:proofErr w:type="gramEnd"/>
      <w:r w:rsidRPr="00216A6F">
        <w:t xml:space="preserve">, 552.346 da. </w:t>
      </w:r>
      <w:proofErr w:type="gramStart"/>
      <w:r w:rsidRPr="00216A6F">
        <w:t>arpa</w:t>
      </w:r>
      <w:proofErr w:type="gramEnd"/>
      <w:r w:rsidRPr="00216A6F">
        <w:t xml:space="preserve">, 30.000 da tritikale ve 10.200 da </w:t>
      </w:r>
      <w:proofErr w:type="spellStart"/>
      <w:r w:rsidRPr="00216A6F">
        <w:t>da</w:t>
      </w:r>
      <w:proofErr w:type="spellEnd"/>
      <w:r w:rsidRPr="00216A6F">
        <w:t xml:space="preserve"> yulaf olmak üzere toplam 1.313.677 da olmuştur. E</w:t>
      </w:r>
      <w:r w:rsidRPr="00216A6F">
        <w:rPr>
          <w:szCs w:val="24"/>
        </w:rPr>
        <w:t xml:space="preserve">kim ayının sonunda yeterli yağış alınması ve sıcaklığında uygun olması sonucu hem ılıman hem de geçit kuşağı bölgelerimizde kasım ve aralık aylarında ekimler yapılmış, yeterli sıcaklık olması sonucu da düzgün bir çimlenme ve çıkış gerçekleşmiştir.  Kardeşlenme ve sapa kalkma döneminde uzun yıllar ortalamasına göre daha az yağış alınmasına rağmen kış yağışlarının yeterli olması sonucu kuraklık yaşanmamış ve gelişimde herhangi bir olumsuzluk görülmemiştir. Mayıs ayında yeterli yağış alınamamış olmakla beraber verimde düşüş gözlenmemiştir. Haziran ayında görülen yağışlar hasada iki hafta ara verilmesine neden </w:t>
      </w:r>
      <w:proofErr w:type="spellStart"/>
      <w:r w:rsidRPr="00216A6F">
        <w:rPr>
          <w:szCs w:val="24"/>
        </w:rPr>
        <w:t>olsada</w:t>
      </w:r>
      <w:proofErr w:type="spellEnd"/>
      <w:r w:rsidRPr="00216A6F">
        <w:rPr>
          <w:szCs w:val="24"/>
        </w:rPr>
        <w:t xml:space="preserve"> üründe yatma ve kararmaya </w:t>
      </w:r>
      <w:r>
        <w:rPr>
          <w:szCs w:val="24"/>
        </w:rPr>
        <w:t>neden olmamıştır. İlimizde</w:t>
      </w:r>
      <w:r w:rsidRPr="00216A6F">
        <w:rPr>
          <w:szCs w:val="24"/>
        </w:rPr>
        <w:t xml:space="preserve"> hasat tamamlanmış olup arpalarda ortalama verim 300 kg/da buğdayda ise 550 kg/da </w:t>
      </w:r>
      <w:proofErr w:type="spellStart"/>
      <w:r w:rsidRPr="00216A6F">
        <w:rPr>
          <w:szCs w:val="24"/>
        </w:rPr>
        <w:t>dır</w:t>
      </w:r>
      <w:proofErr w:type="spellEnd"/>
      <w:r w:rsidRPr="00216A6F">
        <w:rPr>
          <w:szCs w:val="24"/>
        </w:rPr>
        <w:t>. Buğday ilimizde o</w:t>
      </w:r>
      <w:r>
        <w:rPr>
          <w:szCs w:val="24"/>
        </w:rPr>
        <w:t xml:space="preserve">rtalama 1.30 </w:t>
      </w:r>
      <w:proofErr w:type="spellStart"/>
      <w:r>
        <w:rPr>
          <w:szCs w:val="24"/>
        </w:rPr>
        <w:t>Tl</w:t>
      </w:r>
      <w:proofErr w:type="spellEnd"/>
      <w:r>
        <w:rPr>
          <w:szCs w:val="24"/>
        </w:rPr>
        <w:t>/kg, arpa ise 1.1</w:t>
      </w:r>
      <w:r w:rsidRPr="00216A6F">
        <w:rPr>
          <w:szCs w:val="24"/>
        </w:rPr>
        <w:t xml:space="preserve">0 </w:t>
      </w:r>
      <w:proofErr w:type="spellStart"/>
      <w:r w:rsidRPr="00216A6F">
        <w:rPr>
          <w:szCs w:val="24"/>
        </w:rPr>
        <w:t>Tl</w:t>
      </w:r>
      <w:proofErr w:type="spellEnd"/>
      <w:r w:rsidRPr="00216A6F">
        <w:rPr>
          <w:szCs w:val="24"/>
        </w:rPr>
        <w:t>/</w:t>
      </w:r>
      <w:proofErr w:type="gramStart"/>
      <w:r w:rsidRPr="00216A6F">
        <w:rPr>
          <w:szCs w:val="24"/>
        </w:rPr>
        <w:t>kg den</w:t>
      </w:r>
      <w:proofErr w:type="gramEnd"/>
      <w:r w:rsidRPr="00216A6F">
        <w:rPr>
          <w:szCs w:val="24"/>
        </w:rPr>
        <w:t xml:space="preserve"> alıcı bulmuştur.</w:t>
      </w:r>
      <w:r w:rsidRPr="00216A6F">
        <w:rPr>
          <w:szCs w:val="24"/>
        </w:rPr>
        <w:tab/>
        <w:t>.</w:t>
      </w:r>
    </w:p>
    <w:p w14:paraId="7E889B27" w14:textId="77777777" w:rsidR="003876A1" w:rsidRDefault="003876A1" w:rsidP="00CB659E">
      <w:pPr>
        <w:ind w:firstLine="708"/>
      </w:pPr>
      <w:r w:rsidRPr="00216A6F">
        <w:t xml:space="preserve">2018 yılında dane mısırın beklentinin üzerinde yüksek fiyata satılması sonucu bu yıl </w:t>
      </w:r>
      <w:proofErr w:type="gramStart"/>
      <w:r w:rsidRPr="00216A6F">
        <w:t>% 20</w:t>
      </w:r>
      <w:proofErr w:type="gramEnd"/>
      <w:r w:rsidRPr="00216A6F">
        <w:t xml:space="preserve"> oranında artışla 305.000 dekar ekiliş olmuştur. 2019 yılında tahmini olarak 1. Ürün dane ekilişi 149.000 dekar olup 192.000 ton, 2. Ürün ekilişi </w:t>
      </w:r>
      <w:proofErr w:type="gramStart"/>
      <w:r w:rsidRPr="00216A6F">
        <w:t>5.600  dekar</w:t>
      </w:r>
      <w:proofErr w:type="gramEnd"/>
      <w:r w:rsidRPr="00216A6F">
        <w:t xml:space="preserve"> olup 4.000 </w:t>
      </w:r>
      <w:r>
        <w:t>ton ürün beklenmektedir.</w:t>
      </w:r>
      <w:r w:rsidRPr="00216A6F">
        <w:t xml:space="preserve"> Dane mısır ortalama 1.10 </w:t>
      </w:r>
      <w:proofErr w:type="spellStart"/>
      <w:r w:rsidRPr="00216A6F">
        <w:t>Tl</w:t>
      </w:r>
      <w:proofErr w:type="spellEnd"/>
      <w:r w:rsidRPr="00216A6F">
        <w:t>/</w:t>
      </w:r>
      <w:proofErr w:type="gramStart"/>
      <w:r w:rsidRPr="00216A6F">
        <w:t>kg den</w:t>
      </w:r>
      <w:proofErr w:type="gramEnd"/>
      <w:r w:rsidRPr="00216A6F">
        <w:t xml:space="preserve"> alıcı bulmaktadır.</w:t>
      </w:r>
    </w:p>
    <w:p w14:paraId="59B524BF" w14:textId="77777777" w:rsidR="003876A1" w:rsidRDefault="003876A1" w:rsidP="00CB659E">
      <w:pPr>
        <w:ind w:firstLine="708"/>
        <w:rPr>
          <w:szCs w:val="24"/>
        </w:rPr>
      </w:pPr>
      <w:r>
        <w:rPr>
          <w:szCs w:val="24"/>
        </w:rPr>
        <w:t>2019-2020 hububat üretim sezonunda ekim ve kasım aylarında yeterli yağış alınamaması nedeniyle ekimler iki ay gecikme ile 16.12.2019 tarihinden sonra yapılabilmiş, 23-24.12.2019 tarihlerinde de yeterli yağış alınması ve sıcaklığın mevsim normallerinde seyretmesi sonucu çıkışlar sorunsuz olarak tamamlanmıştır.</w:t>
      </w:r>
    </w:p>
    <w:p w14:paraId="154F9DB7" w14:textId="77777777" w:rsidR="003876A1" w:rsidRDefault="003876A1" w:rsidP="00CB659E">
      <w:pPr>
        <w:ind w:firstLine="708"/>
        <w:rPr>
          <w:szCs w:val="24"/>
        </w:rPr>
      </w:pPr>
    </w:p>
    <w:p w14:paraId="2A621F4B" w14:textId="77777777" w:rsidR="003876A1" w:rsidRDefault="003876A1" w:rsidP="00CB659E">
      <w:pPr>
        <w:pStyle w:val="Balk3"/>
      </w:pPr>
      <w:bookmarkStart w:id="571" w:name="_Toc536432148"/>
      <w:bookmarkStart w:id="572" w:name="_Toc1483508"/>
      <w:bookmarkStart w:id="573" w:name="_Toc43366176"/>
      <w:r w:rsidRPr="00216A6F">
        <w:t>Süne Mücadelesi Çalışmaları</w:t>
      </w:r>
      <w:bookmarkEnd w:id="571"/>
      <w:bookmarkEnd w:id="572"/>
      <w:bookmarkEnd w:id="573"/>
    </w:p>
    <w:p w14:paraId="1157415D" w14:textId="77777777" w:rsidR="003876A1" w:rsidRPr="009D2451" w:rsidRDefault="003876A1" w:rsidP="00CB659E"/>
    <w:p w14:paraId="5B733A57" w14:textId="77777777" w:rsidR="003876A1" w:rsidRPr="00216A6F" w:rsidRDefault="003876A1" w:rsidP="00CB659E">
      <w:pPr>
        <w:pStyle w:val="Stil"/>
        <w:jc w:val="both"/>
        <w:rPr>
          <w:b/>
        </w:rPr>
      </w:pPr>
      <w:r w:rsidRPr="00216A6F">
        <w:rPr>
          <w:b/>
        </w:rPr>
        <w:tab/>
      </w:r>
      <w:r w:rsidRPr="00216A6F">
        <w:t xml:space="preserve">2019 yılı Süne Kıymetlendirme </w:t>
      </w:r>
      <w:proofErr w:type="spellStart"/>
      <w:r w:rsidRPr="00216A6F">
        <w:t>Sürvey</w:t>
      </w:r>
      <w:proofErr w:type="spellEnd"/>
      <w:r w:rsidRPr="00216A6F">
        <w:t xml:space="preserve"> çalışmaları 15.04.2019 tarihinde başlamış ve 02.05.2019 tarihinde bitirilmiştir. 11 ilçe, 73 köy ve 255.300 dekar hububat alanında 1 kontrolör ve 48 teknik elemandan oluşan 12 ekiple yürütülmüştür.</w:t>
      </w:r>
    </w:p>
    <w:p w14:paraId="6E92063A" w14:textId="77777777" w:rsidR="003876A1" w:rsidRPr="00216A6F" w:rsidRDefault="003876A1" w:rsidP="00CB659E">
      <w:pPr>
        <w:ind w:firstLine="708"/>
        <w:rPr>
          <w:szCs w:val="24"/>
        </w:rPr>
      </w:pPr>
      <w:proofErr w:type="spellStart"/>
      <w:r w:rsidRPr="00216A6F">
        <w:rPr>
          <w:szCs w:val="24"/>
        </w:rPr>
        <w:t>Sürvey</w:t>
      </w:r>
      <w:proofErr w:type="spellEnd"/>
      <w:r w:rsidRPr="00216A6F">
        <w:rPr>
          <w:szCs w:val="24"/>
        </w:rPr>
        <w:t xml:space="preserve"> sonuçlarına göre ilimizde çalışma yapılan 258.300 dekarlık alanın 255.200 dekarlık bölümünde Ortalama Kışlamış Ergin Süne Yoğunluğu düşük oranda oluşmuş, sadece iki mahallemizde ünite bazında 3.100 dekarlık bir bölümde yumurta </w:t>
      </w:r>
      <w:proofErr w:type="spellStart"/>
      <w:r w:rsidRPr="00216A6F">
        <w:rPr>
          <w:szCs w:val="24"/>
        </w:rPr>
        <w:t>sürveyi</w:t>
      </w:r>
      <w:proofErr w:type="spellEnd"/>
      <w:r w:rsidRPr="00216A6F">
        <w:rPr>
          <w:szCs w:val="24"/>
        </w:rPr>
        <w:t xml:space="preserve"> yapılmış ancak yeterli parazitlenme oldu</w:t>
      </w:r>
      <w:r>
        <w:rPr>
          <w:szCs w:val="24"/>
        </w:rPr>
        <w:t>ğu için ilaçlama ilanı verilmem</w:t>
      </w:r>
      <w:r w:rsidRPr="00216A6F">
        <w:rPr>
          <w:szCs w:val="24"/>
        </w:rPr>
        <w:t xml:space="preserve">iştir. </w:t>
      </w:r>
    </w:p>
    <w:p w14:paraId="7305CB1D" w14:textId="77777777" w:rsidR="003876A1" w:rsidRPr="00216A6F" w:rsidRDefault="003876A1" w:rsidP="00CB659E"/>
    <w:p w14:paraId="404E150A" w14:textId="77777777" w:rsidR="003876A1" w:rsidRDefault="003876A1" w:rsidP="00CB659E">
      <w:pPr>
        <w:pStyle w:val="Balk3"/>
      </w:pPr>
      <w:bookmarkStart w:id="574" w:name="_Toc536432149"/>
      <w:bookmarkStart w:id="575" w:name="_Toc1483509"/>
      <w:bookmarkStart w:id="576" w:name="_Toc43366177"/>
      <w:r w:rsidRPr="00216A6F">
        <w:t>Buğday Entegre Mücadele Çalışması</w:t>
      </w:r>
      <w:bookmarkStart w:id="577" w:name="_MON_1450765702"/>
      <w:bookmarkStart w:id="578" w:name="_MON_1450765736"/>
      <w:bookmarkStart w:id="579" w:name="_MON_1466495831"/>
      <w:bookmarkStart w:id="580" w:name="_MON_1450270929"/>
      <w:bookmarkEnd w:id="574"/>
      <w:bookmarkEnd w:id="575"/>
      <w:bookmarkEnd w:id="576"/>
      <w:bookmarkEnd w:id="577"/>
      <w:bookmarkEnd w:id="578"/>
      <w:bookmarkEnd w:id="579"/>
      <w:bookmarkEnd w:id="580"/>
    </w:p>
    <w:p w14:paraId="0E8A0411" w14:textId="77777777" w:rsidR="003876A1" w:rsidRPr="009D2451" w:rsidRDefault="003876A1" w:rsidP="00CB659E"/>
    <w:p w14:paraId="5FCAB513" w14:textId="77777777" w:rsidR="003876A1" w:rsidRPr="00216A6F" w:rsidRDefault="003876A1" w:rsidP="00CB659E">
      <w:r w:rsidRPr="00216A6F">
        <w:rPr>
          <w:szCs w:val="24"/>
        </w:rPr>
        <w:lastRenderedPageBreak/>
        <w:tab/>
      </w:r>
      <w:r w:rsidRPr="00216A6F">
        <w:t xml:space="preserve">Buğday Entegre Mücadelesi 2019 yılında Çivril İlçesinde 200 da, Acıpayam’da 600 da, Baklan’da 550 dekar, Bozkurt’ta 500 </w:t>
      </w:r>
      <w:proofErr w:type="gramStart"/>
      <w:r w:rsidRPr="00216A6F">
        <w:t>da,  Tavas’ta</w:t>
      </w:r>
      <w:proofErr w:type="gramEnd"/>
      <w:r w:rsidRPr="00216A6F">
        <w:t xml:space="preserve"> 450 da olmak üzere toplam 2.300 da alanda 130 çiftçi ile yürütülmüştür.</w:t>
      </w:r>
      <w:bookmarkStart w:id="581" w:name="_MON_1450501796"/>
      <w:bookmarkEnd w:id="581"/>
    </w:p>
    <w:p w14:paraId="7E917CE1" w14:textId="77777777" w:rsidR="003876A1" w:rsidRPr="00216A6F" w:rsidRDefault="003876A1" w:rsidP="00CB659E"/>
    <w:p w14:paraId="2E70C1EB" w14:textId="77777777" w:rsidR="003876A1" w:rsidRDefault="003876A1" w:rsidP="00CB659E">
      <w:pPr>
        <w:pStyle w:val="Balk3"/>
      </w:pPr>
      <w:bookmarkStart w:id="582" w:name="_MON_1450270936"/>
      <w:bookmarkStart w:id="583" w:name="_MON_1450501803"/>
      <w:bookmarkStart w:id="584" w:name="_Toc536432150"/>
      <w:bookmarkStart w:id="585" w:name="_Toc1483510"/>
      <w:bookmarkStart w:id="586" w:name="_Toc43366178"/>
      <w:bookmarkEnd w:id="582"/>
      <w:bookmarkEnd w:id="583"/>
      <w:r w:rsidRPr="00216A6F">
        <w:t>Çekirge Mücadelesi Genel Değerlendirmesi</w:t>
      </w:r>
      <w:bookmarkEnd w:id="584"/>
      <w:bookmarkEnd w:id="585"/>
      <w:bookmarkEnd w:id="586"/>
    </w:p>
    <w:p w14:paraId="36CC29B7" w14:textId="77777777" w:rsidR="003876A1" w:rsidRPr="009D2451" w:rsidRDefault="003876A1" w:rsidP="00CB659E"/>
    <w:p w14:paraId="5169270C" w14:textId="77777777" w:rsidR="003876A1" w:rsidRPr="00216A6F" w:rsidRDefault="003876A1" w:rsidP="00CB659E">
      <w:r w:rsidRPr="00216A6F">
        <w:rPr>
          <w:szCs w:val="24"/>
        </w:rPr>
        <w:tab/>
      </w:r>
      <w:bookmarkStart w:id="587" w:name="_MON_1449921280"/>
      <w:bookmarkStart w:id="588" w:name="_MON_1450501834"/>
      <w:bookmarkStart w:id="589" w:name="_MON_1466509280"/>
      <w:bookmarkEnd w:id="587"/>
      <w:bookmarkEnd w:id="588"/>
      <w:bookmarkEnd w:id="589"/>
      <w:r w:rsidRPr="00216A6F">
        <w:t xml:space="preserve">Devlet Yardım Mücadelesi; geniş ve toplu alanlarda yayılış gösteren ve topluca mücadelesi gereken zararlı organizmalara karşı girdileri kısmen Devletçe karşılanan ve mücadelesi çiftçiler tarafından yapılan mücadele şeklidir. 2019 yılında 5.000 dekar alanda çekirge </w:t>
      </w:r>
      <w:proofErr w:type="spellStart"/>
      <w:r w:rsidRPr="00216A6F">
        <w:t>garsiyat</w:t>
      </w:r>
      <w:proofErr w:type="spellEnd"/>
      <w:r w:rsidRPr="00216A6F">
        <w:t xml:space="preserve"> sahası mücadelesi DYM olarak </w:t>
      </w:r>
      <w:r>
        <w:t>programlanmış, Baklan ilçesinde 500 dekar, Çal ilçesinde 100</w:t>
      </w:r>
      <w:r w:rsidRPr="00216A6F">
        <w:t xml:space="preserve"> </w:t>
      </w:r>
      <w:r>
        <w:t>dekar ve Acıpayam ilçesinde 1825 dekar olmak üzere toplam 2425</w:t>
      </w:r>
      <w:r w:rsidRPr="00216A6F">
        <w:t xml:space="preserve"> dekar al</w:t>
      </w:r>
      <w:r>
        <w:t>anda kimyasal uygulama yapılmıştır.</w:t>
      </w:r>
    </w:p>
    <w:p w14:paraId="4A0BE1D5" w14:textId="77777777" w:rsidR="003876A1" w:rsidRPr="00216A6F" w:rsidRDefault="003876A1" w:rsidP="00CB659E"/>
    <w:tbl>
      <w:tblPr>
        <w:tblStyle w:val="Stil4"/>
        <w:tblW w:w="8159" w:type="dxa"/>
        <w:jc w:val="center"/>
        <w:tblLook w:val="04A0" w:firstRow="1" w:lastRow="0" w:firstColumn="1" w:lastColumn="0" w:noHBand="0" w:noVBand="1"/>
      </w:tblPr>
      <w:tblGrid>
        <w:gridCol w:w="1553"/>
        <w:gridCol w:w="957"/>
        <w:gridCol w:w="937"/>
        <w:gridCol w:w="957"/>
        <w:gridCol w:w="1171"/>
        <w:gridCol w:w="932"/>
        <w:gridCol w:w="89"/>
        <w:gridCol w:w="1563"/>
      </w:tblGrid>
      <w:tr w:rsidR="003876A1" w:rsidRPr="00216A6F" w14:paraId="04461A74" w14:textId="77777777" w:rsidTr="00CB659E">
        <w:trPr>
          <w:cnfStyle w:val="100000000000" w:firstRow="1" w:lastRow="0" w:firstColumn="0" w:lastColumn="0" w:oddVBand="0" w:evenVBand="0" w:oddHBand="0" w:evenHBand="0" w:firstRowFirstColumn="0" w:firstRowLastColumn="0" w:lastRowFirstColumn="0" w:lastRowLastColumn="0"/>
          <w:trHeight w:val="434"/>
          <w:jc w:val="center"/>
        </w:trPr>
        <w:tc>
          <w:tcPr>
            <w:tcW w:w="1553" w:type="dxa"/>
            <w:vMerge w:val="restart"/>
            <w:hideMark/>
          </w:tcPr>
          <w:p w14:paraId="44E3867D" w14:textId="77777777" w:rsidR="003876A1" w:rsidRPr="00216A6F" w:rsidRDefault="003876A1" w:rsidP="00CB659E">
            <w:r w:rsidRPr="00216A6F">
              <w:t>Çekirge Mücadelesi</w:t>
            </w:r>
          </w:p>
        </w:tc>
        <w:tc>
          <w:tcPr>
            <w:tcW w:w="1894" w:type="dxa"/>
            <w:gridSpan w:val="2"/>
            <w:hideMark/>
          </w:tcPr>
          <w:p w14:paraId="67AB48A4" w14:textId="77777777" w:rsidR="003876A1" w:rsidRPr="00216A6F" w:rsidRDefault="003876A1" w:rsidP="00CB659E">
            <w:pPr>
              <w:jc w:val="center"/>
            </w:pPr>
            <w:r w:rsidRPr="00216A6F">
              <w:t>2017</w:t>
            </w:r>
          </w:p>
        </w:tc>
        <w:tc>
          <w:tcPr>
            <w:tcW w:w="2128" w:type="dxa"/>
            <w:gridSpan w:val="2"/>
            <w:hideMark/>
          </w:tcPr>
          <w:p w14:paraId="310EB69D" w14:textId="77777777" w:rsidR="003876A1" w:rsidRPr="00216A6F" w:rsidRDefault="003876A1" w:rsidP="00CB659E">
            <w:pPr>
              <w:jc w:val="center"/>
            </w:pPr>
            <w:r w:rsidRPr="00216A6F">
              <w:t>2018</w:t>
            </w:r>
          </w:p>
        </w:tc>
        <w:tc>
          <w:tcPr>
            <w:tcW w:w="2584" w:type="dxa"/>
            <w:gridSpan w:val="3"/>
            <w:hideMark/>
          </w:tcPr>
          <w:p w14:paraId="1C806241" w14:textId="77777777" w:rsidR="003876A1" w:rsidRPr="00216A6F" w:rsidRDefault="003876A1" w:rsidP="00CB659E">
            <w:pPr>
              <w:jc w:val="center"/>
            </w:pPr>
            <w:r w:rsidRPr="00216A6F">
              <w:t>2019</w:t>
            </w:r>
          </w:p>
        </w:tc>
      </w:tr>
      <w:tr w:rsidR="003876A1" w:rsidRPr="00216A6F" w14:paraId="19466CD3" w14:textId="77777777" w:rsidTr="00CB659E">
        <w:trPr>
          <w:trHeight w:val="221"/>
          <w:jc w:val="center"/>
        </w:trPr>
        <w:tc>
          <w:tcPr>
            <w:tcW w:w="1553" w:type="dxa"/>
            <w:vMerge/>
            <w:hideMark/>
          </w:tcPr>
          <w:p w14:paraId="10718885" w14:textId="77777777" w:rsidR="003876A1" w:rsidRPr="00216A6F" w:rsidRDefault="003876A1" w:rsidP="00CB659E"/>
        </w:tc>
        <w:tc>
          <w:tcPr>
            <w:tcW w:w="957" w:type="dxa"/>
            <w:shd w:val="clear" w:color="auto" w:fill="DEEAF6"/>
            <w:hideMark/>
          </w:tcPr>
          <w:p w14:paraId="6E8F0884" w14:textId="77777777" w:rsidR="003876A1" w:rsidRPr="00216A6F" w:rsidRDefault="003876A1" w:rsidP="00CB659E">
            <w:pPr>
              <w:jc w:val="center"/>
            </w:pPr>
            <w:proofErr w:type="spellStart"/>
            <w:r w:rsidRPr="00216A6F">
              <w:t>Prog</w:t>
            </w:r>
            <w:proofErr w:type="spellEnd"/>
            <w:r w:rsidRPr="00216A6F">
              <w:t>.</w:t>
            </w:r>
          </w:p>
        </w:tc>
        <w:tc>
          <w:tcPr>
            <w:tcW w:w="936" w:type="dxa"/>
            <w:shd w:val="clear" w:color="auto" w:fill="DEEAF6"/>
            <w:hideMark/>
          </w:tcPr>
          <w:p w14:paraId="0046A49F" w14:textId="77777777" w:rsidR="003876A1" w:rsidRPr="00216A6F" w:rsidRDefault="003876A1" w:rsidP="00CB659E">
            <w:pPr>
              <w:jc w:val="center"/>
            </w:pPr>
            <w:proofErr w:type="spellStart"/>
            <w:r w:rsidRPr="00216A6F">
              <w:t>Uyg</w:t>
            </w:r>
            <w:proofErr w:type="spellEnd"/>
            <w:r w:rsidRPr="00216A6F">
              <w:t>.</w:t>
            </w:r>
          </w:p>
        </w:tc>
        <w:tc>
          <w:tcPr>
            <w:tcW w:w="957" w:type="dxa"/>
            <w:shd w:val="clear" w:color="auto" w:fill="DEEAF6"/>
            <w:hideMark/>
          </w:tcPr>
          <w:p w14:paraId="31261432" w14:textId="77777777" w:rsidR="003876A1" w:rsidRPr="00216A6F" w:rsidRDefault="003876A1" w:rsidP="00CB659E">
            <w:pPr>
              <w:jc w:val="center"/>
            </w:pPr>
            <w:proofErr w:type="spellStart"/>
            <w:r w:rsidRPr="00216A6F">
              <w:t>Prog</w:t>
            </w:r>
            <w:proofErr w:type="spellEnd"/>
            <w:r w:rsidRPr="00216A6F">
              <w:t>.</w:t>
            </w:r>
          </w:p>
        </w:tc>
        <w:tc>
          <w:tcPr>
            <w:tcW w:w="1170" w:type="dxa"/>
            <w:shd w:val="clear" w:color="auto" w:fill="DEEAF6"/>
            <w:hideMark/>
          </w:tcPr>
          <w:p w14:paraId="1CE190FE" w14:textId="77777777" w:rsidR="003876A1" w:rsidRPr="00216A6F" w:rsidRDefault="003876A1" w:rsidP="00CB659E">
            <w:pPr>
              <w:jc w:val="center"/>
            </w:pPr>
            <w:proofErr w:type="spellStart"/>
            <w:r w:rsidRPr="00216A6F">
              <w:t>Uyg</w:t>
            </w:r>
            <w:proofErr w:type="spellEnd"/>
            <w:r w:rsidRPr="00216A6F">
              <w:t>.</w:t>
            </w:r>
          </w:p>
        </w:tc>
        <w:tc>
          <w:tcPr>
            <w:tcW w:w="932" w:type="dxa"/>
            <w:shd w:val="clear" w:color="auto" w:fill="DEEAF6"/>
            <w:hideMark/>
          </w:tcPr>
          <w:p w14:paraId="1484256F" w14:textId="77777777" w:rsidR="003876A1" w:rsidRPr="00216A6F" w:rsidRDefault="003876A1" w:rsidP="00CB659E">
            <w:pPr>
              <w:jc w:val="center"/>
            </w:pPr>
            <w:proofErr w:type="spellStart"/>
            <w:r w:rsidRPr="00216A6F">
              <w:t>Prog</w:t>
            </w:r>
            <w:proofErr w:type="spellEnd"/>
            <w:r w:rsidRPr="00216A6F">
              <w:t>.</w:t>
            </w:r>
          </w:p>
        </w:tc>
        <w:tc>
          <w:tcPr>
            <w:tcW w:w="1651" w:type="dxa"/>
            <w:gridSpan w:val="2"/>
            <w:shd w:val="clear" w:color="auto" w:fill="DEEAF6"/>
            <w:hideMark/>
          </w:tcPr>
          <w:p w14:paraId="2C9CDFE7" w14:textId="77777777" w:rsidR="003876A1" w:rsidRPr="00216A6F" w:rsidRDefault="003876A1" w:rsidP="00CB659E">
            <w:pPr>
              <w:jc w:val="center"/>
            </w:pPr>
            <w:proofErr w:type="spellStart"/>
            <w:r w:rsidRPr="00216A6F">
              <w:t>Uyg</w:t>
            </w:r>
            <w:proofErr w:type="spellEnd"/>
            <w:r w:rsidRPr="00216A6F">
              <w:t>.</w:t>
            </w:r>
          </w:p>
        </w:tc>
      </w:tr>
      <w:tr w:rsidR="003876A1" w:rsidRPr="00216A6F" w14:paraId="1D5735C1" w14:textId="77777777" w:rsidTr="00CB659E">
        <w:trPr>
          <w:trHeight w:val="221"/>
          <w:jc w:val="center"/>
        </w:trPr>
        <w:tc>
          <w:tcPr>
            <w:tcW w:w="1553" w:type="dxa"/>
            <w:vMerge/>
            <w:hideMark/>
          </w:tcPr>
          <w:p w14:paraId="3DC98E34" w14:textId="77777777" w:rsidR="003876A1" w:rsidRPr="00216A6F" w:rsidRDefault="003876A1" w:rsidP="00CB659E"/>
        </w:tc>
        <w:tc>
          <w:tcPr>
            <w:tcW w:w="1894" w:type="dxa"/>
            <w:gridSpan w:val="2"/>
            <w:shd w:val="clear" w:color="auto" w:fill="DEEAF6"/>
            <w:noWrap/>
            <w:hideMark/>
          </w:tcPr>
          <w:p w14:paraId="78613987" w14:textId="77777777" w:rsidR="003876A1" w:rsidRPr="00216A6F" w:rsidRDefault="003876A1" w:rsidP="00CB659E">
            <w:pPr>
              <w:jc w:val="center"/>
            </w:pPr>
            <w:r w:rsidRPr="00216A6F">
              <w:t>Dekar</w:t>
            </w:r>
          </w:p>
        </w:tc>
        <w:tc>
          <w:tcPr>
            <w:tcW w:w="2128" w:type="dxa"/>
            <w:gridSpan w:val="2"/>
            <w:shd w:val="clear" w:color="auto" w:fill="DEEAF6"/>
            <w:noWrap/>
            <w:hideMark/>
          </w:tcPr>
          <w:p w14:paraId="44E8EBAD" w14:textId="77777777" w:rsidR="003876A1" w:rsidRPr="00216A6F" w:rsidRDefault="003876A1" w:rsidP="00CB659E">
            <w:pPr>
              <w:jc w:val="center"/>
            </w:pPr>
            <w:r w:rsidRPr="00216A6F">
              <w:t>Dekar</w:t>
            </w:r>
          </w:p>
        </w:tc>
        <w:tc>
          <w:tcPr>
            <w:tcW w:w="2584" w:type="dxa"/>
            <w:gridSpan w:val="3"/>
            <w:shd w:val="clear" w:color="auto" w:fill="DEEAF6"/>
            <w:noWrap/>
            <w:hideMark/>
          </w:tcPr>
          <w:p w14:paraId="36A61A99" w14:textId="77777777" w:rsidR="003876A1" w:rsidRPr="00216A6F" w:rsidRDefault="003876A1" w:rsidP="00CB659E">
            <w:pPr>
              <w:jc w:val="center"/>
            </w:pPr>
            <w:r w:rsidRPr="00216A6F">
              <w:t>Dekar</w:t>
            </w:r>
          </w:p>
        </w:tc>
      </w:tr>
      <w:tr w:rsidR="003876A1" w:rsidRPr="00216A6F" w14:paraId="49636F25" w14:textId="77777777" w:rsidTr="00CB659E">
        <w:trPr>
          <w:trHeight w:val="522"/>
          <w:jc w:val="center"/>
        </w:trPr>
        <w:tc>
          <w:tcPr>
            <w:tcW w:w="1553" w:type="dxa"/>
            <w:vMerge/>
            <w:hideMark/>
          </w:tcPr>
          <w:p w14:paraId="35B5DC3E" w14:textId="77777777" w:rsidR="003876A1" w:rsidRPr="00216A6F" w:rsidRDefault="003876A1" w:rsidP="00CB659E"/>
        </w:tc>
        <w:tc>
          <w:tcPr>
            <w:tcW w:w="957" w:type="dxa"/>
            <w:noWrap/>
            <w:hideMark/>
          </w:tcPr>
          <w:p w14:paraId="1CCF1A08" w14:textId="77777777" w:rsidR="003876A1" w:rsidRPr="00216A6F" w:rsidRDefault="003876A1" w:rsidP="00CB659E">
            <w:pPr>
              <w:jc w:val="right"/>
            </w:pPr>
            <w:r w:rsidRPr="00216A6F">
              <w:t>26.450</w:t>
            </w:r>
          </w:p>
        </w:tc>
        <w:tc>
          <w:tcPr>
            <w:tcW w:w="936" w:type="dxa"/>
            <w:hideMark/>
          </w:tcPr>
          <w:p w14:paraId="502660C6" w14:textId="77777777" w:rsidR="003876A1" w:rsidRPr="00216A6F" w:rsidRDefault="003876A1" w:rsidP="00CB659E">
            <w:pPr>
              <w:jc w:val="right"/>
            </w:pPr>
            <w:r w:rsidRPr="00216A6F">
              <w:t>3.350</w:t>
            </w:r>
          </w:p>
        </w:tc>
        <w:tc>
          <w:tcPr>
            <w:tcW w:w="957" w:type="dxa"/>
            <w:noWrap/>
            <w:hideMark/>
          </w:tcPr>
          <w:p w14:paraId="6B5B6AC9" w14:textId="77777777" w:rsidR="003876A1" w:rsidRPr="00216A6F" w:rsidRDefault="003876A1" w:rsidP="00CB659E">
            <w:pPr>
              <w:jc w:val="right"/>
            </w:pPr>
            <w:r w:rsidRPr="00216A6F">
              <w:t>26.970</w:t>
            </w:r>
          </w:p>
        </w:tc>
        <w:tc>
          <w:tcPr>
            <w:tcW w:w="1170" w:type="dxa"/>
            <w:hideMark/>
          </w:tcPr>
          <w:p w14:paraId="2D1C9F93" w14:textId="77777777" w:rsidR="003876A1" w:rsidRPr="00216A6F" w:rsidRDefault="003876A1" w:rsidP="00CB659E">
            <w:pPr>
              <w:jc w:val="right"/>
            </w:pPr>
            <w:r w:rsidRPr="00216A6F">
              <w:t>1.825</w:t>
            </w:r>
          </w:p>
        </w:tc>
        <w:tc>
          <w:tcPr>
            <w:tcW w:w="1021" w:type="dxa"/>
            <w:gridSpan w:val="2"/>
            <w:noWrap/>
            <w:hideMark/>
          </w:tcPr>
          <w:p w14:paraId="3E229C4D" w14:textId="77777777" w:rsidR="003876A1" w:rsidRPr="00216A6F" w:rsidRDefault="003876A1" w:rsidP="00CB659E">
            <w:pPr>
              <w:jc w:val="right"/>
            </w:pPr>
            <w:r w:rsidRPr="00216A6F">
              <w:t>5.000</w:t>
            </w:r>
          </w:p>
        </w:tc>
        <w:tc>
          <w:tcPr>
            <w:tcW w:w="1562" w:type="dxa"/>
            <w:hideMark/>
          </w:tcPr>
          <w:p w14:paraId="50D2FDE7" w14:textId="77777777" w:rsidR="003876A1" w:rsidRPr="00216A6F" w:rsidRDefault="003876A1" w:rsidP="00CB659E">
            <w:pPr>
              <w:jc w:val="right"/>
            </w:pPr>
            <w:r w:rsidRPr="00216A6F">
              <w:t>2425</w:t>
            </w:r>
          </w:p>
        </w:tc>
      </w:tr>
    </w:tbl>
    <w:p w14:paraId="06ABAB52" w14:textId="77777777" w:rsidR="003876A1" w:rsidRPr="00216A6F" w:rsidRDefault="003876A1" w:rsidP="00CB659E">
      <w:bookmarkStart w:id="590" w:name="_MON_1450502040"/>
      <w:bookmarkStart w:id="591" w:name="_MON_1450502052"/>
      <w:bookmarkStart w:id="592" w:name="_MON_1466494395"/>
      <w:bookmarkStart w:id="593" w:name="_MON_1466494838"/>
      <w:bookmarkStart w:id="594" w:name="_MON_1450271016"/>
      <w:bookmarkStart w:id="595" w:name="_MON_1450501745"/>
      <w:bookmarkStart w:id="596" w:name="_MON_1450501769"/>
      <w:bookmarkStart w:id="597" w:name="_MON_1450501913"/>
      <w:bookmarkEnd w:id="590"/>
      <w:bookmarkEnd w:id="591"/>
      <w:bookmarkEnd w:id="592"/>
      <w:bookmarkEnd w:id="593"/>
      <w:bookmarkEnd w:id="594"/>
      <w:bookmarkEnd w:id="595"/>
      <w:bookmarkEnd w:id="596"/>
      <w:bookmarkEnd w:id="597"/>
    </w:p>
    <w:bookmarkStart w:id="598" w:name="_MON_1633163472"/>
    <w:bookmarkEnd w:id="598"/>
    <w:p w14:paraId="02D82A35" w14:textId="77777777" w:rsidR="003876A1" w:rsidRPr="00216A6F" w:rsidRDefault="003876A1" w:rsidP="00CB659E">
      <w:pPr>
        <w:jc w:val="center"/>
      </w:pPr>
      <w:r w:rsidRPr="00216A6F">
        <w:object w:dxaOrig="7674" w:dyaOrig="2344" w14:anchorId="3099071C">
          <v:shape id="_x0000_i1032" type="#_x0000_t75" style="width:385.8pt;height:116.45pt" o:ole="">
            <v:imagedata r:id="rId35" o:title=""/>
          </v:shape>
          <o:OLEObject Type="Embed" ProgID="Excel.Sheet.12" ShapeID="_x0000_i1032" DrawAspect="Content" ObjectID="_1793530369" r:id="rId36"/>
        </w:object>
      </w:r>
      <w:bookmarkStart w:id="599" w:name="_MON_1466495027"/>
      <w:bookmarkStart w:id="600" w:name="_MON_1466495259"/>
      <w:bookmarkStart w:id="601" w:name="_MON_1450501725"/>
      <w:bookmarkStart w:id="602" w:name="_MON_1450501734"/>
      <w:bookmarkStart w:id="603" w:name="_MON_1450501759"/>
      <w:bookmarkStart w:id="604" w:name="_MON_1450501785"/>
      <w:bookmarkStart w:id="605" w:name="_MON_1466494615"/>
      <w:bookmarkStart w:id="606" w:name="_MON_1466494861"/>
      <w:bookmarkEnd w:id="599"/>
      <w:bookmarkEnd w:id="600"/>
      <w:bookmarkEnd w:id="601"/>
      <w:bookmarkEnd w:id="602"/>
      <w:bookmarkEnd w:id="603"/>
      <w:bookmarkEnd w:id="604"/>
      <w:bookmarkEnd w:id="605"/>
      <w:bookmarkEnd w:id="606"/>
    </w:p>
    <w:p w14:paraId="39D7D652" w14:textId="77777777" w:rsidR="003876A1" w:rsidRDefault="003876A1" w:rsidP="00CB659E">
      <w:pPr>
        <w:jc w:val="center"/>
      </w:pPr>
    </w:p>
    <w:p w14:paraId="2845E1EF" w14:textId="77777777" w:rsidR="003876A1" w:rsidRPr="00216A6F" w:rsidRDefault="003876A1" w:rsidP="00CB659E">
      <w:pPr>
        <w:jc w:val="left"/>
      </w:pPr>
    </w:p>
    <w:p w14:paraId="1BF945A6" w14:textId="77777777" w:rsidR="003876A1" w:rsidRPr="00216A6F" w:rsidRDefault="003876A1" w:rsidP="00CB659E">
      <w:pPr>
        <w:pStyle w:val="Balk3"/>
      </w:pPr>
      <w:bookmarkStart w:id="607" w:name="_MON_1466509578"/>
      <w:bookmarkStart w:id="608" w:name="_MON_1466509511"/>
      <w:bookmarkStart w:id="609" w:name="_Toc536432151"/>
      <w:bookmarkStart w:id="610" w:name="_Toc1483511"/>
      <w:bookmarkStart w:id="611" w:name="_Toc43366179"/>
      <w:bookmarkStart w:id="612" w:name="_Toc529537787"/>
      <w:bookmarkStart w:id="613" w:name="_Toc529978385"/>
      <w:bookmarkEnd w:id="607"/>
      <w:bookmarkEnd w:id="608"/>
      <w:r w:rsidRPr="00216A6F">
        <w:t>Tarla Faresi Mücadelesi</w:t>
      </w:r>
      <w:bookmarkEnd w:id="609"/>
      <w:bookmarkEnd w:id="610"/>
      <w:bookmarkEnd w:id="611"/>
    </w:p>
    <w:p w14:paraId="44F1B125" w14:textId="77777777" w:rsidR="003876A1" w:rsidRDefault="003876A1" w:rsidP="00CB659E">
      <w:pPr>
        <w:rPr>
          <w:szCs w:val="24"/>
        </w:rPr>
      </w:pPr>
    </w:p>
    <w:p w14:paraId="0725A8FE" w14:textId="77777777" w:rsidR="003876A1" w:rsidRPr="00216A6F" w:rsidRDefault="003876A1" w:rsidP="00CB659E">
      <w:r w:rsidRPr="00216A6F">
        <w:rPr>
          <w:szCs w:val="24"/>
        </w:rPr>
        <w:tab/>
        <w:t>2019 yılında Çameli, Acıpayam, Serinhisar, Çivril, Tavas, Kale, Çardak, Buldan, Bozkur</w:t>
      </w:r>
      <w:r>
        <w:rPr>
          <w:szCs w:val="24"/>
        </w:rPr>
        <w:t>t, Honaz, Çal ilçelerinde 79.620</w:t>
      </w:r>
      <w:r w:rsidRPr="00216A6F">
        <w:rPr>
          <w:szCs w:val="24"/>
        </w:rPr>
        <w:t xml:space="preserve"> dekar ala</w:t>
      </w:r>
      <w:r>
        <w:rPr>
          <w:szCs w:val="24"/>
        </w:rPr>
        <w:t>nda 3981</w:t>
      </w:r>
      <w:r w:rsidRPr="00216A6F">
        <w:rPr>
          <w:szCs w:val="24"/>
        </w:rPr>
        <w:t xml:space="preserve"> kg zehirli buğday kullanılarak toplu </w:t>
      </w:r>
      <w:proofErr w:type="gramStart"/>
      <w:r w:rsidRPr="00216A6F">
        <w:rPr>
          <w:szCs w:val="24"/>
        </w:rPr>
        <w:t>mücadele  yapılmıştır</w:t>
      </w:r>
      <w:proofErr w:type="gramEnd"/>
      <w:r>
        <w:rPr>
          <w:szCs w:val="24"/>
        </w:rPr>
        <w:t>.</w:t>
      </w:r>
    </w:p>
    <w:tbl>
      <w:tblPr>
        <w:tblW w:w="7160" w:type="dxa"/>
        <w:jc w:val="center"/>
        <w:tblCellMar>
          <w:left w:w="70" w:type="dxa"/>
          <w:right w:w="70" w:type="dxa"/>
        </w:tblCellMar>
        <w:tblLook w:val="04A0" w:firstRow="1" w:lastRow="0" w:firstColumn="1" w:lastColumn="0" w:noHBand="0" w:noVBand="1"/>
      </w:tblPr>
      <w:tblGrid>
        <w:gridCol w:w="1442"/>
        <w:gridCol w:w="920"/>
        <w:gridCol w:w="878"/>
        <w:gridCol w:w="900"/>
        <w:gridCol w:w="1100"/>
        <w:gridCol w:w="960"/>
        <w:gridCol w:w="960"/>
      </w:tblGrid>
      <w:tr w:rsidR="003876A1" w:rsidRPr="00216A6F" w14:paraId="0D967944" w14:textId="77777777" w:rsidTr="00CB659E">
        <w:trPr>
          <w:trHeight w:val="499"/>
          <w:jc w:val="center"/>
        </w:trPr>
        <w:tc>
          <w:tcPr>
            <w:tcW w:w="144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14:paraId="4AD0D5DD" w14:textId="77777777" w:rsidR="003876A1" w:rsidRPr="00216A6F" w:rsidRDefault="003876A1" w:rsidP="00CB659E">
            <w:r w:rsidRPr="00216A6F">
              <w:t>Tarla Faresi Mücadelesi</w:t>
            </w:r>
          </w:p>
        </w:tc>
        <w:tc>
          <w:tcPr>
            <w:tcW w:w="1798" w:type="dxa"/>
            <w:gridSpan w:val="2"/>
            <w:tcBorders>
              <w:top w:val="single" w:sz="4" w:space="0" w:color="auto"/>
              <w:left w:val="nil"/>
              <w:bottom w:val="single" w:sz="4" w:space="0" w:color="auto"/>
              <w:right w:val="single" w:sz="4" w:space="0" w:color="auto"/>
            </w:tcBorders>
            <w:shd w:val="clear" w:color="000000" w:fill="FFFF99"/>
            <w:vAlign w:val="center"/>
            <w:hideMark/>
          </w:tcPr>
          <w:p w14:paraId="48A964F6" w14:textId="77777777" w:rsidR="003876A1" w:rsidRPr="00216A6F" w:rsidRDefault="003876A1" w:rsidP="00CB659E">
            <w:pPr>
              <w:jc w:val="center"/>
            </w:pPr>
            <w:r>
              <w:t>2018</w:t>
            </w:r>
          </w:p>
        </w:tc>
        <w:tc>
          <w:tcPr>
            <w:tcW w:w="2000" w:type="dxa"/>
            <w:gridSpan w:val="2"/>
            <w:tcBorders>
              <w:top w:val="single" w:sz="4" w:space="0" w:color="auto"/>
              <w:left w:val="nil"/>
              <w:bottom w:val="single" w:sz="4" w:space="0" w:color="auto"/>
              <w:right w:val="single" w:sz="4" w:space="0" w:color="auto"/>
            </w:tcBorders>
            <w:shd w:val="clear" w:color="000000" w:fill="FFFF99"/>
            <w:vAlign w:val="center"/>
            <w:hideMark/>
          </w:tcPr>
          <w:p w14:paraId="25931DDE" w14:textId="77777777" w:rsidR="003876A1" w:rsidRPr="00216A6F" w:rsidRDefault="003876A1" w:rsidP="00CB659E">
            <w:pPr>
              <w:jc w:val="center"/>
            </w:pPr>
            <w:r w:rsidRPr="00216A6F">
              <w:t>201</w:t>
            </w:r>
            <w:r>
              <w:t>9</w:t>
            </w:r>
          </w:p>
        </w:tc>
        <w:tc>
          <w:tcPr>
            <w:tcW w:w="1920" w:type="dxa"/>
            <w:gridSpan w:val="2"/>
            <w:tcBorders>
              <w:top w:val="single" w:sz="4" w:space="0" w:color="auto"/>
              <w:left w:val="nil"/>
              <w:bottom w:val="single" w:sz="4" w:space="0" w:color="auto"/>
              <w:right w:val="single" w:sz="4" w:space="0" w:color="auto"/>
            </w:tcBorders>
            <w:shd w:val="clear" w:color="000000" w:fill="FFFF99"/>
            <w:vAlign w:val="center"/>
            <w:hideMark/>
          </w:tcPr>
          <w:p w14:paraId="17ED81BA" w14:textId="77777777" w:rsidR="003876A1" w:rsidRPr="00216A6F" w:rsidRDefault="003876A1" w:rsidP="00CB659E">
            <w:pPr>
              <w:jc w:val="center"/>
            </w:pPr>
            <w:r>
              <w:t>2020</w:t>
            </w:r>
          </w:p>
        </w:tc>
      </w:tr>
      <w:tr w:rsidR="003876A1" w:rsidRPr="00216A6F" w14:paraId="04FFC51C" w14:textId="77777777" w:rsidTr="00CB659E">
        <w:trPr>
          <w:trHeight w:val="255"/>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14:paraId="60B6DE1F" w14:textId="77777777" w:rsidR="003876A1" w:rsidRPr="00216A6F" w:rsidRDefault="003876A1" w:rsidP="00CB659E"/>
        </w:tc>
        <w:tc>
          <w:tcPr>
            <w:tcW w:w="920" w:type="dxa"/>
            <w:tcBorders>
              <w:top w:val="nil"/>
              <w:left w:val="nil"/>
              <w:bottom w:val="single" w:sz="4" w:space="0" w:color="auto"/>
              <w:right w:val="single" w:sz="4" w:space="0" w:color="auto"/>
            </w:tcBorders>
            <w:shd w:val="clear" w:color="000000" w:fill="FFFF99"/>
            <w:vAlign w:val="center"/>
            <w:hideMark/>
          </w:tcPr>
          <w:p w14:paraId="627442D8" w14:textId="77777777" w:rsidR="003876A1" w:rsidRPr="00216A6F" w:rsidRDefault="003876A1" w:rsidP="00CB659E">
            <w:pPr>
              <w:jc w:val="center"/>
            </w:pPr>
            <w:proofErr w:type="spellStart"/>
            <w:r w:rsidRPr="00216A6F">
              <w:t>Prog</w:t>
            </w:r>
            <w:proofErr w:type="spellEnd"/>
            <w:r w:rsidRPr="00216A6F">
              <w:t>.</w:t>
            </w:r>
          </w:p>
        </w:tc>
        <w:tc>
          <w:tcPr>
            <w:tcW w:w="878" w:type="dxa"/>
            <w:tcBorders>
              <w:top w:val="nil"/>
              <w:left w:val="nil"/>
              <w:bottom w:val="single" w:sz="4" w:space="0" w:color="auto"/>
              <w:right w:val="single" w:sz="4" w:space="0" w:color="auto"/>
            </w:tcBorders>
            <w:shd w:val="clear" w:color="000000" w:fill="FFFF99"/>
            <w:vAlign w:val="center"/>
            <w:hideMark/>
          </w:tcPr>
          <w:p w14:paraId="213554C7" w14:textId="77777777" w:rsidR="003876A1" w:rsidRPr="00216A6F" w:rsidRDefault="003876A1" w:rsidP="00CB659E">
            <w:pPr>
              <w:jc w:val="center"/>
            </w:pPr>
            <w:proofErr w:type="spellStart"/>
            <w:r w:rsidRPr="00216A6F">
              <w:t>Uyg</w:t>
            </w:r>
            <w:proofErr w:type="spellEnd"/>
            <w:r w:rsidRPr="00216A6F">
              <w:t>.</w:t>
            </w:r>
          </w:p>
        </w:tc>
        <w:tc>
          <w:tcPr>
            <w:tcW w:w="900" w:type="dxa"/>
            <w:tcBorders>
              <w:top w:val="nil"/>
              <w:left w:val="nil"/>
              <w:bottom w:val="single" w:sz="4" w:space="0" w:color="auto"/>
              <w:right w:val="single" w:sz="4" w:space="0" w:color="auto"/>
            </w:tcBorders>
            <w:shd w:val="clear" w:color="000000" w:fill="FFFF99"/>
            <w:vAlign w:val="center"/>
            <w:hideMark/>
          </w:tcPr>
          <w:p w14:paraId="160216E2" w14:textId="77777777" w:rsidR="003876A1" w:rsidRPr="00216A6F" w:rsidRDefault="003876A1" w:rsidP="00CB659E">
            <w:pPr>
              <w:jc w:val="center"/>
            </w:pPr>
            <w:proofErr w:type="spellStart"/>
            <w:r w:rsidRPr="00216A6F">
              <w:t>Prog</w:t>
            </w:r>
            <w:proofErr w:type="spellEnd"/>
            <w:r w:rsidRPr="00216A6F">
              <w:t>.</w:t>
            </w:r>
          </w:p>
        </w:tc>
        <w:tc>
          <w:tcPr>
            <w:tcW w:w="1100" w:type="dxa"/>
            <w:tcBorders>
              <w:top w:val="nil"/>
              <w:left w:val="nil"/>
              <w:bottom w:val="single" w:sz="4" w:space="0" w:color="auto"/>
              <w:right w:val="single" w:sz="4" w:space="0" w:color="auto"/>
            </w:tcBorders>
            <w:shd w:val="clear" w:color="000000" w:fill="FFFF99"/>
            <w:vAlign w:val="center"/>
            <w:hideMark/>
          </w:tcPr>
          <w:p w14:paraId="6934A59B" w14:textId="77777777" w:rsidR="003876A1" w:rsidRPr="00216A6F" w:rsidRDefault="003876A1" w:rsidP="00CB659E">
            <w:pPr>
              <w:jc w:val="center"/>
            </w:pPr>
            <w:proofErr w:type="spellStart"/>
            <w:r w:rsidRPr="00216A6F">
              <w:t>Uyg</w:t>
            </w:r>
            <w:proofErr w:type="spellEnd"/>
            <w:r w:rsidRPr="00216A6F">
              <w:t>.</w:t>
            </w:r>
          </w:p>
        </w:tc>
        <w:tc>
          <w:tcPr>
            <w:tcW w:w="960" w:type="dxa"/>
            <w:tcBorders>
              <w:top w:val="nil"/>
              <w:left w:val="nil"/>
              <w:bottom w:val="single" w:sz="4" w:space="0" w:color="auto"/>
              <w:right w:val="single" w:sz="4" w:space="0" w:color="auto"/>
            </w:tcBorders>
            <w:shd w:val="clear" w:color="000000" w:fill="FFFF99"/>
            <w:vAlign w:val="center"/>
            <w:hideMark/>
          </w:tcPr>
          <w:p w14:paraId="23C20C6B" w14:textId="77777777" w:rsidR="003876A1" w:rsidRPr="00216A6F" w:rsidRDefault="003876A1" w:rsidP="00CB659E">
            <w:pPr>
              <w:jc w:val="center"/>
            </w:pPr>
            <w:proofErr w:type="spellStart"/>
            <w:r w:rsidRPr="00216A6F">
              <w:t>Prog</w:t>
            </w:r>
            <w:proofErr w:type="spellEnd"/>
            <w:r w:rsidRPr="00216A6F">
              <w:t>.</w:t>
            </w:r>
          </w:p>
        </w:tc>
        <w:tc>
          <w:tcPr>
            <w:tcW w:w="960" w:type="dxa"/>
            <w:tcBorders>
              <w:top w:val="nil"/>
              <w:left w:val="nil"/>
              <w:bottom w:val="single" w:sz="4" w:space="0" w:color="auto"/>
              <w:right w:val="single" w:sz="4" w:space="0" w:color="auto"/>
            </w:tcBorders>
            <w:shd w:val="clear" w:color="000000" w:fill="FFFF99"/>
            <w:vAlign w:val="center"/>
            <w:hideMark/>
          </w:tcPr>
          <w:p w14:paraId="666327EE" w14:textId="77777777" w:rsidR="003876A1" w:rsidRPr="00216A6F" w:rsidRDefault="003876A1" w:rsidP="00CB659E">
            <w:pPr>
              <w:jc w:val="center"/>
            </w:pPr>
            <w:proofErr w:type="spellStart"/>
            <w:r w:rsidRPr="00216A6F">
              <w:t>Uyg</w:t>
            </w:r>
            <w:proofErr w:type="spellEnd"/>
            <w:r w:rsidRPr="00216A6F">
              <w:t>.</w:t>
            </w:r>
          </w:p>
        </w:tc>
      </w:tr>
      <w:tr w:rsidR="003876A1" w:rsidRPr="00216A6F" w14:paraId="4261D910" w14:textId="77777777" w:rsidTr="00CB659E">
        <w:trPr>
          <w:trHeight w:val="255"/>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14:paraId="63396902" w14:textId="77777777" w:rsidR="003876A1" w:rsidRPr="00216A6F" w:rsidRDefault="003876A1" w:rsidP="00CB659E"/>
        </w:tc>
        <w:tc>
          <w:tcPr>
            <w:tcW w:w="1798" w:type="dxa"/>
            <w:gridSpan w:val="2"/>
            <w:tcBorders>
              <w:top w:val="single" w:sz="4" w:space="0" w:color="auto"/>
              <w:left w:val="nil"/>
              <w:bottom w:val="single" w:sz="4" w:space="0" w:color="auto"/>
              <w:right w:val="single" w:sz="4" w:space="0" w:color="000000"/>
            </w:tcBorders>
            <w:shd w:val="clear" w:color="000000" w:fill="FFFF99"/>
            <w:noWrap/>
            <w:vAlign w:val="bottom"/>
            <w:hideMark/>
          </w:tcPr>
          <w:p w14:paraId="2C7E6784" w14:textId="77777777" w:rsidR="003876A1" w:rsidRPr="00216A6F" w:rsidRDefault="003876A1" w:rsidP="00CB659E">
            <w:pPr>
              <w:jc w:val="center"/>
            </w:pPr>
            <w:r w:rsidRPr="00216A6F">
              <w:t>Dekar</w:t>
            </w:r>
          </w:p>
        </w:tc>
        <w:tc>
          <w:tcPr>
            <w:tcW w:w="2000" w:type="dxa"/>
            <w:gridSpan w:val="2"/>
            <w:tcBorders>
              <w:top w:val="single" w:sz="4" w:space="0" w:color="auto"/>
              <w:left w:val="nil"/>
              <w:bottom w:val="single" w:sz="4" w:space="0" w:color="auto"/>
              <w:right w:val="single" w:sz="4" w:space="0" w:color="000000"/>
            </w:tcBorders>
            <w:shd w:val="clear" w:color="000000" w:fill="FFFF99"/>
            <w:noWrap/>
            <w:vAlign w:val="bottom"/>
            <w:hideMark/>
          </w:tcPr>
          <w:p w14:paraId="0855FB1D" w14:textId="77777777" w:rsidR="003876A1" w:rsidRPr="00216A6F" w:rsidRDefault="003876A1" w:rsidP="00CB659E">
            <w:pPr>
              <w:jc w:val="center"/>
            </w:pPr>
            <w:r w:rsidRPr="00216A6F">
              <w:t>Dekar</w:t>
            </w:r>
          </w:p>
        </w:tc>
        <w:tc>
          <w:tcPr>
            <w:tcW w:w="1920" w:type="dxa"/>
            <w:gridSpan w:val="2"/>
            <w:tcBorders>
              <w:top w:val="single" w:sz="4" w:space="0" w:color="auto"/>
              <w:left w:val="nil"/>
              <w:bottom w:val="single" w:sz="4" w:space="0" w:color="auto"/>
              <w:right w:val="single" w:sz="4" w:space="0" w:color="000000"/>
            </w:tcBorders>
            <w:shd w:val="clear" w:color="000000" w:fill="FFFF99"/>
            <w:noWrap/>
            <w:vAlign w:val="bottom"/>
            <w:hideMark/>
          </w:tcPr>
          <w:p w14:paraId="658F37F0" w14:textId="77777777" w:rsidR="003876A1" w:rsidRPr="00216A6F" w:rsidRDefault="003876A1" w:rsidP="00CB659E">
            <w:pPr>
              <w:jc w:val="center"/>
            </w:pPr>
            <w:r w:rsidRPr="00216A6F">
              <w:t>Dekar</w:t>
            </w:r>
          </w:p>
        </w:tc>
      </w:tr>
      <w:tr w:rsidR="003876A1" w:rsidRPr="00216A6F" w14:paraId="1586DC64" w14:textId="77777777" w:rsidTr="00CB659E">
        <w:trPr>
          <w:trHeight w:val="600"/>
          <w:jc w:val="center"/>
        </w:trPr>
        <w:tc>
          <w:tcPr>
            <w:tcW w:w="1442" w:type="dxa"/>
            <w:vMerge/>
            <w:tcBorders>
              <w:top w:val="single" w:sz="4" w:space="0" w:color="auto"/>
              <w:left w:val="single" w:sz="4" w:space="0" w:color="auto"/>
              <w:bottom w:val="single" w:sz="4" w:space="0" w:color="auto"/>
              <w:right w:val="single" w:sz="4" w:space="0" w:color="auto"/>
            </w:tcBorders>
            <w:vAlign w:val="center"/>
            <w:hideMark/>
          </w:tcPr>
          <w:p w14:paraId="3ED123B6" w14:textId="77777777" w:rsidR="003876A1" w:rsidRPr="00216A6F" w:rsidRDefault="003876A1" w:rsidP="00CB659E"/>
        </w:tc>
        <w:tc>
          <w:tcPr>
            <w:tcW w:w="920" w:type="dxa"/>
            <w:tcBorders>
              <w:top w:val="nil"/>
              <w:left w:val="nil"/>
              <w:bottom w:val="single" w:sz="4" w:space="0" w:color="auto"/>
              <w:right w:val="single" w:sz="4" w:space="0" w:color="auto"/>
            </w:tcBorders>
            <w:shd w:val="clear" w:color="auto" w:fill="auto"/>
            <w:noWrap/>
            <w:vAlign w:val="center"/>
            <w:hideMark/>
          </w:tcPr>
          <w:p w14:paraId="7853E258" w14:textId="77777777" w:rsidR="003876A1" w:rsidRPr="00216A6F" w:rsidRDefault="003876A1" w:rsidP="00CB659E">
            <w:r w:rsidRPr="00216A6F">
              <w:t>30.000</w:t>
            </w:r>
          </w:p>
        </w:tc>
        <w:tc>
          <w:tcPr>
            <w:tcW w:w="878" w:type="dxa"/>
            <w:tcBorders>
              <w:top w:val="nil"/>
              <w:left w:val="nil"/>
              <w:bottom w:val="single" w:sz="4" w:space="0" w:color="auto"/>
              <w:right w:val="single" w:sz="4" w:space="0" w:color="auto"/>
            </w:tcBorders>
            <w:shd w:val="clear" w:color="auto" w:fill="auto"/>
            <w:vAlign w:val="center"/>
            <w:hideMark/>
          </w:tcPr>
          <w:p w14:paraId="451F3305" w14:textId="77777777" w:rsidR="003876A1" w:rsidRPr="00216A6F" w:rsidRDefault="003876A1" w:rsidP="00CB659E">
            <w:r w:rsidRPr="00216A6F">
              <w:t>52.200</w:t>
            </w:r>
          </w:p>
        </w:tc>
        <w:tc>
          <w:tcPr>
            <w:tcW w:w="900" w:type="dxa"/>
            <w:tcBorders>
              <w:top w:val="nil"/>
              <w:left w:val="nil"/>
              <w:bottom w:val="single" w:sz="4" w:space="0" w:color="auto"/>
              <w:right w:val="single" w:sz="4" w:space="0" w:color="auto"/>
            </w:tcBorders>
            <w:shd w:val="clear" w:color="auto" w:fill="auto"/>
            <w:noWrap/>
            <w:vAlign w:val="center"/>
          </w:tcPr>
          <w:p w14:paraId="58F513C4" w14:textId="77777777" w:rsidR="003876A1" w:rsidRPr="00216A6F" w:rsidRDefault="003876A1" w:rsidP="00CB659E">
            <w:r w:rsidRPr="00216A6F">
              <w:t>37.900</w:t>
            </w:r>
          </w:p>
        </w:tc>
        <w:tc>
          <w:tcPr>
            <w:tcW w:w="1100" w:type="dxa"/>
            <w:tcBorders>
              <w:top w:val="nil"/>
              <w:left w:val="nil"/>
              <w:bottom w:val="single" w:sz="4" w:space="0" w:color="auto"/>
              <w:right w:val="single" w:sz="4" w:space="0" w:color="auto"/>
            </w:tcBorders>
            <w:shd w:val="clear" w:color="auto" w:fill="auto"/>
            <w:vAlign w:val="center"/>
          </w:tcPr>
          <w:p w14:paraId="4D0434F2" w14:textId="77777777" w:rsidR="003876A1" w:rsidRPr="00216A6F" w:rsidRDefault="003876A1" w:rsidP="00CB659E">
            <w:r w:rsidRPr="00216A6F">
              <w:t>58.700</w:t>
            </w:r>
          </w:p>
        </w:tc>
        <w:tc>
          <w:tcPr>
            <w:tcW w:w="960" w:type="dxa"/>
            <w:tcBorders>
              <w:top w:val="nil"/>
              <w:left w:val="nil"/>
              <w:bottom w:val="single" w:sz="4" w:space="0" w:color="auto"/>
              <w:right w:val="single" w:sz="4" w:space="0" w:color="auto"/>
            </w:tcBorders>
            <w:shd w:val="clear" w:color="auto" w:fill="auto"/>
            <w:noWrap/>
            <w:vAlign w:val="center"/>
          </w:tcPr>
          <w:p w14:paraId="35701396" w14:textId="77777777" w:rsidR="003876A1" w:rsidRPr="00216A6F" w:rsidRDefault="003876A1" w:rsidP="00CB659E">
            <w:r>
              <w:t>32.900</w:t>
            </w:r>
          </w:p>
        </w:tc>
        <w:tc>
          <w:tcPr>
            <w:tcW w:w="960" w:type="dxa"/>
            <w:tcBorders>
              <w:top w:val="nil"/>
              <w:left w:val="nil"/>
              <w:bottom w:val="single" w:sz="4" w:space="0" w:color="auto"/>
              <w:right w:val="single" w:sz="4" w:space="0" w:color="auto"/>
            </w:tcBorders>
            <w:shd w:val="clear" w:color="auto" w:fill="auto"/>
            <w:vAlign w:val="center"/>
          </w:tcPr>
          <w:p w14:paraId="27AC3C02" w14:textId="77777777" w:rsidR="003876A1" w:rsidRPr="00216A6F" w:rsidRDefault="003876A1" w:rsidP="00CB659E"/>
        </w:tc>
      </w:tr>
    </w:tbl>
    <w:p w14:paraId="71C19CA0" w14:textId="77777777" w:rsidR="003876A1" w:rsidRPr="00216A6F" w:rsidRDefault="003876A1" w:rsidP="00CB659E"/>
    <w:p w14:paraId="2BA29E16" w14:textId="77777777" w:rsidR="003876A1" w:rsidRPr="00216A6F" w:rsidRDefault="003876A1" w:rsidP="00CB659E">
      <w:pPr>
        <w:pStyle w:val="Balk3"/>
      </w:pPr>
      <w:bookmarkStart w:id="614" w:name="_Toc536432152"/>
      <w:bookmarkStart w:id="615" w:name="_Toc1483512"/>
      <w:bookmarkStart w:id="616" w:name="_Toc43366180"/>
      <w:r w:rsidRPr="00216A6F">
        <w:t>Yaban Domuzu Mücadelesi</w:t>
      </w:r>
      <w:bookmarkEnd w:id="614"/>
      <w:bookmarkEnd w:id="615"/>
      <w:bookmarkEnd w:id="616"/>
    </w:p>
    <w:p w14:paraId="1897847E" w14:textId="77777777" w:rsidR="003876A1" w:rsidRDefault="003876A1" w:rsidP="00CB659E">
      <w:pPr>
        <w:ind w:firstLine="709"/>
      </w:pPr>
      <w:bookmarkStart w:id="617" w:name="_MON_1509866897"/>
      <w:bookmarkStart w:id="618" w:name="_MON_1509867200"/>
      <w:bookmarkEnd w:id="617"/>
      <w:bookmarkEnd w:id="618"/>
    </w:p>
    <w:p w14:paraId="07C288BA" w14:textId="77777777" w:rsidR="003876A1" w:rsidRPr="00216A6F" w:rsidRDefault="003876A1" w:rsidP="00CB659E">
      <w:pPr>
        <w:ind w:firstLine="709"/>
      </w:pPr>
      <w:r w:rsidRPr="00216A6F">
        <w:t>2019 yılında İlimizde 32.666 dekar alanda yaban domuzu zararı tespit edilmiş ve 17.312.125 TL parasal kayıp meydana gelmiş üreticilerimiz mallarına veya kendilerine herhangi bir zarar gelmemesi için 2.337 adet yaban domuzu vurmak zorunda kalmıştır.</w:t>
      </w:r>
    </w:p>
    <w:p w14:paraId="4D040ED4" w14:textId="77777777" w:rsidR="003876A1" w:rsidRPr="00216A6F" w:rsidRDefault="003876A1" w:rsidP="00CB659E">
      <w:pPr>
        <w:ind w:firstLine="709"/>
      </w:pPr>
      <w:r w:rsidRPr="00216A6F">
        <w:t>2019 yılında</w:t>
      </w:r>
      <w:r>
        <w:t xml:space="preserve"> Tavas ilçesi Pınarlar, Yahşiler ve Baharlar mahallelerinde,</w:t>
      </w:r>
      <w:r w:rsidRPr="00216A6F">
        <w:t xml:space="preserve"> Kale ilçesi </w:t>
      </w:r>
      <w:proofErr w:type="spellStart"/>
      <w:r>
        <w:t>Koçarboğazı</w:t>
      </w:r>
      <w:proofErr w:type="spellEnd"/>
      <w:r>
        <w:t xml:space="preserve">, Yeniköy, Habibler, </w:t>
      </w:r>
      <w:proofErr w:type="spellStart"/>
      <w:r>
        <w:t>Karayayla</w:t>
      </w:r>
      <w:proofErr w:type="spellEnd"/>
      <w:r>
        <w:t xml:space="preserve">, </w:t>
      </w:r>
      <w:proofErr w:type="spellStart"/>
      <w:r w:rsidRPr="00216A6F">
        <w:t>Alanyurt</w:t>
      </w:r>
      <w:proofErr w:type="spellEnd"/>
      <w:r w:rsidRPr="00216A6F">
        <w:t xml:space="preserve"> ve </w:t>
      </w:r>
      <w:proofErr w:type="spellStart"/>
      <w:r w:rsidRPr="00216A6F">
        <w:t>Ortatepe</w:t>
      </w:r>
      <w:proofErr w:type="spellEnd"/>
      <w:r w:rsidRPr="00216A6F">
        <w:t xml:space="preserve"> mahallelerinde toplu sürek avı izni</w:t>
      </w:r>
      <w:r>
        <w:t xml:space="preserve"> verilmiştir. Sürek avlarında 112</w:t>
      </w:r>
      <w:r w:rsidRPr="00216A6F">
        <w:t xml:space="preserve"> adet yaban domuzu vurulduğu kayıtlara geçmiştir.</w:t>
      </w:r>
    </w:p>
    <w:p w14:paraId="2FB9AAE4" w14:textId="77777777" w:rsidR="003876A1" w:rsidRPr="00216A6F" w:rsidRDefault="003876A1" w:rsidP="00CB659E"/>
    <w:p w14:paraId="00DDB86F" w14:textId="77777777" w:rsidR="003876A1" w:rsidRPr="00216A6F" w:rsidRDefault="003876A1" w:rsidP="00CB659E">
      <w:pPr>
        <w:pStyle w:val="Balk3"/>
      </w:pPr>
      <w:bookmarkStart w:id="619" w:name="_Toc536432153"/>
      <w:bookmarkStart w:id="620" w:name="_Toc1483513"/>
      <w:bookmarkStart w:id="621" w:name="_Toc43366181"/>
      <w:r w:rsidRPr="00216A6F">
        <w:lastRenderedPageBreak/>
        <w:t>Tohum Temizleme</w:t>
      </w:r>
      <w:bookmarkEnd w:id="619"/>
      <w:bookmarkEnd w:id="620"/>
      <w:bookmarkEnd w:id="621"/>
    </w:p>
    <w:p w14:paraId="54F9385D" w14:textId="77777777" w:rsidR="003876A1" w:rsidRDefault="003876A1" w:rsidP="00CB659E">
      <w:pPr>
        <w:rPr>
          <w:szCs w:val="24"/>
        </w:rPr>
      </w:pPr>
    </w:p>
    <w:p w14:paraId="77F430E8" w14:textId="77777777" w:rsidR="003876A1" w:rsidRPr="00216A6F" w:rsidRDefault="003876A1" w:rsidP="00CB659E">
      <w:r w:rsidRPr="00216A6F">
        <w:rPr>
          <w:szCs w:val="24"/>
        </w:rPr>
        <w:tab/>
      </w:r>
      <w:r>
        <w:t>2019-2020</w:t>
      </w:r>
      <w:r w:rsidRPr="00216A6F">
        <w:t xml:space="preserve"> üretim sezonunda sertifikalı tohumluk kullanmayan çiftçilerimizin tohumluk ihtiyaçlarını karşılamak amacıyla İl Müdürlüğümüze v</w:t>
      </w:r>
      <w:r>
        <w:t>e diğer kurumlara ait 37</w:t>
      </w:r>
      <w:r w:rsidRPr="00216A6F">
        <w:t xml:space="preserve"> adet selektörle </w:t>
      </w:r>
      <w:r>
        <w:t>toplam olarak 2329</w:t>
      </w:r>
      <w:r w:rsidRPr="00216A6F">
        <w:t xml:space="preserve"> ton hububat tohumluğu hazırlanmıştır. </w:t>
      </w:r>
    </w:p>
    <w:p w14:paraId="6E0539E0" w14:textId="77777777" w:rsidR="003876A1" w:rsidRPr="00216A6F" w:rsidRDefault="003876A1" w:rsidP="00CB659E"/>
    <w:p w14:paraId="598A417B" w14:textId="77777777" w:rsidR="003876A1" w:rsidRPr="00216A6F" w:rsidRDefault="003876A1" w:rsidP="00CB659E">
      <w:pPr>
        <w:pStyle w:val="Balk3"/>
      </w:pPr>
      <w:bookmarkStart w:id="622" w:name="_Toc536432154"/>
      <w:bookmarkStart w:id="623" w:name="_Toc1483514"/>
      <w:bookmarkStart w:id="624" w:name="_Toc43366182"/>
      <w:r w:rsidRPr="00216A6F">
        <w:t>Hasat Kontrolleri</w:t>
      </w:r>
      <w:bookmarkEnd w:id="612"/>
      <w:bookmarkEnd w:id="613"/>
      <w:bookmarkEnd w:id="622"/>
      <w:bookmarkEnd w:id="623"/>
      <w:bookmarkEnd w:id="624"/>
    </w:p>
    <w:p w14:paraId="27FEF64F" w14:textId="77777777" w:rsidR="003876A1" w:rsidRDefault="003876A1" w:rsidP="00CB659E">
      <w:pPr>
        <w:rPr>
          <w:bCs/>
        </w:rPr>
      </w:pPr>
    </w:p>
    <w:p w14:paraId="7B3BFA61" w14:textId="77777777" w:rsidR="003876A1" w:rsidRDefault="003876A1" w:rsidP="00CB659E">
      <w:r w:rsidRPr="00216A6F">
        <w:rPr>
          <w:bCs/>
        </w:rPr>
        <w:tab/>
      </w:r>
      <w:bookmarkStart w:id="625" w:name="_Toc529537788"/>
      <w:bookmarkStart w:id="626" w:name="_Toc529978386"/>
      <w:r w:rsidRPr="00216A6F">
        <w:t xml:space="preserve">2019 yılı hububat hasadı </w:t>
      </w:r>
      <w:proofErr w:type="gramStart"/>
      <w:r w:rsidRPr="00216A6F">
        <w:t>Mayıs</w:t>
      </w:r>
      <w:proofErr w:type="gramEnd"/>
      <w:r w:rsidRPr="00216A6F">
        <w:t xml:space="preserve"> ayının son haftasında başlamış olup hasat esnasında hasat yapan makinalar İl müdürlüğümüzün yetkili teknik elemanlarınca kontrol edilmiştir. </w:t>
      </w:r>
      <w:r>
        <w:t xml:space="preserve">İlimizde yoğun olarak üretimi yapılan buğday, arpa, tritikale ve mısır hasadı 15.11.2019 tarihinde 2. Ürün mısır hasadı ile tamamlanmıştır. </w:t>
      </w:r>
      <w:proofErr w:type="spellStart"/>
      <w:r>
        <w:t>Ortalam</w:t>
      </w:r>
      <w:proofErr w:type="spellEnd"/>
      <w:r>
        <w:t xml:space="preserve"> verimler buğday da 357,08 Kg/</w:t>
      </w:r>
      <w:proofErr w:type="gramStart"/>
      <w:r>
        <w:t>da,</w:t>
      </w:r>
      <w:proofErr w:type="gramEnd"/>
      <w:r>
        <w:t xml:space="preserve"> arpa 327,95 Kg/da, tritikale 260.24 Kg/da ve mısırda 1359,48 Kg/da olarak gerçekleşmiştir. İlimizde ortalama hasat ücreti 26 TL/da </w:t>
      </w:r>
      <w:proofErr w:type="spellStart"/>
      <w:r>
        <w:t>dır</w:t>
      </w:r>
      <w:proofErr w:type="spellEnd"/>
      <w:r>
        <w:t xml:space="preserve">. </w:t>
      </w:r>
    </w:p>
    <w:p w14:paraId="47015898" w14:textId="77777777" w:rsidR="003876A1" w:rsidRDefault="003876A1" w:rsidP="00CB659E">
      <w:pPr>
        <w:ind w:firstLine="709"/>
      </w:pPr>
      <w:r w:rsidRPr="00216A6F">
        <w:t>Pamuk hasadı ekim ayının ikinci haftasında başlamış olup talimat gere</w:t>
      </w:r>
      <w:r>
        <w:t xml:space="preserve">ğince kontrolleri yapılmış ve kasım ayının son haftasında hasat tamamlanmıştır. Yapılan kontrollerde ortalama ürün kaybı </w:t>
      </w:r>
      <w:proofErr w:type="gramStart"/>
      <w:r>
        <w:t>% 3,5</w:t>
      </w:r>
      <w:proofErr w:type="gramEnd"/>
      <w:r>
        <w:t xml:space="preserve"> ve hasat ücreti 170 TL/da olmuştur. İlimizde </w:t>
      </w:r>
      <w:proofErr w:type="spellStart"/>
      <w:r>
        <w:t>ortalam</w:t>
      </w:r>
      <w:proofErr w:type="spellEnd"/>
      <w:r>
        <w:t xml:space="preserve"> pamuk verimi 550 Kg/da olarak tespit edilmiştir.</w:t>
      </w:r>
    </w:p>
    <w:p w14:paraId="19B094B7" w14:textId="77777777" w:rsidR="003876A1" w:rsidRPr="00216A6F" w:rsidRDefault="003876A1" w:rsidP="00CB659E">
      <w:pPr>
        <w:ind w:firstLine="709"/>
        <w:rPr>
          <w:bCs/>
        </w:rPr>
      </w:pPr>
    </w:p>
    <w:p w14:paraId="2645EDA0" w14:textId="77777777" w:rsidR="003876A1" w:rsidRPr="00216A6F" w:rsidRDefault="003876A1" w:rsidP="00CB659E"/>
    <w:p w14:paraId="63B9CEFE" w14:textId="77777777" w:rsidR="003876A1" w:rsidRPr="00216A6F" w:rsidRDefault="003876A1" w:rsidP="00CB659E">
      <w:pPr>
        <w:pStyle w:val="Balk2"/>
      </w:pPr>
      <w:bookmarkStart w:id="627" w:name="_Toc536432155"/>
      <w:bookmarkStart w:id="628" w:name="_Toc1483515"/>
      <w:bookmarkStart w:id="629" w:name="_Toc43366183"/>
      <w:r w:rsidRPr="00216A6F">
        <w:t>ENDÜSTRİ BİTKİLERİ</w:t>
      </w:r>
      <w:bookmarkEnd w:id="625"/>
      <w:bookmarkEnd w:id="626"/>
      <w:bookmarkEnd w:id="627"/>
      <w:bookmarkEnd w:id="628"/>
      <w:bookmarkEnd w:id="629"/>
    </w:p>
    <w:p w14:paraId="6A46C521" w14:textId="77777777" w:rsidR="003876A1" w:rsidRPr="00216A6F" w:rsidRDefault="003876A1" w:rsidP="00CB659E"/>
    <w:p w14:paraId="3805818B" w14:textId="77777777" w:rsidR="003876A1" w:rsidRPr="00216A6F" w:rsidRDefault="003876A1" w:rsidP="00CB659E">
      <w:pPr>
        <w:pStyle w:val="Balk3"/>
      </w:pPr>
      <w:bookmarkStart w:id="630" w:name="_Toc529537789"/>
      <w:bookmarkStart w:id="631" w:name="_Toc529978387"/>
      <w:bookmarkStart w:id="632" w:name="_Toc536432156"/>
      <w:bookmarkStart w:id="633" w:name="_Toc1483516"/>
      <w:bookmarkStart w:id="634" w:name="_Toc43366184"/>
      <w:r w:rsidRPr="00216A6F">
        <w:t>Pamuk Üretimi</w:t>
      </w:r>
      <w:bookmarkEnd w:id="630"/>
      <w:bookmarkEnd w:id="631"/>
      <w:bookmarkEnd w:id="632"/>
      <w:bookmarkEnd w:id="633"/>
      <w:bookmarkEnd w:id="634"/>
    </w:p>
    <w:p w14:paraId="46478351" w14:textId="77777777" w:rsidR="003876A1" w:rsidRPr="00216A6F" w:rsidRDefault="003876A1" w:rsidP="00CB659E">
      <w:pPr>
        <w:ind w:firstLine="709"/>
      </w:pPr>
      <w:r w:rsidRPr="00216A6F">
        <w:t>2019 yılında</w:t>
      </w:r>
      <w:r>
        <w:t xml:space="preserve"> tahmini olarak 97.000 dekar alandan 51.000</w:t>
      </w:r>
      <w:r w:rsidRPr="00216A6F">
        <w:t xml:space="preserve"> ton kütlü</w:t>
      </w:r>
      <w:r>
        <w:t xml:space="preserve"> pamuk elde edilmiştir. </w:t>
      </w:r>
      <w:r w:rsidRPr="00216A6F">
        <w:t xml:space="preserve"> Ortalama verim 520-530 kg /dekar civarında </w:t>
      </w:r>
      <w:r>
        <w:t>olup, 3,6-3,8 TL fiyatla satılmış ve</w:t>
      </w:r>
      <w:r w:rsidRPr="00216A6F">
        <w:t xml:space="preserve"> İl ekonomisine 190 milyon TL</w:t>
      </w:r>
      <w:r>
        <w:t xml:space="preserve"> katkı sağlamıştır.</w:t>
      </w:r>
    </w:p>
    <w:p w14:paraId="4085A1C1" w14:textId="77777777" w:rsidR="003876A1" w:rsidRPr="00216A6F" w:rsidRDefault="003876A1" w:rsidP="00CB659E">
      <w:pPr>
        <w:ind w:firstLine="709"/>
      </w:pPr>
      <w:r w:rsidRPr="00216A6F">
        <w:t xml:space="preserve">İlimizde iklime bağlı olarak Sarayköy, </w:t>
      </w:r>
      <w:proofErr w:type="spellStart"/>
      <w:r w:rsidRPr="00216A6F">
        <w:t>Merkezefendi</w:t>
      </w:r>
      <w:proofErr w:type="spellEnd"/>
      <w:r w:rsidRPr="00216A6F">
        <w:t xml:space="preserve"> ve Pamukkale ilçelerinde üretimi yapılmaktadır. 2019 yılında verim ve kaliteyi olumsuz yönde etki edecek önemli bir hastalık ve zararlı epidemisi yaşanmamıştır.</w:t>
      </w:r>
    </w:p>
    <w:p w14:paraId="619B2F18" w14:textId="77777777" w:rsidR="003876A1" w:rsidRDefault="003876A1" w:rsidP="00CB659E">
      <w:pPr>
        <w:ind w:firstLine="709"/>
      </w:pPr>
    </w:p>
    <w:p w14:paraId="196A9E96" w14:textId="77777777" w:rsidR="003876A1" w:rsidRPr="00216A6F" w:rsidRDefault="003876A1" w:rsidP="00CB659E">
      <w:pPr>
        <w:ind w:firstLine="709"/>
      </w:pPr>
    </w:p>
    <w:p w14:paraId="2A52A56E" w14:textId="77777777" w:rsidR="003876A1" w:rsidRPr="00216A6F" w:rsidRDefault="003876A1" w:rsidP="00CB659E">
      <w:pPr>
        <w:pStyle w:val="Balk3"/>
      </w:pPr>
      <w:bookmarkStart w:id="635" w:name="_Toc529537790"/>
      <w:bookmarkStart w:id="636" w:name="_Toc529978388"/>
      <w:bookmarkStart w:id="637" w:name="_Toc536432157"/>
      <w:bookmarkStart w:id="638" w:name="_Toc1483517"/>
      <w:bookmarkStart w:id="639" w:name="_Toc43366185"/>
      <w:r w:rsidRPr="00216A6F">
        <w:t>Haşhaş Üretimi</w:t>
      </w:r>
      <w:bookmarkEnd w:id="635"/>
      <w:bookmarkEnd w:id="636"/>
      <w:bookmarkEnd w:id="637"/>
      <w:bookmarkEnd w:id="638"/>
      <w:bookmarkEnd w:id="639"/>
    </w:p>
    <w:p w14:paraId="3FA124A2" w14:textId="77777777" w:rsidR="003876A1" w:rsidRDefault="003876A1" w:rsidP="00CB659E"/>
    <w:p w14:paraId="2407331E" w14:textId="77777777" w:rsidR="003876A1" w:rsidRPr="00216A6F" w:rsidRDefault="003876A1" w:rsidP="00CB659E">
      <w:r w:rsidRPr="00216A6F">
        <w:tab/>
        <w:t>2019 yılında 105.983 dekar alanda 6.388 ton rekolte elde edilmiştir. Ortalama verim 60 kg civarındadır. Tohum fiyatları renk ve kaliteye göre 12-18 TL arasında değişim göstermektedir. İl ekonomisine kapsül fiyatları ile beraber 120 milyon TL katkı sağlamaktadır.</w:t>
      </w:r>
    </w:p>
    <w:p w14:paraId="4340DEB0" w14:textId="77777777" w:rsidR="003876A1" w:rsidRPr="00216A6F" w:rsidRDefault="003876A1" w:rsidP="00CB659E">
      <w:r w:rsidRPr="00216A6F">
        <w:tab/>
      </w:r>
      <w:bookmarkStart w:id="640" w:name="_Toc529537791"/>
      <w:bookmarkStart w:id="641" w:name="_Toc529978389"/>
      <w:bookmarkStart w:id="642" w:name="_Toc536432158"/>
      <w:r w:rsidRPr="00216A6F">
        <w:t>2019 yılında verim ve kaliteyi olumsuz yönde etki edecek önemli bir hastalık ve zararlı epidemisi yaşanmamıştır.</w:t>
      </w:r>
    </w:p>
    <w:p w14:paraId="2AABE925" w14:textId="77777777" w:rsidR="003876A1" w:rsidRPr="00216A6F" w:rsidRDefault="003876A1" w:rsidP="00CB659E"/>
    <w:p w14:paraId="201BF6CD" w14:textId="77777777" w:rsidR="003876A1" w:rsidRPr="00216A6F" w:rsidRDefault="003876A1" w:rsidP="00CB659E">
      <w:pPr>
        <w:pStyle w:val="Balk3"/>
      </w:pPr>
      <w:bookmarkStart w:id="643" w:name="_Toc1483518"/>
      <w:bookmarkStart w:id="644" w:name="_Toc43366186"/>
      <w:r w:rsidRPr="00216A6F">
        <w:t>Nohut Üretimi</w:t>
      </w:r>
      <w:bookmarkEnd w:id="640"/>
      <w:bookmarkEnd w:id="641"/>
      <w:bookmarkEnd w:id="642"/>
      <w:bookmarkEnd w:id="643"/>
      <w:bookmarkEnd w:id="644"/>
    </w:p>
    <w:p w14:paraId="6BD7DF73" w14:textId="77777777" w:rsidR="003876A1" w:rsidRDefault="003876A1" w:rsidP="00CB659E"/>
    <w:p w14:paraId="53A43BD5" w14:textId="77777777" w:rsidR="003876A1" w:rsidRPr="00216A6F" w:rsidRDefault="003876A1" w:rsidP="00CB659E">
      <w:r w:rsidRPr="00216A6F">
        <w:tab/>
      </w:r>
      <w:bookmarkStart w:id="645" w:name="_Toc529537792"/>
      <w:bookmarkStart w:id="646" w:name="_Toc529978390"/>
      <w:r w:rsidRPr="00216A6F">
        <w:t>2019 yılında 62.702 dekar alanda 5.828 ton rekolte elde edilmiştir. Verim ortalaması 62 kg/dekar olarak gerçekleşmiştir. Fiyatlar 2,8-4,0 TL aralığında değişmiştir. İl ekonomisine 17 milyon TL katkı sağlamıştır.</w:t>
      </w:r>
    </w:p>
    <w:p w14:paraId="5E983A5C" w14:textId="77777777" w:rsidR="003876A1" w:rsidRPr="00216A6F" w:rsidRDefault="003876A1" w:rsidP="00CB659E">
      <w:r w:rsidRPr="00216A6F">
        <w:tab/>
        <w:t>2019 yılında verim ve kaliteyi olumsuz yönde etki edecek önemli bir hastalık ve zararlı epidemisi yaşanmamıştır.</w:t>
      </w:r>
    </w:p>
    <w:p w14:paraId="1103CF6A" w14:textId="77777777" w:rsidR="003876A1" w:rsidRPr="00216A6F" w:rsidRDefault="003876A1" w:rsidP="00CB659E"/>
    <w:p w14:paraId="5A38CFE0" w14:textId="77777777" w:rsidR="003876A1" w:rsidRDefault="003876A1" w:rsidP="00CB659E">
      <w:pPr>
        <w:pStyle w:val="Balk3"/>
      </w:pPr>
      <w:bookmarkStart w:id="647" w:name="_Toc536432159"/>
      <w:bookmarkStart w:id="648" w:name="_Toc1483519"/>
      <w:bookmarkStart w:id="649" w:name="_Toc43366187"/>
      <w:r w:rsidRPr="00216A6F">
        <w:t>Tütün Üretimi</w:t>
      </w:r>
      <w:bookmarkStart w:id="650" w:name="_MON_1487490967"/>
      <w:bookmarkStart w:id="651" w:name="_MON_1487491023"/>
      <w:bookmarkStart w:id="652" w:name="_Toc529537793"/>
      <w:bookmarkStart w:id="653" w:name="_Toc529978391"/>
      <w:bookmarkStart w:id="654" w:name="_Toc536432160"/>
      <w:bookmarkEnd w:id="645"/>
      <w:bookmarkEnd w:id="646"/>
      <w:bookmarkEnd w:id="647"/>
      <w:bookmarkEnd w:id="648"/>
      <w:bookmarkEnd w:id="649"/>
      <w:bookmarkEnd w:id="650"/>
      <w:bookmarkEnd w:id="651"/>
    </w:p>
    <w:p w14:paraId="508BB152" w14:textId="77777777" w:rsidR="003876A1" w:rsidRPr="00216A6F" w:rsidRDefault="003876A1" w:rsidP="00CB659E">
      <w:pPr>
        <w:ind w:firstLine="709"/>
      </w:pPr>
      <w:r w:rsidRPr="00216A6F">
        <w:t xml:space="preserve">2019 yılında Denizli’de 9.900 üreticimiz, 230.571 dekar alana tütün dikerek 18.659 ton tütün üretmek için 6 şirketle sözleşme yapmıştır. </w:t>
      </w:r>
    </w:p>
    <w:p w14:paraId="1A1E74AD" w14:textId="77777777" w:rsidR="003876A1" w:rsidRPr="00BC4654" w:rsidRDefault="003876A1" w:rsidP="00CB659E">
      <w:pPr>
        <w:ind w:firstLine="709"/>
      </w:pPr>
      <w:r w:rsidRPr="00216A6F">
        <w:lastRenderedPageBreak/>
        <w:t xml:space="preserve">Dikimler Nisan ayında başlamış, </w:t>
      </w:r>
      <w:proofErr w:type="gramStart"/>
      <w:r w:rsidRPr="00216A6F">
        <w:t>Haziran</w:t>
      </w:r>
      <w:proofErr w:type="gramEnd"/>
      <w:r w:rsidRPr="00216A6F">
        <w:t xml:space="preserve"> ayının ortalarına kadar devam etmiştir. Haziran ayı yağışları büyüme döneminde ol</w:t>
      </w:r>
      <w:r>
        <w:t>an tütünlere</w:t>
      </w:r>
      <w:r w:rsidRPr="00216A6F">
        <w:t xml:space="preserve"> faydalı olmuş</w:t>
      </w:r>
      <w:r>
        <w:t xml:space="preserve">tur. </w:t>
      </w:r>
      <w:r w:rsidRPr="00216A6F">
        <w:t>Geçen yıl geniş alanlarda görülen virüs hastalığı bu yıl çok daha az alanda</w:t>
      </w:r>
      <w:r>
        <w:t xml:space="preserve"> görülmüştür. </w:t>
      </w:r>
      <w:r w:rsidRPr="00BC4654">
        <w:t>Denizli’de hane başına 22 dekar alanda tütün üretimi yapılmaktadır. 2019 yılı dekara tütün verimleri 80-130 kg arasında değişmekle beraber 90 kg/dekar ortalama verim olarak kabul edilebilir.</w:t>
      </w:r>
    </w:p>
    <w:p w14:paraId="1D6EDB2E" w14:textId="77777777" w:rsidR="003876A1" w:rsidRPr="00BC4654" w:rsidRDefault="003876A1" w:rsidP="00CB659E">
      <w:pPr>
        <w:ind w:firstLine="709"/>
      </w:pPr>
      <w:r w:rsidRPr="00BC4654">
        <w:t>2019 üretim yılı tütünlerinin tespit ve değerlendirme işlemlerine Aralık, tesellüm ve ödeme işlemlerine ise Ocak-Şubat aylarında başlanacağı beklenmektedir. Üretim sezonu içinde üreticiler şirketlerden avans almıştır.  Yaklaşık 19 bin ton tütün üretimi olacağı, 22,5 TL/KG ortalama fiyatı gerçekleşeceği ve Denizli ekonomisine 427 milyon TL katkı sağlayacağı tahmin edilmektedir.</w:t>
      </w:r>
    </w:p>
    <w:p w14:paraId="40DB2E61" w14:textId="77777777" w:rsidR="003876A1" w:rsidRPr="00216A6F" w:rsidRDefault="003876A1" w:rsidP="00CB659E">
      <w:pPr>
        <w:ind w:firstLine="709"/>
      </w:pPr>
    </w:p>
    <w:p w14:paraId="338F21B2" w14:textId="77777777" w:rsidR="003876A1" w:rsidRPr="00216A6F" w:rsidRDefault="003876A1" w:rsidP="00CB659E">
      <w:pPr>
        <w:pStyle w:val="Balk3"/>
      </w:pPr>
      <w:bookmarkStart w:id="655" w:name="_Toc1483520"/>
      <w:bookmarkStart w:id="656" w:name="_Toc43366188"/>
      <w:r w:rsidRPr="00216A6F">
        <w:t>Çerezlik Ayçiçeği Üretimi</w:t>
      </w:r>
      <w:bookmarkEnd w:id="652"/>
      <w:bookmarkEnd w:id="653"/>
      <w:bookmarkEnd w:id="654"/>
      <w:bookmarkEnd w:id="655"/>
      <w:bookmarkEnd w:id="656"/>
    </w:p>
    <w:p w14:paraId="150C7711" w14:textId="77777777" w:rsidR="003876A1" w:rsidRPr="00216A6F" w:rsidRDefault="003876A1" w:rsidP="00CB659E">
      <w:r w:rsidRPr="00216A6F">
        <w:tab/>
      </w:r>
      <w:bookmarkStart w:id="657" w:name="_Toc529537794"/>
      <w:bookmarkStart w:id="658" w:name="_Toc529978392"/>
      <w:r w:rsidRPr="00216A6F">
        <w:t>2019 yılında 70.235 dekar alanda 15 bin ton rekolte beklenmektedir. Verim ortalaması 220 kg/</w:t>
      </w:r>
      <w:proofErr w:type="spellStart"/>
      <w:r w:rsidRPr="00216A6F">
        <w:t>dekar’dır</w:t>
      </w:r>
      <w:proofErr w:type="spellEnd"/>
      <w:r w:rsidRPr="00216A6F">
        <w:t>. Ürün satış fiyatları kalite ve tane rengine göre beyazda 8,5-11,0 TL; siyahta 6,0-8,5 TL arasında serbest piyasada alıcı bulmaktadır. İl ekonomisine katkısı 120 milyon TL olmuştur.</w:t>
      </w:r>
    </w:p>
    <w:p w14:paraId="1A409301" w14:textId="77777777" w:rsidR="003876A1" w:rsidRPr="00216A6F" w:rsidRDefault="003876A1" w:rsidP="00CB659E">
      <w:r w:rsidRPr="00216A6F">
        <w:tab/>
        <w:t>Özellikle beyaz ayçiçeği arz yetersizliği ve talepten dolayı fiyat anlamında hareketli bir sezon geçirmiştir.</w:t>
      </w:r>
    </w:p>
    <w:p w14:paraId="3A54604F" w14:textId="77777777" w:rsidR="003876A1" w:rsidRPr="00216A6F" w:rsidRDefault="003876A1" w:rsidP="00CB659E">
      <w:bookmarkStart w:id="659" w:name="_Toc536432161"/>
    </w:p>
    <w:p w14:paraId="51FF9376" w14:textId="77777777" w:rsidR="003876A1" w:rsidRPr="00216A6F" w:rsidRDefault="003876A1" w:rsidP="00CB659E">
      <w:pPr>
        <w:pStyle w:val="Balk3"/>
      </w:pPr>
      <w:bookmarkStart w:id="660" w:name="_Toc1483521"/>
      <w:bookmarkStart w:id="661" w:name="_Toc43366189"/>
      <w:r w:rsidRPr="00216A6F">
        <w:t>Kekik Üretimi</w:t>
      </w:r>
      <w:bookmarkEnd w:id="657"/>
      <w:bookmarkEnd w:id="658"/>
      <w:bookmarkEnd w:id="659"/>
      <w:bookmarkEnd w:id="660"/>
      <w:bookmarkEnd w:id="661"/>
      <w:r w:rsidRPr="00216A6F">
        <w:t xml:space="preserve"> </w:t>
      </w:r>
    </w:p>
    <w:p w14:paraId="54C8EAC3" w14:textId="77777777" w:rsidR="003876A1" w:rsidRPr="00216A6F" w:rsidRDefault="003876A1" w:rsidP="00CB659E">
      <w:r w:rsidRPr="00216A6F">
        <w:tab/>
        <w:t xml:space="preserve">2019 yılında 145.252 dekar alanda 15 bin ton kekik üretimi gerçekleşmiştir. Verim ortalaması 105 kg dekar olmuştur. Fiyatlar 7,5-8,5 TL arasındadır. </w:t>
      </w:r>
    </w:p>
    <w:p w14:paraId="3AE30CF6" w14:textId="77777777" w:rsidR="003876A1" w:rsidRPr="00216A6F" w:rsidRDefault="003876A1" w:rsidP="00CB659E">
      <w:r w:rsidRPr="00216A6F">
        <w:tab/>
        <w:t>İlimizin önemli ihracat ürünü olan kekiklerde pestisit ve PA (</w:t>
      </w:r>
      <w:proofErr w:type="spellStart"/>
      <w:r w:rsidRPr="00216A6F">
        <w:t>Pirolizidin</w:t>
      </w:r>
      <w:proofErr w:type="spellEnd"/>
      <w:r w:rsidRPr="00216A6F">
        <w:t xml:space="preserve"> Alkaloitleri) konusunda Bakanlığımız, Bornova Zirai Mücadele Araştırma Enstitüsü Müdürlüğü, İhracatçı Birlikleri, İhracatçı firmalar ve İl Müdürlüğümüz </w:t>
      </w:r>
      <w:proofErr w:type="gramStart"/>
      <w:r w:rsidRPr="00216A6F">
        <w:t>işbirliği</w:t>
      </w:r>
      <w:proofErr w:type="gramEnd"/>
      <w:r w:rsidRPr="00216A6F">
        <w:t xml:space="preserve"> ile önlemler konusunda çalışmalar yapılmaktadır.</w:t>
      </w:r>
    </w:p>
    <w:p w14:paraId="33751634" w14:textId="77777777" w:rsidR="003876A1" w:rsidRPr="00216A6F" w:rsidRDefault="003876A1" w:rsidP="00CB659E">
      <w:bookmarkStart w:id="662" w:name="_Toc529537795"/>
      <w:bookmarkStart w:id="663" w:name="_Toc529978393"/>
      <w:bookmarkStart w:id="664" w:name="_Toc536432162"/>
    </w:p>
    <w:p w14:paraId="2DE1A4C1" w14:textId="77777777" w:rsidR="003876A1" w:rsidRPr="00216A6F" w:rsidRDefault="003876A1" w:rsidP="00CB659E">
      <w:pPr>
        <w:pStyle w:val="Balk3"/>
      </w:pPr>
      <w:bookmarkStart w:id="665" w:name="_Toc1483522"/>
      <w:bookmarkStart w:id="666" w:name="_Toc43366190"/>
      <w:r w:rsidRPr="00216A6F">
        <w:t>Yem Bitkileri</w:t>
      </w:r>
      <w:bookmarkEnd w:id="662"/>
      <w:bookmarkEnd w:id="663"/>
      <w:bookmarkEnd w:id="664"/>
      <w:bookmarkEnd w:id="665"/>
      <w:bookmarkEnd w:id="666"/>
      <w:r w:rsidRPr="00216A6F">
        <w:t xml:space="preserve"> </w:t>
      </w:r>
    </w:p>
    <w:p w14:paraId="447A4E1D" w14:textId="77777777" w:rsidR="003876A1" w:rsidRPr="00216A6F" w:rsidRDefault="003876A1" w:rsidP="00CB659E">
      <w:pPr>
        <w:ind w:firstLine="709"/>
      </w:pPr>
      <w:r w:rsidRPr="00216A6F">
        <w:t xml:space="preserve">2002 yılından itibaren İlimizdeki hayvancılığın gelişmesine paralel olarak Bakanlığımızın uygulamaya koyduğu Hayvancılık Kararnamesi kapsamındaki desteklemelerden yararlanılarak kaliteli kaba yem açığını kapatmak için genel bütçe ve özel idare kaynakları kullanılarak 1.200 ton çeşitli yem bitkisi tohumu dağıtılmıştır. Çiftçilerin kaba yem açığının giderilmesine çalışılmaktadır. Islah ettiğimiz meralarımızla birlikte yıllık kaliteli kaba yem üretimimiz 885.016 tondur. Üretimin ihtiyacı karşılama oranı </w:t>
      </w:r>
      <w:proofErr w:type="gramStart"/>
      <w:r w:rsidRPr="00216A6F">
        <w:t>% 77</w:t>
      </w:r>
      <w:proofErr w:type="gramEnd"/>
      <w:r w:rsidRPr="00216A6F">
        <w:t xml:space="preserve"> </w:t>
      </w:r>
      <w:proofErr w:type="spellStart"/>
      <w:r w:rsidRPr="00216A6F">
        <w:t>dir</w:t>
      </w:r>
      <w:proofErr w:type="spellEnd"/>
      <w:r w:rsidRPr="00216A6F">
        <w:t xml:space="preserve">. </w:t>
      </w:r>
    </w:p>
    <w:p w14:paraId="23138BBF" w14:textId="77777777" w:rsidR="003876A1" w:rsidRDefault="003876A1" w:rsidP="00CB659E">
      <w:pPr>
        <w:ind w:firstLine="709"/>
      </w:pPr>
    </w:p>
    <w:p w14:paraId="3FE4F6BA" w14:textId="77777777" w:rsidR="003876A1" w:rsidRPr="00216A6F" w:rsidRDefault="003876A1" w:rsidP="00CB659E">
      <w:pPr>
        <w:ind w:firstLine="709"/>
      </w:pPr>
    </w:p>
    <w:p w14:paraId="4DDA1D54" w14:textId="77777777" w:rsidR="003876A1" w:rsidRPr="00216A6F" w:rsidRDefault="003876A1" w:rsidP="00CB659E">
      <w:pPr>
        <w:ind w:firstLine="709"/>
      </w:pPr>
      <w:r w:rsidRPr="00216A6F">
        <w:t>Yem Bitkileri Ekilişleri ve Üretimi (2019 Tahmin)</w:t>
      </w:r>
    </w:p>
    <w:tbl>
      <w:tblPr>
        <w:tblStyle w:val="Stil4"/>
        <w:tblW w:w="8926" w:type="dxa"/>
        <w:tblLook w:val="04A0" w:firstRow="1" w:lastRow="0" w:firstColumn="1" w:lastColumn="0" w:noHBand="0" w:noVBand="1"/>
      </w:tblPr>
      <w:tblGrid>
        <w:gridCol w:w="3539"/>
        <w:gridCol w:w="2552"/>
        <w:gridCol w:w="2835"/>
      </w:tblGrid>
      <w:tr w:rsidR="003876A1" w:rsidRPr="00216A6F" w14:paraId="740F2091" w14:textId="77777777" w:rsidTr="00CB659E">
        <w:trPr>
          <w:cnfStyle w:val="100000000000" w:firstRow="1" w:lastRow="0" w:firstColumn="0" w:lastColumn="0" w:oddVBand="0" w:evenVBand="0" w:oddHBand="0" w:evenHBand="0" w:firstRowFirstColumn="0" w:firstRowLastColumn="0" w:lastRowFirstColumn="0" w:lastRowLastColumn="0"/>
        </w:trPr>
        <w:tc>
          <w:tcPr>
            <w:tcW w:w="3539" w:type="dxa"/>
          </w:tcPr>
          <w:p w14:paraId="43A3FE9A" w14:textId="77777777" w:rsidR="003876A1" w:rsidRPr="00216A6F" w:rsidRDefault="003876A1" w:rsidP="00CB659E">
            <w:r w:rsidRPr="00216A6F">
              <w:t>Yem Bitkisi</w:t>
            </w:r>
          </w:p>
        </w:tc>
        <w:tc>
          <w:tcPr>
            <w:tcW w:w="2552" w:type="dxa"/>
          </w:tcPr>
          <w:p w14:paraId="056B20AE" w14:textId="77777777" w:rsidR="003876A1" w:rsidRPr="00216A6F" w:rsidRDefault="003876A1" w:rsidP="00CB659E">
            <w:r w:rsidRPr="00216A6F">
              <w:t>Alan (da)</w:t>
            </w:r>
          </w:p>
        </w:tc>
        <w:tc>
          <w:tcPr>
            <w:tcW w:w="2835" w:type="dxa"/>
          </w:tcPr>
          <w:p w14:paraId="79D178AB" w14:textId="77777777" w:rsidR="003876A1" w:rsidRPr="00216A6F" w:rsidRDefault="003876A1" w:rsidP="00CB659E">
            <w:r w:rsidRPr="00216A6F">
              <w:t>Üretim (ton)</w:t>
            </w:r>
          </w:p>
        </w:tc>
      </w:tr>
      <w:tr w:rsidR="003876A1" w:rsidRPr="00216A6F" w14:paraId="3BFF09C9" w14:textId="77777777" w:rsidTr="00CB659E">
        <w:tc>
          <w:tcPr>
            <w:tcW w:w="3539" w:type="dxa"/>
          </w:tcPr>
          <w:p w14:paraId="036162F9" w14:textId="77777777" w:rsidR="003876A1" w:rsidRPr="00216A6F" w:rsidRDefault="003876A1" w:rsidP="00CB659E">
            <w:r w:rsidRPr="00216A6F">
              <w:t>Silajlık Mısır</w:t>
            </w:r>
          </w:p>
        </w:tc>
        <w:tc>
          <w:tcPr>
            <w:tcW w:w="2552" w:type="dxa"/>
          </w:tcPr>
          <w:p w14:paraId="4A1EAD84" w14:textId="77777777" w:rsidR="003876A1" w:rsidRPr="00216A6F" w:rsidRDefault="003876A1" w:rsidP="00CB659E">
            <w:pPr>
              <w:jc w:val="right"/>
            </w:pPr>
            <w:r w:rsidRPr="00216A6F">
              <w:t>151.900</w:t>
            </w:r>
          </w:p>
        </w:tc>
        <w:tc>
          <w:tcPr>
            <w:tcW w:w="2835" w:type="dxa"/>
          </w:tcPr>
          <w:p w14:paraId="15F39099" w14:textId="77777777" w:rsidR="003876A1" w:rsidRPr="00216A6F" w:rsidRDefault="003876A1" w:rsidP="00CB659E">
            <w:pPr>
              <w:jc w:val="right"/>
            </w:pPr>
            <w:r w:rsidRPr="00216A6F">
              <w:t>700.00</w:t>
            </w:r>
          </w:p>
        </w:tc>
      </w:tr>
      <w:tr w:rsidR="003876A1" w:rsidRPr="00216A6F" w14:paraId="4B29C4DD" w14:textId="77777777" w:rsidTr="00CB659E">
        <w:tc>
          <w:tcPr>
            <w:tcW w:w="3539" w:type="dxa"/>
          </w:tcPr>
          <w:p w14:paraId="42273372" w14:textId="77777777" w:rsidR="003876A1" w:rsidRPr="00216A6F" w:rsidRDefault="003876A1" w:rsidP="00CB659E">
            <w:r w:rsidRPr="00216A6F">
              <w:t>Fiğ</w:t>
            </w:r>
          </w:p>
        </w:tc>
        <w:tc>
          <w:tcPr>
            <w:tcW w:w="2552" w:type="dxa"/>
          </w:tcPr>
          <w:p w14:paraId="74ED6491" w14:textId="77777777" w:rsidR="003876A1" w:rsidRPr="00216A6F" w:rsidRDefault="003876A1" w:rsidP="00CB659E">
            <w:pPr>
              <w:jc w:val="right"/>
            </w:pPr>
            <w:r w:rsidRPr="00216A6F">
              <w:t>93.678</w:t>
            </w:r>
          </w:p>
        </w:tc>
        <w:tc>
          <w:tcPr>
            <w:tcW w:w="2835" w:type="dxa"/>
          </w:tcPr>
          <w:p w14:paraId="52380BCE" w14:textId="77777777" w:rsidR="003876A1" w:rsidRPr="00216A6F" w:rsidRDefault="003876A1" w:rsidP="00CB659E">
            <w:pPr>
              <w:jc w:val="right"/>
            </w:pPr>
            <w:r w:rsidRPr="00216A6F">
              <w:t>132.400</w:t>
            </w:r>
          </w:p>
        </w:tc>
      </w:tr>
      <w:tr w:rsidR="003876A1" w:rsidRPr="00216A6F" w14:paraId="58FDEEE1" w14:textId="77777777" w:rsidTr="00CB659E">
        <w:tc>
          <w:tcPr>
            <w:tcW w:w="3539" w:type="dxa"/>
          </w:tcPr>
          <w:p w14:paraId="1C7222C3" w14:textId="77777777" w:rsidR="003876A1" w:rsidRPr="00216A6F" w:rsidRDefault="003876A1" w:rsidP="00CB659E">
            <w:r w:rsidRPr="00216A6F">
              <w:t>Yonca</w:t>
            </w:r>
          </w:p>
        </w:tc>
        <w:tc>
          <w:tcPr>
            <w:tcW w:w="2552" w:type="dxa"/>
          </w:tcPr>
          <w:p w14:paraId="61AC4976" w14:textId="77777777" w:rsidR="003876A1" w:rsidRPr="00216A6F" w:rsidRDefault="003876A1" w:rsidP="00CB659E">
            <w:pPr>
              <w:jc w:val="right"/>
            </w:pPr>
            <w:r w:rsidRPr="00216A6F">
              <w:t>106.700</w:t>
            </w:r>
          </w:p>
        </w:tc>
        <w:tc>
          <w:tcPr>
            <w:tcW w:w="2835" w:type="dxa"/>
          </w:tcPr>
          <w:p w14:paraId="298B1DAB" w14:textId="77777777" w:rsidR="003876A1" w:rsidRPr="00216A6F" w:rsidRDefault="003876A1" w:rsidP="00CB659E">
            <w:pPr>
              <w:jc w:val="right"/>
            </w:pPr>
            <w:r w:rsidRPr="00216A6F">
              <w:t>575.900</w:t>
            </w:r>
          </w:p>
        </w:tc>
      </w:tr>
      <w:tr w:rsidR="003876A1" w:rsidRPr="00216A6F" w14:paraId="74443CA4" w14:textId="77777777" w:rsidTr="00CB659E">
        <w:tc>
          <w:tcPr>
            <w:tcW w:w="3539" w:type="dxa"/>
          </w:tcPr>
          <w:p w14:paraId="20C20BB3" w14:textId="77777777" w:rsidR="003876A1" w:rsidRPr="00216A6F" w:rsidRDefault="003876A1" w:rsidP="00CB659E">
            <w:r w:rsidRPr="00216A6F">
              <w:t>Korunga</w:t>
            </w:r>
          </w:p>
        </w:tc>
        <w:tc>
          <w:tcPr>
            <w:tcW w:w="2552" w:type="dxa"/>
          </w:tcPr>
          <w:p w14:paraId="4F47A353" w14:textId="77777777" w:rsidR="003876A1" w:rsidRPr="00216A6F" w:rsidRDefault="003876A1" w:rsidP="00CB659E">
            <w:pPr>
              <w:jc w:val="right"/>
            </w:pPr>
            <w:r w:rsidRPr="00216A6F">
              <w:t>2.873</w:t>
            </w:r>
          </w:p>
        </w:tc>
        <w:tc>
          <w:tcPr>
            <w:tcW w:w="2835" w:type="dxa"/>
          </w:tcPr>
          <w:p w14:paraId="0A518411" w14:textId="77777777" w:rsidR="003876A1" w:rsidRPr="00216A6F" w:rsidRDefault="003876A1" w:rsidP="00CB659E">
            <w:pPr>
              <w:jc w:val="right"/>
            </w:pPr>
            <w:r w:rsidRPr="00216A6F">
              <w:t>4.500</w:t>
            </w:r>
          </w:p>
        </w:tc>
      </w:tr>
      <w:tr w:rsidR="003876A1" w:rsidRPr="00216A6F" w14:paraId="651F530B" w14:textId="77777777" w:rsidTr="00CB659E">
        <w:tc>
          <w:tcPr>
            <w:tcW w:w="3539" w:type="dxa"/>
          </w:tcPr>
          <w:p w14:paraId="78D74FD1" w14:textId="77777777" w:rsidR="003876A1" w:rsidRPr="00216A6F" w:rsidRDefault="003876A1" w:rsidP="00CB659E">
            <w:r w:rsidRPr="00216A6F">
              <w:t>Hayvan Pancarı</w:t>
            </w:r>
          </w:p>
        </w:tc>
        <w:tc>
          <w:tcPr>
            <w:tcW w:w="2552" w:type="dxa"/>
          </w:tcPr>
          <w:p w14:paraId="771E0905" w14:textId="77777777" w:rsidR="003876A1" w:rsidRPr="00216A6F" w:rsidRDefault="003876A1" w:rsidP="00CB659E">
            <w:pPr>
              <w:jc w:val="right"/>
            </w:pPr>
            <w:r w:rsidRPr="00216A6F">
              <w:t>1.435</w:t>
            </w:r>
          </w:p>
        </w:tc>
        <w:tc>
          <w:tcPr>
            <w:tcW w:w="2835" w:type="dxa"/>
          </w:tcPr>
          <w:p w14:paraId="564D0E02" w14:textId="77777777" w:rsidR="003876A1" w:rsidRPr="00216A6F" w:rsidRDefault="003876A1" w:rsidP="00CB659E">
            <w:pPr>
              <w:jc w:val="right"/>
            </w:pPr>
            <w:r w:rsidRPr="00216A6F">
              <w:t>8.300</w:t>
            </w:r>
          </w:p>
        </w:tc>
      </w:tr>
      <w:tr w:rsidR="003876A1" w:rsidRPr="00216A6F" w14:paraId="77525AA5" w14:textId="77777777" w:rsidTr="00CB659E">
        <w:tc>
          <w:tcPr>
            <w:tcW w:w="3539" w:type="dxa"/>
          </w:tcPr>
          <w:p w14:paraId="7DC1B18C" w14:textId="77777777" w:rsidR="003876A1" w:rsidRPr="00216A6F" w:rsidRDefault="003876A1" w:rsidP="00CB659E">
            <w:r w:rsidRPr="00216A6F">
              <w:t>Mürdümük-Burçak-Sorgum-Yulaf</w:t>
            </w:r>
          </w:p>
        </w:tc>
        <w:tc>
          <w:tcPr>
            <w:tcW w:w="2552" w:type="dxa"/>
          </w:tcPr>
          <w:p w14:paraId="0AC53EED" w14:textId="77777777" w:rsidR="003876A1" w:rsidRPr="00216A6F" w:rsidRDefault="003876A1" w:rsidP="00CB659E">
            <w:pPr>
              <w:jc w:val="right"/>
            </w:pPr>
            <w:r w:rsidRPr="00216A6F">
              <w:t>67.600</w:t>
            </w:r>
          </w:p>
        </w:tc>
        <w:tc>
          <w:tcPr>
            <w:tcW w:w="2835" w:type="dxa"/>
          </w:tcPr>
          <w:p w14:paraId="4C0BAF56" w14:textId="77777777" w:rsidR="003876A1" w:rsidRPr="00216A6F" w:rsidRDefault="003876A1" w:rsidP="00CB659E">
            <w:pPr>
              <w:jc w:val="right"/>
            </w:pPr>
            <w:r w:rsidRPr="00216A6F">
              <w:t>104.000</w:t>
            </w:r>
          </w:p>
        </w:tc>
      </w:tr>
      <w:tr w:rsidR="003876A1" w:rsidRPr="00216A6F" w14:paraId="42BD2BC3" w14:textId="77777777" w:rsidTr="00CB659E">
        <w:tc>
          <w:tcPr>
            <w:tcW w:w="3539" w:type="dxa"/>
          </w:tcPr>
          <w:p w14:paraId="2D6C5511" w14:textId="77777777" w:rsidR="003876A1" w:rsidRPr="00216A6F" w:rsidRDefault="003876A1" w:rsidP="00CB659E">
            <w:proofErr w:type="spellStart"/>
            <w:r w:rsidRPr="00216A6F">
              <w:t>Triticale</w:t>
            </w:r>
            <w:proofErr w:type="spellEnd"/>
          </w:p>
        </w:tc>
        <w:tc>
          <w:tcPr>
            <w:tcW w:w="2552" w:type="dxa"/>
          </w:tcPr>
          <w:p w14:paraId="30084106" w14:textId="77777777" w:rsidR="003876A1" w:rsidRPr="00216A6F" w:rsidRDefault="003876A1" w:rsidP="00CB659E">
            <w:pPr>
              <w:jc w:val="right"/>
            </w:pPr>
            <w:r w:rsidRPr="00216A6F">
              <w:t>10.578</w:t>
            </w:r>
          </w:p>
        </w:tc>
        <w:tc>
          <w:tcPr>
            <w:tcW w:w="2835" w:type="dxa"/>
          </w:tcPr>
          <w:p w14:paraId="47B34079" w14:textId="77777777" w:rsidR="003876A1" w:rsidRPr="00216A6F" w:rsidRDefault="003876A1" w:rsidP="00CB659E">
            <w:pPr>
              <w:jc w:val="right"/>
            </w:pPr>
            <w:r w:rsidRPr="00216A6F">
              <w:t>24.800</w:t>
            </w:r>
          </w:p>
        </w:tc>
      </w:tr>
      <w:tr w:rsidR="003876A1" w:rsidRPr="00216A6F" w14:paraId="34F00B27" w14:textId="77777777" w:rsidTr="00CB659E">
        <w:tc>
          <w:tcPr>
            <w:tcW w:w="3539" w:type="dxa"/>
          </w:tcPr>
          <w:p w14:paraId="6E44AE74" w14:textId="77777777" w:rsidR="003876A1" w:rsidRPr="00216A6F" w:rsidRDefault="003876A1" w:rsidP="00CB659E">
            <w:r w:rsidRPr="00216A6F">
              <w:t>Çayır Mera</w:t>
            </w:r>
          </w:p>
        </w:tc>
        <w:tc>
          <w:tcPr>
            <w:tcW w:w="2552" w:type="dxa"/>
          </w:tcPr>
          <w:p w14:paraId="5BE59771" w14:textId="77777777" w:rsidR="003876A1" w:rsidRPr="00216A6F" w:rsidRDefault="003876A1" w:rsidP="00CB659E">
            <w:pPr>
              <w:jc w:val="right"/>
            </w:pPr>
          </w:p>
        </w:tc>
        <w:tc>
          <w:tcPr>
            <w:tcW w:w="2835" w:type="dxa"/>
          </w:tcPr>
          <w:p w14:paraId="11EFBB45" w14:textId="77777777" w:rsidR="003876A1" w:rsidRPr="00216A6F" w:rsidRDefault="003876A1" w:rsidP="00CB659E">
            <w:pPr>
              <w:jc w:val="right"/>
            </w:pPr>
            <w:r w:rsidRPr="00216A6F">
              <w:t>13.000</w:t>
            </w:r>
          </w:p>
        </w:tc>
      </w:tr>
    </w:tbl>
    <w:p w14:paraId="77E89CC6" w14:textId="77777777" w:rsidR="003876A1" w:rsidRPr="00216A6F" w:rsidRDefault="003876A1" w:rsidP="00CB659E">
      <w:bookmarkStart w:id="667" w:name="_Toc529537797"/>
      <w:bookmarkStart w:id="668" w:name="_Toc529978395"/>
      <w:bookmarkStart w:id="669" w:name="_Toc536432163"/>
    </w:p>
    <w:p w14:paraId="31D34E51" w14:textId="77777777" w:rsidR="003876A1" w:rsidRPr="00216A6F" w:rsidRDefault="003876A1" w:rsidP="00CB659E">
      <w:pPr>
        <w:pStyle w:val="Balk2"/>
      </w:pPr>
      <w:bookmarkStart w:id="670" w:name="_Toc1483523"/>
      <w:bookmarkStart w:id="671" w:name="_Toc43366191"/>
      <w:r w:rsidRPr="00216A6F">
        <w:t>MEYVE</w:t>
      </w:r>
      <w:bookmarkEnd w:id="667"/>
      <w:bookmarkEnd w:id="668"/>
      <w:bookmarkEnd w:id="669"/>
      <w:bookmarkEnd w:id="670"/>
      <w:bookmarkEnd w:id="671"/>
    </w:p>
    <w:p w14:paraId="127052F8" w14:textId="77777777" w:rsidR="003876A1" w:rsidRPr="00216A6F" w:rsidRDefault="003876A1" w:rsidP="00CB659E">
      <w:r w:rsidRPr="00216A6F">
        <w:tab/>
      </w:r>
      <w:bookmarkStart w:id="672" w:name="_Toc529978396"/>
      <w:r w:rsidRPr="00216A6F">
        <w:t>Meyvecilik birim alandan elde edilen gelir bakımından bitkisel üretimin en önemli sektörlerinden biridir.</w:t>
      </w:r>
    </w:p>
    <w:p w14:paraId="7A2BA9E4" w14:textId="77777777" w:rsidR="003876A1" w:rsidRPr="00216A6F" w:rsidRDefault="003876A1" w:rsidP="00CB659E">
      <w:r w:rsidRPr="00216A6F">
        <w:tab/>
        <w:t>İlimiz birçok meyve türünün ekonomik olarak yetiştirilebildiği zengin bir ekolojik çeşitliliğe sahiptir.</w:t>
      </w:r>
    </w:p>
    <w:p w14:paraId="782179B3" w14:textId="77777777" w:rsidR="003876A1" w:rsidRPr="00216A6F" w:rsidRDefault="003876A1" w:rsidP="00CB659E">
      <w:r w:rsidRPr="00216A6F">
        <w:lastRenderedPageBreak/>
        <w:tab/>
        <w:t>Meyvecilik gıda sanayine hammadde üreten önemli bir sektördür. Meyve üretimi yoğun iş gücü gereksinimi ile tarımsal üretimin önemli bir istihdam kaynağıdır.</w:t>
      </w:r>
    </w:p>
    <w:p w14:paraId="3746BB31" w14:textId="77777777" w:rsidR="003876A1" w:rsidRPr="00216A6F" w:rsidRDefault="003876A1" w:rsidP="00CB659E">
      <w:r w:rsidRPr="00216A6F">
        <w:tab/>
        <w:t>Mekanizasyonun zor olduğu sarp arazilerin değerlendirilmesinde meyvecilik çok önemli bir sektördür. Zengin mutfakların vazgeçilmez elemanları meyvelerdir. Yaş meyve ihracatı için önemli bir kaynaktır. Küçük parsellerin değerlendirilmesinde meyvecilik daha fazla avantajlara sahiptir.</w:t>
      </w:r>
    </w:p>
    <w:p w14:paraId="2F8827AF" w14:textId="77777777" w:rsidR="003876A1" w:rsidRPr="00216A6F" w:rsidRDefault="003876A1" w:rsidP="00CB659E">
      <w:pPr>
        <w:rPr>
          <w:rFonts w:cs="Arial"/>
        </w:rPr>
      </w:pPr>
      <w:r w:rsidRPr="00216A6F">
        <w:tab/>
        <w:t xml:space="preserve">İlimizde 3.767.380 dekar tarım alanlarında 335.159 dekarında meyve, 379.040 dekarında bağ üretimi yapılmaktadır. 2019 yılında bu alanların 6583 dekarında 305 üretici ile kayısı, şeftali, elma, zeytin, nar, ayva ve bağ entegre mücadele çalışmaları, 6733 dekarında 281 üretici ile kiraz ve bağ entegre kontrollü ürün yönetimi mücadele çalışmaları yürütülmüştür. Entegre ve kontrollü ürün yönetimi projesi kapsamında projede yer alan 8 üreticinin kiraz </w:t>
      </w:r>
      <w:proofErr w:type="spellStart"/>
      <w:r w:rsidRPr="00216A6F">
        <w:t>bahçelesinden</w:t>
      </w:r>
      <w:proofErr w:type="spellEnd"/>
      <w:r w:rsidRPr="00216A6F">
        <w:t xml:space="preserve"> hasattan 3-4 gün önce pestisit analizi için numuneler alınmıştır.</w:t>
      </w:r>
      <w:r w:rsidRPr="00216A6F">
        <w:rPr>
          <w:rFonts w:cs="Arial"/>
        </w:rPr>
        <w:t xml:space="preserve"> </w:t>
      </w:r>
    </w:p>
    <w:p w14:paraId="15673919" w14:textId="77777777" w:rsidR="003876A1" w:rsidRPr="00216A6F" w:rsidRDefault="003876A1" w:rsidP="00CB659E"/>
    <w:p w14:paraId="3406235D" w14:textId="77777777" w:rsidR="003876A1" w:rsidRPr="00216A6F" w:rsidRDefault="003876A1" w:rsidP="00CB659E">
      <w:pPr>
        <w:pStyle w:val="Balk4"/>
      </w:pPr>
      <w:bookmarkStart w:id="673" w:name="_Toc536432164"/>
      <w:r w:rsidRPr="00216A6F">
        <w:t>Meyve Demonstrasyon Çalışmaları</w:t>
      </w:r>
      <w:bookmarkEnd w:id="672"/>
      <w:bookmarkEnd w:id="673"/>
    </w:p>
    <w:p w14:paraId="6A8771DC" w14:textId="77777777" w:rsidR="003876A1" w:rsidRPr="00216A6F" w:rsidRDefault="003876A1" w:rsidP="00CB659E">
      <w:pPr>
        <w:ind w:firstLine="709"/>
      </w:pPr>
      <w:r w:rsidRPr="00216A6F">
        <w:t xml:space="preserve">2013 ve 2014 yılında BATEM Enstitümüzün geliştirdiği 4 yeni nar (Yılmaz Nar, Esin Nar, Hicran Nar, Onur Nar) çeşidin tanıtımı adaptasyonu ve yaygınlaştırılması için önemli nar üretim bölgelerimizden </w:t>
      </w:r>
      <w:proofErr w:type="spellStart"/>
      <w:r w:rsidRPr="00216A6F">
        <w:t>Eldenizli</w:t>
      </w:r>
      <w:proofErr w:type="spellEnd"/>
      <w:r w:rsidRPr="00216A6F">
        <w:t xml:space="preserve"> – </w:t>
      </w:r>
      <w:proofErr w:type="spellStart"/>
      <w:r w:rsidRPr="00216A6F">
        <w:t>Irlıganlı</w:t>
      </w:r>
      <w:proofErr w:type="spellEnd"/>
      <w:r w:rsidRPr="00216A6F">
        <w:t>- Yeniköy mahallelerinde kurulmuş olan demonstrasyon parsellerindeki fidanların gerekli bakımları ve yabancı ot mücadeleleri yapılmıştır.</w:t>
      </w:r>
    </w:p>
    <w:p w14:paraId="69280546" w14:textId="77777777" w:rsidR="003876A1" w:rsidRPr="00216A6F" w:rsidRDefault="003876A1" w:rsidP="00CB659E">
      <w:pPr>
        <w:pStyle w:val="Balk5"/>
        <w:rPr>
          <w:color w:val="auto"/>
        </w:rPr>
      </w:pPr>
      <w:r w:rsidRPr="00216A6F">
        <w:rPr>
          <w:color w:val="auto"/>
        </w:rPr>
        <w:tab/>
      </w:r>
      <w:bookmarkStart w:id="674" w:name="_Toc529978397"/>
      <w:bookmarkStart w:id="675" w:name="_Toc536432165"/>
      <w:r w:rsidRPr="00216A6F">
        <w:rPr>
          <w:color w:val="auto"/>
        </w:rPr>
        <w:t>İlimizde Elma Üretimi</w:t>
      </w:r>
      <w:bookmarkEnd w:id="674"/>
      <w:bookmarkEnd w:id="675"/>
    </w:p>
    <w:p w14:paraId="3F5F2E0A" w14:textId="77777777" w:rsidR="003876A1" w:rsidRPr="00216A6F" w:rsidRDefault="003876A1" w:rsidP="00CB659E">
      <w:r w:rsidRPr="00216A6F">
        <w:tab/>
        <w:t xml:space="preserve">İlimizde 71.181 dekar alanda elma yetiştirilmektedir. Meyve veren yaştaki ağaç sayımız </w:t>
      </w:r>
      <w:r w:rsidRPr="00216A6F">
        <w:rPr>
          <w:rFonts w:ascii="Calibri" w:hAnsi="Calibri" w:cs="Calibri"/>
          <w:sz w:val="22"/>
          <w:szCs w:val="22"/>
        </w:rPr>
        <w:t xml:space="preserve">2.415.003 </w:t>
      </w:r>
      <w:r w:rsidRPr="00216A6F">
        <w:t xml:space="preserve">adet, meyve vermeyen yaştaki ağaç sayısı </w:t>
      </w:r>
      <w:r w:rsidRPr="00216A6F">
        <w:rPr>
          <w:rFonts w:ascii="Calibri" w:hAnsi="Calibri" w:cs="Calibri"/>
          <w:sz w:val="22"/>
          <w:szCs w:val="22"/>
        </w:rPr>
        <w:t>1.519.550</w:t>
      </w:r>
      <w:r w:rsidRPr="00216A6F">
        <w:t xml:space="preserve"> adet olmak üzere toplam </w:t>
      </w:r>
      <w:r w:rsidRPr="00216A6F">
        <w:rPr>
          <w:rFonts w:ascii="Calibri" w:hAnsi="Calibri" w:cs="Calibri"/>
          <w:sz w:val="22"/>
          <w:szCs w:val="22"/>
        </w:rPr>
        <w:t>3.934.553 ağ</w:t>
      </w:r>
      <w:r w:rsidRPr="00216A6F">
        <w:t xml:space="preserve">açta elma üretimi yapılmaktadır. İlimiz elma üretimi </w:t>
      </w:r>
      <w:r w:rsidRPr="00216A6F">
        <w:rPr>
          <w:rFonts w:ascii="Calibri" w:hAnsi="Calibri" w:cs="Calibri"/>
          <w:sz w:val="22"/>
          <w:szCs w:val="22"/>
        </w:rPr>
        <w:t>289.085</w:t>
      </w:r>
      <w:r w:rsidRPr="00216A6F">
        <w:t xml:space="preserve"> ton dur.</w:t>
      </w:r>
    </w:p>
    <w:p w14:paraId="417606C8" w14:textId="77777777" w:rsidR="003876A1" w:rsidRPr="00216A6F" w:rsidRDefault="003876A1" w:rsidP="00CB659E">
      <w:r w:rsidRPr="00216A6F">
        <w:tab/>
        <w:t xml:space="preserve">İlimizde elma yetiştiriciliği; uygun iklim, arazi, toprak yapısına göre birçok ilçemizde yapılmakla birlikte ağırlıklı olarak Çivril, Çameli, Buldan, Merkez, Tavas, Çal ve Baklan ilçelerinde yoğunlaşmaktadır. </w:t>
      </w:r>
    </w:p>
    <w:p w14:paraId="67EEF5A1" w14:textId="77777777" w:rsidR="003876A1" w:rsidRPr="00216A6F" w:rsidRDefault="003876A1" w:rsidP="00CB659E">
      <w:r w:rsidRPr="00216A6F">
        <w:tab/>
        <w:t xml:space="preserve">İlimizde yapılan elma yetiştiriciliğinde ana ürün starking ve golden </w:t>
      </w:r>
      <w:proofErr w:type="gramStart"/>
      <w:r w:rsidRPr="00216A6F">
        <w:t>çeşitleri  olup</w:t>
      </w:r>
      <w:proofErr w:type="gramEnd"/>
      <w:r w:rsidRPr="00216A6F">
        <w:t xml:space="preserve">, bu çeşitlerin yanı sıra  son yıllarda yarı bodur  çeşitlerden </w:t>
      </w:r>
      <w:proofErr w:type="spellStart"/>
      <w:r w:rsidRPr="00216A6F">
        <w:t>Starcrımson</w:t>
      </w:r>
      <w:proofErr w:type="spellEnd"/>
      <w:r w:rsidRPr="00216A6F">
        <w:t xml:space="preserve">, </w:t>
      </w:r>
      <w:proofErr w:type="spellStart"/>
      <w:r w:rsidRPr="00216A6F">
        <w:t>Starkspurgolden</w:t>
      </w:r>
      <w:proofErr w:type="spellEnd"/>
      <w:r w:rsidRPr="00216A6F">
        <w:t xml:space="preserve"> ve </w:t>
      </w:r>
      <w:proofErr w:type="spellStart"/>
      <w:r w:rsidRPr="00216A6F">
        <w:t>Grannysmıth</w:t>
      </w:r>
      <w:proofErr w:type="spellEnd"/>
      <w:r w:rsidRPr="00216A6F">
        <w:t xml:space="preserve"> çeşitleri yetiştirilmektedir.</w:t>
      </w:r>
    </w:p>
    <w:p w14:paraId="55520C8F" w14:textId="77777777" w:rsidR="003876A1" w:rsidRPr="00216A6F" w:rsidRDefault="003876A1" w:rsidP="00CB659E">
      <w:r w:rsidRPr="00216A6F">
        <w:tab/>
        <w:t xml:space="preserve">Ayrıca son yıllarda Klonal </w:t>
      </w:r>
      <w:proofErr w:type="spellStart"/>
      <w:r w:rsidRPr="00216A6F">
        <w:t>Anaçlı</w:t>
      </w:r>
      <w:proofErr w:type="spellEnd"/>
      <w:r w:rsidRPr="00216A6F">
        <w:t xml:space="preserve"> aşılı elma çeşitleriyle </w:t>
      </w:r>
      <w:proofErr w:type="spellStart"/>
      <w:r w:rsidRPr="00216A6F">
        <w:t>Red</w:t>
      </w:r>
      <w:proofErr w:type="spellEnd"/>
      <w:r w:rsidRPr="00216A6F">
        <w:t xml:space="preserve"> </w:t>
      </w:r>
      <w:proofErr w:type="spellStart"/>
      <w:r w:rsidRPr="00216A6F">
        <w:t>Chıef</w:t>
      </w:r>
      <w:proofErr w:type="spellEnd"/>
      <w:r w:rsidRPr="00216A6F">
        <w:t xml:space="preserve">, Gala, </w:t>
      </w:r>
      <w:proofErr w:type="spellStart"/>
      <w:r w:rsidRPr="00216A6F">
        <w:t>Jonagold</w:t>
      </w:r>
      <w:proofErr w:type="spellEnd"/>
      <w:r w:rsidRPr="00216A6F">
        <w:t xml:space="preserve">, </w:t>
      </w:r>
      <w:proofErr w:type="spellStart"/>
      <w:proofErr w:type="gramStart"/>
      <w:r w:rsidRPr="00216A6F">
        <w:t>Fujı,Breburn</w:t>
      </w:r>
      <w:proofErr w:type="spellEnd"/>
      <w:proofErr w:type="gramEnd"/>
      <w:r w:rsidRPr="00216A6F">
        <w:t xml:space="preserve"> çeşitleri ile yeni bahçeler tesis edilmeye başlanmıştır.</w:t>
      </w:r>
    </w:p>
    <w:p w14:paraId="47B8B971" w14:textId="77777777" w:rsidR="003876A1" w:rsidRPr="00216A6F" w:rsidRDefault="003876A1" w:rsidP="00CB659E">
      <w:pPr>
        <w:ind w:firstLine="708"/>
      </w:pPr>
      <w:r w:rsidRPr="00216A6F">
        <w:tab/>
        <w:t xml:space="preserve">Bu yıl hastalık, zararlı yönünden herhangi bir sıkıntı yaşanmamıştır. Ancak Nisan ayının 18-19-20-21-22-23 tarihleri arasında yaşanan düşük sıcaklıklardan dolayı bazı ilçelerimizde arazinin topografik yapısına bağlı olarak elma bahçelerinde zararlanmalar meydana gelmiştir. </w:t>
      </w:r>
    </w:p>
    <w:p w14:paraId="14AF08AF" w14:textId="77777777" w:rsidR="003876A1" w:rsidRPr="00216A6F" w:rsidRDefault="003876A1" w:rsidP="00CB659E">
      <w:pPr>
        <w:ind w:firstLine="708"/>
        <w:rPr>
          <w:highlight w:val="red"/>
        </w:rPr>
      </w:pPr>
      <w:r w:rsidRPr="00216A6F">
        <w:t>Haziran sonunda açılan elma piyasası kilosu 1,60 TL-1,80 TL arasında alıcı buldu. Ağustos ve Eylül aylarında hasadın başlaması ile çeşit ve kaliteye göre 1,00TL-1,80TL arasında piyasa oluştu. Dökülen ve dip elmalar meyve suyuna 0.50-</w:t>
      </w:r>
      <w:proofErr w:type="gramStart"/>
      <w:r w:rsidRPr="00216A6F">
        <w:t>0.70</w:t>
      </w:r>
      <w:proofErr w:type="gramEnd"/>
      <w:r w:rsidRPr="00216A6F">
        <w:t xml:space="preserve"> TL/kg arasında fiyat bulmuştur.</w:t>
      </w:r>
    </w:p>
    <w:p w14:paraId="19ECD2E1" w14:textId="77777777" w:rsidR="003876A1" w:rsidRDefault="003876A1" w:rsidP="00CB659E">
      <w:pPr>
        <w:rPr>
          <w:rFonts w:ascii="Verdana" w:hAnsi="Verdana" w:cs="Verdana"/>
          <w:bCs/>
        </w:rPr>
      </w:pPr>
      <w:r w:rsidRPr="00216A6F">
        <w:rPr>
          <w:rFonts w:ascii="Verdana" w:hAnsi="Verdana" w:cs="Verdana"/>
          <w:bCs/>
        </w:rPr>
        <w:tab/>
        <w:t xml:space="preserve"> </w:t>
      </w:r>
    </w:p>
    <w:p w14:paraId="2D62C925" w14:textId="77777777" w:rsidR="003876A1" w:rsidRPr="00216A6F" w:rsidRDefault="003876A1" w:rsidP="00CB659E"/>
    <w:p w14:paraId="41CB6E40" w14:textId="77777777" w:rsidR="003876A1" w:rsidRPr="00216A6F" w:rsidRDefault="003876A1" w:rsidP="00CB659E">
      <w:pPr>
        <w:pStyle w:val="Balk5"/>
        <w:rPr>
          <w:color w:val="auto"/>
        </w:rPr>
      </w:pPr>
      <w:bookmarkStart w:id="676" w:name="_Toc529978398"/>
      <w:bookmarkStart w:id="677" w:name="_Toc536432166"/>
      <w:r w:rsidRPr="00216A6F">
        <w:rPr>
          <w:color w:val="auto"/>
        </w:rPr>
        <w:t>Elma Entegre Mücadele Çalışmaları</w:t>
      </w:r>
      <w:bookmarkEnd w:id="676"/>
      <w:bookmarkEnd w:id="677"/>
    </w:p>
    <w:p w14:paraId="345176FA" w14:textId="77777777" w:rsidR="003876A1" w:rsidRPr="00216A6F" w:rsidRDefault="003876A1" w:rsidP="00CB659E">
      <w:r w:rsidRPr="00216A6F">
        <w:tab/>
        <w:t xml:space="preserve">İlimizde elmada entegre mücadele çalışmaları 1995 yılında Çivril ilçesinde yürütülmeye başlamıştır. </w:t>
      </w:r>
      <w:proofErr w:type="gramStart"/>
      <w:r w:rsidRPr="00216A6F">
        <w:t>Bu güne</w:t>
      </w:r>
      <w:proofErr w:type="gramEnd"/>
      <w:r w:rsidRPr="00216A6F">
        <w:t xml:space="preserve"> kadar devam ederek gelmiştir. </w:t>
      </w:r>
    </w:p>
    <w:p w14:paraId="344E139C" w14:textId="77777777" w:rsidR="003876A1" w:rsidRPr="00216A6F" w:rsidRDefault="003876A1" w:rsidP="00CB659E">
      <w:r w:rsidRPr="00216A6F">
        <w:tab/>
        <w:t xml:space="preserve">İlimizde bu yıl Çivril, Çal, Buldan ve Çameli ilçelerinde </w:t>
      </w:r>
      <w:r w:rsidRPr="00216A6F">
        <w:rPr>
          <w:b/>
        </w:rPr>
        <w:t xml:space="preserve">146 üretici ile 3.603 da alanda elma entegre mücadele çalışmaları </w:t>
      </w:r>
      <w:r w:rsidRPr="00216A6F">
        <w:t xml:space="preserve">yürütülerek başarı ile tamamlanmıştır. </w:t>
      </w:r>
    </w:p>
    <w:p w14:paraId="325329C1" w14:textId="77777777" w:rsidR="003876A1" w:rsidRPr="00216A6F" w:rsidRDefault="003876A1" w:rsidP="00CB659E">
      <w:pPr>
        <w:tabs>
          <w:tab w:val="left" w:pos="700"/>
          <w:tab w:val="left" w:pos="865"/>
          <w:tab w:val="left" w:pos="1573"/>
          <w:tab w:val="left" w:pos="2280"/>
          <w:tab w:val="left" w:pos="2988"/>
          <w:tab w:val="left" w:pos="3695"/>
          <w:tab w:val="left" w:pos="4403"/>
          <w:tab w:val="left" w:pos="5110"/>
          <w:tab w:val="left" w:pos="5818"/>
          <w:tab w:val="left" w:pos="6525"/>
          <w:tab w:val="left" w:pos="7233"/>
          <w:tab w:val="left" w:pos="7940"/>
          <w:tab w:val="left" w:pos="8648"/>
          <w:tab w:val="left" w:pos="9355"/>
          <w:tab w:val="left" w:pos="10063"/>
          <w:tab w:val="left" w:pos="10770"/>
          <w:tab w:val="left" w:pos="11478"/>
          <w:tab w:val="left" w:pos="12185"/>
          <w:tab w:val="left" w:pos="12893"/>
          <w:tab w:val="left" w:pos="13600"/>
          <w:tab w:val="left" w:pos="14308"/>
        </w:tabs>
        <w:spacing w:line="216" w:lineRule="auto"/>
        <w:textAlignment w:val="baseline"/>
        <w:rPr>
          <w:rFonts w:eastAsiaTheme="majorEastAsia"/>
          <w:kern w:val="24"/>
        </w:rPr>
      </w:pPr>
      <w:r w:rsidRPr="00216A6F">
        <w:rPr>
          <w:rFonts w:eastAsiaTheme="majorEastAsia"/>
          <w:kern w:val="24"/>
        </w:rPr>
        <w:tab/>
        <w:t>Entegre ve tahmin uyarı çalışmaları sonucunda gereksiz ilaç kullanımı ve çevre kirliliği önlenmesine, doğal dengenin korunmasına, ilaçlama sayısına bağlı olarak düşük maliyetli, kaliteli ve güvenilir gıda üretimine katkıda bulunulmaktadır.</w:t>
      </w:r>
    </w:p>
    <w:p w14:paraId="3B75A209" w14:textId="77777777" w:rsidR="003876A1" w:rsidRPr="00216A6F" w:rsidRDefault="003876A1" w:rsidP="00CB659E"/>
    <w:p w14:paraId="2AD613B4" w14:textId="77777777" w:rsidR="003876A1" w:rsidRPr="00216A6F" w:rsidRDefault="003876A1" w:rsidP="00CB659E">
      <w:pPr>
        <w:pStyle w:val="Balk5"/>
        <w:rPr>
          <w:color w:val="auto"/>
        </w:rPr>
      </w:pPr>
      <w:bookmarkStart w:id="678" w:name="_Toc529978405"/>
      <w:bookmarkStart w:id="679" w:name="_Toc536432173"/>
      <w:r w:rsidRPr="00216A6F">
        <w:rPr>
          <w:color w:val="auto"/>
        </w:rPr>
        <w:t>Nar Üretimi</w:t>
      </w:r>
      <w:bookmarkEnd w:id="678"/>
      <w:bookmarkEnd w:id="679"/>
    </w:p>
    <w:p w14:paraId="71BEB176" w14:textId="77777777" w:rsidR="003876A1" w:rsidRPr="00216A6F" w:rsidRDefault="003876A1" w:rsidP="00CB659E">
      <w:pPr>
        <w:ind w:firstLine="709"/>
      </w:pPr>
      <w:r w:rsidRPr="00216A6F">
        <w:t>İlimizde 24.511 dekar alanda nar yetiştirilmektedir. Meyve veren yaştaki ağaç sayımız 1.364.880 adet, meyve vermeyen yaştaki ağaç sayısı 246.397 adet olmak üzere toplam 1.611.277 ağaçta nar üretimi yapılmaktadır. İlimiz nar üretimi 44.129 ton dur.</w:t>
      </w:r>
    </w:p>
    <w:p w14:paraId="3BAAEA3D" w14:textId="77777777" w:rsidR="003876A1" w:rsidRPr="00216A6F" w:rsidRDefault="003876A1" w:rsidP="00CB659E">
      <w:pPr>
        <w:ind w:firstLine="709"/>
      </w:pPr>
      <w:r w:rsidRPr="00216A6F">
        <w:lastRenderedPageBreak/>
        <w:t xml:space="preserve">İlimizde nar </w:t>
      </w:r>
      <w:proofErr w:type="gramStart"/>
      <w:r w:rsidRPr="00216A6F">
        <w:t>yetiştiriciliği;  iklim</w:t>
      </w:r>
      <w:proofErr w:type="gramEnd"/>
      <w:r w:rsidRPr="00216A6F">
        <w:t>, arazi, toprak yapısına göre ağırlıklı olarak Pamukkale,  Buldan, Güney ve Sarayköy,  ilçelerimizde yoğun olarak yapılmaktadır</w:t>
      </w:r>
      <w:r w:rsidRPr="00216A6F">
        <w:rPr>
          <w:b/>
          <w:bCs/>
        </w:rPr>
        <w:t xml:space="preserve">. </w:t>
      </w:r>
      <w:r w:rsidRPr="00216A6F">
        <w:rPr>
          <w:bCs/>
        </w:rPr>
        <w:t>M</w:t>
      </w:r>
      <w:r w:rsidRPr="00216A6F">
        <w:t xml:space="preserve">ikroklimatik iklim nedeniyle özellikle Pamukkale ilçemizde yetişen hicaz narının tat, renk, aroma, kalite ve </w:t>
      </w:r>
      <w:proofErr w:type="spellStart"/>
      <w:r w:rsidRPr="00216A6F">
        <w:t>kantitesinin</w:t>
      </w:r>
      <w:proofErr w:type="spellEnd"/>
      <w:r w:rsidRPr="00216A6F">
        <w:t xml:space="preserve"> yüksek olması, pestisit kalıntısı probleminin olmayışı bakımından ihracatçı firmaların tercih nedeni olmaktadır.</w:t>
      </w:r>
    </w:p>
    <w:p w14:paraId="26E8EF11" w14:textId="77777777" w:rsidR="003876A1" w:rsidRPr="00216A6F" w:rsidRDefault="003876A1" w:rsidP="00CB659E">
      <w:pPr>
        <w:ind w:firstLine="709"/>
      </w:pPr>
      <w:r w:rsidRPr="00216A6F">
        <w:rPr>
          <w:rFonts w:eastAsiaTheme="minorEastAsia" w:cstheme="minorBidi"/>
          <w:kern w:val="24"/>
        </w:rPr>
        <w:t xml:space="preserve">%70-80’i AB ülkeleri başta olmak üzere, Rusya Federasyonu ve Ukrayna’ya ihraç edilmektedir. </w:t>
      </w:r>
    </w:p>
    <w:p w14:paraId="51282EE6" w14:textId="77777777" w:rsidR="003876A1" w:rsidRPr="00216A6F" w:rsidRDefault="003876A1" w:rsidP="00CB659E">
      <w:pPr>
        <w:tabs>
          <w:tab w:val="left" w:pos="865"/>
          <w:tab w:val="left" w:pos="1573"/>
          <w:tab w:val="left" w:pos="2280"/>
          <w:tab w:val="left" w:pos="2988"/>
          <w:tab w:val="left" w:pos="3695"/>
          <w:tab w:val="left" w:pos="4403"/>
          <w:tab w:val="left" w:pos="5110"/>
          <w:tab w:val="left" w:pos="5818"/>
          <w:tab w:val="left" w:pos="6525"/>
          <w:tab w:val="left" w:pos="7233"/>
          <w:tab w:val="left" w:pos="7940"/>
          <w:tab w:val="left" w:pos="8648"/>
          <w:tab w:val="left" w:pos="9355"/>
          <w:tab w:val="left" w:pos="10063"/>
          <w:tab w:val="left" w:pos="10770"/>
          <w:tab w:val="left" w:pos="11478"/>
          <w:tab w:val="left" w:pos="12185"/>
          <w:tab w:val="left" w:pos="12893"/>
          <w:tab w:val="left" w:pos="13600"/>
          <w:tab w:val="left" w:pos="14308"/>
        </w:tabs>
        <w:spacing w:line="216" w:lineRule="auto"/>
        <w:textAlignment w:val="baseline"/>
        <w:rPr>
          <w:szCs w:val="24"/>
        </w:rPr>
      </w:pPr>
      <w:r w:rsidRPr="00216A6F">
        <w:rPr>
          <w:szCs w:val="24"/>
        </w:rPr>
        <w:tab/>
        <w:t xml:space="preserve">İlimizde bu yıl Pamukkale ilçesinde </w:t>
      </w:r>
      <w:r w:rsidRPr="00216A6F">
        <w:rPr>
          <w:b/>
          <w:szCs w:val="24"/>
        </w:rPr>
        <w:t xml:space="preserve">nar entegre mücadele çalışmaları </w:t>
      </w:r>
      <w:r w:rsidRPr="00216A6F">
        <w:rPr>
          <w:szCs w:val="24"/>
        </w:rPr>
        <w:t xml:space="preserve">yapılmış olup 20 üretici ile 399,9 da alanda tamamlanmıştır. </w:t>
      </w:r>
    </w:p>
    <w:p w14:paraId="0D9C1196" w14:textId="77777777" w:rsidR="003876A1" w:rsidRPr="00216A6F" w:rsidRDefault="003876A1" w:rsidP="00CB659E">
      <w:pPr>
        <w:tabs>
          <w:tab w:val="left" w:pos="865"/>
          <w:tab w:val="left" w:pos="1573"/>
          <w:tab w:val="left" w:pos="2280"/>
          <w:tab w:val="left" w:pos="2988"/>
          <w:tab w:val="left" w:pos="3695"/>
          <w:tab w:val="left" w:pos="4403"/>
          <w:tab w:val="left" w:pos="5110"/>
          <w:tab w:val="left" w:pos="5818"/>
          <w:tab w:val="left" w:pos="6525"/>
          <w:tab w:val="left" w:pos="7233"/>
          <w:tab w:val="left" w:pos="7940"/>
          <w:tab w:val="left" w:pos="8648"/>
          <w:tab w:val="left" w:pos="9355"/>
          <w:tab w:val="left" w:pos="10063"/>
          <w:tab w:val="left" w:pos="10770"/>
          <w:tab w:val="left" w:pos="11478"/>
          <w:tab w:val="left" w:pos="12185"/>
          <w:tab w:val="left" w:pos="12893"/>
          <w:tab w:val="left" w:pos="13600"/>
          <w:tab w:val="left" w:pos="14308"/>
        </w:tabs>
        <w:spacing w:line="216" w:lineRule="auto"/>
        <w:textAlignment w:val="baseline"/>
        <w:rPr>
          <w:rFonts w:eastAsia="MS PGothic"/>
          <w:kern w:val="24"/>
          <w:szCs w:val="24"/>
        </w:rPr>
      </w:pPr>
      <w:r w:rsidRPr="00216A6F">
        <w:rPr>
          <w:szCs w:val="24"/>
        </w:rPr>
        <w:tab/>
        <w:t xml:space="preserve">Son 3 yıldır nar alanlarında sorun olan Turunçgil unlu bitine karşı bu yıl </w:t>
      </w:r>
      <w:r w:rsidRPr="00216A6F">
        <w:rPr>
          <w:rFonts w:eastAsia="MS PGothic"/>
          <w:kern w:val="24"/>
          <w:szCs w:val="24"/>
        </w:rPr>
        <w:t>İlimiz Pamukkale ilçesi Kocadere mahallesinde bulunan 4 üreticiye ait 90 dekarlık nar bahçesinde biyolojik mücadele yöntemi olarak böcek salımı (</w:t>
      </w:r>
      <w:proofErr w:type="spellStart"/>
      <w:r w:rsidRPr="00216A6F">
        <w:rPr>
          <w:rFonts w:eastAsia="MS PGothic"/>
          <w:kern w:val="24"/>
          <w:szCs w:val="24"/>
        </w:rPr>
        <w:t>Crytolaemus</w:t>
      </w:r>
      <w:proofErr w:type="spellEnd"/>
      <w:r w:rsidRPr="00216A6F">
        <w:rPr>
          <w:rFonts w:eastAsia="MS PGothic"/>
          <w:kern w:val="24"/>
          <w:szCs w:val="24"/>
        </w:rPr>
        <w:t xml:space="preserve"> </w:t>
      </w:r>
      <w:proofErr w:type="spellStart"/>
      <w:r w:rsidRPr="00216A6F">
        <w:rPr>
          <w:rFonts w:eastAsia="MS PGothic"/>
          <w:kern w:val="24"/>
          <w:szCs w:val="24"/>
        </w:rPr>
        <w:t>montrouzieri</w:t>
      </w:r>
      <w:proofErr w:type="spellEnd"/>
      <w:r w:rsidRPr="00216A6F">
        <w:rPr>
          <w:rFonts w:eastAsia="MS PGothic"/>
          <w:kern w:val="24"/>
          <w:szCs w:val="24"/>
        </w:rPr>
        <w:t xml:space="preserve"> ve </w:t>
      </w:r>
      <w:proofErr w:type="spellStart"/>
      <w:r w:rsidRPr="00216A6F">
        <w:rPr>
          <w:rFonts w:eastAsia="MS PGothic"/>
          <w:kern w:val="24"/>
          <w:szCs w:val="24"/>
        </w:rPr>
        <w:t>Leptomastix</w:t>
      </w:r>
      <w:proofErr w:type="spellEnd"/>
      <w:r w:rsidRPr="00216A6F">
        <w:rPr>
          <w:rFonts w:eastAsia="MS PGothic"/>
          <w:kern w:val="24"/>
          <w:szCs w:val="24"/>
        </w:rPr>
        <w:t xml:space="preserve"> </w:t>
      </w:r>
      <w:proofErr w:type="spellStart"/>
      <w:r w:rsidRPr="00216A6F">
        <w:rPr>
          <w:rFonts w:eastAsia="MS PGothic"/>
          <w:kern w:val="24"/>
          <w:szCs w:val="24"/>
        </w:rPr>
        <w:t>dactylopii</w:t>
      </w:r>
      <w:proofErr w:type="spellEnd"/>
      <w:r w:rsidRPr="00216A6F">
        <w:rPr>
          <w:rFonts w:eastAsia="MS PGothic"/>
          <w:kern w:val="24"/>
          <w:szCs w:val="24"/>
        </w:rPr>
        <w:t>) yapıldı.</w:t>
      </w:r>
    </w:p>
    <w:p w14:paraId="375B6DC7" w14:textId="77777777" w:rsidR="003876A1" w:rsidRPr="00216A6F" w:rsidRDefault="003876A1" w:rsidP="00CB659E">
      <w:pPr>
        <w:tabs>
          <w:tab w:val="left" w:pos="865"/>
          <w:tab w:val="left" w:pos="1573"/>
          <w:tab w:val="left" w:pos="2280"/>
          <w:tab w:val="left" w:pos="2988"/>
          <w:tab w:val="left" w:pos="3695"/>
          <w:tab w:val="left" w:pos="4403"/>
          <w:tab w:val="left" w:pos="5110"/>
          <w:tab w:val="left" w:pos="5818"/>
          <w:tab w:val="left" w:pos="6525"/>
          <w:tab w:val="left" w:pos="7233"/>
          <w:tab w:val="left" w:pos="7940"/>
          <w:tab w:val="left" w:pos="8648"/>
          <w:tab w:val="left" w:pos="9355"/>
          <w:tab w:val="left" w:pos="10063"/>
          <w:tab w:val="left" w:pos="10770"/>
          <w:tab w:val="left" w:pos="11478"/>
          <w:tab w:val="left" w:pos="12185"/>
          <w:tab w:val="left" w:pos="12893"/>
          <w:tab w:val="left" w:pos="13600"/>
          <w:tab w:val="left" w:pos="14308"/>
        </w:tabs>
        <w:spacing w:line="216" w:lineRule="auto"/>
        <w:textAlignment w:val="baseline"/>
        <w:rPr>
          <w:sz w:val="36"/>
        </w:rPr>
      </w:pPr>
      <w:r w:rsidRPr="00216A6F">
        <w:rPr>
          <w:szCs w:val="24"/>
        </w:rPr>
        <w:tab/>
        <w:t>Bu yıl hastalık ve zararlı açısından herhangi bir sıkıntı yaşanmamıştır. Nar hasadı Eylül sonu itibariyle başlamıştır. Nar çeşidi ve kalitesine göre 1,20-2,50 TL/kg arasında alıcı bulmuştur.</w:t>
      </w:r>
    </w:p>
    <w:p w14:paraId="498F2D4E" w14:textId="77777777" w:rsidR="003876A1" w:rsidRPr="00216A6F" w:rsidRDefault="003876A1" w:rsidP="00CB659E">
      <w:pPr>
        <w:pStyle w:val="Balk5"/>
        <w:rPr>
          <w:color w:val="auto"/>
        </w:rPr>
      </w:pPr>
      <w:bookmarkStart w:id="680" w:name="_Toc529978406"/>
      <w:bookmarkStart w:id="681" w:name="_Toc536432174"/>
      <w:r w:rsidRPr="00216A6F">
        <w:rPr>
          <w:color w:val="auto"/>
        </w:rPr>
        <w:t>Ayva Üretimi</w:t>
      </w:r>
      <w:bookmarkEnd w:id="680"/>
      <w:bookmarkEnd w:id="681"/>
    </w:p>
    <w:p w14:paraId="14C9E427" w14:textId="77777777" w:rsidR="003876A1" w:rsidRPr="00216A6F" w:rsidRDefault="003876A1" w:rsidP="00CB659E">
      <w:pPr>
        <w:ind w:firstLine="708"/>
      </w:pPr>
      <w:r w:rsidRPr="00216A6F">
        <w:rPr>
          <w:szCs w:val="24"/>
        </w:rPr>
        <w:t xml:space="preserve">İlimizde 7.965 dekar alandan 7.965 ton ayva üretimi gerçekleşmiştir. Ayva üretimi bakımından Ege Bölgesinde </w:t>
      </w:r>
      <w:proofErr w:type="gramStart"/>
      <w:r w:rsidRPr="00216A6F">
        <w:rPr>
          <w:b/>
          <w:szCs w:val="24"/>
        </w:rPr>
        <w:t>birinci,</w:t>
      </w:r>
      <w:r w:rsidRPr="00216A6F">
        <w:rPr>
          <w:szCs w:val="24"/>
        </w:rPr>
        <w:t xml:space="preserve">  Türkiye</w:t>
      </w:r>
      <w:proofErr w:type="gramEnd"/>
      <w:r w:rsidRPr="00216A6F">
        <w:rPr>
          <w:szCs w:val="24"/>
        </w:rPr>
        <w:t xml:space="preserve"> sıralamasında </w:t>
      </w:r>
      <w:r w:rsidRPr="00216A6F">
        <w:rPr>
          <w:b/>
          <w:szCs w:val="24"/>
        </w:rPr>
        <w:t xml:space="preserve">dördüncü </w:t>
      </w:r>
      <w:r w:rsidRPr="00216A6F">
        <w:rPr>
          <w:szCs w:val="24"/>
        </w:rPr>
        <w:t>sırada yer almaktadır.</w:t>
      </w:r>
    </w:p>
    <w:p w14:paraId="20426557" w14:textId="77777777" w:rsidR="003876A1" w:rsidRPr="00216A6F" w:rsidRDefault="003876A1" w:rsidP="00CB659E">
      <w:pPr>
        <w:ind w:firstLine="708"/>
        <w:contextualSpacing/>
        <w:textAlignment w:val="baseline"/>
        <w:rPr>
          <w:rFonts w:eastAsia="MS PGothic"/>
          <w:b/>
          <w:kern w:val="24"/>
          <w:szCs w:val="24"/>
        </w:rPr>
      </w:pPr>
      <w:r w:rsidRPr="00216A6F">
        <w:rPr>
          <w:rFonts w:eastAsia="MS PGothic"/>
          <w:szCs w:val="24"/>
        </w:rPr>
        <w:t xml:space="preserve">İlimizde yetiştirilen ayva </w:t>
      </w:r>
      <w:r w:rsidRPr="00216A6F">
        <w:rPr>
          <w:rFonts w:eastAsia="MS PGothic"/>
          <w:b/>
          <w:szCs w:val="24"/>
        </w:rPr>
        <w:t xml:space="preserve">hoş kokulu, sarı renkli, güzel görünümlü, meyve eti gevrek, sulu, yenildiğinde mayhoş, tadı elma ile şeftali arasında olan ağır bir meyvedir. </w:t>
      </w:r>
      <w:r w:rsidRPr="00216A6F">
        <w:rPr>
          <w:rFonts w:eastAsia="MS PGothic"/>
          <w:kern w:val="24"/>
          <w:szCs w:val="24"/>
        </w:rPr>
        <w:t xml:space="preserve">Son yıllarda kurulan ayva bahçelerinde tercih edilen ağırlıklı çeşit </w:t>
      </w:r>
      <w:r w:rsidRPr="00216A6F">
        <w:rPr>
          <w:rFonts w:eastAsia="MS PGothic"/>
          <w:b/>
          <w:kern w:val="24"/>
          <w:szCs w:val="24"/>
        </w:rPr>
        <w:t>eşme çeşididir.</w:t>
      </w:r>
    </w:p>
    <w:p w14:paraId="2E3684C9" w14:textId="77777777" w:rsidR="003876A1" w:rsidRPr="00216A6F" w:rsidRDefault="003876A1" w:rsidP="00CB659E">
      <w:pPr>
        <w:ind w:firstLine="708"/>
        <w:contextualSpacing/>
        <w:textAlignment w:val="baseline"/>
        <w:rPr>
          <w:rFonts w:eastAsia="MS PGothic"/>
          <w:b/>
          <w:kern w:val="24"/>
          <w:szCs w:val="24"/>
        </w:rPr>
      </w:pPr>
      <w:r w:rsidRPr="00216A6F">
        <w:rPr>
          <w:rFonts w:eastAsia="MS PGothic"/>
          <w:kern w:val="24"/>
          <w:szCs w:val="24"/>
        </w:rPr>
        <w:t xml:space="preserve">Özellikle Pamukkale ilçemizde yetiştirilen ayvalar kalitesiyle de çok aranan, ihracat değeri yüksek ürünler oluşturmaktadır. İlimiz meyveciliği için büyük önem ve katma değer oluşturan </w:t>
      </w:r>
      <w:r w:rsidRPr="00216A6F">
        <w:rPr>
          <w:rFonts w:eastAsia="MS PGothic"/>
          <w:b/>
          <w:kern w:val="24"/>
          <w:szCs w:val="24"/>
        </w:rPr>
        <w:t>Pamukkale ayvası</w:t>
      </w:r>
      <w:r w:rsidRPr="00216A6F">
        <w:rPr>
          <w:rFonts w:eastAsia="MS PGothic"/>
          <w:kern w:val="24"/>
          <w:szCs w:val="24"/>
        </w:rPr>
        <w:t xml:space="preserve"> </w:t>
      </w:r>
      <w:r w:rsidRPr="00216A6F">
        <w:rPr>
          <w:rFonts w:eastAsia="MS PGothic"/>
          <w:b/>
          <w:kern w:val="24"/>
          <w:szCs w:val="24"/>
        </w:rPr>
        <w:t>sulu, meyve kalitesi, depolanmasındaki dayanımı ve pestisit kalıntısı olmayışı ile ihracatçı firmaların tercih nedeni olmaktadır.</w:t>
      </w:r>
    </w:p>
    <w:p w14:paraId="7C90E61D" w14:textId="77777777" w:rsidR="003876A1" w:rsidRPr="00216A6F" w:rsidRDefault="003876A1" w:rsidP="00CB659E">
      <w:pPr>
        <w:ind w:firstLine="708"/>
        <w:rPr>
          <w:szCs w:val="24"/>
        </w:rPr>
      </w:pPr>
      <w:r w:rsidRPr="00216A6F">
        <w:rPr>
          <w:szCs w:val="24"/>
        </w:rPr>
        <w:t xml:space="preserve"> İlimizde ayva hasadı 15 Ekim itibariyle başlamış olup halen devam etmektedir. Ayva satışları çeşit ve kaliteye göre 3-3,20 TL/kg arasında alıcı bulmuştur.</w:t>
      </w:r>
    </w:p>
    <w:p w14:paraId="5DD8D13B" w14:textId="77777777" w:rsidR="003876A1" w:rsidRPr="00216A6F" w:rsidRDefault="003876A1" w:rsidP="00CB659E">
      <w:pPr>
        <w:ind w:firstLine="708"/>
      </w:pPr>
      <w:proofErr w:type="gramStart"/>
      <w:r w:rsidRPr="00216A6F">
        <w:t>% 90</w:t>
      </w:r>
      <w:proofErr w:type="gramEnd"/>
      <w:r w:rsidRPr="00216A6F">
        <w:t xml:space="preserve">-95 i ihraç (İlimizden başta AB ülkeleri olmak üzere Rusya Federasyonu, Ukrayna ve Arap ülkelerine) edilmekte, geri kalan %10 unu ise iç piyasada tüketilmektedir. </w:t>
      </w:r>
    </w:p>
    <w:p w14:paraId="61DFB772" w14:textId="77777777" w:rsidR="003876A1" w:rsidRPr="00216A6F" w:rsidRDefault="003876A1" w:rsidP="00CB659E">
      <w:pPr>
        <w:ind w:firstLine="708"/>
        <w:rPr>
          <w:szCs w:val="24"/>
        </w:rPr>
      </w:pPr>
      <w:r w:rsidRPr="00216A6F">
        <w:rPr>
          <w:szCs w:val="24"/>
        </w:rPr>
        <w:t xml:space="preserve">İlimizde bu yıl Pamukkale ilçesinde </w:t>
      </w:r>
      <w:r w:rsidRPr="00216A6F">
        <w:rPr>
          <w:b/>
          <w:szCs w:val="24"/>
        </w:rPr>
        <w:t>ayva entegre mücadele</w:t>
      </w:r>
      <w:r w:rsidRPr="00216A6F">
        <w:rPr>
          <w:szCs w:val="24"/>
        </w:rPr>
        <w:t xml:space="preserve"> çalışmaları yapılmış olup 14 üretici ile 148,9 da alanda tamamlanmıştır. </w:t>
      </w:r>
    </w:p>
    <w:p w14:paraId="5E8D89A6" w14:textId="77777777" w:rsidR="003876A1" w:rsidRPr="00216A6F" w:rsidRDefault="003876A1" w:rsidP="00CB659E">
      <w:pPr>
        <w:ind w:firstLine="708"/>
        <w:rPr>
          <w:szCs w:val="24"/>
        </w:rPr>
      </w:pPr>
      <w:r w:rsidRPr="00216A6F">
        <w:rPr>
          <w:szCs w:val="24"/>
        </w:rPr>
        <w:t>Entegre ve tahmin uyarı çalışmaları sonucunda gereksiz ilaç kullanımı ve çevre kirliliği önlenmesine, doğal dengenin korunmasına, ilaçlama sayısına bağlı olarak düşük maliyetli, kaliteli ve güvenilir gıda üretimine katkıda bulunulmaktadır.</w:t>
      </w:r>
    </w:p>
    <w:p w14:paraId="76E67B18" w14:textId="77777777" w:rsidR="003876A1" w:rsidRPr="00216A6F" w:rsidRDefault="003876A1" w:rsidP="00CB659E">
      <w:pPr>
        <w:pStyle w:val="Balk5"/>
        <w:rPr>
          <w:color w:val="auto"/>
        </w:rPr>
      </w:pPr>
      <w:bookmarkStart w:id="682" w:name="_Toc529978399"/>
      <w:bookmarkStart w:id="683" w:name="_Toc536432167"/>
      <w:r w:rsidRPr="00216A6F">
        <w:rPr>
          <w:color w:val="auto"/>
        </w:rPr>
        <w:t>Ceviz Üretimi</w:t>
      </w:r>
      <w:bookmarkEnd w:id="682"/>
      <w:bookmarkEnd w:id="683"/>
    </w:p>
    <w:p w14:paraId="030D471A" w14:textId="77777777" w:rsidR="003876A1" w:rsidRPr="00216A6F" w:rsidRDefault="003876A1" w:rsidP="00CB659E">
      <w:pPr>
        <w:rPr>
          <w:szCs w:val="24"/>
        </w:rPr>
      </w:pPr>
      <w:r w:rsidRPr="00216A6F">
        <w:tab/>
      </w:r>
      <w:bookmarkStart w:id="684" w:name="_Toc529978404"/>
      <w:r w:rsidRPr="00216A6F">
        <w:t xml:space="preserve">İlimizde 70.066 dekar alanda 503.709 meyve veren, 586.373 meyve vermeyen yaşta olmak üzere toplam 1.090.082 adet ceviz ağacı bulunmaktadır. Ceviz üretimi 8.537 tondur. </w:t>
      </w:r>
      <w:r w:rsidRPr="00216A6F">
        <w:rPr>
          <w:szCs w:val="24"/>
        </w:rPr>
        <w:t xml:space="preserve">Ceviz üretimi bakımından ilimiz Ege Bölgesinde </w:t>
      </w:r>
      <w:r w:rsidRPr="00216A6F">
        <w:rPr>
          <w:b/>
          <w:szCs w:val="24"/>
        </w:rPr>
        <w:t>birinci,</w:t>
      </w:r>
      <w:r w:rsidRPr="00216A6F">
        <w:rPr>
          <w:szCs w:val="24"/>
        </w:rPr>
        <w:t xml:space="preserve"> Türkiye sıralamasında </w:t>
      </w:r>
      <w:r w:rsidRPr="00216A6F">
        <w:rPr>
          <w:b/>
          <w:szCs w:val="24"/>
        </w:rPr>
        <w:t xml:space="preserve">üçüncü </w:t>
      </w:r>
      <w:r w:rsidRPr="00216A6F">
        <w:rPr>
          <w:szCs w:val="24"/>
        </w:rPr>
        <w:t>sırada yer almaktadır.</w:t>
      </w:r>
    </w:p>
    <w:p w14:paraId="2F6D5BD5" w14:textId="77777777" w:rsidR="003876A1" w:rsidRPr="00216A6F" w:rsidRDefault="003876A1" w:rsidP="00CB659E">
      <w:r w:rsidRPr="00216A6F">
        <w:tab/>
        <w:t xml:space="preserve">İlimizde 80 </w:t>
      </w:r>
      <w:proofErr w:type="spellStart"/>
      <w:r w:rsidRPr="00216A6F">
        <w:t>li</w:t>
      </w:r>
      <w:proofErr w:type="spellEnd"/>
      <w:r w:rsidRPr="00216A6F">
        <w:t xml:space="preserve"> yıllara kadar doğada kendiliğinden yetişmiş, yaklaşık 70.000 adet dağınık, aşısız ceviz ağacı bulunmaktaydı. 2015 yılında İl Müdürlüğümüz tarafından uygun alanlarda kapama bahçeler tesis etmek amacıyla </w:t>
      </w:r>
      <w:proofErr w:type="gramStart"/>
      <w:r w:rsidRPr="00216A6F">
        <w:t>“ Ceviz</w:t>
      </w:r>
      <w:proofErr w:type="gramEnd"/>
      <w:r w:rsidRPr="00216A6F">
        <w:t xml:space="preserve"> Yetiştiriciliğini Geliştirme ve Yaygınlaştırılması Projesi” adı altında Bakanlığımıza bir proje sunulmuş ve uygulamaya başlanmıştır. 2016 yılında 1282 üreticiye 3500 dekar alana toplam 70.000 adet aşılı ve sertifikalı ceviz fidanı dağıtılarak dikimi yaptırıldı.</w:t>
      </w:r>
    </w:p>
    <w:p w14:paraId="1168B461" w14:textId="77777777" w:rsidR="003876A1" w:rsidRPr="00216A6F" w:rsidRDefault="003876A1" w:rsidP="00CB659E">
      <w:r w:rsidRPr="00216A6F">
        <w:tab/>
        <w:t>Beş yıllık süreç için hazırlanmış olan bu proje kapsamında 18 ilçede 28.577 dekar alanda 440.000 adet yeni ceviz fidanı dikimi planlanmaktadır. Yanlış çeşit seçimi sorunları yaşanmaktadır. Bu nedenle de çeşit değiştirme sistemleri uygulanmaktadır.</w:t>
      </w:r>
    </w:p>
    <w:p w14:paraId="78DCA7FB" w14:textId="77777777" w:rsidR="003876A1" w:rsidRPr="00216A6F" w:rsidRDefault="003876A1" w:rsidP="00CB659E">
      <w:pPr>
        <w:pStyle w:val="NormalWeb"/>
        <w:tabs>
          <w:tab w:val="left" w:pos="700"/>
        </w:tabs>
        <w:spacing w:before="0" w:beforeAutospacing="0" w:after="0" w:afterAutospacing="0"/>
        <w:rPr>
          <w:rFonts w:ascii="Times New Roman" w:hAnsi="Times New Roman"/>
          <w:sz w:val="24"/>
          <w:szCs w:val="20"/>
        </w:rPr>
      </w:pPr>
      <w:r w:rsidRPr="00216A6F">
        <w:rPr>
          <w:kern w:val="24"/>
        </w:rPr>
        <w:tab/>
      </w:r>
      <w:r w:rsidRPr="00216A6F">
        <w:rPr>
          <w:rFonts w:ascii="Times New Roman" w:hAnsi="Times New Roman"/>
          <w:sz w:val="24"/>
          <w:szCs w:val="20"/>
        </w:rPr>
        <w:t xml:space="preserve">İlimizde yapılan ceviz yetiştiriciliğinde ana ürün olarak yetiştirilen Chandler, </w:t>
      </w:r>
      <w:proofErr w:type="spellStart"/>
      <w:r w:rsidRPr="00216A6F">
        <w:rPr>
          <w:rFonts w:ascii="Times New Roman" w:hAnsi="Times New Roman"/>
          <w:sz w:val="24"/>
          <w:szCs w:val="20"/>
        </w:rPr>
        <w:t>Şebin</w:t>
      </w:r>
      <w:proofErr w:type="spellEnd"/>
      <w:r w:rsidRPr="00216A6F">
        <w:rPr>
          <w:rFonts w:ascii="Times New Roman" w:hAnsi="Times New Roman"/>
          <w:sz w:val="24"/>
          <w:szCs w:val="20"/>
        </w:rPr>
        <w:t xml:space="preserve">, Bilecik, Yalova-3, Maraş18 çeşitleri ve önemli miktarda kendiliğinden çıkmış tescilsiz yerli tipler yer almaktadır. </w:t>
      </w:r>
    </w:p>
    <w:p w14:paraId="4425319C" w14:textId="77777777" w:rsidR="003876A1" w:rsidRPr="00216A6F" w:rsidRDefault="003876A1" w:rsidP="00CB659E">
      <w:pPr>
        <w:ind w:firstLine="708"/>
        <w:rPr>
          <w:kern w:val="24"/>
          <w:szCs w:val="24"/>
        </w:rPr>
      </w:pPr>
      <w:r w:rsidRPr="00216A6F">
        <w:rPr>
          <w:kern w:val="24"/>
          <w:szCs w:val="24"/>
        </w:rPr>
        <w:t xml:space="preserve">İlimizde ceviz yetiştiriciliği; uygun iklim, arazi, toprak yapısına göre bütün ilçelerimizde yapılmakla birlikte ağırlıklı olarak Çameli, Güney, Tavas, Çivril, Çal ve Acıpayam ilçelerde yapılmaktadır. </w:t>
      </w:r>
      <w:r w:rsidRPr="00216A6F">
        <w:t xml:space="preserve">Yerli çeşitlerin hasadı yaklaşık Ekim </w:t>
      </w:r>
      <w:proofErr w:type="gramStart"/>
      <w:r w:rsidRPr="00216A6F">
        <w:t>ayı  itibariyle</w:t>
      </w:r>
      <w:proofErr w:type="gramEnd"/>
      <w:r w:rsidRPr="00216A6F">
        <w:t xml:space="preserve"> başladı halen devam etmektedir. Ceviz 20-25TL/kg arasında fiyatlarla alıcı bulmaktadır.</w:t>
      </w:r>
    </w:p>
    <w:p w14:paraId="61ECF706" w14:textId="77777777" w:rsidR="003876A1" w:rsidRPr="00216A6F" w:rsidRDefault="003876A1" w:rsidP="00CB659E">
      <w:pPr>
        <w:pStyle w:val="Balk5"/>
        <w:rPr>
          <w:color w:val="auto"/>
        </w:rPr>
      </w:pPr>
      <w:bookmarkStart w:id="685" w:name="_Toc536432168"/>
      <w:r w:rsidRPr="00216A6F">
        <w:rPr>
          <w:color w:val="auto"/>
        </w:rPr>
        <w:lastRenderedPageBreak/>
        <w:t>Kiraz Üretimi</w:t>
      </w:r>
      <w:bookmarkEnd w:id="685"/>
    </w:p>
    <w:p w14:paraId="5ACD9AB6" w14:textId="77777777" w:rsidR="003876A1" w:rsidRPr="00216A6F" w:rsidRDefault="003876A1" w:rsidP="00CB659E">
      <w:r w:rsidRPr="00216A6F">
        <w:rPr>
          <w:szCs w:val="24"/>
        </w:rPr>
        <w:tab/>
      </w:r>
      <w:r w:rsidRPr="00216A6F">
        <w:t xml:space="preserve">İlimizde 35.439 dekar alanda kiraz yetiştirilmektedir. Meyve veren yaştaki ağaç sayımız 731.394 adet, meyve vermeyen yaştaki ağaç sayısı 172.808 adet olmak üzere toplam 904.202 adet ağaçta kiraz üretimi yapılmaktadır. İlimizdeki kiraz üretimi 24.868 </w:t>
      </w:r>
      <w:proofErr w:type="spellStart"/>
      <w:r w:rsidRPr="00216A6F">
        <w:t>ton’dur</w:t>
      </w:r>
      <w:proofErr w:type="spellEnd"/>
      <w:r w:rsidRPr="00216A6F">
        <w:t>.</w:t>
      </w:r>
    </w:p>
    <w:p w14:paraId="1CB529C9" w14:textId="77777777" w:rsidR="003876A1" w:rsidRPr="00216A6F" w:rsidRDefault="003876A1" w:rsidP="00CB659E">
      <w:r w:rsidRPr="00216A6F">
        <w:tab/>
        <w:t>İlimizde kiraz yetiştiriciliği; uygun iklim, arazi, toprak yapısına göre birçok ilçemizde yapılmakla birlikte ağırlıklı olarak Honaz, Çivril, Acıpayam, Buldan, Baklan, Çameli ve Çal ilçelerinde yoğunlaşmaktadır.</w:t>
      </w:r>
    </w:p>
    <w:p w14:paraId="6D10CC8C" w14:textId="77777777" w:rsidR="003876A1" w:rsidRPr="00216A6F" w:rsidRDefault="003876A1" w:rsidP="00CB659E">
      <w:r w:rsidRPr="00216A6F">
        <w:tab/>
        <w:t xml:space="preserve">İlimizde yapılan kiraz yetiştiriciliğinde ana ürün 0900 Ziraat olup, bu çeşidin yanı </w:t>
      </w:r>
      <w:proofErr w:type="gramStart"/>
      <w:r w:rsidRPr="00216A6F">
        <w:t>sıra  Van</w:t>
      </w:r>
      <w:proofErr w:type="gramEnd"/>
      <w:r w:rsidRPr="00216A6F">
        <w:t xml:space="preserve">, Bing, Lambert, Stella, </w:t>
      </w:r>
      <w:proofErr w:type="spellStart"/>
      <w:r w:rsidRPr="00216A6F">
        <w:t>BigarreauGaucher</w:t>
      </w:r>
      <w:proofErr w:type="spellEnd"/>
      <w:r w:rsidRPr="00216A6F">
        <w:t xml:space="preserve">, </w:t>
      </w:r>
      <w:proofErr w:type="spellStart"/>
      <w:r w:rsidRPr="00216A6F">
        <w:t>Serfertil</w:t>
      </w:r>
      <w:proofErr w:type="spellEnd"/>
      <w:r w:rsidRPr="00216A6F">
        <w:t xml:space="preserve">, </w:t>
      </w:r>
      <w:proofErr w:type="spellStart"/>
      <w:r w:rsidRPr="00216A6F">
        <w:t>Karabodur</w:t>
      </w:r>
      <w:proofErr w:type="spellEnd"/>
      <w:r w:rsidRPr="00216A6F">
        <w:t xml:space="preserve">, </w:t>
      </w:r>
      <w:proofErr w:type="spellStart"/>
      <w:r w:rsidRPr="00216A6F">
        <w:t>StarksGold</w:t>
      </w:r>
      <w:proofErr w:type="spellEnd"/>
      <w:r w:rsidRPr="00216A6F">
        <w:t xml:space="preserve"> gibi çeşitler de yetiştirilmektedir. İlimizde son yıllarda Klonal </w:t>
      </w:r>
      <w:proofErr w:type="spellStart"/>
      <w:r w:rsidRPr="00216A6F">
        <w:t>Anaçlı</w:t>
      </w:r>
      <w:proofErr w:type="spellEnd"/>
      <w:r w:rsidRPr="00216A6F">
        <w:t xml:space="preserve"> aşılı kiraz çeşitleriyle yeni bahçeler kurulmaya başlanmıştır.</w:t>
      </w:r>
    </w:p>
    <w:p w14:paraId="38841078" w14:textId="77777777" w:rsidR="003876A1" w:rsidRPr="00216A6F" w:rsidRDefault="003876A1" w:rsidP="00CB659E">
      <w:pPr>
        <w:ind w:firstLine="708"/>
        <w:rPr>
          <w:szCs w:val="24"/>
        </w:rPr>
      </w:pPr>
      <w:r w:rsidRPr="00216A6F">
        <w:rPr>
          <w:szCs w:val="24"/>
        </w:rPr>
        <w:t xml:space="preserve">Bu yıl hastalık ve zararlı açısından herhangi bir sıkıntı yaşanmamıştır. Ancak Nisan ayının 18-19-20-21-22-23 tarihleri arasında meydana gelen düşük sıcaklıklardan dolayı özellikle Çivril </w:t>
      </w:r>
      <w:proofErr w:type="spellStart"/>
      <w:r w:rsidRPr="00216A6F">
        <w:rPr>
          <w:szCs w:val="24"/>
        </w:rPr>
        <w:t>Gümüşsu</w:t>
      </w:r>
      <w:proofErr w:type="spellEnd"/>
      <w:r w:rsidRPr="00216A6F">
        <w:rPr>
          <w:szCs w:val="24"/>
        </w:rPr>
        <w:t xml:space="preserve"> Mahallesinde bulunan kiraz bahçelerinin mevkisi, topografik yapısı, bitkinin fenolojisi ve meyvenin çeşidine göre değişmekte birlikte kirazlarda </w:t>
      </w:r>
      <w:proofErr w:type="gramStart"/>
      <w:r w:rsidRPr="00216A6F">
        <w:rPr>
          <w:szCs w:val="24"/>
        </w:rPr>
        <w:t>tahminen  %</w:t>
      </w:r>
      <w:proofErr w:type="gramEnd"/>
      <w:r w:rsidRPr="00216A6F">
        <w:rPr>
          <w:szCs w:val="24"/>
        </w:rPr>
        <w:t xml:space="preserve">15 ile % 20 arasında zarar oluşmuştur. </w:t>
      </w:r>
    </w:p>
    <w:p w14:paraId="3D789DF1" w14:textId="77777777" w:rsidR="003876A1" w:rsidRPr="00216A6F" w:rsidRDefault="003876A1" w:rsidP="00CB659E">
      <w:pPr>
        <w:ind w:firstLine="708"/>
        <w:rPr>
          <w:szCs w:val="24"/>
        </w:rPr>
      </w:pPr>
      <w:r w:rsidRPr="00216A6F">
        <w:rPr>
          <w:szCs w:val="24"/>
        </w:rPr>
        <w:t xml:space="preserve">Kiraz hasadı ilimizde önce Honaz ilçemizde </w:t>
      </w:r>
      <w:proofErr w:type="gramStart"/>
      <w:r w:rsidRPr="00216A6F">
        <w:rPr>
          <w:szCs w:val="24"/>
        </w:rPr>
        <w:t>Mayıs</w:t>
      </w:r>
      <w:proofErr w:type="gramEnd"/>
      <w:r w:rsidRPr="00216A6F">
        <w:rPr>
          <w:szCs w:val="24"/>
        </w:rPr>
        <w:t xml:space="preserve"> ayında başlamakta daha sonra diğer ilçelerimizde Temmuz ayına kadar devam etmektedir.  </w:t>
      </w:r>
    </w:p>
    <w:p w14:paraId="574FF1ED" w14:textId="77777777" w:rsidR="003876A1" w:rsidRPr="00216A6F" w:rsidRDefault="003876A1" w:rsidP="00CB659E">
      <w:pPr>
        <w:ind w:firstLine="708"/>
        <w:rPr>
          <w:szCs w:val="24"/>
        </w:rPr>
      </w:pPr>
      <w:r w:rsidRPr="00216A6F">
        <w:rPr>
          <w:szCs w:val="24"/>
        </w:rPr>
        <w:t xml:space="preserve">Kiraz çeşidi ve kalitesine göre hal fiyatları 15 </w:t>
      </w:r>
      <w:proofErr w:type="gramStart"/>
      <w:r w:rsidRPr="00216A6F">
        <w:rPr>
          <w:szCs w:val="24"/>
        </w:rPr>
        <w:t>TL den</w:t>
      </w:r>
      <w:proofErr w:type="gramEnd"/>
      <w:r w:rsidRPr="00216A6F">
        <w:rPr>
          <w:szCs w:val="24"/>
        </w:rPr>
        <w:t xml:space="preserve"> başlamasına rağmen 3 TL ye kadar düşmüştür. </w:t>
      </w:r>
    </w:p>
    <w:p w14:paraId="310106F6" w14:textId="77777777" w:rsidR="003876A1" w:rsidRPr="00216A6F" w:rsidRDefault="003876A1" w:rsidP="00CB659E">
      <w:pPr>
        <w:pStyle w:val="Balk5"/>
        <w:rPr>
          <w:color w:val="auto"/>
        </w:rPr>
      </w:pPr>
      <w:bookmarkStart w:id="686" w:name="_Toc536432169"/>
      <w:r w:rsidRPr="00216A6F">
        <w:rPr>
          <w:color w:val="auto"/>
        </w:rPr>
        <w:t>Kiraz Entegre ve Kontrollü Ürün Yönetimi (EKÜY) Mücadele Çalışmaları</w:t>
      </w:r>
      <w:bookmarkEnd w:id="686"/>
    </w:p>
    <w:p w14:paraId="0F74DA7F" w14:textId="77777777" w:rsidR="003876A1" w:rsidRPr="00216A6F" w:rsidRDefault="003876A1" w:rsidP="00CB659E">
      <w:r w:rsidRPr="00216A6F">
        <w:rPr>
          <w:szCs w:val="24"/>
        </w:rPr>
        <w:tab/>
      </w:r>
      <w:r w:rsidRPr="00216A6F">
        <w:t>İlimizde kirazda entegre mücadele çalışmaları 1999 yılında başlamıştır. 2007 yılında 1 yıl ara verilmiş, 2008 yılında entegre mücadele çalışmalarına devam edilmiştir. 2012 yılında Kiraz Entegre ve Kontrollü Ürün Yönetimi (EKÜY) çalışmaları başlamıştır.</w:t>
      </w:r>
    </w:p>
    <w:p w14:paraId="10EEE66C" w14:textId="77777777" w:rsidR="003876A1" w:rsidRPr="00216A6F" w:rsidRDefault="003876A1" w:rsidP="00CB659E">
      <w:r w:rsidRPr="00216A6F">
        <w:tab/>
        <w:t xml:space="preserve">2019 yılında kirazda Entegre ve Kontrollü Ürün </w:t>
      </w:r>
      <w:proofErr w:type="gramStart"/>
      <w:r w:rsidRPr="00216A6F">
        <w:t>Yönetimi(</w:t>
      </w:r>
      <w:proofErr w:type="gramEnd"/>
      <w:r w:rsidRPr="00216A6F">
        <w:t>EKÜY) mücadele çalışmaları Honaz, Çivril, Buldan, Çameli ve Çal ilçelerimizde 76 üretici ile toplam 1.</w:t>
      </w:r>
      <w:r>
        <w:t>444 dekar alanda yürütülmüştür.</w:t>
      </w:r>
    </w:p>
    <w:bookmarkStart w:id="687" w:name="_MON_1498976032"/>
    <w:bookmarkEnd w:id="687"/>
    <w:p w14:paraId="380A7E20" w14:textId="77777777" w:rsidR="003876A1" w:rsidRPr="00216A6F" w:rsidRDefault="003876A1" w:rsidP="00CB659E">
      <w:pPr>
        <w:jc w:val="center"/>
      </w:pPr>
      <w:r w:rsidRPr="00216A6F">
        <w:object w:dxaOrig="5190" w:dyaOrig="2248" w14:anchorId="79B27BBC">
          <v:shape id="_x0000_i1033" type="#_x0000_t75" style="width:258.65pt;height:112pt" o:ole="">
            <v:imagedata r:id="rId37" o:title=""/>
          </v:shape>
          <o:OLEObject Type="Embed" ProgID="Excel.Sheet.8" ShapeID="_x0000_i1033" DrawAspect="Content" ObjectID="_1793530370" r:id="rId38"/>
        </w:object>
      </w:r>
    </w:p>
    <w:p w14:paraId="059550A5" w14:textId="77777777" w:rsidR="003876A1" w:rsidRDefault="003876A1" w:rsidP="00CB659E">
      <w:r w:rsidRPr="00216A6F">
        <w:tab/>
        <w:t>Entegre ve kontrollü ürün yönetimi projesi kapsamında projede yer alan 8 üreticinin bahçelerinden hasattan 3-4 gün önce adet pestisit kalıntısı için 2 adet grup numunesi alınmıştır.</w:t>
      </w:r>
    </w:p>
    <w:p w14:paraId="4C437433" w14:textId="77777777" w:rsidR="003876A1" w:rsidRDefault="003876A1" w:rsidP="00CB659E"/>
    <w:p w14:paraId="52CDB373" w14:textId="77777777" w:rsidR="003876A1" w:rsidRPr="00103E73" w:rsidRDefault="003876A1" w:rsidP="00CB659E">
      <w:pPr>
        <w:rPr>
          <w:szCs w:val="24"/>
        </w:rPr>
      </w:pPr>
    </w:p>
    <w:p w14:paraId="386A2456" w14:textId="77777777" w:rsidR="003876A1" w:rsidRPr="00216A6F" w:rsidRDefault="003876A1" w:rsidP="00CB659E">
      <w:pPr>
        <w:pStyle w:val="Balk5"/>
        <w:rPr>
          <w:color w:val="auto"/>
        </w:rPr>
      </w:pPr>
      <w:bookmarkStart w:id="688" w:name="_Toc536432170"/>
      <w:r w:rsidRPr="00216A6F">
        <w:rPr>
          <w:color w:val="auto"/>
        </w:rPr>
        <w:t>Şeftali Üretimi</w:t>
      </w:r>
      <w:bookmarkEnd w:id="688"/>
    </w:p>
    <w:p w14:paraId="5B00BDC0" w14:textId="77777777" w:rsidR="003876A1" w:rsidRPr="00216A6F" w:rsidRDefault="003876A1" w:rsidP="00CB659E">
      <w:pPr>
        <w:ind w:firstLine="709"/>
      </w:pPr>
      <w:r w:rsidRPr="00216A6F">
        <w:t>İlimizde 30.160 dekar alanda şeftali yetiştirilmektedir. Meyve veren yaştaki ağaç sayımız 932.121 adet, meyve vermeyen yaştaki ağaç sayısı 319.665 adet olmak üzere toplam 1.251.786 ağaçta şeftali üretimi yapılmaktadır. İlimizde şeftali üretimi 67.039 ton dur.</w:t>
      </w:r>
    </w:p>
    <w:p w14:paraId="467C45AB" w14:textId="77777777" w:rsidR="003876A1" w:rsidRPr="00216A6F" w:rsidRDefault="003876A1" w:rsidP="00CB659E">
      <w:pPr>
        <w:ind w:firstLine="709"/>
      </w:pPr>
      <w:proofErr w:type="spellStart"/>
      <w:r w:rsidRPr="00216A6F">
        <w:t>Redhaven</w:t>
      </w:r>
      <w:proofErr w:type="spellEnd"/>
      <w:r w:rsidRPr="00216A6F">
        <w:t xml:space="preserve">, </w:t>
      </w:r>
      <w:proofErr w:type="spellStart"/>
      <w:r w:rsidRPr="00216A6F">
        <w:t>Glohaven</w:t>
      </w:r>
      <w:proofErr w:type="spellEnd"/>
      <w:r w:rsidRPr="00216A6F">
        <w:t xml:space="preserve">, </w:t>
      </w:r>
      <w:proofErr w:type="spellStart"/>
      <w:r w:rsidRPr="00216A6F">
        <w:t>Elegant</w:t>
      </w:r>
      <w:proofErr w:type="spellEnd"/>
      <w:r w:rsidRPr="00216A6F">
        <w:t xml:space="preserve"> </w:t>
      </w:r>
      <w:proofErr w:type="spellStart"/>
      <w:r w:rsidRPr="00216A6F">
        <w:t>lady</w:t>
      </w:r>
      <w:proofErr w:type="spellEnd"/>
      <w:r w:rsidRPr="00216A6F">
        <w:t xml:space="preserve">, </w:t>
      </w:r>
      <w:proofErr w:type="spellStart"/>
      <w:r w:rsidRPr="00216A6F">
        <w:t>Cresthaven</w:t>
      </w:r>
      <w:proofErr w:type="spellEnd"/>
      <w:r w:rsidRPr="00216A6F">
        <w:t xml:space="preserve">, </w:t>
      </w:r>
      <w:proofErr w:type="spellStart"/>
      <w:r w:rsidRPr="00216A6F">
        <w:t>Monreo</w:t>
      </w:r>
      <w:proofErr w:type="spellEnd"/>
      <w:r w:rsidRPr="00216A6F">
        <w:t xml:space="preserve"> bölgemiz için uygun ve ekonomik olarak yaygın çeşitlerdir. </w:t>
      </w:r>
    </w:p>
    <w:p w14:paraId="28897F93" w14:textId="77777777" w:rsidR="003876A1" w:rsidRPr="00216A6F" w:rsidRDefault="003876A1" w:rsidP="00CB659E">
      <w:pPr>
        <w:rPr>
          <w:szCs w:val="24"/>
        </w:rPr>
      </w:pPr>
      <w:r w:rsidRPr="00216A6F">
        <w:tab/>
        <w:t>2019 yılında şeftalide Entegre Mücadele çalışmaları Çivril, Sarayköy ve Honaz ilçelerimizde 45 üretici ile toplam 400 dekar alanda yürütülmüştür.</w:t>
      </w:r>
    </w:p>
    <w:p w14:paraId="3DEFE4B2" w14:textId="77777777" w:rsidR="003876A1" w:rsidRPr="00216A6F" w:rsidRDefault="003876A1" w:rsidP="00CB659E">
      <w:pPr>
        <w:pStyle w:val="Balk5"/>
        <w:rPr>
          <w:color w:val="auto"/>
        </w:rPr>
      </w:pPr>
      <w:bookmarkStart w:id="689" w:name="_Toc536432172"/>
      <w:r w:rsidRPr="00216A6F">
        <w:rPr>
          <w:color w:val="auto"/>
        </w:rPr>
        <w:t>Zeytin Üretimi</w:t>
      </w:r>
      <w:bookmarkEnd w:id="684"/>
      <w:bookmarkEnd w:id="689"/>
    </w:p>
    <w:p w14:paraId="372566A4" w14:textId="77777777" w:rsidR="003876A1" w:rsidRPr="00216A6F" w:rsidRDefault="003876A1" w:rsidP="00CB659E">
      <w:pPr>
        <w:ind w:firstLine="709"/>
      </w:pPr>
      <w:r w:rsidRPr="00216A6F">
        <w:lastRenderedPageBreak/>
        <w:t xml:space="preserve">İlimizde 57.059 dekar alanda zeytin yetiştirilmektedir. Meyve veren yaştaki ağaç sayımız </w:t>
      </w:r>
      <w:r w:rsidRPr="00216A6F">
        <w:rPr>
          <w:rFonts w:ascii="Calibri" w:hAnsi="Calibri" w:cs="Calibri"/>
          <w:szCs w:val="24"/>
        </w:rPr>
        <w:t>1.196.509</w:t>
      </w:r>
      <w:r w:rsidRPr="00216A6F">
        <w:rPr>
          <w:rFonts w:ascii="Calibri" w:hAnsi="Calibri" w:cs="Calibri"/>
          <w:b/>
          <w:szCs w:val="24"/>
        </w:rPr>
        <w:t xml:space="preserve"> </w:t>
      </w:r>
      <w:r w:rsidRPr="00216A6F">
        <w:t xml:space="preserve">adet, meyve vermeyen yaştaki ağaç sayısı </w:t>
      </w:r>
      <w:r w:rsidRPr="00216A6F">
        <w:rPr>
          <w:rFonts w:ascii="Calibri" w:hAnsi="Calibri" w:cs="Calibri"/>
          <w:szCs w:val="24"/>
        </w:rPr>
        <w:t>507.732</w:t>
      </w:r>
      <w:r w:rsidRPr="00216A6F">
        <w:t xml:space="preserve">   adet olmak üzere toplam </w:t>
      </w:r>
      <w:proofErr w:type="gramStart"/>
      <w:r w:rsidRPr="00216A6F">
        <w:rPr>
          <w:rFonts w:ascii="Calibri" w:hAnsi="Calibri" w:cs="Calibri"/>
          <w:szCs w:val="24"/>
        </w:rPr>
        <w:t>1.704.241</w:t>
      </w:r>
      <w:r w:rsidRPr="00216A6F">
        <w:rPr>
          <w:rFonts w:ascii="Calibri" w:hAnsi="Calibri" w:cs="Calibri"/>
          <w:b/>
          <w:szCs w:val="24"/>
        </w:rPr>
        <w:t xml:space="preserve"> </w:t>
      </w:r>
      <w:r w:rsidRPr="00216A6F">
        <w:t xml:space="preserve"> ağaçta</w:t>
      </w:r>
      <w:proofErr w:type="gramEnd"/>
      <w:r w:rsidRPr="00216A6F">
        <w:t xml:space="preserve"> zeytin üretimi yapılmaktadır. İlimiz zeytin üretimi </w:t>
      </w:r>
      <w:r w:rsidRPr="00216A6F">
        <w:rPr>
          <w:rFonts w:ascii="Calibri" w:hAnsi="Calibri" w:cs="Calibri"/>
          <w:szCs w:val="24"/>
        </w:rPr>
        <w:t>20.348</w:t>
      </w:r>
      <w:r w:rsidRPr="00216A6F">
        <w:rPr>
          <w:rFonts w:ascii="Calibri" w:hAnsi="Calibri" w:cs="Calibri"/>
          <w:b/>
          <w:szCs w:val="24"/>
        </w:rPr>
        <w:t xml:space="preserve"> </w:t>
      </w:r>
      <w:r w:rsidRPr="00216A6F">
        <w:t>ton dur.</w:t>
      </w:r>
    </w:p>
    <w:p w14:paraId="30DF8396" w14:textId="77777777" w:rsidR="003876A1" w:rsidRPr="00216A6F" w:rsidRDefault="003876A1" w:rsidP="00CB659E">
      <w:r w:rsidRPr="00216A6F">
        <w:t xml:space="preserve">İlimizde zeytin bahçeleri </w:t>
      </w:r>
      <w:proofErr w:type="spellStart"/>
      <w:r w:rsidRPr="00216A6F">
        <w:t>gemlik</w:t>
      </w:r>
      <w:proofErr w:type="spellEnd"/>
      <w:r w:rsidRPr="00216A6F">
        <w:t xml:space="preserve"> çeşidinden kurulmuştur. Zeytinler sofralık ve yağlık olarak değerlendirilmektedir.</w:t>
      </w:r>
    </w:p>
    <w:p w14:paraId="09C7DB73" w14:textId="77777777" w:rsidR="003876A1" w:rsidRDefault="003876A1" w:rsidP="00CB659E">
      <w:r w:rsidRPr="00216A6F">
        <w:tab/>
        <w:t>2019 yılında zeytinde Entegre Mücadele çalışması Pamukkale, Kale ilçelerimizde 33 üretici ile toplam 320 dekar alanda yürütülmüştür.</w:t>
      </w:r>
    </w:p>
    <w:p w14:paraId="533A88F8" w14:textId="77777777" w:rsidR="003876A1" w:rsidRDefault="003876A1" w:rsidP="00CB659E"/>
    <w:p w14:paraId="07A562CC" w14:textId="77777777" w:rsidR="003876A1" w:rsidRDefault="003876A1" w:rsidP="00CB659E"/>
    <w:p w14:paraId="6ECBD145" w14:textId="77777777" w:rsidR="003876A1" w:rsidRPr="00216A6F" w:rsidRDefault="003876A1" w:rsidP="00CB659E">
      <w:pPr>
        <w:pStyle w:val="Balk3"/>
      </w:pPr>
      <w:bookmarkStart w:id="690" w:name="_Toc529537798"/>
      <w:bookmarkStart w:id="691" w:name="_Toc529978411"/>
      <w:bookmarkStart w:id="692" w:name="_Toc536432176"/>
      <w:bookmarkStart w:id="693" w:name="_Toc1483524"/>
      <w:bookmarkStart w:id="694" w:name="_Toc43366192"/>
      <w:r w:rsidRPr="00216A6F">
        <w:t>BAĞ</w:t>
      </w:r>
      <w:bookmarkStart w:id="695" w:name="_Toc529537803"/>
      <w:bookmarkStart w:id="696" w:name="_Toc529978418"/>
      <w:bookmarkEnd w:id="690"/>
      <w:bookmarkEnd w:id="691"/>
      <w:bookmarkEnd w:id="692"/>
      <w:bookmarkEnd w:id="693"/>
      <w:bookmarkEnd w:id="694"/>
    </w:p>
    <w:p w14:paraId="1C2847DE" w14:textId="77777777" w:rsidR="003876A1" w:rsidRPr="00216A6F" w:rsidRDefault="003876A1" w:rsidP="00CB659E">
      <w:pPr>
        <w:spacing w:before="60" w:after="60"/>
        <w:ind w:firstLine="708"/>
        <w:rPr>
          <w:bCs/>
          <w:szCs w:val="24"/>
        </w:rPr>
      </w:pPr>
      <w:r w:rsidRPr="00216A6F">
        <w:rPr>
          <w:szCs w:val="24"/>
        </w:rPr>
        <w:t xml:space="preserve">İlimizde 2019-2020 üretim sezonu üzüm rekolte tahmin çalışması 12 ilçede 141 bağda yapılmıştır. Buna göre; </w:t>
      </w:r>
    </w:p>
    <w:p w14:paraId="5059D69B" w14:textId="77777777" w:rsidR="003876A1" w:rsidRPr="00216A6F" w:rsidRDefault="003876A1" w:rsidP="00CB659E">
      <w:pPr>
        <w:ind w:firstLine="708"/>
        <w:rPr>
          <w:b/>
          <w:bCs/>
          <w:szCs w:val="24"/>
        </w:rPr>
      </w:pPr>
      <w:r w:rsidRPr="00216A6F">
        <w:rPr>
          <w:b/>
          <w:bCs/>
          <w:szCs w:val="24"/>
        </w:rPr>
        <w:t xml:space="preserve">İlimizde Üzüm Üretim Alanı </w:t>
      </w:r>
      <w:proofErr w:type="gramStart"/>
      <w:r w:rsidRPr="00216A6F">
        <w:rPr>
          <w:b/>
          <w:bCs/>
          <w:szCs w:val="24"/>
        </w:rPr>
        <w:t>Ve</w:t>
      </w:r>
      <w:proofErr w:type="gramEnd"/>
      <w:r w:rsidRPr="00216A6F">
        <w:rPr>
          <w:b/>
          <w:bCs/>
          <w:szCs w:val="24"/>
        </w:rPr>
        <w:t xml:space="preserve"> Miktarları</w:t>
      </w:r>
    </w:p>
    <w:p w14:paraId="218AD2AD" w14:textId="77777777" w:rsidR="003876A1" w:rsidRPr="00216A6F" w:rsidRDefault="003876A1" w:rsidP="00CB659E">
      <w:pPr>
        <w:rPr>
          <w:b/>
          <w:bCs/>
          <w:sz w:val="16"/>
          <w:szCs w:val="24"/>
        </w:rPr>
      </w:pPr>
    </w:p>
    <w:bookmarkStart w:id="697" w:name="_MON_1639567706"/>
    <w:bookmarkEnd w:id="697"/>
    <w:p w14:paraId="65C0EC92" w14:textId="77777777" w:rsidR="003876A1" w:rsidRPr="00216A6F" w:rsidRDefault="003876A1" w:rsidP="00CB659E">
      <w:pPr>
        <w:kinsoku w:val="0"/>
        <w:overflowPunct w:val="0"/>
        <w:spacing w:before="60" w:after="60" w:line="192" w:lineRule="auto"/>
        <w:jc w:val="center"/>
        <w:textAlignment w:val="baseline"/>
        <w:rPr>
          <w:rFonts w:eastAsia="MS PGothic"/>
          <w:b/>
          <w:szCs w:val="24"/>
        </w:rPr>
      </w:pPr>
      <w:r w:rsidRPr="00C333E6">
        <w:rPr>
          <w:rFonts w:eastAsia="MS PGothic"/>
          <w:b/>
          <w:szCs w:val="24"/>
        </w:rPr>
        <w:object w:dxaOrig="7078" w:dyaOrig="5724" w14:anchorId="4F41CED6">
          <v:shape id="_x0000_i1034" type="#_x0000_t75" style="width:274.65pt;height:168pt" o:ole="">
            <v:imagedata r:id="rId39" o:title=""/>
          </v:shape>
          <o:OLEObject Type="Embed" ProgID="Excel.Sheet.12" ShapeID="_x0000_i1034" DrawAspect="Content" ObjectID="_1793530371" r:id="rId40"/>
        </w:object>
      </w:r>
    </w:p>
    <w:p w14:paraId="35407FF2" w14:textId="77777777" w:rsidR="003876A1" w:rsidRDefault="003876A1" w:rsidP="00CB659E">
      <w:pPr>
        <w:kinsoku w:val="0"/>
        <w:overflowPunct w:val="0"/>
        <w:spacing w:before="60" w:after="60" w:line="192" w:lineRule="auto"/>
        <w:ind w:left="547"/>
        <w:textAlignment w:val="baseline"/>
        <w:rPr>
          <w:rFonts w:eastAsia="MS PGothic"/>
          <w:b/>
          <w:szCs w:val="24"/>
        </w:rPr>
      </w:pPr>
    </w:p>
    <w:p w14:paraId="067937C4" w14:textId="77777777" w:rsidR="003876A1" w:rsidRPr="00216A6F" w:rsidRDefault="003876A1" w:rsidP="00CB659E">
      <w:pPr>
        <w:kinsoku w:val="0"/>
        <w:overflowPunct w:val="0"/>
        <w:spacing w:before="60" w:after="60" w:line="192" w:lineRule="auto"/>
        <w:ind w:left="547"/>
        <w:textAlignment w:val="baseline"/>
        <w:rPr>
          <w:b/>
          <w:szCs w:val="24"/>
        </w:rPr>
      </w:pPr>
      <w:r w:rsidRPr="00216A6F">
        <w:rPr>
          <w:rFonts w:eastAsia="MS PGothic"/>
          <w:b/>
          <w:szCs w:val="24"/>
        </w:rPr>
        <w:t>İlimizde Yetiştirilen Üzüm Çeşitleri:</w:t>
      </w:r>
    </w:p>
    <w:p w14:paraId="735D0D4D" w14:textId="77777777" w:rsidR="003876A1" w:rsidRPr="00216A6F" w:rsidRDefault="003876A1" w:rsidP="00CB659E">
      <w:pPr>
        <w:kinsoku w:val="0"/>
        <w:overflowPunct w:val="0"/>
        <w:spacing w:before="60" w:after="60" w:line="192" w:lineRule="auto"/>
        <w:ind w:left="547" w:hanging="547"/>
        <w:textAlignment w:val="baseline"/>
        <w:rPr>
          <w:rFonts w:eastAsia="MS PGothic"/>
          <w:szCs w:val="24"/>
        </w:rPr>
      </w:pPr>
      <w:r w:rsidRPr="00216A6F">
        <w:rPr>
          <w:rFonts w:eastAsia="MS PGothic"/>
          <w:b/>
          <w:szCs w:val="24"/>
        </w:rPr>
        <w:t>Sofralık:</w:t>
      </w:r>
      <w:r w:rsidRPr="00216A6F">
        <w:rPr>
          <w:rFonts w:eastAsia="MS PGothic"/>
          <w:szCs w:val="24"/>
        </w:rPr>
        <w:t xml:space="preserve"> Sultani çekirdeksiz ağırlıklı olup diğer çeşitler olarak </w:t>
      </w:r>
      <w:proofErr w:type="spellStart"/>
      <w:r w:rsidRPr="00216A6F">
        <w:rPr>
          <w:rFonts w:eastAsia="MS PGothic"/>
          <w:szCs w:val="24"/>
        </w:rPr>
        <w:t>razaki</w:t>
      </w:r>
      <w:proofErr w:type="spellEnd"/>
      <w:r w:rsidRPr="00216A6F">
        <w:rPr>
          <w:rFonts w:eastAsia="MS PGothic"/>
          <w:szCs w:val="24"/>
        </w:rPr>
        <w:t xml:space="preserve">, </w:t>
      </w:r>
      <w:proofErr w:type="spellStart"/>
      <w:r w:rsidRPr="00216A6F">
        <w:rPr>
          <w:rFonts w:eastAsia="MS PGothic"/>
          <w:szCs w:val="24"/>
        </w:rPr>
        <w:t>red</w:t>
      </w:r>
      <w:proofErr w:type="spellEnd"/>
      <w:r w:rsidRPr="00216A6F">
        <w:rPr>
          <w:rFonts w:eastAsia="MS PGothic"/>
          <w:szCs w:val="24"/>
        </w:rPr>
        <w:t xml:space="preserve"> </w:t>
      </w:r>
      <w:proofErr w:type="spellStart"/>
      <w:r w:rsidRPr="00216A6F">
        <w:rPr>
          <w:rFonts w:eastAsia="MS PGothic"/>
          <w:szCs w:val="24"/>
        </w:rPr>
        <w:t>globe</w:t>
      </w:r>
      <w:proofErr w:type="spellEnd"/>
      <w:r w:rsidRPr="00216A6F">
        <w:rPr>
          <w:rFonts w:eastAsia="MS PGothic"/>
          <w:szCs w:val="24"/>
        </w:rPr>
        <w:t xml:space="preserve">, </w:t>
      </w:r>
      <w:proofErr w:type="spellStart"/>
      <w:r w:rsidRPr="00216A6F">
        <w:rPr>
          <w:rFonts w:eastAsia="MS PGothic"/>
          <w:szCs w:val="24"/>
        </w:rPr>
        <w:t>alphons</w:t>
      </w:r>
      <w:proofErr w:type="spellEnd"/>
      <w:r w:rsidRPr="00216A6F">
        <w:rPr>
          <w:rFonts w:eastAsia="MS PGothic"/>
          <w:szCs w:val="24"/>
        </w:rPr>
        <w:t>,</w:t>
      </w:r>
    </w:p>
    <w:p w14:paraId="53D43E87" w14:textId="77777777" w:rsidR="003876A1" w:rsidRPr="00216A6F" w:rsidRDefault="003876A1" w:rsidP="00CB659E">
      <w:pPr>
        <w:kinsoku w:val="0"/>
        <w:overflowPunct w:val="0"/>
        <w:spacing w:before="60" w:after="60" w:line="192" w:lineRule="auto"/>
        <w:ind w:left="547" w:hanging="547"/>
        <w:textAlignment w:val="baseline"/>
        <w:rPr>
          <w:rFonts w:eastAsia="MS PGothic"/>
          <w:szCs w:val="24"/>
        </w:rPr>
      </w:pPr>
      <w:proofErr w:type="spellStart"/>
      <w:proofErr w:type="gramStart"/>
      <w:r w:rsidRPr="00216A6F">
        <w:rPr>
          <w:rFonts w:eastAsia="MS PGothic"/>
          <w:szCs w:val="24"/>
        </w:rPr>
        <w:t>royal</w:t>
      </w:r>
      <w:proofErr w:type="spellEnd"/>
      <w:r w:rsidRPr="00216A6F">
        <w:rPr>
          <w:rFonts w:eastAsia="MS PGothic"/>
          <w:szCs w:val="24"/>
        </w:rPr>
        <w:t xml:space="preserve">,   </w:t>
      </w:r>
      <w:proofErr w:type="gramEnd"/>
      <w:r w:rsidRPr="00216A6F">
        <w:rPr>
          <w:rFonts w:eastAsia="MS PGothic"/>
          <w:szCs w:val="24"/>
        </w:rPr>
        <w:t xml:space="preserve">Trakya </w:t>
      </w:r>
      <w:proofErr w:type="spellStart"/>
      <w:r w:rsidRPr="00216A6F">
        <w:rPr>
          <w:rFonts w:eastAsia="MS PGothic"/>
          <w:szCs w:val="24"/>
        </w:rPr>
        <w:t>ilkeren</w:t>
      </w:r>
      <w:proofErr w:type="spellEnd"/>
      <w:r w:rsidRPr="00216A6F">
        <w:rPr>
          <w:rFonts w:eastAsia="MS PGothic"/>
          <w:szCs w:val="24"/>
        </w:rPr>
        <w:t xml:space="preserve"> ve </w:t>
      </w:r>
      <w:proofErr w:type="spellStart"/>
      <w:r w:rsidRPr="00216A6F">
        <w:rPr>
          <w:rFonts w:eastAsia="MS PGothic"/>
          <w:szCs w:val="24"/>
        </w:rPr>
        <w:t>superior</w:t>
      </w:r>
      <w:proofErr w:type="spellEnd"/>
      <w:r w:rsidRPr="00216A6F">
        <w:rPr>
          <w:rFonts w:eastAsia="MS PGothic"/>
          <w:szCs w:val="24"/>
        </w:rPr>
        <w:t xml:space="preserve"> </w:t>
      </w:r>
      <w:proofErr w:type="spellStart"/>
      <w:r w:rsidRPr="00216A6F">
        <w:rPr>
          <w:rFonts w:eastAsia="MS PGothic"/>
          <w:szCs w:val="24"/>
        </w:rPr>
        <w:t>seedles</w:t>
      </w:r>
      <w:proofErr w:type="spellEnd"/>
      <w:r w:rsidRPr="00216A6F">
        <w:rPr>
          <w:rFonts w:eastAsia="MS PGothic"/>
          <w:szCs w:val="24"/>
        </w:rPr>
        <w:t>,</w:t>
      </w:r>
    </w:p>
    <w:p w14:paraId="106FAF1E" w14:textId="77777777" w:rsidR="003876A1" w:rsidRPr="00216A6F" w:rsidRDefault="003876A1" w:rsidP="00CB659E">
      <w:pPr>
        <w:kinsoku w:val="0"/>
        <w:overflowPunct w:val="0"/>
        <w:spacing w:before="60" w:after="60" w:line="192" w:lineRule="auto"/>
        <w:ind w:left="547" w:hanging="547"/>
        <w:textAlignment w:val="baseline"/>
        <w:rPr>
          <w:szCs w:val="24"/>
        </w:rPr>
      </w:pPr>
      <w:r w:rsidRPr="00216A6F">
        <w:rPr>
          <w:rFonts w:eastAsia="MS PGothic"/>
          <w:b/>
          <w:szCs w:val="24"/>
        </w:rPr>
        <w:t>Kurutmalık:</w:t>
      </w:r>
      <w:r w:rsidRPr="00216A6F">
        <w:rPr>
          <w:szCs w:val="24"/>
        </w:rPr>
        <w:t xml:space="preserve"> S</w:t>
      </w:r>
      <w:r w:rsidRPr="00216A6F">
        <w:rPr>
          <w:rFonts w:eastAsia="MS PGothic"/>
          <w:szCs w:val="24"/>
        </w:rPr>
        <w:t>ultani çekirdeksiz, çal karası, yerel çeşitler ve razakı,</w:t>
      </w:r>
    </w:p>
    <w:p w14:paraId="279DBEDB" w14:textId="77777777" w:rsidR="003876A1" w:rsidRPr="00216A6F" w:rsidRDefault="003876A1" w:rsidP="00CB659E">
      <w:pPr>
        <w:kinsoku w:val="0"/>
        <w:overflowPunct w:val="0"/>
        <w:spacing w:before="60" w:after="60" w:line="192" w:lineRule="auto"/>
        <w:ind w:left="547" w:hanging="547"/>
        <w:textAlignment w:val="baseline"/>
        <w:rPr>
          <w:rFonts w:eastAsia="MS PGothic"/>
          <w:szCs w:val="24"/>
        </w:rPr>
      </w:pPr>
      <w:r w:rsidRPr="00216A6F">
        <w:rPr>
          <w:rFonts w:eastAsia="MS PGothic"/>
          <w:b/>
          <w:szCs w:val="24"/>
        </w:rPr>
        <w:t>Şaraplık:</w:t>
      </w:r>
      <w:r w:rsidRPr="00216A6F">
        <w:rPr>
          <w:rFonts w:eastAsia="MS PGothic"/>
          <w:szCs w:val="24"/>
        </w:rPr>
        <w:t xml:space="preserve"> Çal karası, öküzgözü, </w:t>
      </w:r>
      <w:proofErr w:type="spellStart"/>
      <w:r w:rsidRPr="00216A6F">
        <w:rPr>
          <w:rFonts w:eastAsia="MS PGothic"/>
          <w:szCs w:val="24"/>
        </w:rPr>
        <w:t>boğazkere</w:t>
      </w:r>
      <w:proofErr w:type="spellEnd"/>
      <w:r w:rsidRPr="00216A6F">
        <w:rPr>
          <w:rFonts w:eastAsia="MS PGothic"/>
          <w:szCs w:val="24"/>
        </w:rPr>
        <w:t xml:space="preserve">, kalecik karası, </w:t>
      </w:r>
      <w:proofErr w:type="spellStart"/>
      <w:r w:rsidRPr="00216A6F">
        <w:rPr>
          <w:rFonts w:eastAsia="MS PGothic"/>
          <w:szCs w:val="24"/>
        </w:rPr>
        <w:t>syrah</w:t>
      </w:r>
      <w:proofErr w:type="spellEnd"/>
      <w:r w:rsidRPr="00216A6F">
        <w:rPr>
          <w:rFonts w:eastAsia="MS PGothic"/>
          <w:szCs w:val="24"/>
        </w:rPr>
        <w:t xml:space="preserve">, </w:t>
      </w:r>
      <w:proofErr w:type="spellStart"/>
      <w:r w:rsidRPr="00216A6F">
        <w:rPr>
          <w:rFonts w:eastAsia="MS PGothic"/>
          <w:szCs w:val="24"/>
        </w:rPr>
        <w:t>gabarnet</w:t>
      </w:r>
      <w:proofErr w:type="spellEnd"/>
      <w:r w:rsidRPr="00216A6F">
        <w:rPr>
          <w:rFonts w:eastAsia="MS PGothic"/>
          <w:szCs w:val="24"/>
        </w:rPr>
        <w:t xml:space="preserve">, </w:t>
      </w:r>
      <w:proofErr w:type="spellStart"/>
      <w:r w:rsidRPr="00216A6F">
        <w:rPr>
          <w:rFonts w:eastAsia="MS PGothic"/>
          <w:szCs w:val="24"/>
        </w:rPr>
        <w:t>merlot</w:t>
      </w:r>
      <w:proofErr w:type="spellEnd"/>
      <w:r w:rsidRPr="00216A6F">
        <w:rPr>
          <w:rFonts w:eastAsia="MS PGothic"/>
          <w:szCs w:val="24"/>
        </w:rPr>
        <w:t xml:space="preserve"> çeşitleri </w:t>
      </w:r>
    </w:p>
    <w:p w14:paraId="69AFB0CC" w14:textId="77777777" w:rsidR="003876A1" w:rsidRPr="00216A6F" w:rsidRDefault="003876A1" w:rsidP="00CB659E">
      <w:pPr>
        <w:kinsoku w:val="0"/>
        <w:overflowPunct w:val="0"/>
        <w:spacing w:before="60" w:after="60" w:line="192" w:lineRule="auto"/>
        <w:ind w:left="547" w:hanging="547"/>
        <w:textAlignment w:val="baseline"/>
        <w:rPr>
          <w:rFonts w:eastAsia="MS PGothic"/>
          <w:szCs w:val="24"/>
        </w:rPr>
      </w:pPr>
      <w:proofErr w:type="gramStart"/>
      <w:r w:rsidRPr="00216A6F">
        <w:rPr>
          <w:rFonts w:eastAsia="MS PGothic"/>
          <w:szCs w:val="24"/>
        </w:rPr>
        <w:t>yetiştirilmektedir</w:t>
      </w:r>
      <w:proofErr w:type="gramEnd"/>
      <w:r w:rsidRPr="00216A6F">
        <w:rPr>
          <w:rFonts w:eastAsia="MS PGothic"/>
          <w:szCs w:val="24"/>
        </w:rPr>
        <w:t xml:space="preserve">. </w:t>
      </w:r>
    </w:p>
    <w:p w14:paraId="141E68C4" w14:textId="77777777" w:rsidR="003876A1" w:rsidRPr="00216A6F" w:rsidRDefault="003876A1" w:rsidP="00CB659E">
      <w:pPr>
        <w:spacing w:before="60" w:after="60"/>
        <w:ind w:firstLine="708"/>
        <w:rPr>
          <w:szCs w:val="24"/>
        </w:rPr>
      </w:pPr>
      <w:r w:rsidRPr="00216A6F">
        <w:rPr>
          <w:szCs w:val="24"/>
        </w:rPr>
        <w:t xml:space="preserve">İlimizde 386.060 dekar alanda 326.796 ton üzüm üretimi gerçekleşmiştir. Üzüm Üretimi bakımından Ege Bölgesi ve Türkiye sıralamasında </w:t>
      </w:r>
      <w:r w:rsidRPr="00216A6F">
        <w:rPr>
          <w:b/>
          <w:szCs w:val="24"/>
        </w:rPr>
        <w:t>ikinci</w:t>
      </w:r>
      <w:r w:rsidRPr="00216A6F">
        <w:rPr>
          <w:szCs w:val="24"/>
        </w:rPr>
        <w:t xml:space="preserve"> sırada yer </w:t>
      </w:r>
      <w:proofErr w:type="gramStart"/>
      <w:r w:rsidRPr="00216A6F">
        <w:rPr>
          <w:szCs w:val="24"/>
        </w:rPr>
        <w:t>almaktayız.(</w:t>
      </w:r>
      <w:proofErr w:type="gramEnd"/>
      <w:r w:rsidRPr="00216A6F">
        <w:rPr>
          <w:szCs w:val="24"/>
        </w:rPr>
        <w:t>TUİK 2018)</w:t>
      </w:r>
    </w:p>
    <w:p w14:paraId="6DA5D4D5" w14:textId="77777777" w:rsidR="003876A1" w:rsidRPr="00216A6F" w:rsidRDefault="003876A1" w:rsidP="00CB659E">
      <w:r w:rsidRPr="00216A6F">
        <w:tab/>
        <w:t xml:space="preserve">Bağcılık yapılan alanlarda 224.113 ton sofralık, 84.986 ton şaraplık </w:t>
      </w:r>
      <w:proofErr w:type="spellStart"/>
      <w:r w:rsidRPr="00216A6F">
        <w:t>pekmezlik</w:t>
      </w:r>
      <w:proofErr w:type="spellEnd"/>
      <w:r w:rsidRPr="00216A6F">
        <w:t xml:space="preserve"> ve </w:t>
      </w:r>
      <w:proofErr w:type="spellStart"/>
      <w:r w:rsidRPr="00216A6F">
        <w:t>şıralık</w:t>
      </w:r>
      <w:proofErr w:type="spellEnd"/>
      <w:r w:rsidRPr="00216A6F">
        <w:t xml:space="preserve"> olmak üzere toplam 309.100 ton üzüm üretilmektedir. Ayrıca 25.011 ton kuru üzüm üretimi yapılmıştır.</w:t>
      </w:r>
    </w:p>
    <w:p w14:paraId="0DE2E0F9" w14:textId="77777777" w:rsidR="003876A1" w:rsidRPr="00216A6F" w:rsidRDefault="003876A1" w:rsidP="00CB659E">
      <w:pPr>
        <w:ind w:firstLine="709"/>
      </w:pPr>
      <w:r w:rsidRPr="00216A6F">
        <w:t>Üretilen üzümlerimizin hemen hepsi yaş ve kuru olarak başta Beyaz Rusya (</w:t>
      </w:r>
      <w:proofErr w:type="spellStart"/>
      <w:r w:rsidRPr="00216A6F">
        <w:t>Belarus</w:t>
      </w:r>
      <w:proofErr w:type="spellEnd"/>
      <w:r w:rsidRPr="00216A6F">
        <w:t xml:space="preserve">) olmak üzere Suudi Arabistan, Ukrayna, Hollanda, Almanya, Avusturya, İngiltere ülkelerine ihraç edilmektedir. </w:t>
      </w:r>
    </w:p>
    <w:p w14:paraId="53DD7205" w14:textId="77777777" w:rsidR="003876A1" w:rsidRPr="00216A6F" w:rsidRDefault="003876A1" w:rsidP="00CB659E">
      <w:pPr>
        <w:ind w:firstLine="708"/>
      </w:pPr>
      <w:r w:rsidRPr="00216A6F">
        <w:t>2019 yılında bağda Entegre Mücadele çalışması Honaz ilçemizde 48 üretici ile toplam 1400 dekar alanda yürütülmüştür.</w:t>
      </w:r>
    </w:p>
    <w:p w14:paraId="716C012E" w14:textId="77777777" w:rsidR="003876A1" w:rsidRPr="00216A6F" w:rsidRDefault="003876A1" w:rsidP="00CB659E">
      <w:pPr>
        <w:spacing w:before="60" w:after="60" w:line="288" w:lineRule="auto"/>
        <w:ind w:firstLine="708"/>
        <w:rPr>
          <w:szCs w:val="24"/>
        </w:rPr>
      </w:pPr>
      <w:r w:rsidRPr="00216A6F">
        <w:rPr>
          <w:szCs w:val="24"/>
        </w:rPr>
        <w:t xml:space="preserve">170 rakımdan 1100 rakıma kadar olan ilçelerimizde sofralık, şaraplık ve kurutmalık çeşitlerin yetiştirilebilmesinin yanında erken turfanda üzüm yetiştiriciliği yapılabilen mikro klima ihtiva eden ilçelerimiz bulunmaktadır. İlimizde </w:t>
      </w:r>
      <w:proofErr w:type="gramStart"/>
      <w:r w:rsidRPr="00216A6F">
        <w:rPr>
          <w:szCs w:val="24"/>
        </w:rPr>
        <w:t>Temmuz</w:t>
      </w:r>
      <w:proofErr w:type="gramEnd"/>
      <w:r w:rsidRPr="00216A6F">
        <w:rPr>
          <w:szCs w:val="24"/>
        </w:rPr>
        <w:t xml:space="preserve"> ayı ortalarından Kasım ayına kadar üzüm hasadı yapılmaktadır.  Buldan ilçesi </w:t>
      </w:r>
      <w:proofErr w:type="spellStart"/>
      <w:r w:rsidRPr="00216A6F">
        <w:rPr>
          <w:szCs w:val="24"/>
        </w:rPr>
        <w:t>Yenicekent</w:t>
      </w:r>
      <w:proofErr w:type="spellEnd"/>
      <w:r w:rsidRPr="00216A6F">
        <w:rPr>
          <w:szCs w:val="24"/>
        </w:rPr>
        <w:t xml:space="preserve"> mahallesinde ilk turfanda sofralık sultani çekirdeksiz, Çal ilçesi </w:t>
      </w:r>
      <w:proofErr w:type="spellStart"/>
      <w:r w:rsidRPr="00216A6F">
        <w:rPr>
          <w:szCs w:val="24"/>
        </w:rPr>
        <w:t>İsabey</w:t>
      </w:r>
      <w:proofErr w:type="spellEnd"/>
      <w:r w:rsidRPr="00216A6F">
        <w:rPr>
          <w:szCs w:val="24"/>
        </w:rPr>
        <w:t xml:space="preserve"> ve </w:t>
      </w:r>
      <w:proofErr w:type="spellStart"/>
      <w:r w:rsidRPr="00216A6F">
        <w:rPr>
          <w:szCs w:val="24"/>
        </w:rPr>
        <w:t>Mahmutgazi</w:t>
      </w:r>
      <w:proofErr w:type="spellEnd"/>
      <w:r w:rsidRPr="00216A6F">
        <w:rPr>
          <w:szCs w:val="24"/>
        </w:rPr>
        <w:t xml:space="preserve"> mahallerinde ise son turfanda sofralık sultani çekirdeksiz üzüm yetiştirilmektedir.</w:t>
      </w:r>
    </w:p>
    <w:p w14:paraId="577639F8" w14:textId="77777777" w:rsidR="003876A1" w:rsidRDefault="003876A1" w:rsidP="00CB659E">
      <w:pPr>
        <w:spacing w:before="60" w:after="60" w:line="288" w:lineRule="auto"/>
        <w:ind w:firstLine="708"/>
        <w:rPr>
          <w:szCs w:val="24"/>
        </w:rPr>
      </w:pPr>
      <w:r w:rsidRPr="00216A6F">
        <w:rPr>
          <w:szCs w:val="24"/>
        </w:rPr>
        <w:lastRenderedPageBreak/>
        <w:t xml:space="preserve">Sofralık ve şaraplık üzüm yetiştiriciliği Çal, Güney, Bekilli, Tavas, Baklan, Buldan, Honaz, Pamukkale ve Acıpayam ilçelerimizde yapılmaktadır. Şaraplık üzüm çeşitleri arasında Çal Karası en çok üretimi yapılan çeşittir. Son yıllarda şarap sanayinde tercih edilen Kalecik Karası, </w:t>
      </w:r>
      <w:proofErr w:type="spellStart"/>
      <w:r w:rsidRPr="00216A6F">
        <w:rPr>
          <w:szCs w:val="24"/>
        </w:rPr>
        <w:t>Boğazkere</w:t>
      </w:r>
      <w:proofErr w:type="spellEnd"/>
      <w:r w:rsidRPr="00216A6F">
        <w:rPr>
          <w:szCs w:val="24"/>
        </w:rPr>
        <w:t xml:space="preserve">, Öküzgözü, </w:t>
      </w:r>
      <w:proofErr w:type="spellStart"/>
      <w:r w:rsidRPr="00216A6F">
        <w:rPr>
          <w:szCs w:val="24"/>
        </w:rPr>
        <w:t>Sırrah</w:t>
      </w:r>
      <w:proofErr w:type="spellEnd"/>
      <w:r w:rsidRPr="00216A6F">
        <w:rPr>
          <w:szCs w:val="24"/>
        </w:rPr>
        <w:t xml:space="preserve">, </w:t>
      </w:r>
      <w:proofErr w:type="spellStart"/>
      <w:r w:rsidRPr="00216A6F">
        <w:rPr>
          <w:szCs w:val="24"/>
        </w:rPr>
        <w:t>Cabarnet</w:t>
      </w:r>
      <w:proofErr w:type="spellEnd"/>
      <w:r w:rsidRPr="00216A6F">
        <w:rPr>
          <w:szCs w:val="24"/>
        </w:rPr>
        <w:t xml:space="preserve"> gibi çeşitlerinde üretimi yapılmaktadır. </w:t>
      </w:r>
      <w:bookmarkStart w:id="698" w:name="_Toc536432183"/>
      <w:bookmarkStart w:id="699" w:name="_Toc1483529"/>
    </w:p>
    <w:p w14:paraId="6D9ACD76" w14:textId="77777777" w:rsidR="003876A1" w:rsidRDefault="003876A1" w:rsidP="00CB659E">
      <w:pPr>
        <w:spacing w:before="60" w:after="60" w:line="288" w:lineRule="auto"/>
        <w:ind w:firstLine="708"/>
        <w:rPr>
          <w:szCs w:val="24"/>
        </w:rPr>
      </w:pPr>
    </w:p>
    <w:p w14:paraId="66C9170F" w14:textId="77777777" w:rsidR="003876A1" w:rsidRPr="0083777E" w:rsidRDefault="003876A1" w:rsidP="00CB659E">
      <w:pPr>
        <w:spacing w:before="60" w:after="60" w:line="288" w:lineRule="auto"/>
        <w:ind w:firstLine="708"/>
        <w:rPr>
          <w:szCs w:val="24"/>
        </w:rPr>
      </w:pPr>
    </w:p>
    <w:p w14:paraId="4B868991" w14:textId="77777777" w:rsidR="003876A1" w:rsidRPr="00216A6F" w:rsidRDefault="003876A1" w:rsidP="00CB659E">
      <w:pPr>
        <w:pStyle w:val="Balk1"/>
        <w:jc w:val="left"/>
      </w:pPr>
      <w:bookmarkStart w:id="700" w:name="_Toc43366193"/>
      <w:r w:rsidRPr="00216A6F">
        <w:t>SEBZE-SERA</w:t>
      </w:r>
      <w:bookmarkEnd w:id="695"/>
      <w:bookmarkEnd w:id="696"/>
      <w:bookmarkEnd w:id="698"/>
      <w:bookmarkEnd w:id="699"/>
      <w:bookmarkEnd w:id="700"/>
    </w:p>
    <w:p w14:paraId="035867D5" w14:textId="77777777" w:rsidR="003876A1" w:rsidRPr="00216A6F" w:rsidRDefault="003876A1" w:rsidP="00CB659E">
      <w:pPr>
        <w:pStyle w:val="Balk3"/>
      </w:pPr>
      <w:bookmarkStart w:id="701" w:name="_Toc536432184"/>
      <w:bookmarkStart w:id="702" w:name="_Toc1483530"/>
      <w:bookmarkStart w:id="703" w:name="_Toc43366194"/>
      <w:r w:rsidRPr="00216A6F">
        <w:t>Açıkta Sebze-Bostan Uygulamaları</w:t>
      </w:r>
      <w:bookmarkEnd w:id="701"/>
      <w:bookmarkEnd w:id="702"/>
      <w:bookmarkEnd w:id="703"/>
      <w:r w:rsidRPr="00216A6F">
        <w:t xml:space="preserve"> </w:t>
      </w:r>
    </w:p>
    <w:p w14:paraId="7193F5EC" w14:textId="77777777" w:rsidR="003876A1" w:rsidRPr="00216A6F" w:rsidRDefault="003876A1" w:rsidP="00CB659E">
      <w:pPr>
        <w:ind w:firstLine="709"/>
      </w:pPr>
      <w:bookmarkStart w:id="704" w:name="_Toc529537805"/>
      <w:bookmarkStart w:id="705" w:name="_Toc529978420"/>
      <w:bookmarkStart w:id="706" w:name="_Toc536432185"/>
      <w:r w:rsidRPr="00216A6F">
        <w:t xml:space="preserve">İlçeler bazında ele alındığında artış ve azalışlar olduğu görülse de 2019 yılında da il genelinde sebze üretim sahalarında önemli bir değişiklik olmamıştır. Denizli tarım alanları içinde </w:t>
      </w:r>
      <w:r w:rsidRPr="00216A6F">
        <w:rPr>
          <w:u w:val="single"/>
        </w:rPr>
        <w:t>%3’lük</w:t>
      </w:r>
      <w:r w:rsidRPr="00216A6F">
        <w:t xml:space="preserve"> bölümde sebze üretimi yapılm</w:t>
      </w:r>
      <w:r>
        <w:t>ıştır.</w:t>
      </w:r>
    </w:p>
    <w:p w14:paraId="544E4AA1" w14:textId="77777777" w:rsidR="003876A1" w:rsidRPr="00216A6F" w:rsidRDefault="003876A1" w:rsidP="00CB659E">
      <w:pPr>
        <w:ind w:firstLine="709"/>
      </w:pPr>
      <w:r w:rsidRPr="00216A6F">
        <w:t xml:space="preserve">Karışık Sebze üretiminin yoğunlaştığı yerler Acıpayam, Sarayköy, Buldan, Güney-Ertuğrul Mahallesi olmakla birlikte, İlçelerimize özel ürünler dikkate değerdir. Kale biberi, Çameli Fasulyesi, Acıpayam-Çakır havucu, Çal bamyası, Karabalık Patlıcanı bunlardandır. </w:t>
      </w:r>
    </w:p>
    <w:p w14:paraId="5A91F1E8" w14:textId="77777777" w:rsidR="003876A1" w:rsidRPr="00216A6F" w:rsidRDefault="003876A1" w:rsidP="00CB659E">
      <w:pPr>
        <w:ind w:firstLine="709"/>
      </w:pPr>
      <w:r w:rsidRPr="00216A6F">
        <w:t xml:space="preserve">Kışlık sebze üretimi ise en fazla </w:t>
      </w:r>
      <w:proofErr w:type="gramStart"/>
      <w:r w:rsidRPr="00216A6F">
        <w:t>Sarayköy -</w:t>
      </w:r>
      <w:proofErr w:type="gramEnd"/>
      <w:r w:rsidRPr="00216A6F">
        <w:t xml:space="preserve"> </w:t>
      </w:r>
      <w:proofErr w:type="spellStart"/>
      <w:r w:rsidRPr="00216A6F">
        <w:t>Duacılı</w:t>
      </w:r>
      <w:proofErr w:type="spellEnd"/>
      <w:r w:rsidRPr="00216A6F">
        <w:t xml:space="preserve"> ve Acıpayam Çakır, Kelekçi Mahallerinde yapılmaktadır. Son yıllarda Tavas İlçemizde de sebzecilikte ufak çaplı artışlar gözlenm</w:t>
      </w:r>
      <w:r>
        <w:t>işt</w:t>
      </w:r>
      <w:r w:rsidRPr="00216A6F">
        <w:t xml:space="preserve">ir. </w:t>
      </w:r>
    </w:p>
    <w:p w14:paraId="2BFA2EF1" w14:textId="77777777" w:rsidR="003876A1" w:rsidRPr="00216A6F" w:rsidRDefault="003876A1" w:rsidP="00CB659E">
      <w:pPr>
        <w:spacing w:after="120"/>
        <w:ind w:firstLine="709"/>
      </w:pPr>
      <w:r w:rsidRPr="00216A6F">
        <w:t xml:space="preserve">İlimizde açıkta sebze yetiştiriciliği ağırlıklı olarak Kavun, Karpuz ve Domates yetiştiriciliği olarak yapılmaktadır. Bu ürünleri genellikle biber ve hıyar izlemektedir. </w:t>
      </w:r>
    </w:p>
    <w:bookmarkStart w:id="707" w:name="_MON_1623656275"/>
    <w:bookmarkEnd w:id="707"/>
    <w:p w14:paraId="37E7AF57" w14:textId="77777777" w:rsidR="003876A1" w:rsidRPr="00216A6F" w:rsidRDefault="003876A1" w:rsidP="00CB659E">
      <w:pPr>
        <w:jc w:val="center"/>
      </w:pPr>
      <w:r w:rsidRPr="00216A6F">
        <w:object w:dxaOrig="6393" w:dyaOrig="630" w14:anchorId="2AA8C52E">
          <v:shape id="_x0000_i1035" type="#_x0000_t75" style="width:355.55pt;height:29.35pt" o:ole="">
            <v:imagedata r:id="rId41" o:title=""/>
          </v:shape>
          <o:OLEObject Type="Embed" ProgID="Excel.Sheet.8" ShapeID="_x0000_i1035" DrawAspect="Content" ObjectID="_1793530372" r:id="rId42"/>
        </w:object>
      </w:r>
    </w:p>
    <w:p w14:paraId="4E3E63A3" w14:textId="77777777" w:rsidR="003876A1" w:rsidRPr="00216A6F" w:rsidRDefault="003876A1" w:rsidP="00CB659E">
      <w:pPr>
        <w:ind w:left="709" w:firstLine="709"/>
        <w:rPr>
          <w:sz w:val="20"/>
        </w:rPr>
      </w:pPr>
      <w:r w:rsidRPr="00216A6F">
        <w:rPr>
          <w:sz w:val="20"/>
        </w:rPr>
        <w:t xml:space="preserve">* 2019 yılı </w:t>
      </w:r>
      <w:bookmarkStart w:id="708" w:name="_MON_1487492152"/>
      <w:bookmarkStart w:id="709" w:name="_MON_1487503733"/>
      <w:bookmarkEnd w:id="708"/>
      <w:bookmarkEnd w:id="709"/>
      <w:r>
        <w:rPr>
          <w:sz w:val="20"/>
        </w:rPr>
        <w:t>3</w:t>
      </w:r>
      <w:r w:rsidRPr="00216A6F">
        <w:rPr>
          <w:sz w:val="20"/>
        </w:rPr>
        <w:t>.tahminleri</w:t>
      </w:r>
    </w:p>
    <w:p w14:paraId="4A81458C" w14:textId="77777777" w:rsidR="003876A1" w:rsidRPr="00216A6F" w:rsidRDefault="003876A1" w:rsidP="00CB659E">
      <w:pPr>
        <w:ind w:firstLine="709"/>
      </w:pPr>
    </w:p>
    <w:p w14:paraId="5C55E3D3" w14:textId="77777777" w:rsidR="003876A1" w:rsidRPr="00216A6F" w:rsidRDefault="003876A1" w:rsidP="00CB659E">
      <w:pPr>
        <w:ind w:firstLine="709"/>
      </w:pPr>
      <w:r w:rsidRPr="00216A6F">
        <w:t xml:space="preserve">2019 yılı itibariyle Kavun </w:t>
      </w:r>
      <w:r>
        <w:t xml:space="preserve">39,844 bin </w:t>
      </w:r>
      <w:proofErr w:type="gramStart"/>
      <w:r>
        <w:t>da,</w:t>
      </w:r>
      <w:proofErr w:type="gramEnd"/>
      <w:r>
        <w:t xml:space="preserve"> karpuz 21,282 bin da, domates 21,622</w:t>
      </w:r>
      <w:r w:rsidRPr="00216A6F">
        <w:t xml:space="preserve"> bin da ekiliş alanı ile ilk üç sırada yer alan ürünlerdir. Dekara verimler normal seyretmiştir. </w:t>
      </w:r>
      <w:r w:rsidRPr="00A00C48">
        <w:rPr>
          <w:i/>
        </w:rPr>
        <w:t xml:space="preserve">Hastalık ve zararlılar epidemi </w:t>
      </w:r>
      <w:proofErr w:type="spellStart"/>
      <w:proofErr w:type="gramStart"/>
      <w:r w:rsidRPr="00A00C48">
        <w:rPr>
          <w:i/>
        </w:rPr>
        <w:t>yapma</w:t>
      </w:r>
      <w:r w:rsidRPr="00216A6F">
        <w:t>mıştır.Bir</w:t>
      </w:r>
      <w:proofErr w:type="spellEnd"/>
      <w:proofErr w:type="gramEnd"/>
      <w:r w:rsidRPr="00216A6F">
        <w:t xml:space="preserve"> önceki üretim sezonuna göre girdi fiyatları yüksek, ürün fiyatları düşük seyretmiştir. </w:t>
      </w:r>
    </w:p>
    <w:p w14:paraId="6611F8EE" w14:textId="77777777" w:rsidR="003876A1" w:rsidRPr="00216A6F" w:rsidRDefault="003876A1" w:rsidP="00CB659E">
      <w:r w:rsidRPr="00216A6F">
        <w:tab/>
      </w:r>
    </w:p>
    <w:p w14:paraId="5A87B626" w14:textId="77777777" w:rsidR="003876A1" w:rsidRPr="00216A6F" w:rsidRDefault="003876A1" w:rsidP="00CB659E">
      <w:pPr>
        <w:pStyle w:val="Balk3"/>
      </w:pPr>
      <w:bookmarkStart w:id="710" w:name="_Toc1483531"/>
      <w:bookmarkStart w:id="711" w:name="_Toc43366195"/>
      <w:proofErr w:type="gramStart"/>
      <w:r w:rsidRPr="00216A6F">
        <w:t>Kavun -</w:t>
      </w:r>
      <w:proofErr w:type="gramEnd"/>
      <w:r w:rsidRPr="00216A6F">
        <w:t xml:space="preserve"> Karpuz Üretimi</w:t>
      </w:r>
      <w:bookmarkEnd w:id="704"/>
      <w:bookmarkEnd w:id="705"/>
      <w:bookmarkEnd w:id="706"/>
      <w:bookmarkEnd w:id="710"/>
      <w:bookmarkEnd w:id="711"/>
    </w:p>
    <w:p w14:paraId="2363BB07" w14:textId="77777777" w:rsidR="003876A1" w:rsidRPr="00216A6F" w:rsidRDefault="003876A1" w:rsidP="00CB659E">
      <w:pPr>
        <w:ind w:firstLine="709"/>
      </w:pPr>
      <w:r w:rsidRPr="00216A6F">
        <w:t>2019 yılında İ</w:t>
      </w:r>
      <w:r>
        <w:t>limizde 61,1 bin dekar alanda (3</w:t>
      </w:r>
      <w:r w:rsidRPr="00216A6F">
        <w:t>. Tahminler) Kavun-karpuz yetiştiriciliği yapılmaktadır. 2</w:t>
      </w:r>
      <w:r>
        <w:t>2</w:t>
      </w:r>
      <w:r w:rsidRPr="00216A6F">
        <w:t>,</w:t>
      </w:r>
      <w:r>
        <w:t>2</w:t>
      </w:r>
      <w:r w:rsidRPr="00216A6F">
        <w:t xml:space="preserve"> bin dekar üretim alanı ile Acıpayam İlçemiz birinci sıradadır. Akalan Mahallesi üretimin en yoğun olduğu yerdir. Standart Kırkağaç, Dalaman, Payam 035, Payam 045 ve Alibey, </w:t>
      </w:r>
      <w:proofErr w:type="spellStart"/>
      <w:r w:rsidRPr="00216A6F">
        <w:t>Davutbey</w:t>
      </w:r>
      <w:proofErr w:type="spellEnd"/>
      <w:r w:rsidRPr="00216A6F">
        <w:t xml:space="preserve"> Kavun çeşitleri ile Crimson </w:t>
      </w:r>
      <w:proofErr w:type="spellStart"/>
      <w:r w:rsidRPr="00216A6F">
        <w:t>Sweet</w:t>
      </w:r>
      <w:proofErr w:type="spellEnd"/>
      <w:r w:rsidRPr="00216A6F">
        <w:t xml:space="preserve"> ve </w:t>
      </w:r>
      <w:proofErr w:type="spellStart"/>
      <w:r w:rsidRPr="00216A6F">
        <w:t>Atamis</w:t>
      </w:r>
      <w:proofErr w:type="spellEnd"/>
      <w:r w:rsidRPr="00216A6F">
        <w:t xml:space="preserve"> karpuz çeşitleri yaygın olarak yetiştirilmektedir. Tavas, Bekilli ve Baklan İlçelerimizde de tadı ve aroması çok güzel olan kavun ve karpuzlar yetiştirilmektedir.</w:t>
      </w:r>
    </w:p>
    <w:p w14:paraId="440AD29C" w14:textId="77777777" w:rsidR="003876A1" w:rsidRPr="00216A6F" w:rsidRDefault="003876A1" w:rsidP="00CB659E">
      <w:r w:rsidRPr="00216A6F">
        <w:tab/>
        <w:t xml:space="preserve">2019 üretim sezonunda dekara verimler normal alınmış, hastalık ve zararlılar epidemi yapmamıştır. Haziran ayının yağışlı </w:t>
      </w:r>
      <w:proofErr w:type="gramStart"/>
      <w:r w:rsidRPr="00216A6F">
        <w:t>geçmesi,  hastalıklarla</w:t>
      </w:r>
      <w:proofErr w:type="gramEnd"/>
      <w:r w:rsidRPr="00216A6F">
        <w:t xml:space="preserve"> mücadele etmeyi gerektirmiştir. Geçen yıl Tavas ve Acıpayam İlçelerimizde görülen Kavun Sineği, Bu üretim sezonunda Acıpayam’da görülmemiş, Tavas ve Kale İlçelerimizde görülmüştür.</w:t>
      </w:r>
      <w:r>
        <w:t xml:space="preserve"> </w:t>
      </w:r>
      <w:r w:rsidRPr="00216A6F">
        <w:t xml:space="preserve">Üreticiler SMS yolu ile uyarılmış, önemli ürün kaybı olmamıştır. Kavun Fiyatı 1-1,5Tl/Kg. Karpuz fiyatı: 50-60 Kuruş/Kg. </w:t>
      </w:r>
      <w:proofErr w:type="gramStart"/>
      <w:r w:rsidRPr="00216A6F">
        <w:t>olarak</w:t>
      </w:r>
      <w:proofErr w:type="gramEnd"/>
      <w:r w:rsidRPr="00216A6F">
        <w:t xml:space="preserve"> düşük seyretmiştir.</w:t>
      </w:r>
    </w:p>
    <w:p w14:paraId="6E3E870E" w14:textId="77777777" w:rsidR="003876A1" w:rsidRDefault="003876A1" w:rsidP="00CB659E"/>
    <w:p w14:paraId="6FD022DD" w14:textId="77777777" w:rsidR="003876A1" w:rsidRDefault="003876A1" w:rsidP="00CB659E"/>
    <w:p w14:paraId="1ED65F04" w14:textId="77777777" w:rsidR="003876A1" w:rsidRPr="00216A6F" w:rsidRDefault="003876A1" w:rsidP="00CB659E"/>
    <w:p w14:paraId="2107D121" w14:textId="77777777" w:rsidR="003876A1" w:rsidRPr="00216A6F" w:rsidRDefault="003876A1" w:rsidP="00CB659E">
      <w:pPr>
        <w:pStyle w:val="Balk3"/>
      </w:pPr>
      <w:bookmarkStart w:id="712" w:name="_Toc536432186"/>
      <w:bookmarkStart w:id="713" w:name="_Toc1483532"/>
      <w:bookmarkStart w:id="714" w:name="_Toc43366196"/>
      <w:r w:rsidRPr="00216A6F">
        <w:t>Domates Üretimi</w:t>
      </w:r>
      <w:bookmarkEnd w:id="712"/>
      <w:bookmarkEnd w:id="713"/>
      <w:bookmarkEnd w:id="714"/>
    </w:p>
    <w:p w14:paraId="43EEAD10" w14:textId="77777777" w:rsidR="003876A1" w:rsidRPr="00216A6F" w:rsidRDefault="003876A1" w:rsidP="00CB659E">
      <w:pPr>
        <w:ind w:firstLine="709"/>
      </w:pPr>
      <w:r w:rsidRPr="00216A6F">
        <w:t>2019 yılı domates ekim sahaları 21,</w:t>
      </w:r>
      <w:r>
        <w:t>6</w:t>
      </w:r>
      <w:r w:rsidRPr="00216A6F">
        <w:t xml:space="preserve"> bin dekar olarak gerçekleşmiştir. 6.000 dekar üretim alanı ile Çivril birinci sıradadır. Acıpayam-</w:t>
      </w:r>
      <w:proofErr w:type="spellStart"/>
      <w:r w:rsidRPr="00216A6F">
        <w:t>Darıveren</w:t>
      </w:r>
      <w:proofErr w:type="spellEnd"/>
      <w:r w:rsidRPr="00216A6F">
        <w:t>, Buldan Kadıköy ve Hasanbeyler, Güney-Ertuğrul üretimin en fazla yapıldığı yerlerdir. Acıpayam-</w:t>
      </w:r>
      <w:proofErr w:type="spellStart"/>
      <w:r w:rsidRPr="00216A6F">
        <w:t>Darıveren</w:t>
      </w:r>
      <w:proofErr w:type="spellEnd"/>
      <w:r w:rsidRPr="00216A6F">
        <w:t xml:space="preserve"> mahallesinde açıkta domates yetiştiriciliği sahaları azalmış yayla seralarında domates üretimi artmıştır. </w:t>
      </w:r>
      <w:proofErr w:type="spellStart"/>
      <w:r w:rsidRPr="00216A6F">
        <w:t>Tori</w:t>
      </w:r>
      <w:proofErr w:type="spellEnd"/>
      <w:r w:rsidRPr="00216A6F">
        <w:t xml:space="preserve">, Newton, Joker, </w:t>
      </w:r>
      <w:proofErr w:type="spellStart"/>
      <w:r w:rsidRPr="00216A6F">
        <w:lastRenderedPageBreak/>
        <w:t>Kuzeyköy</w:t>
      </w:r>
      <w:proofErr w:type="spellEnd"/>
      <w:r w:rsidRPr="00216A6F">
        <w:t xml:space="preserve">, Porsuk, Kınalı, Fulya ve </w:t>
      </w:r>
      <w:proofErr w:type="spellStart"/>
      <w:r w:rsidRPr="00216A6F">
        <w:t>Gülköy</w:t>
      </w:r>
      <w:proofErr w:type="spellEnd"/>
      <w:r w:rsidRPr="00216A6F">
        <w:t xml:space="preserve"> domates çeşitleri yaygın olarak yetiştirilmektedir. Kuzey Köy F1 çeşidi yetiştiriciliği ilimizde yaygınlaşmıştır. </w:t>
      </w:r>
    </w:p>
    <w:p w14:paraId="367222FE" w14:textId="77777777" w:rsidR="003876A1" w:rsidRPr="00216A6F" w:rsidRDefault="003876A1" w:rsidP="00CB659E">
      <w:r w:rsidRPr="00216A6F">
        <w:tab/>
        <w:t xml:space="preserve">2019 üretim sezonunda Kuzey köy domates çeşidinde yoğun çiçek dökümü yaşanmış, ürün kaybına yol açmıştır. Domates güvesi haftalık tuzak sayımları ile takip edilmiş, zararlının popülasyonu geçen yılki kadar yükselmemiş, mücadele edilmiş </w:t>
      </w:r>
      <w:proofErr w:type="gramStart"/>
      <w:r w:rsidRPr="00216A6F">
        <w:t>ve  önemli</w:t>
      </w:r>
      <w:proofErr w:type="gramEnd"/>
      <w:r w:rsidRPr="00216A6F">
        <w:t xml:space="preserve"> ürün kaybına yol açmamıştır. Geçen yıl yaygın olarak görülmüş olan </w:t>
      </w:r>
      <w:proofErr w:type="spellStart"/>
      <w:r w:rsidRPr="00216A6F">
        <w:t>Thripsler</w:t>
      </w:r>
      <w:proofErr w:type="spellEnd"/>
      <w:r w:rsidRPr="00216A6F">
        <w:t xml:space="preserve"> ve Domates Lekeli Solgunluk virüsü hastalığı, bu üretim sezonunda daha az görülmüştür. Açıkta domates sezonu temmuz sonu itibarıyla sona ermiş, yayla seralarında </w:t>
      </w:r>
      <w:proofErr w:type="gramStart"/>
      <w:r w:rsidRPr="00216A6F">
        <w:t>üretim  devam</w:t>
      </w:r>
      <w:proofErr w:type="gramEnd"/>
      <w:r w:rsidRPr="00216A6F">
        <w:t xml:space="preserve"> etmiştir. Domates fiyatları 60-80 kuruş/Kg. </w:t>
      </w:r>
      <w:proofErr w:type="gramStart"/>
      <w:r w:rsidRPr="00216A6F">
        <w:t>olarak</w:t>
      </w:r>
      <w:proofErr w:type="gramEnd"/>
      <w:r w:rsidRPr="00216A6F">
        <w:t xml:space="preserve"> düşük seyretmiştir.</w:t>
      </w:r>
    </w:p>
    <w:p w14:paraId="53B53E7E" w14:textId="77777777" w:rsidR="003876A1" w:rsidRDefault="003876A1" w:rsidP="00CB659E"/>
    <w:p w14:paraId="6B2B47E7" w14:textId="77777777" w:rsidR="003876A1" w:rsidRPr="00216A6F" w:rsidRDefault="003876A1" w:rsidP="00CB659E"/>
    <w:p w14:paraId="76726AD7" w14:textId="77777777" w:rsidR="003876A1" w:rsidRPr="00216A6F" w:rsidRDefault="003876A1" w:rsidP="00CB659E">
      <w:pPr>
        <w:pStyle w:val="Balk3"/>
      </w:pPr>
      <w:bookmarkStart w:id="715" w:name="_Toc529537807"/>
      <w:bookmarkStart w:id="716" w:name="_Toc529978422"/>
      <w:bookmarkStart w:id="717" w:name="_Toc536432187"/>
      <w:bookmarkStart w:id="718" w:name="_Toc1483533"/>
      <w:bookmarkStart w:id="719" w:name="_Toc43366197"/>
      <w:r w:rsidRPr="00216A6F">
        <w:t>Seracılık</w:t>
      </w:r>
      <w:bookmarkEnd w:id="715"/>
      <w:bookmarkEnd w:id="716"/>
      <w:bookmarkEnd w:id="717"/>
      <w:bookmarkEnd w:id="718"/>
      <w:bookmarkEnd w:id="719"/>
    </w:p>
    <w:p w14:paraId="1E79B91C" w14:textId="77777777" w:rsidR="003876A1" w:rsidRPr="00216A6F" w:rsidRDefault="003876A1" w:rsidP="00CB659E">
      <w:bookmarkStart w:id="720" w:name="_Toc529537808"/>
      <w:bookmarkStart w:id="721" w:name="_Toc529978423"/>
      <w:bookmarkStart w:id="722" w:name="_Toc536432188"/>
      <w:bookmarkStart w:id="723" w:name="_Toc1483534"/>
      <w:r w:rsidRPr="00216A6F">
        <w:t xml:space="preserve">Denizli’de </w:t>
      </w:r>
      <w:r>
        <w:t>31.12.2019 itibariyle 1.578</w:t>
      </w:r>
      <w:r w:rsidRPr="00216A6F">
        <w:t xml:space="preserve"> dekar sera varlığı bulunmaktadır. Bu sera varlığının: </w:t>
      </w:r>
    </w:p>
    <w:p w14:paraId="3EBF3C84" w14:textId="77777777" w:rsidR="003876A1" w:rsidRPr="00216A6F" w:rsidRDefault="003876A1" w:rsidP="00CB659E">
      <w:r w:rsidRPr="00216A6F">
        <w:t xml:space="preserve">-500 dekarı jeotermal ısıtmalı modern yöntemler kullanılarak üretim yapan topraksız seralar, </w:t>
      </w:r>
    </w:p>
    <w:p w14:paraId="49816985" w14:textId="77777777" w:rsidR="003876A1" w:rsidRPr="00216A6F" w:rsidRDefault="003876A1" w:rsidP="00CB659E">
      <w:r w:rsidRPr="00216A6F">
        <w:t xml:space="preserve">-100 dekarı erkenciliğe yönelik yılda iki dönem üretim yapan seralar,  </w:t>
      </w:r>
    </w:p>
    <w:p w14:paraId="04B9FDCB" w14:textId="77777777" w:rsidR="003876A1" w:rsidRPr="00216A6F" w:rsidRDefault="003876A1" w:rsidP="00CB659E">
      <w:r w:rsidRPr="00216A6F">
        <w:t>-</w:t>
      </w:r>
      <w:r>
        <w:t>1.000</w:t>
      </w:r>
      <w:r w:rsidRPr="00216A6F">
        <w:t xml:space="preserve"> dekarı da yayla seracılığı şeklinde üretim yapan seralar olarak dağılım göstermektedir. </w:t>
      </w:r>
    </w:p>
    <w:p w14:paraId="6E4A0C7E" w14:textId="77777777" w:rsidR="003876A1" w:rsidRPr="00216A6F" w:rsidRDefault="003876A1" w:rsidP="00CB659E">
      <w:r w:rsidRPr="00216A6F">
        <w:t>ÖKS Kayıt sistemine kayıtlı olan seraların ilçe bazında icmali aşağıdaki tabloda verilmiştir.</w:t>
      </w:r>
    </w:p>
    <w:p w14:paraId="29CE1D02" w14:textId="77777777" w:rsidR="003876A1" w:rsidRPr="00216A6F" w:rsidRDefault="003876A1" w:rsidP="00CB659E"/>
    <w:p w14:paraId="633BAA78" w14:textId="77777777" w:rsidR="003876A1" w:rsidRPr="00216A6F" w:rsidRDefault="003876A1" w:rsidP="00CB659E">
      <w:pPr>
        <w:jc w:val="center"/>
      </w:pPr>
      <w:r w:rsidRPr="00612561">
        <w:object w:dxaOrig="4810" w:dyaOrig="6846" w14:anchorId="27A13C98">
          <v:shape id="_x0000_i1036" type="#_x0000_t75" style="width:183.1pt;height:260.45pt" o:ole="">
            <v:imagedata r:id="rId43" o:title=""/>
          </v:shape>
          <o:OLEObject Type="Embed" ProgID="Excel.Sheet.12" ShapeID="_x0000_i1036" DrawAspect="Content" ObjectID="_1793530373" r:id="rId44"/>
        </w:object>
      </w:r>
    </w:p>
    <w:p w14:paraId="0307A825" w14:textId="77777777" w:rsidR="003876A1" w:rsidRPr="00216A6F" w:rsidRDefault="003876A1" w:rsidP="00CB659E">
      <w:pPr>
        <w:pStyle w:val="Balk3"/>
      </w:pPr>
      <w:bookmarkStart w:id="724" w:name="_Toc43366198"/>
      <w:r w:rsidRPr="00216A6F">
        <w:t>Yayla Seracılığı</w:t>
      </w:r>
      <w:bookmarkEnd w:id="720"/>
      <w:bookmarkEnd w:id="721"/>
      <w:bookmarkEnd w:id="722"/>
      <w:bookmarkEnd w:id="723"/>
      <w:bookmarkEnd w:id="724"/>
    </w:p>
    <w:p w14:paraId="57CA5228" w14:textId="77777777" w:rsidR="003876A1" w:rsidRDefault="003876A1" w:rsidP="00CB659E">
      <w:pPr>
        <w:ind w:firstLine="709"/>
      </w:pPr>
      <w:bookmarkStart w:id="725" w:name="_Toc529537810"/>
      <w:bookmarkStart w:id="726" w:name="_Toc529978425"/>
    </w:p>
    <w:p w14:paraId="07BEA3A6" w14:textId="77777777" w:rsidR="003876A1" w:rsidRPr="00216A6F" w:rsidRDefault="003876A1" w:rsidP="00CB659E">
      <w:pPr>
        <w:ind w:firstLine="709"/>
      </w:pPr>
      <w:r w:rsidRPr="00216A6F">
        <w:t xml:space="preserve">Yayla seracılığı 2013 yılında </w:t>
      </w:r>
      <w:r>
        <w:t>Çameli ilçemizde başlamıştır. 31</w:t>
      </w:r>
      <w:r w:rsidRPr="00216A6F">
        <w:t>.</w:t>
      </w:r>
      <w:r>
        <w:t>12</w:t>
      </w:r>
      <w:r w:rsidRPr="00216A6F">
        <w:t xml:space="preserve">.2019 itibariyle Acıpayam, Beyağaç, Bekilli, Çal, Çameli, Çivril, Honaz, Kale, </w:t>
      </w:r>
      <w:proofErr w:type="spellStart"/>
      <w:proofErr w:type="gramStart"/>
      <w:r w:rsidRPr="00216A6F">
        <w:t>Serinhisar,Pamukkale</w:t>
      </w:r>
      <w:proofErr w:type="spellEnd"/>
      <w:proofErr w:type="gramEnd"/>
      <w:r w:rsidRPr="00216A6F">
        <w:t xml:space="preserve"> ve Tavas İlçelerimizde olmak üzere </w:t>
      </w:r>
      <w:r>
        <w:t>828</w:t>
      </w:r>
      <w:r w:rsidRPr="00216A6F">
        <w:t xml:space="preserve"> dekara ulaşmıştır. İlimizde son yıllarda hızla gelişmekte olan bir üretim şeklidir. </w:t>
      </w:r>
    </w:p>
    <w:p w14:paraId="3798DCFD" w14:textId="77777777" w:rsidR="003876A1" w:rsidRPr="00216A6F" w:rsidRDefault="003876A1" w:rsidP="00CB659E">
      <w:r w:rsidRPr="00216A6F">
        <w:t>Açıkta üretime göre sera üretiminde ürünler daha kaliteli, taşıma ve depolamaya dayanıklı, şekli düzgün ve parlaktır. Fire açıkta üretime göre minimum seviyededir. İlaç kullanımını azaltan yöntemler olan biyolojik ve biyoteknik mücadele uygulamaları kolaylıkla yapılabilmektedir. Bu ve benzeri nedenlerden dolayı serada yetişen ürünlere rağbet artmaktadır.</w:t>
      </w:r>
    </w:p>
    <w:p w14:paraId="7E62ACE6" w14:textId="77777777" w:rsidR="003876A1" w:rsidRPr="00216A6F" w:rsidRDefault="003876A1" w:rsidP="00CB659E">
      <w:r w:rsidRPr="00216A6F">
        <w:tab/>
        <w:t xml:space="preserve">2019 yılı </w:t>
      </w:r>
      <w:proofErr w:type="gramStart"/>
      <w:r w:rsidRPr="00216A6F">
        <w:t>dikimleri  geçen</w:t>
      </w:r>
      <w:proofErr w:type="gramEnd"/>
      <w:r w:rsidRPr="00216A6F">
        <w:t xml:space="preserve"> yıla göre 2 hafta erken olarak Mart ayı ortalarında yapılmıştır.  Hasat dönemi de 2 hafta erken olarak Haziran ayı ortasında </w:t>
      </w:r>
      <w:proofErr w:type="spellStart"/>
      <w:proofErr w:type="gramStart"/>
      <w:r w:rsidRPr="00216A6F">
        <w:t>başlamıştır.Vegetasyon</w:t>
      </w:r>
      <w:proofErr w:type="spellEnd"/>
      <w:proofErr w:type="gramEnd"/>
      <w:r w:rsidRPr="00216A6F">
        <w:t xml:space="preserve"> iyi seyretmiş, hastalık ve zararlılar epidemi yapmamış, dekara verim normal olarak  alınmıştır.</w:t>
      </w:r>
      <w:r>
        <w:t xml:space="preserve"> Bazı sera bölgelerinde Canavar otu </w:t>
      </w:r>
      <w:proofErr w:type="spellStart"/>
      <w:r>
        <w:t>nun</w:t>
      </w:r>
      <w:proofErr w:type="spellEnd"/>
      <w:r>
        <w:t xml:space="preserve"> geçen yıla göre daha yaygın olduğu gözlemlenmiştir.</w:t>
      </w:r>
      <w:r w:rsidRPr="00216A6F">
        <w:t xml:space="preserve"> Haziran ve temmuz aylarında 1,7 </w:t>
      </w:r>
      <w:proofErr w:type="spellStart"/>
      <w:r w:rsidRPr="00216A6F">
        <w:t>Tl</w:t>
      </w:r>
      <w:proofErr w:type="spellEnd"/>
      <w:r w:rsidRPr="00216A6F">
        <w:t xml:space="preserve">/Kg. </w:t>
      </w:r>
      <w:proofErr w:type="gramStart"/>
      <w:r w:rsidRPr="00216A6F">
        <w:t>olarak</w:t>
      </w:r>
      <w:proofErr w:type="gramEnd"/>
      <w:r w:rsidRPr="00216A6F">
        <w:t xml:space="preserve"> seyre</w:t>
      </w:r>
      <w:r>
        <w:t>den domates fiyatı, Ağustos ve E</w:t>
      </w:r>
      <w:r w:rsidRPr="00216A6F">
        <w:t>ylül aylarında 50-80</w:t>
      </w:r>
      <w:r>
        <w:t xml:space="preserve"> </w:t>
      </w:r>
      <w:r w:rsidRPr="00216A6F">
        <w:t xml:space="preserve">Kuruş/Kg. </w:t>
      </w:r>
      <w:proofErr w:type="gramStart"/>
      <w:r w:rsidRPr="00216A6F">
        <w:t>olarak</w:t>
      </w:r>
      <w:proofErr w:type="gramEnd"/>
      <w:r w:rsidRPr="00216A6F">
        <w:t xml:space="preserve"> seyretmiştir. Bu durumda üreticilerin çoğu, hastalık ve zararlıla</w:t>
      </w:r>
      <w:r>
        <w:t>rla mücadeleyi aksatmış ve E</w:t>
      </w:r>
      <w:r w:rsidRPr="00216A6F">
        <w:t xml:space="preserve">ylül ayı </w:t>
      </w:r>
      <w:r w:rsidRPr="00216A6F">
        <w:lastRenderedPageBreak/>
        <w:t>sonu itiba</w:t>
      </w:r>
      <w:r>
        <w:t xml:space="preserve">rıyla üretimi sonlandırmıştır. </w:t>
      </w:r>
      <w:r w:rsidRPr="00216A6F">
        <w:t xml:space="preserve">Bazı seralara ise ekim ayı başı itibarıyla marul dikimi </w:t>
      </w:r>
      <w:proofErr w:type="spellStart"/>
      <w:proofErr w:type="gramStart"/>
      <w:r w:rsidRPr="00216A6F">
        <w:t>yapılmıştır.Üretim</w:t>
      </w:r>
      <w:proofErr w:type="spellEnd"/>
      <w:proofErr w:type="gramEnd"/>
      <w:r w:rsidRPr="00216A6F">
        <w:t xml:space="preserve"> sezonu sonunda üreticilerin, seralarda yapma</w:t>
      </w:r>
      <w:r>
        <w:t>ları gereken temizlik ve bakım i</w:t>
      </w:r>
      <w:r w:rsidRPr="00216A6F">
        <w:t>şlemlerini aksatmamaları için SMS ile uyarı yapılmıştır.</w:t>
      </w:r>
    </w:p>
    <w:p w14:paraId="2A8FEF56" w14:textId="77777777" w:rsidR="003876A1" w:rsidRPr="00216A6F" w:rsidRDefault="003876A1" w:rsidP="00CB659E">
      <w:pPr>
        <w:ind w:firstLine="709"/>
      </w:pPr>
      <w:r w:rsidRPr="00216A6F">
        <w:t xml:space="preserve"> Ziraat Bankası tarafından verilen düşük faizli kredi kullanarak sera kurulum faaliyetleri az da olsa devam etmektedir.</w:t>
      </w:r>
    </w:p>
    <w:p w14:paraId="6EDD92C7" w14:textId="77777777" w:rsidR="003876A1" w:rsidRPr="00216A6F" w:rsidRDefault="003876A1" w:rsidP="00CB659E"/>
    <w:p w14:paraId="4554C2A5" w14:textId="77777777" w:rsidR="003876A1" w:rsidRPr="00216A6F" w:rsidRDefault="003876A1" w:rsidP="00CB659E">
      <w:r w:rsidRPr="00216A6F">
        <w:rPr>
          <w:b/>
        </w:rPr>
        <w:tab/>
        <w:t>Güney İlçesi Ertuğrul Mahallesinde</w:t>
      </w:r>
      <w:r w:rsidRPr="00216A6F">
        <w:t xml:space="preserve"> erkenciliğe yönelik olarak örtü altı alanlarında yaygın olarak hıyar (Gordion ve Opal çeşitleri), ikinci sırada ise domates ve biber yetiştiriciliği yapılmaktadır. Menderes Nehrinin yanında yaklaşık 150 metre rakımda üretim yapılmaktadır. Dikim Şubat ve </w:t>
      </w:r>
      <w:proofErr w:type="gramStart"/>
      <w:r w:rsidRPr="00216A6F">
        <w:t>Ağustos</w:t>
      </w:r>
      <w:proofErr w:type="gramEnd"/>
      <w:r w:rsidRPr="00216A6F">
        <w:t xml:space="preserve"> aylarında iki dönem olarak yapılmakta, yetiştirilen turfanda sebzeler pazara sunulmaktadır.  Yaklaşık 100 dekar sera alanının bulunduğu Ertuğrul’da </w:t>
      </w:r>
      <w:proofErr w:type="spellStart"/>
      <w:r w:rsidRPr="00216A6F">
        <w:t>Or</w:t>
      </w:r>
      <w:proofErr w:type="spellEnd"/>
      <w:r w:rsidRPr="00216A6F">
        <w:t>-Köy kapsamında yeni seralar yapılmıştır. Pazarlarda Dereköy Hıyarı olarak isim yapan üretimde, bir kısmı seraların yapısal özelliklerinin sağlıklı bir yetiştiricilik için tam olarak uygun olmadığı ortadadır.</w:t>
      </w:r>
      <w:bookmarkStart w:id="727" w:name="_Toc536432189"/>
    </w:p>
    <w:p w14:paraId="5FBC1293" w14:textId="77777777" w:rsidR="003876A1" w:rsidRPr="00216A6F" w:rsidRDefault="003876A1" w:rsidP="00CB659E">
      <w:r w:rsidRPr="00216A6F">
        <w:tab/>
        <w:t xml:space="preserve">2019 üretim sezonunda, </w:t>
      </w:r>
      <w:proofErr w:type="spellStart"/>
      <w:r w:rsidRPr="00216A6F">
        <w:t>sözkonusu</w:t>
      </w:r>
      <w:proofErr w:type="spellEnd"/>
      <w:r w:rsidRPr="00216A6F">
        <w:t xml:space="preserve"> seralarda, dekara verimler normal, ürün fiyatları düşük se</w:t>
      </w:r>
      <w:r>
        <w:t>yretmiştir. H</w:t>
      </w:r>
      <w:r w:rsidRPr="00216A6F">
        <w:t xml:space="preserve">ıyar beyaz çürüklüğü hastalığı daha yaygın olarak görülmüş, üreticilerin mücadele için uyarılmıştır. Önceki yıllarda yaygın olarak görülen </w:t>
      </w:r>
      <w:proofErr w:type="gramStart"/>
      <w:r w:rsidRPr="00216A6F">
        <w:t>Domates  ve</w:t>
      </w:r>
      <w:proofErr w:type="gramEnd"/>
      <w:r w:rsidRPr="00216A6F">
        <w:t xml:space="preserve"> biberde Lekeli solgunluk virüsü hastalığına ise, bu üretim sezonunda rastlanmamıştır. Üreticiler </w:t>
      </w:r>
      <w:proofErr w:type="spellStart"/>
      <w:r w:rsidRPr="00216A6F">
        <w:t>Thripslerle</w:t>
      </w:r>
      <w:proofErr w:type="spellEnd"/>
      <w:r w:rsidRPr="00216A6F">
        <w:t xml:space="preserve"> mücadelede başarılı olmuşlardır.</w:t>
      </w:r>
    </w:p>
    <w:p w14:paraId="4D217B0D" w14:textId="77777777" w:rsidR="003876A1" w:rsidRPr="00216A6F" w:rsidRDefault="003876A1" w:rsidP="00CB659E"/>
    <w:p w14:paraId="187A7FE9" w14:textId="77777777" w:rsidR="003876A1" w:rsidRPr="00216A6F" w:rsidRDefault="003876A1" w:rsidP="00CB659E">
      <w:pPr>
        <w:pStyle w:val="Balk3"/>
      </w:pPr>
      <w:bookmarkStart w:id="728" w:name="_Toc1483535"/>
      <w:bookmarkStart w:id="729" w:name="_Toc43366199"/>
      <w:r w:rsidRPr="00216A6F">
        <w:t>Jeotermal Isıtmalı Modern Seralar</w:t>
      </w:r>
      <w:bookmarkEnd w:id="727"/>
      <w:bookmarkEnd w:id="728"/>
      <w:bookmarkEnd w:id="729"/>
      <w:r w:rsidRPr="00216A6F">
        <w:t xml:space="preserve"> </w:t>
      </w:r>
    </w:p>
    <w:p w14:paraId="2E89CD7C" w14:textId="77777777" w:rsidR="003876A1" w:rsidRDefault="003876A1" w:rsidP="00CB659E">
      <w:pPr>
        <w:rPr>
          <w:bCs/>
        </w:rPr>
      </w:pPr>
    </w:p>
    <w:p w14:paraId="779CDE97" w14:textId="77777777" w:rsidR="003876A1" w:rsidRPr="00216A6F" w:rsidRDefault="003876A1" w:rsidP="00CB659E">
      <w:r w:rsidRPr="00216A6F">
        <w:rPr>
          <w:bCs/>
        </w:rPr>
        <w:tab/>
        <w:t>Sebze fide üretimi 20 dekar, topraklı 35 dekar ve 445 dekar t</w:t>
      </w:r>
      <w:r w:rsidRPr="00216A6F">
        <w:t>opraksız üretim yapılan seralar olmak üzere toplamda 500 dekar sera jeotermal kaynaklarla ısıtılarak yıl boyu üretim yapmaktadırlar. Üretilen domateslerin büyük bir kısmı ihraç edilmektedir.</w:t>
      </w:r>
    </w:p>
    <w:p w14:paraId="5814512C" w14:textId="77777777" w:rsidR="003876A1" w:rsidRPr="00216A6F" w:rsidRDefault="003876A1" w:rsidP="00CB659E">
      <w:r w:rsidRPr="00216A6F">
        <w:tab/>
        <w:t xml:space="preserve">2019-2020 üretim sezonu </w:t>
      </w:r>
      <w:proofErr w:type="gramStart"/>
      <w:r w:rsidRPr="00216A6F">
        <w:t>için  20</w:t>
      </w:r>
      <w:proofErr w:type="gramEnd"/>
      <w:r w:rsidRPr="00216A6F">
        <w:t xml:space="preserve"> Ağustos-10 Eylül tarihlerinde dikimler tamamlanmıştır. Beyaz sinek ve domates güvesi mücadelesi dikimle birlikte başlamıştır. Zararlılar kontrol </w:t>
      </w:r>
      <w:proofErr w:type="spellStart"/>
      <w:proofErr w:type="gramStart"/>
      <w:r w:rsidRPr="00216A6F">
        <w:t>altındadır.Önceki</w:t>
      </w:r>
      <w:proofErr w:type="spellEnd"/>
      <w:proofErr w:type="gramEnd"/>
      <w:r w:rsidRPr="00216A6F">
        <w:t xml:space="preserve"> yıllarda en çok yetiştirilen çeşit olan </w:t>
      </w:r>
      <w:proofErr w:type="spellStart"/>
      <w:r w:rsidRPr="00216A6F">
        <w:t>Bandita</w:t>
      </w:r>
      <w:proofErr w:type="spellEnd"/>
      <w:r w:rsidRPr="00216A6F">
        <w:t xml:space="preserve">, azınlıkta kalmış, </w:t>
      </w:r>
      <w:proofErr w:type="spellStart"/>
      <w:r w:rsidRPr="00216A6F">
        <w:t>Diamentino</w:t>
      </w:r>
      <w:proofErr w:type="spellEnd"/>
      <w:r w:rsidRPr="00216A6F">
        <w:t xml:space="preserve"> çeşidi ön plana çıkmıştır.</w:t>
      </w:r>
    </w:p>
    <w:p w14:paraId="1E7AEAD0" w14:textId="77777777" w:rsidR="003876A1" w:rsidRPr="00216A6F" w:rsidRDefault="003876A1" w:rsidP="00CB659E">
      <w:r w:rsidRPr="00216A6F">
        <w:t xml:space="preserve">    Aşağıdaki jeotermal kaynakların olduğu bölgelerde seralarımız üretim yapmaktadır. </w:t>
      </w:r>
    </w:p>
    <w:p w14:paraId="6C8F01A1" w14:textId="77777777" w:rsidR="003876A1" w:rsidRPr="00216A6F" w:rsidRDefault="003876A1" w:rsidP="00CB659E">
      <w:r w:rsidRPr="00216A6F">
        <w:t xml:space="preserve">1- Pamukkale İlçesi </w:t>
      </w:r>
      <w:proofErr w:type="spellStart"/>
      <w:r w:rsidRPr="00216A6F">
        <w:t>Gölemezli</w:t>
      </w:r>
      <w:proofErr w:type="spellEnd"/>
      <w:r w:rsidRPr="00216A6F">
        <w:t xml:space="preserve"> Mahallesi</w:t>
      </w:r>
    </w:p>
    <w:p w14:paraId="453E760C" w14:textId="77777777" w:rsidR="003876A1" w:rsidRPr="00216A6F" w:rsidRDefault="003876A1" w:rsidP="00CB659E">
      <w:r w:rsidRPr="00216A6F">
        <w:t xml:space="preserve">2- Buldan İlçesi </w:t>
      </w:r>
      <w:proofErr w:type="spellStart"/>
      <w:r w:rsidRPr="00216A6F">
        <w:t>Yenicekent</w:t>
      </w:r>
      <w:proofErr w:type="spellEnd"/>
      <w:r w:rsidRPr="00216A6F">
        <w:t xml:space="preserve"> Mahallesi</w:t>
      </w:r>
    </w:p>
    <w:p w14:paraId="08438E3E" w14:textId="77777777" w:rsidR="003876A1" w:rsidRPr="00216A6F" w:rsidRDefault="003876A1" w:rsidP="00CB659E">
      <w:r w:rsidRPr="00216A6F">
        <w:t xml:space="preserve">3- Sarayköy İlçesi Kızıldere ve </w:t>
      </w:r>
      <w:proofErr w:type="spellStart"/>
      <w:r w:rsidRPr="00216A6F">
        <w:t>Hamamaltı</w:t>
      </w:r>
      <w:proofErr w:type="spellEnd"/>
      <w:r w:rsidRPr="00216A6F">
        <w:t xml:space="preserve"> Mevkii ile Tosunlar Mahallesi</w:t>
      </w:r>
    </w:p>
    <w:p w14:paraId="22B498DF" w14:textId="77777777" w:rsidR="003876A1" w:rsidRPr="00216A6F" w:rsidRDefault="003876A1" w:rsidP="00CB659E"/>
    <w:p w14:paraId="05596D45" w14:textId="77777777" w:rsidR="003876A1" w:rsidRPr="00216A6F" w:rsidRDefault="003876A1" w:rsidP="00CB659E">
      <w:pPr>
        <w:pStyle w:val="Balk2"/>
      </w:pPr>
      <w:bookmarkStart w:id="730" w:name="_Toc536432190"/>
      <w:bookmarkStart w:id="731" w:name="_Toc1483536"/>
      <w:bookmarkStart w:id="732" w:name="_Toc43366200"/>
      <w:r w:rsidRPr="00216A6F">
        <w:t>SARAYKÖY TARIMA DAYALI İHTİSAS ORGANİZE SANAYİ BÖLGESİ</w:t>
      </w:r>
      <w:bookmarkEnd w:id="725"/>
      <w:bookmarkEnd w:id="726"/>
      <w:bookmarkEnd w:id="730"/>
      <w:bookmarkEnd w:id="731"/>
      <w:bookmarkEnd w:id="732"/>
    </w:p>
    <w:p w14:paraId="52C1A3C4" w14:textId="77777777" w:rsidR="003876A1" w:rsidRPr="00216A6F" w:rsidRDefault="003876A1" w:rsidP="00CB659E"/>
    <w:p w14:paraId="69B47CC7" w14:textId="77777777" w:rsidR="003876A1" w:rsidRPr="00216A6F" w:rsidRDefault="003876A1" w:rsidP="00CB659E">
      <w:pPr>
        <w:ind w:firstLine="709"/>
      </w:pPr>
      <w:r w:rsidRPr="00216A6F">
        <w:t xml:space="preserve">Sarayköy’de, 2008 yılında Türkiye’de bir ilk olarak Tarıma Dayalı İhtisas (Sera) Organize Sanayi </w:t>
      </w:r>
      <w:proofErr w:type="gramStart"/>
      <w:r w:rsidRPr="00216A6F">
        <w:t>Bölgesi(</w:t>
      </w:r>
      <w:proofErr w:type="gramEnd"/>
      <w:r w:rsidRPr="00216A6F">
        <w:t xml:space="preserve">TDİOSB) kurulmuştur. Seracılıkta standardı yükseltmek ve Seracılık-Sanayi entegrasyonunu sağlamak amaçlanmıştır. </w:t>
      </w:r>
    </w:p>
    <w:p w14:paraId="4C23D1AF" w14:textId="77777777" w:rsidR="003876A1" w:rsidRPr="00216A6F" w:rsidRDefault="003876A1" w:rsidP="00CB659E">
      <w:r w:rsidRPr="00216A6F">
        <w:t xml:space="preserve">Kurucu ortaklar; </w:t>
      </w:r>
    </w:p>
    <w:p w14:paraId="152FF5ED" w14:textId="77777777" w:rsidR="003876A1" w:rsidRPr="00216A6F" w:rsidRDefault="003876A1" w:rsidP="00CB659E">
      <w:r w:rsidRPr="00216A6F">
        <w:t xml:space="preserve">Denizli Valiliği </w:t>
      </w:r>
      <w:proofErr w:type="gramStart"/>
      <w:r w:rsidRPr="00216A6F">
        <w:t>% 60</w:t>
      </w:r>
      <w:proofErr w:type="gramEnd"/>
    </w:p>
    <w:p w14:paraId="6BFA4648" w14:textId="77777777" w:rsidR="003876A1" w:rsidRPr="00216A6F" w:rsidRDefault="003876A1" w:rsidP="00CB659E">
      <w:r w:rsidRPr="00216A6F">
        <w:t>Denizli Ticaret borsası %20</w:t>
      </w:r>
    </w:p>
    <w:p w14:paraId="7B673967" w14:textId="77777777" w:rsidR="003876A1" w:rsidRPr="00216A6F" w:rsidRDefault="003876A1" w:rsidP="00CB659E">
      <w:r w:rsidRPr="00216A6F">
        <w:t>Denizli Ticaret Odası %20</w:t>
      </w:r>
    </w:p>
    <w:p w14:paraId="4212315C" w14:textId="77777777" w:rsidR="003876A1" w:rsidRPr="00216A6F" w:rsidRDefault="003876A1" w:rsidP="00CB659E">
      <w:pPr>
        <w:ind w:firstLine="708"/>
      </w:pPr>
      <w:r w:rsidRPr="00216A6F">
        <w:t xml:space="preserve">Sarayköy İlçesi, Karataş Köyü </w:t>
      </w:r>
      <w:proofErr w:type="spellStart"/>
      <w:r w:rsidRPr="00216A6F">
        <w:t>Hamamaltı</w:t>
      </w:r>
      <w:proofErr w:type="spellEnd"/>
      <w:r w:rsidRPr="00216A6F">
        <w:t xml:space="preserve"> Mevkiindedir. Toplam 712 dekar alandadır. 12 parselden oluşan toplam 477 dekarlık kısmı sera alanıdır. Kalan kısmı sanayi, sosyal tesisler vs. için ayrılmıştır.</w:t>
      </w:r>
    </w:p>
    <w:p w14:paraId="4EFC6386" w14:textId="77777777" w:rsidR="003876A1" w:rsidRDefault="003876A1" w:rsidP="00CB659E">
      <w:pPr>
        <w:ind w:firstLine="708"/>
      </w:pPr>
      <w:r w:rsidRPr="00216A6F">
        <w:t>2019 yılı içinde altyapı yatırımlarının tamamlanmış ve yer tahsis işlemleri yapılmıştır. 17 Ekim 2019 tarihi itibarıyla yatırımcılara tahsis belgeleri teslim edilmiştir.</w:t>
      </w:r>
      <w:r>
        <w:t xml:space="preserve"> </w:t>
      </w:r>
      <w:r w:rsidRPr="00216A6F">
        <w:t>OSB Yönetimi tarafından, yatırımcılardan, 2 yıllık süreçte seraları faaliyete geçirmeleri istenmiştir.  Sera inşaatlarının başlaması beklenmektedir.</w:t>
      </w:r>
    </w:p>
    <w:p w14:paraId="4382E1FF" w14:textId="77777777" w:rsidR="003876A1" w:rsidRPr="00216A6F" w:rsidRDefault="003876A1" w:rsidP="00CB659E">
      <w:pPr>
        <w:ind w:firstLine="708"/>
      </w:pPr>
    </w:p>
    <w:p w14:paraId="0F24D712" w14:textId="77777777" w:rsidR="003876A1" w:rsidRDefault="003876A1" w:rsidP="00CB659E"/>
    <w:p w14:paraId="135B8271" w14:textId="77777777" w:rsidR="003876A1" w:rsidRDefault="003876A1" w:rsidP="00CB659E"/>
    <w:p w14:paraId="38A7E5AB" w14:textId="77777777" w:rsidR="003876A1" w:rsidRPr="00216A6F" w:rsidRDefault="003876A1" w:rsidP="00CB659E"/>
    <w:p w14:paraId="1C22A8F1" w14:textId="77777777" w:rsidR="003876A1" w:rsidRPr="00216A6F" w:rsidRDefault="003876A1" w:rsidP="00CB659E">
      <w:pPr>
        <w:pStyle w:val="Balk2"/>
      </w:pPr>
      <w:bookmarkStart w:id="733" w:name="_Toc529537811"/>
      <w:bookmarkStart w:id="734" w:name="_Toc529978426"/>
      <w:bookmarkStart w:id="735" w:name="_Toc536432191"/>
      <w:bookmarkStart w:id="736" w:name="_Toc1483537"/>
      <w:bookmarkStart w:id="737" w:name="_Toc43366201"/>
      <w:r w:rsidRPr="00216A6F">
        <w:t>Biyolojik-Biyoteknik Mücadele</w:t>
      </w:r>
      <w:bookmarkEnd w:id="733"/>
      <w:bookmarkEnd w:id="734"/>
      <w:bookmarkEnd w:id="735"/>
      <w:bookmarkEnd w:id="736"/>
      <w:bookmarkEnd w:id="737"/>
      <w:r w:rsidRPr="00216A6F">
        <w:t xml:space="preserve"> </w:t>
      </w:r>
    </w:p>
    <w:p w14:paraId="78B7D487" w14:textId="77777777" w:rsidR="003876A1" w:rsidRPr="00216A6F" w:rsidRDefault="003876A1" w:rsidP="00CB659E">
      <w:r w:rsidRPr="00216A6F">
        <w:tab/>
        <w:t xml:space="preserve">Bitkisel üretimde kimyasal mücadele yerine alternatif mücadele tekniklerinin uygulanmasıyla kimyasal ilaç kullanımının azaltılması, insan sağlığının ve doğal dengenin korunması amaçlanmaktadır. Bu nedenle biyolojik ve biyoteknik mücadele önem kazanmaya başlamıştır. Sera üretimlerinde biyolojik ve biyoteknik mücadele uygulamaları yapılmıştır. </w:t>
      </w:r>
    </w:p>
    <w:p w14:paraId="3F613AFA" w14:textId="77777777" w:rsidR="003876A1" w:rsidRPr="00216A6F" w:rsidRDefault="003876A1" w:rsidP="00CB659E">
      <w:r w:rsidRPr="00216A6F">
        <w:tab/>
        <w:t xml:space="preserve">Tüm seralarımızda biyoteknik mücadele uygulanmaktadır. Modern seralarımızda ilaveten biyolojik mücadele yapılmaktadır. Domates güvesini, beyaz sineği, </w:t>
      </w:r>
      <w:proofErr w:type="spellStart"/>
      <w:r w:rsidRPr="00216A6F">
        <w:t>thripsleri</w:t>
      </w:r>
      <w:proofErr w:type="spellEnd"/>
      <w:r w:rsidRPr="00216A6F">
        <w:t xml:space="preserve"> ve kırmızı örümceği kontrol altına alan faydalı böcek (</w:t>
      </w:r>
      <w:proofErr w:type="spellStart"/>
      <w:r w:rsidRPr="00216A6F">
        <w:rPr>
          <w:i/>
        </w:rPr>
        <w:t>Nesidiocoris</w:t>
      </w:r>
      <w:proofErr w:type="spellEnd"/>
      <w:r w:rsidRPr="00216A6F">
        <w:rPr>
          <w:i/>
        </w:rPr>
        <w:t xml:space="preserve"> </w:t>
      </w:r>
      <w:proofErr w:type="spellStart"/>
      <w:r w:rsidRPr="00216A6F">
        <w:rPr>
          <w:i/>
        </w:rPr>
        <w:t>tenuis</w:t>
      </w:r>
      <w:proofErr w:type="spellEnd"/>
      <w:r w:rsidRPr="00216A6F">
        <w:t>) kullanılmaktadır.</w:t>
      </w:r>
    </w:p>
    <w:p w14:paraId="10204D15" w14:textId="77777777" w:rsidR="003876A1" w:rsidRPr="00216A6F" w:rsidRDefault="003876A1" w:rsidP="00CB659E">
      <w:r w:rsidRPr="00216A6F">
        <w:tab/>
        <w:t>Üreticilerimiz biyolojik ve biyoteknik mücadele desteklemelerinden faydalanmaktadır. Müdürlüğümüzce temin edilen görsel sarı yapışkan tuzaklar yayla serası üreticilerine dağıtılmıştır.</w:t>
      </w:r>
    </w:p>
    <w:p w14:paraId="4239E450" w14:textId="77777777" w:rsidR="003876A1" w:rsidRPr="00216A6F" w:rsidRDefault="003876A1" w:rsidP="00CB659E">
      <w:bookmarkStart w:id="738" w:name="_MON_1482732225"/>
      <w:bookmarkEnd w:id="738"/>
      <w:r w:rsidRPr="00216A6F">
        <w:tab/>
        <w:t xml:space="preserve">2018 yılında 67 </w:t>
      </w:r>
      <w:proofErr w:type="spellStart"/>
      <w:r w:rsidRPr="00216A6F">
        <w:t>örtüaltı</w:t>
      </w:r>
      <w:proofErr w:type="spellEnd"/>
      <w:r w:rsidRPr="00216A6F">
        <w:t xml:space="preserve"> işletmesine 148.363 TL biyolojik-biyoteknik destekleme ödemesi, Ayrıca </w:t>
      </w:r>
      <w:proofErr w:type="spellStart"/>
      <w:r w:rsidRPr="00216A6F">
        <w:t>seralarada</w:t>
      </w:r>
      <w:proofErr w:type="spellEnd"/>
      <w:r w:rsidRPr="00216A6F">
        <w:t xml:space="preserve"> </w:t>
      </w:r>
      <w:proofErr w:type="spellStart"/>
      <w:r w:rsidRPr="00216A6F">
        <w:t>polinasyon</w:t>
      </w:r>
      <w:proofErr w:type="spellEnd"/>
      <w:r w:rsidRPr="00216A6F">
        <w:t xml:space="preserve"> amaçlı olarak 114 </w:t>
      </w:r>
      <w:proofErr w:type="spellStart"/>
      <w:r w:rsidRPr="00216A6F">
        <w:t>örtüaltı</w:t>
      </w:r>
      <w:proofErr w:type="spellEnd"/>
      <w:r w:rsidRPr="00216A6F">
        <w:t xml:space="preserve"> işletmesine 86.760 TL destekleme ödemesi yapılmıştır. Topraksız kültürde üretim yapan seralarımız ile yayla seralarımızda biyolojik-biyoteknik mücadele yöntemleri kullanılmakta ve her geçen yıl sayıları artmaktadır.</w:t>
      </w:r>
      <w:r>
        <w:t xml:space="preserve"> 2019 yılı müracaatları alınmıştır.</w:t>
      </w:r>
    </w:p>
    <w:p w14:paraId="41F8A80E" w14:textId="77777777" w:rsidR="003876A1" w:rsidRDefault="003876A1" w:rsidP="00CB659E"/>
    <w:p w14:paraId="7B53F680" w14:textId="77777777" w:rsidR="003876A1" w:rsidRPr="00216A6F" w:rsidRDefault="003876A1" w:rsidP="00CB659E"/>
    <w:p w14:paraId="5F248F66" w14:textId="77777777" w:rsidR="003876A1" w:rsidRPr="00216A6F" w:rsidRDefault="003876A1" w:rsidP="00CB659E">
      <w:pPr>
        <w:pStyle w:val="Balk3"/>
      </w:pPr>
      <w:bookmarkStart w:id="739" w:name="_Toc529537812"/>
      <w:bookmarkStart w:id="740" w:name="_Toc529978427"/>
      <w:bookmarkStart w:id="741" w:name="_Toc536432192"/>
      <w:bookmarkStart w:id="742" w:name="_Toc1483538"/>
      <w:bookmarkStart w:id="743" w:name="_Toc43366202"/>
      <w:proofErr w:type="spellStart"/>
      <w:r w:rsidRPr="00216A6F">
        <w:t>Mantarcılık</w:t>
      </w:r>
      <w:bookmarkEnd w:id="739"/>
      <w:bookmarkEnd w:id="740"/>
      <w:bookmarkEnd w:id="741"/>
      <w:bookmarkEnd w:id="742"/>
      <w:bookmarkEnd w:id="743"/>
      <w:proofErr w:type="spellEnd"/>
      <w:r w:rsidRPr="00216A6F">
        <w:t xml:space="preserve"> </w:t>
      </w:r>
    </w:p>
    <w:p w14:paraId="189E227C" w14:textId="77777777" w:rsidR="003876A1" w:rsidRPr="00216A6F" w:rsidRDefault="003876A1" w:rsidP="00CB659E"/>
    <w:p w14:paraId="059DAE24" w14:textId="77777777" w:rsidR="003876A1" w:rsidRPr="00216A6F" w:rsidRDefault="003876A1" w:rsidP="00CB659E">
      <w:pPr>
        <w:ind w:firstLine="709"/>
      </w:pPr>
      <w:r w:rsidRPr="00216A6F">
        <w:t xml:space="preserve">İlimizde mevsimlere göre değişmekle birlikte 32 üretici tarafından yaklaşık 8.027 m2 alanda beyaz şapkalı mantar ve istiridye (Kayın –Yaprak) mantarı üretimi yapılmaktadır. Yıllık üretim miktarı 553 ton /yıl olup yaklaşık %90 </w:t>
      </w:r>
      <w:proofErr w:type="spellStart"/>
      <w:r w:rsidRPr="00216A6F">
        <w:t>lık</w:t>
      </w:r>
      <w:proofErr w:type="spellEnd"/>
      <w:r w:rsidRPr="00216A6F">
        <w:t xml:space="preserve"> kısmını istiridye oluşturmaktadır. Bakanlığımızca uygulanmakta olan Genç Çiftçi projesiyle 11 üreticimize (100’er m2 alanda) hibe desteği sağlanmıştır. </w:t>
      </w:r>
    </w:p>
    <w:p w14:paraId="0D2E4C4F" w14:textId="77777777" w:rsidR="003876A1" w:rsidRPr="00216A6F" w:rsidRDefault="003876A1" w:rsidP="00CB659E">
      <w:pPr>
        <w:ind w:firstLine="709"/>
      </w:pPr>
      <w:r w:rsidRPr="00216A6F">
        <w:t xml:space="preserve">İlimizde </w:t>
      </w:r>
      <w:proofErr w:type="spellStart"/>
      <w:r w:rsidRPr="00216A6F">
        <w:t>Mantarcılığın</w:t>
      </w:r>
      <w:proofErr w:type="spellEnd"/>
      <w:r w:rsidRPr="00216A6F">
        <w:t xml:space="preserve"> geliştirilmesi amacıyla GEKA’ ya İstiridye Mantarı Üretimi Eğitimi Projesi sunulmuştur. Bu Proje ile; İl ve İlçe Müdürlüklerimizde görevli 5 ziraat Mühendisi ile Ziraat odasına kayıtlı 20 üreticimize İstiridye Mantarı Üretimi ve kompost hazırlama ile ilgili eğitim verilecektir. </w:t>
      </w:r>
    </w:p>
    <w:p w14:paraId="44323323" w14:textId="77777777" w:rsidR="003876A1" w:rsidRPr="00216A6F" w:rsidRDefault="003876A1" w:rsidP="00CB659E"/>
    <w:p w14:paraId="54E0A7A5" w14:textId="77777777" w:rsidR="003876A1" w:rsidRPr="00216A6F" w:rsidRDefault="003876A1" w:rsidP="00CB659E">
      <w:pPr>
        <w:pStyle w:val="Balk1"/>
        <w:jc w:val="left"/>
      </w:pPr>
      <w:bookmarkStart w:id="744" w:name="_Toc529537813"/>
      <w:bookmarkStart w:id="745" w:name="_Toc529978428"/>
      <w:bookmarkStart w:id="746" w:name="_Toc536432193"/>
      <w:bookmarkStart w:id="747" w:name="_Toc1483539"/>
      <w:bookmarkStart w:id="748" w:name="_Toc43366203"/>
      <w:r w:rsidRPr="00216A6F">
        <w:t>İÇ KARANTİNA ÇALIŞMALARI</w:t>
      </w:r>
      <w:bookmarkEnd w:id="744"/>
      <w:bookmarkEnd w:id="745"/>
      <w:bookmarkEnd w:id="746"/>
      <w:bookmarkEnd w:id="747"/>
      <w:bookmarkEnd w:id="748"/>
    </w:p>
    <w:p w14:paraId="498C4E4A" w14:textId="77777777" w:rsidR="003876A1" w:rsidRPr="008D5D9F" w:rsidRDefault="003876A1" w:rsidP="00CB659E">
      <w:pPr>
        <w:rPr>
          <w:b/>
        </w:rPr>
      </w:pPr>
      <w:r w:rsidRPr="00216A6F">
        <w:tab/>
      </w:r>
      <w:proofErr w:type="spellStart"/>
      <w:r w:rsidRPr="00D70871">
        <w:rPr>
          <w:b/>
        </w:rPr>
        <w:t>Sürvey</w:t>
      </w:r>
      <w:proofErr w:type="spellEnd"/>
      <w:r w:rsidRPr="00D70871">
        <w:rPr>
          <w:b/>
        </w:rPr>
        <w:t xml:space="preserve"> Programı ve Uygulama Prensipleri</w:t>
      </w:r>
    </w:p>
    <w:p w14:paraId="26A4558F" w14:textId="77777777" w:rsidR="003876A1" w:rsidRDefault="003876A1" w:rsidP="00CB659E">
      <w:pPr>
        <w:ind w:firstLine="708"/>
      </w:pPr>
      <w:r>
        <w:t xml:space="preserve">2019 yılında Pamukkale, </w:t>
      </w:r>
      <w:r w:rsidRPr="00D70871">
        <w:t>Çivril</w:t>
      </w:r>
      <w:r>
        <w:t xml:space="preserve"> ve Serinhisar</w:t>
      </w:r>
      <w:r w:rsidRPr="00D70871">
        <w:t xml:space="preserve"> İlçelerinden Şeftali, kayısı, erik, badem, kiraz ve </w:t>
      </w:r>
      <w:proofErr w:type="spellStart"/>
      <w:r w:rsidRPr="00D70871">
        <w:t>nektarinden</w:t>
      </w:r>
      <w:proofErr w:type="spellEnd"/>
      <w:r>
        <w:t xml:space="preserve"> 77 adet </w:t>
      </w:r>
      <w:proofErr w:type="gramStart"/>
      <w:r>
        <w:t>( 30</w:t>
      </w:r>
      <w:proofErr w:type="gramEnd"/>
      <w:r w:rsidRPr="00D70871">
        <w:t xml:space="preserve"> adet meyve bahçesi+47 adet fidanlık) numune</w:t>
      </w:r>
      <w:r>
        <w:t xml:space="preserve"> şarka virüs hastalığı yönünden</w:t>
      </w:r>
      <w:r w:rsidRPr="00D70871">
        <w:t xml:space="preserve"> incelenmek üzere Bornova Zirai Mücadele Araştırma Enstitüsüne gönderildi. 2019 yılında Şarka Virüs Hastalığı tespit edilen Pamukkale İlçesi ve Çivril İlçesinde 29 adet ağaç karantina tedbirleri kapsam</w:t>
      </w:r>
      <w:r>
        <w:t xml:space="preserve">ında imha edilmiştir. </w:t>
      </w:r>
      <w:r w:rsidRPr="00D70871">
        <w:t xml:space="preserve"> Bu bahçeler merkez alınarak, talimat gereği bir kilometre çapındaki tampon bölge oluşturularak tampon bölge içerisinde kalan konukçu bitkilerde </w:t>
      </w:r>
      <w:proofErr w:type="spellStart"/>
      <w:r w:rsidRPr="00D70871">
        <w:t>sürveyler</w:t>
      </w:r>
      <w:proofErr w:type="spellEnd"/>
      <w:r w:rsidRPr="00D70871">
        <w:t xml:space="preserve"> yapılmıştır. 2019 yılı Şarka </w:t>
      </w:r>
      <w:proofErr w:type="spellStart"/>
      <w:r w:rsidRPr="00D70871">
        <w:t>vürüsü</w:t>
      </w:r>
      <w:proofErr w:type="spellEnd"/>
      <w:r w:rsidRPr="00D70871">
        <w:t xml:space="preserve"> çiçek </w:t>
      </w:r>
      <w:proofErr w:type="spellStart"/>
      <w:r w:rsidRPr="00D70871">
        <w:t>surveyi</w:t>
      </w:r>
      <w:proofErr w:type="spellEnd"/>
      <w:r w:rsidRPr="00D70871">
        <w:t xml:space="preserve"> kapsamında Pamukkale İlçesi Yeniköy mahallesinde 3 adet şeftali, </w:t>
      </w:r>
      <w:proofErr w:type="spellStart"/>
      <w:r w:rsidRPr="00D70871">
        <w:t>Eldenizli</w:t>
      </w:r>
      <w:proofErr w:type="spellEnd"/>
      <w:r w:rsidRPr="00D70871">
        <w:t xml:space="preserve"> mahallesinde 8 adet </w:t>
      </w:r>
      <w:proofErr w:type="gramStart"/>
      <w:r w:rsidRPr="00D70871">
        <w:t>şeftali ,Kocadere</w:t>
      </w:r>
      <w:proofErr w:type="gramEnd"/>
      <w:r w:rsidRPr="00D70871">
        <w:t xml:space="preserve"> mahallesinde 4 adet kayısı,</w:t>
      </w:r>
      <w:r>
        <w:t xml:space="preserve"> </w:t>
      </w:r>
      <w:proofErr w:type="spellStart"/>
      <w:r w:rsidRPr="00D70871">
        <w:t>Küçükdere</w:t>
      </w:r>
      <w:proofErr w:type="spellEnd"/>
      <w:r w:rsidRPr="00D70871">
        <w:t xml:space="preserve"> mahallesinde 4 adet </w:t>
      </w:r>
      <w:proofErr w:type="spellStart"/>
      <w:r w:rsidRPr="00D70871">
        <w:t>nektarin</w:t>
      </w:r>
      <w:proofErr w:type="spellEnd"/>
      <w:r w:rsidRPr="00D70871">
        <w:t>,</w:t>
      </w:r>
      <w:r>
        <w:t xml:space="preserve"> </w:t>
      </w:r>
      <w:proofErr w:type="spellStart"/>
      <w:r w:rsidRPr="00D70871">
        <w:t>Eldenizli</w:t>
      </w:r>
      <w:proofErr w:type="spellEnd"/>
      <w:r w:rsidRPr="00D70871">
        <w:t xml:space="preserve"> mahallesinde 3 adet </w:t>
      </w:r>
      <w:proofErr w:type="spellStart"/>
      <w:r w:rsidRPr="00D70871">
        <w:t>nektarin</w:t>
      </w:r>
      <w:proofErr w:type="spellEnd"/>
      <w:r w:rsidRPr="00D70871">
        <w:t xml:space="preserve"> ve  Çivril İlçesi </w:t>
      </w:r>
      <w:proofErr w:type="spellStart"/>
      <w:r w:rsidRPr="00D70871">
        <w:t>Yuvaköy</w:t>
      </w:r>
      <w:proofErr w:type="spellEnd"/>
      <w:r w:rsidRPr="00D70871">
        <w:t xml:space="preserve"> mahallesindeki şeftali bahçesinden 7 adet örnek analiz sonucu bulaşık çıkmıştır.</w:t>
      </w:r>
      <w:r>
        <w:t xml:space="preserve"> Çivril ve Pamukkale İlçelerindeki şeftali, kayısı, erik, badem ve kiraz fidanlarından 47 adet </w:t>
      </w:r>
      <w:r w:rsidRPr="00D70871">
        <w:t xml:space="preserve">numune incelenmek üzere Bornova Zirai Mücadele Araştırma Enstitüsüne gönderildi. 2019 </w:t>
      </w:r>
      <w:proofErr w:type="gramStart"/>
      <w:r w:rsidRPr="00D70871">
        <w:t>yılında</w:t>
      </w:r>
      <w:r>
        <w:t xml:space="preserve">  9</w:t>
      </w:r>
      <w:proofErr w:type="gramEnd"/>
      <w:r>
        <w:t xml:space="preserve"> farklı parselden alınan 12 adet numunede</w:t>
      </w:r>
      <w:r w:rsidRPr="00D70871">
        <w:t xml:space="preserve"> Şar</w:t>
      </w:r>
      <w:r>
        <w:t xml:space="preserve">ka Virüs Hastalığı tespit edilmiş olup </w:t>
      </w:r>
      <w:r w:rsidRPr="00D70871">
        <w:t xml:space="preserve"> Pamukka</w:t>
      </w:r>
      <w:r>
        <w:t>le İlçesi ve Çivril İlçesinde bulunan bu parsellerden  şeftali (10.000.ad.), erik (14.500 ad.) ve badem (10.000 ad.) olmak üzere toplam 34.500 adet fidan</w:t>
      </w:r>
      <w:r w:rsidRPr="00D70871">
        <w:t xml:space="preserve"> karantina tedbirleri kapsam</w:t>
      </w:r>
      <w:r>
        <w:t>ında imha edilmiştir.</w:t>
      </w:r>
    </w:p>
    <w:p w14:paraId="09731F47" w14:textId="77777777" w:rsidR="003876A1" w:rsidRDefault="003876A1" w:rsidP="00CB659E">
      <w:r w:rsidRPr="00D70871">
        <w:tab/>
        <w:t xml:space="preserve">Acıpayam İlçesi </w:t>
      </w:r>
      <w:proofErr w:type="spellStart"/>
      <w:r w:rsidRPr="00D70871">
        <w:t>Apaköy</w:t>
      </w:r>
      <w:proofErr w:type="spellEnd"/>
      <w:r w:rsidRPr="00D70871">
        <w:t xml:space="preserve"> Mahallesinde 2014 yılında Soğan Beyaz Çürüklüğü tespit edilen alanlarda Soğanda Beyaz Çürüklük </w:t>
      </w:r>
      <w:proofErr w:type="spellStart"/>
      <w:r w:rsidRPr="00D70871">
        <w:t>Sürvey</w:t>
      </w:r>
      <w:proofErr w:type="spellEnd"/>
      <w:r w:rsidRPr="00D70871">
        <w:t xml:space="preserve"> Talimatı hükümleri gereğince 5 yıl konukçu bitki ekim yasaklanmıştı. 2019 yılında ekimi yapılan bölgede yapılan </w:t>
      </w:r>
      <w:proofErr w:type="spellStart"/>
      <w:r w:rsidRPr="00D70871">
        <w:t>surveylerde</w:t>
      </w:r>
      <w:proofErr w:type="spellEnd"/>
      <w:r w:rsidRPr="00D70871">
        <w:t xml:space="preserve"> hastalık tespit edilmemiştir.</w:t>
      </w:r>
    </w:p>
    <w:p w14:paraId="20838F7B" w14:textId="77777777" w:rsidR="003876A1" w:rsidRDefault="003876A1" w:rsidP="00CB659E"/>
    <w:p w14:paraId="72242D5C" w14:textId="77777777" w:rsidR="003876A1" w:rsidRDefault="003876A1" w:rsidP="00CB659E"/>
    <w:p w14:paraId="70ED0DCB" w14:textId="77777777" w:rsidR="003876A1" w:rsidRDefault="003876A1" w:rsidP="00CB659E"/>
    <w:p w14:paraId="513709D3" w14:textId="77777777" w:rsidR="003876A1" w:rsidRPr="00D70871" w:rsidRDefault="003876A1" w:rsidP="00CB659E"/>
    <w:p w14:paraId="4780BED7" w14:textId="77777777" w:rsidR="003876A1" w:rsidRPr="00D70871" w:rsidRDefault="003876A1" w:rsidP="00CB659E">
      <w:pPr>
        <w:ind w:firstLine="708"/>
      </w:pPr>
      <w:r w:rsidRPr="00D70871">
        <w:t xml:space="preserve">2019 yılı genel </w:t>
      </w:r>
      <w:proofErr w:type="spellStart"/>
      <w:r w:rsidRPr="00D70871">
        <w:t>surveyleri</w:t>
      </w:r>
      <w:proofErr w:type="spellEnd"/>
      <w:r w:rsidRPr="00D70871">
        <w:t xml:space="preserve"> aşağıdaki tabloda verilmiştir.</w:t>
      </w:r>
    </w:p>
    <w:tbl>
      <w:tblPr>
        <w:tblStyle w:val="TableNormal"/>
        <w:tblW w:w="9586"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3"/>
        <w:gridCol w:w="7973"/>
      </w:tblGrid>
      <w:tr w:rsidR="003876A1" w:rsidRPr="00D70871" w14:paraId="21F302B7" w14:textId="77777777" w:rsidTr="00CB659E">
        <w:trPr>
          <w:trHeight w:val="20"/>
        </w:trPr>
        <w:tc>
          <w:tcPr>
            <w:tcW w:w="1613" w:type="dxa"/>
            <w:shd w:val="clear" w:color="auto" w:fill="F1DBDB"/>
          </w:tcPr>
          <w:p w14:paraId="31261A1E"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Konukçu</w:t>
            </w:r>
            <w:proofErr w:type="spellEnd"/>
            <w:r w:rsidRPr="00D70871">
              <w:rPr>
                <w:rFonts w:ascii="Times New Roman" w:hAnsi="Times New Roman" w:cs="Times New Roman"/>
                <w:szCs w:val="20"/>
              </w:rPr>
              <w:t>*</w:t>
            </w:r>
          </w:p>
        </w:tc>
        <w:tc>
          <w:tcPr>
            <w:tcW w:w="7973" w:type="dxa"/>
            <w:shd w:val="clear" w:color="auto" w:fill="F1DBDB"/>
          </w:tcPr>
          <w:p w14:paraId="1DC4CCD6"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Ülkemizde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varlığı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bilinmeyen</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zararlı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organizmalar</w:t>
            </w:r>
            <w:proofErr w:type="spellEnd"/>
            <w:r w:rsidRPr="00D70871">
              <w:rPr>
                <w:rFonts w:ascii="Times New Roman" w:hAnsi="Times New Roman" w:cs="Times New Roman"/>
                <w:szCs w:val="20"/>
              </w:rPr>
              <w:t xml:space="preserve"> (13 </w:t>
            </w:r>
            <w:proofErr w:type="spellStart"/>
            <w:r w:rsidRPr="00D70871">
              <w:rPr>
                <w:rFonts w:ascii="Times New Roman" w:hAnsi="Times New Roman" w:cs="Times New Roman"/>
                <w:szCs w:val="20"/>
              </w:rPr>
              <w:t>z.o</w:t>
            </w:r>
            <w:proofErr w:type="spellEnd"/>
            <w:r w:rsidRPr="00D70871">
              <w:rPr>
                <w:rFonts w:ascii="Times New Roman" w:hAnsi="Times New Roman" w:cs="Times New Roman"/>
                <w:szCs w:val="20"/>
              </w:rPr>
              <w:t>)</w:t>
            </w:r>
          </w:p>
        </w:tc>
      </w:tr>
      <w:tr w:rsidR="003876A1" w:rsidRPr="00D70871" w14:paraId="2613DA5D" w14:textId="77777777" w:rsidTr="00CB659E">
        <w:trPr>
          <w:trHeight w:val="20"/>
        </w:trPr>
        <w:tc>
          <w:tcPr>
            <w:tcW w:w="1613" w:type="dxa"/>
          </w:tcPr>
          <w:p w14:paraId="02BBD936"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Asma</w:t>
            </w:r>
          </w:p>
        </w:tc>
        <w:tc>
          <w:tcPr>
            <w:tcW w:w="7973" w:type="dxa"/>
          </w:tcPr>
          <w:p w14:paraId="7B889EF7"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Candidatus Phytoplasma </w:t>
            </w:r>
            <w:proofErr w:type="spellStart"/>
            <w:r w:rsidRPr="00D70871">
              <w:rPr>
                <w:rFonts w:ascii="Times New Roman" w:hAnsi="Times New Roman" w:cs="Times New Roman"/>
                <w:szCs w:val="20"/>
              </w:rPr>
              <w:t>vitis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Flavescence</w:t>
            </w:r>
            <w:proofErr w:type="spellEnd"/>
            <w:r w:rsidRPr="00D70871">
              <w:rPr>
                <w:rFonts w:ascii="Times New Roman" w:hAnsi="Times New Roman" w:cs="Times New Roman"/>
                <w:szCs w:val="20"/>
              </w:rPr>
              <w:t xml:space="preserve"> Doree Phytoplasma-FD), Candidatus</w:t>
            </w:r>
          </w:p>
          <w:p w14:paraId="43476C55"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Phytoplasma </w:t>
            </w:r>
            <w:proofErr w:type="spellStart"/>
            <w:r w:rsidRPr="00D70871">
              <w:rPr>
                <w:rFonts w:ascii="Times New Roman" w:hAnsi="Times New Roman" w:cs="Times New Roman"/>
                <w:szCs w:val="20"/>
              </w:rPr>
              <w:t>solani</w:t>
            </w:r>
            <w:proofErr w:type="spellEnd"/>
            <w:r w:rsidRPr="00D70871">
              <w:rPr>
                <w:rFonts w:ascii="Times New Roman" w:hAnsi="Times New Roman" w:cs="Times New Roman"/>
                <w:szCs w:val="20"/>
              </w:rPr>
              <w:t xml:space="preserve"> (</w:t>
            </w:r>
            <w:proofErr w:type="gramStart"/>
            <w:r w:rsidRPr="00D70871">
              <w:rPr>
                <w:rFonts w:ascii="Times New Roman" w:hAnsi="Times New Roman" w:cs="Times New Roman"/>
                <w:szCs w:val="20"/>
              </w:rPr>
              <w:t>Bois</w:t>
            </w:r>
            <w:proofErr w:type="gramEnd"/>
            <w:r w:rsidRPr="00D70871">
              <w:rPr>
                <w:rFonts w:ascii="Times New Roman" w:hAnsi="Times New Roman" w:cs="Times New Roman"/>
                <w:szCs w:val="20"/>
              </w:rPr>
              <w:t xml:space="preserve"> noir-BN)</w:t>
            </w:r>
          </w:p>
        </w:tc>
      </w:tr>
      <w:tr w:rsidR="003876A1" w:rsidRPr="00D70871" w14:paraId="2F400DE1" w14:textId="77777777" w:rsidTr="00CB659E">
        <w:trPr>
          <w:trHeight w:val="20"/>
        </w:trPr>
        <w:tc>
          <w:tcPr>
            <w:tcW w:w="1613" w:type="dxa"/>
          </w:tcPr>
          <w:p w14:paraId="62ACE153"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Çam</w:t>
            </w:r>
          </w:p>
        </w:tc>
        <w:tc>
          <w:tcPr>
            <w:tcW w:w="7973" w:type="dxa"/>
          </w:tcPr>
          <w:p w14:paraId="1D4D0831"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Çam </w:t>
            </w:r>
            <w:proofErr w:type="spellStart"/>
            <w:r w:rsidRPr="00D70871">
              <w:rPr>
                <w:rFonts w:ascii="Times New Roman" w:hAnsi="Times New Roman" w:cs="Times New Roman"/>
                <w:szCs w:val="20"/>
              </w:rPr>
              <w:t>solgunluk</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nematodu</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Bursaphelenchus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xylophilus</w:t>
            </w:r>
            <w:proofErr w:type="spellEnd"/>
            <w:r w:rsidRPr="00D70871">
              <w:rPr>
                <w:rFonts w:ascii="Times New Roman" w:hAnsi="Times New Roman" w:cs="Times New Roman"/>
                <w:szCs w:val="20"/>
              </w:rPr>
              <w:t>)</w:t>
            </w:r>
          </w:p>
        </w:tc>
      </w:tr>
      <w:tr w:rsidR="003876A1" w:rsidRPr="00D70871" w14:paraId="53D624BB" w14:textId="77777777" w:rsidTr="00CB659E">
        <w:trPr>
          <w:trHeight w:val="20"/>
        </w:trPr>
        <w:tc>
          <w:tcPr>
            <w:tcW w:w="1613" w:type="dxa"/>
            <w:vMerge w:val="restart"/>
          </w:tcPr>
          <w:p w14:paraId="47612E8E" w14:textId="77777777" w:rsidR="003876A1" w:rsidRPr="00D70871" w:rsidRDefault="003876A1" w:rsidP="00CB659E">
            <w:pPr>
              <w:rPr>
                <w:rFonts w:ascii="Times New Roman" w:hAnsi="Times New Roman" w:cs="Times New Roman"/>
                <w:szCs w:val="20"/>
              </w:rPr>
            </w:pPr>
          </w:p>
          <w:p w14:paraId="7643D1CD"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Turunçgil</w:t>
            </w:r>
            <w:proofErr w:type="spellEnd"/>
          </w:p>
        </w:tc>
        <w:tc>
          <w:tcPr>
            <w:tcW w:w="7973" w:type="dxa"/>
          </w:tcPr>
          <w:p w14:paraId="22D4ABF9"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Narenciye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Yeşillendirme</w:t>
            </w:r>
            <w:proofErr w:type="spellEnd"/>
            <w:r w:rsidRPr="00D70871">
              <w:rPr>
                <w:rFonts w:ascii="Times New Roman" w:hAnsi="Times New Roman" w:cs="Times New Roman"/>
                <w:szCs w:val="20"/>
              </w:rPr>
              <w:t xml:space="preserve"> (Citrus Greening Bacterium)</w:t>
            </w:r>
          </w:p>
        </w:tc>
      </w:tr>
      <w:tr w:rsidR="003876A1" w:rsidRPr="00D70871" w14:paraId="12CB2723" w14:textId="77777777" w:rsidTr="00CB659E">
        <w:trPr>
          <w:trHeight w:val="20"/>
        </w:trPr>
        <w:tc>
          <w:tcPr>
            <w:tcW w:w="1613" w:type="dxa"/>
            <w:vMerge/>
            <w:tcBorders>
              <w:top w:val="nil"/>
            </w:tcBorders>
          </w:tcPr>
          <w:p w14:paraId="594BF964" w14:textId="77777777" w:rsidR="003876A1" w:rsidRPr="00D70871" w:rsidRDefault="003876A1" w:rsidP="00CB659E">
            <w:pPr>
              <w:rPr>
                <w:szCs w:val="20"/>
              </w:rPr>
            </w:pPr>
          </w:p>
        </w:tc>
        <w:tc>
          <w:tcPr>
            <w:tcW w:w="7973" w:type="dxa"/>
          </w:tcPr>
          <w:p w14:paraId="52AB5AE7"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Turunçgil</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Sarı</w:t>
            </w:r>
            <w:proofErr w:type="spellEnd"/>
            <w:r w:rsidRPr="00D70871">
              <w:rPr>
                <w:rFonts w:ascii="Times New Roman" w:hAnsi="Times New Roman" w:cs="Times New Roman"/>
                <w:szCs w:val="20"/>
              </w:rPr>
              <w:t xml:space="preserve"> Damar </w:t>
            </w:r>
            <w:proofErr w:type="spellStart"/>
            <w:r w:rsidRPr="00D70871">
              <w:rPr>
                <w:rFonts w:ascii="Times New Roman" w:hAnsi="Times New Roman" w:cs="Times New Roman"/>
                <w:szCs w:val="20"/>
              </w:rPr>
              <w:t>Açılması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Virüsü</w:t>
            </w:r>
            <w:proofErr w:type="spellEnd"/>
            <w:r w:rsidRPr="00D70871">
              <w:rPr>
                <w:rFonts w:ascii="Times New Roman" w:hAnsi="Times New Roman" w:cs="Times New Roman"/>
                <w:szCs w:val="20"/>
              </w:rPr>
              <w:t xml:space="preserve"> Citrus Yellow Vein Clearing </w:t>
            </w:r>
            <w:proofErr w:type="spellStart"/>
            <w:r w:rsidRPr="00D70871">
              <w:rPr>
                <w:rFonts w:ascii="Times New Roman" w:hAnsi="Times New Roman" w:cs="Times New Roman"/>
                <w:szCs w:val="20"/>
              </w:rPr>
              <w:t>Virüs</w:t>
            </w:r>
            <w:proofErr w:type="spellEnd"/>
            <w:r w:rsidRPr="00D70871">
              <w:rPr>
                <w:rFonts w:ascii="Times New Roman" w:hAnsi="Times New Roman" w:cs="Times New Roman"/>
                <w:szCs w:val="20"/>
              </w:rPr>
              <w:t xml:space="preserve"> (CYVCV)</w:t>
            </w:r>
          </w:p>
        </w:tc>
      </w:tr>
      <w:tr w:rsidR="003876A1" w:rsidRPr="00D70871" w14:paraId="7C3BA54A" w14:textId="77777777" w:rsidTr="00CB659E">
        <w:trPr>
          <w:trHeight w:val="20"/>
        </w:trPr>
        <w:tc>
          <w:tcPr>
            <w:tcW w:w="1613" w:type="dxa"/>
          </w:tcPr>
          <w:p w14:paraId="16A92DAD"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Zeytin</w:t>
            </w:r>
            <w:proofErr w:type="spellEnd"/>
            <w:r w:rsidRPr="00D70871">
              <w:rPr>
                <w:rFonts w:ascii="Times New Roman" w:hAnsi="Times New Roman" w:cs="Times New Roman"/>
                <w:szCs w:val="20"/>
              </w:rPr>
              <w:t xml:space="preserve"> - </w:t>
            </w:r>
            <w:proofErr w:type="spellStart"/>
            <w:r w:rsidRPr="00D70871">
              <w:rPr>
                <w:rFonts w:ascii="Times New Roman" w:hAnsi="Times New Roman" w:cs="Times New Roman"/>
                <w:szCs w:val="20"/>
              </w:rPr>
              <w:t>Bağ</w:t>
            </w:r>
            <w:proofErr w:type="spellEnd"/>
          </w:p>
        </w:tc>
        <w:tc>
          <w:tcPr>
            <w:tcW w:w="7973" w:type="dxa"/>
          </w:tcPr>
          <w:p w14:paraId="734A1605"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Xylella </w:t>
            </w:r>
            <w:proofErr w:type="spellStart"/>
            <w:r w:rsidRPr="00D70871">
              <w:rPr>
                <w:rFonts w:ascii="Times New Roman" w:hAnsi="Times New Roman" w:cs="Times New Roman"/>
                <w:szCs w:val="20"/>
              </w:rPr>
              <w:t>yaprak</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yanıklığı</w:t>
            </w:r>
            <w:proofErr w:type="spellEnd"/>
            <w:r w:rsidRPr="00D70871">
              <w:rPr>
                <w:rFonts w:ascii="Times New Roman" w:hAnsi="Times New Roman" w:cs="Times New Roman"/>
                <w:szCs w:val="20"/>
              </w:rPr>
              <w:t xml:space="preserve"> (Xylella fastidiosa)</w:t>
            </w:r>
          </w:p>
        </w:tc>
      </w:tr>
      <w:tr w:rsidR="003876A1" w:rsidRPr="00D70871" w14:paraId="77D4C08B" w14:textId="77777777" w:rsidTr="00CB659E">
        <w:trPr>
          <w:trHeight w:val="20"/>
        </w:trPr>
        <w:tc>
          <w:tcPr>
            <w:tcW w:w="1613" w:type="dxa"/>
          </w:tcPr>
          <w:p w14:paraId="1741023E"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Kivi</w:t>
            </w:r>
          </w:p>
        </w:tc>
        <w:tc>
          <w:tcPr>
            <w:tcW w:w="7973" w:type="dxa"/>
          </w:tcPr>
          <w:p w14:paraId="33FFCFD4"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Kivide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Bakteriyel</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Kanser</w:t>
            </w:r>
            <w:proofErr w:type="spellEnd"/>
            <w:r w:rsidRPr="00D70871">
              <w:rPr>
                <w:rFonts w:ascii="Times New Roman" w:hAnsi="Times New Roman" w:cs="Times New Roman"/>
                <w:szCs w:val="20"/>
              </w:rPr>
              <w:t xml:space="preserve"> (Pseudomonas </w:t>
            </w:r>
            <w:proofErr w:type="spellStart"/>
            <w:r w:rsidRPr="00D70871">
              <w:rPr>
                <w:rFonts w:ascii="Times New Roman" w:hAnsi="Times New Roman" w:cs="Times New Roman"/>
                <w:szCs w:val="20"/>
              </w:rPr>
              <w:t>syringae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actinidiae</w:t>
            </w:r>
            <w:proofErr w:type="spellEnd"/>
            <w:r w:rsidRPr="00D70871">
              <w:rPr>
                <w:rFonts w:ascii="Times New Roman" w:hAnsi="Times New Roman" w:cs="Times New Roman"/>
                <w:szCs w:val="20"/>
              </w:rPr>
              <w:t>)</w:t>
            </w:r>
          </w:p>
        </w:tc>
      </w:tr>
      <w:tr w:rsidR="003876A1" w:rsidRPr="00D70871" w14:paraId="32EFEDE9" w14:textId="77777777" w:rsidTr="00CB659E">
        <w:trPr>
          <w:trHeight w:val="20"/>
        </w:trPr>
        <w:tc>
          <w:tcPr>
            <w:tcW w:w="1613" w:type="dxa"/>
          </w:tcPr>
          <w:p w14:paraId="37EB8E1B"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Patates</w:t>
            </w:r>
            <w:proofErr w:type="spellEnd"/>
          </w:p>
        </w:tc>
        <w:tc>
          <w:tcPr>
            <w:tcW w:w="7973" w:type="dxa"/>
          </w:tcPr>
          <w:p w14:paraId="62B77427"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Epitrix</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similaris</w:t>
            </w:r>
            <w:proofErr w:type="spellEnd"/>
          </w:p>
        </w:tc>
      </w:tr>
      <w:tr w:rsidR="003876A1" w:rsidRPr="00D70871" w14:paraId="4BCBEA52" w14:textId="77777777" w:rsidTr="00CB659E">
        <w:trPr>
          <w:trHeight w:val="20"/>
        </w:trPr>
        <w:tc>
          <w:tcPr>
            <w:tcW w:w="1613" w:type="dxa"/>
          </w:tcPr>
          <w:p w14:paraId="3986D325"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Orman – </w:t>
            </w:r>
            <w:proofErr w:type="spellStart"/>
            <w:r w:rsidRPr="00D70871">
              <w:rPr>
                <w:rFonts w:ascii="Times New Roman" w:hAnsi="Times New Roman" w:cs="Times New Roman"/>
                <w:szCs w:val="20"/>
              </w:rPr>
              <w:t>Süs</w:t>
            </w:r>
            <w:proofErr w:type="spellEnd"/>
            <w:r w:rsidRPr="00D70871">
              <w:rPr>
                <w:rFonts w:ascii="Times New Roman" w:hAnsi="Times New Roman" w:cs="Times New Roman"/>
                <w:szCs w:val="20"/>
              </w:rPr>
              <w:t xml:space="preserve"> b.</w:t>
            </w:r>
          </w:p>
        </w:tc>
        <w:tc>
          <w:tcPr>
            <w:tcW w:w="7973" w:type="dxa"/>
          </w:tcPr>
          <w:p w14:paraId="045F0192"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Ani </w:t>
            </w:r>
            <w:proofErr w:type="spellStart"/>
            <w:r w:rsidRPr="00D70871">
              <w:rPr>
                <w:rFonts w:ascii="Times New Roman" w:hAnsi="Times New Roman" w:cs="Times New Roman"/>
                <w:szCs w:val="20"/>
              </w:rPr>
              <w:t>meşe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ölümü</w:t>
            </w:r>
            <w:proofErr w:type="spellEnd"/>
            <w:r w:rsidRPr="00D70871">
              <w:rPr>
                <w:rFonts w:ascii="Times New Roman" w:hAnsi="Times New Roman" w:cs="Times New Roman"/>
                <w:szCs w:val="20"/>
              </w:rPr>
              <w:t xml:space="preserve"> (Phytophthora </w:t>
            </w:r>
            <w:proofErr w:type="spellStart"/>
            <w:r w:rsidRPr="00D70871">
              <w:rPr>
                <w:rFonts w:ascii="Times New Roman" w:hAnsi="Times New Roman" w:cs="Times New Roman"/>
                <w:szCs w:val="20"/>
              </w:rPr>
              <w:t>ramorum</w:t>
            </w:r>
            <w:proofErr w:type="spellEnd"/>
            <w:r w:rsidRPr="00D70871">
              <w:rPr>
                <w:rFonts w:ascii="Times New Roman" w:hAnsi="Times New Roman" w:cs="Times New Roman"/>
                <w:szCs w:val="20"/>
              </w:rPr>
              <w:t>)</w:t>
            </w:r>
          </w:p>
        </w:tc>
      </w:tr>
      <w:tr w:rsidR="003876A1" w:rsidRPr="00D70871" w14:paraId="2905FFB7" w14:textId="77777777" w:rsidTr="00CB659E">
        <w:trPr>
          <w:trHeight w:val="20"/>
        </w:trPr>
        <w:tc>
          <w:tcPr>
            <w:tcW w:w="1613" w:type="dxa"/>
          </w:tcPr>
          <w:p w14:paraId="68E9330A"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Nar</w:t>
            </w:r>
          </w:p>
        </w:tc>
        <w:tc>
          <w:tcPr>
            <w:tcW w:w="7973" w:type="dxa"/>
          </w:tcPr>
          <w:p w14:paraId="5557EC03"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Narda </w:t>
            </w:r>
            <w:proofErr w:type="spellStart"/>
            <w:r w:rsidRPr="00D70871">
              <w:rPr>
                <w:rFonts w:ascii="Times New Roman" w:hAnsi="Times New Roman" w:cs="Times New Roman"/>
                <w:szCs w:val="20"/>
              </w:rPr>
              <w:t>Bakteriyel</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Yanıklık</w:t>
            </w:r>
            <w:proofErr w:type="spellEnd"/>
            <w:r w:rsidRPr="00D70871">
              <w:rPr>
                <w:rFonts w:ascii="Times New Roman" w:hAnsi="Times New Roman" w:cs="Times New Roman"/>
                <w:szCs w:val="20"/>
              </w:rPr>
              <w:t xml:space="preserve"> (Xanthomonas </w:t>
            </w:r>
            <w:proofErr w:type="spellStart"/>
            <w:r w:rsidRPr="00D70871">
              <w:rPr>
                <w:rFonts w:ascii="Times New Roman" w:hAnsi="Times New Roman" w:cs="Times New Roman"/>
                <w:szCs w:val="20"/>
              </w:rPr>
              <w:t>axonopodis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punicae</w:t>
            </w:r>
            <w:proofErr w:type="spellEnd"/>
            <w:r w:rsidRPr="00D70871">
              <w:rPr>
                <w:rFonts w:ascii="Times New Roman" w:hAnsi="Times New Roman" w:cs="Times New Roman"/>
                <w:szCs w:val="20"/>
              </w:rPr>
              <w:t>)</w:t>
            </w:r>
          </w:p>
        </w:tc>
      </w:tr>
      <w:tr w:rsidR="003876A1" w:rsidRPr="00D70871" w14:paraId="48C4CF4F" w14:textId="77777777" w:rsidTr="00CB659E">
        <w:trPr>
          <w:trHeight w:val="20"/>
        </w:trPr>
        <w:tc>
          <w:tcPr>
            <w:tcW w:w="1613" w:type="dxa"/>
          </w:tcPr>
          <w:p w14:paraId="662FD40A"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Çam</w:t>
            </w:r>
          </w:p>
        </w:tc>
        <w:tc>
          <w:tcPr>
            <w:tcW w:w="7973" w:type="dxa"/>
          </w:tcPr>
          <w:p w14:paraId="53E66530"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Çam </w:t>
            </w:r>
            <w:proofErr w:type="spellStart"/>
            <w:r w:rsidRPr="00D70871">
              <w:rPr>
                <w:rFonts w:ascii="Times New Roman" w:hAnsi="Times New Roman" w:cs="Times New Roman"/>
                <w:szCs w:val="20"/>
              </w:rPr>
              <w:t>çıralı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kanser</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hastalığı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Gibberella</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circinata</w:t>
            </w:r>
            <w:proofErr w:type="spellEnd"/>
            <w:r w:rsidRPr="00D70871">
              <w:rPr>
                <w:rFonts w:ascii="Times New Roman" w:hAnsi="Times New Roman" w:cs="Times New Roman"/>
                <w:szCs w:val="20"/>
              </w:rPr>
              <w:t>)</w:t>
            </w:r>
          </w:p>
        </w:tc>
      </w:tr>
      <w:tr w:rsidR="003876A1" w:rsidRPr="00D70871" w14:paraId="3D58F47D" w14:textId="77777777" w:rsidTr="00CB659E">
        <w:trPr>
          <w:trHeight w:val="20"/>
        </w:trPr>
        <w:tc>
          <w:tcPr>
            <w:tcW w:w="1613" w:type="dxa"/>
          </w:tcPr>
          <w:p w14:paraId="4151E09E"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Meyve</w:t>
            </w:r>
            <w:proofErr w:type="spellEnd"/>
          </w:p>
        </w:tc>
        <w:tc>
          <w:tcPr>
            <w:tcW w:w="7973" w:type="dxa"/>
          </w:tcPr>
          <w:p w14:paraId="7D22DBD8"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Çiçek </w:t>
            </w:r>
            <w:proofErr w:type="spellStart"/>
            <w:r w:rsidRPr="00D70871">
              <w:rPr>
                <w:rFonts w:ascii="Times New Roman" w:hAnsi="Times New Roman" w:cs="Times New Roman"/>
                <w:szCs w:val="20"/>
              </w:rPr>
              <w:t>ve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meyve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monilyası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Monilinia</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fructicola</w:t>
            </w:r>
            <w:proofErr w:type="spellEnd"/>
            <w:r w:rsidRPr="00D70871">
              <w:rPr>
                <w:rFonts w:ascii="Times New Roman" w:hAnsi="Times New Roman" w:cs="Times New Roman"/>
                <w:szCs w:val="20"/>
              </w:rPr>
              <w:t>)</w:t>
            </w:r>
          </w:p>
        </w:tc>
      </w:tr>
      <w:tr w:rsidR="003876A1" w:rsidRPr="00D70871" w14:paraId="00099632" w14:textId="77777777" w:rsidTr="00CB659E">
        <w:trPr>
          <w:trHeight w:val="20"/>
        </w:trPr>
        <w:tc>
          <w:tcPr>
            <w:tcW w:w="1613" w:type="dxa"/>
          </w:tcPr>
          <w:p w14:paraId="18A8458A"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Ceviz</w:t>
            </w:r>
            <w:proofErr w:type="spellEnd"/>
          </w:p>
        </w:tc>
        <w:tc>
          <w:tcPr>
            <w:tcW w:w="7973" w:type="dxa"/>
          </w:tcPr>
          <w:p w14:paraId="0A8088B7"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Ceviz</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güvesi</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Erschoviella</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musculana</w:t>
            </w:r>
            <w:proofErr w:type="spellEnd"/>
            <w:r w:rsidRPr="00D70871">
              <w:rPr>
                <w:rFonts w:ascii="Times New Roman" w:hAnsi="Times New Roman" w:cs="Times New Roman"/>
                <w:szCs w:val="20"/>
              </w:rPr>
              <w:t>)</w:t>
            </w:r>
          </w:p>
        </w:tc>
      </w:tr>
      <w:tr w:rsidR="003876A1" w:rsidRPr="00D70871" w14:paraId="4626DF91" w14:textId="77777777" w:rsidTr="00CB659E">
        <w:trPr>
          <w:trHeight w:val="20"/>
        </w:trPr>
        <w:tc>
          <w:tcPr>
            <w:tcW w:w="1613" w:type="dxa"/>
          </w:tcPr>
          <w:p w14:paraId="0AD3BB1B"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Hıyar</w:t>
            </w:r>
            <w:proofErr w:type="spellEnd"/>
          </w:p>
        </w:tc>
        <w:tc>
          <w:tcPr>
            <w:tcW w:w="7973" w:type="dxa"/>
          </w:tcPr>
          <w:p w14:paraId="77BDC476"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Dacus </w:t>
            </w:r>
            <w:proofErr w:type="spellStart"/>
            <w:r w:rsidRPr="00D70871">
              <w:rPr>
                <w:rFonts w:ascii="Times New Roman" w:hAnsi="Times New Roman" w:cs="Times New Roman"/>
                <w:szCs w:val="20"/>
              </w:rPr>
              <w:t>ciliatus</w:t>
            </w:r>
            <w:proofErr w:type="spellEnd"/>
          </w:p>
        </w:tc>
      </w:tr>
      <w:tr w:rsidR="003876A1" w:rsidRPr="00D70871" w14:paraId="6EB0E4E3" w14:textId="77777777" w:rsidTr="00CB659E">
        <w:trPr>
          <w:trHeight w:val="20"/>
        </w:trPr>
        <w:tc>
          <w:tcPr>
            <w:tcW w:w="1613" w:type="dxa"/>
            <w:shd w:val="clear" w:color="auto" w:fill="D5E2BB"/>
          </w:tcPr>
          <w:p w14:paraId="5C5B9950"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Konukçu</w:t>
            </w:r>
            <w:proofErr w:type="spellEnd"/>
          </w:p>
        </w:tc>
        <w:tc>
          <w:tcPr>
            <w:tcW w:w="7973" w:type="dxa"/>
            <w:shd w:val="clear" w:color="auto" w:fill="D5E2BB"/>
          </w:tcPr>
          <w:p w14:paraId="41157185"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Ülkemizde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sınırlı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olarak</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bulunan</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zararlı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organizmalar</w:t>
            </w:r>
            <w:proofErr w:type="spellEnd"/>
            <w:r w:rsidRPr="00D70871">
              <w:rPr>
                <w:rFonts w:ascii="Times New Roman" w:hAnsi="Times New Roman" w:cs="Times New Roman"/>
                <w:szCs w:val="20"/>
              </w:rPr>
              <w:t xml:space="preserve"> (16 </w:t>
            </w:r>
            <w:proofErr w:type="spellStart"/>
            <w:r w:rsidRPr="00D70871">
              <w:rPr>
                <w:rFonts w:ascii="Times New Roman" w:hAnsi="Times New Roman" w:cs="Times New Roman"/>
                <w:szCs w:val="20"/>
              </w:rPr>
              <w:t>z.o</w:t>
            </w:r>
            <w:proofErr w:type="spellEnd"/>
            <w:r w:rsidRPr="00D70871">
              <w:rPr>
                <w:rFonts w:ascii="Times New Roman" w:hAnsi="Times New Roman" w:cs="Times New Roman"/>
                <w:szCs w:val="20"/>
              </w:rPr>
              <w:t>)</w:t>
            </w:r>
          </w:p>
        </w:tc>
      </w:tr>
      <w:tr w:rsidR="003876A1" w:rsidRPr="00D70871" w14:paraId="3D15F997" w14:textId="77777777" w:rsidTr="00CB659E">
        <w:trPr>
          <w:trHeight w:val="20"/>
        </w:trPr>
        <w:tc>
          <w:tcPr>
            <w:tcW w:w="1613" w:type="dxa"/>
            <w:vMerge w:val="restart"/>
          </w:tcPr>
          <w:p w14:paraId="1349D60C" w14:textId="77777777" w:rsidR="003876A1" w:rsidRPr="00D70871" w:rsidRDefault="003876A1" w:rsidP="00CB659E">
            <w:pPr>
              <w:rPr>
                <w:rFonts w:ascii="Times New Roman" w:hAnsi="Times New Roman" w:cs="Times New Roman"/>
                <w:szCs w:val="20"/>
              </w:rPr>
            </w:pPr>
          </w:p>
          <w:p w14:paraId="12A54E53" w14:textId="77777777" w:rsidR="003876A1" w:rsidRPr="00D70871" w:rsidRDefault="003876A1" w:rsidP="00CB659E">
            <w:pPr>
              <w:rPr>
                <w:rFonts w:ascii="Times New Roman" w:hAnsi="Times New Roman" w:cs="Times New Roman"/>
                <w:szCs w:val="20"/>
              </w:rPr>
            </w:pPr>
          </w:p>
          <w:p w14:paraId="6ABA6FF6" w14:textId="77777777" w:rsidR="003876A1" w:rsidRPr="00D70871" w:rsidRDefault="003876A1" w:rsidP="00CB659E">
            <w:pPr>
              <w:rPr>
                <w:rFonts w:ascii="Times New Roman" w:hAnsi="Times New Roman" w:cs="Times New Roman"/>
                <w:szCs w:val="20"/>
              </w:rPr>
            </w:pPr>
          </w:p>
          <w:p w14:paraId="0D6617D9"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Patates</w:t>
            </w:r>
            <w:proofErr w:type="spellEnd"/>
          </w:p>
        </w:tc>
        <w:tc>
          <w:tcPr>
            <w:tcW w:w="7973" w:type="dxa"/>
          </w:tcPr>
          <w:p w14:paraId="20AD8D64"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Patates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siğili</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Synchytrium</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endobioticum</w:t>
            </w:r>
            <w:proofErr w:type="spellEnd"/>
            <w:r w:rsidRPr="00D70871">
              <w:rPr>
                <w:rFonts w:ascii="Times New Roman" w:hAnsi="Times New Roman" w:cs="Times New Roman"/>
                <w:szCs w:val="20"/>
              </w:rPr>
              <w:t>)</w:t>
            </w:r>
          </w:p>
        </w:tc>
      </w:tr>
      <w:tr w:rsidR="003876A1" w:rsidRPr="00D70871" w14:paraId="120BE50C" w14:textId="77777777" w:rsidTr="00CB659E">
        <w:trPr>
          <w:trHeight w:val="20"/>
        </w:trPr>
        <w:tc>
          <w:tcPr>
            <w:tcW w:w="1613" w:type="dxa"/>
            <w:vMerge/>
            <w:tcBorders>
              <w:top w:val="nil"/>
            </w:tcBorders>
          </w:tcPr>
          <w:p w14:paraId="0F14DB8B" w14:textId="77777777" w:rsidR="003876A1" w:rsidRPr="00D70871" w:rsidRDefault="003876A1" w:rsidP="00CB659E">
            <w:pPr>
              <w:rPr>
                <w:szCs w:val="20"/>
              </w:rPr>
            </w:pPr>
          </w:p>
        </w:tc>
        <w:tc>
          <w:tcPr>
            <w:tcW w:w="7973" w:type="dxa"/>
          </w:tcPr>
          <w:p w14:paraId="2E371420"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Bakteriyel</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solgunluk</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ve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patates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kah</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çürüklüğü</w:t>
            </w:r>
            <w:proofErr w:type="spellEnd"/>
            <w:r w:rsidRPr="00D70871">
              <w:rPr>
                <w:rFonts w:ascii="Times New Roman" w:hAnsi="Times New Roman" w:cs="Times New Roman"/>
                <w:szCs w:val="20"/>
              </w:rPr>
              <w:t xml:space="preserve"> (</w:t>
            </w:r>
            <w:proofErr w:type="spellStart"/>
            <w:proofErr w:type="gramStart"/>
            <w:r w:rsidRPr="00D70871">
              <w:rPr>
                <w:rFonts w:ascii="Times New Roman" w:hAnsi="Times New Roman" w:cs="Times New Roman"/>
                <w:szCs w:val="20"/>
              </w:rPr>
              <w:t>R.solanacearum</w:t>
            </w:r>
            <w:proofErr w:type="spellEnd"/>
            <w:proofErr w:type="gramEnd"/>
            <w:r w:rsidRPr="00D70871">
              <w:rPr>
                <w:rFonts w:ascii="Times New Roman" w:hAnsi="Times New Roman" w:cs="Times New Roman"/>
                <w:szCs w:val="20"/>
              </w:rPr>
              <w:t>)</w:t>
            </w:r>
          </w:p>
        </w:tc>
      </w:tr>
      <w:tr w:rsidR="003876A1" w:rsidRPr="00D70871" w14:paraId="3D4C471D" w14:textId="77777777" w:rsidTr="00CB659E">
        <w:trPr>
          <w:trHeight w:val="20"/>
        </w:trPr>
        <w:tc>
          <w:tcPr>
            <w:tcW w:w="1613" w:type="dxa"/>
            <w:vMerge/>
            <w:tcBorders>
              <w:top w:val="nil"/>
            </w:tcBorders>
          </w:tcPr>
          <w:p w14:paraId="6D5EB388" w14:textId="77777777" w:rsidR="003876A1" w:rsidRPr="00D70871" w:rsidRDefault="003876A1" w:rsidP="00CB659E">
            <w:pPr>
              <w:rPr>
                <w:szCs w:val="20"/>
              </w:rPr>
            </w:pPr>
          </w:p>
        </w:tc>
        <w:tc>
          <w:tcPr>
            <w:tcW w:w="7973" w:type="dxa"/>
          </w:tcPr>
          <w:p w14:paraId="651A4EC2"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Patates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halka</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çürüklüğü</w:t>
            </w:r>
            <w:proofErr w:type="spellEnd"/>
            <w:r w:rsidRPr="00D70871">
              <w:rPr>
                <w:rFonts w:ascii="Times New Roman" w:hAnsi="Times New Roman" w:cs="Times New Roman"/>
                <w:szCs w:val="20"/>
              </w:rPr>
              <w:t xml:space="preserve"> (C. </w:t>
            </w:r>
            <w:proofErr w:type="spellStart"/>
            <w:r w:rsidRPr="00D70871">
              <w:rPr>
                <w:rFonts w:ascii="Times New Roman" w:hAnsi="Times New Roman" w:cs="Times New Roman"/>
                <w:szCs w:val="20"/>
              </w:rPr>
              <w:t>michiganensis</w:t>
            </w:r>
            <w:proofErr w:type="spellEnd"/>
            <w:r w:rsidRPr="00D70871">
              <w:rPr>
                <w:rFonts w:ascii="Times New Roman" w:hAnsi="Times New Roman" w:cs="Times New Roman"/>
                <w:szCs w:val="20"/>
              </w:rPr>
              <w:t xml:space="preserve"> subsp. </w:t>
            </w:r>
            <w:proofErr w:type="spellStart"/>
            <w:r w:rsidRPr="00D70871">
              <w:rPr>
                <w:rFonts w:ascii="Times New Roman" w:hAnsi="Times New Roman" w:cs="Times New Roman"/>
                <w:szCs w:val="20"/>
              </w:rPr>
              <w:t>sepedonicus</w:t>
            </w:r>
            <w:proofErr w:type="spellEnd"/>
            <w:r w:rsidRPr="00D70871">
              <w:rPr>
                <w:rFonts w:ascii="Times New Roman" w:hAnsi="Times New Roman" w:cs="Times New Roman"/>
                <w:szCs w:val="20"/>
              </w:rPr>
              <w:t>)</w:t>
            </w:r>
          </w:p>
        </w:tc>
      </w:tr>
      <w:tr w:rsidR="003876A1" w:rsidRPr="00D70871" w14:paraId="6450DC28" w14:textId="77777777" w:rsidTr="00CB659E">
        <w:trPr>
          <w:trHeight w:val="20"/>
        </w:trPr>
        <w:tc>
          <w:tcPr>
            <w:tcW w:w="1613" w:type="dxa"/>
            <w:vMerge/>
            <w:tcBorders>
              <w:top w:val="nil"/>
            </w:tcBorders>
          </w:tcPr>
          <w:p w14:paraId="3250E6D2" w14:textId="77777777" w:rsidR="003876A1" w:rsidRPr="00D70871" w:rsidRDefault="003876A1" w:rsidP="00CB659E">
            <w:pPr>
              <w:rPr>
                <w:szCs w:val="20"/>
              </w:rPr>
            </w:pPr>
          </w:p>
        </w:tc>
        <w:tc>
          <w:tcPr>
            <w:tcW w:w="7973" w:type="dxa"/>
          </w:tcPr>
          <w:p w14:paraId="64B3E479"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Patates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kist</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nematodları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Globodera</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rostochiensis</w:t>
            </w:r>
            <w:proofErr w:type="spellEnd"/>
            <w:r w:rsidRPr="00D70871">
              <w:rPr>
                <w:rFonts w:ascii="Times New Roman" w:hAnsi="Times New Roman" w:cs="Times New Roman"/>
                <w:szCs w:val="20"/>
              </w:rPr>
              <w:t>, G. pallida)</w:t>
            </w:r>
          </w:p>
        </w:tc>
      </w:tr>
      <w:tr w:rsidR="003876A1" w:rsidRPr="00D70871" w14:paraId="636C5C0A" w14:textId="77777777" w:rsidTr="00CB659E">
        <w:trPr>
          <w:trHeight w:val="20"/>
        </w:trPr>
        <w:tc>
          <w:tcPr>
            <w:tcW w:w="1613" w:type="dxa"/>
            <w:vMerge/>
            <w:tcBorders>
              <w:top w:val="nil"/>
            </w:tcBorders>
          </w:tcPr>
          <w:p w14:paraId="0D1AE172" w14:textId="77777777" w:rsidR="003876A1" w:rsidRPr="00D70871" w:rsidRDefault="003876A1" w:rsidP="00CB659E">
            <w:pPr>
              <w:rPr>
                <w:szCs w:val="20"/>
              </w:rPr>
            </w:pPr>
          </w:p>
        </w:tc>
        <w:tc>
          <w:tcPr>
            <w:tcW w:w="7973" w:type="dxa"/>
          </w:tcPr>
          <w:p w14:paraId="5B479001"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Patates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kök</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ur</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nematodları</w:t>
            </w:r>
            <w:proofErr w:type="spellEnd"/>
            <w:r w:rsidRPr="00D70871">
              <w:rPr>
                <w:rFonts w:ascii="Times New Roman" w:hAnsi="Times New Roman" w:cs="Times New Roman"/>
                <w:szCs w:val="20"/>
              </w:rPr>
              <w:t xml:space="preserve"> (Meloidogyne </w:t>
            </w:r>
            <w:proofErr w:type="spellStart"/>
            <w:r w:rsidRPr="00D70871">
              <w:rPr>
                <w:rFonts w:ascii="Times New Roman" w:hAnsi="Times New Roman" w:cs="Times New Roman"/>
                <w:szCs w:val="20"/>
              </w:rPr>
              <w:t>chitwoodi</w:t>
            </w:r>
            <w:proofErr w:type="spellEnd"/>
            <w:r w:rsidRPr="00D70871">
              <w:rPr>
                <w:rFonts w:ascii="Times New Roman" w:hAnsi="Times New Roman" w:cs="Times New Roman"/>
                <w:szCs w:val="20"/>
              </w:rPr>
              <w:t>)</w:t>
            </w:r>
          </w:p>
        </w:tc>
      </w:tr>
      <w:tr w:rsidR="003876A1" w:rsidRPr="00D70871" w14:paraId="79E8ECA6" w14:textId="77777777" w:rsidTr="00CB659E">
        <w:trPr>
          <w:trHeight w:val="20"/>
        </w:trPr>
        <w:tc>
          <w:tcPr>
            <w:tcW w:w="1613" w:type="dxa"/>
            <w:vMerge/>
            <w:tcBorders>
              <w:top w:val="nil"/>
            </w:tcBorders>
          </w:tcPr>
          <w:p w14:paraId="4F13D821" w14:textId="77777777" w:rsidR="003876A1" w:rsidRPr="00D70871" w:rsidRDefault="003876A1" w:rsidP="00CB659E">
            <w:pPr>
              <w:rPr>
                <w:szCs w:val="20"/>
              </w:rPr>
            </w:pPr>
          </w:p>
        </w:tc>
        <w:tc>
          <w:tcPr>
            <w:tcW w:w="7973" w:type="dxa"/>
          </w:tcPr>
          <w:p w14:paraId="4757446D"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Patates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güvesi</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Phthorimaea</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operculella</w:t>
            </w:r>
            <w:proofErr w:type="spellEnd"/>
            <w:r w:rsidRPr="00D70871">
              <w:rPr>
                <w:rFonts w:ascii="Times New Roman" w:hAnsi="Times New Roman" w:cs="Times New Roman"/>
                <w:szCs w:val="20"/>
              </w:rPr>
              <w:t>)</w:t>
            </w:r>
          </w:p>
        </w:tc>
      </w:tr>
      <w:tr w:rsidR="003876A1" w:rsidRPr="00D70871" w14:paraId="746695AC" w14:textId="77777777" w:rsidTr="00CB659E">
        <w:trPr>
          <w:trHeight w:val="20"/>
        </w:trPr>
        <w:tc>
          <w:tcPr>
            <w:tcW w:w="1613" w:type="dxa"/>
          </w:tcPr>
          <w:p w14:paraId="77CBA173"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Karpuz</w:t>
            </w:r>
            <w:proofErr w:type="spellEnd"/>
          </w:p>
        </w:tc>
        <w:tc>
          <w:tcPr>
            <w:tcW w:w="7973" w:type="dxa"/>
          </w:tcPr>
          <w:p w14:paraId="59FDB070"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Karpuz</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bakteriyel</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meyve</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lekesi</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Acidovorax</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avenae</w:t>
            </w:r>
            <w:proofErr w:type="spellEnd"/>
            <w:r w:rsidRPr="00D70871">
              <w:rPr>
                <w:rFonts w:ascii="Times New Roman" w:hAnsi="Times New Roman" w:cs="Times New Roman"/>
                <w:szCs w:val="20"/>
              </w:rPr>
              <w:t xml:space="preserve"> subsp. </w:t>
            </w:r>
            <w:proofErr w:type="spellStart"/>
            <w:r w:rsidRPr="00D70871">
              <w:rPr>
                <w:rFonts w:ascii="Times New Roman" w:hAnsi="Times New Roman" w:cs="Times New Roman"/>
                <w:szCs w:val="20"/>
              </w:rPr>
              <w:t>citrulli</w:t>
            </w:r>
            <w:proofErr w:type="spellEnd"/>
            <w:r w:rsidRPr="00D70871">
              <w:rPr>
                <w:rFonts w:ascii="Times New Roman" w:hAnsi="Times New Roman" w:cs="Times New Roman"/>
                <w:szCs w:val="20"/>
              </w:rPr>
              <w:t>)</w:t>
            </w:r>
          </w:p>
        </w:tc>
      </w:tr>
      <w:tr w:rsidR="003876A1" w:rsidRPr="00D70871" w14:paraId="6271B8C0" w14:textId="77777777" w:rsidTr="00CB659E">
        <w:trPr>
          <w:trHeight w:val="20"/>
        </w:trPr>
        <w:tc>
          <w:tcPr>
            <w:tcW w:w="1613" w:type="dxa"/>
          </w:tcPr>
          <w:p w14:paraId="1E88D149"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Taş </w:t>
            </w:r>
            <w:proofErr w:type="spellStart"/>
            <w:r w:rsidRPr="00D70871">
              <w:rPr>
                <w:rFonts w:ascii="Times New Roman" w:hAnsi="Times New Roman" w:cs="Times New Roman"/>
                <w:szCs w:val="20"/>
              </w:rPr>
              <w:t>çekirdekler</w:t>
            </w:r>
            <w:proofErr w:type="spellEnd"/>
          </w:p>
        </w:tc>
        <w:tc>
          <w:tcPr>
            <w:tcW w:w="7973" w:type="dxa"/>
          </w:tcPr>
          <w:p w14:paraId="01D1A348"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Şarka</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virüsü</w:t>
            </w:r>
            <w:proofErr w:type="spellEnd"/>
            <w:r w:rsidRPr="00D70871">
              <w:rPr>
                <w:rFonts w:ascii="Times New Roman" w:hAnsi="Times New Roman" w:cs="Times New Roman"/>
                <w:szCs w:val="20"/>
              </w:rPr>
              <w:t xml:space="preserve"> (Plum pox potyvirus PPV)</w:t>
            </w:r>
          </w:p>
        </w:tc>
      </w:tr>
      <w:tr w:rsidR="003876A1" w:rsidRPr="00D70871" w14:paraId="49E20637" w14:textId="77777777" w:rsidTr="00CB659E">
        <w:trPr>
          <w:trHeight w:val="20"/>
        </w:trPr>
        <w:tc>
          <w:tcPr>
            <w:tcW w:w="1613" w:type="dxa"/>
          </w:tcPr>
          <w:p w14:paraId="3FC9956A"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Çeltik</w:t>
            </w:r>
            <w:proofErr w:type="spellEnd"/>
          </w:p>
        </w:tc>
        <w:tc>
          <w:tcPr>
            <w:tcW w:w="7973" w:type="dxa"/>
          </w:tcPr>
          <w:p w14:paraId="3375D10F"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Çeltik</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beyaz</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uç</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nematodu</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Aphelenchoides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besseyi</w:t>
            </w:r>
            <w:proofErr w:type="spellEnd"/>
            <w:r w:rsidRPr="00D70871">
              <w:rPr>
                <w:rFonts w:ascii="Times New Roman" w:hAnsi="Times New Roman" w:cs="Times New Roman"/>
                <w:szCs w:val="20"/>
              </w:rPr>
              <w:t>)</w:t>
            </w:r>
          </w:p>
        </w:tc>
      </w:tr>
      <w:tr w:rsidR="003876A1" w:rsidRPr="00D70871" w14:paraId="3A025FD2" w14:textId="77777777" w:rsidTr="00CB659E">
        <w:trPr>
          <w:trHeight w:val="20"/>
        </w:trPr>
        <w:tc>
          <w:tcPr>
            <w:tcW w:w="1613" w:type="dxa"/>
            <w:vMerge w:val="restart"/>
          </w:tcPr>
          <w:p w14:paraId="7F1536AE" w14:textId="77777777" w:rsidR="003876A1" w:rsidRPr="00D70871" w:rsidRDefault="003876A1" w:rsidP="00CB659E">
            <w:pPr>
              <w:rPr>
                <w:rFonts w:ascii="Times New Roman" w:hAnsi="Times New Roman" w:cs="Times New Roman"/>
                <w:szCs w:val="20"/>
              </w:rPr>
            </w:pPr>
          </w:p>
          <w:p w14:paraId="6BDFB515"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Domates</w:t>
            </w:r>
            <w:proofErr w:type="spellEnd"/>
          </w:p>
        </w:tc>
        <w:tc>
          <w:tcPr>
            <w:tcW w:w="7973" w:type="dxa"/>
          </w:tcPr>
          <w:p w14:paraId="0032DAD9"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Domates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lekeli</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solgunluk</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virüsü</w:t>
            </w:r>
            <w:proofErr w:type="spellEnd"/>
          </w:p>
        </w:tc>
      </w:tr>
      <w:tr w:rsidR="003876A1" w:rsidRPr="00D70871" w14:paraId="62D011EC" w14:textId="77777777" w:rsidTr="00CB659E">
        <w:trPr>
          <w:trHeight w:val="20"/>
        </w:trPr>
        <w:tc>
          <w:tcPr>
            <w:tcW w:w="1613" w:type="dxa"/>
            <w:vMerge/>
          </w:tcPr>
          <w:p w14:paraId="0822BC7B" w14:textId="77777777" w:rsidR="003876A1" w:rsidRPr="00D70871" w:rsidRDefault="003876A1" w:rsidP="00CB659E">
            <w:pPr>
              <w:rPr>
                <w:rFonts w:ascii="Times New Roman" w:hAnsi="Times New Roman" w:cs="Times New Roman"/>
                <w:szCs w:val="20"/>
              </w:rPr>
            </w:pPr>
          </w:p>
        </w:tc>
        <w:tc>
          <w:tcPr>
            <w:tcW w:w="7973" w:type="dxa"/>
          </w:tcPr>
          <w:p w14:paraId="37A57D98" w14:textId="77777777" w:rsidR="003876A1" w:rsidRPr="00D70871" w:rsidRDefault="003876A1" w:rsidP="00CB659E">
            <w:r w:rsidRPr="00D70871">
              <w:rPr>
                <w:rFonts w:ascii="Times New Roman" w:hAnsi="Times New Roman" w:cs="Times New Roman"/>
              </w:rPr>
              <w:t>Tomato </w:t>
            </w:r>
            <w:r w:rsidRPr="00D70871">
              <w:rPr>
                <w:rFonts w:ascii="Times New Roman" w:hAnsi="Times New Roman" w:cs="Times New Roman"/>
                <w:szCs w:val="20"/>
              </w:rPr>
              <w:t>Brown</w:t>
            </w:r>
            <w:r w:rsidRPr="00D70871">
              <w:rPr>
                <w:szCs w:val="20"/>
              </w:rPr>
              <w:t> Rugose Virus</w:t>
            </w:r>
          </w:p>
        </w:tc>
      </w:tr>
      <w:tr w:rsidR="003876A1" w:rsidRPr="00D70871" w14:paraId="24C30B30" w14:textId="77777777" w:rsidTr="00CB659E">
        <w:trPr>
          <w:trHeight w:val="20"/>
        </w:trPr>
        <w:tc>
          <w:tcPr>
            <w:tcW w:w="1613" w:type="dxa"/>
            <w:vMerge/>
            <w:tcBorders>
              <w:top w:val="nil"/>
            </w:tcBorders>
          </w:tcPr>
          <w:p w14:paraId="634C858A" w14:textId="77777777" w:rsidR="003876A1" w:rsidRPr="00D70871" w:rsidRDefault="003876A1" w:rsidP="00CB659E">
            <w:pPr>
              <w:rPr>
                <w:szCs w:val="20"/>
              </w:rPr>
            </w:pPr>
          </w:p>
        </w:tc>
        <w:tc>
          <w:tcPr>
            <w:tcW w:w="7973" w:type="dxa"/>
          </w:tcPr>
          <w:p w14:paraId="09ABF42D"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Lasioptera</w:t>
            </w:r>
            <w:proofErr w:type="spellEnd"/>
            <w:r w:rsidRPr="00D70871">
              <w:rPr>
                <w:rFonts w:ascii="Times New Roman" w:hAnsi="Times New Roman" w:cs="Times New Roman"/>
                <w:szCs w:val="20"/>
              </w:rPr>
              <w:t xml:space="preserve"> sp.</w:t>
            </w:r>
          </w:p>
        </w:tc>
      </w:tr>
      <w:tr w:rsidR="003876A1" w:rsidRPr="00D70871" w14:paraId="039E03EF" w14:textId="77777777" w:rsidTr="00CB659E">
        <w:trPr>
          <w:trHeight w:val="20"/>
        </w:trPr>
        <w:tc>
          <w:tcPr>
            <w:tcW w:w="1613" w:type="dxa"/>
          </w:tcPr>
          <w:p w14:paraId="6990E3B0"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Kestane</w:t>
            </w:r>
            <w:proofErr w:type="spellEnd"/>
          </w:p>
        </w:tc>
        <w:tc>
          <w:tcPr>
            <w:tcW w:w="7973" w:type="dxa"/>
          </w:tcPr>
          <w:p w14:paraId="767BBA11"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Kestane</w:t>
            </w:r>
            <w:proofErr w:type="spellEnd"/>
            <w:r w:rsidRPr="00D70871">
              <w:rPr>
                <w:rFonts w:ascii="Times New Roman" w:hAnsi="Times New Roman" w:cs="Times New Roman"/>
                <w:szCs w:val="20"/>
              </w:rPr>
              <w:t xml:space="preserve"> gal </w:t>
            </w:r>
            <w:proofErr w:type="spellStart"/>
            <w:r w:rsidRPr="00D70871">
              <w:rPr>
                <w:rFonts w:ascii="Times New Roman" w:hAnsi="Times New Roman" w:cs="Times New Roman"/>
                <w:szCs w:val="20"/>
              </w:rPr>
              <w:t>arısı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Dryocosmus</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kuriphilus</w:t>
            </w:r>
            <w:proofErr w:type="spellEnd"/>
            <w:r w:rsidRPr="00D70871">
              <w:rPr>
                <w:rFonts w:ascii="Times New Roman" w:hAnsi="Times New Roman" w:cs="Times New Roman"/>
                <w:szCs w:val="20"/>
              </w:rPr>
              <w:t>)</w:t>
            </w:r>
          </w:p>
        </w:tc>
      </w:tr>
      <w:tr w:rsidR="003876A1" w:rsidRPr="00D70871" w14:paraId="5644D7B3" w14:textId="77777777" w:rsidTr="00CB659E">
        <w:trPr>
          <w:trHeight w:val="20"/>
        </w:trPr>
        <w:tc>
          <w:tcPr>
            <w:tcW w:w="1613" w:type="dxa"/>
          </w:tcPr>
          <w:p w14:paraId="60098EB6"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Soğan</w:t>
            </w:r>
            <w:proofErr w:type="spellEnd"/>
          </w:p>
        </w:tc>
        <w:tc>
          <w:tcPr>
            <w:tcW w:w="7973" w:type="dxa"/>
          </w:tcPr>
          <w:p w14:paraId="69B4C05E"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Soğanda</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beyaz</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çürüklük</w:t>
            </w:r>
            <w:proofErr w:type="spellEnd"/>
            <w:r w:rsidRPr="00D70871">
              <w:rPr>
                <w:rFonts w:ascii="Times New Roman" w:hAnsi="Times New Roman" w:cs="Times New Roman"/>
                <w:szCs w:val="20"/>
              </w:rPr>
              <w:t xml:space="preserve"> (Sclerotium </w:t>
            </w:r>
            <w:proofErr w:type="spellStart"/>
            <w:r w:rsidRPr="00D70871">
              <w:rPr>
                <w:rFonts w:ascii="Times New Roman" w:hAnsi="Times New Roman" w:cs="Times New Roman"/>
                <w:szCs w:val="20"/>
              </w:rPr>
              <w:t>cepivorum</w:t>
            </w:r>
            <w:proofErr w:type="spellEnd"/>
            <w:r w:rsidRPr="00D70871">
              <w:rPr>
                <w:rFonts w:ascii="Times New Roman" w:hAnsi="Times New Roman" w:cs="Times New Roman"/>
                <w:szCs w:val="20"/>
              </w:rPr>
              <w:t>)</w:t>
            </w:r>
          </w:p>
        </w:tc>
      </w:tr>
      <w:tr w:rsidR="003876A1" w:rsidRPr="00D70871" w14:paraId="6C875F01" w14:textId="77777777" w:rsidTr="00CB659E">
        <w:trPr>
          <w:trHeight w:val="20"/>
        </w:trPr>
        <w:tc>
          <w:tcPr>
            <w:tcW w:w="1613" w:type="dxa"/>
          </w:tcPr>
          <w:p w14:paraId="2A13CA0A"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Polifag</w:t>
            </w:r>
            <w:proofErr w:type="spellEnd"/>
          </w:p>
        </w:tc>
        <w:tc>
          <w:tcPr>
            <w:tcW w:w="7973" w:type="dxa"/>
          </w:tcPr>
          <w:p w14:paraId="543ABD92"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Turunçgil</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uzun</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antenli</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böceği</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Anoplophora</w:t>
            </w:r>
            <w:proofErr w:type="spellEnd"/>
            <w:r w:rsidRPr="00D70871">
              <w:rPr>
                <w:rFonts w:ascii="Times New Roman" w:hAnsi="Times New Roman" w:cs="Times New Roman"/>
                <w:szCs w:val="20"/>
              </w:rPr>
              <w:t xml:space="preserve"> chinensis)</w:t>
            </w:r>
          </w:p>
        </w:tc>
      </w:tr>
      <w:tr w:rsidR="003876A1" w:rsidRPr="00D70871" w14:paraId="42EF79B0" w14:textId="77777777" w:rsidTr="00CB659E">
        <w:trPr>
          <w:trHeight w:val="20"/>
        </w:trPr>
        <w:tc>
          <w:tcPr>
            <w:tcW w:w="1613" w:type="dxa"/>
          </w:tcPr>
          <w:p w14:paraId="2054A8D2"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Mısır</w:t>
            </w:r>
            <w:proofErr w:type="spellEnd"/>
          </w:p>
        </w:tc>
        <w:tc>
          <w:tcPr>
            <w:tcW w:w="7973" w:type="dxa"/>
          </w:tcPr>
          <w:p w14:paraId="6ADD32B7"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Batı</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mısır</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kök</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kurdu</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Diabrotica</w:t>
            </w:r>
            <w:proofErr w:type="spellEnd"/>
            <w:r w:rsidRPr="00D70871">
              <w:rPr>
                <w:rFonts w:ascii="Times New Roman" w:hAnsi="Times New Roman" w:cs="Times New Roman"/>
                <w:szCs w:val="20"/>
              </w:rPr>
              <w:t xml:space="preserve"> </w:t>
            </w:r>
            <w:proofErr w:type="spellStart"/>
            <w:r w:rsidRPr="00D70871">
              <w:rPr>
                <w:rFonts w:ascii="Times New Roman" w:hAnsi="Times New Roman" w:cs="Times New Roman"/>
                <w:szCs w:val="20"/>
              </w:rPr>
              <w:t>virgifera</w:t>
            </w:r>
            <w:proofErr w:type="spellEnd"/>
            <w:r w:rsidRPr="00D70871">
              <w:rPr>
                <w:rFonts w:ascii="Times New Roman" w:hAnsi="Times New Roman" w:cs="Times New Roman"/>
                <w:szCs w:val="20"/>
              </w:rPr>
              <w:t>)</w:t>
            </w:r>
          </w:p>
        </w:tc>
      </w:tr>
      <w:tr w:rsidR="003876A1" w:rsidRPr="00D70871" w14:paraId="3C73A6B3" w14:textId="77777777" w:rsidTr="00CB659E">
        <w:trPr>
          <w:trHeight w:val="20"/>
        </w:trPr>
        <w:tc>
          <w:tcPr>
            <w:tcW w:w="1613" w:type="dxa"/>
          </w:tcPr>
          <w:p w14:paraId="781C1B4B" w14:textId="77777777" w:rsidR="003876A1" w:rsidRPr="00D70871" w:rsidRDefault="003876A1" w:rsidP="00CB659E">
            <w:pPr>
              <w:rPr>
                <w:rFonts w:ascii="Times New Roman" w:hAnsi="Times New Roman" w:cs="Times New Roman"/>
                <w:szCs w:val="20"/>
              </w:rPr>
            </w:pPr>
            <w:proofErr w:type="spellStart"/>
            <w:r w:rsidRPr="00D70871">
              <w:rPr>
                <w:rFonts w:ascii="Times New Roman" w:hAnsi="Times New Roman" w:cs="Times New Roman"/>
                <w:szCs w:val="20"/>
              </w:rPr>
              <w:t>Havuç</w:t>
            </w:r>
            <w:proofErr w:type="spellEnd"/>
          </w:p>
        </w:tc>
        <w:tc>
          <w:tcPr>
            <w:tcW w:w="7973" w:type="dxa"/>
          </w:tcPr>
          <w:p w14:paraId="694FFB96" w14:textId="77777777" w:rsidR="003876A1" w:rsidRPr="00D70871" w:rsidRDefault="003876A1" w:rsidP="00CB659E">
            <w:pPr>
              <w:rPr>
                <w:rFonts w:ascii="Times New Roman" w:hAnsi="Times New Roman" w:cs="Times New Roman"/>
                <w:szCs w:val="20"/>
              </w:rPr>
            </w:pPr>
            <w:r w:rsidRPr="00D70871">
              <w:rPr>
                <w:rFonts w:ascii="Times New Roman" w:hAnsi="Times New Roman" w:cs="Times New Roman"/>
                <w:szCs w:val="20"/>
              </w:rPr>
              <w:t xml:space="preserve">Candidatus </w:t>
            </w:r>
            <w:proofErr w:type="spellStart"/>
            <w:r w:rsidRPr="00D70871">
              <w:rPr>
                <w:rFonts w:ascii="Times New Roman" w:hAnsi="Times New Roman" w:cs="Times New Roman"/>
                <w:szCs w:val="20"/>
              </w:rPr>
              <w:t>Liberibacter</w:t>
            </w:r>
            <w:proofErr w:type="spellEnd"/>
            <w:r w:rsidRPr="00D70871">
              <w:rPr>
                <w:rFonts w:ascii="Times New Roman" w:hAnsi="Times New Roman" w:cs="Times New Roman"/>
                <w:szCs w:val="20"/>
              </w:rPr>
              <w:t xml:space="preserve"> solanacearum</w:t>
            </w:r>
          </w:p>
        </w:tc>
      </w:tr>
    </w:tbl>
    <w:p w14:paraId="3BCEE882" w14:textId="77777777" w:rsidR="003876A1" w:rsidRPr="00D70871" w:rsidRDefault="003876A1" w:rsidP="00CB659E">
      <w:r w:rsidRPr="00D70871">
        <w:tab/>
      </w:r>
    </w:p>
    <w:p w14:paraId="0BBAA802" w14:textId="77777777" w:rsidR="003876A1" w:rsidRDefault="003876A1" w:rsidP="00CB659E">
      <w:pPr>
        <w:ind w:firstLine="708"/>
      </w:pPr>
      <w:r w:rsidRPr="00D70871">
        <w:t xml:space="preserve">2019 Yılı Bitki Sağlığı Uygulama </w:t>
      </w:r>
      <w:proofErr w:type="spellStart"/>
      <w:r w:rsidRPr="00D70871">
        <w:t>Proğramı</w:t>
      </w:r>
      <w:proofErr w:type="spellEnd"/>
      <w:r w:rsidRPr="00D70871">
        <w:t xml:space="preserve"> Kitabında belirtilen Genel </w:t>
      </w:r>
      <w:proofErr w:type="spellStart"/>
      <w:r w:rsidRPr="00D70871">
        <w:t>Sürvey</w:t>
      </w:r>
      <w:proofErr w:type="spellEnd"/>
      <w:r w:rsidRPr="00D70871">
        <w:t xml:space="preserve"> Programı kapsamında İlimizde konukçusu bulunan 18 adet bitki grubunda genel </w:t>
      </w:r>
      <w:proofErr w:type="spellStart"/>
      <w:r w:rsidRPr="00D70871">
        <w:t>sürvey</w:t>
      </w:r>
      <w:proofErr w:type="spellEnd"/>
      <w:r w:rsidRPr="00D70871">
        <w:t xml:space="preserve"> çalışmaları yürütülmektedir.</w:t>
      </w:r>
    </w:p>
    <w:p w14:paraId="12CC13F8" w14:textId="77777777" w:rsidR="003876A1" w:rsidRDefault="003876A1" w:rsidP="00CB659E">
      <w:pPr>
        <w:ind w:firstLine="708"/>
      </w:pPr>
      <w:r>
        <w:t xml:space="preserve">2019 yılında Buldan, Çal, Çameli, Çivril, Honaz ve Serinhisar İlçelerinden domates lekeli solgunluk virüsü kapsamında incelenmek üzere 8 adet numune </w:t>
      </w:r>
      <w:r w:rsidRPr="00D70871">
        <w:t>Bornova Zirai Mücadele Araştırma Enstitüsüne gönderildi.</w:t>
      </w:r>
      <w:r>
        <w:t xml:space="preserve"> Gönderilen 8 adet numunenin tamamında domates lekeli solgunluk virüsü tespit edilmiştir.</w:t>
      </w:r>
    </w:p>
    <w:p w14:paraId="3A26D042" w14:textId="77777777" w:rsidR="003876A1" w:rsidRDefault="003876A1" w:rsidP="00CB659E">
      <w:pPr>
        <w:ind w:firstLine="708"/>
      </w:pPr>
      <w:r w:rsidRPr="00D70871">
        <w:t xml:space="preserve">2019 Yılı Bitki Sağlığı Uygulama </w:t>
      </w:r>
      <w:proofErr w:type="spellStart"/>
      <w:r w:rsidRPr="00D70871">
        <w:t>Proğramı</w:t>
      </w:r>
      <w:proofErr w:type="spellEnd"/>
      <w:r w:rsidRPr="00D70871">
        <w:t xml:space="preserve"> Kitabında belirtilen Genel </w:t>
      </w:r>
      <w:proofErr w:type="spellStart"/>
      <w:r w:rsidRPr="00D70871">
        <w:t>Sürvey</w:t>
      </w:r>
      <w:proofErr w:type="spellEnd"/>
      <w:r>
        <w:t xml:space="preserve"> Programı    </w:t>
      </w:r>
      <w:proofErr w:type="spellStart"/>
      <w:r>
        <w:t>xylella</w:t>
      </w:r>
      <w:proofErr w:type="spellEnd"/>
      <w:r>
        <w:t xml:space="preserve"> yaprak yanıklığı </w:t>
      </w:r>
      <w:proofErr w:type="spellStart"/>
      <w:r>
        <w:t>sürvey</w:t>
      </w:r>
      <w:proofErr w:type="spellEnd"/>
      <w:r>
        <w:t xml:space="preserve"> çalışmaları kapsamında Acıpayam, Buldan, Sarayköy, Çal, Bekilli ve Serinhisar İlçelerinde zeytin, bağ ve badem ağaçlarından 16 adet numune incelenmek üzere </w:t>
      </w:r>
      <w:r w:rsidRPr="00D70871">
        <w:t>Bornova Zirai Mücadele Araştırma Enstitüsüne gönderildi.</w:t>
      </w:r>
      <w:r>
        <w:t xml:space="preserve"> Gönderilen 16 adet numunede </w:t>
      </w:r>
      <w:proofErr w:type="spellStart"/>
      <w:r>
        <w:t>xylella</w:t>
      </w:r>
      <w:proofErr w:type="spellEnd"/>
      <w:r>
        <w:t xml:space="preserve"> yaprak yanıklığı tespit edilmemiştir.</w:t>
      </w:r>
    </w:p>
    <w:p w14:paraId="7E105288" w14:textId="77777777" w:rsidR="003876A1" w:rsidRDefault="003876A1" w:rsidP="00CB659E">
      <w:pPr>
        <w:ind w:firstLine="708"/>
      </w:pPr>
      <w:proofErr w:type="spellStart"/>
      <w:r>
        <w:lastRenderedPageBreak/>
        <w:t>Bois</w:t>
      </w:r>
      <w:proofErr w:type="spellEnd"/>
      <w:r>
        <w:t xml:space="preserve"> </w:t>
      </w:r>
      <w:proofErr w:type="spellStart"/>
      <w:r>
        <w:t>noir</w:t>
      </w:r>
      <w:proofErr w:type="spellEnd"/>
      <w:r>
        <w:t xml:space="preserve">-BN ve </w:t>
      </w:r>
      <w:proofErr w:type="spellStart"/>
      <w:r>
        <w:t>Flavescence</w:t>
      </w:r>
      <w:proofErr w:type="spellEnd"/>
      <w:r>
        <w:t xml:space="preserve"> </w:t>
      </w:r>
      <w:proofErr w:type="spellStart"/>
      <w:r>
        <w:t>doree</w:t>
      </w:r>
      <w:proofErr w:type="spellEnd"/>
      <w:r>
        <w:t xml:space="preserve">-FD </w:t>
      </w:r>
      <w:proofErr w:type="spellStart"/>
      <w:r>
        <w:t>sürveyi</w:t>
      </w:r>
      <w:proofErr w:type="spellEnd"/>
      <w:r>
        <w:t xml:space="preserve"> kapsamında Çal, Bekilli ve Güney İlçelerinden alınan 7 adet asma numunesi incelenmek üzere </w:t>
      </w:r>
      <w:r w:rsidRPr="00D70871">
        <w:t>Bornova Zirai Mücadele Araştırma Enstitüsüne gönderildi.</w:t>
      </w:r>
      <w:r>
        <w:t xml:space="preserve"> Gönderilen 7 adet numunede </w:t>
      </w:r>
      <w:proofErr w:type="spellStart"/>
      <w:r>
        <w:t>Bois</w:t>
      </w:r>
      <w:proofErr w:type="spellEnd"/>
      <w:r>
        <w:t xml:space="preserve"> </w:t>
      </w:r>
      <w:proofErr w:type="spellStart"/>
      <w:r>
        <w:t>noir</w:t>
      </w:r>
      <w:proofErr w:type="spellEnd"/>
      <w:r>
        <w:t xml:space="preserve">-BN ve </w:t>
      </w:r>
      <w:proofErr w:type="spellStart"/>
      <w:r>
        <w:t>Flavescence</w:t>
      </w:r>
      <w:proofErr w:type="spellEnd"/>
      <w:r>
        <w:t xml:space="preserve"> </w:t>
      </w:r>
      <w:proofErr w:type="spellStart"/>
      <w:r>
        <w:t>doree</w:t>
      </w:r>
      <w:proofErr w:type="spellEnd"/>
      <w:r>
        <w:t>-FD tespit edilmemiştir.</w:t>
      </w:r>
    </w:p>
    <w:p w14:paraId="533B3473" w14:textId="77777777" w:rsidR="003876A1" w:rsidRDefault="003876A1" w:rsidP="00CB659E">
      <w:pPr>
        <w:ind w:firstLine="708"/>
      </w:pPr>
      <w:r>
        <w:t xml:space="preserve">Çal ve Pamukkale İlçesinde bulunan </w:t>
      </w:r>
      <w:r w:rsidRPr="00D70871">
        <w:t>Amerikan Asma ve aşılı asma fidan üreticisi</w:t>
      </w:r>
      <w:r>
        <w:t xml:space="preserve">ne ait fidanlıklardan </w:t>
      </w:r>
      <w:proofErr w:type="spellStart"/>
      <w:r w:rsidRPr="005E7122">
        <w:rPr>
          <w:i/>
        </w:rPr>
        <w:t>Agrobacterium</w:t>
      </w:r>
      <w:proofErr w:type="spellEnd"/>
      <w:r w:rsidRPr="005E7122">
        <w:rPr>
          <w:i/>
        </w:rPr>
        <w:t xml:space="preserve"> </w:t>
      </w:r>
      <w:proofErr w:type="spellStart"/>
      <w:r w:rsidRPr="005E7122">
        <w:rPr>
          <w:i/>
        </w:rPr>
        <w:t>vitis</w:t>
      </w:r>
      <w:proofErr w:type="spellEnd"/>
      <w:r>
        <w:t xml:space="preserve"> etmeni yönünden incelemek </w:t>
      </w:r>
      <w:proofErr w:type="gramStart"/>
      <w:r>
        <w:t xml:space="preserve">amacıyla </w:t>
      </w:r>
      <w:r w:rsidRPr="00D70871">
        <w:t xml:space="preserve"> </w:t>
      </w:r>
      <w:r>
        <w:t>16</w:t>
      </w:r>
      <w:proofErr w:type="gramEnd"/>
      <w:r>
        <w:t xml:space="preserve"> adet numune </w:t>
      </w:r>
      <w:r w:rsidRPr="00D70871">
        <w:t>Bornova Zirai Mücadele Araştırma Enstitüsüne gönderildi.</w:t>
      </w:r>
      <w:r>
        <w:t xml:space="preserve"> Gönderilen 16 adet numunede </w:t>
      </w:r>
      <w:proofErr w:type="spellStart"/>
      <w:r w:rsidRPr="00B05D14">
        <w:rPr>
          <w:i/>
        </w:rPr>
        <w:t>Agrobacterium</w:t>
      </w:r>
      <w:proofErr w:type="spellEnd"/>
      <w:r w:rsidRPr="00B05D14">
        <w:rPr>
          <w:i/>
        </w:rPr>
        <w:t xml:space="preserve"> </w:t>
      </w:r>
      <w:proofErr w:type="spellStart"/>
      <w:r w:rsidRPr="00B05D14">
        <w:rPr>
          <w:i/>
        </w:rPr>
        <w:t>vitis</w:t>
      </w:r>
      <w:proofErr w:type="spellEnd"/>
      <w:r>
        <w:t xml:space="preserve"> etmeni tespit edilmemiştir.</w:t>
      </w:r>
    </w:p>
    <w:p w14:paraId="21580229" w14:textId="77777777" w:rsidR="003876A1" w:rsidRPr="00D70871" w:rsidRDefault="003876A1" w:rsidP="00CB659E">
      <w:pPr>
        <w:ind w:firstLine="708"/>
      </w:pPr>
      <w:r>
        <w:t xml:space="preserve"> </w:t>
      </w:r>
      <w:proofErr w:type="spellStart"/>
      <w:r w:rsidRPr="00D70871">
        <w:t>Drosophila</w:t>
      </w:r>
      <w:proofErr w:type="spellEnd"/>
      <w:r w:rsidRPr="00D70871">
        <w:t xml:space="preserve"> </w:t>
      </w:r>
      <w:proofErr w:type="spellStart"/>
      <w:r w:rsidRPr="00D70871">
        <w:t>suzukii</w:t>
      </w:r>
      <w:proofErr w:type="spellEnd"/>
      <w:r w:rsidRPr="00D70871">
        <w:t xml:space="preserve"> 2019 yılında </w:t>
      </w:r>
      <w:proofErr w:type="spellStart"/>
      <w:r w:rsidRPr="00D70871">
        <w:t>surveyi</w:t>
      </w:r>
      <w:proofErr w:type="spellEnd"/>
      <w:r w:rsidRPr="00D70871">
        <w:t xml:space="preserve"> yapılacak karantina zararlılar listesinden çıkarılmıştır.</w:t>
      </w:r>
    </w:p>
    <w:p w14:paraId="4857A554" w14:textId="77777777" w:rsidR="003876A1" w:rsidRPr="00D70871" w:rsidRDefault="003876A1" w:rsidP="00CB659E">
      <w:pPr>
        <w:ind w:firstLine="708"/>
      </w:pPr>
      <w:r w:rsidRPr="00D70871">
        <w:t xml:space="preserve">2017 yılında İlimiz narda bakteriyel yanıklık </w:t>
      </w:r>
      <w:proofErr w:type="gramStart"/>
      <w:r w:rsidRPr="00D70871">
        <w:t>için  ari</w:t>
      </w:r>
      <w:proofErr w:type="gramEnd"/>
      <w:r w:rsidRPr="00D70871">
        <w:t xml:space="preserve"> alan ilan edilmiştir. Bu sebepten dolayı 2018 yılında nar bahçelerinde gözlemler devam etmekte olup şüpheli etmene rastlanılmamaktadır. </w:t>
      </w:r>
    </w:p>
    <w:p w14:paraId="656E5776" w14:textId="77777777" w:rsidR="003876A1" w:rsidRPr="00D70871" w:rsidRDefault="003876A1" w:rsidP="00CB659E">
      <w:pPr>
        <w:ind w:firstLine="708"/>
      </w:pPr>
      <w:r w:rsidRPr="00D70871">
        <w:t xml:space="preserve">2019 yılında </w:t>
      </w:r>
      <w:proofErr w:type="spellStart"/>
      <w:r w:rsidRPr="00D70871">
        <w:t>surveyi</w:t>
      </w:r>
      <w:proofErr w:type="spellEnd"/>
      <w:r w:rsidRPr="00D70871">
        <w:t xml:space="preserve"> yapılacak zararlı organizmalar ilgili </w:t>
      </w:r>
      <w:proofErr w:type="spellStart"/>
      <w:r w:rsidRPr="00D70871">
        <w:t>surveyler</w:t>
      </w:r>
      <w:proofErr w:type="spellEnd"/>
      <w:r w:rsidRPr="00D70871">
        <w:t xml:space="preserve"> </w:t>
      </w:r>
      <w:proofErr w:type="spellStart"/>
      <w:r w:rsidRPr="00D70871">
        <w:t>survey</w:t>
      </w:r>
      <w:proofErr w:type="spellEnd"/>
      <w:r w:rsidRPr="00D70871">
        <w:t xml:space="preserve"> talimatları kapsamında devam etmektedir.</w:t>
      </w:r>
    </w:p>
    <w:p w14:paraId="551E42CD" w14:textId="77777777" w:rsidR="003876A1" w:rsidRPr="00D70871" w:rsidRDefault="003876A1" w:rsidP="00CB659E">
      <w:pPr>
        <w:ind w:firstLine="708"/>
      </w:pPr>
      <w:r w:rsidRPr="00D70871">
        <w:t xml:space="preserve">2019 yılında </w:t>
      </w:r>
      <w:proofErr w:type="spellStart"/>
      <w:r w:rsidRPr="00D70871">
        <w:t>surveyi</w:t>
      </w:r>
      <w:proofErr w:type="spellEnd"/>
      <w:r w:rsidRPr="00D70871">
        <w:t xml:space="preserve"> yapılacak zararlı organizmalar ilgili </w:t>
      </w:r>
      <w:proofErr w:type="spellStart"/>
      <w:r w:rsidRPr="00D70871">
        <w:t>surveyler</w:t>
      </w:r>
      <w:proofErr w:type="spellEnd"/>
      <w:r w:rsidRPr="00D70871">
        <w:t xml:space="preserve"> ilçe personellerimizle beraber yürütülmektedir.</w:t>
      </w:r>
    </w:p>
    <w:p w14:paraId="04F592C2" w14:textId="77777777" w:rsidR="003876A1" w:rsidRPr="00D70871" w:rsidRDefault="003876A1" w:rsidP="00CB659E"/>
    <w:p w14:paraId="5C0BDF9C" w14:textId="77777777" w:rsidR="003876A1" w:rsidRPr="00D70871" w:rsidRDefault="003876A1" w:rsidP="00CB659E">
      <w:pPr>
        <w:rPr>
          <w:b/>
        </w:rPr>
      </w:pPr>
      <w:r w:rsidRPr="00D70871">
        <w:rPr>
          <w:b/>
        </w:rPr>
        <w:t>BİTKİ PASAPORTU KAYIT SİSTEMİ</w:t>
      </w:r>
    </w:p>
    <w:p w14:paraId="4E8E5A48" w14:textId="77777777" w:rsidR="003876A1" w:rsidRPr="00D70871" w:rsidRDefault="003876A1" w:rsidP="00CB659E">
      <w:pPr>
        <w:ind w:firstLine="708"/>
      </w:pPr>
      <w:r w:rsidRPr="00D70871">
        <w:t xml:space="preserve">2019 </w:t>
      </w:r>
      <w:proofErr w:type="gramStart"/>
      <w:r w:rsidRPr="00D70871">
        <w:t>yılında  ilçelerdeki</w:t>
      </w:r>
      <w:proofErr w:type="gramEnd"/>
      <w:r w:rsidRPr="00D70871">
        <w:t xml:space="preserve"> göre</w:t>
      </w:r>
      <w:r>
        <w:t>vli teknik personellerimizle (42</w:t>
      </w:r>
      <w:r w:rsidRPr="00D70871">
        <w:t xml:space="preserve"> kişi) Bitki Pasaportu ve Operatörlerin Kayıt Altına Alınması ile ilgili yönetmelik kapsamında çalışmalar yürütülmektedir. İlimizde fidan üretimi yapan operatörlere ait üretim verilerinin sisteme gir</w:t>
      </w:r>
      <w:r>
        <w:t>i</w:t>
      </w:r>
      <w:r w:rsidRPr="00D70871">
        <w:t>şleri devam etmekte olup gerekli denetimler devam etmektedir.</w:t>
      </w:r>
    </w:p>
    <w:p w14:paraId="462A6A9A" w14:textId="77777777" w:rsidR="003876A1" w:rsidRPr="00D70871" w:rsidRDefault="003876A1" w:rsidP="00CB659E"/>
    <w:p w14:paraId="644865BE" w14:textId="77777777" w:rsidR="003876A1" w:rsidRPr="00D70871" w:rsidRDefault="003876A1" w:rsidP="00CB659E">
      <w:pPr>
        <w:rPr>
          <w:b/>
        </w:rPr>
      </w:pPr>
      <w:r w:rsidRPr="00D70871">
        <w:rPr>
          <w:b/>
        </w:rPr>
        <w:t>SERTİFİKASYON (FİDAN-FİDE-TOHUM) ÇALIŞMALARI</w:t>
      </w:r>
      <w:r>
        <w:rPr>
          <w:b/>
        </w:rPr>
        <w:t xml:space="preserve"> </w:t>
      </w:r>
      <w:r w:rsidRPr="00D70871">
        <w:rPr>
          <w:b/>
        </w:rPr>
        <w:t>TOHUMLUK SATIŞ BAYİLERİ</w:t>
      </w:r>
    </w:p>
    <w:p w14:paraId="48741505" w14:textId="77777777" w:rsidR="003876A1" w:rsidRPr="00D70871" w:rsidRDefault="003876A1" w:rsidP="00CB659E">
      <w:pPr>
        <w:ind w:firstLine="708"/>
      </w:pPr>
      <w:r w:rsidRPr="00D70871">
        <w:t xml:space="preserve">5553 Sayılı Tohumculuk Kanunu Kapsamında İlimizde sertifikalı (Tohum, Fidan, Fide) ürünlerin, üretim ve satışlarının yapılabilmesi için iş </w:t>
      </w:r>
      <w:proofErr w:type="gramStart"/>
      <w:r w:rsidRPr="00D70871">
        <w:t>yerlerinin  ruhsat</w:t>
      </w:r>
      <w:proofErr w:type="gramEnd"/>
      <w:r w:rsidRPr="00D70871">
        <w:t xml:space="preserve"> alma işlemleri yapılmakta ve Tohumculuk Kanunu gereği İşletme ruhsatı verilen yerler yılda en az bir defa denetlenmektedir. </w:t>
      </w:r>
    </w:p>
    <w:p w14:paraId="28574958" w14:textId="77777777" w:rsidR="003876A1" w:rsidRPr="00D70871" w:rsidRDefault="003876A1" w:rsidP="00CB659E">
      <w:pPr>
        <w:ind w:firstLine="708"/>
      </w:pPr>
      <w:r w:rsidRPr="00D70871">
        <w:t>İ</w:t>
      </w:r>
      <w:r>
        <w:t>limiz dahilinde 2019 yılında 183</w:t>
      </w:r>
      <w:r w:rsidRPr="00D70871">
        <w:t xml:space="preserve"> adet Tohumluk Bayisi, 6 adet Tohum Üreticisi, 3 adet Tohum İşleyicisi,173 adet tohum yetiştiricisi, 19 Adet Fidan Üreticisi, 2 Adet Fide Üreticisi, 1 Adet Süs Bitkisi Üreticisi ve 1 adet doku kültürü ile tohumluk üreticisi bulunmaktadır. </w:t>
      </w:r>
    </w:p>
    <w:p w14:paraId="37A5775B" w14:textId="77777777" w:rsidR="003876A1" w:rsidRPr="00D70871" w:rsidRDefault="003876A1" w:rsidP="00CB659E"/>
    <w:p w14:paraId="61E0B559" w14:textId="77777777" w:rsidR="003876A1" w:rsidRPr="00D70871" w:rsidRDefault="003876A1" w:rsidP="00CB659E">
      <w:pPr>
        <w:rPr>
          <w:b/>
        </w:rPr>
      </w:pPr>
      <w:r w:rsidRPr="00D70871">
        <w:rPr>
          <w:b/>
        </w:rPr>
        <w:t>FİDAN</w:t>
      </w:r>
      <w:bookmarkStart w:id="749" w:name="_MON_1482317761"/>
      <w:bookmarkEnd w:id="749"/>
    </w:p>
    <w:p w14:paraId="049A08A1" w14:textId="77777777" w:rsidR="003876A1" w:rsidRDefault="003876A1" w:rsidP="00CB659E"/>
    <w:p w14:paraId="2449AE2E" w14:textId="77777777" w:rsidR="003876A1" w:rsidRPr="00D70871" w:rsidRDefault="003876A1" w:rsidP="00CB659E">
      <w:r w:rsidRPr="00D70871">
        <w:t>Denizli İli 2019 Fidan Üretimi Beyanı:</w:t>
      </w:r>
    </w:p>
    <w:p w14:paraId="39ABDC33" w14:textId="77777777" w:rsidR="003876A1" w:rsidRPr="00D70871" w:rsidRDefault="003876A1" w:rsidP="00CB659E"/>
    <w:tbl>
      <w:tblPr>
        <w:tblStyle w:val="TabloKlavuzu1"/>
        <w:tblW w:w="0" w:type="auto"/>
        <w:tblLook w:val="04A0" w:firstRow="1" w:lastRow="0" w:firstColumn="1" w:lastColumn="0" w:noHBand="0" w:noVBand="1"/>
      </w:tblPr>
      <w:tblGrid>
        <w:gridCol w:w="3020"/>
        <w:gridCol w:w="3021"/>
        <w:gridCol w:w="3021"/>
      </w:tblGrid>
      <w:tr w:rsidR="003876A1" w:rsidRPr="000E6DCD" w14:paraId="0B0A45E4" w14:textId="77777777" w:rsidTr="00CB659E">
        <w:tc>
          <w:tcPr>
            <w:tcW w:w="3020" w:type="dxa"/>
          </w:tcPr>
          <w:p w14:paraId="112B60EE"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FİDAN TÜRÜ</w:t>
            </w:r>
          </w:p>
        </w:tc>
        <w:tc>
          <w:tcPr>
            <w:tcW w:w="3021" w:type="dxa"/>
          </w:tcPr>
          <w:p w14:paraId="48323A1D"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ÜRETİMİ BEYAN EDİLEN   FİDAN MİKTARI (Adet)</w:t>
            </w:r>
          </w:p>
        </w:tc>
        <w:tc>
          <w:tcPr>
            <w:tcW w:w="3021" w:type="dxa"/>
          </w:tcPr>
          <w:p w14:paraId="49EC5874"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 xml:space="preserve">ÜRETİLEN FİDAN MİKTARI     </w:t>
            </w:r>
            <w:proofErr w:type="gramStart"/>
            <w:r w:rsidRPr="000E6DCD">
              <w:rPr>
                <w:rFonts w:ascii="Times New Roman" w:hAnsi="Times New Roman"/>
                <w:sz w:val="20"/>
                <w:szCs w:val="20"/>
              </w:rPr>
              <w:t xml:space="preserve">   (</w:t>
            </w:r>
            <w:proofErr w:type="gramEnd"/>
            <w:r w:rsidRPr="000E6DCD">
              <w:rPr>
                <w:rFonts w:ascii="Times New Roman" w:hAnsi="Times New Roman"/>
                <w:sz w:val="20"/>
                <w:szCs w:val="20"/>
              </w:rPr>
              <w:t>Adet)</w:t>
            </w:r>
          </w:p>
        </w:tc>
      </w:tr>
      <w:tr w:rsidR="003876A1" w:rsidRPr="000E6DCD" w14:paraId="739BCCCE" w14:textId="77777777" w:rsidTr="00CB659E">
        <w:tc>
          <w:tcPr>
            <w:tcW w:w="3020" w:type="dxa"/>
          </w:tcPr>
          <w:p w14:paraId="2427F6F3"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AŞILI ASMA FİDANI</w:t>
            </w:r>
          </w:p>
        </w:tc>
        <w:tc>
          <w:tcPr>
            <w:tcW w:w="3021" w:type="dxa"/>
          </w:tcPr>
          <w:p w14:paraId="2C3987D1"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28.000</w:t>
            </w:r>
          </w:p>
        </w:tc>
        <w:tc>
          <w:tcPr>
            <w:tcW w:w="3021" w:type="dxa"/>
          </w:tcPr>
          <w:p w14:paraId="361C37F7"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28.000</w:t>
            </w:r>
          </w:p>
        </w:tc>
      </w:tr>
      <w:tr w:rsidR="003876A1" w:rsidRPr="000E6DCD" w14:paraId="1F9530DB" w14:textId="77777777" w:rsidTr="00CB659E">
        <w:tc>
          <w:tcPr>
            <w:tcW w:w="3020" w:type="dxa"/>
          </w:tcPr>
          <w:p w14:paraId="3B0CDF04"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AMERİKAN ASMA FİDANI</w:t>
            </w:r>
          </w:p>
        </w:tc>
        <w:tc>
          <w:tcPr>
            <w:tcW w:w="3021" w:type="dxa"/>
          </w:tcPr>
          <w:p w14:paraId="77D470BF"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275.000</w:t>
            </w:r>
          </w:p>
        </w:tc>
        <w:tc>
          <w:tcPr>
            <w:tcW w:w="3021" w:type="dxa"/>
          </w:tcPr>
          <w:p w14:paraId="2BF6367D"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275.000</w:t>
            </w:r>
          </w:p>
        </w:tc>
      </w:tr>
      <w:tr w:rsidR="003876A1" w:rsidRPr="000E6DCD" w14:paraId="24A6FA24" w14:textId="77777777" w:rsidTr="00CB659E">
        <w:tc>
          <w:tcPr>
            <w:tcW w:w="3020" w:type="dxa"/>
          </w:tcPr>
          <w:p w14:paraId="397FF410"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CEVİZ (</w:t>
            </w:r>
            <w:proofErr w:type="spellStart"/>
            <w:proofErr w:type="gramStart"/>
            <w:r w:rsidRPr="000E6DCD">
              <w:rPr>
                <w:rFonts w:ascii="Times New Roman" w:hAnsi="Times New Roman"/>
                <w:sz w:val="20"/>
                <w:szCs w:val="20"/>
              </w:rPr>
              <w:t>S.Üretim</w:t>
            </w:r>
            <w:proofErr w:type="spellEnd"/>
            <w:proofErr w:type="gramEnd"/>
            <w:r w:rsidRPr="000E6DCD">
              <w:rPr>
                <w:rFonts w:ascii="Times New Roman" w:hAnsi="Times New Roman"/>
                <w:sz w:val="20"/>
                <w:szCs w:val="20"/>
              </w:rPr>
              <w:t xml:space="preserve"> Mat.)</w:t>
            </w:r>
          </w:p>
        </w:tc>
        <w:tc>
          <w:tcPr>
            <w:tcW w:w="3021" w:type="dxa"/>
          </w:tcPr>
          <w:p w14:paraId="7CC2CD9F"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201.000</w:t>
            </w:r>
          </w:p>
        </w:tc>
        <w:tc>
          <w:tcPr>
            <w:tcW w:w="3021" w:type="dxa"/>
          </w:tcPr>
          <w:p w14:paraId="5857355C"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201.000</w:t>
            </w:r>
          </w:p>
        </w:tc>
      </w:tr>
      <w:tr w:rsidR="003876A1" w:rsidRPr="000E6DCD" w14:paraId="33C14625" w14:textId="77777777" w:rsidTr="00CB659E">
        <w:tc>
          <w:tcPr>
            <w:tcW w:w="3020" w:type="dxa"/>
          </w:tcPr>
          <w:p w14:paraId="34D70A40"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CEVİZ (Sertifikalı)</w:t>
            </w:r>
          </w:p>
        </w:tc>
        <w:tc>
          <w:tcPr>
            <w:tcW w:w="3021" w:type="dxa"/>
          </w:tcPr>
          <w:p w14:paraId="38B1048E"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297.000</w:t>
            </w:r>
          </w:p>
        </w:tc>
        <w:tc>
          <w:tcPr>
            <w:tcW w:w="3021" w:type="dxa"/>
          </w:tcPr>
          <w:p w14:paraId="7A08841D"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292.000</w:t>
            </w:r>
          </w:p>
        </w:tc>
      </w:tr>
      <w:tr w:rsidR="003876A1" w:rsidRPr="000E6DCD" w14:paraId="112647BC" w14:textId="77777777" w:rsidTr="00CB659E">
        <w:tc>
          <w:tcPr>
            <w:tcW w:w="3020" w:type="dxa"/>
          </w:tcPr>
          <w:p w14:paraId="18ACCBCA"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CEVİZ (Standart)</w:t>
            </w:r>
          </w:p>
        </w:tc>
        <w:tc>
          <w:tcPr>
            <w:tcW w:w="3021" w:type="dxa"/>
          </w:tcPr>
          <w:p w14:paraId="3812CFC3"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39.000</w:t>
            </w:r>
          </w:p>
        </w:tc>
        <w:tc>
          <w:tcPr>
            <w:tcW w:w="3021" w:type="dxa"/>
          </w:tcPr>
          <w:p w14:paraId="44B93B57"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39.000</w:t>
            </w:r>
          </w:p>
        </w:tc>
      </w:tr>
      <w:tr w:rsidR="003876A1" w:rsidRPr="000E6DCD" w14:paraId="0F312E01" w14:textId="77777777" w:rsidTr="00CB659E">
        <w:tc>
          <w:tcPr>
            <w:tcW w:w="3020" w:type="dxa"/>
          </w:tcPr>
          <w:p w14:paraId="049AA395"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ERİK (Standart)</w:t>
            </w:r>
          </w:p>
        </w:tc>
        <w:tc>
          <w:tcPr>
            <w:tcW w:w="3021" w:type="dxa"/>
          </w:tcPr>
          <w:p w14:paraId="3B824C04"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5.500</w:t>
            </w:r>
          </w:p>
        </w:tc>
        <w:tc>
          <w:tcPr>
            <w:tcW w:w="3021" w:type="dxa"/>
          </w:tcPr>
          <w:p w14:paraId="10AB1AD6"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0</w:t>
            </w:r>
          </w:p>
        </w:tc>
      </w:tr>
      <w:tr w:rsidR="003876A1" w:rsidRPr="000E6DCD" w14:paraId="687830C5" w14:textId="77777777" w:rsidTr="00CB659E">
        <w:tc>
          <w:tcPr>
            <w:tcW w:w="3020" w:type="dxa"/>
          </w:tcPr>
          <w:p w14:paraId="6CBEA0EC"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AYVA (Standart)</w:t>
            </w:r>
          </w:p>
        </w:tc>
        <w:tc>
          <w:tcPr>
            <w:tcW w:w="3021" w:type="dxa"/>
          </w:tcPr>
          <w:p w14:paraId="68305F4A"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12.000</w:t>
            </w:r>
          </w:p>
        </w:tc>
        <w:tc>
          <w:tcPr>
            <w:tcW w:w="3021" w:type="dxa"/>
          </w:tcPr>
          <w:p w14:paraId="22C486E8"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12.000</w:t>
            </w:r>
          </w:p>
        </w:tc>
      </w:tr>
      <w:tr w:rsidR="003876A1" w:rsidRPr="000E6DCD" w14:paraId="5937DB52" w14:textId="77777777" w:rsidTr="00CB659E">
        <w:tc>
          <w:tcPr>
            <w:tcW w:w="3020" w:type="dxa"/>
          </w:tcPr>
          <w:p w14:paraId="65F3E223"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AYVA (Sertifikalı)</w:t>
            </w:r>
          </w:p>
        </w:tc>
        <w:tc>
          <w:tcPr>
            <w:tcW w:w="3021" w:type="dxa"/>
          </w:tcPr>
          <w:p w14:paraId="58373A1F"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16.000</w:t>
            </w:r>
          </w:p>
        </w:tc>
        <w:tc>
          <w:tcPr>
            <w:tcW w:w="3021" w:type="dxa"/>
          </w:tcPr>
          <w:p w14:paraId="59BD9632"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16.000</w:t>
            </w:r>
          </w:p>
        </w:tc>
      </w:tr>
      <w:tr w:rsidR="003876A1" w:rsidRPr="000E6DCD" w14:paraId="1D4027B7" w14:textId="77777777" w:rsidTr="00CB659E">
        <w:tc>
          <w:tcPr>
            <w:tcW w:w="3020" w:type="dxa"/>
          </w:tcPr>
          <w:p w14:paraId="4EE5CCDA"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ŞEFTALİ (Standart)</w:t>
            </w:r>
          </w:p>
        </w:tc>
        <w:tc>
          <w:tcPr>
            <w:tcW w:w="3021" w:type="dxa"/>
          </w:tcPr>
          <w:p w14:paraId="60F0AEE5"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32.000</w:t>
            </w:r>
          </w:p>
        </w:tc>
        <w:tc>
          <w:tcPr>
            <w:tcW w:w="3021" w:type="dxa"/>
          </w:tcPr>
          <w:p w14:paraId="0C727005"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22.000</w:t>
            </w:r>
          </w:p>
        </w:tc>
      </w:tr>
      <w:tr w:rsidR="003876A1" w:rsidRPr="000E6DCD" w14:paraId="6DD5EEB2" w14:textId="77777777" w:rsidTr="00CB659E">
        <w:tc>
          <w:tcPr>
            <w:tcW w:w="3020" w:type="dxa"/>
          </w:tcPr>
          <w:p w14:paraId="41405E4A"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ELMA(Standart)</w:t>
            </w:r>
          </w:p>
        </w:tc>
        <w:tc>
          <w:tcPr>
            <w:tcW w:w="3021" w:type="dxa"/>
          </w:tcPr>
          <w:p w14:paraId="5D6E094F"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10.500</w:t>
            </w:r>
          </w:p>
        </w:tc>
        <w:tc>
          <w:tcPr>
            <w:tcW w:w="3021" w:type="dxa"/>
          </w:tcPr>
          <w:p w14:paraId="61680007"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10.500</w:t>
            </w:r>
          </w:p>
        </w:tc>
      </w:tr>
      <w:tr w:rsidR="003876A1" w:rsidRPr="000E6DCD" w14:paraId="56EA9E8E" w14:textId="77777777" w:rsidTr="00CB659E">
        <w:tc>
          <w:tcPr>
            <w:tcW w:w="3020" w:type="dxa"/>
          </w:tcPr>
          <w:p w14:paraId="433320EB"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ELMA(Sertifikalı)</w:t>
            </w:r>
          </w:p>
        </w:tc>
        <w:tc>
          <w:tcPr>
            <w:tcW w:w="3021" w:type="dxa"/>
          </w:tcPr>
          <w:p w14:paraId="1B82B3C3"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1.500</w:t>
            </w:r>
          </w:p>
        </w:tc>
        <w:tc>
          <w:tcPr>
            <w:tcW w:w="3021" w:type="dxa"/>
          </w:tcPr>
          <w:p w14:paraId="0036F1E5"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1.500</w:t>
            </w:r>
          </w:p>
        </w:tc>
      </w:tr>
      <w:tr w:rsidR="003876A1" w:rsidRPr="000E6DCD" w14:paraId="32313DC8" w14:textId="77777777" w:rsidTr="00CB659E">
        <w:tc>
          <w:tcPr>
            <w:tcW w:w="3020" w:type="dxa"/>
          </w:tcPr>
          <w:p w14:paraId="01D1888E"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ARMUT (Standart)</w:t>
            </w:r>
          </w:p>
        </w:tc>
        <w:tc>
          <w:tcPr>
            <w:tcW w:w="3021" w:type="dxa"/>
          </w:tcPr>
          <w:p w14:paraId="5E705EB7"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1.000</w:t>
            </w:r>
          </w:p>
        </w:tc>
        <w:tc>
          <w:tcPr>
            <w:tcW w:w="3021" w:type="dxa"/>
          </w:tcPr>
          <w:p w14:paraId="17EE75FE"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1.000</w:t>
            </w:r>
          </w:p>
        </w:tc>
      </w:tr>
      <w:tr w:rsidR="003876A1" w:rsidRPr="000E6DCD" w14:paraId="7CC87221" w14:textId="77777777" w:rsidTr="00CB659E">
        <w:tc>
          <w:tcPr>
            <w:tcW w:w="3020" w:type="dxa"/>
          </w:tcPr>
          <w:p w14:paraId="261BF773"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KİRAZ (Standart)</w:t>
            </w:r>
          </w:p>
        </w:tc>
        <w:tc>
          <w:tcPr>
            <w:tcW w:w="3021" w:type="dxa"/>
          </w:tcPr>
          <w:p w14:paraId="19F0CFCB"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2.500</w:t>
            </w:r>
          </w:p>
        </w:tc>
        <w:tc>
          <w:tcPr>
            <w:tcW w:w="3021" w:type="dxa"/>
          </w:tcPr>
          <w:p w14:paraId="4660707E"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2.500</w:t>
            </w:r>
          </w:p>
        </w:tc>
      </w:tr>
      <w:tr w:rsidR="003876A1" w:rsidRPr="000E6DCD" w14:paraId="4C4FEFDE" w14:textId="77777777" w:rsidTr="00CB659E">
        <w:tc>
          <w:tcPr>
            <w:tcW w:w="3020" w:type="dxa"/>
          </w:tcPr>
          <w:p w14:paraId="30CF4C75"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KİRAZ (Sertifikalı)</w:t>
            </w:r>
          </w:p>
        </w:tc>
        <w:tc>
          <w:tcPr>
            <w:tcW w:w="3021" w:type="dxa"/>
          </w:tcPr>
          <w:p w14:paraId="1BB4F0B5"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4.000</w:t>
            </w:r>
          </w:p>
        </w:tc>
        <w:tc>
          <w:tcPr>
            <w:tcW w:w="3021" w:type="dxa"/>
          </w:tcPr>
          <w:p w14:paraId="07831F2F"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4.000</w:t>
            </w:r>
          </w:p>
        </w:tc>
      </w:tr>
      <w:tr w:rsidR="003876A1" w:rsidRPr="000E6DCD" w14:paraId="321EC2BB" w14:textId="77777777" w:rsidTr="00CB659E">
        <w:tc>
          <w:tcPr>
            <w:tcW w:w="3020" w:type="dxa"/>
          </w:tcPr>
          <w:p w14:paraId="31B1EE6B"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BADEM (Standart)</w:t>
            </w:r>
          </w:p>
        </w:tc>
        <w:tc>
          <w:tcPr>
            <w:tcW w:w="3021" w:type="dxa"/>
          </w:tcPr>
          <w:p w14:paraId="12143F63"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62.500</w:t>
            </w:r>
          </w:p>
        </w:tc>
        <w:tc>
          <w:tcPr>
            <w:tcW w:w="3021" w:type="dxa"/>
          </w:tcPr>
          <w:p w14:paraId="2DD07B81"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52.500</w:t>
            </w:r>
          </w:p>
        </w:tc>
      </w:tr>
      <w:tr w:rsidR="003876A1" w:rsidRPr="000E6DCD" w14:paraId="150BDDD1" w14:textId="77777777" w:rsidTr="00CB659E">
        <w:tc>
          <w:tcPr>
            <w:tcW w:w="3020" w:type="dxa"/>
          </w:tcPr>
          <w:p w14:paraId="6121429E"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BADEM (Sertifikalı)</w:t>
            </w:r>
          </w:p>
        </w:tc>
        <w:tc>
          <w:tcPr>
            <w:tcW w:w="3021" w:type="dxa"/>
          </w:tcPr>
          <w:p w14:paraId="54059A90"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55.000</w:t>
            </w:r>
          </w:p>
        </w:tc>
        <w:tc>
          <w:tcPr>
            <w:tcW w:w="3021" w:type="dxa"/>
          </w:tcPr>
          <w:p w14:paraId="7607671E"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30.000</w:t>
            </w:r>
          </w:p>
        </w:tc>
      </w:tr>
      <w:tr w:rsidR="003876A1" w:rsidRPr="000E6DCD" w14:paraId="1EC1529E" w14:textId="77777777" w:rsidTr="00CB659E">
        <w:tc>
          <w:tcPr>
            <w:tcW w:w="3020" w:type="dxa"/>
          </w:tcPr>
          <w:p w14:paraId="03494E68"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NEKTARİN (Sertifikalı)</w:t>
            </w:r>
          </w:p>
        </w:tc>
        <w:tc>
          <w:tcPr>
            <w:tcW w:w="3021" w:type="dxa"/>
          </w:tcPr>
          <w:p w14:paraId="2E519717"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1.000</w:t>
            </w:r>
          </w:p>
        </w:tc>
        <w:tc>
          <w:tcPr>
            <w:tcW w:w="3021" w:type="dxa"/>
          </w:tcPr>
          <w:p w14:paraId="0B1E26C0"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1.000</w:t>
            </w:r>
          </w:p>
        </w:tc>
      </w:tr>
      <w:tr w:rsidR="003876A1" w:rsidRPr="000E6DCD" w14:paraId="638A8B15" w14:textId="77777777" w:rsidTr="00CB659E">
        <w:tc>
          <w:tcPr>
            <w:tcW w:w="3020" w:type="dxa"/>
          </w:tcPr>
          <w:p w14:paraId="798B3A15"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lastRenderedPageBreak/>
              <w:t>KAYISI(Standart)</w:t>
            </w:r>
          </w:p>
        </w:tc>
        <w:tc>
          <w:tcPr>
            <w:tcW w:w="3021" w:type="dxa"/>
          </w:tcPr>
          <w:p w14:paraId="6D402ACB"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6.500</w:t>
            </w:r>
          </w:p>
        </w:tc>
        <w:tc>
          <w:tcPr>
            <w:tcW w:w="3021" w:type="dxa"/>
          </w:tcPr>
          <w:p w14:paraId="51B68EA1"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6.500</w:t>
            </w:r>
          </w:p>
        </w:tc>
      </w:tr>
      <w:tr w:rsidR="003876A1" w:rsidRPr="000E6DCD" w14:paraId="690B0B98" w14:textId="77777777" w:rsidTr="00CB659E">
        <w:tc>
          <w:tcPr>
            <w:tcW w:w="3020" w:type="dxa"/>
          </w:tcPr>
          <w:p w14:paraId="5506813D"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JAPON ERİK(Standart)</w:t>
            </w:r>
          </w:p>
        </w:tc>
        <w:tc>
          <w:tcPr>
            <w:tcW w:w="3021" w:type="dxa"/>
          </w:tcPr>
          <w:p w14:paraId="7598EE7A"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3.500</w:t>
            </w:r>
          </w:p>
        </w:tc>
        <w:tc>
          <w:tcPr>
            <w:tcW w:w="3021" w:type="dxa"/>
          </w:tcPr>
          <w:p w14:paraId="0701BF0D"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0</w:t>
            </w:r>
          </w:p>
        </w:tc>
      </w:tr>
      <w:tr w:rsidR="003876A1" w:rsidRPr="000E6DCD" w14:paraId="2F054225" w14:textId="77777777" w:rsidTr="00CB659E">
        <w:tc>
          <w:tcPr>
            <w:tcW w:w="3020" w:type="dxa"/>
          </w:tcPr>
          <w:p w14:paraId="67C8B70F"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VİŞNE(Standart)</w:t>
            </w:r>
          </w:p>
        </w:tc>
        <w:tc>
          <w:tcPr>
            <w:tcW w:w="3021" w:type="dxa"/>
          </w:tcPr>
          <w:p w14:paraId="1A23A96C"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1.500</w:t>
            </w:r>
          </w:p>
        </w:tc>
        <w:tc>
          <w:tcPr>
            <w:tcW w:w="3021" w:type="dxa"/>
          </w:tcPr>
          <w:p w14:paraId="65274815"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1.500</w:t>
            </w:r>
          </w:p>
        </w:tc>
      </w:tr>
      <w:tr w:rsidR="003876A1" w:rsidRPr="000E6DCD" w14:paraId="39192EE7" w14:textId="77777777" w:rsidTr="00CB659E">
        <w:tc>
          <w:tcPr>
            <w:tcW w:w="3020" w:type="dxa"/>
          </w:tcPr>
          <w:p w14:paraId="77C74A39"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AVRUPA ERİKLERİ</w:t>
            </w:r>
          </w:p>
        </w:tc>
        <w:tc>
          <w:tcPr>
            <w:tcW w:w="3021" w:type="dxa"/>
          </w:tcPr>
          <w:p w14:paraId="3377632B"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8.000</w:t>
            </w:r>
          </w:p>
        </w:tc>
        <w:tc>
          <w:tcPr>
            <w:tcW w:w="3021" w:type="dxa"/>
          </w:tcPr>
          <w:p w14:paraId="06244935"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8.000</w:t>
            </w:r>
          </w:p>
        </w:tc>
      </w:tr>
      <w:tr w:rsidR="003876A1" w:rsidRPr="000E6DCD" w14:paraId="43E3A9D4" w14:textId="77777777" w:rsidTr="00CB659E">
        <w:tc>
          <w:tcPr>
            <w:tcW w:w="3020" w:type="dxa"/>
          </w:tcPr>
          <w:p w14:paraId="162913AF" w14:textId="77777777" w:rsidR="003876A1" w:rsidRPr="000E6DCD" w:rsidRDefault="003876A1" w:rsidP="00CB659E">
            <w:pPr>
              <w:rPr>
                <w:rFonts w:ascii="Times New Roman" w:hAnsi="Times New Roman"/>
                <w:sz w:val="20"/>
                <w:szCs w:val="20"/>
              </w:rPr>
            </w:pPr>
            <w:r w:rsidRPr="000E6DCD">
              <w:rPr>
                <w:rFonts w:ascii="Times New Roman" w:hAnsi="Times New Roman"/>
                <w:sz w:val="20"/>
                <w:szCs w:val="20"/>
              </w:rPr>
              <w:t>TOPLAM</w:t>
            </w:r>
          </w:p>
        </w:tc>
        <w:tc>
          <w:tcPr>
            <w:tcW w:w="3021" w:type="dxa"/>
          </w:tcPr>
          <w:p w14:paraId="40E4EA27" w14:textId="77777777" w:rsidR="003876A1" w:rsidRPr="000E6DCD" w:rsidRDefault="003876A1" w:rsidP="00CB659E">
            <w:pPr>
              <w:jc w:val="right"/>
              <w:rPr>
                <w:rFonts w:ascii="Times New Roman" w:hAnsi="Times New Roman"/>
                <w:sz w:val="20"/>
                <w:szCs w:val="20"/>
              </w:rPr>
            </w:pPr>
            <w:r w:rsidRPr="000E6DCD">
              <w:rPr>
                <w:sz w:val="20"/>
              </w:rPr>
              <w:fldChar w:fldCharType="begin"/>
            </w:r>
            <w:r w:rsidRPr="000E6DCD">
              <w:rPr>
                <w:rFonts w:ascii="Times New Roman" w:hAnsi="Times New Roman"/>
                <w:sz w:val="20"/>
                <w:szCs w:val="20"/>
              </w:rPr>
              <w:instrText xml:space="preserve"> =SUM(ABOVE) </w:instrText>
            </w:r>
            <w:r w:rsidRPr="000E6DCD">
              <w:rPr>
                <w:sz w:val="20"/>
              </w:rPr>
              <w:fldChar w:fldCharType="separate"/>
            </w:r>
            <w:r w:rsidRPr="000E6DCD">
              <w:rPr>
                <w:rFonts w:ascii="Times New Roman" w:hAnsi="Times New Roman"/>
                <w:sz w:val="20"/>
                <w:szCs w:val="20"/>
              </w:rPr>
              <w:t>1.058.000</w:t>
            </w:r>
            <w:r w:rsidRPr="000E6DCD">
              <w:rPr>
                <w:sz w:val="20"/>
              </w:rPr>
              <w:fldChar w:fldCharType="end"/>
            </w:r>
          </w:p>
        </w:tc>
        <w:tc>
          <w:tcPr>
            <w:tcW w:w="3021" w:type="dxa"/>
          </w:tcPr>
          <w:p w14:paraId="28F7C23F" w14:textId="77777777" w:rsidR="003876A1" w:rsidRPr="000E6DCD" w:rsidRDefault="003876A1" w:rsidP="00CB659E">
            <w:pPr>
              <w:jc w:val="right"/>
              <w:rPr>
                <w:rFonts w:ascii="Times New Roman" w:hAnsi="Times New Roman"/>
                <w:sz w:val="20"/>
                <w:szCs w:val="20"/>
              </w:rPr>
            </w:pPr>
            <w:r w:rsidRPr="000E6DCD">
              <w:rPr>
                <w:rFonts w:ascii="Times New Roman" w:hAnsi="Times New Roman"/>
                <w:sz w:val="20"/>
                <w:szCs w:val="20"/>
              </w:rPr>
              <w:t>999.000</w:t>
            </w:r>
          </w:p>
        </w:tc>
      </w:tr>
    </w:tbl>
    <w:p w14:paraId="0FF6F3AC" w14:textId="77777777" w:rsidR="003876A1" w:rsidRDefault="003876A1" w:rsidP="00CB659E"/>
    <w:p w14:paraId="0FEED62B" w14:textId="77777777" w:rsidR="003876A1" w:rsidRPr="00D70871" w:rsidRDefault="003876A1" w:rsidP="00CB659E"/>
    <w:p w14:paraId="589AEA70" w14:textId="77777777" w:rsidR="003876A1" w:rsidRPr="00D70871" w:rsidRDefault="003876A1" w:rsidP="00CB659E">
      <w:pPr>
        <w:ind w:firstLine="708"/>
      </w:pPr>
      <w:r w:rsidRPr="00D70871">
        <w:t>İlimizde 2019 yılında sertifikalı fidan üretimi için beyanname veren aktif 11 adet fidan üreticisi vardır. Bunların 4 tanesi Amerikan Asma ve aşılı asma fidan üreticisi olup 7 tanesi fidan üreticisidir.</w:t>
      </w:r>
    </w:p>
    <w:p w14:paraId="4A20BB14" w14:textId="77777777" w:rsidR="003876A1" w:rsidRDefault="003876A1" w:rsidP="00CB659E"/>
    <w:p w14:paraId="64B5D9C9" w14:textId="77777777" w:rsidR="003876A1" w:rsidRPr="00D70871" w:rsidRDefault="003876A1" w:rsidP="00CB659E">
      <w:pPr>
        <w:rPr>
          <w:b/>
        </w:rPr>
      </w:pPr>
      <w:r w:rsidRPr="00D70871">
        <w:rPr>
          <w:b/>
        </w:rPr>
        <w:t xml:space="preserve">FİDAN İHRACAT ÖN İZNİ    </w:t>
      </w:r>
    </w:p>
    <w:p w14:paraId="2F70E6F6" w14:textId="77777777" w:rsidR="003876A1" w:rsidRPr="00D70871" w:rsidRDefault="003876A1" w:rsidP="00CB659E">
      <w:pPr>
        <w:ind w:firstLine="708"/>
      </w:pPr>
      <w:r w:rsidRPr="00D70871">
        <w:t xml:space="preserve">2019 yılında İlimizden Gürcistan, Bulgaristan, Portekiz, Moldova ’ya gönderilmek üzere sertifikalı </w:t>
      </w:r>
      <w:proofErr w:type="gramStart"/>
      <w:r w:rsidRPr="00D70871">
        <w:t xml:space="preserve">Ceviz </w:t>
      </w:r>
      <w:r>
        <w:t xml:space="preserve"> ve</w:t>
      </w:r>
      <w:proofErr w:type="gramEnd"/>
      <w:r>
        <w:t xml:space="preserve"> badem fidanları ve </w:t>
      </w:r>
      <w:r w:rsidRPr="00D70871">
        <w:t xml:space="preserve"> için İhracat </w:t>
      </w:r>
      <w:r>
        <w:t xml:space="preserve">ön izin belgesi verilmiştir. 201.180 adet </w:t>
      </w:r>
      <w:proofErr w:type="gramStart"/>
      <w:r>
        <w:t xml:space="preserve">ceviz </w:t>
      </w:r>
      <w:r w:rsidRPr="00D70871">
        <w:t xml:space="preserve"> ve</w:t>
      </w:r>
      <w:proofErr w:type="gramEnd"/>
      <w:r w:rsidRPr="00D70871">
        <w:t xml:space="preserve"> 4</w:t>
      </w:r>
      <w:r>
        <w:t>6</w:t>
      </w:r>
      <w:r w:rsidRPr="00D70871">
        <w:t>.</w:t>
      </w:r>
      <w:r>
        <w:t>000 adet badem fidanı olmak üzere</w:t>
      </w:r>
      <w:r w:rsidRPr="00D70871">
        <w:t xml:space="preserve"> toplam </w:t>
      </w:r>
      <w:r>
        <w:t>247.180 adet fidan 5.913.745</w:t>
      </w:r>
      <w:r w:rsidRPr="00D70871">
        <w:t xml:space="preserve"> TL bedelle gönderilmesine İhracat Ön İzin Belgesi verilmiştir. </w:t>
      </w:r>
    </w:p>
    <w:p w14:paraId="19593746" w14:textId="77777777" w:rsidR="003876A1" w:rsidRPr="00D70871" w:rsidRDefault="003876A1" w:rsidP="00CB659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398"/>
        <w:gridCol w:w="2400"/>
      </w:tblGrid>
      <w:tr w:rsidR="003876A1" w:rsidRPr="00D70871" w14:paraId="488D5679" w14:textId="77777777" w:rsidTr="00CB659E">
        <w:trPr>
          <w:trHeight w:val="445"/>
          <w:jc w:val="center"/>
        </w:trPr>
        <w:tc>
          <w:tcPr>
            <w:tcW w:w="2398" w:type="dxa"/>
            <w:shd w:val="clear" w:color="auto" w:fill="auto"/>
          </w:tcPr>
          <w:p w14:paraId="0EAA2BFC" w14:textId="77777777" w:rsidR="003876A1" w:rsidRDefault="003876A1" w:rsidP="00CB659E">
            <w:r w:rsidRPr="00D70871">
              <w:t>Tohumluğun Çeşidi</w:t>
            </w:r>
          </w:p>
          <w:p w14:paraId="316614D3" w14:textId="77777777" w:rsidR="003876A1" w:rsidRPr="00D70871" w:rsidRDefault="003876A1" w:rsidP="00CB659E"/>
        </w:tc>
        <w:tc>
          <w:tcPr>
            <w:tcW w:w="2398" w:type="dxa"/>
            <w:shd w:val="clear" w:color="auto" w:fill="auto"/>
          </w:tcPr>
          <w:p w14:paraId="3439B7EC" w14:textId="77777777" w:rsidR="003876A1" w:rsidRPr="00D70871" w:rsidRDefault="003876A1" w:rsidP="00CB659E">
            <w:r w:rsidRPr="00D70871">
              <w:t>Fidan Sayısı</w:t>
            </w:r>
          </w:p>
        </w:tc>
        <w:tc>
          <w:tcPr>
            <w:tcW w:w="2400" w:type="dxa"/>
            <w:shd w:val="clear" w:color="auto" w:fill="auto"/>
          </w:tcPr>
          <w:p w14:paraId="2551A756" w14:textId="77777777" w:rsidR="003876A1" w:rsidRPr="00D70871" w:rsidRDefault="003876A1" w:rsidP="00CB659E">
            <w:r w:rsidRPr="00D70871">
              <w:t>Fidan Bedeli TL</w:t>
            </w:r>
          </w:p>
        </w:tc>
      </w:tr>
      <w:tr w:rsidR="003876A1" w:rsidRPr="00D70871" w14:paraId="3026C6DF" w14:textId="77777777" w:rsidTr="00CB659E">
        <w:trPr>
          <w:trHeight w:val="438"/>
          <w:jc w:val="center"/>
        </w:trPr>
        <w:tc>
          <w:tcPr>
            <w:tcW w:w="2398" w:type="dxa"/>
            <w:shd w:val="clear" w:color="auto" w:fill="auto"/>
          </w:tcPr>
          <w:p w14:paraId="713B3DB1" w14:textId="77777777" w:rsidR="003876A1" w:rsidRPr="00D70871" w:rsidRDefault="003876A1" w:rsidP="00CB659E">
            <w:r w:rsidRPr="00D70871">
              <w:t>Ceviz Fidanı</w:t>
            </w:r>
          </w:p>
        </w:tc>
        <w:tc>
          <w:tcPr>
            <w:tcW w:w="2398" w:type="dxa"/>
            <w:shd w:val="clear" w:color="auto" w:fill="auto"/>
          </w:tcPr>
          <w:p w14:paraId="08BA920F" w14:textId="77777777" w:rsidR="003876A1" w:rsidRPr="00D70871" w:rsidRDefault="003876A1" w:rsidP="00CB659E">
            <w:pPr>
              <w:jc w:val="right"/>
            </w:pPr>
            <w:r>
              <w:t>201</w:t>
            </w:r>
            <w:r w:rsidRPr="00D70871">
              <w:t>.180</w:t>
            </w:r>
          </w:p>
        </w:tc>
        <w:tc>
          <w:tcPr>
            <w:tcW w:w="2400" w:type="dxa"/>
            <w:shd w:val="clear" w:color="auto" w:fill="auto"/>
          </w:tcPr>
          <w:p w14:paraId="78820C82" w14:textId="77777777" w:rsidR="003876A1" w:rsidRPr="00D70871" w:rsidRDefault="003876A1" w:rsidP="00CB659E">
            <w:pPr>
              <w:jc w:val="right"/>
            </w:pPr>
            <w:r>
              <w:t>5.239.270</w:t>
            </w:r>
          </w:p>
        </w:tc>
      </w:tr>
      <w:tr w:rsidR="003876A1" w:rsidRPr="00D70871" w14:paraId="5336256F" w14:textId="77777777" w:rsidTr="00CB659E">
        <w:trPr>
          <w:trHeight w:val="468"/>
          <w:jc w:val="center"/>
        </w:trPr>
        <w:tc>
          <w:tcPr>
            <w:tcW w:w="2398" w:type="dxa"/>
            <w:shd w:val="clear" w:color="auto" w:fill="auto"/>
          </w:tcPr>
          <w:p w14:paraId="5AA8255D" w14:textId="77777777" w:rsidR="003876A1" w:rsidRPr="00D70871" w:rsidRDefault="003876A1" w:rsidP="00CB659E">
            <w:r>
              <w:t>Badem Fidanı</w:t>
            </w:r>
          </w:p>
        </w:tc>
        <w:tc>
          <w:tcPr>
            <w:tcW w:w="2398" w:type="dxa"/>
            <w:shd w:val="clear" w:color="auto" w:fill="auto"/>
          </w:tcPr>
          <w:p w14:paraId="7FAE3E24" w14:textId="77777777" w:rsidR="003876A1" w:rsidRPr="00D70871" w:rsidRDefault="003876A1" w:rsidP="00CB659E">
            <w:pPr>
              <w:jc w:val="right"/>
            </w:pPr>
            <w:r w:rsidRPr="00D70871">
              <w:t>4</w:t>
            </w:r>
            <w:r>
              <w:t>6</w:t>
            </w:r>
            <w:r w:rsidRPr="00D70871">
              <w:t>.000</w:t>
            </w:r>
          </w:p>
        </w:tc>
        <w:tc>
          <w:tcPr>
            <w:tcW w:w="2400" w:type="dxa"/>
            <w:shd w:val="clear" w:color="auto" w:fill="auto"/>
          </w:tcPr>
          <w:p w14:paraId="5A92F7B8" w14:textId="77777777" w:rsidR="003876A1" w:rsidRPr="00D70871" w:rsidRDefault="003876A1" w:rsidP="00CB659E">
            <w:pPr>
              <w:jc w:val="right"/>
            </w:pPr>
            <w:r>
              <w:t>674.475</w:t>
            </w:r>
          </w:p>
        </w:tc>
      </w:tr>
      <w:tr w:rsidR="003876A1" w:rsidRPr="00D70871" w14:paraId="4808E080" w14:textId="77777777" w:rsidTr="00CB659E">
        <w:trPr>
          <w:trHeight w:val="468"/>
          <w:jc w:val="center"/>
        </w:trPr>
        <w:tc>
          <w:tcPr>
            <w:tcW w:w="2398" w:type="dxa"/>
            <w:shd w:val="clear" w:color="auto" w:fill="auto"/>
          </w:tcPr>
          <w:p w14:paraId="5F46FA20" w14:textId="77777777" w:rsidR="003876A1" w:rsidRDefault="003876A1" w:rsidP="00CB659E">
            <w:r>
              <w:t>TOPLAM</w:t>
            </w:r>
          </w:p>
        </w:tc>
        <w:tc>
          <w:tcPr>
            <w:tcW w:w="2398" w:type="dxa"/>
            <w:shd w:val="clear" w:color="auto" w:fill="auto"/>
          </w:tcPr>
          <w:p w14:paraId="40F67F8E" w14:textId="77777777" w:rsidR="003876A1" w:rsidRPr="00D70871" w:rsidRDefault="003876A1" w:rsidP="00CB659E">
            <w:pPr>
              <w:jc w:val="right"/>
            </w:pPr>
            <w:r>
              <w:t>247.180</w:t>
            </w:r>
          </w:p>
        </w:tc>
        <w:tc>
          <w:tcPr>
            <w:tcW w:w="2400" w:type="dxa"/>
            <w:shd w:val="clear" w:color="auto" w:fill="auto"/>
          </w:tcPr>
          <w:p w14:paraId="4B8853EF" w14:textId="77777777" w:rsidR="003876A1" w:rsidRDefault="003876A1" w:rsidP="00CB659E">
            <w:pPr>
              <w:jc w:val="right"/>
            </w:pPr>
            <w:r>
              <w:t>5.913.745</w:t>
            </w:r>
          </w:p>
        </w:tc>
      </w:tr>
    </w:tbl>
    <w:p w14:paraId="17995ED3" w14:textId="77777777" w:rsidR="003876A1" w:rsidRPr="00D70871" w:rsidRDefault="003876A1" w:rsidP="00CB659E"/>
    <w:p w14:paraId="71D793B3" w14:textId="77777777" w:rsidR="003876A1" w:rsidRPr="00D70871" w:rsidRDefault="003876A1" w:rsidP="00CB659E">
      <w:pPr>
        <w:rPr>
          <w:b/>
        </w:rPr>
      </w:pPr>
      <w:r w:rsidRPr="00D70871">
        <w:rPr>
          <w:b/>
        </w:rPr>
        <w:t>FİDE</w:t>
      </w:r>
    </w:p>
    <w:p w14:paraId="764A2C11" w14:textId="77777777" w:rsidR="003876A1" w:rsidRPr="00D70871" w:rsidRDefault="003876A1" w:rsidP="00CB659E">
      <w:pPr>
        <w:ind w:firstLine="708"/>
      </w:pPr>
      <w:r w:rsidRPr="00D70871">
        <w:t>İlimiz Buldan ve Sarayköy ilçelerinde olmak üzere 2 adet ruhsatlı fide üreticimiz mevcuttur. Sebze Fidesi üretimi, ticareti, kontrolleri 5553 sayılı Tohumculuk kanunu kapsamında gerçekleştirilmektedir. Bitki Pasaportu Sistemi ve Operatörlerin Kayıt Altına Alınması Hakkında Yönetmelik hükümleri kapsamında üretimi gerçekleştirilen fidelerin hastalık kontrolleri ve nakliye izinleri gerçekleştirilmektedir.</w:t>
      </w:r>
    </w:p>
    <w:p w14:paraId="168973B3" w14:textId="77777777" w:rsidR="003876A1" w:rsidRPr="00D70871" w:rsidRDefault="003876A1" w:rsidP="00CB659E"/>
    <w:p w14:paraId="322866AE" w14:textId="77777777" w:rsidR="003876A1" w:rsidRPr="00D70871" w:rsidRDefault="003876A1" w:rsidP="00CB659E">
      <w:pPr>
        <w:rPr>
          <w:b/>
        </w:rPr>
      </w:pPr>
      <w:r w:rsidRPr="00D70871">
        <w:rPr>
          <w:b/>
        </w:rPr>
        <w:t>TOHUM</w:t>
      </w:r>
    </w:p>
    <w:p w14:paraId="52F7F415" w14:textId="77777777" w:rsidR="003876A1" w:rsidRDefault="003876A1" w:rsidP="00CB659E">
      <w:pPr>
        <w:ind w:firstLine="708"/>
      </w:pPr>
      <w:r w:rsidRPr="00D70871">
        <w:rPr>
          <w:b/>
        </w:rPr>
        <w:t xml:space="preserve">Sertifikalı Tohumluk Üretimleri: </w:t>
      </w:r>
      <w:r w:rsidRPr="00D70871">
        <w:t xml:space="preserve">İlimizde sertifikalı hububat tohumluğu üretimi yapan tohum üreticilerinden Pamukkale Tohumculuk, </w:t>
      </w:r>
      <w:proofErr w:type="spellStart"/>
      <w:r w:rsidRPr="00D70871">
        <w:t>Taslacı</w:t>
      </w:r>
      <w:r>
        <w:t>lar</w:t>
      </w:r>
      <w:proofErr w:type="spellEnd"/>
      <w:r>
        <w:t xml:space="preserve"> Dış Ticaret, Ergun Tarım, KW</w:t>
      </w:r>
      <w:r w:rsidRPr="00D70871">
        <w:t xml:space="preserve">S Türk Tarım Ticaret A.Ş. ve </w:t>
      </w:r>
      <w:proofErr w:type="spellStart"/>
      <w:r w:rsidRPr="00D70871">
        <w:t>T.T.</w:t>
      </w:r>
      <w:proofErr w:type="gramStart"/>
      <w:r w:rsidRPr="00D70871">
        <w:t>L.Tütün</w:t>
      </w:r>
      <w:proofErr w:type="spellEnd"/>
      <w:proofErr w:type="gramEnd"/>
      <w:r w:rsidRPr="00D70871">
        <w:t xml:space="preserve"> Sanayi ve Dış </w:t>
      </w:r>
      <w:proofErr w:type="spellStart"/>
      <w:r w:rsidRPr="00D70871">
        <w:t>Tic.A.Ş.nin</w:t>
      </w:r>
      <w:proofErr w:type="spellEnd"/>
      <w:r w:rsidRPr="00D70871">
        <w:t xml:space="preserve"> 2019 yılı beyannameleri kabul edilmiştir. </w:t>
      </w:r>
    </w:p>
    <w:p w14:paraId="0D5B9F6D" w14:textId="77777777" w:rsidR="003876A1" w:rsidRPr="00D70871" w:rsidRDefault="003876A1" w:rsidP="00CB659E">
      <w:pPr>
        <w:ind w:firstLine="708"/>
        <w:rPr>
          <w:b/>
        </w:rPr>
      </w:pPr>
    </w:p>
    <w:p w14:paraId="0EFFCB41" w14:textId="77777777" w:rsidR="003876A1" w:rsidRPr="00D70871" w:rsidRDefault="003876A1" w:rsidP="00CB659E">
      <w:r w:rsidRPr="00D70871">
        <w:t>Denizli İli 2019 yılı Tohumluk Üretimleri:</w:t>
      </w:r>
    </w:p>
    <w:p w14:paraId="06252800" w14:textId="77777777" w:rsidR="003876A1" w:rsidRPr="00D70871" w:rsidRDefault="003876A1" w:rsidP="00CB659E"/>
    <w:tbl>
      <w:tblPr>
        <w:tblStyle w:val="TabloKlavuzu"/>
        <w:tblW w:w="0" w:type="auto"/>
        <w:tblLook w:val="04A0" w:firstRow="1" w:lastRow="0" w:firstColumn="1" w:lastColumn="0" w:noHBand="0" w:noVBand="1"/>
      </w:tblPr>
      <w:tblGrid>
        <w:gridCol w:w="3043"/>
        <w:gridCol w:w="1750"/>
        <w:gridCol w:w="1652"/>
        <w:gridCol w:w="3182"/>
      </w:tblGrid>
      <w:tr w:rsidR="003876A1" w:rsidRPr="00D70871" w14:paraId="58982467" w14:textId="77777777" w:rsidTr="00CB659E">
        <w:tc>
          <w:tcPr>
            <w:tcW w:w="2592" w:type="dxa"/>
          </w:tcPr>
          <w:p w14:paraId="5A7C41FE" w14:textId="77777777" w:rsidR="003876A1" w:rsidRPr="00D70871" w:rsidRDefault="003876A1" w:rsidP="00CB659E">
            <w:r w:rsidRPr="00D70871">
              <w:t>TOHUMLUK TÜRÜ</w:t>
            </w:r>
          </w:p>
        </w:tc>
        <w:tc>
          <w:tcPr>
            <w:tcW w:w="1627" w:type="dxa"/>
          </w:tcPr>
          <w:p w14:paraId="6BFC9DBD" w14:textId="77777777" w:rsidR="003876A1" w:rsidRPr="00D70871" w:rsidRDefault="003876A1" w:rsidP="00CB659E">
            <w:r w:rsidRPr="00D70871">
              <w:t>BEYANNAME SAYISI(Adet)</w:t>
            </w:r>
          </w:p>
        </w:tc>
        <w:tc>
          <w:tcPr>
            <w:tcW w:w="1701" w:type="dxa"/>
          </w:tcPr>
          <w:p w14:paraId="553C4E26" w14:textId="77777777" w:rsidR="003876A1" w:rsidRPr="00D70871" w:rsidRDefault="003876A1" w:rsidP="00CB659E">
            <w:r w:rsidRPr="00D70871">
              <w:t>ÜRETİM ALANI (Da)</w:t>
            </w:r>
          </w:p>
        </w:tc>
        <w:tc>
          <w:tcPr>
            <w:tcW w:w="3368" w:type="dxa"/>
          </w:tcPr>
          <w:p w14:paraId="058EF6A1" w14:textId="77777777" w:rsidR="003876A1" w:rsidRPr="00D70871" w:rsidRDefault="003876A1" w:rsidP="00CB659E">
            <w:r w:rsidRPr="00D70871">
              <w:t>ÜRETİM MİKTARI (Kg)</w:t>
            </w:r>
          </w:p>
        </w:tc>
      </w:tr>
      <w:tr w:rsidR="003876A1" w:rsidRPr="00D70871" w14:paraId="23884C9C" w14:textId="77777777" w:rsidTr="00CB659E">
        <w:tc>
          <w:tcPr>
            <w:tcW w:w="2592" w:type="dxa"/>
          </w:tcPr>
          <w:p w14:paraId="5FB959CF" w14:textId="77777777" w:rsidR="003876A1" w:rsidRPr="00D70871" w:rsidRDefault="003876A1" w:rsidP="00CB659E">
            <w:r w:rsidRPr="00D70871">
              <w:t>ARPA</w:t>
            </w:r>
          </w:p>
        </w:tc>
        <w:tc>
          <w:tcPr>
            <w:tcW w:w="1627" w:type="dxa"/>
          </w:tcPr>
          <w:p w14:paraId="64B74498" w14:textId="77777777" w:rsidR="003876A1" w:rsidRPr="00D70871" w:rsidRDefault="003876A1" w:rsidP="00CB659E">
            <w:pPr>
              <w:jc w:val="right"/>
            </w:pPr>
            <w:r w:rsidRPr="00D70871">
              <w:t>49</w:t>
            </w:r>
          </w:p>
        </w:tc>
        <w:tc>
          <w:tcPr>
            <w:tcW w:w="1701" w:type="dxa"/>
          </w:tcPr>
          <w:p w14:paraId="65CF78B9" w14:textId="77777777" w:rsidR="003876A1" w:rsidRPr="00D70871" w:rsidRDefault="003876A1" w:rsidP="00CB659E">
            <w:pPr>
              <w:jc w:val="right"/>
            </w:pPr>
            <w:r w:rsidRPr="00D70871">
              <w:t>1487,5</w:t>
            </w:r>
          </w:p>
        </w:tc>
        <w:tc>
          <w:tcPr>
            <w:tcW w:w="3368" w:type="dxa"/>
          </w:tcPr>
          <w:p w14:paraId="6357348F" w14:textId="77777777" w:rsidR="003876A1" w:rsidRPr="00D70871" w:rsidRDefault="003876A1" w:rsidP="00CB659E">
            <w:pPr>
              <w:jc w:val="right"/>
            </w:pPr>
            <w:r w:rsidRPr="00D70871">
              <w:t>595.000</w:t>
            </w:r>
          </w:p>
        </w:tc>
      </w:tr>
      <w:tr w:rsidR="003876A1" w:rsidRPr="00D70871" w14:paraId="2ED75009" w14:textId="77777777" w:rsidTr="00CB659E">
        <w:tc>
          <w:tcPr>
            <w:tcW w:w="2592" w:type="dxa"/>
            <w:tcBorders>
              <w:bottom w:val="single" w:sz="4" w:space="0" w:color="auto"/>
            </w:tcBorders>
          </w:tcPr>
          <w:p w14:paraId="3EEFBD69" w14:textId="77777777" w:rsidR="003876A1" w:rsidRPr="00D70871" w:rsidRDefault="003876A1" w:rsidP="00CB659E">
            <w:r w:rsidRPr="00D70871">
              <w:t>BUĞDAY(EKMEKLİK)</w:t>
            </w:r>
          </w:p>
        </w:tc>
        <w:tc>
          <w:tcPr>
            <w:tcW w:w="1627" w:type="dxa"/>
            <w:tcBorders>
              <w:bottom w:val="single" w:sz="4" w:space="0" w:color="auto"/>
            </w:tcBorders>
          </w:tcPr>
          <w:p w14:paraId="0E423C97" w14:textId="77777777" w:rsidR="003876A1" w:rsidRPr="00D70871" w:rsidRDefault="003876A1" w:rsidP="00CB659E">
            <w:pPr>
              <w:jc w:val="right"/>
            </w:pPr>
            <w:r w:rsidRPr="00D70871">
              <w:t>1</w:t>
            </w:r>
          </w:p>
        </w:tc>
        <w:tc>
          <w:tcPr>
            <w:tcW w:w="1701" w:type="dxa"/>
            <w:tcBorders>
              <w:bottom w:val="single" w:sz="4" w:space="0" w:color="auto"/>
            </w:tcBorders>
          </w:tcPr>
          <w:p w14:paraId="1E1B1F5C" w14:textId="77777777" w:rsidR="003876A1" w:rsidRPr="00D70871" w:rsidRDefault="003876A1" w:rsidP="00CB659E">
            <w:pPr>
              <w:jc w:val="right"/>
            </w:pPr>
            <w:r w:rsidRPr="00D70871">
              <w:t>31,7</w:t>
            </w:r>
          </w:p>
        </w:tc>
        <w:tc>
          <w:tcPr>
            <w:tcW w:w="3368" w:type="dxa"/>
            <w:tcBorders>
              <w:bottom w:val="single" w:sz="4" w:space="0" w:color="auto"/>
            </w:tcBorders>
          </w:tcPr>
          <w:p w14:paraId="118ED03C" w14:textId="77777777" w:rsidR="003876A1" w:rsidRPr="00D70871" w:rsidRDefault="003876A1" w:rsidP="00CB659E">
            <w:pPr>
              <w:jc w:val="right"/>
            </w:pPr>
            <w:r w:rsidRPr="00D70871">
              <w:t>23.775</w:t>
            </w:r>
          </w:p>
        </w:tc>
      </w:tr>
      <w:tr w:rsidR="003876A1" w:rsidRPr="00D70871" w14:paraId="28DB2740" w14:textId="77777777" w:rsidTr="00CB659E">
        <w:tc>
          <w:tcPr>
            <w:tcW w:w="2592" w:type="dxa"/>
            <w:tcBorders>
              <w:bottom w:val="single" w:sz="4" w:space="0" w:color="auto"/>
            </w:tcBorders>
          </w:tcPr>
          <w:p w14:paraId="152632A1" w14:textId="77777777" w:rsidR="003876A1" w:rsidRPr="00D70871" w:rsidRDefault="003876A1" w:rsidP="00CB659E">
            <w:r w:rsidRPr="00D70871">
              <w:t>BUĞDAY(MAKARNALIK)</w:t>
            </w:r>
          </w:p>
        </w:tc>
        <w:tc>
          <w:tcPr>
            <w:tcW w:w="1627" w:type="dxa"/>
            <w:tcBorders>
              <w:bottom w:val="single" w:sz="4" w:space="0" w:color="auto"/>
            </w:tcBorders>
          </w:tcPr>
          <w:p w14:paraId="7570F74B" w14:textId="77777777" w:rsidR="003876A1" w:rsidRPr="00D70871" w:rsidRDefault="003876A1" w:rsidP="00CB659E">
            <w:pPr>
              <w:jc w:val="right"/>
            </w:pPr>
            <w:r w:rsidRPr="00D70871">
              <w:t>5</w:t>
            </w:r>
          </w:p>
        </w:tc>
        <w:tc>
          <w:tcPr>
            <w:tcW w:w="1701" w:type="dxa"/>
            <w:tcBorders>
              <w:bottom w:val="single" w:sz="4" w:space="0" w:color="auto"/>
            </w:tcBorders>
          </w:tcPr>
          <w:p w14:paraId="09CBE9EA" w14:textId="77777777" w:rsidR="003876A1" w:rsidRPr="00D70871" w:rsidRDefault="003876A1" w:rsidP="00CB659E">
            <w:pPr>
              <w:jc w:val="right"/>
            </w:pPr>
            <w:r w:rsidRPr="00D70871">
              <w:t>170,6</w:t>
            </w:r>
          </w:p>
        </w:tc>
        <w:tc>
          <w:tcPr>
            <w:tcW w:w="3368" w:type="dxa"/>
            <w:tcBorders>
              <w:bottom w:val="single" w:sz="4" w:space="0" w:color="auto"/>
            </w:tcBorders>
          </w:tcPr>
          <w:p w14:paraId="6ED97E9C" w14:textId="77777777" w:rsidR="003876A1" w:rsidRPr="00D70871" w:rsidRDefault="003876A1" w:rsidP="00CB659E">
            <w:pPr>
              <w:jc w:val="right"/>
            </w:pPr>
            <w:r w:rsidRPr="00D70871">
              <w:t>76.770</w:t>
            </w:r>
          </w:p>
        </w:tc>
      </w:tr>
      <w:tr w:rsidR="003876A1" w:rsidRPr="00D70871" w14:paraId="339794D8" w14:textId="77777777" w:rsidTr="00CB659E">
        <w:tc>
          <w:tcPr>
            <w:tcW w:w="2592" w:type="dxa"/>
            <w:tcBorders>
              <w:top w:val="single" w:sz="4" w:space="0" w:color="auto"/>
            </w:tcBorders>
          </w:tcPr>
          <w:p w14:paraId="7A7D9066" w14:textId="77777777" w:rsidR="003876A1" w:rsidRPr="00D70871" w:rsidRDefault="003876A1" w:rsidP="00CB659E">
            <w:r w:rsidRPr="00D70871">
              <w:t>TRİTİKALE</w:t>
            </w:r>
          </w:p>
        </w:tc>
        <w:tc>
          <w:tcPr>
            <w:tcW w:w="1627" w:type="dxa"/>
            <w:tcBorders>
              <w:top w:val="single" w:sz="4" w:space="0" w:color="auto"/>
            </w:tcBorders>
          </w:tcPr>
          <w:p w14:paraId="3E198434" w14:textId="77777777" w:rsidR="003876A1" w:rsidRPr="00D70871" w:rsidRDefault="003876A1" w:rsidP="00CB659E">
            <w:pPr>
              <w:jc w:val="right"/>
            </w:pPr>
            <w:r w:rsidRPr="00D70871">
              <w:t>58</w:t>
            </w:r>
          </w:p>
        </w:tc>
        <w:tc>
          <w:tcPr>
            <w:tcW w:w="1701" w:type="dxa"/>
            <w:tcBorders>
              <w:top w:val="single" w:sz="4" w:space="0" w:color="auto"/>
            </w:tcBorders>
          </w:tcPr>
          <w:p w14:paraId="73F18F23" w14:textId="77777777" w:rsidR="003876A1" w:rsidRPr="00D70871" w:rsidRDefault="003876A1" w:rsidP="00CB659E">
            <w:pPr>
              <w:jc w:val="right"/>
            </w:pPr>
            <w:r w:rsidRPr="00D70871">
              <w:t>1243,4</w:t>
            </w:r>
          </w:p>
        </w:tc>
        <w:tc>
          <w:tcPr>
            <w:tcW w:w="3368" w:type="dxa"/>
            <w:tcBorders>
              <w:top w:val="single" w:sz="4" w:space="0" w:color="auto"/>
            </w:tcBorders>
          </w:tcPr>
          <w:p w14:paraId="150D2029" w14:textId="77777777" w:rsidR="003876A1" w:rsidRPr="00D70871" w:rsidRDefault="003876A1" w:rsidP="00CB659E">
            <w:pPr>
              <w:jc w:val="right"/>
            </w:pPr>
            <w:r w:rsidRPr="00D70871">
              <w:t>550.000</w:t>
            </w:r>
          </w:p>
        </w:tc>
      </w:tr>
      <w:tr w:rsidR="003876A1" w:rsidRPr="00D70871" w14:paraId="44597967" w14:textId="77777777" w:rsidTr="00CB659E">
        <w:trPr>
          <w:trHeight w:val="250"/>
        </w:trPr>
        <w:tc>
          <w:tcPr>
            <w:tcW w:w="2592" w:type="dxa"/>
          </w:tcPr>
          <w:p w14:paraId="5935F50A" w14:textId="77777777" w:rsidR="003876A1" w:rsidRPr="00D70871" w:rsidRDefault="003876A1" w:rsidP="00CB659E">
            <w:r w:rsidRPr="00D70871">
              <w:t>NOHUT</w:t>
            </w:r>
          </w:p>
        </w:tc>
        <w:tc>
          <w:tcPr>
            <w:tcW w:w="1627" w:type="dxa"/>
          </w:tcPr>
          <w:p w14:paraId="060660EB" w14:textId="77777777" w:rsidR="003876A1" w:rsidRPr="00D70871" w:rsidRDefault="003876A1" w:rsidP="00CB659E">
            <w:pPr>
              <w:jc w:val="right"/>
            </w:pPr>
            <w:r w:rsidRPr="00D70871">
              <w:t>5</w:t>
            </w:r>
          </w:p>
        </w:tc>
        <w:tc>
          <w:tcPr>
            <w:tcW w:w="1701" w:type="dxa"/>
          </w:tcPr>
          <w:p w14:paraId="3DC0DA82" w14:textId="77777777" w:rsidR="003876A1" w:rsidRPr="00D70871" w:rsidRDefault="003876A1" w:rsidP="00CB659E">
            <w:pPr>
              <w:jc w:val="right"/>
            </w:pPr>
            <w:r w:rsidRPr="00D70871">
              <w:t>231,94</w:t>
            </w:r>
          </w:p>
        </w:tc>
        <w:tc>
          <w:tcPr>
            <w:tcW w:w="3368" w:type="dxa"/>
          </w:tcPr>
          <w:p w14:paraId="2A8B7D7A" w14:textId="77777777" w:rsidR="003876A1" w:rsidRPr="00D70871" w:rsidRDefault="003876A1" w:rsidP="00CB659E">
            <w:pPr>
              <w:jc w:val="right"/>
            </w:pPr>
            <w:r w:rsidRPr="00D70871">
              <w:t>20.000</w:t>
            </w:r>
          </w:p>
        </w:tc>
      </w:tr>
      <w:tr w:rsidR="003876A1" w:rsidRPr="00D70871" w14:paraId="5EA5F522" w14:textId="77777777" w:rsidTr="00CB659E">
        <w:tc>
          <w:tcPr>
            <w:tcW w:w="2592" w:type="dxa"/>
          </w:tcPr>
          <w:p w14:paraId="37933438" w14:textId="77777777" w:rsidR="003876A1" w:rsidRPr="00D70871" w:rsidRDefault="003876A1" w:rsidP="00CB659E">
            <w:r w:rsidRPr="00D70871">
              <w:t>ŞEKER PANCARI</w:t>
            </w:r>
          </w:p>
        </w:tc>
        <w:tc>
          <w:tcPr>
            <w:tcW w:w="1627" w:type="dxa"/>
          </w:tcPr>
          <w:p w14:paraId="25470CFB" w14:textId="77777777" w:rsidR="003876A1" w:rsidRPr="00D70871" w:rsidRDefault="003876A1" w:rsidP="00CB659E">
            <w:pPr>
              <w:jc w:val="right"/>
            </w:pPr>
            <w:r w:rsidRPr="00D70871">
              <w:t>1</w:t>
            </w:r>
          </w:p>
        </w:tc>
        <w:tc>
          <w:tcPr>
            <w:tcW w:w="1701" w:type="dxa"/>
          </w:tcPr>
          <w:p w14:paraId="31C9BB59" w14:textId="77777777" w:rsidR="003876A1" w:rsidRPr="00D70871" w:rsidRDefault="003876A1" w:rsidP="00CB659E">
            <w:pPr>
              <w:jc w:val="right"/>
            </w:pPr>
            <w:r w:rsidRPr="00D70871">
              <w:t>45.0</w:t>
            </w:r>
          </w:p>
        </w:tc>
        <w:tc>
          <w:tcPr>
            <w:tcW w:w="3368" w:type="dxa"/>
          </w:tcPr>
          <w:p w14:paraId="232507B8" w14:textId="77777777" w:rsidR="003876A1" w:rsidRPr="00D70871" w:rsidRDefault="003876A1" w:rsidP="00CB659E">
            <w:pPr>
              <w:jc w:val="right"/>
            </w:pPr>
            <w:r w:rsidRPr="00D70871">
              <w:t>5.400</w:t>
            </w:r>
          </w:p>
        </w:tc>
      </w:tr>
      <w:tr w:rsidR="003876A1" w:rsidRPr="00D70871" w14:paraId="0943E333" w14:textId="77777777" w:rsidTr="00CB659E">
        <w:tc>
          <w:tcPr>
            <w:tcW w:w="2592" w:type="dxa"/>
          </w:tcPr>
          <w:p w14:paraId="1FBA0AA5" w14:textId="77777777" w:rsidR="003876A1" w:rsidRPr="00D70871" w:rsidRDefault="003876A1" w:rsidP="00CB659E">
            <w:r w:rsidRPr="00D70871">
              <w:t>TÜTÜN</w:t>
            </w:r>
          </w:p>
        </w:tc>
        <w:tc>
          <w:tcPr>
            <w:tcW w:w="1627" w:type="dxa"/>
          </w:tcPr>
          <w:p w14:paraId="3F3727FE" w14:textId="77777777" w:rsidR="003876A1" w:rsidRPr="00D70871" w:rsidRDefault="003876A1" w:rsidP="00CB659E">
            <w:pPr>
              <w:jc w:val="right"/>
            </w:pPr>
            <w:r w:rsidRPr="00D70871">
              <w:t>3</w:t>
            </w:r>
          </w:p>
        </w:tc>
        <w:tc>
          <w:tcPr>
            <w:tcW w:w="1701" w:type="dxa"/>
          </w:tcPr>
          <w:p w14:paraId="42062320" w14:textId="77777777" w:rsidR="003876A1" w:rsidRPr="00D70871" w:rsidRDefault="003876A1" w:rsidP="00CB659E">
            <w:pPr>
              <w:jc w:val="right"/>
            </w:pPr>
            <w:r w:rsidRPr="00D70871">
              <w:t>75.2</w:t>
            </w:r>
          </w:p>
        </w:tc>
        <w:tc>
          <w:tcPr>
            <w:tcW w:w="3368" w:type="dxa"/>
          </w:tcPr>
          <w:p w14:paraId="007E5307" w14:textId="77777777" w:rsidR="003876A1" w:rsidRPr="00D70871" w:rsidRDefault="003876A1" w:rsidP="00CB659E">
            <w:pPr>
              <w:jc w:val="right"/>
            </w:pPr>
            <w:r w:rsidRPr="00D70871">
              <w:t>75.2</w:t>
            </w:r>
          </w:p>
        </w:tc>
      </w:tr>
      <w:tr w:rsidR="003876A1" w:rsidRPr="00D70871" w14:paraId="672AB377" w14:textId="77777777" w:rsidTr="00CB659E">
        <w:trPr>
          <w:trHeight w:val="420"/>
        </w:trPr>
        <w:tc>
          <w:tcPr>
            <w:tcW w:w="2592" w:type="dxa"/>
          </w:tcPr>
          <w:p w14:paraId="0C6FE317" w14:textId="77777777" w:rsidR="003876A1" w:rsidRPr="00D70871" w:rsidRDefault="003876A1" w:rsidP="00CB659E">
            <w:r w:rsidRPr="00D70871">
              <w:t>TOPLAM</w:t>
            </w:r>
          </w:p>
        </w:tc>
        <w:tc>
          <w:tcPr>
            <w:tcW w:w="1627" w:type="dxa"/>
          </w:tcPr>
          <w:p w14:paraId="3B6793E1" w14:textId="77777777" w:rsidR="003876A1" w:rsidRPr="00D70871" w:rsidRDefault="003876A1" w:rsidP="00CB659E">
            <w:pPr>
              <w:jc w:val="right"/>
            </w:pPr>
            <w:r w:rsidRPr="00D70871">
              <w:fldChar w:fldCharType="begin"/>
            </w:r>
            <w:r w:rsidRPr="00D70871">
              <w:instrText xml:space="preserve"> =SUM(ABOVE) </w:instrText>
            </w:r>
            <w:r w:rsidRPr="00D70871">
              <w:fldChar w:fldCharType="separate"/>
            </w:r>
            <w:r w:rsidRPr="00D70871">
              <w:t>122</w:t>
            </w:r>
            <w:r w:rsidRPr="00D70871">
              <w:fldChar w:fldCharType="end"/>
            </w:r>
          </w:p>
        </w:tc>
        <w:tc>
          <w:tcPr>
            <w:tcW w:w="1701" w:type="dxa"/>
          </w:tcPr>
          <w:p w14:paraId="0FA0E882" w14:textId="77777777" w:rsidR="003876A1" w:rsidRPr="00D70871" w:rsidRDefault="003876A1" w:rsidP="00CB659E">
            <w:pPr>
              <w:jc w:val="right"/>
            </w:pPr>
            <w:r w:rsidRPr="00D70871">
              <w:fldChar w:fldCharType="begin"/>
            </w:r>
            <w:r w:rsidRPr="00D70871">
              <w:instrText xml:space="preserve"> =SUM(ABOVE) </w:instrText>
            </w:r>
            <w:r w:rsidRPr="00D70871">
              <w:fldChar w:fldCharType="separate"/>
            </w:r>
            <w:r w:rsidRPr="00D70871">
              <w:t>3287,14</w:t>
            </w:r>
            <w:r w:rsidRPr="00D70871">
              <w:fldChar w:fldCharType="end"/>
            </w:r>
          </w:p>
        </w:tc>
        <w:tc>
          <w:tcPr>
            <w:tcW w:w="3368" w:type="dxa"/>
          </w:tcPr>
          <w:p w14:paraId="2B048338" w14:textId="77777777" w:rsidR="003876A1" w:rsidRPr="00D70871" w:rsidRDefault="003876A1" w:rsidP="00CB659E">
            <w:pPr>
              <w:jc w:val="right"/>
            </w:pPr>
            <w:r w:rsidRPr="00D70871">
              <w:fldChar w:fldCharType="begin"/>
            </w:r>
            <w:r w:rsidRPr="00D70871">
              <w:instrText xml:space="preserve"> =SUM(ABOVE) </w:instrText>
            </w:r>
            <w:r w:rsidRPr="00D70871">
              <w:fldChar w:fldCharType="separate"/>
            </w:r>
            <w:r w:rsidRPr="00D70871">
              <w:t>1.270.945</w:t>
            </w:r>
            <w:r w:rsidRPr="00D70871">
              <w:fldChar w:fldCharType="end"/>
            </w:r>
          </w:p>
        </w:tc>
      </w:tr>
    </w:tbl>
    <w:p w14:paraId="6C33B7F1" w14:textId="77777777" w:rsidR="003876A1" w:rsidRPr="00D70871" w:rsidRDefault="003876A1" w:rsidP="00CB659E">
      <w:r w:rsidRPr="00D70871">
        <w:t xml:space="preserve"> </w:t>
      </w:r>
    </w:p>
    <w:p w14:paraId="17247EFB" w14:textId="77777777" w:rsidR="003876A1" w:rsidRPr="00D70871" w:rsidRDefault="003876A1" w:rsidP="00CB659E">
      <w:pPr>
        <w:ind w:firstLine="708"/>
      </w:pPr>
      <w:r w:rsidRPr="00D70871">
        <w:lastRenderedPageBreak/>
        <w:t>TVYS (Tohum Veri Yönetim Sistemi) kayıtlarından, 2019 yılında ilimiz genelinde sertifikalı tohumluk üretimi için İl Müdürlüğümüze, üretici firmaları 122 adet beyanname vererek, 3287,14 dekarlık alanda sertifikalı tohumluk üretimi yapmak içi</w:t>
      </w:r>
      <w:r>
        <w:t xml:space="preserve">n beyanname verilmiştir. Arpa, buğday, </w:t>
      </w:r>
      <w:proofErr w:type="gramStart"/>
      <w:r>
        <w:t>t</w:t>
      </w:r>
      <w:r w:rsidRPr="00D70871">
        <w:t>ritikale</w:t>
      </w:r>
      <w:r>
        <w:t xml:space="preserve"> </w:t>
      </w:r>
      <w:r w:rsidRPr="00D70871">
        <w:t>,</w:t>
      </w:r>
      <w:proofErr w:type="gramEnd"/>
      <w:r w:rsidRPr="00D70871">
        <w:t xml:space="preserve"> nohut ,</w:t>
      </w:r>
      <w:r>
        <w:t xml:space="preserve"> </w:t>
      </w:r>
      <w:r w:rsidRPr="00D70871">
        <w:t xml:space="preserve">şeker pancarı </w:t>
      </w:r>
      <w:r>
        <w:t xml:space="preserve">ve tütün </w:t>
      </w:r>
      <w:r w:rsidRPr="00D70871">
        <w:t>için tarla kontrolleri tamamlanmış</w:t>
      </w:r>
      <w:r>
        <w:t>tır.</w:t>
      </w:r>
      <w:r w:rsidRPr="00D70871">
        <w:t xml:space="preserve"> </w:t>
      </w:r>
    </w:p>
    <w:p w14:paraId="6E282258" w14:textId="77777777" w:rsidR="003876A1" w:rsidRPr="00D70871" w:rsidRDefault="003876A1" w:rsidP="00CB659E"/>
    <w:p w14:paraId="14BA8EE5" w14:textId="77777777" w:rsidR="003876A1" w:rsidRPr="00D70871" w:rsidRDefault="003876A1" w:rsidP="00CB659E">
      <w:pPr>
        <w:ind w:firstLine="708"/>
      </w:pPr>
      <w:r w:rsidRPr="00D70871">
        <w:t>Tohum Yetiştiricileri</w:t>
      </w:r>
    </w:p>
    <w:p w14:paraId="5408A3A8" w14:textId="77777777" w:rsidR="003876A1" w:rsidRPr="00D70871" w:rsidRDefault="003876A1" w:rsidP="00CB659E">
      <w:pPr>
        <w:ind w:firstLine="708"/>
      </w:pPr>
      <w:r w:rsidRPr="00D70871">
        <w:t>Tohum yetiştiricileri; Bakanlık İl Müdürlüklerinden ruhsatlı tohum üreticileri ile sözleşme yaparak, tohum üreticilerine tohumluk yetiştirmektedirler. İlimizde toplamda 173 adet aktif tohum yetiştiricisi mevcut olup veri sistemine kayıtları yapılmıştır. 2019 yılında 20 çiftçimize, 5553 sayılı tohumculuk kanunu kapsamında ruhsat şartlarını yerine getirenlere tohum yetiştirici belgesi verilmiştir.</w:t>
      </w:r>
    </w:p>
    <w:p w14:paraId="6A7B5446" w14:textId="77777777" w:rsidR="003876A1" w:rsidRDefault="003876A1" w:rsidP="00CB659E"/>
    <w:p w14:paraId="185CDF05" w14:textId="77777777" w:rsidR="003876A1" w:rsidRDefault="003876A1" w:rsidP="00CB659E"/>
    <w:p w14:paraId="3DE47146" w14:textId="77777777" w:rsidR="003876A1" w:rsidRPr="00D70871" w:rsidRDefault="003876A1" w:rsidP="00CB659E">
      <w:pPr>
        <w:ind w:firstLine="708"/>
      </w:pPr>
      <w:r w:rsidRPr="00D70871">
        <w:t>Yerel Çeşit Tohumlukları</w:t>
      </w:r>
    </w:p>
    <w:p w14:paraId="7FDA5594" w14:textId="77777777" w:rsidR="003876A1" w:rsidRPr="00D70871" w:rsidRDefault="003876A1" w:rsidP="00CB659E">
      <w:pPr>
        <w:ind w:firstLine="708"/>
      </w:pPr>
      <w:r w:rsidRPr="00D70871">
        <w:t xml:space="preserve">15 Ağustos 1992 tarih ve 21316 sayılı Resmi </w:t>
      </w:r>
      <w:proofErr w:type="spellStart"/>
      <w:r w:rsidRPr="00D70871">
        <w:t>Gazete’de</w:t>
      </w:r>
      <w:proofErr w:type="spellEnd"/>
      <w:r w:rsidRPr="00D70871">
        <w:t xml:space="preserve"> yayınlanan Bitki Genetik Kaynaklarının Toplanması Muhafazası ve Kullanılması hakkında yönetmelik gereği, Ege Tarımsal Araştırma Enstitü Müdürlüğü koordinatörlüğünde ilimizde yetiştiriciliği yapılan 25 yerel </w:t>
      </w:r>
      <w:proofErr w:type="gramStart"/>
      <w:r w:rsidRPr="00D70871">
        <w:t>çeşitlerden  alınan</w:t>
      </w:r>
      <w:proofErr w:type="gramEnd"/>
      <w:r w:rsidRPr="00D70871">
        <w:t xml:space="preserve"> tohumluk numunesi  Ulusal Tohum Gen Bankasında saklanmak üzere  Ege Tarımsal Araştırma Enstitü Müdürlüğüne gönderilmiştir.</w:t>
      </w:r>
    </w:p>
    <w:p w14:paraId="76121615" w14:textId="77777777" w:rsidR="003876A1" w:rsidRPr="00D70871" w:rsidRDefault="003876A1" w:rsidP="00CB659E">
      <w:bookmarkStart w:id="750" w:name="_MON_1482318231"/>
      <w:bookmarkEnd w:id="750"/>
    </w:p>
    <w:p w14:paraId="2EE625A2" w14:textId="77777777" w:rsidR="003876A1" w:rsidRPr="00D70871" w:rsidRDefault="003876A1" w:rsidP="00CB659E">
      <w:r w:rsidRPr="00D70871">
        <w:tab/>
        <w:t xml:space="preserve">Fidan Dağıtımı; Denizli ilimizde “Ceviz Üretim Alanlarını Geliştirme Projesi </w:t>
      </w:r>
      <w:proofErr w:type="gramStart"/>
      <w:r w:rsidRPr="00D70871">
        <w:t>“ kapsamında</w:t>
      </w:r>
      <w:proofErr w:type="gramEnd"/>
      <w:r w:rsidRPr="00D70871">
        <w:t xml:space="preserve"> 2018 yılı Ocak-Şubat aylarında 6 ilçemize Denizli Orman Bölge Müdürlüğünden 12.200 adet ve Denizli Ticaret Borsasından 3.000 adet olmak üzere toplam 15.200 adet aşılı ceviz fidanı dağıtımı yapılmıştır.</w:t>
      </w:r>
    </w:p>
    <w:p w14:paraId="4E3E7105" w14:textId="77777777" w:rsidR="003876A1" w:rsidRPr="00D70871" w:rsidRDefault="003876A1" w:rsidP="00CB659E">
      <w:r w:rsidRPr="00D70871">
        <w:tab/>
        <w:t xml:space="preserve">2019 yılı Ocak-Şubat ve </w:t>
      </w:r>
      <w:proofErr w:type="gramStart"/>
      <w:r w:rsidRPr="00D70871">
        <w:t>Mart</w:t>
      </w:r>
      <w:proofErr w:type="gramEnd"/>
      <w:r w:rsidRPr="00D70871">
        <w:t xml:space="preserve"> aylarında 17 ilçede 125022 adet aşılı sertifikalı ceviz fidanının dağıtımı tamamlanmıştır.</w:t>
      </w:r>
    </w:p>
    <w:p w14:paraId="4C82BD5C" w14:textId="77777777" w:rsidR="003876A1" w:rsidRPr="00D70871" w:rsidRDefault="003876A1" w:rsidP="00CB659E"/>
    <w:p w14:paraId="4EA74584" w14:textId="77777777" w:rsidR="003876A1" w:rsidRPr="00D70871" w:rsidRDefault="003876A1" w:rsidP="00CB659E">
      <w:r w:rsidRPr="00D70871">
        <w:t>CEVİZ ÜRETİM ALANLARINI GELİŞTİRME PROJESİ</w:t>
      </w:r>
    </w:p>
    <w:p w14:paraId="0222C3A8" w14:textId="77777777" w:rsidR="003876A1" w:rsidRPr="00D70871" w:rsidRDefault="003876A1" w:rsidP="00CB659E"/>
    <w:p w14:paraId="0AB8AA53" w14:textId="77777777" w:rsidR="003876A1" w:rsidRPr="00D70871" w:rsidRDefault="003876A1" w:rsidP="00CB659E">
      <w:r w:rsidRPr="00D70871">
        <w:tab/>
        <w:t xml:space="preserve">Amaç; Denizli ilinin uygun yörelerinde modern ceviz çeşitleriyle sertifikalı kapama bahçeler kurdurarak yeknesak, kaliteli ürün elde etmek, amaca uygun fidanları üreterek üreticilerin daha ekonomik fidan temin etmesini sağlamak, ithal kalemi olan ceviz türünde dışalımı azaltmak, Denizli’nin Türkiye ceviz üretimindeki yerini ilk sırayı çıkartarak ilk Ceviz Borsasının ilimizde kurulmasına </w:t>
      </w:r>
      <w:proofErr w:type="gramStart"/>
      <w:r w:rsidRPr="00D70871">
        <w:t>imkan</w:t>
      </w:r>
      <w:proofErr w:type="gramEnd"/>
      <w:r w:rsidRPr="00D70871">
        <w:t xml:space="preserve"> hazırlamak. </w:t>
      </w:r>
    </w:p>
    <w:p w14:paraId="696ADEA9" w14:textId="77777777" w:rsidR="003876A1" w:rsidRPr="00D70871" w:rsidRDefault="003876A1" w:rsidP="00CB659E">
      <w:r w:rsidRPr="00D70871">
        <w:tab/>
        <w:t>Hedef; İlimizde 48.246 dekar olan ceviz alanının uzun vadede 100 bin dekar alana ulaştırmak, cevizde dışa bağımlılığı azaltmak ve alt gelir gurubunda olan köylülerimizin gelirinin artırarak köyden kente göçü azaltmak. Yıllık 100 bin adet aşılı ve sertifikalı ceviz fidanı üretimi ve dağıtımının yapılması hedeflenmiştir.</w:t>
      </w:r>
    </w:p>
    <w:p w14:paraId="43ECE62E" w14:textId="77777777" w:rsidR="003876A1" w:rsidRPr="00D70871" w:rsidRDefault="003876A1" w:rsidP="00CB659E">
      <w:r w:rsidRPr="00D70871">
        <w:tab/>
        <w:t>Süreç; Projenin 2017 yılında başlayıp 2022 yılına kadar beş yıl sürmesi planlanmıştır.</w:t>
      </w:r>
    </w:p>
    <w:p w14:paraId="724759BC" w14:textId="77777777" w:rsidR="003876A1" w:rsidRPr="00D70871" w:rsidRDefault="003876A1" w:rsidP="00CB659E">
      <w:r w:rsidRPr="00D70871">
        <w:tab/>
        <w:t xml:space="preserve">Taraflar; Denizli Valiliği Koordinesinde, Denizli İl Tarım ve Orman Müdürlüğü, Orman Bölge Müdürlüğü, Denizli Ticaret </w:t>
      </w:r>
      <w:proofErr w:type="gramStart"/>
      <w:r w:rsidRPr="00D70871">
        <w:t>Borsası ,Denizli</w:t>
      </w:r>
      <w:proofErr w:type="gramEnd"/>
      <w:r w:rsidRPr="00D70871">
        <w:t xml:space="preserve"> Çalışma ve İş Kurumu İl Müdürlüğü, Denizli Büyükşehir Belediyesi</w:t>
      </w:r>
    </w:p>
    <w:p w14:paraId="364A7822" w14:textId="77777777" w:rsidR="003876A1" w:rsidRPr="00D70871" w:rsidRDefault="003876A1" w:rsidP="00CB659E">
      <w:r w:rsidRPr="00D70871">
        <w:tab/>
        <w:t xml:space="preserve">Proje Çalışmaları; 2017 yılı Sonbahar döneminde Acıpayam, Çameli, Tavas, Baklan, </w:t>
      </w:r>
      <w:proofErr w:type="gramStart"/>
      <w:r w:rsidRPr="00D70871">
        <w:t>Çal  İlçelerindeki</w:t>
      </w:r>
      <w:proofErr w:type="gramEnd"/>
      <w:r w:rsidRPr="00D70871">
        <w:t xml:space="preserve"> ceviz bahçeleri İl Müdürlüğü teknik elemanlarınca gezilerek, aşı kalemi ve aşı gözü temin edilecek uygun bahçeler belirlenmiştir. 2018 yılı dikim döneminde 6 ilçeye ve Denizli Ticaret Borsası’ </w:t>
      </w:r>
      <w:proofErr w:type="spellStart"/>
      <w:proofErr w:type="gramStart"/>
      <w:r w:rsidRPr="00D70871">
        <w:t>na</w:t>
      </w:r>
      <w:proofErr w:type="spellEnd"/>
      <w:r w:rsidRPr="00D70871">
        <w:t xml:space="preserve">  10</w:t>
      </w:r>
      <w:proofErr w:type="gramEnd"/>
      <w:r w:rsidRPr="00D70871">
        <w:t xml:space="preserve"> bin tüplü ve 5 bin açık köklü toplam 15 bin adet aşılı ceviz fidanı dağıtımı için talepler alınmış ve  3 bin TL den çiftçiye dağıtımı yapılmıştır. Dağıtımı yapılan ceviz fidanlarının arazi dikim kontrolleri yapılmış ve </w:t>
      </w:r>
      <w:proofErr w:type="gramStart"/>
      <w:r w:rsidRPr="00D70871">
        <w:t>% 80</w:t>
      </w:r>
      <w:proofErr w:type="gramEnd"/>
      <w:r w:rsidRPr="00D70871">
        <w:t>-90 oranlarında fidan tutumunun gerçekleştiği tespit edilmiştir.</w:t>
      </w:r>
    </w:p>
    <w:p w14:paraId="61EF8D7C" w14:textId="77777777" w:rsidR="003876A1" w:rsidRPr="00D70871" w:rsidRDefault="003876A1" w:rsidP="00CB659E">
      <w:r w:rsidRPr="00D70871">
        <w:tab/>
        <w:t xml:space="preserve">2018 Yılı Şubat-Mart aylarında Denizli İl Tarım ve </w:t>
      </w:r>
      <w:proofErr w:type="gramStart"/>
      <w:r w:rsidRPr="00D70871">
        <w:t>Orman  Müdürlüğü</w:t>
      </w:r>
      <w:proofErr w:type="gramEnd"/>
      <w:r w:rsidRPr="00D70871">
        <w:t xml:space="preserve"> BÜBS Şubesi Teknik ekibince daha önceden belirlenen ilçeler bazında uygun ceviz bahçelerinden yaklaşık 100 bin adet ceviz aşı kalemi, ağaçlar budama yapılırken günlük bahçelerden alınarak tasnif ve paketleme işlemleri tamamlanıp, aşı kalemleri Orman fidanlık Müdürlüğü soğuk hava deposuna teslim edilmiştir. 2018-2019 dikim dönemi için dağıtımı yapılacak olan fidanların aşılama işlemleri Orman Fidanlık </w:t>
      </w:r>
      <w:r w:rsidRPr="00D70871">
        <w:lastRenderedPageBreak/>
        <w:t xml:space="preserve">Müdürlüğünde başlatılmıştır. Yaklaşık 62 bin adet ceviz çöğürü aşılanmış ancak aşıcı, aşılama tekniği, iklim şartları gibi nedenlerden dolayı aşılar istenilen oranda tutmamıştır. Proje </w:t>
      </w:r>
      <w:proofErr w:type="gramStart"/>
      <w:r w:rsidRPr="00D70871">
        <w:t>kapsamında  fidan</w:t>
      </w:r>
      <w:proofErr w:type="gramEnd"/>
      <w:r w:rsidRPr="00D70871">
        <w:t xml:space="preserve"> satın almak suretiyle çiftçinin ihtiyaç duyduğu ceviz fidanının temini için Denizli Ticaret Borsası ile çalışmalar yapılmıştır. Balıkesir Bandırma ilçesindeki fidan üreticisinden 125.022 adet Aşılı, standart sertifikalı ceviz fidanı alınarak belirlenen dağıtım programına göre   17 ilçemize dağıtılmıştır. </w:t>
      </w:r>
    </w:p>
    <w:p w14:paraId="3E13C5C8" w14:textId="77777777" w:rsidR="003876A1" w:rsidRDefault="003876A1" w:rsidP="00CB659E">
      <w:pPr>
        <w:ind w:firstLine="708"/>
      </w:pPr>
      <w:r w:rsidRPr="00D70871">
        <w:t xml:space="preserve">Ceviz Fidan dikim ve Bahçe tesis kontrollerinde </w:t>
      </w:r>
      <w:proofErr w:type="gramStart"/>
      <w:r w:rsidRPr="00D70871">
        <w:t xml:space="preserve">% </w:t>
      </w:r>
      <w:r>
        <w:t>80</w:t>
      </w:r>
      <w:proofErr w:type="gramEnd"/>
      <w:r>
        <w:t>-98</w:t>
      </w:r>
      <w:r w:rsidRPr="00D70871">
        <w:t xml:space="preserve"> oranında tutum olduğu gözlenmiştir.  Proje kapsamında 201</w:t>
      </w:r>
      <w:r>
        <w:t>9-</w:t>
      </w:r>
      <w:r w:rsidRPr="00D70871">
        <w:t xml:space="preserve">2020 </w:t>
      </w:r>
      <w:proofErr w:type="gramStart"/>
      <w:r w:rsidRPr="00D70871">
        <w:t>yılı  döneminde</w:t>
      </w:r>
      <w:proofErr w:type="gramEnd"/>
      <w:r w:rsidRPr="00D70871">
        <w:t xml:space="preserve"> dikilecek ceviz fidanlarının üretim parselleri Balıkesir ili Bandırma İlçesinde tarla kontrolleri yapılarak belirlenmiştir.</w:t>
      </w:r>
      <w:r>
        <w:t xml:space="preserve"> Buna göre 18 ilçeden 160 bin adet ceviz fidanı talep edilmiş olup yıl sonu itibariyle Tavas, Beyağaç, Kale, Buldan, Güney, Pamukkale</w:t>
      </w:r>
      <w:proofErr w:type="gramStart"/>
      <w:r>
        <w:t>, ,</w:t>
      </w:r>
      <w:proofErr w:type="spellStart"/>
      <w:r>
        <w:t>Merkezefendi</w:t>
      </w:r>
      <w:proofErr w:type="spellEnd"/>
      <w:proofErr w:type="gramEnd"/>
      <w:r>
        <w:t xml:space="preserve">, Bozkurt, Çardak, Baklan, Çivril ve Babadağ İlçelerinde fidan dağıtımı tamamlanmıştır. Çal, Bekilli, Çameli, Acıpayam ve Serinhisar İlçelerinin ceviz fidan talepleri ise Ocak 2020 ayı </w:t>
      </w:r>
      <w:proofErr w:type="spellStart"/>
      <w:r>
        <w:t>içersinde</w:t>
      </w:r>
      <w:proofErr w:type="spellEnd"/>
      <w:r>
        <w:t xml:space="preserve"> dağıtımı gerçekleştirilecektir.</w:t>
      </w:r>
    </w:p>
    <w:p w14:paraId="17976D8A" w14:textId="77777777" w:rsidR="003876A1" w:rsidRPr="00216A6F" w:rsidRDefault="003876A1" w:rsidP="00CB659E"/>
    <w:p w14:paraId="2751FF7B" w14:textId="77777777" w:rsidR="003876A1" w:rsidRPr="00216A6F" w:rsidRDefault="003876A1" w:rsidP="00CB659E">
      <w:pPr>
        <w:pStyle w:val="Balk2"/>
      </w:pPr>
      <w:bookmarkStart w:id="751" w:name="_Toc529537826"/>
      <w:bookmarkStart w:id="752" w:name="_Toc529978442"/>
      <w:bookmarkStart w:id="753" w:name="_Toc536432205"/>
      <w:bookmarkStart w:id="754" w:name="_Toc1483548"/>
      <w:bookmarkStart w:id="755" w:name="_Toc43366204"/>
      <w:r w:rsidRPr="00216A6F">
        <w:t>DIŞ KARANTİNA (İHRACAT)</w:t>
      </w:r>
      <w:bookmarkEnd w:id="751"/>
      <w:bookmarkEnd w:id="752"/>
      <w:bookmarkEnd w:id="753"/>
      <w:bookmarkEnd w:id="754"/>
      <w:bookmarkEnd w:id="755"/>
    </w:p>
    <w:p w14:paraId="0FC2DBF1" w14:textId="77777777" w:rsidR="003876A1" w:rsidRPr="00D86F18" w:rsidRDefault="003876A1" w:rsidP="00CB659E">
      <w:pPr>
        <w:pStyle w:val="Balk3"/>
      </w:pPr>
      <w:r w:rsidRPr="00216A6F">
        <w:rPr>
          <w:rFonts w:ascii="Verdana" w:hAnsi="Verdana"/>
        </w:rPr>
        <w:tab/>
      </w:r>
      <w:bookmarkStart w:id="756" w:name="_Toc536432206"/>
      <w:bookmarkStart w:id="757" w:name="_Toc1483549"/>
      <w:bookmarkStart w:id="758" w:name="_Toc43366205"/>
      <w:r w:rsidRPr="00D86F18">
        <w:t>Dış Karantina Uygulamaları</w:t>
      </w:r>
      <w:bookmarkEnd w:id="756"/>
      <w:bookmarkEnd w:id="757"/>
      <w:bookmarkEnd w:id="758"/>
    </w:p>
    <w:p w14:paraId="417C6040" w14:textId="77777777" w:rsidR="003876A1" w:rsidRPr="00D86F18" w:rsidRDefault="003876A1" w:rsidP="00CB659E">
      <w:r w:rsidRPr="00D86F18">
        <w:rPr>
          <w:szCs w:val="24"/>
        </w:rPr>
        <w:tab/>
      </w:r>
      <w:r w:rsidRPr="00D86F18">
        <w:t>İlimiz tarımsal ürünlerde ihracat kapısıdır. Denizli tarımsal ürünlerin ihracatında Rusya Federasyonu dâhil tüm ülkelere ürün göndermede yetkilendirilen illerdendir. Taze Meyve ve Sebzede İsrail hariç diğer ülkelere direk olarak ihracat yapılmaktadır.</w:t>
      </w:r>
    </w:p>
    <w:p w14:paraId="5B855DD3" w14:textId="77777777" w:rsidR="003876A1" w:rsidRPr="00D86F18" w:rsidRDefault="003876A1" w:rsidP="00CB659E">
      <w:r w:rsidRPr="00D86F18">
        <w:tab/>
        <w:t>2019 yılı</w:t>
      </w:r>
      <w:r>
        <w:t>nda 2</w:t>
      </w:r>
      <w:r w:rsidRPr="00D86F18">
        <w:t>.</w:t>
      </w:r>
      <w:r>
        <w:t>889</w:t>
      </w:r>
      <w:r w:rsidRPr="00D86F18">
        <w:t xml:space="preserve"> BSS verilmiştir. </w:t>
      </w:r>
      <w:r>
        <w:t>76</w:t>
      </w:r>
      <w:r w:rsidRPr="00D86F18">
        <w:t xml:space="preserve"> ayrı ülkeye tarım ürünü ihraç edilmiştir. İlimizde görevli </w:t>
      </w:r>
      <w:r>
        <w:t>5</w:t>
      </w:r>
      <w:r w:rsidRPr="00D86F18">
        <w:t xml:space="preserve"> inspektör ile ihracat işlemleri sorunsuz olarak yürütülmektedir. </w:t>
      </w:r>
    </w:p>
    <w:p w14:paraId="266D5B0B" w14:textId="77777777" w:rsidR="003876A1" w:rsidRPr="00D86F18" w:rsidRDefault="00000000" w:rsidP="00CB659E">
      <w:r>
        <w:rPr>
          <w:noProof/>
          <w:lang w:eastAsia="en-US"/>
        </w:rPr>
        <w:object w:dxaOrig="1440" w:dyaOrig="1440" w14:anchorId="6F9E669D">
          <v:shape id="_x0000_s2051" type="#_x0000_t75" style="position:absolute;left:0;text-align:left;margin-left:56.25pt;margin-top:9.2pt;width:339.85pt;height:123.75pt;z-index:251668480;visibility:visible">
            <v:imagedata r:id="rId45" o:title=""/>
          </v:shape>
          <o:OLEObject Type="Embed" ProgID="Excel.Sheet.8" ShapeID="_x0000_s2051" DrawAspect="Content" ObjectID="_1793530384" r:id="rId46"/>
        </w:object>
      </w:r>
    </w:p>
    <w:p w14:paraId="4C4A8458" w14:textId="77777777" w:rsidR="003876A1" w:rsidRPr="00D86F18" w:rsidRDefault="003876A1" w:rsidP="00CB659E"/>
    <w:p w14:paraId="61C40B85" w14:textId="77777777" w:rsidR="003876A1" w:rsidRPr="00D86F18" w:rsidRDefault="003876A1" w:rsidP="00CB659E">
      <w:r w:rsidRPr="00D86F18">
        <w:tab/>
      </w:r>
    </w:p>
    <w:p w14:paraId="38FAC835" w14:textId="77777777" w:rsidR="003876A1" w:rsidRPr="00D86F18" w:rsidRDefault="003876A1" w:rsidP="00CB659E"/>
    <w:p w14:paraId="07DF5965" w14:textId="77777777" w:rsidR="003876A1" w:rsidRPr="00D86F18" w:rsidRDefault="003876A1" w:rsidP="00CB659E"/>
    <w:p w14:paraId="1E753DC0" w14:textId="77777777" w:rsidR="003876A1" w:rsidRPr="00D86F18" w:rsidRDefault="003876A1" w:rsidP="00CB659E"/>
    <w:p w14:paraId="12CEC239" w14:textId="77777777" w:rsidR="003876A1" w:rsidRPr="00D86F18" w:rsidRDefault="003876A1" w:rsidP="00CB659E"/>
    <w:p w14:paraId="20FDC586" w14:textId="77777777" w:rsidR="003876A1" w:rsidRPr="00D86F18" w:rsidRDefault="003876A1" w:rsidP="00CB659E"/>
    <w:p w14:paraId="428F5DBA" w14:textId="77777777" w:rsidR="003876A1" w:rsidRPr="00D86F18" w:rsidRDefault="003876A1" w:rsidP="00CB659E"/>
    <w:p w14:paraId="110B7D51" w14:textId="77777777" w:rsidR="003876A1" w:rsidRPr="00D86F18" w:rsidRDefault="003876A1" w:rsidP="00CB659E"/>
    <w:p w14:paraId="00D3509D" w14:textId="77777777" w:rsidR="003876A1" w:rsidRPr="00D86F18" w:rsidRDefault="003876A1" w:rsidP="00CB659E">
      <w:r w:rsidRPr="00D86F18">
        <w:t>201</w:t>
      </w:r>
      <w:r>
        <w:t>9</w:t>
      </w:r>
      <w:r w:rsidRPr="00D86F18">
        <w:t xml:space="preserve"> yılı itibariyle;</w:t>
      </w:r>
    </w:p>
    <w:p w14:paraId="45C855C0" w14:textId="77777777" w:rsidR="003876A1" w:rsidRPr="000160FA" w:rsidRDefault="003876A1" w:rsidP="00CB659E">
      <w:r w:rsidRPr="00D86F18">
        <w:rPr>
          <w:b/>
        </w:rPr>
        <w:t>En fazla ihracatı yapılan kuru ürünler</w:t>
      </w:r>
      <w:r w:rsidRPr="00D86F18">
        <w:t xml:space="preserve">: </w:t>
      </w:r>
      <w:proofErr w:type="spellStart"/>
      <w:r w:rsidRPr="000160FA">
        <w:t>Ayçekirdeği</w:t>
      </w:r>
      <w:proofErr w:type="spellEnd"/>
      <w:r w:rsidRPr="000160FA">
        <w:t xml:space="preserve">, Leblebi, Defne Yaprağı, Fındık, Kekik, </w:t>
      </w:r>
    </w:p>
    <w:p w14:paraId="318E81DD" w14:textId="77777777" w:rsidR="003876A1" w:rsidRPr="00D86F18" w:rsidRDefault="003876A1" w:rsidP="00CB659E">
      <w:r w:rsidRPr="000160FA">
        <w:rPr>
          <w:b/>
        </w:rPr>
        <w:t>En fazla kuru ürün ihracatı yapılan ülkeler</w:t>
      </w:r>
      <w:r w:rsidRPr="000160FA">
        <w:t>: Yunanistan, Bulgaristan</w:t>
      </w:r>
      <w:r w:rsidRPr="000160FA">
        <w:rPr>
          <w:b/>
        </w:rPr>
        <w:t>,</w:t>
      </w:r>
      <w:r w:rsidRPr="000160FA">
        <w:t xml:space="preserve"> Almanya, Cezayir, Tunus</w:t>
      </w:r>
      <w:r w:rsidRPr="00365DFF">
        <w:rPr>
          <w:color w:val="FF0000"/>
        </w:rPr>
        <w:t>,</w:t>
      </w:r>
    </w:p>
    <w:p w14:paraId="4318DBCB" w14:textId="77777777" w:rsidR="003876A1" w:rsidRPr="00D86F18" w:rsidRDefault="003876A1" w:rsidP="00CB659E">
      <w:r w:rsidRPr="00D86F18">
        <w:rPr>
          <w:b/>
        </w:rPr>
        <w:t>En fazla ihracatı yapılan taze ürünler</w:t>
      </w:r>
      <w:r w:rsidRPr="00D86F18">
        <w:t xml:space="preserve">: </w:t>
      </w:r>
      <w:r>
        <w:t xml:space="preserve">Üzüm, </w:t>
      </w:r>
      <w:r w:rsidRPr="00D86F18">
        <w:t>Domates, Nar, Ayva,</w:t>
      </w:r>
      <w:r w:rsidRPr="00D86F18">
        <w:rPr>
          <w:b/>
        </w:rPr>
        <w:t xml:space="preserve"> </w:t>
      </w:r>
      <w:r w:rsidRPr="00D86F18">
        <w:t>E</w:t>
      </w:r>
      <w:r>
        <w:t>lma</w:t>
      </w:r>
    </w:p>
    <w:p w14:paraId="2BB4D2CA" w14:textId="77777777" w:rsidR="003876A1" w:rsidRPr="00D86F18" w:rsidRDefault="003876A1" w:rsidP="00CB659E">
      <w:r w:rsidRPr="00D86F18">
        <w:rPr>
          <w:b/>
        </w:rPr>
        <w:t>En fazla taze ürün ihracatı yapılan ülkeler</w:t>
      </w:r>
      <w:r w:rsidRPr="00D86F18">
        <w:t>: Suudi Arabistan, Hollanda,</w:t>
      </w:r>
      <w:r>
        <w:t xml:space="preserve"> Ukrayna, </w:t>
      </w:r>
      <w:r w:rsidRPr="00D86F18">
        <w:t>Almanya</w:t>
      </w:r>
      <w:r>
        <w:t>, Letonya</w:t>
      </w:r>
    </w:p>
    <w:p w14:paraId="53075344" w14:textId="77777777" w:rsidR="003876A1" w:rsidRPr="00216A6F" w:rsidRDefault="003876A1" w:rsidP="00CB659E"/>
    <w:p w14:paraId="5B124745" w14:textId="77777777" w:rsidR="003876A1" w:rsidRPr="00216A6F" w:rsidRDefault="003876A1" w:rsidP="00CB659E">
      <w:pPr>
        <w:pStyle w:val="Balk2"/>
      </w:pPr>
      <w:bookmarkStart w:id="759" w:name="_Toc536432207"/>
      <w:bookmarkStart w:id="760" w:name="_Toc1483550"/>
      <w:bookmarkStart w:id="761" w:name="_Toc43366206"/>
      <w:r w:rsidRPr="00216A6F">
        <w:t>ORGANİK TARIM – İYİ TARIM UYGULAMALARI</w:t>
      </w:r>
      <w:bookmarkEnd w:id="759"/>
      <w:bookmarkEnd w:id="760"/>
      <w:bookmarkEnd w:id="761"/>
    </w:p>
    <w:p w14:paraId="67450DA9" w14:textId="77777777" w:rsidR="00A91F20" w:rsidRPr="00216A6F" w:rsidRDefault="003876A1" w:rsidP="00A91F20">
      <w:pPr>
        <w:pStyle w:val="Balk3"/>
      </w:pPr>
      <w:r w:rsidRPr="00216A6F">
        <w:rPr>
          <w:szCs w:val="24"/>
        </w:rPr>
        <w:tab/>
      </w:r>
      <w:bookmarkStart w:id="762" w:name="_Toc536432208"/>
      <w:bookmarkStart w:id="763" w:name="_Toc1483551"/>
      <w:r w:rsidR="00A91F20" w:rsidRPr="00216A6F">
        <w:t>Organik Tarım</w:t>
      </w:r>
      <w:bookmarkEnd w:id="762"/>
      <w:bookmarkEnd w:id="763"/>
    </w:p>
    <w:p w14:paraId="5F2A064D" w14:textId="77777777" w:rsidR="00A91F20" w:rsidRPr="00216A6F" w:rsidRDefault="00A91F20" w:rsidP="00A91F20">
      <w:r w:rsidRPr="00216A6F">
        <w:rPr>
          <w:rFonts w:ascii="Arial" w:hAnsi="Arial" w:cs="Arial"/>
          <w:b/>
          <w:i/>
          <w:iCs/>
          <w:szCs w:val="28"/>
        </w:rPr>
        <w:tab/>
      </w:r>
      <w:r w:rsidRPr="00216A6F">
        <w:t xml:space="preserve">İlimiz; Ege, Akdeniz ve Geçit bölgesi iklim özelliklerini taşıması nedeniyle narenciye ve tropik ürünler dışında hemen her türlü ürünün yetiştirilebileceği bir konumdadır. </w:t>
      </w:r>
    </w:p>
    <w:p w14:paraId="6A40A61D" w14:textId="77777777" w:rsidR="00A91F20" w:rsidRDefault="00A91F20" w:rsidP="00A91F20">
      <w:r w:rsidRPr="00216A6F">
        <w:t xml:space="preserve">İlimizde 376.738 ha. </w:t>
      </w:r>
      <w:proofErr w:type="gramStart"/>
      <w:r w:rsidRPr="00216A6F">
        <w:t>alanda</w:t>
      </w:r>
      <w:proofErr w:type="gramEnd"/>
      <w:r>
        <w:t xml:space="preserve"> tarım yapılmaktadır. Toplam 125</w:t>
      </w:r>
      <w:r w:rsidRPr="00216A6F">
        <w:t xml:space="preserve"> türde tarla ve bağ-bahçe ürünü ticari amaçla yetiştirilmektedir.</w:t>
      </w:r>
    </w:p>
    <w:p w14:paraId="4D31A730" w14:textId="77777777" w:rsidR="00A91F20" w:rsidRDefault="00000000" w:rsidP="00A91F20">
      <w:r>
        <w:rPr>
          <w:noProof/>
          <w:lang w:eastAsia="en-US"/>
        </w:rPr>
        <w:object w:dxaOrig="1440" w:dyaOrig="1440" w14:anchorId="2AD3753F">
          <v:shape id="_x0000_s2074" type="#_x0000_t75" style="position:absolute;left:0;text-align:left;margin-left:74.5pt;margin-top:1.6pt;width:294.15pt;height:99.35pt;z-index:251670528;visibility:visible">
            <v:imagedata r:id="rId47" o:title=""/>
          </v:shape>
          <o:OLEObject Type="Embed" ProgID="Excel.Sheet.8" ShapeID="_x0000_s2074" DrawAspect="Content" ObjectID="_1793530385" r:id="rId48"/>
        </w:object>
      </w:r>
    </w:p>
    <w:p w14:paraId="04E7B18F" w14:textId="77777777" w:rsidR="00A91F20" w:rsidRPr="00216A6F" w:rsidRDefault="00A91F20" w:rsidP="00A91F20"/>
    <w:p w14:paraId="47937B9D" w14:textId="77777777" w:rsidR="00A91F20" w:rsidRPr="00216A6F" w:rsidRDefault="00A91F20" w:rsidP="00A91F20">
      <w:bookmarkStart w:id="764" w:name="_MON_1480917616"/>
      <w:bookmarkEnd w:id="764"/>
    </w:p>
    <w:p w14:paraId="7FFA0681" w14:textId="77777777" w:rsidR="00A91F20" w:rsidRPr="00216A6F" w:rsidRDefault="00A91F20" w:rsidP="00A91F20">
      <w:r w:rsidRPr="00216A6F">
        <w:tab/>
      </w:r>
    </w:p>
    <w:p w14:paraId="35D88637" w14:textId="77777777" w:rsidR="00A91F20" w:rsidRPr="00216A6F" w:rsidRDefault="00A91F20" w:rsidP="00A91F20">
      <w:r w:rsidRPr="00216A6F">
        <w:tab/>
      </w:r>
    </w:p>
    <w:p w14:paraId="4EA1AF7E" w14:textId="77777777" w:rsidR="00A91F20" w:rsidRDefault="00A91F20" w:rsidP="00A91F20">
      <w:pPr>
        <w:ind w:firstLine="709"/>
      </w:pPr>
    </w:p>
    <w:p w14:paraId="2BD64180" w14:textId="77777777" w:rsidR="00A91F20" w:rsidRDefault="00A91F20" w:rsidP="00A91F20">
      <w:pPr>
        <w:ind w:firstLine="709"/>
      </w:pPr>
    </w:p>
    <w:p w14:paraId="559BA557" w14:textId="77777777" w:rsidR="00A91F20" w:rsidRPr="00216A6F" w:rsidRDefault="00A91F20" w:rsidP="00A91F20">
      <w:pPr>
        <w:ind w:firstLine="709"/>
      </w:pPr>
      <w:proofErr w:type="gramStart"/>
      <w:r w:rsidRPr="00216A6F">
        <w:lastRenderedPageBreak/>
        <w:t>arpa</w:t>
      </w:r>
      <w:proofErr w:type="gramEnd"/>
      <w:r w:rsidRPr="00216A6F">
        <w:t xml:space="preserve">, ayva, badem,  ceviz, çilek, elma, </w:t>
      </w:r>
      <w:proofErr w:type="spellStart"/>
      <w:r w:rsidRPr="00216A6F">
        <w:t>erik,</w:t>
      </w:r>
      <w:r>
        <w:t>fiğ</w:t>
      </w:r>
      <w:proofErr w:type="spellEnd"/>
      <w:r>
        <w:t>,</w:t>
      </w:r>
      <w:r w:rsidRPr="00216A6F">
        <w:t xml:space="preserve"> haşhaş, </w:t>
      </w:r>
      <w:r>
        <w:t>incir,</w:t>
      </w:r>
      <w:r w:rsidRPr="00216A6F">
        <w:t xml:space="preserve"> kekik, kestane, </w:t>
      </w:r>
      <w:r>
        <w:t>lavanta, nar,</w:t>
      </w:r>
      <w:r w:rsidRPr="00216A6F">
        <w:t xml:space="preserve"> pamuk, şeftali, </w:t>
      </w:r>
      <w:r>
        <w:t>yonca, zeytin olmak üzere 19</w:t>
      </w:r>
      <w:r w:rsidRPr="00216A6F">
        <w:t xml:space="preserve"> değişik tür üründe organik üretim faaliyeti yürütülmektedir.</w:t>
      </w:r>
    </w:p>
    <w:p w14:paraId="4F22CC47" w14:textId="77777777" w:rsidR="00A91F20" w:rsidRDefault="00A91F20" w:rsidP="00A91F20">
      <w:r w:rsidRPr="00216A6F">
        <w:rPr>
          <w:b/>
        </w:rPr>
        <w:tab/>
      </w:r>
      <w:r w:rsidRPr="00216A6F">
        <w:t xml:space="preserve"> </w:t>
      </w:r>
    </w:p>
    <w:p w14:paraId="05039930" w14:textId="77777777" w:rsidR="00A91F20" w:rsidRDefault="00A91F20" w:rsidP="00A91F20"/>
    <w:p w14:paraId="76186E4C" w14:textId="77777777" w:rsidR="00A91F20" w:rsidRDefault="00A91F20" w:rsidP="00A91F20"/>
    <w:p w14:paraId="224C4BBA" w14:textId="77777777" w:rsidR="00A91F20" w:rsidRDefault="00A91F20" w:rsidP="00A91F20"/>
    <w:p w14:paraId="6401EA9F" w14:textId="77777777" w:rsidR="00A91F20" w:rsidRPr="00216A6F" w:rsidRDefault="00A91F20" w:rsidP="00A91F20">
      <w:pPr>
        <w:pStyle w:val="Balk3"/>
      </w:pPr>
      <w:r w:rsidRPr="00216A6F">
        <w:tab/>
      </w:r>
      <w:bookmarkStart w:id="765" w:name="_Toc536432210"/>
      <w:bookmarkStart w:id="766" w:name="_Toc1483553"/>
      <w:r w:rsidRPr="00216A6F">
        <w:t>İyi Tarım Uygulamaları</w:t>
      </w:r>
      <w:bookmarkEnd w:id="765"/>
      <w:bookmarkEnd w:id="766"/>
    </w:p>
    <w:p w14:paraId="3892BD9D" w14:textId="77777777" w:rsidR="00A91F20" w:rsidRPr="00216A6F" w:rsidRDefault="00A91F20" w:rsidP="00A91F20">
      <w:pPr>
        <w:jc w:val="center"/>
      </w:pPr>
    </w:p>
    <w:bookmarkStart w:id="767" w:name="_MON_1496817570"/>
    <w:bookmarkEnd w:id="767"/>
    <w:p w14:paraId="7081006E" w14:textId="77777777" w:rsidR="00A91F20" w:rsidRPr="00216A6F" w:rsidRDefault="00A91F20" w:rsidP="00A91F20">
      <w:pPr>
        <w:jc w:val="center"/>
      </w:pPr>
      <w:r w:rsidRPr="00216A6F">
        <w:rPr>
          <w:rFonts w:ascii="Verdana" w:hAnsi="Verdana"/>
        </w:rPr>
        <w:object w:dxaOrig="3405" w:dyaOrig="1065" w14:anchorId="0D45AE0F">
          <v:shape id="_x0000_i1039" type="#_x0000_t75" style="width:189.35pt;height:55.1pt" o:ole="">
            <v:imagedata r:id="rId49" o:title=""/>
          </v:shape>
          <o:OLEObject Type="Embed" ProgID="Excel.Sheet.8" ShapeID="_x0000_i1039" DrawAspect="Content" ObjectID="_1793530374" r:id="rId50"/>
        </w:object>
      </w:r>
    </w:p>
    <w:p w14:paraId="1FFA7858" w14:textId="77777777" w:rsidR="00A91F20" w:rsidRPr="00216A6F" w:rsidRDefault="00A91F20" w:rsidP="00A91F20">
      <w:pPr>
        <w:spacing w:before="120"/>
      </w:pPr>
      <w:r w:rsidRPr="00216A6F">
        <w:tab/>
        <w:t xml:space="preserve">Bakanlığımız desteğiyle 2019 yılında; “İyi Tarım Uygulamalarının Yaygınlaştırılması ve Kontrolü </w:t>
      </w:r>
      <w:proofErr w:type="gramStart"/>
      <w:r w:rsidRPr="00216A6F">
        <w:t>Projesi”  kapsamında</w:t>
      </w:r>
      <w:proofErr w:type="gramEnd"/>
      <w:r w:rsidRPr="00216A6F">
        <w:t xml:space="preserve"> tüketici farkındalık eğitimleri verilmektedir. Son tüketicinin iyi tarım etiketli ürünleri tercih etmesi hedeflenmektedir.</w:t>
      </w:r>
    </w:p>
    <w:p w14:paraId="66E78F86" w14:textId="77777777" w:rsidR="00A91F20" w:rsidRPr="00216A6F" w:rsidRDefault="00A91F20" w:rsidP="00A91F20">
      <w:pPr>
        <w:ind w:firstLine="709"/>
      </w:pPr>
      <w:r w:rsidRPr="00216A6F">
        <w:t xml:space="preserve">İTU Birimi tarafından 2019 yılı içerisinde İl ve İlçe Müdürlüklerimizde </w:t>
      </w:r>
      <w:proofErr w:type="gramStart"/>
      <w:r w:rsidRPr="00216A6F">
        <w:t>çalışan  personellerimize</w:t>
      </w:r>
      <w:proofErr w:type="gramEnd"/>
      <w:r w:rsidRPr="00216A6F">
        <w:t xml:space="preserve"> yönelik İyi Tarım Uygulamaları Temel Eğitimi verilmiştir. Sahada daha etkin bir denetim ve kontroller hedeflenmektedir.</w:t>
      </w:r>
    </w:p>
    <w:p w14:paraId="5C79F36D" w14:textId="77777777" w:rsidR="003876A1" w:rsidRPr="00216A6F" w:rsidRDefault="00A91F20" w:rsidP="00A91F20">
      <w:pPr>
        <w:pStyle w:val="Balk3"/>
      </w:pPr>
      <w:r w:rsidRPr="00216A6F">
        <w:tab/>
      </w:r>
      <w:r w:rsidR="003876A1" w:rsidRPr="00216A6F">
        <w:tab/>
      </w:r>
      <w:bookmarkStart w:id="768" w:name="_MON_1514269602"/>
      <w:bookmarkEnd w:id="768"/>
    </w:p>
    <w:p w14:paraId="4D7C7E14" w14:textId="77777777" w:rsidR="003876A1" w:rsidRPr="00216A6F" w:rsidRDefault="003876A1" w:rsidP="00CB659E">
      <w:pPr>
        <w:pStyle w:val="Balk2"/>
      </w:pPr>
      <w:bookmarkStart w:id="769" w:name="_Toc529537832"/>
      <w:bookmarkStart w:id="770" w:name="_Toc529978448"/>
      <w:bookmarkStart w:id="771" w:name="_Toc536432211"/>
      <w:bookmarkStart w:id="772" w:name="_Toc1483554"/>
      <w:bookmarkStart w:id="773" w:name="_Toc43366209"/>
      <w:r w:rsidRPr="00216A6F">
        <w:t>AHŞAP AMBALAJ MALZEMESİ İŞARETLEME (ISPM 15)</w:t>
      </w:r>
      <w:bookmarkEnd w:id="769"/>
      <w:bookmarkEnd w:id="770"/>
      <w:bookmarkEnd w:id="771"/>
      <w:bookmarkEnd w:id="772"/>
      <w:bookmarkEnd w:id="773"/>
    </w:p>
    <w:p w14:paraId="3BFDAB2B" w14:textId="77777777" w:rsidR="003876A1" w:rsidRPr="00216A6F" w:rsidRDefault="003876A1" w:rsidP="00CB659E"/>
    <w:p w14:paraId="0D9C6BAA" w14:textId="77777777" w:rsidR="003876A1" w:rsidRPr="00216A6F" w:rsidRDefault="003876A1" w:rsidP="00CB659E">
      <w:r w:rsidRPr="00216A6F">
        <w:tab/>
        <w:t xml:space="preserve">Ham ahşaptan imal edilmiş ambalaj malzemeleri ile taşınan bitki zararlısı organizmaların yayılması riskini önlemeye yönelik olarak, uluslararası ticaret faaliyetlerinde kullanılmak üzere; palet, sandık, tahta silindir kasa, kutu, makara, ambalaj destek malzemesi, paketleme blokları, ambar rafı, yükleme tahtaları, palet kolları ve kızakları imal eden, tamir eden işletmelere, ahşap ambalaj malzemesi işaretleme izin belgesi verilmesi ile ısıl işlem fırını ve otomasyon sistemini kuran firmaların yetkilendirilmesi hususlarını belirleyen yönetmelik çerçevesinde yapılan çalışmalardır. İlimizde </w:t>
      </w:r>
      <w:r>
        <w:t>32</w:t>
      </w:r>
      <w:r w:rsidRPr="00216A6F">
        <w:t xml:space="preserve"> işletme bu faaliyeti yürütmektedir. Yılda iki kez işletmeler denetlenmiştir. 201</w:t>
      </w:r>
      <w:r>
        <w:t>9</w:t>
      </w:r>
      <w:r w:rsidRPr="00216A6F">
        <w:t xml:space="preserve"> yılı denetimleri </w:t>
      </w:r>
      <w:r>
        <w:t>tamamlanmıştır.</w:t>
      </w:r>
    </w:p>
    <w:p w14:paraId="44DB0078" w14:textId="77777777" w:rsidR="003876A1" w:rsidRPr="00216A6F" w:rsidRDefault="003876A1" w:rsidP="00CB659E">
      <w:pPr>
        <w:jc w:val="center"/>
      </w:pPr>
      <w:r w:rsidRPr="00F53348">
        <w:object w:dxaOrig="5657" w:dyaOrig="3778" w14:anchorId="45332375">
          <v:shape id="_x0000_i1040" type="#_x0000_t75" style="width:283.55pt;height:189.35pt" o:ole="">
            <v:imagedata r:id="rId51" o:title=""/>
          </v:shape>
          <o:OLEObject Type="Embed" ProgID="Excel.Sheet.12" ShapeID="_x0000_i1040" DrawAspect="Content" ObjectID="_1793530375" r:id="rId52"/>
        </w:object>
      </w:r>
    </w:p>
    <w:p w14:paraId="20ADDFC6" w14:textId="77777777" w:rsidR="003876A1" w:rsidRDefault="003876A1" w:rsidP="00CB659E"/>
    <w:p w14:paraId="496E8326" w14:textId="77777777" w:rsidR="003876A1" w:rsidRPr="00216A6F" w:rsidRDefault="003876A1" w:rsidP="00CB659E"/>
    <w:p w14:paraId="2FAA28F0" w14:textId="77777777" w:rsidR="003876A1" w:rsidRPr="00216A6F" w:rsidRDefault="003876A1" w:rsidP="00CB659E">
      <w:pPr>
        <w:pStyle w:val="Balk2"/>
      </w:pPr>
      <w:bookmarkStart w:id="774" w:name="_Toc529537833"/>
      <w:bookmarkStart w:id="775" w:name="_Toc529978449"/>
      <w:bookmarkStart w:id="776" w:name="_Toc536432212"/>
      <w:bookmarkStart w:id="777" w:name="_Toc1483555"/>
      <w:bookmarkStart w:id="778" w:name="_Toc43366210"/>
      <w:r w:rsidRPr="00216A6F">
        <w:t>İLAÇ-ALET</w:t>
      </w:r>
      <w:bookmarkEnd w:id="774"/>
      <w:bookmarkEnd w:id="775"/>
      <w:bookmarkEnd w:id="776"/>
      <w:bookmarkEnd w:id="777"/>
      <w:bookmarkEnd w:id="778"/>
      <w:r w:rsidRPr="00216A6F">
        <w:t xml:space="preserve"> </w:t>
      </w:r>
    </w:p>
    <w:p w14:paraId="2DF15AC0" w14:textId="77777777" w:rsidR="003876A1" w:rsidRPr="00216A6F" w:rsidRDefault="003876A1" w:rsidP="00CB659E"/>
    <w:p w14:paraId="1F33503E" w14:textId="77777777" w:rsidR="003876A1" w:rsidRPr="00216A6F" w:rsidRDefault="003876A1" w:rsidP="00CB659E">
      <w:pPr>
        <w:pStyle w:val="Balk3"/>
        <w:rPr>
          <w:szCs w:val="24"/>
        </w:rPr>
      </w:pPr>
      <w:r w:rsidRPr="00216A6F">
        <w:rPr>
          <w:szCs w:val="24"/>
        </w:rPr>
        <w:tab/>
      </w:r>
      <w:bookmarkStart w:id="779" w:name="_Toc536432213"/>
      <w:bookmarkStart w:id="780" w:name="_Toc1483556"/>
      <w:bookmarkStart w:id="781" w:name="_Toc43366211"/>
      <w:r w:rsidRPr="00216A6F">
        <w:t>İlaç-Alet Birimi Faaliyetleri</w:t>
      </w:r>
      <w:bookmarkEnd w:id="779"/>
      <w:bookmarkEnd w:id="780"/>
      <w:bookmarkEnd w:id="781"/>
    </w:p>
    <w:p w14:paraId="0E9A21DC" w14:textId="77777777" w:rsidR="003876A1" w:rsidRPr="00216A6F" w:rsidRDefault="003876A1" w:rsidP="00CB659E"/>
    <w:p w14:paraId="4A11A566" w14:textId="77777777" w:rsidR="003876A1" w:rsidRPr="00216A6F" w:rsidRDefault="003876A1" w:rsidP="00CB659E">
      <w:r w:rsidRPr="00216A6F">
        <w:rPr>
          <w:szCs w:val="24"/>
        </w:rPr>
        <w:lastRenderedPageBreak/>
        <w:tab/>
      </w:r>
      <w:bookmarkStart w:id="782" w:name="_Toc529537834"/>
      <w:bookmarkStart w:id="783" w:name="_Toc529978450"/>
      <w:bookmarkStart w:id="784" w:name="_Toc536432214"/>
      <w:r w:rsidRPr="00216A6F">
        <w:t>İlimizde Kullanılan Bitki Koruma Ürünlerinin giriş-çıkış ve kullanımı aşamasında çiftçilere ve bayilere verilen eğitim ve teknik destek neticesinde, BKÜ nün amacı doğrultusunda kontrollü bir şekilde kullandırılması sağlanmaktadır.</w:t>
      </w:r>
    </w:p>
    <w:p w14:paraId="220327E7" w14:textId="77777777" w:rsidR="003876A1" w:rsidRPr="00216A6F" w:rsidRDefault="003876A1" w:rsidP="00CB659E">
      <w:r w:rsidRPr="00216A6F">
        <w:t>İlimizde Kullanılan Bitki Koruma Ürünlerinin giriş-çıkış ve kullanımı aşamasında çiftçilere ve bayilere verilen eğitim ve teknik destek neticesinde, BKÜ nün amacı doğrultusunda kontrollü bir şekilde kullandırılması sağlanmaktadır.</w:t>
      </w:r>
    </w:p>
    <w:p w14:paraId="6E1E8755" w14:textId="77777777" w:rsidR="003876A1" w:rsidRPr="00216A6F" w:rsidRDefault="003876A1" w:rsidP="00CB659E">
      <w:r w:rsidRPr="00216A6F">
        <w:tab/>
        <w:t>İlçelerimizde özel</w:t>
      </w:r>
      <w:r>
        <w:t xml:space="preserve"> ve tüzel olmak üzere toplam 137</w:t>
      </w:r>
      <w:r w:rsidRPr="00216A6F">
        <w:rPr>
          <w:b/>
        </w:rPr>
        <w:t xml:space="preserve"> </w:t>
      </w:r>
      <w:r w:rsidRPr="00216A6F">
        <w:t xml:space="preserve">adet Bitki Koruma Ürünleri bayisi mevcuttur.  </w:t>
      </w:r>
    </w:p>
    <w:p w14:paraId="243AAD7C" w14:textId="77777777" w:rsidR="003876A1" w:rsidRPr="00216A6F" w:rsidRDefault="003876A1" w:rsidP="00CB659E">
      <w:r w:rsidRPr="00216A6F">
        <w:tab/>
        <w:t>İlçelerimizde öze</w:t>
      </w:r>
      <w:r>
        <w:t>l ve tüzel olmak üzere toplam 102</w:t>
      </w:r>
      <w:r w:rsidRPr="00216A6F">
        <w:rPr>
          <w:b/>
        </w:rPr>
        <w:t xml:space="preserve"> </w:t>
      </w:r>
      <w:r w:rsidRPr="00216A6F">
        <w:t xml:space="preserve">adet Bitki Koruma alet makina bayisi mevcuttur.  </w:t>
      </w:r>
    </w:p>
    <w:p w14:paraId="7A1E2D35" w14:textId="77777777" w:rsidR="003876A1" w:rsidRPr="00216A6F" w:rsidRDefault="003876A1" w:rsidP="00CB659E">
      <w:r w:rsidRPr="00216A6F">
        <w:tab/>
        <w:t>İl ve İlçe Müdürlüğü teknik elemanlarımızca rutin bayi kontrolleri ve yeni yönetmelik bilgilendirme çalışmaları yapılmıştır.</w:t>
      </w:r>
    </w:p>
    <w:p w14:paraId="72B94F2D" w14:textId="77777777" w:rsidR="003876A1" w:rsidRDefault="003876A1" w:rsidP="00CB659E"/>
    <w:p w14:paraId="4A1F542E" w14:textId="77777777" w:rsidR="003876A1" w:rsidRDefault="003876A1" w:rsidP="00CB659E"/>
    <w:p w14:paraId="2EED32AB" w14:textId="77777777" w:rsidR="003876A1" w:rsidRDefault="003876A1" w:rsidP="00CB659E"/>
    <w:p w14:paraId="5CBD884F" w14:textId="77777777" w:rsidR="003876A1" w:rsidRPr="00216A6F" w:rsidRDefault="003876A1" w:rsidP="00CB659E"/>
    <w:p w14:paraId="6E2335C2" w14:textId="77777777" w:rsidR="003876A1" w:rsidRPr="00216A6F" w:rsidRDefault="003876A1" w:rsidP="00CB659E">
      <w:pPr>
        <w:jc w:val="center"/>
      </w:pPr>
      <w:r w:rsidRPr="00945495">
        <w:object w:dxaOrig="6194" w:dyaOrig="6975" w14:anchorId="55E40736">
          <v:shape id="_x0000_i1041" type="#_x0000_t75" style="width:196.45pt;height:221.35pt" o:ole="">
            <v:imagedata r:id="rId53" o:title=""/>
          </v:shape>
          <o:OLEObject Type="Embed" ProgID="Excel.Sheet.12" ShapeID="_x0000_i1041" DrawAspect="Content" ObjectID="_1793530376" r:id="rId54"/>
        </w:object>
      </w:r>
    </w:p>
    <w:p w14:paraId="57D2455E" w14:textId="77777777" w:rsidR="003876A1" w:rsidRPr="00216A6F" w:rsidRDefault="003876A1" w:rsidP="00CB659E"/>
    <w:p w14:paraId="38BC0496" w14:textId="77777777" w:rsidR="003876A1" w:rsidRPr="00216A6F" w:rsidRDefault="003876A1" w:rsidP="00CB659E">
      <w:pPr>
        <w:pStyle w:val="Balk2"/>
      </w:pPr>
      <w:bookmarkStart w:id="785" w:name="_Toc1483557"/>
      <w:bookmarkStart w:id="786" w:name="_Toc43366212"/>
      <w:r w:rsidRPr="00216A6F">
        <w:t>Üretici Kayıt Defteri</w:t>
      </w:r>
      <w:bookmarkEnd w:id="782"/>
      <w:bookmarkEnd w:id="783"/>
      <w:bookmarkEnd w:id="784"/>
      <w:bookmarkEnd w:id="785"/>
      <w:bookmarkEnd w:id="786"/>
    </w:p>
    <w:p w14:paraId="2008B560" w14:textId="77777777" w:rsidR="003876A1" w:rsidRPr="00216A6F" w:rsidRDefault="003876A1" w:rsidP="00CB659E">
      <w:pPr>
        <w:rPr>
          <w:bCs/>
        </w:rPr>
      </w:pPr>
    </w:p>
    <w:p w14:paraId="0922F746" w14:textId="77777777" w:rsidR="003876A1" w:rsidRPr="00216A6F" w:rsidRDefault="003876A1" w:rsidP="00CB659E">
      <w:r w:rsidRPr="00216A6F">
        <w:rPr>
          <w:bCs/>
        </w:rPr>
        <w:tab/>
      </w:r>
      <w:bookmarkStart w:id="787" w:name="_MON_1522563714"/>
      <w:bookmarkEnd w:id="787"/>
      <w:r w:rsidRPr="00216A6F">
        <w:rPr>
          <w:bCs/>
        </w:rPr>
        <w:t>2019 yılı çalışmalarının değerlendirmesi</w:t>
      </w:r>
      <w:r w:rsidRPr="00216A6F">
        <w:t>: İlimiz merkez ve ilçelerindeki çiftçiler Üretici Kayıt Defterinin önemi hakkında bilgilendirilmiştir.</w:t>
      </w:r>
    </w:p>
    <w:p w14:paraId="1D74F247" w14:textId="77777777" w:rsidR="003876A1" w:rsidRPr="00216A6F" w:rsidRDefault="003876A1" w:rsidP="00CB659E">
      <w:r w:rsidRPr="00216A6F">
        <w:tab/>
        <w:t xml:space="preserve">Eğitim materyali dağıtımı, ihtiyaç: </w:t>
      </w:r>
      <w:proofErr w:type="spellStart"/>
      <w:r w:rsidRPr="00216A6F">
        <w:t>ÜKD’i</w:t>
      </w:r>
      <w:proofErr w:type="spellEnd"/>
      <w:r w:rsidRPr="00216A6F">
        <w:t xml:space="preserve"> ihtiyacımız yoktur.</w:t>
      </w:r>
    </w:p>
    <w:p w14:paraId="2A7F49F6" w14:textId="77777777" w:rsidR="003876A1" w:rsidRPr="00216A6F" w:rsidRDefault="003876A1" w:rsidP="00CB659E">
      <w:r w:rsidRPr="00216A6F">
        <w:tab/>
        <w:t>Reçete yazma yetkisine sahip 339 kişi vardır.</w:t>
      </w:r>
    </w:p>
    <w:p w14:paraId="704536BC" w14:textId="77777777" w:rsidR="003876A1" w:rsidRPr="00216A6F" w:rsidRDefault="003876A1" w:rsidP="00CB659E">
      <w:r w:rsidRPr="00216A6F">
        <w:tab/>
        <w:t>BKÜ Uygulama belgesine sahip çiftçi sayısı 19.</w:t>
      </w:r>
      <w:r>
        <w:t>561</w:t>
      </w:r>
      <w:r w:rsidRPr="00216A6F">
        <w:t xml:space="preserve"> kişiye ulaşmıştır.</w:t>
      </w:r>
    </w:p>
    <w:p w14:paraId="2A51B85E" w14:textId="77777777" w:rsidR="003876A1" w:rsidRPr="00216A6F" w:rsidRDefault="003876A1" w:rsidP="00CB659E"/>
    <w:tbl>
      <w:tblPr>
        <w:tblStyle w:val="Stil4"/>
        <w:tblW w:w="6865" w:type="dxa"/>
        <w:jc w:val="center"/>
        <w:tblLook w:val="04A0" w:firstRow="1" w:lastRow="0" w:firstColumn="1" w:lastColumn="0" w:noHBand="0" w:noVBand="1"/>
      </w:tblPr>
      <w:tblGrid>
        <w:gridCol w:w="3539"/>
        <w:gridCol w:w="1108"/>
        <w:gridCol w:w="1109"/>
        <w:gridCol w:w="1109"/>
      </w:tblGrid>
      <w:tr w:rsidR="003876A1" w:rsidRPr="00216A6F" w14:paraId="54C00584" w14:textId="77777777" w:rsidTr="00CB659E">
        <w:trPr>
          <w:cnfStyle w:val="100000000000" w:firstRow="1" w:lastRow="0" w:firstColumn="0" w:lastColumn="0" w:oddVBand="0" w:evenVBand="0" w:oddHBand="0" w:evenHBand="0" w:firstRowFirstColumn="0" w:firstRowLastColumn="0" w:lastRowFirstColumn="0" w:lastRowLastColumn="0"/>
          <w:trHeight w:val="368"/>
          <w:jc w:val="center"/>
        </w:trPr>
        <w:tc>
          <w:tcPr>
            <w:tcW w:w="3539" w:type="dxa"/>
            <w:hideMark/>
          </w:tcPr>
          <w:p w14:paraId="1C1AC18C" w14:textId="77777777" w:rsidR="003876A1" w:rsidRPr="00216A6F" w:rsidRDefault="003876A1" w:rsidP="00CB659E">
            <w:r w:rsidRPr="00216A6F">
              <w:t>Üretici Kayıt Defteri</w:t>
            </w:r>
          </w:p>
        </w:tc>
        <w:tc>
          <w:tcPr>
            <w:tcW w:w="1108" w:type="dxa"/>
          </w:tcPr>
          <w:p w14:paraId="497FD1B4" w14:textId="77777777" w:rsidR="003876A1" w:rsidRPr="00216A6F" w:rsidRDefault="003876A1" w:rsidP="00CB659E">
            <w:pPr>
              <w:jc w:val="center"/>
            </w:pPr>
            <w:r w:rsidRPr="00216A6F">
              <w:t>2017</w:t>
            </w:r>
          </w:p>
        </w:tc>
        <w:tc>
          <w:tcPr>
            <w:tcW w:w="1109" w:type="dxa"/>
          </w:tcPr>
          <w:p w14:paraId="479CC8EC" w14:textId="77777777" w:rsidR="003876A1" w:rsidRPr="00216A6F" w:rsidRDefault="003876A1" w:rsidP="00CB659E">
            <w:pPr>
              <w:jc w:val="center"/>
            </w:pPr>
            <w:r w:rsidRPr="00216A6F">
              <w:t>2018</w:t>
            </w:r>
          </w:p>
        </w:tc>
        <w:tc>
          <w:tcPr>
            <w:tcW w:w="1109" w:type="dxa"/>
          </w:tcPr>
          <w:p w14:paraId="64D4DA1A" w14:textId="77777777" w:rsidR="003876A1" w:rsidRPr="00216A6F" w:rsidRDefault="003876A1" w:rsidP="00CB659E">
            <w:pPr>
              <w:jc w:val="center"/>
            </w:pPr>
            <w:r w:rsidRPr="00216A6F">
              <w:t>2019</w:t>
            </w:r>
          </w:p>
        </w:tc>
      </w:tr>
      <w:tr w:rsidR="003876A1" w:rsidRPr="00216A6F" w14:paraId="2CB88254" w14:textId="77777777" w:rsidTr="00CB659E">
        <w:trPr>
          <w:trHeight w:val="368"/>
          <w:jc w:val="center"/>
        </w:trPr>
        <w:tc>
          <w:tcPr>
            <w:tcW w:w="3539" w:type="dxa"/>
            <w:hideMark/>
          </w:tcPr>
          <w:p w14:paraId="65A06C45" w14:textId="77777777" w:rsidR="003876A1" w:rsidRPr="00216A6F" w:rsidRDefault="003876A1" w:rsidP="00CB659E">
            <w:r w:rsidRPr="00216A6F">
              <w:t>Dağıtılan Üretici Kayıt Defteri</w:t>
            </w:r>
          </w:p>
        </w:tc>
        <w:tc>
          <w:tcPr>
            <w:tcW w:w="1108" w:type="dxa"/>
          </w:tcPr>
          <w:p w14:paraId="566692AB" w14:textId="77777777" w:rsidR="003876A1" w:rsidRPr="00216A6F" w:rsidRDefault="003876A1" w:rsidP="00CB659E">
            <w:pPr>
              <w:jc w:val="right"/>
            </w:pPr>
            <w:r w:rsidRPr="00216A6F">
              <w:t>1.669</w:t>
            </w:r>
          </w:p>
        </w:tc>
        <w:tc>
          <w:tcPr>
            <w:tcW w:w="1109" w:type="dxa"/>
          </w:tcPr>
          <w:p w14:paraId="381590C6" w14:textId="77777777" w:rsidR="003876A1" w:rsidRPr="00216A6F" w:rsidRDefault="003876A1" w:rsidP="00CB659E">
            <w:pPr>
              <w:jc w:val="right"/>
            </w:pPr>
            <w:r w:rsidRPr="00216A6F">
              <w:t>1.393</w:t>
            </w:r>
          </w:p>
        </w:tc>
        <w:tc>
          <w:tcPr>
            <w:tcW w:w="1109" w:type="dxa"/>
          </w:tcPr>
          <w:p w14:paraId="2E5FCFED" w14:textId="77777777" w:rsidR="003876A1" w:rsidRPr="00216A6F" w:rsidRDefault="003876A1" w:rsidP="00CB659E">
            <w:pPr>
              <w:jc w:val="right"/>
            </w:pPr>
            <w:r w:rsidRPr="00216A6F">
              <w:t>356</w:t>
            </w:r>
          </w:p>
        </w:tc>
      </w:tr>
      <w:tr w:rsidR="003876A1" w:rsidRPr="00216A6F" w14:paraId="1BE56C70" w14:textId="77777777" w:rsidTr="00CB659E">
        <w:trPr>
          <w:trHeight w:val="368"/>
          <w:jc w:val="center"/>
        </w:trPr>
        <w:tc>
          <w:tcPr>
            <w:tcW w:w="3539" w:type="dxa"/>
            <w:hideMark/>
          </w:tcPr>
          <w:p w14:paraId="3D6C9214" w14:textId="77777777" w:rsidR="003876A1" w:rsidRPr="00216A6F" w:rsidRDefault="003876A1" w:rsidP="00CB659E">
            <w:r w:rsidRPr="00216A6F">
              <w:t>Onaylanan Üretici Kayıt Defteri</w:t>
            </w:r>
          </w:p>
        </w:tc>
        <w:tc>
          <w:tcPr>
            <w:tcW w:w="1108" w:type="dxa"/>
          </w:tcPr>
          <w:p w14:paraId="092CE0A3" w14:textId="77777777" w:rsidR="003876A1" w:rsidRPr="00216A6F" w:rsidRDefault="003876A1" w:rsidP="00CB659E">
            <w:pPr>
              <w:jc w:val="right"/>
            </w:pPr>
            <w:r w:rsidRPr="00216A6F">
              <w:t>1.587</w:t>
            </w:r>
          </w:p>
        </w:tc>
        <w:tc>
          <w:tcPr>
            <w:tcW w:w="1109" w:type="dxa"/>
          </w:tcPr>
          <w:p w14:paraId="19B278C0" w14:textId="77777777" w:rsidR="003876A1" w:rsidRPr="00216A6F" w:rsidRDefault="003876A1" w:rsidP="00CB659E">
            <w:pPr>
              <w:jc w:val="right"/>
            </w:pPr>
            <w:r w:rsidRPr="00216A6F">
              <w:t>1.779</w:t>
            </w:r>
          </w:p>
        </w:tc>
        <w:tc>
          <w:tcPr>
            <w:tcW w:w="1109" w:type="dxa"/>
          </w:tcPr>
          <w:p w14:paraId="6ECF25AE" w14:textId="77777777" w:rsidR="003876A1" w:rsidRPr="00216A6F" w:rsidRDefault="003876A1" w:rsidP="00CB659E">
            <w:pPr>
              <w:jc w:val="right"/>
            </w:pPr>
            <w:r w:rsidRPr="00216A6F">
              <w:t>329</w:t>
            </w:r>
          </w:p>
        </w:tc>
      </w:tr>
    </w:tbl>
    <w:p w14:paraId="4B7DD1A3" w14:textId="77777777" w:rsidR="003876A1" w:rsidRPr="00216A6F" w:rsidRDefault="003876A1" w:rsidP="00CB659E"/>
    <w:p w14:paraId="34E048F6" w14:textId="77777777" w:rsidR="003876A1" w:rsidRDefault="003876A1" w:rsidP="00CB659E">
      <w:r w:rsidRPr="00216A6F">
        <w:rPr>
          <w:bCs/>
        </w:rPr>
        <w:tab/>
        <w:t>Karşılaşılan sorunlar ve çözüm önerileri</w:t>
      </w:r>
      <w:r w:rsidRPr="00216A6F">
        <w:t>: İhracata giden ürünler dışında herhangi bir yerde ÜKD istenmediği için üretici aldığı defteri onaylatma ihtiyacı duymamaktadır.  Üreticileri ÜKD tutmaya teşvik edici tedbirler alınmalıdır.</w:t>
      </w:r>
    </w:p>
    <w:p w14:paraId="1B5BCAAE" w14:textId="77777777" w:rsidR="003876A1" w:rsidRPr="00216A6F" w:rsidRDefault="003876A1" w:rsidP="00CB659E"/>
    <w:p w14:paraId="2B7B295D" w14:textId="77777777" w:rsidR="003876A1" w:rsidRPr="00216A6F" w:rsidRDefault="003876A1" w:rsidP="00CB659E">
      <w:pPr>
        <w:jc w:val="center"/>
      </w:pPr>
      <w:r w:rsidRPr="00945495">
        <w:object w:dxaOrig="5498" w:dyaOrig="3590" w14:anchorId="27F575F0">
          <v:shape id="_x0000_i1042" type="#_x0000_t75" style="width:274.65pt;height:180.45pt" o:ole="">
            <v:imagedata r:id="rId55" o:title=""/>
          </v:shape>
          <o:OLEObject Type="Embed" ProgID="Excel.Sheet.8" ShapeID="_x0000_i1042" DrawAspect="Content" ObjectID="_1793530377" r:id="rId56"/>
        </w:object>
      </w:r>
    </w:p>
    <w:p w14:paraId="2EEE9872" w14:textId="77777777" w:rsidR="003876A1" w:rsidRPr="00216A6F" w:rsidRDefault="003876A1" w:rsidP="00CB659E"/>
    <w:p w14:paraId="125B2815" w14:textId="77777777" w:rsidR="003876A1" w:rsidRPr="00216A6F" w:rsidRDefault="003876A1" w:rsidP="00CB659E">
      <w:r w:rsidRPr="00216A6F">
        <w:tab/>
        <w:t xml:space="preserve">2019 yılında </w:t>
      </w:r>
      <w:proofErr w:type="spellStart"/>
      <w:r w:rsidRPr="00216A6F">
        <w:t>ÜKD’i</w:t>
      </w:r>
      <w:proofErr w:type="spellEnd"/>
      <w:r w:rsidRPr="00216A6F">
        <w:t xml:space="preserve"> tutma zorunluluğu da göz önüne alınarak eğitim ve yayım çalışmalarına ağırlık verilerek, defterler dağıtılmıştır.</w:t>
      </w:r>
    </w:p>
    <w:p w14:paraId="4E1D58DD" w14:textId="77777777" w:rsidR="003876A1" w:rsidRPr="00216A6F" w:rsidRDefault="003876A1" w:rsidP="00CB659E"/>
    <w:bookmarkStart w:id="788" w:name="_MON_1514270080"/>
    <w:bookmarkEnd w:id="788"/>
    <w:p w14:paraId="56E6E8B5" w14:textId="77777777" w:rsidR="003876A1" w:rsidRPr="00216A6F" w:rsidRDefault="003876A1" w:rsidP="00CB659E">
      <w:pPr>
        <w:jc w:val="center"/>
      </w:pPr>
      <w:r w:rsidRPr="00216A6F">
        <w:object w:dxaOrig="6614" w:dyaOrig="4894" w14:anchorId="0EBA516E">
          <v:shape id="_x0000_i1043" type="#_x0000_t75" style="width:355.55pt;height:265.8pt" o:ole="">
            <v:imagedata r:id="rId57" o:title=""/>
          </v:shape>
          <o:OLEObject Type="Embed" ProgID="Excel.Sheet.12" ShapeID="_x0000_i1043" DrawAspect="Content" ObjectID="_1793530378" r:id="rId58"/>
        </w:object>
      </w:r>
    </w:p>
    <w:p w14:paraId="737A3A19" w14:textId="77777777" w:rsidR="003876A1" w:rsidRPr="00216A6F" w:rsidRDefault="003876A1" w:rsidP="00CB659E"/>
    <w:p w14:paraId="3313C2D3" w14:textId="77777777" w:rsidR="003876A1" w:rsidRDefault="003876A1" w:rsidP="00CB659E">
      <w:pPr>
        <w:pStyle w:val="Balk2"/>
      </w:pPr>
      <w:bookmarkStart w:id="789" w:name="_Toc529537835"/>
      <w:bookmarkStart w:id="790" w:name="_Toc529978451"/>
      <w:bookmarkStart w:id="791" w:name="_Toc536432215"/>
      <w:bookmarkStart w:id="792" w:name="_Toc1483558"/>
    </w:p>
    <w:p w14:paraId="1825E84E" w14:textId="77777777" w:rsidR="003876A1" w:rsidRPr="00216A6F" w:rsidRDefault="003876A1" w:rsidP="00CB659E">
      <w:pPr>
        <w:pStyle w:val="Balk2"/>
      </w:pPr>
      <w:bookmarkStart w:id="793" w:name="_Toc43366213"/>
      <w:r w:rsidRPr="00216A6F">
        <w:t>Bitki Koruma Ürünleri Stok Takip Sistemi (</w:t>
      </w:r>
      <w:proofErr w:type="spellStart"/>
      <w:r w:rsidRPr="00216A6F">
        <w:t>Bkst</w:t>
      </w:r>
      <w:proofErr w:type="spellEnd"/>
      <w:r w:rsidRPr="00216A6F">
        <w:t>)</w:t>
      </w:r>
      <w:bookmarkEnd w:id="789"/>
      <w:bookmarkEnd w:id="790"/>
      <w:bookmarkEnd w:id="791"/>
      <w:bookmarkEnd w:id="792"/>
      <w:bookmarkEnd w:id="793"/>
    </w:p>
    <w:p w14:paraId="014DAF0A" w14:textId="77777777" w:rsidR="003876A1" w:rsidRPr="00216A6F" w:rsidRDefault="003876A1" w:rsidP="00CB659E"/>
    <w:p w14:paraId="1C40B6AD" w14:textId="77777777" w:rsidR="003876A1" w:rsidRPr="00216A6F" w:rsidRDefault="003876A1" w:rsidP="00CB659E">
      <w:r w:rsidRPr="00216A6F">
        <w:tab/>
        <w:t>Bakanlığımızca 01.01.2018 tarihinde kademeli olarak geçişi planlanan Bitki Koruma Ürünleri Stok Takip Sistemiyle Gıda güvenirliğinin sağlanması, bitki ve bitkisel ürünlerde kalıntı probleminin ve tavsiye dışı kullanımının önlenmesi için bitki koruma ürünlerinin üretim aşamasından başlamak üzere piyasaya arzı ve son kullanıcıya kadar geçen süreçlerin izlenebilmesi, bitki koruma ürünü satışının kontrol edilebilmesi amaçlanmaktadır.</w:t>
      </w:r>
    </w:p>
    <w:p w14:paraId="79ACCC7C" w14:textId="77777777" w:rsidR="003876A1" w:rsidRPr="00216A6F" w:rsidRDefault="003876A1" w:rsidP="00CB659E">
      <w:r w:rsidRPr="00216A6F">
        <w:tab/>
        <w:t>Konuyla ilgili İlimizde faaliyet Gösteren 139 BKU Bayisini ve İlçe Müdürlüğü personelimize BKST ile ilgili bilgilendirme eğitimi yapılmıştır.</w:t>
      </w:r>
    </w:p>
    <w:p w14:paraId="752D9AE1" w14:textId="77777777" w:rsidR="003876A1" w:rsidRPr="00216A6F" w:rsidRDefault="003876A1" w:rsidP="00CB659E">
      <w:r w:rsidRPr="00216A6F">
        <w:tab/>
        <w:t>İlimizde faaliyet gösteren 139 BKÜ Bayileri BKST sistemine kaydı yapılarak, sistemi kullanabilmeleri için gerekli olan yetkilendirme ve şifre verme işlemleri tamamlanmıştır.</w:t>
      </w:r>
    </w:p>
    <w:p w14:paraId="719BACA3" w14:textId="77777777" w:rsidR="003876A1" w:rsidRPr="00216A6F" w:rsidRDefault="003876A1" w:rsidP="00CB659E">
      <w:bookmarkStart w:id="794" w:name="_Toc529537836"/>
      <w:bookmarkStart w:id="795" w:name="_Toc529978452"/>
      <w:bookmarkStart w:id="796" w:name="_Toc536432216"/>
      <w:bookmarkStart w:id="797" w:name="_Toc1483559"/>
    </w:p>
    <w:p w14:paraId="7C3ACFA3" w14:textId="77777777" w:rsidR="003876A1" w:rsidRPr="00216A6F" w:rsidRDefault="003876A1" w:rsidP="00CB659E">
      <w:pPr>
        <w:pStyle w:val="Balk1"/>
        <w:jc w:val="both"/>
      </w:pPr>
      <w:bookmarkStart w:id="798" w:name="_Toc43366214"/>
      <w:proofErr w:type="spellStart"/>
      <w:r>
        <w:lastRenderedPageBreak/>
        <w:t>Gü</w:t>
      </w:r>
      <w:r w:rsidRPr="00216A6F">
        <w:t>BRE</w:t>
      </w:r>
      <w:bookmarkEnd w:id="794"/>
      <w:bookmarkEnd w:id="795"/>
      <w:bookmarkEnd w:id="796"/>
      <w:bookmarkEnd w:id="797"/>
      <w:bookmarkEnd w:id="798"/>
      <w:proofErr w:type="spellEnd"/>
    </w:p>
    <w:p w14:paraId="773CAC1A" w14:textId="77777777" w:rsidR="003876A1" w:rsidRPr="00216A6F" w:rsidRDefault="003876A1" w:rsidP="00CB659E">
      <w:pPr>
        <w:pStyle w:val="Balk2"/>
      </w:pPr>
      <w:r w:rsidRPr="00216A6F">
        <w:tab/>
      </w:r>
      <w:bookmarkStart w:id="799" w:name="_Toc529537837"/>
      <w:bookmarkStart w:id="800" w:name="_Toc529978453"/>
      <w:bookmarkStart w:id="801" w:name="_Toc536432217"/>
      <w:bookmarkStart w:id="802" w:name="_Toc1483560"/>
      <w:bookmarkStart w:id="803" w:name="_Toc43366215"/>
      <w:r w:rsidRPr="00216A6F">
        <w:t>Kimyevi Gübre Denetimleri</w:t>
      </w:r>
      <w:bookmarkEnd w:id="799"/>
      <w:bookmarkEnd w:id="800"/>
      <w:bookmarkEnd w:id="801"/>
      <w:bookmarkEnd w:id="802"/>
      <w:bookmarkEnd w:id="803"/>
    </w:p>
    <w:p w14:paraId="6DA36671" w14:textId="77777777" w:rsidR="003876A1" w:rsidRPr="00216A6F" w:rsidRDefault="003876A1" w:rsidP="00CB659E"/>
    <w:p w14:paraId="309DE6C7" w14:textId="77777777" w:rsidR="003876A1" w:rsidRPr="00216A6F" w:rsidRDefault="003876A1" w:rsidP="00CB659E">
      <w:r w:rsidRPr="00216A6F">
        <w:rPr>
          <w:rFonts w:cs="Arial"/>
        </w:rPr>
        <w:tab/>
      </w:r>
      <w:bookmarkStart w:id="804" w:name="_Toc529537838"/>
      <w:bookmarkStart w:id="805" w:name="_Toc529978454"/>
      <w:bookmarkStart w:id="806" w:name="_Toc536432218"/>
      <w:r w:rsidRPr="00216A6F">
        <w:t>İlimiz genelinde 2</w:t>
      </w:r>
      <w:r>
        <w:t>70</w:t>
      </w:r>
      <w:r w:rsidRPr="00216A6F">
        <w:t xml:space="preserve"> adet bayi ve </w:t>
      </w:r>
      <w:r>
        <w:t>17</w:t>
      </w:r>
      <w:r w:rsidRPr="00216A6F">
        <w:t xml:space="preserve"> üretici mevcuttur. </w:t>
      </w:r>
    </w:p>
    <w:p w14:paraId="34AB1F29" w14:textId="77777777" w:rsidR="003876A1" w:rsidRPr="00216A6F" w:rsidRDefault="003876A1" w:rsidP="00CB659E">
      <w:r w:rsidRPr="00216A6F">
        <w:tab/>
        <w:t xml:space="preserve">Gübre denetimleri; İl Müdürlüğümüzce 4703 Sayılı Ürünlere İlişkin Teknik Mevzuatın Hazırlanması ve Uygulanmasına dair Kanun hükümlerine dayanarak hazırlanan ve 29 Mart 2014 tarih ve 28956 Sayılı Resmi Gazetede yayımlanarak yürürlüğe giren “Gübrelerin Piyasa Gözetimi ve Denetimi yönetmeliği”, 2008/3 sayılı genelge ve 10 Ekim 2015 tarihli tebliğe göre “Kimyevi Gübre Denetçi Belgesi” ne sahip teknik personel tarafından yıllık belirlenen programlar dahilinde ve şikayet denetimi şeklinde yapılmaktadır. </w:t>
      </w:r>
    </w:p>
    <w:p w14:paraId="23D72A95" w14:textId="77777777" w:rsidR="003876A1" w:rsidRDefault="003876A1" w:rsidP="00CB659E">
      <w:r w:rsidRPr="00216A6F">
        <w:tab/>
        <w:t xml:space="preserve">Kimyevi Gübre piyasa ve şikâyet denetimi her yıl </w:t>
      </w:r>
      <w:proofErr w:type="gramStart"/>
      <w:r w:rsidRPr="00216A6F">
        <w:t>Ocak</w:t>
      </w:r>
      <w:proofErr w:type="gramEnd"/>
      <w:r w:rsidRPr="00216A6F">
        <w:t xml:space="preserve"> ayı içerisinde, Müdürlüğümüzce yapılan Kimyevi Gübre Denetim Programına göre yapılmaktadır. Bakanlığımızca İl Müdürlüğümüze verilen numune hedefi 25 adettir.   İlimizde faaliyet gösteren üretici ve dağıtıcılardan alınan gübre numuneleri Bakanlığımız tarafından belirlenen Analiz kuruluş laboratuvarlarına gönderilmektedir. Analiz sonucu müspet gelirse sonuçlar ilgili bayi ve üreticisine yazı ile bildirilmektedir. Analiz sonucuna firmaca itiraz edildiğinde ilgili yönetmelik gereği referans Laboratuvar olan T.S.E veya </w:t>
      </w:r>
      <w:proofErr w:type="spellStart"/>
      <w:r w:rsidRPr="00216A6F">
        <w:t>Gübretaş</w:t>
      </w:r>
      <w:proofErr w:type="spellEnd"/>
      <w:r w:rsidRPr="00216A6F">
        <w:t xml:space="preserve"> laboratuvarlarına gönderilmektedir. Referans kurumun sonuçlarına göre mevzuat gereği İlgili bayi ve Üretici kuruluşlara yaptırımlar uygulanmaktadır.    </w:t>
      </w:r>
    </w:p>
    <w:p w14:paraId="108962EF" w14:textId="77777777" w:rsidR="003876A1" w:rsidRDefault="003876A1" w:rsidP="00CB659E"/>
    <w:p w14:paraId="01A52546" w14:textId="77777777" w:rsidR="003876A1" w:rsidRDefault="003876A1" w:rsidP="00CB659E"/>
    <w:p w14:paraId="3793959E" w14:textId="77777777" w:rsidR="003876A1" w:rsidRPr="00216A6F" w:rsidRDefault="003876A1" w:rsidP="00CB659E"/>
    <w:p w14:paraId="33DFA82A" w14:textId="77777777" w:rsidR="003876A1" w:rsidRPr="00240570" w:rsidRDefault="003876A1" w:rsidP="00CB659E">
      <w:pPr>
        <w:rPr>
          <w:b/>
        </w:rPr>
      </w:pPr>
      <w:r w:rsidRPr="00240570">
        <w:rPr>
          <w:b/>
        </w:rPr>
        <w:tab/>
        <w:t>Kimyevi Gübre Denetimleri:</w:t>
      </w:r>
      <w:bookmarkStart w:id="807" w:name="_MON_1482216572"/>
      <w:bookmarkStart w:id="808" w:name="_MON_1482216806"/>
      <w:bookmarkStart w:id="809" w:name="_MON_1482233710"/>
      <w:bookmarkStart w:id="810" w:name="_MON_1482234182"/>
      <w:bookmarkEnd w:id="807"/>
      <w:bookmarkEnd w:id="808"/>
      <w:bookmarkEnd w:id="809"/>
      <w:bookmarkEnd w:id="810"/>
      <w:r w:rsidRPr="00240570">
        <w:rPr>
          <w:b/>
        </w:rPr>
        <w:t xml:space="preserve"> </w:t>
      </w:r>
    </w:p>
    <w:p w14:paraId="2643296D" w14:textId="77777777" w:rsidR="003876A1" w:rsidRPr="00216A6F" w:rsidRDefault="003876A1" w:rsidP="00CB659E">
      <w:pPr>
        <w:jc w:val="center"/>
      </w:pPr>
      <w:r w:rsidRPr="0074488D">
        <w:object w:dxaOrig="14193" w:dyaOrig="3496" w14:anchorId="1CD2A940">
          <v:shape id="_x0000_i1044" type="#_x0000_t75" style="width:414.2pt;height:102.2pt" o:ole="">
            <v:imagedata r:id="rId59" o:title=""/>
          </v:shape>
          <o:OLEObject Type="Embed" ProgID="Excel.Sheet.8" ShapeID="_x0000_i1044" DrawAspect="Content" ObjectID="_1793530379" r:id="rId60"/>
        </w:object>
      </w:r>
    </w:p>
    <w:p w14:paraId="79991016" w14:textId="77777777" w:rsidR="003876A1" w:rsidRPr="00216A6F" w:rsidRDefault="003876A1" w:rsidP="00CB659E"/>
    <w:p w14:paraId="000B25DD" w14:textId="77777777" w:rsidR="003876A1" w:rsidRPr="00216A6F" w:rsidRDefault="003876A1" w:rsidP="00CB659E">
      <w:pPr>
        <w:pStyle w:val="Balk2"/>
      </w:pPr>
      <w:bookmarkStart w:id="811" w:name="_Toc1483561"/>
      <w:bookmarkStart w:id="812" w:name="_Toc43366216"/>
      <w:r w:rsidRPr="00216A6F">
        <w:lastRenderedPageBreak/>
        <w:t>Gübre Çeşitleri Üzerinden Kullanım Miktarı (Ton)</w:t>
      </w:r>
      <w:bookmarkEnd w:id="804"/>
      <w:bookmarkEnd w:id="805"/>
      <w:bookmarkEnd w:id="806"/>
      <w:bookmarkEnd w:id="811"/>
      <w:bookmarkEnd w:id="812"/>
    </w:p>
    <w:p w14:paraId="46B84B27" w14:textId="77777777" w:rsidR="003876A1" w:rsidRPr="00216A6F" w:rsidRDefault="003876A1" w:rsidP="00CB659E">
      <w:pPr>
        <w:jc w:val="center"/>
      </w:pPr>
      <w:r w:rsidRPr="0074488D">
        <w:object w:dxaOrig="5148" w:dyaOrig="8018" w14:anchorId="58B3D03E">
          <v:shape id="_x0000_i1045" type="#_x0000_t75" style="width:257.8pt;height:400.9pt" o:ole="">
            <v:imagedata r:id="rId61" o:title=""/>
          </v:shape>
          <o:OLEObject Type="Embed" ProgID="Excel.Sheet.12" ShapeID="_x0000_i1045" DrawAspect="Content" ObjectID="_1793530380" r:id="rId62"/>
        </w:object>
      </w:r>
    </w:p>
    <w:p w14:paraId="2727F608" w14:textId="77777777" w:rsidR="003876A1" w:rsidRPr="00216A6F" w:rsidRDefault="003876A1" w:rsidP="00CB659E">
      <w:bookmarkStart w:id="813" w:name="_Toc529537839"/>
      <w:bookmarkStart w:id="814" w:name="_Toc529978455"/>
      <w:bookmarkStart w:id="815" w:name="_Toc536432219"/>
    </w:p>
    <w:p w14:paraId="4316505F" w14:textId="77777777" w:rsidR="003876A1" w:rsidRPr="00216A6F" w:rsidRDefault="003876A1" w:rsidP="00CB659E">
      <w:pPr>
        <w:pStyle w:val="Balk2"/>
      </w:pPr>
      <w:bookmarkStart w:id="816" w:name="_Toc1483562"/>
      <w:bookmarkStart w:id="817" w:name="_Toc43366217"/>
      <w:r w:rsidRPr="00216A6F">
        <w:t xml:space="preserve">Gübre Takip </w:t>
      </w:r>
      <w:proofErr w:type="gramStart"/>
      <w:r w:rsidRPr="00216A6F">
        <w:t>Sistemi(</w:t>
      </w:r>
      <w:proofErr w:type="spellStart"/>
      <w:proofErr w:type="gramEnd"/>
      <w:r w:rsidRPr="00216A6F">
        <w:t>Gts</w:t>
      </w:r>
      <w:proofErr w:type="spellEnd"/>
      <w:r w:rsidRPr="00216A6F">
        <w:t>)</w:t>
      </w:r>
      <w:bookmarkEnd w:id="813"/>
      <w:bookmarkEnd w:id="814"/>
      <w:bookmarkEnd w:id="815"/>
      <w:bookmarkEnd w:id="816"/>
      <w:bookmarkEnd w:id="817"/>
    </w:p>
    <w:p w14:paraId="4A162095" w14:textId="77777777" w:rsidR="003876A1" w:rsidRPr="00216A6F" w:rsidRDefault="003876A1" w:rsidP="00CB659E"/>
    <w:p w14:paraId="4DECC653" w14:textId="77777777" w:rsidR="003876A1" w:rsidRPr="00216A6F" w:rsidRDefault="003876A1" w:rsidP="00CB659E">
      <w:r w:rsidRPr="00216A6F">
        <w:rPr>
          <w:rFonts w:cs="Arial"/>
          <w:b/>
        </w:rPr>
        <w:tab/>
      </w:r>
      <w:r w:rsidRPr="00216A6F">
        <w:t>Bakanlığımızca piyasaya arz edilen gübrelerin paketleme aşamasından son kullanıcıya kadar takibinin sağlanmasına yönelik olarak; Ülke tarımında kullanılan gübrelerin taklit, tağşiş ve sahteciliğinin önlenerek dağıtımının amacına uygun yapılması, güvenli şekilde kullanılması ve bu anlamda tarımsal verimliliği arttırıp, yanlış gübre kullanımının önlenmesi ile gübre üretim ve tüketiminin kayıt altına alınabilmesi amacıyla Gübre Takip Sistemi kurulmuştur.</w:t>
      </w:r>
    </w:p>
    <w:p w14:paraId="0F8141F6" w14:textId="77777777" w:rsidR="003876A1" w:rsidRPr="00216A6F" w:rsidRDefault="003876A1" w:rsidP="00CB659E">
      <w:r w:rsidRPr="00216A6F">
        <w:tab/>
        <w:t>Sistem 01.01.2018 tarihinde itibaren Nitratlı ve Organik gübrelerle uygulama başlanacaktır. Sistem Bakanlığımızca yetkilendirilmiş yüklenici firma tarafından yürütülecek, gübre üretici ve dağıtıcılarının yetkilendirmeleri bu firma tarafından yapılacaktır.</w:t>
      </w:r>
    </w:p>
    <w:p w14:paraId="6CCC2BBE" w14:textId="77777777" w:rsidR="003876A1" w:rsidRDefault="003876A1" w:rsidP="00CB659E"/>
    <w:p w14:paraId="6FB70CC2" w14:textId="77777777" w:rsidR="003876A1" w:rsidRDefault="003876A1" w:rsidP="00CB659E"/>
    <w:p w14:paraId="5C716EAD" w14:textId="77777777" w:rsidR="003876A1" w:rsidRPr="00216A6F" w:rsidRDefault="003876A1" w:rsidP="00CB659E"/>
    <w:p w14:paraId="06AFDAF6" w14:textId="77777777" w:rsidR="003876A1" w:rsidRPr="00CC66AD" w:rsidRDefault="003876A1" w:rsidP="00CB659E">
      <w:pPr>
        <w:pStyle w:val="Balk2"/>
      </w:pPr>
      <w:bookmarkStart w:id="818" w:name="_Toc529537840"/>
      <w:bookmarkStart w:id="819" w:name="_Toc529978456"/>
      <w:bookmarkStart w:id="820" w:name="_Toc536432220"/>
      <w:bookmarkStart w:id="821" w:name="_Toc1483563"/>
      <w:bookmarkStart w:id="822" w:name="_Toc43366218"/>
      <w:r w:rsidRPr="00CC66AD">
        <w:t>Çiftçi Kayıt Sistemi (</w:t>
      </w:r>
      <w:proofErr w:type="spellStart"/>
      <w:r w:rsidRPr="00CC66AD">
        <w:t>Çks</w:t>
      </w:r>
      <w:proofErr w:type="spellEnd"/>
      <w:r w:rsidRPr="00CC66AD">
        <w:t>)</w:t>
      </w:r>
      <w:bookmarkEnd w:id="818"/>
      <w:bookmarkEnd w:id="819"/>
      <w:bookmarkEnd w:id="820"/>
      <w:bookmarkEnd w:id="821"/>
      <w:bookmarkEnd w:id="822"/>
      <w:r w:rsidRPr="00CC66AD">
        <w:t xml:space="preserve"> </w:t>
      </w:r>
    </w:p>
    <w:p w14:paraId="236FC95D" w14:textId="77777777" w:rsidR="003876A1" w:rsidRPr="00CC66AD" w:rsidRDefault="003876A1" w:rsidP="00CB659E">
      <w:pPr>
        <w:ind w:firstLine="709"/>
      </w:pPr>
      <w:r w:rsidRPr="00CC66AD">
        <w:t xml:space="preserve">Ülkemizde tarım politikalarının oluşturulmasına yönelik olarak çiftçilere ait tarımsal faaliyetlerin kayıt altına alınması amacıyla 27 Mayıs 2014 tarih ve 29012 Sayılı </w:t>
      </w:r>
      <w:proofErr w:type="gramStart"/>
      <w:r w:rsidRPr="00CC66AD">
        <w:t>Resmi</w:t>
      </w:r>
      <w:proofErr w:type="gramEnd"/>
      <w:r w:rsidRPr="00CC66AD">
        <w:t xml:space="preserve"> Gazetede yayımlanan Çiftçi Kayıt Sistemi Yönetmeliği doğrultusunda çiftçilerimiz her yıl bağlı bulundukları İlçe müdürlüklerine başvurarak ilgili üretim yılı tarımsal faaliyetleri için bilgi güncellemesi yaptırmaktadırlar. </w:t>
      </w:r>
    </w:p>
    <w:p w14:paraId="128CBEE4" w14:textId="77777777" w:rsidR="003876A1" w:rsidRDefault="003876A1" w:rsidP="00CB659E">
      <w:pPr>
        <w:ind w:firstLine="709"/>
      </w:pPr>
      <w:r w:rsidRPr="00CC66AD">
        <w:t xml:space="preserve">2016-2017-2018 Yılı ÇKS kayıtlarına ait işletme sayıları ile destekleme alanları aşağıda kıyaslamalı olarak verilmiş olup 2019 Yılı ÇKS başvurularının alımları </w:t>
      </w:r>
      <w:proofErr w:type="gramStart"/>
      <w:r w:rsidRPr="00CC66AD">
        <w:t>Haziran</w:t>
      </w:r>
      <w:proofErr w:type="gramEnd"/>
      <w:r w:rsidRPr="00CC66AD">
        <w:t xml:space="preserve"> sonu itibarıyla </w:t>
      </w:r>
      <w:r w:rsidRPr="00CC66AD">
        <w:lastRenderedPageBreak/>
        <w:t>tamamlanmıştır. Alınan dosyaların sistem girişleri halen devam etmekte olup 2020 ÇKS başvuruları da Eylül 2019 tarihi itibarıyla alınmaya başlamıştır.</w:t>
      </w:r>
    </w:p>
    <w:p w14:paraId="3C83FCF5" w14:textId="77777777" w:rsidR="003876A1" w:rsidRPr="00CC66AD" w:rsidRDefault="003876A1" w:rsidP="00CB659E">
      <w:pPr>
        <w:ind w:firstLine="709"/>
      </w:pPr>
    </w:p>
    <w:p w14:paraId="2E8C0B76" w14:textId="77777777" w:rsidR="003876A1" w:rsidRPr="00CC66AD" w:rsidRDefault="003876A1" w:rsidP="00CB659E"/>
    <w:tbl>
      <w:tblPr>
        <w:tblStyle w:val="Stil4"/>
        <w:tblW w:w="5000" w:type="pct"/>
        <w:tblLook w:val="04E0" w:firstRow="1" w:lastRow="1" w:firstColumn="1" w:lastColumn="0" w:noHBand="0" w:noVBand="1"/>
      </w:tblPr>
      <w:tblGrid>
        <w:gridCol w:w="2266"/>
        <w:gridCol w:w="1032"/>
        <w:gridCol w:w="974"/>
        <w:gridCol w:w="1111"/>
        <w:gridCol w:w="1319"/>
        <w:gridCol w:w="1398"/>
        <w:gridCol w:w="1527"/>
      </w:tblGrid>
      <w:tr w:rsidR="003876A1" w:rsidRPr="00CC66AD" w14:paraId="205B3582" w14:textId="77777777" w:rsidTr="00CB659E">
        <w:trPr>
          <w:cnfStyle w:val="100000000000" w:firstRow="1" w:lastRow="0" w:firstColumn="0" w:lastColumn="0" w:oddVBand="0" w:evenVBand="0" w:oddHBand="0" w:evenHBand="0" w:firstRowFirstColumn="0" w:firstRowLastColumn="0" w:lastRowFirstColumn="0" w:lastRowLastColumn="0"/>
          <w:trHeight w:val="454"/>
        </w:trPr>
        <w:tc>
          <w:tcPr>
            <w:tcW w:w="1177" w:type="pct"/>
            <w:vMerge w:val="restart"/>
            <w:noWrap/>
            <w:hideMark/>
          </w:tcPr>
          <w:p w14:paraId="4DA07A25" w14:textId="77777777" w:rsidR="003876A1" w:rsidRPr="00CC66AD" w:rsidRDefault="003876A1" w:rsidP="00CB659E">
            <w:pPr>
              <w:rPr>
                <w:b/>
              </w:rPr>
            </w:pPr>
            <w:r w:rsidRPr="00CC66AD">
              <w:rPr>
                <w:b/>
              </w:rPr>
              <w:t>İlçe Adı</w:t>
            </w:r>
          </w:p>
        </w:tc>
        <w:tc>
          <w:tcPr>
            <w:tcW w:w="1618" w:type="pct"/>
            <w:gridSpan w:val="3"/>
            <w:noWrap/>
            <w:hideMark/>
          </w:tcPr>
          <w:p w14:paraId="207AB3D6" w14:textId="77777777" w:rsidR="003876A1" w:rsidRPr="00CC66AD" w:rsidRDefault="003876A1" w:rsidP="00CB659E">
            <w:pPr>
              <w:jc w:val="center"/>
              <w:rPr>
                <w:b/>
              </w:rPr>
            </w:pPr>
            <w:r w:rsidRPr="00CC66AD">
              <w:rPr>
                <w:b/>
              </w:rPr>
              <w:t>ÇKS ye Kayıtlı</w:t>
            </w:r>
          </w:p>
          <w:p w14:paraId="1E51DCC8" w14:textId="77777777" w:rsidR="003876A1" w:rsidRPr="00CC66AD" w:rsidRDefault="003876A1" w:rsidP="00CB659E">
            <w:pPr>
              <w:jc w:val="center"/>
              <w:rPr>
                <w:b/>
              </w:rPr>
            </w:pPr>
            <w:r w:rsidRPr="00CC66AD">
              <w:rPr>
                <w:b/>
              </w:rPr>
              <w:t>İşletme Sayısı (ad.)</w:t>
            </w:r>
          </w:p>
        </w:tc>
        <w:tc>
          <w:tcPr>
            <w:tcW w:w="2205" w:type="pct"/>
            <w:gridSpan w:val="3"/>
            <w:noWrap/>
            <w:hideMark/>
          </w:tcPr>
          <w:p w14:paraId="458F956F" w14:textId="77777777" w:rsidR="003876A1" w:rsidRPr="00CC66AD" w:rsidRDefault="003876A1" w:rsidP="00CB659E">
            <w:pPr>
              <w:jc w:val="center"/>
              <w:rPr>
                <w:b/>
              </w:rPr>
            </w:pPr>
            <w:r w:rsidRPr="00CC66AD">
              <w:rPr>
                <w:b/>
              </w:rPr>
              <w:t>ÇKS ye Kayıtlı</w:t>
            </w:r>
          </w:p>
          <w:p w14:paraId="3064A6AE" w14:textId="77777777" w:rsidR="003876A1" w:rsidRPr="00CC66AD" w:rsidRDefault="003876A1" w:rsidP="00CB659E">
            <w:pPr>
              <w:jc w:val="center"/>
              <w:rPr>
                <w:b/>
              </w:rPr>
            </w:pPr>
            <w:r w:rsidRPr="00CC66AD">
              <w:rPr>
                <w:b/>
              </w:rPr>
              <w:t>Destekleme Alanı (ha.)</w:t>
            </w:r>
          </w:p>
        </w:tc>
      </w:tr>
      <w:tr w:rsidR="003876A1" w:rsidRPr="00CC66AD" w14:paraId="50E8728F" w14:textId="77777777" w:rsidTr="00CB659E">
        <w:trPr>
          <w:trHeight w:val="454"/>
        </w:trPr>
        <w:tc>
          <w:tcPr>
            <w:tcW w:w="1177" w:type="pct"/>
            <w:vMerge/>
            <w:hideMark/>
          </w:tcPr>
          <w:p w14:paraId="66207CF6" w14:textId="77777777" w:rsidR="003876A1" w:rsidRPr="00CC66AD" w:rsidRDefault="003876A1" w:rsidP="00CB659E">
            <w:pPr>
              <w:rPr>
                <w:b/>
              </w:rPr>
            </w:pPr>
          </w:p>
        </w:tc>
        <w:tc>
          <w:tcPr>
            <w:tcW w:w="536" w:type="pct"/>
            <w:shd w:val="clear" w:color="auto" w:fill="DEEAF6"/>
            <w:noWrap/>
            <w:hideMark/>
          </w:tcPr>
          <w:p w14:paraId="0766E72D" w14:textId="77777777" w:rsidR="003876A1" w:rsidRPr="00CC66AD" w:rsidRDefault="003876A1" w:rsidP="00CB659E">
            <w:pPr>
              <w:jc w:val="center"/>
              <w:rPr>
                <w:b/>
              </w:rPr>
            </w:pPr>
            <w:r w:rsidRPr="00CC66AD">
              <w:rPr>
                <w:b/>
              </w:rPr>
              <w:t>2016</w:t>
            </w:r>
          </w:p>
        </w:tc>
        <w:tc>
          <w:tcPr>
            <w:tcW w:w="506" w:type="pct"/>
            <w:shd w:val="clear" w:color="auto" w:fill="DEEAF6"/>
            <w:noWrap/>
            <w:hideMark/>
          </w:tcPr>
          <w:p w14:paraId="11BF5BDA" w14:textId="77777777" w:rsidR="003876A1" w:rsidRPr="00CC66AD" w:rsidRDefault="003876A1" w:rsidP="00CB659E">
            <w:pPr>
              <w:jc w:val="center"/>
              <w:rPr>
                <w:b/>
              </w:rPr>
            </w:pPr>
            <w:r w:rsidRPr="00CC66AD">
              <w:rPr>
                <w:b/>
              </w:rPr>
              <w:t>2017</w:t>
            </w:r>
          </w:p>
        </w:tc>
        <w:tc>
          <w:tcPr>
            <w:tcW w:w="577" w:type="pct"/>
            <w:shd w:val="clear" w:color="auto" w:fill="DEEAF6"/>
            <w:hideMark/>
          </w:tcPr>
          <w:p w14:paraId="75337E01" w14:textId="77777777" w:rsidR="003876A1" w:rsidRPr="00CC66AD" w:rsidRDefault="003876A1" w:rsidP="00CB659E">
            <w:pPr>
              <w:jc w:val="center"/>
              <w:rPr>
                <w:b/>
              </w:rPr>
            </w:pPr>
            <w:r w:rsidRPr="00CC66AD">
              <w:rPr>
                <w:b/>
              </w:rPr>
              <w:t>2018</w:t>
            </w:r>
          </w:p>
        </w:tc>
        <w:tc>
          <w:tcPr>
            <w:tcW w:w="685" w:type="pct"/>
            <w:shd w:val="clear" w:color="auto" w:fill="DEEAF6"/>
            <w:hideMark/>
          </w:tcPr>
          <w:p w14:paraId="5375D4F6" w14:textId="77777777" w:rsidR="003876A1" w:rsidRPr="00CC66AD" w:rsidRDefault="003876A1" w:rsidP="00CB659E">
            <w:pPr>
              <w:jc w:val="center"/>
              <w:rPr>
                <w:b/>
              </w:rPr>
            </w:pPr>
            <w:r w:rsidRPr="00CC66AD">
              <w:rPr>
                <w:b/>
              </w:rPr>
              <w:t>2016</w:t>
            </w:r>
          </w:p>
        </w:tc>
        <w:tc>
          <w:tcPr>
            <w:tcW w:w="726" w:type="pct"/>
            <w:shd w:val="clear" w:color="auto" w:fill="DEEAF6"/>
            <w:noWrap/>
            <w:hideMark/>
          </w:tcPr>
          <w:p w14:paraId="6A77D115" w14:textId="77777777" w:rsidR="003876A1" w:rsidRPr="00CC66AD" w:rsidRDefault="003876A1" w:rsidP="00CB659E">
            <w:pPr>
              <w:jc w:val="center"/>
              <w:rPr>
                <w:b/>
              </w:rPr>
            </w:pPr>
            <w:r w:rsidRPr="00CC66AD">
              <w:rPr>
                <w:b/>
              </w:rPr>
              <w:t>2017</w:t>
            </w:r>
          </w:p>
        </w:tc>
        <w:tc>
          <w:tcPr>
            <w:tcW w:w="794" w:type="pct"/>
            <w:shd w:val="clear" w:color="auto" w:fill="DEEAF6"/>
            <w:hideMark/>
          </w:tcPr>
          <w:p w14:paraId="119D0C2A" w14:textId="77777777" w:rsidR="003876A1" w:rsidRPr="00CC66AD" w:rsidRDefault="003876A1" w:rsidP="00CB659E">
            <w:pPr>
              <w:jc w:val="center"/>
              <w:rPr>
                <w:b/>
              </w:rPr>
            </w:pPr>
            <w:r w:rsidRPr="00CC66AD">
              <w:rPr>
                <w:b/>
              </w:rPr>
              <w:t>2018</w:t>
            </w:r>
          </w:p>
        </w:tc>
      </w:tr>
      <w:tr w:rsidR="003876A1" w:rsidRPr="00CC66AD" w14:paraId="659C9FD3" w14:textId="77777777" w:rsidTr="00CB659E">
        <w:trPr>
          <w:trHeight w:val="454"/>
        </w:trPr>
        <w:tc>
          <w:tcPr>
            <w:tcW w:w="1177" w:type="pct"/>
            <w:hideMark/>
          </w:tcPr>
          <w:p w14:paraId="007FC6D9" w14:textId="77777777" w:rsidR="003876A1" w:rsidRPr="00CC66AD" w:rsidRDefault="003876A1" w:rsidP="00CB659E">
            <w:r w:rsidRPr="00CC66AD">
              <w:t>Acıpayam</w:t>
            </w:r>
          </w:p>
        </w:tc>
        <w:tc>
          <w:tcPr>
            <w:tcW w:w="536" w:type="pct"/>
            <w:hideMark/>
          </w:tcPr>
          <w:p w14:paraId="40FC1FB7" w14:textId="77777777" w:rsidR="003876A1" w:rsidRPr="00CC66AD" w:rsidRDefault="003876A1" w:rsidP="00CB659E">
            <w:pPr>
              <w:jc w:val="right"/>
            </w:pPr>
            <w:r w:rsidRPr="00CC66AD">
              <w:t>4.617</w:t>
            </w:r>
          </w:p>
        </w:tc>
        <w:tc>
          <w:tcPr>
            <w:tcW w:w="506" w:type="pct"/>
            <w:noWrap/>
            <w:hideMark/>
          </w:tcPr>
          <w:p w14:paraId="235981C1" w14:textId="77777777" w:rsidR="003876A1" w:rsidRPr="00CC66AD" w:rsidRDefault="003876A1" w:rsidP="00CB659E">
            <w:pPr>
              <w:jc w:val="right"/>
            </w:pPr>
            <w:r w:rsidRPr="00CC66AD">
              <w:t>4.642</w:t>
            </w:r>
          </w:p>
        </w:tc>
        <w:tc>
          <w:tcPr>
            <w:tcW w:w="577" w:type="pct"/>
            <w:noWrap/>
          </w:tcPr>
          <w:p w14:paraId="3BD398FD" w14:textId="77777777" w:rsidR="003876A1" w:rsidRPr="00CC66AD" w:rsidRDefault="003876A1" w:rsidP="00CB659E">
            <w:pPr>
              <w:jc w:val="right"/>
            </w:pPr>
            <w:r w:rsidRPr="00CC66AD">
              <w:t>4.597</w:t>
            </w:r>
          </w:p>
        </w:tc>
        <w:tc>
          <w:tcPr>
            <w:tcW w:w="685" w:type="pct"/>
            <w:hideMark/>
          </w:tcPr>
          <w:p w14:paraId="3FA0ED83" w14:textId="77777777" w:rsidR="003876A1" w:rsidRPr="00CC66AD" w:rsidRDefault="003876A1" w:rsidP="00CB659E">
            <w:pPr>
              <w:jc w:val="right"/>
            </w:pPr>
            <w:r w:rsidRPr="00CC66AD">
              <w:t>19.369,96</w:t>
            </w:r>
          </w:p>
        </w:tc>
        <w:tc>
          <w:tcPr>
            <w:tcW w:w="726" w:type="pct"/>
            <w:hideMark/>
          </w:tcPr>
          <w:p w14:paraId="1BC49EFF" w14:textId="77777777" w:rsidR="003876A1" w:rsidRPr="00CC66AD" w:rsidRDefault="003876A1" w:rsidP="00CB659E">
            <w:pPr>
              <w:jc w:val="right"/>
            </w:pPr>
            <w:r w:rsidRPr="00CC66AD">
              <w:t>18.104,54</w:t>
            </w:r>
          </w:p>
        </w:tc>
        <w:tc>
          <w:tcPr>
            <w:tcW w:w="794" w:type="pct"/>
            <w:noWrap/>
          </w:tcPr>
          <w:p w14:paraId="61145F65" w14:textId="77777777" w:rsidR="003876A1" w:rsidRPr="00CC66AD" w:rsidRDefault="003876A1" w:rsidP="00CB659E">
            <w:pPr>
              <w:jc w:val="right"/>
            </w:pPr>
            <w:r w:rsidRPr="00CC66AD">
              <w:t>19.418,39</w:t>
            </w:r>
          </w:p>
        </w:tc>
      </w:tr>
      <w:tr w:rsidR="003876A1" w:rsidRPr="00CC66AD" w14:paraId="33C09BD2" w14:textId="77777777" w:rsidTr="00CB659E">
        <w:trPr>
          <w:trHeight w:val="454"/>
        </w:trPr>
        <w:tc>
          <w:tcPr>
            <w:tcW w:w="1177" w:type="pct"/>
            <w:hideMark/>
          </w:tcPr>
          <w:p w14:paraId="44AC3E57" w14:textId="77777777" w:rsidR="003876A1" w:rsidRPr="00CC66AD" w:rsidRDefault="003876A1" w:rsidP="00CB659E">
            <w:r w:rsidRPr="00CC66AD">
              <w:t>Babadağ</w:t>
            </w:r>
          </w:p>
        </w:tc>
        <w:tc>
          <w:tcPr>
            <w:tcW w:w="536" w:type="pct"/>
            <w:hideMark/>
          </w:tcPr>
          <w:p w14:paraId="1EE05D89" w14:textId="77777777" w:rsidR="003876A1" w:rsidRPr="00CC66AD" w:rsidRDefault="003876A1" w:rsidP="00CB659E">
            <w:pPr>
              <w:jc w:val="right"/>
            </w:pPr>
            <w:r w:rsidRPr="00CC66AD">
              <w:t>218</w:t>
            </w:r>
          </w:p>
        </w:tc>
        <w:tc>
          <w:tcPr>
            <w:tcW w:w="506" w:type="pct"/>
            <w:noWrap/>
            <w:hideMark/>
          </w:tcPr>
          <w:p w14:paraId="207100A7" w14:textId="77777777" w:rsidR="003876A1" w:rsidRPr="00CC66AD" w:rsidRDefault="003876A1" w:rsidP="00CB659E">
            <w:pPr>
              <w:jc w:val="right"/>
            </w:pPr>
            <w:r w:rsidRPr="00CC66AD">
              <w:t>183</w:t>
            </w:r>
          </w:p>
        </w:tc>
        <w:tc>
          <w:tcPr>
            <w:tcW w:w="577" w:type="pct"/>
            <w:noWrap/>
          </w:tcPr>
          <w:p w14:paraId="2A32BCC5" w14:textId="77777777" w:rsidR="003876A1" w:rsidRPr="00CC66AD" w:rsidRDefault="003876A1" w:rsidP="00CB659E">
            <w:pPr>
              <w:jc w:val="right"/>
            </w:pPr>
            <w:r w:rsidRPr="00CC66AD">
              <w:t>131</w:t>
            </w:r>
          </w:p>
        </w:tc>
        <w:tc>
          <w:tcPr>
            <w:tcW w:w="685" w:type="pct"/>
            <w:hideMark/>
          </w:tcPr>
          <w:p w14:paraId="77808A95" w14:textId="77777777" w:rsidR="003876A1" w:rsidRPr="00CC66AD" w:rsidRDefault="003876A1" w:rsidP="00CB659E">
            <w:pPr>
              <w:jc w:val="right"/>
            </w:pPr>
            <w:r w:rsidRPr="00CC66AD">
              <w:t>898,41</w:t>
            </w:r>
          </w:p>
        </w:tc>
        <w:tc>
          <w:tcPr>
            <w:tcW w:w="726" w:type="pct"/>
            <w:hideMark/>
          </w:tcPr>
          <w:p w14:paraId="19517F1A" w14:textId="77777777" w:rsidR="003876A1" w:rsidRPr="00CC66AD" w:rsidRDefault="003876A1" w:rsidP="00CB659E">
            <w:pPr>
              <w:jc w:val="right"/>
            </w:pPr>
            <w:r w:rsidRPr="00CC66AD">
              <w:t>748,97</w:t>
            </w:r>
          </w:p>
        </w:tc>
        <w:tc>
          <w:tcPr>
            <w:tcW w:w="794" w:type="pct"/>
            <w:noWrap/>
          </w:tcPr>
          <w:p w14:paraId="6685BD6B" w14:textId="77777777" w:rsidR="003876A1" w:rsidRPr="00CC66AD" w:rsidRDefault="003876A1" w:rsidP="00CB659E">
            <w:pPr>
              <w:jc w:val="right"/>
            </w:pPr>
            <w:r w:rsidRPr="00CC66AD">
              <w:t>640,05</w:t>
            </w:r>
          </w:p>
        </w:tc>
      </w:tr>
      <w:tr w:rsidR="003876A1" w:rsidRPr="00CC66AD" w14:paraId="024F306C" w14:textId="77777777" w:rsidTr="00CB659E">
        <w:trPr>
          <w:trHeight w:val="454"/>
        </w:trPr>
        <w:tc>
          <w:tcPr>
            <w:tcW w:w="1177" w:type="pct"/>
            <w:hideMark/>
          </w:tcPr>
          <w:p w14:paraId="7F269AFB" w14:textId="77777777" w:rsidR="003876A1" w:rsidRPr="00CC66AD" w:rsidRDefault="003876A1" w:rsidP="00CB659E">
            <w:r w:rsidRPr="00CC66AD">
              <w:t>Baklan</w:t>
            </w:r>
          </w:p>
        </w:tc>
        <w:tc>
          <w:tcPr>
            <w:tcW w:w="536" w:type="pct"/>
            <w:hideMark/>
          </w:tcPr>
          <w:p w14:paraId="07148B45" w14:textId="77777777" w:rsidR="003876A1" w:rsidRPr="00CC66AD" w:rsidRDefault="003876A1" w:rsidP="00CB659E">
            <w:pPr>
              <w:jc w:val="right"/>
            </w:pPr>
            <w:r w:rsidRPr="00CC66AD">
              <w:t>1.458</w:t>
            </w:r>
          </w:p>
        </w:tc>
        <w:tc>
          <w:tcPr>
            <w:tcW w:w="506" w:type="pct"/>
            <w:noWrap/>
            <w:hideMark/>
          </w:tcPr>
          <w:p w14:paraId="3A2F81C0" w14:textId="77777777" w:rsidR="003876A1" w:rsidRPr="00CC66AD" w:rsidRDefault="003876A1" w:rsidP="00CB659E">
            <w:pPr>
              <w:jc w:val="right"/>
            </w:pPr>
            <w:r w:rsidRPr="00CC66AD">
              <w:t>1.380</w:t>
            </w:r>
          </w:p>
        </w:tc>
        <w:tc>
          <w:tcPr>
            <w:tcW w:w="577" w:type="pct"/>
            <w:noWrap/>
          </w:tcPr>
          <w:p w14:paraId="4B91789E" w14:textId="77777777" w:rsidR="003876A1" w:rsidRPr="00CC66AD" w:rsidRDefault="003876A1" w:rsidP="00CB659E">
            <w:pPr>
              <w:jc w:val="right"/>
            </w:pPr>
            <w:r w:rsidRPr="00CC66AD">
              <w:t>1.322</w:t>
            </w:r>
          </w:p>
        </w:tc>
        <w:tc>
          <w:tcPr>
            <w:tcW w:w="685" w:type="pct"/>
            <w:hideMark/>
          </w:tcPr>
          <w:p w14:paraId="26CD2562" w14:textId="77777777" w:rsidR="003876A1" w:rsidRPr="00CC66AD" w:rsidRDefault="003876A1" w:rsidP="00CB659E">
            <w:pPr>
              <w:jc w:val="right"/>
            </w:pPr>
            <w:r w:rsidRPr="00CC66AD">
              <w:t>9.897,02</w:t>
            </w:r>
          </w:p>
        </w:tc>
        <w:tc>
          <w:tcPr>
            <w:tcW w:w="726" w:type="pct"/>
            <w:hideMark/>
          </w:tcPr>
          <w:p w14:paraId="271FEE3B" w14:textId="77777777" w:rsidR="003876A1" w:rsidRPr="00CC66AD" w:rsidRDefault="003876A1" w:rsidP="00CB659E">
            <w:pPr>
              <w:jc w:val="right"/>
            </w:pPr>
            <w:r w:rsidRPr="00CC66AD">
              <w:t>9.912,77</w:t>
            </w:r>
          </w:p>
        </w:tc>
        <w:tc>
          <w:tcPr>
            <w:tcW w:w="794" w:type="pct"/>
            <w:noWrap/>
          </w:tcPr>
          <w:p w14:paraId="0F0307CE" w14:textId="77777777" w:rsidR="003876A1" w:rsidRPr="00CC66AD" w:rsidRDefault="003876A1" w:rsidP="00CB659E">
            <w:pPr>
              <w:jc w:val="right"/>
            </w:pPr>
            <w:r w:rsidRPr="00CC66AD">
              <w:t>9.895,15</w:t>
            </w:r>
          </w:p>
        </w:tc>
      </w:tr>
      <w:tr w:rsidR="003876A1" w:rsidRPr="00CC66AD" w14:paraId="1A82D677" w14:textId="77777777" w:rsidTr="00CB659E">
        <w:trPr>
          <w:trHeight w:val="454"/>
        </w:trPr>
        <w:tc>
          <w:tcPr>
            <w:tcW w:w="1177" w:type="pct"/>
            <w:hideMark/>
          </w:tcPr>
          <w:p w14:paraId="330156C2" w14:textId="77777777" w:rsidR="003876A1" w:rsidRPr="00CC66AD" w:rsidRDefault="003876A1" w:rsidP="00CB659E">
            <w:r w:rsidRPr="00CC66AD">
              <w:t>Bekilli</w:t>
            </w:r>
          </w:p>
        </w:tc>
        <w:tc>
          <w:tcPr>
            <w:tcW w:w="536" w:type="pct"/>
            <w:hideMark/>
          </w:tcPr>
          <w:p w14:paraId="556A1ACF" w14:textId="77777777" w:rsidR="003876A1" w:rsidRPr="00CC66AD" w:rsidRDefault="003876A1" w:rsidP="00CB659E">
            <w:pPr>
              <w:jc w:val="right"/>
            </w:pPr>
            <w:r w:rsidRPr="00CC66AD">
              <w:t>1.409</w:t>
            </w:r>
          </w:p>
        </w:tc>
        <w:tc>
          <w:tcPr>
            <w:tcW w:w="506" w:type="pct"/>
            <w:noWrap/>
            <w:hideMark/>
          </w:tcPr>
          <w:p w14:paraId="629348DF" w14:textId="77777777" w:rsidR="003876A1" w:rsidRPr="00CC66AD" w:rsidRDefault="003876A1" w:rsidP="00CB659E">
            <w:pPr>
              <w:jc w:val="right"/>
            </w:pPr>
            <w:r w:rsidRPr="00CC66AD">
              <w:t>1.318</w:t>
            </w:r>
          </w:p>
        </w:tc>
        <w:tc>
          <w:tcPr>
            <w:tcW w:w="577" w:type="pct"/>
            <w:noWrap/>
          </w:tcPr>
          <w:p w14:paraId="475F6C67" w14:textId="77777777" w:rsidR="003876A1" w:rsidRPr="00CC66AD" w:rsidRDefault="003876A1" w:rsidP="00CB659E">
            <w:pPr>
              <w:jc w:val="right"/>
            </w:pPr>
            <w:r w:rsidRPr="00CC66AD">
              <w:t>1.279</w:t>
            </w:r>
          </w:p>
        </w:tc>
        <w:tc>
          <w:tcPr>
            <w:tcW w:w="685" w:type="pct"/>
            <w:hideMark/>
          </w:tcPr>
          <w:p w14:paraId="32CE79A5" w14:textId="77777777" w:rsidR="003876A1" w:rsidRPr="00CC66AD" w:rsidRDefault="003876A1" w:rsidP="00CB659E">
            <w:pPr>
              <w:jc w:val="right"/>
            </w:pPr>
            <w:r w:rsidRPr="00CC66AD">
              <w:t>6.107,39</w:t>
            </w:r>
          </w:p>
        </w:tc>
        <w:tc>
          <w:tcPr>
            <w:tcW w:w="726" w:type="pct"/>
            <w:hideMark/>
          </w:tcPr>
          <w:p w14:paraId="361D7AB2" w14:textId="77777777" w:rsidR="003876A1" w:rsidRPr="00CC66AD" w:rsidRDefault="003876A1" w:rsidP="00CB659E">
            <w:pPr>
              <w:jc w:val="right"/>
            </w:pPr>
            <w:r w:rsidRPr="00CC66AD">
              <w:t>5.812,07</w:t>
            </w:r>
          </w:p>
        </w:tc>
        <w:tc>
          <w:tcPr>
            <w:tcW w:w="794" w:type="pct"/>
            <w:noWrap/>
          </w:tcPr>
          <w:p w14:paraId="23F8CAA5" w14:textId="77777777" w:rsidR="003876A1" w:rsidRPr="00CC66AD" w:rsidRDefault="003876A1" w:rsidP="00CB659E">
            <w:pPr>
              <w:jc w:val="right"/>
            </w:pPr>
            <w:r w:rsidRPr="00CC66AD">
              <w:t>5.657,21</w:t>
            </w:r>
          </w:p>
        </w:tc>
      </w:tr>
      <w:tr w:rsidR="003876A1" w:rsidRPr="00CC66AD" w14:paraId="7E5A1BD2" w14:textId="77777777" w:rsidTr="00CB659E">
        <w:trPr>
          <w:trHeight w:val="454"/>
        </w:trPr>
        <w:tc>
          <w:tcPr>
            <w:tcW w:w="1177" w:type="pct"/>
            <w:hideMark/>
          </w:tcPr>
          <w:p w14:paraId="286A4163" w14:textId="77777777" w:rsidR="003876A1" w:rsidRPr="00CC66AD" w:rsidRDefault="003876A1" w:rsidP="00CB659E">
            <w:r w:rsidRPr="00CC66AD">
              <w:t>Beyağaç</w:t>
            </w:r>
          </w:p>
        </w:tc>
        <w:tc>
          <w:tcPr>
            <w:tcW w:w="536" w:type="pct"/>
            <w:hideMark/>
          </w:tcPr>
          <w:p w14:paraId="0F5B489C" w14:textId="77777777" w:rsidR="003876A1" w:rsidRPr="00CC66AD" w:rsidRDefault="003876A1" w:rsidP="00CB659E">
            <w:pPr>
              <w:jc w:val="right"/>
            </w:pPr>
            <w:r w:rsidRPr="00CC66AD">
              <w:t>1.026</w:t>
            </w:r>
          </w:p>
        </w:tc>
        <w:tc>
          <w:tcPr>
            <w:tcW w:w="506" w:type="pct"/>
            <w:noWrap/>
            <w:hideMark/>
          </w:tcPr>
          <w:p w14:paraId="3BFD53C0" w14:textId="77777777" w:rsidR="003876A1" w:rsidRPr="00CC66AD" w:rsidRDefault="003876A1" w:rsidP="00CB659E">
            <w:pPr>
              <w:jc w:val="right"/>
            </w:pPr>
            <w:r w:rsidRPr="00CC66AD">
              <w:t>1.065</w:t>
            </w:r>
          </w:p>
        </w:tc>
        <w:tc>
          <w:tcPr>
            <w:tcW w:w="577" w:type="pct"/>
            <w:noWrap/>
          </w:tcPr>
          <w:p w14:paraId="0082C6BE" w14:textId="77777777" w:rsidR="003876A1" w:rsidRPr="00CC66AD" w:rsidRDefault="003876A1" w:rsidP="00CB659E">
            <w:pPr>
              <w:jc w:val="right"/>
            </w:pPr>
            <w:r w:rsidRPr="00CC66AD">
              <w:t>1.020</w:t>
            </w:r>
          </w:p>
        </w:tc>
        <w:tc>
          <w:tcPr>
            <w:tcW w:w="685" w:type="pct"/>
            <w:hideMark/>
          </w:tcPr>
          <w:p w14:paraId="340F2045" w14:textId="77777777" w:rsidR="003876A1" w:rsidRPr="00CC66AD" w:rsidRDefault="003876A1" w:rsidP="00CB659E">
            <w:pPr>
              <w:jc w:val="right"/>
            </w:pPr>
            <w:r w:rsidRPr="00CC66AD">
              <w:t>3.377,07</w:t>
            </w:r>
          </w:p>
        </w:tc>
        <w:tc>
          <w:tcPr>
            <w:tcW w:w="726" w:type="pct"/>
            <w:hideMark/>
          </w:tcPr>
          <w:p w14:paraId="4355C837" w14:textId="77777777" w:rsidR="003876A1" w:rsidRPr="00CC66AD" w:rsidRDefault="003876A1" w:rsidP="00CB659E">
            <w:pPr>
              <w:jc w:val="right"/>
            </w:pPr>
            <w:r w:rsidRPr="00CC66AD">
              <w:t>3.287,04</w:t>
            </w:r>
          </w:p>
        </w:tc>
        <w:tc>
          <w:tcPr>
            <w:tcW w:w="794" w:type="pct"/>
            <w:noWrap/>
          </w:tcPr>
          <w:p w14:paraId="4CEEC075" w14:textId="77777777" w:rsidR="003876A1" w:rsidRPr="00CC66AD" w:rsidRDefault="003876A1" w:rsidP="00CB659E">
            <w:pPr>
              <w:jc w:val="right"/>
            </w:pPr>
            <w:r w:rsidRPr="00CC66AD">
              <w:t>3.238,59</w:t>
            </w:r>
          </w:p>
        </w:tc>
      </w:tr>
      <w:tr w:rsidR="003876A1" w:rsidRPr="00CC66AD" w14:paraId="279DC808" w14:textId="77777777" w:rsidTr="00CB659E">
        <w:trPr>
          <w:trHeight w:val="454"/>
        </w:trPr>
        <w:tc>
          <w:tcPr>
            <w:tcW w:w="1177" w:type="pct"/>
            <w:hideMark/>
          </w:tcPr>
          <w:p w14:paraId="61EA46E4" w14:textId="77777777" w:rsidR="003876A1" w:rsidRPr="00CC66AD" w:rsidRDefault="003876A1" w:rsidP="00CB659E">
            <w:r w:rsidRPr="00CC66AD">
              <w:t>Bozkurt</w:t>
            </w:r>
          </w:p>
        </w:tc>
        <w:tc>
          <w:tcPr>
            <w:tcW w:w="536" w:type="pct"/>
            <w:hideMark/>
          </w:tcPr>
          <w:p w14:paraId="73AE7F8D" w14:textId="77777777" w:rsidR="003876A1" w:rsidRPr="00CC66AD" w:rsidRDefault="003876A1" w:rsidP="00CB659E">
            <w:pPr>
              <w:jc w:val="right"/>
            </w:pPr>
            <w:r w:rsidRPr="00CC66AD">
              <w:t>1.460</w:t>
            </w:r>
          </w:p>
        </w:tc>
        <w:tc>
          <w:tcPr>
            <w:tcW w:w="506" w:type="pct"/>
            <w:noWrap/>
            <w:hideMark/>
          </w:tcPr>
          <w:p w14:paraId="0860458D" w14:textId="77777777" w:rsidR="003876A1" w:rsidRPr="00CC66AD" w:rsidRDefault="003876A1" w:rsidP="00CB659E">
            <w:pPr>
              <w:jc w:val="right"/>
            </w:pPr>
            <w:r w:rsidRPr="00CC66AD">
              <w:t>1.470</w:t>
            </w:r>
          </w:p>
        </w:tc>
        <w:tc>
          <w:tcPr>
            <w:tcW w:w="577" w:type="pct"/>
            <w:noWrap/>
          </w:tcPr>
          <w:p w14:paraId="7058F97A" w14:textId="77777777" w:rsidR="003876A1" w:rsidRPr="00CC66AD" w:rsidRDefault="003876A1" w:rsidP="00CB659E">
            <w:pPr>
              <w:jc w:val="right"/>
            </w:pPr>
            <w:r w:rsidRPr="00CC66AD">
              <w:t>1.421</w:t>
            </w:r>
          </w:p>
        </w:tc>
        <w:tc>
          <w:tcPr>
            <w:tcW w:w="685" w:type="pct"/>
            <w:hideMark/>
          </w:tcPr>
          <w:p w14:paraId="2067B38F" w14:textId="77777777" w:rsidR="003876A1" w:rsidRPr="00CC66AD" w:rsidRDefault="003876A1" w:rsidP="00CB659E">
            <w:pPr>
              <w:jc w:val="right"/>
            </w:pPr>
            <w:r w:rsidRPr="00CC66AD">
              <w:t>9.648,55</w:t>
            </w:r>
          </w:p>
        </w:tc>
        <w:tc>
          <w:tcPr>
            <w:tcW w:w="726" w:type="pct"/>
            <w:hideMark/>
          </w:tcPr>
          <w:p w14:paraId="456040B4" w14:textId="77777777" w:rsidR="003876A1" w:rsidRPr="00CC66AD" w:rsidRDefault="003876A1" w:rsidP="00CB659E">
            <w:pPr>
              <w:jc w:val="right"/>
            </w:pPr>
            <w:r w:rsidRPr="00CC66AD">
              <w:t>9.284,44</w:t>
            </w:r>
          </w:p>
        </w:tc>
        <w:tc>
          <w:tcPr>
            <w:tcW w:w="794" w:type="pct"/>
            <w:noWrap/>
          </w:tcPr>
          <w:p w14:paraId="189F055F" w14:textId="77777777" w:rsidR="003876A1" w:rsidRPr="00CC66AD" w:rsidRDefault="003876A1" w:rsidP="00CB659E">
            <w:pPr>
              <w:jc w:val="right"/>
            </w:pPr>
            <w:r w:rsidRPr="00CC66AD">
              <w:t>9.511,54</w:t>
            </w:r>
          </w:p>
        </w:tc>
      </w:tr>
      <w:tr w:rsidR="003876A1" w:rsidRPr="00CC66AD" w14:paraId="6F26DFD8" w14:textId="77777777" w:rsidTr="00CB659E">
        <w:trPr>
          <w:trHeight w:val="454"/>
        </w:trPr>
        <w:tc>
          <w:tcPr>
            <w:tcW w:w="1177" w:type="pct"/>
            <w:hideMark/>
          </w:tcPr>
          <w:p w14:paraId="6B0FAF6C" w14:textId="77777777" w:rsidR="003876A1" w:rsidRPr="00CC66AD" w:rsidRDefault="003876A1" w:rsidP="00CB659E">
            <w:r w:rsidRPr="00CC66AD">
              <w:t>Buldan</w:t>
            </w:r>
          </w:p>
        </w:tc>
        <w:tc>
          <w:tcPr>
            <w:tcW w:w="536" w:type="pct"/>
            <w:hideMark/>
          </w:tcPr>
          <w:p w14:paraId="53C9BE3D" w14:textId="77777777" w:rsidR="003876A1" w:rsidRPr="00CC66AD" w:rsidRDefault="003876A1" w:rsidP="00CB659E">
            <w:pPr>
              <w:jc w:val="right"/>
            </w:pPr>
            <w:r w:rsidRPr="00CC66AD">
              <w:t>3.061</w:t>
            </w:r>
          </w:p>
        </w:tc>
        <w:tc>
          <w:tcPr>
            <w:tcW w:w="506" w:type="pct"/>
            <w:noWrap/>
            <w:hideMark/>
          </w:tcPr>
          <w:p w14:paraId="7D941BAC" w14:textId="77777777" w:rsidR="003876A1" w:rsidRPr="00CC66AD" w:rsidRDefault="003876A1" w:rsidP="00CB659E">
            <w:pPr>
              <w:jc w:val="right"/>
            </w:pPr>
            <w:r w:rsidRPr="00CC66AD">
              <w:t>3.052</w:t>
            </w:r>
          </w:p>
        </w:tc>
        <w:tc>
          <w:tcPr>
            <w:tcW w:w="577" w:type="pct"/>
            <w:noWrap/>
          </w:tcPr>
          <w:p w14:paraId="35F69CCE" w14:textId="77777777" w:rsidR="003876A1" w:rsidRPr="00CC66AD" w:rsidRDefault="003876A1" w:rsidP="00CB659E">
            <w:pPr>
              <w:jc w:val="right"/>
            </w:pPr>
            <w:r w:rsidRPr="00CC66AD">
              <w:t>3.103</w:t>
            </w:r>
          </w:p>
        </w:tc>
        <w:tc>
          <w:tcPr>
            <w:tcW w:w="685" w:type="pct"/>
            <w:hideMark/>
          </w:tcPr>
          <w:p w14:paraId="50EA6679" w14:textId="77777777" w:rsidR="003876A1" w:rsidRPr="00CC66AD" w:rsidRDefault="003876A1" w:rsidP="00CB659E">
            <w:pPr>
              <w:jc w:val="right"/>
            </w:pPr>
            <w:r w:rsidRPr="00CC66AD">
              <w:t>11.038,09</w:t>
            </w:r>
          </w:p>
        </w:tc>
        <w:tc>
          <w:tcPr>
            <w:tcW w:w="726" w:type="pct"/>
            <w:hideMark/>
          </w:tcPr>
          <w:p w14:paraId="4B6A0F6A" w14:textId="77777777" w:rsidR="003876A1" w:rsidRPr="00CC66AD" w:rsidRDefault="003876A1" w:rsidP="00CB659E">
            <w:pPr>
              <w:jc w:val="right"/>
            </w:pPr>
            <w:r w:rsidRPr="00CC66AD">
              <w:t>10.818,47</w:t>
            </w:r>
          </w:p>
        </w:tc>
        <w:tc>
          <w:tcPr>
            <w:tcW w:w="794" w:type="pct"/>
            <w:noWrap/>
          </w:tcPr>
          <w:p w14:paraId="3EDE3F15" w14:textId="77777777" w:rsidR="003876A1" w:rsidRPr="00CC66AD" w:rsidRDefault="003876A1" w:rsidP="00CB659E">
            <w:pPr>
              <w:jc w:val="right"/>
            </w:pPr>
            <w:r w:rsidRPr="00CC66AD">
              <w:t>11.068,49</w:t>
            </w:r>
          </w:p>
        </w:tc>
      </w:tr>
      <w:tr w:rsidR="003876A1" w:rsidRPr="00CC66AD" w14:paraId="0EADC720" w14:textId="77777777" w:rsidTr="00CB659E">
        <w:trPr>
          <w:trHeight w:val="454"/>
        </w:trPr>
        <w:tc>
          <w:tcPr>
            <w:tcW w:w="1177" w:type="pct"/>
            <w:hideMark/>
          </w:tcPr>
          <w:p w14:paraId="41664BCB" w14:textId="77777777" w:rsidR="003876A1" w:rsidRPr="00CC66AD" w:rsidRDefault="003876A1" w:rsidP="00CB659E">
            <w:r w:rsidRPr="00CC66AD">
              <w:t>Çal</w:t>
            </w:r>
          </w:p>
        </w:tc>
        <w:tc>
          <w:tcPr>
            <w:tcW w:w="536" w:type="pct"/>
            <w:hideMark/>
          </w:tcPr>
          <w:p w14:paraId="0C767AFF" w14:textId="77777777" w:rsidR="003876A1" w:rsidRPr="00CC66AD" w:rsidRDefault="003876A1" w:rsidP="00CB659E">
            <w:pPr>
              <w:jc w:val="right"/>
            </w:pPr>
            <w:r w:rsidRPr="00CC66AD">
              <w:t>4.027</w:t>
            </w:r>
          </w:p>
        </w:tc>
        <w:tc>
          <w:tcPr>
            <w:tcW w:w="506" w:type="pct"/>
            <w:noWrap/>
            <w:hideMark/>
          </w:tcPr>
          <w:p w14:paraId="385950B8" w14:textId="77777777" w:rsidR="003876A1" w:rsidRPr="00CC66AD" w:rsidRDefault="003876A1" w:rsidP="00CB659E">
            <w:pPr>
              <w:jc w:val="right"/>
            </w:pPr>
            <w:r w:rsidRPr="00CC66AD">
              <w:t>3.890</w:t>
            </w:r>
          </w:p>
        </w:tc>
        <w:tc>
          <w:tcPr>
            <w:tcW w:w="577" w:type="pct"/>
            <w:noWrap/>
          </w:tcPr>
          <w:p w14:paraId="557A72A4" w14:textId="77777777" w:rsidR="003876A1" w:rsidRPr="00CC66AD" w:rsidRDefault="003876A1" w:rsidP="00CB659E">
            <w:pPr>
              <w:jc w:val="right"/>
            </w:pPr>
            <w:r w:rsidRPr="00CC66AD">
              <w:t>3.736</w:t>
            </w:r>
          </w:p>
        </w:tc>
        <w:tc>
          <w:tcPr>
            <w:tcW w:w="685" w:type="pct"/>
            <w:hideMark/>
          </w:tcPr>
          <w:p w14:paraId="558CE893" w14:textId="77777777" w:rsidR="003876A1" w:rsidRPr="00CC66AD" w:rsidRDefault="003876A1" w:rsidP="00CB659E">
            <w:pPr>
              <w:jc w:val="right"/>
            </w:pPr>
            <w:r w:rsidRPr="00CC66AD">
              <w:t>21.083,50</w:t>
            </w:r>
          </w:p>
        </w:tc>
        <w:tc>
          <w:tcPr>
            <w:tcW w:w="726" w:type="pct"/>
            <w:hideMark/>
          </w:tcPr>
          <w:p w14:paraId="19C337EE" w14:textId="77777777" w:rsidR="003876A1" w:rsidRPr="00CC66AD" w:rsidRDefault="003876A1" w:rsidP="00CB659E">
            <w:pPr>
              <w:jc w:val="right"/>
            </w:pPr>
            <w:r w:rsidRPr="00CC66AD">
              <w:t>21.115,23</w:t>
            </w:r>
          </w:p>
        </w:tc>
        <w:tc>
          <w:tcPr>
            <w:tcW w:w="794" w:type="pct"/>
            <w:noWrap/>
          </w:tcPr>
          <w:p w14:paraId="714567D8" w14:textId="77777777" w:rsidR="003876A1" w:rsidRPr="00CC66AD" w:rsidRDefault="003876A1" w:rsidP="00CB659E">
            <w:pPr>
              <w:jc w:val="right"/>
            </w:pPr>
            <w:r w:rsidRPr="00CC66AD">
              <w:t>21.006,48</w:t>
            </w:r>
          </w:p>
        </w:tc>
      </w:tr>
      <w:tr w:rsidR="003876A1" w:rsidRPr="00CC66AD" w14:paraId="4B04E165" w14:textId="77777777" w:rsidTr="00CB659E">
        <w:trPr>
          <w:trHeight w:val="454"/>
        </w:trPr>
        <w:tc>
          <w:tcPr>
            <w:tcW w:w="1177" w:type="pct"/>
            <w:hideMark/>
          </w:tcPr>
          <w:p w14:paraId="3BBCE1A1" w14:textId="77777777" w:rsidR="003876A1" w:rsidRPr="00CC66AD" w:rsidRDefault="003876A1" w:rsidP="00CB659E">
            <w:r w:rsidRPr="00CC66AD">
              <w:t>Çameli</w:t>
            </w:r>
          </w:p>
        </w:tc>
        <w:tc>
          <w:tcPr>
            <w:tcW w:w="536" w:type="pct"/>
            <w:hideMark/>
          </w:tcPr>
          <w:p w14:paraId="5828B082" w14:textId="77777777" w:rsidR="003876A1" w:rsidRPr="00CC66AD" w:rsidRDefault="003876A1" w:rsidP="00CB659E">
            <w:pPr>
              <w:jc w:val="right"/>
            </w:pPr>
            <w:r w:rsidRPr="00CC66AD">
              <w:t>2.948</w:t>
            </w:r>
          </w:p>
        </w:tc>
        <w:tc>
          <w:tcPr>
            <w:tcW w:w="506" w:type="pct"/>
            <w:noWrap/>
            <w:hideMark/>
          </w:tcPr>
          <w:p w14:paraId="2C084EF5" w14:textId="77777777" w:rsidR="003876A1" w:rsidRPr="00CC66AD" w:rsidRDefault="003876A1" w:rsidP="00CB659E">
            <w:pPr>
              <w:jc w:val="right"/>
            </w:pPr>
            <w:r w:rsidRPr="00CC66AD">
              <w:t>3.291</w:t>
            </w:r>
          </w:p>
        </w:tc>
        <w:tc>
          <w:tcPr>
            <w:tcW w:w="577" w:type="pct"/>
            <w:noWrap/>
          </w:tcPr>
          <w:p w14:paraId="55C9DDC7" w14:textId="77777777" w:rsidR="003876A1" w:rsidRPr="00CC66AD" w:rsidRDefault="003876A1" w:rsidP="00CB659E">
            <w:pPr>
              <w:jc w:val="right"/>
            </w:pPr>
            <w:r w:rsidRPr="00CC66AD">
              <w:t>3.006</w:t>
            </w:r>
          </w:p>
        </w:tc>
        <w:tc>
          <w:tcPr>
            <w:tcW w:w="685" w:type="pct"/>
            <w:hideMark/>
          </w:tcPr>
          <w:p w14:paraId="3C4DEDCA" w14:textId="77777777" w:rsidR="003876A1" w:rsidRPr="00CC66AD" w:rsidRDefault="003876A1" w:rsidP="00CB659E">
            <w:pPr>
              <w:jc w:val="right"/>
            </w:pPr>
            <w:r w:rsidRPr="00CC66AD">
              <w:t>8.907,31</w:t>
            </w:r>
          </w:p>
        </w:tc>
        <w:tc>
          <w:tcPr>
            <w:tcW w:w="726" w:type="pct"/>
            <w:hideMark/>
          </w:tcPr>
          <w:p w14:paraId="14A837B3" w14:textId="77777777" w:rsidR="003876A1" w:rsidRPr="00CC66AD" w:rsidRDefault="003876A1" w:rsidP="00CB659E">
            <w:pPr>
              <w:jc w:val="right"/>
            </w:pPr>
            <w:r w:rsidRPr="00CC66AD">
              <w:t>8.725,98</w:t>
            </w:r>
          </w:p>
        </w:tc>
        <w:tc>
          <w:tcPr>
            <w:tcW w:w="794" w:type="pct"/>
            <w:noWrap/>
          </w:tcPr>
          <w:p w14:paraId="146D954A" w14:textId="77777777" w:rsidR="003876A1" w:rsidRPr="00CC66AD" w:rsidRDefault="003876A1" w:rsidP="00CB659E">
            <w:pPr>
              <w:jc w:val="right"/>
            </w:pPr>
            <w:r w:rsidRPr="00CC66AD">
              <w:t>8.918,61</w:t>
            </w:r>
          </w:p>
        </w:tc>
      </w:tr>
      <w:tr w:rsidR="003876A1" w:rsidRPr="00CC66AD" w14:paraId="1811DD8B" w14:textId="77777777" w:rsidTr="00CB659E">
        <w:trPr>
          <w:trHeight w:val="454"/>
        </w:trPr>
        <w:tc>
          <w:tcPr>
            <w:tcW w:w="1177" w:type="pct"/>
            <w:hideMark/>
          </w:tcPr>
          <w:p w14:paraId="1547AB4C" w14:textId="77777777" w:rsidR="003876A1" w:rsidRPr="00CC66AD" w:rsidRDefault="003876A1" w:rsidP="00CB659E">
            <w:r w:rsidRPr="00CC66AD">
              <w:t>Çardak</w:t>
            </w:r>
          </w:p>
        </w:tc>
        <w:tc>
          <w:tcPr>
            <w:tcW w:w="536" w:type="pct"/>
            <w:hideMark/>
          </w:tcPr>
          <w:p w14:paraId="798340A6" w14:textId="77777777" w:rsidR="003876A1" w:rsidRPr="00CC66AD" w:rsidRDefault="003876A1" w:rsidP="00CB659E">
            <w:pPr>
              <w:jc w:val="right"/>
            </w:pPr>
            <w:r w:rsidRPr="00CC66AD">
              <w:t>1.117</w:t>
            </w:r>
          </w:p>
        </w:tc>
        <w:tc>
          <w:tcPr>
            <w:tcW w:w="506" w:type="pct"/>
            <w:noWrap/>
            <w:hideMark/>
          </w:tcPr>
          <w:p w14:paraId="3B54096E" w14:textId="77777777" w:rsidR="003876A1" w:rsidRPr="00CC66AD" w:rsidRDefault="003876A1" w:rsidP="00CB659E">
            <w:pPr>
              <w:jc w:val="right"/>
            </w:pPr>
            <w:r w:rsidRPr="00CC66AD">
              <w:t>1.121</w:t>
            </w:r>
          </w:p>
        </w:tc>
        <w:tc>
          <w:tcPr>
            <w:tcW w:w="577" w:type="pct"/>
            <w:noWrap/>
          </w:tcPr>
          <w:p w14:paraId="21FA94CF" w14:textId="77777777" w:rsidR="003876A1" w:rsidRPr="00CC66AD" w:rsidRDefault="003876A1" w:rsidP="00CB659E">
            <w:pPr>
              <w:jc w:val="right"/>
            </w:pPr>
            <w:r w:rsidRPr="00CC66AD">
              <w:t>1.073</w:t>
            </w:r>
          </w:p>
        </w:tc>
        <w:tc>
          <w:tcPr>
            <w:tcW w:w="685" w:type="pct"/>
            <w:hideMark/>
          </w:tcPr>
          <w:p w14:paraId="252B867E" w14:textId="77777777" w:rsidR="003876A1" w:rsidRPr="00CC66AD" w:rsidRDefault="003876A1" w:rsidP="00CB659E">
            <w:pPr>
              <w:jc w:val="right"/>
            </w:pPr>
            <w:r w:rsidRPr="00CC66AD">
              <w:t>6.484,72</w:t>
            </w:r>
          </w:p>
        </w:tc>
        <w:tc>
          <w:tcPr>
            <w:tcW w:w="726" w:type="pct"/>
            <w:hideMark/>
          </w:tcPr>
          <w:p w14:paraId="11D35995" w14:textId="77777777" w:rsidR="003876A1" w:rsidRPr="00CC66AD" w:rsidRDefault="003876A1" w:rsidP="00CB659E">
            <w:pPr>
              <w:jc w:val="right"/>
            </w:pPr>
            <w:r w:rsidRPr="00CC66AD">
              <w:t>6.567,71</w:t>
            </w:r>
          </w:p>
        </w:tc>
        <w:tc>
          <w:tcPr>
            <w:tcW w:w="794" w:type="pct"/>
            <w:noWrap/>
          </w:tcPr>
          <w:p w14:paraId="74205961" w14:textId="77777777" w:rsidR="003876A1" w:rsidRPr="00CC66AD" w:rsidRDefault="003876A1" w:rsidP="00CB659E">
            <w:pPr>
              <w:jc w:val="right"/>
            </w:pPr>
            <w:r w:rsidRPr="00CC66AD">
              <w:t>6.646,28</w:t>
            </w:r>
          </w:p>
        </w:tc>
      </w:tr>
      <w:tr w:rsidR="003876A1" w:rsidRPr="00CC66AD" w14:paraId="53574F09" w14:textId="77777777" w:rsidTr="00CB659E">
        <w:trPr>
          <w:trHeight w:val="454"/>
        </w:trPr>
        <w:tc>
          <w:tcPr>
            <w:tcW w:w="1177" w:type="pct"/>
            <w:hideMark/>
          </w:tcPr>
          <w:p w14:paraId="006CE85B" w14:textId="77777777" w:rsidR="003876A1" w:rsidRPr="00CC66AD" w:rsidRDefault="003876A1" w:rsidP="00CB659E">
            <w:r w:rsidRPr="00CC66AD">
              <w:t>Çivril</w:t>
            </w:r>
          </w:p>
        </w:tc>
        <w:tc>
          <w:tcPr>
            <w:tcW w:w="536" w:type="pct"/>
            <w:hideMark/>
          </w:tcPr>
          <w:p w14:paraId="6D1A89C7" w14:textId="77777777" w:rsidR="003876A1" w:rsidRPr="00CC66AD" w:rsidRDefault="003876A1" w:rsidP="00CB659E">
            <w:pPr>
              <w:jc w:val="right"/>
            </w:pPr>
            <w:r w:rsidRPr="00CC66AD">
              <w:t>6.989</w:t>
            </w:r>
          </w:p>
        </w:tc>
        <w:tc>
          <w:tcPr>
            <w:tcW w:w="506" w:type="pct"/>
            <w:noWrap/>
            <w:hideMark/>
          </w:tcPr>
          <w:p w14:paraId="2E248344" w14:textId="77777777" w:rsidR="003876A1" w:rsidRPr="00CC66AD" w:rsidRDefault="003876A1" w:rsidP="00CB659E">
            <w:pPr>
              <w:jc w:val="right"/>
            </w:pPr>
            <w:r w:rsidRPr="00CC66AD">
              <w:t>6.853</w:t>
            </w:r>
          </w:p>
        </w:tc>
        <w:tc>
          <w:tcPr>
            <w:tcW w:w="577" w:type="pct"/>
            <w:noWrap/>
          </w:tcPr>
          <w:p w14:paraId="49CCA357" w14:textId="77777777" w:rsidR="003876A1" w:rsidRPr="00CC66AD" w:rsidRDefault="003876A1" w:rsidP="00CB659E">
            <w:pPr>
              <w:jc w:val="right"/>
            </w:pPr>
            <w:r w:rsidRPr="00CC66AD">
              <w:t>6.762</w:t>
            </w:r>
          </w:p>
        </w:tc>
        <w:tc>
          <w:tcPr>
            <w:tcW w:w="685" w:type="pct"/>
            <w:hideMark/>
          </w:tcPr>
          <w:p w14:paraId="4AA32010" w14:textId="77777777" w:rsidR="003876A1" w:rsidRPr="00CC66AD" w:rsidRDefault="003876A1" w:rsidP="00CB659E">
            <w:pPr>
              <w:jc w:val="right"/>
            </w:pPr>
            <w:r w:rsidRPr="00CC66AD">
              <w:t>33.513,50</w:t>
            </w:r>
          </w:p>
        </w:tc>
        <w:tc>
          <w:tcPr>
            <w:tcW w:w="726" w:type="pct"/>
            <w:hideMark/>
          </w:tcPr>
          <w:p w14:paraId="6F11EF62" w14:textId="77777777" w:rsidR="003876A1" w:rsidRPr="00CC66AD" w:rsidRDefault="003876A1" w:rsidP="00CB659E">
            <w:pPr>
              <w:jc w:val="right"/>
            </w:pPr>
            <w:r w:rsidRPr="00CC66AD">
              <w:t>33.069,08</w:t>
            </w:r>
          </w:p>
        </w:tc>
        <w:tc>
          <w:tcPr>
            <w:tcW w:w="794" w:type="pct"/>
            <w:noWrap/>
          </w:tcPr>
          <w:p w14:paraId="1E19802F" w14:textId="77777777" w:rsidR="003876A1" w:rsidRPr="00CC66AD" w:rsidRDefault="003876A1" w:rsidP="00CB659E">
            <w:pPr>
              <w:jc w:val="right"/>
            </w:pPr>
            <w:r w:rsidRPr="00CC66AD">
              <w:t>33.473,20</w:t>
            </w:r>
          </w:p>
        </w:tc>
      </w:tr>
      <w:tr w:rsidR="003876A1" w:rsidRPr="00CC66AD" w14:paraId="368A8EA0" w14:textId="77777777" w:rsidTr="00CB659E">
        <w:trPr>
          <w:trHeight w:val="454"/>
        </w:trPr>
        <w:tc>
          <w:tcPr>
            <w:tcW w:w="1177" w:type="pct"/>
            <w:hideMark/>
          </w:tcPr>
          <w:p w14:paraId="577FDC71" w14:textId="77777777" w:rsidR="003876A1" w:rsidRPr="00CC66AD" w:rsidRDefault="003876A1" w:rsidP="00CB659E">
            <w:r w:rsidRPr="00CC66AD">
              <w:t>Güney</w:t>
            </w:r>
          </w:p>
        </w:tc>
        <w:tc>
          <w:tcPr>
            <w:tcW w:w="536" w:type="pct"/>
            <w:hideMark/>
          </w:tcPr>
          <w:p w14:paraId="5F38C286" w14:textId="77777777" w:rsidR="003876A1" w:rsidRPr="00CC66AD" w:rsidRDefault="003876A1" w:rsidP="00CB659E">
            <w:pPr>
              <w:jc w:val="right"/>
            </w:pPr>
            <w:r w:rsidRPr="00CC66AD">
              <w:t>2.724</w:t>
            </w:r>
          </w:p>
        </w:tc>
        <w:tc>
          <w:tcPr>
            <w:tcW w:w="506" w:type="pct"/>
            <w:noWrap/>
            <w:hideMark/>
          </w:tcPr>
          <w:p w14:paraId="1F8B88F7" w14:textId="77777777" w:rsidR="003876A1" w:rsidRPr="00CC66AD" w:rsidRDefault="003876A1" w:rsidP="00CB659E">
            <w:pPr>
              <w:jc w:val="right"/>
            </w:pPr>
            <w:r w:rsidRPr="00CC66AD">
              <w:t>2.743</w:t>
            </w:r>
          </w:p>
        </w:tc>
        <w:tc>
          <w:tcPr>
            <w:tcW w:w="577" w:type="pct"/>
            <w:noWrap/>
          </w:tcPr>
          <w:p w14:paraId="47122FFD" w14:textId="77777777" w:rsidR="003876A1" w:rsidRPr="00CC66AD" w:rsidRDefault="003876A1" w:rsidP="00CB659E">
            <w:pPr>
              <w:jc w:val="right"/>
            </w:pPr>
            <w:r w:rsidRPr="00CC66AD">
              <w:t>2.704</w:t>
            </w:r>
          </w:p>
        </w:tc>
        <w:tc>
          <w:tcPr>
            <w:tcW w:w="685" w:type="pct"/>
            <w:hideMark/>
          </w:tcPr>
          <w:p w14:paraId="1FC7E8F6" w14:textId="77777777" w:rsidR="003876A1" w:rsidRPr="00CC66AD" w:rsidRDefault="003876A1" w:rsidP="00CB659E">
            <w:pPr>
              <w:jc w:val="right"/>
            </w:pPr>
            <w:r w:rsidRPr="00CC66AD">
              <w:t>13.669,51</w:t>
            </w:r>
          </w:p>
        </w:tc>
        <w:tc>
          <w:tcPr>
            <w:tcW w:w="726" w:type="pct"/>
            <w:hideMark/>
          </w:tcPr>
          <w:p w14:paraId="5340D5FF" w14:textId="77777777" w:rsidR="003876A1" w:rsidRPr="00CC66AD" w:rsidRDefault="003876A1" w:rsidP="00CB659E">
            <w:pPr>
              <w:jc w:val="right"/>
            </w:pPr>
            <w:r w:rsidRPr="00CC66AD">
              <w:t>13.687,17</w:t>
            </w:r>
          </w:p>
        </w:tc>
        <w:tc>
          <w:tcPr>
            <w:tcW w:w="794" w:type="pct"/>
            <w:noWrap/>
          </w:tcPr>
          <w:p w14:paraId="795E6D0D" w14:textId="77777777" w:rsidR="003876A1" w:rsidRPr="00CC66AD" w:rsidRDefault="003876A1" w:rsidP="00CB659E">
            <w:pPr>
              <w:jc w:val="right"/>
            </w:pPr>
            <w:r w:rsidRPr="00CC66AD">
              <w:t>13.970,57</w:t>
            </w:r>
          </w:p>
        </w:tc>
      </w:tr>
      <w:tr w:rsidR="003876A1" w:rsidRPr="00CC66AD" w14:paraId="4C81273F" w14:textId="77777777" w:rsidTr="00CB659E">
        <w:trPr>
          <w:trHeight w:val="454"/>
        </w:trPr>
        <w:tc>
          <w:tcPr>
            <w:tcW w:w="1177" w:type="pct"/>
            <w:hideMark/>
          </w:tcPr>
          <w:p w14:paraId="7C8E502F" w14:textId="77777777" w:rsidR="003876A1" w:rsidRPr="00CC66AD" w:rsidRDefault="003876A1" w:rsidP="00CB659E">
            <w:r w:rsidRPr="00CC66AD">
              <w:t>Honaz</w:t>
            </w:r>
          </w:p>
        </w:tc>
        <w:tc>
          <w:tcPr>
            <w:tcW w:w="536" w:type="pct"/>
            <w:hideMark/>
          </w:tcPr>
          <w:p w14:paraId="7AA726E3" w14:textId="77777777" w:rsidR="003876A1" w:rsidRPr="00CC66AD" w:rsidRDefault="003876A1" w:rsidP="00CB659E">
            <w:pPr>
              <w:jc w:val="right"/>
            </w:pPr>
            <w:r w:rsidRPr="00CC66AD">
              <w:t>2.506</w:t>
            </w:r>
          </w:p>
        </w:tc>
        <w:tc>
          <w:tcPr>
            <w:tcW w:w="506" w:type="pct"/>
            <w:noWrap/>
            <w:hideMark/>
          </w:tcPr>
          <w:p w14:paraId="798BD091" w14:textId="77777777" w:rsidR="003876A1" w:rsidRPr="00CC66AD" w:rsidRDefault="003876A1" w:rsidP="00CB659E">
            <w:pPr>
              <w:jc w:val="right"/>
            </w:pPr>
            <w:r w:rsidRPr="00CC66AD">
              <w:t>2.366</w:t>
            </w:r>
          </w:p>
        </w:tc>
        <w:tc>
          <w:tcPr>
            <w:tcW w:w="577" w:type="pct"/>
            <w:noWrap/>
          </w:tcPr>
          <w:p w14:paraId="03CD3F7E" w14:textId="77777777" w:rsidR="003876A1" w:rsidRPr="00CC66AD" w:rsidRDefault="003876A1" w:rsidP="00CB659E">
            <w:pPr>
              <w:jc w:val="right"/>
            </w:pPr>
            <w:r w:rsidRPr="00CC66AD">
              <w:t>2.353</w:t>
            </w:r>
          </w:p>
        </w:tc>
        <w:tc>
          <w:tcPr>
            <w:tcW w:w="685" w:type="pct"/>
            <w:hideMark/>
          </w:tcPr>
          <w:p w14:paraId="74097F24" w14:textId="77777777" w:rsidR="003876A1" w:rsidRPr="00CC66AD" w:rsidRDefault="003876A1" w:rsidP="00CB659E">
            <w:pPr>
              <w:jc w:val="right"/>
            </w:pPr>
            <w:r w:rsidRPr="00CC66AD">
              <w:t>9.094,38</w:t>
            </w:r>
          </w:p>
        </w:tc>
        <w:tc>
          <w:tcPr>
            <w:tcW w:w="726" w:type="pct"/>
            <w:hideMark/>
          </w:tcPr>
          <w:p w14:paraId="2B5F7507" w14:textId="77777777" w:rsidR="003876A1" w:rsidRPr="00CC66AD" w:rsidRDefault="003876A1" w:rsidP="00CB659E">
            <w:pPr>
              <w:jc w:val="right"/>
            </w:pPr>
            <w:r w:rsidRPr="00CC66AD">
              <w:t>8.729,30</w:t>
            </w:r>
          </w:p>
        </w:tc>
        <w:tc>
          <w:tcPr>
            <w:tcW w:w="794" w:type="pct"/>
            <w:noWrap/>
          </w:tcPr>
          <w:p w14:paraId="08194538" w14:textId="77777777" w:rsidR="003876A1" w:rsidRPr="00CC66AD" w:rsidRDefault="003876A1" w:rsidP="00CB659E">
            <w:pPr>
              <w:jc w:val="right"/>
            </w:pPr>
            <w:r w:rsidRPr="00CC66AD">
              <w:t>8.783,55</w:t>
            </w:r>
          </w:p>
        </w:tc>
      </w:tr>
      <w:tr w:rsidR="003876A1" w:rsidRPr="00CC66AD" w14:paraId="2BB26726" w14:textId="77777777" w:rsidTr="00CB659E">
        <w:trPr>
          <w:trHeight w:val="454"/>
        </w:trPr>
        <w:tc>
          <w:tcPr>
            <w:tcW w:w="1177" w:type="pct"/>
            <w:hideMark/>
          </w:tcPr>
          <w:p w14:paraId="11CB74AE" w14:textId="77777777" w:rsidR="003876A1" w:rsidRPr="00CC66AD" w:rsidRDefault="003876A1" w:rsidP="00CB659E">
            <w:r w:rsidRPr="00CC66AD">
              <w:t>Kale</w:t>
            </w:r>
          </w:p>
        </w:tc>
        <w:tc>
          <w:tcPr>
            <w:tcW w:w="536" w:type="pct"/>
            <w:hideMark/>
          </w:tcPr>
          <w:p w14:paraId="4547F40D" w14:textId="77777777" w:rsidR="003876A1" w:rsidRPr="00CC66AD" w:rsidRDefault="003876A1" w:rsidP="00CB659E">
            <w:pPr>
              <w:jc w:val="right"/>
            </w:pPr>
            <w:r w:rsidRPr="00CC66AD">
              <w:t>2.941</w:t>
            </w:r>
          </w:p>
        </w:tc>
        <w:tc>
          <w:tcPr>
            <w:tcW w:w="506" w:type="pct"/>
            <w:noWrap/>
            <w:hideMark/>
          </w:tcPr>
          <w:p w14:paraId="746A8371" w14:textId="77777777" w:rsidR="003876A1" w:rsidRPr="00CC66AD" w:rsidRDefault="003876A1" w:rsidP="00CB659E">
            <w:pPr>
              <w:jc w:val="right"/>
            </w:pPr>
            <w:r w:rsidRPr="00CC66AD">
              <w:t>2.908</w:t>
            </w:r>
          </w:p>
        </w:tc>
        <w:tc>
          <w:tcPr>
            <w:tcW w:w="577" w:type="pct"/>
            <w:noWrap/>
          </w:tcPr>
          <w:p w14:paraId="35417565" w14:textId="77777777" w:rsidR="003876A1" w:rsidRPr="00CC66AD" w:rsidRDefault="003876A1" w:rsidP="00CB659E">
            <w:pPr>
              <w:jc w:val="right"/>
            </w:pPr>
            <w:r w:rsidRPr="00CC66AD">
              <w:t>2.870</w:t>
            </w:r>
          </w:p>
        </w:tc>
        <w:tc>
          <w:tcPr>
            <w:tcW w:w="685" w:type="pct"/>
            <w:hideMark/>
          </w:tcPr>
          <w:p w14:paraId="2B417A89" w14:textId="77777777" w:rsidR="003876A1" w:rsidRPr="00CC66AD" w:rsidRDefault="003876A1" w:rsidP="00CB659E">
            <w:pPr>
              <w:jc w:val="right"/>
            </w:pPr>
            <w:r w:rsidRPr="00CC66AD">
              <w:t>11.171,22</w:t>
            </w:r>
          </w:p>
        </w:tc>
        <w:tc>
          <w:tcPr>
            <w:tcW w:w="726" w:type="pct"/>
            <w:hideMark/>
          </w:tcPr>
          <w:p w14:paraId="0A06A141" w14:textId="77777777" w:rsidR="003876A1" w:rsidRPr="00CC66AD" w:rsidRDefault="003876A1" w:rsidP="00CB659E">
            <w:pPr>
              <w:jc w:val="right"/>
            </w:pPr>
            <w:r w:rsidRPr="00CC66AD">
              <w:t>10.846,47</w:t>
            </w:r>
          </w:p>
        </w:tc>
        <w:tc>
          <w:tcPr>
            <w:tcW w:w="794" w:type="pct"/>
            <w:noWrap/>
          </w:tcPr>
          <w:p w14:paraId="3B64F907" w14:textId="77777777" w:rsidR="003876A1" w:rsidRPr="00CC66AD" w:rsidRDefault="003876A1" w:rsidP="00CB659E">
            <w:pPr>
              <w:jc w:val="right"/>
            </w:pPr>
            <w:r w:rsidRPr="00CC66AD">
              <w:t>10.715,39</w:t>
            </w:r>
          </w:p>
        </w:tc>
      </w:tr>
      <w:tr w:rsidR="003876A1" w:rsidRPr="00CC66AD" w14:paraId="00076B94" w14:textId="77777777" w:rsidTr="00CB659E">
        <w:trPr>
          <w:trHeight w:val="454"/>
        </w:trPr>
        <w:tc>
          <w:tcPr>
            <w:tcW w:w="1177" w:type="pct"/>
            <w:hideMark/>
          </w:tcPr>
          <w:p w14:paraId="762BDBF7" w14:textId="77777777" w:rsidR="003876A1" w:rsidRPr="00CC66AD" w:rsidRDefault="003876A1" w:rsidP="00CB659E">
            <w:proofErr w:type="spellStart"/>
            <w:r w:rsidRPr="00CC66AD">
              <w:t>Merkezefendi</w:t>
            </w:r>
            <w:proofErr w:type="spellEnd"/>
          </w:p>
        </w:tc>
        <w:tc>
          <w:tcPr>
            <w:tcW w:w="536" w:type="pct"/>
            <w:hideMark/>
          </w:tcPr>
          <w:p w14:paraId="0BA297A8" w14:textId="77777777" w:rsidR="003876A1" w:rsidRPr="00CC66AD" w:rsidRDefault="003876A1" w:rsidP="00CB659E">
            <w:pPr>
              <w:jc w:val="right"/>
            </w:pPr>
            <w:r w:rsidRPr="00CC66AD">
              <w:t>466</w:t>
            </w:r>
          </w:p>
        </w:tc>
        <w:tc>
          <w:tcPr>
            <w:tcW w:w="506" w:type="pct"/>
            <w:noWrap/>
            <w:hideMark/>
          </w:tcPr>
          <w:p w14:paraId="77A0C47F" w14:textId="77777777" w:rsidR="003876A1" w:rsidRPr="00CC66AD" w:rsidRDefault="003876A1" w:rsidP="00CB659E">
            <w:pPr>
              <w:jc w:val="right"/>
            </w:pPr>
            <w:r w:rsidRPr="00CC66AD">
              <w:t>452</w:t>
            </w:r>
          </w:p>
        </w:tc>
        <w:tc>
          <w:tcPr>
            <w:tcW w:w="577" w:type="pct"/>
            <w:noWrap/>
          </w:tcPr>
          <w:p w14:paraId="6D9F2C60" w14:textId="77777777" w:rsidR="003876A1" w:rsidRPr="00CC66AD" w:rsidRDefault="003876A1" w:rsidP="00CB659E">
            <w:pPr>
              <w:jc w:val="right"/>
            </w:pPr>
            <w:r w:rsidRPr="00CC66AD">
              <w:t>435</w:t>
            </w:r>
          </w:p>
        </w:tc>
        <w:tc>
          <w:tcPr>
            <w:tcW w:w="685" w:type="pct"/>
            <w:hideMark/>
          </w:tcPr>
          <w:p w14:paraId="0E7662FA" w14:textId="77777777" w:rsidR="003876A1" w:rsidRPr="00CC66AD" w:rsidRDefault="003876A1" w:rsidP="00CB659E">
            <w:pPr>
              <w:jc w:val="right"/>
            </w:pPr>
            <w:r w:rsidRPr="00CC66AD">
              <w:t>3.467,12</w:t>
            </w:r>
          </w:p>
        </w:tc>
        <w:tc>
          <w:tcPr>
            <w:tcW w:w="726" w:type="pct"/>
            <w:hideMark/>
          </w:tcPr>
          <w:p w14:paraId="6EBFCD49" w14:textId="77777777" w:rsidR="003876A1" w:rsidRPr="00CC66AD" w:rsidRDefault="003876A1" w:rsidP="00CB659E">
            <w:pPr>
              <w:jc w:val="right"/>
            </w:pPr>
            <w:r w:rsidRPr="00CC66AD">
              <w:t>3.488,40</w:t>
            </w:r>
          </w:p>
        </w:tc>
        <w:tc>
          <w:tcPr>
            <w:tcW w:w="794" w:type="pct"/>
            <w:noWrap/>
          </w:tcPr>
          <w:p w14:paraId="4F3359C3" w14:textId="77777777" w:rsidR="003876A1" w:rsidRPr="00CC66AD" w:rsidRDefault="003876A1" w:rsidP="00CB659E">
            <w:pPr>
              <w:jc w:val="right"/>
            </w:pPr>
            <w:r w:rsidRPr="00CC66AD">
              <w:t>3.578,49</w:t>
            </w:r>
          </w:p>
        </w:tc>
      </w:tr>
      <w:tr w:rsidR="003876A1" w:rsidRPr="00CC66AD" w14:paraId="487FB60D" w14:textId="77777777" w:rsidTr="00CB659E">
        <w:trPr>
          <w:trHeight w:val="454"/>
        </w:trPr>
        <w:tc>
          <w:tcPr>
            <w:tcW w:w="1177" w:type="pct"/>
            <w:hideMark/>
          </w:tcPr>
          <w:p w14:paraId="37B6C929" w14:textId="77777777" w:rsidR="003876A1" w:rsidRPr="00CC66AD" w:rsidRDefault="003876A1" w:rsidP="00CB659E">
            <w:r w:rsidRPr="00CC66AD">
              <w:t>Pamukkale</w:t>
            </w:r>
          </w:p>
        </w:tc>
        <w:tc>
          <w:tcPr>
            <w:tcW w:w="536" w:type="pct"/>
            <w:hideMark/>
          </w:tcPr>
          <w:p w14:paraId="7A4FECCE" w14:textId="77777777" w:rsidR="003876A1" w:rsidRPr="00CC66AD" w:rsidRDefault="003876A1" w:rsidP="00CB659E">
            <w:pPr>
              <w:jc w:val="right"/>
            </w:pPr>
            <w:r w:rsidRPr="00CC66AD">
              <w:t>3.224</w:t>
            </w:r>
          </w:p>
        </w:tc>
        <w:tc>
          <w:tcPr>
            <w:tcW w:w="506" w:type="pct"/>
            <w:noWrap/>
            <w:hideMark/>
          </w:tcPr>
          <w:p w14:paraId="673C8A2D" w14:textId="77777777" w:rsidR="003876A1" w:rsidRPr="00CC66AD" w:rsidRDefault="003876A1" w:rsidP="00CB659E">
            <w:pPr>
              <w:jc w:val="right"/>
            </w:pPr>
            <w:r w:rsidRPr="00CC66AD">
              <w:t>3.192</w:t>
            </w:r>
          </w:p>
        </w:tc>
        <w:tc>
          <w:tcPr>
            <w:tcW w:w="577" w:type="pct"/>
            <w:noWrap/>
          </w:tcPr>
          <w:p w14:paraId="188DDD8E" w14:textId="77777777" w:rsidR="003876A1" w:rsidRPr="00CC66AD" w:rsidRDefault="003876A1" w:rsidP="00CB659E">
            <w:pPr>
              <w:jc w:val="right"/>
            </w:pPr>
            <w:r w:rsidRPr="00CC66AD">
              <w:t>3.152</w:t>
            </w:r>
          </w:p>
        </w:tc>
        <w:tc>
          <w:tcPr>
            <w:tcW w:w="685" w:type="pct"/>
            <w:hideMark/>
          </w:tcPr>
          <w:p w14:paraId="15795812" w14:textId="77777777" w:rsidR="003876A1" w:rsidRPr="00CC66AD" w:rsidRDefault="003876A1" w:rsidP="00CB659E">
            <w:pPr>
              <w:jc w:val="right"/>
            </w:pPr>
            <w:r w:rsidRPr="00CC66AD">
              <w:t>18.518,40</w:t>
            </w:r>
          </w:p>
        </w:tc>
        <w:tc>
          <w:tcPr>
            <w:tcW w:w="726" w:type="pct"/>
            <w:hideMark/>
          </w:tcPr>
          <w:p w14:paraId="6B3468F4" w14:textId="77777777" w:rsidR="003876A1" w:rsidRPr="00CC66AD" w:rsidRDefault="003876A1" w:rsidP="00CB659E">
            <w:pPr>
              <w:jc w:val="right"/>
            </w:pPr>
            <w:r w:rsidRPr="00CC66AD">
              <w:t>18.408,60</w:t>
            </w:r>
          </w:p>
        </w:tc>
        <w:tc>
          <w:tcPr>
            <w:tcW w:w="794" w:type="pct"/>
            <w:noWrap/>
          </w:tcPr>
          <w:p w14:paraId="54AB3E3E" w14:textId="77777777" w:rsidR="003876A1" w:rsidRPr="00CC66AD" w:rsidRDefault="003876A1" w:rsidP="00CB659E">
            <w:pPr>
              <w:jc w:val="right"/>
            </w:pPr>
            <w:r w:rsidRPr="00CC66AD">
              <w:t>18.637,64</w:t>
            </w:r>
          </w:p>
        </w:tc>
      </w:tr>
      <w:tr w:rsidR="003876A1" w:rsidRPr="00CC66AD" w14:paraId="14046960" w14:textId="77777777" w:rsidTr="00CB659E">
        <w:trPr>
          <w:trHeight w:val="454"/>
        </w:trPr>
        <w:tc>
          <w:tcPr>
            <w:tcW w:w="1177" w:type="pct"/>
            <w:hideMark/>
          </w:tcPr>
          <w:p w14:paraId="6677EF48" w14:textId="77777777" w:rsidR="003876A1" w:rsidRPr="00CC66AD" w:rsidRDefault="003876A1" w:rsidP="00CB659E">
            <w:r w:rsidRPr="00CC66AD">
              <w:t>Sarayköy</w:t>
            </w:r>
          </w:p>
        </w:tc>
        <w:tc>
          <w:tcPr>
            <w:tcW w:w="536" w:type="pct"/>
            <w:hideMark/>
          </w:tcPr>
          <w:p w14:paraId="22237FD7" w14:textId="77777777" w:rsidR="003876A1" w:rsidRPr="00CC66AD" w:rsidRDefault="003876A1" w:rsidP="00CB659E">
            <w:pPr>
              <w:jc w:val="right"/>
            </w:pPr>
            <w:r w:rsidRPr="00CC66AD">
              <w:t>1.912</w:t>
            </w:r>
          </w:p>
        </w:tc>
        <w:tc>
          <w:tcPr>
            <w:tcW w:w="506" w:type="pct"/>
            <w:noWrap/>
            <w:hideMark/>
          </w:tcPr>
          <w:p w14:paraId="46EC170C" w14:textId="77777777" w:rsidR="003876A1" w:rsidRPr="00CC66AD" w:rsidRDefault="003876A1" w:rsidP="00CB659E">
            <w:pPr>
              <w:jc w:val="right"/>
            </w:pPr>
            <w:r w:rsidRPr="00CC66AD">
              <w:t>1.898</w:t>
            </w:r>
          </w:p>
        </w:tc>
        <w:tc>
          <w:tcPr>
            <w:tcW w:w="577" w:type="pct"/>
            <w:noWrap/>
          </w:tcPr>
          <w:p w14:paraId="6A3D0D2F" w14:textId="77777777" w:rsidR="003876A1" w:rsidRPr="00CC66AD" w:rsidRDefault="003876A1" w:rsidP="00CB659E">
            <w:pPr>
              <w:jc w:val="right"/>
            </w:pPr>
            <w:r w:rsidRPr="00CC66AD">
              <w:t>1.863</w:t>
            </w:r>
          </w:p>
        </w:tc>
        <w:tc>
          <w:tcPr>
            <w:tcW w:w="685" w:type="pct"/>
            <w:hideMark/>
          </w:tcPr>
          <w:p w14:paraId="432FBE82" w14:textId="77777777" w:rsidR="003876A1" w:rsidRPr="00CC66AD" w:rsidRDefault="003876A1" w:rsidP="00CB659E">
            <w:pPr>
              <w:jc w:val="right"/>
            </w:pPr>
            <w:r w:rsidRPr="00CC66AD">
              <w:t>11.561,19</w:t>
            </w:r>
          </w:p>
        </w:tc>
        <w:tc>
          <w:tcPr>
            <w:tcW w:w="726" w:type="pct"/>
            <w:hideMark/>
          </w:tcPr>
          <w:p w14:paraId="19AC536D" w14:textId="77777777" w:rsidR="003876A1" w:rsidRPr="00CC66AD" w:rsidRDefault="003876A1" w:rsidP="00CB659E">
            <w:pPr>
              <w:jc w:val="right"/>
            </w:pPr>
            <w:r w:rsidRPr="00CC66AD">
              <w:t>11.640,80</w:t>
            </w:r>
          </w:p>
        </w:tc>
        <w:tc>
          <w:tcPr>
            <w:tcW w:w="794" w:type="pct"/>
            <w:noWrap/>
          </w:tcPr>
          <w:p w14:paraId="03093A0B" w14:textId="77777777" w:rsidR="003876A1" w:rsidRPr="00CC66AD" w:rsidRDefault="003876A1" w:rsidP="00CB659E">
            <w:pPr>
              <w:jc w:val="right"/>
            </w:pPr>
            <w:r w:rsidRPr="00CC66AD">
              <w:t>11.917,95</w:t>
            </w:r>
          </w:p>
        </w:tc>
      </w:tr>
      <w:tr w:rsidR="003876A1" w:rsidRPr="00CC66AD" w14:paraId="334AC0AD" w14:textId="77777777" w:rsidTr="00CB659E">
        <w:trPr>
          <w:trHeight w:val="454"/>
        </w:trPr>
        <w:tc>
          <w:tcPr>
            <w:tcW w:w="1177" w:type="pct"/>
            <w:hideMark/>
          </w:tcPr>
          <w:p w14:paraId="084B5642" w14:textId="77777777" w:rsidR="003876A1" w:rsidRPr="00CC66AD" w:rsidRDefault="003876A1" w:rsidP="00CB659E">
            <w:r w:rsidRPr="00CC66AD">
              <w:t>Serinhisar</w:t>
            </w:r>
          </w:p>
        </w:tc>
        <w:tc>
          <w:tcPr>
            <w:tcW w:w="536" w:type="pct"/>
            <w:hideMark/>
          </w:tcPr>
          <w:p w14:paraId="4D38C5F1" w14:textId="77777777" w:rsidR="003876A1" w:rsidRPr="00CC66AD" w:rsidRDefault="003876A1" w:rsidP="00CB659E">
            <w:pPr>
              <w:jc w:val="right"/>
            </w:pPr>
            <w:r w:rsidRPr="00CC66AD">
              <w:t>673</w:t>
            </w:r>
          </w:p>
        </w:tc>
        <w:tc>
          <w:tcPr>
            <w:tcW w:w="506" w:type="pct"/>
            <w:noWrap/>
            <w:hideMark/>
          </w:tcPr>
          <w:p w14:paraId="160E8F96" w14:textId="77777777" w:rsidR="003876A1" w:rsidRPr="00CC66AD" w:rsidRDefault="003876A1" w:rsidP="00CB659E">
            <w:pPr>
              <w:jc w:val="right"/>
            </w:pPr>
            <w:r w:rsidRPr="00CC66AD">
              <w:t>634</w:t>
            </w:r>
          </w:p>
        </w:tc>
        <w:tc>
          <w:tcPr>
            <w:tcW w:w="577" w:type="pct"/>
            <w:noWrap/>
          </w:tcPr>
          <w:p w14:paraId="47A72996" w14:textId="77777777" w:rsidR="003876A1" w:rsidRPr="00CC66AD" w:rsidRDefault="003876A1" w:rsidP="00CB659E">
            <w:pPr>
              <w:jc w:val="right"/>
            </w:pPr>
            <w:r w:rsidRPr="00CC66AD">
              <w:t>618</w:t>
            </w:r>
          </w:p>
        </w:tc>
        <w:tc>
          <w:tcPr>
            <w:tcW w:w="685" w:type="pct"/>
            <w:hideMark/>
          </w:tcPr>
          <w:p w14:paraId="72F32CE4" w14:textId="77777777" w:rsidR="003876A1" w:rsidRPr="00CC66AD" w:rsidRDefault="003876A1" w:rsidP="00CB659E">
            <w:pPr>
              <w:jc w:val="right"/>
            </w:pPr>
            <w:r w:rsidRPr="00CC66AD">
              <w:t>3.099,31</w:t>
            </w:r>
          </w:p>
        </w:tc>
        <w:tc>
          <w:tcPr>
            <w:tcW w:w="726" w:type="pct"/>
            <w:hideMark/>
          </w:tcPr>
          <w:p w14:paraId="760E1904" w14:textId="77777777" w:rsidR="003876A1" w:rsidRPr="00CC66AD" w:rsidRDefault="003876A1" w:rsidP="00CB659E">
            <w:pPr>
              <w:jc w:val="right"/>
            </w:pPr>
            <w:r w:rsidRPr="00CC66AD">
              <w:t>3.055,58</w:t>
            </w:r>
          </w:p>
        </w:tc>
        <w:tc>
          <w:tcPr>
            <w:tcW w:w="794" w:type="pct"/>
            <w:noWrap/>
          </w:tcPr>
          <w:p w14:paraId="15E2A7C4" w14:textId="77777777" w:rsidR="003876A1" w:rsidRPr="00CC66AD" w:rsidRDefault="003876A1" w:rsidP="00CB659E">
            <w:pPr>
              <w:jc w:val="right"/>
            </w:pPr>
            <w:r w:rsidRPr="00CC66AD">
              <w:t>2.953,24</w:t>
            </w:r>
          </w:p>
        </w:tc>
      </w:tr>
      <w:tr w:rsidR="003876A1" w:rsidRPr="00CC66AD" w14:paraId="6EA59A8C" w14:textId="77777777" w:rsidTr="00CB659E">
        <w:trPr>
          <w:trHeight w:val="454"/>
        </w:trPr>
        <w:tc>
          <w:tcPr>
            <w:tcW w:w="1177" w:type="pct"/>
            <w:hideMark/>
          </w:tcPr>
          <w:p w14:paraId="55CE88B5" w14:textId="77777777" w:rsidR="003876A1" w:rsidRPr="00CC66AD" w:rsidRDefault="003876A1" w:rsidP="00CB659E">
            <w:r w:rsidRPr="00CC66AD">
              <w:t>Tavas</w:t>
            </w:r>
          </w:p>
        </w:tc>
        <w:tc>
          <w:tcPr>
            <w:tcW w:w="536" w:type="pct"/>
            <w:hideMark/>
          </w:tcPr>
          <w:p w14:paraId="6F5F7C1D" w14:textId="77777777" w:rsidR="003876A1" w:rsidRPr="00CC66AD" w:rsidRDefault="003876A1" w:rsidP="00CB659E">
            <w:pPr>
              <w:jc w:val="right"/>
            </w:pPr>
            <w:r w:rsidRPr="00CC66AD">
              <w:t>4.334</w:t>
            </w:r>
          </w:p>
        </w:tc>
        <w:tc>
          <w:tcPr>
            <w:tcW w:w="506" w:type="pct"/>
            <w:noWrap/>
            <w:hideMark/>
          </w:tcPr>
          <w:p w14:paraId="3D29681C" w14:textId="77777777" w:rsidR="003876A1" w:rsidRPr="00CC66AD" w:rsidRDefault="003876A1" w:rsidP="00CB659E">
            <w:pPr>
              <w:jc w:val="right"/>
            </w:pPr>
            <w:r w:rsidRPr="00CC66AD">
              <w:t>4.399</w:t>
            </w:r>
          </w:p>
        </w:tc>
        <w:tc>
          <w:tcPr>
            <w:tcW w:w="577" w:type="pct"/>
            <w:noWrap/>
          </w:tcPr>
          <w:p w14:paraId="788BD282" w14:textId="77777777" w:rsidR="003876A1" w:rsidRPr="00CC66AD" w:rsidRDefault="003876A1" w:rsidP="00CB659E">
            <w:pPr>
              <w:jc w:val="right"/>
            </w:pPr>
            <w:r w:rsidRPr="00CC66AD">
              <w:t>4.280</w:t>
            </w:r>
          </w:p>
        </w:tc>
        <w:tc>
          <w:tcPr>
            <w:tcW w:w="685" w:type="pct"/>
            <w:hideMark/>
          </w:tcPr>
          <w:p w14:paraId="2717CB5A" w14:textId="77777777" w:rsidR="003876A1" w:rsidRPr="00CC66AD" w:rsidRDefault="003876A1" w:rsidP="00CB659E">
            <w:pPr>
              <w:jc w:val="right"/>
            </w:pPr>
            <w:r w:rsidRPr="00CC66AD">
              <w:t>21.093,05</w:t>
            </w:r>
          </w:p>
        </w:tc>
        <w:tc>
          <w:tcPr>
            <w:tcW w:w="726" w:type="pct"/>
            <w:hideMark/>
          </w:tcPr>
          <w:p w14:paraId="56E0F491" w14:textId="77777777" w:rsidR="003876A1" w:rsidRPr="00CC66AD" w:rsidRDefault="003876A1" w:rsidP="00CB659E">
            <w:pPr>
              <w:jc w:val="right"/>
            </w:pPr>
            <w:r w:rsidRPr="00CC66AD">
              <w:t>21.219,19</w:t>
            </w:r>
          </w:p>
        </w:tc>
        <w:tc>
          <w:tcPr>
            <w:tcW w:w="794" w:type="pct"/>
            <w:noWrap/>
          </w:tcPr>
          <w:p w14:paraId="0F133359" w14:textId="77777777" w:rsidR="003876A1" w:rsidRPr="00CC66AD" w:rsidRDefault="003876A1" w:rsidP="00CB659E">
            <w:pPr>
              <w:jc w:val="right"/>
            </w:pPr>
            <w:r w:rsidRPr="00CC66AD">
              <w:t>21.393,58</w:t>
            </w:r>
          </w:p>
        </w:tc>
      </w:tr>
      <w:tr w:rsidR="003876A1" w:rsidRPr="00CC66AD" w14:paraId="7E7D3052" w14:textId="77777777" w:rsidTr="00CB659E">
        <w:trPr>
          <w:cnfStyle w:val="010000000000" w:firstRow="0" w:lastRow="1" w:firstColumn="0" w:lastColumn="0" w:oddVBand="0" w:evenVBand="0" w:oddHBand="0" w:evenHBand="0" w:firstRowFirstColumn="0" w:firstRowLastColumn="0" w:lastRowFirstColumn="0" w:lastRowLastColumn="0"/>
          <w:trHeight w:val="454"/>
        </w:trPr>
        <w:tc>
          <w:tcPr>
            <w:tcW w:w="1177" w:type="pct"/>
            <w:hideMark/>
          </w:tcPr>
          <w:p w14:paraId="6226D60F" w14:textId="77777777" w:rsidR="003876A1" w:rsidRPr="00CC66AD" w:rsidRDefault="003876A1" w:rsidP="00CB659E">
            <w:pPr>
              <w:rPr>
                <w:b/>
              </w:rPr>
            </w:pPr>
            <w:r w:rsidRPr="00CC66AD">
              <w:rPr>
                <w:b/>
              </w:rPr>
              <w:t>GENEL TOPLAM</w:t>
            </w:r>
          </w:p>
        </w:tc>
        <w:tc>
          <w:tcPr>
            <w:tcW w:w="536" w:type="pct"/>
            <w:hideMark/>
          </w:tcPr>
          <w:p w14:paraId="06EED831" w14:textId="77777777" w:rsidR="003876A1" w:rsidRPr="00CC66AD" w:rsidRDefault="003876A1" w:rsidP="00CB659E">
            <w:pPr>
              <w:jc w:val="right"/>
              <w:rPr>
                <w:b/>
              </w:rPr>
            </w:pPr>
            <w:r w:rsidRPr="00CC66AD">
              <w:rPr>
                <w:b/>
              </w:rPr>
              <w:t>47.110</w:t>
            </w:r>
          </w:p>
        </w:tc>
        <w:tc>
          <w:tcPr>
            <w:tcW w:w="506" w:type="pct"/>
            <w:noWrap/>
            <w:hideMark/>
          </w:tcPr>
          <w:p w14:paraId="13E88201" w14:textId="77777777" w:rsidR="003876A1" w:rsidRPr="00CC66AD" w:rsidRDefault="003876A1" w:rsidP="00CB659E">
            <w:pPr>
              <w:jc w:val="right"/>
              <w:rPr>
                <w:b/>
              </w:rPr>
            </w:pPr>
            <w:r w:rsidRPr="00CC66AD">
              <w:rPr>
                <w:b/>
              </w:rPr>
              <w:t>46.857</w:t>
            </w:r>
          </w:p>
        </w:tc>
        <w:tc>
          <w:tcPr>
            <w:tcW w:w="577" w:type="pct"/>
          </w:tcPr>
          <w:p w14:paraId="59D02EA9" w14:textId="77777777" w:rsidR="003876A1" w:rsidRPr="00CC66AD" w:rsidRDefault="003876A1" w:rsidP="00CB659E">
            <w:pPr>
              <w:jc w:val="right"/>
              <w:rPr>
                <w:b/>
              </w:rPr>
            </w:pPr>
            <w:r w:rsidRPr="00CC66AD">
              <w:rPr>
                <w:b/>
              </w:rPr>
              <w:t>45.725</w:t>
            </w:r>
          </w:p>
        </w:tc>
        <w:tc>
          <w:tcPr>
            <w:tcW w:w="685" w:type="pct"/>
            <w:hideMark/>
          </w:tcPr>
          <w:p w14:paraId="229B027B" w14:textId="77777777" w:rsidR="003876A1" w:rsidRPr="00CC66AD" w:rsidRDefault="003876A1" w:rsidP="00CB659E">
            <w:pPr>
              <w:jc w:val="right"/>
              <w:rPr>
                <w:b/>
              </w:rPr>
            </w:pPr>
            <w:r w:rsidRPr="00CC66AD">
              <w:rPr>
                <w:b/>
              </w:rPr>
              <w:t>221.999,70</w:t>
            </w:r>
          </w:p>
        </w:tc>
        <w:tc>
          <w:tcPr>
            <w:tcW w:w="726" w:type="pct"/>
            <w:hideMark/>
          </w:tcPr>
          <w:p w14:paraId="2FBAF08B" w14:textId="77777777" w:rsidR="003876A1" w:rsidRPr="00CC66AD" w:rsidRDefault="003876A1" w:rsidP="00CB659E">
            <w:pPr>
              <w:jc w:val="right"/>
              <w:rPr>
                <w:b/>
              </w:rPr>
            </w:pPr>
            <w:r w:rsidRPr="00CC66AD">
              <w:rPr>
                <w:b/>
              </w:rPr>
              <w:t>218.521,83</w:t>
            </w:r>
          </w:p>
        </w:tc>
        <w:tc>
          <w:tcPr>
            <w:tcW w:w="794" w:type="pct"/>
          </w:tcPr>
          <w:p w14:paraId="31AABF64" w14:textId="77777777" w:rsidR="003876A1" w:rsidRPr="00CC66AD" w:rsidRDefault="003876A1" w:rsidP="00CB659E">
            <w:pPr>
              <w:jc w:val="right"/>
              <w:rPr>
                <w:b/>
              </w:rPr>
            </w:pPr>
            <w:r w:rsidRPr="00CC66AD">
              <w:rPr>
                <w:b/>
              </w:rPr>
              <w:t>221.424,39</w:t>
            </w:r>
          </w:p>
        </w:tc>
      </w:tr>
    </w:tbl>
    <w:p w14:paraId="23B3C78E" w14:textId="77777777" w:rsidR="003876A1" w:rsidRDefault="003876A1" w:rsidP="00CB659E">
      <w:pPr>
        <w:ind w:firstLine="709"/>
      </w:pPr>
      <w:bookmarkStart w:id="823" w:name="_Toc529537841"/>
      <w:bookmarkStart w:id="824" w:name="_Toc529978457"/>
      <w:bookmarkStart w:id="825" w:name="_Toc536432221"/>
      <w:bookmarkStart w:id="826" w:name="_Toc1483564"/>
      <w:r w:rsidRPr="00CC66AD">
        <w:br w:type="page"/>
      </w:r>
    </w:p>
    <w:p w14:paraId="42FB5F8A" w14:textId="77777777" w:rsidR="003876A1" w:rsidRDefault="003876A1" w:rsidP="00CB659E">
      <w:pPr>
        <w:ind w:firstLine="709"/>
      </w:pPr>
    </w:p>
    <w:p w14:paraId="408CF984" w14:textId="77777777" w:rsidR="003876A1" w:rsidRPr="00CC66AD" w:rsidRDefault="003876A1" w:rsidP="00CB659E">
      <w:pPr>
        <w:pStyle w:val="Balk2"/>
      </w:pPr>
      <w:bookmarkStart w:id="827" w:name="_Toc43366219"/>
      <w:r w:rsidRPr="00CC66AD">
        <w:t>İLİMİZDE ÇATAK PROGRAMI MEVCUT DURUMU (31.12.2019)</w:t>
      </w:r>
      <w:bookmarkEnd w:id="823"/>
      <w:bookmarkEnd w:id="824"/>
      <w:bookmarkEnd w:id="825"/>
      <w:bookmarkEnd w:id="826"/>
      <w:bookmarkEnd w:id="827"/>
    </w:p>
    <w:p w14:paraId="7B4D0242" w14:textId="77777777" w:rsidR="003876A1" w:rsidRPr="00CC66AD" w:rsidRDefault="003876A1" w:rsidP="00CB659E"/>
    <w:p w14:paraId="545C9EDA" w14:textId="77777777" w:rsidR="003876A1" w:rsidRPr="00CC66AD" w:rsidRDefault="003876A1" w:rsidP="00CB659E">
      <w:pPr>
        <w:ind w:firstLine="709"/>
      </w:pPr>
      <w:r w:rsidRPr="00CC66AD">
        <w:t xml:space="preserve">Toprak ve su kalitesinin korunması, doğal kaynakların sürdürülebilirliği, erozyonun önlenmesi ve tarımın olumsuz etkilerinin azaltılmasına yönelik olan Çevre Amaçlı Tarım Arazilerini Koruma Programını tercih eden üreticilerimiz Program kapsamında desteklenmektedir. </w:t>
      </w:r>
    </w:p>
    <w:p w14:paraId="0046FB39" w14:textId="77777777" w:rsidR="003876A1" w:rsidRPr="00CC66AD" w:rsidRDefault="003876A1" w:rsidP="00CB659E"/>
    <w:p w14:paraId="3E206E02" w14:textId="77777777" w:rsidR="003876A1" w:rsidRPr="00CC66AD" w:rsidRDefault="003876A1" w:rsidP="00CB659E">
      <w:pPr>
        <w:ind w:firstLine="709"/>
      </w:pPr>
      <w:r w:rsidRPr="00CC66AD">
        <w:t xml:space="preserve">2019 Yılında Program kapsamında desteklenen (2017-2018 yıllarında proje uygulayan) üreticilerimize ait destekleme bilgilerini gösterir tablo düzenlenerek aşağıda verilmiştir. </w:t>
      </w:r>
    </w:p>
    <w:p w14:paraId="7D291452" w14:textId="77777777" w:rsidR="003876A1" w:rsidRPr="00CC66AD" w:rsidRDefault="003876A1" w:rsidP="00CB659E">
      <w:pPr>
        <w:ind w:firstLine="709"/>
      </w:pPr>
    </w:p>
    <w:bookmarkStart w:id="828" w:name="_MON_1639465356"/>
    <w:bookmarkEnd w:id="828"/>
    <w:p w14:paraId="2BFD94F6" w14:textId="77777777" w:rsidR="003876A1" w:rsidRPr="00CC66AD" w:rsidRDefault="003876A1" w:rsidP="00CB659E">
      <w:pPr>
        <w:ind w:firstLine="709"/>
      </w:pPr>
      <w:r w:rsidRPr="00CC66AD">
        <w:object w:dxaOrig="7983" w:dyaOrig="5093" w14:anchorId="0548CC1E">
          <v:shape id="_x0000_i1046" type="#_x0000_t75" style="width:400.9pt;height:255.1pt" o:ole="">
            <v:imagedata r:id="rId63" o:title=""/>
          </v:shape>
          <o:OLEObject Type="Embed" ProgID="Excel.Sheet.12" ShapeID="_x0000_i1046" DrawAspect="Content" ObjectID="_1793530381" r:id="rId64"/>
        </w:object>
      </w:r>
    </w:p>
    <w:p w14:paraId="3A486EEB" w14:textId="77777777" w:rsidR="003876A1" w:rsidRPr="00CC66AD" w:rsidRDefault="003876A1" w:rsidP="00CB659E">
      <w:pPr>
        <w:ind w:firstLine="709"/>
      </w:pPr>
    </w:p>
    <w:p w14:paraId="07D40724" w14:textId="77777777" w:rsidR="003876A1" w:rsidRPr="00CC66AD" w:rsidRDefault="003876A1" w:rsidP="00CB659E">
      <w:pPr>
        <w:ind w:firstLine="709"/>
      </w:pPr>
      <w:r w:rsidRPr="00CC66AD">
        <w:t xml:space="preserve">2020 Yılında da 2018 yıllarında proje uygulayan üreticilerimiz ÇATAK Uygulamasından yararlandırılacak olup proje 2020 yıl sonu itibarıyla sonlandırılacaktır. </w:t>
      </w:r>
    </w:p>
    <w:p w14:paraId="6C22946A" w14:textId="77777777" w:rsidR="003876A1" w:rsidRPr="00CC66AD" w:rsidRDefault="003876A1" w:rsidP="00CB659E"/>
    <w:p w14:paraId="05A4AA63" w14:textId="77777777" w:rsidR="003876A1" w:rsidRPr="00CC66AD" w:rsidRDefault="003876A1" w:rsidP="00CB659E">
      <w:pPr>
        <w:rPr>
          <w:b/>
        </w:rPr>
      </w:pPr>
      <w:r w:rsidRPr="00CC66AD">
        <w:rPr>
          <w:b/>
        </w:rPr>
        <w:t>TÜRKİYE TARIM HAVZALARI ÜRETİM VE DESTEKLEME MODELİ</w:t>
      </w:r>
    </w:p>
    <w:p w14:paraId="19293F74" w14:textId="77777777" w:rsidR="003876A1" w:rsidRPr="00CC66AD" w:rsidRDefault="003876A1" w:rsidP="00CB659E"/>
    <w:p w14:paraId="5E74146A" w14:textId="77777777" w:rsidR="003876A1" w:rsidRPr="00CC66AD" w:rsidRDefault="003876A1" w:rsidP="00CB659E">
      <w:pPr>
        <w:ind w:firstLine="709"/>
      </w:pPr>
      <w:r w:rsidRPr="00CC66AD">
        <w:t>Havza Bazlı Tarımsal Üretimi Destekleme Modeli kapsamında; Ülkemiz genelinde stratejik öneme sahip ve arz açığı olan 21 ürün havza bazında desteklenmektedir.</w:t>
      </w:r>
    </w:p>
    <w:p w14:paraId="26400718" w14:textId="77777777" w:rsidR="003876A1" w:rsidRPr="00CC66AD" w:rsidRDefault="003876A1" w:rsidP="00CB659E"/>
    <w:p w14:paraId="015CDC5E" w14:textId="77777777" w:rsidR="003876A1" w:rsidRPr="00CC66AD" w:rsidRDefault="003876A1" w:rsidP="00CB659E">
      <w:r w:rsidRPr="00CC66AD">
        <w:t>İlimizde ise Desteklenen ürün sayısı 16 adet olup bu ürünler;</w:t>
      </w:r>
    </w:p>
    <w:p w14:paraId="627EC1E9" w14:textId="77777777" w:rsidR="003876A1" w:rsidRPr="00CC66AD" w:rsidRDefault="003876A1" w:rsidP="00CB659E"/>
    <w:p w14:paraId="33E1F797" w14:textId="77777777" w:rsidR="003876A1" w:rsidRPr="00CC66AD" w:rsidRDefault="003876A1" w:rsidP="00CB659E">
      <w:pPr>
        <w:rPr>
          <w:b/>
        </w:rPr>
      </w:pPr>
      <w:r w:rsidRPr="00CC66AD">
        <w:rPr>
          <w:b/>
        </w:rPr>
        <w:t xml:space="preserve">* </w:t>
      </w:r>
      <w:r w:rsidRPr="00CC66AD">
        <w:t xml:space="preserve">Arpa </w:t>
      </w:r>
      <w:r w:rsidRPr="00CC66AD">
        <w:tab/>
      </w:r>
      <w:r w:rsidRPr="00CC66AD">
        <w:tab/>
      </w:r>
      <w:r w:rsidRPr="00CC66AD">
        <w:rPr>
          <w:b/>
        </w:rPr>
        <w:t xml:space="preserve">* </w:t>
      </w:r>
      <w:r w:rsidRPr="00CC66AD">
        <w:t>Aspir</w:t>
      </w:r>
      <w:r w:rsidRPr="00CC66AD">
        <w:rPr>
          <w:b/>
        </w:rPr>
        <w:tab/>
      </w:r>
      <w:r w:rsidRPr="00CC66AD">
        <w:rPr>
          <w:b/>
        </w:rPr>
        <w:tab/>
        <w:t xml:space="preserve">* </w:t>
      </w:r>
      <w:r w:rsidRPr="00CC66AD">
        <w:t xml:space="preserve">Buğday </w:t>
      </w:r>
      <w:r w:rsidRPr="00CC66AD">
        <w:rPr>
          <w:b/>
        </w:rPr>
        <w:tab/>
      </w:r>
      <w:r w:rsidRPr="00CC66AD">
        <w:rPr>
          <w:b/>
        </w:rPr>
        <w:tab/>
        <w:t xml:space="preserve">* </w:t>
      </w:r>
      <w:r w:rsidRPr="00CC66AD">
        <w:t>Nohut</w:t>
      </w:r>
      <w:r w:rsidRPr="00CC66AD">
        <w:rPr>
          <w:b/>
        </w:rPr>
        <w:tab/>
      </w:r>
    </w:p>
    <w:p w14:paraId="7EE42907" w14:textId="77777777" w:rsidR="003876A1" w:rsidRPr="00CC66AD" w:rsidRDefault="003876A1" w:rsidP="00CB659E">
      <w:r w:rsidRPr="00CC66AD">
        <w:rPr>
          <w:b/>
        </w:rPr>
        <w:t>*</w:t>
      </w:r>
      <w:r w:rsidRPr="00CC66AD">
        <w:t xml:space="preserve"> Tritikale</w:t>
      </w:r>
      <w:r w:rsidRPr="00CC66AD">
        <w:rPr>
          <w:b/>
        </w:rPr>
        <w:tab/>
      </w:r>
      <w:r w:rsidRPr="00CC66AD">
        <w:rPr>
          <w:b/>
        </w:rPr>
        <w:tab/>
        <w:t xml:space="preserve">* </w:t>
      </w:r>
      <w:r w:rsidRPr="00CC66AD">
        <w:t xml:space="preserve">Yem </w:t>
      </w:r>
      <w:proofErr w:type="gramStart"/>
      <w:r w:rsidRPr="00CC66AD">
        <w:t xml:space="preserve">Bitkileri  </w:t>
      </w:r>
      <w:r w:rsidRPr="00CC66AD">
        <w:tab/>
      </w:r>
      <w:proofErr w:type="gramEnd"/>
      <w:r w:rsidRPr="00CC66AD">
        <w:rPr>
          <w:b/>
        </w:rPr>
        <w:t xml:space="preserve">* </w:t>
      </w:r>
      <w:r w:rsidRPr="00CC66AD">
        <w:t xml:space="preserve">Yulaf </w:t>
      </w:r>
      <w:r w:rsidRPr="00CC66AD">
        <w:rPr>
          <w:b/>
        </w:rPr>
        <w:tab/>
      </w:r>
      <w:r w:rsidRPr="00CC66AD">
        <w:rPr>
          <w:b/>
        </w:rPr>
        <w:tab/>
        <w:t>*</w:t>
      </w:r>
      <w:r w:rsidRPr="00CC66AD">
        <w:t xml:space="preserve"> Kuru Soğan</w:t>
      </w:r>
    </w:p>
    <w:p w14:paraId="1206F532" w14:textId="77777777" w:rsidR="003876A1" w:rsidRPr="00CC66AD" w:rsidRDefault="003876A1" w:rsidP="00CB659E">
      <w:r w:rsidRPr="00CC66AD">
        <w:rPr>
          <w:b/>
        </w:rPr>
        <w:t xml:space="preserve">* </w:t>
      </w:r>
      <w:r w:rsidRPr="00CC66AD">
        <w:t xml:space="preserve">Dane Mısır </w:t>
      </w:r>
      <w:r w:rsidRPr="00CC66AD">
        <w:rPr>
          <w:b/>
        </w:rPr>
        <w:tab/>
      </w:r>
      <w:r w:rsidRPr="00CC66AD">
        <w:rPr>
          <w:b/>
        </w:rPr>
        <w:tab/>
        <w:t xml:space="preserve">* </w:t>
      </w:r>
      <w:r w:rsidRPr="00CC66AD">
        <w:t>Kuru Fasulye</w:t>
      </w:r>
      <w:r w:rsidRPr="00CC66AD">
        <w:rPr>
          <w:b/>
        </w:rPr>
        <w:tab/>
        <w:t xml:space="preserve">* </w:t>
      </w:r>
      <w:r w:rsidRPr="00CC66AD">
        <w:t>Zeytin-Zeytinyağı</w:t>
      </w:r>
      <w:r w:rsidRPr="00CC66AD">
        <w:rPr>
          <w:b/>
        </w:rPr>
        <w:tab/>
        <w:t xml:space="preserve">* </w:t>
      </w:r>
      <w:r w:rsidRPr="00CC66AD">
        <w:t>Yağlık Ayçiçeği</w:t>
      </w:r>
    </w:p>
    <w:p w14:paraId="2FF93830" w14:textId="77777777" w:rsidR="003876A1" w:rsidRPr="00CC66AD" w:rsidRDefault="003876A1" w:rsidP="00CB659E">
      <w:r w:rsidRPr="00CC66AD">
        <w:t xml:space="preserve">* Kütlü </w:t>
      </w:r>
      <w:proofErr w:type="gramStart"/>
      <w:r w:rsidRPr="00CC66AD">
        <w:t xml:space="preserve">Pamuk  </w:t>
      </w:r>
      <w:r w:rsidRPr="00CC66AD">
        <w:tab/>
      </w:r>
      <w:proofErr w:type="gramEnd"/>
      <w:r w:rsidRPr="00CC66AD">
        <w:t>* Mercimek</w:t>
      </w:r>
      <w:r w:rsidRPr="00CC66AD">
        <w:tab/>
      </w:r>
      <w:r w:rsidRPr="00CC66AD">
        <w:tab/>
        <w:t>* Patates</w:t>
      </w:r>
      <w:r w:rsidRPr="00CC66AD">
        <w:tab/>
      </w:r>
      <w:r w:rsidRPr="00CC66AD">
        <w:tab/>
        <w:t>* Soya</w:t>
      </w:r>
      <w:r w:rsidRPr="00CC66AD">
        <w:tab/>
      </w:r>
    </w:p>
    <w:p w14:paraId="06ED45AF" w14:textId="77777777" w:rsidR="003876A1" w:rsidRDefault="003876A1" w:rsidP="00CB659E"/>
    <w:p w14:paraId="5796FF8C" w14:textId="77777777" w:rsidR="003876A1" w:rsidRDefault="003876A1" w:rsidP="00CB659E"/>
    <w:p w14:paraId="56D687CF" w14:textId="77777777" w:rsidR="003876A1" w:rsidRDefault="003876A1" w:rsidP="00CB659E"/>
    <w:p w14:paraId="7F24E3E4" w14:textId="77777777" w:rsidR="003876A1" w:rsidRDefault="003876A1" w:rsidP="00CB659E"/>
    <w:p w14:paraId="45479DE9" w14:textId="77777777" w:rsidR="003876A1" w:rsidRDefault="003876A1" w:rsidP="00CB659E"/>
    <w:p w14:paraId="6781C5B0" w14:textId="77777777" w:rsidR="003876A1" w:rsidRDefault="003876A1" w:rsidP="00CB659E"/>
    <w:p w14:paraId="7889ED2A" w14:textId="77777777" w:rsidR="003876A1" w:rsidRDefault="003876A1" w:rsidP="00CB659E"/>
    <w:p w14:paraId="5E5C6A9A" w14:textId="77777777" w:rsidR="003876A1" w:rsidRDefault="003876A1" w:rsidP="00CB659E"/>
    <w:p w14:paraId="1A728A03" w14:textId="77777777" w:rsidR="003876A1" w:rsidRDefault="003876A1" w:rsidP="00CB659E"/>
    <w:p w14:paraId="3725566E" w14:textId="77777777" w:rsidR="003876A1" w:rsidRDefault="003876A1" w:rsidP="00CB659E"/>
    <w:p w14:paraId="2E717C6C" w14:textId="77777777" w:rsidR="003876A1" w:rsidRDefault="003876A1" w:rsidP="00CB659E"/>
    <w:p w14:paraId="52BF197E" w14:textId="77777777" w:rsidR="003876A1" w:rsidRDefault="003876A1" w:rsidP="00CB659E">
      <w:pPr>
        <w:jc w:val="left"/>
      </w:pPr>
    </w:p>
    <w:p w14:paraId="0841E3F3" w14:textId="77777777" w:rsidR="003876A1" w:rsidRPr="00CC66AD" w:rsidRDefault="003876A1" w:rsidP="00CB659E">
      <w:pPr>
        <w:ind w:firstLine="709"/>
      </w:pPr>
      <w:r w:rsidRPr="00CC66AD">
        <w:t xml:space="preserve">İlimizde destekleme kapsamında olan ürünlerin ilçeler bazında dağılımları aşağıdaki tabloda verilmiştir. </w:t>
      </w:r>
      <w:r w:rsidRPr="00CC66AD">
        <w:tab/>
      </w:r>
    </w:p>
    <w:tbl>
      <w:tblPr>
        <w:tblStyle w:val="Stil4"/>
        <w:tblW w:w="9493" w:type="dxa"/>
        <w:tblLook w:val="04A0" w:firstRow="1" w:lastRow="0" w:firstColumn="1" w:lastColumn="0" w:noHBand="0" w:noVBand="1"/>
      </w:tblPr>
      <w:tblGrid>
        <w:gridCol w:w="1944"/>
        <w:gridCol w:w="464"/>
        <w:gridCol w:w="464"/>
        <w:gridCol w:w="464"/>
        <w:gridCol w:w="464"/>
        <w:gridCol w:w="464"/>
        <w:gridCol w:w="464"/>
        <w:gridCol w:w="464"/>
        <w:gridCol w:w="464"/>
        <w:gridCol w:w="464"/>
        <w:gridCol w:w="464"/>
        <w:gridCol w:w="464"/>
        <w:gridCol w:w="464"/>
        <w:gridCol w:w="464"/>
        <w:gridCol w:w="464"/>
        <w:gridCol w:w="464"/>
        <w:gridCol w:w="589"/>
      </w:tblGrid>
      <w:tr w:rsidR="003876A1" w:rsidRPr="00CC66AD" w14:paraId="0AC0CAFC" w14:textId="77777777" w:rsidTr="00CB659E">
        <w:trPr>
          <w:cnfStyle w:val="100000000000" w:firstRow="1" w:lastRow="0" w:firstColumn="0" w:lastColumn="0" w:oddVBand="0" w:evenVBand="0" w:oddHBand="0" w:evenHBand="0" w:firstRowFirstColumn="0" w:firstRowLastColumn="0" w:lastRowFirstColumn="0" w:lastRowLastColumn="0"/>
          <w:trHeight w:val="312"/>
        </w:trPr>
        <w:tc>
          <w:tcPr>
            <w:tcW w:w="1944" w:type="dxa"/>
            <w:vMerge w:val="restart"/>
            <w:tcBorders>
              <w:right w:val="single" w:sz="4" w:space="0" w:color="auto"/>
            </w:tcBorders>
            <w:noWrap/>
            <w:hideMark/>
          </w:tcPr>
          <w:p w14:paraId="62D28757" w14:textId="77777777" w:rsidR="003876A1" w:rsidRPr="00CC66AD" w:rsidRDefault="003876A1" w:rsidP="00CB659E">
            <w:r w:rsidRPr="00CC66AD">
              <w:t>İLÇELER</w:t>
            </w:r>
          </w:p>
        </w:tc>
        <w:tc>
          <w:tcPr>
            <w:tcW w:w="7549" w:type="dxa"/>
            <w:gridSpan w:val="16"/>
            <w:tcBorders>
              <w:top w:val="single" w:sz="4" w:space="0" w:color="auto"/>
              <w:left w:val="single" w:sz="4" w:space="0" w:color="auto"/>
              <w:bottom w:val="single" w:sz="4" w:space="0" w:color="auto"/>
              <w:right w:val="single" w:sz="4" w:space="0" w:color="auto"/>
            </w:tcBorders>
            <w:noWrap/>
            <w:hideMark/>
          </w:tcPr>
          <w:p w14:paraId="419EF8EF" w14:textId="77777777" w:rsidR="003876A1" w:rsidRPr="00CC66AD" w:rsidRDefault="003876A1" w:rsidP="00CB659E">
            <w:pPr>
              <w:jc w:val="center"/>
            </w:pPr>
            <w:r w:rsidRPr="00CC66AD">
              <w:t>DESTEKLENEN ÜRÜNLER</w:t>
            </w:r>
          </w:p>
        </w:tc>
      </w:tr>
      <w:tr w:rsidR="003876A1" w:rsidRPr="00CC66AD" w14:paraId="6E132A59" w14:textId="77777777" w:rsidTr="00CB659E">
        <w:trPr>
          <w:trHeight w:val="1675"/>
        </w:trPr>
        <w:tc>
          <w:tcPr>
            <w:tcW w:w="1944" w:type="dxa"/>
            <w:vMerge/>
            <w:hideMark/>
          </w:tcPr>
          <w:p w14:paraId="2137D714" w14:textId="77777777" w:rsidR="003876A1" w:rsidRPr="00CC66AD" w:rsidRDefault="003876A1" w:rsidP="00CB659E"/>
        </w:tc>
        <w:tc>
          <w:tcPr>
            <w:tcW w:w="464" w:type="dxa"/>
            <w:tcBorders>
              <w:top w:val="single" w:sz="4" w:space="0" w:color="auto"/>
            </w:tcBorders>
            <w:shd w:val="clear" w:color="auto" w:fill="DEEAF6"/>
            <w:noWrap/>
            <w:textDirection w:val="btLr"/>
            <w:hideMark/>
          </w:tcPr>
          <w:p w14:paraId="7642D036" w14:textId="77777777" w:rsidR="003876A1" w:rsidRPr="00CC66AD" w:rsidRDefault="003876A1" w:rsidP="00CB659E">
            <w:r w:rsidRPr="00CC66AD">
              <w:t xml:space="preserve">Arpa </w:t>
            </w:r>
          </w:p>
        </w:tc>
        <w:tc>
          <w:tcPr>
            <w:tcW w:w="464" w:type="dxa"/>
            <w:tcBorders>
              <w:top w:val="single" w:sz="4" w:space="0" w:color="auto"/>
            </w:tcBorders>
            <w:shd w:val="clear" w:color="auto" w:fill="DEEAF6"/>
            <w:noWrap/>
            <w:textDirection w:val="btLr"/>
            <w:hideMark/>
          </w:tcPr>
          <w:p w14:paraId="7C3A9F6D" w14:textId="77777777" w:rsidR="003876A1" w:rsidRPr="00CC66AD" w:rsidRDefault="003876A1" w:rsidP="00CB659E">
            <w:r w:rsidRPr="00CC66AD">
              <w:t>Aspir</w:t>
            </w:r>
          </w:p>
        </w:tc>
        <w:tc>
          <w:tcPr>
            <w:tcW w:w="464" w:type="dxa"/>
            <w:tcBorders>
              <w:top w:val="single" w:sz="4" w:space="0" w:color="auto"/>
            </w:tcBorders>
            <w:shd w:val="clear" w:color="auto" w:fill="DEEAF6"/>
            <w:noWrap/>
            <w:textDirection w:val="btLr"/>
            <w:hideMark/>
          </w:tcPr>
          <w:p w14:paraId="70030385" w14:textId="77777777" w:rsidR="003876A1" w:rsidRPr="00CC66AD" w:rsidRDefault="003876A1" w:rsidP="00CB659E">
            <w:r w:rsidRPr="00CC66AD">
              <w:t xml:space="preserve">Buğday </w:t>
            </w:r>
          </w:p>
        </w:tc>
        <w:tc>
          <w:tcPr>
            <w:tcW w:w="464" w:type="dxa"/>
            <w:tcBorders>
              <w:top w:val="single" w:sz="4" w:space="0" w:color="auto"/>
            </w:tcBorders>
            <w:shd w:val="clear" w:color="auto" w:fill="DEEAF6"/>
            <w:noWrap/>
            <w:textDirection w:val="btLr"/>
            <w:hideMark/>
          </w:tcPr>
          <w:p w14:paraId="3EAAE6F3" w14:textId="77777777" w:rsidR="003876A1" w:rsidRPr="00CC66AD" w:rsidRDefault="003876A1" w:rsidP="00CB659E">
            <w:r w:rsidRPr="00CC66AD">
              <w:t xml:space="preserve">Dane Mısır </w:t>
            </w:r>
          </w:p>
        </w:tc>
        <w:tc>
          <w:tcPr>
            <w:tcW w:w="464" w:type="dxa"/>
            <w:tcBorders>
              <w:top w:val="single" w:sz="4" w:space="0" w:color="auto"/>
            </w:tcBorders>
            <w:shd w:val="clear" w:color="auto" w:fill="DEEAF6"/>
            <w:noWrap/>
            <w:textDirection w:val="btLr"/>
            <w:hideMark/>
          </w:tcPr>
          <w:p w14:paraId="3D6AC5D4" w14:textId="77777777" w:rsidR="003876A1" w:rsidRPr="00CC66AD" w:rsidRDefault="003876A1" w:rsidP="00CB659E">
            <w:r w:rsidRPr="00CC66AD">
              <w:t>Kuru Fasulye</w:t>
            </w:r>
          </w:p>
        </w:tc>
        <w:tc>
          <w:tcPr>
            <w:tcW w:w="464" w:type="dxa"/>
            <w:tcBorders>
              <w:top w:val="single" w:sz="4" w:space="0" w:color="auto"/>
            </w:tcBorders>
            <w:shd w:val="clear" w:color="auto" w:fill="DEEAF6"/>
            <w:noWrap/>
            <w:textDirection w:val="btLr"/>
            <w:hideMark/>
          </w:tcPr>
          <w:p w14:paraId="44342FC8" w14:textId="77777777" w:rsidR="003876A1" w:rsidRPr="00CC66AD" w:rsidRDefault="003876A1" w:rsidP="00CB659E">
            <w:r w:rsidRPr="00CC66AD">
              <w:t>Kuru Soğan</w:t>
            </w:r>
          </w:p>
        </w:tc>
        <w:tc>
          <w:tcPr>
            <w:tcW w:w="464" w:type="dxa"/>
            <w:tcBorders>
              <w:top w:val="single" w:sz="4" w:space="0" w:color="auto"/>
            </w:tcBorders>
            <w:shd w:val="clear" w:color="auto" w:fill="DEEAF6"/>
            <w:noWrap/>
            <w:textDirection w:val="btLr"/>
            <w:hideMark/>
          </w:tcPr>
          <w:p w14:paraId="2119D65D" w14:textId="77777777" w:rsidR="003876A1" w:rsidRPr="00CC66AD" w:rsidRDefault="003876A1" w:rsidP="00CB659E">
            <w:r w:rsidRPr="00CC66AD">
              <w:t xml:space="preserve">Kütlü Pamuk  </w:t>
            </w:r>
          </w:p>
        </w:tc>
        <w:tc>
          <w:tcPr>
            <w:tcW w:w="464" w:type="dxa"/>
            <w:tcBorders>
              <w:top w:val="single" w:sz="4" w:space="0" w:color="auto"/>
            </w:tcBorders>
            <w:shd w:val="clear" w:color="auto" w:fill="DEEAF6"/>
            <w:noWrap/>
            <w:textDirection w:val="btLr"/>
            <w:hideMark/>
          </w:tcPr>
          <w:p w14:paraId="774164EE" w14:textId="77777777" w:rsidR="003876A1" w:rsidRPr="00CC66AD" w:rsidRDefault="003876A1" w:rsidP="00CB659E">
            <w:r w:rsidRPr="00CC66AD">
              <w:t>Mercimek</w:t>
            </w:r>
          </w:p>
        </w:tc>
        <w:tc>
          <w:tcPr>
            <w:tcW w:w="464" w:type="dxa"/>
            <w:tcBorders>
              <w:top w:val="single" w:sz="4" w:space="0" w:color="auto"/>
            </w:tcBorders>
            <w:shd w:val="clear" w:color="auto" w:fill="DEEAF6"/>
            <w:noWrap/>
            <w:textDirection w:val="btLr"/>
            <w:hideMark/>
          </w:tcPr>
          <w:p w14:paraId="22C9F2AD" w14:textId="77777777" w:rsidR="003876A1" w:rsidRPr="00CC66AD" w:rsidRDefault="003876A1" w:rsidP="00CB659E">
            <w:r w:rsidRPr="00CC66AD">
              <w:t>Nohut</w:t>
            </w:r>
          </w:p>
        </w:tc>
        <w:tc>
          <w:tcPr>
            <w:tcW w:w="464" w:type="dxa"/>
            <w:tcBorders>
              <w:top w:val="single" w:sz="4" w:space="0" w:color="auto"/>
            </w:tcBorders>
            <w:shd w:val="clear" w:color="auto" w:fill="DEEAF6"/>
            <w:noWrap/>
            <w:textDirection w:val="btLr"/>
            <w:hideMark/>
          </w:tcPr>
          <w:p w14:paraId="386FA633" w14:textId="77777777" w:rsidR="003876A1" w:rsidRPr="00CC66AD" w:rsidRDefault="003876A1" w:rsidP="00CB659E">
            <w:r w:rsidRPr="00CC66AD">
              <w:t>Patates</w:t>
            </w:r>
          </w:p>
        </w:tc>
        <w:tc>
          <w:tcPr>
            <w:tcW w:w="464" w:type="dxa"/>
            <w:tcBorders>
              <w:top w:val="single" w:sz="4" w:space="0" w:color="auto"/>
            </w:tcBorders>
            <w:shd w:val="clear" w:color="auto" w:fill="DEEAF6"/>
            <w:noWrap/>
            <w:textDirection w:val="btLr"/>
            <w:hideMark/>
          </w:tcPr>
          <w:p w14:paraId="2E47B3B7" w14:textId="77777777" w:rsidR="003876A1" w:rsidRPr="00CC66AD" w:rsidRDefault="003876A1" w:rsidP="00CB659E">
            <w:r w:rsidRPr="00CC66AD">
              <w:t>Soya</w:t>
            </w:r>
          </w:p>
        </w:tc>
        <w:tc>
          <w:tcPr>
            <w:tcW w:w="464" w:type="dxa"/>
            <w:tcBorders>
              <w:top w:val="single" w:sz="4" w:space="0" w:color="auto"/>
            </w:tcBorders>
            <w:shd w:val="clear" w:color="auto" w:fill="DEEAF6"/>
            <w:noWrap/>
            <w:textDirection w:val="btLr"/>
            <w:hideMark/>
          </w:tcPr>
          <w:p w14:paraId="0FC64E5F" w14:textId="77777777" w:rsidR="003876A1" w:rsidRPr="00CC66AD" w:rsidRDefault="003876A1" w:rsidP="00CB659E">
            <w:r w:rsidRPr="00CC66AD">
              <w:t>Tritikale</w:t>
            </w:r>
          </w:p>
        </w:tc>
        <w:tc>
          <w:tcPr>
            <w:tcW w:w="464" w:type="dxa"/>
            <w:tcBorders>
              <w:top w:val="single" w:sz="4" w:space="0" w:color="auto"/>
            </w:tcBorders>
            <w:shd w:val="clear" w:color="auto" w:fill="DEEAF6"/>
            <w:noWrap/>
            <w:textDirection w:val="btLr"/>
            <w:hideMark/>
          </w:tcPr>
          <w:p w14:paraId="45B952A6" w14:textId="77777777" w:rsidR="003876A1" w:rsidRPr="00CC66AD" w:rsidRDefault="003876A1" w:rsidP="00CB659E">
            <w:r w:rsidRPr="00CC66AD">
              <w:t xml:space="preserve">Yem Bitkileri  </w:t>
            </w:r>
          </w:p>
        </w:tc>
        <w:tc>
          <w:tcPr>
            <w:tcW w:w="464" w:type="dxa"/>
            <w:tcBorders>
              <w:top w:val="single" w:sz="4" w:space="0" w:color="auto"/>
            </w:tcBorders>
            <w:shd w:val="clear" w:color="auto" w:fill="DEEAF6"/>
            <w:noWrap/>
            <w:textDirection w:val="btLr"/>
            <w:hideMark/>
          </w:tcPr>
          <w:p w14:paraId="71A496B9" w14:textId="77777777" w:rsidR="003876A1" w:rsidRPr="00CC66AD" w:rsidRDefault="003876A1" w:rsidP="00CB659E">
            <w:r w:rsidRPr="00CC66AD">
              <w:t xml:space="preserve">Yulaf </w:t>
            </w:r>
          </w:p>
        </w:tc>
        <w:tc>
          <w:tcPr>
            <w:tcW w:w="464" w:type="dxa"/>
            <w:tcBorders>
              <w:top w:val="single" w:sz="4" w:space="0" w:color="auto"/>
            </w:tcBorders>
            <w:shd w:val="clear" w:color="auto" w:fill="DEEAF6"/>
            <w:noWrap/>
            <w:textDirection w:val="btLr"/>
            <w:hideMark/>
          </w:tcPr>
          <w:p w14:paraId="5237310A" w14:textId="77777777" w:rsidR="003876A1" w:rsidRPr="00CC66AD" w:rsidRDefault="003876A1" w:rsidP="00CB659E">
            <w:r w:rsidRPr="00CC66AD">
              <w:t>Yağlık Ayçiçeği</w:t>
            </w:r>
          </w:p>
        </w:tc>
        <w:tc>
          <w:tcPr>
            <w:tcW w:w="589" w:type="dxa"/>
            <w:tcBorders>
              <w:top w:val="single" w:sz="4" w:space="0" w:color="auto"/>
            </w:tcBorders>
            <w:shd w:val="clear" w:color="auto" w:fill="DEEAF6"/>
            <w:noWrap/>
            <w:textDirection w:val="btLr"/>
            <w:hideMark/>
          </w:tcPr>
          <w:p w14:paraId="2A6133F6" w14:textId="77777777" w:rsidR="003876A1" w:rsidRPr="00CC66AD" w:rsidRDefault="003876A1" w:rsidP="00CB659E">
            <w:r w:rsidRPr="00CC66AD">
              <w:t>Zeytin-Zeytinyağı</w:t>
            </w:r>
          </w:p>
        </w:tc>
      </w:tr>
      <w:tr w:rsidR="003876A1" w:rsidRPr="00CC66AD" w14:paraId="04BFA2BB" w14:textId="77777777" w:rsidTr="00CB659E">
        <w:trPr>
          <w:trHeight w:val="297"/>
        </w:trPr>
        <w:tc>
          <w:tcPr>
            <w:tcW w:w="1944" w:type="dxa"/>
            <w:noWrap/>
            <w:hideMark/>
          </w:tcPr>
          <w:p w14:paraId="704C8B32" w14:textId="77777777" w:rsidR="003876A1" w:rsidRPr="00CC66AD" w:rsidRDefault="003876A1" w:rsidP="00CB659E">
            <w:r w:rsidRPr="00CC66AD">
              <w:t>Acıpayam</w:t>
            </w:r>
          </w:p>
        </w:tc>
        <w:tc>
          <w:tcPr>
            <w:tcW w:w="464" w:type="dxa"/>
            <w:noWrap/>
            <w:hideMark/>
          </w:tcPr>
          <w:p w14:paraId="4384E889" w14:textId="77777777" w:rsidR="003876A1" w:rsidRPr="00CC66AD" w:rsidRDefault="003876A1" w:rsidP="00CB659E">
            <w:pPr>
              <w:jc w:val="center"/>
            </w:pPr>
            <w:proofErr w:type="gramStart"/>
            <w:r w:rsidRPr="00CC66AD">
              <w:t>x</w:t>
            </w:r>
            <w:proofErr w:type="gramEnd"/>
          </w:p>
        </w:tc>
        <w:tc>
          <w:tcPr>
            <w:tcW w:w="464" w:type="dxa"/>
            <w:noWrap/>
            <w:hideMark/>
          </w:tcPr>
          <w:p w14:paraId="5CD9B4D9" w14:textId="77777777" w:rsidR="003876A1" w:rsidRPr="00CC66AD" w:rsidRDefault="003876A1" w:rsidP="00CB659E">
            <w:pPr>
              <w:jc w:val="center"/>
            </w:pPr>
            <w:proofErr w:type="gramStart"/>
            <w:r w:rsidRPr="00CC66AD">
              <w:t>x</w:t>
            </w:r>
            <w:proofErr w:type="gramEnd"/>
          </w:p>
        </w:tc>
        <w:tc>
          <w:tcPr>
            <w:tcW w:w="464" w:type="dxa"/>
            <w:noWrap/>
            <w:hideMark/>
          </w:tcPr>
          <w:p w14:paraId="26FBC3F2" w14:textId="77777777" w:rsidR="003876A1" w:rsidRPr="00CC66AD" w:rsidRDefault="003876A1" w:rsidP="00CB659E">
            <w:pPr>
              <w:jc w:val="center"/>
            </w:pPr>
            <w:proofErr w:type="gramStart"/>
            <w:r w:rsidRPr="00CC66AD">
              <w:t>x</w:t>
            </w:r>
            <w:proofErr w:type="gramEnd"/>
          </w:p>
        </w:tc>
        <w:tc>
          <w:tcPr>
            <w:tcW w:w="464" w:type="dxa"/>
            <w:noWrap/>
            <w:hideMark/>
          </w:tcPr>
          <w:p w14:paraId="2398EFF6" w14:textId="77777777" w:rsidR="003876A1" w:rsidRPr="00CC66AD" w:rsidRDefault="003876A1" w:rsidP="00CB659E">
            <w:pPr>
              <w:jc w:val="center"/>
            </w:pPr>
          </w:p>
        </w:tc>
        <w:tc>
          <w:tcPr>
            <w:tcW w:w="464" w:type="dxa"/>
            <w:noWrap/>
            <w:hideMark/>
          </w:tcPr>
          <w:p w14:paraId="3D3A6A10" w14:textId="77777777" w:rsidR="003876A1" w:rsidRPr="00CC66AD" w:rsidRDefault="003876A1" w:rsidP="00CB659E">
            <w:pPr>
              <w:jc w:val="center"/>
            </w:pPr>
          </w:p>
        </w:tc>
        <w:tc>
          <w:tcPr>
            <w:tcW w:w="464" w:type="dxa"/>
            <w:noWrap/>
            <w:hideMark/>
          </w:tcPr>
          <w:p w14:paraId="0503BC69" w14:textId="77777777" w:rsidR="003876A1" w:rsidRPr="00CC66AD" w:rsidRDefault="003876A1" w:rsidP="00CB659E">
            <w:pPr>
              <w:jc w:val="center"/>
            </w:pPr>
            <w:proofErr w:type="gramStart"/>
            <w:r w:rsidRPr="00CC66AD">
              <w:t>x</w:t>
            </w:r>
            <w:proofErr w:type="gramEnd"/>
          </w:p>
        </w:tc>
        <w:tc>
          <w:tcPr>
            <w:tcW w:w="464" w:type="dxa"/>
            <w:noWrap/>
            <w:hideMark/>
          </w:tcPr>
          <w:p w14:paraId="7B5FBE64" w14:textId="77777777" w:rsidR="003876A1" w:rsidRPr="00CC66AD" w:rsidRDefault="003876A1" w:rsidP="00CB659E">
            <w:pPr>
              <w:jc w:val="center"/>
            </w:pPr>
          </w:p>
        </w:tc>
        <w:tc>
          <w:tcPr>
            <w:tcW w:w="464" w:type="dxa"/>
            <w:noWrap/>
            <w:hideMark/>
          </w:tcPr>
          <w:p w14:paraId="2317EFA7" w14:textId="77777777" w:rsidR="003876A1" w:rsidRPr="00CC66AD" w:rsidRDefault="003876A1" w:rsidP="00CB659E">
            <w:pPr>
              <w:jc w:val="center"/>
            </w:pPr>
          </w:p>
        </w:tc>
        <w:tc>
          <w:tcPr>
            <w:tcW w:w="464" w:type="dxa"/>
            <w:noWrap/>
            <w:hideMark/>
          </w:tcPr>
          <w:p w14:paraId="68518DBE" w14:textId="77777777" w:rsidR="003876A1" w:rsidRPr="00CC66AD" w:rsidRDefault="003876A1" w:rsidP="00CB659E">
            <w:pPr>
              <w:jc w:val="center"/>
            </w:pPr>
            <w:proofErr w:type="gramStart"/>
            <w:r w:rsidRPr="00CC66AD">
              <w:t>x</w:t>
            </w:r>
            <w:proofErr w:type="gramEnd"/>
          </w:p>
        </w:tc>
        <w:tc>
          <w:tcPr>
            <w:tcW w:w="464" w:type="dxa"/>
            <w:noWrap/>
            <w:hideMark/>
          </w:tcPr>
          <w:p w14:paraId="1BB79515" w14:textId="77777777" w:rsidR="003876A1" w:rsidRPr="00CC66AD" w:rsidRDefault="003876A1" w:rsidP="00CB659E">
            <w:pPr>
              <w:jc w:val="center"/>
            </w:pPr>
          </w:p>
        </w:tc>
        <w:tc>
          <w:tcPr>
            <w:tcW w:w="464" w:type="dxa"/>
            <w:noWrap/>
            <w:hideMark/>
          </w:tcPr>
          <w:p w14:paraId="6CDEFF0C" w14:textId="77777777" w:rsidR="003876A1" w:rsidRPr="00CC66AD" w:rsidRDefault="003876A1" w:rsidP="00CB659E">
            <w:pPr>
              <w:jc w:val="center"/>
            </w:pPr>
          </w:p>
        </w:tc>
        <w:tc>
          <w:tcPr>
            <w:tcW w:w="464" w:type="dxa"/>
            <w:noWrap/>
            <w:hideMark/>
          </w:tcPr>
          <w:p w14:paraId="41EB66F2" w14:textId="77777777" w:rsidR="003876A1" w:rsidRPr="00CC66AD" w:rsidRDefault="003876A1" w:rsidP="00CB659E">
            <w:pPr>
              <w:jc w:val="center"/>
            </w:pPr>
            <w:proofErr w:type="gramStart"/>
            <w:r w:rsidRPr="00CC66AD">
              <w:t>x</w:t>
            </w:r>
            <w:proofErr w:type="gramEnd"/>
          </w:p>
        </w:tc>
        <w:tc>
          <w:tcPr>
            <w:tcW w:w="464" w:type="dxa"/>
            <w:noWrap/>
            <w:hideMark/>
          </w:tcPr>
          <w:p w14:paraId="7ED927DA" w14:textId="77777777" w:rsidR="003876A1" w:rsidRPr="00CC66AD" w:rsidRDefault="003876A1" w:rsidP="00CB659E">
            <w:pPr>
              <w:jc w:val="center"/>
            </w:pPr>
            <w:proofErr w:type="gramStart"/>
            <w:r w:rsidRPr="00CC66AD">
              <w:t>x</w:t>
            </w:r>
            <w:proofErr w:type="gramEnd"/>
          </w:p>
        </w:tc>
        <w:tc>
          <w:tcPr>
            <w:tcW w:w="464" w:type="dxa"/>
            <w:noWrap/>
            <w:hideMark/>
          </w:tcPr>
          <w:p w14:paraId="6BDAE382" w14:textId="77777777" w:rsidR="003876A1" w:rsidRPr="00CC66AD" w:rsidRDefault="003876A1" w:rsidP="00CB659E">
            <w:pPr>
              <w:jc w:val="center"/>
            </w:pPr>
            <w:proofErr w:type="gramStart"/>
            <w:r w:rsidRPr="00CC66AD">
              <w:t>x</w:t>
            </w:r>
            <w:proofErr w:type="gramEnd"/>
          </w:p>
        </w:tc>
        <w:tc>
          <w:tcPr>
            <w:tcW w:w="464" w:type="dxa"/>
            <w:noWrap/>
            <w:hideMark/>
          </w:tcPr>
          <w:p w14:paraId="4756E23F" w14:textId="77777777" w:rsidR="003876A1" w:rsidRPr="00CC66AD" w:rsidRDefault="003876A1" w:rsidP="00CB659E">
            <w:pPr>
              <w:jc w:val="center"/>
            </w:pPr>
          </w:p>
        </w:tc>
        <w:tc>
          <w:tcPr>
            <w:tcW w:w="589" w:type="dxa"/>
            <w:noWrap/>
            <w:hideMark/>
          </w:tcPr>
          <w:p w14:paraId="6B3253A4" w14:textId="77777777" w:rsidR="003876A1" w:rsidRPr="00CC66AD" w:rsidRDefault="003876A1" w:rsidP="00CB659E">
            <w:pPr>
              <w:jc w:val="center"/>
            </w:pPr>
            <w:proofErr w:type="gramStart"/>
            <w:r w:rsidRPr="00CC66AD">
              <w:t>x</w:t>
            </w:r>
            <w:proofErr w:type="gramEnd"/>
          </w:p>
        </w:tc>
      </w:tr>
      <w:tr w:rsidR="003876A1" w:rsidRPr="00CC66AD" w14:paraId="2E919E5E" w14:textId="77777777" w:rsidTr="00CB659E">
        <w:trPr>
          <w:trHeight w:val="297"/>
        </w:trPr>
        <w:tc>
          <w:tcPr>
            <w:tcW w:w="1944" w:type="dxa"/>
            <w:noWrap/>
            <w:hideMark/>
          </w:tcPr>
          <w:p w14:paraId="46D2A5FE" w14:textId="77777777" w:rsidR="003876A1" w:rsidRPr="00CC66AD" w:rsidRDefault="003876A1" w:rsidP="00CB659E">
            <w:r w:rsidRPr="00CC66AD">
              <w:t>Babadağ</w:t>
            </w:r>
          </w:p>
        </w:tc>
        <w:tc>
          <w:tcPr>
            <w:tcW w:w="464" w:type="dxa"/>
            <w:noWrap/>
            <w:hideMark/>
          </w:tcPr>
          <w:p w14:paraId="1A36D4BF" w14:textId="77777777" w:rsidR="003876A1" w:rsidRPr="00CC66AD" w:rsidRDefault="003876A1" w:rsidP="00CB659E">
            <w:pPr>
              <w:jc w:val="center"/>
            </w:pPr>
            <w:proofErr w:type="gramStart"/>
            <w:r w:rsidRPr="00CC66AD">
              <w:t>x</w:t>
            </w:r>
            <w:proofErr w:type="gramEnd"/>
          </w:p>
        </w:tc>
        <w:tc>
          <w:tcPr>
            <w:tcW w:w="464" w:type="dxa"/>
            <w:noWrap/>
            <w:hideMark/>
          </w:tcPr>
          <w:p w14:paraId="448C6433" w14:textId="77777777" w:rsidR="003876A1" w:rsidRPr="00CC66AD" w:rsidRDefault="003876A1" w:rsidP="00CB659E">
            <w:pPr>
              <w:jc w:val="center"/>
            </w:pPr>
          </w:p>
        </w:tc>
        <w:tc>
          <w:tcPr>
            <w:tcW w:w="464" w:type="dxa"/>
            <w:noWrap/>
            <w:hideMark/>
          </w:tcPr>
          <w:p w14:paraId="58ECD6F0" w14:textId="77777777" w:rsidR="003876A1" w:rsidRPr="00CC66AD" w:rsidRDefault="003876A1" w:rsidP="00CB659E">
            <w:pPr>
              <w:jc w:val="center"/>
            </w:pPr>
            <w:proofErr w:type="gramStart"/>
            <w:r w:rsidRPr="00CC66AD">
              <w:t>x</w:t>
            </w:r>
            <w:proofErr w:type="gramEnd"/>
          </w:p>
        </w:tc>
        <w:tc>
          <w:tcPr>
            <w:tcW w:w="464" w:type="dxa"/>
            <w:noWrap/>
            <w:hideMark/>
          </w:tcPr>
          <w:p w14:paraId="10FE89EF" w14:textId="77777777" w:rsidR="003876A1" w:rsidRPr="00CC66AD" w:rsidRDefault="003876A1" w:rsidP="00CB659E">
            <w:pPr>
              <w:jc w:val="center"/>
            </w:pPr>
            <w:proofErr w:type="gramStart"/>
            <w:r w:rsidRPr="00CC66AD">
              <w:t>x</w:t>
            </w:r>
            <w:proofErr w:type="gramEnd"/>
          </w:p>
        </w:tc>
        <w:tc>
          <w:tcPr>
            <w:tcW w:w="464" w:type="dxa"/>
            <w:noWrap/>
            <w:hideMark/>
          </w:tcPr>
          <w:p w14:paraId="0FFE5A03" w14:textId="77777777" w:rsidR="003876A1" w:rsidRPr="00CC66AD" w:rsidRDefault="003876A1" w:rsidP="00CB659E">
            <w:pPr>
              <w:jc w:val="center"/>
            </w:pPr>
            <w:proofErr w:type="gramStart"/>
            <w:r w:rsidRPr="00CC66AD">
              <w:t>x</w:t>
            </w:r>
            <w:proofErr w:type="gramEnd"/>
          </w:p>
        </w:tc>
        <w:tc>
          <w:tcPr>
            <w:tcW w:w="464" w:type="dxa"/>
            <w:noWrap/>
            <w:hideMark/>
          </w:tcPr>
          <w:p w14:paraId="2BCFE3CE" w14:textId="77777777" w:rsidR="003876A1" w:rsidRPr="00CC66AD" w:rsidRDefault="003876A1" w:rsidP="00CB659E">
            <w:pPr>
              <w:jc w:val="center"/>
            </w:pPr>
          </w:p>
        </w:tc>
        <w:tc>
          <w:tcPr>
            <w:tcW w:w="464" w:type="dxa"/>
            <w:noWrap/>
            <w:hideMark/>
          </w:tcPr>
          <w:p w14:paraId="616330F2" w14:textId="77777777" w:rsidR="003876A1" w:rsidRPr="00CC66AD" w:rsidRDefault="003876A1" w:rsidP="00CB659E">
            <w:pPr>
              <w:jc w:val="center"/>
            </w:pPr>
          </w:p>
        </w:tc>
        <w:tc>
          <w:tcPr>
            <w:tcW w:w="464" w:type="dxa"/>
            <w:noWrap/>
            <w:hideMark/>
          </w:tcPr>
          <w:p w14:paraId="3559AF52" w14:textId="77777777" w:rsidR="003876A1" w:rsidRPr="00CC66AD" w:rsidRDefault="003876A1" w:rsidP="00CB659E">
            <w:pPr>
              <w:jc w:val="center"/>
            </w:pPr>
          </w:p>
        </w:tc>
        <w:tc>
          <w:tcPr>
            <w:tcW w:w="464" w:type="dxa"/>
            <w:noWrap/>
            <w:hideMark/>
          </w:tcPr>
          <w:p w14:paraId="4CA7BCD9" w14:textId="77777777" w:rsidR="003876A1" w:rsidRPr="00CC66AD" w:rsidRDefault="003876A1" w:rsidP="00CB659E">
            <w:pPr>
              <w:jc w:val="center"/>
            </w:pPr>
          </w:p>
        </w:tc>
        <w:tc>
          <w:tcPr>
            <w:tcW w:w="464" w:type="dxa"/>
            <w:noWrap/>
            <w:hideMark/>
          </w:tcPr>
          <w:p w14:paraId="5A04A56D" w14:textId="77777777" w:rsidR="003876A1" w:rsidRPr="00CC66AD" w:rsidRDefault="003876A1" w:rsidP="00CB659E">
            <w:pPr>
              <w:jc w:val="center"/>
            </w:pPr>
          </w:p>
        </w:tc>
        <w:tc>
          <w:tcPr>
            <w:tcW w:w="464" w:type="dxa"/>
            <w:noWrap/>
            <w:hideMark/>
          </w:tcPr>
          <w:p w14:paraId="7F4B2335" w14:textId="77777777" w:rsidR="003876A1" w:rsidRPr="00CC66AD" w:rsidRDefault="003876A1" w:rsidP="00CB659E">
            <w:pPr>
              <w:jc w:val="center"/>
            </w:pPr>
          </w:p>
        </w:tc>
        <w:tc>
          <w:tcPr>
            <w:tcW w:w="464" w:type="dxa"/>
            <w:noWrap/>
            <w:hideMark/>
          </w:tcPr>
          <w:p w14:paraId="00929594" w14:textId="77777777" w:rsidR="003876A1" w:rsidRPr="00CC66AD" w:rsidRDefault="003876A1" w:rsidP="00CB659E">
            <w:pPr>
              <w:jc w:val="center"/>
            </w:pPr>
          </w:p>
        </w:tc>
        <w:tc>
          <w:tcPr>
            <w:tcW w:w="464" w:type="dxa"/>
            <w:noWrap/>
            <w:hideMark/>
          </w:tcPr>
          <w:p w14:paraId="128102D8" w14:textId="77777777" w:rsidR="003876A1" w:rsidRPr="00CC66AD" w:rsidRDefault="003876A1" w:rsidP="00CB659E">
            <w:pPr>
              <w:jc w:val="center"/>
            </w:pPr>
            <w:proofErr w:type="gramStart"/>
            <w:r w:rsidRPr="00CC66AD">
              <w:t>x</w:t>
            </w:r>
            <w:proofErr w:type="gramEnd"/>
          </w:p>
        </w:tc>
        <w:tc>
          <w:tcPr>
            <w:tcW w:w="464" w:type="dxa"/>
            <w:noWrap/>
            <w:hideMark/>
          </w:tcPr>
          <w:p w14:paraId="7A56D529" w14:textId="77777777" w:rsidR="003876A1" w:rsidRPr="00CC66AD" w:rsidRDefault="003876A1" w:rsidP="00CB659E">
            <w:pPr>
              <w:jc w:val="center"/>
            </w:pPr>
          </w:p>
        </w:tc>
        <w:tc>
          <w:tcPr>
            <w:tcW w:w="464" w:type="dxa"/>
            <w:noWrap/>
            <w:hideMark/>
          </w:tcPr>
          <w:p w14:paraId="703C702D" w14:textId="77777777" w:rsidR="003876A1" w:rsidRPr="00CC66AD" w:rsidRDefault="003876A1" w:rsidP="00CB659E">
            <w:pPr>
              <w:jc w:val="center"/>
            </w:pPr>
          </w:p>
        </w:tc>
        <w:tc>
          <w:tcPr>
            <w:tcW w:w="589" w:type="dxa"/>
            <w:noWrap/>
            <w:hideMark/>
          </w:tcPr>
          <w:p w14:paraId="59A874B1" w14:textId="77777777" w:rsidR="003876A1" w:rsidRPr="00CC66AD" w:rsidRDefault="003876A1" w:rsidP="00CB659E">
            <w:pPr>
              <w:jc w:val="center"/>
            </w:pPr>
            <w:proofErr w:type="gramStart"/>
            <w:r w:rsidRPr="00CC66AD">
              <w:t>x</w:t>
            </w:r>
            <w:proofErr w:type="gramEnd"/>
          </w:p>
        </w:tc>
      </w:tr>
      <w:tr w:rsidR="003876A1" w:rsidRPr="00CC66AD" w14:paraId="27270C36" w14:textId="77777777" w:rsidTr="00CB659E">
        <w:trPr>
          <w:trHeight w:val="297"/>
        </w:trPr>
        <w:tc>
          <w:tcPr>
            <w:tcW w:w="1944" w:type="dxa"/>
            <w:noWrap/>
            <w:hideMark/>
          </w:tcPr>
          <w:p w14:paraId="23753D7D" w14:textId="77777777" w:rsidR="003876A1" w:rsidRPr="00CC66AD" w:rsidRDefault="003876A1" w:rsidP="00CB659E">
            <w:r w:rsidRPr="00CC66AD">
              <w:t>Baklan</w:t>
            </w:r>
          </w:p>
        </w:tc>
        <w:tc>
          <w:tcPr>
            <w:tcW w:w="464" w:type="dxa"/>
            <w:noWrap/>
            <w:hideMark/>
          </w:tcPr>
          <w:p w14:paraId="63C4A6DF" w14:textId="77777777" w:rsidR="003876A1" w:rsidRPr="00CC66AD" w:rsidRDefault="003876A1" w:rsidP="00CB659E">
            <w:pPr>
              <w:jc w:val="center"/>
            </w:pPr>
            <w:proofErr w:type="gramStart"/>
            <w:r w:rsidRPr="00CC66AD">
              <w:t>x</w:t>
            </w:r>
            <w:proofErr w:type="gramEnd"/>
          </w:p>
        </w:tc>
        <w:tc>
          <w:tcPr>
            <w:tcW w:w="464" w:type="dxa"/>
            <w:noWrap/>
            <w:hideMark/>
          </w:tcPr>
          <w:p w14:paraId="0A429746" w14:textId="77777777" w:rsidR="003876A1" w:rsidRPr="00CC66AD" w:rsidRDefault="003876A1" w:rsidP="00CB659E">
            <w:pPr>
              <w:jc w:val="center"/>
            </w:pPr>
          </w:p>
        </w:tc>
        <w:tc>
          <w:tcPr>
            <w:tcW w:w="464" w:type="dxa"/>
            <w:noWrap/>
            <w:hideMark/>
          </w:tcPr>
          <w:p w14:paraId="37B21F3D" w14:textId="77777777" w:rsidR="003876A1" w:rsidRPr="00CC66AD" w:rsidRDefault="003876A1" w:rsidP="00CB659E">
            <w:pPr>
              <w:jc w:val="center"/>
            </w:pPr>
            <w:proofErr w:type="gramStart"/>
            <w:r w:rsidRPr="00CC66AD">
              <w:t>x</w:t>
            </w:r>
            <w:proofErr w:type="gramEnd"/>
          </w:p>
        </w:tc>
        <w:tc>
          <w:tcPr>
            <w:tcW w:w="464" w:type="dxa"/>
            <w:noWrap/>
            <w:hideMark/>
          </w:tcPr>
          <w:p w14:paraId="47653396" w14:textId="77777777" w:rsidR="003876A1" w:rsidRPr="00CC66AD" w:rsidRDefault="003876A1" w:rsidP="00CB659E">
            <w:pPr>
              <w:jc w:val="center"/>
            </w:pPr>
            <w:proofErr w:type="gramStart"/>
            <w:r w:rsidRPr="00CC66AD">
              <w:t>x</w:t>
            </w:r>
            <w:proofErr w:type="gramEnd"/>
          </w:p>
        </w:tc>
        <w:tc>
          <w:tcPr>
            <w:tcW w:w="464" w:type="dxa"/>
            <w:noWrap/>
            <w:hideMark/>
          </w:tcPr>
          <w:p w14:paraId="1078E5D3" w14:textId="77777777" w:rsidR="003876A1" w:rsidRPr="00CC66AD" w:rsidRDefault="003876A1" w:rsidP="00CB659E">
            <w:pPr>
              <w:jc w:val="center"/>
            </w:pPr>
          </w:p>
        </w:tc>
        <w:tc>
          <w:tcPr>
            <w:tcW w:w="464" w:type="dxa"/>
            <w:noWrap/>
            <w:hideMark/>
          </w:tcPr>
          <w:p w14:paraId="09158B73" w14:textId="77777777" w:rsidR="003876A1" w:rsidRPr="00CC66AD" w:rsidRDefault="003876A1" w:rsidP="00CB659E">
            <w:pPr>
              <w:jc w:val="center"/>
            </w:pPr>
          </w:p>
        </w:tc>
        <w:tc>
          <w:tcPr>
            <w:tcW w:w="464" w:type="dxa"/>
            <w:noWrap/>
            <w:hideMark/>
          </w:tcPr>
          <w:p w14:paraId="1A936C4F" w14:textId="77777777" w:rsidR="003876A1" w:rsidRPr="00CC66AD" w:rsidRDefault="003876A1" w:rsidP="00CB659E">
            <w:pPr>
              <w:jc w:val="center"/>
            </w:pPr>
          </w:p>
        </w:tc>
        <w:tc>
          <w:tcPr>
            <w:tcW w:w="464" w:type="dxa"/>
            <w:noWrap/>
            <w:hideMark/>
          </w:tcPr>
          <w:p w14:paraId="24AEC8A6" w14:textId="77777777" w:rsidR="003876A1" w:rsidRPr="00CC66AD" w:rsidRDefault="003876A1" w:rsidP="00CB659E">
            <w:pPr>
              <w:jc w:val="center"/>
            </w:pPr>
          </w:p>
        </w:tc>
        <w:tc>
          <w:tcPr>
            <w:tcW w:w="464" w:type="dxa"/>
            <w:noWrap/>
            <w:hideMark/>
          </w:tcPr>
          <w:p w14:paraId="605459C0" w14:textId="77777777" w:rsidR="003876A1" w:rsidRPr="00CC66AD" w:rsidRDefault="003876A1" w:rsidP="00CB659E">
            <w:pPr>
              <w:jc w:val="center"/>
            </w:pPr>
            <w:proofErr w:type="gramStart"/>
            <w:r w:rsidRPr="00CC66AD">
              <w:t>x</w:t>
            </w:r>
            <w:proofErr w:type="gramEnd"/>
          </w:p>
        </w:tc>
        <w:tc>
          <w:tcPr>
            <w:tcW w:w="464" w:type="dxa"/>
            <w:noWrap/>
            <w:hideMark/>
          </w:tcPr>
          <w:p w14:paraId="1F04059A" w14:textId="77777777" w:rsidR="003876A1" w:rsidRPr="00CC66AD" w:rsidRDefault="003876A1" w:rsidP="00CB659E">
            <w:pPr>
              <w:jc w:val="center"/>
            </w:pPr>
          </w:p>
        </w:tc>
        <w:tc>
          <w:tcPr>
            <w:tcW w:w="464" w:type="dxa"/>
            <w:noWrap/>
            <w:hideMark/>
          </w:tcPr>
          <w:p w14:paraId="7857992B" w14:textId="77777777" w:rsidR="003876A1" w:rsidRPr="00CC66AD" w:rsidRDefault="003876A1" w:rsidP="00CB659E">
            <w:pPr>
              <w:jc w:val="center"/>
            </w:pPr>
          </w:p>
        </w:tc>
        <w:tc>
          <w:tcPr>
            <w:tcW w:w="464" w:type="dxa"/>
            <w:noWrap/>
            <w:hideMark/>
          </w:tcPr>
          <w:p w14:paraId="539BF79D" w14:textId="77777777" w:rsidR="003876A1" w:rsidRPr="00CC66AD" w:rsidRDefault="003876A1" w:rsidP="00CB659E">
            <w:pPr>
              <w:jc w:val="center"/>
            </w:pPr>
          </w:p>
        </w:tc>
        <w:tc>
          <w:tcPr>
            <w:tcW w:w="464" w:type="dxa"/>
            <w:noWrap/>
            <w:hideMark/>
          </w:tcPr>
          <w:p w14:paraId="21771894" w14:textId="77777777" w:rsidR="003876A1" w:rsidRPr="00CC66AD" w:rsidRDefault="003876A1" w:rsidP="00CB659E">
            <w:pPr>
              <w:jc w:val="center"/>
            </w:pPr>
            <w:proofErr w:type="gramStart"/>
            <w:r w:rsidRPr="00CC66AD">
              <w:t>x</w:t>
            </w:r>
            <w:proofErr w:type="gramEnd"/>
          </w:p>
        </w:tc>
        <w:tc>
          <w:tcPr>
            <w:tcW w:w="464" w:type="dxa"/>
            <w:noWrap/>
            <w:hideMark/>
          </w:tcPr>
          <w:p w14:paraId="70F6B7BC" w14:textId="77777777" w:rsidR="003876A1" w:rsidRPr="00CC66AD" w:rsidRDefault="003876A1" w:rsidP="00CB659E">
            <w:pPr>
              <w:jc w:val="center"/>
            </w:pPr>
          </w:p>
        </w:tc>
        <w:tc>
          <w:tcPr>
            <w:tcW w:w="464" w:type="dxa"/>
            <w:noWrap/>
            <w:hideMark/>
          </w:tcPr>
          <w:p w14:paraId="43F39C8F" w14:textId="77777777" w:rsidR="003876A1" w:rsidRPr="00CC66AD" w:rsidRDefault="003876A1" w:rsidP="00CB659E">
            <w:pPr>
              <w:jc w:val="center"/>
            </w:pPr>
            <w:proofErr w:type="gramStart"/>
            <w:r w:rsidRPr="00CC66AD">
              <w:t>x</w:t>
            </w:r>
            <w:proofErr w:type="gramEnd"/>
          </w:p>
        </w:tc>
        <w:tc>
          <w:tcPr>
            <w:tcW w:w="589" w:type="dxa"/>
            <w:noWrap/>
            <w:hideMark/>
          </w:tcPr>
          <w:p w14:paraId="73C9FE20" w14:textId="77777777" w:rsidR="003876A1" w:rsidRPr="00CC66AD" w:rsidRDefault="003876A1" w:rsidP="00CB659E">
            <w:pPr>
              <w:jc w:val="center"/>
            </w:pPr>
          </w:p>
        </w:tc>
      </w:tr>
      <w:tr w:rsidR="003876A1" w:rsidRPr="00CC66AD" w14:paraId="76B9A92A" w14:textId="77777777" w:rsidTr="00CB659E">
        <w:trPr>
          <w:trHeight w:val="297"/>
        </w:trPr>
        <w:tc>
          <w:tcPr>
            <w:tcW w:w="1944" w:type="dxa"/>
            <w:noWrap/>
            <w:hideMark/>
          </w:tcPr>
          <w:p w14:paraId="200C2D64" w14:textId="77777777" w:rsidR="003876A1" w:rsidRPr="00CC66AD" w:rsidRDefault="003876A1" w:rsidP="00CB659E">
            <w:r w:rsidRPr="00CC66AD">
              <w:t>Bekilli</w:t>
            </w:r>
          </w:p>
        </w:tc>
        <w:tc>
          <w:tcPr>
            <w:tcW w:w="464" w:type="dxa"/>
            <w:noWrap/>
            <w:hideMark/>
          </w:tcPr>
          <w:p w14:paraId="0E360A88" w14:textId="77777777" w:rsidR="003876A1" w:rsidRPr="00CC66AD" w:rsidRDefault="003876A1" w:rsidP="00CB659E">
            <w:pPr>
              <w:jc w:val="center"/>
            </w:pPr>
            <w:proofErr w:type="gramStart"/>
            <w:r w:rsidRPr="00CC66AD">
              <w:t>x</w:t>
            </w:r>
            <w:proofErr w:type="gramEnd"/>
          </w:p>
        </w:tc>
        <w:tc>
          <w:tcPr>
            <w:tcW w:w="464" w:type="dxa"/>
            <w:noWrap/>
            <w:hideMark/>
          </w:tcPr>
          <w:p w14:paraId="4A3EB588" w14:textId="77777777" w:rsidR="003876A1" w:rsidRPr="00CC66AD" w:rsidRDefault="003876A1" w:rsidP="00CB659E">
            <w:pPr>
              <w:jc w:val="center"/>
            </w:pPr>
          </w:p>
        </w:tc>
        <w:tc>
          <w:tcPr>
            <w:tcW w:w="464" w:type="dxa"/>
            <w:noWrap/>
            <w:hideMark/>
          </w:tcPr>
          <w:p w14:paraId="62C71019" w14:textId="77777777" w:rsidR="003876A1" w:rsidRPr="00CC66AD" w:rsidRDefault="003876A1" w:rsidP="00CB659E">
            <w:pPr>
              <w:jc w:val="center"/>
            </w:pPr>
            <w:proofErr w:type="gramStart"/>
            <w:r w:rsidRPr="00CC66AD">
              <w:t>x</w:t>
            </w:r>
            <w:proofErr w:type="gramEnd"/>
          </w:p>
        </w:tc>
        <w:tc>
          <w:tcPr>
            <w:tcW w:w="464" w:type="dxa"/>
            <w:noWrap/>
            <w:hideMark/>
          </w:tcPr>
          <w:p w14:paraId="09C18C4A" w14:textId="77777777" w:rsidR="003876A1" w:rsidRPr="00CC66AD" w:rsidRDefault="003876A1" w:rsidP="00CB659E">
            <w:pPr>
              <w:jc w:val="center"/>
            </w:pPr>
            <w:proofErr w:type="gramStart"/>
            <w:r w:rsidRPr="00CC66AD">
              <w:t>x</w:t>
            </w:r>
            <w:proofErr w:type="gramEnd"/>
          </w:p>
        </w:tc>
        <w:tc>
          <w:tcPr>
            <w:tcW w:w="464" w:type="dxa"/>
            <w:noWrap/>
            <w:hideMark/>
          </w:tcPr>
          <w:p w14:paraId="612FBA5D" w14:textId="77777777" w:rsidR="003876A1" w:rsidRPr="00CC66AD" w:rsidRDefault="003876A1" w:rsidP="00CB659E">
            <w:pPr>
              <w:jc w:val="center"/>
            </w:pPr>
          </w:p>
        </w:tc>
        <w:tc>
          <w:tcPr>
            <w:tcW w:w="464" w:type="dxa"/>
            <w:noWrap/>
            <w:hideMark/>
          </w:tcPr>
          <w:p w14:paraId="7F0D668F" w14:textId="77777777" w:rsidR="003876A1" w:rsidRPr="00CC66AD" w:rsidRDefault="003876A1" w:rsidP="00CB659E">
            <w:pPr>
              <w:jc w:val="center"/>
            </w:pPr>
            <w:proofErr w:type="gramStart"/>
            <w:r w:rsidRPr="00CC66AD">
              <w:t>x</w:t>
            </w:r>
            <w:proofErr w:type="gramEnd"/>
          </w:p>
        </w:tc>
        <w:tc>
          <w:tcPr>
            <w:tcW w:w="464" w:type="dxa"/>
            <w:noWrap/>
            <w:hideMark/>
          </w:tcPr>
          <w:p w14:paraId="402487EA" w14:textId="77777777" w:rsidR="003876A1" w:rsidRPr="00CC66AD" w:rsidRDefault="003876A1" w:rsidP="00CB659E">
            <w:pPr>
              <w:jc w:val="center"/>
            </w:pPr>
          </w:p>
        </w:tc>
        <w:tc>
          <w:tcPr>
            <w:tcW w:w="464" w:type="dxa"/>
            <w:noWrap/>
            <w:hideMark/>
          </w:tcPr>
          <w:p w14:paraId="547F0189" w14:textId="77777777" w:rsidR="003876A1" w:rsidRPr="00CC66AD" w:rsidRDefault="003876A1" w:rsidP="00CB659E">
            <w:pPr>
              <w:jc w:val="center"/>
            </w:pPr>
          </w:p>
        </w:tc>
        <w:tc>
          <w:tcPr>
            <w:tcW w:w="464" w:type="dxa"/>
            <w:noWrap/>
            <w:hideMark/>
          </w:tcPr>
          <w:p w14:paraId="276AC355" w14:textId="77777777" w:rsidR="003876A1" w:rsidRPr="00CC66AD" w:rsidRDefault="003876A1" w:rsidP="00CB659E">
            <w:pPr>
              <w:jc w:val="center"/>
            </w:pPr>
            <w:proofErr w:type="gramStart"/>
            <w:r w:rsidRPr="00CC66AD">
              <w:t>x</w:t>
            </w:r>
            <w:proofErr w:type="gramEnd"/>
          </w:p>
        </w:tc>
        <w:tc>
          <w:tcPr>
            <w:tcW w:w="464" w:type="dxa"/>
            <w:noWrap/>
            <w:hideMark/>
          </w:tcPr>
          <w:p w14:paraId="45D45032" w14:textId="77777777" w:rsidR="003876A1" w:rsidRPr="00CC66AD" w:rsidRDefault="003876A1" w:rsidP="00CB659E">
            <w:pPr>
              <w:jc w:val="center"/>
            </w:pPr>
          </w:p>
        </w:tc>
        <w:tc>
          <w:tcPr>
            <w:tcW w:w="464" w:type="dxa"/>
            <w:noWrap/>
            <w:hideMark/>
          </w:tcPr>
          <w:p w14:paraId="7D157077" w14:textId="77777777" w:rsidR="003876A1" w:rsidRPr="00CC66AD" w:rsidRDefault="003876A1" w:rsidP="00CB659E">
            <w:pPr>
              <w:jc w:val="center"/>
            </w:pPr>
          </w:p>
        </w:tc>
        <w:tc>
          <w:tcPr>
            <w:tcW w:w="464" w:type="dxa"/>
            <w:noWrap/>
            <w:hideMark/>
          </w:tcPr>
          <w:p w14:paraId="3A88916C" w14:textId="77777777" w:rsidR="003876A1" w:rsidRPr="00CC66AD" w:rsidRDefault="003876A1" w:rsidP="00CB659E">
            <w:pPr>
              <w:jc w:val="center"/>
            </w:pPr>
          </w:p>
        </w:tc>
        <w:tc>
          <w:tcPr>
            <w:tcW w:w="464" w:type="dxa"/>
            <w:noWrap/>
            <w:hideMark/>
          </w:tcPr>
          <w:p w14:paraId="243FB062" w14:textId="77777777" w:rsidR="003876A1" w:rsidRPr="00CC66AD" w:rsidRDefault="003876A1" w:rsidP="00CB659E">
            <w:pPr>
              <w:jc w:val="center"/>
            </w:pPr>
            <w:proofErr w:type="gramStart"/>
            <w:r w:rsidRPr="00CC66AD">
              <w:t>x</w:t>
            </w:r>
            <w:proofErr w:type="gramEnd"/>
          </w:p>
        </w:tc>
        <w:tc>
          <w:tcPr>
            <w:tcW w:w="464" w:type="dxa"/>
            <w:noWrap/>
            <w:hideMark/>
          </w:tcPr>
          <w:p w14:paraId="3A5E5267" w14:textId="77777777" w:rsidR="003876A1" w:rsidRPr="00CC66AD" w:rsidRDefault="003876A1" w:rsidP="00CB659E">
            <w:pPr>
              <w:jc w:val="center"/>
            </w:pPr>
            <w:proofErr w:type="gramStart"/>
            <w:r w:rsidRPr="00CC66AD">
              <w:t>x</w:t>
            </w:r>
            <w:proofErr w:type="gramEnd"/>
          </w:p>
        </w:tc>
        <w:tc>
          <w:tcPr>
            <w:tcW w:w="464" w:type="dxa"/>
            <w:noWrap/>
            <w:hideMark/>
          </w:tcPr>
          <w:p w14:paraId="4F8C191A" w14:textId="77777777" w:rsidR="003876A1" w:rsidRPr="00CC66AD" w:rsidRDefault="003876A1" w:rsidP="00CB659E">
            <w:pPr>
              <w:jc w:val="center"/>
            </w:pPr>
          </w:p>
        </w:tc>
        <w:tc>
          <w:tcPr>
            <w:tcW w:w="589" w:type="dxa"/>
            <w:noWrap/>
            <w:hideMark/>
          </w:tcPr>
          <w:p w14:paraId="4CABD28F" w14:textId="77777777" w:rsidR="003876A1" w:rsidRPr="00CC66AD" w:rsidRDefault="003876A1" w:rsidP="00CB659E">
            <w:pPr>
              <w:jc w:val="center"/>
            </w:pPr>
            <w:proofErr w:type="gramStart"/>
            <w:r w:rsidRPr="00CC66AD">
              <w:t>x</w:t>
            </w:r>
            <w:proofErr w:type="gramEnd"/>
          </w:p>
        </w:tc>
      </w:tr>
      <w:tr w:rsidR="003876A1" w:rsidRPr="00CC66AD" w14:paraId="737012CF" w14:textId="77777777" w:rsidTr="00CB659E">
        <w:trPr>
          <w:trHeight w:val="297"/>
        </w:trPr>
        <w:tc>
          <w:tcPr>
            <w:tcW w:w="1944" w:type="dxa"/>
            <w:noWrap/>
            <w:hideMark/>
          </w:tcPr>
          <w:p w14:paraId="4B9B9BB4" w14:textId="77777777" w:rsidR="003876A1" w:rsidRPr="00CC66AD" w:rsidRDefault="003876A1" w:rsidP="00CB659E">
            <w:r w:rsidRPr="00CC66AD">
              <w:t>Beyağaç</w:t>
            </w:r>
          </w:p>
        </w:tc>
        <w:tc>
          <w:tcPr>
            <w:tcW w:w="464" w:type="dxa"/>
            <w:noWrap/>
            <w:hideMark/>
          </w:tcPr>
          <w:p w14:paraId="2BB13484" w14:textId="77777777" w:rsidR="003876A1" w:rsidRPr="00CC66AD" w:rsidRDefault="003876A1" w:rsidP="00CB659E">
            <w:pPr>
              <w:jc w:val="center"/>
            </w:pPr>
            <w:proofErr w:type="gramStart"/>
            <w:r w:rsidRPr="00CC66AD">
              <w:t>x</w:t>
            </w:r>
            <w:proofErr w:type="gramEnd"/>
          </w:p>
        </w:tc>
        <w:tc>
          <w:tcPr>
            <w:tcW w:w="464" w:type="dxa"/>
            <w:noWrap/>
            <w:hideMark/>
          </w:tcPr>
          <w:p w14:paraId="4838638D" w14:textId="77777777" w:rsidR="003876A1" w:rsidRPr="00CC66AD" w:rsidRDefault="003876A1" w:rsidP="00CB659E">
            <w:pPr>
              <w:jc w:val="center"/>
            </w:pPr>
          </w:p>
        </w:tc>
        <w:tc>
          <w:tcPr>
            <w:tcW w:w="464" w:type="dxa"/>
            <w:noWrap/>
            <w:hideMark/>
          </w:tcPr>
          <w:p w14:paraId="364FE985" w14:textId="77777777" w:rsidR="003876A1" w:rsidRPr="00CC66AD" w:rsidRDefault="003876A1" w:rsidP="00CB659E">
            <w:pPr>
              <w:jc w:val="center"/>
            </w:pPr>
            <w:proofErr w:type="gramStart"/>
            <w:r w:rsidRPr="00CC66AD">
              <w:t>x</w:t>
            </w:r>
            <w:proofErr w:type="gramEnd"/>
          </w:p>
        </w:tc>
        <w:tc>
          <w:tcPr>
            <w:tcW w:w="464" w:type="dxa"/>
            <w:noWrap/>
            <w:hideMark/>
          </w:tcPr>
          <w:p w14:paraId="32BE703B" w14:textId="77777777" w:rsidR="003876A1" w:rsidRPr="00CC66AD" w:rsidRDefault="003876A1" w:rsidP="00CB659E">
            <w:pPr>
              <w:jc w:val="center"/>
            </w:pPr>
          </w:p>
        </w:tc>
        <w:tc>
          <w:tcPr>
            <w:tcW w:w="464" w:type="dxa"/>
            <w:noWrap/>
            <w:hideMark/>
          </w:tcPr>
          <w:p w14:paraId="4EE443E6" w14:textId="77777777" w:rsidR="003876A1" w:rsidRPr="00CC66AD" w:rsidRDefault="003876A1" w:rsidP="00CB659E">
            <w:pPr>
              <w:jc w:val="center"/>
            </w:pPr>
          </w:p>
        </w:tc>
        <w:tc>
          <w:tcPr>
            <w:tcW w:w="464" w:type="dxa"/>
            <w:noWrap/>
            <w:hideMark/>
          </w:tcPr>
          <w:p w14:paraId="260DBECD" w14:textId="77777777" w:rsidR="003876A1" w:rsidRPr="00CC66AD" w:rsidRDefault="003876A1" w:rsidP="00CB659E">
            <w:pPr>
              <w:jc w:val="center"/>
            </w:pPr>
          </w:p>
        </w:tc>
        <w:tc>
          <w:tcPr>
            <w:tcW w:w="464" w:type="dxa"/>
            <w:noWrap/>
            <w:hideMark/>
          </w:tcPr>
          <w:p w14:paraId="785D75B1" w14:textId="77777777" w:rsidR="003876A1" w:rsidRPr="00CC66AD" w:rsidRDefault="003876A1" w:rsidP="00CB659E">
            <w:pPr>
              <w:jc w:val="center"/>
            </w:pPr>
          </w:p>
        </w:tc>
        <w:tc>
          <w:tcPr>
            <w:tcW w:w="464" w:type="dxa"/>
            <w:noWrap/>
            <w:hideMark/>
          </w:tcPr>
          <w:p w14:paraId="3479027C" w14:textId="77777777" w:rsidR="003876A1" w:rsidRPr="00CC66AD" w:rsidRDefault="003876A1" w:rsidP="00CB659E">
            <w:pPr>
              <w:jc w:val="center"/>
            </w:pPr>
          </w:p>
        </w:tc>
        <w:tc>
          <w:tcPr>
            <w:tcW w:w="464" w:type="dxa"/>
            <w:noWrap/>
            <w:hideMark/>
          </w:tcPr>
          <w:p w14:paraId="21611A34" w14:textId="77777777" w:rsidR="003876A1" w:rsidRPr="00CC66AD" w:rsidRDefault="003876A1" w:rsidP="00CB659E">
            <w:pPr>
              <w:jc w:val="center"/>
            </w:pPr>
          </w:p>
        </w:tc>
        <w:tc>
          <w:tcPr>
            <w:tcW w:w="464" w:type="dxa"/>
            <w:noWrap/>
            <w:hideMark/>
          </w:tcPr>
          <w:p w14:paraId="2536F77D" w14:textId="77777777" w:rsidR="003876A1" w:rsidRPr="00CC66AD" w:rsidRDefault="003876A1" w:rsidP="00CB659E">
            <w:pPr>
              <w:jc w:val="center"/>
            </w:pPr>
          </w:p>
        </w:tc>
        <w:tc>
          <w:tcPr>
            <w:tcW w:w="464" w:type="dxa"/>
            <w:noWrap/>
            <w:hideMark/>
          </w:tcPr>
          <w:p w14:paraId="48C12B89" w14:textId="77777777" w:rsidR="003876A1" w:rsidRPr="00CC66AD" w:rsidRDefault="003876A1" w:rsidP="00CB659E">
            <w:pPr>
              <w:jc w:val="center"/>
            </w:pPr>
          </w:p>
        </w:tc>
        <w:tc>
          <w:tcPr>
            <w:tcW w:w="464" w:type="dxa"/>
            <w:noWrap/>
            <w:hideMark/>
          </w:tcPr>
          <w:p w14:paraId="35AFF84B" w14:textId="77777777" w:rsidR="003876A1" w:rsidRPr="00CC66AD" w:rsidRDefault="003876A1" w:rsidP="00CB659E">
            <w:pPr>
              <w:jc w:val="center"/>
            </w:pPr>
          </w:p>
        </w:tc>
        <w:tc>
          <w:tcPr>
            <w:tcW w:w="464" w:type="dxa"/>
            <w:noWrap/>
            <w:hideMark/>
          </w:tcPr>
          <w:p w14:paraId="3AD520B3" w14:textId="77777777" w:rsidR="003876A1" w:rsidRPr="00CC66AD" w:rsidRDefault="003876A1" w:rsidP="00CB659E">
            <w:pPr>
              <w:jc w:val="center"/>
            </w:pPr>
            <w:proofErr w:type="gramStart"/>
            <w:r w:rsidRPr="00CC66AD">
              <w:t>x</w:t>
            </w:r>
            <w:proofErr w:type="gramEnd"/>
          </w:p>
        </w:tc>
        <w:tc>
          <w:tcPr>
            <w:tcW w:w="464" w:type="dxa"/>
            <w:noWrap/>
            <w:hideMark/>
          </w:tcPr>
          <w:p w14:paraId="1D54497F" w14:textId="77777777" w:rsidR="003876A1" w:rsidRPr="00CC66AD" w:rsidRDefault="003876A1" w:rsidP="00CB659E">
            <w:pPr>
              <w:jc w:val="center"/>
            </w:pPr>
          </w:p>
        </w:tc>
        <w:tc>
          <w:tcPr>
            <w:tcW w:w="464" w:type="dxa"/>
            <w:noWrap/>
            <w:hideMark/>
          </w:tcPr>
          <w:p w14:paraId="45945824" w14:textId="77777777" w:rsidR="003876A1" w:rsidRPr="00CC66AD" w:rsidRDefault="003876A1" w:rsidP="00CB659E">
            <w:pPr>
              <w:jc w:val="center"/>
            </w:pPr>
          </w:p>
        </w:tc>
        <w:tc>
          <w:tcPr>
            <w:tcW w:w="589" w:type="dxa"/>
            <w:noWrap/>
            <w:hideMark/>
          </w:tcPr>
          <w:p w14:paraId="67063019" w14:textId="77777777" w:rsidR="003876A1" w:rsidRPr="00CC66AD" w:rsidRDefault="003876A1" w:rsidP="00CB659E">
            <w:pPr>
              <w:jc w:val="center"/>
            </w:pPr>
            <w:proofErr w:type="gramStart"/>
            <w:r w:rsidRPr="00CC66AD">
              <w:t>x</w:t>
            </w:r>
            <w:proofErr w:type="gramEnd"/>
          </w:p>
        </w:tc>
      </w:tr>
      <w:tr w:rsidR="003876A1" w:rsidRPr="00CC66AD" w14:paraId="70CA36B3" w14:textId="77777777" w:rsidTr="00CB659E">
        <w:trPr>
          <w:trHeight w:val="297"/>
        </w:trPr>
        <w:tc>
          <w:tcPr>
            <w:tcW w:w="1944" w:type="dxa"/>
            <w:noWrap/>
            <w:hideMark/>
          </w:tcPr>
          <w:p w14:paraId="2D8E8656" w14:textId="77777777" w:rsidR="003876A1" w:rsidRPr="00CC66AD" w:rsidRDefault="003876A1" w:rsidP="00CB659E">
            <w:r w:rsidRPr="00CC66AD">
              <w:t>Bozkurt</w:t>
            </w:r>
          </w:p>
        </w:tc>
        <w:tc>
          <w:tcPr>
            <w:tcW w:w="464" w:type="dxa"/>
            <w:noWrap/>
            <w:hideMark/>
          </w:tcPr>
          <w:p w14:paraId="4FC463E3" w14:textId="77777777" w:rsidR="003876A1" w:rsidRPr="00CC66AD" w:rsidRDefault="003876A1" w:rsidP="00CB659E">
            <w:pPr>
              <w:jc w:val="center"/>
            </w:pPr>
            <w:proofErr w:type="gramStart"/>
            <w:r w:rsidRPr="00CC66AD">
              <w:t>x</w:t>
            </w:r>
            <w:proofErr w:type="gramEnd"/>
          </w:p>
        </w:tc>
        <w:tc>
          <w:tcPr>
            <w:tcW w:w="464" w:type="dxa"/>
            <w:noWrap/>
            <w:hideMark/>
          </w:tcPr>
          <w:p w14:paraId="3C38E2B7" w14:textId="77777777" w:rsidR="003876A1" w:rsidRPr="00CC66AD" w:rsidRDefault="003876A1" w:rsidP="00CB659E">
            <w:pPr>
              <w:jc w:val="center"/>
            </w:pPr>
            <w:proofErr w:type="gramStart"/>
            <w:r w:rsidRPr="00CC66AD">
              <w:t>x</w:t>
            </w:r>
            <w:proofErr w:type="gramEnd"/>
          </w:p>
        </w:tc>
        <w:tc>
          <w:tcPr>
            <w:tcW w:w="464" w:type="dxa"/>
            <w:noWrap/>
            <w:hideMark/>
          </w:tcPr>
          <w:p w14:paraId="6D5E6BDB" w14:textId="77777777" w:rsidR="003876A1" w:rsidRPr="00CC66AD" w:rsidRDefault="003876A1" w:rsidP="00CB659E">
            <w:pPr>
              <w:jc w:val="center"/>
            </w:pPr>
            <w:proofErr w:type="gramStart"/>
            <w:r w:rsidRPr="00CC66AD">
              <w:t>x</w:t>
            </w:r>
            <w:proofErr w:type="gramEnd"/>
          </w:p>
        </w:tc>
        <w:tc>
          <w:tcPr>
            <w:tcW w:w="464" w:type="dxa"/>
            <w:noWrap/>
            <w:hideMark/>
          </w:tcPr>
          <w:p w14:paraId="5A5CA78B" w14:textId="77777777" w:rsidR="003876A1" w:rsidRPr="00CC66AD" w:rsidRDefault="003876A1" w:rsidP="00CB659E">
            <w:pPr>
              <w:jc w:val="center"/>
            </w:pPr>
            <w:proofErr w:type="gramStart"/>
            <w:r w:rsidRPr="00CC66AD">
              <w:t>x</w:t>
            </w:r>
            <w:proofErr w:type="gramEnd"/>
          </w:p>
        </w:tc>
        <w:tc>
          <w:tcPr>
            <w:tcW w:w="464" w:type="dxa"/>
            <w:noWrap/>
            <w:hideMark/>
          </w:tcPr>
          <w:p w14:paraId="2F946A6C" w14:textId="77777777" w:rsidR="003876A1" w:rsidRPr="00CC66AD" w:rsidRDefault="003876A1" w:rsidP="00CB659E">
            <w:pPr>
              <w:jc w:val="center"/>
            </w:pPr>
          </w:p>
        </w:tc>
        <w:tc>
          <w:tcPr>
            <w:tcW w:w="464" w:type="dxa"/>
            <w:noWrap/>
            <w:hideMark/>
          </w:tcPr>
          <w:p w14:paraId="6BC36C6D" w14:textId="77777777" w:rsidR="003876A1" w:rsidRPr="00CC66AD" w:rsidRDefault="003876A1" w:rsidP="00CB659E">
            <w:pPr>
              <w:jc w:val="center"/>
            </w:pPr>
          </w:p>
        </w:tc>
        <w:tc>
          <w:tcPr>
            <w:tcW w:w="464" w:type="dxa"/>
            <w:noWrap/>
            <w:hideMark/>
          </w:tcPr>
          <w:p w14:paraId="43237E78" w14:textId="77777777" w:rsidR="003876A1" w:rsidRPr="00CC66AD" w:rsidRDefault="003876A1" w:rsidP="00CB659E">
            <w:pPr>
              <w:jc w:val="center"/>
            </w:pPr>
          </w:p>
        </w:tc>
        <w:tc>
          <w:tcPr>
            <w:tcW w:w="464" w:type="dxa"/>
            <w:noWrap/>
            <w:hideMark/>
          </w:tcPr>
          <w:p w14:paraId="43B79896" w14:textId="77777777" w:rsidR="003876A1" w:rsidRPr="00CC66AD" w:rsidRDefault="003876A1" w:rsidP="00CB659E">
            <w:pPr>
              <w:jc w:val="center"/>
            </w:pPr>
          </w:p>
        </w:tc>
        <w:tc>
          <w:tcPr>
            <w:tcW w:w="464" w:type="dxa"/>
            <w:noWrap/>
            <w:hideMark/>
          </w:tcPr>
          <w:p w14:paraId="756587E8" w14:textId="77777777" w:rsidR="003876A1" w:rsidRPr="00CC66AD" w:rsidRDefault="003876A1" w:rsidP="00CB659E">
            <w:pPr>
              <w:jc w:val="center"/>
            </w:pPr>
            <w:proofErr w:type="gramStart"/>
            <w:r w:rsidRPr="00CC66AD">
              <w:t>x</w:t>
            </w:r>
            <w:proofErr w:type="gramEnd"/>
          </w:p>
        </w:tc>
        <w:tc>
          <w:tcPr>
            <w:tcW w:w="464" w:type="dxa"/>
            <w:noWrap/>
            <w:hideMark/>
          </w:tcPr>
          <w:p w14:paraId="531BD22E" w14:textId="77777777" w:rsidR="003876A1" w:rsidRPr="00CC66AD" w:rsidRDefault="003876A1" w:rsidP="00CB659E">
            <w:pPr>
              <w:jc w:val="center"/>
            </w:pPr>
          </w:p>
        </w:tc>
        <w:tc>
          <w:tcPr>
            <w:tcW w:w="464" w:type="dxa"/>
            <w:noWrap/>
            <w:hideMark/>
          </w:tcPr>
          <w:p w14:paraId="6D5B1523" w14:textId="77777777" w:rsidR="003876A1" w:rsidRPr="00CC66AD" w:rsidRDefault="003876A1" w:rsidP="00CB659E">
            <w:pPr>
              <w:jc w:val="center"/>
            </w:pPr>
          </w:p>
        </w:tc>
        <w:tc>
          <w:tcPr>
            <w:tcW w:w="464" w:type="dxa"/>
            <w:noWrap/>
            <w:hideMark/>
          </w:tcPr>
          <w:p w14:paraId="5A46C52B" w14:textId="77777777" w:rsidR="003876A1" w:rsidRPr="00CC66AD" w:rsidRDefault="003876A1" w:rsidP="00CB659E">
            <w:pPr>
              <w:jc w:val="center"/>
            </w:pPr>
            <w:proofErr w:type="gramStart"/>
            <w:r w:rsidRPr="00CC66AD">
              <w:t>x</w:t>
            </w:r>
            <w:proofErr w:type="gramEnd"/>
          </w:p>
        </w:tc>
        <w:tc>
          <w:tcPr>
            <w:tcW w:w="464" w:type="dxa"/>
            <w:noWrap/>
            <w:hideMark/>
          </w:tcPr>
          <w:p w14:paraId="6806DA5C" w14:textId="77777777" w:rsidR="003876A1" w:rsidRPr="00CC66AD" w:rsidRDefault="003876A1" w:rsidP="00CB659E">
            <w:pPr>
              <w:jc w:val="center"/>
            </w:pPr>
            <w:proofErr w:type="gramStart"/>
            <w:r w:rsidRPr="00CC66AD">
              <w:t>x</w:t>
            </w:r>
            <w:proofErr w:type="gramEnd"/>
          </w:p>
        </w:tc>
        <w:tc>
          <w:tcPr>
            <w:tcW w:w="464" w:type="dxa"/>
            <w:noWrap/>
            <w:hideMark/>
          </w:tcPr>
          <w:p w14:paraId="69F3F028" w14:textId="77777777" w:rsidR="003876A1" w:rsidRPr="00CC66AD" w:rsidRDefault="003876A1" w:rsidP="00CB659E">
            <w:pPr>
              <w:jc w:val="center"/>
            </w:pPr>
            <w:proofErr w:type="gramStart"/>
            <w:r w:rsidRPr="00CC66AD">
              <w:t>x</w:t>
            </w:r>
            <w:proofErr w:type="gramEnd"/>
          </w:p>
        </w:tc>
        <w:tc>
          <w:tcPr>
            <w:tcW w:w="464" w:type="dxa"/>
            <w:noWrap/>
            <w:hideMark/>
          </w:tcPr>
          <w:p w14:paraId="4E512E95" w14:textId="77777777" w:rsidR="003876A1" w:rsidRPr="00CC66AD" w:rsidRDefault="003876A1" w:rsidP="00CB659E">
            <w:pPr>
              <w:jc w:val="center"/>
            </w:pPr>
          </w:p>
        </w:tc>
        <w:tc>
          <w:tcPr>
            <w:tcW w:w="589" w:type="dxa"/>
            <w:noWrap/>
            <w:hideMark/>
          </w:tcPr>
          <w:p w14:paraId="1B74F43B" w14:textId="77777777" w:rsidR="003876A1" w:rsidRPr="00CC66AD" w:rsidRDefault="003876A1" w:rsidP="00CB659E">
            <w:pPr>
              <w:jc w:val="center"/>
            </w:pPr>
          </w:p>
        </w:tc>
      </w:tr>
      <w:tr w:rsidR="003876A1" w:rsidRPr="00CC66AD" w14:paraId="139C815E" w14:textId="77777777" w:rsidTr="00CB659E">
        <w:trPr>
          <w:trHeight w:val="297"/>
        </w:trPr>
        <w:tc>
          <w:tcPr>
            <w:tcW w:w="1944" w:type="dxa"/>
            <w:noWrap/>
            <w:hideMark/>
          </w:tcPr>
          <w:p w14:paraId="18A164DF" w14:textId="77777777" w:rsidR="003876A1" w:rsidRPr="00CC66AD" w:rsidRDefault="003876A1" w:rsidP="00CB659E">
            <w:r w:rsidRPr="00CC66AD">
              <w:t>Buldan</w:t>
            </w:r>
          </w:p>
        </w:tc>
        <w:tc>
          <w:tcPr>
            <w:tcW w:w="464" w:type="dxa"/>
            <w:noWrap/>
            <w:hideMark/>
          </w:tcPr>
          <w:p w14:paraId="02A76B99" w14:textId="77777777" w:rsidR="003876A1" w:rsidRPr="00CC66AD" w:rsidRDefault="003876A1" w:rsidP="00CB659E">
            <w:pPr>
              <w:jc w:val="center"/>
            </w:pPr>
            <w:proofErr w:type="gramStart"/>
            <w:r w:rsidRPr="00CC66AD">
              <w:t>x</w:t>
            </w:r>
            <w:proofErr w:type="gramEnd"/>
          </w:p>
        </w:tc>
        <w:tc>
          <w:tcPr>
            <w:tcW w:w="464" w:type="dxa"/>
            <w:noWrap/>
            <w:hideMark/>
          </w:tcPr>
          <w:p w14:paraId="6BD782FA" w14:textId="77777777" w:rsidR="003876A1" w:rsidRPr="00CC66AD" w:rsidRDefault="003876A1" w:rsidP="00CB659E">
            <w:pPr>
              <w:jc w:val="center"/>
            </w:pPr>
          </w:p>
        </w:tc>
        <w:tc>
          <w:tcPr>
            <w:tcW w:w="464" w:type="dxa"/>
            <w:noWrap/>
            <w:hideMark/>
          </w:tcPr>
          <w:p w14:paraId="45C8AC14" w14:textId="77777777" w:rsidR="003876A1" w:rsidRPr="00CC66AD" w:rsidRDefault="003876A1" w:rsidP="00CB659E">
            <w:pPr>
              <w:jc w:val="center"/>
            </w:pPr>
            <w:proofErr w:type="gramStart"/>
            <w:r w:rsidRPr="00CC66AD">
              <w:t>x</w:t>
            </w:r>
            <w:proofErr w:type="gramEnd"/>
          </w:p>
        </w:tc>
        <w:tc>
          <w:tcPr>
            <w:tcW w:w="464" w:type="dxa"/>
            <w:noWrap/>
            <w:hideMark/>
          </w:tcPr>
          <w:p w14:paraId="3E7E6464" w14:textId="77777777" w:rsidR="003876A1" w:rsidRPr="00CC66AD" w:rsidRDefault="003876A1" w:rsidP="00CB659E">
            <w:pPr>
              <w:jc w:val="center"/>
            </w:pPr>
            <w:proofErr w:type="gramStart"/>
            <w:r w:rsidRPr="00CC66AD">
              <w:t>x</w:t>
            </w:r>
            <w:proofErr w:type="gramEnd"/>
          </w:p>
        </w:tc>
        <w:tc>
          <w:tcPr>
            <w:tcW w:w="464" w:type="dxa"/>
            <w:noWrap/>
            <w:hideMark/>
          </w:tcPr>
          <w:p w14:paraId="11DE241A" w14:textId="77777777" w:rsidR="003876A1" w:rsidRPr="00CC66AD" w:rsidRDefault="003876A1" w:rsidP="00CB659E">
            <w:pPr>
              <w:jc w:val="center"/>
            </w:pPr>
          </w:p>
        </w:tc>
        <w:tc>
          <w:tcPr>
            <w:tcW w:w="464" w:type="dxa"/>
            <w:noWrap/>
            <w:hideMark/>
          </w:tcPr>
          <w:p w14:paraId="121BAFC5" w14:textId="77777777" w:rsidR="003876A1" w:rsidRPr="00CC66AD" w:rsidRDefault="003876A1" w:rsidP="00CB659E">
            <w:pPr>
              <w:jc w:val="center"/>
            </w:pPr>
          </w:p>
        </w:tc>
        <w:tc>
          <w:tcPr>
            <w:tcW w:w="464" w:type="dxa"/>
            <w:noWrap/>
            <w:hideMark/>
          </w:tcPr>
          <w:p w14:paraId="4B32E67E" w14:textId="77777777" w:rsidR="003876A1" w:rsidRPr="00CC66AD" w:rsidRDefault="003876A1" w:rsidP="00CB659E">
            <w:pPr>
              <w:jc w:val="center"/>
            </w:pPr>
            <w:proofErr w:type="gramStart"/>
            <w:r w:rsidRPr="00CC66AD">
              <w:t>x</w:t>
            </w:r>
            <w:proofErr w:type="gramEnd"/>
          </w:p>
        </w:tc>
        <w:tc>
          <w:tcPr>
            <w:tcW w:w="464" w:type="dxa"/>
            <w:noWrap/>
            <w:hideMark/>
          </w:tcPr>
          <w:p w14:paraId="7AC14603" w14:textId="77777777" w:rsidR="003876A1" w:rsidRPr="00CC66AD" w:rsidRDefault="003876A1" w:rsidP="00CB659E">
            <w:pPr>
              <w:jc w:val="center"/>
            </w:pPr>
            <w:proofErr w:type="gramStart"/>
            <w:r w:rsidRPr="00CC66AD">
              <w:t>x</w:t>
            </w:r>
            <w:proofErr w:type="gramEnd"/>
          </w:p>
        </w:tc>
        <w:tc>
          <w:tcPr>
            <w:tcW w:w="464" w:type="dxa"/>
            <w:noWrap/>
            <w:hideMark/>
          </w:tcPr>
          <w:p w14:paraId="63A7E3EA" w14:textId="77777777" w:rsidR="003876A1" w:rsidRPr="00CC66AD" w:rsidRDefault="003876A1" w:rsidP="00CB659E">
            <w:pPr>
              <w:jc w:val="center"/>
            </w:pPr>
          </w:p>
        </w:tc>
        <w:tc>
          <w:tcPr>
            <w:tcW w:w="464" w:type="dxa"/>
            <w:noWrap/>
            <w:hideMark/>
          </w:tcPr>
          <w:p w14:paraId="3ADF678B" w14:textId="77777777" w:rsidR="003876A1" w:rsidRPr="00CC66AD" w:rsidRDefault="003876A1" w:rsidP="00CB659E">
            <w:pPr>
              <w:jc w:val="center"/>
            </w:pPr>
          </w:p>
        </w:tc>
        <w:tc>
          <w:tcPr>
            <w:tcW w:w="464" w:type="dxa"/>
            <w:noWrap/>
            <w:hideMark/>
          </w:tcPr>
          <w:p w14:paraId="279409AD" w14:textId="77777777" w:rsidR="003876A1" w:rsidRPr="00CC66AD" w:rsidRDefault="003876A1" w:rsidP="00CB659E">
            <w:pPr>
              <w:jc w:val="center"/>
            </w:pPr>
          </w:p>
        </w:tc>
        <w:tc>
          <w:tcPr>
            <w:tcW w:w="464" w:type="dxa"/>
            <w:noWrap/>
            <w:hideMark/>
          </w:tcPr>
          <w:p w14:paraId="754404F1" w14:textId="77777777" w:rsidR="003876A1" w:rsidRPr="00CC66AD" w:rsidRDefault="003876A1" w:rsidP="00CB659E">
            <w:pPr>
              <w:jc w:val="center"/>
            </w:pPr>
          </w:p>
        </w:tc>
        <w:tc>
          <w:tcPr>
            <w:tcW w:w="464" w:type="dxa"/>
            <w:noWrap/>
            <w:hideMark/>
          </w:tcPr>
          <w:p w14:paraId="4D7E7C40" w14:textId="77777777" w:rsidR="003876A1" w:rsidRPr="00CC66AD" w:rsidRDefault="003876A1" w:rsidP="00CB659E">
            <w:pPr>
              <w:jc w:val="center"/>
            </w:pPr>
            <w:proofErr w:type="gramStart"/>
            <w:r w:rsidRPr="00CC66AD">
              <w:t>x</w:t>
            </w:r>
            <w:proofErr w:type="gramEnd"/>
          </w:p>
        </w:tc>
        <w:tc>
          <w:tcPr>
            <w:tcW w:w="464" w:type="dxa"/>
            <w:noWrap/>
            <w:hideMark/>
          </w:tcPr>
          <w:p w14:paraId="08716FE8" w14:textId="77777777" w:rsidR="003876A1" w:rsidRPr="00CC66AD" w:rsidRDefault="003876A1" w:rsidP="00CB659E">
            <w:pPr>
              <w:jc w:val="center"/>
            </w:pPr>
          </w:p>
        </w:tc>
        <w:tc>
          <w:tcPr>
            <w:tcW w:w="464" w:type="dxa"/>
            <w:noWrap/>
            <w:hideMark/>
          </w:tcPr>
          <w:p w14:paraId="02DEC3CB" w14:textId="77777777" w:rsidR="003876A1" w:rsidRPr="00CC66AD" w:rsidRDefault="003876A1" w:rsidP="00CB659E">
            <w:pPr>
              <w:jc w:val="center"/>
            </w:pPr>
          </w:p>
        </w:tc>
        <w:tc>
          <w:tcPr>
            <w:tcW w:w="589" w:type="dxa"/>
            <w:noWrap/>
            <w:hideMark/>
          </w:tcPr>
          <w:p w14:paraId="3709F22D" w14:textId="77777777" w:rsidR="003876A1" w:rsidRPr="00CC66AD" w:rsidRDefault="003876A1" w:rsidP="00CB659E">
            <w:pPr>
              <w:jc w:val="center"/>
            </w:pPr>
            <w:proofErr w:type="gramStart"/>
            <w:r w:rsidRPr="00CC66AD">
              <w:t>x</w:t>
            </w:r>
            <w:proofErr w:type="gramEnd"/>
          </w:p>
        </w:tc>
      </w:tr>
      <w:tr w:rsidR="003876A1" w:rsidRPr="00CC66AD" w14:paraId="2A954B1D" w14:textId="77777777" w:rsidTr="00CB659E">
        <w:trPr>
          <w:trHeight w:val="297"/>
        </w:trPr>
        <w:tc>
          <w:tcPr>
            <w:tcW w:w="1944" w:type="dxa"/>
            <w:noWrap/>
            <w:hideMark/>
          </w:tcPr>
          <w:p w14:paraId="761BB588" w14:textId="77777777" w:rsidR="003876A1" w:rsidRPr="00CC66AD" w:rsidRDefault="003876A1" w:rsidP="00CB659E">
            <w:r w:rsidRPr="00CC66AD">
              <w:t>Çal</w:t>
            </w:r>
          </w:p>
        </w:tc>
        <w:tc>
          <w:tcPr>
            <w:tcW w:w="464" w:type="dxa"/>
            <w:noWrap/>
            <w:hideMark/>
          </w:tcPr>
          <w:p w14:paraId="20102010" w14:textId="77777777" w:rsidR="003876A1" w:rsidRPr="00CC66AD" w:rsidRDefault="003876A1" w:rsidP="00CB659E">
            <w:pPr>
              <w:jc w:val="center"/>
            </w:pPr>
            <w:proofErr w:type="gramStart"/>
            <w:r w:rsidRPr="00CC66AD">
              <w:t>x</w:t>
            </w:r>
            <w:proofErr w:type="gramEnd"/>
          </w:p>
        </w:tc>
        <w:tc>
          <w:tcPr>
            <w:tcW w:w="464" w:type="dxa"/>
            <w:noWrap/>
            <w:hideMark/>
          </w:tcPr>
          <w:p w14:paraId="25AAD0D1" w14:textId="77777777" w:rsidR="003876A1" w:rsidRPr="00CC66AD" w:rsidRDefault="003876A1" w:rsidP="00CB659E">
            <w:pPr>
              <w:jc w:val="center"/>
            </w:pPr>
          </w:p>
        </w:tc>
        <w:tc>
          <w:tcPr>
            <w:tcW w:w="464" w:type="dxa"/>
            <w:noWrap/>
            <w:hideMark/>
          </w:tcPr>
          <w:p w14:paraId="2519B4F3" w14:textId="77777777" w:rsidR="003876A1" w:rsidRPr="00CC66AD" w:rsidRDefault="003876A1" w:rsidP="00CB659E">
            <w:pPr>
              <w:jc w:val="center"/>
            </w:pPr>
            <w:proofErr w:type="gramStart"/>
            <w:r w:rsidRPr="00CC66AD">
              <w:t>x</w:t>
            </w:r>
            <w:proofErr w:type="gramEnd"/>
          </w:p>
        </w:tc>
        <w:tc>
          <w:tcPr>
            <w:tcW w:w="464" w:type="dxa"/>
            <w:noWrap/>
            <w:hideMark/>
          </w:tcPr>
          <w:p w14:paraId="663F8BA4" w14:textId="77777777" w:rsidR="003876A1" w:rsidRPr="00CC66AD" w:rsidRDefault="003876A1" w:rsidP="00CB659E">
            <w:pPr>
              <w:jc w:val="center"/>
            </w:pPr>
            <w:proofErr w:type="gramStart"/>
            <w:r w:rsidRPr="00CC66AD">
              <w:t>x</w:t>
            </w:r>
            <w:proofErr w:type="gramEnd"/>
          </w:p>
        </w:tc>
        <w:tc>
          <w:tcPr>
            <w:tcW w:w="464" w:type="dxa"/>
            <w:noWrap/>
            <w:hideMark/>
          </w:tcPr>
          <w:p w14:paraId="2EDD09B7" w14:textId="77777777" w:rsidR="003876A1" w:rsidRPr="00CC66AD" w:rsidRDefault="003876A1" w:rsidP="00CB659E">
            <w:pPr>
              <w:jc w:val="center"/>
            </w:pPr>
          </w:p>
        </w:tc>
        <w:tc>
          <w:tcPr>
            <w:tcW w:w="464" w:type="dxa"/>
            <w:noWrap/>
            <w:hideMark/>
          </w:tcPr>
          <w:p w14:paraId="70CA83F9" w14:textId="77777777" w:rsidR="003876A1" w:rsidRPr="00CC66AD" w:rsidRDefault="003876A1" w:rsidP="00CB659E">
            <w:pPr>
              <w:jc w:val="center"/>
            </w:pPr>
          </w:p>
        </w:tc>
        <w:tc>
          <w:tcPr>
            <w:tcW w:w="464" w:type="dxa"/>
            <w:noWrap/>
            <w:hideMark/>
          </w:tcPr>
          <w:p w14:paraId="2435E723" w14:textId="77777777" w:rsidR="003876A1" w:rsidRPr="00CC66AD" w:rsidRDefault="003876A1" w:rsidP="00CB659E">
            <w:pPr>
              <w:jc w:val="center"/>
            </w:pPr>
          </w:p>
        </w:tc>
        <w:tc>
          <w:tcPr>
            <w:tcW w:w="464" w:type="dxa"/>
            <w:noWrap/>
            <w:hideMark/>
          </w:tcPr>
          <w:p w14:paraId="42F0F0F9" w14:textId="77777777" w:rsidR="003876A1" w:rsidRPr="00CC66AD" w:rsidRDefault="003876A1" w:rsidP="00CB659E">
            <w:pPr>
              <w:jc w:val="center"/>
            </w:pPr>
          </w:p>
        </w:tc>
        <w:tc>
          <w:tcPr>
            <w:tcW w:w="464" w:type="dxa"/>
            <w:noWrap/>
            <w:hideMark/>
          </w:tcPr>
          <w:p w14:paraId="30595055" w14:textId="77777777" w:rsidR="003876A1" w:rsidRPr="00CC66AD" w:rsidRDefault="003876A1" w:rsidP="00CB659E">
            <w:pPr>
              <w:jc w:val="center"/>
            </w:pPr>
            <w:proofErr w:type="gramStart"/>
            <w:r w:rsidRPr="00CC66AD">
              <w:t>x</w:t>
            </w:r>
            <w:proofErr w:type="gramEnd"/>
          </w:p>
        </w:tc>
        <w:tc>
          <w:tcPr>
            <w:tcW w:w="464" w:type="dxa"/>
            <w:noWrap/>
            <w:hideMark/>
          </w:tcPr>
          <w:p w14:paraId="6D6B987B" w14:textId="77777777" w:rsidR="003876A1" w:rsidRPr="00CC66AD" w:rsidRDefault="003876A1" w:rsidP="00CB659E">
            <w:pPr>
              <w:jc w:val="center"/>
            </w:pPr>
          </w:p>
        </w:tc>
        <w:tc>
          <w:tcPr>
            <w:tcW w:w="464" w:type="dxa"/>
            <w:noWrap/>
            <w:hideMark/>
          </w:tcPr>
          <w:p w14:paraId="53C58B16" w14:textId="77777777" w:rsidR="003876A1" w:rsidRPr="00CC66AD" w:rsidRDefault="003876A1" w:rsidP="00CB659E">
            <w:pPr>
              <w:jc w:val="center"/>
            </w:pPr>
          </w:p>
        </w:tc>
        <w:tc>
          <w:tcPr>
            <w:tcW w:w="464" w:type="dxa"/>
            <w:noWrap/>
            <w:hideMark/>
          </w:tcPr>
          <w:p w14:paraId="5C75B41D" w14:textId="77777777" w:rsidR="003876A1" w:rsidRPr="00CC66AD" w:rsidRDefault="003876A1" w:rsidP="00CB659E">
            <w:pPr>
              <w:jc w:val="center"/>
            </w:pPr>
          </w:p>
        </w:tc>
        <w:tc>
          <w:tcPr>
            <w:tcW w:w="464" w:type="dxa"/>
            <w:noWrap/>
            <w:hideMark/>
          </w:tcPr>
          <w:p w14:paraId="2A8BB6AB" w14:textId="77777777" w:rsidR="003876A1" w:rsidRPr="00CC66AD" w:rsidRDefault="003876A1" w:rsidP="00CB659E">
            <w:pPr>
              <w:jc w:val="center"/>
            </w:pPr>
            <w:proofErr w:type="gramStart"/>
            <w:r w:rsidRPr="00CC66AD">
              <w:t>x</w:t>
            </w:r>
            <w:proofErr w:type="gramEnd"/>
          </w:p>
        </w:tc>
        <w:tc>
          <w:tcPr>
            <w:tcW w:w="464" w:type="dxa"/>
            <w:noWrap/>
            <w:hideMark/>
          </w:tcPr>
          <w:p w14:paraId="4CEB9ACF" w14:textId="77777777" w:rsidR="003876A1" w:rsidRPr="00CC66AD" w:rsidRDefault="003876A1" w:rsidP="00CB659E">
            <w:pPr>
              <w:jc w:val="center"/>
            </w:pPr>
            <w:proofErr w:type="gramStart"/>
            <w:r w:rsidRPr="00CC66AD">
              <w:t>x</w:t>
            </w:r>
            <w:proofErr w:type="gramEnd"/>
          </w:p>
        </w:tc>
        <w:tc>
          <w:tcPr>
            <w:tcW w:w="464" w:type="dxa"/>
            <w:noWrap/>
            <w:hideMark/>
          </w:tcPr>
          <w:p w14:paraId="059EC521" w14:textId="77777777" w:rsidR="003876A1" w:rsidRPr="00CC66AD" w:rsidRDefault="003876A1" w:rsidP="00CB659E">
            <w:pPr>
              <w:jc w:val="center"/>
            </w:pPr>
            <w:proofErr w:type="gramStart"/>
            <w:r w:rsidRPr="00CC66AD">
              <w:t>x</w:t>
            </w:r>
            <w:proofErr w:type="gramEnd"/>
          </w:p>
        </w:tc>
        <w:tc>
          <w:tcPr>
            <w:tcW w:w="589" w:type="dxa"/>
            <w:noWrap/>
            <w:hideMark/>
          </w:tcPr>
          <w:p w14:paraId="36FD32DE" w14:textId="77777777" w:rsidR="003876A1" w:rsidRPr="00CC66AD" w:rsidRDefault="003876A1" w:rsidP="00CB659E">
            <w:pPr>
              <w:jc w:val="center"/>
            </w:pPr>
            <w:proofErr w:type="gramStart"/>
            <w:r w:rsidRPr="00CC66AD">
              <w:t>x</w:t>
            </w:r>
            <w:proofErr w:type="gramEnd"/>
          </w:p>
        </w:tc>
      </w:tr>
      <w:tr w:rsidR="003876A1" w:rsidRPr="00CC66AD" w14:paraId="71295E90" w14:textId="77777777" w:rsidTr="00CB659E">
        <w:trPr>
          <w:trHeight w:val="297"/>
        </w:trPr>
        <w:tc>
          <w:tcPr>
            <w:tcW w:w="1944" w:type="dxa"/>
            <w:noWrap/>
            <w:hideMark/>
          </w:tcPr>
          <w:p w14:paraId="3C6F508E" w14:textId="77777777" w:rsidR="003876A1" w:rsidRPr="00CC66AD" w:rsidRDefault="003876A1" w:rsidP="00CB659E">
            <w:r w:rsidRPr="00CC66AD">
              <w:t>Çameli</w:t>
            </w:r>
          </w:p>
        </w:tc>
        <w:tc>
          <w:tcPr>
            <w:tcW w:w="464" w:type="dxa"/>
            <w:noWrap/>
            <w:hideMark/>
          </w:tcPr>
          <w:p w14:paraId="15723A32" w14:textId="77777777" w:rsidR="003876A1" w:rsidRPr="00CC66AD" w:rsidRDefault="003876A1" w:rsidP="00CB659E">
            <w:pPr>
              <w:jc w:val="center"/>
            </w:pPr>
            <w:proofErr w:type="gramStart"/>
            <w:r w:rsidRPr="00CC66AD">
              <w:t>x</w:t>
            </w:r>
            <w:proofErr w:type="gramEnd"/>
          </w:p>
        </w:tc>
        <w:tc>
          <w:tcPr>
            <w:tcW w:w="464" w:type="dxa"/>
            <w:noWrap/>
            <w:hideMark/>
          </w:tcPr>
          <w:p w14:paraId="5A2F4523" w14:textId="77777777" w:rsidR="003876A1" w:rsidRPr="00CC66AD" w:rsidRDefault="003876A1" w:rsidP="00CB659E">
            <w:pPr>
              <w:jc w:val="center"/>
            </w:pPr>
          </w:p>
        </w:tc>
        <w:tc>
          <w:tcPr>
            <w:tcW w:w="464" w:type="dxa"/>
            <w:noWrap/>
            <w:hideMark/>
          </w:tcPr>
          <w:p w14:paraId="627C39A9" w14:textId="77777777" w:rsidR="003876A1" w:rsidRPr="00CC66AD" w:rsidRDefault="003876A1" w:rsidP="00CB659E">
            <w:pPr>
              <w:jc w:val="center"/>
            </w:pPr>
            <w:proofErr w:type="gramStart"/>
            <w:r w:rsidRPr="00CC66AD">
              <w:t>x</w:t>
            </w:r>
            <w:proofErr w:type="gramEnd"/>
          </w:p>
        </w:tc>
        <w:tc>
          <w:tcPr>
            <w:tcW w:w="464" w:type="dxa"/>
            <w:noWrap/>
            <w:hideMark/>
          </w:tcPr>
          <w:p w14:paraId="52BD0274" w14:textId="77777777" w:rsidR="003876A1" w:rsidRPr="00CC66AD" w:rsidRDefault="003876A1" w:rsidP="00CB659E">
            <w:pPr>
              <w:jc w:val="center"/>
            </w:pPr>
            <w:proofErr w:type="gramStart"/>
            <w:r w:rsidRPr="00CC66AD">
              <w:t>x</w:t>
            </w:r>
            <w:proofErr w:type="gramEnd"/>
          </w:p>
        </w:tc>
        <w:tc>
          <w:tcPr>
            <w:tcW w:w="464" w:type="dxa"/>
            <w:noWrap/>
            <w:hideMark/>
          </w:tcPr>
          <w:p w14:paraId="3813F1DC" w14:textId="77777777" w:rsidR="003876A1" w:rsidRPr="00CC66AD" w:rsidRDefault="003876A1" w:rsidP="00CB659E">
            <w:pPr>
              <w:jc w:val="center"/>
            </w:pPr>
            <w:proofErr w:type="gramStart"/>
            <w:r w:rsidRPr="00CC66AD">
              <w:t>x</w:t>
            </w:r>
            <w:proofErr w:type="gramEnd"/>
          </w:p>
        </w:tc>
        <w:tc>
          <w:tcPr>
            <w:tcW w:w="464" w:type="dxa"/>
            <w:noWrap/>
            <w:hideMark/>
          </w:tcPr>
          <w:p w14:paraId="703256F7" w14:textId="77777777" w:rsidR="003876A1" w:rsidRPr="00CC66AD" w:rsidRDefault="003876A1" w:rsidP="00CB659E">
            <w:pPr>
              <w:jc w:val="center"/>
            </w:pPr>
          </w:p>
        </w:tc>
        <w:tc>
          <w:tcPr>
            <w:tcW w:w="464" w:type="dxa"/>
            <w:noWrap/>
            <w:hideMark/>
          </w:tcPr>
          <w:p w14:paraId="563F3DF6" w14:textId="77777777" w:rsidR="003876A1" w:rsidRPr="00CC66AD" w:rsidRDefault="003876A1" w:rsidP="00CB659E">
            <w:pPr>
              <w:jc w:val="center"/>
            </w:pPr>
          </w:p>
        </w:tc>
        <w:tc>
          <w:tcPr>
            <w:tcW w:w="464" w:type="dxa"/>
            <w:noWrap/>
            <w:hideMark/>
          </w:tcPr>
          <w:p w14:paraId="5338E680" w14:textId="77777777" w:rsidR="003876A1" w:rsidRPr="00CC66AD" w:rsidRDefault="003876A1" w:rsidP="00CB659E">
            <w:pPr>
              <w:jc w:val="center"/>
            </w:pPr>
          </w:p>
        </w:tc>
        <w:tc>
          <w:tcPr>
            <w:tcW w:w="464" w:type="dxa"/>
            <w:noWrap/>
            <w:hideMark/>
          </w:tcPr>
          <w:p w14:paraId="48EF9810" w14:textId="77777777" w:rsidR="003876A1" w:rsidRPr="00CC66AD" w:rsidRDefault="003876A1" w:rsidP="00CB659E">
            <w:pPr>
              <w:jc w:val="center"/>
            </w:pPr>
            <w:proofErr w:type="gramStart"/>
            <w:r w:rsidRPr="00CC66AD">
              <w:t>x</w:t>
            </w:r>
            <w:proofErr w:type="gramEnd"/>
          </w:p>
        </w:tc>
        <w:tc>
          <w:tcPr>
            <w:tcW w:w="464" w:type="dxa"/>
            <w:noWrap/>
            <w:hideMark/>
          </w:tcPr>
          <w:p w14:paraId="2AA9764E" w14:textId="77777777" w:rsidR="003876A1" w:rsidRPr="00CC66AD" w:rsidRDefault="003876A1" w:rsidP="00CB659E">
            <w:pPr>
              <w:jc w:val="center"/>
            </w:pPr>
          </w:p>
        </w:tc>
        <w:tc>
          <w:tcPr>
            <w:tcW w:w="464" w:type="dxa"/>
            <w:noWrap/>
            <w:hideMark/>
          </w:tcPr>
          <w:p w14:paraId="422C55AB" w14:textId="77777777" w:rsidR="003876A1" w:rsidRPr="00CC66AD" w:rsidRDefault="003876A1" w:rsidP="00CB659E">
            <w:pPr>
              <w:jc w:val="center"/>
            </w:pPr>
          </w:p>
        </w:tc>
        <w:tc>
          <w:tcPr>
            <w:tcW w:w="464" w:type="dxa"/>
            <w:noWrap/>
            <w:hideMark/>
          </w:tcPr>
          <w:p w14:paraId="39DF57F7" w14:textId="77777777" w:rsidR="003876A1" w:rsidRPr="00CC66AD" w:rsidRDefault="003876A1" w:rsidP="00CB659E">
            <w:pPr>
              <w:jc w:val="center"/>
            </w:pPr>
          </w:p>
        </w:tc>
        <w:tc>
          <w:tcPr>
            <w:tcW w:w="464" w:type="dxa"/>
            <w:noWrap/>
            <w:hideMark/>
          </w:tcPr>
          <w:p w14:paraId="483E6636" w14:textId="77777777" w:rsidR="003876A1" w:rsidRPr="00CC66AD" w:rsidRDefault="003876A1" w:rsidP="00CB659E">
            <w:pPr>
              <w:jc w:val="center"/>
            </w:pPr>
            <w:proofErr w:type="gramStart"/>
            <w:r w:rsidRPr="00CC66AD">
              <w:t>x</w:t>
            </w:r>
            <w:proofErr w:type="gramEnd"/>
          </w:p>
        </w:tc>
        <w:tc>
          <w:tcPr>
            <w:tcW w:w="464" w:type="dxa"/>
            <w:noWrap/>
            <w:hideMark/>
          </w:tcPr>
          <w:p w14:paraId="1CE40A66" w14:textId="77777777" w:rsidR="003876A1" w:rsidRPr="00CC66AD" w:rsidRDefault="003876A1" w:rsidP="00CB659E">
            <w:pPr>
              <w:jc w:val="center"/>
            </w:pPr>
          </w:p>
        </w:tc>
        <w:tc>
          <w:tcPr>
            <w:tcW w:w="464" w:type="dxa"/>
            <w:noWrap/>
            <w:hideMark/>
          </w:tcPr>
          <w:p w14:paraId="736FAA4B" w14:textId="77777777" w:rsidR="003876A1" w:rsidRPr="00CC66AD" w:rsidRDefault="003876A1" w:rsidP="00CB659E">
            <w:pPr>
              <w:jc w:val="center"/>
            </w:pPr>
          </w:p>
        </w:tc>
        <w:tc>
          <w:tcPr>
            <w:tcW w:w="589" w:type="dxa"/>
            <w:noWrap/>
            <w:hideMark/>
          </w:tcPr>
          <w:p w14:paraId="1DE4E4C7" w14:textId="77777777" w:rsidR="003876A1" w:rsidRPr="00CC66AD" w:rsidRDefault="003876A1" w:rsidP="00CB659E">
            <w:pPr>
              <w:jc w:val="center"/>
            </w:pPr>
            <w:proofErr w:type="gramStart"/>
            <w:r w:rsidRPr="00CC66AD">
              <w:t>x</w:t>
            </w:r>
            <w:proofErr w:type="gramEnd"/>
          </w:p>
        </w:tc>
      </w:tr>
      <w:tr w:rsidR="003876A1" w:rsidRPr="00CC66AD" w14:paraId="03DA814A" w14:textId="77777777" w:rsidTr="00CB659E">
        <w:trPr>
          <w:trHeight w:val="297"/>
        </w:trPr>
        <w:tc>
          <w:tcPr>
            <w:tcW w:w="1944" w:type="dxa"/>
            <w:noWrap/>
            <w:hideMark/>
          </w:tcPr>
          <w:p w14:paraId="5B1DA3F6" w14:textId="77777777" w:rsidR="003876A1" w:rsidRPr="00CC66AD" w:rsidRDefault="003876A1" w:rsidP="00CB659E">
            <w:r w:rsidRPr="00CC66AD">
              <w:t>Çardak</w:t>
            </w:r>
          </w:p>
        </w:tc>
        <w:tc>
          <w:tcPr>
            <w:tcW w:w="464" w:type="dxa"/>
            <w:noWrap/>
            <w:hideMark/>
          </w:tcPr>
          <w:p w14:paraId="1B27F2B4" w14:textId="77777777" w:rsidR="003876A1" w:rsidRPr="00CC66AD" w:rsidRDefault="003876A1" w:rsidP="00CB659E">
            <w:pPr>
              <w:jc w:val="center"/>
            </w:pPr>
            <w:proofErr w:type="gramStart"/>
            <w:r w:rsidRPr="00CC66AD">
              <w:t>x</w:t>
            </w:r>
            <w:proofErr w:type="gramEnd"/>
          </w:p>
        </w:tc>
        <w:tc>
          <w:tcPr>
            <w:tcW w:w="464" w:type="dxa"/>
            <w:noWrap/>
            <w:hideMark/>
          </w:tcPr>
          <w:p w14:paraId="6696B12A" w14:textId="77777777" w:rsidR="003876A1" w:rsidRPr="00CC66AD" w:rsidRDefault="003876A1" w:rsidP="00CB659E">
            <w:pPr>
              <w:jc w:val="center"/>
            </w:pPr>
          </w:p>
        </w:tc>
        <w:tc>
          <w:tcPr>
            <w:tcW w:w="464" w:type="dxa"/>
            <w:noWrap/>
            <w:hideMark/>
          </w:tcPr>
          <w:p w14:paraId="3E1786ED" w14:textId="77777777" w:rsidR="003876A1" w:rsidRPr="00CC66AD" w:rsidRDefault="003876A1" w:rsidP="00CB659E">
            <w:pPr>
              <w:jc w:val="center"/>
            </w:pPr>
            <w:proofErr w:type="gramStart"/>
            <w:r w:rsidRPr="00CC66AD">
              <w:t>x</w:t>
            </w:r>
            <w:proofErr w:type="gramEnd"/>
          </w:p>
        </w:tc>
        <w:tc>
          <w:tcPr>
            <w:tcW w:w="464" w:type="dxa"/>
            <w:noWrap/>
            <w:hideMark/>
          </w:tcPr>
          <w:p w14:paraId="27A016CE" w14:textId="77777777" w:rsidR="003876A1" w:rsidRPr="00CC66AD" w:rsidRDefault="003876A1" w:rsidP="00CB659E">
            <w:pPr>
              <w:jc w:val="center"/>
            </w:pPr>
            <w:proofErr w:type="gramStart"/>
            <w:r w:rsidRPr="00CC66AD">
              <w:t>x</w:t>
            </w:r>
            <w:proofErr w:type="gramEnd"/>
          </w:p>
        </w:tc>
        <w:tc>
          <w:tcPr>
            <w:tcW w:w="464" w:type="dxa"/>
            <w:noWrap/>
            <w:hideMark/>
          </w:tcPr>
          <w:p w14:paraId="4397951B" w14:textId="77777777" w:rsidR="003876A1" w:rsidRPr="00CC66AD" w:rsidRDefault="003876A1" w:rsidP="00CB659E">
            <w:pPr>
              <w:jc w:val="center"/>
            </w:pPr>
          </w:p>
        </w:tc>
        <w:tc>
          <w:tcPr>
            <w:tcW w:w="464" w:type="dxa"/>
            <w:noWrap/>
            <w:hideMark/>
          </w:tcPr>
          <w:p w14:paraId="29401676" w14:textId="77777777" w:rsidR="003876A1" w:rsidRPr="00CC66AD" w:rsidRDefault="003876A1" w:rsidP="00CB659E">
            <w:pPr>
              <w:jc w:val="center"/>
            </w:pPr>
          </w:p>
        </w:tc>
        <w:tc>
          <w:tcPr>
            <w:tcW w:w="464" w:type="dxa"/>
            <w:noWrap/>
            <w:hideMark/>
          </w:tcPr>
          <w:p w14:paraId="1AAA64B1" w14:textId="77777777" w:rsidR="003876A1" w:rsidRPr="00CC66AD" w:rsidRDefault="003876A1" w:rsidP="00CB659E">
            <w:pPr>
              <w:jc w:val="center"/>
            </w:pPr>
          </w:p>
        </w:tc>
        <w:tc>
          <w:tcPr>
            <w:tcW w:w="464" w:type="dxa"/>
            <w:noWrap/>
            <w:hideMark/>
          </w:tcPr>
          <w:p w14:paraId="15E59A25" w14:textId="77777777" w:rsidR="003876A1" w:rsidRPr="00CC66AD" w:rsidRDefault="003876A1" w:rsidP="00CB659E">
            <w:pPr>
              <w:jc w:val="center"/>
            </w:pPr>
          </w:p>
        </w:tc>
        <w:tc>
          <w:tcPr>
            <w:tcW w:w="464" w:type="dxa"/>
            <w:noWrap/>
            <w:hideMark/>
          </w:tcPr>
          <w:p w14:paraId="245727A1" w14:textId="77777777" w:rsidR="003876A1" w:rsidRPr="00CC66AD" w:rsidRDefault="003876A1" w:rsidP="00CB659E">
            <w:pPr>
              <w:jc w:val="center"/>
            </w:pPr>
            <w:proofErr w:type="gramStart"/>
            <w:r w:rsidRPr="00CC66AD">
              <w:t>x</w:t>
            </w:r>
            <w:proofErr w:type="gramEnd"/>
          </w:p>
        </w:tc>
        <w:tc>
          <w:tcPr>
            <w:tcW w:w="464" w:type="dxa"/>
            <w:noWrap/>
            <w:hideMark/>
          </w:tcPr>
          <w:p w14:paraId="3E980914" w14:textId="77777777" w:rsidR="003876A1" w:rsidRPr="00CC66AD" w:rsidRDefault="003876A1" w:rsidP="00CB659E">
            <w:pPr>
              <w:jc w:val="center"/>
            </w:pPr>
          </w:p>
        </w:tc>
        <w:tc>
          <w:tcPr>
            <w:tcW w:w="464" w:type="dxa"/>
            <w:noWrap/>
            <w:hideMark/>
          </w:tcPr>
          <w:p w14:paraId="69A129F1" w14:textId="77777777" w:rsidR="003876A1" w:rsidRPr="00CC66AD" w:rsidRDefault="003876A1" w:rsidP="00CB659E">
            <w:pPr>
              <w:jc w:val="center"/>
            </w:pPr>
          </w:p>
        </w:tc>
        <w:tc>
          <w:tcPr>
            <w:tcW w:w="464" w:type="dxa"/>
            <w:noWrap/>
            <w:hideMark/>
          </w:tcPr>
          <w:p w14:paraId="66D2EF0B" w14:textId="77777777" w:rsidR="003876A1" w:rsidRPr="00CC66AD" w:rsidRDefault="003876A1" w:rsidP="00CB659E">
            <w:pPr>
              <w:jc w:val="center"/>
            </w:pPr>
            <w:proofErr w:type="gramStart"/>
            <w:r w:rsidRPr="00CC66AD">
              <w:t>x</w:t>
            </w:r>
            <w:proofErr w:type="gramEnd"/>
          </w:p>
        </w:tc>
        <w:tc>
          <w:tcPr>
            <w:tcW w:w="464" w:type="dxa"/>
            <w:noWrap/>
            <w:hideMark/>
          </w:tcPr>
          <w:p w14:paraId="452979CC" w14:textId="77777777" w:rsidR="003876A1" w:rsidRPr="00CC66AD" w:rsidRDefault="003876A1" w:rsidP="00CB659E">
            <w:pPr>
              <w:jc w:val="center"/>
            </w:pPr>
            <w:proofErr w:type="gramStart"/>
            <w:r w:rsidRPr="00CC66AD">
              <w:t>x</w:t>
            </w:r>
            <w:proofErr w:type="gramEnd"/>
          </w:p>
        </w:tc>
        <w:tc>
          <w:tcPr>
            <w:tcW w:w="464" w:type="dxa"/>
            <w:noWrap/>
            <w:hideMark/>
          </w:tcPr>
          <w:p w14:paraId="63326A2A" w14:textId="77777777" w:rsidR="003876A1" w:rsidRPr="00CC66AD" w:rsidRDefault="003876A1" w:rsidP="00CB659E">
            <w:pPr>
              <w:jc w:val="center"/>
            </w:pPr>
          </w:p>
        </w:tc>
        <w:tc>
          <w:tcPr>
            <w:tcW w:w="464" w:type="dxa"/>
            <w:noWrap/>
            <w:hideMark/>
          </w:tcPr>
          <w:p w14:paraId="201FAC0B" w14:textId="77777777" w:rsidR="003876A1" w:rsidRPr="00CC66AD" w:rsidRDefault="003876A1" w:rsidP="00CB659E">
            <w:pPr>
              <w:jc w:val="center"/>
            </w:pPr>
          </w:p>
        </w:tc>
        <w:tc>
          <w:tcPr>
            <w:tcW w:w="589" w:type="dxa"/>
            <w:noWrap/>
            <w:hideMark/>
          </w:tcPr>
          <w:p w14:paraId="7A17F337" w14:textId="77777777" w:rsidR="003876A1" w:rsidRPr="00CC66AD" w:rsidRDefault="003876A1" w:rsidP="00CB659E">
            <w:pPr>
              <w:jc w:val="center"/>
            </w:pPr>
          </w:p>
        </w:tc>
      </w:tr>
      <w:tr w:rsidR="003876A1" w:rsidRPr="00CC66AD" w14:paraId="1F2F7CD8" w14:textId="77777777" w:rsidTr="00CB659E">
        <w:trPr>
          <w:trHeight w:val="297"/>
        </w:trPr>
        <w:tc>
          <w:tcPr>
            <w:tcW w:w="1944" w:type="dxa"/>
            <w:noWrap/>
            <w:hideMark/>
          </w:tcPr>
          <w:p w14:paraId="709EB48B" w14:textId="77777777" w:rsidR="003876A1" w:rsidRPr="00CC66AD" w:rsidRDefault="003876A1" w:rsidP="00CB659E">
            <w:r w:rsidRPr="00CC66AD">
              <w:t>Çivril</w:t>
            </w:r>
          </w:p>
        </w:tc>
        <w:tc>
          <w:tcPr>
            <w:tcW w:w="464" w:type="dxa"/>
            <w:noWrap/>
            <w:hideMark/>
          </w:tcPr>
          <w:p w14:paraId="13812F56" w14:textId="77777777" w:rsidR="003876A1" w:rsidRPr="00CC66AD" w:rsidRDefault="003876A1" w:rsidP="00CB659E">
            <w:pPr>
              <w:jc w:val="center"/>
            </w:pPr>
            <w:proofErr w:type="gramStart"/>
            <w:r w:rsidRPr="00CC66AD">
              <w:t>x</w:t>
            </w:r>
            <w:proofErr w:type="gramEnd"/>
          </w:p>
        </w:tc>
        <w:tc>
          <w:tcPr>
            <w:tcW w:w="464" w:type="dxa"/>
            <w:noWrap/>
            <w:hideMark/>
          </w:tcPr>
          <w:p w14:paraId="5E01AD03" w14:textId="77777777" w:rsidR="003876A1" w:rsidRPr="00CC66AD" w:rsidRDefault="003876A1" w:rsidP="00CB659E">
            <w:pPr>
              <w:jc w:val="center"/>
            </w:pPr>
            <w:proofErr w:type="gramStart"/>
            <w:r w:rsidRPr="00CC66AD">
              <w:t>x</w:t>
            </w:r>
            <w:proofErr w:type="gramEnd"/>
          </w:p>
        </w:tc>
        <w:tc>
          <w:tcPr>
            <w:tcW w:w="464" w:type="dxa"/>
            <w:noWrap/>
            <w:hideMark/>
          </w:tcPr>
          <w:p w14:paraId="015743D4" w14:textId="77777777" w:rsidR="003876A1" w:rsidRPr="00CC66AD" w:rsidRDefault="003876A1" w:rsidP="00CB659E">
            <w:pPr>
              <w:jc w:val="center"/>
            </w:pPr>
            <w:proofErr w:type="gramStart"/>
            <w:r w:rsidRPr="00CC66AD">
              <w:t>x</w:t>
            </w:r>
            <w:proofErr w:type="gramEnd"/>
          </w:p>
        </w:tc>
        <w:tc>
          <w:tcPr>
            <w:tcW w:w="464" w:type="dxa"/>
            <w:noWrap/>
            <w:hideMark/>
          </w:tcPr>
          <w:p w14:paraId="0BD1D989" w14:textId="77777777" w:rsidR="003876A1" w:rsidRPr="00CC66AD" w:rsidRDefault="003876A1" w:rsidP="00CB659E">
            <w:pPr>
              <w:jc w:val="center"/>
            </w:pPr>
            <w:proofErr w:type="gramStart"/>
            <w:r w:rsidRPr="00CC66AD">
              <w:t>x</w:t>
            </w:r>
            <w:proofErr w:type="gramEnd"/>
          </w:p>
        </w:tc>
        <w:tc>
          <w:tcPr>
            <w:tcW w:w="464" w:type="dxa"/>
            <w:noWrap/>
            <w:hideMark/>
          </w:tcPr>
          <w:p w14:paraId="0C93151F" w14:textId="77777777" w:rsidR="003876A1" w:rsidRPr="00CC66AD" w:rsidRDefault="003876A1" w:rsidP="00CB659E">
            <w:pPr>
              <w:jc w:val="center"/>
            </w:pPr>
          </w:p>
        </w:tc>
        <w:tc>
          <w:tcPr>
            <w:tcW w:w="464" w:type="dxa"/>
            <w:noWrap/>
            <w:hideMark/>
          </w:tcPr>
          <w:p w14:paraId="019DF5A8" w14:textId="77777777" w:rsidR="003876A1" w:rsidRPr="00CC66AD" w:rsidRDefault="003876A1" w:rsidP="00CB659E">
            <w:pPr>
              <w:jc w:val="center"/>
            </w:pPr>
          </w:p>
        </w:tc>
        <w:tc>
          <w:tcPr>
            <w:tcW w:w="464" w:type="dxa"/>
            <w:noWrap/>
            <w:hideMark/>
          </w:tcPr>
          <w:p w14:paraId="23E5F062" w14:textId="77777777" w:rsidR="003876A1" w:rsidRPr="00CC66AD" w:rsidRDefault="003876A1" w:rsidP="00CB659E">
            <w:pPr>
              <w:jc w:val="center"/>
            </w:pPr>
          </w:p>
        </w:tc>
        <w:tc>
          <w:tcPr>
            <w:tcW w:w="464" w:type="dxa"/>
            <w:noWrap/>
            <w:hideMark/>
          </w:tcPr>
          <w:p w14:paraId="4743A03A" w14:textId="77777777" w:rsidR="003876A1" w:rsidRPr="00CC66AD" w:rsidRDefault="003876A1" w:rsidP="00CB659E">
            <w:pPr>
              <w:jc w:val="center"/>
            </w:pPr>
          </w:p>
        </w:tc>
        <w:tc>
          <w:tcPr>
            <w:tcW w:w="464" w:type="dxa"/>
            <w:noWrap/>
            <w:hideMark/>
          </w:tcPr>
          <w:p w14:paraId="0866BCBF" w14:textId="77777777" w:rsidR="003876A1" w:rsidRPr="00CC66AD" w:rsidRDefault="003876A1" w:rsidP="00CB659E">
            <w:pPr>
              <w:jc w:val="center"/>
            </w:pPr>
            <w:proofErr w:type="gramStart"/>
            <w:r w:rsidRPr="00CC66AD">
              <w:t>x</w:t>
            </w:r>
            <w:proofErr w:type="gramEnd"/>
          </w:p>
        </w:tc>
        <w:tc>
          <w:tcPr>
            <w:tcW w:w="464" w:type="dxa"/>
            <w:noWrap/>
            <w:hideMark/>
          </w:tcPr>
          <w:p w14:paraId="68639F89" w14:textId="77777777" w:rsidR="003876A1" w:rsidRPr="00CC66AD" w:rsidRDefault="003876A1" w:rsidP="00CB659E">
            <w:pPr>
              <w:jc w:val="center"/>
            </w:pPr>
          </w:p>
        </w:tc>
        <w:tc>
          <w:tcPr>
            <w:tcW w:w="464" w:type="dxa"/>
            <w:noWrap/>
            <w:hideMark/>
          </w:tcPr>
          <w:p w14:paraId="50EC34CB" w14:textId="77777777" w:rsidR="003876A1" w:rsidRPr="00CC66AD" w:rsidRDefault="003876A1" w:rsidP="00CB659E">
            <w:pPr>
              <w:jc w:val="center"/>
            </w:pPr>
          </w:p>
        </w:tc>
        <w:tc>
          <w:tcPr>
            <w:tcW w:w="464" w:type="dxa"/>
            <w:noWrap/>
            <w:hideMark/>
          </w:tcPr>
          <w:p w14:paraId="10B22A6A" w14:textId="77777777" w:rsidR="003876A1" w:rsidRPr="00CC66AD" w:rsidRDefault="003876A1" w:rsidP="00CB659E">
            <w:pPr>
              <w:jc w:val="center"/>
            </w:pPr>
            <w:proofErr w:type="gramStart"/>
            <w:r w:rsidRPr="00CC66AD">
              <w:t>x</w:t>
            </w:r>
            <w:proofErr w:type="gramEnd"/>
          </w:p>
        </w:tc>
        <w:tc>
          <w:tcPr>
            <w:tcW w:w="464" w:type="dxa"/>
            <w:noWrap/>
            <w:hideMark/>
          </w:tcPr>
          <w:p w14:paraId="1E11CFBE" w14:textId="77777777" w:rsidR="003876A1" w:rsidRPr="00CC66AD" w:rsidRDefault="003876A1" w:rsidP="00CB659E">
            <w:pPr>
              <w:jc w:val="center"/>
            </w:pPr>
            <w:proofErr w:type="gramStart"/>
            <w:r w:rsidRPr="00CC66AD">
              <w:t>x</w:t>
            </w:r>
            <w:proofErr w:type="gramEnd"/>
          </w:p>
        </w:tc>
        <w:tc>
          <w:tcPr>
            <w:tcW w:w="464" w:type="dxa"/>
            <w:noWrap/>
            <w:hideMark/>
          </w:tcPr>
          <w:p w14:paraId="2C5B7E72" w14:textId="77777777" w:rsidR="003876A1" w:rsidRPr="00CC66AD" w:rsidRDefault="003876A1" w:rsidP="00CB659E">
            <w:pPr>
              <w:jc w:val="center"/>
            </w:pPr>
          </w:p>
        </w:tc>
        <w:tc>
          <w:tcPr>
            <w:tcW w:w="464" w:type="dxa"/>
            <w:noWrap/>
            <w:hideMark/>
          </w:tcPr>
          <w:p w14:paraId="4D0EADC3" w14:textId="77777777" w:rsidR="003876A1" w:rsidRPr="00CC66AD" w:rsidRDefault="003876A1" w:rsidP="00CB659E">
            <w:pPr>
              <w:jc w:val="center"/>
            </w:pPr>
            <w:proofErr w:type="gramStart"/>
            <w:r w:rsidRPr="00CC66AD">
              <w:t>x</w:t>
            </w:r>
            <w:proofErr w:type="gramEnd"/>
          </w:p>
        </w:tc>
        <w:tc>
          <w:tcPr>
            <w:tcW w:w="589" w:type="dxa"/>
            <w:noWrap/>
            <w:hideMark/>
          </w:tcPr>
          <w:p w14:paraId="472CDD38" w14:textId="77777777" w:rsidR="003876A1" w:rsidRPr="00CC66AD" w:rsidRDefault="003876A1" w:rsidP="00CB659E">
            <w:pPr>
              <w:jc w:val="center"/>
            </w:pPr>
          </w:p>
        </w:tc>
      </w:tr>
      <w:tr w:rsidR="003876A1" w:rsidRPr="00CC66AD" w14:paraId="25C64223" w14:textId="77777777" w:rsidTr="00CB659E">
        <w:trPr>
          <w:trHeight w:val="297"/>
        </w:trPr>
        <w:tc>
          <w:tcPr>
            <w:tcW w:w="1944" w:type="dxa"/>
            <w:noWrap/>
            <w:hideMark/>
          </w:tcPr>
          <w:p w14:paraId="7BD53997" w14:textId="77777777" w:rsidR="003876A1" w:rsidRPr="00CC66AD" w:rsidRDefault="003876A1" w:rsidP="00CB659E">
            <w:r w:rsidRPr="00CC66AD">
              <w:t>Güney</w:t>
            </w:r>
          </w:p>
        </w:tc>
        <w:tc>
          <w:tcPr>
            <w:tcW w:w="464" w:type="dxa"/>
            <w:noWrap/>
            <w:hideMark/>
          </w:tcPr>
          <w:p w14:paraId="3E0F4EDD" w14:textId="77777777" w:rsidR="003876A1" w:rsidRPr="00CC66AD" w:rsidRDefault="003876A1" w:rsidP="00CB659E">
            <w:pPr>
              <w:jc w:val="center"/>
            </w:pPr>
            <w:proofErr w:type="gramStart"/>
            <w:r w:rsidRPr="00CC66AD">
              <w:t>x</w:t>
            </w:r>
            <w:proofErr w:type="gramEnd"/>
          </w:p>
        </w:tc>
        <w:tc>
          <w:tcPr>
            <w:tcW w:w="464" w:type="dxa"/>
            <w:noWrap/>
            <w:hideMark/>
          </w:tcPr>
          <w:p w14:paraId="6C515B9C" w14:textId="77777777" w:rsidR="003876A1" w:rsidRPr="00CC66AD" w:rsidRDefault="003876A1" w:rsidP="00CB659E">
            <w:pPr>
              <w:jc w:val="center"/>
            </w:pPr>
          </w:p>
        </w:tc>
        <w:tc>
          <w:tcPr>
            <w:tcW w:w="464" w:type="dxa"/>
            <w:noWrap/>
            <w:hideMark/>
          </w:tcPr>
          <w:p w14:paraId="08345C06" w14:textId="77777777" w:rsidR="003876A1" w:rsidRPr="00CC66AD" w:rsidRDefault="003876A1" w:rsidP="00CB659E">
            <w:pPr>
              <w:jc w:val="center"/>
            </w:pPr>
            <w:proofErr w:type="gramStart"/>
            <w:r w:rsidRPr="00CC66AD">
              <w:t>x</w:t>
            </w:r>
            <w:proofErr w:type="gramEnd"/>
          </w:p>
        </w:tc>
        <w:tc>
          <w:tcPr>
            <w:tcW w:w="464" w:type="dxa"/>
            <w:noWrap/>
            <w:hideMark/>
          </w:tcPr>
          <w:p w14:paraId="5BBAF877" w14:textId="77777777" w:rsidR="003876A1" w:rsidRPr="00CC66AD" w:rsidRDefault="003876A1" w:rsidP="00CB659E">
            <w:pPr>
              <w:jc w:val="center"/>
            </w:pPr>
          </w:p>
        </w:tc>
        <w:tc>
          <w:tcPr>
            <w:tcW w:w="464" w:type="dxa"/>
            <w:noWrap/>
            <w:hideMark/>
          </w:tcPr>
          <w:p w14:paraId="2EDAE677" w14:textId="77777777" w:rsidR="003876A1" w:rsidRPr="00CC66AD" w:rsidRDefault="003876A1" w:rsidP="00CB659E">
            <w:pPr>
              <w:jc w:val="center"/>
            </w:pPr>
          </w:p>
        </w:tc>
        <w:tc>
          <w:tcPr>
            <w:tcW w:w="464" w:type="dxa"/>
            <w:noWrap/>
            <w:hideMark/>
          </w:tcPr>
          <w:p w14:paraId="1EC83907" w14:textId="77777777" w:rsidR="003876A1" w:rsidRPr="00CC66AD" w:rsidRDefault="003876A1" w:rsidP="00CB659E">
            <w:pPr>
              <w:jc w:val="center"/>
            </w:pPr>
          </w:p>
        </w:tc>
        <w:tc>
          <w:tcPr>
            <w:tcW w:w="464" w:type="dxa"/>
            <w:noWrap/>
            <w:hideMark/>
          </w:tcPr>
          <w:p w14:paraId="02407433" w14:textId="77777777" w:rsidR="003876A1" w:rsidRPr="00CC66AD" w:rsidRDefault="003876A1" w:rsidP="00CB659E">
            <w:pPr>
              <w:jc w:val="center"/>
            </w:pPr>
          </w:p>
        </w:tc>
        <w:tc>
          <w:tcPr>
            <w:tcW w:w="464" w:type="dxa"/>
            <w:noWrap/>
            <w:hideMark/>
          </w:tcPr>
          <w:p w14:paraId="7DB673E8" w14:textId="77777777" w:rsidR="003876A1" w:rsidRPr="00CC66AD" w:rsidRDefault="003876A1" w:rsidP="00CB659E">
            <w:pPr>
              <w:jc w:val="center"/>
            </w:pPr>
          </w:p>
        </w:tc>
        <w:tc>
          <w:tcPr>
            <w:tcW w:w="464" w:type="dxa"/>
            <w:noWrap/>
            <w:hideMark/>
          </w:tcPr>
          <w:p w14:paraId="5B899201" w14:textId="77777777" w:rsidR="003876A1" w:rsidRPr="00CC66AD" w:rsidRDefault="003876A1" w:rsidP="00CB659E">
            <w:pPr>
              <w:jc w:val="center"/>
            </w:pPr>
            <w:proofErr w:type="gramStart"/>
            <w:r w:rsidRPr="00CC66AD">
              <w:t>x</w:t>
            </w:r>
            <w:proofErr w:type="gramEnd"/>
          </w:p>
        </w:tc>
        <w:tc>
          <w:tcPr>
            <w:tcW w:w="464" w:type="dxa"/>
            <w:noWrap/>
            <w:hideMark/>
          </w:tcPr>
          <w:p w14:paraId="47B3118C" w14:textId="77777777" w:rsidR="003876A1" w:rsidRPr="00CC66AD" w:rsidRDefault="003876A1" w:rsidP="00CB659E">
            <w:pPr>
              <w:jc w:val="center"/>
            </w:pPr>
          </w:p>
        </w:tc>
        <w:tc>
          <w:tcPr>
            <w:tcW w:w="464" w:type="dxa"/>
            <w:noWrap/>
            <w:hideMark/>
          </w:tcPr>
          <w:p w14:paraId="3BB4F1E4" w14:textId="77777777" w:rsidR="003876A1" w:rsidRPr="00CC66AD" w:rsidRDefault="003876A1" w:rsidP="00CB659E">
            <w:pPr>
              <w:jc w:val="center"/>
            </w:pPr>
          </w:p>
        </w:tc>
        <w:tc>
          <w:tcPr>
            <w:tcW w:w="464" w:type="dxa"/>
            <w:noWrap/>
            <w:hideMark/>
          </w:tcPr>
          <w:p w14:paraId="27B07CFD" w14:textId="77777777" w:rsidR="003876A1" w:rsidRPr="00CC66AD" w:rsidRDefault="003876A1" w:rsidP="00CB659E">
            <w:pPr>
              <w:jc w:val="center"/>
            </w:pPr>
            <w:proofErr w:type="gramStart"/>
            <w:r w:rsidRPr="00CC66AD">
              <w:t>x</w:t>
            </w:r>
            <w:proofErr w:type="gramEnd"/>
          </w:p>
        </w:tc>
        <w:tc>
          <w:tcPr>
            <w:tcW w:w="464" w:type="dxa"/>
            <w:noWrap/>
            <w:hideMark/>
          </w:tcPr>
          <w:p w14:paraId="38B7C27D" w14:textId="77777777" w:rsidR="003876A1" w:rsidRPr="00CC66AD" w:rsidRDefault="003876A1" w:rsidP="00CB659E">
            <w:pPr>
              <w:jc w:val="center"/>
            </w:pPr>
            <w:proofErr w:type="gramStart"/>
            <w:r w:rsidRPr="00CC66AD">
              <w:t>x</w:t>
            </w:r>
            <w:proofErr w:type="gramEnd"/>
          </w:p>
        </w:tc>
        <w:tc>
          <w:tcPr>
            <w:tcW w:w="464" w:type="dxa"/>
            <w:noWrap/>
            <w:hideMark/>
          </w:tcPr>
          <w:p w14:paraId="7CAD014F" w14:textId="77777777" w:rsidR="003876A1" w:rsidRPr="00CC66AD" w:rsidRDefault="003876A1" w:rsidP="00CB659E">
            <w:pPr>
              <w:jc w:val="center"/>
            </w:pPr>
          </w:p>
        </w:tc>
        <w:tc>
          <w:tcPr>
            <w:tcW w:w="464" w:type="dxa"/>
            <w:noWrap/>
            <w:hideMark/>
          </w:tcPr>
          <w:p w14:paraId="141833FB" w14:textId="77777777" w:rsidR="003876A1" w:rsidRPr="00CC66AD" w:rsidRDefault="003876A1" w:rsidP="00CB659E">
            <w:pPr>
              <w:jc w:val="center"/>
            </w:pPr>
          </w:p>
        </w:tc>
        <w:tc>
          <w:tcPr>
            <w:tcW w:w="589" w:type="dxa"/>
            <w:noWrap/>
            <w:hideMark/>
          </w:tcPr>
          <w:p w14:paraId="7F8ED675" w14:textId="77777777" w:rsidR="003876A1" w:rsidRPr="00CC66AD" w:rsidRDefault="003876A1" w:rsidP="00CB659E">
            <w:pPr>
              <w:jc w:val="center"/>
            </w:pPr>
            <w:proofErr w:type="gramStart"/>
            <w:r w:rsidRPr="00CC66AD">
              <w:t>x</w:t>
            </w:r>
            <w:proofErr w:type="gramEnd"/>
          </w:p>
        </w:tc>
      </w:tr>
      <w:tr w:rsidR="003876A1" w:rsidRPr="00CC66AD" w14:paraId="373BEE21" w14:textId="77777777" w:rsidTr="00CB659E">
        <w:trPr>
          <w:trHeight w:val="297"/>
        </w:trPr>
        <w:tc>
          <w:tcPr>
            <w:tcW w:w="1944" w:type="dxa"/>
            <w:noWrap/>
            <w:hideMark/>
          </w:tcPr>
          <w:p w14:paraId="41E40777" w14:textId="77777777" w:rsidR="003876A1" w:rsidRPr="00CC66AD" w:rsidRDefault="003876A1" w:rsidP="00CB659E">
            <w:r w:rsidRPr="00CC66AD">
              <w:t>Honaz</w:t>
            </w:r>
          </w:p>
        </w:tc>
        <w:tc>
          <w:tcPr>
            <w:tcW w:w="464" w:type="dxa"/>
            <w:noWrap/>
            <w:hideMark/>
          </w:tcPr>
          <w:p w14:paraId="63FF3665" w14:textId="77777777" w:rsidR="003876A1" w:rsidRPr="00CC66AD" w:rsidRDefault="003876A1" w:rsidP="00CB659E">
            <w:pPr>
              <w:jc w:val="center"/>
            </w:pPr>
            <w:proofErr w:type="gramStart"/>
            <w:r w:rsidRPr="00CC66AD">
              <w:t>x</w:t>
            </w:r>
            <w:proofErr w:type="gramEnd"/>
          </w:p>
        </w:tc>
        <w:tc>
          <w:tcPr>
            <w:tcW w:w="464" w:type="dxa"/>
            <w:noWrap/>
            <w:hideMark/>
          </w:tcPr>
          <w:p w14:paraId="50D6BC8C" w14:textId="77777777" w:rsidR="003876A1" w:rsidRPr="00CC66AD" w:rsidRDefault="003876A1" w:rsidP="00CB659E">
            <w:pPr>
              <w:jc w:val="center"/>
            </w:pPr>
          </w:p>
        </w:tc>
        <w:tc>
          <w:tcPr>
            <w:tcW w:w="464" w:type="dxa"/>
            <w:noWrap/>
            <w:hideMark/>
          </w:tcPr>
          <w:p w14:paraId="590C2A5D" w14:textId="77777777" w:rsidR="003876A1" w:rsidRPr="00CC66AD" w:rsidRDefault="003876A1" w:rsidP="00CB659E">
            <w:pPr>
              <w:jc w:val="center"/>
            </w:pPr>
            <w:proofErr w:type="gramStart"/>
            <w:r w:rsidRPr="00CC66AD">
              <w:t>x</w:t>
            </w:r>
            <w:proofErr w:type="gramEnd"/>
          </w:p>
        </w:tc>
        <w:tc>
          <w:tcPr>
            <w:tcW w:w="464" w:type="dxa"/>
            <w:noWrap/>
            <w:hideMark/>
          </w:tcPr>
          <w:p w14:paraId="42C21404" w14:textId="77777777" w:rsidR="003876A1" w:rsidRPr="00CC66AD" w:rsidRDefault="003876A1" w:rsidP="00CB659E">
            <w:pPr>
              <w:jc w:val="center"/>
            </w:pPr>
            <w:proofErr w:type="gramStart"/>
            <w:r w:rsidRPr="00CC66AD">
              <w:t>x</w:t>
            </w:r>
            <w:proofErr w:type="gramEnd"/>
          </w:p>
        </w:tc>
        <w:tc>
          <w:tcPr>
            <w:tcW w:w="464" w:type="dxa"/>
            <w:noWrap/>
            <w:hideMark/>
          </w:tcPr>
          <w:p w14:paraId="2A86BC50" w14:textId="77777777" w:rsidR="003876A1" w:rsidRPr="00CC66AD" w:rsidRDefault="003876A1" w:rsidP="00CB659E">
            <w:pPr>
              <w:jc w:val="center"/>
            </w:pPr>
          </w:p>
        </w:tc>
        <w:tc>
          <w:tcPr>
            <w:tcW w:w="464" w:type="dxa"/>
            <w:noWrap/>
            <w:hideMark/>
          </w:tcPr>
          <w:p w14:paraId="0DF32142" w14:textId="77777777" w:rsidR="003876A1" w:rsidRPr="00CC66AD" w:rsidRDefault="003876A1" w:rsidP="00CB659E">
            <w:pPr>
              <w:jc w:val="center"/>
            </w:pPr>
          </w:p>
        </w:tc>
        <w:tc>
          <w:tcPr>
            <w:tcW w:w="464" w:type="dxa"/>
            <w:noWrap/>
            <w:hideMark/>
          </w:tcPr>
          <w:p w14:paraId="434F8C6F" w14:textId="77777777" w:rsidR="003876A1" w:rsidRPr="00CC66AD" w:rsidRDefault="003876A1" w:rsidP="00CB659E">
            <w:pPr>
              <w:jc w:val="center"/>
            </w:pPr>
          </w:p>
        </w:tc>
        <w:tc>
          <w:tcPr>
            <w:tcW w:w="464" w:type="dxa"/>
            <w:noWrap/>
            <w:hideMark/>
          </w:tcPr>
          <w:p w14:paraId="5DCB65A6" w14:textId="77777777" w:rsidR="003876A1" w:rsidRPr="00CC66AD" w:rsidRDefault="003876A1" w:rsidP="00CB659E">
            <w:pPr>
              <w:jc w:val="center"/>
            </w:pPr>
          </w:p>
        </w:tc>
        <w:tc>
          <w:tcPr>
            <w:tcW w:w="464" w:type="dxa"/>
            <w:noWrap/>
            <w:hideMark/>
          </w:tcPr>
          <w:p w14:paraId="5F077DA6" w14:textId="77777777" w:rsidR="003876A1" w:rsidRPr="00CC66AD" w:rsidRDefault="003876A1" w:rsidP="00CB659E">
            <w:pPr>
              <w:jc w:val="center"/>
            </w:pPr>
          </w:p>
        </w:tc>
        <w:tc>
          <w:tcPr>
            <w:tcW w:w="464" w:type="dxa"/>
            <w:noWrap/>
            <w:hideMark/>
          </w:tcPr>
          <w:p w14:paraId="3D6C3C2C" w14:textId="77777777" w:rsidR="003876A1" w:rsidRPr="00CC66AD" w:rsidRDefault="003876A1" w:rsidP="00CB659E">
            <w:pPr>
              <w:jc w:val="center"/>
            </w:pPr>
            <w:proofErr w:type="gramStart"/>
            <w:r w:rsidRPr="00CC66AD">
              <w:t>x</w:t>
            </w:r>
            <w:proofErr w:type="gramEnd"/>
          </w:p>
        </w:tc>
        <w:tc>
          <w:tcPr>
            <w:tcW w:w="464" w:type="dxa"/>
            <w:noWrap/>
            <w:hideMark/>
          </w:tcPr>
          <w:p w14:paraId="7C4D28EA" w14:textId="77777777" w:rsidR="003876A1" w:rsidRPr="00CC66AD" w:rsidRDefault="003876A1" w:rsidP="00CB659E">
            <w:pPr>
              <w:jc w:val="center"/>
            </w:pPr>
          </w:p>
        </w:tc>
        <w:tc>
          <w:tcPr>
            <w:tcW w:w="464" w:type="dxa"/>
            <w:noWrap/>
            <w:hideMark/>
          </w:tcPr>
          <w:p w14:paraId="37279D68" w14:textId="77777777" w:rsidR="003876A1" w:rsidRPr="00CC66AD" w:rsidRDefault="003876A1" w:rsidP="00CB659E">
            <w:pPr>
              <w:jc w:val="center"/>
            </w:pPr>
          </w:p>
        </w:tc>
        <w:tc>
          <w:tcPr>
            <w:tcW w:w="464" w:type="dxa"/>
            <w:noWrap/>
            <w:hideMark/>
          </w:tcPr>
          <w:p w14:paraId="05CE7720" w14:textId="77777777" w:rsidR="003876A1" w:rsidRPr="00CC66AD" w:rsidRDefault="003876A1" w:rsidP="00CB659E">
            <w:pPr>
              <w:jc w:val="center"/>
            </w:pPr>
            <w:proofErr w:type="gramStart"/>
            <w:r w:rsidRPr="00CC66AD">
              <w:t>x</w:t>
            </w:r>
            <w:proofErr w:type="gramEnd"/>
          </w:p>
        </w:tc>
        <w:tc>
          <w:tcPr>
            <w:tcW w:w="464" w:type="dxa"/>
            <w:noWrap/>
            <w:hideMark/>
          </w:tcPr>
          <w:p w14:paraId="5CBCC005" w14:textId="77777777" w:rsidR="003876A1" w:rsidRPr="00CC66AD" w:rsidRDefault="003876A1" w:rsidP="00CB659E">
            <w:pPr>
              <w:jc w:val="center"/>
            </w:pPr>
            <w:proofErr w:type="gramStart"/>
            <w:r w:rsidRPr="00CC66AD">
              <w:t>x</w:t>
            </w:r>
            <w:proofErr w:type="gramEnd"/>
          </w:p>
        </w:tc>
        <w:tc>
          <w:tcPr>
            <w:tcW w:w="464" w:type="dxa"/>
            <w:noWrap/>
            <w:hideMark/>
          </w:tcPr>
          <w:p w14:paraId="501F5EE6" w14:textId="77777777" w:rsidR="003876A1" w:rsidRPr="00CC66AD" w:rsidRDefault="003876A1" w:rsidP="00CB659E">
            <w:pPr>
              <w:jc w:val="center"/>
            </w:pPr>
          </w:p>
        </w:tc>
        <w:tc>
          <w:tcPr>
            <w:tcW w:w="589" w:type="dxa"/>
            <w:noWrap/>
            <w:hideMark/>
          </w:tcPr>
          <w:p w14:paraId="5E888AA6" w14:textId="77777777" w:rsidR="003876A1" w:rsidRPr="00CC66AD" w:rsidRDefault="003876A1" w:rsidP="00CB659E">
            <w:pPr>
              <w:jc w:val="center"/>
            </w:pPr>
            <w:proofErr w:type="gramStart"/>
            <w:r w:rsidRPr="00CC66AD">
              <w:t>x</w:t>
            </w:r>
            <w:proofErr w:type="gramEnd"/>
          </w:p>
        </w:tc>
      </w:tr>
      <w:tr w:rsidR="003876A1" w:rsidRPr="00CC66AD" w14:paraId="0655AEE0" w14:textId="77777777" w:rsidTr="00CB659E">
        <w:trPr>
          <w:trHeight w:val="297"/>
        </w:trPr>
        <w:tc>
          <w:tcPr>
            <w:tcW w:w="1944" w:type="dxa"/>
            <w:noWrap/>
            <w:hideMark/>
          </w:tcPr>
          <w:p w14:paraId="112B2A14" w14:textId="77777777" w:rsidR="003876A1" w:rsidRPr="00CC66AD" w:rsidRDefault="003876A1" w:rsidP="00CB659E">
            <w:r w:rsidRPr="00CC66AD">
              <w:t>Pamukkale</w:t>
            </w:r>
          </w:p>
        </w:tc>
        <w:tc>
          <w:tcPr>
            <w:tcW w:w="464" w:type="dxa"/>
            <w:noWrap/>
            <w:hideMark/>
          </w:tcPr>
          <w:p w14:paraId="3FF9FCAF" w14:textId="77777777" w:rsidR="003876A1" w:rsidRPr="00CC66AD" w:rsidRDefault="003876A1" w:rsidP="00CB659E">
            <w:pPr>
              <w:jc w:val="center"/>
            </w:pPr>
            <w:proofErr w:type="gramStart"/>
            <w:r w:rsidRPr="00CC66AD">
              <w:t>x</w:t>
            </w:r>
            <w:proofErr w:type="gramEnd"/>
          </w:p>
        </w:tc>
        <w:tc>
          <w:tcPr>
            <w:tcW w:w="464" w:type="dxa"/>
            <w:noWrap/>
            <w:hideMark/>
          </w:tcPr>
          <w:p w14:paraId="745FA0FC" w14:textId="77777777" w:rsidR="003876A1" w:rsidRPr="00CC66AD" w:rsidRDefault="003876A1" w:rsidP="00CB659E">
            <w:pPr>
              <w:jc w:val="center"/>
            </w:pPr>
          </w:p>
        </w:tc>
        <w:tc>
          <w:tcPr>
            <w:tcW w:w="464" w:type="dxa"/>
            <w:noWrap/>
            <w:hideMark/>
          </w:tcPr>
          <w:p w14:paraId="13AFD478" w14:textId="77777777" w:rsidR="003876A1" w:rsidRPr="00CC66AD" w:rsidRDefault="003876A1" w:rsidP="00CB659E">
            <w:pPr>
              <w:jc w:val="center"/>
            </w:pPr>
            <w:proofErr w:type="gramStart"/>
            <w:r w:rsidRPr="00CC66AD">
              <w:t>x</w:t>
            </w:r>
            <w:proofErr w:type="gramEnd"/>
          </w:p>
        </w:tc>
        <w:tc>
          <w:tcPr>
            <w:tcW w:w="464" w:type="dxa"/>
            <w:noWrap/>
            <w:hideMark/>
          </w:tcPr>
          <w:p w14:paraId="5B76A8E1" w14:textId="77777777" w:rsidR="003876A1" w:rsidRPr="00CC66AD" w:rsidRDefault="003876A1" w:rsidP="00CB659E">
            <w:pPr>
              <w:jc w:val="center"/>
            </w:pPr>
            <w:proofErr w:type="gramStart"/>
            <w:r w:rsidRPr="00CC66AD">
              <w:t>x</w:t>
            </w:r>
            <w:proofErr w:type="gramEnd"/>
          </w:p>
        </w:tc>
        <w:tc>
          <w:tcPr>
            <w:tcW w:w="464" w:type="dxa"/>
            <w:noWrap/>
            <w:hideMark/>
          </w:tcPr>
          <w:p w14:paraId="72399CCC" w14:textId="77777777" w:rsidR="003876A1" w:rsidRPr="00CC66AD" w:rsidRDefault="003876A1" w:rsidP="00CB659E">
            <w:pPr>
              <w:jc w:val="center"/>
            </w:pPr>
          </w:p>
        </w:tc>
        <w:tc>
          <w:tcPr>
            <w:tcW w:w="464" w:type="dxa"/>
            <w:noWrap/>
            <w:hideMark/>
          </w:tcPr>
          <w:p w14:paraId="27412EE1" w14:textId="77777777" w:rsidR="003876A1" w:rsidRPr="00CC66AD" w:rsidRDefault="003876A1" w:rsidP="00CB659E">
            <w:pPr>
              <w:jc w:val="center"/>
            </w:pPr>
          </w:p>
        </w:tc>
        <w:tc>
          <w:tcPr>
            <w:tcW w:w="464" w:type="dxa"/>
            <w:noWrap/>
            <w:hideMark/>
          </w:tcPr>
          <w:p w14:paraId="0AB02F74" w14:textId="77777777" w:rsidR="003876A1" w:rsidRPr="00CC66AD" w:rsidRDefault="003876A1" w:rsidP="00CB659E">
            <w:pPr>
              <w:jc w:val="center"/>
            </w:pPr>
            <w:proofErr w:type="gramStart"/>
            <w:r w:rsidRPr="00CC66AD">
              <w:t>x</w:t>
            </w:r>
            <w:proofErr w:type="gramEnd"/>
          </w:p>
        </w:tc>
        <w:tc>
          <w:tcPr>
            <w:tcW w:w="464" w:type="dxa"/>
            <w:noWrap/>
            <w:hideMark/>
          </w:tcPr>
          <w:p w14:paraId="24193415" w14:textId="77777777" w:rsidR="003876A1" w:rsidRPr="00CC66AD" w:rsidRDefault="003876A1" w:rsidP="00CB659E">
            <w:pPr>
              <w:jc w:val="center"/>
            </w:pPr>
          </w:p>
        </w:tc>
        <w:tc>
          <w:tcPr>
            <w:tcW w:w="464" w:type="dxa"/>
            <w:noWrap/>
            <w:hideMark/>
          </w:tcPr>
          <w:p w14:paraId="75EFD348" w14:textId="77777777" w:rsidR="003876A1" w:rsidRPr="00CC66AD" w:rsidRDefault="003876A1" w:rsidP="00CB659E">
            <w:pPr>
              <w:jc w:val="center"/>
            </w:pPr>
            <w:proofErr w:type="gramStart"/>
            <w:r w:rsidRPr="00CC66AD">
              <w:t>x</w:t>
            </w:r>
            <w:proofErr w:type="gramEnd"/>
          </w:p>
        </w:tc>
        <w:tc>
          <w:tcPr>
            <w:tcW w:w="464" w:type="dxa"/>
            <w:noWrap/>
            <w:hideMark/>
          </w:tcPr>
          <w:p w14:paraId="0C896034" w14:textId="77777777" w:rsidR="003876A1" w:rsidRPr="00CC66AD" w:rsidRDefault="003876A1" w:rsidP="00CB659E">
            <w:pPr>
              <w:jc w:val="center"/>
            </w:pPr>
          </w:p>
        </w:tc>
        <w:tc>
          <w:tcPr>
            <w:tcW w:w="464" w:type="dxa"/>
            <w:noWrap/>
            <w:hideMark/>
          </w:tcPr>
          <w:p w14:paraId="0D3C65DD" w14:textId="77777777" w:rsidR="003876A1" w:rsidRPr="00CC66AD" w:rsidRDefault="003876A1" w:rsidP="00CB659E">
            <w:pPr>
              <w:jc w:val="center"/>
            </w:pPr>
          </w:p>
        </w:tc>
        <w:tc>
          <w:tcPr>
            <w:tcW w:w="464" w:type="dxa"/>
            <w:noWrap/>
            <w:hideMark/>
          </w:tcPr>
          <w:p w14:paraId="611C80E3" w14:textId="77777777" w:rsidR="003876A1" w:rsidRPr="00CC66AD" w:rsidRDefault="003876A1" w:rsidP="00CB659E">
            <w:pPr>
              <w:jc w:val="center"/>
            </w:pPr>
          </w:p>
        </w:tc>
        <w:tc>
          <w:tcPr>
            <w:tcW w:w="464" w:type="dxa"/>
            <w:noWrap/>
            <w:hideMark/>
          </w:tcPr>
          <w:p w14:paraId="1D8967BF" w14:textId="77777777" w:rsidR="003876A1" w:rsidRPr="00CC66AD" w:rsidRDefault="003876A1" w:rsidP="00CB659E">
            <w:pPr>
              <w:jc w:val="center"/>
            </w:pPr>
            <w:proofErr w:type="gramStart"/>
            <w:r w:rsidRPr="00CC66AD">
              <w:t>x</w:t>
            </w:r>
            <w:proofErr w:type="gramEnd"/>
          </w:p>
        </w:tc>
        <w:tc>
          <w:tcPr>
            <w:tcW w:w="464" w:type="dxa"/>
            <w:noWrap/>
            <w:hideMark/>
          </w:tcPr>
          <w:p w14:paraId="3B5DD7B7" w14:textId="77777777" w:rsidR="003876A1" w:rsidRPr="00CC66AD" w:rsidRDefault="003876A1" w:rsidP="00CB659E">
            <w:pPr>
              <w:jc w:val="center"/>
            </w:pPr>
            <w:proofErr w:type="gramStart"/>
            <w:r w:rsidRPr="00CC66AD">
              <w:t>x</w:t>
            </w:r>
            <w:proofErr w:type="gramEnd"/>
          </w:p>
        </w:tc>
        <w:tc>
          <w:tcPr>
            <w:tcW w:w="464" w:type="dxa"/>
            <w:noWrap/>
            <w:hideMark/>
          </w:tcPr>
          <w:p w14:paraId="1A294C58" w14:textId="77777777" w:rsidR="003876A1" w:rsidRPr="00CC66AD" w:rsidRDefault="003876A1" w:rsidP="00CB659E">
            <w:pPr>
              <w:jc w:val="center"/>
            </w:pPr>
          </w:p>
        </w:tc>
        <w:tc>
          <w:tcPr>
            <w:tcW w:w="589" w:type="dxa"/>
            <w:noWrap/>
            <w:hideMark/>
          </w:tcPr>
          <w:p w14:paraId="3D627CAC" w14:textId="77777777" w:rsidR="003876A1" w:rsidRPr="00CC66AD" w:rsidRDefault="003876A1" w:rsidP="00CB659E">
            <w:pPr>
              <w:jc w:val="center"/>
            </w:pPr>
            <w:proofErr w:type="gramStart"/>
            <w:r w:rsidRPr="00CC66AD">
              <w:t>x</w:t>
            </w:r>
            <w:proofErr w:type="gramEnd"/>
          </w:p>
        </w:tc>
      </w:tr>
      <w:tr w:rsidR="003876A1" w:rsidRPr="00CC66AD" w14:paraId="66E8BB5B" w14:textId="77777777" w:rsidTr="00CB659E">
        <w:trPr>
          <w:trHeight w:val="297"/>
        </w:trPr>
        <w:tc>
          <w:tcPr>
            <w:tcW w:w="1944" w:type="dxa"/>
            <w:noWrap/>
            <w:hideMark/>
          </w:tcPr>
          <w:p w14:paraId="2022796E" w14:textId="77777777" w:rsidR="003876A1" w:rsidRPr="00CC66AD" w:rsidRDefault="003876A1" w:rsidP="00CB659E">
            <w:proofErr w:type="spellStart"/>
            <w:r w:rsidRPr="00CC66AD">
              <w:t>Merkezefendi</w:t>
            </w:r>
            <w:proofErr w:type="spellEnd"/>
          </w:p>
        </w:tc>
        <w:tc>
          <w:tcPr>
            <w:tcW w:w="464" w:type="dxa"/>
            <w:noWrap/>
            <w:hideMark/>
          </w:tcPr>
          <w:p w14:paraId="65993153" w14:textId="77777777" w:rsidR="003876A1" w:rsidRPr="00CC66AD" w:rsidRDefault="003876A1" w:rsidP="00CB659E">
            <w:pPr>
              <w:jc w:val="center"/>
            </w:pPr>
            <w:proofErr w:type="gramStart"/>
            <w:r w:rsidRPr="00CC66AD">
              <w:t>x</w:t>
            </w:r>
            <w:proofErr w:type="gramEnd"/>
          </w:p>
        </w:tc>
        <w:tc>
          <w:tcPr>
            <w:tcW w:w="464" w:type="dxa"/>
            <w:noWrap/>
            <w:hideMark/>
          </w:tcPr>
          <w:p w14:paraId="4106181E" w14:textId="77777777" w:rsidR="003876A1" w:rsidRPr="00CC66AD" w:rsidRDefault="003876A1" w:rsidP="00CB659E">
            <w:pPr>
              <w:jc w:val="center"/>
            </w:pPr>
          </w:p>
        </w:tc>
        <w:tc>
          <w:tcPr>
            <w:tcW w:w="464" w:type="dxa"/>
            <w:noWrap/>
            <w:hideMark/>
          </w:tcPr>
          <w:p w14:paraId="21D7FE02" w14:textId="77777777" w:rsidR="003876A1" w:rsidRPr="00CC66AD" w:rsidRDefault="003876A1" w:rsidP="00CB659E">
            <w:pPr>
              <w:jc w:val="center"/>
            </w:pPr>
            <w:proofErr w:type="gramStart"/>
            <w:r w:rsidRPr="00CC66AD">
              <w:t>x</w:t>
            </w:r>
            <w:proofErr w:type="gramEnd"/>
          </w:p>
        </w:tc>
        <w:tc>
          <w:tcPr>
            <w:tcW w:w="464" w:type="dxa"/>
            <w:noWrap/>
            <w:hideMark/>
          </w:tcPr>
          <w:p w14:paraId="763854A9" w14:textId="77777777" w:rsidR="003876A1" w:rsidRPr="00CC66AD" w:rsidRDefault="003876A1" w:rsidP="00CB659E">
            <w:pPr>
              <w:jc w:val="center"/>
            </w:pPr>
            <w:proofErr w:type="gramStart"/>
            <w:r w:rsidRPr="00CC66AD">
              <w:t>x</w:t>
            </w:r>
            <w:proofErr w:type="gramEnd"/>
          </w:p>
        </w:tc>
        <w:tc>
          <w:tcPr>
            <w:tcW w:w="464" w:type="dxa"/>
            <w:noWrap/>
            <w:hideMark/>
          </w:tcPr>
          <w:p w14:paraId="6A14D19A" w14:textId="77777777" w:rsidR="003876A1" w:rsidRPr="00CC66AD" w:rsidRDefault="003876A1" w:rsidP="00CB659E">
            <w:pPr>
              <w:jc w:val="center"/>
            </w:pPr>
          </w:p>
        </w:tc>
        <w:tc>
          <w:tcPr>
            <w:tcW w:w="464" w:type="dxa"/>
            <w:noWrap/>
            <w:hideMark/>
          </w:tcPr>
          <w:p w14:paraId="3BB9E4AD" w14:textId="77777777" w:rsidR="003876A1" w:rsidRPr="00CC66AD" w:rsidRDefault="003876A1" w:rsidP="00CB659E">
            <w:pPr>
              <w:jc w:val="center"/>
            </w:pPr>
          </w:p>
        </w:tc>
        <w:tc>
          <w:tcPr>
            <w:tcW w:w="464" w:type="dxa"/>
            <w:noWrap/>
            <w:hideMark/>
          </w:tcPr>
          <w:p w14:paraId="6586919E" w14:textId="77777777" w:rsidR="003876A1" w:rsidRPr="00CC66AD" w:rsidRDefault="003876A1" w:rsidP="00CB659E">
            <w:pPr>
              <w:jc w:val="center"/>
            </w:pPr>
            <w:proofErr w:type="gramStart"/>
            <w:r w:rsidRPr="00CC66AD">
              <w:t>x</w:t>
            </w:r>
            <w:proofErr w:type="gramEnd"/>
          </w:p>
        </w:tc>
        <w:tc>
          <w:tcPr>
            <w:tcW w:w="464" w:type="dxa"/>
            <w:noWrap/>
            <w:hideMark/>
          </w:tcPr>
          <w:p w14:paraId="768D5341" w14:textId="77777777" w:rsidR="003876A1" w:rsidRPr="00CC66AD" w:rsidRDefault="003876A1" w:rsidP="00CB659E">
            <w:pPr>
              <w:jc w:val="center"/>
            </w:pPr>
          </w:p>
        </w:tc>
        <w:tc>
          <w:tcPr>
            <w:tcW w:w="464" w:type="dxa"/>
            <w:noWrap/>
            <w:hideMark/>
          </w:tcPr>
          <w:p w14:paraId="26BFE44B" w14:textId="77777777" w:rsidR="003876A1" w:rsidRPr="00CC66AD" w:rsidRDefault="003876A1" w:rsidP="00CB659E">
            <w:pPr>
              <w:jc w:val="center"/>
            </w:pPr>
          </w:p>
        </w:tc>
        <w:tc>
          <w:tcPr>
            <w:tcW w:w="464" w:type="dxa"/>
            <w:noWrap/>
            <w:hideMark/>
          </w:tcPr>
          <w:p w14:paraId="2AA5D881" w14:textId="77777777" w:rsidR="003876A1" w:rsidRPr="00CC66AD" w:rsidRDefault="003876A1" w:rsidP="00CB659E">
            <w:pPr>
              <w:jc w:val="center"/>
            </w:pPr>
          </w:p>
        </w:tc>
        <w:tc>
          <w:tcPr>
            <w:tcW w:w="464" w:type="dxa"/>
            <w:noWrap/>
            <w:hideMark/>
          </w:tcPr>
          <w:p w14:paraId="376F9CBD" w14:textId="77777777" w:rsidR="003876A1" w:rsidRPr="00CC66AD" w:rsidRDefault="003876A1" w:rsidP="00CB659E">
            <w:pPr>
              <w:jc w:val="center"/>
            </w:pPr>
          </w:p>
        </w:tc>
        <w:tc>
          <w:tcPr>
            <w:tcW w:w="464" w:type="dxa"/>
            <w:noWrap/>
            <w:hideMark/>
          </w:tcPr>
          <w:p w14:paraId="4FDCCA43" w14:textId="77777777" w:rsidR="003876A1" w:rsidRPr="00CC66AD" w:rsidRDefault="003876A1" w:rsidP="00CB659E">
            <w:pPr>
              <w:jc w:val="center"/>
            </w:pPr>
          </w:p>
        </w:tc>
        <w:tc>
          <w:tcPr>
            <w:tcW w:w="464" w:type="dxa"/>
            <w:noWrap/>
            <w:hideMark/>
          </w:tcPr>
          <w:p w14:paraId="644850BE" w14:textId="77777777" w:rsidR="003876A1" w:rsidRPr="00CC66AD" w:rsidRDefault="003876A1" w:rsidP="00CB659E">
            <w:pPr>
              <w:jc w:val="center"/>
            </w:pPr>
            <w:proofErr w:type="gramStart"/>
            <w:r w:rsidRPr="00CC66AD">
              <w:t>x</w:t>
            </w:r>
            <w:proofErr w:type="gramEnd"/>
          </w:p>
        </w:tc>
        <w:tc>
          <w:tcPr>
            <w:tcW w:w="464" w:type="dxa"/>
            <w:noWrap/>
            <w:hideMark/>
          </w:tcPr>
          <w:p w14:paraId="454E7226" w14:textId="77777777" w:rsidR="003876A1" w:rsidRPr="00CC66AD" w:rsidRDefault="003876A1" w:rsidP="00CB659E">
            <w:pPr>
              <w:jc w:val="center"/>
            </w:pPr>
          </w:p>
        </w:tc>
        <w:tc>
          <w:tcPr>
            <w:tcW w:w="464" w:type="dxa"/>
            <w:noWrap/>
            <w:hideMark/>
          </w:tcPr>
          <w:p w14:paraId="6D7DEF92" w14:textId="77777777" w:rsidR="003876A1" w:rsidRPr="00CC66AD" w:rsidRDefault="003876A1" w:rsidP="00CB659E">
            <w:pPr>
              <w:jc w:val="center"/>
            </w:pPr>
          </w:p>
        </w:tc>
        <w:tc>
          <w:tcPr>
            <w:tcW w:w="589" w:type="dxa"/>
            <w:noWrap/>
            <w:hideMark/>
          </w:tcPr>
          <w:p w14:paraId="135CB717" w14:textId="77777777" w:rsidR="003876A1" w:rsidRPr="00CC66AD" w:rsidRDefault="003876A1" w:rsidP="00CB659E">
            <w:pPr>
              <w:jc w:val="center"/>
            </w:pPr>
            <w:proofErr w:type="gramStart"/>
            <w:r w:rsidRPr="00CC66AD">
              <w:t>x</w:t>
            </w:r>
            <w:proofErr w:type="gramEnd"/>
          </w:p>
        </w:tc>
      </w:tr>
      <w:tr w:rsidR="003876A1" w:rsidRPr="00CC66AD" w14:paraId="1BA40D03" w14:textId="77777777" w:rsidTr="00CB659E">
        <w:trPr>
          <w:trHeight w:val="297"/>
        </w:trPr>
        <w:tc>
          <w:tcPr>
            <w:tcW w:w="1944" w:type="dxa"/>
            <w:noWrap/>
            <w:hideMark/>
          </w:tcPr>
          <w:p w14:paraId="09686F46" w14:textId="77777777" w:rsidR="003876A1" w:rsidRPr="00CC66AD" w:rsidRDefault="003876A1" w:rsidP="00CB659E">
            <w:r w:rsidRPr="00CC66AD">
              <w:t>Kale</w:t>
            </w:r>
          </w:p>
        </w:tc>
        <w:tc>
          <w:tcPr>
            <w:tcW w:w="464" w:type="dxa"/>
            <w:noWrap/>
            <w:hideMark/>
          </w:tcPr>
          <w:p w14:paraId="06818269" w14:textId="77777777" w:rsidR="003876A1" w:rsidRPr="00CC66AD" w:rsidRDefault="003876A1" w:rsidP="00CB659E">
            <w:pPr>
              <w:jc w:val="center"/>
            </w:pPr>
            <w:proofErr w:type="gramStart"/>
            <w:r w:rsidRPr="00CC66AD">
              <w:t>x</w:t>
            </w:r>
            <w:proofErr w:type="gramEnd"/>
          </w:p>
        </w:tc>
        <w:tc>
          <w:tcPr>
            <w:tcW w:w="464" w:type="dxa"/>
            <w:noWrap/>
            <w:hideMark/>
          </w:tcPr>
          <w:p w14:paraId="3174AF8A" w14:textId="77777777" w:rsidR="003876A1" w:rsidRPr="00CC66AD" w:rsidRDefault="003876A1" w:rsidP="00CB659E">
            <w:pPr>
              <w:jc w:val="center"/>
            </w:pPr>
          </w:p>
        </w:tc>
        <w:tc>
          <w:tcPr>
            <w:tcW w:w="464" w:type="dxa"/>
            <w:noWrap/>
            <w:hideMark/>
          </w:tcPr>
          <w:p w14:paraId="647F2037" w14:textId="77777777" w:rsidR="003876A1" w:rsidRPr="00CC66AD" w:rsidRDefault="003876A1" w:rsidP="00CB659E">
            <w:pPr>
              <w:jc w:val="center"/>
            </w:pPr>
            <w:proofErr w:type="gramStart"/>
            <w:r w:rsidRPr="00CC66AD">
              <w:t>x</w:t>
            </w:r>
            <w:proofErr w:type="gramEnd"/>
          </w:p>
        </w:tc>
        <w:tc>
          <w:tcPr>
            <w:tcW w:w="464" w:type="dxa"/>
            <w:noWrap/>
            <w:hideMark/>
          </w:tcPr>
          <w:p w14:paraId="7C03CB13" w14:textId="77777777" w:rsidR="003876A1" w:rsidRPr="00CC66AD" w:rsidRDefault="003876A1" w:rsidP="00CB659E">
            <w:pPr>
              <w:jc w:val="center"/>
            </w:pPr>
            <w:proofErr w:type="gramStart"/>
            <w:r w:rsidRPr="00CC66AD">
              <w:t>x</w:t>
            </w:r>
            <w:proofErr w:type="gramEnd"/>
          </w:p>
        </w:tc>
        <w:tc>
          <w:tcPr>
            <w:tcW w:w="464" w:type="dxa"/>
            <w:noWrap/>
            <w:hideMark/>
          </w:tcPr>
          <w:p w14:paraId="389283BA" w14:textId="77777777" w:rsidR="003876A1" w:rsidRPr="00CC66AD" w:rsidRDefault="003876A1" w:rsidP="00CB659E">
            <w:pPr>
              <w:jc w:val="center"/>
            </w:pPr>
          </w:p>
        </w:tc>
        <w:tc>
          <w:tcPr>
            <w:tcW w:w="464" w:type="dxa"/>
            <w:noWrap/>
            <w:hideMark/>
          </w:tcPr>
          <w:p w14:paraId="67D438BB" w14:textId="77777777" w:rsidR="003876A1" w:rsidRPr="00CC66AD" w:rsidRDefault="003876A1" w:rsidP="00CB659E">
            <w:pPr>
              <w:jc w:val="center"/>
            </w:pPr>
          </w:p>
        </w:tc>
        <w:tc>
          <w:tcPr>
            <w:tcW w:w="464" w:type="dxa"/>
            <w:noWrap/>
            <w:hideMark/>
          </w:tcPr>
          <w:p w14:paraId="539146AF" w14:textId="77777777" w:rsidR="003876A1" w:rsidRPr="00CC66AD" w:rsidRDefault="003876A1" w:rsidP="00CB659E">
            <w:pPr>
              <w:jc w:val="center"/>
            </w:pPr>
          </w:p>
        </w:tc>
        <w:tc>
          <w:tcPr>
            <w:tcW w:w="464" w:type="dxa"/>
            <w:noWrap/>
            <w:hideMark/>
          </w:tcPr>
          <w:p w14:paraId="07517EDF" w14:textId="77777777" w:rsidR="003876A1" w:rsidRPr="00CC66AD" w:rsidRDefault="003876A1" w:rsidP="00CB659E">
            <w:pPr>
              <w:jc w:val="center"/>
            </w:pPr>
          </w:p>
        </w:tc>
        <w:tc>
          <w:tcPr>
            <w:tcW w:w="464" w:type="dxa"/>
            <w:noWrap/>
            <w:hideMark/>
          </w:tcPr>
          <w:p w14:paraId="5C7CD593" w14:textId="77777777" w:rsidR="003876A1" w:rsidRPr="00CC66AD" w:rsidRDefault="003876A1" w:rsidP="00CB659E">
            <w:pPr>
              <w:jc w:val="center"/>
            </w:pPr>
          </w:p>
        </w:tc>
        <w:tc>
          <w:tcPr>
            <w:tcW w:w="464" w:type="dxa"/>
            <w:noWrap/>
            <w:hideMark/>
          </w:tcPr>
          <w:p w14:paraId="3C1A5AD2" w14:textId="77777777" w:rsidR="003876A1" w:rsidRPr="00CC66AD" w:rsidRDefault="003876A1" w:rsidP="00CB659E">
            <w:pPr>
              <w:jc w:val="center"/>
            </w:pPr>
          </w:p>
        </w:tc>
        <w:tc>
          <w:tcPr>
            <w:tcW w:w="464" w:type="dxa"/>
            <w:noWrap/>
            <w:hideMark/>
          </w:tcPr>
          <w:p w14:paraId="5A1AEBC6" w14:textId="77777777" w:rsidR="003876A1" w:rsidRPr="00CC66AD" w:rsidRDefault="003876A1" w:rsidP="00CB659E">
            <w:pPr>
              <w:jc w:val="center"/>
            </w:pPr>
          </w:p>
        </w:tc>
        <w:tc>
          <w:tcPr>
            <w:tcW w:w="464" w:type="dxa"/>
            <w:noWrap/>
            <w:hideMark/>
          </w:tcPr>
          <w:p w14:paraId="55D401B1" w14:textId="77777777" w:rsidR="003876A1" w:rsidRPr="00CC66AD" w:rsidRDefault="003876A1" w:rsidP="00CB659E">
            <w:pPr>
              <w:jc w:val="center"/>
            </w:pPr>
          </w:p>
        </w:tc>
        <w:tc>
          <w:tcPr>
            <w:tcW w:w="464" w:type="dxa"/>
            <w:noWrap/>
            <w:hideMark/>
          </w:tcPr>
          <w:p w14:paraId="4151B952" w14:textId="77777777" w:rsidR="003876A1" w:rsidRPr="00CC66AD" w:rsidRDefault="003876A1" w:rsidP="00CB659E">
            <w:pPr>
              <w:jc w:val="center"/>
            </w:pPr>
            <w:proofErr w:type="gramStart"/>
            <w:r w:rsidRPr="00CC66AD">
              <w:t>x</w:t>
            </w:r>
            <w:proofErr w:type="gramEnd"/>
          </w:p>
        </w:tc>
        <w:tc>
          <w:tcPr>
            <w:tcW w:w="464" w:type="dxa"/>
            <w:noWrap/>
            <w:hideMark/>
          </w:tcPr>
          <w:p w14:paraId="773F4658" w14:textId="77777777" w:rsidR="003876A1" w:rsidRPr="00CC66AD" w:rsidRDefault="003876A1" w:rsidP="00CB659E">
            <w:pPr>
              <w:jc w:val="center"/>
            </w:pPr>
            <w:proofErr w:type="gramStart"/>
            <w:r w:rsidRPr="00CC66AD">
              <w:t>x</w:t>
            </w:r>
            <w:proofErr w:type="gramEnd"/>
          </w:p>
        </w:tc>
        <w:tc>
          <w:tcPr>
            <w:tcW w:w="464" w:type="dxa"/>
            <w:noWrap/>
            <w:hideMark/>
          </w:tcPr>
          <w:p w14:paraId="517A89B7" w14:textId="77777777" w:rsidR="003876A1" w:rsidRPr="00CC66AD" w:rsidRDefault="003876A1" w:rsidP="00CB659E">
            <w:pPr>
              <w:jc w:val="center"/>
            </w:pPr>
          </w:p>
        </w:tc>
        <w:tc>
          <w:tcPr>
            <w:tcW w:w="589" w:type="dxa"/>
            <w:noWrap/>
            <w:hideMark/>
          </w:tcPr>
          <w:p w14:paraId="6502131C" w14:textId="77777777" w:rsidR="003876A1" w:rsidRPr="00CC66AD" w:rsidRDefault="003876A1" w:rsidP="00CB659E">
            <w:pPr>
              <w:jc w:val="center"/>
            </w:pPr>
            <w:proofErr w:type="gramStart"/>
            <w:r w:rsidRPr="00CC66AD">
              <w:t>x</w:t>
            </w:r>
            <w:proofErr w:type="gramEnd"/>
          </w:p>
        </w:tc>
      </w:tr>
      <w:tr w:rsidR="003876A1" w:rsidRPr="00CC66AD" w14:paraId="01E84B7C" w14:textId="77777777" w:rsidTr="00CB659E">
        <w:trPr>
          <w:trHeight w:val="297"/>
        </w:trPr>
        <w:tc>
          <w:tcPr>
            <w:tcW w:w="1944" w:type="dxa"/>
            <w:noWrap/>
            <w:hideMark/>
          </w:tcPr>
          <w:p w14:paraId="7F93FEE2" w14:textId="77777777" w:rsidR="003876A1" w:rsidRPr="00CC66AD" w:rsidRDefault="003876A1" w:rsidP="00CB659E">
            <w:r w:rsidRPr="00CC66AD">
              <w:t>Sarayköy</w:t>
            </w:r>
          </w:p>
        </w:tc>
        <w:tc>
          <w:tcPr>
            <w:tcW w:w="464" w:type="dxa"/>
            <w:noWrap/>
            <w:hideMark/>
          </w:tcPr>
          <w:p w14:paraId="6BA61949" w14:textId="77777777" w:rsidR="003876A1" w:rsidRPr="00CC66AD" w:rsidRDefault="003876A1" w:rsidP="00CB659E">
            <w:pPr>
              <w:jc w:val="center"/>
            </w:pPr>
            <w:proofErr w:type="gramStart"/>
            <w:r w:rsidRPr="00CC66AD">
              <w:t>x</w:t>
            </w:r>
            <w:proofErr w:type="gramEnd"/>
          </w:p>
        </w:tc>
        <w:tc>
          <w:tcPr>
            <w:tcW w:w="464" w:type="dxa"/>
            <w:noWrap/>
            <w:hideMark/>
          </w:tcPr>
          <w:p w14:paraId="5E250904" w14:textId="77777777" w:rsidR="003876A1" w:rsidRPr="00CC66AD" w:rsidRDefault="003876A1" w:rsidP="00CB659E">
            <w:pPr>
              <w:jc w:val="center"/>
            </w:pPr>
          </w:p>
        </w:tc>
        <w:tc>
          <w:tcPr>
            <w:tcW w:w="464" w:type="dxa"/>
            <w:noWrap/>
            <w:hideMark/>
          </w:tcPr>
          <w:p w14:paraId="4DD7D643" w14:textId="77777777" w:rsidR="003876A1" w:rsidRPr="00CC66AD" w:rsidRDefault="003876A1" w:rsidP="00CB659E">
            <w:pPr>
              <w:jc w:val="center"/>
            </w:pPr>
            <w:proofErr w:type="gramStart"/>
            <w:r w:rsidRPr="00CC66AD">
              <w:t>x</w:t>
            </w:r>
            <w:proofErr w:type="gramEnd"/>
          </w:p>
        </w:tc>
        <w:tc>
          <w:tcPr>
            <w:tcW w:w="464" w:type="dxa"/>
            <w:noWrap/>
            <w:hideMark/>
          </w:tcPr>
          <w:p w14:paraId="6C43B32F" w14:textId="77777777" w:rsidR="003876A1" w:rsidRPr="00CC66AD" w:rsidRDefault="003876A1" w:rsidP="00CB659E">
            <w:pPr>
              <w:jc w:val="center"/>
            </w:pPr>
            <w:proofErr w:type="gramStart"/>
            <w:r w:rsidRPr="00CC66AD">
              <w:t>x</w:t>
            </w:r>
            <w:proofErr w:type="gramEnd"/>
          </w:p>
        </w:tc>
        <w:tc>
          <w:tcPr>
            <w:tcW w:w="464" w:type="dxa"/>
            <w:noWrap/>
            <w:hideMark/>
          </w:tcPr>
          <w:p w14:paraId="7C3E1306" w14:textId="77777777" w:rsidR="003876A1" w:rsidRPr="00CC66AD" w:rsidRDefault="003876A1" w:rsidP="00CB659E">
            <w:pPr>
              <w:jc w:val="center"/>
            </w:pPr>
          </w:p>
        </w:tc>
        <w:tc>
          <w:tcPr>
            <w:tcW w:w="464" w:type="dxa"/>
            <w:noWrap/>
            <w:hideMark/>
          </w:tcPr>
          <w:p w14:paraId="746CBE3E" w14:textId="77777777" w:rsidR="003876A1" w:rsidRPr="00CC66AD" w:rsidRDefault="003876A1" w:rsidP="00CB659E">
            <w:pPr>
              <w:jc w:val="center"/>
            </w:pPr>
          </w:p>
        </w:tc>
        <w:tc>
          <w:tcPr>
            <w:tcW w:w="464" w:type="dxa"/>
            <w:noWrap/>
            <w:hideMark/>
          </w:tcPr>
          <w:p w14:paraId="0ACB547A" w14:textId="77777777" w:rsidR="003876A1" w:rsidRPr="00CC66AD" w:rsidRDefault="003876A1" w:rsidP="00CB659E">
            <w:pPr>
              <w:jc w:val="center"/>
            </w:pPr>
            <w:proofErr w:type="gramStart"/>
            <w:r w:rsidRPr="00CC66AD">
              <w:t>x</w:t>
            </w:r>
            <w:proofErr w:type="gramEnd"/>
          </w:p>
        </w:tc>
        <w:tc>
          <w:tcPr>
            <w:tcW w:w="464" w:type="dxa"/>
            <w:noWrap/>
            <w:hideMark/>
          </w:tcPr>
          <w:p w14:paraId="35747ADA" w14:textId="77777777" w:rsidR="003876A1" w:rsidRPr="00CC66AD" w:rsidRDefault="003876A1" w:rsidP="00CB659E">
            <w:pPr>
              <w:jc w:val="center"/>
            </w:pPr>
          </w:p>
        </w:tc>
        <w:tc>
          <w:tcPr>
            <w:tcW w:w="464" w:type="dxa"/>
            <w:noWrap/>
            <w:hideMark/>
          </w:tcPr>
          <w:p w14:paraId="5099CF51" w14:textId="77777777" w:rsidR="003876A1" w:rsidRPr="00CC66AD" w:rsidRDefault="003876A1" w:rsidP="00CB659E">
            <w:pPr>
              <w:jc w:val="center"/>
            </w:pPr>
          </w:p>
        </w:tc>
        <w:tc>
          <w:tcPr>
            <w:tcW w:w="464" w:type="dxa"/>
            <w:noWrap/>
            <w:hideMark/>
          </w:tcPr>
          <w:p w14:paraId="37B33343" w14:textId="77777777" w:rsidR="003876A1" w:rsidRPr="00CC66AD" w:rsidRDefault="003876A1" w:rsidP="00CB659E">
            <w:pPr>
              <w:jc w:val="center"/>
            </w:pPr>
          </w:p>
        </w:tc>
        <w:tc>
          <w:tcPr>
            <w:tcW w:w="464" w:type="dxa"/>
            <w:noWrap/>
            <w:hideMark/>
          </w:tcPr>
          <w:p w14:paraId="70C26D33" w14:textId="77777777" w:rsidR="003876A1" w:rsidRPr="00CC66AD" w:rsidRDefault="003876A1" w:rsidP="00CB659E">
            <w:pPr>
              <w:jc w:val="center"/>
            </w:pPr>
            <w:proofErr w:type="gramStart"/>
            <w:r w:rsidRPr="00CC66AD">
              <w:t>x</w:t>
            </w:r>
            <w:proofErr w:type="gramEnd"/>
          </w:p>
        </w:tc>
        <w:tc>
          <w:tcPr>
            <w:tcW w:w="464" w:type="dxa"/>
            <w:noWrap/>
            <w:hideMark/>
          </w:tcPr>
          <w:p w14:paraId="6DE431E3" w14:textId="77777777" w:rsidR="003876A1" w:rsidRPr="00CC66AD" w:rsidRDefault="003876A1" w:rsidP="00CB659E">
            <w:pPr>
              <w:jc w:val="center"/>
            </w:pPr>
          </w:p>
        </w:tc>
        <w:tc>
          <w:tcPr>
            <w:tcW w:w="464" w:type="dxa"/>
            <w:noWrap/>
            <w:hideMark/>
          </w:tcPr>
          <w:p w14:paraId="665AD51D" w14:textId="77777777" w:rsidR="003876A1" w:rsidRPr="00CC66AD" w:rsidRDefault="003876A1" w:rsidP="00CB659E">
            <w:pPr>
              <w:jc w:val="center"/>
            </w:pPr>
            <w:proofErr w:type="gramStart"/>
            <w:r w:rsidRPr="00CC66AD">
              <w:t>x</w:t>
            </w:r>
            <w:proofErr w:type="gramEnd"/>
          </w:p>
        </w:tc>
        <w:tc>
          <w:tcPr>
            <w:tcW w:w="464" w:type="dxa"/>
            <w:noWrap/>
            <w:hideMark/>
          </w:tcPr>
          <w:p w14:paraId="45AE98EB" w14:textId="77777777" w:rsidR="003876A1" w:rsidRPr="00CC66AD" w:rsidRDefault="003876A1" w:rsidP="00CB659E">
            <w:pPr>
              <w:jc w:val="center"/>
            </w:pPr>
          </w:p>
        </w:tc>
        <w:tc>
          <w:tcPr>
            <w:tcW w:w="464" w:type="dxa"/>
            <w:noWrap/>
            <w:hideMark/>
          </w:tcPr>
          <w:p w14:paraId="562D51FA" w14:textId="77777777" w:rsidR="003876A1" w:rsidRPr="00CC66AD" w:rsidRDefault="003876A1" w:rsidP="00CB659E">
            <w:pPr>
              <w:jc w:val="center"/>
            </w:pPr>
          </w:p>
        </w:tc>
        <w:tc>
          <w:tcPr>
            <w:tcW w:w="589" w:type="dxa"/>
            <w:noWrap/>
            <w:hideMark/>
          </w:tcPr>
          <w:p w14:paraId="23AEBF29" w14:textId="77777777" w:rsidR="003876A1" w:rsidRPr="00CC66AD" w:rsidRDefault="003876A1" w:rsidP="00CB659E">
            <w:pPr>
              <w:jc w:val="center"/>
            </w:pPr>
            <w:proofErr w:type="gramStart"/>
            <w:r w:rsidRPr="00CC66AD">
              <w:t>x</w:t>
            </w:r>
            <w:proofErr w:type="gramEnd"/>
          </w:p>
        </w:tc>
      </w:tr>
      <w:tr w:rsidR="003876A1" w:rsidRPr="00CC66AD" w14:paraId="2CED78BC" w14:textId="77777777" w:rsidTr="00CB659E">
        <w:trPr>
          <w:trHeight w:val="297"/>
        </w:trPr>
        <w:tc>
          <w:tcPr>
            <w:tcW w:w="1944" w:type="dxa"/>
            <w:noWrap/>
            <w:hideMark/>
          </w:tcPr>
          <w:p w14:paraId="47A48161" w14:textId="77777777" w:rsidR="003876A1" w:rsidRPr="00CC66AD" w:rsidRDefault="003876A1" w:rsidP="00CB659E">
            <w:r w:rsidRPr="00CC66AD">
              <w:t>Serinhisar</w:t>
            </w:r>
          </w:p>
        </w:tc>
        <w:tc>
          <w:tcPr>
            <w:tcW w:w="464" w:type="dxa"/>
            <w:noWrap/>
            <w:hideMark/>
          </w:tcPr>
          <w:p w14:paraId="0D043BF6" w14:textId="77777777" w:rsidR="003876A1" w:rsidRPr="00CC66AD" w:rsidRDefault="003876A1" w:rsidP="00CB659E">
            <w:pPr>
              <w:jc w:val="center"/>
            </w:pPr>
            <w:proofErr w:type="gramStart"/>
            <w:r w:rsidRPr="00CC66AD">
              <w:t>x</w:t>
            </w:r>
            <w:proofErr w:type="gramEnd"/>
          </w:p>
        </w:tc>
        <w:tc>
          <w:tcPr>
            <w:tcW w:w="464" w:type="dxa"/>
            <w:noWrap/>
            <w:hideMark/>
          </w:tcPr>
          <w:p w14:paraId="767D0F0D" w14:textId="77777777" w:rsidR="003876A1" w:rsidRPr="00CC66AD" w:rsidRDefault="003876A1" w:rsidP="00CB659E">
            <w:pPr>
              <w:jc w:val="center"/>
            </w:pPr>
            <w:proofErr w:type="gramStart"/>
            <w:r w:rsidRPr="00CC66AD">
              <w:t>x</w:t>
            </w:r>
            <w:proofErr w:type="gramEnd"/>
          </w:p>
        </w:tc>
        <w:tc>
          <w:tcPr>
            <w:tcW w:w="464" w:type="dxa"/>
            <w:noWrap/>
            <w:hideMark/>
          </w:tcPr>
          <w:p w14:paraId="36B758E3" w14:textId="77777777" w:rsidR="003876A1" w:rsidRPr="00CC66AD" w:rsidRDefault="003876A1" w:rsidP="00CB659E">
            <w:pPr>
              <w:jc w:val="center"/>
            </w:pPr>
            <w:proofErr w:type="gramStart"/>
            <w:r w:rsidRPr="00CC66AD">
              <w:t>x</w:t>
            </w:r>
            <w:proofErr w:type="gramEnd"/>
          </w:p>
        </w:tc>
        <w:tc>
          <w:tcPr>
            <w:tcW w:w="464" w:type="dxa"/>
            <w:noWrap/>
            <w:hideMark/>
          </w:tcPr>
          <w:p w14:paraId="32D9DD59" w14:textId="77777777" w:rsidR="003876A1" w:rsidRPr="00CC66AD" w:rsidRDefault="003876A1" w:rsidP="00CB659E">
            <w:pPr>
              <w:jc w:val="center"/>
            </w:pPr>
          </w:p>
        </w:tc>
        <w:tc>
          <w:tcPr>
            <w:tcW w:w="464" w:type="dxa"/>
            <w:noWrap/>
            <w:hideMark/>
          </w:tcPr>
          <w:p w14:paraId="6B0D73D9" w14:textId="77777777" w:rsidR="003876A1" w:rsidRPr="00CC66AD" w:rsidRDefault="003876A1" w:rsidP="00CB659E">
            <w:pPr>
              <w:jc w:val="center"/>
            </w:pPr>
          </w:p>
        </w:tc>
        <w:tc>
          <w:tcPr>
            <w:tcW w:w="464" w:type="dxa"/>
            <w:noWrap/>
            <w:hideMark/>
          </w:tcPr>
          <w:p w14:paraId="7E2247D6" w14:textId="77777777" w:rsidR="003876A1" w:rsidRPr="00CC66AD" w:rsidRDefault="003876A1" w:rsidP="00CB659E">
            <w:pPr>
              <w:jc w:val="center"/>
            </w:pPr>
          </w:p>
        </w:tc>
        <w:tc>
          <w:tcPr>
            <w:tcW w:w="464" w:type="dxa"/>
            <w:noWrap/>
            <w:hideMark/>
          </w:tcPr>
          <w:p w14:paraId="042ACE43" w14:textId="77777777" w:rsidR="003876A1" w:rsidRPr="00CC66AD" w:rsidRDefault="003876A1" w:rsidP="00CB659E">
            <w:pPr>
              <w:jc w:val="center"/>
            </w:pPr>
          </w:p>
        </w:tc>
        <w:tc>
          <w:tcPr>
            <w:tcW w:w="464" w:type="dxa"/>
            <w:noWrap/>
            <w:hideMark/>
          </w:tcPr>
          <w:p w14:paraId="79379B01" w14:textId="77777777" w:rsidR="003876A1" w:rsidRPr="00CC66AD" w:rsidRDefault="003876A1" w:rsidP="00CB659E">
            <w:pPr>
              <w:jc w:val="center"/>
            </w:pPr>
          </w:p>
        </w:tc>
        <w:tc>
          <w:tcPr>
            <w:tcW w:w="464" w:type="dxa"/>
            <w:noWrap/>
            <w:hideMark/>
          </w:tcPr>
          <w:p w14:paraId="65427E2E" w14:textId="77777777" w:rsidR="003876A1" w:rsidRPr="00CC66AD" w:rsidRDefault="003876A1" w:rsidP="00CB659E">
            <w:pPr>
              <w:jc w:val="center"/>
            </w:pPr>
            <w:proofErr w:type="gramStart"/>
            <w:r w:rsidRPr="00CC66AD">
              <w:t>x</w:t>
            </w:r>
            <w:proofErr w:type="gramEnd"/>
          </w:p>
        </w:tc>
        <w:tc>
          <w:tcPr>
            <w:tcW w:w="464" w:type="dxa"/>
            <w:noWrap/>
            <w:hideMark/>
          </w:tcPr>
          <w:p w14:paraId="42EF9EA0" w14:textId="77777777" w:rsidR="003876A1" w:rsidRPr="00CC66AD" w:rsidRDefault="003876A1" w:rsidP="00CB659E">
            <w:pPr>
              <w:jc w:val="center"/>
            </w:pPr>
          </w:p>
        </w:tc>
        <w:tc>
          <w:tcPr>
            <w:tcW w:w="464" w:type="dxa"/>
            <w:noWrap/>
            <w:hideMark/>
          </w:tcPr>
          <w:p w14:paraId="7DA539E3" w14:textId="77777777" w:rsidR="003876A1" w:rsidRPr="00CC66AD" w:rsidRDefault="003876A1" w:rsidP="00CB659E">
            <w:pPr>
              <w:jc w:val="center"/>
            </w:pPr>
          </w:p>
        </w:tc>
        <w:tc>
          <w:tcPr>
            <w:tcW w:w="464" w:type="dxa"/>
            <w:noWrap/>
            <w:hideMark/>
          </w:tcPr>
          <w:p w14:paraId="46AAAA88" w14:textId="77777777" w:rsidR="003876A1" w:rsidRPr="00CC66AD" w:rsidRDefault="003876A1" w:rsidP="00CB659E">
            <w:pPr>
              <w:jc w:val="center"/>
            </w:pPr>
            <w:proofErr w:type="gramStart"/>
            <w:r w:rsidRPr="00CC66AD">
              <w:t>x</w:t>
            </w:r>
            <w:proofErr w:type="gramEnd"/>
          </w:p>
        </w:tc>
        <w:tc>
          <w:tcPr>
            <w:tcW w:w="464" w:type="dxa"/>
            <w:noWrap/>
            <w:hideMark/>
          </w:tcPr>
          <w:p w14:paraId="1C5D00FF" w14:textId="77777777" w:rsidR="003876A1" w:rsidRPr="00CC66AD" w:rsidRDefault="003876A1" w:rsidP="00CB659E">
            <w:pPr>
              <w:jc w:val="center"/>
            </w:pPr>
            <w:proofErr w:type="gramStart"/>
            <w:r w:rsidRPr="00CC66AD">
              <w:t>x</w:t>
            </w:r>
            <w:proofErr w:type="gramEnd"/>
          </w:p>
        </w:tc>
        <w:tc>
          <w:tcPr>
            <w:tcW w:w="464" w:type="dxa"/>
            <w:noWrap/>
            <w:hideMark/>
          </w:tcPr>
          <w:p w14:paraId="36FBE518" w14:textId="77777777" w:rsidR="003876A1" w:rsidRPr="00CC66AD" w:rsidRDefault="003876A1" w:rsidP="00CB659E">
            <w:pPr>
              <w:jc w:val="center"/>
            </w:pPr>
          </w:p>
        </w:tc>
        <w:tc>
          <w:tcPr>
            <w:tcW w:w="464" w:type="dxa"/>
            <w:noWrap/>
            <w:hideMark/>
          </w:tcPr>
          <w:p w14:paraId="789094DE" w14:textId="77777777" w:rsidR="003876A1" w:rsidRPr="00CC66AD" w:rsidRDefault="003876A1" w:rsidP="00CB659E">
            <w:pPr>
              <w:jc w:val="center"/>
            </w:pPr>
          </w:p>
        </w:tc>
        <w:tc>
          <w:tcPr>
            <w:tcW w:w="589" w:type="dxa"/>
            <w:noWrap/>
            <w:hideMark/>
          </w:tcPr>
          <w:p w14:paraId="5DAC0FF8" w14:textId="77777777" w:rsidR="003876A1" w:rsidRPr="00CC66AD" w:rsidRDefault="003876A1" w:rsidP="00CB659E">
            <w:pPr>
              <w:jc w:val="center"/>
            </w:pPr>
          </w:p>
        </w:tc>
      </w:tr>
      <w:tr w:rsidR="003876A1" w:rsidRPr="00CC66AD" w14:paraId="728B0963" w14:textId="77777777" w:rsidTr="00CB659E">
        <w:trPr>
          <w:trHeight w:val="297"/>
        </w:trPr>
        <w:tc>
          <w:tcPr>
            <w:tcW w:w="1944" w:type="dxa"/>
            <w:noWrap/>
            <w:hideMark/>
          </w:tcPr>
          <w:p w14:paraId="2D3D7D65" w14:textId="77777777" w:rsidR="003876A1" w:rsidRPr="00CC66AD" w:rsidRDefault="003876A1" w:rsidP="00CB659E">
            <w:r w:rsidRPr="00CC66AD">
              <w:t>Tavas</w:t>
            </w:r>
          </w:p>
        </w:tc>
        <w:tc>
          <w:tcPr>
            <w:tcW w:w="464" w:type="dxa"/>
            <w:noWrap/>
            <w:hideMark/>
          </w:tcPr>
          <w:p w14:paraId="2B004EE7" w14:textId="77777777" w:rsidR="003876A1" w:rsidRPr="00CC66AD" w:rsidRDefault="003876A1" w:rsidP="00CB659E">
            <w:pPr>
              <w:jc w:val="center"/>
            </w:pPr>
            <w:proofErr w:type="gramStart"/>
            <w:r w:rsidRPr="00CC66AD">
              <w:t>x</w:t>
            </w:r>
            <w:proofErr w:type="gramEnd"/>
          </w:p>
        </w:tc>
        <w:tc>
          <w:tcPr>
            <w:tcW w:w="464" w:type="dxa"/>
            <w:noWrap/>
            <w:hideMark/>
          </w:tcPr>
          <w:p w14:paraId="45DFCB22" w14:textId="77777777" w:rsidR="003876A1" w:rsidRPr="00CC66AD" w:rsidRDefault="003876A1" w:rsidP="00CB659E">
            <w:pPr>
              <w:jc w:val="center"/>
            </w:pPr>
          </w:p>
        </w:tc>
        <w:tc>
          <w:tcPr>
            <w:tcW w:w="464" w:type="dxa"/>
            <w:noWrap/>
            <w:hideMark/>
          </w:tcPr>
          <w:p w14:paraId="3580C1AD" w14:textId="77777777" w:rsidR="003876A1" w:rsidRPr="00CC66AD" w:rsidRDefault="003876A1" w:rsidP="00CB659E">
            <w:pPr>
              <w:jc w:val="center"/>
            </w:pPr>
            <w:proofErr w:type="gramStart"/>
            <w:r w:rsidRPr="00CC66AD">
              <w:t>x</w:t>
            </w:r>
            <w:proofErr w:type="gramEnd"/>
          </w:p>
        </w:tc>
        <w:tc>
          <w:tcPr>
            <w:tcW w:w="464" w:type="dxa"/>
            <w:noWrap/>
            <w:hideMark/>
          </w:tcPr>
          <w:p w14:paraId="2792DA06" w14:textId="77777777" w:rsidR="003876A1" w:rsidRPr="00CC66AD" w:rsidRDefault="003876A1" w:rsidP="00CB659E">
            <w:pPr>
              <w:jc w:val="center"/>
            </w:pPr>
            <w:proofErr w:type="gramStart"/>
            <w:r w:rsidRPr="00CC66AD">
              <w:t>x</w:t>
            </w:r>
            <w:proofErr w:type="gramEnd"/>
          </w:p>
        </w:tc>
        <w:tc>
          <w:tcPr>
            <w:tcW w:w="464" w:type="dxa"/>
            <w:noWrap/>
            <w:hideMark/>
          </w:tcPr>
          <w:p w14:paraId="47C2D94B" w14:textId="77777777" w:rsidR="003876A1" w:rsidRPr="00CC66AD" w:rsidRDefault="003876A1" w:rsidP="00CB659E">
            <w:pPr>
              <w:jc w:val="center"/>
            </w:pPr>
            <w:proofErr w:type="gramStart"/>
            <w:r w:rsidRPr="00CC66AD">
              <w:t>x</w:t>
            </w:r>
            <w:proofErr w:type="gramEnd"/>
          </w:p>
        </w:tc>
        <w:tc>
          <w:tcPr>
            <w:tcW w:w="464" w:type="dxa"/>
            <w:noWrap/>
            <w:hideMark/>
          </w:tcPr>
          <w:p w14:paraId="1916E62B" w14:textId="77777777" w:rsidR="003876A1" w:rsidRPr="00CC66AD" w:rsidRDefault="003876A1" w:rsidP="00CB659E">
            <w:pPr>
              <w:jc w:val="center"/>
            </w:pPr>
          </w:p>
        </w:tc>
        <w:tc>
          <w:tcPr>
            <w:tcW w:w="464" w:type="dxa"/>
            <w:noWrap/>
            <w:hideMark/>
          </w:tcPr>
          <w:p w14:paraId="1E88C3E2" w14:textId="77777777" w:rsidR="003876A1" w:rsidRPr="00CC66AD" w:rsidRDefault="003876A1" w:rsidP="00CB659E">
            <w:pPr>
              <w:jc w:val="center"/>
            </w:pPr>
          </w:p>
        </w:tc>
        <w:tc>
          <w:tcPr>
            <w:tcW w:w="464" w:type="dxa"/>
            <w:noWrap/>
            <w:hideMark/>
          </w:tcPr>
          <w:p w14:paraId="7FCF7AC8" w14:textId="77777777" w:rsidR="003876A1" w:rsidRPr="00CC66AD" w:rsidRDefault="003876A1" w:rsidP="00CB659E">
            <w:pPr>
              <w:jc w:val="center"/>
            </w:pPr>
          </w:p>
        </w:tc>
        <w:tc>
          <w:tcPr>
            <w:tcW w:w="464" w:type="dxa"/>
            <w:noWrap/>
            <w:hideMark/>
          </w:tcPr>
          <w:p w14:paraId="55A64803" w14:textId="77777777" w:rsidR="003876A1" w:rsidRPr="00CC66AD" w:rsidRDefault="003876A1" w:rsidP="00CB659E">
            <w:pPr>
              <w:jc w:val="center"/>
            </w:pPr>
            <w:proofErr w:type="gramStart"/>
            <w:r w:rsidRPr="00CC66AD">
              <w:t>x</w:t>
            </w:r>
            <w:proofErr w:type="gramEnd"/>
          </w:p>
        </w:tc>
        <w:tc>
          <w:tcPr>
            <w:tcW w:w="464" w:type="dxa"/>
            <w:noWrap/>
            <w:hideMark/>
          </w:tcPr>
          <w:p w14:paraId="67257095" w14:textId="77777777" w:rsidR="003876A1" w:rsidRPr="00CC66AD" w:rsidRDefault="003876A1" w:rsidP="00CB659E">
            <w:pPr>
              <w:jc w:val="center"/>
            </w:pPr>
          </w:p>
        </w:tc>
        <w:tc>
          <w:tcPr>
            <w:tcW w:w="464" w:type="dxa"/>
            <w:noWrap/>
            <w:hideMark/>
          </w:tcPr>
          <w:p w14:paraId="225CE7A3" w14:textId="77777777" w:rsidR="003876A1" w:rsidRPr="00CC66AD" w:rsidRDefault="003876A1" w:rsidP="00CB659E">
            <w:pPr>
              <w:jc w:val="center"/>
            </w:pPr>
          </w:p>
        </w:tc>
        <w:tc>
          <w:tcPr>
            <w:tcW w:w="464" w:type="dxa"/>
            <w:noWrap/>
            <w:hideMark/>
          </w:tcPr>
          <w:p w14:paraId="612F1415" w14:textId="77777777" w:rsidR="003876A1" w:rsidRPr="00CC66AD" w:rsidRDefault="003876A1" w:rsidP="00CB659E">
            <w:pPr>
              <w:jc w:val="center"/>
            </w:pPr>
            <w:proofErr w:type="gramStart"/>
            <w:r w:rsidRPr="00CC66AD">
              <w:t>x</w:t>
            </w:r>
            <w:proofErr w:type="gramEnd"/>
          </w:p>
        </w:tc>
        <w:tc>
          <w:tcPr>
            <w:tcW w:w="464" w:type="dxa"/>
            <w:noWrap/>
            <w:hideMark/>
          </w:tcPr>
          <w:p w14:paraId="6622487C" w14:textId="77777777" w:rsidR="003876A1" w:rsidRPr="00CC66AD" w:rsidRDefault="003876A1" w:rsidP="00CB659E">
            <w:pPr>
              <w:jc w:val="center"/>
            </w:pPr>
            <w:proofErr w:type="gramStart"/>
            <w:r w:rsidRPr="00CC66AD">
              <w:t>x</w:t>
            </w:r>
            <w:proofErr w:type="gramEnd"/>
          </w:p>
        </w:tc>
        <w:tc>
          <w:tcPr>
            <w:tcW w:w="464" w:type="dxa"/>
            <w:noWrap/>
            <w:hideMark/>
          </w:tcPr>
          <w:p w14:paraId="4C43BB9A" w14:textId="77777777" w:rsidR="003876A1" w:rsidRPr="00CC66AD" w:rsidRDefault="003876A1" w:rsidP="00CB659E">
            <w:pPr>
              <w:jc w:val="center"/>
            </w:pPr>
            <w:proofErr w:type="gramStart"/>
            <w:r w:rsidRPr="00CC66AD">
              <w:t>x</w:t>
            </w:r>
            <w:proofErr w:type="gramEnd"/>
          </w:p>
        </w:tc>
        <w:tc>
          <w:tcPr>
            <w:tcW w:w="464" w:type="dxa"/>
            <w:noWrap/>
            <w:hideMark/>
          </w:tcPr>
          <w:p w14:paraId="5D80D4C4" w14:textId="77777777" w:rsidR="003876A1" w:rsidRPr="00CC66AD" w:rsidRDefault="003876A1" w:rsidP="00CB659E">
            <w:pPr>
              <w:jc w:val="center"/>
            </w:pPr>
          </w:p>
        </w:tc>
        <w:tc>
          <w:tcPr>
            <w:tcW w:w="589" w:type="dxa"/>
            <w:noWrap/>
            <w:hideMark/>
          </w:tcPr>
          <w:p w14:paraId="326F4A88" w14:textId="77777777" w:rsidR="003876A1" w:rsidRPr="00CC66AD" w:rsidRDefault="003876A1" w:rsidP="00CB659E">
            <w:pPr>
              <w:jc w:val="center"/>
            </w:pPr>
            <w:proofErr w:type="gramStart"/>
            <w:r w:rsidRPr="00CC66AD">
              <w:t>x</w:t>
            </w:r>
            <w:proofErr w:type="gramEnd"/>
          </w:p>
        </w:tc>
      </w:tr>
    </w:tbl>
    <w:p w14:paraId="5AF40DD4" w14:textId="77777777" w:rsidR="003876A1" w:rsidRPr="00CC66AD" w:rsidRDefault="003876A1" w:rsidP="00CB659E"/>
    <w:p w14:paraId="5FC36963" w14:textId="77777777" w:rsidR="003876A1" w:rsidRPr="00CC66AD" w:rsidRDefault="003876A1" w:rsidP="00CB659E">
      <w:pPr>
        <w:pStyle w:val="Balk2"/>
      </w:pPr>
      <w:bookmarkStart w:id="829" w:name="_Toc529537845"/>
      <w:bookmarkStart w:id="830" w:name="_Toc529978461"/>
      <w:bookmarkStart w:id="831" w:name="_Toc536432222"/>
      <w:bookmarkStart w:id="832" w:name="_Toc1483565"/>
      <w:bookmarkStart w:id="833" w:name="_Toc43366220"/>
      <w:r w:rsidRPr="00CC66AD">
        <w:t>COĞRAFİ BİLGİ SİSTEMLERİ</w:t>
      </w:r>
      <w:bookmarkEnd w:id="829"/>
      <w:bookmarkEnd w:id="830"/>
      <w:bookmarkEnd w:id="831"/>
      <w:bookmarkEnd w:id="832"/>
      <w:bookmarkEnd w:id="833"/>
    </w:p>
    <w:p w14:paraId="66AEDFF7" w14:textId="77777777" w:rsidR="003876A1" w:rsidRPr="00CC66AD" w:rsidRDefault="003876A1" w:rsidP="00CB659E">
      <w:r w:rsidRPr="00CC66AD">
        <w:tab/>
      </w:r>
      <w:bookmarkStart w:id="834" w:name="_Toc529537847"/>
      <w:bookmarkStart w:id="835" w:name="_Toc529978463"/>
      <w:bookmarkStart w:id="836" w:name="_Toc536432225"/>
      <w:r w:rsidRPr="00CC66AD">
        <w:t>İlimizde il ve ilçe CBS birimlerince;</w:t>
      </w:r>
    </w:p>
    <w:p w14:paraId="5DD3013D" w14:textId="77777777" w:rsidR="003876A1" w:rsidRPr="00CC66AD" w:rsidRDefault="003876A1" w:rsidP="00CB659E">
      <w:pPr>
        <w:rPr>
          <w:b/>
        </w:rPr>
      </w:pPr>
      <w:r w:rsidRPr="00CC66AD">
        <w:tab/>
      </w:r>
      <w:r w:rsidRPr="00CC66AD">
        <w:rPr>
          <w:b/>
        </w:rPr>
        <w:t xml:space="preserve">2016 yılı </w:t>
      </w:r>
      <w:proofErr w:type="gramStart"/>
      <w:r w:rsidRPr="00CC66AD">
        <w:rPr>
          <w:b/>
        </w:rPr>
        <w:t>Ocak</w:t>
      </w:r>
      <w:proofErr w:type="gramEnd"/>
      <w:r w:rsidRPr="00CC66AD">
        <w:t xml:space="preserve"> ayı itibari ile </w:t>
      </w:r>
      <w:r w:rsidRPr="00CC66AD">
        <w:rPr>
          <w:b/>
          <w:bCs/>
        </w:rPr>
        <w:t>1.087.426 adet olan tarım parseli</w:t>
      </w:r>
      <w:r w:rsidRPr="00CC66AD">
        <w:t xml:space="preserve"> yıl içerisinde incelenerek, bu parseller üzerinde işlem yapılmıştır. Yapılan işlemlerde tarım dışı olarak kullanılan </w:t>
      </w:r>
      <w:r w:rsidRPr="00CC66AD">
        <w:rPr>
          <w:b/>
          <w:bCs/>
        </w:rPr>
        <w:t>204.288 adet parsel</w:t>
      </w:r>
      <w:r w:rsidRPr="00CC66AD">
        <w:rPr>
          <w:b/>
        </w:rPr>
        <w:t xml:space="preserve"> sistem dışına çıkarılmıştır. </w:t>
      </w:r>
    </w:p>
    <w:p w14:paraId="02E35A54" w14:textId="77777777" w:rsidR="003876A1" w:rsidRPr="00CC66AD" w:rsidRDefault="003876A1" w:rsidP="00CB659E">
      <w:r w:rsidRPr="00CC66AD">
        <w:tab/>
      </w:r>
      <w:r w:rsidRPr="00CC66AD">
        <w:rPr>
          <w:b/>
        </w:rPr>
        <w:t xml:space="preserve">2017 yılı </w:t>
      </w:r>
      <w:proofErr w:type="gramStart"/>
      <w:r w:rsidRPr="00CC66AD">
        <w:rPr>
          <w:b/>
        </w:rPr>
        <w:t>Ocak</w:t>
      </w:r>
      <w:proofErr w:type="gramEnd"/>
      <w:r w:rsidRPr="00CC66AD">
        <w:t xml:space="preserve"> ayı itibari ile </w:t>
      </w:r>
      <w:r w:rsidRPr="00CC66AD">
        <w:rPr>
          <w:b/>
          <w:bCs/>
        </w:rPr>
        <w:t>883.138 adet olan tarım parseli</w:t>
      </w:r>
      <w:r w:rsidRPr="00CC66AD">
        <w:rPr>
          <w:bCs/>
        </w:rPr>
        <w:t xml:space="preserve"> </w:t>
      </w:r>
      <w:r w:rsidRPr="00CC66AD">
        <w:t xml:space="preserve">yıl içerisinde incelenerek, bu parseller üzerinde işlem yapılmıştır. Yapılan işlemlerde tarım dışı olarak kullanılan </w:t>
      </w:r>
      <w:r w:rsidRPr="00CC66AD">
        <w:rPr>
          <w:b/>
          <w:bCs/>
        </w:rPr>
        <w:t>19.609 adet parsel</w:t>
      </w:r>
      <w:r w:rsidRPr="00CC66AD">
        <w:rPr>
          <w:b/>
        </w:rPr>
        <w:t xml:space="preserve"> sistem dışına çıkarılmıştır.</w:t>
      </w:r>
      <w:r w:rsidRPr="00CC66AD">
        <w:t xml:space="preserve"> </w:t>
      </w:r>
    </w:p>
    <w:p w14:paraId="670D01D5" w14:textId="77777777" w:rsidR="003876A1" w:rsidRPr="00CC66AD" w:rsidRDefault="003876A1" w:rsidP="00CB659E">
      <w:r w:rsidRPr="00CC66AD">
        <w:rPr>
          <w:b/>
        </w:rPr>
        <w:tab/>
        <w:t xml:space="preserve">2018 yılı </w:t>
      </w:r>
      <w:proofErr w:type="gramStart"/>
      <w:r w:rsidRPr="00CC66AD">
        <w:rPr>
          <w:b/>
        </w:rPr>
        <w:t>Ocak</w:t>
      </w:r>
      <w:proofErr w:type="gramEnd"/>
      <w:r w:rsidRPr="00CC66AD">
        <w:t xml:space="preserve"> ayı itibari ile </w:t>
      </w:r>
      <w:r w:rsidRPr="00CC66AD">
        <w:rPr>
          <w:b/>
          <w:bCs/>
        </w:rPr>
        <w:t>863.529 adet olan tarım parseli</w:t>
      </w:r>
      <w:r w:rsidRPr="00CC66AD">
        <w:rPr>
          <w:bCs/>
        </w:rPr>
        <w:t xml:space="preserve"> </w:t>
      </w:r>
      <w:r w:rsidRPr="00CC66AD">
        <w:t xml:space="preserve">yıl içerisinde incelenerek, bu parseller üzerinde işlem yapılmıştır. Yapılan işlemlerde tarım dışı olarak kullanılan </w:t>
      </w:r>
      <w:r w:rsidRPr="00CC66AD">
        <w:rPr>
          <w:b/>
          <w:bCs/>
        </w:rPr>
        <w:t>21.482 adet parsel</w:t>
      </w:r>
      <w:r w:rsidRPr="00CC66AD">
        <w:rPr>
          <w:b/>
        </w:rPr>
        <w:t xml:space="preserve"> sisteme dahil edilmiştir. </w:t>
      </w:r>
      <w:r w:rsidRPr="00CC66AD">
        <w:t xml:space="preserve"> </w:t>
      </w:r>
    </w:p>
    <w:p w14:paraId="790C46DB" w14:textId="77777777" w:rsidR="003876A1" w:rsidRPr="00CC66AD" w:rsidRDefault="003876A1" w:rsidP="00CB659E">
      <w:pPr>
        <w:ind w:firstLine="709"/>
        <w:rPr>
          <w:b/>
        </w:rPr>
      </w:pPr>
      <w:r w:rsidRPr="00CC66AD">
        <w:rPr>
          <w:b/>
        </w:rPr>
        <w:t xml:space="preserve">2019 yılı </w:t>
      </w:r>
      <w:proofErr w:type="gramStart"/>
      <w:r w:rsidRPr="00CC66AD">
        <w:rPr>
          <w:b/>
        </w:rPr>
        <w:t>Ocak</w:t>
      </w:r>
      <w:proofErr w:type="gramEnd"/>
      <w:r w:rsidRPr="00CC66AD">
        <w:t xml:space="preserve"> ayı itibari ile </w:t>
      </w:r>
      <w:r w:rsidRPr="00CC66AD">
        <w:rPr>
          <w:b/>
          <w:bCs/>
        </w:rPr>
        <w:t>885.119 adet olan tarım parseli</w:t>
      </w:r>
      <w:r w:rsidRPr="00CC66AD">
        <w:rPr>
          <w:bCs/>
        </w:rPr>
        <w:t xml:space="preserve"> </w:t>
      </w:r>
      <w:r w:rsidRPr="00CC66AD">
        <w:t xml:space="preserve">yıl içerisinde incelenerek, bu parseller üzerinde işlem yapılmıştır. Yapılan işlemlerde tarım dışı olarak kullanılan </w:t>
      </w:r>
      <w:r w:rsidRPr="00CC66AD">
        <w:rPr>
          <w:b/>
          <w:bCs/>
        </w:rPr>
        <w:t>19.715 adet parsel</w:t>
      </w:r>
      <w:r w:rsidRPr="00CC66AD">
        <w:rPr>
          <w:b/>
        </w:rPr>
        <w:t xml:space="preserve"> sisteme dışına çıkarılmıştır.  </w:t>
      </w:r>
      <w:r w:rsidRPr="00CC66AD">
        <w:t xml:space="preserve"> </w:t>
      </w:r>
    </w:p>
    <w:p w14:paraId="670747C7" w14:textId="77777777" w:rsidR="003876A1" w:rsidRPr="00CC66AD" w:rsidRDefault="003876A1" w:rsidP="00CB659E">
      <w:r w:rsidRPr="00CC66AD">
        <w:tab/>
        <w:t xml:space="preserve">Coğrafi Bilgi Sistemimizde </w:t>
      </w:r>
      <w:r w:rsidRPr="00CC66AD">
        <w:rPr>
          <w:b/>
        </w:rPr>
        <w:t>02.01.2020 tarihi itibariyle</w:t>
      </w:r>
      <w:r w:rsidRPr="00CC66AD">
        <w:t xml:space="preserve"> ilimizde </w:t>
      </w:r>
      <w:r w:rsidRPr="00CC66AD">
        <w:rPr>
          <w:b/>
          <w:bCs/>
        </w:rPr>
        <w:t>865.404 adet tarım parseli</w:t>
      </w:r>
      <w:r w:rsidRPr="00CC66AD">
        <w:t xml:space="preserve"> bulunmakta olup </w:t>
      </w:r>
      <w:r w:rsidRPr="00CC66AD">
        <w:rPr>
          <w:b/>
          <w:bCs/>
        </w:rPr>
        <w:t>439.105 ha.</w:t>
      </w:r>
      <w:r w:rsidRPr="00CC66AD">
        <w:rPr>
          <w:bCs/>
        </w:rPr>
        <w:t xml:space="preserve"> (4.391.046,63 da.) </w:t>
      </w:r>
      <w:r w:rsidRPr="00CC66AD">
        <w:rPr>
          <w:b/>
        </w:rPr>
        <w:t>alan tarım alanı</w:t>
      </w:r>
      <w:r w:rsidRPr="00CC66AD">
        <w:t xml:space="preserve"> olarak gözükmektedir. </w:t>
      </w:r>
    </w:p>
    <w:p w14:paraId="1D597FD3" w14:textId="77777777" w:rsidR="003876A1" w:rsidRDefault="003876A1" w:rsidP="00CB659E">
      <w:pPr>
        <w:rPr>
          <w:bCs/>
        </w:rPr>
      </w:pPr>
      <w:r w:rsidRPr="00CC66AD">
        <w:tab/>
        <w:t xml:space="preserve">Bakanlığımızca 2019 yılında uygulamaya konulması planlanan Yeni Destekleme modeli olan Entegre İdari Kontrol Sisteminin ana bileşeni olan CBS ara yüzü yeni destekleme modeline uygun </w:t>
      </w:r>
      <w:r w:rsidRPr="00CC66AD">
        <w:lastRenderedPageBreak/>
        <w:t xml:space="preserve">hale getirilmiş olup İlçe Müdürlüğümüzde görevli personele </w:t>
      </w:r>
      <w:r w:rsidRPr="00CC66AD">
        <w:rPr>
          <w:bCs/>
        </w:rPr>
        <w:t xml:space="preserve">2019 yılı içerisinde eğitimler verilmiştir. Bakanlığımız tarafından gelecek talimatlar doğrultusunda yeni sisteme geçilerek sistemin işler hale getirilmesi beklenilmektedir.  </w:t>
      </w:r>
      <w:bookmarkEnd w:id="834"/>
      <w:bookmarkEnd w:id="835"/>
      <w:bookmarkEnd w:id="836"/>
    </w:p>
    <w:p w14:paraId="0D899606" w14:textId="77777777" w:rsidR="003876A1" w:rsidRPr="004D227B" w:rsidRDefault="003876A1" w:rsidP="00CB659E"/>
    <w:p w14:paraId="724D2BE2" w14:textId="77777777" w:rsidR="003876A1" w:rsidRDefault="003876A1" w:rsidP="00CC16F7">
      <w:pPr>
        <w:ind w:right="-569" w:firstLine="709"/>
        <w:jc w:val="left"/>
      </w:pPr>
    </w:p>
    <w:p w14:paraId="159976CA" w14:textId="77777777" w:rsidR="003876A1" w:rsidRPr="00E02B1C" w:rsidRDefault="003876A1" w:rsidP="006C1502">
      <w:pPr>
        <w:pStyle w:val="Balk1"/>
      </w:pPr>
      <w:bookmarkStart w:id="837" w:name="_Toc529537848"/>
      <w:bookmarkStart w:id="838" w:name="_Toc529978464"/>
      <w:bookmarkStart w:id="839" w:name="_Toc536432226"/>
      <w:bookmarkStart w:id="840" w:name="_Toc1483569"/>
      <w:bookmarkStart w:id="841" w:name="_Toc43366221"/>
      <w:r w:rsidRPr="00E02B1C">
        <w:t>ÇAYIR MERA VE YEM BİTKİLERİ ŞUBE MÜDÜRLÜĞÜ ÇALIŞMALARI</w:t>
      </w:r>
      <w:bookmarkEnd w:id="837"/>
      <w:bookmarkEnd w:id="838"/>
      <w:bookmarkEnd w:id="839"/>
      <w:bookmarkEnd w:id="840"/>
      <w:bookmarkEnd w:id="841"/>
    </w:p>
    <w:p w14:paraId="3B6ED642" w14:textId="77777777" w:rsidR="003876A1" w:rsidRPr="00E02B1C" w:rsidRDefault="003876A1" w:rsidP="00B17B37">
      <w:pPr>
        <w:pStyle w:val="KonuBal"/>
        <w:jc w:val="left"/>
      </w:pPr>
    </w:p>
    <w:p w14:paraId="261E88A1" w14:textId="77777777" w:rsidR="003876A1" w:rsidRPr="00E02B1C" w:rsidRDefault="003876A1" w:rsidP="006C1502">
      <w:pPr>
        <w:pStyle w:val="Balk2"/>
      </w:pPr>
      <w:bookmarkStart w:id="842" w:name="_Toc529537850"/>
      <w:bookmarkStart w:id="843" w:name="_Toc529978466"/>
      <w:bookmarkStart w:id="844" w:name="_Toc536432228"/>
      <w:bookmarkStart w:id="845" w:name="_Toc1483571"/>
      <w:bookmarkStart w:id="846" w:name="_Toc43366222"/>
      <w:r w:rsidRPr="00E02B1C">
        <w:t>Mera Çalışmalarının Genel Durumu</w:t>
      </w:r>
      <w:bookmarkEnd w:id="842"/>
      <w:bookmarkEnd w:id="843"/>
      <w:bookmarkEnd w:id="844"/>
      <w:bookmarkEnd w:id="845"/>
      <w:bookmarkEnd w:id="846"/>
    </w:p>
    <w:p w14:paraId="7C6C5C7B" w14:textId="77777777" w:rsidR="003876A1" w:rsidRPr="00F3240C" w:rsidRDefault="003876A1" w:rsidP="00F3240C">
      <w:pPr>
        <w:ind w:firstLine="708"/>
        <w:rPr>
          <w:szCs w:val="24"/>
        </w:rPr>
      </w:pPr>
      <w:bookmarkStart w:id="847" w:name="_Toc529537851"/>
      <w:bookmarkStart w:id="848" w:name="_Toc529978467"/>
      <w:r w:rsidRPr="00F3240C">
        <w:rPr>
          <w:szCs w:val="24"/>
        </w:rPr>
        <w:t xml:space="preserve">İlimizde 19 ilçe, 453 mahalle olmak üzere toplam 472 yerleşim birimi bulunmaktadır. </w:t>
      </w:r>
    </w:p>
    <w:p w14:paraId="6424CC46" w14:textId="77777777" w:rsidR="003876A1" w:rsidRPr="00F3240C" w:rsidRDefault="003876A1" w:rsidP="00F3240C">
      <w:pPr>
        <w:rPr>
          <w:szCs w:val="24"/>
        </w:rPr>
      </w:pPr>
      <w:r w:rsidRPr="00F3240C">
        <w:rPr>
          <w:szCs w:val="24"/>
        </w:rPr>
        <w:tab/>
        <w:t xml:space="preserve">4342 Sayılı Mera Kanununun 28.02.1998 tarih 23272 Sayılı </w:t>
      </w:r>
      <w:proofErr w:type="gramStart"/>
      <w:r w:rsidRPr="00F3240C">
        <w:rPr>
          <w:szCs w:val="24"/>
        </w:rPr>
        <w:t>Resmi</w:t>
      </w:r>
      <w:proofErr w:type="gramEnd"/>
      <w:r w:rsidRPr="00F3240C">
        <w:rPr>
          <w:szCs w:val="24"/>
        </w:rPr>
        <w:t xml:space="preserve"> Gazetede yayınlanarak yürürlüğe girmesiyle birlikte 20.05.1998 tarihinde İlimizde Mera Komisyonu oluşturularak fiilen göreve başlamıştır.</w:t>
      </w:r>
    </w:p>
    <w:p w14:paraId="72BD815A" w14:textId="77777777" w:rsidR="003876A1" w:rsidRDefault="003876A1" w:rsidP="00DB41A0">
      <w:pPr>
        <w:ind w:firstLine="708"/>
        <w:rPr>
          <w:szCs w:val="24"/>
        </w:rPr>
      </w:pPr>
      <w:r w:rsidRPr="00DB41A0">
        <w:rPr>
          <w:szCs w:val="24"/>
        </w:rPr>
        <w:tab/>
        <w:t>Akabinde Merkez, Acıpayam, Çivril, Bozkurt, Buldan, Çal ve Tavas İlçelerinde 7 teknik ekip kurularak çalışmalar sürdürülmüştür</w:t>
      </w:r>
      <w:r>
        <w:rPr>
          <w:szCs w:val="24"/>
        </w:rPr>
        <w:t>.</w:t>
      </w:r>
    </w:p>
    <w:p w14:paraId="6B18576C" w14:textId="77777777" w:rsidR="003876A1" w:rsidRDefault="003876A1" w:rsidP="00E02B1C"/>
    <w:p w14:paraId="1FDEC2A5" w14:textId="77777777" w:rsidR="003876A1" w:rsidRPr="00E02B1C" w:rsidRDefault="003876A1" w:rsidP="006C1502">
      <w:pPr>
        <w:pStyle w:val="Balk2"/>
      </w:pPr>
      <w:bookmarkStart w:id="849" w:name="_Toc536432229"/>
      <w:bookmarkStart w:id="850" w:name="_Toc1483572"/>
      <w:bookmarkStart w:id="851" w:name="_Toc43366223"/>
      <w:r w:rsidRPr="00E02B1C">
        <w:t xml:space="preserve">Mera Tespit -Tahdit </w:t>
      </w:r>
      <w:proofErr w:type="gramStart"/>
      <w:r w:rsidRPr="00E02B1C">
        <w:t>Ve</w:t>
      </w:r>
      <w:proofErr w:type="gramEnd"/>
      <w:r w:rsidRPr="00E02B1C">
        <w:t xml:space="preserve"> Tahsis Çalışmaları</w:t>
      </w:r>
      <w:bookmarkEnd w:id="847"/>
      <w:bookmarkEnd w:id="848"/>
      <w:bookmarkEnd w:id="849"/>
      <w:bookmarkEnd w:id="850"/>
      <w:bookmarkEnd w:id="851"/>
    </w:p>
    <w:p w14:paraId="3FDE09E2" w14:textId="77777777" w:rsidR="003876A1" w:rsidRPr="00F3240C" w:rsidRDefault="003876A1" w:rsidP="00F3240C">
      <w:pPr>
        <w:ind w:firstLine="708"/>
        <w:rPr>
          <w:b/>
          <w:szCs w:val="24"/>
        </w:rPr>
      </w:pPr>
      <w:r w:rsidRPr="00F3240C">
        <w:rPr>
          <w:b/>
          <w:szCs w:val="24"/>
        </w:rPr>
        <w:t xml:space="preserve">Tespit Çalışmaları: </w:t>
      </w:r>
      <w:r w:rsidRPr="00F3240C">
        <w:rPr>
          <w:szCs w:val="24"/>
        </w:rPr>
        <w:t>İlimizde mevcut 472 yerleşim biriminin tamamında tespit çalışması bitirilmiştir.</w:t>
      </w:r>
      <w:r w:rsidRPr="00F3240C">
        <w:rPr>
          <w:b/>
          <w:szCs w:val="24"/>
        </w:rPr>
        <w:t xml:space="preserve"> </w:t>
      </w:r>
      <w:r w:rsidRPr="00F3240C">
        <w:rPr>
          <w:szCs w:val="24"/>
        </w:rPr>
        <w:t xml:space="preserve">Tespit çalışması bitirilen 472 yerleşim biriminin 177’sinde hiç mera bulunmamaktadır. Geriye </w:t>
      </w:r>
      <w:r w:rsidRPr="00F3240C">
        <w:rPr>
          <w:b/>
          <w:szCs w:val="24"/>
        </w:rPr>
        <w:t>kalan 295 yerleşim biriminde 21.640 hektar mera</w:t>
      </w:r>
      <w:r w:rsidRPr="00F3240C">
        <w:rPr>
          <w:szCs w:val="24"/>
        </w:rPr>
        <w:t xml:space="preserve"> bulunmaktadır.</w:t>
      </w:r>
    </w:p>
    <w:p w14:paraId="442E0A0E" w14:textId="77777777" w:rsidR="003876A1" w:rsidRPr="00F3240C" w:rsidRDefault="003876A1" w:rsidP="00E02B1C"/>
    <w:p w14:paraId="35448497" w14:textId="77777777" w:rsidR="003876A1" w:rsidRPr="00F3240C" w:rsidRDefault="003876A1" w:rsidP="00F3240C">
      <w:pPr>
        <w:ind w:firstLine="708"/>
        <w:rPr>
          <w:b/>
          <w:szCs w:val="24"/>
        </w:rPr>
      </w:pPr>
      <w:r w:rsidRPr="00F3240C">
        <w:rPr>
          <w:b/>
          <w:szCs w:val="24"/>
        </w:rPr>
        <w:t xml:space="preserve">Tahdit ve </w:t>
      </w:r>
      <w:proofErr w:type="spellStart"/>
      <w:r w:rsidRPr="00F3240C">
        <w:rPr>
          <w:b/>
          <w:szCs w:val="24"/>
        </w:rPr>
        <w:t>Merbis</w:t>
      </w:r>
      <w:proofErr w:type="spellEnd"/>
      <w:r w:rsidRPr="00F3240C">
        <w:rPr>
          <w:b/>
          <w:szCs w:val="24"/>
        </w:rPr>
        <w:t xml:space="preserve"> Çalışması: </w:t>
      </w:r>
    </w:p>
    <w:p w14:paraId="209F75F7" w14:textId="77777777" w:rsidR="003876A1" w:rsidRDefault="003876A1" w:rsidP="00570AFE">
      <w:pPr>
        <w:spacing w:after="120"/>
        <w:ind w:firstLine="709"/>
        <w:rPr>
          <w:szCs w:val="24"/>
        </w:rPr>
      </w:pPr>
      <w:r w:rsidRPr="00F3240C">
        <w:rPr>
          <w:szCs w:val="24"/>
        </w:rPr>
        <w:t>Tespiti tamamlanan 472 yerleşim biriminin 2</w:t>
      </w:r>
      <w:r>
        <w:rPr>
          <w:szCs w:val="24"/>
        </w:rPr>
        <w:t>87</w:t>
      </w:r>
      <w:r w:rsidRPr="00F3240C">
        <w:rPr>
          <w:szCs w:val="24"/>
        </w:rPr>
        <w:t>’</w:t>
      </w:r>
      <w:r>
        <w:rPr>
          <w:szCs w:val="24"/>
        </w:rPr>
        <w:t>sin</w:t>
      </w:r>
      <w:r w:rsidRPr="00F3240C">
        <w:rPr>
          <w:szCs w:val="24"/>
        </w:rPr>
        <w:t>de aplikasyon yaptırılarak 20.</w:t>
      </w:r>
      <w:r>
        <w:rPr>
          <w:szCs w:val="24"/>
        </w:rPr>
        <w:t>828</w:t>
      </w:r>
      <w:r w:rsidRPr="00F3240C">
        <w:rPr>
          <w:szCs w:val="24"/>
        </w:rPr>
        <w:t xml:space="preserve"> hektar meranın tahdidi tamamlanmıştır. </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748"/>
        <w:gridCol w:w="1748"/>
        <w:gridCol w:w="1748"/>
      </w:tblGrid>
      <w:tr w:rsidR="003876A1" w:rsidRPr="000A5BBA" w14:paraId="4A38E6D0" w14:textId="77777777" w:rsidTr="000A5BBA">
        <w:trPr>
          <w:trHeight w:val="20"/>
          <w:jc w:val="center"/>
        </w:trPr>
        <w:tc>
          <w:tcPr>
            <w:tcW w:w="1748" w:type="dxa"/>
            <w:shd w:val="clear" w:color="auto" w:fill="DEEAF6"/>
            <w:tcMar>
              <w:left w:w="0" w:type="dxa"/>
              <w:right w:w="0" w:type="dxa"/>
            </w:tcMar>
          </w:tcPr>
          <w:p w14:paraId="207D47CB" w14:textId="77777777" w:rsidR="003876A1" w:rsidRPr="000A5BBA" w:rsidRDefault="003876A1" w:rsidP="000A5BBA">
            <w:pPr>
              <w:jc w:val="left"/>
              <w:rPr>
                <w:rFonts w:ascii="Calibri" w:hAnsi="Calibri" w:cs="Calibri"/>
                <w:b/>
                <w:bCs/>
                <w:color w:val="000000"/>
                <w:sz w:val="22"/>
                <w:szCs w:val="22"/>
              </w:rPr>
            </w:pPr>
            <w:r w:rsidRPr="000A5BBA">
              <w:rPr>
                <w:rFonts w:ascii="Calibri" w:hAnsi="Calibri" w:cs="Calibri"/>
                <w:b/>
                <w:bCs/>
                <w:color w:val="000000"/>
                <w:sz w:val="22"/>
                <w:szCs w:val="22"/>
              </w:rPr>
              <w:t>YILI</w:t>
            </w:r>
          </w:p>
        </w:tc>
        <w:tc>
          <w:tcPr>
            <w:tcW w:w="1748" w:type="dxa"/>
            <w:shd w:val="clear" w:color="auto" w:fill="DEEAF6"/>
            <w:tcMar>
              <w:left w:w="0" w:type="dxa"/>
              <w:right w:w="0" w:type="dxa"/>
            </w:tcMar>
          </w:tcPr>
          <w:p w14:paraId="01380008" w14:textId="77777777" w:rsidR="003876A1" w:rsidRPr="000A5BBA" w:rsidRDefault="003876A1" w:rsidP="00E02B1C">
            <w:pPr>
              <w:rPr>
                <w:rFonts w:ascii="Calibri" w:hAnsi="Calibri" w:cs="Calibri"/>
                <w:b/>
                <w:bCs/>
                <w:color w:val="000000"/>
                <w:sz w:val="22"/>
                <w:szCs w:val="22"/>
              </w:rPr>
            </w:pPr>
            <w:r w:rsidRPr="000A5BBA">
              <w:rPr>
                <w:rFonts w:ascii="Calibri" w:hAnsi="Calibri" w:cs="Calibri"/>
                <w:b/>
                <w:bCs/>
                <w:color w:val="000000"/>
                <w:sz w:val="22"/>
                <w:szCs w:val="22"/>
              </w:rPr>
              <w:t>MAHALLE SAYISI</w:t>
            </w:r>
          </w:p>
        </w:tc>
        <w:tc>
          <w:tcPr>
            <w:tcW w:w="1748" w:type="dxa"/>
            <w:shd w:val="clear" w:color="auto" w:fill="DEEAF6"/>
            <w:tcMar>
              <w:left w:w="0" w:type="dxa"/>
              <w:right w:w="0" w:type="dxa"/>
            </w:tcMar>
          </w:tcPr>
          <w:p w14:paraId="5C65D8BE" w14:textId="77777777" w:rsidR="003876A1" w:rsidRPr="000A5BBA" w:rsidRDefault="003876A1" w:rsidP="00E02B1C">
            <w:pPr>
              <w:rPr>
                <w:rFonts w:ascii="Calibri" w:hAnsi="Calibri" w:cs="Calibri"/>
                <w:b/>
                <w:bCs/>
                <w:color w:val="000000"/>
                <w:sz w:val="22"/>
                <w:szCs w:val="22"/>
              </w:rPr>
            </w:pPr>
            <w:r w:rsidRPr="000A5BBA">
              <w:rPr>
                <w:rFonts w:ascii="Calibri" w:hAnsi="Calibri" w:cs="Calibri"/>
                <w:b/>
                <w:bCs/>
                <w:color w:val="000000"/>
                <w:sz w:val="22"/>
                <w:szCs w:val="22"/>
              </w:rPr>
              <w:t>ALANI (Ha)</w:t>
            </w:r>
          </w:p>
        </w:tc>
      </w:tr>
      <w:tr w:rsidR="003876A1" w:rsidRPr="000A5BBA" w14:paraId="356693C9" w14:textId="77777777" w:rsidTr="000A5BBA">
        <w:trPr>
          <w:trHeight w:val="20"/>
          <w:jc w:val="center"/>
        </w:trPr>
        <w:tc>
          <w:tcPr>
            <w:tcW w:w="1748" w:type="dxa"/>
            <w:shd w:val="clear" w:color="auto" w:fill="auto"/>
            <w:tcMar>
              <w:left w:w="0" w:type="dxa"/>
              <w:right w:w="0" w:type="dxa"/>
            </w:tcMar>
          </w:tcPr>
          <w:p w14:paraId="03FB8D30" w14:textId="77777777" w:rsidR="003876A1" w:rsidRPr="000A5BBA" w:rsidRDefault="003876A1" w:rsidP="00E02B1C">
            <w:pPr>
              <w:rPr>
                <w:rFonts w:ascii="Calibri" w:hAnsi="Calibri" w:cs="Calibri"/>
                <w:color w:val="000000"/>
                <w:sz w:val="22"/>
                <w:szCs w:val="22"/>
              </w:rPr>
            </w:pPr>
            <w:r w:rsidRPr="000A5BBA">
              <w:rPr>
                <w:rFonts w:ascii="Calibri" w:hAnsi="Calibri" w:cs="Calibri"/>
                <w:color w:val="000000"/>
                <w:sz w:val="22"/>
                <w:szCs w:val="22"/>
              </w:rPr>
              <w:t>2001</w:t>
            </w:r>
          </w:p>
        </w:tc>
        <w:tc>
          <w:tcPr>
            <w:tcW w:w="1748" w:type="dxa"/>
            <w:shd w:val="clear" w:color="auto" w:fill="auto"/>
            <w:tcMar>
              <w:left w:w="0" w:type="dxa"/>
              <w:right w:w="0" w:type="dxa"/>
            </w:tcMar>
          </w:tcPr>
          <w:p w14:paraId="646412D2"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30</w:t>
            </w:r>
          </w:p>
        </w:tc>
        <w:tc>
          <w:tcPr>
            <w:tcW w:w="1748" w:type="dxa"/>
            <w:shd w:val="clear" w:color="auto" w:fill="auto"/>
            <w:tcMar>
              <w:left w:w="0" w:type="dxa"/>
              <w:right w:w="0" w:type="dxa"/>
            </w:tcMar>
          </w:tcPr>
          <w:p w14:paraId="6E32FED1"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4270</w:t>
            </w:r>
          </w:p>
        </w:tc>
      </w:tr>
      <w:tr w:rsidR="003876A1" w:rsidRPr="000A5BBA" w14:paraId="2FC74D71" w14:textId="77777777" w:rsidTr="000A5BBA">
        <w:trPr>
          <w:trHeight w:val="20"/>
          <w:jc w:val="center"/>
        </w:trPr>
        <w:tc>
          <w:tcPr>
            <w:tcW w:w="1748" w:type="dxa"/>
            <w:shd w:val="clear" w:color="auto" w:fill="auto"/>
            <w:tcMar>
              <w:left w:w="0" w:type="dxa"/>
              <w:right w:w="0" w:type="dxa"/>
            </w:tcMar>
          </w:tcPr>
          <w:p w14:paraId="3B40433D" w14:textId="77777777" w:rsidR="003876A1" w:rsidRPr="000A5BBA" w:rsidRDefault="003876A1" w:rsidP="00E02B1C">
            <w:pPr>
              <w:rPr>
                <w:rFonts w:ascii="Calibri" w:hAnsi="Calibri" w:cs="Calibri"/>
                <w:color w:val="000000"/>
                <w:sz w:val="22"/>
                <w:szCs w:val="22"/>
              </w:rPr>
            </w:pPr>
            <w:r w:rsidRPr="000A5BBA">
              <w:rPr>
                <w:rFonts w:ascii="Calibri" w:hAnsi="Calibri" w:cs="Calibri"/>
                <w:color w:val="000000"/>
                <w:sz w:val="22"/>
                <w:szCs w:val="22"/>
              </w:rPr>
              <w:t>2005</w:t>
            </w:r>
          </w:p>
        </w:tc>
        <w:tc>
          <w:tcPr>
            <w:tcW w:w="1748" w:type="dxa"/>
            <w:shd w:val="clear" w:color="auto" w:fill="auto"/>
            <w:tcMar>
              <w:left w:w="0" w:type="dxa"/>
              <w:right w:w="0" w:type="dxa"/>
            </w:tcMar>
          </w:tcPr>
          <w:p w14:paraId="2B603DFF"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33</w:t>
            </w:r>
          </w:p>
        </w:tc>
        <w:tc>
          <w:tcPr>
            <w:tcW w:w="1748" w:type="dxa"/>
            <w:shd w:val="clear" w:color="auto" w:fill="auto"/>
            <w:tcMar>
              <w:left w:w="0" w:type="dxa"/>
              <w:right w:w="0" w:type="dxa"/>
            </w:tcMar>
          </w:tcPr>
          <w:p w14:paraId="26373A60"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3484</w:t>
            </w:r>
          </w:p>
        </w:tc>
      </w:tr>
      <w:tr w:rsidR="003876A1" w:rsidRPr="000A5BBA" w14:paraId="3C68E5E7" w14:textId="77777777" w:rsidTr="000A5BBA">
        <w:trPr>
          <w:trHeight w:val="20"/>
          <w:jc w:val="center"/>
        </w:trPr>
        <w:tc>
          <w:tcPr>
            <w:tcW w:w="1748" w:type="dxa"/>
            <w:shd w:val="clear" w:color="auto" w:fill="auto"/>
            <w:tcMar>
              <w:left w:w="0" w:type="dxa"/>
              <w:right w:w="0" w:type="dxa"/>
            </w:tcMar>
          </w:tcPr>
          <w:p w14:paraId="0BF2B65B" w14:textId="77777777" w:rsidR="003876A1" w:rsidRPr="000A5BBA" w:rsidRDefault="003876A1" w:rsidP="00E02B1C">
            <w:pPr>
              <w:rPr>
                <w:rFonts w:ascii="Calibri" w:hAnsi="Calibri" w:cs="Calibri"/>
                <w:color w:val="000000"/>
                <w:sz w:val="22"/>
                <w:szCs w:val="22"/>
              </w:rPr>
            </w:pPr>
            <w:r w:rsidRPr="000A5BBA">
              <w:rPr>
                <w:rFonts w:ascii="Calibri" w:hAnsi="Calibri" w:cs="Calibri"/>
                <w:color w:val="000000"/>
                <w:sz w:val="22"/>
                <w:szCs w:val="22"/>
              </w:rPr>
              <w:t>2008</w:t>
            </w:r>
          </w:p>
        </w:tc>
        <w:tc>
          <w:tcPr>
            <w:tcW w:w="1748" w:type="dxa"/>
            <w:shd w:val="clear" w:color="auto" w:fill="auto"/>
            <w:tcMar>
              <w:left w:w="0" w:type="dxa"/>
              <w:right w:w="0" w:type="dxa"/>
            </w:tcMar>
          </w:tcPr>
          <w:p w14:paraId="794A6D6A"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9</w:t>
            </w:r>
          </w:p>
        </w:tc>
        <w:tc>
          <w:tcPr>
            <w:tcW w:w="1748" w:type="dxa"/>
            <w:shd w:val="clear" w:color="auto" w:fill="auto"/>
            <w:tcMar>
              <w:left w:w="0" w:type="dxa"/>
              <w:right w:w="0" w:type="dxa"/>
            </w:tcMar>
          </w:tcPr>
          <w:p w14:paraId="375469BA"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884</w:t>
            </w:r>
          </w:p>
        </w:tc>
      </w:tr>
      <w:tr w:rsidR="003876A1" w:rsidRPr="000A5BBA" w14:paraId="13E24253" w14:textId="77777777" w:rsidTr="000A5BBA">
        <w:trPr>
          <w:trHeight w:val="20"/>
          <w:jc w:val="center"/>
        </w:trPr>
        <w:tc>
          <w:tcPr>
            <w:tcW w:w="1748" w:type="dxa"/>
            <w:shd w:val="clear" w:color="auto" w:fill="auto"/>
            <w:tcMar>
              <w:left w:w="0" w:type="dxa"/>
              <w:right w:w="0" w:type="dxa"/>
            </w:tcMar>
          </w:tcPr>
          <w:p w14:paraId="1F48A6E3" w14:textId="77777777" w:rsidR="003876A1" w:rsidRPr="000A5BBA" w:rsidRDefault="003876A1" w:rsidP="00E02B1C">
            <w:pPr>
              <w:rPr>
                <w:rFonts w:ascii="Calibri" w:hAnsi="Calibri" w:cs="Calibri"/>
                <w:color w:val="000000"/>
                <w:sz w:val="22"/>
                <w:szCs w:val="22"/>
              </w:rPr>
            </w:pPr>
            <w:r w:rsidRPr="000A5BBA">
              <w:rPr>
                <w:rFonts w:ascii="Calibri" w:hAnsi="Calibri" w:cs="Calibri"/>
                <w:color w:val="000000"/>
                <w:sz w:val="22"/>
                <w:szCs w:val="22"/>
              </w:rPr>
              <w:t>2013</w:t>
            </w:r>
          </w:p>
        </w:tc>
        <w:tc>
          <w:tcPr>
            <w:tcW w:w="1748" w:type="dxa"/>
            <w:shd w:val="clear" w:color="auto" w:fill="auto"/>
            <w:tcMar>
              <w:left w:w="0" w:type="dxa"/>
              <w:right w:w="0" w:type="dxa"/>
            </w:tcMar>
          </w:tcPr>
          <w:p w14:paraId="41370F62"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35</w:t>
            </w:r>
          </w:p>
        </w:tc>
        <w:tc>
          <w:tcPr>
            <w:tcW w:w="1748" w:type="dxa"/>
            <w:shd w:val="clear" w:color="auto" w:fill="auto"/>
            <w:tcMar>
              <w:left w:w="0" w:type="dxa"/>
              <w:right w:w="0" w:type="dxa"/>
            </w:tcMar>
          </w:tcPr>
          <w:p w14:paraId="7855EFED"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741</w:t>
            </w:r>
          </w:p>
        </w:tc>
      </w:tr>
      <w:tr w:rsidR="003876A1" w:rsidRPr="000A5BBA" w14:paraId="78BE5071" w14:textId="77777777" w:rsidTr="000A5BBA">
        <w:trPr>
          <w:trHeight w:val="20"/>
          <w:jc w:val="center"/>
        </w:trPr>
        <w:tc>
          <w:tcPr>
            <w:tcW w:w="1748" w:type="dxa"/>
            <w:shd w:val="clear" w:color="auto" w:fill="auto"/>
            <w:tcMar>
              <w:left w:w="0" w:type="dxa"/>
              <w:right w:w="0" w:type="dxa"/>
            </w:tcMar>
          </w:tcPr>
          <w:p w14:paraId="6A171AEE" w14:textId="77777777" w:rsidR="003876A1" w:rsidRPr="000A5BBA" w:rsidRDefault="003876A1" w:rsidP="00E02B1C">
            <w:pPr>
              <w:rPr>
                <w:rFonts w:ascii="Calibri" w:hAnsi="Calibri" w:cs="Calibri"/>
                <w:color w:val="000000"/>
                <w:sz w:val="22"/>
                <w:szCs w:val="22"/>
              </w:rPr>
            </w:pPr>
            <w:r w:rsidRPr="000A5BBA">
              <w:rPr>
                <w:rFonts w:ascii="Calibri" w:hAnsi="Calibri" w:cs="Calibri"/>
                <w:color w:val="000000"/>
                <w:sz w:val="22"/>
                <w:szCs w:val="22"/>
              </w:rPr>
              <w:t>2014</w:t>
            </w:r>
          </w:p>
        </w:tc>
        <w:tc>
          <w:tcPr>
            <w:tcW w:w="1748" w:type="dxa"/>
            <w:shd w:val="clear" w:color="auto" w:fill="auto"/>
            <w:tcMar>
              <w:left w:w="0" w:type="dxa"/>
              <w:right w:w="0" w:type="dxa"/>
            </w:tcMar>
          </w:tcPr>
          <w:p w14:paraId="1370FFD2"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8</w:t>
            </w:r>
          </w:p>
        </w:tc>
        <w:tc>
          <w:tcPr>
            <w:tcW w:w="1748" w:type="dxa"/>
            <w:shd w:val="clear" w:color="auto" w:fill="auto"/>
            <w:tcMar>
              <w:left w:w="0" w:type="dxa"/>
              <w:right w:w="0" w:type="dxa"/>
            </w:tcMar>
          </w:tcPr>
          <w:p w14:paraId="7112C938"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1147</w:t>
            </w:r>
          </w:p>
        </w:tc>
      </w:tr>
      <w:tr w:rsidR="003876A1" w:rsidRPr="000A5BBA" w14:paraId="298C6346" w14:textId="77777777" w:rsidTr="000A5BBA">
        <w:trPr>
          <w:trHeight w:val="20"/>
          <w:jc w:val="center"/>
        </w:trPr>
        <w:tc>
          <w:tcPr>
            <w:tcW w:w="1748" w:type="dxa"/>
            <w:shd w:val="clear" w:color="auto" w:fill="auto"/>
            <w:tcMar>
              <w:left w:w="0" w:type="dxa"/>
              <w:right w:w="0" w:type="dxa"/>
            </w:tcMar>
          </w:tcPr>
          <w:p w14:paraId="3820FCDB" w14:textId="77777777" w:rsidR="003876A1" w:rsidRPr="000A5BBA" w:rsidRDefault="003876A1" w:rsidP="00E02B1C">
            <w:pPr>
              <w:rPr>
                <w:rFonts w:ascii="Calibri" w:hAnsi="Calibri" w:cs="Calibri"/>
                <w:color w:val="000000"/>
                <w:sz w:val="22"/>
                <w:szCs w:val="22"/>
              </w:rPr>
            </w:pPr>
            <w:r w:rsidRPr="000A5BBA">
              <w:rPr>
                <w:rFonts w:ascii="Calibri" w:hAnsi="Calibri" w:cs="Calibri"/>
                <w:color w:val="000000"/>
                <w:sz w:val="22"/>
                <w:szCs w:val="22"/>
              </w:rPr>
              <w:t>2015</w:t>
            </w:r>
          </w:p>
        </w:tc>
        <w:tc>
          <w:tcPr>
            <w:tcW w:w="1748" w:type="dxa"/>
            <w:shd w:val="clear" w:color="auto" w:fill="auto"/>
            <w:tcMar>
              <w:left w:w="0" w:type="dxa"/>
              <w:right w:w="0" w:type="dxa"/>
            </w:tcMar>
          </w:tcPr>
          <w:p w14:paraId="6491367F"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44</w:t>
            </w:r>
          </w:p>
        </w:tc>
        <w:tc>
          <w:tcPr>
            <w:tcW w:w="1748" w:type="dxa"/>
            <w:shd w:val="clear" w:color="auto" w:fill="auto"/>
            <w:tcMar>
              <w:left w:w="0" w:type="dxa"/>
              <w:right w:w="0" w:type="dxa"/>
            </w:tcMar>
          </w:tcPr>
          <w:p w14:paraId="31E49748"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3340</w:t>
            </w:r>
          </w:p>
        </w:tc>
      </w:tr>
      <w:tr w:rsidR="003876A1" w:rsidRPr="000A5BBA" w14:paraId="46094F5A" w14:textId="77777777" w:rsidTr="000A5BBA">
        <w:trPr>
          <w:trHeight w:val="20"/>
          <w:jc w:val="center"/>
        </w:trPr>
        <w:tc>
          <w:tcPr>
            <w:tcW w:w="1748" w:type="dxa"/>
            <w:shd w:val="clear" w:color="auto" w:fill="auto"/>
            <w:tcMar>
              <w:left w:w="0" w:type="dxa"/>
              <w:right w:w="0" w:type="dxa"/>
            </w:tcMar>
          </w:tcPr>
          <w:p w14:paraId="09C93E2A" w14:textId="77777777" w:rsidR="003876A1" w:rsidRPr="000A5BBA" w:rsidRDefault="003876A1" w:rsidP="00E02B1C">
            <w:pPr>
              <w:rPr>
                <w:rFonts w:ascii="Calibri" w:hAnsi="Calibri" w:cs="Calibri"/>
                <w:color w:val="000000"/>
                <w:sz w:val="22"/>
                <w:szCs w:val="22"/>
              </w:rPr>
            </w:pPr>
            <w:r w:rsidRPr="000A5BBA">
              <w:rPr>
                <w:rFonts w:ascii="Calibri" w:hAnsi="Calibri" w:cs="Calibri"/>
                <w:color w:val="000000"/>
                <w:sz w:val="22"/>
                <w:szCs w:val="22"/>
              </w:rPr>
              <w:t>2016</w:t>
            </w:r>
          </w:p>
        </w:tc>
        <w:tc>
          <w:tcPr>
            <w:tcW w:w="1748" w:type="dxa"/>
            <w:shd w:val="clear" w:color="auto" w:fill="auto"/>
            <w:tcMar>
              <w:left w:w="0" w:type="dxa"/>
              <w:right w:w="0" w:type="dxa"/>
            </w:tcMar>
          </w:tcPr>
          <w:p w14:paraId="08627A8C"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22</w:t>
            </w:r>
          </w:p>
        </w:tc>
        <w:tc>
          <w:tcPr>
            <w:tcW w:w="1748" w:type="dxa"/>
            <w:shd w:val="clear" w:color="auto" w:fill="auto"/>
            <w:tcMar>
              <w:left w:w="0" w:type="dxa"/>
              <w:right w:w="0" w:type="dxa"/>
            </w:tcMar>
          </w:tcPr>
          <w:p w14:paraId="4504038F"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1285</w:t>
            </w:r>
          </w:p>
        </w:tc>
      </w:tr>
      <w:tr w:rsidR="003876A1" w:rsidRPr="000A5BBA" w14:paraId="6BF38978" w14:textId="77777777" w:rsidTr="000A5BBA">
        <w:trPr>
          <w:trHeight w:val="20"/>
          <w:jc w:val="center"/>
        </w:trPr>
        <w:tc>
          <w:tcPr>
            <w:tcW w:w="1748" w:type="dxa"/>
            <w:shd w:val="clear" w:color="auto" w:fill="auto"/>
            <w:tcMar>
              <w:left w:w="0" w:type="dxa"/>
              <w:right w:w="0" w:type="dxa"/>
            </w:tcMar>
          </w:tcPr>
          <w:p w14:paraId="6E3617B1" w14:textId="77777777" w:rsidR="003876A1" w:rsidRPr="000A5BBA" w:rsidRDefault="003876A1" w:rsidP="00E02B1C">
            <w:pPr>
              <w:rPr>
                <w:rFonts w:ascii="Calibri" w:hAnsi="Calibri" w:cs="Calibri"/>
                <w:color w:val="000000"/>
                <w:sz w:val="22"/>
                <w:szCs w:val="22"/>
              </w:rPr>
            </w:pPr>
            <w:r w:rsidRPr="000A5BBA">
              <w:rPr>
                <w:rFonts w:ascii="Calibri" w:hAnsi="Calibri" w:cs="Calibri"/>
                <w:color w:val="000000"/>
                <w:sz w:val="22"/>
                <w:szCs w:val="22"/>
              </w:rPr>
              <w:t>2017</w:t>
            </w:r>
          </w:p>
        </w:tc>
        <w:tc>
          <w:tcPr>
            <w:tcW w:w="1748" w:type="dxa"/>
            <w:shd w:val="clear" w:color="auto" w:fill="auto"/>
            <w:tcMar>
              <w:left w:w="0" w:type="dxa"/>
              <w:right w:w="0" w:type="dxa"/>
            </w:tcMar>
          </w:tcPr>
          <w:p w14:paraId="2C37E600"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77</w:t>
            </w:r>
          </w:p>
        </w:tc>
        <w:tc>
          <w:tcPr>
            <w:tcW w:w="1748" w:type="dxa"/>
            <w:shd w:val="clear" w:color="auto" w:fill="auto"/>
            <w:tcMar>
              <w:left w:w="0" w:type="dxa"/>
              <w:right w:w="0" w:type="dxa"/>
            </w:tcMar>
          </w:tcPr>
          <w:p w14:paraId="777F5BD9"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4632</w:t>
            </w:r>
          </w:p>
        </w:tc>
      </w:tr>
      <w:tr w:rsidR="003876A1" w:rsidRPr="000A5BBA" w14:paraId="6EAB142E" w14:textId="77777777" w:rsidTr="000A5BBA">
        <w:trPr>
          <w:trHeight w:val="20"/>
          <w:jc w:val="center"/>
        </w:trPr>
        <w:tc>
          <w:tcPr>
            <w:tcW w:w="1748" w:type="dxa"/>
            <w:shd w:val="clear" w:color="auto" w:fill="auto"/>
            <w:tcMar>
              <w:left w:w="0" w:type="dxa"/>
              <w:right w:w="0" w:type="dxa"/>
            </w:tcMar>
          </w:tcPr>
          <w:p w14:paraId="78EDA153" w14:textId="77777777" w:rsidR="003876A1" w:rsidRPr="000A5BBA" w:rsidRDefault="003876A1" w:rsidP="00E02B1C">
            <w:pPr>
              <w:rPr>
                <w:rFonts w:ascii="Calibri" w:hAnsi="Calibri" w:cs="Calibri"/>
                <w:color w:val="000000"/>
                <w:sz w:val="22"/>
                <w:szCs w:val="22"/>
              </w:rPr>
            </w:pPr>
            <w:r w:rsidRPr="000A5BBA">
              <w:rPr>
                <w:rFonts w:ascii="Calibri" w:hAnsi="Calibri" w:cs="Calibri"/>
                <w:color w:val="000000"/>
                <w:sz w:val="22"/>
                <w:szCs w:val="22"/>
              </w:rPr>
              <w:t>2018</w:t>
            </w:r>
          </w:p>
        </w:tc>
        <w:tc>
          <w:tcPr>
            <w:tcW w:w="1748" w:type="dxa"/>
            <w:shd w:val="clear" w:color="auto" w:fill="auto"/>
            <w:tcMar>
              <w:left w:w="0" w:type="dxa"/>
              <w:right w:w="0" w:type="dxa"/>
            </w:tcMar>
          </w:tcPr>
          <w:p w14:paraId="4F52DA2C"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15</w:t>
            </w:r>
          </w:p>
        </w:tc>
        <w:tc>
          <w:tcPr>
            <w:tcW w:w="1748" w:type="dxa"/>
            <w:shd w:val="clear" w:color="auto" w:fill="auto"/>
            <w:tcMar>
              <w:left w:w="0" w:type="dxa"/>
              <w:right w:w="0" w:type="dxa"/>
            </w:tcMar>
          </w:tcPr>
          <w:p w14:paraId="3888AEEA" w14:textId="77777777" w:rsidR="003876A1" w:rsidRPr="000A5BBA" w:rsidRDefault="003876A1" w:rsidP="000A5BBA">
            <w:pPr>
              <w:jc w:val="right"/>
              <w:rPr>
                <w:rFonts w:ascii="Calibri" w:hAnsi="Calibri" w:cs="Calibri"/>
                <w:color w:val="000000"/>
                <w:sz w:val="22"/>
                <w:szCs w:val="22"/>
              </w:rPr>
            </w:pPr>
            <w:r w:rsidRPr="000A5BBA">
              <w:rPr>
                <w:rFonts w:ascii="Calibri" w:hAnsi="Calibri" w:cs="Calibri"/>
                <w:color w:val="000000"/>
                <w:sz w:val="22"/>
                <w:szCs w:val="22"/>
              </w:rPr>
              <w:t>585</w:t>
            </w:r>
          </w:p>
        </w:tc>
      </w:tr>
      <w:tr w:rsidR="003876A1" w:rsidRPr="000A5BBA" w14:paraId="41F9AB63" w14:textId="77777777" w:rsidTr="000A5BBA">
        <w:trPr>
          <w:trHeight w:val="20"/>
          <w:jc w:val="center"/>
        </w:trPr>
        <w:tc>
          <w:tcPr>
            <w:tcW w:w="1748" w:type="dxa"/>
            <w:shd w:val="clear" w:color="auto" w:fill="auto"/>
            <w:tcMar>
              <w:left w:w="0" w:type="dxa"/>
              <w:right w:w="0" w:type="dxa"/>
            </w:tcMar>
          </w:tcPr>
          <w:p w14:paraId="34322C5C" w14:textId="77777777" w:rsidR="003876A1" w:rsidRPr="000A5BBA" w:rsidRDefault="003876A1" w:rsidP="00E02B1C">
            <w:pPr>
              <w:rPr>
                <w:rFonts w:ascii="Calibri" w:hAnsi="Calibri" w:cs="Calibri"/>
                <w:color w:val="000000"/>
                <w:sz w:val="22"/>
                <w:szCs w:val="22"/>
              </w:rPr>
            </w:pPr>
            <w:r>
              <w:rPr>
                <w:rFonts w:ascii="Calibri" w:hAnsi="Calibri" w:cs="Calibri"/>
                <w:color w:val="000000"/>
                <w:sz w:val="22"/>
                <w:szCs w:val="22"/>
              </w:rPr>
              <w:t>2019</w:t>
            </w:r>
          </w:p>
        </w:tc>
        <w:tc>
          <w:tcPr>
            <w:tcW w:w="1748" w:type="dxa"/>
            <w:shd w:val="clear" w:color="auto" w:fill="auto"/>
            <w:tcMar>
              <w:left w:w="0" w:type="dxa"/>
              <w:right w:w="0" w:type="dxa"/>
            </w:tcMar>
          </w:tcPr>
          <w:p w14:paraId="03DCA4CF" w14:textId="77777777" w:rsidR="003876A1" w:rsidRPr="000A5BBA" w:rsidRDefault="003876A1" w:rsidP="000A5BBA">
            <w:pPr>
              <w:jc w:val="right"/>
              <w:rPr>
                <w:rFonts w:ascii="Calibri" w:hAnsi="Calibri" w:cs="Calibri"/>
                <w:color w:val="000000"/>
                <w:sz w:val="22"/>
                <w:szCs w:val="22"/>
              </w:rPr>
            </w:pPr>
            <w:r>
              <w:rPr>
                <w:rFonts w:ascii="Calibri" w:hAnsi="Calibri" w:cs="Calibri"/>
                <w:color w:val="000000"/>
                <w:sz w:val="22"/>
                <w:szCs w:val="22"/>
              </w:rPr>
              <w:t>14</w:t>
            </w:r>
          </w:p>
        </w:tc>
        <w:tc>
          <w:tcPr>
            <w:tcW w:w="1748" w:type="dxa"/>
            <w:shd w:val="clear" w:color="auto" w:fill="auto"/>
            <w:tcMar>
              <w:left w:w="0" w:type="dxa"/>
              <w:right w:w="0" w:type="dxa"/>
            </w:tcMar>
          </w:tcPr>
          <w:p w14:paraId="42AB5571" w14:textId="77777777" w:rsidR="003876A1" w:rsidRPr="000A5BBA" w:rsidRDefault="003876A1" w:rsidP="00CB659E">
            <w:pPr>
              <w:jc w:val="right"/>
              <w:rPr>
                <w:rFonts w:ascii="Calibri" w:hAnsi="Calibri" w:cs="Calibri"/>
                <w:color w:val="000000"/>
                <w:sz w:val="22"/>
                <w:szCs w:val="22"/>
              </w:rPr>
            </w:pPr>
            <w:r>
              <w:rPr>
                <w:rFonts w:ascii="Calibri" w:hAnsi="Calibri" w:cs="Calibri"/>
                <w:color w:val="000000"/>
                <w:sz w:val="22"/>
                <w:szCs w:val="22"/>
              </w:rPr>
              <w:t>460</w:t>
            </w:r>
          </w:p>
        </w:tc>
      </w:tr>
      <w:tr w:rsidR="003876A1" w:rsidRPr="000A5BBA" w14:paraId="03939139" w14:textId="77777777" w:rsidTr="000A5BBA">
        <w:trPr>
          <w:trHeight w:val="20"/>
          <w:jc w:val="center"/>
        </w:trPr>
        <w:tc>
          <w:tcPr>
            <w:tcW w:w="1748" w:type="dxa"/>
            <w:shd w:val="clear" w:color="auto" w:fill="DEEAF6"/>
            <w:tcMar>
              <w:left w:w="0" w:type="dxa"/>
              <w:right w:w="0" w:type="dxa"/>
            </w:tcMar>
          </w:tcPr>
          <w:p w14:paraId="2230DEEA" w14:textId="77777777" w:rsidR="003876A1" w:rsidRPr="000A5BBA" w:rsidRDefault="003876A1" w:rsidP="00E02B1C">
            <w:pPr>
              <w:rPr>
                <w:rFonts w:ascii="Calibri" w:hAnsi="Calibri" w:cs="Calibri"/>
                <w:b/>
                <w:bCs/>
                <w:color w:val="000000"/>
                <w:sz w:val="22"/>
                <w:szCs w:val="22"/>
              </w:rPr>
            </w:pPr>
            <w:r w:rsidRPr="000A5BBA">
              <w:rPr>
                <w:rFonts w:ascii="Calibri" w:hAnsi="Calibri" w:cs="Calibri"/>
                <w:b/>
                <w:bCs/>
                <w:color w:val="000000"/>
                <w:kern w:val="24"/>
                <w:sz w:val="22"/>
                <w:szCs w:val="22"/>
              </w:rPr>
              <w:t>TOPLAM</w:t>
            </w:r>
          </w:p>
        </w:tc>
        <w:tc>
          <w:tcPr>
            <w:tcW w:w="1748" w:type="dxa"/>
            <w:shd w:val="clear" w:color="auto" w:fill="DEEAF6"/>
            <w:tcMar>
              <w:left w:w="0" w:type="dxa"/>
              <w:right w:w="0" w:type="dxa"/>
            </w:tcMar>
          </w:tcPr>
          <w:p w14:paraId="47E48AB4" w14:textId="77777777" w:rsidR="003876A1" w:rsidRPr="000A5BBA" w:rsidRDefault="003876A1" w:rsidP="00CB659E">
            <w:pPr>
              <w:jc w:val="right"/>
              <w:rPr>
                <w:rFonts w:ascii="Calibri" w:hAnsi="Calibri" w:cs="Calibri"/>
                <w:b/>
                <w:color w:val="000000"/>
                <w:sz w:val="22"/>
                <w:szCs w:val="22"/>
              </w:rPr>
            </w:pPr>
            <w:r w:rsidRPr="000A5BBA">
              <w:rPr>
                <w:rFonts w:ascii="Calibri" w:hAnsi="Calibri" w:cs="Calibri"/>
                <w:b/>
                <w:color w:val="000000"/>
                <w:kern w:val="24"/>
                <w:sz w:val="22"/>
                <w:szCs w:val="22"/>
              </w:rPr>
              <w:t>2</w:t>
            </w:r>
            <w:r>
              <w:rPr>
                <w:rFonts w:ascii="Calibri" w:hAnsi="Calibri" w:cs="Calibri"/>
                <w:b/>
                <w:color w:val="000000"/>
                <w:kern w:val="24"/>
                <w:sz w:val="22"/>
                <w:szCs w:val="22"/>
              </w:rPr>
              <w:t>87</w:t>
            </w:r>
          </w:p>
        </w:tc>
        <w:tc>
          <w:tcPr>
            <w:tcW w:w="1748" w:type="dxa"/>
            <w:shd w:val="clear" w:color="auto" w:fill="DEEAF6"/>
            <w:tcMar>
              <w:left w:w="0" w:type="dxa"/>
              <w:right w:w="0" w:type="dxa"/>
            </w:tcMar>
          </w:tcPr>
          <w:p w14:paraId="25A9F11C" w14:textId="77777777" w:rsidR="003876A1" w:rsidRPr="000A5BBA" w:rsidRDefault="003876A1" w:rsidP="00CB659E">
            <w:pPr>
              <w:jc w:val="right"/>
              <w:rPr>
                <w:rFonts w:ascii="Calibri" w:hAnsi="Calibri" w:cs="Calibri"/>
                <w:b/>
                <w:color w:val="000000"/>
                <w:sz w:val="22"/>
                <w:szCs w:val="22"/>
              </w:rPr>
            </w:pPr>
            <w:r w:rsidRPr="000A5BBA">
              <w:rPr>
                <w:rFonts w:ascii="Calibri" w:hAnsi="Calibri" w:cs="Calibri"/>
                <w:b/>
                <w:color w:val="000000"/>
                <w:kern w:val="24"/>
                <w:sz w:val="22"/>
                <w:szCs w:val="22"/>
              </w:rPr>
              <w:t>20</w:t>
            </w:r>
            <w:r>
              <w:rPr>
                <w:rFonts w:ascii="Calibri" w:hAnsi="Calibri" w:cs="Calibri"/>
                <w:b/>
                <w:color w:val="000000"/>
                <w:kern w:val="24"/>
                <w:sz w:val="22"/>
                <w:szCs w:val="22"/>
              </w:rPr>
              <w:t>828</w:t>
            </w:r>
          </w:p>
        </w:tc>
      </w:tr>
    </w:tbl>
    <w:p w14:paraId="4F36E736" w14:textId="77777777" w:rsidR="003876A1" w:rsidRDefault="003876A1" w:rsidP="00E02B1C">
      <w:bookmarkStart w:id="852" w:name="_Toc529537852"/>
    </w:p>
    <w:p w14:paraId="0850E29B" w14:textId="77777777" w:rsidR="003876A1" w:rsidRDefault="003876A1" w:rsidP="006C1502">
      <w:pPr>
        <w:pStyle w:val="Balk2"/>
      </w:pPr>
      <w:bookmarkStart w:id="853" w:name="_Toc529978468"/>
      <w:bookmarkStart w:id="854" w:name="_Toc536432230"/>
      <w:bookmarkStart w:id="855" w:name="_Toc1483573"/>
      <w:bookmarkStart w:id="856" w:name="_Toc43366224"/>
      <w:r w:rsidRPr="00F3240C">
        <w:t>Tahsis Çalışmaları</w:t>
      </w:r>
      <w:bookmarkEnd w:id="852"/>
      <w:bookmarkEnd w:id="853"/>
      <w:bookmarkEnd w:id="854"/>
      <w:bookmarkEnd w:id="855"/>
      <w:bookmarkEnd w:id="856"/>
    </w:p>
    <w:p w14:paraId="2211FB93" w14:textId="77777777" w:rsidR="003876A1" w:rsidRDefault="003876A1" w:rsidP="00570AFE">
      <w:pPr>
        <w:spacing w:after="120"/>
        <w:ind w:firstLine="709"/>
        <w:rPr>
          <w:szCs w:val="24"/>
        </w:rPr>
      </w:pPr>
      <w:r w:rsidRPr="00F3240C">
        <w:rPr>
          <w:szCs w:val="24"/>
        </w:rPr>
        <w:t>İlimizin 6 ilçesinin 36 Mahallesindeki toplam 39.377</w:t>
      </w:r>
      <w:r w:rsidRPr="00F3240C">
        <w:rPr>
          <w:b/>
          <w:szCs w:val="24"/>
        </w:rPr>
        <w:t xml:space="preserve"> </w:t>
      </w:r>
      <w:r w:rsidRPr="00F3240C">
        <w:rPr>
          <w:szCs w:val="24"/>
        </w:rPr>
        <w:t>dekar</w:t>
      </w:r>
      <w:r w:rsidRPr="00F3240C">
        <w:rPr>
          <w:b/>
          <w:szCs w:val="24"/>
        </w:rPr>
        <w:t xml:space="preserve"> </w:t>
      </w:r>
      <w:r w:rsidRPr="00F3240C">
        <w:rPr>
          <w:szCs w:val="24"/>
        </w:rPr>
        <w:t>meranın tahsisi yapılmıştır.</w:t>
      </w:r>
    </w:p>
    <w:tbl>
      <w:tblPr>
        <w:tblW w:w="926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1634"/>
        <w:gridCol w:w="7633"/>
      </w:tblGrid>
      <w:tr w:rsidR="003876A1" w:rsidRPr="000A5BBA" w14:paraId="53B05979" w14:textId="77777777" w:rsidTr="000A5BBA">
        <w:trPr>
          <w:trHeight w:val="20"/>
          <w:jc w:val="center"/>
        </w:trPr>
        <w:tc>
          <w:tcPr>
            <w:tcW w:w="1634" w:type="dxa"/>
            <w:shd w:val="clear" w:color="auto" w:fill="DEEAF6"/>
            <w:tcMar>
              <w:left w:w="0" w:type="dxa"/>
              <w:right w:w="0" w:type="dxa"/>
            </w:tcMar>
          </w:tcPr>
          <w:p w14:paraId="26ECF0C6" w14:textId="77777777" w:rsidR="003876A1" w:rsidRPr="000A5BBA" w:rsidRDefault="003876A1" w:rsidP="00F3240C">
            <w:pPr>
              <w:rPr>
                <w:b/>
                <w:bCs/>
                <w:sz w:val="22"/>
                <w:szCs w:val="22"/>
              </w:rPr>
            </w:pPr>
            <w:r w:rsidRPr="000A5BBA">
              <w:rPr>
                <w:b/>
                <w:bCs/>
                <w:sz w:val="22"/>
                <w:szCs w:val="22"/>
              </w:rPr>
              <w:t>İLÇESİ</w:t>
            </w:r>
          </w:p>
        </w:tc>
        <w:tc>
          <w:tcPr>
            <w:tcW w:w="7633" w:type="dxa"/>
            <w:shd w:val="clear" w:color="auto" w:fill="DEEAF6"/>
            <w:tcMar>
              <w:left w:w="0" w:type="dxa"/>
              <w:right w:w="0" w:type="dxa"/>
            </w:tcMar>
          </w:tcPr>
          <w:p w14:paraId="6ADDA283" w14:textId="77777777" w:rsidR="003876A1" w:rsidRPr="000A5BBA" w:rsidRDefault="003876A1" w:rsidP="00F3240C">
            <w:pPr>
              <w:rPr>
                <w:b/>
                <w:bCs/>
                <w:sz w:val="22"/>
                <w:szCs w:val="22"/>
              </w:rPr>
            </w:pPr>
            <w:r w:rsidRPr="000A5BBA">
              <w:rPr>
                <w:b/>
                <w:bCs/>
                <w:sz w:val="22"/>
                <w:szCs w:val="22"/>
              </w:rPr>
              <w:t>Tahsis Edilen Mahallelerin Adı</w:t>
            </w:r>
          </w:p>
        </w:tc>
      </w:tr>
      <w:tr w:rsidR="003876A1" w:rsidRPr="000A5BBA" w14:paraId="6D662B96" w14:textId="77777777" w:rsidTr="000A5BBA">
        <w:trPr>
          <w:trHeight w:val="20"/>
          <w:jc w:val="center"/>
        </w:trPr>
        <w:tc>
          <w:tcPr>
            <w:tcW w:w="1634" w:type="dxa"/>
            <w:shd w:val="clear" w:color="auto" w:fill="auto"/>
            <w:tcMar>
              <w:left w:w="0" w:type="dxa"/>
              <w:right w:w="0" w:type="dxa"/>
            </w:tcMar>
          </w:tcPr>
          <w:p w14:paraId="2F6567BA" w14:textId="77777777" w:rsidR="003876A1" w:rsidRPr="000A5BBA" w:rsidRDefault="003876A1" w:rsidP="00F3240C">
            <w:pPr>
              <w:rPr>
                <w:sz w:val="22"/>
                <w:szCs w:val="22"/>
              </w:rPr>
            </w:pPr>
            <w:r w:rsidRPr="000A5BBA">
              <w:rPr>
                <w:sz w:val="22"/>
                <w:szCs w:val="22"/>
              </w:rPr>
              <w:t>Acıpayam</w:t>
            </w:r>
          </w:p>
        </w:tc>
        <w:tc>
          <w:tcPr>
            <w:tcW w:w="7633" w:type="dxa"/>
            <w:shd w:val="clear" w:color="auto" w:fill="auto"/>
            <w:tcMar>
              <w:left w:w="0" w:type="dxa"/>
              <w:right w:w="0" w:type="dxa"/>
            </w:tcMar>
          </w:tcPr>
          <w:p w14:paraId="60490C35" w14:textId="77777777" w:rsidR="003876A1" w:rsidRPr="000A5BBA" w:rsidRDefault="003876A1" w:rsidP="00F3240C">
            <w:pPr>
              <w:rPr>
                <w:sz w:val="22"/>
                <w:szCs w:val="22"/>
              </w:rPr>
            </w:pPr>
            <w:proofErr w:type="spellStart"/>
            <w:r w:rsidRPr="000A5BBA">
              <w:rPr>
                <w:sz w:val="22"/>
                <w:szCs w:val="22"/>
              </w:rPr>
              <w:t>Apa</w:t>
            </w:r>
            <w:proofErr w:type="spellEnd"/>
            <w:r w:rsidRPr="000A5BBA">
              <w:rPr>
                <w:sz w:val="22"/>
                <w:szCs w:val="22"/>
              </w:rPr>
              <w:t xml:space="preserve">, </w:t>
            </w:r>
            <w:proofErr w:type="spellStart"/>
            <w:r w:rsidRPr="000A5BBA">
              <w:rPr>
                <w:sz w:val="22"/>
                <w:szCs w:val="22"/>
              </w:rPr>
              <w:t>Ovayurt</w:t>
            </w:r>
            <w:proofErr w:type="spellEnd"/>
            <w:r w:rsidRPr="000A5BBA">
              <w:rPr>
                <w:sz w:val="22"/>
                <w:szCs w:val="22"/>
              </w:rPr>
              <w:t>, Karahöyük</w:t>
            </w:r>
            <w:r w:rsidRPr="000A5BBA">
              <w:rPr>
                <w:color w:val="FF0000"/>
                <w:sz w:val="22"/>
                <w:szCs w:val="22"/>
                <w:lang w:eastAsia="ar-SA"/>
              </w:rPr>
              <w:t xml:space="preserve"> </w:t>
            </w:r>
            <w:r w:rsidRPr="000A5BBA">
              <w:rPr>
                <w:sz w:val="22"/>
                <w:szCs w:val="22"/>
                <w:lang w:eastAsia="ar-SA"/>
              </w:rPr>
              <w:t xml:space="preserve">Alaattin, Akalan, Oğuz, </w:t>
            </w:r>
            <w:proofErr w:type="spellStart"/>
            <w:r w:rsidRPr="000A5BBA">
              <w:rPr>
                <w:sz w:val="22"/>
                <w:szCs w:val="22"/>
                <w:lang w:eastAsia="ar-SA"/>
              </w:rPr>
              <w:t>Ucarı</w:t>
            </w:r>
            <w:proofErr w:type="spellEnd"/>
            <w:r w:rsidRPr="000A5BBA">
              <w:rPr>
                <w:sz w:val="22"/>
                <w:szCs w:val="22"/>
                <w:lang w:eastAsia="ar-SA"/>
              </w:rPr>
              <w:t xml:space="preserve"> ve Yassıhöyük</w:t>
            </w:r>
          </w:p>
        </w:tc>
      </w:tr>
      <w:tr w:rsidR="003876A1" w:rsidRPr="000A5BBA" w14:paraId="66674AF9" w14:textId="77777777" w:rsidTr="000A5BBA">
        <w:trPr>
          <w:trHeight w:val="20"/>
          <w:jc w:val="center"/>
        </w:trPr>
        <w:tc>
          <w:tcPr>
            <w:tcW w:w="1634" w:type="dxa"/>
            <w:shd w:val="clear" w:color="auto" w:fill="auto"/>
            <w:tcMar>
              <w:left w:w="0" w:type="dxa"/>
              <w:right w:w="0" w:type="dxa"/>
            </w:tcMar>
          </w:tcPr>
          <w:p w14:paraId="03A30DA3" w14:textId="77777777" w:rsidR="003876A1" w:rsidRPr="000A5BBA" w:rsidRDefault="003876A1" w:rsidP="00F3240C">
            <w:pPr>
              <w:rPr>
                <w:sz w:val="22"/>
                <w:szCs w:val="22"/>
              </w:rPr>
            </w:pPr>
            <w:r w:rsidRPr="000A5BBA">
              <w:rPr>
                <w:sz w:val="22"/>
                <w:szCs w:val="22"/>
              </w:rPr>
              <w:t>Bozkurt</w:t>
            </w:r>
          </w:p>
        </w:tc>
        <w:tc>
          <w:tcPr>
            <w:tcW w:w="7633" w:type="dxa"/>
            <w:shd w:val="clear" w:color="auto" w:fill="auto"/>
            <w:tcMar>
              <w:left w:w="0" w:type="dxa"/>
              <w:right w:w="0" w:type="dxa"/>
            </w:tcMar>
          </w:tcPr>
          <w:p w14:paraId="214EC84F" w14:textId="77777777" w:rsidR="003876A1" w:rsidRPr="000A5BBA" w:rsidRDefault="003876A1" w:rsidP="00F3240C">
            <w:pPr>
              <w:rPr>
                <w:sz w:val="22"/>
                <w:szCs w:val="22"/>
              </w:rPr>
            </w:pPr>
            <w:proofErr w:type="spellStart"/>
            <w:r w:rsidRPr="000A5BBA">
              <w:rPr>
                <w:sz w:val="22"/>
                <w:szCs w:val="22"/>
              </w:rPr>
              <w:t>Yenibağlar</w:t>
            </w:r>
            <w:proofErr w:type="spellEnd"/>
          </w:p>
        </w:tc>
      </w:tr>
      <w:tr w:rsidR="003876A1" w:rsidRPr="000A5BBA" w14:paraId="30271199" w14:textId="77777777" w:rsidTr="000A5BBA">
        <w:trPr>
          <w:trHeight w:val="20"/>
          <w:jc w:val="center"/>
        </w:trPr>
        <w:tc>
          <w:tcPr>
            <w:tcW w:w="1634" w:type="dxa"/>
            <w:shd w:val="clear" w:color="auto" w:fill="auto"/>
            <w:tcMar>
              <w:left w:w="0" w:type="dxa"/>
              <w:right w:w="0" w:type="dxa"/>
            </w:tcMar>
          </w:tcPr>
          <w:p w14:paraId="23B42F37" w14:textId="77777777" w:rsidR="003876A1" w:rsidRPr="000A5BBA" w:rsidRDefault="003876A1" w:rsidP="00F3240C">
            <w:pPr>
              <w:rPr>
                <w:sz w:val="22"/>
                <w:szCs w:val="22"/>
              </w:rPr>
            </w:pPr>
            <w:r w:rsidRPr="000A5BBA">
              <w:rPr>
                <w:sz w:val="22"/>
                <w:szCs w:val="22"/>
              </w:rPr>
              <w:t>Baklan</w:t>
            </w:r>
          </w:p>
        </w:tc>
        <w:tc>
          <w:tcPr>
            <w:tcW w:w="7633" w:type="dxa"/>
            <w:shd w:val="clear" w:color="auto" w:fill="auto"/>
            <w:tcMar>
              <w:left w:w="0" w:type="dxa"/>
              <w:right w:w="0" w:type="dxa"/>
            </w:tcMar>
          </w:tcPr>
          <w:p w14:paraId="52841504" w14:textId="77777777" w:rsidR="003876A1" w:rsidRPr="000A5BBA" w:rsidRDefault="003876A1" w:rsidP="00F3240C">
            <w:pPr>
              <w:rPr>
                <w:sz w:val="22"/>
                <w:szCs w:val="22"/>
              </w:rPr>
            </w:pPr>
            <w:r w:rsidRPr="000A5BBA">
              <w:rPr>
                <w:sz w:val="22"/>
                <w:szCs w:val="22"/>
              </w:rPr>
              <w:t>Konak</w:t>
            </w:r>
          </w:p>
        </w:tc>
      </w:tr>
      <w:tr w:rsidR="003876A1" w:rsidRPr="000A5BBA" w14:paraId="15E0F1C5" w14:textId="77777777" w:rsidTr="000A5BBA">
        <w:trPr>
          <w:trHeight w:val="20"/>
          <w:jc w:val="center"/>
        </w:trPr>
        <w:tc>
          <w:tcPr>
            <w:tcW w:w="1634" w:type="dxa"/>
            <w:shd w:val="clear" w:color="auto" w:fill="auto"/>
            <w:tcMar>
              <w:left w:w="0" w:type="dxa"/>
              <w:right w:w="0" w:type="dxa"/>
            </w:tcMar>
          </w:tcPr>
          <w:p w14:paraId="65DAD792" w14:textId="77777777" w:rsidR="003876A1" w:rsidRPr="000A5BBA" w:rsidRDefault="003876A1" w:rsidP="00F3240C">
            <w:pPr>
              <w:rPr>
                <w:sz w:val="22"/>
                <w:szCs w:val="22"/>
              </w:rPr>
            </w:pPr>
            <w:r w:rsidRPr="000A5BBA">
              <w:rPr>
                <w:sz w:val="22"/>
                <w:szCs w:val="22"/>
              </w:rPr>
              <w:t>Çal</w:t>
            </w:r>
          </w:p>
        </w:tc>
        <w:tc>
          <w:tcPr>
            <w:tcW w:w="7633" w:type="dxa"/>
            <w:shd w:val="clear" w:color="auto" w:fill="auto"/>
            <w:tcMar>
              <w:left w:w="0" w:type="dxa"/>
              <w:right w:w="0" w:type="dxa"/>
            </w:tcMar>
          </w:tcPr>
          <w:p w14:paraId="178CF6B3" w14:textId="77777777" w:rsidR="003876A1" w:rsidRPr="000A5BBA" w:rsidRDefault="003876A1" w:rsidP="00F3240C">
            <w:pPr>
              <w:rPr>
                <w:sz w:val="22"/>
                <w:szCs w:val="22"/>
              </w:rPr>
            </w:pPr>
            <w:r w:rsidRPr="000A5BBA">
              <w:rPr>
                <w:sz w:val="22"/>
                <w:szCs w:val="22"/>
              </w:rPr>
              <w:t>Dayılar</w:t>
            </w:r>
          </w:p>
        </w:tc>
      </w:tr>
      <w:tr w:rsidR="003876A1" w:rsidRPr="000A5BBA" w14:paraId="202CEE29" w14:textId="77777777" w:rsidTr="000A5BBA">
        <w:trPr>
          <w:trHeight w:val="20"/>
          <w:jc w:val="center"/>
        </w:trPr>
        <w:tc>
          <w:tcPr>
            <w:tcW w:w="1634" w:type="dxa"/>
            <w:shd w:val="clear" w:color="auto" w:fill="auto"/>
            <w:tcMar>
              <w:left w:w="0" w:type="dxa"/>
              <w:right w:w="0" w:type="dxa"/>
            </w:tcMar>
          </w:tcPr>
          <w:p w14:paraId="71A7C3A4" w14:textId="77777777" w:rsidR="003876A1" w:rsidRPr="000A5BBA" w:rsidRDefault="003876A1" w:rsidP="00F3240C">
            <w:pPr>
              <w:rPr>
                <w:sz w:val="22"/>
                <w:szCs w:val="22"/>
              </w:rPr>
            </w:pPr>
            <w:r w:rsidRPr="000A5BBA">
              <w:rPr>
                <w:sz w:val="22"/>
                <w:szCs w:val="22"/>
              </w:rPr>
              <w:t>Çivril</w:t>
            </w:r>
          </w:p>
        </w:tc>
        <w:tc>
          <w:tcPr>
            <w:tcW w:w="7633" w:type="dxa"/>
            <w:shd w:val="clear" w:color="auto" w:fill="auto"/>
            <w:tcMar>
              <w:left w:w="0" w:type="dxa"/>
              <w:right w:w="0" w:type="dxa"/>
            </w:tcMar>
          </w:tcPr>
          <w:p w14:paraId="4C0969CE" w14:textId="77777777" w:rsidR="003876A1" w:rsidRPr="000A5BBA" w:rsidRDefault="003876A1" w:rsidP="00F3240C">
            <w:pPr>
              <w:rPr>
                <w:sz w:val="22"/>
                <w:szCs w:val="22"/>
              </w:rPr>
            </w:pPr>
            <w:proofErr w:type="spellStart"/>
            <w:r w:rsidRPr="000A5BBA">
              <w:rPr>
                <w:sz w:val="22"/>
                <w:szCs w:val="22"/>
              </w:rPr>
              <w:t>Karayahşiler</w:t>
            </w:r>
            <w:proofErr w:type="spellEnd"/>
            <w:r w:rsidRPr="000A5BBA">
              <w:rPr>
                <w:sz w:val="22"/>
                <w:szCs w:val="22"/>
              </w:rPr>
              <w:t xml:space="preserve">, </w:t>
            </w:r>
            <w:proofErr w:type="spellStart"/>
            <w:r w:rsidRPr="000A5BBA">
              <w:rPr>
                <w:sz w:val="22"/>
                <w:szCs w:val="22"/>
              </w:rPr>
              <w:t>Osmanköy</w:t>
            </w:r>
            <w:proofErr w:type="spellEnd"/>
            <w:r w:rsidRPr="000A5BBA">
              <w:rPr>
                <w:sz w:val="22"/>
                <w:szCs w:val="22"/>
              </w:rPr>
              <w:t xml:space="preserve">, Yamanlar, Yeniköy, </w:t>
            </w:r>
            <w:proofErr w:type="spellStart"/>
            <w:r w:rsidRPr="000A5BBA">
              <w:rPr>
                <w:sz w:val="22"/>
                <w:szCs w:val="22"/>
              </w:rPr>
              <w:t>Yeşilyaka</w:t>
            </w:r>
            <w:proofErr w:type="spellEnd"/>
            <w:r w:rsidRPr="000A5BBA">
              <w:rPr>
                <w:sz w:val="22"/>
                <w:szCs w:val="22"/>
              </w:rPr>
              <w:t xml:space="preserve">, </w:t>
            </w:r>
            <w:proofErr w:type="spellStart"/>
            <w:r w:rsidRPr="000A5BBA">
              <w:rPr>
                <w:sz w:val="22"/>
                <w:szCs w:val="22"/>
              </w:rPr>
              <w:t>Emirhisar</w:t>
            </w:r>
            <w:proofErr w:type="spellEnd"/>
            <w:r w:rsidRPr="000A5BBA">
              <w:rPr>
                <w:sz w:val="22"/>
                <w:szCs w:val="22"/>
              </w:rPr>
              <w:t xml:space="preserve">, Işıklı, Ömerli, Karamanlı, </w:t>
            </w:r>
            <w:proofErr w:type="spellStart"/>
            <w:r w:rsidRPr="000A5BBA">
              <w:rPr>
                <w:sz w:val="22"/>
                <w:szCs w:val="22"/>
              </w:rPr>
              <w:t>Yalınlı</w:t>
            </w:r>
            <w:proofErr w:type="spellEnd"/>
            <w:r w:rsidRPr="000A5BBA">
              <w:rPr>
                <w:sz w:val="22"/>
                <w:szCs w:val="22"/>
              </w:rPr>
              <w:t xml:space="preserve">, Sökmen, </w:t>
            </w:r>
            <w:proofErr w:type="spellStart"/>
            <w:r w:rsidRPr="000A5BBA">
              <w:rPr>
                <w:sz w:val="22"/>
                <w:szCs w:val="22"/>
              </w:rPr>
              <w:t>Irgıllı</w:t>
            </w:r>
            <w:proofErr w:type="spellEnd"/>
            <w:r w:rsidRPr="000A5BBA">
              <w:rPr>
                <w:sz w:val="22"/>
                <w:szCs w:val="22"/>
              </w:rPr>
              <w:t xml:space="preserve">, Tekke, Tuğlu, </w:t>
            </w:r>
            <w:proofErr w:type="spellStart"/>
            <w:r w:rsidRPr="000A5BBA">
              <w:rPr>
                <w:sz w:val="22"/>
                <w:szCs w:val="22"/>
              </w:rPr>
              <w:t>Cabar</w:t>
            </w:r>
            <w:proofErr w:type="spellEnd"/>
            <w:r w:rsidRPr="000A5BBA">
              <w:rPr>
                <w:sz w:val="22"/>
                <w:szCs w:val="22"/>
              </w:rPr>
              <w:t xml:space="preserve">, </w:t>
            </w:r>
            <w:proofErr w:type="spellStart"/>
            <w:r w:rsidRPr="000A5BBA">
              <w:rPr>
                <w:sz w:val="22"/>
                <w:szCs w:val="22"/>
              </w:rPr>
              <w:t>Akçaköy</w:t>
            </w:r>
            <w:proofErr w:type="spellEnd"/>
            <w:r w:rsidRPr="000A5BBA">
              <w:rPr>
                <w:sz w:val="22"/>
                <w:szCs w:val="22"/>
              </w:rPr>
              <w:t xml:space="preserve">, </w:t>
            </w:r>
            <w:proofErr w:type="spellStart"/>
            <w:r w:rsidRPr="000A5BBA">
              <w:rPr>
                <w:sz w:val="22"/>
                <w:szCs w:val="22"/>
              </w:rPr>
              <w:t>Gümüşsu</w:t>
            </w:r>
            <w:proofErr w:type="spellEnd"/>
            <w:r w:rsidRPr="000A5BBA">
              <w:rPr>
                <w:sz w:val="22"/>
                <w:szCs w:val="22"/>
              </w:rPr>
              <w:t xml:space="preserve">, Yakacık, </w:t>
            </w:r>
            <w:proofErr w:type="spellStart"/>
            <w:r w:rsidRPr="000A5BBA">
              <w:rPr>
                <w:sz w:val="22"/>
                <w:szCs w:val="22"/>
              </w:rPr>
              <w:t>Yuvaköy</w:t>
            </w:r>
            <w:proofErr w:type="spellEnd"/>
          </w:p>
        </w:tc>
      </w:tr>
      <w:tr w:rsidR="003876A1" w:rsidRPr="000A5BBA" w14:paraId="2B68A4AA" w14:textId="77777777" w:rsidTr="000A5BBA">
        <w:trPr>
          <w:trHeight w:val="20"/>
          <w:jc w:val="center"/>
        </w:trPr>
        <w:tc>
          <w:tcPr>
            <w:tcW w:w="1634" w:type="dxa"/>
            <w:shd w:val="clear" w:color="auto" w:fill="auto"/>
            <w:tcMar>
              <w:left w:w="0" w:type="dxa"/>
              <w:right w:w="0" w:type="dxa"/>
            </w:tcMar>
          </w:tcPr>
          <w:p w14:paraId="76B96B11" w14:textId="77777777" w:rsidR="003876A1" w:rsidRPr="000A5BBA" w:rsidRDefault="003876A1" w:rsidP="00F3240C">
            <w:pPr>
              <w:rPr>
                <w:sz w:val="22"/>
                <w:szCs w:val="22"/>
              </w:rPr>
            </w:pPr>
            <w:r w:rsidRPr="000A5BBA">
              <w:rPr>
                <w:sz w:val="22"/>
                <w:szCs w:val="22"/>
              </w:rPr>
              <w:t>Tavas</w:t>
            </w:r>
          </w:p>
        </w:tc>
        <w:tc>
          <w:tcPr>
            <w:tcW w:w="7633" w:type="dxa"/>
            <w:shd w:val="clear" w:color="auto" w:fill="auto"/>
            <w:tcMar>
              <w:left w:w="0" w:type="dxa"/>
              <w:right w:w="0" w:type="dxa"/>
            </w:tcMar>
          </w:tcPr>
          <w:p w14:paraId="424D52A7" w14:textId="77777777" w:rsidR="003876A1" w:rsidRPr="000A5BBA" w:rsidRDefault="003876A1" w:rsidP="00F3240C">
            <w:pPr>
              <w:rPr>
                <w:sz w:val="22"/>
                <w:szCs w:val="22"/>
              </w:rPr>
            </w:pPr>
            <w:r w:rsidRPr="000A5BBA">
              <w:rPr>
                <w:sz w:val="22"/>
                <w:szCs w:val="22"/>
              </w:rPr>
              <w:t>Solmaz, Altınova, Çiftlik, Medet, Ovacık, Yorga</w:t>
            </w:r>
          </w:p>
        </w:tc>
      </w:tr>
      <w:tr w:rsidR="003876A1" w:rsidRPr="000A5BBA" w14:paraId="1453B054" w14:textId="77777777" w:rsidTr="000A5BBA">
        <w:trPr>
          <w:trHeight w:val="20"/>
          <w:jc w:val="center"/>
        </w:trPr>
        <w:tc>
          <w:tcPr>
            <w:tcW w:w="1634" w:type="dxa"/>
            <w:shd w:val="clear" w:color="auto" w:fill="DEEAF6"/>
            <w:tcMar>
              <w:left w:w="0" w:type="dxa"/>
              <w:right w:w="0" w:type="dxa"/>
            </w:tcMar>
          </w:tcPr>
          <w:p w14:paraId="6881D8FC" w14:textId="77777777" w:rsidR="003876A1" w:rsidRPr="000A5BBA" w:rsidRDefault="003876A1" w:rsidP="00F3240C">
            <w:pPr>
              <w:rPr>
                <w:b/>
                <w:bCs/>
                <w:sz w:val="22"/>
                <w:szCs w:val="22"/>
              </w:rPr>
            </w:pPr>
            <w:r w:rsidRPr="000A5BBA">
              <w:rPr>
                <w:b/>
                <w:bCs/>
                <w:sz w:val="22"/>
                <w:szCs w:val="22"/>
              </w:rPr>
              <w:t>6 İlçe</w:t>
            </w:r>
          </w:p>
        </w:tc>
        <w:tc>
          <w:tcPr>
            <w:tcW w:w="7633" w:type="dxa"/>
            <w:shd w:val="clear" w:color="auto" w:fill="DEEAF6"/>
            <w:tcMar>
              <w:left w:w="0" w:type="dxa"/>
              <w:right w:w="0" w:type="dxa"/>
            </w:tcMar>
          </w:tcPr>
          <w:p w14:paraId="586E2379" w14:textId="77777777" w:rsidR="003876A1" w:rsidRPr="000A5BBA" w:rsidRDefault="003876A1" w:rsidP="00F3240C">
            <w:pPr>
              <w:rPr>
                <w:b/>
                <w:sz w:val="22"/>
                <w:szCs w:val="22"/>
              </w:rPr>
            </w:pPr>
            <w:r w:rsidRPr="000A5BBA">
              <w:rPr>
                <w:b/>
                <w:sz w:val="22"/>
                <w:szCs w:val="22"/>
              </w:rPr>
              <w:t>36 Mahalle</w:t>
            </w:r>
          </w:p>
        </w:tc>
      </w:tr>
    </w:tbl>
    <w:p w14:paraId="69A0320C" w14:textId="77777777" w:rsidR="003876A1" w:rsidRDefault="003876A1" w:rsidP="00CB659E">
      <w:bookmarkStart w:id="857" w:name="_Toc536432231"/>
      <w:bookmarkStart w:id="858" w:name="_Toc1483574"/>
    </w:p>
    <w:p w14:paraId="41ACE4A7" w14:textId="77777777" w:rsidR="003876A1" w:rsidRDefault="003876A1" w:rsidP="00CB659E"/>
    <w:p w14:paraId="20CCC2E5" w14:textId="77777777" w:rsidR="003876A1" w:rsidRDefault="003876A1" w:rsidP="006C1502">
      <w:pPr>
        <w:pStyle w:val="Balk2"/>
        <w:rPr>
          <w:rFonts w:ascii="Verdana" w:hAnsi="Verdana"/>
        </w:rPr>
      </w:pPr>
      <w:bookmarkStart w:id="859" w:name="_Toc43366225"/>
      <w:r w:rsidRPr="00C02DB2">
        <w:lastRenderedPageBreak/>
        <w:t>Tahsis Amacı Değişikliği Çalışmaları</w:t>
      </w:r>
      <w:bookmarkEnd w:id="857"/>
      <w:bookmarkEnd w:id="858"/>
      <w:bookmarkEnd w:id="859"/>
      <w:r w:rsidRPr="00C02DB2">
        <w:t xml:space="preserve">   </w:t>
      </w:r>
    </w:p>
    <w:p w14:paraId="6A5D9811" w14:textId="77777777" w:rsidR="003876A1" w:rsidRPr="00F3240C" w:rsidRDefault="003876A1" w:rsidP="00F3240C">
      <w:pPr>
        <w:ind w:firstLine="708"/>
        <w:rPr>
          <w:szCs w:val="24"/>
        </w:rPr>
      </w:pPr>
      <w:r w:rsidRPr="00F3240C">
        <w:rPr>
          <w:b/>
          <w:szCs w:val="24"/>
        </w:rPr>
        <w:t>a) Tahsis Amacı Değişiklikleri:</w:t>
      </w:r>
      <w:r w:rsidRPr="00F3240C">
        <w:rPr>
          <w:szCs w:val="24"/>
        </w:rPr>
        <w:t xml:space="preserve"> İlimizde 1998–201</w:t>
      </w:r>
      <w:r>
        <w:rPr>
          <w:szCs w:val="24"/>
        </w:rPr>
        <w:t>8</w:t>
      </w:r>
      <w:r w:rsidRPr="00F3240C">
        <w:rPr>
          <w:szCs w:val="24"/>
        </w:rPr>
        <w:t xml:space="preserve"> yılları arasında 17</w:t>
      </w:r>
      <w:r>
        <w:rPr>
          <w:szCs w:val="24"/>
        </w:rPr>
        <w:t>8</w:t>
      </w:r>
      <w:r w:rsidRPr="00F3240C">
        <w:rPr>
          <w:szCs w:val="24"/>
        </w:rPr>
        <w:t xml:space="preserve"> yerde tahsis amacı değişikliği işlemi tamamlanarak toplam </w:t>
      </w:r>
      <w:r w:rsidRPr="00F3240C">
        <w:rPr>
          <w:b/>
          <w:bCs/>
          <w:szCs w:val="24"/>
        </w:rPr>
        <w:t xml:space="preserve">11.650.226 </w:t>
      </w:r>
      <w:r w:rsidRPr="00F3240C">
        <w:rPr>
          <w:szCs w:val="24"/>
        </w:rPr>
        <w:t>m</w:t>
      </w:r>
      <w:r w:rsidRPr="00F3240C">
        <w:rPr>
          <w:szCs w:val="24"/>
          <w:vertAlign w:val="superscript"/>
        </w:rPr>
        <w:t xml:space="preserve">2 </w:t>
      </w:r>
      <w:r w:rsidRPr="00F3240C">
        <w:rPr>
          <w:szCs w:val="24"/>
        </w:rPr>
        <w:t>mera ve harman yerinin tahsis amacı değiştirilerek hazine adına tescil ettirilmiştir. 201</w:t>
      </w:r>
      <w:r>
        <w:rPr>
          <w:szCs w:val="24"/>
        </w:rPr>
        <w:t>9</w:t>
      </w:r>
      <w:r w:rsidRPr="00F3240C">
        <w:rPr>
          <w:szCs w:val="24"/>
        </w:rPr>
        <w:t xml:space="preserve"> Yılında </w:t>
      </w:r>
      <w:r>
        <w:rPr>
          <w:szCs w:val="24"/>
        </w:rPr>
        <w:t xml:space="preserve">2 </w:t>
      </w:r>
      <w:r w:rsidRPr="00F3240C">
        <w:rPr>
          <w:szCs w:val="24"/>
        </w:rPr>
        <w:t xml:space="preserve">yerleşim biriminde </w:t>
      </w:r>
      <w:r>
        <w:rPr>
          <w:szCs w:val="24"/>
        </w:rPr>
        <w:t>21.405</w:t>
      </w:r>
      <w:r w:rsidRPr="00F3240C">
        <w:rPr>
          <w:szCs w:val="24"/>
        </w:rPr>
        <w:t xml:space="preserve"> m</w:t>
      </w:r>
      <w:r w:rsidRPr="00F3240C">
        <w:rPr>
          <w:szCs w:val="24"/>
          <w:vertAlign w:val="superscript"/>
        </w:rPr>
        <w:t xml:space="preserve">2 </w:t>
      </w:r>
      <w:r w:rsidRPr="00F3240C">
        <w:rPr>
          <w:szCs w:val="24"/>
        </w:rPr>
        <w:t>alanda daha tahsis amacı</w:t>
      </w:r>
      <w:r>
        <w:rPr>
          <w:szCs w:val="24"/>
        </w:rPr>
        <w:t xml:space="preserve"> değişikliği yapılarak toplam 180</w:t>
      </w:r>
      <w:r w:rsidRPr="00F3240C">
        <w:rPr>
          <w:szCs w:val="24"/>
        </w:rPr>
        <w:t xml:space="preserve"> yerde </w:t>
      </w:r>
      <w:r w:rsidRPr="00F3240C">
        <w:rPr>
          <w:b/>
          <w:bCs/>
          <w:szCs w:val="24"/>
        </w:rPr>
        <w:t>11.6</w:t>
      </w:r>
      <w:r>
        <w:rPr>
          <w:b/>
          <w:bCs/>
          <w:szCs w:val="24"/>
        </w:rPr>
        <w:t>71</w:t>
      </w:r>
      <w:r w:rsidRPr="00F3240C">
        <w:rPr>
          <w:b/>
          <w:bCs/>
          <w:szCs w:val="24"/>
        </w:rPr>
        <w:t>.</w:t>
      </w:r>
      <w:r>
        <w:rPr>
          <w:b/>
          <w:bCs/>
          <w:szCs w:val="24"/>
        </w:rPr>
        <w:t>631</w:t>
      </w:r>
      <w:r w:rsidRPr="00F3240C">
        <w:rPr>
          <w:b/>
          <w:bCs/>
          <w:szCs w:val="24"/>
        </w:rPr>
        <w:t xml:space="preserve"> </w:t>
      </w:r>
      <w:r w:rsidRPr="00F3240C">
        <w:rPr>
          <w:szCs w:val="24"/>
        </w:rPr>
        <w:t>m</w:t>
      </w:r>
      <w:r w:rsidRPr="00F3240C">
        <w:rPr>
          <w:szCs w:val="24"/>
          <w:vertAlign w:val="superscript"/>
        </w:rPr>
        <w:t xml:space="preserve">2 </w:t>
      </w:r>
      <w:r w:rsidRPr="00F3240C">
        <w:rPr>
          <w:szCs w:val="24"/>
        </w:rPr>
        <w:t>mera ve harman yerinin tahsis amacı değiştirilerek hazine adına tescil ettirilmiştir.</w:t>
      </w:r>
    </w:p>
    <w:p w14:paraId="239FABF4" w14:textId="77777777" w:rsidR="003876A1" w:rsidRDefault="003876A1" w:rsidP="00B17B37"/>
    <w:p w14:paraId="3F947912" w14:textId="77777777" w:rsidR="003876A1" w:rsidRDefault="003876A1" w:rsidP="00B92406">
      <w:pPr>
        <w:tabs>
          <w:tab w:val="left" w:pos="360"/>
        </w:tabs>
        <w:ind w:left="2700" w:right="-427" w:hanging="1992"/>
        <w:rPr>
          <w:b/>
        </w:rPr>
      </w:pPr>
      <w:proofErr w:type="gramStart"/>
      <w:r w:rsidRPr="00F3240C">
        <w:rPr>
          <w:b/>
        </w:rPr>
        <w:t>b)Toplulaştırma</w:t>
      </w:r>
      <w:proofErr w:type="gramEnd"/>
      <w:r w:rsidRPr="00F3240C">
        <w:rPr>
          <w:b/>
        </w:rPr>
        <w:t>:</w:t>
      </w:r>
    </w:p>
    <w:p w14:paraId="3DF581AE" w14:textId="77777777" w:rsidR="003876A1" w:rsidRPr="00F3240C" w:rsidRDefault="003876A1" w:rsidP="00F3240C">
      <w:pPr>
        <w:tabs>
          <w:tab w:val="left" w:pos="360"/>
        </w:tabs>
        <w:rPr>
          <w:szCs w:val="24"/>
        </w:rPr>
      </w:pPr>
      <w:r w:rsidRPr="00F3240C">
        <w:rPr>
          <w:b/>
        </w:rPr>
        <w:t>-</w:t>
      </w:r>
      <w:r w:rsidRPr="00F3240C">
        <w:rPr>
          <w:b/>
          <w:szCs w:val="24"/>
        </w:rPr>
        <w:t>-Acıpayam:</w:t>
      </w:r>
      <w:r w:rsidRPr="00F3240C">
        <w:rPr>
          <w:szCs w:val="24"/>
        </w:rPr>
        <w:t xml:space="preserve"> Yumrutaş, Akalan, Yeniköy, Yeşildere, </w:t>
      </w:r>
      <w:proofErr w:type="spellStart"/>
      <w:r w:rsidRPr="00F3240C">
        <w:rPr>
          <w:szCs w:val="24"/>
        </w:rPr>
        <w:t>Ucarı</w:t>
      </w:r>
      <w:proofErr w:type="spellEnd"/>
      <w:r w:rsidRPr="00F3240C">
        <w:rPr>
          <w:szCs w:val="24"/>
        </w:rPr>
        <w:t xml:space="preserve">, Corum, Karahöyük, </w:t>
      </w:r>
      <w:proofErr w:type="spellStart"/>
      <w:r w:rsidRPr="00F3240C">
        <w:rPr>
          <w:szCs w:val="24"/>
        </w:rPr>
        <w:t>Yasıhöyük</w:t>
      </w:r>
      <w:proofErr w:type="spellEnd"/>
      <w:r w:rsidRPr="00F3240C">
        <w:rPr>
          <w:szCs w:val="24"/>
        </w:rPr>
        <w:t xml:space="preserve">, </w:t>
      </w:r>
      <w:proofErr w:type="spellStart"/>
      <w:r w:rsidRPr="00F3240C">
        <w:rPr>
          <w:szCs w:val="24"/>
        </w:rPr>
        <w:t>Apa</w:t>
      </w:r>
      <w:proofErr w:type="spellEnd"/>
      <w:r w:rsidRPr="00F3240C">
        <w:rPr>
          <w:szCs w:val="24"/>
        </w:rPr>
        <w:t xml:space="preserve">, </w:t>
      </w:r>
      <w:proofErr w:type="spellStart"/>
      <w:r w:rsidRPr="00F3240C">
        <w:rPr>
          <w:szCs w:val="24"/>
        </w:rPr>
        <w:t>Ovayurt</w:t>
      </w:r>
      <w:proofErr w:type="spellEnd"/>
      <w:r w:rsidRPr="00F3240C">
        <w:rPr>
          <w:szCs w:val="24"/>
        </w:rPr>
        <w:t xml:space="preserve"> ve Alaattin</w:t>
      </w:r>
    </w:p>
    <w:p w14:paraId="0E7CB765" w14:textId="77777777" w:rsidR="003876A1" w:rsidRPr="00F3240C" w:rsidRDefault="003876A1" w:rsidP="00F3240C">
      <w:pPr>
        <w:tabs>
          <w:tab w:val="left" w:pos="360"/>
        </w:tabs>
        <w:rPr>
          <w:szCs w:val="24"/>
        </w:rPr>
      </w:pPr>
      <w:r w:rsidRPr="00F3240C">
        <w:rPr>
          <w:b/>
          <w:szCs w:val="24"/>
        </w:rPr>
        <w:t xml:space="preserve">-Çivril: </w:t>
      </w:r>
      <w:r w:rsidRPr="00F3240C">
        <w:rPr>
          <w:szCs w:val="24"/>
        </w:rPr>
        <w:t xml:space="preserve">Yakacık, </w:t>
      </w:r>
      <w:proofErr w:type="spellStart"/>
      <w:r w:rsidRPr="00F3240C">
        <w:rPr>
          <w:szCs w:val="24"/>
        </w:rPr>
        <w:t>Kıralan</w:t>
      </w:r>
      <w:proofErr w:type="spellEnd"/>
      <w:r w:rsidRPr="00F3240C">
        <w:rPr>
          <w:szCs w:val="24"/>
        </w:rPr>
        <w:t xml:space="preserve">, Çıtak, </w:t>
      </w:r>
      <w:proofErr w:type="spellStart"/>
      <w:r w:rsidRPr="00F3240C">
        <w:rPr>
          <w:szCs w:val="24"/>
        </w:rPr>
        <w:t>İmrallı</w:t>
      </w:r>
      <w:proofErr w:type="spellEnd"/>
      <w:r w:rsidRPr="00F3240C">
        <w:rPr>
          <w:szCs w:val="24"/>
        </w:rPr>
        <w:t xml:space="preserve">, Sarılar, </w:t>
      </w:r>
      <w:proofErr w:type="spellStart"/>
      <w:r w:rsidRPr="00F3240C">
        <w:rPr>
          <w:szCs w:val="24"/>
        </w:rPr>
        <w:t>Kızılcayer</w:t>
      </w:r>
      <w:proofErr w:type="spellEnd"/>
      <w:r w:rsidRPr="00F3240C">
        <w:rPr>
          <w:szCs w:val="24"/>
        </w:rPr>
        <w:t xml:space="preserve">, </w:t>
      </w:r>
      <w:proofErr w:type="spellStart"/>
      <w:r w:rsidRPr="00F3240C">
        <w:rPr>
          <w:szCs w:val="24"/>
        </w:rPr>
        <w:t>Kocayaka</w:t>
      </w:r>
      <w:proofErr w:type="spellEnd"/>
      <w:r w:rsidRPr="00F3240C">
        <w:rPr>
          <w:szCs w:val="24"/>
        </w:rPr>
        <w:t xml:space="preserve">, </w:t>
      </w:r>
    </w:p>
    <w:p w14:paraId="61946698" w14:textId="77777777" w:rsidR="003876A1" w:rsidRPr="00F3240C" w:rsidRDefault="003876A1" w:rsidP="00F3240C">
      <w:pPr>
        <w:tabs>
          <w:tab w:val="left" w:pos="360"/>
        </w:tabs>
        <w:rPr>
          <w:szCs w:val="24"/>
        </w:rPr>
      </w:pPr>
      <w:r w:rsidRPr="00F3240C">
        <w:rPr>
          <w:b/>
          <w:szCs w:val="24"/>
        </w:rPr>
        <w:t>-</w:t>
      </w:r>
      <w:proofErr w:type="gramStart"/>
      <w:r w:rsidRPr="00F3240C">
        <w:rPr>
          <w:b/>
          <w:szCs w:val="24"/>
        </w:rPr>
        <w:t>Baklan:</w:t>
      </w:r>
      <w:r w:rsidRPr="00F3240C">
        <w:rPr>
          <w:szCs w:val="24"/>
        </w:rPr>
        <w:t xml:space="preserve">  Hadım</w:t>
      </w:r>
      <w:proofErr w:type="gramEnd"/>
      <w:r w:rsidRPr="00F3240C">
        <w:rPr>
          <w:szCs w:val="24"/>
        </w:rPr>
        <w:t xml:space="preserve">, Kavaklar, Konak, Boğaziçi, </w:t>
      </w:r>
    </w:p>
    <w:p w14:paraId="1530CB4F" w14:textId="77777777" w:rsidR="003876A1" w:rsidRPr="00F3240C" w:rsidRDefault="003876A1" w:rsidP="00F3240C">
      <w:pPr>
        <w:tabs>
          <w:tab w:val="left" w:pos="360"/>
        </w:tabs>
        <w:rPr>
          <w:szCs w:val="24"/>
        </w:rPr>
      </w:pPr>
      <w:r w:rsidRPr="00F3240C">
        <w:rPr>
          <w:b/>
          <w:szCs w:val="24"/>
        </w:rPr>
        <w:t>-Bozkurt:</w:t>
      </w:r>
      <w:r w:rsidRPr="00F3240C">
        <w:rPr>
          <w:szCs w:val="24"/>
        </w:rPr>
        <w:t xml:space="preserve"> </w:t>
      </w:r>
      <w:proofErr w:type="spellStart"/>
      <w:r w:rsidRPr="00F3240C">
        <w:rPr>
          <w:szCs w:val="24"/>
        </w:rPr>
        <w:t>Alikurt</w:t>
      </w:r>
      <w:proofErr w:type="spellEnd"/>
      <w:r w:rsidRPr="00F3240C">
        <w:rPr>
          <w:szCs w:val="24"/>
        </w:rPr>
        <w:t>, İnceler</w:t>
      </w:r>
    </w:p>
    <w:p w14:paraId="0BF4535E" w14:textId="77777777" w:rsidR="003876A1" w:rsidRPr="00F3240C" w:rsidRDefault="003876A1" w:rsidP="00F3240C">
      <w:pPr>
        <w:tabs>
          <w:tab w:val="left" w:pos="360"/>
        </w:tabs>
        <w:rPr>
          <w:szCs w:val="24"/>
        </w:rPr>
      </w:pPr>
      <w:r w:rsidRPr="00F3240C">
        <w:rPr>
          <w:b/>
          <w:szCs w:val="24"/>
        </w:rPr>
        <w:t>-</w:t>
      </w:r>
      <w:proofErr w:type="gramStart"/>
      <w:r w:rsidRPr="00F3240C">
        <w:rPr>
          <w:b/>
          <w:szCs w:val="24"/>
        </w:rPr>
        <w:t>Çal:</w:t>
      </w:r>
      <w:r w:rsidRPr="00F3240C">
        <w:rPr>
          <w:szCs w:val="24"/>
        </w:rPr>
        <w:t xml:space="preserve">  Denizler</w:t>
      </w:r>
      <w:proofErr w:type="gramEnd"/>
      <w:r w:rsidRPr="00F3240C">
        <w:rPr>
          <w:szCs w:val="24"/>
        </w:rPr>
        <w:t xml:space="preserve">, </w:t>
      </w:r>
    </w:p>
    <w:p w14:paraId="372F036F" w14:textId="77777777" w:rsidR="003876A1" w:rsidRPr="00F3240C" w:rsidRDefault="003876A1" w:rsidP="00F3240C">
      <w:pPr>
        <w:tabs>
          <w:tab w:val="left" w:pos="360"/>
        </w:tabs>
        <w:rPr>
          <w:szCs w:val="24"/>
        </w:rPr>
      </w:pPr>
      <w:r w:rsidRPr="00F3240C">
        <w:rPr>
          <w:b/>
          <w:szCs w:val="24"/>
        </w:rPr>
        <w:t>-</w:t>
      </w:r>
      <w:proofErr w:type="gramStart"/>
      <w:r w:rsidRPr="00F3240C">
        <w:rPr>
          <w:b/>
          <w:szCs w:val="24"/>
        </w:rPr>
        <w:t>Çardak:</w:t>
      </w:r>
      <w:r w:rsidRPr="00F3240C">
        <w:rPr>
          <w:szCs w:val="24"/>
        </w:rPr>
        <w:t xml:space="preserve">  Beylerli</w:t>
      </w:r>
      <w:proofErr w:type="gramEnd"/>
      <w:r w:rsidRPr="00F3240C">
        <w:rPr>
          <w:szCs w:val="24"/>
        </w:rPr>
        <w:t>,</w:t>
      </w:r>
    </w:p>
    <w:p w14:paraId="21A37B57" w14:textId="77777777" w:rsidR="003876A1" w:rsidRDefault="003876A1" w:rsidP="00F3240C">
      <w:pPr>
        <w:tabs>
          <w:tab w:val="left" w:pos="360"/>
        </w:tabs>
        <w:rPr>
          <w:szCs w:val="24"/>
        </w:rPr>
      </w:pPr>
      <w:r w:rsidRPr="00F3240C">
        <w:rPr>
          <w:b/>
          <w:szCs w:val="24"/>
        </w:rPr>
        <w:t>-Kale:</w:t>
      </w:r>
      <w:r w:rsidRPr="00F3240C">
        <w:rPr>
          <w:szCs w:val="24"/>
        </w:rPr>
        <w:t xml:space="preserve"> Karaköy</w:t>
      </w:r>
    </w:p>
    <w:p w14:paraId="17BF6D0F" w14:textId="77777777" w:rsidR="003876A1" w:rsidRDefault="003876A1" w:rsidP="00F3240C">
      <w:pPr>
        <w:tabs>
          <w:tab w:val="left" w:pos="360"/>
        </w:tabs>
        <w:rPr>
          <w:szCs w:val="24"/>
        </w:rPr>
      </w:pPr>
      <w:r>
        <w:rPr>
          <w:b/>
          <w:szCs w:val="24"/>
        </w:rPr>
        <w:t>-</w:t>
      </w:r>
      <w:r w:rsidRPr="00F3240C">
        <w:rPr>
          <w:b/>
          <w:szCs w:val="24"/>
        </w:rPr>
        <w:t>Tavas:</w:t>
      </w:r>
      <w:r w:rsidRPr="00F3240C">
        <w:rPr>
          <w:szCs w:val="24"/>
        </w:rPr>
        <w:t xml:space="preserve"> Baharlar, Solmaz, Altınova, </w:t>
      </w:r>
      <w:proofErr w:type="spellStart"/>
      <w:r w:rsidRPr="00F3240C">
        <w:rPr>
          <w:szCs w:val="24"/>
        </w:rPr>
        <w:t>Ebecik</w:t>
      </w:r>
      <w:proofErr w:type="spellEnd"/>
      <w:r w:rsidRPr="00F3240C">
        <w:rPr>
          <w:szCs w:val="24"/>
        </w:rPr>
        <w:t xml:space="preserve">, Hırka, Sofular, Çiftlik, Medet, </w:t>
      </w:r>
      <w:proofErr w:type="spellStart"/>
      <w:r w:rsidRPr="00F3240C">
        <w:rPr>
          <w:szCs w:val="24"/>
        </w:rPr>
        <w:t>Kızılcabölük</w:t>
      </w:r>
      <w:proofErr w:type="spellEnd"/>
      <w:r w:rsidRPr="00F3240C">
        <w:rPr>
          <w:szCs w:val="24"/>
        </w:rPr>
        <w:t xml:space="preserve">, </w:t>
      </w:r>
      <w:proofErr w:type="spellStart"/>
      <w:r w:rsidRPr="00F3240C">
        <w:rPr>
          <w:szCs w:val="24"/>
        </w:rPr>
        <w:t>Garipköy</w:t>
      </w:r>
      <w:proofErr w:type="spellEnd"/>
      <w:r w:rsidRPr="00F3240C">
        <w:rPr>
          <w:szCs w:val="24"/>
        </w:rPr>
        <w:t xml:space="preserve">, </w:t>
      </w:r>
      <w:proofErr w:type="spellStart"/>
      <w:r w:rsidRPr="00F3240C">
        <w:rPr>
          <w:szCs w:val="24"/>
        </w:rPr>
        <w:t>Ulukent</w:t>
      </w:r>
      <w:proofErr w:type="spellEnd"/>
      <w:r w:rsidRPr="00F3240C">
        <w:rPr>
          <w:szCs w:val="24"/>
        </w:rPr>
        <w:t xml:space="preserve"> ve Karahisar olmak üzere 39 yerleşim biriminde toplam 25.561 Dekar</w:t>
      </w:r>
      <w:r w:rsidRPr="00F3240C">
        <w:rPr>
          <w:szCs w:val="24"/>
          <w:vertAlign w:val="superscript"/>
        </w:rPr>
        <w:t xml:space="preserve"> </w:t>
      </w:r>
      <w:r w:rsidRPr="00F3240C">
        <w:rPr>
          <w:szCs w:val="24"/>
        </w:rPr>
        <w:t xml:space="preserve">meranın toplulaştırması yapılmıştır.  </w:t>
      </w:r>
    </w:p>
    <w:p w14:paraId="25C7919F" w14:textId="77777777" w:rsidR="003876A1" w:rsidRDefault="003876A1" w:rsidP="00F3240C">
      <w:pPr>
        <w:tabs>
          <w:tab w:val="left" w:pos="360"/>
        </w:tabs>
        <w:rPr>
          <w:szCs w:val="24"/>
        </w:rPr>
      </w:pPr>
    </w:p>
    <w:bookmarkStart w:id="860" w:name="_Toc536190917"/>
    <w:bookmarkStart w:id="861" w:name="_Toc536191555"/>
    <w:bookmarkStart w:id="862" w:name="_Toc536192765"/>
    <w:bookmarkStart w:id="863" w:name="_Toc536192983"/>
    <w:bookmarkStart w:id="864" w:name="_Toc536193200"/>
    <w:bookmarkStart w:id="865" w:name="_Toc536193417"/>
    <w:bookmarkStart w:id="866" w:name="_Toc536193635"/>
    <w:bookmarkStart w:id="867" w:name="_Toc536193854"/>
    <w:bookmarkStart w:id="868" w:name="_Toc536194628"/>
    <w:bookmarkStart w:id="869" w:name="_Toc536195912"/>
    <w:bookmarkStart w:id="870" w:name="_Toc536196387"/>
    <w:bookmarkStart w:id="871" w:name="_Toc536196646"/>
    <w:bookmarkStart w:id="872" w:name="_Toc536196909"/>
    <w:bookmarkStart w:id="873" w:name="_Toc536197409"/>
    <w:bookmarkStart w:id="874" w:name="_Toc536197669"/>
    <w:bookmarkStart w:id="875" w:name="_Toc536197929"/>
    <w:bookmarkStart w:id="876" w:name="_Toc536198189"/>
    <w:bookmarkStart w:id="877" w:name="_Toc536198447"/>
    <w:bookmarkStart w:id="878" w:name="_Toc536198964"/>
    <w:bookmarkStart w:id="879" w:name="_Toc536199222"/>
    <w:bookmarkStart w:id="880" w:name="_Toc536199480"/>
    <w:bookmarkStart w:id="881" w:name="_Toc536199737"/>
    <w:bookmarkStart w:id="882" w:name="_Toc536431517"/>
    <w:bookmarkStart w:id="883" w:name="_Toc536431775"/>
    <w:bookmarkStart w:id="884" w:name="_Toc536432232"/>
    <w:bookmarkStart w:id="885" w:name="_Toc536435826"/>
    <w:p w14:paraId="742A4AF0" w14:textId="77777777" w:rsidR="003876A1" w:rsidRDefault="003876A1" w:rsidP="00570AFE">
      <w:pPr>
        <w:rPr>
          <w:szCs w:val="24"/>
        </w:rPr>
      </w:pPr>
      <w:r>
        <w:object w:dxaOrig="8952" w:dyaOrig="7577" w14:anchorId="54CB5C76">
          <v:shape id="_x0000_i1047" type="#_x0000_t75" style="width:440pt;height:242.65pt" o:ole="">
            <v:imagedata r:id="rId65" o:title=""/>
          </v:shape>
          <o:OLEObject Type="Embed" ProgID="Excel.Sheet.8" ShapeID="_x0000_i1047" DrawAspect="Content" ObjectID="_1793530382" r:id="rId66"/>
        </w:objec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1589D2A6" w14:textId="77777777" w:rsidR="003876A1" w:rsidRDefault="003876A1" w:rsidP="00B17B37"/>
    <w:p w14:paraId="6362EEB6" w14:textId="77777777" w:rsidR="003876A1" w:rsidRPr="00C02DB2" w:rsidRDefault="003876A1" w:rsidP="006C1502">
      <w:pPr>
        <w:pStyle w:val="Balk2"/>
      </w:pPr>
      <w:bookmarkStart w:id="886" w:name="_MON_1480921548"/>
      <w:bookmarkStart w:id="887" w:name="_Toc529537853"/>
      <w:bookmarkStart w:id="888" w:name="_Toc529978469"/>
      <w:bookmarkStart w:id="889" w:name="_Toc536432233"/>
      <w:bookmarkStart w:id="890" w:name="_Toc1483575"/>
      <w:bookmarkStart w:id="891" w:name="_Toc43366226"/>
      <w:bookmarkEnd w:id="886"/>
      <w:r w:rsidRPr="00C02DB2">
        <w:t>Mera Yönetim Birliği Kurulan Yerler:</w:t>
      </w:r>
      <w:bookmarkEnd w:id="887"/>
      <w:bookmarkEnd w:id="888"/>
      <w:bookmarkEnd w:id="889"/>
      <w:bookmarkEnd w:id="890"/>
      <w:bookmarkEnd w:id="891"/>
      <w:r w:rsidRPr="00C02DB2">
        <w:t xml:space="preserve"> </w:t>
      </w:r>
    </w:p>
    <w:p w14:paraId="656CB619" w14:textId="77777777" w:rsidR="003876A1" w:rsidRDefault="003876A1" w:rsidP="00570AFE">
      <w:pPr>
        <w:spacing w:after="120"/>
        <w:ind w:firstLine="709"/>
        <w:rPr>
          <w:szCs w:val="24"/>
        </w:rPr>
      </w:pPr>
      <w:bookmarkStart w:id="892" w:name="_MON_1499079719"/>
      <w:bookmarkEnd w:id="892"/>
      <w:r w:rsidRPr="00F3240C">
        <w:rPr>
          <w:szCs w:val="24"/>
        </w:rPr>
        <w:t>Islah projesi uygulanan 10 yerleşim biriminde Mera Yönetim Birliği kurulmuştur.</w:t>
      </w:r>
    </w:p>
    <w:tbl>
      <w:tblPr>
        <w:tblW w:w="463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74"/>
        <w:gridCol w:w="2656"/>
      </w:tblGrid>
      <w:tr w:rsidR="003876A1" w:rsidRPr="000A5BBA" w14:paraId="4244F85F" w14:textId="77777777" w:rsidTr="000A5BBA">
        <w:trPr>
          <w:trHeight w:val="20"/>
          <w:jc w:val="center"/>
        </w:trPr>
        <w:tc>
          <w:tcPr>
            <w:tcW w:w="1974" w:type="dxa"/>
            <w:shd w:val="clear" w:color="auto" w:fill="DEEAF6"/>
            <w:noWrap/>
            <w:tcMar>
              <w:left w:w="0" w:type="dxa"/>
              <w:right w:w="0" w:type="dxa"/>
            </w:tcMar>
            <w:hideMark/>
          </w:tcPr>
          <w:p w14:paraId="1692D233" w14:textId="77777777" w:rsidR="003876A1" w:rsidRPr="000A5BBA" w:rsidRDefault="003876A1" w:rsidP="000A5BBA">
            <w:pPr>
              <w:jc w:val="center"/>
              <w:rPr>
                <w:b/>
                <w:bCs/>
                <w:sz w:val="20"/>
                <w:szCs w:val="24"/>
              </w:rPr>
            </w:pPr>
            <w:bookmarkStart w:id="893" w:name="_Toc529537854"/>
            <w:bookmarkStart w:id="894" w:name="_Toc529978470"/>
            <w:r w:rsidRPr="000A5BBA">
              <w:rPr>
                <w:b/>
                <w:bCs/>
                <w:sz w:val="20"/>
                <w:szCs w:val="24"/>
              </w:rPr>
              <w:t>İLÇESİ</w:t>
            </w:r>
          </w:p>
        </w:tc>
        <w:tc>
          <w:tcPr>
            <w:tcW w:w="2656" w:type="dxa"/>
            <w:shd w:val="clear" w:color="auto" w:fill="DEEAF6"/>
            <w:noWrap/>
            <w:tcMar>
              <w:left w:w="0" w:type="dxa"/>
              <w:right w:w="0" w:type="dxa"/>
            </w:tcMar>
            <w:hideMark/>
          </w:tcPr>
          <w:p w14:paraId="19969E56" w14:textId="77777777" w:rsidR="003876A1" w:rsidRPr="000A5BBA" w:rsidRDefault="003876A1" w:rsidP="000A5BBA">
            <w:pPr>
              <w:jc w:val="center"/>
              <w:rPr>
                <w:b/>
                <w:bCs/>
                <w:sz w:val="20"/>
                <w:szCs w:val="24"/>
              </w:rPr>
            </w:pPr>
            <w:r w:rsidRPr="000A5BBA">
              <w:rPr>
                <w:b/>
                <w:bCs/>
                <w:sz w:val="20"/>
                <w:szCs w:val="24"/>
              </w:rPr>
              <w:t>MAHALLESİ</w:t>
            </w:r>
          </w:p>
        </w:tc>
      </w:tr>
      <w:tr w:rsidR="003876A1" w:rsidRPr="000A5BBA" w14:paraId="3353BF82" w14:textId="77777777" w:rsidTr="000A5BBA">
        <w:trPr>
          <w:trHeight w:val="20"/>
          <w:jc w:val="center"/>
        </w:trPr>
        <w:tc>
          <w:tcPr>
            <w:tcW w:w="1974" w:type="dxa"/>
            <w:shd w:val="clear" w:color="auto" w:fill="auto"/>
            <w:noWrap/>
            <w:tcMar>
              <w:left w:w="0" w:type="dxa"/>
              <w:right w:w="0" w:type="dxa"/>
            </w:tcMar>
            <w:hideMark/>
          </w:tcPr>
          <w:p w14:paraId="6AF93804" w14:textId="77777777" w:rsidR="003876A1" w:rsidRPr="000A5BBA" w:rsidRDefault="003876A1" w:rsidP="000A5BBA">
            <w:pPr>
              <w:jc w:val="center"/>
              <w:rPr>
                <w:sz w:val="20"/>
                <w:szCs w:val="24"/>
              </w:rPr>
            </w:pPr>
            <w:proofErr w:type="spellStart"/>
            <w:r w:rsidRPr="000A5BBA">
              <w:rPr>
                <w:sz w:val="20"/>
                <w:szCs w:val="24"/>
              </w:rPr>
              <w:t>Acıpavam</w:t>
            </w:r>
            <w:proofErr w:type="spellEnd"/>
          </w:p>
        </w:tc>
        <w:tc>
          <w:tcPr>
            <w:tcW w:w="2656" w:type="dxa"/>
            <w:shd w:val="clear" w:color="auto" w:fill="auto"/>
            <w:noWrap/>
            <w:tcMar>
              <w:left w:w="0" w:type="dxa"/>
              <w:right w:w="0" w:type="dxa"/>
            </w:tcMar>
            <w:hideMark/>
          </w:tcPr>
          <w:p w14:paraId="75E6D3AE" w14:textId="77777777" w:rsidR="003876A1" w:rsidRPr="000A5BBA" w:rsidRDefault="003876A1" w:rsidP="000A5BBA">
            <w:pPr>
              <w:jc w:val="center"/>
              <w:rPr>
                <w:sz w:val="20"/>
                <w:szCs w:val="24"/>
              </w:rPr>
            </w:pPr>
            <w:proofErr w:type="spellStart"/>
            <w:r w:rsidRPr="000A5BBA">
              <w:rPr>
                <w:sz w:val="20"/>
                <w:szCs w:val="24"/>
              </w:rPr>
              <w:t>Ovayurt</w:t>
            </w:r>
            <w:proofErr w:type="spellEnd"/>
          </w:p>
        </w:tc>
      </w:tr>
      <w:tr w:rsidR="003876A1" w:rsidRPr="000A5BBA" w14:paraId="2C5C675A" w14:textId="77777777" w:rsidTr="000A5BBA">
        <w:trPr>
          <w:trHeight w:val="20"/>
          <w:jc w:val="center"/>
        </w:trPr>
        <w:tc>
          <w:tcPr>
            <w:tcW w:w="1974" w:type="dxa"/>
            <w:shd w:val="clear" w:color="auto" w:fill="auto"/>
            <w:noWrap/>
            <w:tcMar>
              <w:left w:w="0" w:type="dxa"/>
              <w:right w:w="0" w:type="dxa"/>
            </w:tcMar>
            <w:hideMark/>
          </w:tcPr>
          <w:p w14:paraId="2EE6BD76" w14:textId="77777777" w:rsidR="003876A1" w:rsidRPr="000A5BBA" w:rsidRDefault="003876A1" w:rsidP="000A5BBA">
            <w:pPr>
              <w:jc w:val="center"/>
              <w:rPr>
                <w:sz w:val="20"/>
                <w:szCs w:val="24"/>
              </w:rPr>
            </w:pPr>
            <w:r w:rsidRPr="000A5BBA">
              <w:rPr>
                <w:sz w:val="20"/>
                <w:szCs w:val="24"/>
              </w:rPr>
              <w:t>Baklan</w:t>
            </w:r>
          </w:p>
        </w:tc>
        <w:tc>
          <w:tcPr>
            <w:tcW w:w="2656" w:type="dxa"/>
            <w:shd w:val="clear" w:color="auto" w:fill="auto"/>
            <w:noWrap/>
            <w:tcMar>
              <w:left w:w="0" w:type="dxa"/>
              <w:right w:w="0" w:type="dxa"/>
            </w:tcMar>
            <w:hideMark/>
          </w:tcPr>
          <w:p w14:paraId="64FF2C89" w14:textId="77777777" w:rsidR="003876A1" w:rsidRPr="000A5BBA" w:rsidRDefault="003876A1" w:rsidP="000A5BBA">
            <w:pPr>
              <w:jc w:val="center"/>
              <w:rPr>
                <w:sz w:val="20"/>
                <w:szCs w:val="24"/>
              </w:rPr>
            </w:pPr>
            <w:r w:rsidRPr="000A5BBA">
              <w:rPr>
                <w:sz w:val="20"/>
                <w:szCs w:val="24"/>
              </w:rPr>
              <w:t>Konak</w:t>
            </w:r>
          </w:p>
        </w:tc>
      </w:tr>
      <w:tr w:rsidR="003876A1" w:rsidRPr="000A5BBA" w14:paraId="0171AA16" w14:textId="77777777" w:rsidTr="000A5BBA">
        <w:trPr>
          <w:trHeight w:val="20"/>
          <w:jc w:val="center"/>
        </w:trPr>
        <w:tc>
          <w:tcPr>
            <w:tcW w:w="1974" w:type="dxa"/>
            <w:shd w:val="clear" w:color="auto" w:fill="auto"/>
            <w:noWrap/>
            <w:tcMar>
              <w:left w:w="0" w:type="dxa"/>
              <w:right w:w="0" w:type="dxa"/>
            </w:tcMar>
            <w:hideMark/>
          </w:tcPr>
          <w:p w14:paraId="6FF5AA87" w14:textId="77777777" w:rsidR="003876A1" w:rsidRPr="000A5BBA" w:rsidRDefault="003876A1" w:rsidP="000A5BBA">
            <w:pPr>
              <w:jc w:val="center"/>
              <w:rPr>
                <w:sz w:val="20"/>
                <w:szCs w:val="24"/>
              </w:rPr>
            </w:pPr>
            <w:r w:rsidRPr="000A5BBA">
              <w:rPr>
                <w:sz w:val="20"/>
                <w:szCs w:val="24"/>
              </w:rPr>
              <w:t>Buldan</w:t>
            </w:r>
          </w:p>
        </w:tc>
        <w:tc>
          <w:tcPr>
            <w:tcW w:w="2656" w:type="dxa"/>
            <w:shd w:val="clear" w:color="auto" w:fill="auto"/>
            <w:noWrap/>
            <w:tcMar>
              <w:left w:w="0" w:type="dxa"/>
              <w:right w:w="0" w:type="dxa"/>
            </w:tcMar>
            <w:hideMark/>
          </w:tcPr>
          <w:p w14:paraId="3E9BFE25" w14:textId="77777777" w:rsidR="003876A1" w:rsidRPr="000A5BBA" w:rsidRDefault="003876A1" w:rsidP="000A5BBA">
            <w:pPr>
              <w:jc w:val="center"/>
              <w:rPr>
                <w:sz w:val="20"/>
                <w:szCs w:val="24"/>
              </w:rPr>
            </w:pPr>
            <w:proofErr w:type="spellStart"/>
            <w:r w:rsidRPr="000A5BBA">
              <w:rPr>
                <w:sz w:val="20"/>
                <w:szCs w:val="24"/>
              </w:rPr>
              <w:t>Sarımahmutlu</w:t>
            </w:r>
            <w:proofErr w:type="spellEnd"/>
          </w:p>
        </w:tc>
      </w:tr>
      <w:tr w:rsidR="003876A1" w:rsidRPr="000A5BBA" w14:paraId="02C8DC44" w14:textId="77777777" w:rsidTr="000A5BBA">
        <w:trPr>
          <w:trHeight w:val="20"/>
          <w:jc w:val="center"/>
        </w:trPr>
        <w:tc>
          <w:tcPr>
            <w:tcW w:w="1974" w:type="dxa"/>
            <w:shd w:val="clear" w:color="auto" w:fill="auto"/>
            <w:noWrap/>
            <w:tcMar>
              <w:left w:w="0" w:type="dxa"/>
              <w:right w:w="0" w:type="dxa"/>
            </w:tcMar>
            <w:hideMark/>
          </w:tcPr>
          <w:p w14:paraId="0096BCE7" w14:textId="77777777" w:rsidR="003876A1" w:rsidRPr="000A5BBA" w:rsidRDefault="003876A1" w:rsidP="000A5BBA">
            <w:pPr>
              <w:jc w:val="center"/>
              <w:rPr>
                <w:sz w:val="20"/>
                <w:szCs w:val="24"/>
              </w:rPr>
            </w:pPr>
            <w:r w:rsidRPr="000A5BBA">
              <w:rPr>
                <w:sz w:val="20"/>
                <w:szCs w:val="24"/>
              </w:rPr>
              <w:t>Çal</w:t>
            </w:r>
          </w:p>
        </w:tc>
        <w:tc>
          <w:tcPr>
            <w:tcW w:w="2656" w:type="dxa"/>
            <w:shd w:val="clear" w:color="auto" w:fill="auto"/>
            <w:noWrap/>
            <w:tcMar>
              <w:left w:w="0" w:type="dxa"/>
              <w:right w:w="0" w:type="dxa"/>
            </w:tcMar>
            <w:hideMark/>
          </w:tcPr>
          <w:p w14:paraId="31D99228" w14:textId="77777777" w:rsidR="003876A1" w:rsidRPr="000A5BBA" w:rsidRDefault="003876A1" w:rsidP="000A5BBA">
            <w:pPr>
              <w:jc w:val="center"/>
              <w:rPr>
                <w:sz w:val="20"/>
                <w:szCs w:val="24"/>
              </w:rPr>
            </w:pPr>
            <w:r w:rsidRPr="000A5BBA">
              <w:rPr>
                <w:sz w:val="20"/>
                <w:szCs w:val="24"/>
              </w:rPr>
              <w:t>Dayılar</w:t>
            </w:r>
          </w:p>
        </w:tc>
      </w:tr>
      <w:tr w:rsidR="003876A1" w:rsidRPr="000A5BBA" w14:paraId="52047189" w14:textId="77777777" w:rsidTr="000A5BBA">
        <w:trPr>
          <w:trHeight w:val="20"/>
          <w:jc w:val="center"/>
        </w:trPr>
        <w:tc>
          <w:tcPr>
            <w:tcW w:w="1974" w:type="dxa"/>
            <w:shd w:val="clear" w:color="auto" w:fill="auto"/>
            <w:noWrap/>
            <w:tcMar>
              <w:left w:w="0" w:type="dxa"/>
              <w:right w:w="0" w:type="dxa"/>
            </w:tcMar>
            <w:hideMark/>
          </w:tcPr>
          <w:p w14:paraId="6EB6CBB8" w14:textId="77777777" w:rsidR="003876A1" w:rsidRPr="000A5BBA" w:rsidRDefault="003876A1" w:rsidP="000A5BBA">
            <w:pPr>
              <w:jc w:val="center"/>
              <w:rPr>
                <w:sz w:val="20"/>
                <w:szCs w:val="24"/>
              </w:rPr>
            </w:pPr>
            <w:r w:rsidRPr="000A5BBA">
              <w:rPr>
                <w:sz w:val="20"/>
                <w:szCs w:val="24"/>
              </w:rPr>
              <w:t>Çivril</w:t>
            </w:r>
          </w:p>
        </w:tc>
        <w:tc>
          <w:tcPr>
            <w:tcW w:w="2656" w:type="dxa"/>
            <w:shd w:val="clear" w:color="auto" w:fill="auto"/>
            <w:noWrap/>
            <w:tcMar>
              <w:left w:w="0" w:type="dxa"/>
              <w:right w:w="0" w:type="dxa"/>
            </w:tcMar>
            <w:hideMark/>
          </w:tcPr>
          <w:p w14:paraId="75B23E14" w14:textId="77777777" w:rsidR="003876A1" w:rsidRPr="000A5BBA" w:rsidRDefault="003876A1" w:rsidP="000A5BBA">
            <w:pPr>
              <w:jc w:val="center"/>
              <w:rPr>
                <w:sz w:val="20"/>
                <w:szCs w:val="24"/>
              </w:rPr>
            </w:pPr>
            <w:r w:rsidRPr="000A5BBA">
              <w:rPr>
                <w:sz w:val="20"/>
                <w:szCs w:val="24"/>
              </w:rPr>
              <w:t>Sökmen</w:t>
            </w:r>
          </w:p>
        </w:tc>
      </w:tr>
      <w:tr w:rsidR="003876A1" w:rsidRPr="000A5BBA" w14:paraId="1B6CAAE7" w14:textId="77777777" w:rsidTr="000A5BBA">
        <w:trPr>
          <w:trHeight w:val="20"/>
          <w:jc w:val="center"/>
        </w:trPr>
        <w:tc>
          <w:tcPr>
            <w:tcW w:w="1974" w:type="dxa"/>
            <w:shd w:val="clear" w:color="auto" w:fill="auto"/>
            <w:noWrap/>
            <w:tcMar>
              <w:left w:w="0" w:type="dxa"/>
              <w:right w:w="0" w:type="dxa"/>
            </w:tcMar>
            <w:hideMark/>
          </w:tcPr>
          <w:p w14:paraId="0F8480BF" w14:textId="77777777" w:rsidR="003876A1" w:rsidRPr="000A5BBA" w:rsidRDefault="003876A1" w:rsidP="000A5BBA">
            <w:pPr>
              <w:jc w:val="center"/>
              <w:rPr>
                <w:sz w:val="20"/>
                <w:szCs w:val="24"/>
              </w:rPr>
            </w:pPr>
            <w:r w:rsidRPr="000A5BBA">
              <w:rPr>
                <w:sz w:val="20"/>
                <w:szCs w:val="24"/>
              </w:rPr>
              <w:t>Çivril</w:t>
            </w:r>
          </w:p>
        </w:tc>
        <w:tc>
          <w:tcPr>
            <w:tcW w:w="2656" w:type="dxa"/>
            <w:shd w:val="clear" w:color="auto" w:fill="auto"/>
            <w:noWrap/>
            <w:tcMar>
              <w:left w:w="0" w:type="dxa"/>
              <w:right w:w="0" w:type="dxa"/>
            </w:tcMar>
            <w:hideMark/>
          </w:tcPr>
          <w:p w14:paraId="694BC90B" w14:textId="77777777" w:rsidR="003876A1" w:rsidRPr="000A5BBA" w:rsidRDefault="003876A1" w:rsidP="000A5BBA">
            <w:pPr>
              <w:jc w:val="center"/>
              <w:rPr>
                <w:sz w:val="20"/>
                <w:szCs w:val="24"/>
              </w:rPr>
            </w:pPr>
            <w:r w:rsidRPr="000A5BBA">
              <w:rPr>
                <w:sz w:val="20"/>
                <w:szCs w:val="24"/>
              </w:rPr>
              <w:t>Işıklı</w:t>
            </w:r>
          </w:p>
        </w:tc>
      </w:tr>
      <w:tr w:rsidR="003876A1" w:rsidRPr="000A5BBA" w14:paraId="36E42AC9" w14:textId="77777777" w:rsidTr="000A5BBA">
        <w:trPr>
          <w:trHeight w:val="20"/>
          <w:jc w:val="center"/>
        </w:trPr>
        <w:tc>
          <w:tcPr>
            <w:tcW w:w="1974" w:type="dxa"/>
            <w:shd w:val="clear" w:color="auto" w:fill="auto"/>
            <w:noWrap/>
            <w:tcMar>
              <w:left w:w="0" w:type="dxa"/>
              <w:right w:w="0" w:type="dxa"/>
            </w:tcMar>
            <w:hideMark/>
          </w:tcPr>
          <w:p w14:paraId="32E515B8" w14:textId="77777777" w:rsidR="003876A1" w:rsidRPr="000A5BBA" w:rsidRDefault="003876A1" w:rsidP="000A5BBA">
            <w:pPr>
              <w:jc w:val="center"/>
              <w:rPr>
                <w:sz w:val="20"/>
                <w:szCs w:val="24"/>
              </w:rPr>
            </w:pPr>
            <w:r w:rsidRPr="000A5BBA">
              <w:rPr>
                <w:sz w:val="20"/>
                <w:szCs w:val="24"/>
              </w:rPr>
              <w:t>Çivril</w:t>
            </w:r>
          </w:p>
        </w:tc>
        <w:tc>
          <w:tcPr>
            <w:tcW w:w="2656" w:type="dxa"/>
            <w:shd w:val="clear" w:color="auto" w:fill="auto"/>
            <w:noWrap/>
            <w:tcMar>
              <w:left w:w="0" w:type="dxa"/>
              <w:right w:w="0" w:type="dxa"/>
            </w:tcMar>
            <w:hideMark/>
          </w:tcPr>
          <w:p w14:paraId="197EF75B" w14:textId="77777777" w:rsidR="003876A1" w:rsidRPr="000A5BBA" w:rsidRDefault="003876A1" w:rsidP="000A5BBA">
            <w:pPr>
              <w:jc w:val="center"/>
              <w:rPr>
                <w:sz w:val="20"/>
                <w:szCs w:val="24"/>
              </w:rPr>
            </w:pPr>
            <w:proofErr w:type="spellStart"/>
            <w:r w:rsidRPr="000A5BBA">
              <w:rPr>
                <w:sz w:val="20"/>
                <w:szCs w:val="24"/>
              </w:rPr>
              <w:t>Irgıllı</w:t>
            </w:r>
            <w:proofErr w:type="spellEnd"/>
          </w:p>
        </w:tc>
      </w:tr>
      <w:tr w:rsidR="003876A1" w:rsidRPr="000A5BBA" w14:paraId="4DB52F9C" w14:textId="77777777" w:rsidTr="000A5BBA">
        <w:trPr>
          <w:trHeight w:val="20"/>
          <w:jc w:val="center"/>
        </w:trPr>
        <w:tc>
          <w:tcPr>
            <w:tcW w:w="1974" w:type="dxa"/>
            <w:shd w:val="clear" w:color="auto" w:fill="auto"/>
            <w:noWrap/>
            <w:tcMar>
              <w:left w:w="0" w:type="dxa"/>
              <w:right w:w="0" w:type="dxa"/>
            </w:tcMar>
            <w:hideMark/>
          </w:tcPr>
          <w:p w14:paraId="6A4A3ADB" w14:textId="77777777" w:rsidR="003876A1" w:rsidRPr="000A5BBA" w:rsidRDefault="003876A1" w:rsidP="000A5BBA">
            <w:pPr>
              <w:jc w:val="center"/>
              <w:rPr>
                <w:sz w:val="20"/>
                <w:szCs w:val="24"/>
              </w:rPr>
            </w:pPr>
            <w:r w:rsidRPr="000A5BBA">
              <w:rPr>
                <w:sz w:val="20"/>
                <w:szCs w:val="24"/>
              </w:rPr>
              <w:t>Sarayköy</w:t>
            </w:r>
          </w:p>
        </w:tc>
        <w:tc>
          <w:tcPr>
            <w:tcW w:w="2656" w:type="dxa"/>
            <w:shd w:val="clear" w:color="auto" w:fill="auto"/>
            <w:noWrap/>
            <w:tcMar>
              <w:left w:w="0" w:type="dxa"/>
              <w:right w:w="0" w:type="dxa"/>
            </w:tcMar>
            <w:hideMark/>
          </w:tcPr>
          <w:p w14:paraId="3CC0DB98" w14:textId="77777777" w:rsidR="003876A1" w:rsidRPr="000A5BBA" w:rsidRDefault="003876A1" w:rsidP="000A5BBA">
            <w:pPr>
              <w:jc w:val="center"/>
              <w:rPr>
                <w:sz w:val="20"/>
                <w:szCs w:val="24"/>
              </w:rPr>
            </w:pPr>
            <w:r w:rsidRPr="000A5BBA">
              <w:rPr>
                <w:sz w:val="20"/>
                <w:szCs w:val="24"/>
              </w:rPr>
              <w:t>Ahmetli</w:t>
            </w:r>
          </w:p>
        </w:tc>
      </w:tr>
      <w:tr w:rsidR="003876A1" w:rsidRPr="000A5BBA" w14:paraId="24D602AE" w14:textId="77777777" w:rsidTr="000A5BBA">
        <w:trPr>
          <w:trHeight w:val="20"/>
          <w:jc w:val="center"/>
        </w:trPr>
        <w:tc>
          <w:tcPr>
            <w:tcW w:w="1974" w:type="dxa"/>
            <w:shd w:val="clear" w:color="auto" w:fill="auto"/>
            <w:noWrap/>
            <w:tcMar>
              <w:left w:w="0" w:type="dxa"/>
              <w:right w:w="0" w:type="dxa"/>
            </w:tcMar>
            <w:hideMark/>
          </w:tcPr>
          <w:p w14:paraId="3AF041E6" w14:textId="77777777" w:rsidR="003876A1" w:rsidRPr="000A5BBA" w:rsidRDefault="003876A1" w:rsidP="000A5BBA">
            <w:pPr>
              <w:jc w:val="center"/>
              <w:rPr>
                <w:sz w:val="20"/>
                <w:szCs w:val="24"/>
              </w:rPr>
            </w:pPr>
            <w:r w:rsidRPr="000A5BBA">
              <w:rPr>
                <w:sz w:val="20"/>
                <w:szCs w:val="24"/>
              </w:rPr>
              <w:t>Sarayköy</w:t>
            </w:r>
          </w:p>
        </w:tc>
        <w:tc>
          <w:tcPr>
            <w:tcW w:w="2656" w:type="dxa"/>
            <w:shd w:val="clear" w:color="auto" w:fill="auto"/>
            <w:noWrap/>
            <w:tcMar>
              <w:left w:w="0" w:type="dxa"/>
              <w:right w:w="0" w:type="dxa"/>
            </w:tcMar>
            <w:hideMark/>
          </w:tcPr>
          <w:p w14:paraId="2E1CE04F" w14:textId="77777777" w:rsidR="003876A1" w:rsidRPr="000A5BBA" w:rsidRDefault="003876A1" w:rsidP="000A5BBA">
            <w:pPr>
              <w:jc w:val="center"/>
              <w:rPr>
                <w:sz w:val="20"/>
                <w:szCs w:val="24"/>
              </w:rPr>
            </w:pPr>
            <w:r w:rsidRPr="000A5BBA">
              <w:rPr>
                <w:sz w:val="20"/>
                <w:szCs w:val="24"/>
              </w:rPr>
              <w:t>Sığma</w:t>
            </w:r>
          </w:p>
        </w:tc>
      </w:tr>
      <w:tr w:rsidR="003876A1" w:rsidRPr="000A5BBA" w14:paraId="02DF68CA" w14:textId="77777777" w:rsidTr="000A5BBA">
        <w:trPr>
          <w:trHeight w:val="20"/>
          <w:jc w:val="center"/>
        </w:trPr>
        <w:tc>
          <w:tcPr>
            <w:tcW w:w="1974" w:type="dxa"/>
            <w:shd w:val="clear" w:color="auto" w:fill="auto"/>
            <w:noWrap/>
            <w:tcMar>
              <w:left w:w="0" w:type="dxa"/>
              <w:right w:w="0" w:type="dxa"/>
            </w:tcMar>
            <w:hideMark/>
          </w:tcPr>
          <w:p w14:paraId="413187BB" w14:textId="77777777" w:rsidR="003876A1" w:rsidRPr="000A5BBA" w:rsidRDefault="003876A1" w:rsidP="000A5BBA">
            <w:pPr>
              <w:jc w:val="center"/>
              <w:rPr>
                <w:sz w:val="20"/>
                <w:szCs w:val="24"/>
              </w:rPr>
            </w:pPr>
            <w:r w:rsidRPr="000A5BBA">
              <w:rPr>
                <w:sz w:val="20"/>
                <w:szCs w:val="24"/>
              </w:rPr>
              <w:t>Tavas</w:t>
            </w:r>
          </w:p>
        </w:tc>
        <w:tc>
          <w:tcPr>
            <w:tcW w:w="2656" w:type="dxa"/>
            <w:shd w:val="clear" w:color="auto" w:fill="auto"/>
            <w:noWrap/>
            <w:tcMar>
              <w:left w:w="0" w:type="dxa"/>
              <w:right w:w="0" w:type="dxa"/>
            </w:tcMar>
            <w:hideMark/>
          </w:tcPr>
          <w:p w14:paraId="2430E574" w14:textId="77777777" w:rsidR="003876A1" w:rsidRPr="000A5BBA" w:rsidRDefault="003876A1" w:rsidP="000A5BBA">
            <w:pPr>
              <w:jc w:val="center"/>
              <w:rPr>
                <w:sz w:val="20"/>
                <w:szCs w:val="24"/>
              </w:rPr>
            </w:pPr>
            <w:r w:rsidRPr="000A5BBA">
              <w:rPr>
                <w:sz w:val="20"/>
                <w:szCs w:val="24"/>
              </w:rPr>
              <w:t>Solmaz</w:t>
            </w:r>
          </w:p>
        </w:tc>
      </w:tr>
    </w:tbl>
    <w:p w14:paraId="4FC3B219" w14:textId="77777777" w:rsidR="003876A1" w:rsidRDefault="003876A1" w:rsidP="00B17B37">
      <w:bookmarkStart w:id="895" w:name="_Toc536432234"/>
    </w:p>
    <w:p w14:paraId="21944313" w14:textId="77777777" w:rsidR="003876A1" w:rsidRDefault="003876A1" w:rsidP="00B17B37"/>
    <w:p w14:paraId="4FDE0026" w14:textId="77777777" w:rsidR="003876A1" w:rsidRPr="00F3240C" w:rsidRDefault="003876A1" w:rsidP="006C1502">
      <w:pPr>
        <w:pStyle w:val="Balk2"/>
      </w:pPr>
      <w:bookmarkStart w:id="896" w:name="_Toc1483576"/>
      <w:bookmarkStart w:id="897" w:name="_Toc43366227"/>
      <w:r w:rsidRPr="00F3240C">
        <w:t>Mera Islah Çalışmaları</w:t>
      </w:r>
      <w:bookmarkEnd w:id="893"/>
      <w:bookmarkEnd w:id="894"/>
      <w:bookmarkEnd w:id="895"/>
      <w:bookmarkEnd w:id="896"/>
      <w:bookmarkEnd w:id="897"/>
    </w:p>
    <w:p w14:paraId="12B8A041" w14:textId="77777777" w:rsidR="003876A1" w:rsidRPr="00F3240C" w:rsidRDefault="003876A1" w:rsidP="00F3240C">
      <w:pPr>
        <w:ind w:firstLine="708"/>
        <w:rPr>
          <w:szCs w:val="24"/>
        </w:rPr>
      </w:pPr>
      <w:bookmarkStart w:id="898" w:name="_Toc529537855"/>
      <w:bookmarkStart w:id="899" w:name="_Toc529978471"/>
      <w:r w:rsidRPr="00F3240C">
        <w:rPr>
          <w:rFonts w:eastAsia="+mn-ea"/>
          <w:kern w:val="24"/>
          <w:szCs w:val="24"/>
        </w:rPr>
        <w:t>Acıpayam-</w:t>
      </w:r>
      <w:proofErr w:type="spellStart"/>
      <w:r w:rsidRPr="00F3240C">
        <w:rPr>
          <w:rFonts w:eastAsia="+mn-ea"/>
          <w:kern w:val="24"/>
          <w:szCs w:val="24"/>
        </w:rPr>
        <w:t>Apa</w:t>
      </w:r>
      <w:proofErr w:type="spellEnd"/>
      <w:r w:rsidRPr="00F3240C">
        <w:rPr>
          <w:rFonts w:eastAsia="+mn-ea"/>
          <w:kern w:val="24"/>
          <w:szCs w:val="24"/>
        </w:rPr>
        <w:t xml:space="preserve">, </w:t>
      </w:r>
      <w:proofErr w:type="spellStart"/>
      <w:r w:rsidRPr="00F3240C">
        <w:rPr>
          <w:rFonts w:eastAsia="+mn-ea"/>
          <w:kern w:val="24"/>
          <w:szCs w:val="24"/>
        </w:rPr>
        <w:t>Ovayurt</w:t>
      </w:r>
      <w:proofErr w:type="spellEnd"/>
      <w:r w:rsidRPr="00F3240C">
        <w:rPr>
          <w:rFonts w:eastAsia="+mn-ea"/>
          <w:kern w:val="24"/>
          <w:szCs w:val="24"/>
        </w:rPr>
        <w:t xml:space="preserve">, Yassıhöyük, </w:t>
      </w:r>
      <w:proofErr w:type="spellStart"/>
      <w:r w:rsidRPr="00F3240C">
        <w:rPr>
          <w:rFonts w:eastAsia="+mn-ea"/>
          <w:kern w:val="24"/>
          <w:szCs w:val="24"/>
        </w:rPr>
        <w:t>Ucarı</w:t>
      </w:r>
      <w:proofErr w:type="spellEnd"/>
      <w:r w:rsidRPr="00F3240C">
        <w:rPr>
          <w:rFonts w:eastAsia="+mn-ea"/>
          <w:kern w:val="24"/>
          <w:szCs w:val="24"/>
        </w:rPr>
        <w:t xml:space="preserve">, Kırca, Karahöyük, Yeşildere, Alaattin, Oğuz, Çal-Dayılar, Çivril- </w:t>
      </w:r>
      <w:proofErr w:type="spellStart"/>
      <w:r w:rsidRPr="00F3240C">
        <w:rPr>
          <w:rFonts w:eastAsia="+mn-ea"/>
          <w:kern w:val="24"/>
          <w:szCs w:val="24"/>
        </w:rPr>
        <w:t>Karayahşiler</w:t>
      </w:r>
      <w:proofErr w:type="spellEnd"/>
      <w:r w:rsidRPr="00F3240C">
        <w:rPr>
          <w:rFonts w:eastAsia="+mn-ea"/>
          <w:kern w:val="24"/>
          <w:szCs w:val="24"/>
        </w:rPr>
        <w:t xml:space="preserve">, Sökmen, Işıklı, </w:t>
      </w:r>
      <w:proofErr w:type="spellStart"/>
      <w:r w:rsidRPr="00F3240C">
        <w:rPr>
          <w:rFonts w:eastAsia="+mn-ea"/>
          <w:kern w:val="24"/>
          <w:szCs w:val="24"/>
        </w:rPr>
        <w:t>Akçaköy</w:t>
      </w:r>
      <w:proofErr w:type="spellEnd"/>
      <w:r w:rsidRPr="00F3240C">
        <w:rPr>
          <w:rFonts w:eastAsia="+mn-ea"/>
          <w:kern w:val="24"/>
          <w:szCs w:val="24"/>
        </w:rPr>
        <w:t xml:space="preserve">, Ömerli, Beydilli, Tuğlu, </w:t>
      </w:r>
      <w:proofErr w:type="spellStart"/>
      <w:r w:rsidRPr="00F3240C">
        <w:rPr>
          <w:rFonts w:eastAsia="+mn-ea"/>
          <w:kern w:val="24"/>
          <w:szCs w:val="24"/>
        </w:rPr>
        <w:t>Süngüllü</w:t>
      </w:r>
      <w:proofErr w:type="spellEnd"/>
      <w:r w:rsidRPr="00F3240C">
        <w:rPr>
          <w:rFonts w:eastAsia="+mn-ea"/>
          <w:kern w:val="24"/>
          <w:szCs w:val="24"/>
        </w:rPr>
        <w:t xml:space="preserve">, </w:t>
      </w:r>
      <w:proofErr w:type="spellStart"/>
      <w:r w:rsidRPr="00F3240C">
        <w:rPr>
          <w:rFonts w:eastAsia="+mn-ea"/>
          <w:kern w:val="24"/>
          <w:szCs w:val="24"/>
        </w:rPr>
        <w:t>Irgıllı</w:t>
      </w:r>
      <w:proofErr w:type="spellEnd"/>
      <w:r w:rsidRPr="00F3240C">
        <w:rPr>
          <w:rFonts w:eastAsia="+mn-ea"/>
          <w:kern w:val="24"/>
          <w:szCs w:val="24"/>
        </w:rPr>
        <w:t xml:space="preserve">, Karamanlı, </w:t>
      </w:r>
      <w:proofErr w:type="spellStart"/>
      <w:r w:rsidRPr="00F3240C">
        <w:rPr>
          <w:rFonts w:eastAsia="+mn-ea"/>
          <w:kern w:val="24"/>
          <w:szCs w:val="24"/>
        </w:rPr>
        <w:t>Yalınlı</w:t>
      </w:r>
      <w:proofErr w:type="spellEnd"/>
      <w:r w:rsidRPr="00F3240C">
        <w:rPr>
          <w:rFonts w:eastAsia="+mn-ea"/>
          <w:kern w:val="24"/>
          <w:szCs w:val="24"/>
        </w:rPr>
        <w:t xml:space="preserve">, Yakacık, </w:t>
      </w:r>
      <w:proofErr w:type="spellStart"/>
      <w:r w:rsidRPr="00F3240C">
        <w:rPr>
          <w:rFonts w:eastAsia="+mn-ea"/>
          <w:kern w:val="24"/>
          <w:szCs w:val="24"/>
        </w:rPr>
        <w:t>Karabedirler</w:t>
      </w:r>
      <w:proofErr w:type="spellEnd"/>
      <w:r w:rsidRPr="00F3240C">
        <w:rPr>
          <w:rFonts w:eastAsia="+mn-ea"/>
          <w:kern w:val="24"/>
          <w:szCs w:val="24"/>
        </w:rPr>
        <w:t xml:space="preserve">, Yamanlar, Tavas -Solmaz, Medet, Baklan-Konak, Kavaklar Bozkurt- </w:t>
      </w:r>
      <w:proofErr w:type="spellStart"/>
      <w:r w:rsidRPr="00F3240C">
        <w:rPr>
          <w:rFonts w:eastAsia="+mn-ea"/>
          <w:kern w:val="24"/>
          <w:szCs w:val="24"/>
        </w:rPr>
        <w:t>Sazköy</w:t>
      </w:r>
      <w:proofErr w:type="spellEnd"/>
      <w:r w:rsidRPr="00F3240C">
        <w:rPr>
          <w:rFonts w:eastAsia="+mn-ea"/>
          <w:kern w:val="24"/>
          <w:szCs w:val="24"/>
        </w:rPr>
        <w:t xml:space="preserve"> Sarayköy- Sığma, Ahmetli, </w:t>
      </w:r>
      <w:proofErr w:type="spellStart"/>
      <w:r w:rsidRPr="00F3240C">
        <w:rPr>
          <w:rFonts w:eastAsia="+mn-ea"/>
          <w:kern w:val="24"/>
          <w:szCs w:val="24"/>
        </w:rPr>
        <w:t>Yakayurt</w:t>
      </w:r>
      <w:proofErr w:type="spellEnd"/>
      <w:r w:rsidRPr="00F3240C">
        <w:rPr>
          <w:rFonts w:eastAsia="+mn-ea"/>
          <w:kern w:val="24"/>
          <w:szCs w:val="24"/>
        </w:rPr>
        <w:t>, Çardak-Çaltı</w:t>
      </w:r>
      <w:r>
        <w:rPr>
          <w:rFonts w:eastAsia="+mn-ea"/>
          <w:kern w:val="24"/>
          <w:szCs w:val="24"/>
        </w:rPr>
        <w:t xml:space="preserve">, </w:t>
      </w:r>
      <w:r w:rsidRPr="00F3240C">
        <w:rPr>
          <w:rFonts w:eastAsia="+mn-ea"/>
          <w:kern w:val="24"/>
          <w:szCs w:val="24"/>
        </w:rPr>
        <w:t xml:space="preserve">Buldan- </w:t>
      </w:r>
      <w:proofErr w:type="spellStart"/>
      <w:r w:rsidRPr="00F3240C">
        <w:rPr>
          <w:rFonts w:eastAsia="+mn-ea"/>
          <w:kern w:val="24"/>
          <w:szCs w:val="24"/>
        </w:rPr>
        <w:t>Sarımahmutlu</w:t>
      </w:r>
      <w:proofErr w:type="spellEnd"/>
      <w:r w:rsidRPr="00F3240C">
        <w:rPr>
          <w:rFonts w:eastAsia="+mn-ea"/>
          <w:kern w:val="24"/>
          <w:szCs w:val="24"/>
        </w:rPr>
        <w:t xml:space="preserve"> </w:t>
      </w:r>
      <w:r>
        <w:rPr>
          <w:rFonts w:eastAsia="+mn-ea"/>
          <w:kern w:val="24"/>
          <w:szCs w:val="24"/>
        </w:rPr>
        <w:t xml:space="preserve">ve Beyağaç </w:t>
      </w:r>
      <w:proofErr w:type="spellStart"/>
      <w:r>
        <w:rPr>
          <w:rFonts w:eastAsia="+mn-ea"/>
          <w:kern w:val="24"/>
          <w:szCs w:val="24"/>
        </w:rPr>
        <w:t>Uzunoluk</w:t>
      </w:r>
      <w:proofErr w:type="spellEnd"/>
      <w:r>
        <w:rPr>
          <w:rFonts w:eastAsia="+mn-ea"/>
          <w:kern w:val="24"/>
          <w:szCs w:val="24"/>
        </w:rPr>
        <w:t xml:space="preserve"> </w:t>
      </w:r>
      <w:r w:rsidRPr="00F3240C">
        <w:rPr>
          <w:rFonts w:eastAsia="+mn-ea"/>
          <w:kern w:val="24"/>
          <w:szCs w:val="24"/>
        </w:rPr>
        <w:t>olmak üzere 3</w:t>
      </w:r>
      <w:r>
        <w:rPr>
          <w:rFonts w:eastAsia="+mn-ea"/>
          <w:kern w:val="24"/>
          <w:szCs w:val="24"/>
        </w:rPr>
        <w:t>5</w:t>
      </w:r>
      <w:r w:rsidRPr="00F3240C">
        <w:rPr>
          <w:rFonts w:eastAsia="+mn-ea"/>
          <w:kern w:val="24"/>
          <w:szCs w:val="24"/>
        </w:rPr>
        <w:t xml:space="preserve"> yerleşim biriminde </w:t>
      </w:r>
      <w:r w:rsidRPr="00F3240C">
        <w:rPr>
          <w:rFonts w:eastAsia="+mn-ea"/>
          <w:b/>
          <w:bCs/>
          <w:kern w:val="24"/>
          <w:szCs w:val="24"/>
        </w:rPr>
        <w:t>51.</w:t>
      </w:r>
      <w:r>
        <w:rPr>
          <w:rFonts w:eastAsia="+mn-ea"/>
          <w:b/>
          <w:bCs/>
          <w:kern w:val="24"/>
          <w:szCs w:val="24"/>
        </w:rPr>
        <w:t>902</w:t>
      </w:r>
      <w:r w:rsidRPr="00F3240C">
        <w:rPr>
          <w:rFonts w:eastAsia="+mn-ea"/>
          <w:kern w:val="24"/>
          <w:szCs w:val="24"/>
        </w:rPr>
        <w:t xml:space="preserve"> da. </w:t>
      </w:r>
      <w:proofErr w:type="gramStart"/>
      <w:r w:rsidRPr="00F3240C">
        <w:rPr>
          <w:rFonts w:eastAsia="+mn-ea"/>
          <w:kern w:val="24"/>
          <w:szCs w:val="24"/>
        </w:rPr>
        <w:t>meranın</w:t>
      </w:r>
      <w:proofErr w:type="gramEnd"/>
      <w:r w:rsidRPr="00F3240C">
        <w:rPr>
          <w:rFonts w:eastAsia="+mn-ea"/>
          <w:kern w:val="24"/>
          <w:szCs w:val="24"/>
        </w:rPr>
        <w:t xml:space="preserve"> ıslah projesi hazırlanmıştır. </w:t>
      </w:r>
    </w:p>
    <w:p w14:paraId="4FE8870C" w14:textId="77777777" w:rsidR="003876A1" w:rsidRPr="00F3240C" w:rsidRDefault="003876A1" w:rsidP="00F3240C">
      <w:pPr>
        <w:rPr>
          <w:rFonts w:eastAsia="+mn-ea"/>
          <w:kern w:val="24"/>
          <w:szCs w:val="24"/>
        </w:rPr>
      </w:pPr>
      <w:r w:rsidRPr="00F3240C">
        <w:rPr>
          <w:rFonts w:eastAsia="+mn-ea"/>
          <w:kern w:val="24"/>
          <w:szCs w:val="24"/>
        </w:rPr>
        <w:tab/>
      </w:r>
      <w:proofErr w:type="gramStart"/>
      <w:r w:rsidRPr="00F3240C">
        <w:rPr>
          <w:rFonts w:eastAsia="+mn-ea"/>
          <w:kern w:val="24"/>
          <w:szCs w:val="24"/>
        </w:rPr>
        <w:t>Şuana</w:t>
      </w:r>
      <w:proofErr w:type="gramEnd"/>
      <w:r w:rsidRPr="00F3240C">
        <w:rPr>
          <w:rFonts w:eastAsia="+mn-ea"/>
          <w:kern w:val="24"/>
          <w:szCs w:val="24"/>
        </w:rPr>
        <w:t xml:space="preserve"> kadar toplam 3</w:t>
      </w:r>
      <w:r>
        <w:rPr>
          <w:rFonts w:eastAsia="+mn-ea"/>
          <w:kern w:val="24"/>
          <w:szCs w:val="24"/>
        </w:rPr>
        <w:t>1</w:t>
      </w:r>
      <w:r w:rsidRPr="00F3240C">
        <w:rPr>
          <w:rFonts w:eastAsia="+mn-ea"/>
          <w:kern w:val="24"/>
          <w:szCs w:val="24"/>
        </w:rPr>
        <w:t xml:space="preserve"> yerleşim biriminde 43.</w:t>
      </w:r>
      <w:r>
        <w:rPr>
          <w:rFonts w:eastAsia="+mn-ea"/>
          <w:kern w:val="24"/>
          <w:szCs w:val="24"/>
        </w:rPr>
        <w:t>419</w:t>
      </w:r>
      <w:r w:rsidRPr="00F3240C">
        <w:rPr>
          <w:rFonts w:eastAsia="+mn-ea"/>
          <w:kern w:val="24"/>
          <w:szCs w:val="24"/>
        </w:rPr>
        <w:t xml:space="preserve"> dekar alanda Mera Islah Projesi tamamlanmıştır. </w:t>
      </w:r>
    </w:p>
    <w:p w14:paraId="2691C25C" w14:textId="77777777" w:rsidR="003876A1" w:rsidRPr="00F3240C" w:rsidRDefault="003876A1" w:rsidP="00F3240C">
      <w:pPr>
        <w:ind w:firstLine="708"/>
        <w:rPr>
          <w:szCs w:val="24"/>
        </w:rPr>
      </w:pPr>
      <w:r w:rsidRPr="00F3240C">
        <w:rPr>
          <w:rFonts w:eastAsia="+mn-ea"/>
          <w:kern w:val="24"/>
          <w:szCs w:val="24"/>
        </w:rPr>
        <w:t>4 yerleşim biriminde toplam 8.</w:t>
      </w:r>
      <w:r>
        <w:rPr>
          <w:rFonts w:eastAsia="+mn-ea"/>
          <w:kern w:val="24"/>
          <w:szCs w:val="24"/>
        </w:rPr>
        <w:t>870</w:t>
      </w:r>
      <w:r w:rsidRPr="00F3240C">
        <w:rPr>
          <w:rFonts w:eastAsia="+mn-ea"/>
          <w:kern w:val="24"/>
          <w:szCs w:val="24"/>
        </w:rPr>
        <w:t xml:space="preserve"> dekar alanda ise mera ıslah çalışmaları devam etmektedir.</w:t>
      </w:r>
    </w:p>
    <w:p w14:paraId="40DA0595" w14:textId="77777777" w:rsidR="003876A1" w:rsidRDefault="003876A1" w:rsidP="00F3240C">
      <w:pPr>
        <w:ind w:firstLine="708"/>
        <w:rPr>
          <w:szCs w:val="24"/>
        </w:rPr>
      </w:pPr>
      <w:r w:rsidRPr="00F3240C">
        <w:rPr>
          <w:szCs w:val="24"/>
        </w:rPr>
        <w:t xml:space="preserve">Meralarda ıslah projesi kapsamında; tesviye, ekim, gübreleme, sulama, yabancı bitki temizliği yapılmıştır. Meralarda münavebeli otlatma uygulanmaktadır. İki köyde dikenli telle, bir köyde </w:t>
      </w:r>
      <w:proofErr w:type="spellStart"/>
      <w:r w:rsidRPr="00F3240C">
        <w:rPr>
          <w:szCs w:val="24"/>
        </w:rPr>
        <w:t>elektrofensle</w:t>
      </w:r>
      <w:proofErr w:type="spellEnd"/>
      <w:r w:rsidRPr="00F3240C">
        <w:rPr>
          <w:szCs w:val="24"/>
        </w:rPr>
        <w:t>, bir köyde hendek açmak suretiyle meranın ihatası yapılmıştır. Mera Komisyonunca ilimiz meraları için Yıllık Otlatma Planı belirlenmiş ve uygulanmaktadır.</w:t>
      </w:r>
    </w:p>
    <w:p w14:paraId="07150DE2" w14:textId="77777777" w:rsidR="003876A1" w:rsidRPr="00F3240C" w:rsidRDefault="003876A1" w:rsidP="00B17B37">
      <w:r w:rsidRPr="00F3240C">
        <w:t xml:space="preserve"> </w:t>
      </w:r>
    </w:p>
    <w:p w14:paraId="4DC24807" w14:textId="77777777" w:rsidR="003876A1" w:rsidRPr="00F3240C" w:rsidRDefault="003876A1" w:rsidP="006C1502">
      <w:pPr>
        <w:pStyle w:val="Balk2"/>
      </w:pPr>
      <w:bookmarkStart w:id="900" w:name="_Toc536432235"/>
      <w:bookmarkStart w:id="901" w:name="_Toc1483577"/>
      <w:bookmarkStart w:id="902" w:name="_Toc43366228"/>
      <w:r w:rsidRPr="00F3240C">
        <w:t xml:space="preserve">Islah Çalışmaları Tamamlanan Yerler </w:t>
      </w:r>
      <w:proofErr w:type="gramStart"/>
      <w:r w:rsidRPr="00F3240C">
        <w:t>Ve</w:t>
      </w:r>
      <w:proofErr w:type="gramEnd"/>
      <w:r w:rsidRPr="00F3240C">
        <w:t xml:space="preserve"> Alanları</w:t>
      </w:r>
      <w:bookmarkEnd w:id="898"/>
      <w:bookmarkEnd w:id="899"/>
      <w:bookmarkEnd w:id="900"/>
      <w:bookmarkEnd w:id="901"/>
      <w:bookmarkEnd w:id="902"/>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1229"/>
        <w:gridCol w:w="453"/>
        <w:gridCol w:w="453"/>
        <w:gridCol w:w="453"/>
        <w:gridCol w:w="453"/>
        <w:gridCol w:w="455"/>
        <w:gridCol w:w="455"/>
        <w:gridCol w:w="455"/>
        <w:gridCol w:w="455"/>
        <w:gridCol w:w="455"/>
        <w:gridCol w:w="454"/>
        <w:gridCol w:w="454"/>
        <w:gridCol w:w="547"/>
        <w:gridCol w:w="454"/>
        <w:gridCol w:w="454"/>
        <w:gridCol w:w="454"/>
        <w:gridCol w:w="508"/>
        <w:gridCol w:w="986"/>
      </w:tblGrid>
      <w:tr w:rsidR="003876A1" w:rsidRPr="000A5BBA" w14:paraId="214FE185" w14:textId="77777777" w:rsidTr="00CB659E">
        <w:trPr>
          <w:trHeight w:val="20"/>
        </w:trPr>
        <w:tc>
          <w:tcPr>
            <w:tcW w:w="638" w:type="pct"/>
            <w:shd w:val="clear" w:color="auto" w:fill="DEEAF6"/>
            <w:tcMar>
              <w:left w:w="0" w:type="dxa"/>
              <w:right w:w="0" w:type="dxa"/>
            </w:tcMar>
          </w:tcPr>
          <w:p w14:paraId="315225D6" w14:textId="77777777" w:rsidR="003876A1" w:rsidRPr="000A5BBA" w:rsidRDefault="003876A1" w:rsidP="000A5BBA">
            <w:pPr>
              <w:jc w:val="center"/>
              <w:rPr>
                <w:rFonts w:eastAsia="MS Mincho"/>
                <w:b/>
                <w:bCs/>
                <w:sz w:val="14"/>
                <w:szCs w:val="24"/>
              </w:rPr>
            </w:pPr>
            <w:r w:rsidRPr="000A5BBA">
              <w:rPr>
                <w:b/>
                <w:bCs/>
                <w:sz w:val="14"/>
                <w:szCs w:val="24"/>
              </w:rPr>
              <w:t>ISLAHA ALINAN MERA</w:t>
            </w:r>
          </w:p>
        </w:tc>
        <w:tc>
          <w:tcPr>
            <w:tcW w:w="235" w:type="pct"/>
            <w:shd w:val="clear" w:color="auto" w:fill="DEEAF6"/>
            <w:tcMar>
              <w:left w:w="0" w:type="dxa"/>
              <w:right w:w="0" w:type="dxa"/>
            </w:tcMar>
          </w:tcPr>
          <w:p w14:paraId="37824ECC" w14:textId="77777777" w:rsidR="003876A1" w:rsidRPr="000A5BBA" w:rsidRDefault="003876A1" w:rsidP="000A5BBA">
            <w:pPr>
              <w:ind w:right="-99"/>
              <w:jc w:val="center"/>
              <w:rPr>
                <w:b/>
                <w:bCs/>
                <w:sz w:val="14"/>
                <w:szCs w:val="24"/>
              </w:rPr>
            </w:pPr>
            <w:r w:rsidRPr="000A5BBA">
              <w:rPr>
                <w:b/>
                <w:bCs/>
                <w:sz w:val="14"/>
                <w:szCs w:val="24"/>
              </w:rPr>
              <w:t>2004</w:t>
            </w:r>
          </w:p>
        </w:tc>
        <w:tc>
          <w:tcPr>
            <w:tcW w:w="235" w:type="pct"/>
            <w:shd w:val="clear" w:color="auto" w:fill="DEEAF6"/>
            <w:tcMar>
              <w:left w:w="0" w:type="dxa"/>
              <w:right w:w="0" w:type="dxa"/>
            </w:tcMar>
          </w:tcPr>
          <w:p w14:paraId="1D15A999" w14:textId="77777777" w:rsidR="003876A1" w:rsidRPr="000A5BBA" w:rsidRDefault="003876A1" w:rsidP="000A5BBA">
            <w:pPr>
              <w:jc w:val="center"/>
              <w:rPr>
                <w:b/>
                <w:bCs/>
                <w:sz w:val="14"/>
                <w:szCs w:val="24"/>
              </w:rPr>
            </w:pPr>
            <w:r w:rsidRPr="000A5BBA">
              <w:rPr>
                <w:b/>
                <w:bCs/>
                <w:sz w:val="14"/>
                <w:szCs w:val="24"/>
              </w:rPr>
              <w:t>2005</w:t>
            </w:r>
          </w:p>
        </w:tc>
        <w:tc>
          <w:tcPr>
            <w:tcW w:w="235" w:type="pct"/>
            <w:shd w:val="clear" w:color="auto" w:fill="DEEAF6"/>
            <w:tcMar>
              <w:left w:w="0" w:type="dxa"/>
              <w:right w:w="0" w:type="dxa"/>
            </w:tcMar>
          </w:tcPr>
          <w:p w14:paraId="631822FA" w14:textId="77777777" w:rsidR="003876A1" w:rsidRPr="000A5BBA" w:rsidRDefault="003876A1" w:rsidP="000A5BBA">
            <w:pPr>
              <w:jc w:val="center"/>
              <w:rPr>
                <w:b/>
                <w:bCs/>
                <w:sz w:val="14"/>
                <w:szCs w:val="24"/>
              </w:rPr>
            </w:pPr>
            <w:r w:rsidRPr="000A5BBA">
              <w:rPr>
                <w:b/>
                <w:bCs/>
                <w:sz w:val="14"/>
                <w:szCs w:val="24"/>
              </w:rPr>
              <w:t>2006</w:t>
            </w:r>
          </w:p>
        </w:tc>
        <w:tc>
          <w:tcPr>
            <w:tcW w:w="235" w:type="pct"/>
            <w:shd w:val="clear" w:color="auto" w:fill="DEEAF6"/>
            <w:tcMar>
              <w:left w:w="0" w:type="dxa"/>
              <w:right w:w="0" w:type="dxa"/>
            </w:tcMar>
          </w:tcPr>
          <w:p w14:paraId="3002CD34" w14:textId="77777777" w:rsidR="003876A1" w:rsidRPr="000A5BBA" w:rsidRDefault="003876A1" w:rsidP="000A5BBA">
            <w:pPr>
              <w:jc w:val="center"/>
              <w:rPr>
                <w:b/>
                <w:bCs/>
                <w:sz w:val="14"/>
                <w:szCs w:val="24"/>
              </w:rPr>
            </w:pPr>
            <w:r w:rsidRPr="000A5BBA">
              <w:rPr>
                <w:b/>
                <w:bCs/>
                <w:sz w:val="14"/>
                <w:szCs w:val="24"/>
              </w:rPr>
              <w:t>2007</w:t>
            </w:r>
          </w:p>
        </w:tc>
        <w:tc>
          <w:tcPr>
            <w:tcW w:w="236" w:type="pct"/>
            <w:shd w:val="clear" w:color="auto" w:fill="DEEAF6"/>
            <w:tcMar>
              <w:left w:w="0" w:type="dxa"/>
              <w:right w:w="0" w:type="dxa"/>
            </w:tcMar>
          </w:tcPr>
          <w:p w14:paraId="76870B72" w14:textId="77777777" w:rsidR="003876A1" w:rsidRPr="000A5BBA" w:rsidRDefault="003876A1" w:rsidP="000A5BBA">
            <w:pPr>
              <w:jc w:val="center"/>
              <w:rPr>
                <w:b/>
                <w:bCs/>
                <w:sz w:val="14"/>
                <w:szCs w:val="24"/>
              </w:rPr>
            </w:pPr>
            <w:r w:rsidRPr="000A5BBA">
              <w:rPr>
                <w:b/>
                <w:bCs/>
                <w:sz w:val="14"/>
                <w:szCs w:val="24"/>
              </w:rPr>
              <w:t>2008</w:t>
            </w:r>
          </w:p>
        </w:tc>
        <w:tc>
          <w:tcPr>
            <w:tcW w:w="236" w:type="pct"/>
            <w:shd w:val="clear" w:color="auto" w:fill="DEEAF6"/>
            <w:tcMar>
              <w:left w:w="0" w:type="dxa"/>
              <w:right w:w="0" w:type="dxa"/>
            </w:tcMar>
          </w:tcPr>
          <w:p w14:paraId="35CF0029" w14:textId="77777777" w:rsidR="003876A1" w:rsidRPr="000A5BBA" w:rsidRDefault="003876A1" w:rsidP="000A5BBA">
            <w:pPr>
              <w:jc w:val="center"/>
              <w:rPr>
                <w:b/>
                <w:bCs/>
                <w:sz w:val="14"/>
                <w:szCs w:val="24"/>
              </w:rPr>
            </w:pPr>
            <w:r w:rsidRPr="000A5BBA">
              <w:rPr>
                <w:b/>
                <w:bCs/>
                <w:sz w:val="14"/>
                <w:szCs w:val="24"/>
              </w:rPr>
              <w:t>2009</w:t>
            </w:r>
          </w:p>
        </w:tc>
        <w:tc>
          <w:tcPr>
            <w:tcW w:w="236" w:type="pct"/>
            <w:shd w:val="clear" w:color="auto" w:fill="DEEAF6"/>
            <w:tcMar>
              <w:left w:w="0" w:type="dxa"/>
              <w:right w:w="0" w:type="dxa"/>
            </w:tcMar>
          </w:tcPr>
          <w:p w14:paraId="61460686" w14:textId="77777777" w:rsidR="003876A1" w:rsidRPr="000A5BBA" w:rsidRDefault="003876A1" w:rsidP="000A5BBA">
            <w:pPr>
              <w:jc w:val="center"/>
              <w:rPr>
                <w:b/>
                <w:bCs/>
                <w:sz w:val="14"/>
                <w:szCs w:val="24"/>
              </w:rPr>
            </w:pPr>
            <w:r w:rsidRPr="000A5BBA">
              <w:rPr>
                <w:b/>
                <w:bCs/>
                <w:sz w:val="14"/>
                <w:szCs w:val="24"/>
              </w:rPr>
              <w:t>2010</w:t>
            </w:r>
          </w:p>
        </w:tc>
        <w:tc>
          <w:tcPr>
            <w:tcW w:w="236" w:type="pct"/>
            <w:shd w:val="clear" w:color="auto" w:fill="DEEAF6"/>
            <w:tcMar>
              <w:left w:w="0" w:type="dxa"/>
              <w:right w:w="0" w:type="dxa"/>
            </w:tcMar>
          </w:tcPr>
          <w:p w14:paraId="56753685" w14:textId="77777777" w:rsidR="003876A1" w:rsidRPr="000A5BBA" w:rsidRDefault="003876A1" w:rsidP="000A5BBA">
            <w:pPr>
              <w:jc w:val="center"/>
              <w:rPr>
                <w:b/>
                <w:bCs/>
                <w:sz w:val="14"/>
                <w:szCs w:val="24"/>
              </w:rPr>
            </w:pPr>
            <w:r w:rsidRPr="000A5BBA">
              <w:rPr>
                <w:b/>
                <w:bCs/>
                <w:sz w:val="14"/>
                <w:szCs w:val="24"/>
              </w:rPr>
              <w:t>2011</w:t>
            </w:r>
          </w:p>
        </w:tc>
        <w:tc>
          <w:tcPr>
            <w:tcW w:w="236" w:type="pct"/>
            <w:shd w:val="clear" w:color="auto" w:fill="DEEAF6"/>
            <w:tcMar>
              <w:left w:w="0" w:type="dxa"/>
              <w:right w:w="0" w:type="dxa"/>
            </w:tcMar>
          </w:tcPr>
          <w:p w14:paraId="69B95F1C" w14:textId="77777777" w:rsidR="003876A1" w:rsidRPr="000A5BBA" w:rsidRDefault="003876A1" w:rsidP="000A5BBA">
            <w:pPr>
              <w:jc w:val="center"/>
              <w:rPr>
                <w:b/>
                <w:bCs/>
                <w:sz w:val="14"/>
                <w:szCs w:val="24"/>
              </w:rPr>
            </w:pPr>
            <w:r w:rsidRPr="000A5BBA">
              <w:rPr>
                <w:b/>
                <w:bCs/>
                <w:sz w:val="14"/>
                <w:szCs w:val="24"/>
              </w:rPr>
              <w:t>2012</w:t>
            </w:r>
          </w:p>
        </w:tc>
        <w:tc>
          <w:tcPr>
            <w:tcW w:w="236" w:type="pct"/>
            <w:shd w:val="clear" w:color="auto" w:fill="DEEAF6"/>
            <w:tcMar>
              <w:left w:w="0" w:type="dxa"/>
              <w:right w:w="0" w:type="dxa"/>
            </w:tcMar>
          </w:tcPr>
          <w:p w14:paraId="0782AA5D" w14:textId="77777777" w:rsidR="003876A1" w:rsidRPr="000A5BBA" w:rsidRDefault="003876A1" w:rsidP="000A5BBA">
            <w:pPr>
              <w:jc w:val="center"/>
              <w:rPr>
                <w:b/>
                <w:bCs/>
                <w:sz w:val="14"/>
                <w:szCs w:val="24"/>
              </w:rPr>
            </w:pPr>
            <w:r w:rsidRPr="000A5BBA">
              <w:rPr>
                <w:b/>
                <w:bCs/>
                <w:sz w:val="14"/>
                <w:szCs w:val="24"/>
              </w:rPr>
              <w:t>2013</w:t>
            </w:r>
          </w:p>
        </w:tc>
        <w:tc>
          <w:tcPr>
            <w:tcW w:w="236" w:type="pct"/>
            <w:shd w:val="clear" w:color="auto" w:fill="DEEAF6"/>
            <w:tcMar>
              <w:left w:w="0" w:type="dxa"/>
              <w:right w:w="0" w:type="dxa"/>
            </w:tcMar>
          </w:tcPr>
          <w:p w14:paraId="3ACE688F" w14:textId="77777777" w:rsidR="003876A1" w:rsidRPr="000A5BBA" w:rsidRDefault="003876A1" w:rsidP="000A5BBA">
            <w:pPr>
              <w:jc w:val="center"/>
              <w:rPr>
                <w:b/>
                <w:bCs/>
                <w:sz w:val="14"/>
                <w:szCs w:val="24"/>
              </w:rPr>
            </w:pPr>
            <w:r w:rsidRPr="000A5BBA">
              <w:rPr>
                <w:b/>
                <w:bCs/>
                <w:sz w:val="14"/>
                <w:szCs w:val="24"/>
              </w:rPr>
              <w:t>2014</w:t>
            </w:r>
          </w:p>
        </w:tc>
        <w:tc>
          <w:tcPr>
            <w:tcW w:w="284" w:type="pct"/>
            <w:shd w:val="clear" w:color="auto" w:fill="DEEAF6"/>
            <w:tcMar>
              <w:left w:w="0" w:type="dxa"/>
              <w:right w:w="0" w:type="dxa"/>
            </w:tcMar>
          </w:tcPr>
          <w:p w14:paraId="1B8E0753" w14:textId="77777777" w:rsidR="003876A1" w:rsidRPr="000A5BBA" w:rsidRDefault="003876A1" w:rsidP="000A5BBA">
            <w:pPr>
              <w:jc w:val="center"/>
              <w:rPr>
                <w:b/>
                <w:bCs/>
                <w:sz w:val="14"/>
                <w:szCs w:val="24"/>
              </w:rPr>
            </w:pPr>
            <w:r w:rsidRPr="000A5BBA">
              <w:rPr>
                <w:b/>
                <w:bCs/>
                <w:sz w:val="14"/>
                <w:szCs w:val="24"/>
              </w:rPr>
              <w:t>2015</w:t>
            </w:r>
          </w:p>
        </w:tc>
        <w:tc>
          <w:tcPr>
            <w:tcW w:w="236" w:type="pct"/>
            <w:shd w:val="clear" w:color="auto" w:fill="DEEAF6"/>
            <w:tcMar>
              <w:left w:w="0" w:type="dxa"/>
              <w:right w:w="0" w:type="dxa"/>
            </w:tcMar>
          </w:tcPr>
          <w:p w14:paraId="32BBB8AB" w14:textId="77777777" w:rsidR="003876A1" w:rsidRPr="000A5BBA" w:rsidRDefault="003876A1" w:rsidP="000A5BBA">
            <w:pPr>
              <w:jc w:val="center"/>
              <w:rPr>
                <w:b/>
                <w:bCs/>
                <w:sz w:val="14"/>
                <w:szCs w:val="24"/>
              </w:rPr>
            </w:pPr>
            <w:r w:rsidRPr="000A5BBA">
              <w:rPr>
                <w:b/>
                <w:bCs/>
                <w:sz w:val="14"/>
                <w:szCs w:val="24"/>
              </w:rPr>
              <w:t>2016</w:t>
            </w:r>
          </w:p>
        </w:tc>
        <w:tc>
          <w:tcPr>
            <w:tcW w:w="236" w:type="pct"/>
            <w:shd w:val="clear" w:color="auto" w:fill="DEEAF6"/>
            <w:tcMar>
              <w:left w:w="0" w:type="dxa"/>
              <w:right w:w="0" w:type="dxa"/>
            </w:tcMar>
          </w:tcPr>
          <w:p w14:paraId="66A856D4" w14:textId="77777777" w:rsidR="003876A1" w:rsidRPr="000A5BBA" w:rsidRDefault="003876A1" w:rsidP="000A5BBA">
            <w:pPr>
              <w:jc w:val="center"/>
              <w:rPr>
                <w:b/>
                <w:bCs/>
                <w:sz w:val="14"/>
                <w:szCs w:val="24"/>
              </w:rPr>
            </w:pPr>
            <w:r w:rsidRPr="000A5BBA">
              <w:rPr>
                <w:b/>
                <w:bCs/>
                <w:sz w:val="14"/>
                <w:szCs w:val="24"/>
              </w:rPr>
              <w:t>2017</w:t>
            </w:r>
          </w:p>
        </w:tc>
        <w:tc>
          <w:tcPr>
            <w:tcW w:w="236" w:type="pct"/>
            <w:shd w:val="clear" w:color="auto" w:fill="DEEAF6"/>
            <w:tcMar>
              <w:left w:w="0" w:type="dxa"/>
              <w:right w:w="0" w:type="dxa"/>
            </w:tcMar>
          </w:tcPr>
          <w:p w14:paraId="6317F3A2" w14:textId="77777777" w:rsidR="003876A1" w:rsidRPr="000A5BBA" w:rsidRDefault="003876A1" w:rsidP="000A5BBA">
            <w:pPr>
              <w:jc w:val="left"/>
              <w:rPr>
                <w:b/>
                <w:bCs/>
                <w:sz w:val="14"/>
                <w:szCs w:val="24"/>
              </w:rPr>
            </w:pPr>
            <w:r w:rsidRPr="000A5BBA">
              <w:rPr>
                <w:b/>
                <w:bCs/>
                <w:sz w:val="14"/>
                <w:szCs w:val="24"/>
              </w:rPr>
              <w:t>2018</w:t>
            </w:r>
          </w:p>
        </w:tc>
        <w:tc>
          <w:tcPr>
            <w:tcW w:w="264" w:type="pct"/>
            <w:shd w:val="clear" w:color="auto" w:fill="DEEAF6"/>
          </w:tcPr>
          <w:p w14:paraId="28EA67EB" w14:textId="77777777" w:rsidR="003876A1" w:rsidRPr="000A5BBA" w:rsidRDefault="003876A1" w:rsidP="000A5BBA">
            <w:pPr>
              <w:jc w:val="center"/>
              <w:rPr>
                <w:b/>
                <w:bCs/>
                <w:sz w:val="14"/>
                <w:szCs w:val="24"/>
              </w:rPr>
            </w:pPr>
            <w:r>
              <w:rPr>
                <w:b/>
                <w:bCs/>
                <w:sz w:val="14"/>
                <w:szCs w:val="24"/>
              </w:rPr>
              <w:t>2019</w:t>
            </w:r>
          </w:p>
        </w:tc>
        <w:tc>
          <w:tcPr>
            <w:tcW w:w="512" w:type="pct"/>
            <w:shd w:val="clear" w:color="auto" w:fill="DEEAF6"/>
            <w:tcMar>
              <w:left w:w="0" w:type="dxa"/>
              <w:right w:w="0" w:type="dxa"/>
            </w:tcMar>
          </w:tcPr>
          <w:p w14:paraId="43A16296" w14:textId="77777777" w:rsidR="003876A1" w:rsidRPr="000A5BBA" w:rsidRDefault="003876A1" w:rsidP="000A5BBA">
            <w:pPr>
              <w:jc w:val="center"/>
              <w:rPr>
                <w:b/>
                <w:bCs/>
                <w:sz w:val="14"/>
                <w:szCs w:val="24"/>
              </w:rPr>
            </w:pPr>
            <w:r w:rsidRPr="000A5BBA">
              <w:rPr>
                <w:b/>
                <w:bCs/>
                <w:sz w:val="14"/>
                <w:szCs w:val="24"/>
              </w:rPr>
              <w:t>TOPLAM</w:t>
            </w:r>
          </w:p>
        </w:tc>
      </w:tr>
      <w:tr w:rsidR="003876A1" w:rsidRPr="000A5BBA" w14:paraId="3C7E57F9" w14:textId="77777777" w:rsidTr="00CB659E">
        <w:trPr>
          <w:trHeight w:val="20"/>
        </w:trPr>
        <w:tc>
          <w:tcPr>
            <w:tcW w:w="638" w:type="pct"/>
            <w:shd w:val="clear" w:color="auto" w:fill="auto"/>
            <w:tcMar>
              <w:left w:w="0" w:type="dxa"/>
              <w:right w:w="0" w:type="dxa"/>
            </w:tcMar>
          </w:tcPr>
          <w:p w14:paraId="108B7AAB" w14:textId="77777777" w:rsidR="003876A1" w:rsidRPr="000A5BBA" w:rsidRDefault="003876A1" w:rsidP="000A5BBA">
            <w:pPr>
              <w:jc w:val="left"/>
              <w:rPr>
                <w:sz w:val="14"/>
                <w:szCs w:val="24"/>
              </w:rPr>
            </w:pPr>
            <w:r w:rsidRPr="000A5BBA">
              <w:rPr>
                <w:sz w:val="14"/>
                <w:szCs w:val="24"/>
              </w:rPr>
              <w:t>Acıpayam-</w:t>
            </w:r>
            <w:proofErr w:type="spellStart"/>
            <w:r w:rsidRPr="000A5BBA">
              <w:rPr>
                <w:sz w:val="14"/>
                <w:szCs w:val="24"/>
              </w:rPr>
              <w:t>Apa</w:t>
            </w:r>
            <w:proofErr w:type="spellEnd"/>
            <w:r w:rsidRPr="000A5BBA">
              <w:rPr>
                <w:sz w:val="14"/>
                <w:szCs w:val="24"/>
              </w:rPr>
              <w:t xml:space="preserve"> </w:t>
            </w:r>
          </w:p>
        </w:tc>
        <w:tc>
          <w:tcPr>
            <w:tcW w:w="235" w:type="pct"/>
            <w:shd w:val="clear" w:color="auto" w:fill="auto"/>
            <w:tcMar>
              <w:left w:w="0" w:type="dxa"/>
              <w:right w:w="0" w:type="dxa"/>
            </w:tcMar>
          </w:tcPr>
          <w:p w14:paraId="51EDB34F" w14:textId="77777777" w:rsidR="003876A1" w:rsidRPr="000A5BBA" w:rsidRDefault="003876A1" w:rsidP="000A5BBA">
            <w:pPr>
              <w:jc w:val="right"/>
              <w:rPr>
                <w:sz w:val="14"/>
                <w:szCs w:val="24"/>
              </w:rPr>
            </w:pPr>
            <w:r w:rsidRPr="000A5BBA">
              <w:rPr>
                <w:sz w:val="14"/>
                <w:szCs w:val="24"/>
              </w:rPr>
              <w:t>1058</w:t>
            </w:r>
          </w:p>
        </w:tc>
        <w:tc>
          <w:tcPr>
            <w:tcW w:w="235" w:type="pct"/>
            <w:shd w:val="clear" w:color="auto" w:fill="auto"/>
            <w:tcMar>
              <w:left w:w="0" w:type="dxa"/>
              <w:right w:w="0" w:type="dxa"/>
            </w:tcMar>
          </w:tcPr>
          <w:p w14:paraId="2704B897" w14:textId="77777777" w:rsidR="003876A1" w:rsidRPr="000A5BBA" w:rsidRDefault="003876A1" w:rsidP="000A5BBA">
            <w:pPr>
              <w:jc w:val="right"/>
              <w:rPr>
                <w:sz w:val="14"/>
                <w:szCs w:val="24"/>
              </w:rPr>
            </w:pPr>
            <w:r w:rsidRPr="000A5BBA">
              <w:rPr>
                <w:sz w:val="14"/>
                <w:szCs w:val="24"/>
              </w:rPr>
              <w:t>1002</w:t>
            </w:r>
          </w:p>
        </w:tc>
        <w:tc>
          <w:tcPr>
            <w:tcW w:w="235" w:type="pct"/>
            <w:shd w:val="clear" w:color="auto" w:fill="auto"/>
            <w:tcMar>
              <w:left w:w="0" w:type="dxa"/>
              <w:right w:w="0" w:type="dxa"/>
            </w:tcMar>
          </w:tcPr>
          <w:p w14:paraId="7B2A38FE" w14:textId="77777777" w:rsidR="003876A1" w:rsidRPr="000A5BBA" w:rsidRDefault="003876A1" w:rsidP="000A5BBA">
            <w:pPr>
              <w:jc w:val="right"/>
              <w:rPr>
                <w:sz w:val="14"/>
                <w:szCs w:val="24"/>
              </w:rPr>
            </w:pPr>
            <w:r w:rsidRPr="000A5BBA">
              <w:rPr>
                <w:sz w:val="14"/>
                <w:szCs w:val="24"/>
              </w:rPr>
              <w:t>950</w:t>
            </w:r>
          </w:p>
        </w:tc>
        <w:tc>
          <w:tcPr>
            <w:tcW w:w="235" w:type="pct"/>
            <w:shd w:val="clear" w:color="auto" w:fill="auto"/>
            <w:tcMar>
              <w:left w:w="0" w:type="dxa"/>
              <w:right w:w="0" w:type="dxa"/>
            </w:tcMar>
          </w:tcPr>
          <w:p w14:paraId="1DD954B2"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5930436"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4155366"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212D4A58"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189E716"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2731E06"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1553764B"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DEDD1DF"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67993273"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B3148D4"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2CC3F22A"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42E068D" w14:textId="77777777" w:rsidR="003876A1" w:rsidRPr="000A5BBA" w:rsidRDefault="003876A1" w:rsidP="000A5BBA">
            <w:pPr>
              <w:jc w:val="right"/>
              <w:rPr>
                <w:b/>
                <w:bCs/>
                <w:sz w:val="14"/>
                <w:szCs w:val="24"/>
              </w:rPr>
            </w:pPr>
          </w:p>
        </w:tc>
        <w:tc>
          <w:tcPr>
            <w:tcW w:w="264" w:type="pct"/>
          </w:tcPr>
          <w:p w14:paraId="24BE5280"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346FB4F8" w14:textId="77777777" w:rsidR="003876A1" w:rsidRPr="000A5BBA" w:rsidRDefault="003876A1" w:rsidP="000A5BBA">
            <w:pPr>
              <w:jc w:val="right"/>
              <w:rPr>
                <w:b/>
                <w:bCs/>
                <w:sz w:val="14"/>
                <w:szCs w:val="24"/>
              </w:rPr>
            </w:pPr>
            <w:r w:rsidRPr="000A5BBA">
              <w:rPr>
                <w:b/>
                <w:bCs/>
                <w:sz w:val="14"/>
                <w:szCs w:val="24"/>
              </w:rPr>
              <w:t>3010</w:t>
            </w:r>
          </w:p>
        </w:tc>
      </w:tr>
      <w:tr w:rsidR="003876A1" w:rsidRPr="000A5BBA" w14:paraId="1145813C" w14:textId="77777777" w:rsidTr="00CB659E">
        <w:trPr>
          <w:trHeight w:val="20"/>
        </w:trPr>
        <w:tc>
          <w:tcPr>
            <w:tcW w:w="638" w:type="pct"/>
            <w:shd w:val="clear" w:color="auto" w:fill="auto"/>
            <w:tcMar>
              <w:left w:w="0" w:type="dxa"/>
              <w:right w:w="0" w:type="dxa"/>
            </w:tcMar>
          </w:tcPr>
          <w:p w14:paraId="5601C90B" w14:textId="77777777" w:rsidR="003876A1" w:rsidRPr="000A5BBA" w:rsidRDefault="003876A1" w:rsidP="000A5BBA">
            <w:pPr>
              <w:jc w:val="left"/>
              <w:rPr>
                <w:sz w:val="14"/>
                <w:szCs w:val="24"/>
              </w:rPr>
            </w:pPr>
            <w:r w:rsidRPr="000A5BBA">
              <w:rPr>
                <w:sz w:val="14"/>
                <w:szCs w:val="24"/>
              </w:rPr>
              <w:t xml:space="preserve">Çal-Dayılar </w:t>
            </w:r>
          </w:p>
        </w:tc>
        <w:tc>
          <w:tcPr>
            <w:tcW w:w="235" w:type="pct"/>
            <w:shd w:val="clear" w:color="auto" w:fill="auto"/>
            <w:tcMar>
              <w:left w:w="0" w:type="dxa"/>
              <w:right w:w="0" w:type="dxa"/>
            </w:tcMar>
          </w:tcPr>
          <w:p w14:paraId="1D8A7FD1" w14:textId="77777777" w:rsidR="003876A1" w:rsidRPr="000A5BBA" w:rsidRDefault="003876A1" w:rsidP="000A5BBA">
            <w:pPr>
              <w:jc w:val="right"/>
              <w:rPr>
                <w:sz w:val="14"/>
                <w:szCs w:val="24"/>
              </w:rPr>
            </w:pPr>
            <w:r w:rsidRPr="000A5BBA">
              <w:rPr>
                <w:sz w:val="14"/>
                <w:szCs w:val="24"/>
              </w:rPr>
              <w:t>547</w:t>
            </w:r>
          </w:p>
        </w:tc>
        <w:tc>
          <w:tcPr>
            <w:tcW w:w="235" w:type="pct"/>
            <w:shd w:val="clear" w:color="auto" w:fill="auto"/>
            <w:tcMar>
              <w:left w:w="0" w:type="dxa"/>
              <w:right w:w="0" w:type="dxa"/>
            </w:tcMar>
          </w:tcPr>
          <w:p w14:paraId="65564014" w14:textId="77777777" w:rsidR="003876A1" w:rsidRPr="000A5BBA" w:rsidRDefault="003876A1" w:rsidP="000A5BBA">
            <w:pPr>
              <w:jc w:val="right"/>
              <w:rPr>
                <w:sz w:val="14"/>
                <w:szCs w:val="24"/>
              </w:rPr>
            </w:pPr>
            <w:r w:rsidRPr="000A5BBA">
              <w:rPr>
                <w:sz w:val="14"/>
                <w:szCs w:val="24"/>
              </w:rPr>
              <w:t>409</w:t>
            </w:r>
          </w:p>
        </w:tc>
        <w:tc>
          <w:tcPr>
            <w:tcW w:w="235" w:type="pct"/>
            <w:shd w:val="clear" w:color="auto" w:fill="auto"/>
            <w:tcMar>
              <w:left w:w="0" w:type="dxa"/>
              <w:right w:w="0" w:type="dxa"/>
            </w:tcMar>
          </w:tcPr>
          <w:p w14:paraId="38E52039" w14:textId="77777777" w:rsidR="003876A1" w:rsidRPr="000A5BBA" w:rsidRDefault="003876A1" w:rsidP="000A5BBA">
            <w:pPr>
              <w:jc w:val="right"/>
              <w:rPr>
                <w:sz w:val="14"/>
                <w:szCs w:val="24"/>
              </w:rPr>
            </w:pPr>
            <w:r w:rsidRPr="000A5BBA">
              <w:rPr>
                <w:sz w:val="14"/>
                <w:szCs w:val="24"/>
              </w:rPr>
              <w:t>474</w:t>
            </w:r>
          </w:p>
        </w:tc>
        <w:tc>
          <w:tcPr>
            <w:tcW w:w="235" w:type="pct"/>
            <w:shd w:val="clear" w:color="auto" w:fill="auto"/>
            <w:tcMar>
              <w:left w:w="0" w:type="dxa"/>
              <w:right w:w="0" w:type="dxa"/>
            </w:tcMar>
          </w:tcPr>
          <w:p w14:paraId="49120632"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53847DAF"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1CD69465"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F0796CB"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1130DB1E"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1A52BAA2"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72CE9D2F"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7B710716"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3A29D04D"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128F6CE"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4B913F10"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1E2D16F7" w14:textId="77777777" w:rsidR="003876A1" w:rsidRPr="000A5BBA" w:rsidRDefault="003876A1" w:rsidP="000A5BBA">
            <w:pPr>
              <w:jc w:val="right"/>
              <w:rPr>
                <w:b/>
                <w:bCs/>
                <w:sz w:val="14"/>
                <w:szCs w:val="24"/>
              </w:rPr>
            </w:pPr>
          </w:p>
        </w:tc>
        <w:tc>
          <w:tcPr>
            <w:tcW w:w="264" w:type="pct"/>
          </w:tcPr>
          <w:p w14:paraId="42D6C684"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448A860D" w14:textId="77777777" w:rsidR="003876A1" w:rsidRPr="000A5BBA" w:rsidRDefault="003876A1" w:rsidP="000A5BBA">
            <w:pPr>
              <w:jc w:val="right"/>
              <w:rPr>
                <w:b/>
                <w:bCs/>
                <w:sz w:val="14"/>
                <w:szCs w:val="24"/>
              </w:rPr>
            </w:pPr>
            <w:r w:rsidRPr="000A5BBA">
              <w:rPr>
                <w:b/>
                <w:bCs/>
                <w:sz w:val="14"/>
                <w:szCs w:val="24"/>
              </w:rPr>
              <w:t>1430</w:t>
            </w:r>
          </w:p>
        </w:tc>
      </w:tr>
      <w:tr w:rsidR="003876A1" w:rsidRPr="000A5BBA" w14:paraId="02DD8F93" w14:textId="77777777" w:rsidTr="00CB659E">
        <w:trPr>
          <w:trHeight w:val="20"/>
        </w:trPr>
        <w:tc>
          <w:tcPr>
            <w:tcW w:w="638" w:type="pct"/>
            <w:shd w:val="clear" w:color="auto" w:fill="auto"/>
            <w:tcMar>
              <w:left w:w="0" w:type="dxa"/>
              <w:right w:w="0" w:type="dxa"/>
            </w:tcMar>
          </w:tcPr>
          <w:p w14:paraId="327B8C7A" w14:textId="77777777" w:rsidR="003876A1" w:rsidRPr="000A5BBA" w:rsidRDefault="003876A1" w:rsidP="000A5BBA">
            <w:pPr>
              <w:jc w:val="left"/>
              <w:rPr>
                <w:sz w:val="14"/>
                <w:szCs w:val="24"/>
              </w:rPr>
            </w:pPr>
            <w:r w:rsidRPr="000A5BBA">
              <w:rPr>
                <w:sz w:val="14"/>
                <w:szCs w:val="24"/>
              </w:rPr>
              <w:t xml:space="preserve">Tavas-Solmaz </w:t>
            </w:r>
          </w:p>
        </w:tc>
        <w:tc>
          <w:tcPr>
            <w:tcW w:w="235" w:type="pct"/>
            <w:shd w:val="clear" w:color="auto" w:fill="auto"/>
            <w:tcMar>
              <w:left w:w="0" w:type="dxa"/>
              <w:right w:w="0" w:type="dxa"/>
            </w:tcMar>
          </w:tcPr>
          <w:p w14:paraId="48C8E835" w14:textId="77777777" w:rsidR="003876A1" w:rsidRPr="000A5BBA" w:rsidRDefault="003876A1" w:rsidP="000A5BBA">
            <w:pPr>
              <w:jc w:val="right"/>
              <w:rPr>
                <w:sz w:val="14"/>
                <w:szCs w:val="24"/>
              </w:rPr>
            </w:pPr>
            <w:r w:rsidRPr="000A5BBA">
              <w:rPr>
                <w:sz w:val="14"/>
                <w:szCs w:val="24"/>
              </w:rPr>
              <w:t>228</w:t>
            </w:r>
          </w:p>
        </w:tc>
        <w:tc>
          <w:tcPr>
            <w:tcW w:w="235" w:type="pct"/>
            <w:shd w:val="clear" w:color="auto" w:fill="auto"/>
            <w:tcMar>
              <w:left w:w="0" w:type="dxa"/>
              <w:right w:w="0" w:type="dxa"/>
            </w:tcMar>
          </w:tcPr>
          <w:p w14:paraId="5E810275" w14:textId="77777777" w:rsidR="003876A1" w:rsidRPr="000A5BBA" w:rsidRDefault="003876A1" w:rsidP="000A5BBA">
            <w:pPr>
              <w:jc w:val="right"/>
              <w:rPr>
                <w:sz w:val="14"/>
                <w:szCs w:val="24"/>
              </w:rPr>
            </w:pPr>
            <w:r w:rsidRPr="000A5BBA">
              <w:rPr>
                <w:sz w:val="14"/>
                <w:szCs w:val="24"/>
              </w:rPr>
              <w:t>235</w:t>
            </w:r>
          </w:p>
        </w:tc>
        <w:tc>
          <w:tcPr>
            <w:tcW w:w="235" w:type="pct"/>
            <w:shd w:val="clear" w:color="auto" w:fill="auto"/>
            <w:tcMar>
              <w:left w:w="0" w:type="dxa"/>
              <w:right w:w="0" w:type="dxa"/>
            </w:tcMar>
          </w:tcPr>
          <w:p w14:paraId="16482E1B" w14:textId="77777777" w:rsidR="003876A1" w:rsidRPr="000A5BBA" w:rsidRDefault="003876A1" w:rsidP="000A5BBA">
            <w:pPr>
              <w:jc w:val="right"/>
              <w:rPr>
                <w:sz w:val="14"/>
                <w:szCs w:val="24"/>
              </w:rPr>
            </w:pPr>
            <w:r w:rsidRPr="000A5BBA">
              <w:rPr>
                <w:sz w:val="14"/>
                <w:szCs w:val="24"/>
              </w:rPr>
              <w:t>263</w:t>
            </w:r>
          </w:p>
        </w:tc>
        <w:tc>
          <w:tcPr>
            <w:tcW w:w="235" w:type="pct"/>
            <w:shd w:val="clear" w:color="auto" w:fill="auto"/>
            <w:tcMar>
              <w:left w:w="0" w:type="dxa"/>
              <w:right w:w="0" w:type="dxa"/>
            </w:tcMar>
          </w:tcPr>
          <w:p w14:paraId="6A1D6EFD"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637CE0F"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25E8C960"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E823CFE"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156AC34E"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BD33185"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01F9F46"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482DFFBE"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27B90885"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0088B0C2"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16F1BF2C"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533FB368" w14:textId="77777777" w:rsidR="003876A1" w:rsidRPr="000A5BBA" w:rsidRDefault="003876A1" w:rsidP="000A5BBA">
            <w:pPr>
              <w:jc w:val="right"/>
              <w:rPr>
                <w:b/>
                <w:bCs/>
                <w:sz w:val="14"/>
                <w:szCs w:val="24"/>
              </w:rPr>
            </w:pPr>
          </w:p>
        </w:tc>
        <w:tc>
          <w:tcPr>
            <w:tcW w:w="264" w:type="pct"/>
          </w:tcPr>
          <w:p w14:paraId="4DD27981"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1E8C2E6B" w14:textId="77777777" w:rsidR="003876A1" w:rsidRPr="000A5BBA" w:rsidRDefault="003876A1" w:rsidP="000A5BBA">
            <w:pPr>
              <w:jc w:val="right"/>
              <w:rPr>
                <w:b/>
                <w:bCs/>
                <w:sz w:val="14"/>
                <w:szCs w:val="24"/>
              </w:rPr>
            </w:pPr>
            <w:r w:rsidRPr="000A5BBA">
              <w:rPr>
                <w:b/>
                <w:bCs/>
                <w:sz w:val="14"/>
                <w:szCs w:val="24"/>
              </w:rPr>
              <w:t>726</w:t>
            </w:r>
          </w:p>
        </w:tc>
      </w:tr>
      <w:tr w:rsidR="003876A1" w:rsidRPr="000A5BBA" w14:paraId="7837107B" w14:textId="77777777" w:rsidTr="00CB659E">
        <w:trPr>
          <w:trHeight w:val="20"/>
        </w:trPr>
        <w:tc>
          <w:tcPr>
            <w:tcW w:w="638" w:type="pct"/>
            <w:shd w:val="clear" w:color="auto" w:fill="auto"/>
            <w:tcMar>
              <w:left w:w="0" w:type="dxa"/>
              <w:right w:w="0" w:type="dxa"/>
            </w:tcMar>
          </w:tcPr>
          <w:p w14:paraId="08D99F92" w14:textId="77777777" w:rsidR="003876A1" w:rsidRPr="000A5BBA" w:rsidRDefault="003876A1" w:rsidP="000A5BBA">
            <w:pPr>
              <w:jc w:val="left"/>
              <w:rPr>
                <w:sz w:val="14"/>
                <w:szCs w:val="24"/>
              </w:rPr>
            </w:pPr>
            <w:r w:rsidRPr="000A5BBA">
              <w:rPr>
                <w:sz w:val="14"/>
                <w:szCs w:val="24"/>
              </w:rPr>
              <w:t xml:space="preserve">Baklan-Konak </w:t>
            </w:r>
          </w:p>
        </w:tc>
        <w:tc>
          <w:tcPr>
            <w:tcW w:w="235" w:type="pct"/>
            <w:shd w:val="clear" w:color="auto" w:fill="auto"/>
            <w:tcMar>
              <w:left w:w="0" w:type="dxa"/>
              <w:right w:w="0" w:type="dxa"/>
            </w:tcMar>
          </w:tcPr>
          <w:p w14:paraId="1FCB5B1E" w14:textId="77777777" w:rsidR="003876A1" w:rsidRPr="000A5BBA" w:rsidRDefault="003876A1" w:rsidP="000A5BBA">
            <w:pPr>
              <w:jc w:val="right"/>
              <w:rPr>
                <w:sz w:val="14"/>
                <w:szCs w:val="24"/>
              </w:rPr>
            </w:pPr>
            <w:r w:rsidRPr="000A5BBA">
              <w:rPr>
                <w:sz w:val="14"/>
                <w:szCs w:val="24"/>
              </w:rPr>
              <w:t>1102</w:t>
            </w:r>
          </w:p>
        </w:tc>
        <w:tc>
          <w:tcPr>
            <w:tcW w:w="235" w:type="pct"/>
            <w:shd w:val="clear" w:color="auto" w:fill="auto"/>
            <w:tcMar>
              <w:left w:w="0" w:type="dxa"/>
              <w:right w:w="0" w:type="dxa"/>
            </w:tcMar>
          </w:tcPr>
          <w:p w14:paraId="57734569" w14:textId="77777777" w:rsidR="003876A1" w:rsidRPr="000A5BBA" w:rsidRDefault="003876A1" w:rsidP="000A5BBA">
            <w:pPr>
              <w:jc w:val="right"/>
              <w:rPr>
                <w:sz w:val="14"/>
                <w:szCs w:val="24"/>
              </w:rPr>
            </w:pPr>
            <w:r w:rsidRPr="000A5BBA">
              <w:rPr>
                <w:sz w:val="14"/>
                <w:szCs w:val="24"/>
              </w:rPr>
              <w:t>1111</w:t>
            </w:r>
          </w:p>
        </w:tc>
        <w:tc>
          <w:tcPr>
            <w:tcW w:w="235" w:type="pct"/>
            <w:shd w:val="clear" w:color="auto" w:fill="auto"/>
            <w:tcMar>
              <w:left w:w="0" w:type="dxa"/>
              <w:right w:w="0" w:type="dxa"/>
            </w:tcMar>
          </w:tcPr>
          <w:p w14:paraId="7C3AAE96" w14:textId="77777777" w:rsidR="003876A1" w:rsidRPr="000A5BBA" w:rsidRDefault="003876A1" w:rsidP="000A5BBA">
            <w:pPr>
              <w:jc w:val="right"/>
              <w:rPr>
                <w:sz w:val="14"/>
                <w:szCs w:val="24"/>
              </w:rPr>
            </w:pPr>
            <w:r w:rsidRPr="000A5BBA">
              <w:rPr>
                <w:sz w:val="14"/>
                <w:szCs w:val="24"/>
              </w:rPr>
              <w:t>761</w:t>
            </w:r>
          </w:p>
        </w:tc>
        <w:tc>
          <w:tcPr>
            <w:tcW w:w="235" w:type="pct"/>
            <w:shd w:val="clear" w:color="auto" w:fill="auto"/>
            <w:tcMar>
              <w:left w:w="0" w:type="dxa"/>
              <w:right w:w="0" w:type="dxa"/>
            </w:tcMar>
          </w:tcPr>
          <w:p w14:paraId="7248A620"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81A20B8"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4D661FDD"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1E14623"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1A4C994A"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7A166EE"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55F67108"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A5B1F10"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44C39CE0"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1F662514"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2CA932BB"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20BE7D4" w14:textId="77777777" w:rsidR="003876A1" w:rsidRPr="000A5BBA" w:rsidRDefault="003876A1" w:rsidP="000A5BBA">
            <w:pPr>
              <w:jc w:val="right"/>
              <w:rPr>
                <w:b/>
                <w:bCs/>
                <w:sz w:val="14"/>
                <w:szCs w:val="24"/>
              </w:rPr>
            </w:pPr>
          </w:p>
        </w:tc>
        <w:tc>
          <w:tcPr>
            <w:tcW w:w="264" w:type="pct"/>
          </w:tcPr>
          <w:p w14:paraId="4DC99D30"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4AA006F0" w14:textId="77777777" w:rsidR="003876A1" w:rsidRPr="000A5BBA" w:rsidRDefault="003876A1" w:rsidP="000A5BBA">
            <w:pPr>
              <w:jc w:val="right"/>
              <w:rPr>
                <w:b/>
                <w:bCs/>
                <w:sz w:val="14"/>
                <w:szCs w:val="24"/>
              </w:rPr>
            </w:pPr>
            <w:r w:rsidRPr="000A5BBA">
              <w:rPr>
                <w:b/>
                <w:bCs/>
                <w:sz w:val="14"/>
                <w:szCs w:val="24"/>
              </w:rPr>
              <w:t>2974</w:t>
            </w:r>
          </w:p>
        </w:tc>
      </w:tr>
      <w:tr w:rsidR="003876A1" w:rsidRPr="000A5BBA" w14:paraId="2488C805" w14:textId="77777777" w:rsidTr="00CB659E">
        <w:trPr>
          <w:trHeight w:val="20"/>
        </w:trPr>
        <w:tc>
          <w:tcPr>
            <w:tcW w:w="638" w:type="pct"/>
            <w:shd w:val="clear" w:color="auto" w:fill="auto"/>
            <w:tcMar>
              <w:left w:w="0" w:type="dxa"/>
              <w:right w:w="0" w:type="dxa"/>
            </w:tcMar>
          </w:tcPr>
          <w:p w14:paraId="73804314" w14:textId="77777777" w:rsidR="003876A1" w:rsidRPr="000A5BBA" w:rsidRDefault="003876A1" w:rsidP="000A5BBA">
            <w:pPr>
              <w:jc w:val="left"/>
              <w:rPr>
                <w:sz w:val="14"/>
                <w:szCs w:val="24"/>
              </w:rPr>
            </w:pPr>
            <w:r w:rsidRPr="000A5BBA">
              <w:rPr>
                <w:sz w:val="14"/>
                <w:szCs w:val="24"/>
              </w:rPr>
              <w:t>Çivril-</w:t>
            </w:r>
            <w:proofErr w:type="spellStart"/>
            <w:r w:rsidRPr="000A5BBA">
              <w:rPr>
                <w:sz w:val="14"/>
                <w:szCs w:val="24"/>
              </w:rPr>
              <w:t>Karayahşiler</w:t>
            </w:r>
            <w:proofErr w:type="spellEnd"/>
            <w:r w:rsidRPr="000A5BBA">
              <w:rPr>
                <w:sz w:val="14"/>
                <w:szCs w:val="24"/>
              </w:rPr>
              <w:t xml:space="preserve"> </w:t>
            </w:r>
          </w:p>
        </w:tc>
        <w:tc>
          <w:tcPr>
            <w:tcW w:w="235" w:type="pct"/>
            <w:shd w:val="clear" w:color="auto" w:fill="auto"/>
            <w:tcMar>
              <w:left w:w="0" w:type="dxa"/>
              <w:right w:w="0" w:type="dxa"/>
            </w:tcMar>
          </w:tcPr>
          <w:p w14:paraId="1A9A54F9" w14:textId="77777777" w:rsidR="003876A1" w:rsidRPr="000A5BBA" w:rsidRDefault="003876A1" w:rsidP="000A5BBA">
            <w:pPr>
              <w:jc w:val="right"/>
              <w:rPr>
                <w:sz w:val="14"/>
                <w:szCs w:val="24"/>
              </w:rPr>
            </w:pPr>
            <w:r w:rsidRPr="000A5BBA">
              <w:rPr>
                <w:sz w:val="14"/>
                <w:szCs w:val="24"/>
              </w:rPr>
              <w:t>714</w:t>
            </w:r>
          </w:p>
        </w:tc>
        <w:tc>
          <w:tcPr>
            <w:tcW w:w="235" w:type="pct"/>
            <w:shd w:val="clear" w:color="auto" w:fill="auto"/>
            <w:tcMar>
              <w:left w:w="0" w:type="dxa"/>
              <w:right w:w="0" w:type="dxa"/>
            </w:tcMar>
          </w:tcPr>
          <w:p w14:paraId="2DBA8DEE" w14:textId="77777777" w:rsidR="003876A1" w:rsidRPr="000A5BBA" w:rsidRDefault="003876A1" w:rsidP="000A5BBA">
            <w:pPr>
              <w:jc w:val="right"/>
              <w:rPr>
                <w:sz w:val="14"/>
                <w:szCs w:val="24"/>
              </w:rPr>
            </w:pPr>
            <w:r w:rsidRPr="000A5BBA">
              <w:rPr>
                <w:sz w:val="14"/>
                <w:szCs w:val="24"/>
              </w:rPr>
              <w:t>660</w:t>
            </w:r>
          </w:p>
        </w:tc>
        <w:tc>
          <w:tcPr>
            <w:tcW w:w="235" w:type="pct"/>
            <w:shd w:val="clear" w:color="auto" w:fill="auto"/>
            <w:tcMar>
              <w:left w:w="0" w:type="dxa"/>
              <w:right w:w="0" w:type="dxa"/>
            </w:tcMar>
          </w:tcPr>
          <w:p w14:paraId="68E3A326" w14:textId="77777777" w:rsidR="003876A1" w:rsidRPr="000A5BBA" w:rsidRDefault="003876A1" w:rsidP="000A5BBA">
            <w:pPr>
              <w:jc w:val="right"/>
              <w:rPr>
                <w:sz w:val="14"/>
                <w:szCs w:val="24"/>
              </w:rPr>
            </w:pPr>
            <w:r w:rsidRPr="000A5BBA">
              <w:rPr>
                <w:sz w:val="14"/>
                <w:szCs w:val="24"/>
              </w:rPr>
              <w:t>524</w:t>
            </w:r>
          </w:p>
        </w:tc>
        <w:tc>
          <w:tcPr>
            <w:tcW w:w="235" w:type="pct"/>
            <w:shd w:val="clear" w:color="auto" w:fill="auto"/>
            <w:tcMar>
              <w:left w:w="0" w:type="dxa"/>
              <w:right w:w="0" w:type="dxa"/>
            </w:tcMar>
          </w:tcPr>
          <w:p w14:paraId="7FF6D1C7" w14:textId="77777777" w:rsidR="003876A1" w:rsidRPr="000A5BBA" w:rsidRDefault="003876A1" w:rsidP="000A5BBA">
            <w:pPr>
              <w:jc w:val="right"/>
              <w:rPr>
                <w:sz w:val="14"/>
                <w:szCs w:val="24"/>
              </w:rPr>
            </w:pPr>
            <w:r w:rsidRPr="000A5BBA">
              <w:rPr>
                <w:sz w:val="14"/>
                <w:szCs w:val="24"/>
              </w:rPr>
              <w:t>701</w:t>
            </w:r>
          </w:p>
        </w:tc>
        <w:tc>
          <w:tcPr>
            <w:tcW w:w="236" w:type="pct"/>
            <w:shd w:val="clear" w:color="auto" w:fill="auto"/>
            <w:tcMar>
              <w:left w:w="0" w:type="dxa"/>
              <w:right w:w="0" w:type="dxa"/>
            </w:tcMar>
          </w:tcPr>
          <w:p w14:paraId="3ADAAB7D"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71F1BF56"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24639C8"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B238B18"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5D9BDE99"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FB78D57"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7FB622CF"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09626819"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1F40352A"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D445AEE"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42615206" w14:textId="77777777" w:rsidR="003876A1" w:rsidRPr="000A5BBA" w:rsidRDefault="003876A1" w:rsidP="000A5BBA">
            <w:pPr>
              <w:jc w:val="right"/>
              <w:rPr>
                <w:b/>
                <w:bCs/>
                <w:sz w:val="14"/>
                <w:szCs w:val="24"/>
              </w:rPr>
            </w:pPr>
          </w:p>
        </w:tc>
        <w:tc>
          <w:tcPr>
            <w:tcW w:w="264" w:type="pct"/>
          </w:tcPr>
          <w:p w14:paraId="2A9489DF"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1F79F3C0" w14:textId="77777777" w:rsidR="003876A1" w:rsidRPr="000A5BBA" w:rsidRDefault="003876A1" w:rsidP="000A5BBA">
            <w:pPr>
              <w:jc w:val="right"/>
              <w:rPr>
                <w:b/>
                <w:bCs/>
                <w:sz w:val="14"/>
                <w:szCs w:val="24"/>
              </w:rPr>
            </w:pPr>
            <w:r w:rsidRPr="000A5BBA">
              <w:rPr>
                <w:b/>
                <w:bCs/>
                <w:sz w:val="14"/>
                <w:szCs w:val="24"/>
              </w:rPr>
              <w:t>2599</w:t>
            </w:r>
          </w:p>
        </w:tc>
      </w:tr>
      <w:tr w:rsidR="003876A1" w:rsidRPr="000A5BBA" w14:paraId="01F2FC93" w14:textId="77777777" w:rsidTr="00CB659E">
        <w:trPr>
          <w:trHeight w:val="20"/>
        </w:trPr>
        <w:tc>
          <w:tcPr>
            <w:tcW w:w="638" w:type="pct"/>
            <w:shd w:val="clear" w:color="auto" w:fill="auto"/>
            <w:tcMar>
              <w:left w:w="0" w:type="dxa"/>
              <w:right w:w="0" w:type="dxa"/>
            </w:tcMar>
          </w:tcPr>
          <w:p w14:paraId="2E6E354B" w14:textId="77777777" w:rsidR="003876A1" w:rsidRPr="000A5BBA" w:rsidRDefault="003876A1" w:rsidP="000A5BBA">
            <w:pPr>
              <w:jc w:val="left"/>
              <w:rPr>
                <w:sz w:val="14"/>
                <w:szCs w:val="24"/>
              </w:rPr>
            </w:pPr>
            <w:r w:rsidRPr="000A5BBA">
              <w:rPr>
                <w:sz w:val="14"/>
                <w:szCs w:val="24"/>
              </w:rPr>
              <w:t>Acıpayam-</w:t>
            </w:r>
            <w:proofErr w:type="spellStart"/>
            <w:r w:rsidRPr="000A5BBA">
              <w:rPr>
                <w:sz w:val="14"/>
                <w:szCs w:val="24"/>
              </w:rPr>
              <w:t>Ovayurt</w:t>
            </w:r>
            <w:proofErr w:type="spellEnd"/>
            <w:r w:rsidRPr="000A5BBA">
              <w:rPr>
                <w:sz w:val="14"/>
                <w:szCs w:val="24"/>
              </w:rPr>
              <w:t xml:space="preserve"> </w:t>
            </w:r>
          </w:p>
        </w:tc>
        <w:tc>
          <w:tcPr>
            <w:tcW w:w="235" w:type="pct"/>
            <w:shd w:val="clear" w:color="auto" w:fill="auto"/>
            <w:tcMar>
              <w:left w:w="0" w:type="dxa"/>
              <w:right w:w="0" w:type="dxa"/>
            </w:tcMar>
          </w:tcPr>
          <w:p w14:paraId="54FF510A" w14:textId="77777777" w:rsidR="003876A1" w:rsidRPr="000A5BBA" w:rsidRDefault="003876A1" w:rsidP="000A5BBA">
            <w:pPr>
              <w:jc w:val="right"/>
              <w:rPr>
                <w:sz w:val="14"/>
                <w:szCs w:val="24"/>
              </w:rPr>
            </w:pPr>
            <w:r w:rsidRPr="000A5BBA">
              <w:rPr>
                <w:sz w:val="14"/>
                <w:szCs w:val="24"/>
              </w:rPr>
              <w:t>459</w:t>
            </w:r>
          </w:p>
        </w:tc>
        <w:tc>
          <w:tcPr>
            <w:tcW w:w="235" w:type="pct"/>
            <w:shd w:val="clear" w:color="auto" w:fill="auto"/>
            <w:tcMar>
              <w:left w:w="0" w:type="dxa"/>
              <w:right w:w="0" w:type="dxa"/>
            </w:tcMar>
          </w:tcPr>
          <w:p w14:paraId="61D4E1D2" w14:textId="77777777" w:rsidR="003876A1" w:rsidRPr="000A5BBA" w:rsidRDefault="003876A1" w:rsidP="000A5BBA">
            <w:pPr>
              <w:jc w:val="right"/>
              <w:rPr>
                <w:sz w:val="14"/>
                <w:szCs w:val="24"/>
              </w:rPr>
            </w:pPr>
            <w:r w:rsidRPr="000A5BBA">
              <w:rPr>
                <w:sz w:val="14"/>
                <w:szCs w:val="24"/>
              </w:rPr>
              <w:t>562</w:t>
            </w:r>
          </w:p>
        </w:tc>
        <w:tc>
          <w:tcPr>
            <w:tcW w:w="235" w:type="pct"/>
            <w:shd w:val="clear" w:color="auto" w:fill="auto"/>
            <w:tcMar>
              <w:left w:w="0" w:type="dxa"/>
              <w:right w:w="0" w:type="dxa"/>
            </w:tcMar>
          </w:tcPr>
          <w:p w14:paraId="3EE8126D" w14:textId="77777777" w:rsidR="003876A1" w:rsidRPr="000A5BBA" w:rsidRDefault="003876A1" w:rsidP="000A5BBA">
            <w:pPr>
              <w:jc w:val="right"/>
              <w:rPr>
                <w:sz w:val="14"/>
                <w:szCs w:val="24"/>
              </w:rPr>
            </w:pPr>
            <w:r w:rsidRPr="000A5BBA">
              <w:rPr>
                <w:sz w:val="14"/>
                <w:szCs w:val="24"/>
              </w:rPr>
              <w:t>409</w:t>
            </w:r>
          </w:p>
        </w:tc>
        <w:tc>
          <w:tcPr>
            <w:tcW w:w="235" w:type="pct"/>
            <w:shd w:val="clear" w:color="auto" w:fill="auto"/>
            <w:tcMar>
              <w:left w:w="0" w:type="dxa"/>
              <w:right w:w="0" w:type="dxa"/>
            </w:tcMar>
          </w:tcPr>
          <w:p w14:paraId="6817B0F8"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FECFDF8"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71D8182A"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A23F3E1"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204FB284"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2C803923"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4E1CBC9F"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F7CEF7C"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36FC4C14"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07FF618D"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6B4E203B"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2F37789C" w14:textId="77777777" w:rsidR="003876A1" w:rsidRPr="000A5BBA" w:rsidRDefault="003876A1" w:rsidP="000A5BBA">
            <w:pPr>
              <w:jc w:val="right"/>
              <w:rPr>
                <w:b/>
                <w:bCs/>
                <w:sz w:val="14"/>
                <w:szCs w:val="24"/>
              </w:rPr>
            </w:pPr>
          </w:p>
        </w:tc>
        <w:tc>
          <w:tcPr>
            <w:tcW w:w="264" w:type="pct"/>
          </w:tcPr>
          <w:p w14:paraId="7E1AD834"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66E5336E" w14:textId="77777777" w:rsidR="003876A1" w:rsidRPr="000A5BBA" w:rsidRDefault="003876A1" w:rsidP="000A5BBA">
            <w:pPr>
              <w:jc w:val="right"/>
              <w:rPr>
                <w:b/>
                <w:bCs/>
                <w:sz w:val="14"/>
                <w:szCs w:val="24"/>
              </w:rPr>
            </w:pPr>
            <w:r w:rsidRPr="000A5BBA">
              <w:rPr>
                <w:b/>
                <w:bCs/>
                <w:sz w:val="14"/>
                <w:szCs w:val="24"/>
              </w:rPr>
              <w:t>1430</w:t>
            </w:r>
          </w:p>
        </w:tc>
      </w:tr>
      <w:tr w:rsidR="003876A1" w:rsidRPr="000A5BBA" w14:paraId="0915DE19" w14:textId="77777777" w:rsidTr="00CB659E">
        <w:trPr>
          <w:trHeight w:val="20"/>
        </w:trPr>
        <w:tc>
          <w:tcPr>
            <w:tcW w:w="638" w:type="pct"/>
            <w:shd w:val="clear" w:color="auto" w:fill="auto"/>
            <w:tcMar>
              <w:left w:w="0" w:type="dxa"/>
              <w:right w:w="0" w:type="dxa"/>
            </w:tcMar>
          </w:tcPr>
          <w:p w14:paraId="61D03F4F" w14:textId="77777777" w:rsidR="003876A1" w:rsidRPr="000A5BBA" w:rsidRDefault="003876A1" w:rsidP="000A5BBA">
            <w:pPr>
              <w:jc w:val="left"/>
              <w:rPr>
                <w:sz w:val="14"/>
                <w:szCs w:val="24"/>
              </w:rPr>
            </w:pPr>
            <w:r w:rsidRPr="000A5BBA">
              <w:rPr>
                <w:sz w:val="14"/>
                <w:szCs w:val="24"/>
              </w:rPr>
              <w:t xml:space="preserve">Çivril-Işıklı </w:t>
            </w:r>
          </w:p>
        </w:tc>
        <w:tc>
          <w:tcPr>
            <w:tcW w:w="235" w:type="pct"/>
            <w:shd w:val="clear" w:color="auto" w:fill="auto"/>
            <w:tcMar>
              <w:left w:w="0" w:type="dxa"/>
              <w:right w:w="0" w:type="dxa"/>
            </w:tcMar>
          </w:tcPr>
          <w:p w14:paraId="0D19A47A"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BC7A095"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46839D0" w14:textId="77777777" w:rsidR="003876A1" w:rsidRPr="000A5BBA" w:rsidRDefault="003876A1" w:rsidP="000A5BBA">
            <w:pPr>
              <w:jc w:val="right"/>
              <w:rPr>
                <w:sz w:val="14"/>
                <w:szCs w:val="24"/>
              </w:rPr>
            </w:pPr>
            <w:r w:rsidRPr="000A5BBA">
              <w:rPr>
                <w:sz w:val="14"/>
                <w:szCs w:val="24"/>
              </w:rPr>
              <w:t>445</w:t>
            </w:r>
          </w:p>
        </w:tc>
        <w:tc>
          <w:tcPr>
            <w:tcW w:w="235" w:type="pct"/>
            <w:shd w:val="clear" w:color="auto" w:fill="auto"/>
            <w:tcMar>
              <w:left w:w="0" w:type="dxa"/>
              <w:right w:w="0" w:type="dxa"/>
            </w:tcMar>
          </w:tcPr>
          <w:p w14:paraId="4D7EB78E" w14:textId="77777777" w:rsidR="003876A1" w:rsidRPr="000A5BBA" w:rsidRDefault="003876A1" w:rsidP="000A5BBA">
            <w:pPr>
              <w:jc w:val="right"/>
              <w:rPr>
                <w:sz w:val="14"/>
                <w:szCs w:val="24"/>
              </w:rPr>
            </w:pPr>
            <w:r w:rsidRPr="000A5BBA">
              <w:rPr>
                <w:sz w:val="14"/>
                <w:szCs w:val="24"/>
              </w:rPr>
              <w:t>437</w:t>
            </w:r>
          </w:p>
        </w:tc>
        <w:tc>
          <w:tcPr>
            <w:tcW w:w="236" w:type="pct"/>
            <w:shd w:val="clear" w:color="auto" w:fill="auto"/>
            <w:tcMar>
              <w:left w:w="0" w:type="dxa"/>
              <w:right w:w="0" w:type="dxa"/>
            </w:tcMar>
          </w:tcPr>
          <w:p w14:paraId="11549802" w14:textId="77777777" w:rsidR="003876A1" w:rsidRPr="000A5BBA" w:rsidRDefault="003876A1" w:rsidP="000A5BBA">
            <w:pPr>
              <w:jc w:val="right"/>
              <w:rPr>
                <w:sz w:val="14"/>
                <w:szCs w:val="24"/>
              </w:rPr>
            </w:pPr>
            <w:r w:rsidRPr="000A5BBA">
              <w:rPr>
                <w:sz w:val="14"/>
                <w:szCs w:val="24"/>
              </w:rPr>
              <w:t>419</w:t>
            </w:r>
          </w:p>
        </w:tc>
        <w:tc>
          <w:tcPr>
            <w:tcW w:w="236" w:type="pct"/>
            <w:shd w:val="clear" w:color="auto" w:fill="auto"/>
            <w:tcMar>
              <w:left w:w="0" w:type="dxa"/>
              <w:right w:w="0" w:type="dxa"/>
            </w:tcMar>
          </w:tcPr>
          <w:p w14:paraId="75583AE6" w14:textId="77777777" w:rsidR="003876A1" w:rsidRPr="000A5BBA" w:rsidRDefault="003876A1" w:rsidP="000A5BBA">
            <w:pPr>
              <w:jc w:val="right"/>
              <w:rPr>
                <w:sz w:val="14"/>
                <w:szCs w:val="24"/>
              </w:rPr>
            </w:pPr>
            <w:r w:rsidRPr="000A5BBA">
              <w:rPr>
                <w:sz w:val="14"/>
                <w:szCs w:val="24"/>
              </w:rPr>
              <w:t>246</w:t>
            </w:r>
          </w:p>
        </w:tc>
        <w:tc>
          <w:tcPr>
            <w:tcW w:w="236" w:type="pct"/>
            <w:shd w:val="clear" w:color="auto" w:fill="auto"/>
            <w:tcMar>
              <w:left w:w="0" w:type="dxa"/>
              <w:right w:w="0" w:type="dxa"/>
            </w:tcMar>
          </w:tcPr>
          <w:p w14:paraId="54D86FE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0E49F5EB"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66BFBA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7A23A3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5A0362E" w14:textId="77777777" w:rsidR="003876A1" w:rsidRPr="000A5BBA" w:rsidRDefault="003876A1" w:rsidP="000A5BBA">
            <w:pPr>
              <w:jc w:val="right"/>
              <w:rPr>
                <w:b/>
                <w:sz w:val="14"/>
                <w:szCs w:val="24"/>
              </w:rPr>
            </w:pPr>
          </w:p>
        </w:tc>
        <w:tc>
          <w:tcPr>
            <w:tcW w:w="284" w:type="pct"/>
            <w:shd w:val="clear" w:color="auto" w:fill="auto"/>
            <w:tcMar>
              <w:left w:w="0" w:type="dxa"/>
              <w:right w:w="0" w:type="dxa"/>
            </w:tcMar>
          </w:tcPr>
          <w:p w14:paraId="4E4B799F"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4085ACB7"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633FCE28"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21D4C108" w14:textId="77777777" w:rsidR="003876A1" w:rsidRPr="000A5BBA" w:rsidRDefault="003876A1" w:rsidP="000A5BBA">
            <w:pPr>
              <w:jc w:val="right"/>
              <w:rPr>
                <w:b/>
                <w:bCs/>
                <w:sz w:val="14"/>
                <w:szCs w:val="24"/>
              </w:rPr>
            </w:pPr>
          </w:p>
        </w:tc>
        <w:tc>
          <w:tcPr>
            <w:tcW w:w="264" w:type="pct"/>
          </w:tcPr>
          <w:p w14:paraId="79FE03FA"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20EB973E" w14:textId="77777777" w:rsidR="003876A1" w:rsidRPr="000A5BBA" w:rsidRDefault="003876A1" w:rsidP="000A5BBA">
            <w:pPr>
              <w:jc w:val="right"/>
              <w:rPr>
                <w:b/>
                <w:bCs/>
                <w:sz w:val="14"/>
                <w:szCs w:val="24"/>
              </w:rPr>
            </w:pPr>
            <w:r w:rsidRPr="000A5BBA">
              <w:rPr>
                <w:b/>
                <w:bCs/>
                <w:sz w:val="14"/>
                <w:szCs w:val="24"/>
              </w:rPr>
              <w:t>1547</w:t>
            </w:r>
          </w:p>
        </w:tc>
      </w:tr>
      <w:tr w:rsidR="003876A1" w:rsidRPr="000A5BBA" w14:paraId="08DF4CA9" w14:textId="77777777" w:rsidTr="00CB659E">
        <w:trPr>
          <w:trHeight w:val="20"/>
        </w:trPr>
        <w:tc>
          <w:tcPr>
            <w:tcW w:w="638" w:type="pct"/>
            <w:shd w:val="clear" w:color="auto" w:fill="auto"/>
            <w:tcMar>
              <w:left w:w="0" w:type="dxa"/>
              <w:right w:w="0" w:type="dxa"/>
            </w:tcMar>
          </w:tcPr>
          <w:p w14:paraId="26F61DE1" w14:textId="77777777" w:rsidR="003876A1" w:rsidRPr="000A5BBA" w:rsidRDefault="003876A1" w:rsidP="000A5BBA">
            <w:pPr>
              <w:jc w:val="left"/>
              <w:rPr>
                <w:sz w:val="14"/>
                <w:szCs w:val="24"/>
              </w:rPr>
            </w:pPr>
            <w:r w:rsidRPr="000A5BBA">
              <w:rPr>
                <w:sz w:val="14"/>
                <w:szCs w:val="24"/>
              </w:rPr>
              <w:t xml:space="preserve">Çivril-Sökmen </w:t>
            </w:r>
          </w:p>
        </w:tc>
        <w:tc>
          <w:tcPr>
            <w:tcW w:w="235" w:type="pct"/>
            <w:shd w:val="clear" w:color="auto" w:fill="auto"/>
            <w:tcMar>
              <w:left w:w="0" w:type="dxa"/>
              <w:right w:w="0" w:type="dxa"/>
            </w:tcMar>
          </w:tcPr>
          <w:p w14:paraId="4AE50E70"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067C663"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3832ACCA" w14:textId="77777777" w:rsidR="003876A1" w:rsidRPr="000A5BBA" w:rsidRDefault="003876A1" w:rsidP="000A5BBA">
            <w:pPr>
              <w:jc w:val="right"/>
              <w:rPr>
                <w:sz w:val="14"/>
                <w:szCs w:val="24"/>
              </w:rPr>
            </w:pPr>
            <w:r w:rsidRPr="000A5BBA">
              <w:rPr>
                <w:sz w:val="14"/>
                <w:szCs w:val="24"/>
              </w:rPr>
              <w:t>112</w:t>
            </w:r>
          </w:p>
        </w:tc>
        <w:tc>
          <w:tcPr>
            <w:tcW w:w="235" w:type="pct"/>
            <w:shd w:val="clear" w:color="auto" w:fill="auto"/>
            <w:tcMar>
              <w:left w:w="0" w:type="dxa"/>
              <w:right w:w="0" w:type="dxa"/>
            </w:tcMar>
          </w:tcPr>
          <w:p w14:paraId="0B1B9FA5" w14:textId="77777777" w:rsidR="003876A1" w:rsidRPr="000A5BBA" w:rsidRDefault="003876A1" w:rsidP="000A5BBA">
            <w:pPr>
              <w:jc w:val="right"/>
              <w:rPr>
                <w:sz w:val="14"/>
                <w:szCs w:val="24"/>
              </w:rPr>
            </w:pPr>
            <w:r w:rsidRPr="000A5BBA">
              <w:rPr>
                <w:sz w:val="14"/>
                <w:szCs w:val="24"/>
              </w:rPr>
              <w:t>117</w:t>
            </w:r>
          </w:p>
        </w:tc>
        <w:tc>
          <w:tcPr>
            <w:tcW w:w="236" w:type="pct"/>
            <w:shd w:val="clear" w:color="auto" w:fill="auto"/>
            <w:tcMar>
              <w:left w:w="0" w:type="dxa"/>
              <w:right w:w="0" w:type="dxa"/>
            </w:tcMar>
          </w:tcPr>
          <w:p w14:paraId="3DC843C0" w14:textId="77777777" w:rsidR="003876A1" w:rsidRPr="000A5BBA" w:rsidRDefault="003876A1" w:rsidP="000A5BBA">
            <w:pPr>
              <w:jc w:val="right"/>
              <w:rPr>
                <w:sz w:val="14"/>
                <w:szCs w:val="24"/>
              </w:rPr>
            </w:pPr>
            <w:r w:rsidRPr="000A5BBA">
              <w:rPr>
                <w:sz w:val="14"/>
                <w:szCs w:val="24"/>
              </w:rPr>
              <w:t>232</w:t>
            </w:r>
          </w:p>
        </w:tc>
        <w:tc>
          <w:tcPr>
            <w:tcW w:w="236" w:type="pct"/>
            <w:shd w:val="clear" w:color="auto" w:fill="auto"/>
            <w:tcMar>
              <w:left w:w="0" w:type="dxa"/>
              <w:right w:w="0" w:type="dxa"/>
            </w:tcMar>
          </w:tcPr>
          <w:p w14:paraId="46DBE92D" w14:textId="77777777" w:rsidR="003876A1" w:rsidRPr="000A5BBA" w:rsidRDefault="003876A1" w:rsidP="000A5BBA">
            <w:pPr>
              <w:jc w:val="right"/>
              <w:rPr>
                <w:sz w:val="14"/>
                <w:szCs w:val="24"/>
              </w:rPr>
            </w:pPr>
            <w:r w:rsidRPr="000A5BBA">
              <w:rPr>
                <w:sz w:val="14"/>
                <w:szCs w:val="24"/>
              </w:rPr>
              <w:t>190</w:t>
            </w:r>
          </w:p>
        </w:tc>
        <w:tc>
          <w:tcPr>
            <w:tcW w:w="236" w:type="pct"/>
            <w:shd w:val="clear" w:color="auto" w:fill="auto"/>
            <w:tcMar>
              <w:left w:w="0" w:type="dxa"/>
              <w:right w:w="0" w:type="dxa"/>
            </w:tcMar>
          </w:tcPr>
          <w:p w14:paraId="7D8D47AC"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0039A0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537F06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E0E89AB"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EC42E54" w14:textId="77777777" w:rsidR="003876A1" w:rsidRPr="000A5BBA" w:rsidRDefault="003876A1" w:rsidP="000A5BBA">
            <w:pPr>
              <w:jc w:val="right"/>
              <w:rPr>
                <w:b/>
                <w:sz w:val="14"/>
                <w:szCs w:val="24"/>
              </w:rPr>
            </w:pPr>
          </w:p>
        </w:tc>
        <w:tc>
          <w:tcPr>
            <w:tcW w:w="284" w:type="pct"/>
            <w:shd w:val="clear" w:color="auto" w:fill="auto"/>
            <w:tcMar>
              <w:left w:w="0" w:type="dxa"/>
              <w:right w:w="0" w:type="dxa"/>
            </w:tcMar>
          </w:tcPr>
          <w:p w14:paraId="373211C0"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16DFC64C"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21C71965"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6E25EB9D" w14:textId="77777777" w:rsidR="003876A1" w:rsidRPr="000A5BBA" w:rsidRDefault="003876A1" w:rsidP="000A5BBA">
            <w:pPr>
              <w:jc w:val="right"/>
              <w:rPr>
                <w:b/>
                <w:bCs/>
                <w:sz w:val="14"/>
                <w:szCs w:val="24"/>
              </w:rPr>
            </w:pPr>
          </w:p>
        </w:tc>
        <w:tc>
          <w:tcPr>
            <w:tcW w:w="264" w:type="pct"/>
          </w:tcPr>
          <w:p w14:paraId="3FCCE184"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31F46BFB" w14:textId="77777777" w:rsidR="003876A1" w:rsidRPr="000A5BBA" w:rsidRDefault="003876A1" w:rsidP="000A5BBA">
            <w:pPr>
              <w:jc w:val="right"/>
              <w:rPr>
                <w:b/>
                <w:bCs/>
                <w:sz w:val="14"/>
                <w:szCs w:val="24"/>
              </w:rPr>
            </w:pPr>
            <w:r w:rsidRPr="000A5BBA">
              <w:rPr>
                <w:b/>
                <w:bCs/>
                <w:sz w:val="14"/>
                <w:szCs w:val="24"/>
              </w:rPr>
              <w:t>651</w:t>
            </w:r>
          </w:p>
        </w:tc>
      </w:tr>
      <w:tr w:rsidR="003876A1" w:rsidRPr="000A5BBA" w14:paraId="4F692574" w14:textId="77777777" w:rsidTr="00CB659E">
        <w:trPr>
          <w:trHeight w:val="20"/>
        </w:trPr>
        <w:tc>
          <w:tcPr>
            <w:tcW w:w="638" w:type="pct"/>
            <w:shd w:val="clear" w:color="auto" w:fill="auto"/>
            <w:tcMar>
              <w:left w:w="0" w:type="dxa"/>
              <w:right w:w="0" w:type="dxa"/>
            </w:tcMar>
          </w:tcPr>
          <w:p w14:paraId="798CA604" w14:textId="77777777" w:rsidR="003876A1" w:rsidRPr="000A5BBA" w:rsidRDefault="003876A1" w:rsidP="000A5BBA">
            <w:pPr>
              <w:jc w:val="left"/>
              <w:rPr>
                <w:sz w:val="14"/>
                <w:szCs w:val="24"/>
              </w:rPr>
            </w:pPr>
            <w:r w:rsidRPr="000A5BBA">
              <w:rPr>
                <w:sz w:val="14"/>
                <w:szCs w:val="24"/>
              </w:rPr>
              <w:t xml:space="preserve">Sarayköy-Sığma </w:t>
            </w:r>
          </w:p>
        </w:tc>
        <w:tc>
          <w:tcPr>
            <w:tcW w:w="235" w:type="pct"/>
            <w:shd w:val="clear" w:color="auto" w:fill="auto"/>
            <w:tcMar>
              <w:left w:w="0" w:type="dxa"/>
              <w:right w:w="0" w:type="dxa"/>
            </w:tcMar>
          </w:tcPr>
          <w:p w14:paraId="23C9D141"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106D7060"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17CCA79" w14:textId="77777777" w:rsidR="003876A1" w:rsidRPr="000A5BBA" w:rsidRDefault="003876A1" w:rsidP="000A5BBA">
            <w:pPr>
              <w:jc w:val="right"/>
              <w:rPr>
                <w:sz w:val="14"/>
                <w:szCs w:val="24"/>
              </w:rPr>
            </w:pPr>
            <w:r w:rsidRPr="000A5BBA">
              <w:rPr>
                <w:sz w:val="14"/>
                <w:szCs w:val="24"/>
              </w:rPr>
              <w:t>165</w:t>
            </w:r>
          </w:p>
        </w:tc>
        <w:tc>
          <w:tcPr>
            <w:tcW w:w="235" w:type="pct"/>
            <w:shd w:val="clear" w:color="auto" w:fill="auto"/>
            <w:tcMar>
              <w:left w:w="0" w:type="dxa"/>
              <w:right w:w="0" w:type="dxa"/>
            </w:tcMar>
          </w:tcPr>
          <w:p w14:paraId="3B705541" w14:textId="77777777" w:rsidR="003876A1" w:rsidRPr="000A5BBA" w:rsidRDefault="003876A1" w:rsidP="000A5BBA">
            <w:pPr>
              <w:jc w:val="right"/>
              <w:rPr>
                <w:sz w:val="14"/>
                <w:szCs w:val="24"/>
              </w:rPr>
            </w:pPr>
            <w:r w:rsidRPr="000A5BBA">
              <w:rPr>
                <w:sz w:val="14"/>
                <w:szCs w:val="24"/>
              </w:rPr>
              <w:t>158</w:t>
            </w:r>
          </w:p>
        </w:tc>
        <w:tc>
          <w:tcPr>
            <w:tcW w:w="236" w:type="pct"/>
            <w:shd w:val="clear" w:color="auto" w:fill="auto"/>
            <w:tcMar>
              <w:left w:w="0" w:type="dxa"/>
              <w:right w:w="0" w:type="dxa"/>
            </w:tcMar>
          </w:tcPr>
          <w:p w14:paraId="5F837B86" w14:textId="77777777" w:rsidR="003876A1" w:rsidRPr="000A5BBA" w:rsidRDefault="003876A1" w:rsidP="000A5BBA">
            <w:pPr>
              <w:jc w:val="right"/>
              <w:rPr>
                <w:sz w:val="14"/>
                <w:szCs w:val="24"/>
              </w:rPr>
            </w:pPr>
            <w:r w:rsidRPr="000A5BBA">
              <w:rPr>
                <w:sz w:val="14"/>
                <w:szCs w:val="24"/>
              </w:rPr>
              <w:t>165</w:t>
            </w:r>
          </w:p>
        </w:tc>
        <w:tc>
          <w:tcPr>
            <w:tcW w:w="236" w:type="pct"/>
            <w:shd w:val="clear" w:color="auto" w:fill="auto"/>
            <w:tcMar>
              <w:left w:w="0" w:type="dxa"/>
              <w:right w:w="0" w:type="dxa"/>
            </w:tcMar>
          </w:tcPr>
          <w:p w14:paraId="5226A682" w14:textId="77777777" w:rsidR="003876A1" w:rsidRPr="000A5BBA" w:rsidRDefault="003876A1" w:rsidP="000A5BBA">
            <w:pPr>
              <w:jc w:val="right"/>
              <w:rPr>
                <w:sz w:val="14"/>
                <w:szCs w:val="24"/>
              </w:rPr>
            </w:pPr>
            <w:r w:rsidRPr="000A5BBA">
              <w:rPr>
                <w:sz w:val="14"/>
                <w:szCs w:val="24"/>
              </w:rPr>
              <w:t>164</w:t>
            </w:r>
          </w:p>
        </w:tc>
        <w:tc>
          <w:tcPr>
            <w:tcW w:w="236" w:type="pct"/>
            <w:shd w:val="clear" w:color="auto" w:fill="auto"/>
            <w:tcMar>
              <w:left w:w="0" w:type="dxa"/>
              <w:right w:w="0" w:type="dxa"/>
            </w:tcMar>
          </w:tcPr>
          <w:p w14:paraId="2FCEB97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8AE0E2E"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862CF8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1C05F8F"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0C1ED1E9" w14:textId="77777777" w:rsidR="003876A1" w:rsidRPr="000A5BBA" w:rsidRDefault="003876A1" w:rsidP="000A5BBA">
            <w:pPr>
              <w:jc w:val="right"/>
              <w:rPr>
                <w:b/>
                <w:sz w:val="14"/>
                <w:szCs w:val="24"/>
              </w:rPr>
            </w:pPr>
          </w:p>
        </w:tc>
        <w:tc>
          <w:tcPr>
            <w:tcW w:w="284" w:type="pct"/>
            <w:shd w:val="clear" w:color="auto" w:fill="auto"/>
            <w:tcMar>
              <w:left w:w="0" w:type="dxa"/>
              <w:right w:w="0" w:type="dxa"/>
            </w:tcMar>
          </w:tcPr>
          <w:p w14:paraId="15678CC6"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40903317"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704C4CE"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0CFF0FAC" w14:textId="77777777" w:rsidR="003876A1" w:rsidRPr="000A5BBA" w:rsidRDefault="003876A1" w:rsidP="000A5BBA">
            <w:pPr>
              <w:jc w:val="right"/>
              <w:rPr>
                <w:b/>
                <w:bCs/>
                <w:sz w:val="14"/>
                <w:szCs w:val="24"/>
              </w:rPr>
            </w:pPr>
          </w:p>
        </w:tc>
        <w:tc>
          <w:tcPr>
            <w:tcW w:w="264" w:type="pct"/>
          </w:tcPr>
          <w:p w14:paraId="3008DE47"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5F440463" w14:textId="77777777" w:rsidR="003876A1" w:rsidRPr="000A5BBA" w:rsidRDefault="003876A1" w:rsidP="000A5BBA">
            <w:pPr>
              <w:jc w:val="right"/>
              <w:rPr>
                <w:b/>
                <w:bCs/>
                <w:sz w:val="14"/>
                <w:szCs w:val="24"/>
              </w:rPr>
            </w:pPr>
            <w:r w:rsidRPr="000A5BBA">
              <w:rPr>
                <w:b/>
                <w:bCs/>
                <w:sz w:val="14"/>
                <w:szCs w:val="24"/>
              </w:rPr>
              <w:t>652</w:t>
            </w:r>
          </w:p>
        </w:tc>
      </w:tr>
      <w:tr w:rsidR="003876A1" w:rsidRPr="000A5BBA" w14:paraId="0BD909DD" w14:textId="77777777" w:rsidTr="00CB659E">
        <w:trPr>
          <w:trHeight w:val="20"/>
        </w:trPr>
        <w:tc>
          <w:tcPr>
            <w:tcW w:w="638" w:type="pct"/>
            <w:shd w:val="clear" w:color="auto" w:fill="auto"/>
            <w:tcMar>
              <w:left w:w="0" w:type="dxa"/>
              <w:right w:w="0" w:type="dxa"/>
            </w:tcMar>
          </w:tcPr>
          <w:p w14:paraId="0FCEA4AA" w14:textId="77777777" w:rsidR="003876A1" w:rsidRPr="000A5BBA" w:rsidRDefault="003876A1" w:rsidP="000A5BBA">
            <w:pPr>
              <w:jc w:val="left"/>
              <w:rPr>
                <w:sz w:val="14"/>
                <w:szCs w:val="24"/>
              </w:rPr>
            </w:pPr>
            <w:r w:rsidRPr="000A5BBA">
              <w:rPr>
                <w:sz w:val="14"/>
                <w:szCs w:val="24"/>
              </w:rPr>
              <w:t>Sarayköy-</w:t>
            </w:r>
            <w:proofErr w:type="spellStart"/>
            <w:r w:rsidRPr="000A5BBA">
              <w:rPr>
                <w:sz w:val="14"/>
                <w:szCs w:val="24"/>
              </w:rPr>
              <w:t>Yakayurt</w:t>
            </w:r>
            <w:proofErr w:type="spellEnd"/>
            <w:r w:rsidRPr="000A5BBA">
              <w:rPr>
                <w:sz w:val="14"/>
                <w:szCs w:val="24"/>
              </w:rPr>
              <w:t xml:space="preserve"> </w:t>
            </w:r>
          </w:p>
        </w:tc>
        <w:tc>
          <w:tcPr>
            <w:tcW w:w="235" w:type="pct"/>
            <w:shd w:val="clear" w:color="auto" w:fill="auto"/>
            <w:tcMar>
              <w:left w:w="0" w:type="dxa"/>
              <w:right w:w="0" w:type="dxa"/>
            </w:tcMar>
          </w:tcPr>
          <w:p w14:paraId="058FD937"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A8CC315"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0524EE00" w14:textId="77777777" w:rsidR="003876A1" w:rsidRPr="000A5BBA" w:rsidRDefault="003876A1" w:rsidP="000A5BBA">
            <w:pPr>
              <w:jc w:val="right"/>
              <w:rPr>
                <w:sz w:val="14"/>
                <w:szCs w:val="24"/>
              </w:rPr>
            </w:pPr>
            <w:r w:rsidRPr="000A5BBA">
              <w:rPr>
                <w:sz w:val="14"/>
                <w:szCs w:val="24"/>
              </w:rPr>
              <w:t>66</w:t>
            </w:r>
          </w:p>
        </w:tc>
        <w:tc>
          <w:tcPr>
            <w:tcW w:w="235" w:type="pct"/>
            <w:shd w:val="clear" w:color="auto" w:fill="auto"/>
            <w:tcMar>
              <w:left w:w="0" w:type="dxa"/>
              <w:right w:w="0" w:type="dxa"/>
            </w:tcMar>
          </w:tcPr>
          <w:p w14:paraId="74CB22BB" w14:textId="77777777" w:rsidR="003876A1" w:rsidRPr="000A5BBA" w:rsidRDefault="003876A1" w:rsidP="000A5BBA">
            <w:pPr>
              <w:jc w:val="right"/>
              <w:rPr>
                <w:sz w:val="14"/>
                <w:szCs w:val="24"/>
              </w:rPr>
            </w:pPr>
            <w:r w:rsidRPr="000A5BBA">
              <w:rPr>
                <w:sz w:val="14"/>
                <w:szCs w:val="24"/>
              </w:rPr>
              <w:t>65</w:t>
            </w:r>
          </w:p>
        </w:tc>
        <w:tc>
          <w:tcPr>
            <w:tcW w:w="236" w:type="pct"/>
            <w:shd w:val="clear" w:color="auto" w:fill="auto"/>
            <w:tcMar>
              <w:left w:w="0" w:type="dxa"/>
              <w:right w:w="0" w:type="dxa"/>
            </w:tcMar>
          </w:tcPr>
          <w:p w14:paraId="30004AA2" w14:textId="77777777" w:rsidR="003876A1" w:rsidRPr="000A5BBA" w:rsidRDefault="003876A1" w:rsidP="000A5BBA">
            <w:pPr>
              <w:jc w:val="right"/>
              <w:rPr>
                <w:sz w:val="14"/>
                <w:szCs w:val="24"/>
              </w:rPr>
            </w:pPr>
            <w:r w:rsidRPr="000A5BBA">
              <w:rPr>
                <w:sz w:val="14"/>
                <w:szCs w:val="24"/>
              </w:rPr>
              <w:t>40</w:t>
            </w:r>
          </w:p>
        </w:tc>
        <w:tc>
          <w:tcPr>
            <w:tcW w:w="236" w:type="pct"/>
            <w:shd w:val="clear" w:color="auto" w:fill="auto"/>
            <w:tcMar>
              <w:left w:w="0" w:type="dxa"/>
              <w:right w:w="0" w:type="dxa"/>
            </w:tcMar>
          </w:tcPr>
          <w:p w14:paraId="163BF582" w14:textId="77777777" w:rsidR="003876A1" w:rsidRPr="000A5BBA" w:rsidRDefault="003876A1" w:rsidP="000A5BBA">
            <w:pPr>
              <w:jc w:val="right"/>
              <w:rPr>
                <w:sz w:val="14"/>
                <w:szCs w:val="24"/>
              </w:rPr>
            </w:pPr>
            <w:r w:rsidRPr="000A5BBA">
              <w:rPr>
                <w:sz w:val="14"/>
                <w:szCs w:val="24"/>
              </w:rPr>
              <w:t>66</w:t>
            </w:r>
          </w:p>
        </w:tc>
        <w:tc>
          <w:tcPr>
            <w:tcW w:w="236" w:type="pct"/>
            <w:shd w:val="clear" w:color="auto" w:fill="auto"/>
            <w:tcMar>
              <w:left w:w="0" w:type="dxa"/>
              <w:right w:w="0" w:type="dxa"/>
            </w:tcMar>
          </w:tcPr>
          <w:p w14:paraId="154628BD"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F958A17"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6DF6D5E"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473A743"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03E46F57" w14:textId="77777777" w:rsidR="003876A1" w:rsidRPr="000A5BBA" w:rsidRDefault="003876A1" w:rsidP="000A5BBA">
            <w:pPr>
              <w:jc w:val="right"/>
              <w:rPr>
                <w:b/>
                <w:sz w:val="14"/>
                <w:szCs w:val="24"/>
              </w:rPr>
            </w:pPr>
          </w:p>
        </w:tc>
        <w:tc>
          <w:tcPr>
            <w:tcW w:w="284" w:type="pct"/>
            <w:shd w:val="clear" w:color="auto" w:fill="auto"/>
            <w:tcMar>
              <w:left w:w="0" w:type="dxa"/>
              <w:right w:w="0" w:type="dxa"/>
            </w:tcMar>
          </w:tcPr>
          <w:p w14:paraId="6D900058"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486A2276"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2AB8D153"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0F43296F" w14:textId="77777777" w:rsidR="003876A1" w:rsidRPr="000A5BBA" w:rsidRDefault="003876A1" w:rsidP="000A5BBA">
            <w:pPr>
              <w:jc w:val="right"/>
              <w:rPr>
                <w:b/>
                <w:bCs/>
                <w:sz w:val="14"/>
                <w:szCs w:val="24"/>
              </w:rPr>
            </w:pPr>
          </w:p>
        </w:tc>
        <w:tc>
          <w:tcPr>
            <w:tcW w:w="264" w:type="pct"/>
          </w:tcPr>
          <w:p w14:paraId="1E99375B"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76ED6217" w14:textId="77777777" w:rsidR="003876A1" w:rsidRPr="000A5BBA" w:rsidRDefault="003876A1" w:rsidP="000A5BBA">
            <w:pPr>
              <w:jc w:val="right"/>
              <w:rPr>
                <w:b/>
                <w:bCs/>
                <w:sz w:val="14"/>
                <w:szCs w:val="24"/>
              </w:rPr>
            </w:pPr>
            <w:r w:rsidRPr="000A5BBA">
              <w:rPr>
                <w:b/>
                <w:bCs/>
                <w:sz w:val="14"/>
                <w:szCs w:val="24"/>
              </w:rPr>
              <w:t>237</w:t>
            </w:r>
          </w:p>
        </w:tc>
      </w:tr>
      <w:tr w:rsidR="003876A1" w:rsidRPr="000A5BBA" w14:paraId="5A5DDD00" w14:textId="77777777" w:rsidTr="00CB659E">
        <w:trPr>
          <w:trHeight w:val="20"/>
        </w:trPr>
        <w:tc>
          <w:tcPr>
            <w:tcW w:w="638" w:type="pct"/>
            <w:shd w:val="clear" w:color="auto" w:fill="auto"/>
            <w:tcMar>
              <w:left w:w="0" w:type="dxa"/>
              <w:right w:w="0" w:type="dxa"/>
            </w:tcMar>
          </w:tcPr>
          <w:p w14:paraId="205C205B" w14:textId="77777777" w:rsidR="003876A1" w:rsidRPr="000A5BBA" w:rsidRDefault="003876A1" w:rsidP="000A5BBA">
            <w:pPr>
              <w:jc w:val="left"/>
              <w:rPr>
                <w:b/>
                <w:sz w:val="14"/>
                <w:szCs w:val="24"/>
              </w:rPr>
            </w:pPr>
            <w:r w:rsidRPr="000A5BBA">
              <w:rPr>
                <w:sz w:val="14"/>
                <w:szCs w:val="24"/>
              </w:rPr>
              <w:t xml:space="preserve">Çivril – </w:t>
            </w:r>
            <w:proofErr w:type="spellStart"/>
            <w:r w:rsidRPr="000A5BBA">
              <w:rPr>
                <w:sz w:val="14"/>
                <w:szCs w:val="24"/>
              </w:rPr>
              <w:t>Akçaköy</w:t>
            </w:r>
            <w:proofErr w:type="spellEnd"/>
            <w:r w:rsidRPr="000A5BBA">
              <w:rPr>
                <w:sz w:val="14"/>
                <w:szCs w:val="24"/>
              </w:rPr>
              <w:t xml:space="preserve"> </w:t>
            </w:r>
          </w:p>
        </w:tc>
        <w:tc>
          <w:tcPr>
            <w:tcW w:w="235" w:type="pct"/>
            <w:shd w:val="clear" w:color="auto" w:fill="auto"/>
            <w:tcMar>
              <w:left w:w="0" w:type="dxa"/>
              <w:right w:w="0" w:type="dxa"/>
            </w:tcMar>
          </w:tcPr>
          <w:p w14:paraId="0951F7F6"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8A254F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6A31F5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AF70820"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1FFAFA2" w14:textId="77777777" w:rsidR="003876A1" w:rsidRPr="000A5BBA" w:rsidRDefault="003876A1" w:rsidP="000A5BBA">
            <w:pPr>
              <w:jc w:val="right"/>
              <w:rPr>
                <w:sz w:val="14"/>
                <w:szCs w:val="24"/>
              </w:rPr>
            </w:pPr>
            <w:r w:rsidRPr="000A5BBA">
              <w:rPr>
                <w:sz w:val="14"/>
                <w:szCs w:val="24"/>
              </w:rPr>
              <w:t>54</w:t>
            </w:r>
          </w:p>
        </w:tc>
        <w:tc>
          <w:tcPr>
            <w:tcW w:w="236" w:type="pct"/>
            <w:shd w:val="clear" w:color="auto" w:fill="auto"/>
            <w:tcMar>
              <w:left w:w="0" w:type="dxa"/>
              <w:right w:w="0" w:type="dxa"/>
            </w:tcMar>
          </w:tcPr>
          <w:p w14:paraId="6901A501" w14:textId="77777777" w:rsidR="003876A1" w:rsidRPr="000A5BBA" w:rsidRDefault="003876A1" w:rsidP="000A5BBA">
            <w:pPr>
              <w:jc w:val="right"/>
              <w:rPr>
                <w:sz w:val="14"/>
                <w:szCs w:val="24"/>
              </w:rPr>
            </w:pPr>
            <w:r w:rsidRPr="000A5BBA">
              <w:rPr>
                <w:sz w:val="14"/>
                <w:szCs w:val="24"/>
              </w:rPr>
              <w:t>99</w:t>
            </w:r>
          </w:p>
        </w:tc>
        <w:tc>
          <w:tcPr>
            <w:tcW w:w="236" w:type="pct"/>
            <w:shd w:val="clear" w:color="auto" w:fill="auto"/>
            <w:tcMar>
              <w:left w:w="0" w:type="dxa"/>
              <w:right w:w="0" w:type="dxa"/>
            </w:tcMar>
          </w:tcPr>
          <w:p w14:paraId="7F23F851" w14:textId="77777777" w:rsidR="003876A1" w:rsidRPr="000A5BBA" w:rsidRDefault="003876A1" w:rsidP="000A5BBA">
            <w:pPr>
              <w:jc w:val="right"/>
              <w:rPr>
                <w:sz w:val="14"/>
                <w:szCs w:val="24"/>
              </w:rPr>
            </w:pPr>
            <w:r w:rsidRPr="000A5BBA">
              <w:rPr>
                <w:sz w:val="14"/>
                <w:szCs w:val="24"/>
              </w:rPr>
              <w:t>74</w:t>
            </w:r>
          </w:p>
        </w:tc>
        <w:tc>
          <w:tcPr>
            <w:tcW w:w="236" w:type="pct"/>
            <w:shd w:val="clear" w:color="auto" w:fill="auto"/>
            <w:tcMar>
              <w:left w:w="0" w:type="dxa"/>
              <w:right w:w="0" w:type="dxa"/>
            </w:tcMar>
          </w:tcPr>
          <w:p w14:paraId="21FA3D47"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80D9E65"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5D8234BF"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72E7C18" w14:textId="77777777" w:rsidR="003876A1" w:rsidRPr="000A5BBA" w:rsidRDefault="003876A1" w:rsidP="000A5BBA">
            <w:pPr>
              <w:jc w:val="right"/>
              <w:rPr>
                <w:b/>
                <w:sz w:val="14"/>
                <w:szCs w:val="24"/>
              </w:rPr>
            </w:pPr>
          </w:p>
        </w:tc>
        <w:tc>
          <w:tcPr>
            <w:tcW w:w="284" w:type="pct"/>
            <w:shd w:val="clear" w:color="auto" w:fill="auto"/>
            <w:tcMar>
              <w:left w:w="0" w:type="dxa"/>
              <w:right w:w="0" w:type="dxa"/>
            </w:tcMar>
          </w:tcPr>
          <w:p w14:paraId="7D5B9675"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3DA7FC5E"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0897158"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63CE3CF2" w14:textId="77777777" w:rsidR="003876A1" w:rsidRPr="000A5BBA" w:rsidRDefault="003876A1" w:rsidP="000A5BBA">
            <w:pPr>
              <w:jc w:val="right"/>
              <w:rPr>
                <w:b/>
                <w:bCs/>
                <w:sz w:val="14"/>
                <w:szCs w:val="24"/>
              </w:rPr>
            </w:pPr>
          </w:p>
        </w:tc>
        <w:tc>
          <w:tcPr>
            <w:tcW w:w="264" w:type="pct"/>
          </w:tcPr>
          <w:p w14:paraId="7A04F30A"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2AECD2C0" w14:textId="77777777" w:rsidR="003876A1" w:rsidRPr="000A5BBA" w:rsidRDefault="003876A1" w:rsidP="000A5BBA">
            <w:pPr>
              <w:jc w:val="right"/>
              <w:rPr>
                <w:b/>
                <w:bCs/>
                <w:sz w:val="14"/>
                <w:szCs w:val="24"/>
              </w:rPr>
            </w:pPr>
            <w:r w:rsidRPr="000A5BBA">
              <w:rPr>
                <w:b/>
                <w:bCs/>
                <w:sz w:val="14"/>
                <w:szCs w:val="24"/>
              </w:rPr>
              <w:t>227</w:t>
            </w:r>
          </w:p>
        </w:tc>
      </w:tr>
      <w:tr w:rsidR="003876A1" w:rsidRPr="000A5BBA" w14:paraId="0F5975E4" w14:textId="77777777" w:rsidTr="00CB659E">
        <w:trPr>
          <w:trHeight w:val="20"/>
        </w:trPr>
        <w:tc>
          <w:tcPr>
            <w:tcW w:w="638" w:type="pct"/>
            <w:shd w:val="clear" w:color="auto" w:fill="auto"/>
            <w:tcMar>
              <w:left w:w="0" w:type="dxa"/>
              <w:right w:w="0" w:type="dxa"/>
            </w:tcMar>
          </w:tcPr>
          <w:p w14:paraId="5DF42D41" w14:textId="77777777" w:rsidR="003876A1" w:rsidRPr="000A5BBA" w:rsidRDefault="003876A1" w:rsidP="000A5BBA">
            <w:pPr>
              <w:jc w:val="left"/>
              <w:rPr>
                <w:sz w:val="14"/>
                <w:szCs w:val="24"/>
              </w:rPr>
            </w:pPr>
            <w:r w:rsidRPr="000A5BBA">
              <w:rPr>
                <w:sz w:val="14"/>
                <w:szCs w:val="24"/>
              </w:rPr>
              <w:t xml:space="preserve">Çivril/Ömerli </w:t>
            </w:r>
          </w:p>
        </w:tc>
        <w:tc>
          <w:tcPr>
            <w:tcW w:w="235" w:type="pct"/>
            <w:shd w:val="clear" w:color="auto" w:fill="auto"/>
            <w:tcMar>
              <w:left w:w="0" w:type="dxa"/>
              <w:right w:w="0" w:type="dxa"/>
            </w:tcMar>
          </w:tcPr>
          <w:p w14:paraId="7B78F1C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9E1217B"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CCE6DFB"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165E3185"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69E6E32" w14:textId="77777777" w:rsidR="003876A1" w:rsidRPr="000A5BBA" w:rsidRDefault="003876A1" w:rsidP="000A5BBA">
            <w:pPr>
              <w:jc w:val="right"/>
              <w:rPr>
                <w:sz w:val="14"/>
                <w:szCs w:val="24"/>
              </w:rPr>
            </w:pPr>
            <w:r w:rsidRPr="000A5BBA">
              <w:rPr>
                <w:sz w:val="14"/>
                <w:szCs w:val="24"/>
              </w:rPr>
              <w:t>292</w:t>
            </w:r>
          </w:p>
        </w:tc>
        <w:tc>
          <w:tcPr>
            <w:tcW w:w="236" w:type="pct"/>
            <w:shd w:val="clear" w:color="auto" w:fill="auto"/>
            <w:tcMar>
              <w:left w:w="0" w:type="dxa"/>
              <w:right w:w="0" w:type="dxa"/>
            </w:tcMar>
          </w:tcPr>
          <w:p w14:paraId="76F63473" w14:textId="77777777" w:rsidR="003876A1" w:rsidRPr="000A5BBA" w:rsidRDefault="003876A1" w:rsidP="000A5BBA">
            <w:pPr>
              <w:jc w:val="right"/>
              <w:rPr>
                <w:sz w:val="14"/>
                <w:szCs w:val="24"/>
              </w:rPr>
            </w:pPr>
            <w:r w:rsidRPr="000A5BBA">
              <w:rPr>
                <w:sz w:val="14"/>
                <w:szCs w:val="24"/>
              </w:rPr>
              <w:t>293</w:t>
            </w:r>
          </w:p>
        </w:tc>
        <w:tc>
          <w:tcPr>
            <w:tcW w:w="236" w:type="pct"/>
            <w:shd w:val="clear" w:color="auto" w:fill="auto"/>
            <w:tcMar>
              <w:left w:w="0" w:type="dxa"/>
              <w:right w:w="0" w:type="dxa"/>
            </w:tcMar>
          </w:tcPr>
          <w:p w14:paraId="5E471A22" w14:textId="77777777" w:rsidR="003876A1" w:rsidRPr="000A5BBA" w:rsidRDefault="003876A1" w:rsidP="000A5BBA">
            <w:pPr>
              <w:jc w:val="right"/>
              <w:rPr>
                <w:sz w:val="14"/>
                <w:szCs w:val="24"/>
              </w:rPr>
            </w:pPr>
            <w:r w:rsidRPr="000A5BBA">
              <w:rPr>
                <w:sz w:val="14"/>
                <w:szCs w:val="24"/>
              </w:rPr>
              <w:t>285</w:t>
            </w:r>
          </w:p>
        </w:tc>
        <w:tc>
          <w:tcPr>
            <w:tcW w:w="236" w:type="pct"/>
            <w:shd w:val="clear" w:color="auto" w:fill="auto"/>
            <w:tcMar>
              <w:left w:w="0" w:type="dxa"/>
              <w:right w:w="0" w:type="dxa"/>
            </w:tcMar>
          </w:tcPr>
          <w:p w14:paraId="68C27C04" w14:textId="77777777" w:rsidR="003876A1" w:rsidRPr="000A5BBA" w:rsidRDefault="003876A1" w:rsidP="000A5BBA">
            <w:pPr>
              <w:jc w:val="right"/>
              <w:rPr>
                <w:sz w:val="14"/>
                <w:szCs w:val="24"/>
              </w:rPr>
            </w:pPr>
            <w:r w:rsidRPr="000A5BBA">
              <w:rPr>
                <w:sz w:val="14"/>
                <w:szCs w:val="24"/>
              </w:rPr>
              <w:t>395</w:t>
            </w:r>
          </w:p>
        </w:tc>
        <w:tc>
          <w:tcPr>
            <w:tcW w:w="236" w:type="pct"/>
            <w:shd w:val="clear" w:color="auto" w:fill="auto"/>
            <w:tcMar>
              <w:left w:w="0" w:type="dxa"/>
              <w:right w:w="0" w:type="dxa"/>
            </w:tcMar>
          </w:tcPr>
          <w:p w14:paraId="081C945A"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4B73ED94"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96E190A"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4FC3590B"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143BCE9E"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55725226"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1DC651FA" w14:textId="77777777" w:rsidR="003876A1" w:rsidRPr="000A5BBA" w:rsidRDefault="003876A1" w:rsidP="000A5BBA">
            <w:pPr>
              <w:jc w:val="right"/>
              <w:rPr>
                <w:b/>
                <w:bCs/>
                <w:sz w:val="14"/>
                <w:szCs w:val="24"/>
              </w:rPr>
            </w:pPr>
          </w:p>
        </w:tc>
        <w:tc>
          <w:tcPr>
            <w:tcW w:w="264" w:type="pct"/>
          </w:tcPr>
          <w:p w14:paraId="5C4392F3"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276957C9" w14:textId="77777777" w:rsidR="003876A1" w:rsidRPr="000A5BBA" w:rsidRDefault="003876A1" w:rsidP="000A5BBA">
            <w:pPr>
              <w:jc w:val="right"/>
              <w:rPr>
                <w:b/>
                <w:bCs/>
                <w:sz w:val="14"/>
                <w:szCs w:val="24"/>
              </w:rPr>
            </w:pPr>
            <w:r w:rsidRPr="000A5BBA">
              <w:rPr>
                <w:b/>
                <w:bCs/>
                <w:sz w:val="14"/>
                <w:szCs w:val="24"/>
              </w:rPr>
              <w:t>1265</w:t>
            </w:r>
          </w:p>
        </w:tc>
      </w:tr>
      <w:tr w:rsidR="003876A1" w:rsidRPr="000A5BBA" w14:paraId="32153E7C" w14:textId="77777777" w:rsidTr="00CB659E">
        <w:trPr>
          <w:trHeight w:val="20"/>
        </w:trPr>
        <w:tc>
          <w:tcPr>
            <w:tcW w:w="638" w:type="pct"/>
            <w:shd w:val="clear" w:color="auto" w:fill="auto"/>
            <w:tcMar>
              <w:left w:w="0" w:type="dxa"/>
              <w:right w:w="0" w:type="dxa"/>
            </w:tcMar>
          </w:tcPr>
          <w:p w14:paraId="760C6452" w14:textId="77777777" w:rsidR="003876A1" w:rsidRPr="000A5BBA" w:rsidRDefault="003876A1" w:rsidP="000A5BBA">
            <w:pPr>
              <w:jc w:val="left"/>
              <w:rPr>
                <w:sz w:val="14"/>
                <w:szCs w:val="24"/>
              </w:rPr>
            </w:pPr>
            <w:r w:rsidRPr="000A5BBA">
              <w:rPr>
                <w:sz w:val="14"/>
                <w:szCs w:val="24"/>
              </w:rPr>
              <w:t xml:space="preserve">Çardak/Çaltı </w:t>
            </w:r>
          </w:p>
        </w:tc>
        <w:tc>
          <w:tcPr>
            <w:tcW w:w="235" w:type="pct"/>
            <w:shd w:val="clear" w:color="auto" w:fill="auto"/>
            <w:tcMar>
              <w:left w:w="0" w:type="dxa"/>
              <w:right w:w="0" w:type="dxa"/>
            </w:tcMar>
          </w:tcPr>
          <w:p w14:paraId="54719C58"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587ADDE"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125E594"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05E546FF"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7E14B26" w14:textId="77777777" w:rsidR="003876A1" w:rsidRPr="000A5BBA" w:rsidRDefault="003876A1" w:rsidP="000A5BBA">
            <w:pPr>
              <w:jc w:val="right"/>
              <w:rPr>
                <w:sz w:val="14"/>
                <w:szCs w:val="24"/>
              </w:rPr>
            </w:pPr>
            <w:r w:rsidRPr="000A5BBA">
              <w:rPr>
                <w:sz w:val="14"/>
                <w:szCs w:val="24"/>
              </w:rPr>
              <w:t>1579</w:t>
            </w:r>
          </w:p>
        </w:tc>
        <w:tc>
          <w:tcPr>
            <w:tcW w:w="236" w:type="pct"/>
            <w:shd w:val="clear" w:color="auto" w:fill="auto"/>
            <w:tcMar>
              <w:left w:w="0" w:type="dxa"/>
              <w:right w:w="0" w:type="dxa"/>
            </w:tcMar>
          </w:tcPr>
          <w:p w14:paraId="290CD895" w14:textId="77777777" w:rsidR="003876A1" w:rsidRPr="000A5BBA" w:rsidRDefault="003876A1" w:rsidP="000A5BBA">
            <w:pPr>
              <w:jc w:val="right"/>
              <w:rPr>
                <w:sz w:val="14"/>
                <w:szCs w:val="24"/>
              </w:rPr>
            </w:pPr>
            <w:r w:rsidRPr="000A5BBA">
              <w:rPr>
                <w:sz w:val="14"/>
                <w:szCs w:val="24"/>
              </w:rPr>
              <w:t>1002</w:t>
            </w:r>
          </w:p>
        </w:tc>
        <w:tc>
          <w:tcPr>
            <w:tcW w:w="236" w:type="pct"/>
            <w:shd w:val="clear" w:color="auto" w:fill="auto"/>
            <w:tcMar>
              <w:left w:w="0" w:type="dxa"/>
              <w:right w:w="0" w:type="dxa"/>
            </w:tcMar>
          </w:tcPr>
          <w:p w14:paraId="6CDD958E" w14:textId="77777777" w:rsidR="003876A1" w:rsidRPr="000A5BBA" w:rsidRDefault="003876A1" w:rsidP="000A5BBA">
            <w:pPr>
              <w:jc w:val="right"/>
              <w:rPr>
                <w:sz w:val="14"/>
                <w:szCs w:val="24"/>
              </w:rPr>
            </w:pPr>
            <w:r w:rsidRPr="000A5BBA">
              <w:rPr>
                <w:sz w:val="14"/>
                <w:szCs w:val="24"/>
              </w:rPr>
              <w:t>1000</w:t>
            </w:r>
          </w:p>
        </w:tc>
        <w:tc>
          <w:tcPr>
            <w:tcW w:w="236" w:type="pct"/>
            <w:shd w:val="clear" w:color="auto" w:fill="auto"/>
            <w:tcMar>
              <w:left w:w="0" w:type="dxa"/>
              <w:right w:w="0" w:type="dxa"/>
            </w:tcMar>
          </w:tcPr>
          <w:p w14:paraId="0BBF6917" w14:textId="77777777" w:rsidR="003876A1" w:rsidRPr="000A5BBA" w:rsidRDefault="003876A1" w:rsidP="000A5BBA">
            <w:pPr>
              <w:jc w:val="right"/>
              <w:rPr>
                <w:sz w:val="14"/>
                <w:szCs w:val="24"/>
              </w:rPr>
            </w:pPr>
            <w:r w:rsidRPr="000A5BBA">
              <w:rPr>
                <w:sz w:val="14"/>
                <w:szCs w:val="24"/>
              </w:rPr>
              <w:t>980</w:t>
            </w:r>
          </w:p>
        </w:tc>
        <w:tc>
          <w:tcPr>
            <w:tcW w:w="236" w:type="pct"/>
            <w:shd w:val="clear" w:color="auto" w:fill="auto"/>
            <w:tcMar>
              <w:left w:w="0" w:type="dxa"/>
              <w:right w:w="0" w:type="dxa"/>
            </w:tcMar>
          </w:tcPr>
          <w:p w14:paraId="492F5E9D"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94D7CE9"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CBDC23F"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46D1CF4A"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A0A3301"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453A77E"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484D8FF9" w14:textId="77777777" w:rsidR="003876A1" w:rsidRPr="000A5BBA" w:rsidRDefault="003876A1" w:rsidP="000A5BBA">
            <w:pPr>
              <w:jc w:val="right"/>
              <w:rPr>
                <w:b/>
                <w:bCs/>
                <w:sz w:val="14"/>
                <w:szCs w:val="24"/>
              </w:rPr>
            </w:pPr>
          </w:p>
        </w:tc>
        <w:tc>
          <w:tcPr>
            <w:tcW w:w="264" w:type="pct"/>
          </w:tcPr>
          <w:p w14:paraId="62991F64"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27563AA9" w14:textId="77777777" w:rsidR="003876A1" w:rsidRPr="000A5BBA" w:rsidRDefault="003876A1" w:rsidP="000A5BBA">
            <w:pPr>
              <w:jc w:val="right"/>
              <w:rPr>
                <w:b/>
                <w:bCs/>
                <w:sz w:val="14"/>
                <w:szCs w:val="24"/>
              </w:rPr>
            </w:pPr>
            <w:r w:rsidRPr="000A5BBA">
              <w:rPr>
                <w:b/>
                <w:bCs/>
                <w:sz w:val="14"/>
                <w:szCs w:val="24"/>
              </w:rPr>
              <w:t>4561</w:t>
            </w:r>
          </w:p>
        </w:tc>
      </w:tr>
      <w:tr w:rsidR="003876A1" w:rsidRPr="000A5BBA" w14:paraId="002AD1E3" w14:textId="77777777" w:rsidTr="00CB659E">
        <w:trPr>
          <w:trHeight w:val="20"/>
        </w:trPr>
        <w:tc>
          <w:tcPr>
            <w:tcW w:w="638" w:type="pct"/>
            <w:shd w:val="clear" w:color="auto" w:fill="auto"/>
            <w:tcMar>
              <w:left w:w="0" w:type="dxa"/>
              <w:right w:w="0" w:type="dxa"/>
            </w:tcMar>
          </w:tcPr>
          <w:p w14:paraId="740AF3C2" w14:textId="77777777" w:rsidR="003876A1" w:rsidRPr="000A5BBA" w:rsidRDefault="003876A1" w:rsidP="000A5BBA">
            <w:pPr>
              <w:jc w:val="left"/>
              <w:rPr>
                <w:sz w:val="14"/>
                <w:szCs w:val="24"/>
              </w:rPr>
            </w:pPr>
            <w:r w:rsidRPr="000A5BBA">
              <w:rPr>
                <w:sz w:val="14"/>
                <w:szCs w:val="24"/>
              </w:rPr>
              <w:t>Acıpayam-Yassıhöyük</w:t>
            </w:r>
          </w:p>
        </w:tc>
        <w:tc>
          <w:tcPr>
            <w:tcW w:w="235" w:type="pct"/>
            <w:shd w:val="clear" w:color="auto" w:fill="auto"/>
            <w:tcMar>
              <w:left w:w="0" w:type="dxa"/>
              <w:right w:w="0" w:type="dxa"/>
            </w:tcMar>
          </w:tcPr>
          <w:p w14:paraId="63365C13"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377735D2"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35888D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6875C6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1EFC3D7"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5638D756" w14:textId="77777777" w:rsidR="003876A1" w:rsidRPr="000A5BBA" w:rsidRDefault="003876A1" w:rsidP="000A5BBA">
            <w:pPr>
              <w:jc w:val="right"/>
              <w:rPr>
                <w:sz w:val="14"/>
                <w:szCs w:val="24"/>
              </w:rPr>
            </w:pPr>
            <w:r w:rsidRPr="000A5BBA">
              <w:rPr>
                <w:sz w:val="14"/>
                <w:szCs w:val="24"/>
              </w:rPr>
              <w:t>147</w:t>
            </w:r>
          </w:p>
        </w:tc>
        <w:tc>
          <w:tcPr>
            <w:tcW w:w="236" w:type="pct"/>
            <w:shd w:val="clear" w:color="auto" w:fill="auto"/>
            <w:tcMar>
              <w:left w:w="0" w:type="dxa"/>
              <w:right w:w="0" w:type="dxa"/>
            </w:tcMar>
          </w:tcPr>
          <w:p w14:paraId="5DA9DBFA" w14:textId="77777777" w:rsidR="003876A1" w:rsidRPr="000A5BBA" w:rsidRDefault="003876A1" w:rsidP="000A5BBA">
            <w:pPr>
              <w:jc w:val="right"/>
              <w:rPr>
                <w:sz w:val="14"/>
                <w:szCs w:val="24"/>
              </w:rPr>
            </w:pPr>
            <w:r w:rsidRPr="000A5BBA">
              <w:rPr>
                <w:sz w:val="14"/>
                <w:szCs w:val="24"/>
              </w:rPr>
              <w:t>165</w:t>
            </w:r>
          </w:p>
        </w:tc>
        <w:tc>
          <w:tcPr>
            <w:tcW w:w="236" w:type="pct"/>
            <w:shd w:val="clear" w:color="auto" w:fill="auto"/>
            <w:tcMar>
              <w:left w:w="0" w:type="dxa"/>
              <w:right w:w="0" w:type="dxa"/>
            </w:tcMar>
          </w:tcPr>
          <w:p w14:paraId="5868E893" w14:textId="77777777" w:rsidR="003876A1" w:rsidRPr="000A5BBA" w:rsidRDefault="003876A1" w:rsidP="000A5BBA">
            <w:pPr>
              <w:jc w:val="right"/>
              <w:rPr>
                <w:sz w:val="14"/>
                <w:szCs w:val="24"/>
              </w:rPr>
            </w:pPr>
            <w:r w:rsidRPr="000A5BBA">
              <w:rPr>
                <w:sz w:val="14"/>
                <w:szCs w:val="24"/>
              </w:rPr>
              <w:t>185</w:t>
            </w:r>
          </w:p>
        </w:tc>
        <w:tc>
          <w:tcPr>
            <w:tcW w:w="236" w:type="pct"/>
            <w:shd w:val="clear" w:color="auto" w:fill="auto"/>
            <w:tcMar>
              <w:left w:w="0" w:type="dxa"/>
              <w:right w:w="0" w:type="dxa"/>
            </w:tcMar>
          </w:tcPr>
          <w:p w14:paraId="4BAF38AD" w14:textId="77777777" w:rsidR="003876A1" w:rsidRPr="000A5BBA" w:rsidRDefault="003876A1" w:rsidP="000A5BBA">
            <w:pPr>
              <w:jc w:val="right"/>
              <w:rPr>
                <w:sz w:val="14"/>
                <w:szCs w:val="24"/>
              </w:rPr>
            </w:pPr>
            <w:r w:rsidRPr="000A5BBA">
              <w:rPr>
                <w:sz w:val="14"/>
                <w:szCs w:val="24"/>
              </w:rPr>
              <w:t>136</w:t>
            </w:r>
          </w:p>
        </w:tc>
        <w:tc>
          <w:tcPr>
            <w:tcW w:w="236" w:type="pct"/>
            <w:shd w:val="clear" w:color="auto" w:fill="auto"/>
            <w:tcMar>
              <w:left w:w="0" w:type="dxa"/>
              <w:right w:w="0" w:type="dxa"/>
            </w:tcMar>
          </w:tcPr>
          <w:p w14:paraId="1C1E268F"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4BB9EA08"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36540395"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501A3A54"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193C8222"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41590F1E" w14:textId="77777777" w:rsidR="003876A1" w:rsidRPr="000A5BBA" w:rsidRDefault="003876A1" w:rsidP="000A5BBA">
            <w:pPr>
              <w:jc w:val="right"/>
              <w:rPr>
                <w:b/>
                <w:bCs/>
                <w:sz w:val="14"/>
                <w:szCs w:val="24"/>
              </w:rPr>
            </w:pPr>
          </w:p>
        </w:tc>
        <w:tc>
          <w:tcPr>
            <w:tcW w:w="264" w:type="pct"/>
          </w:tcPr>
          <w:p w14:paraId="10A5D7A7"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454EEEC5" w14:textId="77777777" w:rsidR="003876A1" w:rsidRPr="000A5BBA" w:rsidRDefault="003876A1" w:rsidP="000A5BBA">
            <w:pPr>
              <w:jc w:val="right"/>
              <w:rPr>
                <w:b/>
                <w:bCs/>
                <w:sz w:val="14"/>
                <w:szCs w:val="24"/>
              </w:rPr>
            </w:pPr>
            <w:r w:rsidRPr="000A5BBA">
              <w:rPr>
                <w:b/>
                <w:bCs/>
                <w:sz w:val="14"/>
                <w:szCs w:val="24"/>
              </w:rPr>
              <w:t>633</w:t>
            </w:r>
          </w:p>
        </w:tc>
      </w:tr>
      <w:tr w:rsidR="003876A1" w:rsidRPr="000A5BBA" w14:paraId="7B94ACF9" w14:textId="77777777" w:rsidTr="00CB659E">
        <w:trPr>
          <w:trHeight w:val="20"/>
        </w:trPr>
        <w:tc>
          <w:tcPr>
            <w:tcW w:w="638" w:type="pct"/>
            <w:shd w:val="clear" w:color="auto" w:fill="auto"/>
            <w:tcMar>
              <w:left w:w="0" w:type="dxa"/>
              <w:right w:w="0" w:type="dxa"/>
            </w:tcMar>
          </w:tcPr>
          <w:p w14:paraId="05C2AE89" w14:textId="77777777" w:rsidR="003876A1" w:rsidRPr="000A5BBA" w:rsidRDefault="003876A1" w:rsidP="000A5BBA">
            <w:pPr>
              <w:jc w:val="left"/>
              <w:rPr>
                <w:sz w:val="14"/>
                <w:szCs w:val="24"/>
              </w:rPr>
            </w:pPr>
            <w:r w:rsidRPr="000A5BBA">
              <w:rPr>
                <w:sz w:val="14"/>
                <w:szCs w:val="24"/>
              </w:rPr>
              <w:t>Baklan –Kavaklar</w:t>
            </w:r>
          </w:p>
        </w:tc>
        <w:tc>
          <w:tcPr>
            <w:tcW w:w="235" w:type="pct"/>
            <w:shd w:val="clear" w:color="auto" w:fill="auto"/>
            <w:tcMar>
              <w:left w:w="0" w:type="dxa"/>
              <w:right w:w="0" w:type="dxa"/>
            </w:tcMar>
          </w:tcPr>
          <w:p w14:paraId="18AE72A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771FB78"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AC93373"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43C7A6F5"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5D5CD94C"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4E091FB6" w14:textId="77777777" w:rsidR="003876A1" w:rsidRPr="000A5BBA" w:rsidRDefault="003876A1" w:rsidP="000A5BBA">
            <w:pPr>
              <w:jc w:val="right"/>
              <w:rPr>
                <w:sz w:val="14"/>
                <w:szCs w:val="24"/>
              </w:rPr>
            </w:pPr>
            <w:r w:rsidRPr="000A5BBA">
              <w:rPr>
                <w:sz w:val="14"/>
                <w:szCs w:val="24"/>
              </w:rPr>
              <w:t>356</w:t>
            </w:r>
          </w:p>
        </w:tc>
        <w:tc>
          <w:tcPr>
            <w:tcW w:w="236" w:type="pct"/>
            <w:shd w:val="clear" w:color="auto" w:fill="auto"/>
            <w:tcMar>
              <w:left w:w="0" w:type="dxa"/>
              <w:right w:w="0" w:type="dxa"/>
            </w:tcMar>
          </w:tcPr>
          <w:p w14:paraId="4F12608F" w14:textId="77777777" w:rsidR="003876A1" w:rsidRPr="000A5BBA" w:rsidRDefault="003876A1" w:rsidP="000A5BBA">
            <w:pPr>
              <w:jc w:val="right"/>
              <w:rPr>
                <w:sz w:val="14"/>
                <w:szCs w:val="24"/>
              </w:rPr>
            </w:pPr>
            <w:r w:rsidRPr="000A5BBA">
              <w:rPr>
                <w:sz w:val="14"/>
                <w:szCs w:val="24"/>
              </w:rPr>
              <w:t>356</w:t>
            </w:r>
          </w:p>
        </w:tc>
        <w:tc>
          <w:tcPr>
            <w:tcW w:w="236" w:type="pct"/>
            <w:shd w:val="clear" w:color="auto" w:fill="auto"/>
            <w:tcMar>
              <w:left w:w="0" w:type="dxa"/>
              <w:right w:w="0" w:type="dxa"/>
            </w:tcMar>
          </w:tcPr>
          <w:p w14:paraId="0F0F26D1" w14:textId="77777777" w:rsidR="003876A1" w:rsidRPr="000A5BBA" w:rsidRDefault="003876A1" w:rsidP="000A5BBA">
            <w:pPr>
              <w:jc w:val="right"/>
              <w:rPr>
                <w:sz w:val="14"/>
                <w:szCs w:val="24"/>
              </w:rPr>
            </w:pPr>
            <w:r w:rsidRPr="000A5BBA">
              <w:rPr>
                <w:sz w:val="14"/>
                <w:szCs w:val="24"/>
              </w:rPr>
              <w:t>330</w:t>
            </w:r>
          </w:p>
        </w:tc>
        <w:tc>
          <w:tcPr>
            <w:tcW w:w="236" w:type="pct"/>
            <w:shd w:val="clear" w:color="auto" w:fill="auto"/>
            <w:tcMar>
              <w:left w:w="0" w:type="dxa"/>
              <w:right w:w="0" w:type="dxa"/>
            </w:tcMar>
          </w:tcPr>
          <w:p w14:paraId="5350E3BC" w14:textId="77777777" w:rsidR="003876A1" w:rsidRPr="000A5BBA" w:rsidRDefault="003876A1" w:rsidP="000A5BBA">
            <w:pPr>
              <w:jc w:val="right"/>
              <w:rPr>
                <w:sz w:val="14"/>
                <w:szCs w:val="24"/>
              </w:rPr>
            </w:pPr>
            <w:r w:rsidRPr="000A5BBA">
              <w:rPr>
                <w:sz w:val="14"/>
                <w:szCs w:val="24"/>
              </w:rPr>
              <w:t>245</w:t>
            </w:r>
          </w:p>
        </w:tc>
        <w:tc>
          <w:tcPr>
            <w:tcW w:w="236" w:type="pct"/>
            <w:shd w:val="clear" w:color="auto" w:fill="auto"/>
            <w:tcMar>
              <w:left w:w="0" w:type="dxa"/>
              <w:right w:w="0" w:type="dxa"/>
            </w:tcMar>
          </w:tcPr>
          <w:p w14:paraId="613D8BE5"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112CBFEA"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7CCB20D0"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17B6BD3B"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5886490A"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32ACDED9" w14:textId="77777777" w:rsidR="003876A1" w:rsidRPr="000A5BBA" w:rsidRDefault="003876A1" w:rsidP="000A5BBA">
            <w:pPr>
              <w:jc w:val="right"/>
              <w:rPr>
                <w:b/>
                <w:bCs/>
                <w:sz w:val="14"/>
                <w:szCs w:val="24"/>
              </w:rPr>
            </w:pPr>
          </w:p>
        </w:tc>
        <w:tc>
          <w:tcPr>
            <w:tcW w:w="264" w:type="pct"/>
          </w:tcPr>
          <w:p w14:paraId="2CEDF8FC"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4075A055" w14:textId="77777777" w:rsidR="003876A1" w:rsidRPr="000A5BBA" w:rsidRDefault="003876A1" w:rsidP="000A5BBA">
            <w:pPr>
              <w:jc w:val="right"/>
              <w:rPr>
                <w:b/>
                <w:bCs/>
                <w:sz w:val="14"/>
                <w:szCs w:val="24"/>
              </w:rPr>
            </w:pPr>
            <w:r w:rsidRPr="000A5BBA">
              <w:rPr>
                <w:b/>
                <w:bCs/>
                <w:sz w:val="14"/>
                <w:szCs w:val="24"/>
              </w:rPr>
              <w:t>1287</w:t>
            </w:r>
          </w:p>
        </w:tc>
      </w:tr>
      <w:tr w:rsidR="003876A1" w:rsidRPr="000A5BBA" w14:paraId="010C369C" w14:textId="77777777" w:rsidTr="00CB659E">
        <w:trPr>
          <w:trHeight w:val="20"/>
        </w:trPr>
        <w:tc>
          <w:tcPr>
            <w:tcW w:w="638" w:type="pct"/>
            <w:shd w:val="clear" w:color="auto" w:fill="auto"/>
            <w:tcMar>
              <w:left w:w="0" w:type="dxa"/>
              <w:right w:w="0" w:type="dxa"/>
            </w:tcMar>
          </w:tcPr>
          <w:p w14:paraId="11BCD355" w14:textId="77777777" w:rsidR="003876A1" w:rsidRPr="000A5BBA" w:rsidRDefault="003876A1" w:rsidP="000A5BBA">
            <w:pPr>
              <w:jc w:val="left"/>
              <w:rPr>
                <w:sz w:val="14"/>
                <w:szCs w:val="24"/>
              </w:rPr>
            </w:pPr>
            <w:r w:rsidRPr="000A5BBA">
              <w:rPr>
                <w:sz w:val="14"/>
                <w:szCs w:val="24"/>
              </w:rPr>
              <w:t>Bozkurt-</w:t>
            </w:r>
            <w:proofErr w:type="spellStart"/>
            <w:r w:rsidRPr="000A5BBA">
              <w:rPr>
                <w:sz w:val="14"/>
                <w:szCs w:val="24"/>
              </w:rPr>
              <w:t>Sazköy</w:t>
            </w:r>
            <w:proofErr w:type="spellEnd"/>
          </w:p>
        </w:tc>
        <w:tc>
          <w:tcPr>
            <w:tcW w:w="235" w:type="pct"/>
            <w:shd w:val="clear" w:color="auto" w:fill="auto"/>
            <w:tcMar>
              <w:left w:w="0" w:type="dxa"/>
              <w:right w:w="0" w:type="dxa"/>
            </w:tcMar>
          </w:tcPr>
          <w:p w14:paraId="1404158F"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BBBD2D5"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F9424F2"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15A4397"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EDFAC15"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5D96C43" w14:textId="77777777" w:rsidR="003876A1" w:rsidRPr="000A5BBA" w:rsidRDefault="003876A1" w:rsidP="000A5BBA">
            <w:pPr>
              <w:jc w:val="right"/>
              <w:rPr>
                <w:sz w:val="14"/>
                <w:szCs w:val="24"/>
              </w:rPr>
            </w:pPr>
            <w:r w:rsidRPr="000A5BBA">
              <w:rPr>
                <w:sz w:val="14"/>
                <w:szCs w:val="24"/>
              </w:rPr>
              <w:t>288</w:t>
            </w:r>
          </w:p>
        </w:tc>
        <w:tc>
          <w:tcPr>
            <w:tcW w:w="236" w:type="pct"/>
            <w:shd w:val="clear" w:color="auto" w:fill="auto"/>
            <w:tcMar>
              <w:left w:w="0" w:type="dxa"/>
              <w:right w:w="0" w:type="dxa"/>
            </w:tcMar>
          </w:tcPr>
          <w:p w14:paraId="011AF686" w14:textId="77777777" w:rsidR="003876A1" w:rsidRPr="000A5BBA" w:rsidRDefault="003876A1" w:rsidP="000A5BBA">
            <w:pPr>
              <w:jc w:val="right"/>
              <w:rPr>
                <w:sz w:val="14"/>
                <w:szCs w:val="24"/>
              </w:rPr>
            </w:pPr>
            <w:r w:rsidRPr="000A5BBA">
              <w:rPr>
                <w:sz w:val="14"/>
                <w:szCs w:val="24"/>
              </w:rPr>
              <w:t>288</w:t>
            </w:r>
          </w:p>
        </w:tc>
        <w:tc>
          <w:tcPr>
            <w:tcW w:w="236" w:type="pct"/>
            <w:shd w:val="clear" w:color="auto" w:fill="auto"/>
            <w:tcMar>
              <w:left w:w="0" w:type="dxa"/>
              <w:right w:w="0" w:type="dxa"/>
            </w:tcMar>
          </w:tcPr>
          <w:p w14:paraId="02701E4B" w14:textId="77777777" w:rsidR="003876A1" w:rsidRPr="000A5BBA" w:rsidRDefault="003876A1" w:rsidP="000A5BBA">
            <w:pPr>
              <w:jc w:val="right"/>
              <w:rPr>
                <w:sz w:val="14"/>
                <w:szCs w:val="24"/>
              </w:rPr>
            </w:pPr>
            <w:r w:rsidRPr="000A5BBA">
              <w:rPr>
                <w:sz w:val="14"/>
                <w:szCs w:val="24"/>
              </w:rPr>
              <w:t>288</w:t>
            </w:r>
          </w:p>
        </w:tc>
        <w:tc>
          <w:tcPr>
            <w:tcW w:w="236" w:type="pct"/>
            <w:shd w:val="clear" w:color="auto" w:fill="auto"/>
            <w:tcMar>
              <w:left w:w="0" w:type="dxa"/>
              <w:right w:w="0" w:type="dxa"/>
            </w:tcMar>
          </w:tcPr>
          <w:p w14:paraId="2246CBC9" w14:textId="77777777" w:rsidR="003876A1" w:rsidRPr="000A5BBA" w:rsidRDefault="003876A1" w:rsidP="000A5BBA">
            <w:pPr>
              <w:jc w:val="right"/>
              <w:rPr>
                <w:sz w:val="14"/>
                <w:szCs w:val="24"/>
              </w:rPr>
            </w:pPr>
            <w:r w:rsidRPr="000A5BBA">
              <w:rPr>
                <w:sz w:val="14"/>
                <w:szCs w:val="24"/>
              </w:rPr>
              <w:t>288</w:t>
            </w:r>
          </w:p>
        </w:tc>
        <w:tc>
          <w:tcPr>
            <w:tcW w:w="236" w:type="pct"/>
            <w:shd w:val="clear" w:color="auto" w:fill="auto"/>
            <w:tcMar>
              <w:left w:w="0" w:type="dxa"/>
              <w:right w:w="0" w:type="dxa"/>
            </w:tcMar>
          </w:tcPr>
          <w:p w14:paraId="1104A743"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7A917A3C"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3A0B3D88"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5C4451A9"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43FDB6A2"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7543073" w14:textId="77777777" w:rsidR="003876A1" w:rsidRPr="000A5BBA" w:rsidRDefault="003876A1" w:rsidP="000A5BBA">
            <w:pPr>
              <w:jc w:val="right"/>
              <w:rPr>
                <w:b/>
                <w:bCs/>
                <w:sz w:val="14"/>
                <w:szCs w:val="24"/>
              </w:rPr>
            </w:pPr>
          </w:p>
        </w:tc>
        <w:tc>
          <w:tcPr>
            <w:tcW w:w="264" w:type="pct"/>
          </w:tcPr>
          <w:p w14:paraId="73D3B68B"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1C0EDB9F" w14:textId="77777777" w:rsidR="003876A1" w:rsidRPr="000A5BBA" w:rsidRDefault="003876A1" w:rsidP="000A5BBA">
            <w:pPr>
              <w:jc w:val="right"/>
              <w:rPr>
                <w:b/>
                <w:bCs/>
                <w:sz w:val="14"/>
                <w:szCs w:val="24"/>
              </w:rPr>
            </w:pPr>
            <w:r w:rsidRPr="000A5BBA">
              <w:rPr>
                <w:b/>
                <w:bCs/>
                <w:sz w:val="14"/>
                <w:szCs w:val="24"/>
              </w:rPr>
              <w:t>1152</w:t>
            </w:r>
          </w:p>
        </w:tc>
      </w:tr>
      <w:tr w:rsidR="003876A1" w:rsidRPr="000A5BBA" w14:paraId="68E1D8C2" w14:textId="77777777" w:rsidTr="00CB659E">
        <w:trPr>
          <w:trHeight w:val="20"/>
        </w:trPr>
        <w:tc>
          <w:tcPr>
            <w:tcW w:w="638" w:type="pct"/>
            <w:shd w:val="clear" w:color="auto" w:fill="auto"/>
            <w:tcMar>
              <w:left w:w="0" w:type="dxa"/>
              <w:right w:w="0" w:type="dxa"/>
            </w:tcMar>
          </w:tcPr>
          <w:p w14:paraId="4C97BBF6" w14:textId="77777777" w:rsidR="003876A1" w:rsidRPr="000A5BBA" w:rsidRDefault="003876A1" w:rsidP="000A5BBA">
            <w:pPr>
              <w:jc w:val="left"/>
              <w:rPr>
                <w:sz w:val="14"/>
                <w:szCs w:val="24"/>
              </w:rPr>
            </w:pPr>
            <w:r w:rsidRPr="000A5BBA">
              <w:rPr>
                <w:sz w:val="14"/>
                <w:szCs w:val="24"/>
              </w:rPr>
              <w:t>Sarayköy Ahmetli</w:t>
            </w:r>
          </w:p>
        </w:tc>
        <w:tc>
          <w:tcPr>
            <w:tcW w:w="235" w:type="pct"/>
            <w:shd w:val="clear" w:color="auto" w:fill="auto"/>
            <w:tcMar>
              <w:left w:w="0" w:type="dxa"/>
              <w:right w:w="0" w:type="dxa"/>
            </w:tcMar>
          </w:tcPr>
          <w:p w14:paraId="7412BC88"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0DD7B5DB"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7683D32"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5006833"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5BAA5FD7"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22BA9DA" w14:textId="77777777" w:rsidR="003876A1" w:rsidRPr="000A5BBA" w:rsidRDefault="003876A1" w:rsidP="000A5BBA">
            <w:pPr>
              <w:jc w:val="right"/>
              <w:rPr>
                <w:sz w:val="14"/>
                <w:szCs w:val="24"/>
              </w:rPr>
            </w:pPr>
            <w:r w:rsidRPr="000A5BBA">
              <w:rPr>
                <w:sz w:val="14"/>
                <w:szCs w:val="24"/>
              </w:rPr>
              <w:t>106</w:t>
            </w:r>
          </w:p>
        </w:tc>
        <w:tc>
          <w:tcPr>
            <w:tcW w:w="236" w:type="pct"/>
            <w:shd w:val="clear" w:color="auto" w:fill="auto"/>
            <w:tcMar>
              <w:left w:w="0" w:type="dxa"/>
              <w:right w:w="0" w:type="dxa"/>
            </w:tcMar>
          </w:tcPr>
          <w:p w14:paraId="501FD581" w14:textId="77777777" w:rsidR="003876A1" w:rsidRPr="000A5BBA" w:rsidRDefault="003876A1" w:rsidP="000A5BBA">
            <w:pPr>
              <w:jc w:val="right"/>
              <w:rPr>
                <w:sz w:val="14"/>
                <w:szCs w:val="24"/>
              </w:rPr>
            </w:pPr>
            <w:r w:rsidRPr="000A5BBA">
              <w:rPr>
                <w:sz w:val="14"/>
                <w:szCs w:val="24"/>
              </w:rPr>
              <w:t>167</w:t>
            </w:r>
          </w:p>
        </w:tc>
        <w:tc>
          <w:tcPr>
            <w:tcW w:w="236" w:type="pct"/>
            <w:shd w:val="clear" w:color="auto" w:fill="auto"/>
            <w:tcMar>
              <w:left w:w="0" w:type="dxa"/>
              <w:right w:w="0" w:type="dxa"/>
            </w:tcMar>
          </w:tcPr>
          <w:p w14:paraId="704E9060" w14:textId="77777777" w:rsidR="003876A1" w:rsidRPr="000A5BBA" w:rsidRDefault="003876A1" w:rsidP="000A5BBA">
            <w:pPr>
              <w:jc w:val="right"/>
              <w:rPr>
                <w:sz w:val="14"/>
                <w:szCs w:val="24"/>
              </w:rPr>
            </w:pPr>
            <w:r w:rsidRPr="000A5BBA">
              <w:rPr>
                <w:sz w:val="14"/>
                <w:szCs w:val="24"/>
              </w:rPr>
              <w:t>152</w:t>
            </w:r>
          </w:p>
        </w:tc>
        <w:tc>
          <w:tcPr>
            <w:tcW w:w="236" w:type="pct"/>
            <w:shd w:val="clear" w:color="auto" w:fill="auto"/>
            <w:tcMar>
              <w:left w:w="0" w:type="dxa"/>
              <w:right w:w="0" w:type="dxa"/>
            </w:tcMar>
          </w:tcPr>
          <w:p w14:paraId="11059CE7" w14:textId="77777777" w:rsidR="003876A1" w:rsidRPr="000A5BBA" w:rsidRDefault="003876A1" w:rsidP="000A5BBA">
            <w:pPr>
              <w:jc w:val="right"/>
              <w:rPr>
                <w:sz w:val="14"/>
                <w:szCs w:val="24"/>
              </w:rPr>
            </w:pPr>
            <w:r w:rsidRPr="000A5BBA">
              <w:rPr>
                <w:sz w:val="14"/>
                <w:szCs w:val="24"/>
              </w:rPr>
              <w:t>210</w:t>
            </w:r>
          </w:p>
        </w:tc>
        <w:tc>
          <w:tcPr>
            <w:tcW w:w="236" w:type="pct"/>
            <w:shd w:val="clear" w:color="auto" w:fill="auto"/>
            <w:tcMar>
              <w:left w:w="0" w:type="dxa"/>
              <w:right w:w="0" w:type="dxa"/>
            </w:tcMar>
          </w:tcPr>
          <w:p w14:paraId="1F60FE4C"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7085BCF"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46B708DD"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76DBD901"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6B20E995" w14:textId="77777777" w:rsidR="003876A1" w:rsidRPr="000A5BBA" w:rsidRDefault="003876A1" w:rsidP="000A5BBA">
            <w:pPr>
              <w:jc w:val="right"/>
              <w:rPr>
                <w:b/>
                <w:bCs/>
                <w:sz w:val="14"/>
                <w:szCs w:val="24"/>
              </w:rPr>
            </w:pPr>
          </w:p>
        </w:tc>
        <w:tc>
          <w:tcPr>
            <w:tcW w:w="236" w:type="pct"/>
            <w:shd w:val="clear" w:color="auto" w:fill="auto"/>
            <w:tcMar>
              <w:left w:w="0" w:type="dxa"/>
              <w:right w:w="0" w:type="dxa"/>
            </w:tcMar>
          </w:tcPr>
          <w:p w14:paraId="68ADDA75" w14:textId="77777777" w:rsidR="003876A1" w:rsidRPr="000A5BBA" w:rsidRDefault="003876A1" w:rsidP="000A5BBA">
            <w:pPr>
              <w:jc w:val="right"/>
              <w:rPr>
                <w:b/>
                <w:bCs/>
                <w:sz w:val="14"/>
                <w:szCs w:val="24"/>
              </w:rPr>
            </w:pPr>
          </w:p>
        </w:tc>
        <w:tc>
          <w:tcPr>
            <w:tcW w:w="264" w:type="pct"/>
          </w:tcPr>
          <w:p w14:paraId="70A2B8E8" w14:textId="77777777" w:rsidR="003876A1" w:rsidRPr="000A5BBA" w:rsidRDefault="003876A1" w:rsidP="000A5BBA">
            <w:pPr>
              <w:jc w:val="right"/>
              <w:rPr>
                <w:b/>
                <w:bCs/>
                <w:sz w:val="14"/>
                <w:szCs w:val="24"/>
              </w:rPr>
            </w:pPr>
          </w:p>
        </w:tc>
        <w:tc>
          <w:tcPr>
            <w:tcW w:w="512" w:type="pct"/>
            <w:shd w:val="clear" w:color="auto" w:fill="auto"/>
            <w:tcMar>
              <w:left w:w="0" w:type="dxa"/>
              <w:right w:w="0" w:type="dxa"/>
            </w:tcMar>
          </w:tcPr>
          <w:p w14:paraId="2D9C8688" w14:textId="77777777" w:rsidR="003876A1" w:rsidRPr="000A5BBA" w:rsidRDefault="003876A1" w:rsidP="000A5BBA">
            <w:pPr>
              <w:jc w:val="right"/>
              <w:rPr>
                <w:b/>
                <w:bCs/>
                <w:sz w:val="14"/>
                <w:szCs w:val="24"/>
              </w:rPr>
            </w:pPr>
            <w:r w:rsidRPr="000A5BBA">
              <w:rPr>
                <w:b/>
                <w:bCs/>
                <w:sz w:val="14"/>
                <w:szCs w:val="24"/>
              </w:rPr>
              <w:t>635</w:t>
            </w:r>
          </w:p>
        </w:tc>
      </w:tr>
      <w:tr w:rsidR="003876A1" w:rsidRPr="000A5BBA" w14:paraId="66AA1A16" w14:textId="77777777" w:rsidTr="00CB659E">
        <w:trPr>
          <w:trHeight w:val="20"/>
        </w:trPr>
        <w:tc>
          <w:tcPr>
            <w:tcW w:w="638" w:type="pct"/>
            <w:shd w:val="clear" w:color="auto" w:fill="auto"/>
            <w:tcMar>
              <w:left w:w="0" w:type="dxa"/>
              <w:right w:w="0" w:type="dxa"/>
            </w:tcMar>
          </w:tcPr>
          <w:p w14:paraId="3B458403" w14:textId="77777777" w:rsidR="003876A1" w:rsidRPr="000A5BBA" w:rsidRDefault="003876A1" w:rsidP="000A5BBA">
            <w:pPr>
              <w:jc w:val="left"/>
              <w:rPr>
                <w:sz w:val="14"/>
                <w:szCs w:val="24"/>
              </w:rPr>
            </w:pPr>
            <w:r w:rsidRPr="000A5BBA">
              <w:rPr>
                <w:sz w:val="14"/>
                <w:szCs w:val="24"/>
              </w:rPr>
              <w:t>Acıpayam –</w:t>
            </w:r>
            <w:proofErr w:type="spellStart"/>
            <w:r w:rsidRPr="000A5BBA">
              <w:rPr>
                <w:sz w:val="14"/>
                <w:szCs w:val="24"/>
              </w:rPr>
              <w:t>Ucarı</w:t>
            </w:r>
            <w:proofErr w:type="spellEnd"/>
          </w:p>
        </w:tc>
        <w:tc>
          <w:tcPr>
            <w:tcW w:w="235" w:type="pct"/>
            <w:shd w:val="clear" w:color="auto" w:fill="auto"/>
            <w:tcMar>
              <w:left w:w="0" w:type="dxa"/>
              <w:right w:w="0" w:type="dxa"/>
            </w:tcMar>
          </w:tcPr>
          <w:p w14:paraId="74E63264"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3E281539"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2C2FEF4"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DBBA8EA"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34BDD6C"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07A257D"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8FD2186" w14:textId="77777777" w:rsidR="003876A1" w:rsidRPr="000A5BBA" w:rsidRDefault="003876A1" w:rsidP="000A5BBA">
            <w:pPr>
              <w:jc w:val="right"/>
              <w:rPr>
                <w:sz w:val="14"/>
                <w:szCs w:val="24"/>
              </w:rPr>
            </w:pPr>
            <w:r w:rsidRPr="000A5BBA">
              <w:rPr>
                <w:sz w:val="14"/>
                <w:szCs w:val="24"/>
              </w:rPr>
              <w:t>395</w:t>
            </w:r>
          </w:p>
        </w:tc>
        <w:tc>
          <w:tcPr>
            <w:tcW w:w="236" w:type="pct"/>
            <w:shd w:val="clear" w:color="auto" w:fill="auto"/>
            <w:tcMar>
              <w:left w:w="0" w:type="dxa"/>
              <w:right w:w="0" w:type="dxa"/>
            </w:tcMar>
          </w:tcPr>
          <w:p w14:paraId="31FBE7D9" w14:textId="77777777" w:rsidR="003876A1" w:rsidRPr="000A5BBA" w:rsidRDefault="003876A1" w:rsidP="000A5BBA">
            <w:pPr>
              <w:jc w:val="right"/>
              <w:rPr>
                <w:sz w:val="14"/>
                <w:szCs w:val="24"/>
              </w:rPr>
            </w:pPr>
            <w:r w:rsidRPr="000A5BBA">
              <w:rPr>
                <w:sz w:val="14"/>
                <w:szCs w:val="24"/>
              </w:rPr>
              <w:t>450</w:t>
            </w:r>
          </w:p>
        </w:tc>
        <w:tc>
          <w:tcPr>
            <w:tcW w:w="236" w:type="pct"/>
            <w:shd w:val="clear" w:color="auto" w:fill="auto"/>
            <w:tcMar>
              <w:left w:w="0" w:type="dxa"/>
              <w:right w:w="0" w:type="dxa"/>
            </w:tcMar>
          </w:tcPr>
          <w:p w14:paraId="27FA4554" w14:textId="77777777" w:rsidR="003876A1" w:rsidRPr="000A5BBA" w:rsidRDefault="003876A1" w:rsidP="000A5BBA">
            <w:pPr>
              <w:jc w:val="right"/>
              <w:rPr>
                <w:sz w:val="14"/>
                <w:szCs w:val="24"/>
              </w:rPr>
            </w:pPr>
            <w:r w:rsidRPr="000A5BBA">
              <w:rPr>
                <w:sz w:val="14"/>
                <w:szCs w:val="24"/>
              </w:rPr>
              <w:t>450</w:t>
            </w:r>
          </w:p>
        </w:tc>
        <w:tc>
          <w:tcPr>
            <w:tcW w:w="236" w:type="pct"/>
            <w:shd w:val="clear" w:color="auto" w:fill="auto"/>
            <w:tcMar>
              <w:left w:w="0" w:type="dxa"/>
              <w:right w:w="0" w:type="dxa"/>
            </w:tcMar>
          </w:tcPr>
          <w:p w14:paraId="474264A8" w14:textId="77777777" w:rsidR="003876A1" w:rsidRPr="000A5BBA" w:rsidRDefault="003876A1" w:rsidP="000A5BBA">
            <w:pPr>
              <w:jc w:val="right"/>
              <w:rPr>
                <w:sz w:val="14"/>
                <w:szCs w:val="24"/>
              </w:rPr>
            </w:pPr>
            <w:r w:rsidRPr="000A5BBA">
              <w:rPr>
                <w:sz w:val="14"/>
                <w:szCs w:val="24"/>
              </w:rPr>
              <w:t>458</w:t>
            </w:r>
          </w:p>
        </w:tc>
        <w:tc>
          <w:tcPr>
            <w:tcW w:w="236" w:type="pct"/>
            <w:shd w:val="clear" w:color="auto" w:fill="auto"/>
            <w:tcMar>
              <w:left w:w="0" w:type="dxa"/>
              <w:right w:w="0" w:type="dxa"/>
            </w:tcMar>
          </w:tcPr>
          <w:p w14:paraId="591C6343"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3118E033"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25DDCB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05E950AB"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2C87115" w14:textId="77777777" w:rsidR="003876A1" w:rsidRPr="000A5BBA" w:rsidRDefault="003876A1" w:rsidP="000A5BBA">
            <w:pPr>
              <w:jc w:val="right"/>
              <w:rPr>
                <w:b/>
                <w:sz w:val="14"/>
                <w:szCs w:val="24"/>
              </w:rPr>
            </w:pPr>
          </w:p>
        </w:tc>
        <w:tc>
          <w:tcPr>
            <w:tcW w:w="264" w:type="pct"/>
          </w:tcPr>
          <w:p w14:paraId="3EA71EFA" w14:textId="77777777" w:rsidR="003876A1" w:rsidRPr="000A5BBA" w:rsidRDefault="003876A1" w:rsidP="000A5BBA">
            <w:pPr>
              <w:jc w:val="right"/>
              <w:rPr>
                <w:b/>
                <w:sz w:val="14"/>
                <w:szCs w:val="24"/>
              </w:rPr>
            </w:pPr>
          </w:p>
        </w:tc>
        <w:tc>
          <w:tcPr>
            <w:tcW w:w="512" w:type="pct"/>
            <w:shd w:val="clear" w:color="auto" w:fill="auto"/>
            <w:tcMar>
              <w:left w:w="0" w:type="dxa"/>
              <w:right w:w="0" w:type="dxa"/>
            </w:tcMar>
          </w:tcPr>
          <w:p w14:paraId="2C5C2953" w14:textId="77777777" w:rsidR="003876A1" w:rsidRPr="000A5BBA" w:rsidRDefault="003876A1" w:rsidP="000A5BBA">
            <w:pPr>
              <w:jc w:val="right"/>
              <w:rPr>
                <w:b/>
                <w:sz w:val="14"/>
                <w:szCs w:val="24"/>
              </w:rPr>
            </w:pPr>
            <w:r w:rsidRPr="000A5BBA">
              <w:rPr>
                <w:b/>
                <w:sz w:val="14"/>
                <w:szCs w:val="24"/>
              </w:rPr>
              <w:t>1753</w:t>
            </w:r>
          </w:p>
        </w:tc>
      </w:tr>
      <w:tr w:rsidR="003876A1" w:rsidRPr="000A5BBA" w14:paraId="53A680A0" w14:textId="77777777" w:rsidTr="00CB659E">
        <w:trPr>
          <w:trHeight w:val="20"/>
        </w:trPr>
        <w:tc>
          <w:tcPr>
            <w:tcW w:w="638" w:type="pct"/>
            <w:shd w:val="clear" w:color="auto" w:fill="auto"/>
            <w:tcMar>
              <w:left w:w="0" w:type="dxa"/>
              <w:right w:w="0" w:type="dxa"/>
            </w:tcMar>
          </w:tcPr>
          <w:p w14:paraId="26B79C07" w14:textId="77777777" w:rsidR="003876A1" w:rsidRPr="000A5BBA" w:rsidRDefault="003876A1" w:rsidP="000A5BBA">
            <w:pPr>
              <w:jc w:val="left"/>
              <w:rPr>
                <w:sz w:val="14"/>
                <w:szCs w:val="24"/>
              </w:rPr>
            </w:pPr>
            <w:r w:rsidRPr="000A5BBA">
              <w:rPr>
                <w:sz w:val="14"/>
                <w:szCs w:val="24"/>
              </w:rPr>
              <w:t>Buldan –</w:t>
            </w:r>
            <w:proofErr w:type="spellStart"/>
            <w:r w:rsidRPr="000A5BBA">
              <w:rPr>
                <w:sz w:val="14"/>
                <w:szCs w:val="24"/>
              </w:rPr>
              <w:t>Sarımahmutlu</w:t>
            </w:r>
            <w:proofErr w:type="spellEnd"/>
          </w:p>
        </w:tc>
        <w:tc>
          <w:tcPr>
            <w:tcW w:w="235" w:type="pct"/>
            <w:shd w:val="clear" w:color="auto" w:fill="auto"/>
            <w:tcMar>
              <w:left w:w="0" w:type="dxa"/>
              <w:right w:w="0" w:type="dxa"/>
            </w:tcMar>
          </w:tcPr>
          <w:p w14:paraId="6CE990CE"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7652DFD"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FA22630"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A9FF320"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53EFDDA"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C9D44E6"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86907F1" w14:textId="77777777" w:rsidR="003876A1" w:rsidRPr="000A5BBA" w:rsidRDefault="003876A1" w:rsidP="000A5BBA">
            <w:pPr>
              <w:jc w:val="right"/>
              <w:rPr>
                <w:sz w:val="14"/>
                <w:szCs w:val="24"/>
              </w:rPr>
            </w:pPr>
            <w:r w:rsidRPr="000A5BBA">
              <w:rPr>
                <w:sz w:val="14"/>
                <w:szCs w:val="24"/>
              </w:rPr>
              <w:t>285</w:t>
            </w:r>
          </w:p>
        </w:tc>
        <w:tc>
          <w:tcPr>
            <w:tcW w:w="236" w:type="pct"/>
            <w:shd w:val="clear" w:color="auto" w:fill="auto"/>
            <w:tcMar>
              <w:left w:w="0" w:type="dxa"/>
              <w:right w:w="0" w:type="dxa"/>
            </w:tcMar>
          </w:tcPr>
          <w:p w14:paraId="606280F7" w14:textId="77777777" w:rsidR="003876A1" w:rsidRPr="000A5BBA" w:rsidRDefault="003876A1" w:rsidP="000A5BBA">
            <w:pPr>
              <w:jc w:val="right"/>
              <w:rPr>
                <w:sz w:val="14"/>
                <w:szCs w:val="24"/>
              </w:rPr>
            </w:pPr>
            <w:r w:rsidRPr="000A5BBA">
              <w:rPr>
                <w:sz w:val="14"/>
                <w:szCs w:val="24"/>
              </w:rPr>
              <w:t>325</w:t>
            </w:r>
          </w:p>
        </w:tc>
        <w:tc>
          <w:tcPr>
            <w:tcW w:w="236" w:type="pct"/>
            <w:shd w:val="clear" w:color="auto" w:fill="auto"/>
            <w:tcMar>
              <w:left w:w="0" w:type="dxa"/>
              <w:right w:w="0" w:type="dxa"/>
            </w:tcMar>
          </w:tcPr>
          <w:p w14:paraId="3DFA6A75" w14:textId="77777777" w:rsidR="003876A1" w:rsidRPr="000A5BBA" w:rsidRDefault="003876A1" w:rsidP="000A5BBA">
            <w:pPr>
              <w:jc w:val="right"/>
              <w:rPr>
                <w:sz w:val="14"/>
                <w:szCs w:val="24"/>
              </w:rPr>
            </w:pPr>
            <w:r w:rsidRPr="000A5BBA">
              <w:rPr>
                <w:sz w:val="14"/>
                <w:szCs w:val="24"/>
              </w:rPr>
              <w:t>320</w:t>
            </w:r>
          </w:p>
        </w:tc>
        <w:tc>
          <w:tcPr>
            <w:tcW w:w="236" w:type="pct"/>
            <w:shd w:val="clear" w:color="auto" w:fill="auto"/>
            <w:tcMar>
              <w:left w:w="0" w:type="dxa"/>
              <w:right w:w="0" w:type="dxa"/>
            </w:tcMar>
          </w:tcPr>
          <w:p w14:paraId="4AD2E577" w14:textId="77777777" w:rsidR="003876A1" w:rsidRPr="000A5BBA" w:rsidRDefault="003876A1" w:rsidP="000A5BBA">
            <w:pPr>
              <w:jc w:val="right"/>
              <w:rPr>
                <w:sz w:val="14"/>
                <w:szCs w:val="24"/>
              </w:rPr>
            </w:pPr>
            <w:r w:rsidRPr="000A5BBA">
              <w:rPr>
                <w:sz w:val="14"/>
                <w:szCs w:val="24"/>
              </w:rPr>
              <w:t>330</w:t>
            </w:r>
          </w:p>
        </w:tc>
        <w:tc>
          <w:tcPr>
            <w:tcW w:w="236" w:type="pct"/>
            <w:shd w:val="clear" w:color="auto" w:fill="auto"/>
            <w:tcMar>
              <w:left w:w="0" w:type="dxa"/>
              <w:right w:w="0" w:type="dxa"/>
            </w:tcMar>
          </w:tcPr>
          <w:p w14:paraId="17B9F3B4" w14:textId="77777777" w:rsidR="003876A1" w:rsidRPr="000A5BBA" w:rsidRDefault="003876A1" w:rsidP="000A5BBA">
            <w:pPr>
              <w:jc w:val="right"/>
              <w:rPr>
                <w:sz w:val="14"/>
                <w:szCs w:val="24"/>
              </w:rPr>
            </w:pPr>
          </w:p>
        </w:tc>
        <w:tc>
          <w:tcPr>
            <w:tcW w:w="284" w:type="pct"/>
            <w:shd w:val="clear" w:color="auto" w:fill="auto"/>
            <w:tcMar>
              <w:left w:w="0" w:type="dxa"/>
              <w:right w:w="0" w:type="dxa"/>
            </w:tcMar>
          </w:tcPr>
          <w:p w14:paraId="53C70254"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4B1245D"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ACCC113"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C17E612" w14:textId="77777777" w:rsidR="003876A1" w:rsidRPr="000A5BBA" w:rsidRDefault="003876A1" w:rsidP="000A5BBA">
            <w:pPr>
              <w:jc w:val="right"/>
              <w:rPr>
                <w:b/>
                <w:sz w:val="14"/>
                <w:szCs w:val="24"/>
              </w:rPr>
            </w:pPr>
          </w:p>
        </w:tc>
        <w:tc>
          <w:tcPr>
            <w:tcW w:w="264" w:type="pct"/>
          </w:tcPr>
          <w:p w14:paraId="4BE2173B" w14:textId="77777777" w:rsidR="003876A1" w:rsidRPr="000A5BBA" w:rsidRDefault="003876A1" w:rsidP="000A5BBA">
            <w:pPr>
              <w:jc w:val="right"/>
              <w:rPr>
                <w:b/>
                <w:sz w:val="14"/>
                <w:szCs w:val="24"/>
              </w:rPr>
            </w:pPr>
          </w:p>
        </w:tc>
        <w:tc>
          <w:tcPr>
            <w:tcW w:w="512" w:type="pct"/>
            <w:shd w:val="clear" w:color="auto" w:fill="auto"/>
            <w:tcMar>
              <w:left w:w="0" w:type="dxa"/>
              <w:right w:w="0" w:type="dxa"/>
            </w:tcMar>
          </w:tcPr>
          <w:p w14:paraId="3BA21258" w14:textId="77777777" w:rsidR="003876A1" w:rsidRPr="000A5BBA" w:rsidRDefault="003876A1" w:rsidP="000A5BBA">
            <w:pPr>
              <w:jc w:val="right"/>
              <w:rPr>
                <w:b/>
                <w:sz w:val="14"/>
                <w:szCs w:val="24"/>
              </w:rPr>
            </w:pPr>
            <w:r w:rsidRPr="000A5BBA">
              <w:rPr>
                <w:b/>
                <w:sz w:val="14"/>
                <w:szCs w:val="24"/>
              </w:rPr>
              <w:t>1260</w:t>
            </w:r>
          </w:p>
        </w:tc>
      </w:tr>
      <w:tr w:rsidR="003876A1" w:rsidRPr="000A5BBA" w14:paraId="744AA9FA" w14:textId="77777777" w:rsidTr="00CB659E">
        <w:trPr>
          <w:trHeight w:val="20"/>
        </w:trPr>
        <w:tc>
          <w:tcPr>
            <w:tcW w:w="638" w:type="pct"/>
            <w:shd w:val="clear" w:color="auto" w:fill="auto"/>
            <w:tcMar>
              <w:left w:w="0" w:type="dxa"/>
              <w:right w:w="0" w:type="dxa"/>
            </w:tcMar>
          </w:tcPr>
          <w:p w14:paraId="35A15EFB" w14:textId="77777777" w:rsidR="003876A1" w:rsidRPr="000A5BBA" w:rsidRDefault="003876A1" w:rsidP="000A5BBA">
            <w:pPr>
              <w:jc w:val="left"/>
              <w:rPr>
                <w:sz w:val="14"/>
                <w:szCs w:val="24"/>
              </w:rPr>
            </w:pPr>
            <w:r w:rsidRPr="000A5BBA">
              <w:rPr>
                <w:sz w:val="14"/>
                <w:szCs w:val="24"/>
              </w:rPr>
              <w:t>Acıpayam –Kırca</w:t>
            </w:r>
          </w:p>
        </w:tc>
        <w:tc>
          <w:tcPr>
            <w:tcW w:w="235" w:type="pct"/>
            <w:shd w:val="clear" w:color="auto" w:fill="auto"/>
            <w:tcMar>
              <w:left w:w="0" w:type="dxa"/>
              <w:right w:w="0" w:type="dxa"/>
            </w:tcMar>
          </w:tcPr>
          <w:p w14:paraId="0AC58965"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734A2B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1953E53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428DE79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58FA7FEB"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D0A4213"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D95955D"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5E8FEF0B"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52D2662A" w14:textId="77777777" w:rsidR="003876A1" w:rsidRPr="000A5BBA" w:rsidRDefault="003876A1" w:rsidP="000A5BBA">
            <w:pPr>
              <w:jc w:val="right"/>
              <w:rPr>
                <w:sz w:val="14"/>
                <w:szCs w:val="24"/>
              </w:rPr>
            </w:pPr>
            <w:r w:rsidRPr="000A5BBA">
              <w:rPr>
                <w:sz w:val="14"/>
                <w:szCs w:val="24"/>
              </w:rPr>
              <w:t>997</w:t>
            </w:r>
          </w:p>
        </w:tc>
        <w:tc>
          <w:tcPr>
            <w:tcW w:w="236" w:type="pct"/>
            <w:shd w:val="clear" w:color="auto" w:fill="auto"/>
            <w:tcMar>
              <w:left w:w="0" w:type="dxa"/>
              <w:right w:w="0" w:type="dxa"/>
            </w:tcMar>
          </w:tcPr>
          <w:p w14:paraId="6CA64C0C" w14:textId="77777777" w:rsidR="003876A1" w:rsidRPr="000A5BBA" w:rsidRDefault="003876A1" w:rsidP="000A5BBA">
            <w:pPr>
              <w:jc w:val="right"/>
              <w:rPr>
                <w:sz w:val="14"/>
                <w:szCs w:val="24"/>
              </w:rPr>
            </w:pPr>
            <w:r w:rsidRPr="000A5BBA">
              <w:rPr>
                <w:sz w:val="14"/>
                <w:szCs w:val="24"/>
              </w:rPr>
              <w:t>1107</w:t>
            </w:r>
          </w:p>
        </w:tc>
        <w:tc>
          <w:tcPr>
            <w:tcW w:w="236" w:type="pct"/>
            <w:shd w:val="clear" w:color="auto" w:fill="auto"/>
            <w:tcMar>
              <w:left w:w="0" w:type="dxa"/>
              <w:right w:w="0" w:type="dxa"/>
            </w:tcMar>
          </w:tcPr>
          <w:p w14:paraId="42C04CB0" w14:textId="77777777" w:rsidR="003876A1" w:rsidRPr="000A5BBA" w:rsidRDefault="003876A1" w:rsidP="000A5BBA">
            <w:pPr>
              <w:jc w:val="center"/>
              <w:rPr>
                <w:sz w:val="14"/>
                <w:szCs w:val="24"/>
              </w:rPr>
            </w:pPr>
            <w:r w:rsidRPr="000A5BBA">
              <w:rPr>
                <w:sz w:val="14"/>
                <w:szCs w:val="24"/>
              </w:rPr>
              <w:t>558</w:t>
            </w:r>
          </w:p>
        </w:tc>
        <w:tc>
          <w:tcPr>
            <w:tcW w:w="284" w:type="pct"/>
            <w:shd w:val="clear" w:color="auto" w:fill="auto"/>
            <w:tcMar>
              <w:left w:w="0" w:type="dxa"/>
              <w:right w:w="0" w:type="dxa"/>
            </w:tcMar>
          </w:tcPr>
          <w:p w14:paraId="664ADE2B"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139F67B"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07B1A4E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50EF732" w14:textId="77777777" w:rsidR="003876A1" w:rsidRPr="000A5BBA" w:rsidRDefault="003876A1" w:rsidP="000A5BBA">
            <w:pPr>
              <w:jc w:val="right"/>
              <w:rPr>
                <w:b/>
                <w:sz w:val="14"/>
                <w:szCs w:val="24"/>
              </w:rPr>
            </w:pPr>
          </w:p>
        </w:tc>
        <w:tc>
          <w:tcPr>
            <w:tcW w:w="264" w:type="pct"/>
          </w:tcPr>
          <w:p w14:paraId="6A2E207D" w14:textId="77777777" w:rsidR="003876A1" w:rsidRPr="000A5BBA" w:rsidRDefault="003876A1" w:rsidP="000A5BBA">
            <w:pPr>
              <w:jc w:val="right"/>
              <w:rPr>
                <w:b/>
                <w:sz w:val="14"/>
                <w:szCs w:val="24"/>
              </w:rPr>
            </w:pPr>
          </w:p>
        </w:tc>
        <w:tc>
          <w:tcPr>
            <w:tcW w:w="512" w:type="pct"/>
            <w:shd w:val="clear" w:color="auto" w:fill="auto"/>
            <w:tcMar>
              <w:left w:w="0" w:type="dxa"/>
              <w:right w:w="0" w:type="dxa"/>
            </w:tcMar>
          </w:tcPr>
          <w:p w14:paraId="06A147C3" w14:textId="77777777" w:rsidR="003876A1" w:rsidRPr="000A5BBA" w:rsidRDefault="003876A1" w:rsidP="000A5BBA">
            <w:pPr>
              <w:jc w:val="right"/>
              <w:rPr>
                <w:b/>
                <w:sz w:val="14"/>
                <w:szCs w:val="24"/>
              </w:rPr>
            </w:pPr>
            <w:r w:rsidRPr="000A5BBA">
              <w:rPr>
                <w:b/>
                <w:sz w:val="14"/>
                <w:szCs w:val="24"/>
              </w:rPr>
              <w:t>2662</w:t>
            </w:r>
          </w:p>
        </w:tc>
      </w:tr>
      <w:tr w:rsidR="003876A1" w:rsidRPr="000A5BBA" w14:paraId="0524328A" w14:textId="77777777" w:rsidTr="00CB659E">
        <w:trPr>
          <w:trHeight w:val="20"/>
        </w:trPr>
        <w:tc>
          <w:tcPr>
            <w:tcW w:w="638" w:type="pct"/>
            <w:shd w:val="clear" w:color="auto" w:fill="auto"/>
            <w:tcMar>
              <w:left w:w="0" w:type="dxa"/>
              <w:right w:w="0" w:type="dxa"/>
            </w:tcMar>
          </w:tcPr>
          <w:p w14:paraId="6F67C71D" w14:textId="77777777" w:rsidR="003876A1" w:rsidRPr="000A5BBA" w:rsidRDefault="003876A1" w:rsidP="000A5BBA">
            <w:pPr>
              <w:jc w:val="left"/>
              <w:rPr>
                <w:sz w:val="14"/>
                <w:szCs w:val="24"/>
              </w:rPr>
            </w:pPr>
            <w:r w:rsidRPr="000A5BBA">
              <w:rPr>
                <w:sz w:val="14"/>
                <w:szCs w:val="24"/>
              </w:rPr>
              <w:t>Çivril –Tuğlu</w:t>
            </w:r>
          </w:p>
        </w:tc>
        <w:tc>
          <w:tcPr>
            <w:tcW w:w="235" w:type="pct"/>
            <w:shd w:val="clear" w:color="auto" w:fill="auto"/>
            <w:tcMar>
              <w:left w:w="0" w:type="dxa"/>
              <w:right w:w="0" w:type="dxa"/>
            </w:tcMar>
          </w:tcPr>
          <w:p w14:paraId="7B4EA7EE"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138D542B"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FE2AF18"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663EB69"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24ADDC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D2A214F"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044CB8A2"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E53C5BE"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ED5C7EA" w14:textId="77777777" w:rsidR="003876A1" w:rsidRPr="000A5BBA" w:rsidRDefault="003876A1" w:rsidP="000A5BBA">
            <w:pPr>
              <w:jc w:val="right"/>
              <w:rPr>
                <w:sz w:val="14"/>
                <w:szCs w:val="24"/>
              </w:rPr>
            </w:pPr>
            <w:r w:rsidRPr="000A5BBA">
              <w:rPr>
                <w:sz w:val="14"/>
                <w:szCs w:val="24"/>
              </w:rPr>
              <w:t>117</w:t>
            </w:r>
          </w:p>
        </w:tc>
        <w:tc>
          <w:tcPr>
            <w:tcW w:w="236" w:type="pct"/>
            <w:shd w:val="clear" w:color="auto" w:fill="auto"/>
            <w:tcMar>
              <w:left w:w="0" w:type="dxa"/>
              <w:right w:w="0" w:type="dxa"/>
            </w:tcMar>
          </w:tcPr>
          <w:p w14:paraId="2A633732" w14:textId="77777777" w:rsidR="003876A1" w:rsidRPr="000A5BBA" w:rsidRDefault="003876A1" w:rsidP="000A5BBA">
            <w:pPr>
              <w:jc w:val="center"/>
              <w:rPr>
                <w:sz w:val="14"/>
                <w:szCs w:val="24"/>
              </w:rPr>
            </w:pPr>
            <w:r w:rsidRPr="000A5BBA">
              <w:rPr>
                <w:sz w:val="14"/>
                <w:szCs w:val="24"/>
              </w:rPr>
              <w:t>310</w:t>
            </w:r>
          </w:p>
        </w:tc>
        <w:tc>
          <w:tcPr>
            <w:tcW w:w="236" w:type="pct"/>
            <w:shd w:val="clear" w:color="auto" w:fill="auto"/>
            <w:tcMar>
              <w:left w:w="0" w:type="dxa"/>
              <w:right w:w="0" w:type="dxa"/>
            </w:tcMar>
          </w:tcPr>
          <w:p w14:paraId="3B49552D" w14:textId="77777777" w:rsidR="003876A1" w:rsidRPr="000A5BBA" w:rsidRDefault="003876A1" w:rsidP="000A5BBA">
            <w:pPr>
              <w:jc w:val="center"/>
              <w:rPr>
                <w:sz w:val="14"/>
                <w:szCs w:val="24"/>
              </w:rPr>
            </w:pPr>
            <w:r w:rsidRPr="000A5BBA">
              <w:rPr>
                <w:sz w:val="14"/>
                <w:szCs w:val="24"/>
              </w:rPr>
              <w:t xml:space="preserve">  310</w:t>
            </w:r>
          </w:p>
        </w:tc>
        <w:tc>
          <w:tcPr>
            <w:tcW w:w="284" w:type="pct"/>
            <w:shd w:val="clear" w:color="auto" w:fill="auto"/>
            <w:tcMar>
              <w:left w:w="0" w:type="dxa"/>
              <w:right w:w="0" w:type="dxa"/>
            </w:tcMar>
          </w:tcPr>
          <w:p w14:paraId="07557B4A"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7567747C"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CECB88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06EDF4A" w14:textId="77777777" w:rsidR="003876A1" w:rsidRPr="000A5BBA" w:rsidRDefault="003876A1" w:rsidP="000A5BBA">
            <w:pPr>
              <w:jc w:val="right"/>
              <w:rPr>
                <w:b/>
                <w:sz w:val="14"/>
                <w:szCs w:val="24"/>
              </w:rPr>
            </w:pPr>
          </w:p>
        </w:tc>
        <w:tc>
          <w:tcPr>
            <w:tcW w:w="264" w:type="pct"/>
          </w:tcPr>
          <w:p w14:paraId="7878FD16" w14:textId="77777777" w:rsidR="003876A1" w:rsidRPr="000A5BBA" w:rsidRDefault="003876A1" w:rsidP="000A5BBA">
            <w:pPr>
              <w:jc w:val="right"/>
              <w:rPr>
                <w:b/>
                <w:sz w:val="14"/>
                <w:szCs w:val="24"/>
              </w:rPr>
            </w:pPr>
          </w:p>
        </w:tc>
        <w:tc>
          <w:tcPr>
            <w:tcW w:w="512" w:type="pct"/>
            <w:shd w:val="clear" w:color="auto" w:fill="auto"/>
            <w:tcMar>
              <w:left w:w="0" w:type="dxa"/>
              <w:right w:w="0" w:type="dxa"/>
            </w:tcMar>
          </w:tcPr>
          <w:p w14:paraId="549221B6" w14:textId="77777777" w:rsidR="003876A1" w:rsidRPr="000A5BBA" w:rsidRDefault="003876A1" w:rsidP="000A5BBA">
            <w:pPr>
              <w:jc w:val="right"/>
              <w:rPr>
                <w:b/>
                <w:sz w:val="14"/>
                <w:szCs w:val="24"/>
              </w:rPr>
            </w:pPr>
            <w:r w:rsidRPr="000A5BBA">
              <w:rPr>
                <w:b/>
                <w:sz w:val="14"/>
                <w:szCs w:val="24"/>
              </w:rPr>
              <w:t>737</w:t>
            </w:r>
          </w:p>
        </w:tc>
      </w:tr>
      <w:tr w:rsidR="003876A1" w:rsidRPr="000A5BBA" w14:paraId="3B5E27A3" w14:textId="77777777" w:rsidTr="00CB659E">
        <w:trPr>
          <w:trHeight w:val="20"/>
        </w:trPr>
        <w:tc>
          <w:tcPr>
            <w:tcW w:w="638" w:type="pct"/>
            <w:shd w:val="clear" w:color="auto" w:fill="auto"/>
            <w:tcMar>
              <w:left w:w="0" w:type="dxa"/>
              <w:right w:w="0" w:type="dxa"/>
            </w:tcMar>
          </w:tcPr>
          <w:p w14:paraId="58B38F6E" w14:textId="77777777" w:rsidR="003876A1" w:rsidRPr="000A5BBA" w:rsidRDefault="003876A1" w:rsidP="000A5BBA">
            <w:pPr>
              <w:jc w:val="left"/>
              <w:rPr>
                <w:sz w:val="14"/>
                <w:szCs w:val="24"/>
              </w:rPr>
            </w:pPr>
            <w:r w:rsidRPr="000A5BBA">
              <w:rPr>
                <w:sz w:val="14"/>
                <w:szCs w:val="24"/>
              </w:rPr>
              <w:t>Çivril – Beydilli</w:t>
            </w:r>
          </w:p>
        </w:tc>
        <w:tc>
          <w:tcPr>
            <w:tcW w:w="235" w:type="pct"/>
            <w:shd w:val="clear" w:color="auto" w:fill="auto"/>
            <w:tcMar>
              <w:left w:w="0" w:type="dxa"/>
              <w:right w:w="0" w:type="dxa"/>
            </w:tcMar>
          </w:tcPr>
          <w:p w14:paraId="7B924ABF"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364A6EC8"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088CFFD"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B9FF4DF"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28218A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3F8B26F"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6E21827"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AC5631C"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1782C4C" w14:textId="77777777" w:rsidR="003876A1" w:rsidRPr="000A5BBA" w:rsidRDefault="003876A1" w:rsidP="000A5BBA">
            <w:pPr>
              <w:jc w:val="center"/>
              <w:rPr>
                <w:sz w:val="14"/>
                <w:szCs w:val="24"/>
              </w:rPr>
            </w:pPr>
            <w:r w:rsidRPr="000A5BBA">
              <w:rPr>
                <w:sz w:val="14"/>
                <w:szCs w:val="24"/>
              </w:rPr>
              <w:t>314</w:t>
            </w:r>
          </w:p>
        </w:tc>
        <w:tc>
          <w:tcPr>
            <w:tcW w:w="236" w:type="pct"/>
            <w:shd w:val="clear" w:color="auto" w:fill="auto"/>
            <w:tcMar>
              <w:left w:w="0" w:type="dxa"/>
              <w:right w:w="0" w:type="dxa"/>
            </w:tcMar>
          </w:tcPr>
          <w:p w14:paraId="6A4834A7" w14:textId="77777777" w:rsidR="003876A1" w:rsidRPr="000A5BBA" w:rsidRDefault="003876A1" w:rsidP="000A5BBA">
            <w:pPr>
              <w:jc w:val="center"/>
              <w:rPr>
                <w:sz w:val="14"/>
                <w:szCs w:val="24"/>
              </w:rPr>
            </w:pPr>
            <w:r w:rsidRPr="000A5BBA">
              <w:rPr>
                <w:sz w:val="14"/>
                <w:szCs w:val="24"/>
              </w:rPr>
              <w:t>315</w:t>
            </w:r>
          </w:p>
        </w:tc>
        <w:tc>
          <w:tcPr>
            <w:tcW w:w="236" w:type="pct"/>
            <w:shd w:val="clear" w:color="auto" w:fill="auto"/>
            <w:tcMar>
              <w:left w:w="0" w:type="dxa"/>
              <w:right w:w="0" w:type="dxa"/>
            </w:tcMar>
          </w:tcPr>
          <w:p w14:paraId="6F18CAB9" w14:textId="77777777" w:rsidR="003876A1" w:rsidRPr="000A5BBA" w:rsidRDefault="003876A1" w:rsidP="000A5BBA">
            <w:pPr>
              <w:jc w:val="center"/>
              <w:rPr>
                <w:sz w:val="14"/>
                <w:szCs w:val="24"/>
              </w:rPr>
            </w:pPr>
            <w:r w:rsidRPr="000A5BBA">
              <w:rPr>
                <w:sz w:val="14"/>
                <w:szCs w:val="24"/>
              </w:rPr>
              <w:t>315</w:t>
            </w:r>
          </w:p>
        </w:tc>
        <w:tc>
          <w:tcPr>
            <w:tcW w:w="284" w:type="pct"/>
            <w:shd w:val="clear" w:color="auto" w:fill="auto"/>
            <w:tcMar>
              <w:left w:w="0" w:type="dxa"/>
              <w:right w:w="0" w:type="dxa"/>
            </w:tcMar>
          </w:tcPr>
          <w:p w14:paraId="2526162B"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12D25F2"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7C1582D6"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0494859" w14:textId="77777777" w:rsidR="003876A1" w:rsidRPr="000A5BBA" w:rsidRDefault="003876A1" w:rsidP="000A5BBA">
            <w:pPr>
              <w:jc w:val="right"/>
              <w:rPr>
                <w:b/>
                <w:sz w:val="14"/>
                <w:szCs w:val="24"/>
              </w:rPr>
            </w:pPr>
          </w:p>
        </w:tc>
        <w:tc>
          <w:tcPr>
            <w:tcW w:w="264" w:type="pct"/>
          </w:tcPr>
          <w:p w14:paraId="76695ADE" w14:textId="77777777" w:rsidR="003876A1" w:rsidRPr="000A5BBA" w:rsidRDefault="003876A1" w:rsidP="000A5BBA">
            <w:pPr>
              <w:jc w:val="right"/>
              <w:rPr>
                <w:b/>
                <w:sz w:val="14"/>
                <w:szCs w:val="24"/>
              </w:rPr>
            </w:pPr>
          </w:p>
        </w:tc>
        <w:tc>
          <w:tcPr>
            <w:tcW w:w="512" w:type="pct"/>
            <w:shd w:val="clear" w:color="auto" w:fill="auto"/>
            <w:tcMar>
              <w:left w:w="0" w:type="dxa"/>
              <w:right w:w="0" w:type="dxa"/>
            </w:tcMar>
          </w:tcPr>
          <w:p w14:paraId="42CFDD00" w14:textId="77777777" w:rsidR="003876A1" w:rsidRPr="000A5BBA" w:rsidRDefault="003876A1" w:rsidP="000A5BBA">
            <w:pPr>
              <w:jc w:val="right"/>
              <w:rPr>
                <w:b/>
                <w:sz w:val="14"/>
                <w:szCs w:val="24"/>
              </w:rPr>
            </w:pPr>
            <w:r w:rsidRPr="000A5BBA">
              <w:rPr>
                <w:b/>
                <w:sz w:val="14"/>
                <w:szCs w:val="24"/>
              </w:rPr>
              <w:t>944</w:t>
            </w:r>
          </w:p>
        </w:tc>
      </w:tr>
      <w:tr w:rsidR="003876A1" w:rsidRPr="000A5BBA" w14:paraId="05039102" w14:textId="77777777" w:rsidTr="00CB659E">
        <w:trPr>
          <w:trHeight w:val="20"/>
        </w:trPr>
        <w:tc>
          <w:tcPr>
            <w:tcW w:w="638" w:type="pct"/>
            <w:shd w:val="clear" w:color="auto" w:fill="auto"/>
            <w:tcMar>
              <w:left w:w="0" w:type="dxa"/>
              <w:right w:w="0" w:type="dxa"/>
            </w:tcMar>
          </w:tcPr>
          <w:p w14:paraId="26235B81" w14:textId="77777777" w:rsidR="003876A1" w:rsidRPr="000A5BBA" w:rsidRDefault="003876A1" w:rsidP="000A5BBA">
            <w:pPr>
              <w:jc w:val="left"/>
              <w:rPr>
                <w:sz w:val="14"/>
                <w:szCs w:val="24"/>
              </w:rPr>
            </w:pPr>
            <w:r w:rsidRPr="000A5BBA">
              <w:rPr>
                <w:sz w:val="14"/>
                <w:szCs w:val="24"/>
              </w:rPr>
              <w:t>Çivril –</w:t>
            </w:r>
            <w:proofErr w:type="spellStart"/>
            <w:r w:rsidRPr="000A5BBA">
              <w:rPr>
                <w:sz w:val="14"/>
                <w:szCs w:val="24"/>
              </w:rPr>
              <w:t>Süngüllü</w:t>
            </w:r>
            <w:proofErr w:type="spellEnd"/>
          </w:p>
        </w:tc>
        <w:tc>
          <w:tcPr>
            <w:tcW w:w="235" w:type="pct"/>
            <w:shd w:val="clear" w:color="auto" w:fill="auto"/>
            <w:tcMar>
              <w:left w:w="0" w:type="dxa"/>
              <w:right w:w="0" w:type="dxa"/>
            </w:tcMar>
          </w:tcPr>
          <w:p w14:paraId="357A1BB0"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884EEC7"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0EC918D8"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3CAD40F"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736292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3D49D1F"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E9C88B3"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6351E16"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ECFEA90" w14:textId="77777777" w:rsidR="003876A1" w:rsidRPr="000A5BBA" w:rsidRDefault="003876A1" w:rsidP="000A5BBA">
            <w:pPr>
              <w:jc w:val="center"/>
              <w:rPr>
                <w:sz w:val="14"/>
                <w:szCs w:val="24"/>
              </w:rPr>
            </w:pPr>
            <w:r w:rsidRPr="000A5BBA">
              <w:rPr>
                <w:sz w:val="14"/>
                <w:szCs w:val="24"/>
              </w:rPr>
              <w:t>360</w:t>
            </w:r>
          </w:p>
        </w:tc>
        <w:tc>
          <w:tcPr>
            <w:tcW w:w="236" w:type="pct"/>
            <w:shd w:val="clear" w:color="auto" w:fill="auto"/>
            <w:tcMar>
              <w:left w:w="0" w:type="dxa"/>
              <w:right w:w="0" w:type="dxa"/>
            </w:tcMar>
          </w:tcPr>
          <w:p w14:paraId="49667579" w14:textId="77777777" w:rsidR="003876A1" w:rsidRPr="000A5BBA" w:rsidRDefault="003876A1" w:rsidP="000A5BBA">
            <w:pPr>
              <w:jc w:val="center"/>
              <w:rPr>
                <w:sz w:val="14"/>
                <w:szCs w:val="24"/>
              </w:rPr>
            </w:pPr>
            <w:r w:rsidRPr="000A5BBA">
              <w:rPr>
                <w:sz w:val="14"/>
                <w:szCs w:val="24"/>
              </w:rPr>
              <w:t>300</w:t>
            </w:r>
          </w:p>
        </w:tc>
        <w:tc>
          <w:tcPr>
            <w:tcW w:w="236" w:type="pct"/>
            <w:shd w:val="clear" w:color="auto" w:fill="auto"/>
            <w:tcMar>
              <w:left w:w="0" w:type="dxa"/>
              <w:right w:w="0" w:type="dxa"/>
            </w:tcMar>
          </w:tcPr>
          <w:p w14:paraId="7AB570A8" w14:textId="77777777" w:rsidR="003876A1" w:rsidRPr="000A5BBA" w:rsidRDefault="003876A1" w:rsidP="000A5BBA">
            <w:pPr>
              <w:jc w:val="center"/>
              <w:rPr>
                <w:sz w:val="14"/>
                <w:szCs w:val="24"/>
              </w:rPr>
            </w:pPr>
            <w:r w:rsidRPr="000A5BBA">
              <w:rPr>
                <w:sz w:val="14"/>
                <w:szCs w:val="24"/>
              </w:rPr>
              <w:t xml:space="preserve">  260</w:t>
            </w:r>
          </w:p>
        </w:tc>
        <w:tc>
          <w:tcPr>
            <w:tcW w:w="284" w:type="pct"/>
            <w:shd w:val="clear" w:color="auto" w:fill="auto"/>
            <w:tcMar>
              <w:left w:w="0" w:type="dxa"/>
              <w:right w:w="0" w:type="dxa"/>
            </w:tcMar>
          </w:tcPr>
          <w:p w14:paraId="1DAFC4BC"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7B1B22C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5B114ABC"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16CFB9E" w14:textId="77777777" w:rsidR="003876A1" w:rsidRPr="000A5BBA" w:rsidRDefault="003876A1" w:rsidP="000A5BBA">
            <w:pPr>
              <w:jc w:val="right"/>
              <w:rPr>
                <w:b/>
                <w:sz w:val="14"/>
                <w:szCs w:val="24"/>
              </w:rPr>
            </w:pPr>
          </w:p>
        </w:tc>
        <w:tc>
          <w:tcPr>
            <w:tcW w:w="264" w:type="pct"/>
          </w:tcPr>
          <w:p w14:paraId="0CFDB6C4" w14:textId="77777777" w:rsidR="003876A1" w:rsidRPr="000A5BBA" w:rsidRDefault="003876A1" w:rsidP="000A5BBA">
            <w:pPr>
              <w:jc w:val="right"/>
              <w:rPr>
                <w:b/>
                <w:sz w:val="14"/>
                <w:szCs w:val="24"/>
              </w:rPr>
            </w:pPr>
          </w:p>
        </w:tc>
        <w:tc>
          <w:tcPr>
            <w:tcW w:w="512" w:type="pct"/>
            <w:shd w:val="clear" w:color="auto" w:fill="auto"/>
            <w:tcMar>
              <w:left w:w="0" w:type="dxa"/>
              <w:right w:w="0" w:type="dxa"/>
            </w:tcMar>
          </w:tcPr>
          <w:p w14:paraId="7C5932EC" w14:textId="77777777" w:rsidR="003876A1" w:rsidRPr="000A5BBA" w:rsidRDefault="003876A1" w:rsidP="000A5BBA">
            <w:pPr>
              <w:jc w:val="right"/>
              <w:rPr>
                <w:b/>
                <w:sz w:val="14"/>
                <w:szCs w:val="24"/>
              </w:rPr>
            </w:pPr>
            <w:r w:rsidRPr="000A5BBA">
              <w:rPr>
                <w:b/>
                <w:sz w:val="14"/>
                <w:szCs w:val="24"/>
              </w:rPr>
              <w:t>920</w:t>
            </w:r>
          </w:p>
        </w:tc>
      </w:tr>
      <w:tr w:rsidR="003876A1" w:rsidRPr="000A5BBA" w14:paraId="08BD8A22" w14:textId="77777777" w:rsidTr="00CB659E">
        <w:trPr>
          <w:trHeight w:val="20"/>
        </w:trPr>
        <w:tc>
          <w:tcPr>
            <w:tcW w:w="638" w:type="pct"/>
            <w:shd w:val="clear" w:color="auto" w:fill="auto"/>
            <w:tcMar>
              <w:left w:w="0" w:type="dxa"/>
              <w:right w:w="0" w:type="dxa"/>
            </w:tcMar>
          </w:tcPr>
          <w:p w14:paraId="74DEA435" w14:textId="77777777" w:rsidR="003876A1" w:rsidRPr="000A5BBA" w:rsidRDefault="003876A1" w:rsidP="000A5BBA">
            <w:pPr>
              <w:jc w:val="left"/>
              <w:rPr>
                <w:sz w:val="14"/>
                <w:szCs w:val="24"/>
              </w:rPr>
            </w:pPr>
            <w:r w:rsidRPr="000A5BBA">
              <w:rPr>
                <w:sz w:val="14"/>
                <w:szCs w:val="24"/>
              </w:rPr>
              <w:t>Acıpayam-Karahöyük</w:t>
            </w:r>
          </w:p>
        </w:tc>
        <w:tc>
          <w:tcPr>
            <w:tcW w:w="235" w:type="pct"/>
            <w:shd w:val="clear" w:color="auto" w:fill="auto"/>
            <w:tcMar>
              <w:left w:w="0" w:type="dxa"/>
              <w:right w:w="0" w:type="dxa"/>
            </w:tcMar>
          </w:tcPr>
          <w:p w14:paraId="1C4E8516"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0B544BFA"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3BF36507"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037781A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AB5C1C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9D7CE87"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771AE5B5"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5DEB5AB2"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290347F1" w14:textId="77777777" w:rsidR="003876A1" w:rsidRPr="000A5BBA" w:rsidRDefault="003876A1" w:rsidP="000A5BBA">
            <w:pPr>
              <w:jc w:val="center"/>
              <w:rPr>
                <w:sz w:val="14"/>
                <w:szCs w:val="24"/>
              </w:rPr>
            </w:pPr>
          </w:p>
        </w:tc>
        <w:tc>
          <w:tcPr>
            <w:tcW w:w="236" w:type="pct"/>
            <w:shd w:val="clear" w:color="auto" w:fill="auto"/>
            <w:tcMar>
              <w:left w:w="0" w:type="dxa"/>
              <w:right w:w="0" w:type="dxa"/>
            </w:tcMar>
          </w:tcPr>
          <w:p w14:paraId="7DEBA3E4" w14:textId="77777777" w:rsidR="003876A1" w:rsidRPr="000A5BBA" w:rsidRDefault="003876A1" w:rsidP="000A5BBA">
            <w:pPr>
              <w:jc w:val="center"/>
              <w:rPr>
                <w:color w:val="000000"/>
                <w:sz w:val="14"/>
                <w:szCs w:val="24"/>
              </w:rPr>
            </w:pPr>
            <w:r w:rsidRPr="000A5BBA">
              <w:rPr>
                <w:color w:val="000000"/>
                <w:sz w:val="14"/>
                <w:szCs w:val="24"/>
              </w:rPr>
              <w:t>1000</w:t>
            </w:r>
          </w:p>
        </w:tc>
        <w:tc>
          <w:tcPr>
            <w:tcW w:w="236" w:type="pct"/>
            <w:shd w:val="clear" w:color="auto" w:fill="auto"/>
            <w:tcMar>
              <w:left w:w="0" w:type="dxa"/>
              <w:right w:w="0" w:type="dxa"/>
            </w:tcMar>
          </w:tcPr>
          <w:p w14:paraId="53FB5CA2" w14:textId="77777777" w:rsidR="003876A1" w:rsidRPr="000A5BBA" w:rsidRDefault="003876A1" w:rsidP="000A5BBA">
            <w:pPr>
              <w:jc w:val="center"/>
              <w:rPr>
                <w:color w:val="000000"/>
                <w:sz w:val="14"/>
                <w:szCs w:val="24"/>
              </w:rPr>
            </w:pPr>
            <w:r w:rsidRPr="000A5BBA">
              <w:rPr>
                <w:color w:val="000000"/>
                <w:sz w:val="14"/>
                <w:szCs w:val="24"/>
              </w:rPr>
              <w:t>1000</w:t>
            </w:r>
          </w:p>
        </w:tc>
        <w:tc>
          <w:tcPr>
            <w:tcW w:w="284" w:type="pct"/>
            <w:shd w:val="clear" w:color="auto" w:fill="auto"/>
            <w:tcMar>
              <w:left w:w="0" w:type="dxa"/>
              <w:right w:w="0" w:type="dxa"/>
            </w:tcMar>
          </w:tcPr>
          <w:p w14:paraId="6D1DA7F6" w14:textId="77777777" w:rsidR="003876A1" w:rsidRPr="000A5BBA" w:rsidRDefault="003876A1" w:rsidP="000A5BBA">
            <w:pPr>
              <w:jc w:val="center"/>
              <w:rPr>
                <w:color w:val="000000"/>
                <w:sz w:val="14"/>
                <w:szCs w:val="24"/>
              </w:rPr>
            </w:pPr>
            <w:r w:rsidRPr="000A5BBA">
              <w:rPr>
                <w:color w:val="000000"/>
                <w:sz w:val="14"/>
                <w:szCs w:val="24"/>
              </w:rPr>
              <w:t>1314</w:t>
            </w:r>
          </w:p>
        </w:tc>
        <w:tc>
          <w:tcPr>
            <w:tcW w:w="236" w:type="pct"/>
            <w:shd w:val="clear" w:color="auto" w:fill="auto"/>
            <w:tcMar>
              <w:left w:w="0" w:type="dxa"/>
              <w:right w:w="0" w:type="dxa"/>
            </w:tcMar>
          </w:tcPr>
          <w:p w14:paraId="25C184E6" w14:textId="77777777" w:rsidR="003876A1" w:rsidRPr="000A5BBA" w:rsidRDefault="003876A1" w:rsidP="000A5BBA">
            <w:pPr>
              <w:jc w:val="center"/>
              <w:rPr>
                <w:color w:val="000000"/>
                <w:sz w:val="14"/>
                <w:szCs w:val="24"/>
              </w:rPr>
            </w:pPr>
            <w:r w:rsidRPr="000A5BBA">
              <w:rPr>
                <w:color w:val="000000"/>
                <w:sz w:val="14"/>
                <w:szCs w:val="24"/>
              </w:rPr>
              <w:t> </w:t>
            </w:r>
          </w:p>
        </w:tc>
        <w:tc>
          <w:tcPr>
            <w:tcW w:w="236" w:type="pct"/>
            <w:shd w:val="clear" w:color="auto" w:fill="auto"/>
            <w:tcMar>
              <w:left w:w="0" w:type="dxa"/>
              <w:right w:w="0" w:type="dxa"/>
            </w:tcMar>
          </w:tcPr>
          <w:p w14:paraId="0C144134" w14:textId="77777777" w:rsidR="003876A1" w:rsidRPr="000A5BBA" w:rsidRDefault="003876A1" w:rsidP="000A5BBA">
            <w:pPr>
              <w:jc w:val="right"/>
              <w:rPr>
                <w:b/>
                <w:bCs/>
                <w:color w:val="000000"/>
                <w:sz w:val="14"/>
                <w:szCs w:val="24"/>
              </w:rPr>
            </w:pPr>
          </w:p>
        </w:tc>
        <w:tc>
          <w:tcPr>
            <w:tcW w:w="236" w:type="pct"/>
            <w:shd w:val="clear" w:color="auto" w:fill="auto"/>
            <w:tcMar>
              <w:left w:w="0" w:type="dxa"/>
              <w:right w:w="0" w:type="dxa"/>
            </w:tcMar>
          </w:tcPr>
          <w:p w14:paraId="00160C9C" w14:textId="77777777" w:rsidR="003876A1" w:rsidRPr="000A5BBA" w:rsidRDefault="003876A1" w:rsidP="000A5BBA">
            <w:pPr>
              <w:jc w:val="right"/>
              <w:rPr>
                <w:b/>
                <w:bCs/>
                <w:color w:val="000000"/>
                <w:sz w:val="14"/>
                <w:szCs w:val="24"/>
              </w:rPr>
            </w:pPr>
          </w:p>
        </w:tc>
        <w:tc>
          <w:tcPr>
            <w:tcW w:w="264" w:type="pct"/>
          </w:tcPr>
          <w:p w14:paraId="68EE704C" w14:textId="77777777" w:rsidR="003876A1" w:rsidRPr="000A5BBA" w:rsidRDefault="003876A1" w:rsidP="000A5BBA">
            <w:pPr>
              <w:jc w:val="right"/>
              <w:rPr>
                <w:b/>
                <w:bCs/>
                <w:color w:val="000000"/>
                <w:sz w:val="14"/>
                <w:szCs w:val="24"/>
              </w:rPr>
            </w:pPr>
          </w:p>
        </w:tc>
        <w:tc>
          <w:tcPr>
            <w:tcW w:w="512" w:type="pct"/>
            <w:shd w:val="clear" w:color="auto" w:fill="auto"/>
            <w:tcMar>
              <w:left w:w="0" w:type="dxa"/>
              <w:right w:w="0" w:type="dxa"/>
            </w:tcMar>
          </w:tcPr>
          <w:p w14:paraId="1E56F339" w14:textId="77777777" w:rsidR="003876A1" w:rsidRPr="000A5BBA" w:rsidRDefault="003876A1" w:rsidP="000A5BBA">
            <w:pPr>
              <w:jc w:val="right"/>
              <w:rPr>
                <w:b/>
                <w:bCs/>
                <w:color w:val="000000"/>
                <w:sz w:val="14"/>
                <w:szCs w:val="24"/>
              </w:rPr>
            </w:pPr>
            <w:r w:rsidRPr="000A5BBA">
              <w:rPr>
                <w:b/>
                <w:bCs/>
                <w:color w:val="000000"/>
                <w:sz w:val="14"/>
                <w:szCs w:val="24"/>
              </w:rPr>
              <w:t>3314</w:t>
            </w:r>
          </w:p>
        </w:tc>
      </w:tr>
      <w:tr w:rsidR="003876A1" w:rsidRPr="000A5BBA" w14:paraId="3A88CA47" w14:textId="77777777" w:rsidTr="00CB659E">
        <w:trPr>
          <w:trHeight w:val="20"/>
        </w:trPr>
        <w:tc>
          <w:tcPr>
            <w:tcW w:w="638" w:type="pct"/>
            <w:shd w:val="clear" w:color="auto" w:fill="auto"/>
            <w:tcMar>
              <w:left w:w="0" w:type="dxa"/>
              <w:right w:w="0" w:type="dxa"/>
            </w:tcMar>
          </w:tcPr>
          <w:p w14:paraId="6A68E535" w14:textId="77777777" w:rsidR="003876A1" w:rsidRPr="000A5BBA" w:rsidRDefault="003876A1" w:rsidP="000A5BBA">
            <w:pPr>
              <w:jc w:val="left"/>
              <w:rPr>
                <w:sz w:val="14"/>
                <w:szCs w:val="24"/>
              </w:rPr>
            </w:pPr>
            <w:proofErr w:type="spellStart"/>
            <w:r w:rsidRPr="000A5BBA">
              <w:rPr>
                <w:sz w:val="14"/>
                <w:szCs w:val="24"/>
              </w:rPr>
              <w:t>Acıapayam</w:t>
            </w:r>
            <w:proofErr w:type="spellEnd"/>
            <w:r w:rsidRPr="000A5BBA">
              <w:rPr>
                <w:sz w:val="14"/>
                <w:szCs w:val="24"/>
              </w:rPr>
              <w:t>-Yeşildere</w:t>
            </w:r>
          </w:p>
        </w:tc>
        <w:tc>
          <w:tcPr>
            <w:tcW w:w="235" w:type="pct"/>
            <w:shd w:val="clear" w:color="auto" w:fill="auto"/>
            <w:tcMar>
              <w:left w:w="0" w:type="dxa"/>
              <w:right w:w="0" w:type="dxa"/>
            </w:tcMar>
          </w:tcPr>
          <w:p w14:paraId="552E1E8F"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5573AE6"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E7B796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41EE0557"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34FC407"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0620303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BE56DA4"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4BABFC00"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1FEF7A86" w14:textId="77777777" w:rsidR="003876A1" w:rsidRPr="000A5BBA" w:rsidRDefault="003876A1" w:rsidP="000A5BBA">
            <w:pPr>
              <w:jc w:val="center"/>
              <w:rPr>
                <w:sz w:val="14"/>
                <w:szCs w:val="24"/>
              </w:rPr>
            </w:pPr>
          </w:p>
        </w:tc>
        <w:tc>
          <w:tcPr>
            <w:tcW w:w="236" w:type="pct"/>
            <w:shd w:val="clear" w:color="auto" w:fill="auto"/>
            <w:tcMar>
              <w:left w:w="0" w:type="dxa"/>
              <w:right w:w="0" w:type="dxa"/>
            </w:tcMar>
          </w:tcPr>
          <w:p w14:paraId="413C1715" w14:textId="77777777" w:rsidR="003876A1" w:rsidRPr="000A5BBA" w:rsidRDefault="003876A1" w:rsidP="000A5BBA">
            <w:pPr>
              <w:jc w:val="center"/>
              <w:rPr>
                <w:color w:val="000000"/>
                <w:sz w:val="14"/>
                <w:szCs w:val="24"/>
              </w:rPr>
            </w:pPr>
            <w:r w:rsidRPr="000A5BBA">
              <w:rPr>
                <w:color w:val="000000"/>
                <w:sz w:val="14"/>
                <w:szCs w:val="24"/>
              </w:rPr>
              <w:t>488</w:t>
            </w:r>
          </w:p>
        </w:tc>
        <w:tc>
          <w:tcPr>
            <w:tcW w:w="236" w:type="pct"/>
            <w:shd w:val="clear" w:color="auto" w:fill="auto"/>
            <w:tcMar>
              <w:left w:w="0" w:type="dxa"/>
              <w:right w:w="0" w:type="dxa"/>
            </w:tcMar>
          </w:tcPr>
          <w:p w14:paraId="394E6782" w14:textId="77777777" w:rsidR="003876A1" w:rsidRPr="000A5BBA" w:rsidRDefault="003876A1" w:rsidP="000A5BBA">
            <w:pPr>
              <w:jc w:val="center"/>
              <w:rPr>
                <w:color w:val="000000"/>
                <w:sz w:val="14"/>
                <w:szCs w:val="24"/>
              </w:rPr>
            </w:pPr>
            <w:r w:rsidRPr="000A5BBA">
              <w:rPr>
                <w:color w:val="000000"/>
                <w:sz w:val="14"/>
                <w:szCs w:val="24"/>
              </w:rPr>
              <w:t>206</w:t>
            </w:r>
          </w:p>
        </w:tc>
        <w:tc>
          <w:tcPr>
            <w:tcW w:w="284" w:type="pct"/>
            <w:shd w:val="clear" w:color="auto" w:fill="auto"/>
            <w:tcMar>
              <w:left w:w="0" w:type="dxa"/>
              <w:right w:w="0" w:type="dxa"/>
            </w:tcMar>
          </w:tcPr>
          <w:p w14:paraId="0FE5A8C4" w14:textId="77777777" w:rsidR="003876A1" w:rsidRPr="000A5BBA" w:rsidRDefault="003876A1" w:rsidP="000A5BBA">
            <w:pPr>
              <w:jc w:val="center"/>
              <w:rPr>
                <w:color w:val="000000"/>
                <w:sz w:val="14"/>
                <w:szCs w:val="24"/>
              </w:rPr>
            </w:pPr>
            <w:r w:rsidRPr="000A5BBA">
              <w:rPr>
                <w:color w:val="000000"/>
                <w:sz w:val="14"/>
                <w:szCs w:val="24"/>
              </w:rPr>
              <w:t>388</w:t>
            </w:r>
          </w:p>
        </w:tc>
        <w:tc>
          <w:tcPr>
            <w:tcW w:w="236" w:type="pct"/>
            <w:shd w:val="clear" w:color="auto" w:fill="auto"/>
            <w:tcMar>
              <w:left w:w="0" w:type="dxa"/>
              <w:right w:w="0" w:type="dxa"/>
            </w:tcMar>
          </w:tcPr>
          <w:p w14:paraId="78882611" w14:textId="77777777" w:rsidR="003876A1" w:rsidRPr="000A5BBA" w:rsidRDefault="003876A1" w:rsidP="000A5BBA">
            <w:pPr>
              <w:jc w:val="center"/>
              <w:rPr>
                <w:color w:val="000000"/>
                <w:sz w:val="14"/>
                <w:szCs w:val="24"/>
              </w:rPr>
            </w:pPr>
            <w:r w:rsidRPr="000A5BBA">
              <w:rPr>
                <w:color w:val="000000"/>
                <w:sz w:val="14"/>
                <w:szCs w:val="24"/>
              </w:rPr>
              <w:t> </w:t>
            </w:r>
          </w:p>
        </w:tc>
        <w:tc>
          <w:tcPr>
            <w:tcW w:w="236" w:type="pct"/>
            <w:shd w:val="clear" w:color="auto" w:fill="auto"/>
            <w:tcMar>
              <w:left w:w="0" w:type="dxa"/>
              <w:right w:w="0" w:type="dxa"/>
            </w:tcMar>
          </w:tcPr>
          <w:p w14:paraId="1A29433A" w14:textId="77777777" w:rsidR="003876A1" w:rsidRPr="000A5BBA" w:rsidRDefault="003876A1" w:rsidP="000A5BBA">
            <w:pPr>
              <w:jc w:val="right"/>
              <w:rPr>
                <w:b/>
                <w:bCs/>
                <w:color w:val="000000"/>
                <w:sz w:val="14"/>
                <w:szCs w:val="24"/>
              </w:rPr>
            </w:pPr>
          </w:p>
        </w:tc>
        <w:tc>
          <w:tcPr>
            <w:tcW w:w="236" w:type="pct"/>
            <w:shd w:val="clear" w:color="auto" w:fill="auto"/>
            <w:tcMar>
              <w:left w:w="0" w:type="dxa"/>
              <w:right w:w="0" w:type="dxa"/>
            </w:tcMar>
          </w:tcPr>
          <w:p w14:paraId="3C04D506" w14:textId="77777777" w:rsidR="003876A1" w:rsidRPr="000A5BBA" w:rsidRDefault="003876A1" w:rsidP="000A5BBA">
            <w:pPr>
              <w:jc w:val="right"/>
              <w:rPr>
                <w:b/>
                <w:bCs/>
                <w:color w:val="000000"/>
                <w:sz w:val="14"/>
                <w:szCs w:val="24"/>
              </w:rPr>
            </w:pPr>
          </w:p>
        </w:tc>
        <w:tc>
          <w:tcPr>
            <w:tcW w:w="264" w:type="pct"/>
          </w:tcPr>
          <w:p w14:paraId="206D0F90" w14:textId="77777777" w:rsidR="003876A1" w:rsidRPr="000A5BBA" w:rsidRDefault="003876A1" w:rsidP="000A5BBA">
            <w:pPr>
              <w:jc w:val="right"/>
              <w:rPr>
                <w:b/>
                <w:bCs/>
                <w:color w:val="000000"/>
                <w:sz w:val="14"/>
                <w:szCs w:val="24"/>
              </w:rPr>
            </w:pPr>
          </w:p>
        </w:tc>
        <w:tc>
          <w:tcPr>
            <w:tcW w:w="512" w:type="pct"/>
            <w:shd w:val="clear" w:color="auto" w:fill="auto"/>
            <w:tcMar>
              <w:left w:w="0" w:type="dxa"/>
              <w:right w:w="0" w:type="dxa"/>
            </w:tcMar>
          </w:tcPr>
          <w:p w14:paraId="12FACCA0" w14:textId="77777777" w:rsidR="003876A1" w:rsidRPr="000A5BBA" w:rsidRDefault="003876A1" w:rsidP="000A5BBA">
            <w:pPr>
              <w:jc w:val="right"/>
              <w:rPr>
                <w:b/>
                <w:bCs/>
                <w:color w:val="000000"/>
                <w:sz w:val="14"/>
                <w:szCs w:val="24"/>
              </w:rPr>
            </w:pPr>
            <w:r w:rsidRPr="000A5BBA">
              <w:rPr>
                <w:b/>
                <w:bCs/>
                <w:color w:val="000000"/>
                <w:sz w:val="14"/>
                <w:szCs w:val="24"/>
              </w:rPr>
              <w:t>1082</w:t>
            </w:r>
          </w:p>
        </w:tc>
      </w:tr>
      <w:tr w:rsidR="003876A1" w:rsidRPr="000A5BBA" w14:paraId="6B40FC9D" w14:textId="77777777" w:rsidTr="00CB659E">
        <w:trPr>
          <w:trHeight w:val="20"/>
        </w:trPr>
        <w:tc>
          <w:tcPr>
            <w:tcW w:w="638" w:type="pct"/>
            <w:shd w:val="clear" w:color="auto" w:fill="auto"/>
            <w:tcMar>
              <w:left w:w="0" w:type="dxa"/>
              <w:right w:w="0" w:type="dxa"/>
            </w:tcMar>
          </w:tcPr>
          <w:p w14:paraId="2CC4C974" w14:textId="77777777" w:rsidR="003876A1" w:rsidRPr="000A5BBA" w:rsidRDefault="003876A1" w:rsidP="000A5BBA">
            <w:pPr>
              <w:jc w:val="left"/>
              <w:rPr>
                <w:sz w:val="14"/>
                <w:szCs w:val="24"/>
              </w:rPr>
            </w:pPr>
            <w:r w:rsidRPr="000A5BBA">
              <w:rPr>
                <w:sz w:val="14"/>
                <w:szCs w:val="24"/>
              </w:rPr>
              <w:t>Çivril-</w:t>
            </w:r>
            <w:proofErr w:type="spellStart"/>
            <w:r w:rsidRPr="000A5BBA">
              <w:rPr>
                <w:sz w:val="14"/>
                <w:szCs w:val="24"/>
              </w:rPr>
              <w:t>Irgıllı</w:t>
            </w:r>
            <w:proofErr w:type="spellEnd"/>
          </w:p>
        </w:tc>
        <w:tc>
          <w:tcPr>
            <w:tcW w:w="235" w:type="pct"/>
            <w:shd w:val="clear" w:color="auto" w:fill="auto"/>
            <w:tcMar>
              <w:left w:w="0" w:type="dxa"/>
              <w:right w:w="0" w:type="dxa"/>
            </w:tcMar>
          </w:tcPr>
          <w:p w14:paraId="147141CF"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7F64D6F"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1F056DBF"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2E500ABC"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4FB899AD"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77EC5158"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FF99275"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4746526"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60594A0E" w14:textId="77777777" w:rsidR="003876A1" w:rsidRPr="000A5BBA" w:rsidRDefault="003876A1" w:rsidP="000A5BBA">
            <w:pPr>
              <w:jc w:val="center"/>
              <w:rPr>
                <w:sz w:val="14"/>
                <w:szCs w:val="24"/>
              </w:rPr>
            </w:pPr>
          </w:p>
        </w:tc>
        <w:tc>
          <w:tcPr>
            <w:tcW w:w="236" w:type="pct"/>
            <w:shd w:val="clear" w:color="auto" w:fill="auto"/>
            <w:tcMar>
              <w:left w:w="0" w:type="dxa"/>
              <w:right w:w="0" w:type="dxa"/>
            </w:tcMar>
          </w:tcPr>
          <w:p w14:paraId="5C7AE076" w14:textId="77777777" w:rsidR="003876A1" w:rsidRPr="000A5BBA" w:rsidRDefault="003876A1" w:rsidP="000A5BBA">
            <w:pPr>
              <w:jc w:val="center"/>
              <w:rPr>
                <w:color w:val="000000"/>
                <w:sz w:val="14"/>
                <w:szCs w:val="24"/>
              </w:rPr>
            </w:pPr>
            <w:r w:rsidRPr="000A5BBA">
              <w:rPr>
                <w:color w:val="000000"/>
                <w:sz w:val="14"/>
                <w:szCs w:val="24"/>
              </w:rPr>
              <w:t> </w:t>
            </w:r>
          </w:p>
        </w:tc>
        <w:tc>
          <w:tcPr>
            <w:tcW w:w="236" w:type="pct"/>
            <w:shd w:val="clear" w:color="auto" w:fill="auto"/>
            <w:tcMar>
              <w:left w:w="0" w:type="dxa"/>
              <w:right w:w="0" w:type="dxa"/>
            </w:tcMar>
          </w:tcPr>
          <w:p w14:paraId="710205DA" w14:textId="77777777" w:rsidR="003876A1" w:rsidRPr="000A5BBA" w:rsidRDefault="003876A1" w:rsidP="000A5BBA">
            <w:pPr>
              <w:jc w:val="center"/>
              <w:rPr>
                <w:color w:val="000000"/>
                <w:sz w:val="14"/>
                <w:szCs w:val="24"/>
              </w:rPr>
            </w:pPr>
            <w:r w:rsidRPr="000A5BBA">
              <w:rPr>
                <w:color w:val="000000"/>
                <w:sz w:val="14"/>
                <w:szCs w:val="24"/>
              </w:rPr>
              <w:t>304</w:t>
            </w:r>
          </w:p>
        </w:tc>
        <w:tc>
          <w:tcPr>
            <w:tcW w:w="284" w:type="pct"/>
            <w:shd w:val="clear" w:color="auto" w:fill="auto"/>
            <w:tcMar>
              <w:left w:w="0" w:type="dxa"/>
              <w:right w:w="0" w:type="dxa"/>
            </w:tcMar>
          </w:tcPr>
          <w:p w14:paraId="75A7671D" w14:textId="77777777" w:rsidR="003876A1" w:rsidRPr="000A5BBA" w:rsidRDefault="003876A1" w:rsidP="000A5BBA">
            <w:pPr>
              <w:jc w:val="center"/>
              <w:rPr>
                <w:color w:val="000000"/>
                <w:sz w:val="14"/>
                <w:szCs w:val="24"/>
              </w:rPr>
            </w:pPr>
            <w:r w:rsidRPr="000A5BBA">
              <w:rPr>
                <w:color w:val="000000"/>
                <w:sz w:val="14"/>
                <w:szCs w:val="24"/>
              </w:rPr>
              <w:t>263</w:t>
            </w:r>
          </w:p>
        </w:tc>
        <w:tc>
          <w:tcPr>
            <w:tcW w:w="236" w:type="pct"/>
            <w:shd w:val="clear" w:color="auto" w:fill="auto"/>
            <w:tcMar>
              <w:left w:w="0" w:type="dxa"/>
              <w:right w:w="0" w:type="dxa"/>
            </w:tcMar>
          </w:tcPr>
          <w:p w14:paraId="322BCB88" w14:textId="77777777" w:rsidR="003876A1" w:rsidRPr="000A5BBA" w:rsidRDefault="003876A1" w:rsidP="000A5BBA">
            <w:pPr>
              <w:jc w:val="center"/>
              <w:rPr>
                <w:color w:val="000000"/>
                <w:sz w:val="14"/>
                <w:szCs w:val="24"/>
              </w:rPr>
            </w:pPr>
            <w:r w:rsidRPr="000A5BBA">
              <w:rPr>
                <w:color w:val="000000"/>
                <w:sz w:val="14"/>
                <w:szCs w:val="24"/>
              </w:rPr>
              <w:t>226</w:t>
            </w:r>
          </w:p>
        </w:tc>
        <w:tc>
          <w:tcPr>
            <w:tcW w:w="236" w:type="pct"/>
            <w:shd w:val="clear" w:color="auto" w:fill="auto"/>
            <w:tcMar>
              <w:left w:w="0" w:type="dxa"/>
              <w:right w:w="0" w:type="dxa"/>
            </w:tcMar>
          </w:tcPr>
          <w:p w14:paraId="552BEDF5" w14:textId="77777777" w:rsidR="003876A1" w:rsidRPr="000A5BBA" w:rsidRDefault="003876A1" w:rsidP="000A5BBA">
            <w:pPr>
              <w:jc w:val="right"/>
              <w:rPr>
                <w:b/>
                <w:bCs/>
                <w:color w:val="000000"/>
                <w:sz w:val="14"/>
                <w:szCs w:val="24"/>
              </w:rPr>
            </w:pPr>
          </w:p>
        </w:tc>
        <w:tc>
          <w:tcPr>
            <w:tcW w:w="236" w:type="pct"/>
            <w:shd w:val="clear" w:color="auto" w:fill="auto"/>
            <w:tcMar>
              <w:left w:w="0" w:type="dxa"/>
              <w:right w:w="0" w:type="dxa"/>
            </w:tcMar>
          </w:tcPr>
          <w:p w14:paraId="1154A9C5" w14:textId="77777777" w:rsidR="003876A1" w:rsidRPr="000A5BBA" w:rsidRDefault="003876A1" w:rsidP="000A5BBA">
            <w:pPr>
              <w:jc w:val="right"/>
              <w:rPr>
                <w:b/>
                <w:bCs/>
                <w:color w:val="000000"/>
                <w:sz w:val="14"/>
                <w:szCs w:val="24"/>
              </w:rPr>
            </w:pPr>
          </w:p>
        </w:tc>
        <w:tc>
          <w:tcPr>
            <w:tcW w:w="264" w:type="pct"/>
          </w:tcPr>
          <w:p w14:paraId="7801B544" w14:textId="77777777" w:rsidR="003876A1" w:rsidRPr="000A5BBA" w:rsidRDefault="003876A1" w:rsidP="000A5BBA">
            <w:pPr>
              <w:jc w:val="right"/>
              <w:rPr>
                <w:b/>
                <w:bCs/>
                <w:color w:val="000000"/>
                <w:sz w:val="14"/>
                <w:szCs w:val="24"/>
              </w:rPr>
            </w:pPr>
          </w:p>
        </w:tc>
        <w:tc>
          <w:tcPr>
            <w:tcW w:w="512" w:type="pct"/>
            <w:shd w:val="clear" w:color="auto" w:fill="auto"/>
            <w:tcMar>
              <w:left w:w="0" w:type="dxa"/>
              <w:right w:w="0" w:type="dxa"/>
            </w:tcMar>
          </w:tcPr>
          <w:p w14:paraId="7493F593" w14:textId="77777777" w:rsidR="003876A1" w:rsidRPr="000A5BBA" w:rsidRDefault="003876A1" w:rsidP="000A5BBA">
            <w:pPr>
              <w:jc w:val="right"/>
              <w:rPr>
                <w:b/>
                <w:bCs/>
                <w:color w:val="000000"/>
                <w:sz w:val="14"/>
                <w:szCs w:val="24"/>
              </w:rPr>
            </w:pPr>
            <w:r w:rsidRPr="000A5BBA">
              <w:rPr>
                <w:b/>
                <w:bCs/>
                <w:color w:val="000000"/>
                <w:sz w:val="14"/>
                <w:szCs w:val="24"/>
              </w:rPr>
              <w:t>793</w:t>
            </w:r>
          </w:p>
        </w:tc>
      </w:tr>
      <w:tr w:rsidR="003876A1" w:rsidRPr="000A5BBA" w14:paraId="618F56C4" w14:textId="77777777" w:rsidTr="00CB659E">
        <w:trPr>
          <w:trHeight w:val="20"/>
        </w:trPr>
        <w:tc>
          <w:tcPr>
            <w:tcW w:w="638" w:type="pct"/>
            <w:shd w:val="clear" w:color="auto" w:fill="auto"/>
            <w:tcMar>
              <w:left w:w="0" w:type="dxa"/>
              <w:right w:w="0" w:type="dxa"/>
            </w:tcMar>
          </w:tcPr>
          <w:p w14:paraId="372808C0" w14:textId="77777777" w:rsidR="003876A1" w:rsidRPr="000A5BBA" w:rsidRDefault="003876A1" w:rsidP="000A5BBA">
            <w:pPr>
              <w:jc w:val="left"/>
              <w:rPr>
                <w:sz w:val="14"/>
                <w:szCs w:val="24"/>
              </w:rPr>
            </w:pPr>
            <w:r w:rsidRPr="000A5BBA">
              <w:rPr>
                <w:sz w:val="14"/>
                <w:szCs w:val="24"/>
              </w:rPr>
              <w:t>Çivril-Karamanlı</w:t>
            </w:r>
          </w:p>
        </w:tc>
        <w:tc>
          <w:tcPr>
            <w:tcW w:w="235" w:type="pct"/>
            <w:shd w:val="clear" w:color="auto" w:fill="auto"/>
            <w:tcMar>
              <w:left w:w="0" w:type="dxa"/>
              <w:right w:w="0" w:type="dxa"/>
            </w:tcMar>
          </w:tcPr>
          <w:p w14:paraId="15E46F04"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783A7F1"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10CED14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940171D"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5AC3B0D0"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063106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3781389"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0922E63"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30A479D" w14:textId="77777777" w:rsidR="003876A1" w:rsidRPr="000A5BBA" w:rsidRDefault="003876A1" w:rsidP="000A5BBA">
            <w:pPr>
              <w:jc w:val="center"/>
              <w:rPr>
                <w:sz w:val="14"/>
                <w:szCs w:val="24"/>
              </w:rPr>
            </w:pPr>
          </w:p>
        </w:tc>
        <w:tc>
          <w:tcPr>
            <w:tcW w:w="236" w:type="pct"/>
            <w:shd w:val="clear" w:color="auto" w:fill="auto"/>
            <w:tcMar>
              <w:left w:w="0" w:type="dxa"/>
              <w:right w:w="0" w:type="dxa"/>
            </w:tcMar>
          </w:tcPr>
          <w:p w14:paraId="3C69F5A1" w14:textId="77777777" w:rsidR="003876A1" w:rsidRPr="000A5BBA" w:rsidRDefault="003876A1" w:rsidP="000A5BBA">
            <w:pPr>
              <w:jc w:val="center"/>
              <w:rPr>
                <w:color w:val="000000"/>
                <w:sz w:val="14"/>
                <w:szCs w:val="24"/>
              </w:rPr>
            </w:pPr>
          </w:p>
        </w:tc>
        <w:tc>
          <w:tcPr>
            <w:tcW w:w="236" w:type="pct"/>
            <w:shd w:val="clear" w:color="auto" w:fill="auto"/>
            <w:tcMar>
              <w:left w:w="0" w:type="dxa"/>
              <w:right w:w="0" w:type="dxa"/>
            </w:tcMar>
          </w:tcPr>
          <w:p w14:paraId="4800EB2E" w14:textId="77777777" w:rsidR="003876A1" w:rsidRPr="000A5BBA" w:rsidRDefault="003876A1" w:rsidP="000A5BBA">
            <w:pPr>
              <w:jc w:val="center"/>
              <w:rPr>
                <w:color w:val="000000"/>
                <w:sz w:val="14"/>
                <w:szCs w:val="24"/>
              </w:rPr>
            </w:pPr>
          </w:p>
        </w:tc>
        <w:tc>
          <w:tcPr>
            <w:tcW w:w="284" w:type="pct"/>
            <w:shd w:val="clear" w:color="auto" w:fill="auto"/>
            <w:tcMar>
              <w:left w:w="0" w:type="dxa"/>
              <w:right w:w="0" w:type="dxa"/>
            </w:tcMar>
          </w:tcPr>
          <w:p w14:paraId="664B0C17" w14:textId="77777777" w:rsidR="003876A1" w:rsidRPr="000A5BBA" w:rsidRDefault="003876A1" w:rsidP="000A5BBA">
            <w:pPr>
              <w:jc w:val="center"/>
              <w:rPr>
                <w:color w:val="000000"/>
                <w:sz w:val="14"/>
                <w:szCs w:val="24"/>
              </w:rPr>
            </w:pPr>
            <w:r w:rsidRPr="000A5BBA">
              <w:rPr>
                <w:color w:val="000000"/>
                <w:sz w:val="14"/>
                <w:szCs w:val="24"/>
              </w:rPr>
              <w:t>313</w:t>
            </w:r>
          </w:p>
        </w:tc>
        <w:tc>
          <w:tcPr>
            <w:tcW w:w="236" w:type="pct"/>
            <w:shd w:val="clear" w:color="auto" w:fill="auto"/>
            <w:tcMar>
              <w:left w:w="0" w:type="dxa"/>
              <w:right w:w="0" w:type="dxa"/>
            </w:tcMar>
          </w:tcPr>
          <w:p w14:paraId="681BBA06" w14:textId="77777777" w:rsidR="003876A1" w:rsidRPr="000A5BBA" w:rsidRDefault="003876A1" w:rsidP="000A5BBA">
            <w:pPr>
              <w:jc w:val="center"/>
              <w:rPr>
                <w:color w:val="000000"/>
                <w:sz w:val="14"/>
                <w:szCs w:val="24"/>
              </w:rPr>
            </w:pPr>
            <w:r w:rsidRPr="000A5BBA">
              <w:rPr>
                <w:color w:val="000000"/>
                <w:sz w:val="14"/>
                <w:szCs w:val="24"/>
              </w:rPr>
              <w:t>418</w:t>
            </w:r>
          </w:p>
        </w:tc>
        <w:tc>
          <w:tcPr>
            <w:tcW w:w="236" w:type="pct"/>
            <w:shd w:val="clear" w:color="auto" w:fill="auto"/>
            <w:tcMar>
              <w:left w:w="0" w:type="dxa"/>
              <w:right w:w="0" w:type="dxa"/>
            </w:tcMar>
          </w:tcPr>
          <w:p w14:paraId="0ABC790F" w14:textId="77777777" w:rsidR="003876A1" w:rsidRPr="000A5BBA" w:rsidRDefault="003876A1" w:rsidP="000A5BBA">
            <w:pPr>
              <w:jc w:val="center"/>
              <w:rPr>
                <w:color w:val="000000"/>
                <w:sz w:val="14"/>
                <w:szCs w:val="24"/>
              </w:rPr>
            </w:pPr>
            <w:r w:rsidRPr="000A5BBA">
              <w:rPr>
                <w:color w:val="000000"/>
                <w:sz w:val="14"/>
                <w:szCs w:val="24"/>
              </w:rPr>
              <w:t>408</w:t>
            </w:r>
          </w:p>
        </w:tc>
        <w:tc>
          <w:tcPr>
            <w:tcW w:w="236" w:type="pct"/>
            <w:shd w:val="clear" w:color="auto" w:fill="auto"/>
            <w:tcMar>
              <w:left w:w="0" w:type="dxa"/>
              <w:right w:w="0" w:type="dxa"/>
            </w:tcMar>
          </w:tcPr>
          <w:p w14:paraId="7B7CF81B" w14:textId="77777777" w:rsidR="003876A1" w:rsidRPr="000A5BBA" w:rsidRDefault="003876A1" w:rsidP="000A5BBA">
            <w:pPr>
              <w:jc w:val="right"/>
              <w:rPr>
                <w:b/>
                <w:bCs/>
                <w:color w:val="000000"/>
                <w:sz w:val="14"/>
                <w:szCs w:val="24"/>
              </w:rPr>
            </w:pPr>
          </w:p>
        </w:tc>
        <w:tc>
          <w:tcPr>
            <w:tcW w:w="264" w:type="pct"/>
          </w:tcPr>
          <w:p w14:paraId="044724D7" w14:textId="77777777" w:rsidR="003876A1" w:rsidRPr="000A5BBA" w:rsidRDefault="003876A1" w:rsidP="000A5BBA">
            <w:pPr>
              <w:jc w:val="right"/>
              <w:rPr>
                <w:b/>
                <w:bCs/>
                <w:color w:val="000000"/>
                <w:sz w:val="14"/>
                <w:szCs w:val="24"/>
              </w:rPr>
            </w:pPr>
          </w:p>
        </w:tc>
        <w:tc>
          <w:tcPr>
            <w:tcW w:w="512" w:type="pct"/>
            <w:shd w:val="clear" w:color="auto" w:fill="auto"/>
            <w:tcMar>
              <w:left w:w="0" w:type="dxa"/>
              <w:right w:w="0" w:type="dxa"/>
            </w:tcMar>
          </w:tcPr>
          <w:p w14:paraId="385CF77D" w14:textId="77777777" w:rsidR="003876A1" w:rsidRPr="000A5BBA" w:rsidRDefault="003876A1" w:rsidP="000A5BBA">
            <w:pPr>
              <w:jc w:val="right"/>
              <w:rPr>
                <w:b/>
                <w:bCs/>
                <w:color w:val="000000"/>
                <w:sz w:val="14"/>
                <w:szCs w:val="24"/>
              </w:rPr>
            </w:pPr>
            <w:r w:rsidRPr="000A5BBA">
              <w:rPr>
                <w:b/>
                <w:bCs/>
                <w:color w:val="000000"/>
                <w:sz w:val="14"/>
                <w:szCs w:val="24"/>
              </w:rPr>
              <w:t>1139</w:t>
            </w:r>
          </w:p>
        </w:tc>
      </w:tr>
      <w:tr w:rsidR="003876A1" w:rsidRPr="000A5BBA" w14:paraId="4BCF4424" w14:textId="77777777" w:rsidTr="00CB659E">
        <w:trPr>
          <w:trHeight w:val="20"/>
        </w:trPr>
        <w:tc>
          <w:tcPr>
            <w:tcW w:w="638" w:type="pct"/>
            <w:shd w:val="clear" w:color="auto" w:fill="auto"/>
            <w:tcMar>
              <w:left w:w="0" w:type="dxa"/>
              <w:right w:w="0" w:type="dxa"/>
            </w:tcMar>
          </w:tcPr>
          <w:p w14:paraId="53008DAB" w14:textId="77777777" w:rsidR="003876A1" w:rsidRPr="000A5BBA" w:rsidRDefault="003876A1" w:rsidP="000A5BBA">
            <w:pPr>
              <w:jc w:val="left"/>
              <w:rPr>
                <w:sz w:val="14"/>
                <w:szCs w:val="24"/>
              </w:rPr>
            </w:pPr>
            <w:r w:rsidRPr="000A5BBA">
              <w:rPr>
                <w:sz w:val="14"/>
                <w:szCs w:val="24"/>
              </w:rPr>
              <w:t xml:space="preserve">Çivril </w:t>
            </w:r>
            <w:proofErr w:type="spellStart"/>
            <w:r w:rsidRPr="000A5BBA">
              <w:rPr>
                <w:sz w:val="14"/>
                <w:szCs w:val="24"/>
              </w:rPr>
              <w:t>Yalınlı</w:t>
            </w:r>
            <w:proofErr w:type="spellEnd"/>
          </w:p>
        </w:tc>
        <w:tc>
          <w:tcPr>
            <w:tcW w:w="235" w:type="pct"/>
            <w:shd w:val="clear" w:color="auto" w:fill="auto"/>
            <w:tcMar>
              <w:left w:w="0" w:type="dxa"/>
              <w:right w:w="0" w:type="dxa"/>
            </w:tcMar>
          </w:tcPr>
          <w:p w14:paraId="5747CB9C"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85B0E7D"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847C40D"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438FD44"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958EBAD"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53561ABF"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294CF57E"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0872B007"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2D7BA6F" w14:textId="77777777" w:rsidR="003876A1" w:rsidRPr="000A5BBA" w:rsidRDefault="003876A1" w:rsidP="000A5BBA">
            <w:pPr>
              <w:jc w:val="center"/>
              <w:rPr>
                <w:sz w:val="14"/>
                <w:szCs w:val="24"/>
              </w:rPr>
            </w:pPr>
          </w:p>
        </w:tc>
        <w:tc>
          <w:tcPr>
            <w:tcW w:w="236" w:type="pct"/>
            <w:shd w:val="clear" w:color="auto" w:fill="auto"/>
            <w:tcMar>
              <w:left w:w="0" w:type="dxa"/>
              <w:right w:w="0" w:type="dxa"/>
            </w:tcMar>
          </w:tcPr>
          <w:p w14:paraId="19180F84" w14:textId="77777777" w:rsidR="003876A1" w:rsidRPr="000A5BBA" w:rsidRDefault="003876A1" w:rsidP="000A5BBA">
            <w:pPr>
              <w:jc w:val="center"/>
              <w:rPr>
                <w:color w:val="000000"/>
                <w:sz w:val="14"/>
                <w:szCs w:val="24"/>
              </w:rPr>
            </w:pPr>
          </w:p>
        </w:tc>
        <w:tc>
          <w:tcPr>
            <w:tcW w:w="236" w:type="pct"/>
            <w:shd w:val="clear" w:color="auto" w:fill="auto"/>
            <w:tcMar>
              <w:left w:w="0" w:type="dxa"/>
              <w:right w:w="0" w:type="dxa"/>
            </w:tcMar>
          </w:tcPr>
          <w:p w14:paraId="4B17F09A" w14:textId="77777777" w:rsidR="003876A1" w:rsidRPr="000A5BBA" w:rsidRDefault="003876A1" w:rsidP="000A5BBA">
            <w:pPr>
              <w:jc w:val="center"/>
              <w:rPr>
                <w:color w:val="000000"/>
                <w:sz w:val="14"/>
                <w:szCs w:val="24"/>
              </w:rPr>
            </w:pPr>
          </w:p>
        </w:tc>
        <w:tc>
          <w:tcPr>
            <w:tcW w:w="284" w:type="pct"/>
            <w:shd w:val="clear" w:color="auto" w:fill="auto"/>
            <w:tcMar>
              <w:left w:w="0" w:type="dxa"/>
              <w:right w:w="0" w:type="dxa"/>
            </w:tcMar>
          </w:tcPr>
          <w:p w14:paraId="70761FE1" w14:textId="77777777" w:rsidR="003876A1" w:rsidRPr="000A5BBA" w:rsidRDefault="003876A1" w:rsidP="000A5BBA">
            <w:pPr>
              <w:jc w:val="center"/>
              <w:rPr>
                <w:color w:val="000000"/>
                <w:sz w:val="14"/>
                <w:szCs w:val="24"/>
              </w:rPr>
            </w:pPr>
            <w:r w:rsidRPr="000A5BBA">
              <w:rPr>
                <w:color w:val="000000"/>
                <w:sz w:val="14"/>
                <w:szCs w:val="24"/>
              </w:rPr>
              <w:t>114</w:t>
            </w:r>
          </w:p>
        </w:tc>
        <w:tc>
          <w:tcPr>
            <w:tcW w:w="236" w:type="pct"/>
            <w:shd w:val="clear" w:color="auto" w:fill="auto"/>
            <w:tcMar>
              <w:left w:w="0" w:type="dxa"/>
              <w:right w:w="0" w:type="dxa"/>
            </w:tcMar>
          </w:tcPr>
          <w:p w14:paraId="7EB1F611" w14:textId="77777777" w:rsidR="003876A1" w:rsidRPr="000A5BBA" w:rsidRDefault="003876A1" w:rsidP="000A5BBA">
            <w:pPr>
              <w:jc w:val="center"/>
              <w:rPr>
                <w:color w:val="000000"/>
                <w:sz w:val="14"/>
                <w:szCs w:val="24"/>
              </w:rPr>
            </w:pPr>
            <w:r w:rsidRPr="000A5BBA">
              <w:rPr>
                <w:color w:val="000000"/>
                <w:sz w:val="14"/>
                <w:szCs w:val="24"/>
              </w:rPr>
              <w:t>192</w:t>
            </w:r>
          </w:p>
        </w:tc>
        <w:tc>
          <w:tcPr>
            <w:tcW w:w="236" w:type="pct"/>
            <w:shd w:val="clear" w:color="auto" w:fill="auto"/>
            <w:tcMar>
              <w:left w:w="0" w:type="dxa"/>
              <w:right w:w="0" w:type="dxa"/>
            </w:tcMar>
          </w:tcPr>
          <w:p w14:paraId="0C39E9C8" w14:textId="77777777" w:rsidR="003876A1" w:rsidRPr="000A5BBA" w:rsidRDefault="003876A1" w:rsidP="000A5BBA">
            <w:pPr>
              <w:jc w:val="center"/>
              <w:rPr>
                <w:color w:val="000000"/>
                <w:sz w:val="14"/>
                <w:szCs w:val="24"/>
              </w:rPr>
            </w:pPr>
            <w:r w:rsidRPr="000A5BBA">
              <w:rPr>
                <w:color w:val="000000"/>
                <w:sz w:val="14"/>
                <w:szCs w:val="24"/>
              </w:rPr>
              <w:t>79</w:t>
            </w:r>
          </w:p>
        </w:tc>
        <w:tc>
          <w:tcPr>
            <w:tcW w:w="236" w:type="pct"/>
            <w:shd w:val="clear" w:color="auto" w:fill="auto"/>
            <w:tcMar>
              <w:left w:w="0" w:type="dxa"/>
              <w:right w:w="0" w:type="dxa"/>
            </w:tcMar>
          </w:tcPr>
          <w:p w14:paraId="24CA5E06" w14:textId="77777777" w:rsidR="003876A1" w:rsidRPr="000A5BBA" w:rsidRDefault="003876A1" w:rsidP="000A5BBA">
            <w:pPr>
              <w:jc w:val="right"/>
              <w:rPr>
                <w:b/>
                <w:bCs/>
                <w:color w:val="000000"/>
                <w:sz w:val="14"/>
                <w:szCs w:val="24"/>
              </w:rPr>
            </w:pPr>
          </w:p>
        </w:tc>
        <w:tc>
          <w:tcPr>
            <w:tcW w:w="264" w:type="pct"/>
          </w:tcPr>
          <w:p w14:paraId="0285C0C9" w14:textId="77777777" w:rsidR="003876A1" w:rsidRPr="000A5BBA" w:rsidRDefault="003876A1" w:rsidP="000A5BBA">
            <w:pPr>
              <w:jc w:val="right"/>
              <w:rPr>
                <w:b/>
                <w:bCs/>
                <w:color w:val="000000"/>
                <w:sz w:val="14"/>
                <w:szCs w:val="24"/>
              </w:rPr>
            </w:pPr>
          </w:p>
        </w:tc>
        <w:tc>
          <w:tcPr>
            <w:tcW w:w="512" w:type="pct"/>
            <w:shd w:val="clear" w:color="auto" w:fill="auto"/>
            <w:tcMar>
              <w:left w:w="0" w:type="dxa"/>
              <w:right w:w="0" w:type="dxa"/>
            </w:tcMar>
          </w:tcPr>
          <w:p w14:paraId="60417FC3" w14:textId="77777777" w:rsidR="003876A1" w:rsidRPr="000A5BBA" w:rsidRDefault="003876A1" w:rsidP="000A5BBA">
            <w:pPr>
              <w:jc w:val="right"/>
              <w:rPr>
                <w:b/>
                <w:bCs/>
                <w:color w:val="000000"/>
                <w:sz w:val="14"/>
                <w:szCs w:val="24"/>
              </w:rPr>
            </w:pPr>
            <w:r w:rsidRPr="000A5BBA">
              <w:rPr>
                <w:b/>
                <w:bCs/>
                <w:color w:val="000000"/>
                <w:sz w:val="14"/>
                <w:szCs w:val="24"/>
              </w:rPr>
              <w:t>385</w:t>
            </w:r>
          </w:p>
        </w:tc>
      </w:tr>
      <w:tr w:rsidR="003876A1" w:rsidRPr="000A5BBA" w14:paraId="4258274C" w14:textId="77777777" w:rsidTr="00CB659E">
        <w:trPr>
          <w:trHeight w:val="20"/>
        </w:trPr>
        <w:tc>
          <w:tcPr>
            <w:tcW w:w="638" w:type="pct"/>
            <w:shd w:val="clear" w:color="auto" w:fill="auto"/>
            <w:tcMar>
              <w:left w:w="0" w:type="dxa"/>
              <w:right w:w="0" w:type="dxa"/>
            </w:tcMar>
          </w:tcPr>
          <w:p w14:paraId="697603EC" w14:textId="77777777" w:rsidR="003876A1" w:rsidRPr="000A5BBA" w:rsidRDefault="003876A1" w:rsidP="000A5BBA">
            <w:pPr>
              <w:jc w:val="left"/>
              <w:rPr>
                <w:sz w:val="14"/>
                <w:szCs w:val="24"/>
              </w:rPr>
            </w:pPr>
            <w:r w:rsidRPr="000A5BBA">
              <w:rPr>
                <w:sz w:val="14"/>
                <w:szCs w:val="24"/>
              </w:rPr>
              <w:t>Acıpayam-Alaattin</w:t>
            </w:r>
          </w:p>
        </w:tc>
        <w:tc>
          <w:tcPr>
            <w:tcW w:w="235" w:type="pct"/>
            <w:shd w:val="clear" w:color="auto" w:fill="auto"/>
            <w:tcMar>
              <w:left w:w="0" w:type="dxa"/>
              <w:right w:w="0" w:type="dxa"/>
            </w:tcMar>
          </w:tcPr>
          <w:p w14:paraId="6F8175AF"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48CAB91"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339EB038"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9DB2650"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759C054"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69341441"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0DF9F53B"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49419653"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7430C956" w14:textId="77777777" w:rsidR="003876A1" w:rsidRPr="000A5BBA" w:rsidRDefault="003876A1" w:rsidP="000A5BBA">
            <w:pPr>
              <w:jc w:val="center"/>
              <w:rPr>
                <w:sz w:val="14"/>
                <w:szCs w:val="24"/>
              </w:rPr>
            </w:pPr>
          </w:p>
        </w:tc>
        <w:tc>
          <w:tcPr>
            <w:tcW w:w="236" w:type="pct"/>
            <w:shd w:val="clear" w:color="auto" w:fill="auto"/>
            <w:tcMar>
              <w:left w:w="0" w:type="dxa"/>
              <w:right w:w="0" w:type="dxa"/>
            </w:tcMar>
          </w:tcPr>
          <w:p w14:paraId="0EA8EA9F" w14:textId="77777777" w:rsidR="003876A1" w:rsidRPr="000A5BBA" w:rsidRDefault="003876A1" w:rsidP="000A5BBA">
            <w:pPr>
              <w:jc w:val="center"/>
              <w:rPr>
                <w:color w:val="000000"/>
                <w:sz w:val="14"/>
                <w:szCs w:val="24"/>
              </w:rPr>
            </w:pPr>
          </w:p>
        </w:tc>
        <w:tc>
          <w:tcPr>
            <w:tcW w:w="236" w:type="pct"/>
            <w:shd w:val="clear" w:color="auto" w:fill="auto"/>
            <w:tcMar>
              <w:left w:w="0" w:type="dxa"/>
              <w:right w:w="0" w:type="dxa"/>
            </w:tcMar>
          </w:tcPr>
          <w:p w14:paraId="013D8B57" w14:textId="77777777" w:rsidR="003876A1" w:rsidRPr="000A5BBA" w:rsidRDefault="003876A1" w:rsidP="000A5BBA">
            <w:pPr>
              <w:jc w:val="center"/>
              <w:rPr>
                <w:color w:val="000000"/>
                <w:sz w:val="14"/>
                <w:szCs w:val="24"/>
              </w:rPr>
            </w:pPr>
          </w:p>
        </w:tc>
        <w:tc>
          <w:tcPr>
            <w:tcW w:w="284" w:type="pct"/>
            <w:shd w:val="clear" w:color="auto" w:fill="auto"/>
            <w:tcMar>
              <w:left w:w="0" w:type="dxa"/>
              <w:right w:w="0" w:type="dxa"/>
            </w:tcMar>
          </w:tcPr>
          <w:p w14:paraId="31173736" w14:textId="77777777" w:rsidR="003876A1" w:rsidRPr="000A5BBA" w:rsidRDefault="003876A1" w:rsidP="000A5BBA">
            <w:pPr>
              <w:jc w:val="center"/>
              <w:rPr>
                <w:color w:val="000000"/>
                <w:sz w:val="14"/>
                <w:szCs w:val="24"/>
              </w:rPr>
            </w:pPr>
          </w:p>
        </w:tc>
        <w:tc>
          <w:tcPr>
            <w:tcW w:w="236" w:type="pct"/>
            <w:shd w:val="clear" w:color="auto" w:fill="auto"/>
            <w:tcMar>
              <w:left w:w="0" w:type="dxa"/>
              <w:right w:w="0" w:type="dxa"/>
            </w:tcMar>
          </w:tcPr>
          <w:p w14:paraId="62ADEBB5" w14:textId="77777777" w:rsidR="003876A1" w:rsidRPr="000A5BBA" w:rsidRDefault="003876A1" w:rsidP="000A5BBA">
            <w:pPr>
              <w:jc w:val="center"/>
              <w:rPr>
                <w:color w:val="000000"/>
                <w:sz w:val="14"/>
                <w:szCs w:val="24"/>
              </w:rPr>
            </w:pPr>
            <w:r w:rsidRPr="000A5BBA">
              <w:rPr>
                <w:color w:val="000000"/>
                <w:sz w:val="14"/>
                <w:szCs w:val="24"/>
              </w:rPr>
              <w:t>605</w:t>
            </w:r>
          </w:p>
        </w:tc>
        <w:tc>
          <w:tcPr>
            <w:tcW w:w="236" w:type="pct"/>
            <w:shd w:val="clear" w:color="auto" w:fill="auto"/>
            <w:tcMar>
              <w:left w:w="0" w:type="dxa"/>
              <w:right w:w="0" w:type="dxa"/>
            </w:tcMar>
          </w:tcPr>
          <w:p w14:paraId="453862F8" w14:textId="77777777" w:rsidR="003876A1" w:rsidRPr="000A5BBA" w:rsidRDefault="003876A1" w:rsidP="000A5BBA">
            <w:pPr>
              <w:jc w:val="center"/>
              <w:rPr>
                <w:color w:val="000000"/>
                <w:sz w:val="14"/>
                <w:szCs w:val="24"/>
              </w:rPr>
            </w:pPr>
            <w:r w:rsidRPr="000A5BBA">
              <w:rPr>
                <w:color w:val="000000"/>
                <w:sz w:val="14"/>
                <w:szCs w:val="24"/>
              </w:rPr>
              <w:t>621</w:t>
            </w:r>
          </w:p>
        </w:tc>
        <w:tc>
          <w:tcPr>
            <w:tcW w:w="236" w:type="pct"/>
            <w:shd w:val="clear" w:color="auto" w:fill="auto"/>
            <w:tcMar>
              <w:left w:w="0" w:type="dxa"/>
              <w:right w:w="0" w:type="dxa"/>
            </w:tcMar>
          </w:tcPr>
          <w:p w14:paraId="1F39AEF2" w14:textId="77777777" w:rsidR="003876A1" w:rsidRPr="000A5BBA" w:rsidRDefault="003876A1" w:rsidP="000A5BBA">
            <w:pPr>
              <w:jc w:val="center"/>
              <w:rPr>
                <w:color w:val="000000"/>
                <w:sz w:val="14"/>
                <w:szCs w:val="24"/>
              </w:rPr>
            </w:pPr>
            <w:r w:rsidRPr="000A5BBA">
              <w:rPr>
                <w:color w:val="000000"/>
                <w:sz w:val="14"/>
                <w:szCs w:val="24"/>
              </w:rPr>
              <w:t>671</w:t>
            </w:r>
          </w:p>
        </w:tc>
        <w:tc>
          <w:tcPr>
            <w:tcW w:w="264" w:type="pct"/>
          </w:tcPr>
          <w:p w14:paraId="02F92E25" w14:textId="77777777" w:rsidR="003876A1" w:rsidRPr="000A5BBA" w:rsidRDefault="003876A1" w:rsidP="000A5BBA">
            <w:pPr>
              <w:jc w:val="right"/>
              <w:rPr>
                <w:b/>
                <w:bCs/>
                <w:color w:val="000000"/>
                <w:sz w:val="14"/>
                <w:szCs w:val="24"/>
              </w:rPr>
            </w:pPr>
          </w:p>
        </w:tc>
        <w:tc>
          <w:tcPr>
            <w:tcW w:w="512" w:type="pct"/>
            <w:shd w:val="clear" w:color="auto" w:fill="auto"/>
            <w:tcMar>
              <w:left w:w="0" w:type="dxa"/>
              <w:right w:w="0" w:type="dxa"/>
            </w:tcMar>
          </w:tcPr>
          <w:p w14:paraId="2C6BE5B5" w14:textId="77777777" w:rsidR="003876A1" w:rsidRPr="000A5BBA" w:rsidRDefault="003876A1" w:rsidP="000A5BBA">
            <w:pPr>
              <w:jc w:val="right"/>
              <w:rPr>
                <w:b/>
                <w:bCs/>
                <w:color w:val="000000"/>
                <w:sz w:val="14"/>
                <w:szCs w:val="24"/>
              </w:rPr>
            </w:pPr>
            <w:r w:rsidRPr="000A5BBA">
              <w:rPr>
                <w:b/>
                <w:bCs/>
                <w:color w:val="000000"/>
                <w:sz w:val="14"/>
                <w:szCs w:val="24"/>
              </w:rPr>
              <w:t>1897</w:t>
            </w:r>
          </w:p>
        </w:tc>
      </w:tr>
      <w:tr w:rsidR="003876A1" w:rsidRPr="000A5BBA" w14:paraId="78931E63" w14:textId="77777777" w:rsidTr="00CB659E">
        <w:trPr>
          <w:trHeight w:val="20"/>
        </w:trPr>
        <w:tc>
          <w:tcPr>
            <w:tcW w:w="638" w:type="pct"/>
            <w:shd w:val="clear" w:color="auto" w:fill="auto"/>
            <w:tcMar>
              <w:left w:w="0" w:type="dxa"/>
              <w:right w:w="0" w:type="dxa"/>
            </w:tcMar>
          </w:tcPr>
          <w:p w14:paraId="4AE87795" w14:textId="77777777" w:rsidR="003876A1" w:rsidRPr="000A5BBA" w:rsidRDefault="003876A1" w:rsidP="000A5BBA">
            <w:pPr>
              <w:jc w:val="left"/>
              <w:rPr>
                <w:sz w:val="14"/>
                <w:szCs w:val="24"/>
              </w:rPr>
            </w:pPr>
            <w:r w:rsidRPr="000A5BBA">
              <w:rPr>
                <w:sz w:val="14"/>
                <w:szCs w:val="24"/>
              </w:rPr>
              <w:t>Acıpayam-Oğuz</w:t>
            </w:r>
          </w:p>
        </w:tc>
        <w:tc>
          <w:tcPr>
            <w:tcW w:w="235" w:type="pct"/>
            <w:shd w:val="clear" w:color="auto" w:fill="auto"/>
            <w:tcMar>
              <w:left w:w="0" w:type="dxa"/>
              <w:right w:w="0" w:type="dxa"/>
            </w:tcMar>
          </w:tcPr>
          <w:p w14:paraId="53407B53"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6BC80414"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35166CD"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14E1CA46"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519A663"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410FE54"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0AF9B89B"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292BCEDA"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10AB520C" w14:textId="77777777" w:rsidR="003876A1" w:rsidRPr="000A5BBA" w:rsidRDefault="003876A1" w:rsidP="000A5BBA">
            <w:pPr>
              <w:jc w:val="center"/>
              <w:rPr>
                <w:sz w:val="14"/>
                <w:szCs w:val="24"/>
              </w:rPr>
            </w:pPr>
          </w:p>
        </w:tc>
        <w:tc>
          <w:tcPr>
            <w:tcW w:w="236" w:type="pct"/>
            <w:shd w:val="clear" w:color="auto" w:fill="auto"/>
            <w:tcMar>
              <w:left w:w="0" w:type="dxa"/>
              <w:right w:w="0" w:type="dxa"/>
            </w:tcMar>
          </w:tcPr>
          <w:p w14:paraId="17774977" w14:textId="77777777" w:rsidR="003876A1" w:rsidRPr="000A5BBA" w:rsidRDefault="003876A1" w:rsidP="000A5BBA">
            <w:pPr>
              <w:jc w:val="center"/>
              <w:rPr>
                <w:color w:val="000000"/>
                <w:sz w:val="14"/>
                <w:szCs w:val="24"/>
              </w:rPr>
            </w:pPr>
          </w:p>
        </w:tc>
        <w:tc>
          <w:tcPr>
            <w:tcW w:w="236" w:type="pct"/>
            <w:shd w:val="clear" w:color="auto" w:fill="auto"/>
            <w:tcMar>
              <w:left w:w="0" w:type="dxa"/>
              <w:right w:w="0" w:type="dxa"/>
            </w:tcMar>
          </w:tcPr>
          <w:p w14:paraId="564A090F" w14:textId="77777777" w:rsidR="003876A1" w:rsidRPr="000A5BBA" w:rsidRDefault="003876A1" w:rsidP="000A5BBA">
            <w:pPr>
              <w:jc w:val="center"/>
              <w:rPr>
                <w:color w:val="000000"/>
                <w:sz w:val="14"/>
                <w:szCs w:val="24"/>
              </w:rPr>
            </w:pPr>
          </w:p>
        </w:tc>
        <w:tc>
          <w:tcPr>
            <w:tcW w:w="284" w:type="pct"/>
            <w:shd w:val="clear" w:color="auto" w:fill="auto"/>
            <w:tcMar>
              <w:left w:w="0" w:type="dxa"/>
              <w:right w:w="0" w:type="dxa"/>
            </w:tcMar>
          </w:tcPr>
          <w:p w14:paraId="714A7271" w14:textId="77777777" w:rsidR="003876A1" w:rsidRPr="000A5BBA" w:rsidRDefault="003876A1" w:rsidP="000A5BBA">
            <w:pPr>
              <w:jc w:val="center"/>
              <w:rPr>
                <w:color w:val="000000"/>
                <w:sz w:val="14"/>
                <w:szCs w:val="24"/>
              </w:rPr>
            </w:pPr>
          </w:p>
        </w:tc>
        <w:tc>
          <w:tcPr>
            <w:tcW w:w="236" w:type="pct"/>
            <w:shd w:val="clear" w:color="auto" w:fill="auto"/>
            <w:tcMar>
              <w:left w:w="0" w:type="dxa"/>
              <w:right w:w="0" w:type="dxa"/>
            </w:tcMar>
          </w:tcPr>
          <w:p w14:paraId="50154BC4" w14:textId="77777777" w:rsidR="003876A1" w:rsidRPr="000A5BBA" w:rsidRDefault="003876A1" w:rsidP="000A5BBA">
            <w:pPr>
              <w:jc w:val="center"/>
              <w:rPr>
                <w:color w:val="000000"/>
                <w:sz w:val="14"/>
                <w:szCs w:val="24"/>
              </w:rPr>
            </w:pPr>
            <w:r w:rsidRPr="000A5BBA">
              <w:rPr>
                <w:color w:val="000000"/>
                <w:sz w:val="14"/>
                <w:szCs w:val="24"/>
              </w:rPr>
              <w:t>454</w:t>
            </w:r>
          </w:p>
        </w:tc>
        <w:tc>
          <w:tcPr>
            <w:tcW w:w="236" w:type="pct"/>
            <w:shd w:val="clear" w:color="auto" w:fill="auto"/>
            <w:tcMar>
              <w:left w:w="0" w:type="dxa"/>
              <w:right w:w="0" w:type="dxa"/>
            </w:tcMar>
          </w:tcPr>
          <w:p w14:paraId="5C087BA3" w14:textId="77777777" w:rsidR="003876A1" w:rsidRPr="000A5BBA" w:rsidRDefault="003876A1" w:rsidP="000A5BBA">
            <w:pPr>
              <w:jc w:val="center"/>
              <w:rPr>
                <w:color w:val="000000"/>
                <w:sz w:val="14"/>
                <w:szCs w:val="24"/>
              </w:rPr>
            </w:pPr>
            <w:r w:rsidRPr="000A5BBA">
              <w:rPr>
                <w:color w:val="000000"/>
                <w:sz w:val="14"/>
                <w:szCs w:val="24"/>
              </w:rPr>
              <w:t>300</w:t>
            </w:r>
          </w:p>
        </w:tc>
        <w:tc>
          <w:tcPr>
            <w:tcW w:w="236" w:type="pct"/>
            <w:shd w:val="clear" w:color="auto" w:fill="auto"/>
            <w:tcMar>
              <w:left w:w="0" w:type="dxa"/>
              <w:right w:w="0" w:type="dxa"/>
            </w:tcMar>
          </w:tcPr>
          <w:p w14:paraId="4C7C0976" w14:textId="77777777" w:rsidR="003876A1" w:rsidRPr="000A5BBA" w:rsidRDefault="003876A1" w:rsidP="000A5BBA">
            <w:pPr>
              <w:jc w:val="center"/>
              <w:rPr>
                <w:color w:val="000000"/>
                <w:sz w:val="14"/>
                <w:szCs w:val="24"/>
              </w:rPr>
            </w:pPr>
            <w:r w:rsidRPr="000A5BBA">
              <w:rPr>
                <w:color w:val="000000"/>
                <w:sz w:val="14"/>
                <w:szCs w:val="24"/>
              </w:rPr>
              <w:t>376</w:t>
            </w:r>
          </w:p>
        </w:tc>
        <w:tc>
          <w:tcPr>
            <w:tcW w:w="264" w:type="pct"/>
          </w:tcPr>
          <w:p w14:paraId="4D83C743" w14:textId="77777777" w:rsidR="003876A1" w:rsidRPr="000A5BBA" w:rsidRDefault="003876A1" w:rsidP="000A5BBA">
            <w:pPr>
              <w:jc w:val="right"/>
              <w:rPr>
                <w:b/>
                <w:bCs/>
                <w:color w:val="000000"/>
                <w:sz w:val="14"/>
                <w:szCs w:val="24"/>
              </w:rPr>
            </w:pPr>
          </w:p>
        </w:tc>
        <w:tc>
          <w:tcPr>
            <w:tcW w:w="512" w:type="pct"/>
            <w:shd w:val="clear" w:color="auto" w:fill="auto"/>
            <w:tcMar>
              <w:left w:w="0" w:type="dxa"/>
              <w:right w:w="0" w:type="dxa"/>
            </w:tcMar>
          </w:tcPr>
          <w:p w14:paraId="5380358C" w14:textId="77777777" w:rsidR="003876A1" w:rsidRPr="000A5BBA" w:rsidRDefault="003876A1" w:rsidP="000A5BBA">
            <w:pPr>
              <w:jc w:val="right"/>
              <w:rPr>
                <w:b/>
                <w:bCs/>
                <w:color w:val="000000"/>
                <w:sz w:val="14"/>
                <w:szCs w:val="24"/>
              </w:rPr>
            </w:pPr>
            <w:r w:rsidRPr="000A5BBA">
              <w:rPr>
                <w:b/>
                <w:bCs/>
                <w:color w:val="000000"/>
                <w:sz w:val="14"/>
                <w:szCs w:val="24"/>
              </w:rPr>
              <w:t>1130</w:t>
            </w:r>
          </w:p>
        </w:tc>
      </w:tr>
      <w:tr w:rsidR="003876A1" w:rsidRPr="000A5BBA" w14:paraId="0A3A24BB" w14:textId="77777777" w:rsidTr="00CB659E">
        <w:trPr>
          <w:trHeight w:val="20"/>
        </w:trPr>
        <w:tc>
          <w:tcPr>
            <w:tcW w:w="638" w:type="pct"/>
            <w:shd w:val="clear" w:color="auto" w:fill="auto"/>
            <w:tcMar>
              <w:left w:w="0" w:type="dxa"/>
              <w:right w:w="0" w:type="dxa"/>
            </w:tcMar>
          </w:tcPr>
          <w:p w14:paraId="3F01B6B3" w14:textId="77777777" w:rsidR="003876A1" w:rsidRPr="000A5BBA" w:rsidRDefault="003876A1" w:rsidP="000A5BBA">
            <w:pPr>
              <w:jc w:val="left"/>
              <w:rPr>
                <w:sz w:val="14"/>
                <w:szCs w:val="24"/>
              </w:rPr>
            </w:pPr>
            <w:r>
              <w:rPr>
                <w:sz w:val="14"/>
                <w:szCs w:val="24"/>
              </w:rPr>
              <w:t>Çivril-Yakacık</w:t>
            </w:r>
          </w:p>
        </w:tc>
        <w:tc>
          <w:tcPr>
            <w:tcW w:w="235" w:type="pct"/>
            <w:shd w:val="clear" w:color="auto" w:fill="auto"/>
            <w:tcMar>
              <w:left w:w="0" w:type="dxa"/>
              <w:right w:w="0" w:type="dxa"/>
            </w:tcMar>
          </w:tcPr>
          <w:p w14:paraId="3FCAB8E2"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5F23975B"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7372756B" w14:textId="77777777" w:rsidR="003876A1" w:rsidRPr="000A5BBA" w:rsidRDefault="003876A1" w:rsidP="000A5BBA">
            <w:pPr>
              <w:jc w:val="right"/>
              <w:rPr>
                <w:b/>
                <w:sz w:val="14"/>
                <w:szCs w:val="24"/>
              </w:rPr>
            </w:pPr>
          </w:p>
        </w:tc>
        <w:tc>
          <w:tcPr>
            <w:tcW w:w="235" w:type="pct"/>
            <w:shd w:val="clear" w:color="auto" w:fill="auto"/>
            <w:tcMar>
              <w:left w:w="0" w:type="dxa"/>
              <w:right w:w="0" w:type="dxa"/>
            </w:tcMar>
          </w:tcPr>
          <w:p w14:paraId="090F7147"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0795762"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3A1A12FC" w14:textId="77777777" w:rsidR="003876A1" w:rsidRPr="000A5BBA" w:rsidRDefault="003876A1" w:rsidP="000A5BBA">
            <w:pPr>
              <w:jc w:val="right"/>
              <w:rPr>
                <w:b/>
                <w:sz w:val="14"/>
                <w:szCs w:val="24"/>
              </w:rPr>
            </w:pPr>
          </w:p>
        </w:tc>
        <w:tc>
          <w:tcPr>
            <w:tcW w:w="236" w:type="pct"/>
            <w:shd w:val="clear" w:color="auto" w:fill="auto"/>
            <w:tcMar>
              <w:left w:w="0" w:type="dxa"/>
              <w:right w:w="0" w:type="dxa"/>
            </w:tcMar>
          </w:tcPr>
          <w:p w14:paraId="155712DC"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487B3612" w14:textId="77777777" w:rsidR="003876A1" w:rsidRPr="000A5BBA" w:rsidRDefault="003876A1" w:rsidP="000A5BBA">
            <w:pPr>
              <w:jc w:val="right"/>
              <w:rPr>
                <w:sz w:val="14"/>
                <w:szCs w:val="24"/>
              </w:rPr>
            </w:pPr>
          </w:p>
        </w:tc>
        <w:tc>
          <w:tcPr>
            <w:tcW w:w="236" w:type="pct"/>
            <w:shd w:val="clear" w:color="auto" w:fill="auto"/>
            <w:tcMar>
              <w:left w:w="0" w:type="dxa"/>
              <w:right w:w="0" w:type="dxa"/>
            </w:tcMar>
          </w:tcPr>
          <w:p w14:paraId="39D63A90" w14:textId="77777777" w:rsidR="003876A1" w:rsidRPr="000A5BBA" w:rsidRDefault="003876A1" w:rsidP="000A5BBA">
            <w:pPr>
              <w:jc w:val="center"/>
              <w:rPr>
                <w:sz w:val="14"/>
                <w:szCs w:val="24"/>
              </w:rPr>
            </w:pPr>
          </w:p>
        </w:tc>
        <w:tc>
          <w:tcPr>
            <w:tcW w:w="236" w:type="pct"/>
            <w:shd w:val="clear" w:color="auto" w:fill="auto"/>
            <w:tcMar>
              <w:left w:w="0" w:type="dxa"/>
              <w:right w:w="0" w:type="dxa"/>
            </w:tcMar>
          </w:tcPr>
          <w:p w14:paraId="6A9180F9" w14:textId="77777777" w:rsidR="003876A1" w:rsidRPr="000A5BBA" w:rsidRDefault="003876A1" w:rsidP="000A5BBA">
            <w:pPr>
              <w:jc w:val="center"/>
              <w:rPr>
                <w:color w:val="000000"/>
                <w:sz w:val="14"/>
                <w:szCs w:val="24"/>
              </w:rPr>
            </w:pPr>
          </w:p>
        </w:tc>
        <w:tc>
          <w:tcPr>
            <w:tcW w:w="236" w:type="pct"/>
            <w:shd w:val="clear" w:color="auto" w:fill="auto"/>
            <w:tcMar>
              <w:left w:w="0" w:type="dxa"/>
              <w:right w:w="0" w:type="dxa"/>
            </w:tcMar>
          </w:tcPr>
          <w:p w14:paraId="6B0DC86A" w14:textId="77777777" w:rsidR="003876A1" w:rsidRPr="000A5BBA" w:rsidRDefault="003876A1" w:rsidP="000A5BBA">
            <w:pPr>
              <w:jc w:val="center"/>
              <w:rPr>
                <w:color w:val="000000"/>
                <w:sz w:val="14"/>
                <w:szCs w:val="24"/>
              </w:rPr>
            </w:pPr>
          </w:p>
        </w:tc>
        <w:tc>
          <w:tcPr>
            <w:tcW w:w="284" w:type="pct"/>
            <w:shd w:val="clear" w:color="auto" w:fill="auto"/>
            <w:tcMar>
              <w:left w:w="0" w:type="dxa"/>
              <w:right w:w="0" w:type="dxa"/>
            </w:tcMar>
          </w:tcPr>
          <w:p w14:paraId="0ACE834C" w14:textId="77777777" w:rsidR="003876A1" w:rsidRPr="000A5BBA" w:rsidRDefault="003876A1" w:rsidP="000A5BBA">
            <w:pPr>
              <w:jc w:val="center"/>
              <w:rPr>
                <w:color w:val="000000"/>
                <w:sz w:val="14"/>
                <w:szCs w:val="24"/>
              </w:rPr>
            </w:pPr>
          </w:p>
        </w:tc>
        <w:tc>
          <w:tcPr>
            <w:tcW w:w="236" w:type="pct"/>
            <w:shd w:val="clear" w:color="auto" w:fill="auto"/>
            <w:tcMar>
              <w:left w:w="0" w:type="dxa"/>
              <w:right w:w="0" w:type="dxa"/>
            </w:tcMar>
          </w:tcPr>
          <w:p w14:paraId="2F8FA698" w14:textId="77777777" w:rsidR="003876A1" w:rsidRPr="000A5BBA" w:rsidRDefault="003876A1" w:rsidP="000A5BBA">
            <w:pPr>
              <w:jc w:val="center"/>
              <w:rPr>
                <w:color w:val="000000"/>
                <w:sz w:val="14"/>
                <w:szCs w:val="24"/>
              </w:rPr>
            </w:pPr>
          </w:p>
        </w:tc>
        <w:tc>
          <w:tcPr>
            <w:tcW w:w="236" w:type="pct"/>
            <w:shd w:val="clear" w:color="auto" w:fill="auto"/>
            <w:tcMar>
              <w:left w:w="0" w:type="dxa"/>
              <w:right w:w="0" w:type="dxa"/>
            </w:tcMar>
          </w:tcPr>
          <w:p w14:paraId="34F6E099" w14:textId="77777777" w:rsidR="003876A1" w:rsidRPr="000A5BBA" w:rsidRDefault="003876A1" w:rsidP="000A5BBA">
            <w:pPr>
              <w:jc w:val="center"/>
              <w:rPr>
                <w:color w:val="000000"/>
                <w:sz w:val="14"/>
                <w:szCs w:val="24"/>
              </w:rPr>
            </w:pPr>
            <w:r>
              <w:rPr>
                <w:color w:val="000000"/>
                <w:sz w:val="14"/>
                <w:szCs w:val="24"/>
              </w:rPr>
              <w:t>150</w:t>
            </w:r>
          </w:p>
        </w:tc>
        <w:tc>
          <w:tcPr>
            <w:tcW w:w="236" w:type="pct"/>
            <w:shd w:val="clear" w:color="auto" w:fill="auto"/>
            <w:tcMar>
              <w:left w:w="0" w:type="dxa"/>
              <w:right w:w="0" w:type="dxa"/>
            </w:tcMar>
          </w:tcPr>
          <w:p w14:paraId="7E131D14" w14:textId="77777777" w:rsidR="003876A1" w:rsidRPr="000A5BBA" w:rsidRDefault="003876A1" w:rsidP="000A5BBA">
            <w:pPr>
              <w:jc w:val="center"/>
              <w:rPr>
                <w:color w:val="000000"/>
                <w:sz w:val="14"/>
                <w:szCs w:val="24"/>
              </w:rPr>
            </w:pPr>
            <w:r>
              <w:rPr>
                <w:color w:val="000000"/>
                <w:sz w:val="14"/>
                <w:szCs w:val="24"/>
              </w:rPr>
              <w:t>163</w:t>
            </w:r>
          </w:p>
        </w:tc>
        <w:tc>
          <w:tcPr>
            <w:tcW w:w="264" w:type="pct"/>
          </w:tcPr>
          <w:p w14:paraId="3E4F7DC1" w14:textId="77777777" w:rsidR="003876A1" w:rsidRPr="005B2D64" w:rsidRDefault="003876A1" w:rsidP="00CB659E">
            <w:pPr>
              <w:jc w:val="center"/>
              <w:rPr>
                <w:bCs/>
                <w:color w:val="000000"/>
                <w:sz w:val="14"/>
                <w:szCs w:val="24"/>
              </w:rPr>
            </w:pPr>
            <w:r w:rsidRPr="005B2D64">
              <w:rPr>
                <w:bCs/>
                <w:color w:val="000000"/>
                <w:sz w:val="14"/>
                <w:szCs w:val="24"/>
              </w:rPr>
              <w:t>74</w:t>
            </w:r>
          </w:p>
        </w:tc>
        <w:tc>
          <w:tcPr>
            <w:tcW w:w="512" w:type="pct"/>
            <w:shd w:val="clear" w:color="auto" w:fill="auto"/>
            <w:tcMar>
              <w:left w:w="0" w:type="dxa"/>
              <w:right w:w="0" w:type="dxa"/>
            </w:tcMar>
          </w:tcPr>
          <w:p w14:paraId="0A9827C3" w14:textId="77777777" w:rsidR="003876A1" w:rsidRPr="000A5BBA" w:rsidRDefault="003876A1" w:rsidP="000A5BBA">
            <w:pPr>
              <w:jc w:val="right"/>
              <w:rPr>
                <w:b/>
                <w:bCs/>
                <w:color w:val="000000"/>
                <w:sz w:val="14"/>
                <w:szCs w:val="24"/>
              </w:rPr>
            </w:pPr>
          </w:p>
        </w:tc>
      </w:tr>
      <w:tr w:rsidR="003876A1" w:rsidRPr="000A5BBA" w14:paraId="58FE7485" w14:textId="77777777" w:rsidTr="00CB659E">
        <w:trPr>
          <w:trHeight w:val="20"/>
        </w:trPr>
        <w:tc>
          <w:tcPr>
            <w:tcW w:w="638" w:type="pct"/>
            <w:shd w:val="clear" w:color="auto" w:fill="DEEAF6"/>
            <w:tcMar>
              <w:left w:w="0" w:type="dxa"/>
              <w:right w:w="0" w:type="dxa"/>
            </w:tcMar>
          </w:tcPr>
          <w:p w14:paraId="739FD8F2" w14:textId="77777777" w:rsidR="003876A1" w:rsidRPr="000A5BBA" w:rsidRDefault="003876A1" w:rsidP="000A5BBA">
            <w:pPr>
              <w:jc w:val="left"/>
              <w:rPr>
                <w:b/>
                <w:bCs/>
                <w:sz w:val="14"/>
                <w:szCs w:val="24"/>
              </w:rPr>
            </w:pPr>
            <w:r w:rsidRPr="000A5BBA">
              <w:rPr>
                <w:b/>
                <w:bCs/>
                <w:sz w:val="14"/>
                <w:szCs w:val="24"/>
              </w:rPr>
              <w:t>TOPLAM</w:t>
            </w:r>
          </w:p>
        </w:tc>
        <w:tc>
          <w:tcPr>
            <w:tcW w:w="235" w:type="pct"/>
            <w:shd w:val="clear" w:color="auto" w:fill="DEEAF6"/>
            <w:tcMar>
              <w:left w:w="0" w:type="dxa"/>
              <w:right w:w="0" w:type="dxa"/>
            </w:tcMar>
          </w:tcPr>
          <w:p w14:paraId="5652B2E6" w14:textId="77777777" w:rsidR="003876A1" w:rsidRPr="000A5BBA" w:rsidRDefault="003876A1" w:rsidP="000A5BBA">
            <w:pPr>
              <w:jc w:val="center"/>
              <w:rPr>
                <w:b/>
                <w:color w:val="000000"/>
                <w:sz w:val="14"/>
                <w:szCs w:val="24"/>
              </w:rPr>
            </w:pPr>
            <w:r w:rsidRPr="000A5BBA">
              <w:rPr>
                <w:b/>
                <w:color w:val="000000"/>
                <w:sz w:val="14"/>
                <w:szCs w:val="24"/>
              </w:rPr>
              <w:t>4108</w:t>
            </w:r>
          </w:p>
        </w:tc>
        <w:tc>
          <w:tcPr>
            <w:tcW w:w="235" w:type="pct"/>
            <w:shd w:val="clear" w:color="auto" w:fill="DEEAF6"/>
            <w:tcMar>
              <w:left w:w="0" w:type="dxa"/>
              <w:right w:w="0" w:type="dxa"/>
            </w:tcMar>
          </w:tcPr>
          <w:p w14:paraId="3DA60C7A" w14:textId="77777777" w:rsidR="003876A1" w:rsidRPr="000A5BBA" w:rsidRDefault="003876A1" w:rsidP="000A5BBA">
            <w:pPr>
              <w:jc w:val="center"/>
              <w:rPr>
                <w:b/>
                <w:color w:val="000000"/>
                <w:sz w:val="14"/>
                <w:szCs w:val="24"/>
              </w:rPr>
            </w:pPr>
            <w:r w:rsidRPr="000A5BBA">
              <w:rPr>
                <w:b/>
                <w:color w:val="000000"/>
                <w:sz w:val="14"/>
                <w:szCs w:val="24"/>
              </w:rPr>
              <w:t>3979</w:t>
            </w:r>
          </w:p>
        </w:tc>
        <w:tc>
          <w:tcPr>
            <w:tcW w:w="235" w:type="pct"/>
            <w:shd w:val="clear" w:color="auto" w:fill="DEEAF6"/>
            <w:tcMar>
              <w:left w:w="0" w:type="dxa"/>
              <w:right w:w="0" w:type="dxa"/>
            </w:tcMar>
          </w:tcPr>
          <w:p w14:paraId="263985E1" w14:textId="77777777" w:rsidR="003876A1" w:rsidRPr="000A5BBA" w:rsidRDefault="003876A1" w:rsidP="000A5BBA">
            <w:pPr>
              <w:jc w:val="center"/>
              <w:rPr>
                <w:b/>
                <w:color w:val="000000"/>
                <w:sz w:val="14"/>
                <w:szCs w:val="24"/>
              </w:rPr>
            </w:pPr>
            <w:r w:rsidRPr="000A5BBA">
              <w:rPr>
                <w:b/>
                <w:color w:val="000000"/>
                <w:sz w:val="14"/>
                <w:szCs w:val="24"/>
              </w:rPr>
              <w:t>4169</w:t>
            </w:r>
          </w:p>
        </w:tc>
        <w:tc>
          <w:tcPr>
            <w:tcW w:w="235" w:type="pct"/>
            <w:shd w:val="clear" w:color="auto" w:fill="DEEAF6"/>
            <w:tcMar>
              <w:left w:w="0" w:type="dxa"/>
              <w:right w:w="0" w:type="dxa"/>
            </w:tcMar>
          </w:tcPr>
          <w:p w14:paraId="07D1CF40" w14:textId="77777777" w:rsidR="003876A1" w:rsidRPr="000A5BBA" w:rsidRDefault="003876A1" w:rsidP="000A5BBA">
            <w:pPr>
              <w:jc w:val="center"/>
              <w:rPr>
                <w:b/>
                <w:color w:val="000000"/>
                <w:sz w:val="14"/>
                <w:szCs w:val="24"/>
              </w:rPr>
            </w:pPr>
            <w:r w:rsidRPr="000A5BBA">
              <w:rPr>
                <w:b/>
                <w:color w:val="000000"/>
                <w:sz w:val="14"/>
                <w:szCs w:val="24"/>
              </w:rPr>
              <w:t>1478</w:t>
            </w:r>
          </w:p>
        </w:tc>
        <w:tc>
          <w:tcPr>
            <w:tcW w:w="236" w:type="pct"/>
            <w:shd w:val="clear" w:color="auto" w:fill="DEEAF6"/>
            <w:tcMar>
              <w:left w:w="0" w:type="dxa"/>
              <w:right w:w="0" w:type="dxa"/>
            </w:tcMar>
          </w:tcPr>
          <w:p w14:paraId="17087ACE" w14:textId="77777777" w:rsidR="003876A1" w:rsidRPr="000A5BBA" w:rsidRDefault="003876A1" w:rsidP="000A5BBA">
            <w:pPr>
              <w:jc w:val="center"/>
              <w:rPr>
                <w:b/>
                <w:color w:val="000000"/>
                <w:sz w:val="14"/>
                <w:szCs w:val="24"/>
              </w:rPr>
            </w:pPr>
            <w:r w:rsidRPr="000A5BBA">
              <w:rPr>
                <w:b/>
                <w:color w:val="000000"/>
                <w:sz w:val="14"/>
                <w:szCs w:val="24"/>
              </w:rPr>
              <w:t>2781</w:t>
            </w:r>
          </w:p>
        </w:tc>
        <w:tc>
          <w:tcPr>
            <w:tcW w:w="236" w:type="pct"/>
            <w:shd w:val="clear" w:color="auto" w:fill="DEEAF6"/>
            <w:tcMar>
              <w:left w:w="0" w:type="dxa"/>
              <w:right w:w="0" w:type="dxa"/>
            </w:tcMar>
          </w:tcPr>
          <w:p w14:paraId="3B5BFF49" w14:textId="77777777" w:rsidR="003876A1" w:rsidRPr="000A5BBA" w:rsidRDefault="003876A1" w:rsidP="000A5BBA">
            <w:pPr>
              <w:jc w:val="center"/>
              <w:rPr>
                <w:b/>
                <w:color w:val="000000"/>
                <w:sz w:val="14"/>
                <w:szCs w:val="24"/>
              </w:rPr>
            </w:pPr>
            <w:r w:rsidRPr="000A5BBA">
              <w:rPr>
                <w:b/>
                <w:color w:val="000000"/>
                <w:sz w:val="14"/>
                <w:szCs w:val="24"/>
              </w:rPr>
              <w:t>2957</w:t>
            </w:r>
          </w:p>
        </w:tc>
        <w:tc>
          <w:tcPr>
            <w:tcW w:w="236" w:type="pct"/>
            <w:shd w:val="clear" w:color="auto" w:fill="DEEAF6"/>
            <w:tcMar>
              <w:left w:w="0" w:type="dxa"/>
              <w:right w:w="0" w:type="dxa"/>
            </w:tcMar>
          </w:tcPr>
          <w:p w14:paraId="535D742D" w14:textId="77777777" w:rsidR="003876A1" w:rsidRPr="000A5BBA" w:rsidRDefault="003876A1" w:rsidP="000A5BBA">
            <w:pPr>
              <w:jc w:val="center"/>
              <w:rPr>
                <w:b/>
                <w:color w:val="000000"/>
                <w:sz w:val="14"/>
                <w:szCs w:val="24"/>
              </w:rPr>
            </w:pPr>
            <w:r w:rsidRPr="000A5BBA">
              <w:rPr>
                <w:b/>
                <w:color w:val="000000"/>
                <w:sz w:val="14"/>
                <w:szCs w:val="24"/>
              </w:rPr>
              <w:t>3015</w:t>
            </w:r>
          </w:p>
        </w:tc>
        <w:tc>
          <w:tcPr>
            <w:tcW w:w="236" w:type="pct"/>
            <w:shd w:val="clear" w:color="auto" w:fill="DEEAF6"/>
            <w:tcMar>
              <w:left w:w="0" w:type="dxa"/>
              <w:right w:w="0" w:type="dxa"/>
            </w:tcMar>
          </w:tcPr>
          <w:p w14:paraId="433EC853" w14:textId="77777777" w:rsidR="003876A1" w:rsidRPr="000A5BBA" w:rsidRDefault="003876A1" w:rsidP="000A5BBA">
            <w:pPr>
              <w:jc w:val="center"/>
              <w:rPr>
                <w:b/>
                <w:color w:val="000000"/>
                <w:sz w:val="14"/>
                <w:szCs w:val="24"/>
              </w:rPr>
            </w:pPr>
            <w:r w:rsidRPr="000A5BBA">
              <w:rPr>
                <w:b/>
                <w:color w:val="000000"/>
                <w:sz w:val="14"/>
                <w:szCs w:val="24"/>
              </w:rPr>
              <w:t>3105</w:t>
            </w:r>
          </w:p>
        </w:tc>
        <w:tc>
          <w:tcPr>
            <w:tcW w:w="236" w:type="pct"/>
            <w:shd w:val="clear" w:color="auto" w:fill="DEEAF6"/>
            <w:tcMar>
              <w:left w:w="0" w:type="dxa"/>
              <w:right w:w="0" w:type="dxa"/>
            </w:tcMar>
          </w:tcPr>
          <w:p w14:paraId="5A97FA28" w14:textId="77777777" w:rsidR="003876A1" w:rsidRPr="000A5BBA" w:rsidRDefault="003876A1" w:rsidP="000A5BBA">
            <w:pPr>
              <w:jc w:val="center"/>
              <w:rPr>
                <w:b/>
                <w:color w:val="000000"/>
                <w:sz w:val="14"/>
                <w:szCs w:val="24"/>
              </w:rPr>
            </w:pPr>
            <w:r w:rsidRPr="000A5BBA">
              <w:rPr>
                <w:b/>
                <w:color w:val="000000"/>
                <w:sz w:val="14"/>
                <w:szCs w:val="24"/>
              </w:rPr>
              <w:t>3437</w:t>
            </w:r>
          </w:p>
        </w:tc>
        <w:tc>
          <w:tcPr>
            <w:tcW w:w="236" w:type="pct"/>
            <w:shd w:val="clear" w:color="auto" w:fill="DEEAF6"/>
            <w:tcMar>
              <w:left w:w="0" w:type="dxa"/>
              <w:right w:w="0" w:type="dxa"/>
            </w:tcMar>
          </w:tcPr>
          <w:p w14:paraId="1364C0DA" w14:textId="77777777" w:rsidR="003876A1" w:rsidRPr="000A5BBA" w:rsidRDefault="003876A1" w:rsidP="000A5BBA">
            <w:pPr>
              <w:jc w:val="center"/>
              <w:rPr>
                <w:b/>
                <w:bCs/>
                <w:color w:val="000000"/>
                <w:sz w:val="14"/>
                <w:szCs w:val="24"/>
              </w:rPr>
            </w:pPr>
            <w:r w:rsidRPr="000A5BBA">
              <w:rPr>
                <w:b/>
                <w:bCs/>
                <w:color w:val="000000"/>
                <w:sz w:val="14"/>
                <w:szCs w:val="24"/>
              </w:rPr>
              <w:t>4308</w:t>
            </w:r>
          </w:p>
        </w:tc>
        <w:tc>
          <w:tcPr>
            <w:tcW w:w="236" w:type="pct"/>
            <w:shd w:val="clear" w:color="auto" w:fill="DEEAF6"/>
            <w:tcMar>
              <w:left w:w="0" w:type="dxa"/>
              <w:right w:w="0" w:type="dxa"/>
            </w:tcMar>
          </w:tcPr>
          <w:p w14:paraId="1B472963" w14:textId="77777777" w:rsidR="003876A1" w:rsidRPr="000A5BBA" w:rsidRDefault="003876A1" w:rsidP="000A5BBA">
            <w:pPr>
              <w:jc w:val="center"/>
              <w:rPr>
                <w:b/>
                <w:bCs/>
                <w:color w:val="000000"/>
                <w:sz w:val="14"/>
                <w:szCs w:val="24"/>
              </w:rPr>
            </w:pPr>
            <w:r w:rsidRPr="000A5BBA">
              <w:rPr>
                <w:b/>
                <w:bCs/>
                <w:color w:val="000000"/>
                <w:sz w:val="14"/>
                <w:szCs w:val="24"/>
              </w:rPr>
              <w:t>2953</w:t>
            </w:r>
          </w:p>
        </w:tc>
        <w:tc>
          <w:tcPr>
            <w:tcW w:w="284" w:type="pct"/>
            <w:shd w:val="clear" w:color="auto" w:fill="DEEAF6"/>
            <w:tcMar>
              <w:left w:w="0" w:type="dxa"/>
              <w:right w:w="0" w:type="dxa"/>
            </w:tcMar>
          </w:tcPr>
          <w:p w14:paraId="140B8BAA" w14:textId="77777777" w:rsidR="003876A1" w:rsidRPr="000A5BBA" w:rsidRDefault="003876A1" w:rsidP="000A5BBA">
            <w:pPr>
              <w:jc w:val="center"/>
              <w:rPr>
                <w:b/>
                <w:bCs/>
                <w:color w:val="000000"/>
                <w:sz w:val="14"/>
                <w:szCs w:val="24"/>
              </w:rPr>
            </w:pPr>
            <w:r w:rsidRPr="000A5BBA">
              <w:rPr>
                <w:b/>
                <w:bCs/>
                <w:color w:val="000000"/>
                <w:sz w:val="14"/>
                <w:szCs w:val="24"/>
              </w:rPr>
              <w:t>2392</w:t>
            </w:r>
          </w:p>
        </w:tc>
        <w:tc>
          <w:tcPr>
            <w:tcW w:w="236" w:type="pct"/>
            <w:shd w:val="clear" w:color="auto" w:fill="DEEAF6"/>
            <w:tcMar>
              <w:left w:w="0" w:type="dxa"/>
              <w:right w:w="0" w:type="dxa"/>
            </w:tcMar>
          </w:tcPr>
          <w:p w14:paraId="19F9C44A" w14:textId="77777777" w:rsidR="003876A1" w:rsidRPr="000A5BBA" w:rsidRDefault="003876A1" w:rsidP="000A5BBA">
            <w:pPr>
              <w:jc w:val="center"/>
              <w:rPr>
                <w:b/>
                <w:bCs/>
                <w:color w:val="000000"/>
                <w:sz w:val="14"/>
                <w:szCs w:val="24"/>
              </w:rPr>
            </w:pPr>
            <w:r w:rsidRPr="000A5BBA">
              <w:rPr>
                <w:b/>
                <w:bCs/>
                <w:color w:val="000000"/>
                <w:sz w:val="14"/>
                <w:szCs w:val="24"/>
              </w:rPr>
              <w:t>1895</w:t>
            </w:r>
          </w:p>
        </w:tc>
        <w:tc>
          <w:tcPr>
            <w:tcW w:w="236" w:type="pct"/>
            <w:shd w:val="clear" w:color="auto" w:fill="DEEAF6"/>
            <w:tcMar>
              <w:left w:w="0" w:type="dxa"/>
              <w:right w:w="0" w:type="dxa"/>
            </w:tcMar>
          </w:tcPr>
          <w:p w14:paraId="1DEC01F5" w14:textId="77777777" w:rsidR="003876A1" w:rsidRPr="000A5BBA" w:rsidRDefault="003876A1" w:rsidP="000A5BBA">
            <w:pPr>
              <w:jc w:val="center"/>
              <w:rPr>
                <w:b/>
                <w:bCs/>
                <w:color w:val="000000"/>
                <w:sz w:val="14"/>
                <w:szCs w:val="24"/>
              </w:rPr>
            </w:pPr>
            <w:r>
              <w:rPr>
                <w:b/>
                <w:bCs/>
                <w:color w:val="000000"/>
                <w:sz w:val="14"/>
                <w:szCs w:val="24"/>
              </w:rPr>
              <w:t>1558</w:t>
            </w:r>
          </w:p>
        </w:tc>
        <w:tc>
          <w:tcPr>
            <w:tcW w:w="236" w:type="pct"/>
            <w:shd w:val="clear" w:color="auto" w:fill="DEEAF6"/>
            <w:tcMar>
              <w:left w:w="0" w:type="dxa"/>
              <w:right w:w="0" w:type="dxa"/>
            </w:tcMar>
          </w:tcPr>
          <w:p w14:paraId="0213DAE4" w14:textId="77777777" w:rsidR="003876A1" w:rsidRPr="000A5BBA" w:rsidRDefault="003876A1" w:rsidP="000A5BBA">
            <w:pPr>
              <w:jc w:val="center"/>
              <w:rPr>
                <w:b/>
                <w:bCs/>
                <w:color w:val="000000"/>
                <w:sz w:val="14"/>
                <w:szCs w:val="24"/>
              </w:rPr>
            </w:pPr>
            <w:r>
              <w:rPr>
                <w:b/>
                <w:bCs/>
                <w:color w:val="000000"/>
                <w:sz w:val="14"/>
                <w:szCs w:val="24"/>
              </w:rPr>
              <w:t>1210</w:t>
            </w:r>
          </w:p>
        </w:tc>
        <w:tc>
          <w:tcPr>
            <w:tcW w:w="264" w:type="pct"/>
            <w:shd w:val="clear" w:color="auto" w:fill="DEEAF6"/>
          </w:tcPr>
          <w:p w14:paraId="4EC109DC" w14:textId="77777777" w:rsidR="003876A1" w:rsidRPr="000A5BBA" w:rsidRDefault="003876A1" w:rsidP="00CB659E">
            <w:pPr>
              <w:jc w:val="center"/>
              <w:rPr>
                <w:b/>
                <w:bCs/>
                <w:color w:val="000000"/>
                <w:sz w:val="14"/>
                <w:szCs w:val="24"/>
              </w:rPr>
            </w:pPr>
            <w:r>
              <w:rPr>
                <w:b/>
                <w:bCs/>
                <w:color w:val="000000"/>
                <w:sz w:val="14"/>
                <w:szCs w:val="24"/>
              </w:rPr>
              <w:t>74</w:t>
            </w:r>
          </w:p>
        </w:tc>
        <w:tc>
          <w:tcPr>
            <w:tcW w:w="512" w:type="pct"/>
            <w:shd w:val="clear" w:color="auto" w:fill="DEEAF6"/>
            <w:tcMar>
              <w:left w:w="0" w:type="dxa"/>
              <w:right w:w="0" w:type="dxa"/>
            </w:tcMar>
          </w:tcPr>
          <w:p w14:paraId="5EA41D21" w14:textId="77777777" w:rsidR="003876A1" w:rsidRPr="000A5BBA" w:rsidRDefault="003876A1" w:rsidP="00CB659E">
            <w:pPr>
              <w:jc w:val="center"/>
              <w:rPr>
                <w:b/>
                <w:bCs/>
                <w:color w:val="000000"/>
                <w:sz w:val="14"/>
                <w:szCs w:val="24"/>
              </w:rPr>
            </w:pPr>
            <w:r w:rsidRPr="000A5BBA">
              <w:rPr>
                <w:b/>
                <w:bCs/>
                <w:color w:val="000000"/>
                <w:sz w:val="14"/>
                <w:szCs w:val="24"/>
              </w:rPr>
              <w:t>43</w:t>
            </w:r>
            <w:r>
              <w:rPr>
                <w:b/>
                <w:bCs/>
                <w:color w:val="000000"/>
                <w:sz w:val="14"/>
                <w:szCs w:val="24"/>
              </w:rPr>
              <w:t>419</w:t>
            </w:r>
          </w:p>
        </w:tc>
      </w:tr>
    </w:tbl>
    <w:p w14:paraId="34C903FC" w14:textId="77777777" w:rsidR="003876A1" w:rsidRPr="00F3240C" w:rsidRDefault="003876A1" w:rsidP="00B17B37"/>
    <w:p w14:paraId="1EAAA314" w14:textId="77777777" w:rsidR="003876A1" w:rsidRPr="008B4122" w:rsidRDefault="003876A1" w:rsidP="006C1502">
      <w:pPr>
        <w:pStyle w:val="Balk2"/>
        <w:rPr>
          <w:rFonts w:ascii="Verdana" w:hAnsi="Verdana"/>
        </w:rPr>
      </w:pPr>
      <w:bookmarkStart w:id="903" w:name="_Toc529537856"/>
      <w:bookmarkStart w:id="904" w:name="_Toc529978472"/>
      <w:bookmarkStart w:id="905" w:name="_Toc536432236"/>
      <w:bookmarkStart w:id="906" w:name="_Toc1483578"/>
      <w:bookmarkStart w:id="907" w:name="_Toc43366229"/>
      <w:r w:rsidRPr="00F3240C">
        <w:t xml:space="preserve">Islah Çalışmaları Devam Eden Yerler </w:t>
      </w:r>
      <w:proofErr w:type="gramStart"/>
      <w:r w:rsidRPr="00F3240C">
        <w:t>Ve</w:t>
      </w:r>
      <w:proofErr w:type="gramEnd"/>
      <w:r w:rsidRPr="00F3240C">
        <w:t xml:space="preserve"> Alanları</w:t>
      </w:r>
      <w:bookmarkEnd w:id="903"/>
      <w:bookmarkEnd w:id="904"/>
      <w:bookmarkEnd w:id="905"/>
      <w:bookmarkEnd w:id="906"/>
      <w:bookmarkEnd w:id="907"/>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1710"/>
        <w:gridCol w:w="979"/>
        <w:gridCol w:w="992"/>
        <w:gridCol w:w="992"/>
        <w:gridCol w:w="992"/>
        <w:gridCol w:w="993"/>
        <w:gridCol w:w="850"/>
        <w:gridCol w:w="2126"/>
      </w:tblGrid>
      <w:tr w:rsidR="003876A1" w:rsidRPr="000A5BBA" w14:paraId="0524F21B" w14:textId="77777777" w:rsidTr="00CB659E">
        <w:trPr>
          <w:trHeight w:val="19"/>
        </w:trPr>
        <w:tc>
          <w:tcPr>
            <w:tcW w:w="1710" w:type="dxa"/>
            <w:shd w:val="clear" w:color="auto" w:fill="DEEAF6"/>
            <w:tcMar>
              <w:left w:w="0" w:type="dxa"/>
              <w:right w:w="0" w:type="dxa"/>
            </w:tcMar>
          </w:tcPr>
          <w:p w14:paraId="133F0984" w14:textId="77777777" w:rsidR="003876A1" w:rsidRPr="000A5BBA" w:rsidRDefault="003876A1" w:rsidP="000A5BBA">
            <w:pPr>
              <w:jc w:val="center"/>
              <w:rPr>
                <w:rFonts w:eastAsia="MS Mincho"/>
                <w:b/>
                <w:bCs/>
                <w:sz w:val="20"/>
                <w:szCs w:val="24"/>
              </w:rPr>
            </w:pPr>
            <w:r w:rsidRPr="000A5BBA">
              <w:rPr>
                <w:b/>
                <w:bCs/>
                <w:sz w:val="20"/>
                <w:szCs w:val="24"/>
              </w:rPr>
              <w:t>ISLAHA ALINAN MERA</w:t>
            </w:r>
          </w:p>
        </w:tc>
        <w:tc>
          <w:tcPr>
            <w:tcW w:w="979" w:type="dxa"/>
            <w:shd w:val="clear" w:color="auto" w:fill="DEEAF6"/>
            <w:tcMar>
              <w:left w:w="0" w:type="dxa"/>
              <w:right w:w="0" w:type="dxa"/>
            </w:tcMar>
          </w:tcPr>
          <w:p w14:paraId="745CB8DC" w14:textId="77777777" w:rsidR="003876A1" w:rsidRPr="000A5BBA" w:rsidRDefault="003876A1" w:rsidP="000A5BBA">
            <w:pPr>
              <w:jc w:val="center"/>
              <w:rPr>
                <w:b/>
                <w:bCs/>
                <w:sz w:val="20"/>
                <w:szCs w:val="24"/>
              </w:rPr>
            </w:pPr>
            <w:r w:rsidRPr="000A5BBA">
              <w:rPr>
                <w:b/>
                <w:bCs/>
                <w:sz w:val="20"/>
                <w:szCs w:val="24"/>
              </w:rPr>
              <w:t>2017</w:t>
            </w:r>
          </w:p>
        </w:tc>
        <w:tc>
          <w:tcPr>
            <w:tcW w:w="992" w:type="dxa"/>
            <w:shd w:val="clear" w:color="auto" w:fill="DEEAF6"/>
            <w:tcMar>
              <w:left w:w="0" w:type="dxa"/>
              <w:right w:w="0" w:type="dxa"/>
            </w:tcMar>
          </w:tcPr>
          <w:p w14:paraId="242CBAB2" w14:textId="77777777" w:rsidR="003876A1" w:rsidRPr="000A5BBA" w:rsidRDefault="003876A1" w:rsidP="000A5BBA">
            <w:pPr>
              <w:jc w:val="center"/>
              <w:rPr>
                <w:b/>
                <w:bCs/>
                <w:sz w:val="20"/>
                <w:szCs w:val="24"/>
              </w:rPr>
            </w:pPr>
            <w:r w:rsidRPr="000A5BBA">
              <w:rPr>
                <w:b/>
                <w:bCs/>
                <w:sz w:val="20"/>
                <w:szCs w:val="24"/>
              </w:rPr>
              <w:t>2018</w:t>
            </w:r>
          </w:p>
        </w:tc>
        <w:tc>
          <w:tcPr>
            <w:tcW w:w="992" w:type="dxa"/>
            <w:shd w:val="clear" w:color="auto" w:fill="DEEAF6"/>
            <w:tcMar>
              <w:left w:w="0" w:type="dxa"/>
              <w:right w:w="0" w:type="dxa"/>
            </w:tcMar>
          </w:tcPr>
          <w:p w14:paraId="6303125B" w14:textId="77777777" w:rsidR="003876A1" w:rsidRPr="000A5BBA" w:rsidRDefault="003876A1" w:rsidP="000A5BBA">
            <w:pPr>
              <w:jc w:val="center"/>
              <w:rPr>
                <w:b/>
                <w:bCs/>
                <w:sz w:val="20"/>
                <w:szCs w:val="24"/>
              </w:rPr>
            </w:pPr>
            <w:r w:rsidRPr="000A5BBA">
              <w:rPr>
                <w:b/>
                <w:bCs/>
                <w:sz w:val="20"/>
                <w:szCs w:val="24"/>
              </w:rPr>
              <w:t>2019</w:t>
            </w:r>
          </w:p>
        </w:tc>
        <w:tc>
          <w:tcPr>
            <w:tcW w:w="992" w:type="dxa"/>
            <w:shd w:val="clear" w:color="auto" w:fill="DEEAF6"/>
            <w:tcMar>
              <w:left w:w="0" w:type="dxa"/>
              <w:right w:w="0" w:type="dxa"/>
            </w:tcMar>
          </w:tcPr>
          <w:p w14:paraId="07E42925" w14:textId="77777777" w:rsidR="003876A1" w:rsidRPr="000A5BBA" w:rsidRDefault="003876A1" w:rsidP="000A5BBA">
            <w:pPr>
              <w:jc w:val="center"/>
              <w:rPr>
                <w:b/>
                <w:bCs/>
                <w:sz w:val="20"/>
                <w:szCs w:val="24"/>
              </w:rPr>
            </w:pPr>
            <w:r w:rsidRPr="000A5BBA">
              <w:rPr>
                <w:b/>
                <w:bCs/>
                <w:sz w:val="20"/>
                <w:szCs w:val="24"/>
              </w:rPr>
              <w:t>2020</w:t>
            </w:r>
          </w:p>
        </w:tc>
        <w:tc>
          <w:tcPr>
            <w:tcW w:w="993" w:type="dxa"/>
            <w:shd w:val="clear" w:color="auto" w:fill="DEEAF6"/>
            <w:tcMar>
              <w:left w:w="0" w:type="dxa"/>
              <w:right w:w="0" w:type="dxa"/>
            </w:tcMar>
          </w:tcPr>
          <w:p w14:paraId="570B1C20" w14:textId="77777777" w:rsidR="003876A1" w:rsidRPr="000A5BBA" w:rsidRDefault="003876A1" w:rsidP="000A5BBA">
            <w:pPr>
              <w:jc w:val="center"/>
              <w:rPr>
                <w:b/>
                <w:bCs/>
                <w:sz w:val="20"/>
                <w:szCs w:val="24"/>
              </w:rPr>
            </w:pPr>
            <w:r w:rsidRPr="000A5BBA">
              <w:rPr>
                <w:b/>
                <w:bCs/>
                <w:sz w:val="20"/>
                <w:szCs w:val="24"/>
              </w:rPr>
              <w:t>2021</w:t>
            </w:r>
          </w:p>
        </w:tc>
        <w:tc>
          <w:tcPr>
            <w:tcW w:w="850" w:type="dxa"/>
            <w:shd w:val="clear" w:color="auto" w:fill="DEEAF6"/>
          </w:tcPr>
          <w:p w14:paraId="6042CD7E" w14:textId="77777777" w:rsidR="003876A1" w:rsidRPr="000A5BBA" w:rsidRDefault="003876A1" w:rsidP="000A5BBA">
            <w:pPr>
              <w:jc w:val="center"/>
              <w:rPr>
                <w:b/>
                <w:bCs/>
                <w:sz w:val="20"/>
                <w:szCs w:val="24"/>
              </w:rPr>
            </w:pPr>
            <w:r>
              <w:rPr>
                <w:b/>
                <w:bCs/>
                <w:sz w:val="20"/>
                <w:szCs w:val="24"/>
              </w:rPr>
              <w:t>2022</w:t>
            </w:r>
          </w:p>
        </w:tc>
        <w:tc>
          <w:tcPr>
            <w:tcW w:w="2126" w:type="dxa"/>
            <w:shd w:val="clear" w:color="auto" w:fill="DEEAF6"/>
            <w:tcMar>
              <w:left w:w="0" w:type="dxa"/>
              <w:right w:w="0" w:type="dxa"/>
            </w:tcMar>
          </w:tcPr>
          <w:p w14:paraId="7DD23AC1" w14:textId="77777777" w:rsidR="003876A1" w:rsidRPr="000A5BBA" w:rsidRDefault="003876A1" w:rsidP="000A5BBA">
            <w:pPr>
              <w:jc w:val="center"/>
              <w:rPr>
                <w:b/>
                <w:bCs/>
                <w:sz w:val="20"/>
                <w:szCs w:val="24"/>
              </w:rPr>
            </w:pPr>
            <w:r w:rsidRPr="000A5BBA">
              <w:rPr>
                <w:b/>
                <w:bCs/>
                <w:sz w:val="20"/>
                <w:szCs w:val="24"/>
              </w:rPr>
              <w:t>TOPLAM</w:t>
            </w:r>
          </w:p>
        </w:tc>
      </w:tr>
      <w:tr w:rsidR="003876A1" w:rsidRPr="000A5BBA" w14:paraId="7C9FE90A" w14:textId="77777777" w:rsidTr="00CB659E">
        <w:trPr>
          <w:trHeight w:val="19"/>
        </w:trPr>
        <w:tc>
          <w:tcPr>
            <w:tcW w:w="1710" w:type="dxa"/>
            <w:shd w:val="clear" w:color="auto" w:fill="auto"/>
            <w:tcMar>
              <w:left w:w="0" w:type="dxa"/>
              <w:right w:w="0" w:type="dxa"/>
            </w:tcMar>
          </w:tcPr>
          <w:p w14:paraId="7568B02D" w14:textId="77777777" w:rsidR="003876A1" w:rsidRPr="000A5BBA" w:rsidRDefault="003876A1" w:rsidP="000A5BBA">
            <w:pPr>
              <w:jc w:val="left"/>
              <w:rPr>
                <w:sz w:val="20"/>
                <w:szCs w:val="24"/>
              </w:rPr>
            </w:pPr>
            <w:r w:rsidRPr="000A5BBA">
              <w:rPr>
                <w:sz w:val="20"/>
                <w:szCs w:val="24"/>
              </w:rPr>
              <w:t>Çivril-</w:t>
            </w:r>
            <w:proofErr w:type="spellStart"/>
            <w:r w:rsidRPr="000A5BBA">
              <w:rPr>
                <w:sz w:val="20"/>
                <w:szCs w:val="24"/>
              </w:rPr>
              <w:t>Karabedirler</w:t>
            </w:r>
            <w:proofErr w:type="spellEnd"/>
          </w:p>
        </w:tc>
        <w:tc>
          <w:tcPr>
            <w:tcW w:w="979" w:type="dxa"/>
            <w:shd w:val="clear" w:color="auto" w:fill="auto"/>
            <w:tcMar>
              <w:left w:w="0" w:type="dxa"/>
              <w:right w:w="0" w:type="dxa"/>
            </w:tcMar>
          </w:tcPr>
          <w:p w14:paraId="4C3B9B4B" w14:textId="77777777" w:rsidR="003876A1" w:rsidRPr="000A5BBA" w:rsidRDefault="003876A1" w:rsidP="000A5BBA">
            <w:pPr>
              <w:jc w:val="center"/>
              <w:rPr>
                <w:color w:val="000000"/>
                <w:sz w:val="20"/>
                <w:szCs w:val="24"/>
              </w:rPr>
            </w:pPr>
          </w:p>
        </w:tc>
        <w:tc>
          <w:tcPr>
            <w:tcW w:w="992" w:type="dxa"/>
            <w:shd w:val="clear" w:color="auto" w:fill="auto"/>
            <w:tcMar>
              <w:left w:w="0" w:type="dxa"/>
              <w:right w:w="0" w:type="dxa"/>
            </w:tcMar>
          </w:tcPr>
          <w:p w14:paraId="25C16A48" w14:textId="77777777" w:rsidR="003876A1" w:rsidRPr="000A5BBA" w:rsidRDefault="003876A1" w:rsidP="000A5BBA">
            <w:pPr>
              <w:jc w:val="center"/>
              <w:rPr>
                <w:color w:val="000000"/>
                <w:sz w:val="20"/>
                <w:szCs w:val="24"/>
              </w:rPr>
            </w:pPr>
            <w:r w:rsidRPr="000A5BBA">
              <w:rPr>
                <w:color w:val="000000"/>
                <w:sz w:val="20"/>
                <w:szCs w:val="24"/>
              </w:rPr>
              <w:t>2123</w:t>
            </w:r>
          </w:p>
        </w:tc>
        <w:tc>
          <w:tcPr>
            <w:tcW w:w="992" w:type="dxa"/>
            <w:shd w:val="clear" w:color="auto" w:fill="auto"/>
            <w:tcMar>
              <w:left w:w="0" w:type="dxa"/>
              <w:right w:w="0" w:type="dxa"/>
            </w:tcMar>
          </w:tcPr>
          <w:p w14:paraId="0817246D" w14:textId="77777777" w:rsidR="003876A1" w:rsidRPr="000A5BBA" w:rsidRDefault="003876A1" w:rsidP="000A5BBA">
            <w:pPr>
              <w:jc w:val="center"/>
              <w:rPr>
                <w:bCs/>
                <w:color w:val="000000"/>
                <w:sz w:val="20"/>
                <w:szCs w:val="24"/>
              </w:rPr>
            </w:pPr>
            <w:r w:rsidRPr="000A5BBA">
              <w:rPr>
                <w:bCs/>
                <w:color w:val="000000"/>
                <w:sz w:val="20"/>
                <w:szCs w:val="24"/>
              </w:rPr>
              <w:t>2197</w:t>
            </w:r>
          </w:p>
        </w:tc>
        <w:tc>
          <w:tcPr>
            <w:tcW w:w="992" w:type="dxa"/>
            <w:shd w:val="clear" w:color="auto" w:fill="auto"/>
            <w:tcMar>
              <w:left w:w="0" w:type="dxa"/>
              <w:right w:w="0" w:type="dxa"/>
            </w:tcMar>
          </w:tcPr>
          <w:p w14:paraId="7ADD1C05" w14:textId="77777777" w:rsidR="003876A1" w:rsidRPr="000A5BBA" w:rsidRDefault="003876A1" w:rsidP="000A5BBA">
            <w:pPr>
              <w:jc w:val="center"/>
              <w:rPr>
                <w:bCs/>
                <w:color w:val="000000"/>
                <w:sz w:val="20"/>
                <w:szCs w:val="24"/>
              </w:rPr>
            </w:pPr>
            <w:r w:rsidRPr="000A5BBA">
              <w:rPr>
                <w:bCs/>
                <w:color w:val="000000"/>
                <w:sz w:val="20"/>
                <w:szCs w:val="24"/>
              </w:rPr>
              <w:t>2268</w:t>
            </w:r>
          </w:p>
        </w:tc>
        <w:tc>
          <w:tcPr>
            <w:tcW w:w="993" w:type="dxa"/>
            <w:shd w:val="clear" w:color="auto" w:fill="auto"/>
            <w:tcMar>
              <w:left w:w="0" w:type="dxa"/>
              <w:right w:w="0" w:type="dxa"/>
            </w:tcMar>
          </w:tcPr>
          <w:p w14:paraId="0F88F563" w14:textId="77777777" w:rsidR="003876A1" w:rsidRPr="000A5BBA" w:rsidRDefault="003876A1" w:rsidP="000A5BBA">
            <w:pPr>
              <w:jc w:val="center"/>
              <w:rPr>
                <w:b/>
                <w:bCs/>
                <w:color w:val="000000"/>
                <w:sz w:val="20"/>
                <w:szCs w:val="24"/>
              </w:rPr>
            </w:pPr>
          </w:p>
        </w:tc>
        <w:tc>
          <w:tcPr>
            <w:tcW w:w="850" w:type="dxa"/>
          </w:tcPr>
          <w:p w14:paraId="143A9D53" w14:textId="77777777" w:rsidR="003876A1" w:rsidRPr="000A5BBA" w:rsidRDefault="003876A1" w:rsidP="000A5BBA">
            <w:pPr>
              <w:jc w:val="right"/>
              <w:rPr>
                <w:b/>
                <w:bCs/>
                <w:color w:val="000000"/>
                <w:sz w:val="20"/>
                <w:szCs w:val="24"/>
              </w:rPr>
            </w:pPr>
          </w:p>
        </w:tc>
        <w:tc>
          <w:tcPr>
            <w:tcW w:w="2126" w:type="dxa"/>
            <w:shd w:val="clear" w:color="auto" w:fill="auto"/>
            <w:tcMar>
              <w:left w:w="0" w:type="dxa"/>
              <w:right w:w="0" w:type="dxa"/>
            </w:tcMar>
          </w:tcPr>
          <w:p w14:paraId="27B24222" w14:textId="77777777" w:rsidR="003876A1" w:rsidRPr="000A5BBA" w:rsidRDefault="003876A1" w:rsidP="000A5BBA">
            <w:pPr>
              <w:jc w:val="right"/>
              <w:rPr>
                <w:b/>
                <w:bCs/>
                <w:color w:val="000000"/>
                <w:sz w:val="20"/>
                <w:szCs w:val="24"/>
              </w:rPr>
            </w:pPr>
            <w:r w:rsidRPr="000A5BBA">
              <w:rPr>
                <w:b/>
                <w:bCs/>
                <w:color w:val="000000"/>
                <w:sz w:val="20"/>
                <w:szCs w:val="24"/>
              </w:rPr>
              <w:t>6588</w:t>
            </w:r>
          </w:p>
        </w:tc>
      </w:tr>
      <w:tr w:rsidR="003876A1" w:rsidRPr="000A5BBA" w14:paraId="4E3D34A2" w14:textId="77777777" w:rsidTr="00CB659E">
        <w:trPr>
          <w:trHeight w:val="19"/>
        </w:trPr>
        <w:tc>
          <w:tcPr>
            <w:tcW w:w="1710" w:type="dxa"/>
            <w:shd w:val="clear" w:color="auto" w:fill="auto"/>
            <w:tcMar>
              <w:left w:w="0" w:type="dxa"/>
              <w:right w:w="0" w:type="dxa"/>
            </w:tcMar>
          </w:tcPr>
          <w:p w14:paraId="1DBC2AE8" w14:textId="77777777" w:rsidR="003876A1" w:rsidRPr="000A5BBA" w:rsidRDefault="003876A1" w:rsidP="000A5BBA">
            <w:pPr>
              <w:jc w:val="left"/>
              <w:rPr>
                <w:sz w:val="20"/>
                <w:szCs w:val="24"/>
              </w:rPr>
            </w:pPr>
            <w:r w:rsidRPr="000A5BBA">
              <w:rPr>
                <w:sz w:val="20"/>
                <w:szCs w:val="24"/>
              </w:rPr>
              <w:t>Tavas-Medet</w:t>
            </w:r>
          </w:p>
        </w:tc>
        <w:tc>
          <w:tcPr>
            <w:tcW w:w="979" w:type="dxa"/>
            <w:shd w:val="clear" w:color="auto" w:fill="auto"/>
            <w:tcMar>
              <w:left w:w="0" w:type="dxa"/>
              <w:right w:w="0" w:type="dxa"/>
            </w:tcMar>
          </w:tcPr>
          <w:p w14:paraId="56C6CCF0" w14:textId="77777777" w:rsidR="003876A1" w:rsidRPr="000A5BBA" w:rsidRDefault="003876A1" w:rsidP="000A5BBA">
            <w:pPr>
              <w:jc w:val="center"/>
              <w:rPr>
                <w:color w:val="000000"/>
                <w:sz w:val="20"/>
                <w:szCs w:val="24"/>
              </w:rPr>
            </w:pPr>
          </w:p>
        </w:tc>
        <w:tc>
          <w:tcPr>
            <w:tcW w:w="992" w:type="dxa"/>
            <w:shd w:val="clear" w:color="auto" w:fill="auto"/>
            <w:tcMar>
              <w:left w:w="0" w:type="dxa"/>
              <w:right w:w="0" w:type="dxa"/>
            </w:tcMar>
          </w:tcPr>
          <w:p w14:paraId="23B0F80B" w14:textId="77777777" w:rsidR="003876A1" w:rsidRPr="000A5BBA" w:rsidRDefault="003876A1" w:rsidP="000A5BBA">
            <w:pPr>
              <w:jc w:val="center"/>
              <w:rPr>
                <w:color w:val="000000"/>
                <w:sz w:val="20"/>
                <w:szCs w:val="24"/>
              </w:rPr>
            </w:pPr>
            <w:r w:rsidRPr="000A5BBA">
              <w:rPr>
                <w:color w:val="000000"/>
                <w:sz w:val="20"/>
                <w:szCs w:val="24"/>
              </w:rPr>
              <w:t>33</w:t>
            </w:r>
          </w:p>
        </w:tc>
        <w:tc>
          <w:tcPr>
            <w:tcW w:w="992" w:type="dxa"/>
            <w:shd w:val="clear" w:color="auto" w:fill="auto"/>
            <w:tcMar>
              <w:left w:w="0" w:type="dxa"/>
              <w:right w:w="0" w:type="dxa"/>
            </w:tcMar>
          </w:tcPr>
          <w:p w14:paraId="57288434" w14:textId="77777777" w:rsidR="003876A1" w:rsidRPr="000A5BBA" w:rsidRDefault="003876A1" w:rsidP="000A5BBA">
            <w:pPr>
              <w:jc w:val="center"/>
              <w:rPr>
                <w:bCs/>
                <w:color w:val="000000"/>
                <w:sz w:val="20"/>
                <w:szCs w:val="24"/>
              </w:rPr>
            </w:pPr>
            <w:r w:rsidRPr="000A5BBA">
              <w:rPr>
                <w:bCs/>
                <w:color w:val="000000"/>
                <w:sz w:val="20"/>
                <w:szCs w:val="24"/>
              </w:rPr>
              <w:t>161</w:t>
            </w:r>
          </w:p>
        </w:tc>
        <w:tc>
          <w:tcPr>
            <w:tcW w:w="992" w:type="dxa"/>
            <w:shd w:val="clear" w:color="auto" w:fill="auto"/>
            <w:tcMar>
              <w:left w:w="0" w:type="dxa"/>
              <w:right w:w="0" w:type="dxa"/>
            </w:tcMar>
          </w:tcPr>
          <w:p w14:paraId="4864A04C" w14:textId="77777777" w:rsidR="003876A1" w:rsidRPr="000A5BBA" w:rsidRDefault="003876A1" w:rsidP="000A5BBA">
            <w:pPr>
              <w:jc w:val="center"/>
              <w:rPr>
                <w:bCs/>
                <w:color w:val="000000"/>
                <w:sz w:val="20"/>
                <w:szCs w:val="24"/>
              </w:rPr>
            </w:pPr>
            <w:r w:rsidRPr="000A5BBA">
              <w:rPr>
                <w:bCs/>
                <w:color w:val="000000"/>
                <w:sz w:val="20"/>
                <w:szCs w:val="24"/>
              </w:rPr>
              <w:t>302</w:t>
            </w:r>
          </w:p>
        </w:tc>
        <w:tc>
          <w:tcPr>
            <w:tcW w:w="993" w:type="dxa"/>
            <w:shd w:val="clear" w:color="auto" w:fill="auto"/>
            <w:tcMar>
              <w:left w:w="0" w:type="dxa"/>
              <w:right w:w="0" w:type="dxa"/>
            </w:tcMar>
          </w:tcPr>
          <w:p w14:paraId="5766628B" w14:textId="77777777" w:rsidR="003876A1" w:rsidRPr="000A5BBA" w:rsidRDefault="003876A1" w:rsidP="000A5BBA">
            <w:pPr>
              <w:jc w:val="center"/>
              <w:rPr>
                <w:b/>
                <w:bCs/>
                <w:color w:val="000000"/>
                <w:sz w:val="20"/>
                <w:szCs w:val="24"/>
              </w:rPr>
            </w:pPr>
          </w:p>
        </w:tc>
        <w:tc>
          <w:tcPr>
            <w:tcW w:w="850" w:type="dxa"/>
          </w:tcPr>
          <w:p w14:paraId="0DDF4DA9" w14:textId="77777777" w:rsidR="003876A1" w:rsidRPr="000A5BBA" w:rsidRDefault="003876A1" w:rsidP="000A5BBA">
            <w:pPr>
              <w:jc w:val="right"/>
              <w:rPr>
                <w:b/>
                <w:bCs/>
                <w:color w:val="000000"/>
                <w:sz w:val="20"/>
                <w:szCs w:val="24"/>
              </w:rPr>
            </w:pPr>
          </w:p>
        </w:tc>
        <w:tc>
          <w:tcPr>
            <w:tcW w:w="2126" w:type="dxa"/>
            <w:shd w:val="clear" w:color="auto" w:fill="auto"/>
            <w:tcMar>
              <w:left w:w="0" w:type="dxa"/>
              <w:right w:w="0" w:type="dxa"/>
            </w:tcMar>
          </w:tcPr>
          <w:p w14:paraId="4AB2F3BB" w14:textId="77777777" w:rsidR="003876A1" w:rsidRPr="000A5BBA" w:rsidRDefault="003876A1" w:rsidP="000A5BBA">
            <w:pPr>
              <w:jc w:val="right"/>
              <w:rPr>
                <w:b/>
                <w:bCs/>
                <w:color w:val="000000"/>
                <w:sz w:val="20"/>
                <w:szCs w:val="24"/>
              </w:rPr>
            </w:pPr>
            <w:r w:rsidRPr="000A5BBA">
              <w:rPr>
                <w:b/>
                <w:bCs/>
                <w:color w:val="000000"/>
                <w:sz w:val="20"/>
                <w:szCs w:val="24"/>
              </w:rPr>
              <w:t>496</w:t>
            </w:r>
          </w:p>
        </w:tc>
      </w:tr>
      <w:tr w:rsidR="003876A1" w:rsidRPr="000A5BBA" w14:paraId="6FD8974E" w14:textId="77777777" w:rsidTr="00CB659E">
        <w:trPr>
          <w:trHeight w:val="19"/>
        </w:trPr>
        <w:tc>
          <w:tcPr>
            <w:tcW w:w="1710" w:type="dxa"/>
            <w:shd w:val="clear" w:color="auto" w:fill="auto"/>
            <w:tcMar>
              <w:left w:w="0" w:type="dxa"/>
              <w:right w:w="0" w:type="dxa"/>
            </w:tcMar>
          </w:tcPr>
          <w:p w14:paraId="1D1913AE" w14:textId="77777777" w:rsidR="003876A1" w:rsidRPr="000A5BBA" w:rsidRDefault="003876A1" w:rsidP="000A5BBA">
            <w:pPr>
              <w:jc w:val="left"/>
              <w:rPr>
                <w:sz w:val="20"/>
                <w:szCs w:val="24"/>
              </w:rPr>
            </w:pPr>
            <w:r w:rsidRPr="000A5BBA">
              <w:rPr>
                <w:sz w:val="20"/>
                <w:szCs w:val="24"/>
              </w:rPr>
              <w:t>Çivril-Yamanlar</w:t>
            </w:r>
          </w:p>
        </w:tc>
        <w:tc>
          <w:tcPr>
            <w:tcW w:w="979" w:type="dxa"/>
            <w:shd w:val="clear" w:color="auto" w:fill="auto"/>
            <w:tcMar>
              <w:left w:w="0" w:type="dxa"/>
              <w:right w:w="0" w:type="dxa"/>
            </w:tcMar>
          </w:tcPr>
          <w:p w14:paraId="6614B21B" w14:textId="77777777" w:rsidR="003876A1" w:rsidRPr="000A5BBA" w:rsidRDefault="003876A1" w:rsidP="000A5BBA">
            <w:pPr>
              <w:jc w:val="center"/>
              <w:rPr>
                <w:color w:val="000000"/>
                <w:sz w:val="20"/>
                <w:szCs w:val="24"/>
              </w:rPr>
            </w:pPr>
          </w:p>
        </w:tc>
        <w:tc>
          <w:tcPr>
            <w:tcW w:w="992" w:type="dxa"/>
            <w:shd w:val="clear" w:color="auto" w:fill="auto"/>
            <w:tcMar>
              <w:left w:w="0" w:type="dxa"/>
              <w:right w:w="0" w:type="dxa"/>
            </w:tcMar>
          </w:tcPr>
          <w:p w14:paraId="4301A2FB" w14:textId="77777777" w:rsidR="003876A1" w:rsidRPr="000A5BBA" w:rsidRDefault="003876A1" w:rsidP="000A5BBA">
            <w:pPr>
              <w:jc w:val="center"/>
              <w:rPr>
                <w:color w:val="000000"/>
                <w:sz w:val="20"/>
                <w:szCs w:val="24"/>
              </w:rPr>
            </w:pPr>
          </w:p>
        </w:tc>
        <w:tc>
          <w:tcPr>
            <w:tcW w:w="992" w:type="dxa"/>
            <w:shd w:val="clear" w:color="auto" w:fill="auto"/>
            <w:tcMar>
              <w:left w:w="0" w:type="dxa"/>
              <w:right w:w="0" w:type="dxa"/>
            </w:tcMar>
          </w:tcPr>
          <w:p w14:paraId="30D6439D" w14:textId="77777777" w:rsidR="003876A1" w:rsidRPr="000A5BBA" w:rsidRDefault="003876A1" w:rsidP="000A5BBA">
            <w:pPr>
              <w:jc w:val="center"/>
              <w:rPr>
                <w:bCs/>
                <w:color w:val="000000"/>
                <w:sz w:val="20"/>
                <w:szCs w:val="24"/>
              </w:rPr>
            </w:pPr>
            <w:r w:rsidRPr="000A5BBA">
              <w:rPr>
                <w:bCs/>
                <w:color w:val="000000"/>
                <w:sz w:val="20"/>
                <w:szCs w:val="24"/>
              </w:rPr>
              <w:t>318</w:t>
            </w:r>
          </w:p>
        </w:tc>
        <w:tc>
          <w:tcPr>
            <w:tcW w:w="992" w:type="dxa"/>
            <w:shd w:val="clear" w:color="auto" w:fill="auto"/>
            <w:tcMar>
              <w:left w:w="0" w:type="dxa"/>
              <w:right w:w="0" w:type="dxa"/>
            </w:tcMar>
          </w:tcPr>
          <w:p w14:paraId="26EC9C01" w14:textId="77777777" w:rsidR="003876A1" w:rsidRPr="000A5BBA" w:rsidRDefault="003876A1" w:rsidP="000A5BBA">
            <w:pPr>
              <w:jc w:val="center"/>
              <w:rPr>
                <w:bCs/>
                <w:color w:val="000000"/>
                <w:sz w:val="20"/>
                <w:szCs w:val="24"/>
              </w:rPr>
            </w:pPr>
            <w:r w:rsidRPr="000A5BBA">
              <w:rPr>
                <w:bCs/>
                <w:color w:val="000000"/>
                <w:sz w:val="20"/>
                <w:szCs w:val="24"/>
              </w:rPr>
              <w:t>636</w:t>
            </w:r>
          </w:p>
        </w:tc>
        <w:tc>
          <w:tcPr>
            <w:tcW w:w="993" w:type="dxa"/>
            <w:shd w:val="clear" w:color="auto" w:fill="auto"/>
            <w:tcMar>
              <w:left w:w="0" w:type="dxa"/>
              <w:right w:w="0" w:type="dxa"/>
            </w:tcMar>
          </w:tcPr>
          <w:p w14:paraId="5E298E28" w14:textId="77777777" w:rsidR="003876A1" w:rsidRPr="000A5BBA" w:rsidRDefault="003876A1" w:rsidP="000A5BBA">
            <w:pPr>
              <w:jc w:val="center"/>
              <w:rPr>
                <w:bCs/>
                <w:color w:val="000000"/>
                <w:sz w:val="20"/>
                <w:szCs w:val="24"/>
              </w:rPr>
            </w:pPr>
            <w:r w:rsidRPr="000A5BBA">
              <w:rPr>
                <w:bCs/>
                <w:color w:val="000000"/>
                <w:sz w:val="20"/>
                <w:szCs w:val="24"/>
              </w:rPr>
              <w:t>191</w:t>
            </w:r>
          </w:p>
        </w:tc>
        <w:tc>
          <w:tcPr>
            <w:tcW w:w="850" w:type="dxa"/>
          </w:tcPr>
          <w:p w14:paraId="7B3F6C6B" w14:textId="77777777" w:rsidR="003876A1" w:rsidRPr="000A5BBA" w:rsidRDefault="003876A1" w:rsidP="000A5BBA">
            <w:pPr>
              <w:jc w:val="right"/>
              <w:rPr>
                <w:b/>
                <w:bCs/>
                <w:color w:val="000000"/>
                <w:sz w:val="20"/>
                <w:szCs w:val="24"/>
              </w:rPr>
            </w:pPr>
          </w:p>
        </w:tc>
        <w:tc>
          <w:tcPr>
            <w:tcW w:w="2126" w:type="dxa"/>
            <w:shd w:val="clear" w:color="auto" w:fill="auto"/>
            <w:tcMar>
              <w:left w:w="0" w:type="dxa"/>
              <w:right w:w="0" w:type="dxa"/>
            </w:tcMar>
          </w:tcPr>
          <w:p w14:paraId="4B2F478C" w14:textId="77777777" w:rsidR="003876A1" w:rsidRPr="000A5BBA" w:rsidRDefault="003876A1" w:rsidP="000A5BBA">
            <w:pPr>
              <w:jc w:val="right"/>
              <w:rPr>
                <w:b/>
                <w:bCs/>
                <w:color w:val="000000"/>
                <w:sz w:val="20"/>
                <w:szCs w:val="24"/>
              </w:rPr>
            </w:pPr>
            <w:r w:rsidRPr="000A5BBA">
              <w:rPr>
                <w:b/>
                <w:bCs/>
                <w:color w:val="000000"/>
                <w:sz w:val="20"/>
                <w:szCs w:val="24"/>
              </w:rPr>
              <w:t>1145</w:t>
            </w:r>
          </w:p>
        </w:tc>
      </w:tr>
      <w:tr w:rsidR="003876A1" w:rsidRPr="000A5BBA" w14:paraId="5E6A017D" w14:textId="77777777" w:rsidTr="00CB659E">
        <w:trPr>
          <w:trHeight w:val="19"/>
        </w:trPr>
        <w:tc>
          <w:tcPr>
            <w:tcW w:w="1710" w:type="dxa"/>
            <w:shd w:val="clear" w:color="auto" w:fill="auto"/>
            <w:tcMar>
              <w:left w:w="0" w:type="dxa"/>
              <w:right w:w="0" w:type="dxa"/>
            </w:tcMar>
          </w:tcPr>
          <w:p w14:paraId="6331762F" w14:textId="77777777" w:rsidR="003876A1" w:rsidRPr="000A5BBA" w:rsidRDefault="003876A1" w:rsidP="000A5BBA">
            <w:pPr>
              <w:jc w:val="left"/>
              <w:rPr>
                <w:sz w:val="20"/>
                <w:szCs w:val="24"/>
              </w:rPr>
            </w:pPr>
            <w:r>
              <w:rPr>
                <w:sz w:val="20"/>
                <w:szCs w:val="24"/>
              </w:rPr>
              <w:t>Beyağaç-</w:t>
            </w:r>
            <w:proofErr w:type="spellStart"/>
            <w:r>
              <w:rPr>
                <w:sz w:val="20"/>
                <w:szCs w:val="24"/>
              </w:rPr>
              <w:t>Uzunoluk</w:t>
            </w:r>
            <w:proofErr w:type="spellEnd"/>
          </w:p>
        </w:tc>
        <w:tc>
          <w:tcPr>
            <w:tcW w:w="979" w:type="dxa"/>
            <w:shd w:val="clear" w:color="auto" w:fill="auto"/>
            <w:tcMar>
              <w:left w:w="0" w:type="dxa"/>
              <w:right w:w="0" w:type="dxa"/>
            </w:tcMar>
          </w:tcPr>
          <w:p w14:paraId="7B8FC3CF" w14:textId="77777777" w:rsidR="003876A1" w:rsidRPr="000A5BBA" w:rsidRDefault="003876A1" w:rsidP="000A5BBA">
            <w:pPr>
              <w:jc w:val="center"/>
              <w:rPr>
                <w:color w:val="000000"/>
                <w:sz w:val="20"/>
                <w:szCs w:val="24"/>
              </w:rPr>
            </w:pPr>
          </w:p>
        </w:tc>
        <w:tc>
          <w:tcPr>
            <w:tcW w:w="992" w:type="dxa"/>
            <w:shd w:val="clear" w:color="auto" w:fill="auto"/>
            <w:tcMar>
              <w:left w:w="0" w:type="dxa"/>
              <w:right w:w="0" w:type="dxa"/>
            </w:tcMar>
          </w:tcPr>
          <w:p w14:paraId="5557DB20" w14:textId="77777777" w:rsidR="003876A1" w:rsidRPr="000A5BBA" w:rsidRDefault="003876A1" w:rsidP="000A5BBA">
            <w:pPr>
              <w:jc w:val="center"/>
              <w:rPr>
                <w:color w:val="000000"/>
                <w:sz w:val="20"/>
                <w:szCs w:val="24"/>
              </w:rPr>
            </w:pPr>
          </w:p>
        </w:tc>
        <w:tc>
          <w:tcPr>
            <w:tcW w:w="992" w:type="dxa"/>
            <w:shd w:val="clear" w:color="auto" w:fill="auto"/>
            <w:tcMar>
              <w:left w:w="0" w:type="dxa"/>
              <w:right w:w="0" w:type="dxa"/>
            </w:tcMar>
          </w:tcPr>
          <w:p w14:paraId="267E4F71" w14:textId="77777777" w:rsidR="003876A1" w:rsidRPr="000A5BBA" w:rsidRDefault="003876A1" w:rsidP="000A5BBA">
            <w:pPr>
              <w:jc w:val="center"/>
              <w:rPr>
                <w:bCs/>
                <w:color w:val="000000"/>
                <w:sz w:val="20"/>
                <w:szCs w:val="24"/>
              </w:rPr>
            </w:pPr>
          </w:p>
        </w:tc>
        <w:tc>
          <w:tcPr>
            <w:tcW w:w="992" w:type="dxa"/>
            <w:shd w:val="clear" w:color="auto" w:fill="auto"/>
            <w:tcMar>
              <w:left w:w="0" w:type="dxa"/>
              <w:right w:w="0" w:type="dxa"/>
            </w:tcMar>
          </w:tcPr>
          <w:p w14:paraId="56BA5C58" w14:textId="77777777" w:rsidR="003876A1" w:rsidRPr="000A5BBA" w:rsidRDefault="003876A1" w:rsidP="000A5BBA">
            <w:pPr>
              <w:jc w:val="center"/>
              <w:rPr>
                <w:bCs/>
                <w:color w:val="000000"/>
                <w:sz w:val="20"/>
                <w:szCs w:val="24"/>
              </w:rPr>
            </w:pPr>
            <w:r>
              <w:rPr>
                <w:bCs/>
                <w:color w:val="000000"/>
                <w:sz w:val="20"/>
                <w:szCs w:val="24"/>
              </w:rPr>
              <w:t>104</w:t>
            </w:r>
          </w:p>
        </w:tc>
        <w:tc>
          <w:tcPr>
            <w:tcW w:w="993" w:type="dxa"/>
            <w:shd w:val="clear" w:color="auto" w:fill="auto"/>
            <w:tcMar>
              <w:left w:w="0" w:type="dxa"/>
              <w:right w:w="0" w:type="dxa"/>
            </w:tcMar>
          </w:tcPr>
          <w:p w14:paraId="467581F2" w14:textId="77777777" w:rsidR="003876A1" w:rsidRPr="000A5BBA" w:rsidRDefault="003876A1" w:rsidP="000A5BBA">
            <w:pPr>
              <w:jc w:val="center"/>
              <w:rPr>
                <w:bCs/>
                <w:color w:val="000000"/>
                <w:sz w:val="20"/>
                <w:szCs w:val="24"/>
              </w:rPr>
            </w:pPr>
            <w:r>
              <w:rPr>
                <w:bCs/>
                <w:color w:val="000000"/>
                <w:sz w:val="20"/>
                <w:szCs w:val="24"/>
              </w:rPr>
              <w:t>104</w:t>
            </w:r>
          </w:p>
        </w:tc>
        <w:tc>
          <w:tcPr>
            <w:tcW w:w="850" w:type="dxa"/>
          </w:tcPr>
          <w:p w14:paraId="250702EC" w14:textId="77777777" w:rsidR="003876A1" w:rsidRPr="00175F23" w:rsidRDefault="003876A1" w:rsidP="000A5BBA">
            <w:pPr>
              <w:jc w:val="right"/>
              <w:rPr>
                <w:bCs/>
                <w:color w:val="000000"/>
                <w:sz w:val="20"/>
                <w:szCs w:val="24"/>
              </w:rPr>
            </w:pPr>
            <w:r w:rsidRPr="00175F23">
              <w:rPr>
                <w:bCs/>
                <w:color w:val="000000"/>
                <w:sz w:val="20"/>
                <w:szCs w:val="24"/>
              </w:rPr>
              <w:t>46</w:t>
            </w:r>
          </w:p>
        </w:tc>
        <w:tc>
          <w:tcPr>
            <w:tcW w:w="2126" w:type="dxa"/>
            <w:shd w:val="clear" w:color="auto" w:fill="auto"/>
            <w:tcMar>
              <w:left w:w="0" w:type="dxa"/>
              <w:right w:w="0" w:type="dxa"/>
            </w:tcMar>
          </w:tcPr>
          <w:p w14:paraId="1907E1B1" w14:textId="77777777" w:rsidR="003876A1" w:rsidRPr="000A5BBA" w:rsidRDefault="003876A1" w:rsidP="000A5BBA">
            <w:pPr>
              <w:jc w:val="right"/>
              <w:rPr>
                <w:b/>
                <w:bCs/>
                <w:color w:val="000000"/>
                <w:sz w:val="20"/>
                <w:szCs w:val="24"/>
              </w:rPr>
            </w:pPr>
            <w:r>
              <w:rPr>
                <w:b/>
                <w:bCs/>
                <w:color w:val="000000"/>
                <w:sz w:val="20"/>
                <w:szCs w:val="24"/>
              </w:rPr>
              <w:t>254</w:t>
            </w:r>
          </w:p>
        </w:tc>
      </w:tr>
      <w:tr w:rsidR="003876A1" w:rsidRPr="000A5BBA" w14:paraId="3C42841B" w14:textId="77777777" w:rsidTr="00CB659E">
        <w:trPr>
          <w:trHeight w:val="19"/>
        </w:trPr>
        <w:tc>
          <w:tcPr>
            <w:tcW w:w="1710" w:type="dxa"/>
            <w:shd w:val="clear" w:color="auto" w:fill="DEEAF6"/>
            <w:tcMar>
              <w:left w:w="0" w:type="dxa"/>
              <w:right w:w="0" w:type="dxa"/>
            </w:tcMar>
          </w:tcPr>
          <w:p w14:paraId="23C80F79" w14:textId="77777777" w:rsidR="003876A1" w:rsidRPr="000A5BBA" w:rsidRDefault="003876A1" w:rsidP="000A5BBA">
            <w:pPr>
              <w:jc w:val="left"/>
              <w:rPr>
                <w:b/>
                <w:bCs/>
                <w:sz w:val="20"/>
                <w:szCs w:val="24"/>
              </w:rPr>
            </w:pPr>
            <w:r w:rsidRPr="000A5BBA">
              <w:rPr>
                <w:b/>
                <w:bCs/>
                <w:sz w:val="20"/>
                <w:szCs w:val="24"/>
              </w:rPr>
              <w:t>TOPLAM</w:t>
            </w:r>
          </w:p>
        </w:tc>
        <w:tc>
          <w:tcPr>
            <w:tcW w:w="979" w:type="dxa"/>
            <w:shd w:val="clear" w:color="auto" w:fill="DEEAF6"/>
            <w:tcMar>
              <w:left w:w="0" w:type="dxa"/>
              <w:right w:w="0" w:type="dxa"/>
            </w:tcMar>
          </w:tcPr>
          <w:p w14:paraId="4D06607C" w14:textId="77777777" w:rsidR="003876A1" w:rsidRPr="000A5BBA" w:rsidRDefault="003876A1" w:rsidP="000A5BBA">
            <w:pPr>
              <w:jc w:val="center"/>
              <w:rPr>
                <w:b/>
                <w:bCs/>
                <w:color w:val="000000"/>
                <w:sz w:val="20"/>
                <w:szCs w:val="24"/>
              </w:rPr>
            </w:pPr>
            <w:r w:rsidRPr="000A5BBA">
              <w:rPr>
                <w:b/>
                <w:bCs/>
                <w:color w:val="000000"/>
                <w:sz w:val="20"/>
                <w:szCs w:val="24"/>
              </w:rPr>
              <w:t>150</w:t>
            </w:r>
          </w:p>
        </w:tc>
        <w:tc>
          <w:tcPr>
            <w:tcW w:w="992" w:type="dxa"/>
            <w:shd w:val="clear" w:color="auto" w:fill="DEEAF6"/>
            <w:tcMar>
              <w:left w:w="0" w:type="dxa"/>
              <w:right w:w="0" w:type="dxa"/>
            </w:tcMar>
          </w:tcPr>
          <w:p w14:paraId="08B0527C" w14:textId="77777777" w:rsidR="003876A1" w:rsidRPr="000A5BBA" w:rsidRDefault="003876A1" w:rsidP="000A5BBA">
            <w:pPr>
              <w:jc w:val="center"/>
              <w:rPr>
                <w:b/>
                <w:bCs/>
                <w:color w:val="000000"/>
                <w:sz w:val="20"/>
                <w:szCs w:val="24"/>
              </w:rPr>
            </w:pPr>
            <w:r w:rsidRPr="000A5BBA">
              <w:rPr>
                <w:b/>
                <w:bCs/>
                <w:color w:val="000000"/>
                <w:sz w:val="20"/>
                <w:szCs w:val="24"/>
              </w:rPr>
              <w:t>2319</w:t>
            </w:r>
          </w:p>
        </w:tc>
        <w:tc>
          <w:tcPr>
            <w:tcW w:w="992" w:type="dxa"/>
            <w:shd w:val="clear" w:color="auto" w:fill="DEEAF6"/>
            <w:tcMar>
              <w:left w:w="0" w:type="dxa"/>
              <w:right w:w="0" w:type="dxa"/>
            </w:tcMar>
          </w:tcPr>
          <w:p w14:paraId="6F5925ED" w14:textId="77777777" w:rsidR="003876A1" w:rsidRPr="000A5BBA" w:rsidRDefault="003876A1" w:rsidP="000A5BBA">
            <w:pPr>
              <w:jc w:val="center"/>
              <w:rPr>
                <w:b/>
                <w:bCs/>
                <w:color w:val="000000"/>
                <w:sz w:val="20"/>
                <w:szCs w:val="24"/>
              </w:rPr>
            </w:pPr>
            <w:r w:rsidRPr="000A5BBA">
              <w:rPr>
                <w:b/>
                <w:bCs/>
                <w:color w:val="000000"/>
                <w:sz w:val="20"/>
                <w:szCs w:val="24"/>
              </w:rPr>
              <w:t>2750</w:t>
            </w:r>
          </w:p>
        </w:tc>
        <w:tc>
          <w:tcPr>
            <w:tcW w:w="992" w:type="dxa"/>
            <w:shd w:val="clear" w:color="auto" w:fill="DEEAF6"/>
            <w:tcMar>
              <w:left w:w="0" w:type="dxa"/>
              <w:right w:w="0" w:type="dxa"/>
            </w:tcMar>
          </w:tcPr>
          <w:p w14:paraId="4A10EEDB" w14:textId="77777777" w:rsidR="003876A1" w:rsidRPr="000A5BBA" w:rsidRDefault="003876A1" w:rsidP="00CB659E">
            <w:pPr>
              <w:jc w:val="center"/>
              <w:rPr>
                <w:b/>
                <w:bCs/>
                <w:color w:val="000000"/>
                <w:sz w:val="20"/>
                <w:szCs w:val="24"/>
              </w:rPr>
            </w:pPr>
            <w:r w:rsidRPr="000A5BBA">
              <w:rPr>
                <w:b/>
                <w:bCs/>
                <w:color w:val="000000"/>
                <w:sz w:val="20"/>
                <w:szCs w:val="24"/>
              </w:rPr>
              <w:t>3</w:t>
            </w:r>
            <w:r>
              <w:rPr>
                <w:b/>
                <w:bCs/>
                <w:color w:val="000000"/>
                <w:sz w:val="20"/>
                <w:szCs w:val="24"/>
              </w:rPr>
              <w:t>310</w:t>
            </w:r>
          </w:p>
        </w:tc>
        <w:tc>
          <w:tcPr>
            <w:tcW w:w="993" w:type="dxa"/>
            <w:shd w:val="clear" w:color="auto" w:fill="DEEAF6"/>
            <w:tcMar>
              <w:left w:w="0" w:type="dxa"/>
              <w:right w:w="0" w:type="dxa"/>
            </w:tcMar>
          </w:tcPr>
          <w:p w14:paraId="06A827D8" w14:textId="77777777" w:rsidR="003876A1" w:rsidRPr="000A5BBA" w:rsidRDefault="003876A1" w:rsidP="000A5BBA">
            <w:pPr>
              <w:jc w:val="center"/>
              <w:rPr>
                <w:b/>
                <w:bCs/>
                <w:color w:val="000000"/>
                <w:sz w:val="20"/>
                <w:szCs w:val="24"/>
              </w:rPr>
            </w:pPr>
            <w:r>
              <w:rPr>
                <w:b/>
                <w:bCs/>
                <w:color w:val="000000"/>
                <w:sz w:val="20"/>
                <w:szCs w:val="24"/>
              </w:rPr>
              <w:t>295</w:t>
            </w:r>
          </w:p>
        </w:tc>
        <w:tc>
          <w:tcPr>
            <w:tcW w:w="850" w:type="dxa"/>
            <w:shd w:val="clear" w:color="auto" w:fill="DEEAF6"/>
          </w:tcPr>
          <w:p w14:paraId="7C0D4C9A" w14:textId="77777777" w:rsidR="003876A1" w:rsidRPr="000A5BBA" w:rsidRDefault="003876A1" w:rsidP="000A5BBA">
            <w:pPr>
              <w:jc w:val="right"/>
              <w:rPr>
                <w:b/>
                <w:bCs/>
                <w:color w:val="000000"/>
                <w:sz w:val="20"/>
                <w:szCs w:val="24"/>
              </w:rPr>
            </w:pPr>
            <w:r>
              <w:rPr>
                <w:b/>
                <w:bCs/>
                <w:color w:val="000000"/>
                <w:sz w:val="20"/>
                <w:szCs w:val="24"/>
              </w:rPr>
              <w:t>46</w:t>
            </w:r>
          </w:p>
        </w:tc>
        <w:tc>
          <w:tcPr>
            <w:tcW w:w="2126" w:type="dxa"/>
            <w:shd w:val="clear" w:color="auto" w:fill="DEEAF6"/>
            <w:tcMar>
              <w:left w:w="0" w:type="dxa"/>
              <w:right w:w="0" w:type="dxa"/>
            </w:tcMar>
          </w:tcPr>
          <w:p w14:paraId="2540A68F" w14:textId="77777777" w:rsidR="003876A1" w:rsidRPr="000A5BBA" w:rsidRDefault="003876A1" w:rsidP="00CB659E">
            <w:pPr>
              <w:jc w:val="right"/>
              <w:rPr>
                <w:b/>
                <w:bCs/>
                <w:color w:val="000000"/>
                <w:sz w:val="20"/>
                <w:szCs w:val="24"/>
              </w:rPr>
            </w:pPr>
            <w:r w:rsidRPr="000A5BBA">
              <w:rPr>
                <w:b/>
                <w:bCs/>
                <w:color w:val="000000"/>
                <w:sz w:val="20"/>
                <w:szCs w:val="24"/>
              </w:rPr>
              <w:t>8</w:t>
            </w:r>
            <w:r>
              <w:rPr>
                <w:b/>
                <w:bCs/>
                <w:color w:val="000000"/>
                <w:sz w:val="20"/>
                <w:szCs w:val="24"/>
              </w:rPr>
              <w:t>870</w:t>
            </w:r>
          </w:p>
        </w:tc>
      </w:tr>
    </w:tbl>
    <w:p w14:paraId="5ED2D693" w14:textId="77777777" w:rsidR="003876A1" w:rsidRDefault="003876A1" w:rsidP="007564AE"/>
    <w:p w14:paraId="597EAC47" w14:textId="77777777" w:rsidR="003876A1" w:rsidRDefault="003876A1" w:rsidP="007564AE">
      <w:bookmarkStart w:id="908" w:name="_Toc536432237"/>
    </w:p>
    <w:p w14:paraId="6BA408B1" w14:textId="77777777" w:rsidR="003876A1" w:rsidRPr="004B1DAC" w:rsidRDefault="003876A1" w:rsidP="006C1502">
      <w:pPr>
        <w:pStyle w:val="Balk2"/>
      </w:pPr>
      <w:bookmarkStart w:id="909" w:name="_Toc1483579"/>
      <w:bookmarkStart w:id="910" w:name="_Toc43366230"/>
      <w:r w:rsidRPr="004B1DAC">
        <w:lastRenderedPageBreak/>
        <w:t>Mera Kiralamaları</w:t>
      </w:r>
      <w:bookmarkEnd w:id="908"/>
      <w:bookmarkEnd w:id="909"/>
      <w:bookmarkEnd w:id="910"/>
    </w:p>
    <w:p w14:paraId="0EEE5388" w14:textId="77777777" w:rsidR="003876A1" w:rsidRPr="00F3240C" w:rsidRDefault="003876A1" w:rsidP="00F3240C">
      <w:pPr>
        <w:ind w:firstLine="708"/>
        <w:rPr>
          <w:b/>
          <w:szCs w:val="24"/>
        </w:rPr>
      </w:pPr>
    </w:p>
    <w:p w14:paraId="68074B2A" w14:textId="77777777" w:rsidR="003876A1" w:rsidRPr="00F3240C" w:rsidRDefault="003876A1" w:rsidP="00F3240C">
      <w:pPr>
        <w:ind w:firstLine="708"/>
        <w:rPr>
          <w:b/>
          <w:szCs w:val="24"/>
        </w:rPr>
      </w:pPr>
      <w:r w:rsidRPr="00F3240C">
        <w:rPr>
          <w:szCs w:val="24"/>
        </w:rPr>
        <w:t xml:space="preserve">4342 Sayılı Mera Kanununun 4. ve 12. maddesi ve 29.11.2013 tarih ve 28836 sayılı </w:t>
      </w:r>
      <w:proofErr w:type="gramStart"/>
      <w:r w:rsidRPr="00F3240C">
        <w:rPr>
          <w:szCs w:val="24"/>
        </w:rPr>
        <w:t>Resmi</w:t>
      </w:r>
      <w:proofErr w:type="gramEnd"/>
      <w:r w:rsidRPr="00F3240C">
        <w:rPr>
          <w:szCs w:val="24"/>
        </w:rPr>
        <w:t xml:space="preserve"> Gazetede yayınlanarak yürürlüğe giren Mera Yönetmeliğinin 7/b maddesine göre İlimizde Çivril ilçesi </w:t>
      </w:r>
      <w:proofErr w:type="spellStart"/>
      <w:r w:rsidRPr="00F3240C">
        <w:rPr>
          <w:szCs w:val="24"/>
        </w:rPr>
        <w:t>Emirhisar</w:t>
      </w:r>
      <w:proofErr w:type="spellEnd"/>
      <w:r w:rsidRPr="00F3240C">
        <w:rPr>
          <w:szCs w:val="24"/>
        </w:rPr>
        <w:t xml:space="preserve"> ve </w:t>
      </w:r>
      <w:proofErr w:type="spellStart"/>
      <w:r w:rsidRPr="00F3240C">
        <w:rPr>
          <w:szCs w:val="24"/>
        </w:rPr>
        <w:t>Yuvaköy</w:t>
      </w:r>
      <w:proofErr w:type="spellEnd"/>
      <w:r w:rsidRPr="00F3240C">
        <w:rPr>
          <w:szCs w:val="24"/>
        </w:rPr>
        <w:t xml:space="preserve">, Acıpayam ilçesi Yumrutaş, Baklan ilçesi </w:t>
      </w:r>
      <w:proofErr w:type="spellStart"/>
      <w:r w:rsidRPr="00F3240C">
        <w:rPr>
          <w:szCs w:val="24"/>
        </w:rPr>
        <w:t>Dağal</w:t>
      </w:r>
      <w:proofErr w:type="spellEnd"/>
      <w:r w:rsidRPr="00F3240C">
        <w:rPr>
          <w:szCs w:val="24"/>
        </w:rPr>
        <w:t xml:space="preserve">, Çardak ilçesi Beylerli, Bozkurt İlçesi </w:t>
      </w:r>
      <w:proofErr w:type="spellStart"/>
      <w:r w:rsidRPr="00F3240C">
        <w:rPr>
          <w:szCs w:val="24"/>
        </w:rPr>
        <w:t>Alikurt</w:t>
      </w:r>
      <w:proofErr w:type="spellEnd"/>
      <w:r w:rsidRPr="00F3240C">
        <w:rPr>
          <w:szCs w:val="24"/>
        </w:rPr>
        <w:t xml:space="preserve"> ve Pamukkale İlçesi Karakurt Mahallesinde ihale yoluyla mera kiralamaları yapılarak yer teslimleri yapılmıştır.</w:t>
      </w:r>
      <w:r w:rsidRPr="00F3240C">
        <w:rPr>
          <w:b/>
          <w:szCs w:val="24"/>
        </w:rPr>
        <w:tab/>
      </w:r>
    </w:p>
    <w:p w14:paraId="7ADB8463" w14:textId="77777777" w:rsidR="003876A1" w:rsidRPr="008B4122" w:rsidRDefault="003876A1" w:rsidP="00E87E36">
      <w:pPr>
        <w:ind w:firstLine="708"/>
        <w:rPr>
          <w:rFonts w:ascii="Verdana" w:hAnsi="Verdana"/>
          <w:b/>
        </w:rPr>
      </w:pPr>
      <w:r w:rsidRPr="008B4122">
        <w:rPr>
          <w:rFonts w:ascii="Verdana" w:hAnsi="Verdana"/>
          <w:b/>
        </w:rPr>
        <w:tab/>
      </w:r>
      <w:r w:rsidRPr="008B4122">
        <w:rPr>
          <w:rFonts w:ascii="Verdana" w:hAnsi="Verdana"/>
          <w:b/>
        </w:rPr>
        <w:tab/>
      </w:r>
    </w:p>
    <w:tbl>
      <w:tblPr>
        <w:tblW w:w="992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419"/>
        <w:gridCol w:w="1467"/>
        <w:gridCol w:w="2200"/>
        <w:gridCol w:w="1294"/>
        <w:gridCol w:w="1275"/>
        <w:gridCol w:w="2268"/>
      </w:tblGrid>
      <w:tr w:rsidR="003876A1" w:rsidRPr="000A5BBA" w14:paraId="0B5636E6" w14:textId="77777777" w:rsidTr="000A5BBA">
        <w:trPr>
          <w:trHeight w:val="623"/>
        </w:trPr>
        <w:tc>
          <w:tcPr>
            <w:tcW w:w="1419" w:type="dxa"/>
            <w:shd w:val="clear" w:color="auto" w:fill="DEEAF6"/>
            <w:tcMar>
              <w:left w:w="0" w:type="dxa"/>
              <w:right w:w="0" w:type="dxa"/>
            </w:tcMar>
            <w:hideMark/>
          </w:tcPr>
          <w:p w14:paraId="5272CD03" w14:textId="77777777" w:rsidR="003876A1" w:rsidRPr="000A5BBA" w:rsidRDefault="003876A1" w:rsidP="000A5BBA">
            <w:pPr>
              <w:jc w:val="center"/>
              <w:rPr>
                <w:b/>
                <w:bCs/>
                <w:sz w:val="18"/>
                <w:szCs w:val="24"/>
              </w:rPr>
            </w:pPr>
            <w:r w:rsidRPr="000A5BBA">
              <w:rPr>
                <w:b/>
                <w:bCs/>
                <w:sz w:val="18"/>
                <w:szCs w:val="24"/>
              </w:rPr>
              <w:t>İLÇESİ</w:t>
            </w:r>
          </w:p>
        </w:tc>
        <w:tc>
          <w:tcPr>
            <w:tcW w:w="1467" w:type="dxa"/>
            <w:shd w:val="clear" w:color="auto" w:fill="DEEAF6"/>
            <w:tcMar>
              <w:left w:w="0" w:type="dxa"/>
              <w:right w:w="0" w:type="dxa"/>
            </w:tcMar>
            <w:hideMark/>
          </w:tcPr>
          <w:p w14:paraId="192FE075" w14:textId="77777777" w:rsidR="003876A1" w:rsidRPr="000A5BBA" w:rsidRDefault="003876A1" w:rsidP="000A5BBA">
            <w:pPr>
              <w:jc w:val="center"/>
              <w:rPr>
                <w:b/>
                <w:bCs/>
                <w:sz w:val="18"/>
                <w:szCs w:val="24"/>
              </w:rPr>
            </w:pPr>
            <w:r w:rsidRPr="000A5BBA">
              <w:rPr>
                <w:b/>
                <w:bCs/>
                <w:sz w:val="18"/>
                <w:szCs w:val="24"/>
              </w:rPr>
              <w:t>MAHALLE ADI</w:t>
            </w:r>
          </w:p>
        </w:tc>
        <w:tc>
          <w:tcPr>
            <w:tcW w:w="2200" w:type="dxa"/>
            <w:shd w:val="clear" w:color="auto" w:fill="DEEAF6"/>
            <w:noWrap/>
            <w:tcMar>
              <w:left w:w="0" w:type="dxa"/>
              <w:right w:w="0" w:type="dxa"/>
            </w:tcMar>
            <w:hideMark/>
          </w:tcPr>
          <w:p w14:paraId="5CC29F5A" w14:textId="77777777" w:rsidR="003876A1" w:rsidRPr="000A5BBA" w:rsidRDefault="003876A1" w:rsidP="000A5BBA">
            <w:pPr>
              <w:jc w:val="center"/>
              <w:rPr>
                <w:b/>
                <w:bCs/>
                <w:sz w:val="18"/>
                <w:szCs w:val="24"/>
              </w:rPr>
            </w:pPr>
            <w:r w:rsidRPr="000A5BBA">
              <w:rPr>
                <w:b/>
                <w:bCs/>
                <w:sz w:val="18"/>
                <w:szCs w:val="24"/>
              </w:rPr>
              <w:t>KİRALANAN ALAN (Ha)</w:t>
            </w:r>
          </w:p>
        </w:tc>
        <w:tc>
          <w:tcPr>
            <w:tcW w:w="1294" w:type="dxa"/>
            <w:shd w:val="clear" w:color="auto" w:fill="DEEAF6"/>
            <w:tcMar>
              <w:left w:w="0" w:type="dxa"/>
              <w:right w:w="0" w:type="dxa"/>
            </w:tcMar>
            <w:hideMark/>
          </w:tcPr>
          <w:p w14:paraId="31681809" w14:textId="77777777" w:rsidR="003876A1" w:rsidRPr="000A5BBA" w:rsidRDefault="003876A1" w:rsidP="000A5BBA">
            <w:pPr>
              <w:jc w:val="center"/>
              <w:rPr>
                <w:b/>
                <w:bCs/>
                <w:sz w:val="18"/>
                <w:szCs w:val="24"/>
              </w:rPr>
            </w:pPr>
            <w:r w:rsidRPr="000A5BBA">
              <w:rPr>
                <w:b/>
                <w:bCs/>
                <w:sz w:val="18"/>
                <w:szCs w:val="24"/>
              </w:rPr>
              <w:t>KİRALAMA BEDELİ (TL)</w:t>
            </w:r>
          </w:p>
        </w:tc>
        <w:tc>
          <w:tcPr>
            <w:tcW w:w="1275" w:type="dxa"/>
            <w:shd w:val="clear" w:color="auto" w:fill="DEEAF6"/>
            <w:tcMar>
              <w:left w:w="0" w:type="dxa"/>
              <w:right w:w="0" w:type="dxa"/>
            </w:tcMar>
            <w:hideMark/>
          </w:tcPr>
          <w:p w14:paraId="016EF108" w14:textId="77777777" w:rsidR="003876A1" w:rsidRPr="000A5BBA" w:rsidRDefault="003876A1" w:rsidP="000A5BBA">
            <w:pPr>
              <w:jc w:val="center"/>
              <w:rPr>
                <w:b/>
                <w:bCs/>
                <w:sz w:val="18"/>
                <w:szCs w:val="24"/>
              </w:rPr>
            </w:pPr>
            <w:r w:rsidRPr="000A5BBA">
              <w:rPr>
                <w:b/>
                <w:bCs/>
                <w:sz w:val="18"/>
                <w:szCs w:val="24"/>
              </w:rPr>
              <w:t>KİRALAMA SÜRESİ</w:t>
            </w:r>
          </w:p>
          <w:p w14:paraId="182178A1" w14:textId="77777777" w:rsidR="003876A1" w:rsidRPr="000A5BBA" w:rsidRDefault="003876A1" w:rsidP="000A5BBA">
            <w:pPr>
              <w:jc w:val="center"/>
              <w:rPr>
                <w:b/>
                <w:bCs/>
                <w:sz w:val="18"/>
                <w:szCs w:val="24"/>
              </w:rPr>
            </w:pPr>
          </w:p>
        </w:tc>
        <w:tc>
          <w:tcPr>
            <w:tcW w:w="2268" w:type="dxa"/>
            <w:shd w:val="clear" w:color="auto" w:fill="DEEAF6"/>
            <w:tcMar>
              <w:left w:w="0" w:type="dxa"/>
              <w:right w:w="0" w:type="dxa"/>
            </w:tcMar>
            <w:hideMark/>
          </w:tcPr>
          <w:p w14:paraId="571D7F38" w14:textId="77777777" w:rsidR="003876A1" w:rsidRPr="000A5BBA" w:rsidRDefault="003876A1" w:rsidP="000A5BBA">
            <w:pPr>
              <w:jc w:val="center"/>
              <w:rPr>
                <w:b/>
                <w:bCs/>
                <w:sz w:val="18"/>
                <w:szCs w:val="24"/>
              </w:rPr>
            </w:pPr>
            <w:r w:rsidRPr="000A5BBA">
              <w:rPr>
                <w:b/>
                <w:bCs/>
                <w:sz w:val="18"/>
                <w:szCs w:val="24"/>
              </w:rPr>
              <w:t>KİRALAMA BAŞLANGIÇ YILI</w:t>
            </w:r>
          </w:p>
          <w:p w14:paraId="21A67EAB" w14:textId="77777777" w:rsidR="003876A1" w:rsidRPr="000A5BBA" w:rsidRDefault="003876A1" w:rsidP="000A5BBA">
            <w:pPr>
              <w:jc w:val="center"/>
              <w:rPr>
                <w:b/>
                <w:bCs/>
                <w:sz w:val="18"/>
                <w:szCs w:val="24"/>
              </w:rPr>
            </w:pPr>
          </w:p>
        </w:tc>
      </w:tr>
      <w:tr w:rsidR="003876A1" w:rsidRPr="000A5BBA" w14:paraId="4C5A7AC3" w14:textId="77777777" w:rsidTr="000A5BBA">
        <w:trPr>
          <w:trHeight w:val="255"/>
        </w:trPr>
        <w:tc>
          <w:tcPr>
            <w:tcW w:w="1419" w:type="dxa"/>
            <w:shd w:val="clear" w:color="auto" w:fill="auto"/>
            <w:noWrap/>
            <w:tcMar>
              <w:left w:w="0" w:type="dxa"/>
              <w:right w:w="0" w:type="dxa"/>
            </w:tcMar>
            <w:hideMark/>
          </w:tcPr>
          <w:p w14:paraId="0584C1B1" w14:textId="77777777" w:rsidR="003876A1" w:rsidRPr="000A5BBA" w:rsidRDefault="003876A1" w:rsidP="000A5BBA">
            <w:pPr>
              <w:jc w:val="left"/>
              <w:rPr>
                <w:szCs w:val="24"/>
              </w:rPr>
            </w:pPr>
            <w:r w:rsidRPr="000A5BBA">
              <w:rPr>
                <w:szCs w:val="24"/>
              </w:rPr>
              <w:t>Çivril</w:t>
            </w:r>
          </w:p>
        </w:tc>
        <w:tc>
          <w:tcPr>
            <w:tcW w:w="1467" w:type="dxa"/>
            <w:shd w:val="clear" w:color="auto" w:fill="auto"/>
            <w:noWrap/>
            <w:tcMar>
              <w:left w:w="0" w:type="dxa"/>
              <w:right w:w="0" w:type="dxa"/>
            </w:tcMar>
            <w:hideMark/>
          </w:tcPr>
          <w:p w14:paraId="51075640" w14:textId="77777777" w:rsidR="003876A1" w:rsidRPr="000A5BBA" w:rsidRDefault="003876A1" w:rsidP="000A5BBA">
            <w:pPr>
              <w:jc w:val="left"/>
              <w:rPr>
                <w:szCs w:val="24"/>
              </w:rPr>
            </w:pPr>
            <w:proofErr w:type="spellStart"/>
            <w:r w:rsidRPr="000A5BBA">
              <w:rPr>
                <w:szCs w:val="24"/>
              </w:rPr>
              <w:t>Emirhisar</w:t>
            </w:r>
            <w:proofErr w:type="spellEnd"/>
            <w:r w:rsidRPr="000A5BBA">
              <w:rPr>
                <w:szCs w:val="24"/>
              </w:rPr>
              <w:t xml:space="preserve"> </w:t>
            </w:r>
          </w:p>
        </w:tc>
        <w:tc>
          <w:tcPr>
            <w:tcW w:w="2200" w:type="dxa"/>
            <w:shd w:val="clear" w:color="auto" w:fill="auto"/>
            <w:noWrap/>
            <w:tcMar>
              <w:left w:w="0" w:type="dxa"/>
              <w:right w:w="0" w:type="dxa"/>
            </w:tcMar>
            <w:hideMark/>
          </w:tcPr>
          <w:p w14:paraId="2184C2DF" w14:textId="77777777" w:rsidR="003876A1" w:rsidRPr="000A5BBA" w:rsidRDefault="003876A1" w:rsidP="000A5BBA">
            <w:pPr>
              <w:jc w:val="center"/>
              <w:rPr>
                <w:szCs w:val="24"/>
              </w:rPr>
            </w:pPr>
            <w:r w:rsidRPr="000A5BBA">
              <w:rPr>
                <w:szCs w:val="24"/>
              </w:rPr>
              <w:t>95.8</w:t>
            </w:r>
          </w:p>
        </w:tc>
        <w:tc>
          <w:tcPr>
            <w:tcW w:w="1294" w:type="dxa"/>
            <w:shd w:val="clear" w:color="auto" w:fill="auto"/>
            <w:noWrap/>
            <w:tcMar>
              <w:left w:w="0" w:type="dxa"/>
              <w:right w:w="0" w:type="dxa"/>
            </w:tcMar>
            <w:hideMark/>
          </w:tcPr>
          <w:p w14:paraId="7D34B4E2" w14:textId="77777777" w:rsidR="003876A1" w:rsidRPr="000A5BBA" w:rsidRDefault="003876A1" w:rsidP="000A5BBA">
            <w:pPr>
              <w:jc w:val="center"/>
              <w:rPr>
                <w:szCs w:val="24"/>
              </w:rPr>
            </w:pPr>
            <w:r w:rsidRPr="000A5BBA">
              <w:rPr>
                <w:szCs w:val="24"/>
              </w:rPr>
              <w:t>46.260,00</w:t>
            </w:r>
          </w:p>
        </w:tc>
        <w:tc>
          <w:tcPr>
            <w:tcW w:w="1275" w:type="dxa"/>
            <w:shd w:val="clear" w:color="auto" w:fill="auto"/>
            <w:noWrap/>
            <w:tcMar>
              <w:left w:w="0" w:type="dxa"/>
              <w:right w:w="0" w:type="dxa"/>
            </w:tcMar>
            <w:hideMark/>
          </w:tcPr>
          <w:p w14:paraId="6A0C3411" w14:textId="77777777" w:rsidR="003876A1" w:rsidRPr="000A5BBA" w:rsidRDefault="003876A1" w:rsidP="000A5BBA">
            <w:pPr>
              <w:jc w:val="center"/>
              <w:rPr>
                <w:szCs w:val="24"/>
              </w:rPr>
            </w:pPr>
            <w:r w:rsidRPr="000A5BBA">
              <w:rPr>
                <w:szCs w:val="24"/>
              </w:rPr>
              <w:t>10 Yıl</w:t>
            </w:r>
          </w:p>
        </w:tc>
        <w:tc>
          <w:tcPr>
            <w:tcW w:w="2268" w:type="dxa"/>
            <w:shd w:val="clear" w:color="auto" w:fill="auto"/>
            <w:noWrap/>
            <w:tcMar>
              <w:left w:w="0" w:type="dxa"/>
              <w:right w:w="0" w:type="dxa"/>
            </w:tcMar>
            <w:hideMark/>
          </w:tcPr>
          <w:p w14:paraId="713654A7" w14:textId="77777777" w:rsidR="003876A1" w:rsidRPr="000A5BBA" w:rsidRDefault="003876A1" w:rsidP="000A5BBA">
            <w:pPr>
              <w:jc w:val="left"/>
              <w:rPr>
                <w:szCs w:val="24"/>
              </w:rPr>
            </w:pPr>
            <w:r w:rsidRPr="000A5BBA">
              <w:rPr>
                <w:szCs w:val="24"/>
              </w:rPr>
              <w:t>17.07.2009</w:t>
            </w:r>
          </w:p>
        </w:tc>
      </w:tr>
      <w:tr w:rsidR="003876A1" w:rsidRPr="000A5BBA" w14:paraId="2DDA7870" w14:textId="77777777" w:rsidTr="000A5BBA">
        <w:trPr>
          <w:trHeight w:val="255"/>
        </w:trPr>
        <w:tc>
          <w:tcPr>
            <w:tcW w:w="1419" w:type="dxa"/>
            <w:shd w:val="clear" w:color="auto" w:fill="auto"/>
            <w:noWrap/>
            <w:tcMar>
              <w:left w:w="0" w:type="dxa"/>
              <w:right w:w="0" w:type="dxa"/>
            </w:tcMar>
            <w:hideMark/>
          </w:tcPr>
          <w:p w14:paraId="46245A7D" w14:textId="77777777" w:rsidR="003876A1" w:rsidRPr="000A5BBA" w:rsidRDefault="003876A1" w:rsidP="000A5BBA">
            <w:pPr>
              <w:jc w:val="left"/>
              <w:rPr>
                <w:szCs w:val="24"/>
              </w:rPr>
            </w:pPr>
            <w:r w:rsidRPr="000A5BBA">
              <w:rPr>
                <w:szCs w:val="24"/>
              </w:rPr>
              <w:t>Çivril</w:t>
            </w:r>
          </w:p>
        </w:tc>
        <w:tc>
          <w:tcPr>
            <w:tcW w:w="1467" w:type="dxa"/>
            <w:shd w:val="clear" w:color="auto" w:fill="auto"/>
            <w:noWrap/>
            <w:tcMar>
              <w:left w:w="0" w:type="dxa"/>
              <w:right w:w="0" w:type="dxa"/>
            </w:tcMar>
            <w:hideMark/>
          </w:tcPr>
          <w:p w14:paraId="7BB04A78" w14:textId="77777777" w:rsidR="003876A1" w:rsidRPr="000A5BBA" w:rsidRDefault="003876A1" w:rsidP="000A5BBA">
            <w:pPr>
              <w:jc w:val="left"/>
              <w:rPr>
                <w:szCs w:val="24"/>
              </w:rPr>
            </w:pPr>
            <w:proofErr w:type="spellStart"/>
            <w:r w:rsidRPr="000A5BBA">
              <w:rPr>
                <w:szCs w:val="24"/>
              </w:rPr>
              <w:t>Yuvaköy</w:t>
            </w:r>
            <w:proofErr w:type="spellEnd"/>
          </w:p>
        </w:tc>
        <w:tc>
          <w:tcPr>
            <w:tcW w:w="2200" w:type="dxa"/>
            <w:shd w:val="clear" w:color="auto" w:fill="auto"/>
            <w:noWrap/>
            <w:tcMar>
              <w:left w:w="0" w:type="dxa"/>
              <w:right w:w="0" w:type="dxa"/>
            </w:tcMar>
            <w:hideMark/>
          </w:tcPr>
          <w:p w14:paraId="3525CE5D" w14:textId="77777777" w:rsidR="003876A1" w:rsidRPr="000A5BBA" w:rsidRDefault="003876A1" w:rsidP="000A5BBA">
            <w:pPr>
              <w:jc w:val="center"/>
              <w:rPr>
                <w:szCs w:val="24"/>
              </w:rPr>
            </w:pPr>
            <w:r w:rsidRPr="000A5BBA">
              <w:rPr>
                <w:szCs w:val="24"/>
              </w:rPr>
              <w:t>211.7</w:t>
            </w:r>
          </w:p>
        </w:tc>
        <w:tc>
          <w:tcPr>
            <w:tcW w:w="1294" w:type="dxa"/>
            <w:shd w:val="clear" w:color="auto" w:fill="auto"/>
            <w:noWrap/>
            <w:tcMar>
              <w:left w:w="0" w:type="dxa"/>
              <w:right w:w="0" w:type="dxa"/>
            </w:tcMar>
            <w:hideMark/>
          </w:tcPr>
          <w:p w14:paraId="066A8780" w14:textId="77777777" w:rsidR="003876A1" w:rsidRPr="000A5BBA" w:rsidRDefault="003876A1" w:rsidP="000A5BBA">
            <w:pPr>
              <w:jc w:val="center"/>
              <w:rPr>
                <w:szCs w:val="24"/>
              </w:rPr>
            </w:pPr>
            <w:r w:rsidRPr="000A5BBA">
              <w:rPr>
                <w:szCs w:val="24"/>
              </w:rPr>
              <w:t>110.325,00</w:t>
            </w:r>
          </w:p>
        </w:tc>
        <w:tc>
          <w:tcPr>
            <w:tcW w:w="1275" w:type="dxa"/>
            <w:shd w:val="clear" w:color="auto" w:fill="auto"/>
            <w:noWrap/>
            <w:tcMar>
              <w:left w:w="0" w:type="dxa"/>
              <w:right w:w="0" w:type="dxa"/>
            </w:tcMar>
            <w:hideMark/>
          </w:tcPr>
          <w:p w14:paraId="3FDCF871" w14:textId="77777777" w:rsidR="003876A1" w:rsidRPr="000A5BBA" w:rsidRDefault="003876A1" w:rsidP="000A5BBA">
            <w:pPr>
              <w:jc w:val="center"/>
              <w:rPr>
                <w:szCs w:val="24"/>
              </w:rPr>
            </w:pPr>
            <w:r w:rsidRPr="000A5BBA">
              <w:rPr>
                <w:szCs w:val="24"/>
              </w:rPr>
              <w:t>10 Yıl</w:t>
            </w:r>
          </w:p>
        </w:tc>
        <w:tc>
          <w:tcPr>
            <w:tcW w:w="2268" w:type="dxa"/>
            <w:shd w:val="clear" w:color="auto" w:fill="auto"/>
            <w:noWrap/>
            <w:tcMar>
              <w:left w:w="0" w:type="dxa"/>
              <w:right w:w="0" w:type="dxa"/>
            </w:tcMar>
            <w:hideMark/>
          </w:tcPr>
          <w:p w14:paraId="1B33D0B5" w14:textId="77777777" w:rsidR="003876A1" w:rsidRPr="000A5BBA" w:rsidRDefault="003876A1" w:rsidP="000A5BBA">
            <w:pPr>
              <w:jc w:val="left"/>
              <w:rPr>
                <w:szCs w:val="24"/>
              </w:rPr>
            </w:pPr>
            <w:r w:rsidRPr="000A5BBA">
              <w:rPr>
                <w:szCs w:val="24"/>
              </w:rPr>
              <w:t>12.10.2015</w:t>
            </w:r>
          </w:p>
        </w:tc>
      </w:tr>
      <w:tr w:rsidR="003876A1" w:rsidRPr="000A5BBA" w14:paraId="0C4DAF7D" w14:textId="77777777" w:rsidTr="000A5BBA">
        <w:trPr>
          <w:trHeight w:val="255"/>
        </w:trPr>
        <w:tc>
          <w:tcPr>
            <w:tcW w:w="1419" w:type="dxa"/>
            <w:shd w:val="clear" w:color="auto" w:fill="auto"/>
            <w:noWrap/>
            <w:tcMar>
              <w:left w:w="0" w:type="dxa"/>
              <w:right w:w="0" w:type="dxa"/>
            </w:tcMar>
          </w:tcPr>
          <w:p w14:paraId="314B1B82" w14:textId="77777777" w:rsidR="003876A1" w:rsidRPr="000A5BBA" w:rsidRDefault="003876A1" w:rsidP="000A5BBA">
            <w:pPr>
              <w:jc w:val="left"/>
              <w:rPr>
                <w:szCs w:val="24"/>
              </w:rPr>
            </w:pPr>
            <w:r w:rsidRPr="000A5BBA">
              <w:rPr>
                <w:szCs w:val="24"/>
              </w:rPr>
              <w:t>Acıpayam</w:t>
            </w:r>
          </w:p>
        </w:tc>
        <w:tc>
          <w:tcPr>
            <w:tcW w:w="1467" w:type="dxa"/>
            <w:shd w:val="clear" w:color="auto" w:fill="auto"/>
            <w:noWrap/>
            <w:tcMar>
              <w:left w:w="0" w:type="dxa"/>
              <w:right w:w="0" w:type="dxa"/>
            </w:tcMar>
          </w:tcPr>
          <w:p w14:paraId="296B1442" w14:textId="77777777" w:rsidR="003876A1" w:rsidRPr="000A5BBA" w:rsidRDefault="003876A1" w:rsidP="000A5BBA">
            <w:pPr>
              <w:jc w:val="left"/>
              <w:rPr>
                <w:szCs w:val="24"/>
              </w:rPr>
            </w:pPr>
            <w:r w:rsidRPr="000A5BBA">
              <w:rPr>
                <w:szCs w:val="24"/>
              </w:rPr>
              <w:t>Yumrutaş</w:t>
            </w:r>
          </w:p>
        </w:tc>
        <w:tc>
          <w:tcPr>
            <w:tcW w:w="2200" w:type="dxa"/>
            <w:shd w:val="clear" w:color="auto" w:fill="auto"/>
            <w:noWrap/>
            <w:tcMar>
              <w:left w:w="0" w:type="dxa"/>
              <w:right w:w="0" w:type="dxa"/>
            </w:tcMar>
          </w:tcPr>
          <w:p w14:paraId="0BF4ED24" w14:textId="77777777" w:rsidR="003876A1" w:rsidRPr="000A5BBA" w:rsidRDefault="003876A1" w:rsidP="000A5BBA">
            <w:pPr>
              <w:jc w:val="center"/>
              <w:rPr>
                <w:szCs w:val="24"/>
              </w:rPr>
            </w:pPr>
            <w:r w:rsidRPr="000A5BBA">
              <w:rPr>
                <w:szCs w:val="24"/>
              </w:rPr>
              <w:t>41,7</w:t>
            </w:r>
          </w:p>
        </w:tc>
        <w:tc>
          <w:tcPr>
            <w:tcW w:w="1294" w:type="dxa"/>
            <w:shd w:val="clear" w:color="auto" w:fill="auto"/>
            <w:noWrap/>
            <w:tcMar>
              <w:left w:w="0" w:type="dxa"/>
              <w:right w:w="0" w:type="dxa"/>
            </w:tcMar>
          </w:tcPr>
          <w:p w14:paraId="4E3A244B" w14:textId="77777777" w:rsidR="003876A1" w:rsidRPr="000A5BBA" w:rsidRDefault="003876A1" w:rsidP="000A5BBA">
            <w:pPr>
              <w:jc w:val="center"/>
              <w:rPr>
                <w:szCs w:val="24"/>
              </w:rPr>
            </w:pPr>
            <w:r w:rsidRPr="000A5BBA">
              <w:rPr>
                <w:szCs w:val="24"/>
              </w:rPr>
              <w:t>23.411,00</w:t>
            </w:r>
          </w:p>
        </w:tc>
        <w:tc>
          <w:tcPr>
            <w:tcW w:w="1275" w:type="dxa"/>
            <w:shd w:val="clear" w:color="auto" w:fill="auto"/>
            <w:noWrap/>
            <w:tcMar>
              <w:left w:w="0" w:type="dxa"/>
              <w:right w:w="0" w:type="dxa"/>
            </w:tcMar>
          </w:tcPr>
          <w:p w14:paraId="278F1D26" w14:textId="77777777" w:rsidR="003876A1" w:rsidRPr="000A5BBA" w:rsidRDefault="003876A1" w:rsidP="000A5BBA">
            <w:pPr>
              <w:jc w:val="center"/>
              <w:rPr>
                <w:szCs w:val="24"/>
              </w:rPr>
            </w:pPr>
            <w:r w:rsidRPr="000A5BBA">
              <w:rPr>
                <w:szCs w:val="24"/>
              </w:rPr>
              <w:t>10 Yıl</w:t>
            </w:r>
          </w:p>
        </w:tc>
        <w:tc>
          <w:tcPr>
            <w:tcW w:w="2268" w:type="dxa"/>
            <w:shd w:val="clear" w:color="auto" w:fill="auto"/>
            <w:noWrap/>
            <w:tcMar>
              <w:left w:w="0" w:type="dxa"/>
              <w:right w:w="0" w:type="dxa"/>
            </w:tcMar>
          </w:tcPr>
          <w:p w14:paraId="385E14B8" w14:textId="77777777" w:rsidR="003876A1" w:rsidRPr="000A5BBA" w:rsidRDefault="003876A1" w:rsidP="000A5BBA">
            <w:pPr>
              <w:jc w:val="left"/>
              <w:rPr>
                <w:szCs w:val="24"/>
              </w:rPr>
            </w:pPr>
            <w:r w:rsidRPr="000A5BBA">
              <w:rPr>
                <w:szCs w:val="24"/>
              </w:rPr>
              <w:t>30.11.2015</w:t>
            </w:r>
          </w:p>
        </w:tc>
      </w:tr>
      <w:tr w:rsidR="003876A1" w:rsidRPr="000A5BBA" w14:paraId="035ADDFF" w14:textId="77777777" w:rsidTr="000A5BBA">
        <w:trPr>
          <w:trHeight w:val="255"/>
        </w:trPr>
        <w:tc>
          <w:tcPr>
            <w:tcW w:w="1419" w:type="dxa"/>
            <w:shd w:val="clear" w:color="auto" w:fill="auto"/>
            <w:noWrap/>
            <w:tcMar>
              <w:left w:w="0" w:type="dxa"/>
              <w:right w:w="0" w:type="dxa"/>
            </w:tcMar>
          </w:tcPr>
          <w:p w14:paraId="1B51FD51" w14:textId="77777777" w:rsidR="003876A1" w:rsidRPr="000A5BBA" w:rsidRDefault="003876A1" w:rsidP="000A5BBA">
            <w:pPr>
              <w:jc w:val="left"/>
              <w:rPr>
                <w:szCs w:val="24"/>
              </w:rPr>
            </w:pPr>
            <w:r w:rsidRPr="000A5BBA">
              <w:rPr>
                <w:szCs w:val="24"/>
              </w:rPr>
              <w:t xml:space="preserve">Baklan </w:t>
            </w:r>
          </w:p>
        </w:tc>
        <w:tc>
          <w:tcPr>
            <w:tcW w:w="1467" w:type="dxa"/>
            <w:shd w:val="clear" w:color="auto" w:fill="auto"/>
            <w:noWrap/>
            <w:tcMar>
              <w:left w:w="0" w:type="dxa"/>
              <w:right w:w="0" w:type="dxa"/>
            </w:tcMar>
          </w:tcPr>
          <w:p w14:paraId="336FDB07" w14:textId="77777777" w:rsidR="003876A1" w:rsidRPr="000A5BBA" w:rsidRDefault="003876A1" w:rsidP="000A5BBA">
            <w:pPr>
              <w:jc w:val="left"/>
              <w:rPr>
                <w:szCs w:val="24"/>
              </w:rPr>
            </w:pPr>
            <w:proofErr w:type="spellStart"/>
            <w:r w:rsidRPr="000A5BBA">
              <w:rPr>
                <w:szCs w:val="24"/>
              </w:rPr>
              <w:t>Dağal</w:t>
            </w:r>
            <w:proofErr w:type="spellEnd"/>
          </w:p>
        </w:tc>
        <w:tc>
          <w:tcPr>
            <w:tcW w:w="2200" w:type="dxa"/>
            <w:shd w:val="clear" w:color="auto" w:fill="auto"/>
            <w:noWrap/>
            <w:tcMar>
              <w:left w:w="0" w:type="dxa"/>
              <w:right w:w="0" w:type="dxa"/>
            </w:tcMar>
          </w:tcPr>
          <w:p w14:paraId="653263C6" w14:textId="77777777" w:rsidR="003876A1" w:rsidRPr="000A5BBA" w:rsidRDefault="003876A1" w:rsidP="000A5BBA">
            <w:pPr>
              <w:jc w:val="center"/>
              <w:rPr>
                <w:szCs w:val="24"/>
              </w:rPr>
            </w:pPr>
            <w:r w:rsidRPr="000A5BBA">
              <w:rPr>
                <w:szCs w:val="24"/>
              </w:rPr>
              <w:t>25,8</w:t>
            </w:r>
          </w:p>
        </w:tc>
        <w:tc>
          <w:tcPr>
            <w:tcW w:w="1294" w:type="dxa"/>
            <w:shd w:val="clear" w:color="auto" w:fill="auto"/>
            <w:noWrap/>
            <w:tcMar>
              <w:left w:w="0" w:type="dxa"/>
              <w:right w:w="0" w:type="dxa"/>
            </w:tcMar>
          </w:tcPr>
          <w:p w14:paraId="592A80AA" w14:textId="77777777" w:rsidR="003876A1" w:rsidRPr="000A5BBA" w:rsidRDefault="003876A1" w:rsidP="000A5BBA">
            <w:pPr>
              <w:jc w:val="center"/>
              <w:rPr>
                <w:szCs w:val="24"/>
              </w:rPr>
            </w:pPr>
            <w:r w:rsidRPr="000A5BBA">
              <w:rPr>
                <w:szCs w:val="24"/>
              </w:rPr>
              <w:t>7.000,00</w:t>
            </w:r>
          </w:p>
        </w:tc>
        <w:tc>
          <w:tcPr>
            <w:tcW w:w="1275" w:type="dxa"/>
            <w:shd w:val="clear" w:color="auto" w:fill="auto"/>
            <w:noWrap/>
            <w:tcMar>
              <w:left w:w="0" w:type="dxa"/>
              <w:right w:w="0" w:type="dxa"/>
            </w:tcMar>
          </w:tcPr>
          <w:p w14:paraId="4E96DC83" w14:textId="77777777" w:rsidR="003876A1" w:rsidRPr="000A5BBA" w:rsidRDefault="003876A1" w:rsidP="000A5BBA">
            <w:pPr>
              <w:jc w:val="center"/>
              <w:rPr>
                <w:szCs w:val="24"/>
              </w:rPr>
            </w:pPr>
            <w:r w:rsidRPr="000A5BBA">
              <w:rPr>
                <w:szCs w:val="24"/>
              </w:rPr>
              <w:t>10 Yıl</w:t>
            </w:r>
          </w:p>
        </w:tc>
        <w:tc>
          <w:tcPr>
            <w:tcW w:w="2268" w:type="dxa"/>
            <w:shd w:val="clear" w:color="auto" w:fill="auto"/>
            <w:noWrap/>
            <w:tcMar>
              <w:left w:w="0" w:type="dxa"/>
              <w:right w:w="0" w:type="dxa"/>
            </w:tcMar>
          </w:tcPr>
          <w:p w14:paraId="0C9676DE" w14:textId="77777777" w:rsidR="003876A1" w:rsidRPr="000A5BBA" w:rsidRDefault="003876A1" w:rsidP="000A5BBA">
            <w:pPr>
              <w:jc w:val="left"/>
              <w:rPr>
                <w:szCs w:val="24"/>
              </w:rPr>
            </w:pPr>
            <w:r w:rsidRPr="000A5BBA">
              <w:rPr>
                <w:szCs w:val="24"/>
              </w:rPr>
              <w:t>16.02.2016</w:t>
            </w:r>
          </w:p>
        </w:tc>
      </w:tr>
      <w:tr w:rsidR="003876A1" w:rsidRPr="000A5BBA" w14:paraId="21E86AD4" w14:textId="77777777" w:rsidTr="000A5BBA">
        <w:trPr>
          <w:trHeight w:val="255"/>
        </w:trPr>
        <w:tc>
          <w:tcPr>
            <w:tcW w:w="1419" w:type="dxa"/>
            <w:shd w:val="clear" w:color="auto" w:fill="auto"/>
            <w:noWrap/>
            <w:tcMar>
              <w:left w:w="0" w:type="dxa"/>
              <w:right w:w="0" w:type="dxa"/>
            </w:tcMar>
          </w:tcPr>
          <w:p w14:paraId="50032DB8" w14:textId="77777777" w:rsidR="003876A1" w:rsidRPr="000A5BBA" w:rsidRDefault="003876A1" w:rsidP="000A5BBA">
            <w:pPr>
              <w:jc w:val="left"/>
              <w:rPr>
                <w:szCs w:val="24"/>
              </w:rPr>
            </w:pPr>
            <w:r w:rsidRPr="000A5BBA">
              <w:rPr>
                <w:szCs w:val="24"/>
              </w:rPr>
              <w:t>Çardak</w:t>
            </w:r>
          </w:p>
        </w:tc>
        <w:tc>
          <w:tcPr>
            <w:tcW w:w="1467" w:type="dxa"/>
            <w:shd w:val="clear" w:color="auto" w:fill="auto"/>
            <w:noWrap/>
            <w:tcMar>
              <w:left w:w="0" w:type="dxa"/>
              <w:right w:w="0" w:type="dxa"/>
            </w:tcMar>
          </w:tcPr>
          <w:p w14:paraId="24FDBA85" w14:textId="77777777" w:rsidR="003876A1" w:rsidRPr="000A5BBA" w:rsidRDefault="003876A1" w:rsidP="000A5BBA">
            <w:pPr>
              <w:jc w:val="left"/>
              <w:rPr>
                <w:szCs w:val="24"/>
              </w:rPr>
            </w:pPr>
            <w:r w:rsidRPr="000A5BBA">
              <w:rPr>
                <w:szCs w:val="24"/>
              </w:rPr>
              <w:t>Beylerli</w:t>
            </w:r>
          </w:p>
        </w:tc>
        <w:tc>
          <w:tcPr>
            <w:tcW w:w="2200" w:type="dxa"/>
            <w:shd w:val="clear" w:color="auto" w:fill="auto"/>
            <w:noWrap/>
            <w:tcMar>
              <w:left w:w="0" w:type="dxa"/>
              <w:right w:w="0" w:type="dxa"/>
            </w:tcMar>
          </w:tcPr>
          <w:p w14:paraId="34E94F84" w14:textId="77777777" w:rsidR="003876A1" w:rsidRPr="000A5BBA" w:rsidRDefault="003876A1" w:rsidP="000A5BBA">
            <w:pPr>
              <w:jc w:val="center"/>
              <w:rPr>
                <w:szCs w:val="24"/>
              </w:rPr>
            </w:pPr>
            <w:r w:rsidRPr="000A5BBA">
              <w:rPr>
                <w:szCs w:val="24"/>
              </w:rPr>
              <w:t>15</w:t>
            </w:r>
          </w:p>
        </w:tc>
        <w:tc>
          <w:tcPr>
            <w:tcW w:w="1294" w:type="dxa"/>
            <w:shd w:val="clear" w:color="auto" w:fill="auto"/>
            <w:noWrap/>
            <w:tcMar>
              <w:left w:w="0" w:type="dxa"/>
              <w:right w:w="0" w:type="dxa"/>
            </w:tcMar>
          </w:tcPr>
          <w:p w14:paraId="759C5490" w14:textId="77777777" w:rsidR="003876A1" w:rsidRPr="000A5BBA" w:rsidRDefault="003876A1" w:rsidP="000A5BBA">
            <w:pPr>
              <w:jc w:val="center"/>
              <w:rPr>
                <w:szCs w:val="24"/>
              </w:rPr>
            </w:pPr>
            <w:r w:rsidRPr="000A5BBA">
              <w:rPr>
                <w:szCs w:val="24"/>
              </w:rPr>
              <w:t>8.000,00</w:t>
            </w:r>
          </w:p>
        </w:tc>
        <w:tc>
          <w:tcPr>
            <w:tcW w:w="1275" w:type="dxa"/>
            <w:shd w:val="clear" w:color="auto" w:fill="auto"/>
            <w:noWrap/>
            <w:tcMar>
              <w:left w:w="0" w:type="dxa"/>
              <w:right w:w="0" w:type="dxa"/>
            </w:tcMar>
          </w:tcPr>
          <w:p w14:paraId="096521CF" w14:textId="77777777" w:rsidR="003876A1" w:rsidRPr="000A5BBA" w:rsidRDefault="003876A1" w:rsidP="000A5BBA">
            <w:pPr>
              <w:jc w:val="center"/>
              <w:rPr>
                <w:szCs w:val="24"/>
              </w:rPr>
            </w:pPr>
            <w:r w:rsidRPr="000A5BBA">
              <w:rPr>
                <w:szCs w:val="24"/>
              </w:rPr>
              <w:t>10 Yıl</w:t>
            </w:r>
          </w:p>
        </w:tc>
        <w:tc>
          <w:tcPr>
            <w:tcW w:w="2268" w:type="dxa"/>
            <w:shd w:val="clear" w:color="auto" w:fill="auto"/>
            <w:noWrap/>
            <w:tcMar>
              <w:left w:w="0" w:type="dxa"/>
              <w:right w:w="0" w:type="dxa"/>
            </w:tcMar>
          </w:tcPr>
          <w:p w14:paraId="07CEC1AB" w14:textId="77777777" w:rsidR="003876A1" w:rsidRPr="000A5BBA" w:rsidRDefault="003876A1" w:rsidP="000A5BBA">
            <w:pPr>
              <w:jc w:val="left"/>
              <w:rPr>
                <w:szCs w:val="24"/>
              </w:rPr>
            </w:pPr>
            <w:r w:rsidRPr="000A5BBA">
              <w:rPr>
                <w:szCs w:val="24"/>
              </w:rPr>
              <w:t>01.02.2017</w:t>
            </w:r>
          </w:p>
        </w:tc>
      </w:tr>
      <w:tr w:rsidR="003876A1" w:rsidRPr="000A5BBA" w14:paraId="16899DE1" w14:textId="77777777" w:rsidTr="000A5BBA">
        <w:trPr>
          <w:trHeight w:val="255"/>
        </w:trPr>
        <w:tc>
          <w:tcPr>
            <w:tcW w:w="1419" w:type="dxa"/>
            <w:shd w:val="clear" w:color="auto" w:fill="auto"/>
            <w:noWrap/>
            <w:tcMar>
              <w:left w:w="0" w:type="dxa"/>
              <w:right w:w="0" w:type="dxa"/>
            </w:tcMar>
          </w:tcPr>
          <w:p w14:paraId="6C571936" w14:textId="77777777" w:rsidR="003876A1" w:rsidRPr="000A5BBA" w:rsidRDefault="003876A1" w:rsidP="000A5BBA">
            <w:pPr>
              <w:jc w:val="left"/>
              <w:rPr>
                <w:szCs w:val="24"/>
              </w:rPr>
            </w:pPr>
            <w:r w:rsidRPr="000A5BBA">
              <w:rPr>
                <w:szCs w:val="24"/>
              </w:rPr>
              <w:t>Bozkurt</w:t>
            </w:r>
          </w:p>
        </w:tc>
        <w:tc>
          <w:tcPr>
            <w:tcW w:w="1467" w:type="dxa"/>
            <w:shd w:val="clear" w:color="auto" w:fill="auto"/>
            <w:noWrap/>
            <w:tcMar>
              <w:left w:w="0" w:type="dxa"/>
              <w:right w:w="0" w:type="dxa"/>
            </w:tcMar>
          </w:tcPr>
          <w:p w14:paraId="646F106B" w14:textId="77777777" w:rsidR="003876A1" w:rsidRPr="000A5BBA" w:rsidRDefault="003876A1" w:rsidP="000A5BBA">
            <w:pPr>
              <w:jc w:val="left"/>
              <w:rPr>
                <w:szCs w:val="24"/>
              </w:rPr>
            </w:pPr>
            <w:proofErr w:type="spellStart"/>
            <w:r w:rsidRPr="000A5BBA">
              <w:rPr>
                <w:szCs w:val="24"/>
              </w:rPr>
              <w:t>Alikurt</w:t>
            </w:r>
            <w:proofErr w:type="spellEnd"/>
          </w:p>
        </w:tc>
        <w:tc>
          <w:tcPr>
            <w:tcW w:w="2200" w:type="dxa"/>
            <w:shd w:val="clear" w:color="auto" w:fill="auto"/>
            <w:noWrap/>
            <w:tcMar>
              <w:left w:w="0" w:type="dxa"/>
              <w:right w:w="0" w:type="dxa"/>
            </w:tcMar>
          </w:tcPr>
          <w:p w14:paraId="13D5D6FA" w14:textId="77777777" w:rsidR="003876A1" w:rsidRPr="000A5BBA" w:rsidRDefault="003876A1" w:rsidP="000A5BBA">
            <w:pPr>
              <w:jc w:val="center"/>
              <w:rPr>
                <w:szCs w:val="24"/>
              </w:rPr>
            </w:pPr>
            <w:r w:rsidRPr="000A5BBA">
              <w:rPr>
                <w:szCs w:val="24"/>
              </w:rPr>
              <w:t>5</w:t>
            </w:r>
          </w:p>
        </w:tc>
        <w:tc>
          <w:tcPr>
            <w:tcW w:w="1294" w:type="dxa"/>
            <w:shd w:val="clear" w:color="auto" w:fill="auto"/>
            <w:noWrap/>
            <w:tcMar>
              <w:left w:w="0" w:type="dxa"/>
              <w:right w:w="0" w:type="dxa"/>
            </w:tcMar>
          </w:tcPr>
          <w:p w14:paraId="0DA50333" w14:textId="77777777" w:rsidR="003876A1" w:rsidRPr="000A5BBA" w:rsidRDefault="003876A1" w:rsidP="000A5BBA">
            <w:pPr>
              <w:jc w:val="center"/>
              <w:rPr>
                <w:szCs w:val="24"/>
              </w:rPr>
            </w:pPr>
            <w:r w:rsidRPr="000A5BBA">
              <w:rPr>
                <w:szCs w:val="24"/>
              </w:rPr>
              <w:t>2.800,00</w:t>
            </w:r>
          </w:p>
        </w:tc>
        <w:tc>
          <w:tcPr>
            <w:tcW w:w="1275" w:type="dxa"/>
            <w:shd w:val="clear" w:color="auto" w:fill="auto"/>
            <w:noWrap/>
            <w:tcMar>
              <w:left w:w="0" w:type="dxa"/>
              <w:right w:w="0" w:type="dxa"/>
            </w:tcMar>
          </w:tcPr>
          <w:p w14:paraId="0E786EDB" w14:textId="77777777" w:rsidR="003876A1" w:rsidRPr="000A5BBA" w:rsidRDefault="003876A1" w:rsidP="000A5BBA">
            <w:pPr>
              <w:jc w:val="center"/>
              <w:rPr>
                <w:szCs w:val="24"/>
              </w:rPr>
            </w:pPr>
            <w:r w:rsidRPr="000A5BBA">
              <w:rPr>
                <w:szCs w:val="24"/>
              </w:rPr>
              <w:t>10 Yıl</w:t>
            </w:r>
          </w:p>
        </w:tc>
        <w:tc>
          <w:tcPr>
            <w:tcW w:w="2268" w:type="dxa"/>
            <w:shd w:val="clear" w:color="auto" w:fill="auto"/>
            <w:noWrap/>
            <w:tcMar>
              <w:left w:w="0" w:type="dxa"/>
              <w:right w:w="0" w:type="dxa"/>
            </w:tcMar>
          </w:tcPr>
          <w:p w14:paraId="3D418B4B" w14:textId="77777777" w:rsidR="003876A1" w:rsidRPr="000A5BBA" w:rsidRDefault="003876A1" w:rsidP="000A5BBA">
            <w:pPr>
              <w:jc w:val="left"/>
              <w:rPr>
                <w:szCs w:val="24"/>
              </w:rPr>
            </w:pPr>
            <w:r w:rsidRPr="000A5BBA">
              <w:rPr>
                <w:szCs w:val="24"/>
              </w:rPr>
              <w:t>12.04.2018</w:t>
            </w:r>
          </w:p>
        </w:tc>
      </w:tr>
      <w:tr w:rsidR="003876A1" w:rsidRPr="000A5BBA" w14:paraId="37EE46F5" w14:textId="77777777" w:rsidTr="000A5BBA">
        <w:trPr>
          <w:trHeight w:val="255"/>
        </w:trPr>
        <w:tc>
          <w:tcPr>
            <w:tcW w:w="1419" w:type="dxa"/>
            <w:shd w:val="clear" w:color="auto" w:fill="auto"/>
            <w:noWrap/>
            <w:tcMar>
              <w:left w:w="0" w:type="dxa"/>
              <w:right w:w="0" w:type="dxa"/>
            </w:tcMar>
          </w:tcPr>
          <w:p w14:paraId="387A8E37" w14:textId="77777777" w:rsidR="003876A1" w:rsidRPr="000A5BBA" w:rsidRDefault="003876A1" w:rsidP="000A5BBA">
            <w:pPr>
              <w:jc w:val="left"/>
              <w:rPr>
                <w:szCs w:val="24"/>
              </w:rPr>
            </w:pPr>
            <w:r w:rsidRPr="000A5BBA">
              <w:rPr>
                <w:szCs w:val="24"/>
              </w:rPr>
              <w:t xml:space="preserve">Pamukkale </w:t>
            </w:r>
          </w:p>
        </w:tc>
        <w:tc>
          <w:tcPr>
            <w:tcW w:w="1467" w:type="dxa"/>
            <w:shd w:val="clear" w:color="auto" w:fill="auto"/>
            <w:noWrap/>
            <w:tcMar>
              <w:left w:w="0" w:type="dxa"/>
              <w:right w:w="0" w:type="dxa"/>
            </w:tcMar>
          </w:tcPr>
          <w:p w14:paraId="50AEA6C7" w14:textId="77777777" w:rsidR="003876A1" w:rsidRPr="000A5BBA" w:rsidRDefault="003876A1" w:rsidP="000A5BBA">
            <w:pPr>
              <w:jc w:val="left"/>
              <w:rPr>
                <w:szCs w:val="24"/>
              </w:rPr>
            </w:pPr>
            <w:r w:rsidRPr="000A5BBA">
              <w:rPr>
                <w:szCs w:val="24"/>
              </w:rPr>
              <w:t>Karakurt</w:t>
            </w:r>
          </w:p>
        </w:tc>
        <w:tc>
          <w:tcPr>
            <w:tcW w:w="2200" w:type="dxa"/>
            <w:shd w:val="clear" w:color="auto" w:fill="auto"/>
            <w:noWrap/>
            <w:tcMar>
              <w:left w:w="0" w:type="dxa"/>
              <w:right w:w="0" w:type="dxa"/>
            </w:tcMar>
          </w:tcPr>
          <w:p w14:paraId="5740EF1E" w14:textId="77777777" w:rsidR="003876A1" w:rsidRPr="000A5BBA" w:rsidRDefault="003876A1" w:rsidP="000A5BBA">
            <w:pPr>
              <w:jc w:val="center"/>
              <w:rPr>
                <w:szCs w:val="24"/>
              </w:rPr>
            </w:pPr>
            <w:r w:rsidRPr="000A5BBA">
              <w:rPr>
                <w:szCs w:val="24"/>
              </w:rPr>
              <w:t>1,23</w:t>
            </w:r>
          </w:p>
        </w:tc>
        <w:tc>
          <w:tcPr>
            <w:tcW w:w="1294" w:type="dxa"/>
            <w:shd w:val="clear" w:color="auto" w:fill="auto"/>
            <w:noWrap/>
            <w:tcMar>
              <w:left w:w="0" w:type="dxa"/>
              <w:right w:w="0" w:type="dxa"/>
            </w:tcMar>
          </w:tcPr>
          <w:p w14:paraId="71222F08" w14:textId="77777777" w:rsidR="003876A1" w:rsidRPr="000A5BBA" w:rsidRDefault="003876A1" w:rsidP="000A5BBA">
            <w:pPr>
              <w:jc w:val="center"/>
              <w:rPr>
                <w:szCs w:val="24"/>
              </w:rPr>
            </w:pPr>
            <w:r w:rsidRPr="000A5BBA">
              <w:rPr>
                <w:szCs w:val="24"/>
              </w:rPr>
              <w:t>11.000,00</w:t>
            </w:r>
          </w:p>
        </w:tc>
        <w:tc>
          <w:tcPr>
            <w:tcW w:w="1275" w:type="dxa"/>
            <w:shd w:val="clear" w:color="auto" w:fill="auto"/>
            <w:noWrap/>
            <w:tcMar>
              <w:left w:w="0" w:type="dxa"/>
              <w:right w:w="0" w:type="dxa"/>
            </w:tcMar>
          </w:tcPr>
          <w:p w14:paraId="47733DA4" w14:textId="77777777" w:rsidR="003876A1" w:rsidRPr="000A5BBA" w:rsidRDefault="003876A1" w:rsidP="000A5BBA">
            <w:pPr>
              <w:jc w:val="center"/>
              <w:rPr>
                <w:szCs w:val="24"/>
              </w:rPr>
            </w:pPr>
            <w:r w:rsidRPr="000A5BBA">
              <w:rPr>
                <w:szCs w:val="24"/>
              </w:rPr>
              <w:t>10 Yıl</w:t>
            </w:r>
          </w:p>
        </w:tc>
        <w:tc>
          <w:tcPr>
            <w:tcW w:w="2268" w:type="dxa"/>
            <w:shd w:val="clear" w:color="auto" w:fill="auto"/>
            <w:noWrap/>
            <w:tcMar>
              <w:left w:w="0" w:type="dxa"/>
              <w:right w:w="0" w:type="dxa"/>
            </w:tcMar>
          </w:tcPr>
          <w:p w14:paraId="2B10A09C" w14:textId="77777777" w:rsidR="003876A1" w:rsidRPr="000A5BBA" w:rsidRDefault="003876A1" w:rsidP="000A5BBA">
            <w:pPr>
              <w:jc w:val="left"/>
              <w:rPr>
                <w:szCs w:val="24"/>
              </w:rPr>
            </w:pPr>
            <w:r w:rsidRPr="000A5BBA">
              <w:rPr>
                <w:szCs w:val="24"/>
              </w:rPr>
              <w:t>06.09.2018</w:t>
            </w:r>
          </w:p>
        </w:tc>
      </w:tr>
      <w:tr w:rsidR="003876A1" w:rsidRPr="000A5BBA" w14:paraId="398B66BA" w14:textId="77777777" w:rsidTr="000A5BBA">
        <w:trPr>
          <w:trHeight w:val="255"/>
        </w:trPr>
        <w:tc>
          <w:tcPr>
            <w:tcW w:w="2886" w:type="dxa"/>
            <w:gridSpan w:val="2"/>
            <w:shd w:val="clear" w:color="auto" w:fill="DEEAF6"/>
            <w:noWrap/>
            <w:tcMar>
              <w:left w:w="0" w:type="dxa"/>
              <w:right w:w="0" w:type="dxa"/>
            </w:tcMar>
          </w:tcPr>
          <w:p w14:paraId="4B24E704" w14:textId="77777777" w:rsidR="003876A1" w:rsidRPr="000A5BBA" w:rsidRDefault="003876A1" w:rsidP="000A5BBA">
            <w:pPr>
              <w:jc w:val="center"/>
              <w:rPr>
                <w:b/>
                <w:bCs/>
                <w:sz w:val="22"/>
                <w:szCs w:val="24"/>
              </w:rPr>
            </w:pPr>
            <w:r w:rsidRPr="000A5BBA">
              <w:rPr>
                <w:b/>
                <w:bCs/>
                <w:sz w:val="22"/>
                <w:szCs w:val="24"/>
              </w:rPr>
              <w:t>TOPLAM</w:t>
            </w:r>
          </w:p>
        </w:tc>
        <w:tc>
          <w:tcPr>
            <w:tcW w:w="2200" w:type="dxa"/>
            <w:shd w:val="clear" w:color="auto" w:fill="DEEAF6"/>
            <w:noWrap/>
            <w:tcMar>
              <w:left w:w="0" w:type="dxa"/>
              <w:right w:w="0" w:type="dxa"/>
            </w:tcMar>
          </w:tcPr>
          <w:p w14:paraId="61BF5F44" w14:textId="77777777" w:rsidR="003876A1" w:rsidRPr="000A5BBA" w:rsidRDefault="003876A1" w:rsidP="000A5BBA">
            <w:pPr>
              <w:jc w:val="center"/>
              <w:rPr>
                <w:b/>
                <w:sz w:val="22"/>
                <w:szCs w:val="24"/>
              </w:rPr>
            </w:pPr>
            <w:r w:rsidRPr="000A5BBA">
              <w:rPr>
                <w:b/>
                <w:sz w:val="22"/>
                <w:szCs w:val="24"/>
              </w:rPr>
              <w:t>396,23</w:t>
            </w:r>
          </w:p>
        </w:tc>
        <w:tc>
          <w:tcPr>
            <w:tcW w:w="1294" w:type="dxa"/>
            <w:shd w:val="clear" w:color="auto" w:fill="DEEAF6"/>
            <w:noWrap/>
            <w:tcMar>
              <w:left w:w="0" w:type="dxa"/>
              <w:right w:w="0" w:type="dxa"/>
            </w:tcMar>
          </w:tcPr>
          <w:p w14:paraId="05B6933E" w14:textId="77777777" w:rsidR="003876A1" w:rsidRPr="000A5BBA" w:rsidRDefault="003876A1" w:rsidP="000A5BBA">
            <w:pPr>
              <w:jc w:val="center"/>
              <w:rPr>
                <w:sz w:val="22"/>
                <w:szCs w:val="24"/>
              </w:rPr>
            </w:pPr>
          </w:p>
        </w:tc>
        <w:tc>
          <w:tcPr>
            <w:tcW w:w="1275" w:type="dxa"/>
            <w:shd w:val="clear" w:color="auto" w:fill="DEEAF6"/>
            <w:noWrap/>
            <w:tcMar>
              <w:left w:w="0" w:type="dxa"/>
              <w:right w:w="0" w:type="dxa"/>
            </w:tcMar>
          </w:tcPr>
          <w:p w14:paraId="483B5557" w14:textId="77777777" w:rsidR="003876A1" w:rsidRPr="000A5BBA" w:rsidRDefault="003876A1" w:rsidP="000A5BBA">
            <w:pPr>
              <w:jc w:val="center"/>
              <w:rPr>
                <w:sz w:val="22"/>
                <w:szCs w:val="24"/>
              </w:rPr>
            </w:pPr>
          </w:p>
        </w:tc>
        <w:tc>
          <w:tcPr>
            <w:tcW w:w="2268" w:type="dxa"/>
            <w:shd w:val="clear" w:color="auto" w:fill="DEEAF6"/>
            <w:noWrap/>
            <w:tcMar>
              <w:left w:w="0" w:type="dxa"/>
              <w:right w:w="0" w:type="dxa"/>
            </w:tcMar>
          </w:tcPr>
          <w:p w14:paraId="2745BDB4" w14:textId="77777777" w:rsidR="003876A1" w:rsidRPr="000A5BBA" w:rsidRDefault="003876A1" w:rsidP="000A5BBA">
            <w:pPr>
              <w:jc w:val="left"/>
              <w:rPr>
                <w:sz w:val="22"/>
                <w:szCs w:val="24"/>
              </w:rPr>
            </w:pPr>
          </w:p>
        </w:tc>
      </w:tr>
    </w:tbl>
    <w:p w14:paraId="33F0BA39" w14:textId="77777777" w:rsidR="003876A1" w:rsidRPr="008B4122" w:rsidRDefault="003876A1" w:rsidP="00E87E36">
      <w:pPr>
        <w:rPr>
          <w:rFonts w:ascii="Verdana" w:hAnsi="Verdana"/>
          <w:b/>
          <w:bCs/>
        </w:rPr>
      </w:pPr>
    </w:p>
    <w:p w14:paraId="3524EF94" w14:textId="77777777" w:rsidR="003876A1" w:rsidRDefault="003876A1" w:rsidP="006C1502">
      <w:pPr>
        <w:pStyle w:val="Balk2"/>
      </w:pPr>
      <w:bookmarkStart w:id="911" w:name="_Toc529537858"/>
      <w:bookmarkStart w:id="912" w:name="_Toc529978474"/>
      <w:bookmarkStart w:id="913" w:name="_Toc536432238"/>
      <w:bookmarkStart w:id="914" w:name="_Toc1483580"/>
      <w:bookmarkStart w:id="915" w:name="_Toc43366231"/>
      <w:r w:rsidRPr="00F3240C">
        <w:t xml:space="preserve">Yem Bitkisi Ekimleri </w:t>
      </w:r>
      <w:proofErr w:type="gramStart"/>
      <w:r w:rsidRPr="00F3240C">
        <w:t>Ve</w:t>
      </w:r>
      <w:proofErr w:type="gramEnd"/>
      <w:r w:rsidRPr="00F3240C">
        <w:t xml:space="preserve"> Meraların Gübrelenmesi</w:t>
      </w:r>
      <w:bookmarkEnd w:id="911"/>
      <w:bookmarkEnd w:id="912"/>
      <w:bookmarkEnd w:id="913"/>
      <w:bookmarkEnd w:id="914"/>
      <w:bookmarkEnd w:id="915"/>
      <w:r w:rsidRPr="00F3240C">
        <w:t xml:space="preserve">  </w:t>
      </w:r>
    </w:p>
    <w:p w14:paraId="6507D68E" w14:textId="77777777" w:rsidR="003876A1" w:rsidRPr="008C2994" w:rsidRDefault="003876A1" w:rsidP="00B17B37">
      <w:pPr>
        <w:rPr>
          <w:lang w:eastAsia="en-US"/>
        </w:rPr>
      </w:pPr>
    </w:p>
    <w:p w14:paraId="78BF04F6" w14:textId="77777777" w:rsidR="003876A1" w:rsidRPr="00F3240C" w:rsidRDefault="003876A1" w:rsidP="00F3240C">
      <w:pPr>
        <w:kinsoku w:val="0"/>
        <w:overflowPunct w:val="0"/>
        <w:textAlignment w:val="baseline"/>
        <w:rPr>
          <w:szCs w:val="24"/>
        </w:rPr>
      </w:pPr>
      <w:bookmarkStart w:id="916" w:name="_Toc529537859"/>
      <w:bookmarkStart w:id="917" w:name="_Toc529978475"/>
      <w:proofErr w:type="gramStart"/>
      <w:r w:rsidRPr="00F3240C">
        <w:rPr>
          <w:rFonts w:eastAsia="MS PGothic"/>
          <w:b/>
          <w:bCs/>
          <w:color w:val="000000"/>
          <w:kern w:val="24"/>
          <w:szCs w:val="24"/>
        </w:rPr>
        <w:t>a)Yonca</w:t>
      </w:r>
      <w:proofErr w:type="gramEnd"/>
      <w:r w:rsidRPr="00F3240C">
        <w:rPr>
          <w:rFonts w:eastAsia="MS PGothic"/>
          <w:b/>
          <w:bCs/>
          <w:color w:val="000000"/>
          <w:kern w:val="24"/>
          <w:szCs w:val="24"/>
        </w:rPr>
        <w:t xml:space="preserve"> Tohumu: </w:t>
      </w:r>
    </w:p>
    <w:p w14:paraId="532E497A" w14:textId="77777777" w:rsidR="003876A1" w:rsidRPr="00F3240C" w:rsidRDefault="003876A1" w:rsidP="00F3240C">
      <w:pPr>
        <w:kinsoku w:val="0"/>
        <w:overflowPunct w:val="0"/>
        <w:ind w:firstLine="709"/>
        <w:textAlignment w:val="baseline"/>
        <w:rPr>
          <w:szCs w:val="24"/>
        </w:rPr>
      </w:pPr>
      <w:r w:rsidRPr="00F3240C">
        <w:rPr>
          <w:rFonts w:eastAsia="MS PGothic"/>
          <w:color w:val="000000"/>
          <w:kern w:val="24"/>
          <w:szCs w:val="24"/>
        </w:rPr>
        <w:t>201</w:t>
      </w:r>
      <w:r>
        <w:rPr>
          <w:rFonts w:eastAsia="MS PGothic"/>
          <w:color w:val="000000"/>
          <w:kern w:val="24"/>
          <w:szCs w:val="24"/>
        </w:rPr>
        <w:t>9</w:t>
      </w:r>
      <w:r w:rsidRPr="00F3240C">
        <w:rPr>
          <w:rFonts w:eastAsia="MS PGothic"/>
          <w:color w:val="000000"/>
          <w:kern w:val="24"/>
          <w:szCs w:val="24"/>
        </w:rPr>
        <w:t xml:space="preserve"> Yılında </w:t>
      </w:r>
      <w:r>
        <w:rPr>
          <w:rFonts w:eastAsia="MS PGothic"/>
          <w:color w:val="000000"/>
          <w:kern w:val="24"/>
          <w:szCs w:val="24"/>
        </w:rPr>
        <w:t>3.550</w:t>
      </w:r>
      <w:r w:rsidRPr="00F3240C">
        <w:rPr>
          <w:rFonts w:eastAsia="MS PGothic"/>
          <w:color w:val="000000"/>
          <w:kern w:val="24"/>
          <w:szCs w:val="24"/>
        </w:rPr>
        <w:t xml:space="preserve"> Kg Yonca tohumu alı</w:t>
      </w:r>
      <w:r>
        <w:rPr>
          <w:rFonts w:eastAsia="MS PGothic"/>
          <w:color w:val="000000"/>
          <w:kern w:val="24"/>
          <w:szCs w:val="24"/>
        </w:rPr>
        <w:t>mı yapılmış olup, 2020 yılında mera ıslah</w:t>
      </w:r>
      <w:r w:rsidRPr="00F3240C">
        <w:rPr>
          <w:rFonts w:eastAsia="MS PGothic"/>
          <w:color w:val="000000"/>
          <w:kern w:val="24"/>
          <w:szCs w:val="24"/>
        </w:rPr>
        <w:t xml:space="preserve"> proje</w:t>
      </w:r>
      <w:r>
        <w:rPr>
          <w:rFonts w:eastAsia="MS PGothic"/>
          <w:color w:val="000000"/>
          <w:kern w:val="24"/>
          <w:szCs w:val="24"/>
        </w:rPr>
        <w:t>si</w:t>
      </w:r>
      <w:r w:rsidRPr="00F3240C">
        <w:rPr>
          <w:rFonts w:eastAsia="MS PGothic"/>
          <w:color w:val="000000"/>
          <w:kern w:val="24"/>
          <w:szCs w:val="24"/>
        </w:rPr>
        <w:t xml:space="preserve"> uygulanan mahallelerde dağıtılarak ekimi yaptırıl</w:t>
      </w:r>
      <w:r>
        <w:rPr>
          <w:rFonts w:eastAsia="MS PGothic"/>
          <w:color w:val="000000"/>
          <w:kern w:val="24"/>
          <w:szCs w:val="24"/>
        </w:rPr>
        <w:t>acaktır.</w:t>
      </w:r>
      <w:r w:rsidRPr="00F3240C">
        <w:rPr>
          <w:rFonts w:eastAsia="MS PGothic"/>
          <w:color w:val="000000"/>
          <w:kern w:val="24"/>
          <w:szCs w:val="24"/>
        </w:rPr>
        <w:t xml:space="preserve"> </w:t>
      </w:r>
    </w:p>
    <w:p w14:paraId="31C5ADC1" w14:textId="77777777" w:rsidR="003876A1" w:rsidRPr="00F3240C" w:rsidRDefault="003876A1" w:rsidP="00F3240C">
      <w:pPr>
        <w:kinsoku w:val="0"/>
        <w:overflowPunct w:val="0"/>
        <w:textAlignment w:val="baseline"/>
        <w:rPr>
          <w:rFonts w:eastAsia="MS PGothic"/>
          <w:color w:val="000000"/>
          <w:kern w:val="24"/>
          <w:szCs w:val="24"/>
        </w:rPr>
      </w:pPr>
      <w:r w:rsidRPr="00F3240C">
        <w:rPr>
          <w:rFonts w:eastAsia="MS PGothic"/>
          <w:b/>
          <w:bCs/>
          <w:color w:val="000000"/>
          <w:kern w:val="24"/>
          <w:szCs w:val="24"/>
        </w:rPr>
        <w:t>b) Kimyevi Gübre</w:t>
      </w:r>
      <w:r w:rsidRPr="00F3240C">
        <w:rPr>
          <w:rFonts w:eastAsia="MS PGothic"/>
          <w:color w:val="000000"/>
          <w:kern w:val="24"/>
          <w:szCs w:val="24"/>
        </w:rPr>
        <w:t xml:space="preserve">: </w:t>
      </w:r>
    </w:p>
    <w:p w14:paraId="07A79631" w14:textId="77777777" w:rsidR="003876A1" w:rsidRPr="00F3240C" w:rsidRDefault="003876A1" w:rsidP="00F3240C">
      <w:pPr>
        <w:kinsoku w:val="0"/>
        <w:overflowPunct w:val="0"/>
        <w:ind w:firstLine="709"/>
        <w:textAlignment w:val="baseline"/>
        <w:rPr>
          <w:rFonts w:eastAsia="MS PGothic"/>
          <w:color w:val="000000"/>
          <w:kern w:val="24"/>
          <w:szCs w:val="24"/>
        </w:rPr>
      </w:pPr>
      <w:r w:rsidRPr="00F3240C">
        <w:rPr>
          <w:rFonts w:eastAsia="MS PGothic"/>
          <w:color w:val="000000"/>
          <w:kern w:val="24"/>
          <w:szCs w:val="24"/>
        </w:rPr>
        <w:t>201</w:t>
      </w:r>
      <w:r>
        <w:rPr>
          <w:rFonts w:eastAsia="MS PGothic"/>
          <w:color w:val="000000"/>
          <w:kern w:val="24"/>
          <w:szCs w:val="24"/>
        </w:rPr>
        <w:t>9</w:t>
      </w:r>
      <w:r w:rsidRPr="00F3240C">
        <w:rPr>
          <w:rFonts w:eastAsia="MS PGothic"/>
          <w:color w:val="000000"/>
          <w:kern w:val="24"/>
          <w:szCs w:val="24"/>
        </w:rPr>
        <w:t xml:space="preserve"> Yılında 15.000 Kg. </w:t>
      </w:r>
      <w:proofErr w:type="spellStart"/>
      <w:r w:rsidRPr="00F3240C">
        <w:rPr>
          <w:rFonts w:eastAsia="MS PGothic"/>
          <w:color w:val="000000"/>
          <w:kern w:val="24"/>
          <w:szCs w:val="24"/>
        </w:rPr>
        <w:t>Nitro</w:t>
      </w:r>
      <w:proofErr w:type="spellEnd"/>
      <w:r w:rsidRPr="00F3240C">
        <w:rPr>
          <w:rFonts w:eastAsia="MS PGothic"/>
          <w:color w:val="000000"/>
          <w:kern w:val="24"/>
          <w:szCs w:val="24"/>
        </w:rPr>
        <w:t xml:space="preserve"> </w:t>
      </w:r>
      <w:proofErr w:type="spellStart"/>
      <w:r w:rsidRPr="00F3240C">
        <w:rPr>
          <w:rFonts w:eastAsia="MS PGothic"/>
          <w:color w:val="000000"/>
          <w:kern w:val="24"/>
          <w:szCs w:val="24"/>
        </w:rPr>
        <w:t>Power</w:t>
      </w:r>
      <w:proofErr w:type="spellEnd"/>
      <w:r w:rsidRPr="00F3240C">
        <w:rPr>
          <w:rFonts w:eastAsia="MS PGothic"/>
          <w:color w:val="000000"/>
          <w:kern w:val="24"/>
          <w:szCs w:val="24"/>
        </w:rPr>
        <w:t xml:space="preserve"> (%33) gübresi alımı yapılmış olup</w:t>
      </w:r>
      <w:r>
        <w:rPr>
          <w:rFonts w:eastAsia="MS PGothic"/>
          <w:color w:val="000000"/>
          <w:kern w:val="24"/>
          <w:szCs w:val="24"/>
        </w:rPr>
        <w:t>,</w:t>
      </w:r>
      <w:r w:rsidRPr="00F3240C">
        <w:rPr>
          <w:rFonts w:eastAsia="MS PGothic"/>
          <w:color w:val="000000"/>
          <w:kern w:val="24"/>
          <w:szCs w:val="24"/>
        </w:rPr>
        <w:t xml:space="preserve"> 20</w:t>
      </w:r>
      <w:r>
        <w:rPr>
          <w:rFonts w:eastAsia="MS PGothic"/>
          <w:color w:val="000000"/>
          <w:kern w:val="24"/>
          <w:szCs w:val="24"/>
        </w:rPr>
        <w:t>20</w:t>
      </w:r>
      <w:r w:rsidRPr="00F3240C">
        <w:rPr>
          <w:rFonts w:eastAsia="MS PGothic"/>
          <w:color w:val="000000"/>
          <w:kern w:val="24"/>
          <w:szCs w:val="24"/>
        </w:rPr>
        <w:t xml:space="preserve"> yılı şubat-mart aylarında proje uygulanan mahallelerdeki meraların gübrelemesi yapıl</w:t>
      </w:r>
      <w:r>
        <w:rPr>
          <w:rFonts w:eastAsia="MS PGothic"/>
          <w:color w:val="000000"/>
          <w:kern w:val="24"/>
          <w:szCs w:val="24"/>
        </w:rPr>
        <w:t>acaktır.</w:t>
      </w:r>
      <w:r w:rsidRPr="00F3240C">
        <w:rPr>
          <w:rFonts w:eastAsia="MS PGothic"/>
          <w:color w:val="000000"/>
          <w:kern w:val="24"/>
          <w:szCs w:val="24"/>
        </w:rPr>
        <w:t xml:space="preserve"> </w:t>
      </w:r>
    </w:p>
    <w:p w14:paraId="43397772" w14:textId="77777777" w:rsidR="003876A1" w:rsidRPr="00F3240C" w:rsidRDefault="003876A1" w:rsidP="00F3240C">
      <w:pPr>
        <w:kinsoku w:val="0"/>
        <w:overflowPunct w:val="0"/>
        <w:textAlignment w:val="baseline"/>
        <w:rPr>
          <w:szCs w:val="24"/>
        </w:rPr>
      </w:pPr>
    </w:p>
    <w:bookmarkStart w:id="918" w:name="_MON_1585051155"/>
    <w:bookmarkEnd w:id="918"/>
    <w:p w14:paraId="0EA8193F" w14:textId="77777777" w:rsidR="003876A1" w:rsidRPr="00F3240C" w:rsidRDefault="003876A1" w:rsidP="00F3240C">
      <w:pPr>
        <w:jc w:val="center"/>
        <w:rPr>
          <w:szCs w:val="24"/>
        </w:rPr>
      </w:pPr>
      <w:r w:rsidRPr="006A0940">
        <w:object w:dxaOrig="9068" w:dyaOrig="1998" w14:anchorId="18A6F23C">
          <v:shape id="_x0000_i1048" type="#_x0000_t75" style="width:501.35pt;height:92.45pt" o:ole="">
            <v:imagedata r:id="rId67" o:title=""/>
          </v:shape>
          <o:OLEObject Type="Embed" ProgID="Excel.Sheet.8" ShapeID="_x0000_i1048" DrawAspect="Content" ObjectID="_1793530383" r:id="rId68"/>
        </w:object>
      </w:r>
    </w:p>
    <w:p w14:paraId="61DD4EA4" w14:textId="77777777" w:rsidR="003876A1" w:rsidRDefault="003876A1" w:rsidP="00F3240C">
      <w:pPr>
        <w:rPr>
          <w:szCs w:val="24"/>
        </w:rPr>
      </w:pPr>
    </w:p>
    <w:p w14:paraId="021ED1BC" w14:textId="77777777" w:rsidR="003876A1" w:rsidRPr="00F3240C" w:rsidRDefault="003876A1" w:rsidP="00F3240C">
      <w:pPr>
        <w:rPr>
          <w:szCs w:val="24"/>
        </w:rPr>
      </w:pPr>
      <w:r w:rsidRPr="00F3240C">
        <w:rPr>
          <w:szCs w:val="24"/>
        </w:rPr>
        <w:t xml:space="preserve">2002 yılında 225.000 ton olan kaba yem üretimimiz; </w:t>
      </w:r>
    </w:p>
    <w:p w14:paraId="7360B8D7" w14:textId="77777777" w:rsidR="003876A1" w:rsidRPr="00F3240C" w:rsidRDefault="003876A1" w:rsidP="00F3240C">
      <w:pPr>
        <w:numPr>
          <w:ilvl w:val="0"/>
          <w:numId w:val="10"/>
        </w:numPr>
        <w:contextualSpacing/>
        <w:jc w:val="left"/>
        <w:rPr>
          <w:szCs w:val="24"/>
        </w:rPr>
      </w:pPr>
      <w:r w:rsidRPr="00F3240C">
        <w:rPr>
          <w:szCs w:val="24"/>
        </w:rPr>
        <w:t>201</w:t>
      </w:r>
      <w:r>
        <w:rPr>
          <w:szCs w:val="24"/>
        </w:rPr>
        <w:t>8</w:t>
      </w:r>
      <w:r w:rsidRPr="00F3240C">
        <w:rPr>
          <w:szCs w:val="24"/>
        </w:rPr>
        <w:t xml:space="preserve"> yılında </w:t>
      </w:r>
      <w:r>
        <w:rPr>
          <w:bCs/>
          <w:szCs w:val="24"/>
        </w:rPr>
        <w:t>913.784</w:t>
      </w:r>
      <w:r w:rsidRPr="00F3240C">
        <w:rPr>
          <w:szCs w:val="24"/>
        </w:rPr>
        <w:t xml:space="preserve"> tona çıkartılarak </w:t>
      </w:r>
      <w:proofErr w:type="gramStart"/>
      <w:r w:rsidRPr="00F3240C">
        <w:rPr>
          <w:szCs w:val="24"/>
        </w:rPr>
        <w:t xml:space="preserve">% </w:t>
      </w:r>
      <w:r>
        <w:rPr>
          <w:szCs w:val="24"/>
        </w:rPr>
        <w:t>306</w:t>
      </w:r>
      <w:proofErr w:type="gramEnd"/>
      <w:r w:rsidRPr="00F3240C">
        <w:rPr>
          <w:szCs w:val="24"/>
        </w:rPr>
        <w:t xml:space="preserve"> oranında bir artış sağlanmıştır.</w:t>
      </w:r>
    </w:p>
    <w:p w14:paraId="609FFC01" w14:textId="77777777" w:rsidR="003876A1" w:rsidRPr="00F3240C" w:rsidRDefault="003876A1" w:rsidP="00F3240C">
      <w:pPr>
        <w:numPr>
          <w:ilvl w:val="0"/>
          <w:numId w:val="10"/>
        </w:numPr>
        <w:contextualSpacing/>
        <w:jc w:val="left"/>
        <w:rPr>
          <w:szCs w:val="24"/>
        </w:rPr>
      </w:pPr>
      <w:r w:rsidRPr="00F3240C">
        <w:rPr>
          <w:szCs w:val="24"/>
        </w:rPr>
        <w:t xml:space="preserve">İlimizin BBHB göre yıllık toplam kaba yem ihtiyacı </w:t>
      </w:r>
      <w:r w:rsidRPr="00F3240C">
        <w:rPr>
          <w:bCs/>
          <w:szCs w:val="24"/>
        </w:rPr>
        <w:t>1.145.039</w:t>
      </w:r>
      <w:r w:rsidRPr="00F3240C">
        <w:rPr>
          <w:szCs w:val="24"/>
        </w:rPr>
        <w:t xml:space="preserve"> tondur.</w:t>
      </w:r>
    </w:p>
    <w:p w14:paraId="7493927E" w14:textId="77777777" w:rsidR="003876A1" w:rsidRDefault="003876A1" w:rsidP="00F3240C">
      <w:pPr>
        <w:numPr>
          <w:ilvl w:val="0"/>
          <w:numId w:val="10"/>
        </w:numPr>
        <w:contextualSpacing/>
        <w:jc w:val="left"/>
        <w:rPr>
          <w:szCs w:val="24"/>
        </w:rPr>
      </w:pPr>
      <w:r w:rsidRPr="00F3240C">
        <w:rPr>
          <w:szCs w:val="24"/>
        </w:rPr>
        <w:t xml:space="preserve">Kaliteli kaba yemde üretimin ihtiyacı karşılama oranı </w:t>
      </w:r>
      <w:r w:rsidRPr="00F3240C">
        <w:rPr>
          <w:bCs/>
          <w:szCs w:val="24"/>
        </w:rPr>
        <w:t>%</w:t>
      </w:r>
      <w:r>
        <w:rPr>
          <w:bCs/>
          <w:szCs w:val="24"/>
        </w:rPr>
        <w:t>79</w:t>
      </w:r>
      <w:r w:rsidRPr="00F3240C">
        <w:rPr>
          <w:szCs w:val="24"/>
        </w:rPr>
        <w:t>’d</w:t>
      </w:r>
      <w:r>
        <w:rPr>
          <w:szCs w:val="24"/>
        </w:rPr>
        <w:t>u</w:t>
      </w:r>
      <w:r w:rsidRPr="00F3240C">
        <w:rPr>
          <w:szCs w:val="24"/>
        </w:rPr>
        <w:t>r.</w:t>
      </w:r>
    </w:p>
    <w:p w14:paraId="5C67EDB3" w14:textId="77777777" w:rsidR="003876A1" w:rsidRDefault="003876A1" w:rsidP="00B17B37">
      <w:pPr>
        <w:ind w:left="720"/>
        <w:contextualSpacing/>
        <w:jc w:val="left"/>
        <w:rPr>
          <w:szCs w:val="24"/>
        </w:rPr>
      </w:pPr>
    </w:p>
    <w:p w14:paraId="1A16C4AC" w14:textId="77777777" w:rsidR="003876A1" w:rsidRDefault="003876A1" w:rsidP="006C1502">
      <w:pPr>
        <w:pStyle w:val="Balk2"/>
      </w:pPr>
      <w:bookmarkStart w:id="919" w:name="_Toc536432239"/>
      <w:bookmarkStart w:id="920" w:name="_Toc1483581"/>
      <w:bookmarkStart w:id="921" w:name="_Toc43366232"/>
      <w:r w:rsidRPr="00F3240C">
        <w:t xml:space="preserve">Mera Gelirleri </w:t>
      </w:r>
      <w:proofErr w:type="gramStart"/>
      <w:r w:rsidRPr="00F3240C">
        <w:t>Ve</w:t>
      </w:r>
      <w:proofErr w:type="gramEnd"/>
      <w:r w:rsidRPr="00F3240C">
        <w:t xml:space="preserve"> Harcamalar</w:t>
      </w:r>
      <w:bookmarkStart w:id="922" w:name="_Toc529537860"/>
      <w:bookmarkStart w:id="923" w:name="_Toc529978476"/>
      <w:bookmarkEnd w:id="916"/>
      <w:bookmarkEnd w:id="917"/>
      <w:bookmarkEnd w:id="919"/>
      <w:bookmarkEnd w:id="920"/>
      <w:bookmarkEnd w:id="921"/>
    </w:p>
    <w:p w14:paraId="7683A963" w14:textId="77777777" w:rsidR="003876A1" w:rsidRPr="00F3240C" w:rsidRDefault="003876A1" w:rsidP="006C1502">
      <w:pPr>
        <w:pStyle w:val="Balk2"/>
      </w:pPr>
      <w:bookmarkStart w:id="924" w:name="_Toc536432240"/>
      <w:bookmarkStart w:id="925" w:name="_Toc1483582"/>
      <w:bookmarkStart w:id="926" w:name="_Toc43366233"/>
      <w:r w:rsidRPr="00F3240C">
        <w:t>Mera Gelirleri:</w:t>
      </w:r>
      <w:bookmarkEnd w:id="922"/>
      <w:bookmarkEnd w:id="923"/>
      <w:bookmarkEnd w:id="924"/>
      <w:bookmarkEnd w:id="925"/>
      <w:bookmarkEnd w:id="926"/>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4841"/>
        <w:gridCol w:w="2245"/>
        <w:gridCol w:w="2058"/>
      </w:tblGrid>
      <w:tr w:rsidR="003876A1" w:rsidRPr="000A5BBA" w14:paraId="008666EB" w14:textId="77777777" w:rsidTr="000A5BBA">
        <w:trPr>
          <w:trHeight w:val="20"/>
        </w:trPr>
        <w:tc>
          <w:tcPr>
            <w:tcW w:w="4841" w:type="dxa"/>
            <w:shd w:val="clear" w:color="auto" w:fill="DEEAF6"/>
            <w:tcMar>
              <w:left w:w="0" w:type="dxa"/>
              <w:right w:w="0" w:type="dxa"/>
            </w:tcMar>
          </w:tcPr>
          <w:p w14:paraId="34062FEE" w14:textId="77777777" w:rsidR="003876A1" w:rsidRPr="000A5BBA" w:rsidRDefault="003876A1" w:rsidP="00F3240C">
            <w:pPr>
              <w:rPr>
                <w:b/>
                <w:bCs/>
                <w:sz w:val="20"/>
                <w:szCs w:val="24"/>
              </w:rPr>
            </w:pPr>
            <w:r w:rsidRPr="000A5BBA">
              <w:rPr>
                <w:b/>
                <w:bCs/>
                <w:sz w:val="20"/>
                <w:szCs w:val="24"/>
              </w:rPr>
              <w:t>Gelirin Çeşidi</w:t>
            </w:r>
          </w:p>
        </w:tc>
        <w:tc>
          <w:tcPr>
            <w:tcW w:w="2245" w:type="dxa"/>
            <w:shd w:val="clear" w:color="auto" w:fill="DEEAF6"/>
            <w:tcMar>
              <w:left w:w="0" w:type="dxa"/>
              <w:right w:w="0" w:type="dxa"/>
            </w:tcMar>
          </w:tcPr>
          <w:p w14:paraId="6C6985C4" w14:textId="77777777" w:rsidR="003876A1" w:rsidRPr="000A5BBA" w:rsidRDefault="003876A1" w:rsidP="000A5BBA">
            <w:pPr>
              <w:jc w:val="center"/>
              <w:rPr>
                <w:b/>
                <w:bCs/>
                <w:sz w:val="20"/>
                <w:szCs w:val="24"/>
              </w:rPr>
            </w:pPr>
            <w:r>
              <w:rPr>
                <w:b/>
                <w:bCs/>
                <w:sz w:val="20"/>
                <w:szCs w:val="24"/>
              </w:rPr>
              <w:t>1998-2018</w:t>
            </w:r>
            <w:r w:rsidRPr="000A5BBA">
              <w:rPr>
                <w:b/>
                <w:bCs/>
                <w:sz w:val="20"/>
                <w:szCs w:val="24"/>
              </w:rPr>
              <w:t xml:space="preserve"> Arası (TL)</w:t>
            </w:r>
          </w:p>
        </w:tc>
        <w:tc>
          <w:tcPr>
            <w:tcW w:w="2058" w:type="dxa"/>
            <w:shd w:val="clear" w:color="auto" w:fill="DEEAF6"/>
            <w:tcMar>
              <w:left w:w="0" w:type="dxa"/>
              <w:right w:w="0" w:type="dxa"/>
            </w:tcMar>
          </w:tcPr>
          <w:p w14:paraId="273D94E9" w14:textId="77777777" w:rsidR="003876A1" w:rsidRPr="000A5BBA" w:rsidRDefault="003876A1" w:rsidP="000A5BBA">
            <w:pPr>
              <w:jc w:val="center"/>
              <w:rPr>
                <w:b/>
                <w:bCs/>
                <w:sz w:val="20"/>
                <w:szCs w:val="24"/>
              </w:rPr>
            </w:pPr>
            <w:r>
              <w:rPr>
                <w:b/>
                <w:bCs/>
                <w:sz w:val="20"/>
                <w:szCs w:val="24"/>
              </w:rPr>
              <w:t>2019</w:t>
            </w:r>
            <w:r w:rsidRPr="000A5BBA">
              <w:rPr>
                <w:b/>
                <w:bCs/>
                <w:sz w:val="20"/>
                <w:szCs w:val="24"/>
              </w:rPr>
              <w:t xml:space="preserve"> Yılı (TL)</w:t>
            </w:r>
          </w:p>
        </w:tc>
      </w:tr>
      <w:tr w:rsidR="003876A1" w:rsidRPr="000A5BBA" w14:paraId="04D286D7" w14:textId="77777777" w:rsidTr="000A5BBA">
        <w:trPr>
          <w:trHeight w:val="20"/>
        </w:trPr>
        <w:tc>
          <w:tcPr>
            <w:tcW w:w="4841" w:type="dxa"/>
            <w:shd w:val="clear" w:color="auto" w:fill="auto"/>
            <w:tcMar>
              <w:left w:w="0" w:type="dxa"/>
              <w:right w:w="0" w:type="dxa"/>
            </w:tcMar>
          </w:tcPr>
          <w:p w14:paraId="3F2708A8" w14:textId="77777777" w:rsidR="003876A1" w:rsidRPr="000A5BBA" w:rsidRDefault="003876A1" w:rsidP="000A5BBA">
            <w:pPr>
              <w:jc w:val="left"/>
              <w:rPr>
                <w:sz w:val="20"/>
                <w:szCs w:val="24"/>
              </w:rPr>
            </w:pPr>
            <w:r w:rsidRPr="000A5BBA">
              <w:rPr>
                <w:sz w:val="20"/>
                <w:szCs w:val="24"/>
              </w:rPr>
              <w:t>Süt işleyen kuruluşlardan</w:t>
            </w:r>
          </w:p>
        </w:tc>
        <w:tc>
          <w:tcPr>
            <w:tcW w:w="2245" w:type="dxa"/>
            <w:shd w:val="clear" w:color="auto" w:fill="auto"/>
            <w:tcMar>
              <w:left w:w="0" w:type="dxa"/>
              <w:right w:w="0" w:type="dxa"/>
            </w:tcMar>
          </w:tcPr>
          <w:p w14:paraId="5783F337" w14:textId="77777777" w:rsidR="003876A1" w:rsidRPr="000A5BBA" w:rsidRDefault="003876A1" w:rsidP="000A5BBA">
            <w:pPr>
              <w:jc w:val="right"/>
              <w:rPr>
                <w:sz w:val="20"/>
                <w:szCs w:val="24"/>
              </w:rPr>
            </w:pPr>
            <w:r>
              <w:rPr>
                <w:sz w:val="20"/>
                <w:szCs w:val="24"/>
              </w:rPr>
              <w:t>1.197.331</w:t>
            </w:r>
          </w:p>
        </w:tc>
        <w:tc>
          <w:tcPr>
            <w:tcW w:w="2058" w:type="dxa"/>
            <w:shd w:val="clear" w:color="auto" w:fill="auto"/>
            <w:tcMar>
              <w:left w:w="0" w:type="dxa"/>
              <w:right w:w="0" w:type="dxa"/>
            </w:tcMar>
          </w:tcPr>
          <w:p w14:paraId="7C1676A5" w14:textId="77777777" w:rsidR="003876A1" w:rsidRPr="000A5BBA" w:rsidRDefault="003876A1" w:rsidP="00CB659E">
            <w:pPr>
              <w:jc w:val="center"/>
              <w:rPr>
                <w:sz w:val="20"/>
                <w:szCs w:val="24"/>
              </w:rPr>
            </w:pPr>
            <w:r>
              <w:rPr>
                <w:sz w:val="20"/>
                <w:szCs w:val="24"/>
              </w:rPr>
              <w:t>--</w:t>
            </w:r>
          </w:p>
        </w:tc>
      </w:tr>
      <w:tr w:rsidR="003876A1" w:rsidRPr="000A5BBA" w14:paraId="5F7711AA" w14:textId="77777777" w:rsidTr="000A5BBA">
        <w:trPr>
          <w:trHeight w:val="20"/>
        </w:trPr>
        <w:tc>
          <w:tcPr>
            <w:tcW w:w="4841" w:type="dxa"/>
            <w:shd w:val="clear" w:color="auto" w:fill="auto"/>
            <w:tcMar>
              <w:left w:w="0" w:type="dxa"/>
              <w:right w:w="0" w:type="dxa"/>
            </w:tcMar>
          </w:tcPr>
          <w:p w14:paraId="1B8B92FD" w14:textId="77777777" w:rsidR="003876A1" w:rsidRPr="000A5BBA" w:rsidRDefault="003876A1" w:rsidP="000A5BBA">
            <w:pPr>
              <w:jc w:val="left"/>
              <w:rPr>
                <w:sz w:val="20"/>
                <w:szCs w:val="24"/>
              </w:rPr>
            </w:pPr>
            <w:r w:rsidRPr="000A5BBA">
              <w:rPr>
                <w:sz w:val="20"/>
                <w:szCs w:val="24"/>
              </w:rPr>
              <w:t>Mezbahalardan</w:t>
            </w:r>
          </w:p>
        </w:tc>
        <w:tc>
          <w:tcPr>
            <w:tcW w:w="2245" w:type="dxa"/>
            <w:shd w:val="clear" w:color="auto" w:fill="auto"/>
            <w:tcMar>
              <w:left w:w="0" w:type="dxa"/>
              <w:right w:w="0" w:type="dxa"/>
            </w:tcMar>
          </w:tcPr>
          <w:p w14:paraId="5492C62E" w14:textId="77777777" w:rsidR="003876A1" w:rsidRPr="000A5BBA" w:rsidRDefault="003876A1" w:rsidP="000A5BBA">
            <w:pPr>
              <w:jc w:val="right"/>
              <w:rPr>
                <w:sz w:val="20"/>
                <w:szCs w:val="24"/>
              </w:rPr>
            </w:pPr>
            <w:r>
              <w:rPr>
                <w:sz w:val="20"/>
                <w:szCs w:val="24"/>
              </w:rPr>
              <w:t>321.119</w:t>
            </w:r>
          </w:p>
        </w:tc>
        <w:tc>
          <w:tcPr>
            <w:tcW w:w="2058" w:type="dxa"/>
            <w:shd w:val="clear" w:color="auto" w:fill="auto"/>
            <w:tcMar>
              <w:left w:w="0" w:type="dxa"/>
              <w:right w:w="0" w:type="dxa"/>
            </w:tcMar>
          </w:tcPr>
          <w:p w14:paraId="1DC9BD7C" w14:textId="77777777" w:rsidR="003876A1" w:rsidRPr="000A5BBA" w:rsidRDefault="003876A1" w:rsidP="00CB659E">
            <w:pPr>
              <w:jc w:val="center"/>
              <w:rPr>
                <w:sz w:val="20"/>
                <w:szCs w:val="24"/>
              </w:rPr>
            </w:pPr>
            <w:r>
              <w:rPr>
                <w:sz w:val="20"/>
                <w:szCs w:val="24"/>
              </w:rPr>
              <w:t>12.922</w:t>
            </w:r>
          </w:p>
        </w:tc>
      </w:tr>
      <w:tr w:rsidR="003876A1" w:rsidRPr="000A5BBA" w14:paraId="0AEB1024" w14:textId="77777777" w:rsidTr="000A5BBA">
        <w:trPr>
          <w:trHeight w:val="20"/>
        </w:trPr>
        <w:tc>
          <w:tcPr>
            <w:tcW w:w="4841" w:type="dxa"/>
            <w:shd w:val="clear" w:color="auto" w:fill="auto"/>
            <w:tcMar>
              <w:left w:w="0" w:type="dxa"/>
              <w:right w:w="0" w:type="dxa"/>
            </w:tcMar>
          </w:tcPr>
          <w:p w14:paraId="75ED9BDE" w14:textId="77777777" w:rsidR="003876A1" w:rsidRPr="000A5BBA" w:rsidRDefault="003876A1" w:rsidP="000A5BBA">
            <w:pPr>
              <w:jc w:val="left"/>
              <w:rPr>
                <w:sz w:val="20"/>
                <w:szCs w:val="24"/>
              </w:rPr>
            </w:pPr>
            <w:r w:rsidRPr="000A5BBA">
              <w:rPr>
                <w:sz w:val="20"/>
                <w:szCs w:val="24"/>
              </w:rPr>
              <w:t>Hayvan Pazarlarından</w:t>
            </w:r>
          </w:p>
        </w:tc>
        <w:tc>
          <w:tcPr>
            <w:tcW w:w="2245" w:type="dxa"/>
            <w:shd w:val="clear" w:color="auto" w:fill="auto"/>
            <w:tcMar>
              <w:left w:w="0" w:type="dxa"/>
              <w:right w:w="0" w:type="dxa"/>
            </w:tcMar>
          </w:tcPr>
          <w:p w14:paraId="3781902E" w14:textId="77777777" w:rsidR="003876A1" w:rsidRPr="000A5BBA" w:rsidRDefault="003876A1" w:rsidP="000A5BBA">
            <w:pPr>
              <w:jc w:val="right"/>
              <w:rPr>
                <w:sz w:val="20"/>
                <w:szCs w:val="24"/>
              </w:rPr>
            </w:pPr>
            <w:r w:rsidRPr="000A5BBA">
              <w:rPr>
                <w:sz w:val="20"/>
                <w:szCs w:val="24"/>
              </w:rPr>
              <w:t>137.796</w:t>
            </w:r>
          </w:p>
        </w:tc>
        <w:tc>
          <w:tcPr>
            <w:tcW w:w="2058" w:type="dxa"/>
            <w:shd w:val="clear" w:color="auto" w:fill="auto"/>
            <w:tcMar>
              <w:left w:w="0" w:type="dxa"/>
              <w:right w:w="0" w:type="dxa"/>
            </w:tcMar>
          </w:tcPr>
          <w:p w14:paraId="00850A5C" w14:textId="77777777" w:rsidR="003876A1" w:rsidRPr="000A5BBA" w:rsidRDefault="003876A1" w:rsidP="00CB659E">
            <w:pPr>
              <w:jc w:val="center"/>
              <w:rPr>
                <w:sz w:val="20"/>
                <w:szCs w:val="24"/>
              </w:rPr>
            </w:pPr>
            <w:r>
              <w:rPr>
                <w:sz w:val="20"/>
                <w:szCs w:val="24"/>
              </w:rPr>
              <w:t>--</w:t>
            </w:r>
          </w:p>
        </w:tc>
      </w:tr>
      <w:tr w:rsidR="003876A1" w:rsidRPr="000A5BBA" w14:paraId="08EB44EF" w14:textId="77777777" w:rsidTr="000A5BBA">
        <w:trPr>
          <w:trHeight w:val="20"/>
        </w:trPr>
        <w:tc>
          <w:tcPr>
            <w:tcW w:w="4841" w:type="dxa"/>
            <w:shd w:val="clear" w:color="auto" w:fill="auto"/>
            <w:tcMar>
              <w:left w:w="0" w:type="dxa"/>
              <w:right w:w="0" w:type="dxa"/>
            </w:tcMar>
          </w:tcPr>
          <w:p w14:paraId="76D6E8B4" w14:textId="77777777" w:rsidR="003876A1" w:rsidRPr="000A5BBA" w:rsidRDefault="003876A1" w:rsidP="000A5BBA">
            <w:pPr>
              <w:jc w:val="left"/>
              <w:rPr>
                <w:sz w:val="20"/>
                <w:szCs w:val="24"/>
              </w:rPr>
            </w:pPr>
            <w:r w:rsidRPr="000A5BBA">
              <w:rPr>
                <w:sz w:val="20"/>
                <w:szCs w:val="24"/>
              </w:rPr>
              <w:t>Tahsis Amacı Değişikliklerinden</w:t>
            </w:r>
          </w:p>
        </w:tc>
        <w:tc>
          <w:tcPr>
            <w:tcW w:w="2245" w:type="dxa"/>
            <w:shd w:val="clear" w:color="auto" w:fill="auto"/>
            <w:tcMar>
              <w:left w:w="0" w:type="dxa"/>
              <w:right w:w="0" w:type="dxa"/>
            </w:tcMar>
          </w:tcPr>
          <w:p w14:paraId="2DAA2C81" w14:textId="77777777" w:rsidR="003876A1" w:rsidRPr="000A5BBA" w:rsidRDefault="003876A1" w:rsidP="000A5BBA">
            <w:pPr>
              <w:jc w:val="right"/>
              <w:rPr>
                <w:sz w:val="20"/>
                <w:szCs w:val="24"/>
              </w:rPr>
            </w:pPr>
            <w:r>
              <w:rPr>
                <w:sz w:val="20"/>
                <w:szCs w:val="24"/>
              </w:rPr>
              <w:t>1.235.413</w:t>
            </w:r>
          </w:p>
        </w:tc>
        <w:tc>
          <w:tcPr>
            <w:tcW w:w="2058" w:type="dxa"/>
            <w:shd w:val="clear" w:color="auto" w:fill="auto"/>
            <w:tcMar>
              <w:left w:w="0" w:type="dxa"/>
              <w:right w:w="0" w:type="dxa"/>
            </w:tcMar>
          </w:tcPr>
          <w:p w14:paraId="747A0A55" w14:textId="77777777" w:rsidR="003876A1" w:rsidRPr="000A5BBA" w:rsidRDefault="003876A1" w:rsidP="00CB659E">
            <w:pPr>
              <w:jc w:val="center"/>
              <w:rPr>
                <w:sz w:val="20"/>
                <w:szCs w:val="24"/>
              </w:rPr>
            </w:pPr>
            <w:r>
              <w:rPr>
                <w:sz w:val="20"/>
                <w:szCs w:val="24"/>
              </w:rPr>
              <w:t>196.650</w:t>
            </w:r>
          </w:p>
        </w:tc>
      </w:tr>
      <w:tr w:rsidR="003876A1" w:rsidRPr="000A5BBA" w14:paraId="7E316677" w14:textId="77777777" w:rsidTr="000A5BBA">
        <w:trPr>
          <w:trHeight w:val="20"/>
        </w:trPr>
        <w:tc>
          <w:tcPr>
            <w:tcW w:w="4841" w:type="dxa"/>
            <w:shd w:val="clear" w:color="auto" w:fill="DEEAF6"/>
            <w:tcMar>
              <w:left w:w="0" w:type="dxa"/>
              <w:right w:w="0" w:type="dxa"/>
            </w:tcMar>
          </w:tcPr>
          <w:p w14:paraId="44C04796" w14:textId="77777777" w:rsidR="003876A1" w:rsidRPr="000A5BBA" w:rsidRDefault="003876A1" w:rsidP="000A5BBA">
            <w:pPr>
              <w:jc w:val="left"/>
              <w:rPr>
                <w:b/>
                <w:bCs/>
                <w:sz w:val="20"/>
                <w:szCs w:val="24"/>
              </w:rPr>
            </w:pPr>
            <w:r w:rsidRPr="000A5BBA">
              <w:rPr>
                <w:b/>
                <w:bCs/>
                <w:sz w:val="20"/>
                <w:szCs w:val="24"/>
              </w:rPr>
              <w:t>TOPLAM</w:t>
            </w:r>
          </w:p>
        </w:tc>
        <w:tc>
          <w:tcPr>
            <w:tcW w:w="2245" w:type="dxa"/>
            <w:shd w:val="clear" w:color="auto" w:fill="DEEAF6"/>
            <w:tcMar>
              <w:left w:w="0" w:type="dxa"/>
              <w:right w:w="0" w:type="dxa"/>
            </w:tcMar>
          </w:tcPr>
          <w:p w14:paraId="1F871944" w14:textId="77777777" w:rsidR="003876A1" w:rsidRPr="000A5BBA" w:rsidRDefault="003876A1" w:rsidP="000A5BBA">
            <w:pPr>
              <w:jc w:val="right"/>
              <w:rPr>
                <w:b/>
                <w:sz w:val="20"/>
                <w:szCs w:val="24"/>
              </w:rPr>
            </w:pPr>
            <w:r>
              <w:rPr>
                <w:b/>
                <w:sz w:val="20"/>
                <w:szCs w:val="24"/>
              </w:rPr>
              <w:t>2.891.739</w:t>
            </w:r>
          </w:p>
        </w:tc>
        <w:tc>
          <w:tcPr>
            <w:tcW w:w="2058" w:type="dxa"/>
            <w:shd w:val="clear" w:color="auto" w:fill="DEEAF6"/>
            <w:tcMar>
              <w:left w:w="0" w:type="dxa"/>
              <w:right w:w="0" w:type="dxa"/>
            </w:tcMar>
          </w:tcPr>
          <w:p w14:paraId="1CE0FC07" w14:textId="77777777" w:rsidR="003876A1" w:rsidRPr="000A5BBA" w:rsidRDefault="003876A1" w:rsidP="00CB659E">
            <w:pPr>
              <w:jc w:val="center"/>
              <w:rPr>
                <w:b/>
                <w:sz w:val="20"/>
                <w:szCs w:val="24"/>
              </w:rPr>
            </w:pPr>
            <w:r>
              <w:rPr>
                <w:b/>
                <w:sz w:val="20"/>
                <w:szCs w:val="24"/>
              </w:rPr>
              <w:t>209.572</w:t>
            </w:r>
          </w:p>
        </w:tc>
      </w:tr>
    </w:tbl>
    <w:p w14:paraId="4834DFD6" w14:textId="77777777" w:rsidR="003876A1" w:rsidRDefault="003876A1" w:rsidP="00E87E36">
      <w:pPr>
        <w:rPr>
          <w:rFonts w:ascii="Verdana" w:hAnsi="Verdana"/>
          <w:b/>
        </w:rPr>
      </w:pPr>
    </w:p>
    <w:p w14:paraId="2F7BF148" w14:textId="77777777" w:rsidR="003876A1" w:rsidRPr="008B4122" w:rsidRDefault="003876A1" w:rsidP="00E87E36">
      <w:pPr>
        <w:rPr>
          <w:rFonts w:ascii="Verdana" w:hAnsi="Verdana"/>
          <w:b/>
        </w:rPr>
      </w:pPr>
    </w:p>
    <w:p w14:paraId="40E41725" w14:textId="77777777" w:rsidR="003876A1" w:rsidRPr="00B17B37" w:rsidRDefault="003876A1" w:rsidP="005D377B">
      <w:pPr>
        <w:pStyle w:val="Balk3"/>
      </w:pPr>
      <w:bookmarkStart w:id="927" w:name="_Toc529537861"/>
      <w:bookmarkStart w:id="928" w:name="_Toc529978477"/>
      <w:bookmarkStart w:id="929" w:name="_Toc536432241"/>
      <w:bookmarkStart w:id="930" w:name="_Toc1483583"/>
      <w:bookmarkStart w:id="931" w:name="_Toc43366234"/>
      <w:r w:rsidRPr="00B17B37">
        <w:lastRenderedPageBreak/>
        <w:t>Mera Çalışmalarında Yapılan Harcamalar:</w:t>
      </w:r>
      <w:bookmarkEnd w:id="927"/>
      <w:bookmarkEnd w:id="928"/>
      <w:bookmarkEnd w:id="929"/>
      <w:bookmarkEnd w:id="930"/>
      <w:bookmarkEnd w:id="931"/>
    </w:p>
    <w:p w14:paraId="0958C4EE" w14:textId="77777777" w:rsidR="003876A1" w:rsidRPr="00B17B37" w:rsidRDefault="003876A1" w:rsidP="00DB41A0">
      <w:pPr>
        <w:spacing w:after="120"/>
        <w:ind w:firstLine="709"/>
        <w:rPr>
          <w:rFonts w:ascii="Verdana" w:hAnsi="Verdana"/>
          <w:b/>
          <w:color w:val="FF0000"/>
        </w:rPr>
      </w:pPr>
      <w:r w:rsidRPr="00B17B37">
        <w:rPr>
          <w:rFonts w:ascii="Verdana" w:hAnsi="Verdana"/>
          <w:b/>
          <w:color w:val="FF0000"/>
        </w:rPr>
        <w:t>Genel Bütçe Ödeneğinden yapılan Harcamalar (TL)</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458"/>
        <w:gridCol w:w="836"/>
        <w:gridCol w:w="805"/>
        <w:gridCol w:w="807"/>
        <w:gridCol w:w="805"/>
        <w:gridCol w:w="807"/>
        <w:gridCol w:w="806"/>
        <w:gridCol w:w="808"/>
        <w:gridCol w:w="791"/>
        <w:gridCol w:w="773"/>
        <w:gridCol w:w="931"/>
      </w:tblGrid>
      <w:tr w:rsidR="003876A1" w:rsidRPr="000A5BBA" w14:paraId="6A431B8A" w14:textId="77777777" w:rsidTr="00CB659E">
        <w:trPr>
          <w:trHeight w:val="266"/>
        </w:trPr>
        <w:tc>
          <w:tcPr>
            <w:tcW w:w="765" w:type="pct"/>
            <w:shd w:val="clear" w:color="auto" w:fill="DEEAF6"/>
            <w:tcMar>
              <w:left w:w="0" w:type="dxa"/>
              <w:right w:w="0" w:type="dxa"/>
            </w:tcMar>
            <w:hideMark/>
          </w:tcPr>
          <w:p w14:paraId="2D8793D0" w14:textId="77777777" w:rsidR="003876A1" w:rsidRPr="000A5BBA" w:rsidRDefault="003876A1" w:rsidP="000A5BBA">
            <w:pPr>
              <w:jc w:val="center"/>
              <w:rPr>
                <w:b/>
                <w:bCs/>
                <w:sz w:val="22"/>
                <w:szCs w:val="24"/>
              </w:rPr>
            </w:pPr>
            <w:r w:rsidRPr="000A5BBA">
              <w:rPr>
                <w:b/>
                <w:bCs/>
                <w:sz w:val="22"/>
                <w:szCs w:val="24"/>
              </w:rPr>
              <w:t>İşin Adı</w:t>
            </w:r>
          </w:p>
        </w:tc>
        <w:tc>
          <w:tcPr>
            <w:tcW w:w="442" w:type="pct"/>
            <w:shd w:val="clear" w:color="auto" w:fill="DEEAF6"/>
            <w:tcMar>
              <w:left w:w="0" w:type="dxa"/>
              <w:right w:w="0" w:type="dxa"/>
            </w:tcMar>
            <w:hideMark/>
          </w:tcPr>
          <w:p w14:paraId="453E52A0" w14:textId="77777777" w:rsidR="003876A1" w:rsidRPr="000A5BBA" w:rsidRDefault="003876A1" w:rsidP="000A5BBA">
            <w:pPr>
              <w:jc w:val="center"/>
              <w:rPr>
                <w:b/>
                <w:bCs/>
                <w:sz w:val="22"/>
                <w:szCs w:val="24"/>
              </w:rPr>
            </w:pPr>
            <w:r w:rsidRPr="000A5BBA">
              <w:rPr>
                <w:b/>
                <w:bCs/>
                <w:sz w:val="22"/>
                <w:szCs w:val="24"/>
              </w:rPr>
              <w:t>2010</w:t>
            </w:r>
          </w:p>
        </w:tc>
        <w:tc>
          <w:tcPr>
            <w:tcW w:w="426" w:type="pct"/>
            <w:shd w:val="clear" w:color="auto" w:fill="DEEAF6"/>
            <w:tcMar>
              <w:left w:w="0" w:type="dxa"/>
              <w:right w:w="0" w:type="dxa"/>
            </w:tcMar>
            <w:hideMark/>
          </w:tcPr>
          <w:p w14:paraId="02F4A995" w14:textId="77777777" w:rsidR="003876A1" w:rsidRPr="000A5BBA" w:rsidRDefault="003876A1" w:rsidP="000A5BBA">
            <w:pPr>
              <w:jc w:val="center"/>
              <w:rPr>
                <w:b/>
                <w:bCs/>
                <w:sz w:val="22"/>
                <w:szCs w:val="24"/>
              </w:rPr>
            </w:pPr>
            <w:r w:rsidRPr="000A5BBA">
              <w:rPr>
                <w:b/>
                <w:bCs/>
                <w:sz w:val="22"/>
                <w:szCs w:val="24"/>
              </w:rPr>
              <w:t>2011</w:t>
            </w:r>
          </w:p>
        </w:tc>
        <w:tc>
          <w:tcPr>
            <w:tcW w:w="427" w:type="pct"/>
            <w:shd w:val="clear" w:color="auto" w:fill="DEEAF6"/>
            <w:tcMar>
              <w:left w:w="0" w:type="dxa"/>
              <w:right w:w="0" w:type="dxa"/>
            </w:tcMar>
            <w:hideMark/>
          </w:tcPr>
          <w:p w14:paraId="7F1A6A5A" w14:textId="77777777" w:rsidR="003876A1" w:rsidRPr="000A5BBA" w:rsidRDefault="003876A1" w:rsidP="000A5BBA">
            <w:pPr>
              <w:jc w:val="center"/>
              <w:rPr>
                <w:b/>
                <w:bCs/>
                <w:sz w:val="22"/>
                <w:szCs w:val="24"/>
              </w:rPr>
            </w:pPr>
            <w:r w:rsidRPr="000A5BBA">
              <w:rPr>
                <w:b/>
                <w:bCs/>
                <w:sz w:val="22"/>
                <w:szCs w:val="24"/>
              </w:rPr>
              <w:t>2012</w:t>
            </w:r>
          </w:p>
        </w:tc>
        <w:tc>
          <w:tcPr>
            <w:tcW w:w="426" w:type="pct"/>
            <w:shd w:val="clear" w:color="auto" w:fill="DEEAF6"/>
            <w:tcMar>
              <w:left w:w="0" w:type="dxa"/>
              <w:right w:w="0" w:type="dxa"/>
            </w:tcMar>
            <w:hideMark/>
          </w:tcPr>
          <w:p w14:paraId="336F0BDD" w14:textId="77777777" w:rsidR="003876A1" w:rsidRPr="000A5BBA" w:rsidRDefault="003876A1" w:rsidP="000A5BBA">
            <w:pPr>
              <w:jc w:val="center"/>
              <w:rPr>
                <w:b/>
                <w:bCs/>
                <w:sz w:val="22"/>
                <w:szCs w:val="24"/>
              </w:rPr>
            </w:pPr>
            <w:r w:rsidRPr="000A5BBA">
              <w:rPr>
                <w:b/>
                <w:bCs/>
                <w:sz w:val="22"/>
                <w:szCs w:val="24"/>
              </w:rPr>
              <w:t>2013</w:t>
            </w:r>
          </w:p>
        </w:tc>
        <w:tc>
          <w:tcPr>
            <w:tcW w:w="427" w:type="pct"/>
            <w:shd w:val="clear" w:color="auto" w:fill="DEEAF6"/>
            <w:tcMar>
              <w:left w:w="0" w:type="dxa"/>
              <w:right w:w="0" w:type="dxa"/>
            </w:tcMar>
            <w:hideMark/>
          </w:tcPr>
          <w:p w14:paraId="4626EFEE" w14:textId="77777777" w:rsidR="003876A1" w:rsidRPr="000A5BBA" w:rsidRDefault="003876A1" w:rsidP="000A5BBA">
            <w:pPr>
              <w:jc w:val="center"/>
              <w:rPr>
                <w:b/>
                <w:bCs/>
                <w:sz w:val="22"/>
                <w:szCs w:val="24"/>
              </w:rPr>
            </w:pPr>
            <w:r w:rsidRPr="000A5BBA">
              <w:rPr>
                <w:b/>
                <w:bCs/>
                <w:sz w:val="22"/>
                <w:szCs w:val="24"/>
              </w:rPr>
              <w:t>2014</w:t>
            </w:r>
          </w:p>
        </w:tc>
        <w:tc>
          <w:tcPr>
            <w:tcW w:w="426" w:type="pct"/>
            <w:shd w:val="clear" w:color="auto" w:fill="DEEAF6"/>
            <w:tcMar>
              <w:left w:w="0" w:type="dxa"/>
              <w:right w:w="0" w:type="dxa"/>
            </w:tcMar>
          </w:tcPr>
          <w:p w14:paraId="5ECF64B6" w14:textId="77777777" w:rsidR="003876A1" w:rsidRPr="000A5BBA" w:rsidRDefault="003876A1" w:rsidP="000A5BBA">
            <w:pPr>
              <w:jc w:val="center"/>
              <w:rPr>
                <w:b/>
                <w:bCs/>
                <w:sz w:val="22"/>
                <w:szCs w:val="24"/>
              </w:rPr>
            </w:pPr>
            <w:r w:rsidRPr="000A5BBA">
              <w:rPr>
                <w:b/>
                <w:bCs/>
                <w:sz w:val="22"/>
                <w:szCs w:val="24"/>
              </w:rPr>
              <w:t>2015</w:t>
            </w:r>
          </w:p>
        </w:tc>
        <w:tc>
          <w:tcPr>
            <w:tcW w:w="427" w:type="pct"/>
            <w:shd w:val="clear" w:color="auto" w:fill="DEEAF6"/>
            <w:tcMar>
              <w:left w:w="0" w:type="dxa"/>
              <w:right w:w="0" w:type="dxa"/>
            </w:tcMar>
          </w:tcPr>
          <w:p w14:paraId="55577F7F" w14:textId="77777777" w:rsidR="003876A1" w:rsidRPr="000A5BBA" w:rsidRDefault="003876A1" w:rsidP="000A5BBA">
            <w:pPr>
              <w:jc w:val="center"/>
              <w:rPr>
                <w:b/>
                <w:bCs/>
                <w:sz w:val="22"/>
                <w:szCs w:val="24"/>
              </w:rPr>
            </w:pPr>
            <w:r w:rsidRPr="000A5BBA">
              <w:rPr>
                <w:b/>
                <w:bCs/>
                <w:sz w:val="22"/>
                <w:szCs w:val="24"/>
              </w:rPr>
              <w:t>2016</w:t>
            </w:r>
          </w:p>
        </w:tc>
        <w:tc>
          <w:tcPr>
            <w:tcW w:w="418" w:type="pct"/>
            <w:shd w:val="clear" w:color="auto" w:fill="DEEAF6"/>
            <w:tcMar>
              <w:left w:w="0" w:type="dxa"/>
              <w:right w:w="0" w:type="dxa"/>
            </w:tcMar>
          </w:tcPr>
          <w:p w14:paraId="18C2FBC3" w14:textId="77777777" w:rsidR="003876A1" w:rsidRPr="000A5BBA" w:rsidRDefault="003876A1" w:rsidP="000A5BBA">
            <w:pPr>
              <w:jc w:val="center"/>
              <w:rPr>
                <w:b/>
                <w:bCs/>
                <w:sz w:val="22"/>
                <w:szCs w:val="24"/>
              </w:rPr>
            </w:pPr>
            <w:r w:rsidRPr="000A5BBA">
              <w:rPr>
                <w:b/>
                <w:bCs/>
                <w:sz w:val="22"/>
                <w:szCs w:val="24"/>
              </w:rPr>
              <w:t>2017</w:t>
            </w:r>
          </w:p>
        </w:tc>
        <w:tc>
          <w:tcPr>
            <w:tcW w:w="409" w:type="pct"/>
            <w:shd w:val="clear" w:color="auto" w:fill="DEEAF6"/>
            <w:tcMar>
              <w:left w:w="0" w:type="dxa"/>
              <w:right w:w="0" w:type="dxa"/>
            </w:tcMar>
          </w:tcPr>
          <w:p w14:paraId="0B412C67" w14:textId="77777777" w:rsidR="003876A1" w:rsidRPr="000A5BBA" w:rsidRDefault="003876A1" w:rsidP="000A5BBA">
            <w:pPr>
              <w:jc w:val="center"/>
              <w:rPr>
                <w:b/>
                <w:bCs/>
                <w:sz w:val="22"/>
                <w:szCs w:val="24"/>
              </w:rPr>
            </w:pPr>
            <w:r w:rsidRPr="000A5BBA">
              <w:rPr>
                <w:b/>
                <w:bCs/>
                <w:sz w:val="22"/>
                <w:szCs w:val="24"/>
              </w:rPr>
              <w:t>2018</w:t>
            </w:r>
          </w:p>
        </w:tc>
        <w:tc>
          <w:tcPr>
            <w:tcW w:w="408" w:type="pct"/>
            <w:shd w:val="clear" w:color="auto" w:fill="DEEAF6"/>
          </w:tcPr>
          <w:p w14:paraId="5E51269C" w14:textId="77777777" w:rsidR="003876A1" w:rsidRPr="000A5BBA" w:rsidRDefault="003876A1" w:rsidP="000A5BBA">
            <w:pPr>
              <w:jc w:val="center"/>
              <w:rPr>
                <w:b/>
                <w:bCs/>
                <w:sz w:val="22"/>
                <w:szCs w:val="24"/>
              </w:rPr>
            </w:pPr>
            <w:r>
              <w:rPr>
                <w:b/>
                <w:bCs/>
                <w:sz w:val="22"/>
                <w:szCs w:val="24"/>
              </w:rPr>
              <w:t>2019</w:t>
            </w:r>
          </w:p>
        </w:tc>
      </w:tr>
      <w:tr w:rsidR="003876A1" w:rsidRPr="000A5BBA" w14:paraId="2BB1CE59" w14:textId="77777777" w:rsidTr="00CB659E">
        <w:trPr>
          <w:trHeight w:val="266"/>
        </w:trPr>
        <w:tc>
          <w:tcPr>
            <w:tcW w:w="765" w:type="pct"/>
            <w:shd w:val="clear" w:color="auto" w:fill="auto"/>
            <w:tcMar>
              <w:left w:w="0" w:type="dxa"/>
              <w:right w:w="0" w:type="dxa"/>
            </w:tcMar>
            <w:hideMark/>
          </w:tcPr>
          <w:p w14:paraId="2B847A6A" w14:textId="77777777" w:rsidR="003876A1" w:rsidRPr="000A5BBA" w:rsidRDefault="003876A1" w:rsidP="000A5BBA">
            <w:pPr>
              <w:jc w:val="center"/>
              <w:rPr>
                <w:sz w:val="22"/>
                <w:szCs w:val="24"/>
              </w:rPr>
            </w:pPr>
            <w:r w:rsidRPr="000A5BBA">
              <w:rPr>
                <w:sz w:val="22"/>
                <w:szCs w:val="24"/>
              </w:rPr>
              <w:t>Tespit-Tahdit</w:t>
            </w:r>
          </w:p>
        </w:tc>
        <w:tc>
          <w:tcPr>
            <w:tcW w:w="442" w:type="pct"/>
            <w:shd w:val="clear" w:color="auto" w:fill="auto"/>
            <w:tcMar>
              <w:left w:w="0" w:type="dxa"/>
              <w:right w:w="0" w:type="dxa"/>
            </w:tcMar>
            <w:hideMark/>
          </w:tcPr>
          <w:p w14:paraId="145902F6" w14:textId="77777777" w:rsidR="003876A1" w:rsidRPr="000A5BBA" w:rsidRDefault="003876A1" w:rsidP="000A5BBA">
            <w:pPr>
              <w:jc w:val="right"/>
              <w:rPr>
                <w:sz w:val="22"/>
                <w:szCs w:val="24"/>
              </w:rPr>
            </w:pPr>
            <w:r w:rsidRPr="000A5BBA">
              <w:rPr>
                <w:sz w:val="22"/>
                <w:szCs w:val="24"/>
              </w:rPr>
              <w:t>58.119</w:t>
            </w:r>
          </w:p>
        </w:tc>
        <w:tc>
          <w:tcPr>
            <w:tcW w:w="426" w:type="pct"/>
            <w:shd w:val="clear" w:color="auto" w:fill="auto"/>
            <w:tcMar>
              <w:left w:w="0" w:type="dxa"/>
              <w:right w:w="0" w:type="dxa"/>
            </w:tcMar>
            <w:hideMark/>
          </w:tcPr>
          <w:p w14:paraId="35D351AA" w14:textId="77777777" w:rsidR="003876A1" w:rsidRPr="000A5BBA" w:rsidRDefault="003876A1" w:rsidP="000A5BBA">
            <w:pPr>
              <w:jc w:val="right"/>
              <w:rPr>
                <w:sz w:val="22"/>
                <w:szCs w:val="24"/>
              </w:rPr>
            </w:pPr>
            <w:r w:rsidRPr="000A5BBA">
              <w:rPr>
                <w:sz w:val="22"/>
                <w:szCs w:val="24"/>
              </w:rPr>
              <w:t>99.628</w:t>
            </w:r>
          </w:p>
        </w:tc>
        <w:tc>
          <w:tcPr>
            <w:tcW w:w="427" w:type="pct"/>
            <w:shd w:val="clear" w:color="auto" w:fill="auto"/>
            <w:tcMar>
              <w:left w:w="0" w:type="dxa"/>
              <w:right w:w="0" w:type="dxa"/>
            </w:tcMar>
            <w:hideMark/>
          </w:tcPr>
          <w:p w14:paraId="06F0A660" w14:textId="77777777" w:rsidR="003876A1" w:rsidRPr="000A5BBA" w:rsidRDefault="003876A1" w:rsidP="000A5BBA">
            <w:pPr>
              <w:jc w:val="right"/>
              <w:rPr>
                <w:sz w:val="22"/>
                <w:szCs w:val="24"/>
              </w:rPr>
            </w:pPr>
            <w:r w:rsidRPr="000A5BBA">
              <w:rPr>
                <w:sz w:val="22"/>
                <w:szCs w:val="24"/>
              </w:rPr>
              <w:t>112.457</w:t>
            </w:r>
          </w:p>
        </w:tc>
        <w:tc>
          <w:tcPr>
            <w:tcW w:w="426" w:type="pct"/>
            <w:shd w:val="clear" w:color="auto" w:fill="auto"/>
            <w:tcMar>
              <w:left w:w="0" w:type="dxa"/>
              <w:right w:w="0" w:type="dxa"/>
            </w:tcMar>
            <w:hideMark/>
          </w:tcPr>
          <w:p w14:paraId="592B6C84" w14:textId="77777777" w:rsidR="003876A1" w:rsidRPr="000A5BBA" w:rsidRDefault="003876A1" w:rsidP="000A5BBA">
            <w:pPr>
              <w:jc w:val="right"/>
              <w:rPr>
                <w:sz w:val="22"/>
                <w:szCs w:val="24"/>
              </w:rPr>
            </w:pPr>
            <w:r w:rsidRPr="000A5BBA">
              <w:rPr>
                <w:sz w:val="22"/>
                <w:szCs w:val="24"/>
              </w:rPr>
              <w:t>10.658</w:t>
            </w:r>
          </w:p>
        </w:tc>
        <w:tc>
          <w:tcPr>
            <w:tcW w:w="427" w:type="pct"/>
            <w:shd w:val="clear" w:color="auto" w:fill="auto"/>
            <w:tcMar>
              <w:left w:w="0" w:type="dxa"/>
              <w:right w:w="0" w:type="dxa"/>
            </w:tcMar>
            <w:hideMark/>
          </w:tcPr>
          <w:p w14:paraId="71EEF445" w14:textId="77777777" w:rsidR="003876A1" w:rsidRPr="000A5BBA" w:rsidRDefault="003876A1" w:rsidP="000A5BBA">
            <w:pPr>
              <w:jc w:val="right"/>
              <w:rPr>
                <w:sz w:val="22"/>
                <w:szCs w:val="24"/>
              </w:rPr>
            </w:pPr>
            <w:r w:rsidRPr="000A5BBA">
              <w:rPr>
                <w:sz w:val="22"/>
                <w:szCs w:val="24"/>
              </w:rPr>
              <w:t>7.142</w:t>
            </w:r>
          </w:p>
        </w:tc>
        <w:tc>
          <w:tcPr>
            <w:tcW w:w="426" w:type="pct"/>
            <w:shd w:val="clear" w:color="auto" w:fill="auto"/>
            <w:tcMar>
              <w:left w:w="0" w:type="dxa"/>
              <w:right w:w="0" w:type="dxa"/>
            </w:tcMar>
          </w:tcPr>
          <w:p w14:paraId="771DDF9E" w14:textId="77777777" w:rsidR="003876A1" w:rsidRPr="000A5BBA" w:rsidRDefault="003876A1" w:rsidP="000A5BBA">
            <w:pPr>
              <w:jc w:val="right"/>
              <w:rPr>
                <w:sz w:val="22"/>
                <w:szCs w:val="24"/>
              </w:rPr>
            </w:pPr>
            <w:r w:rsidRPr="000A5BBA">
              <w:rPr>
                <w:sz w:val="22"/>
                <w:szCs w:val="24"/>
              </w:rPr>
              <w:t>126.786</w:t>
            </w:r>
          </w:p>
        </w:tc>
        <w:tc>
          <w:tcPr>
            <w:tcW w:w="427" w:type="pct"/>
            <w:shd w:val="clear" w:color="auto" w:fill="auto"/>
            <w:tcMar>
              <w:left w:w="0" w:type="dxa"/>
              <w:right w:w="0" w:type="dxa"/>
            </w:tcMar>
          </w:tcPr>
          <w:p w14:paraId="5018A79C" w14:textId="77777777" w:rsidR="003876A1" w:rsidRPr="000A5BBA" w:rsidRDefault="003876A1" w:rsidP="000A5BBA">
            <w:pPr>
              <w:jc w:val="right"/>
              <w:rPr>
                <w:sz w:val="22"/>
                <w:szCs w:val="24"/>
              </w:rPr>
            </w:pPr>
            <w:r w:rsidRPr="000A5BBA">
              <w:rPr>
                <w:sz w:val="22"/>
                <w:szCs w:val="24"/>
              </w:rPr>
              <w:t>127.770</w:t>
            </w:r>
          </w:p>
        </w:tc>
        <w:tc>
          <w:tcPr>
            <w:tcW w:w="418" w:type="pct"/>
            <w:shd w:val="clear" w:color="auto" w:fill="auto"/>
            <w:tcMar>
              <w:left w:w="0" w:type="dxa"/>
              <w:right w:w="0" w:type="dxa"/>
            </w:tcMar>
          </w:tcPr>
          <w:p w14:paraId="5CE2E536" w14:textId="77777777" w:rsidR="003876A1" w:rsidRPr="000A5BBA" w:rsidRDefault="003876A1" w:rsidP="000A5BBA">
            <w:pPr>
              <w:jc w:val="right"/>
              <w:rPr>
                <w:sz w:val="22"/>
                <w:szCs w:val="24"/>
              </w:rPr>
            </w:pPr>
            <w:r w:rsidRPr="000A5BBA">
              <w:rPr>
                <w:sz w:val="22"/>
                <w:szCs w:val="24"/>
              </w:rPr>
              <w:t>-</w:t>
            </w:r>
          </w:p>
        </w:tc>
        <w:tc>
          <w:tcPr>
            <w:tcW w:w="409" w:type="pct"/>
            <w:shd w:val="clear" w:color="auto" w:fill="auto"/>
            <w:tcMar>
              <w:left w:w="0" w:type="dxa"/>
              <w:right w:w="0" w:type="dxa"/>
            </w:tcMar>
          </w:tcPr>
          <w:p w14:paraId="078024C8" w14:textId="77777777" w:rsidR="003876A1" w:rsidRPr="000A5BBA" w:rsidRDefault="003876A1" w:rsidP="000A5BBA">
            <w:pPr>
              <w:jc w:val="right"/>
              <w:rPr>
                <w:sz w:val="22"/>
                <w:szCs w:val="24"/>
              </w:rPr>
            </w:pPr>
            <w:r w:rsidRPr="000A5BBA">
              <w:rPr>
                <w:sz w:val="22"/>
                <w:szCs w:val="24"/>
              </w:rPr>
              <w:t>9409</w:t>
            </w:r>
          </w:p>
        </w:tc>
        <w:tc>
          <w:tcPr>
            <w:tcW w:w="408" w:type="pct"/>
          </w:tcPr>
          <w:p w14:paraId="5A0FD02A" w14:textId="77777777" w:rsidR="003876A1" w:rsidRPr="000A5BBA" w:rsidRDefault="003876A1" w:rsidP="000A5BBA">
            <w:pPr>
              <w:jc w:val="right"/>
              <w:rPr>
                <w:sz w:val="22"/>
                <w:szCs w:val="24"/>
              </w:rPr>
            </w:pPr>
            <w:r>
              <w:rPr>
                <w:sz w:val="22"/>
                <w:szCs w:val="24"/>
              </w:rPr>
              <w:t>9.209</w:t>
            </w:r>
          </w:p>
        </w:tc>
      </w:tr>
      <w:tr w:rsidR="003876A1" w:rsidRPr="000A5BBA" w14:paraId="69443BC8" w14:textId="77777777" w:rsidTr="00CB659E">
        <w:trPr>
          <w:trHeight w:val="266"/>
        </w:trPr>
        <w:tc>
          <w:tcPr>
            <w:tcW w:w="765" w:type="pct"/>
            <w:shd w:val="clear" w:color="auto" w:fill="auto"/>
            <w:tcMar>
              <w:left w:w="0" w:type="dxa"/>
              <w:right w:w="0" w:type="dxa"/>
            </w:tcMar>
            <w:hideMark/>
          </w:tcPr>
          <w:p w14:paraId="5F46062B" w14:textId="77777777" w:rsidR="003876A1" w:rsidRPr="000A5BBA" w:rsidRDefault="003876A1" w:rsidP="000A5BBA">
            <w:pPr>
              <w:jc w:val="center"/>
              <w:rPr>
                <w:sz w:val="22"/>
                <w:szCs w:val="24"/>
              </w:rPr>
            </w:pPr>
            <w:r w:rsidRPr="000A5BBA">
              <w:rPr>
                <w:sz w:val="22"/>
                <w:szCs w:val="24"/>
              </w:rPr>
              <w:t>Islah</w:t>
            </w:r>
          </w:p>
        </w:tc>
        <w:tc>
          <w:tcPr>
            <w:tcW w:w="442" w:type="pct"/>
            <w:shd w:val="clear" w:color="auto" w:fill="auto"/>
            <w:tcMar>
              <w:left w:w="0" w:type="dxa"/>
              <w:right w:w="0" w:type="dxa"/>
            </w:tcMar>
            <w:hideMark/>
          </w:tcPr>
          <w:p w14:paraId="1C6797A9" w14:textId="77777777" w:rsidR="003876A1" w:rsidRPr="000A5BBA" w:rsidRDefault="003876A1" w:rsidP="000A5BBA">
            <w:pPr>
              <w:jc w:val="right"/>
              <w:rPr>
                <w:sz w:val="22"/>
                <w:szCs w:val="24"/>
              </w:rPr>
            </w:pPr>
            <w:r w:rsidRPr="000A5BBA">
              <w:rPr>
                <w:sz w:val="22"/>
                <w:szCs w:val="24"/>
              </w:rPr>
              <w:t>145.200</w:t>
            </w:r>
          </w:p>
        </w:tc>
        <w:tc>
          <w:tcPr>
            <w:tcW w:w="426" w:type="pct"/>
            <w:shd w:val="clear" w:color="auto" w:fill="auto"/>
            <w:tcMar>
              <w:left w:w="0" w:type="dxa"/>
              <w:right w:w="0" w:type="dxa"/>
            </w:tcMar>
            <w:hideMark/>
          </w:tcPr>
          <w:p w14:paraId="4D31E16C" w14:textId="77777777" w:rsidR="003876A1" w:rsidRPr="000A5BBA" w:rsidRDefault="003876A1" w:rsidP="000A5BBA">
            <w:pPr>
              <w:jc w:val="right"/>
              <w:rPr>
                <w:sz w:val="22"/>
                <w:szCs w:val="24"/>
              </w:rPr>
            </w:pPr>
            <w:r w:rsidRPr="000A5BBA">
              <w:rPr>
                <w:sz w:val="22"/>
                <w:szCs w:val="24"/>
              </w:rPr>
              <w:t>64.875</w:t>
            </w:r>
          </w:p>
        </w:tc>
        <w:tc>
          <w:tcPr>
            <w:tcW w:w="427" w:type="pct"/>
            <w:shd w:val="clear" w:color="auto" w:fill="auto"/>
            <w:tcMar>
              <w:left w:w="0" w:type="dxa"/>
              <w:right w:w="0" w:type="dxa"/>
            </w:tcMar>
            <w:hideMark/>
          </w:tcPr>
          <w:p w14:paraId="0DA1BA77" w14:textId="77777777" w:rsidR="003876A1" w:rsidRPr="000A5BBA" w:rsidRDefault="003876A1" w:rsidP="000A5BBA">
            <w:pPr>
              <w:jc w:val="right"/>
              <w:rPr>
                <w:sz w:val="22"/>
                <w:szCs w:val="24"/>
              </w:rPr>
            </w:pPr>
            <w:r w:rsidRPr="000A5BBA">
              <w:rPr>
                <w:sz w:val="22"/>
                <w:szCs w:val="24"/>
              </w:rPr>
              <w:t>199.101</w:t>
            </w:r>
          </w:p>
        </w:tc>
        <w:tc>
          <w:tcPr>
            <w:tcW w:w="426" w:type="pct"/>
            <w:shd w:val="clear" w:color="auto" w:fill="auto"/>
            <w:tcMar>
              <w:left w:w="0" w:type="dxa"/>
              <w:right w:w="0" w:type="dxa"/>
            </w:tcMar>
            <w:hideMark/>
          </w:tcPr>
          <w:p w14:paraId="107B0C9F" w14:textId="77777777" w:rsidR="003876A1" w:rsidRPr="000A5BBA" w:rsidRDefault="003876A1" w:rsidP="000A5BBA">
            <w:pPr>
              <w:jc w:val="right"/>
              <w:rPr>
                <w:sz w:val="22"/>
                <w:szCs w:val="24"/>
              </w:rPr>
            </w:pPr>
            <w:r w:rsidRPr="000A5BBA">
              <w:rPr>
                <w:sz w:val="22"/>
                <w:szCs w:val="24"/>
              </w:rPr>
              <w:t>122.507</w:t>
            </w:r>
          </w:p>
        </w:tc>
        <w:tc>
          <w:tcPr>
            <w:tcW w:w="427" w:type="pct"/>
            <w:shd w:val="clear" w:color="auto" w:fill="auto"/>
            <w:tcMar>
              <w:left w:w="0" w:type="dxa"/>
              <w:right w:w="0" w:type="dxa"/>
            </w:tcMar>
            <w:hideMark/>
          </w:tcPr>
          <w:p w14:paraId="5B9FFBBD" w14:textId="77777777" w:rsidR="003876A1" w:rsidRPr="000A5BBA" w:rsidRDefault="003876A1" w:rsidP="000A5BBA">
            <w:pPr>
              <w:jc w:val="right"/>
              <w:rPr>
                <w:sz w:val="22"/>
                <w:szCs w:val="24"/>
              </w:rPr>
            </w:pPr>
            <w:r w:rsidRPr="000A5BBA">
              <w:rPr>
                <w:sz w:val="22"/>
                <w:szCs w:val="24"/>
              </w:rPr>
              <w:t>174.993</w:t>
            </w:r>
          </w:p>
        </w:tc>
        <w:tc>
          <w:tcPr>
            <w:tcW w:w="426" w:type="pct"/>
            <w:shd w:val="clear" w:color="auto" w:fill="auto"/>
            <w:tcMar>
              <w:left w:w="0" w:type="dxa"/>
              <w:right w:w="0" w:type="dxa"/>
            </w:tcMar>
          </w:tcPr>
          <w:p w14:paraId="2389628B" w14:textId="77777777" w:rsidR="003876A1" w:rsidRPr="000A5BBA" w:rsidRDefault="003876A1" w:rsidP="000A5BBA">
            <w:pPr>
              <w:jc w:val="right"/>
              <w:rPr>
                <w:sz w:val="22"/>
                <w:szCs w:val="24"/>
              </w:rPr>
            </w:pPr>
            <w:r w:rsidRPr="000A5BBA">
              <w:rPr>
                <w:sz w:val="22"/>
                <w:szCs w:val="24"/>
              </w:rPr>
              <w:t>124.597</w:t>
            </w:r>
          </w:p>
        </w:tc>
        <w:tc>
          <w:tcPr>
            <w:tcW w:w="427" w:type="pct"/>
            <w:shd w:val="clear" w:color="auto" w:fill="auto"/>
            <w:tcMar>
              <w:left w:w="0" w:type="dxa"/>
              <w:right w:w="0" w:type="dxa"/>
            </w:tcMar>
          </w:tcPr>
          <w:p w14:paraId="68964303" w14:textId="77777777" w:rsidR="003876A1" w:rsidRPr="000A5BBA" w:rsidRDefault="003876A1" w:rsidP="000A5BBA">
            <w:pPr>
              <w:jc w:val="right"/>
              <w:rPr>
                <w:sz w:val="22"/>
                <w:szCs w:val="24"/>
              </w:rPr>
            </w:pPr>
            <w:r w:rsidRPr="000A5BBA">
              <w:rPr>
                <w:sz w:val="22"/>
                <w:szCs w:val="24"/>
              </w:rPr>
              <w:t>253.370</w:t>
            </w:r>
          </w:p>
        </w:tc>
        <w:tc>
          <w:tcPr>
            <w:tcW w:w="418" w:type="pct"/>
            <w:shd w:val="clear" w:color="auto" w:fill="auto"/>
            <w:tcMar>
              <w:left w:w="0" w:type="dxa"/>
              <w:right w:w="0" w:type="dxa"/>
            </w:tcMar>
          </w:tcPr>
          <w:p w14:paraId="6795C618" w14:textId="77777777" w:rsidR="003876A1" w:rsidRPr="000A5BBA" w:rsidRDefault="003876A1" w:rsidP="000A5BBA">
            <w:pPr>
              <w:jc w:val="right"/>
              <w:rPr>
                <w:sz w:val="22"/>
                <w:szCs w:val="24"/>
              </w:rPr>
            </w:pPr>
            <w:r w:rsidRPr="000A5BBA">
              <w:rPr>
                <w:sz w:val="22"/>
                <w:szCs w:val="24"/>
              </w:rPr>
              <w:t>170.000</w:t>
            </w:r>
          </w:p>
        </w:tc>
        <w:tc>
          <w:tcPr>
            <w:tcW w:w="409" w:type="pct"/>
            <w:shd w:val="clear" w:color="auto" w:fill="auto"/>
            <w:tcMar>
              <w:left w:w="0" w:type="dxa"/>
              <w:right w:w="0" w:type="dxa"/>
            </w:tcMar>
          </w:tcPr>
          <w:p w14:paraId="77DD7828" w14:textId="77777777" w:rsidR="003876A1" w:rsidRPr="000A5BBA" w:rsidRDefault="003876A1" w:rsidP="000A5BBA">
            <w:pPr>
              <w:jc w:val="right"/>
              <w:rPr>
                <w:sz w:val="22"/>
                <w:szCs w:val="24"/>
              </w:rPr>
            </w:pPr>
            <w:r w:rsidRPr="000A5BBA">
              <w:rPr>
                <w:sz w:val="22"/>
                <w:szCs w:val="24"/>
              </w:rPr>
              <w:t>99917</w:t>
            </w:r>
          </w:p>
        </w:tc>
        <w:tc>
          <w:tcPr>
            <w:tcW w:w="408" w:type="pct"/>
          </w:tcPr>
          <w:p w14:paraId="065796E3" w14:textId="77777777" w:rsidR="003876A1" w:rsidRPr="000A5BBA" w:rsidRDefault="003876A1" w:rsidP="00CB659E">
            <w:pPr>
              <w:rPr>
                <w:sz w:val="22"/>
                <w:szCs w:val="24"/>
              </w:rPr>
            </w:pPr>
            <w:r>
              <w:rPr>
                <w:sz w:val="22"/>
                <w:szCs w:val="24"/>
              </w:rPr>
              <w:t>90.000</w:t>
            </w:r>
          </w:p>
        </w:tc>
      </w:tr>
      <w:tr w:rsidR="003876A1" w:rsidRPr="000A5BBA" w14:paraId="01BE396A" w14:textId="77777777" w:rsidTr="00CB659E">
        <w:trPr>
          <w:trHeight w:val="266"/>
        </w:trPr>
        <w:tc>
          <w:tcPr>
            <w:tcW w:w="765" w:type="pct"/>
            <w:shd w:val="clear" w:color="auto" w:fill="auto"/>
            <w:tcMar>
              <w:left w:w="0" w:type="dxa"/>
              <w:right w:w="0" w:type="dxa"/>
            </w:tcMar>
            <w:hideMark/>
          </w:tcPr>
          <w:p w14:paraId="79B66622" w14:textId="77777777" w:rsidR="003876A1" w:rsidRPr="000A5BBA" w:rsidRDefault="003876A1" w:rsidP="000A5BBA">
            <w:pPr>
              <w:jc w:val="center"/>
              <w:rPr>
                <w:sz w:val="22"/>
                <w:szCs w:val="24"/>
              </w:rPr>
            </w:pPr>
            <w:r w:rsidRPr="000A5BBA">
              <w:rPr>
                <w:sz w:val="22"/>
                <w:szCs w:val="24"/>
              </w:rPr>
              <w:t>Diğer Giderler</w:t>
            </w:r>
          </w:p>
        </w:tc>
        <w:tc>
          <w:tcPr>
            <w:tcW w:w="442" w:type="pct"/>
            <w:shd w:val="clear" w:color="auto" w:fill="auto"/>
            <w:tcMar>
              <w:left w:w="0" w:type="dxa"/>
              <w:right w:w="0" w:type="dxa"/>
            </w:tcMar>
            <w:hideMark/>
          </w:tcPr>
          <w:p w14:paraId="65791791" w14:textId="77777777" w:rsidR="003876A1" w:rsidRPr="000A5BBA" w:rsidRDefault="003876A1" w:rsidP="000A5BBA">
            <w:pPr>
              <w:jc w:val="right"/>
              <w:rPr>
                <w:sz w:val="22"/>
                <w:szCs w:val="24"/>
              </w:rPr>
            </w:pPr>
            <w:r w:rsidRPr="000A5BBA">
              <w:rPr>
                <w:sz w:val="22"/>
                <w:szCs w:val="24"/>
              </w:rPr>
              <w:t> </w:t>
            </w:r>
          </w:p>
        </w:tc>
        <w:tc>
          <w:tcPr>
            <w:tcW w:w="426" w:type="pct"/>
            <w:shd w:val="clear" w:color="auto" w:fill="auto"/>
            <w:tcMar>
              <w:left w:w="0" w:type="dxa"/>
              <w:right w:w="0" w:type="dxa"/>
            </w:tcMar>
            <w:hideMark/>
          </w:tcPr>
          <w:p w14:paraId="718A0132" w14:textId="77777777" w:rsidR="003876A1" w:rsidRPr="000A5BBA" w:rsidRDefault="003876A1" w:rsidP="000A5BBA">
            <w:pPr>
              <w:jc w:val="right"/>
              <w:rPr>
                <w:sz w:val="22"/>
                <w:szCs w:val="24"/>
              </w:rPr>
            </w:pPr>
            <w:r w:rsidRPr="000A5BBA">
              <w:rPr>
                <w:sz w:val="22"/>
                <w:szCs w:val="24"/>
              </w:rPr>
              <w:t>50.573</w:t>
            </w:r>
          </w:p>
        </w:tc>
        <w:tc>
          <w:tcPr>
            <w:tcW w:w="427" w:type="pct"/>
            <w:shd w:val="clear" w:color="auto" w:fill="auto"/>
            <w:tcMar>
              <w:left w:w="0" w:type="dxa"/>
              <w:right w:w="0" w:type="dxa"/>
            </w:tcMar>
            <w:hideMark/>
          </w:tcPr>
          <w:p w14:paraId="565CCE1A" w14:textId="77777777" w:rsidR="003876A1" w:rsidRPr="000A5BBA" w:rsidRDefault="003876A1" w:rsidP="000A5BBA">
            <w:pPr>
              <w:jc w:val="right"/>
              <w:rPr>
                <w:sz w:val="22"/>
                <w:szCs w:val="24"/>
              </w:rPr>
            </w:pPr>
            <w:r w:rsidRPr="000A5BBA">
              <w:rPr>
                <w:sz w:val="22"/>
                <w:szCs w:val="24"/>
              </w:rPr>
              <w:t>46.000</w:t>
            </w:r>
          </w:p>
        </w:tc>
        <w:tc>
          <w:tcPr>
            <w:tcW w:w="426" w:type="pct"/>
            <w:shd w:val="clear" w:color="auto" w:fill="auto"/>
            <w:tcMar>
              <w:left w:w="0" w:type="dxa"/>
              <w:right w:w="0" w:type="dxa"/>
            </w:tcMar>
            <w:hideMark/>
          </w:tcPr>
          <w:p w14:paraId="415BADDC" w14:textId="77777777" w:rsidR="003876A1" w:rsidRPr="000A5BBA" w:rsidRDefault="003876A1" w:rsidP="000A5BBA">
            <w:pPr>
              <w:jc w:val="right"/>
              <w:rPr>
                <w:sz w:val="22"/>
                <w:szCs w:val="24"/>
              </w:rPr>
            </w:pPr>
            <w:r w:rsidRPr="000A5BBA">
              <w:rPr>
                <w:sz w:val="22"/>
                <w:szCs w:val="24"/>
              </w:rPr>
              <w:t>13.413</w:t>
            </w:r>
          </w:p>
        </w:tc>
        <w:tc>
          <w:tcPr>
            <w:tcW w:w="427" w:type="pct"/>
            <w:shd w:val="clear" w:color="auto" w:fill="auto"/>
            <w:tcMar>
              <w:left w:w="0" w:type="dxa"/>
              <w:right w:w="0" w:type="dxa"/>
            </w:tcMar>
            <w:hideMark/>
          </w:tcPr>
          <w:p w14:paraId="7529B8C5" w14:textId="77777777" w:rsidR="003876A1" w:rsidRPr="000A5BBA" w:rsidRDefault="003876A1" w:rsidP="000A5BBA">
            <w:pPr>
              <w:jc w:val="right"/>
              <w:rPr>
                <w:sz w:val="22"/>
                <w:szCs w:val="24"/>
              </w:rPr>
            </w:pPr>
            <w:r w:rsidRPr="000A5BBA">
              <w:rPr>
                <w:sz w:val="22"/>
                <w:szCs w:val="24"/>
              </w:rPr>
              <w:t>59.499</w:t>
            </w:r>
          </w:p>
        </w:tc>
        <w:tc>
          <w:tcPr>
            <w:tcW w:w="426" w:type="pct"/>
            <w:shd w:val="clear" w:color="auto" w:fill="auto"/>
            <w:tcMar>
              <w:left w:w="0" w:type="dxa"/>
              <w:right w:w="0" w:type="dxa"/>
            </w:tcMar>
          </w:tcPr>
          <w:p w14:paraId="5CA25454" w14:textId="77777777" w:rsidR="003876A1" w:rsidRPr="000A5BBA" w:rsidRDefault="003876A1" w:rsidP="000A5BBA">
            <w:pPr>
              <w:jc w:val="right"/>
              <w:rPr>
                <w:sz w:val="22"/>
                <w:szCs w:val="24"/>
              </w:rPr>
            </w:pPr>
            <w:r w:rsidRPr="000A5BBA">
              <w:rPr>
                <w:sz w:val="22"/>
                <w:szCs w:val="24"/>
              </w:rPr>
              <w:t>61.464</w:t>
            </w:r>
          </w:p>
        </w:tc>
        <w:tc>
          <w:tcPr>
            <w:tcW w:w="427" w:type="pct"/>
            <w:shd w:val="clear" w:color="auto" w:fill="auto"/>
            <w:tcMar>
              <w:left w:w="0" w:type="dxa"/>
              <w:right w:w="0" w:type="dxa"/>
            </w:tcMar>
          </w:tcPr>
          <w:p w14:paraId="5A89F09B" w14:textId="77777777" w:rsidR="003876A1" w:rsidRPr="000A5BBA" w:rsidRDefault="003876A1" w:rsidP="000A5BBA">
            <w:pPr>
              <w:jc w:val="right"/>
              <w:rPr>
                <w:sz w:val="22"/>
                <w:szCs w:val="24"/>
              </w:rPr>
            </w:pPr>
            <w:r w:rsidRPr="000A5BBA">
              <w:rPr>
                <w:sz w:val="22"/>
                <w:szCs w:val="24"/>
              </w:rPr>
              <w:t>13.936</w:t>
            </w:r>
          </w:p>
        </w:tc>
        <w:tc>
          <w:tcPr>
            <w:tcW w:w="418" w:type="pct"/>
            <w:shd w:val="clear" w:color="auto" w:fill="auto"/>
            <w:tcMar>
              <w:left w:w="0" w:type="dxa"/>
              <w:right w:w="0" w:type="dxa"/>
            </w:tcMar>
          </w:tcPr>
          <w:p w14:paraId="78E05F32" w14:textId="77777777" w:rsidR="003876A1" w:rsidRPr="000A5BBA" w:rsidRDefault="003876A1" w:rsidP="000A5BBA">
            <w:pPr>
              <w:jc w:val="right"/>
              <w:rPr>
                <w:sz w:val="22"/>
                <w:szCs w:val="24"/>
              </w:rPr>
            </w:pPr>
            <w:r w:rsidRPr="000A5BBA">
              <w:rPr>
                <w:sz w:val="22"/>
                <w:szCs w:val="24"/>
              </w:rPr>
              <w:t>44.994</w:t>
            </w:r>
          </w:p>
        </w:tc>
        <w:tc>
          <w:tcPr>
            <w:tcW w:w="409" w:type="pct"/>
            <w:shd w:val="clear" w:color="auto" w:fill="auto"/>
            <w:tcMar>
              <w:left w:w="0" w:type="dxa"/>
              <w:right w:w="0" w:type="dxa"/>
            </w:tcMar>
          </w:tcPr>
          <w:p w14:paraId="52B0E8CA" w14:textId="77777777" w:rsidR="003876A1" w:rsidRPr="000A5BBA" w:rsidRDefault="003876A1" w:rsidP="000A5BBA">
            <w:pPr>
              <w:jc w:val="right"/>
              <w:rPr>
                <w:sz w:val="22"/>
                <w:szCs w:val="24"/>
              </w:rPr>
            </w:pPr>
            <w:r w:rsidRPr="000A5BBA">
              <w:rPr>
                <w:sz w:val="22"/>
                <w:szCs w:val="24"/>
              </w:rPr>
              <w:t>49.613</w:t>
            </w:r>
          </w:p>
        </w:tc>
        <w:tc>
          <w:tcPr>
            <w:tcW w:w="408" w:type="pct"/>
          </w:tcPr>
          <w:p w14:paraId="67DF6F50" w14:textId="77777777" w:rsidR="003876A1" w:rsidRPr="000A5BBA" w:rsidRDefault="003876A1" w:rsidP="000A5BBA">
            <w:pPr>
              <w:jc w:val="right"/>
              <w:rPr>
                <w:sz w:val="22"/>
                <w:szCs w:val="24"/>
              </w:rPr>
            </w:pPr>
            <w:r>
              <w:rPr>
                <w:sz w:val="22"/>
                <w:szCs w:val="24"/>
              </w:rPr>
              <w:t>44.995</w:t>
            </w:r>
          </w:p>
        </w:tc>
      </w:tr>
      <w:tr w:rsidR="003876A1" w:rsidRPr="000A5BBA" w14:paraId="475BE4AD" w14:textId="77777777" w:rsidTr="00CB659E">
        <w:trPr>
          <w:trHeight w:val="209"/>
        </w:trPr>
        <w:tc>
          <w:tcPr>
            <w:tcW w:w="765" w:type="pct"/>
            <w:shd w:val="clear" w:color="auto" w:fill="DEEAF6"/>
            <w:tcMar>
              <w:left w:w="0" w:type="dxa"/>
              <w:right w:w="0" w:type="dxa"/>
            </w:tcMar>
            <w:hideMark/>
          </w:tcPr>
          <w:p w14:paraId="79AD59D1" w14:textId="77777777" w:rsidR="003876A1" w:rsidRPr="000A5BBA" w:rsidRDefault="003876A1" w:rsidP="000A5BBA">
            <w:pPr>
              <w:jc w:val="left"/>
              <w:rPr>
                <w:b/>
                <w:bCs/>
                <w:sz w:val="22"/>
                <w:szCs w:val="24"/>
              </w:rPr>
            </w:pPr>
            <w:r w:rsidRPr="000A5BBA">
              <w:rPr>
                <w:b/>
                <w:bCs/>
                <w:sz w:val="22"/>
                <w:szCs w:val="24"/>
              </w:rPr>
              <w:t>TOPLAM</w:t>
            </w:r>
          </w:p>
        </w:tc>
        <w:tc>
          <w:tcPr>
            <w:tcW w:w="442" w:type="pct"/>
            <w:shd w:val="clear" w:color="auto" w:fill="DEEAF6"/>
            <w:tcMar>
              <w:left w:w="0" w:type="dxa"/>
              <w:right w:w="0" w:type="dxa"/>
            </w:tcMar>
            <w:hideMark/>
          </w:tcPr>
          <w:p w14:paraId="0A5B9D9E" w14:textId="77777777" w:rsidR="003876A1" w:rsidRPr="000A5BBA" w:rsidRDefault="003876A1" w:rsidP="000A5BBA">
            <w:pPr>
              <w:jc w:val="right"/>
              <w:rPr>
                <w:b/>
                <w:sz w:val="22"/>
                <w:szCs w:val="24"/>
              </w:rPr>
            </w:pPr>
            <w:r w:rsidRPr="000A5BBA">
              <w:rPr>
                <w:b/>
                <w:sz w:val="22"/>
                <w:szCs w:val="24"/>
              </w:rPr>
              <w:t>203.319</w:t>
            </w:r>
          </w:p>
        </w:tc>
        <w:tc>
          <w:tcPr>
            <w:tcW w:w="426" w:type="pct"/>
            <w:shd w:val="clear" w:color="auto" w:fill="DEEAF6"/>
            <w:tcMar>
              <w:left w:w="0" w:type="dxa"/>
              <w:right w:w="0" w:type="dxa"/>
            </w:tcMar>
            <w:hideMark/>
          </w:tcPr>
          <w:p w14:paraId="77BA7629" w14:textId="77777777" w:rsidR="003876A1" w:rsidRPr="000A5BBA" w:rsidRDefault="003876A1" w:rsidP="000A5BBA">
            <w:pPr>
              <w:jc w:val="right"/>
              <w:rPr>
                <w:b/>
                <w:sz w:val="22"/>
                <w:szCs w:val="24"/>
              </w:rPr>
            </w:pPr>
            <w:r w:rsidRPr="000A5BBA">
              <w:rPr>
                <w:b/>
                <w:sz w:val="22"/>
                <w:szCs w:val="24"/>
              </w:rPr>
              <w:t>215.076</w:t>
            </w:r>
          </w:p>
        </w:tc>
        <w:tc>
          <w:tcPr>
            <w:tcW w:w="427" w:type="pct"/>
            <w:shd w:val="clear" w:color="auto" w:fill="DEEAF6"/>
            <w:tcMar>
              <w:left w:w="0" w:type="dxa"/>
              <w:right w:w="0" w:type="dxa"/>
            </w:tcMar>
            <w:hideMark/>
          </w:tcPr>
          <w:p w14:paraId="4753F2D6" w14:textId="77777777" w:rsidR="003876A1" w:rsidRPr="000A5BBA" w:rsidRDefault="003876A1" w:rsidP="000A5BBA">
            <w:pPr>
              <w:jc w:val="right"/>
              <w:rPr>
                <w:b/>
                <w:sz w:val="22"/>
                <w:szCs w:val="24"/>
              </w:rPr>
            </w:pPr>
            <w:r w:rsidRPr="000A5BBA">
              <w:rPr>
                <w:b/>
                <w:sz w:val="22"/>
                <w:szCs w:val="24"/>
              </w:rPr>
              <w:t>357.558</w:t>
            </w:r>
          </w:p>
        </w:tc>
        <w:tc>
          <w:tcPr>
            <w:tcW w:w="426" w:type="pct"/>
            <w:shd w:val="clear" w:color="auto" w:fill="DEEAF6"/>
            <w:tcMar>
              <w:left w:w="0" w:type="dxa"/>
              <w:right w:w="0" w:type="dxa"/>
            </w:tcMar>
            <w:hideMark/>
          </w:tcPr>
          <w:p w14:paraId="7A97E3F7" w14:textId="77777777" w:rsidR="003876A1" w:rsidRPr="000A5BBA" w:rsidRDefault="003876A1" w:rsidP="000A5BBA">
            <w:pPr>
              <w:jc w:val="right"/>
              <w:rPr>
                <w:b/>
                <w:sz w:val="22"/>
                <w:szCs w:val="24"/>
              </w:rPr>
            </w:pPr>
            <w:r w:rsidRPr="000A5BBA">
              <w:rPr>
                <w:b/>
                <w:sz w:val="22"/>
                <w:szCs w:val="24"/>
              </w:rPr>
              <w:t>146.578</w:t>
            </w:r>
          </w:p>
        </w:tc>
        <w:tc>
          <w:tcPr>
            <w:tcW w:w="427" w:type="pct"/>
            <w:shd w:val="clear" w:color="auto" w:fill="DEEAF6"/>
            <w:tcMar>
              <w:left w:w="0" w:type="dxa"/>
              <w:right w:w="0" w:type="dxa"/>
            </w:tcMar>
            <w:hideMark/>
          </w:tcPr>
          <w:p w14:paraId="30116DF9" w14:textId="77777777" w:rsidR="003876A1" w:rsidRPr="000A5BBA" w:rsidRDefault="003876A1" w:rsidP="000A5BBA">
            <w:pPr>
              <w:jc w:val="right"/>
              <w:rPr>
                <w:b/>
                <w:sz w:val="22"/>
                <w:szCs w:val="24"/>
              </w:rPr>
            </w:pPr>
            <w:r w:rsidRPr="000A5BBA">
              <w:rPr>
                <w:b/>
                <w:sz w:val="22"/>
                <w:szCs w:val="24"/>
              </w:rPr>
              <w:t>241.634</w:t>
            </w:r>
          </w:p>
        </w:tc>
        <w:tc>
          <w:tcPr>
            <w:tcW w:w="426" w:type="pct"/>
            <w:shd w:val="clear" w:color="auto" w:fill="DEEAF6"/>
            <w:tcMar>
              <w:left w:w="0" w:type="dxa"/>
              <w:right w:w="0" w:type="dxa"/>
            </w:tcMar>
          </w:tcPr>
          <w:p w14:paraId="27B4AB05" w14:textId="77777777" w:rsidR="003876A1" w:rsidRPr="000A5BBA" w:rsidRDefault="003876A1" w:rsidP="000A5BBA">
            <w:pPr>
              <w:jc w:val="right"/>
              <w:rPr>
                <w:b/>
                <w:sz w:val="22"/>
                <w:szCs w:val="24"/>
              </w:rPr>
            </w:pPr>
            <w:r w:rsidRPr="000A5BBA">
              <w:rPr>
                <w:b/>
                <w:sz w:val="22"/>
                <w:szCs w:val="24"/>
              </w:rPr>
              <w:t>312.847</w:t>
            </w:r>
          </w:p>
        </w:tc>
        <w:tc>
          <w:tcPr>
            <w:tcW w:w="427" w:type="pct"/>
            <w:shd w:val="clear" w:color="auto" w:fill="DEEAF6"/>
            <w:tcMar>
              <w:left w:w="0" w:type="dxa"/>
              <w:right w:w="0" w:type="dxa"/>
            </w:tcMar>
          </w:tcPr>
          <w:p w14:paraId="5911B62E" w14:textId="77777777" w:rsidR="003876A1" w:rsidRPr="000A5BBA" w:rsidRDefault="003876A1" w:rsidP="000A5BBA">
            <w:pPr>
              <w:jc w:val="center"/>
              <w:rPr>
                <w:b/>
                <w:sz w:val="22"/>
                <w:szCs w:val="24"/>
              </w:rPr>
            </w:pPr>
            <w:r w:rsidRPr="000A5BBA">
              <w:rPr>
                <w:b/>
                <w:sz w:val="22"/>
                <w:szCs w:val="24"/>
              </w:rPr>
              <w:t>395.076</w:t>
            </w:r>
          </w:p>
        </w:tc>
        <w:tc>
          <w:tcPr>
            <w:tcW w:w="418" w:type="pct"/>
            <w:shd w:val="clear" w:color="auto" w:fill="DEEAF6"/>
            <w:tcMar>
              <w:left w:w="0" w:type="dxa"/>
              <w:right w:w="0" w:type="dxa"/>
            </w:tcMar>
          </w:tcPr>
          <w:p w14:paraId="1786FAF9" w14:textId="77777777" w:rsidR="003876A1" w:rsidRPr="000A5BBA" w:rsidRDefault="003876A1" w:rsidP="000A5BBA">
            <w:pPr>
              <w:jc w:val="left"/>
              <w:rPr>
                <w:b/>
                <w:sz w:val="22"/>
                <w:szCs w:val="24"/>
              </w:rPr>
            </w:pPr>
            <w:r w:rsidRPr="000A5BBA">
              <w:rPr>
                <w:b/>
                <w:sz w:val="22"/>
                <w:szCs w:val="24"/>
              </w:rPr>
              <w:t>214.994</w:t>
            </w:r>
          </w:p>
        </w:tc>
        <w:tc>
          <w:tcPr>
            <w:tcW w:w="409" w:type="pct"/>
            <w:shd w:val="clear" w:color="auto" w:fill="DEEAF6"/>
            <w:tcMar>
              <w:left w:w="0" w:type="dxa"/>
              <w:right w:w="0" w:type="dxa"/>
            </w:tcMar>
          </w:tcPr>
          <w:p w14:paraId="3056EA64" w14:textId="77777777" w:rsidR="003876A1" w:rsidRPr="000A5BBA" w:rsidRDefault="003876A1" w:rsidP="000A5BBA">
            <w:pPr>
              <w:jc w:val="center"/>
              <w:rPr>
                <w:b/>
                <w:sz w:val="22"/>
                <w:szCs w:val="24"/>
              </w:rPr>
            </w:pPr>
            <w:r w:rsidRPr="000A5BBA">
              <w:rPr>
                <w:b/>
                <w:sz w:val="22"/>
                <w:szCs w:val="24"/>
              </w:rPr>
              <w:t>159.019</w:t>
            </w:r>
          </w:p>
        </w:tc>
        <w:tc>
          <w:tcPr>
            <w:tcW w:w="408" w:type="pct"/>
            <w:shd w:val="clear" w:color="auto" w:fill="DEEAF6"/>
          </w:tcPr>
          <w:p w14:paraId="116AC031" w14:textId="77777777" w:rsidR="003876A1" w:rsidRPr="000A5BBA" w:rsidRDefault="003876A1" w:rsidP="000A5BBA">
            <w:pPr>
              <w:jc w:val="center"/>
              <w:rPr>
                <w:b/>
                <w:sz w:val="22"/>
                <w:szCs w:val="24"/>
              </w:rPr>
            </w:pPr>
            <w:r>
              <w:rPr>
                <w:b/>
                <w:sz w:val="22"/>
                <w:szCs w:val="24"/>
              </w:rPr>
              <w:t>144.204</w:t>
            </w:r>
          </w:p>
        </w:tc>
      </w:tr>
    </w:tbl>
    <w:p w14:paraId="2B60A8A0" w14:textId="77777777" w:rsidR="003876A1" w:rsidRDefault="003876A1" w:rsidP="007B2ADA"/>
    <w:p w14:paraId="3631CB8E" w14:textId="77777777" w:rsidR="003876A1" w:rsidRDefault="003876A1" w:rsidP="007B2ADA">
      <w:bookmarkStart w:id="932" w:name="_Toc529537862"/>
      <w:bookmarkStart w:id="933" w:name="_Toc529978478"/>
      <w:bookmarkStart w:id="934" w:name="_Toc536432242"/>
    </w:p>
    <w:p w14:paraId="2F5AE0BA" w14:textId="77777777" w:rsidR="003876A1" w:rsidRPr="007B2ADA" w:rsidRDefault="003876A1" w:rsidP="006C1502">
      <w:pPr>
        <w:pStyle w:val="Balk1"/>
      </w:pPr>
      <w:bookmarkStart w:id="935" w:name="_Toc1483584"/>
      <w:bookmarkStart w:id="936" w:name="_Toc43366235"/>
      <w:r w:rsidRPr="007B2ADA">
        <w:t>KOORDİNASYON VE TARIMSAL VERİLER ŞUBESİ</w:t>
      </w:r>
      <w:bookmarkEnd w:id="932"/>
      <w:bookmarkEnd w:id="933"/>
      <w:bookmarkEnd w:id="934"/>
      <w:bookmarkEnd w:id="935"/>
      <w:bookmarkEnd w:id="936"/>
      <w:r w:rsidRPr="007B2ADA">
        <w:t xml:space="preserve"> </w:t>
      </w:r>
    </w:p>
    <w:p w14:paraId="4C6C06C0" w14:textId="77777777" w:rsidR="003876A1" w:rsidRDefault="003876A1" w:rsidP="007D161B">
      <w:pPr>
        <w:rPr>
          <w:lang w:eastAsia="en-US"/>
        </w:rPr>
      </w:pPr>
    </w:p>
    <w:p w14:paraId="674BE304" w14:textId="77777777" w:rsidR="003876A1" w:rsidRPr="007D161B" w:rsidRDefault="003876A1" w:rsidP="007D161B">
      <w:pPr>
        <w:rPr>
          <w:lang w:eastAsia="en-US"/>
        </w:rPr>
      </w:pPr>
    </w:p>
    <w:p w14:paraId="6551068A" w14:textId="77777777" w:rsidR="003876A1" w:rsidRPr="008B1A6B" w:rsidRDefault="003876A1" w:rsidP="006C1502">
      <w:pPr>
        <w:pStyle w:val="Balk2"/>
      </w:pPr>
      <w:bookmarkStart w:id="937" w:name="_Toc529537863"/>
      <w:bookmarkStart w:id="938" w:name="_Toc529978479"/>
      <w:bookmarkStart w:id="939" w:name="_Toc536432243"/>
      <w:bookmarkStart w:id="940" w:name="_Toc1483585"/>
      <w:bookmarkStart w:id="941" w:name="_Toc43366236"/>
      <w:r w:rsidRPr="008B1A6B">
        <w:t xml:space="preserve">2019 YILI İL YAYIM </w:t>
      </w:r>
      <w:proofErr w:type="gramStart"/>
      <w:r w:rsidRPr="008B1A6B">
        <w:t>PROGRAMI :</w:t>
      </w:r>
      <w:bookmarkEnd w:id="937"/>
      <w:bookmarkEnd w:id="938"/>
      <w:bookmarkEnd w:id="939"/>
      <w:bookmarkEnd w:id="940"/>
      <w:bookmarkEnd w:id="941"/>
      <w:proofErr w:type="gramEnd"/>
    </w:p>
    <w:p w14:paraId="7074C029" w14:textId="77777777" w:rsidR="003876A1" w:rsidRDefault="003876A1" w:rsidP="00A55AB8">
      <w:pPr>
        <w:ind w:firstLine="708"/>
      </w:pPr>
    </w:p>
    <w:p w14:paraId="49FCD18A" w14:textId="77777777" w:rsidR="003876A1" w:rsidRPr="008B1A6B" w:rsidRDefault="003876A1" w:rsidP="00A55AB8">
      <w:pPr>
        <w:ind w:firstLine="708"/>
        <w:rPr>
          <w:rFonts w:eastAsia="Calibri"/>
          <w:szCs w:val="24"/>
          <w:lang w:eastAsia="en-US"/>
        </w:rPr>
      </w:pPr>
      <w:hyperlink r:id="rId69" w:history="1">
        <w:r w:rsidRPr="008B1A6B">
          <w:rPr>
            <w:rFonts w:eastAsia="Calibri"/>
            <w:szCs w:val="24"/>
            <w:lang w:eastAsia="en-US"/>
          </w:rPr>
          <w:t xml:space="preserve">İl Yayım Programları </w:t>
        </w:r>
      </w:hyperlink>
      <w:r w:rsidRPr="008B1A6B">
        <w:rPr>
          <w:rFonts w:eastAsia="Calibri"/>
          <w:szCs w:val="24"/>
          <w:lang w:eastAsia="en-US"/>
        </w:rPr>
        <w:t xml:space="preserve">hazırlanırken, İlimizde tarımsal problemlerin çözümüne yönelik konulara öncelik verilmesi ve yayım faaliyetleri ile uzun vadede belirlenen hedeflere ulaşılması amaçlanmaktadır. </w:t>
      </w:r>
    </w:p>
    <w:p w14:paraId="02FF83A9" w14:textId="77777777" w:rsidR="003876A1" w:rsidRPr="008B1A6B" w:rsidRDefault="003876A1" w:rsidP="00A55AB8">
      <w:pPr>
        <w:ind w:firstLine="708"/>
        <w:rPr>
          <w:rFonts w:eastAsia="Calibri"/>
          <w:szCs w:val="24"/>
          <w:lang w:eastAsia="en-US"/>
        </w:rPr>
      </w:pPr>
      <w:r w:rsidRPr="008B1A6B">
        <w:rPr>
          <w:rFonts w:eastAsia="Calibri"/>
          <w:szCs w:val="24"/>
          <w:lang w:eastAsia="en-US"/>
        </w:rPr>
        <w:t xml:space="preserve">Yapılan yayım faaliyetleri ile ilgili </w:t>
      </w:r>
      <w:hyperlink r:id="rId70" w:history="1">
        <w:r w:rsidRPr="008B1A6B">
          <w:rPr>
            <w:rFonts w:eastAsia="Calibri"/>
            <w:szCs w:val="24"/>
            <w:lang w:eastAsia="en-US"/>
          </w:rPr>
          <w:t xml:space="preserve">uygulama raporları </w:t>
        </w:r>
      </w:hyperlink>
      <w:hyperlink r:id="rId71" w:history="1">
        <w:r w:rsidRPr="008B1A6B">
          <w:rPr>
            <w:rFonts w:eastAsia="Calibri"/>
            <w:szCs w:val="24"/>
            <w:lang w:eastAsia="en-US"/>
          </w:rPr>
          <w:t>üç</w:t>
        </w:r>
      </w:hyperlink>
      <w:hyperlink r:id="rId72" w:history="1">
        <w:r w:rsidRPr="008B1A6B">
          <w:rPr>
            <w:rFonts w:eastAsia="Calibri"/>
            <w:szCs w:val="24"/>
            <w:lang w:eastAsia="en-US"/>
          </w:rPr>
          <w:t>er aylık</w:t>
        </w:r>
      </w:hyperlink>
      <w:r w:rsidRPr="008B1A6B">
        <w:rPr>
          <w:rFonts w:eastAsia="Calibri"/>
          <w:szCs w:val="24"/>
          <w:lang w:eastAsia="en-US"/>
        </w:rPr>
        <w:t xml:space="preserve"> </w:t>
      </w:r>
      <w:hyperlink r:id="rId73" w:history="1">
        <w:r w:rsidRPr="008B1A6B">
          <w:rPr>
            <w:rFonts w:eastAsia="Calibri"/>
            <w:szCs w:val="24"/>
            <w:lang w:eastAsia="en-US"/>
          </w:rPr>
          <w:t>d</w:t>
        </w:r>
      </w:hyperlink>
      <w:hyperlink r:id="rId74" w:history="1">
        <w:r w:rsidRPr="008B1A6B">
          <w:rPr>
            <w:rFonts w:eastAsia="Calibri"/>
            <w:szCs w:val="24"/>
            <w:lang w:eastAsia="en-US"/>
          </w:rPr>
          <w:t>ö</w:t>
        </w:r>
      </w:hyperlink>
      <w:hyperlink r:id="rId75" w:history="1">
        <w:r w:rsidRPr="008B1A6B">
          <w:rPr>
            <w:rFonts w:eastAsia="Calibri"/>
            <w:szCs w:val="24"/>
            <w:lang w:eastAsia="en-US"/>
          </w:rPr>
          <w:t>nemler</w:t>
        </w:r>
      </w:hyperlink>
      <w:r w:rsidRPr="008B1A6B">
        <w:rPr>
          <w:rFonts w:eastAsia="Calibri"/>
          <w:szCs w:val="24"/>
          <w:lang w:eastAsia="en-US"/>
        </w:rPr>
        <w:t xml:space="preserve"> halinde Bakanlığa gönderilmektedir.</w:t>
      </w:r>
    </w:p>
    <w:p w14:paraId="1F6AACC9" w14:textId="77777777" w:rsidR="003876A1" w:rsidRDefault="003876A1" w:rsidP="00A55AB8">
      <w:pPr>
        <w:ind w:firstLine="708"/>
        <w:rPr>
          <w:rFonts w:eastAsia="Calibri"/>
          <w:szCs w:val="24"/>
          <w:lang w:eastAsia="en-US"/>
        </w:rPr>
      </w:pPr>
    </w:p>
    <w:p w14:paraId="5A734BF3" w14:textId="77777777" w:rsidR="003876A1" w:rsidRPr="008B1A6B" w:rsidRDefault="003876A1" w:rsidP="00A55AB8">
      <w:pPr>
        <w:ind w:firstLine="708"/>
        <w:rPr>
          <w:rFonts w:eastAsia="Calibri"/>
          <w:szCs w:val="24"/>
          <w:lang w:eastAsia="en-US"/>
        </w:rPr>
      </w:pPr>
    </w:p>
    <w:p w14:paraId="14358B36" w14:textId="77777777" w:rsidR="003876A1" w:rsidRDefault="003876A1" w:rsidP="005D377B">
      <w:pPr>
        <w:pStyle w:val="Balk3"/>
      </w:pPr>
      <w:hyperlink r:id="rId76" w:history="1">
        <w:bookmarkStart w:id="942" w:name="_Toc529537864"/>
        <w:bookmarkStart w:id="943" w:name="_Toc529978480"/>
        <w:bookmarkStart w:id="944" w:name="_Toc536432244"/>
        <w:bookmarkStart w:id="945" w:name="_Toc1483586"/>
        <w:bookmarkStart w:id="946" w:name="_Toc43366237"/>
        <w:r w:rsidRPr="008B1A6B">
          <w:t xml:space="preserve">2019 </w:t>
        </w:r>
        <w:proofErr w:type="gramStart"/>
        <w:r w:rsidRPr="008B1A6B">
          <w:t>Yılı  İl</w:t>
        </w:r>
        <w:proofErr w:type="gramEnd"/>
        <w:r w:rsidRPr="008B1A6B">
          <w:t xml:space="preserve"> Yayım </w:t>
        </w:r>
      </w:hyperlink>
      <w:hyperlink r:id="rId77" w:history="1">
        <w:r w:rsidRPr="008B1A6B">
          <w:t>Programı</w:t>
        </w:r>
        <w:bookmarkEnd w:id="942"/>
        <w:bookmarkEnd w:id="943"/>
        <w:bookmarkEnd w:id="944"/>
        <w:bookmarkEnd w:id="945"/>
        <w:bookmarkEnd w:id="946"/>
      </w:hyperlink>
    </w:p>
    <w:p w14:paraId="652A599A" w14:textId="77777777" w:rsidR="003876A1" w:rsidRPr="00C254A3" w:rsidRDefault="003876A1" w:rsidP="00CB659E"/>
    <w:tbl>
      <w:tblPr>
        <w:tblW w:w="5025"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478"/>
        <w:gridCol w:w="2161"/>
        <w:gridCol w:w="2036"/>
      </w:tblGrid>
      <w:tr w:rsidR="003876A1" w:rsidRPr="008B1A6B" w14:paraId="3660480B" w14:textId="77777777" w:rsidTr="000A5BBA">
        <w:trPr>
          <w:trHeight w:val="361"/>
        </w:trPr>
        <w:tc>
          <w:tcPr>
            <w:tcW w:w="2831" w:type="pct"/>
            <w:vMerge w:val="restart"/>
            <w:shd w:val="clear" w:color="auto" w:fill="DEEAF6"/>
            <w:tcMar>
              <w:left w:w="0" w:type="dxa"/>
              <w:right w:w="0" w:type="dxa"/>
            </w:tcMar>
            <w:hideMark/>
          </w:tcPr>
          <w:p w14:paraId="24BC519F" w14:textId="77777777" w:rsidR="003876A1" w:rsidRPr="008B1A6B" w:rsidRDefault="003876A1" w:rsidP="000A5BBA">
            <w:pPr>
              <w:jc w:val="center"/>
              <w:rPr>
                <w:b/>
                <w:bCs/>
                <w:szCs w:val="24"/>
              </w:rPr>
            </w:pPr>
            <w:r w:rsidRPr="008B1A6B">
              <w:rPr>
                <w:b/>
                <w:bCs/>
                <w:szCs w:val="24"/>
              </w:rPr>
              <w:t>FAALİYETİN ADI</w:t>
            </w:r>
          </w:p>
        </w:tc>
        <w:tc>
          <w:tcPr>
            <w:tcW w:w="2169" w:type="pct"/>
            <w:gridSpan w:val="2"/>
            <w:shd w:val="clear" w:color="auto" w:fill="DEEAF6"/>
            <w:tcMar>
              <w:left w:w="0" w:type="dxa"/>
              <w:right w:w="0" w:type="dxa"/>
            </w:tcMar>
            <w:hideMark/>
          </w:tcPr>
          <w:p w14:paraId="67941115" w14:textId="77777777" w:rsidR="003876A1" w:rsidRPr="008B1A6B" w:rsidRDefault="003876A1" w:rsidP="000A5BBA">
            <w:pPr>
              <w:jc w:val="center"/>
              <w:rPr>
                <w:b/>
                <w:bCs/>
                <w:szCs w:val="24"/>
              </w:rPr>
            </w:pPr>
            <w:r w:rsidRPr="008B1A6B">
              <w:rPr>
                <w:b/>
                <w:bCs/>
                <w:szCs w:val="24"/>
              </w:rPr>
              <w:t>Gerçekleşen</w:t>
            </w:r>
          </w:p>
        </w:tc>
      </w:tr>
      <w:tr w:rsidR="003876A1" w:rsidRPr="008B1A6B" w14:paraId="48F27C75" w14:textId="77777777" w:rsidTr="000A5BBA">
        <w:trPr>
          <w:trHeight w:val="361"/>
        </w:trPr>
        <w:tc>
          <w:tcPr>
            <w:tcW w:w="2831" w:type="pct"/>
            <w:vMerge/>
            <w:shd w:val="clear" w:color="auto" w:fill="auto"/>
            <w:tcMar>
              <w:left w:w="0" w:type="dxa"/>
              <w:right w:w="0" w:type="dxa"/>
            </w:tcMar>
            <w:hideMark/>
          </w:tcPr>
          <w:p w14:paraId="26B899AD" w14:textId="77777777" w:rsidR="003876A1" w:rsidRPr="008B1A6B" w:rsidRDefault="003876A1" w:rsidP="00BB7968">
            <w:pPr>
              <w:rPr>
                <w:b/>
                <w:bCs/>
                <w:szCs w:val="24"/>
              </w:rPr>
            </w:pPr>
          </w:p>
        </w:tc>
        <w:tc>
          <w:tcPr>
            <w:tcW w:w="1117" w:type="pct"/>
            <w:shd w:val="clear" w:color="auto" w:fill="auto"/>
            <w:tcMar>
              <w:left w:w="0" w:type="dxa"/>
              <w:right w:w="0" w:type="dxa"/>
            </w:tcMar>
            <w:hideMark/>
          </w:tcPr>
          <w:p w14:paraId="12EC46DC" w14:textId="77777777" w:rsidR="003876A1" w:rsidRPr="008B1A6B" w:rsidRDefault="003876A1" w:rsidP="000A5BBA">
            <w:pPr>
              <w:jc w:val="center"/>
              <w:rPr>
                <w:b/>
                <w:szCs w:val="24"/>
              </w:rPr>
            </w:pPr>
            <w:r w:rsidRPr="008B1A6B">
              <w:rPr>
                <w:b/>
                <w:szCs w:val="24"/>
              </w:rPr>
              <w:t>Faaliyet sayısı</w:t>
            </w:r>
          </w:p>
        </w:tc>
        <w:tc>
          <w:tcPr>
            <w:tcW w:w="1052" w:type="pct"/>
            <w:shd w:val="clear" w:color="auto" w:fill="auto"/>
            <w:tcMar>
              <w:left w:w="0" w:type="dxa"/>
              <w:right w:w="0" w:type="dxa"/>
            </w:tcMar>
            <w:hideMark/>
          </w:tcPr>
          <w:p w14:paraId="0D672491" w14:textId="77777777" w:rsidR="003876A1" w:rsidRPr="008B1A6B" w:rsidRDefault="003876A1" w:rsidP="000A5BBA">
            <w:pPr>
              <w:jc w:val="center"/>
              <w:rPr>
                <w:b/>
                <w:szCs w:val="24"/>
              </w:rPr>
            </w:pPr>
            <w:r w:rsidRPr="008B1A6B">
              <w:rPr>
                <w:b/>
                <w:szCs w:val="24"/>
              </w:rPr>
              <w:t>Kişi sayısı</w:t>
            </w:r>
          </w:p>
        </w:tc>
      </w:tr>
      <w:tr w:rsidR="003876A1" w:rsidRPr="008B1A6B" w14:paraId="494E517E" w14:textId="77777777" w:rsidTr="00CB659E">
        <w:trPr>
          <w:trHeight w:val="361"/>
        </w:trPr>
        <w:tc>
          <w:tcPr>
            <w:tcW w:w="2831" w:type="pct"/>
            <w:shd w:val="clear" w:color="auto" w:fill="auto"/>
            <w:tcMar>
              <w:left w:w="0" w:type="dxa"/>
              <w:right w:w="0" w:type="dxa"/>
            </w:tcMar>
            <w:hideMark/>
          </w:tcPr>
          <w:p w14:paraId="199D6DAC" w14:textId="77777777" w:rsidR="003876A1" w:rsidRPr="008B1A6B" w:rsidRDefault="003876A1" w:rsidP="00CB659E">
            <w:pPr>
              <w:rPr>
                <w:b/>
                <w:bCs/>
                <w:szCs w:val="24"/>
              </w:rPr>
            </w:pPr>
            <w:r w:rsidRPr="008B1A6B">
              <w:rPr>
                <w:b/>
                <w:bCs/>
                <w:szCs w:val="24"/>
              </w:rPr>
              <w:t>Demonstrasyon</w:t>
            </w:r>
          </w:p>
        </w:tc>
        <w:tc>
          <w:tcPr>
            <w:tcW w:w="1117" w:type="pct"/>
            <w:shd w:val="clear" w:color="auto" w:fill="auto"/>
            <w:tcMar>
              <w:left w:w="0" w:type="dxa"/>
              <w:right w:w="0" w:type="dxa"/>
            </w:tcMar>
            <w:vAlign w:val="center"/>
          </w:tcPr>
          <w:p w14:paraId="478518CE"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themeColor="text1"/>
                <w:kern w:val="24"/>
                <w:sz w:val="22"/>
                <w:szCs w:val="22"/>
              </w:rPr>
              <w:t>7</w:t>
            </w:r>
          </w:p>
        </w:tc>
        <w:tc>
          <w:tcPr>
            <w:tcW w:w="1052" w:type="pct"/>
            <w:shd w:val="clear" w:color="auto" w:fill="auto"/>
            <w:tcMar>
              <w:left w:w="0" w:type="dxa"/>
              <w:right w:w="0" w:type="dxa"/>
            </w:tcMar>
            <w:vAlign w:val="center"/>
          </w:tcPr>
          <w:p w14:paraId="58156EF3"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themeColor="text1"/>
                <w:kern w:val="24"/>
                <w:sz w:val="22"/>
                <w:szCs w:val="22"/>
              </w:rPr>
              <w:t>501</w:t>
            </w:r>
          </w:p>
        </w:tc>
      </w:tr>
      <w:tr w:rsidR="003876A1" w:rsidRPr="008B1A6B" w14:paraId="295A4E52" w14:textId="77777777" w:rsidTr="00CB659E">
        <w:trPr>
          <w:trHeight w:val="361"/>
        </w:trPr>
        <w:tc>
          <w:tcPr>
            <w:tcW w:w="2831" w:type="pct"/>
            <w:shd w:val="clear" w:color="auto" w:fill="auto"/>
            <w:tcMar>
              <w:left w:w="0" w:type="dxa"/>
              <w:right w:w="0" w:type="dxa"/>
            </w:tcMar>
            <w:hideMark/>
          </w:tcPr>
          <w:p w14:paraId="5C993A38" w14:textId="77777777" w:rsidR="003876A1" w:rsidRPr="008B1A6B" w:rsidRDefault="003876A1" w:rsidP="00CB659E">
            <w:pPr>
              <w:rPr>
                <w:b/>
                <w:bCs/>
                <w:szCs w:val="24"/>
              </w:rPr>
            </w:pPr>
            <w:r w:rsidRPr="008B1A6B">
              <w:rPr>
                <w:b/>
                <w:bCs/>
                <w:szCs w:val="24"/>
              </w:rPr>
              <w:t>Tarla Günü</w:t>
            </w:r>
          </w:p>
        </w:tc>
        <w:tc>
          <w:tcPr>
            <w:tcW w:w="1117" w:type="pct"/>
            <w:shd w:val="clear" w:color="auto" w:fill="auto"/>
            <w:tcMar>
              <w:left w:w="0" w:type="dxa"/>
              <w:right w:w="0" w:type="dxa"/>
            </w:tcMar>
            <w:vAlign w:val="center"/>
          </w:tcPr>
          <w:p w14:paraId="7D5B6250"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themeColor="text1"/>
                <w:kern w:val="24"/>
                <w:sz w:val="22"/>
                <w:szCs w:val="22"/>
              </w:rPr>
              <w:t>5</w:t>
            </w:r>
          </w:p>
        </w:tc>
        <w:tc>
          <w:tcPr>
            <w:tcW w:w="1052" w:type="pct"/>
            <w:shd w:val="clear" w:color="auto" w:fill="auto"/>
            <w:tcMar>
              <w:left w:w="0" w:type="dxa"/>
              <w:right w:w="0" w:type="dxa"/>
            </w:tcMar>
            <w:vAlign w:val="center"/>
          </w:tcPr>
          <w:p w14:paraId="35D78D73"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themeColor="text1"/>
                <w:kern w:val="24"/>
                <w:sz w:val="22"/>
                <w:szCs w:val="22"/>
              </w:rPr>
              <w:t>676</w:t>
            </w:r>
          </w:p>
        </w:tc>
      </w:tr>
      <w:tr w:rsidR="003876A1" w:rsidRPr="008B1A6B" w14:paraId="10ECB238" w14:textId="77777777" w:rsidTr="00CB659E">
        <w:trPr>
          <w:trHeight w:val="361"/>
        </w:trPr>
        <w:tc>
          <w:tcPr>
            <w:tcW w:w="2831" w:type="pct"/>
            <w:shd w:val="clear" w:color="auto" w:fill="auto"/>
            <w:tcMar>
              <w:left w:w="0" w:type="dxa"/>
              <w:right w:w="0" w:type="dxa"/>
            </w:tcMar>
            <w:hideMark/>
          </w:tcPr>
          <w:p w14:paraId="087B5597" w14:textId="77777777" w:rsidR="003876A1" w:rsidRPr="008B1A6B" w:rsidRDefault="003876A1" w:rsidP="00CB659E">
            <w:pPr>
              <w:rPr>
                <w:b/>
                <w:bCs/>
                <w:szCs w:val="24"/>
              </w:rPr>
            </w:pPr>
            <w:r w:rsidRPr="008B1A6B">
              <w:rPr>
                <w:b/>
                <w:bCs/>
                <w:szCs w:val="24"/>
              </w:rPr>
              <w:t>Çiftçi Toplantısı</w:t>
            </w:r>
          </w:p>
        </w:tc>
        <w:tc>
          <w:tcPr>
            <w:tcW w:w="1117" w:type="pct"/>
            <w:shd w:val="clear" w:color="auto" w:fill="auto"/>
            <w:tcMar>
              <w:left w:w="0" w:type="dxa"/>
              <w:right w:w="0" w:type="dxa"/>
            </w:tcMar>
            <w:vAlign w:val="center"/>
          </w:tcPr>
          <w:p w14:paraId="7E8F455D"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themeColor="text1"/>
                <w:kern w:val="24"/>
                <w:sz w:val="22"/>
                <w:szCs w:val="22"/>
              </w:rPr>
              <w:t>1.110</w:t>
            </w:r>
          </w:p>
        </w:tc>
        <w:tc>
          <w:tcPr>
            <w:tcW w:w="1052" w:type="pct"/>
            <w:shd w:val="clear" w:color="auto" w:fill="auto"/>
            <w:tcMar>
              <w:left w:w="0" w:type="dxa"/>
              <w:right w:w="0" w:type="dxa"/>
            </w:tcMar>
            <w:vAlign w:val="center"/>
          </w:tcPr>
          <w:p w14:paraId="5964F3E0"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themeColor="text1"/>
                <w:kern w:val="24"/>
                <w:sz w:val="22"/>
                <w:szCs w:val="22"/>
              </w:rPr>
              <w:t>26.364</w:t>
            </w:r>
          </w:p>
        </w:tc>
      </w:tr>
      <w:tr w:rsidR="003876A1" w:rsidRPr="008B1A6B" w14:paraId="37A5EE9A" w14:textId="77777777" w:rsidTr="00CB659E">
        <w:trPr>
          <w:trHeight w:val="361"/>
        </w:trPr>
        <w:tc>
          <w:tcPr>
            <w:tcW w:w="2831" w:type="pct"/>
            <w:shd w:val="clear" w:color="auto" w:fill="auto"/>
            <w:tcMar>
              <w:left w:w="0" w:type="dxa"/>
              <w:right w:w="0" w:type="dxa"/>
            </w:tcMar>
            <w:hideMark/>
          </w:tcPr>
          <w:p w14:paraId="637DB9A7" w14:textId="77777777" w:rsidR="003876A1" w:rsidRPr="008B1A6B" w:rsidRDefault="003876A1" w:rsidP="00CB659E">
            <w:pPr>
              <w:rPr>
                <w:b/>
                <w:bCs/>
                <w:szCs w:val="24"/>
              </w:rPr>
            </w:pPr>
            <w:r w:rsidRPr="008B1A6B">
              <w:rPr>
                <w:b/>
                <w:bCs/>
                <w:szCs w:val="24"/>
              </w:rPr>
              <w:t>Çiftçi Kursları</w:t>
            </w:r>
          </w:p>
        </w:tc>
        <w:tc>
          <w:tcPr>
            <w:tcW w:w="1117" w:type="pct"/>
            <w:shd w:val="clear" w:color="auto" w:fill="auto"/>
            <w:tcMar>
              <w:left w:w="0" w:type="dxa"/>
              <w:right w:w="0" w:type="dxa"/>
            </w:tcMar>
            <w:vAlign w:val="center"/>
          </w:tcPr>
          <w:p w14:paraId="6948150E"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Pr>
                <w:rFonts w:ascii="Arial" w:hAnsi="Arial" w:cs="Arial"/>
                <w:sz w:val="22"/>
                <w:szCs w:val="22"/>
              </w:rPr>
              <w:t>21</w:t>
            </w:r>
          </w:p>
        </w:tc>
        <w:tc>
          <w:tcPr>
            <w:tcW w:w="1052" w:type="pct"/>
            <w:shd w:val="clear" w:color="auto" w:fill="auto"/>
            <w:tcMar>
              <w:left w:w="0" w:type="dxa"/>
              <w:right w:w="0" w:type="dxa"/>
            </w:tcMar>
            <w:vAlign w:val="center"/>
          </w:tcPr>
          <w:p w14:paraId="0D5CAEAE"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Pr>
                <w:rFonts w:ascii="Arial" w:hAnsi="Arial" w:cs="Arial"/>
                <w:sz w:val="22"/>
                <w:szCs w:val="22"/>
              </w:rPr>
              <w:t>674</w:t>
            </w:r>
          </w:p>
        </w:tc>
      </w:tr>
      <w:tr w:rsidR="003876A1" w:rsidRPr="008B1A6B" w14:paraId="676720E2" w14:textId="77777777" w:rsidTr="00CB659E">
        <w:trPr>
          <w:trHeight w:val="361"/>
        </w:trPr>
        <w:tc>
          <w:tcPr>
            <w:tcW w:w="2831" w:type="pct"/>
            <w:shd w:val="clear" w:color="auto" w:fill="auto"/>
            <w:tcMar>
              <w:left w:w="0" w:type="dxa"/>
              <w:right w:w="0" w:type="dxa"/>
            </w:tcMar>
            <w:hideMark/>
          </w:tcPr>
          <w:p w14:paraId="73BF55EB" w14:textId="77777777" w:rsidR="003876A1" w:rsidRPr="008B1A6B" w:rsidRDefault="003876A1" w:rsidP="00CB659E">
            <w:pPr>
              <w:rPr>
                <w:b/>
                <w:bCs/>
                <w:szCs w:val="24"/>
              </w:rPr>
            </w:pPr>
            <w:r w:rsidRPr="008B1A6B">
              <w:rPr>
                <w:b/>
                <w:bCs/>
                <w:szCs w:val="24"/>
              </w:rPr>
              <w:t xml:space="preserve">Çiftçi </w:t>
            </w:r>
            <w:proofErr w:type="spellStart"/>
            <w:proofErr w:type="gramStart"/>
            <w:r w:rsidRPr="008B1A6B">
              <w:rPr>
                <w:b/>
                <w:bCs/>
                <w:szCs w:val="24"/>
              </w:rPr>
              <w:t>Gezisi,Teşvik</w:t>
            </w:r>
            <w:proofErr w:type="spellEnd"/>
            <w:proofErr w:type="gramEnd"/>
            <w:r w:rsidRPr="008B1A6B">
              <w:rPr>
                <w:b/>
                <w:bCs/>
                <w:szCs w:val="24"/>
              </w:rPr>
              <w:t xml:space="preserve"> Müsabakası, Panel, Konferans</w:t>
            </w:r>
          </w:p>
        </w:tc>
        <w:tc>
          <w:tcPr>
            <w:tcW w:w="1117" w:type="pct"/>
            <w:shd w:val="clear" w:color="auto" w:fill="auto"/>
            <w:tcMar>
              <w:left w:w="0" w:type="dxa"/>
              <w:right w:w="0" w:type="dxa"/>
            </w:tcMar>
            <w:vAlign w:val="center"/>
          </w:tcPr>
          <w:p w14:paraId="0E501F9F"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kern w:val="24"/>
                <w:sz w:val="22"/>
                <w:szCs w:val="22"/>
              </w:rPr>
              <w:t>16</w:t>
            </w:r>
          </w:p>
        </w:tc>
        <w:tc>
          <w:tcPr>
            <w:tcW w:w="1052" w:type="pct"/>
            <w:shd w:val="clear" w:color="auto" w:fill="auto"/>
            <w:tcMar>
              <w:left w:w="0" w:type="dxa"/>
              <w:right w:w="0" w:type="dxa"/>
            </w:tcMar>
            <w:vAlign w:val="center"/>
          </w:tcPr>
          <w:p w14:paraId="32D9C4FE"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themeColor="text1"/>
                <w:kern w:val="24"/>
                <w:sz w:val="22"/>
                <w:szCs w:val="22"/>
              </w:rPr>
              <w:t>37.649</w:t>
            </w:r>
          </w:p>
        </w:tc>
      </w:tr>
      <w:tr w:rsidR="003876A1" w:rsidRPr="000A5BBA" w14:paraId="08066FC6" w14:textId="77777777" w:rsidTr="00CB659E">
        <w:trPr>
          <w:trHeight w:val="361"/>
        </w:trPr>
        <w:tc>
          <w:tcPr>
            <w:tcW w:w="2831" w:type="pct"/>
            <w:shd w:val="clear" w:color="auto" w:fill="auto"/>
            <w:tcMar>
              <w:left w:w="0" w:type="dxa"/>
              <w:right w:w="0" w:type="dxa"/>
            </w:tcMar>
            <w:hideMark/>
          </w:tcPr>
          <w:p w14:paraId="7A656B6B" w14:textId="77777777" w:rsidR="003876A1" w:rsidRPr="008B1A6B" w:rsidRDefault="003876A1" w:rsidP="00CB659E">
            <w:pPr>
              <w:rPr>
                <w:b/>
                <w:bCs/>
                <w:szCs w:val="24"/>
              </w:rPr>
            </w:pPr>
            <w:r w:rsidRPr="008B1A6B">
              <w:rPr>
                <w:b/>
                <w:bCs/>
                <w:szCs w:val="24"/>
              </w:rPr>
              <w:t>Kitle yayım Vasıtaları (adet)</w:t>
            </w:r>
          </w:p>
        </w:tc>
        <w:tc>
          <w:tcPr>
            <w:tcW w:w="1117" w:type="pct"/>
            <w:shd w:val="clear" w:color="auto" w:fill="auto"/>
            <w:tcMar>
              <w:left w:w="0" w:type="dxa"/>
              <w:right w:w="0" w:type="dxa"/>
            </w:tcMar>
            <w:vAlign w:val="center"/>
          </w:tcPr>
          <w:p w14:paraId="1FD6E89A" w14:textId="77777777" w:rsidR="003876A1" w:rsidRPr="008B1A6B"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themeColor="text1"/>
                <w:kern w:val="24"/>
                <w:sz w:val="22"/>
                <w:szCs w:val="22"/>
              </w:rPr>
              <w:t>15</w:t>
            </w:r>
          </w:p>
        </w:tc>
        <w:tc>
          <w:tcPr>
            <w:tcW w:w="1052" w:type="pct"/>
            <w:shd w:val="clear" w:color="auto" w:fill="auto"/>
            <w:tcMar>
              <w:left w:w="0" w:type="dxa"/>
              <w:right w:w="0" w:type="dxa"/>
            </w:tcMar>
            <w:vAlign w:val="center"/>
          </w:tcPr>
          <w:p w14:paraId="12A611D2" w14:textId="77777777" w:rsidR="003876A1" w:rsidRPr="00B73476" w:rsidRDefault="003876A1" w:rsidP="00CB659E">
            <w:pPr>
              <w:pStyle w:val="NormalWeb"/>
              <w:spacing w:before="0" w:beforeAutospacing="0" w:after="0" w:afterAutospacing="0"/>
              <w:jc w:val="right"/>
              <w:textAlignment w:val="center"/>
              <w:rPr>
                <w:rFonts w:ascii="Arial" w:hAnsi="Arial" w:cs="Arial"/>
                <w:sz w:val="22"/>
                <w:szCs w:val="22"/>
              </w:rPr>
            </w:pPr>
            <w:r w:rsidRPr="008B1A6B">
              <w:rPr>
                <w:rFonts w:ascii="Arial" w:eastAsia="MS PGothic" w:hAnsi="Arial" w:cs="Arial"/>
                <w:color w:val="000000" w:themeColor="text1"/>
                <w:kern w:val="24"/>
                <w:sz w:val="22"/>
                <w:szCs w:val="22"/>
              </w:rPr>
              <w:t>27.000</w:t>
            </w:r>
          </w:p>
        </w:tc>
      </w:tr>
    </w:tbl>
    <w:p w14:paraId="79FAA12B" w14:textId="77777777" w:rsidR="003876A1" w:rsidRDefault="003876A1" w:rsidP="007B2ADA"/>
    <w:p w14:paraId="1F05EF33" w14:textId="77777777" w:rsidR="003876A1" w:rsidRDefault="003876A1" w:rsidP="007B2ADA"/>
    <w:p w14:paraId="41B645AE" w14:textId="77777777" w:rsidR="003876A1" w:rsidRDefault="003876A1" w:rsidP="007B2ADA"/>
    <w:p w14:paraId="089BE900" w14:textId="77777777" w:rsidR="003876A1" w:rsidRDefault="003876A1" w:rsidP="005D377B">
      <w:pPr>
        <w:pStyle w:val="Balk3"/>
      </w:pPr>
      <w:bookmarkStart w:id="947" w:name="_Toc529537865"/>
      <w:bookmarkStart w:id="948" w:name="_Toc529978481"/>
      <w:bookmarkStart w:id="949" w:name="_Toc536432245"/>
      <w:bookmarkStart w:id="950" w:name="_Toc1483587"/>
      <w:bookmarkStart w:id="951" w:name="_Toc43366238"/>
      <w:r w:rsidRPr="00A55AB8">
        <w:t>TARIMSAL YENİLİKLERİN YAYGINLAŞTIRILMASI PROJESİ</w:t>
      </w:r>
      <w:bookmarkEnd w:id="947"/>
      <w:bookmarkEnd w:id="948"/>
      <w:bookmarkEnd w:id="949"/>
      <w:bookmarkEnd w:id="950"/>
      <w:bookmarkEnd w:id="951"/>
    </w:p>
    <w:p w14:paraId="60464EBC" w14:textId="77777777" w:rsidR="003876A1" w:rsidRDefault="003876A1" w:rsidP="00A55AB8">
      <w:pPr>
        <w:ind w:firstLine="709"/>
        <w:rPr>
          <w:szCs w:val="24"/>
        </w:rPr>
      </w:pPr>
    </w:p>
    <w:p w14:paraId="044762CF" w14:textId="77777777" w:rsidR="003876A1" w:rsidRDefault="003876A1" w:rsidP="00A55AB8">
      <w:pPr>
        <w:ind w:firstLine="709"/>
        <w:rPr>
          <w:szCs w:val="24"/>
        </w:rPr>
      </w:pPr>
      <w:r w:rsidRPr="00FF678A">
        <w:rPr>
          <w:szCs w:val="24"/>
        </w:rPr>
        <w:t xml:space="preserve">Bakanlığımız tarafından </w:t>
      </w:r>
      <w:proofErr w:type="gramStart"/>
      <w:r w:rsidRPr="00FF678A">
        <w:rPr>
          <w:szCs w:val="24"/>
        </w:rPr>
        <w:t>Araştırmacı -</w:t>
      </w:r>
      <w:proofErr w:type="gramEnd"/>
      <w:r w:rsidRPr="00FF678A">
        <w:rPr>
          <w:szCs w:val="24"/>
        </w:rPr>
        <w:t xml:space="preserve"> Yayım - Çiftçi Bağının güçlendirilmesine yönelik, Enstitüler tarafından yeni geliştirilen çeşitlerin çiftçilere tanıtılması amacıyla “Tarımsal Yeniliklerin Yaygınlaştırılması projesi ” uygul</w:t>
      </w:r>
      <w:r>
        <w:rPr>
          <w:szCs w:val="24"/>
        </w:rPr>
        <w:t>anmıştır.</w:t>
      </w:r>
    </w:p>
    <w:p w14:paraId="41A650E0" w14:textId="77777777" w:rsidR="003876A1" w:rsidRDefault="003876A1" w:rsidP="00A55AB8">
      <w:pPr>
        <w:ind w:firstLine="709"/>
        <w:rPr>
          <w:szCs w:val="24"/>
        </w:rPr>
      </w:pPr>
    </w:p>
    <w:p w14:paraId="24798BA0" w14:textId="77777777" w:rsidR="003876A1" w:rsidRPr="00C77C8B" w:rsidRDefault="003876A1" w:rsidP="00F86A78">
      <w:pPr>
        <w:spacing w:after="120"/>
        <w:ind w:firstLine="357"/>
        <w:rPr>
          <w:b/>
          <w:szCs w:val="24"/>
        </w:rPr>
      </w:pPr>
      <w:proofErr w:type="gramStart"/>
      <w:r w:rsidRPr="00C77C8B">
        <w:rPr>
          <w:b/>
          <w:szCs w:val="24"/>
        </w:rPr>
        <w:t>201</w:t>
      </w:r>
      <w:r>
        <w:rPr>
          <w:b/>
          <w:szCs w:val="24"/>
        </w:rPr>
        <w:t>9</w:t>
      </w:r>
      <w:r w:rsidRPr="00C77C8B">
        <w:rPr>
          <w:b/>
          <w:szCs w:val="24"/>
        </w:rPr>
        <w:t xml:space="preserve">  yılında</w:t>
      </w:r>
      <w:proofErr w:type="gramEnd"/>
      <w:r w:rsidRPr="00C77C8B">
        <w:rPr>
          <w:b/>
          <w:szCs w:val="24"/>
        </w:rPr>
        <w:t xml:space="preserve"> ;</w:t>
      </w:r>
    </w:p>
    <w:p w14:paraId="65EE4254" w14:textId="77777777" w:rsidR="003876A1" w:rsidRPr="0068463C" w:rsidRDefault="003876A1" w:rsidP="0068463C">
      <w:pPr>
        <w:numPr>
          <w:ilvl w:val="0"/>
          <w:numId w:val="17"/>
        </w:numPr>
        <w:spacing w:after="120"/>
        <w:rPr>
          <w:szCs w:val="24"/>
        </w:rPr>
      </w:pPr>
      <w:r w:rsidRPr="00FF678A">
        <w:rPr>
          <w:szCs w:val="24"/>
        </w:rPr>
        <w:t>Nazilli Pamuk Araştırma Enstitüsü ile “</w:t>
      </w:r>
      <w:r w:rsidRPr="00FF678A">
        <w:rPr>
          <w:b/>
          <w:bCs/>
          <w:szCs w:val="24"/>
        </w:rPr>
        <w:t xml:space="preserve">Yeni Geliştirilen Yerli Pamuk Çeşitlerinin </w:t>
      </w:r>
      <w:proofErr w:type="spellStart"/>
      <w:r w:rsidRPr="00FF678A">
        <w:rPr>
          <w:b/>
          <w:bCs/>
          <w:szCs w:val="24"/>
        </w:rPr>
        <w:t>Yaygınlaştırlması</w:t>
      </w:r>
      <w:proofErr w:type="spellEnd"/>
      <w:r w:rsidRPr="00FF678A">
        <w:rPr>
          <w:b/>
          <w:bCs/>
          <w:szCs w:val="24"/>
        </w:rPr>
        <w:t xml:space="preserve"> </w:t>
      </w:r>
      <w:proofErr w:type="gramStart"/>
      <w:r w:rsidRPr="00FF678A">
        <w:rPr>
          <w:b/>
          <w:bCs/>
          <w:szCs w:val="24"/>
        </w:rPr>
        <w:t>Projesi</w:t>
      </w:r>
      <w:r w:rsidRPr="00FF678A">
        <w:rPr>
          <w:b/>
          <w:bCs/>
          <w:i/>
          <w:iCs/>
          <w:szCs w:val="24"/>
        </w:rPr>
        <w:t xml:space="preserve"> </w:t>
      </w:r>
      <w:r w:rsidRPr="00FF678A">
        <w:rPr>
          <w:szCs w:val="24"/>
        </w:rPr>
        <w:t>”</w:t>
      </w:r>
      <w:proofErr w:type="gramEnd"/>
    </w:p>
    <w:p w14:paraId="00737C1E" w14:textId="77777777" w:rsidR="003876A1" w:rsidRPr="0068463C" w:rsidRDefault="003876A1" w:rsidP="0068463C">
      <w:pPr>
        <w:numPr>
          <w:ilvl w:val="0"/>
          <w:numId w:val="17"/>
        </w:numPr>
        <w:spacing w:after="120"/>
        <w:rPr>
          <w:szCs w:val="24"/>
        </w:rPr>
      </w:pPr>
      <w:r w:rsidRPr="00FF678A">
        <w:rPr>
          <w:szCs w:val="24"/>
        </w:rPr>
        <w:t xml:space="preserve">Geçit Kuşağı Tar. Araştırma Enstitüsü ile </w:t>
      </w:r>
      <w:r w:rsidRPr="00FF678A">
        <w:rPr>
          <w:b/>
          <w:bCs/>
          <w:szCs w:val="24"/>
        </w:rPr>
        <w:t xml:space="preserve">“Geliştirilen Haşhaş Çeşitlerinin Yayımı Projesi” </w:t>
      </w:r>
    </w:p>
    <w:p w14:paraId="696D3814" w14:textId="77777777" w:rsidR="003876A1" w:rsidRPr="0068463C" w:rsidRDefault="003876A1" w:rsidP="0068463C">
      <w:pPr>
        <w:numPr>
          <w:ilvl w:val="0"/>
          <w:numId w:val="17"/>
        </w:numPr>
        <w:spacing w:after="120"/>
        <w:contextualSpacing/>
        <w:rPr>
          <w:szCs w:val="24"/>
        </w:rPr>
      </w:pPr>
      <w:r w:rsidRPr="00FF678A">
        <w:rPr>
          <w:szCs w:val="24"/>
        </w:rPr>
        <w:t xml:space="preserve">Olmak üzere ilimizde </w:t>
      </w:r>
      <w:r>
        <w:rPr>
          <w:szCs w:val="24"/>
        </w:rPr>
        <w:t>2 proje uygulanmıştır.</w:t>
      </w:r>
    </w:p>
    <w:p w14:paraId="1E0D456A" w14:textId="77777777" w:rsidR="003876A1" w:rsidRDefault="003876A1" w:rsidP="0068463C">
      <w:pPr>
        <w:spacing w:after="120"/>
        <w:ind w:firstLine="709"/>
        <w:rPr>
          <w:b/>
          <w:bCs/>
          <w:szCs w:val="24"/>
        </w:rPr>
      </w:pPr>
    </w:p>
    <w:p w14:paraId="7E2CB2E5" w14:textId="77777777" w:rsidR="003876A1" w:rsidRPr="00AF2908" w:rsidRDefault="003876A1" w:rsidP="0068463C">
      <w:pPr>
        <w:spacing w:after="120"/>
        <w:ind w:firstLine="709"/>
        <w:rPr>
          <w:rFonts w:ascii="Arial" w:eastAsia="Calibri" w:hAnsi="Arial" w:cs="Arial"/>
          <w:b/>
          <w:bCs/>
          <w:i/>
          <w:iCs/>
          <w:sz w:val="26"/>
          <w:szCs w:val="26"/>
          <w:lang w:eastAsia="en-US"/>
        </w:rPr>
      </w:pPr>
      <w:r w:rsidRPr="00AF2908">
        <w:rPr>
          <w:rFonts w:ascii="Arial" w:eastAsia="Calibri" w:hAnsi="Arial" w:cs="Arial"/>
          <w:b/>
          <w:bCs/>
          <w:i/>
          <w:iCs/>
          <w:sz w:val="26"/>
          <w:szCs w:val="26"/>
          <w:lang w:eastAsia="en-US"/>
        </w:rPr>
        <w:lastRenderedPageBreak/>
        <w:t xml:space="preserve">“Yeni Geliştirilen Yerli Pamuk Çeşitlerinin </w:t>
      </w:r>
      <w:proofErr w:type="spellStart"/>
      <w:r w:rsidRPr="00AF2908">
        <w:rPr>
          <w:rFonts w:ascii="Arial" w:eastAsia="Calibri" w:hAnsi="Arial" w:cs="Arial"/>
          <w:b/>
          <w:bCs/>
          <w:i/>
          <w:iCs/>
          <w:sz w:val="26"/>
          <w:szCs w:val="26"/>
          <w:lang w:eastAsia="en-US"/>
        </w:rPr>
        <w:t>Yaygınlaştırlması</w:t>
      </w:r>
      <w:proofErr w:type="spellEnd"/>
      <w:r w:rsidRPr="00AF2908">
        <w:rPr>
          <w:rFonts w:ascii="Arial" w:eastAsia="Calibri" w:hAnsi="Arial" w:cs="Arial"/>
          <w:b/>
          <w:bCs/>
          <w:i/>
          <w:iCs/>
          <w:sz w:val="26"/>
          <w:szCs w:val="26"/>
          <w:lang w:eastAsia="en-US"/>
        </w:rPr>
        <w:t xml:space="preserve"> </w:t>
      </w:r>
      <w:proofErr w:type="gramStart"/>
      <w:r w:rsidRPr="00AF2908">
        <w:rPr>
          <w:rFonts w:ascii="Arial" w:eastAsia="Calibri" w:hAnsi="Arial" w:cs="Arial"/>
          <w:b/>
          <w:bCs/>
          <w:i/>
          <w:iCs/>
          <w:sz w:val="26"/>
          <w:szCs w:val="26"/>
          <w:lang w:eastAsia="en-US"/>
        </w:rPr>
        <w:t>Projesi ”</w:t>
      </w:r>
      <w:proofErr w:type="gramEnd"/>
    </w:p>
    <w:p w14:paraId="13D7EEA9" w14:textId="77777777" w:rsidR="003876A1" w:rsidRDefault="003876A1" w:rsidP="00CB659E">
      <w:pPr>
        <w:spacing w:after="120"/>
        <w:ind w:firstLine="709"/>
        <w:rPr>
          <w:szCs w:val="24"/>
        </w:rPr>
      </w:pPr>
      <w:r w:rsidRPr="00FF678A">
        <w:rPr>
          <w:szCs w:val="24"/>
        </w:rPr>
        <w:t>201</w:t>
      </w:r>
      <w:r>
        <w:rPr>
          <w:szCs w:val="24"/>
        </w:rPr>
        <w:t>9</w:t>
      </w:r>
      <w:r w:rsidRPr="00FF678A">
        <w:rPr>
          <w:szCs w:val="24"/>
        </w:rPr>
        <w:t xml:space="preserve"> Yılında; Tarımsal Yeniliklerin Yaygınlaştırılması Projeleri Kapsamında, </w:t>
      </w:r>
      <w:r w:rsidRPr="00FF678A">
        <w:rPr>
          <w:b/>
          <w:bCs/>
          <w:szCs w:val="24"/>
        </w:rPr>
        <w:t xml:space="preserve">Yeni Geliştirilen Yerli Pamuk Çeşitlerinin </w:t>
      </w:r>
      <w:proofErr w:type="spellStart"/>
      <w:r w:rsidRPr="00FF678A">
        <w:rPr>
          <w:b/>
          <w:bCs/>
          <w:szCs w:val="24"/>
        </w:rPr>
        <w:t>Yaygınlaştırlması</w:t>
      </w:r>
      <w:proofErr w:type="spellEnd"/>
      <w:r w:rsidRPr="00FF678A">
        <w:rPr>
          <w:szCs w:val="24"/>
        </w:rPr>
        <w:t xml:space="preserve"> Alt Projesi dahilinde </w:t>
      </w:r>
      <w:r>
        <w:rPr>
          <w:szCs w:val="24"/>
        </w:rPr>
        <w:t xml:space="preserve">Sarayköy İlçesi Turan mahallede 1 çiftçide </w:t>
      </w:r>
      <w:proofErr w:type="gramStart"/>
      <w:r>
        <w:rPr>
          <w:szCs w:val="24"/>
        </w:rPr>
        <w:t>14  dekarlık</w:t>
      </w:r>
      <w:proofErr w:type="gramEnd"/>
      <w:r>
        <w:rPr>
          <w:szCs w:val="24"/>
        </w:rPr>
        <w:t xml:space="preserve"> alanda 12 </w:t>
      </w:r>
      <w:proofErr w:type="spellStart"/>
      <w:r>
        <w:rPr>
          <w:szCs w:val="24"/>
        </w:rPr>
        <w:t>Mays</w:t>
      </w:r>
      <w:proofErr w:type="spellEnd"/>
      <w:r>
        <w:rPr>
          <w:szCs w:val="24"/>
        </w:rPr>
        <w:t xml:space="preserve">, </w:t>
      </w:r>
      <w:proofErr w:type="spellStart"/>
      <w:r>
        <w:rPr>
          <w:szCs w:val="24"/>
        </w:rPr>
        <w:t>Merkezefendi</w:t>
      </w:r>
      <w:proofErr w:type="spellEnd"/>
      <w:r>
        <w:rPr>
          <w:szCs w:val="24"/>
        </w:rPr>
        <w:t xml:space="preserve"> </w:t>
      </w:r>
      <w:proofErr w:type="spellStart"/>
      <w:r>
        <w:rPr>
          <w:szCs w:val="24"/>
        </w:rPr>
        <w:t>Aşağışamlı</w:t>
      </w:r>
      <w:proofErr w:type="spellEnd"/>
      <w:r>
        <w:rPr>
          <w:szCs w:val="24"/>
        </w:rPr>
        <w:t xml:space="preserve"> Mahallesinde  1 çiftçide 20 dekarlık alanda 16 Mayıs tarihlerinde Nazilli Pamuk Araştırma Enstitüsü Müdürlüğünün geliştirmiş olduğu SC2009 ve SC2079 pamuk tohumlarının ekimi gerçekleştirilerek tarla günü yapılmıştır..</w:t>
      </w:r>
      <w:bookmarkStart w:id="952" w:name="_Toc536432246"/>
    </w:p>
    <w:p w14:paraId="5DEB796C" w14:textId="77777777" w:rsidR="003876A1" w:rsidRPr="006A5D68" w:rsidRDefault="003876A1" w:rsidP="00CB659E">
      <w:pPr>
        <w:spacing w:after="120"/>
        <w:ind w:firstLine="709"/>
        <w:rPr>
          <w:b/>
          <w:bCs/>
          <w:szCs w:val="24"/>
        </w:rPr>
      </w:pPr>
    </w:p>
    <w:bookmarkEnd w:id="952"/>
    <w:p w14:paraId="2D9E0EA2" w14:textId="77777777" w:rsidR="003876A1" w:rsidRPr="00FF678A" w:rsidRDefault="003876A1" w:rsidP="00A55AB8">
      <w:pPr>
        <w:ind w:firstLine="709"/>
        <w:rPr>
          <w:szCs w:val="24"/>
        </w:rPr>
      </w:pPr>
    </w:p>
    <w:p w14:paraId="23A433FF" w14:textId="77777777" w:rsidR="003876A1" w:rsidRPr="004B1DAC" w:rsidRDefault="003876A1" w:rsidP="00CB659E">
      <w:pPr>
        <w:pStyle w:val="Balk2"/>
        <w:ind w:firstLine="709"/>
      </w:pPr>
      <w:bookmarkStart w:id="953" w:name="_Toc536432247"/>
      <w:bookmarkStart w:id="954" w:name="_Toc1483589"/>
      <w:bookmarkStart w:id="955" w:name="_Toc43366239"/>
      <w:r>
        <w:t>“</w:t>
      </w:r>
      <w:r w:rsidRPr="004B1DAC">
        <w:t>Geliştirilen Haşhaş Çeşitlerinin Yayımı Projesi</w:t>
      </w:r>
      <w:bookmarkEnd w:id="953"/>
      <w:bookmarkEnd w:id="954"/>
      <w:r>
        <w:t>”</w:t>
      </w:r>
      <w:bookmarkEnd w:id="955"/>
    </w:p>
    <w:p w14:paraId="6D6B7AA0" w14:textId="77777777" w:rsidR="003876A1" w:rsidRDefault="003876A1" w:rsidP="00A55AB8">
      <w:pPr>
        <w:ind w:firstLine="709"/>
        <w:rPr>
          <w:szCs w:val="24"/>
        </w:rPr>
      </w:pPr>
    </w:p>
    <w:p w14:paraId="4F4C46C8" w14:textId="77777777" w:rsidR="003876A1" w:rsidRDefault="003876A1" w:rsidP="00A55AB8">
      <w:pPr>
        <w:ind w:firstLine="709"/>
        <w:rPr>
          <w:szCs w:val="24"/>
        </w:rPr>
      </w:pPr>
      <w:r w:rsidRPr="00FF678A">
        <w:rPr>
          <w:szCs w:val="24"/>
        </w:rPr>
        <w:t>Geçit Kuşağı Tarımsal Araştırma Enstitüsü tarafından geliştirilen 2 çeşit Haşhaş tohumu (Çelikoğlu-</w:t>
      </w:r>
      <w:proofErr w:type="spellStart"/>
      <w:r w:rsidRPr="00FF678A">
        <w:rPr>
          <w:szCs w:val="24"/>
        </w:rPr>
        <w:t>Hüseyinbey</w:t>
      </w:r>
      <w:proofErr w:type="spellEnd"/>
      <w:r w:rsidRPr="00FF678A">
        <w:rPr>
          <w:szCs w:val="24"/>
        </w:rPr>
        <w:t xml:space="preserve">) ve Toprak Mahsulleri Ofisi tarafından geliştirilen Ofis-1 ve Ofis-2 çeşitleri olmak üzere toplam 4 çeşit haşhaş tohumu ile </w:t>
      </w:r>
      <w:r>
        <w:rPr>
          <w:szCs w:val="24"/>
        </w:rPr>
        <w:t>Baklan</w:t>
      </w:r>
      <w:r w:rsidRPr="00FF678A">
        <w:rPr>
          <w:szCs w:val="24"/>
        </w:rPr>
        <w:t xml:space="preserve"> İlçesi </w:t>
      </w:r>
      <w:r>
        <w:rPr>
          <w:szCs w:val="24"/>
        </w:rPr>
        <w:t>Hadim</w:t>
      </w:r>
      <w:r w:rsidRPr="00FF678A">
        <w:rPr>
          <w:szCs w:val="24"/>
        </w:rPr>
        <w:t xml:space="preserve"> mahallesinde 1 çiftçide</w:t>
      </w:r>
      <w:r>
        <w:rPr>
          <w:szCs w:val="24"/>
        </w:rPr>
        <w:t>10</w:t>
      </w:r>
      <w:r w:rsidRPr="00FF678A">
        <w:rPr>
          <w:szCs w:val="24"/>
        </w:rPr>
        <w:t xml:space="preserve"> dekarlık arazide 16 Ekim 201</w:t>
      </w:r>
      <w:r>
        <w:rPr>
          <w:szCs w:val="24"/>
        </w:rPr>
        <w:t>8</w:t>
      </w:r>
      <w:r w:rsidRPr="00FF678A">
        <w:rPr>
          <w:szCs w:val="24"/>
        </w:rPr>
        <w:t xml:space="preserve"> tarihinde demonstrasyon kurulmuştur. </w:t>
      </w:r>
      <w:r>
        <w:rPr>
          <w:szCs w:val="24"/>
        </w:rPr>
        <w:t>26</w:t>
      </w:r>
      <w:r w:rsidRPr="00FF678A">
        <w:rPr>
          <w:szCs w:val="24"/>
        </w:rPr>
        <w:t>.06.201</w:t>
      </w:r>
      <w:r>
        <w:rPr>
          <w:szCs w:val="24"/>
        </w:rPr>
        <w:t>9</w:t>
      </w:r>
      <w:r w:rsidRPr="00FF678A">
        <w:rPr>
          <w:szCs w:val="24"/>
        </w:rPr>
        <w:t xml:space="preserve"> tarihinde 1</w:t>
      </w:r>
      <w:r>
        <w:rPr>
          <w:szCs w:val="24"/>
        </w:rPr>
        <w:t>37</w:t>
      </w:r>
      <w:r w:rsidRPr="00FF678A">
        <w:rPr>
          <w:szCs w:val="24"/>
        </w:rPr>
        <w:t xml:space="preserve"> kişinin katılımıyla Tarla Günü yapılmış olup </w:t>
      </w:r>
      <w:r>
        <w:rPr>
          <w:szCs w:val="24"/>
        </w:rPr>
        <w:t>30.06.2019</w:t>
      </w:r>
      <w:r w:rsidRPr="00FF678A">
        <w:rPr>
          <w:szCs w:val="24"/>
        </w:rPr>
        <w:t xml:space="preserve"> tarihinde hasat edilmiştir.</w:t>
      </w:r>
    </w:p>
    <w:p w14:paraId="3C444DD5" w14:textId="77777777" w:rsidR="003876A1" w:rsidRDefault="003876A1" w:rsidP="00A55AB8">
      <w:pPr>
        <w:ind w:firstLine="709"/>
        <w:rPr>
          <w:szCs w:val="24"/>
        </w:rPr>
      </w:pPr>
    </w:p>
    <w:p w14:paraId="236AC2CA" w14:textId="77777777" w:rsidR="003876A1" w:rsidRPr="00FF678A" w:rsidRDefault="003876A1" w:rsidP="00A55AB8">
      <w:pPr>
        <w:ind w:firstLine="709"/>
        <w:rPr>
          <w:szCs w:val="24"/>
        </w:rPr>
      </w:pPr>
    </w:p>
    <w:tbl>
      <w:tblPr>
        <w:tblW w:w="779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15"/>
        <w:gridCol w:w="2099"/>
        <w:gridCol w:w="2382"/>
      </w:tblGrid>
      <w:tr w:rsidR="003876A1" w:rsidRPr="000A5BBA" w14:paraId="345573ED" w14:textId="77777777" w:rsidTr="00CB659E">
        <w:trPr>
          <w:trHeight w:hRule="exact" w:val="728"/>
          <w:jc w:val="center"/>
        </w:trPr>
        <w:tc>
          <w:tcPr>
            <w:tcW w:w="3315" w:type="dxa"/>
            <w:shd w:val="clear" w:color="auto" w:fill="DEEAF6"/>
            <w:tcMar>
              <w:left w:w="0" w:type="dxa"/>
              <w:right w:w="0" w:type="dxa"/>
            </w:tcMar>
            <w:hideMark/>
          </w:tcPr>
          <w:p w14:paraId="51BF9420" w14:textId="77777777" w:rsidR="003876A1" w:rsidRPr="000A5BBA" w:rsidRDefault="003876A1" w:rsidP="000A5BBA">
            <w:pPr>
              <w:ind w:left="360"/>
              <w:rPr>
                <w:b/>
                <w:bCs/>
                <w:szCs w:val="24"/>
              </w:rPr>
            </w:pPr>
            <w:r w:rsidRPr="000A5BBA">
              <w:rPr>
                <w:b/>
                <w:bCs/>
                <w:szCs w:val="24"/>
              </w:rPr>
              <w:t>HAŞHAŞ ÇEŞİTLERİ</w:t>
            </w:r>
          </w:p>
        </w:tc>
        <w:tc>
          <w:tcPr>
            <w:tcW w:w="2099" w:type="dxa"/>
            <w:shd w:val="clear" w:color="auto" w:fill="DEEAF6"/>
            <w:tcMar>
              <w:left w:w="0" w:type="dxa"/>
              <w:right w:w="0" w:type="dxa"/>
            </w:tcMar>
            <w:hideMark/>
          </w:tcPr>
          <w:p w14:paraId="3DA27A2C" w14:textId="77777777" w:rsidR="003876A1" w:rsidRPr="000A5BBA" w:rsidRDefault="003876A1" w:rsidP="000A5BBA">
            <w:pPr>
              <w:ind w:left="360"/>
              <w:rPr>
                <w:b/>
                <w:bCs/>
                <w:szCs w:val="24"/>
              </w:rPr>
            </w:pPr>
            <w:r w:rsidRPr="000A5BBA">
              <w:rPr>
                <w:b/>
                <w:bCs/>
                <w:szCs w:val="24"/>
              </w:rPr>
              <w:t>KAPSUL (KG)</w:t>
            </w:r>
          </w:p>
        </w:tc>
        <w:tc>
          <w:tcPr>
            <w:tcW w:w="2382" w:type="dxa"/>
            <w:shd w:val="clear" w:color="auto" w:fill="DEEAF6"/>
            <w:tcMar>
              <w:left w:w="0" w:type="dxa"/>
              <w:right w:w="0" w:type="dxa"/>
            </w:tcMar>
            <w:hideMark/>
          </w:tcPr>
          <w:p w14:paraId="1D35CF11" w14:textId="77777777" w:rsidR="003876A1" w:rsidRPr="000A5BBA" w:rsidRDefault="003876A1" w:rsidP="000A5BBA">
            <w:pPr>
              <w:ind w:left="463" w:right="122"/>
              <w:rPr>
                <w:b/>
                <w:bCs/>
                <w:szCs w:val="24"/>
              </w:rPr>
            </w:pPr>
            <w:r w:rsidRPr="000A5BBA">
              <w:rPr>
                <w:b/>
                <w:bCs/>
                <w:szCs w:val="24"/>
              </w:rPr>
              <w:t>TOHUM(KG)</w:t>
            </w:r>
          </w:p>
        </w:tc>
      </w:tr>
      <w:tr w:rsidR="003876A1" w:rsidRPr="000A5BBA" w14:paraId="7C46674F" w14:textId="77777777" w:rsidTr="00CB659E">
        <w:trPr>
          <w:trHeight w:hRule="exact" w:val="447"/>
          <w:jc w:val="center"/>
        </w:trPr>
        <w:tc>
          <w:tcPr>
            <w:tcW w:w="3315" w:type="dxa"/>
            <w:shd w:val="clear" w:color="auto" w:fill="auto"/>
            <w:tcMar>
              <w:left w:w="0" w:type="dxa"/>
              <w:right w:w="0" w:type="dxa"/>
            </w:tcMar>
            <w:hideMark/>
          </w:tcPr>
          <w:p w14:paraId="4D4D2024" w14:textId="77777777" w:rsidR="003876A1" w:rsidRPr="000A5BBA" w:rsidRDefault="003876A1" w:rsidP="000A5BBA">
            <w:pPr>
              <w:ind w:left="360"/>
              <w:rPr>
                <w:szCs w:val="24"/>
              </w:rPr>
            </w:pPr>
            <w:proofErr w:type="spellStart"/>
            <w:r w:rsidRPr="000A5BBA">
              <w:rPr>
                <w:b/>
                <w:bCs/>
                <w:szCs w:val="24"/>
              </w:rPr>
              <w:t>Hüseyinbey</w:t>
            </w:r>
            <w:proofErr w:type="spellEnd"/>
          </w:p>
        </w:tc>
        <w:tc>
          <w:tcPr>
            <w:tcW w:w="2099" w:type="dxa"/>
            <w:shd w:val="clear" w:color="auto" w:fill="auto"/>
            <w:tcMar>
              <w:left w:w="0" w:type="dxa"/>
              <w:right w:w="0" w:type="dxa"/>
            </w:tcMar>
            <w:hideMark/>
          </w:tcPr>
          <w:p w14:paraId="22D6E523" w14:textId="77777777" w:rsidR="003876A1" w:rsidRPr="000A5BBA" w:rsidRDefault="003876A1" w:rsidP="000A5BBA">
            <w:pPr>
              <w:ind w:left="360"/>
              <w:rPr>
                <w:szCs w:val="24"/>
              </w:rPr>
            </w:pPr>
            <w:r w:rsidRPr="000A5BBA">
              <w:rPr>
                <w:b/>
                <w:bCs/>
                <w:szCs w:val="24"/>
              </w:rPr>
              <w:t>70</w:t>
            </w:r>
          </w:p>
        </w:tc>
        <w:tc>
          <w:tcPr>
            <w:tcW w:w="2382" w:type="dxa"/>
            <w:shd w:val="clear" w:color="auto" w:fill="auto"/>
            <w:tcMar>
              <w:left w:w="0" w:type="dxa"/>
              <w:right w:w="0" w:type="dxa"/>
            </w:tcMar>
            <w:hideMark/>
          </w:tcPr>
          <w:p w14:paraId="29214450" w14:textId="77777777" w:rsidR="003876A1" w:rsidRPr="000A5BBA" w:rsidRDefault="003876A1" w:rsidP="00CB659E">
            <w:pPr>
              <w:ind w:left="463" w:hanging="103"/>
              <w:rPr>
                <w:szCs w:val="24"/>
              </w:rPr>
            </w:pPr>
            <w:r>
              <w:rPr>
                <w:b/>
                <w:bCs/>
                <w:szCs w:val="24"/>
              </w:rPr>
              <w:t>110</w:t>
            </w:r>
          </w:p>
        </w:tc>
      </w:tr>
      <w:tr w:rsidR="003876A1" w:rsidRPr="000A5BBA" w14:paraId="120573E9" w14:textId="77777777" w:rsidTr="00CB659E">
        <w:trPr>
          <w:trHeight w:hRule="exact" w:val="448"/>
          <w:jc w:val="center"/>
        </w:trPr>
        <w:tc>
          <w:tcPr>
            <w:tcW w:w="3315" w:type="dxa"/>
            <w:shd w:val="clear" w:color="auto" w:fill="auto"/>
            <w:tcMar>
              <w:left w:w="0" w:type="dxa"/>
              <w:right w:w="0" w:type="dxa"/>
            </w:tcMar>
            <w:hideMark/>
          </w:tcPr>
          <w:p w14:paraId="33F62F05" w14:textId="77777777" w:rsidR="003876A1" w:rsidRPr="000A5BBA" w:rsidRDefault="003876A1" w:rsidP="000A5BBA">
            <w:pPr>
              <w:ind w:left="360"/>
              <w:rPr>
                <w:szCs w:val="24"/>
              </w:rPr>
            </w:pPr>
            <w:r w:rsidRPr="000A5BBA">
              <w:rPr>
                <w:b/>
                <w:bCs/>
                <w:szCs w:val="24"/>
              </w:rPr>
              <w:t>Çelikoğlu</w:t>
            </w:r>
          </w:p>
        </w:tc>
        <w:tc>
          <w:tcPr>
            <w:tcW w:w="2099" w:type="dxa"/>
            <w:shd w:val="clear" w:color="auto" w:fill="auto"/>
            <w:tcMar>
              <w:left w:w="0" w:type="dxa"/>
              <w:right w:w="0" w:type="dxa"/>
            </w:tcMar>
            <w:hideMark/>
          </w:tcPr>
          <w:p w14:paraId="0676AD42" w14:textId="77777777" w:rsidR="003876A1" w:rsidRPr="000A5BBA" w:rsidRDefault="003876A1" w:rsidP="00CB659E">
            <w:pPr>
              <w:ind w:left="360"/>
              <w:rPr>
                <w:szCs w:val="24"/>
              </w:rPr>
            </w:pPr>
            <w:r>
              <w:rPr>
                <w:b/>
                <w:bCs/>
                <w:szCs w:val="24"/>
              </w:rPr>
              <w:t>75</w:t>
            </w:r>
          </w:p>
        </w:tc>
        <w:tc>
          <w:tcPr>
            <w:tcW w:w="2382" w:type="dxa"/>
            <w:shd w:val="clear" w:color="auto" w:fill="auto"/>
            <w:tcMar>
              <w:left w:w="0" w:type="dxa"/>
              <w:right w:w="0" w:type="dxa"/>
            </w:tcMar>
            <w:hideMark/>
          </w:tcPr>
          <w:p w14:paraId="11E179AC" w14:textId="77777777" w:rsidR="003876A1" w:rsidRPr="000A5BBA" w:rsidRDefault="003876A1" w:rsidP="00CB659E">
            <w:pPr>
              <w:ind w:left="463" w:hanging="103"/>
              <w:rPr>
                <w:szCs w:val="24"/>
              </w:rPr>
            </w:pPr>
            <w:r>
              <w:rPr>
                <w:b/>
                <w:bCs/>
                <w:szCs w:val="24"/>
              </w:rPr>
              <w:t>115</w:t>
            </w:r>
          </w:p>
        </w:tc>
      </w:tr>
      <w:tr w:rsidR="003876A1" w:rsidRPr="000A5BBA" w14:paraId="25A345C3" w14:textId="77777777" w:rsidTr="00CB659E">
        <w:trPr>
          <w:trHeight w:hRule="exact" w:val="448"/>
          <w:jc w:val="center"/>
        </w:trPr>
        <w:tc>
          <w:tcPr>
            <w:tcW w:w="3315" w:type="dxa"/>
            <w:shd w:val="clear" w:color="auto" w:fill="auto"/>
            <w:tcMar>
              <w:left w:w="0" w:type="dxa"/>
              <w:right w:w="0" w:type="dxa"/>
            </w:tcMar>
            <w:hideMark/>
          </w:tcPr>
          <w:p w14:paraId="763C5C80" w14:textId="77777777" w:rsidR="003876A1" w:rsidRPr="000A5BBA" w:rsidRDefault="003876A1" w:rsidP="000A5BBA">
            <w:pPr>
              <w:ind w:left="360"/>
              <w:rPr>
                <w:szCs w:val="24"/>
              </w:rPr>
            </w:pPr>
            <w:r w:rsidRPr="000A5BBA">
              <w:rPr>
                <w:b/>
                <w:bCs/>
                <w:szCs w:val="24"/>
              </w:rPr>
              <w:t>Ofis 1</w:t>
            </w:r>
          </w:p>
        </w:tc>
        <w:tc>
          <w:tcPr>
            <w:tcW w:w="2099" w:type="dxa"/>
            <w:shd w:val="clear" w:color="auto" w:fill="auto"/>
            <w:tcMar>
              <w:left w:w="0" w:type="dxa"/>
              <w:right w:w="0" w:type="dxa"/>
            </w:tcMar>
            <w:hideMark/>
          </w:tcPr>
          <w:p w14:paraId="04B596CF" w14:textId="77777777" w:rsidR="003876A1" w:rsidRPr="000A5BBA" w:rsidRDefault="003876A1" w:rsidP="000A5BBA">
            <w:pPr>
              <w:ind w:left="360"/>
              <w:rPr>
                <w:szCs w:val="24"/>
              </w:rPr>
            </w:pPr>
            <w:r>
              <w:rPr>
                <w:szCs w:val="24"/>
              </w:rPr>
              <w:t>45</w:t>
            </w:r>
          </w:p>
        </w:tc>
        <w:tc>
          <w:tcPr>
            <w:tcW w:w="2382" w:type="dxa"/>
            <w:shd w:val="clear" w:color="auto" w:fill="auto"/>
            <w:tcMar>
              <w:left w:w="0" w:type="dxa"/>
              <w:right w:w="0" w:type="dxa"/>
            </w:tcMar>
            <w:hideMark/>
          </w:tcPr>
          <w:p w14:paraId="456743DD" w14:textId="77777777" w:rsidR="003876A1" w:rsidRPr="000A5BBA" w:rsidRDefault="003876A1" w:rsidP="000A5BBA">
            <w:pPr>
              <w:ind w:left="463" w:hanging="103"/>
              <w:rPr>
                <w:szCs w:val="24"/>
              </w:rPr>
            </w:pPr>
            <w:r>
              <w:rPr>
                <w:b/>
                <w:bCs/>
                <w:szCs w:val="24"/>
              </w:rPr>
              <w:t>75</w:t>
            </w:r>
          </w:p>
        </w:tc>
      </w:tr>
      <w:tr w:rsidR="003876A1" w:rsidRPr="000A5BBA" w14:paraId="46F49EB3" w14:textId="77777777" w:rsidTr="00CB659E">
        <w:trPr>
          <w:trHeight w:hRule="exact" w:val="448"/>
          <w:jc w:val="center"/>
        </w:trPr>
        <w:tc>
          <w:tcPr>
            <w:tcW w:w="3315" w:type="dxa"/>
            <w:shd w:val="clear" w:color="auto" w:fill="auto"/>
            <w:tcMar>
              <w:left w:w="0" w:type="dxa"/>
              <w:right w:w="0" w:type="dxa"/>
            </w:tcMar>
            <w:hideMark/>
          </w:tcPr>
          <w:p w14:paraId="03B80077" w14:textId="77777777" w:rsidR="003876A1" w:rsidRPr="000A5BBA" w:rsidRDefault="003876A1" w:rsidP="000A5BBA">
            <w:pPr>
              <w:ind w:left="360"/>
              <w:rPr>
                <w:szCs w:val="24"/>
              </w:rPr>
            </w:pPr>
            <w:r w:rsidRPr="000A5BBA">
              <w:rPr>
                <w:b/>
                <w:bCs/>
                <w:szCs w:val="24"/>
              </w:rPr>
              <w:t>Ofis 2</w:t>
            </w:r>
          </w:p>
        </w:tc>
        <w:tc>
          <w:tcPr>
            <w:tcW w:w="2099" w:type="dxa"/>
            <w:shd w:val="clear" w:color="auto" w:fill="auto"/>
            <w:tcMar>
              <w:left w:w="0" w:type="dxa"/>
              <w:right w:w="0" w:type="dxa"/>
            </w:tcMar>
            <w:hideMark/>
          </w:tcPr>
          <w:p w14:paraId="44F698AA" w14:textId="77777777" w:rsidR="003876A1" w:rsidRPr="000A5BBA" w:rsidRDefault="003876A1" w:rsidP="000A5BBA">
            <w:pPr>
              <w:ind w:left="360"/>
              <w:rPr>
                <w:szCs w:val="24"/>
              </w:rPr>
            </w:pPr>
            <w:r>
              <w:rPr>
                <w:b/>
                <w:bCs/>
                <w:szCs w:val="24"/>
              </w:rPr>
              <w:t>50</w:t>
            </w:r>
          </w:p>
        </w:tc>
        <w:tc>
          <w:tcPr>
            <w:tcW w:w="2382" w:type="dxa"/>
            <w:shd w:val="clear" w:color="auto" w:fill="auto"/>
            <w:tcMar>
              <w:left w:w="0" w:type="dxa"/>
              <w:right w:w="0" w:type="dxa"/>
            </w:tcMar>
            <w:hideMark/>
          </w:tcPr>
          <w:p w14:paraId="434B9DE1" w14:textId="77777777" w:rsidR="003876A1" w:rsidRPr="000A5BBA" w:rsidRDefault="003876A1" w:rsidP="000A5BBA">
            <w:pPr>
              <w:ind w:left="463" w:hanging="103"/>
              <w:rPr>
                <w:szCs w:val="24"/>
              </w:rPr>
            </w:pPr>
            <w:r>
              <w:rPr>
                <w:b/>
                <w:bCs/>
                <w:szCs w:val="24"/>
              </w:rPr>
              <w:t>80</w:t>
            </w:r>
          </w:p>
        </w:tc>
      </w:tr>
      <w:tr w:rsidR="003876A1" w:rsidRPr="000A5BBA" w14:paraId="614652D2" w14:textId="77777777" w:rsidTr="00CB659E">
        <w:trPr>
          <w:trHeight w:hRule="exact" w:val="448"/>
          <w:jc w:val="center"/>
        </w:trPr>
        <w:tc>
          <w:tcPr>
            <w:tcW w:w="3315" w:type="dxa"/>
            <w:shd w:val="clear" w:color="auto" w:fill="auto"/>
            <w:tcMar>
              <w:left w:w="0" w:type="dxa"/>
              <w:right w:w="0" w:type="dxa"/>
            </w:tcMar>
            <w:hideMark/>
          </w:tcPr>
          <w:p w14:paraId="31790A53" w14:textId="77777777" w:rsidR="003876A1" w:rsidRPr="000A5BBA" w:rsidRDefault="003876A1" w:rsidP="000A5BBA">
            <w:pPr>
              <w:ind w:left="360"/>
              <w:rPr>
                <w:szCs w:val="24"/>
              </w:rPr>
            </w:pPr>
            <w:r w:rsidRPr="000A5BBA">
              <w:rPr>
                <w:b/>
                <w:bCs/>
                <w:szCs w:val="24"/>
              </w:rPr>
              <w:t>Yerli Çeşit</w:t>
            </w:r>
          </w:p>
        </w:tc>
        <w:tc>
          <w:tcPr>
            <w:tcW w:w="2099" w:type="dxa"/>
            <w:shd w:val="clear" w:color="auto" w:fill="auto"/>
            <w:tcMar>
              <w:left w:w="0" w:type="dxa"/>
              <w:right w:w="0" w:type="dxa"/>
            </w:tcMar>
            <w:hideMark/>
          </w:tcPr>
          <w:p w14:paraId="0B8DEF11" w14:textId="77777777" w:rsidR="003876A1" w:rsidRPr="000A5BBA" w:rsidRDefault="003876A1" w:rsidP="000A5BBA">
            <w:pPr>
              <w:ind w:left="360"/>
              <w:rPr>
                <w:szCs w:val="24"/>
              </w:rPr>
            </w:pPr>
            <w:r>
              <w:rPr>
                <w:b/>
                <w:bCs/>
                <w:szCs w:val="24"/>
              </w:rPr>
              <w:t>65</w:t>
            </w:r>
          </w:p>
        </w:tc>
        <w:tc>
          <w:tcPr>
            <w:tcW w:w="2382" w:type="dxa"/>
            <w:shd w:val="clear" w:color="auto" w:fill="auto"/>
            <w:tcMar>
              <w:left w:w="0" w:type="dxa"/>
              <w:right w:w="0" w:type="dxa"/>
            </w:tcMar>
            <w:hideMark/>
          </w:tcPr>
          <w:p w14:paraId="5F191BA4" w14:textId="77777777" w:rsidR="003876A1" w:rsidRPr="000A5BBA" w:rsidRDefault="003876A1" w:rsidP="000A5BBA">
            <w:pPr>
              <w:ind w:left="463" w:hanging="103"/>
              <w:rPr>
                <w:szCs w:val="24"/>
              </w:rPr>
            </w:pPr>
            <w:r>
              <w:rPr>
                <w:b/>
                <w:bCs/>
                <w:szCs w:val="24"/>
              </w:rPr>
              <w:t>100</w:t>
            </w:r>
          </w:p>
        </w:tc>
      </w:tr>
    </w:tbl>
    <w:p w14:paraId="61E41FDF" w14:textId="77777777" w:rsidR="003876A1" w:rsidRDefault="003876A1" w:rsidP="004B1DAC">
      <w:pPr>
        <w:ind w:firstLine="709"/>
        <w:rPr>
          <w:sz w:val="22"/>
          <w:szCs w:val="22"/>
        </w:rPr>
      </w:pPr>
    </w:p>
    <w:p w14:paraId="07A7A933" w14:textId="77777777" w:rsidR="003876A1" w:rsidRDefault="003876A1" w:rsidP="004B1DAC">
      <w:pPr>
        <w:ind w:firstLine="709"/>
        <w:rPr>
          <w:sz w:val="22"/>
          <w:szCs w:val="22"/>
        </w:rPr>
      </w:pPr>
    </w:p>
    <w:p w14:paraId="4612AE51" w14:textId="77777777" w:rsidR="003876A1" w:rsidRDefault="003876A1" w:rsidP="004B1DAC">
      <w:pPr>
        <w:contextualSpacing/>
        <w:rPr>
          <w:b/>
          <w:sz w:val="22"/>
          <w:szCs w:val="22"/>
        </w:rPr>
      </w:pPr>
    </w:p>
    <w:p w14:paraId="55B63A62" w14:textId="77777777" w:rsidR="003876A1" w:rsidRPr="00C254A3" w:rsidRDefault="003876A1" w:rsidP="00CB659E">
      <w:pPr>
        <w:contextualSpacing/>
        <w:rPr>
          <w:b/>
          <w:szCs w:val="22"/>
        </w:rPr>
      </w:pPr>
      <w:r w:rsidRPr="00C254A3">
        <w:rPr>
          <w:b/>
          <w:szCs w:val="22"/>
        </w:rPr>
        <w:t xml:space="preserve">TARIMSAL YAYIM PROJESİ </w:t>
      </w:r>
    </w:p>
    <w:p w14:paraId="4AEA9D17" w14:textId="77777777" w:rsidR="003876A1" w:rsidRPr="00C254A3" w:rsidRDefault="003876A1" w:rsidP="00CB659E">
      <w:pPr>
        <w:contextualSpacing/>
        <w:rPr>
          <w:b/>
          <w:szCs w:val="22"/>
        </w:rPr>
      </w:pPr>
    </w:p>
    <w:p w14:paraId="25994CE1" w14:textId="77777777" w:rsidR="003876A1" w:rsidRPr="00C254A3" w:rsidRDefault="003876A1" w:rsidP="004B1DAC">
      <w:pPr>
        <w:contextualSpacing/>
        <w:rPr>
          <w:b/>
          <w:szCs w:val="22"/>
        </w:rPr>
      </w:pPr>
      <w:r w:rsidRPr="00C254A3">
        <w:rPr>
          <w:b/>
          <w:szCs w:val="22"/>
        </w:rPr>
        <w:t xml:space="preserve">*Tarımsal Yayım Projesi kapsamında “Çöl Macerası </w:t>
      </w:r>
      <w:proofErr w:type="spellStart"/>
      <w:r w:rsidRPr="00C254A3">
        <w:rPr>
          <w:b/>
          <w:szCs w:val="22"/>
        </w:rPr>
        <w:t>Yaıyım</w:t>
      </w:r>
      <w:proofErr w:type="spellEnd"/>
      <w:r w:rsidRPr="00C254A3">
        <w:rPr>
          <w:b/>
          <w:szCs w:val="22"/>
        </w:rPr>
        <w:t xml:space="preserve"> Projesi” Sarayköy </w:t>
      </w:r>
      <w:proofErr w:type="gramStart"/>
      <w:r w:rsidRPr="00C254A3">
        <w:rPr>
          <w:b/>
          <w:szCs w:val="22"/>
        </w:rPr>
        <w:t>İlçesinde  Sakarya</w:t>
      </w:r>
      <w:proofErr w:type="gramEnd"/>
      <w:r w:rsidRPr="00C254A3">
        <w:rPr>
          <w:b/>
          <w:szCs w:val="22"/>
        </w:rPr>
        <w:t xml:space="preserve"> İlkokulunda ve Acıpayam ilçesi Alaattin mahallesinde  ilkokulda toplamda 2 ilkokulda 350 öğrenciyle etkinlik yapıldı.</w:t>
      </w:r>
    </w:p>
    <w:p w14:paraId="05271F32" w14:textId="77777777" w:rsidR="003876A1" w:rsidRPr="00C254A3" w:rsidRDefault="003876A1" w:rsidP="004B1DAC">
      <w:pPr>
        <w:contextualSpacing/>
        <w:rPr>
          <w:b/>
          <w:szCs w:val="22"/>
        </w:rPr>
      </w:pPr>
    </w:p>
    <w:p w14:paraId="48E47145" w14:textId="77777777" w:rsidR="003876A1" w:rsidRDefault="003876A1" w:rsidP="004B1DAC">
      <w:pPr>
        <w:contextualSpacing/>
        <w:rPr>
          <w:b/>
          <w:szCs w:val="22"/>
        </w:rPr>
      </w:pPr>
      <w:r w:rsidRPr="00C254A3">
        <w:rPr>
          <w:b/>
          <w:szCs w:val="22"/>
        </w:rPr>
        <w:t xml:space="preserve"> * Ayrıca Batı Akdeniz Araştırma Enstitüsü Müdürlüğünün organize ettiği ve Enstitü Müdürlüğü tarafından geliştirilen Kırkağaç çeşidi Kavun çeşidi için Acıpayam İlçesi Akalan ve Tavas Altınova mahallelerinde 1’er dekarlık 2 </w:t>
      </w:r>
      <w:proofErr w:type="spellStart"/>
      <w:r w:rsidRPr="00C254A3">
        <w:rPr>
          <w:b/>
          <w:szCs w:val="22"/>
        </w:rPr>
        <w:t>demostrayon</w:t>
      </w:r>
      <w:proofErr w:type="spellEnd"/>
      <w:r w:rsidRPr="00C254A3">
        <w:rPr>
          <w:b/>
          <w:szCs w:val="22"/>
        </w:rPr>
        <w:t xml:space="preserve"> </w:t>
      </w:r>
      <w:proofErr w:type="gramStart"/>
      <w:r w:rsidRPr="00C254A3">
        <w:rPr>
          <w:b/>
          <w:szCs w:val="22"/>
        </w:rPr>
        <w:t>kurulmuştur..</w:t>
      </w:r>
      <w:proofErr w:type="gramEnd"/>
      <w:r w:rsidRPr="00C254A3">
        <w:rPr>
          <w:b/>
          <w:szCs w:val="22"/>
        </w:rPr>
        <w:t xml:space="preserve">   </w:t>
      </w:r>
    </w:p>
    <w:p w14:paraId="7EDA2F11" w14:textId="77777777" w:rsidR="003876A1" w:rsidRPr="00C254A3" w:rsidRDefault="003876A1" w:rsidP="004B1DAC">
      <w:pPr>
        <w:contextualSpacing/>
        <w:rPr>
          <w:b/>
          <w:szCs w:val="22"/>
        </w:rPr>
      </w:pPr>
    </w:p>
    <w:p w14:paraId="134C9890" w14:textId="77777777" w:rsidR="003876A1" w:rsidRPr="00C254A3" w:rsidRDefault="003876A1" w:rsidP="004B1DAC">
      <w:pPr>
        <w:contextualSpacing/>
        <w:rPr>
          <w:b/>
          <w:szCs w:val="22"/>
        </w:rPr>
      </w:pPr>
    </w:p>
    <w:p w14:paraId="7C8589AD" w14:textId="77777777" w:rsidR="003876A1" w:rsidRDefault="003876A1" w:rsidP="006C1502">
      <w:pPr>
        <w:pStyle w:val="Balk2"/>
      </w:pPr>
      <w:bookmarkStart w:id="956" w:name="_Toc529537866"/>
      <w:bookmarkStart w:id="957" w:name="_Toc529978482"/>
      <w:bookmarkStart w:id="958" w:name="_Toc536432248"/>
      <w:bookmarkStart w:id="959" w:name="_Toc1483590"/>
      <w:bookmarkStart w:id="960" w:name="_Toc43366240"/>
      <w:r w:rsidRPr="004B1DAC">
        <w:t>Lider Çocuk Tarım Kampı</w:t>
      </w:r>
      <w:bookmarkEnd w:id="956"/>
      <w:bookmarkEnd w:id="957"/>
      <w:bookmarkEnd w:id="958"/>
      <w:bookmarkEnd w:id="959"/>
      <w:bookmarkEnd w:id="960"/>
    </w:p>
    <w:p w14:paraId="29FFA8FC" w14:textId="77777777" w:rsidR="003876A1" w:rsidRPr="00C254A3" w:rsidRDefault="003876A1" w:rsidP="004B1DAC">
      <w:pPr>
        <w:rPr>
          <w:szCs w:val="24"/>
        </w:rPr>
      </w:pPr>
    </w:p>
    <w:p w14:paraId="50029E31" w14:textId="77777777" w:rsidR="003876A1" w:rsidRDefault="003876A1" w:rsidP="00A55AB8">
      <w:pPr>
        <w:rPr>
          <w:szCs w:val="24"/>
        </w:rPr>
      </w:pPr>
      <w:r w:rsidRPr="00C254A3">
        <w:rPr>
          <w:szCs w:val="24"/>
        </w:rPr>
        <w:tab/>
        <w:t xml:space="preserve">Bakanlığımızca 2014 yılından beri düzenlenmekte olan Lider Çocuk Tarım Kampının beşincisi, 28-30 Mayıs 2019 tarihleri arasında Milli Eğitim Müdürlüğünün belirlediği Pamukkale İlçesine bağlı Milli Eğitim Koruma Derneği İlköğretim </w:t>
      </w:r>
      <w:proofErr w:type="gramStart"/>
      <w:r w:rsidRPr="00C254A3">
        <w:rPr>
          <w:szCs w:val="24"/>
        </w:rPr>
        <w:t>okulunun  4.</w:t>
      </w:r>
      <w:proofErr w:type="gramEnd"/>
      <w:r w:rsidRPr="00C254A3">
        <w:rPr>
          <w:szCs w:val="24"/>
        </w:rPr>
        <w:t>sınıf 23 öğrencisiyle gerçekleştirilmiştir.</w:t>
      </w:r>
    </w:p>
    <w:p w14:paraId="0F7BA50E" w14:textId="77777777" w:rsidR="003876A1" w:rsidRPr="00C254A3" w:rsidRDefault="003876A1" w:rsidP="00A55AB8">
      <w:pPr>
        <w:rPr>
          <w:szCs w:val="24"/>
        </w:rPr>
      </w:pPr>
    </w:p>
    <w:p w14:paraId="1577C91B" w14:textId="77777777" w:rsidR="003876A1" w:rsidRPr="00C254A3" w:rsidRDefault="003876A1" w:rsidP="00A55AB8">
      <w:pPr>
        <w:ind w:firstLine="708"/>
        <w:rPr>
          <w:szCs w:val="24"/>
        </w:rPr>
      </w:pPr>
      <w:r w:rsidRPr="00C254A3">
        <w:rPr>
          <w:szCs w:val="24"/>
        </w:rPr>
        <w:lastRenderedPageBreak/>
        <w:tab/>
        <w:t xml:space="preserve">Lider Çocuk Tarım Kampında Şube Müdürlüklerimizin işleyişi, yapılan iş ve işlemler hakkında bilgilendirme, Gıda ve Hayvancılık işletme ziyaretleri ile çocukların gıda ve hayvansal üretim ve ayrıca 2019 yılı kamp programının teması </w:t>
      </w:r>
      <w:proofErr w:type="gramStart"/>
      <w:r w:rsidRPr="00C254A3">
        <w:rPr>
          <w:szCs w:val="24"/>
        </w:rPr>
        <w:t>olan  "</w:t>
      </w:r>
      <w:proofErr w:type="gramEnd"/>
      <w:r w:rsidRPr="00C254A3">
        <w:rPr>
          <w:szCs w:val="24"/>
        </w:rPr>
        <w:t>Sıfır Atık " konularında hakkında bilgilendirme ve resim yarışması yapılmıştır.</w:t>
      </w:r>
    </w:p>
    <w:p w14:paraId="2F6ABB12" w14:textId="77777777" w:rsidR="003876A1" w:rsidRPr="00C254A3" w:rsidRDefault="003876A1" w:rsidP="00A55AB8">
      <w:pPr>
        <w:ind w:firstLine="708"/>
        <w:rPr>
          <w:szCs w:val="24"/>
        </w:rPr>
      </w:pPr>
    </w:p>
    <w:p w14:paraId="753CB8D9" w14:textId="77777777" w:rsidR="003876A1" w:rsidRPr="00C254A3" w:rsidRDefault="003876A1" w:rsidP="004D70B2">
      <w:pPr>
        <w:tabs>
          <w:tab w:val="left" w:pos="426"/>
        </w:tabs>
        <w:ind w:firstLine="708"/>
        <w:rPr>
          <w:szCs w:val="24"/>
        </w:rPr>
      </w:pPr>
    </w:p>
    <w:p w14:paraId="358C6534" w14:textId="77777777" w:rsidR="003876A1" w:rsidRPr="004B1DAC" w:rsidRDefault="003876A1" w:rsidP="007564AE"/>
    <w:p w14:paraId="661345D8" w14:textId="77777777" w:rsidR="003876A1" w:rsidRDefault="003876A1" w:rsidP="006C1502">
      <w:pPr>
        <w:pStyle w:val="Balk2"/>
      </w:pPr>
      <w:bookmarkStart w:id="961" w:name="_Toc529537867"/>
      <w:bookmarkStart w:id="962" w:name="_Toc529978483"/>
      <w:bookmarkStart w:id="963" w:name="_Toc536432249"/>
      <w:bookmarkStart w:id="964" w:name="_Toc1483591"/>
      <w:bookmarkStart w:id="965" w:name="_Toc43366241"/>
      <w:r w:rsidRPr="005D4FCD">
        <w:t>TABİİ AFETLER</w:t>
      </w:r>
      <w:bookmarkStart w:id="966" w:name="_Toc529537868"/>
      <w:bookmarkStart w:id="967" w:name="_Toc529978484"/>
      <w:bookmarkEnd w:id="961"/>
      <w:bookmarkEnd w:id="962"/>
      <w:bookmarkEnd w:id="963"/>
      <w:bookmarkEnd w:id="964"/>
      <w:bookmarkEnd w:id="965"/>
    </w:p>
    <w:p w14:paraId="0C6B5407" w14:textId="77777777" w:rsidR="003876A1" w:rsidRDefault="003876A1" w:rsidP="00CB659E">
      <w:pPr>
        <w:rPr>
          <w:lang w:eastAsia="en-US"/>
        </w:rPr>
      </w:pPr>
    </w:p>
    <w:p w14:paraId="0C833AE2" w14:textId="77777777" w:rsidR="003876A1" w:rsidRDefault="003876A1" w:rsidP="00CB659E">
      <w:pPr>
        <w:pStyle w:val="Balk2"/>
      </w:pPr>
      <w:bookmarkStart w:id="968" w:name="_Toc43366242"/>
      <w:r w:rsidRPr="005D4FCD">
        <w:t>201</w:t>
      </w:r>
      <w:r>
        <w:t>9</w:t>
      </w:r>
      <w:r w:rsidRPr="005D4FCD">
        <w:t xml:space="preserve"> YILINDA MEYDANA GELEN AFETLER</w:t>
      </w:r>
      <w:bookmarkEnd w:id="968"/>
    </w:p>
    <w:p w14:paraId="21769545" w14:textId="77777777" w:rsidR="003876A1" w:rsidRPr="00D62309" w:rsidRDefault="003876A1" w:rsidP="00CB659E">
      <w:pPr>
        <w:rPr>
          <w:lang w:eastAsia="en-US"/>
        </w:rPr>
      </w:pPr>
      <w:r w:rsidRPr="00322F0A">
        <w:rPr>
          <w:noProof/>
        </w:rPr>
        <w:drawing>
          <wp:inline distT="0" distB="0" distL="0" distR="0" wp14:anchorId="57A7B9B1" wp14:editId="588BA998">
            <wp:extent cx="6119418" cy="6060558"/>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5659" cy="6066739"/>
                    </a:xfrm>
                    <a:prstGeom prst="rect">
                      <a:avLst/>
                    </a:prstGeom>
                    <a:noFill/>
                    <a:ln>
                      <a:noFill/>
                    </a:ln>
                  </pic:spPr>
                </pic:pic>
              </a:graphicData>
            </a:graphic>
          </wp:inline>
        </w:drawing>
      </w:r>
    </w:p>
    <w:p w14:paraId="5D492F23" w14:textId="77777777" w:rsidR="003876A1" w:rsidRDefault="003876A1" w:rsidP="00F86A78">
      <w:bookmarkStart w:id="969" w:name="_Toc536432250"/>
    </w:p>
    <w:p w14:paraId="5BA23EF5" w14:textId="77777777" w:rsidR="003876A1" w:rsidRDefault="003876A1" w:rsidP="00F86A78"/>
    <w:p w14:paraId="376C1E76" w14:textId="77777777" w:rsidR="004D70B2" w:rsidRDefault="004D70B2" w:rsidP="00F86A78"/>
    <w:p w14:paraId="7F4F39EF" w14:textId="77777777" w:rsidR="004D70B2" w:rsidRDefault="004D70B2" w:rsidP="00F86A78"/>
    <w:p w14:paraId="7A5636C2" w14:textId="77777777" w:rsidR="003876A1" w:rsidRDefault="003876A1" w:rsidP="005D4FCD">
      <w:pPr>
        <w:ind w:firstLine="709"/>
        <w:rPr>
          <w:rFonts w:eastAsia="+mn-ea"/>
          <w:kern w:val="24"/>
          <w:sz w:val="22"/>
          <w:szCs w:val="22"/>
        </w:rPr>
      </w:pPr>
      <w:bookmarkStart w:id="970" w:name="_Toc529537869"/>
      <w:bookmarkStart w:id="971" w:name="_Toc529978485"/>
      <w:bookmarkEnd w:id="966"/>
      <w:bookmarkEnd w:id="967"/>
      <w:bookmarkEnd w:id="969"/>
    </w:p>
    <w:p w14:paraId="587FB70C" w14:textId="77777777" w:rsidR="003876A1" w:rsidRDefault="003876A1" w:rsidP="005D4FCD">
      <w:pPr>
        <w:ind w:firstLine="709"/>
        <w:rPr>
          <w:rFonts w:eastAsia="+mn-ea"/>
          <w:kern w:val="24"/>
          <w:sz w:val="22"/>
          <w:szCs w:val="22"/>
        </w:rPr>
      </w:pPr>
    </w:p>
    <w:p w14:paraId="369E29E4" w14:textId="77777777" w:rsidR="003876A1" w:rsidRPr="00005F96" w:rsidRDefault="003876A1" w:rsidP="005D377B">
      <w:pPr>
        <w:pStyle w:val="Balk3"/>
      </w:pPr>
      <w:bookmarkStart w:id="972" w:name="_Toc536432251"/>
      <w:bookmarkStart w:id="973" w:name="_Toc1483593"/>
      <w:bookmarkStart w:id="974" w:name="_Toc43366243"/>
      <w:r w:rsidRPr="00005F96">
        <w:lastRenderedPageBreak/>
        <w:t>4081 SAYILI ÇMK KANUNU KAPSAMINDA ÇALIŞMALAR</w:t>
      </w:r>
      <w:bookmarkEnd w:id="970"/>
      <w:bookmarkEnd w:id="971"/>
      <w:bookmarkEnd w:id="972"/>
      <w:bookmarkEnd w:id="973"/>
      <w:bookmarkEnd w:id="974"/>
    </w:p>
    <w:p w14:paraId="6CB9E432" w14:textId="77777777" w:rsidR="003876A1" w:rsidRPr="00F86A78" w:rsidRDefault="003876A1" w:rsidP="00F86A78">
      <w:pPr>
        <w:kinsoku w:val="0"/>
        <w:overflowPunct w:val="0"/>
        <w:ind w:left="1267"/>
        <w:contextualSpacing/>
        <w:textAlignment w:val="baseline"/>
        <w:rPr>
          <w:sz w:val="22"/>
          <w:szCs w:val="22"/>
        </w:rPr>
      </w:pPr>
    </w:p>
    <w:p w14:paraId="3274403C" w14:textId="77777777" w:rsidR="003876A1" w:rsidRPr="00005F96" w:rsidRDefault="003876A1" w:rsidP="005D4FCD">
      <w:pPr>
        <w:numPr>
          <w:ilvl w:val="0"/>
          <w:numId w:val="23"/>
        </w:numPr>
        <w:kinsoku w:val="0"/>
        <w:overflowPunct w:val="0"/>
        <w:ind w:left="1267"/>
        <w:contextualSpacing/>
        <w:textAlignment w:val="baseline"/>
        <w:rPr>
          <w:sz w:val="22"/>
          <w:szCs w:val="22"/>
        </w:rPr>
      </w:pPr>
      <w:r w:rsidRPr="00005F96">
        <w:rPr>
          <w:rFonts w:eastAsia="+mn-ea"/>
          <w:kern w:val="24"/>
          <w:sz w:val="22"/>
          <w:szCs w:val="22"/>
        </w:rPr>
        <w:t xml:space="preserve">30.03.2014 Yerel seçimlerin ardından ilimizin de büyükşehir olması hasebiyle ÇMK Başkanlıkları köy ve kasabalarda lağvedilmiş ve 13 ilçe Merkezimizde yeniden kurulmuştur. </w:t>
      </w:r>
    </w:p>
    <w:p w14:paraId="30D11131" w14:textId="77777777" w:rsidR="003876A1" w:rsidRPr="00005F96" w:rsidRDefault="003876A1" w:rsidP="005D4FCD">
      <w:pPr>
        <w:numPr>
          <w:ilvl w:val="0"/>
          <w:numId w:val="23"/>
        </w:numPr>
        <w:kinsoku w:val="0"/>
        <w:overflowPunct w:val="0"/>
        <w:ind w:left="1267"/>
        <w:contextualSpacing/>
        <w:textAlignment w:val="baseline"/>
        <w:rPr>
          <w:sz w:val="22"/>
          <w:szCs w:val="22"/>
        </w:rPr>
      </w:pPr>
      <w:r w:rsidRPr="00005F96">
        <w:rPr>
          <w:rFonts w:eastAsia="+mn-ea"/>
          <w:kern w:val="24"/>
          <w:sz w:val="22"/>
          <w:szCs w:val="22"/>
        </w:rPr>
        <w:t>Bunlardan Buldan,</w:t>
      </w:r>
      <w:r>
        <w:rPr>
          <w:rFonts w:eastAsia="+mn-ea"/>
          <w:kern w:val="24"/>
          <w:sz w:val="22"/>
          <w:szCs w:val="22"/>
        </w:rPr>
        <w:t xml:space="preserve"> Çameli,</w:t>
      </w:r>
      <w:r w:rsidRPr="00005F96">
        <w:rPr>
          <w:rFonts w:eastAsia="+mn-ea"/>
          <w:kern w:val="24"/>
          <w:sz w:val="22"/>
          <w:szCs w:val="22"/>
        </w:rPr>
        <w:t xml:space="preserve"> </w:t>
      </w:r>
      <w:r>
        <w:rPr>
          <w:rFonts w:eastAsia="+mn-ea"/>
          <w:kern w:val="24"/>
          <w:sz w:val="22"/>
          <w:szCs w:val="22"/>
        </w:rPr>
        <w:t xml:space="preserve">Kale, </w:t>
      </w:r>
      <w:proofErr w:type="gramStart"/>
      <w:r w:rsidRPr="00005F96">
        <w:rPr>
          <w:rFonts w:eastAsia="+mn-ea"/>
          <w:kern w:val="24"/>
          <w:sz w:val="22"/>
          <w:szCs w:val="22"/>
        </w:rPr>
        <w:t>Serinhisar,</w:t>
      </w:r>
      <w:proofErr w:type="gramEnd"/>
      <w:r w:rsidRPr="00005F96">
        <w:rPr>
          <w:rFonts w:eastAsia="+mn-ea"/>
          <w:kern w:val="24"/>
          <w:sz w:val="22"/>
          <w:szCs w:val="22"/>
        </w:rPr>
        <w:t xml:space="preserve"> ve </w:t>
      </w:r>
      <w:r>
        <w:rPr>
          <w:rFonts w:eastAsia="+mn-ea"/>
          <w:kern w:val="24"/>
          <w:sz w:val="22"/>
          <w:szCs w:val="22"/>
        </w:rPr>
        <w:t>Tavas</w:t>
      </w:r>
      <w:r w:rsidRPr="00005F96">
        <w:rPr>
          <w:rFonts w:eastAsia="+mn-ea"/>
          <w:kern w:val="24"/>
          <w:sz w:val="22"/>
          <w:szCs w:val="22"/>
        </w:rPr>
        <w:t xml:space="preserve"> ilçelerimizde faaliyetlerine devam etmekte olup diğer ilçelerde yönetim değişikliği ve başka sebeplerden dolayı faaliyet gösterememektedir.</w:t>
      </w:r>
    </w:p>
    <w:p w14:paraId="5F8D6502" w14:textId="77777777" w:rsidR="003876A1" w:rsidRPr="00005F96" w:rsidRDefault="003876A1" w:rsidP="005D4FCD">
      <w:pPr>
        <w:numPr>
          <w:ilvl w:val="0"/>
          <w:numId w:val="23"/>
        </w:numPr>
        <w:kinsoku w:val="0"/>
        <w:overflowPunct w:val="0"/>
        <w:ind w:left="1267"/>
        <w:contextualSpacing/>
        <w:textAlignment w:val="baseline"/>
        <w:rPr>
          <w:sz w:val="22"/>
          <w:szCs w:val="22"/>
        </w:rPr>
      </w:pPr>
      <w:r w:rsidRPr="00005F96">
        <w:rPr>
          <w:rFonts w:eastAsia="+mn-ea"/>
          <w:kern w:val="24"/>
          <w:sz w:val="22"/>
          <w:szCs w:val="22"/>
        </w:rPr>
        <w:t>Bekilli, Honaz, Güney, Babadağ, Acıpayam, İlçelerimizde ÇMK Meclisi oluşturulmamıştır.</w:t>
      </w:r>
    </w:p>
    <w:p w14:paraId="4E68E042" w14:textId="77777777" w:rsidR="003876A1" w:rsidRPr="009952D7" w:rsidRDefault="003876A1" w:rsidP="005D4FCD">
      <w:pPr>
        <w:numPr>
          <w:ilvl w:val="0"/>
          <w:numId w:val="23"/>
        </w:numPr>
        <w:kinsoku w:val="0"/>
        <w:overflowPunct w:val="0"/>
        <w:ind w:left="1267"/>
        <w:contextualSpacing/>
        <w:textAlignment w:val="baseline"/>
        <w:rPr>
          <w:sz w:val="22"/>
          <w:szCs w:val="22"/>
        </w:rPr>
      </w:pPr>
      <w:r w:rsidRPr="00005F96">
        <w:rPr>
          <w:rFonts w:eastAsia="+mn-ea"/>
          <w:kern w:val="24"/>
          <w:sz w:val="22"/>
          <w:szCs w:val="22"/>
        </w:rPr>
        <w:t>Yıl içerisinde gerek İlçe Müdürlüklerimiz gerekse Şubemiz kanalıyla İl Müdürlüğümüz tarafından ÇMK Başkanlıklarının denetlemeleri yapılarak görülen eksiklikler yerinde ve zamanında giderilmeye çalışılmaktadır.</w:t>
      </w:r>
    </w:p>
    <w:p w14:paraId="28701859" w14:textId="77777777" w:rsidR="003876A1" w:rsidRDefault="003876A1" w:rsidP="009952D7">
      <w:pPr>
        <w:kinsoku w:val="0"/>
        <w:overflowPunct w:val="0"/>
        <w:ind w:left="1267"/>
        <w:contextualSpacing/>
        <w:textAlignment w:val="baseline"/>
        <w:rPr>
          <w:sz w:val="22"/>
          <w:szCs w:val="22"/>
        </w:rPr>
      </w:pPr>
    </w:p>
    <w:p w14:paraId="6F62D609" w14:textId="77777777" w:rsidR="003876A1" w:rsidRDefault="003876A1" w:rsidP="009952D7">
      <w:pPr>
        <w:kinsoku w:val="0"/>
        <w:overflowPunct w:val="0"/>
        <w:ind w:left="1267"/>
        <w:contextualSpacing/>
        <w:textAlignment w:val="baseline"/>
        <w:rPr>
          <w:sz w:val="22"/>
          <w:szCs w:val="22"/>
        </w:rPr>
      </w:pPr>
    </w:p>
    <w:p w14:paraId="3DBA10F4" w14:textId="77777777" w:rsidR="003876A1" w:rsidRPr="00005F96" w:rsidRDefault="003876A1" w:rsidP="005D377B">
      <w:pPr>
        <w:pStyle w:val="Balk3"/>
      </w:pPr>
      <w:bookmarkStart w:id="975" w:name="_Toc529537870"/>
      <w:bookmarkStart w:id="976" w:name="_Toc529978486"/>
      <w:bookmarkStart w:id="977" w:name="_Toc536432252"/>
      <w:bookmarkStart w:id="978" w:name="_Toc1483594"/>
      <w:bookmarkStart w:id="979" w:name="_Toc43366244"/>
      <w:r w:rsidRPr="00005F96">
        <w:t>TARSİM İLÇE TOPLANTILARI</w:t>
      </w:r>
      <w:bookmarkEnd w:id="975"/>
      <w:bookmarkEnd w:id="976"/>
      <w:bookmarkEnd w:id="977"/>
      <w:bookmarkEnd w:id="978"/>
      <w:bookmarkEnd w:id="979"/>
      <w:r w:rsidRPr="00005F96">
        <w:t xml:space="preserve"> </w:t>
      </w:r>
    </w:p>
    <w:tbl>
      <w:tblPr>
        <w:tblW w:w="962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942"/>
        <w:gridCol w:w="1644"/>
        <w:gridCol w:w="2502"/>
        <w:gridCol w:w="1650"/>
        <w:gridCol w:w="1552"/>
        <w:gridCol w:w="1337"/>
      </w:tblGrid>
      <w:tr w:rsidR="003876A1" w:rsidRPr="000A5BBA" w14:paraId="729EAD05" w14:textId="77777777" w:rsidTr="00CB659E">
        <w:trPr>
          <w:trHeight w:val="27"/>
        </w:trPr>
        <w:tc>
          <w:tcPr>
            <w:tcW w:w="942" w:type="dxa"/>
            <w:shd w:val="clear" w:color="auto" w:fill="DEEAF6"/>
            <w:tcMar>
              <w:left w:w="0" w:type="dxa"/>
              <w:right w:w="0" w:type="dxa"/>
            </w:tcMar>
            <w:hideMark/>
          </w:tcPr>
          <w:p w14:paraId="262939E2" w14:textId="77777777" w:rsidR="003876A1" w:rsidRPr="000A5BBA" w:rsidRDefault="003876A1" w:rsidP="000A5BBA">
            <w:pPr>
              <w:jc w:val="center"/>
              <w:rPr>
                <w:b/>
                <w:bCs/>
                <w:sz w:val="18"/>
                <w:szCs w:val="24"/>
              </w:rPr>
            </w:pPr>
            <w:r w:rsidRPr="000A5BBA">
              <w:rPr>
                <w:b/>
                <w:bCs/>
                <w:sz w:val="18"/>
                <w:szCs w:val="24"/>
              </w:rPr>
              <w:t>SIRA NO</w:t>
            </w:r>
          </w:p>
        </w:tc>
        <w:tc>
          <w:tcPr>
            <w:tcW w:w="1644" w:type="dxa"/>
            <w:shd w:val="clear" w:color="auto" w:fill="DEEAF6"/>
            <w:tcMar>
              <w:left w:w="0" w:type="dxa"/>
              <w:right w:w="0" w:type="dxa"/>
            </w:tcMar>
            <w:hideMark/>
          </w:tcPr>
          <w:p w14:paraId="169E5365" w14:textId="77777777" w:rsidR="003876A1" w:rsidRPr="000A5BBA" w:rsidRDefault="003876A1" w:rsidP="000A5BBA">
            <w:pPr>
              <w:jc w:val="center"/>
              <w:rPr>
                <w:b/>
                <w:bCs/>
                <w:sz w:val="18"/>
                <w:szCs w:val="24"/>
              </w:rPr>
            </w:pPr>
            <w:r w:rsidRPr="000A5BBA">
              <w:rPr>
                <w:b/>
                <w:bCs/>
                <w:sz w:val="18"/>
                <w:szCs w:val="24"/>
              </w:rPr>
              <w:t>İLÇE</w:t>
            </w:r>
          </w:p>
        </w:tc>
        <w:tc>
          <w:tcPr>
            <w:tcW w:w="2502" w:type="dxa"/>
            <w:shd w:val="clear" w:color="auto" w:fill="DEEAF6"/>
            <w:tcMar>
              <w:left w:w="0" w:type="dxa"/>
              <w:right w:w="0" w:type="dxa"/>
            </w:tcMar>
            <w:hideMark/>
          </w:tcPr>
          <w:p w14:paraId="52F1F752" w14:textId="77777777" w:rsidR="003876A1" w:rsidRPr="000A5BBA" w:rsidRDefault="003876A1" w:rsidP="000A5BBA">
            <w:pPr>
              <w:jc w:val="center"/>
              <w:rPr>
                <w:b/>
                <w:bCs/>
                <w:sz w:val="18"/>
                <w:szCs w:val="24"/>
              </w:rPr>
            </w:pPr>
            <w:r w:rsidRPr="000A5BBA">
              <w:rPr>
                <w:b/>
                <w:bCs/>
                <w:sz w:val="18"/>
                <w:szCs w:val="24"/>
              </w:rPr>
              <w:t xml:space="preserve"> TOPLANTININ YAPILACAĞI YER</w:t>
            </w:r>
          </w:p>
        </w:tc>
        <w:tc>
          <w:tcPr>
            <w:tcW w:w="1650" w:type="dxa"/>
            <w:shd w:val="clear" w:color="auto" w:fill="DEEAF6"/>
            <w:tcMar>
              <w:left w:w="0" w:type="dxa"/>
              <w:right w:w="0" w:type="dxa"/>
            </w:tcMar>
            <w:hideMark/>
          </w:tcPr>
          <w:p w14:paraId="27A9F662" w14:textId="77777777" w:rsidR="003876A1" w:rsidRPr="000A5BBA" w:rsidRDefault="003876A1" w:rsidP="000A5BBA">
            <w:pPr>
              <w:jc w:val="center"/>
              <w:rPr>
                <w:b/>
                <w:bCs/>
                <w:sz w:val="18"/>
                <w:szCs w:val="24"/>
              </w:rPr>
            </w:pPr>
            <w:r w:rsidRPr="000A5BBA">
              <w:rPr>
                <w:b/>
                <w:bCs/>
                <w:sz w:val="18"/>
                <w:szCs w:val="24"/>
              </w:rPr>
              <w:t>TARİH</w:t>
            </w:r>
          </w:p>
        </w:tc>
        <w:tc>
          <w:tcPr>
            <w:tcW w:w="1552" w:type="dxa"/>
            <w:shd w:val="clear" w:color="auto" w:fill="DEEAF6"/>
            <w:tcMar>
              <w:left w:w="0" w:type="dxa"/>
              <w:right w:w="0" w:type="dxa"/>
            </w:tcMar>
            <w:hideMark/>
          </w:tcPr>
          <w:p w14:paraId="3E5DCF2A" w14:textId="77777777" w:rsidR="003876A1" w:rsidRPr="000A5BBA" w:rsidRDefault="003876A1" w:rsidP="000A5BBA">
            <w:pPr>
              <w:jc w:val="center"/>
              <w:rPr>
                <w:b/>
                <w:bCs/>
                <w:sz w:val="18"/>
                <w:szCs w:val="24"/>
              </w:rPr>
            </w:pPr>
            <w:r w:rsidRPr="000A5BBA">
              <w:rPr>
                <w:b/>
                <w:bCs/>
                <w:sz w:val="18"/>
                <w:szCs w:val="24"/>
              </w:rPr>
              <w:t>GÜN</w:t>
            </w:r>
          </w:p>
        </w:tc>
        <w:tc>
          <w:tcPr>
            <w:tcW w:w="1337" w:type="dxa"/>
            <w:shd w:val="clear" w:color="auto" w:fill="DEEAF6"/>
            <w:tcMar>
              <w:left w:w="0" w:type="dxa"/>
              <w:right w:w="0" w:type="dxa"/>
            </w:tcMar>
            <w:hideMark/>
          </w:tcPr>
          <w:p w14:paraId="2FE155A0" w14:textId="77777777" w:rsidR="003876A1" w:rsidRPr="000A5BBA" w:rsidRDefault="003876A1" w:rsidP="000A5BBA">
            <w:pPr>
              <w:jc w:val="center"/>
              <w:rPr>
                <w:b/>
                <w:bCs/>
                <w:sz w:val="18"/>
                <w:szCs w:val="24"/>
              </w:rPr>
            </w:pPr>
            <w:r w:rsidRPr="000A5BBA">
              <w:rPr>
                <w:b/>
                <w:bCs/>
                <w:sz w:val="18"/>
                <w:szCs w:val="24"/>
              </w:rPr>
              <w:t>KATILAN ÇİFTÇİ SAYISI</w:t>
            </w:r>
          </w:p>
        </w:tc>
      </w:tr>
      <w:tr w:rsidR="003876A1" w:rsidRPr="000A5BBA" w14:paraId="1F160EB6" w14:textId="77777777" w:rsidTr="00CB659E">
        <w:trPr>
          <w:trHeight w:val="27"/>
        </w:trPr>
        <w:tc>
          <w:tcPr>
            <w:tcW w:w="942" w:type="dxa"/>
            <w:shd w:val="clear" w:color="auto" w:fill="auto"/>
            <w:tcMar>
              <w:left w:w="0" w:type="dxa"/>
              <w:right w:w="0" w:type="dxa"/>
            </w:tcMar>
            <w:hideMark/>
          </w:tcPr>
          <w:p w14:paraId="4C60871C" w14:textId="77777777" w:rsidR="003876A1" w:rsidRPr="000A5BBA" w:rsidRDefault="003876A1" w:rsidP="000A5BBA">
            <w:pPr>
              <w:jc w:val="center"/>
              <w:rPr>
                <w:b/>
                <w:bCs/>
                <w:sz w:val="18"/>
                <w:szCs w:val="24"/>
              </w:rPr>
            </w:pPr>
            <w:r w:rsidRPr="000A5BBA">
              <w:rPr>
                <w:b/>
                <w:bCs/>
                <w:sz w:val="18"/>
                <w:szCs w:val="24"/>
              </w:rPr>
              <w:t>1</w:t>
            </w:r>
          </w:p>
        </w:tc>
        <w:tc>
          <w:tcPr>
            <w:tcW w:w="1644" w:type="dxa"/>
            <w:shd w:val="clear" w:color="auto" w:fill="auto"/>
            <w:tcMar>
              <w:left w:w="0" w:type="dxa"/>
              <w:right w:w="0" w:type="dxa"/>
            </w:tcMar>
            <w:hideMark/>
          </w:tcPr>
          <w:p w14:paraId="2E2C2566" w14:textId="77777777" w:rsidR="003876A1" w:rsidRPr="000A5BBA" w:rsidRDefault="003876A1" w:rsidP="00CB659E">
            <w:pPr>
              <w:jc w:val="left"/>
              <w:rPr>
                <w:sz w:val="18"/>
                <w:szCs w:val="24"/>
              </w:rPr>
            </w:pPr>
            <w:r w:rsidRPr="000A5BBA">
              <w:rPr>
                <w:sz w:val="18"/>
                <w:szCs w:val="24"/>
              </w:rPr>
              <w:t>Ç</w:t>
            </w:r>
            <w:r>
              <w:rPr>
                <w:sz w:val="18"/>
                <w:szCs w:val="24"/>
              </w:rPr>
              <w:t>ameli</w:t>
            </w:r>
          </w:p>
        </w:tc>
        <w:tc>
          <w:tcPr>
            <w:tcW w:w="2502" w:type="dxa"/>
            <w:shd w:val="clear" w:color="auto" w:fill="auto"/>
            <w:tcMar>
              <w:left w:w="0" w:type="dxa"/>
              <w:right w:w="0" w:type="dxa"/>
            </w:tcMar>
            <w:hideMark/>
          </w:tcPr>
          <w:p w14:paraId="6EA386EE" w14:textId="77777777" w:rsidR="003876A1" w:rsidRPr="000A5BBA" w:rsidRDefault="003876A1" w:rsidP="000A5BBA">
            <w:pPr>
              <w:jc w:val="left"/>
              <w:rPr>
                <w:sz w:val="18"/>
                <w:szCs w:val="24"/>
              </w:rPr>
            </w:pPr>
            <w:proofErr w:type="spellStart"/>
            <w:r>
              <w:rPr>
                <w:sz w:val="18"/>
                <w:szCs w:val="24"/>
              </w:rPr>
              <w:t>Yaylapınar</w:t>
            </w:r>
            <w:proofErr w:type="spellEnd"/>
          </w:p>
        </w:tc>
        <w:tc>
          <w:tcPr>
            <w:tcW w:w="1650" w:type="dxa"/>
            <w:shd w:val="clear" w:color="auto" w:fill="auto"/>
            <w:tcMar>
              <w:left w:w="0" w:type="dxa"/>
              <w:right w:w="0" w:type="dxa"/>
            </w:tcMar>
            <w:hideMark/>
          </w:tcPr>
          <w:p w14:paraId="127C403D" w14:textId="77777777" w:rsidR="003876A1" w:rsidRPr="000A5BBA" w:rsidRDefault="003876A1" w:rsidP="00CB659E">
            <w:pPr>
              <w:jc w:val="center"/>
              <w:rPr>
                <w:sz w:val="18"/>
                <w:szCs w:val="24"/>
              </w:rPr>
            </w:pPr>
            <w:r>
              <w:rPr>
                <w:sz w:val="18"/>
                <w:szCs w:val="24"/>
              </w:rPr>
              <w:t>09</w:t>
            </w:r>
            <w:r w:rsidRPr="000A5BBA">
              <w:rPr>
                <w:sz w:val="18"/>
                <w:szCs w:val="24"/>
              </w:rPr>
              <w:t>.12.201</w:t>
            </w:r>
            <w:r>
              <w:rPr>
                <w:sz w:val="18"/>
                <w:szCs w:val="24"/>
              </w:rPr>
              <w:t>9</w:t>
            </w:r>
          </w:p>
        </w:tc>
        <w:tc>
          <w:tcPr>
            <w:tcW w:w="1552" w:type="dxa"/>
            <w:shd w:val="clear" w:color="auto" w:fill="auto"/>
            <w:tcMar>
              <w:left w:w="0" w:type="dxa"/>
              <w:right w:w="0" w:type="dxa"/>
            </w:tcMar>
            <w:hideMark/>
          </w:tcPr>
          <w:p w14:paraId="43B92DAA" w14:textId="77777777" w:rsidR="003876A1" w:rsidRPr="000A5BBA" w:rsidRDefault="003876A1" w:rsidP="00CB659E">
            <w:pPr>
              <w:jc w:val="left"/>
              <w:rPr>
                <w:sz w:val="18"/>
                <w:szCs w:val="24"/>
              </w:rPr>
            </w:pPr>
            <w:r w:rsidRPr="000A5BBA">
              <w:rPr>
                <w:sz w:val="18"/>
                <w:szCs w:val="24"/>
              </w:rPr>
              <w:t>P</w:t>
            </w:r>
            <w:r>
              <w:rPr>
                <w:sz w:val="18"/>
                <w:szCs w:val="24"/>
              </w:rPr>
              <w:t>azartesi</w:t>
            </w:r>
          </w:p>
        </w:tc>
        <w:tc>
          <w:tcPr>
            <w:tcW w:w="1337" w:type="dxa"/>
            <w:shd w:val="clear" w:color="auto" w:fill="auto"/>
            <w:tcMar>
              <w:left w:w="0" w:type="dxa"/>
              <w:right w:w="0" w:type="dxa"/>
            </w:tcMar>
            <w:hideMark/>
          </w:tcPr>
          <w:p w14:paraId="3219B3DE" w14:textId="77777777" w:rsidR="003876A1" w:rsidRPr="000A5BBA" w:rsidRDefault="003876A1" w:rsidP="000A5BBA">
            <w:pPr>
              <w:jc w:val="center"/>
              <w:rPr>
                <w:sz w:val="18"/>
                <w:szCs w:val="24"/>
              </w:rPr>
            </w:pPr>
            <w:r w:rsidRPr="000A5BBA">
              <w:rPr>
                <w:sz w:val="18"/>
                <w:szCs w:val="24"/>
              </w:rPr>
              <w:t>60</w:t>
            </w:r>
          </w:p>
        </w:tc>
      </w:tr>
      <w:tr w:rsidR="003876A1" w:rsidRPr="000A5BBA" w14:paraId="5D357B09" w14:textId="77777777" w:rsidTr="00CB659E">
        <w:trPr>
          <w:trHeight w:val="27"/>
        </w:trPr>
        <w:tc>
          <w:tcPr>
            <w:tcW w:w="942" w:type="dxa"/>
            <w:shd w:val="clear" w:color="auto" w:fill="auto"/>
            <w:tcMar>
              <w:left w:w="0" w:type="dxa"/>
              <w:right w:w="0" w:type="dxa"/>
            </w:tcMar>
            <w:hideMark/>
          </w:tcPr>
          <w:p w14:paraId="2C3F2566" w14:textId="77777777" w:rsidR="003876A1" w:rsidRPr="000A5BBA" w:rsidRDefault="003876A1" w:rsidP="000A5BBA">
            <w:pPr>
              <w:jc w:val="center"/>
              <w:rPr>
                <w:b/>
                <w:bCs/>
                <w:sz w:val="18"/>
                <w:szCs w:val="24"/>
              </w:rPr>
            </w:pPr>
            <w:r w:rsidRPr="000A5BBA">
              <w:rPr>
                <w:b/>
                <w:bCs/>
                <w:sz w:val="18"/>
                <w:szCs w:val="24"/>
              </w:rPr>
              <w:t>2</w:t>
            </w:r>
          </w:p>
        </w:tc>
        <w:tc>
          <w:tcPr>
            <w:tcW w:w="1644" w:type="dxa"/>
            <w:shd w:val="clear" w:color="auto" w:fill="auto"/>
            <w:tcMar>
              <w:left w:w="0" w:type="dxa"/>
              <w:right w:w="0" w:type="dxa"/>
            </w:tcMar>
            <w:hideMark/>
          </w:tcPr>
          <w:p w14:paraId="0D8A8643" w14:textId="77777777" w:rsidR="003876A1" w:rsidRPr="000A5BBA" w:rsidRDefault="003876A1" w:rsidP="000A5BBA">
            <w:pPr>
              <w:jc w:val="left"/>
              <w:rPr>
                <w:sz w:val="18"/>
                <w:szCs w:val="24"/>
              </w:rPr>
            </w:pPr>
            <w:r w:rsidRPr="00BE4C99">
              <w:rPr>
                <w:sz w:val="18"/>
                <w:szCs w:val="24"/>
              </w:rPr>
              <w:t>Çameli</w:t>
            </w:r>
          </w:p>
        </w:tc>
        <w:tc>
          <w:tcPr>
            <w:tcW w:w="2502" w:type="dxa"/>
            <w:shd w:val="clear" w:color="auto" w:fill="auto"/>
            <w:tcMar>
              <w:left w:w="0" w:type="dxa"/>
              <w:right w:w="0" w:type="dxa"/>
            </w:tcMar>
            <w:hideMark/>
          </w:tcPr>
          <w:p w14:paraId="164D6167" w14:textId="77777777" w:rsidR="003876A1" w:rsidRPr="000A5BBA" w:rsidRDefault="003876A1" w:rsidP="000A5BBA">
            <w:pPr>
              <w:jc w:val="left"/>
              <w:rPr>
                <w:sz w:val="18"/>
                <w:szCs w:val="24"/>
              </w:rPr>
            </w:pPr>
            <w:proofErr w:type="spellStart"/>
            <w:r>
              <w:rPr>
                <w:sz w:val="18"/>
                <w:szCs w:val="24"/>
              </w:rPr>
              <w:t>Kalıngöz</w:t>
            </w:r>
            <w:proofErr w:type="spellEnd"/>
          </w:p>
        </w:tc>
        <w:tc>
          <w:tcPr>
            <w:tcW w:w="1650" w:type="dxa"/>
            <w:shd w:val="clear" w:color="auto" w:fill="auto"/>
            <w:tcMar>
              <w:left w:w="0" w:type="dxa"/>
              <w:right w:w="0" w:type="dxa"/>
            </w:tcMar>
            <w:hideMark/>
          </w:tcPr>
          <w:p w14:paraId="319E7493" w14:textId="77777777" w:rsidR="003876A1" w:rsidRPr="000A5BBA" w:rsidRDefault="003876A1" w:rsidP="00CB659E">
            <w:pPr>
              <w:jc w:val="center"/>
              <w:rPr>
                <w:sz w:val="18"/>
                <w:szCs w:val="24"/>
              </w:rPr>
            </w:pPr>
            <w:r>
              <w:rPr>
                <w:sz w:val="18"/>
                <w:szCs w:val="24"/>
              </w:rPr>
              <w:t>09</w:t>
            </w:r>
            <w:r w:rsidRPr="000A5BBA">
              <w:rPr>
                <w:sz w:val="18"/>
                <w:szCs w:val="24"/>
              </w:rPr>
              <w:t>.12.201</w:t>
            </w:r>
            <w:r>
              <w:rPr>
                <w:sz w:val="18"/>
                <w:szCs w:val="24"/>
              </w:rPr>
              <w:t>9</w:t>
            </w:r>
          </w:p>
        </w:tc>
        <w:tc>
          <w:tcPr>
            <w:tcW w:w="1552" w:type="dxa"/>
            <w:shd w:val="clear" w:color="auto" w:fill="auto"/>
            <w:tcMar>
              <w:left w:w="0" w:type="dxa"/>
              <w:right w:w="0" w:type="dxa"/>
            </w:tcMar>
            <w:hideMark/>
          </w:tcPr>
          <w:p w14:paraId="26EB022C" w14:textId="77777777" w:rsidR="003876A1" w:rsidRPr="000A5BBA" w:rsidRDefault="003876A1" w:rsidP="000A5BBA">
            <w:pPr>
              <w:jc w:val="left"/>
              <w:rPr>
                <w:sz w:val="18"/>
                <w:szCs w:val="24"/>
              </w:rPr>
            </w:pPr>
            <w:r w:rsidRPr="0026555D">
              <w:rPr>
                <w:sz w:val="18"/>
                <w:szCs w:val="24"/>
              </w:rPr>
              <w:t>Pazartesi</w:t>
            </w:r>
          </w:p>
        </w:tc>
        <w:tc>
          <w:tcPr>
            <w:tcW w:w="1337" w:type="dxa"/>
            <w:shd w:val="clear" w:color="auto" w:fill="auto"/>
            <w:tcMar>
              <w:left w:w="0" w:type="dxa"/>
              <w:right w:w="0" w:type="dxa"/>
            </w:tcMar>
            <w:hideMark/>
          </w:tcPr>
          <w:p w14:paraId="20BF1280" w14:textId="77777777" w:rsidR="003876A1" w:rsidRPr="000A5BBA" w:rsidRDefault="003876A1" w:rsidP="000A5BBA">
            <w:pPr>
              <w:jc w:val="center"/>
              <w:rPr>
                <w:sz w:val="18"/>
                <w:szCs w:val="24"/>
              </w:rPr>
            </w:pPr>
            <w:r w:rsidRPr="000A5BBA">
              <w:rPr>
                <w:sz w:val="18"/>
                <w:szCs w:val="24"/>
              </w:rPr>
              <w:t>17</w:t>
            </w:r>
          </w:p>
        </w:tc>
      </w:tr>
      <w:tr w:rsidR="003876A1" w:rsidRPr="000A5BBA" w14:paraId="753F44A8" w14:textId="77777777" w:rsidTr="00CB659E">
        <w:trPr>
          <w:trHeight w:val="27"/>
        </w:trPr>
        <w:tc>
          <w:tcPr>
            <w:tcW w:w="942" w:type="dxa"/>
            <w:shd w:val="clear" w:color="auto" w:fill="auto"/>
            <w:tcMar>
              <w:left w:w="0" w:type="dxa"/>
              <w:right w:w="0" w:type="dxa"/>
            </w:tcMar>
            <w:hideMark/>
          </w:tcPr>
          <w:p w14:paraId="67BDED7F" w14:textId="77777777" w:rsidR="003876A1" w:rsidRPr="000A5BBA" w:rsidRDefault="003876A1" w:rsidP="000A5BBA">
            <w:pPr>
              <w:jc w:val="center"/>
              <w:rPr>
                <w:b/>
                <w:bCs/>
                <w:sz w:val="18"/>
                <w:szCs w:val="24"/>
              </w:rPr>
            </w:pPr>
            <w:r w:rsidRPr="000A5BBA">
              <w:rPr>
                <w:b/>
                <w:bCs/>
                <w:sz w:val="18"/>
                <w:szCs w:val="24"/>
              </w:rPr>
              <w:t>3</w:t>
            </w:r>
          </w:p>
        </w:tc>
        <w:tc>
          <w:tcPr>
            <w:tcW w:w="1644" w:type="dxa"/>
            <w:shd w:val="clear" w:color="auto" w:fill="auto"/>
            <w:tcMar>
              <w:left w:w="0" w:type="dxa"/>
              <w:right w:w="0" w:type="dxa"/>
            </w:tcMar>
            <w:hideMark/>
          </w:tcPr>
          <w:p w14:paraId="7C4D0A2F" w14:textId="77777777" w:rsidR="003876A1" w:rsidRPr="000A5BBA" w:rsidRDefault="003876A1" w:rsidP="000A5BBA">
            <w:pPr>
              <w:jc w:val="left"/>
              <w:rPr>
                <w:sz w:val="18"/>
                <w:szCs w:val="24"/>
              </w:rPr>
            </w:pPr>
            <w:r w:rsidRPr="00BE4C99">
              <w:rPr>
                <w:sz w:val="18"/>
                <w:szCs w:val="24"/>
              </w:rPr>
              <w:t>Çameli</w:t>
            </w:r>
          </w:p>
        </w:tc>
        <w:tc>
          <w:tcPr>
            <w:tcW w:w="2502" w:type="dxa"/>
            <w:shd w:val="clear" w:color="auto" w:fill="auto"/>
            <w:tcMar>
              <w:left w:w="0" w:type="dxa"/>
              <w:right w:w="0" w:type="dxa"/>
            </w:tcMar>
            <w:hideMark/>
          </w:tcPr>
          <w:p w14:paraId="328CA03D" w14:textId="77777777" w:rsidR="003876A1" w:rsidRPr="000A5BBA" w:rsidRDefault="003876A1" w:rsidP="000A5BBA">
            <w:pPr>
              <w:jc w:val="left"/>
              <w:rPr>
                <w:sz w:val="18"/>
                <w:szCs w:val="24"/>
              </w:rPr>
            </w:pPr>
            <w:proofErr w:type="spellStart"/>
            <w:r>
              <w:rPr>
                <w:sz w:val="18"/>
                <w:szCs w:val="24"/>
              </w:rPr>
              <w:t>Kolak</w:t>
            </w:r>
            <w:proofErr w:type="spellEnd"/>
          </w:p>
        </w:tc>
        <w:tc>
          <w:tcPr>
            <w:tcW w:w="1650" w:type="dxa"/>
            <w:shd w:val="clear" w:color="auto" w:fill="auto"/>
            <w:tcMar>
              <w:left w:w="0" w:type="dxa"/>
              <w:right w:w="0" w:type="dxa"/>
            </w:tcMar>
            <w:hideMark/>
          </w:tcPr>
          <w:p w14:paraId="57EC250B" w14:textId="77777777" w:rsidR="003876A1" w:rsidRPr="000A5BBA" w:rsidRDefault="003876A1" w:rsidP="00CB659E">
            <w:pPr>
              <w:jc w:val="center"/>
              <w:rPr>
                <w:sz w:val="18"/>
                <w:szCs w:val="24"/>
              </w:rPr>
            </w:pPr>
            <w:r>
              <w:rPr>
                <w:sz w:val="18"/>
                <w:szCs w:val="24"/>
              </w:rPr>
              <w:t>09</w:t>
            </w:r>
            <w:r w:rsidRPr="000A5BBA">
              <w:rPr>
                <w:sz w:val="18"/>
                <w:szCs w:val="24"/>
              </w:rPr>
              <w:t>.12.201</w:t>
            </w:r>
            <w:r>
              <w:rPr>
                <w:sz w:val="18"/>
                <w:szCs w:val="24"/>
              </w:rPr>
              <w:t>9</w:t>
            </w:r>
          </w:p>
        </w:tc>
        <w:tc>
          <w:tcPr>
            <w:tcW w:w="1552" w:type="dxa"/>
            <w:shd w:val="clear" w:color="auto" w:fill="auto"/>
            <w:tcMar>
              <w:left w:w="0" w:type="dxa"/>
              <w:right w:w="0" w:type="dxa"/>
            </w:tcMar>
            <w:hideMark/>
          </w:tcPr>
          <w:p w14:paraId="1955EB85" w14:textId="77777777" w:rsidR="003876A1" w:rsidRPr="000A5BBA" w:rsidRDefault="003876A1" w:rsidP="000A5BBA">
            <w:pPr>
              <w:jc w:val="left"/>
              <w:rPr>
                <w:sz w:val="18"/>
                <w:szCs w:val="24"/>
              </w:rPr>
            </w:pPr>
            <w:r w:rsidRPr="0026555D">
              <w:rPr>
                <w:sz w:val="18"/>
                <w:szCs w:val="24"/>
              </w:rPr>
              <w:t>Pazartesi</w:t>
            </w:r>
          </w:p>
        </w:tc>
        <w:tc>
          <w:tcPr>
            <w:tcW w:w="1337" w:type="dxa"/>
            <w:shd w:val="clear" w:color="auto" w:fill="auto"/>
            <w:tcMar>
              <w:left w:w="0" w:type="dxa"/>
              <w:right w:w="0" w:type="dxa"/>
            </w:tcMar>
            <w:hideMark/>
          </w:tcPr>
          <w:p w14:paraId="1038FC99" w14:textId="77777777" w:rsidR="003876A1" w:rsidRPr="000A5BBA" w:rsidRDefault="003876A1" w:rsidP="000A5BBA">
            <w:pPr>
              <w:jc w:val="center"/>
              <w:rPr>
                <w:sz w:val="18"/>
                <w:szCs w:val="24"/>
              </w:rPr>
            </w:pPr>
            <w:r w:rsidRPr="000A5BBA">
              <w:rPr>
                <w:sz w:val="18"/>
                <w:szCs w:val="24"/>
              </w:rPr>
              <w:t>83</w:t>
            </w:r>
          </w:p>
        </w:tc>
      </w:tr>
      <w:tr w:rsidR="003876A1" w:rsidRPr="000A5BBA" w14:paraId="0A3C4A11" w14:textId="77777777" w:rsidTr="00CB659E">
        <w:trPr>
          <w:trHeight w:val="27"/>
        </w:trPr>
        <w:tc>
          <w:tcPr>
            <w:tcW w:w="942" w:type="dxa"/>
            <w:shd w:val="clear" w:color="auto" w:fill="auto"/>
            <w:tcMar>
              <w:left w:w="0" w:type="dxa"/>
              <w:right w:w="0" w:type="dxa"/>
            </w:tcMar>
            <w:hideMark/>
          </w:tcPr>
          <w:p w14:paraId="1739E163" w14:textId="77777777" w:rsidR="003876A1" w:rsidRPr="000A5BBA" w:rsidRDefault="003876A1" w:rsidP="000A5BBA">
            <w:pPr>
              <w:jc w:val="center"/>
              <w:rPr>
                <w:b/>
                <w:bCs/>
                <w:sz w:val="18"/>
                <w:szCs w:val="24"/>
              </w:rPr>
            </w:pPr>
            <w:r w:rsidRPr="000A5BBA">
              <w:rPr>
                <w:b/>
                <w:bCs/>
                <w:sz w:val="18"/>
                <w:szCs w:val="24"/>
              </w:rPr>
              <w:t>4</w:t>
            </w:r>
          </w:p>
        </w:tc>
        <w:tc>
          <w:tcPr>
            <w:tcW w:w="1644" w:type="dxa"/>
            <w:shd w:val="clear" w:color="auto" w:fill="auto"/>
            <w:tcMar>
              <w:left w:w="0" w:type="dxa"/>
              <w:right w:w="0" w:type="dxa"/>
            </w:tcMar>
            <w:hideMark/>
          </w:tcPr>
          <w:p w14:paraId="22884C4A" w14:textId="77777777" w:rsidR="003876A1" w:rsidRPr="000A5BBA" w:rsidRDefault="003876A1" w:rsidP="000A5BBA">
            <w:pPr>
              <w:jc w:val="left"/>
              <w:rPr>
                <w:sz w:val="18"/>
                <w:szCs w:val="24"/>
              </w:rPr>
            </w:pPr>
            <w:r>
              <w:rPr>
                <w:sz w:val="18"/>
                <w:szCs w:val="24"/>
              </w:rPr>
              <w:t>Tavas</w:t>
            </w:r>
          </w:p>
        </w:tc>
        <w:tc>
          <w:tcPr>
            <w:tcW w:w="2502" w:type="dxa"/>
            <w:shd w:val="clear" w:color="auto" w:fill="auto"/>
            <w:tcMar>
              <w:left w:w="0" w:type="dxa"/>
              <w:right w:w="0" w:type="dxa"/>
            </w:tcMar>
            <w:hideMark/>
          </w:tcPr>
          <w:p w14:paraId="61E364A2" w14:textId="77777777" w:rsidR="003876A1" w:rsidRPr="000A5BBA" w:rsidRDefault="003876A1" w:rsidP="000A5BBA">
            <w:pPr>
              <w:jc w:val="left"/>
              <w:rPr>
                <w:sz w:val="18"/>
                <w:szCs w:val="24"/>
              </w:rPr>
            </w:pPr>
            <w:r>
              <w:rPr>
                <w:sz w:val="18"/>
                <w:szCs w:val="24"/>
              </w:rPr>
              <w:t>Çiftlik</w:t>
            </w:r>
          </w:p>
        </w:tc>
        <w:tc>
          <w:tcPr>
            <w:tcW w:w="1650" w:type="dxa"/>
            <w:shd w:val="clear" w:color="auto" w:fill="auto"/>
            <w:tcMar>
              <w:left w:w="0" w:type="dxa"/>
              <w:right w:w="0" w:type="dxa"/>
            </w:tcMar>
            <w:hideMark/>
          </w:tcPr>
          <w:p w14:paraId="6B988C11" w14:textId="77777777" w:rsidR="003876A1" w:rsidRPr="000A5BBA" w:rsidRDefault="003876A1" w:rsidP="000A5BBA">
            <w:pPr>
              <w:jc w:val="center"/>
              <w:rPr>
                <w:sz w:val="18"/>
                <w:szCs w:val="24"/>
              </w:rPr>
            </w:pPr>
            <w:r>
              <w:rPr>
                <w:sz w:val="18"/>
                <w:szCs w:val="24"/>
              </w:rPr>
              <w:t>10</w:t>
            </w:r>
            <w:r w:rsidRPr="0026555D">
              <w:rPr>
                <w:sz w:val="18"/>
                <w:szCs w:val="24"/>
              </w:rPr>
              <w:t>.12.2019</w:t>
            </w:r>
          </w:p>
        </w:tc>
        <w:tc>
          <w:tcPr>
            <w:tcW w:w="1552" w:type="dxa"/>
            <w:shd w:val="clear" w:color="auto" w:fill="auto"/>
            <w:tcMar>
              <w:left w:w="0" w:type="dxa"/>
              <w:right w:w="0" w:type="dxa"/>
            </w:tcMar>
            <w:hideMark/>
          </w:tcPr>
          <w:p w14:paraId="5642539F" w14:textId="77777777" w:rsidR="003876A1" w:rsidRPr="000A5BBA" w:rsidRDefault="003876A1" w:rsidP="000A5BBA">
            <w:pPr>
              <w:jc w:val="left"/>
              <w:rPr>
                <w:sz w:val="18"/>
                <w:szCs w:val="24"/>
              </w:rPr>
            </w:pPr>
            <w:r>
              <w:rPr>
                <w:sz w:val="18"/>
                <w:szCs w:val="24"/>
              </w:rPr>
              <w:t>Salı</w:t>
            </w:r>
          </w:p>
        </w:tc>
        <w:tc>
          <w:tcPr>
            <w:tcW w:w="1337" w:type="dxa"/>
            <w:shd w:val="clear" w:color="auto" w:fill="auto"/>
            <w:tcMar>
              <w:left w:w="0" w:type="dxa"/>
              <w:right w:w="0" w:type="dxa"/>
            </w:tcMar>
            <w:hideMark/>
          </w:tcPr>
          <w:p w14:paraId="498EE6E2" w14:textId="77777777" w:rsidR="003876A1" w:rsidRPr="000A5BBA" w:rsidRDefault="003876A1" w:rsidP="000A5BBA">
            <w:pPr>
              <w:jc w:val="center"/>
              <w:rPr>
                <w:sz w:val="18"/>
                <w:szCs w:val="24"/>
              </w:rPr>
            </w:pPr>
            <w:r w:rsidRPr="000A5BBA">
              <w:rPr>
                <w:sz w:val="18"/>
                <w:szCs w:val="24"/>
              </w:rPr>
              <w:t>44</w:t>
            </w:r>
          </w:p>
        </w:tc>
      </w:tr>
      <w:tr w:rsidR="003876A1" w:rsidRPr="000A5BBA" w14:paraId="7FA77FE3" w14:textId="77777777" w:rsidTr="00CB659E">
        <w:trPr>
          <w:trHeight w:val="27"/>
        </w:trPr>
        <w:tc>
          <w:tcPr>
            <w:tcW w:w="942" w:type="dxa"/>
            <w:shd w:val="clear" w:color="auto" w:fill="auto"/>
            <w:tcMar>
              <w:left w:w="0" w:type="dxa"/>
              <w:right w:w="0" w:type="dxa"/>
            </w:tcMar>
            <w:hideMark/>
          </w:tcPr>
          <w:p w14:paraId="45F2191C" w14:textId="77777777" w:rsidR="003876A1" w:rsidRPr="000A5BBA" w:rsidRDefault="003876A1" w:rsidP="000A5BBA">
            <w:pPr>
              <w:jc w:val="center"/>
              <w:rPr>
                <w:b/>
                <w:bCs/>
                <w:sz w:val="18"/>
                <w:szCs w:val="24"/>
              </w:rPr>
            </w:pPr>
            <w:r w:rsidRPr="000A5BBA">
              <w:rPr>
                <w:b/>
                <w:bCs/>
                <w:sz w:val="18"/>
                <w:szCs w:val="24"/>
              </w:rPr>
              <w:t>5</w:t>
            </w:r>
          </w:p>
        </w:tc>
        <w:tc>
          <w:tcPr>
            <w:tcW w:w="1644" w:type="dxa"/>
            <w:shd w:val="clear" w:color="auto" w:fill="auto"/>
            <w:tcMar>
              <w:left w:w="0" w:type="dxa"/>
              <w:right w:w="0" w:type="dxa"/>
            </w:tcMar>
            <w:hideMark/>
          </w:tcPr>
          <w:p w14:paraId="73BA2415" w14:textId="77777777" w:rsidR="003876A1" w:rsidRPr="000A5BBA" w:rsidRDefault="003876A1" w:rsidP="00CB659E">
            <w:pPr>
              <w:jc w:val="left"/>
              <w:rPr>
                <w:sz w:val="18"/>
                <w:szCs w:val="24"/>
              </w:rPr>
            </w:pPr>
            <w:r>
              <w:rPr>
                <w:sz w:val="18"/>
                <w:szCs w:val="24"/>
              </w:rPr>
              <w:t>Tavas</w:t>
            </w:r>
          </w:p>
        </w:tc>
        <w:tc>
          <w:tcPr>
            <w:tcW w:w="2502" w:type="dxa"/>
            <w:shd w:val="clear" w:color="auto" w:fill="auto"/>
            <w:tcMar>
              <w:left w:w="0" w:type="dxa"/>
              <w:right w:w="0" w:type="dxa"/>
            </w:tcMar>
            <w:hideMark/>
          </w:tcPr>
          <w:p w14:paraId="47071C76" w14:textId="77777777" w:rsidR="003876A1" w:rsidRPr="000A5BBA" w:rsidRDefault="003876A1" w:rsidP="000A5BBA">
            <w:pPr>
              <w:jc w:val="left"/>
              <w:rPr>
                <w:sz w:val="18"/>
                <w:szCs w:val="24"/>
              </w:rPr>
            </w:pPr>
            <w:proofErr w:type="spellStart"/>
            <w:r>
              <w:rPr>
                <w:sz w:val="18"/>
                <w:szCs w:val="24"/>
              </w:rPr>
              <w:t>Ebecik</w:t>
            </w:r>
            <w:proofErr w:type="spellEnd"/>
          </w:p>
        </w:tc>
        <w:tc>
          <w:tcPr>
            <w:tcW w:w="1650" w:type="dxa"/>
            <w:shd w:val="clear" w:color="auto" w:fill="auto"/>
            <w:tcMar>
              <w:left w:w="0" w:type="dxa"/>
              <w:right w:w="0" w:type="dxa"/>
            </w:tcMar>
            <w:hideMark/>
          </w:tcPr>
          <w:p w14:paraId="76DBA4D2" w14:textId="77777777" w:rsidR="003876A1" w:rsidRPr="000A5BBA" w:rsidRDefault="003876A1" w:rsidP="000A5BBA">
            <w:pPr>
              <w:jc w:val="center"/>
              <w:rPr>
                <w:sz w:val="18"/>
                <w:szCs w:val="24"/>
              </w:rPr>
            </w:pPr>
            <w:r>
              <w:rPr>
                <w:sz w:val="18"/>
                <w:szCs w:val="24"/>
              </w:rPr>
              <w:t>10</w:t>
            </w:r>
            <w:r w:rsidRPr="0026555D">
              <w:rPr>
                <w:sz w:val="18"/>
                <w:szCs w:val="24"/>
              </w:rPr>
              <w:t>.12.2019</w:t>
            </w:r>
          </w:p>
        </w:tc>
        <w:tc>
          <w:tcPr>
            <w:tcW w:w="1552" w:type="dxa"/>
            <w:shd w:val="clear" w:color="auto" w:fill="auto"/>
            <w:tcMar>
              <w:left w:w="0" w:type="dxa"/>
              <w:right w:w="0" w:type="dxa"/>
            </w:tcMar>
            <w:hideMark/>
          </w:tcPr>
          <w:p w14:paraId="634EF0D7" w14:textId="77777777" w:rsidR="003876A1" w:rsidRPr="000A5BBA" w:rsidRDefault="003876A1" w:rsidP="000A5BBA">
            <w:pPr>
              <w:jc w:val="left"/>
              <w:rPr>
                <w:sz w:val="18"/>
                <w:szCs w:val="24"/>
              </w:rPr>
            </w:pPr>
            <w:r>
              <w:rPr>
                <w:sz w:val="18"/>
                <w:szCs w:val="24"/>
              </w:rPr>
              <w:t>Salı</w:t>
            </w:r>
          </w:p>
        </w:tc>
        <w:tc>
          <w:tcPr>
            <w:tcW w:w="1337" w:type="dxa"/>
            <w:shd w:val="clear" w:color="auto" w:fill="auto"/>
            <w:tcMar>
              <w:left w:w="0" w:type="dxa"/>
              <w:right w:w="0" w:type="dxa"/>
            </w:tcMar>
            <w:hideMark/>
          </w:tcPr>
          <w:p w14:paraId="667A5F50" w14:textId="77777777" w:rsidR="003876A1" w:rsidRPr="000A5BBA" w:rsidRDefault="003876A1" w:rsidP="000A5BBA">
            <w:pPr>
              <w:jc w:val="center"/>
              <w:rPr>
                <w:sz w:val="18"/>
                <w:szCs w:val="24"/>
              </w:rPr>
            </w:pPr>
            <w:r w:rsidRPr="000A5BBA">
              <w:rPr>
                <w:sz w:val="18"/>
                <w:szCs w:val="24"/>
              </w:rPr>
              <w:t>69</w:t>
            </w:r>
          </w:p>
        </w:tc>
      </w:tr>
      <w:tr w:rsidR="003876A1" w:rsidRPr="000A5BBA" w14:paraId="5A5A9146" w14:textId="77777777" w:rsidTr="00CB659E">
        <w:trPr>
          <w:trHeight w:val="27"/>
        </w:trPr>
        <w:tc>
          <w:tcPr>
            <w:tcW w:w="942" w:type="dxa"/>
            <w:shd w:val="clear" w:color="auto" w:fill="auto"/>
            <w:tcMar>
              <w:left w:w="0" w:type="dxa"/>
              <w:right w:w="0" w:type="dxa"/>
            </w:tcMar>
            <w:hideMark/>
          </w:tcPr>
          <w:p w14:paraId="57E22305" w14:textId="77777777" w:rsidR="003876A1" w:rsidRPr="000A5BBA" w:rsidRDefault="003876A1" w:rsidP="000A5BBA">
            <w:pPr>
              <w:jc w:val="center"/>
              <w:rPr>
                <w:b/>
                <w:bCs/>
                <w:sz w:val="18"/>
                <w:szCs w:val="24"/>
              </w:rPr>
            </w:pPr>
            <w:r w:rsidRPr="000A5BBA">
              <w:rPr>
                <w:b/>
                <w:bCs/>
                <w:sz w:val="18"/>
                <w:szCs w:val="24"/>
              </w:rPr>
              <w:t>6</w:t>
            </w:r>
          </w:p>
        </w:tc>
        <w:tc>
          <w:tcPr>
            <w:tcW w:w="1644" w:type="dxa"/>
            <w:shd w:val="clear" w:color="auto" w:fill="auto"/>
            <w:tcMar>
              <w:left w:w="0" w:type="dxa"/>
              <w:right w:w="0" w:type="dxa"/>
            </w:tcMar>
            <w:hideMark/>
          </w:tcPr>
          <w:p w14:paraId="196664E4" w14:textId="77777777" w:rsidR="003876A1" w:rsidRPr="000A5BBA" w:rsidRDefault="003876A1" w:rsidP="000A5BBA">
            <w:pPr>
              <w:jc w:val="left"/>
              <w:rPr>
                <w:sz w:val="18"/>
                <w:szCs w:val="24"/>
              </w:rPr>
            </w:pPr>
            <w:r>
              <w:rPr>
                <w:sz w:val="18"/>
                <w:szCs w:val="24"/>
              </w:rPr>
              <w:t>Kale</w:t>
            </w:r>
          </w:p>
        </w:tc>
        <w:tc>
          <w:tcPr>
            <w:tcW w:w="2502" w:type="dxa"/>
            <w:shd w:val="clear" w:color="auto" w:fill="auto"/>
            <w:tcMar>
              <w:left w:w="0" w:type="dxa"/>
              <w:right w:w="0" w:type="dxa"/>
            </w:tcMar>
            <w:hideMark/>
          </w:tcPr>
          <w:p w14:paraId="08392BCA" w14:textId="77777777" w:rsidR="003876A1" w:rsidRPr="000A5BBA" w:rsidRDefault="003876A1" w:rsidP="000A5BBA">
            <w:pPr>
              <w:jc w:val="left"/>
              <w:rPr>
                <w:sz w:val="18"/>
                <w:szCs w:val="24"/>
              </w:rPr>
            </w:pPr>
            <w:r>
              <w:rPr>
                <w:sz w:val="18"/>
                <w:szCs w:val="24"/>
              </w:rPr>
              <w:t>Gölbaşı</w:t>
            </w:r>
          </w:p>
        </w:tc>
        <w:tc>
          <w:tcPr>
            <w:tcW w:w="1650" w:type="dxa"/>
            <w:shd w:val="clear" w:color="auto" w:fill="auto"/>
            <w:tcMar>
              <w:left w:w="0" w:type="dxa"/>
              <w:right w:w="0" w:type="dxa"/>
            </w:tcMar>
            <w:hideMark/>
          </w:tcPr>
          <w:p w14:paraId="14519743" w14:textId="77777777" w:rsidR="003876A1" w:rsidRPr="000A5BBA" w:rsidRDefault="003876A1" w:rsidP="000A5BBA">
            <w:pPr>
              <w:jc w:val="center"/>
              <w:rPr>
                <w:sz w:val="18"/>
                <w:szCs w:val="24"/>
              </w:rPr>
            </w:pPr>
            <w:r>
              <w:rPr>
                <w:sz w:val="18"/>
                <w:szCs w:val="24"/>
              </w:rPr>
              <w:t>11</w:t>
            </w:r>
            <w:r w:rsidRPr="0026555D">
              <w:rPr>
                <w:sz w:val="18"/>
                <w:szCs w:val="24"/>
              </w:rPr>
              <w:t>.12.2019</w:t>
            </w:r>
          </w:p>
        </w:tc>
        <w:tc>
          <w:tcPr>
            <w:tcW w:w="1552" w:type="dxa"/>
            <w:shd w:val="clear" w:color="auto" w:fill="auto"/>
            <w:tcMar>
              <w:left w:w="0" w:type="dxa"/>
              <w:right w:w="0" w:type="dxa"/>
            </w:tcMar>
            <w:hideMark/>
          </w:tcPr>
          <w:p w14:paraId="1924A5A2" w14:textId="77777777" w:rsidR="003876A1" w:rsidRPr="000A5BBA" w:rsidRDefault="003876A1" w:rsidP="000A5BBA">
            <w:pPr>
              <w:jc w:val="left"/>
              <w:rPr>
                <w:sz w:val="18"/>
                <w:szCs w:val="24"/>
              </w:rPr>
            </w:pPr>
            <w:r>
              <w:rPr>
                <w:sz w:val="18"/>
                <w:szCs w:val="24"/>
              </w:rPr>
              <w:t>Çarşamba</w:t>
            </w:r>
          </w:p>
        </w:tc>
        <w:tc>
          <w:tcPr>
            <w:tcW w:w="1337" w:type="dxa"/>
            <w:shd w:val="clear" w:color="auto" w:fill="auto"/>
            <w:tcMar>
              <w:left w:w="0" w:type="dxa"/>
              <w:right w:w="0" w:type="dxa"/>
            </w:tcMar>
            <w:hideMark/>
          </w:tcPr>
          <w:p w14:paraId="2DF2E57C" w14:textId="77777777" w:rsidR="003876A1" w:rsidRPr="000A5BBA" w:rsidRDefault="003876A1" w:rsidP="000A5BBA">
            <w:pPr>
              <w:jc w:val="center"/>
              <w:rPr>
                <w:sz w:val="18"/>
                <w:szCs w:val="24"/>
              </w:rPr>
            </w:pPr>
            <w:r w:rsidRPr="000A5BBA">
              <w:rPr>
                <w:sz w:val="18"/>
                <w:szCs w:val="24"/>
              </w:rPr>
              <w:t>41</w:t>
            </w:r>
          </w:p>
        </w:tc>
      </w:tr>
      <w:tr w:rsidR="003876A1" w:rsidRPr="000A5BBA" w14:paraId="5A45A005" w14:textId="77777777" w:rsidTr="00CB659E">
        <w:trPr>
          <w:trHeight w:val="27"/>
        </w:trPr>
        <w:tc>
          <w:tcPr>
            <w:tcW w:w="942" w:type="dxa"/>
            <w:shd w:val="clear" w:color="auto" w:fill="auto"/>
            <w:tcMar>
              <w:left w:w="0" w:type="dxa"/>
              <w:right w:w="0" w:type="dxa"/>
            </w:tcMar>
            <w:hideMark/>
          </w:tcPr>
          <w:p w14:paraId="5F84125B" w14:textId="77777777" w:rsidR="003876A1" w:rsidRPr="000A5BBA" w:rsidRDefault="003876A1" w:rsidP="000A5BBA">
            <w:pPr>
              <w:jc w:val="center"/>
              <w:rPr>
                <w:b/>
                <w:bCs/>
                <w:sz w:val="18"/>
                <w:szCs w:val="24"/>
              </w:rPr>
            </w:pPr>
            <w:r w:rsidRPr="000A5BBA">
              <w:rPr>
                <w:b/>
                <w:bCs/>
                <w:sz w:val="18"/>
                <w:szCs w:val="24"/>
              </w:rPr>
              <w:t>7</w:t>
            </w:r>
          </w:p>
        </w:tc>
        <w:tc>
          <w:tcPr>
            <w:tcW w:w="1644" w:type="dxa"/>
            <w:shd w:val="clear" w:color="auto" w:fill="auto"/>
            <w:tcMar>
              <w:left w:w="0" w:type="dxa"/>
              <w:right w:w="0" w:type="dxa"/>
            </w:tcMar>
            <w:hideMark/>
          </w:tcPr>
          <w:p w14:paraId="68C1046C" w14:textId="77777777" w:rsidR="003876A1" w:rsidRPr="000A5BBA" w:rsidRDefault="003876A1" w:rsidP="00CB659E">
            <w:pPr>
              <w:jc w:val="left"/>
              <w:rPr>
                <w:sz w:val="18"/>
                <w:szCs w:val="24"/>
              </w:rPr>
            </w:pPr>
            <w:r>
              <w:rPr>
                <w:sz w:val="18"/>
                <w:szCs w:val="24"/>
              </w:rPr>
              <w:t>Kale</w:t>
            </w:r>
          </w:p>
        </w:tc>
        <w:tc>
          <w:tcPr>
            <w:tcW w:w="2502" w:type="dxa"/>
            <w:shd w:val="clear" w:color="auto" w:fill="auto"/>
            <w:tcMar>
              <w:left w:w="0" w:type="dxa"/>
              <w:right w:w="0" w:type="dxa"/>
            </w:tcMar>
            <w:hideMark/>
          </w:tcPr>
          <w:p w14:paraId="4FD39B7E" w14:textId="77777777" w:rsidR="003876A1" w:rsidRPr="000A5BBA" w:rsidRDefault="003876A1" w:rsidP="000A5BBA">
            <w:pPr>
              <w:jc w:val="left"/>
              <w:rPr>
                <w:sz w:val="18"/>
                <w:szCs w:val="24"/>
              </w:rPr>
            </w:pPr>
            <w:proofErr w:type="spellStart"/>
            <w:r>
              <w:rPr>
                <w:sz w:val="18"/>
                <w:szCs w:val="24"/>
              </w:rPr>
              <w:t>İnceğiz</w:t>
            </w:r>
            <w:proofErr w:type="spellEnd"/>
          </w:p>
        </w:tc>
        <w:tc>
          <w:tcPr>
            <w:tcW w:w="1650" w:type="dxa"/>
            <w:shd w:val="clear" w:color="auto" w:fill="auto"/>
            <w:tcMar>
              <w:left w:w="0" w:type="dxa"/>
              <w:right w:w="0" w:type="dxa"/>
            </w:tcMar>
            <w:hideMark/>
          </w:tcPr>
          <w:p w14:paraId="04011F12" w14:textId="77777777" w:rsidR="003876A1" w:rsidRPr="000A5BBA" w:rsidRDefault="003876A1" w:rsidP="000A5BBA">
            <w:pPr>
              <w:jc w:val="center"/>
              <w:rPr>
                <w:sz w:val="18"/>
                <w:szCs w:val="24"/>
              </w:rPr>
            </w:pPr>
            <w:r>
              <w:rPr>
                <w:sz w:val="18"/>
                <w:szCs w:val="24"/>
              </w:rPr>
              <w:t>11</w:t>
            </w:r>
            <w:r w:rsidRPr="0026555D">
              <w:rPr>
                <w:sz w:val="18"/>
                <w:szCs w:val="24"/>
              </w:rPr>
              <w:t>.12.2019</w:t>
            </w:r>
          </w:p>
        </w:tc>
        <w:tc>
          <w:tcPr>
            <w:tcW w:w="1552" w:type="dxa"/>
            <w:shd w:val="clear" w:color="auto" w:fill="auto"/>
            <w:tcMar>
              <w:left w:w="0" w:type="dxa"/>
              <w:right w:w="0" w:type="dxa"/>
            </w:tcMar>
            <w:hideMark/>
          </w:tcPr>
          <w:p w14:paraId="3A11B767" w14:textId="77777777" w:rsidR="003876A1" w:rsidRPr="000A5BBA" w:rsidRDefault="003876A1" w:rsidP="00CB659E">
            <w:pPr>
              <w:jc w:val="left"/>
              <w:rPr>
                <w:sz w:val="18"/>
                <w:szCs w:val="24"/>
              </w:rPr>
            </w:pPr>
            <w:r>
              <w:rPr>
                <w:sz w:val="18"/>
                <w:szCs w:val="24"/>
              </w:rPr>
              <w:t>Çarşamba</w:t>
            </w:r>
          </w:p>
        </w:tc>
        <w:tc>
          <w:tcPr>
            <w:tcW w:w="1337" w:type="dxa"/>
            <w:shd w:val="clear" w:color="auto" w:fill="auto"/>
            <w:tcMar>
              <w:left w:w="0" w:type="dxa"/>
              <w:right w:w="0" w:type="dxa"/>
            </w:tcMar>
            <w:hideMark/>
          </w:tcPr>
          <w:p w14:paraId="54B5B74B" w14:textId="77777777" w:rsidR="003876A1" w:rsidRPr="000A5BBA" w:rsidRDefault="003876A1" w:rsidP="000A5BBA">
            <w:pPr>
              <w:jc w:val="center"/>
              <w:rPr>
                <w:sz w:val="18"/>
                <w:szCs w:val="24"/>
              </w:rPr>
            </w:pPr>
            <w:r w:rsidRPr="000A5BBA">
              <w:rPr>
                <w:sz w:val="18"/>
                <w:szCs w:val="24"/>
              </w:rPr>
              <w:t>59</w:t>
            </w:r>
          </w:p>
        </w:tc>
      </w:tr>
      <w:tr w:rsidR="003876A1" w:rsidRPr="000A5BBA" w14:paraId="541D96E9" w14:textId="77777777" w:rsidTr="00CB659E">
        <w:trPr>
          <w:trHeight w:val="27"/>
        </w:trPr>
        <w:tc>
          <w:tcPr>
            <w:tcW w:w="942" w:type="dxa"/>
            <w:shd w:val="clear" w:color="auto" w:fill="auto"/>
            <w:tcMar>
              <w:left w:w="0" w:type="dxa"/>
              <w:right w:w="0" w:type="dxa"/>
            </w:tcMar>
            <w:hideMark/>
          </w:tcPr>
          <w:p w14:paraId="3C18CF9C" w14:textId="77777777" w:rsidR="003876A1" w:rsidRPr="000A5BBA" w:rsidRDefault="003876A1" w:rsidP="000A5BBA">
            <w:pPr>
              <w:jc w:val="center"/>
              <w:rPr>
                <w:b/>
                <w:bCs/>
                <w:sz w:val="18"/>
                <w:szCs w:val="24"/>
              </w:rPr>
            </w:pPr>
            <w:r w:rsidRPr="000A5BBA">
              <w:rPr>
                <w:b/>
                <w:bCs/>
                <w:sz w:val="18"/>
                <w:szCs w:val="24"/>
              </w:rPr>
              <w:t>8</w:t>
            </w:r>
          </w:p>
        </w:tc>
        <w:tc>
          <w:tcPr>
            <w:tcW w:w="1644" w:type="dxa"/>
            <w:shd w:val="clear" w:color="auto" w:fill="auto"/>
            <w:tcMar>
              <w:left w:w="0" w:type="dxa"/>
              <w:right w:w="0" w:type="dxa"/>
            </w:tcMar>
            <w:hideMark/>
          </w:tcPr>
          <w:p w14:paraId="1EE16DD0" w14:textId="77777777" w:rsidR="003876A1" w:rsidRPr="000A5BBA" w:rsidRDefault="003876A1" w:rsidP="000A5BBA">
            <w:pPr>
              <w:jc w:val="left"/>
              <w:rPr>
                <w:sz w:val="18"/>
                <w:szCs w:val="24"/>
              </w:rPr>
            </w:pPr>
            <w:r>
              <w:rPr>
                <w:sz w:val="18"/>
                <w:szCs w:val="24"/>
              </w:rPr>
              <w:t>Serinhisar</w:t>
            </w:r>
          </w:p>
        </w:tc>
        <w:tc>
          <w:tcPr>
            <w:tcW w:w="2502" w:type="dxa"/>
            <w:shd w:val="clear" w:color="auto" w:fill="auto"/>
            <w:tcMar>
              <w:left w:w="0" w:type="dxa"/>
              <w:right w:w="0" w:type="dxa"/>
            </w:tcMar>
            <w:hideMark/>
          </w:tcPr>
          <w:p w14:paraId="493E8BBF" w14:textId="77777777" w:rsidR="003876A1" w:rsidRPr="000A5BBA" w:rsidRDefault="003876A1" w:rsidP="000A5BBA">
            <w:pPr>
              <w:jc w:val="left"/>
              <w:rPr>
                <w:sz w:val="18"/>
                <w:szCs w:val="24"/>
              </w:rPr>
            </w:pPr>
            <w:r>
              <w:rPr>
                <w:sz w:val="18"/>
                <w:szCs w:val="24"/>
              </w:rPr>
              <w:t>Ayaz</w:t>
            </w:r>
          </w:p>
        </w:tc>
        <w:tc>
          <w:tcPr>
            <w:tcW w:w="1650" w:type="dxa"/>
            <w:shd w:val="clear" w:color="auto" w:fill="auto"/>
            <w:tcMar>
              <w:left w:w="0" w:type="dxa"/>
              <w:right w:w="0" w:type="dxa"/>
            </w:tcMar>
            <w:hideMark/>
          </w:tcPr>
          <w:p w14:paraId="7F83E74A" w14:textId="77777777" w:rsidR="003876A1" w:rsidRPr="000A5BBA" w:rsidRDefault="003876A1" w:rsidP="000A5BBA">
            <w:pPr>
              <w:jc w:val="center"/>
              <w:rPr>
                <w:sz w:val="18"/>
                <w:szCs w:val="24"/>
              </w:rPr>
            </w:pPr>
            <w:r>
              <w:rPr>
                <w:sz w:val="18"/>
                <w:szCs w:val="24"/>
              </w:rPr>
              <w:t>12</w:t>
            </w:r>
            <w:r w:rsidRPr="0026555D">
              <w:rPr>
                <w:sz w:val="18"/>
                <w:szCs w:val="24"/>
              </w:rPr>
              <w:t>.12.2019</w:t>
            </w:r>
          </w:p>
        </w:tc>
        <w:tc>
          <w:tcPr>
            <w:tcW w:w="1552" w:type="dxa"/>
            <w:shd w:val="clear" w:color="auto" w:fill="auto"/>
            <w:tcMar>
              <w:left w:w="0" w:type="dxa"/>
              <w:right w:w="0" w:type="dxa"/>
            </w:tcMar>
            <w:hideMark/>
          </w:tcPr>
          <w:p w14:paraId="024CF7F9" w14:textId="77777777" w:rsidR="003876A1" w:rsidRPr="000A5BBA" w:rsidRDefault="003876A1" w:rsidP="000A5BBA">
            <w:pPr>
              <w:jc w:val="left"/>
              <w:rPr>
                <w:sz w:val="18"/>
                <w:szCs w:val="24"/>
              </w:rPr>
            </w:pPr>
            <w:r>
              <w:rPr>
                <w:sz w:val="18"/>
                <w:szCs w:val="24"/>
              </w:rPr>
              <w:t>Perşembe</w:t>
            </w:r>
          </w:p>
        </w:tc>
        <w:tc>
          <w:tcPr>
            <w:tcW w:w="1337" w:type="dxa"/>
            <w:shd w:val="clear" w:color="auto" w:fill="auto"/>
            <w:tcMar>
              <w:left w:w="0" w:type="dxa"/>
              <w:right w:w="0" w:type="dxa"/>
            </w:tcMar>
            <w:hideMark/>
          </w:tcPr>
          <w:p w14:paraId="5DD1C91F" w14:textId="77777777" w:rsidR="003876A1" w:rsidRPr="000A5BBA" w:rsidRDefault="003876A1" w:rsidP="000A5BBA">
            <w:pPr>
              <w:jc w:val="center"/>
              <w:rPr>
                <w:sz w:val="18"/>
                <w:szCs w:val="24"/>
              </w:rPr>
            </w:pPr>
            <w:r w:rsidRPr="000A5BBA">
              <w:rPr>
                <w:sz w:val="18"/>
                <w:szCs w:val="24"/>
              </w:rPr>
              <w:t>41</w:t>
            </w:r>
          </w:p>
        </w:tc>
      </w:tr>
      <w:tr w:rsidR="003876A1" w:rsidRPr="000A5BBA" w14:paraId="456104A8" w14:textId="77777777" w:rsidTr="00CB659E">
        <w:trPr>
          <w:trHeight w:val="27"/>
        </w:trPr>
        <w:tc>
          <w:tcPr>
            <w:tcW w:w="942" w:type="dxa"/>
            <w:shd w:val="clear" w:color="auto" w:fill="auto"/>
            <w:tcMar>
              <w:left w:w="0" w:type="dxa"/>
              <w:right w:w="0" w:type="dxa"/>
            </w:tcMar>
            <w:hideMark/>
          </w:tcPr>
          <w:p w14:paraId="0E3341AA" w14:textId="77777777" w:rsidR="003876A1" w:rsidRPr="000A5BBA" w:rsidRDefault="003876A1" w:rsidP="00CB659E">
            <w:pPr>
              <w:jc w:val="center"/>
              <w:rPr>
                <w:b/>
                <w:bCs/>
                <w:sz w:val="18"/>
                <w:szCs w:val="24"/>
              </w:rPr>
            </w:pPr>
            <w:r w:rsidRPr="000A5BBA">
              <w:rPr>
                <w:b/>
                <w:bCs/>
                <w:sz w:val="18"/>
                <w:szCs w:val="24"/>
              </w:rPr>
              <w:t>9</w:t>
            </w:r>
          </w:p>
        </w:tc>
        <w:tc>
          <w:tcPr>
            <w:tcW w:w="1644" w:type="dxa"/>
            <w:shd w:val="clear" w:color="auto" w:fill="auto"/>
            <w:tcMar>
              <w:left w:w="0" w:type="dxa"/>
              <w:right w:w="0" w:type="dxa"/>
            </w:tcMar>
            <w:hideMark/>
          </w:tcPr>
          <w:p w14:paraId="5F6AC224" w14:textId="77777777" w:rsidR="003876A1" w:rsidRPr="000A5BBA" w:rsidRDefault="003876A1" w:rsidP="00CB659E">
            <w:pPr>
              <w:jc w:val="left"/>
              <w:rPr>
                <w:sz w:val="18"/>
                <w:szCs w:val="24"/>
              </w:rPr>
            </w:pPr>
            <w:r>
              <w:rPr>
                <w:sz w:val="18"/>
                <w:szCs w:val="24"/>
              </w:rPr>
              <w:t>Serinhisar</w:t>
            </w:r>
          </w:p>
        </w:tc>
        <w:tc>
          <w:tcPr>
            <w:tcW w:w="2502" w:type="dxa"/>
            <w:shd w:val="clear" w:color="auto" w:fill="auto"/>
            <w:tcMar>
              <w:left w:w="0" w:type="dxa"/>
              <w:right w:w="0" w:type="dxa"/>
            </w:tcMar>
            <w:hideMark/>
          </w:tcPr>
          <w:p w14:paraId="1DA6BF70" w14:textId="77777777" w:rsidR="003876A1" w:rsidRPr="000A5BBA" w:rsidRDefault="003876A1" w:rsidP="00CB659E">
            <w:pPr>
              <w:jc w:val="left"/>
              <w:rPr>
                <w:sz w:val="18"/>
                <w:szCs w:val="24"/>
              </w:rPr>
            </w:pPr>
            <w:proofErr w:type="spellStart"/>
            <w:r>
              <w:rPr>
                <w:sz w:val="18"/>
                <w:szCs w:val="24"/>
              </w:rPr>
              <w:t>Kocapınar</w:t>
            </w:r>
            <w:proofErr w:type="spellEnd"/>
          </w:p>
        </w:tc>
        <w:tc>
          <w:tcPr>
            <w:tcW w:w="1650" w:type="dxa"/>
            <w:shd w:val="clear" w:color="auto" w:fill="auto"/>
            <w:tcMar>
              <w:left w:w="0" w:type="dxa"/>
              <w:right w:w="0" w:type="dxa"/>
            </w:tcMar>
            <w:hideMark/>
          </w:tcPr>
          <w:p w14:paraId="210AF5CB" w14:textId="77777777" w:rsidR="003876A1" w:rsidRDefault="003876A1" w:rsidP="00CB659E">
            <w:pPr>
              <w:jc w:val="center"/>
            </w:pPr>
            <w:r>
              <w:rPr>
                <w:sz w:val="18"/>
                <w:szCs w:val="24"/>
              </w:rPr>
              <w:t>12</w:t>
            </w:r>
            <w:r w:rsidRPr="009C1EB4">
              <w:rPr>
                <w:sz w:val="18"/>
                <w:szCs w:val="24"/>
              </w:rPr>
              <w:t>.12.2019</w:t>
            </w:r>
          </w:p>
        </w:tc>
        <w:tc>
          <w:tcPr>
            <w:tcW w:w="1552" w:type="dxa"/>
            <w:shd w:val="clear" w:color="auto" w:fill="auto"/>
            <w:tcMar>
              <w:left w:w="0" w:type="dxa"/>
              <w:right w:w="0" w:type="dxa"/>
            </w:tcMar>
            <w:hideMark/>
          </w:tcPr>
          <w:p w14:paraId="3C8438E0" w14:textId="77777777" w:rsidR="003876A1" w:rsidRPr="000A5BBA" w:rsidRDefault="003876A1" w:rsidP="00CB659E">
            <w:pPr>
              <w:jc w:val="left"/>
              <w:rPr>
                <w:sz w:val="18"/>
                <w:szCs w:val="24"/>
              </w:rPr>
            </w:pPr>
            <w:r w:rsidRPr="000A5BBA">
              <w:rPr>
                <w:sz w:val="18"/>
                <w:szCs w:val="24"/>
              </w:rPr>
              <w:t>Perşembe</w:t>
            </w:r>
          </w:p>
        </w:tc>
        <w:tc>
          <w:tcPr>
            <w:tcW w:w="1337" w:type="dxa"/>
            <w:shd w:val="clear" w:color="auto" w:fill="auto"/>
            <w:tcMar>
              <w:left w:w="0" w:type="dxa"/>
              <w:right w:w="0" w:type="dxa"/>
            </w:tcMar>
            <w:hideMark/>
          </w:tcPr>
          <w:p w14:paraId="3786B1D5" w14:textId="77777777" w:rsidR="003876A1" w:rsidRPr="000A5BBA" w:rsidRDefault="003876A1" w:rsidP="00CB659E">
            <w:pPr>
              <w:jc w:val="center"/>
              <w:rPr>
                <w:sz w:val="18"/>
                <w:szCs w:val="24"/>
              </w:rPr>
            </w:pPr>
            <w:r w:rsidRPr="000A5BBA">
              <w:rPr>
                <w:sz w:val="18"/>
                <w:szCs w:val="24"/>
              </w:rPr>
              <w:t>28</w:t>
            </w:r>
          </w:p>
        </w:tc>
      </w:tr>
      <w:tr w:rsidR="003876A1" w:rsidRPr="000A5BBA" w14:paraId="0170B0EC" w14:textId="77777777" w:rsidTr="00CB659E">
        <w:trPr>
          <w:trHeight w:val="27"/>
        </w:trPr>
        <w:tc>
          <w:tcPr>
            <w:tcW w:w="942" w:type="dxa"/>
            <w:shd w:val="clear" w:color="auto" w:fill="auto"/>
            <w:tcMar>
              <w:left w:w="0" w:type="dxa"/>
              <w:right w:w="0" w:type="dxa"/>
            </w:tcMar>
            <w:hideMark/>
          </w:tcPr>
          <w:p w14:paraId="35FC776D" w14:textId="77777777" w:rsidR="003876A1" w:rsidRPr="000A5BBA" w:rsidRDefault="003876A1" w:rsidP="00CB659E">
            <w:pPr>
              <w:jc w:val="center"/>
              <w:rPr>
                <w:b/>
                <w:bCs/>
                <w:sz w:val="18"/>
                <w:szCs w:val="24"/>
              </w:rPr>
            </w:pPr>
            <w:r w:rsidRPr="000A5BBA">
              <w:rPr>
                <w:b/>
                <w:bCs/>
                <w:sz w:val="18"/>
                <w:szCs w:val="24"/>
              </w:rPr>
              <w:t>10</w:t>
            </w:r>
          </w:p>
        </w:tc>
        <w:tc>
          <w:tcPr>
            <w:tcW w:w="1644" w:type="dxa"/>
            <w:shd w:val="clear" w:color="auto" w:fill="auto"/>
            <w:tcMar>
              <w:left w:w="0" w:type="dxa"/>
              <w:right w:w="0" w:type="dxa"/>
            </w:tcMar>
            <w:hideMark/>
          </w:tcPr>
          <w:p w14:paraId="317E54A2" w14:textId="77777777" w:rsidR="003876A1" w:rsidRPr="000A5BBA" w:rsidRDefault="003876A1" w:rsidP="00CB659E">
            <w:pPr>
              <w:jc w:val="left"/>
              <w:rPr>
                <w:sz w:val="18"/>
                <w:szCs w:val="24"/>
              </w:rPr>
            </w:pPr>
            <w:r>
              <w:rPr>
                <w:sz w:val="18"/>
                <w:szCs w:val="24"/>
              </w:rPr>
              <w:t>Acıpayam</w:t>
            </w:r>
          </w:p>
        </w:tc>
        <w:tc>
          <w:tcPr>
            <w:tcW w:w="2502" w:type="dxa"/>
            <w:shd w:val="clear" w:color="auto" w:fill="auto"/>
            <w:tcMar>
              <w:left w:w="0" w:type="dxa"/>
              <w:right w:w="0" w:type="dxa"/>
            </w:tcMar>
            <w:hideMark/>
          </w:tcPr>
          <w:p w14:paraId="5681A1FE" w14:textId="77777777" w:rsidR="003876A1" w:rsidRPr="000A5BBA" w:rsidRDefault="003876A1" w:rsidP="00CB659E">
            <w:pPr>
              <w:jc w:val="left"/>
              <w:rPr>
                <w:sz w:val="18"/>
                <w:szCs w:val="24"/>
              </w:rPr>
            </w:pPr>
            <w:proofErr w:type="spellStart"/>
            <w:r>
              <w:rPr>
                <w:sz w:val="18"/>
                <w:szCs w:val="24"/>
              </w:rPr>
              <w:t>Kumafşarı</w:t>
            </w:r>
            <w:proofErr w:type="spellEnd"/>
          </w:p>
        </w:tc>
        <w:tc>
          <w:tcPr>
            <w:tcW w:w="1650" w:type="dxa"/>
            <w:shd w:val="clear" w:color="auto" w:fill="auto"/>
            <w:tcMar>
              <w:left w:w="0" w:type="dxa"/>
              <w:right w:w="0" w:type="dxa"/>
            </w:tcMar>
            <w:hideMark/>
          </w:tcPr>
          <w:p w14:paraId="463070A1" w14:textId="77777777" w:rsidR="003876A1" w:rsidRDefault="003876A1" w:rsidP="00CB659E">
            <w:pPr>
              <w:jc w:val="center"/>
            </w:pPr>
            <w:r>
              <w:rPr>
                <w:sz w:val="18"/>
                <w:szCs w:val="24"/>
              </w:rPr>
              <w:t>13</w:t>
            </w:r>
            <w:r w:rsidRPr="009C1EB4">
              <w:rPr>
                <w:sz w:val="18"/>
                <w:szCs w:val="24"/>
              </w:rPr>
              <w:t>.12.2019</w:t>
            </w:r>
          </w:p>
        </w:tc>
        <w:tc>
          <w:tcPr>
            <w:tcW w:w="1552" w:type="dxa"/>
            <w:shd w:val="clear" w:color="auto" w:fill="auto"/>
            <w:tcMar>
              <w:left w:w="0" w:type="dxa"/>
              <w:right w:w="0" w:type="dxa"/>
            </w:tcMar>
            <w:hideMark/>
          </w:tcPr>
          <w:p w14:paraId="4B5DA4C8" w14:textId="77777777" w:rsidR="003876A1" w:rsidRPr="000A5BBA" w:rsidRDefault="003876A1" w:rsidP="00CB659E">
            <w:pPr>
              <w:jc w:val="left"/>
              <w:rPr>
                <w:sz w:val="18"/>
                <w:szCs w:val="24"/>
              </w:rPr>
            </w:pPr>
            <w:r>
              <w:rPr>
                <w:sz w:val="18"/>
                <w:szCs w:val="24"/>
              </w:rPr>
              <w:t>Cuma</w:t>
            </w:r>
          </w:p>
        </w:tc>
        <w:tc>
          <w:tcPr>
            <w:tcW w:w="1337" w:type="dxa"/>
            <w:shd w:val="clear" w:color="auto" w:fill="auto"/>
            <w:tcMar>
              <w:left w:w="0" w:type="dxa"/>
              <w:right w:w="0" w:type="dxa"/>
            </w:tcMar>
            <w:hideMark/>
          </w:tcPr>
          <w:p w14:paraId="628773C1" w14:textId="77777777" w:rsidR="003876A1" w:rsidRPr="000A5BBA" w:rsidRDefault="003876A1" w:rsidP="00CB659E">
            <w:pPr>
              <w:jc w:val="center"/>
              <w:rPr>
                <w:sz w:val="18"/>
                <w:szCs w:val="24"/>
              </w:rPr>
            </w:pPr>
            <w:r w:rsidRPr="000A5BBA">
              <w:rPr>
                <w:sz w:val="18"/>
                <w:szCs w:val="24"/>
              </w:rPr>
              <w:t>72</w:t>
            </w:r>
          </w:p>
        </w:tc>
      </w:tr>
      <w:tr w:rsidR="003876A1" w:rsidRPr="000A5BBA" w14:paraId="7532DBD6" w14:textId="77777777" w:rsidTr="00CB659E">
        <w:trPr>
          <w:trHeight w:val="27"/>
        </w:trPr>
        <w:tc>
          <w:tcPr>
            <w:tcW w:w="942" w:type="dxa"/>
            <w:shd w:val="clear" w:color="auto" w:fill="auto"/>
            <w:tcMar>
              <w:left w:w="0" w:type="dxa"/>
              <w:right w:w="0" w:type="dxa"/>
            </w:tcMar>
            <w:hideMark/>
          </w:tcPr>
          <w:p w14:paraId="5B40003C" w14:textId="77777777" w:rsidR="003876A1" w:rsidRPr="000A5BBA" w:rsidRDefault="003876A1" w:rsidP="00CB659E">
            <w:pPr>
              <w:jc w:val="center"/>
              <w:rPr>
                <w:b/>
                <w:bCs/>
                <w:sz w:val="18"/>
                <w:szCs w:val="24"/>
              </w:rPr>
            </w:pPr>
            <w:r w:rsidRPr="000A5BBA">
              <w:rPr>
                <w:b/>
                <w:bCs/>
                <w:sz w:val="18"/>
                <w:szCs w:val="24"/>
              </w:rPr>
              <w:t> 11</w:t>
            </w:r>
          </w:p>
        </w:tc>
        <w:tc>
          <w:tcPr>
            <w:tcW w:w="1644" w:type="dxa"/>
            <w:shd w:val="clear" w:color="auto" w:fill="auto"/>
            <w:tcMar>
              <w:left w:w="0" w:type="dxa"/>
              <w:right w:w="0" w:type="dxa"/>
            </w:tcMar>
            <w:hideMark/>
          </w:tcPr>
          <w:p w14:paraId="4155E7F9" w14:textId="77777777" w:rsidR="003876A1" w:rsidRPr="000A5BBA" w:rsidRDefault="003876A1" w:rsidP="00CB659E">
            <w:pPr>
              <w:jc w:val="left"/>
              <w:rPr>
                <w:sz w:val="18"/>
                <w:szCs w:val="24"/>
              </w:rPr>
            </w:pPr>
            <w:r>
              <w:rPr>
                <w:sz w:val="18"/>
                <w:szCs w:val="24"/>
              </w:rPr>
              <w:t>Acıpayam</w:t>
            </w:r>
          </w:p>
        </w:tc>
        <w:tc>
          <w:tcPr>
            <w:tcW w:w="2502" w:type="dxa"/>
            <w:shd w:val="clear" w:color="auto" w:fill="auto"/>
            <w:tcMar>
              <w:left w:w="0" w:type="dxa"/>
              <w:right w:w="0" w:type="dxa"/>
            </w:tcMar>
            <w:hideMark/>
          </w:tcPr>
          <w:p w14:paraId="17B10929" w14:textId="77777777" w:rsidR="003876A1" w:rsidRPr="000A5BBA" w:rsidRDefault="003876A1" w:rsidP="00CB659E">
            <w:pPr>
              <w:jc w:val="left"/>
              <w:rPr>
                <w:sz w:val="18"/>
                <w:szCs w:val="24"/>
              </w:rPr>
            </w:pPr>
            <w:proofErr w:type="spellStart"/>
            <w:r>
              <w:rPr>
                <w:sz w:val="18"/>
                <w:szCs w:val="24"/>
              </w:rPr>
              <w:t>Yazır</w:t>
            </w:r>
            <w:proofErr w:type="spellEnd"/>
          </w:p>
        </w:tc>
        <w:tc>
          <w:tcPr>
            <w:tcW w:w="1650" w:type="dxa"/>
            <w:shd w:val="clear" w:color="auto" w:fill="auto"/>
            <w:tcMar>
              <w:left w:w="0" w:type="dxa"/>
              <w:right w:w="0" w:type="dxa"/>
            </w:tcMar>
            <w:hideMark/>
          </w:tcPr>
          <w:p w14:paraId="7DB92B3B" w14:textId="77777777" w:rsidR="003876A1" w:rsidRDefault="003876A1" w:rsidP="00CB659E">
            <w:pPr>
              <w:jc w:val="center"/>
            </w:pPr>
            <w:r>
              <w:rPr>
                <w:sz w:val="18"/>
                <w:szCs w:val="24"/>
              </w:rPr>
              <w:t>13</w:t>
            </w:r>
            <w:r w:rsidRPr="009C1EB4">
              <w:rPr>
                <w:sz w:val="18"/>
                <w:szCs w:val="24"/>
              </w:rPr>
              <w:t>.12.2019</w:t>
            </w:r>
          </w:p>
        </w:tc>
        <w:tc>
          <w:tcPr>
            <w:tcW w:w="1552" w:type="dxa"/>
            <w:shd w:val="clear" w:color="auto" w:fill="auto"/>
            <w:tcMar>
              <w:left w:w="0" w:type="dxa"/>
              <w:right w:w="0" w:type="dxa"/>
            </w:tcMar>
            <w:hideMark/>
          </w:tcPr>
          <w:p w14:paraId="43BC5F42" w14:textId="77777777" w:rsidR="003876A1" w:rsidRPr="000A5BBA" w:rsidRDefault="003876A1" w:rsidP="00CB659E">
            <w:pPr>
              <w:jc w:val="left"/>
              <w:rPr>
                <w:sz w:val="18"/>
                <w:szCs w:val="24"/>
              </w:rPr>
            </w:pPr>
            <w:r w:rsidRPr="000A5BBA">
              <w:rPr>
                <w:sz w:val="18"/>
                <w:szCs w:val="24"/>
              </w:rPr>
              <w:t>Cuma</w:t>
            </w:r>
          </w:p>
        </w:tc>
        <w:tc>
          <w:tcPr>
            <w:tcW w:w="1337" w:type="dxa"/>
            <w:shd w:val="clear" w:color="auto" w:fill="auto"/>
            <w:tcMar>
              <w:left w:w="0" w:type="dxa"/>
              <w:right w:w="0" w:type="dxa"/>
            </w:tcMar>
            <w:hideMark/>
          </w:tcPr>
          <w:p w14:paraId="2C9F4550" w14:textId="77777777" w:rsidR="003876A1" w:rsidRPr="000A5BBA" w:rsidRDefault="003876A1" w:rsidP="00CB659E">
            <w:pPr>
              <w:jc w:val="center"/>
              <w:rPr>
                <w:sz w:val="18"/>
                <w:szCs w:val="24"/>
              </w:rPr>
            </w:pPr>
            <w:r w:rsidRPr="000A5BBA">
              <w:rPr>
                <w:sz w:val="18"/>
                <w:szCs w:val="24"/>
              </w:rPr>
              <w:t>16</w:t>
            </w:r>
          </w:p>
        </w:tc>
      </w:tr>
      <w:tr w:rsidR="003876A1" w:rsidRPr="000A5BBA" w14:paraId="32B7FEA5" w14:textId="77777777" w:rsidTr="00CB659E">
        <w:trPr>
          <w:trHeight w:val="27"/>
        </w:trPr>
        <w:tc>
          <w:tcPr>
            <w:tcW w:w="942" w:type="dxa"/>
            <w:shd w:val="clear" w:color="auto" w:fill="auto"/>
            <w:tcMar>
              <w:left w:w="0" w:type="dxa"/>
              <w:right w:w="0" w:type="dxa"/>
            </w:tcMar>
            <w:hideMark/>
          </w:tcPr>
          <w:p w14:paraId="3B288F69" w14:textId="77777777" w:rsidR="003876A1" w:rsidRPr="000A5BBA" w:rsidRDefault="003876A1" w:rsidP="00CB659E">
            <w:pPr>
              <w:jc w:val="center"/>
              <w:rPr>
                <w:b/>
                <w:bCs/>
                <w:sz w:val="18"/>
                <w:szCs w:val="24"/>
              </w:rPr>
            </w:pPr>
            <w:r w:rsidRPr="000A5BBA">
              <w:rPr>
                <w:b/>
                <w:bCs/>
                <w:sz w:val="18"/>
                <w:szCs w:val="24"/>
              </w:rPr>
              <w:t>12</w:t>
            </w:r>
          </w:p>
        </w:tc>
        <w:tc>
          <w:tcPr>
            <w:tcW w:w="1644" w:type="dxa"/>
            <w:shd w:val="clear" w:color="auto" w:fill="auto"/>
            <w:tcMar>
              <w:left w:w="0" w:type="dxa"/>
              <w:right w:w="0" w:type="dxa"/>
            </w:tcMar>
            <w:hideMark/>
          </w:tcPr>
          <w:p w14:paraId="1E1293ED" w14:textId="77777777" w:rsidR="003876A1" w:rsidRPr="000A5BBA" w:rsidRDefault="003876A1" w:rsidP="00CB659E">
            <w:pPr>
              <w:jc w:val="left"/>
              <w:rPr>
                <w:sz w:val="18"/>
                <w:szCs w:val="24"/>
              </w:rPr>
            </w:pPr>
            <w:r>
              <w:rPr>
                <w:sz w:val="18"/>
                <w:szCs w:val="24"/>
              </w:rPr>
              <w:t>Beyağaç</w:t>
            </w:r>
          </w:p>
        </w:tc>
        <w:tc>
          <w:tcPr>
            <w:tcW w:w="2502" w:type="dxa"/>
            <w:shd w:val="clear" w:color="auto" w:fill="auto"/>
            <w:tcMar>
              <w:left w:w="0" w:type="dxa"/>
              <w:right w:w="0" w:type="dxa"/>
            </w:tcMar>
            <w:hideMark/>
          </w:tcPr>
          <w:p w14:paraId="49C1AA56" w14:textId="77777777" w:rsidR="003876A1" w:rsidRPr="000A5BBA" w:rsidRDefault="003876A1" w:rsidP="00CB659E">
            <w:pPr>
              <w:jc w:val="left"/>
              <w:rPr>
                <w:sz w:val="18"/>
                <w:szCs w:val="24"/>
              </w:rPr>
            </w:pPr>
            <w:r>
              <w:rPr>
                <w:sz w:val="18"/>
                <w:szCs w:val="24"/>
              </w:rPr>
              <w:t>Merkez</w:t>
            </w:r>
          </w:p>
        </w:tc>
        <w:tc>
          <w:tcPr>
            <w:tcW w:w="1650" w:type="dxa"/>
            <w:shd w:val="clear" w:color="auto" w:fill="auto"/>
            <w:tcMar>
              <w:left w:w="0" w:type="dxa"/>
              <w:right w:w="0" w:type="dxa"/>
            </w:tcMar>
            <w:hideMark/>
          </w:tcPr>
          <w:p w14:paraId="25B08AC6" w14:textId="77777777" w:rsidR="003876A1" w:rsidRDefault="003876A1" w:rsidP="00CB659E">
            <w:pPr>
              <w:jc w:val="center"/>
            </w:pPr>
            <w:r>
              <w:rPr>
                <w:sz w:val="18"/>
                <w:szCs w:val="24"/>
              </w:rPr>
              <w:t>16</w:t>
            </w:r>
            <w:r w:rsidRPr="009C1EB4">
              <w:rPr>
                <w:sz w:val="18"/>
                <w:szCs w:val="24"/>
              </w:rPr>
              <w:t>.12.2019</w:t>
            </w:r>
          </w:p>
        </w:tc>
        <w:tc>
          <w:tcPr>
            <w:tcW w:w="1552" w:type="dxa"/>
            <w:shd w:val="clear" w:color="auto" w:fill="auto"/>
            <w:tcMar>
              <w:left w:w="0" w:type="dxa"/>
              <w:right w:w="0" w:type="dxa"/>
            </w:tcMar>
            <w:hideMark/>
          </w:tcPr>
          <w:p w14:paraId="00C88621" w14:textId="77777777" w:rsidR="003876A1" w:rsidRPr="000A5BBA" w:rsidRDefault="003876A1" w:rsidP="00CB659E">
            <w:pPr>
              <w:jc w:val="left"/>
              <w:rPr>
                <w:sz w:val="18"/>
                <w:szCs w:val="24"/>
              </w:rPr>
            </w:pPr>
            <w:r>
              <w:rPr>
                <w:sz w:val="18"/>
                <w:szCs w:val="24"/>
              </w:rPr>
              <w:t>Pazartesi</w:t>
            </w:r>
          </w:p>
        </w:tc>
        <w:tc>
          <w:tcPr>
            <w:tcW w:w="1337" w:type="dxa"/>
            <w:shd w:val="clear" w:color="auto" w:fill="auto"/>
            <w:tcMar>
              <w:left w:w="0" w:type="dxa"/>
              <w:right w:w="0" w:type="dxa"/>
            </w:tcMar>
            <w:hideMark/>
          </w:tcPr>
          <w:p w14:paraId="27CE5C4F" w14:textId="77777777" w:rsidR="003876A1" w:rsidRPr="000A5BBA" w:rsidRDefault="003876A1" w:rsidP="00CB659E">
            <w:pPr>
              <w:jc w:val="center"/>
              <w:rPr>
                <w:sz w:val="18"/>
                <w:szCs w:val="24"/>
              </w:rPr>
            </w:pPr>
            <w:r w:rsidRPr="000A5BBA">
              <w:rPr>
                <w:sz w:val="18"/>
                <w:szCs w:val="24"/>
              </w:rPr>
              <w:t>54</w:t>
            </w:r>
          </w:p>
        </w:tc>
      </w:tr>
      <w:tr w:rsidR="003876A1" w:rsidRPr="000A5BBA" w14:paraId="7F0B626E" w14:textId="77777777" w:rsidTr="00CB659E">
        <w:trPr>
          <w:trHeight w:val="27"/>
        </w:trPr>
        <w:tc>
          <w:tcPr>
            <w:tcW w:w="942" w:type="dxa"/>
            <w:shd w:val="clear" w:color="auto" w:fill="auto"/>
            <w:tcMar>
              <w:left w:w="0" w:type="dxa"/>
              <w:right w:w="0" w:type="dxa"/>
            </w:tcMar>
            <w:hideMark/>
          </w:tcPr>
          <w:p w14:paraId="57B0CAE8" w14:textId="77777777" w:rsidR="003876A1" w:rsidRPr="000A5BBA" w:rsidRDefault="003876A1" w:rsidP="00CB659E">
            <w:pPr>
              <w:jc w:val="center"/>
              <w:rPr>
                <w:b/>
                <w:bCs/>
                <w:sz w:val="18"/>
                <w:szCs w:val="24"/>
              </w:rPr>
            </w:pPr>
            <w:r w:rsidRPr="000A5BBA">
              <w:rPr>
                <w:b/>
                <w:bCs/>
                <w:sz w:val="18"/>
                <w:szCs w:val="24"/>
              </w:rPr>
              <w:t>13</w:t>
            </w:r>
          </w:p>
        </w:tc>
        <w:tc>
          <w:tcPr>
            <w:tcW w:w="1644" w:type="dxa"/>
            <w:shd w:val="clear" w:color="auto" w:fill="auto"/>
            <w:tcMar>
              <w:left w:w="0" w:type="dxa"/>
              <w:right w:w="0" w:type="dxa"/>
            </w:tcMar>
            <w:hideMark/>
          </w:tcPr>
          <w:p w14:paraId="34650900" w14:textId="77777777" w:rsidR="003876A1" w:rsidRPr="000A5BBA" w:rsidRDefault="003876A1" w:rsidP="00CB659E">
            <w:pPr>
              <w:jc w:val="left"/>
              <w:rPr>
                <w:sz w:val="18"/>
                <w:szCs w:val="24"/>
              </w:rPr>
            </w:pPr>
            <w:r>
              <w:rPr>
                <w:sz w:val="18"/>
                <w:szCs w:val="24"/>
              </w:rPr>
              <w:t>Babadağ</w:t>
            </w:r>
          </w:p>
        </w:tc>
        <w:tc>
          <w:tcPr>
            <w:tcW w:w="2502" w:type="dxa"/>
            <w:shd w:val="clear" w:color="auto" w:fill="auto"/>
            <w:tcMar>
              <w:left w:w="0" w:type="dxa"/>
              <w:right w:w="0" w:type="dxa"/>
            </w:tcMar>
            <w:hideMark/>
          </w:tcPr>
          <w:p w14:paraId="23171793" w14:textId="77777777" w:rsidR="003876A1" w:rsidRPr="000A5BBA" w:rsidRDefault="003876A1" w:rsidP="00CB659E">
            <w:pPr>
              <w:jc w:val="left"/>
              <w:rPr>
                <w:sz w:val="18"/>
                <w:szCs w:val="24"/>
              </w:rPr>
            </w:pPr>
            <w:proofErr w:type="spellStart"/>
            <w:r>
              <w:rPr>
                <w:sz w:val="18"/>
                <w:szCs w:val="24"/>
              </w:rPr>
              <w:t>Molaahmet</w:t>
            </w:r>
            <w:proofErr w:type="spellEnd"/>
          </w:p>
        </w:tc>
        <w:tc>
          <w:tcPr>
            <w:tcW w:w="1650" w:type="dxa"/>
            <w:shd w:val="clear" w:color="auto" w:fill="auto"/>
            <w:tcMar>
              <w:left w:w="0" w:type="dxa"/>
              <w:right w:w="0" w:type="dxa"/>
            </w:tcMar>
            <w:hideMark/>
          </w:tcPr>
          <w:p w14:paraId="47F01C52" w14:textId="77777777" w:rsidR="003876A1" w:rsidRDefault="003876A1" w:rsidP="00CB659E">
            <w:pPr>
              <w:jc w:val="center"/>
            </w:pPr>
            <w:r>
              <w:rPr>
                <w:sz w:val="18"/>
                <w:szCs w:val="24"/>
              </w:rPr>
              <w:t>17</w:t>
            </w:r>
            <w:r w:rsidRPr="009C1EB4">
              <w:rPr>
                <w:sz w:val="18"/>
                <w:szCs w:val="24"/>
              </w:rPr>
              <w:t>.12.2019</w:t>
            </w:r>
          </w:p>
        </w:tc>
        <w:tc>
          <w:tcPr>
            <w:tcW w:w="1552" w:type="dxa"/>
            <w:shd w:val="clear" w:color="auto" w:fill="auto"/>
            <w:tcMar>
              <w:left w:w="0" w:type="dxa"/>
              <w:right w:w="0" w:type="dxa"/>
            </w:tcMar>
            <w:hideMark/>
          </w:tcPr>
          <w:p w14:paraId="617B5F49" w14:textId="77777777" w:rsidR="003876A1" w:rsidRPr="000A5BBA" w:rsidRDefault="003876A1" w:rsidP="00CB659E">
            <w:pPr>
              <w:jc w:val="left"/>
              <w:rPr>
                <w:sz w:val="18"/>
                <w:szCs w:val="24"/>
              </w:rPr>
            </w:pPr>
            <w:r w:rsidRPr="000A5BBA">
              <w:rPr>
                <w:sz w:val="18"/>
                <w:szCs w:val="24"/>
              </w:rPr>
              <w:t>Salı</w:t>
            </w:r>
          </w:p>
        </w:tc>
        <w:tc>
          <w:tcPr>
            <w:tcW w:w="1337" w:type="dxa"/>
            <w:shd w:val="clear" w:color="auto" w:fill="auto"/>
            <w:tcMar>
              <w:left w:w="0" w:type="dxa"/>
              <w:right w:w="0" w:type="dxa"/>
            </w:tcMar>
            <w:hideMark/>
          </w:tcPr>
          <w:p w14:paraId="55036A21" w14:textId="77777777" w:rsidR="003876A1" w:rsidRPr="000A5BBA" w:rsidRDefault="003876A1" w:rsidP="00CB659E">
            <w:pPr>
              <w:jc w:val="center"/>
              <w:rPr>
                <w:sz w:val="18"/>
                <w:szCs w:val="24"/>
              </w:rPr>
            </w:pPr>
            <w:r w:rsidRPr="000A5BBA">
              <w:rPr>
                <w:sz w:val="18"/>
                <w:szCs w:val="24"/>
              </w:rPr>
              <w:t>26</w:t>
            </w:r>
          </w:p>
        </w:tc>
      </w:tr>
      <w:tr w:rsidR="003876A1" w:rsidRPr="000A5BBA" w14:paraId="11C2B7CD" w14:textId="77777777" w:rsidTr="00CB659E">
        <w:trPr>
          <w:trHeight w:val="27"/>
        </w:trPr>
        <w:tc>
          <w:tcPr>
            <w:tcW w:w="942" w:type="dxa"/>
            <w:shd w:val="clear" w:color="auto" w:fill="auto"/>
            <w:tcMar>
              <w:left w:w="0" w:type="dxa"/>
              <w:right w:w="0" w:type="dxa"/>
            </w:tcMar>
            <w:hideMark/>
          </w:tcPr>
          <w:p w14:paraId="72CC0C1F" w14:textId="77777777" w:rsidR="003876A1" w:rsidRPr="000A5BBA" w:rsidRDefault="003876A1" w:rsidP="00CB659E">
            <w:pPr>
              <w:jc w:val="center"/>
              <w:rPr>
                <w:b/>
                <w:bCs/>
                <w:sz w:val="18"/>
                <w:szCs w:val="24"/>
              </w:rPr>
            </w:pPr>
            <w:r w:rsidRPr="000A5BBA">
              <w:rPr>
                <w:b/>
                <w:bCs/>
                <w:sz w:val="18"/>
                <w:szCs w:val="24"/>
              </w:rPr>
              <w:t>14</w:t>
            </w:r>
          </w:p>
        </w:tc>
        <w:tc>
          <w:tcPr>
            <w:tcW w:w="1644" w:type="dxa"/>
            <w:shd w:val="clear" w:color="auto" w:fill="auto"/>
            <w:tcMar>
              <w:left w:w="0" w:type="dxa"/>
              <w:right w:w="0" w:type="dxa"/>
            </w:tcMar>
            <w:hideMark/>
          </w:tcPr>
          <w:p w14:paraId="18F9EC56" w14:textId="77777777" w:rsidR="003876A1" w:rsidRPr="000A5BBA" w:rsidRDefault="003876A1" w:rsidP="00CB659E">
            <w:pPr>
              <w:jc w:val="left"/>
              <w:rPr>
                <w:sz w:val="18"/>
                <w:szCs w:val="24"/>
              </w:rPr>
            </w:pPr>
            <w:r>
              <w:rPr>
                <w:sz w:val="18"/>
                <w:szCs w:val="24"/>
              </w:rPr>
              <w:t>Babadağ</w:t>
            </w:r>
          </w:p>
        </w:tc>
        <w:tc>
          <w:tcPr>
            <w:tcW w:w="2502" w:type="dxa"/>
            <w:shd w:val="clear" w:color="auto" w:fill="auto"/>
            <w:tcMar>
              <w:left w:w="0" w:type="dxa"/>
              <w:right w:w="0" w:type="dxa"/>
            </w:tcMar>
            <w:hideMark/>
          </w:tcPr>
          <w:p w14:paraId="46EC6872" w14:textId="77777777" w:rsidR="003876A1" w:rsidRPr="000A5BBA" w:rsidRDefault="003876A1" w:rsidP="00CB659E">
            <w:pPr>
              <w:jc w:val="left"/>
              <w:rPr>
                <w:sz w:val="18"/>
                <w:szCs w:val="24"/>
              </w:rPr>
            </w:pPr>
            <w:r>
              <w:rPr>
                <w:sz w:val="18"/>
                <w:szCs w:val="24"/>
              </w:rPr>
              <w:t>Kelleci</w:t>
            </w:r>
          </w:p>
        </w:tc>
        <w:tc>
          <w:tcPr>
            <w:tcW w:w="1650" w:type="dxa"/>
            <w:shd w:val="clear" w:color="auto" w:fill="auto"/>
            <w:tcMar>
              <w:left w:w="0" w:type="dxa"/>
              <w:right w:w="0" w:type="dxa"/>
            </w:tcMar>
            <w:hideMark/>
          </w:tcPr>
          <w:p w14:paraId="766FC902" w14:textId="77777777" w:rsidR="003876A1" w:rsidRDefault="003876A1" w:rsidP="00CB659E">
            <w:pPr>
              <w:jc w:val="center"/>
            </w:pPr>
            <w:r>
              <w:rPr>
                <w:sz w:val="18"/>
                <w:szCs w:val="24"/>
              </w:rPr>
              <w:t>17</w:t>
            </w:r>
            <w:r w:rsidRPr="009C1EB4">
              <w:rPr>
                <w:sz w:val="18"/>
                <w:szCs w:val="24"/>
              </w:rPr>
              <w:t>.12.2019</w:t>
            </w:r>
          </w:p>
        </w:tc>
        <w:tc>
          <w:tcPr>
            <w:tcW w:w="1552" w:type="dxa"/>
            <w:shd w:val="clear" w:color="auto" w:fill="auto"/>
            <w:tcMar>
              <w:left w:w="0" w:type="dxa"/>
              <w:right w:w="0" w:type="dxa"/>
            </w:tcMar>
            <w:hideMark/>
          </w:tcPr>
          <w:p w14:paraId="397F4BA3" w14:textId="77777777" w:rsidR="003876A1" w:rsidRPr="000A5BBA" w:rsidRDefault="003876A1" w:rsidP="00CB659E">
            <w:pPr>
              <w:jc w:val="left"/>
              <w:rPr>
                <w:sz w:val="18"/>
                <w:szCs w:val="24"/>
              </w:rPr>
            </w:pPr>
            <w:r>
              <w:rPr>
                <w:sz w:val="18"/>
                <w:szCs w:val="24"/>
              </w:rPr>
              <w:t>Salı</w:t>
            </w:r>
          </w:p>
        </w:tc>
        <w:tc>
          <w:tcPr>
            <w:tcW w:w="1337" w:type="dxa"/>
            <w:shd w:val="clear" w:color="auto" w:fill="auto"/>
            <w:tcMar>
              <w:left w:w="0" w:type="dxa"/>
              <w:right w:w="0" w:type="dxa"/>
            </w:tcMar>
            <w:hideMark/>
          </w:tcPr>
          <w:p w14:paraId="63857412" w14:textId="77777777" w:rsidR="003876A1" w:rsidRPr="000A5BBA" w:rsidRDefault="003876A1" w:rsidP="00CB659E">
            <w:pPr>
              <w:jc w:val="center"/>
              <w:rPr>
                <w:sz w:val="18"/>
                <w:szCs w:val="24"/>
              </w:rPr>
            </w:pPr>
            <w:r w:rsidRPr="000A5BBA">
              <w:rPr>
                <w:sz w:val="18"/>
                <w:szCs w:val="24"/>
              </w:rPr>
              <w:t>38</w:t>
            </w:r>
          </w:p>
        </w:tc>
      </w:tr>
      <w:tr w:rsidR="003876A1" w:rsidRPr="000A5BBA" w14:paraId="00734789" w14:textId="77777777" w:rsidTr="00CB659E">
        <w:trPr>
          <w:trHeight w:val="27"/>
        </w:trPr>
        <w:tc>
          <w:tcPr>
            <w:tcW w:w="942" w:type="dxa"/>
            <w:shd w:val="clear" w:color="auto" w:fill="auto"/>
            <w:tcMar>
              <w:left w:w="0" w:type="dxa"/>
              <w:right w:w="0" w:type="dxa"/>
            </w:tcMar>
            <w:hideMark/>
          </w:tcPr>
          <w:p w14:paraId="7611DE1B" w14:textId="77777777" w:rsidR="003876A1" w:rsidRPr="000A5BBA" w:rsidRDefault="003876A1" w:rsidP="00CB659E">
            <w:pPr>
              <w:jc w:val="center"/>
              <w:rPr>
                <w:b/>
                <w:bCs/>
                <w:sz w:val="18"/>
                <w:szCs w:val="24"/>
              </w:rPr>
            </w:pPr>
            <w:r w:rsidRPr="000A5BBA">
              <w:rPr>
                <w:b/>
                <w:bCs/>
                <w:sz w:val="18"/>
                <w:szCs w:val="24"/>
              </w:rPr>
              <w:t>15</w:t>
            </w:r>
          </w:p>
        </w:tc>
        <w:tc>
          <w:tcPr>
            <w:tcW w:w="1644" w:type="dxa"/>
            <w:shd w:val="clear" w:color="auto" w:fill="auto"/>
            <w:tcMar>
              <w:left w:w="0" w:type="dxa"/>
              <w:right w:w="0" w:type="dxa"/>
            </w:tcMar>
            <w:hideMark/>
          </w:tcPr>
          <w:p w14:paraId="26829936" w14:textId="77777777" w:rsidR="003876A1" w:rsidRPr="000A5BBA" w:rsidRDefault="003876A1" w:rsidP="00CB659E">
            <w:pPr>
              <w:jc w:val="left"/>
              <w:rPr>
                <w:sz w:val="18"/>
                <w:szCs w:val="24"/>
              </w:rPr>
            </w:pPr>
            <w:r>
              <w:rPr>
                <w:sz w:val="18"/>
                <w:szCs w:val="24"/>
              </w:rPr>
              <w:t>Buldan</w:t>
            </w:r>
          </w:p>
        </w:tc>
        <w:tc>
          <w:tcPr>
            <w:tcW w:w="2502" w:type="dxa"/>
            <w:shd w:val="clear" w:color="auto" w:fill="auto"/>
            <w:tcMar>
              <w:left w:w="0" w:type="dxa"/>
              <w:right w:w="0" w:type="dxa"/>
            </w:tcMar>
            <w:hideMark/>
          </w:tcPr>
          <w:p w14:paraId="7B3C7991" w14:textId="77777777" w:rsidR="003876A1" w:rsidRPr="000A5BBA" w:rsidRDefault="003876A1" w:rsidP="00CB659E">
            <w:pPr>
              <w:jc w:val="left"/>
              <w:rPr>
                <w:sz w:val="18"/>
                <w:szCs w:val="24"/>
              </w:rPr>
            </w:pPr>
            <w:proofErr w:type="spellStart"/>
            <w:r>
              <w:rPr>
                <w:sz w:val="18"/>
                <w:szCs w:val="24"/>
              </w:rPr>
              <w:t>Bölmekaya</w:t>
            </w:r>
            <w:proofErr w:type="spellEnd"/>
          </w:p>
        </w:tc>
        <w:tc>
          <w:tcPr>
            <w:tcW w:w="1650" w:type="dxa"/>
            <w:shd w:val="clear" w:color="auto" w:fill="auto"/>
            <w:tcMar>
              <w:left w:w="0" w:type="dxa"/>
              <w:right w:w="0" w:type="dxa"/>
            </w:tcMar>
            <w:hideMark/>
          </w:tcPr>
          <w:p w14:paraId="5A109E6B" w14:textId="77777777" w:rsidR="003876A1" w:rsidRDefault="003876A1" w:rsidP="00CB659E">
            <w:pPr>
              <w:jc w:val="center"/>
            </w:pPr>
            <w:r>
              <w:rPr>
                <w:sz w:val="18"/>
                <w:szCs w:val="24"/>
              </w:rPr>
              <w:t>18</w:t>
            </w:r>
            <w:r w:rsidRPr="009C1EB4">
              <w:rPr>
                <w:sz w:val="18"/>
                <w:szCs w:val="24"/>
              </w:rPr>
              <w:t>.12.2019</w:t>
            </w:r>
          </w:p>
        </w:tc>
        <w:tc>
          <w:tcPr>
            <w:tcW w:w="1552" w:type="dxa"/>
            <w:shd w:val="clear" w:color="auto" w:fill="auto"/>
            <w:tcMar>
              <w:left w:w="0" w:type="dxa"/>
              <w:right w:w="0" w:type="dxa"/>
            </w:tcMar>
          </w:tcPr>
          <w:p w14:paraId="4A9A5AB1" w14:textId="77777777" w:rsidR="003876A1" w:rsidRPr="000A5BBA" w:rsidRDefault="003876A1" w:rsidP="00CB659E">
            <w:pPr>
              <w:jc w:val="left"/>
              <w:rPr>
                <w:sz w:val="18"/>
                <w:szCs w:val="24"/>
              </w:rPr>
            </w:pPr>
            <w:r w:rsidRPr="000A5BBA">
              <w:rPr>
                <w:sz w:val="18"/>
                <w:szCs w:val="24"/>
              </w:rPr>
              <w:t>Çarşamba</w:t>
            </w:r>
          </w:p>
        </w:tc>
        <w:tc>
          <w:tcPr>
            <w:tcW w:w="1337" w:type="dxa"/>
            <w:shd w:val="clear" w:color="auto" w:fill="auto"/>
            <w:tcMar>
              <w:left w:w="0" w:type="dxa"/>
              <w:right w:w="0" w:type="dxa"/>
            </w:tcMar>
            <w:hideMark/>
          </w:tcPr>
          <w:p w14:paraId="1E9620C1" w14:textId="77777777" w:rsidR="003876A1" w:rsidRPr="000A5BBA" w:rsidRDefault="003876A1" w:rsidP="00CB659E">
            <w:pPr>
              <w:jc w:val="center"/>
              <w:rPr>
                <w:sz w:val="18"/>
                <w:szCs w:val="24"/>
              </w:rPr>
            </w:pPr>
            <w:r w:rsidRPr="000A5BBA">
              <w:rPr>
                <w:sz w:val="18"/>
                <w:szCs w:val="24"/>
              </w:rPr>
              <w:t>45</w:t>
            </w:r>
          </w:p>
        </w:tc>
      </w:tr>
      <w:tr w:rsidR="003876A1" w:rsidRPr="000A5BBA" w14:paraId="79224F18" w14:textId="77777777" w:rsidTr="00CB659E">
        <w:trPr>
          <w:trHeight w:val="27"/>
        </w:trPr>
        <w:tc>
          <w:tcPr>
            <w:tcW w:w="942" w:type="dxa"/>
            <w:shd w:val="clear" w:color="auto" w:fill="auto"/>
            <w:tcMar>
              <w:left w:w="0" w:type="dxa"/>
              <w:right w:w="0" w:type="dxa"/>
            </w:tcMar>
            <w:hideMark/>
          </w:tcPr>
          <w:p w14:paraId="618C07D1" w14:textId="77777777" w:rsidR="003876A1" w:rsidRPr="000A5BBA" w:rsidRDefault="003876A1" w:rsidP="00CB659E">
            <w:pPr>
              <w:jc w:val="center"/>
              <w:rPr>
                <w:b/>
                <w:bCs/>
                <w:sz w:val="18"/>
                <w:szCs w:val="24"/>
              </w:rPr>
            </w:pPr>
            <w:r w:rsidRPr="000A5BBA">
              <w:rPr>
                <w:b/>
                <w:bCs/>
                <w:sz w:val="18"/>
                <w:szCs w:val="24"/>
              </w:rPr>
              <w:t>16</w:t>
            </w:r>
          </w:p>
        </w:tc>
        <w:tc>
          <w:tcPr>
            <w:tcW w:w="1644" w:type="dxa"/>
            <w:shd w:val="clear" w:color="auto" w:fill="auto"/>
            <w:tcMar>
              <w:left w:w="0" w:type="dxa"/>
              <w:right w:w="0" w:type="dxa"/>
            </w:tcMar>
            <w:hideMark/>
          </w:tcPr>
          <w:p w14:paraId="5414CDD8" w14:textId="77777777" w:rsidR="003876A1" w:rsidRPr="000A5BBA" w:rsidRDefault="003876A1" w:rsidP="00CB659E">
            <w:pPr>
              <w:jc w:val="left"/>
              <w:rPr>
                <w:sz w:val="18"/>
                <w:szCs w:val="24"/>
              </w:rPr>
            </w:pPr>
            <w:r w:rsidRPr="000A5BBA">
              <w:rPr>
                <w:sz w:val="18"/>
                <w:szCs w:val="24"/>
              </w:rPr>
              <w:t>Buldan</w:t>
            </w:r>
          </w:p>
        </w:tc>
        <w:tc>
          <w:tcPr>
            <w:tcW w:w="2502" w:type="dxa"/>
            <w:shd w:val="clear" w:color="auto" w:fill="auto"/>
            <w:tcMar>
              <w:left w:w="0" w:type="dxa"/>
              <w:right w:w="0" w:type="dxa"/>
            </w:tcMar>
            <w:hideMark/>
          </w:tcPr>
          <w:p w14:paraId="3D29B282" w14:textId="77777777" w:rsidR="003876A1" w:rsidRPr="000A5BBA" w:rsidRDefault="003876A1" w:rsidP="00CB659E">
            <w:pPr>
              <w:jc w:val="left"/>
              <w:rPr>
                <w:sz w:val="18"/>
                <w:szCs w:val="24"/>
              </w:rPr>
            </w:pPr>
            <w:proofErr w:type="spellStart"/>
            <w:r>
              <w:rPr>
                <w:sz w:val="18"/>
                <w:szCs w:val="24"/>
              </w:rPr>
              <w:t>Doğanköy</w:t>
            </w:r>
            <w:proofErr w:type="spellEnd"/>
          </w:p>
        </w:tc>
        <w:tc>
          <w:tcPr>
            <w:tcW w:w="1650" w:type="dxa"/>
            <w:shd w:val="clear" w:color="auto" w:fill="auto"/>
            <w:tcMar>
              <w:left w:w="0" w:type="dxa"/>
              <w:right w:w="0" w:type="dxa"/>
            </w:tcMar>
            <w:hideMark/>
          </w:tcPr>
          <w:p w14:paraId="03B1F34E" w14:textId="77777777" w:rsidR="003876A1" w:rsidRDefault="003876A1" w:rsidP="00CB659E">
            <w:pPr>
              <w:jc w:val="center"/>
            </w:pPr>
            <w:r>
              <w:rPr>
                <w:sz w:val="18"/>
                <w:szCs w:val="24"/>
              </w:rPr>
              <w:t>18</w:t>
            </w:r>
            <w:r w:rsidRPr="009C1EB4">
              <w:rPr>
                <w:sz w:val="18"/>
                <w:szCs w:val="24"/>
              </w:rPr>
              <w:t>.12.2019</w:t>
            </w:r>
          </w:p>
        </w:tc>
        <w:tc>
          <w:tcPr>
            <w:tcW w:w="1552" w:type="dxa"/>
            <w:shd w:val="clear" w:color="auto" w:fill="auto"/>
            <w:tcMar>
              <w:left w:w="0" w:type="dxa"/>
              <w:right w:w="0" w:type="dxa"/>
            </w:tcMar>
            <w:hideMark/>
          </w:tcPr>
          <w:p w14:paraId="5CCFB526" w14:textId="77777777" w:rsidR="003876A1" w:rsidRPr="000A5BBA" w:rsidRDefault="003876A1" w:rsidP="00CB659E">
            <w:pPr>
              <w:jc w:val="left"/>
              <w:rPr>
                <w:sz w:val="18"/>
                <w:szCs w:val="24"/>
              </w:rPr>
            </w:pPr>
            <w:r w:rsidRPr="000A5BBA">
              <w:rPr>
                <w:sz w:val="18"/>
                <w:szCs w:val="24"/>
              </w:rPr>
              <w:t>Çarşamba</w:t>
            </w:r>
          </w:p>
        </w:tc>
        <w:tc>
          <w:tcPr>
            <w:tcW w:w="1337" w:type="dxa"/>
            <w:shd w:val="clear" w:color="auto" w:fill="auto"/>
            <w:tcMar>
              <w:left w:w="0" w:type="dxa"/>
              <w:right w:w="0" w:type="dxa"/>
            </w:tcMar>
            <w:hideMark/>
          </w:tcPr>
          <w:p w14:paraId="27656D64" w14:textId="77777777" w:rsidR="003876A1" w:rsidRPr="000A5BBA" w:rsidRDefault="003876A1" w:rsidP="00CB659E">
            <w:pPr>
              <w:jc w:val="center"/>
              <w:rPr>
                <w:sz w:val="18"/>
                <w:szCs w:val="24"/>
              </w:rPr>
            </w:pPr>
            <w:r w:rsidRPr="000A5BBA">
              <w:rPr>
                <w:sz w:val="18"/>
                <w:szCs w:val="24"/>
              </w:rPr>
              <w:t>18</w:t>
            </w:r>
          </w:p>
        </w:tc>
      </w:tr>
      <w:tr w:rsidR="003876A1" w:rsidRPr="000A5BBA" w14:paraId="7528FBA8" w14:textId="77777777" w:rsidTr="00CB659E">
        <w:trPr>
          <w:trHeight w:val="27"/>
        </w:trPr>
        <w:tc>
          <w:tcPr>
            <w:tcW w:w="942" w:type="dxa"/>
            <w:shd w:val="clear" w:color="auto" w:fill="auto"/>
            <w:tcMar>
              <w:left w:w="0" w:type="dxa"/>
              <w:right w:w="0" w:type="dxa"/>
            </w:tcMar>
            <w:hideMark/>
          </w:tcPr>
          <w:p w14:paraId="34414DA5" w14:textId="77777777" w:rsidR="003876A1" w:rsidRPr="000A5BBA" w:rsidRDefault="003876A1" w:rsidP="00CB659E">
            <w:pPr>
              <w:jc w:val="center"/>
              <w:rPr>
                <w:b/>
                <w:bCs/>
                <w:sz w:val="18"/>
                <w:szCs w:val="24"/>
              </w:rPr>
            </w:pPr>
            <w:r w:rsidRPr="000A5BBA">
              <w:rPr>
                <w:b/>
                <w:bCs/>
                <w:sz w:val="18"/>
                <w:szCs w:val="24"/>
              </w:rPr>
              <w:t>17</w:t>
            </w:r>
          </w:p>
        </w:tc>
        <w:tc>
          <w:tcPr>
            <w:tcW w:w="1644" w:type="dxa"/>
            <w:shd w:val="clear" w:color="auto" w:fill="auto"/>
            <w:tcMar>
              <w:left w:w="0" w:type="dxa"/>
              <w:right w:w="0" w:type="dxa"/>
            </w:tcMar>
            <w:hideMark/>
          </w:tcPr>
          <w:p w14:paraId="484C8B95" w14:textId="77777777" w:rsidR="003876A1" w:rsidRPr="000A5BBA" w:rsidRDefault="003876A1" w:rsidP="00CB659E">
            <w:pPr>
              <w:jc w:val="left"/>
              <w:rPr>
                <w:sz w:val="18"/>
                <w:szCs w:val="24"/>
              </w:rPr>
            </w:pPr>
            <w:r>
              <w:rPr>
                <w:sz w:val="18"/>
                <w:szCs w:val="24"/>
              </w:rPr>
              <w:t>Bekilli</w:t>
            </w:r>
          </w:p>
        </w:tc>
        <w:tc>
          <w:tcPr>
            <w:tcW w:w="2502" w:type="dxa"/>
            <w:shd w:val="clear" w:color="auto" w:fill="auto"/>
            <w:tcMar>
              <w:left w:w="0" w:type="dxa"/>
              <w:right w:w="0" w:type="dxa"/>
            </w:tcMar>
            <w:hideMark/>
          </w:tcPr>
          <w:p w14:paraId="3B93A866" w14:textId="77777777" w:rsidR="003876A1" w:rsidRPr="000A5BBA" w:rsidRDefault="003876A1" w:rsidP="00CB659E">
            <w:pPr>
              <w:jc w:val="left"/>
              <w:rPr>
                <w:sz w:val="18"/>
                <w:szCs w:val="24"/>
              </w:rPr>
            </w:pPr>
            <w:r>
              <w:rPr>
                <w:sz w:val="18"/>
                <w:szCs w:val="24"/>
              </w:rPr>
              <w:t>Poyrazlı</w:t>
            </w:r>
          </w:p>
        </w:tc>
        <w:tc>
          <w:tcPr>
            <w:tcW w:w="1650" w:type="dxa"/>
            <w:shd w:val="clear" w:color="auto" w:fill="auto"/>
            <w:tcMar>
              <w:left w:w="0" w:type="dxa"/>
              <w:right w:w="0" w:type="dxa"/>
            </w:tcMar>
            <w:hideMark/>
          </w:tcPr>
          <w:p w14:paraId="2AB01FA8" w14:textId="77777777" w:rsidR="003876A1" w:rsidRDefault="003876A1" w:rsidP="00CB659E">
            <w:pPr>
              <w:jc w:val="center"/>
            </w:pPr>
            <w:r>
              <w:rPr>
                <w:sz w:val="18"/>
                <w:szCs w:val="24"/>
              </w:rPr>
              <w:t>1</w:t>
            </w:r>
            <w:r w:rsidRPr="009C1EB4">
              <w:rPr>
                <w:sz w:val="18"/>
                <w:szCs w:val="24"/>
              </w:rPr>
              <w:t>9.12.2019</w:t>
            </w:r>
          </w:p>
        </w:tc>
        <w:tc>
          <w:tcPr>
            <w:tcW w:w="1552" w:type="dxa"/>
            <w:shd w:val="clear" w:color="auto" w:fill="auto"/>
            <w:tcMar>
              <w:left w:w="0" w:type="dxa"/>
              <w:right w:w="0" w:type="dxa"/>
            </w:tcMar>
            <w:hideMark/>
          </w:tcPr>
          <w:p w14:paraId="41BB3843" w14:textId="77777777" w:rsidR="003876A1" w:rsidRPr="000A5BBA" w:rsidRDefault="003876A1" w:rsidP="00CB659E">
            <w:pPr>
              <w:jc w:val="left"/>
              <w:rPr>
                <w:sz w:val="18"/>
                <w:szCs w:val="24"/>
              </w:rPr>
            </w:pPr>
            <w:r w:rsidRPr="00C84501">
              <w:rPr>
                <w:sz w:val="18"/>
                <w:szCs w:val="24"/>
              </w:rPr>
              <w:t>Perşembe</w:t>
            </w:r>
          </w:p>
        </w:tc>
        <w:tc>
          <w:tcPr>
            <w:tcW w:w="1337" w:type="dxa"/>
            <w:shd w:val="clear" w:color="auto" w:fill="auto"/>
            <w:tcMar>
              <w:left w:w="0" w:type="dxa"/>
              <w:right w:w="0" w:type="dxa"/>
            </w:tcMar>
            <w:hideMark/>
          </w:tcPr>
          <w:p w14:paraId="466A4013" w14:textId="77777777" w:rsidR="003876A1" w:rsidRPr="000A5BBA" w:rsidRDefault="003876A1" w:rsidP="00CB659E">
            <w:pPr>
              <w:jc w:val="center"/>
              <w:rPr>
                <w:sz w:val="18"/>
                <w:szCs w:val="24"/>
              </w:rPr>
            </w:pPr>
            <w:r w:rsidRPr="000A5BBA">
              <w:rPr>
                <w:sz w:val="18"/>
                <w:szCs w:val="24"/>
              </w:rPr>
              <w:t>38</w:t>
            </w:r>
          </w:p>
        </w:tc>
      </w:tr>
      <w:tr w:rsidR="003876A1" w:rsidRPr="000A5BBA" w14:paraId="12E45DC0" w14:textId="77777777" w:rsidTr="00CB659E">
        <w:trPr>
          <w:trHeight w:val="27"/>
        </w:trPr>
        <w:tc>
          <w:tcPr>
            <w:tcW w:w="942" w:type="dxa"/>
            <w:shd w:val="clear" w:color="auto" w:fill="DEEAF6"/>
            <w:tcMar>
              <w:left w:w="0" w:type="dxa"/>
              <w:right w:w="0" w:type="dxa"/>
            </w:tcMar>
            <w:hideMark/>
          </w:tcPr>
          <w:p w14:paraId="404B454E" w14:textId="77777777" w:rsidR="003876A1" w:rsidRPr="000A5BBA" w:rsidRDefault="003876A1" w:rsidP="00CB659E">
            <w:pPr>
              <w:jc w:val="center"/>
              <w:rPr>
                <w:b/>
                <w:bCs/>
                <w:sz w:val="18"/>
                <w:szCs w:val="24"/>
              </w:rPr>
            </w:pPr>
            <w:r>
              <w:rPr>
                <w:b/>
                <w:bCs/>
                <w:sz w:val="18"/>
                <w:szCs w:val="24"/>
              </w:rPr>
              <w:t>18</w:t>
            </w:r>
            <w:r w:rsidRPr="000A5BBA">
              <w:rPr>
                <w:b/>
                <w:bCs/>
                <w:sz w:val="18"/>
                <w:szCs w:val="24"/>
              </w:rPr>
              <w:t> </w:t>
            </w:r>
          </w:p>
        </w:tc>
        <w:tc>
          <w:tcPr>
            <w:tcW w:w="1644" w:type="dxa"/>
            <w:shd w:val="clear" w:color="auto" w:fill="DEEAF6"/>
            <w:tcMar>
              <w:left w:w="0" w:type="dxa"/>
              <w:right w:w="0" w:type="dxa"/>
            </w:tcMar>
            <w:hideMark/>
          </w:tcPr>
          <w:p w14:paraId="22AEA31F" w14:textId="77777777" w:rsidR="003876A1" w:rsidRPr="000A5BBA" w:rsidRDefault="003876A1" w:rsidP="00CB659E">
            <w:pPr>
              <w:jc w:val="left"/>
              <w:rPr>
                <w:sz w:val="18"/>
                <w:szCs w:val="24"/>
              </w:rPr>
            </w:pPr>
            <w:r>
              <w:rPr>
                <w:sz w:val="18"/>
                <w:szCs w:val="24"/>
              </w:rPr>
              <w:t>Bekilli</w:t>
            </w:r>
          </w:p>
        </w:tc>
        <w:tc>
          <w:tcPr>
            <w:tcW w:w="2502" w:type="dxa"/>
            <w:shd w:val="clear" w:color="auto" w:fill="DEEAF6"/>
            <w:tcMar>
              <w:left w:w="0" w:type="dxa"/>
              <w:right w:w="0" w:type="dxa"/>
            </w:tcMar>
            <w:hideMark/>
          </w:tcPr>
          <w:p w14:paraId="20B49150" w14:textId="77777777" w:rsidR="003876A1" w:rsidRPr="000A5BBA" w:rsidRDefault="003876A1" w:rsidP="00CB659E">
            <w:pPr>
              <w:jc w:val="left"/>
              <w:rPr>
                <w:sz w:val="18"/>
                <w:szCs w:val="24"/>
              </w:rPr>
            </w:pPr>
            <w:proofErr w:type="spellStart"/>
            <w:r>
              <w:rPr>
                <w:sz w:val="18"/>
                <w:szCs w:val="24"/>
              </w:rPr>
              <w:t>Yeşiloba</w:t>
            </w:r>
            <w:proofErr w:type="spellEnd"/>
          </w:p>
        </w:tc>
        <w:tc>
          <w:tcPr>
            <w:tcW w:w="1650" w:type="dxa"/>
            <w:shd w:val="clear" w:color="auto" w:fill="DEEAF6"/>
            <w:tcMar>
              <w:left w:w="0" w:type="dxa"/>
              <w:right w:w="0" w:type="dxa"/>
            </w:tcMar>
            <w:hideMark/>
          </w:tcPr>
          <w:p w14:paraId="4A37749E" w14:textId="77777777" w:rsidR="003876A1" w:rsidRPr="000A5BBA" w:rsidRDefault="003876A1" w:rsidP="00CB659E">
            <w:pPr>
              <w:jc w:val="center"/>
              <w:rPr>
                <w:sz w:val="18"/>
                <w:szCs w:val="24"/>
              </w:rPr>
            </w:pPr>
            <w:r>
              <w:rPr>
                <w:sz w:val="18"/>
                <w:szCs w:val="24"/>
              </w:rPr>
              <w:t xml:space="preserve"> 1</w:t>
            </w:r>
            <w:r w:rsidRPr="00C84501">
              <w:rPr>
                <w:sz w:val="18"/>
                <w:szCs w:val="24"/>
              </w:rPr>
              <w:t>9.12.2019</w:t>
            </w:r>
            <w:r w:rsidRPr="000A5BBA">
              <w:rPr>
                <w:sz w:val="18"/>
                <w:szCs w:val="24"/>
              </w:rPr>
              <w:t> </w:t>
            </w:r>
          </w:p>
        </w:tc>
        <w:tc>
          <w:tcPr>
            <w:tcW w:w="1552" w:type="dxa"/>
            <w:shd w:val="clear" w:color="auto" w:fill="DEEAF6"/>
            <w:tcMar>
              <w:left w:w="0" w:type="dxa"/>
              <w:right w:w="0" w:type="dxa"/>
            </w:tcMar>
            <w:hideMark/>
          </w:tcPr>
          <w:p w14:paraId="4C81A0F9" w14:textId="77777777" w:rsidR="003876A1" w:rsidRPr="000A5BBA" w:rsidRDefault="003876A1" w:rsidP="00CB659E">
            <w:pPr>
              <w:jc w:val="left"/>
              <w:rPr>
                <w:sz w:val="18"/>
                <w:szCs w:val="24"/>
              </w:rPr>
            </w:pPr>
            <w:r w:rsidRPr="00C84501">
              <w:rPr>
                <w:sz w:val="18"/>
                <w:szCs w:val="24"/>
              </w:rPr>
              <w:t>Perşembe</w:t>
            </w:r>
          </w:p>
        </w:tc>
        <w:tc>
          <w:tcPr>
            <w:tcW w:w="1337" w:type="dxa"/>
            <w:shd w:val="clear" w:color="auto" w:fill="DEEAF6"/>
            <w:tcMar>
              <w:left w:w="0" w:type="dxa"/>
              <w:right w:w="0" w:type="dxa"/>
            </w:tcMar>
            <w:hideMark/>
          </w:tcPr>
          <w:p w14:paraId="2409468D" w14:textId="77777777" w:rsidR="003876A1" w:rsidRPr="000A5BBA" w:rsidRDefault="003876A1" w:rsidP="00CB659E">
            <w:pPr>
              <w:jc w:val="center"/>
              <w:rPr>
                <w:sz w:val="18"/>
                <w:szCs w:val="24"/>
              </w:rPr>
            </w:pPr>
            <w:r>
              <w:rPr>
                <w:sz w:val="18"/>
                <w:szCs w:val="24"/>
              </w:rPr>
              <w:t>21</w:t>
            </w:r>
          </w:p>
        </w:tc>
      </w:tr>
      <w:tr w:rsidR="003876A1" w:rsidRPr="000A5BBA" w14:paraId="38260C89" w14:textId="77777777" w:rsidTr="00CB659E">
        <w:trPr>
          <w:trHeight w:val="27"/>
        </w:trPr>
        <w:tc>
          <w:tcPr>
            <w:tcW w:w="942" w:type="dxa"/>
            <w:shd w:val="clear" w:color="auto" w:fill="DEEAF6"/>
            <w:tcMar>
              <w:left w:w="0" w:type="dxa"/>
              <w:right w:w="0" w:type="dxa"/>
            </w:tcMar>
          </w:tcPr>
          <w:p w14:paraId="5DED5003" w14:textId="77777777" w:rsidR="003876A1" w:rsidRPr="000A5BBA" w:rsidRDefault="003876A1" w:rsidP="00CB659E">
            <w:pPr>
              <w:jc w:val="center"/>
              <w:rPr>
                <w:b/>
                <w:bCs/>
                <w:sz w:val="18"/>
                <w:szCs w:val="24"/>
              </w:rPr>
            </w:pPr>
            <w:r>
              <w:rPr>
                <w:b/>
                <w:bCs/>
                <w:sz w:val="18"/>
                <w:szCs w:val="24"/>
              </w:rPr>
              <w:t>19</w:t>
            </w:r>
          </w:p>
        </w:tc>
        <w:tc>
          <w:tcPr>
            <w:tcW w:w="1644" w:type="dxa"/>
            <w:shd w:val="clear" w:color="auto" w:fill="DEEAF6"/>
            <w:tcMar>
              <w:left w:w="0" w:type="dxa"/>
              <w:right w:w="0" w:type="dxa"/>
            </w:tcMar>
          </w:tcPr>
          <w:p w14:paraId="742364F1" w14:textId="77777777" w:rsidR="003876A1" w:rsidRPr="000A5BBA" w:rsidRDefault="003876A1" w:rsidP="00CB659E">
            <w:pPr>
              <w:jc w:val="left"/>
              <w:rPr>
                <w:sz w:val="18"/>
                <w:szCs w:val="24"/>
              </w:rPr>
            </w:pPr>
            <w:r>
              <w:rPr>
                <w:sz w:val="18"/>
                <w:szCs w:val="24"/>
              </w:rPr>
              <w:t>Güney</w:t>
            </w:r>
          </w:p>
        </w:tc>
        <w:tc>
          <w:tcPr>
            <w:tcW w:w="2502" w:type="dxa"/>
            <w:shd w:val="clear" w:color="auto" w:fill="DEEAF6"/>
            <w:tcMar>
              <w:left w:w="0" w:type="dxa"/>
              <w:right w:w="0" w:type="dxa"/>
            </w:tcMar>
          </w:tcPr>
          <w:p w14:paraId="0CE47A4C" w14:textId="77777777" w:rsidR="003876A1" w:rsidRPr="000A5BBA" w:rsidRDefault="003876A1" w:rsidP="00CB659E">
            <w:pPr>
              <w:jc w:val="left"/>
              <w:rPr>
                <w:sz w:val="18"/>
                <w:szCs w:val="24"/>
              </w:rPr>
            </w:pPr>
            <w:proofErr w:type="spellStart"/>
            <w:r>
              <w:rPr>
                <w:sz w:val="18"/>
                <w:szCs w:val="24"/>
              </w:rPr>
              <w:t>Cindere</w:t>
            </w:r>
            <w:proofErr w:type="spellEnd"/>
          </w:p>
        </w:tc>
        <w:tc>
          <w:tcPr>
            <w:tcW w:w="1650" w:type="dxa"/>
            <w:shd w:val="clear" w:color="auto" w:fill="DEEAF6"/>
            <w:tcMar>
              <w:left w:w="0" w:type="dxa"/>
              <w:right w:w="0" w:type="dxa"/>
            </w:tcMar>
          </w:tcPr>
          <w:p w14:paraId="34347C1E" w14:textId="77777777" w:rsidR="003876A1" w:rsidRPr="000A5BBA" w:rsidRDefault="003876A1" w:rsidP="00CB659E">
            <w:pPr>
              <w:jc w:val="center"/>
              <w:rPr>
                <w:sz w:val="18"/>
                <w:szCs w:val="24"/>
              </w:rPr>
            </w:pPr>
            <w:r>
              <w:rPr>
                <w:sz w:val="18"/>
                <w:szCs w:val="24"/>
              </w:rPr>
              <w:t>20</w:t>
            </w:r>
            <w:r w:rsidRPr="00C84501">
              <w:rPr>
                <w:sz w:val="18"/>
                <w:szCs w:val="24"/>
              </w:rPr>
              <w:t>.12.2019</w:t>
            </w:r>
          </w:p>
        </w:tc>
        <w:tc>
          <w:tcPr>
            <w:tcW w:w="1552" w:type="dxa"/>
            <w:shd w:val="clear" w:color="auto" w:fill="DEEAF6"/>
            <w:tcMar>
              <w:left w:w="0" w:type="dxa"/>
              <w:right w:w="0" w:type="dxa"/>
            </w:tcMar>
          </w:tcPr>
          <w:p w14:paraId="5C8A61D0" w14:textId="77777777" w:rsidR="003876A1" w:rsidRPr="000A5BBA" w:rsidRDefault="003876A1" w:rsidP="00CB659E">
            <w:pPr>
              <w:jc w:val="left"/>
              <w:rPr>
                <w:sz w:val="18"/>
                <w:szCs w:val="24"/>
              </w:rPr>
            </w:pPr>
            <w:r w:rsidRPr="00C84501">
              <w:rPr>
                <w:sz w:val="18"/>
                <w:szCs w:val="24"/>
              </w:rPr>
              <w:t>Cuma</w:t>
            </w:r>
          </w:p>
        </w:tc>
        <w:tc>
          <w:tcPr>
            <w:tcW w:w="1337" w:type="dxa"/>
            <w:shd w:val="clear" w:color="auto" w:fill="DEEAF6"/>
            <w:tcMar>
              <w:left w:w="0" w:type="dxa"/>
              <w:right w:w="0" w:type="dxa"/>
            </w:tcMar>
          </w:tcPr>
          <w:p w14:paraId="43D75D60" w14:textId="77777777" w:rsidR="003876A1" w:rsidRPr="000A5BBA" w:rsidRDefault="003876A1" w:rsidP="00CB659E">
            <w:pPr>
              <w:jc w:val="center"/>
              <w:rPr>
                <w:sz w:val="18"/>
                <w:szCs w:val="24"/>
              </w:rPr>
            </w:pPr>
            <w:r>
              <w:rPr>
                <w:sz w:val="18"/>
                <w:szCs w:val="24"/>
              </w:rPr>
              <w:t>18</w:t>
            </w:r>
          </w:p>
        </w:tc>
      </w:tr>
      <w:tr w:rsidR="003876A1" w:rsidRPr="000A5BBA" w14:paraId="09E4966C" w14:textId="77777777" w:rsidTr="00CB659E">
        <w:trPr>
          <w:trHeight w:val="27"/>
        </w:trPr>
        <w:tc>
          <w:tcPr>
            <w:tcW w:w="942" w:type="dxa"/>
            <w:shd w:val="clear" w:color="auto" w:fill="DEEAF6"/>
            <w:tcMar>
              <w:left w:w="0" w:type="dxa"/>
              <w:right w:w="0" w:type="dxa"/>
            </w:tcMar>
          </w:tcPr>
          <w:p w14:paraId="26BBA363" w14:textId="77777777" w:rsidR="003876A1" w:rsidRPr="000A5BBA" w:rsidRDefault="003876A1" w:rsidP="00CB659E">
            <w:pPr>
              <w:jc w:val="center"/>
              <w:rPr>
                <w:b/>
                <w:bCs/>
                <w:sz w:val="18"/>
                <w:szCs w:val="24"/>
              </w:rPr>
            </w:pPr>
            <w:r>
              <w:rPr>
                <w:b/>
                <w:bCs/>
                <w:sz w:val="18"/>
                <w:szCs w:val="24"/>
              </w:rPr>
              <w:t>20</w:t>
            </w:r>
          </w:p>
        </w:tc>
        <w:tc>
          <w:tcPr>
            <w:tcW w:w="1644" w:type="dxa"/>
            <w:shd w:val="clear" w:color="auto" w:fill="DEEAF6"/>
            <w:tcMar>
              <w:left w:w="0" w:type="dxa"/>
              <w:right w:w="0" w:type="dxa"/>
            </w:tcMar>
          </w:tcPr>
          <w:p w14:paraId="0777C89D" w14:textId="77777777" w:rsidR="003876A1" w:rsidRPr="000A5BBA" w:rsidRDefault="003876A1" w:rsidP="00CB659E">
            <w:pPr>
              <w:jc w:val="left"/>
              <w:rPr>
                <w:sz w:val="18"/>
                <w:szCs w:val="24"/>
              </w:rPr>
            </w:pPr>
            <w:r>
              <w:rPr>
                <w:sz w:val="18"/>
                <w:szCs w:val="24"/>
              </w:rPr>
              <w:t>Güney</w:t>
            </w:r>
          </w:p>
        </w:tc>
        <w:tc>
          <w:tcPr>
            <w:tcW w:w="2502" w:type="dxa"/>
            <w:shd w:val="clear" w:color="auto" w:fill="DEEAF6"/>
            <w:tcMar>
              <w:left w:w="0" w:type="dxa"/>
              <w:right w:w="0" w:type="dxa"/>
            </w:tcMar>
          </w:tcPr>
          <w:p w14:paraId="1957D2A1" w14:textId="77777777" w:rsidR="003876A1" w:rsidRPr="000A5BBA" w:rsidRDefault="003876A1" w:rsidP="00CB659E">
            <w:pPr>
              <w:jc w:val="left"/>
              <w:rPr>
                <w:sz w:val="18"/>
                <w:szCs w:val="24"/>
              </w:rPr>
            </w:pPr>
            <w:r>
              <w:rPr>
                <w:sz w:val="18"/>
                <w:szCs w:val="24"/>
              </w:rPr>
              <w:t>Ertuğrul</w:t>
            </w:r>
          </w:p>
        </w:tc>
        <w:tc>
          <w:tcPr>
            <w:tcW w:w="1650" w:type="dxa"/>
            <w:shd w:val="clear" w:color="auto" w:fill="DEEAF6"/>
            <w:tcMar>
              <w:left w:w="0" w:type="dxa"/>
              <w:right w:w="0" w:type="dxa"/>
            </w:tcMar>
          </w:tcPr>
          <w:p w14:paraId="593828AD" w14:textId="77777777" w:rsidR="003876A1" w:rsidRPr="000A5BBA" w:rsidRDefault="003876A1" w:rsidP="00CB659E">
            <w:pPr>
              <w:jc w:val="center"/>
              <w:rPr>
                <w:sz w:val="18"/>
                <w:szCs w:val="24"/>
              </w:rPr>
            </w:pPr>
            <w:r>
              <w:rPr>
                <w:sz w:val="18"/>
                <w:szCs w:val="24"/>
              </w:rPr>
              <w:t>20</w:t>
            </w:r>
            <w:r w:rsidRPr="00C84501">
              <w:rPr>
                <w:sz w:val="18"/>
                <w:szCs w:val="24"/>
              </w:rPr>
              <w:t>.12.2019</w:t>
            </w:r>
          </w:p>
        </w:tc>
        <w:tc>
          <w:tcPr>
            <w:tcW w:w="1552" w:type="dxa"/>
            <w:shd w:val="clear" w:color="auto" w:fill="DEEAF6"/>
            <w:tcMar>
              <w:left w:w="0" w:type="dxa"/>
              <w:right w:w="0" w:type="dxa"/>
            </w:tcMar>
          </w:tcPr>
          <w:p w14:paraId="5A7D6BE8" w14:textId="77777777" w:rsidR="003876A1" w:rsidRPr="000A5BBA" w:rsidRDefault="003876A1" w:rsidP="00CB659E">
            <w:pPr>
              <w:jc w:val="left"/>
              <w:rPr>
                <w:sz w:val="18"/>
                <w:szCs w:val="24"/>
              </w:rPr>
            </w:pPr>
            <w:r w:rsidRPr="00C84501">
              <w:rPr>
                <w:sz w:val="18"/>
                <w:szCs w:val="24"/>
              </w:rPr>
              <w:t>Cuma</w:t>
            </w:r>
          </w:p>
        </w:tc>
        <w:tc>
          <w:tcPr>
            <w:tcW w:w="1337" w:type="dxa"/>
            <w:shd w:val="clear" w:color="auto" w:fill="DEEAF6"/>
            <w:tcMar>
              <w:left w:w="0" w:type="dxa"/>
              <w:right w:w="0" w:type="dxa"/>
            </w:tcMar>
          </w:tcPr>
          <w:p w14:paraId="18A1952D" w14:textId="77777777" w:rsidR="003876A1" w:rsidRPr="000A5BBA" w:rsidRDefault="003876A1" w:rsidP="00CB659E">
            <w:pPr>
              <w:jc w:val="center"/>
              <w:rPr>
                <w:sz w:val="18"/>
                <w:szCs w:val="24"/>
              </w:rPr>
            </w:pPr>
            <w:r>
              <w:rPr>
                <w:sz w:val="18"/>
                <w:szCs w:val="24"/>
              </w:rPr>
              <w:t>27</w:t>
            </w:r>
          </w:p>
        </w:tc>
      </w:tr>
      <w:tr w:rsidR="003876A1" w:rsidRPr="000A5BBA" w14:paraId="7A7581C3" w14:textId="77777777" w:rsidTr="00CB659E">
        <w:trPr>
          <w:trHeight w:val="27"/>
        </w:trPr>
        <w:tc>
          <w:tcPr>
            <w:tcW w:w="942" w:type="dxa"/>
            <w:shd w:val="clear" w:color="auto" w:fill="DEEAF6"/>
            <w:tcMar>
              <w:left w:w="0" w:type="dxa"/>
              <w:right w:w="0" w:type="dxa"/>
            </w:tcMar>
          </w:tcPr>
          <w:p w14:paraId="216B741E" w14:textId="77777777" w:rsidR="003876A1" w:rsidRPr="000A5BBA" w:rsidRDefault="003876A1" w:rsidP="00CB659E">
            <w:pPr>
              <w:jc w:val="center"/>
              <w:rPr>
                <w:b/>
                <w:bCs/>
                <w:sz w:val="18"/>
                <w:szCs w:val="24"/>
              </w:rPr>
            </w:pPr>
          </w:p>
        </w:tc>
        <w:tc>
          <w:tcPr>
            <w:tcW w:w="1644" w:type="dxa"/>
            <w:shd w:val="clear" w:color="auto" w:fill="DEEAF6"/>
            <w:tcMar>
              <w:left w:w="0" w:type="dxa"/>
              <w:right w:w="0" w:type="dxa"/>
            </w:tcMar>
          </w:tcPr>
          <w:p w14:paraId="3252764B" w14:textId="77777777" w:rsidR="003876A1" w:rsidRPr="000A5BBA" w:rsidRDefault="003876A1" w:rsidP="00CB659E">
            <w:pPr>
              <w:jc w:val="left"/>
              <w:rPr>
                <w:sz w:val="18"/>
                <w:szCs w:val="24"/>
              </w:rPr>
            </w:pPr>
          </w:p>
        </w:tc>
        <w:tc>
          <w:tcPr>
            <w:tcW w:w="2502" w:type="dxa"/>
            <w:shd w:val="clear" w:color="auto" w:fill="DEEAF6"/>
            <w:tcMar>
              <w:left w:w="0" w:type="dxa"/>
              <w:right w:w="0" w:type="dxa"/>
            </w:tcMar>
          </w:tcPr>
          <w:p w14:paraId="2090FB75" w14:textId="77777777" w:rsidR="003876A1" w:rsidRPr="000A5BBA" w:rsidRDefault="003876A1" w:rsidP="00CB659E">
            <w:pPr>
              <w:jc w:val="left"/>
              <w:rPr>
                <w:sz w:val="18"/>
                <w:szCs w:val="24"/>
              </w:rPr>
            </w:pPr>
          </w:p>
        </w:tc>
        <w:tc>
          <w:tcPr>
            <w:tcW w:w="1650" w:type="dxa"/>
            <w:shd w:val="clear" w:color="auto" w:fill="DEEAF6"/>
            <w:tcMar>
              <w:left w:w="0" w:type="dxa"/>
              <w:right w:w="0" w:type="dxa"/>
            </w:tcMar>
          </w:tcPr>
          <w:p w14:paraId="750B73AB" w14:textId="77777777" w:rsidR="003876A1" w:rsidRPr="000A5BBA" w:rsidRDefault="003876A1" w:rsidP="00CB659E">
            <w:pPr>
              <w:jc w:val="center"/>
              <w:rPr>
                <w:sz w:val="18"/>
                <w:szCs w:val="24"/>
              </w:rPr>
            </w:pPr>
          </w:p>
        </w:tc>
        <w:tc>
          <w:tcPr>
            <w:tcW w:w="1552" w:type="dxa"/>
            <w:shd w:val="clear" w:color="auto" w:fill="DEEAF6"/>
            <w:tcMar>
              <w:left w:w="0" w:type="dxa"/>
              <w:right w:w="0" w:type="dxa"/>
            </w:tcMar>
          </w:tcPr>
          <w:p w14:paraId="536161DA" w14:textId="77777777" w:rsidR="003876A1" w:rsidRPr="000A5BBA" w:rsidRDefault="003876A1" w:rsidP="00CB659E">
            <w:pPr>
              <w:jc w:val="left"/>
              <w:rPr>
                <w:sz w:val="18"/>
                <w:szCs w:val="24"/>
              </w:rPr>
            </w:pPr>
            <w:r>
              <w:rPr>
                <w:sz w:val="18"/>
                <w:szCs w:val="24"/>
              </w:rPr>
              <w:t>TOPLAM</w:t>
            </w:r>
          </w:p>
        </w:tc>
        <w:tc>
          <w:tcPr>
            <w:tcW w:w="1337" w:type="dxa"/>
            <w:shd w:val="clear" w:color="auto" w:fill="DEEAF6"/>
            <w:tcMar>
              <w:left w:w="0" w:type="dxa"/>
              <w:right w:w="0" w:type="dxa"/>
            </w:tcMar>
          </w:tcPr>
          <w:p w14:paraId="59F3D66A" w14:textId="77777777" w:rsidR="003876A1" w:rsidRPr="000A5BBA" w:rsidRDefault="003876A1" w:rsidP="00CB659E">
            <w:pPr>
              <w:jc w:val="center"/>
              <w:rPr>
                <w:sz w:val="18"/>
                <w:szCs w:val="24"/>
              </w:rPr>
            </w:pPr>
            <w:r>
              <w:rPr>
                <w:sz w:val="18"/>
                <w:szCs w:val="24"/>
              </w:rPr>
              <w:t>818</w:t>
            </w:r>
          </w:p>
        </w:tc>
      </w:tr>
    </w:tbl>
    <w:p w14:paraId="09000D34" w14:textId="77777777" w:rsidR="003876A1" w:rsidRDefault="003876A1" w:rsidP="00005F96">
      <w:pPr>
        <w:rPr>
          <w:bCs/>
          <w:szCs w:val="24"/>
        </w:rPr>
      </w:pPr>
    </w:p>
    <w:p w14:paraId="62074500" w14:textId="77777777" w:rsidR="003876A1" w:rsidRDefault="003876A1" w:rsidP="00005F96">
      <w:pPr>
        <w:rPr>
          <w:bCs/>
          <w:szCs w:val="24"/>
        </w:rPr>
      </w:pPr>
      <w:r w:rsidRPr="008B4122">
        <w:rPr>
          <w:bCs/>
          <w:szCs w:val="24"/>
        </w:rPr>
        <w:tab/>
      </w:r>
      <w:r w:rsidRPr="00FF678A">
        <w:rPr>
          <w:bCs/>
          <w:szCs w:val="24"/>
        </w:rPr>
        <w:t xml:space="preserve">Manisa </w:t>
      </w:r>
      <w:proofErr w:type="spellStart"/>
      <w:r w:rsidRPr="00FF678A">
        <w:rPr>
          <w:bCs/>
          <w:szCs w:val="24"/>
        </w:rPr>
        <w:t>Tarsim</w:t>
      </w:r>
      <w:proofErr w:type="spellEnd"/>
      <w:r w:rsidRPr="00FF678A">
        <w:rPr>
          <w:bCs/>
          <w:szCs w:val="24"/>
        </w:rPr>
        <w:t xml:space="preserve"> Bölge Müdürl</w:t>
      </w:r>
      <w:r>
        <w:rPr>
          <w:bCs/>
          <w:szCs w:val="24"/>
        </w:rPr>
        <w:t xml:space="preserve">üğü işbirliği ile Aralık </w:t>
      </w:r>
      <w:proofErr w:type="gramStart"/>
      <w:r>
        <w:rPr>
          <w:bCs/>
          <w:szCs w:val="24"/>
        </w:rPr>
        <w:t>2019 -</w:t>
      </w:r>
      <w:proofErr w:type="gramEnd"/>
      <w:r>
        <w:rPr>
          <w:bCs/>
          <w:szCs w:val="24"/>
        </w:rPr>
        <w:t xml:space="preserve"> O</w:t>
      </w:r>
      <w:r w:rsidRPr="00FF678A">
        <w:rPr>
          <w:bCs/>
          <w:szCs w:val="24"/>
        </w:rPr>
        <w:t>cak</w:t>
      </w:r>
      <w:r>
        <w:rPr>
          <w:bCs/>
          <w:szCs w:val="24"/>
        </w:rPr>
        <w:t xml:space="preserve"> </w:t>
      </w:r>
      <w:r w:rsidRPr="00FF678A">
        <w:rPr>
          <w:bCs/>
          <w:szCs w:val="24"/>
        </w:rPr>
        <w:t>20</w:t>
      </w:r>
      <w:r>
        <w:rPr>
          <w:bCs/>
          <w:szCs w:val="24"/>
        </w:rPr>
        <w:t>20</w:t>
      </w:r>
      <w:r w:rsidRPr="00FF678A">
        <w:rPr>
          <w:bCs/>
          <w:szCs w:val="24"/>
        </w:rPr>
        <w:t xml:space="preserve">  tarihleri arasında 1</w:t>
      </w:r>
      <w:r>
        <w:rPr>
          <w:bCs/>
          <w:szCs w:val="24"/>
        </w:rPr>
        <w:t>0 İlçemizde 20</w:t>
      </w:r>
      <w:r w:rsidRPr="00FF678A">
        <w:rPr>
          <w:bCs/>
          <w:szCs w:val="24"/>
        </w:rPr>
        <w:t xml:space="preserve"> adet toplantı düzenlenmiştir. Yapılan bilg</w:t>
      </w:r>
      <w:r>
        <w:rPr>
          <w:bCs/>
          <w:szCs w:val="24"/>
        </w:rPr>
        <w:t>ilendirme toplantısında toplam 818</w:t>
      </w:r>
      <w:r w:rsidRPr="00FF678A">
        <w:rPr>
          <w:b/>
          <w:bCs/>
          <w:szCs w:val="24"/>
        </w:rPr>
        <w:t xml:space="preserve"> </w:t>
      </w:r>
      <w:r w:rsidRPr="00FF678A">
        <w:rPr>
          <w:bCs/>
          <w:szCs w:val="24"/>
        </w:rPr>
        <w:t>çiftçimize bilgi verilmiştir.</w:t>
      </w:r>
    </w:p>
    <w:p w14:paraId="4BEF0B48" w14:textId="77777777" w:rsidR="003876A1" w:rsidRPr="008B4122" w:rsidRDefault="003876A1" w:rsidP="00871A83">
      <w:pPr>
        <w:rPr>
          <w:b/>
        </w:rPr>
      </w:pPr>
    </w:p>
    <w:p w14:paraId="2C90B3C8" w14:textId="77777777" w:rsidR="003876A1" w:rsidRPr="005D4FCD" w:rsidRDefault="003876A1" w:rsidP="005D377B">
      <w:pPr>
        <w:pStyle w:val="Balk3"/>
      </w:pPr>
      <w:bookmarkStart w:id="980" w:name="_Toc43366245"/>
      <w:r w:rsidRPr="00A30EC9">
        <w:t>DENİZLİ İlindeki Tarım Sigort</w:t>
      </w:r>
      <w:r>
        <w:t xml:space="preserve">aları </w:t>
      </w:r>
      <w:proofErr w:type="gramStart"/>
      <w:r>
        <w:t>Verileri  (</w:t>
      </w:r>
      <w:proofErr w:type="gramEnd"/>
      <w:r>
        <w:t>01.01.2019 - 31.12</w:t>
      </w:r>
      <w:r w:rsidRPr="00A30EC9">
        <w:t>.2019)</w:t>
      </w:r>
      <w:bookmarkEnd w:id="980"/>
      <w:r w:rsidRPr="00A30EC9">
        <w:tab/>
      </w:r>
      <w:r w:rsidRPr="00A30EC9">
        <w:tab/>
      </w:r>
    </w:p>
    <w:tbl>
      <w:tblPr>
        <w:tblW w:w="4976" w:type="pct"/>
        <w:tblCellMar>
          <w:left w:w="70" w:type="dxa"/>
          <w:right w:w="70" w:type="dxa"/>
        </w:tblCellMar>
        <w:tblLook w:val="04A0" w:firstRow="1" w:lastRow="0" w:firstColumn="1" w:lastColumn="0" w:noHBand="0" w:noVBand="1"/>
      </w:tblPr>
      <w:tblGrid>
        <w:gridCol w:w="1056"/>
        <w:gridCol w:w="653"/>
        <w:gridCol w:w="821"/>
        <w:gridCol w:w="822"/>
        <w:gridCol w:w="836"/>
        <w:gridCol w:w="818"/>
        <w:gridCol w:w="822"/>
        <w:gridCol w:w="822"/>
        <w:gridCol w:w="743"/>
        <w:gridCol w:w="743"/>
        <w:gridCol w:w="743"/>
        <w:gridCol w:w="692"/>
      </w:tblGrid>
      <w:tr w:rsidR="003876A1" w:rsidRPr="00A30EC9" w14:paraId="69416BC5" w14:textId="77777777" w:rsidTr="00CB659E">
        <w:trPr>
          <w:trHeight w:val="1209"/>
        </w:trPr>
        <w:tc>
          <w:tcPr>
            <w:tcW w:w="552" w:type="pct"/>
            <w:tcBorders>
              <w:top w:val="single" w:sz="8" w:space="0" w:color="auto"/>
              <w:left w:val="single" w:sz="8" w:space="0" w:color="auto"/>
              <w:bottom w:val="single" w:sz="4" w:space="0" w:color="auto"/>
              <w:right w:val="single" w:sz="4" w:space="0" w:color="auto"/>
            </w:tcBorders>
            <w:shd w:val="clear" w:color="auto" w:fill="DEEAF6" w:themeFill="accent1" w:themeFillTint="33"/>
            <w:tcMar>
              <w:left w:w="0" w:type="dxa"/>
              <w:right w:w="0" w:type="dxa"/>
            </w:tcMar>
            <w:hideMark/>
          </w:tcPr>
          <w:p w14:paraId="464DC557"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İLÇELER</w:t>
            </w:r>
          </w:p>
        </w:tc>
        <w:tc>
          <w:tcPr>
            <w:tcW w:w="340"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30987199"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Devlet Prim Desteği (TL)</w:t>
            </w:r>
          </w:p>
        </w:tc>
        <w:tc>
          <w:tcPr>
            <w:tcW w:w="430"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634AD000"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Sigortalıların Ödediği Prim Tutarı (TL)</w:t>
            </w:r>
          </w:p>
        </w:tc>
        <w:tc>
          <w:tcPr>
            <w:tcW w:w="430"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481A6C89"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 xml:space="preserve">Toplam Prim </w:t>
            </w:r>
            <w:proofErr w:type="gramStart"/>
            <w:r w:rsidRPr="00A30EC9">
              <w:rPr>
                <w:rFonts w:ascii="Calibri" w:hAnsi="Calibri" w:cs="Calibri"/>
                <w:b/>
                <w:bCs/>
                <w:color w:val="000000"/>
                <w:sz w:val="14"/>
                <w:szCs w:val="16"/>
              </w:rPr>
              <w:t>Tutarı(</w:t>
            </w:r>
            <w:proofErr w:type="gramEnd"/>
            <w:r w:rsidRPr="00A30EC9">
              <w:rPr>
                <w:rFonts w:ascii="Calibri" w:hAnsi="Calibri" w:cs="Calibri"/>
                <w:b/>
                <w:bCs/>
                <w:color w:val="000000"/>
                <w:sz w:val="14"/>
                <w:szCs w:val="16"/>
              </w:rPr>
              <w:t>TL)</w:t>
            </w:r>
          </w:p>
        </w:tc>
        <w:tc>
          <w:tcPr>
            <w:tcW w:w="437"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38C2AA1F"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Toplam Sigorta Bedeli (TL)</w:t>
            </w:r>
          </w:p>
        </w:tc>
        <w:tc>
          <w:tcPr>
            <w:tcW w:w="428"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1F0545C0"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Poliçe Sayısı (adet)</w:t>
            </w:r>
          </w:p>
        </w:tc>
        <w:tc>
          <w:tcPr>
            <w:tcW w:w="430"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28518C1A"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Sigortalanan Alan (Da)</w:t>
            </w:r>
          </w:p>
        </w:tc>
        <w:tc>
          <w:tcPr>
            <w:tcW w:w="430"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5B788182"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Sigortalanan Büyükbaş Hayvan Sayısı (baş)</w:t>
            </w:r>
          </w:p>
        </w:tc>
        <w:tc>
          <w:tcPr>
            <w:tcW w:w="387"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390D3DAE"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Sigortalanan Küçükbaş Hayvan Sayısı (baş)</w:t>
            </w:r>
          </w:p>
        </w:tc>
        <w:tc>
          <w:tcPr>
            <w:tcW w:w="387"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4C0413CD"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 xml:space="preserve">Sigortalanan Kümes </w:t>
            </w:r>
            <w:proofErr w:type="gramStart"/>
            <w:r w:rsidRPr="00A30EC9">
              <w:rPr>
                <w:rFonts w:ascii="Calibri" w:hAnsi="Calibri" w:cs="Calibri"/>
                <w:b/>
                <w:bCs/>
                <w:color w:val="000000"/>
                <w:sz w:val="14"/>
                <w:szCs w:val="16"/>
              </w:rPr>
              <w:t>Hayvanları  Sayısı</w:t>
            </w:r>
            <w:proofErr w:type="gramEnd"/>
            <w:r w:rsidRPr="00A30EC9">
              <w:rPr>
                <w:rFonts w:ascii="Calibri" w:hAnsi="Calibri" w:cs="Calibri"/>
                <w:b/>
                <w:bCs/>
                <w:color w:val="000000"/>
                <w:sz w:val="14"/>
                <w:szCs w:val="16"/>
              </w:rPr>
              <w:t xml:space="preserve"> (adet)</w:t>
            </w:r>
          </w:p>
        </w:tc>
        <w:tc>
          <w:tcPr>
            <w:tcW w:w="387" w:type="pct"/>
            <w:tcBorders>
              <w:top w:val="single" w:sz="8" w:space="0" w:color="auto"/>
              <w:left w:val="nil"/>
              <w:bottom w:val="single" w:sz="4" w:space="0" w:color="auto"/>
              <w:right w:val="single" w:sz="4" w:space="0" w:color="auto"/>
            </w:tcBorders>
            <w:shd w:val="clear" w:color="auto" w:fill="DEEAF6" w:themeFill="accent1" w:themeFillTint="33"/>
            <w:tcMar>
              <w:left w:w="0" w:type="dxa"/>
              <w:right w:w="0" w:type="dxa"/>
            </w:tcMar>
            <w:hideMark/>
          </w:tcPr>
          <w:p w14:paraId="53788646"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Sigortalanan Arılı Kovan Sayısı (adet)</w:t>
            </w:r>
          </w:p>
        </w:tc>
        <w:tc>
          <w:tcPr>
            <w:tcW w:w="363" w:type="pct"/>
            <w:tcBorders>
              <w:top w:val="single" w:sz="8" w:space="0" w:color="auto"/>
              <w:left w:val="nil"/>
              <w:bottom w:val="single" w:sz="4" w:space="0" w:color="auto"/>
              <w:right w:val="single" w:sz="8" w:space="0" w:color="auto"/>
            </w:tcBorders>
            <w:shd w:val="clear" w:color="auto" w:fill="DEEAF6" w:themeFill="accent1" w:themeFillTint="33"/>
            <w:tcMar>
              <w:left w:w="0" w:type="dxa"/>
              <w:right w:w="0" w:type="dxa"/>
            </w:tcMar>
            <w:hideMark/>
          </w:tcPr>
          <w:p w14:paraId="51C40D5C" w14:textId="77777777" w:rsidR="003876A1" w:rsidRPr="00A30EC9" w:rsidRDefault="003876A1" w:rsidP="00CB659E">
            <w:pPr>
              <w:jc w:val="center"/>
              <w:rPr>
                <w:rFonts w:ascii="Calibri" w:hAnsi="Calibri" w:cs="Calibri"/>
                <w:b/>
                <w:bCs/>
                <w:color w:val="000000"/>
                <w:sz w:val="14"/>
                <w:szCs w:val="16"/>
              </w:rPr>
            </w:pPr>
            <w:r w:rsidRPr="00A30EC9">
              <w:rPr>
                <w:rFonts w:ascii="Calibri" w:hAnsi="Calibri" w:cs="Calibri"/>
                <w:b/>
                <w:bCs/>
                <w:color w:val="000000"/>
                <w:sz w:val="14"/>
                <w:szCs w:val="16"/>
              </w:rPr>
              <w:t>Üreticilere Ödenen Tazminat Miktarı (TL)</w:t>
            </w:r>
          </w:p>
        </w:tc>
      </w:tr>
      <w:tr w:rsidR="003876A1" w:rsidRPr="00A30EC9" w14:paraId="1488F15F"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0DD04D3F"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ACIPAYAM</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0B3013D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6.135.771</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4E763AE1"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5.993.821</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28BDBBC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12.129.592</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11D9ACAB"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146.318.591</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66C1DAC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1.199</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35F23EF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6.850</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296722B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14.458</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74AB7FC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2.247</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7252B39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69C072B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389</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16FD754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3.147.720</w:t>
            </w:r>
          </w:p>
        </w:tc>
      </w:tr>
      <w:tr w:rsidR="003876A1" w:rsidRPr="00A30EC9" w14:paraId="18FDFFAE"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FFFFFF"/>
            <w:tcMar>
              <w:left w:w="0" w:type="dxa"/>
              <w:right w:w="0" w:type="dxa"/>
            </w:tcMar>
            <w:hideMark/>
          </w:tcPr>
          <w:p w14:paraId="64A0956A"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BABADAĞ</w:t>
            </w:r>
          </w:p>
        </w:tc>
        <w:tc>
          <w:tcPr>
            <w:tcW w:w="340" w:type="pct"/>
            <w:tcBorders>
              <w:top w:val="nil"/>
              <w:left w:val="nil"/>
              <w:bottom w:val="single" w:sz="4" w:space="0" w:color="auto"/>
              <w:right w:val="single" w:sz="4" w:space="0" w:color="auto"/>
            </w:tcBorders>
            <w:shd w:val="clear" w:color="000000" w:fill="FFFFFF"/>
            <w:tcMar>
              <w:left w:w="0" w:type="dxa"/>
              <w:right w:w="0" w:type="dxa"/>
            </w:tcMar>
            <w:hideMark/>
          </w:tcPr>
          <w:p w14:paraId="7F90DD6B"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47.223</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738B50D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47.071</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42AA76B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94.294</w:t>
            </w:r>
          </w:p>
        </w:tc>
        <w:tc>
          <w:tcPr>
            <w:tcW w:w="437" w:type="pct"/>
            <w:tcBorders>
              <w:top w:val="nil"/>
              <w:left w:val="nil"/>
              <w:bottom w:val="single" w:sz="4" w:space="0" w:color="auto"/>
              <w:right w:val="single" w:sz="4" w:space="0" w:color="auto"/>
            </w:tcBorders>
            <w:shd w:val="clear" w:color="000000" w:fill="FFFFFF"/>
            <w:tcMar>
              <w:left w:w="0" w:type="dxa"/>
              <w:right w:w="0" w:type="dxa"/>
            </w:tcMar>
            <w:hideMark/>
          </w:tcPr>
          <w:p w14:paraId="2099467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1.894.641</w:t>
            </w:r>
          </w:p>
        </w:tc>
        <w:tc>
          <w:tcPr>
            <w:tcW w:w="428" w:type="pct"/>
            <w:tcBorders>
              <w:top w:val="nil"/>
              <w:left w:val="nil"/>
              <w:bottom w:val="single" w:sz="4" w:space="0" w:color="auto"/>
              <w:right w:val="single" w:sz="4" w:space="0" w:color="auto"/>
            </w:tcBorders>
            <w:shd w:val="clear" w:color="000000" w:fill="FFFFFF"/>
            <w:tcMar>
              <w:left w:w="0" w:type="dxa"/>
              <w:right w:w="0" w:type="dxa"/>
            </w:tcMar>
            <w:hideMark/>
          </w:tcPr>
          <w:p w14:paraId="3331F47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73</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1E7D396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520</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450FDDA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177</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0CB793E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290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79B1FA41"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3BDA7AB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63" w:type="pct"/>
            <w:tcBorders>
              <w:top w:val="nil"/>
              <w:left w:val="nil"/>
              <w:bottom w:val="single" w:sz="4" w:space="0" w:color="auto"/>
              <w:right w:val="single" w:sz="8" w:space="0" w:color="auto"/>
            </w:tcBorders>
            <w:shd w:val="clear" w:color="000000" w:fill="FFFFFF"/>
            <w:tcMar>
              <w:left w:w="0" w:type="dxa"/>
              <w:right w:w="0" w:type="dxa"/>
            </w:tcMar>
            <w:hideMark/>
          </w:tcPr>
          <w:p w14:paraId="47A17B2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1.050</w:t>
            </w:r>
          </w:p>
        </w:tc>
      </w:tr>
      <w:tr w:rsidR="003876A1" w:rsidRPr="00A30EC9" w14:paraId="1B2DD08C" w14:textId="77777777" w:rsidTr="00CB659E">
        <w:trPr>
          <w:trHeight w:val="264"/>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63466364"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BAKLAN</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1E5FE17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981.300</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5F59B93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906.297</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10247B0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1.887.597</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628FBC6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27.203.457</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3F3B18C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943</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59334D7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12.521</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202F6B4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918</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5634551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1.544</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30B157A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1E7D7F8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190</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4F917B2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115.488</w:t>
            </w:r>
          </w:p>
        </w:tc>
      </w:tr>
      <w:tr w:rsidR="003876A1" w:rsidRPr="00A30EC9" w14:paraId="05CD37B8"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FFFFFF"/>
            <w:tcMar>
              <w:left w:w="0" w:type="dxa"/>
              <w:right w:w="0" w:type="dxa"/>
            </w:tcMar>
            <w:hideMark/>
          </w:tcPr>
          <w:p w14:paraId="47A654BD"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BEKİLLİ</w:t>
            </w:r>
          </w:p>
        </w:tc>
        <w:tc>
          <w:tcPr>
            <w:tcW w:w="340" w:type="pct"/>
            <w:tcBorders>
              <w:top w:val="nil"/>
              <w:left w:val="nil"/>
              <w:bottom w:val="single" w:sz="4" w:space="0" w:color="auto"/>
              <w:right w:val="single" w:sz="4" w:space="0" w:color="auto"/>
            </w:tcBorders>
            <w:shd w:val="clear" w:color="000000" w:fill="FFFFFF"/>
            <w:tcMar>
              <w:left w:w="0" w:type="dxa"/>
              <w:right w:w="0" w:type="dxa"/>
            </w:tcMar>
            <w:hideMark/>
          </w:tcPr>
          <w:p w14:paraId="530DB43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243.874</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4FC8A9B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233.437</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60234FE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477.311</w:t>
            </w:r>
          </w:p>
        </w:tc>
        <w:tc>
          <w:tcPr>
            <w:tcW w:w="437" w:type="pct"/>
            <w:tcBorders>
              <w:top w:val="nil"/>
              <w:left w:val="nil"/>
              <w:bottom w:val="single" w:sz="4" w:space="0" w:color="auto"/>
              <w:right w:val="single" w:sz="4" w:space="0" w:color="auto"/>
            </w:tcBorders>
            <w:shd w:val="clear" w:color="000000" w:fill="FFFFFF"/>
            <w:tcMar>
              <w:left w:w="0" w:type="dxa"/>
              <w:right w:w="0" w:type="dxa"/>
            </w:tcMar>
            <w:hideMark/>
          </w:tcPr>
          <w:p w14:paraId="45BD583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8.410.888</w:t>
            </w:r>
          </w:p>
        </w:tc>
        <w:tc>
          <w:tcPr>
            <w:tcW w:w="428" w:type="pct"/>
            <w:tcBorders>
              <w:top w:val="nil"/>
              <w:left w:val="nil"/>
              <w:bottom w:val="single" w:sz="4" w:space="0" w:color="auto"/>
              <w:right w:val="single" w:sz="4" w:space="0" w:color="auto"/>
            </w:tcBorders>
            <w:shd w:val="clear" w:color="000000" w:fill="FFFFFF"/>
            <w:tcMar>
              <w:left w:w="0" w:type="dxa"/>
              <w:right w:w="0" w:type="dxa"/>
            </w:tcMar>
            <w:hideMark/>
          </w:tcPr>
          <w:p w14:paraId="0BEEF7A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870</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699F6CD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4.084</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241ECC7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144</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4C96EE1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648</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5537A6D1"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530772F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70</w:t>
            </w:r>
          </w:p>
        </w:tc>
        <w:tc>
          <w:tcPr>
            <w:tcW w:w="363" w:type="pct"/>
            <w:tcBorders>
              <w:top w:val="nil"/>
              <w:left w:val="nil"/>
              <w:bottom w:val="single" w:sz="4" w:space="0" w:color="auto"/>
              <w:right w:val="single" w:sz="8" w:space="0" w:color="auto"/>
            </w:tcBorders>
            <w:shd w:val="clear" w:color="000000" w:fill="FFFFFF"/>
            <w:tcMar>
              <w:left w:w="0" w:type="dxa"/>
              <w:right w:w="0" w:type="dxa"/>
            </w:tcMar>
            <w:hideMark/>
          </w:tcPr>
          <w:p w14:paraId="5FD191A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39.924</w:t>
            </w:r>
          </w:p>
        </w:tc>
      </w:tr>
      <w:tr w:rsidR="003876A1" w:rsidRPr="00A30EC9" w14:paraId="0C0BF6C3"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2CDF39FA"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BEYAĞAÇ</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0AC0052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244.157</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0391D6F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244.005</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0CF0DE5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488.162</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0F8E2E7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8.275.203</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5C9A091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680</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1C5B7A1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2.610</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7C68A4A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347</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558210C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222</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79CBA33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1440B8B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11FC0301"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85.298</w:t>
            </w:r>
          </w:p>
        </w:tc>
      </w:tr>
      <w:tr w:rsidR="003876A1" w:rsidRPr="00A30EC9" w14:paraId="4403199E"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FFFFFF"/>
            <w:tcMar>
              <w:left w:w="0" w:type="dxa"/>
              <w:right w:w="0" w:type="dxa"/>
            </w:tcMar>
            <w:hideMark/>
          </w:tcPr>
          <w:p w14:paraId="42064F90"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BOZKURT</w:t>
            </w:r>
          </w:p>
        </w:tc>
        <w:tc>
          <w:tcPr>
            <w:tcW w:w="340" w:type="pct"/>
            <w:tcBorders>
              <w:top w:val="nil"/>
              <w:left w:val="nil"/>
              <w:bottom w:val="single" w:sz="4" w:space="0" w:color="auto"/>
              <w:right w:val="single" w:sz="4" w:space="0" w:color="auto"/>
            </w:tcBorders>
            <w:shd w:val="clear" w:color="000000" w:fill="FFFFFF"/>
            <w:tcMar>
              <w:left w:w="0" w:type="dxa"/>
              <w:right w:w="0" w:type="dxa"/>
            </w:tcMar>
            <w:hideMark/>
          </w:tcPr>
          <w:p w14:paraId="07270E0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323.344</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0052A7D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312.207</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7DFCE55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635.552</w:t>
            </w:r>
          </w:p>
        </w:tc>
        <w:tc>
          <w:tcPr>
            <w:tcW w:w="437" w:type="pct"/>
            <w:tcBorders>
              <w:top w:val="nil"/>
              <w:left w:val="nil"/>
              <w:bottom w:val="single" w:sz="4" w:space="0" w:color="auto"/>
              <w:right w:val="single" w:sz="4" w:space="0" w:color="auto"/>
            </w:tcBorders>
            <w:shd w:val="clear" w:color="000000" w:fill="FFFFFF"/>
            <w:tcMar>
              <w:left w:w="0" w:type="dxa"/>
              <w:right w:w="0" w:type="dxa"/>
            </w:tcMar>
            <w:hideMark/>
          </w:tcPr>
          <w:p w14:paraId="69F875A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9.467.831</w:t>
            </w:r>
          </w:p>
        </w:tc>
        <w:tc>
          <w:tcPr>
            <w:tcW w:w="428" w:type="pct"/>
            <w:tcBorders>
              <w:top w:val="nil"/>
              <w:left w:val="nil"/>
              <w:bottom w:val="single" w:sz="4" w:space="0" w:color="auto"/>
              <w:right w:val="single" w:sz="4" w:space="0" w:color="auto"/>
            </w:tcBorders>
            <w:shd w:val="clear" w:color="000000" w:fill="FFFFFF"/>
            <w:tcMar>
              <w:left w:w="0" w:type="dxa"/>
              <w:right w:w="0" w:type="dxa"/>
            </w:tcMar>
            <w:hideMark/>
          </w:tcPr>
          <w:p w14:paraId="7BC697E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468</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0CBE6C0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4.745</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0042629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349</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0DCC265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218</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6BE7FDB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3DFD7EC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300</w:t>
            </w:r>
          </w:p>
        </w:tc>
        <w:tc>
          <w:tcPr>
            <w:tcW w:w="363" w:type="pct"/>
            <w:tcBorders>
              <w:top w:val="nil"/>
              <w:left w:val="nil"/>
              <w:bottom w:val="single" w:sz="4" w:space="0" w:color="auto"/>
              <w:right w:val="single" w:sz="8" w:space="0" w:color="auto"/>
            </w:tcBorders>
            <w:shd w:val="clear" w:color="000000" w:fill="FFFFFF"/>
            <w:tcMar>
              <w:left w:w="0" w:type="dxa"/>
              <w:right w:w="0" w:type="dxa"/>
            </w:tcMar>
            <w:hideMark/>
          </w:tcPr>
          <w:p w14:paraId="40F64D5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119.613</w:t>
            </w:r>
          </w:p>
        </w:tc>
      </w:tr>
      <w:tr w:rsidR="003876A1" w:rsidRPr="00A30EC9" w14:paraId="304BDCB9"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45FA8FA6"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BULDAN</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3865B78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2.376.823</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313FC42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2.368.056</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76544EB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4.744.879</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1B5D118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88.151.904</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5C757D4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2.252</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2253A02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22.662</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7D32C03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248</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1F0500F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417</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1E027DF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60A720BB"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110</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069F820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83.361</w:t>
            </w:r>
          </w:p>
        </w:tc>
      </w:tr>
      <w:tr w:rsidR="003876A1" w:rsidRPr="00A30EC9" w14:paraId="237173DA" w14:textId="77777777" w:rsidTr="00CB659E">
        <w:trPr>
          <w:trHeight w:val="264"/>
        </w:trPr>
        <w:tc>
          <w:tcPr>
            <w:tcW w:w="552" w:type="pct"/>
            <w:tcBorders>
              <w:top w:val="nil"/>
              <w:left w:val="single" w:sz="8" w:space="0" w:color="auto"/>
              <w:bottom w:val="single" w:sz="4" w:space="0" w:color="auto"/>
              <w:right w:val="single" w:sz="4" w:space="0" w:color="auto"/>
            </w:tcBorders>
            <w:shd w:val="clear" w:color="000000" w:fill="FFFFFF"/>
            <w:tcMar>
              <w:left w:w="0" w:type="dxa"/>
              <w:right w:w="0" w:type="dxa"/>
            </w:tcMar>
            <w:hideMark/>
          </w:tcPr>
          <w:p w14:paraId="695F760D"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GÜNEY</w:t>
            </w:r>
          </w:p>
        </w:tc>
        <w:tc>
          <w:tcPr>
            <w:tcW w:w="340" w:type="pct"/>
            <w:tcBorders>
              <w:top w:val="nil"/>
              <w:left w:val="nil"/>
              <w:bottom w:val="single" w:sz="4" w:space="0" w:color="auto"/>
              <w:right w:val="single" w:sz="4" w:space="0" w:color="auto"/>
            </w:tcBorders>
            <w:shd w:val="clear" w:color="000000" w:fill="FFFFFF"/>
            <w:tcMar>
              <w:left w:w="0" w:type="dxa"/>
              <w:right w:w="0" w:type="dxa"/>
            </w:tcMar>
            <w:hideMark/>
          </w:tcPr>
          <w:p w14:paraId="0E40D08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1.127.681</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678D866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1.108.767</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3B6A7E81"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2.236.448</w:t>
            </w:r>
          </w:p>
        </w:tc>
        <w:tc>
          <w:tcPr>
            <w:tcW w:w="437" w:type="pct"/>
            <w:tcBorders>
              <w:top w:val="nil"/>
              <w:left w:val="nil"/>
              <w:bottom w:val="single" w:sz="4" w:space="0" w:color="auto"/>
              <w:right w:val="single" w:sz="4" w:space="0" w:color="auto"/>
            </w:tcBorders>
            <w:shd w:val="clear" w:color="000000" w:fill="FFFFFF"/>
            <w:tcMar>
              <w:left w:w="0" w:type="dxa"/>
              <w:right w:w="0" w:type="dxa"/>
            </w:tcMar>
            <w:hideMark/>
          </w:tcPr>
          <w:p w14:paraId="7F83E73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36.705.808</w:t>
            </w:r>
          </w:p>
        </w:tc>
        <w:tc>
          <w:tcPr>
            <w:tcW w:w="428" w:type="pct"/>
            <w:tcBorders>
              <w:top w:val="nil"/>
              <w:left w:val="nil"/>
              <w:bottom w:val="single" w:sz="4" w:space="0" w:color="auto"/>
              <w:right w:val="single" w:sz="4" w:space="0" w:color="auto"/>
            </w:tcBorders>
            <w:shd w:val="clear" w:color="000000" w:fill="FFFFFF"/>
            <w:tcMar>
              <w:left w:w="0" w:type="dxa"/>
              <w:right w:w="0" w:type="dxa"/>
            </w:tcMar>
            <w:hideMark/>
          </w:tcPr>
          <w:p w14:paraId="024A065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2.156</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6CE21E0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22.071</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39A6FE5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65</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5678FE1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189</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7AB89D0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176E271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63" w:type="pct"/>
            <w:tcBorders>
              <w:top w:val="nil"/>
              <w:left w:val="nil"/>
              <w:bottom w:val="single" w:sz="4" w:space="0" w:color="auto"/>
              <w:right w:val="single" w:sz="8" w:space="0" w:color="auto"/>
            </w:tcBorders>
            <w:shd w:val="clear" w:color="000000" w:fill="FFFFFF"/>
            <w:tcMar>
              <w:left w:w="0" w:type="dxa"/>
              <w:right w:w="0" w:type="dxa"/>
            </w:tcMar>
            <w:hideMark/>
          </w:tcPr>
          <w:p w14:paraId="77DE3A5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54.138</w:t>
            </w:r>
          </w:p>
        </w:tc>
      </w:tr>
      <w:tr w:rsidR="003876A1" w:rsidRPr="00A30EC9" w14:paraId="443594A7"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52762E10"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HONAZ</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1AD1FAA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2.377.224</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048A70A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2.316.764</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4E116EAB"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4.693.988</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0DCF7D7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62.893.048</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6C0C6AC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1.662</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3368875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15.008</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4C1CFFF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221</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0F94FED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121</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6200B8C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50BE434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1.875</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2E27B41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221.874</w:t>
            </w:r>
          </w:p>
        </w:tc>
      </w:tr>
      <w:tr w:rsidR="003876A1" w:rsidRPr="00A30EC9" w14:paraId="6F3426E7"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FFFFFF"/>
            <w:tcMar>
              <w:left w:w="0" w:type="dxa"/>
              <w:right w:w="0" w:type="dxa"/>
            </w:tcMar>
            <w:hideMark/>
          </w:tcPr>
          <w:p w14:paraId="56949585"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lastRenderedPageBreak/>
              <w:t>KALE</w:t>
            </w:r>
          </w:p>
        </w:tc>
        <w:tc>
          <w:tcPr>
            <w:tcW w:w="340" w:type="pct"/>
            <w:tcBorders>
              <w:top w:val="nil"/>
              <w:left w:val="nil"/>
              <w:bottom w:val="single" w:sz="4" w:space="0" w:color="auto"/>
              <w:right w:val="single" w:sz="4" w:space="0" w:color="auto"/>
            </w:tcBorders>
            <w:shd w:val="clear" w:color="000000" w:fill="FFFFFF"/>
            <w:tcMar>
              <w:left w:w="0" w:type="dxa"/>
              <w:right w:w="0" w:type="dxa"/>
            </w:tcMar>
            <w:hideMark/>
          </w:tcPr>
          <w:p w14:paraId="1D38FAC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448.221</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2DF8F6D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434.947</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4321599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883.169</w:t>
            </w:r>
          </w:p>
        </w:tc>
        <w:tc>
          <w:tcPr>
            <w:tcW w:w="437" w:type="pct"/>
            <w:tcBorders>
              <w:top w:val="nil"/>
              <w:left w:val="nil"/>
              <w:bottom w:val="single" w:sz="4" w:space="0" w:color="auto"/>
              <w:right w:val="single" w:sz="4" w:space="0" w:color="auto"/>
            </w:tcBorders>
            <w:shd w:val="clear" w:color="000000" w:fill="FFFFFF"/>
            <w:tcMar>
              <w:left w:w="0" w:type="dxa"/>
              <w:right w:w="0" w:type="dxa"/>
            </w:tcMar>
            <w:hideMark/>
          </w:tcPr>
          <w:p w14:paraId="7176A90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17.792.302</w:t>
            </w:r>
          </w:p>
        </w:tc>
        <w:tc>
          <w:tcPr>
            <w:tcW w:w="428" w:type="pct"/>
            <w:tcBorders>
              <w:top w:val="nil"/>
              <w:left w:val="nil"/>
              <w:bottom w:val="single" w:sz="4" w:space="0" w:color="auto"/>
              <w:right w:val="single" w:sz="4" w:space="0" w:color="auto"/>
            </w:tcBorders>
            <w:shd w:val="clear" w:color="000000" w:fill="FFFFFF"/>
            <w:tcMar>
              <w:left w:w="0" w:type="dxa"/>
              <w:right w:w="0" w:type="dxa"/>
            </w:tcMar>
            <w:hideMark/>
          </w:tcPr>
          <w:p w14:paraId="703F7411"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1.105</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4D549A3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7.624</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41AC714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247</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0F82164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538</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0C9D235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03629FE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178</w:t>
            </w:r>
          </w:p>
        </w:tc>
        <w:tc>
          <w:tcPr>
            <w:tcW w:w="363" w:type="pct"/>
            <w:tcBorders>
              <w:top w:val="nil"/>
              <w:left w:val="nil"/>
              <w:bottom w:val="single" w:sz="4" w:space="0" w:color="auto"/>
              <w:right w:val="single" w:sz="8" w:space="0" w:color="auto"/>
            </w:tcBorders>
            <w:shd w:val="clear" w:color="000000" w:fill="FFFFFF"/>
            <w:tcMar>
              <w:left w:w="0" w:type="dxa"/>
              <w:right w:w="0" w:type="dxa"/>
            </w:tcMar>
            <w:hideMark/>
          </w:tcPr>
          <w:p w14:paraId="799BF5D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61.688</w:t>
            </w:r>
          </w:p>
        </w:tc>
      </w:tr>
      <w:tr w:rsidR="003876A1" w:rsidRPr="00A30EC9" w14:paraId="2068964C"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3EC5636E"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MERKEZEFENDİ</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3584420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493.347</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2DE538C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491.947</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4DBFA29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985.293</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4BCCC66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39.176.922</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09E457E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1.447</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180DF84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19.189</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6AFA020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205</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142C784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118</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090FC67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59.300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3D3D8851"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2.946</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7CA3510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60.769</w:t>
            </w:r>
          </w:p>
        </w:tc>
      </w:tr>
      <w:tr w:rsidR="003876A1" w:rsidRPr="00A30EC9" w14:paraId="47BBD046"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FFFFFF"/>
            <w:tcMar>
              <w:left w:w="0" w:type="dxa"/>
              <w:right w:w="0" w:type="dxa"/>
            </w:tcMar>
            <w:hideMark/>
          </w:tcPr>
          <w:p w14:paraId="675A94C9"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PAMUKKALE</w:t>
            </w:r>
          </w:p>
        </w:tc>
        <w:tc>
          <w:tcPr>
            <w:tcW w:w="340" w:type="pct"/>
            <w:tcBorders>
              <w:top w:val="nil"/>
              <w:left w:val="nil"/>
              <w:bottom w:val="single" w:sz="4" w:space="0" w:color="auto"/>
              <w:right w:val="single" w:sz="4" w:space="0" w:color="auto"/>
            </w:tcBorders>
            <w:shd w:val="clear" w:color="000000" w:fill="FFFFFF"/>
            <w:tcMar>
              <w:left w:w="0" w:type="dxa"/>
              <w:right w:w="0" w:type="dxa"/>
            </w:tcMar>
            <w:hideMark/>
          </w:tcPr>
          <w:p w14:paraId="190ABF2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2.306.149</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4C55319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2.262.505</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7B5C143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4.568.654</w:t>
            </w:r>
          </w:p>
        </w:tc>
        <w:tc>
          <w:tcPr>
            <w:tcW w:w="437" w:type="pct"/>
            <w:tcBorders>
              <w:top w:val="nil"/>
              <w:left w:val="nil"/>
              <w:bottom w:val="single" w:sz="4" w:space="0" w:color="auto"/>
              <w:right w:val="single" w:sz="4" w:space="0" w:color="auto"/>
            </w:tcBorders>
            <w:shd w:val="clear" w:color="000000" w:fill="FFFFFF"/>
            <w:tcMar>
              <w:left w:w="0" w:type="dxa"/>
              <w:right w:w="0" w:type="dxa"/>
            </w:tcMar>
            <w:hideMark/>
          </w:tcPr>
          <w:p w14:paraId="1680823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154.283.488</w:t>
            </w:r>
          </w:p>
        </w:tc>
        <w:tc>
          <w:tcPr>
            <w:tcW w:w="428" w:type="pct"/>
            <w:tcBorders>
              <w:top w:val="nil"/>
              <w:left w:val="nil"/>
              <w:bottom w:val="single" w:sz="4" w:space="0" w:color="auto"/>
              <w:right w:val="single" w:sz="4" w:space="0" w:color="auto"/>
            </w:tcBorders>
            <w:shd w:val="clear" w:color="000000" w:fill="FFFFFF"/>
            <w:tcMar>
              <w:left w:w="0" w:type="dxa"/>
              <w:right w:w="0" w:type="dxa"/>
            </w:tcMar>
            <w:hideMark/>
          </w:tcPr>
          <w:p w14:paraId="5B0F16D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4.365</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6CEB56A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45.220</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1B67E86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1.349</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7C4BD05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887</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0384B5C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153D9BA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715</w:t>
            </w:r>
          </w:p>
        </w:tc>
        <w:tc>
          <w:tcPr>
            <w:tcW w:w="363" w:type="pct"/>
            <w:tcBorders>
              <w:top w:val="nil"/>
              <w:left w:val="nil"/>
              <w:bottom w:val="single" w:sz="4" w:space="0" w:color="auto"/>
              <w:right w:val="single" w:sz="8" w:space="0" w:color="auto"/>
            </w:tcBorders>
            <w:shd w:val="clear" w:color="000000" w:fill="FFFFFF"/>
            <w:tcMar>
              <w:left w:w="0" w:type="dxa"/>
              <w:right w:w="0" w:type="dxa"/>
            </w:tcMar>
            <w:hideMark/>
          </w:tcPr>
          <w:p w14:paraId="77886C9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543.254</w:t>
            </w:r>
          </w:p>
        </w:tc>
      </w:tr>
      <w:tr w:rsidR="003876A1" w:rsidRPr="00A30EC9" w14:paraId="6126858B" w14:textId="77777777" w:rsidTr="00CB659E">
        <w:trPr>
          <w:trHeight w:val="264"/>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0B31F668"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SARAYKÖY</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16C6B99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1.973.055</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60CBA0F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1.970.352</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7EEAF0E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3.943.407</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1628D19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147.952.782</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36FC870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4.484</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10D62D0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52.688</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038B4D6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2.092</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1226123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2.422</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599468C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2D84234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865</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414A7991"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639.026</w:t>
            </w:r>
          </w:p>
        </w:tc>
      </w:tr>
      <w:tr w:rsidR="003876A1" w:rsidRPr="00A30EC9" w14:paraId="548F0760"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FFFFFF"/>
            <w:tcMar>
              <w:left w:w="0" w:type="dxa"/>
              <w:right w:w="0" w:type="dxa"/>
            </w:tcMar>
            <w:hideMark/>
          </w:tcPr>
          <w:p w14:paraId="1DDE057B"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SERİNHİSAR</w:t>
            </w:r>
          </w:p>
        </w:tc>
        <w:tc>
          <w:tcPr>
            <w:tcW w:w="340" w:type="pct"/>
            <w:tcBorders>
              <w:top w:val="nil"/>
              <w:left w:val="nil"/>
              <w:bottom w:val="single" w:sz="4" w:space="0" w:color="auto"/>
              <w:right w:val="single" w:sz="4" w:space="0" w:color="auto"/>
            </w:tcBorders>
            <w:shd w:val="clear" w:color="000000" w:fill="FFFFFF"/>
            <w:tcMar>
              <w:left w:w="0" w:type="dxa"/>
              <w:right w:w="0" w:type="dxa"/>
            </w:tcMar>
            <w:hideMark/>
          </w:tcPr>
          <w:p w14:paraId="69850D4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342.774</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305C706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304.160</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655218E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646.934</w:t>
            </w:r>
          </w:p>
        </w:tc>
        <w:tc>
          <w:tcPr>
            <w:tcW w:w="437" w:type="pct"/>
            <w:tcBorders>
              <w:top w:val="nil"/>
              <w:left w:val="nil"/>
              <w:bottom w:val="single" w:sz="4" w:space="0" w:color="auto"/>
              <w:right w:val="single" w:sz="4" w:space="0" w:color="auto"/>
            </w:tcBorders>
            <w:shd w:val="clear" w:color="000000" w:fill="FFFFFF"/>
            <w:tcMar>
              <w:left w:w="0" w:type="dxa"/>
              <w:right w:w="0" w:type="dxa"/>
            </w:tcMar>
            <w:hideMark/>
          </w:tcPr>
          <w:p w14:paraId="19925A2B"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7.871.311</w:t>
            </w:r>
          </w:p>
        </w:tc>
        <w:tc>
          <w:tcPr>
            <w:tcW w:w="428" w:type="pct"/>
            <w:tcBorders>
              <w:top w:val="nil"/>
              <w:left w:val="nil"/>
              <w:bottom w:val="single" w:sz="4" w:space="0" w:color="auto"/>
              <w:right w:val="single" w:sz="4" w:space="0" w:color="auto"/>
            </w:tcBorders>
            <w:shd w:val="clear" w:color="000000" w:fill="FFFFFF"/>
            <w:tcMar>
              <w:left w:w="0" w:type="dxa"/>
              <w:right w:w="0" w:type="dxa"/>
            </w:tcMar>
            <w:hideMark/>
          </w:tcPr>
          <w:p w14:paraId="1E99EDF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203</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124A645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1.773</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4AF70D2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91</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02C084F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242</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2EB890A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7992299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63" w:type="pct"/>
            <w:tcBorders>
              <w:top w:val="nil"/>
              <w:left w:val="nil"/>
              <w:bottom w:val="single" w:sz="4" w:space="0" w:color="auto"/>
              <w:right w:val="single" w:sz="8" w:space="0" w:color="auto"/>
            </w:tcBorders>
            <w:shd w:val="clear" w:color="000000" w:fill="FFFFFF"/>
            <w:tcMar>
              <w:left w:w="0" w:type="dxa"/>
              <w:right w:w="0" w:type="dxa"/>
            </w:tcMar>
            <w:hideMark/>
          </w:tcPr>
          <w:p w14:paraId="77535FC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133.409</w:t>
            </w:r>
          </w:p>
        </w:tc>
      </w:tr>
      <w:tr w:rsidR="003876A1" w:rsidRPr="00A30EC9" w14:paraId="45AC9C68"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0E1AC7DE"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TAVAS</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347248E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1.896.683</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1F634A5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1.791.023</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3F27BA9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3.687.706</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722DAAD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68.979.228</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5CFFC33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2.345</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5AF1B96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28.030</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0663624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1.779</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2DBD921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2.633</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5C9B19FB"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45409BE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785</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5AA9F86F"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444.039</w:t>
            </w:r>
          </w:p>
        </w:tc>
      </w:tr>
      <w:tr w:rsidR="003876A1" w:rsidRPr="00A30EC9" w14:paraId="07815BB1"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FFFFFF"/>
            <w:tcMar>
              <w:left w:w="0" w:type="dxa"/>
              <w:right w:w="0" w:type="dxa"/>
            </w:tcMar>
            <w:hideMark/>
          </w:tcPr>
          <w:p w14:paraId="09F912B5"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ÇAL</w:t>
            </w:r>
          </w:p>
        </w:tc>
        <w:tc>
          <w:tcPr>
            <w:tcW w:w="340" w:type="pct"/>
            <w:tcBorders>
              <w:top w:val="nil"/>
              <w:left w:val="nil"/>
              <w:bottom w:val="single" w:sz="4" w:space="0" w:color="auto"/>
              <w:right w:val="single" w:sz="4" w:space="0" w:color="auto"/>
            </w:tcBorders>
            <w:shd w:val="clear" w:color="000000" w:fill="FFFFFF"/>
            <w:tcMar>
              <w:left w:w="0" w:type="dxa"/>
              <w:right w:w="0" w:type="dxa"/>
            </w:tcMar>
            <w:hideMark/>
          </w:tcPr>
          <w:p w14:paraId="334F63D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1.377.713</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07B566BB"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1.348.300</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5532B59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2.726.013</w:t>
            </w:r>
          </w:p>
        </w:tc>
        <w:tc>
          <w:tcPr>
            <w:tcW w:w="437" w:type="pct"/>
            <w:tcBorders>
              <w:top w:val="nil"/>
              <w:left w:val="nil"/>
              <w:bottom w:val="single" w:sz="4" w:space="0" w:color="auto"/>
              <w:right w:val="single" w:sz="4" w:space="0" w:color="auto"/>
            </w:tcBorders>
            <w:shd w:val="clear" w:color="000000" w:fill="FFFFFF"/>
            <w:tcMar>
              <w:left w:w="0" w:type="dxa"/>
              <w:right w:w="0" w:type="dxa"/>
            </w:tcMar>
            <w:hideMark/>
          </w:tcPr>
          <w:p w14:paraId="156CB79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45.371.391</w:t>
            </w:r>
          </w:p>
        </w:tc>
        <w:tc>
          <w:tcPr>
            <w:tcW w:w="428" w:type="pct"/>
            <w:tcBorders>
              <w:top w:val="nil"/>
              <w:left w:val="nil"/>
              <w:bottom w:val="single" w:sz="4" w:space="0" w:color="auto"/>
              <w:right w:val="single" w:sz="4" w:space="0" w:color="auto"/>
            </w:tcBorders>
            <w:shd w:val="clear" w:color="000000" w:fill="FFFFFF"/>
            <w:tcMar>
              <w:left w:w="0" w:type="dxa"/>
              <w:right w:w="0" w:type="dxa"/>
            </w:tcMar>
            <w:hideMark/>
          </w:tcPr>
          <w:p w14:paraId="06CC315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2.420</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628D986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21.797</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6D1C209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450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6B1B797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2.628</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18102CB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25.000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3F912C6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845</w:t>
            </w:r>
          </w:p>
        </w:tc>
        <w:tc>
          <w:tcPr>
            <w:tcW w:w="363" w:type="pct"/>
            <w:tcBorders>
              <w:top w:val="nil"/>
              <w:left w:val="nil"/>
              <w:bottom w:val="single" w:sz="4" w:space="0" w:color="auto"/>
              <w:right w:val="single" w:sz="8" w:space="0" w:color="auto"/>
            </w:tcBorders>
            <w:shd w:val="clear" w:color="000000" w:fill="FFFFFF"/>
            <w:tcMar>
              <w:left w:w="0" w:type="dxa"/>
              <w:right w:w="0" w:type="dxa"/>
            </w:tcMar>
            <w:hideMark/>
          </w:tcPr>
          <w:p w14:paraId="3F61017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169.391</w:t>
            </w:r>
          </w:p>
        </w:tc>
      </w:tr>
      <w:tr w:rsidR="003876A1" w:rsidRPr="00A30EC9" w14:paraId="01E3B829"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08A750A6"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ÇAMELİ</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15CD9E6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715.529</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0C420AA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688.566</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5C9F04C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1.404.095</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5B871FE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20.765.634</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69DFEA6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1.022</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4E30A3E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3.116</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3B0C7BA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767</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68F0B25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169</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74F6E3C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3E8C8B1A"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739</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30C1479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324.721</w:t>
            </w:r>
          </w:p>
        </w:tc>
      </w:tr>
      <w:tr w:rsidR="003876A1" w:rsidRPr="00A30EC9" w14:paraId="7BFCA1E7" w14:textId="77777777" w:rsidTr="00CB659E">
        <w:trPr>
          <w:trHeight w:val="264"/>
        </w:trPr>
        <w:tc>
          <w:tcPr>
            <w:tcW w:w="552" w:type="pct"/>
            <w:tcBorders>
              <w:top w:val="nil"/>
              <w:left w:val="single" w:sz="8" w:space="0" w:color="auto"/>
              <w:bottom w:val="single" w:sz="4" w:space="0" w:color="auto"/>
              <w:right w:val="single" w:sz="4" w:space="0" w:color="auto"/>
            </w:tcBorders>
            <w:shd w:val="clear" w:color="000000" w:fill="FFFFFF"/>
            <w:tcMar>
              <w:left w:w="0" w:type="dxa"/>
              <w:right w:w="0" w:type="dxa"/>
            </w:tcMar>
            <w:hideMark/>
          </w:tcPr>
          <w:p w14:paraId="181CA3A3"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ÇARDAK</w:t>
            </w:r>
          </w:p>
        </w:tc>
        <w:tc>
          <w:tcPr>
            <w:tcW w:w="340" w:type="pct"/>
            <w:tcBorders>
              <w:top w:val="nil"/>
              <w:left w:val="nil"/>
              <w:bottom w:val="single" w:sz="4" w:space="0" w:color="auto"/>
              <w:right w:val="single" w:sz="4" w:space="0" w:color="auto"/>
            </w:tcBorders>
            <w:shd w:val="clear" w:color="000000" w:fill="FFFFFF"/>
            <w:tcMar>
              <w:left w:w="0" w:type="dxa"/>
              <w:right w:w="0" w:type="dxa"/>
            </w:tcMar>
            <w:hideMark/>
          </w:tcPr>
          <w:p w14:paraId="1DBE542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150.351</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29AFF00E"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150.319</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5D991B4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300.670</w:t>
            </w:r>
          </w:p>
        </w:tc>
        <w:tc>
          <w:tcPr>
            <w:tcW w:w="437" w:type="pct"/>
            <w:tcBorders>
              <w:top w:val="nil"/>
              <w:left w:val="nil"/>
              <w:bottom w:val="single" w:sz="4" w:space="0" w:color="auto"/>
              <w:right w:val="single" w:sz="4" w:space="0" w:color="auto"/>
            </w:tcBorders>
            <w:shd w:val="clear" w:color="000000" w:fill="FFFFFF"/>
            <w:tcMar>
              <w:left w:w="0" w:type="dxa"/>
              <w:right w:w="0" w:type="dxa"/>
            </w:tcMar>
            <w:hideMark/>
          </w:tcPr>
          <w:p w14:paraId="55B87CF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5.453.023</w:t>
            </w:r>
          </w:p>
        </w:tc>
        <w:tc>
          <w:tcPr>
            <w:tcW w:w="428" w:type="pct"/>
            <w:tcBorders>
              <w:top w:val="nil"/>
              <w:left w:val="nil"/>
              <w:bottom w:val="single" w:sz="4" w:space="0" w:color="auto"/>
              <w:right w:val="single" w:sz="4" w:space="0" w:color="auto"/>
            </w:tcBorders>
            <w:shd w:val="clear" w:color="000000" w:fill="FFFFFF"/>
            <w:tcMar>
              <w:left w:w="0" w:type="dxa"/>
              <w:right w:w="0" w:type="dxa"/>
            </w:tcMar>
            <w:hideMark/>
          </w:tcPr>
          <w:p w14:paraId="219EC11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604</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62631D8C"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3.650</w:t>
            </w:r>
          </w:p>
        </w:tc>
        <w:tc>
          <w:tcPr>
            <w:tcW w:w="430" w:type="pct"/>
            <w:tcBorders>
              <w:top w:val="nil"/>
              <w:left w:val="nil"/>
              <w:bottom w:val="single" w:sz="4" w:space="0" w:color="auto"/>
              <w:right w:val="single" w:sz="4" w:space="0" w:color="auto"/>
            </w:tcBorders>
            <w:shd w:val="clear" w:color="000000" w:fill="FFFFFF"/>
            <w:tcMar>
              <w:left w:w="0" w:type="dxa"/>
              <w:right w:w="0" w:type="dxa"/>
            </w:tcMar>
            <w:hideMark/>
          </w:tcPr>
          <w:p w14:paraId="0F715D8D"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219</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0B1EADF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84</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330471A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FFFFFF"/>
            <w:tcMar>
              <w:left w:w="0" w:type="dxa"/>
              <w:right w:w="0" w:type="dxa"/>
            </w:tcMar>
            <w:hideMark/>
          </w:tcPr>
          <w:p w14:paraId="4C8847B1"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63" w:type="pct"/>
            <w:tcBorders>
              <w:top w:val="nil"/>
              <w:left w:val="nil"/>
              <w:bottom w:val="single" w:sz="4" w:space="0" w:color="auto"/>
              <w:right w:val="single" w:sz="8" w:space="0" w:color="auto"/>
            </w:tcBorders>
            <w:shd w:val="clear" w:color="000000" w:fill="FFFFFF"/>
            <w:tcMar>
              <w:left w:w="0" w:type="dxa"/>
              <w:right w:w="0" w:type="dxa"/>
            </w:tcMar>
            <w:hideMark/>
          </w:tcPr>
          <w:p w14:paraId="2333241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167.114</w:t>
            </w:r>
          </w:p>
        </w:tc>
      </w:tr>
      <w:tr w:rsidR="003876A1" w:rsidRPr="00A30EC9" w14:paraId="4AB23B7D" w14:textId="77777777" w:rsidTr="00CB659E">
        <w:trPr>
          <w:trHeight w:val="293"/>
        </w:trPr>
        <w:tc>
          <w:tcPr>
            <w:tcW w:w="552" w:type="pct"/>
            <w:tcBorders>
              <w:top w:val="nil"/>
              <w:left w:val="single" w:sz="8" w:space="0" w:color="auto"/>
              <w:bottom w:val="single" w:sz="4" w:space="0" w:color="auto"/>
              <w:right w:val="single" w:sz="4" w:space="0" w:color="auto"/>
            </w:tcBorders>
            <w:shd w:val="clear" w:color="000000" w:fill="EEEEEE"/>
            <w:tcMar>
              <w:left w:w="0" w:type="dxa"/>
              <w:right w:w="0" w:type="dxa"/>
            </w:tcMar>
            <w:hideMark/>
          </w:tcPr>
          <w:p w14:paraId="25DC1E6B" w14:textId="77777777" w:rsidR="003876A1" w:rsidRPr="00A30EC9" w:rsidRDefault="003876A1" w:rsidP="00CB659E">
            <w:pPr>
              <w:ind w:firstLineChars="100" w:firstLine="141"/>
              <w:jc w:val="left"/>
              <w:rPr>
                <w:rFonts w:ascii="Calibri" w:hAnsi="Calibri" w:cs="Calibri"/>
                <w:b/>
                <w:bCs/>
                <w:color w:val="000000"/>
                <w:sz w:val="14"/>
                <w:szCs w:val="18"/>
              </w:rPr>
            </w:pPr>
            <w:r w:rsidRPr="00A30EC9">
              <w:rPr>
                <w:rFonts w:ascii="Calibri" w:hAnsi="Calibri" w:cs="Calibri"/>
                <w:b/>
                <w:bCs/>
                <w:color w:val="000000"/>
                <w:sz w:val="14"/>
                <w:szCs w:val="18"/>
              </w:rPr>
              <w:t>ÇİVRİL</w:t>
            </w:r>
          </w:p>
        </w:tc>
        <w:tc>
          <w:tcPr>
            <w:tcW w:w="340" w:type="pct"/>
            <w:tcBorders>
              <w:top w:val="nil"/>
              <w:left w:val="nil"/>
              <w:bottom w:val="single" w:sz="4" w:space="0" w:color="auto"/>
              <w:right w:val="single" w:sz="4" w:space="0" w:color="auto"/>
            </w:tcBorders>
            <w:shd w:val="clear" w:color="000000" w:fill="EEEEEE"/>
            <w:tcMar>
              <w:left w:w="0" w:type="dxa"/>
              <w:right w:w="0" w:type="dxa"/>
            </w:tcMar>
            <w:hideMark/>
          </w:tcPr>
          <w:p w14:paraId="0887C052"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1.999.797</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5AE9CE4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1.865.116</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569B2E04"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3.864.913</w:t>
            </w:r>
          </w:p>
        </w:tc>
        <w:tc>
          <w:tcPr>
            <w:tcW w:w="437" w:type="pct"/>
            <w:tcBorders>
              <w:top w:val="nil"/>
              <w:left w:val="nil"/>
              <w:bottom w:val="single" w:sz="4" w:space="0" w:color="auto"/>
              <w:right w:val="single" w:sz="4" w:space="0" w:color="auto"/>
            </w:tcBorders>
            <w:shd w:val="clear" w:color="000000" w:fill="EEEEEE"/>
            <w:tcMar>
              <w:left w:w="0" w:type="dxa"/>
              <w:right w:w="0" w:type="dxa"/>
            </w:tcMar>
            <w:hideMark/>
          </w:tcPr>
          <w:p w14:paraId="1A414073"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87.510.560</w:t>
            </w:r>
          </w:p>
        </w:tc>
        <w:tc>
          <w:tcPr>
            <w:tcW w:w="428" w:type="pct"/>
            <w:tcBorders>
              <w:top w:val="nil"/>
              <w:left w:val="nil"/>
              <w:bottom w:val="single" w:sz="4" w:space="0" w:color="auto"/>
              <w:right w:val="single" w:sz="4" w:space="0" w:color="auto"/>
            </w:tcBorders>
            <w:shd w:val="clear" w:color="000000" w:fill="EEEEEE"/>
            <w:tcMar>
              <w:left w:w="0" w:type="dxa"/>
              <w:right w:w="0" w:type="dxa"/>
            </w:tcMar>
            <w:hideMark/>
          </w:tcPr>
          <w:p w14:paraId="54522BF5"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3.428</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6F6D27F9"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24.478</w:t>
            </w:r>
          </w:p>
        </w:tc>
        <w:tc>
          <w:tcPr>
            <w:tcW w:w="430" w:type="pct"/>
            <w:tcBorders>
              <w:top w:val="nil"/>
              <w:left w:val="nil"/>
              <w:bottom w:val="single" w:sz="4" w:space="0" w:color="auto"/>
              <w:right w:val="single" w:sz="4" w:space="0" w:color="auto"/>
            </w:tcBorders>
            <w:shd w:val="clear" w:color="000000" w:fill="EEEEEE"/>
            <w:tcMar>
              <w:left w:w="0" w:type="dxa"/>
              <w:right w:w="0" w:type="dxa"/>
            </w:tcMar>
            <w:hideMark/>
          </w:tcPr>
          <w:p w14:paraId="49A370B8"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2.561</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1E282706"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3.788</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056DE567"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0</w:t>
            </w:r>
          </w:p>
        </w:tc>
        <w:tc>
          <w:tcPr>
            <w:tcW w:w="387" w:type="pct"/>
            <w:tcBorders>
              <w:top w:val="nil"/>
              <w:left w:val="nil"/>
              <w:bottom w:val="single" w:sz="4" w:space="0" w:color="auto"/>
              <w:right w:val="single" w:sz="4" w:space="0" w:color="auto"/>
            </w:tcBorders>
            <w:shd w:val="clear" w:color="000000" w:fill="EEEEEE"/>
            <w:tcMar>
              <w:left w:w="0" w:type="dxa"/>
              <w:right w:w="0" w:type="dxa"/>
            </w:tcMar>
            <w:hideMark/>
          </w:tcPr>
          <w:p w14:paraId="64065A3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380</w:t>
            </w:r>
          </w:p>
        </w:tc>
        <w:tc>
          <w:tcPr>
            <w:tcW w:w="363" w:type="pct"/>
            <w:tcBorders>
              <w:top w:val="nil"/>
              <w:left w:val="nil"/>
              <w:bottom w:val="single" w:sz="4" w:space="0" w:color="auto"/>
              <w:right w:val="single" w:sz="8" w:space="0" w:color="auto"/>
            </w:tcBorders>
            <w:shd w:val="clear" w:color="000000" w:fill="EEEEEE"/>
            <w:tcMar>
              <w:left w:w="0" w:type="dxa"/>
              <w:right w:w="0" w:type="dxa"/>
            </w:tcMar>
            <w:hideMark/>
          </w:tcPr>
          <w:p w14:paraId="62BEBF00" w14:textId="77777777" w:rsidR="003876A1" w:rsidRPr="00A30EC9" w:rsidRDefault="003876A1" w:rsidP="00CB659E">
            <w:pPr>
              <w:jc w:val="right"/>
              <w:rPr>
                <w:rFonts w:ascii="Calibri" w:hAnsi="Calibri" w:cs="Calibri"/>
                <w:color w:val="000000"/>
                <w:sz w:val="14"/>
                <w:szCs w:val="18"/>
              </w:rPr>
            </w:pPr>
            <w:r w:rsidRPr="00A30EC9">
              <w:rPr>
                <w:rFonts w:ascii="Calibri" w:hAnsi="Calibri" w:cs="Calibri"/>
                <w:color w:val="000000"/>
                <w:sz w:val="14"/>
                <w:szCs w:val="18"/>
              </w:rPr>
              <w:t>470.447</w:t>
            </w:r>
          </w:p>
        </w:tc>
      </w:tr>
      <w:tr w:rsidR="003876A1" w:rsidRPr="00A30EC9" w14:paraId="64B5D9A6" w14:textId="77777777" w:rsidTr="00CB659E">
        <w:trPr>
          <w:trHeight w:val="293"/>
        </w:trPr>
        <w:tc>
          <w:tcPr>
            <w:tcW w:w="552" w:type="pct"/>
            <w:tcBorders>
              <w:top w:val="nil"/>
              <w:left w:val="single" w:sz="8" w:space="0" w:color="auto"/>
              <w:bottom w:val="single" w:sz="8" w:space="0" w:color="auto"/>
              <w:right w:val="single" w:sz="4" w:space="0" w:color="auto"/>
            </w:tcBorders>
            <w:shd w:val="clear" w:color="auto" w:fill="DEEAF6" w:themeFill="accent1" w:themeFillTint="33"/>
            <w:tcMar>
              <w:left w:w="0" w:type="dxa"/>
              <w:right w:w="0" w:type="dxa"/>
            </w:tcMar>
            <w:hideMark/>
          </w:tcPr>
          <w:p w14:paraId="32A1181B" w14:textId="77777777" w:rsidR="003876A1" w:rsidRPr="00A30EC9" w:rsidRDefault="003876A1" w:rsidP="00CB659E">
            <w:pPr>
              <w:jc w:val="left"/>
              <w:rPr>
                <w:rFonts w:ascii="Calibri" w:hAnsi="Calibri" w:cs="Calibri"/>
                <w:b/>
                <w:bCs/>
                <w:color w:val="000000"/>
                <w:sz w:val="14"/>
                <w:szCs w:val="18"/>
              </w:rPr>
            </w:pPr>
            <w:r w:rsidRPr="00A30EC9">
              <w:rPr>
                <w:rFonts w:ascii="Calibri" w:hAnsi="Calibri" w:cs="Calibri"/>
                <w:b/>
                <w:bCs/>
                <w:color w:val="000000"/>
                <w:sz w:val="14"/>
                <w:szCs w:val="18"/>
              </w:rPr>
              <w:t>İL TOPLAMI</w:t>
            </w:r>
          </w:p>
        </w:tc>
        <w:tc>
          <w:tcPr>
            <w:tcW w:w="340"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69269AA6"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25.561.016</w:t>
            </w:r>
          </w:p>
        </w:tc>
        <w:tc>
          <w:tcPr>
            <w:tcW w:w="430"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0907C027"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24.837.660</w:t>
            </w:r>
          </w:p>
        </w:tc>
        <w:tc>
          <w:tcPr>
            <w:tcW w:w="430"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09635696"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50.398.677</w:t>
            </w:r>
          </w:p>
        </w:tc>
        <w:tc>
          <w:tcPr>
            <w:tcW w:w="437"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42FD77BB"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984.478.013</w:t>
            </w:r>
          </w:p>
        </w:tc>
        <w:tc>
          <w:tcPr>
            <w:tcW w:w="428"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10E72677"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31.726</w:t>
            </w:r>
          </w:p>
        </w:tc>
        <w:tc>
          <w:tcPr>
            <w:tcW w:w="430"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0EBB5B6E"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298.635</w:t>
            </w:r>
          </w:p>
        </w:tc>
        <w:tc>
          <w:tcPr>
            <w:tcW w:w="430"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44AF4747"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26.687</w:t>
            </w:r>
          </w:p>
        </w:tc>
        <w:tc>
          <w:tcPr>
            <w:tcW w:w="387"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134E511A"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19.405</w:t>
            </w:r>
          </w:p>
        </w:tc>
        <w:tc>
          <w:tcPr>
            <w:tcW w:w="387"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3E8A11E9"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84.300</w:t>
            </w:r>
          </w:p>
        </w:tc>
        <w:tc>
          <w:tcPr>
            <w:tcW w:w="387" w:type="pct"/>
            <w:tcBorders>
              <w:top w:val="nil"/>
              <w:left w:val="nil"/>
              <w:bottom w:val="single" w:sz="8" w:space="0" w:color="auto"/>
              <w:right w:val="single" w:sz="4" w:space="0" w:color="auto"/>
            </w:tcBorders>
            <w:shd w:val="clear" w:color="auto" w:fill="DEEAF6" w:themeFill="accent1" w:themeFillTint="33"/>
            <w:tcMar>
              <w:left w:w="0" w:type="dxa"/>
              <w:right w:w="0" w:type="dxa"/>
            </w:tcMar>
            <w:hideMark/>
          </w:tcPr>
          <w:p w14:paraId="51DDEBB7"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10.387</w:t>
            </w:r>
          </w:p>
        </w:tc>
        <w:tc>
          <w:tcPr>
            <w:tcW w:w="363" w:type="pct"/>
            <w:tcBorders>
              <w:top w:val="nil"/>
              <w:left w:val="nil"/>
              <w:bottom w:val="single" w:sz="8" w:space="0" w:color="auto"/>
              <w:right w:val="single" w:sz="8" w:space="0" w:color="auto"/>
            </w:tcBorders>
            <w:shd w:val="clear" w:color="auto" w:fill="DEEAF6" w:themeFill="accent1" w:themeFillTint="33"/>
            <w:tcMar>
              <w:left w:w="0" w:type="dxa"/>
              <w:right w:w="0" w:type="dxa"/>
            </w:tcMar>
            <w:hideMark/>
          </w:tcPr>
          <w:p w14:paraId="49A89DAD" w14:textId="77777777" w:rsidR="003876A1" w:rsidRPr="00A30EC9" w:rsidRDefault="003876A1" w:rsidP="00CB659E">
            <w:pPr>
              <w:jc w:val="right"/>
              <w:rPr>
                <w:rFonts w:ascii="Calibri" w:hAnsi="Calibri" w:cs="Calibri"/>
                <w:b/>
                <w:bCs/>
                <w:color w:val="000000"/>
                <w:sz w:val="14"/>
                <w:szCs w:val="18"/>
              </w:rPr>
            </w:pPr>
            <w:r w:rsidRPr="00A30EC9">
              <w:rPr>
                <w:rFonts w:ascii="Calibri" w:hAnsi="Calibri" w:cs="Calibri"/>
                <w:b/>
                <w:bCs/>
                <w:color w:val="000000"/>
                <w:sz w:val="14"/>
                <w:szCs w:val="18"/>
              </w:rPr>
              <w:t>6.882.320</w:t>
            </w:r>
          </w:p>
        </w:tc>
      </w:tr>
    </w:tbl>
    <w:p w14:paraId="2F6BB369" w14:textId="77777777" w:rsidR="003876A1" w:rsidRDefault="003876A1" w:rsidP="00CB659E">
      <w:pPr>
        <w:spacing w:after="120"/>
        <w:jc w:val="left"/>
        <w:rPr>
          <w:b/>
          <w:szCs w:val="24"/>
        </w:rPr>
      </w:pPr>
    </w:p>
    <w:p w14:paraId="51CE9185" w14:textId="77777777" w:rsidR="003876A1" w:rsidRPr="008B4122" w:rsidRDefault="003876A1" w:rsidP="00CB659E">
      <w:pPr>
        <w:spacing w:after="120"/>
        <w:jc w:val="left"/>
        <w:rPr>
          <w:b/>
          <w:szCs w:val="24"/>
        </w:rPr>
      </w:pPr>
    </w:p>
    <w:p w14:paraId="7CB17501" w14:textId="77777777" w:rsidR="003876A1" w:rsidRPr="008B1A6B" w:rsidRDefault="003876A1" w:rsidP="006C1502">
      <w:pPr>
        <w:pStyle w:val="Balk2"/>
      </w:pPr>
      <w:bookmarkStart w:id="981" w:name="_Toc529537873"/>
      <w:bookmarkStart w:id="982" w:name="_Toc529978489"/>
      <w:bookmarkStart w:id="983" w:name="_Toc536432254"/>
      <w:bookmarkStart w:id="984" w:name="_Toc1483596"/>
      <w:bookmarkStart w:id="985" w:name="_Toc43366246"/>
      <w:r w:rsidRPr="008B1A6B">
        <w:t>2019 YILI ÇİFTÇİ EĞİTİM TOPLANTILARI</w:t>
      </w:r>
      <w:bookmarkEnd w:id="981"/>
      <w:bookmarkEnd w:id="982"/>
      <w:bookmarkEnd w:id="983"/>
      <w:bookmarkEnd w:id="984"/>
      <w:bookmarkEnd w:id="985"/>
    </w:p>
    <w:p w14:paraId="3EE29176" w14:textId="77777777" w:rsidR="003876A1" w:rsidRDefault="003876A1" w:rsidP="005D4FCD">
      <w:pPr>
        <w:ind w:firstLine="709"/>
        <w:rPr>
          <w:szCs w:val="24"/>
        </w:rPr>
      </w:pPr>
      <w:bookmarkStart w:id="986" w:name="_Toc529537874"/>
      <w:bookmarkStart w:id="987" w:name="_Toc529978490"/>
      <w:r w:rsidRPr="008B1A6B">
        <w:rPr>
          <w:szCs w:val="24"/>
        </w:rPr>
        <w:t xml:space="preserve">Tarım takvimine uygun olarak üretici ve yetiştiricilerimiz için Bitkisel ve hayvansal üretim konularında 2019 </w:t>
      </w:r>
      <w:proofErr w:type="spellStart"/>
      <w:r w:rsidRPr="008B1A6B">
        <w:rPr>
          <w:szCs w:val="24"/>
        </w:rPr>
        <w:t>yılnda</w:t>
      </w:r>
      <w:proofErr w:type="spellEnd"/>
      <w:r w:rsidRPr="008B1A6B">
        <w:rPr>
          <w:szCs w:val="24"/>
        </w:rPr>
        <w:t xml:space="preserve"> 1.110 çiftçi toplantıları düzenlenmiş 26.364 çiftçi katılmıştır. Bitkisel ve hayvansal üretim konularında 27.000 adet Kitle yayım vasıtaları ile üretici ve yetiştiricilerimize dağıtım yapılmıştır.</w:t>
      </w:r>
    </w:p>
    <w:p w14:paraId="14F33D80" w14:textId="77777777" w:rsidR="003876A1" w:rsidRPr="008B1A6B" w:rsidRDefault="003876A1" w:rsidP="005D4FCD">
      <w:pPr>
        <w:ind w:firstLine="709"/>
        <w:rPr>
          <w:szCs w:val="24"/>
        </w:rPr>
      </w:pPr>
    </w:p>
    <w:p w14:paraId="528B24FA" w14:textId="77777777" w:rsidR="003876A1" w:rsidRPr="007A6550" w:rsidRDefault="003876A1" w:rsidP="005D4FCD">
      <w:pPr>
        <w:ind w:firstLine="709"/>
        <w:rPr>
          <w:szCs w:val="24"/>
          <w:highlight w:val="yellow"/>
        </w:rPr>
      </w:pPr>
    </w:p>
    <w:p w14:paraId="3F165D9E" w14:textId="77777777" w:rsidR="003876A1" w:rsidRPr="003A4AC7" w:rsidRDefault="003876A1" w:rsidP="006C1502">
      <w:pPr>
        <w:pStyle w:val="Balk2"/>
      </w:pPr>
      <w:bookmarkStart w:id="988" w:name="_Toc536432255"/>
      <w:bookmarkStart w:id="989" w:name="_Toc1483597"/>
      <w:bookmarkStart w:id="990" w:name="_Toc43366247"/>
      <w:r w:rsidRPr="003A4AC7">
        <w:t>ÇİFTÇİ KURSLARI</w:t>
      </w:r>
      <w:bookmarkEnd w:id="986"/>
      <w:bookmarkEnd w:id="987"/>
      <w:bookmarkEnd w:id="988"/>
      <w:bookmarkEnd w:id="989"/>
      <w:bookmarkEnd w:id="990"/>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481"/>
        <w:gridCol w:w="3006"/>
        <w:gridCol w:w="2761"/>
        <w:gridCol w:w="1594"/>
        <w:gridCol w:w="1785"/>
      </w:tblGrid>
      <w:tr w:rsidR="003876A1" w:rsidRPr="007A6550" w14:paraId="4CFA9E3B" w14:textId="77777777" w:rsidTr="000A5BBA">
        <w:trPr>
          <w:trHeight w:val="20"/>
        </w:trPr>
        <w:tc>
          <w:tcPr>
            <w:tcW w:w="250" w:type="pct"/>
            <w:shd w:val="clear" w:color="auto" w:fill="DEEAF6"/>
            <w:tcMar>
              <w:left w:w="0" w:type="dxa"/>
              <w:right w:w="0" w:type="dxa"/>
            </w:tcMar>
          </w:tcPr>
          <w:p w14:paraId="58124539" w14:textId="77777777" w:rsidR="003876A1" w:rsidRPr="007A6550" w:rsidRDefault="003876A1" w:rsidP="000A5BBA">
            <w:pPr>
              <w:jc w:val="center"/>
              <w:rPr>
                <w:rFonts w:eastAsia="MS Mincho"/>
                <w:b/>
                <w:bCs/>
                <w:sz w:val="22"/>
                <w:szCs w:val="22"/>
                <w:highlight w:val="yellow"/>
              </w:rPr>
            </w:pPr>
          </w:p>
        </w:tc>
        <w:tc>
          <w:tcPr>
            <w:tcW w:w="1561" w:type="pct"/>
            <w:shd w:val="clear" w:color="auto" w:fill="DEEAF6"/>
            <w:tcMar>
              <w:left w:w="0" w:type="dxa"/>
              <w:right w:w="0" w:type="dxa"/>
            </w:tcMar>
          </w:tcPr>
          <w:p w14:paraId="4FF678D8" w14:textId="77777777" w:rsidR="003876A1" w:rsidRPr="003A4AC7" w:rsidRDefault="003876A1" w:rsidP="000A5BBA">
            <w:pPr>
              <w:jc w:val="center"/>
              <w:rPr>
                <w:rFonts w:eastAsia="MS Mincho"/>
                <w:b/>
                <w:bCs/>
                <w:sz w:val="22"/>
                <w:szCs w:val="22"/>
              </w:rPr>
            </w:pPr>
            <w:r w:rsidRPr="003A4AC7">
              <w:rPr>
                <w:rFonts w:eastAsia="MS Mincho"/>
                <w:b/>
                <w:bCs/>
                <w:sz w:val="22"/>
                <w:szCs w:val="22"/>
              </w:rPr>
              <w:t>Kurs Adı</w:t>
            </w:r>
          </w:p>
        </w:tc>
        <w:tc>
          <w:tcPr>
            <w:tcW w:w="1434" w:type="pct"/>
            <w:shd w:val="clear" w:color="auto" w:fill="DEEAF6"/>
            <w:tcMar>
              <w:left w:w="0" w:type="dxa"/>
              <w:right w:w="0" w:type="dxa"/>
            </w:tcMar>
          </w:tcPr>
          <w:p w14:paraId="3D86C7D7" w14:textId="77777777" w:rsidR="003876A1" w:rsidRPr="003A4AC7" w:rsidRDefault="003876A1" w:rsidP="000A5BBA">
            <w:pPr>
              <w:jc w:val="center"/>
              <w:rPr>
                <w:rFonts w:eastAsia="MS Mincho"/>
                <w:b/>
                <w:bCs/>
                <w:sz w:val="22"/>
                <w:szCs w:val="22"/>
              </w:rPr>
            </w:pPr>
            <w:r w:rsidRPr="003A4AC7">
              <w:rPr>
                <w:rFonts w:eastAsia="MS Mincho"/>
                <w:b/>
                <w:bCs/>
                <w:sz w:val="22"/>
                <w:szCs w:val="22"/>
              </w:rPr>
              <w:t>Kurs Tarihi</w:t>
            </w:r>
          </w:p>
        </w:tc>
        <w:tc>
          <w:tcPr>
            <w:tcW w:w="828" w:type="pct"/>
            <w:shd w:val="clear" w:color="auto" w:fill="DEEAF6"/>
            <w:tcMar>
              <w:left w:w="0" w:type="dxa"/>
              <w:right w:w="0" w:type="dxa"/>
            </w:tcMar>
          </w:tcPr>
          <w:p w14:paraId="76AD66FB" w14:textId="77777777" w:rsidR="003876A1" w:rsidRPr="003A4AC7" w:rsidRDefault="003876A1" w:rsidP="000A5BBA">
            <w:pPr>
              <w:jc w:val="center"/>
              <w:rPr>
                <w:rFonts w:eastAsia="MS Mincho"/>
                <w:b/>
                <w:bCs/>
                <w:sz w:val="22"/>
                <w:szCs w:val="22"/>
              </w:rPr>
            </w:pPr>
            <w:r w:rsidRPr="003A4AC7">
              <w:rPr>
                <w:rFonts w:eastAsia="MS Mincho"/>
                <w:b/>
                <w:bCs/>
                <w:sz w:val="22"/>
                <w:szCs w:val="22"/>
              </w:rPr>
              <w:t>Kursun Açıldığı İlçe</w:t>
            </w:r>
          </w:p>
        </w:tc>
        <w:tc>
          <w:tcPr>
            <w:tcW w:w="927" w:type="pct"/>
            <w:shd w:val="clear" w:color="auto" w:fill="DEEAF6"/>
            <w:tcMar>
              <w:left w:w="0" w:type="dxa"/>
              <w:right w:w="0" w:type="dxa"/>
            </w:tcMar>
          </w:tcPr>
          <w:p w14:paraId="7554B041" w14:textId="77777777" w:rsidR="003876A1" w:rsidRPr="003A4AC7" w:rsidRDefault="003876A1" w:rsidP="000A5BBA">
            <w:pPr>
              <w:jc w:val="center"/>
              <w:rPr>
                <w:rFonts w:eastAsia="MS Mincho"/>
                <w:b/>
                <w:bCs/>
                <w:sz w:val="22"/>
                <w:szCs w:val="22"/>
              </w:rPr>
            </w:pPr>
            <w:r w:rsidRPr="003A4AC7">
              <w:rPr>
                <w:rFonts w:eastAsia="MS Mincho"/>
                <w:b/>
                <w:bCs/>
                <w:sz w:val="22"/>
                <w:szCs w:val="22"/>
              </w:rPr>
              <w:t>Kursiyer Sayısı</w:t>
            </w:r>
          </w:p>
        </w:tc>
      </w:tr>
      <w:tr w:rsidR="003876A1" w:rsidRPr="007A6550" w14:paraId="7EA6F46E" w14:textId="77777777" w:rsidTr="000A5BBA">
        <w:trPr>
          <w:trHeight w:val="20"/>
        </w:trPr>
        <w:tc>
          <w:tcPr>
            <w:tcW w:w="250" w:type="pct"/>
            <w:shd w:val="clear" w:color="auto" w:fill="auto"/>
            <w:tcMar>
              <w:left w:w="0" w:type="dxa"/>
              <w:right w:w="0" w:type="dxa"/>
            </w:tcMar>
          </w:tcPr>
          <w:p w14:paraId="45951793" w14:textId="77777777" w:rsidR="003876A1" w:rsidRPr="003A4AC7" w:rsidRDefault="003876A1" w:rsidP="000A5BBA">
            <w:pPr>
              <w:ind w:left="127"/>
              <w:jc w:val="center"/>
              <w:rPr>
                <w:sz w:val="22"/>
                <w:szCs w:val="22"/>
              </w:rPr>
            </w:pPr>
            <w:r w:rsidRPr="003A4AC7">
              <w:rPr>
                <w:sz w:val="22"/>
                <w:szCs w:val="22"/>
              </w:rPr>
              <w:t>1</w:t>
            </w:r>
          </w:p>
        </w:tc>
        <w:tc>
          <w:tcPr>
            <w:tcW w:w="1561" w:type="pct"/>
            <w:shd w:val="clear" w:color="auto" w:fill="auto"/>
            <w:tcMar>
              <w:left w:w="0" w:type="dxa"/>
              <w:right w:w="0" w:type="dxa"/>
            </w:tcMar>
          </w:tcPr>
          <w:p w14:paraId="03B62997" w14:textId="77777777" w:rsidR="003876A1" w:rsidRPr="003A4AC7" w:rsidRDefault="003876A1" w:rsidP="00F75C42">
            <w:pPr>
              <w:rPr>
                <w:sz w:val="22"/>
                <w:szCs w:val="22"/>
              </w:rPr>
            </w:pPr>
            <w:r w:rsidRPr="003A4AC7">
              <w:rPr>
                <w:sz w:val="22"/>
                <w:szCs w:val="22"/>
              </w:rPr>
              <w:t>Mantar Yetiştiriciliği</w:t>
            </w:r>
          </w:p>
        </w:tc>
        <w:tc>
          <w:tcPr>
            <w:tcW w:w="1434" w:type="pct"/>
            <w:shd w:val="clear" w:color="auto" w:fill="auto"/>
            <w:tcMar>
              <w:left w:w="0" w:type="dxa"/>
              <w:right w:w="0" w:type="dxa"/>
            </w:tcMar>
          </w:tcPr>
          <w:p w14:paraId="7E662865" w14:textId="77777777" w:rsidR="003876A1" w:rsidRPr="003A4AC7" w:rsidRDefault="003876A1" w:rsidP="00CB659E">
            <w:pPr>
              <w:ind w:left="127"/>
              <w:jc w:val="center"/>
              <w:rPr>
                <w:sz w:val="22"/>
                <w:szCs w:val="22"/>
              </w:rPr>
            </w:pPr>
            <w:r w:rsidRPr="003A4AC7">
              <w:rPr>
                <w:sz w:val="22"/>
                <w:szCs w:val="22"/>
              </w:rPr>
              <w:t>Şubat</w:t>
            </w:r>
          </w:p>
        </w:tc>
        <w:tc>
          <w:tcPr>
            <w:tcW w:w="828" w:type="pct"/>
            <w:shd w:val="clear" w:color="auto" w:fill="auto"/>
            <w:tcMar>
              <w:left w:w="0" w:type="dxa"/>
              <w:right w:w="0" w:type="dxa"/>
            </w:tcMar>
          </w:tcPr>
          <w:p w14:paraId="3028A0C8" w14:textId="77777777" w:rsidR="003876A1" w:rsidRPr="003A4AC7" w:rsidRDefault="003876A1" w:rsidP="000A5BBA">
            <w:pPr>
              <w:ind w:left="127"/>
              <w:jc w:val="center"/>
              <w:rPr>
                <w:sz w:val="22"/>
                <w:szCs w:val="22"/>
              </w:rPr>
            </w:pPr>
            <w:r w:rsidRPr="003A4AC7">
              <w:rPr>
                <w:sz w:val="22"/>
                <w:szCs w:val="22"/>
              </w:rPr>
              <w:t>Babadağ</w:t>
            </w:r>
          </w:p>
        </w:tc>
        <w:tc>
          <w:tcPr>
            <w:tcW w:w="927" w:type="pct"/>
            <w:shd w:val="clear" w:color="auto" w:fill="auto"/>
            <w:tcMar>
              <w:left w:w="0" w:type="dxa"/>
              <w:right w:w="0" w:type="dxa"/>
            </w:tcMar>
          </w:tcPr>
          <w:p w14:paraId="21ACD653" w14:textId="77777777" w:rsidR="003876A1" w:rsidRPr="003A4AC7" w:rsidRDefault="003876A1" w:rsidP="000A5BBA">
            <w:pPr>
              <w:ind w:left="127"/>
              <w:jc w:val="center"/>
              <w:rPr>
                <w:sz w:val="22"/>
                <w:szCs w:val="22"/>
              </w:rPr>
            </w:pPr>
            <w:r w:rsidRPr="003A4AC7">
              <w:rPr>
                <w:sz w:val="22"/>
                <w:szCs w:val="22"/>
              </w:rPr>
              <w:t>18</w:t>
            </w:r>
          </w:p>
        </w:tc>
      </w:tr>
      <w:tr w:rsidR="003876A1" w:rsidRPr="007A6550" w14:paraId="5A12FEFA" w14:textId="77777777" w:rsidTr="000A5BBA">
        <w:trPr>
          <w:trHeight w:val="20"/>
        </w:trPr>
        <w:tc>
          <w:tcPr>
            <w:tcW w:w="250" w:type="pct"/>
            <w:shd w:val="clear" w:color="auto" w:fill="auto"/>
            <w:tcMar>
              <w:left w:w="0" w:type="dxa"/>
              <w:right w:w="0" w:type="dxa"/>
            </w:tcMar>
          </w:tcPr>
          <w:p w14:paraId="65FC2EB3" w14:textId="77777777" w:rsidR="003876A1" w:rsidRPr="003A4AC7" w:rsidRDefault="003876A1" w:rsidP="00CB659E">
            <w:pPr>
              <w:ind w:left="127"/>
              <w:jc w:val="center"/>
              <w:rPr>
                <w:sz w:val="22"/>
                <w:szCs w:val="22"/>
              </w:rPr>
            </w:pPr>
            <w:r w:rsidRPr="003A4AC7">
              <w:rPr>
                <w:sz w:val="22"/>
                <w:szCs w:val="22"/>
              </w:rPr>
              <w:t>2</w:t>
            </w:r>
          </w:p>
        </w:tc>
        <w:tc>
          <w:tcPr>
            <w:tcW w:w="1561" w:type="pct"/>
            <w:shd w:val="clear" w:color="auto" w:fill="auto"/>
            <w:tcMar>
              <w:left w:w="0" w:type="dxa"/>
              <w:right w:w="0" w:type="dxa"/>
            </w:tcMar>
          </w:tcPr>
          <w:p w14:paraId="169863EB" w14:textId="77777777" w:rsidR="003876A1" w:rsidRPr="003A4AC7" w:rsidRDefault="003876A1" w:rsidP="00CB659E">
            <w:pPr>
              <w:rPr>
                <w:sz w:val="22"/>
                <w:szCs w:val="22"/>
              </w:rPr>
            </w:pPr>
            <w:r w:rsidRPr="003A4AC7">
              <w:rPr>
                <w:sz w:val="22"/>
                <w:szCs w:val="22"/>
              </w:rPr>
              <w:t>Arıcılık</w:t>
            </w:r>
          </w:p>
        </w:tc>
        <w:tc>
          <w:tcPr>
            <w:tcW w:w="1434" w:type="pct"/>
            <w:shd w:val="clear" w:color="auto" w:fill="auto"/>
            <w:tcMar>
              <w:left w:w="0" w:type="dxa"/>
              <w:right w:w="0" w:type="dxa"/>
            </w:tcMar>
          </w:tcPr>
          <w:p w14:paraId="6F3DEE82" w14:textId="77777777" w:rsidR="003876A1" w:rsidRPr="003A4AC7" w:rsidRDefault="003876A1" w:rsidP="00CB659E">
            <w:pPr>
              <w:jc w:val="center"/>
              <w:rPr>
                <w:szCs w:val="24"/>
              </w:rPr>
            </w:pPr>
            <w:r w:rsidRPr="003A4AC7">
              <w:rPr>
                <w:szCs w:val="24"/>
              </w:rPr>
              <w:t>Şubat</w:t>
            </w:r>
          </w:p>
        </w:tc>
        <w:tc>
          <w:tcPr>
            <w:tcW w:w="828" w:type="pct"/>
            <w:shd w:val="clear" w:color="auto" w:fill="auto"/>
            <w:tcMar>
              <w:left w:w="0" w:type="dxa"/>
              <w:right w:w="0" w:type="dxa"/>
            </w:tcMar>
          </w:tcPr>
          <w:p w14:paraId="35F3DDA6" w14:textId="77777777" w:rsidR="003876A1" w:rsidRPr="003A4AC7" w:rsidRDefault="003876A1" w:rsidP="00CB659E">
            <w:pPr>
              <w:jc w:val="center"/>
              <w:rPr>
                <w:szCs w:val="24"/>
              </w:rPr>
            </w:pPr>
            <w:r w:rsidRPr="003A4AC7">
              <w:rPr>
                <w:szCs w:val="24"/>
              </w:rPr>
              <w:t>Beyağaç</w:t>
            </w:r>
          </w:p>
        </w:tc>
        <w:tc>
          <w:tcPr>
            <w:tcW w:w="927" w:type="pct"/>
            <w:shd w:val="clear" w:color="auto" w:fill="auto"/>
            <w:tcMar>
              <w:left w:w="0" w:type="dxa"/>
              <w:right w:w="0" w:type="dxa"/>
            </w:tcMar>
          </w:tcPr>
          <w:p w14:paraId="678AFCD9" w14:textId="77777777" w:rsidR="003876A1" w:rsidRPr="003A4AC7" w:rsidRDefault="003876A1" w:rsidP="00CB659E">
            <w:pPr>
              <w:ind w:left="127"/>
              <w:jc w:val="center"/>
              <w:rPr>
                <w:sz w:val="22"/>
                <w:szCs w:val="22"/>
              </w:rPr>
            </w:pPr>
            <w:r w:rsidRPr="003A4AC7">
              <w:rPr>
                <w:sz w:val="22"/>
                <w:szCs w:val="22"/>
              </w:rPr>
              <w:t>23</w:t>
            </w:r>
          </w:p>
        </w:tc>
      </w:tr>
      <w:tr w:rsidR="003876A1" w:rsidRPr="007A6550" w14:paraId="1CAB1CE7" w14:textId="77777777" w:rsidTr="000A5BBA">
        <w:trPr>
          <w:trHeight w:val="20"/>
        </w:trPr>
        <w:tc>
          <w:tcPr>
            <w:tcW w:w="250" w:type="pct"/>
            <w:shd w:val="clear" w:color="auto" w:fill="auto"/>
            <w:tcMar>
              <w:left w:w="0" w:type="dxa"/>
              <w:right w:w="0" w:type="dxa"/>
            </w:tcMar>
          </w:tcPr>
          <w:p w14:paraId="25CC971C" w14:textId="77777777" w:rsidR="003876A1" w:rsidRPr="003A4AC7" w:rsidRDefault="003876A1" w:rsidP="000A5BBA">
            <w:pPr>
              <w:ind w:left="127"/>
              <w:jc w:val="center"/>
              <w:rPr>
                <w:sz w:val="22"/>
                <w:szCs w:val="22"/>
              </w:rPr>
            </w:pPr>
            <w:r w:rsidRPr="003A4AC7">
              <w:rPr>
                <w:sz w:val="22"/>
                <w:szCs w:val="22"/>
              </w:rPr>
              <w:t>3</w:t>
            </w:r>
          </w:p>
        </w:tc>
        <w:tc>
          <w:tcPr>
            <w:tcW w:w="1561" w:type="pct"/>
            <w:shd w:val="clear" w:color="auto" w:fill="auto"/>
            <w:tcMar>
              <w:left w:w="0" w:type="dxa"/>
              <w:right w:w="0" w:type="dxa"/>
            </w:tcMar>
          </w:tcPr>
          <w:p w14:paraId="34CDE24B" w14:textId="77777777" w:rsidR="003876A1" w:rsidRPr="003A4AC7" w:rsidRDefault="003876A1" w:rsidP="00F75C42">
            <w:pPr>
              <w:rPr>
                <w:sz w:val="22"/>
                <w:szCs w:val="22"/>
              </w:rPr>
            </w:pPr>
            <w:r w:rsidRPr="003A4AC7">
              <w:rPr>
                <w:sz w:val="22"/>
                <w:szCs w:val="22"/>
              </w:rPr>
              <w:t>Mantar Yetiştiriciliği</w:t>
            </w:r>
          </w:p>
        </w:tc>
        <w:tc>
          <w:tcPr>
            <w:tcW w:w="1434" w:type="pct"/>
            <w:shd w:val="clear" w:color="auto" w:fill="auto"/>
            <w:tcMar>
              <w:left w:w="0" w:type="dxa"/>
              <w:right w:w="0" w:type="dxa"/>
            </w:tcMar>
          </w:tcPr>
          <w:p w14:paraId="596F17E8" w14:textId="77777777" w:rsidR="003876A1" w:rsidRPr="003A4AC7" w:rsidRDefault="003876A1" w:rsidP="00CB659E">
            <w:pPr>
              <w:ind w:left="127"/>
              <w:jc w:val="center"/>
              <w:rPr>
                <w:sz w:val="22"/>
                <w:szCs w:val="22"/>
              </w:rPr>
            </w:pPr>
            <w:r w:rsidRPr="003A4AC7">
              <w:rPr>
                <w:sz w:val="22"/>
                <w:szCs w:val="22"/>
              </w:rPr>
              <w:t>Mart- Nisan</w:t>
            </w:r>
          </w:p>
        </w:tc>
        <w:tc>
          <w:tcPr>
            <w:tcW w:w="828" w:type="pct"/>
            <w:shd w:val="clear" w:color="auto" w:fill="auto"/>
            <w:tcMar>
              <w:left w:w="0" w:type="dxa"/>
              <w:right w:w="0" w:type="dxa"/>
            </w:tcMar>
          </w:tcPr>
          <w:p w14:paraId="15F5161F" w14:textId="77777777" w:rsidR="003876A1" w:rsidRPr="003A4AC7" w:rsidRDefault="003876A1" w:rsidP="000A5BBA">
            <w:pPr>
              <w:ind w:left="127"/>
              <w:jc w:val="center"/>
              <w:rPr>
                <w:sz w:val="22"/>
                <w:szCs w:val="22"/>
              </w:rPr>
            </w:pPr>
            <w:r w:rsidRPr="003A4AC7">
              <w:rPr>
                <w:sz w:val="22"/>
                <w:szCs w:val="22"/>
              </w:rPr>
              <w:t>Buldan</w:t>
            </w:r>
          </w:p>
        </w:tc>
        <w:tc>
          <w:tcPr>
            <w:tcW w:w="927" w:type="pct"/>
            <w:shd w:val="clear" w:color="auto" w:fill="auto"/>
            <w:tcMar>
              <w:left w:w="0" w:type="dxa"/>
              <w:right w:w="0" w:type="dxa"/>
            </w:tcMar>
          </w:tcPr>
          <w:p w14:paraId="765E59E2" w14:textId="77777777" w:rsidR="003876A1" w:rsidRPr="003A4AC7" w:rsidRDefault="003876A1" w:rsidP="000A5BBA">
            <w:pPr>
              <w:ind w:left="127"/>
              <w:jc w:val="center"/>
              <w:rPr>
                <w:sz w:val="22"/>
                <w:szCs w:val="22"/>
              </w:rPr>
            </w:pPr>
            <w:r w:rsidRPr="003A4AC7">
              <w:rPr>
                <w:sz w:val="22"/>
                <w:szCs w:val="22"/>
              </w:rPr>
              <w:t>18</w:t>
            </w:r>
          </w:p>
        </w:tc>
      </w:tr>
      <w:tr w:rsidR="003876A1" w:rsidRPr="007A6550" w14:paraId="271C9D16" w14:textId="77777777" w:rsidTr="000A5BBA">
        <w:trPr>
          <w:trHeight w:val="20"/>
        </w:trPr>
        <w:tc>
          <w:tcPr>
            <w:tcW w:w="250" w:type="pct"/>
            <w:shd w:val="clear" w:color="auto" w:fill="auto"/>
            <w:tcMar>
              <w:left w:w="0" w:type="dxa"/>
              <w:right w:w="0" w:type="dxa"/>
            </w:tcMar>
          </w:tcPr>
          <w:p w14:paraId="6B808FAD" w14:textId="77777777" w:rsidR="003876A1" w:rsidRPr="003A4AC7" w:rsidRDefault="003876A1" w:rsidP="000A5BBA">
            <w:pPr>
              <w:ind w:left="127"/>
              <w:jc w:val="center"/>
              <w:rPr>
                <w:sz w:val="22"/>
                <w:szCs w:val="22"/>
              </w:rPr>
            </w:pPr>
            <w:r w:rsidRPr="003A4AC7">
              <w:rPr>
                <w:sz w:val="22"/>
                <w:szCs w:val="22"/>
              </w:rPr>
              <w:t>4</w:t>
            </w:r>
          </w:p>
        </w:tc>
        <w:tc>
          <w:tcPr>
            <w:tcW w:w="1561" w:type="pct"/>
            <w:shd w:val="clear" w:color="auto" w:fill="auto"/>
            <w:tcMar>
              <w:left w:w="0" w:type="dxa"/>
              <w:right w:w="0" w:type="dxa"/>
            </w:tcMar>
          </w:tcPr>
          <w:p w14:paraId="3E14BDCF" w14:textId="77777777" w:rsidR="003876A1" w:rsidRPr="003A4AC7" w:rsidRDefault="003876A1" w:rsidP="00F75C42">
            <w:pPr>
              <w:rPr>
                <w:sz w:val="22"/>
                <w:szCs w:val="22"/>
              </w:rPr>
            </w:pPr>
            <w:r w:rsidRPr="003A4AC7">
              <w:rPr>
                <w:sz w:val="22"/>
                <w:szCs w:val="22"/>
              </w:rPr>
              <w:t xml:space="preserve">Koyun </w:t>
            </w:r>
            <w:proofErr w:type="spellStart"/>
            <w:r w:rsidRPr="003A4AC7">
              <w:rPr>
                <w:sz w:val="22"/>
                <w:szCs w:val="22"/>
              </w:rPr>
              <w:t>Yetişticiliği</w:t>
            </w:r>
            <w:proofErr w:type="spellEnd"/>
          </w:p>
        </w:tc>
        <w:tc>
          <w:tcPr>
            <w:tcW w:w="1434" w:type="pct"/>
            <w:shd w:val="clear" w:color="auto" w:fill="auto"/>
            <w:tcMar>
              <w:left w:w="0" w:type="dxa"/>
              <w:right w:w="0" w:type="dxa"/>
            </w:tcMar>
          </w:tcPr>
          <w:p w14:paraId="3CC27FA6" w14:textId="77777777" w:rsidR="003876A1" w:rsidRPr="003A4AC7" w:rsidRDefault="003876A1" w:rsidP="00CB659E">
            <w:pPr>
              <w:ind w:left="127"/>
              <w:jc w:val="center"/>
              <w:rPr>
                <w:sz w:val="22"/>
                <w:szCs w:val="22"/>
              </w:rPr>
            </w:pPr>
            <w:r w:rsidRPr="003A4AC7">
              <w:rPr>
                <w:sz w:val="22"/>
                <w:szCs w:val="22"/>
              </w:rPr>
              <w:t>Ocak</w:t>
            </w:r>
          </w:p>
        </w:tc>
        <w:tc>
          <w:tcPr>
            <w:tcW w:w="828" w:type="pct"/>
            <w:shd w:val="clear" w:color="auto" w:fill="auto"/>
            <w:tcMar>
              <w:left w:w="0" w:type="dxa"/>
              <w:right w:w="0" w:type="dxa"/>
            </w:tcMar>
          </w:tcPr>
          <w:p w14:paraId="0CA7C7CB" w14:textId="77777777" w:rsidR="003876A1" w:rsidRPr="003A4AC7" w:rsidRDefault="003876A1" w:rsidP="000A5BBA">
            <w:pPr>
              <w:ind w:left="127"/>
              <w:jc w:val="center"/>
              <w:rPr>
                <w:sz w:val="22"/>
                <w:szCs w:val="22"/>
              </w:rPr>
            </w:pPr>
            <w:r w:rsidRPr="003A4AC7">
              <w:rPr>
                <w:sz w:val="22"/>
                <w:szCs w:val="22"/>
              </w:rPr>
              <w:t>Çal</w:t>
            </w:r>
          </w:p>
        </w:tc>
        <w:tc>
          <w:tcPr>
            <w:tcW w:w="927" w:type="pct"/>
            <w:shd w:val="clear" w:color="auto" w:fill="auto"/>
            <w:tcMar>
              <w:left w:w="0" w:type="dxa"/>
              <w:right w:w="0" w:type="dxa"/>
            </w:tcMar>
          </w:tcPr>
          <w:p w14:paraId="1BA86AF9" w14:textId="77777777" w:rsidR="003876A1" w:rsidRPr="003A4AC7" w:rsidRDefault="003876A1" w:rsidP="000A5BBA">
            <w:pPr>
              <w:ind w:left="127"/>
              <w:jc w:val="center"/>
              <w:rPr>
                <w:sz w:val="22"/>
                <w:szCs w:val="22"/>
              </w:rPr>
            </w:pPr>
            <w:r w:rsidRPr="003A4AC7">
              <w:rPr>
                <w:sz w:val="22"/>
                <w:szCs w:val="22"/>
              </w:rPr>
              <w:t>25</w:t>
            </w:r>
          </w:p>
        </w:tc>
      </w:tr>
      <w:tr w:rsidR="003876A1" w:rsidRPr="007A6550" w14:paraId="43A53C50" w14:textId="77777777" w:rsidTr="000A5BBA">
        <w:trPr>
          <w:trHeight w:val="20"/>
        </w:trPr>
        <w:tc>
          <w:tcPr>
            <w:tcW w:w="250" w:type="pct"/>
            <w:shd w:val="clear" w:color="auto" w:fill="auto"/>
            <w:tcMar>
              <w:left w:w="0" w:type="dxa"/>
              <w:right w:w="0" w:type="dxa"/>
            </w:tcMar>
          </w:tcPr>
          <w:p w14:paraId="0FC32B8A" w14:textId="77777777" w:rsidR="003876A1" w:rsidRPr="003A4AC7" w:rsidRDefault="003876A1" w:rsidP="000A5BBA">
            <w:pPr>
              <w:ind w:left="127"/>
              <w:jc w:val="center"/>
              <w:rPr>
                <w:sz w:val="22"/>
                <w:szCs w:val="22"/>
              </w:rPr>
            </w:pPr>
            <w:r w:rsidRPr="003A4AC7">
              <w:rPr>
                <w:sz w:val="22"/>
                <w:szCs w:val="22"/>
              </w:rPr>
              <w:t>5</w:t>
            </w:r>
          </w:p>
        </w:tc>
        <w:tc>
          <w:tcPr>
            <w:tcW w:w="1561" w:type="pct"/>
            <w:shd w:val="clear" w:color="auto" w:fill="auto"/>
            <w:tcMar>
              <w:left w:w="0" w:type="dxa"/>
              <w:right w:w="0" w:type="dxa"/>
            </w:tcMar>
          </w:tcPr>
          <w:p w14:paraId="4D69F8BE" w14:textId="77777777" w:rsidR="003876A1" w:rsidRPr="003A4AC7" w:rsidRDefault="003876A1" w:rsidP="00F75C42">
            <w:pPr>
              <w:rPr>
                <w:sz w:val="22"/>
                <w:szCs w:val="22"/>
              </w:rPr>
            </w:pPr>
            <w:r w:rsidRPr="003A4AC7">
              <w:rPr>
                <w:sz w:val="22"/>
                <w:szCs w:val="22"/>
              </w:rPr>
              <w:t>Meyve Ağaçlarında Budama</w:t>
            </w:r>
          </w:p>
        </w:tc>
        <w:tc>
          <w:tcPr>
            <w:tcW w:w="1434" w:type="pct"/>
            <w:shd w:val="clear" w:color="auto" w:fill="auto"/>
            <w:tcMar>
              <w:left w:w="0" w:type="dxa"/>
              <w:right w:w="0" w:type="dxa"/>
            </w:tcMar>
          </w:tcPr>
          <w:p w14:paraId="75785FEC" w14:textId="77777777" w:rsidR="003876A1" w:rsidRPr="003A4AC7" w:rsidRDefault="003876A1" w:rsidP="00CB659E">
            <w:pPr>
              <w:ind w:left="127"/>
              <w:jc w:val="center"/>
              <w:rPr>
                <w:sz w:val="22"/>
                <w:szCs w:val="22"/>
              </w:rPr>
            </w:pPr>
            <w:r w:rsidRPr="003A4AC7">
              <w:rPr>
                <w:sz w:val="22"/>
                <w:szCs w:val="22"/>
              </w:rPr>
              <w:t>Mart</w:t>
            </w:r>
          </w:p>
        </w:tc>
        <w:tc>
          <w:tcPr>
            <w:tcW w:w="828" w:type="pct"/>
            <w:shd w:val="clear" w:color="auto" w:fill="auto"/>
            <w:tcMar>
              <w:left w:w="0" w:type="dxa"/>
              <w:right w:w="0" w:type="dxa"/>
            </w:tcMar>
          </w:tcPr>
          <w:p w14:paraId="2604C4D7" w14:textId="77777777" w:rsidR="003876A1" w:rsidRPr="003A4AC7" w:rsidRDefault="003876A1" w:rsidP="000A5BBA">
            <w:pPr>
              <w:ind w:left="127"/>
              <w:jc w:val="center"/>
              <w:rPr>
                <w:sz w:val="22"/>
                <w:szCs w:val="22"/>
              </w:rPr>
            </w:pPr>
            <w:proofErr w:type="spellStart"/>
            <w:r w:rsidRPr="003A4AC7">
              <w:rPr>
                <w:sz w:val="22"/>
                <w:szCs w:val="22"/>
              </w:rPr>
              <w:t>Merkezefendi</w:t>
            </w:r>
            <w:proofErr w:type="spellEnd"/>
          </w:p>
        </w:tc>
        <w:tc>
          <w:tcPr>
            <w:tcW w:w="927" w:type="pct"/>
            <w:shd w:val="clear" w:color="auto" w:fill="auto"/>
            <w:tcMar>
              <w:left w:w="0" w:type="dxa"/>
              <w:right w:w="0" w:type="dxa"/>
            </w:tcMar>
          </w:tcPr>
          <w:p w14:paraId="2000395C" w14:textId="77777777" w:rsidR="003876A1" w:rsidRPr="003A4AC7" w:rsidRDefault="003876A1" w:rsidP="000A5BBA">
            <w:pPr>
              <w:ind w:left="127"/>
              <w:jc w:val="center"/>
              <w:rPr>
                <w:sz w:val="22"/>
                <w:szCs w:val="22"/>
              </w:rPr>
            </w:pPr>
            <w:r w:rsidRPr="003A4AC7">
              <w:rPr>
                <w:sz w:val="22"/>
                <w:szCs w:val="22"/>
              </w:rPr>
              <w:t>62</w:t>
            </w:r>
          </w:p>
        </w:tc>
      </w:tr>
      <w:tr w:rsidR="003876A1" w:rsidRPr="007A6550" w14:paraId="09F9E965" w14:textId="77777777" w:rsidTr="000A5BBA">
        <w:trPr>
          <w:trHeight w:val="20"/>
        </w:trPr>
        <w:tc>
          <w:tcPr>
            <w:tcW w:w="250" w:type="pct"/>
            <w:shd w:val="clear" w:color="auto" w:fill="auto"/>
            <w:tcMar>
              <w:left w:w="0" w:type="dxa"/>
              <w:right w:w="0" w:type="dxa"/>
            </w:tcMar>
          </w:tcPr>
          <w:p w14:paraId="3507A440" w14:textId="77777777" w:rsidR="003876A1" w:rsidRPr="003A4AC7" w:rsidRDefault="003876A1" w:rsidP="000A5BBA">
            <w:pPr>
              <w:ind w:left="127"/>
              <w:jc w:val="center"/>
              <w:rPr>
                <w:sz w:val="22"/>
                <w:szCs w:val="22"/>
              </w:rPr>
            </w:pPr>
            <w:r w:rsidRPr="003A4AC7">
              <w:rPr>
                <w:sz w:val="22"/>
                <w:szCs w:val="22"/>
              </w:rPr>
              <w:t>6</w:t>
            </w:r>
          </w:p>
        </w:tc>
        <w:tc>
          <w:tcPr>
            <w:tcW w:w="1561" w:type="pct"/>
            <w:shd w:val="clear" w:color="auto" w:fill="auto"/>
            <w:tcMar>
              <w:left w:w="0" w:type="dxa"/>
              <w:right w:w="0" w:type="dxa"/>
            </w:tcMar>
          </w:tcPr>
          <w:p w14:paraId="01350744" w14:textId="77777777" w:rsidR="003876A1" w:rsidRPr="003A4AC7" w:rsidRDefault="003876A1" w:rsidP="00F75C42">
            <w:pPr>
              <w:rPr>
                <w:sz w:val="22"/>
                <w:szCs w:val="22"/>
              </w:rPr>
            </w:pPr>
            <w:r w:rsidRPr="003A4AC7">
              <w:rPr>
                <w:sz w:val="22"/>
                <w:szCs w:val="22"/>
              </w:rPr>
              <w:t>Süt Sığırı Yetiştiriciliği</w:t>
            </w:r>
          </w:p>
        </w:tc>
        <w:tc>
          <w:tcPr>
            <w:tcW w:w="1434" w:type="pct"/>
            <w:shd w:val="clear" w:color="auto" w:fill="auto"/>
            <w:tcMar>
              <w:left w:w="0" w:type="dxa"/>
              <w:right w:w="0" w:type="dxa"/>
            </w:tcMar>
          </w:tcPr>
          <w:p w14:paraId="6A647146" w14:textId="77777777" w:rsidR="003876A1" w:rsidRPr="003A4AC7" w:rsidRDefault="003876A1" w:rsidP="00CB659E">
            <w:pPr>
              <w:ind w:left="127"/>
              <w:jc w:val="center"/>
              <w:rPr>
                <w:sz w:val="22"/>
                <w:szCs w:val="22"/>
              </w:rPr>
            </w:pPr>
            <w:r w:rsidRPr="003A4AC7">
              <w:rPr>
                <w:sz w:val="22"/>
                <w:szCs w:val="22"/>
              </w:rPr>
              <w:t>Şubat</w:t>
            </w:r>
          </w:p>
        </w:tc>
        <w:tc>
          <w:tcPr>
            <w:tcW w:w="828" w:type="pct"/>
            <w:shd w:val="clear" w:color="auto" w:fill="auto"/>
            <w:tcMar>
              <w:left w:w="0" w:type="dxa"/>
              <w:right w:w="0" w:type="dxa"/>
            </w:tcMar>
          </w:tcPr>
          <w:p w14:paraId="2A5A85C4" w14:textId="77777777" w:rsidR="003876A1" w:rsidRPr="003A4AC7" w:rsidRDefault="003876A1" w:rsidP="000A5BBA">
            <w:pPr>
              <w:ind w:left="127"/>
              <w:jc w:val="center"/>
              <w:rPr>
                <w:sz w:val="22"/>
                <w:szCs w:val="22"/>
              </w:rPr>
            </w:pPr>
            <w:r w:rsidRPr="003A4AC7">
              <w:rPr>
                <w:sz w:val="22"/>
                <w:szCs w:val="22"/>
              </w:rPr>
              <w:t>Tavas</w:t>
            </w:r>
          </w:p>
        </w:tc>
        <w:tc>
          <w:tcPr>
            <w:tcW w:w="927" w:type="pct"/>
            <w:shd w:val="clear" w:color="auto" w:fill="auto"/>
            <w:tcMar>
              <w:left w:w="0" w:type="dxa"/>
              <w:right w:w="0" w:type="dxa"/>
            </w:tcMar>
          </w:tcPr>
          <w:p w14:paraId="6DCA6E64" w14:textId="77777777" w:rsidR="003876A1" w:rsidRPr="003A4AC7" w:rsidRDefault="003876A1" w:rsidP="000A5BBA">
            <w:pPr>
              <w:ind w:left="127"/>
              <w:jc w:val="center"/>
              <w:rPr>
                <w:sz w:val="22"/>
                <w:szCs w:val="22"/>
              </w:rPr>
            </w:pPr>
            <w:r w:rsidRPr="003A4AC7">
              <w:rPr>
                <w:sz w:val="22"/>
                <w:szCs w:val="22"/>
              </w:rPr>
              <w:t>36</w:t>
            </w:r>
          </w:p>
        </w:tc>
      </w:tr>
      <w:tr w:rsidR="003876A1" w:rsidRPr="007A6550" w14:paraId="3B7AA755" w14:textId="77777777" w:rsidTr="000A5BBA">
        <w:trPr>
          <w:trHeight w:val="20"/>
        </w:trPr>
        <w:tc>
          <w:tcPr>
            <w:tcW w:w="250" w:type="pct"/>
            <w:shd w:val="clear" w:color="auto" w:fill="auto"/>
            <w:tcMar>
              <w:left w:w="0" w:type="dxa"/>
              <w:right w:w="0" w:type="dxa"/>
            </w:tcMar>
          </w:tcPr>
          <w:p w14:paraId="537B6CEE" w14:textId="77777777" w:rsidR="003876A1" w:rsidRPr="003A4AC7" w:rsidRDefault="003876A1" w:rsidP="000A5BBA">
            <w:pPr>
              <w:ind w:left="127"/>
              <w:jc w:val="center"/>
              <w:rPr>
                <w:sz w:val="22"/>
                <w:szCs w:val="22"/>
              </w:rPr>
            </w:pPr>
            <w:r w:rsidRPr="003A4AC7">
              <w:rPr>
                <w:sz w:val="22"/>
                <w:szCs w:val="22"/>
              </w:rPr>
              <w:t>7</w:t>
            </w:r>
          </w:p>
        </w:tc>
        <w:tc>
          <w:tcPr>
            <w:tcW w:w="1561" w:type="pct"/>
            <w:shd w:val="clear" w:color="auto" w:fill="auto"/>
            <w:tcMar>
              <w:left w:w="0" w:type="dxa"/>
              <w:right w:w="0" w:type="dxa"/>
            </w:tcMar>
          </w:tcPr>
          <w:p w14:paraId="410ECADD" w14:textId="77777777" w:rsidR="003876A1" w:rsidRPr="003A4AC7" w:rsidRDefault="003876A1" w:rsidP="00F75C42">
            <w:pPr>
              <w:rPr>
                <w:sz w:val="22"/>
                <w:szCs w:val="22"/>
              </w:rPr>
            </w:pPr>
            <w:r w:rsidRPr="003A4AC7">
              <w:rPr>
                <w:sz w:val="22"/>
                <w:szCs w:val="22"/>
              </w:rPr>
              <w:t>Seracılık</w:t>
            </w:r>
          </w:p>
        </w:tc>
        <w:tc>
          <w:tcPr>
            <w:tcW w:w="1434" w:type="pct"/>
            <w:shd w:val="clear" w:color="auto" w:fill="auto"/>
            <w:tcMar>
              <w:left w:w="0" w:type="dxa"/>
              <w:right w:w="0" w:type="dxa"/>
            </w:tcMar>
          </w:tcPr>
          <w:p w14:paraId="6F896968" w14:textId="77777777" w:rsidR="003876A1" w:rsidRPr="003A4AC7" w:rsidRDefault="003876A1" w:rsidP="00CB659E">
            <w:pPr>
              <w:ind w:left="127"/>
              <w:jc w:val="center"/>
              <w:rPr>
                <w:sz w:val="22"/>
                <w:szCs w:val="22"/>
              </w:rPr>
            </w:pPr>
            <w:r w:rsidRPr="003A4AC7">
              <w:rPr>
                <w:sz w:val="22"/>
                <w:szCs w:val="22"/>
              </w:rPr>
              <w:t>Haziran</w:t>
            </w:r>
          </w:p>
        </w:tc>
        <w:tc>
          <w:tcPr>
            <w:tcW w:w="828" w:type="pct"/>
            <w:shd w:val="clear" w:color="auto" w:fill="auto"/>
            <w:tcMar>
              <w:left w:w="0" w:type="dxa"/>
              <w:right w:w="0" w:type="dxa"/>
            </w:tcMar>
          </w:tcPr>
          <w:p w14:paraId="059DB4EB" w14:textId="77777777" w:rsidR="003876A1" w:rsidRPr="003A4AC7" w:rsidRDefault="003876A1" w:rsidP="000A5BBA">
            <w:pPr>
              <w:ind w:left="127"/>
              <w:jc w:val="center"/>
              <w:rPr>
                <w:sz w:val="22"/>
                <w:szCs w:val="22"/>
              </w:rPr>
            </w:pPr>
            <w:r w:rsidRPr="003A4AC7">
              <w:rPr>
                <w:sz w:val="22"/>
                <w:szCs w:val="22"/>
              </w:rPr>
              <w:t>Bekilli</w:t>
            </w:r>
          </w:p>
        </w:tc>
        <w:tc>
          <w:tcPr>
            <w:tcW w:w="927" w:type="pct"/>
            <w:shd w:val="clear" w:color="auto" w:fill="auto"/>
            <w:tcMar>
              <w:left w:w="0" w:type="dxa"/>
              <w:right w:w="0" w:type="dxa"/>
            </w:tcMar>
          </w:tcPr>
          <w:p w14:paraId="0E3251D9" w14:textId="77777777" w:rsidR="003876A1" w:rsidRPr="003A4AC7" w:rsidRDefault="003876A1" w:rsidP="000A5BBA">
            <w:pPr>
              <w:ind w:left="127"/>
              <w:jc w:val="center"/>
              <w:rPr>
                <w:sz w:val="22"/>
                <w:szCs w:val="22"/>
              </w:rPr>
            </w:pPr>
            <w:r w:rsidRPr="003A4AC7">
              <w:rPr>
                <w:sz w:val="22"/>
                <w:szCs w:val="22"/>
              </w:rPr>
              <w:t>57</w:t>
            </w:r>
          </w:p>
        </w:tc>
      </w:tr>
      <w:tr w:rsidR="003876A1" w:rsidRPr="007A6550" w14:paraId="7258A134" w14:textId="77777777" w:rsidTr="00CB659E">
        <w:trPr>
          <w:trHeight w:val="227"/>
        </w:trPr>
        <w:tc>
          <w:tcPr>
            <w:tcW w:w="250" w:type="pct"/>
            <w:shd w:val="clear" w:color="auto" w:fill="auto"/>
            <w:tcMar>
              <w:left w:w="0" w:type="dxa"/>
              <w:right w:w="0" w:type="dxa"/>
            </w:tcMar>
          </w:tcPr>
          <w:p w14:paraId="6B7235E0" w14:textId="77777777" w:rsidR="003876A1" w:rsidRPr="003A4AC7" w:rsidRDefault="003876A1" w:rsidP="000A5BBA">
            <w:pPr>
              <w:ind w:left="127"/>
              <w:jc w:val="center"/>
              <w:rPr>
                <w:sz w:val="22"/>
                <w:szCs w:val="22"/>
              </w:rPr>
            </w:pPr>
            <w:r w:rsidRPr="003A4AC7">
              <w:rPr>
                <w:sz w:val="22"/>
                <w:szCs w:val="22"/>
              </w:rPr>
              <w:t>8</w:t>
            </w:r>
          </w:p>
        </w:tc>
        <w:tc>
          <w:tcPr>
            <w:tcW w:w="1561" w:type="pct"/>
            <w:shd w:val="clear" w:color="auto" w:fill="auto"/>
            <w:tcMar>
              <w:left w:w="0" w:type="dxa"/>
              <w:right w:w="0" w:type="dxa"/>
            </w:tcMar>
          </w:tcPr>
          <w:p w14:paraId="1789D5F4" w14:textId="77777777" w:rsidR="003876A1" w:rsidRPr="003A4AC7" w:rsidRDefault="003876A1" w:rsidP="00F75C42">
            <w:pPr>
              <w:rPr>
                <w:sz w:val="22"/>
                <w:szCs w:val="22"/>
              </w:rPr>
            </w:pPr>
            <w:r w:rsidRPr="003A4AC7">
              <w:rPr>
                <w:sz w:val="22"/>
                <w:szCs w:val="22"/>
              </w:rPr>
              <w:t>Kurban Kesim Kursu</w:t>
            </w:r>
          </w:p>
        </w:tc>
        <w:tc>
          <w:tcPr>
            <w:tcW w:w="1434" w:type="pct"/>
            <w:shd w:val="clear" w:color="auto" w:fill="auto"/>
            <w:tcMar>
              <w:left w:w="0" w:type="dxa"/>
              <w:right w:w="0" w:type="dxa"/>
            </w:tcMar>
          </w:tcPr>
          <w:p w14:paraId="1DE1A39F" w14:textId="77777777" w:rsidR="003876A1" w:rsidRPr="003A4AC7" w:rsidRDefault="003876A1" w:rsidP="00CB659E">
            <w:pPr>
              <w:ind w:left="127"/>
              <w:jc w:val="center"/>
              <w:rPr>
                <w:sz w:val="22"/>
                <w:szCs w:val="22"/>
              </w:rPr>
            </w:pPr>
            <w:r w:rsidRPr="003A4AC7">
              <w:rPr>
                <w:sz w:val="22"/>
                <w:szCs w:val="22"/>
              </w:rPr>
              <w:t>Ağustos</w:t>
            </w:r>
          </w:p>
        </w:tc>
        <w:tc>
          <w:tcPr>
            <w:tcW w:w="828" w:type="pct"/>
            <w:shd w:val="clear" w:color="auto" w:fill="auto"/>
            <w:tcMar>
              <w:left w:w="0" w:type="dxa"/>
              <w:right w:w="0" w:type="dxa"/>
            </w:tcMar>
          </w:tcPr>
          <w:p w14:paraId="744EC427" w14:textId="77777777" w:rsidR="003876A1" w:rsidRPr="003A4AC7" w:rsidRDefault="003876A1" w:rsidP="000A5BBA">
            <w:pPr>
              <w:ind w:left="127"/>
              <w:jc w:val="center"/>
              <w:rPr>
                <w:sz w:val="22"/>
                <w:szCs w:val="22"/>
              </w:rPr>
            </w:pPr>
            <w:r w:rsidRPr="003A4AC7">
              <w:rPr>
                <w:sz w:val="22"/>
                <w:szCs w:val="22"/>
              </w:rPr>
              <w:t>Serinhisar</w:t>
            </w:r>
          </w:p>
        </w:tc>
        <w:tc>
          <w:tcPr>
            <w:tcW w:w="927" w:type="pct"/>
            <w:shd w:val="clear" w:color="auto" w:fill="auto"/>
            <w:tcMar>
              <w:left w:w="0" w:type="dxa"/>
              <w:right w:w="0" w:type="dxa"/>
            </w:tcMar>
          </w:tcPr>
          <w:p w14:paraId="0CC8119E" w14:textId="77777777" w:rsidR="003876A1" w:rsidRPr="003A4AC7" w:rsidRDefault="003876A1" w:rsidP="00CB659E">
            <w:pPr>
              <w:ind w:left="127"/>
              <w:jc w:val="center"/>
              <w:rPr>
                <w:sz w:val="22"/>
                <w:szCs w:val="22"/>
              </w:rPr>
            </w:pPr>
            <w:r w:rsidRPr="003A4AC7">
              <w:rPr>
                <w:sz w:val="22"/>
                <w:szCs w:val="22"/>
              </w:rPr>
              <w:t>13</w:t>
            </w:r>
          </w:p>
        </w:tc>
      </w:tr>
      <w:tr w:rsidR="003876A1" w:rsidRPr="007A6550" w14:paraId="0A08A20D" w14:textId="77777777" w:rsidTr="00CB659E">
        <w:trPr>
          <w:trHeight w:val="245"/>
        </w:trPr>
        <w:tc>
          <w:tcPr>
            <w:tcW w:w="250" w:type="pct"/>
            <w:shd w:val="clear" w:color="auto" w:fill="auto"/>
            <w:tcMar>
              <w:left w:w="0" w:type="dxa"/>
              <w:right w:w="0" w:type="dxa"/>
            </w:tcMar>
          </w:tcPr>
          <w:p w14:paraId="4D2D3AAE" w14:textId="77777777" w:rsidR="003876A1" w:rsidRPr="003A4AC7" w:rsidRDefault="003876A1" w:rsidP="00CB659E">
            <w:pPr>
              <w:ind w:left="127"/>
              <w:jc w:val="center"/>
              <w:rPr>
                <w:sz w:val="22"/>
                <w:szCs w:val="22"/>
              </w:rPr>
            </w:pPr>
            <w:r>
              <w:rPr>
                <w:sz w:val="22"/>
                <w:szCs w:val="22"/>
              </w:rPr>
              <w:t>9</w:t>
            </w:r>
          </w:p>
        </w:tc>
        <w:tc>
          <w:tcPr>
            <w:tcW w:w="1561" w:type="pct"/>
            <w:shd w:val="clear" w:color="auto" w:fill="auto"/>
            <w:tcMar>
              <w:left w:w="0" w:type="dxa"/>
              <w:right w:w="0" w:type="dxa"/>
            </w:tcMar>
          </w:tcPr>
          <w:p w14:paraId="5B31098A" w14:textId="77777777" w:rsidR="003876A1" w:rsidRPr="003A4AC7" w:rsidRDefault="003876A1" w:rsidP="00CB659E">
            <w:pPr>
              <w:rPr>
                <w:sz w:val="22"/>
                <w:szCs w:val="22"/>
              </w:rPr>
            </w:pPr>
            <w:r w:rsidRPr="003A4AC7">
              <w:rPr>
                <w:sz w:val="22"/>
                <w:szCs w:val="22"/>
              </w:rPr>
              <w:t>Süt Sığırı Yetiştiriciliği</w:t>
            </w:r>
          </w:p>
        </w:tc>
        <w:tc>
          <w:tcPr>
            <w:tcW w:w="1434" w:type="pct"/>
            <w:shd w:val="clear" w:color="auto" w:fill="auto"/>
            <w:tcMar>
              <w:left w:w="0" w:type="dxa"/>
              <w:right w:w="0" w:type="dxa"/>
            </w:tcMar>
          </w:tcPr>
          <w:p w14:paraId="0347D54B" w14:textId="77777777" w:rsidR="003876A1" w:rsidRPr="003A4AC7" w:rsidRDefault="003876A1" w:rsidP="00CB659E">
            <w:pPr>
              <w:ind w:left="127"/>
              <w:jc w:val="center"/>
              <w:rPr>
                <w:sz w:val="22"/>
                <w:szCs w:val="22"/>
              </w:rPr>
            </w:pPr>
            <w:r>
              <w:rPr>
                <w:sz w:val="22"/>
                <w:szCs w:val="22"/>
              </w:rPr>
              <w:t>Aralık</w:t>
            </w:r>
          </w:p>
        </w:tc>
        <w:tc>
          <w:tcPr>
            <w:tcW w:w="828" w:type="pct"/>
            <w:shd w:val="clear" w:color="auto" w:fill="auto"/>
            <w:tcMar>
              <w:left w:w="0" w:type="dxa"/>
              <w:right w:w="0" w:type="dxa"/>
            </w:tcMar>
          </w:tcPr>
          <w:p w14:paraId="75CE4FC5" w14:textId="77777777" w:rsidR="003876A1" w:rsidRPr="003A4AC7" w:rsidRDefault="003876A1" w:rsidP="00CB659E">
            <w:pPr>
              <w:ind w:left="127"/>
              <w:jc w:val="center"/>
              <w:rPr>
                <w:sz w:val="22"/>
                <w:szCs w:val="22"/>
              </w:rPr>
            </w:pPr>
            <w:r>
              <w:rPr>
                <w:sz w:val="22"/>
                <w:szCs w:val="22"/>
              </w:rPr>
              <w:t>Tavas</w:t>
            </w:r>
          </w:p>
        </w:tc>
        <w:tc>
          <w:tcPr>
            <w:tcW w:w="927" w:type="pct"/>
            <w:shd w:val="clear" w:color="auto" w:fill="auto"/>
            <w:tcMar>
              <w:left w:w="0" w:type="dxa"/>
              <w:right w:w="0" w:type="dxa"/>
            </w:tcMar>
          </w:tcPr>
          <w:p w14:paraId="06D73B3F" w14:textId="77777777" w:rsidR="003876A1" w:rsidRPr="003A4AC7" w:rsidRDefault="003876A1" w:rsidP="00CB659E">
            <w:pPr>
              <w:ind w:left="127"/>
              <w:jc w:val="center"/>
              <w:rPr>
                <w:sz w:val="22"/>
                <w:szCs w:val="22"/>
              </w:rPr>
            </w:pPr>
            <w:r>
              <w:rPr>
                <w:sz w:val="22"/>
                <w:szCs w:val="22"/>
              </w:rPr>
              <w:t>59</w:t>
            </w:r>
          </w:p>
        </w:tc>
      </w:tr>
      <w:tr w:rsidR="003876A1" w:rsidRPr="007A6550" w14:paraId="05991A9B" w14:textId="77777777" w:rsidTr="000A5BBA">
        <w:trPr>
          <w:trHeight w:val="20"/>
        </w:trPr>
        <w:tc>
          <w:tcPr>
            <w:tcW w:w="250" w:type="pct"/>
            <w:shd w:val="clear" w:color="auto" w:fill="DEEAF6"/>
            <w:tcMar>
              <w:left w:w="0" w:type="dxa"/>
              <w:right w:w="0" w:type="dxa"/>
            </w:tcMar>
          </w:tcPr>
          <w:p w14:paraId="083D8F1D" w14:textId="77777777" w:rsidR="003876A1" w:rsidRPr="003A4AC7" w:rsidRDefault="003876A1" w:rsidP="00CB659E">
            <w:pPr>
              <w:rPr>
                <w:sz w:val="22"/>
                <w:szCs w:val="22"/>
              </w:rPr>
            </w:pPr>
          </w:p>
        </w:tc>
        <w:tc>
          <w:tcPr>
            <w:tcW w:w="1561" w:type="pct"/>
            <w:shd w:val="clear" w:color="auto" w:fill="DEEAF6"/>
            <w:tcMar>
              <w:left w:w="0" w:type="dxa"/>
              <w:right w:w="0" w:type="dxa"/>
            </w:tcMar>
          </w:tcPr>
          <w:p w14:paraId="3CA7FC77" w14:textId="77777777" w:rsidR="003876A1" w:rsidRPr="003A4AC7" w:rsidRDefault="003876A1" w:rsidP="00CB659E">
            <w:pPr>
              <w:rPr>
                <w:sz w:val="22"/>
                <w:szCs w:val="22"/>
              </w:rPr>
            </w:pPr>
          </w:p>
        </w:tc>
        <w:tc>
          <w:tcPr>
            <w:tcW w:w="1434" w:type="pct"/>
            <w:shd w:val="clear" w:color="auto" w:fill="DEEAF6"/>
            <w:tcMar>
              <w:left w:w="0" w:type="dxa"/>
              <w:right w:w="0" w:type="dxa"/>
            </w:tcMar>
          </w:tcPr>
          <w:p w14:paraId="138D2C29" w14:textId="77777777" w:rsidR="003876A1" w:rsidRPr="003A4AC7" w:rsidRDefault="003876A1" w:rsidP="00CB659E">
            <w:pPr>
              <w:rPr>
                <w:b/>
                <w:sz w:val="22"/>
                <w:szCs w:val="22"/>
              </w:rPr>
            </w:pPr>
            <w:r w:rsidRPr="003A4AC7">
              <w:rPr>
                <w:b/>
                <w:sz w:val="22"/>
                <w:szCs w:val="22"/>
              </w:rPr>
              <w:t xml:space="preserve">Toplam </w:t>
            </w:r>
            <w:r>
              <w:rPr>
                <w:b/>
                <w:sz w:val="22"/>
                <w:szCs w:val="22"/>
              </w:rPr>
              <w:t>9</w:t>
            </w:r>
            <w:r w:rsidRPr="003A4AC7">
              <w:rPr>
                <w:b/>
                <w:sz w:val="22"/>
                <w:szCs w:val="22"/>
              </w:rPr>
              <w:t xml:space="preserve"> Kurs</w:t>
            </w:r>
          </w:p>
        </w:tc>
        <w:tc>
          <w:tcPr>
            <w:tcW w:w="828" w:type="pct"/>
            <w:shd w:val="clear" w:color="auto" w:fill="DEEAF6"/>
            <w:tcMar>
              <w:left w:w="0" w:type="dxa"/>
              <w:right w:w="0" w:type="dxa"/>
            </w:tcMar>
          </w:tcPr>
          <w:p w14:paraId="29E3ECF3" w14:textId="77777777" w:rsidR="003876A1" w:rsidRPr="003A4AC7" w:rsidRDefault="003876A1" w:rsidP="00CB659E">
            <w:pPr>
              <w:ind w:left="127"/>
              <w:jc w:val="center"/>
              <w:rPr>
                <w:sz w:val="22"/>
                <w:szCs w:val="22"/>
              </w:rPr>
            </w:pPr>
          </w:p>
        </w:tc>
        <w:tc>
          <w:tcPr>
            <w:tcW w:w="927" w:type="pct"/>
            <w:shd w:val="clear" w:color="auto" w:fill="DEEAF6"/>
            <w:tcMar>
              <w:left w:w="0" w:type="dxa"/>
              <w:right w:w="0" w:type="dxa"/>
            </w:tcMar>
          </w:tcPr>
          <w:p w14:paraId="2805E7C4" w14:textId="77777777" w:rsidR="003876A1" w:rsidRPr="003A4AC7" w:rsidRDefault="003876A1" w:rsidP="00CB659E">
            <w:pPr>
              <w:ind w:left="127"/>
              <w:jc w:val="center"/>
              <w:rPr>
                <w:b/>
                <w:sz w:val="22"/>
                <w:szCs w:val="22"/>
              </w:rPr>
            </w:pPr>
            <w:r>
              <w:rPr>
                <w:b/>
                <w:sz w:val="22"/>
                <w:szCs w:val="22"/>
              </w:rPr>
              <w:t>311</w:t>
            </w:r>
          </w:p>
        </w:tc>
      </w:tr>
    </w:tbl>
    <w:p w14:paraId="5D9E5BF6" w14:textId="77777777" w:rsidR="003876A1" w:rsidRDefault="003876A1" w:rsidP="00005F96">
      <w:pPr>
        <w:ind w:firstLine="709"/>
        <w:rPr>
          <w:b/>
          <w:color w:val="00B050"/>
          <w:highlight w:val="yellow"/>
        </w:rPr>
      </w:pPr>
    </w:p>
    <w:p w14:paraId="1F3ADA4A" w14:textId="77777777" w:rsidR="003876A1" w:rsidRPr="007A6550" w:rsidRDefault="003876A1" w:rsidP="00005F96">
      <w:pPr>
        <w:ind w:firstLine="709"/>
        <w:rPr>
          <w:b/>
          <w:color w:val="00B050"/>
          <w:highlight w:val="yellow"/>
        </w:rPr>
      </w:pPr>
    </w:p>
    <w:p w14:paraId="2FD50E45" w14:textId="77777777" w:rsidR="003876A1" w:rsidRPr="00066C99" w:rsidRDefault="003876A1" w:rsidP="00CB659E">
      <w:pPr>
        <w:pStyle w:val="Balk4"/>
        <w:spacing w:after="120"/>
      </w:pPr>
      <w:bookmarkStart w:id="991" w:name="_Toc529978492"/>
      <w:bookmarkStart w:id="992" w:name="_Toc536432256"/>
      <w:r w:rsidRPr="000C401D">
        <w:t>2019 Sürü Yönetimi Elemanı Projesi</w:t>
      </w:r>
      <w:bookmarkEnd w:id="991"/>
      <w:bookmarkEnd w:id="992"/>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3065"/>
        <w:gridCol w:w="1608"/>
        <w:gridCol w:w="3069"/>
        <w:gridCol w:w="1885"/>
      </w:tblGrid>
      <w:tr w:rsidR="003876A1" w:rsidRPr="00066C99" w14:paraId="08DD9CD2" w14:textId="77777777" w:rsidTr="00CB659E">
        <w:trPr>
          <w:trHeight w:val="20"/>
        </w:trPr>
        <w:tc>
          <w:tcPr>
            <w:tcW w:w="1592" w:type="pct"/>
            <w:shd w:val="clear" w:color="auto" w:fill="DEEAF6"/>
            <w:tcMar>
              <w:left w:w="0" w:type="dxa"/>
              <w:right w:w="0" w:type="dxa"/>
            </w:tcMar>
            <w:hideMark/>
          </w:tcPr>
          <w:p w14:paraId="1B912830" w14:textId="77777777" w:rsidR="003876A1" w:rsidRPr="00066C99" w:rsidRDefault="003876A1" w:rsidP="000A5BBA">
            <w:pPr>
              <w:jc w:val="center"/>
              <w:rPr>
                <w:rFonts w:eastAsia="MS Mincho"/>
                <w:b/>
                <w:bCs/>
                <w:szCs w:val="24"/>
              </w:rPr>
            </w:pPr>
            <w:r w:rsidRPr="00066C99">
              <w:rPr>
                <w:rFonts w:eastAsia="MS Mincho"/>
                <w:b/>
                <w:bCs/>
                <w:szCs w:val="24"/>
              </w:rPr>
              <w:t>KURSUN AÇILDIĞI İLÇE</w:t>
            </w:r>
          </w:p>
        </w:tc>
        <w:tc>
          <w:tcPr>
            <w:tcW w:w="835" w:type="pct"/>
            <w:shd w:val="clear" w:color="auto" w:fill="DEEAF6"/>
            <w:tcMar>
              <w:left w:w="0" w:type="dxa"/>
              <w:right w:w="0" w:type="dxa"/>
            </w:tcMar>
            <w:hideMark/>
          </w:tcPr>
          <w:p w14:paraId="2ABF78FA" w14:textId="77777777" w:rsidR="003876A1" w:rsidRPr="00066C99" w:rsidRDefault="003876A1" w:rsidP="000A5BBA">
            <w:pPr>
              <w:jc w:val="center"/>
              <w:rPr>
                <w:rFonts w:eastAsia="MS Mincho"/>
                <w:b/>
                <w:bCs/>
                <w:szCs w:val="24"/>
              </w:rPr>
            </w:pPr>
            <w:r w:rsidRPr="00066C99">
              <w:rPr>
                <w:rFonts w:eastAsia="MS Mincho"/>
                <w:b/>
                <w:bCs/>
                <w:szCs w:val="24"/>
              </w:rPr>
              <w:t>KURS SAYISI</w:t>
            </w:r>
          </w:p>
        </w:tc>
        <w:tc>
          <w:tcPr>
            <w:tcW w:w="1594" w:type="pct"/>
            <w:shd w:val="clear" w:color="auto" w:fill="DEEAF6"/>
            <w:tcMar>
              <w:left w:w="0" w:type="dxa"/>
              <w:right w:w="0" w:type="dxa"/>
            </w:tcMar>
          </w:tcPr>
          <w:p w14:paraId="0E90E9DD" w14:textId="77777777" w:rsidR="003876A1" w:rsidRPr="00066C99" w:rsidRDefault="003876A1" w:rsidP="000A5BBA">
            <w:pPr>
              <w:jc w:val="center"/>
              <w:rPr>
                <w:rFonts w:eastAsia="MS Mincho"/>
                <w:b/>
                <w:bCs/>
                <w:szCs w:val="24"/>
              </w:rPr>
            </w:pPr>
            <w:r w:rsidRPr="00066C99">
              <w:rPr>
                <w:rFonts w:eastAsia="MS Mincho"/>
                <w:b/>
                <w:bCs/>
                <w:szCs w:val="24"/>
              </w:rPr>
              <w:t>KURSUN YAPILDIĞI AY</w:t>
            </w:r>
          </w:p>
        </w:tc>
        <w:tc>
          <w:tcPr>
            <w:tcW w:w="979" w:type="pct"/>
            <w:shd w:val="clear" w:color="auto" w:fill="DEEAF6"/>
            <w:tcMar>
              <w:left w:w="0" w:type="dxa"/>
              <w:right w:w="0" w:type="dxa"/>
            </w:tcMar>
            <w:hideMark/>
          </w:tcPr>
          <w:p w14:paraId="68686AFF" w14:textId="77777777" w:rsidR="003876A1" w:rsidRPr="00066C99" w:rsidRDefault="003876A1" w:rsidP="000A5BBA">
            <w:pPr>
              <w:jc w:val="center"/>
              <w:rPr>
                <w:rFonts w:eastAsia="MS Mincho"/>
                <w:b/>
                <w:bCs/>
                <w:szCs w:val="24"/>
              </w:rPr>
            </w:pPr>
            <w:r w:rsidRPr="00066C99">
              <w:rPr>
                <w:rFonts w:eastAsia="MS Mincho"/>
                <w:b/>
                <w:bCs/>
                <w:szCs w:val="24"/>
              </w:rPr>
              <w:t>KURSİYER SAYISI</w:t>
            </w:r>
          </w:p>
        </w:tc>
      </w:tr>
      <w:tr w:rsidR="003876A1" w:rsidRPr="007A6550" w14:paraId="5A1FF8C7" w14:textId="77777777" w:rsidTr="00CB659E">
        <w:trPr>
          <w:trHeight w:val="20"/>
        </w:trPr>
        <w:tc>
          <w:tcPr>
            <w:tcW w:w="1592" w:type="pct"/>
            <w:shd w:val="clear" w:color="auto" w:fill="auto"/>
            <w:tcMar>
              <w:left w:w="0" w:type="dxa"/>
              <w:right w:w="0" w:type="dxa"/>
            </w:tcMar>
          </w:tcPr>
          <w:p w14:paraId="38D5D225" w14:textId="77777777" w:rsidR="003876A1" w:rsidRPr="00066C99" w:rsidRDefault="003876A1" w:rsidP="008310AD">
            <w:pPr>
              <w:rPr>
                <w:rFonts w:eastAsia="MS Mincho"/>
                <w:szCs w:val="24"/>
              </w:rPr>
            </w:pPr>
            <w:r w:rsidRPr="00066C99">
              <w:rPr>
                <w:rFonts w:eastAsia="MS Mincho"/>
                <w:szCs w:val="24"/>
              </w:rPr>
              <w:t>Tavas</w:t>
            </w:r>
          </w:p>
        </w:tc>
        <w:tc>
          <w:tcPr>
            <w:tcW w:w="835" w:type="pct"/>
            <w:shd w:val="clear" w:color="auto" w:fill="auto"/>
            <w:tcMar>
              <w:left w:w="0" w:type="dxa"/>
              <w:right w:w="0" w:type="dxa"/>
            </w:tcMar>
          </w:tcPr>
          <w:p w14:paraId="7DEBB592" w14:textId="77777777" w:rsidR="003876A1" w:rsidRPr="00066C99" w:rsidRDefault="003876A1" w:rsidP="000A5BBA">
            <w:pPr>
              <w:jc w:val="center"/>
              <w:rPr>
                <w:rFonts w:eastAsia="MS Mincho"/>
                <w:szCs w:val="24"/>
              </w:rPr>
            </w:pPr>
            <w:r w:rsidRPr="00066C99">
              <w:rPr>
                <w:rFonts w:eastAsia="MS Mincho"/>
                <w:szCs w:val="24"/>
              </w:rPr>
              <w:t>4</w:t>
            </w:r>
          </w:p>
        </w:tc>
        <w:tc>
          <w:tcPr>
            <w:tcW w:w="1594" w:type="pct"/>
            <w:shd w:val="clear" w:color="auto" w:fill="auto"/>
            <w:tcMar>
              <w:left w:w="0" w:type="dxa"/>
              <w:right w:w="0" w:type="dxa"/>
            </w:tcMar>
          </w:tcPr>
          <w:p w14:paraId="56A1A3F7" w14:textId="77777777" w:rsidR="003876A1" w:rsidRPr="00066C99" w:rsidRDefault="003876A1" w:rsidP="000A5BBA">
            <w:pPr>
              <w:jc w:val="center"/>
              <w:rPr>
                <w:rFonts w:eastAsia="MS Mincho"/>
                <w:szCs w:val="24"/>
              </w:rPr>
            </w:pPr>
            <w:r w:rsidRPr="00066C99">
              <w:rPr>
                <w:rFonts w:eastAsia="MS Mincho"/>
                <w:szCs w:val="24"/>
              </w:rPr>
              <w:t>ŞUBAT-MART</w:t>
            </w:r>
          </w:p>
        </w:tc>
        <w:tc>
          <w:tcPr>
            <w:tcW w:w="979" w:type="pct"/>
            <w:shd w:val="clear" w:color="auto" w:fill="auto"/>
            <w:tcMar>
              <w:left w:w="0" w:type="dxa"/>
              <w:right w:w="0" w:type="dxa"/>
            </w:tcMar>
          </w:tcPr>
          <w:p w14:paraId="121C1360" w14:textId="77777777" w:rsidR="003876A1" w:rsidRPr="00066C99" w:rsidRDefault="003876A1" w:rsidP="000A5BBA">
            <w:pPr>
              <w:jc w:val="center"/>
              <w:rPr>
                <w:rFonts w:eastAsia="MS Mincho"/>
                <w:szCs w:val="24"/>
              </w:rPr>
            </w:pPr>
            <w:r w:rsidRPr="00066C99">
              <w:rPr>
                <w:rFonts w:eastAsia="MS Mincho"/>
                <w:szCs w:val="24"/>
              </w:rPr>
              <w:t>129</w:t>
            </w:r>
          </w:p>
        </w:tc>
      </w:tr>
      <w:tr w:rsidR="003876A1" w:rsidRPr="007A6550" w14:paraId="17D5A809" w14:textId="77777777" w:rsidTr="00CB659E">
        <w:trPr>
          <w:trHeight w:val="20"/>
        </w:trPr>
        <w:tc>
          <w:tcPr>
            <w:tcW w:w="1592" w:type="pct"/>
            <w:shd w:val="clear" w:color="auto" w:fill="auto"/>
            <w:tcMar>
              <w:left w:w="0" w:type="dxa"/>
              <w:right w:w="0" w:type="dxa"/>
            </w:tcMar>
          </w:tcPr>
          <w:p w14:paraId="1797DF42" w14:textId="77777777" w:rsidR="003876A1" w:rsidRPr="000C401D" w:rsidRDefault="003876A1" w:rsidP="008310AD">
            <w:pPr>
              <w:rPr>
                <w:rFonts w:eastAsia="MS Mincho"/>
                <w:szCs w:val="24"/>
              </w:rPr>
            </w:pPr>
            <w:r w:rsidRPr="000C401D">
              <w:rPr>
                <w:rFonts w:eastAsia="MS Mincho"/>
                <w:szCs w:val="24"/>
              </w:rPr>
              <w:t>Serinhisar</w:t>
            </w:r>
          </w:p>
        </w:tc>
        <w:tc>
          <w:tcPr>
            <w:tcW w:w="835" w:type="pct"/>
            <w:shd w:val="clear" w:color="auto" w:fill="auto"/>
            <w:tcMar>
              <w:left w:w="0" w:type="dxa"/>
              <w:right w:w="0" w:type="dxa"/>
            </w:tcMar>
          </w:tcPr>
          <w:p w14:paraId="385CAF35" w14:textId="77777777" w:rsidR="003876A1" w:rsidRPr="000C401D" w:rsidRDefault="003876A1" w:rsidP="000A5BBA">
            <w:pPr>
              <w:jc w:val="center"/>
              <w:rPr>
                <w:rFonts w:eastAsia="MS Mincho"/>
                <w:szCs w:val="24"/>
              </w:rPr>
            </w:pPr>
            <w:r w:rsidRPr="000C401D">
              <w:rPr>
                <w:rFonts w:eastAsia="MS Mincho"/>
                <w:szCs w:val="24"/>
              </w:rPr>
              <w:t>1</w:t>
            </w:r>
          </w:p>
        </w:tc>
        <w:tc>
          <w:tcPr>
            <w:tcW w:w="1594" w:type="pct"/>
            <w:shd w:val="clear" w:color="auto" w:fill="auto"/>
            <w:tcMar>
              <w:left w:w="0" w:type="dxa"/>
              <w:right w:w="0" w:type="dxa"/>
            </w:tcMar>
          </w:tcPr>
          <w:p w14:paraId="56BA61FD" w14:textId="77777777" w:rsidR="003876A1" w:rsidRPr="000C401D" w:rsidRDefault="003876A1" w:rsidP="000A5BBA">
            <w:pPr>
              <w:jc w:val="center"/>
              <w:rPr>
                <w:rFonts w:eastAsia="MS Mincho"/>
                <w:szCs w:val="24"/>
              </w:rPr>
            </w:pPr>
            <w:r w:rsidRPr="000C401D">
              <w:rPr>
                <w:rFonts w:eastAsia="MS Mincho"/>
                <w:szCs w:val="24"/>
              </w:rPr>
              <w:t>ARALIK</w:t>
            </w:r>
          </w:p>
        </w:tc>
        <w:tc>
          <w:tcPr>
            <w:tcW w:w="979" w:type="pct"/>
            <w:shd w:val="clear" w:color="auto" w:fill="auto"/>
            <w:tcMar>
              <w:left w:w="0" w:type="dxa"/>
              <w:right w:w="0" w:type="dxa"/>
            </w:tcMar>
          </w:tcPr>
          <w:p w14:paraId="474E09AA" w14:textId="77777777" w:rsidR="003876A1" w:rsidRPr="000C401D" w:rsidRDefault="003876A1" w:rsidP="000A5BBA">
            <w:pPr>
              <w:jc w:val="center"/>
              <w:rPr>
                <w:rFonts w:eastAsia="MS Mincho"/>
                <w:szCs w:val="24"/>
              </w:rPr>
            </w:pPr>
            <w:r w:rsidRPr="000C401D">
              <w:rPr>
                <w:rFonts w:eastAsia="MS Mincho"/>
                <w:szCs w:val="24"/>
              </w:rPr>
              <w:t>27</w:t>
            </w:r>
          </w:p>
        </w:tc>
      </w:tr>
      <w:tr w:rsidR="003876A1" w:rsidRPr="007A6550" w14:paraId="0BB8D745" w14:textId="77777777" w:rsidTr="00CB659E">
        <w:trPr>
          <w:trHeight w:val="20"/>
        </w:trPr>
        <w:tc>
          <w:tcPr>
            <w:tcW w:w="1592" w:type="pct"/>
            <w:shd w:val="clear" w:color="auto" w:fill="auto"/>
            <w:tcMar>
              <w:left w:w="0" w:type="dxa"/>
              <w:right w:w="0" w:type="dxa"/>
            </w:tcMar>
          </w:tcPr>
          <w:p w14:paraId="7A9C1C9C" w14:textId="77777777" w:rsidR="003876A1" w:rsidRPr="000C401D" w:rsidRDefault="003876A1" w:rsidP="008310AD">
            <w:pPr>
              <w:rPr>
                <w:rFonts w:eastAsia="MS Mincho"/>
                <w:szCs w:val="24"/>
              </w:rPr>
            </w:pPr>
            <w:r>
              <w:rPr>
                <w:rFonts w:eastAsia="MS Mincho"/>
                <w:szCs w:val="24"/>
              </w:rPr>
              <w:t>Çal</w:t>
            </w:r>
          </w:p>
        </w:tc>
        <w:tc>
          <w:tcPr>
            <w:tcW w:w="835" w:type="pct"/>
            <w:shd w:val="clear" w:color="auto" w:fill="auto"/>
            <w:tcMar>
              <w:left w:w="0" w:type="dxa"/>
              <w:right w:w="0" w:type="dxa"/>
            </w:tcMar>
          </w:tcPr>
          <w:p w14:paraId="5202877B" w14:textId="77777777" w:rsidR="003876A1" w:rsidRPr="000C401D" w:rsidRDefault="003876A1" w:rsidP="000A5BBA">
            <w:pPr>
              <w:jc w:val="center"/>
              <w:rPr>
                <w:rFonts w:eastAsia="MS Mincho"/>
                <w:szCs w:val="24"/>
              </w:rPr>
            </w:pPr>
            <w:r>
              <w:rPr>
                <w:rFonts w:eastAsia="MS Mincho"/>
                <w:szCs w:val="24"/>
              </w:rPr>
              <w:t>1</w:t>
            </w:r>
          </w:p>
        </w:tc>
        <w:tc>
          <w:tcPr>
            <w:tcW w:w="1594" w:type="pct"/>
            <w:shd w:val="clear" w:color="auto" w:fill="auto"/>
            <w:tcMar>
              <w:left w:w="0" w:type="dxa"/>
              <w:right w:w="0" w:type="dxa"/>
            </w:tcMar>
          </w:tcPr>
          <w:p w14:paraId="4614486F" w14:textId="77777777" w:rsidR="003876A1" w:rsidRPr="000C401D" w:rsidRDefault="003876A1" w:rsidP="000A5BBA">
            <w:pPr>
              <w:jc w:val="center"/>
              <w:rPr>
                <w:rFonts w:eastAsia="MS Mincho"/>
                <w:szCs w:val="24"/>
              </w:rPr>
            </w:pPr>
            <w:r>
              <w:rPr>
                <w:rFonts w:eastAsia="MS Mincho"/>
                <w:szCs w:val="24"/>
              </w:rPr>
              <w:t>ARALIK</w:t>
            </w:r>
          </w:p>
        </w:tc>
        <w:tc>
          <w:tcPr>
            <w:tcW w:w="979" w:type="pct"/>
            <w:shd w:val="clear" w:color="auto" w:fill="auto"/>
            <w:tcMar>
              <w:left w:w="0" w:type="dxa"/>
              <w:right w:w="0" w:type="dxa"/>
            </w:tcMar>
          </w:tcPr>
          <w:p w14:paraId="132BA07F" w14:textId="77777777" w:rsidR="003876A1" w:rsidRPr="000C401D" w:rsidRDefault="003876A1" w:rsidP="000A5BBA">
            <w:pPr>
              <w:jc w:val="center"/>
              <w:rPr>
                <w:rFonts w:eastAsia="MS Mincho"/>
                <w:szCs w:val="24"/>
              </w:rPr>
            </w:pPr>
            <w:r>
              <w:rPr>
                <w:rFonts w:eastAsia="MS Mincho"/>
                <w:szCs w:val="24"/>
              </w:rPr>
              <w:t>50</w:t>
            </w:r>
          </w:p>
        </w:tc>
      </w:tr>
      <w:tr w:rsidR="003876A1" w:rsidRPr="007A6550" w14:paraId="33572885" w14:textId="77777777" w:rsidTr="00CB659E">
        <w:trPr>
          <w:trHeight w:val="20"/>
        </w:trPr>
        <w:tc>
          <w:tcPr>
            <w:tcW w:w="1592" w:type="pct"/>
            <w:shd w:val="clear" w:color="auto" w:fill="auto"/>
            <w:tcMar>
              <w:left w:w="0" w:type="dxa"/>
              <w:right w:w="0" w:type="dxa"/>
            </w:tcMar>
          </w:tcPr>
          <w:p w14:paraId="4D272F35" w14:textId="77777777" w:rsidR="003876A1" w:rsidRPr="000C401D" w:rsidRDefault="003876A1" w:rsidP="008310AD">
            <w:pPr>
              <w:rPr>
                <w:rFonts w:eastAsia="MS Mincho"/>
                <w:szCs w:val="24"/>
              </w:rPr>
            </w:pPr>
            <w:r>
              <w:rPr>
                <w:rFonts w:eastAsia="MS Mincho"/>
                <w:szCs w:val="24"/>
              </w:rPr>
              <w:t>Çivril</w:t>
            </w:r>
          </w:p>
        </w:tc>
        <w:tc>
          <w:tcPr>
            <w:tcW w:w="835" w:type="pct"/>
            <w:shd w:val="clear" w:color="auto" w:fill="auto"/>
            <w:tcMar>
              <w:left w:w="0" w:type="dxa"/>
              <w:right w:w="0" w:type="dxa"/>
            </w:tcMar>
          </w:tcPr>
          <w:p w14:paraId="734AE67B" w14:textId="77777777" w:rsidR="003876A1" w:rsidRPr="000C401D" w:rsidRDefault="003876A1" w:rsidP="000A5BBA">
            <w:pPr>
              <w:jc w:val="center"/>
              <w:rPr>
                <w:rFonts w:eastAsia="MS Mincho"/>
                <w:szCs w:val="24"/>
              </w:rPr>
            </w:pPr>
            <w:r>
              <w:rPr>
                <w:rFonts w:eastAsia="MS Mincho"/>
                <w:szCs w:val="24"/>
              </w:rPr>
              <w:t>3</w:t>
            </w:r>
          </w:p>
        </w:tc>
        <w:tc>
          <w:tcPr>
            <w:tcW w:w="1594" w:type="pct"/>
            <w:shd w:val="clear" w:color="auto" w:fill="auto"/>
            <w:tcMar>
              <w:left w:w="0" w:type="dxa"/>
              <w:right w:w="0" w:type="dxa"/>
            </w:tcMar>
          </w:tcPr>
          <w:p w14:paraId="1B7901E9" w14:textId="77777777" w:rsidR="003876A1" w:rsidRPr="000C401D" w:rsidRDefault="003876A1" w:rsidP="000A5BBA">
            <w:pPr>
              <w:jc w:val="center"/>
              <w:rPr>
                <w:rFonts w:eastAsia="MS Mincho"/>
                <w:szCs w:val="24"/>
              </w:rPr>
            </w:pPr>
            <w:r>
              <w:rPr>
                <w:rFonts w:eastAsia="MS Mincho"/>
                <w:szCs w:val="24"/>
              </w:rPr>
              <w:t>ARALIK</w:t>
            </w:r>
          </w:p>
        </w:tc>
        <w:tc>
          <w:tcPr>
            <w:tcW w:w="979" w:type="pct"/>
            <w:shd w:val="clear" w:color="auto" w:fill="auto"/>
            <w:tcMar>
              <w:left w:w="0" w:type="dxa"/>
              <w:right w:w="0" w:type="dxa"/>
            </w:tcMar>
          </w:tcPr>
          <w:p w14:paraId="0C4AF9A0" w14:textId="77777777" w:rsidR="003876A1" w:rsidRPr="000C401D" w:rsidRDefault="003876A1" w:rsidP="000A5BBA">
            <w:pPr>
              <w:jc w:val="center"/>
              <w:rPr>
                <w:rFonts w:eastAsia="MS Mincho"/>
                <w:szCs w:val="24"/>
              </w:rPr>
            </w:pPr>
            <w:r>
              <w:rPr>
                <w:rFonts w:eastAsia="MS Mincho"/>
                <w:szCs w:val="24"/>
              </w:rPr>
              <w:t>114</w:t>
            </w:r>
          </w:p>
        </w:tc>
      </w:tr>
      <w:tr w:rsidR="003876A1" w:rsidRPr="007A6550" w14:paraId="58AABB2F" w14:textId="77777777" w:rsidTr="00CB659E">
        <w:trPr>
          <w:trHeight w:val="391"/>
        </w:trPr>
        <w:tc>
          <w:tcPr>
            <w:tcW w:w="1592" w:type="pct"/>
            <w:shd w:val="clear" w:color="auto" w:fill="DEEAF6"/>
            <w:tcMar>
              <w:left w:w="0" w:type="dxa"/>
              <w:right w:w="0" w:type="dxa"/>
            </w:tcMar>
          </w:tcPr>
          <w:p w14:paraId="31BA5567" w14:textId="77777777" w:rsidR="003876A1" w:rsidRPr="000C401D" w:rsidRDefault="003876A1" w:rsidP="008310AD">
            <w:pPr>
              <w:rPr>
                <w:rFonts w:eastAsia="MS Mincho"/>
                <w:b/>
                <w:bCs/>
                <w:szCs w:val="24"/>
              </w:rPr>
            </w:pPr>
            <w:r w:rsidRPr="000C401D">
              <w:rPr>
                <w:rFonts w:eastAsia="MS Mincho"/>
                <w:b/>
                <w:bCs/>
                <w:szCs w:val="24"/>
              </w:rPr>
              <w:t>TOPLAM</w:t>
            </w:r>
          </w:p>
        </w:tc>
        <w:tc>
          <w:tcPr>
            <w:tcW w:w="835" w:type="pct"/>
            <w:shd w:val="clear" w:color="auto" w:fill="DEEAF6"/>
            <w:tcMar>
              <w:left w:w="0" w:type="dxa"/>
              <w:right w:w="0" w:type="dxa"/>
            </w:tcMar>
          </w:tcPr>
          <w:p w14:paraId="546B1726" w14:textId="77777777" w:rsidR="003876A1" w:rsidRPr="000C401D" w:rsidRDefault="003876A1" w:rsidP="000A5BBA">
            <w:pPr>
              <w:jc w:val="center"/>
              <w:rPr>
                <w:rFonts w:eastAsia="MS Mincho"/>
                <w:b/>
                <w:szCs w:val="24"/>
              </w:rPr>
            </w:pPr>
            <w:r>
              <w:rPr>
                <w:rFonts w:eastAsia="MS Mincho"/>
                <w:b/>
                <w:szCs w:val="24"/>
              </w:rPr>
              <w:t>Toplam 9 kurs</w:t>
            </w:r>
          </w:p>
        </w:tc>
        <w:tc>
          <w:tcPr>
            <w:tcW w:w="1594" w:type="pct"/>
            <w:shd w:val="clear" w:color="auto" w:fill="DEEAF6"/>
            <w:tcMar>
              <w:left w:w="0" w:type="dxa"/>
              <w:right w:w="0" w:type="dxa"/>
            </w:tcMar>
          </w:tcPr>
          <w:p w14:paraId="2B63F8A1" w14:textId="77777777" w:rsidR="003876A1" w:rsidRPr="000C401D" w:rsidRDefault="003876A1" w:rsidP="000A5BBA">
            <w:pPr>
              <w:jc w:val="center"/>
              <w:rPr>
                <w:rFonts w:eastAsia="MS Mincho"/>
                <w:b/>
                <w:szCs w:val="24"/>
              </w:rPr>
            </w:pPr>
          </w:p>
        </w:tc>
        <w:tc>
          <w:tcPr>
            <w:tcW w:w="979" w:type="pct"/>
            <w:shd w:val="clear" w:color="auto" w:fill="DEEAF6"/>
            <w:tcMar>
              <w:left w:w="0" w:type="dxa"/>
              <w:right w:w="0" w:type="dxa"/>
            </w:tcMar>
          </w:tcPr>
          <w:p w14:paraId="3545FA93" w14:textId="77777777" w:rsidR="003876A1" w:rsidRPr="000C401D" w:rsidRDefault="003876A1" w:rsidP="000A5BBA">
            <w:pPr>
              <w:jc w:val="center"/>
              <w:rPr>
                <w:rFonts w:eastAsia="MS Mincho"/>
                <w:b/>
                <w:szCs w:val="24"/>
              </w:rPr>
            </w:pPr>
            <w:r>
              <w:rPr>
                <w:rFonts w:eastAsia="MS Mincho"/>
                <w:b/>
                <w:szCs w:val="24"/>
              </w:rPr>
              <w:t>320</w:t>
            </w:r>
          </w:p>
        </w:tc>
      </w:tr>
    </w:tbl>
    <w:p w14:paraId="28DBD57D" w14:textId="77777777" w:rsidR="003876A1" w:rsidRDefault="003876A1" w:rsidP="000D54CC">
      <w:pPr>
        <w:rPr>
          <w:highlight w:val="yellow"/>
        </w:rPr>
      </w:pPr>
      <w:bookmarkStart w:id="993" w:name="_Toc529537875"/>
      <w:bookmarkStart w:id="994" w:name="_Toc529978493"/>
      <w:bookmarkStart w:id="995" w:name="_Toc536432257"/>
    </w:p>
    <w:p w14:paraId="1499E6F7" w14:textId="77777777" w:rsidR="003876A1" w:rsidRPr="007A6550" w:rsidRDefault="003876A1" w:rsidP="000D54CC">
      <w:pPr>
        <w:rPr>
          <w:highlight w:val="yellow"/>
        </w:rPr>
      </w:pPr>
    </w:p>
    <w:p w14:paraId="6F3E614D" w14:textId="77777777" w:rsidR="003876A1" w:rsidRPr="008B1A6B" w:rsidRDefault="003876A1" w:rsidP="00871A83">
      <w:pPr>
        <w:pStyle w:val="Balk4"/>
        <w:numPr>
          <w:ilvl w:val="0"/>
          <w:numId w:val="25"/>
        </w:numPr>
        <w:spacing w:after="60"/>
        <w:ind w:left="714" w:hanging="357"/>
      </w:pPr>
      <w:bookmarkStart w:id="996" w:name="_Toc529978495"/>
      <w:bookmarkEnd w:id="993"/>
      <w:bookmarkEnd w:id="994"/>
      <w:bookmarkEnd w:id="995"/>
      <w:r w:rsidRPr="008B1A6B">
        <w:t xml:space="preserve">  </w:t>
      </w:r>
      <w:bookmarkStart w:id="997" w:name="_Toc529978494"/>
      <w:bookmarkStart w:id="998" w:name="_Toc536432258"/>
      <w:r w:rsidRPr="008B1A6B">
        <w:t>Tarımda Su Kullanımının Etkinleştirilmesi Programı</w:t>
      </w:r>
      <w:bookmarkEnd w:id="997"/>
      <w:bookmarkEnd w:id="998"/>
    </w:p>
    <w:p w14:paraId="4727C36E" w14:textId="77777777" w:rsidR="003876A1" w:rsidRPr="008B1A6B" w:rsidRDefault="003876A1" w:rsidP="00CB659E">
      <w:r w:rsidRPr="008B1A6B">
        <w:t xml:space="preserve">Basınçlı Sulama Sistemleri </w:t>
      </w:r>
      <w:proofErr w:type="gramStart"/>
      <w:r w:rsidRPr="008B1A6B">
        <w:t>Eğitimi :</w:t>
      </w:r>
      <w:proofErr w:type="gramEnd"/>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94"/>
        <w:gridCol w:w="2156"/>
        <w:gridCol w:w="1958"/>
        <w:gridCol w:w="2064"/>
        <w:gridCol w:w="2255"/>
      </w:tblGrid>
      <w:tr w:rsidR="003876A1" w:rsidRPr="008B1A6B" w14:paraId="2EC9FADF" w14:textId="77777777" w:rsidTr="000A5BBA">
        <w:trPr>
          <w:trHeight w:val="20"/>
        </w:trPr>
        <w:tc>
          <w:tcPr>
            <w:tcW w:w="620" w:type="pct"/>
            <w:shd w:val="clear" w:color="auto" w:fill="DEEAF6"/>
            <w:tcMar>
              <w:left w:w="0" w:type="dxa"/>
              <w:right w:w="0" w:type="dxa"/>
            </w:tcMar>
          </w:tcPr>
          <w:p w14:paraId="5B81218F" w14:textId="77777777" w:rsidR="003876A1" w:rsidRPr="008B1A6B" w:rsidRDefault="003876A1" w:rsidP="000A5BBA">
            <w:pPr>
              <w:jc w:val="center"/>
              <w:rPr>
                <w:b/>
                <w:bCs/>
                <w:szCs w:val="24"/>
              </w:rPr>
            </w:pPr>
            <w:r w:rsidRPr="008B1A6B">
              <w:rPr>
                <w:b/>
                <w:bCs/>
                <w:szCs w:val="24"/>
              </w:rPr>
              <w:t>Sıra</w:t>
            </w:r>
          </w:p>
          <w:p w14:paraId="03F1598C" w14:textId="77777777" w:rsidR="003876A1" w:rsidRPr="008B1A6B" w:rsidRDefault="003876A1" w:rsidP="000A5BBA">
            <w:pPr>
              <w:jc w:val="center"/>
              <w:rPr>
                <w:b/>
                <w:bCs/>
                <w:szCs w:val="24"/>
              </w:rPr>
            </w:pPr>
            <w:r w:rsidRPr="008B1A6B">
              <w:rPr>
                <w:b/>
                <w:bCs/>
                <w:szCs w:val="24"/>
              </w:rPr>
              <w:t>No</w:t>
            </w:r>
          </w:p>
        </w:tc>
        <w:tc>
          <w:tcPr>
            <w:tcW w:w="1120" w:type="pct"/>
            <w:shd w:val="clear" w:color="auto" w:fill="DEEAF6"/>
            <w:tcMar>
              <w:left w:w="0" w:type="dxa"/>
              <w:right w:w="0" w:type="dxa"/>
            </w:tcMar>
          </w:tcPr>
          <w:p w14:paraId="5D05073B" w14:textId="77777777" w:rsidR="003876A1" w:rsidRPr="008B1A6B" w:rsidRDefault="003876A1" w:rsidP="000A5BBA">
            <w:pPr>
              <w:jc w:val="center"/>
              <w:rPr>
                <w:b/>
                <w:bCs/>
                <w:szCs w:val="24"/>
              </w:rPr>
            </w:pPr>
            <w:r w:rsidRPr="008B1A6B">
              <w:rPr>
                <w:b/>
                <w:bCs/>
                <w:szCs w:val="24"/>
              </w:rPr>
              <w:t>Eğitimin</w:t>
            </w:r>
          </w:p>
          <w:p w14:paraId="24F34531" w14:textId="77777777" w:rsidR="003876A1" w:rsidRPr="008B1A6B" w:rsidRDefault="003876A1" w:rsidP="000A5BBA">
            <w:pPr>
              <w:jc w:val="center"/>
              <w:rPr>
                <w:b/>
                <w:bCs/>
                <w:szCs w:val="24"/>
              </w:rPr>
            </w:pPr>
            <w:r w:rsidRPr="008B1A6B">
              <w:rPr>
                <w:b/>
                <w:bCs/>
                <w:szCs w:val="24"/>
              </w:rPr>
              <w:t>Açılacağı İlçe</w:t>
            </w:r>
          </w:p>
        </w:tc>
        <w:tc>
          <w:tcPr>
            <w:tcW w:w="1017" w:type="pct"/>
            <w:shd w:val="clear" w:color="auto" w:fill="DEEAF6"/>
            <w:tcMar>
              <w:left w:w="0" w:type="dxa"/>
              <w:right w:w="0" w:type="dxa"/>
            </w:tcMar>
          </w:tcPr>
          <w:p w14:paraId="23B22BB7" w14:textId="77777777" w:rsidR="003876A1" w:rsidRPr="008B1A6B" w:rsidRDefault="003876A1" w:rsidP="000A5BBA">
            <w:pPr>
              <w:jc w:val="center"/>
              <w:rPr>
                <w:b/>
                <w:bCs/>
                <w:szCs w:val="24"/>
              </w:rPr>
            </w:pPr>
            <w:r w:rsidRPr="008B1A6B">
              <w:rPr>
                <w:b/>
                <w:bCs/>
                <w:szCs w:val="24"/>
              </w:rPr>
              <w:t xml:space="preserve">Eğitimin </w:t>
            </w:r>
          </w:p>
          <w:p w14:paraId="0543C6D4" w14:textId="77777777" w:rsidR="003876A1" w:rsidRPr="008B1A6B" w:rsidRDefault="003876A1" w:rsidP="000A5BBA">
            <w:pPr>
              <w:jc w:val="center"/>
              <w:rPr>
                <w:b/>
                <w:bCs/>
                <w:szCs w:val="24"/>
              </w:rPr>
            </w:pPr>
            <w:r w:rsidRPr="008B1A6B">
              <w:rPr>
                <w:b/>
                <w:bCs/>
                <w:szCs w:val="24"/>
              </w:rPr>
              <w:t>Açılacağı Ay</w:t>
            </w:r>
          </w:p>
        </w:tc>
        <w:tc>
          <w:tcPr>
            <w:tcW w:w="1072" w:type="pct"/>
            <w:shd w:val="clear" w:color="auto" w:fill="DEEAF6"/>
            <w:tcMar>
              <w:left w:w="0" w:type="dxa"/>
              <w:right w:w="0" w:type="dxa"/>
            </w:tcMar>
          </w:tcPr>
          <w:p w14:paraId="142F6119" w14:textId="77777777" w:rsidR="003876A1" w:rsidRPr="008B1A6B" w:rsidRDefault="003876A1" w:rsidP="000A5BBA">
            <w:pPr>
              <w:jc w:val="center"/>
              <w:rPr>
                <w:b/>
                <w:bCs/>
                <w:szCs w:val="24"/>
              </w:rPr>
            </w:pPr>
            <w:r w:rsidRPr="008B1A6B">
              <w:rPr>
                <w:b/>
                <w:bCs/>
                <w:szCs w:val="24"/>
              </w:rPr>
              <w:t>Eğitim</w:t>
            </w:r>
          </w:p>
          <w:p w14:paraId="78ACCAC1" w14:textId="77777777" w:rsidR="003876A1" w:rsidRPr="008B1A6B" w:rsidRDefault="003876A1" w:rsidP="000A5BBA">
            <w:pPr>
              <w:jc w:val="center"/>
              <w:rPr>
                <w:b/>
                <w:bCs/>
                <w:szCs w:val="24"/>
              </w:rPr>
            </w:pPr>
            <w:r w:rsidRPr="008B1A6B">
              <w:rPr>
                <w:b/>
                <w:bCs/>
                <w:szCs w:val="24"/>
              </w:rPr>
              <w:t>Sayısı</w:t>
            </w:r>
          </w:p>
        </w:tc>
        <w:tc>
          <w:tcPr>
            <w:tcW w:w="1171" w:type="pct"/>
            <w:shd w:val="clear" w:color="auto" w:fill="DEEAF6"/>
            <w:tcMar>
              <w:left w:w="0" w:type="dxa"/>
              <w:right w:w="0" w:type="dxa"/>
            </w:tcMar>
          </w:tcPr>
          <w:p w14:paraId="17EB43AE" w14:textId="77777777" w:rsidR="003876A1" w:rsidRPr="008B1A6B" w:rsidRDefault="003876A1" w:rsidP="000A5BBA">
            <w:pPr>
              <w:jc w:val="center"/>
              <w:rPr>
                <w:b/>
                <w:bCs/>
                <w:szCs w:val="24"/>
              </w:rPr>
            </w:pPr>
            <w:r w:rsidRPr="008B1A6B">
              <w:rPr>
                <w:b/>
                <w:bCs/>
                <w:szCs w:val="24"/>
              </w:rPr>
              <w:t xml:space="preserve">Eğitime Katılacak </w:t>
            </w:r>
          </w:p>
          <w:p w14:paraId="37901D8A" w14:textId="77777777" w:rsidR="003876A1" w:rsidRPr="008B1A6B" w:rsidRDefault="003876A1" w:rsidP="000A5BBA">
            <w:pPr>
              <w:jc w:val="center"/>
              <w:rPr>
                <w:b/>
                <w:bCs/>
                <w:szCs w:val="24"/>
              </w:rPr>
            </w:pPr>
            <w:r w:rsidRPr="008B1A6B">
              <w:rPr>
                <w:b/>
                <w:bCs/>
                <w:szCs w:val="24"/>
              </w:rPr>
              <w:t>Çiftçi Sayısı</w:t>
            </w:r>
          </w:p>
        </w:tc>
      </w:tr>
      <w:tr w:rsidR="003876A1" w:rsidRPr="007A6550" w14:paraId="53CC9312" w14:textId="77777777" w:rsidTr="000A5BBA">
        <w:trPr>
          <w:trHeight w:val="20"/>
        </w:trPr>
        <w:tc>
          <w:tcPr>
            <w:tcW w:w="620" w:type="pct"/>
            <w:shd w:val="clear" w:color="auto" w:fill="auto"/>
            <w:tcMar>
              <w:left w:w="0" w:type="dxa"/>
              <w:right w:w="0" w:type="dxa"/>
            </w:tcMar>
          </w:tcPr>
          <w:p w14:paraId="15A9F848" w14:textId="77777777" w:rsidR="003876A1" w:rsidRPr="008B1A6B" w:rsidRDefault="003876A1" w:rsidP="000A5BBA">
            <w:pPr>
              <w:jc w:val="center"/>
              <w:rPr>
                <w:szCs w:val="24"/>
              </w:rPr>
            </w:pPr>
            <w:r w:rsidRPr="008B1A6B">
              <w:rPr>
                <w:szCs w:val="24"/>
              </w:rPr>
              <w:lastRenderedPageBreak/>
              <w:t>1</w:t>
            </w:r>
          </w:p>
        </w:tc>
        <w:tc>
          <w:tcPr>
            <w:tcW w:w="1120" w:type="pct"/>
            <w:shd w:val="clear" w:color="auto" w:fill="auto"/>
            <w:tcMar>
              <w:left w:w="0" w:type="dxa"/>
              <w:right w:w="0" w:type="dxa"/>
            </w:tcMar>
          </w:tcPr>
          <w:p w14:paraId="34A6AFA2" w14:textId="77777777" w:rsidR="003876A1" w:rsidRPr="008B1A6B" w:rsidRDefault="003876A1" w:rsidP="000A5BBA">
            <w:pPr>
              <w:jc w:val="center"/>
              <w:rPr>
                <w:szCs w:val="24"/>
              </w:rPr>
            </w:pPr>
            <w:r w:rsidRPr="008B1A6B">
              <w:rPr>
                <w:szCs w:val="24"/>
              </w:rPr>
              <w:t>Beyağaç</w:t>
            </w:r>
          </w:p>
        </w:tc>
        <w:tc>
          <w:tcPr>
            <w:tcW w:w="1017" w:type="pct"/>
            <w:shd w:val="clear" w:color="auto" w:fill="auto"/>
            <w:tcMar>
              <w:left w:w="0" w:type="dxa"/>
              <w:right w:w="0" w:type="dxa"/>
            </w:tcMar>
          </w:tcPr>
          <w:p w14:paraId="79ACACA5" w14:textId="77777777" w:rsidR="003876A1" w:rsidRPr="008B1A6B" w:rsidRDefault="003876A1" w:rsidP="000A5BBA">
            <w:pPr>
              <w:jc w:val="center"/>
              <w:rPr>
                <w:szCs w:val="24"/>
              </w:rPr>
            </w:pPr>
            <w:r w:rsidRPr="008B1A6B">
              <w:rPr>
                <w:szCs w:val="24"/>
              </w:rPr>
              <w:t>15 Şubat-8 Mart</w:t>
            </w:r>
          </w:p>
        </w:tc>
        <w:tc>
          <w:tcPr>
            <w:tcW w:w="1072" w:type="pct"/>
            <w:shd w:val="clear" w:color="auto" w:fill="auto"/>
            <w:tcMar>
              <w:left w:w="0" w:type="dxa"/>
              <w:right w:w="0" w:type="dxa"/>
            </w:tcMar>
          </w:tcPr>
          <w:p w14:paraId="70682B20" w14:textId="77777777" w:rsidR="003876A1" w:rsidRPr="008B1A6B" w:rsidRDefault="003876A1" w:rsidP="000A5BBA">
            <w:pPr>
              <w:jc w:val="left"/>
              <w:rPr>
                <w:szCs w:val="24"/>
              </w:rPr>
            </w:pPr>
            <w:r w:rsidRPr="008B1A6B">
              <w:rPr>
                <w:szCs w:val="24"/>
              </w:rPr>
              <w:t xml:space="preserve">               1</w:t>
            </w:r>
          </w:p>
        </w:tc>
        <w:tc>
          <w:tcPr>
            <w:tcW w:w="1171" w:type="pct"/>
            <w:shd w:val="clear" w:color="auto" w:fill="auto"/>
            <w:tcMar>
              <w:left w:w="0" w:type="dxa"/>
              <w:right w:w="0" w:type="dxa"/>
            </w:tcMar>
          </w:tcPr>
          <w:p w14:paraId="674B6E1F" w14:textId="77777777" w:rsidR="003876A1" w:rsidRPr="008B1A6B" w:rsidRDefault="003876A1" w:rsidP="000A5BBA">
            <w:pPr>
              <w:jc w:val="center"/>
              <w:rPr>
                <w:szCs w:val="24"/>
              </w:rPr>
            </w:pPr>
            <w:r w:rsidRPr="008B1A6B">
              <w:rPr>
                <w:szCs w:val="24"/>
              </w:rPr>
              <w:t>11</w:t>
            </w:r>
          </w:p>
        </w:tc>
      </w:tr>
      <w:tr w:rsidR="003876A1" w:rsidRPr="007A6550" w14:paraId="58DDD591" w14:textId="77777777" w:rsidTr="000A5BBA">
        <w:trPr>
          <w:trHeight w:val="20"/>
        </w:trPr>
        <w:tc>
          <w:tcPr>
            <w:tcW w:w="620" w:type="pct"/>
            <w:shd w:val="clear" w:color="auto" w:fill="auto"/>
            <w:tcMar>
              <w:left w:w="0" w:type="dxa"/>
              <w:right w:w="0" w:type="dxa"/>
            </w:tcMar>
          </w:tcPr>
          <w:p w14:paraId="6A330462" w14:textId="77777777" w:rsidR="003876A1" w:rsidRPr="007A6550" w:rsidRDefault="003876A1" w:rsidP="000A5BBA">
            <w:pPr>
              <w:jc w:val="center"/>
              <w:rPr>
                <w:szCs w:val="24"/>
                <w:highlight w:val="yellow"/>
              </w:rPr>
            </w:pPr>
          </w:p>
        </w:tc>
        <w:tc>
          <w:tcPr>
            <w:tcW w:w="1120" w:type="pct"/>
            <w:shd w:val="clear" w:color="auto" w:fill="auto"/>
            <w:tcMar>
              <w:left w:w="0" w:type="dxa"/>
              <w:right w:w="0" w:type="dxa"/>
            </w:tcMar>
          </w:tcPr>
          <w:p w14:paraId="423C248E" w14:textId="77777777" w:rsidR="003876A1" w:rsidRPr="007A6550" w:rsidRDefault="003876A1" w:rsidP="000A5BBA">
            <w:pPr>
              <w:jc w:val="center"/>
              <w:rPr>
                <w:szCs w:val="24"/>
                <w:highlight w:val="yellow"/>
              </w:rPr>
            </w:pPr>
          </w:p>
        </w:tc>
        <w:tc>
          <w:tcPr>
            <w:tcW w:w="1017" w:type="pct"/>
            <w:shd w:val="clear" w:color="auto" w:fill="auto"/>
            <w:tcMar>
              <w:left w:w="0" w:type="dxa"/>
              <w:right w:w="0" w:type="dxa"/>
            </w:tcMar>
          </w:tcPr>
          <w:p w14:paraId="18532638" w14:textId="77777777" w:rsidR="003876A1" w:rsidRPr="007A6550" w:rsidRDefault="003876A1" w:rsidP="000A5BBA">
            <w:pPr>
              <w:jc w:val="center"/>
              <w:rPr>
                <w:szCs w:val="24"/>
                <w:highlight w:val="yellow"/>
              </w:rPr>
            </w:pPr>
          </w:p>
        </w:tc>
        <w:tc>
          <w:tcPr>
            <w:tcW w:w="1072" w:type="pct"/>
            <w:shd w:val="clear" w:color="auto" w:fill="auto"/>
            <w:tcMar>
              <w:left w:w="0" w:type="dxa"/>
              <w:right w:w="0" w:type="dxa"/>
            </w:tcMar>
          </w:tcPr>
          <w:p w14:paraId="48EDE286" w14:textId="77777777" w:rsidR="003876A1" w:rsidRPr="007A6550" w:rsidRDefault="003876A1" w:rsidP="00871A83">
            <w:pPr>
              <w:rPr>
                <w:szCs w:val="24"/>
                <w:highlight w:val="yellow"/>
              </w:rPr>
            </w:pPr>
          </w:p>
        </w:tc>
        <w:tc>
          <w:tcPr>
            <w:tcW w:w="1171" w:type="pct"/>
            <w:shd w:val="clear" w:color="auto" w:fill="auto"/>
            <w:tcMar>
              <w:left w:w="0" w:type="dxa"/>
              <w:right w:w="0" w:type="dxa"/>
            </w:tcMar>
          </w:tcPr>
          <w:p w14:paraId="691800A6" w14:textId="77777777" w:rsidR="003876A1" w:rsidRPr="007A6550" w:rsidRDefault="003876A1" w:rsidP="000A5BBA">
            <w:pPr>
              <w:jc w:val="center"/>
              <w:rPr>
                <w:szCs w:val="24"/>
                <w:highlight w:val="yellow"/>
              </w:rPr>
            </w:pPr>
          </w:p>
        </w:tc>
      </w:tr>
    </w:tbl>
    <w:p w14:paraId="5156FFC7" w14:textId="77777777" w:rsidR="003876A1" w:rsidRPr="007A6550" w:rsidRDefault="003876A1" w:rsidP="00CB659E">
      <w:pPr>
        <w:spacing w:after="60"/>
        <w:rPr>
          <w:highlight w:val="yellow"/>
        </w:rPr>
      </w:pPr>
    </w:p>
    <w:p w14:paraId="119F68E9" w14:textId="77777777" w:rsidR="003876A1" w:rsidRPr="007A6550" w:rsidRDefault="003876A1" w:rsidP="00871A83">
      <w:pPr>
        <w:rPr>
          <w:highlight w:val="yellow"/>
        </w:rPr>
      </w:pPr>
    </w:p>
    <w:p w14:paraId="2B887089" w14:textId="77777777" w:rsidR="003876A1" w:rsidRDefault="003876A1" w:rsidP="003876A1">
      <w:pPr>
        <w:pStyle w:val="Balk4"/>
        <w:numPr>
          <w:ilvl w:val="0"/>
          <w:numId w:val="25"/>
        </w:numPr>
        <w:ind w:left="360"/>
        <w:rPr>
          <w:szCs w:val="24"/>
        </w:rPr>
      </w:pPr>
      <w:bookmarkStart w:id="999" w:name="_Toc536432259"/>
      <w:r w:rsidRPr="008B1A6B">
        <w:t>Yılı Süt Hijyeni Eğitimleri Planlaması</w:t>
      </w:r>
      <w:bookmarkEnd w:id="996"/>
      <w:bookmarkEnd w:id="999"/>
      <w:r w:rsidRPr="00C254A3">
        <w:rPr>
          <w:szCs w:val="24"/>
        </w:rPr>
        <w:t xml:space="preserve">        </w:t>
      </w:r>
    </w:p>
    <w:p w14:paraId="2C5212F5" w14:textId="77777777" w:rsidR="003876A1" w:rsidRPr="00C254A3" w:rsidRDefault="003876A1" w:rsidP="00CB659E">
      <w:pPr>
        <w:pStyle w:val="Balk4"/>
        <w:ind w:left="360"/>
        <w:rPr>
          <w:szCs w:val="24"/>
        </w:rPr>
      </w:pPr>
      <w:r w:rsidRPr="00C254A3">
        <w:rPr>
          <w:szCs w:val="24"/>
        </w:rPr>
        <w:t xml:space="preserve">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463"/>
        <w:gridCol w:w="2362"/>
        <w:gridCol w:w="2828"/>
        <w:gridCol w:w="1974"/>
      </w:tblGrid>
      <w:tr w:rsidR="003876A1" w:rsidRPr="008B1A6B" w14:paraId="6D3997B2" w14:textId="77777777" w:rsidTr="000A5BBA">
        <w:trPr>
          <w:trHeight w:val="331"/>
        </w:trPr>
        <w:tc>
          <w:tcPr>
            <w:tcW w:w="1279" w:type="pct"/>
            <w:vMerge w:val="restart"/>
            <w:shd w:val="clear" w:color="auto" w:fill="DEEAF6"/>
            <w:tcMar>
              <w:left w:w="0" w:type="dxa"/>
              <w:right w:w="0" w:type="dxa"/>
            </w:tcMar>
            <w:hideMark/>
          </w:tcPr>
          <w:p w14:paraId="63AE1D04" w14:textId="77777777" w:rsidR="003876A1" w:rsidRPr="008B1A6B" w:rsidRDefault="003876A1" w:rsidP="000A5BBA">
            <w:pPr>
              <w:jc w:val="center"/>
              <w:rPr>
                <w:b/>
                <w:bCs/>
                <w:szCs w:val="24"/>
              </w:rPr>
            </w:pPr>
            <w:r>
              <w:rPr>
                <w:b/>
                <w:bCs/>
                <w:szCs w:val="24"/>
              </w:rPr>
              <w:t>Düzenlenen</w:t>
            </w:r>
            <w:r w:rsidRPr="008B1A6B">
              <w:rPr>
                <w:b/>
                <w:bCs/>
                <w:szCs w:val="24"/>
              </w:rPr>
              <w:t xml:space="preserve"> </w:t>
            </w:r>
            <w:proofErr w:type="gramStart"/>
            <w:r w:rsidRPr="008B1A6B">
              <w:rPr>
                <w:b/>
                <w:bCs/>
                <w:szCs w:val="24"/>
              </w:rPr>
              <w:t>İlçe  Adı</w:t>
            </w:r>
            <w:proofErr w:type="gramEnd"/>
          </w:p>
        </w:tc>
        <w:tc>
          <w:tcPr>
            <w:tcW w:w="1227" w:type="pct"/>
            <w:vMerge w:val="restart"/>
            <w:shd w:val="clear" w:color="auto" w:fill="DEEAF6"/>
            <w:tcMar>
              <w:left w:w="0" w:type="dxa"/>
              <w:right w:w="0" w:type="dxa"/>
            </w:tcMar>
            <w:hideMark/>
          </w:tcPr>
          <w:p w14:paraId="299BFE64" w14:textId="77777777" w:rsidR="003876A1" w:rsidRPr="008B1A6B" w:rsidRDefault="003876A1" w:rsidP="00CB659E">
            <w:pPr>
              <w:jc w:val="center"/>
              <w:rPr>
                <w:b/>
                <w:bCs/>
                <w:szCs w:val="24"/>
              </w:rPr>
            </w:pPr>
            <w:r w:rsidRPr="008B1A6B">
              <w:rPr>
                <w:b/>
                <w:bCs/>
                <w:szCs w:val="24"/>
              </w:rPr>
              <w:t>Düzenlene</w:t>
            </w:r>
            <w:r>
              <w:rPr>
                <w:b/>
                <w:bCs/>
                <w:szCs w:val="24"/>
              </w:rPr>
              <w:t>n</w:t>
            </w:r>
            <w:r w:rsidRPr="008B1A6B">
              <w:rPr>
                <w:b/>
                <w:bCs/>
                <w:szCs w:val="24"/>
              </w:rPr>
              <w:t xml:space="preserve"> Ay</w:t>
            </w:r>
          </w:p>
        </w:tc>
        <w:tc>
          <w:tcPr>
            <w:tcW w:w="2494" w:type="pct"/>
            <w:gridSpan w:val="2"/>
            <w:shd w:val="clear" w:color="auto" w:fill="DEEAF6"/>
            <w:tcMar>
              <w:left w:w="0" w:type="dxa"/>
              <w:right w:w="0" w:type="dxa"/>
            </w:tcMar>
            <w:hideMark/>
          </w:tcPr>
          <w:p w14:paraId="607B174C" w14:textId="77777777" w:rsidR="003876A1" w:rsidRPr="008B1A6B" w:rsidRDefault="003876A1" w:rsidP="000A5BBA">
            <w:pPr>
              <w:jc w:val="center"/>
              <w:rPr>
                <w:b/>
                <w:bCs/>
                <w:szCs w:val="24"/>
              </w:rPr>
            </w:pPr>
          </w:p>
        </w:tc>
      </w:tr>
      <w:tr w:rsidR="003876A1" w:rsidRPr="008B1A6B" w14:paraId="44CDEE68" w14:textId="77777777" w:rsidTr="000A5BBA">
        <w:trPr>
          <w:trHeight w:val="508"/>
        </w:trPr>
        <w:tc>
          <w:tcPr>
            <w:tcW w:w="1279" w:type="pct"/>
            <w:vMerge/>
            <w:shd w:val="clear" w:color="auto" w:fill="auto"/>
            <w:tcMar>
              <w:left w:w="0" w:type="dxa"/>
              <w:right w:w="0" w:type="dxa"/>
            </w:tcMar>
            <w:hideMark/>
          </w:tcPr>
          <w:p w14:paraId="557D86BE" w14:textId="77777777" w:rsidR="003876A1" w:rsidRPr="008B1A6B" w:rsidRDefault="003876A1" w:rsidP="00474A83">
            <w:pPr>
              <w:rPr>
                <w:szCs w:val="24"/>
              </w:rPr>
            </w:pPr>
          </w:p>
        </w:tc>
        <w:tc>
          <w:tcPr>
            <w:tcW w:w="1227" w:type="pct"/>
            <w:vMerge/>
            <w:shd w:val="clear" w:color="auto" w:fill="auto"/>
            <w:tcMar>
              <w:left w:w="0" w:type="dxa"/>
              <w:right w:w="0" w:type="dxa"/>
            </w:tcMar>
            <w:hideMark/>
          </w:tcPr>
          <w:p w14:paraId="4BA70343" w14:textId="77777777" w:rsidR="003876A1" w:rsidRPr="008B1A6B" w:rsidRDefault="003876A1" w:rsidP="00474A83">
            <w:pPr>
              <w:rPr>
                <w:szCs w:val="24"/>
              </w:rPr>
            </w:pPr>
          </w:p>
        </w:tc>
        <w:tc>
          <w:tcPr>
            <w:tcW w:w="1469" w:type="pct"/>
            <w:shd w:val="clear" w:color="auto" w:fill="auto"/>
            <w:tcMar>
              <w:left w:w="0" w:type="dxa"/>
              <w:right w:w="0" w:type="dxa"/>
            </w:tcMar>
            <w:hideMark/>
          </w:tcPr>
          <w:p w14:paraId="6134EBD1" w14:textId="77777777" w:rsidR="003876A1" w:rsidRPr="008B1A6B" w:rsidRDefault="003876A1" w:rsidP="000A5BBA">
            <w:pPr>
              <w:jc w:val="center"/>
              <w:rPr>
                <w:b/>
                <w:szCs w:val="24"/>
              </w:rPr>
            </w:pPr>
            <w:r w:rsidRPr="008B1A6B">
              <w:rPr>
                <w:b/>
                <w:szCs w:val="24"/>
              </w:rPr>
              <w:t>Kurs Sayısı</w:t>
            </w:r>
          </w:p>
        </w:tc>
        <w:tc>
          <w:tcPr>
            <w:tcW w:w="1025" w:type="pct"/>
            <w:shd w:val="clear" w:color="auto" w:fill="auto"/>
            <w:tcMar>
              <w:left w:w="0" w:type="dxa"/>
              <w:right w:w="0" w:type="dxa"/>
            </w:tcMar>
            <w:hideMark/>
          </w:tcPr>
          <w:p w14:paraId="46479FE5" w14:textId="77777777" w:rsidR="003876A1" w:rsidRPr="008B1A6B" w:rsidRDefault="003876A1" w:rsidP="000A5BBA">
            <w:pPr>
              <w:jc w:val="center"/>
              <w:rPr>
                <w:b/>
                <w:szCs w:val="24"/>
              </w:rPr>
            </w:pPr>
            <w:r w:rsidRPr="008B1A6B">
              <w:rPr>
                <w:b/>
                <w:szCs w:val="24"/>
              </w:rPr>
              <w:t xml:space="preserve">Çiftçi sayısı </w:t>
            </w:r>
          </w:p>
        </w:tc>
      </w:tr>
      <w:tr w:rsidR="003876A1" w:rsidRPr="008B1A6B" w14:paraId="063E80F2" w14:textId="77777777" w:rsidTr="00CB659E">
        <w:trPr>
          <w:trHeight w:val="161"/>
        </w:trPr>
        <w:tc>
          <w:tcPr>
            <w:tcW w:w="1279" w:type="pct"/>
            <w:shd w:val="clear" w:color="auto" w:fill="auto"/>
            <w:tcMar>
              <w:left w:w="0" w:type="dxa"/>
              <w:right w:w="0" w:type="dxa"/>
            </w:tcMar>
          </w:tcPr>
          <w:p w14:paraId="2B3FD9EF" w14:textId="77777777" w:rsidR="003876A1" w:rsidRPr="008B1A6B" w:rsidRDefault="003876A1" w:rsidP="00CB659E">
            <w:pPr>
              <w:jc w:val="center"/>
              <w:rPr>
                <w:szCs w:val="24"/>
              </w:rPr>
            </w:pPr>
            <w:r w:rsidRPr="008B1A6B">
              <w:rPr>
                <w:szCs w:val="24"/>
              </w:rPr>
              <w:t>ÇİVRİL</w:t>
            </w:r>
          </w:p>
        </w:tc>
        <w:tc>
          <w:tcPr>
            <w:tcW w:w="1227" w:type="pct"/>
            <w:shd w:val="clear" w:color="auto" w:fill="auto"/>
            <w:tcMar>
              <w:left w:w="0" w:type="dxa"/>
              <w:right w:w="0" w:type="dxa"/>
            </w:tcMar>
          </w:tcPr>
          <w:p w14:paraId="4B986A9C" w14:textId="77777777" w:rsidR="003876A1" w:rsidRPr="008B1A6B" w:rsidRDefault="003876A1" w:rsidP="00CB659E">
            <w:pPr>
              <w:jc w:val="center"/>
              <w:rPr>
                <w:szCs w:val="24"/>
              </w:rPr>
            </w:pPr>
            <w:r w:rsidRPr="008B1A6B">
              <w:rPr>
                <w:szCs w:val="24"/>
              </w:rPr>
              <w:t>25 Şubat-2 Mart</w:t>
            </w:r>
          </w:p>
        </w:tc>
        <w:tc>
          <w:tcPr>
            <w:tcW w:w="1469" w:type="pct"/>
            <w:shd w:val="clear" w:color="auto" w:fill="auto"/>
            <w:tcMar>
              <w:left w:w="0" w:type="dxa"/>
              <w:right w:w="0" w:type="dxa"/>
            </w:tcMar>
          </w:tcPr>
          <w:p w14:paraId="313EB2C5" w14:textId="77777777" w:rsidR="003876A1" w:rsidRPr="008B1A6B" w:rsidRDefault="003876A1" w:rsidP="00CB659E">
            <w:pPr>
              <w:jc w:val="center"/>
              <w:rPr>
                <w:szCs w:val="24"/>
              </w:rPr>
            </w:pPr>
            <w:r w:rsidRPr="008B1A6B">
              <w:rPr>
                <w:szCs w:val="24"/>
              </w:rPr>
              <w:t>1</w:t>
            </w:r>
          </w:p>
        </w:tc>
        <w:tc>
          <w:tcPr>
            <w:tcW w:w="1025" w:type="pct"/>
            <w:shd w:val="clear" w:color="auto" w:fill="auto"/>
            <w:tcMar>
              <w:left w:w="0" w:type="dxa"/>
              <w:right w:w="0" w:type="dxa"/>
            </w:tcMar>
          </w:tcPr>
          <w:p w14:paraId="4D5D1013" w14:textId="77777777" w:rsidR="003876A1" w:rsidRPr="008B1A6B" w:rsidRDefault="003876A1" w:rsidP="00CB659E">
            <w:pPr>
              <w:jc w:val="center"/>
              <w:rPr>
                <w:szCs w:val="24"/>
              </w:rPr>
            </w:pPr>
            <w:r w:rsidRPr="008B1A6B">
              <w:rPr>
                <w:szCs w:val="24"/>
              </w:rPr>
              <w:t>18</w:t>
            </w:r>
          </w:p>
        </w:tc>
      </w:tr>
      <w:tr w:rsidR="003876A1" w:rsidRPr="008B1A6B" w14:paraId="5ECC4126" w14:textId="77777777" w:rsidTr="00CB659E">
        <w:trPr>
          <w:trHeight w:val="161"/>
        </w:trPr>
        <w:tc>
          <w:tcPr>
            <w:tcW w:w="1279" w:type="pct"/>
            <w:shd w:val="clear" w:color="auto" w:fill="auto"/>
            <w:tcMar>
              <w:left w:w="0" w:type="dxa"/>
              <w:right w:w="0" w:type="dxa"/>
            </w:tcMar>
          </w:tcPr>
          <w:p w14:paraId="26E587CD" w14:textId="77777777" w:rsidR="003876A1" w:rsidRPr="008B1A6B" w:rsidRDefault="003876A1" w:rsidP="00CB659E">
            <w:pPr>
              <w:jc w:val="center"/>
              <w:rPr>
                <w:szCs w:val="24"/>
              </w:rPr>
            </w:pPr>
            <w:r>
              <w:rPr>
                <w:szCs w:val="24"/>
              </w:rPr>
              <w:t>SERİNHİSAR</w:t>
            </w:r>
          </w:p>
        </w:tc>
        <w:tc>
          <w:tcPr>
            <w:tcW w:w="1227" w:type="pct"/>
            <w:shd w:val="clear" w:color="auto" w:fill="auto"/>
            <w:tcMar>
              <w:left w:w="0" w:type="dxa"/>
              <w:right w:w="0" w:type="dxa"/>
            </w:tcMar>
          </w:tcPr>
          <w:p w14:paraId="4E978CAD" w14:textId="77777777" w:rsidR="003876A1" w:rsidRPr="008B1A6B" w:rsidRDefault="003876A1" w:rsidP="00CB659E">
            <w:pPr>
              <w:jc w:val="center"/>
              <w:rPr>
                <w:szCs w:val="24"/>
              </w:rPr>
            </w:pPr>
            <w:r>
              <w:rPr>
                <w:szCs w:val="24"/>
              </w:rPr>
              <w:t>Şubat</w:t>
            </w:r>
          </w:p>
        </w:tc>
        <w:tc>
          <w:tcPr>
            <w:tcW w:w="1469" w:type="pct"/>
            <w:shd w:val="clear" w:color="auto" w:fill="auto"/>
            <w:tcMar>
              <w:left w:w="0" w:type="dxa"/>
              <w:right w:w="0" w:type="dxa"/>
            </w:tcMar>
          </w:tcPr>
          <w:p w14:paraId="26FCB472" w14:textId="77777777" w:rsidR="003876A1" w:rsidRPr="008B1A6B" w:rsidRDefault="003876A1" w:rsidP="00CB659E">
            <w:pPr>
              <w:jc w:val="center"/>
              <w:rPr>
                <w:szCs w:val="24"/>
              </w:rPr>
            </w:pPr>
            <w:r>
              <w:rPr>
                <w:szCs w:val="24"/>
              </w:rPr>
              <w:t>1</w:t>
            </w:r>
          </w:p>
        </w:tc>
        <w:tc>
          <w:tcPr>
            <w:tcW w:w="1025" w:type="pct"/>
            <w:shd w:val="clear" w:color="auto" w:fill="auto"/>
            <w:tcMar>
              <w:left w:w="0" w:type="dxa"/>
              <w:right w:w="0" w:type="dxa"/>
            </w:tcMar>
          </w:tcPr>
          <w:p w14:paraId="47A34CF5" w14:textId="77777777" w:rsidR="003876A1" w:rsidRPr="008B1A6B" w:rsidRDefault="003876A1" w:rsidP="00CB659E">
            <w:pPr>
              <w:jc w:val="center"/>
              <w:rPr>
                <w:szCs w:val="24"/>
              </w:rPr>
            </w:pPr>
            <w:r>
              <w:rPr>
                <w:szCs w:val="24"/>
              </w:rPr>
              <w:t>14</w:t>
            </w:r>
          </w:p>
        </w:tc>
      </w:tr>
      <w:tr w:rsidR="003876A1" w:rsidRPr="007A6550" w14:paraId="0863CC7E" w14:textId="77777777" w:rsidTr="000A5BBA">
        <w:trPr>
          <w:trHeight w:val="161"/>
        </w:trPr>
        <w:tc>
          <w:tcPr>
            <w:tcW w:w="1279" w:type="pct"/>
            <w:shd w:val="clear" w:color="auto" w:fill="DEEAF6"/>
            <w:tcMar>
              <w:left w:w="0" w:type="dxa"/>
              <w:right w:w="0" w:type="dxa"/>
            </w:tcMar>
            <w:hideMark/>
          </w:tcPr>
          <w:p w14:paraId="5CEC2918" w14:textId="77777777" w:rsidR="003876A1" w:rsidRPr="008B1A6B" w:rsidRDefault="003876A1" w:rsidP="00CB659E">
            <w:pPr>
              <w:jc w:val="center"/>
              <w:rPr>
                <w:b/>
                <w:bCs/>
                <w:szCs w:val="24"/>
              </w:rPr>
            </w:pPr>
            <w:r w:rsidRPr="008B1A6B">
              <w:rPr>
                <w:b/>
                <w:bCs/>
                <w:szCs w:val="24"/>
              </w:rPr>
              <w:t>TOPLAM</w:t>
            </w:r>
          </w:p>
        </w:tc>
        <w:tc>
          <w:tcPr>
            <w:tcW w:w="1227" w:type="pct"/>
            <w:shd w:val="clear" w:color="auto" w:fill="DEEAF6"/>
            <w:tcMar>
              <w:left w:w="0" w:type="dxa"/>
              <w:right w:w="0" w:type="dxa"/>
            </w:tcMar>
            <w:hideMark/>
          </w:tcPr>
          <w:p w14:paraId="6AF152D6" w14:textId="77777777" w:rsidR="003876A1" w:rsidRPr="008B1A6B" w:rsidRDefault="003876A1" w:rsidP="00CB659E">
            <w:pPr>
              <w:jc w:val="center"/>
              <w:rPr>
                <w:szCs w:val="24"/>
              </w:rPr>
            </w:pPr>
            <w:r w:rsidRPr="008B1A6B">
              <w:rPr>
                <w:szCs w:val="24"/>
              </w:rPr>
              <w:t> </w:t>
            </w:r>
          </w:p>
        </w:tc>
        <w:tc>
          <w:tcPr>
            <w:tcW w:w="1469" w:type="pct"/>
            <w:shd w:val="clear" w:color="auto" w:fill="DEEAF6"/>
            <w:tcMar>
              <w:left w:w="0" w:type="dxa"/>
              <w:right w:w="0" w:type="dxa"/>
            </w:tcMar>
            <w:hideMark/>
          </w:tcPr>
          <w:p w14:paraId="4703C2C5" w14:textId="77777777" w:rsidR="003876A1" w:rsidRPr="008B1A6B" w:rsidRDefault="003876A1" w:rsidP="00CB659E">
            <w:pPr>
              <w:jc w:val="center"/>
              <w:rPr>
                <w:szCs w:val="24"/>
              </w:rPr>
            </w:pPr>
          </w:p>
        </w:tc>
        <w:tc>
          <w:tcPr>
            <w:tcW w:w="1025" w:type="pct"/>
            <w:shd w:val="clear" w:color="auto" w:fill="DEEAF6"/>
            <w:tcMar>
              <w:left w:w="0" w:type="dxa"/>
              <w:right w:w="0" w:type="dxa"/>
            </w:tcMar>
            <w:hideMark/>
          </w:tcPr>
          <w:p w14:paraId="7653D01D" w14:textId="77777777" w:rsidR="003876A1" w:rsidRPr="008B1A6B" w:rsidRDefault="003876A1" w:rsidP="00CB659E">
            <w:pPr>
              <w:jc w:val="center"/>
              <w:rPr>
                <w:szCs w:val="24"/>
              </w:rPr>
            </w:pPr>
            <w:r>
              <w:rPr>
                <w:szCs w:val="24"/>
              </w:rPr>
              <w:t>32</w:t>
            </w:r>
          </w:p>
        </w:tc>
      </w:tr>
    </w:tbl>
    <w:p w14:paraId="77A8BD3C" w14:textId="77777777" w:rsidR="003876A1" w:rsidRDefault="003876A1" w:rsidP="00871A83"/>
    <w:p w14:paraId="1F70A13B" w14:textId="77777777" w:rsidR="003876A1" w:rsidRDefault="003876A1" w:rsidP="00871A83"/>
    <w:p w14:paraId="3EE626C8" w14:textId="77777777" w:rsidR="003876A1" w:rsidRPr="008B4122" w:rsidRDefault="003876A1" w:rsidP="00871A83"/>
    <w:p w14:paraId="1E6A9209" w14:textId="77777777" w:rsidR="003876A1" w:rsidRPr="005D4FCD" w:rsidRDefault="003876A1" w:rsidP="005D377B">
      <w:pPr>
        <w:pStyle w:val="Balk3"/>
      </w:pPr>
      <w:bookmarkStart w:id="1000" w:name="_Toc529537876"/>
      <w:bookmarkStart w:id="1001" w:name="_Toc529978496"/>
      <w:bookmarkStart w:id="1002" w:name="_Toc536432260"/>
      <w:bookmarkStart w:id="1003" w:name="_Toc1483599"/>
      <w:bookmarkStart w:id="1004" w:name="_Toc43366248"/>
      <w:proofErr w:type="gramStart"/>
      <w:r w:rsidRPr="005D4FCD">
        <w:t>TARIMSAL  YAYIM</w:t>
      </w:r>
      <w:proofErr w:type="gramEnd"/>
      <w:r w:rsidRPr="005D4FCD">
        <w:t xml:space="preserve">  VE  DANIŞMANLIK:</w:t>
      </w:r>
      <w:bookmarkEnd w:id="1000"/>
      <w:bookmarkEnd w:id="1001"/>
      <w:bookmarkEnd w:id="1002"/>
      <w:bookmarkEnd w:id="1003"/>
      <w:bookmarkEnd w:id="1004"/>
    </w:p>
    <w:p w14:paraId="797132C4" w14:textId="77777777" w:rsidR="003876A1" w:rsidRPr="005D4FCD" w:rsidRDefault="003876A1" w:rsidP="00871A83"/>
    <w:p w14:paraId="06B57EB2" w14:textId="77777777" w:rsidR="003876A1" w:rsidRPr="00871A83" w:rsidRDefault="003876A1" w:rsidP="005D4FCD">
      <w:pPr>
        <w:tabs>
          <w:tab w:val="left" w:pos="2970"/>
        </w:tabs>
        <w:rPr>
          <w:b/>
          <w:color w:val="FF0000"/>
          <w:szCs w:val="24"/>
        </w:rPr>
      </w:pPr>
      <w:r w:rsidRPr="00871A83">
        <w:rPr>
          <w:b/>
          <w:color w:val="FF0000"/>
          <w:szCs w:val="24"/>
        </w:rPr>
        <w:t>201</w:t>
      </w:r>
      <w:r>
        <w:rPr>
          <w:b/>
          <w:color w:val="FF0000"/>
          <w:szCs w:val="24"/>
        </w:rPr>
        <w:t>9</w:t>
      </w:r>
      <w:r w:rsidRPr="00871A83">
        <w:rPr>
          <w:b/>
          <w:color w:val="FF0000"/>
          <w:szCs w:val="24"/>
        </w:rPr>
        <w:t xml:space="preserve"> Tarımsal Danışmanlık Desteği;</w:t>
      </w:r>
    </w:p>
    <w:p w14:paraId="7BCA1EF2" w14:textId="77777777" w:rsidR="003876A1" w:rsidRPr="005D4FCD" w:rsidRDefault="003876A1" w:rsidP="005D4FCD">
      <w:pPr>
        <w:tabs>
          <w:tab w:val="left" w:pos="2970"/>
        </w:tabs>
        <w:rPr>
          <w:b/>
          <w:szCs w:val="24"/>
        </w:rPr>
      </w:pPr>
    </w:p>
    <w:p w14:paraId="1412112B" w14:textId="77777777" w:rsidR="003876A1" w:rsidRPr="005D4FCD" w:rsidRDefault="003876A1" w:rsidP="005D4FCD">
      <w:pPr>
        <w:tabs>
          <w:tab w:val="left" w:pos="2970"/>
        </w:tabs>
        <w:rPr>
          <w:szCs w:val="24"/>
        </w:rPr>
      </w:pPr>
      <w:r w:rsidRPr="005D4FCD">
        <w:rPr>
          <w:szCs w:val="24"/>
        </w:rPr>
        <w:t xml:space="preserve">Kale Ziraat Odası     </w:t>
      </w:r>
      <w:proofErr w:type="gramStart"/>
      <w:r w:rsidRPr="005D4FCD">
        <w:rPr>
          <w:szCs w:val="24"/>
        </w:rPr>
        <w:t xml:space="preserve">  :</w:t>
      </w:r>
      <w:proofErr w:type="gramEnd"/>
      <w:r w:rsidRPr="005D4FCD">
        <w:rPr>
          <w:szCs w:val="24"/>
        </w:rPr>
        <w:t xml:space="preserve"> 1 Danışman            60 çiftçi</w:t>
      </w:r>
    </w:p>
    <w:p w14:paraId="14295DCA" w14:textId="77777777" w:rsidR="003876A1" w:rsidRPr="005D4FCD" w:rsidRDefault="003876A1" w:rsidP="005D4FCD">
      <w:pPr>
        <w:tabs>
          <w:tab w:val="left" w:pos="2970"/>
        </w:tabs>
        <w:rPr>
          <w:szCs w:val="24"/>
          <w:u w:val="single"/>
        </w:rPr>
      </w:pPr>
      <w:r w:rsidRPr="005D4FCD">
        <w:rPr>
          <w:szCs w:val="24"/>
          <w:u w:val="single"/>
        </w:rPr>
        <w:t xml:space="preserve">Çal Ziraat Odası       </w:t>
      </w:r>
      <w:proofErr w:type="gramStart"/>
      <w:r w:rsidRPr="005D4FCD">
        <w:rPr>
          <w:szCs w:val="24"/>
          <w:u w:val="single"/>
        </w:rPr>
        <w:t xml:space="preserve">  :</w:t>
      </w:r>
      <w:proofErr w:type="gramEnd"/>
      <w:r w:rsidRPr="005D4FCD">
        <w:rPr>
          <w:szCs w:val="24"/>
          <w:u w:val="single"/>
        </w:rPr>
        <w:t xml:space="preserve"> 2 Danışman          120 çiftçi</w:t>
      </w:r>
    </w:p>
    <w:p w14:paraId="11FFC695" w14:textId="77777777" w:rsidR="003876A1" w:rsidRPr="005D4FCD" w:rsidRDefault="003876A1" w:rsidP="005D4FCD">
      <w:pPr>
        <w:tabs>
          <w:tab w:val="left" w:pos="2970"/>
        </w:tabs>
        <w:rPr>
          <w:szCs w:val="24"/>
        </w:rPr>
      </w:pPr>
      <w:r w:rsidRPr="005D4FCD">
        <w:rPr>
          <w:szCs w:val="24"/>
        </w:rPr>
        <w:t xml:space="preserve">                                      </w:t>
      </w:r>
      <w:proofErr w:type="gramStart"/>
      <w:r w:rsidRPr="005D4FCD">
        <w:rPr>
          <w:szCs w:val="24"/>
        </w:rPr>
        <w:t>3  Danışman</w:t>
      </w:r>
      <w:proofErr w:type="gramEnd"/>
      <w:r w:rsidRPr="005D4FCD">
        <w:rPr>
          <w:szCs w:val="24"/>
        </w:rPr>
        <w:t xml:space="preserve">         180 çiftçi</w:t>
      </w:r>
    </w:p>
    <w:p w14:paraId="1C71FE73" w14:textId="77777777" w:rsidR="003876A1" w:rsidRDefault="003876A1" w:rsidP="005D4FCD">
      <w:pPr>
        <w:ind w:firstLine="709"/>
        <w:rPr>
          <w:szCs w:val="24"/>
        </w:rPr>
      </w:pPr>
    </w:p>
    <w:p w14:paraId="5C3B3DB8" w14:textId="77777777" w:rsidR="003876A1" w:rsidRPr="005D4FCD" w:rsidRDefault="003876A1" w:rsidP="005D4FCD">
      <w:pPr>
        <w:ind w:firstLine="709"/>
        <w:rPr>
          <w:szCs w:val="24"/>
        </w:rPr>
      </w:pPr>
      <w:r>
        <w:rPr>
          <w:szCs w:val="24"/>
        </w:rPr>
        <w:t>2018</w:t>
      </w:r>
      <w:r w:rsidRPr="005D4FCD">
        <w:rPr>
          <w:szCs w:val="24"/>
        </w:rPr>
        <w:t xml:space="preserve">/42 </w:t>
      </w:r>
      <w:proofErr w:type="spellStart"/>
      <w:r w:rsidRPr="005D4FCD">
        <w:rPr>
          <w:szCs w:val="24"/>
        </w:rPr>
        <w:t>No’lu</w:t>
      </w:r>
      <w:proofErr w:type="spellEnd"/>
      <w:r w:rsidRPr="005D4FCD">
        <w:rPr>
          <w:szCs w:val="24"/>
        </w:rPr>
        <w:t xml:space="preserve"> Tarımsal Danışmanlık Tebliği gereği danışmanlık hizmeti veren kuruluşlardaki danışman başına 38.000-T</w:t>
      </w:r>
      <w:r>
        <w:rPr>
          <w:szCs w:val="24"/>
        </w:rPr>
        <w:t>L olmak üzere 3 danışman için 114.000-TL destekleme ödemesi yapılmıştır.</w:t>
      </w:r>
    </w:p>
    <w:p w14:paraId="67BBA1AB" w14:textId="77777777" w:rsidR="003876A1" w:rsidRDefault="003876A1" w:rsidP="005D4FCD">
      <w:pPr>
        <w:shd w:val="clear" w:color="auto" w:fill="FFFFFF"/>
        <w:ind w:firstLine="709"/>
        <w:rPr>
          <w:szCs w:val="24"/>
        </w:rPr>
      </w:pPr>
    </w:p>
    <w:p w14:paraId="2436178E" w14:textId="77777777" w:rsidR="003876A1" w:rsidRDefault="003876A1" w:rsidP="002E0EC1"/>
    <w:p w14:paraId="4A3274C8" w14:textId="77777777" w:rsidR="003876A1" w:rsidRPr="005D4FCD" w:rsidRDefault="003876A1" w:rsidP="002E0EC1"/>
    <w:p w14:paraId="0CB70077" w14:textId="77777777" w:rsidR="003876A1" w:rsidRPr="005D4FCD" w:rsidRDefault="003876A1" w:rsidP="00C63FA6">
      <w:pPr>
        <w:pStyle w:val="Balk4"/>
      </w:pPr>
      <w:bookmarkStart w:id="1005" w:name="_Toc529978498"/>
      <w:bookmarkStart w:id="1006" w:name="_Toc536432262"/>
      <w:r w:rsidRPr="005D4FCD">
        <w:t>BASIN-</w:t>
      </w:r>
      <w:proofErr w:type="gramStart"/>
      <w:r w:rsidRPr="005D4FCD">
        <w:t>YAYIN  ENFORMASYON</w:t>
      </w:r>
      <w:proofErr w:type="gramEnd"/>
      <w:r w:rsidRPr="005D4FCD">
        <w:t xml:space="preserve">  ÇALIŞMALARI:</w:t>
      </w:r>
      <w:bookmarkEnd w:id="1005"/>
      <w:bookmarkEnd w:id="1006"/>
    </w:p>
    <w:p w14:paraId="6399869B" w14:textId="77777777" w:rsidR="003876A1" w:rsidRPr="005D4FCD" w:rsidRDefault="003876A1" w:rsidP="005D4FCD">
      <w:pPr>
        <w:tabs>
          <w:tab w:val="left" w:pos="2970"/>
        </w:tabs>
        <w:rPr>
          <w:b/>
          <w:bCs/>
          <w:szCs w:val="24"/>
        </w:rPr>
      </w:pPr>
    </w:p>
    <w:p w14:paraId="13CDDD0D" w14:textId="77777777" w:rsidR="003876A1" w:rsidRPr="005D4FCD" w:rsidRDefault="003876A1" w:rsidP="002E0EC1">
      <w:pPr>
        <w:numPr>
          <w:ilvl w:val="0"/>
          <w:numId w:val="20"/>
        </w:numPr>
        <w:tabs>
          <w:tab w:val="clear" w:pos="720"/>
        </w:tabs>
        <w:ind w:left="284" w:hanging="284"/>
        <w:rPr>
          <w:szCs w:val="24"/>
        </w:rPr>
      </w:pPr>
      <w:r w:rsidRPr="005D4FCD">
        <w:rPr>
          <w:szCs w:val="24"/>
        </w:rPr>
        <w:t>Sertifika dağıtım törenleri ve toplantılara ait sertifika, davetiye, afiş tasarım ve basım işlemleri.</w:t>
      </w:r>
    </w:p>
    <w:p w14:paraId="5BA5EF0C" w14:textId="77777777" w:rsidR="003876A1" w:rsidRDefault="003876A1" w:rsidP="002E0EC1">
      <w:pPr>
        <w:numPr>
          <w:ilvl w:val="0"/>
          <w:numId w:val="20"/>
        </w:numPr>
        <w:tabs>
          <w:tab w:val="clear" w:pos="720"/>
        </w:tabs>
        <w:ind w:left="284" w:hanging="284"/>
        <w:rPr>
          <w:szCs w:val="24"/>
        </w:rPr>
      </w:pPr>
      <w:r w:rsidRPr="005D4FCD">
        <w:rPr>
          <w:szCs w:val="24"/>
        </w:rPr>
        <w:t xml:space="preserve">Tarım Fuarı ve çiftçi toplantılarında dağıtılmak üzere </w:t>
      </w:r>
      <w:proofErr w:type="spellStart"/>
      <w:r w:rsidRPr="005D4FCD">
        <w:rPr>
          <w:szCs w:val="24"/>
        </w:rPr>
        <w:t>lifletler’in</w:t>
      </w:r>
      <w:proofErr w:type="spellEnd"/>
      <w:r w:rsidRPr="005D4FCD">
        <w:rPr>
          <w:szCs w:val="24"/>
        </w:rPr>
        <w:t xml:space="preserve"> tasarım ve basım işlemleri birimimiz tarafından yapılmaktadır. </w:t>
      </w:r>
    </w:p>
    <w:p w14:paraId="07D08976" w14:textId="77777777" w:rsidR="003876A1" w:rsidRPr="007A6550" w:rsidRDefault="003876A1" w:rsidP="00CB659E">
      <w:pPr>
        <w:numPr>
          <w:ilvl w:val="0"/>
          <w:numId w:val="20"/>
        </w:numPr>
        <w:tabs>
          <w:tab w:val="clear" w:pos="720"/>
        </w:tabs>
        <w:ind w:left="284" w:hanging="284"/>
        <w:rPr>
          <w:szCs w:val="24"/>
        </w:rPr>
      </w:pPr>
      <w:r w:rsidRPr="007A6550">
        <w:rPr>
          <w:szCs w:val="24"/>
        </w:rPr>
        <w:t xml:space="preserve">Denizli, Manisa, Afyon, Uşak, İzmir, Aydın, Muğla, Isparta, Burdur, Antalya'dan üretici, tarım danışmanı ve sivil toplum kuruluşu temsilcilerinin katılımıyla 07-11 Ocak 2019 tarihlerinde </w:t>
      </w:r>
      <w:proofErr w:type="gramStart"/>
      <w:r w:rsidRPr="007A6550">
        <w:rPr>
          <w:szCs w:val="24"/>
        </w:rPr>
        <w:t>eğitim  düzenlendi</w:t>
      </w:r>
      <w:proofErr w:type="gramEnd"/>
      <w:r w:rsidRPr="007A6550">
        <w:rPr>
          <w:szCs w:val="24"/>
        </w:rPr>
        <w:t>.</w:t>
      </w:r>
    </w:p>
    <w:p w14:paraId="66362F22" w14:textId="77777777" w:rsidR="003876A1" w:rsidRPr="007A6550" w:rsidRDefault="003876A1" w:rsidP="00CB659E">
      <w:pPr>
        <w:numPr>
          <w:ilvl w:val="0"/>
          <w:numId w:val="20"/>
        </w:numPr>
        <w:tabs>
          <w:tab w:val="clear" w:pos="720"/>
        </w:tabs>
        <w:ind w:left="284" w:hanging="284"/>
        <w:rPr>
          <w:szCs w:val="24"/>
        </w:rPr>
      </w:pPr>
      <w:r w:rsidRPr="007A6550">
        <w:rPr>
          <w:szCs w:val="24"/>
        </w:rPr>
        <w:t xml:space="preserve">12 Şubat 2019 tarihinde "8. Kekik Paneli" Pamukkale Richmond </w:t>
      </w:r>
      <w:proofErr w:type="spellStart"/>
      <w:r w:rsidRPr="007A6550">
        <w:rPr>
          <w:szCs w:val="24"/>
        </w:rPr>
        <w:t>Thermal</w:t>
      </w:r>
      <w:proofErr w:type="spellEnd"/>
      <w:r w:rsidRPr="007A6550">
        <w:rPr>
          <w:szCs w:val="24"/>
        </w:rPr>
        <w:t xml:space="preserve"> Otelde yapıldı.</w:t>
      </w:r>
    </w:p>
    <w:p w14:paraId="47BB1F31" w14:textId="77777777" w:rsidR="003876A1" w:rsidRPr="00AC5BC9" w:rsidRDefault="003876A1" w:rsidP="00CB659E">
      <w:pPr>
        <w:numPr>
          <w:ilvl w:val="0"/>
          <w:numId w:val="20"/>
        </w:numPr>
        <w:tabs>
          <w:tab w:val="clear" w:pos="720"/>
        </w:tabs>
        <w:ind w:left="284" w:hanging="284"/>
        <w:rPr>
          <w:szCs w:val="24"/>
        </w:rPr>
      </w:pPr>
      <w:r w:rsidRPr="00AC5BC9">
        <w:rPr>
          <w:szCs w:val="24"/>
        </w:rPr>
        <w:t xml:space="preserve">27 Şubat- 03 Mart 2019 Tarihleri arasında ilimizde düzenlenen 15.Ege, Tarım Sera ve Hayvancılık Fuarındaki İl Müdürlüğümüz </w:t>
      </w:r>
      <w:proofErr w:type="spellStart"/>
      <w:r w:rsidRPr="00AC5BC9">
        <w:rPr>
          <w:szCs w:val="24"/>
        </w:rPr>
        <w:t>stand</w:t>
      </w:r>
      <w:proofErr w:type="spellEnd"/>
      <w:r w:rsidRPr="00AC5BC9">
        <w:rPr>
          <w:szCs w:val="24"/>
        </w:rPr>
        <w:t xml:space="preserve"> düzenleme ve organizasyon işlemleri birimimiz tarafından yapılmıştır.</w:t>
      </w:r>
      <w:r w:rsidRPr="007A6550">
        <w:rPr>
          <w:szCs w:val="24"/>
        </w:rPr>
        <w:t xml:space="preserve"> </w:t>
      </w:r>
    </w:p>
    <w:p w14:paraId="70A86D98" w14:textId="77777777" w:rsidR="003876A1" w:rsidRPr="00AC5BC9" w:rsidRDefault="003876A1" w:rsidP="00CB659E">
      <w:pPr>
        <w:numPr>
          <w:ilvl w:val="0"/>
          <w:numId w:val="20"/>
        </w:numPr>
        <w:tabs>
          <w:tab w:val="clear" w:pos="720"/>
        </w:tabs>
        <w:ind w:left="284" w:hanging="284"/>
        <w:rPr>
          <w:szCs w:val="24"/>
        </w:rPr>
      </w:pPr>
      <w:r w:rsidRPr="00AC5BC9">
        <w:rPr>
          <w:szCs w:val="24"/>
        </w:rPr>
        <w:t>2019 yılında web sitemizde</w:t>
      </w:r>
      <w:r>
        <w:rPr>
          <w:szCs w:val="24"/>
        </w:rPr>
        <w:t xml:space="preserve"> ve yerel basında</w:t>
      </w:r>
      <w:r w:rsidRPr="00AC5BC9">
        <w:rPr>
          <w:szCs w:val="24"/>
        </w:rPr>
        <w:t xml:space="preserve"> </w:t>
      </w:r>
      <w:r>
        <w:rPr>
          <w:szCs w:val="24"/>
        </w:rPr>
        <w:t>8</w:t>
      </w:r>
      <w:r w:rsidRPr="00AC5BC9">
        <w:rPr>
          <w:szCs w:val="24"/>
        </w:rPr>
        <w:t xml:space="preserve">1 </w:t>
      </w:r>
      <w:r>
        <w:rPr>
          <w:szCs w:val="24"/>
        </w:rPr>
        <w:t>haber</w:t>
      </w:r>
      <w:r w:rsidRPr="00AC5BC9">
        <w:rPr>
          <w:szCs w:val="24"/>
        </w:rPr>
        <w:t xml:space="preserve"> yayımlanmış olup, Web sitemize ait düzenleme ve güncelleme çalışmaları ile Şube Müdürlüklerinden gelen duyuruların yayınlanması işlemleri birimimiz tarafından yapılmaktadır.</w:t>
      </w:r>
    </w:p>
    <w:p w14:paraId="08815569" w14:textId="77777777" w:rsidR="003876A1" w:rsidRDefault="003876A1" w:rsidP="002E0EC1">
      <w:pPr>
        <w:numPr>
          <w:ilvl w:val="0"/>
          <w:numId w:val="20"/>
        </w:numPr>
        <w:tabs>
          <w:tab w:val="clear" w:pos="720"/>
        </w:tabs>
        <w:ind w:left="284" w:hanging="284"/>
        <w:rPr>
          <w:szCs w:val="24"/>
        </w:rPr>
      </w:pPr>
      <w:r w:rsidRPr="005D4FCD">
        <w:rPr>
          <w:szCs w:val="24"/>
        </w:rPr>
        <w:t xml:space="preserve">Şube ve İlçe Müdürlüklerimiz tarafından düzenlenen </w:t>
      </w:r>
      <w:r>
        <w:rPr>
          <w:szCs w:val="24"/>
        </w:rPr>
        <w:t>91</w:t>
      </w:r>
      <w:r w:rsidRPr="005D4FCD">
        <w:rPr>
          <w:szCs w:val="24"/>
        </w:rPr>
        <w:t xml:space="preserve"> farklı toplantı ve etkinliğe katılım sağlanarak fotoğraf </w:t>
      </w:r>
      <w:proofErr w:type="gramStart"/>
      <w:r w:rsidRPr="005D4FCD">
        <w:rPr>
          <w:szCs w:val="24"/>
        </w:rPr>
        <w:t>ve  video</w:t>
      </w:r>
      <w:proofErr w:type="gramEnd"/>
      <w:r w:rsidRPr="005D4FCD">
        <w:rPr>
          <w:szCs w:val="24"/>
        </w:rPr>
        <w:t xml:space="preserve"> çekimi yapılmıştır.</w:t>
      </w:r>
    </w:p>
    <w:p w14:paraId="64B653EA" w14:textId="77777777" w:rsidR="003876A1" w:rsidRPr="007A6550" w:rsidRDefault="003876A1" w:rsidP="00CB659E">
      <w:pPr>
        <w:numPr>
          <w:ilvl w:val="0"/>
          <w:numId w:val="20"/>
        </w:numPr>
        <w:tabs>
          <w:tab w:val="clear" w:pos="720"/>
        </w:tabs>
        <w:ind w:left="284" w:hanging="284"/>
        <w:rPr>
          <w:szCs w:val="24"/>
        </w:rPr>
      </w:pPr>
      <w:r>
        <w:rPr>
          <w:szCs w:val="24"/>
        </w:rPr>
        <w:t xml:space="preserve">İzmir </w:t>
      </w:r>
      <w:r w:rsidRPr="007A6550">
        <w:rPr>
          <w:szCs w:val="24"/>
        </w:rPr>
        <w:t xml:space="preserve">OLIVTECH-2019 Şarap, </w:t>
      </w:r>
      <w:proofErr w:type="spellStart"/>
      <w:proofErr w:type="gramStart"/>
      <w:r w:rsidRPr="007A6550">
        <w:rPr>
          <w:szCs w:val="24"/>
        </w:rPr>
        <w:t>Peynir,Zeytin</w:t>
      </w:r>
      <w:proofErr w:type="spellEnd"/>
      <w:proofErr w:type="gramEnd"/>
      <w:r w:rsidRPr="007A6550">
        <w:rPr>
          <w:szCs w:val="24"/>
        </w:rPr>
        <w:t xml:space="preserve"> ve Zeytinyağı Fuarına katılım sağlandı</w:t>
      </w:r>
    </w:p>
    <w:p w14:paraId="41BE2FBE" w14:textId="77777777" w:rsidR="003876A1" w:rsidRPr="007A6550" w:rsidRDefault="003876A1" w:rsidP="002E0EC1">
      <w:pPr>
        <w:numPr>
          <w:ilvl w:val="0"/>
          <w:numId w:val="20"/>
        </w:numPr>
        <w:tabs>
          <w:tab w:val="clear" w:pos="720"/>
        </w:tabs>
        <w:ind w:left="284" w:hanging="284"/>
        <w:rPr>
          <w:szCs w:val="24"/>
        </w:rPr>
      </w:pPr>
      <w:r>
        <w:rPr>
          <w:szCs w:val="24"/>
        </w:rPr>
        <w:t xml:space="preserve">İl </w:t>
      </w:r>
      <w:r w:rsidRPr="007A6550">
        <w:rPr>
          <w:szCs w:val="24"/>
        </w:rPr>
        <w:t>Tarım ve Orman Müdürlüğümüzce "ÇÖL MACERASI PROJESİ" kapsamında Sarayköy İlçesi Sakarya İlkokulu ve Acıpayam ilçesi Alaattin İlkokulunda etkinlik düzenlendi.</w:t>
      </w:r>
    </w:p>
    <w:p w14:paraId="383A6FE7" w14:textId="77777777" w:rsidR="003876A1" w:rsidRDefault="003876A1" w:rsidP="002E0EC1">
      <w:pPr>
        <w:numPr>
          <w:ilvl w:val="0"/>
          <w:numId w:val="20"/>
        </w:numPr>
        <w:tabs>
          <w:tab w:val="clear" w:pos="720"/>
        </w:tabs>
        <w:ind w:left="284" w:hanging="284"/>
        <w:rPr>
          <w:szCs w:val="24"/>
        </w:rPr>
      </w:pPr>
      <w:r>
        <w:rPr>
          <w:szCs w:val="24"/>
        </w:rPr>
        <w:t>Baklan İlçesi Hadim mahallesinde Haşhaş Tarla günü yapıldı.</w:t>
      </w:r>
    </w:p>
    <w:p w14:paraId="34E3CFA1" w14:textId="77777777" w:rsidR="003876A1" w:rsidRDefault="003876A1" w:rsidP="002E0EC1">
      <w:pPr>
        <w:numPr>
          <w:ilvl w:val="0"/>
          <w:numId w:val="20"/>
        </w:numPr>
        <w:tabs>
          <w:tab w:val="clear" w:pos="720"/>
        </w:tabs>
        <w:ind w:left="284" w:hanging="284"/>
        <w:rPr>
          <w:szCs w:val="24"/>
        </w:rPr>
      </w:pPr>
      <w:r>
        <w:rPr>
          <w:szCs w:val="24"/>
        </w:rPr>
        <w:t xml:space="preserve"> Pamukkale ilçesi Gözler Mahallesinde Kekik Çalıştayı yapıldı</w:t>
      </w:r>
    </w:p>
    <w:p w14:paraId="22A11DBF" w14:textId="77777777" w:rsidR="003876A1" w:rsidRDefault="003876A1" w:rsidP="002E0EC1">
      <w:pPr>
        <w:numPr>
          <w:ilvl w:val="0"/>
          <w:numId w:val="20"/>
        </w:numPr>
        <w:tabs>
          <w:tab w:val="clear" w:pos="720"/>
        </w:tabs>
        <w:ind w:left="284" w:hanging="284"/>
        <w:rPr>
          <w:szCs w:val="24"/>
        </w:rPr>
      </w:pPr>
      <w:r>
        <w:rPr>
          <w:szCs w:val="24"/>
        </w:rPr>
        <w:lastRenderedPageBreak/>
        <w:t>Acıpayam Mevlitler mahallesinde lavanta Tarla günü düzenlendi.</w:t>
      </w:r>
    </w:p>
    <w:p w14:paraId="19FEDC17" w14:textId="77777777" w:rsidR="003876A1" w:rsidRPr="005D4FCD" w:rsidRDefault="003876A1" w:rsidP="002E0EC1">
      <w:pPr>
        <w:numPr>
          <w:ilvl w:val="0"/>
          <w:numId w:val="20"/>
        </w:numPr>
        <w:tabs>
          <w:tab w:val="clear" w:pos="720"/>
        </w:tabs>
        <w:ind w:left="284" w:hanging="284"/>
        <w:rPr>
          <w:szCs w:val="24"/>
        </w:rPr>
      </w:pPr>
      <w:r w:rsidRPr="005D4FCD">
        <w:rPr>
          <w:szCs w:val="24"/>
        </w:rPr>
        <w:t>Hayvan Sağlığı Şube Müdürlüğü tarafından kullanılmak üzere belge basım programı yapıldı.</w:t>
      </w:r>
    </w:p>
    <w:p w14:paraId="614E1E91" w14:textId="77777777" w:rsidR="003876A1" w:rsidRPr="005D4FCD" w:rsidRDefault="003876A1" w:rsidP="002E0EC1">
      <w:pPr>
        <w:numPr>
          <w:ilvl w:val="0"/>
          <w:numId w:val="20"/>
        </w:numPr>
        <w:tabs>
          <w:tab w:val="clear" w:pos="720"/>
        </w:tabs>
        <w:ind w:left="284" w:hanging="284"/>
        <w:rPr>
          <w:szCs w:val="24"/>
        </w:rPr>
      </w:pPr>
      <w:r w:rsidRPr="005D4FCD">
        <w:rPr>
          <w:szCs w:val="24"/>
        </w:rPr>
        <w:t>Su Ürünleri ve Balıkçılık Şube Müdürlüğü tarafından kullanılmak üzere ruhsat ve avcılık belgeleri ile ilgili program yapıldı.</w:t>
      </w:r>
    </w:p>
    <w:p w14:paraId="0CF79412" w14:textId="77777777" w:rsidR="003876A1" w:rsidRPr="005D4FCD" w:rsidRDefault="003876A1" w:rsidP="002E0EC1">
      <w:pPr>
        <w:numPr>
          <w:ilvl w:val="0"/>
          <w:numId w:val="20"/>
        </w:numPr>
        <w:tabs>
          <w:tab w:val="clear" w:pos="720"/>
        </w:tabs>
        <w:ind w:left="284" w:hanging="284"/>
        <w:rPr>
          <w:szCs w:val="24"/>
        </w:rPr>
      </w:pPr>
      <w:r w:rsidRPr="005D4FCD">
        <w:rPr>
          <w:szCs w:val="24"/>
        </w:rPr>
        <w:t>TAAD Şube Müdürlüğü tarafından arazi çıkış ve kontrol işlemleri için kullanılan programa ait güncellemeler yapılmaktadır.</w:t>
      </w:r>
    </w:p>
    <w:p w14:paraId="10F81F87" w14:textId="77777777" w:rsidR="003876A1" w:rsidRPr="005D4FCD" w:rsidRDefault="003876A1" w:rsidP="002E0EC1">
      <w:pPr>
        <w:numPr>
          <w:ilvl w:val="0"/>
          <w:numId w:val="20"/>
        </w:numPr>
        <w:tabs>
          <w:tab w:val="clear" w:pos="720"/>
        </w:tabs>
        <w:ind w:left="284" w:hanging="284"/>
        <w:rPr>
          <w:szCs w:val="24"/>
        </w:rPr>
      </w:pPr>
      <w:r w:rsidRPr="005D4FCD">
        <w:rPr>
          <w:szCs w:val="24"/>
        </w:rPr>
        <w:t>İMİ Şube Müdürlüğü tarafından personel ve yemekhane işlemleri ile ilgili tasarlanmış olan programa ait güncellemeler yapılmaktadır.</w:t>
      </w:r>
    </w:p>
    <w:p w14:paraId="19DE3F3C" w14:textId="77777777" w:rsidR="003876A1" w:rsidRDefault="003876A1" w:rsidP="002E0EC1">
      <w:pPr>
        <w:numPr>
          <w:ilvl w:val="0"/>
          <w:numId w:val="20"/>
        </w:numPr>
        <w:tabs>
          <w:tab w:val="clear" w:pos="720"/>
        </w:tabs>
        <w:ind w:left="284" w:hanging="284"/>
        <w:rPr>
          <w:szCs w:val="24"/>
        </w:rPr>
      </w:pPr>
      <w:r w:rsidRPr="005D4FCD">
        <w:rPr>
          <w:szCs w:val="24"/>
        </w:rPr>
        <w:t>HİEBİS (Hizmet İçi Eğitim Bilgi Sistemi) kapsamındaki iş ve i</w:t>
      </w:r>
      <w:r>
        <w:rPr>
          <w:szCs w:val="24"/>
        </w:rPr>
        <w:t>şlemlerin takibi kapsamında 2019</w:t>
      </w:r>
      <w:r w:rsidRPr="005D4FCD">
        <w:rPr>
          <w:szCs w:val="24"/>
        </w:rPr>
        <w:t xml:space="preserve"> yılı</w:t>
      </w:r>
      <w:r>
        <w:rPr>
          <w:szCs w:val="24"/>
        </w:rPr>
        <w:t>nda</w:t>
      </w:r>
      <w:r w:rsidRPr="005D4FCD">
        <w:rPr>
          <w:szCs w:val="24"/>
        </w:rPr>
        <w:t xml:space="preserve"> </w:t>
      </w:r>
      <w:r>
        <w:rPr>
          <w:szCs w:val="24"/>
        </w:rPr>
        <w:t>152</w:t>
      </w:r>
      <w:r w:rsidRPr="005D4FCD">
        <w:rPr>
          <w:szCs w:val="24"/>
        </w:rPr>
        <w:t xml:space="preserve"> </w:t>
      </w:r>
      <w:proofErr w:type="gramStart"/>
      <w:r w:rsidRPr="005D4FCD">
        <w:rPr>
          <w:szCs w:val="24"/>
        </w:rPr>
        <w:t xml:space="preserve">personel  </w:t>
      </w:r>
      <w:r>
        <w:rPr>
          <w:szCs w:val="24"/>
        </w:rPr>
        <w:t>66</w:t>
      </w:r>
      <w:proofErr w:type="gramEnd"/>
      <w:r w:rsidRPr="005D4FCD">
        <w:rPr>
          <w:szCs w:val="24"/>
        </w:rPr>
        <w:t xml:space="preserve"> konuda  </w:t>
      </w:r>
      <w:proofErr w:type="spellStart"/>
      <w:r w:rsidRPr="005D4FCD">
        <w:rPr>
          <w:szCs w:val="24"/>
        </w:rPr>
        <w:t>Hizmetiçi</w:t>
      </w:r>
      <w:proofErr w:type="spellEnd"/>
      <w:r w:rsidRPr="005D4FCD">
        <w:rPr>
          <w:szCs w:val="24"/>
        </w:rPr>
        <w:t xml:space="preserve"> eğitime katılmıştır.</w:t>
      </w:r>
    </w:p>
    <w:p w14:paraId="7E2C9551" w14:textId="77777777" w:rsidR="003876A1" w:rsidRPr="00245BD2" w:rsidRDefault="003876A1" w:rsidP="00CB659E">
      <w:pPr>
        <w:pStyle w:val="ListeParagraf"/>
        <w:numPr>
          <w:ilvl w:val="0"/>
          <w:numId w:val="20"/>
        </w:numPr>
        <w:tabs>
          <w:tab w:val="clear" w:pos="720"/>
          <w:tab w:val="num" w:pos="284"/>
        </w:tabs>
        <w:ind w:left="360"/>
        <w:rPr>
          <w:szCs w:val="24"/>
        </w:rPr>
      </w:pPr>
      <w:r w:rsidRPr="00245BD2">
        <w:rPr>
          <w:shd w:val="clear" w:color="auto" w:fill="FFFFFF"/>
        </w:rPr>
        <w:t>Dünya kekik üretiminde önemli bir yere sahip olan Denizli'd</w:t>
      </w:r>
      <w:r>
        <w:rPr>
          <w:shd w:val="clear" w:color="auto" w:fill="FFFFFF"/>
        </w:rPr>
        <w:t xml:space="preserve">e yeni tıbbi bitkilerin sektöre </w:t>
      </w:r>
      <w:r w:rsidRPr="00245BD2">
        <w:rPr>
          <w:shd w:val="clear" w:color="auto" w:fill="FFFFFF"/>
        </w:rPr>
        <w:t>kazandırılması amacıyla 2015 yılında başlatılan "Tıbbi ve Aromatik Bitkilerin Yaygınlaştırılması Projesi" kapsamında tesis edilen 50 dekarlık lavanta demonstrasyon alanının çiftçilere ve sektöre tanıtımı amacıyla düzenlenen "Lavanta Tarla Günü" 10 Temmuz 2019 tarihinde Acıpayam'da yapıldı.</w:t>
      </w:r>
    </w:p>
    <w:p w14:paraId="0F69514B" w14:textId="77777777" w:rsidR="003876A1" w:rsidRPr="00245BD2" w:rsidRDefault="003876A1" w:rsidP="00CB659E">
      <w:pPr>
        <w:pStyle w:val="ListeParagraf"/>
        <w:numPr>
          <w:ilvl w:val="0"/>
          <w:numId w:val="20"/>
        </w:numPr>
        <w:tabs>
          <w:tab w:val="clear" w:pos="720"/>
          <w:tab w:val="num" w:pos="360"/>
        </w:tabs>
        <w:ind w:left="360"/>
      </w:pPr>
      <w:r w:rsidRPr="00245BD2">
        <w:t>Denizli Tarım ve Orman İl Müdürlüğü tarafından İlimiz sektör paydaşlarına yönelik III. Tarım Orman Şûrasına hazırlık amacıyla sektör toplantısı yapıldı.</w:t>
      </w:r>
    </w:p>
    <w:p w14:paraId="5660704E" w14:textId="77777777" w:rsidR="003876A1" w:rsidRPr="00027653" w:rsidRDefault="003876A1" w:rsidP="00CB659E">
      <w:pPr>
        <w:pStyle w:val="ListeParagraf"/>
        <w:numPr>
          <w:ilvl w:val="0"/>
          <w:numId w:val="20"/>
        </w:numPr>
        <w:tabs>
          <w:tab w:val="clear" w:pos="720"/>
          <w:tab w:val="num" w:pos="360"/>
        </w:tabs>
        <w:ind w:left="360"/>
      </w:pPr>
      <w:r w:rsidRPr="00027653">
        <w:t>25. "Kale Biberi" festivali yapıldı.</w:t>
      </w:r>
    </w:p>
    <w:p w14:paraId="4CC133CE" w14:textId="77777777" w:rsidR="003876A1" w:rsidRPr="00027653" w:rsidRDefault="003876A1" w:rsidP="00CB659E">
      <w:pPr>
        <w:pStyle w:val="ListeParagraf"/>
        <w:numPr>
          <w:ilvl w:val="0"/>
          <w:numId w:val="20"/>
        </w:numPr>
        <w:tabs>
          <w:tab w:val="clear" w:pos="720"/>
          <w:tab w:val="num" w:pos="360"/>
        </w:tabs>
        <w:ind w:left="360"/>
      </w:pPr>
      <w:r w:rsidRPr="00027653">
        <w:t>Denizli'nin Çal ilçesi </w:t>
      </w:r>
      <w:proofErr w:type="spellStart"/>
      <w:r w:rsidRPr="00027653">
        <w:t>Aşağıseyit</w:t>
      </w:r>
      <w:proofErr w:type="spellEnd"/>
      <w:r w:rsidRPr="00027653">
        <w:t xml:space="preserve"> Mahallesi'nde 8 asrı aşkın zamandır düzenlenen ve UNESCO tarafından Somut Olmayan Kültürel Miras Listesi'nde yer alan 'Sudan Koyun Atlatma Yarışması ve Çoban Bayramı' geleneğinin bu yıl 846'incisi düzenlendi.</w:t>
      </w:r>
    </w:p>
    <w:p w14:paraId="2AED4D04" w14:textId="77777777" w:rsidR="003876A1" w:rsidRPr="00924EEF" w:rsidRDefault="003876A1" w:rsidP="00CB659E">
      <w:pPr>
        <w:pStyle w:val="ListeParagraf"/>
        <w:numPr>
          <w:ilvl w:val="0"/>
          <w:numId w:val="20"/>
        </w:numPr>
        <w:tabs>
          <w:tab w:val="clear" w:pos="720"/>
          <w:tab w:val="num" w:pos="360"/>
        </w:tabs>
        <w:ind w:left="360"/>
      </w:pPr>
      <w:r w:rsidRPr="00924EEF">
        <w:t xml:space="preserve">Tarım ve Orman İl/İlçe Müdürlüğü ile bağlı kurum ve kuruluş personeline </w:t>
      </w:r>
      <w:proofErr w:type="spellStart"/>
      <w:r w:rsidRPr="00924EEF">
        <w:t>İncilipınar</w:t>
      </w:r>
      <w:proofErr w:type="spellEnd"/>
      <w:r w:rsidRPr="00924EEF">
        <w:t xml:space="preserve"> Gençlik Merkezi'nde "Gönüllülüğün Tanıtımı, Gönüllü Yönetim Sistemi" gibi konuları içeren eğitim verildi.</w:t>
      </w:r>
    </w:p>
    <w:p w14:paraId="6CB04A7F" w14:textId="77777777" w:rsidR="003876A1" w:rsidRDefault="003876A1" w:rsidP="00CB659E">
      <w:pPr>
        <w:pStyle w:val="ListeParagraf"/>
        <w:numPr>
          <w:ilvl w:val="0"/>
          <w:numId w:val="20"/>
        </w:numPr>
        <w:tabs>
          <w:tab w:val="clear" w:pos="720"/>
          <w:tab w:val="num" w:pos="360"/>
        </w:tabs>
        <w:ind w:left="360"/>
      </w:pPr>
      <w:r w:rsidRPr="00924EEF">
        <w:t>Gıda güvenilirliği ve gıda hijyeninin devamlılığının sağlanması için İl Müdürlüğümüz kontrol görevlilerince, Denizli İl Milli Eğitim Müdürlüğüne bağlı resmi ve özel okul/kurumların bünyesinde faaliyet gösteren kantin işletmecilerine gıda mevzuatı ve gıda hijyeni konularında eğitim düzenlenmiştir.</w:t>
      </w:r>
    </w:p>
    <w:p w14:paraId="4226E53E" w14:textId="77777777" w:rsidR="003876A1" w:rsidRPr="00924EEF" w:rsidRDefault="003876A1" w:rsidP="00CB659E">
      <w:pPr>
        <w:pStyle w:val="ListeParagraf"/>
        <w:numPr>
          <w:ilvl w:val="0"/>
          <w:numId w:val="20"/>
        </w:numPr>
        <w:tabs>
          <w:tab w:val="clear" w:pos="720"/>
          <w:tab w:val="num" w:pos="360"/>
        </w:tabs>
        <w:ind w:left="360"/>
      </w:pPr>
      <w:r w:rsidRPr="00924EEF">
        <w:t>Denizli’de Nar İhracatı Başladı</w:t>
      </w:r>
      <w:r>
        <w:t>.</w:t>
      </w:r>
    </w:p>
    <w:p w14:paraId="69356625" w14:textId="77777777" w:rsidR="003876A1" w:rsidRPr="00924EEF" w:rsidRDefault="003876A1" w:rsidP="00CB659E">
      <w:pPr>
        <w:pStyle w:val="ListeParagraf"/>
        <w:numPr>
          <w:ilvl w:val="0"/>
          <w:numId w:val="20"/>
        </w:numPr>
        <w:tabs>
          <w:tab w:val="clear" w:pos="720"/>
          <w:tab w:val="num" w:pos="360"/>
        </w:tabs>
        <w:ind w:left="360"/>
      </w:pPr>
      <w:r w:rsidRPr="00924EEF">
        <w:t>Honaz ilçesinde Bağcılıkta Salkım Güvesine karşı Biyoteknik Mücadelede ''Şaşırtma Tekniği''</w:t>
      </w:r>
      <w:proofErr w:type="spellStart"/>
      <w:r w:rsidRPr="00924EEF">
        <w:t>nin</w:t>
      </w:r>
      <w:proofErr w:type="spellEnd"/>
      <w:r w:rsidRPr="00924EEF">
        <w:t xml:space="preserve"> yayılması için Tarla günü düzenlendi.</w:t>
      </w:r>
    </w:p>
    <w:p w14:paraId="409C857D" w14:textId="77777777" w:rsidR="003876A1" w:rsidRDefault="003876A1" w:rsidP="00CB659E">
      <w:pPr>
        <w:pStyle w:val="ListeParagraf"/>
        <w:numPr>
          <w:ilvl w:val="0"/>
          <w:numId w:val="20"/>
        </w:numPr>
        <w:tabs>
          <w:tab w:val="clear" w:pos="720"/>
          <w:tab w:val="num" w:pos="360"/>
        </w:tabs>
        <w:ind w:left="360"/>
      </w:pPr>
      <w:r w:rsidRPr="00924EEF">
        <w:t>Çivril İlçesinde Elma üreticilerine Elma İç Kurdu zararlısına karşı Biyoteknik Mücadelede ''Şaşırtma Tekniği''</w:t>
      </w:r>
      <w:proofErr w:type="spellStart"/>
      <w:r w:rsidRPr="00924EEF">
        <w:t>nin</w:t>
      </w:r>
      <w:proofErr w:type="spellEnd"/>
      <w:r w:rsidRPr="00924EEF">
        <w:t xml:space="preserve"> benimsetilmesi için Tarla günü düzenlendi.</w:t>
      </w:r>
    </w:p>
    <w:p w14:paraId="4FB9E367" w14:textId="77777777" w:rsidR="003876A1" w:rsidRDefault="003876A1" w:rsidP="00CB659E">
      <w:pPr>
        <w:pStyle w:val="ListeParagraf"/>
        <w:numPr>
          <w:ilvl w:val="0"/>
          <w:numId w:val="20"/>
        </w:numPr>
        <w:tabs>
          <w:tab w:val="clear" w:pos="720"/>
          <w:tab w:val="num" w:pos="360"/>
        </w:tabs>
        <w:ind w:left="360"/>
      </w:pPr>
      <w:r w:rsidRPr="00924EEF">
        <w:t xml:space="preserve">Denizli İl Tarım ve Orman Müdürlüğü ve İl Milli Eğitim Müdürlüğü tarafından ortaklaşa düzenlenen "16 Ekim Dünya Gıda Günü Etkinliği </w:t>
      </w:r>
      <w:proofErr w:type="gramStart"/>
      <w:r w:rsidRPr="00924EEF">
        <w:t>"  Denizli</w:t>
      </w:r>
      <w:proofErr w:type="gramEnd"/>
      <w:r w:rsidRPr="00924EEF">
        <w:t xml:space="preserve"> Valiliği Konferans Salonu' </w:t>
      </w:r>
      <w:proofErr w:type="spellStart"/>
      <w:r w:rsidRPr="00924EEF">
        <w:t>nda</w:t>
      </w:r>
      <w:proofErr w:type="spellEnd"/>
      <w:r w:rsidRPr="00924EEF">
        <w:t xml:space="preserve"> gerçekleştirildi.</w:t>
      </w:r>
    </w:p>
    <w:p w14:paraId="2955BBD7" w14:textId="77777777" w:rsidR="003876A1" w:rsidRPr="00320ADE" w:rsidRDefault="003876A1" w:rsidP="00CB659E">
      <w:pPr>
        <w:pStyle w:val="ListeParagraf"/>
        <w:numPr>
          <w:ilvl w:val="0"/>
          <w:numId w:val="20"/>
        </w:numPr>
        <w:tabs>
          <w:tab w:val="clear" w:pos="720"/>
          <w:tab w:val="num" w:pos="360"/>
        </w:tabs>
        <w:ind w:left="360"/>
      </w:pPr>
      <w:proofErr w:type="spellStart"/>
      <w:r w:rsidRPr="00320ADE">
        <w:t>Merkezefendi</w:t>
      </w:r>
      <w:proofErr w:type="spellEnd"/>
      <w:r w:rsidRPr="00320ADE">
        <w:t xml:space="preserve"> İlçesi </w:t>
      </w:r>
      <w:proofErr w:type="spellStart"/>
      <w:r w:rsidRPr="00320ADE">
        <w:t>Aşağışamlı</w:t>
      </w:r>
      <w:proofErr w:type="spellEnd"/>
      <w:r w:rsidRPr="00320ADE">
        <w:t xml:space="preserve"> Mahallesinde ''Yeni Geliştirilen Yerli Pamuk Çeşitleri Tarla Günü" yapıldı.</w:t>
      </w:r>
    </w:p>
    <w:p w14:paraId="5913DD47" w14:textId="77777777" w:rsidR="003876A1" w:rsidRPr="00320ADE" w:rsidRDefault="003876A1" w:rsidP="00CB659E">
      <w:pPr>
        <w:pStyle w:val="ListeParagraf"/>
        <w:numPr>
          <w:ilvl w:val="0"/>
          <w:numId w:val="20"/>
        </w:numPr>
        <w:tabs>
          <w:tab w:val="clear" w:pos="720"/>
          <w:tab w:val="num" w:pos="360"/>
        </w:tabs>
        <w:ind w:left="360"/>
      </w:pPr>
      <w:r w:rsidRPr="00320ADE">
        <w:t xml:space="preserve">Tarım ve Orman Bakanlığı ile Gençlik ve Spor Bakanlığı arasında 7 Ağustos 2019 tarihinde imzalanan "Gönüllülük Alanında İş Birliği Protokolü" çerçevesinde Genç Gönüllüler </w:t>
      </w:r>
      <w:proofErr w:type="spellStart"/>
      <w:r w:rsidRPr="00320ADE">
        <w:t>Merkezefendi</w:t>
      </w:r>
      <w:proofErr w:type="spellEnd"/>
      <w:r w:rsidRPr="00320ADE">
        <w:t xml:space="preserve"> İlçesinde düzenlenen Tarla Günü etkinliğine katıldı.</w:t>
      </w:r>
    </w:p>
    <w:p w14:paraId="6A1CD325" w14:textId="77777777" w:rsidR="003876A1" w:rsidRPr="00320ADE" w:rsidRDefault="003876A1" w:rsidP="00CB659E">
      <w:pPr>
        <w:pStyle w:val="ListeParagraf"/>
        <w:numPr>
          <w:ilvl w:val="0"/>
          <w:numId w:val="20"/>
        </w:numPr>
        <w:tabs>
          <w:tab w:val="clear" w:pos="720"/>
          <w:tab w:val="num" w:pos="360"/>
        </w:tabs>
        <w:ind w:left="360"/>
      </w:pPr>
      <w:r w:rsidRPr="00320ADE">
        <w:t>Tarım ve Orman Bakanlığının başlattığı, çevreye ve yeşile karşı duyarlı bir nesil yetiştirmek amacıyla fidan dikmeyi teşvik eden Geleceğe Nefes projesi ile 81 ilde 11 Kasım 2019'da saat 11:11'de 2023 noktada 3 saat içinde tam 11 milyon fidan toprakla buluştu.</w:t>
      </w:r>
    </w:p>
    <w:p w14:paraId="6EDD10EC" w14:textId="77777777" w:rsidR="003876A1" w:rsidRPr="00320ADE" w:rsidRDefault="003876A1" w:rsidP="00CB659E">
      <w:pPr>
        <w:pStyle w:val="ListeParagraf"/>
        <w:numPr>
          <w:ilvl w:val="0"/>
          <w:numId w:val="20"/>
        </w:numPr>
        <w:tabs>
          <w:tab w:val="clear" w:pos="720"/>
          <w:tab w:val="num" w:pos="360"/>
        </w:tabs>
        <w:ind w:left="360"/>
      </w:pPr>
      <w:r w:rsidRPr="00320ADE">
        <w:t>Tavas İlçe Tarım Müdürlüğümüzce Genç Gönüllüler Projesi kapsamında gençlere yönelik "Kim Demiş Tarım Bitiyor, Gençler Toprakla Buluşuyor" temalı etkinlik düzenledi.</w:t>
      </w:r>
    </w:p>
    <w:p w14:paraId="31DF2FD0" w14:textId="77777777" w:rsidR="003876A1" w:rsidRPr="00320ADE" w:rsidRDefault="003876A1" w:rsidP="00CB659E">
      <w:pPr>
        <w:pStyle w:val="ListeParagraf"/>
        <w:numPr>
          <w:ilvl w:val="0"/>
          <w:numId w:val="20"/>
        </w:numPr>
        <w:tabs>
          <w:tab w:val="clear" w:pos="720"/>
          <w:tab w:val="num" w:pos="360"/>
        </w:tabs>
        <w:ind w:left="360"/>
      </w:pPr>
      <w:r w:rsidRPr="00320ADE">
        <w:t>Denizli'de faaliyet gösteren ısıl işlem operatörlerine, sektördeki ve mevzuattaki değişikliklerle ilgili eğitim toplantısı düzenlendi.</w:t>
      </w:r>
    </w:p>
    <w:p w14:paraId="5A39FEA0" w14:textId="77777777" w:rsidR="003876A1" w:rsidRPr="00320ADE" w:rsidRDefault="003876A1" w:rsidP="00CB659E">
      <w:pPr>
        <w:pStyle w:val="ListeParagraf"/>
        <w:numPr>
          <w:ilvl w:val="0"/>
          <w:numId w:val="20"/>
        </w:numPr>
        <w:tabs>
          <w:tab w:val="clear" w:pos="720"/>
          <w:tab w:val="num" w:pos="360"/>
        </w:tabs>
        <w:ind w:left="360"/>
      </w:pPr>
      <w:r w:rsidRPr="00320ADE">
        <w:t>Tarım ve Orman Bakanlığımızca illerde uygulanan "Denetim Seferberliği" kapsamında hafta boyunca 81 İlimizle birlikte Denizli'de de eş zamanlı olarak gıda denetimleri gerçekleştirildi. </w:t>
      </w:r>
    </w:p>
    <w:p w14:paraId="7DEA2593" w14:textId="77777777" w:rsidR="003876A1" w:rsidRPr="00320ADE" w:rsidRDefault="003876A1" w:rsidP="00CB659E">
      <w:pPr>
        <w:pStyle w:val="ListeParagraf"/>
        <w:numPr>
          <w:ilvl w:val="0"/>
          <w:numId w:val="20"/>
        </w:numPr>
        <w:tabs>
          <w:tab w:val="clear" w:pos="720"/>
          <w:tab w:val="num" w:pos="360"/>
        </w:tabs>
        <w:ind w:left="360"/>
      </w:pPr>
      <w:r w:rsidRPr="00320ADE">
        <w:t>Denizli Ceviz Alanlarını Geliştirme Projesi kapsamında Tavas İlçemizde Sertifikalı Ceviz Fidanı Dağıtım Töreni düzenlendi.</w:t>
      </w:r>
    </w:p>
    <w:p w14:paraId="1AB0765C" w14:textId="77777777" w:rsidR="003876A1" w:rsidRPr="0065107A" w:rsidRDefault="003876A1" w:rsidP="00CB659E">
      <w:pPr>
        <w:pStyle w:val="ListeParagraf"/>
        <w:numPr>
          <w:ilvl w:val="0"/>
          <w:numId w:val="20"/>
        </w:numPr>
        <w:tabs>
          <w:tab w:val="clear" w:pos="720"/>
          <w:tab w:val="num" w:pos="360"/>
        </w:tabs>
        <w:ind w:left="360"/>
        <w:rPr>
          <w:b/>
          <w:szCs w:val="24"/>
        </w:rPr>
      </w:pPr>
      <w:r w:rsidRPr="00320ADE">
        <w:lastRenderedPageBreak/>
        <w:t>Tarım ve Orman Bakanlığı ve Gençlik ve Spor Bakanlığı arasındaki ''Gönüllülük Alanında İşbirliği Protokolü'</w:t>
      </w:r>
      <w:proofErr w:type="gramStart"/>
      <w:r w:rsidRPr="00320ADE">
        <w:t>'  gereği</w:t>
      </w:r>
      <w:proofErr w:type="gramEnd"/>
      <w:r w:rsidRPr="00320ADE">
        <w:t xml:space="preserve"> Denizli Tarım ve Orman İl Müdürlüğü toplantı salonunda Gönüllü Gıda Dedektifleriyle ve proje ortağı paydaşlarla 16 Aralık 2019 pazartesi günü projenin açılış toplantısı yapılmıştır.</w:t>
      </w:r>
      <w:r>
        <w:t xml:space="preserve"> </w:t>
      </w:r>
    </w:p>
    <w:p w14:paraId="7EB967EE" w14:textId="77777777" w:rsidR="003876A1" w:rsidRPr="0065107A" w:rsidRDefault="003876A1" w:rsidP="00CB659E">
      <w:pPr>
        <w:pStyle w:val="ListeParagraf"/>
        <w:numPr>
          <w:ilvl w:val="0"/>
          <w:numId w:val="20"/>
        </w:numPr>
        <w:tabs>
          <w:tab w:val="clear" w:pos="720"/>
          <w:tab w:val="num" w:pos="360"/>
        </w:tabs>
        <w:ind w:left="360"/>
        <w:rPr>
          <w:szCs w:val="24"/>
        </w:rPr>
      </w:pPr>
      <w:proofErr w:type="spellStart"/>
      <w:r w:rsidRPr="0065107A">
        <w:rPr>
          <w:color w:val="000000" w:themeColor="text1"/>
          <w:shd w:val="clear" w:color="auto" w:fill="FFFFFF"/>
        </w:rPr>
        <w:t>BATEM’in</w:t>
      </w:r>
      <w:proofErr w:type="spellEnd"/>
      <w:r w:rsidRPr="0065107A">
        <w:rPr>
          <w:color w:val="000000" w:themeColor="text1"/>
          <w:shd w:val="clear" w:color="auto" w:fill="FFFFFF"/>
        </w:rPr>
        <w:t xml:space="preserve"> koordinatörlüğünde organize edilen, “Bölge Grup </w:t>
      </w:r>
      <w:proofErr w:type="spellStart"/>
      <w:r w:rsidRPr="0065107A">
        <w:rPr>
          <w:color w:val="000000" w:themeColor="text1"/>
          <w:shd w:val="clear" w:color="auto" w:fill="FFFFFF"/>
        </w:rPr>
        <w:t>Toplantıları”ndan</w:t>
      </w:r>
      <w:proofErr w:type="spellEnd"/>
      <w:r w:rsidRPr="0065107A">
        <w:rPr>
          <w:color w:val="000000" w:themeColor="text1"/>
          <w:shd w:val="clear" w:color="auto" w:fill="FFFFFF"/>
        </w:rPr>
        <w:t xml:space="preserve"> (</w:t>
      </w:r>
      <w:proofErr w:type="gramStart"/>
      <w:r w:rsidRPr="0065107A">
        <w:rPr>
          <w:color w:val="000000" w:themeColor="text1"/>
          <w:shd w:val="clear" w:color="auto" w:fill="FFFFFF"/>
        </w:rPr>
        <w:t>BGT)  2019</w:t>
      </w:r>
      <w:proofErr w:type="gramEnd"/>
      <w:r w:rsidRPr="0065107A">
        <w:rPr>
          <w:color w:val="000000" w:themeColor="text1"/>
          <w:shd w:val="clear" w:color="auto" w:fill="FFFFFF"/>
        </w:rPr>
        <w:t xml:space="preserve"> yılının ikinci toplantısı, “Hayvansal Üretim ve Hayvan Sağlığı Grubu” başlığı altında ve “Hayvan Besleme,  Koyunlarda İç ve Dış Parazitler, Süt Sağımı, Süt Toplama Tankları, Yöntemleri ve Transferinde Meydana Gelen Sorunlar ve Çözüm Önerileri” konulu panel ile Denizli İl Tarım ve Orman Müdürlüğü’nde gerçekleştirildi.</w:t>
      </w:r>
      <w:r>
        <w:rPr>
          <w:color w:val="000000" w:themeColor="text1"/>
          <w:shd w:val="clear" w:color="auto" w:fill="FFFFFF"/>
        </w:rPr>
        <w:t>(</w:t>
      </w:r>
      <w:r w:rsidRPr="0065107A">
        <w:rPr>
          <w:color w:val="000000" w:themeColor="text1"/>
          <w:shd w:val="clear" w:color="auto" w:fill="FFFFFF"/>
        </w:rPr>
        <w:t>7 Kasım 2019</w:t>
      </w:r>
      <w:r>
        <w:rPr>
          <w:color w:val="000000" w:themeColor="text1"/>
          <w:shd w:val="clear" w:color="auto" w:fill="FFFFFF"/>
        </w:rPr>
        <w:t>)</w:t>
      </w:r>
    </w:p>
    <w:p w14:paraId="29D524BA" w14:textId="77777777" w:rsidR="003876A1" w:rsidRDefault="003876A1" w:rsidP="00CB659E">
      <w:pPr>
        <w:pStyle w:val="ListeParagraf"/>
        <w:numPr>
          <w:ilvl w:val="0"/>
          <w:numId w:val="20"/>
        </w:numPr>
        <w:tabs>
          <w:tab w:val="clear" w:pos="720"/>
          <w:tab w:val="num" w:pos="360"/>
        </w:tabs>
        <w:ind w:left="360"/>
        <w:rPr>
          <w:szCs w:val="24"/>
        </w:rPr>
      </w:pPr>
      <w:r w:rsidRPr="005D4FCD">
        <w:rPr>
          <w:szCs w:val="24"/>
        </w:rPr>
        <w:t>Kurumumuzda 201</w:t>
      </w:r>
      <w:r>
        <w:rPr>
          <w:szCs w:val="24"/>
        </w:rPr>
        <w:t>9</w:t>
      </w:r>
      <w:r w:rsidRPr="005D4FCD">
        <w:rPr>
          <w:szCs w:val="24"/>
        </w:rPr>
        <w:t xml:space="preserve"> yılında </w:t>
      </w:r>
      <w:r>
        <w:rPr>
          <w:szCs w:val="24"/>
        </w:rPr>
        <w:t>44</w:t>
      </w:r>
      <w:r w:rsidRPr="005D4FCD">
        <w:rPr>
          <w:szCs w:val="24"/>
        </w:rPr>
        <w:t xml:space="preserve"> öğrenci st</w:t>
      </w:r>
      <w:r>
        <w:rPr>
          <w:szCs w:val="24"/>
        </w:rPr>
        <w:t>aj için müracaatta bulunmuş olup 34</w:t>
      </w:r>
      <w:r w:rsidRPr="005D4FCD">
        <w:rPr>
          <w:szCs w:val="24"/>
        </w:rPr>
        <w:t xml:space="preserve"> öğre</w:t>
      </w:r>
      <w:r>
        <w:rPr>
          <w:szCs w:val="24"/>
        </w:rPr>
        <w:t>nci staj işlemini gerçekleştirmiştir.</w:t>
      </w:r>
    </w:p>
    <w:p w14:paraId="70EEB26F" w14:textId="77777777" w:rsidR="003876A1" w:rsidRDefault="003876A1" w:rsidP="002E0EC1">
      <w:pPr>
        <w:rPr>
          <w:szCs w:val="24"/>
        </w:rPr>
      </w:pPr>
    </w:p>
    <w:p w14:paraId="10403560" w14:textId="77777777" w:rsidR="003876A1" w:rsidRDefault="003876A1" w:rsidP="002E0EC1">
      <w:pPr>
        <w:rPr>
          <w:szCs w:val="24"/>
        </w:rPr>
      </w:pPr>
    </w:p>
    <w:p w14:paraId="0A4C70D4" w14:textId="77777777" w:rsidR="003876A1" w:rsidRDefault="003876A1" w:rsidP="002E0EC1">
      <w:pPr>
        <w:rPr>
          <w:szCs w:val="24"/>
        </w:rPr>
      </w:pPr>
    </w:p>
    <w:p w14:paraId="31913D66" w14:textId="77777777" w:rsidR="003876A1" w:rsidRDefault="003876A1" w:rsidP="002E0EC1">
      <w:pPr>
        <w:rPr>
          <w:szCs w:val="24"/>
        </w:rPr>
      </w:pPr>
    </w:p>
    <w:p w14:paraId="2BED375D" w14:textId="77777777" w:rsidR="003876A1" w:rsidRDefault="003876A1" w:rsidP="002E0EC1">
      <w:pPr>
        <w:rPr>
          <w:szCs w:val="24"/>
        </w:rPr>
      </w:pPr>
    </w:p>
    <w:p w14:paraId="4671C54C" w14:textId="77777777" w:rsidR="003876A1" w:rsidRDefault="003876A1" w:rsidP="002E0EC1">
      <w:pPr>
        <w:rPr>
          <w:szCs w:val="24"/>
        </w:rPr>
      </w:pPr>
    </w:p>
    <w:p w14:paraId="15AADEA3" w14:textId="77777777" w:rsidR="003876A1" w:rsidRDefault="003876A1" w:rsidP="002E0EC1">
      <w:pPr>
        <w:rPr>
          <w:szCs w:val="24"/>
        </w:rPr>
      </w:pPr>
    </w:p>
    <w:p w14:paraId="572BC784" w14:textId="77777777" w:rsidR="003876A1" w:rsidRPr="005D4FCD" w:rsidRDefault="003876A1" w:rsidP="002E0EC1">
      <w:pPr>
        <w:rPr>
          <w:szCs w:val="24"/>
        </w:rPr>
      </w:pPr>
    </w:p>
    <w:p w14:paraId="4591E48D" w14:textId="77777777" w:rsidR="003876A1" w:rsidRPr="00810F59" w:rsidRDefault="003876A1" w:rsidP="00CB659E"/>
    <w:p w14:paraId="08F9C7A6" w14:textId="77777777" w:rsidR="003876A1" w:rsidRDefault="003876A1" w:rsidP="00CB659E">
      <w:pPr>
        <w:pStyle w:val="Balk1"/>
      </w:pPr>
      <w:bookmarkStart w:id="1007" w:name="_Toc43366249"/>
      <w:r w:rsidRPr="003F577A">
        <w:t>GENEL BÜTÇEDEN ÜRETİCİ VE YETİŞTİRİCİLERE YAPILAN DESTEKLEMELER</w:t>
      </w:r>
      <w:bookmarkEnd w:id="1007"/>
    </w:p>
    <w:p w14:paraId="716CD749" w14:textId="77777777" w:rsidR="003876A1" w:rsidRDefault="003876A1" w:rsidP="00CB659E">
      <w:pPr>
        <w:rPr>
          <w:lang w:eastAsia="en-US"/>
        </w:rPr>
      </w:pPr>
      <w:r w:rsidRPr="00810F59">
        <w:rPr>
          <w:noProof/>
        </w:rPr>
        <w:drawing>
          <wp:inline distT="0" distB="0" distL="0" distR="0" wp14:anchorId="00F61473" wp14:editId="7B7B264A">
            <wp:extent cx="6118700" cy="4413360"/>
            <wp:effectExtent l="0" t="0" r="0" b="6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9">
                      <a:extLst>
                        <a:ext uri="{28A0092B-C50C-407E-A947-70E740481C1C}">
                          <a14:useLocalDpi xmlns:a14="http://schemas.microsoft.com/office/drawing/2010/main" val="0"/>
                        </a:ext>
                      </a:extLst>
                    </a:blip>
                    <a:srcRect t="6407"/>
                    <a:stretch/>
                  </pic:blipFill>
                  <pic:spPr bwMode="auto">
                    <a:xfrm>
                      <a:off x="0" y="0"/>
                      <a:ext cx="6119495" cy="4413934"/>
                    </a:xfrm>
                    <a:prstGeom prst="rect">
                      <a:avLst/>
                    </a:prstGeom>
                    <a:noFill/>
                    <a:ln>
                      <a:noFill/>
                    </a:ln>
                    <a:extLst>
                      <a:ext uri="{53640926-AAD7-44D8-BBD7-CCE9431645EC}">
                        <a14:shadowObscured xmlns:a14="http://schemas.microsoft.com/office/drawing/2010/main"/>
                      </a:ext>
                    </a:extLst>
                  </pic:spPr>
                </pic:pic>
              </a:graphicData>
            </a:graphic>
          </wp:inline>
        </w:drawing>
      </w:r>
    </w:p>
    <w:p w14:paraId="778BFD42" w14:textId="77777777" w:rsidR="003876A1" w:rsidRDefault="003876A1" w:rsidP="00CB659E">
      <w:pPr>
        <w:rPr>
          <w:lang w:eastAsia="en-US"/>
        </w:rPr>
      </w:pPr>
    </w:p>
    <w:p w14:paraId="507FC2FD" w14:textId="77777777" w:rsidR="003876A1" w:rsidRDefault="003876A1" w:rsidP="00CB659E">
      <w:pPr>
        <w:rPr>
          <w:lang w:eastAsia="en-US"/>
        </w:rPr>
      </w:pPr>
      <w:r w:rsidRPr="00810F59">
        <w:rPr>
          <w:noProof/>
        </w:rPr>
        <w:lastRenderedPageBreak/>
        <w:drawing>
          <wp:inline distT="0" distB="0" distL="0" distR="0" wp14:anchorId="3E78CCA9" wp14:editId="3B504470">
            <wp:extent cx="6118860" cy="425317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0">
                      <a:extLst>
                        <a:ext uri="{28A0092B-C50C-407E-A947-70E740481C1C}">
                          <a14:useLocalDpi xmlns:a14="http://schemas.microsoft.com/office/drawing/2010/main" val="0"/>
                        </a:ext>
                      </a:extLst>
                    </a:blip>
                    <a:srcRect t="6958"/>
                    <a:stretch/>
                  </pic:blipFill>
                  <pic:spPr bwMode="auto">
                    <a:xfrm>
                      <a:off x="0" y="0"/>
                      <a:ext cx="6119495" cy="4253619"/>
                    </a:xfrm>
                    <a:prstGeom prst="rect">
                      <a:avLst/>
                    </a:prstGeom>
                    <a:noFill/>
                    <a:ln>
                      <a:noFill/>
                    </a:ln>
                    <a:extLst>
                      <a:ext uri="{53640926-AAD7-44D8-BBD7-CCE9431645EC}">
                        <a14:shadowObscured xmlns:a14="http://schemas.microsoft.com/office/drawing/2010/main"/>
                      </a:ext>
                    </a:extLst>
                  </pic:spPr>
                </pic:pic>
              </a:graphicData>
            </a:graphic>
          </wp:inline>
        </w:drawing>
      </w:r>
    </w:p>
    <w:p w14:paraId="5068410C" w14:textId="77777777" w:rsidR="003876A1" w:rsidRPr="006D4A8C" w:rsidRDefault="003876A1" w:rsidP="00CB659E">
      <w:pPr>
        <w:rPr>
          <w:lang w:eastAsia="en-US"/>
        </w:rPr>
      </w:pPr>
    </w:p>
    <w:p w14:paraId="4A943ABB" w14:textId="77777777" w:rsidR="003876A1" w:rsidRDefault="003876A1" w:rsidP="00CB659E">
      <w:pPr>
        <w:rPr>
          <w:lang w:eastAsia="en-US"/>
        </w:rPr>
      </w:pPr>
    </w:p>
    <w:p w14:paraId="339DFBD0" w14:textId="77777777" w:rsidR="003876A1" w:rsidRPr="006D4A8C" w:rsidRDefault="003876A1" w:rsidP="00CB659E">
      <w:pPr>
        <w:rPr>
          <w:lang w:eastAsia="en-US"/>
        </w:rPr>
      </w:pPr>
    </w:p>
    <w:p w14:paraId="4ED23945" w14:textId="77777777" w:rsidR="003876A1" w:rsidRDefault="003876A1" w:rsidP="00CB659E">
      <w:pPr>
        <w:rPr>
          <w:lang w:eastAsia="en-US"/>
        </w:rPr>
      </w:pPr>
      <w:r w:rsidRPr="004D74B9">
        <w:rPr>
          <w:noProof/>
        </w:rPr>
        <w:drawing>
          <wp:inline distT="0" distB="0" distL="0" distR="0" wp14:anchorId="115E5CC0" wp14:editId="6C18DFFA">
            <wp:extent cx="6119495" cy="4395562"/>
            <wp:effectExtent l="0" t="0" r="0" b="5080"/>
            <wp:docPr id="21" name="Resim 21" descr="C:\Users\suleyman.inan\Downloads\qqqq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eyman.inan\Downloads\qqqqqq.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9495" cy="4395562"/>
                    </a:xfrm>
                    <a:prstGeom prst="rect">
                      <a:avLst/>
                    </a:prstGeom>
                    <a:noFill/>
                    <a:ln>
                      <a:noFill/>
                    </a:ln>
                  </pic:spPr>
                </pic:pic>
              </a:graphicData>
            </a:graphic>
          </wp:inline>
        </w:drawing>
      </w:r>
    </w:p>
    <w:p w14:paraId="6CE4A9EA" w14:textId="77777777" w:rsidR="003876A1" w:rsidRDefault="003876A1" w:rsidP="00CB659E">
      <w:pPr>
        <w:rPr>
          <w:i/>
          <w:sz w:val="20"/>
          <w:lang w:eastAsia="en-US"/>
        </w:rPr>
      </w:pPr>
    </w:p>
    <w:p w14:paraId="1B575DB6" w14:textId="77777777" w:rsidR="003876A1" w:rsidRPr="00806144" w:rsidRDefault="003876A1" w:rsidP="00CB659E">
      <w:pPr>
        <w:rPr>
          <w:i/>
          <w:sz w:val="20"/>
          <w:lang w:eastAsia="en-US"/>
        </w:rPr>
      </w:pPr>
    </w:p>
    <w:p w14:paraId="01B2D195" w14:textId="77777777" w:rsidR="003876A1" w:rsidRDefault="003876A1" w:rsidP="00CB659E">
      <w:pPr>
        <w:pStyle w:val="Balk1"/>
      </w:pPr>
      <w:bookmarkStart w:id="1008" w:name="_Toc29220591"/>
      <w:bookmarkStart w:id="1009" w:name="_Toc43366250"/>
      <w:r>
        <w:t>İ</w:t>
      </w:r>
      <w:r w:rsidRPr="00EE4A49">
        <w:t>HRAÇ EDİLEN TARIMSAL ÜRÜNLER</w:t>
      </w:r>
      <w:bookmarkEnd w:id="1008"/>
      <w:bookmarkEnd w:id="1009"/>
    </w:p>
    <w:tbl>
      <w:tblPr>
        <w:tblW w:w="5000" w:type="pct"/>
        <w:tblCellMar>
          <w:left w:w="70" w:type="dxa"/>
          <w:right w:w="70" w:type="dxa"/>
        </w:tblCellMar>
        <w:tblLook w:val="0660" w:firstRow="1" w:lastRow="1" w:firstColumn="0" w:lastColumn="0" w:noHBand="1" w:noVBand="1"/>
      </w:tblPr>
      <w:tblGrid>
        <w:gridCol w:w="1817"/>
        <w:gridCol w:w="1340"/>
        <w:gridCol w:w="1340"/>
        <w:gridCol w:w="1220"/>
        <w:gridCol w:w="1340"/>
        <w:gridCol w:w="1220"/>
        <w:gridCol w:w="1340"/>
      </w:tblGrid>
      <w:tr w:rsidR="003876A1" w:rsidRPr="003952D3" w14:paraId="67F8855D" w14:textId="77777777" w:rsidTr="00CB659E">
        <w:trPr>
          <w:trHeight w:val="1145"/>
        </w:trPr>
        <w:tc>
          <w:tcPr>
            <w:tcW w:w="945" w:type="pct"/>
            <w:tcBorders>
              <w:top w:val="single" w:sz="8" w:space="0" w:color="FFFFFF"/>
              <w:left w:val="single" w:sz="8" w:space="0" w:color="FFFFFF"/>
              <w:bottom w:val="single" w:sz="12" w:space="0" w:color="FFFFFF"/>
              <w:right w:val="single" w:sz="8" w:space="0" w:color="FFFFFF"/>
            </w:tcBorders>
            <w:shd w:val="clear" w:color="000000" w:fill="BBE0E3"/>
            <w:vAlign w:val="center"/>
            <w:hideMark/>
          </w:tcPr>
          <w:p w14:paraId="441EF907" w14:textId="77777777" w:rsidR="003876A1" w:rsidRPr="00806144" w:rsidRDefault="003876A1" w:rsidP="00CB659E">
            <w:pPr>
              <w:rPr>
                <w:lang w:eastAsia="en-US"/>
              </w:rPr>
            </w:pPr>
            <w:r w:rsidRPr="00806144">
              <w:rPr>
                <w:b/>
                <w:bCs/>
                <w:lang w:eastAsia="en-US"/>
              </w:rPr>
              <w:t>Ürün Cinsi</w:t>
            </w:r>
          </w:p>
        </w:tc>
        <w:tc>
          <w:tcPr>
            <w:tcW w:w="697" w:type="pct"/>
            <w:tcBorders>
              <w:top w:val="single" w:sz="8" w:space="0" w:color="FFFFFF"/>
              <w:left w:val="single" w:sz="8" w:space="0" w:color="FFFFFF"/>
              <w:bottom w:val="single" w:sz="12" w:space="0" w:color="FFFFFF"/>
              <w:right w:val="single" w:sz="8" w:space="0" w:color="FFFFFF"/>
            </w:tcBorders>
            <w:shd w:val="clear" w:color="000000" w:fill="BBE0E3"/>
            <w:vAlign w:val="center"/>
            <w:hideMark/>
          </w:tcPr>
          <w:p w14:paraId="7344485A" w14:textId="77777777" w:rsidR="003876A1" w:rsidRPr="00806144" w:rsidRDefault="003876A1" w:rsidP="00CB659E">
            <w:pPr>
              <w:jc w:val="center"/>
              <w:rPr>
                <w:lang w:eastAsia="en-US"/>
              </w:rPr>
            </w:pPr>
            <w:r w:rsidRPr="00806144">
              <w:rPr>
                <w:b/>
                <w:bCs/>
                <w:lang w:eastAsia="en-US"/>
              </w:rPr>
              <w:t>2017</w:t>
            </w:r>
          </w:p>
        </w:tc>
        <w:tc>
          <w:tcPr>
            <w:tcW w:w="697" w:type="pct"/>
            <w:tcBorders>
              <w:top w:val="single" w:sz="8" w:space="0" w:color="FFFFFF"/>
              <w:left w:val="single" w:sz="8" w:space="0" w:color="FFFFFF"/>
              <w:bottom w:val="single" w:sz="12" w:space="0" w:color="FFFFFF"/>
              <w:right w:val="single" w:sz="8" w:space="0" w:color="FFFFFF"/>
            </w:tcBorders>
            <w:shd w:val="clear" w:color="000000" w:fill="BBE0E3"/>
            <w:vAlign w:val="center"/>
            <w:hideMark/>
          </w:tcPr>
          <w:p w14:paraId="1D988821" w14:textId="77777777" w:rsidR="003876A1" w:rsidRPr="00806144" w:rsidRDefault="003876A1" w:rsidP="00CB659E">
            <w:pPr>
              <w:jc w:val="center"/>
              <w:rPr>
                <w:lang w:eastAsia="en-US"/>
              </w:rPr>
            </w:pPr>
            <w:r w:rsidRPr="00806144">
              <w:rPr>
                <w:b/>
                <w:bCs/>
                <w:lang w:eastAsia="en-US"/>
              </w:rPr>
              <w:t>2018</w:t>
            </w:r>
          </w:p>
        </w:tc>
        <w:tc>
          <w:tcPr>
            <w:tcW w:w="634" w:type="pct"/>
            <w:tcBorders>
              <w:top w:val="single" w:sz="8" w:space="0" w:color="FFFFFF"/>
              <w:left w:val="single" w:sz="8" w:space="0" w:color="FFFFFF"/>
              <w:bottom w:val="single" w:sz="12" w:space="0" w:color="FFFFFF"/>
              <w:right w:val="single" w:sz="8" w:space="0" w:color="FFFFFF"/>
            </w:tcBorders>
            <w:shd w:val="clear" w:color="000000" w:fill="BBE0E3"/>
            <w:vAlign w:val="center"/>
            <w:hideMark/>
          </w:tcPr>
          <w:p w14:paraId="7FAB0EF6" w14:textId="77777777" w:rsidR="003876A1" w:rsidRPr="00806144" w:rsidRDefault="003876A1" w:rsidP="00CB659E">
            <w:pPr>
              <w:jc w:val="center"/>
              <w:rPr>
                <w:lang w:eastAsia="en-US"/>
              </w:rPr>
            </w:pPr>
            <w:r w:rsidRPr="00806144">
              <w:rPr>
                <w:b/>
                <w:bCs/>
                <w:lang w:eastAsia="en-US"/>
              </w:rPr>
              <w:t>2019</w:t>
            </w:r>
          </w:p>
        </w:tc>
        <w:tc>
          <w:tcPr>
            <w:tcW w:w="697" w:type="pct"/>
            <w:tcBorders>
              <w:top w:val="single" w:sz="8" w:space="0" w:color="FFFFFF"/>
              <w:left w:val="nil"/>
              <w:right w:val="single" w:sz="8" w:space="0" w:color="FFFFFF"/>
            </w:tcBorders>
            <w:shd w:val="clear" w:color="000000" w:fill="BBE0E3"/>
            <w:vAlign w:val="center"/>
            <w:hideMark/>
          </w:tcPr>
          <w:p w14:paraId="6069DD50" w14:textId="77777777" w:rsidR="003876A1" w:rsidRPr="00806144" w:rsidRDefault="003876A1" w:rsidP="00CB659E">
            <w:pPr>
              <w:jc w:val="center"/>
              <w:rPr>
                <w:lang w:eastAsia="en-US"/>
              </w:rPr>
            </w:pPr>
            <w:r w:rsidRPr="00806144">
              <w:rPr>
                <w:b/>
                <w:bCs/>
                <w:lang w:eastAsia="en-US"/>
              </w:rPr>
              <w:t>2019</w:t>
            </w:r>
          </w:p>
          <w:p w14:paraId="585C4045" w14:textId="77777777" w:rsidR="003876A1" w:rsidRPr="00806144" w:rsidRDefault="003876A1" w:rsidP="00CB659E">
            <w:pPr>
              <w:jc w:val="center"/>
              <w:rPr>
                <w:lang w:eastAsia="en-US"/>
              </w:rPr>
            </w:pPr>
            <w:r w:rsidRPr="00806144">
              <w:rPr>
                <w:b/>
                <w:bCs/>
                <w:lang w:eastAsia="en-US"/>
              </w:rPr>
              <w:t>İhracat Geliri</w:t>
            </w:r>
          </w:p>
          <w:p w14:paraId="661A7AB8" w14:textId="77777777" w:rsidR="003876A1" w:rsidRPr="00806144" w:rsidRDefault="003876A1" w:rsidP="00CB659E">
            <w:pPr>
              <w:jc w:val="center"/>
              <w:rPr>
                <w:lang w:eastAsia="en-US"/>
              </w:rPr>
            </w:pPr>
            <w:r w:rsidRPr="00806144">
              <w:rPr>
                <w:b/>
                <w:bCs/>
                <w:lang w:eastAsia="en-US"/>
              </w:rPr>
              <w:t>(TL)</w:t>
            </w:r>
          </w:p>
        </w:tc>
        <w:tc>
          <w:tcPr>
            <w:tcW w:w="634" w:type="pct"/>
            <w:tcBorders>
              <w:top w:val="single" w:sz="8" w:space="0" w:color="FFFFFF"/>
              <w:left w:val="nil"/>
              <w:right w:val="single" w:sz="8" w:space="0" w:color="FFFFFF"/>
            </w:tcBorders>
            <w:shd w:val="clear" w:color="000000" w:fill="BBE0E3"/>
            <w:vAlign w:val="center"/>
          </w:tcPr>
          <w:p w14:paraId="20E2D503" w14:textId="77777777" w:rsidR="003876A1" w:rsidRPr="00806144" w:rsidRDefault="003876A1" w:rsidP="00CB659E">
            <w:pPr>
              <w:jc w:val="center"/>
              <w:rPr>
                <w:lang w:eastAsia="en-US"/>
              </w:rPr>
            </w:pPr>
            <w:r w:rsidRPr="00806144">
              <w:rPr>
                <w:b/>
                <w:bCs/>
                <w:lang w:eastAsia="en-US"/>
              </w:rPr>
              <w:t>2020</w:t>
            </w:r>
          </w:p>
          <w:p w14:paraId="3912AAB5" w14:textId="77777777" w:rsidR="003876A1" w:rsidRPr="00806144" w:rsidRDefault="003876A1" w:rsidP="00CB659E">
            <w:pPr>
              <w:jc w:val="center"/>
              <w:rPr>
                <w:lang w:eastAsia="en-US"/>
              </w:rPr>
            </w:pPr>
            <w:r w:rsidRPr="00806144">
              <w:rPr>
                <w:b/>
                <w:bCs/>
                <w:lang w:eastAsia="en-US"/>
              </w:rPr>
              <w:t>(Mayıs Sonu İtibarıyla)</w:t>
            </w:r>
          </w:p>
        </w:tc>
        <w:tc>
          <w:tcPr>
            <w:tcW w:w="697" w:type="pct"/>
            <w:tcBorders>
              <w:top w:val="single" w:sz="8" w:space="0" w:color="FFFFFF"/>
              <w:left w:val="nil"/>
              <w:right w:val="single" w:sz="8" w:space="0" w:color="FFFFFF"/>
            </w:tcBorders>
            <w:shd w:val="clear" w:color="000000" w:fill="BBE0E3"/>
            <w:vAlign w:val="center"/>
          </w:tcPr>
          <w:p w14:paraId="1C2BBAB2" w14:textId="77777777" w:rsidR="003876A1" w:rsidRPr="00806144" w:rsidRDefault="003876A1" w:rsidP="00CB659E">
            <w:pPr>
              <w:jc w:val="center"/>
              <w:rPr>
                <w:lang w:eastAsia="en-US"/>
              </w:rPr>
            </w:pPr>
            <w:r w:rsidRPr="00806144">
              <w:rPr>
                <w:b/>
                <w:bCs/>
                <w:lang w:eastAsia="en-US"/>
              </w:rPr>
              <w:t>2020</w:t>
            </w:r>
          </w:p>
          <w:p w14:paraId="54A60971" w14:textId="77777777" w:rsidR="003876A1" w:rsidRPr="00806144" w:rsidRDefault="003876A1" w:rsidP="00CB659E">
            <w:pPr>
              <w:jc w:val="center"/>
              <w:rPr>
                <w:lang w:eastAsia="en-US"/>
              </w:rPr>
            </w:pPr>
            <w:r w:rsidRPr="00806144">
              <w:rPr>
                <w:b/>
                <w:bCs/>
                <w:lang w:eastAsia="en-US"/>
              </w:rPr>
              <w:t>(Mayıs Sonu İtibarıyla)</w:t>
            </w:r>
          </w:p>
          <w:p w14:paraId="00C51889" w14:textId="77777777" w:rsidR="003876A1" w:rsidRPr="00806144" w:rsidRDefault="003876A1" w:rsidP="00CB659E">
            <w:pPr>
              <w:jc w:val="center"/>
              <w:rPr>
                <w:lang w:eastAsia="en-US"/>
              </w:rPr>
            </w:pPr>
            <w:r w:rsidRPr="00806144">
              <w:rPr>
                <w:b/>
                <w:bCs/>
                <w:lang w:eastAsia="en-US"/>
              </w:rPr>
              <w:t>İhracat Geliri</w:t>
            </w:r>
          </w:p>
          <w:p w14:paraId="244AE323" w14:textId="77777777" w:rsidR="003876A1" w:rsidRPr="00806144" w:rsidRDefault="003876A1" w:rsidP="00CB659E">
            <w:pPr>
              <w:jc w:val="center"/>
              <w:rPr>
                <w:lang w:eastAsia="en-US"/>
              </w:rPr>
            </w:pPr>
            <w:r w:rsidRPr="00806144">
              <w:rPr>
                <w:b/>
                <w:bCs/>
                <w:lang w:eastAsia="en-US"/>
              </w:rPr>
              <w:t>(TL)</w:t>
            </w:r>
          </w:p>
        </w:tc>
      </w:tr>
      <w:tr w:rsidR="003876A1" w:rsidRPr="003952D3" w14:paraId="37DC97D8" w14:textId="77777777" w:rsidTr="00CB659E">
        <w:trPr>
          <w:trHeight w:val="390"/>
        </w:trPr>
        <w:tc>
          <w:tcPr>
            <w:tcW w:w="945" w:type="pct"/>
            <w:tcBorders>
              <w:top w:val="nil"/>
              <w:left w:val="single" w:sz="8" w:space="0" w:color="FFFFFF"/>
              <w:bottom w:val="single" w:sz="8" w:space="0" w:color="FFFFFF"/>
              <w:right w:val="single" w:sz="8" w:space="0" w:color="FFFFFF"/>
            </w:tcBorders>
            <w:shd w:val="clear" w:color="000000" w:fill="F3F9FA"/>
            <w:vAlign w:val="center"/>
            <w:hideMark/>
          </w:tcPr>
          <w:p w14:paraId="44212959" w14:textId="77777777" w:rsidR="003876A1" w:rsidRPr="00806144" w:rsidRDefault="003876A1" w:rsidP="00CB659E">
            <w:pPr>
              <w:jc w:val="left"/>
              <w:rPr>
                <w:lang w:eastAsia="en-US"/>
              </w:rPr>
            </w:pPr>
            <w:r w:rsidRPr="00806144">
              <w:rPr>
                <w:lang w:eastAsia="en-US"/>
              </w:rPr>
              <w:t xml:space="preserve">İşlenmiş Kuru </w:t>
            </w:r>
            <w:proofErr w:type="gramStart"/>
            <w:r w:rsidRPr="00806144">
              <w:rPr>
                <w:lang w:eastAsia="en-US"/>
              </w:rPr>
              <w:t>Ürün  (</w:t>
            </w:r>
            <w:proofErr w:type="gramEnd"/>
            <w:r w:rsidRPr="00806144">
              <w:rPr>
                <w:lang w:eastAsia="en-US"/>
              </w:rPr>
              <w:t>kg)</w:t>
            </w:r>
          </w:p>
        </w:tc>
        <w:tc>
          <w:tcPr>
            <w:tcW w:w="697" w:type="pct"/>
            <w:tcBorders>
              <w:top w:val="nil"/>
              <w:left w:val="nil"/>
              <w:bottom w:val="single" w:sz="8" w:space="0" w:color="FFFFFF"/>
              <w:right w:val="single" w:sz="8" w:space="0" w:color="FFFFFF"/>
            </w:tcBorders>
            <w:shd w:val="clear" w:color="000000" w:fill="F3F9FA"/>
            <w:vAlign w:val="center"/>
            <w:hideMark/>
          </w:tcPr>
          <w:p w14:paraId="473C1459" w14:textId="77777777" w:rsidR="003876A1" w:rsidRPr="00806144" w:rsidRDefault="003876A1" w:rsidP="00CB659E">
            <w:pPr>
              <w:jc w:val="right"/>
              <w:rPr>
                <w:lang w:eastAsia="en-US"/>
              </w:rPr>
            </w:pPr>
            <w:r w:rsidRPr="00806144">
              <w:rPr>
                <w:lang w:eastAsia="en-US"/>
              </w:rPr>
              <w:t>32.151.340</w:t>
            </w:r>
          </w:p>
        </w:tc>
        <w:tc>
          <w:tcPr>
            <w:tcW w:w="697" w:type="pct"/>
            <w:tcBorders>
              <w:top w:val="nil"/>
              <w:left w:val="nil"/>
              <w:bottom w:val="single" w:sz="8" w:space="0" w:color="FFFFFF"/>
              <w:right w:val="single" w:sz="8" w:space="0" w:color="FFFFFF"/>
            </w:tcBorders>
            <w:shd w:val="clear" w:color="000000" w:fill="F3F9FA"/>
            <w:vAlign w:val="center"/>
            <w:hideMark/>
          </w:tcPr>
          <w:p w14:paraId="66E56C14" w14:textId="77777777" w:rsidR="003876A1" w:rsidRPr="00806144" w:rsidRDefault="003876A1" w:rsidP="00CB659E">
            <w:pPr>
              <w:jc w:val="right"/>
              <w:rPr>
                <w:lang w:eastAsia="en-US"/>
              </w:rPr>
            </w:pPr>
            <w:r w:rsidRPr="00806144">
              <w:rPr>
                <w:lang w:eastAsia="en-US"/>
              </w:rPr>
              <w:t>25.098.806</w:t>
            </w:r>
          </w:p>
        </w:tc>
        <w:tc>
          <w:tcPr>
            <w:tcW w:w="634" w:type="pct"/>
            <w:tcBorders>
              <w:top w:val="nil"/>
              <w:left w:val="nil"/>
              <w:bottom w:val="single" w:sz="8" w:space="0" w:color="FFFFFF"/>
              <w:right w:val="single" w:sz="8" w:space="0" w:color="FFFFFF"/>
            </w:tcBorders>
            <w:shd w:val="clear" w:color="000000" w:fill="F3F9FA"/>
            <w:vAlign w:val="center"/>
            <w:hideMark/>
          </w:tcPr>
          <w:p w14:paraId="0A701BA1" w14:textId="77777777" w:rsidR="003876A1" w:rsidRPr="00806144" w:rsidRDefault="003876A1" w:rsidP="00CB659E">
            <w:pPr>
              <w:jc w:val="right"/>
              <w:rPr>
                <w:lang w:eastAsia="en-US"/>
              </w:rPr>
            </w:pPr>
            <w:r w:rsidRPr="00806144">
              <w:rPr>
                <w:lang w:eastAsia="en-US"/>
              </w:rPr>
              <w:t>30.253.258</w:t>
            </w:r>
          </w:p>
        </w:tc>
        <w:tc>
          <w:tcPr>
            <w:tcW w:w="697" w:type="pct"/>
            <w:tcBorders>
              <w:top w:val="nil"/>
              <w:left w:val="nil"/>
              <w:bottom w:val="single" w:sz="8" w:space="0" w:color="FFFFFF"/>
              <w:right w:val="single" w:sz="8" w:space="0" w:color="FFFFFF"/>
            </w:tcBorders>
            <w:shd w:val="clear" w:color="000000" w:fill="F3F9FA"/>
            <w:vAlign w:val="center"/>
            <w:hideMark/>
          </w:tcPr>
          <w:p w14:paraId="09E0933C" w14:textId="77777777" w:rsidR="003876A1" w:rsidRPr="00806144" w:rsidRDefault="003876A1" w:rsidP="00CB659E">
            <w:pPr>
              <w:jc w:val="right"/>
              <w:rPr>
                <w:lang w:eastAsia="en-US"/>
              </w:rPr>
            </w:pPr>
            <w:r w:rsidRPr="00806144">
              <w:rPr>
                <w:lang w:eastAsia="en-US"/>
              </w:rPr>
              <w:t>500.176.103</w:t>
            </w:r>
          </w:p>
        </w:tc>
        <w:tc>
          <w:tcPr>
            <w:tcW w:w="634" w:type="pct"/>
            <w:tcBorders>
              <w:top w:val="nil"/>
              <w:left w:val="nil"/>
              <w:bottom w:val="single" w:sz="8" w:space="0" w:color="FFFFFF"/>
              <w:right w:val="single" w:sz="8" w:space="0" w:color="FFFFFF"/>
            </w:tcBorders>
            <w:shd w:val="clear" w:color="000000" w:fill="F3F9FA"/>
            <w:vAlign w:val="center"/>
          </w:tcPr>
          <w:p w14:paraId="077D0A91" w14:textId="77777777" w:rsidR="003876A1" w:rsidRPr="00806144" w:rsidRDefault="003876A1" w:rsidP="00CB659E">
            <w:pPr>
              <w:jc w:val="right"/>
              <w:rPr>
                <w:lang w:eastAsia="en-US"/>
              </w:rPr>
            </w:pPr>
            <w:r w:rsidRPr="00806144">
              <w:rPr>
                <w:lang w:eastAsia="en-US"/>
              </w:rPr>
              <w:t>6.477.459</w:t>
            </w:r>
          </w:p>
        </w:tc>
        <w:tc>
          <w:tcPr>
            <w:tcW w:w="697" w:type="pct"/>
            <w:tcBorders>
              <w:top w:val="nil"/>
              <w:left w:val="nil"/>
              <w:bottom w:val="single" w:sz="8" w:space="0" w:color="FFFFFF"/>
              <w:right w:val="single" w:sz="8" w:space="0" w:color="FFFFFF"/>
            </w:tcBorders>
            <w:shd w:val="clear" w:color="000000" w:fill="F3F9FA"/>
            <w:vAlign w:val="center"/>
          </w:tcPr>
          <w:p w14:paraId="630AFEC4" w14:textId="77777777" w:rsidR="003876A1" w:rsidRPr="00806144" w:rsidRDefault="003876A1" w:rsidP="00CB659E">
            <w:pPr>
              <w:jc w:val="right"/>
              <w:rPr>
                <w:lang w:eastAsia="en-US"/>
              </w:rPr>
            </w:pPr>
            <w:r w:rsidRPr="00806144">
              <w:rPr>
                <w:lang w:eastAsia="en-US"/>
              </w:rPr>
              <w:t>107.091.613</w:t>
            </w:r>
          </w:p>
        </w:tc>
      </w:tr>
      <w:tr w:rsidR="003876A1" w:rsidRPr="003952D3" w14:paraId="091E7B51" w14:textId="77777777" w:rsidTr="00CB659E">
        <w:trPr>
          <w:trHeight w:val="375"/>
        </w:trPr>
        <w:tc>
          <w:tcPr>
            <w:tcW w:w="945" w:type="pct"/>
            <w:tcBorders>
              <w:top w:val="nil"/>
              <w:left w:val="single" w:sz="8" w:space="0" w:color="FFFFFF"/>
              <w:bottom w:val="single" w:sz="8" w:space="0" w:color="FFFFFF"/>
              <w:right w:val="single" w:sz="8" w:space="0" w:color="FFFFFF"/>
            </w:tcBorders>
            <w:shd w:val="clear" w:color="000000" w:fill="F3F9FA"/>
            <w:vAlign w:val="center"/>
            <w:hideMark/>
          </w:tcPr>
          <w:p w14:paraId="24BA0FDD" w14:textId="77777777" w:rsidR="003876A1" w:rsidRPr="00806144" w:rsidRDefault="003876A1" w:rsidP="00CB659E">
            <w:pPr>
              <w:jc w:val="left"/>
              <w:rPr>
                <w:lang w:eastAsia="en-US"/>
              </w:rPr>
            </w:pPr>
            <w:r w:rsidRPr="00806144">
              <w:rPr>
                <w:lang w:eastAsia="en-US"/>
              </w:rPr>
              <w:t xml:space="preserve">Yaş Meyve </w:t>
            </w:r>
            <w:proofErr w:type="gramStart"/>
            <w:r w:rsidRPr="00806144">
              <w:rPr>
                <w:lang w:eastAsia="en-US"/>
              </w:rPr>
              <w:t>Sebze  (</w:t>
            </w:r>
            <w:proofErr w:type="gramEnd"/>
            <w:r w:rsidRPr="00806144">
              <w:rPr>
                <w:lang w:eastAsia="en-US"/>
              </w:rPr>
              <w:t>kg)</w:t>
            </w:r>
          </w:p>
        </w:tc>
        <w:tc>
          <w:tcPr>
            <w:tcW w:w="697" w:type="pct"/>
            <w:tcBorders>
              <w:top w:val="nil"/>
              <w:left w:val="nil"/>
              <w:bottom w:val="single" w:sz="8" w:space="0" w:color="FFFFFF"/>
              <w:right w:val="single" w:sz="8" w:space="0" w:color="FFFFFF"/>
            </w:tcBorders>
            <w:shd w:val="clear" w:color="000000" w:fill="F3F9FA"/>
            <w:vAlign w:val="center"/>
            <w:hideMark/>
          </w:tcPr>
          <w:p w14:paraId="10FF5553" w14:textId="77777777" w:rsidR="003876A1" w:rsidRPr="00806144" w:rsidRDefault="003876A1" w:rsidP="00CB659E">
            <w:pPr>
              <w:jc w:val="right"/>
              <w:rPr>
                <w:lang w:eastAsia="en-US"/>
              </w:rPr>
            </w:pPr>
            <w:r w:rsidRPr="00806144">
              <w:rPr>
                <w:lang w:eastAsia="en-US"/>
              </w:rPr>
              <w:t>19.784.832</w:t>
            </w:r>
          </w:p>
        </w:tc>
        <w:tc>
          <w:tcPr>
            <w:tcW w:w="697" w:type="pct"/>
            <w:tcBorders>
              <w:top w:val="nil"/>
              <w:left w:val="nil"/>
              <w:bottom w:val="single" w:sz="8" w:space="0" w:color="FFFFFF"/>
              <w:right w:val="single" w:sz="8" w:space="0" w:color="FFFFFF"/>
            </w:tcBorders>
            <w:shd w:val="clear" w:color="000000" w:fill="F3F9FA"/>
            <w:vAlign w:val="center"/>
            <w:hideMark/>
          </w:tcPr>
          <w:p w14:paraId="2E7901EF" w14:textId="77777777" w:rsidR="003876A1" w:rsidRPr="00806144" w:rsidRDefault="003876A1" w:rsidP="00CB659E">
            <w:pPr>
              <w:jc w:val="right"/>
              <w:rPr>
                <w:lang w:eastAsia="en-US"/>
              </w:rPr>
            </w:pPr>
            <w:r w:rsidRPr="00806144">
              <w:rPr>
                <w:lang w:eastAsia="en-US"/>
              </w:rPr>
              <w:t>18.553.943</w:t>
            </w:r>
          </w:p>
        </w:tc>
        <w:tc>
          <w:tcPr>
            <w:tcW w:w="634" w:type="pct"/>
            <w:tcBorders>
              <w:top w:val="nil"/>
              <w:left w:val="nil"/>
              <w:bottom w:val="single" w:sz="8" w:space="0" w:color="FFFFFF"/>
              <w:right w:val="single" w:sz="8" w:space="0" w:color="FFFFFF"/>
            </w:tcBorders>
            <w:shd w:val="clear" w:color="000000" w:fill="F3F9FA"/>
            <w:vAlign w:val="center"/>
            <w:hideMark/>
          </w:tcPr>
          <w:p w14:paraId="734BEAD0" w14:textId="77777777" w:rsidR="003876A1" w:rsidRPr="00806144" w:rsidRDefault="003876A1" w:rsidP="00CB659E">
            <w:pPr>
              <w:jc w:val="right"/>
              <w:rPr>
                <w:lang w:eastAsia="en-US"/>
              </w:rPr>
            </w:pPr>
            <w:r w:rsidRPr="00806144">
              <w:rPr>
                <w:lang w:eastAsia="en-US"/>
              </w:rPr>
              <w:t>13.283.352</w:t>
            </w:r>
          </w:p>
        </w:tc>
        <w:tc>
          <w:tcPr>
            <w:tcW w:w="697" w:type="pct"/>
            <w:tcBorders>
              <w:top w:val="nil"/>
              <w:left w:val="nil"/>
              <w:bottom w:val="single" w:sz="8" w:space="0" w:color="FFFFFF"/>
              <w:right w:val="single" w:sz="8" w:space="0" w:color="FFFFFF"/>
            </w:tcBorders>
            <w:shd w:val="clear" w:color="000000" w:fill="F3F9FA"/>
            <w:vAlign w:val="center"/>
            <w:hideMark/>
          </w:tcPr>
          <w:p w14:paraId="427C2838" w14:textId="77777777" w:rsidR="003876A1" w:rsidRPr="00806144" w:rsidRDefault="003876A1" w:rsidP="00CB659E">
            <w:pPr>
              <w:jc w:val="right"/>
              <w:rPr>
                <w:lang w:eastAsia="en-US"/>
              </w:rPr>
            </w:pPr>
            <w:r w:rsidRPr="00806144">
              <w:rPr>
                <w:lang w:eastAsia="en-US"/>
              </w:rPr>
              <w:t>113.922.591</w:t>
            </w:r>
          </w:p>
        </w:tc>
        <w:tc>
          <w:tcPr>
            <w:tcW w:w="634" w:type="pct"/>
            <w:tcBorders>
              <w:top w:val="nil"/>
              <w:left w:val="nil"/>
              <w:bottom w:val="single" w:sz="8" w:space="0" w:color="FFFFFF"/>
              <w:right w:val="single" w:sz="8" w:space="0" w:color="FFFFFF"/>
            </w:tcBorders>
            <w:shd w:val="clear" w:color="000000" w:fill="F3F9FA"/>
            <w:vAlign w:val="center"/>
          </w:tcPr>
          <w:p w14:paraId="301FD385" w14:textId="77777777" w:rsidR="003876A1" w:rsidRPr="00806144" w:rsidRDefault="003876A1" w:rsidP="00CB659E">
            <w:pPr>
              <w:jc w:val="right"/>
              <w:rPr>
                <w:lang w:eastAsia="en-US"/>
              </w:rPr>
            </w:pPr>
            <w:r w:rsidRPr="00806144">
              <w:rPr>
                <w:lang w:eastAsia="en-US"/>
              </w:rPr>
              <w:t>1.735.998</w:t>
            </w:r>
          </w:p>
        </w:tc>
        <w:tc>
          <w:tcPr>
            <w:tcW w:w="697" w:type="pct"/>
            <w:tcBorders>
              <w:top w:val="nil"/>
              <w:left w:val="nil"/>
              <w:bottom w:val="single" w:sz="8" w:space="0" w:color="FFFFFF"/>
              <w:right w:val="single" w:sz="8" w:space="0" w:color="FFFFFF"/>
            </w:tcBorders>
            <w:shd w:val="clear" w:color="000000" w:fill="F3F9FA"/>
            <w:vAlign w:val="center"/>
          </w:tcPr>
          <w:p w14:paraId="500273BA" w14:textId="77777777" w:rsidR="003876A1" w:rsidRPr="00806144" w:rsidRDefault="003876A1" w:rsidP="00CB659E">
            <w:pPr>
              <w:jc w:val="right"/>
              <w:rPr>
                <w:lang w:eastAsia="en-US"/>
              </w:rPr>
            </w:pPr>
            <w:r w:rsidRPr="00806144">
              <w:rPr>
                <w:lang w:eastAsia="en-US"/>
              </w:rPr>
              <w:t>14.888.515</w:t>
            </w:r>
          </w:p>
        </w:tc>
      </w:tr>
      <w:tr w:rsidR="003876A1" w:rsidRPr="003952D3" w14:paraId="11CC571E" w14:textId="77777777" w:rsidTr="00CB659E">
        <w:trPr>
          <w:trHeight w:val="375"/>
        </w:trPr>
        <w:tc>
          <w:tcPr>
            <w:tcW w:w="945" w:type="pct"/>
            <w:tcBorders>
              <w:top w:val="nil"/>
              <w:left w:val="single" w:sz="8" w:space="0" w:color="FFFFFF"/>
              <w:bottom w:val="single" w:sz="8" w:space="0" w:color="FFFFFF"/>
              <w:right w:val="single" w:sz="8" w:space="0" w:color="FFFFFF"/>
            </w:tcBorders>
            <w:shd w:val="clear" w:color="000000" w:fill="F3F9FA"/>
            <w:vAlign w:val="center"/>
            <w:hideMark/>
          </w:tcPr>
          <w:p w14:paraId="716D969C" w14:textId="77777777" w:rsidR="003876A1" w:rsidRPr="00806144" w:rsidRDefault="003876A1" w:rsidP="00CB659E">
            <w:pPr>
              <w:jc w:val="left"/>
              <w:rPr>
                <w:lang w:eastAsia="en-US"/>
              </w:rPr>
            </w:pPr>
            <w:r>
              <w:rPr>
                <w:lang w:eastAsia="en-US"/>
              </w:rPr>
              <w:t>Meyve ve Sebze İşleme (kg) (*)</w:t>
            </w:r>
          </w:p>
        </w:tc>
        <w:tc>
          <w:tcPr>
            <w:tcW w:w="697" w:type="pct"/>
            <w:tcBorders>
              <w:top w:val="nil"/>
              <w:left w:val="nil"/>
              <w:bottom w:val="single" w:sz="8" w:space="0" w:color="FFFFFF"/>
              <w:right w:val="single" w:sz="8" w:space="0" w:color="FFFFFF"/>
            </w:tcBorders>
            <w:shd w:val="clear" w:color="000000" w:fill="F3F9FA"/>
            <w:vAlign w:val="center"/>
            <w:hideMark/>
          </w:tcPr>
          <w:p w14:paraId="1437C3C1" w14:textId="77777777" w:rsidR="003876A1" w:rsidRPr="00806144" w:rsidRDefault="003876A1" w:rsidP="00CB659E">
            <w:pPr>
              <w:jc w:val="right"/>
              <w:rPr>
                <w:lang w:eastAsia="en-US"/>
              </w:rPr>
            </w:pPr>
            <w:r w:rsidRPr="00806144">
              <w:rPr>
                <w:lang w:eastAsia="en-US"/>
              </w:rPr>
              <w:t>4.643.126</w:t>
            </w:r>
          </w:p>
        </w:tc>
        <w:tc>
          <w:tcPr>
            <w:tcW w:w="697" w:type="pct"/>
            <w:tcBorders>
              <w:top w:val="nil"/>
              <w:left w:val="nil"/>
              <w:bottom w:val="single" w:sz="8" w:space="0" w:color="FFFFFF"/>
              <w:right w:val="single" w:sz="8" w:space="0" w:color="FFFFFF"/>
            </w:tcBorders>
            <w:shd w:val="clear" w:color="000000" w:fill="F3F9FA"/>
            <w:vAlign w:val="center"/>
            <w:hideMark/>
          </w:tcPr>
          <w:p w14:paraId="3A5D77F0" w14:textId="77777777" w:rsidR="003876A1" w:rsidRPr="00806144" w:rsidRDefault="003876A1" w:rsidP="00CB659E">
            <w:pPr>
              <w:jc w:val="right"/>
              <w:rPr>
                <w:lang w:eastAsia="en-US"/>
              </w:rPr>
            </w:pPr>
            <w:r w:rsidRPr="00806144">
              <w:rPr>
                <w:lang w:eastAsia="en-US"/>
              </w:rPr>
              <w:t>7.346.108</w:t>
            </w:r>
          </w:p>
        </w:tc>
        <w:tc>
          <w:tcPr>
            <w:tcW w:w="634" w:type="pct"/>
            <w:tcBorders>
              <w:top w:val="nil"/>
              <w:left w:val="nil"/>
              <w:bottom w:val="single" w:sz="8" w:space="0" w:color="FFFFFF"/>
              <w:right w:val="single" w:sz="8" w:space="0" w:color="FFFFFF"/>
            </w:tcBorders>
            <w:shd w:val="clear" w:color="000000" w:fill="F3F9FA"/>
            <w:vAlign w:val="center"/>
            <w:hideMark/>
          </w:tcPr>
          <w:p w14:paraId="2ECF0E33" w14:textId="77777777" w:rsidR="003876A1" w:rsidRPr="00806144" w:rsidRDefault="003876A1" w:rsidP="00CB659E">
            <w:pPr>
              <w:jc w:val="right"/>
              <w:rPr>
                <w:lang w:eastAsia="en-US"/>
              </w:rPr>
            </w:pPr>
            <w:r w:rsidRPr="00806144">
              <w:rPr>
                <w:lang w:eastAsia="en-US"/>
              </w:rPr>
              <w:t>11.841.858</w:t>
            </w:r>
          </w:p>
        </w:tc>
        <w:tc>
          <w:tcPr>
            <w:tcW w:w="697" w:type="pct"/>
            <w:tcBorders>
              <w:top w:val="nil"/>
              <w:left w:val="nil"/>
              <w:bottom w:val="single" w:sz="8" w:space="0" w:color="FFFFFF"/>
              <w:right w:val="single" w:sz="8" w:space="0" w:color="FFFFFF"/>
            </w:tcBorders>
            <w:shd w:val="clear" w:color="000000" w:fill="F3F9FA"/>
            <w:vAlign w:val="center"/>
            <w:hideMark/>
          </w:tcPr>
          <w:p w14:paraId="58609677" w14:textId="77777777" w:rsidR="003876A1" w:rsidRPr="00806144" w:rsidRDefault="003876A1" w:rsidP="00CB659E">
            <w:pPr>
              <w:jc w:val="right"/>
              <w:rPr>
                <w:lang w:eastAsia="en-US"/>
              </w:rPr>
            </w:pPr>
            <w:r w:rsidRPr="00806144">
              <w:rPr>
                <w:lang w:eastAsia="en-US"/>
              </w:rPr>
              <w:t>57.704.629</w:t>
            </w:r>
          </w:p>
        </w:tc>
        <w:tc>
          <w:tcPr>
            <w:tcW w:w="634" w:type="pct"/>
            <w:tcBorders>
              <w:top w:val="nil"/>
              <w:left w:val="nil"/>
              <w:bottom w:val="single" w:sz="8" w:space="0" w:color="FFFFFF"/>
              <w:right w:val="single" w:sz="8" w:space="0" w:color="FFFFFF"/>
            </w:tcBorders>
            <w:shd w:val="clear" w:color="000000" w:fill="F3F9FA"/>
            <w:vAlign w:val="center"/>
          </w:tcPr>
          <w:p w14:paraId="0C792834" w14:textId="77777777" w:rsidR="003876A1" w:rsidRPr="00806144" w:rsidRDefault="003876A1" w:rsidP="00CB659E">
            <w:pPr>
              <w:jc w:val="right"/>
              <w:rPr>
                <w:lang w:eastAsia="en-US"/>
              </w:rPr>
            </w:pPr>
            <w:r w:rsidRPr="00806144">
              <w:rPr>
                <w:lang w:eastAsia="en-US"/>
              </w:rPr>
              <w:t>2.484.445</w:t>
            </w:r>
          </w:p>
        </w:tc>
        <w:tc>
          <w:tcPr>
            <w:tcW w:w="697" w:type="pct"/>
            <w:tcBorders>
              <w:top w:val="nil"/>
              <w:left w:val="nil"/>
              <w:bottom w:val="single" w:sz="8" w:space="0" w:color="FFFFFF"/>
              <w:right w:val="single" w:sz="8" w:space="0" w:color="FFFFFF"/>
            </w:tcBorders>
            <w:shd w:val="clear" w:color="000000" w:fill="F3F9FA"/>
            <w:vAlign w:val="center"/>
          </w:tcPr>
          <w:p w14:paraId="1F08059F" w14:textId="77777777" w:rsidR="003876A1" w:rsidRPr="00806144" w:rsidRDefault="003876A1" w:rsidP="00CB659E">
            <w:pPr>
              <w:jc w:val="right"/>
              <w:rPr>
                <w:lang w:eastAsia="en-US"/>
              </w:rPr>
            </w:pPr>
            <w:r w:rsidRPr="00806144">
              <w:rPr>
                <w:lang w:eastAsia="en-US"/>
              </w:rPr>
              <w:t>12.106.544</w:t>
            </w:r>
          </w:p>
        </w:tc>
      </w:tr>
      <w:tr w:rsidR="003876A1" w:rsidRPr="003952D3" w14:paraId="2CC543D2" w14:textId="77777777" w:rsidTr="00CB659E">
        <w:trPr>
          <w:trHeight w:val="375"/>
        </w:trPr>
        <w:tc>
          <w:tcPr>
            <w:tcW w:w="945" w:type="pct"/>
            <w:tcBorders>
              <w:top w:val="nil"/>
              <w:left w:val="single" w:sz="8" w:space="0" w:color="FFFFFF"/>
              <w:bottom w:val="single" w:sz="8" w:space="0" w:color="FFFFFF"/>
              <w:right w:val="single" w:sz="8" w:space="0" w:color="FFFFFF"/>
            </w:tcBorders>
            <w:shd w:val="clear" w:color="000000" w:fill="F3F9FA"/>
            <w:vAlign w:val="center"/>
            <w:hideMark/>
          </w:tcPr>
          <w:p w14:paraId="6736CFC5" w14:textId="77777777" w:rsidR="003876A1" w:rsidRPr="00806144" w:rsidRDefault="003876A1" w:rsidP="00CB659E">
            <w:pPr>
              <w:jc w:val="left"/>
              <w:rPr>
                <w:lang w:eastAsia="en-US"/>
              </w:rPr>
            </w:pPr>
            <w:r w:rsidRPr="00806144">
              <w:rPr>
                <w:lang w:eastAsia="en-US"/>
              </w:rPr>
              <w:t xml:space="preserve">Taze ve Füme </w:t>
            </w:r>
            <w:proofErr w:type="gramStart"/>
            <w:r w:rsidRPr="00806144">
              <w:rPr>
                <w:lang w:eastAsia="en-US"/>
              </w:rPr>
              <w:t>Balık  (</w:t>
            </w:r>
            <w:proofErr w:type="gramEnd"/>
            <w:r w:rsidRPr="00806144">
              <w:rPr>
                <w:lang w:eastAsia="en-US"/>
              </w:rPr>
              <w:t>kg)</w:t>
            </w:r>
          </w:p>
        </w:tc>
        <w:tc>
          <w:tcPr>
            <w:tcW w:w="697" w:type="pct"/>
            <w:tcBorders>
              <w:top w:val="nil"/>
              <w:left w:val="nil"/>
              <w:bottom w:val="single" w:sz="8" w:space="0" w:color="FFFFFF"/>
              <w:right w:val="single" w:sz="8" w:space="0" w:color="FFFFFF"/>
            </w:tcBorders>
            <w:shd w:val="clear" w:color="000000" w:fill="F3F9FA"/>
            <w:vAlign w:val="center"/>
            <w:hideMark/>
          </w:tcPr>
          <w:p w14:paraId="3CCDA969" w14:textId="77777777" w:rsidR="003876A1" w:rsidRPr="00806144" w:rsidRDefault="003876A1" w:rsidP="00CB659E">
            <w:pPr>
              <w:jc w:val="right"/>
              <w:rPr>
                <w:lang w:eastAsia="en-US"/>
              </w:rPr>
            </w:pPr>
            <w:r w:rsidRPr="00806144">
              <w:rPr>
                <w:lang w:eastAsia="en-US"/>
              </w:rPr>
              <w:t>2.695.196</w:t>
            </w:r>
          </w:p>
        </w:tc>
        <w:tc>
          <w:tcPr>
            <w:tcW w:w="697" w:type="pct"/>
            <w:tcBorders>
              <w:top w:val="nil"/>
              <w:left w:val="nil"/>
              <w:bottom w:val="single" w:sz="8" w:space="0" w:color="FFFFFF"/>
              <w:right w:val="single" w:sz="8" w:space="0" w:color="FFFFFF"/>
            </w:tcBorders>
            <w:shd w:val="clear" w:color="000000" w:fill="F3F9FA"/>
            <w:vAlign w:val="center"/>
            <w:hideMark/>
          </w:tcPr>
          <w:p w14:paraId="38E8E9C0" w14:textId="77777777" w:rsidR="003876A1" w:rsidRPr="00806144" w:rsidRDefault="003876A1" w:rsidP="00CB659E">
            <w:pPr>
              <w:jc w:val="right"/>
              <w:rPr>
                <w:lang w:eastAsia="en-US"/>
              </w:rPr>
            </w:pPr>
            <w:r w:rsidRPr="00806144">
              <w:rPr>
                <w:lang w:eastAsia="en-US"/>
              </w:rPr>
              <w:t>2.280.730</w:t>
            </w:r>
          </w:p>
        </w:tc>
        <w:tc>
          <w:tcPr>
            <w:tcW w:w="634" w:type="pct"/>
            <w:tcBorders>
              <w:top w:val="nil"/>
              <w:left w:val="nil"/>
              <w:bottom w:val="single" w:sz="8" w:space="0" w:color="FFFFFF"/>
              <w:right w:val="single" w:sz="8" w:space="0" w:color="FFFFFF"/>
            </w:tcBorders>
            <w:shd w:val="clear" w:color="000000" w:fill="F3F9FA"/>
            <w:vAlign w:val="center"/>
            <w:hideMark/>
          </w:tcPr>
          <w:p w14:paraId="5A5C44F6" w14:textId="77777777" w:rsidR="003876A1" w:rsidRPr="00806144" w:rsidRDefault="003876A1" w:rsidP="00CB659E">
            <w:pPr>
              <w:jc w:val="right"/>
              <w:rPr>
                <w:lang w:eastAsia="en-US"/>
              </w:rPr>
            </w:pPr>
            <w:r w:rsidRPr="00806144">
              <w:rPr>
                <w:lang w:eastAsia="en-US"/>
              </w:rPr>
              <w:t>2.653.343</w:t>
            </w:r>
          </w:p>
        </w:tc>
        <w:tc>
          <w:tcPr>
            <w:tcW w:w="697" w:type="pct"/>
            <w:tcBorders>
              <w:top w:val="nil"/>
              <w:left w:val="nil"/>
              <w:bottom w:val="single" w:sz="8" w:space="0" w:color="FFFFFF"/>
              <w:right w:val="single" w:sz="8" w:space="0" w:color="FFFFFF"/>
            </w:tcBorders>
            <w:shd w:val="clear" w:color="000000" w:fill="F3F9FA"/>
            <w:vAlign w:val="center"/>
            <w:hideMark/>
          </w:tcPr>
          <w:p w14:paraId="20CE85E2" w14:textId="77777777" w:rsidR="003876A1" w:rsidRPr="00806144" w:rsidRDefault="003876A1" w:rsidP="00CB659E">
            <w:pPr>
              <w:jc w:val="right"/>
              <w:rPr>
                <w:lang w:eastAsia="en-US"/>
              </w:rPr>
            </w:pPr>
            <w:r w:rsidRPr="00806144">
              <w:rPr>
                <w:lang w:eastAsia="en-US"/>
              </w:rPr>
              <w:t>94.603.298</w:t>
            </w:r>
          </w:p>
        </w:tc>
        <w:tc>
          <w:tcPr>
            <w:tcW w:w="634" w:type="pct"/>
            <w:tcBorders>
              <w:top w:val="nil"/>
              <w:left w:val="nil"/>
              <w:bottom w:val="single" w:sz="8" w:space="0" w:color="FFFFFF"/>
              <w:right w:val="single" w:sz="8" w:space="0" w:color="FFFFFF"/>
            </w:tcBorders>
            <w:shd w:val="clear" w:color="000000" w:fill="F3F9FA"/>
            <w:vAlign w:val="center"/>
          </w:tcPr>
          <w:p w14:paraId="2DF2F3E3" w14:textId="77777777" w:rsidR="003876A1" w:rsidRPr="00806144" w:rsidRDefault="003876A1" w:rsidP="00CB659E">
            <w:pPr>
              <w:jc w:val="right"/>
              <w:rPr>
                <w:lang w:eastAsia="en-US"/>
              </w:rPr>
            </w:pPr>
            <w:r w:rsidRPr="00806144">
              <w:rPr>
                <w:lang w:eastAsia="en-US"/>
              </w:rPr>
              <w:t>533.104</w:t>
            </w:r>
          </w:p>
        </w:tc>
        <w:tc>
          <w:tcPr>
            <w:tcW w:w="697" w:type="pct"/>
            <w:tcBorders>
              <w:top w:val="nil"/>
              <w:left w:val="nil"/>
              <w:bottom w:val="single" w:sz="8" w:space="0" w:color="FFFFFF"/>
              <w:right w:val="single" w:sz="8" w:space="0" w:color="FFFFFF"/>
            </w:tcBorders>
            <w:shd w:val="clear" w:color="000000" w:fill="F3F9FA"/>
            <w:vAlign w:val="center"/>
          </w:tcPr>
          <w:p w14:paraId="5C831B90" w14:textId="77777777" w:rsidR="003876A1" w:rsidRPr="00806144" w:rsidRDefault="003876A1" w:rsidP="00CB659E">
            <w:pPr>
              <w:jc w:val="right"/>
              <w:rPr>
                <w:lang w:eastAsia="en-US"/>
              </w:rPr>
            </w:pPr>
            <w:r w:rsidRPr="00806144">
              <w:rPr>
                <w:lang w:eastAsia="en-US"/>
              </w:rPr>
              <w:t>19.007.492</w:t>
            </w:r>
          </w:p>
        </w:tc>
      </w:tr>
      <w:tr w:rsidR="003876A1" w:rsidRPr="003952D3" w14:paraId="758A0608" w14:textId="77777777" w:rsidTr="00CB659E">
        <w:trPr>
          <w:trHeight w:val="375"/>
        </w:trPr>
        <w:tc>
          <w:tcPr>
            <w:tcW w:w="945" w:type="pct"/>
            <w:tcBorders>
              <w:top w:val="nil"/>
              <w:left w:val="single" w:sz="8" w:space="0" w:color="FFFFFF"/>
              <w:bottom w:val="single" w:sz="8" w:space="0" w:color="FFFFFF"/>
              <w:right w:val="single" w:sz="8" w:space="0" w:color="FFFFFF"/>
            </w:tcBorders>
            <w:shd w:val="clear" w:color="000000" w:fill="F3F9FA"/>
            <w:vAlign w:val="center"/>
            <w:hideMark/>
          </w:tcPr>
          <w:p w14:paraId="26C7A755" w14:textId="77777777" w:rsidR="003876A1" w:rsidRPr="00806144" w:rsidRDefault="003876A1" w:rsidP="00CB659E">
            <w:pPr>
              <w:jc w:val="left"/>
              <w:rPr>
                <w:lang w:eastAsia="en-US"/>
              </w:rPr>
            </w:pPr>
            <w:proofErr w:type="gramStart"/>
            <w:r w:rsidRPr="00806144">
              <w:rPr>
                <w:lang w:eastAsia="en-US"/>
              </w:rPr>
              <w:t>Yumurta  (</w:t>
            </w:r>
            <w:proofErr w:type="gramEnd"/>
            <w:r w:rsidRPr="00806144">
              <w:rPr>
                <w:lang w:eastAsia="en-US"/>
              </w:rPr>
              <w:t>Adet)</w:t>
            </w:r>
          </w:p>
        </w:tc>
        <w:tc>
          <w:tcPr>
            <w:tcW w:w="697" w:type="pct"/>
            <w:tcBorders>
              <w:top w:val="nil"/>
              <w:left w:val="nil"/>
              <w:bottom w:val="single" w:sz="8" w:space="0" w:color="FFFFFF"/>
              <w:right w:val="single" w:sz="8" w:space="0" w:color="FFFFFF"/>
            </w:tcBorders>
            <w:shd w:val="clear" w:color="000000" w:fill="F3F9FA"/>
            <w:vAlign w:val="center"/>
            <w:hideMark/>
          </w:tcPr>
          <w:p w14:paraId="546B2BC3" w14:textId="77777777" w:rsidR="003876A1" w:rsidRPr="00806144" w:rsidRDefault="003876A1" w:rsidP="00CB659E">
            <w:pPr>
              <w:jc w:val="right"/>
              <w:rPr>
                <w:lang w:eastAsia="en-US"/>
              </w:rPr>
            </w:pPr>
            <w:r w:rsidRPr="00806144">
              <w:rPr>
                <w:lang w:eastAsia="en-US"/>
              </w:rPr>
              <w:t>105.826.680</w:t>
            </w:r>
          </w:p>
        </w:tc>
        <w:tc>
          <w:tcPr>
            <w:tcW w:w="697" w:type="pct"/>
            <w:tcBorders>
              <w:top w:val="nil"/>
              <w:left w:val="nil"/>
              <w:bottom w:val="single" w:sz="8" w:space="0" w:color="FFFFFF"/>
              <w:right w:val="single" w:sz="8" w:space="0" w:color="FFFFFF"/>
            </w:tcBorders>
            <w:shd w:val="clear" w:color="000000" w:fill="F3F9FA"/>
            <w:vAlign w:val="center"/>
            <w:hideMark/>
          </w:tcPr>
          <w:p w14:paraId="2E7AC769" w14:textId="77777777" w:rsidR="003876A1" w:rsidRPr="00806144" w:rsidRDefault="003876A1" w:rsidP="00CB659E">
            <w:pPr>
              <w:jc w:val="right"/>
              <w:rPr>
                <w:lang w:eastAsia="en-US"/>
              </w:rPr>
            </w:pPr>
            <w:r w:rsidRPr="00806144">
              <w:rPr>
                <w:lang w:eastAsia="en-US"/>
              </w:rPr>
              <w:t>117.408.240</w:t>
            </w:r>
          </w:p>
        </w:tc>
        <w:tc>
          <w:tcPr>
            <w:tcW w:w="634" w:type="pct"/>
            <w:tcBorders>
              <w:top w:val="nil"/>
              <w:left w:val="nil"/>
              <w:bottom w:val="single" w:sz="8" w:space="0" w:color="FFFFFF"/>
              <w:right w:val="single" w:sz="8" w:space="0" w:color="FFFFFF"/>
            </w:tcBorders>
            <w:shd w:val="clear" w:color="000000" w:fill="F3F9FA"/>
            <w:vAlign w:val="center"/>
            <w:hideMark/>
          </w:tcPr>
          <w:p w14:paraId="3740CC61" w14:textId="77777777" w:rsidR="003876A1" w:rsidRPr="00806144" w:rsidRDefault="003876A1" w:rsidP="00CB659E">
            <w:pPr>
              <w:jc w:val="right"/>
              <w:rPr>
                <w:lang w:eastAsia="en-US"/>
              </w:rPr>
            </w:pPr>
            <w:r w:rsidRPr="00806144">
              <w:rPr>
                <w:lang w:eastAsia="en-US"/>
              </w:rPr>
              <w:t>78.972.920</w:t>
            </w:r>
          </w:p>
        </w:tc>
        <w:tc>
          <w:tcPr>
            <w:tcW w:w="697" w:type="pct"/>
            <w:tcBorders>
              <w:top w:val="nil"/>
              <w:left w:val="nil"/>
              <w:bottom w:val="single" w:sz="8" w:space="0" w:color="FFFFFF"/>
              <w:right w:val="single" w:sz="8" w:space="0" w:color="FFFFFF"/>
            </w:tcBorders>
            <w:shd w:val="clear" w:color="000000" w:fill="F3F9FA"/>
            <w:vAlign w:val="center"/>
            <w:hideMark/>
          </w:tcPr>
          <w:p w14:paraId="4BED78C8" w14:textId="77777777" w:rsidR="003876A1" w:rsidRPr="00806144" w:rsidRDefault="003876A1" w:rsidP="00CB659E">
            <w:pPr>
              <w:jc w:val="right"/>
              <w:rPr>
                <w:lang w:eastAsia="en-US"/>
              </w:rPr>
            </w:pPr>
            <w:r w:rsidRPr="00806144">
              <w:rPr>
                <w:lang w:eastAsia="en-US"/>
              </w:rPr>
              <w:t>20.933.288</w:t>
            </w:r>
          </w:p>
        </w:tc>
        <w:tc>
          <w:tcPr>
            <w:tcW w:w="634" w:type="pct"/>
            <w:tcBorders>
              <w:top w:val="nil"/>
              <w:left w:val="nil"/>
              <w:bottom w:val="single" w:sz="8" w:space="0" w:color="FFFFFF"/>
              <w:right w:val="single" w:sz="8" w:space="0" w:color="FFFFFF"/>
            </w:tcBorders>
            <w:shd w:val="clear" w:color="000000" w:fill="F3F9FA"/>
            <w:vAlign w:val="center"/>
          </w:tcPr>
          <w:p w14:paraId="703F7ECC" w14:textId="77777777" w:rsidR="003876A1" w:rsidRPr="00806144" w:rsidRDefault="003876A1" w:rsidP="00CB659E">
            <w:pPr>
              <w:jc w:val="right"/>
              <w:rPr>
                <w:lang w:eastAsia="en-US"/>
              </w:rPr>
            </w:pPr>
            <w:r w:rsidRPr="00806144">
              <w:rPr>
                <w:lang w:eastAsia="en-US"/>
              </w:rPr>
              <w:t>13.019.760</w:t>
            </w:r>
          </w:p>
        </w:tc>
        <w:tc>
          <w:tcPr>
            <w:tcW w:w="697" w:type="pct"/>
            <w:tcBorders>
              <w:top w:val="nil"/>
              <w:left w:val="nil"/>
              <w:bottom w:val="single" w:sz="8" w:space="0" w:color="FFFFFF"/>
              <w:right w:val="single" w:sz="8" w:space="0" w:color="FFFFFF"/>
            </w:tcBorders>
            <w:shd w:val="clear" w:color="000000" w:fill="F3F9FA"/>
            <w:vAlign w:val="center"/>
          </w:tcPr>
          <w:p w14:paraId="4EF058C3" w14:textId="77777777" w:rsidR="003876A1" w:rsidRPr="00806144" w:rsidRDefault="003876A1" w:rsidP="00CB659E">
            <w:pPr>
              <w:jc w:val="right"/>
              <w:rPr>
                <w:lang w:eastAsia="en-US"/>
              </w:rPr>
            </w:pPr>
            <w:r w:rsidRPr="00806144">
              <w:rPr>
                <w:lang w:eastAsia="en-US"/>
              </w:rPr>
              <w:t>3.451.137</w:t>
            </w:r>
          </w:p>
        </w:tc>
      </w:tr>
      <w:tr w:rsidR="003876A1" w:rsidRPr="003952D3" w14:paraId="384F1CB0" w14:textId="77777777" w:rsidTr="00CB659E">
        <w:trPr>
          <w:trHeight w:val="375"/>
        </w:trPr>
        <w:tc>
          <w:tcPr>
            <w:tcW w:w="945" w:type="pct"/>
            <w:tcBorders>
              <w:top w:val="nil"/>
              <w:left w:val="single" w:sz="8" w:space="0" w:color="FFFFFF"/>
              <w:bottom w:val="single" w:sz="8" w:space="0" w:color="FFFFFF"/>
              <w:right w:val="single" w:sz="8" w:space="0" w:color="FFFFFF"/>
            </w:tcBorders>
            <w:shd w:val="clear" w:color="000000" w:fill="F3F9FA"/>
            <w:vAlign w:val="center"/>
            <w:hideMark/>
          </w:tcPr>
          <w:p w14:paraId="4B164EE7" w14:textId="77777777" w:rsidR="003876A1" w:rsidRPr="00806144" w:rsidRDefault="003876A1" w:rsidP="00CB659E">
            <w:pPr>
              <w:jc w:val="left"/>
              <w:rPr>
                <w:lang w:eastAsia="en-US"/>
              </w:rPr>
            </w:pPr>
            <w:r w:rsidRPr="00806144">
              <w:rPr>
                <w:lang w:eastAsia="en-US"/>
              </w:rPr>
              <w:t>Süt ve Süt Ürünleri (kg)</w:t>
            </w:r>
          </w:p>
        </w:tc>
        <w:tc>
          <w:tcPr>
            <w:tcW w:w="697" w:type="pct"/>
            <w:tcBorders>
              <w:top w:val="nil"/>
              <w:left w:val="nil"/>
              <w:bottom w:val="single" w:sz="8" w:space="0" w:color="FFFFFF"/>
              <w:right w:val="single" w:sz="8" w:space="0" w:color="FFFFFF"/>
            </w:tcBorders>
            <w:shd w:val="clear" w:color="000000" w:fill="F3F9FA"/>
            <w:vAlign w:val="center"/>
            <w:hideMark/>
          </w:tcPr>
          <w:p w14:paraId="31DDC045" w14:textId="77777777" w:rsidR="003876A1" w:rsidRPr="00806144" w:rsidRDefault="003876A1" w:rsidP="00CB659E">
            <w:pPr>
              <w:jc w:val="right"/>
              <w:rPr>
                <w:lang w:eastAsia="en-US"/>
              </w:rPr>
            </w:pPr>
            <w:r w:rsidRPr="00806144">
              <w:rPr>
                <w:lang w:eastAsia="en-US"/>
              </w:rPr>
              <w:t>7.937.173</w:t>
            </w:r>
          </w:p>
        </w:tc>
        <w:tc>
          <w:tcPr>
            <w:tcW w:w="697" w:type="pct"/>
            <w:tcBorders>
              <w:top w:val="nil"/>
              <w:left w:val="nil"/>
              <w:bottom w:val="single" w:sz="8" w:space="0" w:color="FFFFFF"/>
              <w:right w:val="single" w:sz="8" w:space="0" w:color="FFFFFF"/>
            </w:tcBorders>
            <w:shd w:val="clear" w:color="000000" w:fill="F3F9FA"/>
            <w:vAlign w:val="center"/>
            <w:hideMark/>
          </w:tcPr>
          <w:p w14:paraId="2325F46E" w14:textId="77777777" w:rsidR="003876A1" w:rsidRPr="00806144" w:rsidRDefault="003876A1" w:rsidP="00CB659E">
            <w:pPr>
              <w:jc w:val="right"/>
              <w:rPr>
                <w:lang w:eastAsia="en-US"/>
              </w:rPr>
            </w:pPr>
            <w:r w:rsidRPr="00806144">
              <w:rPr>
                <w:lang w:eastAsia="en-US"/>
              </w:rPr>
              <w:t>14.400.336</w:t>
            </w:r>
          </w:p>
        </w:tc>
        <w:tc>
          <w:tcPr>
            <w:tcW w:w="634" w:type="pct"/>
            <w:tcBorders>
              <w:top w:val="nil"/>
              <w:left w:val="nil"/>
              <w:bottom w:val="single" w:sz="8" w:space="0" w:color="FFFFFF"/>
              <w:right w:val="single" w:sz="8" w:space="0" w:color="FFFFFF"/>
            </w:tcBorders>
            <w:shd w:val="clear" w:color="000000" w:fill="F3F9FA"/>
            <w:vAlign w:val="center"/>
            <w:hideMark/>
          </w:tcPr>
          <w:p w14:paraId="021EDFE1" w14:textId="77777777" w:rsidR="003876A1" w:rsidRPr="00806144" w:rsidRDefault="003876A1" w:rsidP="00CB659E">
            <w:pPr>
              <w:jc w:val="right"/>
              <w:rPr>
                <w:lang w:eastAsia="en-US"/>
              </w:rPr>
            </w:pPr>
            <w:r w:rsidRPr="00806144">
              <w:rPr>
                <w:lang w:eastAsia="en-US"/>
              </w:rPr>
              <w:t>7.367.622</w:t>
            </w:r>
          </w:p>
        </w:tc>
        <w:tc>
          <w:tcPr>
            <w:tcW w:w="697" w:type="pct"/>
            <w:tcBorders>
              <w:top w:val="nil"/>
              <w:left w:val="nil"/>
              <w:bottom w:val="single" w:sz="8" w:space="0" w:color="FFFFFF"/>
              <w:right w:val="single" w:sz="8" w:space="0" w:color="FFFFFF"/>
            </w:tcBorders>
            <w:shd w:val="clear" w:color="000000" w:fill="F3F9FA"/>
            <w:vAlign w:val="center"/>
            <w:hideMark/>
          </w:tcPr>
          <w:p w14:paraId="757F6BE3" w14:textId="77777777" w:rsidR="003876A1" w:rsidRPr="00806144" w:rsidRDefault="003876A1" w:rsidP="00CB659E">
            <w:pPr>
              <w:jc w:val="right"/>
              <w:rPr>
                <w:lang w:eastAsia="en-US"/>
              </w:rPr>
            </w:pPr>
            <w:r w:rsidRPr="00806144">
              <w:rPr>
                <w:lang w:eastAsia="en-US"/>
              </w:rPr>
              <w:t>79.090.578</w:t>
            </w:r>
          </w:p>
        </w:tc>
        <w:tc>
          <w:tcPr>
            <w:tcW w:w="634" w:type="pct"/>
            <w:tcBorders>
              <w:top w:val="nil"/>
              <w:left w:val="nil"/>
              <w:bottom w:val="single" w:sz="8" w:space="0" w:color="FFFFFF"/>
              <w:right w:val="single" w:sz="8" w:space="0" w:color="FFFFFF"/>
            </w:tcBorders>
            <w:shd w:val="clear" w:color="000000" w:fill="F3F9FA"/>
            <w:vAlign w:val="center"/>
          </w:tcPr>
          <w:p w14:paraId="345AE9AA" w14:textId="77777777" w:rsidR="003876A1" w:rsidRPr="00806144" w:rsidRDefault="003876A1" w:rsidP="00CB659E">
            <w:pPr>
              <w:jc w:val="right"/>
              <w:rPr>
                <w:lang w:eastAsia="en-US"/>
              </w:rPr>
            </w:pPr>
            <w:r w:rsidRPr="00806144">
              <w:rPr>
                <w:lang w:eastAsia="en-US"/>
              </w:rPr>
              <w:t>1.221.124</w:t>
            </w:r>
          </w:p>
        </w:tc>
        <w:tc>
          <w:tcPr>
            <w:tcW w:w="697" w:type="pct"/>
            <w:tcBorders>
              <w:top w:val="nil"/>
              <w:left w:val="nil"/>
              <w:bottom w:val="single" w:sz="8" w:space="0" w:color="FFFFFF"/>
              <w:right w:val="single" w:sz="8" w:space="0" w:color="FFFFFF"/>
            </w:tcBorders>
            <w:shd w:val="clear" w:color="000000" w:fill="F3F9FA"/>
            <w:vAlign w:val="center"/>
          </w:tcPr>
          <w:p w14:paraId="1EC2F574" w14:textId="77777777" w:rsidR="003876A1" w:rsidRPr="00806144" w:rsidRDefault="003876A1" w:rsidP="00CB659E">
            <w:pPr>
              <w:jc w:val="right"/>
              <w:rPr>
                <w:lang w:eastAsia="en-US"/>
              </w:rPr>
            </w:pPr>
            <w:r w:rsidRPr="00806144">
              <w:rPr>
                <w:lang w:eastAsia="en-US"/>
              </w:rPr>
              <w:t>13.108.626</w:t>
            </w:r>
          </w:p>
        </w:tc>
      </w:tr>
      <w:tr w:rsidR="003876A1" w:rsidRPr="003952D3" w14:paraId="35794D2E" w14:textId="77777777" w:rsidTr="00CB659E">
        <w:trPr>
          <w:trHeight w:val="375"/>
        </w:trPr>
        <w:tc>
          <w:tcPr>
            <w:tcW w:w="945" w:type="pct"/>
            <w:tcBorders>
              <w:top w:val="nil"/>
              <w:left w:val="single" w:sz="8" w:space="0" w:color="FFFFFF"/>
              <w:bottom w:val="single" w:sz="8" w:space="0" w:color="FFFFFF"/>
              <w:right w:val="single" w:sz="8" w:space="0" w:color="FFFFFF"/>
            </w:tcBorders>
            <w:shd w:val="clear" w:color="000000" w:fill="F3F9FA"/>
            <w:vAlign w:val="center"/>
            <w:hideMark/>
          </w:tcPr>
          <w:p w14:paraId="4E0C5298" w14:textId="77777777" w:rsidR="003876A1" w:rsidRPr="00806144" w:rsidRDefault="003876A1" w:rsidP="00CB659E">
            <w:pPr>
              <w:jc w:val="left"/>
              <w:rPr>
                <w:lang w:eastAsia="en-US"/>
              </w:rPr>
            </w:pPr>
            <w:r w:rsidRPr="00806144">
              <w:rPr>
                <w:lang w:eastAsia="en-US"/>
              </w:rPr>
              <w:t>Hayvansal Yan Ürün (Kg)</w:t>
            </w:r>
          </w:p>
        </w:tc>
        <w:tc>
          <w:tcPr>
            <w:tcW w:w="697" w:type="pct"/>
            <w:tcBorders>
              <w:top w:val="nil"/>
              <w:left w:val="nil"/>
              <w:bottom w:val="single" w:sz="8" w:space="0" w:color="FFFFFF"/>
              <w:right w:val="single" w:sz="8" w:space="0" w:color="FFFFFF"/>
            </w:tcBorders>
            <w:shd w:val="clear" w:color="000000" w:fill="F3F9FA"/>
            <w:vAlign w:val="center"/>
            <w:hideMark/>
          </w:tcPr>
          <w:p w14:paraId="49C97612" w14:textId="77777777" w:rsidR="003876A1" w:rsidRPr="00806144" w:rsidRDefault="003876A1" w:rsidP="00CB659E">
            <w:pPr>
              <w:jc w:val="right"/>
              <w:rPr>
                <w:lang w:eastAsia="en-US"/>
              </w:rPr>
            </w:pPr>
            <w:r w:rsidRPr="00806144">
              <w:rPr>
                <w:lang w:eastAsia="en-US"/>
              </w:rPr>
              <w:t>51.706</w:t>
            </w:r>
          </w:p>
        </w:tc>
        <w:tc>
          <w:tcPr>
            <w:tcW w:w="697" w:type="pct"/>
            <w:tcBorders>
              <w:top w:val="nil"/>
              <w:left w:val="nil"/>
              <w:bottom w:val="single" w:sz="8" w:space="0" w:color="FFFFFF"/>
              <w:right w:val="single" w:sz="8" w:space="0" w:color="FFFFFF"/>
            </w:tcBorders>
            <w:shd w:val="clear" w:color="000000" w:fill="F3F9FA"/>
            <w:vAlign w:val="center"/>
            <w:hideMark/>
          </w:tcPr>
          <w:p w14:paraId="50C37D1C" w14:textId="77777777" w:rsidR="003876A1" w:rsidRPr="00806144" w:rsidRDefault="003876A1" w:rsidP="00CB659E">
            <w:pPr>
              <w:jc w:val="right"/>
              <w:rPr>
                <w:lang w:eastAsia="en-US"/>
              </w:rPr>
            </w:pPr>
            <w:r w:rsidRPr="00806144">
              <w:rPr>
                <w:lang w:eastAsia="en-US"/>
              </w:rPr>
              <w:t>130.870</w:t>
            </w:r>
          </w:p>
        </w:tc>
        <w:tc>
          <w:tcPr>
            <w:tcW w:w="634" w:type="pct"/>
            <w:tcBorders>
              <w:top w:val="nil"/>
              <w:left w:val="nil"/>
              <w:bottom w:val="single" w:sz="8" w:space="0" w:color="FFFFFF"/>
              <w:right w:val="single" w:sz="8" w:space="0" w:color="FFFFFF"/>
            </w:tcBorders>
            <w:shd w:val="clear" w:color="000000" w:fill="F3F9FA"/>
            <w:vAlign w:val="center"/>
            <w:hideMark/>
          </w:tcPr>
          <w:p w14:paraId="76A37C93" w14:textId="77777777" w:rsidR="003876A1" w:rsidRPr="00806144" w:rsidRDefault="003876A1" w:rsidP="00CB659E">
            <w:pPr>
              <w:jc w:val="right"/>
              <w:rPr>
                <w:lang w:eastAsia="en-US"/>
              </w:rPr>
            </w:pPr>
            <w:r w:rsidRPr="00806144">
              <w:rPr>
                <w:lang w:eastAsia="en-US"/>
              </w:rPr>
              <w:t>151.828</w:t>
            </w:r>
          </w:p>
        </w:tc>
        <w:tc>
          <w:tcPr>
            <w:tcW w:w="697" w:type="pct"/>
            <w:tcBorders>
              <w:top w:val="nil"/>
              <w:left w:val="nil"/>
              <w:bottom w:val="single" w:sz="8" w:space="0" w:color="FFFFFF"/>
              <w:right w:val="single" w:sz="8" w:space="0" w:color="FFFFFF"/>
            </w:tcBorders>
            <w:shd w:val="clear" w:color="000000" w:fill="F3F9FA"/>
            <w:vAlign w:val="center"/>
            <w:hideMark/>
          </w:tcPr>
          <w:p w14:paraId="78EF18B2" w14:textId="77777777" w:rsidR="003876A1" w:rsidRPr="00806144" w:rsidRDefault="003876A1" w:rsidP="00CB659E">
            <w:pPr>
              <w:jc w:val="right"/>
              <w:rPr>
                <w:lang w:eastAsia="en-US"/>
              </w:rPr>
            </w:pPr>
            <w:r w:rsidRPr="00806144">
              <w:rPr>
                <w:lang w:eastAsia="en-US"/>
              </w:rPr>
              <w:t>547.015</w:t>
            </w:r>
          </w:p>
        </w:tc>
        <w:tc>
          <w:tcPr>
            <w:tcW w:w="634" w:type="pct"/>
            <w:tcBorders>
              <w:top w:val="nil"/>
              <w:left w:val="nil"/>
              <w:bottom w:val="single" w:sz="8" w:space="0" w:color="FFFFFF"/>
              <w:right w:val="single" w:sz="8" w:space="0" w:color="FFFFFF"/>
            </w:tcBorders>
            <w:shd w:val="clear" w:color="000000" w:fill="F3F9FA"/>
            <w:vAlign w:val="center"/>
          </w:tcPr>
          <w:p w14:paraId="07936A44" w14:textId="77777777" w:rsidR="003876A1" w:rsidRPr="00806144" w:rsidRDefault="003876A1" w:rsidP="00CB659E">
            <w:pPr>
              <w:jc w:val="right"/>
              <w:rPr>
                <w:lang w:eastAsia="en-US"/>
              </w:rPr>
            </w:pPr>
            <w:r w:rsidRPr="00806144">
              <w:rPr>
                <w:lang w:eastAsia="en-US"/>
              </w:rPr>
              <w:t>25.400</w:t>
            </w:r>
          </w:p>
        </w:tc>
        <w:tc>
          <w:tcPr>
            <w:tcW w:w="697" w:type="pct"/>
            <w:tcBorders>
              <w:top w:val="nil"/>
              <w:left w:val="nil"/>
              <w:bottom w:val="single" w:sz="8" w:space="0" w:color="FFFFFF"/>
              <w:right w:val="single" w:sz="8" w:space="0" w:color="FFFFFF"/>
            </w:tcBorders>
            <w:shd w:val="clear" w:color="000000" w:fill="F3F9FA"/>
            <w:vAlign w:val="center"/>
          </w:tcPr>
          <w:p w14:paraId="3D606116" w14:textId="77777777" w:rsidR="003876A1" w:rsidRPr="00806144" w:rsidRDefault="003876A1" w:rsidP="00CB659E">
            <w:pPr>
              <w:jc w:val="right"/>
              <w:rPr>
                <w:lang w:eastAsia="en-US"/>
              </w:rPr>
            </w:pPr>
            <w:r w:rsidRPr="00806144">
              <w:rPr>
                <w:lang w:eastAsia="en-US"/>
              </w:rPr>
              <w:t>91.513</w:t>
            </w:r>
          </w:p>
        </w:tc>
      </w:tr>
      <w:tr w:rsidR="003876A1" w:rsidRPr="003952D3" w14:paraId="278BD937" w14:textId="77777777" w:rsidTr="00CB659E">
        <w:trPr>
          <w:trHeight w:val="375"/>
        </w:trPr>
        <w:tc>
          <w:tcPr>
            <w:tcW w:w="945" w:type="pct"/>
            <w:tcBorders>
              <w:top w:val="nil"/>
              <w:left w:val="single" w:sz="8" w:space="0" w:color="FFFFFF"/>
              <w:bottom w:val="single" w:sz="8" w:space="0" w:color="FFFFFF"/>
              <w:right w:val="single" w:sz="8" w:space="0" w:color="FFFFFF"/>
            </w:tcBorders>
            <w:shd w:val="clear" w:color="000000" w:fill="F3F9FA"/>
            <w:vAlign w:val="center"/>
            <w:hideMark/>
          </w:tcPr>
          <w:p w14:paraId="09929C6E" w14:textId="77777777" w:rsidR="003876A1" w:rsidRPr="00806144" w:rsidRDefault="003876A1" w:rsidP="00CB659E">
            <w:pPr>
              <w:jc w:val="left"/>
              <w:rPr>
                <w:lang w:eastAsia="en-US"/>
              </w:rPr>
            </w:pPr>
            <w:r w:rsidRPr="00806144">
              <w:rPr>
                <w:lang w:eastAsia="en-US"/>
              </w:rPr>
              <w:t>Hamur İşi (kg)</w:t>
            </w:r>
          </w:p>
        </w:tc>
        <w:tc>
          <w:tcPr>
            <w:tcW w:w="697" w:type="pct"/>
            <w:tcBorders>
              <w:top w:val="nil"/>
              <w:left w:val="nil"/>
              <w:bottom w:val="single" w:sz="8" w:space="0" w:color="FFFFFF"/>
              <w:right w:val="single" w:sz="8" w:space="0" w:color="FFFFFF"/>
            </w:tcBorders>
            <w:shd w:val="clear" w:color="000000" w:fill="F3F9FA"/>
            <w:vAlign w:val="center"/>
            <w:hideMark/>
          </w:tcPr>
          <w:p w14:paraId="5887DCB6" w14:textId="77777777" w:rsidR="003876A1" w:rsidRPr="00806144" w:rsidRDefault="003876A1" w:rsidP="00CB659E">
            <w:pPr>
              <w:jc w:val="right"/>
              <w:rPr>
                <w:lang w:eastAsia="en-US"/>
              </w:rPr>
            </w:pPr>
            <w:r w:rsidRPr="00806144">
              <w:rPr>
                <w:lang w:eastAsia="en-US"/>
              </w:rPr>
              <w:t>185.064</w:t>
            </w:r>
          </w:p>
        </w:tc>
        <w:tc>
          <w:tcPr>
            <w:tcW w:w="697" w:type="pct"/>
            <w:tcBorders>
              <w:top w:val="nil"/>
              <w:left w:val="nil"/>
              <w:bottom w:val="single" w:sz="8" w:space="0" w:color="FFFFFF"/>
              <w:right w:val="single" w:sz="8" w:space="0" w:color="FFFFFF"/>
            </w:tcBorders>
            <w:shd w:val="clear" w:color="000000" w:fill="F3F9FA"/>
            <w:vAlign w:val="center"/>
            <w:hideMark/>
          </w:tcPr>
          <w:p w14:paraId="6F2B0729" w14:textId="77777777" w:rsidR="003876A1" w:rsidRPr="00806144" w:rsidRDefault="003876A1" w:rsidP="00CB659E">
            <w:pPr>
              <w:jc w:val="right"/>
              <w:rPr>
                <w:lang w:eastAsia="en-US"/>
              </w:rPr>
            </w:pPr>
            <w:r w:rsidRPr="00806144">
              <w:rPr>
                <w:lang w:eastAsia="en-US"/>
              </w:rPr>
              <w:t>224.317</w:t>
            </w:r>
          </w:p>
        </w:tc>
        <w:tc>
          <w:tcPr>
            <w:tcW w:w="634" w:type="pct"/>
            <w:tcBorders>
              <w:top w:val="nil"/>
              <w:left w:val="nil"/>
              <w:bottom w:val="single" w:sz="8" w:space="0" w:color="FFFFFF"/>
              <w:right w:val="single" w:sz="8" w:space="0" w:color="FFFFFF"/>
            </w:tcBorders>
            <w:shd w:val="clear" w:color="000000" w:fill="F3F9FA"/>
            <w:vAlign w:val="center"/>
            <w:hideMark/>
          </w:tcPr>
          <w:p w14:paraId="60BE8FF3" w14:textId="77777777" w:rsidR="003876A1" w:rsidRPr="00806144" w:rsidRDefault="003876A1" w:rsidP="00CB659E">
            <w:pPr>
              <w:jc w:val="right"/>
              <w:rPr>
                <w:lang w:eastAsia="en-US"/>
              </w:rPr>
            </w:pPr>
            <w:r w:rsidRPr="00806144">
              <w:rPr>
                <w:lang w:eastAsia="en-US"/>
              </w:rPr>
              <w:t>367.940</w:t>
            </w:r>
          </w:p>
        </w:tc>
        <w:tc>
          <w:tcPr>
            <w:tcW w:w="697" w:type="pct"/>
            <w:tcBorders>
              <w:top w:val="nil"/>
              <w:left w:val="nil"/>
              <w:bottom w:val="single" w:sz="8" w:space="0" w:color="FFFFFF"/>
              <w:right w:val="single" w:sz="8" w:space="0" w:color="FFFFFF"/>
            </w:tcBorders>
            <w:shd w:val="clear" w:color="000000" w:fill="F3F9FA"/>
            <w:vAlign w:val="center"/>
            <w:hideMark/>
          </w:tcPr>
          <w:p w14:paraId="09A55863" w14:textId="77777777" w:rsidR="003876A1" w:rsidRPr="00806144" w:rsidRDefault="003876A1" w:rsidP="00CB659E">
            <w:pPr>
              <w:jc w:val="right"/>
              <w:rPr>
                <w:lang w:eastAsia="en-US"/>
              </w:rPr>
            </w:pPr>
            <w:r w:rsidRPr="00806144">
              <w:rPr>
                <w:lang w:eastAsia="en-US"/>
              </w:rPr>
              <w:t>7.171.032</w:t>
            </w:r>
          </w:p>
        </w:tc>
        <w:tc>
          <w:tcPr>
            <w:tcW w:w="634" w:type="pct"/>
            <w:tcBorders>
              <w:top w:val="nil"/>
              <w:left w:val="nil"/>
              <w:bottom w:val="single" w:sz="8" w:space="0" w:color="FFFFFF"/>
              <w:right w:val="single" w:sz="8" w:space="0" w:color="FFFFFF"/>
            </w:tcBorders>
            <w:shd w:val="clear" w:color="000000" w:fill="F3F9FA"/>
            <w:vAlign w:val="center"/>
          </w:tcPr>
          <w:p w14:paraId="273C9227" w14:textId="77777777" w:rsidR="003876A1" w:rsidRPr="00806144" w:rsidRDefault="003876A1" w:rsidP="00CB659E">
            <w:pPr>
              <w:jc w:val="right"/>
              <w:rPr>
                <w:lang w:eastAsia="en-US"/>
              </w:rPr>
            </w:pPr>
            <w:r w:rsidRPr="00806144">
              <w:rPr>
                <w:lang w:eastAsia="en-US"/>
              </w:rPr>
              <w:t>103.441</w:t>
            </w:r>
          </w:p>
        </w:tc>
        <w:tc>
          <w:tcPr>
            <w:tcW w:w="697" w:type="pct"/>
            <w:tcBorders>
              <w:top w:val="nil"/>
              <w:left w:val="nil"/>
              <w:bottom w:val="single" w:sz="8" w:space="0" w:color="FFFFFF"/>
              <w:right w:val="single" w:sz="8" w:space="0" w:color="FFFFFF"/>
            </w:tcBorders>
            <w:shd w:val="clear" w:color="000000" w:fill="F3F9FA"/>
            <w:vAlign w:val="center"/>
          </w:tcPr>
          <w:p w14:paraId="59BFA0E2" w14:textId="77777777" w:rsidR="003876A1" w:rsidRPr="00806144" w:rsidRDefault="003876A1" w:rsidP="00CB659E">
            <w:pPr>
              <w:jc w:val="right"/>
              <w:rPr>
                <w:lang w:eastAsia="en-US"/>
              </w:rPr>
            </w:pPr>
            <w:r w:rsidRPr="00806144">
              <w:rPr>
                <w:lang w:eastAsia="en-US"/>
              </w:rPr>
              <w:t>2.016.032</w:t>
            </w:r>
          </w:p>
        </w:tc>
      </w:tr>
      <w:tr w:rsidR="003876A1" w:rsidRPr="003952D3" w14:paraId="2B2AED4C" w14:textId="77777777" w:rsidTr="00CB659E">
        <w:trPr>
          <w:trHeight w:val="375"/>
        </w:trPr>
        <w:tc>
          <w:tcPr>
            <w:tcW w:w="945" w:type="pct"/>
            <w:tcBorders>
              <w:top w:val="nil"/>
              <w:left w:val="single" w:sz="8" w:space="0" w:color="FFFFFF"/>
              <w:bottom w:val="single" w:sz="8" w:space="0" w:color="FFFFFF"/>
              <w:right w:val="single" w:sz="8" w:space="0" w:color="FFFFFF"/>
            </w:tcBorders>
            <w:shd w:val="clear" w:color="000000" w:fill="F3F9FA"/>
            <w:vAlign w:val="center"/>
            <w:hideMark/>
          </w:tcPr>
          <w:p w14:paraId="3B18E806" w14:textId="77777777" w:rsidR="003876A1" w:rsidRPr="00806144" w:rsidRDefault="003876A1" w:rsidP="00CB659E">
            <w:pPr>
              <w:jc w:val="left"/>
              <w:rPr>
                <w:lang w:eastAsia="en-US"/>
              </w:rPr>
            </w:pPr>
            <w:proofErr w:type="gramStart"/>
            <w:r w:rsidRPr="00806144">
              <w:rPr>
                <w:lang w:eastAsia="en-US"/>
              </w:rPr>
              <w:t>Fide -</w:t>
            </w:r>
            <w:proofErr w:type="gramEnd"/>
            <w:r w:rsidRPr="00806144">
              <w:rPr>
                <w:lang w:eastAsia="en-US"/>
              </w:rPr>
              <w:t xml:space="preserve"> Fidan (Adet)</w:t>
            </w:r>
          </w:p>
        </w:tc>
        <w:tc>
          <w:tcPr>
            <w:tcW w:w="697" w:type="pct"/>
            <w:tcBorders>
              <w:top w:val="nil"/>
              <w:left w:val="nil"/>
              <w:bottom w:val="single" w:sz="8" w:space="0" w:color="FFFFFF"/>
              <w:right w:val="single" w:sz="8" w:space="0" w:color="FFFFFF"/>
            </w:tcBorders>
            <w:shd w:val="clear" w:color="000000" w:fill="F3F9FA"/>
            <w:vAlign w:val="center"/>
            <w:hideMark/>
          </w:tcPr>
          <w:p w14:paraId="458A0E3D" w14:textId="77777777" w:rsidR="003876A1" w:rsidRPr="00806144" w:rsidRDefault="003876A1" w:rsidP="00CB659E">
            <w:pPr>
              <w:jc w:val="right"/>
              <w:rPr>
                <w:lang w:eastAsia="en-US"/>
              </w:rPr>
            </w:pPr>
            <w:r w:rsidRPr="00806144">
              <w:rPr>
                <w:lang w:eastAsia="en-US"/>
              </w:rPr>
              <w:t>101.530</w:t>
            </w:r>
          </w:p>
        </w:tc>
        <w:tc>
          <w:tcPr>
            <w:tcW w:w="697" w:type="pct"/>
            <w:tcBorders>
              <w:top w:val="nil"/>
              <w:left w:val="nil"/>
              <w:bottom w:val="single" w:sz="8" w:space="0" w:color="FFFFFF"/>
              <w:right w:val="single" w:sz="8" w:space="0" w:color="FFFFFF"/>
            </w:tcBorders>
            <w:shd w:val="clear" w:color="000000" w:fill="F3F9FA"/>
            <w:vAlign w:val="center"/>
            <w:hideMark/>
          </w:tcPr>
          <w:p w14:paraId="5C510EC1" w14:textId="77777777" w:rsidR="003876A1" w:rsidRPr="00806144" w:rsidRDefault="003876A1" w:rsidP="00CB659E">
            <w:pPr>
              <w:jc w:val="right"/>
              <w:rPr>
                <w:lang w:eastAsia="en-US"/>
              </w:rPr>
            </w:pPr>
            <w:r w:rsidRPr="00806144">
              <w:rPr>
                <w:lang w:eastAsia="en-US"/>
              </w:rPr>
              <w:t>182.000</w:t>
            </w:r>
          </w:p>
        </w:tc>
        <w:tc>
          <w:tcPr>
            <w:tcW w:w="634" w:type="pct"/>
            <w:tcBorders>
              <w:top w:val="nil"/>
              <w:left w:val="nil"/>
              <w:bottom w:val="single" w:sz="8" w:space="0" w:color="FFFFFF"/>
              <w:right w:val="single" w:sz="8" w:space="0" w:color="FFFFFF"/>
            </w:tcBorders>
            <w:shd w:val="clear" w:color="000000" w:fill="F3F9FA"/>
            <w:vAlign w:val="center"/>
            <w:hideMark/>
          </w:tcPr>
          <w:p w14:paraId="2CAFDEBA" w14:textId="77777777" w:rsidR="003876A1" w:rsidRPr="00806144" w:rsidRDefault="003876A1" w:rsidP="00CB659E">
            <w:pPr>
              <w:jc w:val="right"/>
              <w:rPr>
                <w:lang w:eastAsia="en-US"/>
              </w:rPr>
            </w:pPr>
            <w:r w:rsidRPr="00806144">
              <w:rPr>
                <w:lang w:eastAsia="en-US"/>
              </w:rPr>
              <w:t>221.845</w:t>
            </w:r>
          </w:p>
        </w:tc>
        <w:tc>
          <w:tcPr>
            <w:tcW w:w="697" w:type="pct"/>
            <w:tcBorders>
              <w:top w:val="nil"/>
              <w:left w:val="nil"/>
              <w:bottom w:val="single" w:sz="8" w:space="0" w:color="FFFFFF"/>
              <w:right w:val="single" w:sz="8" w:space="0" w:color="FFFFFF"/>
            </w:tcBorders>
            <w:shd w:val="clear" w:color="000000" w:fill="F3F9FA"/>
            <w:vAlign w:val="center"/>
            <w:hideMark/>
          </w:tcPr>
          <w:p w14:paraId="72004C86" w14:textId="77777777" w:rsidR="003876A1" w:rsidRPr="00806144" w:rsidRDefault="003876A1" w:rsidP="00CB659E">
            <w:pPr>
              <w:jc w:val="right"/>
              <w:rPr>
                <w:lang w:eastAsia="en-US"/>
              </w:rPr>
            </w:pPr>
            <w:r w:rsidRPr="00806144">
              <w:rPr>
                <w:lang w:eastAsia="en-US"/>
              </w:rPr>
              <w:t>3.631.920</w:t>
            </w:r>
          </w:p>
        </w:tc>
        <w:tc>
          <w:tcPr>
            <w:tcW w:w="634" w:type="pct"/>
            <w:tcBorders>
              <w:top w:val="nil"/>
              <w:left w:val="nil"/>
              <w:bottom w:val="single" w:sz="8" w:space="0" w:color="FFFFFF"/>
              <w:right w:val="single" w:sz="8" w:space="0" w:color="FFFFFF"/>
            </w:tcBorders>
            <w:shd w:val="clear" w:color="000000" w:fill="F3F9FA"/>
            <w:vAlign w:val="center"/>
          </w:tcPr>
          <w:p w14:paraId="1084B169" w14:textId="77777777" w:rsidR="003876A1" w:rsidRPr="00806144" w:rsidRDefault="003876A1" w:rsidP="00CB659E">
            <w:pPr>
              <w:jc w:val="right"/>
              <w:rPr>
                <w:lang w:eastAsia="en-US"/>
              </w:rPr>
            </w:pPr>
            <w:r w:rsidRPr="00806144">
              <w:rPr>
                <w:lang w:eastAsia="en-US"/>
              </w:rPr>
              <w:t>51.920</w:t>
            </w:r>
          </w:p>
        </w:tc>
        <w:tc>
          <w:tcPr>
            <w:tcW w:w="697" w:type="pct"/>
            <w:tcBorders>
              <w:top w:val="nil"/>
              <w:left w:val="nil"/>
              <w:bottom w:val="single" w:sz="8" w:space="0" w:color="FFFFFF"/>
              <w:right w:val="single" w:sz="8" w:space="0" w:color="FFFFFF"/>
            </w:tcBorders>
            <w:shd w:val="clear" w:color="000000" w:fill="F3F9FA"/>
            <w:vAlign w:val="center"/>
          </w:tcPr>
          <w:p w14:paraId="4D96BF04" w14:textId="77777777" w:rsidR="003876A1" w:rsidRPr="00806144" w:rsidRDefault="003876A1" w:rsidP="00CB659E">
            <w:pPr>
              <w:jc w:val="right"/>
              <w:rPr>
                <w:lang w:eastAsia="en-US"/>
              </w:rPr>
            </w:pPr>
            <w:r w:rsidRPr="00806144">
              <w:rPr>
                <w:lang w:eastAsia="en-US"/>
              </w:rPr>
              <w:t>850.005</w:t>
            </w:r>
          </w:p>
        </w:tc>
      </w:tr>
      <w:tr w:rsidR="003876A1" w:rsidRPr="003952D3" w14:paraId="0BE63CE6" w14:textId="77777777" w:rsidTr="00CB659E">
        <w:trPr>
          <w:trHeight w:val="375"/>
        </w:trPr>
        <w:tc>
          <w:tcPr>
            <w:tcW w:w="945" w:type="pct"/>
            <w:tcBorders>
              <w:top w:val="nil"/>
              <w:left w:val="single" w:sz="8" w:space="0" w:color="FFFFFF"/>
              <w:bottom w:val="single" w:sz="12" w:space="0" w:color="FFFFFF"/>
              <w:right w:val="single" w:sz="8" w:space="0" w:color="FFFFFF"/>
            </w:tcBorders>
            <w:shd w:val="clear" w:color="000000" w:fill="F3F9FA"/>
            <w:vAlign w:val="center"/>
            <w:hideMark/>
          </w:tcPr>
          <w:p w14:paraId="28DE4537" w14:textId="77777777" w:rsidR="003876A1" w:rsidRPr="00806144" w:rsidRDefault="003876A1" w:rsidP="00CB659E">
            <w:pPr>
              <w:jc w:val="left"/>
              <w:rPr>
                <w:lang w:eastAsia="en-US"/>
              </w:rPr>
            </w:pPr>
            <w:r w:rsidRPr="00806144">
              <w:rPr>
                <w:lang w:eastAsia="en-US"/>
              </w:rPr>
              <w:t>Et Ürünleri</w:t>
            </w:r>
          </w:p>
        </w:tc>
        <w:tc>
          <w:tcPr>
            <w:tcW w:w="697" w:type="pct"/>
            <w:tcBorders>
              <w:top w:val="nil"/>
              <w:left w:val="nil"/>
              <w:bottom w:val="single" w:sz="12" w:space="0" w:color="FFFFFF"/>
              <w:right w:val="single" w:sz="8" w:space="0" w:color="FFFFFF"/>
            </w:tcBorders>
            <w:shd w:val="clear" w:color="000000" w:fill="F3F9FA"/>
            <w:vAlign w:val="center"/>
            <w:hideMark/>
          </w:tcPr>
          <w:p w14:paraId="72122931" w14:textId="77777777" w:rsidR="003876A1" w:rsidRPr="00806144" w:rsidRDefault="003876A1" w:rsidP="00CB659E">
            <w:pPr>
              <w:jc w:val="right"/>
              <w:rPr>
                <w:lang w:eastAsia="en-US"/>
              </w:rPr>
            </w:pPr>
            <w:r w:rsidRPr="00806144">
              <w:rPr>
                <w:lang w:eastAsia="en-US"/>
              </w:rPr>
              <w:t>------ </w:t>
            </w:r>
          </w:p>
        </w:tc>
        <w:tc>
          <w:tcPr>
            <w:tcW w:w="697" w:type="pct"/>
            <w:tcBorders>
              <w:top w:val="nil"/>
              <w:left w:val="nil"/>
              <w:bottom w:val="single" w:sz="12" w:space="0" w:color="FFFFFF"/>
              <w:right w:val="single" w:sz="8" w:space="0" w:color="FFFFFF"/>
            </w:tcBorders>
            <w:shd w:val="clear" w:color="000000" w:fill="F3F9FA"/>
            <w:vAlign w:val="center"/>
            <w:hideMark/>
          </w:tcPr>
          <w:p w14:paraId="3DC33151" w14:textId="77777777" w:rsidR="003876A1" w:rsidRPr="00806144" w:rsidRDefault="003876A1" w:rsidP="00CB659E">
            <w:pPr>
              <w:jc w:val="right"/>
              <w:rPr>
                <w:lang w:eastAsia="en-US"/>
              </w:rPr>
            </w:pPr>
            <w:r w:rsidRPr="00806144">
              <w:rPr>
                <w:lang w:eastAsia="en-US"/>
              </w:rPr>
              <w:t>14.434</w:t>
            </w:r>
          </w:p>
        </w:tc>
        <w:tc>
          <w:tcPr>
            <w:tcW w:w="634" w:type="pct"/>
            <w:tcBorders>
              <w:top w:val="nil"/>
              <w:left w:val="nil"/>
              <w:bottom w:val="single" w:sz="12" w:space="0" w:color="FFFFFF"/>
              <w:right w:val="single" w:sz="8" w:space="0" w:color="FFFFFF"/>
            </w:tcBorders>
            <w:shd w:val="clear" w:color="000000" w:fill="F3F9FA"/>
            <w:vAlign w:val="center"/>
            <w:hideMark/>
          </w:tcPr>
          <w:p w14:paraId="0447B54A" w14:textId="77777777" w:rsidR="003876A1" w:rsidRPr="00806144" w:rsidRDefault="003876A1" w:rsidP="00CB659E">
            <w:pPr>
              <w:jc w:val="right"/>
              <w:rPr>
                <w:lang w:eastAsia="en-US"/>
              </w:rPr>
            </w:pPr>
            <w:r w:rsidRPr="00806144">
              <w:rPr>
                <w:lang w:eastAsia="en-US"/>
              </w:rPr>
              <w:t>11.249</w:t>
            </w:r>
          </w:p>
        </w:tc>
        <w:tc>
          <w:tcPr>
            <w:tcW w:w="697" w:type="pct"/>
            <w:tcBorders>
              <w:top w:val="nil"/>
              <w:left w:val="nil"/>
              <w:bottom w:val="single" w:sz="12" w:space="0" w:color="FFFFFF"/>
              <w:right w:val="single" w:sz="8" w:space="0" w:color="FFFFFF"/>
            </w:tcBorders>
            <w:shd w:val="clear" w:color="000000" w:fill="F3F9FA"/>
            <w:vAlign w:val="center"/>
            <w:hideMark/>
          </w:tcPr>
          <w:p w14:paraId="4E028896" w14:textId="77777777" w:rsidR="003876A1" w:rsidRPr="00806144" w:rsidRDefault="003876A1" w:rsidP="00CB659E">
            <w:pPr>
              <w:jc w:val="right"/>
              <w:rPr>
                <w:lang w:eastAsia="en-US"/>
              </w:rPr>
            </w:pPr>
            <w:r w:rsidRPr="00806144">
              <w:rPr>
                <w:lang w:eastAsia="en-US"/>
              </w:rPr>
              <w:t>158.442</w:t>
            </w:r>
          </w:p>
        </w:tc>
        <w:tc>
          <w:tcPr>
            <w:tcW w:w="634" w:type="pct"/>
            <w:tcBorders>
              <w:top w:val="nil"/>
              <w:left w:val="nil"/>
              <w:bottom w:val="single" w:sz="12" w:space="0" w:color="FFFFFF"/>
              <w:right w:val="single" w:sz="8" w:space="0" w:color="FFFFFF"/>
            </w:tcBorders>
            <w:shd w:val="clear" w:color="000000" w:fill="F3F9FA"/>
            <w:vAlign w:val="center"/>
          </w:tcPr>
          <w:p w14:paraId="523EBEE1" w14:textId="77777777" w:rsidR="003876A1" w:rsidRPr="00806144" w:rsidRDefault="003876A1" w:rsidP="00CB659E">
            <w:pPr>
              <w:jc w:val="right"/>
              <w:rPr>
                <w:lang w:eastAsia="en-US"/>
              </w:rPr>
            </w:pPr>
            <w:r w:rsidRPr="00806144">
              <w:rPr>
                <w:lang w:eastAsia="en-US"/>
              </w:rPr>
              <w:t>90</w:t>
            </w:r>
          </w:p>
        </w:tc>
        <w:tc>
          <w:tcPr>
            <w:tcW w:w="697" w:type="pct"/>
            <w:tcBorders>
              <w:top w:val="nil"/>
              <w:left w:val="nil"/>
              <w:bottom w:val="single" w:sz="12" w:space="0" w:color="FFFFFF"/>
              <w:right w:val="single" w:sz="8" w:space="0" w:color="FFFFFF"/>
            </w:tcBorders>
            <w:shd w:val="clear" w:color="000000" w:fill="F3F9FA"/>
            <w:vAlign w:val="center"/>
          </w:tcPr>
          <w:p w14:paraId="4C2D9627" w14:textId="77777777" w:rsidR="003876A1" w:rsidRPr="00806144" w:rsidRDefault="003876A1" w:rsidP="00CB659E">
            <w:pPr>
              <w:jc w:val="right"/>
              <w:rPr>
                <w:lang w:eastAsia="en-US"/>
              </w:rPr>
            </w:pPr>
            <w:r w:rsidRPr="00806144">
              <w:rPr>
                <w:lang w:eastAsia="en-US"/>
              </w:rPr>
              <w:t>1.268</w:t>
            </w:r>
          </w:p>
        </w:tc>
      </w:tr>
      <w:tr w:rsidR="003876A1" w:rsidRPr="003952D3" w14:paraId="6F6D0AE8" w14:textId="77777777" w:rsidTr="00CB659E">
        <w:trPr>
          <w:trHeight w:val="600"/>
        </w:trPr>
        <w:tc>
          <w:tcPr>
            <w:tcW w:w="945" w:type="pct"/>
            <w:tcBorders>
              <w:top w:val="nil"/>
              <w:left w:val="single" w:sz="8" w:space="0" w:color="FFFFFF"/>
              <w:bottom w:val="single" w:sz="8" w:space="0" w:color="FFFFFF"/>
              <w:right w:val="single" w:sz="8" w:space="0" w:color="FFFFFF"/>
            </w:tcBorders>
            <w:shd w:val="clear" w:color="000000" w:fill="BBE0E3"/>
            <w:vAlign w:val="center"/>
            <w:hideMark/>
          </w:tcPr>
          <w:p w14:paraId="1ABAF828" w14:textId="77777777" w:rsidR="003876A1" w:rsidRPr="00806144" w:rsidRDefault="003876A1" w:rsidP="00CB659E">
            <w:pPr>
              <w:rPr>
                <w:lang w:eastAsia="en-US"/>
              </w:rPr>
            </w:pPr>
            <w:r w:rsidRPr="00806144">
              <w:rPr>
                <w:b/>
                <w:bCs/>
                <w:lang w:eastAsia="en-US"/>
              </w:rPr>
              <w:t xml:space="preserve">TOPLAM </w:t>
            </w:r>
          </w:p>
        </w:tc>
        <w:tc>
          <w:tcPr>
            <w:tcW w:w="697" w:type="pct"/>
            <w:tcBorders>
              <w:top w:val="nil"/>
              <w:left w:val="nil"/>
              <w:bottom w:val="single" w:sz="8" w:space="0" w:color="FFFFFF"/>
              <w:right w:val="single" w:sz="8" w:space="0" w:color="FFFFFF"/>
            </w:tcBorders>
            <w:shd w:val="clear" w:color="000000" w:fill="BBE0E3"/>
            <w:vAlign w:val="center"/>
            <w:hideMark/>
          </w:tcPr>
          <w:p w14:paraId="11CEDDA4" w14:textId="77777777" w:rsidR="003876A1" w:rsidRPr="00806144" w:rsidRDefault="003876A1" w:rsidP="00CB659E">
            <w:pPr>
              <w:jc w:val="right"/>
              <w:rPr>
                <w:lang w:eastAsia="en-US"/>
              </w:rPr>
            </w:pPr>
            <w:r w:rsidRPr="00806144">
              <w:rPr>
                <w:b/>
                <w:bCs/>
                <w:lang w:eastAsia="en-US"/>
              </w:rPr>
              <w:t>------ </w:t>
            </w:r>
          </w:p>
        </w:tc>
        <w:tc>
          <w:tcPr>
            <w:tcW w:w="697" w:type="pct"/>
            <w:tcBorders>
              <w:top w:val="nil"/>
              <w:left w:val="nil"/>
              <w:bottom w:val="single" w:sz="8" w:space="0" w:color="FFFFFF"/>
              <w:right w:val="single" w:sz="8" w:space="0" w:color="FFFFFF"/>
            </w:tcBorders>
            <w:shd w:val="clear" w:color="000000" w:fill="BBE0E3"/>
            <w:vAlign w:val="center"/>
            <w:hideMark/>
          </w:tcPr>
          <w:p w14:paraId="48199E84" w14:textId="77777777" w:rsidR="003876A1" w:rsidRPr="00806144" w:rsidRDefault="003876A1" w:rsidP="00CB659E">
            <w:pPr>
              <w:jc w:val="right"/>
              <w:rPr>
                <w:lang w:eastAsia="en-US"/>
              </w:rPr>
            </w:pPr>
            <w:r w:rsidRPr="00806144">
              <w:rPr>
                <w:b/>
                <w:bCs/>
                <w:lang w:eastAsia="en-US"/>
              </w:rPr>
              <w:t>------  </w:t>
            </w:r>
          </w:p>
        </w:tc>
        <w:tc>
          <w:tcPr>
            <w:tcW w:w="634" w:type="pct"/>
            <w:tcBorders>
              <w:top w:val="nil"/>
              <w:left w:val="nil"/>
              <w:bottom w:val="single" w:sz="8" w:space="0" w:color="FFFFFF"/>
              <w:right w:val="single" w:sz="8" w:space="0" w:color="FFFFFF"/>
            </w:tcBorders>
            <w:shd w:val="clear" w:color="000000" w:fill="BBE0E3"/>
            <w:vAlign w:val="center"/>
            <w:hideMark/>
          </w:tcPr>
          <w:p w14:paraId="19E301CD" w14:textId="77777777" w:rsidR="003876A1" w:rsidRPr="00806144" w:rsidRDefault="003876A1" w:rsidP="00CB659E">
            <w:pPr>
              <w:jc w:val="right"/>
              <w:rPr>
                <w:lang w:eastAsia="en-US"/>
              </w:rPr>
            </w:pPr>
            <w:r w:rsidRPr="00806144">
              <w:rPr>
                <w:b/>
                <w:bCs/>
                <w:lang w:eastAsia="en-US"/>
              </w:rPr>
              <w:t>------  </w:t>
            </w:r>
          </w:p>
        </w:tc>
        <w:tc>
          <w:tcPr>
            <w:tcW w:w="697" w:type="pct"/>
            <w:tcBorders>
              <w:top w:val="nil"/>
              <w:left w:val="nil"/>
              <w:bottom w:val="single" w:sz="8" w:space="0" w:color="FFFFFF"/>
              <w:right w:val="single" w:sz="8" w:space="0" w:color="FFFFFF"/>
            </w:tcBorders>
            <w:shd w:val="clear" w:color="000000" w:fill="BBE0E3"/>
            <w:vAlign w:val="center"/>
            <w:hideMark/>
          </w:tcPr>
          <w:p w14:paraId="34C8D2C4" w14:textId="77777777" w:rsidR="003876A1" w:rsidRPr="00806144" w:rsidRDefault="003876A1" w:rsidP="00CB659E">
            <w:pPr>
              <w:jc w:val="right"/>
              <w:rPr>
                <w:lang w:eastAsia="en-US"/>
              </w:rPr>
            </w:pPr>
            <w:r w:rsidRPr="00806144">
              <w:rPr>
                <w:b/>
                <w:bCs/>
                <w:lang w:eastAsia="en-US"/>
              </w:rPr>
              <w:t>877.938.896</w:t>
            </w:r>
          </w:p>
        </w:tc>
        <w:tc>
          <w:tcPr>
            <w:tcW w:w="634" w:type="pct"/>
            <w:tcBorders>
              <w:top w:val="nil"/>
              <w:left w:val="nil"/>
              <w:bottom w:val="single" w:sz="8" w:space="0" w:color="FFFFFF"/>
              <w:right w:val="single" w:sz="8" w:space="0" w:color="FFFFFF"/>
            </w:tcBorders>
            <w:shd w:val="clear" w:color="000000" w:fill="BBE0E3"/>
            <w:vAlign w:val="center"/>
          </w:tcPr>
          <w:p w14:paraId="174A7303" w14:textId="77777777" w:rsidR="003876A1" w:rsidRPr="00806144" w:rsidRDefault="003876A1" w:rsidP="00CB659E">
            <w:pPr>
              <w:jc w:val="right"/>
              <w:rPr>
                <w:lang w:eastAsia="en-US"/>
              </w:rPr>
            </w:pPr>
            <w:r w:rsidRPr="00806144">
              <w:rPr>
                <w:b/>
                <w:bCs/>
                <w:lang w:eastAsia="en-US"/>
              </w:rPr>
              <w:t>------  </w:t>
            </w:r>
          </w:p>
        </w:tc>
        <w:tc>
          <w:tcPr>
            <w:tcW w:w="697" w:type="pct"/>
            <w:tcBorders>
              <w:top w:val="nil"/>
              <w:left w:val="nil"/>
              <w:bottom w:val="single" w:sz="8" w:space="0" w:color="FFFFFF"/>
              <w:right w:val="single" w:sz="8" w:space="0" w:color="FFFFFF"/>
            </w:tcBorders>
            <w:shd w:val="clear" w:color="000000" w:fill="BBE0E3"/>
            <w:vAlign w:val="center"/>
          </w:tcPr>
          <w:p w14:paraId="1E2AEA59" w14:textId="77777777" w:rsidR="003876A1" w:rsidRPr="00806144" w:rsidRDefault="003876A1" w:rsidP="00CB659E">
            <w:pPr>
              <w:jc w:val="right"/>
              <w:rPr>
                <w:lang w:eastAsia="en-US"/>
              </w:rPr>
            </w:pPr>
            <w:r w:rsidRPr="00806144">
              <w:rPr>
                <w:b/>
                <w:bCs/>
                <w:lang w:eastAsia="en-US"/>
              </w:rPr>
              <w:t>172.612.745</w:t>
            </w:r>
          </w:p>
        </w:tc>
      </w:tr>
    </w:tbl>
    <w:p w14:paraId="4548576C" w14:textId="77777777" w:rsidR="003876A1" w:rsidRPr="00806144" w:rsidRDefault="003876A1" w:rsidP="00CB659E">
      <w:pPr>
        <w:rPr>
          <w:sz w:val="20"/>
          <w:lang w:eastAsia="en-US"/>
        </w:rPr>
      </w:pPr>
      <w:proofErr w:type="gramStart"/>
      <w:r w:rsidRPr="00806144">
        <w:rPr>
          <w:i/>
          <w:iCs/>
          <w:sz w:val="20"/>
          <w:lang w:eastAsia="en-US"/>
        </w:rPr>
        <w:t>* :</w:t>
      </w:r>
      <w:proofErr w:type="gramEnd"/>
      <w:r w:rsidRPr="00806144">
        <w:rPr>
          <w:i/>
          <w:iCs/>
          <w:sz w:val="20"/>
          <w:lang w:eastAsia="en-US"/>
        </w:rPr>
        <w:t xml:space="preserve"> Meyve ve Sebze İşleme; işleme sonucu oluşan meyve suyu ve konsantreleri kapsamaktadır.</w:t>
      </w:r>
    </w:p>
    <w:p w14:paraId="034EAEDE" w14:textId="77777777" w:rsidR="003876A1" w:rsidRDefault="003876A1" w:rsidP="00CB659E">
      <w:pPr>
        <w:rPr>
          <w:lang w:eastAsia="en-US"/>
        </w:rPr>
      </w:pPr>
    </w:p>
    <w:p w14:paraId="7C972BF3" w14:textId="77777777" w:rsidR="003876A1" w:rsidRDefault="003876A1" w:rsidP="00CB659E">
      <w:pPr>
        <w:rPr>
          <w:lang w:eastAsia="en-US"/>
        </w:rPr>
      </w:pPr>
    </w:p>
    <w:p w14:paraId="4E7DF70D" w14:textId="77777777" w:rsidR="003876A1" w:rsidRPr="003F577A" w:rsidRDefault="003876A1" w:rsidP="00CB659E">
      <w:pPr>
        <w:spacing w:after="120"/>
        <w:jc w:val="left"/>
        <w:rPr>
          <w:rFonts w:eastAsia="MS PGothic"/>
          <w:b/>
          <w:bCs/>
          <w:color w:val="FF0000"/>
          <w:kern w:val="24"/>
          <w:szCs w:val="24"/>
        </w:rPr>
      </w:pPr>
      <w:r w:rsidRPr="003F577A">
        <w:rPr>
          <w:rFonts w:eastAsia="MS PGothic"/>
          <w:b/>
          <w:bCs/>
          <w:color w:val="FF0000"/>
          <w:kern w:val="24"/>
          <w:szCs w:val="24"/>
        </w:rPr>
        <w:t>İhracat gelirimiz;</w:t>
      </w:r>
    </w:p>
    <w:p w14:paraId="517B7C2C" w14:textId="77777777" w:rsidR="003876A1" w:rsidRDefault="003876A1" w:rsidP="00CB659E">
      <w:pPr>
        <w:rPr>
          <w:rFonts w:eastAsia="MS PGothic"/>
          <w:bCs/>
          <w:kern w:val="24"/>
          <w:szCs w:val="24"/>
        </w:rPr>
      </w:pPr>
      <w:r w:rsidRPr="003952D3">
        <w:rPr>
          <w:rFonts w:eastAsia="MS PGothic"/>
          <w:bCs/>
          <w:kern w:val="24"/>
          <w:szCs w:val="24"/>
        </w:rPr>
        <w:t xml:space="preserve">2002 yılında 12.214.800 </w:t>
      </w:r>
      <w:proofErr w:type="gramStart"/>
      <w:r w:rsidRPr="003952D3">
        <w:rPr>
          <w:rFonts w:eastAsia="MS PGothic"/>
          <w:bCs/>
          <w:kern w:val="24"/>
          <w:szCs w:val="24"/>
        </w:rPr>
        <w:t>$  2019</w:t>
      </w:r>
      <w:proofErr w:type="gramEnd"/>
      <w:r w:rsidRPr="003952D3">
        <w:rPr>
          <w:rFonts w:eastAsia="MS PGothic"/>
          <w:bCs/>
          <w:kern w:val="24"/>
          <w:szCs w:val="24"/>
        </w:rPr>
        <w:t xml:space="preserve"> yılında 147.161.970 $’a ulaşmış, artış oranımız 12 kat.</w:t>
      </w:r>
    </w:p>
    <w:p w14:paraId="095784A5" w14:textId="77777777" w:rsidR="003876A1" w:rsidRPr="000C7ECD" w:rsidRDefault="003876A1" w:rsidP="00CB659E">
      <w:pPr>
        <w:rPr>
          <w:rFonts w:eastAsia="MS PGothic"/>
        </w:rPr>
      </w:pPr>
    </w:p>
    <w:p w14:paraId="7D886D8D" w14:textId="77777777" w:rsidR="003876A1" w:rsidRDefault="003876A1" w:rsidP="00CB659E">
      <w:bookmarkStart w:id="1010" w:name="_Toc529537879"/>
      <w:bookmarkStart w:id="1011" w:name="_Toc529978502"/>
      <w:bookmarkStart w:id="1012" w:name="_Toc536432266"/>
      <w:bookmarkStart w:id="1013" w:name="_Toc1483602"/>
    </w:p>
    <w:p w14:paraId="290073D4" w14:textId="77777777" w:rsidR="00E512D8" w:rsidRDefault="00E512D8" w:rsidP="00CB659E"/>
    <w:p w14:paraId="6CA27988" w14:textId="77777777" w:rsidR="00E512D8" w:rsidRDefault="00E512D8" w:rsidP="00CB659E"/>
    <w:p w14:paraId="6A40E41D" w14:textId="77777777" w:rsidR="00E512D8" w:rsidRDefault="00E512D8" w:rsidP="00CB659E"/>
    <w:p w14:paraId="301C9A36" w14:textId="77777777" w:rsidR="00E512D8" w:rsidRDefault="00E512D8" w:rsidP="00CB659E"/>
    <w:p w14:paraId="650981A6" w14:textId="77777777" w:rsidR="00E512D8" w:rsidRDefault="00E512D8" w:rsidP="00CB659E"/>
    <w:p w14:paraId="17945A94" w14:textId="77777777" w:rsidR="00E512D8" w:rsidRDefault="00E512D8" w:rsidP="00CB659E"/>
    <w:p w14:paraId="0F85C813" w14:textId="77777777" w:rsidR="00E512D8" w:rsidRDefault="00E512D8" w:rsidP="00CB659E"/>
    <w:p w14:paraId="606ECC37" w14:textId="77777777" w:rsidR="00E512D8" w:rsidRDefault="00E512D8" w:rsidP="00CB659E"/>
    <w:p w14:paraId="35587C9C" w14:textId="77777777" w:rsidR="00E512D8" w:rsidRDefault="00E512D8" w:rsidP="00CB659E"/>
    <w:p w14:paraId="524A5715" w14:textId="77777777" w:rsidR="00E512D8" w:rsidRDefault="00E512D8" w:rsidP="00CB659E"/>
    <w:p w14:paraId="277BF07A" w14:textId="77777777" w:rsidR="00E512D8" w:rsidRDefault="00E512D8" w:rsidP="00CB659E"/>
    <w:p w14:paraId="56DFED62" w14:textId="77777777" w:rsidR="00E512D8" w:rsidRDefault="00E512D8" w:rsidP="00CB659E"/>
    <w:p w14:paraId="75DFC297" w14:textId="77777777" w:rsidR="003876A1" w:rsidRPr="009B432C" w:rsidRDefault="003876A1" w:rsidP="006C1502">
      <w:pPr>
        <w:pStyle w:val="Balk1"/>
      </w:pPr>
      <w:bookmarkStart w:id="1014" w:name="_Toc43366251"/>
      <w:r w:rsidRPr="009B432C">
        <w:lastRenderedPageBreak/>
        <w:t xml:space="preserve">DENİZLİ İL TARIM VE </w:t>
      </w:r>
      <w:r>
        <w:t>ORMAN</w:t>
      </w:r>
      <w:r w:rsidRPr="009B432C">
        <w:t xml:space="preserve"> MÜDÜRLÜĞÜ PERSONEL DAĞILIMI</w:t>
      </w:r>
      <w:bookmarkEnd w:id="1010"/>
      <w:bookmarkEnd w:id="1011"/>
      <w:bookmarkEnd w:id="1012"/>
      <w:bookmarkEnd w:id="1013"/>
      <w:bookmarkEnd w:id="1014"/>
    </w:p>
    <w:tbl>
      <w:tblPr>
        <w:tblW w:w="5109" w:type="pct"/>
        <w:tblCellMar>
          <w:left w:w="0" w:type="dxa"/>
          <w:right w:w="0" w:type="dxa"/>
        </w:tblCellMar>
        <w:tblLook w:val="04A0" w:firstRow="1" w:lastRow="0" w:firstColumn="1" w:lastColumn="0" w:noHBand="0" w:noVBand="1"/>
      </w:tblPr>
      <w:tblGrid>
        <w:gridCol w:w="2695"/>
        <w:gridCol w:w="244"/>
        <w:gridCol w:w="244"/>
        <w:gridCol w:w="244"/>
        <w:gridCol w:w="244"/>
        <w:gridCol w:w="244"/>
        <w:gridCol w:w="244"/>
        <w:gridCol w:w="244"/>
        <w:gridCol w:w="244"/>
        <w:gridCol w:w="244"/>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348"/>
      </w:tblGrid>
      <w:tr w:rsidR="003876A1" w:rsidRPr="003D4E94" w14:paraId="3B3B0140" w14:textId="77777777" w:rsidTr="00CB659E">
        <w:trPr>
          <w:trHeight w:val="1340"/>
        </w:trPr>
        <w:tc>
          <w:tcPr>
            <w:tcW w:w="1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390B2D" w14:textId="77777777" w:rsidR="003876A1" w:rsidRDefault="003876A1" w:rsidP="00CB659E">
            <w:pPr>
              <w:jc w:val="left"/>
              <w:rPr>
                <w:rFonts w:ascii="Calibri" w:hAnsi="Calibri" w:cs="Calibri"/>
                <w:b/>
                <w:bCs/>
                <w:color w:val="000000"/>
                <w:sz w:val="18"/>
                <w:szCs w:val="18"/>
              </w:rPr>
            </w:pPr>
            <w:r>
              <w:rPr>
                <w:rFonts w:ascii="Calibri" w:hAnsi="Calibri" w:cs="Calibri"/>
                <w:b/>
                <w:bCs/>
                <w:color w:val="000000"/>
                <w:sz w:val="18"/>
                <w:szCs w:val="18"/>
              </w:rPr>
              <w:t>Unvan</w:t>
            </w:r>
          </w:p>
        </w:tc>
        <w:tc>
          <w:tcPr>
            <w:tcW w:w="124"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3B6E7B9D"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Acıpayam </w:t>
            </w:r>
          </w:p>
        </w:tc>
        <w:tc>
          <w:tcPr>
            <w:tcW w:w="124"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18890DB4"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Atta Şube</w:t>
            </w:r>
          </w:p>
        </w:tc>
        <w:tc>
          <w:tcPr>
            <w:tcW w:w="124"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5CDF79CC"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Babadağ </w:t>
            </w:r>
          </w:p>
        </w:tc>
        <w:tc>
          <w:tcPr>
            <w:tcW w:w="124"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045064EC"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Baklan </w:t>
            </w:r>
          </w:p>
        </w:tc>
        <w:tc>
          <w:tcPr>
            <w:tcW w:w="124"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1B3C7519"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Balıkçılık Şube</w:t>
            </w:r>
          </w:p>
        </w:tc>
        <w:tc>
          <w:tcPr>
            <w:tcW w:w="124"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7964FEDE"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Bekilli  </w:t>
            </w:r>
          </w:p>
        </w:tc>
        <w:tc>
          <w:tcPr>
            <w:tcW w:w="124"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32929318"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Beyağaç </w:t>
            </w:r>
          </w:p>
        </w:tc>
        <w:tc>
          <w:tcPr>
            <w:tcW w:w="124"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3C21D0B7" w14:textId="77777777" w:rsidR="003876A1" w:rsidRDefault="003876A1" w:rsidP="00CB659E">
            <w:pPr>
              <w:rPr>
                <w:rFonts w:ascii="Calibri" w:hAnsi="Calibri" w:cs="Calibri"/>
                <w:color w:val="FFFFFF"/>
                <w:sz w:val="18"/>
                <w:szCs w:val="18"/>
              </w:rPr>
            </w:pPr>
            <w:proofErr w:type="spellStart"/>
            <w:r>
              <w:rPr>
                <w:rFonts w:ascii="Calibri" w:hAnsi="Calibri" w:cs="Calibri"/>
                <w:color w:val="FFFFFF" w:themeColor="background1"/>
                <w:sz w:val="18"/>
                <w:szCs w:val="18"/>
              </w:rPr>
              <w:t>Bübs</w:t>
            </w:r>
            <w:proofErr w:type="spellEnd"/>
            <w:r>
              <w:rPr>
                <w:rFonts w:ascii="Calibri" w:hAnsi="Calibri" w:cs="Calibri"/>
                <w:color w:val="FFFFFF" w:themeColor="background1"/>
                <w:sz w:val="18"/>
                <w:szCs w:val="18"/>
              </w:rPr>
              <w:t xml:space="preserve"> Şube</w:t>
            </w:r>
          </w:p>
        </w:tc>
        <w:tc>
          <w:tcPr>
            <w:tcW w:w="124"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7850E3E1"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Bozkurt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5243220D"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Buldan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747E3B8A"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Çal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29BF0FC6"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Çameli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21CCF579"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Çardak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4EF1F4EE"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ÇMYB Şube</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334E1D5D"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Çivril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56C93686"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Gıda Şube</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003DA64C"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Güney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58216F80"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HSY Şube</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15BF5CB1"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Honaz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6953B655"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İMİ Şube</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4B86D862"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Kale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0F280AF6"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KKÖ Şube</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0E392D4D"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KTV Şube</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428BA3B6"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w:t>
            </w:r>
            <w:proofErr w:type="spellStart"/>
            <w:r>
              <w:rPr>
                <w:rFonts w:ascii="Calibri" w:hAnsi="Calibri" w:cs="Calibri"/>
                <w:color w:val="FFFFFF" w:themeColor="background1"/>
                <w:sz w:val="18"/>
                <w:szCs w:val="18"/>
              </w:rPr>
              <w:t>Merkezefendi</w:t>
            </w:r>
            <w:proofErr w:type="spellEnd"/>
            <w:r>
              <w:rPr>
                <w:rFonts w:ascii="Calibri" w:hAnsi="Calibri" w:cs="Calibri"/>
                <w:color w:val="FFFFFF" w:themeColor="background1"/>
                <w:sz w:val="18"/>
                <w:szCs w:val="18"/>
              </w:rPr>
              <w:t xml:space="preserve">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02145490"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Pamukkale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60FCCAD0"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Sarayköy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5CFD77BD"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Serinhisar </w:t>
            </w:r>
          </w:p>
        </w:tc>
        <w:tc>
          <w:tcPr>
            <w:tcW w:w="123"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02E766E7"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 xml:space="preserve"> Tavas </w:t>
            </w:r>
          </w:p>
        </w:tc>
        <w:tc>
          <w:tcPr>
            <w:tcW w:w="179" w:type="pct"/>
            <w:tcBorders>
              <w:top w:val="single" w:sz="4" w:space="0" w:color="auto"/>
              <w:left w:val="nil"/>
              <w:bottom w:val="single" w:sz="4" w:space="0" w:color="auto"/>
              <w:right w:val="single" w:sz="4" w:space="0" w:color="auto"/>
            </w:tcBorders>
            <w:shd w:val="clear" w:color="auto" w:fill="7B7B7B"/>
            <w:textDirection w:val="btLr"/>
            <w:vAlign w:val="center"/>
            <w:hideMark/>
          </w:tcPr>
          <w:p w14:paraId="02636C36" w14:textId="77777777" w:rsidR="003876A1" w:rsidRDefault="003876A1" w:rsidP="00CB659E">
            <w:pPr>
              <w:rPr>
                <w:rFonts w:ascii="Calibri" w:hAnsi="Calibri" w:cs="Calibri"/>
                <w:color w:val="FFFFFF"/>
                <w:sz w:val="18"/>
                <w:szCs w:val="18"/>
              </w:rPr>
            </w:pPr>
            <w:r>
              <w:rPr>
                <w:rFonts w:ascii="Calibri" w:hAnsi="Calibri" w:cs="Calibri"/>
                <w:color w:val="FFFFFF" w:themeColor="background1"/>
                <w:sz w:val="18"/>
                <w:szCs w:val="18"/>
              </w:rPr>
              <w:t>TOPLAM</w:t>
            </w:r>
          </w:p>
        </w:tc>
      </w:tr>
      <w:tr w:rsidR="003876A1" w:rsidRPr="003D4E94" w14:paraId="362621DB"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1ABD679"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4/B İDARİ BÜRO GÖREVLİSİ</w:t>
            </w:r>
          </w:p>
        </w:tc>
        <w:tc>
          <w:tcPr>
            <w:tcW w:w="124" w:type="pct"/>
            <w:tcBorders>
              <w:top w:val="nil"/>
              <w:left w:val="nil"/>
              <w:bottom w:val="single" w:sz="4" w:space="0" w:color="auto"/>
              <w:right w:val="single" w:sz="4" w:space="0" w:color="auto"/>
            </w:tcBorders>
            <w:shd w:val="clear" w:color="auto" w:fill="auto"/>
            <w:noWrap/>
            <w:vAlign w:val="center"/>
            <w:hideMark/>
          </w:tcPr>
          <w:p w14:paraId="184FDD8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AF2BB1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D0057E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7138AD4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65D5D4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6CF713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F37F6D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105937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DF6EB4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4AD2C0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27FFB7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2DDD65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373F17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202340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99297F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7DC5A4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B816D6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F4EE70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102C77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2AA4592"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293BADE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18B7C2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F26494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AD5ADF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027FA4A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5DCCF9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315D3A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7651311"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2B9960DF"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5</w:t>
            </w:r>
          </w:p>
        </w:tc>
      </w:tr>
      <w:tr w:rsidR="003876A1" w:rsidRPr="003D4E94" w14:paraId="1CCB2B58"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FED960A"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4/B İDARİ DESTEK GÖREVLİSİ</w:t>
            </w:r>
          </w:p>
        </w:tc>
        <w:tc>
          <w:tcPr>
            <w:tcW w:w="124" w:type="pct"/>
            <w:tcBorders>
              <w:top w:val="nil"/>
              <w:left w:val="nil"/>
              <w:bottom w:val="single" w:sz="4" w:space="0" w:color="auto"/>
              <w:right w:val="single" w:sz="4" w:space="0" w:color="auto"/>
            </w:tcBorders>
            <w:shd w:val="clear" w:color="auto" w:fill="auto"/>
            <w:noWrap/>
            <w:vAlign w:val="center"/>
            <w:hideMark/>
          </w:tcPr>
          <w:p w14:paraId="08A1E26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5</w:t>
            </w:r>
          </w:p>
        </w:tc>
        <w:tc>
          <w:tcPr>
            <w:tcW w:w="124" w:type="pct"/>
            <w:tcBorders>
              <w:top w:val="nil"/>
              <w:left w:val="nil"/>
              <w:bottom w:val="single" w:sz="4" w:space="0" w:color="auto"/>
              <w:right w:val="single" w:sz="4" w:space="0" w:color="auto"/>
            </w:tcBorders>
            <w:shd w:val="clear" w:color="auto" w:fill="auto"/>
            <w:noWrap/>
            <w:vAlign w:val="center"/>
            <w:hideMark/>
          </w:tcPr>
          <w:p w14:paraId="4577BBD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D6D53C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0634207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18CE0B9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39E4BB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ACC3C8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683A904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9BD1AE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6BEE5F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748915D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4A179C2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5</w:t>
            </w:r>
          </w:p>
        </w:tc>
        <w:tc>
          <w:tcPr>
            <w:tcW w:w="123" w:type="pct"/>
            <w:tcBorders>
              <w:top w:val="nil"/>
              <w:left w:val="nil"/>
              <w:bottom w:val="single" w:sz="4" w:space="0" w:color="auto"/>
              <w:right w:val="single" w:sz="4" w:space="0" w:color="auto"/>
            </w:tcBorders>
            <w:shd w:val="clear" w:color="auto" w:fill="auto"/>
            <w:noWrap/>
            <w:vAlign w:val="center"/>
            <w:hideMark/>
          </w:tcPr>
          <w:p w14:paraId="06CEE6F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A7FD7F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58DF69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5239544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C63BAD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90435D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191F0F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66D508B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18</w:t>
            </w:r>
          </w:p>
        </w:tc>
        <w:tc>
          <w:tcPr>
            <w:tcW w:w="123" w:type="pct"/>
            <w:tcBorders>
              <w:top w:val="nil"/>
              <w:left w:val="nil"/>
              <w:bottom w:val="single" w:sz="4" w:space="0" w:color="auto"/>
              <w:right w:val="single" w:sz="4" w:space="0" w:color="auto"/>
            </w:tcBorders>
            <w:shd w:val="clear" w:color="auto" w:fill="auto"/>
            <w:noWrap/>
            <w:vAlign w:val="center"/>
            <w:hideMark/>
          </w:tcPr>
          <w:p w14:paraId="15BD4DE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A62211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19CFD9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EBA9D6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835F7D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697221D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5A88FF0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4ADC70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79" w:type="pct"/>
            <w:tcBorders>
              <w:top w:val="nil"/>
              <w:left w:val="nil"/>
              <w:bottom w:val="single" w:sz="4" w:space="0" w:color="auto"/>
              <w:right w:val="single" w:sz="4" w:space="0" w:color="auto"/>
            </w:tcBorders>
            <w:shd w:val="clear" w:color="auto" w:fill="auto"/>
            <w:noWrap/>
            <w:vAlign w:val="bottom"/>
            <w:hideMark/>
          </w:tcPr>
          <w:p w14:paraId="29B84210"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54</w:t>
            </w:r>
          </w:p>
        </w:tc>
      </w:tr>
      <w:tr w:rsidR="003876A1" w:rsidRPr="003D4E94" w14:paraId="7D0CDBE8"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94A860B"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4/B MÜHENDİS</w:t>
            </w:r>
          </w:p>
        </w:tc>
        <w:tc>
          <w:tcPr>
            <w:tcW w:w="124" w:type="pct"/>
            <w:tcBorders>
              <w:top w:val="nil"/>
              <w:left w:val="nil"/>
              <w:bottom w:val="single" w:sz="4" w:space="0" w:color="auto"/>
              <w:right w:val="single" w:sz="4" w:space="0" w:color="auto"/>
            </w:tcBorders>
            <w:shd w:val="clear" w:color="auto" w:fill="auto"/>
            <w:noWrap/>
            <w:vAlign w:val="center"/>
            <w:hideMark/>
          </w:tcPr>
          <w:p w14:paraId="7B051AE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0DE4FD2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4CFE1A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60FED5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3C1165F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280BD0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4" w:type="pct"/>
            <w:tcBorders>
              <w:top w:val="nil"/>
              <w:left w:val="nil"/>
              <w:bottom w:val="single" w:sz="4" w:space="0" w:color="auto"/>
              <w:right w:val="single" w:sz="4" w:space="0" w:color="auto"/>
            </w:tcBorders>
            <w:shd w:val="clear" w:color="auto" w:fill="auto"/>
            <w:noWrap/>
            <w:vAlign w:val="center"/>
            <w:hideMark/>
          </w:tcPr>
          <w:p w14:paraId="1FDF527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56A575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BA4E45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2FD7D71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0664255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4AFA329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7B744BA2"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786723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BD7DB2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6300469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CA097E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57F111C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642C47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5A791C7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346FE3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05945CA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7B33B2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1F006E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045A25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709B1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CFAE53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0389F1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79" w:type="pct"/>
            <w:tcBorders>
              <w:top w:val="nil"/>
              <w:left w:val="nil"/>
              <w:bottom w:val="single" w:sz="4" w:space="0" w:color="auto"/>
              <w:right w:val="single" w:sz="4" w:space="0" w:color="auto"/>
            </w:tcBorders>
            <w:shd w:val="clear" w:color="auto" w:fill="auto"/>
            <w:noWrap/>
            <w:vAlign w:val="bottom"/>
            <w:hideMark/>
          </w:tcPr>
          <w:p w14:paraId="073AFD1C"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30</w:t>
            </w:r>
          </w:p>
        </w:tc>
      </w:tr>
      <w:tr w:rsidR="003876A1" w:rsidRPr="003D4E94" w14:paraId="042AD05D"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715D5115"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4/B VETERİNER HEKİM</w:t>
            </w:r>
          </w:p>
        </w:tc>
        <w:tc>
          <w:tcPr>
            <w:tcW w:w="124" w:type="pct"/>
            <w:tcBorders>
              <w:top w:val="nil"/>
              <w:left w:val="nil"/>
              <w:bottom w:val="single" w:sz="4" w:space="0" w:color="auto"/>
              <w:right w:val="single" w:sz="4" w:space="0" w:color="auto"/>
            </w:tcBorders>
            <w:shd w:val="clear" w:color="auto" w:fill="auto"/>
            <w:noWrap/>
            <w:vAlign w:val="center"/>
            <w:hideMark/>
          </w:tcPr>
          <w:p w14:paraId="23FC91E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2B7748A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A2C004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514293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17E195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DA004B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EE0B01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3CD098F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988BBC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D99AEA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BCDBD7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EEB649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77FACB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811754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0CD9A6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5AA971A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17A06C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1621A5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1B98671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0B8037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E6A072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4A261D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48FCE1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BE14A1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CE49ED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9AD639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BD32D8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F86E71D"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255D379A"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8</w:t>
            </w:r>
          </w:p>
        </w:tc>
      </w:tr>
      <w:tr w:rsidR="003876A1" w:rsidRPr="003D4E94" w14:paraId="79325E13"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798822D9"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Araştırmacı (Özelleştirme)</w:t>
            </w:r>
          </w:p>
        </w:tc>
        <w:tc>
          <w:tcPr>
            <w:tcW w:w="124" w:type="pct"/>
            <w:tcBorders>
              <w:top w:val="nil"/>
              <w:left w:val="nil"/>
              <w:bottom w:val="single" w:sz="4" w:space="0" w:color="auto"/>
              <w:right w:val="single" w:sz="4" w:space="0" w:color="auto"/>
            </w:tcBorders>
            <w:shd w:val="clear" w:color="auto" w:fill="auto"/>
            <w:noWrap/>
            <w:vAlign w:val="center"/>
            <w:hideMark/>
          </w:tcPr>
          <w:p w14:paraId="76ADDF5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75DAD8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FD5D77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9B7295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2BA1B9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8C23F8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F0C3B0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340F6F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E4F853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BB6C29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D53B70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FA16CC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ED6AA9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C5C3C3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97E515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E031DC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89ACE8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5F1424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38914C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CEE245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6F479C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BF11AF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BA454B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A53BCC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97E5AF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F74777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2170F5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9B4DFB7"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7AF73828"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208B1984"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1C4FEF5F" w14:textId="77777777" w:rsidR="003876A1" w:rsidRDefault="003876A1" w:rsidP="00CB659E">
            <w:pPr>
              <w:rPr>
                <w:rFonts w:ascii="Calibri" w:hAnsi="Calibri" w:cs="Calibri"/>
                <w:color w:val="000000"/>
                <w:sz w:val="18"/>
                <w:szCs w:val="18"/>
              </w:rPr>
            </w:pPr>
            <w:proofErr w:type="gramStart"/>
            <w:r>
              <w:rPr>
                <w:rFonts w:ascii="Calibri" w:hAnsi="Calibri" w:cs="Calibri"/>
                <w:color w:val="000000"/>
                <w:sz w:val="18"/>
                <w:szCs w:val="18"/>
              </w:rPr>
              <w:t>Araştırmacı(</w:t>
            </w:r>
            <w:proofErr w:type="gramEnd"/>
            <w:r>
              <w:rPr>
                <w:rFonts w:ascii="Calibri" w:hAnsi="Calibri" w:cs="Calibri"/>
                <w:color w:val="000000"/>
                <w:sz w:val="18"/>
                <w:szCs w:val="18"/>
              </w:rPr>
              <w:t>6360)</w:t>
            </w:r>
          </w:p>
        </w:tc>
        <w:tc>
          <w:tcPr>
            <w:tcW w:w="124" w:type="pct"/>
            <w:tcBorders>
              <w:top w:val="nil"/>
              <w:left w:val="nil"/>
              <w:bottom w:val="single" w:sz="4" w:space="0" w:color="auto"/>
              <w:right w:val="single" w:sz="4" w:space="0" w:color="auto"/>
            </w:tcBorders>
            <w:shd w:val="clear" w:color="auto" w:fill="auto"/>
            <w:noWrap/>
            <w:vAlign w:val="center"/>
            <w:hideMark/>
          </w:tcPr>
          <w:p w14:paraId="419EDBB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65FCAE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3F7EE7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983157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4DAEA0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D50846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4F535C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E1D91A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F6A670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FF2E9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BAC2A5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6E1BF6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D796E7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68FE27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8EEAB4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72E367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2EC1B0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6D5539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0F50B3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3BB453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25C51A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B691A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8FE568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049A4D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445063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70B9A4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32BA2F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C189907"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36B38892"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2CCF7A53"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135E9394"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Avukat</w:t>
            </w:r>
          </w:p>
        </w:tc>
        <w:tc>
          <w:tcPr>
            <w:tcW w:w="124" w:type="pct"/>
            <w:tcBorders>
              <w:top w:val="nil"/>
              <w:left w:val="nil"/>
              <w:bottom w:val="single" w:sz="4" w:space="0" w:color="auto"/>
              <w:right w:val="single" w:sz="4" w:space="0" w:color="auto"/>
            </w:tcBorders>
            <w:shd w:val="clear" w:color="auto" w:fill="auto"/>
            <w:noWrap/>
            <w:vAlign w:val="center"/>
            <w:hideMark/>
          </w:tcPr>
          <w:p w14:paraId="2E50583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B5488A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50B264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7C7D00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7836CE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7F6097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4D6573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DDC1D1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055B65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3418C3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4ACD49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563E6E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49D8A5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D16A2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EE20A5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0B3CA4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C64E13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5219EE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5D9D12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03A42E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624669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D7F7E5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1E207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1D0B87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42A14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A30E82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147A43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474CA92"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2F8C1A08"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0</w:t>
            </w:r>
          </w:p>
        </w:tc>
      </w:tr>
      <w:tr w:rsidR="003876A1" w:rsidRPr="003D4E94" w14:paraId="09EAB5CE"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E949EB1"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Ayniyat Saymanı</w:t>
            </w:r>
          </w:p>
        </w:tc>
        <w:tc>
          <w:tcPr>
            <w:tcW w:w="124" w:type="pct"/>
            <w:tcBorders>
              <w:top w:val="nil"/>
              <w:left w:val="nil"/>
              <w:bottom w:val="single" w:sz="4" w:space="0" w:color="auto"/>
              <w:right w:val="single" w:sz="4" w:space="0" w:color="auto"/>
            </w:tcBorders>
            <w:shd w:val="clear" w:color="auto" w:fill="auto"/>
            <w:noWrap/>
            <w:vAlign w:val="center"/>
            <w:hideMark/>
          </w:tcPr>
          <w:p w14:paraId="1698AC4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A16715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A07FED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FC9245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2844FC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8F5A99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378AC7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77D7FE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4A010D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BB1E43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28DC88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453EBF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29050A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572DC0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270C03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A8A70C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C15F6C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1A94B1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6B2BBE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1DF3AC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BDE9E1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662A77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1BEC63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EC7D56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35174B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6F7EDE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06E3A7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FC4C921"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1B64ED27"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724A58FF"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0C4D6200"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Bilgisayar İşletmeni</w:t>
            </w:r>
          </w:p>
        </w:tc>
        <w:tc>
          <w:tcPr>
            <w:tcW w:w="124" w:type="pct"/>
            <w:tcBorders>
              <w:top w:val="nil"/>
              <w:left w:val="nil"/>
              <w:bottom w:val="single" w:sz="4" w:space="0" w:color="auto"/>
              <w:right w:val="single" w:sz="4" w:space="0" w:color="auto"/>
            </w:tcBorders>
            <w:shd w:val="clear" w:color="auto" w:fill="auto"/>
            <w:noWrap/>
            <w:vAlign w:val="center"/>
            <w:hideMark/>
          </w:tcPr>
          <w:p w14:paraId="0FB55C6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BA6194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E23C3E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D1F675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8CC0FC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787294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74761A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87A545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802F73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4D379E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bottom"/>
            <w:hideMark/>
          </w:tcPr>
          <w:p w14:paraId="5FF8B3A3" w14:textId="77777777" w:rsidR="003876A1" w:rsidRDefault="003876A1" w:rsidP="00CB659E">
            <w:pPr>
              <w:jc w:val="center"/>
              <w:rPr>
                <w:color w:val="000000"/>
                <w:sz w:val="20"/>
              </w:rPr>
            </w:pPr>
          </w:p>
        </w:tc>
        <w:tc>
          <w:tcPr>
            <w:tcW w:w="123" w:type="pct"/>
            <w:tcBorders>
              <w:top w:val="nil"/>
              <w:left w:val="nil"/>
              <w:bottom w:val="single" w:sz="4" w:space="0" w:color="auto"/>
              <w:right w:val="single" w:sz="4" w:space="0" w:color="auto"/>
            </w:tcBorders>
            <w:shd w:val="clear" w:color="auto" w:fill="auto"/>
            <w:noWrap/>
            <w:vAlign w:val="center"/>
            <w:hideMark/>
          </w:tcPr>
          <w:p w14:paraId="631065C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71E77C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6E54B3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583022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5DF65A1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EEB594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5CDF89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9C6072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D0E392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25B2F43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D4FCF9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9DC16D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B6441E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040AC3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C1C3C8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24C0DB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AB736EA"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11C29E94"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3</w:t>
            </w:r>
          </w:p>
        </w:tc>
      </w:tr>
      <w:tr w:rsidR="003876A1" w:rsidRPr="003D4E94" w14:paraId="2D04E294"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945288C"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Biyolog</w:t>
            </w:r>
          </w:p>
        </w:tc>
        <w:tc>
          <w:tcPr>
            <w:tcW w:w="124" w:type="pct"/>
            <w:tcBorders>
              <w:top w:val="nil"/>
              <w:left w:val="nil"/>
              <w:bottom w:val="single" w:sz="4" w:space="0" w:color="auto"/>
              <w:right w:val="single" w:sz="4" w:space="0" w:color="auto"/>
            </w:tcBorders>
            <w:shd w:val="clear" w:color="auto" w:fill="auto"/>
            <w:noWrap/>
            <w:vAlign w:val="center"/>
            <w:hideMark/>
          </w:tcPr>
          <w:p w14:paraId="5D314AB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70C2FB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399036A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C8DB26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303194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8ED813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A84408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EAC519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3C2B97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051D92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F03AB1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AC784F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345026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97ACB6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6D9933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3F1A7A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8B9A97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5A7982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985843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22DD64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381056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7BA1EF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A4185B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EB3EE5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7CA405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512215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394FB9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585920C"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6040B24B"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28F989CC"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F7520DB"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Ev Ekonomisti</w:t>
            </w:r>
          </w:p>
        </w:tc>
        <w:tc>
          <w:tcPr>
            <w:tcW w:w="124" w:type="pct"/>
            <w:tcBorders>
              <w:top w:val="nil"/>
              <w:left w:val="nil"/>
              <w:bottom w:val="single" w:sz="4" w:space="0" w:color="auto"/>
              <w:right w:val="single" w:sz="4" w:space="0" w:color="auto"/>
            </w:tcBorders>
            <w:shd w:val="clear" w:color="auto" w:fill="auto"/>
            <w:noWrap/>
            <w:vAlign w:val="center"/>
            <w:hideMark/>
          </w:tcPr>
          <w:p w14:paraId="3B7A4A4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D803BA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B7DD99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611B18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FD5487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448BED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5CE02E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B51B4E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896C89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B9ABA5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9EBD29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6FA675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F5B137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40702D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C05C68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49D241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B7F8A6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6EDAD1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71742F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271139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709461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9D3EAE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1E873D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DB1E98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D58F71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90C5B1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1049F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DF362AD"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3D1D52A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1D33A07C"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08280D83"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Hizmetli</w:t>
            </w:r>
          </w:p>
        </w:tc>
        <w:tc>
          <w:tcPr>
            <w:tcW w:w="124" w:type="pct"/>
            <w:tcBorders>
              <w:top w:val="nil"/>
              <w:left w:val="nil"/>
              <w:bottom w:val="single" w:sz="4" w:space="0" w:color="auto"/>
              <w:right w:val="single" w:sz="4" w:space="0" w:color="auto"/>
            </w:tcBorders>
            <w:shd w:val="clear" w:color="auto" w:fill="auto"/>
            <w:noWrap/>
            <w:vAlign w:val="center"/>
            <w:hideMark/>
          </w:tcPr>
          <w:p w14:paraId="039B092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DB9BC6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97CD87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5881CA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21BEFB1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6B3A0C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42CFDE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D15D63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9C8F95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E1353E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686AD2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7AD315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A49D83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DF80C5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FD7FE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B2194B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25326B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B012C7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712F5D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D6D3C0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22A5927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4F1C87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AA424C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62455F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B03A75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638C6E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B3321C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3A46A72"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3594815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5</w:t>
            </w:r>
          </w:p>
        </w:tc>
      </w:tr>
      <w:tr w:rsidR="003876A1" w:rsidRPr="003D4E94" w14:paraId="2AA57DB2"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0A06466"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Hizmetli</w:t>
            </w:r>
          </w:p>
        </w:tc>
        <w:tc>
          <w:tcPr>
            <w:tcW w:w="124" w:type="pct"/>
            <w:tcBorders>
              <w:top w:val="nil"/>
              <w:left w:val="nil"/>
              <w:bottom w:val="single" w:sz="4" w:space="0" w:color="auto"/>
              <w:right w:val="single" w:sz="4" w:space="0" w:color="auto"/>
            </w:tcBorders>
            <w:shd w:val="clear" w:color="auto" w:fill="auto"/>
            <w:noWrap/>
            <w:vAlign w:val="center"/>
            <w:hideMark/>
          </w:tcPr>
          <w:p w14:paraId="0438957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9CACC1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404BB1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48948C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1BAC13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492D4D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FFBF3A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FBE31D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E89FFF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2D3C7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575484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624AE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8E0062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558497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707A23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E6EA2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7B2A42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B5043E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14A100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155698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6</w:t>
            </w:r>
          </w:p>
        </w:tc>
        <w:tc>
          <w:tcPr>
            <w:tcW w:w="123" w:type="pct"/>
            <w:tcBorders>
              <w:top w:val="nil"/>
              <w:left w:val="nil"/>
              <w:bottom w:val="single" w:sz="4" w:space="0" w:color="auto"/>
              <w:right w:val="single" w:sz="4" w:space="0" w:color="auto"/>
            </w:tcBorders>
            <w:shd w:val="clear" w:color="auto" w:fill="auto"/>
            <w:noWrap/>
            <w:vAlign w:val="center"/>
            <w:hideMark/>
          </w:tcPr>
          <w:p w14:paraId="74BD63F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0B0B60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642EB8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05359F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8B0099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46DA98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2E0E2DB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0FC6E77"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1F26B2C9"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9</w:t>
            </w:r>
          </w:p>
        </w:tc>
      </w:tr>
      <w:tr w:rsidR="003876A1" w:rsidRPr="003D4E94" w14:paraId="5C2BDF3E"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9D3E3BE"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İl Müdür Yardımcısı</w:t>
            </w:r>
          </w:p>
        </w:tc>
        <w:tc>
          <w:tcPr>
            <w:tcW w:w="124" w:type="pct"/>
            <w:tcBorders>
              <w:top w:val="nil"/>
              <w:left w:val="nil"/>
              <w:bottom w:val="single" w:sz="4" w:space="0" w:color="auto"/>
              <w:right w:val="single" w:sz="4" w:space="0" w:color="auto"/>
            </w:tcBorders>
            <w:shd w:val="clear" w:color="auto" w:fill="auto"/>
            <w:noWrap/>
            <w:vAlign w:val="center"/>
            <w:hideMark/>
          </w:tcPr>
          <w:p w14:paraId="40D4ADD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A1DE55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7F3814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3B3A91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E6A631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269639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01E951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0494E4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74D780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20263C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0BAE38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CB879D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C26DC1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9D5611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9F9FB2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6240A0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A1EE9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24AB8D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7A32EA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A42CA2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F5277E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9CE160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22F1CB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46CCDE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D24E13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E0552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B2F2A5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B77DA12"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0FF59A44"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0</w:t>
            </w:r>
          </w:p>
        </w:tc>
      </w:tr>
      <w:tr w:rsidR="003876A1" w:rsidRPr="003D4E94" w14:paraId="24389DE4"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A2044BD"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İlçe Müdürü</w:t>
            </w:r>
          </w:p>
        </w:tc>
        <w:tc>
          <w:tcPr>
            <w:tcW w:w="124" w:type="pct"/>
            <w:tcBorders>
              <w:top w:val="nil"/>
              <w:left w:val="nil"/>
              <w:bottom w:val="single" w:sz="4" w:space="0" w:color="auto"/>
              <w:right w:val="single" w:sz="4" w:space="0" w:color="auto"/>
            </w:tcBorders>
            <w:shd w:val="clear" w:color="auto" w:fill="auto"/>
            <w:noWrap/>
            <w:vAlign w:val="center"/>
            <w:hideMark/>
          </w:tcPr>
          <w:p w14:paraId="62F9B9C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158430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21077E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CD4A54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4D5256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009ACE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E39E4E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E0EDEA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B80DF8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A0BE14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4CD890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C0F9D1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E0ABF1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D50DA1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1CBD2A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35CA41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40FB6E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9E8D71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490946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9990CD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F8EE93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89539D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FD8F80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1AFCEE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0A0594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28D632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52122F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3470AC2"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0774BB0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3367BACD"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B0E0833"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İşçi (</w:t>
            </w:r>
            <w:proofErr w:type="gramStart"/>
            <w:r>
              <w:rPr>
                <w:rFonts w:ascii="Calibri" w:hAnsi="Calibri" w:cs="Calibri"/>
                <w:color w:val="000000"/>
                <w:sz w:val="18"/>
                <w:szCs w:val="18"/>
              </w:rPr>
              <w:t>Daimi</w:t>
            </w:r>
            <w:proofErr w:type="gramEnd"/>
            <w:r>
              <w:rPr>
                <w:rFonts w:ascii="Calibri" w:hAnsi="Calibri" w:cs="Calibri"/>
                <w:color w:val="000000"/>
                <w:sz w:val="18"/>
                <w:szCs w:val="18"/>
              </w:rPr>
              <w:t>)</w:t>
            </w:r>
          </w:p>
        </w:tc>
        <w:tc>
          <w:tcPr>
            <w:tcW w:w="124" w:type="pct"/>
            <w:tcBorders>
              <w:top w:val="nil"/>
              <w:left w:val="nil"/>
              <w:bottom w:val="single" w:sz="4" w:space="0" w:color="auto"/>
              <w:right w:val="single" w:sz="4" w:space="0" w:color="auto"/>
            </w:tcBorders>
            <w:shd w:val="clear" w:color="auto" w:fill="auto"/>
            <w:noWrap/>
            <w:vAlign w:val="center"/>
            <w:hideMark/>
          </w:tcPr>
          <w:p w14:paraId="545D543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B75551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F4F392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D4FDA5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B791C4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03F426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65E395D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66F7BE2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945E93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A105B5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008CDE3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3735B40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24763E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27D07C8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446C25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5</w:t>
            </w:r>
          </w:p>
        </w:tc>
        <w:tc>
          <w:tcPr>
            <w:tcW w:w="123" w:type="pct"/>
            <w:tcBorders>
              <w:top w:val="nil"/>
              <w:left w:val="nil"/>
              <w:bottom w:val="single" w:sz="4" w:space="0" w:color="auto"/>
              <w:right w:val="single" w:sz="4" w:space="0" w:color="auto"/>
            </w:tcBorders>
            <w:shd w:val="clear" w:color="auto" w:fill="auto"/>
            <w:noWrap/>
            <w:vAlign w:val="center"/>
            <w:hideMark/>
          </w:tcPr>
          <w:p w14:paraId="299AD91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4869AB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AE994F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E050D6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2DF959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14</w:t>
            </w:r>
          </w:p>
        </w:tc>
        <w:tc>
          <w:tcPr>
            <w:tcW w:w="123" w:type="pct"/>
            <w:tcBorders>
              <w:top w:val="nil"/>
              <w:left w:val="nil"/>
              <w:bottom w:val="single" w:sz="4" w:space="0" w:color="auto"/>
              <w:right w:val="single" w:sz="4" w:space="0" w:color="auto"/>
            </w:tcBorders>
            <w:shd w:val="clear" w:color="auto" w:fill="auto"/>
            <w:noWrap/>
            <w:vAlign w:val="center"/>
            <w:hideMark/>
          </w:tcPr>
          <w:p w14:paraId="567B6B2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7CB473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C78A7E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BCD4FD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7E7C8A32"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0ACEAEF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61B8EC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A40451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79" w:type="pct"/>
            <w:tcBorders>
              <w:top w:val="nil"/>
              <w:left w:val="nil"/>
              <w:bottom w:val="single" w:sz="4" w:space="0" w:color="auto"/>
              <w:right w:val="single" w:sz="4" w:space="0" w:color="auto"/>
            </w:tcBorders>
            <w:shd w:val="clear" w:color="auto" w:fill="auto"/>
            <w:noWrap/>
            <w:vAlign w:val="bottom"/>
            <w:hideMark/>
          </w:tcPr>
          <w:p w14:paraId="6EA7B8C1"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40</w:t>
            </w:r>
          </w:p>
        </w:tc>
      </w:tr>
      <w:tr w:rsidR="003876A1" w:rsidRPr="003D4E94" w14:paraId="298E5B26"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D761986"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Kaloriferci</w:t>
            </w:r>
          </w:p>
        </w:tc>
        <w:tc>
          <w:tcPr>
            <w:tcW w:w="124" w:type="pct"/>
            <w:tcBorders>
              <w:top w:val="nil"/>
              <w:left w:val="nil"/>
              <w:bottom w:val="single" w:sz="4" w:space="0" w:color="auto"/>
              <w:right w:val="single" w:sz="4" w:space="0" w:color="auto"/>
            </w:tcBorders>
            <w:shd w:val="clear" w:color="auto" w:fill="auto"/>
            <w:noWrap/>
            <w:vAlign w:val="center"/>
            <w:hideMark/>
          </w:tcPr>
          <w:p w14:paraId="26BDF55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07A8F6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8DD53F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DEAFEE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B40B08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BC17DD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904931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F8CB7C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473D50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AC0C8D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0E66CC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2E8B5E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4968EE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EF4C15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EA9B81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007240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CFD7E0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3D7A9F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39FDB5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6AD9EE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2DB69E2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1DEE10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E6C1B6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464A91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4B7D3A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B3FE15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CB4DCD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188DEED"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1ADCF421"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776CB776"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554B8D61"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Kaptan</w:t>
            </w:r>
          </w:p>
        </w:tc>
        <w:tc>
          <w:tcPr>
            <w:tcW w:w="124" w:type="pct"/>
            <w:tcBorders>
              <w:top w:val="nil"/>
              <w:left w:val="nil"/>
              <w:bottom w:val="single" w:sz="4" w:space="0" w:color="auto"/>
              <w:right w:val="single" w:sz="4" w:space="0" w:color="auto"/>
            </w:tcBorders>
            <w:shd w:val="clear" w:color="auto" w:fill="auto"/>
            <w:noWrap/>
            <w:vAlign w:val="center"/>
            <w:hideMark/>
          </w:tcPr>
          <w:p w14:paraId="4E7BB48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AC892C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BB3B4E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8310A2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C5FE94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684A0C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918F2A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D21838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9C0895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A62D07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BE5101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DA83E6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A6E66F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8709CB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33A19C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66FB278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C28502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1976DB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958C9E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E46037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EFF218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CB60E3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F4C031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2202CA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75ECB1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A19D2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515ACD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B939FC0"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596449B6"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5750DA0C"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0C71CBC"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Koruma ve Güvenlik Görevlisi</w:t>
            </w:r>
          </w:p>
        </w:tc>
        <w:tc>
          <w:tcPr>
            <w:tcW w:w="124" w:type="pct"/>
            <w:tcBorders>
              <w:top w:val="nil"/>
              <w:left w:val="nil"/>
              <w:bottom w:val="single" w:sz="4" w:space="0" w:color="auto"/>
              <w:right w:val="single" w:sz="4" w:space="0" w:color="auto"/>
            </w:tcBorders>
            <w:shd w:val="clear" w:color="auto" w:fill="auto"/>
            <w:noWrap/>
            <w:vAlign w:val="center"/>
            <w:hideMark/>
          </w:tcPr>
          <w:p w14:paraId="11A61D4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CBF1E5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AFBC3C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79175E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26571B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8C76B6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570B2B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F854EA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82748A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61A8B9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36A6C7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4D0AD3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491B42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4B822C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71B803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511A55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101477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91F449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F96728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9B5591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4D26FD4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BCE67C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870FE5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1DAF5F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81C2B0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BAB7AE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C96646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095B821"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0AC58A21"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w:t>
            </w:r>
          </w:p>
        </w:tc>
      </w:tr>
      <w:tr w:rsidR="003876A1" w:rsidRPr="003D4E94" w14:paraId="6565A982"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53C9DD55"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Memur</w:t>
            </w:r>
          </w:p>
        </w:tc>
        <w:tc>
          <w:tcPr>
            <w:tcW w:w="124" w:type="pct"/>
            <w:tcBorders>
              <w:top w:val="nil"/>
              <w:left w:val="nil"/>
              <w:bottom w:val="single" w:sz="4" w:space="0" w:color="auto"/>
              <w:right w:val="single" w:sz="4" w:space="0" w:color="auto"/>
            </w:tcBorders>
            <w:shd w:val="clear" w:color="auto" w:fill="auto"/>
            <w:noWrap/>
            <w:vAlign w:val="center"/>
            <w:hideMark/>
          </w:tcPr>
          <w:p w14:paraId="023CD54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2CFD97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AD78D8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A5DE51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F2A63C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84344A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7AE8A4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DFB68B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0ECDA5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9804B3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9D2452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2B3267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DD823B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7DECD9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981F6F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9ED3FA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DAF80D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0EDD70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5DE54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030C8A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A8F7B6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D7ED19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53CB67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531278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9C5811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8F71C0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FB71B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B4566C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79" w:type="pct"/>
            <w:tcBorders>
              <w:top w:val="nil"/>
              <w:left w:val="nil"/>
              <w:bottom w:val="single" w:sz="4" w:space="0" w:color="auto"/>
              <w:right w:val="single" w:sz="4" w:space="0" w:color="auto"/>
            </w:tcBorders>
            <w:shd w:val="clear" w:color="auto" w:fill="auto"/>
            <w:noWrap/>
            <w:vAlign w:val="bottom"/>
            <w:hideMark/>
          </w:tcPr>
          <w:p w14:paraId="30847ABE"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5243D41F"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0824BBF1"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Memur</w:t>
            </w:r>
          </w:p>
        </w:tc>
        <w:tc>
          <w:tcPr>
            <w:tcW w:w="124" w:type="pct"/>
            <w:tcBorders>
              <w:top w:val="nil"/>
              <w:left w:val="nil"/>
              <w:bottom w:val="single" w:sz="4" w:space="0" w:color="auto"/>
              <w:right w:val="single" w:sz="4" w:space="0" w:color="auto"/>
            </w:tcBorders>
            <w:shd w:val="clear" w:color="auto" w:fill="auto"/>
            <w:noWrap/>
            <w:vAlign w:val="center"/>
            <w:hideMark/>
          </w:tcPr>
          <w:p w14:paraId="044ACC9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4498887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AB8FB0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58215C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A8B3B6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A72C7C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06692E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A1D921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B793ED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56D6FF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26D1BB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ECE06A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0E27BE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BB8261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299D35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24C87A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CFDF7B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614ED0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BD57B8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7F007E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1E6B6B4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9FE63A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F41924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1955F6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A7988F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238885C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78134E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2D672CE"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37FF2539"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7</w:t>
            </w:r>
          </w:p>
        </w:tc>
      </w:tr>
      <w:tr w:rsidR="003876A1" w:rsidRPr="003D4E94" w14:paraId="5021F0B1"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0F2D8FFE"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Mimar</w:t>
            </w:r>
          </w:p>
        </w:tc>
        <w:tc>
          <w:tcPr>
            <w:tcW w:w="124" w:type="pct"/>
            <w:tcBorders>
              <w:top w:val="nil"/>
              <w:left w:val="nil"/>
              <w:bottom w:val="single" w:sz="4" w:space="0" w:color="auto"/>
              <w:right w:val="single" w:sz="4" w:space="0" w:color="auto"/>
            </w:tcBorders>
            <w:shd w:val="clear" w:color="auto" w:fill="auto"/>
            <w:noWrap/>
            <w:vAlign w:val="center"/>
            <w:hideMark/>
          </w:tcPr>
          <w:p w14:paraId="61F9B7D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40FD37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E30FDF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88C806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1265FF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83D105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9A9235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8BC8D0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47A2A2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DAF8BB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28F767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4C1B482"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636DF4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22090F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6663C5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B25523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1D09B0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AD8C74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96166A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8AAE9C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FD684F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3B7577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BA2328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878A8B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7EDB90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5DFB94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2D4999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113F3F1"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65823B18"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48C63AF1"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411BA27F"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Mühendis</w:t>
            </w:r>
          </w:p>
        </w:tc>
        <w:tc>
          <w:tcPr>
            <w:tcW w:w="124" w:type="pct"/>
            <w:tcBorders>
              <w:top w:val="nil"/>
              <w:left w:val="nil"/>
              <w:bottom w:val="single" w:sz="4" w:space="0" w:color="auto"/>
              <w:right w:val="single" w:sz="4" w:space="0" w:color="auto"/>
            </w:tcBorders>
            <w:shd w:val="clear" w:color="auto" w:fill="auto"/>
            <w:noWrap/>
            <w:vAlign w:val="center"/>
            <w:hideMark/>
          </w:tcPr>
          <w:p w14:paraId="5C35C71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17</w:t>
            </w:r>
          </w:p>
        </w:tc>
        <w:tc>
          <w:tcPr>
            <w:tcW w:w="124" w:type="pct"/>
            <w:tcBorders>
              <w:top w:val="nil"/>
              <w:left w:val="nil"/>
              <w:bottom w:val="single" w:sz="4" w:space="0" w:color="auto"/>
              <w:right w:val="single" w:sz="4" w:space="0" w:color="auto"/>
            </w:tcBorders>
            <w:shd w:val="clear" w:color="auto" w:fill="auto"/>
            <w:noWrap/>
            <w:vAlign w:val="center"/>
            <w:hideMark/>
          </w:tcPr>
          <w:p w14:paraId="1622A45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18</w:t>
            </w:r>
          </w:p>
        </w:tc>
        <w:tc>
          <w:tcPr>
            <w:tcW w:w="124" w:type="pct"/>
            <w:tcBorders>
              <w:top w:val="nil"/>
              <w:left w:val="nil"/>
              <w:bottom w:val="single" w:sz="4" w:space="0" w:color="auto"/>
              <w:right w:val="single" w:sz="4" w:space="0" w:color="auto"/>
            </w:tcBorders>
            <w:shd w:val="clear" w:color="auto" w:fill="auto"/>
            <w:noWrap/>
            <w:vAlign w:val="center"/>
            <w:hideMark/>
          </w:tcPr>
          <w:p w14:paraId="4A07EDF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4" w:type="pct"/>
            <w:tcBorders>
              <w:top w:val="nil"/>
              <w:left w:val="nil"/>
              <w:bottom w:val="single" w:sz="4" w:space="0" w:color="auto"/>
              <w:right w:val="single" w:sz="4" w:space="0" w:color="auto"/>
            </w:tcBorders>
            <w:shd w:val="clear" w:color="auto" w:fill="auto"/>
            <w:noWrap/>
            <w:vAlign w:val="center"/>
            <w:hideMark/>
          </w:tcPr>
          <w:p w14:paraId="2D41957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4" w:type="pct"/>
            <w:tcBorders>
              <w:top w:val="nil"/>
              <w:left w:val="nil"/>
              <w:bottom w:val="single" w:sz="4" w:space="0" w:color="auto"/>
              <w:right w:val="single" w:sz="4" w:space="0" w:color="auto"/>
            </w:tcBorders>
            <w:shd w:val="clear" w:color="auto" w:fill="auto"/>
            <w:noWrap/>
            <w:vAlign w:val="center"/>
            <w:hideMark/>
          </w:tcPr>
          <w:p w14:paraId="4810DE6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7</w:t>
            </w:r>
          </w:p>
        </w:tc>
        <w:tc>
          <w:tcPr>
            <w:tcW w:w="124" w:type="pct"/>
            <w:tcBorders>
              <w:top w:val="nil"/>
              <w:left w:val="nil"/>
              <w:bottom w:val="single" w:sz="4" w:space="0" w:color="auto"/>
              <w:right w:val="single" w:sz="4" w:space="0" w:color="auto"/>
            </w:tcBorders>
            <w:shd w:val="clear" w:color="auto" w:fill="auto"/>
            <w:noWrap/>
            <w:vAlign w:val="center"/>
            <w:hideMark/>
          </w:tcPr>
          <w:p w14:paraId="4A31419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4" w:type="pct"/>
            <w:tcBorders>
              <w:top w:val="nil"/>
              <w:left w:val="nil"/>
              <w:bottom w:val="single" w:sz="4" w:space="0" w:color="auto"/>
              <w:right w:val="single" w:sz="4" w:space="0" w:color="auto"/>
            </w:tcBorders>
            <w:shd w:val="clear" w:color="auto" w:fill="auto"/>
            <w:noWrap/>
            <w:vAlign w:val="center"/>
            <w:hideMark/>
          </w:tcPr>
          <w:p w14:paraId="5EAE9A8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6B6AB78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25</w:t>
            </w:r>
          </w:p>
        </w:tc>
        <w:tc>
          <w:tcPr>
            <w:tcW w:w="124" w:type="pct"/>
            <w:tcBorders>
              <w:top w:val="nil"/>
              <w:left w:val="nil"/>
              <w:bottom w:val="single" w:sz="4" w:space="0" w:color="auto"/>
              <w:right w:val="single" w:sz="4" w:space="0" w:color="auto"/>
            </w:tcBorders>
            <w:shd w:val="clear" w:color="auto" w:fill="auto"/>
            <w:noWrap/>
            <w:vAlign w:val="center"/>
            <w:hideMark/>
          </w:tcPr>
          <w:p w14:paraId="780FC6B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1047C42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7</w:t>
            </w:r>
          </w:p>
        </w:tc>
        <w:tc>
          <w:tcPr>
            <w:tcW w:w="123" w:type="pct"/>
            <w:tcBorders>
              <w:top w:val="nil"/>
              <w:left w:val="nil"/>
              <w:bottom w:val="single" w:sz="4" w:space="0" w:color="auto"/>
              <w:right w:val="single" w:sz="4" w:space="0" w:color="auto"/>
            </w:tcBorders>
            <w:shd w:val="clear" w:color="auto" w:fill="auto"/>
            <w:noWrap/>
            <w:vAlign w:val="center"/>
            <w:hideMark/>
          </w:tcPr>
          <w:p w14:paraId="2C3E073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6</w:t>
            </w:r>
          </w:p>
        </w:tc>
        <w:tc>
          <w:tcPr>
            <w:tcW w:w="123" w:type="pct"/>
            <w:tcBorders>
              <w:top w:val="nil"/>
              <w:left w:val="nil"/>
              <w:bottom w:val="single" w:sz="4" w:space="0" w:color="auto"/>
              <w:right w:val="single" w:sz="4" w:space="0" w:color="auto"/>
            </w:tcBorders>
            <w:shd w:val="clear" w:color="auto" w:fill="auto"/>
            <w:noWrap/>
            <w:vAlign w:val="center"/>
            <w:hideMark/>
          </w:tcPr>
          <w:p w14:paraId="62A8393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6AA7406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5</w:t>
            </w:r>
          </w:p>
        </w:tc>
        <w:tc>
          <w:tcPr>
            <w:tcW w:w="123" w:type="pct"/>
            <w:tcBorders>
              <w:top w:val="nil"/>
              <w:left w:val="nil"/>
              <w:bottom w:val="single" w:sz="4" w:space="0" w:color="auto"/>
              <w:right w:val="single" w:sz="4" w:space="0" w:color="auto"/>
            </w:tcBorders>
            <w:shd w:val="clear" w:color="auto" w:fill="auto"/>
            <w:noWrap/>
            <w:vAlign w:val="center"/>
            <w:hideMark/>
          </w:tcPr>
          <w:p w14:paraId="2D5E9852"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7</w:t>
            </w:r>
          </w:p>
        </w:tc>
        <w:tc>
          <w:tcPr>
            <w:tcW w:w="123" w:type="pct"/>
            <w:tcBorders>
              <w:top w:val="nil"/>
              <w:left w:val="nil"/>
              <w:bottom w:val="single" w:sz="4" w:space="0" w:color="auto"/>
              <w:right w:val="single" w:sz="4" w:space="0" w:color="auto"/>
            </w:tcBorders>
            <w:shd w:val="clear" w:color="auto" w:fill="auto"/>
            <w:noWrap/>
            <w:vAlign w:val="center"/>
            <w:hideMark/>
          </w:tcPr>
          <w:p w14:paraId="210640A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16</w:t>
            </w:r>
          </w:p>
        </w:tc>
        <w:tc>
          <w:tcPr>
            <w:tcW w:w="123" w:type="pct"/>
            <w:tcBorders>
              <w:top w:val="nil"/>
              <w:left w:val="nil"/>
              <w:bottom w:val="single" w:sz="4" w:space="0" w:color="auto"/>
              <w:right w:val="single" w:sz="4" w:space="0" w:color="auto"/>
            </w:tcBorders>
            <w:shd w:val="clear" w:color="auto" w:fill="auto"/>
            <w:noWrap/>
            <w:vAlign w:val="center"/>
            <w:hideMark/>
          </w:tcPr>
          <w:p w14:paraId="07EB2FB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22</w:t>
            </w:r>
          </w:p>
        </w:tc>
        <w:tc>
          <w:tcPr>
            <w:tcW w:w="123" w:type="pct"/>
            <w:tcBorders>
              <w:top w:val="nil"/>
              <w:left w:val="nil"/>
              <w:bottom w:val="single" w:sz="4" w:space="0" w:color="auto"/>
              <w:right w:val="single" w:sz="4" w:space="0" w:color="auto"/>
            </w:tcBorders>
            <w:shd w:val="clear" w:color="auto" w:fill="auto"/>
            <w:noWrap/>
            <w:vAlign w:val="center"/>
            <w:hideMark/>
          </w:tcPr>
          <w:p w14:paraId="649272A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614504B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2FD4074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9</w:t>
            </w:r>
          </w:p>
        </w:tc>
        <w:tc>
          <w:tcPr>
            <w:tcW w:w="123" w:type="pct"/>
            <w:tcBorders>
              <w:top w:val="nil"/>
              <w:left w:val="nil"/>
              <w:bottom w:val="single" w:sz="4" w:space="0" w:color="auto"/>
              <w:right w:val="single" w:sz="4" w:space="0" w:color="auto"/>
            </w:tcBorders>
            <w:shd w:val="clear" w:color="auto" w:fill="auto"/>
            <w:noWrap/>
            <w:vAlign w:val="center"/>
            <w:hideMark/>
          </w:tcPr>
          <w:p w14:paraId="7428EEB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615B935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1131346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11</w:t>
            </w:r>
          </w:p>
        </w:tc>
        <w:tc>
          <w:tcPr>
            <w:tcW w:w="123" w:type="pct"/>
            <w:tcBorders>
              <w:top w:val="nil"/>
              <w:left w:val="nil"/>
              <w:bottom w:val="single" w:sz="4" w:space="0" w:color="auto"/>
              <w:right w:val="single" w:sz="4" w:space="0" w:color="auto"/>
            </w:tcBorders>
            <w:shd w:val="clear" w:color="auto" w:fill="auto"/>
            <w:noWrap/>
            <w:vAlign w:val="center"/>
            <w:hideMark/>
          </w:tcPr>
          <w:p w14:paraId="27B2F55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11</w:t>
            </w:r>
          </w:p>
        </w:tc>
        <w:tc>
          <w:tcPr>
            <w:tcW w:w="123" w:type="pct"/>
            <w:tcBorders>
              <w:top w:val="nil"/>
              <w:left w:val="nil"/>
              <w:bottom w:val="single" w:sz="4" w:space="0" w:color="auto"/>
              <w:right w:val="single" w:sz="4" w:space="0" w:color="auto"/>
            </w:tcBorders>
            <w:shd w:val="clear" w:color="auto" w:fill="auto"/>
            <w:noWrap/>
            <w:vAlign w:val="center"/>
            <w:hideMark/>
          </w:tcPr>
          <w:p w14:paraId="177A890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17</w:t>
            </w:r>
          </w:p>
        </w:tc>
        <w:tc>
          <w:tcPr>
            <w:tcW w:w="123" w:type="pct"/>
            <w:tcBorders>
              <w:top w:val="nil"/>
              <w:left w:val="nil"/>
              <w:bottom w:val="single" w:sz="4" w:space="0" w:color="auto"/>
              <w:right w:val="single" w:sz="4" w:space="0" w:color="auto"/>
            </w:tcBorders>
            <w:shd w:val="clear" w:color="auto" w:fill="auto"/>
            <w:noWrap/>
            <w:vAlign w:val="center"/>
            <w:hideMark/>
          </w:tcPr>
          <w:p w14:paraId="52E7D8D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19</w:t>
            </w:r>
          </w:p>
        </w:tc>
        <w:tc>
          <w:tcPr>
            <w:tcW w:w="123" w:type="pct"/>
            <w:tcBorders>
              <w:top w:val="nil"/>
              <w:left w:val="nil"/>
              <w:bottom w:val="single" w:sz="4" w:space="0" w:color="auto"/>
              <w:right w:val="single" w:sz="4" w:space="0" w:color="auto"/>
            </w:tcBorders>
            <w:shd w:val="clear" w:color="auto" w:fill="auto"/>
            <w:noWrap/>
            <w:vAlign w:val="center"/>
            <w:hideMark/>
          </w:tcPr>
          <w:p w14:paraId="237771C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13</w:t>
            </w:r>
          </w:p>
        </w:tc>
        <w:tc>
          <w:tcPr>
            <w:tcW w:w="123" w:type="pct"/>
            <w:tcBorders>
              <w:top w:val="nil"/>
              <w:left w:val="nil"/>
              <w:bottom w:val="single" w:sz="4" w:space="0" w:color="auto"/>
              <w:right w:val="single" w:sz="4" w:space="0" w:color="auto"/>
            </w:tcBorders>
            <w:shd w:val="clear" w:color="auto" w:fill="auto"/>
            <w:noWrap/>
            <w:vAlign w:val="center"/>
            <w:hideMark/>
          </w:tcPr>
          <w:p w14:paraId="38548A7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6</w:t>
            </w:r>
          </w:p>
        </w:tc>
        <w:tc>
          <w:tcPr>
            <w:tcW w:w="123" w:type="pct"/>
            <w:tcBorders>
              <w:top w:val="nil"/>
              <w:left w:val="nil"/>
              <w:bottom w:val="single" w:sz="4" w:space="0" w:color="auto"/>
              <w:right w:val="single" w:sz="4" w:space="0" w:color="auto"/>
            </w:tcBorders>
            <w:shd w:val="clear" w:color="auto" w:fill="auto"/>
            <w:noWrap/>
            <w:vAlign w:val="center"/>
            <w:hideMark/>
          </w:tcPr>
          <w:p w14:paraId="1E504F9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15</w:t>
            </w:r>
          </w:p>
        </w:tc>
        <w:tc>
          <w:tcPr>
            <w:tcW w:w="179" w:type="pct"/>
            <w:tcBorders>
              <w:top w:val="nil"/>
              <w:left w:val="nil"/>
              <w:bottom w:val="single" w:sz="4" w:space="0" w:color="auto"/>
              <w:right w:val="single" w:sz="4" w:space="0" w:color="auto"/>
            </w:tcBorders>
            <w:shd w:val="clear" w:color="auto" w:fill="auto"/>
            <w:noWrap/>
            <w:vAlign w:val="bottom"/>
            <w:hideMark/>
          </w:tcPr>
          <w:p w14:paraId="0A0A50B1"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262</w:t>
            </w:r>
          </w:p>
        </w:tc>
      </w:tr>
      <w:tr w:rsidR="003876A1" w:rsidRPr="003D4E94" w14:paraId="5AC92FCD"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77D00291"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Mühendis (Özelleştirme)</w:t>
            </w:r>
          </w:p>
        </w:tc>
        <w:tc>
          <w:tcPr>
            <w:tcW w:w="124" w:type="pct"/>
            <w:tcBorders>
              <w:top w:val="nil"/>
              <w:left w:val="nil"/>
              <w:bottom w:val="single" w:sz="4" w:space="0" w:color="auto"/>
              <w:right w:val="single" w:sz="4" w:space="0" w:color="auto"/>
            </w:tcBorders>
            <w:shd w:val="clear" w:color="auto" w:fill="auto"/>
            <w:noWrap/>
            <w:vAlign w:val="center"/>
            <w:hideMark/>
          </w:tcPr>
          <w:p w14:paraId="01FF7EC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1AF1C6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75E1E7F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68D27A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037169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C6AB8D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541A7A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2C8CD3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4C74946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6D6DA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414C21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B67A49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221BDF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382BFC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A03C42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D87FEA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5403BD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C44300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EF3214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04FBB1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2DCA351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1632F8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5236A7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0AB947C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104701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224E174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8DFB33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8EC3C8F"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09DC12C8"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10</w:t>
            </w:r>
          </w:p>
        </w:tc>
      </w:tr>
      <w:tr w:rsidR="003876A1" w:rsidRPr="003D4E94" w14:paraId="5F6B9596"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733BA2F3"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Mühendis</w:t>
            </w:r>
          </w:p>
        </w:tc>
        <w:tc>
          <w:tcPr>
            <w:tcW w:w="124" w:type="pct"/>
            <w:tcBorders>
              <w:top w:val="nil"/>
              <w:left w:val="nil"/>
              <w:bottom w:val="single" w:sz="4" w:space="0" w:color="auto"/>
              <w:right w:val="single" w:sz="4" w:space="0" w:color="auto"/>
            </w:tcBorders>
            <w:shd w:val="clear" w:color="auto" w:fill="auto"/>
            <w:noWrap/>
            <w:vAlign w:val="center"/>
            <w:hideMark/>
          </w:tcPr>
          <w:p w14:paraId="51E733C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DB9F13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166E2D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318CCC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97518D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C4666B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3E045C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DE31EA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D1B70F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0C88EA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915E3A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7CC4E7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3EB3DA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2A8939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8321D7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5A0EE0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9D8DC0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F7F10E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8B845A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05532C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F89894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A636CC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351439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F9BF41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CF0F61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31CDBD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52AB60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294F13F"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36F7E727"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1A0C334A"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D569434"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Sağlık Memuru</w:t>
            </w:r>
          </w:p>
        </w:tc>
        <w:tc>
          <w:tcPr>
            <w:tcW w:w="124" w:type="pct"/>
            <w:tcBorders>
              <w:top w:val="nil"/>
              <w:left w:val="nil"/>
              <w:bottom w:val="single" w:sz="4" w:space="0" w:color="auto"/>
              <w:right w:val="single" w:sz="4" w:space="0" w:color="auto"/>
            </w:tcBorders>
            <w:shd w:val="clear" w:color="auto" w:fill="auto"/>
            <w:noWrap/>
            <w:vAlign w:val="center"/>
            <w:hideMark/>
          </w:tcPr>
          <w:p w14:paraId="3D805A4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013D89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46801C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519E81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DEABBC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133ADA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69A5F4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B44E3D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CE5241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DA66BA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47CFC0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9DE476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F661B9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B3DACF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821B7F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09BE4C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67A3D8B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3BECAF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97C31D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C90674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D72A1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B77AF7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994528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A2E27F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7C0B17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664B73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0D5671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5DF9F7D"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0EF64D9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75E9A9FF"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1185AA6"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Sağlık Teknikeri</w:t>
            </w:r>
          </w:p>
        </w:tc>
        <w:tc>
          <w:tcPr>
            <w:tcW w:w="124" w:type="pct"/>
            <w:tcBorders>
              <w:top w:val="nil"/>
              <w:left w:val="nil"/>
              <w:bottom w:val="single" w:sz="4" w:space="0" w:color="auto"/>
              <w:right w:val="single" w:sz="4" w:space="0" w:color="auto"/>
            </w:tcBorders>
            <w:shd w:val="clear" w:color="auto" w:fill="auto"/>
            <w:noWrap/>
            <w:vAlign w:val="center"/>
            <w:hideMark/>
          </w:tcPr>
          <w:p w14:paraId="7E5A780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FBCA48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3018B9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D55F08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4F8895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DB9877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18F27F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BFDF87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932BC9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A7A876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9A99FB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B60D76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D34F69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3E4ED1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067D32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A1C9CE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6BBBE4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B808A4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D44CA3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30F4BD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CDD747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6C9A84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149D50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87F607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9A3875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18B3E7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5E72CE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0B14D38"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2CEC0788"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w:t>
            </w:r>
          </w:p>
        </w:tc>
      </w:tr>
      <w:tr w:rsidR="003876A1" w:rsidRPr="003D4E94" w14:paraId="07B6F725"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202B8CD1"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Santral Memuru</w:t>
            </w:r>
          </w:p>
        </w:tc>
        <w:tc>
          <w:tcPr>
            <w:tcW w:w="124" w:type="pct"/>
            <w:tcBorders>
              <w:top w:val="nil"/>
              <w:left w:val="nil"/>
              <w:bottom w:val="single" w:sz="4" w:space="0" w:color="auto"/>
              <w:right w:val="single" w:sz="4" w:space="0" w:color="auto"/>
            </w:tcBorders>
            <w:shd w:val="clear" w:color="auto" w:fill="auto"/>
            <w:noWrap/>
            <w:vAlign w:val="center"/>
            <w:hideMark/>
          </w:tcPr>
          <w:p w14:paraId="41C602D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467046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F210CF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1FBD50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528FB5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03FD5A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BF3803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789B78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953C83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E3387B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9EB679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6F2683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C950E0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D48DD2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F59895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8F7D7C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71CE3A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A563DA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988348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95387A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4886B3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084CF8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21A45A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4EE3EA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2E66E9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D2DCCE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611BAF2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E1AA21C"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5ECA088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0DADC7E3"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11340BD4"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Sivil Savunma Uzmanı</w:t>
            </w:r>
          </w:p>
        </w:tc>
        <w:tc>
          <w:tcPr>
            <w:tcW w:w="124" w:type="pct"/>
            <w:tcBorders>
              <w:top w:val="nil"/>
              <w:left w:val="nil"/>
              <w:bottom w:val="single" w:sz="4" w:space="0" w:color="auto"/>
              <w:right w:val="single" w:sz="4" w:space="0" w:color="auto"/>
            </w:tcBorders>
            <w:shd w:val="clear" w:color="auto" w:fill="auto"/>
            <w:noWrap/>
            <w:vAlign w:val="center"/>
            <w:hideMark/>
          </w:tcPr>
          <w:p w14:paraId="14B67F2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838214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C6095A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059F5B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6355E3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86BC51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975B1A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32DF21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4AD9A9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310C08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4B749A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6902A4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3B2FDF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4C60FE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D5DC21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0EC327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058E2F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D07C82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E95DFB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6B4A37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AEFA4E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69542B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72D9E2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C18398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864768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1238AD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B90ED6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1F09031"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54D86BD6"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0</w:t>
            </w:r>
          </w:p>
        </w:tc>
      </w:tr>
      <w:tr w:rsidR="003876A1" w:rsidRPr="003D4E94" w14:paraId="74F290B1" w14:textId="77777777" w:rsidTr="00CB659E">
        <w:trPr>
          <w:trHeight w:val="58"/>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5EDA0C74"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Sosyolog</w:t>
            </w:r>
          </w:p>
        </w:tc>
        <w:tc>
          <w:tcPr>
            <w:tcW w:w="124" w:type="pct"/>
            <w:tcBorders>
              <w:top w:val="nil"/>
              <w:left w:val="nil"/>
              <w:bottom w:val="single" w:sz="4" w:space="0" w:color="auto"/>
              <w:right w:val="single" w:sz="4" w:space="0" w:color="auto"/>
            </w:tcBorders>
            <w:shd w:val="clear" w:color="auto" w:fill="auto"/>
            <w:noWrap/>
            <w:vAlign w:val="center"/>
            <w:hideMark/>
          </w:tcPr>
          <w:p w14:paraId="6E1CB8C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EEA513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E3A5C0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FEA845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2E2DB3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401757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704734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0C7603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BC29CE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40B41D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EE96D6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C161CB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759A48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50A94E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1FF606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D21F3E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A96F6B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C84298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53A898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1BA8CD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CBA89C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B45219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626667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A35971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4F1CEC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B96937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AA3262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FFB6051"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09AAB51B"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7DE83E59"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18A5C5DF"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Şef</w:t>
            </w:r>
          </w:p>
        </w:tc>
        <w:tc>
          <w:tcPr>
            <w:tcW w:w="124" w:type="pct"/>
            <w:tcBorders>
              <w:top w:val="nil"/>
              <w:left w:val="nil"/>
              <w:bottom w:val="single" w:sz="4" w:space="0" w:color="auto"/>
              <w:right w:val="single" w:sz="4" w:space="0" w:color="auto"/>
            </w:tcBorders>
            <w:shd w:val="clear" w:color="auto" w:fill="auto"/>
            <w:noWrap/>
            <w:vAlign w:val="center"/>
            <w:hideMark/>
          </w:tcPr>
          <w:p w14:paraId="2AA4C15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D99414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B6B10F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577E14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30B189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BBA6B7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9B9603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7ACE95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F813DE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C3155D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BB7AB9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03DC0E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C1F297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286FDF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FC8F17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AE4909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D8BBE5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51195A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EA7DCA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8C98F9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797982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DB4343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5449A2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3DA47B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7FD51B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C35332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F805E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9076B99"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0CB7B004"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w:t>
            </w:r>
          </w:p>
        </w:tc>
      </w:tr>
      <w:tr w:rsidR="003876A1" w:rsidRPr="003D4E94" w14:paraId="49FABD73"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51ACE5AD"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Şoför</w:t>
            </w:r>
          </w:p>
        </w:tc>
        <w:tc>
          <w:tcPr>
            <w:tcW w:w="124" w:type="pct"/>
            <w:tcBorders>
              <w:top w:val="nil"/>
              <w:left w:val="nil"/>
              <w:bottom w:val="single" w:sz="4" w:space="0" w:color="auto"/>
              <w:right w:val="single" w:sz="4" w:space="0" w:color="auto"/>
            </w:tcBorders>
            <w:shd w:val="clear" w:color="auto" w:fill="auto"/>
            <w:noWrap/>
            <w:vAlign w:val="center"/>
            <w:hideMark/>
          </w:tcPr>
          <w:p w14:paraId="70F3F5B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5A272FF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C6834E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4C26CC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21D375C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85AB76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5B39B46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FCB3ED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336B35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48C014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A18E7D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883ED8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83CA25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92BFFC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801376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1B78C1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9870DA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D228BD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15B935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130617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2817416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F34325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07B2A3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00FB84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61CEBF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E947FF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1FD01F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2412A29"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28FB4109"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6</w:t>
            </w:r>
          </w:p>
        </w:tc>
      </w:tr>
      <w:tr w:rsidR="003876A1" w:rsidRPr="003D4E94" w14:paraId="78A2F50E"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342D40C"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Şube Müdürü</w:t>
            </w:r>
          </w:p>
        </w:tc>
        <w:tc>
          <w:tcPr>
            <w:tcW w:w="124" w:type="pct"/>
            <w:tcBorders>
              <w:top w:val="nil"/>
              <w:left w:val="nil"/>
              <w:bottom w:val="single" w:sz="4" w:space="0" w:color="auto"/>
              <w:right w:val="single" w:sz="4" w:space="0" w:color="auto"/>
            </w:tcBorders>
            <w:shd w:val="clear" w:color="auto" w:fill="auto"/>
            <w:noWrap/>
            <w:vAlign w:val="center"/>
            <w:hideMark/>
          </w:tcPr>
          <w:p w14:paraId="25CDA01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C8329A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EE1FEA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EF41B3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5C5348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97CB1D9"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FBFC26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A90AFF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3BBBA7C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920E36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DC092E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FD163E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EF1FAE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433E21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575423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E7A9BE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0BC289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D6EE93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2F70A6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A56D64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06738D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2FD2C4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599AB1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3465E4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D9B0B4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00D767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F85B55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78B118A"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3D2CBED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3</w:t>
            </w:r>
          </w:p>
        </w:tc>
      </w:tr>
      <w:tr w:rsidR="003876A1" w:rsidRPr="003D4E94" w14:paraId="4BEC3292"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1EA012F3"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Tekniker</w:t>
            </w:r>
          </w:p>
        </w:tc>
        <w:tc>
          <w:tcPr>
            <w:tcW w:w="124" w:type="pct"/>
            <w:tcBorders>
              <w:top w:val="nil"/>
              <w:left w:val="nil"/>
              <w:bottom w:val="single" w:sz="4" w:space="0" w:color="auto"/>
              <w:right w:val="single" w:sz="4" w:space="0" w:color="auto"/>
            </w:tcBorders>
            <w:shd w:val="clear" w:color="auto" w:fill="auto"/>
            <w:noWrap/>
            <w:vAlign w:val="center"/>
            <w:hideMark/>
          </w:tcPr>
          <w:p w14:paraId="7E03A74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5</w:t>
            </w:r>
          </w:p>
        </w:tc>
        <w:tc>
          <w:tcPr>
            <w:tcW w:w="124" w:type="pct"/>
            <w:tcBorders>
              <w:top w:val="nil"/>
              <w:left w:val="nil"/>
              <w:bottom w:val="single" w:sz="4" w:space="0" w:color="auto"/>
              <w:right w:val="single" w:sz="4" w:space="0" w:color="auto"/>
            </w:tcBorders>
            <w:shd w:val="clear" w:color="auto" w:fill="auto"/>
            <w:noWrap/>
            <w:vAlign w:val="center"/>
            <w:hideMark/>
          </w:tcPr>
          <w:p w14:paraId="6D36298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4" w:type="pct"/>
            <w:tcBorders>
              <w:top w:val="nil"/>
              <w:left w:val="nil"/>
              <w:bottom w:val="single" w:sz="4" w:space="0" w:color="auto"/>
              <w:right w:val="single" w:sz="4" w:space="0" w:color="auto"/>
            </w:tcBorders>
            <w:shd w:val="clear" w:color="auto" w:fill="auto"/>
            <w:noWrap/>
            <w:vAlign w:val="center"/>
            <w:hideMark/>
          </w:tcPr>
          <w:p w14:paraId="51E5451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397693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42ACBDE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77FED72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690096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5EC4491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4" w:type="pct"/>
            <w:tcBorders>
              <w:top w:val="nil"/>
              <w:left w:val="nil"/>
              <w:bottom w:val="single" w:sz="4" w:space="0" w:color="auto"/>
              <w:right w:val="single" w:sz="4" w:space="0" w:color="auto"/>
            </w:tcBorders>
            <w:shd w:val="clear" w:color="auto" w:fill="auto"/>
            <w:noWrap/>
            <w:vAlign w:val="center"/>
            <w:hideMark/>
          </w:tcPr>
          <w:p w14:paraId="2B33FCE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047ACB3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75D2E2E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3656D32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BEEDA3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536CE3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2920A7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27A7718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5DBC52F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1CC89E2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5768541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86F2EA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9</w:t>
            </w:r>
          </w:p>
        </w:tc>
        <w:tc>
          <w:tcPr>
            <w:tcW w:w="123" w:type="pct"/>
            <w:tcBorders>
              <w:top w:val="nil"/>
              <w:left w:val="nil"/>
              <w:bottom w:val="single" w:sz="4" w:space="0" w:color="auto"/>
              <w:right w:val="single" w:sz="4" w:space="0" w:color="auto"/>
            </w:tcBorders>
            <w:shd w:val="clear" w:color="auto" w:fill="auto"/>
            <w:noWrap/>
            <w:vAlign w:val="center"/>
            <w:hideMark/>
          </w:tcPr>
          <w:p w14:paraId="3C5E9CC2"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4B0864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531B6C4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6</w:t>
            </w:r>
          </w:p>
        </w:tc>
        <w:tc>
          <w:tcPr>
            <w:tcW w:w="123" w:type="pct"/>
            <w:tcBorders>
              <w:top w:val="nil"/>
              <w:left w:val="nil"/>
              <w:bottom w:val="single" w:sz="4" w:space="0" w:color="auto"/>
              <w:right w:val="single" w:sz="4" w:space="0" w:color="auto"/>
            </w:tcBorders>
            <w:shd w:val="clear" w:color="auto" w:fill="auto"/>
            <w:noWrap/>
            <w:vAlign w:val="center"/>
            <w:hideMark/>
          </w:tcPr>
          <w:p w14:paraId="5E1541D2"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5</w:t>
            </w:r>
          </w:p>
        </w:tc>
        <w:tc>
          <w:tcPr>
            <w:tcW w:w="123" w:type="pct"/>
            <w:tcBorders>
              <w:top w:val="nil"/>
              <w:left w:val="nil"/>
              <w:bottom w:val="single" w:sz="4" w:space="0" w:color="auto"/>
              <w:right w:val="single" w:sz="4" w:space="0" w:color="auto"/>
            </w:tcBorders>
            <w:shd w:val="clear" w:color="auto" w:fill="auto"/>
            <w:noWrap/>
            <w:vAlign w:val="center"/>
            <w:hideMark/>
          </w:tcPr>
          <w:p w14:paraId="708AFC5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1EFE7FE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247D77B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C6592A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79" w:type="pct"/>
            <w:tcBorders>
              <w:top w:val="nil"/>
              <w:left w:val="nil"/>
              <w:bottom w:val="single" w:sz="4" w:space="0" w:color="auto"/>
              <w:right w:val="single" w:sz="4" w:space="0" w:color="auto"/>
            </w:tcBorders>
            <w:shd w:val="clear" w:color="auto" w:fill="auto"/>
            <w:noWrap/>
            <w:vAlign w:val="bottom"/>
            <w:hideMark/>
          </w:tcPr>
          <w:p w14:paraId="5FB8B45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64</w:t>
            </w:r>
          </w:p>
        </w:tc>
      </w:tr>
      <w:tr w:rsidR="003876A1" w:rsidRPr="003D4E94" w14:paraId="02CD634F"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F5CDC43"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Tekniker (Özelleştirme)</w:t>
            </w:r>
          </w:p>
        </w:tc>
        <w:tc>
          <w:tcPr>
            <w:tcW w:w="124" w:type="pct"/>
            <w:tcBorders>
              <w:top w:val="nil"/>
              <w:left w:val="nil"/>
              <w:bottom w:val="single" w:sz="4" w:space="0" w:color="auto"/>
              <w:right w:val="single" w:sz="4" w:space="0" w:color="auto"/>
            </w:tcBorders>
            <w:shd w:val="clear" w:color="auto" w:fill="auto"/>
            <w:noWrap/>
            <w:vAlign w:val="center"/>
            <w:hideMark/>
          </w:tcPr>
          <w:p w14:paraId="687ACC4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9FBCD1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5BF874A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5A0F1F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A6F071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06EE07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8A5B4B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812532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20DD3D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785C26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180436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0A5EF8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8E1E6B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D5D569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0D0DE9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7F71B1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DD841D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C61A25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89D3B3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2F5B0D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68E8F6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6207E6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79EAF7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DBDD42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6809BE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EEAE96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508FC7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4CB5328"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0741CFCB"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w:t>
            </w:r>
          </w:p>
        </w:tc>
      </w:tr>
      <w:tr w:rsidR="003876A1" w:rsidRPr="003D4E94" w14:paraId="45129F29"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1C6788E5"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Tekniker</w:t>
            </w:r>
          </w:p>
        </w:tc>
        <w:tc>
          <w:tcPr>
            <w:tcW w:w="124" w:type="pct"/>
            <w:tcBorders>
              <w:top w:val="nil"/>
              <w:left w:val="nil"/>
              <w:bottom w:val="single" w:sz="4" w:space="0" w:color="auto"/>
              <w:right w:val="single" w:sz="4" w:space="0" w:color="auto"/>
            </w:tcBorders>
            <w:shd w:val="clear" w:color="auto" w:fill="auto"/>
            <w:noWrap/>
            <w:vAlign w:val="center"/>
            <w:hideMark/>
          </w:tcPr>
          <w:p w14:paraId="4AFB7FB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D5EE3F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C5BA6A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31582E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B4AB14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B7FCBD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0BB788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30BBE4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48F0DD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F12FAD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62D44F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1BADF0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90A73E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10CF12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88B702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859867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D88735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6BD06C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CBAC39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3EF091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43DAEB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D65AFF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11CD48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A11F64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E21638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1F3D6D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2858A6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81BC099"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0BB8A15A"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6CB1609A"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7670BAD6"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Teknisyen</w:t>
            </w:r>
          </w:p>
        </w:tc>
        <w:tc>
          <w:tcPr>
            <w:tcW w:w="124" w:type="pct"/>
            <w:tcBorders>
              <w:top w:val="nil"/>
              <w:left w:val="nil"/>
              <w:bottom w:val="single" w:sz="4" w:space="0" w:color="auto"/>
              <w:right w:val="single" w:sz="4" w:space="0" w:color="auto"/>
            </w:tcBorders>
            <w:shd w:val="clear" w:color="auto" w:fill="auto"/>
            <w:noWrap/>
            <w:vAlign w:val="center"/>
            <w:hideMark/>
          </w:tcPr>
          <w:p w14:paraId="5DBCA6D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95A67B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C48D15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60948B0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DA5F51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2B7542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E2376B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18E269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56A6BA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EB0E3D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321D12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36280F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4FB5B5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09EC65B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D05CA2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22A3E3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9A1DFA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20F016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04B6D66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54B96B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6FE1C2E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2FEB1E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3FFC5F6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FE50D3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2139018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22FC45E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31268B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4470380"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235E1DFE"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17</w:t>
            </w:r>
          </w:p>
        </w:tc>
      </w:tr>
      <w:tr w:rsidR="003876A1" w:rsidRPr="003D4E94" w14:paraId="5C0D190A"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6BD3F126"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Teknisyen Yardımcısı</w:t>
            </w:r>
          </w:p>
        </w:tc>
        <w:tc>
          <w:tcPr>
            <w:tcW w:w="124" w:type="pct"/>
            <w:tcBorders>
              <w:top w:val="nil"/>
              <w:left w:val="nil"/>
              <w:bottom w:val="single" w:sz="4" w:space="0" w:color="auto"/>
              <w:right w:val="single" w:sz="4" w:space="0" w:color="auto"/>
            </w:tcBorders>
            <w:shd w:val="clear" w:color="auto" w:fill="auto"/>
            <w:noWrap/>
            <w:vAlign w:val="center"/>
            <w:hideMark/>
          </w:tcPr>
          <w:p w14:paraId="3CD72CB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5DBA10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5BD71F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FCAFF0D"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9A7979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D6EB40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AFC366C"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8C09F94"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0B6E28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31C64E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356C27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26E0D1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2F9135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868686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879B87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0A69BE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2B7AB4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B31E19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3A9075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68AB32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0206A07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347379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E2CA2C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16E887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876DA2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29D0E7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E400F4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A978EF4"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53541742"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w:t>
            </w:r>
          </w:p>
        </w:tc>
      </w:tr>
      <w:tr w:rsidR="003876A1" w:rsidRPr="003D4E94" w14:paraId="1DA776E7"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7D867B35" w14:textId="77777777" w:rsidR="003876A1" w:rsidRDefault="003876A1" w:rsidP="00CB659E">
            <w:pPr>
              <w:rPr>
                <w:rFonts w:ascii="Calibri" w:hAnsi="Calibri" w:cs="Calibri"/>
                <w:color w:val="000000"/>
                <w:sz w:val="18"/>
                <w:szCs w:val="18"/>
              </w:rPr>
            </w:pPr>
            <w:proofErr w:type="gramStart"/>
            <w:r>
              <w:rPr>
                <w:rFonts w:ascii="Calibri" w:hAnsi="Calibri" w:cs="Calibri"/>
                <w:color w:val="000000"/>
                <w:sz w:val="18"/>
                <w:szCs w:val="18"/>
              </w:rPr>
              <w:t>Teknisyen(</w:t>
            </w:r>
            <w:proofErr w:type="gramEnd"/>
            <w:r>
              <w:rPr>
                <w:rFonts w:ascii="Calibri" w:hAnsi="Calibri" w:cs="Calibri"/>
                <w:color w:val="000000"/>
                <w:sz w:val="18"/>
                <w:szCs w:val="18"/>
              </w:rPr>
              <w:t>Özelleştirme)</w:t>
            </w:r>
          </w:p>
        </w:tc>
        <w:tc>
          <w:tcPr>
            <w:tcW w:w="124" w:type="pct"/>
            <w:tcBorders>
              <w:top w:val="nil"/>
              <w:left w:val="nil"/>
              <w:bottom w:val="single" w:sz="4" w:space="0" w:color="auto"/>
              <w:right w:val="single" w:sz="4" w:space="0" w:color="auto"/>
            </w:tcBorders>
            <w:shd w:val="clear" w:color="auto" w:fill="auto"/>
            <w:noWrap/>
            <w:vAlign w:val="center"/>
            <w:hideMark/>
          </w:tcPr>
          <w:p w14:paraId="2B3193A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7F9F04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A842E6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BF6333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F17851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45ABC5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7F7694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098DF02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542E69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294908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878B5C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9E2520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A70F1D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9FA9A2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DF883E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1EA69C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8E7C36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E3FA89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B33C42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BFA074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1F7191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F89AA4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F56E88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423180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15D72A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90332D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AC3918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BB36288"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7BD7B77F"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w:t>
            </w:r>
          </w:p>
        </w:tc>
      </w:tr>
      <w:tr w:rsidR="003876A1" w:rsidRPr="003D4E94" w14:paraId="34F040C1"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C8947D2"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Veri Hazırlama ve Kontrol İşletmeni</w:t>
            </w:r>
          </w:p>
        </w:tc>
        <w:tc>
          <w:tcPr>
            <w:tcW w:w="124" w:type="pct"/>
            <w:tcBorders>
              <w:top w:val="nil"/>
              <w:left w:val="nil"/>
              <w:bottom w:val="single" w:sz="4" w:space="0" w:color="auto"/>
              <w:right w:val="single" w:sz="4" w:space="0" w:color="auto"/>
            </w:tcBorders>
            <w:shd w:val="clear" w:color="auto" w:fill="auto"/>
            <w:noWrap/>
            <w:vAlign w:val="center"/>
            <w:hideMark/>
          </w:tcPr>
          <w:p w14:paraId="79951D33"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88E2C8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14F32C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65AC55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3509EE7"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6ECBBA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2E847F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41EAFF1"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850942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64F9F2F"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79ACF2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390AC9F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DF3C42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BB9E75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5EBB05E"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DD9EAD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C138BD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4E82DAB"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A2CB0F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F8CF3C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7D7003A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D494E5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04F922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7A702F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D298FE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E835AE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04327A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B554CD7" w14:textId="77777777" w:rsidR="003876A1" w:rsidRDefault="003876A1" w:rsidP="00CB659E">
            <w:pPr>
              <w:jc w:val="center"/>
              <w:rPr>
                <w:rFonts w:ascii="Calibri" w:hAnsi="Calibri" w:cs="Calibri"/>
                <w:color w:val="000000"/>
                <w:sz w:val="18"/>
                <w:szCs w:val="18"/>
              </w:rPr>
            </w:pPr>
          </w:p>
        </w:tc>
        <w:tc>
          <w:tcPr>
            <w:tcW w:w="179" w:type="pct"/>
            <w:tcBorders>
              <w:top w:val="nil"/>
              <w:left w:val="nil"/>
              <w:bottom w:val="single" w:sz="4" w:space="0" w:color="auto"/>
              <w:right w:val="single" w:sz="4" w:space="0" w:color="auto"/>
            </w:tcBorders>
            <w:shd w:val="clear" w:color="auto" w:fill="auto"/>
            <w:noWrap/>
            <w:vAlign w:val="bottom"/>
            <w:hideMark/>
          </w:tcPr>
          <w:p w14:paraId="1271DB21"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6</w:t>
            </w:r>
          </w:p>
        </w:tc>
      </w:tr>
      <w:tr w:rsidR="003876A1" w:rsidRPr="003D4E94" w14:paraId="4CB653A9"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7FF0F5B0"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Veteriner Hekim</w:t>
            </w:r>
          </w:p>
        </w:tc>
        <w:tc>
          <w:tcPr>
            <w:tcW w:w="124" w:type="pct"/>
            <w:tcBorders>
              <w:top w:val="nil"/>
              <w:left w:val="nil"/>
              <w:bottom w:val="single" w:sz="4" w:space="0" w:color="auto"/>
              <w:right w:val="single" w:sz="4" w:space="0" w:color="auto"/>
            </w:tcBorders>
            <w:shd w:val="clear" w:color="auto" w:fill="auto"/>
            <w:noWrap/>
            <w:vAlign w:val="center"/>
            <w:hideMark/>
          </w:tcPr>
          <w:p w14:paraId="5A0E6F6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15</w:t>
            </w:r>
          </w:p>
        </w:tc>
        <w:tc>
          <w:tcPr>
            <w:tcW w:w="124" w:type="pct"/>
            <w:tcBorders>
              <w:top w:val="nil"/>
              <w:left w:val="nil"/>
              <w:bottom w:val="single" w:sz="4" w:space="0" w:color="auto"/>
              <w:right w:val="single" w:sz="4" w:space="0" w:color="auto"/>
            </w:tcBorders>
            <w:shd w:val="clear" w:color="auto" w:fill="auto"/>
            <w:noWrap/>
            <w:vAlign w:val="center"/>
            <w:hideMark/>
          </w:tcPr>
          <w:p w14:paraId="76D39B40"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EF7DD3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4" w:type="pct"/>
            <w:tcBorders>
              <w:top w:val="nil"/>
              <w:left w:val="nil"/>
              <w:bottom w:val="single" w:sz="4" w:space="0" w:color="auto"/>
              <w:right w:val="single" w:sz="4" w:space="0" w:color="auto"/>
            </w:tcBorders>
            <w:shd w:val="clear" w:color="auto" w:fill="auto"/>
            <w:noWrap/>
            <w:vAlign w:val="center"/>
            <w:hideMark/>
          </w:tcPr>
          <w:p w14:paraId="75EF31B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4" w:type="pct"/>
            <w:tcBorders>
              <w:top w:val="nil"/>
              <w:left w:val="nil"/>
              <w:bottom w:val="single" w:sz="4" w:space="0" w:color="auto"/>
              <w:right w:val="single" w:sz="4" w:space="0" w:color="auto"/>
            </w:tcBorders>
            <w:shd w:val="clear" w:color="auto" w:fill="auto"/>
            <w:noWrap/>
            <w:vAlign w:val="center"/>
            <w:hideMark/>
          </w:tcPr>
          <w:p w14:paraId="7453416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3900D31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6FAE64D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105F0C8F"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2971810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026F8A11"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6</w:t>
            </w:r>
          </w:p>
        </w:tc>
        <w:tc>
          <w:tcPr>
            <w:tcW w:w="123" w:type="pct"/>
            <w:tcBorders>
              <w:top w:val="nil"/>
              <w:left w:val="nil"/>
              <w:bottom w:val="single" w:sz="4" w:space="0" w:color="auto"/>
              <w:right w:val="single" w:sz="4" w:space="0" w:color="auto"/>
            </w:tcBorders>
            <w:shd w:val="clear" w:color="auto" w:fill="auto"/>
            <w:noWrap/>
            <w:vAlign w:val="center"/>
            <w:hideMark/>
          </w:tcPr>
          <w:p w14:paraId="0C105B3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6</w:t>
            </w:r>
          </w:p>
        </w:tc>
        <w:tc>
          <w:tcPr>
            <w:tcW w:w="123" w:type="pct"/>
            <w:tcBorders>
              <w:top w:val="nil"/>
              <w:left w:val="nil"/>
              <w:bottom w:val="single" w:sz="4" w:space="0" w:color="auto"/>
              <w:right w:val="single" w:sz="4" w:space="0" w:color="auto"/>
            </w:tcBorders>
            <w:shd w:val="clear" w:color="auto" w:fill="auto"/>
            <w:noWrap/>
            <w:vAlign w:val="center"/>
            <w:hideMark/>
          </w:tcPr>
          <w:p w14:paraId="6A87E07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5</w:t>
            </w:r>
          </w:p>
        </w:tc>
        <w:tc>
          <w:tcPr>
            <w:tcW w:w="123" w:type="pct"/>
            <w:tcBorders>
              <w:top w:val="nil"/>
              <w:left w:val="nil"/>
              <w:bottom w:val="single" w:sz="4" w:space="0" w:color="auto"/>
              <w:right w:val="single" w:sz="4" w:space="0" w:color="auto"/>
            </w:tcBorders>
            <w:shd w:val="clear" w:color="auto" w:fill="auto"/>
            <w:noWrap/>
            <w:vAlign w:val="center"/>
            <w:hideMark/>
          </w:tcPr>
          <w:p w14:paraId="79BB086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4</w:t>
            </w:r>
          </w:p>
        </w:tc>
        <w:tc>
          <w:tcPr>
            <w:tcW w:w="123" w:type="pct"/>
            <w:tcBorders>
              <w:top w:val="nil"/>
              <w:left w:val="nil"/>
              <w:bottom w:val="single" w:sz="4" w:space="0" w:color="auto"/>
              <w:right w:val="single" w:sz="4" w:space="0" w:color="auto"/>
            </w:tcBorders>
            <w:shd w:val="clear" w:color="auto" w:fill="auto"/>
            <w:noWrap/>
            <w:vAlign w:val="center"/>
            <w:hideMark/>
          </w:tcPr>
          <w:p w14:paraId="173DC6B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7FCFAA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13</w:t>
            </w:r>
          </w:p>
        </w:tc>
        <w:tc>
          <w:tcPr>
            <w:tcW w:w="123" w:type="pct"/>
            <w:tcBorders>
              <w:top w:val="nil"/>
              <w:left w:val="nil"/>
              <w:bottom w:val="single" w:sz="4" w:space="0" w:color="auto"/>
              <w:right w:val="single" w:sz="4" w:space="0" w:color="auto"/>
            </w:tcBorders>
            <w:shd w:val="clear" w:color="auto" w:fill="auto"/>
            <w:noWrap/>
            <w:vAlign w:val="center"/>
            <w:hideMark/>
          </w:tcPr>
          <w:p w14:paraId="7F27A30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6</w:t>
            </w:r>
          </w:p>
        </w:tc>
        <w:tc>
          <w:tcPr>
            <w:tcW w:w="123" w:type="pct"/>
            <w:tcBorders>
              <w:top w:val="nil"/>
              <w:left w:val="nil"/>
              <w:bottom w:val="single" w:sz="4" w:space="0" w:color="auto"/>
              <w:right w:val="single" w:sz="4" w:space="0" w:color="auto"/>
            </w:tcBorders>
            <w:shd w:val="clear" w:color="auto" w:fill="auto"/>
            <w:noWrap/>
            <w:vAlign w:val="center"/>
            <w:hideMark/>
          </w:tcPr>
          <w:p w14:paraId="2EA6AB7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4B0C152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13</w:t>
            </w:r>
          </w:p>
        </w:tc>
        <w:tc>
          <w:tcPr>
            <w:tcW w:w="123" w:type="pct"/>
            <w:tcBorders>
              <w:top w:val="nil"/>
              <w:left w:val="nil"/>
              <w:bottom w:val="single" w:sz="4" w:space="0" w:color="auto"/>
              <w:right w:val="single" w:sz="4" w:space="0" w:color="auto"/>
            </w:tcBorders>
            <w:shd w:val="clear" w:color="auto" w:fill="auto"/>
            <w:noWrap/>
            <w:vAlign w:val="center"/>
            <w:hideMark/>
          </w:tcPr>
          <w:p w14:paraId="2994196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7</w:t>
            </w:r>
          </w:p>
        </w:tc>
        <w:tc>
          <w:tcPr>
            <w:tcW w:w="123" w:type="pct"/>
            <w:tcBorders>
              <w:top w:val="nil"/>
              <w:left w:val="nil"/>
              <w:bottom w:val="single" w:sz="4" w:space="0" w:color="auto"/>
              <w:right w:val="single" w:sz="4" w:space="0" w:color="auto"/>
            </w:tcBorders>
            <w:shd w:val="clear" w:color="auto" w:fill="auto"/>
            <w:noWrap/>
            <w:vAlign w:val="center"/>
            <w:hideMark/>
          </w:tcPr>
          <w:p w14:paraId="319EC8D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38C1D8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21557EB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7EAEE92"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ACF4ACE"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10</w:t>
            </w:r>
          </w:p>
        </w:tc>
        <w:tc>
          <w:tcPr>
            <w:tcW w:w="123" w:type="pct"/>
            <w:tcBorders>
              <w:top w:val="nil"/>
              <w:left w:val="nil"/>
              <w:bottom w:val="single" w:sz="4" w:space="0" w:color="auto"/>
              <w:right w:val="single" w:sz="4" w:space="0" w:color="auto"/>
            </w:tcBorders>
            <w:shd w:val="clear" w:color="auto" w:fill="auto"/>
            <w:noWrap/>
            <w:vAlign w:val="center"/>
            <w:hideMark/>
          </w:tcPr>
          <w:p w14:paraId="3D758CA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15</w:t>
            </w:r>
          </w:p>
        </w:tc>
        <w:tc>
          <w:tcPr>
            <w:tcW w:w="123" w:type="pct"/>
            <w:tcBorders>
              <w:top w:val="nil"/>
              <w:left w:val="nil"/>
              <w:bottom w:val="single" w:sz="4" w:space="0" w:color="auto"/>
              <w:right w:val="single" w:sz="4" w:space="0" w:color="auto"/>
            </w:tcBorders>
            <w:shd w:val="clear" w:color="auto" w:fill="auto"/>
            <w:noWrap/>
            <w:vAlign w:val="center"/>
            <w:hideMark/>
          </w:tcPr>
          <w:p w14:paraId="61A228B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7</w:t>
            </w:r>
          </w:p>
        </w:tc>
        <w:tc>
          <w:tcPr>
            <w:tcW w:w="123" w:type="pct"/>
            <w:tcBorders>
              <w:top w:val="nil"/>
              <w:left w:val="nil"/>
              <w:bottom w:val="single" w:sz="4" w:space="0" w:color="auto"/>
              <w:right w:val="single" w:sz="4" w:space="0" w:color="auto"/>
            </w:tcBorders>
            <w:shd w:val="clear" w:color="auto" w:fill="auto"/>
            <w:noWrap/>
            <w:vAlign w:val="center"/>
            <w:hideMark/>
          </w:tcPr>
          <w:p w14:paraId="25005E2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3</w:t>
            </w:r>
          </w:p>
        </w:tc>
        <w:tc>
          <w:tcPr>
            <w:tcW w:w="123" w:type="pct"/>
            <w:tcBorders>
              <w:top w:val="nil"/>
              <w:left w:val="nil"/>
              <w:bottom w:val="single" w:sz="4" w:space="0" w:color="auto"/>
              <w:right w:val="single" w:sz="4" w:space="0" w:color="auto"/>
            </w:tcBorders>
            <w:shd w:val="clear" w:color="auto" w:fill="auto"/>
            <w:noWrap/>
            <w:vAlign w:val="center"/>
            <w:hideMark/>
          </w:tcPr>
          <w:p w14:paraId="1A28D31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11</w:t>
            </w:r>
          </w:p>
        </w:tc>
        <w:tc>
          <w:tcPr>
            <w:tcW w:w="179" w:type="pct"/>
            <w:tcBorders>
              <w:top w:val="nil"/>
              <w:left w:val="nil"/>
              <w:bottom w:val="single" w:sz="4" w:space="0" w:color="auto"/>
              <w:right w:val="single" w:sz="4" w:space="0" w:color="auto"/>
            </w:tcBorders>
            <w:shd w:val="clear" w:color="auto" w:fill="auto"/>
            <w:noWrap/>
            <w:vAlign w:val="bottom"/>
            <w:hideMark/>
          </w:tcPr>
          <w:p w14:paraId="2B35DEEF"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141</w:t>
            </w:r>
          </w:p>
        </w:tc>
      </w:tr>
      <w:tr w:rsidR="003876A1" w:rsidRPr="003D4E94" w14:paraId="501122B7"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09B45643"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Veteriner Sağlık Teknikeri</w:t>
            </w:r>
          </w:p>
        </w:tc>
        <w:tc>
          <w:tcPr>
            <w:tcW w:w="124" w:type="pct"/>
            <w:tcBorders>
              <w:top w:val="nil"/>
              <w:left w:val="nil"/>
              <w:bottom w:val="single" w:sz="4" w:space="0" w:color="auto"/>
              <w:right w:val="single" w:sz="4" w:space="0" w:color="auto"/>
            </w:tcBorders>
            <w:shd w:val="clear" w:color="auto" w:fill="auto"/>
            <w:noWrap/>
            <w:vAlign w:val="center"/>
            <w:hideMark/>
          </w:tcPr>
          <w:p w14:paraId="665DEFF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4" w:type="pct"/>
            <w:tcBorders>
              <w:top w:val="nil"/>
              <w:left w:val="nil"/>
              <w:bottom w:val="single" w:sz="4" w:space="0" w:color="auto"/>
              <w:right w:val="single" w:sz="4" w:space="0" w:color="auto"/>
            </w:tcBorders>
            <w:shd w:val="clear" w:color="auto" w:fill="auto"/>
            <w:noWrap/>
            <w:vAlign w:val="center"/>
            <w:hideMark/>
          </w:tcPr>
          <w:p w14:paraId="3CCC270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F02363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2E7EEA6"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66BB0F2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3142060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CEDAB0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4C73B1B"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A33558B"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1E65B46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3EC7880C"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7BB150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F22206F"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B42FDF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415DD0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5CDF9E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9F956B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2D80294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28BC8C9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646A6A19"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61753AD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95F2A50"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2E72199"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800989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49EAA09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491E9EA3"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6B8A364"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6460F470"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79" w:type="pct"/>
            <w:tcBorders>
              <w:top w:val="nil"/>
              <w:left w:val="nil"/>
              <w:bottom w:val="single" w:sz="4" w:space="0" w:color="auto"/>
              <w:right w:val="single" w:sz="4" w:space="0" w:color="auto"/>
            </w:tcBorders>
            <w:shd w:val="clear" w:color="auto" w:fill="auto"/>
            <w:noWrap/>
            <w:vAlign w:val="bottom"/>
            <w:hideMark/>
          </w:tcPr>
          <w:p w14:paraId="768E66F8"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19</w:t>
            </w:r>
          </w:p>
        </w:tc>
      </w:tr>
      <w:tr w:rsidR="003876A1" w:rsidRPr="003D4E94" w14:paraId="467E9F32" w14:textId="77777777" w:rsidTr="00CB659E">
        <w:trPr>
          <w:trHeight w:val="241"/>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3C6DB29A" w14:textId="77777777" w:rsidR="003876A1" w:rsidRDefault="003876A1" w:rsidP="00CB659E">
            <w:pPr>
              <w:rPr>
                <w:rFonts w:ascii="Calibri" w:hAnsi="Calibri" w:cs="Calibri"/>
                <w:color w:val="000000"/>
                <w:sz w:val="18"/>
                <w:szCs w:val="18"/>
              </w:rPr>
            </w:pPr>
            <w:r>
              <w:rPr>
                <w:rFonts w:ascii="Calibri" w:hAnsi="Calibri" w:cs="Calibri"/>
                <w:color w:val="000000"/>
                <w:sz w:val="18"/>
                <w:szCs w:val="18"/>
              </w:rPr>
              <w:t>Veteriner Sağlık Teknisyeni</w:t>
            </w:r>
          </w:p>
        </w:tc>
        <w:tc>
          <w:tcPr>
            <w:tcW w:w="124" w:type="pct"/>
            <w:tcBorders>
              <w:top w:val="nil"/>
              <w:left w:val="nil"/>
              <w:bottom w:val="single" w:sz="4" w:space="0" w:color="auto"/>
              <w:right w:val="single" w:sz="4" w:space="0" w:color="auto"/>
            </w:tcBorders>
            <w:shd w:val="clear" w:color="auto" w:fill="auto"/>
            <w:noWrap/>
            <w:vAlign w:val="center"/>
            <w:hideMark/>
          </w:tcPr>
          <w:p w14:paraId="57699BE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center"/>
            <w:hideMark/>
          </w:tcPr>
          <w:p w14:paraId="098EE495"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49E3DEA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4" w:type="pct"/>
            <w:tcBorders>
              <w:top w:val="nil"/>
              <w:left w:val="nil"/>
              <w:bottom w:val="single" w:sz="4" w:space="0" w:color="auto"/>
              <w:right w:val="single" w:sz="4" w:space="0" w:color="auto"/>
            </w:tcBorders>
            <w:shd w:val="clear" w:color="auto" w:fill="auto"/>
            <w:noWrap/>
            <w:vAlign w:val="bottom"/>
            <w:hideMark/>
          </w:tcPr>
          <w:p w14:paraId="45E275AE" w14:textId="77777777" w:rsidR="003876A1" w:rsidRDefault="003876A1" w:rsidP="00CB659E">
            <w:pPr>
              <w:jc w:val="center"/>
              <w:rPr>
                <w:color w:val="000000"/>
                <w:sz w:val="20"/>
              </w:rPr>
            </w:pPr>
          </w:p>
        </w:tc>
        <w:tc>
          <w:tcPr>
            <w:tcW w:w="124" w:type="pct"/>
            <w:tcBorders>
              <w:top w:val="nil"/>
              <w:left w:val="nil"/>
              <w:bottom w:val="single" w:sz="4" w:space="0" w:color="auto"/>
              <w:right w:val="single" w:sz="4" w:space="0" w:color="auto"/>
            </w:tcBorders>
            <w:shd w:val="clear" w:color="auto" w:fill="auto"/>
            <w:noWrap/>
            <w:vAlign w:val="center"/>
            <w:hideMark/>
          </w:tcPr>
          <w:p w14:paraId="1BC95E18"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172B75F2"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7958735E"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14ECEAA" w14:textId="77777777" w:rsidR="003876A1" w:rsidRDefault="003876A1" w:rsidP="00CB659E">
            <w:pPr>
              <w:jc w:val="center"/>
              <w:rPr>
                <w:rFonts w:ascii="Calibri" w:hAnsi="Calibri" w:cs="Calibri"/>
                <w:color w:val="000000"/>
                <w:sz w:val="18"/>
                <w:szCs w:val="18"/>
              </w:rPr>
            </w:pPr>
          </w:p>
        </w:tc>
        <w:tc>
          <w:tcPr>
            <w:tcW w:w="124" w:type="pct"/>
            <w:tcBorders>
              <w:top w:val="nil"/>
              <w:left w:val="nil"/>
              <w:bottom w:val="single" w:sz="4" w:space="0" w:color="auto"/>
              <w:right w:val="single" w:sz="4" w:space="0" w:color="auto"/>
            </w:tcBorders>
            <w:shd w:val="clear" w:color="auto" w:fill="auto"/>
            <w:noWrap/>
            <w:vAlign w:val="center"/>
            <w:hideMark/>
          </w:tcPr>
          <w:p w14:paraId="575B30C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06B97D6"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AACE082"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752DA70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36E9707"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74A4EABD"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75CE56F5"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07EAF06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B15CC47"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6E4A9B5A"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F36CA8D"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34054AA1"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4A0CE04C"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6B05AD55"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53D77B08"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0C97C424"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354C5193"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2</w:t>
            </w:r>
          </w:p>
        </w:tc>
        <w:tc>
          <w:tcPr>
            <w:tcW w:w="123" w:type="pct"/>
            <w:tcBorders>
              <w:top w:val="nil"/>
              <w:left w:val="nil"/>
              <w:bottom w:val="single" w:sz="4" w:space="0" w:color="auto"/>
              <w:right w:val="single" w:sz="4" w:space="0" w:color="auto"/>
            </w:tcBorders>
            <w:shd w:val="clear" w:color="auto" w:fill="auto"/>
            <w:noWrap/>
            <w:vAlign w:val="center"/>
            <w:hideMark/>
          </w:tcPr>
          <w:p w14:paraId="4BE24C98"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center"/>
            <w:hideMark/>
          </w:tcPr>
          <w:p w14:paraId="43A1350A" w14:textId="77777777" w:rsidR="003876A1" w:rsidRDefault="003876A1" w:rsidP="00CB659E">
            <w:pPr>
              <w:jc w:val="center"/>
              <w:rPr>
                <w:rFonts w:ascii="Calibri" w:hAnsi="Calibri" w:cs="Calibri"/>
                <w:color w:val="000000"/>
                <w:sz w:val="18"/>
                <w:szCs w:val="18"/>
              </w:rPr>
            </w:pPr>
          </w:p>
        </w:tc>
        <w:tc>
          <w:tcPr>
            <w:tcW w:w="123" w:type="pct"/>
            <w:tcBorders>
              <w:top w:val="nil"/>
              <w:left w:val="nil"/>
              <w:bottom w:val="single" w:sz="4" w:space="0" w:color="auto"/>
              <w:right w:val="single" w:sz="4" w:space="0" w:color="auto"/>
            </w:tcBorders>
            <w:shd w:val="clear" w:color="auto" w:fill="auto"/>
            <w:noWrap/>
            <w:vAlign w:val="center"/>
            <w:hideMark/>
          </w:tcPr>
          <w:p w14:paraId="1A7CA7F6" w14:textId="77777777" w:rsidR="003876A1" w:rsidRDefault="003876A1" w:rsidP="00CB659E">
            <w:pPr>
              <w:jc w:val="center"/>
              <w:rPr>
                <w:rFonts w:ascii="Calibri" w:hAnsi="Calibri" w:cs="Calibri"/>
                <w:color w:val="000000"/>
                <w:sz w:val="18"/>
                <w:szCs w:val="18"/>
              </w:rPr>
            </w:pPr>
            <w:r>
              <w:rPr>
                <w:rFonts w:ascii="Calibri" w:hAnsi="Calibri" w:cs="Calibri"/>
                <w:color w:val="000000"/>
                <w:sz w:val="18"/>
                <w:szCs w:val="18"/>
              </w:rPr>
              <w:t>1</w:t>
            </w:r>
          </w:p>
        </w:tc>
        <w:tc>
          <w:tcPr>
            <w:tcW w:w="179" w:type="pct"/>
            <w:tcBorders>
              <w:top w:val="nil"/>
              <w:left w:val="nil"/>
              <w:bottom w:val="single" w:sz="4" w:space="0" w:color="auto"/>
              <w:right w:val="single" w:sz="4" w:space="0" w:color="auto"/>
            </w:tcBorders>
            <w:shd w:val="clear" w:color="auto" w:fill="auto"/>
            <w:noWrap/>
            <w:vAlign w:val="bottom"/>
            <w:hideMark/>
          </w:tcPr>
          <w:p w14:paraId="3B444E5A"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13</w:t>
            </w:r>
          </w:p>
        </w:tc>
      </w:tr>
      <w:tr w:rsidR="003876A1" w:rsidRPr="003D4E94" w14:paraId="62D81C17" w14:textId="77777777" w:rsidTr="00CB659E">
        <w:trPr>
          <w:trHeight w:val="322"/>
        </w:trPr>
        <w:tc>
          <w:tcPr>
            <w:tcW w:w="1370" w:type="pct"/>
            <w:tcBorders>
              <w:top w:val="nil"/>
              <w:left w:val="single" w:sz="4" w:space="0" w:color="auto"/>
              <w:bottom w:val="single" w:sz="4" w:space="0" w:color="auto"/>
              <w:right w:val="single" w:sz="4" w:space="0" w:color="auto"/>
            </w:tcBorders>
            <w:shd w:val="clear" w:color="auto" w:fill="auto"/>
            <w:noWrap/>
            <w:vAlign w:val="center"/>
            <w:hideMark/>
          </w:tcPr>
          <w:p w14:paraId="02AE2C77" w14:textId="77777777" w:rsidR="003876A1" w:rsidRDefault="003876A1" w:rsidP="00CB659E">
            <w:pPr>
              <w:rPr>
                <w:rFonts w:ascii="Calibri" w:hAnsi="Calibri" w:cs="Calibri"/>
                <w:b/>
                <w:bCs/>
                <w:color w:val="000000"/>
                <w:sz w:val="18"/>
                <w:szCs w:val="18"/>
              </w:rPr>
            </w:pPr>
            <w:r>
              <w:rPr>
                <w:rFonts w:ascii="Calibri" w:hAnsi="Calibri" w:cs="Calibri"/>
                <w:b/>
                <w:bCs/>
                <w:color w:val="000000"/>
                <w:sz w:val="18"/>
                <w:szCs w:val="18"/>
              </w:rPr>
              <w:t>Genel Toplam</w:t>
            </w:r>
          </w:p>
        </w:tc>
        <w:tc>
          <w:tcPr>
            <w:tcW w:w="124" w:type="pct"/>
            <w:tcBorders>
              <w:top w:val="nil"/>
              <w:left w:val="nil"/>
              <w:bottom w:val="single" w:sz="4" w:space="0" w:color="auto"/>
              <w:right w:val="single" w:sz="4" w:space="0" w:color="auto"/>
            </w:tcBorders>
            <w:shd w:val="clear" w:color="auto" w:fill="auto"/>
            <w:noWrap/>
            <w:vAlign w:val="bottom"/>
            <w:hideMark/>
          </w:tcPr>
          <w:p w14:paraId="6EEC88E6"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50</w:t>
            </w:r>
          </w:p>
        </w:tc>
        <w:tc>
          <w:tcPr>
            <w:tcW w:w="124" w:type="pct"/>
            <w:tcBorders>
              <w:top w:val="nil"/>
              <w:left w:val="nil"/>
              <w:bottom w:val="single" w:sz="4" w:space="0" w:color="auto"/>
              <w:right w:val="single" w:sz="4" w:space="0" w:color="auto"/>
            </w:tcBorders>
            <w:shd w:val="clear" w:color="auto" w:fill="auto"/>
            <w:noWrap/>
            <w:vAlign w:val="bottom"/>
            <w:hideMark/>
          </w:tcPr>
          <w:p w14:paraId="034CDE31"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27</w:t>
            </w:r>
          </w:p>
        </w:tc>
        <w:tc>
          <w:tcPr>
            <w:tcW w:w="124" w:type="pct"/>
            <w:tcBorders>
              <w:top w:val="nil"/>
              <w:left w:val="nil"/>
              <w:bottom w:val="single" w:sz="4" w:space="0" w:color="auto"/>
              <w:right w:val="single" w:sz="4" w:space="0" w:color="auto"/>
            </w:tcBorders>
            <w:shd w:val="clear" w:color="auto" w:fill="auto"/>
            <w:noWrap/>
            <w:vAlign w:val="bottom"/>
            <w:hideMark/>
          </w:tcPr>
          <w:p w14:paraId="36F4A0F1"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11</w:t>
            </w:r>
          </w:p>
        </w:tc>
        <w:tc>
          <w:tcPr>
            <w:tcW w:w="124" w:type="pct"/>
            <w:tcBorders>
              <w:top w:val="nil"/>
              <w:left w:val="nil"/>
              <w:bottom w:val="single" w:sz="4" w:space="0" w:color="auto"/>
              <w:right w:val="single" w:sz="4" w:space="0" w:color="auto"/>
            </w:tcBorders>
            <w:shd w:val="clear" w:color="auto" w:fill="auto"/>
            <w:noWrap/>
            <w:vAlign w:val="bottom"/>
            <w:hideMark/>
          </w:tcPr>
          <w:p w14:paraId="61CF1EA9"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14</w:t>
            </w:r>
          </w:p>
        </w:tc>
        <w:tc>
          <w:tcPr>
            <w:tcW w:w="124" w:type="pct"/>
            <w:tcBorders>
              <w:top w:val="nil"/>
              <w:left w:val="nil"/>
              <w:bottom w:val="single" w:sz="4" w:space="0" w:color="auto"/>
              <w:right w:val="single" w:sz="4" w:space="0" w:color="auto"/>
            </w:tcBorders>
            <w:shd w:val="clear" w:color="auto" w:fill="auto"/>
            <w:noWrap/>
            <w:vAlign w:val="bottom"/>
            <w:hideMark/>
          </w:tcPr>
          <w:p w14:paraId="61D81375"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9</w:t>
            </w:r>
          </w:p>
        </w:tc>
        <w:tc>
          <w:tcPr>
            <w:tcW w:w="124" w:type="pct"/>
            <w:tcBorders>
              <w:top w:val="nil"/>
              <w:left w:val="nil"/>
              <w:bottom w:val="single" w:sz="4" w:space="0" w:color="auto"/>
              <w:right w:val="single" w:sz="4" w:space="0" w:color="auto"/>
            </w:tcBorders>
            <w:shd w:val="clear" w:color="auto" w:fill="auto"/>
            <w:noWrap/>
            <w:vAlign w:val="bottom"/>
            <w:hideMark/>
          </w:tcPr>
          <w:p w14:paraId="396F5615"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12</w:t>
            </w:r>
          </w:p>
        </w:tc>
        <w:tc>
          <w:tcPr>
            <w:tcW w:w="124" w:type="pct"/>
            <w:tcBorders>
              <w:top w:val="nil"/>
              <w:left w:val="nil"/>
              <w:bottom w:val="single" w:sz="4" w:space="0" w:color="auto"/>
              <w:right w:val="single" w:sz="4" w:space="0" w:color="auto"/>
            </w:tcBorders>
            <w:shd w:val="clear" w:color="auto" w:fill="auto"/>
            <w:noWrap/>
            <w:vAlign w:val="bottom"/>
            <w:hideMark/>
          </w:tcPr>
          <w:p w14:paraId="7F4630A7"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8</w:t>
            </w:r>
          </w:p>
        </w:tc>
        <w:tc>
          <w:tcPr>
            <w:tcW w:w="124" w:type="pct"/>
            <w:tcBorders>
              <w:top w:val="nil"/>
              <w:left w:val="nil"/>
              <w:bottom w:val="single" w:sz="4" w:space="0" w:color="auto"/>
              <w:right w:val="single" w:sz="4" w:space="0" w:color="auto"/>
            </w:tcBorders>
            <w:shd w:val="clear" w:color="auto" w:fill="auto"/>
            <w:noWrap/>
            <w:vAlign w:val="bottom"/>
            <w:hideMark/>
          </w:tcPr>
          <w:p w14:paraId="42C56C61"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32</w:t>
            </w:r>
          </w:p>
        </w:tc>
        <w:tc>
          <w:tcPr>
            <w:tcW w:w="124" w:type="pct"/>
            <w:tcBorders>
              <w:top w:val="nil"/>
              <w:left w:val="nil"/>
              <w:bottom w:val="single" w:sz="4" w:space="0" w:color="auto"/>
              <w:right w:val="single" w:sz="4" w:space="0" w:color="auto"/>
            </w:tcBorders>
            <w:shd w:val="clear" w:color="auto" w:fill="auto"/>
            <w:noWrap/>
            <w:vAlign w:val="bottom"/>
            <w:hideMark/>
          </w:tcPr>
          <w:p w14:paraId="2ADBACDE"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13</w:t>
            </w:r>
          </w:p>
        </w:tc>
        <w:tc>
          <w:tcPr>
            <w:tcW w:w="123" w:type="pct"/>
            <w:tcBorders>
              <w:top w:val="nil"/>
              <w:left w:val="nil"/>
              <w:bottom w:val="single" w:sz="4" w:space="0" w:color="auto"/>
              <w:right w:val="single" w:sz="4" w:space="0" w:color="auto"/>
            </w:tcBorders>
            <w:shd w:val="clear" w:color="auto" w:fill="auto"/>
            <w:noWrap/>
            <w:vAlign w:val="bottom"/>
            <w:hideMark/>
          </w:tcPr>
          <w:p w14:paraId="48837C24"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23</w:t>
            </w:r>
          </w:p>
        </w:tc>
        <w:tc>
          <w:tcPr>
            <w:tcW w:w="123" w:type="pct"/>
            <w:tcBorders>
              <w:top w:val="nil"/>
              <w:left w:val="nil"/>
              <w:bottom w:val="single" w:sz="4" w:space="0" w:color="auto"/>
              <w:right w:val="single" w:sz="4" w:space="0" w:color="auto"/>
            </w:tcBorders>
            <w:shd w:val="clear" w:color="auto" w:fill="auto"/>
            <w:noWrap/>
            <w:vAlign w:val="bottom"/>
            <w:hideMark/>
          </w:tcPr>
          <w:p w14:paraId="773E5375"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28</w:t>
            </w:r>
          </w:p>
        </w:tc>
        <w:tc>
          <w:tcPr>
            <w:tcW w:w="123" w:type="pct"/>
            <w:tcBorders>
              <w:top w:val="nil"/>
              <w:left w:val="nil"/>
              <w:bottom w:val="single" w:sz="4" w:space="0" w:color="auto"/>
              <w:right w:val="single" w:sz="4" w:space="0" w:color="auto"/>
            </w:tcBorders>
            <w:shd w:val="clear" w:color="auto" w:fill="auto"/>
            <w:noWrap/>
            <w:vAlign w:val="bottom"/>
            <w:hideMark/>
          </w:tcPr>
          <w:p w14:paraId="2D149C4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18</w:t>
            </w:r>
          </w:p>
        </w:tc>
        <w:tc>
          <w:tcPr>
            <w:tcW w:w="123" w:type="pct"/>
            <w:tcBorders>
              <w:top w:val="nil"/>
              <w:left w:val="nil"/>
              <w:bottom w:val="single" w:sz="4" w:space="0" w:color="auto"/>
              <w:right w:val="single" w:sz="4" w:space="0" w:color="auto"/>
            </w:tcBorders>
            <w:shd w:val="clear" w:color="auto" w:fill="auto"/>
            <w:noWrap/>
            <w:vAlign w:val="bottom"/>
            <w:hideMark/>
          </w:tcPr>
          <w:p w14:paraId="0ABD05E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17</w:t>
            </w:r>
          </w:p>
        </w:tc>
        <w:tc>
          <w:tcPr>
            <w:tcW w:w="123" w:type="pct"/>
            <w:tcBorders>
              <w:top w:val="nil"/>
              <w:left w:val="nil"/>
              <w:bottom w:val="single" w:sz="4" w:space="0" w:color="auto"/>
              <w:right w:val="single" w:sz="4" w:space="0" w:color="auto"/>
            </w:tcBorders>
            <w:shd w:val="clear" w:color="auto" w:fill="auto"/>
            <w:noWrap/>
            <w:vAlign w:val="bottom"/>
            <w:hideMark/>
          </w:tcPr>
          <w:p w14:paraId="1099014F"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8</w:t>
            </w:r>
          </w:p>
        </w:tc>
        <w:tc>
          <w:tcPr>
            <w:tcW w:w="123" w:type="pct"/>
            <w:tcBorders>
              <w:top w:val="nil"/>
              <w:left w:val="nil"/>
              <w:bottom w:val="single" w:sz="4" w:space="0" w:color="auto"/>
              <w:right w:val="single" w:sz="4" w:space="0" w:color="auto"/>
            </w:tcBorders>
            <w:shd w:val="clear" w:color="auto" w:fill="auto"/>
            <w:noWrap/>
            <w:vAlign w:val="bottom"/>
            <w:hideMark/>
          </w:tcPr>
          <w:p w14:paraId="58D3ED9E"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56</w:t>
            </w:r>
          </w:p>
        </w:tc>
        <w:tc>
          <w:tcPr>
            <w:tcW w:w="123" w:type="pct"/>
            <w:tcBorders>
              <w:top w:val="nil"/>
              <w:left w:val="nil"/>
              <w:bottom w:val="single" w:sz="4" w:space="0" w:color="auto"/>
              <w:right w:val="single" w:sz="4" w:space="0" w:color="auto"/>
            </w:tcBorders>
            <w:shd w:val="clear" w:color="auto" w:fill="auto"/>
            <w:noWrap/>
            <w:vAlign w:val="bottom"/>
            <w:hideMark/>
          </w:tcPr>
          <w:p w14:paraId="554FAFE6"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34</w:t>
            </w:r>
          </w:p>
        </w:tc>
        <w:tc>
          <w:tcPr>
            <w:tcW w:w="123" w:type="pct"/>
            <w:tcBorders>
              <w:top w:val="nil"/>
              <w:left w:val="nil"/>
              <w:bottom w:val="single" w:sz="4" w:space="0" w:color="auto"/>
              <w:right w:val="single" w:sz="4" w:space="0" w:color="auto"/>
            </w:tcBorders>
            <w:shd w:val="clear" w:color="auto" w:fill="auto"/>
            <w:noWrap/>
            <w:vAlign w:val="bottom"/>
            <w:hideMark/>
          </w:tcPr>
          <w:p w14:paraId="6D1BDAC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11</w:t>
            </w:r>
          </w:p>
        </w:tc>
        <w:tc>
          <w:tcPr>
            <w:tcW w:w="123" w:type="pct"/>
            <w:tcBorders>
              <w:top w:val="nil"/>
              <w:left w:val="nil"/>
              <w:bottom w:val="single" w:sz="4" w:space="0" w:color="auto"/>
              <w:right w:val="single" w:sz="4" w:space="0" w:color="auto"/>
            </w:tcBorders>
            <w:shd w:val="clear" w:color="auto" w:fill="auto"/>
            <w:noWrap/>
            <w:vAlign w:val="bottom"/>
            <w:hideMark/>
          </w:tcPr>
          <w:p w14:paraId="60A5D8EA"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24</w:t>
            </w:r>
          </w:p>
        </w:tc>
        <w:tc>
          <w:tcPr>
            <w:tcW w:w="123" w:type="pct"/>
            <w:tcBorders>
              <w:top w:val="nil"/>
              <w:left w:val="nil"/>
              <w:bottom w:val="single" w:sz="4" w:space="0" w:color="auto"/>
              <w:right w:val="single" w:sz="4" w:space="0" w:color="auto"/>
            </w:tcBorders>
            <w:shd w:val="clear" w:color="auto" w:fill="auto"/>
            <w:noWrap/>
            <w:vAlign w:val="bottom"/>
            <w:hideMark/>
          </w:tcPr>
          <w:p w14:paraId="557F7F52"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24</w:t>
            </w:r>
          </w:p>
        </w:tc>
        <w:tc>
          <w:tcPr>
            <w:tcW w:w="123" w:type="pct"/>
            <w:tcBorders>
              <w:top w:val="nil"/>
              <w:left w:val="nil"/>
              <w:bottom w:val="single" w:sz="4" w:space="0" w:color="auto"/>
              <w:right w:val="single" w:sz="4" w:space="0" w:color="auto"/>
            </w:tcBorders>
            <w:shd w:val="clear" w:color="auto" w:fill="auto"/>
            <w:noWrap/>
            <w:vAlign w:val="bottom"/>
            <w:hideMark/>
          </w:tcPr>
          <w:p w14:paraId="17443F5D"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82</w:t>
            </w:r>
          </w:p>
        </w:tc>
        <w:tc>
          <w:tcPr>
            <w:tcW w:w="123" w:type="pct"/>
            <w:tcBorders>
              <w:top w:val="nil"/>
              <w:left w:val="nil"/>
              <w:bottom w:val="single" w:sz="4" w:space="0" w:color="auto"/>
              <w:right w:val="single" w:sz="4" w:space="0" w:color="auto"/>
            </w:tcBorders>
            <w:shd w:val="clear" w:color="auto" w:fill="auto"/>
            <w:noWrap/>
            <w:vAlign w:val="bottom"/>
            <w:hideMark/>
          </w:tcPr>
          <w:p w14:paraId="303F8CB5"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12</w:t>
            </w:r>
          </w:p>
        </w:tc>
        <w:tc>
          <w:tcPr>
            <w:tcW w:w="123" w:type="pct"/>
            <w:tcBorders>
              <w:top w:val="nil"/>
              <w:left w:val="nil"/>
              <w:bottom w:val="single" w:sz="4" w:space="0" w:color="auto"/>
              <w:right w:val="single" w:sz="4" w:space="0" w:color="auto"/>
            </w:tcBorders>
            <w:shd w:val="clear" w:color="auto" w:fill="auto"/>
            <w:noWrap/>
            <w:vAlign w:val="bottom"/>
            <w:hideMark/>
          </w:tcPr>
          <w:p w14:paraId="1105BEE5"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16</w:t>
            </w:r>
          </w:p>
        </w:tc>
        <w:tc>
          <w:tcPr>
            <w:tcW w:w="123" w:type="pct"/>
            <w:tcBorders>
              <w:top w:val="nil"/>
              <w:left w:val="nil"/>
              <w:bottom w:val="single" w:sz="4" w:space="0" w:color="auto"/>
              <w:right w:val="single" w:sz="4" w:space="0" w:color="auto"/>
            </w:tcBorders>
            <w:shd w:val="clear" w:color="auto" w:fill="auto"/>
            <w:noWrap/>
            <w:vAlign w:val="bottom"/>
            <w:hideMark/>
          </w:tcPr>
          <w:p w14:paraId="24790114"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20</w:t>
            </w:r>
          </w:p>
        </w:tc>
        <w:tc>
          <w:tcPr>
            <w:tcW w:w="123" w:type="pct"/>
            <w:tcBorders>
              <w:top w:val="nil"/>
              <w:left w:val="nil"/>
              <w:bottom w:val="single" w:sz="4" w:space="0" w:color="auto"/>
              <w:right w:val="single" w:sz="4" w:space="0" w:color="auto"/>
            </w:tcBorders>
            <w:shd w:val="clear" w:color="auto" w:fill="auto"/>
            <w:noWrap/>
            <w:vAlign w:val="bottom"/>
            <w:hideMark/>
          </w:tcPr>
          <w:p w14:paraId="512B2459"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45</w:t>
            </w:r>
          </w:p>
        </w:tc>
        <w:tc>
          <w:tcPr>
            <w:tcW w:w="123" w:type="pct"/>
            <w:tcBorders>
              <w:top w:val="nil"/>
              <w:left w:val="nil"/>
              <w:bottom w:val="single" w:sz="4" w:space="0" w:color="auto"/>
              <w:right w:val="single" w:sz="4" w:space="0" w:color="auto"/>
            </w:tcBorders>
            <w:shd w:val="clear" w:color="auto" w:fill="auto"/>
            <w:noWrap/>
            <w:vAlign w:val="bottom"/>
            <w:hideMark/>
          </w:tcPr>
          <w:p w14:paraId="7F1E3A21"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52</w:t>
            </w:r>
          </w:p>
        </w:tc>
        <w:tc>
          <w:tcPr>
            <w:tcW w:w="123" w:type="pct"/>
            <w:tcBorders>
              <w:top w:val="nil"/>
              <w:left w:val="nil"/>
              <w:bottom w:val="single" w:sz="4" w:space="0" w:color="auto"/>
              <w:right w:val="single" w:sz="4" w:space="0" w:color="auto"/>
            </w:tcBorders>
            <w:shd w:val="clear" w:color="auto" w:fill="auto"/>
            <w:noWrap/>
            <w:vAlign w:val="bottom"/>
            <w:hideMark/>
          </w:tcPr>
          <w:p w14:paraId="45A8EEFC"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29</w:t>
            </w:r>
          </w:p>
        </w:tc>
        <w:tc>
          <w:tcPr>
            <w:tcW w:w="123" w:type="pct"/>
            <w:tcBorders>
              <w:top w:val="nil"/>
              <w:left w:val="nil"/>
              <w:bottom w:val="single" w:sz="4" w:space="0" w:color="auto"/>
              <w:right w:val="single" w:sz="4" w:space="0" w:color="auto"/>
            </w:tcBorders>
            <w:shd w:val="clear" w:color="auto" w:fill="auto"/>
            <w:noWrap/>
            <w:vAlign w:val="bottom"/>
            <w:hideMark/>
          </w:tcPr>
          <w:p w14:paraId="7CE52212"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14</w:t>
            </w:r>
          </w:p>
        </w:tc>
        <w:tc>
          <w:tcPr>
            <w:tcW w:w="123" w:type="pct"/>
            <w:tcBorders>
              <w:top w:val="nil"/>
              <w:left w:val="nil"/>
              <w:bottom w:val="single" w:sz="4" w:space="0" w:color="auto"/>
              <w:right w:val="single" w:sz="4" w:space="0" w:color="auto"/>
            </w:tcBorders>
            <w:shd w:val="clear" w:color="auto" w:fill="auto"/>
            <w:noWrap/>
            <w:vAlign w:val="bottom"/>
            <w:hideMark/>
          </w:tcPr>
          <w:p w14:paraId="7D58F549"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39</w:t>
            </w:r>
          </w:p>
        </w:tc>
        <w:tc>
          <w:tcPr>
            <w:tcW w:w="179" w:type="pct"/>
            <w:tcBorders>
              <w:top w:val="nil"/>
              <w:left w:val="nil"/>
              <w:bottom w:val="single" w:sz="4" w:space="0" w:color="auto"/>
              <w:right w:val="single" w:sz="4" w:space="0" w:color="auto"/>
            </w:tcBorders>
            <w:shd w:val="clear" w:color="auto" w:fill="auto"/>
            <w:noWrap/>
            <w:vAlign w:val="bottom"/>
            <w:hideMark/>
          </w:tcPr>
          <w:p w14:paraId="58C6EF53" w14:textId="77777777" w:rsidR="003876A1" w:rsidRDefault="003876A1" w:rsidP="00CB659E">
            <w:pPr>
              <w:jc w:val="center"/>
              <w:rPr>
                <w:rFonts w:ascii="Calibri" w:hAnsi="Calibri" w:cs="Calibri"/>
                <w:color w:val="000000"/>
                <w:sz w:val="22"/>
                <w:szCs w:val="22"/>
              </w:rPr>
            </w:pPr>
            <w:r>
              <w:rPr>
                <w:rFonts w:ascii="Calibri" w:hAnsi="Calibri" w:cs="Calibri"/>
                <w:color w:val="000000"/>
                <w:sz w:val="22"/>
                <w:szCs w:val="22"/>
              </w:rPr>
              <w:t>728</w:t>
            </w:r>
          </w:p>
        </w:tc>
      </w:tr>
    </w:tbl>
    <w:p w14:paraId="17BA8F80" w14:textId="77777777" w:rsidR="003876A1" w:rsidRDefault="003876A1" w:rsidP="00950EF9"/>
    <w:p w14:paraId="6B1FDF9D" w14:textId="77777777" w:rsidR="003876A1" w:rsidRDefault="003876A1" w:rsidP="00950EF9"/>
    <w:p w14:paraId="40D27A21" w14:textId="77777777" w:rsidR="003876A1" w:rsidRDefault="003876A1" w:rsidP="00950EF9"/>
    <w:p w14:paraId="65A413A3" w14:textId="77777777" w:rsidR="003876A1" w:rsidRDefault="003876A1" w:rsidP="00950EF9"/>
    <w:p w14:paraId="62923146" w14:textId="77777777" w:rsidR="003876A1" w:rsidRDefault="003876A1" w:rsidP="006C1502">
      <w:pPr>
        <w:pStyle w:val="Balk1"/>
      </w:pPr>
      <w:bookmarkStart w:id="1015" w:name="_Toc529537880"/>
      <w:bookmarkStart w:id="1016" w:name="_Toc529978503"/>
      <w:bookmarkStart w:id="1017" w:name="_Toc536432267"/>
      <w:bookmarkStart w:id="1018" w:name="_Toc1483603"/>
      <w:bookmarkStart w:id="1019" w:name="_Toc43366252"/>
      <w:r w:rsidRPr="009B432C">
        <w:t>Bina Durumu</w:t>
      </w:r>
      <w:bookmarkEnd w:id="1015"/>
      <w:bookmarkEnd w:id="1016"/>
      <w:bookmarkEnd w:id="1017"/>
      <w:bookmarkEnd w:id="1018"/>
      <w:bookmarkEnd w:id="1019"/>
    </w:p>
    <w:p w14:paraId="1D793B33" w14:textId="77777777" w:rsidR="003876A1" w:rsidRPr="003B213C" w:rsidRDefault="003876A1" w:rsidP="00CB659E">
      <w:pPr>
        <w:rPr>
          <w:lang w:eastAsia="en-US"/>
        </w:rPr>
      </w:pPr>
    </w:p>
    <w:tbl>
      <w:tblPr>
        <w:tblW w:w="495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894"/>
        <w:gridCol w:w="957"/>
        <w:gridCol w:w="957"/>
        <w:gridCol w:w="957"/>
        <w:gridCol w:w="957"/>
        <w:gridCol w:w="957"/>
        <w:gridCol w:w="957"/>
        <w:gridCol w:w="957"/>
        <w:gridCol w:w="955"/>
      </w:tblGrid>
      <w:tr w:rsidR="003876A1" w:rsidRPr="000A5BBA" w14:paraId="04A5E1CD" w14:textId="77777777" w:rsidTr="00CB659E">
        <w:trPr>
          <w:trHeight w:val="1619"/>
        </w:trPr>
        <w:tc>
          <w:tcPr>
            <w:tcW w:w="992" w:type="pct"/>
            <w:shd w:val="clear" w:color="auto" w:fill="DEEAF6"/>
            <w:noWrap/>
            <w:tcMar>
              <w:left w:w="0" w:type="dxa"/>
              <w:right w:w="0" w:type="dxa"/>
            </w:tcMar>
            <w:vAlign w:val="center"/>
          </w:tcPr>
          <w:p w14:paraId="4EE0D52A" w14:textId="77777777" w:rsidR="003876A1" w:rsidRPr="000A5BBA" w:rsidRDefault="003876A1" w:rsidP="000A5BBA">
            <w:pPr>
              <w:jc w:val="center"/>
              <w:rPr>
                <w:b/>
                <w:bCs/>
                <w:color w:val="000000"/>
                <w:szCs w:val="24"/>
              </w:rPr>
            </w:pPr>
            <w:r w:rsidRPr="000A5BBA">
              <w:rPr>
                <w:b/>
                <w:bCs/>
                <w:color w:val="000000"/>
                <w:szCs w:val="24"/>
              </w:rPr>
              <w:t>BİRİMİ</w:t>
            </w:r>
          </w:p>
        </w:tc>
        <w:tc>
          <w:tcPr>
            <w:tcW w:w="501" w:type="pct"/>
            <w:shd w:val="clear" w:color="auto" w:fill="DEEAF6"/>
            <w:noWrap/>
            <w:tcMar>
              <w:left w:w="0" w:type="dxa"/>
              <w:right w:w="0" w:type="dxa"/>
            </w:tcMar>
            <w:textDirection w:val="btLr"/>
            <w:vAlign w:val="center"/>
          </w:tcPr>
          <w:p w14:paraId="225E8A98" w14:textId="77777777" w:rsidR="003876A1" w:rsidRPr="000A5BBA" w:rsidRDefault="003876A1" w:rsidP="00CB659E">
            <w:pPr>
              <w:jc w:val="left"/>
              <w:rPr>
                <w:b/>
                <w:bCs/>
                <w:color w:val="000000"/>
                <w:szCs w:val="24"/>
              </w:rPr>
            </w:pPr>
            <w:r w:rsidRPr="000A5BBA">
              <w:rPr>
                <w:b/>
                <w:bCs/>
                <w:color w:val="000000"/>
                <w:szCs w:val="24"/>
              </w:rPr>
              <w:t>Kendi Hizmet Binası</w:t>
            </w:r>
          </w:p>
        </w:tc>
        <w:tc>
          <w:tcPr>
            <w:tcW w:w="501" w:type="pct"/>
            <w:shd w:val="clear" w:color="auto" w:fill="DEEAF6"/>
            <w:noWrap/>
            <w:tcMar>
              <w:left w:w="0" w:type="dxa"/>
              <w:right w:w="0" w:type="dxa"/>
            </w:tcMar>
            <w:textDirection w:val="btLr"/>
            <w:vAlign w:val="center"/>
          </w:tcPr>
          <w:p w14:paraId="1FF7B6FF" w14:textId="77777777" w:rsidR="003876A1" w:rsidRPr="000A5BBA" w:rsidRDefault="003876A1" w:rsidP="00CB659E">
            <w:pPr>
              <w:jc w:val="left"/>
              <w:rPr>
                <w:b/>
                <w:bCs/>
                <w:color w:val="000000"/>
                <w:szCs w:val="24"/>
              </w:rPr>
            </w:pPr>
            <w:r w:rsidRPr="000A5BBA">
              <w:rPr>
                <w:b/>
                <w:bCs/>
                <w:color w:val="000000"/>
                <w:szCs w:val="24"/>
              </w:rPr>
              <w:t>Kaymakamlık Binası</w:t>
            </w:r>
          </w:p>
        </w:tc>
        <w:tc>
          <w:tcPr>
            <w:tcW w:w="501" w:type="pct"/>
            <w:shd w:val="clear" w:color="auto" w:fill="DEEAF6"/>
            <w:noWrap/>
            <w:tcMar>
              <w:left w:w="0" w:type="dxa"/>
              <w:right w:w="0" w:type="dxa"/>
            </w:tcMar>
            <w:textDirection w:val="btLr"/>
            <w:vAlign w:val="center"/>
          </w:tcPr>
          <w:p w14:paraId="7D341CF0" w14:textId="77777777" w:rsidR="003876A1" w:rsidRPr="000A5BBA" w:rsidRDefault="003876A1" w:rsidP="00CB659E">
            <w:pPr>
              <w:jc w:val="left"/>
              <w:rPr>
                <w:b/>
                <w:bCs/>
                <w:color w:val="000000"/>
                <w:szCs w:val="24"/>
              </w:rPr>
            </w:pPr>
            <w:r w:rsidRPr="000A5BBA">
              <w:rPr>
                <w:b/>
                <w:bCs/>
                <w:color w:val="000000"/>
                <w:szCs w:val="24"/>
              </w:rPr>
              <w:t>Lojman</w:t>
            </w:r>
          </w:p>
        </w:tc>
        <w:tc>
          <w:tcPr>
            <w:tcW w:w="501" w:type="pct"/>
            <w:shd w:val="clear" w:color="auto" w:fill="DEEAF6"/>
            <w:noWrap/>
            <w:tcMar>
              <w:left w:w="0" w:type="dxa"/>
              <w:right w:w="0" w:type="dxa"/>
            </w:tcMar>
            <w:textDirection w:val="btLr"/>
            <w:vAlign w:val="center"/>
          </w:tcPr>
          <w:p w14:paraId="53472E41" w14:textId="77777777" w:rsidR="003876A1" w:rsidRPr="000A5BBA" w:rsidRDefault="003876A1" w:rsidP="00CB659E">
            <w:pPr>
              <w:jc w:val="left"/>
              <w:rPr>
                <w:b/>
                <w:bCs/>
                <w:color w:val="000000"/>
                <w:szCs w:val="24"/>
              </w:rPr>
            </w:pPr>
            <w:r w:rsidRPr="000A5BBA">
              <w:rPr>
                <w:b/>
                <w:bCs/>
                <w:color w:val="000000"/>
                <w:szCs w:val="24"/>
              </w:rPr>
              <w:t>Atölye</w:t>
            </w:r>
          </w:p>
        </w:tc>
        <w:tc>
          <w:tcPr>
            <w:tcW w:w="501" w:type="pct"/>
            <w:shd w:val="clear" w:color="auto" w:fill="DEEAF6"/>
            <w:noWrap/>
            <w:tcMar>
              <w:left w:w="0" w:type="dxa"/>
              <w:right w:w="0" w:type="dxa"/>
            </w:tcMar>
            <w:textDirection w:val="btLr"/>
            <w:vAlign w:val="center"/>
          </w:tcPr>
          <w:p w14:paraId="6CC6523F" w14:textId="77777777" w:rsidR="003876A1" w:rsidRPr="000A5BBA" w:rsidRDefault="003876A1" w:rsidP="00CB659E">
            <w:pPr>
              <w:jc w:val="left"/>
              <w:rPr>
                <w:b/>
                <w:bCs/>
                <w:color w:val="000000"/>
                <w:szCs w:val="24"/>
              </w:rPr>
            </w:pPr>
            <w:r w:rsidRPr="000A5BBA">
              <w:rPr>
                <w:b/>
                <w:bCs/>
                <w:color w:val="000000"/>
                <w:szCs w:val="24"/>
              </w:rPr>
              <w:t>Misafirhane</w:t>
            </w:r>
          </w:p>
        </w:tc>
        <w:tc>
          <w:tcPr>
            <w:tcW w:w="501" w:type="pct"/>
            <w:shd w:val="clear" w:color="auto" w:fill="DEEAF6"/>
            <w:noWrap/>
            <w:tcMar>
              <w:left w:w="0" w:type="dxa"/>
              <w:right w:w="0" w:type="dxa"/>
            </w:tcMar>
            <w:textDirection w:val="btLr"/>
            <w:vAlign w:val="center"/>
          </w:tcPr>
          <w:p w14:paraId="0F4E248A" w14:textId="77777777" w:rsidR="003876A1" w:rsidRPr="000A5BBA" w:rsidRDefault="003876A1" w:rsidP="00CB659E">
            <w:pPr>
              <w:jc w:val="left"/>
              <w:rPr>
                <w:b/>
                <w:bCs/>
                <w:color w:val="000000"/>
                <w:szCs w:val="24"/>
              </w:rPr>
            </w:pPr>
            <w:r w:rsidRPr="000A5BBA">
              <w:rPr>
                <w:b/>
                <w:bCs/>
                <w:color w:val="000000"/>
                <w:szCs w:val="24"/>
              </w:rPr>
              <w:t>Toplantı Salonu</w:t>
            </w:r>
          </w:p>
        </w:tc>
        <w:tc>
          <w:tcPr>
            <w:tcW w:w="501" w:type="pct"/>
            <w:shd w:val="clear" w:color="auto" w:fill="DEEAF6"/>
            <w:noWrap/>
            <w:tcMar>
              <w:left w:w="0" w:type="dxa"/>
              <w:right w:w="0" w:type="dxa"/>
            </w:tcMar>
            <w:textDirection w:val="btLr"/>
            <w:vAlign w:val="center"/>
          </w:tcPr>
          <w:p w14:paraId="43DC7A1B" w14:textId="77777777" w:rsidR="003876A1" w:rsidRPr="000A5BBA" w:rsidRDefault="003876A1" w:rsidP="00CB659E">
            <w:pPr>
              <w:jc w:val="left"/>
              <w:rPr>
                <w:b/>
                <w:bCs/>
                <w:color w:val="000000"/>
                <w:szCs w:val="24"/>
              </w:rPr>
            </w:pPr>
            <w:r w:rsidRPr="000A5BBA">
              <w:rPr>
                <w:b/>
                <w:bCs/>
                <w:color w:val="000000"/>
                <w:szCs w:val="24"/>
              </w:rPr>
              <w:t>Toprak Tahlil Laboratuvarı</w:t>
            </w:r>
          </w:p>
        </w:tc>
        <w:tc>
          <w:tcPr>
            <w:tcW w:w="500" w:type="pct"/>
            <w:shd w:val="clear" w:color="auto" w:fill="DEEAF6"/>
            <w:noWrap/>
            <w:tcMar>
              <w:left w:w="0" w:type="dxa"/>
              <w:right w:w="0" w:type="dxa"/>
            </w:tcMar>
            <w:textDirection w:val="btLr"/>
            <w:vAlign w:val="center"/>
          </w:tcPr>
          <w:p w14:paraId="7C452B95" w14:textId="77777777" w:rsidR="003876A1" w:rsidRPr="000A5BBA" w:rsidRDefault="003876A1" w:rsidP="00CB659E">
            <w:pPr>
              <w:jc w:val="left"/>
              <w:rPr>
                <w:b/>
                <w:bCs/>
                <w:color w:val="000000"/>
                <w:szCs w:val="24"/>
              </w:rPr>
            </w:pPr>
            <w:r w:rsidRPr="000A5BBA">
              <w:rPr>
                <w:b/>
                <w:bCs/>
                <w:color w:val="000000"/>
                <w:szCs w:val="24"/>
              </w:rPr>
              <w:t>Selektör Evi</w:t>
            </w:r>
          </w:p>
        </w:tc>
      </w:tr>
      <w:tr w:rsidR="003876A1" w:rsidRPr="000A5BBA" w14:paraId="571238BD" w14:textId="77777777" w:rsidTr="00CB659E">
        <w:trPr>
          <w:trHeight w:val="20"/>
        </w:trPr>
        <w:tc>
          <w:tcPr>
            <w:tcW w:w="992" w:type="pct"/>
            <w:shd w:val="clear" w:color="auto" w:fill="auto"/>
            <w:noWrap/>
            <w:tcMar>
              <w:left w:w="0" w:type="dxa"/>
              <w:right w:w="0" w:type="dxa"/>
            </w:tcMar>
          </w:tcPr>
          <w:p w14:paraId="6AD433E3" w14:textId="77777777" w:rsidR="003876A1" w:rsidRPr="000A5BBA" w:rsidRDefault="003876A1" w:rsidP="00CB659E">
            <w:pPr>
              <w:ind w:left="57"/>
              <w:jc w:val="left"/>
              <w:rPr>
                <w:color w:val="000000"/>
                <w:szCs w:val="24"/>
              </w:rPr>
            </w:pPr>
            <w:r w:rsidRPr="000A5BBA">
              <w:rPr>
                <w:color w:val="000000"/>
                <w:szCs w:val="24"/>
              </w:rPr>
              <w:t>Merkez</w:t>
            </w:r>
          </w:p>
        </w:tc>
        <w:tc>
          <w:tcPr>
            <w:tcW w:w="501" w:type="pct"/>
            <w:shd w:val="clear" w:color="auto" w:fill="auto"/>
            <w:noWrap/>
            <w:tcMar>
              <w:left w:w="0" w:type="dxa"/>
              <w:right w:w="0" w:type="dxa"/>
            </w:tcMar>
          </w:tcPr>
          <w:p w14:paraId="69D77111"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09197EB5"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321E9DF4" w14:textId="77777777" w:rsidR="003876A1" w:rsidRPr="000A5BBA" w:rsidRDefault="003876A1" w:rsidP="000A5BBA">
            <w:pPr>
              <w:jc w:val="center"/>
              <w:rPr>
                <w:color w:val="000000"/>
                <w:szCs w:val="24"/>
              </w:rPr>
            </w:pPr>
            <w:r w:rsidRPr="000A5BBA">
              <w:rPr>
                <w:color w:val="000000"/>
                <w:szCs w:val="24"/>
              </w:rPr>
              <w:t>31</w:t>
            </w:r>
          </w:p>
        </w:tc>
        <w:tc>
          <w:tcPr>
            <w:tcW w:w="501" w:type="pct"/>
            <w:shd w:val="clear" w:color="auto" w:fill="auto"/>
            <w:noWrap/>
            <w:tcMar>
              <w:left w:w="0" w:type="dxa"/>
              <w:right w:w="0" w:type="dxa"/>
            </w:tcMar>
          </w:tcPr>
          <w:p w14:paraId="5B9E55F5"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64547A4F"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17E50E88"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496B251D" w14:textId="77777777" w:rsidR="003876A1" w:rsidRPr="000A5BBA" w:rsidRDefault="003876A1" w:rsidP="000A5BBA">
            <w:pPr>
              <w:jc w:val="center"/>
              <w:rPr>
                <w:color w:val="000000"/>
                <w:szCs w:val="24"/>
              </w:rPr>
            </w:pPr>
            <w:r w:rsidRPr="000A5BBA">
              <w:rPr>
                <w:color w:val="000000"/>
                <w:szCs w:val="24"/>
              </w:rPr>
              <w:t>1</w:t>
            </w:r>
          </w:p>
        </w:tc>
        <w:tc>
          <w:tcPr>
            <w:tcW w:w="500" w:type="pct"/>
            <w:shd w:val="clear" w:color="auto" w:fill="auto"/>
            <w:noWrap/>
            <w:tcMar>
              <w:left w:w="0" w:type="dxa"/>
              <w:right w:w="0" w:type="dxa"/>
            </w:tcMar>
          </w:tcPr>
          <w:p w14:paraId="2E7B9BBC" w14:textId="77777777" w:rsidR="003876A1" w:rsidRPr="000A5BBA" w:rsidRDefault="003876A1" w:rsidP="000A5BBA">
            <w:pPr>
              <w:jc w:val="center"/>
              <w:rPr>
                <w:color w:val="000000"/>
                <w:szCs w:val="24"/>
              </w:rPr>
            </w:pPr>
            <w:r w:rsidRPr="000A5BBA">
              <w:rPr>
                <w:color w:val="000000"/>
                <w:szCs w:val="24"/>
              </w:rPr>
              <w:t>1</w:t>
            </w:r>
          </w:p>
        </w:tc>
      </w:tr>
      <w:tr w:rsidR="003876A1" w:rsidRPr="000A5BBA" w14:paraId="07216DC1" w14:textId="77777777" w:rsidTr="00CB659E">
        <w:trPr>
          <w:trHeight w:val="20"/>
        </w:trPr>
        <w:tc>
          <w:tcPr>
            <w:tcW w:w="992" w:type="pct"/>
            <w:shd w:val="clear" w:color="auto" w:fill="auto"/>
            <w:noWrap/>
            <w:tcMar>
              <w:left w:w="0" w:type="dxa"/>
              <w:right w:w="0" w:type="dxa"/>
            </w:tcMar>
          </w:tcPr>
          <w:p w14:paraId="71178266" w14:textId="77777777" w:rsidR="003876A1" w:rsidRPr="000A5BBA" w:rsidRDefault="003876A1" w:rsidP="00CB659E">
            <w:pPr>
              <w:ind w:left="57"/>
              <w:jc w:val="left"/>
              <w:rPr>
                <w:color w:val="000000"/>
                <w:szCs w:val="24"/>
              </w:rPr>
            </w:pPr>
            <w:r w:rsidRPr="000A5BBA">
              <w:rPr>
                <w:color w:val="000000"/>
                <w:szCs w:val="24"/>
              </w:rPr>
              <w:t>Acıpayam</w:t>
            </w:r>
          </w:p>
        </w:tc>
        <w:tc>
          <w:tcPr>
            <w:tcW w:w="501" w:type="pct"/>
            <w:shd w:val="clear" w:color="auto" w:fill="auto"/>
            <w:noWrap/>
            <w:tcMar>
              <w:left w:w="0" w:type="dxa"/>
              <w:right w:w="0" w:type="dxa"/>
            </w:tcMar>
          </w:tcPr>
          <w:p w14:paraId="2DF277CB" w14:textId="77777777" w:rsidR="003876A1" w:rsidRPr="000A5BBA" w:rsidRDefault="003876A1" w:rsidP="000A5BBA">
            <w:pPr>
              <w:jc w:val="center"/>
              <w:rPr>
                <w:color w:val="000000"/>
                <w:szCs w:val="24"/>
              </w:rPr>
            </w:pPr>
            <w:r w:rsidRPr="000A5BBA">
              <w:rPr>
                <w:color w:val="000000"/>
                <w:szCs w:val="24"/>
              </w:rPr>
              <w:t> 1</w:t>
            </w:r>
          </w:p>
        </w:tc>
        <w:tc>
          <w:tcPr>
            <w:tcW w:w="501" w:type="pct"/>
            <w:shd w:val="clear" w:color="auto" w:fill="auto"/>
            <w:noWrap/>
            <w:tcMar>
              <w:left w:w="0" w:type="dxa"/>
              <w:right w:w="0" w:type="dxa"/>
            </w:tcMar>
          </w:tcPr>
          <w:p w14:paraId="49EA8096" w14:textId="77777777" w:rsidR="003876A1" w:rsidRPr="000A5BBA" w:rsidRDefault="003876A1" w:rsidP="000A5BBA">
            <w:pPr>
              <w:jc w:val="center"/>
              <w:rPr>
                <w:color w:val="000000"/>
                <w:szCs w:val="24"/>
              </w:rPr>
            </w:pPr>
          </w:p>
        </w:tc>
        <w:tc>
          <w:tcPr>
            <w:tcW w:w="501" w:type="pct"/>
            <w:shd w:val="clear" w:color="auto" w:fill="auto"/>
            <w:noWrap/>
            <w:tcMar>
              <w:left w:w="0" w:type="dxa"/>
              <w:right w:w="0" w:type="dxa"/>
            </w:tcMar>
          </w:tcPr>
          <w:p w14:paraId="4453CC2A"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DCC40A5"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7FD8EE87"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043A329"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7DD727F1"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422456C4" w14:textId="77777777" w:rsidR="003876A1" w:rsidRPr="000A5BBA" w:rsidRDefault="003876A1" w:rsidP="000A5BBA">
            <w:pPr>
              <w:jc w:val="center"/>
              <w:rPr>
                <w:color w:val="000000"/>
                <w:szCs w:val="24"/>
              </w:rPr>
            </w:pPr>
            <w:r w:rsidRPr="000A5BBA">
              <w:rPr>
                <w:color w:val="000000"/>
                <w:szCs w:val="24"/>
              </w:rPr>
              <w:t>1</w:t>
            </w:r>
          </w:p>
        </w:tc>
      </w:tr>
      <w:tr w:rsidR="003876A1" w:rsidRPr="000A5BBA" w14:paraId="1C057297" w14:textId="77777777" w:rsidTr="00CB659E">
        <w:trPr>
          <w:trHeight w:val="20"/>
        </w:trPr>
        <w:tc>
          <w:tcPr>
            <w:tcW w:w="992" w:type="pct"/>
            <w:shd w:val="clear" w:color="auto" w:fill="auto"/>
            <w:noWrap/>
            <w:tcMar>
              <w:left w:w="0" w:type="dxa"/>
              <w:right w:w="0" w:type="dxa"/>
            </w:tcMar>
          </w:tcPr>
          <w:p w14:paraId="287C42B5" w14:textId="77777777" w:rsidR="003876A1" w:rsidRPr="000A5BBA" w:rsidRDefault="003876A1" w:rsidP="00CB659E">
            <w:pPr>
              <w:ind w:left="57"/>
              <w:jc w:val="left"/>
              <w:rPr>
                <w:color w:val="000000"/>
                <w:szCs w:val="24"/>
              </w:rPr>
            </w:pPr>
            <w:r w:rsidRPr="000A5BBA">
              <w:rPr>
                <w:color w:val="000000"/>
                <w:szCs w:val="24"/>
              </w:rPr>
              <w:t>Babadağ</w:t>
            </w:r>
          </w:p>
        </w:tc>
        <w:tc>
          <w:tcPr>
            <w:tcW w:w="501" w:type="pct"/>
            <w:shd w:val="clear" w:color="auto" w:fill="auto"/>
            <w:noWrap/>
            <w:tcMar>
              <w:left w:w="0" w:type="dxa"/>
              <w:right w:w="0" w:type="dxa"/>
            </w:tcMar>
          </w:tcPr>
          <w:p w14:paraId="4217D912"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27EF4DAC"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28399ED"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2DB4D5CB"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0D7A852C"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305393D8"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15B9B6A"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0265F21A" w14:textId="77777777" w:rsidR="003876A1" w:rsidRPr="000A5BBA" w:rsidRDefault="003876A1" w:rsidP="000A5BBA">
            <w:pPr>
              <w:jc w:val="center"/>
              <w:rPr>
                <w:color w:val="000000"/>
                <w:szCs w:val="24"/>
              </w:rPr>
            </w:pPr>
          </w:p>
        </w:tc>
      </w:tr>
      <w:tr w:rsidR="003876A1" w:rsidRPr="000A5BBA" w14:paraId="5BF9E13B" w14:textId="77777777" w:rsidTr="00CB659E">
        <w:trPr>
          <w:trHeight w:val="20"/>
        </w:trPr>
        <w:tc>
          <w:tcPr>
            <w:tcW w:w="992" w:type="pct"/>
            <w:shd w:val="clear" w:color="auto" w:fill="auto"/>
            <w:noWrap/>
            <w:tcMar>
              <w:left w:w="0" w:type="dxa"/>
              <w:right w:w="0" w:type="dxa"/>
            </w:tcMar>
          </w:tcPr>
          <w:p w14:paraId="1809C59B" w14:textId="77777777" w:rsidR="003876A1" w:rsidRPr="000A5BBA" w:rsidRDefault="003876A1" w:rsidP="00CB659E">
            <w:pPr>
              <w:ind w:left="57"/>
              <w:jc w:val="left"/>
              <w:rPr>
                <w:color w:val="000000"/>
                <w:szCs w:val="24"/>
              </w:rPr>
            </w:pPr>
            <w:r w:rsidRPr="000A5BBA">
              <w:rPr>
                <w:color w:val="000000"/>
                <w:szCs w:val="24"/>
              </w:rPr>
              <w:t>Baklan</w:t>
            </w:r>
          </w:p>
        </w:tc>
        <w:tc>
          <w:tcPr>
            <w:tcW w:w="501" w:type="pct"/>
            <w:shd w:val="clear" w:color="auto" w:fill="auto"/>
            <w:noWrap/>
            <w:tcMar>
              <w:left w:w="0" w:type="dxa"/>
              <w:right w:w="0" w:type="dxa"/>
            </w:tcMar>
          </w:tcPr>
          <w:p w14:paraId="49EE7F02"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5D8B564D"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57ABB5D"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1072AE23"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A8F35E8"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0313B9CF"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6CBFA57"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7A4FA1AA" w14:textId="77777777" w:rsidR="003876A1" w:rsidRPr="000A5BBA" w:rsidRDefault="003876A1" w:rsidP="000A5BBA">
            <w:pPr>
              <w:jc w:val="center"/>
              <w:rPr>
                <w:color w:val="000000"/>
                <w:szCs w:val="24"/>
              </w:rPr>
            </w:pPr>
          </w:p>
        </w:tc>
      </w:tr>
      <w:tr w:rsidR="003876A1" w:rsidRPr="000A5BBA" w14:paraId="019C7A53" w14:textId="77777777" w:rsidTr="00CB659E">
        <w:trPr>
          <w:trHeight w:val="20"/>
        </w:trPr>
        <w:tc>
          <w:tcPr>
            <w:tcW w:w="992" w:type="pct"/>
            <w:shd w:val="clear" w:color="auto" w:fill="auto"/>
            <w:noWrap/>
            <w:tcMar>
              <w:left w:w="0" w:type="dxa"/>
              <w:right w:w="0" w:type="dxa"/>
            </w:tcMar>
          </w:tcPr>
          <w:p w14:paraId="1C42729F" w14:textId="77777777" w:rsidR="003876A1" w:rsidRPr="000A5BBA" w:rsidRDefault="003876A1" w:rsidP="00CB659E">
            <w:pPr>
              <w:ind w:left="57"/>
              <w:jc w:val="left"/>
              <w:rPr>
                <w:color w:val="000000"/>
                <w:szCs w:val="24"/>
              </w:rPr>
            </w:pPr>
            <w:r w:rsidRPr="000A5BBA">
              <w:rPr>
                <w:color w:val="000000"/>
                <w:szCs w:val="24"/>
              </w:rPr>
              <w:t>Bekilli</w:t>
            </w:r>
          </w:p>
        </w:tc>
        <w:tc>
          <w:tcPr>
            <w:tcW w:w="501" w:type="pct"/>
            <w:shd w:val="clear" w:color="auto" w:fill="auto"/>
            <w:noWrap/>
            <w:tcMar>
              <w:left w:w="0" w:type="dxa"/>
              <w:right w:w="0" w:type="dxa"/>
            </w:tcMar>
          </w:tcPr>
          <w:p w14:paraId="3C33FD9A"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3194CD7F"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349C3EBB"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691F4B3F"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70969C61"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CFA360A"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05F800C4"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16421E98" w14:textId="77777777" w:rsidR="003876A1" w:rsidRPr="000A5BBA" w:rsidRDefault="003876A1" w:rsidP="000A5BBA">
            <w:pPr>
              <w:jc w:val="center"/>
              <w:rPr>
                <w:color w:val="000000"/>
                <w:szCs w:val="24"/>
              </w:rPr>
            </w:pPr>
            <w:r w:rsidRPr="000A5BBA">
              <w:rPr>
                <w:color w:val="000000"/>
                <w:szCs w:val="24"/>
              </w:rPr>
              <w:t> </w:t>
            </w:r>
          </w:p>
        </w:tc>
      </w:tr>
      <w:tr w:rsidR="003876A1" w:rsidRPr="000A5BBA" w14:paraId="31D1882A" w14:textId="77777777" w:rsidTr="00CB659E">
        <w:trPr>
          <w:trHeight w:val="20"/>
        </w:trPr>
        <w:tc>
          <w:tcPr>
            <w:tcW w:w="992" w:type="pct"/>
            <w:shd w:val="clear" w:color="auto" w:fill="auto"/>
            <w:noWrap/>
            <w:tcMar>
              <w:left w:w="0" w:type="dxa"/>
              <w:right w:w="0" w:type="dxa"/>
            </w:tcMar>
          </w:tcPr>
          <w:p w14:paraId="6B0D721B" w14:textId="77777777" w:rsidR="003876A1" w:rsidRPr="000A5BBA" w:rsidRDefault="003876A1" w:rsidP="00CB659E">
            <w:pPr>
              <w:ind w:left="57"/>
              <w:jc w:val="left"/>
              <w:rPr>
                <w:color w:val="000000"/>
                <w:szCs w:val="24"/>
              </w:rPr>
            </w:pPr>
            <w:r w:rsidRPr="000A5BBA">
              <w:rPr>
                <w:color w:val="000000"/>
                <w:szCs w:val="24"/>
              </w:rPr>
              <w:t>Beyağaç</w:t>
            </w:r>
          </w:p>
        </w:tc>
        <w:tc>
          <w:tcPr>
            <w:tcW w:w="501" w:type="pct"/>
            <w:shd w:val="clear" w:color="auto" w:fill="auto"/>
            <w:noWrap/>
            <w:tcMar>
              <w:left w:w="0" w:type="dxa"/>
              <w:right w:w="0" w:type="dxa"/>
            </w:tcMar>
          </w:tcPr>
          <w:p w14:paraId="7DDF593C"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7C6F6009"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7C4223E"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1A6290CC"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259A7A4"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4812DFF"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7ACE6D4B"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5C43D865" w14:textId="77777777" w:rsidR="003876A1" w:rsidRPr="000A5BBA" w:rsidRDefault="003876A1" w:rsidP="000A5BBA">
            <w:pPr>
              <w:jc w:val="center"/>
              <w:rPr>
                <w:color w:val="000000"/>
                <w:szCs w:val="24"/>
              </w:rPr>
            </w:pPr>
            <w:r w:rsidRPr="000A5BBA">
              <w:rPr>
                <w:color w:val="000000"/>
                <w:szCs w:val="24"/>
              </w:rPr>
              <w:t> 2</w:t>
            </w:r>
          </w:p>
        </w:tc>
      </w:tr>
      <w:tr w:rsidR="003876A1" w:rsidRPr="000A5BBA" w14:paraId="24792619" w14:textId="77777777" w:rsidTr="00CB659E">
        <w:trPr>
          <w:trHeight w:val="20"/>
        </w:trPr>
        <w:tc>
          <w:tcPr>
            <w:tcW w:w="992" w:type="pct"/>
            <w:shd w:val="clear" w:color="auto" w:fill="auto"/>
            <w:noWrap/>
            <w:tcMar>
              <w:left w:w="0" w:type="dxa"/>
              <w:right w:w="0" w:type="dxa"/>
            </w:tcMar>
          </w:tcPr>
          <w:p w14:paraId="4E617532" w14:textId="77777777" w:rsidR="003876A1" w:rsidRPr="000A5BBA" w:rsidRDefault="003876A1" w:rsidP="00CB659E">
            <w:pPr>
              <w:ind w:left="57"/>
              <w:jc w:val="left"/>
              <w:rPr>
                <w:color w:val="000000"/>
                <w:szCs w:val="24"/>
              </w:rPr>
            </w:pPr>
            <w:r w:rsidRPr="000A5BBA">
              <w:rPr>
                <w:color w:val="000000"/>
                <w:szCs w:val="24"/>
              </w:rPr>
              <w:t>Bozkurt</w:t>
            </w:r>
          </w:p>
        </w:tc>
        <w:tc>
          <w:tcPr>
            <w:tcW w:w="501" w:type="pct"/>
            <w:shd w:val="clear" w:color="auto" w:fill="auto"/>
            <w:noWrap/>
            <w:tcMar>
              <w:left w:w="0" w:type="dxa"/>
              <w:right w:w="0" w:type="dxa"/>
            </w:tcMar>
          </w:tcPr>
          <w:p w14:paraId="0BD9D303"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3E80D762"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6FD39467"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22F13067"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9DA91FF"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711FAE6A"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6772FCFC"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41603FB7" w14:textId="77777777" w:rsidR="003876A1" w:rsidRPr="000A5BBA" w:rsidRDefault="003876A1" w:rsidP="000A5BBA">
            <w:pPr>
              <w:jc w:val="center"/>
              <w:rPr>
                <w:color w:val="000000"/>
                <w:szCs w:val="24"/>
              </w:rPr>
            </w:pPr>
            <w:r w:rsidRPr="000A5BBA">
              <w:rPr>
                <w:color w:val="000000"/>
                <w:szCs w:val="24"/>
              </w:rPr>
              <w:t>1</w:t>
            </w:r>
          </w:p>
        </w:tc>
      </w:tr>
      <w:tr w:rsidR="003876A1" w:rsidRPr="000A5BBA" w14:paraId="659E2034" w14:textId="77777777" w:rsidTr="00CB659E">
        <w:trPr>
          <w:trHeight w:val="20"/>
        </w:trPr>
        <w:tc>
          <w:tcPr>
            <w:tcW w:w="992" w:type="pct"/>
            <w:shd w:val="clear" w:color="auto" w:fill="auto"/>
            <w:noWrap/>
            <w:tcMar>
              <w:left w:w="0" w:type="dxa"/>
              <w:right w:w="0" w:type="dxa"/>
            </w:tcMar>
          </w:tcPr>
          <w:p w14:paraId="56B76605" w14:textId="77777777" w:rsidR="003876A1" w:rsidRPr="000A5BBA" w:rsidRDefault="003876A1" w:rsidP="00CB659E">
            <w:pPr>
              <w:ind w:left="57"/>
              <w:jc w:val="left"/>
              <w:rPr>
                <w:color w:val="000000"/>
                <w:szCs w:val="24"/>
              </w:rPr>
            </w:pPr>
            <w:r w:rsidRPr="000A5BBA">
              <w:rPr>
                <w:color w:val="000000"/>
                <w:szCs w:val="24"/>
              </w:rPr>
              <w:t>Buldan</w:t>
            </w:r>
          </w:p>
        </w:tc>
        <w:tc>
          <w:tcPr>
            <w:tcW w:w="501" w:type="pct"/>
            <w:shd w:val="clear" w:color="auto" w:fill="auto"/>
            <w:noWrap/>
            <w:tcMar>
              <w:left w:w="0" w:type="dxa"/>
              <w:right w:w="0" w:type="dxa"/>
            </w:tcMar>
          </w:tcPr>
          <w:p w14:paraId="54D1BEF5" w14:textId="77777777" w:rsidR="003876A1" w:rsidRPr="000A5BBA" w:rsidRDefault="003876A1" w:rsidP="000A5BBA">
            <w:pPr>
              <w:jc w:val="center"/>
              <w:rPr>
                <w:color w:val="000000"/>
                <w:szCs w:val="24"/>
              </w:rPr>
            </w:pPr>
            <w:r w:rsidRPr="000A5BBA">
              <w:rPr>
                <w:color w:val="000000"/>
                <w:szCs w:val="24"/>
              </w:rPr>
              <w:t>1 </w:t>
            </w:r>
          </w:p>
        </w:tc>
        <w:tc>
          <w:tcPr>
            <w:tcW w:w="501" w:type="pct"/>
            <w:shd w:val="clear" w:color="auto" w:fill="auto"/>
            <w:noWrap/>
            <w:tcMar>
              <w:left w:w="0" w:type="dxa"/>
              <w:right w:w="0" w:type="dxa"/>
            </w:tcMar>
          </w:tcPr>
          <w:p w14:paraId="0D97A17C" w14:textId="77777777" w:rsidR="003876A1" w:rsidRPr="000A5BBA" w:rsidRDefault="003876A1" w:rsidP="000A5BBA">
            <w:pPr>
              <w:jc w:val="center"/>
              <w:rPr>
                <w:color w:val="000000"/>
                <w:szCs w:val="24"/>
              </w:rPr>
            </w:pPr>
          </w:p>
        </w:tc>
        <w:tc>
          <w:tcPr>
            <w:tcW w:w="501" w:type="pct"/>
            <w:shd w:val="clear" w:color="auto" w:fill="auto"/>
            <w:noWrap/>
            <w:tcMar>
              <w:left w:w="0" w:type="dxa"/>
              <w:right w:w="0" w:type="dxa"/>
            </w:tcMar>
          </w:tcPr>
          <w:p w14:paraId="0D1ADBC8"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A6E30F1"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0586A9C"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6AFED370"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D0257B0"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6DEAD945" w14:textId="77777777" w:rsidR="003876A1" w:rsidRPr="000A5BBA" w:rsidRDefault="003876A1" w:rsidP="000A5BBA">
            <w:pPr>
              <w:jc w:val="center"/>
              <w:rPr>
                <w:color w:val="000000"/>
                <w:szCs w:val="24"/>
              </w:rPr>
            </w:pPr>
            <w:r w:rsidRPr="000A5BBA">
              <w:rPr>
                <w:color w:val="000000"/>
                <w:szCs w:val="24"/>
              </w:rPr>
              <w:t> </w:t>
            </w:r>
          </w:p>
        </w:tc>
      </w:tr>
      <w:tr w:rsidR="003876A1" w:rsidRPr="000A5BBA" w14:paraId="7C21B690" w14:textId="77777777" w:rsidTr="00CB659E">
        <w:trPr>
          <w:trHeight w:val="20"/>
        </w:trPr>
        <w:tc>
          <w:tcPr>
            <w:tcW w:w="992" w:type="pct"/>
            <w:shd w:val="clear" w:color="auto" w:fill="auto"/>
            <w:noWrap/>
            <w:tcMar>
              <w:left w:w="0" w:type="dxa"/>
              <w:right w:w="0" w:type="dxa"/>
            </w:tcMar>
          </w:tcPr>
          <w:p w14:paraId="7E4659B5" w14:textId="77777777" w:rsidR="003876A1" w:rsidRPr="000A5BBA" w:rsidRDefault="003876A1" w:rsidP="00CB659E">
            <w:pPr>
              <w:ind w:left="57"/>
              <w:jc w:val="left"/>
              <w:rPr>
                <w:color w:val="000000"/>
                <w:szCs w:val="24"/>
              </w:rPr>
            </w:pPr>
            <w:r w:rsidRPr="000A5BBA">
              <w:rPr>
                <w:color w:val="000000"/>
                <w:szCs w:val="24"/>
              </w:rPr>
              <w:t>Çal</w:t>
            </w:r>
          </w:p>
        </w:tc>
        <w:tc>
          <w:tcPr>
            <w:tcW w:w="501" w:type="pct"/>
            <w:shd w:val="clear" w:color="auto" w:fill="auto"/>
            <w:noWrap/>
            <w:tcMar>
              <w:left w:w="0" w:type="dxa"/>
              <w:right w:w="0" w:type="dxa"/>
            </w:tcMar>
          </w:tcPr>
          <w:p w14:paraId="6BEC6764"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6747643B"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38DD23D8" w14:textId="77777777" w:rsidR="003876A1" w:rsidRPr="000A5BBA" w:rsidRDefault="003876A1" w:rsidP="000A5BBA">
            <w:pPr>
              <w:jc w:val="center"/>
              <w:rPr>
                <w:color w:val="000000"/>
                <w:szCs w:val="24"/>
              </w:rPr>
            </w:pPr>
            <w:r w:rsidRPr="000A5BBA">
              <w:rPr>
                <w:color w:val="000000"/>
                <w:szCs w:val="24"/>
              </w:rPr>
              <w:t>6</w:t>
            </w:r>
          </w:p>
        </w:tc>
        <w:tc>
          <w:tcPr>
            <w:tcW w:w="501" w:type="pct"/>
            <w:shd w:val="clear" w:color="auto" w:fill="auto"/>
            <w:noWrap/>
            <w:tcMar>
              <w:left w:w="0" w:type="dxa"/>
              <w:right w:w="0" w:type="dxa"/>
            </w:tcMar>
          </w:tcPr>
          <w:p w14:paraId="16B4EB57"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35B5223A"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00EED8B3"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65FC0565"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1067E0A4" w14:textId="77777777" w:rsidR="003876A1" w:rsidRPr="000A5BBA" w:rsidRDefault="003876A1" w:rsidP="000A5BBA">
            <w:pPr>
              <w:jc w:val="center"/>
              <w:rPr>
                <w:color w:val="000000"/>
                <w:szCs w:val="24"/>
              </w:rPr>
            </w:pPr>
            <w:r w:rsidRPr="000A5BBA">
              <w:rPr>
                <w:color w:val="000000"/>
                <w:szCs w:val="24"/>
              </w:rPr>
              <w:t>2</w:t>
            </w:r>
          </w:p>
        </w:tc>
      </w:tr>
      <w:tr w:rsidR="003876A1" w:rsidRPr="000A5BBA" w14:paraId="3534F7A6" w14:textId="77777777" w:rsidTr="00CB659E">
        <w:trPr>
          <w:trHeight w:val="20"/>
        </w:trPr>
        <w:tc>
          <w:tcPr>
            <w:tcW w:w="992" w:type="pct"/>
            <w:shd w:val="clear" w:color="auto" w:fill="auto"/>
            <w:noWrap/>
            <w:tcMar>
              <w:left w:w="0" w:type="dxa"/>
              <w:right w:w="0" w:type="dxa"/>
            </w:tcMar>
          </w:tcPr>
          <w:p w14:paraId="34659AFD" w14:textId="77777777" w:rsidR="003876A1" w:rsidRPr="000A5BBA" w:rsidRDefault="003876A1" w:rsidP="00CB659E">
            <w:pPr>
              <w:ind w:left="57"/>
              <w:jc w:val="left"/>
              <w:rPr>
                <w:color w:val="000000"/>
                <w:szCs w:val="24"/>
              </w:rPr>
            </w:pPr>
            <w:r w:rsidRPr="000A5BBA">
              <w:rPr>
                <w:color w:val="000000"/>
                <w:szCs w:val="24"/>
              </w:rPr>
              <w:t>Çameli</w:t>
            </w:r>
          </w:p>
        </w:tc>
        <w:tc>
          <w:tcPr>
            <w:tcW w:w="501" w:type="pct"/>
            <w:shd w:val="clear" w:color="auto" w:fill="auto"/>
            <w:noWrap/>
            <w:tcMar>
              <w:left w:w="0" w:type="dxa"/>
              <w:right w:w="0" w:type="dxa"/>
            </w:tcMar>
          </w:tcPr>
          <w:p w14:paraId="38F7AC4F"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109A28B8" w14:textId="77777777" w:rsidR="003876A1" w:rsidRPr="000A5BBA" w:rsidRDefault="003876A1" w:rsidP="000A5BBA">
            <w:pPr>
              <w:jc w:val="center"/>
              <w:rPr>
                <w:color w:val="000000"/>
                <w:szCs w:val="24"/>
              </w:rPr>
            </w:pPr>
          </w:p>
        </w:tc>
        <w:tc>
          <w:tcPr>
            <w:tcW w:w="501" w:type="pct"/>
            <w:shd w:val="clear" w:color="auto" w:fill="auto"/>
            <w:noWrap/>
            <w:tcMar>
              <w:left w:w="0" w:type="dxa"/>
              <w:right w:w="0" w:type="dxa"/>
            </w:tcMar>
          </w:tcPr>
          <w:p w14:paraId="0518E267"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6B24ECE"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185EFF5"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A53498B"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8393488"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25A139D9" w14:textId="77777777" w:rsidR="003876A1" w:rsidRPr="000A5BBA" w:rsidRDefault="003876A1" w:rsidP="000A5BBA">
            <w:pPr>
              <w:jc w:val="center"/>
              <w:rPr>
                <w:color w:val="000000"/>
                <w:szCs w:val="24"/>
              </w:rPr>
            </w:pPr>
            <w:r w:rsidRPr="000A5BBA">
              <w:rPr>
                <w:color w:val="000000"/>
                <w:szCs w:val="24"/>
              </w:rPr>
              <w:t>1</w:t>
            </w:r>
          </w:p>
        </w:tc>
      </w:tr>
      <w:tr w:rsidR="003876A1" w:rsidRPr="000A5BBA" w14:paraId="4ABD6BDE" w14:textId="77777777" w:rsidTr="00CB659E">
        <w:trPr>
          <w:trHeight w:val="20"/>
        </w:trPr>
        <w:tc>
          <w:tcPr>
            <w:tcW w:w="992" w:type="pct"/>
            <w:shd w:val="clear" w:color="auto" w:fill="auto"/>
            <w:noWrap/>
            <w:tcMar>
              <w:left w:w="0" w:type="dxa"/>
              <w:right w:w="0" w:type="dxa"/>
            </w:tcMar>
          </w:tcPr>
          <w:p w14:paraId="4C0D6F86" w14:textId="77777777" w:rsidR="003876A1" w:rsidRPr="000A5BBA" w:rsidRDefault="003876A1" w:rsidP="00CB659E">
            <w:pPr>
              <w:ind w:left="57"/>
              <w:jc w:val="left"/>
              <w:rPr>
                <w:color w:val="000000"/>
                <w:szCs w:val="24"/>
              </w:rPr>
            </w:pPr>
            <w:r w:rsidRPr="000A5BBA">
              <w:rPr>
                <w:color w:val="000000"/>
                <w:szCs w:val="24"/>
              </w:rPr>
              <w:t>Çardak</w:t>
            </w:r>
          </w:p>
        </w:tc>
        <w:tc>
          <w:tcPr>
            <w:tcW w:w="501" w:type="pct"/>
            <w:shd w:val="clear" w:color="auto" w:fill="auto"/>
            <w:noWrap/>
            <w:tcMar>
              <w:left w:w="0" w:type="dxa"/>
              <w:right w:w="0" w:type="dxa"/>
            </w:tcMar>
          </w:tcPr>
          <w:p w14:paraId="3A7C47D0"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4CDBD220"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818EE1E"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5F73BC3B"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7608FA46"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1763D46"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0198B5C"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2F041599" w14:textId="77777777" w:rsidR="003876A1" w:rsidRPr="000A5BBA" w:rsidRDefault="003876A1" w:rsidP="000A5BBA">
            <w:pPr>
              <w:jc w:val="center"/>
              <w:rPr>
                <w:color w:val="000000"/>
                <w:szCs w:val="24"/>
              </w:rPr>
            </w:pPr>
            <w:r w:rsidRPr="000A5BBA">
              <w:rPr>
                <w:color w:val="000000"/>
                <w:szCs w:val="24"/>
              </w:rPr>
              <w:t>1</w:t>
            </w:r>
          </w:p>
        </w:tc>
      </w:tr>
      <w:tr w:rsidR="003876A1" w:rsidRPr="000A5BBA" w14:paraId="5CD2BBD7" w14:textId="77777777" w:rsidTr="00CB659E">
        <w:trPr>
          <w:trHeight w:val="20"/>
        </w:trPr>
        <w:tc>
          <w:tcPr>
            <w:tcW w:w="992" w:type="pct"/>
            <w:shd w:val="clear" w:color="auto" w:fill="auto"/>
            <w:noWrap/>
            <w:tcMar>
              <w:left w:w="0" w:type="dxa"/>
              <w:right w:w="0" w:type="dxa"/>
            </w:tcMar>
          </w:tcPr>
          <w:p w14:paraId="5FE002F5" w14:textId="77777777" w:rsidR="003876A1" w:rsidRPr="000A5BBA" w:rsidRDefault="003876A1" w:rsidP="00CB659E">
            <w:pPr>
              <w:ind w:left="57"/>
              <w:jc w:val="left"/>
              <w:rPr>
                <w:color w:val="000000"/>
                <w:szCs w:val="24"/>
              </w:rPr>
            </w:pPr>
            <w:r w:rsidRPr="000A5BBA">
              <w:rPr>
                <w:color w:val="000000"/>
                <w:szCs w:val="24"/>
              </w:rPr>
              <w:t>Çivril</w:t>
            </w:r>
          </w:p>
        </w:tc>
        <w:tc>
          <w:tcPr>
            <w:tcW w:w="501" w:type="pct"/>
            <w:shd w:val="clear" w:color="auto" w:fill="auto"/>
            <w:noWrap/>
            <w:tcMar>
              <w:left w:w="0" w:type="dxa"/>
              <w:right w:w="0" w:type="dxa"/>
            </w:tcMar>
          </w:tcPr>
          <w:p w14:paraId="2FDE4CA4"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7E2F0F09"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6E60B5D7" w14:textId="77777777" w:rsidR="003876A1" w:rsidRPr="000A5BBA" w:rsidRDefault="003876A1" w:rsidP="000A5BBA">
            <w:pPr>
              <w:jc w:val="center"/>
              <w:rPr>
                <w:color w:val="000000"/>
                <w:szCs w:val="24"/>
              </w:rPr>
            </w:pPr>
            <w:r w:rsidRPr="000A5BBA">
              <w:rPr>
                <w:color w:val="000000"/>
                <w:szCs w:val="24"/>
              </w:rPr>
              <w:t>10</w:t>
            </w:r>
          </w:p>
        </w:tc>
        <w:tc>
          <w:tcPr>
            <w:tcW w:w="501" w:type="pct"/>
            <w:shd w:val="clear" w:color="auto" w:fill="auto"/>
            <w:noWrap/>
            <w:tcMar>
              <w:left w:w="0" w:type="dxa"/>
              <w:right w:w="0" w:type="dxa"/>
            </w:tcMar>
          </w:tcPr>
          <w:p w14:paraId="0F2CF6C3"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B0361D8"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BCD6E7D"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73149523" w14:textId="77777777" w:rsidR="003876A1" w:rsidRPr="000A5BBA" w:rsidRDefault="003876A1" w:rsidP="000A5BBA">
            <w:pPr>
              <w:jc w:val="center"/>
              <w:rPr>
                <w:color w:val="000000"/>
                <w:szCs w:val="24"/>
              </w:rPr>
            </w:pPr>
          </w:p>
        </w:tc>
        <w:tc>
          <w:tcPr>
            <w:tcW w:w="500" w:type="pct"/>
            <w:shd w:val="clear" w:color="auto" w:fill="auto"/>
            <w:noWrap/>
            <w:tcMar>
              <w:left w:w="0" w:type="dxa"/>
              <w:right w:w="0" w:type="dxa"/>
            </w:tcMar>
          </w:tcPr>
          <w:p w14:paraId="77AA56D9" w14:textId="77777777" w:rsidR="003876A1" w:rsidRPr="000A5BBA" w:rsidRDefault="003876A1" w:rsidP="000A5BBA">
            <w:pPr>
              <w:jc w:val="center"/>
              <w:rPr>
                <w:color w:val="000000"/>
                <w:szCs w:val="24"/>
              </w:rPr>
            </w:pPr>
          </w:p>
        </w:tc>
      </w:tr>
      <w:tr w:rsidR="003876A1" w:rsidRPr="000A5BBA" w14:paraId="31CA17C9" w14:textId="77777777" w:rsidTr="00CB659E">
        <w:trPr>
          <w:trHeight w:val="20"/>
        </w:trPr>
        <w:tc>
          <w:tcPr>
            <w:tcW w:w="992" w:type="pct"/>
            <w:shd w:val="clear" w:color="auto" w:fill="auto"/>
            <w:noWrap/>
            <w:tcMar>
              <w:left w:w="0" w:type="dxa"/>
              <w:right w:w="0" w:type="dxa"/>
            </w:tcMar>
          </w:tcPr>
          <w:p w14:paraId="1B7D0E6F" w14:textId="77777777" w:rsidR="003876A1" w:rsidRPr="000A5BBA" w:rsidRDefault="003876A1" w:rsidP="00CB659E">
            <w:pPr>
              <w:ind w:left="57"/>
              <w:jc w:val="left"/>
              <w:rPr>
                <w:color w:val="000000"/>
                <w:szCs w:val="24"/>
              </w:rPr>
            </w:pPr>
            <w:r w:rsidRPr="000A5BBA">
              <w:rPr>
                <w:color w:val="000000"/>
                <w:szCs w:val="24"/>
              </w:rPr>
              <w:t>Güney</w:t>
            </w:r>
          </w:p>
        </w:tc>
        <w:tc>
          <w:tcPr>
            <w:tcW w:w="501" w:type="pct"/>
            <w:shd w:val="clear" w:color="auto" w:fill="auto"/>
            <w:noWrap/>
            <w:tcMar>
              <w:left w:w="0" w:type="dxa"/>
              <w:right w:w="0" w:type="dxa"/>
            </w:tcMar>
          </w:tcPr>
          <w:p w14:paraId="279F7E4F"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CBD6934"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7979B4D2"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D1AE0B0"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B2A9848"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C20BB8D"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EC7EF4F"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7734706E" w14:textId="77777777" w:rsidR="003876A1" w:rsidRPr="000A5BBA" w:rsidRDefault="003876A1" w:rsidP="000A5BBA">
            <w:pPr>
              <w:jc w:val="center"/>
              <w:rPr>
                <w:color w:val="000000"/>
                <w:szCs w:val="24"/>
              </w:rPr>
            </w:pPr>
            <w:r w:rsidRPr="000A5BBA">
              <w:rPr>
                <w:color w:val="000000"/>
                <w:szCs w:val="24"/>
              </w:rPr>
              <w:t>1</w:t>
            </w:r>
          </w:p>
        </w:tc>
      </w:tr>
      <w:tr w:rsidR="003876A1" w:rsidRPr="000A5BBA" w14:paraId="6CB880DE" w14:textId="77777777" w:rsidTr="00CB659E">
        <w:trPr>
          <w:trHeight w:val="20"/>
        </w:trPr>
        <w:tc>
          <w:tcPr>
            <w:tcW w:w="992" w:type="pct"/>
            <w:shd w:val="clear" w:color="auto" w:fill="auto"/>
            <w:noWrap/>
            <w:tcMar>
              <w:left w:w="0" w:type="dxa"/>
              <w:right w:w="0" w:type="dxa"/>
            </w:tcMar>
          </w:tcPr>
          <w:p w14:paraId="30FF3C2F" w14:textId="77777777" w:rsidR="003876A1" w:rsidRPr="000A5BBA" w:rsidRDefault="003876A1" w:rsidP="00CB659E">
            <w:pPr>
              <w:ind w:left="57"/>
              <w:jc w:val="left"/>
              <w:rPr>
                <w:color w:val="000000"/>
                <w:szCs w:val="24"/>
              </w:rPr>
            </w:pPr>
            <w:r w:rsidRPr="000A5BBA">
              <w:rPr>
                <w:color w:val="000000"/>
                <w:szCs w:val="24"/>
              </w:rPr>
              <w:t>Honaz</w:t>
            </w:r>
          </w:p>
        </w:tc>
        <w:tc>
          <w:tcPr>
            <w:tcW w:w="501" w:type="pct"/>
            <w:shd w:val="clear" w:color="auto" w:fill="auto"/>
            <w:noWrap/>
            <w:tcMar>
              <w:left w:w="0" w:type="dxa"/>
              <w:right w:w="0" w:type="dxa"/>
            </w:tcMar>
          </w:tcPr>
          <w:p w14:paraId="4AB49976"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0D701B29"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0CEBED3"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367B70B5"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389F913E"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C93C7EC"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C697EC1"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663079AB" w14:textId="77777777" w:rsidR="003876A1" w:rsidRPr="000A5BBA" w:rsidRDefault="003876A1" w:rsidP="000A5BBA">
            <w:pPr>
              <w:jc w:val="center"/>
              <w:rPr>
                <w:color w:val="000000"/>
                <w:szCs w:val="24"/>
              </w:rPr>
            </w:pPr>
            <w:r w:rsidRPr="000A5BBA">
              <w:rPr>
                <w:color w:val="000000"/>
                <w:szCs w:val="24"/>
              </w:rPr>
              <w:t>1</w:t>
            </w:r>
          </w:p>
        </w:tc>
      </w:tr>
      <w:tr w:rsidR="003876A1" w:rsidRPr="000A5BBA" w14:paraId="3E08FAED" w14:textId="77777777" w:rsidTr="00CB659E">
        <w:trPr>
          <w:trHeight w:val="20"/>
        </w:trPr>
        <w:tc>
          <w:tcPr>
            <w:tcW w:w="992" w:type="pct"/>
            <w:shd w:val="clear" w:color="auto" w:fill="auto"/>
            <w:noWrap/>
            <w:tcMar>
              <w:left w:w="0" w:type="dxa"/>
              <w:right w:w="0" w:type="dxa"/>
            </w:tcMar>
          </w:tcPr>
          <w:p w14:paraId="7D34A620" w14:textId="77777777" w:rsidR="003876A1" w:rsidRPr="000A5BBA" w:rsidRDefault="003876A1" w:rsidP="00CB659E">
            <w:pPr>
              <w:ind w:left="57"/>
              <w:jc w:val="left"/>
              <w:rPr>
                <w:color w:val="000000"/>
                <w:szCs w:val="24"/>
              </w:rPr>
            </w:pPr>
            <w:r w:rsidRPr="000A5BBA">
              <w:rPr>
                <w:color w:val="000000"/>
                <w:szCs w:val="24"/>
              </w:rPr>
              <w:t>Kale</w:t>
            </w:r>
          </w:p>
        </w:tc>
        <w:tc>
          <w:tcPr>
            <w:tcW w:w="501" w:type="pct"/>
            <w:shd w:val="clear" w:color="auto" w:fill="auto"/>
            <w:noWrap/>
            <w:tcMar>
              <w:left w:w="0" w:type="dxa"/>
              <w:right w:w="0" w:type="dxa"/>
            </w:tcMar>
          </w:tcPr>
          <w:p w14:paraId="67D625F7"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1D7B56D0"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FBE3A7D"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5FD6877A"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4184AC2"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72F8BC7B"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B63A9E0"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4978E57E" w14:textId="77777777" w:rsidR="003876A1" w:rsidRPr="000A5BBA" w:rsidRDefault="003876A1" w:rsidP="000A5BBA">
            <w:pPr>
              <w:jc w:val="center"/>
              <w:rPr>
                <w:color w:val="000000"/>
                <w:szCs w:val="24"/>
              </w:rPr>
            </w:pPr>
            <w:r w:rsidRPr="000A5BBA">
              <w:rPr>
                <w:color w:val="000000"/>
                <w:szCs w:val="24"/>
              </w:rPr>
              <w:t>1</w:t>
            </w:r>
          </w:p>
        </w:tc>
      </w:tr>
      <w:tr w:rsidR="003876A1" w:rsidRPr="000A5BBA" w14:paraId="110F02AF" w14:textId="77777777" w:rsidTr="00CB659E">
        <w:trPr>
          <w:trHeight w:val="20"/>
        </w:trPr>
        <w:tc>
          <w:tcPr>
            <w:tcW w:w="992" w:type="pct"/>
            <w:shd w:val="clear" w:color="auto" w:fill="auto"/>
            <w:noWrap/>
            <w:tcMar>
              <w:left w:w="0" w:type="dxa"/>
              <w:right w:w="0" w:type="dxa"/>
            </w:tcMar>
          </w:tcPr>
          <w:p w14:paraId="798F1C01" w14:textId="77777777" w:rsidR="003876A1" w:rsidRPr="000A5BBA" w:rsidRDefault="003876A1" w:rsidP="00CB659E">
            <w:pPr>
              <w:ind w:left="57"/>
              <w:jc w:val="left"/>
              <w:rPr>
                <w:color w:val="000000"/>
                <w:szCs w:val="24"/>
              </w:rPr>
            </w:pPr>
            <w:proofErr w:type="spellStart"/>
            <w:r w:rsidRPr="000A5BBA">
              <w:rPr>
                <w:color w:val="000000"/>
                <w:szCs w:val="24"/>
              </w:rPr>
              <w:t>Merkezefendi</w:t>
            </w:r>
            <w:proofErr w:type="spellEnd"/>
          </w:p>
        </w:tc>
        <w:tc>
          <w:tcPr>
            <w:tcW w:w="501" w:type="pct"/>
            <w:shd w:val="clear" w:color="auto" w:fill="auto"/>
            <w:noWrap/>
            <w:tcMar>
              <w:left w:w="0" w:type="dxa"/>
              <w:right w:w="0" w:type="dxa"/>
            </w:tcMar>
          </w:tcPr>
          <w:p w14:paraId="02323E44" w14:textId="77777777" w:rsidR="003876A1" w:rsidRPr="000A5BBA" w:rsidRDefault="003876A1" w:rsidP="000A5BBA">
            <w:pPr>
              <w:jc w:val="center"/>
              <w:rPr>
                <w:color w:val="000000"/>
                <w:szCs w:val="24"/>
              </w:rPr>
            </w:pPr>
          </w:p>
        </w:tc>
        <w:tc>
          <w:tcPr>
            <w:tcW w:w="501" w:type="pct"/>
            <w:shd w:val="clear" w:color="auto" w:fill="auto"/>
            <w:noWrap/>
            <w:tcMar>
              <w:left w:w="0" w:type="dxa"/>
              <w:right w:w="0" w:type="dxa"/>
            </w:tcMar>
          </w:tcPr>
          <w:p w14:paraId="5C8B5965"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68F1555A" w14:textId="77777777" w:rsidR="003876A1" w:rsidRPr="000A5BBA" w:rsidRDefault="003876A1" w:rsidP="000A5BBA">
            <w:pPr>
              <w:jc w:val="center"/>
              <w:rPr>
                <w:color w:val="000000"/>
                <w:szCs w:val="24"/>
              </w:rPr>
            </w:pPr>
          </w:p>
        </w:tc>
        <w:tc>
          <w:tcPr>
            <w:tcW w:w="501" w:type="pct"/>
            <w:shd w:val="clear" w:color="auto" w:fill="auto"/>
            <w:noWrap/>
            <w:tcMar>
              <w:left w:w="0" w:type="dxa"/>
              <w:right w:w="0" w:type="dxa"/>
            </w:tcMar>
          </w:tcPr>
          <w:p w14:paraId="0D64507D" w14:textId="77777777" w:rsidR="003876A1" w:rsidRPr="000A5BBA" w:rsidRDefault="003876A1" w:rsidP="000A5BBA">
            <w:pPr>
              <w:jc w:val="center"/>
              <w:rPr>
                <w:color w:val="000000"/>
                <w:szCs w:val="24"/>
              </w:rPr>
            </w:pPr>
          </w:p>
        </w:tc>
        <w:tc>
          <w:tcPr>
            <w:tcW w:w="501" w:type="pct"/>
            <w:shd w:val="clear" w:color="auto" w:fill="auto"/>
            <w:noWrap/>
            <w:tcMar>
              <w:left w:w="0" w:type="dxa"/>
              <w:right w:w="0" w:type="dxa"/>
            </w:tcMar>
          </w:tcPr>
          <w:p w14:paraId="5C708960" w14:textId="77777777" w:rsidR="003876A1" w:rsidRPr="000A5BBA" w:rsidRDefault="003876A1" w:rsidP="000A5BBA">
            <w:pPr>
              <w:jc w:val="center"/>
              <w:rPr>
                <w:color w:val="000000"/>
                <w:szCs w:val="24"/>
              </w:rPr>
            </w:pPr>
          </w:p>
        </w:tc>
        <w:tc>
          <w:tcPr>
            <w:tcW w:w="501" w:type="pct"/>
            <w:shd w:val="clear" w:color="auto" w:fill="auto"/>
            <w:noWrap/>
            <w:tcMar>
              <w:left w:w="0" w:type="dxa"/>
              <w:right w:w="0" w:type="dxa"/>
            </w:tcMar>
          </w:tcPr>
          <w:p w14:paraId="64530A07" w14:textId="77777777" w:rsidR="003876A1" w:rsidRPr="000A5BBA" w:rsidRDefault="003876A1" w:rsidP="000A5BBA">
            <w:pPr>
              <w:jc w:val="center"/>
              <w:rPr>
                <w:color w:val="000000"/>
                <w:szCs w:val="24"/>
              </w:rPr>
            </w:pPr>
          </w:p>
        </w:tc>
        <w:tc>
          <w:tcPr>
            <w:tcW w:w="501" w:type="pct"/>
            <w:shd w:val="clear" w:color="auto" w:fill="auto"/>
            <w:noWrap/>
            <w:tcMar>
              <w:left w:w="0" w:type="dxa"/>
              <w:right w:w="0" w:type="dxa"/>
            </w:tcMar>
          </w:tcPr>
          <w:p w14:paraId="60B4ACCC" w14:textId="77777777" w:rsidR="003876A1" w:rsidRPr="000A5BBA" w:rsidRDefault="003876A1" w:rsidP="000A5BBA">
            <w:pPr>
              <w:jc w:val="center"/>
              <w:rPr>
                <w:color w:val="000000"/>
                <w:szCs w:val="24"/>
              </w:rPr>
            </w:pPr>
          </w:p>
        </w:tc>
        <w:tc>
          <w:tcPr>
            <w:tcW w:w="500" w:type="pct"/>
            <w:shd w:val="clear" w:color="auto" w:fill="auto"/>
            <w:noWrap/>
            <w:tcMar>
              <w:left w:w="0" w:type="dxa"/>
              <w:right w:w="0" w:type="dxa"/>
            </w:tcMar>
          </w:tcPr>
          <w:p w14:paraId="0E55EA6D" w14:textId="77777777" w:rsidR="003876A1" w:rsidRPr="000A5BBA" w:rsidRDefault="003876A1" w:rsidP="000A5BBA">
            <w:pPr>
              <w:jc w:val="center"/>
              <w:rPr>
                <w:color w:val="000000"/>
                <w:szCs w:val="24"/>
              </w:rPr>
            </w:pPr>
          </w:p>
        </w:tc>
      </w:tr>
      <w:tr w:rsidR="003876A1" w:rsidRPr="000A5BBA" w14:paraId="6D8930D8" w14:textId="77777777" w:rsidTr="00CB659E">
        <w:trPr>
          <w:trHeight w:val="20"/>
        </w:trPr>
        <w:tc>
          <w:tcPr>
            <w:tcW w:w="992" w:type="pct"/>
            <w:shd w:val="clear" w:color="auto" w:fill="auto"/>
            <w:noWrap/>
            <w:tcMar>
              <w:left w:w="0" w:type="dxa"/>
              <w:right w:w="0" w:type="dxa"/>
            </w:tcMar>
          </w:tcPr>
          <w:p w14:paraId="07E6B810" w14:textId="77777777" w:rsidR="003876A1" w:rsidRPr="000A5BBA" w:rsidRDefault="003876A1" w:rsidP="00CB659E">
            <w:pPr>
              <w:ind w:left="57"/>
              <w:jc w:val="left"/>
              <w:rPr>
                <w:color w:val="000000"/>
                <w:szCs w:val="24"/>
              </w:rPr>
            </w:pPr>
            <w:r w:rsidRPr="000A5BBA">
              <w:rPr>
                <w:color w:val="000000"/>
                <w:szCs w:val="24"/>
              </w:rPr>
              <w:t>Pamukkale</w:t>
            </w:r>
          </w:p>
        </w:tc>
        <w:tc>
          <w:tcPr>
            <w:tcW w:w="501" w:type="pct"/>
            <w:shd w:val="clear" w:color="auto" w:fill="auto"/>
            <w:noWrap/>
            <w:tcMar>
              <w:left w:w="0" w:type="dxa"/>
              <w:right w:w="0" w:type="dxa"/>
            </w:tcMar>
          </w:tcPr>
          <w:p w14:paraId="392FF20A"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7F653442"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6892C4E1" w14:textId="77777777" w:rsidR="003876A1" w:rsidRPr="000A5BBA" w:rsidRDefault="003876A1" w:rsidP="000A5BBA">
            <w:pPr>
              <w:jc w:val="center"/>
              <w:rPr>
                <w:color w:val="000000"/>
                <w:szCs w:val="24"/>
              </w:rPr>
            </w:pPr>
            <w:r w:rsidRPr="000A5BBA">
              <w:rPr>
                <w:color w:val="000000"/>
                <w:szCs w:val="24"/>
              </w:rPr>
              <w:t>3</w:t>
            </w:r>
          </w:p>
        </w:tc>
        <w:tc>
          <w:tcPr>
            <w:tcW w:w="501" w:type="pct"/>
            <w:shd w:val="clear" w:color="auto" w:fill="auto"/>
            <w:noWrap/>
            <w:tcMar>
              <w:left w:w="0" w:type="dxa"/>
              <w:right w:w="0" w:type="dxa"/>
            </w:tcMar>
          </w:tcPr>
          <w:p w14:paraId="6197E425"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B185BAD"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081B579"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B1B8A38"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4A926713" w14:textId="77777777" w:rsidR="003876A1" w:rsidRPr="000A5BBA" w:rsidRDefault="003876A1" w:rsidP="000A5BBA">
            <w:pPr>
              <w:jc w:val="center"/>
              <w:rPr>
                <w:color w:val="000000"/>
                <w:szCs w:val="24"/>
              </w:rPr>
            </w:pPr>
            <w:r w:rsidRPr="000A5BBA">
              <w:rPr>
                <w:color w:val="000000"/>
                <w:szCs w:val="24"/>
              </w:rPr>
              <w:t> 1</w:t>
            </w:r>
          </w:p>
        </w:tc>
      </w:tr>
      <w:tr w:rsidR="003876A1" w:rsidRPr="000A5BBA" w14:paraId="106E7485" w14:textId="77777777" w:rsidTr="00CB659E">
        <w:trPr>
          <w:trHeight w:val="20"/>
        </w:trPr>
        <w:tc>
          <w:tcPr>
            <w:tcW w:w="992" w:type="pct"/>
            <w:shd w:val="clear" w:color="auto" w:fill="auto"/>
            <w:noWrap/>
            <w:tcMar>
              <w:left w:w="0" w:type="dxa"/>
              <w:right w:w="0" w:type="dxa"/>
            </w:tcMar>
          </w:tcPr>
          <w:p w14:paraId="4323D2B8" w14:textId="77777777" w:rsidR="003876A1" w:rsidRPr="000A5BBA" w:rsidRDefault="003876A1" w:rsidP="00CB659E">
            <w:pPr>
              <w:ind w:left="57"/>
              <w:jc w:val="left"/>
              <w:rPr>
                <w:color w:val="000000"/>
                <w:szCs w:val="24"/>
              </w:rPr>
            </w:pPr>
            <w:r w:rsidRPr="000A5BBA">
              <w:rPr>
                <w:color w:val="000000"/>
                <w:szCs w:val="24"/>
              </w:rPr>
              <w:t>Sarayköy</w:t>
            </w:r>
          </w:p>
        </w:tc>
        <w:tc>
          <w:tcPr>
            <w:tcW w:w="501" w:type="pct"/>
            <w:shd w:val="clear" w:color="auto" w:fill="auto"/>
            <w:noWrap/>
            <w:tcMar>
              <w:left w:w="0" w:type="dxa"/>
              <w:right w:w="0" w:type="dxa"/>
            </w:tcMar>
          </w:tcPr>
          <w:p w14:paraId="5057A73F"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4DB803E3"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779F9CD"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0D70FB40"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42638E8E"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0060C24B"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B0A6F85"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7A65049A" w14:textId="77777777" w:rsidR="003876A1" w:rsidRPr="000A5BBA" w:rsidRDefault="003876A1" w:rsidP="000A5BBA">
            <w:pPr>
              <w:jc w:val="center"/>
              <w:rPr>
                <w:color w:val="000000"/>
                <w:szCs w:val="24"/>
              </w:rPr>
            </w:pPr>
            <w:r w:rsidRPr="000A5BBA">
              <w:rPr>
                <w:color w:val="000000"/>
                <w:szCs w:val="24"/>
              </w:rPr>
              <w:t> 1</w:t>
            </w:r>
          </w:p>
        </w:tc>
      </w:tr>
      <w:tr w:rsidR="003876A1" w:rsidRPr="000A5BBA" w14:paraId="0B13E94B" w14:textId="77777777" w:rsidTr="00CB659E">
        <w:trPr>
          <w:trHeight w:val="20"/>
        </w:trPr>
        <w:tc>
          <w:tcPr>
            <w:tcW w:w="992" w:type="pct"/>
            <w:shd w:val="clear" w:color="auto" w:fill="auto"/>
            <w:noWrap/>
            <w:tcMar>
              <w:left w:w="0" w:type="dxa"/>
              <w:right w:w="0" w:type="dxa"/>
            </w:tcMar>
          </w:tcPr>
          <w:p w14:paraId="7878CD6F" w14:textId="77777777" w:rsidR="003876A1" w:rsidRPr="000A5BBA" w:rsidRDefault="003876A1" w:rsidP="00CB659E">
            <w:pPr>
              <w:ind w:left="57"/>
              <w:jc w:val="left"/>
              <w:rPr>
                <w:color w:val="000000"/>
                <w:szCs w:val="24"/>
              </w:rPr>
            </w:pPr>
            <w:r w:rsidRPr="000A5BBA">
              <w:rPr>
                <w:color w:val="000000"/>
                <w:szCs w:val="24"/>
              </w:rPr>
              <w:t>Serinhisar</w:t>
            </w:r>
          </w:p>
        </w:tc>
        <w:tc>
          <w:tcPr>
            <w:tcW w:w="501" w:type="pct"/>
            <w:shd w:val="clear" w:color="auto" w:fill="auto"/>
            <w:noWrap/>
            <w:tcMar>
              <w:left w:w="0" w:type="dxa"/>
              <w:right w:w="0" w:type="dxa"/>
            </w:tcMar>
          </w:tcPr>
          <w:p w14:paraId="4D6E013A"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1031E91D"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65C8A53F" w14:textId="77777777" w:rsidR="003876A1" w:rsidRPr="000A5BBA" w:rsidRDefault="003876A1" w:rsidP="000A5BBA">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14:paraId="5D784610"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6A24CE65"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210ED8D4"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1A0F237"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26790079" w14:textId="77777777" w:rsidR="003876A1" w:rsidRPr="000A5BBA" w:rsidRDefault="003876A1" w:rsidP="000A5BBA">
            <w:pPr>
              <w:jc w:val="center"/>
              <w:rPr>
                <w:color w:val="000000"/>
                <w:szCs w:val="24"/>
              </w:rPr>
            </w:pPr>
            <w:r w:rsidRPr="000A5BBA">
              <w:rPr>
                <w:color w:val="000000"/>
                <w:szCs w:val="24"/>
              </w:rPr>
              <w:t>1</w:t>
            </w:r>
          </w:p>
        </w:tc>
      </w:tr>
      <w:tr w:rsidR="003876A1" w:rsidRPr="000A5BBA" w14:paraId="626D5511" w14:textId="77777777" w:rsidTr="00CB659E">
        <w:trPr>
          <w:trHeight w:val="20"/>
        </w:trPr>
        <w:tc>
          <w:tcPr>
            <w:tcW w:w="992" w:type="pct"/>
            <w:shd w:val="clear" w:color="auto" w:fill="auto"/>
            <w:noWrap/>
            <w:tcMar>
              <w:left w:w="0" w:type="dxa"/>
              <w:right w:w="0" w:type="dxa"/>
            </w:tcMar>
          </w:tcPr>
          <w:p w14:paraId="15E992BA" w14:textId="77777777" w:rsidR="003876A1" w:rsidRPr="000A5BBA" w:rsidRDefault="003876A1" w:rsidP="00CB659E">
            <w:pPr>
              <w:ind w:left="57"/>
              <w:jc w:val="left"/>
              <w:rPr>
                <w:color w:val="000000"/>
                <w:szCs w:val="24"/>
              </w:rPr>
            </w:pPr>
            <w:r w:rsidRPr="000A5BBA">
              <w:rPr>
                <w:color w:val="000000"/>
                <w:szCs w:val="24"/>
              </w:rPr>
              <w:t>Tavas</w:t>
            </w:r>
          </w:p>
        </w:tc>
        <w:tc>
          <w:tcPr>
            <w:tcW w:w="501" w:type="pct"/>
            <w:shd w:val="clear" w:color="auto" w:fill="auto"/>
            <w:noWrap/>
            <w:tcMar>
              <w:left w:w="0" w:type="dxa"/>
              <w:right w:w="0" w:type="dxa"/>
            </w:tcMar>
          </w:tcPr>
          <w:p w14:paraId="3CAEB10D" w14:textId="77777777" w:rsidR="003876A1" w:rsidRPr="000A5BBA" w:rsidRDefault="003876A1" w:rsidP="000A5BBA">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14:paraId="14CB2481"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5044281A" w14:textId="77777777" w:rsidR="003876A1" w:rsidRPr="000A5BBA" w:rsidRDefault="003876A1" w:rsidP="000A5BBA">
            <w:pPr>
              <w:jc w:val="center"/>
              <w:rPr>
                <w:color w:val="000000"/>
                <w:szCs w:val="24"/>
              </w:rPr>
            </w:pPr>
            <w:r w:rsidRPr="000A5BBA">
              <w:rPr>
                <w:color w:val="000000"/>
                <w:szCs w:val="24"/>
              </w:rPr>
              <w:t>7</w:t>
            </w:r>
          </w:p>
        </w:tc>
        <w:tc>
          <w:tcPr>
            <w:tcW w:w="501" w:type="pct"/>
            <w:shd w:val="clear" w:color="auto" w:fill="auto"/>
            <w:noWrap/>
            <w:tcMar>
              <w:left w:w="0" w:type="dxa"/>
              <w:right w:w="0" w:type="dxa"/>
            </w:tcMar>
          </w:tcPr>
          <w:p w14:paraId="61C352F9"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D52F905"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1327F123" w14:textId="77777777" w:rsidR="003876A1" w:rsidRPr="000A5BBA" w:rsidRDefault="003876A1" w:rsidP="000A5BBA">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14:paraId="7E5A87A7" w14:textId="77777777" w:rsidR="003876A1" w:rsidRPr="000A5BBA" w:rsidRDefault="003876A1" w:rsidP="000A5BBA">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14:paraId="72131DDB" w14:textId="77777777" w:rsidR="003876A1" w:rsidRPr="000A5BBA" w:rsidRDefault="003876A1" w:rsidP="000A5BBA">
            <w:pPr>
              <w:jc w:val="center"/>
              <w:rPr>
                <w:color w:val="000000"/>
                <w:szCs w:val="24"/>
              </w:rPr>
            </w:pPr>
          </w:p>
        </w:tc>
      </w:tr>
      <w:tr w:rsidR="003876A1" w:rsidRPr="000A5BBA" w14:paraId="40534796" w14:textId="77777777" w:rsidTr="00CB659E">
        <w:trPr>
          <w:trHeight w:val="20"/>
        </w:trPr>
        <w:tc>
          <w:tcPr>
            <w:tcW w:w="992" w:type="pct"/>
            <w:shd w:val="clear" w:color="auto" w:fill="DEEAF6"/>
            <w:noWrap/>
            <w:tcMar>
              <w:left w:w="0" w:type="dxa"/>
              <w:right w:w="0" w:type="dxa"/>
            </w:tcMar>
          </w:tcPr>
          <w:p w14:paraId="1765466B" w14:textId="77777777" w:rsidR="003876A1" w:rsidRPr="000A5BBA" w:rsidRDefault="003876A1" w:rsidP="00CB659E">
            <w:pPr>
              <w:ind w:left="57"/>
              <w:jc w:val="left"/>
              <w:rPr>
                <w:b/>
                <w:bCs/>
                <w:color w:val="000000"/>
                <w:szCs w:val="24"/>
              </w:rPr>
            </w:pPr>
            <w:r w:rsidRPr="000A5BBA">
              <w:rPr>
                <w:b/>
                <w:bCs/>
                <w:color w:val="000000"/>
                <w:szCs w:val="24"/>
              </w:rPr>
              <w:t>TOPLAM</w:t>
            </w:r>
          </w:p>
        </w:tc>
        <w:tc>
          <w:tcPr>
            <w:tcW w:w="501" w:type="pct"/>
            <w:shd w:val="clear" w:color="auto" w:fill="DEEAF6"/>
            <w:noWrap/>
            <w:tcMar>
              <w:left w:w="0" w:type="dxa"/>
              <w:right w:w="0" w:type="dxa"/>
            </w:tcMar>
          </w:tcPr>
          <w:p w14:paraId="234B3729" w14:textId="77777777" w:rsidR="003876A1" w:rsidRPr="000A5BBA" w:rsidRDefault="003876A1" w:rsidP="000A5BBA">
            <w:pPr>
              <w:jc w:val="center"/>
              <w:rPr>
                <w:b/>
                <w:bCs/>
                <w:color w:val="000000"/>
                <w:szCs w:val="24"/>
              </w:rPr>
            </w:pPr>
            <w:r w:rsidRPr="000A5BBA">
              <w:rPr>
                <w:b/>
                <w:bCs/>
                <w:color w:val="000000"/>
                <w:szCs w:val="24"/>
              </w:rPr>
              <w:t>13</w:t>
            </w:r>
          </w:p>
        </w:tc>
        <w:tc>
          <w:tcPr>
            <w:tcW w:w="501" w:type="pct"/>
            <w:shd w:val="clear" w:color="auto" w:fill="DEEAF6"/>
            <w:noWrap/>
            <w:tcMar>
              <w:left w:w="0" w:type="dxa"/>
              <w:right w:w="0" w:type="dxa"/>
            </w:tcMar>
          </w:tcPr>
          <w:p w14:paraId="178FF3E4" w14:textId="77777777" w:rsidR="003876A1" w:rsidRPr="000A5BBA" w:rsidRDefault="003876A1" w:rsidP="000A5BBA">
            <w:pPr>
              <w:jc w:val="center"/>
              <w:rPr>
                <w:b/>
                <w:bCs/>
                <w:color w:val="000000"/>
                <w:szCs w:val="24"/>
              </w:rPr>
            </w:pPr>
            <w:r w:rsidRPr="000A5BBA">
              <w:rPr>
                <w:b/>
                <w:bCs/>
                <w:color w:val="000000"/>
                <w:szCs w:val="24"/>
              </w:rPr>
              <w:t>2</w:t>
            </w:r>
          </w:p>
        </w:tc>
        <w:tc>
          <w:tcPr>
            <w:tcW w:w="501" w:type="pct"/>
            <w:shd w:val="clear" w:color="auto" w:fill="DEEAF6"/>
            <w:noWrap/>
            <w:tcMar>
              <w:left w:w="0" w:type="dxa"/>
              <w:right w:w="0" w:type="dxa"/>
            </w:tcMar>
          </w:tcPr>
          <w:p w14:paraId="088C3D0F" w14:textId="77777777" w:rsidR="003876A1" w:rsidRPr="000A5BBA" w:rsidRDefault="003876A1" w:rsidP="000A5BBA">
            <w:pPr>
              <w:jc w:val="center"/>
              <w:rPr>
                <w:b/>
                <w:bCs/>
                <w:color w:val="000000"/>
                <w:szCs w:val="24"/>
              </w:rPr>
            </w:pPr>
            <w:r w:rsidRPr="000A5BBA">
              <w:rPr>
                <w:b/>
                <w:bCs/>
                <w:color w:val="000000"/>
                <w:szCs w:val="24"/>
              </w:rPr>
              <w:t>77</w:t>
            </w:r>
          </w:p>
        </w:tc>
        <w:tc>
          <w:tcPr>
            <w:tcW w:w="501" w:type="pct"/>
            <w:shd w:val="clear" w:color="auto" w:fill="DEEAF6"/>
            <w:noWrap/>
            <w:tcMar>
              <w:left w:w="0" w:type="dxa"/>
              <w:right w:w="0" w:type="dxa"/>
            </w:tcMar>
          </w:tcPr>
          <w:p w14:paraId="070F2A04" w14:textId="77777777" w:rsidR="003876A1" w:rsidRPr="000A5BBA" w:rsidRDefault="003876A1" w:rsidP="000A5BBA">
            <w:pPr>
              <w:jc w:val="center"/>
              <w:rPr>
                <w:b/>
                <w:bCs/>
                <w:color w:val="000000"/>
                <w:szCs w:val="24"/>
              </w:rPr>
            </w:pPr>
            <w:r w:rsidRPr="000A5BBA">
              <w:rPr>
                <w:b/>
                <w:bCs/>
                <w:color w:val="000000"/>
                <w:szCs w:val="24"/>
              </w:rPr>
              <w:t>1</w:t>
            </w:r>
          </w:p>
        </w:tc>
        <w:tc>
          <w:tcPr>
            <w:tcW w:w="501" w:type="pct"/>
            <w:shd w:val="clear" w:color="auto" w:fill="DEEAF6"/>
            <w:noWrap/>
            <w:tcMar>
              <w:left w:w="0" w:type="dxa"/>
              <w:right w:w="0" w:type="dxa"/>
            </w:tcMar>
          </w:tcPr>
          <w:p w14:paraId="6BCB8C74" w14:textId="77777777" w:rsidR="003876A1" w:rsidRPr="000A5BBA" w:rsidRDefault="003876A1" w:rsidP="000A5BBA">
            <w:pPr>
              <w:jc w:val="center"/>
              <w:rPr>
                <w:b/>
                <w:bCs/>
                <w:color w:val="000000"/>
                <w:szCs w:val="24"/>
              </w:rPr>
            </w:pPr>
            <w:r w:rsidRPr="000A5BBA">
              <w:rPr>
                <w:b/>
                <w:bCs/>
                <w:color w:val="000000"/>
                <w:szCs w:val="24"/>
              </w:rPr>
              <w:t>1</w:t>
            </w:r>
          </w:p>
        </w:tc>
        <w:tc>
          <w:tcPr>
            <w:tcW w:w="501" w:type="pct"/>
            <w:shd w:val="clear" w:color="auto" w:fill="DEEAF6"/>
            <w:noWrap/>
            <w:tcMar>
              <w:left w:w="0" w:type="dxa"/>
              <w:right w:w="0" w:type="dxa"/>
            </w:tcMar>
          </w:tcPr>
          <w:p w14:paraId="7AD83666" w14:textId="77777777" w:rsidR="003876A1" w:rsidRPr="000A5BBA" w:rsidRDefault="003876A1" w:rsidP="000A5BBA">
            <w:pPr>
              <w:jc w:val="center"/>
              <w:rPr>
                <w:b/>
                <w:bCs/>
                <w:color w:val="000000"/>
                <w:szCs w:val="24"/>
              </w:rPr>
            </w:pPr>
            <w:r w:rsidRPr="000A5BBA">
              <w:rPr>
                <w:b/>
                <w:bCs/>
                <w:color w:val="000000"/>
                <w:szCs w:val="24"/>
              </w:rPr>
              <w:t>2</w:t>
            </w:r>
          </w:p>
        </w:tc>
        <w:tc>
          <w:tcPr>
            <w:tcW w:w="501" w:type="pct"/>
            <w:shd w:val="clear" w:color="auto" w:fill="DEEAF6"/>
            <w:noWrap/>
            <w:tcMar>
              <w:left w:w="0" w:type="dxa"/>
              <w:right w:w="0" w:type="dxa"/>
            </w:tcMar>
          </w:tcPr>
          <w:p w14:paraId="53ABD56C" w14:textId="77777777" w:rsidR="003876A1" w:rsidRPr="000A5BBA" w:rsidRDefault="003876A1" w:rsidP="000A5BBA">
            <w:pPr>
              <w:jc w:val="center"/>
              <w:rPr>
                <w:b/>
                <w:bCs/>
                <w:color w:val="000000"/>
                <w:szCs w:val="24"/>
              </w:rPr>
            </w:pPr>
            <w:r w:rsidRPr="000A5BBA">
              <w:rPr>
                <w:b/>
                <w:bCs/>
                <w:color w:val="000000"/>
                <w:szCs w:val="24"/>
              </w:rPr>
              <w:t>1</w:t>
            </w:r>
          </w:p>
        </w:tc>
        <w:tc>
          <w:tcPr>
            <w:tcW w:w="500" w:type="pct"/>
            <w:shd w:val="clear" w:color="auto" w:fill="DEEAF6"/>
            <w:noWrap/>
            <w:tcMar>
              <w:left w:w="0" w:type="dxa"/>
              <w:right w:w="0" w:type="dxa"/>
            </w:tcMar>
          </w:tcPr>
          <w:p w14:paraId="02277F82" w14:textId="77777777" w:rsidR="003876A1" w:rsidRPr="000A5BBA" w:rsidRDefault="003876A1" w:rsidP="000A5BBA">
            <w:pPr>
              <w:jc w:val="center"/>
              <w:rPr>
                <w:b/>
                <w:bCs/>
                <w:color w:val="000000"/>
                <w:szCs w:val="24"/>
              </w:rPr>
            </w:pPr>
            <w:r w:rsidRPr="000A5BBA">
              <w:rPr>
                <w:b/>
                <w:bCs/>
                <w:color w:val="000000"/>
                <w:szCs w:val="24"/>
              </w:rPr>
              <w:t>15</w:t>
            </w:r>
          </w:p>
        </w:tc>
      </w:tr>
    </w:tbl>
    <w:p w14:paraId="55EE2986" w14:textId="77777777" w:rsidR="003876A1" w:rsidRDefault="003876A1" w:rsidP="00223961">
      <w:pPr>
        <w:rPr>
          <w:lang w:eastAsia="en-US"/>
        </w:rPr>
      </w:pPr>
      <w:bookmarkStart w:id="1020" w:name="_Toc529537881"/>
      <w:bookmarkStart w:id="1021" w:name="_Toc529978504"/>
    </w:p>
    <w:p w14:paraId="2CBBD6F8" w14:textId="77777777" w:rsidR="003876A1" w:rsidRDefault="003876A1" w:rsidP="00223961">
      <w:pPr>
        <w:rPr>
          <w:lang w:eastAsia="en-US"/>
        </w:rPr>
      </w:pPr>
    </w:p>
    <w:p w14:paraId="3D32A10A" w14:textId="77777777" w:rsidR="003876A1" w:rsidRDefault="003876A1" w:rsidP="00223961">
      <w:pPr>
        <w:rPr>
          <w:lang w:eastAsia="en-US"/>
        </w:rPr>
      </w:pPr>
    </w:p>
    <w:p w14:paraId="5A58D845" w14:textId="77777777" w:rsidR="003876A1" w:rsidRDefault="003876A1" w:rsidP="00223961">
      <w:pPr>
        <w:rPr>
          <w:lang w:eastAsia="en-US"/>
        </w:rPr>
      </w:pPr>
    </w:p>
    <w:p w14:paraId="1D6DAE87" w14:textId="77777777" w:rsidR="003876A1" w:rsidRDefault="003876A1" w:rsidP="00223961">
      <w:pPr>
        <w:rPr>
          <w:lang w:eastAsia="en-US"/>
        </w:rPr>
      </w:pPr>
    </w:p>
    <w:p w14:paraId="13CD3442" w14:textId="77777777" w:rsidR="003876A1" w:rsidRDefault="003876A1" w:rsidP="00223961">
      <w:pPr>
        <w:rPr>
          <w:lang w:eastAsia="en-US"/>
        </w:rPr>
      </w:pPr>
    </w:p>
    <w:p w14:paraId="425A78D4" w14:textId="77777777" w:rsidR="003876A1" w:rsidRDefault="003876A1" w:rsidP="00223961">
      <w:pPr>
        <w:rPr>
          <w:lang w:eastAsia="en-US"/>
        </w:rPr>
      </w:pPr>
    </w:p>
    <w:p w14:paraId="23DA4757" w14:textId="77777777" w:rsidR="003876A1" w:rsidRDefault="003876A1" w:rsidP="00223961">
      <w:pPr>
        <w:rPr>
          <w:lang w:eastAsia="en-US"/>
        </w:rPr>
      </w:pPr>
    </w:p>
    <w:p w14:paraId="07EFA4C8" w14:textId="77777777" w:rsidR="003876A1" w:rsidRDefault="003876A1" w:rsidP="00223961">
      <w:pPr>
        <w:rPr>
          <w:lang w:eastAsia="en-US"/>
        </w:rPr>
      </w:pPr>
    </w:p>
    <w:p w14:paraId="0F914DC6" w14:textId="77777777" w:rsidR="003876A1" w:rsidRDefault="003876A1" w:rsidP="00223961">
      <w:pPr>
        <w:rPr>
          <w:lang w:eastAsia="en-US"/>
        </w:rPr>
      </w:pPr>
    </w:p>
    <w:p w14:paraId="5461527C" w14:textId="77777777" w:rsidR="003876A1" w:rsidRDefault="003876A1" w:rsidP="00223961">
      <w:pPr>
        <w:rPr>
          <w:lang w:eastAsia="en-US"/>
        </w:rPr>
      </w:pPr>
    </w:p>
    <w:p w14:paraId="34A649AC" w14:textId="77777777" w:rsidR="003876A1" w:rsidRDefault="003876A1" w:rsidP="00223961">
      <w:pPr>
        <w:rPr>
          <w:lang w:eastAsia="en-US"/>
        </w:rPr>
      </w:pPr>
    </w:p>
    <w:p w14:paraId="6A65112A" w14:textId="77777777" w:rsidR="003876A1" w:rsidRDefault="003876A1" w:rsidP="00223961">
      <w:pPr>
        <w:rPr>
          <w:lang w:eastAsia="en-US"/>
        </w:rPr>
      </w:pPr>
    </w:p>
    <w:p w14:paraId="4250759D" w14:textId="77777777" w:rsidR="003876A1" w:rsidRDefault="003876A1" w:rsidP="00223961">
      <w:pPr>
        <w:rPr>
          <w:lang w:eastAsia="en-US"/>
        </w:rPr>
      </w:pPr>
    </w:p>
    <w:p w14:paraId="23BCDD75" w14:textId="77777777" w:rsidR="003876A1" w:rsidRDefault="003876A1" w:rsidP="00223961">
      <w:pPr>
        <w:rPr>
          <w:lang w:eastAsia="en-US"/>
        </w:rPr>
      </w:pPr>
    </w:p>
    <w:p w14:paraId="1F8887AE" w14:textId="77777777" w:rsidR="003876A1" w:rsidRDefault="003876A1" w:rsidP="00223961">
      <w:pPr>
        <w:rPr>
          <w:lang w:eastAsia="en-US"/>
        </w:rPr>
      </w:pPr>
    </w:p>
    <w:p w14:paraId="53C9DE33" w14:textId="77777777" w:rsidR="003876A1" w:rsidRDefault="003876A1" w:rsidP="00223961">
      <w:pPr>
        <w:rPr>
          <w:lang w:eastAsia="en-US"/>
        </w:rPr>
      </w:pPr>
    </w:p>
    <w:p w14:paraId="025E2904" w14:textId="77777777" w:rsidR="003876A1" w:rsidRDefault="003876A1" w:rsidP="00223961">
      <w:pPr>
        <w:rPr>
          <w:lang w:eastAsia="en-US"/>
        </w:rPr>
      </w:pPr>
    </w:p>
    <w:p w14:paraId="715833CD" w14:textId="77777777" w:rsidR="003876A1" w:rsidRDefault="003876A1" w:rsidP="00223961">
      <w:pPr>
        <w:rPr>
          <w:lang w:eastAsia="en-US"/>
        </w:rPr>
      </w:pPr>
    </w:p>
    <w:p w14:paraId="5FC825E6" w14:textId="77777777" w:rsidR="003876A1" w:rsidRDefault="003876A1" w:rsidP="00223961">
      <w:pPr>
        <w:rPr>
          <w:lang w:eastAsia="en-US"/>
        </w:rPr>
      </w:pPr>
    </w:p>
    <w:p w14:paraId="1C62E503" w14:textId="77777777" w:rsidR="003876A1" w:rsidRDefault="003876A1" w:rsidP="00223961">
      <w:pPr>
        <w:rPr>
          <w:lang w:eastAsia="en-US"/>
        </w:rPr>
      </w:pPr>
    </w:p>
    <w:p w14:paraId="548A6CEA" w14:textId="77777777" w:rsidR="00E512D8" w:rsidRDefault="00E512D8" w:rsidP="00223961">
      <w:pPr>
        <w:rPr>
          <w:lang w:eastAsia="en-US"/>
        </w:rPr>
      </w:pPr>
    </w:p>
    <w:p w14:paraId="18F8729E" w14:textId="77777777" w:rsidR="003876A1" w:rsidRPr="00223961" w:rsidRDefault="003876A1" w:rsidP="00223961">
      <w:pPr>
        <w:rPr>
          <w:lang w:eastAsia="en-US"/>
        </w:rPr>
      </w:pPr>
    </w:p>
    <w:p w14:paraId="0E51D8AA" w14:textId="77777777" w:rsidR="003876A1" w:rsidRDefault="003876A1" w:rsidP="006C1502">
      <w:pPr>
        <w:pStyle w:val="Balk1"/>
      </w:pPr>
      <w:bookmarkStart w:id="1022" w:name="_Toc536432268"/>
      <w:bookmarkStart w:id="1023" w:name="_Toc1483604"/>
      <w:bookmarkStart w:id="1024" w:name="_Toc43366253"/>
      <w:r w:rsidRPr="00F75C42">
        <w:t>Araç-Makine Parkı ve Teçhizat Durumu</w:t>
      </w:r>
      <w:bookmarkEnd w:id="1020"/>
      <w:bookmarkEnd w:id="1021"/>
      <w:bookmarkEnd w:id="1022"/>
      <w:bookmarkEnd w:id="1023"/>
      <w:bookmarkEnd w:id="1024"/>
    </w:p>
    <w:p w14:paraId="74F1AD3F" w14:textId="77777777" w:rsidR="003876A1" w:rsidRDefault="003876A1" w:rsidP="00CB659E">
      <w:pPr>
        <w:rPr>
          <w:lang w:eastAsia="en-US"/>
        </w:rPr>
      </w:pPr>
    </w:p>
    <w:tbl>
      <w:tblPr>
        <w:tblStyle w:val="Stil4"/>
        <w:tblW w:w="5000" w:type="pct"/>
        <w:tblLook w:val="04E0" w:firstRow="1" w:lastRow="1" w:firstColumn="1" w:lastColumn="0" w:noHBand="0" w:noVBand="1"/>
      </w:tblPr>
      <w:tblGrid>
        <w:gridCol w:w="1693"/>
        <w:gridCol w:w="831"/>
        <w:gridCol w:w="834"/>
        <w:gridCol w:w="834"/>
        <w:gridCol w:w="834"/>
        <w:gridCol w:w="834"/>
        <w:gridCol w:w="834"/>
        <w:gridCol w:w="834"/>
        <w:gridCol w:w="834"/>
        <w:gridCol w:w="1265"/>
      </w:tblGrid>
      <w:tr w:rsidR="003876A1" w:rsidRPr="001B2A22" w14:paraId="4A9364FC" w14:textId="77777777" w:rsidTr="00CB659E">
        <w:trPr>
          <w:cnfStyle w:val="100000000000" w:firstRow="1" w:lastRow="0" w:firstColumn="0" w:lastColumn="0" w:oddVBand="0" w:evenVBand="0" w:oddHBand="0" w:evenHBand="0" w:firstRowFirstColumn="0" w:firstRowLastColumn="0" w:lastRowFirstColumn="0" w:lastRowLastColumn="0"/>
          <w:trHeight w:val="1353"/>
        </w:trPr>
        <w:tc>
          <w:tcPr>
            <w:tcW w:w="880" w:type="pct"/>
            <w:noWrap/>
            <w:hideMark/>
          </w:tcPr>
          <w:p w14:paraId="769052A1" w14:textId="77777777" w:rsidR="003876A1" w:rsidRPr="001B2A22" w:rsidRDefault="003876A1" w:rsidP="00CB659E">
            <w:pPr>
              <w:ind w:left="57"/>
              <w:jc w:val="left"/>
              <w:rPr>
                <w:b/>
                <w:bCs/>
                <w:color w:val="000000"/>
                <w:szCs w:val="24"/>
              </w:rPr>
            </w:pPr>
            <w:r w:rsidRPr="001B2A22">
              <w:rPr>
                <w:b/>
                <w:bCs/>
                <w:color w:val="000000"/>
                <w:szCs w:val="24"/>
              </w:rPr>
              <w:t>İLÇE</w:t>
            </w:r>
          </w:p>
        </w:tc>
        <w:tc>
          <w:tcPr>
            <w:tcW w:w="432" w:type="pct"/>
            <w:noWrap/>
            <w:textDirection w:val="btLr"/>
            <w:hideMark/>
          </w:tcPr>
          <w:p w14:paraId="19BED75D" w14:textId="77777777" w:rsidR="003876A1" w:rsidRPr="001B2A22" w:rsidRDefault="003876A1" w:rsidP="00CB659E">
            <w:pPr>
              <w:ind w:left="113" w:right="113"/>
              <w:jc w:val="left"/>
              <w:rPr>
                <w:b/>
                <w:bCs/>
                <w:color w:val="000000"/>
                <w:szCs w:val="24"/>
              </w:rPr>
            </w:pPr>
            <w:r w:rsidRPr="001B2A22">
              <w:rPr>
                <w:b/>
                <w:bCs/>
                <w:color w:val="000000"/>
                <w:szCs w:val="24"/>
              </w:rPr>
              <w:t xml:space="preserve">Otomobil </w:t>
            </w:r>
          </w:p>
        </w:tc>
        <w:tc>
          <w:tcPr>
            <w:tcW w:w="433" w:type="pct"/>
            <w:noWrap/>
            <w:textDirection w:val="btLr"/>
            <w:hideMark/>
          </w:tcPr>
          <w:p w14:paraId="4958BB6A" w14:textId="77777777" w:rsidR="003876A1" w:rsidRPr="001B2A22" w:rsidRDefault="003876A1" w:rsidP="00CB659E">
            <w:pPr>
              <w:ind w:left="113" w:right="113"/>
              <w:jc w:val="left"/>
              <w:rPr>
                <w:b/>
                <w:bCs/>
                <w:color w:val="000000"/>
                <w:szCs w:val="24"/>
              </w:rPr>
            </w:pPr>
            <w:proofErr w:type="spellStart"/>
            <w:r w:rsidRPr="001B2A22">
              <w:rPr>
                <w:b/>
                <w:bCs/>
                <w:color w:val="000000"/>
                <w:szCs w:val="24"/>
              </w:rPr>
              <w:t>Pick</w:t>
            </w:r>
            <w:proofErr w:type="spellEnd"/>
            <w:r w:rsidRPr="001B2A22">
              <w:rPr>
                <w:b/>
                <w:bCs/>
                <w:color w:val="000000"/>
                <w:szCs w:val="24"/>
              </w:rPr>
              <w:t xml:space="preserve"> </w:t>
            </w:r>
            <w:proofErr w:type="spellStart"/>
            <w:r w:rsidRPr="001B2A22">
              <w:rPr>
                <w:b/>
                <w:bCs/>
                <w:color w:val="000000"/>
                <w:szCs w:val="24"/>
              </w:rPr>
              <w:t>Up</w:t>
            </w:r>
            <w:proofErr w:type="spellEnd"/>
          </w:p>
        </w:tc>
        <w:tc>
          <w:tcPr>
            <w:tcW w:w="433" w:type="pct"/>
            <w:noWrap/>
            <w:textDirection w:val="btLr"/>
            <w:hideMark/>
          </w:tcPr>
          <w:p w14:paraId="6C1AA6EC" w14:textId="77777777" w:rsidR="003876A1" w:rsidRPr="001B2A22" w:rsidRDefault="003876A1" w:rsidP="00CB659E">
            <w:pPr>
              <w:ind w:left="113" w:right="113"/>
              <w:jc w:val="left"/>
              <w:rPr>
                <w:b/>
                <w:bCs/>
                <w:color w:val="000000"/>
                <w:szCs w:val="24"/>
              </w:rPr>
            </w:pPr>
            <w:r w:rsidRPr="001B2A22">
              <w:rPr>
                <w:b/>
                <w:bCs/>
                <w:color w:val="000000"/>
                <w:szCs w:val="24"/>
              </w:rPr>
              <w:t>Minibüs</w:t>
            </w:r>
          </w:p>
        </w:tc>
        <w:tc>
          <w:tcPr>
            <w:tcW w:w="433" w:type="pct"/>
            <w:noWrap/>
            <w:textDirection w:val="btLr"/>
            <w:hideMark/>
          </w:tcPr>
          <w:p w14:paraId="5582AEA2" w14:textId="77777777" w:rsidR="003876A1" w:rsidRPr="001B2A22" w:rsidRDefault="003876A1" w:rsidP="00CB659E">
            <w:pPr>
              <w:ind w:left="113" w:right="113"/>
              <w:jc w:val="left"/>
              <w:rPr>
                <w:b/>
                <w:bCs/>
                <w:color w:val="000000"/>
                <w:szCs w:val="24"/>
              </w:rPr>
            </w:pPr>
            <w:r w:rsidRPr="001B2A22">
              <w:rPr>
                <w:b/>
                <w:bCs/>
                <w:color w:val="000000"/>
                <w:szCs w:val="24"/>
              </w:rPr>
              <w:t>Jeep</w:t>
            </w:r>
          </w:p>
        </w:tc>
        <w:tc>
          <w:tcPr>
            <w:tcW w:w="433" w:type="pct"/>
            <w:noWrap/>
            <w:textDirection w:val="btLr"/>
            <w:hideMark/>
          </w:tcPr>
          <w:p w14:paraId="11726348" w14:textId="77777777" w:rsidR="003876A1" w:rsidRPr="001B2A22" w:rsidRDefault="003876A1" w:rsidP="00CB659E">
            <w:pPr>
              <w:ind w:left="113" w:right="113"/>
              <w:jc w:val="left"/>
              <w:rPr>
                <w:b/>
                <w:bCs/>
                <w:color w:val="000000"/>
                <w:szCs w:val="24"/>
              </w:rPr>
            </w:pPr>
            <w:r w:rsidRPr="001B2A22">
              <w:rPr>
                <w:b/>
                <w:bCs/>
                <w:color w:val="000000"/>
                <w:szCs w:val="24"/>
              </w:rPr>
              <w:t>Kamyon</w:t>
            </w:r>
          </w:p>
        </w:tc>
        <w:tc>
          <w:tcPr>
            <w:tcW w:w="433" w:type="pct"/>
            <w:noWrap/>
            <w:textDirection w:val="btLr"/>
            <w:hideMark/>
          </w:tcPr>
          <w:p w14:paraId="6C57803E" w14:textId="77777777" w:rsidR="003876A1" w:rsidRPr="001B2A22" w:rsidRDefault="003876A1" w:rsidP="00CB659E">
            <w:pPr>
              <w:ind w:left="113" w:right="113"/>
              <w:jc w:val="left"/>
              <w:rPr>
                <w:b/>
                <w:bCs/>
                <w:color w:val="000000"/>
                <w:szCs w:val="24"/>
              </w:rPr>
            </w:pPr>
            <w:r w:rsidRPr="001B2A22">
              <w:rPr>
                <w:b/>
                <w:bCs/>
                <w:color w:val="000000"/>
                <w:szCs w:val="24"/>
              </w:rPr>
              <w:t>Midibüs</w:t>
            </w:r>
          </w:p>
        </w:tc>
        <w:tc>
          <w:tcPr>
            <w:tcW w:w="433" w:type="pct"/>
            <w:noWrap/>
            <w:textDirection w:val="btLr"/>
            <w:hideMark/>
          </w:tcPr>
          <w:p w14:paraId="73DFC87A" w14:textId="77777777" w:rsidR="003876A1" w:rsidRPr="001B2A22" w:rsidRDefault="003876A1" w:rsidP="00CB659E">
            <w:pPr>
              <w:ind w:left="113" w:right="113"/>
              <w:jc w:val="left"/>
              <w:rPr>
                <w:b/>
                <w:bCs/>
                <w:color w:val="000000"/>
                <w:szCs w:val="24"/>
              </w:rPr>
            </w:pPr>
            <w:r w:rsidRPr="001B2A22">
              <w:rPr>
                <w:b/>
                <w:bCs/>
                <w:color w:val="000000"/>
                <w:szCs w:val="24"/>
              </w:rPr>
              <w:t>Traktör</w:t>
            </w:r>
          </w:p>
        </w:tc>
        <w:tc>
          <w:tcPr>
            <w:tcW w:w="433" w:type="pct"/>
            <w:noWrap/>
            <w:textDirection w:val="btLr"/>
            <w:hideMark/>
          </w:tcPr>
          <w:p w14:paraId="6B1AD732" w14:textId="77777777" w:rsidR="003876A1" w:rsidRPr="001B2A22" w:rsidRDefault="003876A1" w:rsidP="00CB659E">
            <w:pPr>
              <w:ind w:left="113" w:right="113"/>
              <w:jc w:val="left"/>
              <w:rPr>
                <w:b/>
                <w:bCs/>
                <w:color w:val="000000"/>
                <w:szCs w:val="24"/>
              </w:rPr>
            </w:pPr>
            <w:r w:rsidRPr="001B2A22">
              <w:rPr>
                <w:b/>
                <w:bCs/>
                <w:color w:val="000000"/>
                <w:szCs w:val="24"/>
              </w:rPr>
              <w:t>Kiralık</w:t>
            </w:r>
          </w:p>
        </w:tc>
        <w:tc>
          <w:tcPr>
            <w:tcW w:w="659" w:type="pct"/>
            <w:noWrap/>
            <w:textDirection w:val="btLr"/>
            <w:hideMark/>
          </w:tcPr>
          <w:p w14:paraId="7FBE8223" w14:textId="77777777" w:rsidR="003876A1" w:rsidRPr="001B2A22" w:rsidRDefault="003876A1" w:rsidP="00CB659E">
            <w:pPr>
              <w:ind w:left="113" w:right="113"/>
              <w:jc w:val="left"/>
              <w:rPr>
                <w:b/>
                <w:color w:val="000000"/>
                <w:szCs w:val="24"/>
              </w:rPr>
            </w:pPr>
            <w:r w:rsidRPr="001F3A7D">
              <w:rPr>
                <w:b/>
                <w:color w:val="000000"/>
                <w:szCs w:val="24"/>
              </w:rPr>
              <w:t>Toplam</w:t>
            </w:r>
          </w:p>
        </w:tc>
      </w:tr>
      <w:tr w:rsidR="003876A1" w:rsidRPr="001B2A22" w14:paraId="2AA615EE" w14:textId="77777777" w:rsidTr="00CB659E">
        <w:trPr>
          <w:trHeight w:val="300"/>
        </w:trPr>
        <w:tc>
          <w:tcPr>
            <w:tcW w:w="880" w:type="pct"/>
            <w:noWrap/>
            <w:hideMark/>
          </w:tcPr>
          <w:p w14:paraId="13960386" w14:textId="77777777" w:rsidR="003876A1" w:rsidRPr="001B2A22" w:rsidRDefault="003876A1" w:rsidP="00CB659E">
            <w:pPr>
              <w:ind w:left="57"/>
              <w:jc w:val="left"/>
              <w:rPr>
                <w:color w:val="000000"/>
                <w:szCs w:val="24"/>
              </w:rPr>
            </w:pPr>
            <w:r w:rsidRPr="001B2A22">
              <w:rPr>
                <w:color w:val="000000"/>
                <w:szCs w:val="24"/>
              </w:rPr>
              <w:t>Merkez</w:t>
            </w:r>
          </w:p>
        </w:tc>
        <w:tc>
          <w:tcPr>
            <w:tcW w:w="432" w:type="pct"/>
            <w:noWrap/>
            <w:hideMark/>
          </w:tcPr>
          <w:p w14:paraId="7D11D556" w14:textId="77777777" w:rsidR="003876A1" w:rsidRPr="001B2A22" w:rsidRDefault="003876A1" w:rsidP="00CB659E">
            <w:pPr>
              <w:ind w:right="113"/>
              <w:jc w:val="right"/>
              <w:rPr>
                <w:color w:val="000000"/>
                <w:szCs w:val="24"/>
              </w:rPr>
            </w:pPr>
            <w:r w:rsidRPr="001B2A22">
              <w:rPr>
                <w:color w:val="000000"/>
                <w:szCs w:val="24"/>
              </w:rPr>
              <w:t>5</w:t>
            </w:r>
          </w:p>
        </w:tc>
        <w:tc>
          <w:tcPr>
            <w:tcW w:w="433" w:type="pct"/>
            <w:noWrap/>
            <w:hideMark/>
          </w:tcPr>
          <w:p w14:paraId="30324425" w14:textId="77777777" w:rsidR="003876A1" w:rsidRPr="001B2A22" w:rsidRDefault="003876A1" w:rsidP="00CB659E">
            <w:pPr>
              <w:ind w:right="113"/>
              <w:jc w:val="right"/>
              <w:rPr>
                <w:color w:val="000000"/>
                <w:szCs w:val="24"/>
              </w:rPr>
            </w:pPr>
            <w:r w:rsidRPr="001B2A22">
              <w:rPr>
                <w:color w:val="000000"/>
                <w:szCs w:val="24"/>
              </w:rPr>
              <w:t>6</w:t>
            </w:r>
          </w:p>
        </w:tc>
        <w:tc>
          <w:tcPr>
            <w:tcW w:w="433" w:type="pct"/>
            <w:noWrap/>
            <w:hideMark/>
          </w:tcPr>
          <w:p w14:paraId="136D1BAE" w14:textId="77777777" w:rsidR="003876A1" w:rsidRPr="001B2A22" w:rsidRDefault="003876A1" w:rsidP="00CB659E">
            <w:pPr>
              <w:ind w:right="113"/>
              <w:jc w:val="right"/>
              <w:rPr>
                <w:color w:val="000000"/>
                <w:szCs w:val="24"/>
              </w:rPr>
            </w:pPr>
            <w:r w:rsidRPr="001B2A22">
              <w:rPr>
                <w:color w:val="000000"/>
                <w:szCs w:val="24"/>
              </w:rPr>
              <w:t>4</w:t>
            </w:r>
          </w:p>
        </w:tc>
        <w:tc>
          <w:tcPr>
            <w:tcW w:w="433" w:type="pct"/>
            <w:noWrap/>
            <w:hideMark/>
          </w:tcPr>
          <w:p w14:paraId="5BCBACB0"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FACCAE8"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12F1007F"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2ACD649"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7BA599AA" w14:textId="77777777" w:rsidR="003876A1" w:rsidRPr="001B2A22" w:rsidRDefault="003876A1" w:rsidP="00CB659E">
            <w:pPr>
              <w:ind w:right="113"/>
              <w:jc w:val="right"/>
              <w:rPr>
                <w:color w:val="000000"/>
                <w:szCs w:val="24"/>
              </w:rPr>
            </w:pPr>
            <w:r w:rsidRPr="001B2A22">
              <w:rPr>
                <w:color w:val="000000"/>
                <w:szCs w:val="24"/>
              </w:rPr>
              <w:t>12</w:t>
            </w:r>
          </w:p>
        </w:tc>
        <w:tc>
          <w:tcPr>
            <w:tcW w:w="659" w:type="pct"/>
            <w:noWrap/>
            <w:hideMark/>
          </w:tcPr>
          <w:p w14:paraId="1B050539" w14:textId="77777777" w:rsidR="003876A1" w:rsidRPr="001B2A22" w:rsidRDefault="003876A1" w:rsidP="00CB659E">
            <w:pPr>
              <w:ind w:right="113"/>
              <w:jc w:val="right"/>
              <w:rPr>
                <w:color w:val="000000"/>
                <w:szCs w:val="24"/>
              </w:rPr>
            </w:pPr>
            <w:r w:rsidRPr="001B2A22">
              <w:rPr>
                <w:color w:val="000000"/>
                <w:szCs w:val="24"/>
              </w:rPr>
              <w:t>29</w:t>
            </w:r>
          </w:p>
        </w:tc>
      </w:tr>
      <w:tr w:rsidR="003876A1" w:rsidRPr="001B2A22" w14:paraId="29C37762" w14:textId="77777777" w:rsidTr="00CB659E">
        <w:trPr>
          <w:trHeight w:val="300"/>
        </w:trPr>
        <w:tc>
          <w:tcPr>
            <w:tcW w:w="880" w:type="pct"/>
            <w:noWrap/>
            <w:hideMark/>
          </w:tcPr>
          <w:p w14:paraId="40A4041B" w14:textId="77777777" w:rsidR="003876A1" w:rsidRPr="001B2A22" w:rsidRDefault="003876A1" w:rsidP="00CB659E">
            <w:pPr>
              <w:ind w:left="57"/>
              <w:jc w:val="left"/>
              <w:rPr>
                <w:color w:val="000000"/>
                <w:szCs w:val="24"/>
              </w:rPr>
            </w:pPr>
            <w:r w:rsidRPr="001B2A22">
              <w:rPr>
                <w:color w:val="000000"/>
                <w:szCs w:val="24"/>
              </w:rPr>
              <w:t>Pamukkale</w:t>
            </w:r>
          </w:p>
        </w:tc>
        <w:tc>
          <w:tcPr>
            <w:tcW w:w="432" w:type="pct"/>
            <w:noWrap/>
            <w:hideMark/>
          </w:tcPr>
          <w:p w14:paraId="6F3E65EF"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47D971C4" w14:textId="77777777" w:rsidR="003876A1" w:rsidRPr="001B2A22" w:rsidRDefault="003876A1" w:rsidP="00CB659E">
            <w:pPr>
              <w:ind w:right="113"/>
              <w:jc w:val="right"/>
              <w:rPr>
                <w:color w:val="000000"/>
                <w:szCs w:val="24"/>
              </w:rPr>
            </w:pPr>
            <w:r w:rsidRPr="001B2A22">
              <w:rPr>
                <w:color w:val="000000"/>
                <w:szCs w:val="24"/>
              </w:rPr>
              <w:t>2</w:t>
            </w:r>
          </w:p>
        </w:tc>
        <w:tc>
          <w:tcPr>
            <w:tcW w:w="433" w:type="pct"/>
            <w:noWrap/>
            <w:hideMark/>
          </w:tcPr>
          <w:p w14:paraId="7BEE546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129CCD7"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BA415AB"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0E0187E"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501850C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FDF7BD8" w14:textId="77777777" w:rsidR="003876A1" w:rsidRPr="001B2A22" w:rsidRDefault="003876A1" w:rsidP="00CB659E">
            <w:pPr>
              <w:ind w:right="113"/>
              <w:jc w:val="right"/>
              <w:rPr>
                <w:color w:val="000000"/>
                <w:szCs w:val="24"/>
              </w:rPr>
            </w:pPr>
            <w:r w:rsidRPr="001B2A22">
              <w:rPr>
                <w:color w:val="000000"/>
                <w:szCs w:val="24"/>
              </w:rPr>
              <w:t>6</w:t>
            </w:r>
          </w:p>
        </w:tc>
        <w:tc>
          <w:tcPr>
            <w:tcW w:w="659" w:type="pct"/>
            <w:noWrap/>
            <w:hideMark/>
          </w:tcPr>
          <w:p w14:paraId="4B9EE4FC" w14:textId="77777777" w:rsidR="003876A1" w:rsidRPr="001B2A22" w:rsidRDefault="003876A1" w:rsidP="00CB659E">
            <w:pPr>
              <w:ind w:right="113"/>
              <w:jc w:val="right"/>
              <w:rPr>
                <w:color w:val="000000"/>
                <w:szCs w:val="24"/>
              </w:rPr>
            </w:pPr>
            <w:r w:rsidRPr="001B2A22">
              <w:rPr>
                <w:color w:val="000000"/>
                <w:szCs w:val="24"/>
              </w:rPr>
              <w:t>9</w:t>
            </w:r>
          </w:p>
        </w:tc>
      </w:tr>
      <w:tr w:rsidR="003876A1" w:rsidRPr="001B2A22" w14:paraId="1C368933" w14:textId="77777777" w:rsidTr="00CB659E">
        <w:trPr>
          <w:trHeight w:val="300"/>
        </w:trPr>
        <w:tc>
          <w:tcPr>
            <w:tcW w:w="880" w:type="pct"/>
            <w:noWrap/>
            <w:hideMark/>
          </w:tcPr>
          <w:p w14:paraId="4AC7AA4A" w14:textId="77777777" w:rsidR="003876A1" w:rsidRPr="001B2A22" w:rsidRDefault="003876A1" w:rsidP="00CB659E">
            <w:pPr>
              <w:ind w:left="57"/>
              <w:jc w:val="left"/>
              <w:rPr>
                <w:color w:val="000000"/>
                <w:szCs w:val="24"/>
              </w:rPr>
            </w:pPr>
            <w:proofErr w:type="spellStart"/>
            <w:r w:rsidRPr="001B2A22">
              <w:rPr>
                <w:color w:val="000000"/>
                <w:szCs w:val="24"/>
              </w:rPr>
              <w:t>Merkezefendi</w:t>
            </w:r>
            <w:proofErr w:type="spellEnd"/>
          </w:p>
        </w:tc>
        <w:tc>
          <w:tcPr>
            <w:tcW w:w="432" w:type="pct"/>
            <w:noWrap/>
            <w:hideMark/>
          </w:tcPr>
          <w:p w14:paraId="68DCC1DB"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805DAC0"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13A6030B"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62CF8A3F"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EF77724"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6A27B4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25FBBB8"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DB1376B" w14:textId="77777777" w:rsidR="003876A1" w:rsidRPr="001B2A22" w:rsidRDefault="003876A1" w:rsidP="00CB659E">
            <w:pPr>
              <w:ind w:right="113"/>
              <w:jc w:val="right"/>
              <w:rPr>
                <w:color w:val="000000"/>
                <w:szCs w:val="24"/>
              </w:rPr>
            </w:pPr>
            <w:r w:rsidRPr="001B2A22">
              <w:rPr>
                <w:color w:val="000000"/>
                <w:szCs w:val="24"/>
              </w:rPr>
              <w:t>4</w:t>
            </w:r>
          </w:p>
        </w:tc>
        <w:tc>
          <w:tcPr>
            <w:tcW w:w="659" w:type="pct"/>
            <w:noWrap/>
            <w:hideMark/>
          </w:tcPr>
          <w:p w14:paraId="22A7D8D8" w14:textId="77777777" w:rsidR="003876A1" w:rsidRPr="001B2A22" w:rsidRDefault="003876A1" w:rsidP="00CB659E">
            <w:pPr>
              <w:ind w:right="113"/>
              <w:jc w:val="right"/>
              <w:rPr>
                <w:color w:val="000000"/>
                <w:szCs w:val="24"/>
              </w:rPr>
            </w:pPr>
            <w:r w:rsidRPr="001B2A22">
              <w:rPr>
                <w:color w:val="000000"/>
                <w:szCs w:val="24"/>
              </w:rPr>
              <w:t>6</w:t>
            </w:r>
          </w:p>
        </w:tc>
      </w:tr>
      <w:tr w:rsidR="003876A1" w:rsidRPr="001B2A22" w14:paraId="08402229" w14:textId="77777777" w:rsidTr="00CB659E">
        <w:trPr>
          <w:trHeight w:val="300"/>
        </w:trPr>
        <w:tc>
          <w:tcPr>
            <w:tcW w:w="880" w:type="pct"/>
            <w:noWrap/>
            <w:hideMark/>
          </w:tcPr>
          <w:p w14:paraId="733A1BE0" w14:textId="77777777" w:rsidR="003876A1" w:rsidRPr="001B2A22" w:rsidRDefault="003876A1" w:rsidP="00CB659E">
            <w:pPr>
              <w:ind w:left="57"/>
              <w:jc w:val="left"/>
              <w:rPr>
                <w:color w:val="000000"/>
                <w:szCs w:val="24"/>
              </w:rPr>
            </w:pPr>
            <w:r w:rsidRPr="001B2A22">
              <w:rPr>
                <w:color w:val="000000"/>
                <w:szCs w:val="24"/>
              </w:rPr>
              <w:t>Acıpayam</w:t>
            </w:r>
          </w:p>
        </w:tc>
        <w:tc>
          <w:tcPr>
            <w:tcW w:w="432" w:type="pct"/>
            <w:noWrap/>
            <w:hideMark/>
          </w:tcPr>
          <w:p w14:paraId="174C62FA"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687DDB5F" w14:textId="77777777" w:rsidR="003876A1" w:rsidRPr="001B2A22" w:rsidRDefault="003876A1" w:rsidP="00CB659E">
            <w:pPr>
              <w:ind w:right="113"/>
              <w:jc w:val="right"/>
              <w:rPr>
                <w:color w:val="000000"/>
                <w:szCs w:val="24"/>
              </w:rPr>
            </w:pPr>
            <w:r w:rsidRPr="001B2A22">
              <w:rPr>
                <w:color w:val="000000"/>
                <w:szCs w:val="24"/>
              </w:rPr>
              <w:t>2</w:t>
            </w:r>
          </w:p>
        </w:tc>
        <w:tc>
          <w:tcPr>
            <w:tcW w:w="433" w:type="pct"/>
            <w:noWrap/>
            <w:hideMark/>
          </w:tcPr>
          <w:p w14:paraId="3F55C173"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57EB2EDE"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471EF89"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51FF426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8A2FE9F"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00F031D" w14:textId="77777777" w:rsidR="003876A1" w:rsidRPr="001B2A22" w:rsidRDefault="003876A1" w:rsidP="00CB659E">
            <w:pPr>
              <w:ind w:right="113"/>
              <w:jc w:val="right"/>
              <w:rPr>
                <w:color w:val="000000"/>
                <w:szCs w:val="24"/>
              </w:rPr>
            </w:pPr>
            <w:r w:rsidRPr="001B2A22">
              <w:rPr>
                <w:color w:val="000000"/>
                <w:szCs w:val="24"/>
              </w:rPr>
              <w:t>4</w:t>
            </w:r>
          </w:p>
        </w:tc>
        <w:tc>
          <w:tcPr>
            <w:tcW w:w="659" w:type="pct"/>
            <w:noWrap/>
            <w:hideMark/>
          </w:tcPr>
          <w:p w14:paraId="4AF731D9" w14:textId="77777777" w:rsidR="003876A1" w:rsidRPr="001B2A22" w:rsidRDefault="003876A1" w:rsidP="00CB659E">
            <w:pPr>
              <w:ind w:right="113"/>
              <w:jc w:val="right"/>
              <w:rPr>
                <w:color w:val="000000"/>
                <w:szCs w:val="24"/>
              </w:rPr>
            </w:pPr>
            <w:r w:rsidRPr="001B2A22">
              <w:rPr>
                <w:color w:val="000000"/>
                <w:szCs w:val="24"/>
              </w:rPr>
              <w:t>7</w:t>
            </w:r>
          </w:p>
        </w:tc>
      </w:tr>
      <w:tr w:rsidR="003876A1" w:rsidRPr="001B2A22" w14:paraId="7E4726BA" w14:textId="77777777" w:rsidTr="00CB659E">
        <w:trPr>
          <w:trHeight w:val="300"/>
        </w:trPr>
        <w:tc>
          <w:tcPr>
            <w:tcW w:w="880" w:type="pct"/>
            <w:noWrap/>
            <w:hideMark/>
          </w:tcPr>
          <w:p w14:paraId="1F6B2795" w14:textId="77777777" w:rsidR="003876A1" w:rsidRPr="001B2A22" w:rsidRDefault="003876A1" w:rsidP="00CB659E">
            <w:pPr>
              <w:ind w:left="57"/>
              <w:jc w:val="left"/>
              <w:rPr>
                <w:color w:val="000000"/>
                <w:szCs w:val="24"/>
              </w:rPr>
            </w:pPr>
            <w:r w:rsidRPr="001B2A22">
              <w:rPr>
                <w:color w:val="000000"/>
                <w:szCs w:val="24"/>
              </w:rPr>
              <w:t>Babadağ</w:t>
            </w:r>
          </w:p>
        </w:tc>
        <w:tc>
          <w:tcPr>
            <w:tcW w:w="432" w:type="pct"/>
            <w:noWrap/>
            <w:hideMark/>
          </w:tcPr>
          <w:p w14:paraId="6CDA4ACE"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D74AC36"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4FFF525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110661FF"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CEA2251"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D335D7B"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69632A4"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B219A44" w14:textId="77777777" w:rsidR="003876A1" w:rsidRPr="001B2A22" w:rsidRDefault="003876A1" w:rsidP="00CB659E">
            <w:pPr>
              <w:ind w:right="113"/>
              <w:jc w:val="right"/>
              <w:rPr>
                <w:color w:val="000000"/>
                <w:szCs w:val="24"/>
              </w:rPr>
            </w:pPr>
            <w:r w:rsidRPr="001B2A22">
              <w:rPr>
                <w:color w:val="000000"/>
                <w:szCs w:val="24"/>
              </w:rPr>
              <w:t>1</w:t>
            </w:r>
          </w:p>
        </w:tc>
        <w:tc>
          <w:tcPr>
            <w:tcW w:w="659" w:type="pct"/>
            <w:noWrap/>
            <w:hideMark/>
          </w:tcPr>
          <w:p w14:paraId="1327F0A2" w14:textId="77777777" w:rsidR="003876A1" w:rsidRPr="001B2A22" w:rsidRDefault="003876A1" w:rsidP="00CB659E">
            <w:pPr>
              <w:ind w:right="113"/>
              <w:jc w:val="right"/>
              <w:rPr>
                <w:color w:val="000000"/>
                <w:szCs w:val="24"/>
              </w:rPr>
            </w:pPr>
            <w:r w:rsidRPr="001B2A22">
              <w:rPr>
                <w:color w:val="000000"/>
                <w:szCs w:val="24"/>
              </w:rPr>
              <w:t>2</w:t>
            </w:r>
          </w:p>
        </w:tc>
      </w:tr>
      <w:tr w:rsidR="003876A1" w:rsidRPr="001B2A22" w14:paraId="59D74736" w14:textId="77777777" w:rsidTr="00CB659E">
        <w:trPr>
          <w:trHeight w:val="300"/>
        </w:trPr>
        <w:tc>
          <w:tcPr>
            <w:tcW w:w="880" w:type="pct"/>
            <w:noWrap/>
            <w:hideMark/>
          </w:tcPr>
          <w:p w14:paraId="0AA5B066" w14:textId="77777777" w:rsidR="003876A1" w:rsidRPr="001B2A22" w:rsidRDefault="003876A1" w:rsidP="00CB659E">
            <w:pPr>
              <w:ind w:left="57"/>
              <w:jc w:val="left"/>
              <w:rPr>
                <w:color w:val="000000"/>
                <w:szCs w:val="24"/>
              </w:rPr>
            </w:pPr>
            <w:r w:rsidRPr="001B2A22">
              <w:rPr>
                <w:color w:val="000000"/>
                <w:szCs w:val="24"/>
              </w:rPr>
              <w:t>Beyağaç</w:t>
            </w:r>
          </w:p>
        </w:tc>
        <w:tc>
          <w:tcPr>
            <w:tcW w:w="432" w:type="pct"/>
            <w:noWrap/>
            <w:hideMark/>
          </w:tcPr>
          <w:p w14:paraId="116CF23A"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1B956540"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4D5A1B58"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14D7E9AB"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A2C11C6"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7B2ABC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C75AD44"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984E2B8" w14:textId="77777777" w:rsidR="003876A1" w:rsidRPr="001B2A22" w:rsidRDefault="003876A1" w:rsidP="00CB659E">
            <w:pPr>
              <w:ind w:right="113"/>
              <w:jc w:val="right"/>
              <w:rPr>
                <w:color w:val="000000"/>
                <w:szCs w:val="24"/>
              </w:rPr>
            </w:pPr>
            <w:r w:rsidRPr="001B2A22">
              <w:rPr>
                <w:color w:val="000000"/>
                <w:szCs w:val="24"/>
              </w:rPr>
              <w:t>1</w:t>
            </w:r>
          </w:p>
        </w:tc>
        <w:tc>
          <w:tcPr>
            <w:tcW w:w="659" w:type="pct"/>
            <w:noWrap/>
            <w:hideMark/>
          </w:tcPr>
          <w:p w14:paraId="39FA7E97" w14:textId="77777777" w:rsidR="003876A1" w:rsidRPr="001B2A22" w:rsidRDefault="003876A1" w:rsidP="00CB659E">
            <w:pPr>
              <w:ind w:right="113"/>
              <w:jc w:val="right"/>
              <w:rPr>
                <w:color w:val="000000"/>
                <w:szCs w:val="24"/>
              </w:rPr>
            </w:pPr>
            <w:r w:rsidRPr="001B2A22">
              <w:rPr>
                <w:color w:val="000000"/>
                <w:szCs w:val="24"/>
              </w:rPr>
              <w:t>2</w:t>
            </w:r>
          </w:p>
        </w:tc>
      </w:tr>
      <w:tr w:rsidR="003876A1" w:rsidRPr="001B2A22" w14:paraId="444260E2" w14:textId="77777777" w:rsidTr="00CB659E">
        <w:trPr>
          <w:trHeight w:val="300"/>
        </w:trPr>
        <w:tc>
          <w:tcPr>
            <w:tcW w:w="880" w:type="pct"/>
            <w:noWrap/>
            <w:hideMark/>
          </w:tcPr>
          <w:p w14:paraId="32D3D316" w14:textId="77777777" w:rsidR="003876A1" w:rsidRPr="001B2A22" w:rsidRDefault="003876A1" w:rsidP="00CB659E">
            <w:pPr>
              <w:ind w:left="57"/>
              <w:jc w:val="left"/>
              <w:rPr>
                <w:color w:val="000000"/>
                <w:szCs w:val="24"/>
              </w:rPr>
            </w:pPr>
            <w:r w:rsidRPr="001B2A22">
              <w:rPr>
                <w:color w:val="000000"/>
                <w:szCs w:val="24"/>
              </w:rPr>
              <w:t>Bekilli</w:t>
            </w:r>
          </w:p>
        </w:tc>
        <w:tc>
          <w:tcPr>
            <w:tcW w:w="432" w:type="pct"/>
            <w:noWrap/>
            <w:hideMark/>
          </w:tcPr>
          <w:p w14:paraId="0355BF20"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0B91D0B9"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7400EF1E"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2E24EA7"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1EF0472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2E60E31"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EBB26AC"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CC76927" w14:textId="77777777" w:rsidR="003876A1" w:rsidRPr="001B2A22" w:rsidRDefault="003876A1" w:rsidP="00CB659E">
            <w:pPr>
              <w:ind w:right="113"/>
              <w:jc w:val="right"/>
              <w:rPr>
                <w:color w:val="000000"/>
                <w:szCs w:val="24"/>
              </w:rPr>
            </w:pPr>
            <w:r w:rsidRPr="001B2A22">
              <w:rPr>
                <w:color w:val="000000"/>
                <w:szCs w:val="24"/>
              </w:rPr>
              <w:t>1</w:t>
            </w:r>
          </w:p>
        </w:tc>
        <w:tc>
          <w:tcPr>
            <w:tcW w:w="659" w:type="pct"/>
            <w:noWrap/>
            <w:hideMark/>
          </w:tcPr>
          <w:p w14:paraId="0919F7C1" w14:textId="77777777" w:rsidR="003876A1" w:rsidRPr="001B2A22" w:rsidRDefault="003876A1" w:rsidP="00CB659E">
            <w:pPr>
              <w:ind w:right="113"/>
              <w:jc w:val="right"/>
              <w:rPr>
                <w:color w:val="000000"/>
                <w:szCs w:val="24"/>
              </w:rPr>
            </w:pPr>
            <w:r w:rsidRPr="001B2A22">
              <w:rPr>
                <w:color w:val="000000"/>
                <w:szCs w:val="24"/>
              </w:rPr>
              <w:t>3</w:t>
            </w:r>
          </w:p>
        </w:tc>
      </w:tr>
      <w:tr w:rsidR="003876A1" w:rsidRPr="001B2A22" w14:paraId="00CD535B" w14:textId="77777777" w:rsidTr="00CB659E">
        <w:trPr>
          <w:trHeight w:val="300"/>
        </w:trPr>
        <w:tc>
          <w:tcPr>
            <w:tcW w:w="880" w:type="pct"/>
            <w:noWrap/>
            <w:hideMark/>
          </w:tcPr>
          <w:p w14:paraId="418B99AA" w14:textId="77777777" w:rsidR="003876A1" w:rsidRPr="001B2A22" w:rsidRDefault="003876A1" w:rsidP="00CB659E">
            <w:pPr>
              <w:ind w:left="57"/>
              <w:jc w:val="left"/>
              <w:rPr>
                <w:color w:val="000000"/>
                <w:szCs w:val="24"/>
              </w:rPr>
            </w:pPr>
            <w:r w:rsidRPr="001B2A22">
              <w:rPr>
                <w:color w:val="000000"/>
                <w:szCs w:val="24"/>
              </w:rPr>
              <w:t>Bozkurt</w:t>
            </w:r>
          </w:p>
        </w:tc>
        <w:tc>
          <w:tcPr>
            <w:tcW w:w="432" w:type="pct"/>
            <w:noWrap/>
            <w:hideMark/>
          </w:tcPr>
          <w:p w14:paraId="2392E740"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55BE4995"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0019AFFA"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480AAF0"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72A9DF9"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8FB000C"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03D94BE"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5800254" w14:textId="77777777" w:rsidR="003876A1" w:rsidRPr="001B2A22" w:rsidRDefault="003876A1" w:rsidP="00CB659E">
            <w:pPr>
              <w:ind w:right="113"/>
              <w:jc w:val="right"/>
              <w:rPr>
                <w:color w:val="000000"/>
                <w:szCs w:val="24"/>
              </w:rPr>
            </w:pPr>
            <w:r w:rsidRPr="001B2A22">
              <w:rPr>
                <w:color w:val="000000"/>
                <w:szCs w:val="24"/>
              </w:rPr>
              <w:t>2</w:t>
            </w:r>
          </w:p>
        </w:tc>
        <w:tc>
          <w:tcPr>
            <w:tcW w:w="659" w:type="pct"/>
            <w:noWrap/>
            <w:hideMark/>
          </w:tcPr>
          <w:p w14:paraId="4AE65164" w14:textId="77777777" w:rsidR="003876A1" w:rsidRPr="001B2A22" w:rsidRDefault="003876A1" w:rsidP="00CB659E">
            <w:pPr>
              <w:ind w:right="113"/>
              <w:jc w:val="right"/>
              <w:rPr>
                <w:color w:val="000000"/>
                <w:szCs w:val="24"/>
              </w:rPr>
            </w:pPr>
            <w:r w:rsidRPr="001B2A22">
              <w:rPr>
                <w:color w:val="000000"/>
                <w:szCs w:val="24"/>
              </w:rPr>
              <w:t>3</w:t>
            </w:r>
          </w:p>
        </w:tc>
      </w:tr>
      <w:tr w:rsidR="003876A1" w:rsidRPr="001B2A22" w14:paraId="42FD1E8F" w14:textId="77777777" w:rsidTr="00CB659E">
        <w:trPr>
          <w:trHeight w:val="300"/>
        </w:trPr>
        <w:tc>
          <w:tcPr>
            <w:tcW w:w="880" w:type="pct"/>
            <w:noWrap/>
            <w:hideMark/>
          </w:tcPr>
          <w:p w14:paraId="60037E5B" w14:textId="77777777" w:rsidR="003876A1" w:rsidRPr="001B2A22" w:rsidRDefault="003876A1" w:rsidP="00CB659E">
            <w:pPr>
              <w:ind w:left="57"/>
              <w:jc w:val="left"/>
              <w:rPr>
                <w:color w:val="000000"/>
                <w:szCs w:val="24"/>
              </w:rPr>
            </w:pPr>
            <w:r w:rsidRPr="001B2A22">
              <w:rPr>
                <w:color w:val="000000"/>
                <w:szCs w:val="24"/>
              </w:rPr>
              <w:t>Buldan</w:t>
            </w:r>
          </w:p>
        </w:tc>
        <w:tc>
          <w:tcPr>
            <w:tcW w:w="432" w:type="pct"/>
            <w:noWrap/>
            <w:hideMark/>
          </w:tcPr>
          <w:p w14:paraId="01136106"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5F7DDAB3"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7A3BF5B8"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94E8056"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39E640C"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E70DD0C"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ADD1A81"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F4EBE87" w14:textId="77777777" w:rsidR="003876A1" w:rsidRPr="001B2A22" w:rsidRDefault="003876A1" w:rsidP="00CB659E">
            <w:pPr>
              <w:ind w:right="113"/>
              <w:jc w:val="right"/>
              <w:rPr>
                <w:color w:val="000000"/>
                <w:szCs w:val="24"/>
              </w:rPr>
            </w:pPr>
            <w:r w:rsidRPr="001B2A22">
              <w:rPr>
                <w:color w:val="000000"/>
                <w:szCs w:val="24"/>
              </w:rPr>
              <w:t>3</w:t>
            </w:r>
          </w:p>
        </w:tc>
        <w:tc>
          <w:tcPr>
            <w:tcW w:w="659" w:type="pct"/>
            <w:noWrap/>
            <w:hideMark/>
          </w:tcPr>
          <w:p w14:paraId="5AEFF7AA" w14:textId="77777777" w:rsidR="003876A1" w:rsidRPr="001B2A22" w:rsidRDefault="003876A1" w:rsidP="00CB659E">
            <w:pPr>
              <w:ind w:right="113"/>
              <w:jc w:val="right"/>
              <w:rPr>
                <w:color w:val="000000"/>
                <w:szCs w:val="24"/>
              </w:rPr>
            </w:pPr>
            <w:r w:rsidRPr="001B2A22">
              <w:rPr>
                <w:color w:val="000000"/>
                <w:szCs w:val="24"/>
              </w:rPr>
              <w:t>5</w:t>
            </w:r>
          </w:p>
        </w:tc>
      </w:tr>
      <w:tr w:rsidR="003876A1" w:rsidRPr="001B2A22" w14:paraId="05F882EB" w14:textId="77777777" w:rsidTr="00CB659E">
        <w:trPr>
          <w:trHeight w:val="300"/>
        </w:trPr>
        <w:tc>
          <w:tcPr>
            <w:tcW w:w="880" w:type="pct"/>
            <w:noWrap/>
            <w:hideMark/>
          </w:tcPr>
          <w:p w14:paraId="038A19B6" w14:textId="77777777" w:rsidR="003876A1" w:rsidRPr="001B2A22" w:rsidRDefault="003876A1" w:rsidP="00CB659E">
            <w:pPr>
              <w:ind w:left="57"/>
              <w:jc w:val="left"/>
              <w:rPr>
                <w:color w:val="000000"/>
                <w:szCs w:val="24"/>
              </w:rPr>
            </w:pPr>
            <w:r w:rsidRPr="001B2A22">
              <w:rPr>
                <w:color w:val="000000"/>
                <w:szCs w:val="24"/>
              </w:rPr>
              <w:t>Baklan</w:t>
            </w:r>
          </w:p>
        </w:tc>
        <w:tc>
          <w:tcPr>
            <w:tcW w:w="432" w:type="pct"/>
            <w:noWrap/>
            <w:hideMark/>
          </w:tcPr>
          <w:p w14:paraId="640912B6"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B1FC7C7" w14:textId="77777777" w:rsidR="003876A1" w:rsidRPr="001B2A22" w:rsidRDefault="003876A1" w:rsidP="00CB659E">
            <w:pPr>
              <w:ind w:right="113"/>
              <w:jc w:val="right"/>
              <w:rPr>
                <w:color w:val="000000"/>
                <w:szCs w:val="24"/>
              </w:rPr>
            </w:pPr>
            <w:r w:rsidRPr="001B2A22">
              <w:rPr>
                <w:color w:val="000000"/>
                <w:szCs w:val="24"/>
              </w:rPr>
              <w:t>2</w:t>
            </w:r>
          </w:p>
        </w:tc>
        <w:tc>
          <w:tcPr>
            <w:tcW w:w="433" w:type="pct"/>
            <w:noWrap/>
            <w:hideMark/>
          </w:tcPr>
          <w:p w14:paraId="1D3FFA3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A6E7FB9"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C26A616"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1BE7794"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2FE3D9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1E8D6EA6" w14:textId="77777777" w:rsidR="003876A1" w:rsidRPr="001B2A22" w:rsidRDefault="003876A1" w:rsidP="00CB659E">
            <w:pPr>
              <w:ind w:right="113"/>
              <w:jc w:val="right"/>
              <w:rPr>
                <w:color w:val="000000"/>
                <w:szCs w:val="24"/>
              </w:rPr>
            </w:pPr>
            <w:r w:rsidRPr="001B2A22">
              <w:rPr>
                <w:color w:val="000000"/>
                <w:szCs w:val="24"/>
              </w:rPr>
              <w:t>1</w:t>
            </w:r>
          </w:p>
        </w:tc>
        <w:tc>
          <w:tcPr>
            <w:tcW w:w="659" w:type="pct"/>
            <w:noWrap/>
            <w:hideMark/>
          </w:tcPr>
          <w:p w14:paraId="32DA90FA" w14:textId="77777777" w:rsidR="003876A1" w:rsidRPr="001B2A22" w:rsidRDefault="003876A1" w:rsidP="00CB659E">
            <w:pPr>
              <w:ind w:right="113"/>
              <w:jc w:val="right"/>
              <w:rPr>
                <w:color w:val="000000"/>
                <w:szCs w:val="24"/>
              </w:rPr>
            </w:pPr>
            <w:r w:rsidRPr="001B2A22">
              <w:rPr>
                <w:color w:val="000000"/>
                <w:szCs w:val="24"/>
              </w:rPr>
              <w:t>3</w:t>
            </w:r>
          </w:p>
        </w:tc>
      </w:tr>
      <w:tr w:rsidR="003876A1" w:rsidRPr="001B2A22" w14:paraId="2585DC74" w14:textId="77777777" w:rsidTr="00CB659E">
        <w:trPr>
          <w:trHeight w:val="300"/>
        </w:trPr>
        <w:tc>
          <w:tcPr>
            <w:tcW w:w="880" w:type="pct"/>
            <w:noWrap/>
            <w:hideMark/>
          </w:tcPr>
          <w:p w14:paraId="29C31869" w14:textId="77777777" w:rsidR="003876A1" w:rsidRPr="001B2A22" w:rsidRDefault="003876A1" w:rsidP="00CB659E">
            <w:pPr>
              <w:ind w:left="57"/>
              <w:jc w:val="left"/>
              <w:rPr>
                <w:color w:val="000000"/>
                <w:szCs w:val="24"/>
              </w:rPr>
            </w:pPr>
            <w:r w:rsidRPr="001B2A22">
              <w:rPr>
                <w:color w:val="000000"/>
                <w:szCs w:val="24"/>
              </w:rPr>
              <w:t>Çal</w:t>
            </w:r>
          </w:p>
        </w:tc>
        <w:tc>
          <w:tcPr>
            <w:tcW w:w="432" w:type="pct"/>
            <w:noWrap/>
            <w:hideMark/>
          </w:tcPr>
          <w:p w14:paraId="3C8C3FF9"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B7F0666" w14:textId="77777777" w:rsidR="003876A1" w:rsidRPr="001B2A22" w:rsidRDefault="003876A1" w:rsidP="00CB659E">
            <w:pPr>
              <w:ind w:right="113"/>
              <w:jc w:val="right"/>
              <w:rPr>
                <w:color w:val="000000"/>
                <w:szCs w:val="24"/>
              </w:rPr>
            </w:pPr>
            <w:r w:rsidRPr="001B2A22">
              <w:rPr>
                <w:color w:val="000000"/>
                <w:szCs w:val="24"/>
              </w:rPr>
              <w:t>2</w:t>
            </w:r>
          </w:p>
        </w:tc>
        <w:tc>
          <w:tcPr>
            <w:tcW w:w="433" w:type="pct"/>
            <w:noWrap/>
            <w:hideMark/>
          </w:tcPr>
          <w:p w14:paraId="03257A2F"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FCD0BC1"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848CB2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BA74294"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AB221A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EC2B1B4" w14:textId="77777777" w:rsidR="003876A1" w:rsidRPr="001B2A22" w:rsidRDefault="003876A1" w:rsidP="00CB659E">
            <w:pPr>
              <w:ind w:right="113"/>
              <w:jc w:val="right"/>
              <w:rPr>
                <w:color w:val="000000"/>
                <w:szCs w:val="24"/>
              </w:rPr>
            </w:pPr>
            <w:r w:rsidRPr="001B2A22">
              <w:rPr>
                <w:color w:val="000000"/>
                <w:szCs w:val="24"/>
              </w:rPr>
              <w:t>3</w:t>
            </w:r>
          </w:p>
        </w:tc>
        <w:tc>
          <w:tcPr>
            <w:tcW w:w="659" w:type="pct"/>
            <w:noWrap/>
            <w:hideMark/>
          </w:tcPr>
          <w:p w14:paraId="3E2827A6" w14:textId="77777777" w:rsidR="003876A1" w:rsidRPr="001B2A22" w:rsidRDefault="003876A1" w:rsidP="00CB659E">
            <w:pPr>
              <w:ind w:right="113"/>
              <w:jc w:val="right"/>
              <w:rPr>
                <w:color w:val="000000"/>
                <w:szCs w:val="24"/>
              </w:rPr>
            </w:pPr>
            <w:r w:rsidRPr="001B2A22">
              <w:rPr>
                <w:color w:val="000000"/>
                <w:szCs w:val="24"/>
              </w:rPr>
              <w:t>5</w:t>
            </w:r>
          </w:p>
        </w:tc>
      </w:tr>
      <w:tr w:rsidR="003876A1" w:rsidRPr="001B2A22" w14:paraId="7AD887E4" w14:textId="77777777" w:rsidTr="00CB659E">
        <w:trPr>
          <w:trHeight w:val="300"/>
        </w:trPr>
        <w:tc>
          <w:tcPr>
            <w:tcW w:w="880" w:type="pct"/>
            <w:noWrap/>
            <w:hideMark/>
          </w:tcPr>
          <w:p w14:paraId="1B671D1E" w14:textId="77777777" w:rsidR="003876A1" w:rsidRPr="001B2A22" w:rsidRDefault="003876A1" w:rsidP="00CB659E">
            <w:pPr>
              <w:ind w:left="57"/>
              <w:jc w:val="left"/>
              <w:rPr>
                <w:color w:val="000000"/>
                <w:szCs w:val="24"/>
              </w:rPr>
            </w:pPr>
            <w:r w:rsidRPr="001B2A22">
              <w:rPr>
                <w:color w:val="000000"/>
                <w:szCs w:val="24"/>
              </w:rPr>
              <w:t>Çameli</w:t>
            </w:r>
          </w:p>
        </w:tc>
        <w:tc>
          <w:tcPr>
            <w:tcW w:w="432" w:type="pct"/>
            <w:noWrap/>
            <w:hideMark/>
          </w:tcPr>
          <w:p w14:paraId="5DD4CC9B"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7BA45CD"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5014AE1A"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467F31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2E666F1"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C08095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1B5BF826"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24B8899" w14:textId="77777777" w:rsidR="003876A1" w:rsidRPr="001B2A22" w:rsidRDefault="003876A1" w:rsidP="00CB659E">
            <w:pPr>
              <w:ind w:right="113"/>
              <w:jc w:val="right"/>
              <w:rPr>
                <w:color w:val="000000"/>
                <w:szCs w:val="24"/>
              </w:rPr>
            </w:pPr>
            <w:r w:rsidRPr="001B2A22">
              <w:rPr>
                <w:color w:val="000000"/>
                <w:szCs w:val="24"/>
              </w:rPr>
              <w:t>3</w:t>
            </w:r>
          </w:p>
        </w:tc>
        <w:tc>
          <w:tcPr>
            <w:tcW w:w="659" w:type="pct"/>
            <w:noWrap/>
            <w:hideMark/>
          </w:tcPr>
          <w:p w14:paraId="16C4114D" w14:textId="77777777" w:rsidR="003876A1" w:rsidRPr="001B2A22" w:rsidRDefault="003876A1" w:rsidP="00CB659E">
            <w:pPr>
              <w:ind w:right="113"/>
              <w:jc w:val="right"/>
              <w:rPr>
                <w:color w:val="000000"/>
                <w:szCs w:val="24"/>
              </w:rPr>
            </w:pPr>
            <w:r w:rsidRPr="001B2A22">
              <w:rPr>
                <w:color w:val="000000"/>
                <w:szCs w:val="24"/>
              </w:rPr>
              <w:t>4</w:t>
            </w:r>
          </w:p>
        </w:tc>
      </w:tr>
      <w:tr w:rsidR="003876A1" w:rsidRPr="001B2A22" w14:paraId="1C61D507" w14:textId="77777777" w:rsidTr="00CB659E">
        <w:trPr>
          <w:trHeight w:val="300"/>
        </w:trPr>
        <w:tc>
          <w:tcPr>
            <w:tcW w:w="880" w:type="pct"/>
            <w:noWrap/>
            <w:hideMark/>
          </w:tcPr>
          <w:p w14:paraId="5FE23C9F" w14:textId="77777777" w:rsidR="003876A1" w:rsidRPr="001B2A22" w:rsidRDefault="003876A1" w:rsidP="00CB659E">
            <w:pPr>
              <w:ind w:left="57"/>
              <w:jc w:val="left"/>
              <w:rPr>
                <w:color w:val="000000"/>
                <w:szCs w:val="24"/>
              </w:rPr>
            </w:pPr>
            <w:r w:rsidRPr="001B2A22">
              <w:rPr>
                <w:color w:val="000000"/>
                <w:szCs w:val="24"/>
              </w:rPr>
              <w:t>Çardak</w:t>
            </w:r>
          </w:p>
        </w:tc>
        <w:tc>
          <w:tcPr>
            <w:tcW w:w="432" w:type="pct"/>
            <w:noWrap/>
            <w:hideMark/>
          </w:tcPr>
          <w:p w14:paraId="053C9747"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0842769"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68E8857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B55FBE8"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CADBD02"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038EBB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2B88EC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D4AF97A" w14:textId="77777777" w:rsidR="003876A1" w:rsidRPr="001B2A22" w:rsidRDefault="003876A1" w:rsidP="00CB659E">
            <w:pPr>
              <w:ind w:right="113"/>
              <w:jc w:val="right"/>
              <w:rPr>
                <w:color w:val="000000"/>
                <w:szCs w:val="24"/>
              </w:rPr>
            </w:pPr>
            <w:r w:rsidRPr="001B2A22">
              <w:rPr>
                <w:color w:val="000000"/>
                <w:szCs w:val="24"/>
              </w:rPr>
              <w:t>2</w:t>
            </w:r>
          </w:p>
        </w:tc>
        <w:tc>
          <w:tcPr>
            <w:tcW w:w="659" w:type="pct"/>
            <w:noWrap/>
            <w:hideMark/>
          </w:tcPr>
          <w:p w14:paraId="4051C791" w14:textId="77777777" w:rsidR="003876A1" w:rsidRPr="001B2A22" w:rsidRDefault="003876A1" w:rsidP="00CB659E">
            <w:pPr>
              <w:ind w:right="113"/>
              <w:jc w:val="right"/>
              <w:rPr>
                <w:color w:val="000000"/>
                <w:szCs w:val="24"/>
              </w:rPr>
            </w:pPr>
            <w:r w:rsidRPr="001B2A22">
              <w:rPr>
                <w:color w:val="000000"/>
                <w:szCs w:val="24"/>
              </w:rPr>
              <w:t>3</w:t>
            </w:r>
          </w:p>
        </w:tc>
      </w:tr>
      <w:tr w:rsidR="003876A1" w:rsidRPr="001B2A22" w14:paraId="13848205" w14:textId="77777777" w:rsidTr="00CB659E">
        <w:trPr>
          <w:trHeight w:val="300"/>
        </w:trPr>
        <w:tc>
          <w:tcPr>
            <w:tcW w:w="880" w:type="pct"/>
            <w:noWrap/>
            <w:hideMark/>
          </w:tcPr>
          <w:p w14:paraId="70362EBA" w14:textId="77777777" w:rsidR="003876A1" w:rsidRPr="001B2A22" w:rsidRDefault="003876A1" w:rsidP="00CB659E">
            <w:pPr>
              <w:ind w:left="57"/>
              <w:jc w:val="left"/>
              <w:rPr>
                <w:color w:val="000000"/>
                <w:szCs w:val="24"/>
              </w:rPr>
            </w:pPr>
            <w:r w:rsidRPr="001B2A22">
              <w:rPr>
                <w:color w:val="000000"/>
                <w:szCs w:val="24"/>
              </w:rPr>
              <w:t>Çivril</w:t>
            </w:r>
          </w:p>
        </w:tc>
        <w:tc>
          <w:tcPr>
            <w:tcW w:w="432" w:type="pct"/>
            <w:noWrap/>
            <w:hideMark/>
          </w:tcPr>
          <w:p w14:paraId="69AB96D2"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76C5DCDD" w14:textId="77777777" w:rsidR="003876A1" w:rsidRPr="001B2A22" w:rsidRDefault="003876A1" w:rsidP="00CB659E">
            <w:pPr>
              <w:ind w:right="113"/>
              <w:jc w:val="right"/>
              <w:rPr>
                <w:color w:val="000000"/>
                <w:szCs w:val="24"/>
              </w:rPr>
            </w:pPr>
            <w:r w:rsidRPr="001B2A22">
              <w:rPr>
                <w:color w:val="000000"/>
                <w:szCs w:val="24"/>
              </w:rPr>
              <w:t>3</w:t>
            </w:r>
          </w:p>
        </w:tc>
        <w:tc>
          <w:tcPr>
            <w:tcW w:w="433" w:type="pct"/>
            <w:noWrap/>
            <w:hideMark/>
          </w:tcPr>
          <w:p w14:paraId="1FB6FDA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A2EA532"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A8456B6"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1FF855E"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2AC4DBB"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72EA599" w14:textId="77777777" w:rsidR="003876A1" w:rsidRPr="001B2A22" w:rsidRDefault="003876A1" w:rsidP="00CB659E">
            <w:pPr>
              <w:ind w:right="113"/>
              <w:jc w:val="right"/>
              <w:rPr>
                <w:color w:val="000000"/>
                <w:szCs w:val="24"/>
              </w:rPr>
            </w:pPr>
            <w:r w:rsidRPr="001B2A22">
              <w:rPr>
                <w:color w:val="000000"/>
                <w:szCs w:val="24"/>
              </w:rPr>
              <w:t>4</w:t>
            </w:r>
          </w:p>
        </w:tc>
        <w:tc>
          <w:tcPr>
            <w:tcW w:w="659" w:type="pct"/>
            <w:noWrap/>
            <w:hideMark/>
          </w:tcPr>
          <w:p w14:paraId="4393ADEF" w14:textId="77777777" w:rsidR="003876A1" w:rsidRPr="001B2A22" w:rsidRDefault="003876A1" w:rsidP="00CB659E">
            <w:pPr>
              <w:ind w:right="113"/>
              <w:jc w:val="right"/>
              <w:rPr>
                <w:color w:val="000000"/>
                <w:szCs w:val="24"/>
              </w:rPr>
            </w:pPr>
            <w:r w:rsidRPr="001B2A22">
              <w:rPr>
                <w:color w:val="000000"/>
                <w:szCs w:val="24"/>
              </w:rPr>
              <w:t>8</w:t>
            </w:r>
          </w:p>
        </w:tc>
      </w:tr>
      <w:tr w:rsidR="003876A1" w:rsidRPr="001B2A22" w14:paraId="276B1C19" w14:textId="77777777" w:rsidTr="00CB659E">
        <w:trPr>
          <w:trHeight w:val="300"/>
        </w:trPr>
        <w:tc>
          <w:tcPr>
            <w:tcW w:w="880" w:type="pct"/>
            <w:noWrap/>
            <w:hideMark/>
          </w:tcPr>
          <w:p w14:paraId="5D7CA546" w14:textId="77777777" w:rsidR="003876A1" w:rsidRPr="001B2A22" w:rsidRDefault="003876A1" w:rsidP="00CB659E">
            <w:pPr>
              <w:ind w:left="57"/>
              <w:jc w:val="left"/>
              <w:rPr>
                <w:color w:val="000000"/>
                <w:szCs w:val="24"/>
              </w:rPr>
            </w:pPr>
            <w:r w:rsidRPr="001B2A22">
              <w:rPr>
                <w:color w:val="000000"/>
                <w:szCs w:val="24"/>
              </w:rPr>
              <w:t>Güney</w:t>
            </w:r>
          </w:p>
        </w:tc>
        <w:tc>
          <w:tcPr>
            <w:tcW w:w="432" w:type="pct"/>
            <w:noWrap/>
            <w:hideMark/>
          </w:tcPr>
          <w:p w14:paraId="11DD55C2"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32FB975"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08EAB05F"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E7CF186"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A4A6053"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25DFDEF"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AE392F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178AD399" w14:textId="77777777" w:rsidR="003876A1" w:rsidRPr="001B2A22" w:rsidRDefault="003876A1" w:rsidP="00CB659E">
            <w:pPr>
              <w:ind w:right="113"/>
              <w:jc w:val="right"/>
              <w:rPr>
                <w:color w:val="000000"/>
                <w:szCs w:val="24"/>
              </w:rPr>
            </w:pPr>
            <w:r w:rsidRPr="001B2A22">
              <w:rPr>
                <w:color w:val="000000"/>
                <w:szCs w:val="24"/>
              </w:rPr>
              <w:t>2</w:t>
            </w:r>
          </w:p>
        </w:tc>
        <w:tc>
          <w:tcPr>
            <w:tcW w:w="659" w:type="pct"/>
            <w:noWrap/>
            <w:hideMark/>
          </w:tcPr>
          <w:p w14:paraId="43E44656" w14:textId="77777777" w:rsidR="003876A1" w:rsidRPr="001B2A22" w:rsidRDefault="003876A1" w:rsidP="00CB659E">
            <w:pPr>
              <w:ind w:right="113"/>
              <w:jc w:val="right"/>
              <w:rPr>
                <w:color w:val="000000"/>
                <w:szCs w:val="24"/>
              </w:rPr>
            </w:pPr>
            <w:r w:rsidRPr="001B2A22">
              <w:rPr>
                <w:color w:val="000000"/>
                <w:szCs w:val="24"/>
              </w:rPr>
              <w:t>3</w:t>
            </w:r>
          </w:p>
        </w:tc>
      </w:tr>
      <w:tr w:rsidR="003876A1" w:rsidRPr="001B2A22" w14:paraId="27402ED3" w14:textId="77777777" w:rsidTr="00CB659E">
        <w:trPr>
          <w:trHeight w:val="300"/>
        </w:trPr>
        <w:tc>
          <w:tcPr>
            <w:tcW w:w="880" w:type="pct"/>
            <w:noWrap/>
            <w:hideMark/>
          </w:tcPr>
          <w:p w14:paraId="5321B02A" w14:textId="77777777" w:rsidR="003876A1" w:rsidRPr="001B2A22" w:rsidRDefault="003876A1" w:rsidP="00CB659E">
            <w:pPr>
              <w:ind w:left="57"/>
              <w:jc w:val="left"/>
              <w:rPr>
                <w:color w:val="000000"/>
                <w:szCs w:val="24"/>
              </w:rPr>
            </w:pPr>
            <w:r w:rsidRPr="001B2A22">
              <w:rPr>
                <w:color w:val="000000"/>
                <w:szCs w:val="24"/>
              </w:rPr>
              <w:t>Honaz</w:t>
            </w:r>
          </w:p>
        </w:tc>
        <w:tc>
          <w:tcPr>
            <w:tcW w:w="432" w:type="pct"/>
            <w:noWrap/>
            <w:hideMark/>
          </w:tcPr>
          <w:p w14:paraId="4E70273B"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F9DD275"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249FAC0C"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1C97FE29"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DFE2E69"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B471881"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1840D11"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1F616EC" w14:textId="77777777" w:rsidR="003876A1" w:rsidRPr="001B2A22" w:rsidRDefault="003876A1" w:rsidP="00CB659E">
            <w:pPr>
              <w:ind w:right="113"/>
              <w:jc w:val="right"/>
              <w:rPr>
                <w:color w:val="000000"/>
                <w:szCs w:val="24"/>
              </w:rPr>
            </w:pPr>
            <w:r w:rsidRPr="001B2A22">
              <w:rPr>
                <w:color w:val="000000"/>
                <w:szCs w:val="24"/>
              </w:rPr>
              <w:t>3</w:t>
            </w:r>
          </w:p>
        </w:tc>
        <w:tc>
          <w:tcPr>
            <w:tcW w:w="659" w:type="pct"/>
            <w:noWrap/>
            <w:hideMark/>
          </w:tcPr>
          <w:p w14:paraId="38DA3C18" w14:textId="77777777" w:rsidR="003876A1" w:rsidRPr="001B2A22" w:rsidRDefault="003876A1" w:rsidP="00CB659E">
            <w:pPr>
              <w:ind w:right="113"/>
              <w:jc w:val="right"/>
              <w:rPr>
                <w:color w:val="000000"/>
                <w:szCs w:val="24"/>
              </w:rPr>
            </w:pPr>
            <w:r w:rsidRPr="001B2A22">
              <w:rPr>
                <w:color w:val="000000"/>
                <w:szCs w:val="24"/>
              </w:rPr>
              <w:t>4</w:t>
            </w:r>
          </w:p>
        </w:tc>
      </w:tr>
      <w:tr w:rsidR="003876A1" w:rsidRPr="001B2A22" w14:paraId="39E4229B" w14:textId="77777777" w:rsidTr="00CB659E">
        <w:trPr>
          <w:trHeight w:val="300"/>
        </w:trPr>
        <w:tc>
          <w:tcPr>
            <w:tcW w:w="880" w:type="pct"/>
            <w:noWrap/>
            <w:hideMark/>
          </w:tcPr>
          <w:p w14:paraId="645120C7" w14:textId="77777777" w:rsidR="003876A1" w:rsidRPr="001B2A22" w:rsidRDefault="003876A1" w:rsidP="00CB659E">
            <w:pPr>
              <w:ind w:left="57"/>
              <w:jc w:val="left"/>
              <w:rPr>
                <w:color w:val="000000"/>
                <w:szCs w:val="24"/>
              </w:rPr>
            </w:pPr>
            <w:r w:rsidRPr="001B2A22">
              <w:rPr>
                <w:color w:val="000000"/>
                <w:szCs w:val="24"/>
              </w:rPr>
              <w:t>Kale</w:t>
            </w:r>
          </w:p>
        </w:tc>
        <w:tc>
          <w:tcPr>
            <w:tcW w:w="432" w:type="pct"/>
            <w:noWrap/>
            <w:hideMark/>
          </w:tcPr>
          <w:p w14:paraId="1763611D"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5A9161D0"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16623EF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5216010A"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132B3C7"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127964A"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6BD42D0"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5B90CAB" w14:textId="77777777" w:rsidR="003876A1" w:rsidRPr="001B2A22" w:rsidRDefault="003876A1" w:rsidP="00CB659E">
            <w:pPr>
              <w:ind w:right="113"/>
              <w:jc w:val="right"/>
              <w:rPr>
                <w:color w:val="000000"/>
                <w:szCs w:val="24"/>
              </w:rPr>
            </w:pPr>
            <w:r w:rsidRPr="001B2A22">
              <w:rPr>
                <w:color w:val="000000"/>
                <w:szCs w:val="24"/>
              </w:rPr>
              <w:t>3</w:t>
            </w:r>
          </w:p>
        </w:tc>
        <w:tc>
          <w:tcPr>
            <w:tcW w:w="659" w:type="pct"/>
            <w:noWrap/>
            <w:hideMark/>
          </w:tcPr>
          <w:p w14:paraId="2727B8AA" w14:textId="77777777" w:rsidR="003876A1" w:rsidRPr="001B2A22" w:rsidRDefault="003876A1" w:rsidP="00CB659E">
            <w:pPr>
              <w:ind w:right="113"/>
              <w:jc w:val="right"/>
              <w:rPr>
                <w:color w:val="000000"/>
                <w:szCs w:val="24"/>
              </w:rPr>
            </w:pPr>
            <w:r w:rsidRPr="001B2A22">
              <w:rPr>
                <w:color w:val="000000"/>
                <w:szCs w:val="24"/>
              </w:rPr>
              <w:t>4</w:t>
            </w:r>
          </w:p>
        </w:tc>
      </w:tr>
      <w:tr w:rsidR="003876A1" w:rsidRPr="001B2A22" w14:paraId="79A45875" w14:textId="77777777" w:rsidTr="00CB659E">
        <w:trPr>
          <w:trHeight w:val="300"/>
        </w:trPr>
        <w:tc>
          <w:tcPr>
            <w:tcW w:w="880" w:type="pct"/>
            <w:noWrap/>
            <w:hideMark/>
          </w:tcPr>
          <w:p w14:paraId="00106DC7" w14:textId="77777777" w:rsidR="003876A1" w:rsidRPr="001B2A22" w:rsidRDefault="003876A1" w:rsidP="00CB659E">
            <w:pPr>
              <w:ind w:left="57"/>
              <w:jc w:val="left"/>
              <w:rPr>
                <w:color w:val="000000"/>
                <w:szCs w:val="24"/>
              </w:rPr>
            </w:pPr>
            <w:r w:rsidRPr="001B2A22">
              <w:rPr>
                <w:color w:val="000000"/>
                <w:szCs w:val="24"/>
              </w:rPr>
              <w:t>Sarayköy</w:t>
            </w:r>
          </w:p>
        </w:tc>
        <w:tc>
          <w:tcPr>
            <w:tcW w:w="432" w:type="pct"/>
            <w:noWrap/>
            <w:hideMark/>
          </w:tcPr>
          <w:p w14:paraId="11501A20"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9070542"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2D618EFC"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12B7314A"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18EAB243"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EC567AA"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7626CEDA"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9DA8931" w14:textId="77777777" w:rsidR="003876A1" w:rsidRPr="001B2A22" w:rsidRDefault="003876A1" w:rsidP="00CB659E">
            <w:pPr>
              <w:ind w:right="113"/>
              <w:jc w:val="right"/>
              <w:rPr>
                <w:color w:val="000000"/>
                <w:szCs w:val="24"/>
              </w:rPr>
            </w:pPr>
            <w:r w:rsidRPr="001B2A22">
              <w:rPr>
                <w:color w:val="000000"/>
                <w:szCs w:val="24"/>
              </w:rPr>
              <w:t>4</w:t>
            </w:r>
          </w:p>
        </w:tc>
        <w:tc>
          <w:tcPr>
            <w:tcW w:w="659" w:type="pct"/>
            <w:noWrap/>
            <w:hideMark/>
          </w:tcPr>
          <w:p w14:paraId="5FCDEA5A" w14:textId="77777777" w:rsidR="003876A1" w:rsidRPr="001B2A22" w:rsidRDefault="003876A1" w:rsidP="00CB659E">
            <w:pPr>
              <w:ind w:right="113"/>
              <w:jc w:val="right"/>
              <w:rPr>
                <w:color w:val="000000"/>
                <w:szCs w:val="24"/>
              </w:rPr>
            </w:pPr>
            <w:r w:rsidRPr="001B2A22">
              <w:rPr>
                <w:color w:val="000000"/>
                <w:szCs w:val="24"/>
              </w:rPr>
              <w:t>6</w:t>
            </w:r>
          </w:p>
        </w:tc>
      </w:tr>
      <w:tr w:rsidR="003876A1" w:rsidRPr="001B2A22" w14:paraId="689A3576" w14:textId="77777777" w:rsidTr="00CB659E">
        <w:trPr>
          <w:trHeight w:val="300"/>
        </w:trPr>
        <w:tc>
          <w:tcPr>
            <w:tcW w:w="880" w:type="pct"/>
            <w:noWrap/>
            <w:hideMark/>
          </w:tcPr>
          <w:p w14:paraId="30E27192" w14:textId="77777777" w:rsidR="003876A1" w:rsidRPr="001B2A22" w:rsidRDefault="003876A1" w:rsidP="00CB659E">
            <w:pPr>
              <w:ind w:left="57"/>
              <w:jc w:val="left"/>
              <w:rPr>
                <w:color w:val="000000"/>
                <w:szCs w:val="24"/>
              </w:rPr>
            </w:pPr>
            <w:r w:rsidRPr="001B2A22">
              <w:rPr>
                <w:color w:val="000000"/>
                <w:szCs w:val="24"/>
              </w:rPr>
              <w:t>Serinhisar</w:t>
            </w:r>
          </w:p>
        </w:tc>
        <w:tc>
          <w:tcPr>
            <w:tcW w:w="432" w:type="pct"/>
            <w:noWrap/>
            <w:hideMark/>
          </w:tcPr>
          <w:p w14:paraId="7A2BCB9F"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7D2F8DF1" w14:textId="77777777" w:rsidR="003876A1" w:rsidRPr="001B2A22" w:rsidRDefault="003876A1" w:rsidP="00CB659E">
            <w:pPr>
              <w:ind w:right="113"/>
              <w:jc w:val="right"/>
              <w:rPr>
                <w:color w:val="000000"/>
                <w:szCs w:val="24"/>
              </w:rPr>
            </w:pPr>
            <w:r w:rsidRPr="001B2A22">
              <w:rPr>
                <w:color w:val="000000"/>
                <w:szCs w:val="24"/>
              </w:rPr>
              <w:t>1</w:t>
            </w:r>
          </w:p>
        </w:tc>
        <w:tc>
          <w:tcPr>
            <w:tcW w:w="433" w:type="pct"/>
            <w:noWrap/>
            <w:hideMark/>
          </w:tcPr>
          <w:p w14:paraId="24654812"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5C8A953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B8AF4B6"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CDAB78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5DBF3524"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0B669F64" w14:textId="77777777" w:rsidR="003876A1" w:rsidRPr="001B2A22" w:rsidRDefault="003876A1" w:rsidP="00CB659E">
            <w:pPr>
              <w:ind w:right="113"/>
              <w:jc w:val="right"/>
              <w:rPr>
                <w:color w:val="000000"/>
                <w:szCs w:val="24"/>
              </w:rPr>
            </w:pPr>
            <w:r w:rsidRPr="001B2A22">
              <w:rPr>
                <w:color w:val="000000"/>
                <w:szCs w:val="24"/>
              </w:rPr>
              <w:t>1</w:t>
            </w:r>
          </w:p>
        </w:tc>
        <w:tc>
          <w:tcPr>
            <w:tcW w:w="659" w:type="pct"/>
            <w:noWrap/>
            <w:hideMark/>
          </w:tcPr>
          <w:p w14:paraId="7AFD75B9" w14:textId="77777777" w:rsidR="003876A1" w:rsidRPr="001B2A22" w:rsidRDefault="003876A1" w:rsidP="00CB659E">
            <w:pPr>
              <w:ind w:right="113"/>
              <w:jc w:val="right"/>
              <w:rPr>
                <w:color w:val="000000"/>
                <w:szCs w:val="24"/>
              </w:rPr>
            </w:pPr>
            <w:r w:rsidRPr="001B2A22">
              <w:rPr>
                <w:color w:val="000000"/>
                <w:szCs w:val="24"/>
              </w:rPr>
              <w:t>3</w:t>
            </w:r>
          </w:p>
        </w:tc>
      </w:tr>
      <w:tr w:rsidR="003876A1" w:rsidRPr="001B2A22" w14:paraId="158A6199" w14:textId="77777777" w:rsidTr="00CB659E">
        <w:trPr>
          <w:trHeight w:val="300"/>
        </w:trPr>
        <w:tc>
          <w:tcPr>
            <w:tcW w:w="880" w:type="pct"/>
            <w:noWrap/>
            <w:hideMark/>
          </w:tcPr>
          <w:p w14:paraId="7F01E86C" w14:textId="77777777" w:rsidR="003876A1" w:rsidRPr="001B2A22" w:rsidRDefault="003876A1" w:rsidP="00CB659E">
            <w:pPr>
              <w:ind w:left="57"/>
              <w:jc w:val="left"/>
              <w:rPr>
                <w:color w:val="000000"/>
                <w:szCs w:val="24"/>
              </w:rPr>
            </w:pPr>
            <w:r w:rsidRPr="001B2A22">
              <w:rPr>
                <w:color w:val="000000"/>
                <w:szCs w:val="24"/>
              </w:rPr>
              <w:t>Tavas</w:t>
            </w:r>
          </w:p>
        </w:tc>
        <w:tc>
          <w:tcPr>
            <w:tcW w:w="432" w:type="pct"/>
            <w:noWrap/>
            <w:hideMark/>
          </w:tcPr>
          <w:p w14:paraId="073E8168" w14:textId="77777777" w:rsidR="003876A1" w:rsidRPr="001B2A22" w:rsidRDefault="003876A1" w:rsidP="00CB659E">
            <w:pPr>
              <w:ind w:right="113"/>
              <w:jc w:val="right"/>
              <w:rPr>
                <w:color w:val="000000"/>
                <w:szCs w:val="24"/>
              </w:rPr>
            </w:pPr>
            <w:r w:rsidRPr="001B2A22">
              <w:rPr>
                <w:color w:val="000000"/>
                <w:szCs w:val="24"/>
              </w:rPr>
              <w:t>2</w:t>
            </w:r>
          </w:p>
        </w:tc>
        <w:tc>
          <w:tcPr>
            <w:tcW w:w="433" w:type="pct"/>
            <w:noWrap/>
            <w:hideMark/>
          </w:tcPr>
          <w:p w14:paraId="03F7242A"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3B330745"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FAABBC2"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43F1C536"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2D278A40"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0EF86B9" w14:textId="77777777" w:rsidR="003876A1" w:rsidRPr="001B2A22" w:rsidRDefault="003876A1" w:rsidP="00CB659E">
            <w:pPr>
              <w:ind w:right="113"/>
              <w:jc w:val="right"/>
              <w:rPr>
                <w:color w:val="000000"/>
                <w:szCs w:val="24"/>
              </w:rPr>
            </w:pPr>
            <w:r w:rsidRPr="001B2A22">
              <w:rPr>
                <w:color w:val="000000"/>
                <w:szCs w:val="24"/>
              </w:rPr>
              <w:t> </w:t>
            </w:r>
          </w:p>
        </w:tc>
        <w:tc>
          <w:tcPr>
            <w:tcW w:w="433" w:type="pct"/>
            <w:noWrap/>
            <w:hideMark/>
          </w:tcPr>
          <w:p w14:paraId="6010605D" w14:textId="77777777" w:rsidR="003876A1" w:rsidRPr="001B2A22" w:rsidRDefault="003876A1" w:rsidP="00CB659E">
            <w:pPr>
              <w:ind w:right="113"/>
              <w:jc w:val="right"/>
              <w:rPr>
                <w:color w:val="000000"/>
                <w:szCs w:val="24"/>
              </w:rPr>
            </w:pPr>
            <w:r w:rsidRPr="001B2A22">
              <w:rPr>
                <w:color w:val="000000"/>
                <w:szCs w:val="24"/>
              </w:rPr>
              <w:t>5</w:t>
            </w:r>
          </w:p>
        </w:tc>
        <w:tc>
          <w:tcPr>
            <w:tcW w:w="659" w:type="pct"/>
            <w:noWrap/>
            <w:hideMark/>
          </w:tcPr>
          <w:p w14:paraId="6F4DC4F8" w14:textId="77777777" w:rsidR="003876A1" w:rsidRPr="001B2A22" w:rsidRDefault="003876A1" w:rsidP="00CB659E">
            <w:pPr>
              <w:ind w:right="113"/>
              <w:jc w:val="right"/>
              <w:rPr>
                <w:color w:val="000000"/>
                <w:szCs w:val="24"/>
              </w:rPr>
            </w:pPr>
            <w:r w:rsidRPr="001B2A22">
              <w:rPr>
                <w:color w:val="000000"/>
                <w:szCs w:val="24"/>
              </w:rPr>
              <w:t>7</w:t>
            </w:r>
          </w:p>
        </w:tc>
      </w:tr>
      <w:tr w:rsidR="003876A1" w:rsidRPr="001B2A22" w14:paraId="626F76E5" w14:textId="77777777" w:rsidTr="00CB659E">
        <w:trPr>
          <w:cnfStyle w:val="010000000000" w:firstRow="0" w:lastRow="1" w:firstColumn="0" w:lastColumn="0" w:oddVBand="0" w:evenVBand="0" w:oddHBand="0" w:evenHBand="0" w:firstRowFirstColumn="0" w:firstRowLastColumn="0" w:lastRowFirstColumn="0" w:lastRowLastColumn="0"/>
          <w:trHeight w:val="300"/>
        </w:trPr>
        <w:tc>
          <w:tcPr>
            <w:tcW w:w="880" w:type="pct"/>
            <w:noWrap/>
            <w:hideMark/>
          </w:tcPr>
          <w:p w14:paraId="78CED5AA" w14:textId="77777777" w:rsidR="003876A1" w:rsidRPr="001B2A22" w:rsidRDefault="003876A1" w:rsidP="00CB659E">
            <w:pPr>
              <w:ind w:left="57"/>
              <w:jc w:val="left"/>
              <w:rPr>
                <w:b/>
                <w:color w:val="000000"/>
                <w:szCs w:val="24"/>
              </w:rPr>
            </w:pPr>
            <w:r w:rsidRPr="001B2A22">
              <w:rPr>
                <w:b/>
                <w:color w:val="000000"/>
                <w:szCs w:val="24"/>
              </w:rPr>
              <w:t>TOPLAM</w:t>
            </w:r>
          </w:p>
        </w:tc>
        <w:tc>
          <w:tcPr>
            <w:tcW w:w="432" w:type="pct"/>
            <w:noWrap/>
            <w:hideMark/>
          </w:tcPr>
          <w:p w14:paraId="31E7C59B" w14:textId="77777777" w:rsidR="003876A1" w:rsidRPr="001B2A22" w:rsidRDefault="003876A1" w:rsidP="00CB659E">
            <w:pPr>
              <w:ind w:right="113"/>
              <w:jc w:val="right"/>
              <w:rPr>
                <w:b/>
                <w:bCs/>
                <w:color w:val="000000"/>
                <w:szCs w:val="24"/>
              </w:rPr>
            </w:pPr>
            <w:r w:rsidRPr="001B2A22">
              <w:rPr>
                <w:b/>
                <w:bCs/>
                <w:color w:val="000000"/>
                <w:szCs w:val="24"/>
              </w:rPr>
              <w:t>13</w:t>
            </w:r>
          </w:p>
        </w:tc>
        <w:tc>
          <w:tcPr>
            <w:tcW w:w="433" w:type="pct"/>
            <w:noWrap/>
            <w:hideMark/>
          </w:tcPr>
          <w:p w14:paraId="2394A60C" w14:textId="77777777" w:rsidR="003876A1" w:rsidRPr="001B2A22" w:rsidRDefault="003876A1" w:rsidP="00CB659E">
            <w:pPr>
              <w:ind w:right="113"/>
              <w:jc w:val="right"/>
              <w:rPr>
                <w:b/>
                <w:bCs/>
                <w:color w:val="000000"/>
                <w:szCs w:val="24"/>
              </w:rPr>
            </w:pPr>
            <w:r w:rsidRPr="001B2A22">
              <w:rPr>
                <w:b/>
                <w:bCs/>
                <w:color w:val="000000"/>
                <w:szCs w:val="24"/>
              </w:rPr>
              <w:t>30</w:t>
            </w:r>
          </w:p>
        </w:tc>
        <w:tc>
          <w:tcPr>
            <w:tcW w:w="433" w:type="pct"/>
            <w:noWrap/>
            <w:hideMark/>
          </w:tcPr>
          <w:p w14:paraId="18B2F2ED" w14:textId="77777777" w:rsidR="003876A1" w:rsidRPr="001B2A22" w:rsidRDefault="003876A1" w:rsidP="00CB659E">
            <w:pPr>
              <w:ind w:right="113"/>
              <w:jc w:val="right"/>
              <w:rPr>
                <w:b/>
                <w:bCs/>
                <w:color w:val="000000"/>
                <w:szCs w:val="24"/>
              </w:rPr>
            </w:pPr>
            <w:r w:rsidRPr="001B2A22">
              <w:rPr>
                <w:b/>
                <w:bCs/>
                <w:color w:val="000000"/>
                <w:szCs w:val="24"/>
              </w:rPr>
              <w:t>5</w:t>
            </w:r>
          </w:p>
        </w:tc>
        <w:tc>
          <w:tcPr>
            <w:tcW w:w="433" w:type="pct"/>
            <w:noWrap/>
            <w:hideMark/>
          </w:tcPr>
          <w:p w14:paraId="241E3C66" w14:textId="77777777" w:rsidR="003876A1" w:rsidRPr="001B2A22" w:rsidRDefault="003876A1" w:rsidP="00CB659E">
            <w:pPr>
              <w:ind w:right="113"/>
              <w:jc w:val="right"/>
              <w:rPr>
                <w:b/>
                <w:bCs/>
                <w:color w:val="000000"/>
                <w:szCs w:val="24"/>
              </w:rPr>
            </w:pPr>
            <w:r w:rsidRPr="001B2A22">
              <w:rPr>
                <w:b/>
                <w:bCs/>
                <w:color w:val="000000"/>
                <w:szCs w:val="24"/>
              </w:rPr>
              <w:t>1</w:t>
            </w:r>
          </w:p>
        </w:tc>
        <w:tc>
          <w:tcPr>
            <w:tcW w:w="433" w:type="pct"/>
            <w:noWrap/>
            <w:hideMark/>
          </w:tcPr>
          <w:p w14:paraId="36FFE7C7" w14:textId="77777777" w:rsidR="003876A1" w:rsidRPr="001B2A22" w:rsidRDefault="003876A1" w:rsidP="00CB659E">
            <w:pPr>
              <w:ind w:right="113"/>
              <w:jc w:val="right"/>
              <w:rPr>
                <w:b/>
                <w:bCs/>
                <w:color w:val="000000"/>
                <w:szCs w:val="24"/>
              </w:rPr>
            </w:pPr>
            <w:r w:rsidRPr="001B2A22">
              <w:rPr>
                <w:b/>
                <w:bCs/>
                <w:color w:val="000000"/>
                <w:szCs w:val="24"/>
              </w:rPr>
              <w:t>1</w:t>
            </w:r>
          </w:p>
        </w:tc>
        <w:tc>
          <w:tcPr>
            <w:tcW w:w="433" w:type="pct"/>
            <w:noWrap/>
            <w:hideMark/>
          </w:tcPr>
          <w:p w14:paraId="126B8527" w14:textId="77777777" w:rsidR="003876A1" w:rsidRPr="001B2A22" w:rsidRDefault="003876A1" w:rsidP="00CB659E">
            <w:pPr>
              <w:ind w:right="113"/>
              <w:jc w:val="right"/>
              <w:rPr>
                <w:b/>
                <w:bCs/>
                <w:color w:val="000000"/>
                <w:szCs w:val="24"/>
              </w:rPr>
            </w:pPr>
            <w:r w:rsidRPr="001B2A22">
              <w:rPr>
                <w:b/>
                <w:bCs/>
                <w:color w:val="000000"/>
                <w:szCs w:val="24"/>
              </w:rPr>
              <w:t>0</w:t>
            </w:r>
          </w:p>
        </w:tc>
        <w:tc>
          <w:tcPr>
            <w:tcW w:w="433" w:type="pct"/>
            <w:noWrap/>
            <w:hideMark/>
          </w:tcPr>
          <w:p w14:paraId="41DFE410" w14:textId="77777777" w:rsidR="003876A1" w:rsidRPr="001B2A22" w:rsidRDefault="003876A1" w:rsidP="00CB659E">
            <w:pPr>
              <w:ind w:right="113"/>
              <w:jc w:val="right"/>
              <w:rPr>
                <w:b/>
                <w:bCs/>
                <w:color w:val="000000"/>
                <w:szCs w:val="24"/>
              </w:rPr>
            </w:pPr>
            <w:r w:rsidRPr="001B2A22">
              <w:rPr>
                <w:b/>
                <w:bCs/>
                <w:color w:val="000000"/>
                <w:szCs w:val="24"/>
              </w:rPr>
              <w:t>1</w:t>
            </w:r>
          </w:p>
        </w:tc>
        <w:tc>
          <w:tcPr>
            <w:tcW w:w="433" w:type="pct"/>
            <w:noWrap/>
            <w:hideMark/>
          </w:tcPr>
          <w:p w14:paraId="453D0ACF" w14:textId="77777777" w:rsidR="003876A1" w:rsidRPr="001B2A22" w:rsidRDefault="003876A1" w:rsidP="00CB659E">
            <w:pPr>
              <w:ind w:right="113"/>
              <w:jc w:val="right"/>
              <w:rPr>
                <w:b/>
                <w:bCs/>
                <w:color w:val="000000"/>
                <w:szCs w:val="24"/>
              </w:rPr>
            </w:pPr>
            <w:r w:rsidRPr="001B2A22">
              <w:rPr>
                <w:b/>
                <w:bCs/>
                <w:color w:val="000000"/>
                <w:szCs w:val="24"/>
              </w:rPr>
              <w:t>65</w:t>
            </w:r>
          </w:p>
        </w:tc>
        <w:tc>
          <w:tcPr>
            <w:tcW w:w="659" w:type="pct"/>
            <w:noWrap/>
            <w:hideMark/>
          </w:tcPr>
          <w:p w14:paraId="51D48E99" w14:textId="77777777" w:rsidR="003876A1" w:rsidRPr="001B2A22" w:rsidRDefault="003876A1" w:rsidP="00CB659E">
            <w:pPr>
              <w:ind w:right="113"/>
              <w:jc w:val="right"/>
              <w:rPr>
                <w:b/>
                <w:bCs/>
                <w:color w:val="000000"/>
                <w:szCs w:val="24"/>
              </w:rPr>
            </w:pPr>
            <w:r w:rsidRPr="001B2A22">
              <w:rPr>
                <w:b/>
                <w:bCs/>
                <w:color w:val="000000"/>
                <w:szCs w:val="24"/>
              </w:rPr>
              <w:t>116</w:t>
            </w:r>
          </w:p>
        </w:tc>
      </w:tr>
    </w:tbl>
    <w:p w14:paraId="69311DEF" w14:textId="77777777" w:rsidR="003876A1" w:rsidRDefault="003876A1" w:rsidP="00CB659E">
      <w:pPr>
        <w:rPr>
          <w:lang w:eastAsia="en-US"/>
        </w:rPr>
      </w:pPr>
    </w:p>
    <w:p w14:paraId="1C564580" w14:textId="77777777" w:rsidR="003876A1" w:rsidRPr="001B2A22" w:rsidRDefault="003876A1" w:rsidP="00CB659E">
      <w:pPr>
        <w:rPr>
          <w:bCs/>
          <w:szCs w:val="24"/>
        </w:rPr>
      </w:pPr>
      <w:proofErr w:type="gramStart"/>
      <w:r w:rsidRPr="001B2A22">
        <w:rPr>
          <w:bCs/>
          <w:szCs w:val="24"/>
        </w:rPr>
        <w:t xml:space="preserve">Not: </w:t>
      </w:r>
      <w:r>
        <w:rPr>
          <w:bCs/>
          <w:szCs w:val="24"/>
        </w:rPr>
        <w:t xml:space="preserve"> </w:t>
      </w:r>
      <w:r w:rsidRPr="001B2A22">
        <w:rPr>
          <w:bCs/>
          <w:szCs w:val="24"/>
        </w:rPr>
        <w:t>Merkezde</w:t>
      </w:r>
      <w:proofErr w:type="gramEnd"/>
      <w:r w:rsidRPr="001B2A22">
        <w:rPr>
          <w:bCs/>
          <w:szCs w:val="24"/>
        </w:rPr>
        <w:t xml:space="preserve"> 29 araç (3 adet pikap 2 tanesi arızalı, 1 tanesi hasarlı)</w:t>
      </w:r>
    </w:p>
    <w:p w14:paraId="34B4F3A7" w14:textId="77777777" w:rsidR="003876A1" w:rsidRPr="001B2A22" w:rsidRDefault="003876A1" w:rsidP="00CB659E">
      <w:pPr>
        <w:rPr>
          <w:bCs/>
          <w:szCs w:val="24"/>
        </w:rPr>
      </w:pPr>
      <w:r w:rsidRPr="001B2A22">
        <w:rPr>
          <w:bCs/>
          <w:szCs w:val="24"/>
        </w:rPr>
        <w:t xml:space="preserve">         İlçelerde 87 araç olmak üzere (tüm araçlar dahil)  </w:t>
      </w:r>
    </w:p>
    <w:p w14:paraId="1CF41155" w14:textId="77777777" w:rsidR="003876A1" w:rsidRPr="001B2A22" w:rsidRDefault="003876A1" w:rsidP="00CB659E">
      <w:pPr>
        <w:rPr>
          <w:lang w:eastAsia="en-US"/>
        </w:rPr>
      </w:pPr>
      <w:r w:rsidRPr="001B2A22">
        <w:rPr>
          <w:bCs/>
          <w:szCs w:val="24"/>
        </w:rPr>
        <w:t xml:space="preserve">         Toplam 116 araç mevcuttur.</w:t>
      </w:r>
    </w:p>
    <w:p w14:paraId="5A499E2D" w14:textId="77777777" w:rsidR="003876A1" w:rsidRPr="001B2A22" w:rsidRDefault="003876A1" w:rsidP="00CB659E">
      <w:pPr>
        <w:rPr>
          <w:lang w:eastAsia="en-US"/>
        </w:rPr>
      </w:pPr>
    </w:p>
    <w:p w14:paraId="55461C4F" w14:textId="77777777" w:rsidR="003876A1" w:rsidRPr="009B432C" w:rsidRDefault="003876A1" w:rsidP="009B432C">
      <w:pPr>
        <w:rPr>
          <w:color w:val="00B050"/>
        </w:rPr>
      </w:pPr>
    </w:p>
    <w:p w14:paraId="7DB8D51E" w14:textId="77777777" w:rsidR="003876A1" w:rsidRPr="00F75C42" w:rsidRDefault="003876A1" w:rsidP="006C1502">
      <w:pPr>
        <w:pStyle w:val="Balk1"/>
      </w:pPr>
      <w:bookmarkStart w:id="1025" w:name="_Toc529537882"/>
      <w:bookmarkStart w:id="1026" w:name="_Toc529978505"/>
      <w:bookmarkStart w:id="1027" w:name="_Toc536432269"/>
      <w:bookmarkStart w:id="1028" w:name="_Toc1483605"/>
      <w:bookmarkStart w:id="1029" w:name="_Toc43366254"/>
      <w:r w:rsidRPr="00F75C42">
        <w:t>Zirai Alet Durumu</w:t>
      </w:r>
      <w:bookmarkEnd w:id="1025"/>
      <w:bookmarkEnd w:id="1026"/>
      <w:bookmarkEnd w:id="1027"/>
      <w:bookmarkEnd w:id="1028"/>
      <w:bookmarkEnd w:id="1029"/>
    </w:p>
    <w:p w14:paraId="36D4D89C" w14:textId="77777777" w:rsidR="003876A1" w:rsidRPr="008B4122" w:rsidRDefault="003876A1" w:rsidP="00E45056">
      <w:pPr>
        <w:ind w:firstLine="708"/>
        <w:rPr>
          <w:rFonts w:ascii="Verdana" w:hAnsi="Verdana"/>
          <w:b/>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20" w:firstRow="1" w:lastRow="0" w:firstColumn="0" w:lastColumn="0" w:noHBand="0" w:noVBand="0"/>
      </w:tblPr>
      <w:tblGrid>
        <w:gridCol w:w="4813"/>
        <w:gridCol w:w="4814"/>
      </w:tblGrid>
      <w:tr w:rsidR="003876A1" w:rsidRPr="000A5BBA" w14:paraId="494F01B9" w14:textId="77777777" w:rsidTr="00CB659E">
        <w:trPr>
          <w:trHeight w:val="610"/>
        </w:trPr>
        <w:tc>
          <w:tcPr>
            <w:tcW w:w="2500" w:type="pct"/>
            <w:shd w:val="clear" w:color="auto" w:fill="DEEAF6"/>
            <w:tcMar>
              <w:left w:w="0" w:type="dxa"/>
              <w:right w:w="0" w:type="dxa"/>
            </w:tcMar>
            <w:vAlign w:val="center"/>
          </w:tcPr>
          <w:p w14:paraId="1E86A421" w14:textId="77777777" w:rsidR="003876A1" w:rsidRPr="000A5BBA" w:rsidRDefault="003876A1" w:rsidP="00CB659E">
            <w:pPr>
              <w:ind w:left="57"/>
              <w:jc w:val="left"/>
              <w:rPr>
                <w:b/>
                <w:bCs/>
                <w:color w:val="000000"/>
                <w:szCs w:val="24"/>
              </w:rPr>
            </w:pPr>
            <w:r w:rsidRPr="000A5BBA">
              <w:rPr>
                <w:b/>
                <w:bCs/>
                <w:color w:val="000000"/>
                <w:szCs w:val="24"/>
              </w:rPr>
              <w:t>ZİRAİ ALET MAKİNE ADI VE ÖZELLİKLERİ</w:t>
            </w:r>
          </w:p>
        </w:tc>
        <w:tc>
          <w:tcPr>
            <w:tcW w:w="2500" w:type="pct"/>
            <w:shd w:val="clear" w:color="auto" w:fill="DEEAF6"/>
            <w:vAlign w:val="center"/>
          </w:tcPr>
          <w:p w14:paraId="2E533618" w14:textId="77777777" w:rsidR="003876A1" w:rsidRPr="000A5BBA" w:rsidRDefault="003876A1" w:rsidP="00CB659E">
            <w:pPr>
              <w:jc w:val="center"/>
              <w:rPr>
                <w:b/>
                <w:bCs/>
                <w:color w:val="000000"/>
                <w:szCs w:val="24"/>
              </w:rPr>
            </w:pPr>
            <w:r>
              <w:rPr>
                <w:b/>
                <w:bCs/>
                <w:color w:val="000000"/>
                <w:szCs w:val="24"/>
              </w:rPr>
              <w:t>TOPLAM</w:t>
            </w:r>
          </w:p>
        </w:tc>
      </w:tr>
      <w:tr w:rsidR="003876A1" w:rsidRPr="000A5BBA" w14:paraId="567F3E52" w14:textId="77777777" w:rsidTr="00CB659E">
        <w:trPr>
          <w:trHeight w:val="31"/>
        </w:trPr>
        <w:tc>
          <w:tcPr>
            <w:tcW w:w="2500" w:type="pct"/>
            <w:shd w:val="clear" w:color="auto" w:fill="auto"/>
            <w:tcMar>
              <w:left w:w="0" w:type="dxa"/>
              <w:right w:w="0" w:type="dxa"/>
            </w:tcMar>
          </w:tcPr>
          <w:p w14:paraId="7701E939" w14:textId="77777777" w:rsidR="003876A1" w:rsidRPr="000A5BBA" w:rsidRDefault="003876A1" w:rsidP="00CB659E">
            <w:pPr>
              <w:ind w:left="57"/>
              <w:jc w:val="left"/>
              <w:rPr>
                <w:szCs w:val="24"/>
              </w:rPr>
            </w:pPr>
            <w:r w:rsidRPr="000A5BBA">
              <w:rPr>
                <w:szCs w:val="24"/>
              </w:rPr>
              <w:t>Seyyar Selektör</w:t>
            </w:r>
          </w:p>
        </w:tc>
        <w:tc>
          <w:tcPr>
            <w:tcW w:w="2500" w:type="pct"/>
            <w:vAlign w:val="bottom"/>
          </w:tcPr>
          <w:p w14:paraId="1F5D39CD" w14:textId="77777777" w:rsidR="003876A1" w:rsidRPr="008B4122" w:rsidRDefault="003876A1" w:rsidP="00CB659E">
            <w:pPr>
              <w:jc w:val="center"/>
            </w:pPr>
            <w:r w:rsidRPr="008B4122">
              <w:t>1</w:t>
            </w:r>
          </w:p>
        </w:tc>
      </w:tr>
      <w:tr w:rsidR="003876A1" w:rsidRPr="000A5BBA" w14:paraId="718A87D4" w14:textId="77777777" w:rsidTr="00CB659E">
        <w:trPr>
          <w:trHeight w:val="31"/>
        </w:trPr>
        <w:tc>
          <w:tcPr>
            <w:tcW w:w="2500" w:type="pct"/>
            <w:shd w:val="clear" w:color="auto" w:fill="auto"/>
            <w:tcMar>
              <w:left w:w="0" w:type="dxa"/>
              <w:right w:w="0" w:type="dxa"/>
            </w:tcMar>
          </w:tcPr>
          <w:p w14:paraId="6A86A940" w14:textId="77777777" w:rsidR="003876A1" w:rsidRPr="000A5BBA" w:rsidRDefault="003876A1" w:rsidP="00CB659E">
            <w:pPr>
              <w:ind w:left="57"/>
              <w:jc w:val="left"/>
              <w:rPr>
                <w:szCs w:val="24"/>
              </w:rPr>
            </w:pPr>
            <w:r w:rsidRPr="000A5BBA">
              <w:rPr>
                <w:szCs w:val="24"/>
              </w:rPr>
              <w:t xml:space="preserve">Gübre </w:t>
            </w:r>
            <w:proofErr w:type="spellStart"/>
            <w:r w:rsidRPr="000A5BBA">
              <w:rPr>
                <w:szCs w:val="24"/>
              </w:rPr>
              <w:t>Römorkü</w:t>
            </w:r>
            <w:proofErr w:type="spellEnd"/>
          </w:p>
        </w:tc>
        <w:tc>
          <w:tcPr>
            <w:tcW w:w="2500" w:type="pct"/>
            <w:vAlign w:val="bottom"/>
          </w:tcPr>
          <w:p w14:paraId="4B17F7CE" w14:textId="77777777" w:rsidR="003876A1" w:rsidRPr="008B4122" w:rsidRDefault="003876A1" w:rsidP="00CB659E">
            <w:pPr>
              <w:jc w:val="center"/>
            </w:pPr>
            <w:r w:rsidRPr="008B4122">
              <w:t>1</w:t>
            </w:r>
          </w:p>
        </w:tc>
      </w:tr>
      <w:tr w:rsidR="003876A1" w:rsidRPr="000A5BBA" w14:paraId="230ACC65" w14:textId="77777777" w:rsidTr="00CB659E">
        <w:trPr>
          <w:trHeight w:val="31"/>
        </w:trPr>
        <w:tc>
          <w:tcPr>
            <w:tcW w:w="2500" w:type="pct"/>
            <w:shd w:val="clear" w:color="auto" w:fill="auto"/>
            <w:tcMar>
              <w:left w:w="0" w:type="dxa"/>
              <w:right w:w="0" w:type="dxa"/>
            </w:tcMar>
          </w:tcPr>
          <w:p w14:paraId="6A89C2BB" w14:textId="77777777" w:rsidR="003876A1" w:rsidRPr="000A5BBA" w:rsidRDefault="003876A1" w:rsidP="00CB659E">
            <w:pPr>
              <w:ind w:left="57"/>
              <w:jc w:val="left"/>
              <w:rPr>
                <w:szCs w:val="24"/>
              </w:rPr>
            </w:pPr>
            <w:r w:rsidRPr="000A5BBA">
              <w:rPr>
                <w:szCs w:val="24"/>
              </w:rPr>
              <w:t xml:space="preserve">Tekne </w:t>
            </w:r>
            <w:proofErr w:type="spellStart"/>
            <w:r w:rsidRPr="000A5BBA">
              <w:rPr>
                <w:szCs w:val="24"/>
              </w:rPr>
              <w:t>Römorkü</w:t>
            </w:r>
            <w:proofErr w:type="spellEnd"/>
          </w:p>
        </w:tc>
        <w:tc>
          <w:tcPr>
            <w:tcW w:w="2500" w:type="pct"/>
            <w:vAlign w:val="bottom"/>
          </w:tcPr>
          <w:p w14:paraId="42005D5F" w14:textId="77777777" w:rsidR="003876A1" w:rsidRPr="008B4122" w:rsidRDefault="003876A1" w:rsidP="00CB659E">
            <w:pPr>
              <w:jc w:val="center"/>
            </w:pPr>
            <w:r w:rsidRPr="008B4122">
              <w:t>2</w:t>
            </w:r>
          </w:p>
        </w:tc>
      </w:tr>
      <w:tr w:rsidR="003876A1" w:rsidRPr="000A5BBA" w14:paraId="10A4A510" w14:textId="77777777" w:rsidTr="00CB659E">
        <w:trPr>
          <w:trHeight w:val="31"/>
        </w:trPr>
        <w:tc>
          <w:tcPr>
            <w:tcW w:w="2500" w:type="pct"/>
            <w:shd w:val="clear" w:color="auto" w:fill="auto"/>
            <w:tcMar>
              <w:left w:w="0" w:type="dxa"/>
              <w:right w:w="0" w:type="dxa"/>
            </w:tcMar>
          </w:tcPr>
          <w:p w14:paraId="70501215" w14:textId="77777777" w:rsidR="003876A1" w:rsidRPr="000A5BBA" w:rsidRDefault="003876A1" w:rsidP="00CB659E">
            <w:pPr>
              <w:ind w:left="57"/>
              <w:jc w:val="left"/>
              <w:rPr>
                <w:szCs w:val="24"/>
              </w:rPr>
            </w:pPr>
            <w:r w:rsidRPr="000A5BBA">
              <w:rPr>
                <w:szCs w:val="24"/>
              </w:rPr>
              <w:t xml:space="preserve">Taş Toplama Makinası </w:t>
            </w:r>
          </w:p>
        </w:tc>
        <w:tc>
          <w:tcPr>
            <w:tcW w:w="2500" w:type="pct"/>
            <w:vAlign w:val="bottom"/>
          </w:tcPr>
          <w:p w14:paraId="4AD2B633" w14:textId="77777777" w:rsidR="003876A1" w:rsidRPr="008B4122" w:rsidRDefault="003876A1" w:rsidP="00CB659E">
            <w:pPr>
              <w:jc w:val="center"/>
            </w:pPr>
            <w:r w:rsidRPr="008B4122">
              <w:t>4</w:t>
            </w:r>
          </w:p>
        </w:tc>
      </w:tr>
      <w:tr w:rsidR="003876A1" w:rsidRPr="000A5BBA" w14:paraId="0B9C10F6" w14:textId="77777777" w:rsidTr="00CB659E">
        <w:trPr>
          <w:trHeight w:val="31"/>
        </w:trPr>
        <w:tc>
          <w:tcPr>
            <w:tcW w:w="2500" w:type="pct"/>
            <w:shd w:val="clear" w:color="auto" w:fill="auto"/>
            <w:tcMar>
              <w:left w:w="0" w:type="dxa"/>
              <w:right w:w="0" w:type="dxa"/>
            </w:tcMar>
          </w:tcPr>
          <w:p w14:paraId="175D04D2" w14:textId="77777777" w:rsidR="003876A1" w:rsidRPr="000A5BBA" w:rsidRDefault="003876A1" w:rsidP="00CB659E">
            <w:pPr>
              <w:ind w:left="57"/>
              <w:jc w:val="left"/>
              <w:rPr>
                <w:szCs w:val="24"/>
              </w:rPr>
            </w:pPr>
            <w:r w:rsidRPr="000A5BBA">
              <w:rPr>
                <w:szCs w:val="24"/>
              </w:rPr>
              <w:t>Atomizör-</w:t>
            </w:r>
            <w:proofErr w:type="spellStart"/>
            <w:r w:rsidRPr="000A5BBA">
              <w:rPr>
                <w:szCs w:val="24"/>
              </w:rPr>
              <w:t>Pülvarizatör</w:t>
            </w:r>
            <w:proofErr w:type="spellEnd"/>
          </w:p>
        </w:tc>
        <w:tc>
          <w:tcPr>
            <w:tcW w:w="2500" w:type="pct"/>
            <w:vAlign w:val="bottom"/>
          </w:tcPr>
          <w:p w14:paraId="668EB3FE" w14:textId="77777777" w:rsidR="003876A1" w:rsidRPr="008B4122" w:rsidRDefault="003876A1" w:rsidP="00CB659E">
            <w:pPr>
              <w:jc w:val="center"/>
            </w:pPr>
            <w:r w:rsidRPr="008B4122">
              <w:t>3</w:t>
            </w:r>
          </w:p>
        </w:tc>
      </w:tr>
      <w:tr w:rsidR="003876A1" w:rsidRPr="000A5BBA" w14:paraId="752FBF7D" w14:textId="77777777" w:rsidTr="00CB659E">
        <w:trPr>
          <w:trHeight w:val="31"/>
        </w:trPr>
        <w:tc>
          <w:tcPr>
            <w:tcW w:w="2500" w:type="pct"/>
            <w:shd w:val="clear" w:color="auto" w:fill="auto"/>
            <w:tcMar>
              <w:left w:w="0" w:type="dxa"/>
              <w:right w:w="0" w:type="dxa"/>
            </w:tcMar>
          </w:tcPr>
          <w:p w14:paraId="7D43603D" w14:textId="77777777" w:rsidR="003876A1" w:rsidRPr="000A5BBA" w:rsidRDefault="003876A1" w:rsidP="00CB659E">
            <w:pPr>
              <w:ind w:left="57"/>
              <w:jc w:val="left"/>
              <w:rPr>
                <w:szCs w:val="24"/>
              </w:rPr>
            </w:pPr>
            <w:r w:rsidRPr="000A5BBA">
              <w:rPr>
                <w:szCs w:val="24"/>
              </w:rPr>
              <w:t>Tamburlu Sulama Makinası</w:t>
            </w:r>
          </w:p>
        </w:tc>
        <w:tc>
          <w:tcPr>
            <w:tcW w:w="2500" w:type="pct"/>
            <w:vAlign w:val="bottom"/>
          </w:tcPr>
          <w:p w14:paraId="1CD0112D" w14:textId="77777777" w:rsidR="003876A1" w:rsidRPr="008B4122" w:rsidRDefault="003876A1" w:rsidP="00CB659E">
            <w:pPr>
              <w:jc w:val="center"/>
            </w:pPr>
            <w:r w:rsidRPr="008B4122">
              <w:t>1</w:t>
            </w:r>
          </w:p>
        </w:tc>
      </w:tr>
      <w:tr w:rsidR="003876A1" w:rsidRPr="000A5BBA" w14:paraId="3E1785DF" w14:textId="77777777" w:rsidTr="00CB659E">
        <w:trPr>
          <w:trHeight w:val="31"/>
        </w:trPr>
        <w:tc>
          <w:tcPr>
            <w:tcW w:w="2500" w:type="pct"/>
            <w:shd w:val="clear" w:color="auto" w:fill="auto"/>
            <w:tcMar>
              <w:left w:w="0" w:type="dxa"/>
              <w:right w:w="0" w:type="dxa"/>
            </w:tcMar>
          </w:tcPr>
          <w:p w14:paraId="43D21DF0" w14:textId="77777777" w:rsidR="003876A1" w:rsidRPr="000A5BBA" w:rsidRDefault="003876A1" w:rsidP="00CB659E">
            <w:pPr>
              <w:ind w:left="57"/>
              <w:jc w:val="left"/>
              <w:rPr>
                <w:szCs w:val="24"/>
              </w:rPr>
            </w:pPr>
            <w:r w:rsidRPr="000A5BBA">
              <w:rPr>
                <w:szCs w:val="24"/>
              </w:rPr>
              <w:t>Başak Traktör</w:t>
            </w:r>
          </w:p>
        </w:tc>
        <w:tc>
          <w:tcPr>
            <w:tcW w:w="2500" w:type="pct"/>
            <w:vAlign w:val="bottom"/>
          </w:tcPr>
          <w:p w14:paraId="6ED36005" w14:textId="77777777" w:rsidR="003876A1" w:rsidRPr="008B4122" w:rsidRDefault="003876A1" w:rsidP="00CB659E">
            <w:pPr>
              <w:jc w:val="center"/>
            </w:pPr>
            <w:r w:rsidRPr="008B4122">
              <w:t>1</w:t>
            </w:r>
          </w:p>
        </w:tc>
      </w:tr>
      <w:tr w:rsidR="003876A1" w:rsidRPr="000A5BBA" w14:paraId="7F49C0B6" w14:textId="77777777" w:rsidTr="00CB659E">
        <w:trPr>
          <w:trHeight w:val="31"/>
        </w:trPr>
        <w:tc>
          <w:tcPr>
            <w:tcW w:w="2500" w:type="pct"/>
            <w:shd w:val="clear" w:color="auto" w:fill="auto"/>
            <w:tcMar>
              <w:left w:w="0" w:type="dxa"/>
              <w:right w:w="0" w:type="dxa"/>
            </w:tcMar>
          </w:tcPr>
          <w:p w14:paraId="27777EC6" w14:textId="77777777" w:rsidR="003876A1" w:rsidRPr="000A5BBA" w:rsidRDefault="003876A1" w:rsidP="00CB659E">
            <w:pPr>
              <w:ind w:left="57"/>
              <w:jc w:val="left"/>
              <w:rPr>
                <w:szCs w:val="24"/>
              </w:rPr>
            </w:pPr>
            <w:r w:rsidRPr="000A5BBA">
              <w:rPr>
                <w:szCs w:val="24"/>
              </w:rPr>
              <w:t>Dizel Jeneratör</w:t>
            </w:r>
            <w:r>
              <w:rPr>
                <w:szCs w:val="24"/>
              </w:rPr>
              <w:t xml:space="preserve"> </w:t>
            </w:r>
          </w:p>
        </w:tc>
        <w:tc>
          <w:tcPr>
            <w:tcW w:w="2500" w:type="pct"/>
            <w:vAlign w:val="bottom"/>
          </w:tcPr>
          <w:p w14:paraId="2E4745B3" w14:textId="77777777" w:rsidR="003876A1" w:rsidRPr="008B4122" w:rsidRDefault="003876A1" w:rsidP="00CB659E">
            <w:pPr>
              <w:jc w:val="center"/>
            </w:pPr>
            <w:r w:rsidRPr="008B4122">
              <w:t>1</w:t>
            </w:r>
          </w:p>
        </w:tc>
      </w:tr>
    </w:tbl>
    <w:p w14:paraId="0621B1FA" w14:textId="77777777" w:rsidR="00C11AD3" w:rsidRPr="003876A1" w:rsidRDefault="00C11AD3" w:rsidP="003876A1"/>
    <w:sectPr w:rsidR="00C11AD3" w:rsidRPr="003876A1" w:rsidSect="00C11AD3">
      <w:footerReference w:type="default" r:id="rId82"/>
      <w:pgSz w:w="11906" w:h="16838"/>
      <w:pgMar w:top="851" w:right="851" w:bottom="851" w:left="1418" w:header="765" w:footer="7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49C3C" w14:textId="77777777" w:rsidR="0060651A" w:rsidRDefault="0060651A">
      <w:r>
        <w:separator/>
      </w:r>
    </w:p>
    <w:p w14:paraId="04EA7148" w14:textId="77777777" w:rsidR="0060651A" w:rsidRDefault="0060651A"/>
  </w:endnote>
  <w:endnote w:type="continuationSeparator" w:id="0">
    <w:p w14:paraId="315EE7A5" w14:textId="77777777" w:rsidR="0060651A" w:rsidRDefault="0060651A">
      <w:r>
        <w:continuationSeparator/>
      </w:r>
    </w:p>
    <w:p w14:paraId="20E9641C" w14:textId="77777777" w:rsidR="0060651A" w:rsidRDefault="0060651A"/>
  </w:endnote>
  <w:endnote w:type="continuationNotice" w:id="1">
    <w:p w14:paraId="350F7ED4" w14:textId="77777777" w:rsidR="0060651A" w:rsidRDefault="0060651A"/>
    <w:p w14:paraId="2E816D53" w14:textId="77777777" w:rsidR="0060651A" w:rsidRDefault="006065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EOGOCK+CityTrkMedium+2">
    <w:altName w:val="MS Gothic"/>
    <w:panose1 w:val="00000000000000000000"/>
    <w:charset w:val="80"/>
    <w:family w:val="swiss"/>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bany">
    <w:altName w:val="Arial"/>
    <w:charset w:val="A2"/>
    <w:family w:val="swiss"/>
    <w:pitch w:val="variable"/>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00004FF"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A2"/>
    <w:family w:val="roman"/>
    <w:pitch w:val="variable"/>
    <w:sig w:usb0="040006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1068691"/>
      <w:docPartObj>
        <w:docPartGallery w:val="Page Numbers (Bottom of Page)"/>
        <w:docPartUnique/>
      </w:docPartObj>
    </w:sdtPr>
    <w:sdtContent>
      <w:p w14:paraId="1A9C3514" w14:textId="31086381" w:rsidR="00E512D8" w:rsidRDefault="00E512D8">
        <w:pPr>
          <w:pStyle w:val="AltBilgi"/>
          <w:jc w:val="center"/>
        </w:pPr>
        <w:r>
          <w:fldChar w:fldCharType="begin"/>
        </w:r>
        <w:r>
          <w:instrText>PAGE   \* MERGEFORMAT</w:instrText>
        </w:r>
        <w:r>
          <w:fldChar w:fldCharType="separate"/>
        </w:r>
        <w:r>
          <w:t>2</w:t>
        </w:r>
        <w:r>
          <w:fldChar w:fldCharType="end"/>
        </w:r>
      </w:p>
    </w:sdtContent>
  </w:sdt>
  <w:p w14:paraId="0BC7117A" w14:textId="77777777" w:rsidR="00E512D8" w:rsidRDefault="00E512D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62A63" w14:textId="77777777" w:rsidR="0060651A" w:rsidRDefault="0060651A">
      <w:r>
        <w:separator/>
      </w:r>
    </w:p>
    <w:p w14:paraId="29A5195E" w14:textId="77777777" w:rsidR="0060651A" w:rsidRDefault="0060651A"/>
  </w:footnote>
  <w:footnote w:type="continuationSeparator" w:id="0">
    <w:p w14:paraId="2EC7E3E3" w14:textId="77777777" w:rsidR="0060651A" w:rsidRDefault="0060651A">
      <w:r>
        <w:continuationSeparator/>
      </w:r>
    </w:p>
    <w:p w14:paraId="457E4FAF" w14:textId="77777777" w:rsidR="0060651A" w:rsidRDefault="0060651A"/>
  </w:footnote>
  <w:footnote w:type="continuationNotice" w:id="1">
    <w:p w14:paraId="07911752" w14:textId="77777777" w:rsidR="0060651A" w:rsidRDefault="0060651A"/>
    <w:p w14:paraId="643856EA" w14:textId="77777777" w:rsidR="0060651A" w:rsidRDefault="006065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bullet"/>
      <w:lvlText w:val=""/>
      <w:lvlJc w:val="left"/>
      <w:pPr>
        <w:tabs>
          <w:tab w:val="num" w:pos="1788"/>
        </w:tabs>
        <w:ind w:left="1788" w:hanging="360"/>
      </w:pPr>
      <w:rPr>
        <w:rFonts w:ascii="Wingdings" w:hAnsi="Wingdings"/>
      </w:rPr>
    </w:lvl>
  </w:abstractNum>
  <w:abstractNum w:abstractNumId="1" w15:restartNumberingAfterBreak="0">
    <w:nsid w:val="00000003"/>
    <w:multiLevelType w:val="singleLevel"/>
    <w:tmpl w:val="00000003"/>
    <w:name w:val="WW8Num3"/>
    <w:lvl w:ilvl="0">
      <w:start w:val="1"/>
      <w:numFmt w:val="decimal"/>
      <w:lvlText w:val="%1."/>
      <w:lvlJc w:val="left"/>
      <w:pPr>
        <w:tabs>
          <w:tab w:val="num" w:pos="1429"/>
        </w:tabs>
        <w:ind w:left="1429"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2040"/>
        </w:tabs>
        <w:ind w:left="2040" w:hanging="360"/>
      </w:pPr>
      <w:rPr>
        <w:b/>
      </w:r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decimal"/>
      <w:lvlText w:val="%4."/>
      <w:lvlJc w:val="left"/>
      <w:pPr>
        <w:tabs>
          <w:tab w:val="num" w:pos="2520"/>
        </w:tabs>
        <w:ind w:left="2520" w:hanging="360"/>
      </w:p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720"/>
        </w:tabs>
        <w:ind w:left="720" w:hanging="360"/>
      </w:pPr>
      <w:rPr>
        <w:rFonts w:ascii="Verdana" w:hAnsi="Verdana"/>
      </w:rPr>
    </w:lvl>
  </w:abstractNum>
  <w:abstractNum w:abstractNumId="5" w15:restartNumberingAfterBreak="0">
    <w:nsid w:val="010B2959"/>
    <w:multiLevelType w:val="hybridMultilevel"/>
    <w:tmpl w:val="FEBE5BDE"/>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15:restartNumberingAfterBreak="0">
    <w:nsid w:val="02ED662E"/>
    <w:multiLevelType w:val="hybridMultilevel"/>
    <w:tmpl w:val="A7CCCA50"/>
    <w:lvl w:ilvl="0" w:tplc="81367882">
      <w:start w:val="1"/>
      <w:numFmt w:val="bullet"/>
      <w:lvlText w:val=""/>
      <w:lvlJc w:val="left"/>
      <w:pPr>
        <w:tabs>
          <w:tab w:val="num" w:pos="1064"/>
        </w:tabs>
        <w:ind w:left="780" w:firstLine="0"/>
      </w:pPr>
      <w:rPr>
        <w:rFonts w:ascii="Symbol" w:hAnsi="Symbol" w:hint="default"/>
      </w:rPr>
    </w:lvl>
    <w:lvl w:ilvl="1" w:tplc="041F0003" w:tentative="1">
      <w:start w:val="1"/>
      <w:numFmt w:val="bullet"/>
      <w:lvlText w:val="o"/>
      <w:lvlJc w:val="left"/>
      <w:pPr>
        <w:tabs>
          <w:tab w:val="num" w:pos="2220"/>
        </w:tabs>
        <w:ind w:left="2220" w:hanging="360"/>
      </w:pPr>
      <w:rPr>
        <w:rFonts w:ascii="Courier New" w:hAnsi="Courier New" w:cs="Courier New" w:hint="default"/>
      </w:rPr>
    </w:lvl>
    <w:lvl w:ilvl="2" w:tplc="041F0005" w:tentative="1">
      <w:start w:val="1"/>
      <w:numFmt w:val="bullet"/>
      <w:lvlText w:val=""/>
      <w:lvlJc w:val="left"/>
      <w:pPr>
        <w:tabs>
          <w:tab w:val="num" w:pos="2940"/>
        </w:tabs>
        <w:ind w:left="2940" w:hanging="360"/>
      </w:pPr>
      <w:rPr>
        <w:rFonts w:ascii="Wingdings" w:hAnsi="Wingdings" w:hint="default"/>
      </w:rPr>
    </w:lvl>
    <w:lvl w:ilvl="3" w:tplc="041F0001" w:tentative="1">
      <w:start w:val="1"/>
      <w:numFmt w:val="bullet"/>
      <w:lvlText w:val=""/>
      <w:lvlJc w:val="left"/>
      <w:pPr>
        <w:tabs>
          <w:tab w:val="num" w:pos="3660"/>
        </w:tabs>
        <w:ind w:left="3660" w:hanging="360"/>
      </w:pPr>
      <w:rPr>
        <w:rFonts w:ascii="Symbol" w:hAnsi="Symbol" w:hint="default"/>
      </w:rPr>
    </w:lvl>
    <w:lvl w:ilvl="4" w:tplc="041F0003" w:tentative="1">
      <w:start w:val="1"/>
      <w:numFmt w:val="bullet"/>
      <w:lvlText w:val="o"/>
      <w:lvlJc w:val="left"/>
      <w:pPr>
        <w:tabs>
          <w:tab w:val="num" w:pos="4380"/>
        </w:tabs>
        <w:ind w:left="4380" w:hanging="360"/>
      </w:pPr>
      <w:rPr>
        <w:rFonts w:ascii="Courier New" w:hAnsi="Courier New" w:cs="Courier New" w:hint="default"/>
      </w:rPr>
    </w:lvl>
    <w:lvl w:ilvl="5" w:tplc="041F0005" w:tentative="1">
      <w:start w:val="1"/>
      <w:numFmt w:val="bullet"/>
      <w:lvlText w:val=""/>
      <w:lvlJc w:val="left"/>
      <w:pPr>
        <w:tabs>
          <w:tab w:val="num" w:pos="5100"/>
        </w:tabs>
        <w:ind w:left="5100" w:hanging="360"/>
      </w:pPr>
      <w:rPr>
        <w:rFonts w:ascii="Wingdings" w:hAnsi="Wingdings" w:hint="default"/>
      </w:rPr>
    </w:lvl>
    <w:lvl w:ilvl="6" w:tplc="041F0001" w:tentative="1">
      <w:start w:val="1"/>
      <w:numFmt w:val="bullet"/>
      <w:lvlText w:val=""/>
      <w:lvlJc w:val="left"/>
      <w:pPr>
        <w:tabs>
          <w:tab w:val="num" w:pos="5820"/>
        </w:tabs>
        <w:ind w:left="5820" w:hanging="360"/>
      </w:pPr>
      <w:rPr>
        <w:rFonts w:ascii="Symbol" w:hAnsi="Symbol" w:hint="default"/>
      </w:rPr>
    </w:lvl>
    <w:lvl w:ilvl="7" w:tplc="041F0003" w:tentative="1">
      <w:start w:val="1"/>
      <w:numFmt w:val="bullet"/>
      <w:lvlText w:val="o"/>
      <w:lvlJc w:val="left"/>
      <w:pPr>
        <w:tabs>
          <w:tab w:val="num" w:pos="6540"/>
        </w:tabs>
        <w:ind w:left="6540" w:hanging="360"/>
      </w:pPr>
      <w:rPr>
        <w:rFonts w:ascii="Courier New" w:hAnsi="Courier New" w:cs="Courier New" w:hint="default"/>
      </w:rPr>
    </w:lvl>
    <w:lvl w:ilvl="8" w:tplc="041F0005" w:tentative="1">
      <w:start w:val="1"/>
      <w:numFmt w:val="bullet"/>
      <w:lvlText w:val=""/>
      <w:lvlJc w:val="left"/>
      <w:pPr>
        <w:tabs>
          <w:tab w:val="num" w:pos="7260"/>
        </w:tabs>
        <w:ind w:left="7260" w:hanging="360"/>
      </w:pPr>
      <w:rPr>
        <w:rFonts w:ascii="Wingdings" w:hAnsi="Wingdings" w:hint="default"/>
      </w:rPr>
    </w:lvl>
  </w:abstractNum>
  <w:abstractNum w:abstractNumId="7" w15:restartNumberingAfterBreak="0">
    <w:nsid w:val="02F52B4F"/>
    <w:multiLevelType w:val="hybridMultilevel"/>
    <w:tmpl w:val="57FAAD7A"/>
    <w:lvl w:ilvl="0" w:tplc="9502F1A2">
      <w:start w:val="1"/>
      <w:numFmt w:val="bullet"/>
      <w:lvlText w:val="-"/>
      <w:lvlJc w:val="left"/>
      <w:pPr>
        <w:tabs>
          <w:tab w:val="num" w:pos="720"/>
        </w:tabs>
        <w:ind w:left="720" w:hanging="360"/>
      </w:pPr>
      <w:rPr>
        <w:rFonts w:ascii="Times New Roman" w:hAnsi="Times New Roman" w:hint="default"/>
      </w:rPr>
    </w:lvl>
    <w:lvl w:ilvl="1" w:tplc="7A741BB4" w:tentative="1">
      <w:start w:val="1"/>
      <w:numFmt w:val="bullet"/>
      <w:lvlText w:val="-"/>
      <w:lvlJc w:val="left"/>
      <w:pPr>
        <w:tabs>
          <w:tab w:val="num" w:pos="1440"/>
        </w:tabs>
        <w:ind w:left="1440" w:hanging="360"/>
      </w:pPr>
      <w:rPr>
        <w:rFonts w:ascii="Times New Roman" w:hAnsi="Times New Roman" w:hint="default"/>
      </w:rPr>
    </w:lvl>
    <w:lvl w:ilvl="2" w:tplc="281E820C" w:tentative="1">
      <w:start w:val="1"/>
      <w:numFmt w:val="bullet"/>
      <w:lvlText w:val="-"/>
      <w:lvlJc w:val="left"/>
      <w:pPr>
        <w:tabs>
          <w:tab w:val="num" w:pos="2160"/>
        </w:tabs>
        <w:ind w:left="2160" w:hanging="360"/>
      </w:pPr>
      <w:rPr>
        <w:rFonts w:ascii="Times New Roman" w:hAnsi="Times New Roman" w:hint="default"/>
      </w:rPr>
    </w:lvl>
    <w:lvl w:ilvl="3" w:tplc="8F6ED6E8" w:tentative="1">
      <w:start w:val="1"/>
      <w:numFmt w:val="bullet"/>
      <w:lvlText w:val="-"/>
      <w:lvlJc w:val="left"/>
      <w:pPr>
        <w:tabs>
          <w:tab w:val="num" w:pos="2880"/>
        </w:tabs>
        <w:ind w:left="2880" w:hanging="360"/>
      </w:pPr>
      <w:rPr>
        <w:rFonts w:ascii="Times New Roman" w:hAnsi="Times New Roman" w:hint="default"/>
      </w:rPr>
    </w:lvl>
    <w:lvl w:ilvl="4" w:tplc="1BD4F270" w:tentative="1">
      <w:start w:val="1"/>
      <w:numFmt w:val="bullet"/>
      <w:lvlText w:val="-"/>
      <w:lvlJc w:val="left"/>
      <w:pPr>
        <w:tabs>
          <w:tab w:val="num" w:pos="3600"/>
        </w:tabs>
        <w:ind w:left="3600" w:hanging="360"/>
      </w:pPr>
      <w:rPr>
        <w:rFonts w:ascii="Times New Roman" w:hAnsi="Times New Roman" w:hint="default"/>
      </w:rPr>
    </w:lvl>
    <w:lvl w:ilvl="5" w:tplc="400425B6" w:tentative="1">
      <w:start w:val="1"/>
      <w:numFmt w:val="bullet"/>
      <w:lvlText w:val="-"/>
      <w:lvlJc w:val="left"/>
      <w:pPr>
        <w:tabs>
          <w:tab w:val="num" w:pos="4320"/>
        </w:tabs>
        <w:ind w:left="4320" w:hanging="360"/>
      </w:pPr>
      <w:rPr>
        <w:rFonts w:ascii="Times New Roman" w:hAnsi="Times New Roman" w:hint="default"/>
      </w:rPr>
    </w:lvl>
    <w:lvl w:ilvl="6" w:tplc="13C02204" w:tentative="1">
      <w:start w:val="1"/>
      <w:numFmt w:val="bullet"/>
      <w:lvlText w:val="-"/>
      <w:lvlJc w:val="left"/>
      <w:pPr>
        <w:tabs>
          <w:tab w:val="num" w:pos="5040"/>
        </w:tabs>
        <w:ind w:left="5040" w:hanging="360"/>
      </w:pPr>
      <w:rPr>
        <w:rFonts w:ascii="Times New Roman" w:hAnsi="Times New Roman" w:hint="default"/>
      </w:rPr>
    </w:lvl>
    <w:lvl w:ilvl="7" w:tplc="3984CC7E" w:tentative="1">
      <w:start w:val="1"/>
      <w:numFmt w:val="bullet"/>
      <w:lvlText w:val="-"/>
      <w:lvlJc w:val="left"/>
      <w:pPr>
        <w:tabs>
          <w:tab w:val="num" w:pos="5760"/>
        </w:tabs>
        <w:ind w:left="5760" w:hanging="360"/>
      </w:pPr>
      <w:rPr>
        <w:rFonts w:ascii="Times New Roman" w:hAnsi="Times New Roman" w:hint="default"/>
      </w:rPr>
    </w:lvl>
    <w:lvl w:ilvl="8" w:tplc="907A29A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6687934"/>
    <w:multiLevelType w:val="hybridMultilevel"/>
    <w:tmpl w:val="1FF66C1E"/>
    <w:lvl w:ilvl="0" w:tplc="127C5EDC">
      <w:start w:val="1"/>
      <w:numFmt w:val="bullet"/>
      <w:lvlText w:val=""/>
      <w:lvlJc w:val="left"/>
      <w:pPr>
        <w:tabs>
          <w:tab w:val="num" w:pos="720"/>
        </w:tabs>
        <w:ind w:left="720" w:hanging="360"/>
      </w:pPr>
      <w:rPr>
        <w:rFonts w:ascii="Wingdings" w:hAnsi="Wingdings" w:hint="default"/>
      </w:rPr>
    </w:lvl>
    <w:lvl w:ilvl="1" w:tplc="72F82A6E" w:tentative="1">
      <w:start w:val="1"/>
      <w:numFmt w:val="bullet"/>
      <w:lvlText w:val=""/>
      <w:lvlJc w:val="left"/>
      <w:pPr>
        <w:tabs>
          <w:tab w:val="num" w:pos="1440"/>
        </w:tabs>
        <w:ind w:left="1440" w:hanging="360"/>
      </w:pPr>
      <w:rPr>
        <w:rFonts w:ascii="Wingdings" w:hAnsi="Wingdings" w:hint="default"/>
      </w:rPr>
    </w:lvl>
    <w:lvl w:ilvl="2" w:tplc="4CB62FE0" w:tentative="1">
      <w:start w:val="1"/>
      <w:numFmt w:val="bullet"/>
      <w:lvlText w:val=""/>
      <w:lvlJc w:val="left"/>
      <w:pPr>
        <w:tabs>
          <w:tab w:val="num" w:pos="2160"/>
        </w:tabs>
        <w:ind w:left="2160" w:hanging="360"/>
      </w:pPr>
      <w:rPr>
        <w:rFonts w:ascii="Wingdings" w:hAnsi="Wingdings" w:hint="default"/>
      </w:rPr>
    </w:lvl>
    <w:lvl w:ilvl="3" w:tplc="F4502168" w:tentative="1">
      <w:start w:val="1"/>
      <w:numFmt w:val="bullet"/>
      <w:lvlText w:val=""/>
      <w:lvlJc w:val="left"/>
      <w:pPr>
        <w:tabs>
          <w:tab w:val="num" w:pos="2880"/>
        </w:tabs>
        <w:ind w:left="2880" w:hanging="360"/>
      </w:pPr>
      <w:rPr>
        <w:rFonts w:ascii="Wingdings" w:hAnsi="Wingdings" w:hint="default"/>
      </w:rPr>
    </w:lvl>
    <w:lvl w:ilvl="4" w:tplc="11DA4E98" w:tentative="1">
      <w:start w:val="1"/>
      <w:numFmt w:val="bullet"/>
      <w:lvlText w:val=""/>
      <w:lvlJc w:val="left"/>
      <w:pPr>
        <w:tabs>
          <w:tab w:val="num" w:pos="3600"/>
        </w:tabs>
        <w:ind w:left="3600" w:hanging="360"/>
      </w:pPr>
      <w:rPr>
        <w:rFonts w:ascii="Wingdings" w:hAnsi="Wingdings" w:hint="default"/>
      </w:rPr>
    </w:lvl>
    <w:lvl w:ilvl="5" w:tplc="9612C9F6" w:tentative="1">
      <w:start w:val="1"/>
      <w:numFmt w:val="bullet"/>
      <w:lvlText w:val=""/>
      <w:lvlJc w:val="left"/>
      <w:pPr>
        <w:tabs>
          <w:tab w:val="num" w:pos="4320"/>
        </w:tabs>
        <w:ind w:left="4320" w:hanging="360"/>
      </w:pPr>
      <w:rPr>
        <w:rFonts w:ascii="Wingdings" w:hAnsi="Wingdings" w:hint="default"/>
      </w:rPr>
    </w:lvl>
    <w:lvl w:ilvl="6" w:tplc="9CC488E6" w:tentative="1">
      <w:start w:val="1"/>
      <w:numFmt w:val="bullet"/>
      <w:lvlText w:val=""/>
      <w:lvlJc w:val="left"/>
      <w:pPr>
        <w:tabs>
          <w:tab w:val="num" w:pos="5040"/>
        </w:tabs>
        <w:ind w:left="5040" w:hanging="360"/>
      </w:pPr>
      <w:rPr>
        <w:rFonts w:ascii="Wingdings" w:hAnsi="Wingdings" w:hint="default"/>
      </w:rPr>
    </w:lvl>
    <w:lvl w:ilvl="7" w:tplc="62302786" w:tentative="1">
      <w:start w:val="1"/>
      <w:numFmt w:val="bullet"/>
      <w:lvlText w:val=""/>
      <w:lvlJc w:val="left"/>
      <w:pPr>
        <w:tabs>
          <w:tab w:val="num" w:pos="5760"/>
        </w:tabs>
        <w:ind w:left="5760" w:hanging="360"/>
      </w:pPr>
      <w:rPr>
        <w:rFonts w:ascii="Wingdings" w:hAnsi="Wingdings" w:hint="default"/>
      </w:rPr>
    </w:lvl>
    <w:lvl w:ilvl="8" w:tplc="A8460D1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D87BA8"/>
    <w:multiLevelType w:val="hybridMultilevel"/>
    <w:tmpl w:val="46F0F926"/>
    <w:lvl w:ilvl="0" w:tplc="B4862478">
      <w:start w:val="1"/>
      <w:numFmt w:val="bullet"/>
      <w:lvlText w:val=""/>
      <w:lvlJc w:val="left"/>
      <w:pPr>
        <w:tabs>
          <w:tab w:val="num" w:pos="720"/>
        </w:tabs>
        <w:ind w:left="720" w:hanging="360"/>
      </w:pPr>
      <w:rPr>
        <w:rFonts w:ascii="Wingdings" w:hAnsi="Wingdings" w:hint="default"/>
      </w:rPr>
    </w:lvl>
    <w:lvl w:ilvl="1" w:tplc="70281F42" w:tentative="1">
      <w:start w:val="1"/>
      <w:numFmt w:val="bullet"/>
      <w:lvlText w:val=""/>
      <w:lvlJc w:val="left"/>
      <w:pPr>
        <w:tabs>
          <w:tab w:val="num" w:pos="1440"/>
        </w:tabs>
        <w:ind w:left="1440" w:hanging="360"/>
      </w:pPr>
      <w:rPr>
        <w:rFonts w:ascii="Wingdings" w:hAnsi="Wingdings" w:hint="default"/>
      </w:rPr>
    </w:lvl>
    <w:lvl w:ilvl="2" w:tplc="8DC079D2" w:tentative="1">
      <w:start w:val="1"/>
      <w:numFmt w:val="bullet"/>
      <w:lvlText w:val=""/>
      <w:lvlJc w:val="left"/>
      <w:pPr>
        <w:tabs>
          <w:tab w:val="num" w:pos="2160"/>
        </w:tabs>
        <w:ind w:left="2160" w:hanging="360"/>
      </w:pPr>
      <w:rPr>
        <w:rFonts w:ascii="Wingdings" w:hAnsi="Wingdings" w:hint="default"/>
      </w:rPr>
    </w:lvl>
    <w:lvl w:ilvl="3" w:tplc="EEFCFBB2" w:tentative="1">
      <w:start w:val="1"/>
      <w:numFmt w:val="bullet"/>
      <w:lvlText w:val=""/>
      <w:lvlJc w:val="left"/>
      <w:pPr>
        <w:tabs>
          <w:tab w:val="num" w:pos="2880"/>
        </w:tabs>
        <w:ind w:left="2880" w:hanging="360"/>
      </w:pPr>
      <w:rPr>
        <w:rFonts w:ascii="Wingdings" w:hAnsi="Wingdings" w:hint="default"/>
      </w:rPr>
    </w:lvl>
    <w:lvl w:ilvl="4" w:tplc="79D8C938" w:tentative="1">
      <w:start w:val="1"/>
      <w:numFmt w:val="bullet"/>
      <w:lvlText w:val=""/>
      <w:lvlJc w:val="left"/>
      <w:pPr>
        <w:tabs>
          <w:tab w:val="num" w:pos="3600"/>
        </w:tabs>
        <w:ind w:left="3600" w:hanging="360"/>
      </w:pPr>
      <w:rPr>
        <w:rFonts w:ascii="Wingdings" w:hAnsi="Wingdings" w:hint="default"/>
      </w:rPr>
    </w:lvl>
    <w:lvl w:ilvl="5" w:tplc="23863814" w:tentative="1">
      <w:start w:val="1"/>
      <w:numFmt w:val="bullet"/>
      <w:lvlText w:val=""/>
      <w:lvlJc w:val="left"/>
      <w:pPr>
        <w:tabs>
          <w:tab w:val="num" w:pos="4320"/>
        </w:tabs>
        <w:ind w:left="4320" w:hanging="360"/>
      </w:pPr>
      <w:rPr>
        <w:rFonts w:ascii="Wingdings" w:hAnsi="Wingdings" w:hint="default"/>
      </w:rPr>
    </w:lvl>
    <w:lvl w:ilvl="6" w:tplc="E0F25218" w:tentative="1">
      <w:start w:val="1"/>
      <w:numFmt w:val="bullet"/>
      <w:lvlText w:val=""/>
      <w:lvlJc w:val="left"/>
      <w:pPr>
        <w:tabs>
          <w:tab w:val="num" w:pos="5040"/>
        </w:tabs>
        <w:ind w:left="5040" w:hanging="360"/>
      </w:pPr>
      <w:rPr>
        <w:rFonts w:ascii="Wingdings" w:hAnsi="Wingdings" w:hint="default"/>
      </w:rPr>
    </w:lvl>
    <w:lvl w:ilvl="7" w:tplc="B2CEF6FA" w:tentative="1">
      <w:start w:val="1"/>
      <w:numFmt w:val="bullet"/>
      <w:lvlText w:val=""/>
      <w:lvlJc w:val="left"/>
      <w:pPr>
        <w:tabs>
          <w:tab w:val="num" w:pos="5760"/>
        </w:tabs>
        <w:ind w:left="5760" w:hanging="360"/>
      </w:pPr>
      <w:rPr>
        <w:rFonts w:ascii="Wingdings" w:hAnsi="Wingdings" w:hint="default"/>
      </w:rPr>
    </w:lvl>
    <w:lvl w:ilvl="8" w:tplc="7986878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941ED9"/>
    <w:multiLevelType w:val="hybridMultilevel"/>
    <w:tmpl w:val="67221D8A"/>
    <w:lvl w:ilvl="0" w:tplc="A42C9D9C">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1" w15:restartNumberingAfterBreak="0">
    <w:nsid w:val="135A219B"/>
    <w:multiLevelType w:val="hybridMultilevel"/>
    <w:tmpl w:val="FAC6FFE6"/>
    <w:lvl w:ilvl="0" w:tplc="5CEE71C0">
      <w:start w:val="1"/>
      <w:numFmt w:val="bullet"/>
      <w:lvlText w:val="•"/>
      <w:lvlJc w:val="left"/>
      <w:pPr>
        <w:tabs>
          <w:tab w:val="num" w:pos="720"/>
        </w:tabs>
        <w:ind w:left="720" w:hanging="360"/>
      </w:pPr>
      <w:rPr>
        <w:rFonts w:ascii="Arial" w:hAnsi="Arial" w:hint="default"/>
      </w:rPr>
    </w:lvl>
    <w:lvl w:ilvl="1" w:tplc="D3ECA5CE">
      <w:numFmt w:val="bullet"/>
      <w:lvlText w:val="-"/>
      <w:lvlJc w:val="left"/>
      <w:pPr>
        <w:tabs>
          <w:tab w:val="num" w:pos="1440"/>
        </w:tabs>
        <w:ind w:left="1440" w:hanging="360"/>
      </w:pPr>
      <w:rPr>
        <w:rFonts w:ascii="Times New Roman" w:eastAsia="EOGOCK+CityTrkMedium+2" w:hAnsi="Times New Roman" w:cs="Times New Roman" w:hint="default"/>
      </w:rPr>
    </w:lvl>
    <w:lvl w:ilvl="2" w:tplc="1EAC3676" w:tentative="1">
      <w:start w:val="1"/>
      <w:numFmt w:val="bullet"/>
      <w:lvlText w:val="•"/>
      <w:lvlJc w:val="left"/>
      <w:pPr>
        <w:tabs>
          <w:tab w:val="num" w:pos="2160"/>
        </w:tabs>
        <w:ind w:left="2160" w:hanging="360"/>
      </w:pPr>
      <w:rPr>
        <w:rFonts w:ascii="Arial" w:hAnsi="Arial" w:hint="default"/>
      </w:rPr>
    </w:lvl>
    <w:lvl w:ilvl="3" w:tplc="CE1C8BE4" w:tentative="1">
      <w:start w:val="1"/>
      <w:numFmt w:val="bullet"/>
      <w:lvlText w:val="•"/>
      <w:lvlJc w:val="left"/>
      <w:pPr>
        <w:tabs>
          <w:tab w:val="num" w:pos="2880"/>
        </w:tabs>
        <w:ind w:left="2880" w:hanging="360"/>
      </w:pPr>
      <w:rPr>
        <w:rFonts w:ascii="Arial" w:hAnsi="Arial" w:hint="default"/>
      </w:rPr>
    </w:lvl>
    <w:lvl w:ilvl="4" w:tplc="18FE335C" w:tentative="1">
      <w:start w:val="1"/>
      <w:numFmt w:val="bullet"/>
      <w:lvlText w:val="•"/>
      <w:lvlJc w:val="left"/>
      <w:pPr>
        <w:tabs>
          <w:tab w:val="num" w:pos="3600"/>
        </w:tabs>
        <w:ind w:left="3600" w:hanging="360"/>
      </w:pPr>
      <w:rPr>
        <w:rFonts w:ascii="Arial" w:hAnsi="Arial" w:hint="default"/>
      </w:rPr>
    </w:lvl>
    <w:lvl w:ilvl="5" w:tplc="D3527834" w:tentative="1">
      <w:start w:val="1"/>
      <w:numFmt w:val="bullet"/>
      <w:lvlText w:val="•"/>
      <w:lvlJc w:val="left"/>
      <w:pPr>
        <w:tabs>
          <w:tab w:val="num" w:pos="4320"/>
        </w:tabs>
        <w:ind w:left="4320" w:hanging="360"/>
      </w:pPr>
      <w:rPr>
        <w:rFonts w:ascii="Arial" w:hAnsi="Arial" w:hint="default"/>
      </w:rPr>
    </w:lvl>
    <w:lvl w:ilvl="6" w:tplc="F8DA8CC0" w:tentative="1">
      <w:start w:val="1"/>
      <w:numFmt w:val="bullet"/>
      <w:lvlText w:val="•"/>
      <w:lvlJc w:val="left"/>
      <w:pPr>
        <w:tabs>
          <w:tab w:val="num" w:pos="5040"/>
        </w:tabs>
        <w:ind w:left="5040" w:hanging="360"/>
      </w:pPr>
      <w:rPr>
        <w:rFonts w:ascii="Arial" w:hAnsi="Arial" w:hint="default"/>
      </w:rPr>
    </w:lvl>
    <w:lvl w:ilvl="7" w:tplc="2AF43D20" w:tentative="1">
      <w:start w:val="1"/>
      <w:numFmt w:val="bullet"/>
      <w:lvlText w:val="•"/>
      <w:lvlJc w:val="left"/>
      <w:pPr>
        <w:tabs>
          <w:tab w:val="num" w:pos="5760"/>
        </w:tabs>
        <w:ind w:left="5760" w:hanging="360"/>
      </w:pPr>
      <w:rPr>
        <w:rFonts w:ascii="Arial" w:hAnsi="Arial" w:hint="default"/>
      </w:rPr>
    </w:lvl>
    <w:lvl w:ilvl="8" w:tplc="52CA951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56E61C9"/>
    <w:multiLevelType w:val="hybridMultilevel"/>
    <w:tmpl w:val="FBEA0A52"/>
    <w:lvl w:ilvl="0" w:tplc="9A1480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6E4627F"/>
    <w:multiLevelType w:val="hybridMultilevel"/>
    <w:tmpl w:val="A980256E"/>
    <w:lvl w:ilvl="0" w:tplc="3B56C8FE">
      <w:start w:val="1"/>
      <w:numFmt w:val="decimal"/>
      <w:lvlText w:val="%1-"/>
      <w:lvlJc w:val="left"/>
      <w:pPr>
        <w:ind w:left="1068" w:hanging="360"/>
      </w:pPr>
      <w:rPr>
        <w:rFonts w:hint="default"/>
        <w:b/>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1D020E8F"/>
    <w:multiLevelType w:val="hybridMultilevel"/>
    <w:tmpl w:val="71E83D9C"/>
    <w:lvl w:ilvl="0" w:tplc="F9B2B200">
      <w:start w:val="1"/>
      <w:numFmt w:val="bullet"/>
      <w:lvlText w:val="•"/>
      <w:lvlJc w:val="left"/>
      <w:pPr>
        <w:tabs>
          <w:tab w:val="num" w:pos="720"/>
        </w:tabs>
        <w:ind w:left="720" w:hanging="360"/>
      </w:pPr>
      <w:rPr>
        <w:rFonts w:ascii="Arial" w:hAnsi="Arial" w:hint="default"/>
      </w:rPr>
    </w:lvl>
    <w:lvl w:ilvl="1" w:tplc="60E0051A" w:tentative="1">
      <w:start w:val="1"/>
      <w:numFmt w:val="bullet"/>
      <w:lvlText w:val="•"/>
      <w:lvlJc w:val="left"/>
      <w:pPr>
        <w:tabs>
          <w:tab w:val="num" w:pos="1440"/>
        </w:tabs>
        <w:ind w:left="1440" w:hanging="360"/>
      </w:pPr>
      <w:rPr>
        <w:rFonts w:ascii="Arial" w:hAnsi="Arial" w:hint="default"/>
      </w:rPr>
    </w:lvl>
    <w:lvl w:ilvl="2" w:tplc="FA08C96E" w:tentative="1">
      <w:start w:val="1"/>
      <w:numFmt w:val="bullet"/>
      <w:lvlText w:val="•"/>
      <w:lvlJc w:val="left"/>
      <w:pPr>
        <w:tabs>
          <w:tab w:val="num" w:pos="2160"/>
        </w:tabs>
        <w:ind w:left="2160" w:hanging="360"/>
      </w:pPr>
      <w:rPr>
        <w:rFonts w:ascii="Arial" w:hAnsi="Arial" w:hint="default"/>
      </w:rPr>
    </w:lvl>
    <w:lvl w:ilvl="3" w:tplc="1DF20C24" w:tentative="1">
      <w:start w:val="1"/>
      <w:numFmt w:val="bullet"/>
      <w:lvlText w:val="•"/>
      <w:lvlJc w:val="left"/>
      <w:pPr>
        <w:tabs>
          <w:tab w:val="num" w:pos="2880"/>
        </w:tabs>
        <w:ind w:left="2880" w:hanging="360"/>
      </w:pPr>
      <w:rPr>
        <w:rFonts w:ascii="Arial" w:hAnsi="Arial" w:hint="default"/>
      </w:rPr>
    </w:lvl>
    <w:lvl w:ilvl="4" w:tplc="45D4461E" w:tentative="1">
      <w:start w:val="1"/>
      <w:numFmt w:val="bullet"/>
      <w:lvlText w:val="•"/>
      <w:lvlJc w:val="left"/>
      <w:pPr>
        <w:tabs>
          <w:tab w:val="num" w:pos="3600"/>
        </w:tabs>
        <w:ind w:left="3600" w:hanging="360"/>
      </w:pPr>
      <w:rPr>
        <w:rFonts w:ascii="Arial" w:hAnsi="Arial" w:hint="default"/>
      </w:rPr>
    </w:lvl>
    <w:lvl w:ilvl="5" w:tplc="59B62EA4" w:tentative="1">
      <w:start w:val="1"/>
      <w:numFmt w:val="bullet"/>
      <w:lvlText w:val="•"/>
      <w:lvlJc w:val="left"/>
      <w:pPr>
        <w:tabs>
          <w:tab w:val="num" w:pos="4320"/>
        </w:tabs>
        <w:ind w:left="4320" w:hanging="360"/>
      </w:pPr>
      <w:rPr>
        <w:rFonts w:ascii="Arial" w:hAnsi="Arial" w:hint="default"/>
      </w:rPr>
    </w:lvl>
    <w:lvl w:ilvl="6" w:tplc="D54A297E" w:tentative="1">
      <w:start w:val="1"/>
      <w:numFmt w:val="bullet"/>
      <w:lvlText w:val="•"/>
      <w:lvlJc w:val="left"/>
      <w:pPr>
        <w:tabs>
          <w:tab w:val="num" w:pos="5040"/>
        </w:tabs>
        <w:ind w:left="5040" w:hanging="360"/>
      </w:pPr>
      <w:rPr>
        <w:rFonts w:ascii="Arial" w:hAnsi="Arial" w:hint="default"/>
      </w:rPr>
    </w:lvl>
    <w:lvl w:ilvl="7" w:tplc="4036D79A" w:tentative="1">
      <w:start w:val="1"/>
      <w:numFmt w:val="bullet"/>
      <w:lvlText w:val="•"/>
      <w:lvlJc w:val="left"/>
      <w:pPr>
        <w:tabs>
          <w:tab w:val="num" w:pos="5760"/>
        </w:tabs>
        <w:ind w:left="5760" w:hanging="360"/>
      </w:pPr>
      <w:rPr>
        <w:rFonts w:ascii="Arial" w:hAnsi="Arial" w:hint="default"/>
      </w:rPr>
    </w:lvl>
    <w:lvl w:ilvl="8" w:tplc="A60819D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E694749"/>
    <w:multiLevelType w:val="hybridMultilevel"/>
    <w:tmpl w:val="87D2FE06"/>
    <w:lvl w:ilvl="0" w:tplc="B91030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E873C33"/>
    <w:multiLevelType w:val="hybridMultilevel"/>
    <w:tmpl w:val="601A1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F8E042E"/>
    <w:multiLevelType w:val="hybridMultilevel"/>
    <w:tmpl w:val="BB6CC90A"/>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327B4BA1"/>
    <w:multiLevelType w:val="hybridMultilevel"/>
    <w:tmpl w:val="29AC2F8E"/>
    <w:lvl w:ilvl="0" w:tplc="5A725E64">
      <w:start w:val="1"/>
      <w:numFmt w:val="bullet"/>
      <w:lvlText w:val=""/>
      <w:lvlJc w:val="left"/>
      <w:pPr>
        <w:tabs>
          <w:tab w:val="num" w:pos="1428"/>
        </w:tabs>
        <w:ind w:left="1428" w:hanging="360"/>
      </w:pPr>
      <w:rPr>
        <w:rFonts w:ascii="Symbol" w:hAnsi="Symbol" w:hint="default"/>
        <w:sz w:val="28"/>
        <w:szCs w:val="28"/>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33197695"/>
    <w:multiLevelType w:val="hybridMultilevel"/>
    <w:tmpl w:val="FC141316"/>
    <w:lvl w:ilvl="0" w:tplc="02A49F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3BDF1F5C"/>
    <w:multiLevelType w:val="hybridMultilevel"/>
    <w:tmpl w:val="86A27A2E"/>
    <w:lvl w:ilvl="0" w:tplc="D160FB82">
      <w:start w:val="1"/>
      <w:numFmt w:val="bullet"/>
      <w:lvlText w:val="•"/>
      <w:lvlJc w:val="left"/>
      <w:pPr>
        <w:tabs>
          <w:tab w:val="num" w:pos="720"/>
        </w:tabs>
        <w:ind w:left="720" w:hanging="360"/>
      </w:pPr>
      <w:rPr>
        <w:rFonts w:ascii="Arial" w:hAnsi="Arial" w:hint="default"/>
      </w:rPr>
    </w:lvl>
    <w:lvl w:ilvl="1" w:tplc="33584320" w:tentative="1">
      <w:start w:val="1"/>
      <w:numFmt w:val="bullet"/>
      <w:lvlText w:val="•"/>
      <w:lvlJc w:val="left"/>
      <w:pPr>
        <w:tabs>
          <w:tab w:val="num" w:pos="1440"/>
        </w:tabs>
        <w:ind w:left="1440" w:hanging="360"/>
      </w:pPr>
      <w:rPr>
        <w:rFonts w:ascii="Arial" w:hAnsi="Arial" w:hint="default"/>
      </w:rPr>
    </w:lvl>
    <w:lvl w:ilvl="2" w:tplc="AF1654E6" w:tentative="1">
      <w:start w:val="1"/>
      <w:numFmt w:val="bullet"/>
      <w:lvlText w:val="•"/>
      <w:lvlJc w:val="left"/>
      <w:pPr>
        <w:tabs>
          <w:tab w:val="num" w:pos="2160"/>
        </w:tabs>
        <w:ind w:left="2160" w:hanging="360"/>
      </w:pPr>
      <w:rPr>
        <w:rFonts w:ascii="Arial" w:hAnsi="Arial" w:hint="default"/>
      </w:rPr>
    </w:lvl>
    <w:lvl w:ilvl="3" w:tplc="638A2AC8" w:tentative="1">
      <w:start w:val="1"/>
      <w:numFmt w:val="bullet"/>
      <w:lvlText w:val="•"/>
      <w:lvlJc w:val="left"/>
      <w:pPr>
        <w:tabs>
          <w:tab w:val="num" w:pos="2880"/>
        </w:tabs>
        <w:ind w:left="2880" w:hanging="360"/>
      </w:pPr>
      <w:rPr>
        <w:rFonts w:ascii="Arial" w:hAnsi="Arial" w:hint="default"/>
      </w:rPr>
    </w:lvl>
    <w:lvl w:ilvl="4" w:tplc="A7DC158C" w:tentative="1">
      <w:start w:val="1"/>
      <w:numFmt w:val="bullet"/>
      <w:lvlText w:val="•"/>
      <w:lvlJc w:val="left"/>
      <w:pPr>
        <w:tabs>
          <w:tab w:val="num" w:pos="3600"/>
        </w:tabs>
        <w:ind w:left="3600" w:hanging="360"/>
      </w:pPr>
      <w:rPr>
        <w:rFonts w:ascii="Arial" w:hAnsi="Arial" w:hint="default"/>
      </w:rPr>
    </w:lvl>
    <w:lvl w:ilvl="5" w:tplc="19682B4A" w:tentative="1">
      <w:start w:val="1"/>
      <w:numFmt w:val="bullet"/>
      <w:lvlText w:val="•"/>
      <w:lvlJc w:val="left"/>
      <w:pPr>
        <w:tabs>
          <w:tab w:val="num" w:pos="4320"/>
        </w:tabs>
        <w:ind w:left="4320" w:hanging="360"/>
      </w:pPr>
      <w:rPr>
        <w:rFonts w:ascii="Arial" w:hAnsi="Arial" w:hint="default"/>
      </w:rPr>
    </w:lvl>
    <w:lvl w:ilvl="6" w:tplc="1902A8C0" w:tentative="1">
      <w:start w:val="1"/>
      <w:numFmt w:val="bullet"/>
      <w:lvlText w:val="•"/>
      <w:lvlJc w:val="left"/>
      <w:pPr>
        <w:tabs>
          <w:tab w:val="num" w:pos="5040"/>
        </w:tabs>
        <w:ind w:left="5040" w:hanging="360"/>
      </w:pPr>
      <w:rPr>
        <w:rFonts w:ascii="Arial" w:hAnsi="Arial" w:hint="default"/>
      </w:rPr>
    </w:lvl>
    <w:lvl w:ilvl="7" w:tplc="4C6EABFA" w:tentative="1">
      <w:start w:val="1"/>
      <w:numFmt w:val="bullet"/>
      <w:lvlText w:val="•"/>
      <w:lvlJc w:val="left"/>
      <w:pPr>
        <w:tabs>
          <w:tab w:val="num" w:pos="5760"/>
        </w:tabs>
        <w:ind w:left="5760" w:hanging="360"/>
      </w:pPr>
      <w:rPr>
        <w:rFonts w:ascii="Arial" w:hAnsi="Arial" w:hint="default"/>
      </w:rPr>
    </w:lvl>
    <w:lvl w:ilvl="8" w:tplc="35B000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691515"/>
    <w:multiLevelType w:val="hybridMultilevel"/>
    <w:tmpl w:val="EEDC1FB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4E509B"/>
    <w:multiLevelType w:val="hybridMultilevel"/>
    <w:tmpl w:val="B3BCC1B2"/>
    <w:lvl w:ilvl="0" w:tplc="B2A04DC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3111E14"/>
    <w:multiLevelType w:val="hybridMultilevel"/>
    <w:tmpl w:val="31587F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754255D"/>
    <w:multiLevelType w:val="hybridMultilevel"/>
    <w:tmpl w:val="7C9856A0"/>
    <w:lvl w:ilvl="0" w:tplc="7F0693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A19771C"/>
    <w:multiLevelType w:val="hybridMultilevel"/>
    <w:tmpl w:val="7C343BE6"/>
    <w:lvl w:ilvl="0" w:tplc="6BA88BC2">
      <w:start w:val="1"/>
      <w:numFmt w:val="bullet"/>
      <w:lvlText w:val=""/>
      <w:lvlJc w:val="left"/>
      <w:pPr>
        <w:tabs>
          <w:tab w:val="num" w:pos="720"/>
        </w:tabs>
        <w:ind w:left="720" w:hanging="360"/>
      </w:pPr>
      <w:rPr>
        <w:rFonts w:ascii="Wingdings" w:hAnsi="Wingdings" w:hint="default"/>
      </w:rPr>
    </w:lvl>
    <w:lvl w:ilvl="1" w:tplc="2C9CAA92" w:tentative="1">
      <w:start w:val="1"/>
      <w:numFmt w:val="bullet"/>
      <w:lvlText w:val=""/>
      <w:lvlJc w:val="left"/>
      <w:pPr>
        <w:tabs>
          <w:tab w:val="num" w:pos="1440"/>
        </w:tabs>
        <w:ind w:left="1440" w:hanging="360"/>
      </w:pPr>
      <w:rPr>
        <w:rFonts w:ascii="Wingdings" w:hAnsi="Wingdings" w:hint="default"/>
      </w:rPr>
    </w:lvl>
    <w:lvl w:ilvl="2" w:tplc="1CBC9E8C" w:tentative="1">
      <w:start w:val="1"/>
      <w:numFmt w:val="bullet"/>
      <w:lvlText w:val=""/>
      <w:lvlJc w:val="left"/>
      <w:pPr>
        <w:tabs>
          <w:tab w:val="num" w:pos="2160"/>
        </w:tabs>
        <w:ind w:left="2160" w:hanging="360"/>
      </w:pPr>
      <w:rPr>
        <w:rFonts w:ascii="Wingdings" w:hAnsi="Wingdings" w:hint="default"/>
      </w:rPr>
    </w:lvl>
    <w:lvl w:ilvl="3" w:tplc="E882646C" w:tentative="1">
      <w:start w:val="1"/>
      <w:numFmt w:val="bullet"/>
      <w:lvlText w:val=""/>
      <w:lvlJc w:val="left"/>
      <w:pPr>
        <w:tabs>
          <w:tab w:val="num" w:pos="2880"/>
        </w:tabs>
        <w:ind w:left="2880" w:hanging="360"/>
      </w:pPr>
      <w:rPr>
        <w:rFonts w:ascii="Wingdings" w:hAnsi="Wingdings" w:hint="default"/>
      </w:rPr>
    </w:lvl>
    <w:lvl w:ilvl="4" w:tplc="10C24E7C" w:tentative="1">
      <w:start w:val="1"/>
      <w:numFmt w:val="bullet"/>
      <w:lvlText w:val=""/>
      <w:lvlJc w:val="left"/>
      <w:pPr>
        <w:tabs>
          <w:tab w:val="num" w:pos="3600"/>
        </w:tabs>
        <w:ind w:left="3600" w:hanging="360"/>
      </w:pPr>
      <w:rPr>
        <w:rFonts w:ascii="Wingdings" w:hAnsi="Wingdings" w:hint="default"/>
      </w:rPr>
    </w:lvl>
    <w:lvl w:ilvl="5" w:tplc="6ED420E4" w:tentative="1">
      <w:start w:val="1"/>
      <w:numFmt w:val="bullet"/>
      <w:lvlText w:val=""/>
      <w:lvlJc w:val="left"/>
      <w:pPr>
        <w:tabs>
          <w:tab w:val="num" w:pos="4320"/>
        </w:tabs>
        <w:ind w:left="4320" w:hanging="360"/>
      </w:pPr>
      <w:rPr>
        <w:rFonts w:ascii="Wingdings" w:hAnsi="Wingdings" w:hint="default"/>
      </w:rPr>
    </w:lvl>
    <w:lvl w:ilvl="6" w:tplc="118EDCBC" w:tentative="1">
      <w:start w:val="1"/>
      <w:numFmt w:val="bullet"/>
      <w:lvlText w:val=""/>
      <w:lvlJc w:val="left"/>
      <w:pPr>
        <w:tabs>
          <w:tab w:val="num" w:pos="5040"/>
        </w:tabs>
        <w:ind w:left="5040" w:hanging="360"/>
      </w:pPr>
      <w:rPr>
        <w:rFonts w:ascii="Wingdings" w:hAnsi="Wingdings" w:hint="default"/>
      </w:rPr>
    </w:lvl>
    <w:lvl w:ilvl="7" w:tplc="C6C27446" w:tentative="1">
      <w:start w:val="1"/>
      <w:numFmt w:val="bullet"/>
      <w:lvlText w:val=""/>
      <w:lvlJc w:val="left"/>
      <w:pPr>
        <w:tabs>
          <w:tab w:val="num" w:pos="5760"/>
        </w:tabs>
        <w:ind w:left="5760" w:hanging="360"/>
      </w:pPr>
      <w:rPr>
        <w:rFonts w:ascii="Wingdings" w:hAnsi="Wingdings" w:hint="default"/>
      </w:rPr>
    </w:lvl>
    <w:lvl w:ilvl="8" w:tplc="3A9A7E8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6C5285"/>
    <w:multiLevelType w:val="hybridMultilevel"/>
    <w:tmpl w:val="0F988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BDF5E5F"/>
    <w:multiLevelType w:val="hybridMultilevel"/>
    <w:tmpl w:val="96A81E54"/>
    <w:lvl w:ilvl="0" w:tplc="6FBC02FA">
      <w:start w:val="1"/>
      <w:numFmt w:val="bullet"/>
      <w:lvlText w:val="•"/>
      <w:lvlJc w:val="left"/>
      <w:pPr>
        <w:tabs>
          <w:tab w:val="num" w:pos="720"/>
        </w:tabs>
        <w:ind w:left="720" w:hanging="360"/>
      </w:pPr>
      <w:rPr>
        <w:rFonts w:ascii="Times New Roman" w:hAnsi="Times New Roman" w:hint="default"/>
      </w:rPr>
    </w:lvl>
    <w:lvl w:ilvl="1" w:tplc="041F0001">
      <w:start w:val="1"/>
      <w:numFmt w:val="bullet"/>
      <w:lvlText w:val=""/>
      <w:lvlJc w:val="left"/>
      <w:pPr>
        <w:tabs>
          <w:tab w:val="num" w:pos="1440"/>
        </w:tabs>
        <w:ind w:left="1440" w:hanging="360"/>
      </w:pPr>
      <w:rPr>
        <w:rFonts w:ascii="Symbol" w:hAnsi="Symbol" w:hint="default"/>
      </w:rPr>
    </w:lvl>
    <w:lvl w:ilvl="2" w:tplc="B368107A" w:tentative="1">
      <w:start w:val="1"/>
      <w:numFmt w:val="bullet"/>
      <w:lvlText w:val="•"/>
      <w:lvlJc w:val="left"/>
      <w:pPr>
        <w:tabs>
          <w:tab w:val="num" w:pos="2160"/>
        </w:tabs>
        <w:ind w:left="2160" w:hanging="360"/>
      </w:pPr>
      <w:rPr>
        <w:rFonts w:ascii="Times New Roman" w:hAnsi="Times New Roman" w:hint="default"/>
      </w:rPr>
    </w:lvl>
    <w:lvl w:ilvl="3" w:tplc="9DB83820" w:tentative="1">
      <w:start w:val="1"/>
      <w:numFmt w:val="bullet"/>
      <w:lvlText w:val="•"/>
      <w:lvlJc w:val="left"/>
      <w:pPr>
        <w:tabs>
          <w:tab w:val="num" w:pos="2880"/>
        </w:tabs>
        <w:ind w:left="2880" w:hanging="360"/>
      </w:pPr>
      <w:rPr>
        <w:rFonts w:ascii="Times New Roman" w:hAnsi="Times New Roman" w:hint="default"/>
      </w:rPr>
    </w:lvl>
    <w:lvl w:ilvl="4" w:tplc="7390CA18" w:tentative="1">
      <w:start w:val="1"/>
      <w:numFmt w:val="bullet"/>
      <w:lvlText w:val="•"/>
      <w:lvlJc w:val="left"/>
      <w:pPr>
        <w:tabs>
          <w:tab w:val="num" w:pos="3600"/>
        </w:tabs>
        <w:ind w:left="3600" w:hanging="360"/>
      </w:pPr>
      <w:rPr>
        <w:rFonts w:ascii="Times New Roman" w:hAnsi="Times New Roman" w:hint="default"/>
      </w:rPr>
    </w:lvl>
    <w:lvl w:ilvl="5" w:tplc="84EAA498" w:tentative="1">
      <w:start w:val="1"/>
      <w:numFmt w:val="bullet"/>
      <w:lvlText w:val="•"/>
      <w:lvlJc w:val="left"/>
      <w:pPr>
        <w:tabs>
          <w:tab w:val="num" w:pos="4320"/>
        </w:tabs>
        <w:ind w:left="4320" w:hanging="360"/>
      </w:pPr>
      <w:rPr>
        <w:rFonts w:ascii="Times New Roman" w:hAnsi="Times New Roman" w:hint="default"/>
      </w:rPr>
    </w:lvl>
    <w:lvl w:ilvl="6" w:tplc="DE2240DE" w:tentative="1">
      <w:start w:val="1"/>
      <w:numFmt w:val="bullet"/>
      <w:lvlText w:val="•"/>
      <w:lvlJc w:val="left"/>
      <w:pPr>
        <w:tabs>
          <w:tab w:val="num" w:pos="5040"/>
        </w:tabs>
        <w:ind w:left="5040" w:hanging="360"/>
      </w:pPr>
      <w:rPr>
        <w:rFonts w:ascii="Times New Roman" w:hAnsi="Times New Roman" w:hint="default"/>
      </w:rPr>
    </w:lvl>
    <w:lvl w:ilvl="7" w:tplc="09FE949A" w:tentative="1">
      <w:start w:val="1"/>
      <w:numFmt w:val="bullet"/>
      <w:lvlText w:val="•"/>
      <w:lvlJc w:val="left"/>
      <w:pPr>
        <w:tabs>
          <w:tab w:val="num" w:pos="5760"/>
        </w:tabs>
        <w:ind w:left="5760" w:hanging="360"/>
      </w:pPr>
      <w:rPr>
        <w:rFonts w:ascii="Times New Roman" w:hAnsi="Times New Roman" w:hint="default"/>
      </w:rPr>
    </w:lvl>
    <w:lvl w:ilvl="8" w:tplc="7846A76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47E3AFA"/>
    <w:multiLevelType w:val="hybridMultilevel"/>
    <w:tmpl w:val="0AA828F8"/>
    <w:lvl w:ilvl="0" w:tplc="B15CAF00">
      <w:start w:val="2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A4B26C2"/>
    <w:multiLevelType w:val="hybridMultilevel"/>
    <w:tmpl w:val="305A3D6C"/>
    <w:lvl w:ilvl="0" w:tplc="A670ACF4">
      <w:start w:val="1"/>
      <w:numFmt w:val="bullet"/>
      <w:lvlText w:val="•"/>
      <w:lvlJc w:val="left"/>
      <w:pPr>
        <w:tabs>
          <w:tab w:val="num" w:pos="720"/>
        </w:tabs>
        <w:ind w:left="720" w:hanging="360"/>
      </w:pPr>
      <w:rPr>
        <w:rFonts w:ascii="Arial" w:hAnsi="Arial" w:hint="default"/>
      </w:rPr>
    </w:lvl>
    <w:lvl w:ilvl="1" w:tplc="A2F06AD4" w:tentative="1">
      <w:start w:val="1"/>
      <w:numFmt w:val="bullet"/>
      <w:lvlText w:val="•"/>
      <w:lvlJc w:val="left"/>
      <w:pPr>
        <w:tabs>
          <w:tab w:val="num" w:pos="1440"/>
        </w:tabs>
        <w:ind w:left="1440" w:hanging="360"/>
      </w:pPr>
      <w:rPr>
        <w:rFonts w:ascii="Arial" w:hAnsi="Arial" w:hint="default"/>
      </w:rPr>
    </w:lvl>
    <w:lvl w:ilvl="2" w:tplc="9F20035C" w:tentative="1">
      <w:start w:val="1"/>
      <w:numFmt w:val="bullet"/>
      <w:lvlText w:val="•"/>
      <w:lvlJc w:val="left"/>
      <w:pPr>
        <w:tabs>
          <w:tab w:val="num" w:pos="2160"/>
        </w:tabs>
        <w:ind w:left="2160" w:hanging="360"/>
      </w:pPr>
      <w:rPr>
        <w:rFonts w:ascii="Arial" w:hAnsi="Arial" w:hint="default"/>
      </w:rPr>
    </w:lvl>
    <w:lvl w:ilvl="3" w:tplc="5F1C4F0A" w:tentative="1">
      <w:start w:val="1"/>
      <w:numFmt w:val="bullet"/>
      <w:lvlText w:val="•"/>
      <w:lvlJc w:val="left"/>
      <w:pPr>
        <w:tabs>
          <w:tab w:val="num" w:pos="2880"/>
        </w:tabs>
        <w:ind w:left="2880" w:hanging="360"/>
      </w:pPr>
      <w:rPr>
        <w:rFonts w:ascii="Arial" w:hAnsi="Arial" w:hint="default"/>
      </w:rPr>
    </w:lvl>
    <w:lvl w:ilvl="4" w:tplc="AD78833C" w:tentative="1">
      <w:start w:val="1"/>
      <w:numFmt w:val="bullet"/>
      <w:lvlText w:val="•"/>
      <w:lvlJc w:val="left"/>
      <w:pPr>
        <w:tabs>
          <w:tab w:val="num" w:pos="3600"/>
        </w:tabs>
        <w:ind w:left="3600" w:hanging="360"/>
      </w:pPr>
      <w:rPr>
        <w:rFonts w:ascii="Arial" w:hAnsi="Arial" w:hint="default"/>
      </w:rPr>
    </w:lvl>
    <w:lvl w:ilvl="5" w:tplc="02189B30" w:tentative="1">
      <w:start w:val="1"/>
      <w:numFmt w:val="bullet"/>
      <w:lvlText w:val="•"/>
      <w:lvlJc w:val="left"/>
      <w:pPr>
        <w:tabs>
          <w:tab w:val="num" w:pos="4320"/>
        </w:tabs>
        <w:ind w:left="4320" w:hanging="360"/>
      </w:pPr>
      <w:rPr>
        <w:rFonts w:ascii="Arial" w:hAnsi="Arial" w:hint="default"/>
      </w:rPr>
    </w:lvl>
    <w:lvl w:ilvl="6" w:tplc="FCF01670" w:tentative="1">
      <w:start w:val="1"/>
      <w:numFmt w:val="bullet"/>
      <w:lvlText w:val="•"/>
      <w:lvlJc w:val="left"/>
      <w:pPr>
        <w:tabs>
          <w:tab w:val="num" w:pos="5040"/>
        </w:tabs>
        <w:ind w:left="5040" w:hanging="360"/>
      </w:pPr>
      <w:rPr>
        <w:rFonts w:ascii="Arial" w:hAnsi="Arial" w:hint="default"/>
      </w:rPr>
    </w:lvl>
    <w:lvl w:ilvl="7" w:tplc="0F769384" w:tentative="1">
      <w:start w:val="1"/>
      <w:numFmt w:val="bullet"/>
      <w:lvlText w:val="•"/>
      <w:lvlJc w:val="left"/>
      <w:pPr>
        <w:tabs>
          <w:tab w:val="num" w:pos="5760"/>
        </w:tabs>
        <w:ind w:left="5760" w:hanging="360"/>
      </w:pPr>
      <w:rPr>
        <w:rFonts w:ascii="Arial" w:hAnsi="Arial" w:hint="default"/>
      </w:rPr>
    </w:lvl>
    <w:lvl w:ilvl="8" w:tplc="967EE97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7627C4"/>
    <w:multiLevelType w:val="hybridMultilevel"/>
    <w:tmpl w:val="766C82D0"/>
    <w:lvl w:ilvl="0" w:tplc="0DFCDF14">
      <w:start w:val="1"/>
      <w:numFmt w:val="bullet"/>
      <w:lvlText w:val="•"/>
      <w:lvlJc w:val="left"/>
      <w:pPr>
        <w:tabs>
          <w:tab w:val="num" w:pos="720"/>
        </w:tabs>
        <w:ind w:left="720" w:hanging="360"/>
      </w:pPr>
      <w:rPr>
        <w:rFonts w:ascii="Times New Roman" w:hAnsi="Times New Roman" w:hint="default"/>
      </w:rPr>
    </w:lvl>
    <w:lvl w:ilvl="1" w:tplc="84FE92E2" w:tentative="1">
      <w:start w:val="1"/>
      <w:numFmt w:val="bullet"/>
      <w:lvlText w:val="•"/>
      <w:lvlJc w:val="left"/>
      <w:pPr>
        <w:tabs>
          <w:tab w:val="num" w:pos="1440"/>
        </w:tabs>
        <w:ind w:left="1440" w:hanging="360"/>
      </w:pPr>
      <w:rPr>
        <w:rFonts w:ascii="Times New Roman" w:hAnsi="Times New Roman" w:hint="default"/>
      </w:rPr>
    </w:lvl>
    <w:lvl w:ilvl="2" w:tplc="52C602AA" w:tentative="1">
      <w:start w:val="1"/>
      <w:numFmt w:val="bullet"/>
      <w:lvlText w:val="•"/>
      <w:lvlJc w:val="left"/>
      <w:pPr>
        <w:tabs>
          <w:tab w:val="num" w:pos="2160"/>
        </w:tabs>
        <w:ind w:left="2160" w:hanging="360"/>
      </w:pPr>
      <w:rPr>
        <w:rFonts w:ascii="Times New Roman" w:hAnsi="Times New Roman" w:hint="default"/>
      </w:rPr>
    </w:lvl>
    <w:lvl w:ilvl="3" w:tplc="9550B9AC" w:tentative="1">
      <w:start w:val="1"/>
      <w:numFmt w:val="bullet"/>
      <w:lvlText w:val="•"/>
      <w:lvlJc w:val="left"/>
      <w:pPr>
        <w:tabs>
          <w:tab w:val="num" w:pos="2880"/>
        </w:tabs>
        <w:ind w:left="2880" w:hanging="360"/>
      </w:pPr>
      <w:rPr>
        <w:rFonts w:ascii="Times New Roman" w:hAnsi="Times New Roman" w:hint="default"/>
      </w:rPr>
    </w:lvl>
    <w:lvl w:ilvl="4" w:tplc="8F0E77B8" w:tentative="1">
      <w:start w:val="1"/>
      <w:numFmt w:val="bullet"/>
      <w:lvlText w:val="•"/>
      <w:lvlJc w:val="left"/>
      <w:pPr>
        <w:tabs>
          <w:tab w:val="num" w:pos="3600"/>
        </w:tabs>
        <w:ind w:left="3600" w:hanging="360"/>
      </w:pPr>
      <w:rPr>
        <w:rFonts w:ascii="Times New Roman" w:hAnsi="Times New Roman" w:hint="default"/>
      </w:rPr>
    </w:lvl>
    <w:lvl w:ilvl="5" w:tplc="5860F620" w:tentative="1">
      <w:start w:val="1"/>
      <w:numFmt w:val="bullet"/>
      <w:lvlText w:val="•"/>
      <w:lvlJc w:val="left"/>
      <w:pPr>
        <w:tabs>
          <w:tab w:val="num" w:pos="4320"/>
        </w:tabs>
        <w:ind w:left="4320" w:hanging="360"/>
      </w:pPr>
      <w:rPr>
        <w:rFonts w:ascii="Times New Roman" w:hAnsi="Times New Roman" w:hint="default"/>
      </w:rPr>
    </w:lvl>
    <w:lvl w:ilvl="6" w:tplc="E670D932" w:tentative="1">
      <w:start w:val="1"/>
      <w:numFmt w:val="bullet"/>
      <w:lvlText w:val="•"/>
      <w:lvlJc w:val="left"/>
      <w:pPr>
        <w:tabs>
          <w:tab w:val="num" w:pos="5040"/>
        </w:tabs>
        <w:ind w:left="5040" w:hanging="360"/>
      </w:pPr>
      <w:rPr>
        <w:rFonts w:ascii="Times New Roman" w:hAnsi="Times New Roman" w:hint="default"/>
      </w:rPr>
    </w:lvl>
    <w:lvl w:ilvl="7" w:tplc="00B8D7A6" w:tentative="1">
      <w:start w:val="1"/>
      <w:numFmt w:val="bullet"/>
      <w:lvlText w:val="•"/>
      <w:lvlJc w:val="left"/>
      <w:pPr>
        <w:tabs>
          <w:tab w:val="num" w:pos="5760"/>
        </w:tabs>
        <w:ind w:left="5760" w:hanging="360"/>
      </w:pPr>
      <w:rPr>
        <w:rFonts w:ascii="Times New Roman" w:hAnsi="Times New Roman" w:hint="default"/>
      </w:rPr>
    </w:lvl>
    <w:lvl w:ilvl="8" w:tplc="BC8E48F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D567AC3"/>
    <w:multiLevelType w:val="hybridMultilevel"/>
    <w:tmpl w:val="CED8B376"/>
    <w:lvl w:ilvl="0" w:tplc="4FCC9496">
      <w:start w:val="1"/>
      <w:numFmt w:val="bullet"/>
      <w:lvlText w:val="•"/>
      <w:lvlJc w:val="left"/>
      <w:pPr>
        <w:tabs>
          <w:tab w:val="num" w:pos="720"/>
        </w:tabs>
        <w:ind w:left="720" w:hanging="360"/>
      </w:pPr>
      <w:rPr>
        <w:rFonts w:ascii="Arial" w:hAnsi="Arial" w:hint="default"/>
      </w:rPr>
    </w:lvl>
    <w:lvl w:ilvl="1" w:tplc="DFE61D4C" w:tentative="1">
      <w:start w:val="1"/>
      <w:numFmt w:val="bullet"/>
      <w:lvlText w:val="•"/>
      <w:lvlJc w:val="left"/>
      <w:pPr>
        <w:tabs>
          <w:tab w:val="num" w:pos="1440"/>
        </w:tabs>
        <w:ind w:left="1440" w:hanging="360"/>
      </w:pPr>
      <w:rPr>
        <w:rFonts w:ascii="Arial" w:hAnsi="Arial" w:hint="default"/>
      </w:rPr>
    </w:lvl>
    <w:lvl w:ilvl="2" w:tplc="48EE5A12" w:tentative="1">
      <w:start w:val="1"/>
      <w:numFmt w:val="bullet"/>
      <w:lvlText w:val="•"/>
      <w:lvlJc w:val="left"/>
      <w:pPr>
        <w:tabs>
          <w:tab w:val="num" w:pos="2160"/>
        </w:tabs>
        <w:ind w:left="2160" w:hanging="360"/>
      </w:pPr>
      <w:rPr>
        <w:rFonts w:ascii="Arial" w:hAnsi="Arial" w:hint="default"/>
      </w:rPr>
    </w:lvl>
    <w:lvl w:ilvl="3" w:tplc="D11EFE4C" w:tentative="1">
      <w:start w:val="1"/>
      <w:numFmt w:val="bullet"/>
      <w:lvlText w:val="•"/>
      <w:lvlJc w:val="left"/>
      <w:pPr>
        <w:tabs>
          <w:tab w:val="num" w:pos="2880"/>
        </w:tabs>
        <w:ind w:left="2880" w:hanging="360"/>
      </w:pPr>
      <w:rPr>
        <w:rFonts w:ascii="Arial" w:hAnsi="Arial" w:hint="default"/>
      </w:rPr>
    </w:lvl>
    <w:lvl w:ilvl="4" w:tplc="4CBC54D4" w:tentative="1">
      <w:start w:val="1"/>
      <w:numFmt w:val="bullet"/>
      <w:lvlText w:val="•"/>
      <w:lvlJc w:val="left"/>
      <w:pPr>
        <w:tabs>
          <w:tab w:val="num" w:pos="3600"/>
        </w:tabs>
        <w:ind w:left="3600" w:hanging="360"/>
      </w:pPr>
      <w:rPr>
        <w:rFonts w:ascii="Arial" w:hAnsi="Arial" w:hint="default"/>
      </w:rPr>
    </w:lvl>
    <w:lvl w:ilvl="5" w:tplc="9E209FA8" w:tentative="1">
      <w:start w:val="1"/>
      <w:numFmt w:val="bullet"/>
      <w:lvlText w:val="•"/>
      <w:lvlJc w:val="left"/>
      <w:pPr>
        <w:tabs>
          <w:tab w:val="num" w:pos="4320"/>
        </w:tabs>
        <w:ind w:left="4320" w:hanging="360"/>
      </w:pPr>
      <w:rPr>
        <w:rFonts w:ascii="Arial" w:hAnsi="Arial" w:hint="default"/>
      </w:rPr>
    </w:lvl>
    <w:lvl w:ilvl="6" w:tplc="732CCD08" w:tentative="1">
      <w:start w:val="1"/>
      <w:numFmt w:val="bullet"/>
      <w:lvlText w:val="•"/>
      <w:lvlJc w:val="left"/>
      <w:pPr>
        <w:tabs>
          <w:tab w:val="num" w:pos="5040"/>
        </w:tabs>
        <w:ind w:left="5040" w:hanging="360"/>
      </w:pPr>
      <w:rPr>
        <w:rFonts w:ascii="Arial" w:hAnsi="Arial" w:hint="default"/>
      </w:rPr>
    </w:lvl>
    <w:lvl w:ilvl="7" w:tplc="3D42795C" w:tentative="1">
      <w:start w:val="1"/>
      <w:numFmt w:val="bullet"/>
      <w:lvlText w:val="•"/>
      <w:lvlJc w:val="left"/>
      <w:pPr>
        <w:tabs>
          <w:tab w:val="num" w:pos="5760"/>
        </w:tabs>
        <w:ind w:left="5760" w:hanging="360"/>
      </w:pPr>
      <w:rPr>
        <w:rFonts w:ascii="Arial" w:hAnsi="Arial" w:hint="default"/>
      </w:rPr>
    </w:lvl>
    <w:lvl w:ilvl="8" w:tplc="5F44230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A43184"/>
    <w:multiLevelType w:val="hybridMultilevel"/>
    <w:tmpl w:val="A0B489A2"/>
    <w:lvl w:ilvl="0" w:tplc="2B7C882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ACB3CAD"/>
    <w:multiLevelType w:val="hybridMultilevel"/>
    <w:tmpl w:val="F27C4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B4C0235"/>
    <w:multiLevelType w:val="hybridMultilevel"/>
    <w:tmpl w:val="96ACBDCC"/>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3B60AE"/>
    <w:multiLevelType w:val="hybridMultilevel"/>
    <w:tmpl w:val="7900641A"/>
    <w:lvl w:ilvl="0" w:tplc="93E8C5BA">
      <w:start w:val="1"/>
      <w:numFmt w:val="bullet"/>
      <w:lvlText w:val=""/>
      <w:lvlJc w:val="left"/>
      <w:pPr>
        <w:tabs>
          <w:tab w:val="num" w:pos="720"/>
        </w:tabs>
        <w:ind w:left="720" w:hanging="360"/>
      </w:pPr>
      <w:rPr>
        <w:rFonts w:ascii="Wingdings" w:hAnsi="Wingdings" w:hint="default"/>
      </w:rPr>
    </w:lvl>
    <w:lvl w:ilvl="1" w:tplc="F9025406" w:tentative="1">
      <w:start w:val="1"/>
      <w:numFmt w:val="bullet"/>
      <w:lvlText w:val=""/>
      <w:lvlJc w:val="left"/>
      <w:pPr>
        <w:tabs>
          <w:tab w:val="num" w:pos="1440"/>
        </w:tabs>
        <w:ind w:left="1440" w:hanging="360"/>
      </w:pPr>
      <w:rPr>
        <w:rFonts w:ascii="Wingdings" w:hAnsi="Wingdings" w:hint="default"/>
      </w:rPr>
    </w:lvl>
    <w:lvl w:ilvl="2" w:tplc="C87E1538" w:tentative="1">
      <w:start w:val="1"/>
      <w:numFmt w:val="bullet"/>
      <w:lvlText w:val=""/>
      <w:lvlJc w:val="left"/>
      <w:pPr>
        <w:tabs>
          <w:tab w:val="num" w:pos="2160"/>
        </w:tabs>
        <w:ind w:left="2160" w:hanging="360"/>
      </w:pPr>
      <w:rPr>
        <w:rFonts w:ascii="Wingdings" w:hAnsi="Wingdings" w:hint="default"/>
      </w:rPr>
    </w:lvl>
    <w:lvl w:ilvl="3" w:tplc="87C8731E" w:tentative="1">
      <w:start w:val="1"/>
      <w:numFmt w:val="bullet"/>
      <w:lvlText w:val=""/>
      <w:lvlJc w:val="left"/>
      <w:pPr>
        <w:tabs>
          <w:tab w:val="num" w:pos="2880"/>
        </w:tabs>
        <w:ind w:left="2880" w:hanging="360"/>
      </w:pPr>
      <w:rPr>
        <w:rFonts w:ascii="Wingdings" w:hAnsi="Wingdings" w:hint="default"/>
      </w:rPr>
    </w:lvl>
    <w:lvl w:ilvl="4" w:tplc="E544004E" w:tentative="1">
      <w:start w:val="1"/>
      <w:numFmt w:val="bullet"/>
      <w:lvlText w:val=""/>
      <w:lvlJc w:val="left"/>
      <w:pPr>
        <w:tabs>
          <w:tab w:val="num" w:pos="3600"/>
        </w:tabs>
        <w:ind w:left="3600" w:hanging="360"/>
      </w:pPr>
      <w:rPr>
        <w:rFonts w:ascii="Wingdings" w:hAnsi="Wingdings" w:hint="default"/>
      </w:rPr>
    </w:lvl>
    <w:lvl w:ilvl="5" w:tplc="1C3A425A" w:tentative="1">
      <w:start w:val="1"/>
      <w:numFmt w:val="bullet"/>
      <w:lvlText w:val=""/>
      <w:lvlJc w:val="left"/>
      <w:pPr>
        <w:tabs>
          <w:tab w:val="num" w:pos="4320"/>
        </w:tabs>
        <w:ind w:left="4320" w:hanging="360"/>
      </w:pPr>
      <w:rPr>
        <w:rFonts w:ascii="Wingdings" w:hAnsi="Wingdings" w:hint="default"/>
      </w:rPr>
    </w:lvl>
    <w:lvl w:ilvl="6" w:tplc="FF2A7CFC" w:tentative="1">
      <w:start w:val="1"/>
      <w:numFmt w:val="bullet"/>
      <w:lvlText w:val=""/>
      <w:lvlJc w:val="left"/>
      <w:pPr>
        <w:tabs>
          <w:tab w:val="num" w:pos="5040"/>
        </w:tabs>
        <w:ind w:left="5040" w:hanging="360"/>
      </w:pPr>
      <w:rPr>
        <w:rFonts w:ascii="Wingdings" w:hAnsi="Wingdings" w:hint="default"/>
      </w:rPr>
    </w:lvl>
    <w:lvl w:ilvl="7" w:tplc="775436CC" w:tentative="1">
      <w:start w:val="1"/>
      <w:numFmt w:val="bullet"/>
      <w:lvlText w:val=""/>
      <w:lvlJc w:val="left"/>
      <w:pPr>
        <w:tabs>
          <w:tab w:val="num" w:pos="5760"/>
        </w:tabs>
        <w:ind w:left="5760" w:hanging="360"/>
      </w:pPr>
      <w:rPr>
        <w:rFonts w:ascii="Wingdings" w:hAnsi="Wingdings" w:hint="default"/>
      </w:rPr>
    </w:lvl>
    <w:lvl w:ilvl="8" w:tplc="8092EC3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366D5A"/>
    <w:multiLevelType w:val="hybridMultilevel"/>
    <w:tmpl w:val="E34C74A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2F66B9"/>
    <w:multiLevelType w:val="hybridMultilevel"/>
    <w:tmpl w:val="73F03730"/>
    <w:lvl w:ilvl="0" w:tplc="88489D42">
      <w:start w:val="1"/>
      <w:numFmt w:val="lowerLetter"/>
      <w:lvlText w:val="%1-"/>
      <w:lvlJc w:val="left"/>
      <w:pPr>
        <w:ind w:left="4300" w:hanging="360"/>
      </w:pPr>
      <w:rPr>
        <w:rFonts w:hint="default"/>
        <w:b/>
      </w:rPr>
    </w:lvl>
    <w:lvl w:ilvl="1" w:tplc="041F0019" w:tentative="1">
      <w:start w:val="1"/>
      <w:numFmt w:val="lowerLetter"/>
      <w:lvlText w:val="%2."/>
      <w:lvlJc w:val="left"/>
      <w:pPr>
        <w:ind w:left="5020" w:hanging="360"/>
      </w:pPr>
    </w:lvl>
    <w:lvl w:ilvl="2" w:tplc="041F001B" w:tentative="1">
      <w:start w:val="1"/>
      <w:numFmt w:val="lowerRoman"/>
      <w:lvlText w:val="%3."/>
      <w:lvlJc w:val="right"/>
      <w:pPr>
        <w:ind w:left="5740" w:hanging="180"/>
      </w:pPr>
    </w:lvl>
    <w:lvl w:ilvl="3" w:tplc="041F000F" w:tentative="1">
      <w:start w:val="1"/>
      <w:numFmt w:val="decimal"/>
      <w:lvlText w:val="%4."/>
      <w:lvlJc w:val="left"/>
      <w:pPr>
        <w:ind w:left="6460" w:hanging="360"/>
      </w:pPr>
    </w:lvl>
    <w:lvl w:ilvl="4" w:tplc="041F0019" w:tentative="1">
      <w:start w:val="1"/>
      <w:numFmt w:val="lowerLetter"/>
      <w:lvlText w:val="%5."/>
      <w:lvlJc w:val="left"/>
      <w:pPr>
        <w:ind w:left="7180" w:hanging="360"/>
      </w:pPr>
    </w:lvl>
    <w:lvl w:ilvl="5" w:tplc="041F001B" w:tentative="1">
      <w:start w:val="1"/>
      <w:numFmt w:val="lowerRoman"/>
      <w:lvlText w:val="%6."/>
      <w:lvlJc w:val="right"/>
      <w:pPr>
        <w:ind w:left="7900" w:hanging="180"/>
      </w:pPr>
    </w:lvl>
    <w:lvl w:ilvl="6" w:tplc="041F000F" w:tentative="1">
      <w:start w:val="1"/>
      <w:numFmt w:val="decimal"/>
      <w:lvlText w:val="%7."/>
      <w:lvlJc w:val="left"/>
      <w:pPr>
        <w:ind w:left="8620" w:hanging="360"/>
      </w:pPr>
    </w:lvl>
    <w:lvl w:ilvl="7" w:tplc="041F0019" w:tentative="1">
      <w:start w:val="1"/>
      <w:numFmt w:val="lowerLetter"/>
      <w:lvlText w:val="%8."/>
      <w:lvlJc w:val="left"/>
      <w:pPr>
        <w:ind w:left="9340" w:hanging="360"/>
      </w:pPr>
    </w:lvl>
    <w:lvl w:ilvl="8" w:tplc="041F001B" w:tentative="1">
      <w:start w:val="1"/>
      <w:numFmt w:val="lowerRoman"/>
      <w:lvlText w:val="%9."/>
      <w:lvlJc w:val="right"/>
      <w:pPr>
        <w:ind w:left="10060" w:hanging="180"/>
      </w:pPr>
    </w:lvl>
  </w:abstractNum>
  <w:num w:numId="1" w16cid:durableId="596475384">
    <w:abstractNumId w:val="27"/>
  </w:num>
  <w:num w:numId="2" w16cid:durableId="516820194">
    <w:abstractNumId w:val="36"/>
  </w:num>
  <w:num w:numId="3" w16cid:durableId="2145342047">
    <w:abstractNumId w:val="17"/>
  </w:num>
  <w:num w:numId="4" w16cid:durableId="1698699404">
    <w:abstractNumId w:val="6"/>
  </w:num>
  <w:num w:numId="5" w16cid:durableId="1018120179">
    <w:abstractNumId w:val="7"/>
  </w:num>
  <w:num w:numId="6" w16cid:durableId="1397051887">
    <w:abstractNumId w:val="13"/>
  </w:num>
  <w:num w:numId="7" w16cid:durableId="662313832">
    <w:abstractNumId w:val="37"/>
  </w:num>
  <w:num w:numId="8" w16cid:durableId="65538057">
    <w:abstractNumId w:val="10"/>
  </w:num>
  <w:num w:numId="9" w16cid:durableId="607080337">
    <w:abstractNumId w:val="30"/>
  </w:num>
  <w:num w:numId="10" w16cid:durableId="378817996">
    <w:abstractNumId w:val="26"/>
  </w:num>
  <w:num w:numId="11" w16cid:durableId="1877234950">
    <w:abstractNumId w:val="33"/>
  </w:num>
  <w:num w:numId="12" w16cid:durableId="1502968741">
    <w:abstractNumId w:val="14"/>
  </w:num>
  <w:num w:numId="13" w16cid:durableId="1040520635">
    <w:abstractNumId w:val="34"/>
  </w:num>
  <w:num w:numId="14" w16cid:durableId="1541939611">
    <w:abstractNumId w:val="11"/>
  </w:num>
  <w:num w:numId="15" w16cid:durableId="1891647930">
    <w:abstractNumId w:val="32"/>
  </w:num>
  <w:num w:numId="16" w16cid:durableId="1564296158">
    <w:abstractNumId w:val="5"/>
  </w:num>
  <w:num w:numId="17" w16cid:durableId="132531170">
    <w:abstractNumId w:val="25"/>
  </w:num>
  <w:num w:numId="18" w16cid:durableId="1824002741">
    <w:abstractNumId w:val="29"/>
  </w:num>
  <w:num w:numId="19" w16cid:durableId="109201835">
    <w:abstractNumId w:val="31"/>
  </w:num>
  <w:num w:numId="20" w16cid:durableId="2144615591">
    <w:abstractNumId w:val="35"/>
  </w:num>
  <w:num w:numId="21" w16cid:durableId="638416648">
    <w:abstractNumId w:val="21"/>
  </w:num>
  <w:num w:numId="22" w16cid:durableId="1118572078">
    <w:abstractNumId w:val="24"/>
  </w:num>
  <w:num w:numId="23" w16cid:durableId="870453667">
    <w:abstractNumId w:val="20"/>
  </w:num>
  <w:num w:numId="24" w16cid:durableId="2132164864">
    <w:abstractNumId w:val="18"/>
  </w:num>
  <w:num w:numId="25" w16cid:durableId="1430396147">
    <w:abstractNumId w:val="12"/>
  </w:num>
  <w:num w:numId="26" w16cid:durableId="1700274111">
    <w:abstractNumId w:val="19"/>
  </w:num>
  <w:num w:numId="27" w16cid:durableId="942763927">
    <w:abstractNumId w:val="22"/>
  </w:num>
  <w:num w:numId="28" w16cid:durableId="1115905364">
    <w:abstractNumId w:val="28"/>
  </w:num>
  <w:num w:numId="29" w16cid:durableId="230435167">
    <w:abstractNumId w:val="8"/>
  </w:num>
  <w:num w:numId="30" w16cid:durableId="1163814741">
    <w:abstractNumId w:val="23"/>
  </w:num>
  <w:num w:numId="31" w16cid:durableId="1976788">
    <w:abstractNumId w:val="16"/>
  </w:num>
  <w:num w:numId="32" w16cid:durableId="614213764">
    <w:abstractNumId w:val="15"/>
  </w:num>
  <w:num w:numId="33" w16cid:durableId="1566378751">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hideSpellingErrors/>
  <w:hideGrammaticalErrors/>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efaultTableStyle w:val="TarmMaviStil4"/>
  <w:drawingGridHorizontalSpacing w:val="120"/>
  <w:displayHorizontalDrawingGridEvery w:val="2"/>
  <w:displayVerticalDrawingGridEvery w:val="2"/>
  <w:noPunctuationKerning/>
  <w:characterSpacingControl w:val="doNotCompress"/>
  <w:hdrShapeDefaults>
    <o:shapedefaults v:ext="edit" spidmax="2075"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6ED"/>
    <w:rsid w:val="000000B0"/>
    <w:rsid w:val="00000E6B"/>
    <w:rsid w:val="000014DC"/>
    <w:rsid w:val="0000155C"/>
    <w:rsid w:val="00001AA0"/>
    <w:rsid w:val="00002474"/>
    <w:rsid w:val="000024F6"/>
    <w:rsid w:val="00002A8F"/>
    <w:rsid w:val="00002FD2"/>
    <w:rsid w:val="00003080"/>
    <w:rsid w:val="000039E4"/>
    <w:rsid w:val="00003B78"/>
    <w:rsid w:val="000046ED"/>
    <w:rsid w:val="00004CAC"/>
    <w:rsid w:val="0000569D"/>
    <w:rsid w:val="00005953"/>
    <w:rsid w:val="00005F96"/>
    <w:rsid w:val="000063E5"/>
    <w:rsid w:val="0000652A"/>
    <w:rsid w:val="0000684D"/>
    <w:rsid w:val="00006B35"/>
    <w:rsid w:val="00006FBA"/>
    <w:rsid w:val="000073FC"/>
    <w:rsid w:val="000079FC"/>
    <w:rsid w:val="00007EB7"/>
    <w:rsid w:val="00007F05"/>
    <w:rsid w:val="00007F31"/>
    <w:rsid w:val="00010797"/>
    <w:rsid w:val="00010882"/>
    <w:rsid w:val="00010A74"/>
    <w:rsid w:val="0001115A"/>
    <w:rsid w:val="00011162"/>
    <w:rsid w:val="00011449"/>
    <w:rsid w:val="000114E1"/>
    <w:rsid w:val="00011555"/>
    <w:rsid w:val="00011590"/>
    <w:rsid w:val="00011603"/>
    <w:rsid w:val="00011717"/>
    <w:rsid w:val="00011872"/>
    <w:rsid w:val="00011A6D"/>
    <w:rsid w:val="00011D55"/>
    <w:rsid w:val="00012095"/>
    <w:rsid w:val="0001286A"/>
    <w:rsid w:val="000128F1"/>
    <w:rsid w:val="00012C2C"/>
    <w:rsid w:val="00012CCC"/>
    <w:rsid w:val="00013499"/>
    <w:rsid w:val="000136C3"/>
    <w:rsid w:val="000138B9"/>
    <w:rsid w:val="00013901"/>
    <w:rsid w:val="00013922"/>
    <w:rsid w:val="00013CE6"/>
    <w:rsid w:val="00014322"/>
    <w:rsid w:val="000149A6"/>
    <w:rsid w:val="00014FD7"/>
    <w:rsid w:val="00015088"/>
    <w:rsid w:val="00015424"/>
    <w:rsid w:val="00015A86"/>
    <w:rsid w:val="000166F2"/>
    <w:rsid w:val="00016F47"/>
    <w:rsid w:val="00016F68"/>
    <w:rsid w:val="00017386"/>
    <w:rsid w:val="00017B69"/>
    <w:rsid w:val="00017D90"/>
    <w:rsid w:val="00017FCA"/>
    <w:rsid w:val="00017FF3"/>
    <w:rsid w:val="00020268"/>
    <w:rsid w:val="00020362"/>
    <w:rsid w:val="00020690"/>
    <w:rsid w:val="0002070C"/>
    <w:rsid w:val="00020825"/>
    <w:rsid w:val="00020E67"/>
    <w:rsid w:val="00021146"/>
    <w:rsid w:val="000214B3"/>
    <w:rsid w:val="00021670"/>
    <w:rsid w:val="00021AB4"/>
    <w:rsid w:val="00021FC9"/>
    <w:rsid w:val="000220B1"/>
    <w:rsid w:val="000223CB"/>
    <w:rsid w:val="0002250E"/>
    <w:rsid w:val="0002322A"/>
    <w:rsid w:val="00023C15"/>
    <w:rsid w:val="000242C5"/>
    <w:rsid w:val="000242E2"/>
    <w:rsid w:val="00024E21"/>
    <w:rsid w:val="00024F00"/>
    <w:rsid w:val="00024FFE"/>
    <w:rsid w:val="000250AC"/>
    <w:rsid w:val="00025313"/>
    <w:rsid w:val="00025964"/>
    <w:rsid w:val="00025AA2"/>
    <w:rsid w:val="00025F38"/>
    <w:rsid w:val="00026728"/>
    <w:rsid w:val="00026D98"/>
    <w:rsid w:val="00026DE9"/>
    <w:rsid w:val="00027279"/>
    <w:rsid w:val="000273C6"/>
    <w:rsid w:val="00027438"/>
    <w:rsid w:val="00027684"/>
    <w:rsid w:val="00027E5A"/>
    <w:rsid w:val="00030034"/>
    <w:rsid w:val="00030080"/>
    <w:rsid w:val="00030537"/>
    <w:rsid w:val="00030590"/>
    <w:rsid w:val="00030663"/>
    <w:rsid w:val="000311B3"/>
    <w:rsid w:val="0003127F"/>
    <w:rsid w:val="000314C2"/>
    <w:rsid w:val="00031733"/>
    <w:rsid w:val="0003182B"/>
    <w:rsid w:val="00031917"/>
    <w:rsid w:val="00031B34"/>
    <w:rsid w:val="00031C3E"/>
    <w:rsid w:val="000323A6"/>
    <w:rsid w:val="0003275E"/>
    <w:rsid w:val="00032A28"/>
    <w:rsid w:val="00032B76"/>
    <w:rsid w:val="0003332B"/>
    <w:rsid w:val="000333D2"/>
    <w:rsid w:val="00033844"/>
    <w:rsid w:val="00033A13"/>
    <w:rsid w:val="00033B8B"/>
    <w:rsid w:val="00033F98"/>
    <w:rsid w:val="00033FB7"/>
    <w:rsid w:val="00034357"/>
    <w:rsid w:val="000344DB"/>
    <w:rsid w:val="00034558"/>
    <w:rsid w:val="00034A37"/>
    <w:rsid w:val="00035772"/>
    <w:rsid w:val="00035808"/>
    <w:rsid w:val="00035911"/>
    <w:rsid w:val="00035A73"/>
    <w:rsid w:val="00035D19"/>
    <w:rsid w:val="00035FFD"/>
    <w:rsid w:val="0003616E"/>
    <w:rsid w:val="00036230"/>
    <w:rsid w:val="00036246"/>
    <w:rsid w:val="000368CD"/>
    <w:rsid w:val="00036E3E"/>
    <w:rsid w:val="00036F07"/>
    <w:rsid w:val="0003707A"/>
    <w:rsid w:val="0003756B"/>
    <w:rsid w:val="0004029F"/>
    <w:rsid w:val="00040435"/>
    <w:rsid w:val="00040885"/>
    <w:rsid w:val="00040D21"/>
    <w:rsid w:val="00040D85"/>
    <w:rsid w:val="00041257"/>
    <w:rsid w:val="00041292"/>
    <w:rsid w:val="000413BC"/>
    <w:rsid w:val="00041530"/>
    <w:rsid w:val="00041758"/>
    <w:rsid w:val="0004189E"/>
    <w:rsid w:val="00041EB5"/>
    <w:rsid w:val="000421AB"/>
    <w:rsid w:val="0004228D"/>
    <w:rsid w:val="000422F5"/>
    <w:rsid w:val="00042E75"/>
    <w:rsid w:val="000430DF"/>
    <w:rsid w:val="000434EC"/>
    <w:rsid w:val="00043AE6"/>
    <w:rsid w:val="00044A33"/>
    <w:rsid w:val="00044C2D"/>
    <w:rsid w:val="00044EFA"/>
    <w:rsid w:val="00044FE9"/>
    <w:rsid w:val="00045B9D"/>
    <w:rsid w:val="00045FAF"/>
    <w:rsid w:val="000460FB"/>
    <w:rsid w:val="00046588"/>
    <w:rsid w:val="0004700A"/>
    <w:rsid w:val="00047CA9"/>
    <w:rsid w:val="000502BA"/>
    <w:rsid w:val="000505B1"/>
    <w:rsid w:val="00050905"/>
    <w:rsid w:val="000509BE"/>
    <w:rsid w:val="00050B1A"/>
    <w:rsid w:val="00050FF2"/>
    <w:rsid w:val="0005146B"/>
    <w:rsid w:val="00051649"/>
    <w:rsid w:val="00051DD0"/>
    <w:rsid w:val="000523DF"/>
    <w:rsid w:val="000525B9"/>
    <w:rsid w:val="0005274E"/>
    <w:rsid w:val="00053067"/>
    <w:rsid w:val="00053350"/>
    <w:rsid w:val="00053923"/>
    <w:rsid w:val="00053B76"/>
    <w:rsid w:val="00053E84"/>
    <w:rsid w:val="000542EA"/>
    <w:rsid w:val="0005452C"/>
    <w:rsid w:val="0005467D"/>
    <w:rsid w:val="00054EC8"/>
    <w:rsid w:val="000551F0"/>
    <w:rsid w:val="000555D2"/>
    <w:rsid w:val="00055743"/>
    <w:rsid w:val="000558CD"/>
    <w:rsid w:val="00056453"/>
    <w:rsid w:val="000565BC"/>
    <w:rsid w:val="000569A3"/>
    <w:rsid w:val="000569BC"/>
    <w:rsid w:val="00056C66"/>
    <w:rsid w:val="00057306"/>
    <w:rsid w:val="00057631"/>
    <w:rsid w:val="00057985"/>
    <w:rsid w:val="00057CF4"/>
    <w:rsid w:val="00057DE6"/>
    <w:rsid w:val="000602D1"/>
    <w:rsid w:val="000603C4"/>
    <w:rsid w:val="00060725"/>
    <w:rsid w:val="0006163D"/>
    <w:rsid w:val="00061D72"/>
    <w:rsid w:val="00061DB5"/>
    <w:rsid w:val="00062002"/>
    <w:rsid w:val="00062301"/>
    <w:rsid w:val="00062473"/>
    <w:rsid w:val="000628E9"/>
    <w:rsid w:val="00062D08"/>
    <w:rsid w:val="000635B2"/>
    <w:rsid w:val="00063647"/>
    <w:rsid w:val="00063941"/>
    <w:rsid w:val="00063BA3"/>
    <w:rsid w:val="00063C60"/>
    <w:rsid w:val="00063C7F"/>
    <w:rsid w:val="00063F65"/>
    <w:rsid w:val="00063FCF"/>
    <w:rsid w:val="0006406C"/>
    <w:rsid w:val="0006469B"/>
    <w:rsid w:val="00064AF0"/>
    <w:rsid w:val="00064E6C"/>
    <w:rsid w:val="00064F82"/>
    <w:rsid w:val="00065766"/>
    <w:rsid w:val="000659A3"/>
    <w:rsid w:val="00065E85"/>
    <w:rsid w:val="000661BE"/>
    <w:rsid w:val="0006641C"/>
    <w:rsid w:val="0006699D"/>
    <w:rsid w:val="00066DDE"/>
    <w:rsid w:val="00066EA8"/>
    <w:rsid w:val="000670F5"/>
    <w:rsid w:val="000678D2"/>
    <w:rsid w:val="00067A07"/>
    <w:rsid w:val="000704D2"/>
    <w:rsid w:val="00070516"/>
    <w:rsid w:val="0007084E"/>
    <w:rsid w:val="00070EC4"/>
    <w:rsid w:val="00071022"/>
    <w:rsid w:val="000712F4"/>
    <w:rsid w:val="0007182A"/>
    <w:rsid w:val="00071BFF"/>
    <w:rsid w:val="00071E86"/>
    <w:rsid w:val="0007215B"/>
    <w:rsid w:val="0007217C"/>
    <w:rsid w:val="00072747"/>
    <w:rsid w:val="000727DF"/>
    <w:rsid w:val="000727F5"/>
    <w:rsid w:val="00072CFE"/>
    <w:rsid w:val="00072FB4"/>
    <w:rsid w:val="00073007"/>
    <w:rsid w:val="00073044"/>
    <w:rsid w:val="00073992"/>
    <w:rsid w:val="00074313"/>
    <w:rsid w:val="00074BDB"/>
    <w:rsid w:val="00074CCD"/>
    <w:rsid w:val="00074E7A"/>
    <w:rsid w:val="000750B0"/>
    <w:rsid w:val="0007556B"/>
    <w:rsid w:val="000756A4"/>
    <w:rsid w:val="000758D1"/>
    <w:rsid w:val="00075F46"/>
    <w:rsid w:val="000763E5"/>
    <w:rsid w:val="00076F99"/>
    <w:rsid w:val="00077365"/>
    <w:rsid w:val="00077406"/>
    <w:rsid w:val="000775B7"/>
    <w:rsid w:val="000778D0"/>
    <w:rsid w:val="000778FD"/>
    <w:rsid w:val="00077D05"/>
    <w:rsid w:val="0008022C"/>
    <w:rsid w:val="000802F2"/>
    <w:rsid w:val="00080452"/>
    <w:rsid w:val="00080489"/>
    <w:rsid w:val="000809EF"/>
    <w:rsid w:val="00080BF7"/>
    <w:rsid w:val="000811B0"/>
    <w:rsid w:val="00081776"/>
    <w:rsid w:val="00081832"/>
    <w:rsid w:val="000818D7"/>
    <w:rsid w:val="00081B30"/>
    <w:rsid w:val="00081F1E"/>
    <w:rsid w:val="000823A4"/>
    <w:rsid w:val="00082DE0"/>
    <w:rsid w:val="00083238"/>
    <w:rsid w:val="0008356C"/>
    <w:rsid w:val="000842C9"/>
    <w:rsid w:val="0008472E"/>
    <w:rsid w:val="000849A7"/>
    <w:rsid w:val="00084C73"/>
    <w:rsid w:val="00085415"/>
    <w:rsid w:val="00085D61"/>
    <w:rsid w:val="00086427"/>
    <w:rsid w:val="0008653E"/>
    <w:rsid w:val="00087111"/>
    <w:rsid w:val="000872A3"/>
    <w:rsid w:val="000878BC"/>
    <w:rsid w:val="000901BC"/>
    <w:rsid w:val="000902CB"/>
    <w:rsid w:val="000903E7"/>
    <w:rsid w:val="000908C1"/>
    <w:rsid w:val="00090A40"/>
    <w:rsid w:val="00090F27"/>
    <w:rsid w:val="00091C06"/>
    <w:rsid w:val="0009204E"/>
    <w:rsid w:val="000921ED"/>
    <w:rsid w:val="00092232"/>
    <w:rsid w:val="00092374"/>
    <w:rsid w:val="000926D4"/>
    <w:rsid w:val="0009280A"/>
    <w:rsid w:val="00093074"/>
    <w:rsid w:val="0009333D"/>
    <w:rsid w:val="0009373F"/>
    <w:rsid w:val="000937F5"/>
    <w:rsid w:val="00093AF7"/>
    <w:rsid w:val="0009418E"/>
    <w:rsid w:val="000947C2"/>
    <w:rsid w:val="00094967"/>
    <w:rsid w:val="00094DC2"/>
    <w:rsid w:val="0009503E"/>
    <w:rsid w:val="000952FA"/>
    <w:rsid w:val="000958E9"/>
    <w:rsid w:val="00095B53"/>
    <w:rsid w:val="00095E92"/>
    <w:rsid w:val="00096565"/>
    <w:rsid w:val="00096A96"/>
    <w:rsid w:val="000974BF"/>
    <w:rsid w:val="00097548"/>
    <w:rsid w:val="000976C4"/>
    <w:rsid w:val="00097A6A"/>
    <w:rsid w:val="00097D4D"/>
    <w:rsid w:val="000A0105"/>
    <w:rsid w:val="000A03AA"/>
    <w:rsid w:val="000A0572"/>
    <w:rsid w:val="000A073B"/>
    <w:rsid w:val="000A0915"/>
    <w:rsid w:val="000A14F4"/>
    <w:rsid w:val="000A15AD"/>
    <w:rsid w:val="000A1663"/>
    <w:rsid w:val="000A1D39"/>
    <w:rsid w:val="000A1E65"/>
    <w:rsid w:val="000A20EB"/>
    <w:rsid w:val="000A2179"/>
    <w:rsid w:val="000A2596"/>
    <w:rsid w:val="000A26C9"/>
    <w:rsid w:val="000A2773"/>
    <w:rsid w:val="000A29E3"/>
    <w:rsid w:val="000A2B59"/>
    <w:rsid w:val="000A2E41"/>
    <w:rsid w:val="000A3415"/>
    <w:rsid w:val="000A3679"/>
    <w:rsid w:val="000A36A4"/>
    <w:rsid w:val="000A3701"/>
    <w:rsid w:val="000A4247"/>
    <w:rsid w:val="000A424B"/>
    <w:rsid w:val="000A466F"/>
    <w:rsid w:val="000A4AAD"/>
    <w:rsid w:val="000A5439"/>
    <w:rsid w:val="000A5B87"/>
    <w:rsid w:val="000A5BBA"/>
    <w:rsid w:val="000A5C76"/>
    <w:rsid w:val="000A671A"/>
    <w:rsid w:val="000A68AC"/>
    <w:rsid w:val="000A6F41"/>
    <w:rsid w:val="000A70A7"/>
    <w:rsid w:val="000A77A1"/>
    <w:rsid w:val="000A7DB1"/>
    <w:rsid w:val="000A7EE0"/>
    <w:rsid w:val="000B00DB"/>
    <w:rsid w:val="000B0250"/>
    <w:rsid w:val="000B04BC"/>
    <w:rsid w:val="000B06D6"/>
    <w:rsid w:val="000B09C9"/>
    <w:rsid w:val="000B10B9"/>
    <w:rsid w:val="000B1270"/>
    <w:rsid w:val="000B1883"/>
    <w:rsid w:val="000B1B36"/>
    <w:rsid w:val="000B1E80"/>
    <w:rsid w:val="000B2554"/>
    <w:rsid w:val="000B2A89"/>
    <w:rsid w:val="000B2CB6"/>
    <w:rsid w:val="000B2E48"/>
    <w:rsid w:val="000B330A"/>
    <w:rsid w:val="000B33A8"/>
    <w:rsid w:val="000B3ADB"/>
    <w:rsid w:val="000B3C2C"/>
    <w:rsid w:val="000B3DF5"/>
    <w:rsid w:val="000B3E45"/>
    <w:rsid w:val="000B464F"/>
    <w:rsid w:val="000B4981"/>
    <w:rsid w:val="000B4BAF"/>
    <w:rsid w:val="000B4DF2"/>
    <w:rsid w:val="000B4E21"/>
    <w:rsid w:val="000B4EF1"/>
    <w:rsid w:val="000B5161"/>
    <w:rsid w:val="000B5168"/>
    <w:rsid w:val="000B5729"/>
    <w:rsid w:val="000B58E1"/>
    <w:rsid w:val="000B6151"/>
    <w:rsid w:val="000B6212"/>
    <w:rsid w:val="000B6487"/>
    <w:rsid w:val="000B657E"/>
    <w:rsid w:val="000B694A"/>
    <w:rsid w:val="000B74A2"/>
    <w:rsid w:val="000B7594"/>
    <w:rsid w:val="000B75FF"/>
    <w:rsid w:val="000B7B97"/>
    <w:rsid w:val="000C06D6"/>
    <w:rsid w:val="000C0B30"/>
    <w:rsid w:val="000C0D3C"/>
    <w:rsid w:val="000C1181"/>
    <w:rsid w:val="000C11B1"/>
    <w:rsid w:val="000C1345"/>
    <w:rsid w:val="000C1B57"/>
    <w:rsid w:val="000C2262"/>
    <w:rsid w:val="000C23AA"/>
    <w:rsid w:val="000C2441"/>
    <w:rsid w:val="000C263F"/>
    <w:rsid w:val="000C29F2"/>
    <w:rsid w:val="000C2C0F"/>
    <w:rsid w:val="000C38E2"/>
    <w:rsid w:val="000C394A"/>
    <w:rsid w:val="000C3F59"/>
    <w:rsid w:val="000C52A3"/>
    <w:rsid w:val="000C5A1F"/>
    <w:rsid w:val="000C5D57"/>
    <w:rsid w:val="000C6054"/>
    <w:rsid w:val="000C624F"/>
    <w:rsid w:val="000C6351"/>
    <w:rsid w:val="000C6922"/>
    <w:rsid w:val="000C717C"/>
    <w:rsid w:val="000C7297"/>
    <w:rsid w:val="000C771E"/>
    <w:rsid w:val="000D0009"/>
    <w:rsid w:val="000D0529"/>
    <w:rsid w:val="000D06ED"/>
    <w:rsid w:val="000D18E2"/>
    <w:rsid w:val="000D1B4C"/>
    <w:rsid w:val="000D1CD9"/>
    <w:rsid w:val="000D2DB1"/>
    <w:rsid w:val="000D320B"/>
    <w:rsid w:val="000D3341"/>
    <w:rsid w:val="000D35F1"/>
    <w:rsid w:val="000D4137"/>
    <w:rsid w:val="000D418F"/>
    <w:rsid w:val="000D4282"/>
    <w:rsid w:val="000D429A"/>
    <w:rsid w:val="000D4BEB"/>
    <w:rsid w:val="000D54CC"/>
    <w:rsid w:val="000D5A28"/>
    <w:rsid w:val="000D5A42"/>
    <w:rsid w:val="000D69FF"/>
    <w:rsid w:val="000D6AB5"/>
    <w:rsid w:val="000D6C1B"/>
    <w:rsid w:val="000D6D03"/>
    <w:rsid w:val="000D6FA2"/>
    <w:rsid w:val="000D7435"/>
    <w:rsid w:val="000D7564"/>
    <w:rsid w:val="000D7AC7"/>
    <w:rsid w:val="000D7B6E"/>
    <w:rsid w:val="000D7C32"/>
    <w:rsid w:val="000D7C53"/>
    <w:rsid w:val="000D7EEB"/>
    <w:rsid w:val="000D7EF6"/>
    <w:rsid w:val="000E0023"/>
    <w:rsid w:val="000E1292"/>
    <w:rsid w:val="000E1297"/>
    <w:rsid w:val="000E22A0"/>
    <w:rsid w:val="000E233E"/>
    <w:rsid w:val="000E25BC"/>
    <w:rsid w:val="000E2B1A"/>
    <w:rsid w:val="000E2F44"/>
    <w:rsid w:val="000E2F4B"/>
    <w:rsid w:val="000E3035"/>
    <w:rsid w:val="000E3745"/>
    <w:rsid w:val="000E37B9"/>
    <w:rsid w:val="000E3A87"/>
    <w:rsid w:val="000E3C14"/>
    <w:rsid w:val="000E44E6"/>
    <w:rsid w:val="000E4B39"/>
    <w:rsid w:val="000E507C"/>
    <w:rsid w:val="000E536E"/>
    <w:rsid w:val="000E56C7"/>
    <w:rsid w:val="000E5906"/>
    <w:rsid w:val="000E5B68"/>
    <w:rsid w:val="000E5C5B"/>
    <w:rsid w:val="000E6317"/>
    <w:rsid w:val="000E655C"/>
    <w:rsid w:val="000E65CD"/>
    <w:rsid w:val="000E6651"/>
    <w:rsid w:val="000E694D"/>
    <w:rsid w:val="000E69DC"/>
    <w:rsid w:val="000E7237"/>
    <w:rsid w:val="000E73DE"/>
    <w:rsid w:val="000E7703"/>
    <w:rsid w:val="000E7CCE"/>
    <w:rsid w:val="000E7F43"/>
    <w:rsid w:val="000F0140"/>
    <w:rsid w:val="000F035E"/>
    <w:rsid w:val="000F05AD"/>
    <w:rsid w:val="000F0C81"/>
    <w:rsid w:val="000F0D22"/>
    <w:rsid w:val="000F0F33"/>
    <w:rsid w:val="000F11BE"/>
    <w:rsid w:val="000F13E9"/>
    <w:rsid w:val="000F1C95"/>
    <w:rsid w:val="000F1E59"/>
    <w:rsid w:val="000F20C9"/>
    <w:rsid w:val="000F24B1"/>
    <w:rsid w:val="000F2AB0"/>
    <w:rsid w:val="000F2BAA"/>
    <w:rsid w:val="000F2D8F"/>
    <w:rsid w:val="000F2E31"/>
    <w:rsid w:val="000F33F5"/>
    <w:rsid w:val="000F3A82"/>
    <w:rsid w:val="000F3CA4"/>
    <w:rsid w:val="000F3E19"/>
    <w:rsid w:val="000F421E"/>
    <w:rsid w:val="000F42C3"/>
    <w:rsid w:val="000F4CF2"/>
    <w:rsid w:val="000F4D97"/>
    <w:rsid w:val="000F50EA"/>
    <w:rsid w:val="000F5668"/>
    <w:rsid w:val="000F5744"/>
    <w:rsid w:val="000F588B"/>
    <w:rsid w:val="000F6328"/>
    <w:rsid w:val="000F6460"/>
    <w:rsid w:val="000F65CB"/>
    <w:rsid w:val="000F71FC"/>
    <w:rsid w:val="000F7E1D"/>
    <w:rsid w:val="001005F6"/>
    <w:rsid w:val="001007CE"/>
    <w:rsid w:val="001007D0"/>
    <w:rsid w:val="001009AA"/>
    <w:rsid w:val="00100A68"/>
    <w:rsid w:val="00100C6C"/>
    <w:rsid w:val="0010198B"/>
    <w:rsid w:val="00101F63"/>
    <w:rsid w:val="00102357"/>
    <w:rsid w:val="001024A9"/>
    <w:rsid w:val="00102718"/>
    <w:rsid w:val="00102A7B"/>
    <w:rsid w:val="00102C58"/>
    <w:rsid w:val="00102D3C"/>
    <w:rsid w:val="00102E00"/>
    <w:rsid w:val="00103540"/>
    <w:rsid w:val="00103649"/>
    <w:rsid w:val="00103937"/>
    <w:rsid w:val="00104109"/>
    <w:rsid w:val="00104867"/>
    <w:rsid w:val="00104F04"/>
    <w:rsid w:val="00105307"/>
    <w:rsid w:val="001055E3"/>
    <w:rsid w:val="001061AB"/>
    <w:rsid w:val="0010663B"/>
    <w:rsid w:val="00106CA4"/>
    <w:rsid w:val="0010705B"/>
    <w:rsid w:val="00107103"/>
    <w:rsid w:val="00107607"/>
    <w:rsid w:val="00107863"/>
    <w:rsid w:val="00107D55"/>
    <w:rsid w:val="00107F6C"/>
    <w:rsid w:val="001103F2"/>
    <w:rsid w:val="0011060B"/>
    <w:rsid w:val="00111886"/>
    <w:rsid w:val="00111EFF"/>
    <w:rsid w:val="0011202D"/>
    <w:rsid w:val="00112142"/>
    <w:rsid w:val="0011237A"/>
    <w:rsid w:val="001127CE"/>
    <w:rsid w:val="001128FD"/>
    <w:rsid w:val="00112A70"/>
    <w:rsid w:val="00112AC6"/>
    <w:rsid w:val="00112F7E"/>
    <w:rsid w:val="001135D2"/>
    <w:rsid w:val="00113E67"/>
    <w:rsid w:val="0011472D"/>
    <w:rsid w:val="00114B00"/>
    <w:rsid w:val="00115470"/>
    <w:rsid w:val="0011551C"/>
    <w:rsid w:val="00115BCE"/>
    <w:rsid w:val="00115D15"/>
    <w:rsid w:val="00115D37"/>
    <w:rsid w:val="001160D2"/>
    <w:rsid w:val="001168EB"/>
    <w:rsid w:val="0011693B"/>
    <w:rsid w:val="001172AB"/>
    <w:rsid w:val="00117AF4"/>
    <w:rsid w:val="00117C33"/>
    <w:rsid w:val="0012010E"/>
    <w:rsid w:val="0012038E"/>
    <w:rsid w:val="00120522"/>
    <w:rsid w:val="001208B4"/>
    <w:rsid w:val="00120D7E"/>
    <w:rsid w:val="00121095"/>
    <w:rsid w:val="0012131F"/>
    <w:rsid w:val="0012197E"/>
    <w:rsid w:val="00121ABF"/>
    <w:rsid w:val="00121B19"/>
    <w:rsid w:val="00121C11"/>
    <w:rsid w:val="00122C67"/>
    <w:rsid w:val="00122D3A"/>
    <w:rsid w:val="00123057"/>
    <w:rsid w:val="001239E4"/>
    <w:rsid w:val="00123A4F"/>
    <w:rsid w:val="00123C8C"/>
    <w:rsid w:val="001242E4"/>
    <w:rsid w:val="0012437D"/>
    <w:rsid w:val="00124ACC"/>
    <w:rsid w:val="00124E58"/>
    <w:rsid w:val="00125304"/>
    <w:rsid w:val="00125409"/>
    <w:rsid w:val="00125982"/>
    <w:rsid w:val="00125FE0"/>
    <w:rsid w:val="0012610E"/>
    <w:rsid w:val="0012698D"/>
    <w:rsid w:val="00126D63"/>
    <w:rsid w:val="00126F7C"/>
    <w:rsid w:val="00126FE2"/>
    <w:rsid w:val="00127398"/>
    <w:rsid w:val="0012769B"/>
    <w:rsid w:val="001277E6"/>
    <w:rsid w:val="00127AFC"/>
    <w:rsid w:val="001300C7"/>
    <w:rsid w:val="00130271"/>
    <w:rsid w:val="00130798"/>
    <w:rsid w:val="001309BB"/>
    <w:rsid w:val="00131653"/>
    <w:rsid w:val="001316FB"/>
    <w:rsid w:val="001317BA"/>
    <w:rsid w:val="001317DA"/>
    <w:rsid w:val="0013190A"/>
    <w:rsid w:val="001319D4"/>
    <w:rsid w:val="00131B5C"/>
    <w:rsid w:val="00131BDE"/>
    <w:rsid w:val="00132424"/>
    <w:rsid w:val="00132C8C"/>
    <w:rsid w:val="00132D28"/>
    <w:rsid w:val="001330D9"/>
    <w:rsid w:val="001333EE"/>
    <w:rsid w:val="001334BD"/>
    <w:rsid w:val="00133956"/>
    <w:rsid w:val="00133DE6"/>
    <w:rsid w:val="0013427F"/>
    <w:rsid w:val="00134BD5"/>
    <w:rsid w:val="00135312"/>
    <w:rsid w:val="0013536D"/>
    <w:rsid w:val="00135B61"/>
    <w:rsid w:val="00135C38"/>
    <w:rsid w:val="001360F9"/>
    <w:rsid w:val="00136405"/>
    <w:rsid w:val="00136BA7"/>
    <w:rsid w:val="00137100"/>
    <w:rsid w:val="001375FF"/>
    <w:rsid w:val="001377D9"/>
    <w:rsid w:val="0013790A"/>
    <w:rsid w:val="00137989"/>
    <w:rsid w:val="001379C2"/>
    <w:rsid w:val="00137E68"/>
    <w:rsid w:val="00137E8D"/>
    <w:rsid w:val="00140040"/>
    <w:rsid w:val="00140B1A"/>
    <w:rsid w:val="00140E70"/>
    <w:rsid w:val="0014135B"/>
    <w:rsid w:val="00141537"/>
    <w:rsid w:val="00141BA3"/>
    <w:rsid w:val="00142D6A"/>
    <w:rsid w:val="00142E26"/>
    <w:rsid w:val="00142EFE"/>
    <w:rsid w:val="0014347D"/>
    <w:rsid w:val="00143540"/>
    <w:rsid w:val="00143734"/>
    <w:rsid w:val="00143947"/>
    <w:rsid w:val="00143AF4"/>
    <w:rsid w:val="00143BF1"/>
    <w:rsid w:val="00143EBD"/>
    <w:rsid w:val="00144094"/>
    <w:rsid w:val="001448B8"/>
    <w:rsid w:val="00144BD3"/>
    <w:rsid w:val="001452AE"/>
    <w:rsid w:val="00145897"/>
    <w:rsid w:val="00145D46"/>
    <w:rsid w:val="00145FA2"/>
    <w:rsid w:val="00146709"/>
    <w:rsid w:val="0014681A"/>
    <w:rsid w:val="0014691A"/>
    <w:rsid w:val="00147172"/>
    <w:rsid w:val="001472D7"/>
    <w:rsid w:val="00147524"/>
    <w:rsid w:val="0015033F"/>
    <w:rsid w:val="00150826"/>
    <w:rsid w:val="001509CE"/>
    <w:rsid w:val="00150E56"/>
    <w:rsid w:val="00150EC5"/>
    <w:rsid w:val="00151489"/>
    <w:rsid w:val="0015150B"/>
    <w:rsid w:val="001517FE"/>
    <w:rsid w:val="00151814"/>
    <w:rsid w:val="00151978"/>
    <w:rsid w:val="00151B49"/>
    <w:rsid w:val="00151CE9"/>
    <w:rsid w:val="00151D33"/>
    <w:rsid w:val="00152964"/>
    <w:rsid w:val="00153071"/>
    <w:rsid w:val="0015352B"/>
    <w:rsid w:val="00153761"/>
    <w:rsid w:val="001537ED"/>
    <w:rsid w:val="00153B9D"/>
    <w:rsid w:val="00153D67"/>
    <w:rsid w:val="00154030"/>
    <w:rsid w:val="00154A19"/>
    <w:rsid w:val="00154B9B"/>
    <w:rsid w:val="00154FDC"/>
    <w:rsid w:val="00155130"/>
    <w:rsid w:val="0015556A"/>
    <w:rsid w:val="00155A55"/>
    <w:rsid w:val="00155D15"/>
    <w:rsid w:val="0015679F"/>
    <w:rsid w:val="0015682C"/>
    <w:rsid w:val="00156A29"/>
    <w:rsid w:val="0015706E"/>
    <w:rsid w:val="0015721D"/>
    <w:rsid w:val="0015733F"/>
    <w:rsid w:val="001574E3"/>
    <w:rsid w:val="00157A67"/>
    <w:rsid w:val="00157D79"/>
    <w:rsid w:val="00157F5A"/>
    <w:rsid w:val="00160157"/>
    <w:rsid w:val="00160A1E"/>
    <w:rsid w:val="00161792"/>
    <w:rsid w:val="00161918"/>
    <w:rsid w:val="00161E4E"/>
    <w:rsid w:val="00162631"/>
    <w:rsid w:val="00162A52"/>
    <w:rsid w:val="00162AD4"/>
    <w:rsid w:val="00162D59"/>
    <w:rsid w:val="00162E30"/>
    <w:rsid w:val="00162FE8"/>
    <w:rsid w:val="00163369"/>
    <w:rsid w:val="00163C0E"/>
    <w:rsid w:val="0016417C"/>
    <w:rsid w:val="00164B2C"/>
    <w:rsid w:val="00164B5B"/>
    <w:rsid w:val="00164BAC"/>
    <w:rsid w:val="00165074"/>
    <w:rsid w:val="0016518B"/>
    <w:rsid w:val="001653B0"/>
    <w:rsid w:val="00165928"/>
    <w:rsid w:val="00166815"/>
    <w:rsid w:val="00166CD8"/>
    <w:rsid w:val="0016724E"/>
    <w:rsid w:val="001672B6"/>
    <w:rsid w:val="00167879"/>
    <w:rsid w:val="00167A72"/>
    <w:rsid w:val="00167E1B"/>
    <w:rsid w:val="00167F6C"/>
    <w:rsid w:val="001701DF"/>
    <w:rsid w:val="001702E5"/>
    <w:rsid w:val="0017032D"/>
    <w:rsid w:val="001707C9"/>
    <w:rsid w:val="001717E3"/>
    <w:rsid w:val="0017203F"/>
    <w:rsid w:val="00172099"/>
    <w:rsid w:val="0017223E"/>
    <w:rsid w:val="001722A4"/>
    <w:rsid w:val="001723E1"/>
    <w:rsid w:val="00172782"/>
    <w:rsid w:val="001727ED"/>
    <w:rsid w:val="001728AC"/>
    <w:rsid w:val="00172A25"/>
    <w:rsid w:val="00172AB0"/>
    <w:rsid w:val="00172B4F"/>
    <w:rsid w:val="00172DCF"/>
    <w:rsid w:val="00173136"/>
    <w:rsid w:val="001738DD"/>
    <w:rsid w:val="00173970"/>
    <w:rsid w:val="00173D16"/>
    <w:rsid w:val="00173D28"/>
    <w:rsid w:val="001740C9"/>
    <w:rsid w:val="00174193"/>
    <w:rsid w:val="00174293"/>
    <w:rsid w:val="0017433A"/>
    <w:rsid w:val="001747F1"/>
    <w:rsid w:val="00174E8A"/>
    <w:rsid w:val="001751CF"/>
    <w:rsid w:val="001757DA"/>
    <w:rsid w:val="00175837"/>
    <w:rsid w:val="0017596C"/>
    <w:rsid w:val="001760A4"/>
    <w:rsid w:val="00176AFC"/>
    <w:rsid w:val="00176ECC"/>
    <w:rsid w:val="00176F2F"/>
    <w:rsid w:val="0018008C"/>
    <w:rsid w:val="00180692"/>
    <w:rsid w:val="00180873"/>
    <w:rsid w:val="0018109F"/>
    <w:rsid w:val="00181575"/>
    <w:rsid w:val="0018192C"/>
    <w:rsid w:val="00181BD2"/>
    <w:rsid w:val="00181D02"/>
    <w:rsid w:val="001820EF"/>
    <w:rsid w:val="001824BE"/>
    <w:rsid w:val="0018277E"/>
    <w:rsid w:val="00182B50"/>
    <w:rsid w:val="00182F96"/>
    <w:rsid w:val="00183E8C"/>
    <w:rsid w:val="001845F6"/>
    <w:rsid w:val="0018486B"/>
    <w:rsid w:val="00184B06"/>
    <w:rsid w:val="00184CD9"/>
    <w:rsid w:val="00184EF1"/>
    <w:rsid w:val="0018504C"/>
    <w:rsid w:val="00185309"/>
    <w:rsid w:val="00185327"/>
    <w:rsid w:val="0018551D"/>
    <w:rsid w:val="001856DC"/>
    <w:rsid w:val="00185A02"/>
    <w:rsid w:val="00185A9B"/>
    <w:rsid w:val="00185DAA"/>
    <w:rsid w:val="00185E1F"/>
    <w:rsid w:val="001861FD"/>
    <w:rsid w:val="00186498"/>
    <w:rsid w:val="001869B3"/>
    <w:rsid w:val="00186EAD"/>
    <w:rsid w:val="0018704D"/>
    <w:rsid w:val="001872BF"/>
    <w:rsid w:val="001872EE"/>
    <w:rsid w:val="00187521"/>
    <w:rsid w:val="0018754F"/>
    <w:rsid w:val="0018778F"/>
    <w:rsid w:val="00187D17"/>
    <w:rsid w:val="00187D63"/>
    <w:rsid w:val="001901CD"/>
    <w:rsid w:val="00190764"/>
    <w:rsid w:val="00190F7B"/>
    <w:rsid w:val="0019122A"/>
    <w:rsid w:val="001917DD"/>
    <w:rsid w:val="00191896"/>
    <w:rsid w:val="001918E2"/>
    <w:rsid w:val="001922FA"/>
    <w:rsid w:val="00192E2D"/>
    <w:rsid w:val="00193168"/>
    <w:rsid w:val="00193298"/>
    <w:rsid w:val="001933A6"/>
    <w:rsid w:val="001936C7"/>
    <w:rsid w:val="00193769"/>
    <w:rsid w:val="00193826"/>
    <w:rsid w:val="00193AF8"/>
    <w:rsid w:val="00193CDF"/>
    <w:rsid w:val="00194207"/>
    <w:rsid w:val="00194609"/>
    <w:rsid w:val="00194A8B"/>
    <w:rsid w:val="00195038"/>
    <w:rsid w:val="001958F7"/>
    <w:rsid w:val="00195B75"/>
    <w:rsid w:val="00195C49"/>
    <w:rsid w:val="00195C8B"/>
    <w:rsid w:val="00196130"/>
    <w:rsid w:val="0019694B"/>
    <w:rsid w:val="00196965"/>
    <w:rsid w:val="001973ED"/>
    <w:rsid w:val="00197737"/>
    <w:rsid w:val="001977D6"/>
    <w:rsid w:val="00197C8F"/>
    <w:rsid w:val="001A01FE"/>
    <w:rsid w:val="001A1273"/>
    <w:rsid w:val="001A1955"/>
    <w:rsid w:val="001A1BBB"/>
    <w:rsid w:val="001A1E30"/>
    <w:rsid w:val="001A1E98"/>
    <w:rsid w:val="001A29EA"/>
    <w:rsid w:val="001A2ADE"/>
    <w:rsid w:val="001A2CAC"/>
    <w:rsid w:val="001A3024"/>
    <w:rsid w:val="001A35DC"/>
    <w:rsid w:val="001A3AFF"/>
    <w:rsid w:val="001A3B08"/>
    <w:rsid w:val="001A3BEC"/>
    <w:rsid w:val="001A4207"/>
    <w:rsid w:val="001A456F"/>
    <w:rsid w:val="001A4615"/>
    <w:rsid w:val="001A49C2"/>
    <w:rsid w:val="001A4DF6"/>
    <w:rsid w:val="001A4F66"/>
    <w:rsid w:val="001A4FAC"/>
    <w:rsid w:val="001A51CC"/>
    <w:rsid w:val="001A5BCD"/>
    <w:rsid w:val="001A5BE8"/>
    <w:rsid w:val="001A5D5F"/>
    <w:rsid w:val="001A5E89"/>
    <w:rsid w:val="001A605E"/>
    <w:rsid w:val="001A60CB"/>
    <w:rsid w:val="001A6561"/>
    <w:rsid w:val="001A6564"/>
    <w:rsid w:val="001A6D7E"/>
    <w:rsid w:val="001A74B0"/>
    <w:rsid w:val="001A793D"/>
    <w:rsid w:val="001A7F13"/>
    <w:rsid w:val="001A7F92"/>
    <w:rsid w:val="001B0063"/>
    <w:rsid w:val="001B0153"/>
    <w:rsid w:val="001B0205"/>
    <w:rsid w:val="001B04B9"/>
    <w:rsid w:val="001B052D"/>
    <w:rsid w:val="001B0AD4"/>
    <w:rsid w:val="001B12EB"/>
    <w:rsid w:val="001B13DD"/>
    <w:rsid w:val="001B15CF"/>
    <w:rsid w:val="001B1942"/>
    <w:rsid w:val="001B1EB0"/>
    <w:rsid w:val="001B26D2"/>
    <w:rsid w:val="001B2A23"/>
    <w:rsid w:val="001B2BEA"/>
    <w:rsid w:val="001B3262"/>
    <w:rsid w:val="001B33B8"/>
    <w:rsid w:val="001B3618"/>
    <w:rsid w:val="001B365D"/>
    <w:rsid w:val="001B389B"/>
    <w:rsid w:val="001B400E"/>
    <w:rsid w:val="001B4331"/>
    <w:rsid w:val="001B43BE"/>
    <w:rsid w:val="001B4488"/>
    <w:rsid w:val="001B44F3"/>
    <w:rsid w:val="001B44F9"/>
    <w:rsid w:val="001B4551"/>
    <w:rsid w:val="001B4580"/>
    <w:rsid w:val="001B45F7"/>
    <w:rsid w:val="001B4A9F"/>
    <w:rsid w:val="001B4B0F"/>
    <w:rsid w:val="001B4D30"/>
    <w:rsid w:val="001B562A"/>
    <w:rsid w:val="001B6101"/>
    <w:rsid w:val="001B62C4"/>
    <w:rsid w:val="001B6689"/>
    <w:rsid w:val="001B6876"/>
    <w:rsid w:val="001B6F15"/>
    <w:rsid w:val="001B7493"/>
    <w:rsid w:val="001B7641"/>
    <w:rsid w:val="001B7ACD"/>
    <w:rsid w:val="001B7E2F"/>
    <w:rsid w:val="001C00AA"/>
    <w:rsid w:val="001C0387"/>
    <w:rsid w:val="001C04E7"/>
    <w:rsid w:val="001C078C"/>
    <w:rsid w:val="001C07CD"/>
    <w:rsid w:val="001C1395"/>
    <w:rsid w:val="001C24F3"/>
    <w:rsid w:val="001C31AD"/>
    <w:rsid w:val="001C38BD"/>
    <w:rsid w:val="001C3E84"/>
    <w:rsid w:val="001C44BD"/>
    <w:rsid w:val="001C459B"/>
    <w:rsid w:val="001C49BB"/>
    <w:rsid w:val="001C51CE"/>
    <w:rsid w:val="001C5324"/>
    <w:rsid w:val="001C53B8"/>
    <w:rsid w:val="001C5539"/>
    <w:rsid w:val="001C5562"/>
    <w:rsid w:val="001C5743"/>
    <w:rsid w:val="001C5812"/>
    <w:rsid w:val="001C585E"/>
    <w:rsid w:val="001C59B2"/>
    <w:rsid w:val="001C59E0"/>
    <w:rsid w:val="001C5E4B"/>
    <w:rsid w:val="001C6946"/>
    <w:rsid w:val="001C6E7A"/>
    <w:rsid w:val="001C7173"/>
    <w:rsid w:val="001C7272"/>
    <w:rsid w:val="001C7763"/>
    <w:rsid w:val="001C7A28"/>
    <w:rsid w:val="001C7F58"/>
    <w:rsid w:val="001D04F6"/>
    <w:rsid w:val="001D0B3B"/>
    <w:rsid w:val="001D0DC6"/>
    <w:rsid w:val="001D13AC"/>
    <w:rsid w:val="001D1425"/>
    <w:rsid w:val="001D16F7"/>
    <w:rsid w:val="001D1C6F"/>
    <w:rsid w:val="001D24D5"/>
    <w:rsid w:val="001D2732"/>
    <w:rsid w:val="001D27FD"/>
    <w:rsid w:val="001D2933"/>
    <w:rsid w:val="001D2A73"/>
    <w:rsid w:val="001D2C4A"/>
    <w:rsid w:val="001D2D74"/>
    <w:rsid w:val="001D2D84"/>
    <w:rsid w:val="001D2EEC"/>
    <w:rsid w:val="001D35D5"/>
    <w:rsid w:val="001D3B1E"/>
    <w:rsid w:val="001D3F19"/>
    <w:rsid w:val="001D475C"/>
    <w:rsid w:val="001D49ED"/>
    <w:rsid w:val="001D5363"/>
    <w:rsid w:val="001D5838"/>
    <w:rsid w:val="001D5C1F"/>
    <w:rsid w:val="001D6159"/>
    <w:rsid w:val="001D635F"/>
    <w:rsid w:val="001D646B"/>
    <w:rsid w:val="001D6BEB"/>
    <w:rsid w:val="001D6E27"/>
    <w:rsid w:val="001D72AD"/>
    <w:rsid w:val="001D74C6"/>
    <w:rsid w:val="001D7809"/>
    <w:rsid w:val="001D78D5"/>
    <w:rsid w:val="001D7C71"/>
    <w:rsid w:val="001D7E15"/>
    <w:rsid w:val="001E02ED"/>
    <w:rsid w:val="001E02F5"/>
    <w:rsid w:val="001E0ECE"/>
    <w:rsid w:val="001E0F53"/>
    <w:rsid w:val="001E110C"/>
    <w:rsid w:val="001E11FA"/>
    <w:rsid w:val="001E1242"/>
    <w:rsid w:val="001E12C4"/>
    <w:rsid w:val="001E1651"/>
    <w:rsid w:val="001E16FE"/>
    <w:rsid w:val="001E1BF7"/>
    <w:rsid w:val="001E1E9E"/>
    <w:rsid w:val="001E2148"/>
    <w:rsid w:val="001E221D"/>
    <w:rsid w:val="001E22A8"/>
    <w:rsid w:val="001E25CF"/>
    <w:rsid w:val="001E2736"/>
    <w:rsid w:val="001E29FE"/>
    <w:rsid w:val="001E2BF9"/>
    <w:rsid w:val="001E2FC2"/>
    <w:rsid w:val="001E3018"/>
    <w:rsid w:val="001E31E1"/>
    <w:rsid w:val="001E349D"/>
    <w:rsid w:val="001E3744"/>
    <w:rsid w:val="001E3FE9"/>
    <w:rsid w:val="001E4536"/>
    <w:rsid w:val="001E4931"/>
    <w:rsid w:val="001E4B5E"/>
    <w:rsid w:val="001E5008"/>
    <w:rsid w:val="001E5091"/>
    <w:rsid w:val="001E5821"/>
    <w:rsid w:val="001E5857"/>
    <w:rsid w:val="001E5997"/>
    <w:rsid w:val="001E5FF9"/>
    <w:rsid w:val="001E632F"/>
    <w:rsid w:val="001E6739"/>
    <w:rsid w:val="001E7297"/>
    <w:rsid w:val="001E7310"/>
    <w:rsid w:val="001E76FD"/>
    <w:rsid w:val="001E77EC"/>
    <w:rsid w:val="001E7A4F"/>
    <w:rsid w:val="001F0070"/>
    <w:rsid w:val="001F01D9"/>
    <w:rsid w:val="001F022B"/>
    <w:rsid w:val="001F0389"/>
    <w:rsid w:val="001F038E"/>
    <w:rsid w:val="001F0405"/>
    <w:rsid w:val="001F0485"/>
    <w:rsid w:val="001F0986"/>
    <w:rsid w:val="001F10E4"/>
    <w:rsid w:val="001F1602"/>
    <w:rsid w:val="001F1B1E"/>
    <w:rsid w:val="001F1F7D"/>
    <w:rsid w:val="001F2286"/>
    <w:rsid w:val="001F22B1"/>
    <w:rsid w:val="001F2553"/>
    <w:rsid w:val="001F2825"/>
    <w:rsid w:val="001F2847"/>
    <w:rsid w:val="001F29E0"/>
    <w:rsid w:val="001F2B17"/>
    <w:rsid w:val="001F2CC9"/>
    <w:rsid w:val="001F2D02"/>
    <w:rsid w:val="001F2E1A"/>
    <w:rsid w:val="001F31BC"/>
    <w:rsid w:val="001F33BD"/>
    <w:rsid w:val="001F347E"/>
    <w:rsid w:val="001F46E5"/>
    <w:rsid w:val="001F4EFC"/>
    <w:rsid w:val="001F4F5A"/>
    <w:rsid w:val="001F514F"/>
    <w:rsid w:val="001F5382"/>
    <w:rsid w:val="001F55DC"/>
    <w:rsid w:val="001F5A56"/>
    <w:rsid w:val="001F5D08"/>
    <w:rsid w:val="001F5EE5"/>
    <w:rsid w:val="001F6147"/>
    <w:rsid w:val="001F61E9"/>
    <w:rsid w:val="001F67C9"/>
    <w:rsid w:val="001F6BA7"/>
    <w:rsid w:val="001F6CDB"/>
    <w:rsid w:val="001F6EE4"/>
    <w:rsid w:val="001F73C3"/>
    <w:rsid w:val="0020062F"/>
    <w:rsid w:val="00200FBF"/>
    <w:rsid w:val="00201E0C"/>
    <w:rsid w:val="00202665"/>
    <w:rsid w:val="002026EA"/>
    <w:rsid w:val="00202954"/>
    <w:rsid w:val="00202D62"/>
    <w:rsid w:val="00202DB9"/>
    <w:rsid w:val="00203210"/>
    <w:rsid w:val="00203453"/>
    <w:rsid w:val="0020392E"/>
    <w:rsid w:val="00203ADD"/>
    <w:rsid w:val="00203B4F"/>
    <w:rsid w:val="00203BC5"/>
    <w:rsid w:val="00203E12"/>
    <w:rsid w:val="00204038"/>
    <w:rsid w:val="002040F1"/>
    <w:rsid w:val="0020422C"/>
    <w:rsid w:val="002043A9"/>
    <w:rsid w:val="00204520"/>
    <w:rsid w:val="002047C2"/>
    <w:rsid w:val="00204DDB"/>
    <w:rsid w:val="0020523B"/>
    <w:rsid w:val="002054B6"/>
    <w:rsid w:val="0020581D"/>
    <w:rsid w:val="00205A1D"/>
    <w:rsid w:val="00205BA6"/>
    <w:rsid w:val="00205CC0"/>
    <w:rsid w:val="00205D67"/>
    <w:rsid w:val="00205D91"/>
    <w:rsid w:val="0020698E"/>
    <w:rsid w:val="00206E7D"/>
    <w:rsid w:val="00206EDD"/>
    <w:rsid w:val="00207404"/>
    <w:rsid w:val="00207E5F"/>
    <w:rsid w:val="00210205"/>
    <w:rsid w:val="00210531"/>
    <w:rsid w:val="0021079D"/>
    <w:rsid w:val="002109B7"/>
    <w:rsid w:val="00210D38"/>
    <w:rsid w:val="00210D80"/>
    <w:rsid w:val="00210EE0"/>
    <w:rsid w:val="00211602"/>
    <w:rsid w:val="00211969"/>
    <w:rsid w:val="002119D2"/>
    <w:rsid w:val="00211E87"/>
    <w:rsid w:val="00212057"/>
    <w:rsid w:val="002121D5"/>
    <w:rsid w:val="00212884"/>
    <w:rsid w:val="00212AD4"/>
    <w:rsid w:val="00212B57"/>
    <w:rsid w:val="00212D51"/>
    <w:rsid w:val="00212D7F"/>
    <w:rsid w:val="00213B22"/>
    <w:rsid w:val="00213D3F"/>
    <w:rsid w:val="00213EC2"/>
    <w:rsid w:val="00214357"/>
    <w:rsid w:val="00214C21"/>
    <w:rsid w:val="00215342"/>
    <w:rsid w:val="002158F4"/>
    <w:rsid w:val="00215A85"/>
    <w:rsid w:val="00215B88"/>
    <w:rsid w:val="00215E4D"/>
    <w:rsid w:val="002162D8"/>
    <w:rsid w:val="0021641E"/>
    <w:rsid w:val="002165A4"/>
    <w:rsid w:val="00217679"/>
    <w:rsid w:val="00217A27"/>
    <w:rsid w:val="00217B0C"/>
    <w:rsid w:val="00217B4F"/>
    <w:rsid w:val="00217C32"/>
    <w:rsid w:val="00217D0E"/>
    <w:rsid w:val="002209ED"/>
    <w:rsid w:val="00221773"/>
    <w:rsid w:val="002219F9"/>
    <w:rsid w:val="00221A65"/>
    <w:rsid w:val="002222EC"/>
    <w:rsid w:val="00222789"/>
    <w:rsid w:val="002232DD"/>
    <w:rsid w:val="002233F8"/>
    <w:rsid w:val="0022353A"/>
    <w:rsid w:val="00223961"/>
    <w:rsid w:val="002239DA"/>
    <w:rsid w:val="00224460"/>
    <w:rsid w:val="0022446D"/>
    <w:rsid w:val="00224810"/>
    <w:rsid w:val="00224B5B"/>
    <w:rsid w:val="00224BE4"/>
    <w:rsid w:val="00224D0F"/>
    <w:rsid w:val="00224F22"/>
    <w:rsid w:val="00225046"/>
    <w:rsid w:val="00225356"/>
    <w:rsid w:val="00225372"/>
    <w:rsid w:val="002254F4"/>
    <w:rsid w:val="0022585E"/>
    <w:rsid w:val="0022588E"/>
    <w:rsid w:val="00225B0D"/>
    <w:rsid w:val="00225C07"/>
    <w:rsid w:val="002261FC"/>
    <w:rsid w:val="00226324"/>
    <w:rsid w:val="0022673B"/>
    <w:rsid w:val="00227B36"/>
    <w:rsid w:val="00227BC4"/>
    <w:rsid w:val="00227CD5"/>
    <w:rsid w:val="0023070D"/>
    <w:rsid w:val="002308B9"/>
    <w:rsid w:val="00230A95"/>
    <w:rsid w:val="00230DBE"/>
    <w:rsid w:val="00230DE1"/>
    <w:rsid w:val="00230F5C"/>
    <w:rsid w:val="002312ED"/>
    <w:rsid w:val="00231801"/>
    <w:rsid w:val="0023209B"/>
    <w:rsid w:val="00232AAD"/>
    <w:rsid w:val="002330F9"/>
    <w:rsid w:val="0023332F"/>
    <w:rsid w:val="00233418"/>
    <w:rsid w:val="002334DD"/>
    <w:rsid w:val="00233F0F"/>
    <w:rsid w:val="0023415A"/>
    <w:rsid w:val="0023455B"/>
    <w:rsid w:val="00234967"/>
    <w:rsid w:val="00234B4D"/>
    <w:rsid w:val="00234D73"/>
    <w:rsid w:val="002355E6"/>
    <w:rsid w:val="002359DB"/>
    <w:rsid w:val="00235C62"/>
    <w:rsid w:val="00235DDB"/>
    <w:rsid w:val="0023648E"/>
    <w:rsid w:val="002368CA"/>
    <w:rsid w:val="00236911"/>
    <w:rsid w:val="0023691E"/>
    <w:rsid w:val="00236C42"/>
    <w:rsid w:val="00236C67"/>
    <w:rsid w:val="00236C93"/>
    <w:rsid w:val="00236DD5"/>
    <w:rsid w:val="00236F00"/>
    <w:rsid w:val="00237095"/>
    <w:rsid w:val="0023723D"/>
    <w:rsid w:val="002374EB"/>
    <w:rsid w:val="00237597"/>
    <w:rsid w:val="00237F86"/>
    <w:rsid w:val="00240685"/>
    <w:rsid w:val="00240A13"/>
    <w:rsid w:val="00240E42"/>
    <w:rsid w:val="0024151D"/>
    <w:rsid w:val="002415EC"/>
    <w:rsid w:val="002417B9"/>
    <w:rsid w:val="00241B98"/>
    <w:rsid w:val="002422B5"/>
    <w:rsid w:val="002426B8"/>
    <w:rsid w:val="002427D4"/>
    <w:rsid w:val="00242A8E"/>
    <w:rsid w:val="002431EC"/>
    <w:rsid w:val="0024369C"/>
    <w:rsid w:val="00243810"/>
    <w:rsid w:val="002439DB"/>
    <w:rsid w:val="00243D36"/>
    <w:rsid w:val="00243E9B"/>
    <w:rsid w:val="00243F1C"/>
    <w:rsid w:val="0024409F"/>
    <w:rsid w:val="002440B2"/>
    <w:rsid w:val="0024417A"/>
    <w:rsid w:val="00244237"/>
    <w:rsid w:val="002445CB"/>
    <w:rsid w:val="00244863"/>
    <w:rsid w:val="00244E7A"/>
    <w:rsid w:val="00244F42"/>
    <w:rsid w:val="00245396"/>
    <w:rsid w:val="00245423"/>
    <w:rsid w:val="00245CA4"/>
    <w:rsid w:val="002460A7"/>
    <w:rsid w:val="002460E5"/>
    <w:rsid w:val="00246208"/>
    <w:rsid w:val="00246238"/>
    <w:rsid w:val="002466D9"/>
    <w:rsid w:val="002468D3"/>
    <w:rsid w:val="002471BC"/>
    <w:rsid w:val="0024744D"/>
    <w:rsid w:val="00247469"/>
    <w:rsid w:val="002477E1"/>
    <w:rsid w:val="00247A52"/>
    <w:rsid w:val="00247E08"/>
    <w:rsid w:val="002501E9"/>
    <w:rsid w:val="0025023A"/>
    <w:rsid w:val="00250877"/>
    <w:rsid w:val="0025109D"/>
    <w:rsid w:val="00251828"/>
    <w:rsid w:val="00252236"/>
    <w:rsid w:val="002522D3"/>
    <w:rsid w:val="0025242B"/>
    <w:rsid w:val="00252466"/>
    <w:rsid w:val="0025253E"/>
    <w:rsid w:val="00252898"/>
    <w:rsid w:val="00252F8F"/>
    <w:rsid w:val="002530B0"/>
    <w:rsid w:val="00253195"/>
    <w:rsid w:val="0025349B"/>
    <w:rsid w:val="00253C6E"/>
    <w:rsid w:val="00253F4A"/>
    <w:rsid w:val="0025427B"/>
    <w:rsid w:val="00254F7F"/>
    <w:rsid w:val="002550DA"/>
    <w:rsid w:val="0025523B"/>
    <w:rsid w:val="002552CD"/>
    <w:rsid w:val="00256272"/>
    <w:rsid w:val="00256A3B"/>
    <w:rsid w:val="00257004"/>
    <w:rsid w:val="00257061"/>
    <w:rsid w:val="00257121"/>
    <w:rsid w:val="00257C9C"/>
    <w:rsid w:val="0026008E"/>
    <w:rsid w:val="00260900"/>
    <w:rsid w:val="00260907"/>
    <w:rsid w:val="00260CC6"/>
    <w:rsid w:val="0026106C"/>
    <w:rsid w:val="0026130E"/>
    <w:rsid w:val="00261961"/>
    <w:rsid w:val="00261DC6"/>
    <w:rsid w:val="00262483"/>
    <w:rsid w:val="002624D2"/>
    <w:rsid w:val="002630CC"/>
    <w:rsid w:val="00263591"/>
    <w:rsid w:val="0026391D"/>
    <w:rsid w:val="00263BFA"/>
    <w:rsid w:val="00263F3D"/>
    <w:rsid w:val="002643B7"/>
    <w:rsid w:val="00264B6A"/>
    <w:rsid w:val="00264BA5"/>
    <w:rsid w:val="00264D01"/>
    <w:rsid w:val="0026506C"/>
    <w:rsid w:val="00265153"/>
    <w:rsid w:val="00265602"/>
    <w:rsid w:val="00265C27"/>
    <w:rsid w:val="00265D4B"/>
    <w:rsid w:val="00266005"/>
    <w:rsid w:val="0026629F"/>
    <w:rsid w:val="00266520"/>
    <w:rsid w:val="00266809"/>
    <w:rsid w:val="002668F6"/>
    <w:rsid w:val="00266978"/>
    <w:rsid w:val="002669F1"/>
    <w:rsid w:val="00266EB6"/>
    <w:rsid w:val="002670A4"/>
    <w:rsid w:val="0026747A"/>
    <w:rsid w:val="002674BC"/>
    <w:rsid w:val="0026753C"/>
    <w:rsid w:val="00270019"/>
    <w:rsid w:val="0027092E"/>
    <w:rsid w:val="00270A49"/>
    <w:rsid w:val="00270D2D"/>
    <w:rsid w:val="00271488"/>
    <w:rsid w:val="0027151E"/>
    <w:rsid w:val="00271FD1"/>
    <w:rsid w:val="002724C0"/>
    <w:rsid w:val="002727A8"/>
    <w:rsid w:val="002727D2"/>
    <w:rsid w:val="00272985"/>
    <w:rsid w:val="00272B4D"/>
    <w:rsid w:val="00272B71"/>
    <w:rsid w:val="00272B7C"/>
    <w:rsid w:val="00272D0E"/>
    <w:rsid w:val="00273136"/>
    <w:rsid w:val="002737D1"/>
    <w:rsid w:val="00273E35"/>
    <w:rsid w:val="00274684"/>
    <w:rsid w:val="00274724"/>
    <w:rsid w:val="00274C16"/>
    <w:rsid w:val="00274CB3"/>
    <w:rsid w:val="00274D8D"/>
    <w:rsid w:val="0027510B"/>
    <w:rsid w:val="00275195"/>
    <w:rsid w:val="00275272"/>
    <w:rsid w:val="00275BB2"/>
    <w:rsid w:val="00275D91"/>
    <w:rsid w:val="00275DAB"/>
    <w:rsid w:val="00275F67"/>
    <w:rsid w:val="0027611B"/>
    <w:rsid w:val="002766E8"/>
    <w:rsid w:val="00276700"/>
    <w:rsid w:val="00276DD4"/>
    <w:rsid w:val="00276E77"/>
    <w:rsid w:val="00277046"/>
    <w:rsid w:val="002770AA"/>
    <w:rsid w:val="00277342"/>
    <w:rsid w:val="00277AF4"/>
    <w:rsid w:val="00280355"/>
    <w:rsid w:val="0028058F"/>
    <w:rsid w:val="00280851"/>
    <w:rsid w:val="00280E18"/>
    <w:rsid w:val="00280FDC"/>
    <w:rsid w:val="00281A4E"/>
    <w:rsid w:val="00282145"/>
    <w:rsid w:val="00282567"/>
    <w:rsid w:val="00282635"/>
    <w:rsid w:val="00282646"/>
    <w:rsid w:val="002827DE"/>
    <w:rsid w:val="00282AEA"/>
    <w:rsid w:val="00282ED8"/>
    <w:rsid w:val="00282FC9"/>
    <w:rsid w:val="00283175"/>
    <w:rsid w:val="00283192"/>
    <w:rsid w:val="002832FB"/>
    <w:rsid w:val="002834CB"/>
    <w:rsid w:val="0028387D"/>
    <w:rsid w:val="00283C60"/>
    <w:rsid w:val="00283F88"/>
    <w:rsid w:val="002840D8"/>
    <w:rsid w:val="00284220"/>
    <w:rsid w:val="0028434F"/>
    <w:rsid w:val="00284875"/>
    <w:rsid w:val="00284CDA"/>
    <w:rsid w:val="00284E50"/>
    <w:rsid w:val="00284E5D"/>
    <w:rsid w:val="00285411"/>
    <w:rsid w:val="002855B8"/>
    <w:rsid w:val="00285982"/>
    <w:rsid w:val="00286015"/>
    <w:rsid w:val="00286105"/>
    <w:rsid w:val="00286A80"/>
    <w:rsid w:val="00286B3C"/>
    <w:rsid w:val="00286BE0"/>
    <w:rsid w:val="00287351"/>
    <w:rsid w:val="0028742E"/>
    <w:rsid w:val="00287B58"/>
    <w:rsid w:val="00287B88"/>
    <w:rsid w:val="00287C30"/>
    <w:rsid w:val="00290059"/>
    <w:rsid w:val="00290061"/>
    <w:rsid w:val="002903A3"/>
    <w:rsid w:val="002906E2"/>
    <w:rsid w:val="00290B8F"/>
    <w:rsid w:val="00290BB5"/>
    <w:rsid w:val="00290C40"/>
    <w:rsid w:val="00290E9A"/>
    <w:rsid w:val="002921DC"/>
    <w:rsid w:val="002925CC"/>
    <w:rsid w:val="0029296E"/>
    <w:rsid w:val="00293206"/>
    <w:rsid w:val="002935EA"/>
    <w:rsid w:val="00293AF1"/>
    <w:rsid w:val="00293E5F"/>
    <w:rsid w:val="00293EE4"/>
    <w:rsid w:val="002942A5"/>
    <w:rsid w:val="002942F6"/>
    <w:rsid w:val="0029438B"/>
    <w:rsid w:val="002944DD"/>
    <w:rsid w:val="00294C0D"/>
    <w:rsid w:val="00294D45"/>
    <w:rsid w:val="00294D64"/>
    <w:rsid w:val="00294F80"/>
    <w:rsid w:val="002951CC"/>
    <w:rsid w:val="002952EE"/>
    <w:rsid w:val="002956E1"/>
    <w:rsid w:val="002957AC"/>
    <w:rsid w:val="00295EC2"/>
    <w:rsid w:val="002961FC"/>
    <w:rsid w:val="002962E9"/>
    <w:rsid w:val="0029631C"/>
    <w:rsid w:val="0029646D"/>
    <w:rsid w:val="0029660D"/>
    <w:rsid w:val="00296B84"/>
    <w:rsid w:val="00297280"/>
    <w:rsid w:val="002972E9"/>
    <w:rsid w:val="002A01F0"/>
    <w:rsid w:val="002A0794"/>
    <w:rsid w:val="002A08AB"/>
    <w:rsid w:val="002A091A"/>
    <w:rsid w:val="002A0BD2"/>
    <w:rsid w:val="002A0ED2"/>
    <w:rsid w:val="002A162C"/>
    <w:rsid w:val="002A16D9"/>
    <w:rsid w:val="002A16F1"/>
    <w:rsid w:val="002A19B5"/>
    <w:rsid w:val="002A1A2C"/>
    <w:rsid w:val="002A2076"/>
    <w:rsid w:val="002A23CB"/>
    <w:rsid w:val="002A2717"/>
    <w:rsid w:val="002A2746"/>
    <w:rsid w:val="002A2770"/>
    <w:rsid w:val="002A28E5"/>
    <w:rsid w:val="002A2F5A"/>
    <w:rsid w:val="002A2FEB"/>
    <w:rsid w:val="002A2FF3"/>
    <w:rsid w:val="002A30F8"/>
    <w:rsid w:val="002A311D"/>
    <w:rsid w:val="002A3289"/>
    <w:rsid w:val="002A3538"/>
    <w:rsid w:val="002A384E"/>
    <w:rsid w:val="002A3980"/>
    <w:rsid w:val="002A3D5C"/>
    <w:rsid w:val="002A3FDF"/>
    <w:rsid w:val="002A415C"/>
    <w:rsid w:val="002A44F3"/>
    <w:rsid w:val="002A44F4"/>
    <w:rsid w:val="002A45E2"/>
    <w:rsid w:val="002A46C4"/>
    <w:rsid w:val="002A4906"/>
    <w:rsid w:val="002A4AEE"/>
    <w:rsid w:val="002A5080"/>
    <w:rsid w:val="002A5538"/>
    <w:rsid w:val="002A5DF4"/>
    <w:rsid w:val="002A5EC8"/>
    <w:rsid w:val="002A6058"/>
    <w:rsid w:val="002A6077"/>
    <w:rsid w:val="002A6488"/>
    <w:rsid w:val="002A6BEF"/>
    <w:rsid w:val="002A72E4"/>
    <w:rsid w:val="002A740C"/>
    <w:rsid w:val="002A742A"/>
    <w:rsid w:val="002A7430"/>
    <w:rsid w:val="002A747A"/>
    <w:rsid w:val="002A7647"/>
    <w:rsid w:val="002A76AA"/>
    <w:rsid w:val="002A7BF4"/>
    <w:rsid w:val="002A7F65"/>
    <w:rsid w:val="002B0388"/>
    <w:rsid w:val="002B054F"/>
    <w:rsid w:val="002B09D6"/>
    <w:rsid w:val="002B0A82"/>
    <w:rsid w:val="002B0DDC"/>
    <w:rsid w:val="002B0FA8"/>
    <w:rsid w:val="002B11CD"/>
    <w:rsid w:val="002B12FE"/>
    <w:rsid w:val="002B14CA"/>
    <w:rsid w:val="002B17CB"/>
    <w:rsid w:val="002B186F"/>
    <w:rsid w:val="002B1AD7"/>
    <w:rsid w:val="002B1AF6"/>
    <w:rsid w:val="002B2364"/>
    <w:rsid w:val="002B26FD"/>
    <w:rsid w:val="002B2751"/>
    <w:rsid w:val="002B2AD4"/>
    <w:rsid w:val="002B35D6"/>
    <w:rsid w:val="002B3E7B"/>
    <w:rsid w:val="002B43F2"/>
    <w:rsid w:val="002B478F"/>
    <w:rsid w:val="002B4D3D"/>
    <w:rsid w:val="002B4FA5"/>
    <w:rsid w:val="002B5BDC"/>
    <w:rsid w:val="002B5C32"/>
    <w:rsid w:val="002B6252"/>
    <w:rsid w:val="002B69B8"/>
    <w:rsid w:val="002B6DB4"/>
    <w:rsid w:val="002B7B02"/>
    <w:rsid w:val="002B7C15"/>
    <w:rsid w:val="002B7CBA"/>
    <w:rsid w:val="002C0365"/>
    <w:rsid w:val="002C06FB"/>
    <w:rsid w:val="002C0774"/>
    <w:rsid w:val="002C07A5"/>
    <w:rsid w:val="002C08C9"/>
    <w:rsid w:val="002C0D7A"/>
    <w:rsid w:val="002C0DFA"/>
    <w:rsid w:val="002C1285"/>
    <w:rsid w:val="002C1398"/>
    <w:rsid w:val="002C1E15"/>
    <w:rsid w:val="002C22AB"/>
    <w:rsid w:val="002C250F"/>
    <w:rsid w:val="002C2A53"/>
    <w:rsid w:val="002C2AB4"/>
    <w:rsid w:val="002C3114"/>
    <w:rsid w:val="002C3244"/>
    <w:rsid w:val="002C359F"/>
    <w:rsid w:val="002C3900"/>
    <w:rsid w:val="002C392D"/>
    <w:rsid w:val="002C4068"/>
    <w:rsid w:val="002C4184"/>
    <w:rsid w:val="002C44A2"/>
    <w:rsid w:val="002C5189"/>
    <w:rsid w:val="002C5366"/>
    <w:rsid w:val="002C5575"/>
    <w:rsid w:val="002C5918"/>
    <w:rsid w:val="002C59FA"/>
    <w:rsid w:val="002C5FA1"/>
    <w:rsid w:val="002C61DA"/>
    <w:rsid w:val="002C68D0"/>
    <w:rsid w:val="002C6A04"/>
    <w:rsid w:val="002C6C1B"/>
    <w:rsid w:val="002C71CB"/>
    <w:rsid w:val="002C743D"/>
    <w:rsid w:val="002C7867"/>
    <w:rsid w:val="002C7C1D"/>
    <w:rsid w:val="002C7CE0"/>
    <w:rsid w:val="002C7E60"/>
    <w:rsid w:val="002C7F1B"/>
    <w:rsid w:val="002D0222"/>
    <w:rsid w:val="002D0734"/>
    <w:rsid w:val="002D0C91"/>
    <w:rsid w:val="002D0F43"/>
    <w:rsid w:val="002D17FD"/>
    <w:rsid w:val="002D18B7"/>
    <w:rsid w:val="002D1B02"/>
    <w:rsid w:val="002D1CC8"/>
    <w:rsid w:val="002D1D29"/>
    <w:rsid w:val="002D21C5"/>
    <w:rsid w:val="002D2266"/>
    <w:rsid w:val="002D22B3"/>
    <w:rsid w:val="002D2827"/>
    <w:rsid w:val="002D29A5"/>
    <w:rsid w:val="002D29DA"/>
    <w:rsid w:val="002D29F2"/>
    <w:rsid w:val="002D324D"/>
    <w:rsid w:val="002D360E"/>
    <w:rsid w:val="002D36D5"/>
    <w:rsid w:val="002D49ED"/>
    <w:rsid w:val="002D4ADE"/>
    <w:rsid w:val="002D56D7"/>
    <w:rsid w:val="002D5914"/>
    <w:rsid w:val="002D5AA7"/>
    <w:rsid w:val="002D5CE5"/>
    <w:rsid w:val="002D6401"/>
    <w:rsid w:val="002D6428"/>
    <w:rsid w:val="002D656A"/>
    <w:rsid w:val="002D74DF"/>
    <w:rsid w:val="002D7644"/>
    <w:rsid w:val="002D7656"/>
    <w:rsid w:val="002D7D13"/>
    <w:rsid w:val="002D7F79"/>
    <w:rsid w:val="002D7F97"/>
    <w:rsid w:val="002D7FFA"/>
    <w:rsid w:val="002E00F3"/>
    <w:rsid w:val="002E0207"/>
    <w:rsid w:val="002E0270"/>
    <w:rsid w:val="002E04E0"/>
    <w:rsid w:val="002E0623"/>
    <w:rsid w:val="002E0A7C"/>
    <w:rsid w:val="002E0D62"/>
    <w:rsid w:val="002E0EC1"/>
    <w:rsid w:val="002E0EF7"/>
    <w:rsid w:val="002E0F72"/>
    <w:rsid w:val="002E1CB6"/>
    <w:rsid w:val="002E1CBA"/>
    <w:rsid w:val="002E1DFC"/>
    <w:rsid w:val="002E1E76"/>
    <w:rsid w:val="002E1EB7"/>
    <w:rsid w:val="002E2774"/>
    <w:rsid w:val="002E29A5"/>
    <w:rsid w:val="002E29AC"/>
    <w:rsid w:val="002E3519"/>
    <w:rsid w:val="002E395B"/>
    <w:rsid w:val="002E3D44"/>
    <w:rsid w:val="002E404B"/>
    <w:rsid w:val="002E4423"/>
    <w:rsid w:val="002E4429"/>
    <w:rsid w:val="002E45EC"/>
    <w:rsid w:val="002E4A86"/>
    <w:rsid w:val="002E4AE2"/>
    <w:rsid w:val="002E55A1"/>
    <w:rsid w:val="002E573E"/>
    <w:rsid w:val="002E57E7"/>
    <w:rsid w:val="002E5882"/>
    <w:rsid w:val="002E59E3"/>
    <w:rsid w:val="002E5B4D"/>
    <w:rsid w:val="002E5D33"/>
    <w:rsid w:val="002E5DBC"/>
    <w:rsid w:val="002E5F99"/>
    <w:rsid w:val="002E69E5"/>
    <w:rsid w:val="002E77A0"/>
    <w:rsid w:val="002E783C"/>
    <w:rsid w:val="002E7A08"/>
    <w:rsid w:val="002E7AB8"/>
    <w:rsid w:val="002E7FB1"/>
    <w:rsid w:val="002F1403"/>
    <w:rsid w:val="002F1914"/>
    <w:rsid w:val="002F1EA8"/>
    <w:rsid w:val="002F2536"/>
    <w:rsid w:val="002F2C34"/>
    <w:rsid w:val="002F318C"/>
    <w:rsid w:val="002F38A5"/>
    <w:rsid w:val="002F3B76"/>
    <w:rsid w:val="002F3F85"/>
    <w:rsid w:val="002F413C"/>
    <w:rsid w:val="002F4541"/>
    <w:rsid w:val="002F4655"/>
    <w:rsid w:val="002F4765"/>
    <w:rsid w:val="002F47D7"/>
    <w:rsid w:val="002F4978"/>
    <w:rsid w:val="002F56F8"/>
    <w:rsid w:val="002F587A"/>
    <w:rsid w:val="002F5F40"/>
    <w:rsid w:val="002F661B"/>
    <w:rsid w:val="002F66FE"/>
    <w:rsid w:val="002F6F78"/>
    <w:rsid w:val="002F72AE"/>
    <w:rsid w:val="002F7338"/>
    <w:rsid w:val="003003F9"/>
    <w:rsid w:val="00300D3D"/>
    <w:rsid w:val="00300F79"/>
    <w:rsid w:val="00300FC4"/>
    <w:rsid w:val="00301814"/>
    <w:rsid w:val="00301AC4"/>
    <w:rsid w:val="00301B48"/>
    <w:rsid w:val="00301FF9"/>
    <w:rsid w:val="00302D2D"/>
    <w:rsid w:val="00302E58"/>
    <w:rsid w:val="0030317C"/>
    <w:rsid w:val="003034A6"/>
    <w:rsid w:val="003037E6"/>
    <w:rsid w:val="00303C77"/>
    <w:rsid w:val="00303CF7"/>
    <w:rsid w:val="00304450"/>
    <w:rsid w:val="0030455D"/>
    <w:rsid w:val="00304D27"/>
    <w:rsid w:val="003051D6"/>
    <w:rsid w:val="00305AA7"/>
    <w:rsid w:val="00305ADB"/>
    <w:rsid w:val="00306004"/>
    <w:rsid w:val="00306194"/>
    <w:rsid w:val="0030639E"/>
    <w:rsid w:val="003065FE"/>
    <w:rsid w:val="003066E2"/>
    <w:rsid w:val="00306889"/>
    <w:rsid w:val="0030699A"/>
    <w:rsid w:val="00306D46"/>
    <w:rsid w:val="00307571"/>
    <w:rsid w:val="00307732"/>
    <w:rsid w:val="00307758"/>
    <w:rsid w:val="003078AC"/>
    <w:rsid w:val="00307B13"/>
    <w:rsid w:val="00307B75"/>
    <w:rsid w:val="00307C63"/>
    <w:rsid w:val="0031016E"/>
    <w:rsid w:val="003101FE"/>
    <w:rsid w:val="003103EF"/>
    <w:rsid w:val="00310475"/>
    <w:rsid w:val="0031076A"/>
    <w:rsid w:val="0031087A"/>
    <w:rsid w:val="00310D56"/>
    <w:rsid w:val="0031104E"/>
    <w:rsid w:val="00311EE8"/>
    <w:rsid w:val="00312032"/>
    <w:rsid w:val="003124FE"/>
    <w:rsid w:val="0031257F"/>
    <w:rsid w:val="00312627"/>
    <w:rsid w:val="00312642"/>
    <w:rsid w:val="00312D8C"/>
    <w:rsid w:val="00312DE2"/>
    <w:rsid w:val="00312E39"/>
    <w:rsid w:val="00312F65"/>
    <w:rsid w:val="00313572"/>
    <w:rsid w:val="00313C39"/>
    <w:rsid w:val="00314011"/>
    <w:rsid w:val="0031450C"/>
    <w:rsid w:val="00314F47"/>
    <w:rsid w:val="003151E9"/>
    <w:rsid w:val="0031534C"/>
    <w:rsid w:val="003155DD"/>
    <w:rsid w:val="003157A1"/>
    <w:rsid w:val="00315969"/>
    <w:rsid w:val="00315B3C"/>
    <w:rsid w:val="0031600A"/>
    <w:rsid w:val="00316994"/>
    <w:rsid w:val="00316CF1"/>
    <w:rsid w:val="00317076"/>
    <w:rsid w:val="00317359"/>
    <w:rsid w:val="003175F0"/>
    <w:rsid w:val="003178C9"/>
    <w:rsid w:val="00317ABB"/>
    <w:rsid w:val="00317C6F"/>
    <w:rsid w:val="00317EF0"/>
    <w:rsid w:val="00317F15"/>
    <w:rsid w:val="00320190"/>
    <w:rsid w:val="003205BF"/>
    <w:rsid w:val="003205CD"/>
    <w:rsid w:val="00321416"/>
    <w:rsid w:val="00321556"/>
    <w:rsid w:val="003217E9"/>
    <w:rsid w:val="00321AEF"/>
    <w:rsid w:val="00321F61"/>
    <w:rsid w:val="00321F78"/>
    <w:rsid w:val="00321FCD"/>
    <w:rsid w:val="00322021"/>
    <w:rsid w:val="00322DE9"/>
    <w:rsid w:val="00323087"/>
    <w:rsid w:val="00323240"/>
    <w:rsid w:val="003232DE"/>
    <w:rsid w:val="003233AE"/>
    <w:rsid w:val="003233F0"/>
    <w:rsid w:val="003238C2"/>
    <w:rsid w:val="0032436B"/>
    <w:rsid w:val="00324874"/>
    <w:rsid w:val="00324B66"/>
    <w:rsid w:val="00324D6D"/>
    <w:rsid w:val="0032543A"/>
    <w:rsid w:val="003257DA"/>
    <w:rsid w:val="00325FD3"/>
    <w:rsid w:val="003262C7"/>
    <w:rsid w:val="0032657A"/>
    <w:rsid w:val="0032700D"/>
    <w:rsid w:val="00327265"/>
    <w:rsid w:val="00327B72"/>
    <w:rsid w:val="00330173"/>
    <w:rsid w:val="003303F4"/>
    <w:rsid w:val="0033060C"/>
    <w:rsid w:val="00330610"/>
    <w:rsid w:val="003307C7"/>
    <w:rsid w:val="00330AB0"/>
    <w:rsid w:val="00330C02"/>
    <w:rsid w:val="00330DD6"/>
    <w:rsid w:val="00330DE8"/>
    <w:rsid w:val="003316B0"/>
    <w:rsid w:val="003317C9"/>
    <w:rsid w:val="00331818"/>
    <w:rsid w:val="003318B2"/>
    <w:rsid w:val="003319CF"/>
    <w:rsid w:val="003321A5"/>
    <w:rsid w:val="00332669"/>
    <w:rsid w:val="00332792"/>
    <w:rsid w:val="0033324B"/>
    <w:rsid w:val="00333B57"/>
    <w:rsid w:val="00333CA7"/>
    <w:rsid w:val="00334325"/>
    <w:rsid w:val="00334453"/>
    <w:rsid w:val="0033549B"/>
    <w:rsid w:val="00335CB5"/>
    <w:rsid w:val="00335F31"/>
    <w:rsid w:val="003360A2"/>
    <w:rsid w:val="00336787"/>
    <w:rsid w:val="003369DA"/>
    <w:rsid w:val="00336B17"/>
    <w:rsid w:val="00337370"/>
    <w:rsid w:val="003374FC"/>
    <w:rsid w:val="0033798C"/>
    <w:rsid w:val="00337D87"/>
    <w:rsid w:val="0034029D"/>
    <w:rsid w:val="00340946"/>
    <w:rsid w:val="00340FAF"/>
    <w:rsid w:val="003410E0"/>
    <w:rsid w:val="003413B4"/>
    <w:rsid w:val="003419EE"/>
    <w:rsid w:val="0034293F"/>
    <w:rsid w:val="00342AB5"/>
    <w:rsid w:val="00342B9D"/>
    <w:rsid w:val="00342C95"/>
    <w:rsid w:val="00343099"/>
    <w:rsid w:val="00343257"/>
    <w:rsid w:val="0034382C"/>
    <w:rsid w:val="003438F8"/>
    <w:rsid w:val="003439AA"/>
    <w:rsid w:val="003439D3"/>
    <w:rsid w:val="00343A73"/>
    <w:rsid w:val="00343EF0"/>
    <w:rsid w:val="0034400E"/>
    <w:rsid w:val="003444DF"/>
    <w:rsid w:val="00345155"/>
    <w:rsid w:val="003456F5"/>
    <w:rsid w:val="00345741"/>
    <w:rsid w:val="003459B6"/>
    <w:rsid w:val="00345C76"/>
    <w:rsid w:val="003464A9"/>
    <w:rsid w:val="00346767"/>
    <w:rsid w:val="003469C2"/>
    <w:rsid w:val="00346E58"/>
    <w:rsid w:val="0034727B"/>
    <w:rsid w:val="0034730E"/>
    <w:rsid w:val="00347789"/>
    <w:rsid w:val="00347F68"/>
    <w:rsid w:val="0035000C"/>
    <w:rsid w:val="003500F6"/>
    <w:rsid w:val="0035033A"/>
    <w:rsid w:val="00350593"/>
    <w:rsid w:val="003506DF"/>
    <w:rsid w:val="0035082A"/>
    <w:rsid w:val="00350A54"/>
    <w:rsid w:val="00350A64"/>
    <w:rsid w:val="0035110A"/>
    <w:rsid w:val="003511DF"/>
    <w:rsid w:val="00351307"/>
    <w:rsid w:val="00351732"/>
    <w:rsid w:val="00351906"/>
    <w:rsid w:val="00351980"/>
    <w:rsid w:val="00351A46"/>
    <w:rsid w:val="00351B2C"/>
    <w:rsid w:val="0035214B"/>
    <w:rsid w:val="003521B1"/>
    <w:rsid w:val="003531E3"/>
    <w:rsid w:val="00353632"/>
    <w:rsid w:val="003536EA"/>
    <w:rsid w:val="00353CD8"/>
    <w:rsid w:val="003543AD"/>
    <w:rsid w:val="00354BD8"/>
    <w:rsid w:val="00354D3F"/>
    <w:rsid w:val="00355053"/>
    <w:rsid w:val="0035505D"/>
    <w:rsid w:val="003553DE"/>
    <w:rsid w:val="00355427"/>
    <w:rsid w:val="0035594F"/>
    <w:rsid w:val="0035597A"/>
    <w:rsid w:val="00355E60"/>
    <w:rsid w:val="0035615A"/>
    <w:rsid w:val="00356681"/>
    <w:rsid w:val="00356766"/>
    <w:rsid w:val="00356DB4"/>
    <w:rsid w:val="00356E90"/>
    <w:rsid w:val="00356F66"/>
    <w:rsid w:val="00357BD6"/>
    <w:rsid w:val="00360493"/>
    <w:rsid w:val="00360511"/>
    <w:rsid w:val="00360512"/>
    <w:rsid w:val="0036073C"/>
    <w:rsid w:val="00360839"/>
    <w:rsid w:val="00360860"/>
    <w:rsid w:val="00361333"/>
    <w:rsid w:val="003614CF"/>
    <w:rsid w:val="0036188F"/>
    <w:rsid w:val="00361FEE"/>
    <w:rsid w:val="00362262"/>
    <w:rsid w:val="00362EB1"/>
    <w:rsid w:val="00363363"/>
    <w:rsid w:val="00363797"/>
    <w:rsid w:val="00363C6B"/>
    <w:rsid w:val="00364009"/>
    <w:rsid w:val="003640C4"/>
    <w:rsid w:val="00364992"/>
    <w:rsid w:val="00364EA6"/>
    <w:rsid w:val="00365013"/>
    <w:rsid w:val="00365105"/>
    <w:rsid w:val="003652D3"/>
    <w:rsid w:val="003652DC"/>
    <w:rsid w:val="00365F27"/>
    <w:rsid w:val="0036620C"/>
    <w:rsid w:val="00366530"/>
    <w:rsid w:val="0036660F"/>
    <w:rsid w:val="003667EB"/>
    <w:rsid w:val="003669E0"/>
    <w:rsid w:val="00366BEF"/>
    <w:rsid w:val="00370014"/>
    <w:rsid w:val="00370117"/>
    <w:rsid w:val="00370196"/>
    <w:rsid w:val="00370428"/>
    <w:rsid w:val="00370AAE"/>
    <w:rsid w:val="00370C7C"/>
    <w:rsid w:val="00370D5E"/>
    <w:rsid w:val="00370F41"/>
    <w:rsid w:val="00371346"/>
    <w:rsid w:val="00371D5C"/>
    <w:rsid w:val="00371ED9"/>
    <w:rsid w:val="00372C1C"/>
    <w:rsid w:val="00372E0D"/>
    <w:rsid w:val="00372F35"/>
    <w:rsid w:val="0037346E"/>
    <w:rsid w:val="003738E7"/>
    <w:rsid w:val="00373932"/>
    <w:rsid w:val="00373EDE"/>
    <w:rsid w:val="00373F69"/>
    <w:rsid w:val="0037414D"/>
    <w:rsid w:val="003744C1"/>
    <w:rsid w:val="00374D8F"/>
    <w:rsid w:val="00374DA4"/>
    <w:rsid w:val="0037549F"/>
    <w:rsid w:val="0037593F"/>
    <w:rsid w:val="0037605D"/>
    <w:rsid w:val="0037633F"/>
    <w:rsid w:val="003763A5"/>
    <w:rsid w:val="00376501"/>
    <w:rsid w:val="003768BF"/>
    <w:rsid w:val="00376A04"/>
    <w:rsid w:val="00376E81"/>
    <w:rsid w:val="00376FD6"/>
    <w:rsid w:val="003773A3"/>
    <w:rsid w:val="00377895"/>
    <w:rsid w:val="0038070E"/>
    <w:rsid w:val="00380920"/>
    <w:rsid w:val="00381030"/>
    <w:rsid w:val="003810CF"/>
    <w:rsid w:val="00381723"/>
    <w:rsid w:val="00381777"/>
    <w:rsid w:val="0038193C"/>
    <w:rsid w:val="00381DE1"/>
    <w:rsid w:val="00382152"/>
    <w:rsid w:val="0038252A"/>
    <w:rsid w:val="003827B0"/>
    <w:rsid w:val="003828C1"/>
    <w:rsid w:val="003835F0"/>
    <w:rsid w:val="003836C9"/>
    <w:rsid w:val="0038392F"/>
    <w:rsid w:val="00383945"/>
    <w:rsid w:val="00383BC1"/>
    <w:rsid w:val="00383E9A"/>
    <w:rsid w:val="00383FB5"/>
    <w:rsid w:val="00384042"/>
    <w:rsid w:val="00384447"/>
    <w:rsid w:val="0038481F"/>
    <w:rsid w:val="00384DA2"/>
    <w:rsid w:val="00384E90"/>
    <w:rsid w:val="00385143"/>
    <w:rsid w:val="0038541F"/>
    <w:rsid w:val="003855DD"/>
    <w:rsid w:val="0038568F"/>
    <w:rsid w:val="00385902"/>
    <w:rsid w:val="00385CC3"/>
    <w:rsid w:val="00386004"/>
    <w:rsid w:val="00386089"/>
    <w:rsid w:val="00386367"/>
    <w:rsid w:val="00386410"/>
    <w:rsid w:val="00386461"/>
    <w:rsid w:val="0038652C"/>
    <w:rsid w:val="003870B4"/>
    <w:rsid w:val="003871AB"/>
    <w:rsid w:val="003875B0"/>
    <w:rsid w:val="003876A1"/>
    <w:rsid w:val="00387C13"/>
    <w:rsid w:val="00387E22"/>
    <w:rsid w:val="00387ED5"/>
    <w:rsid w:val="003903CD"/>
    <w:rsid w:val="00390514"/>
    <w:rsid w:val="0039055B"/>
    <w:rsid w:val="003907D3"/>
    <w:rsid w:val="0039081C"/>
    <w:rsid w:val="003908D1"/>
    <w:rsid w:val="003910F2"/>
    <w:rsid w:val="00391448"/>
    <w:rsid w:val="00391660"/>
    <w:rsid w:val="003917C5"/>
    <w:rsid w:val="00391A31"/>
    <w:rsid w:val="00391C07"/>
    <w:rsid w:val="00391D63"/>
    <w:rsid w:val="00391DD3"/>
    <w:rsid w:val="00391EFC"/>
    <w:rsid w:val="00392DA8"/>
    <w:rsid w:val="00393106"/>
    <w:rsid w:val="00393107"/>
    <w:rsid w:val="003933A2"/>
    <w:rsid w:val="00393FE1"/>
    <w:rsid w:val="003944A7"/>
    <w:rsid w:val="00394618"/>
    <w:rsid w:val="00394696"/>
    <w:rsid w:val="0039477B"/>
    <w:rsid w:val="00394B56"/>
    <w:rsid w:val="00394D41"/>
    <w:rsid w:val="00395175"/>
    <w:rsid w:val="00395282"/>
    <w:rsid w:val="0039576A"/>
    <w:rsid w:val="0039609E"/>
    <w:rsid w:val="003960DB"/>
    <w:rsid w:val="00396467"/>
    <w:rsid w:val="00396677"/>
    <w:rsid w:val="00396DF0"/>
    <w:rsid w:val="00397177"/>
    <w:rsid w:val="003973CD"/>
    <w:rsid w:val="00397634"/>
    <w:rsid w:val="003977B2"/>
    <w:rsid w:val="00397975"/>
    <w:rsid w:val="00397F2F"/>
    <w:rsid w:val="003A0209"/>
    <w:rsid w:val="003A091C"/>
    <w:rsid w:val="003A0A20"/>
    <w:rsid w:val="003A0D3F"/>
    <w:rsid w:val="003A1048"/>
    <w:rsid w:val="003A10E3"/>
    <w:rsid w:val="003A16FA"/>
    <w:rsid w:val="003A172B"/>
    <w:rsid w:val="003A194B"/>
    <w:rsid w:val="003A1A13"/>
    <w:rsid w:val="003A1A34"/>
    <w:rsid w:val="003A1B64"/>
    <w:rsid w:val="003A1E0B"/>
    <w:rsid w:val="003A220F"/>
    <w:rsid w:val="003A22B1"/>
    <w:rsid w:val="003A25AE"/>
    <w:rsid w:val="003A2958"/>
    <w:rsid w:val="003A2DC8"/>
    <w:rsid w:val="003A2F12"/>
    <w:rsid w:val="003A382C"/>
    <w:rsid w:val="003A417B"/>
    <w:rsid w:val="003A48A2"/>
    <w:rsid w:val="003A49B1"/>
    <w:rsid w:val="003A49E5"/>
    <w:rsid w:val="003A4C6D"/>
    <w:rsid w:val="003A4E02"/>
    <w:rsid w:val="003A4F34"/>
    <w:rsid w:val="003A5087"/>
    <w:rsid w:val="003A5156"/>
    <w:rsid w:val="003A52FA"/>
    <w:rsid w:val="003A5382"/>
    <w:rsid w:val="003A54DB"/>
    <w:rsid w:val="003A5E5B"/>
    <w:rsid w:val="003A62EB"/>
    <w:rsid w:val="003A6482"/>
    <w:rsid w:val="003A6594"/>
    <w:rsid w:val="003A6DAC"/>
    <w:rsid w:val="003A6F00"/>
    <w:rsid w:val="003A78A4"/>
    <w:rsid w:val="003A7B25"/>
    <w:rsid w:val="003A7E1B"/>
    <w:rsid w:val="003B03F1"/>
    <w:rsid w:val="003B06AA"/>
    <w:rsid w:val="003B0946"/>
    <w:rsid w:val="003B0D13"/>
    <w:rsid w:val="003B13C9"/>
    <w:rsid w:val="003B146B"/>
    <w:rsid w:val="003B14D3"/>
    <w:rsid w:val="003B1918"/>
    <w:rsid w:val="003B1A77"/>
    <w:rsid w:val="003B1EFB"/>
    <w:rsid w:val="003B1F08"/>
    <w:rsid w:val="003B1FDB"/>
    <w:rsid w:val="003B20BD"/>
    <w:rsid w:val="003B2106"/>
    <w:rsid w:val="003B253E"/>
    <w:rsid w:val="003B254D"/>
    <w:rsid w:val="003B296A"/>
    <w:rsid w:val="003B314B"/>
    <w:rsid w:val="003B31A4"/>
    <w:rsid w:val="003B31F5"/>
    <w:rsid w:val="003B33BB"/>
    <w:rsid w:val="003B4192"/>
    <w:rsid w:val="003B463B"/>
    <w:rsid w:val="003B4F64"/>
    <w:rsid w:val="003B5596"/>
    <w:rsid w:val="003B5691"/>
    <w:rsid w:val="003B59E4"/>
    <w:rsid w:val="003B5BD0"/>
    <w:rsid w:val="003B5EA0"/>
    <w:rsid w:val="003B5F23"/>
    <w:rsid w:val="003B63B7"/>
    <w:rsid w:val="003B6529"/>
    <w:rsid w:val="003B65B0"/>
    <w:rsid w:val="003B6784"/>
    <w:rsid w:val="003B6CBF"/>
    <w:rsid w:val="003B6D18"/>
    <w:rsid w:val="003B6FB3"/>
    <w:rsid w:val="003B7197"/>
    <w:rsid w:val="003B72E9"/>
    <w:rsid w:val="003B77E7"/>
    <w:rsid w:val="003C0446"/>
    <w:rsid w:val="003C0DE3"/>
    <w:rsid w:val="003C0E76"/>
    <w:rsid w:val="003C189C"/>
    <w:rsid w:val="003C1B4D"/>
    <w:rsid w:val="003C26DE"/>
    <w:rsid w:val="003C26E6"/>
    <w:rsid w:val="003C28BD"/>
    <w:rsid w:val="003C2A88"/>
    <w:rsid w:val="003C2B1B"/>
    <w:rsid w:val="003C2D28"/>
    <w:rsid w:val="003C36D4"/>
    <w:rsid w:val="003C38F4"/>
    <w:rsid w:val="003C3903"/>
    <w:rsid w:val="003C45BD"/>
    <w:rsid w:val="003C4B1F"/>
    <w:rsid w:val="003C4C6F"/>
    <w:rsid w:val="003C5C72"/>
    <w:rsid w:val="003C5EFA"/>
    <w:rsid w:val="003C5EFE"/>
    <w:rsid w:val="003C614D"/>
    <w:rsid w:val="003C61B9"/>
    <w:rsid w:val="003C66F4"/>
    <w:rsid w:val="003C67AB"/>
    <w:rsid w:val="003C67DE"/>
    <w:rsid w:val="003C6EBB"/>
    <w:rsid w:val="003C7275"/>
    <w:rsid w:val="003C768D"/>
    <w:rsid w:val="003C783C"/>
    <w:rsid w:val="003C7C88"/>
    <w:rsid w:val="003D06F7"/>
    <w:rsid w:val="003D0EF2"/>
    <w:rsid w:val="003D12C9"/>
    <w:rsid w:val="003D14E4"/>
    <w:rsid w:val="003D1D06"/>
    <w:rsid w:val="003D1F4B"/>
    <w:rsid w:val="003D2221"/>
    <w:rsid w:val="003D332A"/>
    <w:rsid w:val="003D34CA"/>
    <w:rsid w:val="003D364F"/>
    <w:rsid w:val="003D3815"/>
    <w:rsid w:val="003D3967"/>
    <w:rsid w:val="003D3ED5"/>
    <w:rsid w:val="003D40B7"/>
    <w:rsid w:val="003D428F"/>
    <w:rsid w:val="003D44A2"/>
    <w:rsid w:val="003D4524"/>
    <w:rsid w:val="003D4955"/>
    <w:rsid w:val="003D49E7"/>
    <w:rsid w:val="003D4D59"/>
    <w:rsid w:val="003D5011"/>
    <w:rsid w:val="003D5155"/>
    <w:rsid w:val="003D5232"/>
    <w:rsid w:val="003D5487"/>
    <w:rsid w:val="003D54B7"/>
    <w:rsid w:val="003D561E"/>
    <w:rsid w:val="003D5762"/>
    <w:rsid w:val="003D583E"/>
    <w:rsid w:val="003D5AF2"/>
    <w:rsid w:val="003D5C77"/>
    <w:rsid w:val="003D5E3F"/>
    <w:rsid w:val="003D6375"/>
    <w:rsid w:val="003D637C"/>
    <w:rsid w:val="003D649E"/>
    <w:rsid w:val="003D6801"/>
    <w:rsid w:val="003D6A5D"/>
    <w:rsid w:val="003D6C66"/>
    <w:rsid w:val="003D7140"/>
    <w:rsid w:val="003D737E"/>
    <w:rsid w:val="003D7937"/>
    <w:rsid w:val="003D7CBD"/>
    <w:rsid w:val="003E0103"/>
    <w:rsid w:val="003E04B9"/>
    <w:rsid w:val="003E0633"/>
    <w:rsid w:val="003E071F"/>
    <w:rsid w:val="003E0C99"/>
    <w:rsid w:val="003E0CA3"/>
    <w:rsid w:val="003E0CEE"/>
    <w:rsid w:val="003E133D"/>
    <w:rsid w:val="003E16B4"/>
    <w:rsid w:val="003E1764"/>
    <w:rsid w:val="003E1CEC"/>
    <w:rsid w:val="003E1ED8"/>
    <w:rsid w:val="003E207B"/>
    <w:rsid w:val="003E2398"/>
    <w:rsid w:val="003E25EF"/>
    <w:rsid w:val="003E2714"/>
    <w:rsid w:val="003E27DC"/>
    <w:rsid w:val="003E296F"/>
    <w:rsid w:val="003E29BB"/>
    <w:rsid w:val="003E2ACC"/>
    <w:rsid w:val="003E2FB4"/>
    <w:rsid w:val="003E32AC"/>
    <w:rsid w:val="003E32B9"/>
    <w:rsid w:val="003E394B"/>
    <w:rsid w:val="003E4041"/>
    <w:rsid w:val="003E40F3"/>
    <w:rsid w:val="003E46D8"/>
    <w:rsid w:val="003E4C12"/>
    <w:rsid w:val="003E5114"/>
    <w:rsid w:val="003E5300"/>
    <w:rsid w:val="003E532D"/>
    <w:rsid w:val="003E5BB9"/>
    <w:rsid w:val="003E5D65"/>
    <w:rsid w:val="003E5DA1"/>
    <w:rsid w:val="003E644C"/>
    <w:rsid w:val="003E6460"/>
    <w:rsid w:val="003E6568"/>
    <w:rsid w:val="003E65AB"/>
    <w:rsid w:val="003E6607"/>
    <w:rsid w:val="003E696F"/>
    <w:rsid w:val="003E7A1F"/>
    <w:rsid w:val="003E7CC3"/>
    <w:rsid w:val="003E7FB2"/>
    <w:rsid w:val="003F011F"/>
    <w:rsid w:val="003F0143"/>
    <w:rsid w:val="003F0340"/>
    <w:rsid w:val="003F06B9"/>
    <w:rsid w:val="003F091B"/>
    <w:rsid w:val="003F0BBC"/>
    <w:rsid w:val="003F1267"/>
    <w:rsid w:val="003F25E1"/>
    <w:rsid w:val="003F26BC"/>
    <w:rsid w:val="003F2DED"/>
    <w:rsid w:val="003F2E14"/>
    <w:rsid w:val="003F3002"/>
    <w:rsid w:val="003F314F"/>
    <w:rsid w:val="003F354D"/>
    <w:rsid w:val="003F3609"/>
    <w:rsid w:val="003F38F4"/>
    <w:rsid w:val="003F4BF7"/>
    <w:rsid w:val="003F53FC"/>
    <w:rsid w:val="003F56A0"/>
    <w:rsid w:val="003F577A"/>
    <w:rsid w:val="003F5896"/>
    <w:rsid w:val="003F5A6F"/>
    <w:rsid w:val="003F5AA6"/>
    <w:rsid w:val="003F5C36"/>
    <w:rsid w:val="003F5DF2"/>
    <w:rsid w:val="003F60D4"/>
    <w:rsid w:val="003F616B"/>
    <w:rsid w:val="003F6757"/>
    <w:rsid w:val="003F69C2"/>
    <w:rsid w:val="003F6A7B"/>
    <w:rsid w:val="003F6DDB"/>
    <w:rsid w:val="003F71FF"/>
    <w:rsid w:val="003F74B0"/>
    <w:rsid w:val="003F7D67"/>
    <w:rsid w:val="003F7ED9"/>
    <w:rsid w:val="003F7F93"/>
    <w:rsid w:val="003F7FA6"/>
    <w:rsid w:val="004000B5"/>
    <w:rsid w:val="004000BC"/>
    <w:rsid w:val="0040029B"/>
    <w:rsid w:val="004007FE"/>
    <w:rsid w:val="00400954"/>
    <w:rsid w:val="00401105"/>
    <w:rsid w:val="004013EE"/>
    <w:rsid w:val="0040187C"/>
    <w:rsid w:val="004018BB"/>
    <w:rsid w:val="00401E6A"/>
    <w:rsid w:val="0040243B"/>
    <w:rsid w:val="0040261C"/>
    <w:rsid w:val="004026DF"/>
    <w:rsid w:val="00402EC1"/>
    <w:rsid w:val="00403509"/>
    <w:rsid w:val="0040371C"/>
    <w:rsid w:val="00403830"/>
    <w:rsid w:val="00403854"/>
    <w:rsid w:val="00403968"/>
    <w:rsid w:val="00403A11"/>
    <w:rsid w:val="00403A2C"/>
    <w:rsid w:val="00403AA5"/>
    <w:rsid w:val="00403E33"/>
    <w:rsid w:val="00403FC2"/>
    <w:rsid w:val="00404374"/>
    <w:rsid w:val="004043AE"/>
    <w:rsid w:val="004044F7"/>
    <w:rsid w:val="004047EB"/>
    <w:rsid w:val="0040497D"/>
    <w:rsid w:val="00404A60"/>
    <w:rsid w:val="004050F3"/>
    <w:rsid w:val="0040530A"/>
    <w:rsid w:val="00405625"/>
    <w:rsid w:val="00405661"/>
    <w:rsid w:val="0040572E"/>
    <w:rsid w:val="004058BC"/>
    <w:rsid w:val="00405C59"/>
    <w:rsid w:val="00405E7B"/>
    <w:rsid w:val="004061C5"/>
    <w:rsid w:val="004064A4"/>
    <w:rsid w:val="004069B5"/>
    <w:rsid w:val="00406E01"/>
    <w:rsid w:val="00406F33"/>
    <w:rsid w:val="00407458"/>
    <w:rsid w:val="004076AC"/>
    <w:rsid w:val="004078A6"/>
    <w:rsid w:val="00407C22"/>
    <w:rsid w:val="00410C43"/>
    <w:rsid w:val="00411644"/>
    <w:rsid w:val="00411682"/>
    <w:rsid w:val="00411A08"/>
    <w:rsid w:val="00411F1E"/>
    <w:rsid w:val="00412515"/>
    <w:rsid w:val="00412CD3"/>
    <w:rsid w:val="00413479"/>
    <w:rsid w:val="0041351B"/>
    <w:rsid w:val="0041375A"/>
    <w:rsid w:val="00413998"/>
    <w:rsid w:val="00413AA6"/>
    <w:rsid w:val="00413B22"/>
    <w:rsid w:val="00414722"/>
    <w:rsid w:val="0041476B"/>
    <w:rsid w:val="004149B5"/>
    <w:rsid w:val="004151A2"/>
    <w:rsid w:val="00415407"/>
    <w:rsid w:val="00415412"/>
    <w:rsid w:val="004159E7"/>
    <w:rsid w:val="00415C32"/>
    <w:rsid w:val="00415D3D"/>
    <w:rsid w:val="00416152"/>
    <w:rsid w:val="0041646F"/>
    <w:rsid w:val="00416A6D"/>
    <w:rsid w:val="004170BD"/>
    <w:rsid w:val="00417525"/>
    <w:rsid w:val="004175DB"/>
    <w:rsid w:val="0041788A"/>
    <w:rsid w:val="004178E1"/>
    <w:rsid w:val="00417A0D"/>
    <w:rsid w:val="00417D33"/>
    <w:rsid w:val="00417F59"/>
    <w:rsid w:val="004200B9"/>
    <w:rsid w:val="00420163"/>
    <w:rsid w:val="004204B8"/>
    <w:rsid w:val="004204F5"/>
    <w:rsid w:val="0042064B"/>
    <w:rsid w:val="00420B3B"/>
    <w:rsid w:val="00420BAC"/>
    <w:rsid w:val="00420BDD"/>
    <w:rsid w:val="00420D8B"/>
    <w:rsid w:val="00420E02"/>
    <w:rsid w:val="004215A3"/>
    <w:rsid w:val="00421AB1"/>
    <w:rsid w:val="00421B47"/>
    <w:rsid w:val="0042219D"/>
    <w:rsid w:val="00422AEA"/>
    <w:rsid w:val="00422CBE"/>
    <w:rsid w:val="00423033"/>
    <w:rsid w:val="004230C2"/>
    <w:rsid w:val="0042337A"/>
    <w:rsid w:val="00423983"/>
    <w:rsid w:val="00423D4C"/>
    <w:rsid w:val="00423E0A"/>
    <w:rsid w:val="00424622"/>
    <w:rsid w:val="0042470C"/>
    <w:rsid w:val="00424EF2"/>
    <w:rsid w:val="0042511F"/>
    <w:rsid w:val="0042548E"/>
    <w:rsid w:val="00425996"/>
    <w:rsid w:val="00425C61"/>
    <w:rsid w:val="00425CC8"/>
    <w:rsid w:val="00425DE5"/>
    <w:rsid w:val="00425EC0"/>
    <w:rsid w:val="004266A6"/>
    <w:rsid w:val="0042680B"/>
    <w:rsid w:val="00426B54"/>
    <w:rsid w:val="00426C3F"/>
    <w:rsid w:val="00426D3E"/>
    <w:rsid w:val="0042742F"/>
    <w:rsid w:val="004277A3"/>
    <w:rsid w:val="00427B40"/>
    <w:rsid w:val="00427C46"/>
    <w:rsid w:val="00427C55"/>
    <w:rsid w:val="0043017B"/>
    <w:rsid w:val="00430729"/>
    <w:rsid w:val="00430ADA"/>
    <w:rsid w:val="00430E6B"/>
    <w:rsid w:val="004318B3"/>
    <w:rsid w:val="00432118"/>
    <w:rsid w:val="004326CF"/>
    <w:rsid w:val="00432793"/>
    <w:rsid w:val="00432ACC"/>
    <w:rsid w:val="00432D03"/>
    <w:rsid w:val="00432D7E"/>
    <w:rsid w:val="0043352A"/>
    <w:rsid w:val="00433577"/>
    <w:rsid w:val="00433715"/>
    <w:rsid w:val="00433ADA"/>
    <w:rsid w:val="00433C2C"/>
    <w:rsid w:val="00433D7D"/>
    <w:rsid w:val="0043445A"/>
    <w:rsid w:val="0043462E"/>
    <w:rsid w:val="00434651"/>
    <w:rsid w:val="00434A2D"/>
    <w:rsid w:val="00435194"/>
    <w:rsid w:val="00435372"/>
    <w:rsid w:val="0043563D"/>
    <w:rsid w:val="00435BE7"/>
    <w:rsid w:val="00435D6A"/>
    <w:rsid w:val="00435FC2"/>
    <w:rsid w:val="00436752"/>
    <w:rsid w:val="00436D0C"/>
    <w:rsid w:val="004372A9"/>
    <w:rsid w:val="004378F9"/>
    <w:rsid w:val="0043798E"/>
    <w:rsid w:val="00437D4E"/>
    <w:rsid w:val="00440347"/>
    <w:rsid w:val="00440373"/>
    <w:rsid w:val="0044050B"/>
    <w:rsid w:val="00440739"/>
    <w:rsid w:val="004409AA"/>
    <w:rsid w:val="00440BBD"/>
    <w:rsid w:val="00440D93"/>
    <w:rsid w:val="004410DE"/>
    <w:rsid w:val="004410FE"/>
    <w:rsid w:val="004415BF"/>
    <w:rsid w:val="00442181"/>
    <w:rsid w:val="00442797"/>
    <w:rsid w:val="00442B03"/>
    <w:rsid w:val="00443514"/>
    <w:rsid w:val="00443A66"/>
    <w:rsid w:val="00443FBA"/>
    <w:rsid w:val="004445E8"/>
    <w:rsid w:val="00444B03"/>
    <w:rsid w:val="004454DF"/>
    <w:rsid w:val="00445A6D"/>
    <w:rsid w:val="00445D19"/>
    <w:rsid w:val="00445D79"/>
    <w:rsid w:val="00445FF3"/>
    <w:rsid w:val="004464B3"/>
    <w:rsid w:val="0044657E"/>
    <w:rsid w:val="00446899"/>
    <w:rsid w:val="00446AC5"/>
    <w:rsid w:val="00446BB6"/>
    <w:rsid w:val="00447283"/>
    <w:rsid w:val="004475F8"/>
    <w:rsid w:val="004504C5"/>
    <w:rsid w:val="004507A2"/>
    <w:rsid w:val="00450DF0"/>
    <w:rsid w:val="00451118"/>
    <w:rsid w:val="00451D35"/>
    <w:rsid w:val="00451F4B"/>
    <w:rsid w:val="00451F6D"/>
    <w:rsid w:val="00451FFF"/>
    <w:rsid w:val="0045294A"/>
    <w:rsid w:val="00452C5C"/>
    <w:rsid w:val="00452EAB"/>
    <w:rsid w:val="004530DD"/>
    <w:rsid w:val="004530F4"/>
    <w:rsid w:val="004535CA"/>
    <w:rsid w:val="004537DC"/>
    <w:rsid w:val="004538A2"/>
    <w:rsid w:val="004538C4"/>
    <w:rsid w:val="00453B4B"/>
    <w:rsid w:val="00453E3C"/>
    <w:rsid w:val="004546D6"/>
    <w:rsid w:val="00454B75"/>
    <w:rsid w:val="00454D84"/>
    <w:rsid w:val="00455079"/>
    <w:rsid w:val="00455253"/>
    <w:rsid w:val="00455866"/>
    <w:rsid w:val="00455AC2"/>
    <w:rsid w:val="00455D35"/>
    <w:rsid w:val="00455DB4"/>
    <w:rsid w:val="00455E63"/>
    <w:rsid w:val="0045610F"/>
    <w:rsid w:val="004563E4"/>
    <w:rsid w:val="00456C8E"/>
    <w:rsid w:val="00456D3B"/>
    <w:rsid w:val="00456F79"/>
    <w:rsid w:val="0045707D"/>
    <w:rsid w:val="004570E0"/>
    <w:rsid w:val="00457176"/>
    <w:rsid w:val="00457211"/>
    <w:rsid w:val="0045751D"/>
    <w:rsid w:val="00457612"/>
    <w:rsid w:val="0045761C"/>
    <w:rsid w:val="0045779E"/>
    <w:rsid w:val="004577AE"/>
    <w:rsid w:val="004578AD"/>
    <w:rsid w:val="00457CF8"/>
    <w:rsid w:val="00457F04"/>
    <w:rsid w:val="00457FD2"/>
    <w:rsid w:val="004601F9"/>
    <w:rsid w:val="004602FC"/>
    <w:rsid w:val="00460633"/>
    <w:rsid w:val="004607E2"/>
    <w:rsid w:val="00460C3F"/>
    <w:rsid w:val="004612EA"/>
    <w:rsid w:val="004613A9"/>
    <w:rsid w:val="004614B6"/>
    <w:rsid w:val="00461680"/>
    <w:rsid w:val="00461763"/>
    <w:rsid w:val="00461D36"/>
    <w:rsid w:val="00462415"/>
    <w:rsid w:val="004624E1"/>
    <w:rsid w:val="0046308F"/>
    <w:rsid w:val="0046348F"/>
    <w:rsid w:val="0046380F"/>
    <w:rsid w:val="00463A20"/>
    <w:rsid w:val="00463C65"/>
    <w:rsid w:val="00464596"/>
    <w:rsid w:val="00464874"/>
    <w:rsid w:val="00464B37"/>
    <w:rsid w:val="00464F2C"/>
    <w:rsid w:val="00465076"/>
    <w:rsid w:val="004651B1"/>
    <w:rsid w:val="004659A7"/>
    <w:rsid w:val="00465AED"/>
    <w:rsid w:val="00465FA2"/>
    <w:rsid w:val="00465FBF"/>
    <w:rsid w:val="00466031"/>
    <w:rsid w:val="0046628A"/>
    <w:rsid w:val="004668E1"/>
    <w:rsid w:val="00466E35"/>
    <w:rsid w:val="00467472"/>
    <w:rsid w:val="00467EEF"/>
    <w:rsid w:val="004700A2"/>
    <w:rsid w:val="00470EA2"/>
    <w:rsid w:val="0047115E"/>
    <w:rsid w:val="0047191E"/>
    <w:rsid w:val="00471972"/>
    <w:rsid w:val="004719C8"/>
    <w:rsid w:val="00471DCA"/>
    <w:rsid w:val="00471FD7"/>
    <w:rsid w:val="00472097"/>
    <w:rsid w:val="0047251F"/>
    <w:rsid w:val="00472A61"/>
    <w:rsid w:val="00472B2F"/>
    <w:rsid w:val="004731B7"/>
    <w:rsid w:val="004731CB"/>
    <w:rsid w:val="004735E2"/>
    <w:rsid w:val="004735F9"/>
    <w:rsid w:val="0047371B"/>
    <w:rsid w:val="004738A6"/>
    <w:rsid w:val="00473AC8"/>
    <w:rsid w:val="0047429C"/>
    <w:rsid w:val="00474365"/>
    <w:rsid w:val="004746C5"/>
    <w:rsid w:val="00474955"/>
    <w:rsid w:val="004749E2"/>
    <w:rsid w:val="00474A83"/>
    <w:rsid w:val="00474AD7"/>
    <w:rsid w:val="00474C0C"/>
    <w:rsid w:val="00474E8C"/>
    <w:rsid w:val="0047500D"/>
    <w:rsid w:val="0047517C"/>
    <w:rsid w:val="004755EE"/>
    <w:rsid w:val="004758D3"/>
    <w:rsid w:val="00475990"/>
    <w:rsid w:val="004759B0"/>
    <w:rsid w:val="004760FC"/>
    <w:rsid w:val="004761F8"/>
    <w:rsid w:val="00476469"/>
    <w:rsid w:val="00476514"/>
    <w:rsid w:val="00476694"/>
    <w:rsid w:val="00476696"/>
    <w:rsid w:val="004768D8"/>
    <w:rsid w:val="00476C57"/>
    <w:rsid w:val="00476D00"/>
    <w:rsid w:val="00476E8A"/>
    <w:rsid w:val="00476F34"/>
    <w:rsid w:val="004770C7"/>
    <w:rsid w:val="00477B10"/>
    <w:rsid w:val="0048020F"/>
    <w:rsid w:val="0048059D"/>
    <w:rsid w:val="0048085D"/>
    <w:rsid w:val="00480C99"/>
    <w:rsid w:val="00480D73"/>
    <w:rsid w:val="00480FFB"/>
    <w:rsid w:val="004811EF"/>
    <w:rsid w:val="00481440"/>
    <w:rsid w:val="00481BB9"/>
    <w:rsid w:val="00481FCC"/>
    <w:rsid w:val="00482BD4"/>
    <w:rsid w:val="004831E2"/>
    <w:rsid w:val="00483452"/>
    <w:rsid w:val="00483BBB"/>
    <w:rsid w:val="0048405C"/>
    <w:rsid w:val="00484132"/>
    <w:rsid w:val="0048449F"/>
    <w:rsid w:val="004847A8"/>
    <w:rsid w:val="00484810"/>
    <w:rsid w:val="00484833"/>
    <w:rsid w:val="00484BE8"/>
    <w:rsid w:val="0048523F"/>
    <w:rsid w:val="004853AF"/>
    <w:rsid w:val="00485513"/>
    <w:rsid w:val="004858BF"/>
    <w:rsid w:val="00485D0B"/>
    <w:rsid w:val="00485D19"/>
    <w:rsid w:val="00485DBC"/>
    <w:rsid w:val="00485DD3"/>
    <w:rsid w:val="00486D2C"/>
    <w:rsid w:val="00486D45"/>
    <w:rsid w:val="00487B45"/>
    <w:rsid w:val="0049065A"/>
    <w:rsid w:val="00490705"/>
    <w:rsid w:val="00490C54"/>
    <w:rsid w:val="00490D0A"/>
    <w:rsid w:val="00491187"/>
    <w:rsid w:val="004912E4"/>
    <w:rsid w:val="004913AD"/>
    <w:rsid w:val="00491BE4"/>
    <w:rsid w:val="00491EAA"/>
    <w:rsid w:val="00491FA3"/>
    <w:rsid w:val="0049224B"/>
    <w:rsid w:val="00492491"/>
    <w:rsid w:val="0049266A"/>
    <w:rsid w:val="0049275D"/>
    <w:rsid w:val="004928F1"/>
    <w:rsid w:val="00492A4F"/>
    <w:rsid w:val="00492D32"/>
    <w:rsid w:val="00492FFC"/>
    <w:rsid w:val="00493484"/>
    <w:rsid w:val="00493510"/>
    <w:rsid w:val="004938CF"/>
    <w:rsid w:val="00493984"/>
    <w:rsid w:val="004939E7"/>
    <w:rsid w:val="00493A5A"/>
    <w:rsid w:val="00493A91"/>
    <w:rsid w:val="00493B87"/>
    <w:rsid w:val="004942DD"/>
    <w:rsid w:val="00494352"/>
    <w:rsid w:val="00494592"/>
    <w:rsid w:val="00494CB6"/>
    <w:rsid w:val="00494CD1"/>
    <w:rsid w:val="00495093"/>
    <w:rsid w:val="0049527B"/>
    <w:rsid w:val="0049583A"/>
    <w:rsid w:val="00495B3E"/>
    <w:rsid w:val="00495BC1"/>
    <w:rsid w:val="00495D0D"/>
    <w:rsid w:val="00495D11"/>
    <w:rsid w:val="00495D36"/>
    <w:rsid w:val="0049609B"/>
    <w:rsid w:val="004960A1"/>
    <w:rsid w:val="004963D8"/>
    <w:rsid w:val="00496B93"/>
    <w:rsid w:val="00496CF3"/>
    <w:rsid w:val="00497102"/>
    <w:rsid w:val="00497361"/>
    <w:rsid w:val="00497521"/>
    <w:rsid w:val="00497602"/>
    <w:rsid w:val="00497846"/>
    <w:rsid w:val="00497884"/>
    <w:rsid w:val="004A0160"/>
    <w:rsid w:val="004A0200"/>
    <w:rsid w:val="004A02AD"/>
    <w:rsid w:val="004A07C2"/>
    <w:rsid w:val="004A13EE"/>
    <w:rsid w:val="004A140C"/>
    <w:rsid w:val="004A141E"/>
    <w:rsid w:val="004A1A14"/>
    <w:rsid w:val="004A2147"/>
    <w:rsid w:val="004A21A7"/>
    <w:rsid w:val="004A2439"/>
    <w:rsid w:val="004A28BF"/>
    <w:rsid w:val="004A34E1"/>
    <w:rsid w:val="004A413E"/>
    <w:rsid w:val="004A41F4"/>
    <w:rsid w:val="004A43C5"/>
    <w:rsid w:val="004A44D5"/>
    <w:rsid w:val="004A48F3"/>
    <w:rsid w:val="004A4E8A"/>
    <w:rsid w:val="004A52C8"/>
    <w:rsid w:val="004A5931"/>
    <w:rsid w:val="004A69E4"/>
    <w:rsid w:val="004A6ABD"/>
    <w:rsid w:val="004A71FF"/>
    <w:rsid w:val="004A7511"/>
    <w:rsid w:val="004B01C4"/>
    <w:rsid w:val="004B030F"/>
    <w:rsid w:val="004B0893"/>
    <w:rsid w:val="004B0E71"/>
    <w:rsid w:val="004B1109"/>
    <w:rsid w:val="004B1281"/>
    <w:rsid w:val="004B186A"/>
    <w:rsid w:val="004B1C05"/>
    <w:rsid w:val="004B1D64"/>
    <w:rsid w:val="004B1D77"/>
    <w:rsid w:val="004B1DAC"/>
    <w:rsid w:val="004B212B"/>
    <w:rsid w:val="004B21C5"/>
    <w:rsid w:val="004B228A"/>
    <w:rsid w:val="004B24D6"/>
    <w:rsid w:val="004B288D"/>
    <w:rsid w:val="004B2AED"/>
    <w:rsid w:val="004B353E"/>
    <w:rsid w:val="004B3884"/>
    <w:rsid w:val="004B3D56"/>
    <w:rsid w:val="004B3E30"/>
    <w:rsid w:val="004B4501"/>
    <w:rsid w:val="004B45F3"/>
    <w:rsid w:val="004B4674"/>
    <w:rsid w:val="004B4A80"/>
    <w:rsid w:val="004B4E33"/>
    <w:rsid w:val="004B50F4"/>
    <w:rsid w:val="004B5517"/>
    <w:rsid w:val="004B5F6A"/>
    <w:rsid w:val="004B60A5"/>
    <w:rsid w:val="004B63E4"/>
    <w:rsid w:val="004B6485"/>
    <w:rsid w:val="004B6659"/>
    <w:rsid w:val="004B690E"/>
    <w:rsid w:val="004B6ABA"/>
    <w:rsid w:val="004B6E16"/>
    <w:rsid w:val="004B6E6B"/>
    <w:rsid w:val="004B6FD5"/>
    <w:rsid w:val="004B7279"/>
    <w:rsid w:val="004B7351"/>
    <w:rsid w:val="004B782A"/>
    <w:rsid w:val="004B7B0F"/>
    <w:rsid w:val="004B7F40"/>
    <w:rsid w:val="004C01FA"/>
    <w:rsid w:val="004C093E"/>
    <w:rsid w:val="004C0B25"/>
    <w:rsid w:val="004C179B"/>
    <w:rsid w:val="004C1A57"/>
    <w:rsid w:val="004C2167"/>
    <w:rsid w:val="004C21E7"/>
    <w:rsid w:val="004C220E"/>
    <w:rsid w:val="004C2286"/>
    <w:rsid w:val="004C2314"/>
    <w:rsid w:val="004C2335"/>
    <w:rsid w:val="004C2347"/>
    <w:rsid w:val="004C2497"/>
    <w:rsid w:val="004C26D2"/>
    <w:rsid w:val="004C2FE6"/>
    <w:rsid w:val="004C34D3"/>
    <w:rsid w:val="004C35A8"/>
    <w:rsid w:val="004C3EC8"/>
    <w:rsid w:val="004C4006"/>
    <w:rsid w:val="004C40DA"/>
    <w:rsid w:val="004C4263"/>
    <w:rsid w:val="004C42A3"/>
    <w:rsid w:val="004C44DA"/>
    <w:rsid w:val="004C48D4"/>
    <w:rsid w:val="004C49E9"/>
    <w:rsid w:val="004C500E"/>
    <w:rsid w:val="004C5A84"/>
    <w:rsid w:val="004C6B0C"/>
    <w:rsid w:val="004C70A9"/>
    <w:rsid w:val="004C7543"/>
    <w:rsid w:val="004C776C"/>
    <w:rsid w:val="004C7A71"/>
    <w:rsid w:val="004C7C9D"/>
    <w:rsid w:val="004C7D19"/>
    <w:rsid w:val="004D00A1"/>
    <w:rsid w:val="004D00E6"/>
    <w:rsid w:val="004D0932"/>
    <w:rsid w:val="004D09F5"/>
    <w:rsid w:val="004D0B24"/>
    <w:rsid w:val="004D0B66"/>
    <w:rsid w:val="004D0B6A"/>
    <w:rsid w:val="004D0B9A"/>
    <w:rsid w:val="004D0CFC"/>
    <w:rsid w:val="004D14AB"/>
    <w:rsid w:val="004D1E86"/>
    <w:rsid w:val="004D1F0F"/>
    <w:rsid w:val="004D205D"/>
    <w:rsid w:val="004D2189"/>
    <w:rsid w:val="004D23D2"/>
    <w:rsid w:val="004D2A93"/>
    <w:rsid w:val="004D2AA3"/>
    <w:rsid w:val="004D2C2C"/>
    <w:rsid w:val="004D31A4"/>
    <w:rsid w:val="004D3407"/>
    <w:rsid w:val="004D363D"/>
    <w:rsid w:val="004D3772"/>
    <w:rsid w:val="004D3CD0"/>
    <w:rsid w:val="004D3F94"/>
    <w:rsid w:val="004D41C9"/>
    <w:rsid w:val="004D42BF"/>
    <w:rsid w:val="004D451B"/>
    <w:rsid w:val="004D4580"/>
    <w:rsid w:val="004D4749"/>
    <w:rsid w:val="004D494F"/>
    <w:rsid w:val="004D4CEE"/>
    <w:rsid w:val="004D5063"/>
    <w:rsid w:val="004D52AB"/>
    <w:rsid w:val="004D5361"/>
    <w:rsid w:val="004D536B"/>
    <w:rsid w:val="004D536E"/>
    <w:rsid w:val="004D54E5"/>
    <w:rsid w:val="004D554C"/>
    <w:rsid w:val="004D56CF"/>
    <w:rsid w:val="004D5847"/>
    <w:rsid w:val="004D5999"/>
    <w:rsid w:val="004D60BF"/>
    <w:rsid w:val="004D61EA"/>
    <w:rsid w:val="004D666F"/>
    <w:rsid w:val="004D66EC"/>
    <w:rsid w:val="004D67B6"/>
    <w:rsid w:val="004D6918"/>
    <w:rsid w:val="004D6AF3"/>
    <w:rsid w:val="004D70B2"/>
    <w:rsid w:val="004D7A74"/>
    <w:rsid w:val="004D7D29"/>
    <w:rsid w:val="004E0205"/>
    <w:rsid w:val="004E0374"/>
    <w:rsid w:val="004E03CF"/>
    <w:rsid w:val="004E065E"/>
    <w:rsid w:val="004E0DD3"/>
    <w:rsid w:val="004E1658"/>
    <w:rsid w:val="004E166B"/>
    <w:rsid w:val="004E1A3B"/>
    <w:rsid w:val="004E1FB6"/>
    <w:rsid w:val="004E23E6"/>
    <w:rsid w:val="004E2AC0"/>
    <w:rsid w:val="004E2FA1"/>
    <w:rsid w:val="004E3356"/>
    <w:rsid w:val="004E3457"/>
    <w:rsid w:val="004E34F7"/>
    <w:rsid w:val="004E3826"/>
    <w:rsid w:val="004E38F5"/>
    <w:rsid w:val="004E3B70"/>
    <w:rsid w:val="004E404E"/>
    <w:rsid w:val="004E4261"/>
    <w:rsid w:val="004E47A0"/>
    <w:rsid w:val="004E48F6"/>
    <w:rsid w:val="004E498D"/>
    <w:rsid w:val="004E4C15"/>
    <w:rsid w:val="004E562C"/>
    <w:rsid w:val="004E56C5"/>
    <w:rsid w:val="004E633E"/>
    <w:rsid w:val="004E6477"/>
    <w:rsid w:val="004E6B53"/>
    <w:rsid w:val="004E7052"/>
    <w:rsid w:val="004E7312"/>
    <w:rsid w:val="004E75C0"/>
    <w:rsid w:val="004E7A37"/>
    <w:rsid w:val="004E7E8C"/>
    <w:rsid w:val="004F04A2"/>
    <w:rsid w:val="004F06E9"/>
    <w:rsid w:val="004F0800"/>
    <w:rsid w:val="004F0CA9"/>
    <w:rsid w:val="004F0EFD"/>
    <w:rsid w:val="004F10D6"/>
    <w:rsid w:val="004F13F3"/>
    <w:rsid w:val="004F161E"/>
    <w:rsid w:val="004F1CEE"/>
    <w:rsid w:val="004F1D0D"/>
    <w:rsid w:val="004F1EA2"/>
    <w:rsid w:val="004F2285"/>
    <w:rsid w:val="004F22B3"/>
    <w:rsid w:val="004F22BD"/>
    <w:rsid w:val="004F2661"/>
    <w:rsid w:val="004F2895"/>
    <w:rsid w:val="004F2D5E"/>
    <w:rsid w:val="004F2FB5"/>
    <w:rsid w:val="004F318E"/>
    <w:rsid w:val="004F3F59"/>
    <w:rsid w:val="004F44A0"/>
    <w:rsid w:val="004F471B"/>
    <w:rsid w:val="004F4E62"/>
    <w:rsid w:val="004F4F19"/>
    <w:rsid w:val="004F4F1B"/>
    <w:rsid w:val="004F508C"/>
    <w:rsid w:val="004F50C5"/>
    <w:rsid w:val="004F612D"/>
    <w:rsid w:val="004F64FE"/>
    <w:rsid w:val="004F696E"/>
    <w:rsid w:val="004F6A85"/>
    <w:rsid w:val="004F6D68"/>
    <w:rsid w:val="004F6E52"/>
    <w:rsid w:val="004F748B"/>
    <w:rsid w:val="004F7732"/>
    <w:rsid w:val="004F790E"/>
    <w:rsid w:val="004F79BF"/>
    <w:rsid w:val="004F7B29"/>
    <w:rsid w:val="004F7D35"/>
    <w:rsid w:val="004F7DF3"/>
    <w:rsid w:val="004F7F7F"/>
    <w:rsid w:val="00500063"/>
    <w:rsid w:val="005002F8"/>
    <w:rsid w:val="00500A07"/>
    <w:rsid w:val="00500D3D"/>
    <w:rsid w:val="00501055"/>
    <w:rsid w:val="00501234"/>
    <w:rsid w:val="00501390"/>
    <w:rsid w:val="0050156C"/>
    <w:rsid w:val="00501A9C"/>
    <w:rsid w:val="00501E4D"/>
    <w:rsid w:val="0050232F"/>
    <w:rsid w:val="00502396"/>
    <w:rsid w:val="00502853"/>
    <w:rsid w:val="00502E95"/>
    <w:rsid w:val="00503045"/>
    <w:rsid w:val="0050312C"/>
    <w:rsid w:val="00503368"/>
    <w:rsid w:val="005036C0"/>
    <w:rsid w:val="00503BB1"/>
    <w:rsid w:val="005046FB"/>
    <w:rsid w:val="00504B19"/>
    <w:rsid w:val="00504FDB"/>
    <w:rsid w:val="0050504C"/>
    <w:rsid w:val="005057F7"/>
    <w:rsid w:val="00505A08"/>
    <w:rsid w:val="00505C45"/>
    <w:rsid w:val="00505EAC"/>
    <w:rsid w:val="005061CF"/>
    <w:rsid w:val="0050672E"/>
    <w:rsid w:val="00506D01"/>
    <w:rsid w:val="00506DCC"/>
    <w:rsid w:val="00506ECF"/>
    <w:rsid w:val="005076A7"/>
    <w:rsid w:val="005078A6"/>
    <w:rsid w:val="00507B8E"/>
    <w:rsid w:val="0051011F"/>
    <w:rsid w:val="0051029B"/>
    <w:rsid w:val="0051095A"/>
    <w:rsid w:val="00510C07"/>
    <w:rsid w:val="0051100C"/>
    <w:rsid w:val="00511057"/>
    <w:rsid w:val="00511667"/>
    <w:rsid w:val="0051207C"/>
    <w:rsid w:val="0051209D"/>
    <w:rsid w:val="005127CF"/>
    <w:rsid w:val="00512B75"/>
    <w:rsid w:val="00512C51"/>
    <w:rsid w:val="00512DF2"/>
    <w:rsid w:val="00512EBA"/>
    <w:rsid w:val="0051375B"/>
    <w:rsid w:val="005137FD"/>
    <w:rsid w:val="00513B1D"/>
    <w:rsid w:val="00513DBD"/>
    <w:rsid w:val="00513DCB"/>
    <w:rsid w:val="005140E0"/>
    <w:rsid w:val="005148CB"/>
    <w:rsid w:val="005149C5"/>
    <w:rsid w:val="00514A2C"/>
    <w:rsid w:val="00514D21"/>
    <w:rsid w:val="00514EC2"/>
    <w:rsid w:val="0051541D"/>
    <w:rsid w:val="005154B8"/>
    <w:rsid w:val="0051561F"/>
    <w:rsid w:val="00515B15"/>
    <w:rsid w:val="00515B4A"/>
    <w:rsid w:val="00515D7F"/>
    <w:rsid w:val="00515FC4"/>
    <w:rsid w:val="00516110"/>
    <w:rsid w:val="005162B5"/>
    <w:rsid w:val="00516571"/>
    <w:rsid w:val="00516ECD"/>
    <w:rsid w:val="00517044"/>
    <w:rsid w:val="00517161"/>
    <w:rsid w:val="00517301"/>
    <w:rsid w:val="00517772"/>
    <w:rsid w:val="005178D4"/>
    <w:rsid w:val="00517A07"/>
    <w:rsid w:val="00517BCD"/>
    <w:rsid w:val="00517F45"/>
    <w:rsid w:val="00520170"/>
    <w:rsid w:val="0052051A"/>
    <w:rsid w:val="0052068E"/>
    <w:rsid w:val="00520E6C"/>
    <w:rsid w:val="005212F0"/>
    <w:rsid w:val="00521C26"/>
    <w:rsid w:val="00521D60"/>
    <w:rsid w:val="005221E1"/>
    <w:rsid w:val="005227DE"/>
    <w:rsid w:val="0052310C"/>
    <w:rsid w:val="0052339B"/>
    <w:rsid w:val="005234FF"/>
    <w:rsid w:val="005235B1"/>
    <w:rsid w:val="0052363D"/>
    <w:rsid w:val="0052364E"/>
    <w:rsid w:val="00523BE4"/>
    <w:rsid w:val="00523C0D"/>
    <w:rsid w:val="00523E19"/>
    <w:rsid w:val="00523F17"/>
    <w:rsid w:val="005248DC"/>
    <w:rsid w:val="0052546E"/>
    <w:rsid w:val="00525C1E"/>
    <w:rsid w:val="00525FDB"/>
    <w:rsid w:val="00526459"/>
    <w:rsid w:val="005264CD"/>
    <w:rsid w:val="00526C87"/>
    <w:rsid w:val="00526E47"/>
    <w:rsid w:val="00527AC5"/>
    <w:rsid w:val="00527B8C"/>
    <w:rsid w:val="0053005A"/>
    <w:rsid w:val="0053041B"/>
    <w:rsid w:val="005309DD"/>
    <w:rsid w:val="00530B96"/>
    <w:rsid w:val="00530D60"/>
    <w:rsid w:val="00530EB3"/>
    <w:rsid w:val="00531088"/>
    <w:rsid w:val="0053168C"/>
    <w:rsid w:val="005319AF"/>
    <w:rsid w:val="00531AA7"/>
    <w:rsid w:val="00531CD1"/>
    <w:rsid w:val="00531E79"/>
    <w:rsid w:val="00532262"/>
    <w:rsid w:val="00532502"/>
    <w:rsid w:val="00532A84"/>
    <w:rsid w:val="005333EE"/>
    <w:rsid w:val="0053386F"/>
    <w:rsid w:val="00534111"/>
    <w:rsid w:val="005346E3"/>
    <w:rsid w:val="00534864"/>
    <w:rsid w:val="005348E5"/>
    <w:rsid w:val="00534A98"/>
    <w:rsid w:val="00534CFD"/>
    <w:rsid w:val="00534D78"/>
    <w:rsid w:val="0053521A"/>
    <w:rsid w:val="0053522E"/>
    <w:rsid w:val="005365C7"/>
    <w:rsid w:val="00536BC8"/>
    <w:rsid w:val="00536C31"/>
    <w:rsid w:val="005373C4"/>
    <w:rsid w:val="00537A30"/>
    <w:rsid w:val="00537C22"/>
    <w:rsid w:val="00537D03"/>
    <w:rsid w:val="00537EDF"/>
    <w:rsid w:val="00540358"/>
    <w:rsid w:val="00540371"/>
    <w:rsid w:val="005408B0"/>
    <w:rsid w:val="0054099F"/>
    <w:rsid w:val="00540CA5"/>
    <w:rsid w:val="00540CFC"/>
    <w:rsid w:val="005420F2"/>
    <w:rsid w:val="00542315"/>
    <w:rsid w:val="0054265B"/>
    <w:rsid w:val="0054268C"/>
    <w:rsid w:val="00542742"/>
    <w:rsid w:val="00542C46"/>
    <w:rsid w:val="00543336"/>
    <w:rsid w:val="00543461"/>
    <w:rsid w:val="00543486"/>
    <w:rsid w:val="00543FB7"/>
    <w:rsid w:val="005450AC"/>
    <w:rsid w:val="005454B0"/>
    <w:rsid w:val="005456C6"/>
    <w:rsid w:val="00545CEE"/>
    <w:rsid w:val="00545DEC"/>
    <w:rsid w:val="005461C1"/>
    <w:rsid w:val="00546335"/>
    <w:rsid w:val="005464BC"/>
    <w:rsid w:val="005465D2"/>
    <w:rsid w:val="005466FF"/>
    <w:rsid w:val="00546B5C"/>
    <w:rsid w:val="005471AC"/>
    <w:rsid w:val="005471F1"/>
    <w:rsid w:val="005472B4"/>
    <w:rsid w:val="005474DA"/>
    <w:rsid w:val="00547C24"/>
    <w:rsid w:val="0055019F"/>
    <w:rsid w:val="00550432"/>
    <w:rsid w:val="00550CE5"/>
    <w:rsid w:val="005511F7"/>
    <w:rsid w:val="0055156C"/>
    <w:rsid w:val="00551E1C"/>
    <w:rsid w:val="00551EB2"/>
    <w:rsid w:val="005523F7"/>
    <w:rsid w:val="005529F7"/>
    <w:rsid w:val="00552A4F"/>
    <w:rsid w:val="00552C3D"/>
    <w:rsid w:val="00552CAE"/>
    <w:rsid w:val="00552F24"/>
    <w:rsid w:val="005532CD"/>
    <w:rsid w:val="005534B6"/>
    <w:rsid w:val="00553886"/>
    <w:rsid w:val="00553E8D"/>
    <w:rsid w:val="00554330"/>
    <w:rsid w:val="0055460B"/>
    <w:rsid w:val="00554DA9"/>
    <w:rsid w:val="00554E95"/>
    <w:rsid w:val="005553EE"/>
    <w:rsid w:val="005556B9"/>
    <w:rsid w:val="00555703"/>
    <w:rsid w:val="00555BD8"/>
    <w:rsid w:val="00555EC1"/>
    <w:rsid w:val="00555EE2"/>
    <w:rsid w:val="00556120"/>
    <w:rsid w:val="00556668"/>
    <w:rsid w:val="00556A8D"/>
    <w:rsid w:val="00556AA4"/>
    <w:rsid w:val="00556CF9"/>
    <w:rsid w:val="00557166"/>
    <w:rsid w:val="0055749B"/>
    <w:rsid w:val="0055764F"/>
    <w:rsid w:val="0055791E"/>
    <w:rsid w:val="005579A7"/>
    <w:rsid w:val="005579EF"/>
    <w:rsid w:val="00557B71"/>
    <w:rsid w:val="00557E9B"/>
    <w:rsid w:val="0056024C"/>
    <w:rsid w:val="00560ACA"/>
    <w:rsid w:val="00561094"/>
    <w:rsid w:val="005611AF"/>
    <w:rsid w:val="0056176D"/>
    <w:rsid w:val="00561796"/>
    <w:rsid w:val="00561883"/>
    <w:rsid w:val="00561898"/>
    <w:rsid w:val="00561B01"/>
    <w:rsid w:val="0056211E"/>
    <w:rsid w:val="00562960"/>
    <w:rsid w:val="0056320B"/>
    <w:rsid w:val="00563289"/>
    <w:rsid w:val="00563303"/>
    <w:rsid w:val="0056332E"/>
    <w:rsid w:val="0056344F"/>
    <w:rsid w:val="00563D42"/>
    <w:rsid w:val="00564237"/>
    <w:rsid w:val="005648F4"/>
    <w:rsid w:val="00564DB0"/>
    <w:rsid w:val="005650D2"/>
    <w:rsid w:val="00565604"/>
    <w:rsid w:val="005657F8"/>
    <w:rsid w:val="00565B0A"/>
    <w:rsid w:val="00565BAD"/>
    <w:rsid w:val="00565D58"/>
    <w:rsid w:val="00565E45"/>
    <w:rsid w:val="00566004"/>
    <w:rsid w:val="005662F0"/>
    <w:rsid w:val="00566EEC"/>
    <w:rsid w:val="00566F05"/>
    <w:rsid w:val="005671E1"/>
    <w:rsid w:val="00567220"/>
    <w:rsid w:val="00567267"/>
    <w:rsid w:val="00567377"/>
    <w:rsid w:val="00567468"/>
    <w:rsid w:val="005678BF"/>
    <w:rsid w:val="005707A8"/>
    <w:rsid w:val="00570AFE"/>
    <w:rsid w:val="0057110E"/>
    <w:rsid w:val="00571CC8"/>
    <w:rsid w:val="005727F0"/>
    <w:rsid w:val="00572842"/>
    <w:rsid w:val="005728B9"/>
    <w:rsid w:val="005728EF"/>
    <w:rsid w:val="00572F28"/>
    <w:rsid w:val="00572FA4"/>
    <w:rsid w:val="00573A06"/>
    <w:rsid w:val="00573F06"/>
    <w:rsid w:val="00573F46"/>
    <w:rsid w:val="005740AA"/>
    <w:rsid w:val="00574377"/>
    <w:rsid w:val="005748E9"/>
    <w:rsid w:val="00574C10"/>
    <w:rsid w:val="00575773"/>
    <w:rsid w:val="0057658F"/>
    <w:rsid w:val="00576CB2"/>
    <w:rsid w:val="00576F98"/>
    <w:rsid w:val="005770AA"/>
    <w:rsid w:val="0057718C"/>
    <w:rsid w:val="0057788A"/>
    <w:rsid w:val="005778C0"/>
    <w:rsid w:val="00577EEC"/>
    <w:rsid w:val="005801AA"/>
    <w:rsid w:val="0058061D"/>
    <w:rsid w:val="0058061F"/>
    <w:rsid w:val="00580716"/>
    <w:rsid w:val="0058074D"/>
    <w:rsid w:val="00580998"/>
    <w:rsid w:val="00580B5C"/>
    <w:rsid w:val="00580E88"/>
    <w:rsid w:val="005811DD"/>
    <w:rsid w:val="005815E8"/>
    <w:rsid w:val="00581909"/>
    <w:rsid w:val="005819B1"/>
    <w:rsid w:val="00581A57"/>
    <w:rsid w:val="00581FA4"/>
    <w:rsid w:val="0058223F"/>
    <w:rsid w:val="0058224D"/>
    <w:rsid w:val="00582523"/>
    <w:rsid w:val="005825AF"/>
    <w:rsid w:val="00582639"/>
    <w:rsid w:val="0058278A"/>
    <w:rsid w:val="00582A06"/>
    <w:rsid w:val="00582BDB"/>
    <w:rsid w:val="00583302"/>
    <w:rsid w:val="00583B39"/>
    <w:rsid w:val="00584481"/>
    <w:rsid w:val="005844B1"/>
    <w:rsid w:val="005845C6"/>
    <w:rsid w:val="00584AEC"/>
    <w:rsid w:val="00584B5A"/>
    <w:rsid w:val="005852F0"/>
    <w:rsid w:val="00585328"/>
    <w:rsid w:val="0058566D"/>
    <w:rsid w:val="0058581C"/>
    <w:rsid w:val="00585D2C"/>
    <w:rsid w:val="00586175"/>
    <w:rsid w:val="005861DB"/>
    <w:rsid w:val="00586519"/>
    <w:rsid w:val="0058695B"/>
    <w:rsid w:val="005874D2"/>
    <w:rsid w:val="00587657"/>
    <w:rsid w:val="005878AF"/>
    <w:rsid w:val="0059000E"/>
    <w:rsid w:val="005900C7"/>
    <w:rsid w:val="0059069A"/>
    <w:rsid w:val="005906B6"/>
    <w:rsid w:val="00590A18"/>
    <w:rsid w:val="00590BF4"/>
    <w:rsid w:val="00590C94"/>
    <w:rsid w:val="00590CE4"/>
    <w:rsid w:val="00590F31"/>
    <w:rsid w:val="00590FED"/>
    <w:rsid w:val="00591028"/>
    <w:rsid w:val="005917FD"/>
    <w:rsid w:val="00591A04"/>
    <w:rsid w:val="00591CEA"/>
    <w:rsid w:val="00592450"/>
    <w:rsid w:val="005924A0"/>
    <w:rsid w:val="005924ED"/>
    <w:rsid w:val="0059284F"/>
    <w:rsid w:val="005929CD"/>
    <w:rsid w:val="00592BBF"/>
    <w:rsid w:val="00592C31"/>
    <w:rsid w:val="00592D66"/>
    <w:rsid w:val="0059376D"/>
    <w:rsid w:val="005938E2"/>
    <w:rsid w:val="00593CC3"/>
    <w:rsid w:val="00594098"/>
    <w:rsid w:val="0059498B"/>
    <w:rsid w:val="00594BA5"/>
    <w:rsid w:val="00594DBA"/>
    <w:rsid w:val="005950D6"/>
    <w:rsid w:val="00595378"/>
    <w:rsid w:val="00595449"/>
    <w:rsid w:val="005958FC"/>
    <w:rsid w:val="00595CD6"/>
    <w:rsid w:val="00595D5A"/>
    <w:rsid w:val="0059601C"/>
    <w:rsid w:val="0059613C"/>
    <w:rsid w:val="0059623F"/>
    <w:rsid w:val="0059632A"/>
    <w:rsid w:val="00596627"/>
    <w:rsid w:val="00596E00"/>
    <w:rsid w:val="00597308"/>
    <w:rsid w:val="005974EB"/>
    <w:rsid w:val="0059779B"/>
    <w:rsid w:val="00597CD6"/>
    <w:rsid w:val="005A0C4E"/>
    <w:rsid w:val="005A0CD7"/>
    <w:rsid w:val="005A0E0B"/>
    <w:rsid w:val="005A0E25"/>
    <w:rsid w:val="005A0FFE"/>
    <w:rsid w:val="005A13EE"/>
    <w:rsid w:val="005A1762"/>
    <w:rsid w:val="005A17BE"/>
    <w:rsid w:val="005A1A72"/>
    <w:rsid w:val="005A1F2D"/>
    <w:rsid w:val="005A2157"/>
    <w:rsid w:val="005A2381"/>
    <w:rsid w:val="005A2C5E"/>
    <w:rsid w:val="005A2C6A"/>
    <w:rsid w:val="005A2D49"/>
    <w:rsid w:val="005A2E30"/>
    <w:rsid w:val="005A31FD"/>
    <w:rsid w:val="005A3291"/>
    <w:rsid w:val="005A32BD"/>
    <w:rsid w:val="005A337A"/>
    <w:rsid w:val="005A4092"/>
    <w:rsid w:val="005A415F"/>
    <w:rsid w:val="005A4218"/>
    <w:rsid w:val="005A51C9"/>
    <w:rsid w:val="005A52C6"/>
    <w:rsid w:val="005A5750"/>
    <w:rsid w:val="005A5B03"/>
    <w:rsid w:val="005A640B"/>
    <w:rsid w:val="005A660D"/>
    <w:rsid w:val="005A7207"/>
    <w:rsid w:val="005A795B"/>
    <w:rsid w:val="005A7B54"/>
    <w:rsid w:val="005A7BFF"/>
    <w:rsid w:val="005A7DC3"/>
    <w:rsid w:val="005B0942"/>
    <w:rsid w:val="005B0B52"/>
    <w:rsid w:val="005B1432"/>
    <w:rsid w:val="005B17B7"/>
    <w:rsid w:val="005B18C0"/>
    <w:rsid w:val="005B1B91"/>
    <w:rsid w:val="005B1CE4"/>
    <w:rsid w:val="005B2363"/>
    <w:rsid w:val="005B2A27"/>
    <w:rsid w:val="005B33D1"/>
    <w:rsid w:val="005B3811"/>
    <w:rsid w:val="005B39A0"/>
    <w:rsid w:val="005B400B"/>
    <w:rsid w:val="005B4BD1"/>
    <w:rsid w:val="005B4C71"/>
    <w:rsid w:val="005B4E4D"/>
    <w:rsid w:val="005B528D"/>
    <w:rsid w:val="005B5394"/>
    <w:rsid w:val="005B6663"/>
    <w:rsid w:val="005B6C38"/>
    <w:rsid w:val="005B6D01"/>
    <w:rsid w:val="005B6D9A"/>
    <w:rsid w:val="005B6F0E"/>
    <w:rsid w:val="005B703C"/>
    <w:rsid w:val="005B7662"/>
    <w:rsid w:val="005B7EB9"/>
    <w:rsid w:val="005C06BE"/>
    <w:rsid w:val="005C09C0"/>
    <w:rsid w:val="005C111D"/>
    <w:rsid w:val="005C1551"/>
    <w:rsid w:val="005C1626"/>
    <w:rsid w:val="005C16CF"/>
    <w:rsid w:val="005C1765"/>
    <w:rsid w:val="005C1F87"/>
    <w:rsid w:val="005C207D"/>
    <w:rsid w:val="005C231D"/>
    <w:rsid w:val="005C23D6"/>
    <w:rsid w:val="005C241F"/>
    <w:rsid w:val="005C24AD"/>
    <w:rsid w:val="005C25CA"/>
    <w:rsid w:val="005C2B75"/>
    <w:rsid w:val="005C3263"/>
    <w:rsid w:val="005C41B0"/>
    <w:rsid w:val="005C44B7"/>
    <w:rsid w:val="005C48F0"/>
    <w:rsid w:val="005C4B56"/>
    <w:rsid w:val="005C518C"/>
    <w:rsid w:val="005C546C"/>
    <w:rsid w:val="005C54C6"/>
    <w:rsid w:val="005C61BC"/>
    <w:rsid w:val="005C6895"/>
    <w:rsid w:val="005C6919"/>
    <w:rsid w:val="005C70AD"/>
    <w:rsid w:val="005C794A"/>
    <w:rsid w:val="005C7BBF"/>
    <w:rsid w:val="005C7D97"/>
    <w:rsid w:val="005C7E55"/>
    <w:rsid w:val="005C7FA9"/>
    <w:rsid w:val="005D0809"/>
    <w:rsid w:val="005D0986"/>
    <w:rsid w:val="005D1190"/>
    <w:rsid w:val="005D11D2"/>
    <w:rsid w:val="005D14D2"/>
    <w:rsid w:val="005D1505"/>
    <w:rsid w:val="005D1A5E"/>
    <w:rsid w:val="005D1D4F"/>
    <w:rsid w:val="005D1D57"/>
    <w:rsid w:val="005D1DCF"/>
    <w:rsid w:val="005D1DFC"/>
    <w:rsid w:val="005D1EA8"/>
    <w:rsid w:val="005D1FD0"/>
    <w:rsid w:val="005D230F"/>
    <w:rsid w:val="005D2671"/>
    <w:rsid w:val="005D2856"/>
    <w:rsid w:val="005D297B"/>
    <w:rsid w:val="005D2A0F"/>
    <w:rsid w:val="005D2AD0"/>
    <w:rsid w:val="005D2BE0"/>
    <w:rsid w:val="005D312C"/>
    <w:rsid w:val="005D316B"/>
    <w:rsid w:val="005D31B3"/>
    <w:rsid w:val="005D344E"/>
    <w:rsid w:val="005D34C3"/>
    <w:rsid w:val="005D377B"/>
    <w:rsid w:val="005D37A2"/>
    <w:rsid w:val="005D3C3F"/>
    <w:rsid w:val="005D41C2"/>
    <w:rsid w:val="005D43F5"/>
    <w:rsid w:val="005D4883"/>
    <w:rsid w:val="005D48E8"/>
    <w:rsid w:val="005D4A72"/>
    <w:rsid w:val="005D4FCD"/>
    <w:rsid w:val="005D549C"/>
    <w:rsid w:val="005D61B9"/>
    <w:rsid w:val="005D6256"/>
    <w:rsid w:val="005D6373"/>
    <w:rsid w:val="005D65CA"/>
    <w:rsid w:val="005D6EDC"/>
    <w:rsid w:val="005D6F17"/>
    <w:rsid w:val="005D71F9"/>
    <w:rsid w:val="005D73DA"/>
    <w:rsid w:val="005D760B"/>
    <w:rsid w:val="005E01FF"/>
    <w:rsid w:val="005E02B5"/>
    <w:rsid w:val="005E043F"/>
    <w:rsid w:val="005E05DD"/>
    <w:rsid w:val="005E1BF9"/>
    <w:rsid w:val="005E1C40"/>
    <w:rsid w:val="005E1E37"/>
    <w:rsid w:val="005E22CD"/>
    <w:rsid w:val="005E25DD"/>
    <w:rsid w:val="005E2E71"/>
    <w:rsid w:val="005E2E78"/>
    <w:rsid w:val="005E2F25"/>
    <w:rsid w:val="005E345E"/>
    <w:rsid w:val="005E3824"/>
    <w:rsid w:val="005E39EF"/>
    <w:rsid w:val="005E3AA0"/>
    <w:rsid w:val="005E3F9C"/>
    <w:rsid w:val="005E4C1C"/>
    <w:rsid w:val="005E4C2D"/>
    <w:rsid w:val="005E51F7"/>
    <w:rsid w:val="005E53FC"/>
    <w:rsid w:val="005E54DA"/>
    <w:rsid w:val="005E5617"/>
    <w:rsid w:val="005E5925"/>
    <w:rsid w:val="005E6689"/>
    <w:rsid w:val="005E69B0"/>
    <w:rsid w:val="005E6AB8"/>
    <w:rsid w:val="005E75C1"/>
    <w:rsid w:val="005F003E"/>
    <w:rsid w:val="005F0146"/>
    <w:rsid w:val="005F023F"/>
    <w:rsid w:val="005F05D6"/>
    <w:rsid w:val="005F0794"/>
    <w:rsid w:val="005F0CA4"/>
    <w:rsid w:val="005F120B"/>
    <w:rsid w:val="005F17B4"/>
    <w:rsid w:val="005F2528"/>
    <w:rsid w:val="005F28F5"/>
    <w:rsid w:val="005F29D0"/>
    <w:rsid w:val="005F2AF6"/>
    <w:rsid w:val="005F2DA3"/>
    <w:rsid w:val="005F2FD5"/>
    <w:rsid w:val="005F3086"/>
    <w:rsid w:val="005F3324"/>
    <w:rsid w:val="005F3355"/>
    <w:rsid w:val="005F3511"/>
    <w:rsid w:val="005F3736"/>
    <w:rsid w:val="005F4561"/>
    <w:rsid w:val="005F4C8E"/>
    <w:rsid w:val="005F4EB3"/>
    <w:rsid w:val="005F4F1E"/>
    <w:rsid w:val="005F54D2"/>
    <w:rsid w:val="005F5B62"/>
    <w:rsid w:val="005F5C3F"/>
    <w:rsid w:val="005F5EE7"/>
    <w:rsid w:val="005F5F61"/>
    <w:rsid w:val="005F5F6A"/>
    <w:rsid w:val="005F63F9"/>
    <w:rsid w:val="005F6461"/>
    <w:rsid w:val="005F684B"/>
    <w:rsid w:val="005F6C02"/>
    <w:rsid w:val="005F6C58"/>
    <w:rsid w:val="005F6DBD"/>
    <w:rsid w:val="005F735A"/>
    <w:rsid w:val="005F7659"/>
    <w:rsid w:val="005F7D68"/>
    <w:rsid w:val="006003EF"/>
    <w:rsid w:val="00600580"/>
    <w:rsid w:val="00600732"/>
    <w:rsid w:val="006009D9"/>
    <w:rsid w:val="006012DF"/>
    <w:rsid w:val="00601343"/>
    <w:rsid w:val="006018F3"/>
    <w:rsid w:val="00601ABA"/>
    <w:rsid w:val="00602261"/>
    <w:rsid w:val="00602AAE"/>
    <w:rsid w:val="00602ADE"/>
    <w:rsid w:val="00602AED"/>
    <w:rsid w:val="00602B69"/>
    <w:rsid w:val="00603C0E"/>
    <w:rsid w:val="00603DF3"/>
    <w:rsid w:val="0060400D"/>
    <w:rsid w:val="00604125"/>
    <w:rsid w:val="006049E0"/>
    <w:rsid w:val="00604F39"/>
    <w:rsid w:val="006052D8"/>
    <w:rsid w:val="006057C1"/>
    <w:rsid w:val="006059F2"/>
    <w:rsid w:val="00605B5D"/>
    <w:rsid w:val="0060651A"/>
    <w:rsid w:val="0060662B"/>
    <w:rsid w:val="00606811"/>
    <w:rsid w:val="00606AF8"/>
    <w:rsid w:val="00607BB3"/>
    <w:rsid w:val="006100C3"/>
    <w:rsid w:val="00610510"/>
    <w:rsid w:val="006106FE"/>
    <w:rsid w:val="00610964"/>
    <w:rsid w:val="00610EE2"/>
    <w:rsid w:val="00610EF5"/>
    <w:rsid w:val="0061168F"/>
    <w:rsid w:val="006118F3"/>
    <w:rsid w:val="00611937"/>
    <w:rsid w:val="00611974"/>
    <w:rsid w:val="00612833"/>
    <w:rsid w:val="006129D7"/>
    <w:rsid w:val="006131AA"/>
    <w:rsid w:val="006134A0"/>
    <w:rsid w:val="00613BCB"/>
    <w:rsid w:val="00613EEC"/>
    <w:rsid w:val="00613F63"/>
    <w:rsid w:val="006141C2"/>
    <w:rsid w:val="0061425C"/>
    <w:rsid w:val="0061449B"/>
    <w:rsid w:val="00614A1B"/>
    <w:rsid w:val="00614D99"/>
    <w:rsid w:val="00615569"/>
    <w:rsid w:val="0061568B"/>
    <w:rsid w:val="00615881"/>
    <w:rsid w:val="0061589F"/>
    <w:rsid w:val="006158E5"/>
    <w:rsid w:val="006159EE"/>
    <w:rsid w:val="00615FCC"/>
    <w:rsid w:val="00616123"/>
    <w:rsid w:val="00616174"/>
    <w:rsid w:val="00616662"/>
    <w:rsid w:val="006169D1"/>
    <w:rsid w:val="00616AD7"/>
    <w:rsid w:val="00616F23"/>
    <w:rsid w:val="00617167"/>
    <w:rsid w:val="00617269"/>
    <w:rsid w:val="006174C7"/>
    <w:rsid w:val="00617745"/>
    <w:rsid w:val="00617F7E"/>
    <w:rsid w:val="006209BC"/>
    <w:rsid w:val="006217C7"/>
    <w:rsid w:val="00621B16"/>
    <w:rsid w:val="00622587"/>
    <w:rsid w:val="00622699"/>
    <w:rsid w:val="006227C8"/>
    <w:rsid w:val="006229EC"/>
    <w:rsid w:val="0062358B"/>
    <w:rsid w:val="006237C1"/>
    <w:rsid w:val="00623C82"/>
    <w:rsid w:val="00623E96"/>
    <w:rsid w:val="00623EA4"/>
    <w:rsid w:val="00624BA3"/>
    <w:rsid w:val="00624D7A"/>
    <w:rsid w:val="006250ED"/>
    <w:rsid w:val="00625BCA"/>
    <w:rsid w:val="00625D78"/>
    <w:rsid w:val="006260A7"/>
    <w:rsid w:val="006261DA"/>
    <w:rsid w:val="0062703C"/>
    <w:rsid w:val="006271D2"/>
    <w:rsid w:val="006273F0"/>
    <w:rsid w:val="00627592"/>
    <w:rsid w:val="00627A15"/>
    <w:rsid w:val="00627F3F"/>
    <w:rsid w:val="006302D7"/>
    <w:rsid w:val="006303BF"/>
    <w:rsid w:val="006304AD"/>
    <w:rsid w:val="006306CA"/>
    <w:rsid w:val="00630A37"/>
    <w:rsid w:val="00630E7A"/>
    <w:rsid w:val="00631587"/>
    <w:rsid w:val="00631703"/>
    <w:rsid w:val="00632484"/>
    <w:rsid w:val="006326A8"/>
    <w:rsid w:val="00632A1B"/>
    <w:rsid w:val="00632A8F"/>
    <w:rsid w:val="0063315F"/>
    <w:rsid w:val="0063351D"/>
    <w:rsid w:val="00633795"/>
    <w:rsid w:val="00633A3C"/>
    <w:rsid w:val="00633AD6"/>
    <w:rsid w:val="00633EBB"/>
    <w:rsid w:val="0063439A"/>
    <w:rsid w:val="00634674"/>
    <w:rsid w:val="006346FF"/>
    <w:rsid w:val="00634714"/>
    <w:rsid w:val="0063491C"/>
    <w:rsid w:val="00634921"/>
    <w:rsid w:val="006349ED"/>
    <w:rsid w:val="00634A3A"/>
    <w:rsid w:val="00634B90"/>
    <w:rsid w:val="00634C89"/>
    <w:rsid w:val="00634E12"/>
    <w:rsid w:val="0063552D"/>
    <w:rsid w:val="0063582D"/>
    <w:rsid w:val="00635A75"/>
    <w:rsid w:val="00635F3B"/>
    <w:rsid w:val="00635FBC"/>
    <w:rsid w:val="0063642E"/>
    <w:rsid w:val="00636436"/>
    <w:rsid w:val="006365D6"/>
    <w:rsid w:val="00636D38"/>
    <w:rsid w:val="00637337"/>
    <w:rsid w:val="0063750F"/>
    <w:rsid w:val="00637566"/>
    <w:rsid w:val="006379AC"/>
    <w:rsid w:val="0064000C"/>
    <w:rsid w:val="006406C3"/>
    <w:rsid w:val="006407DE"/>
    <w:rsid w:val="00640EB3"/>
    <w:rsid w:val="00641009"/>
    <w:rsid w:val="006410FD"/>
    <w:rsid w:val="0064137B"/>
    <w:rsid w:val="0064156E"/>
    <w:rsid w:val="0064164D"/>
    <w:rsid w:val="00641B06"/>
    <w:rsid w:val="00641DB1"/>
    <w:rsid w:val="00641DFF"/>
    <w:rsid w:val="00642096"/>
    <w:rsid w:val="0064220C"/>
    <w:rsid w:val="00642607"/>
    <w:rsid w:val="00642761"/>
    <w:rsid w:val="006428AF"/>
    <w:rsid w:val="00642D56"/>
    <w:rsid w:val="0064336A"/>
    <w:rsid w:val="00643B9D"/>
    <w:rsid w:val="00643D74"/>
    <w:rsid w:val="00643ECE"/>
    <w:rsid w:val="0064414F"/>
    <w:rsid w:val="006443AE"/>
    <w:rsid w:val="006443E2"/>
    <w:rsid w:val="0064463A"/>
    <w:rsid w:val="006446F6"/>
    <w:rsid w:val="00644797"/>
    <w:rsid w:val="00644F6B"/>
    <w:rsid w:val="0064518B"/>
    <w:rsid w:val="0064539D"/>
    <w:rsid w:val="00645D4B"/>
    <w:rsid w:val="00645F41"/>
    <w:rsid w:val="006462CE"/>
    <w:rsid w:val="0064665D"/>
    <w:rsid w:val="00646943"/>
    <w:rsid w:val="00646CD4"/>
    <w:rsid w:val="00646F72"/>
    <w:rsid w:val="00646F96"/>
    <w:rsid w:val="0064708A"/>
    <w:rsid w:val="006471AB"/>
    <w:rsid w:val="006476E1"/>
    <w:rsid w:val="00647D3C"/>
    <w:rsid w:val="00647F45"/>
    <w:rsid w:val="00650905"/>
    <w:rsid w:val="006509AD"/>
    <w:rsid w:val="00650E88"/>
    <w:rsid w:val="00650FDB"/>
    <w:rsid w:val="006511A5"/>
    <w:rsid w:val="006513AB"/>
    <w:rsid w:val="0065141D"/>
    <w:rsid w:val="0065200F"/>
    <w:rsid w:val="00652014"/>
    <w:rsid w:val="0065269C"/>
    <w:rsid w:val="00653AB2"/>
    <w:rsid w:val="00653CEF"/>
    <w:rsid w:val="00653FD8"/>
    <w:rsid w:val="006549B8"/>
    <w:rsid w:val="00654B4E"/>
    <w:rsid w:val="00654B91"/>
    <w:rsid w:val="00654C6D"/>
    <w:rsid w:val="006550BB"/>
    <w:rsid w:val="00655949"/>
    <w:rsid w:val="00655A72"/>
    <w:rsid w:val="00655FF8"/>
    <w:rsid w:val="006566E0"/>
    <w:rsid w:val="006566FF"/>
    <w:rsid w:val="00656941"/>
    <w:rsid w:val="006569E0"/>
    <w:rsid w:val="00656A8F"/>
    <w:rsid w:val="00656CAD"/>
    <w:rsid w:val="00656D56"/>
    <w:rsid w:val="006573EA"/>
    <w:rsid w:val="00657572"/>
    <w:rsid w:val="006579E4"/>
    <w:rsid w:val="00657BE7"/>
    <w:rsid w:val="00657C4B"/>
    <w:rsid w:val="006600CB"/>
    <w:rsid w:val="00660158"/>
    <w:rsid w:val="00660444"/>
    <w:rsid w:val="00660467"/>
    <w:rsid w:val="0066065A"/>
    <w:rsid w:val="00660D03"/>
    <w:rsid w:val="00660D35"/>
    <w:rsid w:val="00660DAA"/>
    <w:rsid w:val="00661080"/>
    <w:rsid w:val="00661441"/>
    <w:rsid w:val="00661500"/>
    <w:rsid w:val="00661953"/>
    <w:rsid w:val="00661AB9"/>
    <w:rsid w:val="00661CB7"/>
    <w:rsid w:val="0066232E"/>
    <w:rsid w:val="00662BE2"/>
    <w:rsid w:val="00662C8E"/>
    <w:rsid w:val="0066375E"/>
    <w:rsid w:val="00663974"/>
    <w:rsid w:val="00663A6B"/>
    <w:rsid w:val="00663CFF"/>
    <w:rsid w:val="00663D1E"/>
    <w:rsid w:val="00664496"/>
    <w:rsid w:val="00664648"/>
    <w:rsid w:val="00664907"/>
    <w:rsid w:val="00665061"/>
    <w:rsid w:val="00665511"/>
    <w:rsid w:val="00665519"/>
    <w:rsid w:val="006656A0"/>
    <w:rsid w:val="006656EC"/>
    <w:rsid w:val="0066586A"/>
    <w:rsid w:val="00665B2C"/>
    <w:rsid w:val="00665DC2"/>
    <w:rsid w:val="00665FE3"/>
    <w:rsid w:val="006665D5"/>
    <w:rsid w:val="00666749"/>
    <w:rsid w:val="0066682E"/>
    <w:rsid w:val="00666AB0"/>
    <w:rsid w:val="0066798B"/>
    <w:rsid w:val="00667A1F"/>
    <w:rsid w:val="00667A82"/>
    <w:rsid w:val="006719D2"/>
    <w:rsid w:val="00671A28"/>
    <w:rsid w:val="00671B75"/>
    <w:rsid w:val="0067202E"/>
    <w:rsid w:val="0067247C"/>
    <w:rsid w:val="00672873"/>
    <w:rsid w:val="00672B7B"/>
    <w:rsid w:val="00672CA7"/>
    <w:rsid w:val="00672E02"/>
    <w:rsid w:val="00673239"/>
    <w:rsid w:val="006736B0"/>
    <w:rsid w:val="00673A71"/>
    <w:rsid w:val="00673BA8"/>
    <w:rsid w:val="00673C75"/>
    <w:rsid w:val="00673D8E"/>
    <w:rsid w:val="00673FFB"/>
    <w:rsid w:val="00674299"/>
    <w:rsid w:val="006745BE"/>
    <w:rsid w:val="00674A46"/>
    <w:rsid w:val="006754CA"/>
    <w:rsid w:val="00675A7D"/>
    <w:rsid w:val="00675D33"/>
    <w:rsid w:val="00676160"/>
    <w:rsid w:val="00676454"/>
    <w:rsid w:val="0067680E"/>
    <w:rsid w:val="006768AC"/>
    <w:rsid w:val="00676963"/>
    <w:rsid w:val="00676DA9"/>
    <w:rsid w:val="00676E5E"/>
    <w:rsid w:val="00677910"/>
    <w:rsid w:val="00677F40"/>
    <w:rsid w:val="006802F9"/>
    <w:rsid w:val="00680331"/>
    <w:rsid w:val="0068062D"/>
    <w:rsid w:val="00680757"/>
    <w:rsid w:val="00680FC8"/>
    <w:rsid w:val="0068102A"/>
    <w:rsid w:val="006810B0"/>
    <w:rsid w:val="006811B5"/>
    <w:rsid w:val="00681DF7"/>
    <w:rsid w:val="006822C2"/>
    <w:rsid w:val="0068244A"/>
    <w:rsid w:val="006826DC"/>
    <w:rsid w:val="006829DA"/>
    <w:rsid w:val="0068377B"/>
    <w:rsid w:val="00683F31"/>
    <w:rsid w:val="006844D2"/>
    <w:rsid w:val="0068463C"/>
    <w:rsid w:val="0068474C"/>
    <w:rsid w:val="0068478A"/>
    <w:rsid w:val="00684CBD"/>
    <w:rsid w:val="00684D13"/>
    <w:rsid w:val="00684DE3"/>
    <w:rsid w:val="006852E3"/>
    <w:rsid w:val="00685985"/>
    <w:rsid w:val="0068697E"/>
    <w:rsid w:val="00686A24"/>
    <w:rsid w:val="006907D4"/>
    <w:rsid w:val="0069119D"/>
    <w:rsid w:val="006911B9"/>
    <w:rsid w:val="00691234"/>
    <w:rsid w:val="0069137A"/>
    <w:rsid w:val="00691453"/>
    <w:rsid w:val="00691699"/>
    <w:rsid w:val="006916FA"/>
    <w:rsid w:val="006919F4"/>
    <w:rsid w:val="00691D69"/>
    <w:rsid w:val="00691E06"/>
    <w:rsid w:val="00691F3A"/>
    <w:rsid w:val="00691F88"/>
    <w:rsid w:val="006921A2"/>
    <w:rsid w:val="00692310"/>
    <w:rsid w:val="0069250C"/>
    <w:rsid w:val="00692C62"/>
    <w:rsid w:val="00692E4D"/>
    <w:rsid w:val="00692EF4"/>
    <w:rsid w:val="00693113"/>
    <w:rsid w:val="0069312D"/>
    <w:rsid w:val="00693280"/>
    <w:rsid w:val="00693D2C"/>
    <w:rsid w:val="006940BA"/>
    <w:rsid w:val="00694298"/>
    <w:rsid w:val="00694409"/>
    <w:rsid w:val="00694661"/>
    <w:rsid w:val="006946C2"/>
    <w:rsid w:val="006946F1"/>
    <w:rsid w:val="00694C83"/>
    <w:rsid w:val="00694EBB"/>
    <w:rsid w:val="00694F48"/>
    <w:rsid w:val="00695023"/>
    <w:rsid w:val="0069534A"/>
    <w:rsid w:val="00695566"/>
    <w:rsid w:val="00695650"/>
    <w:rsid w:val="0069569B"/>
    <w:rsid w:val="00695D9D"/>
    <w:rsid w:val="00696042"/>
    <w:rsid w:val="0069608B"/>
    <w:rsid w:val="006967CC"/>
    <w:rsid w:val="006970BB"/>
    <w:rsid w:val="00697C15"/>
    <w:rsid w:val="00697FA3"/>
    <w:rsid w:val="006A0047"/>
    <w:rsid w:val="006A01CE"/>
    <w:rsid w:val="006A07B6"/>
    <w:rsid w:val="006A09CA"/>
    <w:rsid w:val="006A0B7E"/>
    <w:rsid w:val="006A114B"/>
    <w:rsid w:val="006A13B1"/>
    <w:rsid w:val="006A174C"/>
    <w:rsid w:val="006A17F4"/>
    <w:rsid w:val="006A18D1"/>
    <w:rsid w:val="006A20A1"/>
    <w:rsid w:val="006A21DC"/>
    <w:rsid w:val="006A2576"/>
    <w:rsid w:val="006A263E"/>
    <w:rsid w:val="006A29AB"/>
    <w:rsid w:val="006A2D4E"/>
    <w:rsid w:val="006A3777"/>
    <w:rsid w:val="006A3E8E"/>
    <w:rsid w:val="006A41B2"/>
    <w:rsid w:val="006A428F"/>
    <w:rsid w:val="006A47FD"/>
    <w:rsid w:val="006A48DE"/>
    <w:rsid w:val="006A4B42"/>
    <w:rsid w:val="006A4DBA"/>
    <w:rsid w:val="006A535A"/>
    <w:rsid w:val="006A5638"/>
    <w:rsid w:val="006A56F7"/>
    <w:rsid w:val="006A5C4A"/>
    <w:rsid w:val="006A5C63"/>
    <w:rsid w:val="006A5CF4"/>
    <w:rsid w:val="006A693B"/>
    <w:rsid w:val="006A6990"/>
    <w:rsid w:val="006A6CB5"/>
    <w:rsid w:val="006A6DFC"/>
    <w:rsid w:val="006A71D3"/>
    <w:rsid w:val="006A7216"/>
    <w:rsid w:val="006A7622"/>
    <w:rsid w:val="006A7E51"/>
    <w:rsid w:val="006A7E96"/>
    <w:rsid w:val="006B04DB"/>
    <w:rsid w:val="006B0618"/>
    <w:rsid w:val="006B0621"/>
    <w:rsid w:val="006B068C"/>
    <w:rsid w:val="006B06A0"/>
    <w:rsid w:val="006B093E"/>
    <w:rsid w:val="006B0C54"/>
    <w:rsid w:val="006B0F1D"/>
    <w:rsid w:val="006B1366"/>
    <w:rsid w:val="006B1484"/>
    <w:rsid w:val="006B18D8"/>
    <w:rsid w:val="006B1ABE"/>
    <w:rsid w:val="006B1D81"/>
    <w:rsid w:val="006B1E46"/>
    <w:rsid w:val="006B1EC5"/>
    <w:rsid w:val="006B2097"/>
    <w:rsid w:val="006B2D12"/>
    <w:rsid w:val="006B2EB9"/>
    <w:rsid w:val="006B2F80"/>
    <w:rsid w:val="006B3B72"/>
    <w:rsid w:val="006B3C81"/>
    <w:rsid w:val="006B3E41"/>
    <w:rsid w:val="006B4352"/>
    <w:rsid w:val="006B463E"/>
    <w:rsid w:val="006B4CEA"/>
    <w:rsid w:val="006B50B0"/>
    <w:rsid w:val="006B51D5"/>
    <w:rsid w:val="006B5500"/>
    <w:rsid w:val="006B5638"/>
    <w:rsid w:val="006B57E7"/>
    <w:rsid w:val="006B59C3"/>
    <w:rsid w:val="006B5FCE"/>
    <w:rsid w:val="006B635C"/>
    <w:rsid w:val="006B6533"/>
    <w:rsid w:val="006B67BD"/>
    <w:rsid w:val="006B67BF"/>
    <w:rsid w:val="006B6DBB"/>
    <w:rsid w:val="006B7126"/>
    <w:rsid w:val="006B724B"/>
    <w:rsid w:val="006B7309"/>
    <w:rsid w:val="006B7DB0"/>
    <w:rsid w:val="006B7E49"/>
    <w:rsid w:val="006B7EC1"/>
    <w:rsid w:val="006C02F0"/>
    <w:rsid w:val="006C0726"/>
    <w:rsid w:val="006C0986"/>
    <w:rsid w:val="006C14E1"/>
    <w:rsid w:val="006C14E9"/>
    <w:rsid w:val="006C1502"/>
    <w:rsid w:val="006C15D0"/>
    <w:rsid w:val="006C1604"/>
    <w:rsid w:val="006C1B0E"/>
    <w:rsid w:val="006C25BC"/>
    <w:rsid w:val="006C25FC"/>
    <w:rsid w:val="006C2655"/>
    <w:rsid w:val="006C2B3B"/>
    <w:rsid w:val="006C2E66"/>
    <w:rsid w:val="006C2F70"/>
    <w:rsid w:val="006C30C6"/>
    <w:rsid w:val="006C3485"/>
    <w:rsid w:val="006C397A"/>
    <w:rsid w:val="006C3BDC"/>
    <w:rsid w:val="006C3E2A"/>
    <w:rsid w:val="006C41EF"/>
    <w:rsid w:val="006C43B3"/>
    <w:rsid w:val="006C442D"/>
    <w:rsid w:val="006C47A5"/>
    <w:rsid w:val="006C4BA5"/>
    <w:rsid w:val="006C4CEC"/>
    <w:rsid w:val="006C564E"/>
    <w:rsid w:val="006C5A72"/>
    <w:rsid w:val="006C5C05"/>
    <w:rsid w:val="006C5D5C"/>
    <w:rsid w:val="006C62EA"/>
    <w:rsid w:val="006C6406"/>
    <w:rsid w:val="006C64D1"/>
    <w:rsid w:val="006C6917"/>
    <w:rsid w:val="006C6A44"/>
    <w:rsid w:val="006C7E4B"/>
    <w:rsid w:val="006C7E8C"/>
    <w:rsid w:val="006D04A6"/>
    <w:rsid w:val="006D06CF"/>
    <w:rsid w:val="006D0E36"/>
    <w:rsid w:val="006D1529"/>
    <w:rsid w:val="006D153C"/>
    <w:rsid w:val="006D1CFE"/>
    <w:rsid w:val="006D1F45"/>
    <w:rsid w:val="006D23FF"/>
    <w:rsid w:val="006D2459"/>
    <w:rsid w:val="006D29F1"/>
    <w:rsid w:val="006D2E21"/>
    <w:rsid w:val="006D3280"/>
    <w:rsid w:val="006D3D6E"/>
    <w:rsid w:val="006D4F51"/>
    <w:rsid w:val="006D56C0"/>
    <w:rsid w:val="006D5935"/>
    <w:rsid w:val="006D5ED2"/>
    <w:rsid w:val="006D607F"/>
    <w:rsid w:val="006D61DD"/>
    <w:rsid w:val="006D6619"/>
    <w:rsid w:val="006D6ABC"/>
    <w:rsid w:val="006D6B6F"/>
    <w:rsid w:val="006D6F98"/>
    <w:rsid w:val="006D709B"/>
    <w:rsid w:val="006D7325"/>
    <w:rsid w:val="006D73CA"/>
    <w:rsid w:val="006D7662"/>
    <w:rsid w:val="006D778A"/>
    <w:rsid w:val="006D7815"/>
    <w:rsid w:val="006D7C4A"/>
    <w:rsid w:val="006D7FDB"/>
    <w:rsid w:val="006E080A"/>
    <w:rsid w:val="006E0C75"/>
    <w:rsid w:val="006E0D08"/>
    <w:rsid w:val="006E1022"/>
    <w:rsid w:val="006E1811"/>
    <w:rsid w:val="006E185F"/>
    <w:rsid w:val="006E1DA1"/>
    <w:rsid w:val="006E1EF8"/>
    <w:rsid w:val="006E1F4F"/>
    <w:rsid w:val="006E1FDA"/>
    <w:rsid w:val="006E260B"/>
    <w:rsid w:val="006E2611"/>
    <w:rsid w:val="006E261B"/>
    <w:rsid w:val="006E2CC8"/>
    <w:rsid w:val="006E2FE2"/>
    <w:rsid w:val="006E3912"/>
    <w:rsid w:val="006E39F6"/>
    <w:rsid w:val="006E3AA9"/>
    <w:rsid w:val="006E3AD1"/>
    <w:rsid w:val="006E3B89"/>
    <w:rsid w:val="006E3CF9"/>
    <w:rsid w:val="006E4931"/>
    <w:rsid w:val="006E499D"/>
    <w:rsid w:val="006E499F"/>
    <w:rsid w:val="006E4E9A"/>
    <w:rsid w:val="006E4FB3"/>
    <w:rsid w:val="006E50D1"/>
    <w:rsid w:val="006E556A"/>
    <w:rsid w:val="006E55F9"/>
    <w:rsid w:val="006E5B51"/>
    <w:rsid w:val="006E6426"/>
    <w:rsid w:val="006E65CA"/>
    <w:rsid w:val="006E68A1"/>
    <w:rsid w:val="006E6A5A"/>
    <w:rsid w:val="006E7407"/>
    <w:rsid w:val="006E77CB"/>
    <w:rsid w:val="006E793C"/>
    <w:rsid w:val="006E79B0"/>
    <w:rsid w:val="006E7FFC"/>
    <w:rsid w:val="006F008D"/>
    <w:rsid w:val="006F064B"/>
    <w:rsid w:val="006F0DAA"/>
    <w:rsid w:val="006F0EBE"/>
    <w:rsid w:val="006F10B4"/>
    <w:rsid w:val="006F14D0"/>
    <w:rsid w:val="006F16D1"/>
    <w:rsid w:val="006F1715"/>
    <w:rsid w:val="006F204A"/>
    <w:rsid w:val="006F2285"/>
    <w:rsid w:val="006F36BD"/>
    <w:rsid w:val="006F3A77"/>
    <w:rsid w:val="006F40D1"/>
    <w:rsid w:val="006F42CF"/>
    <w:rsid w:val="006F4559"/>
    <w:rsid w:val="006F4652"/>
    <w:rsid w:val="006F4732"/>
    <w:rsid w:val="006F492A"/>
    <w:rsid w:val="006F4B34"/>
    <w:rsid w:val="006F4C6D"/>
    <w:rsid w:val="006F4D4D"/>
    <w:rsid w:val="006F511B"/>
    <w:rsid w:val="006F5DB8"/>
    <w:rsid w:val="006F604D"/>
    <w:rsid w:val="006F68F9"/>
    <w:rsid w:val="006F6D6C"/>
    <w:rsid w:val="006F7374"/>
    <w:rsid w:val="006F7741"/>
    <w:rsid w:val="006F7A48"/>
    <w:rsid w:val="006F7C35"/>
    <w:rsid w:val="00700038"/>
    <w:rsid w:val="00700175"/>
    <w:rsid w:val="0070021A"/>
    <w:rsid w:val="00700310"/>
    <w:rsid w:val="007006D4"/>
    <w:rsid w:val="00700799"/>
    <w:rsid w:val="0070091C"/>
    <w:rsid w:val="00700F0F"/>
    <w:rsid w:val="0070116B"/>
    <w:rsid w:val="0070132F"/>
    <w:rsid w:val="007018ED"/>
    <w:rsid w:val="00701DB0"/>
    <w:rsid w:val="007023F2"/>
    <w:rsid w:val="007028C0"/>
    <w:rsid w:val="00702F93"/>
    <w:rsid w:val="0070302E"/>
    <w:rsid w:val="00703140"/>
    <w:rsid w:val="00703722"/>
    <w:rsid w:val="00703F92"/>
    <w:rsid w:val="007040A0"/>
    <w:rsid w:val="0070458D"/>
    <w:rsid w:val="0070468C"/>
    <w:rsid w:val="00704D0B"/>
    <w:rsid w:val="00705057"/>
    <w:rsid w:val="007055A5"/>
    <w:rsid w:val="0070589B"/>
    <w:rsid w:val="0070594C"/>
    <w:rsid w:val="007059C3"/>
    <w:rsid w:val="00706103"/>
    <w:rsid w:val="0070616D"/>
    <w:rsid w:val="0070695E"/>
    <w:rsid w:val="00706C9D"/>
    <w:rsid w:val="00706CDE"/>
    <w:rsid w:val="00706D99"/>
    <w:rsid w:val="007073F3"/>
    <w:rsid w:val="007074FF"/>
    <w:rsid w:val="00707569"/>
    <w:rsid w:val="0070756E"/>
    <w:rsid w:val="0070766B"/>
    <w:rsid w:val="00707869"/>
    <w:rsid w:val="00707A0C"/>
    <w:rsid w:val="00707C82"/>
    <w:rsid w:val="00707C9D"/>
    <w:rsid w:val="00707CC7"/>
    <w:rsid w:val="00707CE7"/>
    <w:rsid w:val="00710087"/>
    <w:rsid w:val="0071028A"/>
    <w:rsid w:val="00710974"/>
    <w:rsid w:val="00711953"/>
    <w:rsid w:val="00711A22"/>
    <w:rsid w:val="00711ACB"/>
    <w:rsid w:val="00711B2A"/>
    <w:rsid w:val="00711B5A"/>
    <w:rsid w:val="00712488"/>
    <w:rsid w:val="007129B3"/>
    <w:rsid w:val="00712BBD"/>
    <w:rsid w:val="00712F3A"/>
    <w:rsid w:val="00712F60"/>
    <w:rsid w:val="00713024"/>
    <w:rsid w:val="007131AA"/>
    <w:rsid w:val="00713C98"/>
    <w:rsid w:val="00713D91"/>
    <w:rsid w:val="00713FAC"/>
    <w:rsid w:val="00714523"/>
    <w:rsid w:val="0071458F"/>
    <w:rsid w:val="00714A55"/>
    <w:rsid w:val="00714F6B"/>
    <w:rsid w:val="00714F97"/>
    <w:rsid w:val="007150CF"/>
    <w:rsid w:val="00715603"/>
    <w:rsid w:val="00715704"/>
    <w:rsid w:val="00715C82"/>
    <w:rsid w:val="00716043"/>
    <w:rsid w:val="00716337"/>
    <w:rsid w:val="00716864"/>
    <w:rsid w:val="00716C61"/>
    <w:rsid w:val="00716CBB"/>
    <w:rsid w:val="007171DE"/>
    <w:rsid w:val="0071738F"/>
    <w:rsid w:val="007175AA"/>
    <w:rsid w:val="00717755"/>
    <w:rsid w:val="00717988"/>
    <w:rsid w:val="007179F4"/>
    <w:rsid w:val="00717B66"/>
    <w:rsid w:val="00717CFF"/>
    <w:rsid w:val="00720057"/>
    <w:rsid w:val="0072070E"/>
    <w:rsid w:val="0072094E"/>
    <w:rsid w:val="0072181F"/>
    <w:rsid w:val="007218F2"/>
    <w:rsid w:val="00721956"/>
    <w:rsid w:val="007219EF"/>
    <w:rsid w:val="00721D14"/>
    <w:rsid w:val="00722806"/>
    <w:rsid w:val="00722D8F"/>
    <w:rsid w:val="007231CC"/>
    <w:rsid w:val="00723C53"/>
    <w:rsid w:val="00723CF6"/>
    <w:rsid w:val="00723EBB"/>
    <w:rsid w:val="0072401D"/>
    <w:rsid w:val="007247E7"/>
    <w:rsid w:val="0072496B"/>
    <w:rsid w:val="00724BAF"/>
    <w:rsid w:val="00724F69"/>
    <w:rsid w:val="0072604B"/>
    <w:rsid w:val="00726132"/>
    <w:rsid w:val="0072671E"/>
    <w:rsid w:val="00726BF8"/>
    <w:rsid w:val="00726CB1"/>
    <w:rsid w:val="007276C8"/>
    <w:rsid w:val="00727934"/>
    <w:rsid w:val="00727DA0"/>
    <w:rsid w:val="00730980"/>
    <w:rsid w:val="00730A83"/>
    <w:rsid w:val="00731088"/>
    <w:rsid w:val="007310C7"/>
    <w:rsid w:val="00731437"/>
    <w:rsid w:val="00731B19"/>
    <w:rsid w:val="00732474"/>
    <w:rsid w:val="00732A5B"/>
    <w:rsid w:val="00732D06"/>
    <w:rsid w:val="00733105"/>
    <w:rsid w:val="007332BD"/>
    <w:rsid w:val="0073330E"/>
    <w:rsid w:val="00733D27"/>
    <w:rsid w:val="00733EC5"/>
    <w:rsid w:val="00734002"/>
    <w:rsid w:val="007345D4"/>
    <w:rsid w:val="00734923"/>
    <w:rsid w:val="00734D45"/>
    <w:rsid w:val="00734FBB"/>
    <w:rsid w:val="00735200"/>
    <w:rsid w:val="00735815"/>
    <w:rsid w:val="00735CF2"/>
    <w:rsid w:val="00735D4A"/>
    <w:rsid w:val="007360B1"/>
    <w:rsid w:val="00736338"/>
    <w:rsid w:val="00736459"/>
    <w:rsid w:val="0073652A"/>
    <w:rsid w:val="007368AF"/>
    <w:rsid w:val="00736C0E"/>
    <w:rsid w:val="00737B44"/>
    <w:rsid w:val="0074070E"/>
    <w:rsid w:val="007411B5"/>
    <w:rsid w:val="007413FE"/>
    <w:rsid w:val="0074175B"/>
    <w:rsid w:val="0074180E"/>
    <w:rsid w:val="00741E1E"/>
    <w:rsid w:val="0074212C"/>
    <w:rsid w:val="00742347"/>
    <w:rsid w:val="00742C5A"/>
    <w:rsid w:val="00742C9D"/>
    <w:rsid w:val="00743072"/>
    <w:rsid w:val="007434A4"/>
    <w:rsid w:val="00743780"/>
    <w:rsid w:val="00743A4E"/>
    <w:rsid w:val="00743C20"/>
    <w:rsid w:val="00743FB1"/>
    <w:rsid w:val="0074430B"/>
    <w:rsid w:val="00744337"/>
    <w:rsid w:val="007443C2"/>
    <w:rsid w:val="007448EB"/>
    <w:rsid w:val="00744953"/>
    <w:rsid w:val="00744D38"/>
    <w:rsid w:val="00744F92"/>
    <w:rsid w:val="00745124"/>
    <w:rsid w:val="00745729"/>
    <w:rsid w:val="007459EC"/>
    <w:rsid w:val="00746223"/>
    <w:rsid w:val="00746928"/>
    <w:rsid w:val="00746D09"/>
    <w:rsid w:val="0074751A"/>
    <w:rsid w:val="007476F7"/>
    <w:rsid w:val="0074784D"/>
    <w:rsid w:val="00747F25"/>
    <w:rsid w:val="00750551"/>
    <w:rsid w:val="00750828"/>
    <w:rsid w:val="00750F5E"/>
    <w:rsid w:val="007513A3"/>
    <w:rsid w:val="007516A5"/>
    <w:rsid w:val="00752386"/>
    <w:rsid w:val="00752743"/>
    <w:rsid w:val="00752CF8"/>
    <w:rsid w:val="00752FF0"/>
    <w:rsid w:val="00753D2C"/>
    <w:rsid w:val="00754044"/>
    <w:rsid w:val="00754142"/>
    <w:rsid w:val="00754183"/>
    <w:rsid w:val="00754511"/>
    <w:rsid w:val="00754796"/>
    <w:rsid w:val="00754A7C"/>
    <w:rsid w:val="00754B2F"/>
    <w:rsid w:val="007550DC"/>
    <w:rsid w:val="007558E9"/>
    <w:rsid w:val="00756048"/>
    <w:rsid w:val="00756203"/>
    <w:rsid w:val="00756240"/>
    <w:rsid w:val="007564AE"/>
    <w:rsid w:val="00756513"/>
    <w:rsid w:val="00756ADE"/>
    <w:rsid w:val="00756C49"/>
    <w:rsid w:val="00756DA9"/>
    <w:rsid w:val="00756EC6"/>
    <w:rsid w:val="0075724D"/>
    <w:rsid w:val="00757518"/>
    <w:rsid w:val="007575A1"/>
    <w:rsid w:val="00757687"/>
    <w:rsid w:val="00757735"/>
    <w:rsid w:val="007577B8"/>
    <w:rsid w:val="00757CA0"/>
    <w:rsid w:val="00760060"/>
    <w:rsid w:val="00760228"/>
    <w:rsid w:val="0076033E"/>
    <w:rsid w:val="007605E9"/>
    <w:rsid w:val="00760D46"/>
    <w:rsid w:val="007620C0"/>
    <w:rsid w:val="0076212A"/>
    <w:rsid w:val="0076258B"/>
    <w:rsid w:val="00762CCC"/>
    <w:rsid w:val="007633FB"/>
    <w:rsid w:val="007634A5"/>
    <w:rsid w:val="007637EE"/>
    <w:rsid w:val="0076389B"/>
    <w:rsid w:val="00763952"/>
    <w:rsid w:val="00763A16"/>
    <w:rsid w:val="00763A83"/>
    <w:rsid w:val="00763B5B"/>
    <w:rsid w:val="00763DD9"/>
    <w:rsid w:val="00763FB8"/>
    <w:rsid w:val="00764583"/>
    <w:rsid w:val="0076477A"/>
    <w:rsid w:val="00764979"/>
    <w:rsid w:val="007649D0"/>
    <w:rsid w:val="00764A2C"/>
    <w:rsid w:val="00764A3E"/>
    <w:rsid w:val="00764A92"/>
    <w:rsid w:val="007651D5"/>
    <w:rsid w:val="00765420"/>
    <w:rsid w:val="00765507"/>
    <w:rsid w:val="0076567D"/>
    <w:rsid w:val="007656B9"/>
    <w:rsid w:val="007658AF"/>
    <w:rsid w:val="00765D99"/>
    <w:rsid w:val="00766380"/>
    <w:rsid w:val="00766842"/>
    <w:rsid w:val="0076704A"/>
    <w:rsid w:val="0076779C"/>
    <w:rsid w:val="00767A91"/>
    <w:rsid w:val="00767CA0"/>
    <w:rsid w:val="00770707"/>
    <w:rsid w:val="00770881"/>
    <w:rsid w:val="00770CF8"/>
    <w:rsid w:val="00770EFA"/>
    <w:rsid w:val="007710A0"/>
    <w:rsid w:val="007711A0"/>
    <w:rsid w:val="007711BA"/>
    <w:rsid w:val="0077174D"/>
    <w:rsid w:val="007717BC"/>
    <w:rsid w:val="00771A3E"/>
    <w:rsid w:val="00771AB1"/>
    <w:rsid w:val="00771E17"/>
    <w:rsid w:val="0077207B"/>
    <w:rsid w:val="007722E2"/>
    <w:rsid w:val="007723C5"/>
    <w:rsid w:val="007728AC"/>
    <w:rsid w:val="00772979"/>
    <w:rsid w:val="00772EED"/>
    <w:rsid w:val="00773224"/>
    <w:rsid w:val="00773733"/>
    <w:rsid w:val="00773986"/>
    <w:rsid w:val="00773FC0"/>
    <w:rsid w:val="007740A8"/>
    <w:rsid w:val="00774594"/>
    <w:rsid w:val="00774812"/>
    <w:rsid w:val="007749B8"/>
    <w:rsid w:val="007750D6"/>
    <w:rsid w:val="00776009"/>
    <w:rsid w:val="007763A4"/>
    <w:rsid w:val="00776D85"/>
    <w:rsid w:val="00776E01"/>
    <w:rsid w:val="00776F99"/>
    <w:rsid w:val="007774C8"/>
    <w:rsid w:val="00777653"/>
    <w:rsid w:val="007778C8"/>
    <w:rsid w:val="00777A8D"/>
    <w:rsid w:val="007800A7"/>
    <w:rsid w:val="00780669"/>
    <w:rsid w:val="0078077F"/>
    <w:rsid w:val="00780907"/>
    <w:rsid w:val="00780B27"/>
    <w:rsid w:val="007810DA"/>
    <w:rsid w:val="00781814"/>
    <w:rsid w:val="00781A39"/>
    <w:rsid w:val="00781D44"/>
    <w:rsid w:val="00782228"/>
    <w:rsid w:val="007828AA"/>
    <w:rsid w:val="00782A01"/>
    <w:rsid w:val="00782AA0"/>
    <w:rsid w:val="00782B1B"/>
    <w:rsid w:val="00784032"/>
    <w:rsid w:val="0078404A"/>
    <w:rsid w:val="00784101"/>
    <w:rsid w:val="0078434D"/>
    <w:rsid w:val="007843F4"/>
    <w:rsid w:val="00784552"/>
    <w:rsid w:val="0078459B"/>
    <w:rsid w:val="00784761"/>
    <w:rsid w:val="00784C35"/>
    <w:rsid w:val="007851AC"/>
    <w:rsid w:val="007853E5"/>
    <w:rsid w:val="007855CA"/>
    <w:rsid w:val="00785776"/>
    <w:rsid w:val="00785AB9"/>
    <w:rsid w:val="0078644C"/>
    <w:rsid w:val="00786821"/>
    <w:rsid w:val="00786A3F"/>
    <w:rsid w:val="00786A5F"/>
    <w:rsid w:val="00786DC1"/>
    <w:rsid w:val="007870C2"/>
    <w:rsid w:val="00787572"/>
    <w:rsid w:val="007876C6"/>
    <w:rsid w:val="00787962"/>
    <w:rsid w:val="00787C35"/>
    <w:rsid w:val="00787E59"/>
    <w:rsid w:val="007907F9"/>
    <w:rsid w:val="007908E2"/>
    <w:rsid w:val="00790B58"/>
    <w:rsid w:val="00790C39"/>
    <w:rsid w:val="00790DB9"/>
    <w:rsid w:val="00790F75"/>
    <w:rsid w:val="00790F7F"/>
    <w:rsid w:val="007911B6"/>
    <w:rsid w:val="007913C9"/>
    <w:rsid w:val="007916C9"/>
    <w:rsid w:val="007916E6"/>
    <w:rsid w:val="00791842"/>
    <w:rsid w:val="00791927"/>
    <w:rsid w:val="007919AC"/>
    <w:rsid w:val="00791A2C"/>
    <w:rsid w:val="00791C12"/>
    <w:rsid w:val="00791CFD"/>
    <w:rsid w:val="00791D3C"/>
    <w:rsid w:val="00792006"/>
    <w:rsid w:val="00792060"/>
    <w:rsid w:val="007920AB"/>
    <w:rsid w:val="0079233B"/>
    <w:rsid w:val="00792893"/>
    <w:rsid w:val="00792E58"/>
    <w:rsid w:val="00792E98"/>
    <w:rsid w:val="007932C1"/>
    <w:rsid w:val="0079353C"/>
    <w:rsid w:val="007939D2"/>
    <w:rsid w:val="00793C17"/>
    <w:rsid w:val="00793DA2"/>
    <w:rsid w:val="00793FD1"/>
    <w:rsid w:val="0079465A"/>
    <w:rsid w:val="00794A40"/>
    <w:rsid w:val="00794AE3"/>
    <w:rsid w:val="00794DE0"/>
    <w:rsid w:val="00795174"/>
    <w:rsid w:val="007955C1"/>
    <w:rsid w:val="00796076"/>
    <w:rsid w:val="00796180"/>
    <w:rsid w:val="00796F65"/>
    <w:rsid w:val="00797998"/>
    <w:rsid w:val="00797D2A"/>
    <w:rsid w:val="00797D7D"/>
    <w:rsid w:val="007A061B"/>
    <w:rsid w:val="007A06C8"/>
    <w:rsid w:val="007A160E"/>
    <w:rsid w:val="007A192D"/>
    <w:rsid w:val="007A1FBB"/>
    <w:rsid w:val="007A2C0A"/>
    <w:rsid w:val="007A2E6B"/>
    <w:rsid w:val="007A32A4"/>
    <w:rsid w:val="007A3848"/>
    <w:rsid w:val="007A3978"/>
    <w:rsid w:val="007A39B0"/>
    <w:rsid w:val="007A39EE"/>
    <w:rsid w:val="007A3DC5"/>
    <w:rsid w:val="007A440B"/>
    <w:rsid w:val="007A45AE"/>
    <w:rsid w:val="007A493C"/>
    <w:rsid w:val="007A5311"/>
    <w:rsid w:val="007A5980"/>
    <w:rsid w:val="007A59D3"/>
    <w:rsid w:val="007A5BD5"/>
    <w:rsid w:val="007A5E71"/>
    <w:rsid w:val="007A60E4"/>
    <w:rsid w:val="007A6211"/>
    <w:rsid w:val="007A6CC5"/>
    <w:rsid w:val="007A6E5D"/>
    <w:rsid w:val="007A6E96"/>
    <w:rsid w:val="007A752F"/>
    <w:rsid w:val="007A75C7"/>
    <w:rsid w:val="007A7C67"/>
    <w:rsid w:val="007B0029"/>
    <w:rsid w:val="007B0092"/>
    <w:rsid w:val="007B0223"/>
    <w:rsid w:val="007B0547"/>
    <w:rsid w:val="007B0A00"/>
    <w:rsid w:val="007B0D3A"/>
    <w:rsid w:val="007B0FB9"/>
    <w:rsid w:val="007B0FD8"/>
    <w:rsid w:val="007B1503"/>
    <w:rsid w:val="007B19D9"/>
    <w:rsid w:val="007B2489"/>
    <w:rsid w:val="007B277D"/>
    <w:rsid w:val="007B2ADA"/>
    <w:rsid w:val="007B2C36"/>
    <w:rsid w:val="007B2CB4"/>
    <w:rsid w:val="007B3002"/>
    <w:rsid w:val="007B305A"/>
    <w:rsid w:val="007B30D8"/>
    <w:rsid w:val="007B320D"/>
    <w:rsid w:val="007B324C"/>
    <w:rsid w:val="007B3298"/>
    <w:rsid w:val="007B34EF"/>
    <w:rsid w:val="007B35F0"/>
    <w:rsid w:val="007B3A1C"/>
    <w:rsid w:val="007B3D47"/>
    <w:rsid w:val="007B3E10"/>
    <w:rsid w:val="007B4C00"/>
    <w:rsid w:val="007B50E0"/>
    <w:rsid w:val="007B5150"/>
    <w:rsid w:val="007B53DA"/>
    <w:rsid w:val="007B5A0C"/>
    <w:rsid w:val="007B5C29"/>
    <w:rsid w:val="007B5E29"/>
    <w:rsid w:val="007B60A6"/>
    <w:rsid w:val="007B6470"/>
    <w:rsid w:val="007B6673"/>
    <w:rsid w:val="007B68FC"/>
    <w:rsid w:val="007B6D23"/>
    <w:rsid w:val="007B6E55"/>
    <w:rsid w:val="007B79F3"/>
    <w:rsid w:val="007B7BA3"/>
    <w:rsid w:val="007B7EBE"/>
    <w:rsid w:val="007B7F49"/>
    <w:rsid w:val="007C0759"/>
    <w:rsid w:val="007C0D88"/>
    <w:rsid w:val="007C0DA5"/>
    <w:rsid w:val="007C0E6F"/>
    <w:rsid w:val="007C11BD"/>
    <w:rsid w:val="007C1370"/>
    <w:rsid w:val="007C1756"/>
    <w:rsid w:val="007C19C7"/>
    <w:rsid w:val="007C21F0"/>
    <w:rsid w:val="007C224F"/>
    <w:rsid w:val="007C2D52"/>
    <w:rsid w:val="007C3331"/>
    <w:rsid w:val="007C3A62"/>
    <w:rsid w:val="007C3ADE"/>
    <w:rsid w:val="007C3BE2"/>
    <w:rsid w:val="007C3C90"/>
    <w:rsid w:val="007C3E59"/>
    <w:rsid w:val="007C431B"/>
    <w:rsid w:val="007C43DC"/>
    <w:rsid w:val="007C44F8"/>
    <w:rsid w:val="007C45B0"/>
    <w:rsid w:val="007C477C"/>
    <w:rsid w:val="007C48C2"/>
    <w:rsid w:val="007C48F6"/>
    <w:rsid w:val="007C4A97"/>
    <w:rsid w:val="007C4C54"/>
    <w:rsid w:val="007C4CC1"/>
    <w:rsid w:val="007C4CC8"/>
    <w:rsid w:val="007C4EBC"/>
    <w:rsid w:val="007C5132"/>
    <w:rsid w:val="007C56C0"/>
    <w:rsid w:val="007C57F1"/>
    <w:rsid w:val="007C5862"/>
    <w:rsid w:val="007C594F"/>
    <w:rsid w:val="007C5A7A"/>
    <w:rsid w:val="007C5CCD"/>
    <w:rsid w:val="007C6224"/>
    <w:rsid w:val="007C63CC"/>
    <w:rsid w:val="007C6AAD"/>
    <w:rsid w:val="007C6CBD"/>
    <w:rsid w:val="007C6EEA"/>
    <w:rsid w:val="007C742B"/>
    <w:rsid w:val="007C7466"/>
    <w:rsid w:val="007C76BD"/>
    <w:rsid w:val="007C78F8"/>
    <w:rsid w:val="007C798D"/>
    <w:rsid w:val="007C79EE"/>
    <w:rsid w:val="007C7D61"/>
    <w:rsid w:val="007C7EDD"/>
    <w:rsid w:val="007D023D"/>
    <w:rsid w:val="007D08BA"/>
    <w:rsid w:val="007D0C97"/>
    <w:rsid w:val="007D0E0B"/>
    <w:rsid w:val="007D161B"/>
    <w:rsid w:val="007D1666"/>
    <w:rsid w:val="007D17B1"/>
    <w:rsid w:val="007D19F4"/>
    <w:rsid w:val="007D1C32"/>
    <w:rsid w:val="007D1DEC"/>
    <w:rsid w:val="007D1FCF"/>
    <w:rsid w:val="007D20C7"/>
    <w:rsid w:val="007D2401"/>
    <w:rsid w:val="007D2949"/>
    <w:rsid w:val="007D2BA9"/>
    <w:rsid w:val="007D2BD0"/>
    <w:rsid w:val="007D2CC9"/>
    <w:rsid w:val="007D306E"/>
    <w:rsid w:val="007D328E"/>
    <w:rsid w:val="007D35A7"/>
    <w:rsid w:val="007D3A39"/>
    <w:rsid w:val="007D3B64"/>
    <w:rsid w:val="007D3ECF"/>
    <w:rsid w:val="007D3F12"/>
    <w:rsid w:val="007D4089"/>
    <w:rsid w:val="007D46EA"/>
    <w:rsid w:val="007D48F2"/>
    <w:rsid w:val="007D4C9E"/>
    <w:rsid w:val="007D4D09"/>
    <w:rsid w:val="007D4D34"/>
    <w:rsid w:val="007D50E2"/>
    <w:rsid w:val="007D581F"/>
    <w:rsid w:val="007D5B99"/>
    <w:rsid w:val="007D5D1C"/>
    <w:rsid w:val="007D60A8"/>
    <w:rsid w:val="007D626F"/>
    <w:rsid w:val="007D639B"/>
    <w:rsid w:val="007D6CAE"/>
    <w:rsid w:val="007D6E2C"/>
    <w:rsid w:val="007D6FD3"/>
    <w:rsid w:val="007D71F7"/>
    <w:rsid w:val="007D730A"/>
    <w:rsid w:val="007D752D"/>
    <w:rsid w:val="007D7728"/>
    <w:rsid w:val="007D782E"/>
    <w:rsid w:val="007D7CD0"/>
    <w:rsid w:val="007E008F"/>
    <w:rsid w:val="007E0270"/>
    <w:rsid w:val="007E03AC"/>
    <w:rsid w:val="007E052B"/>
    <w:rsid w:val="007E0AB1"/>
    <w:rsid w:val="007E0BAA"/>
    <w:rsid w:val="007E0D79"/>
    <w:rsid w:val="007E1286"/>
    <w:rsid w:val="007E1C25"/>
    <w:rsid w:val="007E1EF1"/>
    <w:rsid w:val="007E20EE"/>
    <w:rsid w:val="007E234C"/>
    <w:rsid w:val="007E39CD"/>
    <w:rsid w:val="007E3B4A"/>
    <w:rsid w:val="007E4253"/>
    <w:rsid w:val="007E4339"/>
    <w:rsid w:val="007E4465"/>
    <w:rsid w:val="007E4491"/>
    <w:rsid w:val="007E484A"/>
    <w:rsid w:val="007E4DE4"/>
    <w:rsid w:val="007E4F44"/>
    <w:rsid w:val="007E55B3"/>
    <w:rsid w:val="007E5788"/>
    <w:rsid w:val="007E6685"/>
    <w:rsid w:val="007E7887"/>
    <w:rsid w:val="007E7959"/>
    <w:rsid w:val="007E7A7F"/>
    <w:rsid w:val="007E7EC3"/>
    <w:rsid w:val="007F0437"/>
    <w:rsid w:val="007F0808"/>
    <w:rsid w:val="007F10D8"/>
    <w:rsid w:val="007F12F2"/>
    <w:rsid w:val="007F1479"/>
    <w:rsid w:val="007F1AC4"/>
    <w:rsid w:val="007F1CA8"/>
    <w:rsid w:val="007F1E42"/>
    <w:rsid w:val="007F23F5"/>
    <w:rsid w:val="007F2424"/>
    <w:rsid w:val="007F25FB"/>
    <w:rsid w:val="007F264A"/>
    <w:rsid w:val="007F28E1"/>
    <w:rsid w:val="007F2D11"/>
    <w:rsid w:val="007F2D4C"/>
    <w:rsid w:val="007F2D63"/>
    <w:rsid w:val="007F41D2"/>
    <w:rsid w:val="007F4568"/>
    <w:rsid w:val="007F4600"/>
    <w:rsid w:val="007F463D"/>
    <w:rsid w:val="007F4BEA"/>
    <w:rsid w:val="007F5350"/>
    <w:rsid w:val="007F5377"/>
    <w:rsid w:val="007F5C91"/>
    <w:rsid w:val="007F5D56"/>
    <w:rsid w:val="007F6A26"/>
    <w:rsid w:val="007F6B09"/>
    <w:rsid w:val="007F73EF"/>
    <w:rsid w:val="007F7547"/>
    <w:rsid w:val="007F757F"/>
    <w:rsid w:val="007F7858"/>
    <w:rsid w:val="007F78A5"/>
    <w:rsid w:val="00800417"/>
    <w:rsid w:val="00800521"/>
    <w:rsid w:val="0080067B"/>
    <w:rsid w:val="00800B13"/>
    <w:rsid w:val="00800D68"/>
    <w:rsid w:val="00801046"/>
    <w:rsid w:val="00801314"/>
    <w:rsid w:val="00801711"/>
    <w:rsid w:val="00801819"/>
    <w:rsid w:val="008018CD"/>
    <w:rsid w:val="00801B49"/>
    <w:rsid w:val="00801C13"/>
    <w:rsid w:val="00801DC0"/>
    <w:rsid w:val="00802453"/>
    <w:rsid w:val="008024C1"/>
    <w:rsid w:val="008026BF"/>
    <w:rsid w:val="008029AC"/>
    <w:rsid w:val="00802ABF"/>
    <w:rsid w:val="00802D39"/>
    <w:rsid w:val="00802D8D"/>
    <w:rsid w:val="00803126"/>
    <w:rsid w:val="00803266"/>
    <w:rsid w:val="0080374A"/>
    <w:rsid w:val="00803CAC"/>
    <w:rsid w:val="00804221"/>
    <w:rsid w:val="0080494E"/>
    <w:rsid w:val="00804F56"/>
    <w:rsid w:val="0080530A"/>
    <w:rsid w:val="00805AAD"/>
    <w:rsid w:val="00805DA2"/>
    <w:rsid w:val="00806612"/>
    <w:rsid w:val="00806D55"/>
    <w:rsid w:val="00807214"/>
    <w:rsid w:val="008074E6"/>
    <w:rsid w:val="00807CEB"/>
    <w:rsid w:val="00810469"/>
    <w:rsid w:val="00810BC4"/>
    <w:rsid w:val="00810BCE"/>
    <w:rsid w:val="0081108F"/>
    <w:rsid w:val="0081137D"/>
    <w:rsid w:val="0081153F"/>
    <w:rsid w:val="00811B87"/>
    <w:rsid w:val="00812080"/>
    <w:rsid w:val="00812502"/>
    <w:rsid w:val="0081295A"/>
    <w:rsid w:val="00812A49"/>
    <w:rsid w:val="00812D4B"/>
    <w:rsid w:val="00813090"/>
    <w:rsid w:val="00813659"/>
    <w:rsid w:val="00813AA3"/>
    <w:rsid w:val="008140EF"/>
    <w:rsid w:val="00814181"/>
    <w:rsid w:val="00814542"/>
    <w:rsid w:val="00814E2B"/>
    <w:rsid w:val="0081517A"/>
    <w:rsid w:val="00815419"/>
    <w:rsid w:val="008154D5"/>
    <w:rsid w:val="0081568E"/>
    <w:rsid w:val="00815919"/>
    <w:rsid w:val="00815A22"/>
    <w:rsid w:val="00815A23"/>
    <w:rsid w:val="00815A59"/>
    <w:rsid w:val="00815C41"/>
    <w:rsid w:val="00815CDE"/>
    <w:rsid w:val="008160AE"/>
    <w:rsid w:val="00816AF1"/>
    <w:rsid w:val="00816C60"/>
    <w:rsid w:val="00816D48"/>
    <w:rsid w:val="00816FC2"/>
    <w:rsid w:val="00817161"/>
    <w:rsid w:val="008174DB"/>
    <w:rsid w:val="00817540"/>
    <w:rsid w:val="008175E8"/>
    <w:rsid w:val="00817A21"/>
    <w:rsid w:val="00817C5C"/>
    <w:rsid w:val="00817D72"/>
    <w:rsid w:val="008202DA"/>
    <w:rsid w:val="00820553"/>
    <w:rsid w:val="008205D1"/>
    <w:rsid w:val="008205E6"/>
    <w:rsid w:val="0082088A"/>
    <w:rsid w:val="00821061"/>
    <w:rsid w:val="008212A8"/>
    <w:rsid w:val="0082169A"/>
    <w:rsid w:val="008219A1"/>
    <w:rsid w:val="00821D00"/>
    <w:rsid w:val="00822546"/>
    <w:rsid w:val="008225BD"/>
    <w:rsid w:val="00822EA6"/>
    <w:rsid w:val="00822F36"/>
    <w:rsid w:val="0082350D"/>
    <w:rsid w:val="008239F0"/>
    <w:rsid w:val="00823B40"/>
    <w:rsid w:val="0082418E"/>
    <w:rsid w:val="008241D6"/>
    <w:rsid w:val="00824322"/>
    <w:rsid w:val="0082439D"/>
    <w:rsid w:val="00824798"/>
    <w:rsid w:val="008249D2"/>
    <w:rsid w:val="00824A78"/>
    <w:rsid w:val="008255BF"/>
    <w:rsid w:val="00825620"/>
    <w:rsid w:val="0082574E"/>
    <w:rsid w:val="00825EF2"/>
    <w:rsid w:val="008260FC"/>
    <w:rsid w:val="00826145"/>
    <w:rsid w:val="0082653E"/>
    <w:rsid w:val="008265F3"/>
    <w:rsid w:val="00826D99"/>
    <w:rsid w:val="00827074"/>
    <w:rsid w:val="0082708B"/>
    <w:rsid w:val="008271B2"/>
    <w:rsid w:val="008271D4"/>
    <w:rsid w:val="00827491"/>
    <w:rsid w:val="008274D3"/>
    <w:rsid w:val="0082780E"/>
    <w:rsid w:val="00830110"/>
    <w:rsid w:val="008306AD"/>
    <w:rsid w:val="008309BB"/>
    <w:rsid w:val="00830BC8"/>
    <w:rsid w:val="00830F00"/>
    <w:rsid w:val="00831024"/>
    <w:rsid w:val="008310AD"/>
    <w:rsid w:val="008312CB"/>
    <w:rsid w:val="00831393"/>
    <w:rsid w:val="00831479"/>
    <w:rsid w:val="0083151D"/>
    <w:rsid w:val="00831625"/>
    <w:rsid w:val="00831AD3"/>
    <w:rsid w:val="0083266A"/>
    <w:rsid w:val="008328EA"/>
    <w:rsid w:val="00832B94"/>
    <w:rsid w:val="00832D13"/>
    <w:rsid w:val="00833092"/>
    <w:rsid w:val="00833445"/>
    <w:rsid w:val="00833982"/>
    <w:rsid w:val="00833B99"/>
    <w:rsid w:val="0083409A"/>
    <w:rsid w:val="00834483"/>
    <w:rsid w:val="008346CC"/>
    <w:rsid w:val="0083473A"/>
    <w:rsid w:val="0083482D"/>
    <w:rsid w:val="00834C86"/>
    <w:rsid w:val="008350A1"/>
    <w:rsid w:val="008357DD"/>
    <w:rsid w:val="008358A7"/>
    <w:rsid w:val="00835FEA"/>
    <w:rsid w:val="00836541"/>
    <w:rsid w:val="00836961"/>
    <w:rsid w:val="00837F43"/>
    <w:rsid w:val="008401C5"/>
    <w:rsid w:val="00840FE8"/>
    <w:rsid w:val="008410BB"/>
    <w:rsid w:val="008415CC"/>
    <w:rsid w:val="00841878"/>
    <w:rsid w:val="008418F6"/>
    <w:rsid w:val="0084238C"/>
    <w:rsid w:val="008426D4"/>
    <w:rsid w:val="00842AEE"/>
    <w:rsid w:val="00842B32"/>
    <w:rsid w:val="00842F40"/>
    <w:rsid w:val="00843099"/>
    <w:rsid w:val="008435B3"/>
    <w:rsid w:val="008436C3"/>
    <w:rsid w:val="0084383D"/>
    <w:rsid w:val="00843AB0"/>
    <w:rsid w:val="00843C56"/>
    <w:rsid w:val="00843D55"/>
    <w:rsid w:val="00844296"/>
    <w:rsid w:val="00844566"/>
    <w:rsid w:val="00844908"/>
    <w:rsid w:val="00845C57"/>
    <w:rsid w:val="00845C93"/>
    <w:rsid w:val="00845F33"/>
    <w:rsid w:val="00845FBF"/>
    <w:rsid w:val="00846711"/>
    <w:rsid w:val="0084680B"/>
    <w:rsid w:val="008468F9"/>
    <w:rsid w:val="00846A81"/>
    <w:rsid w:val="00846BEA"/>
    <w:rsid w:val="00846FA2"/>
    <w:rsid w:val="0084721C"/>
    <w:rsid w:val="0084739D"/>
    <w:rsid w:val="00847517"/>
    <w:rsid w:val="00847549"/>
    <w:rsid w:val="00847B47"/>
    <w:rsid w:val="00847CC8"/>
    <w:rsid w:val="00847DA0"/>
    <w:rsid w:val="00847F81"/>
    <w:rsid w:val="00850026"/>
    <w:rsid w:val="00850342"/>
    <w:rsid w:val="00850389"/>
    <w:rsid w:val="00850458"/>
    <w:rsid w:val="008506A7"/>
    <w:rsid w:val="00850900"/>
    <w:rsid w:val="00851231"/>
    <w:rsid w:val="008515E2"/>
    <w:rsid w:val="008516F2"/>
    <w:rsid w:val="00851B01"/>
    <w:rsid w:val="00852057"/>
    <w:rsid w:val="008527EB"/>
    <w:rsid w:val="00852E43"/>
    <w:rsid w:val="00853038"/>
    <w:rsid w:val="008533CD"/>
    <w:rsid w:val="00853578"/>
    <w:rsid w:val="0085380C"/>
    <w:rsid w:val="0085407D"/>
    <w:rsid w:val="00854221"/>
    <w:rsid w:val="008544B0"/>
    <w:rsid w:val="00854AB5"/>
    <w:rsid w:val="00854CC8"/>
    <w:rsid w:val="00855539"/>
    <w:rsid w:val="0085588F"/>
    <w:rsid w:val="008558B3"/>
    <w:rsid w:val="00855BD0"/>
    <w:rsid w:val="00855D5C"/>
    <w:rsid w:val="00855E6F"/>
    <w:rsid w:val="00855F0E"/>
    <w:rsid w:val="00856045"/>
    <w:rsid w:val="008564EB"/>
    <w:rsid w:val="008565EB"/>
    <w:rsid w:val="00856755"/>
    <w:rsid w:val="0085755F"/>
    <w:rsid w:val="00857E75"/>
    <w:rsid w:val="00860209"/>
    <w:rsid w:val="00860BA1"/>
    <w:rsid w:val="00861CAC"/>
    <w:rsid w:val="00861CB5"/>
    <w:rsid w:val="00861DBE"/>
    <w:rsid w:val="00862142"/>
    <w:rsid w:val="0086234C"/>
    <w:rsid w:val="00862D36"/>
    <w:rsid w:val="00862DE0"/>
    <w:rsid w:val="0086337B"/>
    <w:rsid w:val="008635E1"/>
    <w:rsid w:val="00863A93"/>
    <w:rsid w:val="00863C13"/>
    <w:rsid w:val="00864257"/>
    <w:rsid w:val="0086438D"/>
    <w:rsid w:val="00864F8D"/>
    <w:rsid w:val="0086510F"/>
    <w:rsid w:val="00865276"/>
    <w:rsid w:val="008653AA"/>
    <w:rsid w:val="00865912"/>
    <w:rsid w:val="00865BED"/>
    <w:rsid w:val="00866386"/>
    <w:rsid w:val="00866B25"/>
    <w:rsid w:val="00866D99"/>
    <w:rsid w:val="00866F00"/>
    <w:rsid w:val="00867265"/>
    <w:rsid w:val="0086766A"/>
    <w:rsid w:val="00867B0D"/>
    <w:rsid w:val="00867B9E"/>
    <w:rsid w:val="008702C7"/>
    <w:rsid w:val="00870D68"/>
    <w:rsid w:val="00870EFF"/>
    <w:rsid w:val="0087157C"/>
    <w:rsid w:val="0087157D"/>
    <w:rsid w:val="00871807"/>
    <w:rsid w:val="008718E9"/>
    <w:rsid w:val="00871A83"/>
    <w:rsid w:val="00871DA3"/>
    <w:rsid w:val="008721FC"/>
    <w:rsid w:val="0087245B"/>
    <w:rsid w:val="008726BC"/>
    <w:rsid w:val="00872D67"/>
    <w:rsid w:val="00873350"/>
    <w:rsid w:val="00873430"/>
    <w:rsid w:val="008734A0"/>
    <w:rsid w:val="00874110"/>
    <w:rsid w:val="00874233"/>
    <w:rsid w:val="00874343"/>
    <w:rsid w:val="0087443D"/>
    <w:rsid w:val="0087466A"/>
    <w:rsid w:val="0087475C"/>
    <w:rsid w:val="00874831"/>
    <w:rsid w:val="008748B4"/>
    <w:rsid w:val="00874C7A"/>
    <w:rsid w:val="00874E9E"/>
    <w:rsid w:val="00875066"/>
    <w:rsid w:val="0087506A"/>
    <w:rsid w:val="008754DE"/>
    <w:rsid w:val="008755BE"/>
    <w:rsid w:val="008759B6"/>
    <w:rsid w:val="00875AA5"/>
    <w:rsid w:val="00875BDC"/>
    <w:rsid w:val="00875E7D"/>
    <w:rsid w:val="00875F3A"/>
    <w:rsid w:val="00875F9F"/>
    <w:rsid w:val="00875FF6"/>
    <w:rsid w:val="0087692D"/>
    <w:rsid w:val="00876C09"/>
    <w:rsid w:val="008774A0"/>
    <w:rsid w:val="008778AF"/>
    <w:rsid w:val="00877BA4"/>
    <w:rsid w:val="008800B0"/>
    <w:rsid w:val="00880691"/>
    <w:rsid w:val="00880AC6"/>
    <w:rsid w:val="00880E53"/>
    <w:rsid w:val="00881001"/>
    <w:rsid w:val="008811D8"/>
    <w:rsid w:val="008811F3"/>
    <w:rsid w:val="008813E2"/>
    <w:rsid w:val="00881F09"/>
    <w:rsid w:val="00882045"/>
    <w:rsid w:val="00882330"/>
    <w:rsid w:val="00882658"/>
    <w:rsid w:val="0088277B"/>
    <w:rsid w:val="008827F8"/>
    <w:rsid w:val="00882CFE"/>
    <w:rsid w:val="00882DD4"/>
    <w:rsid w:val="00883AF2"/>
    <w:rsid w:val="00883AFC"/>
    <w:rsid w:val="00884C9A"/>
    <w:rsid w:val="00884D04"/>
    <w:rsid w:val="00884D32"/>
    <w:rsid w:val="00884EBE"/>
    <w:rsid w:val="0088558B"/>
    <w:rsid w:val="00885947"/>
    <w:rsid w:val="00885B86"/>
    <w:rsid w:val="00885EF0"/>
    <w:rsid w:val="008863A1"/>
    <w:rsid w:val="00886AFE"/>
    <w:rsid w:val="00886E46"/>
    <w:rsid w:val="00886F22"/>
    <w:rsid w:val="00887552"/>
    <w:rsid w:val="008875F9"/>
    <w:rsid w:val="00887A13"/>
    <w:rsid w:val="00887F86"/>
    <w:rsid w:val="008902B8"/>
    <w:rsid w:val="00890A9F"/>
    <w:rsid w:val="00890AAE"/>
    <w:rsid w:val="00890DBD"/>
    <w:rsid w:val="00890E3B"/>
    <w:rsid w:val="00890EFB"/>
    <w:rsid w:val="00890FE7"/>
    <w:rsid w:val="00891417"/>
    <w:rsid w:val="00891C1E"/>
    <w:rsid w:val="00891CA7"/>
    <w:rsid w:val="008922C6"/>
    <w:rsid w:val="008922DD"/>
    <w:rsid w:val="00892B06"/>
    <w:rsid w:val="00892EC7"/>
    <w:rsid w:val="00893CAA"/>
    <w:rsid w:val="008941E0"/>
    <w:rsid w:val="008944A1"/>
    <w:rsid w:val="0089472F"/>
    <w:rsid w:val="008948C0"/>
    <w:rsid w:val="0089512A"/>
    <w:rsid w:val="008955A4"/>
    <w:rsid w:val="008956E8"/>
    <w:rsid w:val="0089695C"/>
    <w:rsid w:val="00896E4E"/>
    <w:rsid w:val="00896E5F"/>
    <w:rsid w:val="008972E7"/>
    <w:rsid w:val="0089776D"/>
    <w:rsid w:val="008A0079"/>
    <w:rsid w:val="008A038F"/>
    <w:rsid w:val="008A06BB"/>
    <w:rsid w:val="008A08AA"/>
    <w:rsid w:val="008A0BCB"/>
    <w:rsid w:val="008A0F5E"/>
    <w:rsid w:val="008A1355"/>
    <w:rsid w:val="008A2874"/>
    <w:rsid w:val="008A2C75"/>
    <w:rsid w:val="008A2DA2"/>
    <w:rsid w:val="008A353A"/>
    <w:rsid w:val="008A35D6"/>
    <w:rsid w:val="008A3888"/>
    <w:rsid w:val="008A4034"/>
    <w:rsid w:val="008A46BB"/>
    <w:rsid w:val="008A4A2F"/>
    <w:rsid w:val="008A4ADE"/>
    <w:rsid w:val="008A4BDB"/>
    <w:rsid w:val="008A4CB1"/>
    <w:rsid w:val="008A517B"/>
    <w:rsid w:val="008A5966"/>
    <w:rsid w:val="008A59DE"/>
    <w:rsid w:val="008A5C08"/>
    <w:rsid w:val="008A5C1B"/>
    <w:rsid w:val="008A5ECA"/>
    <w:rsid w:val="008A5F34"/>
    <w:rsid w:val="008A67E9"/>
    <w:rsid w:val="008A6B15"/>
    <w:rsid w:val="008A6B68"/>
    <w:rsid w:val="008A6F51"/>
    <w:rsid w:val="008A6F79"/>
    <w:rsid w:val="008A70F0"/>
    <w:rsid w:val="008A7A19"/>
    <w:rsid w:val="008A7B8C"/>
    <w:rsid w:val="008A7DBF"/>
    <w:rsid w:val="008B0634"/>
    <w:rsid w:val="008B068F"/>
    <w:rsid w:val="008B11A8"/>
    <w:rsid w:val="008B11C5"/>
    <w:rsid w:val="008B13FF"/>
    <w:rsid w:val="008B1792"/>
    <w:rsid w:val="008B1891"/>
    <w:rsid w:val="008B19B3"/>
    <w:rsid w:val="008B27EB"/>
    <w:rsid w:val="008B3053"/>
    <w:rsid w:val="008B3100"/>
    <w:rsid w:val="008B35FE"/>
    <w:rsid w:val="008B3805"/>
    <w:rsid w:val="008B3C94"/>
    <w:rsid w:val="008B3F2B"/>
    <w:rsid w:val="008B4122"/>
    <w:rsid w:val="008B4659"/>
    <w:rsid w:val="008B4B8D"/>
    <w:rsid w:val="008B4F7A"/>
    <w:rsid w:val="008B5452"/>
    <w:rsid w:val="008B545C"/>
    <w:rsid w:val="008B56C5"/>
    <w:rsid w:val="008B5837"/>
    <w:rsid w:val="008B5AD1"/>
    <w:rsid w:val="008B5C61"/>
    <w:rsid w:val="008B5CAC"/>
    <w:rsid w:val="008B60D1"/>
    <w:rsid w:val="008B68FF"/>
    <w:rsid w:val="008B6C2C"/>
    <w:rsid w:val="008B6CF3"/>
    <w:rsid w:val="008B7165"/>
    <w:rsid w:val="008B7527"/>
    <w:rsid w:val="008B7997"/>
    <w:rsid w:val="008B7EAB"/>
    <w:rsid w:val="008B7EF4"/>
    <w:rsid w:val="008B7F45"/>
    <w:rsid w:val="008C008A"/>
    <w:rsid w:val="008C045F"/>
    <w:rsid w:val="008C113F"/>
    <w:rsid w:val="008C181A"/>
    <w:rsid w:val="008C1928"/>
    <w:rsid w:val="008C1967"/>
    <w:rsid w:val="008C1D76"/>
    <w:rsid w:val="008C1FD9"/>
    <w:rsid w:val="008C1FF9"/>
    <w:rsid w:val="008C20A7"/>
    <w:rsid w:val="008C253B"/>
    <w:rsid w:val="008C264B"/>
    <w:rsid w:val="008C27A1"/>
    <w:rsid w:val="008C2994"/>
    <w:rsid w:val="008C2ABF"/>
    <w:rsid w:val="008C3051"/>
    <w:rsid w:val="008C334F"/>
    <w:rsid w:val="008C37CE"/>
    <w:rsid w:val="008C3852"/>
    <w:rsid w:val="008C3A5E"/>
    <w:rsid w:val="008C3BF7"/>
    <w:rsid w:val="008C3E1B"/>
    <w:rsid w:val="008C42F8"/>
    <w:rsid w:val="008C45FE"/>
    <w:rsid w:val="008C5B40"/>
    <w:rsid w:val="008C5B95"/>
    <w:rsid w:val="008C6085"/>
    <w:rsid w:val="008C6145"/>
    <w:rsid w:val="008C623F"/>
    <w:rsid w:val="008C6598"/>
    <w:rsid w:val="008C65AC"/>
    <w:rsid w:val="008C696C"/>
    <w:rsid w:val="008C6F52"/>
    <w:rsid w:val="008C75CA"/>
    <w:rsid w:val="008C7631"/>
    <w:rsid w:val="008C768B"/>
    <w:rsid w:val="008C771E"/>
    <w:rsid w:val="008C7B32"/>
    <w:rsid w:val="008C7D47"/>
    <w:rsid w:val="008C7F62"/>
    <w:rsid w:val="008D0310"/>
    <w:rsid w:val="008D1099"/>
    <w:rsid w:val="008D10B1"/>
    <w:rsid w:val="008D14F7"/>
    <w:rsid w:val="008D16AF"/>
    <w:rsid w:val="008D1AB7"/>
    <w:rsid w:val="008D1EAB"/>
    <w:rsid w:val="008D212A"/>
    <w:rsid w:val="008D241C"/>
    <w:rsid w:val="008D25E4"/>
    <w:rsid w:val="008D2723"/>
    <w:rsid w:val="008D2FED"/>
    <w:rsid w:val="008D2FEE"/>
    <w:rsid w:val="008D34B6"/>
    <w:rsid w:val="008D36F6"/>
    <w:rsid w:val="008D38E8"/>
    <w:rsid w:val="008D433E"/>
    <w:rsid w:val="008D46D5"/>
    <w:rsid w:val="008D5337"/>
    <w:rsid w:val="008D5AF7"/>
    <w:rsid w:val="008D5B24"/>
    <w:rsid w:val="008D6C4B"/>
    <w:rsid w:val="008D6D7E"/>
    <w:rsid w:val="008D736E"/>
    <w:rsid w:val="008D7A47"/>
    <w:rsid w:val="008D7BE7"/>
    <w:rsid w:val="008E0254"/>
    <w:rsid w:val="008E0390"/>
    <w:rsid w:val="008E13FA"/>
    <w:rsid w:val="008E1514"/>
    <w:rsid w:val="008E1606"/>
    <w:rsid w:val="008E169F"/>
    <w:rsid w:val="008E171A"/>
    <w:rsid w:val="008E1946"/>
    <w:rsid w:val="008E210B"/>
    <w:rsid w:val="008E2451"/>
    <w:rsid w:val="008E25FB"/>
    <w:rsid w:val="008E26E3"/>
    <w:rsid w:val="008E279A"/>
    <w:rsid w:val="008E284A"/>
    <w:rsid w:val="008E299C"/>
    <w:rsid w:val="008E2B05"/>
    <w:rsid w:val="008E2B6A"/>
    <w:rsid w:val="008E2EAF"/>
    <w:rsid w:val="008E30E0"/>
    <w:rsid w:val="008E315A"/>
    <w:rsid w:val="008E35CA"/>
    <w:rsid w:val="008E3611"/>
    <w:rsid w:val="008E3798"/>
    <w:rsid w:val="008E3D04"/>
    <w:rsid w:val="008E3DE1"/>
    <w:rsid w:val="008E4270"/>
    <w:rsid w:val="008E440F"/>
    <w:rsid w:val="008E5146"/>
    <w:rsid w:val="008E5B43"/>
    <w:rsid w:val="008E5B74"/>
    <w:rsid w:val="008E5EA2"/>
    <w:rsid w:val="008E6120"/>
    <w:rsid w:val="008E6573"/>
    <w:rsid w:val="008E68C5"/>
    <w:rsid w:val="008E75AE"/>
    <w:rsid w:val="008E7A23"/>
    <w:rsid w:val="008E7EC1"/>
    <w:rsid w:val="008F015A"/>
    <w:rsid w:val="008F0317"/>
    <w:rsid w:val="008F059A"/>
    <w:rsid w:val="008F07C4"/>
    <w:rsid w:val="008F09C7"/>
    <w:rsid w:val="008F0AFC"/>
    <w:rsid w:val="008F0C2A"/>
    <w:rsid w:val="008F0C50"/>
    <w:rsid w:val="008F0EBE"/>
    <w:rsid w:val="008F0FB9"/>
    <w:rsid w:val="008F11AA"/>
    <w:rsid w:val="008F13E5"/>
    <w:rsid w:val="008F1508"/>
    <w:rsid w:val="008F17FB"/>
    <w:rsid w:val="008F1821"/>
    <w:rsid w:val="008F188A"/>
    <w:rsid w:val="008F1E7A"/>
    <w:rsid w:val="008F24F9"/>
    <w:rsid w:val="008F2A7C"/>
    <w:rsid w:val="008F3D2C"/>
    <w:rsid w:val="008F3F26"/>
    <w:rsid w:val="008F410D"/>
    <w:rsid w:val="008F4B2C"/>
    <w:rsid w:val="008F4C4F"/>
    <w:rsid w:val="008F4DD1"/>
    <w:rsid w:val="008F4EA9"/>
    <w:rsid w:val="008F5222"/>
    <w:rsid w:val="008F5439"/>
    <w:rsid w:val="008F5985"/>
    <w:rsid w:val="008F59AD"/>
    <w:rsid w:val="008F59B1"/>
    <w:rsid w:val="008F5BB6"/>
    <w:rsid w:val="008F5FB0"/>
    <w:rsid w:val="008F5FCB"/>
    <w:rsid w:val="008F6073"/>
    <w:rsid w:val="008F6787"/>
    <w:rsid w:val="008F67E1"/>
    <w:rsid w:val="008F69E9"/>
    <w:rsid w:val="008F6FA2"/>
    <w:rsid w:val="008F72CF"/>
    <w:rsid w:val="008F74A5"/>
    <w:rsid w:val="00900023"/>
    <w:rsid w:val="009003DA"/>
    <w:rsid w:val="009008D6"/>
    <w:rsid w:val="00900BC6"/>
    <w:rsid w:val="00900DB5"/>
    <w:rsid w:val="00900DFB"/>
    <w:rsid w:val="00900ED9"/>
    <w:rsid w:val="00900F8E"/>
    <w:rsid w:val="009017FE"/>
    <w:rsid w:val="00901A44"/>
    <w:rsid w:val="00901D26"/>
    <w:rsid w:val="00901D91"/>
    <w:rsid w:val="00903379"/>
    <w:rsid w:val="0090352A"/>
    <w:rsid w:val="009037E8"/>
    <w:rsid w:val="00903AD1"/>
    <w:rsid w:val="009046C0"/>
    <w:rsid w:val="009046DD"/>
    <w:rsid w:val="00904A4B"/>
    <w:rsid w:val="00904F13"/>
    <w:rsid w:val="00905052"/>
    <w:rsid w:val="00905947"/>
    <w:rsid w:val="00905DCB"/>
    <w:rsid w:val="0090600D"/>
    <w:rsid w:val="0090617F"/>
    <w:rsid w:val="009065B5"/>
    <w:rsid w:val="0090672B"/>
    <w:rsid w:val="00906C4F"/>
    <w:rsid w:val="00906CF8"/>
    <w:rsid w:val="00907812"/>
    <w:rsid w:val="00907A90"/>
    <w:rsid w:val="00907D72"/>
    <w:rsid w:val="00907E27"/>
    <w:rsid w:val="00907E70"/>
    <w:rsid w:val="0091007A"/>
    <w:rsid w:val="00910940"/>
    <w:rsid w:val="009109A8"/>
    <w:rsid w:val="00910A75"/>
    <w:rsid w:val="00910AB2"/>
    <w:rsid w:val="00910C15"/>
    <w:rsid w:val="00910D2A"/>
    <w:rsid w:val="009111B2"/>
    <w:rsid w:val="0091125E"/>
    <w:rsid w:val="00911317"/>
    <w:rsid w:val="00911BEB"/>
    <w:rsid w:val="009120E6"/>
    <w:rsid w:val="00912470"/>
    <w:rsid w:val="00912480"/>
    <w:rsid w:val="00912795"/>
    <w:rsid w:val="00912EDB"/>
    <w:rsid w:val="0091313E"/>
    <w:rsid w:val="009139DC"/>
    <w:rsid w:val="009139F6"/>
    <w:rsid w:val="00913A04"/>
    <w:rsid w:val="00913A66"/>
    <w:rsid w:val="00914073"/>
    <w:rsid w:val="0091493A"/>
    <w:rsid w:val="00914AA8"/>
    <w:rsid w:val="00914BE9"/>
    <w:rsid w:val="00914C4A"/>
    <w:rsid w:val="0091573A"/>
    <w:rsid w:val="009157EF"/>
    <w:rsid w:val="00915947"/>
    <w:rsid w:val="00915E4F"/>
    <w:rsid w:val="00916045"/>
    <w:rsid w:val="0091635D"/>
    <w:rsid w:val="0091658C"/>
    <w:rsid w:val="00916B07"/>
    <w:rsid w:val="00916B0D"/>
    <w:rsid w:val="00916DBE"/>
    <w:rsid w:val="00916E60"/>
    <w:rsid w:val="00917054"/>
    <w:rsid w:val="009177AD"/>
    <w:rsid w:val="00917BE3"/>
    <w:rsid w:val="00917D8A"/>
    <w:rsid w:val="009203D3"/>
    <w:rsid w:val="00920795"/>
    <w:rsid w:val="00920B61"/>
    <w:rsid w:val="00921231"/>
    <w:rsid w:val="00921578"/>
    <w:rsid w:val="00921ABB"/>
    <w:rsid w:val="0092250A"/>
    <w:rsid w:val="00922A87"/>
    <w:rsid w:val="00922AF2"/>
    <w:rsid w:val="00922F2D"/>
    <w:rsid w:val="009230FE"/>
    <w:rsid w:val="00923803"/>
    <w:rsid w:val="0092383C"/>
    <w:rsid w:val="00923DD8"/>
    <w:rsid w:val="0092409E"/>
    <w:rsid w:val="00924163"/>
    <w:rsid w:val="0092432D"/>
    <w:rsid w:val="00924404"/>
    <w:rsid w:val="0092520D"/>
    <w:rsid w:val="009258C2"/>
    <w:rsid w:val="00925A64"/>
    <w:rsid w:val="00926029"/>
    <w:rsid w:val="00926198"/>
    <w:rsid w:val="009261AF"/>
    <w:rsid w:val="00926E38"/>
    <w:rsid w:val="00926ED3"/>
    <w:rsid w:val="009272EF"/>
    <w:rsid w:val="00930039"/>
    <w:rsid w:val="009301B8"/>
    <w:rsid w:val="00930CD2"/>
    <w:rsid w:val="009311EC"/>
    <w:rsid w:val="0093192E"/>
    <w:rsid w:val="00931BAA"/>
    <w:rsid w:val="00931BC3"/>
    <w:rsid w:val="00931DD3"/>
    <w:rsid w:val="0093226C"/>
    <w:rsid w:val="009322EA"/>
    <w:rsid w:val="009325F6"/>
    <w:rsid w:val="00932AD4"/>
    <w:rsid w:val="00933230"/>
    <w:rsid w:val="009333B9"/>
    <w:rsid w:val="00933FB9"/>
    <w:rsid w:val="009342E5"/>
    <w:rsid w:val="0093439F"/>
    <w:rsid w:val="00934695"/>
    <w:rsid w:val="00934D0C"/>
    <w:rsid w:val="00935191"/>
    <w:rsid w:val="009357F1"/>
    <w:rsid w:val="00935C8E"/>
    <w:rsid w:val="00935E3F"/>
    <w:rsid w:val="0093606A"/>
    <w:rsid w:val="009363F2"/>
    <w:rsid w:val="00936624"/>
    <w:rsid w:val="00936D96"/>
    <w:rsid w:val="00937346"/>
    <w:rsid w:val="009375F6"/>
    <w:rsid w:val="00937C1C"/>
    <w:rsid w:val="00937E6B"/>
    <w:rsid w:val="00940323"/>
    <w:rsid w:val="00940875"/>
    <w:rsid w:val="00941074"/>
    <w:rsid w:val="00941460"/>
    <w:rsid w:val="00942027"/>
    <w:rsid w:val="00942030"/>
    <w:rsid w:val="00942055"/>
    <w:rsid w:val="00942A13"/>
    <w:rsid w:val="00942D69"/>
    <w:rsid w:val="0094315B"/>
    <w:rsid w:val="00943239"/>
    <w:rsid w:val="00943281"/>
    <w:rsid w:val="009432DA"/>
    <w:rsid w:val="00943639"/>
    <w:rsid w:val="00943D20"/>
    <w:rsid w:val="0094463F"/>
    <w:rsid w:val="009450F8"/>
    <w:rsid w:val="00945381"/>
    <w:rsid w:val="0094564F"/>
    <w:rsid w:val="00945915"/>
    <w:rsid w:val="00945944"/>
    <w:rsid w:val="00945D70"/>
    <w:rsid w:val="0094603E"/>
    <w:rsid w:val="009460CF"/>
    <w:rsid w:val="00946423"/>
    <w:rsid w:val="00946B29"/>
    <w:rsid w:val="00946C06"/>
    <w:rsid w:val="009475AF"/>
    <w:rsid w:val="009479E4"/>
    <w:rsid w:val="0095090A"/>
    <w:rsid w:val="00950EF9"/>
    <w:rsid w:val="00950F80"/>
    <w:rsid w:val="00951146"/>
    <w:rsid w:val="009512F8"/>
    <w:rsid w:val="00951BBB"/>
    <w:rsid w:val="00952264"/>
    <w:rsid w:val="009526EA"/>
    <w:rsid w:val="009527AF"/>
    <w:rsid w:val="0095318D"/>
    <w:rsid w:val="00953355"/>
    <w:rsid w:val="00953AF4"/>
    <w:rsid w:val="0095442F"/>
    <w:rsid w:val="0095486E"/>
    <w:rsid w:val="00954928"/>
    <w:rsid w:val="0095498A"/>
    <w:rsid w:val="00954B10"/>
    <w:rsid w:val="00954D61"/>
    <w:rsid w:val="009552C5"/>
    <w:rsid w:val="009556BE"/>
    <w:rsid w:val="00956080"/>
    <w:rsid w:val="009562EB"/>
    <w:rsid w:val="0095661E"/>
    <w:rsid w:val="009568BB"/>
    <w:rsid w:val="00956AC7"/>
    <w:rsid w:val="00956F64"/>
    <w:rsid w:val="0095731C"/>
    <w:rsid w:val="0095756E"/>
    <w:rsid w:val="0095764E"/>
    <w:rsid w:val="00957806"/>
    <w:rsid w:val="009579C5"/>
    <w:rsid w:val="00957BCD"/>
    <w:rsid w:val="009601AB"/>
    <w:rsid w:val="0096064E"/>
    <w:rsid w:val="009608F3"/>
    <w:rsid w:val="00960BC2"/>
    <w:rsid w:val="00960E79"/>
    <w:rsid w:val="00961289"/>
    <w:rsid w:val="0096132C"/>
    <w:rsid w:val="00962244"/>
    <w:rsid w:val="0096234D"/>
    <w:rsid w:val="0096242A"/>
    <w:rsid w:val="00962757"/>
    <w:rsid w:val="00962AEE"/>
    <w:rsid w:val="00962E53"/>
    <w:rsid w:val="00962F10"/>
    <w:rsid w:val="009630A4"/>
    <w:rsid w:val="009630A6"/>
    <w:rsid w:val="0096317F"/>
    <w:rsid w:val="009631A6"/>
    <w:rsid w:val="00963B23"/>
    <w:rsid w:val="00963FEB"/>
    <w:rsid w:val="00964350"/>
    <w:rsid w:val="009647B8"/>
    <w:rsid w:val="00964933"/>
    <w:rsid w:val="00964A05"/>
    <w:rsid w:val="00964C2E"/>
    <w:rsid w:val="00964F30"/>
    <w:rsid w:val="00964FE0"/>
    <w:rsid w:val="00965222"/>
    <w:rsid w:val="00965C1E"/>
    <w:rsid w:val="0096658E"/>
    <w:rsid w:val="009666EE"/>
    <w:rsid w:val="009667A9"/>
    <w:rsid w:val="0096763D"/>
    <w:rsid w:val="0096769F"/>
    <w:rsid w:val="00967950"/>
    <w:rsid w:val="00967D12"/>
    <w:rsid w:val="00967F20"/>
    <w:rsid w:val="009701D9"/>
    <w:rsid w:val="00970699"/>
    <w:rsid w:val="00970879"/>
    <w:rsid w:val="00971AC6"/>
    <w:rsid w:val="00971BF4"/>
    <w:rsid w:val="00971F8D"/>
    <w:rsid w:val="0097216A"/>
    <w:rsid w:val="00972239"/>
    <w:rsid w:val="00972243"/>
    <w:rsid w:val="009723D4"/>
    <w:rsid w:val="0097289B"/>
    <w:rsid w:val="00972BAA"/>
    <w:rsid w:val="0097314A"/>
    <w:rsid w:val="00973270"/>
    <w:rsid w:val="00973299"/>
    <w:rsid w:val="009734DC"/>
    <w:rsid w:val="0097362C"/>
    <w:rsid w:val="0097417B"/>
    <w:rsid w:val="0097422D"/>
    <w:rsid w:val="009747F6"/>
    <w:rsid w:val="00974B2B"/>
    <w:rsid w:val="00974BAD"/>
    <w:rsid w:val="00974D10"/>
    <w:rsid w:val="00974D1A"/>
    <w:rsid w:val="009753FB"/>
    <w:rsid w:val="00975467"/>
    <w:rsid w:val="00975A2A"/>
    <w:rsid w:val="00975BCD"/>
    <w:rsid w:val="00975F56"/>
    <w:rsid w:val="00975F87"/>
    <w:rsid w:val="00976146"/>
    <w:rsid w:val="00976383"/>
    <w:rsid w:val="00976C3D"/>
    <w:rsid w:val="009770BC"/>
    <w:rsid w:val="00977464"/>
    <w:rsid w:val="00977745"/>
    <w:rsid w:val="00977858"/>
    <w:rsid w:val="00977CDD"/>
    <w:rsid w:val="00977DC3"/>
    <w:rsid w:val="00977EC7"/>
    <w:rsid w:val="0098072C"/>
    <w:rsid w:val="009807B9"/>
    <w:rsid w:val="009809C6"/>
    <w:rsid w:val="00980B86"/>
    <w:rsid w:val="00980BB5"/>
    <w:rsid w:val="00980C6B"/>
    <w:rsid w:val="009811D7"/>
    <w:rsid w:val="00981258"/>
    <w:rsid w:val="00982255"/>
    <w:rsid w:val="009822F5"/>
    <w:rsid w:val="0098241E"/>
    <w:rsid w:val="00983257"/>
    <w:rsid w:val="00983386"/>
    <w:rsid w:val="00983803"/>
    <w:rsid w:val="009841B3"/>
    <w:rsid w:val="00984B3E"/>
    <w:rsid w:val="00984FE1"/>
    <w:rsid w:val="009852D4"/>
    <w:rsid w:val="0098536E"/>
    <w:rsid w:val="009854D9"/>
    <w:rsid w:val="00985500"/>
    <w:rsid w:val="009858D1"/>
    <w:rsid w:val="00985B7C"/>
    <w:rsid w:val="00986504"/>
    <w:rsid w:val="00986A7A"/>
    <w:rsid w:val="00986AA2"/>
    <w:rsid w:val="00986BDF"/>
    <w:rsid w:val="009870C3"/>
    <w:rsid w:val="00987591"/>
    <w:rsid w:val="009875E0"/>
    <w:rsid w:val="00987678"/>
    <w:rsid w:val="009878B9"/>
    <w:rsid w:val="0098793C"/>
    <w:rsid w:val="00987DF1"/>
    <w:rsid w:val="00987E33"/>
    <w:rsid w:val="00987EC9"/>
    <w:rsid w:val="00990187"/>
    <w:rsid w:val="009901C4"/>
    <w:rsid w:val="009903ED"/>
    <w:rsid w:val="0099082F"/>
    <w:rsid w:val="009914D7"/>
    <w:rsid w:val="009916FA"/>
    <w:rsid w:val="00991863"/>
    <w:rsid w:val="00991EDA"/>
    <w:rsid w:val="00991FBE"/>
    <w:rsid w:val="00992310"/>
    <w:rsid w:val="009936D3"/>
    <w:rsid w:val="009938BD"/>
    <w:rsid w:val="00993932"/>
    <w:rsid w:val="00993949"/>
    <w:rsid w:val="00993A79"/>
    <w:rsid w:val="00993BD5"/>
    <w:rsid w:val="00994035"/>
    <w:rsid w:val="00994A30"/>
    <w:rsid w:val="00994C09"/>
    <w:rsid w:val="00995205"/>
    <w:rsid w:val="009952D7"/>
    <w:rsid w:val="00995513"/>
    <w:rsid w:val="0099577E"/>
    <w:rsid w:val="00996465"/>
    <w:rsid w:val="00996CEC"/>
    <w:rsid w:val="00996DB2"/>
    <w:rsid w:val="00997051"/>
    <w:rsid w:val="00997405"/>
    <w:rsid w:val="009978C6"/>
    <w:rsid w:val="00997929"/>
    <w:rsid w:val="00997C37"/>
    <w:rsid w:val="00997D7D"/>
    <w:rsid w:val="009A00CF"/>
    <w:rsid w:val="009A08AF"/>
    <w:rsid w:val="009A0921"/>
    <w:rsid w:val="009A0BFD"/>
    <w:rsid w:val="009A11E3"/>
    <w:rsid w:val="009A1253"/>
    <w:rsid w:val="009A18D7"/>
    <w:rsid w:val="009A1D52"/>
    <w:rsid w:val="009A1D75"/>
    <w:rsid w:val="009A2087"/>
    <w:rsid w:val="009A271B"/>
    <w:rsid w:val="009A2852"/>
    <w:rsid w:val="009A28D1"/>
    <w:rsid w:val="009A2AB4"/>
    <w:rsid w:val="009A2BC9"/>
    <w:rsid w:val="009A31F1"/>
    <w:rsid w:val="009A327F"/>
    <w:rsid w:val="009A3708"/>
    <w:rsid w:val="009A3725"/>
    <w:rsid w:val="009A3734"/>
    <w:rsid w:val="009A4043"/>
    <w:rsid w:val="009A4203"/>
    <w:rsid w:val="009A484E"/>
    <w:rsid w:val="009A4960"/>
    <w:rsid w:val="009A4A7A"/>
    <w:rsid w:val="009A4C4C"/>
    <w:rsid w:val="009A4CB3"/>
    <w:rsid w:val="009A5207"/>
    <w:rsid w:val="009A5767"/>
    <w:rsid w:val="009A66B0"/>
    <w:rsid w:val="009A69E2"/>
    <w:rsid w:val="009A6C4F"/>
    <w:rsid w:val="009A73A8"/>
    <w:rsid w:val="009A797F"/>
    <w:rsid w:val="009A7B1C"/>
    <w:rsid w:val="009A7FE1"/>
    <w:rsid w:val="009B0081"/>
    <w:rsid w:val="009B0492"/>
    <w:rsid w:val="009B04C4"/>
    <w:rsid w:val="009B0558"/>
    <w:rsid w:val="009B0825"/>
    <w:rsid w:val="009B0A7C"/>
    <w:rsid w:val="009B16F1"/>
    <w:rsid w:val="009B1B0F"/>
    <w:rsid w:val="009B1D09"/>
    <w:rsid w:val="009B1EAD"/>
    <w:rsid w:val="009B2246"/>
    <w:rsid w:val="009B29E4"/>
    <w:rsid w:val="009B305C"/>
    <w:rsid w:val="009B32B7"/>
    <w:rsid w:val="009B3649"/>
    <w:rsid w:val="009B3B46"/>
    <w:rsid w:val="009B3E9D"/>
    <w:rsid w:val="009B3FFA"/>
    <w:rsid w:val="009B432C"/>
    <w:rsid w:val="009B4884"/>
    <w:rsid w:val="009B4C5D"/>
    <w:rsid w:val="009B4ED0"/>
    <w:rsid w:val="009B4FB7"/>
    <w:rsid w:val="009B56DF"/>
    <w:rsid w:val="009B67AF"/>
    <w:rsid w:val="009B692A"/>
    <w:rsid w:val="009B6A15"/>
    <w:rsid w:val="009B6CE1"/>
    <w:rsid w:val="009B6F8E"/>
    <w:rsid w:val="009B7535"/>
    <w:rsid w:val="009B7C82"/>
    <w:rsid w:val="009C019D"/>
    <w:rsid w:val="009C01B0"/>
    <w:rsid w:val="009C0DAA"/>
    <w:rsid w:val="009C0DC2"/>
    <w:rsid w:val="009C0ED7"/>
    <w:rsid w:val="009C0FCC"/>
    <w:rsid w:val="009C1943"/>
    <w:rsid w:val="009C1EB9"/>
    <w:rsid w:val="009C2321"/>
    <w:rsid w:val="009C28FE"/>
    <w:rsid w:val="009C2AA9"/>
    <w:rsid w:val="009C2F19"/>
    <w:rsid w:val="009C3137"/>
    <w:rsid w:val="009C39E7"/>
    <w:rsid w:val="009C3C51"/>
    <w:rsid w:val="009C4077"/>
    <w:rsid w:val="009C45CE"/>
    <w:rsid w:val="009C49B2"/>
    <w:rsid w:val="009C4C87"/>
    <w:rsid w:val="009C4E5B"/>
    <w:rsid w:val="009C4FAB"/>
    <w:rsid w:val="009C5352"/>
    <w:rsid w:val="009C55F9"/>
    <w:rsid w:val="009C5A01"/>
    <w:rsid w:val="009C5DBB"/>
    <w:rsid w:val="009C5E4F"/>
    <w:rsid w:val="009C5F72"/>
    <w:rsid w:val="009C610B"/>
    <w:rsid w:val="009C6519"/>
    <w:rsid w:val="009C68F0"/>
    <w:rsid w:val="009C69D3"/>
    <w:rsid w:val="009C76CB"/>
    <w:rsid w:val="009C7854"/>
    <w:rsid w:val="009C7B8A"/>
    <w:rsid w:val="009D02F5"/>
    <w:rsid w:val="009D0507"/>
    <w:rsid w:val="009D090D"/>
    <w:rsid w:val="009D0A8F"/>
    <w:rsid w:val="009D0CC4"/>
    <w:rsid w:val="009D1538"/>
    <w:rsid w:val="009D1A8B"/>
    <w:rsid w:val="009D1BAC"/>
    <w:rsid w:val="009D2221"/>
    <w:rsid w:val="009D286F"/>
    <w:rsid w:val="009D2A74"/>
    <w:rsid w:val="009D2F93"/>
    <w:rsid w:val="009D33D8"/>
    <w:rsid w:val="009D399A"/>
    <w:rsid w:val="009D3ED0"/>
    <w:rsid w:val="009D3FDB"/>
    <w:rsid w:val="009D4502"/>
    <w:rsid w:val="009D45F2"/>
    <w:rsid w:val="009D4644"/>
    <w:rsid w:val="009D4822"/>
    <w:rsid w:val="009D4D4E"/>
    <w:rsid w:val="009D4FDD"/>
    <w:rsid w:val="009D51B4"/>
    <w:rsid w:val="009D5430"/>
    <w:rsid w:val="009D55BB"/>
    <w:rsid w:val="009D5B79"/>
    <w:rsid w:val="009D6EA7"/>
    <w:rsid w:val="009D7246"/>
    <w:rsid w:val="009D733E"/>
    <w:rsid w:val="009D746D"/>
    <w:rsid w:val="009D75C9"/>
    <w:rsid w:val="009D768F"/>
    <w:rsid w:val="009D794B"/>
    <w:rsid w:val="009E04A9"/>
    <w:rsid w:val="009E0860"/>
    <w:rsid w:val="009E09E7"/>
    <w:rsid w:val="009E0B22"/>
    <w:rsid w:val="009E1AB6"/>
    <w:rsid w:val="009E1FE2"/>
    <w:rsid w:val="009E2001"/>
    <w:rsid w:val="009E275D"/>
    <w:rsid w:val="009E2A64"/>
    <w:rsid w:val="009E2BEC"/>
    <w:rsid w:val="009E3BF4"/>
    <w:rsid w:val="009E3E53"/>
    <w:rsid w:val="009E46A6"/>
    <w:rsid w:val="009E50A0"/>
    <w:rsid w:val="009E520B"/>
    <w:rsid w:val="009E52B7"/>
    <w:rsid w:val="009E54EA"/>
    <w:rsid w:val="009E5B34"/>
    <w:rsid w:val="009E5B4F"/>
    <w:rsid w:val="009E5E91"/>
    <w:rsid w:val="009E5F79"/>
    <w:rsid w:val="009E65F2"/>
    <w:rsid w:val="009E6B4A"/>
    <w:rsid w:val="009E6B84"/>
    <w:rsid w:val="009E6CA2"/>
    <w:rsid w:val="009E6EEF"/>
    <w:rsid w:val="009E7016"/>
    <w:rsid w:val="009E7045"/>
    <w:rsid w:val="009E73B2"/>
    <w:rsid w:val="009E75A1"/>
    <w:rsid w:val="009E7A5A"/>
    <w:rsid w:val="009E7AF7"/>
    <w:rsid w:val="009F0778"/>
    <w:rsid w:val="009F0C50"/>
    <w:rsid w:val="009F0DFA"/>
    <w:rsid w:val="009F172C"/>
    <w:rsid w:val="009F225A"/>
    <w:rsid w:val="009F22A0"/>
    <w:rsid w:val="009F2989"/>
    <w:rsid w:val="009F2D45"/>
    <w:rsid w:val="009F2DF5"/>
    <w:rsid w:val="009F31B8"/>
    <w:rsid w:val="009F31F2"/>
    <w:rsid w:val="009F3438"/>
    <w:rsid w:val="009F353D"/>
    <w:rsid w:val="009F3740"/>
    <w:rsid w:val="009F3751"/>
    <w:rsid w:val="009F37C5"/>
    <w:rsid w:val="009F3A81"/>
    <w:rsid w:val="009F3C51"/>
    <w:rsid w:val="009F4C19"/>
    <w:rsid w:val="009F4F9D"/>
    <w:rsid w:val="009F5679"/>
    <w:rsid w:val="009F5941"/>
    <w:rsid w:val="009F59CA"/>
    <w:rsid w:val="009F5C5C"/>
    <w:rsid w:val="009F5EC7"/>
    <w:rsid w:val="009F61D9"/>
    <w:rsid w:val="009F6D3E"/>
    <w:rsid w:val="009F7518"/>
    <w:rsid w:val="009F7B83"/>
    <w:rsid w:val="009F7F8E"/>
    <w:rsid w:val="00A003DF"/>
    <w:rsid w:val="00A003E6"/>
    <w:rsid w:val="00A0164D"/>
    <w:rsid w:val="00A01B9F"/>
    <w:rsid w:val="00A02070"/>
    <w:rsid w:val="00A02420"/>
    <w:rsid w:val="00A0285F"/>
    <w:rsid w:val="00A029F9"/>
    <w:rsid w:val="00A0314C"/>
    <w:rsid w:val="00A036E9"/>
    <w:rsid w:val="00A04BAB"/>
    <w:rsid w:val="00A04D10"/>
    <w:rsid w:val="00A04E76"/>
    <w:rsid w:val="00A05B40"/>
    <w:rsid w:val="00A0639D"/>
    <w:rsid w:val="00A06869"/>
    <w:rsid w:val="00A06A64"/>
    <w:rsid w:val="00A06A6D"/>
    <w:rsid w:val="00A06C09"/>
    <w:rsid w:val="00A0717E"/>
    <w:rsid w:val="00A07887"/>
    <w:rsid w:val="00A078E4"/>
    <w:rsid w:val="00A07AC1"/>
    <w:rsid w:val="00A07DDB"/>
    <w:rsid w:val="00A104DD"/>
    <w:rsid w:val="00A105FB"/>
    <w:rsid w:val="00A10D5F"/>
    <w:rsid w:val="00A115F0"/>
    <w:rsid w:val="00A11833"/>
    <w:rsid w:val="00A11D32"/>
    <w:rsid w:val="00A1278A"/>
    <w:rsid w:val="00A129C5"/>
    <w:rsid w:val="00A12D00"/>
    <w:rsid w:val="00A13224"/>
    <w:rsid w:val="00A135AB"/>
    <w:rsid w:val="00A13939"/>
    <w:rsid w:val="00A139E9"/>
    <w:rsid w:val="00A14201"/>
    <w:rsid w:val="00A14689"/>
    <w:rsid w:val="00A15158"/>
    <w:rsid w:val="00A156AA"/>
    <w:rsid w:val="00A15887"/>
    <w:rsid w:val="00A15C7F"/>
    <w:rsid w:val="00A15D33"/>
    <w:rsid w:val="00A16005"/>
    <w:rsid w:val="00A1666F"/>
    <w:rsid w:val="00A16FBE"/>
    <w:rsid w:val="00A17287"/>
    <w:rsid w:val="00A201E2"/>
    <w:rsid w:val="00A20AC4"/>
    <w:rsid w:val="00A20B14"/>
    <w:rsid w:val="00A20B26"/>
    <w:rsid w:val="00A2111F"/>
    <w:rsid w:val="00A2113B"/>
    <w:rsid w:val="00A2198B"/>
    <w:rsid w:val="00A21AFE"/>
    <w:rsid w:val="00A21BDD"/>
    <w:rsid w:val="00A22231"/>
    <w:rsid w:val="00A2226C"/>
    <w:rsid w:val="00A226F2"/>
    <w:rsid w:val="00A231F5"/>
    <w:rsid w:val="00A2335A"/>
    <w:rsid w:val="00A2339A"/>
    <w:rsid w:val="00A2395A"/>
    <w:rsid w:val="00A239CA"/>
    <w:rsid w:val="00A23A57"/>
    <w:rsid w:val="00A24115"/>
    <w:rsid w:val="00A2447D"/>
    <w:rsid w:val="00A24871"/>
    <w:rsid w:val="00A24990"/>
    <w:rsid w:val="00A24B56"/>
    <w:rsid w:val="00A24C8B"/>
    <w:rsid w:val="00A24F22"/>
    <w:rsid w:val="00A251D5"/>
    <w:rsid w:val="00A253B9"/>
    <w:rsid w:val="00A25BF1"/>
    <w:rsid w:val="00A25C69"/>
    <w:rsid w:val="00A25C91"/>
    <w:rsid w:val="00A25DA2"/>
    <w:rsid w:val="00A263BA"/>
    <w:rsid w:val="00A266A0"/>
    <w:rsid w:val="00A266EA"/>
    <w:rsid w:val="00A268F8"/>
    <w:rsid w:val="00A2716F"/>
    <w:rsid w:val="00A279F9"/>
    <w:rsid w:val="00A27F0C"/>
    <w:rsid w:val="00A27F2E"/>
    <w:rsid w:val="00A30550"/>
    <w:rsid w:val="00A3061B"/>
    <w:rsid w:val="00A309F4"/>
    <w:rsid w:val="00A30E41"/>
    <w:rsid w:val="00A312AE"/>
    <w:rsid w:val="00A31552"/>
    <w:rsid w:val="00A31828"/>
    <w:rsid w:val="00A31A7A"/>
    <w:rsid w:val="00A31C3A"/>
    <w:rsid w:val="00A31D6D"/>
    <w:rsid w:val="00A31E46"/>
    <w:rsid w:val="00A320C1"/>
    <w:rsid w:val="00A3213E"/>
    <w:rsid w:val="00A328D2"/>
    <w:rsid w:val="00A32B23"/>
    <w:rsid w:val="00A32CE9"/>
    <w:rsid w:val="00A32ED6"/>
    <w:rsid w:val="00A3307D"/>
    <w:rsid w:val="00A3326B"/>
    <w:rsid w:val="00A33289"/>
    <w:rsid w:val="00A33669"/>
    <w:rsid w:val="00A3380E"/>
    <w:rsid w:val="00A33882"/>
    <w:rsid w:val="00A33936"/>
    <w:rsid w:val="00A33990"/>
    <w:rsid w:val="00A33AF2"/>
    <w:rsid w:val="00A3436E"/>
    <w:rsid w:val="00A348AC"/>
    <w:rsid w:val="00A351EA"/>
    <w:rsid w:val="00A357F0"/>
    <w:rsid w:val="00A35B21"/>
    <w:rsid w:val="00A35F98"/>
    <w:rsid w:val="00A3684E"/>
    <w:rsid w:val="00A3687C"/>
    <w:rsid w:val="00A36BC4"/>
    <w:rsid w:val="00A3746E"/>
    <w:rsid w:val="00A37944"/>
    <w:rsid w:val="00A4023A"/>
    <w:rsid w:val="00A404E6"/>
    <w:rsid w:val="00A40666"/>
    <w:rsid w:val="00A40AE6"/>
    <w:rsid w:val="00A40E27"/>
    <w:rsid w:val="00A4140F"/>
    <w:rsid w:val="00A415F5"/>
    <w:rsid w:val="00A4173B"/>
    <w:rsid w:val="00A417FE"/>
    <w:rsid w:val="00A418E3"/>
    <w:rsid w:val="00A4208A"/>
    <w:rsid w:val="00A42367"/>
    <w:rsid w:val="00A42F89"/>
    <w:rsid w:val="00A43A58"/>
    <w:rsid w:val="00A43B42"/>
    <w:rsid w:val="00A43C9D"/>
    <w:rsid w:val="00A44131"/>
    <w:rsid w:val="00A44D14"/>
    <w:rsid w:val="00A44D22"/>
    <w:rsid w:val="00A456F1"/>
    <w:rsid w:val="00A45860"/>
    <w:rsid w:val="00A45AEC"/>
    <w:rsid w:val="00A45B03"/>
    <w:rsid w:val="00A46195"/>
    <w:rsid w:val="00A46609"/>
    <w:rsid w:val="00A467CE"/>
    <w:rsid w:val="00A468B1"/>
    <w:rsid w:val="00A46999"/>
    <w:rsid w:val="00A46CFE"/>
    <w:rsid w:val="00A47224"/>
    <w:rsid w:val="00A4735D"/>
    <w:rsid w:val="00A474E1"/>
    <w:rsid w:val="00A501BC"/>
    <w:rsid w:val="00A50435"/>
    <w:rsid w:val="00A50653"/>
    <w:rsid w:val="00A50AFE"/>
    <w:rsid w:val="00A513C0"/>
    <w:rsid w:val="00A514EB"/>
    <w:rsid w:val="00A515D1"/>
    <w:rsid w:val="00A51703"/>
    <w:rsid w:val="00A51F90"/>
    <w:rsid w:val="00A520C2"/>
    <w:rsid w:val="00A522F2"/>
    <w:rsid w:val="00A52675"/>
    <w:rsid w:val="00A531AA"/>
    <w:rsid w:val="00A53957"/>
    <w:rsid w:val="00A540C2"/>
    <w:rsid w:val="00A541DD"/>
    <w:rsid w:val="00A54322"/>
    <w:rsid w:val="00A544AE"/>
    <w:rsid w:val="00A5469E"/>
    <w:rsid w:val="00A54FA8"/>
    <w:rsid w:val="00A550B2"/>
    <w:rsid w:val="00A55159"/>
    <w:rsid w:val="00A551AB"/>
    <w:rsid w:val="00A551F3"/>
    <w:rsid w:val="00A55528"/>
    <w:rsid w:val="00A5552A"/>
    <w:rsid w:val="00A55565"/>
    <w:rsid w:val="00A557F3"/>
    <w:rsid w:val="00A55AB8"/>
    <w:rsid w:val="00A56078"/>
    <w:rsid w:val="00A561AD"/>
    <w:rsid w:val="00A5638E"/>
    <w:rsid w:val="00A56539"/>
    <w:rsid w:val="00A565AD"/>
    <w:rsid w:val="00A56AEF"/>
    <w:rsid w:val="00A56BAB"/>
    <w:rsid w:val="00A56F0A"/>
    <w:rsid w:val="00A57392"/>
    <w:rsid w:val="00A57C81"/>
    <w:rsid w:val="00A57EE3"/>
    <w:rsid w:val="00A602C9"/>
    <w:rsid w:val="00A60814"/>
    <w:rsid w:val="00A60A9E"/>
    <w:rsid w:val="00A60FBA"/>
    <w:rsid w:val="00A610E6"/>
    <w:rsid w:val="00A61195"/>
    <w:rsid w:val="00A62018"/>
    <w:rsid w:val="00A622AB"/>
    <w:rsid w:val="00A6240C"/>
    <w:rsid w:val="00A627B5"/>
    <w:rsid w:val="00A630E6"/>
    <w:rsid w:val="00A631A7"/>
    <w:rsid w:val="00A633CF"/>
    <w:rsid w:val="00A63515"/>
    <w:rsid w:val="00A63892"/>
    <w:rsid w:val="00A63B8C"/>
    <w:rsid w:val="00A63EDA"/>
    <w:rsid w:val="00A63F4A"/>
    <w:rsid w:val="00A64638"/>
    <w:rsid w:val="00A646E7"/>
    <w:rsid w:val="00A64AA7"/>
    <w:rsid w:val="00A653E2"/>
    <w:rsid w:val="00A6604D"/>
    <w:rsid w:val="00A6611A"/>
    <w:rsid w:val="00A6619E"/>
    <w:rsid w:val="00A66843"/>
    <w:rsid w:val="00A668E5"/>
    <w:rsid w:val="00A66AC0"/>
    <w:rsid w:val="00A66D7E"/>
    <w:rsid w:val="00A66EBC"/>
    <w:rsid w:val="00A67A2B"/>
    <w:rsid w:val="00A67A62"/>
    <w:rsid w:val="00A67BF1"/>
    <w:rsid w:val="00A67CB3"/>
    <w:rsid w:val="00A67CBE"/>
    <w:rsid w:val="00A67F95"/>
    <w:rsid w:val="00A7005E"/>
    <w:rsid w:val="00A70AE3"/>
    <w:rsid w:val="00A70CB3"/>
    <w:rsid w:val="00A70CF8"/>
    <w:rsid w:val="00A70FF4"/>
    <w:rsid w:val="00A71057"/>
    <w:rsid w:val="00A7108F"/>
    <w:rsid w:val="00A71125"/>
    <w:rsid w:val="00A71368"/>
    <w:rsid w:val="00A715B8"/>
    <w:rsid w:val="00A717AE"/>
    <w:rsid w:val="00A71B7A"/>
    <w:rsid w:val="00A71C10"/>
    <w:rsid w:val="00A71E7E"/>
    <w:rsid w:val="00A72065"/>
    <w:rsid w:val="00A7210B"/>
    <w:rsid w:val="00A72978"/>
    <w:rsid w:val="00A730A8"/>
    <w:rsid w:val="00A731C3"/>
    <w:rsid w:val="00A73713"/>
    <w:rsid w:val="00A73BE7"/>
    <w:rsid w:val="00A742FE"/>
    <w:rsid w:val="00A743D6"/>
    <w:rsid w:val="00A74483"/>
    <w:rsid w:val="00A746D5"/>
    <w:rsid w:val="00A7485F"/>
    <w:rsid w:val="00A74A3F"/>
    <w:rsid w:val="00A74AEE"/>
    <w:rsid w:val="00A74CAD"/>
    <w:rsid w:val="00A758F2"/>
    <w:rsid w:val="00A763B5"/>
    <w:rsid w:val="00A76622"/>
    <w:rsid w:val="00A766CE"/>
    <w:rsid w:val="00A7680E"/>
    <w:rsid w:val="00A7689F"/>
    <w:rsid w:val="00A76A2B"/>
    <w:rsid w:val="00A76E5B"/>
    <w:rsid w:val="00A76EA8"/>
    <w:rsid w:val="00A76EC6"/>
    <w:rsid w:val="00A772A5"/>
    <w:rsid w:val="00A775CA"/>
    <w:rsid w:val="00A77A3D"/>
    <w:rsid w:val="00A77EC9"/>
    <w:rsid w:val="00A77F5A"/>
    <w:rsid w:val="00A803C4"/>
    <w:rsid w:val="00A80A17"/>
    <w:rsid w:val="00A80BC3"/>
    <w:rsid w:val="00A80D2F"/>
    <w:rsid w:val="00A81C94"/>
    <w:rsid w:val="00A82363"/>
    <w:rsid w:val="00A827AD"/>
    <w:rsid w:val="00A82B0F"/>
    <w:rsid w:val="00A82FAE"/>
    <w:rsid w:val="00A8300E"/>
    <w:rsid w:val="00A830A0"/>
    <w:rsid w:val="00A83389"/>
    <w:rsid w:val="00A83E58"/>
    <w:rsid w:val="00A840F8"/>
    <w:rsid w:val="00A84CAA"/>
    <w:rsid w:val="00A85652"/>
    <w:rsid w:val="00A85B0C"/>
    <w:rsid w:val="00A85BB3"/>
    <w:rsid w:val="00A85BD1"/>
    <w:rsid w:val="00A8638B"/>
    <w:rsid w:val="00A8650E"/>
    <w:rsid w:val="00A869C3"/>
    <w:rsid w:val="00A86B33"/>
    <w:rsid w:val="00A86D7C"/>
    <w:rsid w:val="00A86F31"/>
    <w:rsid w:val="00A8780A"/>
    <w:rsid w:val="00A8782C"/>
    <w:rsid w:val="00A8792A"/>
    <w:rsid w:val="00A90744"/>
    <w:rsid w:val="00A91441"/>
    <w:rsid w:val="00A91495"/>
    <w:rsid w:val="00A91C8C"/>
    <w:rsid w:val="00A91F20"/>
    <w:rsid w:val="00A92339"/>
    <w:rsid w:val="00A92976"/>
    <w:rsid w:val="00A93DA3"/>
    <w:rsid w:val="00A93FA8"/>
    <w:rsid w:val="00A94BE2"/>
    <w:rsid w:val="00A94E3E"/>
    <w:rsid w:val="00A953EB"/>
    <w:rsid w:val="00A9542C"/>
    <w:rsid w:val="00A95652"/>
    <w:rsid w:val="00A96654"/>
    <w:rsid w:val="00A96681"/>
    <w:rsid w:val="00A968C7"/>
    <w:rsid w:val="00A96D17"/>
    <w:rsid w:val="00A972D0"/>
    <w:rsid w:val="00A97772"/>
    <w:rsid w:val="00A978EC"/>
    <w:rsid w:val="00A97A9C"/>
    <w:rsid w:val="00A97DC2"/>
    <w:rsid w:val="00AA03C7"/>
    <w:rsid w:val="00AA0CBC"/>
    <w:rsid w:val="00AA0D2D"/>
    <w:rsid w:val="00AA1927"/>
    <w:rsid w:val="00AA1B35"/>
    <w:rsid w:val="00AA1E9E"/>
    <w:rsid w:val="00AA209C"/>
    <w:rsid w:val="00AA2C0E"/>
    <w:rsid w:val="00AA2D16"/>
    <w:rsid w:val="00AA328E"/>
    <w:rsid w:val="00AA334B"/>
    <w:rsid w:val="00AA3506"/>
    <w:rsid w:val="00AA3862"/>
    <w:rsid w:val="00AA3FAD"/>
    <w:rsid w:val="00AA4119"/>
    <w:rsid w:val="00AA417A"/>
    <w:rsid w:val="00AA4433"/>
    <w:rsid w:val="00AA457A"/>
    <w:rsid w:val="00AA4BCB"/>
    <w:rsid w:val="00AA4CC2"/>
    <w:rsid w:val="00AA4CC6"/>
    <w:rsid w:val="00AA5F80"/>
    <w:rsid w:val="00AA6059"/>
    <w:rsid w:val="00AA64B2"/>
    <w:rsid w:val="00AA6578"/>
    <w:rsid w:val="00AA65DE"/>
    <w:rsid w:val="00AA6C3C"/>
    <w:rsid w:val="00AA70F3"/>
    <w:rsid w:val="00AA73D7"/>
    <w:rsid w:val="00AA7432"/>
    <w:rsid w:val="00AA766D"/>
    <w:rsid w:val="00AA76E5"/>
    <w:rsid w:val="00AA7A12"/>
    <w:rsid w:val="00AA7ACB"/>
    <w:rsid w:val="00AA7DB9"/>
    <w:rsid w:val="00AB0961"/>
    <w:rsid w:val="00AB1030"/>
    <w:rsid w:val="00AB1050"/>
    <w:rsid w:val="00AB116F"/>
    <w:rsid w:val="00AB1453"/>
    <w:rsid w:val="00AB151D"/>
    <w:rsid w:val="00AB154E"/>
    <w:rsid w:val="00AB217E"/>
    <w:rsid w:val="00AB21AD"/>
    <w:rsid w:val="00AB26AA"/>
    <w:rsid w:val="00AB28AB"/>
    <w:rsid w:val="00AB2E9C"/>
    <w:rsid w:val="00AB3415"/>
    <w:rsid w:val="00AB35BF"/>
    <w:rsid w:val="00AB3915"/>
    <w:rsid w:val="00AB3A0F"/>
    <w:rsid w:val="00AB3F83"/>
    <w:rsid w:val="00AB4558"/>
    <w:rsid w:val="00AB49EF"/>
    <w:rsid w:val="00AB4C51"/>
    <w:rsid w:val="00AB4E87"/>
    <w:rsid w:val="00AB4F4C"/>
    <w:rsid w:val="00AB5237"/>
    <w:rsid w:val="00AB589D"/>
    <w:rsid w:val="00AB60F6"/>
    <w:rsid w:val="00AB627B"/>
    <w:rsid w:val="00AB63AF"/>
    <w:rsid w:val="00AB67B3"/>
    <w:rsid w:val="00AB6B9A"/>
    <w:rsid w:val="00AB6D6D"/>
    <w:rsid w:val="00AB6DAE"/>
    <w:rsid w:val="00AB7162"/>
    <w:rsid w:val="00AB71E5"/>
    <w:rsid w:val="00AB723B"/>
    <w:rsid w:val="00AB7A2A"/>
    <w:rsid w:val="00AB7B32"/>
    <w:rsid w:val="00AB7B71"/>
    <w:rsid w:val="00AB7D68"/>
    <w:rsid w:val="00AC009E"/>
    <w:rsid w:val="00AC03F7"/>
    <w:rsid w:val="00AC0439"/>
    <w:rsid w:val="00AC05DF"/>
    <w:rsid w:val="00AC06C2"/>
    <w:rsid w:val="00AC0700"/>
    <w:rsid w:val="00AC09D9"/>
    <w:rsid w:val="00AC117F"/>
    <w:rsid w:val="00AC149B"/>
    <w:rsid w:val="00AC151D"/>
    <w:rsid w:val="00AC178F"/>
    <w:rsid w:val="00AC17F0"/>
    <w:rsid w:val="00AC242F"/>
    <w:rsid w:val="00AC26AC"/>
    <w:rsid w:val="00AC2955"/>
    <w:rsid w:val="00AC2AD7"/>
    <w:rsid w:val="00AC2B76"/>
    <w:rsid w:val="00AC2CAF"/>
    <w:rsid w:val="00AC2D66"/>
    <w:rsid w:val="00AC2E6C"/>
    <w:rsid w:val="00AC2FCC"/>
    <w:rsid w:val="00AC3292"/>
    <w:rsid w:val="00AC3506"/>
    <w:rsid w:val="00AC357C"/>
    <w:rsid w:val="00AC36FF"/>
    <w:rsid w:val="00AC3896"/>
    <w:rsid w:val="00AC3A02"/>
    <w:rsid w:val="00AC3C64"/>
    <w:rsid w:val="00AC3FFD"/>
    <w:rsid w:val="00AC4077"/>
    <w:rsid w:val="00AC4078"/>
    <w:rsid w:val="00AC4098"/>
    <w:rsid w:val="00AC436F"/>
    <w:rsid w:val="00AC47C6"/>
    <w:rsid w:val="00AC4822"/>
    <w:rsid w:val="00AC4B79"/>
    <w:rsid w:val="00AC5018"/>
    <w:rsid w:val="00AC50D7"/>
    <w:rsid w:val="00AC51FD"/>
    <w:rsid w:val="00AC5A6A"/>
    <w:rsid w:val="00AC5B71"/>
    <w:rsid w:val="00AC5BCA"/>
    <w:rsid w:val="00AC5E94"/>
    <w:rsid w:val="00AC6564"/>
    <w:rsid w:val="00AC6F69"/>
    <w:rsid w:val="00AC71F1"/>
    <w:rsid w:val="00AC7525"/>
    <w:rsid w:val="00AC7755"/>
    <w:rsid w:val="00AC7A6A"/>
    <w:rsid w:val="00AC7EB2"/>
    <w:rsid w:val="00AD0D62"/>
    <w:rsid w:val="00AD10D2"/>
    <w:rsid w:val="00AD1CFB"/>
    <w:rsid w:val="00AD1E30"/>
    <w:rsid w:val="00AD2442"/>
    <w:rsid w:val="00AD259D"/>
    <w:rsid w:val="00AD2794"/>
    <w:rsid w:val="00AD29E0"/>
    <w:rsid w:val="00AD2C10"/>
    <w:rsid w:val="00AD2D4B"/>
    <w:rsid w:val="00AD2D6F"/>
    <w:rsid w:val="00AD3177"/>
    <w:rsid w:val="00AD3219"/>
    <w:rsid w:val="00AD32B1"/>
    <w:rsid w:val="00AD3983"/>
    <w:rsid w:val="00AD3C55"/>
    <w:rsid w:val="00AD3C5A"/>
    <w:rsid w:val="00AD3DAF"/>
    <w:rsid w:val="00AD3EE9"/>
    <w:rsid w:val="00AD4595"/>
    <w:rsid w:val="00AD4A1F"/>
    <w:rsid w:val="00AD4C42"/>
    <w:rsid w:val="00AD5247"/>
    <w:rsid w:val="00AD580C"/>
    <w:rsid w:val="00AD5965"/>
    <w:rsid w:val="00AD6217"/>
    <w:rsid w:val="00AD62EC"/>
    <w:rsid w:val="00AD656F"/>
    <w:rsid w:val="00AD6693"/>
    <w:rsid w:val="00AD6E85"/>
    <w:rsid w:val="00AD71BC"/>
    <w:rsid w:val="00AD721E"/>
    <w:rsid w:val="00AD73AA"/>
    <w:rsid w:val="00AD7406"/>
    <w:rsid w:val="00AD7472"/>
    <w:rsid w:val="00AD7B00"/>
    <w:rsid w:val="00AD7FD1"/>
    <w:rsid w:val="00AD7FDC"/>
    <w:rsid w:val="00AD7FEE"/>
    <w:rsid w:val="00AD7FFC"/>
    <w:rsid w:val="00AE0288"/>
    <w:rsid w:val="00AE04F7"/>
    <w:rsid w:val="00AE0A74"/>
    <w:rsid w:val="00AE0A91"/>
    <w:rsid w:val="00AE12CF"/>
    <w:rsid w:val="00AE15DC"/>
    <w:rsid w:val="00AE17E0"/>
    <w:rsid w:val="00AE18B1"/>
    <w:rsid w:val="00AE1907"/>
    <w:rsid w:val="00AE1984"/>
    <w:rsid w:val="00AE1A15"/>
    <w:rsid w:val="00AE1C82"/>
    <w:rsid w:val="00AE1E97"/>
    <w:rsid w:val="00AE23A8"/>
    <w:rsid w:val="00AE2437"/>
    <w:rsid w:val="00AE27F5"/>
    <w:rsid w:val="00AE29D9"/>
    <w:rsid w:val="00AE34D8"/>
    <w:rsid w:val="00AE3880"/>
    <w:rsid w:val="00AE3894"/>
    <w:rsid w:val="00AE39FB"/>
    <w:rsid w:val="00AE3AED"/>
    <w:rsid w:val="00AE414C"/>
    <w:rsid w:val="00AE4449"/>
    <w:rsid w:val="00AE4856"/>
    <w:rsid w:val="00AE4940"/>
    <w:rsid w:val="00AE4950"/>
    <w:rsid w:val="00AE4AEB"/>
    <w:rsid w:val="00AE50A6"/>
    <w:rsid w:val="00AE51CD"/>
    <w:rsid w:val="00AE529C"/>
    <w:rsid w:val="00AE567E"/>
    <w:rsid w:val="00AE5A6E"/>
    <w:rsid w:val="00AE5B0A"/>
    <w:rsid w:val="00AE5FE8"/>
    <w:rsid w:val="00AE60BE"/>
    <w:rsid w:val="00AE66D0"/>
    <w:rsid w:val="00AE679C"/>
    <w:rsid w:val="00AE6A80"/>
    <w:rsid w:val="00AE6E76"/>
    <w:rsid w:val="00AE7166"/>
    <w:rsid w:val="00AE7588"/>
    <w:rsid w:val="00AE7697"/>
    <w:rsid w:val="00AF105B"/>
    <w:rsid w:val="00AF131D"/>
    <w:rsid w:val="00AF1D6C"/>
    <w:rsid w:val="00AF25E4"/>
    <w:rsid w:val="00AF289C"/>
    <w:rsid w:val="00AF2AE3"/>
    <w:rsid w:val="00AF2F9E"/>
    <w:rsid w:val="00AF3564"/>
    <w:rsid w:val="00AF3961"/>
    <w:rsid w:val="00AF3C25"/>
    <w:rsid w:val="00AF3E8A"/>
    <w:rsid w:val="00AF3F96"/>
    <w:rsid w:val="00AF448F"/>
    <w:rsid w:val="00AF44B7"/>
    <w:rsid w:val="00AF4C63"/>
    <w:rsid w:val="00AF4F50"/>
    <w:rsid w:val="00AF531C"/>
    <w:rsid w:val="00AF541E"/>
    <w:rsid w:val="00AF557D"/>
    <w:rsid w:val="00AF61ED"/>
    <w:rsid w:val="00AF62A5"/>
    <w:rsid w:val="00AF699D"/>
    <w:rsid w:val="00AF6AC7"/>
    <w:rsid w:val="00AF7454"/>
    <w:rsid w:val="00AF7972"/>
    <w:rsid w:val="00AF7A89"/>
    <w:rsid w:val="00AF7C15"/>
    <w:rsid w:val="00AF7CAE"/>
    <w:rsid w:val="00B00009"/>
    <w:rsid w:val="00B00021"/>
    <w:rsid w:val="00B004E1"/>
    <w:rsid w:val="00B00620"/>
    <w:rsid w:val="00B007B9"/>
    <w:rsid w:val="00B00CA3"/>
    <w:rsid w:val="00B00E5B"/>
    <w:rsid w:val="00B012AF"/>
    <w:rsid w:val="00B01384"/>
    <w:rsid w:val="00B0196C"/>
    <w:rsid w:val="00B01B68"/>
    <w:rsid w:val="00B01BE0"/>
    <w:rsid w:val="00B01D12"/>
    <w:rsid w:val="00B0233F"/>
    <w:rsid w:val="00B02389"/>
    <w:rsid w:val="00B03319"/>
    <w:rsid w:val="00B03609"/>
    <w:rsid w:val="00B03715"/>
    <w:rsid w:val="00B040EA"/>
    <w:rsid w:val="00B04289"/>
    <w:rsid w:val="00B04529"/>
    <w:rsid w:val="00B04646"/>
    <w:rsid w:val="00B04B0F"/>
    <w:rsid w:val="00B04D15"/>
    <w:rsid w:val="00B052DB"/>
    <w:rsid w:val="00B05733"/>
    <w:rsid w:val="00B05AD9"/>
    <w:rsid w:val="00B0684F"/>
    <w:rsid w:val="00B06BA1"/>
    <w:rsid w:val="00B06E1B"/>
    <w:rsid w:val="00B070B4"/>
    <w:rsid w:val="00B07847"/>
    <w:rsid w:val="00B07986"/>
    <w:rsid w:val="00B079D4"/>
    <w:rsid w:val="00B07B7A"/>
    <w:rsid w:val="00B07EBB"/>
    <w:rsid w:val="00B102AD"/>
    <w:rsid w:val="00B10525"/>
    <w:rsid w:val="00B10628"/>
    <w:rsid w:val="00B106DD"/>
    <w:rsid w:val="00B10E9E"/>
    <w:rsid w:val="00B11346"/>
    <w:rsid w:val="00B11355"/>
    <w:rsid w:val="00B114BB"/>
    <w:rsid w:val="00B11725"/>
    <w:rsid w:val="00B11AAD"/>
    <w:rsid w:val="00B11BBF"/>
    <w:rsid w:val="00B12114"/>
    <w:rsid w:val="00B12DC1"/>
    <w:rsid w:val="00B12E61"/>
    <w:rsid w:val="00B12FFA"/>
    <w:rsid w:val="00B1307D"/>
    <w:rsid w:val="00B1333A"/>
    <w:rsid w:val="00B134E6"/>
    <w:rsid w:val="00B135A2"/>
    <w:rsid w:val="00B136C9"/>
    <w:rsid w:val="00B13A6A"/>
    <w:rsid w:val="00B13AA6"/>
    <w:rsid w:val="00B13E55"/>
    <w:rsid w:val="00B13F3B"/>
    <w:rsid w:val="00B14587"/>
    <w:rsid w:val="00B145FD"/>
    <w:rsid w:val="00B148CB"/>
    <w:rsid w:val="00B1496C"/>
    <w:rsid w:val="00B1511A"/>
    <w:rsid w:val="00B153B4"/>
    <w:rsid w:val="00B15736"/>
    <w:rsid w:val="00B16945"/>
    <w:rsid w:val="00B16971"/>
    <w:rsid w:val="00B16E7E"/>
    <w:rsid w:val="00B17163"/>
    <w:rsid w:val="00B17167"/>
    <w:rsid w:val="00B176BC"/>
    <w:rsid w:val="00B17A5E"/>
    <w:rsid w:val="00B17B37"/>
    <w:rsid w:val="00B17C00"/>
    <w:rsid w:val="00B204A7"/>
    <w:rsid w:val="00B20E52"/>
    <w:rsid w:val="00B20F44"/>
    <w:rsid w:val="00B211B4"/>
    <w:rsid w:val="00B21324"/>
    <w:rsid w:val="00B21369"/>
    <w:rsid w:val="00B21625"/>
    <w:rsid w:val="00B21889"/>
    <w:rsid w:val="00B21B20"/>
    <w:rsid w:val="00B21C6F"/>
    <w:rsid w:val="00B21F7A"/>
    <w:rsid w:val="00B22300"/>
    <w:rsid w:val="00B22CCD"/>
    <w:rsid w:val="00B23234"/>
    <w:rsid w:val="00B232C8"/>
    <w:rsid w:val="00B23B56"/>
    <w:rsid w:val="00B23B9A"/>
    <w:rsid w:val="00B2417B"/>
    <w:rsid w:val="00B2422F"/>
    <w:rsid w:val="00B24469"/>
    <w:rsid w:val="00B245C5"/>
    <w:rsid w:val="00B2472D"/>
    <w:rsid w:val="00B24892"/>
    <w:rsid w:val="00B24BB5"/>
    <w:rsid w:val="00B24C7C"/>
    <w:rsid w:val="00B24E33"/>
    <w:rsid w:val="00B24E4A"/>
    <w:rsid w:val="00B25143"/>
    <w:rsid w:val="00B25E84"/>
    <w:rsid w:val="00B263E8"/>
    <w:rsid w:val="00B26D8D"/>
    <w:rsid w:val="00B26F3D"/>
    <w:rsid w:val="00B27200"/>
    <w:rsid w:val="00B276D9"/>
    <w:rsid w:val="00B279A8"/>
    <w:rsid w:val="00B27B60"/>
    <w:rsid w:val="00B3005B"/>
    <w:rsid w:val="00B30506"/>
    <w:rsid w:val="00B30D69"/>
    <w:rsid w:val="00B30F1D"/>
    <w:rsid w:val="00B31069"/>
    <w:rsid w:val="00B31175"/>
    <w:rsid w:val="00B31695"/>
    <w:rsid w:val="00B317F1"/>
    <w:rsid w:val="00B31F86"/>
    <w:rsid w:val="00B3217B"/>
    <w:rsid w:val="00B32255"/>
    <w:rsid w:val="00B325C5"/>
    <w:rsid w:val="00B32BCB"/>
    <w:rsid w:val="00B33B1A"/>
    <w:rsid w:val="00B33B24"/>
    <w:rsid w:val="00B3407D"/>
    <w:rsid w:val="00B3417B"/>
    <w:rsid w:val="00B349B7"/>
    <w:rsid w:val="00B349DF"/>
    <w:rsid w:val="00B35494"/>
    <w:rsid w:val="00B35697"/>
    <w:rsid w:val="00B35BE8"/>
    <w:rsid w:val="00B366E4"/>
    <w:rsid w:val="00B3693E"/>
    <w:rsid w:val="00B36DC0"/>
    <w:rsid w:val="00B36E92"/>
    <w:rsid w:val="00B373E2"/>
    <w:rsid w:val="00B37545"/>
    <w:rsid w:val="00B37678"/>
    <w:rsid w:val="00B37778"/>
    <w:rsid w:val="00B37AE1"/>
    <w:rsid w:val="00B37D5E"/>
    <w:rsid w:val="00B40550"/>
    <w:rsid w:val="00B407DE"/>
    <w:rsid w:val="00B40CF6"/>
    <w:rsid w:val="00B412A0"/>
    <w:rsid w:val="00B41525"/>
    <w:rsid w:val="00B417AB"/>
    <w:rsid w:val="00B41811"/>
    <w:rsid w:val="00B41E66"/>
    <w:rsid w:val="00B423F1"/>
    <w:rsid w:val="00B42509"/>
    <w:rsid w:val="00B430B2"/>
    <w:rsid w:val="00B4395C"/>
    <w:rsid w:val="00B43BC1"/>
    <w:rsid w:val="00B43FC6"/>
    <w:rsid w:val="00B44F29"/>
    <w:rsid w:val="00B44F8C"/>
    <w:rsid w:val="00B45462"/>
    <w:rsid w:val="00B454F6"/>
    <w:rsid w:val="00B45645"/>
    <w:rsid w:val="00B456C8"/>
    <w:rsid w:val="00B45A7B"/>
    <w:rsid w:val="00B45AC7"/>
    <w:rsid w:val="00B45D5A"/>
    <w:rsid w:val="00B45F58"/>
    <w:rsid w:val="00B46106"/>
    <w:rsid w:val="00B4612D"/>
    <w:rsid w:val="00B463D9"/>
    <w:rsid w:val="00B46537"/>
    <w:rsid w:val="00B4663D"/>
    <w:rsid w:val="00B46867"/>
    <w:rsid w:val="00B4699C"/>
    <w:rsid w:val="00B46C71"/>
    <w:rsid w:val="00B46CCF"/>
    <w:rsid w:val="00B47167"/>
    <w:rsid w:val="00B47547"/>
    <w:rsid w:val="00B477AE"/>
    <w:rsid w:val="00B47B2D"/>
    <w:rsid w:val="00B47D49"/>
    <w:rsid w:val="00B5021A"/>
    <w:rsid w:val="00B50283"/>
    <w:rsid w:val="00B5086A"/>
    <w:rsid w:val="00B5103C"/>
    <w:rsid w:val="00B51576"/>
    <w:rsid w:val="00B51AA3"/>
    <w:rsid w:val="00B51E1B"/>
    <w:rsid w:val="00B52182"/>
    <w:rsid w:val="00B52FEC"/>
    <w:rsid w:val="00B53D8A"/>
    <w:rsid w:val="00B545A6"/>
    <w:rsid w:val="00B5489E"/>
    <w:rsid w:val="00B548B7"/>
    <w:rsid w:val="00B549D4"/>
    <w:rsid w:val="00B549DA"/>
    <w:rsid w:val="00B54C01"/>
    <w:rsid w:val="00B55547"/>
    <w:rsid w:val="00B55887"/>
    <w:rsid w:val="00B55BAA"/>
    <w:rsid w:val="00B55BD1"/>
    <w:rsid w:val="00B5645A"/>
    <w:rsid w:val="00B56529"/>
    <w:rsid w:val="00B56CBE"/>
    <w:rsid w:val="00B56CE5"/>
    <w:rsid w:val="00B56D6A"/>
    <w:rsid w:val="00B56EDD"/>
    <w:rsid w:val="00B573C6"/>
    <w:rsid w:val="00B573CD"/>
    <w:rsid w:val="00B5745C"/>
    <w:rsid w:val="00B576FD"/>
    <w:rsid w:val="00B57B7C"/>
    <w:rsid w:val="00B57CF3"/>
    <w:rsid w:val="00B57D6C"/>
    <w:rsid w:val="00B6068A"/>
    <w:rsid w:val="00B6082C"/>
    <w:rsid w:val="00B608A9"/>
    <w:rsid w:val="00B608E0"/>
    <w:rsid w:val="00B61357"/>
    <w:rsid w:val="00B61658"/>
    <w:rsid w:val="00B6204F"/>
    <w:rsid w:val="00B626D1"/>
    <w:rsid w:val="00B62D00"/>
    <w:rsid w:val="00B63393"/>
    <w:rsid w:val="00B6339C"/>
    <w:rsid w:val="00B635B9"/>
    <w:rsid w:val="00B63918"/>
    <w:rsid w:val="00B63AE3"/>
    <w:rsid w:val="00B63B3A"/>
    <w:rsid w:val="00B64090"/>
    <w:rsid w:val="00B648CF"/>
    <w:rsid w:val="00B65063"/>
    <w:rsid w:val="00B657E3"/>
    <w:rsid w:val="00B65A91"/>
    <w:rsid w:val="00B65FBC"/>
    <w:rsid w:val="00B66436"/>
    <w:rsid w:val="00B6648A"/>
    <w:rsid w:val="00B66BC7"/>
    <w:rsid w:val="00B66F72"/>
    <w:rsid w:val="00B6710B"/>
    <w:rsid w:val="00B67DE6"/>
    <w:rsid w:val="00B7013B"/>
    <w:rsid w:val="00B701F3"/>
    <w:rsid w:val="00B703BC"/>
    <w:rsid w:val="00B707BD"/>
    <w:rsid w:val="00B70E52"/>
    <w:rsid w:val="00B70EDB"/>
    <w:rsid w:val="00B70FBA"/>
    <w:rsid w:val="00B7100F"/>
    <w:rsid w:val="00B71296"/>
    <w:rsid w:val="00B71416"/>
    <w:rsid w:val="00B71803"/>
    <w:rsid w:val="00B71DC6"/>
    <w:rsid w:val="00B71E1E"/>
    <w:rsid w:val="00B71FD9"/>
    <w:rsid w:val="00B7215B"/>
    <w:rsid w:val="00B7217B"/>
    <w:rsid w:val="00B72A69"/>
    <w:rsid w:val="00B72C04"/>
    <w:rsid w:val="00B72CB7"/>
    <w:rsid w:val="00B72E6D"/>
    <w:rsid w:val="00B72FC4"/>
    <w:rsid w:val="00B735D2"/>
    <w:rsid w:val="00B73834"/>
    <w:rsid w:val="00B73BDC"/>
    <w:rsid w:val="00B745A1"/>
    <w:rsid w:val="00B74602"/>
    <w:rsid w:val="00B74914"/>
    <w:rsid w:val="00B74C28"/>
    <w:rsid w:val="00B74CEF"/>
    <w:rsid w:val="00B75295"/>
    <w:rsid w:val="00B75961"/>
    <w:rsid w:val="00B75F7D"/>
    <w:rsid w:val="00B7605E"/>
    <w:rsid w:val="00B7699B"/>
    <w:rsid w:val="00B769E4"/>
    <w:rsid w:val="00B76F44"/>
    <w:rsid w:val="00B7701D"/>
    <w:rsid w:val="00B77062"/>
    <w:rsid w:val="00B77271"/>
    <w:rsid w:val="00B77337"/>
    <w:rsid w:val="00B775CB"/>
    <w:rsid w:val="00B776DC"/>
    <w:rsid w:val="00B77A4E"/>
    <w:rsid w:val="00B77B5B"/>
    <w:rsid w:val="00B8014D"/>
    <w:rsid w:val="00B8072E"/>
    <w:rsid w:val="00B80A20"/>
    <w:rsid w:val="00B80A92"/>
    <w:rsid w:val="00B80FC0"/>
    <w:rsid w:val="00B810DD"/>
    <w:rsid w:val="00B81287"/>
    <w:rsid w:val="00B815A5"/>
    <w:rsid w:val="00B815B4"/>
    <w:rsid w:val="00B8189C"/>
    <w:rsid w:val="00B821ED"/>
    <w:rsid w:val="00B82231"/>
    <w:rsid w:val="00B825C8"/>
    <w:rsid w:val="00B826E5"/>
    <w:rsid w:val="00B82936"/>
    <w:rsid w:val="00B82BB3"/>
    <w:rsid w:val="00B82E14"/>
    <w:rsid w:val="00B83340"/>
    <w:rsid w:val="00B837CC"/>
    <w:rsid w:val="00B83912"/>
    <w:rsid w:val="00B83DDE"/>
    <w:rsid w:val="00B842A1"/>
    <w:rsid w:val="00B84321"/>
    <w:rsid w:val="00B845D2"/>
    <w:rsid w:val="00B845D7"/>
    <w:rsid w:val="00B8495A"/>
    <w:rsid w:val="00B84A9A"/>
    <w:rsid w:val="00B84CF5"/>
    <w:rsid w:val="00B84F0B"/>
    <w:rsid w:val="00B84F9F"/>
    <w:rsid w:val="00B85131"/>
    <w:rsid w:val="00B85217"/>
    <w:rsid w:val="00B85294"/>
    <w:rsid w:val="00B85469"/>
    <w:rsid w:val="00B856E7"/>
    <w:rsid w:val="00B856EC"/>
    <w:rsid w:val="00B85A3A"/>
    <w:rsid w:val="00B85D4A"/>
    <w:rsid w:val="00B86272"/>
    <w:rsid w:val="00B865DD"/>
    <w:rsid w:val="00B86867"/>
    <w:rsid w:val="00B86C70"/>
    <w:rsid w:val="00B8705B"/>
    <w:rsid w:val="00B87145"/>
    <w:rsid w:val="00B8718B"/>
    <w:rsid w:val="00B8730F"/>
    <w:rsid w:val="00B8744E"/>
    <w:rsid w:val="00B87742"/>
    <w:rsid w:val="00B87806"/>
    <w:rsid w:val="00B87A45"/>
    <w:rsid w:val="00B87D7C"/>
    <w:rsid w:val="00B87DD6"/>
    <w:rsid w:val="00B9041E"/>
    <w:rsid w:val="00B90476"/>
    <w:rsid w:val="00B90510"/>
    <w:rsid w:val="00B90AD4"/>
    <w:rsid w:val="00B90B4F"/>
    <w:rsid w:val="00B90C37"/>
    <w:rsid w:val="00B90D61"/>
    <w:rsid w:val="00B91030"/>
    <w:rsid w:val="00B911E1"/>
    <w:rsid w:val="00B9153E"/>
    <w:rsid w:val="00B918CD"/>
    <w:rsid w:val="00B919BD"/>
    <w:rsid w:val="00B92326"/>
    <w:rsid w:val="00B92406"/>
    <w:rsid w:val="00B9247B"/>
    <w:rsid w:val="00B92F81"/>
    <w:rsid w:val="00B9301F"/>
    <w:rsid w:val="00B930EC"/>
    <w:rsid w:val="00B93346"/>
    <w:rsid w:val="00B93424"/>
    <w:rsid w:val="00B9357A"/>
    <w:rsid w:val="00B937A2"/>
    <w:rsid w:val="00B9398F"/>
    <w:rsid w:val="00B93B5D"/>
    <w:rsid w:val="00B93CF1"/>
    <w:rsid w:val="00B93F5C"/>
    <w:rsid w:val="00B940AB"/>
    <w:rsid w:val="00B94252"/>
    <w:rsid w:val="00B942C3"/>
    <w:rsid w:val="00B946A7"/>
    <w:rsid w:val="00B94788"/>
    <w:rsid w:val="00B95122"/>
    <w:rsid w:val="00B953BA"/>
    <w:rsid w:val="00B95A51"/>
    <w:rsid w:val="00B95F80"/>
    <w:rsid w:val="00B96506"/>
    <w:rsid w:val="00B96789"/>
    <w:rsid w:val="00B96DB2"/>
    <w:rsid w:val="00B96F43"/>
    <w:rsid w:val="00B96FCD"/>
    <w:rsid w:val="00B97173"/>
    <w:rsid w:val="00B97225"/>
    <w:rsid w:val="00B97DDA"/>
    <w:rsid w:val="00BA00E1"/>
    <w:rsid w:val="00BA0783"/>
    <w:rsid w:val="00BA0870"/>
    <w:rsid w:val="00BA0898"/>
    <w:rsid w:val="00BA0A2D"/>
    <w:rsid w:val="00BA0BEF"/>
    <w:rsid w:val="00BA0E06"/>
    <w:rsid w:val="00BA1CBE"/>
    <w:rsid w:val="00BA1E97"/>
    <w:rsid w:val="00BA1F3B"/>
    <w:rsid w:val="00BA2170"/>
    <w:rsid w:val="00BA2263"/>
    <w:rsid w:val="00BA2478"/>
    <w:rsid w:val="00BA359A"/>
    <w:rsid w:val="00BA4319"/>
    <w:rsid w:val="00BA4600"/>
    <w:rsid w:val="00BA50BD"/>
    <w:rsid w:val="00BA50FA"/>
    <w:rsid w:val="00BA5241"/>
    <w:rsid w:val="00BA52F9"/>
    <w:rsid w:val="00BA53BA"/>
    <w:rsid w:val="00BA57FF"/>
    <w:rsid w:val="00BA6020"/>
    <w:rsid w:val="00BA6372"/>
    <w:rsid w:val="00BA65B3"/>
    <w:rsid w:val="00BA65CE"/>
    <w:rsid w:val="00BA69C8"/>
    <w:rsid w:val="00BA6A14"/>
    <w:rsid w:val="00BA6AB9"/>
    <w:rsid w:val="00BA6D43"/>
    <w:rsid w:val="00BA6E00"/>
    <w:rsid w:val="00BA70B2"/>
    <w:rsid w:val="00BA7216"/>
    <w:rsid w:val="00BA7362"/>
    <w:rsid w:val="00BA7384"/>
    <w:rsid w:val="00BA75FA"/>
    <w:rsid w:val="00BA7645"/>
    <w:rsid w:val="00BA7C31"/>
    <w:rsid w:val="00BA7C8A"/>
    <w:rsid w:val="00BB0428"/>
    <w:rsid w:val="00BB0435"/>
    <w:rsid w:val="00BB0472"/>
    <w:rsid w:val="00BB048C"/>
    <w:rsid w:val="00BB0D88"/>
    <w:rsid w:val="00BB11DE"/>
    <w:rsid w:val="00BB16B9"/>
    <w:rsid w:val="00BB232A"/>
    <w:rsid w:val="00BB2382"/>
    <w:rsid w:val="00BB259D"/>
    <w:rsid w:val="00BB2E7F"/>
    <w:rsid w:val="00BB30AB"/>
    <w:rsid w:val="00BB30DF"/>
    <w:rsid w:val="00BB3123"/>
    <w:rsid w:val="00BB3EE7"/>
    <w:rsid w:val="00BB41D3"/>
    <w:rsid w:val="00BB4660"/>
    <w:rsid w:val="00BB4948"/>
    <w:rsid w:val="00BB501D"/>
    <w:rsid w:val="00BB58D6"/>
    <w:rsid w:val="00BB59B8"/>
    <w:rsid w:val="00BB6938"/>
    <w:rsid w:val="00BB6BD9"/>
    <w:rsid w:val="00BB6C53"/>
    <w:rsid w:val="00BB6C8F"/>
    <w:rsid w:val="00BB7600"/>
    <w:rsid w:val="00BB76B9"/>
    <w:rsid w:val="00BB7968"/>
    <w:rsid w:val="00BC011A"/>
    <w:rsid w:val="00BC041A"/>
    <w:rsid w:val="00BC08E9"/>
    <w:rsid w:val="00BC0A41"/>
    <w:rsid w:val="00BC0D9D"/>
    <w:rsid w:val="00BC0F30"/>
    <w:rsid w:val="00BC11B0"/>
    <w:rsid w:val="00BC141E"/>
    <w:rsid w:val="00BC145B"/>
    <w:rsid w:val="00BC180F"/>
    <w:rsid w:val="00BC181E"/>
    <w:rsid w:val="00BC1BEF"/>
    <w:rsid w:val="00BC1BFF"/>
    <w:rsid w:val="00BC1FBD"/>
    <w:rsid w:val="00BC26EF"/>
    <w:rsid w:val="00BC28A6"/>
    <w:rsid w:val="00BC29FC"/>
    <w:rsid w:val="00BC2DE8"/>
    <w:rsid w:val="00BC2F00"/>
    <w:rsid w:val="00BC36F1"/>
    <w:rsid w:val="00BC3973"/>
    <w:rsid w:val="00BC3B85"/>
    <w:rsid w:val="00BC3EB0"/>
    <w:rsid w:val="00BC40D0"/>
    <w:rsid w:val="00BC48D9"/>
    <w:rsid w:val="00BC492C"/>
    <w:rsid w:val="00BC4A2D"/>
    <w:rsid w:val="00BC4A6F"/>
    <w:rsid w:val="00BC5286"/>
    <w:rsid w:val="00BC550B"/>
    <w:rsid w:val="00BC5788"/>
    <w:rsid w:val="00BC6AA3"/>
    <w:rsid w:val="00BC6DE7"/>
    <w:rsid w:val="00BC6E19"/>
    <w:rsid w:val="00BC73DC"/>
    <w:rsid w:val="00BD0006"/>
    <w:rsid w:val="00BD0462"/>
    <w:rsid w:val="00BD0906"/>
    <w:rsid w:val="00BD0B6C"/>
    <w:rsid w:val="00BD0BD7"/>
    <w:rsid w:val="00BD14D2"/>
    <w:rsid w:val="00BD1624"/>
    <w:rsid w:val="00BD185C"/>
    <w:rsid w:val="00BD1F04"/>
    <w:rsid w:val="00BD1F65"/>
    <w:rsid w:val="00BD20A9"/>
    <w:rsid w:val="00BD2348"/>
    <w:rsid w:val="00BD2794"/>
    <w:rsid w:val="00BD27B2"/>
    <w:rsid w:val="00BD2DBD"/>
    <w:rsid w:val="00BD3166"/>
    <w:rsid w:val="00BD3231"/>
    <w:rsid w:val="00BD3570"/>
    <w:rsid w:val="00BD3A54"/>
    <w:rsid w:val="00BD3A5F"/>
    <w:rsid w:val="00BD3B1B"/>
    <w:rsid w:val="00BD3CD3"/>
    <w:rsid w:val="00BD3CF9"/>
    <w:rsid w:val="00BD3D1A"/>
    <w:rsid w:val="00BD3DF5"/>
    <w:rsid w:val="00BD4560"/>
    <w:rsid w:val="00BD46E8"/>
    <w:rsid w:val="00BD555C"/>
    <w:rsid w:val="00BD586A"/>
    <w:rsid w:val="00BD5ADB"/>
    <w:rsid w:val="00BD5C30"/>
    <w:rsid w:val="00BD5D93"/>
    <w:rsid w:val="00BD5D9C"/>
    <w:rsid w:val="00BD626C"/>
    <w:rsid w:val="00BD6E88"/>
    <w:rsid w:val="00BD709A"/>
    <w:rsid w:val="00BD72F3"/>
    <w:rsid w:val="00BD731B"/>
    <w:rsid w:val="00BE04C4"/>
    <w:rsid w:val="00BE05C8"/>
    <w:rsid w:val="00BE067D"/>
    <w:rsid w:val="00BE06F5"/>
    <w:rsid w:val="00BE0DF5"/>
    <w:rsid w:val="00BE1333"/>
    <w:rsid w:val="00BE13E5"/>
    <w:rsid w:val="00BE150B"/>
    <w:rsid w:val="00BE1601"/>
    <w:rsid w:val="00BE17A6"/>
    <w:rsid w:val="00BE1C05"/>
    <w:rsid w:val="00BE1EA3"/>
    <w:rsid w:val="00BE2312"/>
    <w:rsid w:val="00BE265F"/>
    <w:rsid w:val="00BE2685"/>
    <w:rsid w:val="00BE2BD7"/>
    <w:rsid w:val="00BE3161"/>
    <w:rsid w:val="00BE3461"/>
    <w:rsid w:val="00BE3C27"/>
    <w:rsid w:val="00BE3D84"/>
    <w:rsid w:val="00BE40D6"/>
    <w:rsid w:val="00BE4356"/>
    <w:rsid w:val="00BE4721"/>
    <w:rsid w:val="00BE4D8F"/>
    <w:rsid w:val="00BE565A"/>
    <w:rsid w:val="00BE5DE6"/>
    <w:rsid w:val="00BE5ED3"/>
    <w:rsid w:val="00BE5F49"/>
    <w:rsid w:val="00BE6050"/>
    <w:rsid w:val="00BE6AD0"/>
    <w:rsid w:val="00BE6C3B"/>
    <w:rsid w:val="00BE7015"/>
    <w:rsid w:val="00BE7326"/>
    <w:rsid w:val="00BE748D"/>
    <w:rsid w:val="00BE7580"/>
    <w:rsid w:val="00BE7A52"/>
    <w:rsid w:val="00BE7ABC"/>
    <w:rsid w:val="00BE7D32"/>
    <w:rsid w:val="00BF00DC"/>
    <w:rsid w:val="00BF011C"/>
    <w:rsid w:val="00BF0298"/>
    <w:rsid w:val="00BF0627"/>
    <w:rsid w:val="00BF07E0"/>
    <w:rsid w:val="00BF0AC7"/>
    <w:rsid w:val="00BF188D"/>
    <w:rsid w:val="00BF20E5"/>
    <w:rsid w:val="00BF24BF"/>
    <w:rsid w:val="00BF2A8B"/>
    <w:rsid w:val="00BF2C46"/>
    <w:rsid w:val="00BF2E1F"/>
    <w:rsid w:val="00BF2F9E"/>
    <w:rsid w:val="00BF33D3"/>
    <w:rsid w:val="00BF3AA7"/>
    <w:rsid w:val="00BF4686"/>
    <w:rsid w:val="00BF4ACC"/>
    <w:rsid w:val="00BF4D19"/>
    <w:rsid w:val="00BF4F0D"/>
    <w:rsid w:val="00BF4F5D"/>
    <w:rsid w:val="00BF536E"/>
    <w:rsid w:val="00BF5790"/>
    <w:rsid w:val="00BF5D2A"/>
    <w:rsid w:val="00BF5E45"/>
    <w:rsid w:val="00BF6064"/>
    <w:rsid w:val="00BF6185"/>
    <w:rsid w:val="00BF620D"/>
    <w:rsid w:val="00BF6C41"/>
    <w:rsid w:val="00BF73E3"/>
    <w:rsid w:val="00BF7769"/>
    <w:rsid w:val="00BF77E6"/>
    <w:rsid w:val="00BF7A14"/>
    <w:rsid w:val="00BF7D53"/>
    <w:rsid w:val="00C0049E"/>
    <w:rsid w:val="00C00793"/>
    <w:rsid w:val="00C00B18"/>
    <w:rsid w:val="00C00B2E"/>
    <w:rsid w:val="00C00B5C"/>
    <w:rsid w:val="00C00D72"/>
    <w:rsid w:val="00C011C8"/>
    <w:rsid w:val="00C01412"/>
    <w:rsid w:val="00C01CBC"/>
    <w:rsid w:val="00C01FFC"/>
    <w:rsid w:val="00C021AE"/>
    <w:rsid w:val="00C024FC"/>
    <w:rsid w:val="00C0254B"/>
    <w:rsid w:val="00C025F6"/>
    <w:rsid w:val="00C02977"/>
    <w:rsid w:val="00C02DB2"/>
    <w:rsid w:val="00C02F79"/>
    <w:rsid w:val="00C0319A"/>
    <w:rsid w:val="00C0351E"/>
    <w:rsid w:val="00C041E5"/>
    <w:rsid w:val="00C04492"/>
    <w:rsid w:val="00C044AD"/>
    <w:rsid w:val="00C0482A"/>
    <w:rsid w:val="00C04E7D"/>
    <w:rsid w:val="00C052CA"/>
    <w:rsid w:val="00C05FA9"/>
    <w:rsid w:val="00C0651B"/>
    <w:rsid w:val="00C065B7"/>
    <w:rsid w:val="00C06A79"/>
    <w:rsid w:val="00C06C9D"/>
    <w:rsid w:val="00C07030"/>
    <w:rsid w:val="00C07213"/>
    <w:rsid w:val="00C07685"/>
    <w:rsid w:val="00C07BAB"/>
    <w:rsid w:val="00C07DD1"/>
    <w:rsid w:val="00C07DF1"/>
    <w:rsid w:val="00C1091A"/>
    <w:rsid w:val="00C10941"/>
    <w:rsid w:val="00C10CBC"/>
    <w:rsid w:val="00C10DEB"/>
    <w:rsid w:val="00C10FDA"/>
    <w:rsid w:val="00C114E4"/>
    <w:rsid w:val="00C117B8"/>
    <w:rsid w:val="00C11AD3"/>
    <w:rsid w:val="00C11C05"/>
    <w:rsid w:val="00C11C08"/>
    <w:rsid w:val="00C1230B"/>
    <w:rsid w:val="00C125E0"/>
    <w:rsid w:val="00C127C9"/>
    <w:rsid w:val="00C128B0"/>
    <w:rsid w:val="00C131B2"/>
    <w:rsid w:val="00C13315"/>
    <w:rsid w:val="00C1343A"/>
    <w:rsid w:val="00C134AF"/>
    <w:rsid w:val="00C13F83"/>
    <w:rsid w:val="00C1427F"/>
    <w:rsid w:val="00C14E5C"/>
    <w:rsid w:val="00C15335"/>
    <w:rsid w:val="00C153C6"/>
    <w:rsid w:val="00C158CF"/>
    <w:rsid w:val="00C16454"/>
    <w:rsid w:val="00C16513"/>
    <w:rsid w:val="00C1712E"/>
    <w:rsid w:val="00C172CB"/>
    <w:rsid w:val="00C1766E"/>
    <w:rsid w:val="00C17A7D"/>
    <w:rsid w:val="00C17B21"/>
    <w:rsid w:val="00C17E07"/>
    <w:rsid w:val="00C20541"/>
    <w:rsid w:val="00C207A8"/>
    <w:rsid w:val="00C208E7"/>
    <w:rsid w:val="00C20B4C"/>
    <w:rsid w:val="00C2106C"/>
    <w:rsid w:val="00C212C4"/>
    <w:rsid w:val="00C21547"/>
    <w:rsid w:val="00C219AD"/>
    <w:rsid w:val="00C2275F"/>
    <w:rsid w:val="00C22DBF"/>
    <w:rsid w:val="00C22E21"/>
    <w:rsid w:val="00C2366E"/>
    <w:rsid w:val="00C23E78"/>
    <w:rsid w:val="00C23F10"/>
    <w:rsid w:val="00C240E4"/>
    <w:rsid w:val="00C24985"/>
    <w:rsid w:val="00C24BE5"/>
    <w:rsid w:val="00C24EDB"/>
    <w:rsid w:val="00C25974"/>
    <w:rsid w:val="00C25CFC"/>
    <w:rsid w:val="00C25D59"/>
    <w:rsid w:val="00C2625F"/>
    <w:rsid w:val="00C262E8"/>
    <w:rsid w:val="00C264E4"/>
    <w:rsid w:val="00C26F8D"/>
    <w:rsid w:val="00C27411"/>
    <w:rsid w:val="00C27885"/>
    <w:rsid w:val="00C30026"/>
    <w:rsid w:val="00C30123"/>
    <w:rsid w:val="00C303AA"/>
    <w:rsid w:val="00C30640"/>
    <w:rsid w:val="00C30955"/>
    <w:rsid w:val="00C30D25"/>
    <w:rsid w:val="00C31019"/>
    <w:rsid w:val="00C3109A"/>
    <w:rsid w:val="00C31380"/>
    <w:rsid w:val="00C3158D"/>
    <w:rsid w:val="00C31A28"/>
    <w:rsid w:val="00C31E7D"/>
    <w:rsid w:val="00C322CD"/>
    <w:rsid w:val="00C323C8"/>
    <w:rsid w:val="00C325D7"/>
    <w:rsid w:val="00C32D50"/>
    <w:rsid w:val="00C335E9"/>
    <w:rsid w:val="00C338E9"/>
    <w:rsid w:val="00C33933"/>
    <w:rsid w:val="00C33BB0"/>
    <w:rsid w:val="00C33F93"/>
    <w:rsid w:val="00C343A4"/>
    <w:rsid w:val="00C343D1"/>
    <w:rsid w:val="00C3466E"/>
    <w:rsid w:val="00C34B35"/>
    <w:rsid w:val="00C3547C"/>
    <w:rsid w:val="00C356BA"/>
    <w:rsid w:val="00C3584C"/>
    <w:rsid w:val="00C35C9A"/>
    <w:rsid w:val="00C35FC2"/>
    <w:rsid w:val="00C36AA1"/>
    <w:rsid w:val="00C36D13"/>
    <w:rsid w:val="00C36D2A"/>
    <w:rsid w:val="00C36D78"/>
    <w:rsid w:val="00C37012"/>
    <w:rsid w:val="00C37038"/>
    <w:rsid w:val="00C37AA5"/>
    <w:rsid w:val="00C37ADE"/>
    <w:rsid w:val="00C37B8F"/>
    <w:rsid w:val="00C37DD0"/>
    <w:rsid w:val="00C37E1B"/>
    <w:rsid w:val="00C405FA"/>
    <w:rsid w:val="00C40BAB"/>
    <w:rsid w:val="00C40E37"/>
    <w:rsid w:val="00C4123C"/>
    <w:rsid w:val="00C415EC"/>
    <w:rsid w:val="00C42086"/>
    <w:rsid w:val="00C421C1"/>
    <w:rsid w:val="00C424A1"/>
    <w:rsid w:val="00C429F6"/>
    <w:rsid w:val="00C42BBC"/>
    <w:rsid w:val="00C43559"/>
    <w:rsid w:val="00C4355C"/>
    <w:rsid w:val="00C43B5A"/>
    <w:rsid w:val="00C43C43"/>
    <w:rsid w:val="00C43F3F"/>
    <w:rsid w:val="00C4424F"/>
    <w:rsid w:val="00C445B8"/>
    <w:rsid w:val="00C44AF1"/>
    <w:rsid w:val="00C44B9A"/>
    <w:rsid w:val="00C44C1A"/>
    <w:rsid w:val="00C44D70"/>
    <w:rsid w:val="00C451C2"/>
    <w:rsid w:val="00C45867"/>
    <w:rsid w:val="00C45BE7"/>
    <w:rsid w:val="00C461CA"/>
    <w:rsid w:val="00C4620B"/>
    <w:rsid w:val="00C4645C"/>
    <w:rsid w:val="00C4670D"/>
    <w:rsid w:val="00C4674B"/>
    <w:rsid w:val="00C46984"/>
    <w:rsid w:val="00C46C0C"/>
    <w:rsid w:val="00C4758A"/>
    <w:rsid w:val="00C476DE"/>
    <w:rsid w:val="00C47A7C"/>
    <w:rsid w:val="00C47FA3"/>
    <w:rsid w:val="00C50937"/>
    <w:rsid w:val="00C50C29"/>
    <w:rsid w:val="00C51085"/>
    <w:rsid w:val="00C51274"/>
    <w:rsid w:val="00C513D4"/>
    <w:rsid w:val="00C51505"/>
    <w:rsid w:val="00C51556"/>
    <w:rsid w:val="00C51628"/>
    <w:rsid w:val="00C516A5"/>
    <w:rsid w:val="00C518C5"/>
    <w:rsid w:val="00C5215A"/>
    <w:rsid w:val="00C52176"/>
    <w:rsid w:val="00C521B7"/>
    <w:rsid w:val="00C52747"/>
    <w:rsid w:val="00C52821"/>
    <w:rsid w:val="00C52BFC"/>
    <w:rsid w:val="00C52C4B"/>
    <w:rsid w:val="00C52D04"/>
    <w:rsid w:val="00C52EB7"/>
    <w:rsid w:val="00C532A9"/>
    <w:rsid w:val="00C5355D"/>
    <w:rsid w:val="00C53603"/>
    <w:rsid w:val="00C5364B"/>
    <w:rsid w:val="00C5373A"/>
    <w:rsid w:val="00C53D09"/>
    <w:rsid w:val="00C53E1E"/>
    <w:rsid w:val="00C53F6B"/>
    <w:rsid w:val="00C54078"/>
    <w:rsid w:val="00C547B6"/>
    <w:rsid w:val="00C54D8B"/>
    <w:rsid w:val="00C54E52"/>
    <w:rsid w:val="00C54F96"/>
    <w:rsid w:val="00C5555D"/>
    <w:rsid w:val="00C555C9"/>
    <w:rsid w:val="00C55601"/>
    <w:rsid w:val="00C55608"/>
    <w:rsid w:val="00C55999"/>
    <w:rsid w:val="00C55B5C"/>
    <w:rsid w:val="00C56108"/>
    <w:rsid w:val="00C56459"/>
    <w:rsid w:val="00C564E5"/>
    <w:rsid w:val="00C564EF"/>
    <w:rsid w:val="00C5658F"/>
    <w:rsid w:val="00C56995"/>
    <w:rsid w:val="00C56A49"/>
    <w:rsid w:val="00C56B7A"/>
    <w:rsid w:val="00C56FB3"/>
    <w:rsid w:val="00C57751"/>
    <w:rsid w:val="00C577E2"/>
    <w:rsid w:val="00C57824"/>
    <w:rsid w:val="00C57880"/>
    <w:rsid w:val="00C57F7C"/>
    <w:rsid w:val="00C60808"/>
    <w:rsid w:val="00C6081B"/>
    <w:rsid w:val="00C608BA"/>
    <w:rsid w:val="00C61108"/>
    <w:rsid w:val="00C62E7F"/>
    <w:rsid w:val="00C62F64"/>
    <w:rsid w:val="00C634A3"/>
    <w:rsid w:val="00C6359C"/>
    <w:rsid w:val="00C63889"/>
    <w:rsid w:val="00C63FA6"/>
    <w:rsid w:val="00C64270"/>
    <w:rsid w:val="00C6430F"/>
    <w:rsid w:val="00C64662"/>
    <w:rsid w:val="00C64873"/>
    <w:rsid w:val="00C651FD"/>
    <w:rsid w:val="00C6557A"/>
    <w:rsid w:val="00C656B5"/>
    <w:rsid w:val="00C65709"/>
    <w:rsid w:val="00C65CD0"/>
    <w:rsid w:val="00C66EF6"/>
    <w:rsid w:val="00C671F5"/>
    <w:rsid w:val="00C6737D"/>
    <w:rsid w:val="00C67466"/>
    <w:rsid w:val="00C67650"/>
    <w:rsid w:val="00C676BD"/>
    <w:rsid w:val="00C6782C"/>
    <w:rsid w:val="00C678F6"/>
    <w:rsid w:val="00C67922"/>
    <w:rsid w:val="00C67A91"/>
    <w:rsid w:val="00C67B62"/>
    <w:rsid w:val="00C67C91"/>
    <w:rsid w:val="00C705DA"/>
    <w:rsid w:val="00C710B0"/>
    <w:rsid w:val="00C7146C"/>
    <w:rsid w:val="00C7196A"/>
    <w:rsid w:val="00C71C28"/>
    <w:rsid w:val="00C71D5E"/>
    <w:rsid w:val="00C721B0"/>
    <w:rsid w:val="00C7231E"/>
    <w:rsid w:val="00C725E2"/>
    <w:rsid w:val="00C727E1"/>
    <w:rsid w:val="00C728D7"/>
    <w:rsid w:val="00C72D73"/>
    <w:rsid w:val="00C73412"/>
    <w:rsid w:val="00C73759"/>
    <w:rsid w:val="00C738B7"/>
    <w:rsid w:val="00C73AEC"/>
    <w:rsid w:val="00C73D86"/>
    <w:rsid w:val="00C73DF2"/>
    <w:rsid w:val="00C740B2"/>
    <w:rsid w:val="00C742B6"/>
    <w:rsid w:val="00C74471"/>
    <w:rsid w:val="00C748B7"/>
    <w:rsid w:val="00C74A01"/>
    <w:rsid w:val="00C74C9E"/>
    <w:rsid w:val="00C75124"/>
    <w:rsid w:val="00C751CC"/>
    <w:rsid w:val="00C75332"/>
    <w:rsid w:val="00C7570D"/>
    <w:rsid w:val="00C75C8C"/>
    <w:rsid w:val="00C75DDD"/>
    <w:rsid w:val="00C766D3"/>
    <w:rsid w:val="00C770F7"/>
    <w:rsid w:val="00C77871"/>
    <w:rsid w:val="00C7796C"/>
    <w:rsid w:val="00C77A53"/>
    <w:rsid w:val="00C77C8B"/>
    <w:rsid w:val="00C77D0B"/>
    <w:rsid w:val="00C77DCD"/>
    <w:rsid w:val="00C77DDC"/>
    <w:rsid w:val="00C77F20"/>
    <w:rsid w:val="00C77F27"/>
    <w:rsid w:val="00C80EFC"/>
    <w:rsid w:val="00C81154"/>
    <w:rsid w:val="00C81710"/>
    <w:rsid w:val="00C82414"/>
    <w:rsid w:val="00C82660"/>
    <w:rsid w:val="00C82683"/>
    <w:rsid w:val="00C82DE1"/>
    <w:rsid w:val="00C830B5"/>
    <w:rsid w:val="00C83230"/>
    <w:rsid w:val="00C834D9"/>
    <w:rsid w:val="00C83676"/>
    <w:rsid w:val="00C8370F"/>
    <w:rsid w:val="00C838AB"/>
    <w:rsid w:val="00C83D1A"/>
    <w:rsid w:val="00C83EA0"/>
    <w:rsid w:val="00C840B3"/>
    <w:rsid w:val="00C84538"/>
    <w:rsid w:val="00C84FFD"/>
    <w:rsid w:val="00C8506D"/>
    <w:rsid w:val="00C85178"/>
    <w:rsid w:val="00C85335"/>
    <w:rsid w:val="00C85484"/>
    <w:rsid w:val="00C856E0"/>
    <w:rsid w:val="00C857FE"/>
    <w:rsid w:val="00C85807"/>
    <w:rsid w:val="00C85ACF"/>
    <w:rsid w:val="00C85D67"/>
    <w:rsid w:val="00C86374"/>
    <w:rsid w:val="00C8664C"/>
    <w:rsid w:val="00C868B4"/>
    <w:rsid w:val="00C868F3"/>
    <w:rsid w:val="00C86E2E"/>
    <w:rsid w:val="00C86EE2"/>
    <w:rsid w:val="00C87C33"/>
    <w:rsid w:val="00C900ED"/>
    <w:rsid w:val="00C90185"/>
    <w:rsid w:val="00C90E57"/>
    <w:rsid w:val="00C91217"/>
    <w:rsid w:val="00C91500"/>
    <w:rsid w:val="00C919FA"/>
    <w:rsid w:val="00C91C4F"/>
    <w:rsid w:val="00C91C8C"/>
    <w:rsid w:val="00C92068"/>
    <w:rsid w:val="00C921D0"/>
    <w:rsid w:val="00C924C8"/>
    <w:rsid w:val="00C926D8"/>
    <w:rsid w:val="00C9274A"/>
    <w:rsid w:val="00C92EFA"/>
    <w:rsid w:val="00C92FA8"/>
    <w:rsid w:val="00C9313A"/>
    <w:rsid w:val="00C935EF"/>
    <w:rsid w:val="00C941F3"/>
    <w:rsid w:val="00C943DB"/>
    <w:rsid w:val="00C94456"/>
    <w:rsid w:val="00C947EF"/>
    <w:rsid w:val="00C948D0"/>
    <w:rsid w:val="00C94BDF"/>
    <w:rsid w:val="00C95150"/>
    <w:rsid w:val="00C95398"/>
    <w:rsid w:val="00C95472"/>
    <w:rsid w:val="00C95645"/>
    <w:rsid w:val="00C96642"/>
    <w:rsid w:val="00C96DD2"/>
    <w:rsid w:val="00C96DF3"/>
    <w:rsid w:val="00C96E2F"/>
    <w:rsid w:val="00C9721D"/>
    <w:rsid w:val="00C97291"/>
    <w:rsid w:val="00C97421"/>
    <w:rsid w:val="00C978E4"/>
    <w:rsid w:val="00C97C75"/>
    <w:rsid w:val="00CA0464"/>
    <w:rsid w:val="00CA0556"/>
    <w:rsid w:val="00CA0859"/>
    <w:rsid w:val="00CA0AD1"/>
    <w:rsid w:val="00CA0BBD"/>
    <w:rsid w:val="00CA0E6C"/>
    <w:rsid w:val="00CA0E8C"/>
    <w:rsid w:val="00CA0FC9"/>
    <w:rsid w:val="00CA19E0"/>
    <w:rsid w:val="00CA1AFE"/>
    <w:rsid w:val="00CA2202"/>
    <w:rsid w:val="00CA27EC"/>
    <w:rsid w:val="00CA2AC2"/>
    <w:rsid w:val="00CA2B5A"/>
    <w:rsid w:val="00CA2C8C"/>
    <w:rsid w:val="00CA2F22"/>
    <w:rsid w:val="00CA31D1"/>
    <w:rsid w:val="00CA3903"/>
    <w:rsid w:val="00CA3B12"/>
    <w:rsid w:val="00CA3BB1"/>
    <w:rsid w:val="00CA401A"/>
    <w:rsid w:val="00CA40FC"/>
    <w:rsid w:val="00CA410D"/>
    <w:rsid w:val="00CA4598"/>
    <w:rsid w:val="00CA4696"/>
    <w:rsid w:val="00CA485E"/>
    <w:rsid w:val="00CA4AD4"/>
    <w:rsid w:val="00CA4B3E"/>
    <w:rsid w:val="00CA4F00"/>
    <w:rsid w:val="00CA4F9E"/>
    <w:rsid w:val="00CA522B"/>
    <w:rsid w:val="00CA542C"/>
    <w:rsid w:val="00CA558D"/>
    <w:rsid w:val="00CA5673"/>
    <w:rsid w:val="00CA578F"/>
    <w:rsid w:val="00CA58E5"/>
    <w:rsid w:val="00CA5A4E"/>
    <w:rsid w:val="00CA5D42"/>
    <w:rsid w:val="00CA6068"/>
    <w:rsid w:val="00CA6276"/>
    <w:rsid w:val="00CA638B"/>
    <w:rsid w:val="00CA6820"/>
    <w:rsid w:val="00CA69EB"/>
    <w:rsid w:val="00CA69F7"/>
    <w:rsid w:val="00CA6C23"/>
    <w:rsid w:val="00CA70F0"/>
    <w:rsid w:val="00CA74CE"/>
    <w:rsid w:val="00CA7A75"/>
    <w:rsid w:val="00CA7E0B"/>
    <w:rsid w:val="00CB0099"/>
    <w:rsid w:val="00CB013D"/>
    <w:rsid w:val="00CB09CA"/>
    <w:rsid w:val="00CB0BCA"/>
    <w:rsid w:val="00CB118F"/>
    <w:rsid w:val="00CB16CE"/>
    <w:rsid w:val="00CB1B07"/>
    <w:rsid w:val="00CB2284"/>
    <w:rsid w:val="00CB2CC8"/>
    <w:rsid w:val="00CB303A"/>
    <w:rsid w:val="00CB312B"/>
    <w:rsid w:val="00CB31DA"/>
    <w:rsid w:val="00CB3525"/>
    <w:rsid w:val="00CB3835"/>
    <w:rsid w:val="00CB3921"/>
    <w:rsid w:val="00CB3C43"/>
    <w:rsid w:val="00CB3E60"/>
    <w:rsid w:val="00CB40BB"/>
    <w:rsid w:val="00CB4241"/>
    <w:rsid w:val="00CB4613"/>
    <w:rsid w:val="00CB464E"/>
    <w:rsid w:val="00CB5060"/>
    <w:rsid w:val="00CB5391"/>
    <w:rsid w:val="00CB550F"/>
    <w:rsid w:val="00CB55D0"/>
    <w:rsid w:val="00CB5B4C"/>
    <w:rsid w:val="00CB5D6B"/>
    <w:rsid w:val="00CB5D88"/>
    <w:rsid w:val="00CB6166"/>
    <w:rsid w:val="00CB621D"/>
    <w:rsid w:val="00CB623C"/>
    <w:rsid w:val="00CB63C0"/>
    <w:rsid w:val="00CB659E"/>
    <w:rsid w:val="00CB6C15"/>
    <w:rsid w:val="00CB6D91"/>
    <w:rsid w:val="00CB7354"/>
    <w:rsid w:val="00CB743A"/>
    <w:rsid w:val="00CB790C"/>
    <w:rsid w:val="00CB7B56"/>
    <w:rsid w:val="00CB7C6E"/>
    <w:rsid w:val="00CB7EE6"/>
    <w:rsid w:val="00CB7FBF"/>
    <w:rsid w:val="00CC0459"/>
    <w:rsid w:val="00CC061E"/>
    <w:rsid w:val="00CC077F"/>
    <w:rsid w:val="00CC0A60"/>
    <w:rsid w:val="00CC0D76"/>
    <w:rsid w:val="00CC0FAE"/>
    <w:rsid w:val="00CC1093"/>
    <w:rsid w:val="00CC12D8"/>
    <w:rsid w:val="00CC16F7"/>
    <w:rsid w:val="00CC1A96"/>
    <w:rsid w:val="00CC1F33"/>
    <w:rsid w:val="00CC1FA6"/>
    <w:rsid w:val="00CC218E"/>
    <w:rsid w:val="00CC23B6"/>
    <w:rsid w:val="00CC2C56"/>
    <w:rsid w:val="00CC2C7E"/>
    <w:rsid w:val="00CC2D75"/>
    <w:rsid w:val="00CC36BF"/>
    <w:rsid w:val="00CC3C82"/>
    <w:rsid w:val="00CC3F2F"/>
    <w:rsid w:val="00CC4176"/>
    <w:rsid w:val="00CC4245"/>
    <w:rsid w:val="00CC450A"/>
    <w:rsid w:val="00CC48DA"/>
    <w:rsid w:val="00CC4D43"/>
    <w:rsid w:val="00CC4F46"/>
    <w:rsid w:val="00CC54A5"/>
    <w:rsid w:val="00CC5786"/>
    <w:rsid w:val="00CC580D"/>
    <w:rsid w:val="00CC6222"/>
    <w:rsid w:val="00CC669C"/>
    <w:rsid w:val="00CC6818"/>
    <w:rsid w:val="00CC6B2D"/>
    <w:rsid w:val="00CC6D82"/>
    <w:rsid w:val="00CC6E12"/>
    <w:rsid w:val="00CC74AF"/>
    <w:rsid w:val="00CC7982"/>
    <w:rsid w:val="00CC7CE1"/>
    <w:rsid w:val="00CC7F63"/>
    <w:rsid w:val="00CD0390"/>
    <w:rsid w:val="00CD03EF"/>
    <w:rsid w:val="00CD0491"/>
    <w:rsid w:val="00CD0669"/>
    <w:rsid w:val="00CD0855"/>
    <w:rsid w:val="00CD0CBF"/>
    <w:rsid w:val="00CD0D86"/>
    <w:rsid w:val="00CD1522"/>
    <w:rsid w:val="00CD1B3F"/>
    <w:rsid w:val="00CD1FDD"/>
    <w:rsid w:val="00CD2083"/>
    <w:rsid w:val="00CD2329"/>
    <w:rsid w:val="00CD262E"/>
    <w:rsid w:val="00CD26B8"/>
    <w:rsid w:val="00CD26F4"/>
    <w:rsid w:val="00CD2773"/>
    <w:rsid w:val="00CD2DD7"/>
    <w:rsid w:val="00CD2EC5"/>
    <w:rsid w:val="00CD3715"/>
    <w:rsid w:val="00CD38B1"/>
    <w:rsid w:val="00CD3C5F"/>
    <w:rsid w:val="00CD4523"/>
    <w:rsid w:val="00CD47A5"/>
    <w:rsid w:val="00CD4981"/>
    <w:rsid w:val="00CD4BC0"/>
    <w:rsid w:val="00CD519B"/>
    <w:rsid w:val="00CD56A3"/>
    <w:rsid w:val="00CD5EBE"/>
    <w:rsid w:val="00CD6073"/>
    <w:rsid w:val="00CD6398"/>
    <w:rsid w:val="00CD671D"/>
    <w:rsid w:val="00CD68E1"/>
    <w:rsid w:val="00CD6A5A"/>
    <w:rsid w:val="00CD6D3E"/>
    <w:rsid w:val="00CD70AD"/>
    <w:rsid w:val="00CD721E"/>
    <w:rsid w:val="00CD73AB"/>
    <w:rsid w:val="00CD756F"/>
    <w:rsid w:val="00CD76BC"/>
    <w:rsid w:val="00CD7765"/>
    <w:rsid w:val="00CD7981"/>
    <w:rsid w:val="00CD7B2C"/>
    <w:rsid w:val="00CD7CBE"/>
    <w:rsid w:val="00CD7E00"/>
    <w:rsid w:val="00CD7FFA"/>
    <w:rsid w:val="00CE0414"/>
    <w:rsid w:val="00CE05F7"/>
    <w:rsid w:val="00CE0B6A"/>
    <w:rsid w:val="00CE12C8"/>
    <w:rsid w:val="00CE15CF"/>
    <w:rsid w:val="00CE18BF"/>
    <w:rsid w:val="00CE2390"/>
    <w:rsid w:val="00CE2B20"/>
    <w:rsid w:val="00CE2EA3"/>
    <w:rsid w:val="00CE2F73"/>
    <w:rsid w:val="00CE3025"/>
    <w:rsid w:val="00CE55A6"/>
    <w:rsid w:val="00CE5C7E"/>
    <w:rsid w:val="00CE5F27"/>
    <w:rsid w:val="00CE603B"/>
    <w:rsid w:val="00CE6671"/>
    <w:rsid w:val="00CE69F8"/>
    <w:rsid w:val="00CE7513"/>
    <w:rsid w:val="00CE7910"/>
    <w:rsid w:val="00CE7AFF"/>
    <w:rsid w:val="00CF0E4D"/>
    <w:rsid w:val="00CF0ED0"/>
    <w:rsid w:val="00CF0F5A"/>
    <w:rsid w:val="00CF11CA"/>
    <w:rsid w:val="00CF1809"/>
    <w:rsid w:val="00CF1E92"/>
    <w:rsid w:val="00CF209F"/>
    <w:rsid w:val="00CF2E27"/>
    <w:rsid w:val="00CF2E8F"/>
    <w:rsid w:val="00CF32CA"/>
    <w:rsid w:val="00CF3B93"/>
    <w:rsid w:val="00CF3BB0"/>
    <w:rsid w:val="00CF4123"/>
    <w:rsid w:val="00CF4233"/>
    <w:rsid w:val="00CF42E1"/>
    <w:rsid w:val="00CF598F"/>
    <w:rsid w:val="00CF5A91"/>
    <w:rsid w:val="00CF5FE0"/>
    <w:rsid w:val="00CF715D"/>
    <w:rsid w:val="00CF72D7"/>
    <w:rsid w:val="00CF7BEF"/>
    <w:rsid w:val="00D0018D"/>
    <w:rsid w:val="00D00B35"/>
    <w:rsid w:val="00D010D6"/>
    <w:rsid w:val="00D01144"/>
    <w:rsid w:val="00D01696"/>
    <w:rsid w:val="00D019F3"/>
    <w:rsid w:val="00D01A25"/>
    <w:rsid w:val="00D01FB3"/>
    <w:rsid w:val="00D024F1"/>
    <w:rsid w:val="00D02D17"/>
    <w:rsid w:val="00D02F19"/>
    <w:rsid w:val="00D030C8"/>
    <w:rsid w:val="00D032C3"/>
    <w:rsid w:val="00D03567"/>
    <w:rsid w:val="00D0369E"/>
    <w:rsid w:val="00D038D6"/>
    <w:rsid w:val="00D03C5F"/>
    <w:rsid w:val="00D03E5F"/>
    <w:rsid w:val="00D04044"/>
    <w:rsid w:val="00D04199"/>
    <w:rsid w:val="00D04399"/>
    <w:rsid w:val="00D04644"/>
    <w:rsid w:val="00D0483C"/>
    <w:rsid w:val="00D04C7D"/>
    <w:rsid w:val="00D04FB2"/>
    <w:rsid w:val="00D0506A"/>
    <w:rsid w:val="00D0513E"/>
    <w:rsid w:val="00D0551A"/>
    <w:rsid w:val="00D05621"/>
    <w:rsid w:val="00D06585"/>
    <w:rsid w:val="00D06B2D"/>
    <w:rsid w:val="00D06B3A"/>
    <w:rsid w:val="00D06DA1"/>
    <w:rsid w:val="00D07175"/>
    <w:rsid w:val="00D07811"/>
    <w:rsid w:val="00D07BD5"/>
    <w:rsid w:val="00D1057E"/>
    <w:rsid w:val="00D114C7"/>
    <w:rsid w:val="00D11575"/>
    <w:rsid w:val="00D115A0"/>
    <w:rsid w:val="00D1175B"/>
    <w:rsid w:val="00D119D9"/>
    <w:rsid w:val="00D11DC6"/>
    <w:rsid w:val="00D12A72"/>
    <w:rsid w:val="00D1309B"/>
    <w:rsid w:val="00D130A8"/>
    <w:rsid w:val="00D13166"/>
    <w:rsid w:val="00D13413"/>
    <w:rsid w:val="00D138CB"/>
    <w:rsid w:val="00D13936"/>
    <w:rsid w:val="00D13AC8"/>
    <w:rsid w:val="00D13B02"/>
    <w:rsid w:val="00D13B72"/>
    <w:rsid w:val="00D13BEF"/>
    <w:rsid w:val="00D1414E"/>
    <w:rsid w:val="00D146CF"/>
    <w:rsid w:val="00D14CAB"/>
    <w:rsid w:val="00D152E3"/>
    <w:rsid w:val="00D15874"/>
    <w:rsid w:val="00D15DCA"/>
    <w:rsid w:val="00D164C3"/>
    <w:rsid w:val="00D1680A"/>
    <w:rsid w:val="00D1718D"/>
    <w:rsid w:val="00D178F4"/>
    <w:rsid w:val="00D20112"/>
    <w:rsid w:val="00D2027F"/>
    <w:rsid w:val="00D20405"/>
    <w:rsid w:val="00D206AD"/>
    <w:rsid w:val="00D2072E"/>
    <w:rsid w:val="00D207A2"/>
    <w:rsid w:val="00D20D8F"/>
    <w:rsid w:val="00D210CD"/>
    <w:rsid w:val="00D21716"/>
    <w:rsid w:val="00D219AD"/>
    <w:rsid w:val="00D229B1"/>
    <w:rsid w:val="00D22AB7"/>
    <w:rsid w:val="00D22B48"/>
    <w:rsid w:val="00D22B4F"/>
    <w:rsid w:val="00D22B6D"/>
    <w:rsid w:val="00D23167"/>
    <w:rsid w:val="00D234C6"/>
    <w:rsid w:val="00D23542"/>
    <w:rsid w:val="00D236E1"/>
    <w:rsid w:val="00D2398B"/>
    <w:rsid w:val="00D2461F"/>
    <w:rsid w:val="00D246AC"/>
    <w:rsid w:val="00D249EC"/>
    <w:rsid w:val="00D24AAA"/>
    <w:rsid w:val="00D25124"/>
    <w:rsid w:val="00D25176"/>
    <w:rsid w:val="00D25442"/>
    <w:rsid w:val="00D25A74"/>
    <w:rsid w:val="00D25AA8"/>
    <w:rsid w:val="00D26379"/>
    <w:rsid w:val="00D26684"/>
    <w:rsid w:val="00D266EC"/>
    <w:rsid w:val="00D2737A"/>
    <w:rsid w:val="00D278E3"/>
    <w:rsid w:val="00D27D43"/>
    <w:rsid w:val="00D27FB3"/>
    <w:rsid w:val="00D30337"/>
    <w:rsid w:val="00D30AB2"/>
    <w:rsid w:val="00D31991"/>
    <w:rsid w:val="00D31B10"/>
    <w:rsid w:val="00D31C70"/>
    <w:rsid w:val="00D321D8"/>
    <w:rsid w:val="00D32536"/>
    <w:rsid w:val="00D32FE2"/>
    <w:rsid w:val="00D332AB"/>
    <w:rsid w:val="00D33913"/>
    <w:rsid w:val="00D34035"/>
    <w:rsid w:val="00D341A9"/>
    <w:rsid w:val="00D344C4"/>
    <w:rsid w:val="00D3476B"/>
    <w:rsid w:val="00D34EC5"/>
    <w:rsid w:val="00D352B6"/>
    <w:rsid w:val="00D353D8"/>
    <w:rsid w:val="00D356F1"/>
    <w:rsid w:val="00D3570D"/>
    <w:rsid w:val="00D35D26"/>
    <w:rsid w:val="00D35E28"/>
    <w:rsid w:val="00D36218"/>
    <w:rsid w:val="00D36564"/>
    <w:rsid w:val="00D36962"/>
    <w:rsid w:val="00D36E50"/>
    <w:rsid w:val="00D36FFF"/>
    <w:rsid w:val="00D374F4"/>
    <w:rsid w:val="00D37701"/>
    <w:rsid w:val="00D40672"/>
    <w:rsid w:val="00D40DDB"/>
    <w:rsid w:val="00D4129F"/>
    <w:rsid w:val="00D41869"/>
    <w:rsid w:val="00D424B2"/>
    <w:rsid w:val="00D426BF"/>
    <w:rsid w:val="00D427D8"/>
    <w:rsid w:val="00D43197"/>
    <w:rsid w:val="00D4350B"/>
    <w:rsid w:val="00D43E42"/>
    <w:rsid w:val="00D440EE"/>
    <w:rsid w:val="00D447DA"/>
    <w:rsid w:val="00D44956"/>
    <w:rsid w:val="00D44B00"/>
    <w:rsid w:val="00D45932"/>
    <w:rsid w:val="00D45EC8"/>
    <w:rsid w:val="00D460BE"/>
    <w:rsid w:val="00D4636B"/>
    <w:rsid w:val="00D46E7B"/>
    <w:rsid w:val="00D46FAA"/>
    <w:rsid w:val="00D47198"/>
    <w:rsid w:val="00D47FB3"/>
    <w:rsid w:val="00D5012C"/>
    <w:rsid w:val="00D502B2"/>
    <w:rsid w:val="00D504A0"/>
    <w:rsid w:val="00D50905"/>
    <w:rsid w:val="00D50979"/>
    <w:rsid w:val="00D50B91"/>
    <w:rsid w:val="00D50C19"/>
    <w:rsid w:val="00D51712"/>
    <w:rsid w:val="00D51C3F"/>
    <w:rsid w:val="00D52D53"/>
    <w:rsid w:val="00D530D3"/>
    <w:rsid w:val="00D53AFE"/>
    <w:rsid w:val="00D53BDA"/>
    <w:rsid w:val="00D53C34"/>
    <w:rsid w:val="00D53D71"/>
    <w:rsid w:val="00D53DAC"/>
    <w:rsid w:val="00D540F0"/>
    <w:rsid w:val="00D542A5"/>
    <w:rsid w:val="00D54664"/>
    <w:rsid w:val="00D546CA"/>
    <w:rsid w:val="00D54C19"/>
    <w:rsid w:val="00D54D0D"/>
    <w:rsid w:val="00D54ED8"/>
    <w:rsid w:val="00D5507D"/>
    <w:rsid w:val="00D55499"/>
    <w:rsid w:val="00D554C5"/>
    <w:rsid w:val="00D554E3"/>
    <w:rsid w:val="00D5563A"/>
    <w:rsid w:val="00D556A5"/>
    <w:rsid w:val="00D558BA"/>
    <w:rsid w:val="00D55C62"/>
    <w:rsid w:val="00D55F23"/>
    <w:rsid w:val="00D56596"/>
    <w:rsid w:val="00D567D5"/>
    <w:rsid w:val="00D567E8"/>
    <w:rsid w:val="00D568D4"/>
    <w:rsid w:val="00D56B97"/>
    <w:rsid w:val="00D57090"/>
    <w:rsid w:val="00D57CF3"/>
    <w:rsid w:val="00D609CD"/>
    <w:rsid w:val="00D60B3C"/>
    <w:rsid w:val="00D61358"/>
    <w:rsid w:val="00D616F8"/>
    <w:rsid w:val="00D617C7"/>
    <w:rsid w:val="00D6191E"/>
    <w:rsid w:val="00D61E72"/>
    <w:rsid w:val="00D61EED"/>
    <w:rsid w:val="00D6249F"/>
    <w:rsid w:val="00D624F5"/>
    <w:rsid w:val="00D62647"/>
    <w:rsid w:val="00D62DF2"/>
    <w:rsid w:val="00D62EED"/>
    <w:rsid w:val="00D632E2"/>
    <w:rsid w:val="00D63678"/>
    <w:rsid w:val="00D6385E"/>
    <w:rsid w:val="00D64514"/>
    <w:rsid w:val="00D64758"/>
    <w:rsid w:val="00D64C1E"/>
    <w:rsid w:val="00D64F0F"/>
    <w:rsid w:val="00D65521"/>
    <w:rsid w:val="00D6559B"/>
    <w:rsid w:val="00D658BF"/>
    <w:rsid w:val="00D659A3"/>
    <w:rsid w:val="00D66FE5"/>
    <w:rsid w:val="00D67451"/>
    <w:rsid w:val="00D6764D"/>
    <w:rsid w:val="00D676B3"/>
    <w:rsid w:val="00D67A16"/>
    <w:rsid w:val="00D67C81"/>
    <w:rsid w:val="00D7076E"/>
    <w:rsid w:val="00D70841"/>
    <w:rsid w:val="00D71455"/>
    <w:rsid w:val="00D716BA"/>
    <w:rsid w:val="00D71772"/>
    <w:rsid w:val="00D71B61"/>
    <w:rsid w:val="00D72D33"/>
    <w:rsid w:val="00D731A3"/>
    <w:rsid w:val="00D731D6"/>
    <w:rsid w:val="00D734DB"/>
    <w:rsid w:val="00D73565"/>
    <w:rsid w:val="00D73B34"/>
    <w:rsid w:val="00D73BE1"/>
    <w:rsid w:val="00D73CCC"/>
    <w:rsid w:val="00D741DC"/>
    <w:rsid w:val="00D74476"/>
    <w:rsid w:val="00D74559"/>
    <w:rsid w:val="00D74DBF"/>
    <w:rsid w:val="00D75A2B"/>
    <w:rsid w:val="00D7610D"/>
    <w:rsid w:val="00D76164"/>
    <w:rsid w:val="00D7623A"/>
    <w:rsid w:val="00D763C8"/>
    <w:rsid w:val="00D7665A"/>
    <w:rsid w:val="00D76676"/>
    <w:rsid w:val="00D76746"/>
    <w:rsid w:val="00D76844"/>
    <w:rsid w:val="00D76E67"/>
    <w:rsid w:val="00D76FBB"/>
    <w:rsid w:val="00D7701C"/>
    <w:rsid w:val="00D77044"/>
    <w:rsid w:val="00D770A6"/>
    <w:rsid w:val="00D7722A"/>
    <w:rsid w:val="00D77792"/>
    <w:rsid w:val="00D779B0"/>
    <w:rsid w:val="00D800F5"/>
    <w:rsid w:val="00D801CE"/>
    <w:rsid w:val="00D8047C"/>
    <w:rsid w:val="00D805C2"/>
    <w:rsid w:val="00D80992"/>
    <w:rsid w:val="00D811A7"/>
    <w:rsid w:val="00D81355"/>
    <w:rsid w:val="00D816C1"/>
    <w:rsid w:val="00D81881"/>
    <w:rsid w:val="00D81DEF"/>
    <w:rsid w:val="00D81FC6"/>
    <w:rsid w:val="00D82128"/>
    <w:rsid w:val="00D82573"/>
    <w:rsid w:val="00D82683"/>
    <w:rsid w:val="00D829E6"/>
    <w:rsid w:val="00D82AF9"/>
    <w:rsid w:val="00D82B6C"/>
    <w:rsid w:val="00D82D64"/>
    <w:rsid w:val="00D82F82"/>
    <w:rsid w:val="00D83095"/>
    <w:rsid w:val="00D83889"/>
    <w:rsid w:val="00D8392B"/>
    <w:rsid w:val="00D8395F"/>
    <w:rsid w:val="00D83A1F"/>
    <w:rsid w:val="00D83AD4"/>
    <w:rsid w:val="00D83DB2"/>
    <w:rsid w:val="00D83F33"/>
    <w:rsid w:val="00D843E0"/>
    <w:rsid w:val="00D845F1"/>
    <w:rsid w:val="00D85266"/>
    <w:rsid w:val="00D854B6"/>
    <w:rsid w:val="00D85513"/>
    <w:rsid w:val="00D856DC"/>
    <w:rsid w:val="00D858DF"/>
    <w:rsid w:val="00D85954"/>
    <w:rsid w:val="00D86198"/>
    <w:rsid w:val="00D86690"/>
    <w:rsid w:val="00D869F4"/>
    <w:rsid w:val="00D86DA6"/>
    <w:rsid w:val="00D86ED2"/>
    <w:rsid w:val="00D879B7"/>
    <w:rsid w:val="00D87F35"/>
    <w:rsid w:val="00D90293"/>
    <w:rsid w:val="00D90669"/>
    <w:rsid w:val="00D90B1F"/>
    <w:rsid w:val="00D91027"/>
    <w:rsid w:val="00D91038"/>
    <w:rsid w:val="00D910F1"/>
    <w:rsid w:val="00D91241"/>
    <w:rsid w:val="00D913FD"/>
    <w:rsid w:val="00D9170A"/>
    <w:rsid w:val="00D91724"/>
    <w:rsid w:val="00D917C2"/>
    <w:rsid w:val="00D91FF3"/>
    <w:rsid w:val="00D9285A"/>
    <w:rsid w:val="00D929BA"/>
    <w:rsid w:val="00D92A02"/>
    <w:rsid w:val="00D92A99"/>
    <w:rsid w:val="00D92BD3"/>
    <w:rsid w:val="00D93A55"/>
    <w:rsid w:val="00D93AE2"/>
    <w:rsid w:val="00D93DED"/>
    <w:rsid w:val="00D93FE8"/>
    <w:rsid w:val="00D9433A"/>
    <w:rsid w:val="00D94A16"/>
    <w:rsid w:val="00D950CF"/>
    <w:rsid w:val="00D956C4"/>
    <w:rsid w:val="00D9572E"/>
    <w:rsid w:val="00D95ADA"/>
    <w:rsid w:val="00D964E6"/>
    <w:rsid w:val="00D96672"/>
    <w:rsid w:val="00D96D4E"/>
    <w:rsid w:val="00D97277"/>
    <w:rsid w:val="00D9753C"/>
    <w:rsid w:val="00D97AD7"/>
    <w:rsid w:val="00D97E3D"/>
    <w:rsid w:val="00DA00A3"/>
    <w:rsid w:val="00DA0601"/>
    <w:rsid w:val="00DA0F08"/>
    <w:rsid w:val="00DA0F9E"/>
    <w:rsid w:val="00DA0FBC"/>
    <w:rsid w:val="00DA1685"/>
    <w:rsid w:val="00DA17EF"/>
    <w:rsid w:val="00DA1B5D"/>
    <w:rsid w:val="00DA1D4E"/>
    <w:rsid w:val="00DA1E73"/>
    <w:rsid w:val="00DA1FB1"/>
    <w:rsid w:val="00DA25B1"/>
    <w:rsid w:val="00DA2DC8"/>
    <w:rsid w:val="00DA2E0D"/>
    <w:rsid w:val="00DA2EA1"/>
    <w:rsid w:val="00DA3200"/>
    <w:rsid w:val="00DA372F"/>
    <w:rsid w:val="00DA3AE8"/>
    <w:rsid w:val="00DA3E81"/>
    <w:rsid w:val="00DA3EB8"/>
    <w:rsid w:val="00DA3F85"/>
    <w:rsid w:val="00DA4051"/>
    <w:rsid w:val="00DA4156"/>
    <w:rsid w:val="00DA4161"/>
    <w:rsid w:val="00DA43BD"/>
    <w:rsid w:val="00DA4C75"/>
    <w:rsid w:val="00DA502D"/>
    <w:rsid w:val="00DA559B"/>
    <w:rsid w:val="00DA5C67"/>
    <w:rsid w:val="00DA6126"/>
    <w:rsid w:val="00DA6761"/>
    <w:rsid w:val="00DA67B5"/>
    <w:rsid w:val="00DA6DC5"/>
    <w:rsid w:val="00DA7151"/>
    <w:rsid w:val="00DA72C9"/>
    <w:rsid w:val="00DA7A3F"/>
    <w:rsid w:val="00DB005D"/>
    <w:rsid w:val="00DB04E3"/>
    <w:rsid w:val="00DB06DD"/>
    <w:rsid w:val="00DB06E2"/>
    <w:rsid w:val="00DB077A"/>
    <w:rsid w:val="00DB0FCF"/>
    <w:rsid w:val="00DB14E0"/>
    <w:rsid w:val="00DB1537"/>
    <w:rsid w:val="00DB1678"/>
    <w:rsid w:val="00DB1812"/>
    <w:rsid w:val="00DB18EB"/>
    <w:rsid w:val="00DB28B4"/>
    <w:rsid w:val="00DB2B92"/>
    <w:rsid w:val="00DB2F11"/>
    <w:rsid w:val="00DB3035"/>
    <w:rsid w:val="00DB3458"/>
    <w:rsid w:val="00DB353C"/>
    <w:rsid w:val="00DB390A"/>
    <w:rsid w:val="00DB3B87"/>
    <w:rsid w:val="00DB406D"/>
    <w:rsid w:val="00DB41A0"/>
    <w:rsid w:val="00DB45C3"/>
    <w:rsid w:val="00DB4B81"/>
    <w:rsid w:val="00DB4CB7"/>
    <w:rsid w:val="00DB4DE0"/>
    <w:rsid w:val="00DB5136"/>
    <w:rsid w:val="00DB5245"/>
    <w:rsid w:val="00DB56C2"/>
    <w:rsid w:val="00DB5DE7"/>
    <w:rsid w:val="00DB5E30"/>
    <w:rsid w:val="00DB61E3"/>
    <w:rsid w:val="00DB6226"/>
    <w:rsid w:val="00DB68CD"/>
    <w:rsid w:val="00DB6921"/>
    <w:rsid w:val="00DB6D8D"/>
    <w:rsid w:val="00DB6E98"/>
    <w:rsid w:val="00DB6F89"/>
    <w:rsid w:val="00DB779B"/>
    <w:rsid w:val="00DB77CB"/>
    <w:rsid w:val="00DB78ED"/>
    <w:rsid w:val="00DB79A5"/>
    <w:rsid w:val="00DB7B0B"/>
    <w:rsid w:val="00DB7F24"/>
    <w:rsid w:val="00DC01DC"/>
    <w:rsid w:val="00DC0C0E"/>
    <w:rsid w:val="00DC0CEA"/>
    <w:rsid w:val="00DC0D14"/>
    <w:rsid w:val="00DC1547"/>
    <w:rsid w:val="00DC1920"/>
    <w:rsid w:val="00DC1C67"/>
    <w:rsid w:val="00DC23CD"/>
    <w:rsid w:val="00DC27F2"/>
    <w:rsid w:val="00DC2B81"/>
    <w:rsid w:val="00DC3BF2"/>
    <w:rsid w:val="00DC3CDA"/>
    <w:rsid w:val="00DC45C4"/>
    <w:rsid w:val="00DC4C69"/>
    <w:rsid w:val="00DC4F25"/>
    <w:rsid w:val="00DC553C"/>
    <w:rsid w:val="00DC6140"/>
    <w:rsid w:val="00DC688C"/>
    <w:rsid w:val="00DC6904"/>
    <w:rsid w:val="00DC6F11"/>
    <w:rsid w:val="00DC72F6"/>
    <w:rsid w:val="00DC76E7"/>
    <w:rsid w:val="00DC7E82"/>
    <w:rsid w:val="00DC7E8D"/>
    <w:rsid w:val="00DD00F7"/>
    <w:rsid w:val="00DD0191"/>
    <w:rsid w:val="00DD05AA"/>
    <w:rsid w:val="00DD0B9D"/>
    <w:rsid w:val="00DD105A"/>
    <w:rsid w:val="00DD18D6"/>
    <w:rsid w:val="00DD1AE7"/>
    <w:rsid w:val="00DD1CA8"/>
    <w:rsid w:val="00DD2AA6"/>
    <w:rsid w:val="00DD2D38"/>
    <w:rsid w:val="00DD30A9"/>
    <w:rsid w:val="00DD32F9"/>
    <w:rsid w:val="00DD360F"/>
    <w:rsid w:val="00DD37A1"/>
    <w:rsid w:val="00DD3890"/>
    <w:rsid w:val="00DD3CBE"/>
    <w:rsid w:val="00DD4920"/>
    <w:rsid w:val="00DD4D82"/>
    <w:rsid w:val="00DD5107"/>
    <w:rsid w:val="00DD51E7"/>
    <w:rsid w:val="00DD5427"/>
    <w:rsid w:val="00DD54FF"/>
    <w:rsid w:val="00DD5983"/>
    <w:rsid w:val="00DD5B34"/>
    <w:rsid w:val="00DD5F71"/>
    <w:rsid w:val="00DD6201"/>
    <w:rsid w:val="00DD62CE"/>
    <w:rsid w:val="00DD64AD"/>
    <w:rsid w:val="00DD67F1"/>
    <w:rsid w:val="00DD6B9C"/>
    <w:rsid w:val="00DD6E67"/>
    <w:rsid w:val="00DD6F45"/>
    <w:rsid w:val="00DD71AC"/>
    <w:rsid w:val="00DD7256"/>
    <w:rsid w:val="00DD7378"/>
    <w:rsid w:val="00DD7620"/>
    <w:rsid w:val="00DD7808"/>
    <w:rsid w:val="00DD7963"/>
    <w:rsid w:val="00DD7B2D"/>
    <w:rsid w:val="00DD7B65"/>
    <w:rsid w:val="00DE0B4D"/>
    <w:rsid w:val="00DE0B72"/>
    <w:rsid w:val="00DE0CB4"/>
    <w:rsid w:val="00DE0F29"/>
    <w:rsid w:val="00DE125E"/>
    <w:rsid w:val="00DE13DC"/>
    <w:rsid w:val="00DE1541"/>
    <w:rsid w:val="00DE15CE"/>
    <w:rsid w:val="00DE1CF0"/>
    <w:rsid w:val="00DE34B7"/>
    <w:rsid w:val="00DE36FD"/>
    <w:rsid w:val="00DE38E0"/>
    <w:rsid w:val="00DE3B21"/>
    <w:rsid w:val="00DE3C2D"/>
    <w:rsid w:val="00DE3EBB"/>
    <w:rsid w:val="00DE4104"/>
    <w:rsid w:val="00DE424E"/>
    <w:rsid w:val="00DE45EB"/>
    <w:rsid w:val="00DE4F62"/>
    <w:rsid w:val="00DE5091"/>
    <w:rsid w:val="00DE51EF"/>
    <w:rsid w:val="00DE58A5"/>
    <w:rsid w:val="00DE5C58"/>
    <w:rsid w:val="00DE5E29"/>
    <w:rsid w:val="00DE6411"/>
    <w:rsid w:val="00DE69C1"/>
    <w:rsid w:val="00DE6D10"/>
    <w:rsid w:val="00DE6D72"/>
    <w:rsid w:val="00DE6EB0"/>
    <w:rsid w:val="00DE736C"/>
    <w:rsid w:val="00DE761E"/>
    <w:rsid w:val="00DE76AB"/>
    <w:rsid w:val="00DE77BA"/>
    <w:rsid w:val="00DE77E6"/>
    <w:rsid w:val="00DE7839"/>
    <w:rsid w:val="00DE7EFA"/>
    <w:rsid w:val="00DF011B"/>
    <w:rsid w:val="00DF02C3"/>
    <w:rsid w:val="00DF0509"/>
    <w:rsid w:val="00DF0E1E"/>
    <w:rsid w:val="00DF1510"/>
    <w:rsid w:val="00DF15A2"/>
    <w:rsid w:val="00DF16C9"/>
    <w:rsid w:val="00DF1A48"/>
    <w:rsid w:val="00DF1A9D"/>
    <w:rsid w:val="00DF1E09"/>
    <w:rsid w:val="00DF1F18"/>
    <w:rsid w:val="00DF22E8"/>
    <w:rsid w:val="00DF274B"/>
    <w:rsid w:val="00DF27E5"/>
    <w:rsid w:val="00DF29FC"/>
    <w:rsid w:val="00DF2C92"/>
    <w:rsid w:val="00DF2D22"/>
    <w:rsid w:val="00DF3234"/>
    <w:rsid w:val="00DF381D"/>
    <w:rsid w:val="00DF3E84"/>
    <w:rsid w:val="00DF3EED"/>
    <w:rsid w:val="00DF3F94"/>
    <w:rsid w:val="00DF4D82"/>
    <w:rsid w:val="00DF56DF"/>
    <w:rsid w:val="00DF5FC0"/>
    <w:rsid w:val="00DF640B"/>
    <w:rsid w:val="00DF6567"/>
    <w:rsid w:val="00DF6631"/>
    <w:rsid w:val="00DF6E5D"/>
    <w:rsid w:val="00DF6F24"/>
    <w:rsid w:val="00DF7026"/>
    <w:rsid w:val="00DF70FE"/>
    <w:rsid w:val="00DF777D"/>
    <w:rsid w:val="00DF7D16"/>
    <w:rsid w:val="00E001FE"/>
    <w:rsid w:val="00E00562"/>
    <w:rsid w:val="00E00B06"/>
    <w:rsid w:val="00E00DEF"/>
    <w:rsid w:val="00E00F35"/>
    <w:rsid w:val="00E01087"/>
    <w:rsid w:val="00E0148A"/>
    <w:rsid w:val="00E01671"/>
    <w:rsid w:val="00E016BA"/>
    <w:rsid w:val="00E020D9"/>
    <w:rsid w:val="00E021E8"/>
    <w:rsid w:val="00E02455"/>
    <w:rsid w:val="00E02B1C"/>
    <w:rsid w:val="00E02C48"/>
    <w:rsid w:val="00E02F37"/>
    <w:rsid w:val="00E030F6"/>
    <w:rsid w:val="00E033AB"/>
    <w:rsid w:val="00E0343E"/>
    <w:rsid w:val="00E034A1"/>
    <w:rsid w:val="00E039E6"/>
    <w:rsid w:val="00E04374"/>
    <w:rsid w:val="00E044C4"/>
    <w:rsid w:val="00E047D7"/>
    <w:rsid w:val="00E04948"/>
    <w:rsid w:val="00E04AB6"/>
    <w:rsid w:val="00E04CFC"/>
    <w:rsid w:val="00E05241"/>
    <w:rsid w:val="00E0551B"/>
    <w:rsid w:val="00E0551C"/>
    <w:rsid w:val="00E055DF"/>
    <w:rsid w:val="00E0571B"/>
    <w:rsid w:val="00E05A2E"/>
    <w:rsid w:val="00E05BDD"/>
    <w:rsid w:val="00E05CE5"/>
    <w:rsid w:val="00E05D39"/>
    <w:rsid w:val="00E05DD9"/>
    <w:rsid w:val="00E05F4F"/>
    <w:rsid w:val="00E06128"/>
    <w:rsid w:val="00E06582"/>
    <w:rsid w:val="00E06B91"/>
    <w:rsid w:val="00E06C7B"/>
    <w:rsid w:val="00E072BD"/>
    <w:rsid w:val="00E0769F"/>
    <w:rsid w:val="00E0795D"/>
    <w:rsid w:val="00E07977"/>
    <w:rsid w:val="00E07BAD"/>
    <w:rsid w:val="00E101D9"/>
    <w:rsid w:val="00E10483"/>
    <w:rsid w:val="00E10CA3"/>
    <w:rsid w:val="00E10D15"/>
    <w:rsid w:val="00E1131D"/>
    <w:rsid w:val="00E1160E"/>
    <w:rsid w:val="00E11F58"/>
    <w:rsid w:val="00E12019"/>
    <w:rsid w:val="00E1358E"/>
    <w:rsid w:val="00E13786"/>
    <w:rsid w:val="00E139D1"/>
    <w:rsid w:val="00E13B28"/>
    <w:rsid w:val="00E14583"/>
    <w:rsid w:val="00E1461E"/>
    <w:rsid w:val="00E14621"/>
    <w:rsid w:val="00E14655"/>
    <w:rsid w:val="00E1495F"/>
    <w:rsid w:val="00E15545"/>
    <w:rsid w:val="00E156BE"/>
    <w:rsid w:val="00E16868"/>
    <w:rsid w:val="00E1717A"/>
    <w:rsid w:val="00E17273"/>
    <w:rsid w:val="00E175B4"/>
    <w:rsid w:val="00E176AF"/>
    <w:rsid w:val="00E1791B"/>
    <w:rsid w:val="00E17CED"/>
    <w:rsid w:val="00E2014C"/>
    <w:rsid w:val="00E211F1"/>
    <w:rsid w:val="00E21800"/>
    <w:rsid w:val="00E219AD"/>
    <w:rsid w:val="00E21A15"/>
    <w:rsid w:val="00E22719"/>
    <w:rsid w:val="00E22E35"/>
    <w:rsid w:val="00E22ED1"/>
    <w:rsid w:val="00E22F9D"/>
    <w:rsid w:val="00E23345"/>
    <w:rsid w:val="00E23670"/>
    <w:rsid w:val="00E2373A"/>
    <w:rsid w:val="00E2391F"/>
    <w:rsid w:val="00E23A99"/>
    <w:rsid w:val="00E23E7A"/>
    <w:rsid w:val="00E24005"/>
    <w:rsid w:val="00E24197"/>
    <w:rsid w:val="00E24328"/>
    <w:rsid w:val="00E24B7A"/>
    <w:rsid w:val="00E24E31"/>
    <w:rsid w:val="00E25437"/>
    <w:rsid w:val="00E258D7"/>
    <w:rsid w:val="00E259FD"/>
    <w:rsid w:val="00E25D5B"/>
    <w:rsid w:val="00E25D73"/>
    <w:rsid w:val="00E25E76"/>
    <w:rsid w:val="00E25F94"/>
    <w:rsid w:val="00E26055"/>
    <w:rsid w:val="00E263A4"/>
    <w:rsid w:val="00E26465"/>
    <w:rsid w:val="00E2656D"/>
    <w:rsid w:val="00E265C9"/>
    <w:rsid w:val="00E265FE"/>
    <w:rsid w:val="00E26899"/>
    <w:rsid w:val="00E26B55"/>
    <w:rsid w:val="00E26BFD"/>
    <w:rsid w:val="00E26D0D"/>
    <w:rsid w:val="00E27457"/>
    <w:rsid w:val="00E27601"/>
    <w:rsid w:val="00E27680"/>
    <w:rsid w:val="00E279B2"/>
    <w:rsid w:val="00E27B0C"/>
    <w:rsid w:val="00E27F2C"/>
    <w:rsid w:val="00E30199"/>
    <w:rsid w:val="00E302A4"/>
    <w:rsid w:val="00E3062A"/>
    <w:rsid w:val="00E30DBA"/>
    <w:rsid w:val="00E311C2"/>
    <w:rsid w:val="00E3121E"/>
    <w:rsid w:val="00E313E4"/>
    <w:rsid w:val="00E31552"/>
    <w:rsid w:val="00E3197F"/>
    <w:rsid w:val="00E31A6B"/>
    <w:rsid w:val="00E31CCF"/>
    <w:rsid w:val="00E322D2"/>
    <w:rsid w:val="00E32863"/>
    <w:rsid w:val="00E32969"/>
    <w:rsid w:val="00E32C45"/>
    <w:rsid w:val="00E32F2B"/>
    <w:rsid w:val="00E331FD"/>
    <w:rsid w:val="00E33253"/>
    <w:rsid w:val="00E3330B"/>
    <w:rsid w:val="00E3341A"/>
    <w:rsid w:val="00E334B7"/>
    <w:rsid w:val="00E339CD"/>
    <w:rsid w:val="00E34A3F"/>
    <w:rsid w:val="00E3529E"/>
    <w:rsid w:val="00E35834"/>
    <w:rsid w:val="00E359AC"/>
    <w:rsid w:val="00E35DBB"/>
    <w:rsid w:val="00E36338"/>
    <w:rsid w:val="00E3696E"/>
    <w:rsid w:val="00E36BD5"/>
    <w:rsid w:val="00E36ECD"/>
    <w:rsid w:val="00E36F30"/>
    <w:rsid w:val="00E37009"/>
    <w:rsid w:val="00E37065"/>
    <w:rsid w:val="00E3733F"/>
    <w:rsid w:val="00E377C1"/>
    <w:rsid w:val="00E37E1D"/>
    <w:rsid w:val="00E40099"/>
    <w:rsid w:val="00E40109"/>
    <w:rsid w:val="00E403D0"/>
    <w:rsid w:val="00E403EC"/>
    <w:rsid w:val="00E40D5D"/>
    <w:rsid w:val="00E410CD"/>
    <w:rsid w:val="00E418F1"/>
    <w:rsid w:val="00E41CCE"/>
    <w:rsid w:val="00E42129"/>
    <w:rsid w:val="00E42302"/>
    <w:rsid w:val="00E42454"/>
    <w:rsid w:val="00E43B04"/>
    <w:rsid w:val="00E4412F"/>
    <w:rsid w:val="00E44132"/>
    <w:rsid w:val="00E44381"/>
    <w:rsid w:val="00E445C4"/>
    <w:rsid w:val="00E44649"/>
    <w:rsid w:val="00E446E3"/>
    <w:rsid w:val="00E4478D"/>
    <w:rsid w:val="00E44CD4"/>
    <w:rsid w:val="00E44E5E"/>
    <w:rsid w:val="00E45056"/>
    <w:rsid w:val="00E450E6"/>
    <w:rsid w:val="00E452A4"/>
    <w:rsid w:val="00E4617E"/>
    <w:rsid w:val="00E4623A"/>
    <w:rsid w:val="00E467CE"/>
    <w:rsid w:val="00E46926"/>
    <w:rsid w:val="00E46CDF"/>
    <w:rsid w:val="00E47377"/>
    <w:rsid w:val="00E47467"/>
    <w:rsid w:val="00E47582"/>
    <w:rsid w:val="00E479F6"/>
    <w:rsid w:val="00E47B71"/>
    <w:rsid w:val="00E47DA4"/>
    <w:rsid w:val="00E50C2C"/>
    <w:rsid w:val="00E50F89"/>
    <w:rsid w:val="00E512D8"/>
    <w:rsid w:val="00E51776"/>
    <w:rsid w:val="00E51E3F"/>
    <w:rsid w:val="00E520B4"/>
    <w:rsid w:val="00E5227F"/>
    <w:rsid w:val="00E5288D"/>
    <w:rsid w:val="00E52A98"/>
    <w:rsid w:val="00E52F12"/>
    <w:rsid w:val="00E52FBC"/>
    <w:rsid w:val="00E5325D"/>
    <w:rsid w:val="00E536DE"/>
    <w:rsid w:val="00E53739"/>
    <w:rsid w:val="00E53B4E"/>
    <w:rsid w:val="00E54805"/>
    <w:rsid w:val="00E54A95"/>
    <w:rsid w:val="00E54AD9"/>
    <w:rsid w:val="00E54CF8"/>
    <w:rsid w:val="00E553F5"/>
    <w:rsid w:val="00E556C6"/>
    <w:rsid w:val="00E55789"/>
    <w:rsid w:val="00E55A55"/>
    <w:rsid w:val="00E55DAF"/>
    <w:rsid w:val="00E55DE3"/>
    <w:rsid w:val="00E55F5E"/>
    <w:rsid w:val="00E560E9"/>
    <w:rsid w:val="00E56865"/>
    <w:rsid w:val="00E56B7C"/>
    <w:rsid w:val="00E56BD5"/>
    <w:rsid w:val="00E57490"/>
    <w:rsid w:val="00E574D7"/>
    <w:rsid w:val="00E575E2"/>
    <w:rsid w:val="00E575E6"/>
    <w:rsid w:val="00E57748"/>
    <w:rsid w:val="00E57868"/>
    <w:rsid w:val="00E57A87"/>
    <w:rsid w:val="00E57AD0"/>
    <w:rsid w:val="00E57C9B"/>
    <w:rsid w:val="00E607B9"/>
    <w:rsid w:val="00E60AB8"/>
    <w:rsid w:val="00E60D18"/>
    <w:rsid w:val="00E60E46"/>
    <w:rsid w:val="00E60F4E"/>
    <w:rsid w:val="00E6134E"/>
    <w:rsid w:val="00E61A49"/>
    <w:rsid w:val="00E61C5C"/>
    <w:rsid w:val="00E61FD7"/>
    <w:rsid w:val="00E6209F"/>
    <w:rsid w:val="00E62273"/>
    <w:rsid w:val="00E629EA"/>
    <w:rsid w:val="00E62E97"/>
    <w:rsid w:val="00E62FA6"/>
    <w:rsid w:val="00E62FB5"/>
    <w:rsid w:val="00E630C3"/>
    <w:rsid w:val="00E6327A"/>
    <w:rsid w:val="00E63298"/>
    <w:rsid w:val="00E63394"/>
    <w:rsid w:val="00E63B95"/>
    <w:rsid w:val="00E63FDC"/>
    <w:rsid w:val="00E64216"/>
    <w:rsid w:val="00E64292"/>
    <w:rsid w:val="00E6431D"/>
    <w:rsid w:val="00E643E4"/>
    <w:rsid w:val="00E647B4"/>
    <w:rsid w:val="00E64B66"/>
    <w:rsid w:val="00E6507B"/>
    <w:rsid w:val="00E6548F"/>
    <w:rsid w:val="00E65538"/>
    <w:rsid w:val="00E657E9"/>
    <w:rsid w:val="00E6617A"/>
    <w:rsid w:val="00E66B79"/>
    <w:rsid w:val="00E66C84"/>
    <w:rsid w:val="00E6725E"/>
    <w:rsid w:val="00E672D6"/>
    <w:rsid w:val="00E6766C"/>
    <w:rsid w:val="00E67A8A"/>
    <w:rsid w:val="00E67BB9"/>
    <w:rsid w:val="00E67FBB"/>
    <w:rsid w:val="00E704CF"/>
    <w:rsid w:val="00E704EB"/>
    <w:rsid w:val="00E70507"/>
    <w:rsid w:val="00E70E96"/>
    <w:rsid w:val="00E70EF0"/>
    <w:rsid w:val="00E71453"/>
    <w:rsid w:val="00E71B50"/>
    <w:rsid w:val="00E71E3C"/>
    <w:rsid w:val="00E71ED2"/>
    <w:rsid w:val="00E72313"/>
    <w:rsid w:val="00E72591"/>
    <w:rsid w:val="00E7277B"/>
    <w:rsid w:val="00E7285B"/>
    <w:rsid w:val="00E72E52"/>
    <w:rsid w:val="00E72EB2"/>
    <w:rsid w:val="00E73198"/>
    <w:rsid w:val="00E73310"/>
    <w:rsid w:val="00E733E8"/>
    <w:rsid w:val="00E73813"/>
    <w:rsid w:val="00E73B04"/>
    <w:rsid w:val="00E73BA6"/>
    <w:rsid w:val="00E73BD5"/>
    <w:rsid w:val="00E73E0C"/>
    <w:rsid w:val="00E74967"/>
    <w:rsid w:val="00E75061"/>
    <w:rsid w:val="00E763FC"/>
    <w:rsid w:val="00E769DE"/>
    <w:rsid w:val="00E769F7"/>
    <w:rsid w:val="00E76DA6"/>
    <w:rsid w:val="00E778C6"/>
    <w:rsid w:val="00E77AA4"/>
    <w:rsid w:val="00E77B79"/>
    <w:rsid w:val="00E802FE"/>
    <w:rsid w:val="00E809CC"/>
    <w:rsid w:val="00E80E35"/>
    <w:rsid w:val="00E81040"/>
    <w:rsid w:val="00E81AE6"/>
    <w:rsid w:val="00E81DEB"/>
    <w:rsid w:val="00E821D9"/>
    <w:rsid w:val="00E82787"/>
    <w:rsid w:val="00E82800"/>
    <w:rsid w:val="00E83018"/>
    <w:rsid w:val="00E83497"/>
    <w:rsid w:val="00E83795"/>
    <w:rsid w:val="00E83E66"/>
    <w:rsid w:val="00E840A3"/>
    <w:rsid w:val="00E849BB"/>
    <w:rsid w:val="00E84AA4"/>
    <w:rsid w:val="00E84EBF"/>
    <w:rsid w:val="00E85A1C"/>
    <w:rsid w:val="00E85A97"/>
    <w:rsid w:val="00E86235"/>
    <w:rsid w:val="00E862BD"/>
    <w:rsid w:val="00E86647"/>
    <w:rsid w:val="00E86AB2"/>
    <w:rsid w:val="00E86C32"/>
    <w:rsid w:val="00E86E1F"/>
    <w:rsid w:val="00E871F1"/>
    <w:rsid w:val="00E87E36"/>
    <w:rsid w:val="00E90079"/>
    <w:rsid w:val="00E90648"/>
    <w:rsid w:val="00E91BF6"/>
    <w:rsid w:val="00E91F0E"/>
    <w:rsid w:val="00E921F0"/>
    <w:rsid w:val="00E921F4"/>
    <w:rsid w:val="00E927E8"/>
    <w:rsid w:val="00E9285D"/>
    <w:rsid w:val="00E92D8B"/>
    <w:rsid w:val="00E92FB6"/>
    <w:rsid w:val="00E92FBE"/>
    <w:rsid w:val="00E931C0"/>
    <w:rsid w:val="00E93213"/>
    <w:rsid w:val="00E935DE"/>
    <w:rsid w:val="00E93925"/>
    <w:rsid w:val="00E93B76"/>
    <w:rsid w:val="00E93DDC"/>
    <w:rsid w:val="00E94107"/>
    <w:rsid w:val="00E94425"/>
    <w:rsid w:val="00E94AEE"/>
    <w:rsid w:val="00E94EE5"/>
    <w:rsid w:val="00E9520E"/>
    <w:rsid w:val="00E95557"/>
    <w:rsid w:val="00E9561E"/>
    <w:rsid w:val="00E95E76"/>
    <w:rsid w:val="00E95F4D"/>
    <w:rsid w:val="00E96087"/>
    <w:rsid w:val="00E961E9"/>
    <w:rsid w:val="00E963B2"/>
    <w:rsid w:val="00E9664A"/>
    <w:rsid w:val="00E96B17"/>
    <w:rsid w:val="00E96CE2"/>
    <w:rsid w:val="00E9736D"/>
    <w:rsid w:val="00E978C4"/>
    <w:rsid w:val="00E97C28"/>
    <w:rsid w:val="00E97DDB"/>
    <w:rsid w:val="00EA033D"/>
    <w:rsid w:val="00EA0758"/>
    <w:rsid w:val="00EA0C90"/>
    <w:rsid w:val="00EA0CAA"/>
    <w:rsid w:val="00EA0EBB"/>
    <w:rsid w:val="00EA135A"/>
    <w:rsid w:val="00EA1897"/>
    <w:rsid w:val="00EA1C70"/>
    <w:rsid w:val="00EA1DBF"/>
    <w:rsid w:val="00EA1F0A"/>
    <w:rsid w:val="00EA217C"/>
    <w:rsid w:val="00EA2277"/>
    <w:rsid w:val="00EA2A22"/>
    <w:rsid w:val="00EA2F3C"/>
    <w:rsid w:val="00EA2FC8"/>
    <w:rsid w:val="00EA31A2"/>
    <w:rsid w:val="00EA340F"/>
    <w:rsid w:val="00EA37E6"/>
    <w:rsid w:val="00EA37EC"/>
    <w:rsid w:val="00EA38C4"/>
    <w:rsid w:val="00EA3B77"/>
    <w:rsid w:val="00EA3BD3"/>
    <w:rsid w:val="00EA4159"/>
    <w:rsid w:val="00EA4A29"/>
    <w:rsid w:val="00EA4D90"/>
    <w:rsid w:val="00EA4E2E"/>
    <w:rsid w:val="00EA4F85"/>
    <w:rsid w:val="00EA50EB"/>
    <w:rsid w:val="00EA5136"/>
    <w:rsid w:val="00EA534B"/>
    <w:rsid w:val="00EA5B7B"/>
    <w:rsid w:val="00EA5B83"/>
    <w:rsid w:val="00EA5D10"/>
    <w:rsid w:val="00EA5D6D"/>
    <w:rsid w:val="00EA5E1D"/>
    <w:rsid w:val="00EA604A"/>
    <w:rsid w:val="00EA6369"/>
    <w:rsid w:val="00EA726D"/>
    <w:rsid w:val="00EA7293"/>
    <w:rsid w:val="00EA736E"/>
    <w:rsid w:val="00EA7505"/>
    <w:rsid w:val="00EA782E"/>
    <w:rsid w:val="00EA7ABF"/>
    <w:rsid w:val="00EA7DC4"/>
    <w:rsid w:val="00EA7EF2"/>
    <w:rsid w:val="00EB009A"/>
    <w:rsid w:val="00EB0324"/>
    <w:rsid w:val="00EB0375"/>
    <w:rsid w:val="00EB0836"/>
    <w:rsid w:val="00EB0850"/>
    <w:rsid w:val="00EB09D9"/>
    <w:rsid w:val="00EB0A16"/>
    <w:rsid w:val="00EB0C2C"/>
    <w:rsid w:val="00EB0D24"/>
    <w:rsid w:val="00EB2554"/>
    <w:rsid w:val="00EB273B"/>
    <w:rsid w:val="00EB27DD"/>
    <w:rsid w:val="00EB2CD0"/>
    <w:rsid w:val="00EB2E55"/>
    <w:rsid w:val="00EB3593"/>
    <w:rsid w:val="00EB3A42"/>
    <w:rsid w:val="00EB3D39"/>
    <w:rsid w:val="00EB4004"/>
    <w:rsid w:val="00EB4429"/>
    <w:rsid w:val="00EB44B3"/>
    <w:rsid w:val="00EB46BD"/>
    <w:rsid w:val="00EB54E3"/>
    <w:rsid w:val="00EB56ED"/>
    <w:rsid w:val="00EB58D1"/>
    <w:rsid w:val="00EB5CF6"/>
    <w:rsid w:val="00EB5FDB"/>
    <w:rsid w:val="00EB602D"/>
    <w:rsid w:val="00EB6339"/>
    <w:rsid w:val="00EB63A2"/>
    <w:rsid w:val="00EB658A"/>
    <w:rsid w:val="00EB660B"/>
    <w:rsid w:val="00EB6AA2"/>
    <w:rsid w:val="00EB6F6A"/>
    <w:rsid w:val="00EB7141"/>
    <w:rsid w:val="00EB75AC"/>
    <w:rsid w:val="00EB7B2F"/>
    <w:rsid w:val="00EC0028"/>
    <w:rsid w:val="00EC09F2"/>
    <w:rsid w:val="00EC0A1F"/>
    <w:rsid w:val="00EC1147"/>
    <w:rsid w:val="00EC163D"/>
    <w:rsid w:val="00EC2404"/>
    <w:rsid w:val="00EC2631"/>
    <w:rsid w:val="00EC277C"/>
    <w:rsid w:val="00EC2CA1"/>
    <w:rsid w:val="00EC2E5D"/>
    <w:rsid w:val="00EC32DD"/>
    <w:rsid w:val="00EC3849"/>
    <w:rsid w:val="00EC4024"/>
    <w:rsid w:val="00EC4C74"/>
    <w:rsid w:val="00EC5182"/>
    <w:rsid w:val="00EC5DE1"/>
    <w:rsid w:val="00EC5F74"/>
    <w:rsid w:val="00EC5FDB"/>
    <w:rsid w:val="00EC6A3E"/>
    <w:rsid w:val="00EC6A5C"/>
    <w:rsid w:val="00EC7465"/>
    <w:rsid w:val="00EC7625"/>
    <w:rsid w:val="00EC7937"/>
    <w:rsid w:val="00EC7B02"/>
    <w:rsid w:val="00EC7B03"/>
    <w:rsid w:val="00EC7EC2"/>
    <w:rsid w:val="00EC7F4B"/>
    <w:rsid w:val="00EC7F52"/>
    <w:rsid w:val="00EC7FCC"/>
    <w:rsid w:val="00ED0166"/>
    <w:rsid w:val="00ED0546"/>
    <w:rsid w:val="00ED061A"/>
    <w:rsid w:val="00ED0906"/>
    <w:rsid w:val="00ED0CAA"/>
    <w:rsid w:val="00ED0F85"/>
    <w:rsid w:val="00ED108F"/>
    <w:rsid w:val="00ED17AF"/>
    <w:rsid w:val="00ED1CD9"/>
    <w:rsid w:val="00ED24D3"/>
    <w:rsid w:val="00ED303A"/>
    <w:rsid w:val="00ED3387"/>
    <w:rsid w:val="00ED371C"/>
    <w:rsid w:val="00ED3759"/>
    <w:rsid w:val="00ED3EAA"/>
    <w:rsid w:val="00ED400D"/>
    <w:rsid w:val="00ED42E0"/>
    <w:rsid w:val="00ED42EE"/>
    <w:rsid w:val="00ED4368"/>
    <w:rsid w:val="00ED46FD"/>
    <w:rsid w:val="00ED4828"/>
    <w:rsid w:val="00ED4983"/>
    <w:rsid w:val="00ED4C7B"/>
    <w:rsid w:val="00ED4E32"/>
    <w:rsid w:val="00ED4EEA"/>
    <w:rsid w:val="00ED5015"/>
    <w:rsid w:val="00ED50BB"/>
    <w:rsid w:val="00ED5213"/>
    <w:rsid w:val="00ED5769"/>
    <w:rsid w:val="00ED5963"/>
    <w:rsid w:val="00ED600D"/>
    <w:rsid w:val="00ED61CA"/>
    <w:rsid w:val="00ED64A4"/>
    <w:rsid w:val="00ED6594"/>
    <w:rsid w:val="00ED6EFD"/>
    <w:rsid w:val="00ED6F30"/>
    <w:rsid w:val="00ED6F60"/>
    <w:rsid w:val="00ED7385"/>
    <w:rsid w:val="00ED761B"/>
    <w:rsid w:val="00ED7B71"/>
    <w:rsid w:val="00ED7DFB"/>
    <w:rsid w:val="00ED7ED9"/>
    <w:rsid w:val="00EE0394"/>
    <w:rsid w:val="00EE0957"/>
    <w:rsid w:val="00EE0A8C"/>
    <w:rsid w:val="00EE0E1E"/>
    <w:rsid w:val="00EE0FD7"/>
    <w:rsid w:val="00EE198A"/>
    <w:rsid w:val="00EE1BED"/>
    <w:rsid w:val="00EE2409"/>
    <w:rsid w:val="00EE2A46"/>
    <w:rsid w:val="00EE2BEC"/>
    <w:rsid w:val="00EE30F4"/>
    <w:rsid w:val="00EE315B"/>
    <w:rsid w:val="00EE31D2"/>
    <w:rsid w:val="00EE3220"/>
    <w:rsid w:val="00EE3653"/>
    <w:rsid w:val="00EE387C"/>
    <w:rsid w:val="00EE3CC0"/>
    <w:rsid w:val="00EE44E5"/>
    <w:rsid w:val="00EE4669"/>
    <w:rsid w:val="00EE48CD"/>
    <w:rsid w:val="00EE4A49"/>
    <w:rsid w:val="00EE4BB4"/>
    <w:rsid w:val="00EE4E00"/>
    <w:rsid w:val="00EE515C"/>
    <w:rsid w:val="00EE5785"/>
    <w:rsid w:val="00EE59E9"/>
    <w:rsid w:val="00EE5ABE"/>
    <w:rsid w:val="00EE60DB"/>
    <w:rsid w:val="00EE65A2"/>
    <w:rsid w:val="00EE7D31"/>
    <w:rsid w:val="00EE7FB5"/>
    <w:rsid w:val="00EF00BB"/>
    <w:rsid w:val="00EF0154"/>
    <w:rsid w:val="00EF0266"/>
    <w:rsid w:val="00EF02C1"/>
    <w:rsid w:val="00EF0488"/>
    <w:rsid w:val="00EF0847"/>
    <w:rsid w:val="00EF0D26"/>
    <w:rsid w:val="00EF1168"/>
    <w:rsid w:val="00EF1648"/>
    <w:rsid w:val="00EF179D"/>
    <w:rsid w:val="00EF1AD6"/>
    <w:rsid w:val="00EF1CD7"/>
    <w:rsid w:val="00EF1E51"/>
    <w:rsid w:val="00EF1EAF"/>
    <w:rsid w:val="00EF232D"/>
    <w:rsid w:val="00EF2749"/>
    <w:rsid w:val="00EF2BF4"/>
    <w:rsid w:val="00EF2D6E"/>
    <w:rsid w:val="00EF32C2"/>
    <w:rsid w:val="00EF333E"/>
    <w:rsid w:val="00EF385F"/>
    <w:rsid w:val="00EF45AF"/>
    <w:rsid w:val="00EF4648"/>
    <w:rsid w:val="00EF49BE"/>
    <w:rsid w:val="00EF4A61"/>
    <w:rsid w:val="00EF4CB4"/>
    <w:rsid w:val="00EF4EC4"/>
    <w:rsid w:val="00EF5064"/>
    <w:rsid w:val="00EF5261"/>
    <w:rsid w:val="00EF5553"/>
    <w:rsid w:val="00EF58DF"/>
    <w:rsid w:val="00EF5DFC"/>
    <w:rsid w:val="00EF64D8"/>
    <w:rsid w:val="00EF6A78"/>
    <w:rsid w:val="00EF6BC4"/>
    <w:rsid w:val="00EF711E"/>
    <w:rsid w:val="00EF7205"/>
    <w:rsid w:val="00EF724D"/>
    <w:rsid w:val="00EF76D7"/>
    <w:rsid w:val="00EF7811"/>
    <w:rsid w:val="00EF793D"/>
    <w:rsid w:val="00EF7A70"/>
    <w:rsid w:val="00EF7B2C"/>
    <w:rsid w:val="00EF7B7B"/>
    <w:rsid w:val="00EF7BDA"/>
    <w:rsid w:val="00EF7DFE"/>
    <w:rsid w:val="00EF7EDE"/>
    <w:rsid w:val="00F00621"/>
    <w:rsid w:val="00F007E7"/>
    <w:rsid w:val="00F00912"/>
    <w:rsid w:val="00F00B7C"/>
    <w:rsid w:val="00F00CAB"/>
    <w:rsid w:val="00F01042"/>
    <w:rsid w:val="00F012C7"/>
    <w:rsid w:val="00F01633"/>
    <w:rsid w:val="00F017EF"/>
    <w:rsid w:val="00F01CC1"/>
    <w:rsid w:val="00F01E89"/>
    <w:rsid w:val="00F01F5A"/>
    <w:rsid w:val="00F0237E"/>
    <w:rsid w:val="00F02566"/>
    <w:rsid w:val="00F02726"/>
    <w:rsid w:val="00F02B5E"/>
    <w:rsid w:val="00F02EB7"/>
    <w:rsid w:val="00F02F7E"/>
    <w:rsid w:val="00F03309"/>
    <w:rsid w:val="00F03652"/>
    <w:rsid w:val="00F036CE"/>
    <w:rsid w:val="00F03CC0"/>
    <w:rsid w:val="00F03CEF"/>
    <w:rsid w:val="00F03F18"/>
    <w:rsid w:val="00F04562"/>
    <w:rsid w:val="00F04C37"/>
    <w:rsid w:val="00F04CCC"/>
    <w:rsid w:val="00F04EA3"/>
    <w:rsid w:val="00F055AE"/>
    <w:rsid w:val="00F0592F"/>
    <w:rsid w:val="00F059EC"/>
    <w:rsid w:val="00F05B6E"/>
    <w:rsid w:val="00F06016"/>
    <w:rsid w:val="00F060B2"/>
    <w:rsid w:val="00F0637F"/>
    <w:rsid w:val="00F0695C"/>
    <w:rsid w:val="00F06CA9"/>
    <w:rsid w:val="00F07369"/>
    <w:rsid w:val="00F07B61"/>
    <w:rsid w:val="00F07D01"/>
    <w:rsid w:val="00F1061A"/>
    <w:rsid w:val="00F10921"/>
    <w:rsid w:val="00F109FE"/>
    <w:rsid w:val="00F10D93"/>
    <w:rsid w:val="00F10EA3"/>
    <w:rsid w:val="00F10F65"/>
    <w:rsid w:val="00F11000"/>
    <w:rsid w:val="00F11054"/>
    <w:rsid w:val="00F11064"/>
    <w:rsid w:val="00F11129"/>
    <w:rsid w:val="00F11F8D"/>
    <w:rsid w:val="00F122B3"/>
    <w:rsid w:val="00F125E4"/>
    <w:rsid w:val="00F1287C"/>
    <w:rsid w:val="00F12887"/>
    <w:rsid w:val="00F12D53"/>
    <w:rsid w:val="00F12E28"/>
    <w:rsid w:val="00F12F40"/>
    <w:rsid w:val="00F12FBE"/>
    <w:rsid w:val="00F14173"/>
    <w:rsid w:val="00F14556"/>
    <w:rsid w:val="00F14643"/>
    <w:rsid w:val="00F146C9"/>
    <w:rsid w:val="00F1475D"/>
    <w:rsid w:val="00F148AC"/>
    <w:rsid w:val="00F148CC"/>
    <w:rsid w:val="00F14988"/>
    <w:rsid w:val="00F14D34"/>
    <w:rsid w:val="00F14FFA"/>
    <w:rsid w:val="00F1573C"/>
    <w:rsid w:val="00F16089"/>
    <w:rsid w:val="00F163F4"/>
    <w:rsid w:val="00F16727"/>
    <w:rsid w:val="00F16B96"/>
    <w:rsid w:val="00F16C81"/>
    <w:rsid w:val="00F16F01"/>
    <w:rsid w:val="00F1729A"/>
    <w:rsid w:val="00F172B9"/>
    <w:rsid w:val="00F17692"/>
    <w:rsid w:val="00F17980"/>
    <w:rsid w:val="00F17DEB"/>
    <w:rsid w:val="00F17EF1"/>
    <w:rsid w:val="00F17F00"/>
    <w:rsid w:val="00F203A1"/>
    <w:rsid w:val="00F206FA"/>
    <w:rsid w:val="00F208A8"/>
    <w:rsid w:val="00F208E8"/>
    <w:rsid w:val="00F20A5C"/>
    <w:rsid w:val="00F20A72"/>
    <w:rsid w:val="00F20B3F"/>
    <w:rsid w:val="00F20F65"/>
    <w:rsid w:val="00F21183"/>
    <w:rsid w:val="00F218AC"/>
    <w:rsid w:val="00F21D2A"/>
    <w:rsid w:val="00F21E86"/>
    <w:rsid w:val="00F21ECD"/>
    <w:rsid w:val="00F21ED7"/>
    <w:rsid w:val="00F22353"/>
    <w:rsid w:val="00F224A7"/>
    <w:rsid w:val="00F224EC"/>
    <w:rsid w:val="00F22AD4"/>
    <w:rsid w:val="00F22D29"/>
    <w:rsid w:val="00F22E22"/>
    <w:rsid w:val="00F22F69"/>
    <w:rsid w:val="00F23326"/>
    <w:rsid w:val="00F233C2"/>
    <w:rsid w:val="00F23543"/>
    <w:rsid w:val="00F236AB"/>
    <w:rsid w:val="00F23BF7"/>
    <w:rsid w:val="00F2409E"/>
    <w:rsid w:val="00F24C40"/>
    <w:rsid w:val="00F24D69"/>
    <w:rsid w:val="00F24E40"/>
    <w:rsid w:val="00F253C2"/>
    <w:rsid w:val="00F25407"/>
    <w:rsid w:val="00F25BD4"/>
    <w:rsid w:val="00F25BFC"/>
    <w:rsid w:val="00F25C45"/>
    <w:rsid w:val="00F265BB"/>
    <w:rsid w:val="00F267B0"/>
    <w:rsid w:val="00F26DFD"/>
    <w:rsid w:val="00F26EE9"/>
    <w:rsid w:val="00F27048"/>
    <w:rsid w:val="00F27421"/>
    <w:rsid w:val="00F27573"/>
    <w:rsid w:val="00F27574"/>
    <w:rsid w:val="00F27579"/>
    <w:rsid w:val="00F27A44"/>
    <w:rsid w:val="00F27B11"/>
    <w:rsid w:val="00F27B15"/>
    <w:rsid w:val="00F27CEC"/>
    <w:rsid w:val="00F27E9E"/>
    <w:rsid w:val="00F27F3E"/>
    <w:rsid w:val="00F3037A"/>
    <w:rsid w:val="00F304EE"/>
    <w:rsid w:val="00F305E2"/>
    <w:rsid w:val="00F30D5B"/>
    <w:rsid w:val="00F30EEC"/>
    <w:rsid w:val="00F3142C"/>
    <w:rsid w:val="00F31635"/>
    <w:rsid w:val="00F318C6"/>
    <w:rsid w:val="00F31996"/>
    <w:rsid w:val="00F31D38"/>
    <w:rsid w:val="00F32056"/>
    <w:rsid w:val="00F320D9"/>
    <w:rsid w:val="00F320F7"/>
    <w:rsid w:val="00F3240C"/>
    <w:rsid w:val="00F324FD"/>
    <w:rsid w:val="00F32938"/>
    <w:rsid w:val="00F34046"/>
    <w:rsid w:val="00F341F7"/>
    <w:rsid w:val="00F34398"/>
    <w:rsid w:val="00F34739"/>
    <w:rsid w:val="00F34D6A"/>
    <w:rsid w:val="00F34FE8"/>
    <w:rsid w:val="00F35186"/>
    <w:rsid w:val="00F35539"/>
    <w:rsid w:val="00F35565"/>
    <w:rsid w:val="00F35CDC"/>
    <w:rsid w:val="00F3630E"/>
    <w:rsid w:val="00F364CC"/>
    <w:rsid w:val="00F3661B"/>
    <w:rsid w:val="00F368D2"/>
    <w:rsid w:val="00F368E2"/>
    <w:rsid w:val="00F36FDB"/>
    <w:rsid w:val="00F3741A"/>
    <w:rsid w:val="00F3744F"/>
    <w:rsid w:val="00F378BD"/>
    <w:rsid w:val="00F379F6"/>
    <w:rsid w:val="00F37D7C"/>
    <w:rsid w:val="00F40029"/>
    <w:rsid w:val="00F40054"/>
    <w:rsid w:val="00F404C9"/>
    <w:rsid w:val="00F40BF4"/>
    <w:rsid w:val="00F41113"/>
    <w:rsid w:val="00F415B0"/>
    <w:rsid w:val="00F41DE8"/>
    <w:rsid w:val="00F4255F"/>
    <w:rsid w:val="00F42589"/>
    <w:rsid w:val="00F42AC4"/>
    <w:rsid w:val="00F42D7D"/>
    <w:rsid w:val="00F434E5"/>
    <w:rsid w:val="00F43711"/>
    <w:rsid w:val="00F43804"/>
    <w:rsid w:val="00F43932"/>
    <w:rsid w:val="00F43FA3"/>
    <w:rsid w:val="00F44028"/>
    <w:rsid w:val="00F44114"/>
    <w:rsid w:val="00F4432B"/>
    <w:rsid w:val="00F444B8"/>
    <w:rsid w:val="00F44B14"/>
    <w:rsid w:val="00F45022"/>
    <w:rsid w:val="00F4521E"/>
    <w:rsid w:val="00F45E34"/>
    <w:rsid w:val="00F45F1C"/>
    <w:rsid w:val="00F46A5D"/>
    <w:rsid w:val="00F46AB0"/>
    <w:rsid w:val="00F46B5E"/>
    <w:rsid w:val="00F46B97"/>
    <w:rsid w:val="00F46D5D"/>
    <w:rsid w:val="00F47301"/>
    <w:rsid w:val="00F473D6"/>
    <w:rsid w:val="00F47E99"/>
    <w:rsid w:val="00F47F44"/>
    <w:rsid w:val="00F47FC3"/>
    <w:rsid w:val="00F50250"/>
    <w:rsid w:val="00F50722"/>
    <w:rsid w:val="00F50957"/>
    <w:rsid w:val="00F50DCC"/>
    <w:rsid w:val="00F50FA7"/>
    <w:rsid w:val="00F511C7"/>
    <w:rsid w:val="00F51256"/>
    <w:rsid w:val="00F512FB"/>
    <w:rsid w:val="00F5173E"/>
    <w:rsid w:val="00F51871"/>
    <w:rsid w:val="00F51991"/>
    <w:rsid w:val="00F521D8"/>
    <w:rsid w:val="00F523C8"/>
    <w:rsid w:val="00F526FA"/>
    <w:rsid w:val="00F5272C"/>
    <w:rsid w:val="00F5290C"/>
    <w:rsid w:val="00F52BD2"/>
    <w:rsid w:val="00F52FFD"/>
    <w:rsid w:val="00F530C7"/>
    <w:rsid w:val="00F53133"/>
    <w:rsid w:val="00F5360F"/>
    <w:rsid w:val="00F5369B"/>
    <w:rsid w:val="00F536AB"/>
    <w:rsid w:val="00F5377A"/>
    <w:rsid w:val="00F53912"/>
    <w:rsid w:val="00F53945"/>
    <w:rsid w:val="00F53B77"/>
    <w:rsid w:val="00F53E5B"/>
    <w:rsid w:val="00F542F0"/>
    <w:rsid w:val="00F54B3C"/>
    <w:rsid w:val="00F55935"/>
    <w:rsid w:val="00F562EE"/>
    <w:rsid w:val="00F56458"/>
    <w:rsid w:val="00F5664E"/>
    <w:rsid w:val="00F56823"/>
    <w:rsid w:val="00F56976"/>
    <w:rsid w:val="00F56ADC"/>
    <w:rsid w:val="00F56CD0"/>
    <w:rsid w:val="00F572D5"/>
    <w:rsid w:val="00F575ED"/>
    <w:rsid w:val="00F5785F"/>
    <w:rsid w:val="00F579A0"/>
    <w:rsid w:val="00F57BC4"/>
    <w:rsid w:val="00F57BD7"/>
    <w:rsid w:val="00F57CA4"/>
    <w:rsid w:val="00F57F8B"/>
    <w:rsid w:val="00F60349"/>
    <w:rsid w:val="00F6093C"/>
    <w:rsid w:val="00F60AA1"/>
    <w:rsid w:val="00F61533"/>
    <w:rsid w:val="00F61899"/>
    <w:rsid w:val="00F619EC"/>
    <w:rsid w:val="00F6264F"/>
    <w:rsid w:val="00F62995"/>
    <w:rsid w:val="00F62A24"/>
    <w:rsid w:val="00F62ABD"/>
    <w:rsid w:val="00F63401"/>
    <w:rsid w:val="00F6383D"/>
    <w:rsid w:val="00F639A5"/>
    <w:rsid w:val="00F642B3"/>
    <w:rsid w:val="00F64316"/>
    <w:rsid w:val="00F64422"/>
    <w:rsid w:val="00F6451B"/>
    <w:rsid w:val="00F64548"/>
    <w:rsid w:val="00F645D9"/>
    <w:rsid w:val="00F646B7"/>
    <w:rsid w:val="00F64A5C"/>
    <w:rsid w:val="00F659E8"/>
    <w:rsid w:val="00F65BF0"/>
    <w:rsid w:val="00F65C29"/>
    <w:rsid w:val="00F65DEF"/>
    <w:rsid w:val="00F668D0"/>
    <w:rsid w:val="00F66998"/>
    <w:rsid w:val="00F66D02"/>
    <w:rsid w:val="00F67D64"/>
    <w:rsid w:val="00F67FBD"/>
    <w:rsid w:val="00F70911"/>
    <w:rsid w:val="00F70E39"/>
    <w:rsid w:val="00F71C98"/>
    <w:rsid w:val="00F71D1D"/>
    <w:rsid w:val="00F7268F"/>
    <w:rsid w:val="00F72728"/>
    <w:rsid w:val="00F72D50"/>
    <w:rsid w:val="00F7310D"/>
    <w:rsid w:val="00F733B6"/>
    <w:rsid w:val="00F7359B"/>
    <w:rsid w:val="00F75012"/>
    <w:rsid w:val="00F7509C"/>
    <w:rsid w:val="00F758DC"/>
    <w:rsid w:val="00F75974"/>
    <w:rsid w:val="00F75C42"/>
    <w:rsid w:val="00F75CA0"/>
    <w:rsid w:val="00F75D54"/>
    <w:rsid w:val="00F763C0"/>
    <w:rsid w:val="00F76BE3"/>
    <w:rsid w:val="00F76CDF"/>
    <w:rsid w:val="00F77E9D"/>
    <w:rsid w:val="00F80210"/>
    <w:rsid w:val="00F80776"/>
    <w:rsid w:val="00F8089E"/>
    <w:rsid w:val="00F80BB2"/>
    <w:rsid w:val="00F80DFC"/>
    <w:rsid w:val="00F81325"/>
    <w:rsid w:val="00F81424"/>
    <w:rsid w:val="00F81735"/>
    <w:rsid w:val="00F818B6"/>
    <w:rsid w:val="00F81DBC"/>
    <w:rsid w:val="00F82326"/>
    <w:rsid w:val="00F82366"/>
    <w:rsid w:val="00F82640"/>
    <w:rsid w:val="00F8275F"/>
    <w:rsid w:val="00F82A86"/>
    <w:rsid w:val="00F82D81"/>
    <w:rsid w:val="00F833AD"/>
    <w:rsid w:val="00F83784"/>
    <w:rsid w:val="00F83864"/>
    <w:rsid w:val="00F8392F"/>
    <w:rsid w:val="00F839F7"/>
    <w:rsid w:val="00F84AEA"/>
    <w:rsid w:val="00F851FC"/>
    <w:rsid w:val="00F85204"/>
    <w:rsid w:val="00F857F1"/>
    <w:rsid w:val="00F85D3F"/>
    <w:rsid w:val="00F862D6"/>
    <w:rsid w:val="00F8671A"/>
    <w:rsid w:val="00F8691A"/>
    <w:rsid w:val="00F86954"/>
    <w:rsid w:val="00F86A78"/>
    <w:rsid w:val="00F86D98"/>
    <w:rsid w:val="00F86F15"/>
    <w:rsid w:val="00F871CE"/>
    <w:rsid w:val="00F8723C"/>
    <w:rsid w:val="00F8735E"/>
    <w:rsid w:val="00F87581"/>
    <w:rsid w:val="00F8773A"/>
    <w:rsid w:val="00F87978"/>
    <w:rsid w:val="00F901D4"/>
    <w:rsid w:val="00F9123D"/>
    <w:rsid w:val="00F9135A"/>
    <w:rsid w:val="00F915D7"/>
    <w:rsid w:val="00F922C6"/>
    <w:rsid w:val="00F929D2"/>
    <w:rsid w:val="00F92A63"/>
    <w:rsid w:val="00F931C0"/>
    <w:rsid w:val="00F9389F"/>
    <w:rsid w:val="00F93B2D"/>
    <w:rsid w:val="00F93B7A"/>
    <w:rsid w:val="00F93E8D"/>
    <w:rsid w:val="00F9404C"/>
    <w:rsid w:val="00F94665"/>
    <w:rsid w:val="00F94CEA"/>
    <w:rsid w:val="00F95346"/>
    <w:rsid w:val="00F96327"/>
    <w:rsid w:val="00F96797"/>
    <w:rsid w:val="00F96A40"/>
    <w:rsid w:val="00F96AB9"/>
    <w:rsid w:val="00F96DFA"/>
    <w:rsid w:val="00F96FCC"/>
    <w:rsid w:val="00F96FE1"/>
    <w:rsid w:val="00F975E3"/>
    <w:rsid w:val="00F97C51"/>
    <w:rsid w:val="00FA05EC"/>
    <w:rsid w:val="00FA1047"/>
    <w:rsid w:val="00FA11CA"/>
    <w:rsid w:val="00FA1204"/>
    <w:rsid w:val="00FA1209"/>
    <w:rsid w:val="00FA12AE"/>
    <w:rsid w:val="00FA1951"/>
    <w:rsid w:val="00FA1D9B"/>
    <w:rsid w:val="00FA1F08"/>
    <w:rsid w:val="00FA23AF"/>
    <w:rsid w:val="00FA25B5"/>
    <w:rsid w:val="00FA25DE"/>
    <w:rsid w:val="00FA279E"/>
    <w:rsid w:val="00FA2C9B"/>
    <w:rsid w:val="00FA3290"/>
    <w:rsid w:val="00FA34F7"/>
    <w:rsid w:val="00FA392B"/>
    <w:rsid w:val="00FA3A05"/>
    <w:rsid w:val="00FA3E24"/>
    <w:rsid w:val="00FA3F19"/>
    <w:rsid w:val="00FA4077"/>
    <w:rsid w:val="00FA430E"/>
    <w:rsid w:val="00FA45F8"/>
    <w:rsid w:val="00FA4C7C"/>
    <w:rsid w:val="00FA54AC"/>
    <w:rsid w:val="00FA5DCA"/>
    <w:rsid w:val="00FA61FC"/>
    <w:rsid w:val="00FA62C1"/>
    <w:rsid w:val="00FA6A41"/>
    <w:rsid w:val="00FA7256"/>
    <w:rsid w:val="00FA7671"/>
    <w:rsid w:val="00FA7C7B"/>
    <w:rsid w:val="00FA7D38"/>
    <w:rsid w:val="00FA7D77"/>
    <w:rsid w:val="00FA7DA2"/>
    <w:rsid w:val="00FB0002"/>
    <w:rsid w:val="00FB0152"/>
    <w:rsid w:val="00FB01EE"/>
    <w:rsid w:val="00FB0B49"/>
    <w:rsid w:val="00FB0E26"/>
    <w:rsid w:val="00FB0F0E"/>
    <w:rsid w:val="00FB11D2"/>
    <w:rsid w:val="00FB1264"/>
    <w:rsid w:val="00FB1359"/>
    <w:rsid w:val="00FB1DE6"/>
    <w:rsid w:val="00FB2BEB"/>
    <w:rsid w:val="00FB2C7D"/>
    <w:rsid w:val="00FB3196"/>
    <w:rsid w:val="00FB3349"/>
    <w:rsid w:val="00FB3C9F"/>
    <w:rsid w:val="00FB423D"/>
    <w:rsid w:val="00FB4430"/>
    <w:rsid w:val="00FB4435"/>
    <w:rsid w:val="00FB44D8"/>
    <w:rsid w:val="00FB4722"/>
    <w:rsid w:val="00FB4E1D"/>
    <w:rsid w:val="00FB4F56"/>
    <w:rsid w:val="00FB5D15"/>
    <w:rsid w:val="00FB5DF0"/>
    <w:rsid w:val="00FB6226"/>
    <w:rsid w:val="00FB63E1"/>
    <w:rsid w:val="00FB63FA"/>
    <w:rsid w:val="00FB65BB"/>
    <w:rsid w:val="00FB6894"/>
    <w:rsid w:val="00FB6972"/>
    <w:rsid w:val="00FB6C6A"/>
    <w:rsid w:val="00FB7CAD"/>
    <w:rsid w:val="00FB7D99"/>
    <w:rsid w:val="00FB7F71"/>
    <w:rsid w:val="00FC029E"/>
    <w:rsid w:val="00FC05E0"/>
    <w:rsid w:val="00FC14AE"/>
    <w:rsid w:val="00FC14CD"/>
    <w:rsid w:val="00FC19DB"/>
    <w:rsid w:val="00FC1B3C"/>
    <w:rsid w:val="00FC1FB8"/>
    <w:rsid w:val="00FC2138"/>
    <w:rsid w:val="00FC2581"/>
    <w:rsid w:val="00FC28C4"/>
    <w:rsid w:val="00FC29A7"/>
    <w:rsid w:val="00FC3018"/>
    <w:rsid w:val="00FC36B4"/>
    <w:rsid w:val="00FC38F2"/>
    <w:rsid w:val="00FC3CBA"/>
    <w:rsid w:val="00FC3D40"/>
    <w:rsid w:val="00FC3D99"/>
    <w:rsid w:val="00FC3E08"/>
    <w:rsid w:val="00FC3FFE"/>
    <w:rsid w:val="00FC4041"/>
    <w:rsid w:val="00FC4AD5"/>
    <w:rsid w:val="00FC580F"/>
    <w:rsid w:val="00FC5A0E"/>
    <w:rsid w:val="00FC5B52"/>
    <w:rsid w:val="00FC605D"/>
    <w:rsid w:val="00FC6645"/>
    <w:rsid w:val="00FC7ED6"/>
    <w:rsid w:val="00FD0E16"/>
    <w:rsid w:val="00FD1668"/>
    <w:rsid w:val="00FD18EE"/>
    <w:rsid w:val="00FD1ADF"/>
    <w:rsid w:val="00FD2135"/>
    <w:rsid w:val="00FD22EF"/>
    <w:rsid w:val="00FD2509"/>
    <w:rsid w:val="00FD2CA7"/>
    <w:rsid w:val="00FD2F1F"/>
    <w:rsid w:val="00FD314F"/>
    <w:rsid w:val="00FD34D7"/>
    <w:rsid w:val="00FD39A1"/>
    <w:rsid w:val="00FD3A10"/>
    <w:rsid w:val="00FD3D51"/>
    <w:rsid w:val="00FD4227"/>
    <w:rsid w:val="00FD44DE"/>
    <w:rsid w:val="00FD4602"/>
    <w:rsid w:val="00FD4791"/>
    <w:rsid w:val="00FD484C"/>
    <w:rsid w:val="00FD5778"/>
    <w:rsid w:val="00FD58DB"/>
    <w:rsid w:val="00FD67FF"/>
    <w:rsid w:val="00FD6D07"/>
    <w:rsid w:val="00FD7929"/>
    <w:rsid w:val="00FD7FEA"/>
    <w:rsid w:val="00FE02F1"/>
    <w:rsid w:val="00FE05B0"/>
    <w:rsid w:val="00FE0777"/>
    <w:rsid w:val="00FE18F0"/>
    <w:rsid w:val="00FE1C7F"/>
    <w:rsid w:val="00FE1D4D"/>
    <w:rsid w:val="00FE21DA"/>
    <w:rsid w:val="00FE24A2"/>
    <w:rsid w:val="00FE24D5"/>
    <w:rsid w:val="00FE29E1"/>
    <w:rsid w:val="00FE329C"/>
    <w:rsid w:val="00FE33D0"/>
    <w:rsid w:val="00FE37CF"/>
    <w:rsid w:val="00FE3A9E"/>
    <w:rsid w:val="00FE42CC"/>
    <w:rsid w:val="00FE4C34"/>
    <w:rsid w:val="00FE4CD7"/>
    <w:rsid w:val="00FE5187"/>
    <w:rsid w:val="00FE523A"/>
    <w:rsid w:val="00FE529F"/>
    <w:rsid w:val="00FE52E7"/>
    <w:rsid w:val="00FE5D66"/>
    <w:rsid w:val="00FE606D"/>
    <w:rsid w:val="00FE6668"/>
    <w:rsid w:val="00FE6722"/>
    <w:rsid w:val="00FE6A64"/>
    <w:rsid w:val="00FE7051"/>
    <w:rsid w:val="00FE7770"/>
    <w:rsid w:val="00FE7AE3"/>
    <w:rsid w:val="00FE7BED"/>
    <w:rsid w:val="00FF0292"/>
    <w:rsid w:val="00FF052D"/>
    <w:rsid w:val="00FF0659"/>
    <w:rsid w:val="00FF0B97"/>
    <w:rsid w:val="00FF12FB"/>
    <w:rsid w:val="00FF1622"/>
    <w:rsid w:val="00FF1700"/>
    <w:rsid w:val="00FF18AA"/>
    <w:rsid w:val="00FF1A3A"/>
    <w:rsid w:val="00FF1D2A"/>
    <w:rsid w:val="00FF233F"/>
    <w:rsid w:val="00FF2FC4"/>
    <w:rsid w:val="00FF3379"/>
    <w:rsid w:val="00FF398A"/>
    <w:rsid w:val="00FF3A49"/>
    <w:rsid w:val="00FF46C6"/>
    <w:rsid w:val="00FF46EA"/>
    <w:rsid w:val="00FF4768"/>
    <w:rsid w:val="00FF4A96"/>
    <w:rsid w:val="00FF4B8E"/>
    <w:rsid w:val="00FF4CC2"/>
    <w:rsid w:val="00FF5024"/>
    <w:rsid w:val="00FF5499"/>
    <w:rsid w:val="00FF57FB"/>
    <w:rsid w:val="00FF5C43"/>
    <w:rsid w:val="00FF5E85"/>
    <w:rsid w:val="00FF6069"/>
    <w:rsid w:val="00FF7178"/>
    <w:rsid w:val="00FF78B7"/>
    <w:rsid w:val="00FF78D5"/>
    <w:rsid w:val="00FF793C"/>
    <w:rsid w:val="00FF7F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fill="f" fillcolor="white" stroke="f">
      <v:fill color="white" on="f"/>
      <v:stroke on="f"/>
    </o:shapedefaults>
    <o:shapelayout v:ext="edit">
      <o:idmap v:ext="edit" data="2"/>
    </o:shapelayout>
  </w:shapeDefaults>
  <w:decimalSymbol w:val=","/>
  <w:listSeparator w:val=";"/>
  <w14:docId w14:val="66E88827"/>
  <w15:chartTrackingRefBased/>
  <w15:docId w15:val="{19F80285-68FC-4F1A-92EB-2E52B1462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C2D"/>
    <w:pPr>
      <w:jc w:val="both"/>
    </w:pPr>
    <w:rPr>
      <w:rFonts w:eastAsia="Times New Roman"/>
      <w:sz w:val="24"/>
    </w:rPr>
  </w:style>
  <w:style w:type="paragraph" w:styleId="Balk1">
    <w:name w:val="heading 1"/>
    <w:aliases w:val="Başlık 1 Char Char,Başlık 11,Başlık 1 Char Char Char,Başlık 1 Char Char Char Char Char Char,Başlık 1 Char Char Char Char Char"/>
    <w:basedOn w:val="Normal"/>
    <w:next w:val="Normal"/>
    <w:link w:val="Balk1Char"/>
    <w:qFormat/>
    <w:rsid w:val="006C1502"/>
    <w:pPr>
      <w:keepNext/>
      <w:tabs>
        <w:tab w:val="left" w:pos="720"/>
      </w:tabs>
      <w:spacing w:after="120" w:line="240" w:lineRule="exact"/>
      <w:ind w:right="284"/>
      <w:jc w:val="center"/>
      <w:outlineLvl w:val="0"/>
    </w:pPr>
    <w:rPr>
      <w:rFonts w:eastAsia="Calibri"/>
      <w:b/>
      <w:sz w:val="26"/>
      <w:szCs w:val="26"/>
      <w:lang w:eastAsia="en-US"/>
    </w:rPr>
  </w:style>
  <w:style w:type="paragraph" w:styleId="Balk2">
    <w:name w:val="heading 2"/>
    <w:basedOn w:val="Normal"/>
    <w:next w:val="Normal"/>
    <w:link w:val="Balk2Char"/>
    <w:qFormat/>
    <w:rsid w:val="006C1502"/>
    <w:pPr>
      <w:keepNext/>
      <w:spacing w:after="60"/>
      <w:jc w:val="left"/>
      <w:outlineLvl w:val="1"/>
    </w:pPr>
    <w:rPr>
      <w:rFonts w:ascii="Arial" w:eastAsia="Calibri" w:hAnsi="Arial" w:cs="Arial"/>
      <w:b/>
      <w:bCs/>
      <w:i/>
      <w:iCs/>
      <w:sz w:val="26"/>
      <w:szCs w:val="26"/>
      <w:lang w:eastAsia="en-US"/>
    </w:rPr>
  </w:style>
  <w:style w:type="paragraph" w:styleId="Balk3">
    <w:name w:val="heading 3"/>
    <w:basedOn w:val="Normal"/>
    <w:next w:val="Normal"/>
    <w:link w:val="Balk3Char"/>
    <w:qFormat/>
    <w:rsid w:val="005D377B"/>
    <w:pPr>
      <w:keepNext/>
      <w:spacing w:after="60"/>
      <w:jc w:val="left"/>
      <w:outlineLvl w:val="2"/>
    </w:pPr>
    <w:rPr>
      <w:rFonts w:ascii="Arial" w:hAnsi="Arial" w:cs="Arial"/>
      <w:b/>
      <w:bCs/>
      <w:sz w:val="26"/>
      <w:szCs w:val="26"/>
    </w:rPr>
  </w:style>
  <w:style w:type="paragraph" w:styleId="Balk4">
    <w:name w:val="heading 4"/>
    <w:basedOn w:val="Normal"/>
    <w:next w:val="Normal"/>
    <w:link w:val="Balk4Char"/>
    <w:autoRedefine/>
    <w:qFormat/>
    <w:rsid w:val="00C63FA6"/>
    <w:pPr>
      <w:keepNext/>
      <w:outlineLvl w:val="3"/>
    </w:pPr>
    <w:rPr>
      <w:b/>
      <w:bCs/>
      <w:color w:val="FF0000"/>
      <w:sz w:val="28"/>
      <w:szCs w:val="28"/>
    </w:rPr>
  </w:style>
  <w:style w:type="paragraph" w:styleId="Balk5">
    <w:name w:val="heading 5"/>
    <w:basedOn w:val="Normal"/>
    <w:next w:val="Normal"/>
    <w:link w:val="Balk5Char"/>
    <w:qFormat/>
    <w:rsid w:val="007810DA"/>
    <w:pPr>
      <w:spacing w:before="120" w:after="60"/>
      <w:outlineLvl w:val="4"/>
    </w:pPr>
    <w:rPr>
      <w:b/>
      <w:bCs/>
      <w:i/>
      <w:iCs/>
      <w:color w:val="FF0000"/>
      <w:sz w:val="26"/>
      <w:szCs w:val="26"/>
    </w:rPr>
  </w:style>
  <w:style w:type="paragraph" w:styleId="Balk6">
    <w:name w:val="heading 6"/>
    <w:basedOn w:val="Normal"/>
    <w:next w:val="Normal"/>
    <w:link w:val="Balk6Char"/>
    <w:qFormat/>
    <w:rsid w:val="005D2671"/>
    <w:pPr>
      <w:spacing w:before="240" w:after="60"/>
      <w:outlineLvl w:val="5"/>
    </w:pPr>
    <w:rPr>
      <w:b/>
      <w:bCs/>
      <w:sz w:val="22"/>
      <w:szCs w:val="22"/>
    </w:rPr>
  </w:style>
  <w:style w:type="paragraph" w:styleId="Balk7">
    <w:name w:val="heading 7"/>
    <w:basedOn w:val="Normal"/>
    <w:next w:val="Normal"/>
    <w:link w:val="Balk7Char"/>
    <w:qFormat/>
    <w:rsid w:val="005D2671"/>
    <w:pPr>
      <w:spacing w:before="240" w:after="60"/>
      <w:outlineLvl w:val="6"/>
    </w:pPr>
    <w:rPr>
      <w:szCs w:val="24"/>
    </w:rPr>
  </w:style>
  <w:style w:type="paragraph" w:styleId="Balk8">
    <w:name w:val="heading 8"/>
    <w:basedOn w:val="Normal"/>
    <w:next w:val="Normal"/>
    <w:link w:val="Balk8Char"/>
    <w:qFormat/>
    <w:rsid w:val="00252F8F"/>
    <w:pPr>
      <w:keepNext/>
      <w:ind w:right="72"/>
      <w:outlineLvl w:val="7"/>
    </w:pPr>
    <w:rPr>
      <w:b/>
      <w:szCs w:val="21"/>
      <w:u w:val="single"/>
    </w:rPr>
  </w:style>
  <w:style w:type="paragraph" w:styleId="Balk9">
    <w:name w:val="heading 9"/>
    <w:basedOn w:val="Normal"/>
    <w:next w:val="Normal"/>
    <w:link w:val="Balk9Char"/>
    <w:qFormat/>
    <w:rsid w:val="003A48A2"/>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aşlık 1 Char Char Char2,Başlık 11 Char,Başlık 1 Char Char Char Char,Başlık 1 Char Char Char Char Char Char Char,Başlık 1 Char Char Char Char Char Char3"/>
    <w:link w:val="Balk1"/>
    <w:rsid w:val="006C1502"/>
    <w:rPr>
      <w:rFonts w:eastAsia="Calibri"/>
      <w:b/>
      <w:sz w:val="26"/>
      <w:szCs w:val="26"/>
      <w:lang w:eastAsia="en-US"/>
    </w:rPr>
  </w:style>
  <w:style w:type="paragraph" w:customStyle="1" w:styleId="2">
    <w:name w:val="2"/>
    <w:basedOn w:val="Normal"/>
    <w:rsid w:val="00EB273B"/>
    <w:pPr>
      <w:spacing w:after="160" w:line="240" w:lineRule="exact"/>
    </w:pPr>
    <w:rPr>
      <w:rFonts w:ascii="Verdana" w:hAnsi="Verdana"/>
      <w:lang w:val="en-US" w:eastAsia="en-US"/>
    </w:rPr>
  </w:style>
  <w:style w:type="paragraph" w:customStyle="1" w:styleId="Stil1">
    <w:name w:val="Stil1"/>
    <w:basedOn w:val="Normal"/>
    <w:rsid w:val="00AC357C"/>
    <w:pPr>
      <w:jc w:val="center"/>
    </w:pPr>
    <w:rPr>
      <w:sz w:val="28"/>
      <w:szCs w:val="28"/>
    </w:rPr>
  </w:style>
  <w:style w:type="paragraph" w:styleId="GvdeMetniGirintisi2">
    <w:name w:val="Body Text Indent 2"/>
    <w:basedOn w:val="Normal"/>
    <w:link w:val="GvdeMetniGirintisi2Char"/>
    <w:rsid w:val="00AC4B79"/>
    <w:pPr>
      <w:spacing w:after="120" w:line="480" w:lineRule="auto"/>
      <w:ind w:left="283"/>
    </w:pPr>
  </w:style>
  <w:style w:type="table" w:styleId="TabloKlavuzu">
    <w:name w:val="Table Grid"/>
    <w:basedOn w:val="NormalTablo"/>
    <w:rsid w:val="00970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970699"/>
    <w:pPr>
      <w:tabs>
        <w:tab w:val="left" w:pos="720"/>
      </w:tabs>
      <w:spacing w:line="240" w:lineRule="exact"/>
      <w:ind w:right="284"/>
    </w:pPr>
  </w:style>
  <w:style w:type="character" w:customStyle="1" w:styleId="GvdeMetniChar">
    <w:name w:val="Gövde Metni Char"/>
    <w:link w:val="GvdeMetni"/>
    <w:locked/>
    <w:rsid w:val="00465FBF"/>
    <w:rPr>
      <w:sz w:val="24"/>
      <w:lang w:val="tr-TR" w:eastAsia="tr-TR" w:bidi="ar-SA"/>
    </w:rPr>
  </w:style>
  <w:style w:type="paragraph" w:styleId="GvdeMetniGirintisi3">
    <w:name w:val="Body Text Indent 3"/>
    <w:basedOn w:val="Normal"/>
    <w:link w:val="GvdeMetniGirintisi3Char"/>
    <w:rsid w:val="004768D8"/>
    <w:pPr>
      <w:spacing w:after="120"/>
      <w:ind w:left="283"/>
    </w:pPr>
    <w:rPr>
      <w:sz w:val="16"/>
      <w:szCs w:val="16"/>
    </w:rPr>
  </w:style>
  <w:style w:type="paragraph" w:styleId="GvdeMetni2">
    <w:name w:val="Body Text 2"/>
    <w:basedOn w:val="Normal"/>
    <w:link w:val="GvdeMetni2Char"/>
    <w:rsid w:val="0081153F"/>
    <w:pPr>
      <w:spacing w:after="120" w:line="480" w:lineRule="auto"/>
    </w:pPr>
  </w:style>
  <w:style w:type="paragraph" w:styleId="AltBilgi">
    <w:name w:val="footer"/>
    <w:aliases w:val="Altbilgi"/>
    <w:basedOn w:val="Normal"/>
    <w:link w:val="AltBilgiChar2"/>
    <w:uiPriority w:val="99"/>
    <w:rsid w:val="003E394B"/>
    <w:pPr>
      <w:tabs>
        <w:tab w:val="center" w:pos="4536"/>
        <w:tab w:val="right" w:pos="9072"/>
      </w:tabs>
    </w:pPr>
  </w:style>
  <w:style w:type="character" w:customStyle="1" w:styleId="AltBilgiChar2">
    <w:name w:val="Alt Bilgi Char2"/>
    <w:aliases w:val="Altbilgi Char"/>
    <w:link w:val="AltBilgi"/>
    <w:rsid w:val="0067247C"/>
    <w:rPr>
      <w:rFonts w:eastAsia="Times New Roman"/>
    </w:rPr>
  </w:style>
  <w:style w:type="character" w:styleId="SayfaNumaras">
    <w:name w:val="page number"/>
    <w:basedOn w:val="VarsaylanParagrafYazTipi"/>
    <w:rsid w:val="003E394B"/>
  </w:style>
  <w:style w:type="paragraph" w:styleId="NormalWeb">
    <w:name w:val="Normal (Web)"/>
    <w:aliases w:val="Normal (Web) Char Char,Normal (Web) Char Char Char,Normal (Web) Char Char  Char Char Char Char Char Char Char Char Char Char Char Char Char Char Char Char Char Char Char Char Char Char Char Char Char,Normal (Web) Char"/>
    <w:basedOn w:val="Normal"/>
    <w:link w:val="NormalWebChar1"/>
    <w:uiPriority w:val="99"/>
    <w:rsid w:val="0070021A"/>
    <w:pPr>
      <w:spacing w:before="100" w:beforeAutospacing="1" w:after="100" w:afterAutospacing="1"/>
    </w:pPr>
    <w:rPr>
      <w:rFonts w:ascii="Verdana" w:hAnsi="Verdana"/>
      <w:sz w:val="16"/>
      <w:szCs w:val="16"/>
    </w:rPr>
  </w:style>
  <w:style w:type="paragraph" w:styleId="stBilgi">
    <w:name w:val="header"/>
    <w:aliases w:val="Üstbilgi"/>
    <w:basedOn w:val="Normal"/>
    <w:link w:val="stBilgiChar1"/>
    <w:rsid w:val="00D93AE2"/>
    <w:pPr>
      <w:tabs>
        <w:tab w:val="center" w:pos="4536"/>
        <w:tab w:val="right" w:pos="9072"/>
      </w:tabs>
    </w:pPr>
    <w:rPr>
      <w:spacing w:val="8"/>
      <w:sz w:val="22"/>
    </w:rPr>
  </w:style>
  <w:style w:type="paragraph" w:styleId="GvdeMetniGirintisi">
    <w:name w:val="Body Text Indent"/>
    <w:basedOn w:val="Normal"/>
    <w:link w:val="GvdeMetniGirintisiChar"/>
    <w:rsid w:val="00882DD4"/>
    <w:pPr>
      <w:spacing w:after="120"/>
      <w:ind w:left="283"/>
    </w:pPr>
  </w:style>
  <w:style w:type="paragraph" w:styleId="KonuBal">
    <w:name w:val="Title"/>
    <w:basedOn w:val="Normal"/>
    <w:link w:val="KonuBalChar"/>
    <w:qFormat/>
    <w:rsid w:val="00C335E9"/>
    <w:pPr>
      <w:jc w:val="center"/>
    </w:pPr>
    <w:rPr>
      <w:b/>
    </w:rPr>
  </w:style>
  <w:style w:type="paragraph" w:customStyle="1" w:styleId="NormalWeb1">
    <w:name w:val="Normal (Web)1"/>
    <w:basedOn w:val="Normal"/>
    <w:rsid w:val="00C335E9"/>
    <w:pPr>
      <w:spacing w:before="100" w:beforeAutospacing="1" w:after="100" w:afterAutospacing="1"/>
    </w:pPr>
    <w:rPr>
      <w:sz w:val="15"/>
      <w:szCs w:val="15"/>
    </w:rPr>
  </w:style>
  <w:style w:type="character" w:customStyle="1" w:styleId="Balk1CharChar1">
    <w:name w:val="Başlık 1 Char Char1"/>
    <w:aliases w:val="Başlık 111,Başlık 1 Char Char Char1,Başlık 1 Char Char Char Char Char Char1,Başlık 1 Char Char Char Char Char Char2"/>
    <w:rsid w:val="00BE7D32"/>
    <w:rPr>
      <w:sz w:val="24"/>
      <w:lang w:val="tr-TR" w:eastAsia="tr-TR" w:bidi="ar-SA"/>
    </w:rPr>
  </w:style>
  <w:style w:type="paragraph" w:customStyle="1" w:styleId="xl25">
    <w:name w:val="xl25"/>
    <w:basedOn w:val="Normal"/>
    <w:rsid w:val="00EB273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EB273B"/>
    <w:pPr>
      <w:pBdr>
        <w:top w:val="single" w:sz="4" w:space="0" w:color="auto"/>
      </w:pBdr>
      <w:spacing w:before="100" w:beforeAutospacing="1" w:after="100" w:afterAutospacing="1"/>
      <w:textAlignment w:val="center"/>
    </w:pPr>
    <w:rPr>
      <w:rFonts w:ascii="Arial" w:eastAsia="Arial Unicode MS" w:hAnsi="Arial" w:cs="Arial"/>
      <w:sz w:val="18"/>
      <w:szCs w:val="18"/>
    </w:rPr>
  </w:style>
  <w:style w:type="paragraph" w:customStyle="1" w:styleId="xl30">
    <w:name w:val="xl30"/>
    <w:basedOn w:val="Normal"/>
    <w:rsid w:val="006E4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character" w:styleId="Kpr">
    <w:name w:val="Hyperlink"/>
    <w:uiPriority w:val="99"/>
    <w:rsid w:val="006E499D"/>
    <w:rPr>
      <w:color w:val="0000FF"/>
      <w:u w:val="single"/>
    </w:rPr>
  </w:style>
  <w:style w:type="character" w:styleId="zlenenKpr">
    <w:name w:val="FollowedHyperlink"/>
    <w:uiPriority w:val="99"/>
    <w:rsid w:val="006E499D"/>
    <w:rPr>
      <w:color w:val="800080"/>
      <w:u w:val="single"/>
    </w:rPr>
  </w:style>
  <w:style w:type="paragraph" w:styleId="bekMetni">
    <w:name w:val="Block Text"/>
    <w:basedOn w:val="Normal"/>
    <w:rsid w:val="00252F8F"/>
    <w:pPr>
      <w:autoSpaceDE w:val="0"/>
      <w:autoSpaceDN w:val="0"/>
      <w:adjustRightInd w:val="0"/>
      <w:spacing w:after="120"/>
      <w:ind w:left="-720" w:right="-147" w:hanging="28"/>
      <w:textAlignment w:val="baseline"/>
    </w:pPr>
    <w:rPr>
      <w:szCs w:val="24"/>
    </w:rPr>
  </w:style>
  <w:style w:type="paragraph" w:customStyle="1" w:styleId="xl26">
    <w:name w:val="xl26"/>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8"/>
      <w:szCs w:val="18"/>
    </w:rPr>
  </w:style>
  <w:style w:type="paragraph" w:customStyle="1" w:styleId="xl27">
    <w:name w:val="xl27"/>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8">
    <w:name w:val="xl28"/>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29">
    <w:name w:val="xl29"/>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1">
    <w:name w:val="xl31"/>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i/>
      <w:iCs/>
      <w:sz w:val="18"/>
      <w:szCs w:val="18"/>
    </w:rPr>
  </w:style>
  <w:style w:type="paragraph" w:customStyle="1" w:styleId="xl33">
    <w:name w:val="xl33"/>
    <w:basedOn w:val="Normal"/>
    <w:rsid w:val="00252F8F"/>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34">
    <w:name w:val="xl34"/>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5">
    <w:name w:val="xl35"/>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36">
    <w:name w:val="xl36"/>
    <w:basedOn w:val="Normal"/>
    <w:rsid w:val="00252F8F"/>
    <w:pPr>
      <w:pBdr>
        <w:top w:val="single" w:sz="4" w:space="0" w:color="auto"/>
        <w:left w:val="single" w:sz="4" w:space="0" w:color="auto"/>
        <w:bottom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7">
    <w:name w:val="xl37"/>
    <w:basedOn w:val="Normal"/>
    <w:rsid w:val="00252F8F"/>
    <w:pPr>
      <w:pBdr>
        <w:top w:val="single" w:sz="4" w:space="0" w:color="auto"/>
        <w:bottom w:val="single" w:sz="4" w:space="0" w:color="auto"/>
      </w:pBdr>
      <w:spacing w:before="100" w:beforeAutospacing="1" w:after="100" w:afterAutospacing="1"/>
    </w:pPr>
    <w:rPr>
      <w:rFonts w:ascii="Arial" w:eastAsia="Arial Unicode MS" w:hAnsi="Arial" w:cs="Arial"/>
      <w:b/>
      <w:bCs/>
      <w:sz w:val="18"/>
      <w:szCs w:val="18"/>
    </w:rPr>
  </w:style>
  <w:style w:type="paragraph" w:customStyle="1" w:styleId="xl38">
    <w:name w:val="xl38"/>
    <w:basedOn w:val="Normal"/>
    <w:rsid w:val="00252F8F"/>
    <w:pPr>
      <w:pBdr>
        <w:top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39">
    <w:name w:val="xl39"/>
    <w:basedOn w:val="Normal"/>
    <w:rsid w:val="00252F8F"/>
    <w:pPr>
      <w:pBdr>
        <w:top w:val="single" w:sz="4" w:space="0" w:color="auto"/>
      </w:pBdr>
      <w:spacing w:before="100" w:beforeAutospacing="1" w:after="100" w:afterAutospacing="1"/>
    </w:pPr>
    <w:rPr>
      <w:rFonts w:ascii="Arial" w:eastAsia="Arial Unicode MS" w:hAnsi="Arial" w:cs="Arial"/>
      <w:sz w:val="18"/>
      <w:szCs w:val="18"/>
    </w:rPr>
  </w:style>
  <w:style w:type="paragraph" w:customStyle="1" w:styleId="xl40">
    <w:name w:val="xl40"/>
    <w:basedOn w:val="Normal"/>
    <w:rsid w:val="00252F8F"/>
    <w:pPr>
      <w:spacing w:before="100" w:beforeAutospacing="1" w:after="100" w:afterAutospacing="1"/>
    </w:pPr>
    <w:rPr>
      <w:rFonts w:ascii="Arial" w:eastAsia="Arial Unicode MS" w:hAnsi="Arial" w:cs="Arial"/>
      <w:sz w:val="18"/>
      <w:szCs w:val="18"/>
    </w:rPr>
  </w:style>
  <w:style w:type="paragraph" w:customStyle="1" w:styleId="xl41">
    <w:name w:val="xl41"/>
    <w:basedOn w:val="Normal"/>
    <w:rsid w:val="00252F8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2">
    <w:name w:val="xl42"/>
    <w:basedOn w:val="Normal"/>
    <w:rsid w:val="00252F8F"/>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3">
    <w:name w:val="xl43"/>
    <w:basedOn w:val="Normal"/>
    <w:rsid w:val="00252F8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character" w:styleId="Gl">
    <w:name w:val="Strong"/>
    <w:qFormat/>
    <w:rsid w:val="00252F8F"/>
    <w:rPr>
      <w:b/>
      <w:bCs/>
    </w:rPr>
  </w:style>
  <w:style w:type="paragraph" w:styleId="GvdeMetni3">
    <w:name w:val="Body Text 3"/>
    <w:basedOn w:val="Normal"/>
    <w:link w:val="GvdeMetni3Char"/>
    <w:rsid w:val="00F44B14"/>
    <w:pPr>
      <w:widowControl w:val="0"/>
      <w:autoSpaceDE w:val="0"/>
      <w:autoSpaceDN w:val="0"/>
      <w:adjustRightInd w:val="0"/>
    </w:pPr>
    <w:rPr>
      <w:rFonts w:ascii="Arial" w:hAnsi="Arial" w:cs="Arial"/>
      <w:szCs w:val="24"/>
    </w:rPr>
  </w:style>
  <w:style w:type="paragraph" w:customStyle="1" w:styleId="CharCharChar">
    <w:name w:val="Char Char Char"/>
    <w:basedOn w:val="Normal"/>
    <w:rsid w:val="002A46C4"/>
    <w:pPr>
      <w:spacing w:after="160" w:line="240" w:lineRule="exact"/>
    </w:pPr>
    <w:rPr>
      <w:rFonts w:ascii="Verdana" w:hAnsi="Verdana"/>
      <w:lang w:val="en-US" w:eastAsia="en-US"/>
    </w:rPr>
  </w:style>
  <w:style w:type="paragraph" w:styleId="DzMetin">
    <w:name w:val="Plain Text"/>
    <w:basedOn w:val="Normal"/>
    <w:link w:val="DzMetinChar"/>
    <w:rsid w:val="00362262"/>
    <w:rPr>
      <w:rFonts w:ascii="Courier New" w:hAnsi="Courier New" w:cs="Courier New"/>
    </w:rPr>
  </w:style>
  <w:style w:type="paragraph" w:customStyle="1" w:styleId="Char">
    <w:name w:val="Char"/>
    <w:basedOn w:val="Normal"/>
    <w:rsid w:val="003C38F4"/>
    <w:pPr>
      <w:spacing w:after="160" w:line="240" w:lineRule="exact"/>
    </w:pPr>
    <w:rPr>
      <w:rFonts w:ascii="Verdana" w:hAnsi="Verdana"/>
      <w:lang w:val="en-US" w:eastAsia="en-US"/>
    </w:rPr>
  </w:style>
  <w:style w:type="paragraph" w:customStyle="1" w:styleId="prs-strategyLTGliederung1">
    <w:name w:val="prs-strategy~LT~Gliederung 1"/>
    <w:rsid w:val="00C158CF"/>
    <w:pPr>
      <w:widowControl w:val="0"/>
      <w:suppressAutoHyphens/>
      <w:autoSpaceDE w:val="0"/>
    </w:pPr>
    <w:rPr>
      <w:rFonts w:ascii="Albany" w:eastAsia="Albany" w:hAnsi="Albany" w:cs="Albany"/>
      <w:color w:val="E6E6E6"/>
      <w:sz w:val="64"/>
      <w:szCs w:val="64"/>
      <w:lang w:eastAsia="hi-IN" w:bidi="hi-IN"/>
    </w:rPr>
  </w:style>
  <w:style w:type="paragraph" w:styleId="DipnotMetni">
    <w:name w:val="footnote text"/>
    <w:basedOn w:val="Normal"/>
    <w:link w:val="DipnotMetniChar"/>
    <w:semiHidden/>
    <w:rsid w:val="00BA1F3B"/>
  </w:style>
  <w:style w:type="character" w:styleId="DipnotBavurusu">
    <w:name w:val="footnote reference"/>
    <w:rsid w:val="00BA1F3B"/>
    <w:rPr>
      <w:vertAlign w:val="superscript"/>
    </w:rPr>
  </w:style>
  <w:style w:type="paragraph" w:customStyle="1" w:styleId="2-OrtaBaslk">
    <w:name w:val="2-Orta Baslık"/>
    <w:rsid w:val="0087506A"/>
    <w:pPr>
      <w:jc w:val="center"/>
    </w:pPr>
    <w:rPr>
      <w:rFonts w:eastAsia="Times New Roman"/>
      <w:b/>
      <w:sz w:val="19"/>
      <w:lang w:eastAsia="en-US"/>
    </w:rPr>
  </w:style>
  <w:style w:type="paragraph" w:customStyle="1" w:styleId="3-NormalYaz">
    <w:name w:val="3-Normal Yazı"/>
    <w:rsid w:val="0087506A"/>
    <w:pPr>
      <w:tabs>
        <w:tab w:val="left" w:pos="566"/>
      </w:tabs>
      <w:jc w:val="both"/>
    </w:pPr>
    <w:rPr>
      <w:rFonts w:eastAsia="Times New Roman"/>
      <w:sz w:val="19"/>
      <w:lang w:eastAsia="en-US"/>
    </w:rPr>
  </w:style>
  <w:style w:type="paragraph" w:styleId="BalonMetni">
    <w:name w:val="Balloon Text"/>
    <w:basedOn w:val="Normal"/>
    <w:link w:val="BalonMetniChar"/>
    <w:rsid w:val="00C65CD0"/>
    <w:rPr>
      <w:rFonts w:ascii="Tahoma" w:hAnsi="Tahoma" w:cs="Tahoma"/>
      <w:sz w:val="16"/>
      <w:szCs w:val="16"/>
    </w:rPr>
  </w:style>
  <w:style w:type="character" w:styleId="SatrNumaras">
    <w:name w:val="line number"/>
    <w:rsid w:val="0047517C"/>
  </w:style>
  <w:style w:type="paragraph" w:customStyle="1" w:styleId="Char5">
    <w:name w:val="Char5"/>
    <w:basedOn w:val="Normal"/>
    <w:rsid w:val="00210D80"/>
    <w:pPr>
      <w:spacing w:after="160" w:line="240" w:lineRule="exact"/>
    </w:pPr>
    <w:rPr>
      <w:rFonts w:ascii="Verdana" w:hAnsi="Verdana"/>
      <w:lang w:val="en-US" w:eastAsia="en-US"/>
    </w:rPr>
  </w:style>
  <w:style w:type="paragraph" w:customStyle="1" w:styleId="CharChar2CharChar">
    <w:name w:val="Char Char2 Char Char"/>
    <w:basedOn w:val="Normal"/>
    <w:rsid w:val="006B5638"/>
    <w:pPr>
      <w:spacing w:after="160" w:line="240" w:lineRule="exact"/>
    </w:pPr>
    <w:rPr>
      <w:rFonts w:ascii="Verdana" w:hAnsi="Verdana"/>
      <w:lang w:val="en-US" w:eastAsia="en-US"/>
    </w:rPr>
  </w:style>
  <w:style w:type="paragraph" w:customStyle="1" w:styleId="1">
    <w:name w:val="1"/>
    <w:basedOn w:val="Normal"/>
    <w:rsid w:val="001672B6"/>
    <w:pPr>
      <w:spacing w:after="160" w:line="240" w:lineRule="exact"/>
    </w:pPr>
    <w:rPr>
      <w:rFonts w:ascii="Verdana" w:hAnsi="Verdana"/>
      <w:lang w:val="en-US" w:eastAsia="en-US"/>
    </w:rPr>
  </w:style>
  <w:style w:type="character" w:customStyle="1" w:styleId="Normal1">
    <w:name w:val="Normal1"/>
    <w:rsid w:val="001672B6"/>
    <w:rPr>
      <w:rFonts w:ascii="Times New Roman" w:eastAsia="Times New Roman" w:hAnsi="Times New Roman" w:cs="Times New Roman" w:hint="default"/>
      <w:noProof w:val="0"/>
      <w:sz w:val="24"/>
      <w:lang w:val="en-GB"/>
    </w:rPr>
  </w:style>
  <w:style w:type="character" w:styleId="Vurgu">
    <w:name w:val="Emphasis"/>
    <w:qFormat/>
    <w:rsid w:val="007E0D79"/>
    <w:rPr>
      <w:i/>
      <w:iCs/>
    </w:rPr>
  </w:style>
  <w:style w:type="character" w:customStyle="1" w:styleId="apple-converted-space">
    <w:name w:val="apple-converted-space"/>
    <w:basedOn w:val="VarsaylanParagrafYazTipi"/>
    <w:rsid w:val="007E0D79"/>
  </w:style>
  <w:style w:type="paragraph" w:customStyle="1" w:styleId="CharChar2">
    <w:name w:val="Char Char2"/>
    <w:basedOn w:val="Normal"/>
    <w:rsid w:val="00501234"/>
    <w:pPr>
      <w:spacing w:after="160" w:line="240" w:lineRule="exact"/>
    </w:pPr>
    <w:rPr>
      <w:rFonts w:ascii="Verdana" w:hAnsi="Verdana"/>
      <w:lang w:val="en-US" w:eastAsia="en-US"/>
    </w:rPr>
  </w:style>
  <w:style w:type="character" w:customStyle="1" w:styleId="st1">
    <w:name w:val="st1"/>
    <w:basedOn w:val="VarsaylanParagrafYazTipi"/>
    <w:rsid w:val="00E52FBC"/>
  </w:style>
  <w:style w:type="paragraph" w:customStyle="1" w:styleId="Style2">
    <w:name w:val="Style2"/>
    <w:basedOn w:val="Normal"/>
    <w:uiPriority w:val="99"/>
    <w:rsid w:val="00233418"/>
    <w:pPr>
      <w:widowControl w:val="0"/>
      <w:autoSpaceDE w:val="0"/>
      <w:autoSpaceDN w:val="0"/>
      <w:adjustRightInd w:val="0"/>
      <w:spacing w:line="274" w:lineRule="exact"/>
      <w:ind w:firstLine="710"/>
    </w:pPr>
    <w:rPr>
      <w:szCs w:val="24"/>
    </w:rPr>
  </w:style>
  <w:style w:type="paragraph" w:customStyle="1" w:styleId="CharCharCharCharCharCharCharCharCharChar">
    <w:name w:val="Char Char Char Char Char Char Char Char Char Char"/>
    <w:basedOn w:val="Normal"/>
    <w:rsid w:val="00B31695"/>
    <w:pPr>
      <w:spacing w:after="160" w:line="240" w:lineRule="exact"/>
    </w:pPr>
    <w:rPr>
      <w:rFonts w:ascii="Verdana" w:hAnsi="Verdana"/>
      <w:lang w:val="en-US" w:eastAsia="en-US"/>
    </w:rPr>
  </w:style>
  <w:style w:type="table" w:customStyle="1" w:styleId="TabloKlavuzu1">
    <w:name w:val="Tablo Kılavuzu1"/>
    <w:basedOn w:val="NormalTablo"/>
    <w:next w:val="TabloKlavuzu"/>
    <w:uiPriority w:val="59"/>
    <w:rsid w:val="00412C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079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A31F1"/>
    <w:pPr>
      <w:ind w:left="720"/>
      <w:contextualSpacing/>
    </w:pPr>
  </w:style>
  <w:style w:type="character" w:customStyle="1" w:styleId="Balk2Char">
    <w:name w:val="Başlık 2 Char"/>
    <w:link w:val="Balk2"/>
    <w:rsid w:val="006C1502"/>
    <w:rPr>
      <w:rFonts w:ascii="Arial" w:eastAsia="Calibri" w:hAnsi="Arial" w:cs="Arial"/>
      <w:b/>
      <w:bCs/>
      <w:i/>
      <w:iCs/>
      <w:sz w:val="26"/>
      <w:szCs w:val="26"/>
      <w:lang w:eastAsia="en-US"/>
    </w:rPr>
  </w:style>
  <w:style w:type="character" w:customStyle="1" w:styleId="Balk3Char">
    <w:name w:val="Başlık 3 Char"/>
    <w:link w:val="Balk3"/>
    <w:rsid w:val="005D377B"/>
    <w:rPr>
      <w:rFonts w:ascii="Arial" w:eastAsia="Times New Roman" w:hAnsi="Arial" w:cs="Arial"/>
      <w:b/>
      <w:bCs/>
      <w:sz w:val="26"/>
      <w:szCs w:val="26"/>
    </w:rPr>
  </w:style>
  <w:style w:type="character" w:customStyle="1" w:styleId="Balk4Char">
    <w:name w:val="Başlık 4 Char"/>
    <w:link w:val="Balk4"/>
    <w:rsid w:val="00C63FA6"/>
    <w:rPr>
      <w:rFonts w:eastAsia="Times New Roman"/>
      <w:b/>
      <w:bCs/>
      <w:color w:val="FF0000"/>
      <w:sz w:val="28"/>
      <w:szCs w:val="28"/>
    </w:rPr>
  </w:style>
  <w:style w:type="character" w:customStyle="1" w:styleId="Balk5Char">
    <w:name w:val="Başlık 5 Char"/>
    <w:link w:val="Balk5"/>
    <w:rsid w:val="007810DA"/>
    <w:rPr>
      <w:rFonts w:eastAsia="Times New Roman"/>
      <w:b/>
      <w:bCs/>
      <w:i/>
      <w:iCs/>
      <w:color w:val="FF0000"/>
      <w:sz w:val="26"/>
      <w:szCs w:val="26"/>
    </w:rPr>
  </w:style>
  <w:style w:type="character" w:customStyle="1" w:styleId="Balk6Char">
    <w:name w:val="Başlık 6 Char"/>
    <w:link w:val="Balk6"/>
    <w:rsid w:val="00672873"/>
    <w:rPr>
      <w:rFonts w:eastAsia="Times New Roman"/>
      <w:b/>
      <w:bCs/>
      <w:sz w:val="22"/>
      <w:szCs w:val="22"/>
    </w:rPr>
  </w:style>
  <w:style w:type="character" w:customStyle="1" w:styleId="Balk7Char">
    <w:name w:val="Başlık 7 Char"/>
    <w:link w:val="Balk7"/>
    <w:rsid w:val="00672873"/>
    <w:rPr>
      <w:rFonts w:eastAsia="Times New Roman"/>
      <w:sz w:val="24"/>
      <w:szCs w:val="24"/>
    </w:rPr>
  </w:style>
  <w:style w:type="character" w:customStyle="1" w:styleId="Balk8Char">
    <w:name w:val="Başlık 8 Char"/>
    <w:link w:val="Balk8"/>
    <w:rsid w:val="00672873"/>
    <w:rPr>
      <w:rFonts w:eastAsia="Times New Roman"/>
      <w:b/>
      <w:sz w:val="24"/>
      <w:szCs w:val="21"/>
      <w:u w:val="single"/>
    </w:rPr>
  </w:style>
  <w:style w:type="character" w:customStyle="1" w:styleId="Balk9Char">
    <w:name w:val="Başlık 9 Char"/>
    <w:link w:val="Balk9"/>
    <w:rsid w:val="00672873"/>
    <w:rPr>
      <w:rFonts w:ascii="Arial" w:eastAsia="Times New Roman" w:hAnsi="Arial" w:cs="Arial"/>
      <w:sz w:val="22"/>
      <w:szCs w:val="22"/>
    </w:rPr>
  </w:style>
  <w:style w:type="paragraph" w:customStyle="1" w:styleId="CharChar2CharChar5">
    <w:name w:val="Char Char2 Char Char5"/>
    <w:basedOn w:val="Normal"/>
    <w:rsid w:val="00672873"/>
    <w:pPr>
      <w:spacing w:after="160" w:line="240" w:lineRule="exact"/>
    </w:pPr>
    <w:rPr>
      <w:rFonts w:ascii="Verdana" w:hAnsi="Verdana"/>
      <w:lang w:val="en-US" w:eastAsia="en-US"/>
    </w:rPr>
  </w:style>
  <w:style w:type="character" w:customStyle="1" w:styleId="GvdeMetniGirintisi2Char">
    <w:name w:val="Gövde Metni Girintisi 2 Char"/>
    <w:link w:val="GvdeMetniGirintisi2"/>
    <w:rsid w:val="00672873"/>
    <w:rPr>
      <w:rFonts w:eastAsia="Times New Roman"/>
    </w:rPr>
  </w:style>
  <w:style w:type="character" w:customStyle="1" w:styleId="GvdeMetniGirintisi3Char">
    <w:name w:val="Gövde Metni Girintisi 3 Char"/>
    <w:link w:val="GvdeMetniGirintisi3"/>
    <w:rsid w:val="00672873"/>
    <w:rPr>
      <w:rFonts w:eastAsia="Times New Roman"/>
      <w:sz w:val="16"/>
      <w:szCs w:val="16"/>
    </w:rPr>
  </w:style>
  <w:style w:type="character" w:customStyle="1" w:styleId="GvdeMetni2Char">
    <w:name w:val="Gövde Metni 2 Char"/>
    <w:link w:val="GvdeMetni2"/>
    <w:rsid w:val="00672873"/>
    <w:rPr>
      <w:rFonts w:eastAsia="Times New Roman"/>
    </w:rPr>
  </w:style>
  <w:style w:type="character" w:customStyle="1" w:styleId="stBilgiChar1">
    <w:name w:val="Üst Bilgi Char1"/>
    <w:aliases w:val="Üstbilgi Char"/>
    <w:link w:val="stBilgi"/>
    <w:rsid w:val="00672873"/>
    <w:rPr>
      <w:rFonts w:eastAsia="Times New Roman"/>
      <w:spacing w:val="8"/>
      <w:sz w:val="22"/>
    </w:rPr>
  </w:style>
  <w:style w:type="character" w:customStyle="1" w:styleId="GvdeMetniGirintisiChar">
    <w:name w:val="Gövde Metni Girintisi Char"/>
    <w:link w:val="GvdeMetniGirintisi"/>
    <w:rsid w:val="00672873"/>
    <w:rPr>
      <w:rFonts w:eastAsia="Times New Roman"/>
    </w:rPr>
  </w:style>
  <w:style w:type="character" w:customStyle="1" w:styleId="KonuBalChar">
    <w:name w:val="Konu Başlığı Char"/>
    <w:link w:val="KonuBal"/>
    <w:rsid w:val="00672873"/>
    <w:rPr>
      <w:rFonts w:eastAsia="Times New Roman"/>
      <w:b/>
      <w:sz w:val="24"/>
    </w:rPr>
  </w:style>
  <w:style w:type="character" w:customStyle="1" w:styleId="GvdeMetni3Char">
    <w:name w:val="Gövde Metni 3 Char"/>
    <w:link w:val="GvdeMetni3"/>
    <w:rsid w:val="00672873"/>
    <w:rPr>
      <w:rFonts w:ascii="Arial" w:eastAsia="Times New Roman" w:hAnsi="Arial" w:cs="Arial"/>
      <w:sz w:val="24"/>
      <w:szCs w:val="24"/>
    </w:rPr>
  </w:style>
  <w:style w:type="paragraph" w:customStyle="1" w:styleId="CharCharChar5">
    <w:name w:val="Char Char Char5"/>
    <w:basedOn w:val="Normal"/>
    <w:rsid w:val="00672873"/>
    <w:pPr>
      <w:spacing w:after="160" w:line="240" w:lineRule="exact"/>
    </w:pPr>
    <w:rPr>
      <w:rFonts w:ascii="Verdana" w:hAnsi="Verdana"/>
      <w:lang w:val="en-US" w:eastAsia="en-US"/>
    </w:rPr>
  </w:style>
  <w:style w:type="character" w:customStyle="1" w:styleId="DzMetinChar">
    <w:name w:val="Düz Metin Char"/>
    <w:link w:val="DzMetin"/>
    <w:rsid w:val="00672873"/>
    <w:rPr>
      <w:rFonts w:ascii="Courier New" w:eastAsia="Times New Roman" w:hAnsi="Courier New" w:cs="Courier New"/>
    </w:rPr>
  </w:style>
  <w:style w:type="character" w:customStyle="1" w:styleId="DipnotMetniChar">
    <w:name w:val="Dipnot Metni Char"/>
    <w:link w:val="DipnotMetni"/>
    <w:semiHidden/>
    <w:rsid w:val="00672873"/>
    <w:rPr>
      <w:rFonts w:eastAsia="Times New Roman"/>
    </w:rPr>
  </w:style>
  <w:style w:type="character" w:customStyle="1" w:styleId="BalonMetniChar">
    <w:name w:val="Balon Metni Char"/>
    <w:link w:val="BalonMetni"/>
    <w:rsid w:val="00672873"/>
    <w:rPr>
      <w:rFonts w:ascii="Tahoma" w:eastAsia="Times New Roman" w:hAnsi="Tahoma" w:cs="Tahoma"/>
      <w:sz w:val="16"/>
      <w:szCs w:val="16"/>
    </w:rPr>
  </w:style>
  <w:style w:type="character" w:customStyle="1" w:styleId="FontStyle51">
    <w:name w:val="Font Style51"/>
    <w:rsid w:val="00672873"/>
    <w:rPr>
      <w:rFonts w:ascii="Times New Roman" w:hAnsi="Times New Roman" w:cs="Times New Roman"/>
      <w:sz w:val="22"/>
      <w:szCs w:val="22"/>
    </w:rPr>
  </w:style>
  <w:style w:type="paragraph" w:customStyle="1" w:styleId="Style3">
    <w:name w:val="Style3"/>
    <w:basedOn w:val="Normal"/>
    <w:rsid w:val="00672873"/>
    <w:pPr>
      <w:widowControl w:val="0"/>
      <w:autoSpaceDE w:val="0"/>
      <w:autoSpaceDN w:val="0"/>
      <w:adjustRightInd w:val="0"/>
    </w:pPr>
    <w:rPr>
      <w:szCs w:val="24"/>
    </w:rPr>
  </w:style>
  <w:style w:type="character" w:customStyle="1" w:styleId="FontStyle36">
    <w:name w:val="Font Style36"/>
    <w:rsid w:val="00672873"/>
    <w:rPr>
      <w:rFonts w:ascii="Arial" w:hAnsi="Arial" w:cs="Arial"/>
      <w:sz w:val="18"/>
      <w:szCs w:val="18"/>
    </w:rPr>
  </w:style>
  <w:style w:type="paragraph" w:customStyle="1" w:styleId="Style4">
    <w:name w:val="Style4"/>
    <w:basedOn w:val="Normal"/>
    <w:rsid w:val="00672873"/>
    <w:pPr>
      <w:widowControl w:val="0"/>
      <w:autoSpaceDE w:val="0"/>
      <w:autoSpaceDN w:val="0"/>
      <w:adjustRightInd w:val="0"/>
    </w:pPr>
    <w:rPr>
      <w:szCs w:val="24"/>
    </w:rPr>
  </w:style>
  <w:style w:type="paragraph" w:customStyle="1" w:styleId="Style6">
    <w:name w:val="Style6"/>
    <w:basedOn w:val="Normal"/>
    <w:rsid w:val="00672873"/>
    <w:pPr>
      <w:widowControl w:val="0"/>
      <w:autoSpaceDE w:val="0"/>
      <w:autoSpaceDN w:val="0"/>
      <w:adjustRightInd w:val="0"/>
      <w:spacing w:line="250" w:lineRule="exact"/>
    </w:pPr>
    <w:rPr>
      <w:szCs w:val="24"/>
    </w:rPr>
  </w:style>
  <w:style w:type="paragraph" w:customStyle="1" w:styleId="Style7">
    <w:name w:val="Style7"/>
    <w:basedOn w:val="Normal"/>
    <w:rsid w:val="00672873"/>
    <w:pPr>
      <w:widowControl w:val="0"/>
      <w:autoSpaceDE w:val="0"/>
      <w:autoSpaceDN w:val="0"/>
      <w:adjustRightInd w:val="0"/>
    </w:pPr>
    <w:rPr>
      <w:szCs w:val="24"/>
    </w:rPr>
  </w:style>
  <w:style w:type="character" w:customStyle="1" w:styleId="FontStyle35">
    <w:name w:val="Font Style35"/>
    <w:rsid w:val="00672873"/>
    <w:rPr>
      <w:rFonts w:ascii="Arial" w:hAnsi="Arial" w:cs="Arial"/>
      <w:b/>
      <w:bCs/>
      <w:sz w:val="18"/>
      <w:szCs w:val="18"/>
    </w:rPr>
  </w:style>
  <w:style w:type="paragraph" w:styleId="AralkYok">
    <w:name w:val="No Spacing"/>
    <w:link w:val="AralkYokChar"/>
    <w:uiPriority w:val="1"/>
    <w:qFormat/>
    <w:rsid w:val="00822546"/>
    <w:rPr>
      <w:rFonts w:ascii="Calibri" w:eastAsia="Calibri" w:hAnsi="Calibri"/>
      <w:sz w:val="22"/>
      <w:szCs w:val="22"/>
      <w:lang w:eastAsia="en-US"/>
    </w:rPr>
  </w:style>
  <w:style w:type="character" w:customStyle="1" w:styleId="AralkYokChar">
    <w:name w:val="Aralık Yok Char"/>
    <w:link w:val="AralkYok"/>
    <w:uiPriority w:val="1"/>
    <w:rsid w:val="00956080"/>
    <w:rPr>
      <w:rFonts w:ascii="Calibri" w:eastAsia="Calibri" w:hAnsi="Calibri"/>
      <w:sz w:val="22"/>
      <w:szCs w:val="22"/>
      <w:lang w:eastAsia="en-US"/>
    </w:rPr>
  </w:style>
  <w:style w:type="paragraph" w:styleId="Dzeltme">
    <w:name w:val="Revision"/>
    <w:hidden/>
    <w:uiPriority w:val="99"/>
    <w:semiHidden/>
    <w:rsid w:val="002A76AA"/>
    <w:rPr>
      <w:rFonts w:eastAsia="Times New Roman"/>
    </w:rPr>
  </w:style>
  <w:style w:type="paragraph" w:customStyle="1" w:styleId="Style1">
    <w:name w:val="Style1"/>
    <w:basedOn w:val="Normal"/>
    <w:uiPriority w:val="99"/>
    <w:rsid w:val="001C44BD"/>
    <w:pPr>
      <w:widowControl w:val="0"/>
      <w:autoSpaceDE w:val="0"/>
      <w:autoSpaceDN w:val="0"/>
      <w:adjustRightInd w:val="0"/>
    </w:pPr>
    <w:rPr>
      <w:rFonts w:ascii="Calibri" w:hAnsi="Calibri"/>
      <w:szCs w:val="24"/>
    </w:rPr>
  </w:style>
  <w:style w:type="character" w:customStyle="1" w:styleId="FontStyle11">
    <w:name w:val="Font Style11"/>
    <w:uiPriority w:val="99"/>
    <w:rsid w:val="001C44BD"/>
    <w:rPr>
      <w:rFonts w:ascii="Calibri" w:hAnsi="Calibri" w:cs="Calibri"/>
      <w:b/>
      <w:bCs/>
      <w:spacing w:val="-10"/>
      <w:sz w:val="26"/>
      <w:szCs w:val="26"/>
    </w:rPr>
  </w:style>
  <w:style w:type="character" w:customStyle="1" w:styleId="FontStyle12">
    <w:name w:val="Font Style12"/>
    <w:uiPriority w:val="99"/>
    <w:rsid w:val="001C44BD"/>
    <w:rPr>
      <w:rFonts w:ascii="Calibri" w:hAnsi="Calibri" w:cs="Calibri"/>
      <w:b/>
      <w:bCs/>
      <w:sz w:val="20"/>
      <w:szCs w:val="20"/>
    </w:rPr>
  </w:style>
  <w:style w:type="paragraph" w:customStyle="1" w:styleId="Style5">
    <w:name w:val="Style5"/>
    <w:basedOn w:val="Normal"/>
    <w:uiPriority w:val="99"/>
    <w:rsid w:val="001C44BD"/>
    <w:pPr>
      <w:widowControl w:val="0"/>
      <w:autoSpaceDE w:val="0"/>
      <w:autoSpaceDN w:val="0"/>
      <w:adjustRightInd w:val="0"/>
    </w:pPr>
    <w:rPr>
      <w:rFonts w:ascii="Calibri" w:hAnsi="Calibri"/>
      <w:szCs w:val="24"/>
    </w:rPr>
  </w:style>
  <w:style w:type="paragraph" w:customStyle="1" w:styleId="CharChar21">
    <w:name w:val="Char Char21"/>
    <w:basedOn w:val="Normal"/>
    <w:rsid w:val="005E53FC"/>
    <w:pPr>
      <w:spacing w:after="160" w:line="240" w:lineRule="exact"/>
    </w:pPr>
    <w:rPr>
      <w:rFonts w:ascii="Verdana" w:hAnsi="Verdana"/>
      <w:lang w:val="en-US" w:eastAsia="en-US"/>
    </w:rPr>
  </w:style>
  <w:style w:type="paragraph" w:customStyle="1" w:styleId="xl22">
    <w:name w:val="xl22"/>
    <w:basedOn w:val="Normal"/>
    <w:rsid w:val="005E53F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3">
    <w:name w:val="xl23"/>
    <w:basedOn w:val="Normal"/>
    <w:rsid w:val="005E53F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4">
    <w:name w:val="xl24"/>
    <w:basedOn w:val="Normal"/>
    <w:rsid w:val="005E53F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TUR" w:hAnsi="Arial TUR" w:cs="Arial TUR"/>
      <w:b/>
      <w:bCs/>
      <w:i/>
      <w:iCs/>
      <w:sz w:val="16"/>
      <w:szCs w:val="16"/>
    </w:rPr>
  </w:style>
  <w:style w:type="paragraph" w:customStyle="1" w:styleId="xl67">
    <w:name w:val="xl67"/>
    <w:basedOn w:val="Normal"/>
    <w:rsid w:val="005E53F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TUR" w:hAnsi="Arial TUR" w:cs="Arial TUR"/>
      <w:b/>
      <w:bCs/>
      <w:sz w:val="32"/>
      <w:szCs w:val="32"/>
    </w:rPr>
  </w:style>
  <w:style w:type="paragraph" w:customStyle="1" w:styleId="xl68">
    <w:name w:val="xl68"/>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TUR" w:hAnsi="Arial TUR" w:cs="Arial TUR"/>
      <w:b/>
      <w:bCs/>
      <w:i/>
      <w:iCs/>
      <w:sz w:val="16"/>
      <w:szCs w:val="16"/>
    </w:rPr>
  </w:style>
  <w:style w:type="paragraph" w:customStyle="1" w:styleId="xl69">
    <w:name w:val="xl69"/>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TUR" w:hAnsi="Arial TUR" w:cs="Arial TUR"/>
      <w:b/>
      <w:bCs/>
      <w:i/>
      <w:iCs/>
      <w:sz w:val="16"/>
      <w:szCs w:val="16"/>
    </w:rPr>
  </w:style>
  <w:style w:type="paragraph" w:customStyle="1" w:styleId="xl70">
    <w:name w:val="xl70"/>
    <w:basedOn w:val="Normal"/>
    <w:rsid w:val="005E53F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TUR" w:hAnsi="Arial TUR" w:cs="Arial TUR"/>
      <w:b/>
      <w:bCs/>
      <w:i/>
      <w:iCs/>
      <w:szCs w:val="24"/>
    </w:rPr>
  </w:style>
  <w:style w:type="paragraph" w:customStyle="1" w:styleId="xl71">
    <w:name w:val="xl71"/>
    <w:basedOn w:val="Normal"/>
    <w:rsid w:val="005E53F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TUR" w:hAnsi="Arial TUR" w:cs="Arial TUR"/>
      <w:b/>
      <w:bCs/>
      <w:sz w:val="32"/>
      <w:szCs w:val="32"/>
    </w:rPr>
  </w:style>
  <w:style w:type="paragraph" w:customStyle="1" w:styleId="xl72">
    <w:name w:val="xl72"/>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TUR" w:hAnsi="Arial TUR" w:cs="Arial TUR"/>
      <w:b/>
      <w:bCs/>
      <w:sz w:val="16"/>
      <w:szCs w:val="16"/>
    </w:rPr>
  </w:style>
  <w:style w:type="paragraph" w:customStyle="1" w:styleId="xl73">
    <w:name w:val="xl73"/>
    <w:basedOn w:val="Normal"/>
    <w:rsid w:val="005E53F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hAnsi="Arial TUR" w:cs="Arial TUR"/>
      <w:b/>
      <w:bCs/>
      <w:i/>
      <w:iCs/>
      <w:color w:val="FFCC99"/>
      <w:sz w:val="16"/>
      <w:szCs w:val="16"/>
    </w:rPr>
  </w:style>
  <w:style w:type="paragraph" w:customStyle="1" w:styleId="xl74">
    <w:name w:val="xl74"/>
    <w:basedOn w:val="Normal"/>
    <w:rsid w:val="005E53F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hAnsi="Arial TUR" w:cs="Arial TUR"/>
      <w:b/>
      <w:bCs/>
      <w:i/>
      <w:iCs/>
      <w:color w:val="FFCC99"/>
      <w:sz w:val="16"/>
      <w:szCs w:val="16"/>
    </w:rPr>
  </w:style>
  <w:style w:type="paragraph" w:customStyle="1" w:styleId="xl75">
    <w:name w:val="xl75"/>
    <w:basedOn w:val="Normal"/>
    <w:rsid w:val="005E53F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TUR" w:hAnsi="Arial TUR" w:cs="Arial TUR"/>
      <w:b/>
      <w:bCs/>
      <w:i/>
      <w:iCs/>
      <w:color w:val="FFCC99"/>
      <w:sz w:val="16"/>
      <w:szCs w:val="16"/>
    </w:rPr>
  </w:style>
  <w:style w:type="paragraph" w:customStyle="1" w:styleId="xl76">
    <w:name w:val="xl76"/>
    <w:basedOn w:val="Normal"/>
    <w:rsid w:val="005E53F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TUR" w:hAnsi="Arial TUR" w:cs="Arial TUR"/>
      <w:sz w:val="16"/>
      <w:szCs w:val="16"/>
    </w:rPr>
  </w:style>
  <w:style w:type="paragraph" w:customStyle="1" w:styleId="xl77">
    <w:name w:val="xl77"/>
    <w:basedOn w:val="Normal"/>
    <w:rsid w:val="005E53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TUR" w:hAnsi="Arial TUR" w:cs="Arial TUR"/>
      <w:b/>
      <w:bCs/>
      <w:szCs w:val="24"/>
    </w:rPr>
  </w:style>
  <w:style w:type="paragraph" w:customStyle="1" w:styleId="xl78">
    <w:name w:val="xl78"/>
    <w:basedOn w:val="Normal"/>
    <w:rsid w:val="005E53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TUR" w:hAnsi="Arial TUR" w:cs="Arial TUR"/>
      <w:b/>
      <w:bCs/>
      <w:i/>
      <w:iCs/>
      <w:szCs w:val="24"/>
    </w:rPr>
  </w:style>
  <w:style w:type="paragraph" w:customStyle="1" w:styleId="xl79">
    <w:name w:val="xl79"/>
    <w:basedOn w:val="Normal"/>
    <w:rsid w:val="005E53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TUR" w:hAnsi="Arial TUR" w:cs="Arial TUR"/>
      <w:b/>
      <w:bCs/>
      <w:i/>
      <w:iCs/>
      <w:szCs w:val="24"/>
    </w:rPr>
  </w:style>
  <w:style w:type="paragraph" w:customStyle="1" w:styleId="xl80">
    <w:name w:val="xl80"/>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TUR" w:hAnsi="Arial TUR" w:cs="Arial TUR"/>
      <w:szCs w:val="24"/>
    </w:rPr>
  </w:style>
  <w:style w:type="paragraph" w:customStyle="1" w:styleId="xl81">
    <w:name w:val="xl81"/>
    <w:basedOn w:val="Normal"/>
    <w:rsid w:val="005E53FC"/>
    <w:pPr>
      <w:pBdr>
        <w:bottom w:val="single" w:sz="4" w:space="0" w:color="auto"/>
      </w:pBdr>
      <w:shd w:val="clear" w:color="auto" w:fill="FF00FF"/>
      <w:spacing w:before="100" w:beforeAutospacing="1" w:after="100" w:afterAutospacing="1"/>
      <w:jc w:val="center"/>
    </w:pPr>
    <w:rPr>
      <w:rFonts w:ascii="Arial TUR" w:hAnsi="Arial TUR" w:cs="Arial TUR"/>
      <w:b/>
      <w:bCs/>
      <w:szCs w:val="24"/>
    </w:rPr>
  </w:style>
  <w:style w:type="paragraph" w:customStyle="1" w:styleId="xl82">
    <w:name w:val="xl82"/>
    <w:basedOn w:val="Normal"/>
    <w:rsid w:val="005E53FC"/>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Arial TUR" w:hAnsi="Arial TUR" w:cs="Arial TUR"/>
      <w:b/>
      <w:bCs/>
      <w:i/>
      <w:iCs/>
      <w:sz w:val="16"/>
      <w:szCs w:val="16"/>
    </w:rPr>
  </w:style>
  <w:style w:type="paragraph" w:customStyle="1" w:styleId="xl83">
    <w:name w:val="xl83"/>
    <w:basedOn w:val="Normal"/>
    <w:rsid w:val="005E53FC"/>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TUR" w:hAnsi="Arial TUR" w:cs="Arial TUR"/>
      <w:b/>
      <w:bCs/>
      <w:i/>
      <w:iCs/>
      <w:sz w:val="16"/>
      <w:szCs w:val="16"/>
    </w:rPr>
  </w:style>
  <w:style w:type="paragraph" w:customStyle="1" w:styleId="xl84">
    <w:name w:val="xl84"/>
    <w:basedOn w:val="Normal"/>
    <w:rsid w:val="005E53FC"/>
    <w:pPr>
      <w:pBdr>
        <w:top w:val="single" w:sz="4" w:space="0" w:color="auto"/>
        <w:left w:val="single" w:sz="4" w:space="0" w:color="auto"/>
        <w:bottom w:val="single" w:sz="4" w:space="0" w:color="auto"/>
      </w:pBdr>
      <w:shd w:val="clear" w:color="auto" w:fill="00FF00"/>
      <w:spacing w:before="100" w:beforeAutospacing="1" w:after="100" w:afterAutospacing="1"/>
      <w:jc w:val="center"/>
      <w:textAlignment w:val="center"/>
    </w:pPr>
    <w:rPr>
      <w:rFonts w:ascii="Arial TUR" w:hAnsi="Arial TUR" w:cs="Arial TUR"/>
      <w:b/>
      <w:bCs/>
      <w:i/>
      <w:iCs/>
      <w:sz w:val="16"/>
      <w:szCs w:val="16"/>
    </w:rPr>
  </w:style>
  <w:style w:type="paragraph" w:customStyle="1" w:styleId="xl85">
    <w:name w:val="xl85"/>
    <w:basedOn w:val="Normal"/>
    <w:rsid w:val="005E53FC"/>
    <w:pPr>
      <w:pBdr>
        <w:top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TUR" w:hAnsi="Arial TUR" w:cs="Arial TUR"/>
      <w:b/>
      <w:bCs/>
      <w:i/>
      <w:iCs/>
      <w:sz w:val="16"/>
      <w:szCs w:val="16"/>
    </w:rPr>
  </w:style>
  <w:style w:type="paragraph" w:customStyle="1" w:styleId="xl86">
    <w:name w:val="xl86"/>
    <w:basedOn w:val="Normal"/>
    <w:rsid w:val="005E53FC"/>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Arial TUR" w:hAnsi="Arial TUR" w:cs="Arial TUR"/>
      <w:b/>
      <w:bCs/>
      <w:i/>
      <w:iCs/>
      <w:sz w:val="16"/>
      <w:szCs w:val="16"/>
    </w:rPr>
  </w:style>
  <w:style w:type="paragraph" w:customStyle="1" w:styleId="xl87">
    <w:name w:val="xl87"/>
    <w:basedOn w:val="Normal"/>
    <w:rsid w:val="005E53FC"/>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TUR" w:hAnsi="Arial TUR" w:cs="Arial TUR"/>
      <w:b/>
      <w:bCs/>
      <w:i/>
      <w:iCs/>
      <w:sz w:val="16"/>
      <w:szCs w:val="16"/>
    </w:rPr>
  </w:style>
  <w:style w:type="table" w:customStyle="1" w:styleId="1sade">
    <w:name w:val="1sade"/>
    <w:basedOn w:val="TabloKlavuzu"/>
    <w:rsid w:val="005E53FC"/>
    <w:tblPr/>
  </w:style>
  <w:style w:type="character" w:customStyle="1" w:styleId="WW8Num2z0">
    <w:name w:val="WW8Num2z0"/>
    <w:rsid w:val="005E53FC"/>
    <w:rPr>
      <w:rFonts w:ascii="Times New Roman" w:hAnsi="Times New Roman"/>
    </w:rPr>
  </w:style>
  <w:style w:type="character" w:customStyle="1" w:styleId="WW8Num4z0">
    <w:name w:val="WW8Num4z0"/>
    <w:rsid w:val="005E53FC"/>
    <w:rPr>
      <w:b/>
    </w:rPr>
  </w:style>
  <w:style w:type="character" w:customStyle="1" w:styleId="WW8Num5z0">
    <w:name w:val="WW8Num5z0"/>
    <w:rsid w:val="005E53FC"/>
    <w:rPr>
      <w:rFonts w:ascii="Symbol" w:hAnsi="Symbol"/>
    </w:rPr>
  </w:style>
  <w:style w:type="character" w:customStyle="1" w:styleId="WW8Num5z1">
    <w:name w:val="WW8Num5z1"/>
    <w:rsid w:val="005E53FC"/>
    <w:rPr>
      <w:rFonts w:ascii="Courier New" w:hAnsi="Courier New" w:cs="Courier New"/>
    </w:rPr>
  </w:style>
  <w:style w:type="character" w:customStyle="1" w:styleId="WW8Num5z2">
    <w:name w:val="WW8Num5z2"/>
    <w:rsid w:val="005E53FC"/>
    <w:rPr>
      <w:rFonts w:ascii="Wingdings" w:hAnsi="Wingdings"/>
    </w:rPr>
  </w:style>
  <w:style w:type="character" w:customStyle="1" w:styleId="VarsaylanParagrafYazTipi2">
    <w:name w:val="Varsayılan Paragraf Yazı Tipi2"/>
    <w:rsid w:val="005E53FC"/>
  </w:style>
  <w:style w:type="character" w:customStyle="1" w:styleId="Absatz-Standardschriftart">
    <w:name w:val="Absatz-Standardschriftart"/>
    <w:rsid w:val="005E53FC"/>
  </w:style>
  <w:style w:type="character" w:customStyle="1" w:styleId="WW-Absatz-Standardschriftart">
    <w:name w:val="WW-Absatz-Standardschriftart"/>
    <w:rsid w:val="005E53FC"/>
  </w:style>
  <w:style w:type="character" w:customStyle="1" w:styleId="WW-Absatz-Standardschriftart1">
    <w:name w:val="WW-Absatz-Standardschriftart1"/>
    <w:rsid w:val="005E53FC"/>
  </w:style>
  <w:style w:type="character" w:customStyle="1" w:styleId="WW-Absatz-Standardschriftart11">
    <w:name w:val="WW-Absatz-Standardschriftart11"/>
    <w:rsid w:val="005E53FC"/>
  </w:style>
  <w:style w:type="character" w:customStyle="1" w:styleId="WW-Absatz-Standardschriftart111">
    <w:name w:val="WW-Absatz-Standardschriftart111"/>
    <w:rsid w:val="005E53FC"/>
  </w:style>
  <w:style w:type="character" w:customStyle="1" w:styleId="WW-Absatz-Standardschriftart1111">
    <w:name w:val="WW-Absatz-Standardschriftart1111"/>
    <w:rsid w:val="005E53FC"/>
  </w:style>
  <w:style w:type="character" w:customStyle="1" w:styleId="WW-Absatz-Standardschriftart11111">
    <w:name w:val="WW-Absatz-Standardschriftart11111"/>
    <w:rsid w:val="005E53FC"/>
  </w:style>
  <w:style w:type="character" w:customStyle="1" w:styleId="WW-Absatz-Standardschriftart111111">
    <w:name w:val="WW-Absatz-Standardschriftart111111"/>
    <w:rsid w:val="005E53FC"/>
  </w:style>
  <w:style w:type="character" w:customStyle="1" w:styleId="WW8Num3z0">
    <w:name w:val="WW8Num3z0"/>
    <w:rsid w:val="005E53FC"/>
    <w:rPr>
      <w:rFonts w:ascii="Symbol" w:hAnsi="Symbol"/>
    </w:rPr>
  </w:style>
  <w:style w:type="character" w:customStyle="1" w:styleId="WW8Num3z1">
    <w:name w:val="WW8Num3z1"/>
    <w:rsid w:val="005E53FC"/>
    <w:rPr>
      <w:rFonts w:ascii="Courier New" w:hAnsi="Courier New" w:cs="Courier New"/>
    </w:rPr>
  </w:style>
  <w:style w:type="character" w:customStyle="1" w:styleId="WW8Num3z2">
    <w:name w:val="WW8Num3z2"/>
    <w:rsid w:val="005E53FC"/>
    <w:rPr>
      <w:rFonts w:ascii="Wingdings" w:hAnsi="Wingdings"/>
    </w:rPr>
  </w:style>
  <w:style w:type="character" w:customStyle="1" w:styleId="WW8Num6z0">
    <w:name w:val="WW8Num6z0"/>
    <w:rsid w:val="005E53FC"/>
    <w:rPr>
      <w:rFonts w:ascii="Times New Roman" w:hAnsi="Times New Roman" w:cs="Times New Roman"/>
    </w:rPr>
  </w:style>
  <w:style w:type="character" w:customStyle="1" w:styleId="WW8Num7z0">
    <w:name w:val="WW8Num7z0"/>
    <w:rsid w:val="005E53FC"/>
    <w:rPr>
      <w:b/>
    </w:rPr>
  </w:style>
  <w:style w:type="character" w:customStyle="1" w:styleId="WW8Num9z0">
    <w:name w:val="WW8Num9z0"/>
    <w:rsid w:val="005E53FC"/>
    <w:rPr>
      <w:b/>
    </w:rPr>
  </w:style>
  <w:style w:type="character" w:customStyle="1" w:styleId="WW8Num13z0">
    <w:name w:val="WW8Num13z0"/>
    <w:rsid w:val="005E53FC"/>
    <w:rPr>
      <w:b/>
      <w:color w:val="000000"/>
    </w:rPr>
  </w:style>
  <w:style w:type="character" w:customStyle="1" w:styleId="WW8Num15z0">
    <w:name w:val="WW8Num15z0"/>
    <w:rsid w:val="005E53FC"/>
    <w:rPr>
      <w:b/>
    </w:rPr>
  </w:style>
  <w:style w:type="character" w:customStyle="1" w:styleId="WW8Num16z0">
    <w:name w:val="WW8Num16z0"/>
    <w:rsid w:val="005E53FC"/>
    <w:rPr>
      <w:rFonts w:ascii="Times New Roman" w:eastAsia="Times New Roman" w:hAnsi="Times New Roman" w:cs="Times New Roman"/>
    </w:rPr>
  </w:style>
  <w:style w:type="character" w:customStyle="1" w:styleId="WW8Num16z1">
    <w:name w:val="WW8Num16z1"/>
    <w:rsid w:val="005E53FC"/>
    <w:rPr>
      <w:rFonts w:ascii="Courier New" w:hAnsi="Courier New" w:cs="Courier New"/>
    </w:rPr>
  </w:style>
  <w:style w:type="character" w:customStyle="1" w:styleId="WW8Num16z2">
    <w:name w:val="WW8Num16z2"/>
    <w:rsid w:val="005E53FC"/>
    <w:rPr>
      <w:rFonts w:ascii="Wingdings" w:hAnsi="Wingdings"/>
    </w:rPr>
  </w:style>
  <w:style w:type="character" w:customStyle="1" w:styleId="WW8Num16z3">
    <w:name w:val="WW8Num16z3"/>
    <w:rsid w:val="005E53FC"/>
    <w:rPr>
      <w:rFonts w:ascii="Symbol" w:hAnsi="Symbol"/>
    </w:rPr>
  </w:style>
  <w:style w:type="character" w:customStyle="1" w:styleId="WW8Num17z0">
    <w:name w:val="WW8Num17z0"/>
    <w:rsid w:val="005E53FC"/>
    <w:rPr>
      <w:b/>
    </w:rPr>
  </w:style>
  <w:style w:type="character" w:customStyle="1" w:styleId="WW8Num18z0">
    <w:name w:val="WW8Num18z0"/>
    <w:rsid w:val="005E53FC"/>
    <w:rPr>
      <w:b/>
    </w:rPr>
  </w:style>
  <w:style w:type="character" w:customStyle="1" w:styleId="WW8Num21z0">
    <w:name w:val="WW8Num21z0"/>
    <w:rsid w:val="005E53FC"/>
    <w:rPr>
      <w:sz w:val="22"/>
    </w:rPr>
  </w:style>
  <w:style w:type="character" w:customStyle="1" w:styleId="WW8Num22z0">
    <w:name w:val="WW8Num22z0"/>
    <w:rsid w:val="005E53FC"/>
    <w:rPr>
      <w:b/>
    </w:rPr>
  </w:style>
  <w:style w:type="character" w:customStyle="1" w:styleId="WW8Num28z0">
    <w:name w:val="WW8Num28z0"/>
    <w:rsid w:val="005E53FC"/>
    <w:rPr>
      <w:b w:val="0"/>
    </w:rPr>
  </w:style>
  <w:style w:type="character" w:customStyle="1" w:styleId="WW8Num31z0">
    <w:name w:val="WW8Num31z0"/>
    <w:rsid w:val="005E53FC"/>
    <w:rPr>
      <w:b/>
    </w:rPr>
  </w:style>
  <w:style w:type="character" w:customStyle="1" w:styleId="WW8Num32z0">
    <w:name w:val="WW8Num32z0"/>
    <w:rsid w:val="005E53FC"/>
    <w:rPr>
      <w:b/>
    </w:rPr>
  </w:style>
  <w:style w:type="character" w:customStyle="1" w:styleId="WW8Num33z0">
    <w:name w:val="WW8Num33z0"/>
    <w:rsid w:val="005E53FC"/>
    <w:rPr>
      <w:b/>
    </w:rPr>
  </w:style>
  <w:style w:type="character" w:customStyle="1" w:styleId="WW8Num34z0">
    <w:name w:val="WW8Num34z0"/>
    <w:rsid w:val="005E53FC"/>
    <w:rPr>
      <w:b/>
    </w:rPr>
  </w:style>
  <w:style w:type="character" w:customStyle="1" w:styleId="WW8Num36z0">
    <w:name w:val="WW8Num36z0"/>
    <w:rsid w:val="005E53FC"/>
    <w:rPr>
      <w:b/>
    </w:rPr>
  </w:style>
  <w:style w:type="character" w:customStyle="1" w:styleId="WW8Num37z0">
    <w:name w:val="WW8Num37z0"/>
    <w:rsid w:val="005E53FC"/>
    <w:rPr>
      <w:rFonts w:ascii="Symbol" w:hAnsi="Symbol"/>
    </w:rPr>
  </w:style>
  <w:style w:type="character" w:customStyle="1" w:styleId="WW8Num37z1">
    <w:name w:val="WW8Num37z1"/>
    <w:rsid w:val="005E53FC"/>
    <w:rPr>
      <w:rFonts w:ascii="Courier New" w:hAnsi="Courier New" w:cs="Courier New"/>
    </w:rPr>
  </w:style>
  <w:style w:type="character" w:customStyle="1" w:styleId="WW8Num37z2">
    <w:name w:val="WW8Num37z2"/>
    <w:rsid w:val="005E53FC"/>
    <w:rPr>
      <w:rFonts w:ascii="Wingdings" w:hAnsi="Wingdings"/>
    </w:rPr>
  </w:style>
  <w:style w:type="character" w:customStyle="1" w:styleId="WW8Num38z0">
    <w:name w:val="WW8Num38z0"/>
    <w:rsid w:val="005E53FC"/>
    <w:rPr>
      <w:rFonts w:ascii="Times New Roman" w:eastAsia="Times New Roman" w:hAnsi="Times New Roman" w:cs="Times New Roman"/>
    </w:rPr>
  </w:style>
  <w:style w:type="character" w:customStyle="1" w:styleId="WW8Num38z1">
    <w:name w:val="WW8Num38z1"/>
    <w:rsid w:val="005E53FC"/>
    <w:rPr>
      <w:rFonts w:ascii="Courier New" w:hAnsi="Courier New" w:cs="Courier New"/>
    </w:rPr>
  </w:style>
  <w:style w:type="character" w:customStyle="1" w:styleId="WW8Num38z2">
    <w:name w:val="WW8Num38z2"/>
    <w:rsid w:val="005E53FC"/>
    <w:rPr>
      <w:rFonts w:ascii="Wingdings" w:hAnsi="Wingdings"/>
    </w:rPr>
  </w:style>
  <w:style w:type="character" w:customStyle="1" w:styleId="WW8Num38z3">
    <w:name w:val="WW8Num38z3"/>
    <w:rsid w:val="005E53FC"/>
    <w:rPr>
      <w:rFonts w:ascii="Symbol" w:hAnsi="Symbol"/>
    </w:rPr>
  </w:style>
  <w:style w:type="character" w:customStyle="1" w:styleId="WW8Num42z0">
    <w:name w:val="WW8Num42z0"/>
    <w:rsid w:val="005E53FC"/>
    <w:rPr>
      <w:rFonts w:ascii="Times New Roman" w:eastAsia="Times New Roman" w:hAnsi="Times New Roman" w:cs="Times New Roman"/>
    </w:rPr>
  </w:style>
  <w:style w:type="character" w:customStyle="1" w:styleId="VarsaylanParagrafYazTipi1">
    <w:name w:val="Varsayılan Paragraf Yazı Tipi1"/>
    <w:rsid w:val="005E53FC"/>
  </w:style>
  <w:style w:type="paragraph" w:customStyle="1" w:styleId="Balk">
    <w:name w:val="Başlık"/>
    <w:basedOn w:val="Normal"/>
    <w:next w:val="GvdeMetni"/>
    <w:rsid w:val="005E53FC"/>
    <w:pPr>
      <w:keepNext/>
      <w:suppressAutoHyphens/>
      <w:spacing w:before="240" w:after="120"/>
    </w:pPr>
    <w:rPr>
      <w:rFonts w:ascii="Arial" w:eastAsia="Arial Unicode MS" w:hAnsi="Arial" w:cs="Tahoma"/>
      <w:kern w:val="1"/>
      <w:sz w:val="28"/>
      <w:szCs w:val="28"/>
      <w:lang w:eastAsia="ar-SA"/>
    </w:rPr>
  </w:style>
  <w:style w:type="paragraph" w:styleId="Liste">
    <w:name w:val="List"/>
    <w:basedOn w:val="GvdeMetni"/>
    <w:rsid w:val="005E53FC"/>
    <w:pPr>
      <w:tabs>
        <w:tab w:val="clear" w:pos="720"/>
      </w:tabs>
      <w:suppressAutoHyphens/>
      <w:spacing w:line="240" w:lineRule="auto"/>
      <w:ind w:right="0"/>
    </w:pPr>
    <w:rPr>
      <w:rFonts w:cs="Tahoma"/>
      <w:kern w:val="1"/>
      <w:szCs w:val="21"/>
      <w:lang w:eastAsia="ar-SA"/>
    </w:rPr>
  </w:style>
  <w:style w:type="paragraph" w:customStyle="1" w:styleId="Balk10">
    <w:name w:val="Başlık1"/>
    <w:basedOn w:val="Normal"/>
    <w:rsid w:val="005E53FC"/>
    <w:pPr>
      <w:suppressLineNumbers/>
      <w:suppressAutoHyphens/>
      <w:spacing w:before="120" w:after="120"/>
    </w:pPr>
    <w:rPr>
      <w:rFonts w:cs="Tahoma"/>
      <w:i/>
      <w:iCs/>
      <w:kern w:val="1"/>
      <w:szCs w:val="24"/>
      <w:lang w:eastAsia="ar-SA"/>
    </w:rPr>
  </w:style>
  <w:style w:type="paragraph" w:customStyle="1" w:styleId="Dizin">
    <w:name w:val="Dizin"/>
    <w:basedOn w:val="Normal"/>
    <w:rsid w:val="005E53FC"/>
    <w:pPr>
      <w:suppressLineNumbers/>
      <w:suppressAutoHyphens/>
    </w:pPr>
    <w:rPr>
      <w:rFonts w:cs="Tahoma"/>
      <w:kern w:val="1"/>
      <w:szCs w:val="21"/>
      <w:lang w:eastAsia="ar-SA"/>
    </w:rPr>
  </w:style>
  <w:style w:type="paragraph" w:styleId="Altyaz">
    <w:name w:val="Subtitle"/>
    <w:aliases w:val="Alt Konu Başlığı"/>
    <w:basedOn w:val="Balk"/>
    <w:next w:val="GvdeMetni"/>
    <w:link w:val="AltyazChar1"/>
    <w:qFormat/>
    <w:rsid w:val="005E53FC"/>
    <w:pPr>
      <w:jc w:val="center"/>
    </w:pPr>
    <w:rPr>
      <w:i/>
      <w:iCs/>
    </w:rPr>
  </w:style>
  <w:style w:type="character" w:customStyle="1" w:styleId="AltyazChar1">
    <w:name w:val="Altyazı Char1"/>
    <w:aliases w:val="Alt Konu Başlığı Char1"/>
    <w:link w:val="Altyaz"/>
    <w:rsid w:val="005E53FC"/>
    <w:rPr>
      <w:rFonts w:ascii="Arial" w:eastAsia="Arial Unicode MS" w:hAnsi="Arial" w:cs="Tahoma"/>
      <w:i/>
      <w:iCs/>
      <w:kern w:val="1"/>
      <w:sz w:val="28"/>
      <w:szCs w:val="28"/>
      <w:lang w:eastAsia="ar-SA"/>
    </w:rPr>
  </w:style>
  <w:style w:type="paragraph" w:customStyle="1" w:styleId="WW-Balk">
    <w:name w:val="WW-Başlık"/>
    <w:basedOn w:val="Normal"/>
    <w:rsid w:val="005E53FC"/>
    <w:pPr>
      <w:suppressLineNumbers/>
      <w:suppressAutoHyphens/>
      <w:spacing w:before="120" w:after="120"/>
    </w:pPr>
    <w:rPr>
      <w:rFonts w:cs="Tahoma"/>
      <w:i/>
      <w:iCs/>
      <w:kern w:val="1"/>
      <w:szCs w:val="24"/>
      <w:lang w:eastAsia="ar-SA"/>
    </w:rPr>
  </w:style>
  <w:style w:type="paragraph" w:customStyle="1" w:styleId="WW-Balk1">
    <w:name w:val="WW-Başlık1"/>
    <w:basedOn w:val="Normal"/>
    <w:rsid w:val="005E53FC"/>
    <w:pPr>
      <w:suppressLineNumbers/>
      <w:suppressAutoHyphens/>
      <w:spacing w:before="120" w:after="120"/>
    </w:pPr>
    <w:rPr>
      <w:rFonts w:cs="Tahoma"/>
      <w:i/>
      <w:iCs/>
      <w:kern w:val="1"/>
      <w:szCs w:val="24"/>
      <w:lang w:eastAsia="ar-SA"/>
    </w:rPr>
  </w:style>
  <w:style w:type="paragraph" w:customStyle="1" w:styleId="WW-Balk11">
    <w:name w:val="WW-Başlık11"/>
    <w:basedOn w:val="Normal"/>
    <w:rsid w:val="005E53FC"/>
    <w:pPr>
      <w:suppressLineNumbers/>
      <w:suppressAutoHyphens/>
      <w:spacing w:before="120" w:after="120"/>
    </w:pPr>
    <w:rPr>
      <w:rFonts w:cs="Tahoma"/>
      <w:i/>
      <w:iCs/>
      <w:kern w:val="1"/>
      <w:szCs w:val="24"/>
      <w:lang w:eastAsia="ar-SA"/>
    </w:rPr>
  </w:style>
  <w:style w:type="paragraph" w:customStyle="1" w:styleId="WW-Balk111">
    <w:name w:val="WW-Başlık111"/>
    <w:basedOn w:val="Normal"/>
    <w:rsid w:val="005E53FC"/>
    <w:pPr>
      <w:suppressLineNumbers/>
      <w:suppressAutoHyphens/>
      <w:spacing w:before="120" w:after="120"/>
    </w:pPr>
    <w:rPr>
      <w:rFonts w:cs="Tahoma"/>
      <w:i/>
      <w:iCs/>
      <w:kern w:val="1"/>
      <w:szCs w:val="24"/>
      <w:lang w:eastAsia="ar-SA"/>
    </w:rPr>
  </w:style>
  <w:style w:type="paragraph" w:customStyle="1" w:styleId="WW-Balk1111">
    <w:name w:val="WW-Başlık1111"/>
    <w:basedOn w:val="Normal"/>
    <w:rsid w:val="005E53FC"/>
    <w:pPr>
      <w:suppressLineNumbers/>
      <w:suppressAutoHyphens/>
      <w:spacing w:before="120" w:after="120"/>
    </w:pPr>
    <w:rPr>
      <w:rFonts w:cs="Tahoma"/>
      <w:i/>
      <w:iCs/>
      <w:kern w:val="1"/>
      <w:szCs w:val="24"/>
      <w:lang w:eastAsia="ar-SA"/>
    </w:rPr>
  </w:style>
  <w:style w:type="paragraph" w:customStyle="1" w:styleId="WW-Balk11111">
    <w:name w:val="WW-Başlık11111"/>
    <w:basedOn w:val="Normal"/>
    <w:rsid w:val="005E53FC"/>
    <w:pPr>
      <w:suppressLineNumbers/>
      <w:suppressAutoHyphens/>
      <w:spacing w:before="120" w:after="120"/>
    </w:pPr>
    <w:rPr>
      <w:rFonts w:cs="Tahoma"/>
      <w:i/>
      <w:iCs/>
      <w:kern w:val="1"/>
      <w:szCs w:val="24"/>
      <w:lang w:eastAsia="ar-SA"/>
    </w:rPr>
  </w:style>
  <w:style w:type="paragraph" w:customStyle="1" w:styleId="WW-Balk111111">
    <w:name w:val="WW-Başlık111111"/>
    <w:basedOn w:val="Normal"/>
    <w:rsid w:val="005E53FC"/>
    <w:pPr>
      <w:suppressLineNumbers/>
      <w:suppressAutoHyphens/>
      <w:spacing w:before="120" w:after="120"/>
    </w:pPr>
    <w:rPr>
      <w:rFonts w:cs="Tahoma"/>
      <w:i/>
      <w:iCs/>
      <w:kern w:val="1"/>
      <w:szCs w:val="24"/>
      <w:lang w:eastAsia="ar-SA"/>
    </w:rPr>
  </w:style>
  <w:style w:type="paragraph" w:customStyle="1" w:styleId="WW-Balk1111111">
    <w:name w:val="WW-Başlık1111111"/>
    <w:basedOn w:val="Normal"/>
    <w:rsid w:val="005E53FC"/>
    <w:pPr>
      <w:suppressLineNumbers/>
      <w:suppressAutoHyphens/>
      <w:spacing w:before="120" w:after="120"/>
    </w:pPr>
    <w:rPr>
      <w:rFonts w:cs="Tahoma"/>
      <w:i/>
      <w:iCs/>
      <w:kern w:val="1"/>
      <w:szCs w:val="24"/>
      <w:lang w:eastAsia="ar-SA"/>
    </w:rPr>
  </w:style>
  <w:style w:type="paragraph" w:customStyle="1" w:styleId="GvdeMetniGirintisi21">
    <w:name w:val="Gövde Metni Girintisi 21"/>
    <w:basedOn w:val="Normal"/>
    <w:rsid w:val="005E53FC"/>
    <w:pPr>
      <w:suppressAutoHyphens/>
      <w:ind w:firstLine="2124"/>
    </w:pPr>
    <w:rPr>
      <w:kern w:val="1"/>
      <w:szCs w:val="21"/>
      <w:lang w:eastAsia="ar-SA"/>
    </w:rPr>
  </w:style>
  <w:style w:type="paragraph" w:customStyle="1" w:styleId="GvdeMetni21">
    <w:name w:val="Gövde Metni 21"/>
    <w:basedOn w:val="Normal"/>
    <w:rsid w:val="005E53FC"/>
    <w:pPr>
      <w:suppressAutoHyphens/>
      <w:spacing w:after="120" w:line="480" w:lineRule="auto"/>
    </w:pPr>
    <w:rPr>
      <w:kern w:val="1"/>
      <w:szCs w:val="21"/>
      <w:lang w:eastAsia="ar-SA"/>
    </w:rPr>
  </w:style>
  <w:style w:type="paragraph" w:customStyle="1" w:styleId="bekMetni1">
    <w:name w:val="Öbek Metni1"/>
    <w:basedOn w:val="Normal"/>
    <w:rsid w:val="005E53FC"/>
    <w:pPr>
      <w:suppressAutoHyphens/>
      <w:autoSpaceDE w:val="0"/>
      <w:spacing w:after="120"/>
      <w:ind w:left="-720" w:right="-147" w:hanging="28"/>
      <w:textAlignment w:val="baseline"/>
    </w:pPr>
    <w:rPr>
      <w:kern w:val="1"/>
      <w:szCs w:val="24"/>
      <w:lang w:eastAsia="ar-SA"/>
    </w:rPr>
  </w:style>
  <w:style w:type="paragraph" w:customStyle="1" w:styleId="Tabloerii">
    <w:name w:val="Tablo İçeriği"/>
    <w:basedOn w:val="Normal"/>
    <w:rsid w:val="005E53FC"/>
    <w:pPr>
      <w:suppressLineNumbers/>
      <w:suppressAutoHyphens/>
    </w:pPr>
    <w:rPr>
      <w:kern w:val="1"/>
      <w:szCs w:val="21"/>
      <w:lang w:eastAsia="ar-SA"/>
    </w:rPr>
  </w:style>
  <w:style w:type="paragraph" w:customStyle="1" w:styleId="TabloBal">
    <w:name w:val="Tablo Başlığı"/>
    <w:basedOn w:val="Tabloerii"/>
    <w:rsid w:val="005E53FC"/>
    <w:pPr>
      <w:jc w:val="center"/>
    </w:pPr>
    <w:rPr>
      <w:b/>
      <w:bCs/>
    </w:rPr>
  </w:style>
  <w:style w:type="paragraph" w:customStyle="1" w:styleId="ereveierii">
    <w:name w:val="Çerçeve içeriği"/>
    <w:basedOn w:val="GvdeMetni"/>
    <w:rsid w:val="005E53FC"/>
    <w:pPr>
      <w:tabs>
        <w:tab w:val="clear" w:pos="720"/>
      </w:tabs>
      <w:suppressAutoHyphens/>
      <w:spacing w:line="240" w:lineRule="auto"/>
      <w:ind w:right="0"/>
    </w:pPr>
    <w:rPr>
      <w:kern w:val="1"/>
      <w:szCs w:val="21"/>
      <w:lang w:eastAsia="ar-SA"/>
    </w:rPr>
  </w:style>
  <w:style w:type="paragraph" w:customStyle="1" w:styleId="CharChar2CharCharCharChar">
    <w:name w:val="Char Char2 Char Char Char Char"/>
    <w:basedOn w:val="Normal"/>
    <w:rsid w:val="005E53FC"/>
    <w:pPr>
      <w:spacing w:after="160" w:line="240" w:lineRule="exact"/>
    </w:pPr>
    <w:rPr>
      <w:rFonts w:ascii="Verdana" w:hAnsi="Verdana"/>
      <w:lang w:val="en-US" w:eastAsia="en-US"/>
    </w:rPr>
  </w:style>
  <w:style w:type="paragraph" w:customStyle="1" w:styleId="xl65">
    <w:name w:val="xl65"/>
    <w:basedOn w:val="Normal"/>
    <w:rsid w:val="005E53F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TUR" w:hAnsi="Arial TUR" w:cs="Arial TUR"/>
      <w:b/>
      <w:bCs/>
      <w:sz w:val="28"/>
      <w:szCs w:val="28"/>
    </w:rPr>
  </w:style>
  <w:style w:type="paragraph" w:customStyle="1" w:styleId="Style94">
    <w:name w:val="Style94"/>
    <w:basedOn w:val="Normal"/>
    <w:uiPriority w:val="99"/>
    <w:rsid w:val="005E53FC"/>
    <w:pPr>
      <w:widowControl w:val="0"/>
      <w:autoSpaceDE w:val="0"/>
      <w:autoSpaceDN w:val="0"/>
      <w:adjustRightInd w:val="0"/>
    </w:pPr>
    <w:rPr>
      <w:rFonts w:ascii="Cambria" w:hAnsi="Cambria"/>
      <w:szCs w:val="24"/>
    </w:rPr>
  </w:style>
  <w:style w:type="character" w:customStyle="1" w:styleId="FontStyle176">
    <w:name w:val="Font Style176"/>
    <w:uiPriority w:val="99"/>
    <w:rsid w:val="005E53FC"/>
    <w:rPr>
      <w:rFonts w:ascii="Times New Roman" w:hAnsi="Times New Roman" w:cs="Times New Roman"/>
      <w:sz w:val="18"/>
      <w:szCs w:val="18"/>
    </w:rPr>
  </w:style>
  <w:style w:type="character" w:customStyle="1" w:styleId="FontStyle179">
    <w:name w:val="Font Style179"/>
    <w:uiPriority w:val="99"/>
    <w:rsid w:val="005E53FC"/>
    <w:rPr>
      <w:rFonts w:ascii="Times New Roman" w:hAnsi="Times New Roman" w:cs="Times New Roman"/>
      <w:b/>
      <w:bCs/>
      <w:i/>
      <w:iCs/>
      <w:sz w:val="22"/>
      <w:szCs w:val="22"/>
    </w:rPr>
  </w:style>
  <w:style w:type="character" w:customStyle="1" w:styleId="FontStyle181">
    <w:name w:val="Font Style181"/>
    <w:uiPriority w:val="99"/>
    <w:rsid w:val="005E53FC"/>
    <w:rPr>
      <w:rFonts w:ascii="Times New Roman" w:hAnsi="Times New Roman" w:cs="Times New Roman"/>
      <w:sz w:val="22"/>
      <w:szCs w:val="22"/>
    </w:rPr>
  </w:style>
  <w:style w:type="paragraph" w:customStyle="1" w:styleId="xl63">
    <w:name w:val="xl63"/>
    <w:basedOn w:val="Normal"/>
    <w:rsid w:val="005E53FC"/>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64">
    <w:name w:val="xl64"/>
    <w:basedOn w:val="Normal"/>
    <w:rsid w:val="005E53FC"/>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CharCharCharCharCharCharCharCharCharChar5">
    <w:name w:val="Char Char Char Char Char Char Char Char Char Char5"/>
    <w:basedOn w:val="Normal"/>
    <w:rsid w:val="005E53FC"/>
    <w:pPr>
      <w:spacing w:after="160" w:line="240" w:lineRule="exact"/>
    </w:pPr>
    <w:rPr>
      <w:rFonts w:ascii="Verdana" w:hAnsi="Verdana"/>
      <w:lang w:val="en-US" w:eastAsia="en-US"/>
    </w:rPr>
  </w:style>
  <w:style w:type="character" w:customStyle="1" w:styleId="Gvdemetni0">
    <w:name w:val="Gövde metni_"/>
    <w:link w:val="Gvdemetni1"/>
    <w:rsid w:val="005E53FC"/>
    <w:rPr>
      <w:rFonts w:ascii="Verdana" w:hAnsi="Verdana"/>
      <w:spacing w:val="-10"/>
      <w:sz w:val="21"/>
      <w:szCs w:val="21"/>
      <w:shd w:val="clear" w:color="auto" w:fill="FFFFFF"/>
    </w:rPr>
  </w:style>
  <w:style w:type="paragraph" w:customStyle="1" w:styleId="Gvdemetni1">
    <w:name w:val="Gövde metni"/>
    <w:basedOn w:val="Normal"/>
    <w:link w:val="Gvdemetni0"/>
    <w:rsid w:val="005E53FC"/>
    <w:pPr>
      <w:widowControl w:val="0"/>
      <w:shd w:val="clear" w:color="auto" w:fill="FFFFFF"/>
      <w:spacing w:before="600" w:line="407" w:lineRule="exact"/>
    </w:pPr>
    <w:rPr>
      <w:rFonts w:ascii="Verdana" w:eastAsia="MS Mincho" w:hAnsi="Verdana"/>
      <w:spacing w:val="-10"/>
      <w:sz w:val="21"/>
      <w:szCs w:val="21"/>
    </w:rPr>
  </w:style>
  <w:style w:type="character" w:customStyle="1" w:styleId="AltBilgiChar">
    <w:name w:val="Alt Bilgi Char"/>
    <w:uiPriority w:val="99"/>
    <w:rsid w:val="005E53FC"/>
  </w:style>
  <w:style w:type="paragraph" w:customStyle="1" w:styleId="oa1">
    <w:name w:val="oa1"/>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pPr>
    <w:rPr>
      <w:szCs w:val="24"/>
    </w:rPr>
  </w:style>
  <w:style w:type="paragraph" w:customStyle="1" w:styleId="oa2">
    <w:name w:val="oa2"/>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pPr>
    <w:rPr>
      <w:szCs w:val="24"/>
    </w:rPr>
  </w:style>
  <w:style w:type="paragraph" w:customStyle="1" w:styleId="oa3">
    <w:name w:val="oa3"/>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textAlignment w:val="center"/>
    </w:pPr>
    <w:rPr>
      <w:szCs w:val="24"/>
    </w:rPr>
  </w:style>
  <w:style w:type="paragraph" w:customStyle="1" w:styleId="oa4">
    <w:name w:val="oa4"/>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jc w:val="right"/>
      <w:textAlignment w:val="center"/>
    </w:pPr>
    <w:rPr>
      <w:szCs w:val="24"/>
    </w:rPr>
  </w:style>
  <w:style w:type="paragraph" w:customStyle="1" w:styleId="oa5">
    <w:name w:val="oa5"/>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textAlignment w:val="top"/>
    </w:pPr>
    <w:rPr>
      <w:szCs w:val="24"/>
    </w:rPr>
  </w:style>
  <w:style w:type="paragraph" w:customStyle="1" w:styleId="oa6">
    <w:name w:val="oa6"/>
    <w:basedOn w:val="Normal"/>
    <w:rsid w:val="000344DB"/>
    <w:pPr>
      <w:pBdr>
        <w:top w:val="single" w:sz="8" w:space="1" w:color="000000"/>
        <w:left w:val="single" w:sz="8" w:space="1" w:color="000000"/>
        <w:bottom w:val="single" w:sz="8" w:space="0" w:color="000000"/>
        <w:right w:val="single" w:sz="8" w:space="1" w:color="000000"/>
      </w:pBdr>
      <w:shd w:val="clear" w:color="auto" w:fill="F3F9FA"/>
      <w:spacing w:before="100" w:beforeAutospacing="1" w:after="100" w:afterAutospacing="1"/>
    </w:pPr>
    <w:rPr>
      <w:szCs w:val="24"/>
    </w:rPr>
  </w:style>
  <w:style w:type="numbering" w:customStyle="1" w:styleId="ListeYok1">
    <w:name w:val="Liste Yok1"/>
    <w:next w:val="ListeYok"/>
    <w:uiPriority w:val="99"/>
    <w:semiHidden/>
    <w:unhideWhenUsed/>
    <w:rsid w:val="00286105"/>
  </w:style>
  <w:style w:type="table" w:customStyle="1" w:styleId="TabloKlavuzu3">
    <w:name w:val="Tablo Kılavuzu3"/>
    <w:basedOn w:val="NormalTablo"/>
    <w:next w:val="TabloKlavuzu"/>
    <w:rsid w:val="002861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6105"/>
    <w:pPr>
      <w:autoSpaceDE w:val="0"/>
      <w:autoSpaceDN w:val="0"/>
      <w:adjustRightInd w:val="0"/>
    </w:pPr>
    <w:rPr>
      <w:rFonts w:eastAsia="Calibri"/>
      <w:color w:val="000000"/>
      <w:sz w:val="24"/>
      <w:szCs w:val="24"/>
      <w:lang w:eastAsia="en-US"/>
    </w:rPr>
  </w:style>
  <w:style w:type="table" w:customStyle="1" w:styleId="TabloKlavuzu4">
    <w:name w:val="Tablo Kılavuzu4"/>
    <w:basedOn w:val="NormalTablo"/>
    <w:next w:val="TabloKlavuzu"/>
    <w:uiPriority w:val="59"/>
    <w:rsid w:val="00E62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843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Normal"/>
    <w:rsid w:val="009F7B83"/>
    <w:pPr>
      <w:widowControl w:val="0"/>
      <w:autoSpaceDE w:val="0"/>
      <w:autoSpaceDN w:val="0"/>
      <w:adjustRightInd w:val="0"/>
      <w:spacing w:line="277" w:lineRule="exact"/>
      <w:ind w:firstLine="365"/>
    </w:pPr>
    <w:rPr>
      <w:szCs w:val="24"/>
    </w:rPr>
  </w:style>
  <w:style w:type="paragraph" w:customStyle="1" w:styleId="CharCharChar4">
    <w:name w:val="Char Char Char4"/>
    <w:basedOn w:val="Normal"/>
    <w:rsid w:val="00474E8C"/>
    <w:pPr>
      <w:spacing w:after="160" w:line="240" w:lineRule="exact"/>
    </w:pPr>
    <w:rPr>
      <w:rFonts w:ascii="Verdana" w:hAnsi="Verdana"/>
      <w:lang w:val="en-US" w:eastAsia="en-US"/>
    </w:rPr>
  </w:style>
  <w:style w:type="paragraph" w:customStyle="1" w:styleId="Char4">
    <w:name w:val="Char4"/>
    <w:basedOn w:val="Normal"/>
    <w:rsid w:val="00474E8C"/>
    <w:pPr>
      <w:spacing w:after="160" w:line="240" w:lineRule="exact"/>
    </w:pPr>
    <w:rPr>
      <w:rFonts w:ascii="Verdana" w:hAnsi="Verdana"/>
      <w:lang w:val="en-US" w:eastAsia="en-US"/>
    </w:rPr>
  </w:style>
  <w:style w:type="paragraph" w:customStyle="1" w:styleId="CharChar2CharChar4">
    <w:name w:val="Char Char2 Char Char4"/>
    <w:basedOn w:val="Normal"/>
    <w:rsid w:val="00474E8C"/>
    <w:pPr>
      <w:spacing w:after="160" w:line="240" w:lineRule="exact"/>
    </w:pPr>
    <w:rPr>
      <w:rFonts w:ascii="Verdana" w:hAnsi="Verdana"/>
      <w:lang w:val="en-US" w:eastAsia="en-US"/>
    </w:rPr>
  </w:style>
  <w:style w:type="paragraph" w:customStyle="1" w:styleId="CharCharCharCharCharCharCharCharCharChar4">
    <w:name w:val="Char Char Char Char Char Char Char Char Char Char4"/>
    <w:basedOn w:val="Normal"/>
    <w:rsid w:val="00474E8C"/>
    <w:pPr>
      <w:spacing w:after="160" w:line="240" w:lineRule="exact"/>
    </w:pPr>
    <w:rPr>
      <w:rFonts w:ascii="Verdana" w:hAnsi="Verdana"/>
      <w:lang w:val="en-US" w:eastAsia="en-US"/>
    </w:rPr>
  </w:style>
  <w:style w:type="paragraph" w:customStyle="1" w:styleId="CharCharChar3">
    <w:name w:val="Char Char Char3"/>
    <w:basedOn w:val="Normal"/>
    <w:rsid w:val="00E57AD0"/>
    <w:pPr>
      <w:spacing w:after="160" w:line="240" w:lineRule="exact"/>
    </w:pPr>
    <w:rPr>
      <w:rFonts w:ascii="Verdana" w:hAnsi="Verdana"/>
      <w:lang w:val="en-US" w:eastAsia="en-US"/>
    </w:rPr>
  </w:style>
  <w:style w:type="paragraph" w:customStyle="1" w:styleId="Char3">
    <w:name w:val="Char3"/>
    <w:basedOn w:val="Normal"/>
    <w:rsid w:val="00E57AD0"/>
    <w:pPr>
      <w:spacing w:after="160" w:line="240" w:lineRule="exact"/>
    </w:pPr>
    <w:rPr>
      <w:rFonts w:ascii="Verdana" w:hAnsi="Verdana"/>
      <w:lang w:val="en-US" w:eastAsia="en-US"/>
    </w:rPr>
  </w:style>
  <w:style w:type="paragraph" w:customStyle="1" w:styleId="CharChar2CharChar3">
    <w:name w:val="Char Char2 Char Char3"/>
    <w:basedOn w:val="Normal"/>
    <w:rsid w:val="00E57AD0"/>
    <w:pPr>
      <w:spacing w:after="160" w:line="240" w:lineRule="exact"/>
    </w:pPr>
    <w:rPr>
      <w:rFonts w:ascii="Verdana" w:hAnsi="Verdana"/>
      <w:lang w:val="en-US" w:eastAsia="en-US"/>
    </w:rPr>
  </w:style>
  <w:style w:type="paragraph" w:customStyle="1" w:styleId="CharCharCharCharCharCharCharCharCharChar3">
    <w:name w:val="Char Char Char Char Char Char Char Char Char Char3"/>
    <w:basedOn w:val="Normal"/>
    <w:rsid w:val="00E57AD0"/>
    <w:pPr>
      <w:spacing w:after="160" w:line="240" w:lineRule="exact"/>
    </w:pPr>
    <w:rPr>
      <w:rFonts w:ascii="Verdana" w:hAnsi="Verdana"/>
      <w:lang w:val="en-US" w:eastAsia="en-US"/>
    </w:rPr>
  </w:style>
  <w:style w:type="paragraph" w:customStyle="1" w:styleId="CharCharChar2">
    <w:name w:val="Char Char Char2"/>
    <w:basedOn w:val="Normal"/>
    <w:rsid w:val="00B608E0"/>
    <w:pPr>
      <w:spacing w:after="160" w:line="240" w:lineRule="exact"/>
    </w:pPr>
    <w:rPr>
      <w:rFonts w:ascii="Verdana" w:hAnsi="Verdana"/>
      <w:lang w:val="en-US" w:eastAsia="en-US"/>
    </w:rPr>
  </w:style>
  <w:style w:type="paragraph" w:customStyle="1" w:styleId="Char2">
    <w:name w:val="Char2"/>
    <w:basedOn w:val="Normal"/>
    <w:rsid w:val="00B608E0"/>
    <w:pPr>
      <w:spacing w:after="160" w:line="240" w:lineRule="exact"/>
    </w:pPr>
    <w:rPr>
      <w:rFonts w:ascii="Verdana" w:hAnsi="Verdana"/>
      <w:lang w:val="en-US" w:eastAsia="en-US"/>
    </w:rPr>
  </w:style>
  <w:style w:type="paragraph" w:customStyle="1" w:styleId="CharChar2CharChar2">
    <w:name w:val="Char Char2 Char Char2"/>
    <w:basedOn w:val="Normal"/>
    <w:rsid w:val="00B608E0"/>
    <w:pPr>
      <w:spacing w:after="160" w:line="240" w:lineRule="exact"/>
    </w:pPr>
    <w:rPr>
      <w:rFonts w:ascii="Verdana" w:hAnsi="Verdana"/>
      <w:lang w:val="en-US" w:eastAsia="en-US"/>
    </w:rPr>
  </w:style>
  <w:style w:type="paragraph" w:customStyle="1" w:styleId="CharCharCharCharCharCharCharCharCharChar2">
    <w:name w:val="Char Char Char Char Char Char Char Char Char Char2"/>
    <w:basedOn w:val="Normal"/>
    <w:rsid w:val="00B608E0"/>
    <w:pPr>
      <w:spacing w:after="160" w:line="240" w:lineRule="exact"/>
    </w:pPr>
    <w:rPr>
      <w:rFonts w:ascii="Verdana" w:hAnsi="Verdana"/>
      <w:lang w:val="en-US" w:eastAsia="en-US"/>
    </w:rPr>
  </w:style>
  <w:style w:type="character" w:customStyle="1" w:styleId="NormalWebChar1">
    <w:name w:val="Normal (Web) Char1"/>
    <w:aliases w:val="Normal (Web) Char Char Char1,Normal (Web) Char Char Char Char,Normal (Web) Char Char  Char Char Char Char Char Char Char Char Char Char Char Char Char Char Char Char Char Char Char Char Char Char Char Char Char Char"/>
    <w:link w:val="NormalWeb"/>
    <w:locked/>
    <w:rsid w:val="0056320B"/>
    <w:rPr>
      <w:rFonts w:ascii="Verdana" w:eastAsia="Times New Roman" w:hAnsi="Verdana"/>
      <w:sz w:val="16"/>
      <w:szCs w:val="16"/>
    </w:rPr>
  </w:style>
  <w:style w:type="paragraph" w:customStyle="1" w:styleId="CharCharChar1">
    <w:name w:val="Char Char Char1"/>
    <w:basedOn w:val="Normal"/>
    <w:rsid w:val="007D60A8"/>
    <w:pPr>
      <w:spacing w:after="160" w:line="240" w:lineRule="exact"/>
    </w:pPr>
    <w:rPr>
      <w:rFonts w:ascii="Verdana" w:hAnsi="Verdana"/>
      <w:lang w:val="en-US" w:eastAsia="en-US"/>
    </w:rPr>
  </w:style>
  <w:style w:type="paragraph" w:customStyle="1" w:styleId="Char1">
    <w:name w:val="Char1"/>
    <w:basedOn w:val="Normal"/>
    <w:rsid w:val="007D60A8"/>
    <w:pPr>
      <w:spacing w:after="160" w:line="240" w:lineRule="exact"/>
    </w:pPr>
    <w:rPr>
      <w:rFonts w:ascii="Verdana" w:hAnsi="Verdana"/>
      <w:lang w:val="en-US" w:eastAsia="en-US"/>
    </w:rPr>
  </w:style>
  <w:style w:type="paragraph" w:customStyle="1" w:styleId="CharChar2CharChar1">
    <w:name w:val="Char Char2 Char Char1"/>
    <w:basedOn w:val="Normal"/>
    <w:rsid w:val="007D60A8"/>
    <w:pPr>
      <w:spacing w:after="160" w:line="240" w:lineRule="exact"/>
    </w:pPr>
    <w:rPr>
      <w:rFonts w:ascii="Verdana" w:hAnsi="Verdana"/>
      <w:lang w:val="en-US" w:eastAsia="en-US"/>
    </w:rPr>
  </w:style>
  <w:style w:type="paragraph" w:customStyle="1" w:styleId="CharCharCharCharCharCharCharCharCharChar1">
    <w:name w:val="Char Char Char Char Char Char Char Char Char Char1"/>
    <w:basedOn w:val="Normal"/>
    <w:rsid w:val="007D60A8"/>
    <w:pPr>
      <w:spacing w:after="160" w:line="240" w:lineRule="exact"/>
    </w:pPr>
    <w:rPr>
      <w:rFonts w:ascii="Verdana" w:hAnsi="Verdana"/>
      <w:lang w:val="en-US" w:eastAsia="en-US"/>
    </w:rPr>
  </w:style>
  <w:style w:type="paragraph" w:customStyle="1" w:styleId="3">
    <w:name w:val="3"/>
    <w:basedOn w:val="Balk"/>
    <w:next w:val="GvdeMetni"/>
    <w:link w:val="AltKonuBalChar"/>
    <w:qFormat/>
    <w:rsid w:val="007D60A8"/>
    <w:pPr>
      <w:jc w:val="center"/>
    </w:pPr>
    <w:rPr>
      <w:i/>
      <w:iCs/>
    </w:rPr>
  </w:style>
  <w:style w:type="character" w:customStyle="1" w:styleId="AltKonuBalChar">
    <w:name w:val="Alt Konu Başlığı Char"/>
    <w:link w:val="3"/>
    <w:rsid w:val="007D60A8"/>
    <w:rPr>
      <w:rFonts w:ascii="Arial" w:eastAsia="Arial Unicode MS" w:hAnsi="Arial" w:cs="Tahoma"/>
      <w:i/>
      <w:iCs/>
      <w:kern w:val="1"/>
      <w:sz w:val="28"/>
      <w:szCs w:val="28"/>
      <w:lang w:eastAsia="ar-SA"/>
    </w:rPr>
  </w:style>
  <w:style w:type="table" w:customStyle="1" w:styleId="TabloKlavuzu6">
    <w:name w:val="Tablo Kılavuzu6"/>
    <w:basedOn w:val="NormalTablo"/>
    <w:next w:val="TabloKlavuzu"/>
    <w:uiPriority w:val="39"/>
    <w:rsid w:val="004906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511667"/>
  </w:style>
  <w:style w:type="numbering" w:customStyle="1" w:styleId="ListeYok3">
    <w:name w:val="Liste Yok3"/>
    <w:next w:val="ListeYok"/>
    <w:uiPriority w:val="99"/>
    <w:semiHidden/>
    <w:unhideWhenUsed/>
    <w:rsid w:val="00511667"/>
  </w:style>
  <w:style w:type="numbering" w:customStyle="1" w:styleId="ListeYok11">
    <w:name w:val="Liste Yok11"/>
    <w:next w:val="ListeYok"/>
    <w:uiPriority w:val="99"/>
    <w:semiHidden/>
    <w:unhideWhenUsed/>
    <w:rsid w:val="00511667"/>
  </w:style>
  <w:style w:type="table" w:customStyle="1" w:styleId="TabloKlavuzu7">
    <w:name w:val="Tablo Kılavuzu7"/>
    <w:basedOn w:val="NormalTablo"/>
    <w:next w:val="TabloKlavuzu"/>
    <w:rsid w:val="00511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5116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5116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sade1">
    <w:name w:val="1sade1"/>
    <w:basedOn w:val="TabloKlavuzu"/>
    <w:rsid w:val="00511667"/>
    <w:tblPr/>
  </w:style>
  <w:style w:type="character" w:customStyle="1" w:styleId="AltyazChar">
    <w:name w:val="Altyazı Char"/>
    <w:uiPriority w:val="11"/>
    <w:rsid w:val="00511667"/>
    <w:rPr>
      <w:rFonts w:ascii="Arial" w:eastAsia="Arial Unicode MS" w:hAnsi="Arial" w:cs="Tahoma"/>
      <w:i/>
      <w:iCs/>
      <w:kern w:val="1"/>
      <w:sz w:val="28"/>
      <w:szCs w:val="28"/>
      <w:lang w:eastAsia="ar-SA"/>
    </w:rPr>
  </w:style>
  <w:style w:type="numbering" w:customStyle="1" w:styleId="ListeYok111">
    <w:name w:val="Liste Yok111"/>
    <w:next w:val="ListeYok"/>
    <w:uiPriority w:val="99"/>
    <w:semiHidden/>
    <w:unhideWhenUsed/>
    <w:rsid w:val="00511667"/>
  </w:style>
  <w:style w:type="table" w:customStyle="1" w:styleId="TabloKlavuzu31">
    <w:name w:val="Tablo Kılavuzu31"/>
    <w:basedOn w:val="NormalTablo"/>
    <w:next w:val="TabloKlavuzu"/>
    <w:rsid w:val="00511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511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511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5116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semiHidden/>
    <w:rsid w:val="00EA0758"/>
  </w:style>
  <w:style w:type="paragraph" w:customStyle="1" w:styleId="CharCharCharChar">
    <w:name w:val="Char Char Char Char"/>
    <w:basedOn w:val="Normal"/>
    <w:autoRedefine/>
    <w:rsid w:val="00EA0758"/>
    <w:rPr>
      <w:lang w:val="en-US" w:eastAsia="en-US"/>
    </w:rPr>
  </w:style>
  <w:style w:type="paragraph" w:customStyle="1" w:styleId="Char0">
    <w:name w:val="Char"/>
    <w:basedOn w:val="Normal"/>
    <w:rsid w:val="00EA0758"/>
    <w:pPr>
      <w:suppressAutoHyphens/>
      <w:spacing w:after="160" w:line="240" w:lineRule="exact"/>
    </w:pPr>
    <w:rPr>
      <w:rFonts w:ascii="Verdana" w:hAnsi="Verdana"/>
      <w:kern w:val="1"/>
      <w:lang w:val="en-US" w:eastAsia="ar-SA"/>
    </w:rPr>
  </w:style>
  <w:style w:type="table" w:customStyle="1" w:styleId="TabloKlavuzu8">
    <w:name w:val="Tablo Kılavuzu8"/>
    <w:basedOn w:val="NormalTablo"/>
    <w:next w:val="TabloKlavuzu"/>
    <w:rsid w:val="00EA0758"/>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Char">
    <w:name w:val="Char Char Char Char Char Char1 Char"/>
    <w:basedOn w:val="Normal"/>
    <w:autoRedefine/>
    <w:rsid w:val="00EA0758"/>
    <w:rPr>
      <w:lang w:val="en-US" w:eastAsia="en-US"/>
    </w:rPr>
  </w:style>
  <w:style w:type="paragraph" w:customStyle="1" w:styleId="CharCharCharCharCharChar1Char0">
    <w:name w:val="Char Char Char Char Char Char1 Char"/>
    <w:basedOn w:val="Normal"/>
    <w:autoRedefine/>
    <w:rsid w:val="00EA0758"/>
    <w:rPr>
      <w:lang w:val="en-US" w:eastAsia="en-US"/>
    </w:rPr>
  </w:style>
  <w:style w:type="paragraph" w:customStyle="1" w:styleId="CharCharCharCharCharCharCharCharCharCharCharCharCharChar">
    <w:name w:val="Char Char Char Char Char Char Char Char Char Char Char Char Char Char"/>
    <w:basedOn w:val="Normal"/>
    <w:rsid w:val="00EA0758"/>
    <w:pPr>
      <w:spacing w:after="160" w:line="240" w:lineRule="exact"/>
    </w:pPr>
    <w:rPr>
      <w:rFonts w:ascii="Verdana" w:hAnsi="Verdana"/>
      <w:lang w:val="en-US" w:eastAsia="en-US"/>
    </w:rPr>
  </w:style>
  <w:style w:type="paragraph" w:customStyle="1" w:styleId="CharCharCharCharCharCharCharCharCharCharCharChar">
    <w:name w:val="Char Char Char Char Char Char Char Char Char Char Char Char"/>
    <w:basedOn w:val="Normal"/>
    <w:rsid w:val="00EA0758"/>
    <w:pPr>
      <w:spacing w:after="160" w:line="240" w:lineRule="exact"/>
    </w:pPr>
    <w:rPr>
      <w:rFonts w:ascii="Verdana" w:hAnsi="Verdana"/>
      <w:lang w:val="en-US" w:eastAsia="en-US"/>
    </w:rPr>
  </w:style>
  <w:style w:type="numbering" w:customStyle="1" w:styleId="ListeYok5">
    <w:name w:val="Liste Yok5"/>
    <w:next w:val="ListeYok"/>
    <w:uiPriority w:val="99"/>
    <w:semiHidden/>
    <w:unhideWhenUsed/>
    <w:rsid w:val="00DA5C67"/>
  </w:style>
  <w:style w:type="table" w:customStyle="1" w:styleId="TabloKlavuzu9">
    <w:name w:val="Tablo Kılavuzu9"/>
    <w:basedOn w:val="NormalTablo"/>
    <w:next w:val="TabloKlavuzu"/>
    <w:rsid w:val="00DA5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9807B9"/>
  </w:style>
  <w:style w:type="table" w:customStyle="1" w:styleId="1sade2">
    <w:name w:val="1sade2"/>
    <w:basedOn w:val="TabloKlavuzu"/>
    <w:rsid w:val="000A4AAD"/>
    <w:tblPr/>
  </w:style>
  <w:style w:type="numbering" w:customStyle="1" w:styleId="ListeYok7">
    <w:name w:val="Liste Yok7"/>
    <w:next w:val="ListeYok"/>
    <w:uiPriority w:val="99"/>
    <w:semiHidden/>
    <w:unhideWhenUsed/>
    <w:rsid w:val="00CB4241"/>
  </w:style>
  <w:style w:type="table" w:customStyle="1" w:styleId="TabloKlavuzu10">
    <w:name w:val="Tablo Kılavuzu10"/>
    <w:basedOn w:val="NormalTablo"/>
    <w:next w:val="TabloKlavuzu"/>
    <w:rsid w:val="00CB4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rsid w:val="00CB4241"/>
    <w:rPr>
      <w:rFonts w:ascii="Times New Roman" w:eastAsia="Times New Roman" w:hAnsi="Times New Roman" w:cs="Times New Roman"/>
      <w:spacing w:val="8"/>
      <w:szCs w:val="20"/>
      <w:lang w:eastAsia="tr-TR"/>
    </w:rPr>
  </w:style>
  <w:style w:type="numbering" w:customStyle="1" w:styleId="ListeYok8">
    <w:name w:val="Liste Yok8"/>
    <w:next w:val="ListeYok"/>
    <w:uiPriority w:val="99"/>
    <w:semiHidden/>
    <w:unhideWhenUsed/>
    <w:rsid w:val="00583B39"/>
  </w:style>
  <w:style w:type="character" w:customStyle="1" w:styleId="AltBilgiChar1">
    <w:name w:val="Alt Bilgi Char1"/>
    <w:uiPriority w:val="99"/>
    <w:rsid w:val="00583B39"/>
    <w:rPr>
      <w:rFonts w:ascii="Times New Roman" w:eastAsia="Times New Roman" w:hAnsi="Times New Roman" w:cs="Times New Roman"/>
      <w:sz w:val="20"/>
      <w:szCs w:val="20"/>
      <w:lang w:eastAsia="tr-TR"/>
    </w:rPr>
  </w:style>
  <w:style w:type="numbering" w:customStyle="1" w:styleId="ListeYok12">
    <w:name w:val="Liste Yok12"/>
    <w:next w:val="ListeYok"/>
    <w:uiPriority w:val="99"/>
    <w:semiHidden/>
    <w:unhideWhenUsed/>
    <w:rsid w:val="00583B39"/>
  </w:style>
  <w:style w:type="table" w:customStyle="1" w:styleId="TabloKlavuzu12">
    <w:name w:val="Tablo Kılavuzu12"/>
    <w:basedOn w:val="NormalTablo"/>
    <w:next w:val="TabloKlavuzu"/>
    <w:rsid w:val="005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583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583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sade3">
    <w:name w:val="1sade3"/>
    <w:basedOn w:val="TabloKlavuzu"/>
    <w:rsid w:val="00583B39"/>
    <w:tblPr/>
  </w:style>
  <w:style w:type="numbering" w:customStyle="1" w:styleId="ListeYok112">
    <w:name w:val="Liste Yok112"/>
    <w:next w:val="ListeYok"/>
    <w:uiPriority w:val="99"/>
    <w:semiHidden/>
    <w:unhideWhenUsed/>
    <w:rsid w:val="00583B39"/>
  </w:style>
  <w:style w:type="table" w:customStyle="1" w:styleId="TabloKlavuzu32">
    <w:name w:val="Tablo Kılavuzu32"/>
    <w:basedOn w:val="NormalTablo"/>
    <w:next w:val="TabloKlavuzu"/>
    <w:rsid w:val="005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5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5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39"/>
    <w:rsid w:val="00583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semiHidden/>
    <w:rsid w:val="00A66EBC"/>
  </w:style>
  <w:style w:type="table" w:customStyle="1" w:styleId="TabloKlavuzu14">
    <w:name w:val="Tablo Kılavuzu14"/>
    <w:basedOn w:val="NormalTablo"/>
    <w:next w:val="TabloKlavuzu"/>
    <w:rsid w:val="00A66EBC"/>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BB58D6"/>
  </w:style>
  <w:style w:type="table" w:customStyle="1" w:styleId="TabloKlavuzu15">
    <w:name w:val="Tablo Kılavuzu15"/>
    <w:basedOn w:val="NormalTablo"/>
    <w:next w:val="TabloKlavuzu"/>
    <w:uiPriority w:val="39"/>
    <w:rsid w:val="00BB58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6B3B72"/>
  </w:style>
  <w:style w:type="table" w:customStyle="1" w:styleId="TabloKlavuzu16">
    <w:name w:val="Tablo Kılavuzu16"/>
    <w:basedOn w:val="NormalTablo"/>
    <w:next w:val="TabloKlavuzu"/>
    <w:rsid w:val="006B3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2368C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801C13"/>
  </w:style>
  <w:style w:type="table" w:customStyle="1" w:styleId="TabloKlavuzu18">
    <w:name w:val="Tablo Kılavuzu18"/>
    <w:basedOn w:val="NormalTablo"/>
    <w:next w:val="TabloKlavuzu"/>
    <w:rsid w:val="00801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rsid w:val="00AA6C3C"/>
    <w:rPr>
      <w:sz w:val="16"/>
      <w:szCs w:val="16"/>
    </w:rPr>
  </w:style>
  <w:style w:type="paragraph" w:styleId="AklamaMetni">
    <w:name w:val="annotation text"/>
    <w:basedOn w:val="Normal"/>
    <w:link w:val="AklamaMetniChar"/>
    <w:rsid w:val="00AA6C3C"/>
    <w:pPr>
      <w:suppressAutoHyphens/>
    </w:pPr>
    <w:rPr>
      <w:kern w:val="1"/>
      <w:lang w:eastAsia="ar-SA"/>
    </w:rPr>
  </w:style>
  <w:style w:type="character" w:customStyle="1" w:styleId="AklamaMetniChar">
    <w:name w:val="Açıklama Metni Char"/>
    <w:link w:val="AklamaMetni"/>
    <w:rsid w:val="00AA6C3C"/>
    <w:rPr>
      <w:rFonts w:eastAsia="Times New Roman"/>
      <w:kern w:val="1"/>
      <w:lang w:eastAsia="ar-SA"/>
    </w:rPr>
  </w:style>
  <w:style w:type="paragraph" w:styleId="AklamaKonusu">
    <w:name w:val="annotation subject"/>
    <w:basedOn w:val="AklamaMetni"/>
    <w:next w:val="AklamaMetni"/>
    <w:link w:val="AklamaKonusuChar"/>
    <w:rsid w:val="00AA6C3C"/>
    <w:rPr>
      <w:b/>
      <w:bCs/>
    </w:rPr>
  </w:style>
  <w:style w:type="character" w:customStyle="1" w:styleId="AklamaKonusuChar">
    <w:name w:val="Açıklama Konusu Char"/>
    <w:link w:val="AklamaKonusu"/>
    <w:rsid w:val="00AA6C3C"/>
    <w:rPr>
      <w:rFonts w:eastAsia="Times New Roman"/>
      <w:b/>
      <w:bCs/>
      <w:kern w:val="1"/>
      <w:lang w:eastAsia="ar-SA"/>
    </w:rPr>
  </w:style>
  <w:style w:type="paragraph" w:styleId="TBal">
    <w:name w:val="TOC Heading"/>
    <w:basedOn w:val="Balk1"/>
    <w:next w:val="Normal"/>
    <w:uiPriority w:val="39"/>
    <w:unhideWhenUsed/>
    <w:qFormat/>
    <w:rsid w:val="00044C2D"/>
    <w:pPr>
      <w:keepLines/>
      <w:tabs>
        <w:tab w:val="clear" w:pos="720"/>
      </w:tabs>
      <w:spacing w:before="240" w:line="259" w:lineRule="auto"/>
      <w:ind w:right="0"/>
      <w:jc w:val="left"/>
      <w:outlineLvl w:val="9"/>
    </w:pPr>
    <w:rPr>
      <w:rFonts w:ascii="Calibri Light" w:eastAsia="Times New Roman" w:hAnsi="Calibri Light"/>
      <w:color w:val="2E74B5"/>
      <w:sz w:val="32"/>
      <w:szCs w:val="32"/>
    </w:rPr>
  </w:style>
  <w:style w:type="paragraph" w:styleId="T1">
    <w:name w:val="toc 1"/>
    <w:basedOn w:val="Normal"/>
    <w:next w:val="Normal"/>
    <w:autoRedefine/>
    <w:uiPriority w:val="39"/>
    <w:unhideWhenUsed/>
    <w:rsid w:val="00A4023A"/>
    <w:pPr>
      <w:tabs>
        <w:tab w:val="right" w:leader="dot" w:pos="9637"/>
      </w:tabs>
      <w:jc w:val="left"/>
    </w:pPr>
    <w:rPr>
      <w:b/>
    </w:rPr>
  </w:style>
  <w:style w:type="paragraph" w:styleId="T2">
    <w:name w:val="toc 2"/>
    <w:basedOn w:val="Normal"/>
    <w:next w:val="Normal"/>
    <w:autoRedefine/>
    <w:uiPriority w:val="39"/>
    <w:unhideWhenUsed/>
    <w:rsid w:val="00A4023A"/>
    <w:pPr>
      <w:tabs>
        <w:tab w:val="right" w:leader="dot" w:pos="9637"/>
      </w:tabs>
      <w:ind w:left="240"/>
      <w:jc w:val="left"/>
    </w:pPr>
  </w:style>
  <w:style w:type="paragraph" w:styleId="T3">
    <w:name w:val="toc 3"/>
    <w:basedOn w:val="Normal"/>
    <w:next w:val="Normal"/>
    <w:autoRedefine/>
    <w:uiPriority w:val="39"/>
    <w:unhideWhenUsed/>
    <w:rsid w:val="00A4023A"/>
    <w:pPr>
      <w:tabs>
        <w:tab w:val="right" w:leader="dot" w:pos="9637"/>
      </w:tabs>
      <w:ind w:left="480"/>
      <w:jc w:val="left"/>
    </w:pPr>
  </w:style>
  <w:style w:type="paragraph" w:styleId="T4">
    <w:name w:val="toc 4"/>
    <w:basedOn w:val="Normal"/>
    <w:next w:val="Normal"/>
    <w:autoRedefine/>
    <w:uiPriority w:val="39"/>
    <w:unhideWhenUsed/>
    <w:rsid w:val="00DA17EF"/>
    <w:pPr>
      <w:tabs>
        <w:tab w:val="right" w:leader="dot" w:pos="9912"/>
      </w:tabs>
      <w:ind w:left="658"/>
      <w:jc w:val="left"/>
    </w:pPr>
    <w:rPr>
      <w:rFonts w:ascii="Calibri" w:hAnsi="Calibri"/>
      <w:sz w:val="22"/>
      <w:szCs w:val="22"/>
    </w:rPr>
  </w:style>
  <w:style w:type="paragraph" w:styleId="T5">
    <w:name w:val="toc 5"/>
    <w:basedOn w:val="Normal"/>
    <w:next w:val="Normal"/>
    <w:autoRedefine/>
    <w:uiPriority w:val="39"/>
    <w:unhideWhenUsed/>
    <w:rsid w:val="00DA17EF"/>
    <w:pPr>
      <w:tabs>
        <w:tab w:val="right" w:leader="dot" w:pos="9912"/>
      </w:tabs>
      <w:ind w:left="879"/>
      <w:jc w:val="left"/>
    </w:pPr>
    <w:rPr>
      <w:rFonts w:ascii="Calibri" w:hAnsi="Calibri"/>
      <w:sz w:val="22"/>
      <w:szCs w:val="22"/>
    </w:rPr>
  </w:style>
  <w:style w:type="paragraph" w:styleId="T6">
    <w:name w:val="toc 6"/>
    <w:basedOn w:val="Normal"/>
    <w:next w:val="Normal"/>
    <w:autoRedefine/>
    <w:uiPriority w:val="39"/>
    <w:unhideWhenUsed/>
    <w:rsid w:val="002D5CE5"/>
    <w:pPr>
      <w:spacing w:after="100" w:line="259" w:lineRule="auto"/>
      <w:ind w:left="1100"/>
      <w:jc w:val="left"/>
    </w:pPr>
    <w:rPr>
      <w:rFonts w:ascii="Calibri" w:hAnsi="Calibri"/>
      <w:sz w:val="22"/>
      <w:szCs w:val="22"/>
    </w:rPr>
  </w:style>
  <w:style w:type="paragraph" w:styleId="T7">
    <w:name w:val="toc 7"/>
    <w:basedOn w:val="Normal"/>
    <w:next w:val="Normal"/>
    <w:autoRedefine/>
    <w:uiPriority w:val="39"/>
    <w:unhideWhenUsed/>
    <w:rsid w:val="002D5CE5"/>
    <w:pPr>
      <w:spacing w:after="100" w:line="259" w:lineRule="auto"/>
      <w:ind w:left="1320"/>
      <w:jc w:val="left"/>
    </w:pPr>
    <w:rPr>
      <w:rFonts w:ascii="Calibri" w:hAnsi="Calibri"/>
      <w:sz w:val="22"/>
      <w:szCs w:val="22"/>
    </w:rPr>
  </w:style>
  <w:style w:type="paragraph" w:styleId="T8">
    <w:name w:val="toc 8"/>
    <w:basedOn w:val="Normal"/>
    <w:next w:val="Normal"/>
    <w:autoRedefine/>
    <w:uiPriority w:val="39"/>
    <w:unhideWhenUsed/>
    <w:rsid w:val="002D5CE5"/>
    <w:pPr>
      <w:spacing w:after="100" w:line="259" w:lineRule="auto"/>
      <w:ind w:left="1540"/>
      <w:jc w:val="left"/>
    </w:pPr>
    <w:rPr>
      <w:rFonts w:ascii="Calibri" w:hAnsi="Calibri"/>
      <w:sz w:val="22"/>
      <w:szCs w:val="22"/>
    </w:rPr>
  </w:style>
  <w:style w:type="paragraph" w:styleId="T9">
    <w:name w:val="toc 9"/>
    <w:basedOn w:val="Normal"/>
    <w:next w:val="Normal"/>
    <w:autoRedefine/>
    <w:uiPriority w:val="39"/>
    <w:unhideWhenUsed/>
    <w:rsid w:val="002D5CE5"/>
    <w:pPr>
      <w:spacing w:after="100" w:line="259" w:lineRule="auto"/>
      <w:ind w:left="1760"/>
      <w:jc w:val="left"/>
    </w:pPr>
    <w:rPr>
      <w:rFonts w:ascii="Calibri" w:hAnsi="Calibri"/>
      <w:sz w:val="22"/>
      <w:szCs w:val="22"/>
    </w:rPr>
  </w:style>
  <w:style w:type="table" w:customStyle="1" w:styleId="TabloKlavuzu19">
    <w:name w:val="Tablo Kılavuzu19"/>
    <w:basedOn w:val="NormalTablo"/>
    <w:next w:val="TabloKlavuzu"/>
    <w:rsid w:val="00F32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rsid w:val="00DE0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rsid w:val="00DE0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39"/>
    <w:rsid w:val="00DE0C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1">
    <w:name w:val="Grid Table 1 Light Accent 1"/>
    <w:basedOn w:val="NormalTablo"/>
    <w:uiPriority w:val="46"/>
    <w:rsid w:val="000C38E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KlavuzTablo5Koyu-Vurgu1">
    <w:name w:val="Grid Table 5 Dark Accent 1"/>
    <w:basedOn w:val="NormalTablo"/>
    <w:uiPriority w:val="50"/>
    <w:rsid w:val="000C38E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KlavuzuTablo4-Vurgu5">
    <w:name w:val="Grid Table 4 Accent 5"/>
    <w:basedOn w:val="NormalTablo"/>
    <w:uiPriority w:val="49"/>
    <w:rsid w:val="000C38E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lavuzuTablo4-Vurgu1">
    <w:name w:val="Grid Table 4 Accent 1"/>
    <w:basedOn w:val="NormalTablo"/>
    <w:uiPriority w:val="49"/>
    <w:rsid w:val="00131B5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KlavuzTablo3-Vurgu6">
    <w:name w:val="Grid Table 3 Accent 6"/>
    <w:basedOn w:val="NormalTablo"/>
    <w:uiPriority w:val="48"/>
    <w:rsid w:val="00131B5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KlavuzTablo3-Vurgu4">
    <w:name w:val="Grid Table 3 Accent 4"/>
    <w:basedOn w:val="NormalTablo"/>
    <w:uiPriority w:val="48"/>
    <w:rsid w:val="00131B5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KlavuzTablo5Koyu-Vurgu4">
    <w:name w:val="Grid Table 5 Dark Accent 4"/>
    <w:basedOn w:val="NormalTablo"/>
    <w:uiPriority w:val="50"/>
    <w:rsid w:val="00131B5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RenkliKlavuz-Vurgu4">
    <w:name w:val="Colorful Grid Accent 4"/>
    <w:basedOn w:val="NormalTablo"/>
    <w:uiPriority w:val="73"/>
    <w:rsid w:val="00131B5C"/>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ListeTablo2-Vurgu2">
    <w:name w:val="List Table 2 Accent 2"/>
    <w:basedOn w:val="NormalTablo"/>
    <w:uiPriority w:val="47"/>
    <w:rsid w:val="00131B5C"/>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OrtaKlavuz2-Vurgu5">
    <w:name w:val="Medium Grid 2 Accent 5"/>
    <w:basedOn w:val="NormalTablo"/>
    <w:uiPriority w:val="68"/>
    <w:rsid w:val="001F0986"/>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ListeTablo7Renkli-Vurgu2">
    <w:name w:val="List Table 7 Colorful Accent 2"/>
    <w:basedOn w:val="NormalTablo"/>
    <w:uiPriority w:val="52"/>
    <w:rsid w:val="001F0986"/>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3-Vurgu2">
    <w:name w:val="List Table 3 Accent 2"/>
    <w:basedOn w:val="NormalTablo"/>
    <w:uiPriority w:val="48"/>
    <w:rsid w:val="00AC752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OrtaKlavuz3-Vurgu1">
    <w:name w:val="Medium Grid 3 Accent 1"/>
    <w:basedOn w:val="NormalTablo"/>
    <w:uiPriority w:val="69"/>
    <w:rsid w:val="003C783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rm">
    <w:name w:val="Tarım"/>
    <w:basedOn w:val="NormalTablo"/>
    <w:uiPriority w:val="99"/>
    <w:rsid w:val="00506DCC"/>
    <w:rPr>
      <w:sz w:val="24"/>
    </w:rPr>
    <w:tblPr/>
    <w:tcPr>
      <w:vAlign w:val="center"/>
    </w:tcPr>
  </w:style>
  <w:style w:type="table" w:customStyle="1" w:styleId="Stil2">
    <w:name w:val="Stil2"/>
    <w:basedOn w:val="NormalTablo"/>
    <w:uiPriority w:val="99"/>
    <w:rsid w:val="002C3244"/>
    <w:tblPr/>
  </w:style>
  <w:style w:type="table" w:customStyle="1" w:styleId="Stil3">
    <w:name w:val="Stil3"/>
    <w:basedOn w:val="Tablo3Befektler1"/>
    <w:uiPriority w:val="99"/>
    <w:rsid w:val="00F473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rmYeniStil">
    <w:name w:val="Tarım Yeni Stil"/>
    <w:basedOn w:val="TabloBasit1"/>
    <w:uiPriority w:val="99"/>
    <w:rsid w:val="000B3C2C"/>
    <w:rPr>
      <w:sz w:val="24"/>
    </w:rPr>
    <w:tblPr>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FFFFF"/>
      <w:vAlign w:val="center"/>
    </w:tcPr>
    <w:tblStylePr w:type="firstRow">
      <w:rPr>
        <w:b/>
        <w:bCs/>
      </w:rPr>
      <w:tblPr/>
      <w:tcPr>
        <w:tcBorders>
          <w:bottom w:val="single" w:sz="6" w:space="0" w:color="008000"/>
          <w:tl2br w:val="none" w:sz="0" w:space="0" w:color="auto"/>
          <w:tr2bl w:val="none" w:sz="0" w:space="0" w:color="auto"/>
        </w:tcBorders>
        <w:shd w:val="clear" w:color="auto" w:fill="FFD1D1"/>
      </w:tcPr>
    </w:tblStylePr>
    <w:tblStylePr w:type="lastRow">
      <w:tblPr/>
      <w:tcPr>
        <w:tcBorders>
          <w:top w:val="single" w:sz="6" w:space="0" w:color="008000"/>
          <w:tl2br w:val="none" w:sz="0" w:space="0" w:color="auto"/>
          <w:tr2bl w:val="none" w:sz="0" w:space="0" w:color="auto"/>
        </w:tcBorders>
        <w:shd w:val="clear" w:color="auto" w:fill="FFD1D1"/>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shd w:val="clear" w:color="auto" w:fill="FFFFFF"/>
      </w:tcPr>
    </w:tblStylePr>
    <w:tblStylePr w:type="lastCol">
      <w:tblPr/>
      <w:tcPr>
        <w:tcBorders>
          <w:right w:val="single" w:sz="6" w:space="0" w:color="FFFFFF"/>
          <w:tl2br w:val="none" w:sz="0" w:space="0" w:color="auto"/>
          <w:tr2bl w:val="none" w:sz="0" w:space="0" w:color="auto"/>
        </w:tcBorders>
        <w:shd w:val="clear" w:color="auto" w:fill="FFF7F7"/>
      </w:tcPr>
    </w:tblStylePr>
    <w:tblStylePr w:type="band1Horz">
      <w:tblPr/>
      <w:tcPr>
        <w:tcBorders>
          <w:top w:val="single" w:sz="6" w:space="0" w:color="808080"/>
          <w:bottom w:val="single" w:sz="6" w:space="0" w:color="FFFFFF"/>
          <w:tl2br w:val="none" w:sz="0" w:space="0" w:color="auto"/>
          <w:tr2bl w:val="none" w:sz="0" w:space="0" w:color="auto"/>
        </w:tcBorders>
        <w:shd w:val="clear" w:color="auto" w:fill="FFF7F7"/>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semiHidden/>
    <w:unhideWhenUsed/>
    <w:rsid w:val="00F4730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Gvdemetni20">
    <w:name w:val="Gövde metni (2)_"/>
    <w:link w:val="Gvdemetni22"/>
    <w:rsid w:val="00CC16F7"/>
    <w:rPr>
      <w:rFonts w:eastAsia="Times New Roman"/>
      <w:shd w:val="clear" w:color="auto" w:fill="FFFFFF"/>
    </w:rPr>
  </w:style>
  <w:style w:type="table" w:styleId="Tablo3Befektler2">
    <w:name w:val="Table 3D effects 2"/>
    <w:basedOn w:val="NormalTablo"/>
    <w:semiHidden/>
    <w:unhideWhenUsed/>
    <w:rsid w:val="00F4730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semiHidden/>
    <w:unhideWhenUsed/>
    <w:rsid w:val="00FD2F1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Gvdemetni2Arial9pt">
    <w:name w:val="Gövde metni (2) + Arial;9 pt"/>
    <w:rsid w:val="00CC16F7"/>
    <w:rPr>
      <w:rFonts w:ascii="Arial" w:eastAsia="Arial" w:hAnsi="Arial" w:cs="Arial"/>
      <w:b w:val="0"/>
      <w:bCs w:val="0"/>
      <w:i w:val="0"/>
      <w:iCs w:val="0"/>
      <w:smallCaps w:val="0"/>
      <w:strike w:val="0"/>
      <w:color w:val="000000"/>
      <w:spacing w:val="0"/>
      <w:w w:val="100"/>
      <w:position w:val="0"/>
      <w:sz w:val="18"/>
      <w:szCs w:val="18"/>
      <w:u w:val="none"/>
      <w:lang w:val="tr-TR" w:eastAsia="tr-TR" w:bidi="tr-TR"/>
    </w:rPr>
  </w:style>
  <w:style w:type="paragraph" w:customStyle="1" w:styleId="Gvdemetni22">
    <w:name w:val="Gövde metni (2)"/>
    <w:basedOn w:val="Normal"/>
    <w:link w:val="Gvdemetni20"/>
    <w:rsid w:val="00CC16F7"/>
    <w:pPr>
      <w:widowControl w:val="0"/>
      <w:shd w:val="clear" w:color="auto" w:fill="FFFFFF"/>
      <w:jc w:val="left"/>
    </w:pPr>
    <w:rPr>
      <w:sz w:val="20"/>
    </w:rPr>
  </w:style>
  <w:style w:type="paragraph" w:styleId="ResimYazs">
    <w:name w:val="caption"/>
    <w:basedOn w:val="Normal"/>
    <w:next w:val="Normal"/>
    <w:unhideWhenUsed/>
    <w:qFormat/>
    <w:rsid w:val="00760060"/>
    <w:rPr>
      <w:b/>
      <w:bCs/>
      <w:sz w:val="20"/>
    </w:rPr>
  </w:style>
  <w:style w:type="table" w:customStyle="1" w:styleId="TarmMaviStil4">
    <w:name w:val="Tarım Mavi Stil4"/>
    <w:basedOn w:val="NormalTablo"/>
    <w:uiPriority w:val="99"/>
    <w:rsid w:val="00336787"/>
    <w:tblPr/>
  </w:style>
  <w:style w:type="table" w:customStyle="1" w:styleId="Stil4">
    <w:name w:val="Stil4"/>
    <w:basedOn w:val="TarmMaviStil4"/>
    <w:uiPriority w:val="99"/>
    <w:rsid w:val="00DE424E"/>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tcMar>
        <w:left w:w="0" w:type="dxa"/>
        <w:right w:w="0" w:type="dxa"/>
      </w:tcMar>
      <w:vAlign w:val="center"/>
    </w:tcPr>
    <w:tblStylePr w:type="firstRow">
      <w:tblPr/>
      <w:tcPr>
        <w:shd w:val="clear" w:color="auto" w:fill="DEEAF6"/>
      </w:tcPr>
    </w:tblStylePr>
    <w:tblStylePr w:type="lastRow">
      <w:tblPr/>
      <w:tcPr>
        <w:shd w:val="clear" w:color="auto" w:fill="DEEAF6"/>
      </w:tcPr>
    </w:tblStylePr>
  </w:style>
  <w:style w:type="paragraph" w:customStyle="1" w:styleId="ortabalkbold">
    <w:name w:val="ortabalkbold"/>
    <w:basedOn w:val="Normal"/>
    <w:rsid w:val="00FF4CC2"/>
    <w:pPr>
      <w:spacing w:before="100" w:beforeAutospacing="1" w:after="100" w:afterAutospacing="1"/>
      <w:jc w:val="left"/>
    </w:pPr>
    <w:rPr>
      <w:szCs w:val="24"/>
    </w:rPr>
  </w:style>
  <w:style w:type="character" w:customStyle="1" w:styleId="Bodytext3">
    <w:name w:val="Body text (3)_"/>
    <w:basedOn w:val="VarsaylanParagrafYazTipi"/>
    <w:link w:val="Bodytext30"/>
    <w:rsid w:val="003876A1"/>
    <w:rPr>
      <w:rFonts w:ascii="Calibri" w:eastAsia="Calibri" w:hAnsi="Calibri" w:cs="Calibri"/>
      <w:b/>
      <w:bCs/>
      <w:sz w:val="24"/>
      <w:szCs w:val="24"/>
      <w:shd w:val="clear" w:color="auto" w:fill="FFFFFF"/>
    </w:rPr>
  </w:style>
  <w:style w:type="character" w:customStyle="1" w:styleId="Bodytext2">
    <w:name w:val="Body text (2)_"/>
    <w:basedOn w:val="VarsaylanParagrafYazTipi"/>
    <w:rsid w:val="003876A1"/>
    <w:rPr>
      <w:rFonts w:ascii="Calibri" w:eastAsia="Calibri" w:hAnsi="Calibri" w:cs="Calibri"/>
      <w:b w:val="0"/>
      <w:bCs w:val="0"/>
      <w:i w:val="0"/>
      <w:iCs w:val="0"/>
      <w:smallCaps w:val="0"/>
      <w:strike w:val="0"/>
      <w:sz w:val="22"/>
      <w:szCs w:val="22"/>
      <w:u w:val="none"/>
    </w:rPr>
  </w:style>
  <w:style w:type="character" w:customStyle="1" w:styleId="Tablecaption">
    <w:name w:val="Table caption_"/>
    <w:basedOn w:val="VarsaylanParagrafYazTipi"/>
    <w:link w:val="Tablecaption0"/>
    <w:rsid w:val="003876A1"/>
    <w:rPr>
      <w:rFonts w:ascii="Calibri" w:eastAsia="Calibri" w:hAnsi="Calibri" w:cs="Calibri"/>
      <w:b/>
      <w:bCs/>
      <w:i/>
      <w:iCs/>
      <w:sz w:val="22"/>
      <w:szCs w:val="22"/>
      <w:shd w:val="clear" w:color="auto" w:fill="FFFFFF"/>
    </w:rPr>
  </w:style>
  <w:style w:type="character" w:customStyle="1" w:styleId="Bodytext2105pt">
    <w:name w:val="Body text (2) + 10;5 pt"/>
    <w:basedOn w:val="Bodytext2"/>
    <w:rsid w:val="003876A1"/>
    <w:rPr>
      <w:rFonts w:ascii="Calibri" w:eastAsia="Calibri" w:hAnsi="Calibri" w:cs="Calibri"/>
      <w:b/>
      <w:bCs/>
      <w:i w:val="0"/>
      <w:iCs w:val="0"/>
      <w:smallCaps w:val="0"/>
      <w:strike w:val="0"/>
      <w:color w:val="000000"/>
      <w:spacing w:val="0"/>
      <w:w w:val="100"/>
      <w:position w:val="0"/>
      <w:sz w:val="21"/>
      <w:szCs w:val="21"/>
      <w:u w:val="none"/>
      <w:lang w:val="tr-TR" w:eastAsia="tr-TR" w:bidi="tr-TR"/>
    </w:rPr>
  </w:style>
  <w:style w:type="character" w:customStyle="1" w:styleId="Bodytext20">
    <w:name w:val="Body text (2)"/>
    <w:basedOn w:val="Bodytext2"/>
    <w:rsid w:val="003876A1"/>
    <w:rPr>
      <w:rFonts w:ascii="Calibri" w:eastAsia="Calibri" w:hAnsi="Calibri" w:cs="Calibri"/>
      <w:b w:val="0"/>
      <w:bCs w:val="0"/>
      <w:i w:val="0"/>
      <w:iCs w:val="0"/>
      <w:smallCaps w:val="0"/>
      <w:strike w:val="0"/>
      <w:color w:val="000000"/>
      <w:spacing w:val="0"/>
      <w:w w:val="100"/>
      <w:position w:val="0"/>
      <w:sz w:val="22"/>
      <w:szCs w:val="22"/>
      <w:u w:val="none"/>
      <w:lang w:val="tr-TR" w:eastAsia="tr-TR" w:bidi="tr-TR"/>
    </w:rPr>
  </w:style>
  <w:style w:type="character" w:customStyle="1" w:styleId="Tablecaption2">
    <w:name w:val="Table caption (2)_"/>
    <w:basedOn w:val="VarsaylanParagrafYazTipi"/>
    <w:link w:val="Tablecaption20"/>
    <w:rsid w:val="003876A1"/>
    <w:rPr>
      <w:rFonts w:ascii="Calibri" w:eastAsia="Calibri" w:hAnsi="Calibri" w:cs="Calibri"/>
      <w:i/>
      <w:iCs/>
      <w:sz w:val="18"/>
      <w:szCs w:val="18"/>
      <w:shd w:val="clear" w:color="auto" w:fill="FFFFFF"/>
    </w:rPr>
  </w:style>
  <w:style w:type="character" w:customStyle="1" w:styleId="Bodytext2105ptBold">
    <w:name w:val="Body text (2) + 10;5 pt;Bold"/>
    <w:basedOn w:val="Bodytext2"/>
    <w:rsid w:val="003876A1"/>
    <w:rPr>
      <w:rFonts w:ascii="Calibri" w:eastAsia="Calibri" w:hAnsi="Calibri" w:cs="Calibri"/>
      <w:b/>
      <w:bCs/>
      <w:i w:val="0"/>
      <w:iCs w:val="0"/>
      <w:smallCaps w:val="0"/>
      <w:strike w:val="0"/>
      <w:color w:val="000000"/>
      <w:spacing w:val="0"/>
      <w:w w:val="100"/>
      <w:position w:val="0"/>
      <w:sz w:val="21"/>
      <w:szCs w:val="21"/>
      <w:u w:val="none"/>
      <w:lang w:val="tr-TR" w:eastAsia="tr-TR" w:bidi="tr-TR"/>
    </w:rPr>
  </w:style>
  <w:style w:type="character" w:customStyle="1" w:styleId="Bodytext212ptBold">
    <w:name w:val="Body text (2) + 12 pt;Bold"/>
    <w:basedOn w:val="Bodytext2"/>
    <w:rsid w:val="003876A1"/>
    <w:rPr>
      <w:rFonts w:ascii="Calibri" w:eastAsia="Calibri" w:hAnsi="Calibri" w:cs="Calibri"/>
      <w:b/>
      <w:bCs/>
      <w:i w:val="0"/>
      <w:iCs w:val="0"/>
      <w:smallCaps w:val="0"/>
      <w:strike w:val="0"/>
      <w:color w:val="000000"/>
      <w:spacing w:val="0"/>
      <w:w w:val="100"/>
      <w:position w:val="0"/>
      <w:sz w:val="24"/>
      <w:szCs w:val="24"/>
      <w:u w:val="none"/>
      <w:lang w:val="tr-TR" w:eastAsia="tr-TR" w:bidi="tr-TR"/>
    </w:rPr>
  </w:style>
  <w:style w:type="character" w:customStyle="1" w:styleId="Bodytext4">
    <w:name w:val="Body text (4)_"/>
    <w:basedOn w:val="VarsaylanParagrafYazTipi"/>
    <w:link w:val="Bodytext40"/>
    <w:rsid w:val="003876A1"/>
    <w:rPr>
      <w:rFonts w:ascii="Calibri" w:eastAsia="Calibri" w:hAnsi="Calibri" w:cs="Calibri"/>
      <w:i/>
      <w:iCs/>
      <w:sz w:val="18"/>
      <w:szCs w:val="18"/>
      <w:shd w:val="clear" w:color="auto" w:fill="FFFFFF"/>
    </w:rPr>
  </w:style>
  <w:style w:type="character" w:customStyle="1" w:styleId="Bodytext2Italic">
    <w:name w:val="Body text (2) + Italic"/>
    <w:basedOn w:val="Bodytext2"/>
    <w:rsid w:val="003876A1"/>
    <w:rPr>
      <w:rFonts w:ascii="Calibri" w:eastAsia="Calibri" w:hAnsi="Calibri" w:cs="Calibri"/>
      <w:b w:val="0"/>
      <w:bCs w:val="0"/>
      <w:i/>
      <w:iCs/>
      <w:smallCaps w:val="0"/>
      <w:strike w:val="0"/>
      <w:color w:val="000000"/>
      <w:spacing w:val="0"/>
      <w:w w:val="100"/>
      <w:position w:val="0"/>
      <w:sz w:val="22"/>
      <w:szCs w:val="22"/>
      <w:u w:val="none"/>
      <w:lang w:val="tr-TR" w:eastAsia="tr-TR" w:bidi="tr-TR"/>
    </w:rPr>
  </w:style>
  <w:style w:type="character" w:customStyle="1" w:styleId="Bodytext5">
    <w:name w:val="Body text (5)_"/>
    <w:basedOn w:val="VarsaylanParagrafYazTipi"/>
    <w:link w:val="Bodytext50"/>
    <w:rsid w:val="003876A1"/>
    <w:rPr>
      <w:rFonts w:ascii="Calibri" w:eastAsia="Calibri" w:hAnsi="Calibri" w:cs="Calibri"/>
      <w:sz w:val="14"/>
      <w:szCs w:val="14"/>
      <w:shd w:val="clear" w:color="auto" w:fill="FFFFFF"/>
    </w:rPr>
  </w:style>
  <w:style w:type="character" w:customStyle="1" w:styleId="Bodytext5105ptBold">
    <w:name w:val="Body text (5) + 10;5 pt;Bold"/>
    <w:basedOn w:val="Bodytext5"/>
    <w:rsid w:val="003876A1"/>
    <w:rPr>
      <w:rFonts w:ascii="Calibri" w:eastAsia="Calibri" w:hAnsi="Calibri" w:cs="Calibri"/>
      <w:b/>
      <w:bCs/>
      <w:color w:val="000000"/>
      <w:w w:val="100"/>
      <w:position w:val="0"/>
      <w:sz w:val="21"/>
      <w:szCs w:val="21"/>
      <w:shd w:val="clear" w:color="auto" w:fill="FFFFFF"/>
      <w:lang w:val="tr-TR" w:eastAsia="tr-TR" w:bidi="tr-TR"/>
    </w:rPr>
  </w:style>
  <w:style w:type="character" w:customStyle="1" w:styleId="Bodytext6">
    <w:name w:val="Body text (6)_"/>
    <w:basedOn w:val="VarsaylanParagrafYazTipi"/>
    <w:link w:val="Bodytext60"/>
    <w:rsid w:val="003876A1"/>
    <w:rPr>
      <w:rFonts w:ascii="Garamond" w:eastAsia="Garamond" w:hAnsi="Garamond" w:cs="Garamond"/>
      <w:b/>
      <w:bCs/>
      <w:spacing w:val="20"/>
      <w:sz w:val="26"/>
      <w:szCs w:val="26"/>
      <w:shd w:val="clear" w:color="auto" w:fill="FFFFFF"/>
    </w:rPr>
  </w:style>
  <w:style w:type="character" w:customStyle="1" w:styleId="Bodytext6Sylfaen12ptNotBoldSpacing0pt">
    <w:name w:val="Body text (6) + Sylfaen;12 pt;Not Bold;Spacing 0 pt"/>
    <w:basedOn w:val="Bodytext6"/>
    <w:rsid w:val="003876A1"/>
    <w:rPr>
      <w:rFonts w:ascii="Sylfaen" w:eastAsia="Sylfaen" w:hAnsi="Sylfaen" w:cs="Sylfaen"/>
      <w:b/>
      <w:bCs/>
      <w:color w:val="000000"/>
      <w:spacing w:val="0"/>
      <w:w w:val="100"/>
      <w:position w:val="0"/>
      <w:sz w:val="24"/>
      <w:szCs w:val="24"/>
      <w:shd w:val="clear" w:color="auto" w:fill="FFFFFF"/>
      <w:lang w:val="tr-TR" w:eastAsia="tr-TR" w:bidi="tr-TR"/>
    </w:rPr>
  </w:style>
  <w:style w:type="character" w:customStyle="1" w:styleId="Bodytext6Sylfaen22ptNotBoldSpacing0pt">
    <w:name w:val="Body text (6) + Sylfaen;22 pt;Not Bold;Spacing 0 pt"/>
    <w:basedOn w:val="Bodytext6"/>
    <w:rsid w:val="003876A1"/>
    <w:rPr>
      <w:rFonts w:ascii="Sylfaen" w:eastAsia="Sylfaen" w:hAnsi="Sylfaen" w:cs="Sylfaen"/>
      <w:b/>
      <w:bCs/>
      <w:color w:val="000000"/>
      <w:spacing w:val="0"/>
      <w:w w:val="100"/>
      <w:position w:val="0"/>
      <w:sz w:val="44"/>
      <w:szCs w:val="44"/>
      <w:shd w:val="clear" w:color="auto" w:fill="FFFFFF"/>
      <w:lang w:val="tr-TR" w:eastAsia="tr-TR" w:bidi="tr-TR"/>
    </w:rPr>
  </w:style>
  <w:style w:type="paragraph" w:customStyle="1" w:styleId="Bodytext30">
    <w:name w:val="Body text (3)"/>
    <w:basedOn w:val="Normal"/>
    <w:link w:val="Bodytext3"/>
    <w:rsid w:val="003876A1"/>
    <w:pPr>
      <w:widowControl w:val="0"/>
      <w:shd w:val="clear" w:color="auto" w:fill="FFFFFF"/>
      <w:spacing w:line="414" w:lineRule="exact"/>
      <w:jc w:val="left"/>
    </w:pPr>
    <w:rPr>
      <w:rFonts w:ascii="Calibri" w:eastAsia="Calibri" w:hAnsi="Calibri" w:cs="Calibri"/>
      <w:b/>
      <w:bCs/>
      <w:szCs w:val="24"/>
    </w:rPr>
  </w:style>
  <w:style w:type="paragraph" w:customStyle="1" w:styleId="Tablecaption0">
    <w:name w:val="Table caption"/>
    <w:basedOn w:val="Normal"/>
    <w:link w:val="Tablecaption"/>
    <w:rsid w:val="003876A1"/>
    <w:pPr>
      <w:widowControl w:val="0"/>
      <w:shd w:val="clear" w:color="auto" w:fill="FFFFFF"/>
      <w:spacing w:line="0" w:lineRule="atLeast"/>
      <w:jc w:val="left"/>
    </w:pPr>
    <w:rPr>
      <w:rFonts w:ascii="Calibri" w:eastAsia="Calibri" w:hAnsi="Calibri" w:cs="Calibri"/>
      <w:b/>
      <w:bCs/>
      <w:i/>
      <w:iCs/>
      <w:sz w:val="22"/>
      <w:szCs w:val="22"/>
    </w:rPr>
  </w:style>
  <w:style w:type="paragraph" w:customStyle="1" w:styleId="Tablecaption20">
    <w:name w:val="Table caption (2)"/>
    <w:basedOn w:val="Normal"/>
    <w:link w:val="Tablecaption2"/>
    <w:rsid w:val="003876A1"/>
    <w:pPr>
      <w:widowControl w:val="0"/>
      <w:shd w:val="clear" w:color="auto" w:fill="FFFFFF"/>
      <w:spacing w:after="180" w:line="0" w:lineRule="atLeast"/>
      <w:jc w:val="left"/>
    </w:pPr>
    <w:rPr>
      <w:rFonts w:ascii="Calibri" w:eastAsia="Calibri" w:hAnsi="Calibri" w:cs="Calibri"/>
      <w:i/>
      <w:iCs/>
      <w:sz w:val="18"/>
      <w:szCs w:val="18"/>
    </w:rPr>
  </w:style>
  <w:style w:type="paragraph" w:customStyle="1" w:styleId="Bodytext40">
    <w:name w:val="Body text (4)"/>
    <w:basedOn w:val="Normal"/>
    <w:link w:val="Bodytext4"/>
    <w:rsid w:val="003876A1"/>
    <w:pPr>
      <w:widowControl w:val="0"/>
      <w:shd w:val="clear" w:color="auto" w:fill="FFFFFF"/>
      <w:spacing w:before="60" w:line="395" w:lineRule="exact"/>
    </w:pPr>
    <w:rPr>
      <w:rFonts w:ascii="Calibri" w:eastAsia="Calibri" w:hAnsi="Calibri" w:cs="Calibri"/>
      <w:i/>
      <w:iCs/>
      <w:sz w:val="18"/>
      <w:szCs w:val="18"/>
    </w:rPr>
  </w:style>
  <w:style w:type="paragraph" w:customStyle="1" w:styleId="Bodytext50">
    <w:name w:val="Body text (5)"/>
    <w:basedOn w:val="Normal"/>
    <w:link w:val="Bodytext5"/>
    <w:rsid w:val="003876A1"/>
    <w:pPr>
      <w:widowControl w:val="0"/>
      <w:shd w:val="clear" w:color="auto" w:fill="FFFFFF"/>
      <w:spacing w:before="300" w:line="0" w:lineRule="atLeast"/>
      <w:jc w:val="left"/>
    </w:pPr>
    <w:rPr>
      <w:rFonts w:ascii="Calibri" w:eastAsia="Calibri" w:hAnsi="Calibri" w:cs="Calibri"/>
      <w:sz w:val="14"/>
      <w:szCs w:val="14"/>
    </w:rPr>
  </w:style>
  <w:style w:type="paragraph" w:customStyle="1" w:styleId="Bodytext60">
    <w:name w:val="Body text (6)"/>
    <w:basedOn w:val="Normal"/>
    <w:link w:val="Bodytext6"/>
    <w:rsid w:val="003876A1"/>
    <w:pPr>
      <w:widowControl w:val="0"/>
      <w:shd w:val="clear" w:color="auto" w:fill="FFFFFF"/>
      <w:spacing w:line="0" w:lineRule="atLeast"/>
      <w:jc w:val="left"/>
    </w:pPr>
    <w:rPr>
      <w:rFonts w:ascii="Garamond" w:eastAsia="Garamond" w:hAnsi="Garamond" w:cs="Garamond"/>
      <w:b/>
      <w:bCs/>
      <w:spacing w:val="20"/>
      <w:sz w:val="26"/>
      <w:szCs w:val="26"/>
    </w:rPr>
  </w:style>
  <w:style w:type="character" w:customStyle="1" w:styleId="Bodytext210ptBold">
    <w:name w:val="Body text (2) + 10 pt;Bold"/>
    <w:basedOn w:val="Bodytext2"/>
    <w:rsid w:val="003876A1"/>
    <w:rPr>
      <w:rFonts w:ascii="Calibri" w:eastAsia="Calibri" w:hAnsi="Calibri" w:cs="Calibri"/>
      <w:b/>
      <w:bCs/>
      <w:i w:val="0"/>
      <w:iCs w:val="0"/>
      <w:smallCaps w:val="0"/>
      <w:strike w:val="0"/>
      <w:color w:val="000000"/>
      <w:spacing w:val="0"/>
      <w:w w:val="100"/>
      <w:position w:val="0"/>
      <w:sz w:val="20"/>
      <w:szCs w:val="20"/>
      <w:u w:val="none"/>
      <w:lang w:val="tr-TR" w:eastAsia="tr-TR" w:bidi="tr-TR"/>
    </w:rPr>
  </w:style>
  <w:style w:type="character" w:customStyle="1" w:styleId="Picturecaption">
    <w:name w:val="Picture caption_"/>
    <w:basedOn w:val="VarsaylanParagrafYazTipi"/>
    <w:link w:val="Picturecaption0"/>
    <w:rsid w:val="003876A1"/>
    <w:rPr>
      <w:rFonts w:ascii="Calibri" w:eastAsia="Calibri" w:hAnsi="Calibri" w:cs="Calibri"/>
      <w:sz w:val="14"/>
      <w:szCs w:val="14"/>
      <w:shd w:val="clear" w:color="auto" w:fill="FFFFFF"/>
    </w:rPr>
  </w:style>
  <w:style w:type="character" w:customStyle="1" w:styleId="Picturecaption2">
    <w:name w:val="Picture caption (2)_"/>
    <w:basedOn w:val="VarsaylanParagrafYazTipi"/>
    <w:link w:val="Picturecaption20"/>
    <w:rsid w:val="003876A1"/>
    <w:rPr>
      <w:rFonts w:ascii="Bookman Old Style" w:eastAsia="Bookman Old Style" w:hAnsi="Bookman Old Style" w:cs="Bookman Old Style"/>
      <w:spacing w:val="20"/>
      <w:sz w:val="22"/>
      <w:szCs w:val="22"/>
      <w:shd w:val="clear" w:color="auto" w:fill="FFFFFF"/>
    </w:rPr>
  </w:style>
  <w:style w:type="paragraph" w:customStyle="1" w:styleId="Picturecaption0">
    <w:name w:val="Picture caption"/>
    <w:basedOn w:val="Normal"/>
    <w:link w:val="Picturecaption"/>
    <w:rsid w:val="003876A1"/>
    <w:pPr>
      <w:widowControl w:val="0"/>
      <w:shd w:val="clear" w:color="auto" w:fill="FFFFFF"/>
      <w:spacing w:line="0" w:lineRule="atLeast"/>
      <w:jc w:val="left"/>
    </w:pPr>
    <w:rPr>
      <w:rFonts w:ascii="Calibri" w:eastAsia="Calibri" w:hAnsi="Calibri" w:cs="Calibri"/>
      <w:sz w:val="14"/>
      <w:szCs w:val="14"/>
    </w:rPr>
  </w:style>
  <w:style w:type="paragraph" w:customStyle="1" w:styleId="Picturecaption20">
    <w:name w:val="Picture caption (2)"/>
    <w:basedOn w:val="Normal"/>
    <w:link w:val="Picturecaption2"/>
    <w:rsid w:val="003876A1"/>
    <w:pPr>
      <w:widowControl w:val="0"/>
      <w:shd w:val="clear" w:color="auto" w:fill="FFFFFF"/>
      <w:spacing w:line="0" w:lineRule="atLeast"/>
      <w:jc w:val="left"/>
    </w:pPr>
    <w:rPr>
      <w:rFonts w:ascii="Bookman Old Style" w:eastAsia="Bookman Old Style" w:hAnsi="Bookman Old Style" w:cs="Bookman Old Style"/>
      <w:spacing w:val="20"/>
      <w:sz w:val="22"/>
      <w:szCs w:val="22"/>
    </w:rPr>
  </w:style>
  <w:style w:type="character" w:customStyle="1" w:styleId="Heading22">
    <w:name w:val="Heading #2 (2)_"/>
    <w:basedOn w:val="VarsaylanParagrafYazTipi"/>
    <w:link w:val="Heading220"/>
    <w:rsid w:val="003876A1"/>
    <w:rPr>
      <w:rFonts w:ascii="Calibri" w:eastAsia="Calibri" w:hAnsi="Calibri" w:cs="Calibri"/>
      <w:b/>
      <w:bCs/>
      <w:shd w:val="clear" w:color="auto" w:fill="FFFFFF"/>
    </w:rPr>
  </w:style>
  <w:style w:type="paragraph" w:customStyle="1" w:styleId="Heading220">
    <w:name w:val="Heading #2 (2)"/>
    <w:basedOn w:val="Normal"/>
    <w:link w:val="Heading22"/>
    <w:rsid w:val="003876A1"/>
    <w:pPr>
      <w:widowControl w:val="0"/>
      <w:shd w:val="clear" w:color="auto" w:fill="FFFFFF"/>
      <w:spacing w:line="0" w:lineRule="atLeast"/>
      <w:outlineLvl w:val="1"/>
    </w:pPr>
    <w:rPr>
      <w:rFonts w:ascii="Calibri" w:eastAsia="Calibri" w:hAnsi="Calibri" w:cs="Calibri"/>
      <w:b/>
      <w:bCs/>
      <w:sz w:val="20"/>
    </w:rPr>
  </w:style>
  <w:style w:type="character" w:customStyle="1" w:styleId="Heading1">
    <w:name w:val="Heading #1_"/>
    <w:basedOn w:val="VarsaylanParagrafYazTipi"/>
    <w:link w:val="Heading10"/>
    <w:rsid w:val="003876A1"/>
    <w:rPr>
      <w:rFonts w:ascii="Calibri" w:eastAsia="Calibri" w:hAnsi="Calibri" w:cs="Calibri"/>
      <w:b/>
      <w:bCs/>
      <w:i/>
      <w:iCs/>
      <w:sz w:val="22"/>
      <w:szCs w:val="22"/>
      <w:shd w:val="clear" w:color="auto" w:fill="FFFFFF"/>
    </w:rPr>
  </w:style>
  <w:style w:type="character" w:customStyle="1" w:styleId="Tablecaption3">
    <w:name w:val="Table caption (3)_"/>
    <w:basedOn w:val="VarsaylanParagrafYazTipi"/>
    <w:link w:val="Tablecaption30"/>
    <w:rsid w:val="003876A1"/>
    <w:rPr>
      <w:rFonts w:ascii="Bookman Old Style" w:eastAsia="Bookman Old Style" w:hAnsi="Bookman Old Style" w:cs="Bookman Old Style"/>
      <w:spacing w:val="20"/>
      <w:sz w:val="22"/>
      <w:szCs w:val="22"/>
      <w:shd w:val="clear" w:color="auto" w:fill="FFFFFF"/>
    </w:rPr>
  </w:style>
  <w:style w:type="paragraph" w:customStyle="1" w:styleId="Heading10">
    <w:name w:val="Heading #1"/>
    <w:basedOn w:val="Normal"/>
    <w:link w:val="Heading1"/>
    <w:rsid w:val="003876A1"/>
    <w:pPr>
      <w:widowControl w:val="0"/>
      <w:shd w:val="clear" w:color="auto" w:fill="FFFFFF"/>
      <w:spacing w:line="0" w:lineRule="atLeast"/>
      <w:jc w:val="left"/>
      <w:outlineLvl w:val="0"/>
    </w:pPr>
    <w:rPr>
      <w:rFonts w:ascii="Calibri" w:eastAsia="Calibri" w:hAnsi="Calibri" w:cs="Calibri"/>
      <w:b/>
      <w:bCs/>
      <w:i/>
      <w:iCs/>
      <w:sz w:val="22"/>
      <w:szCs w:val="22"/>
    </w:rPr>
  </w:style>
  <w:style w:type="paragraph" w:customStyle="1" w:styleId="Tablecaption30">
    <w:name w:val="Table caption (3)"/>
    <w:basedOn w:val="Normal"/>
    <w:link w:val="Tablecaption3"/>
    <w:rsid w:val="003876A1"/>
    <w:pPr>
      <w:widowControl w:val="0"/>
      <w:shd w:val="clear" w:color="auto" w:fill="FFFFFF"/>
      <w:spacing w:line="0" w:lineRule="atLeast"/>
      <w:jc w:val="right"/>
    </w:pPr>
    <w:rPr>
      <w:rFonts w:ascii="Bookman Old Style" w:eastAsia="Bookman Old Style" w:hAnsi="Bookman Old Style" w:cs="Bookman Old Style"/>
      <w:spacing w:val="20"/>
      <w:sz w:val="22"/>
      <w:szCs w:val="22"/>
    </w:rPr>
  </w:style>
  <w:style w:type="character" w:customStyle="1" w:styleId="Tablecaption2BoldItalic">
    <w:name w:val="Table caption (2) + Bold;Italic"/>
    <w:basedOn w:val="Tablecaption2"/>
    <w:rsid w:val="003876A1"/>
    <w:rPr>
      <w:rFonts w:ascii="Calibri" w:eastAsia="Calibri" w:hAnsi="Calibri" w:cs="Calibri"/>
      <w:b/>
      <w:bCs/>
      <w:i/>
      <w:iCs/>
      <w:color w:val="000000"/>
      <w:spacing w:val="0"/>
      <w:w w:val="100"/>
      <w:position w:val="0"/>
      <w:sz w:val="22"/>
      <w:szCs w:val="22"/>
      <w:shd w:val="clear" w:color="auto" w:fill="FFFFFF"/>
      <w:lang w:val="tr-TR" w:eastAsia="tr-TR" w:bidi="tr-TR"/>
    </w:rPr>
  </w:style>
  <w:style w:type="character" w:customStyle="1" w:styleId="Bodytext511ptSpacing0pt">
    <w:name w:val="Body text (5) + 11 pt;Spacing 0 pt"/>
    <w:basedOn w:val="Bodytext5"/>
    <w:rsid w:val="003876A1"/>
    <w:rPr>
      <w:rFonts w:ascii="Calibri" w:eastAsia="Calibri" w:hAnsi="Calibri" w:cs="Calibri"/>
      <w:b/>
      <w:bCs/>
      <w:color w:val="000000"/>
      <w:w w:val="100"/>
      <w:position w:val="0"/>
      <w:sz w:val="22"/>
      <w:szCs w:val="22"/>
      <w:shd w:val="clear" w:color="auto" w:fill="FFFFFF"/>
      <w:lang w:val="tr-TR" w:eastAsia="tr-TR" w:bidi="tr-TR"/>
    </w:rPr>
  </w:style>
  <w:style w:type="paragraph" w:customStyle="1" w:styleId="Stil">
    <w:name w:val="Stil"/>
    <w:rsid w:val="003876A1"/>
    <w:pPr>
      <w:widowControl w:val="0"/>
      <w:autoSpaceDE w:val="0"/>
      <w:autoSpaceDN w:val="0"/>
      <w:adjustRightInd w:val="0"/>
    </w:pPr>
    <w:rPr>
      <w:rFonts w:eastAsia="Times New Roman"/>
      <w:sz w:val="24"/>
      <w:szCs w:val="24"/>
    </w:rPr>
  </w:style>
  <w:style w:type="table" w:customStyle="1" w:styleId="TableNormal">
    <w:name w:val="Table Normal"/>
    <w:uiPriority w:val="2"/>
    <w:semiHidden/>
    <w:unhideWhenUsed/>
    <w:qFormat/>
    <w:rsid w:val="00387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76A1"/>
    <w:pPr>
      <w:widowControl w:val="0"/>
      <w:autoSpaceDE w:val="0"/>
      <w:autoSpaceDN w:val="0"/>
      <w:spacing w:before="34"/>
      <w:ind w:left="107"/>
      <w:jc w:val="left"/>
    </w:pPr>
    <w:rPr>
      <w:sz w:val="22"/>
      <w:szCs w:val="22"/>
      <w:lang w:bidi="tr-TR"/>
    </w:rPr>
  </w:style>
  <w:style w:type="paragraph" w:customStyle="1" w:styleId="msonormal0">
    <w:name w:val="msonormal"/>
    <w:basedOn w:val="Normal"/>
    <w:rsid w:val="003876A1"/>
    <w:pPr>
      <w:spacing w:before="100" w:beforeAutospacing="1" w:after="100" w:afterAutospacing="1"/>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553">
      <w:bodyDiv w:val="1"/>
      <w:marLeft w:val="0"/>
      <w:marRight w:val="0"/>
      <w:marTop w:val="0"/>
      <w:marBottom w:val="0"/>
      <w:divBdr>
        <w:top w:val="none" w:sz="0" w:space="0" w:color="auto"/>
        <w:left w:val="none" w:sz="0" w:space="0" w:color="auto"/>
        <w:bottom w:val="none" w:sz="0" w:space="0" w:color="auto"/>
        <w:right w:val="none" w:sz="0" w:space="0" w:color="auto"/>
      </w:divBdr>
    </w:div>
    <w:div w:id="2166758">
      <w:bodyDiv w:val="1"/>
      <w:marLeft w:val="0"/>
      <w:marRight w:val="0"/>
      <w:marTop w:val="0"/>
      <w:marBottom w:val="0"/>
      <w:divBdr>
        <w:top w:val="none" w:sz="0" w:space="0" w:color="auto"/>
        <w:left w:val="none" w:sz="0" w:space="0" w:color="auto"/>
        <w:bottom w:val="none" w:sz="0" w:space="0" w:color="auto"/>
        <w:right w:val="none" w:sz="0" w:space="0" w:color="auto"/>
      </w:divBdr>
    </w:div>
    <w:div w:id="3632096">
      <w:bodyDiv w:val="1"/>
      <w:marLeft w:val="0"/>
      <w:marRight w:val="0"/>
      <w:marTop w:val="0"/>
      <w:marBottom w:val="0"/>
      <w:divBdr>
        <w:top w:val="none" w:sz="0" w:space="0" w:color="auto"/>
        <w:left w:val="none" w:sz="0" w:space="0" w:color="auto"/>
        <w:bottom w:val="none" w:sz="0" w:space="0" w:color="auto"/>
        <w:right w:val="none" w:sz="0" w:space="0" w:color="auto"/>
      </w:divBdr>
    </w:div>
    <w:div w:id="3820630">
      <w:bodyDiv w:val="1"/>
      <w:marLeft w:val="0"/>
      <w:marRight w:val="0"/>
      <w:marTop w:val="0"/>
      <w:marBottom w:val="0"/>
      <w:divBdr>
        <w:top w:val="none" w:sz="0" w:space="0" w:color="auto"/>
        <w:left w:val="none" w:sz="0" w:space="0" w:color="auto"/>
        <w:bottom w:val="none" w:sz="0" w:space="0" w:color="auto"/>
        <w:right w:val="none" w:sz="0" w:space="0" w:color="auto"/>
      </w:divBdr>
    </w:div>
    <w:div w:id="8257969">
      <w:bodyDiv w:val="1"/>
      <w:marLeft w:val="0"/>
      <w:marRight w:val="0"/>
      <w:marTop w:val="0"/>
      <w:marBottom w:val="0"/>
      <w:divBdr>
        <w:top w:val="none" w:sz="0" w:space="0" w:color="auto"/>
        <w:left w:val="none" w:sz="0" w:space="0" w:color="auto"/>
        <w:bottom w:val="none" w:sz="0" w:space="0" w:color="auto"/>
        <w:right w:val="none" w:sz="0" w:space="0" w:color="auto"/>
      </w:divBdr>
      <w:divsChild>
        <w:div w:id="2099717002">
          <w:marLeft w:val="0"/>
          <w:marRight w:val="0"/>
          <w:marTop w:val="0"/>
          <w:marBottom w:val="0"/>
          <w:divBdr>
            <w:top w:val="none" w:sz="0" w:space="0" w:color="auto"/>
            <w:left w:val="none" w:sz="0" w:space="0" w:color="auto"/>
            <w:bottom w:val="none" w:sz="0" w:space="0" w:color="auto"/>
            <w:right w:val="none" w:sz="0" w:space="0" w:color="auto"/>
          </w:divBdr>
        </w:div>
      </w:divsChild>
    </w:div>
    <w:div w:id="15736841">
      <w:bodyDiv w:val="1"/>
      <w:marLeft w:val="0"/>
      <w:marRight w:val="0"/>
      <w:marTop w:val="0"/>
      <w:marBottom w:val="0"/>
      <w:divBdr>
        <w:top w:val="none" w:sz="0" w:space="0" w:color="auto"/>
        <w:left w:val="none" w:sz="0" w:space="0" w:color="auto"/>
        <w:bottom w:val="none" w:sz="0" w:space="0" w:color="auto"/>
        <w:right w:val="none" w:sz="0" w:space="0" w:color="auto"/>
      </w:divBdr>
    </w:div>
    <w:div w:id="18168405">
      <w:bodyDiv w:val="1"/>
      <w:marLeft w:val="0"/>
      <w:marRight w:val="0"/>
      <w:marTop w:val="0"/>
      <w:marBottom w:val="0"/>
      <w:divBdr>
        <w:top w:val="none" w:sz="0" w:space="0" w:color="auto"/>
        <w:left w:val="none" w:sz="0" w:space="0" w:color="auto"/>
        <w:bottom w:val="none" w:sz="0" w:space="0" w:color="auto"/>
        <w:right w:val="none" w:sz="0" w:space="0" w:color="auto"/>
      </w:divBdr>
    </w:div>
    <w:div w:id="18556556">
      <w:bodyDiv w:val="1"/>
      <w:marLeft w:val="0"/>
      <w:marRight w:val="0"/>
      <w:marTop w:val="0"/>
      <w:marBottom w:val="0"/>
      <w:divBdr>
        <w:top w:val="none" w:sz="0" w:space="0" w:color="auto"/>
        <w:left w:val="none" w:sz="0" w:space="0" w:color="auto"/>
        <w:bottom w:val="none" w:sz="0" w:space="0" w:color="auto"/>
        <w:right w:val="none" w:sz="0" w:space="0" w:color="auto"/>
      </w:divBdr>
    </w:div>
    <w:div w:id="19009778">
      <w:bodyDiv w:val="1"/>
      <w:marLeft w:val="0"/>
      <w:marRight w:val="0"/>
      <w:marTop w:val="0"/>
      <w:marBottom w:val="0"/>
      <w:divBdr>
        <w:top w:val="none" w:sz="0" w:space="0" w:color="auto"/>
        <w:left w:val="none" w:sz="0" w:space="0" w:color="auto"/>
        <w:bottom w:val="none" w:sz="0" w:space="0" w:color="auto"/>
        <w:right w:val="none" w:sz="0" w:space="0" w:color="auto"/>
      </w:divBdr>
    </w:div>
    <w:div w:id="23796516">
      <w:bodyDiv w:val="1"/>
      <w:marLeft w:val="0"/>
      <w:marRight w:val="0"/>
      <w:marTop w:val="0"/>
      <w:marBottom w:val="0"/>
      <w:divBdr>
        <w:top w:val="none" w:sz="0" w:space="0" w:color="auto"/>
        <w:left w:val="none" w:sz="0" w:space="0" w:color="auto"/>
        <w:bottom w:val="none" w:sz="0" w:space="0" w:color="auto"/>
        <w:right w:val="none" w:sz="0" w:space="0" w:color="auto"/>
      </w:divBdr>
      <w:divsChild>
        <w:div w:id="1497455115">
          <w:marLeft w:val="0"/>
          <w:marRight w:val="0"/>
          <w:marTop w:val="0"/>
          <w:marBottom w:val="0"/>
          <w:divBdr>
            <w:top w:val="none" w:sz="0" w:space="0" w:color="auto"/>
            <w:left w:val="none" w:sz="0" w:space="0" w:color="auto"/>
            <w:bottom w:val="none" w:sz="0" w:space="0" w:color="auto"/>
            <w:right w:val="none" w:sz="0" w:space="0" w:color="auto"/>
          </w:divBdr>
        </w:div>
      </w:divsChild>
    </w:div>
    <w:div w:id="24255039">
      <w:bodyDiv w:val="1"/>
      <w:marLeft w:val="0"/>
      <w:marRight w:val="0"/>
      <w:marTop w:val="0"/>
      <w:marBottom w:val="0"/>
      <w:divBdr>
        <w:top w:val="none" w:sz="0" w:space="0" w:color="auto"/>
        <w:left w:val="none" w:sz="0" w:space="0" w:color="auto"/>
        <w:bottom w:val="none" w:sz="0" w:space="0" w:color="auto"/>
        <w:right w:val="none" w:sz="0" w:space="0" w:color="auto"/>
      </w:divBdr>
    </w:div>
    <w:div w:id="28800724">
      <w:bodyDiv w:val="1"/>
      <w:marLeft w:val="0"/>
      <w:marRight w:val="0"/>
      <w:marTop w:val="0"/>
      <w:marBottom w:val="0"/>
      <w:divBdr>
        <w:top w:val="none" w:sz="0" w:space="0" w:color="auto"/>
        <w:left w:val="none" w:sz="0" w:space="0" w:color="auto"/>
        <w:bottom w:val="none" w:sz="0" w:space="0" w:color="auto"/>
        <w:right w:val="none" w:sz="0" w:space="0" w:color="auto"/>
      </w:divBdr>
    </w:div>
    <w:div w:id="32853237">
      <w:bodyDiv w:val="1"/>
      <w:marLeft w:val="0"/>
      <w:marRight w:val="0"/>
      <w:marTop w:val="0"/>
      <w:marBottom w:val="0"/>
      <w:divBdr>
        <w:top w:val="none" w:sz="0" w:space="0" w:color="auto"/>
        <w:left w:val="none" w:sz="0" w:space="0" w:color="auto"/>
        <w:bottom w:val="none" w:sz="0" w:space="0" w:color="auto"/>
        <w:right w:val="none" w:sz="0" w:space="0" w:color="auto"/>
      </w:divBdr>
    </w:div>
    <w:div w:id="33236405">
      <w:bodyDiv w:val="1"/>
      <w:marLeft w:val="0"/>
      <w:marRight w:val="0"/>
      <w:marTop w:val="0"/>
      <w:marBottom w:val="0"/>
      <w:divBdr>
        <w:top w:val="none" w:sz="0" w:space="0" w:color="auto"/>
        <w:left w:val="none" w:sz="0" w:space="0" w:color="auto"/>
        <w:bottom w:val="none" w:sz="0" w:space="0" w:color="auto"/>
        <w:right w:val="none" w:sz="0" w:space="0" w:color="auto"/>
      </w:divBdr>
      <w:divsChild>
        <w:div w:id="1532450358">
          <w:marLeft w:val="0"/>
          <w:marRight w:val="0"/>
          <w:marTop w:val="0"/>
          <w:marBottom w:val="0"/>
          <w:divBdr>
            <w:top w:val="none" w:sz="0" w:space="0" w:color="auto"/>
            <w:left w:val="none" w:sz="0" w:space="0" w:color="auto"/>
            <w:bottom w:val="none" w:sz="0" w:space="0" w:color="auto"/>
            <w:right w:val="none" w:sz="0" w:space="0" w:color="auto"/>
          </w:divBdr>
          <w:divsChild>
            <w:div w:id="365788134">
              <w:marLeft w:val="0"/>
              <w:marRight w:val="0"/>
              <w:marTop w:val="0"/>
              <w:marBottom w:val="0"/>
              <w:divBdr>
                <w:top w:val="none" w:sz="0" w:space="0" w:color="auto"/>
                <w:left w:val="none" w:sz="0" w:space="0" w:color="auto"/>
                <w:bottom w:val="none" w:sz="0" w:space="0" w:color="auto"/>
                <w:right w:val="none" w:sz="0" w:space="0" w:color="auto"/>
              </w:divBdr>
            </w:div>
            <w:div w:id="17358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9670">
      <w:bodyDiv w:val="1"/>
      <w:marLeft w:val="0"/>
      <w:marRight w:val="0"/>
      <w:marTop w:val="0"/>
      <w:marBottom w:val="0"/>
      <w:divBdr>
        <w:top w:val="none" w:sz="0" w:space="0" w:color="auto"/>
        <w:left w:val="none" w:sz="0" w:space="0" w:color="auto"/>
        <w:bottom w:val="none" w:sz="0" w:space="0" w:color="auto"/>
        <w:right w:val="none" w:sz="0" w:space="0" w:color="auto"/>
      </w:divBdr>
    </w:div>
    <w:div w:id="37511445">
      <w:bodyDiv w:val="1"/>
      <w:marLeft w:val="0"/>
      <w:marRight w:val="0"/>
      <w:marTop w:val="0"/>
      <w:marBottom w:val="0"/>
      <w:divBdr>
        <w:top w:val="none" w:sz="0" w:space="0" w:color="auto"/>
        <w:left w:val="none" w:sz="0" w:space="0" w:color="auto"/>
        <w:bottom w:val="none" w:sz="0" w:space="0" w:color="auto"/>
        <w:right w:val="none" w:sz="0" w:space="0" w:color="auto"/>
      </w:divBdr>
    </w:div>
    <w:div w:id="43144184">
      <w:bodyDiv w:val="1"/>
      <w:marLeft w:val="0"/>
      <w:marRight w:val="0"/>
      <w:marTop w:val="0"/>
      <w:marBottom w:val="0"/>
      <w:divBdr>
        <w:top w:val="none" w:sz="0" w:space="0" w:color="auto"/>
        <w:left w:val="none" w:sz="0" w:space="0" w:color="auto"/>
        <w:bottom w:val="none" w:sz="0" w:space="0" w:color="auto"/>
        <w:right w:val="none" w:sz="0" w:space="0" w:color="auto"/>
      </w:divBdr>
    </w:div>
    <w:div w:id="43217510">
      <w:bodyDiv w:val="1"/>
      <w:marLeft w:val="0"/>
      <w:marRight w:val="0"/>
      <w:marTop w:val="0"/>
      <w:marBottom w:val="0"/>
      <w:divBdr>
        <w:top w:val="none" w:sz="0" w:space="0" w:color="auto"/>
        <w:left w:val="none" w:sz="0" w:space="0" w:color="auto"/>
        <w:bottom w:val="none" w:sz="0" w:space="0" w:color="auto"/>
        <w:right w:val="none" w:sz="0" w:space="0" w:color="auto"/>
      </w:divBdr>
    </w:div>
    <w:div w:id="43918005">
      <w:bodyDiv w:val="1"/>
      <w:marLeft w:val="0"/>
      <w:marRight w:val="0"/>
      <w:marTop w:val="0"/>
      <w:marBottom w:val="0"/>
      <w:divBdr>
        <w:top w:val="none" w:sz="0" w:space="0" w:color="auto"/>
        <w:left w:val="none" w:sz="0" w:space="0" w:color="auto"/>
        <w:bottom w:val="none" w:sz="0" w:space="0" w:color="auto"/>
        <w:right w:val="none" w:sz="0" w:space="0" w:color="auto"/>
      </w:divBdr>
    </w:div>
    <w:div w:id="44792300">
      <w:bodyDiv w:val="1"/>
      <w:marLeft w:val="0"/>
      <w:marRight w:val="0"/>
      <w:marTop w:val="0"/>
      <w:marBottom w:val="0"/>
      <w:divBdr>
        <w:top w:val="none" w:sz="0" w:space="0" w:color="auto"/>
        <w:left w:val="none" w:sz="0" w:space="0" w:color="auto"/>
        <w:bottom w:val="none" w:sz="0" w:space="0" w:color="auto"/>
        <w:right w:val="none" w:sz="0" w:space="0" w:color="auto"/>
      </w:divBdr>
    </w:div>
    <w:div w:id="46300893">
      <w:bodyDiv w:val="1"/>
      <w:marLeft w:val="0"/>
      <w:marRight w:val="0"/>
      <w:marTop w:val="0"/>
      <w:marBottom w:val="0"/>
      <w:divBdr>
        <w:top w:val="none" w:sz="0" w:space="0" w:color="auto"/>
        <w:left w:val="none" w:sz="0" w:space="0" w:color="auto"/>
        <w:bottom w:val="none" w:sz="0" w:space="0" w:color="auto"/>
        <w:right w:val="none" w:sz="0" w:space="0" w:color="auto"/>
      </w:divBdr>
    </w:div>
    <w:div w:id="50929001">
      <w:bodyDiv w:val="1"/>
      <w:marLeft w:val="0"/>
      <w:marRight w:val="0"/>
      <w:marTop w:val="0"/>
      <w:marBottom w:val="0"/>
      <w:divBdr>
        <w:top w:val="none" w:sz="0" w:space="0" w:color="auto"/>
        <w:left w:val="none" w:sz="0" w:space="0" w:color="auto"/>
        <w:bottom w:val="none" w:sz="0" w:space="0" w:color="auto"/>
        <w:right w:val="none" w:sz="0" w:space="0" w:color="auto"/>
      </w:divBdr>
    </w:div>
    <w:div w:id="52047687">
      <w:bodyDiv w:val="1"/>
      <w:marLeft w:val="0"/>
      <w:marRight w:val="0"/>
      <w:marTop w:val="0"/>
      <w:marBottom w:val="0"/>
      <w:divBdr>
        <w:top w:val="none" w:sz="0" w:space="0" w:color="auto"/>
        <w:left w:val="none" w:sz="0" w:space="0" w:color="auto"/>
        <w:bottom w:val="none" w:sz="0" w:space="0" w:color="auto"/>
        <w:right w:val="none" w:sz="0" w:space="0" w:color="auto"/>
      </w:divBdr>
    </w:div>
    <w:div w:id="56904236">
      <w:bodyDiv w:val="1"/>
      <w:marLeft w:val="0"/>
      <w:marRight w:val="0"/>
      <w:marTop w:val="0"/>
      <w:marBottom w:val="0"/>
      <w:divBdr>
        <w:top w:val="none" w:sz="0" w:space="0" w:color="auto"/>
        <w:left w:val="none" w:sz="0" w:space="0" w:color="auto"/>
        <w:bottom w:val="none" w:sz="0" w:space="0" w:color="auto"/>
        <w:right w:val="none" w:sz="0" w:space="0" w:color="auto"/>
      </w:divBdr>
    </w:div>
    <w:div w:id="59181043">
      <w:bodyDiv w:val="1"/>
      <w:marLeft w:val="0"/>
      <w:marRight w:val="0"/>
      <w:marTop w:val="0"/>
      <w:marBottom w:val="0"/>
      <w:divBdr>
        <w:top w:val="none" w:sz="0" w:space="0" w:color="auto"/>
        <w:left w:val="none" w:sz="0" w:space="0" w:color="auto"/>
        <w:bottom w:val="none" w:sz="0" w:space="0" w:color="auto"/>
        <w:right w:val="none" w:sz="0" w:space="0" w:color="auto"/>
      </w:divBdr>
    </w:div>
    <w:div w:id="61681705">
      <w:bodyDiv w:val="1"/>
      <w:marLeft w:val="0"/>
      <w:marRight w:val="0"/>
      <w:marTop w:val="0"/>
      <w:marBottom w:val="0"/>
      <w:divBdr>
        <w:top w:val="none" w:sz="0" w:space="0" w:color="auto"/>
        <w:left w:val="none" w:sz="0" w:space="0" w:color="auto"/>
        <w:bottom w:val="none" w:sz="0" w:space="0" w:color="auto"/>
        <w:right w:val="none" w:sz="0" w:space="0" w:color="auto"/>
      </w:divBdr>
    </w:div>
    <w:div w:id="63917868">
      <w:bodyDiv w:val="1"/>
      <w:marLeft w:val="0"/>
      <w:marRight w:val="0"/>
      <w:marTop w:val="0"/>
      <w:marBottom w:val="0"/>
      <w:divBdr>
        <w:top w:val="none" w:sz="0" w:space="0" w:color="auto"/>
        <w:left w:val="none" w:sz="0" w:space="0" w:color="auto"/>
        <w:bottom w:val="none" w:sz="0" w:space="0" w:color="auto"/>
        <w:right w:val="none" w:sz="0" w:space="0" w:color="auto"/>
      </w:divBdr>
      <w:divsChild>
        <w:div w:id="22639472">
          <w:marLeft w:val="0"/>
          <w:marRight w:val="0"/>
          <w:marTop w:val="0"/>
          <w:marBottom w:val="0"/>
          <w:divBdr>
            <w:top w:val="none" w:sz="0" w:space="0" w:color="auto"/>
            <w:left w:val="none" w:sz="0" w:space="0" w:color="auto"/>
            <w:bottom w:val="none" w:sz="0" w:space="0" w:color="auto"/>
            <w:right w:val="none" w:sz="0" w:space="0" w:color="auto"/>
          </w:divBdr>
        </w:div>
        <w:div w:id="35812462">
          <w:marLeft w:val="0"/>
          <w:marRight w:val="0"/>
          <w:marTop w:val="0"/>
          <w:marBottom w:val="0"/>
          <w:divBdr>
            <w:top w:val="none" w:sz="0" w:space="0" w:color="auto"/>
            <w:left w:val="none" w:sz="0" w:space="0" w:color="auto"/>
            <w:bottom w:val="none" w:sz="0" w:space="0" w:color="auto"/>
            <w:right w:val="none" w:sz="0" w:space="0" w:color="auto"/>
          </w:divBdr>
        </w:div>
        <w:div w:id="40252696">
          <w:marLeft w:val="0"/>
          <w:marRight w:val="0"/>
          <w:marTop w:val="0"/>
          <w:marBottom w:val="0"/>
          <w:divBdr>
            <w:top w:val="none" w:sz="0" w:space="0" w:color="auto"/>
            <w:left w:val="none" w:sz="0" w:space="0" w:color="auto"/>
            <w:bottom w:val="none" w:sz="0" w:space="0" w:color="auto"/>
            <w:right w:val="none" w:sz="0" w:space="0" w:color="auto"/>
          </w:divBdr>
        </w:div>
        <w:div w:id="121849827">
          <w:marLeft w:val="0"/>
          <w:marRight w:val="0"/>
          <w:marTop w:val="0"/>
          <w:marBottom w:val="0"/>
          <w:divBdr>
            <w:top w:val="none" w:sz="0" w:space="0" w:color="auto"/>
            <w:left w:val="none" w:sz="0" w:space="0" w:color="auto"/>
            <w:bottom w:val="none" w:sz="0" w:space="0" w:color="auto"/>
            <w:right w:val="none" w:sz="0" w:space="0" w:color="auto"/>
          </w:divBdr>
        </w:div>
        <w:div w:id="219680572">
          <w:marLeft w:val="0"/>
          <w:marRight w:val="0"/>
          <w:marTop w:val="0"/>
          <w:marBottom w:val="0"/>
          <w:divBdr>
            <w:top w:val="none" w:sz="0" w:space="0" w:color="auto"/>
            <w:left w:val="none" w:sz="0" w:space="0" w:color="auto"/>
            <w:bottom w:val="none" w:sz="0" w:space="0" w:color="auto"/>
            <w:right w:val="none" w:sz="0" w:space="0" w:color="auto"/>
          </w:divBdr>
        </w:div>
        <w:div w:id="270745811">
          <w:marLeft w:val="0"/>
          <w:marRight w:val="0"/>
          <w:marTop w:val="0"/>
          <w:marBottom w:val="0"/>
          <w:divBdr>
            <w:top w:val="none" w:sz="0" w:space="0" w:color="auto"/>
            <w:left w:val="none" w:sz="0" w:space="0" w:color="auto"/>
            <w:bottom w:val="none" w:sz="0" w:space="0" w:color="auto"/>
            <w:right w:val="none" w:sz="0" w:space="0" w:color="auto"/>
          </w:divBdr>
        </w:div>
        <w:div w:id="328951596">
          <w:marLeft w:val="0"/>
          <w:marRight w:val="0"/>
          <w:marTop w:val="0"/>
          <w:marBottom w:val="0"/>
          <w:divBdr>
            <w:top w:val="none" w:sz="0" w:space="0" w:color="auto"/>
            <w:left w:val="none" w:sz="0" w:space="0" w:color="auto"/>
            <w:bottom w:val="none" w:sz="0" w:space="0" w:color="auto"/>
            <w:right w:val="none" w:sz="0" w:space="0" w:color="auto"/>
          </w:divBdr>
        </w:div>
        <w:div w:id="337200151">
          <w:marLeft w:val="0"/>
          <w:marRight w:val="0"/>
          <w:marTop w:val="0"/>
          <w:marBottom w:val="0"/>
          <w:divBdr>
            <w:top w:val="none" w:sz="0" w:space="0" w:color="auto"/>
            <w:left w:val="none" w:sz="0" w:space="0" w:color="auto"/>
            <w:bottom w:val="none" w:sz="0" w:space="0" w:color="auto"/>
            <w:right w:val="none" w:sz="0" w:space="0" w:color="auto"/>
          </w:divBdr>
        </w:div>
        <w:div w:id="345399906">
          <w:marLeft w:val="0"/>
          <w:marRight w:val="0"/>
          <w:marTop w:val="0"/>
          <w:marBottom w:val="0"/>
          <w:divBdr>
            <w:top w:val="none" w:sz="0" w:space="0" w:color="auto"/>
            <w:left w:val="none" w:sz="0" w:space="0" w:color="auto"/>
            <w:bottom w:val="none" w:sz="0" w:space="0" w:color="auto"/>
            <w:right w:val="none" w:sz="0" w:space="0" w:color="auto"/>
          </w:divBdr>
        </w:div>
        <w:div w:id="555553305">
          <w:marLeft w:val="0"/>
          <w:marRight w:val="0"/>
          <w:marTop w:val="0"/>
          <w:marBottom w:val="0"/>
          <w:divBdr>
            <w:top w:val="none" w:sz="0" w:space="0" w:color="auto"/>
            <w:left w:val="none" w:sz="0" w:space="0" w:color="auto"/>
            <w:bottom w:val="none" w:sz="0" w:space="0" w:color="auto"/>
            <w:right w:val="none" w:sz="0" w:space="0" w:color="auto"/>
          </w:divBdr>
        </w:div>
        <w:div w:id="587889760">
          <w:marLeft w:val="0"/>
          <w:marRight w:val="0"/>
          <w:marTop w:val="0"/>
          <w:marBottom w:val="0"/>
          <w:divBdr>
            <w:top w:val="none" w:sz="0" w:space="0" w:color="auto"/>
            <w:left w:val="none" w:sz="0" w:space="0" w:color="auto"/>
            <w:bottom w:val="none" w:sz="0" w:space="0" w:color="auto"/>
            <w:right w:val="none" w:sz="0" w:space="0" w:color="auto"/>
          </w:divBdr>
        </w:div>
        <w:div w:id="778451992">
          <w:marLeft w:val="0"/>
          <w:marRight w:val="0"/>
          <w:marTop w:val="0"/>
          <w:marBottom w:val="0"/>
          <w:divBdr>
            <w:top w:val="none" w:sz="0" w:space="0" w:color="auto"/>
            <w:left w:val="none" w:sz="0" w:space="0" w:color="auto"/>
            <w:bottom w:val="none" w:sz="0" w:space="0" w:color="auto"/>
            <w:right w:val="none" w:sz="0" w:space="0" w:color="auto"/>
          </w:divBdr>
        </w:div>
        <w:div w:id="876819145">
          <w:marLeft w:val="0"/>
          <w:marRight w:val="0"/>
          <w:marTop w:val="0"/>
          <w:marBottom w:val="0"/>
          <w:divBdr>
            <w:top w:val="none" w:sz="0" w:space="0" w:color="auto"/>
            <w:left w:val="none" w:sz="0" w:space="0" w:color="auto"/>
            <w:bottom w:val="none" w:sz="0" w:space="0" w:color="auto"/>
            <w:right w:val="none" w:sz="0" w:space="0" w:color="auto"/>
          </w:divBdr>
        </w:div>
        <w:div w:id="980378092">
          <w:marLeft w:val="0"/>
          <w:marRight w:val="0"/>
          <w:marTop w:val="0"/>
          <w:marBottom w:val="0"/>
          <w:divBdr>
            <w:top w:val="none" w:sz="0" w:space="0" w:color="auto"/>
            <w:left w:val="none" w:sz="0" w:space="0" w:color="auto"/>
            <w:bottom w:val="none" w:sz="0" w:space="0" w:color="auto"/>
            <w:right w:val="none" w:sz="0" w:space="0" w:color="auto"/>
          </w:divBdr>
        </w:div>
        <w:div w:id="1012143792">
          <w:marLeft w:val="0"/>
          <w:marRight w:val="0"/>
          <w:marTop w:val="0"/>
          <w:marBottom w:val="0"/>
          <w:divBdr>
            <w:top w:val="none" w:sz="0" w:space="0" w:color="auto"/>
            <w:left w:val="none" w:sz="0" w:space="0" w:color="auto"/>
            <w:bottom w:val="none" w:sz="0" w:space="0" w:color="auto"/>
            <w:right w:val="none" w:sz="0" w:space="0" w:color="auto"/>
          </w:divBdr>
        </w:div>
        <w:div w:id="1165507810">
          <w:marLeft w:val="0"/>
          <w:marRight w:val="0"/>
          <w:marTop w:val="0"/>
          <w:marBottom w:val="0"/>
          <w:divBdr>
            <w:top w:val="none" w:sz="0" w:space="0" w:color="auto"/>
            <w:left w:val="none" w:sz="0" w:space="0" w:color="auto"/>
            <w:bottom w:val="none" w:sz="0" w:space="0" w:color="auto"/>
            <w:right w:val="none" w:sz="0" w:space="0" w:color="auto"/>
          </w:divBdr>
        </w:div>
        <w:div w:id="1216355550">
          <w:marLeft w:val="0"/>
          <w:marRight w:val="0"/>
          <w:marTop w:val="0"/>
          <w:marBottom w:val="0"/>
          <w:divBdr>
            <w:top w:val="none" w:sz="0" w:space="0" w:color="auto"/>
            <w:left w:val="none" w:sz="0" w:space="0" w:color="auto"/>
            <w:bottom w:val="none" w:sz="0" w:space="0" w:color="auto"/>
            <w:right w:val="none" w:sz="0" w:space="0" w:color="auto"/>
          </w:divBdr>
        </w:div>
        <w:div w:id="1307129216">
          <w:marLeft w:val="0"/>
          <w:marRight w:val="0"/>
          <w:marTop w:val="0"/>
          <w:marBottom w:val="0"/>
          <w:divBdr>
            <w:top w:val="none" w:sz="0" w:space="0" w:color="auto"/>
            <w:left w:val="none" w:sz="0" w:space="0" w:color="auto"/>
            <w:bottom w:val="none" w:sz="0" w:space="0" w:color="auto"/>
            <w:right w:val="none" w:sz="0" w:space="0" w:color="auto"/>
          </w:divBdr>
        </w:div>
        <w:div w:id="1326781257">
          <w:marLeft w:val="0"/>
          <w:marRight w:val="0"/>
          <w:marTop w:val="0"/>
          <w:marBottom w:val="0"/>
          <w:divBdr>
            <w:top w:val="none" w:sz="0" w:space="0" w:color="auto"/>
            <w:left w:val="none" w:sz="0" w:space="0" w:color="auto"/>
            <w:bottom w:val="none" w:sz="0" w:space="0" w:color="auto"/>
            <w:right w:val="none" w:sz="0" w:space="0" w:color="auto"/>
          </w:divBdr>
        </w:div>
        <w:div w:id="1358196951">
          <w:marLeft w:val="0"/>
          <w:marRight w:val="0"/>
          <w:marTop w:val="0"/>
          <w:marBottom w:val="0"/>
          <w:divBdr>
            <w:top w:val="none" w:sz="0" w:space="0" w:color="auto"/>
            <w:left w:val="none" w:sz="0" w:space="0" w:color="auto"/>
            <w:bottom w:val="none" w:sz="0" w:space="0" w:color="auto"/>
            <w:right w:val="none" w:sz="0" w:space="0" w:color="auto"/>
          </w:divBdr>
        </w:div>
        <w:div w:id="1384282877">
          <w:marLeft w:val="0"/>
          <w:marRight w:val="0"/>
          <w:marTop w:val="0"/>
          <w:marBottom w:val="0"/>
          <w:divBdr>
            <w:top w:val="none" w:sz="0" w:space="0" w:color="auto"/>
            <w:left w:val="none" w:sz="0" w:space="0" w:color="auto"/>
            <w:bottom w:val="none" w:sz="0" w:space="0" w:color="auto"/>
            <w:right w:val="none" w:sz="0" w:space="0" w:color="auto"/>
          </w:divBdr>
        </w:div>
        <w:div w:id="1455757827">
          <w:marLeft w:val="0"/>
          <w:marRight w:val="0"/>
          <w:marTop w:val="0"/>
          <w:marBottom w:val="0"/>
          <w:divBdr>
            <w:top w:val="none" w:sz="0" w:space="0" w:color="auto"/>
            <w:left w:val="none" w:sz="0" w:space="0" w:color="auto"/>
            <w:bottom w:val="none" w:sz="0" w:space="0" w:color="auto"/>
            <w:right w:val="none" w:sz="0" w:space="0" w:color="auto"/>
          </w:divBdr>
        </w:div>
        <w:div w:id="1466585174">
          <w:marLeft w:val="0"/>
          <w:marRight w:val="0"/>
          <w:marTop w:val="0"/>
          <w:marBottom w:val="0"/>
          <w:divBdr>
            <w:top w:val="none" w:sz="0" w:space="0" w:color="auto"/>
            <w:left w:val="none" w:sz="0" w:space="0" w:color="auto"/>
            <w:bottom w:val="none" w:sz="0" w:space="0" w:color="auto"/>
            <w:right w:val="none" w:sz="0" w:space="0" w:color="auto"/>
          </w:divBdr>
        </w:div>
        <w:div w:id="1527719378">
          <w:marLeft w:val="0"/>
          <w:marRight w:val="0"/>
          <w:marTop w:val="0"/>
          <w:marBottom w:val="0"/>
          <w:divBdr>
            <w:top w:val="none" w:sz="0" w:space="0" w:color="auto"/>
            <w:left w:val="none" w:sz="0" w:space="0" w:color="auto"/>
            <w:bottom w:val="none" w:sz="0" w:space="0" w:color="auto"/>
            <w:right w:val="none" w:sz="0" w:space="0" w:color="auto"/>
          </w:divBdr>
        </w:div>
        <w:div w:id="1625651623">
          <w:marLeft w:val="0"/>
          <w:marRight w:val="0"/>
          <w:marTop w:val="0"/>
          <w:marBottom w:val="0"/>
          <w:divBdr>
            <w:top w:val="none" w:sz="0" w:space="0" w:color="auto"/>
            <w:left w:val="none" w:sz="0" w:space="0" w:color="auto"/>
            <w:bottom w:val="none" w:sz="0" w:space="0" w:color="auto"/>
            <w:right w:val="none" w:sz="0" w:space="0" w:color="auto"/>
          </w:divBdr>
        </w:div>
        <w:div w:id="1676766651">
          <w:marLeft w:val="0"/>
          <w:marRight w:val="0"/>
          <w:marTop w:val="0"/>
          <w:marBottom w:val="0"/>
          <w:divBdr>
            <w:top w:val="none" w:sz="0" w:space="0" w:color="auto"/>
            <w:left w:val="none" w:sz="0" w:space="0" w:color="auto"/>
            <w:bottom w:val="none" w:sz="0" w:space="0" w:color="auto"/>
            <w:right w:val="none" w:sz="0" w:space="0" w:color="auto"/>
          </w:divBdr>
        </w:div>
        <w:div w:id="1752658522">
          <w:marLeft w:val="0"/>
          <w:marRight w:val="0"/>
          <w:marTop w:val="0"/>
          <w:marBottom w:val="0"/>
          <w:divBdr>
            <w:top w:val="none" w:sz="0" w:space="0" w:color="auto"/>
            <w:left w:val="none" w:sz="0" w:space="0" w:color="auto"/>
            <w:bottom w:val="none" w:sz="0" w:space="0" w:color="auto"/>
            <w:right w:val="none" w:sz="0" w:space="0" w:color="auto"/>
          </w:divBdr>
        </w:div>
        <w:div w:id="1869835342">
          <w:marLeft w:val="0"/>
          <w:marRight w:val="0"/>
          <w:marTop w:val="0"/>
          <w:marBottom w:val="0"/>
          <w:divBdr>
            <w:top w:val="none" w:sz="0" w:space="0" w:color="auto"/>
            <w:left w:val="none" w:sz="0" w:space="0" w:color="auto"/>
            <w:bottom w:val="none" w:sz="0" w:space="0" w:color="auto"/>
            <w:right w:val="none" w:sz="0" w:space="0" w:color="auto"/>
          </w:divBdr>
        </w:div>
        <w:div w:id="1895777821">
          <w:marLeft w:val="0"/>
          <w:marRight w:val="0"/>
          <w:marTop w:val="0"/>
          <w:marBottom w:val="0"/>
          <w:divBdr>
            <w:top w:val="none" w:sz="0" w:space="0" w:color="auto"/>
            <w:left w:val="none" w:sz="0" w:space="0" w:color="auto"/>
            <w:bottom w:val="none" w:sz="0" w:space="0" w:color="auto"/>
            <w:right w:val="none" w:sz="0" w:space="0" w:color="auto"/>
          </w:divBdr>
        </w:div>
        <w:div w:id="1903249836">
          <w:marLeft w:val="0"/>
          <w:marRight w:val="0"/>
          <w:marTop w:val="0"/>
          <w:marBottom w:val="0"/>
          <w:divBdr>
            <w:top w:val="none" w:sz="0" w:space="0" w:color="auto"/>
            <w:left w:val="none" w:sz="0" w:space="0" w:color="auto"/>
            <w:bottom w:val="none" w:sz="0" w:space="0" w:color="auto"/>
            <w:right w:val="none" w:sz="0" w:space="0" w:color="auto"/>
          </w:divBdr>
        </w:div>
        <w:div w:id="1910723395">
          <w:marLeft w:val="0"/>
          <w:marRight w:val="0"/>
          <w:marTop w:val="0"/>
          <w:marBottom w:val="0"/>
          <w:divBdr>
            <w:top w:val="none" w:sz="0" w:space="0" w:color="auto"/>
            <w:left w:val="none" w:sz="0" w:space="0" w:color="auto"/>
            <w:bottom w:val="none" w:sz="0" w:space="0" w:color="auto"/>
            <w:right w:val="none" w:sz="0" w:space="0" w:color="auto"/>
          </w:divBdr>
        </w:div>
        <w:div w:id="1911845181">
          <w:marLeft w:val="0"/>
          <w:marRight w:val="0"/>
          <w:marTop w:val="0"/>
          <w:marBottom w:val="0"/>
          <w:divBdr>
            <w:top w:val="none" w:sz="0" w:space="0" w:color="auto"/>
            <w:left w:val="none" w:sz="0" w:space="0" w:color="auto"/>
            <w:bottom w:val="none" w:sz="0" w:space="0" w:color="auto"/>
            <w:right w:val="none" w:sz="0" w:space="0" w:color="auto"/>
          </w:divBdr>
        </w:div>
        <w:div w:id="1936938101">
          <w:marLeft w:val="0"/>
          <w:marRight w:val="0"/>
          <w:marTop w:val="0"/>
          <w:marBottom w:val="0"/>
          <w:divBdr>
            <w:top w:val="none" w:sz="0" w:space="0" w:color="auto"/>
            <w:left w:val="none" w:sz="0" w:space="0" w:color="auto"/>
            <w:bottom w:val="none" w:sz="0" w:space="0" w:color="auto"/>
            <w:right w:val="none" w:sz="0" w:space="0" w:color="auto"/>
          </w:divBdr>
        </w:div>
        <w:div w:id="2000881761">
          <w:marLeft w:val="0"/>
          <w:marRight w:val="0"/>
          <w:marTop w:val="0"/>
          <w:marBottom w:val="0"/>
          <w:divBdr>
            <w:top w:val="none" w:sz="0" w:space="0" w:color="auto"/>
            <w:left w:val="none" w:sz="0" w:space="0" w:color="auto"/>
            <w:bottom w:val="none" w:sz="0" w:space="0" w:color="auto"/>
            <w:right w:val="none" w:sz="0" w:space="0" w:color="auto"/>
          </w:divBdr>
        </w:div>
        <w:div w:id="2015570366">
          <w:marLeft w:val="0"/>
          <w:marRight w:val="0"/>
          <w:marTop w:val="0"/>
          <w:marBottom w:val="0"/>
          <w:divBdr>
            <w:top w:val="none" w:sz="0" w:space="0" w:color="auto"/>
            <w:left w:val="none" w:sz="0" w:space="0" w:color="auto"/>
            <w:bottom w:val="none" w:sz="0" w:space="0" w:color="auto"/>
            <w:right w:val="none" w:sz="0" w:space="0" w:color="auto"/>
          </w:divBdr>
        </w:div>
        <w:div w:id="2087460865">
          <w:marLeft w:val="0"/>
          <w:marRight w:val="0"/>
          <w:marTop w:val="0"/>
          <w:marBottom w:val="0"/>
          <w:divBdr>
            <w:top w:val="none" w:sz="0" w:space="0" w:color="auto"/>
            <w:left w:val="none" w:sz="0" w:space="0" w:color="auto"/>
            <w:bottom w:val="none" w:sz="0" w:space="0" w:color="auto"/>
            <w:right w:val="none" w:sz="0" w:space="0" w:color="auto"/>
          </w:divBdr>
        </w:div>
        <w:div w:id="2107727656">
          <w:marLeft w:val="0"/>
          <w:marRight w:val="0"/>
          <w:marTop w:val="0"/>
          <w:marBottom w:val="0"/>
          <w:divBdr>
            <w:top w:val="none" w:sz="0" w:space="0" w:color="auto"/>
            <w:left w:val="none" w:sz="0" w:space="0" w:color="auto"/>
            <w:bottom w:val="none" w:sz="0" w:space="0" w:color="auto"/>
            <w:right w:val="none" w:sz="0" w:space="0" w:color="auto"/>
          </w:divBdr>
        </w:div>
        <w:div w:id="2138910343">
          <w:marLeft w:val="0"/>
          <w:marRight w:val="0"/>
          <w:marTop w:val="0"/>
          <w:marBottom w:val="0"/>
          <w:divBdr>
            <w:top w:val="none" w:sz="0" w:space="0" w:color="auto"/>
            <w:left w:val="none" w:sz="0" w:space="0" w:color="auto"/>
            <w:bottom w:val="none" w:sz="0" w:space="0" w:color="auto"/>
            <w:right w:val="none" w:sz="0" w:space="0" w:color="auto"/>
          </w:divBdr>
        </w:div>
      </w:divsChild>
    </w:div>
    <w:div w:id="65155483">
      <w:bodyDiv w:val="1"/>
      <w:marLeft w:val="0"/>
      <w:marRight w:val="0"/>
      <w:marTop w:val="0"/>
      <w:marBottom w:val="0"/>
      <w:divBdr>
        <w:top w:val="none" w:sz="0" w:space="0" w:color="auto"/>
        <w:left w:val="none" w:sz="0" w:space="0" w:color="auto"/>
        <w:bottom w:val="none" w:sz="0" w:space="0" w:color="auto"/>
        <w:right w:val="none" w:sz="0" w:space="0" w:color="auto"/>
      </w:divBdr>
    </w:div>
    <w:div w:id="66805795">
      <w:bodyDiv w:val="1"/>
      <w:marLeft w:val="0"/>
      <w:marRight w:val="0"/>
      <w:marTop w:val="0"/>
      <w:marBottom w:val="0"/>
      <w:divBdr>
        <w:top w:val="none" w:sz="0" w:space="0" w:color="auto"/>
        <w:left w:val="none" w:sz="0" w:space="0" w:color="auto"/>
        <w:bottom w:val="none" w:sz="0" w:space="0" w:color="auto"/>
        <w:right w:val="none" w:sz="0" w:space="0" w:color="auto"/>
      </w:divBdr>
    </w:div>
    <w:div w:id="67927803">
      <w:bodyDiv w:val="1"/>
      <w:marLeft w:val="0"/>
      <w:marRight w:val="0"/>
      <w:marTop w:val="0"/>
      <w:marBottom w:val="0"/>
      <w:divBdr>
        <w:top w:val="none" w:sz="0" w:space="0" w:color="auto"/>
        <w:left w:val="none" w:sz="0" w:space="0" w:color="auto"/>
        <w:bottom w:val="none" w:sz="0" w:space="0" w:color="auto"/>
        <w:right w:val="none" w:sz="0" w:space="0" w:color="auto"/>
      </w:divBdr>
      <w:divsChild>
        <w:div w:id="1400861427">
          <w:marLeft w:val="0"/>
          <w:marRight w:val="0"/>
          <w:marTop w:val="0"/>
          <w:marBottom w:val="0"/>
          <w:divBdr>
            <w:top w:val="none" w:sz="0" w:space="0" w:color="auto"/>
            <w:left w:val="none" w:sz="0" w:space="0" w:color="auto"/>
            <w:bottom w:val="none" w:sz="0" w:space="0" w:color="auto"/>
            <w:right w:val="none" w:sz="0" w:space="0" w:color="auto"/>
          </w:divBdr>
        </w:div>
        <w:div w:id="1457916414">
          <w:marLeft w:val="0"/>
          <w:marRight w:val="0"/>
          <w:marTop w:val="0"/>
          <w:marBottom w:val="0"/>
          <w:divBdr>
            <w:top w:val="none" w:sz="0" w:space="0" w:color="auto"/>
            <w:left w:val="none" w:sz="0" w:space="0" w:color="auto"/>
            <w:bottom w:val="none" w:sz="0" w:space="0" w:color="auto"/>
            <w:right w:val="none" w:sz="0" w:space="0" w:color="auto"/>
          </w:divBdr>
        </w:div>
        <w:div w:id="1867328492">
          <w:marLeft w:val="0"/>
          <w:marRight w:val="0"/>
          <w:marTop w:val="0"/>
          <w:marBottom w:val="0"/>
          <w:divBdr>
            <w:top w:val="none" w:sz="0" w:space="0" w:color="auto"/>
            <w:left w:val="none" w:sz="0" w:space="0" w:color="auto"/>
            <w:bottom w:val="none" w:sz="0" w:space="0" w:color="auto"/>
            <w:right w:val="none" w:sz="0" w:space="0" w:color="auto"/>
          </w:divBdr>
        </w:div>
      </w:divsChild>
    </w:div>
    <w:div w:id="68113244">
      <w:bodyDiv w:val="1"/>
      <w:marLeft w:val="0"/>
      <w:marRight w:val="0"/>
      <w:marTop w:val="0"/>
      <w:marBottom w:val="0"/>
      <w:divBdr>
        <w:top w:val="none" w:sz="0" w:space="0" w:color="auto"/>
        <w:left w:val="none" w:sz="0" w:space="0" w:color="auto"/>
        <w:bottom w:val="none" w:sz="0" w:space="0" w:color="auto"/>
        <w:right w:val="none" w:sz="0" w:space="0" w:color="auto"/>
      </w:divBdr>
    </w:div>
    <w:div w:id="77794400">
      <w:bodyDiv w:val="1"/>
      <w:marLeft w:val="0"/>
      <w:marRight w:val="0"/>
      <w:marTop w:val="0"/>
      <w:marBottom w:val="0"/>
      <w:divBdr>
        <w:top w:val="none" w:sz="0" w:space="0" w:color="auto"/>
        <w:left w:val="none" w:sz="0" w:space="0" w:color="auto"/>
        <w:bottom w:val="none" w:sz="0" w:space="0" w:color="auto"/>
        <w:right w:val="none" w:sz="0" w:space="0" w:color="auto"/>
      </w:divBdr>
    </w:div>
    <w:div w:id="79108117">
      <w:bodyDiv w:val="1"/>
      <w:marLeft w:val="0"/>
      <w:marRight w:val="0"/>
      <w:marTop w:val="0"/>
      <w:marBottom w:val="0"/>
      <w:divBdr>
        <w:top w:val="none" w:sz="0" w:space="0" w:color="auto"/>
        <w:left w:val="none" w:sz="0" w:space="0" w:color="auto"/>
        <w:bottom w:val="none" w:sz="0" w:space="0" w:color="auto"/>
        <w:right w:val="none" w:sz="0" w:space="0" w:color="auto"/>
      </w:divBdr>
      <w:divsChild>
        <w:div w:id="151608002">
          <w:marLeft w:val="0"/>
          <w:marRight w:val="0"/>
          <w:marTop w:val="0"/>
          <w:marBottom w:val="0"/>
          <w:divBdr>
            <w:top w:val="none" w:sz="0" w:space="0" w:color="auto"/>
            <w:left w:val="none" w:sz="0" w:space="0" w:color="auto"/>
            <w:bottom w:val="none" w:sz="0" w:space="0" w:color="auto"/>
            <w:right w:val="none" w:sz="0" w:space="0" w:color="auto"/>
          </w:divBdr>
        </w:div>
        <w:div w:id="180054217">
          <w:marLeft w:val="0"/>
          <w:marRight w:val="0"/>
          <w:marTop w:val="0"/>
          <w:marBottom w:val="0"/>
          <w:divBdr>
            <w:top w:val="none" w:sz="0" w:space="0" w:color="auto"/>
            <w:left w:val="none" w:sz="0" w:space="0" w:color="auto"/>
            <w:bottom w:val="none" w:sz="0" w:space="0" w:color="auto"/>
            <w:right w:val="none" w:sz="0" w:space="0" w:color="auto"/>
          </w:divBdr>
        </w:div>
        <w:div w:id="391658542">
          <w:marLeft w:val="0"/>
          <w:marRight w:val="0"/>
          <w:marTop w:val="0"/>
          <w:marBottom w:val="0"/>
          <w:divBdr>
            <w:top w:val="none" w:sz="0" w:space="0" w:color="auto"/>
            <w:left w:val="none" w:sz="0" w:space="0" w:color="auto"/>
            <w:bottom w:val="none" w:sz="0" w:space="0" w:color="auto"/>
            <w:right w:val="none" w:sz="0" w:space="0" w:color="auto"/>
          </w:divBdr>
        </w:div>
        <w:div w:id="534078715">
          <w:marLeft w:val="0"/>
          <w:marRight w:val="0"/>
          <w:marTop w:val="0"/>
          <w:marBottom w:val="0"/>
          <w:divBdr>
            <w:top w:val="none" w:sz="0" w:space="0" w:color="auto"/>
            <w:left w:val="none" w:sz="0" w:space="0" w:color="auto"/>
            <w:bottom w:val="none" w:sz="0" w:space="0" w:color="auto"/>
            <w:right w:val="none" w:sz="0" w:space="0" w:color="auto"/>
          </w:divBdr>
        </w:div>
        <w:div w:id="546599858">
          <w:marLeft w:val="0"/>
          <w:marRight w:val="0"/>
          <w:marTop w:val="0"/>
          <w:marBottom w:val="0"/>
          <w:divBdr>
            <w:top w:val="none" w:sz="0" w:space="0" w:color="auto"/>
            <w:left w:val="none" w:sz="0" w:space="0" w:color="auto"/>
            <w:bottom w:val="none" w:sz="0" w:space="0" w:color="auto"/>
            <w:right w:val="none" w:sz="0" w:space="0" w:color="auto"/>
          </w:divBdr>
        </w:div>
        <w:div w:id="559560802">
          <w:marLeft w:val="0"/>
          <w:marRight w:val="0"/>
          <w:marTop w:val="0"/>
          <w:marBottom w:val="0"/>
          <w:divBdr>
            <w:top w:val="none" w:sz="0" w:space="0" w:color="auto"/>
            <w:left w:val="none" w:sz="0" w:space="0" w:color="auto"/>
            <w:bottom w:val="none" w:sz="0" w:space="0" w:color="auto"/>
            <w:right w:val="none" w:sz="0" w:space="0" w:color="auto"/>
          </w:divBdr>
        </w:div>
        <w:div w:id="603608351">
          <w:marLeft w:val="0"/>
          <w:marRight w:val="0"/>
          <w:marTop w:val="0"/>
          <w:marBottom w:val="0"/>
          <w:divBdr>
            <w:top w:val="none" w:sz="0" w:space="0" w:color="auto"/>
            <w:left w:val="none" w:sz="0" w:space="0" w:color="auto"/>
            <w:bottom w:val="none" w:sz="0" w:space="0" w:color="auto"/>
            <w:right w:val="none" w:sz="0" w:space="0" w:color="auto"/>
          </w:divBdr>
        </w:div>
        <w:div w:id="604076229">
          <w:marLeft w:val="0"/>
          <w:marRight w:val="0"/>
          <w:marTop w:val="0"/>
          <w:marBottom w:val="0"/>
          <w:divBdr>
            <w:top w:val="none" w:sz="0" w:space="0" w:color="auto"/>
            <w:left w:val="none" w:sz="0" w:space="0" w:color="auto"/>
            <w:bottom w:val="none" w:sz="0" w:space="0" w:color="auto"/>
            <w:right w:val="none" w:sz="0" w:space="0" w:color="auto"/>
          </w:divBdr>
        </w:div>
        <w:div w:id="752092969">
          <w:marLeft w:val="0"/>
          <w:marRight w:val="0"/>
          <w:marTop w:val="0"/>
          <w:marBottom w:val="0"/>
          <w:divBdr>
            <w:top w:val="none" w:sz="0" w:space="0" w:color="auto"/>
            <w:left w:val="none" w:sz="0" w:space="0" w:color="auto"/>
            <w:bottom w:val="none" w:sz="0" w:space="0" w:color="auto"/>
            <w:right w:val="none" w:sz="0" w:space="0" w:color="auto"/>
          </w:divBdr>
        </w:div>
        <w:div w:id="1102653040">
          <w:marLeft w:val="0"/>
          <w:marRight w:val="0"/>
          <w:marTop w:val="0"/>
          <w:marBottom w:val="0"/>
          <w:divBdr>
            <w:top w:val="none" w:sz="0" w:space="0" w:color="auto"/>
            <w:left w:val="none" w:sz="0" w:space="0" w:color="auto"/>
            <w:bottom w:val="none" w:sz="0" w:space="0" w:color="auto"/>
            <w:right w:val="none" w:sz="0" w:space="0" w:color="auto"/>
          </w:divBdr>
        </w:div>
        <w:div w:id="1121194350">
          <w:marLeft w:val="0"/>
          <w:marRight w:val="0"/>
          <w:marTop w:val="0"/>
          <w:marBottom w:val="0"/>
          <w:divBdr>
            <w:top w:val="none" w:sz="0" w:space="0" w:color="auto"/>
            <w:left w:val="none" w:sz="0" w:space="0" w:color="auto"/>
            <w:bottom w:val="none" w:sz="0" w:space="0" w:color="auto"/>
            <w:right w:val="none" w:sz="0" w:space="0" w:color="auto"/>
          </w:divBdr>
        </w:div>
        <w:div w:id="1138186800">
          <w:marLeft w:val="0"/>
          <w:marRight w:val="0"/>
          <w:marTop w:val="0"/>
          <w:marBottom w:val="0"/>
          <w:divBdr>
            <w:top w:val="none" w:sz="0" w:space="0" w:color="auto"/>
            <w:left w:val="none" w:sz="0" w:space="0" w:color="auto"/>
            <w:bottom w:val="none" w:sz="0" w:space="0" w:color="auto"/>
            <w:right w:val="none" w:sz="0" w:space="0" w:color="auto"/>
          </w:divBdr>
        </w:div>
        <w:div w:id="1204320278">
          <w:marLeft w:val="0"/>
          <w:marRight w:val="0"/>
          <w:marTop w:val="0"/>
          <w:marBottom w:val="0"/>
          <w:divBdr>
            <w:top w:val="none" w:sz="0" w:space="0" w:color="auto"/>
            <w:left w:val="none" w:sz="0" w:space="0" w:color="auto"/>
            <w:bottom w:val="none" w:sz="0" w:space="0" w:color="auto"/>
            <w:right w:val="none" w:sz="0" w:space="0" w:color="auto"/>
          </w:divBdr>
        </w:div>
        <w:div w:id="1321691642">
          <w:marLeft w:val="0"/>
          <w:marRight w:val="0"/>
          <w:marTop w:val="0"/>
          <w:marBottom w:val="0"/>
          <w:divBdr>
            <w:top w:val="none" w:sz="0" w:space="0" w:color="auto"/>
            <w:left w:val="none" w:sz="0" w:space="0" w:color="auto"/>
            <w:bottom w:val="none" w:sz="0" w:space="0" w:color="auto"/>
            <w:right w:val="none" w:sz="0" w:space="0" w:color="auto"/>
          </w:divBdr>
        </w:div>
        <w:div w:id="1437674955">
          <w:marLeft w:val="0"/>
          <w:marRight w:val="0"/>
          <w:marTop w:val="0"/>
          <w:marBottom w:val="0"/>
          <w:divBdr>
            <w:top w:val="none" w:sz="0" w:space="0" w:color="auto"/>
            <w:left w:val="none" w:sz="0" w:space="0" w:color="auto"/>
            <w:bottom w:val="none" w:sz="0" w:space="0" w:color="auto"/>
            <w:right w:val="none" w:sz="0" w:space="0" w:color="auto"/>
          </w:divBdr>
        </w:div>
        <w:div w:id="1601447120">
          <w:marLeft w:val="0"/>
          <w:marRight w:val="0"/>
          <w:marTop w:val="0"/>
          <w:marBottom w:val="0"/>
          <w:divBdr>
            <w:top w:val="none" w:sz="0" w:space="0" w:color="auto"/>
            <w:left w:val="none" w:sz="0" w:space="0" w:color="auto"/>
            <w:bottom w:val="none" w:sz="0" w:space="0" w:color="auto"/>
            <w:right w:val="none" w:sz="0" w:space="0" w:color="auto"/>
          </w:divBdr>
        </w:div>
        <w:div w:id="1644580350">
          <w:marLeft w:val="0"/>
          <w:marRight w:val="0"/>
          <w:marTop w:val="0"/>
          <w:marBottom w:val="0"/>
          <w:divBdr>
            <w:top w:val="none" w:sz="0" w:space="0" w:color="auto"/>
            <w:left w:val="none" w:sz="0" w:space="0" w:color="auto"/>
            <w:bottom w:val="none" w:sz="0" w:space="0" w:color="auto"/>
            <w:right w:val="none" w:sz="0" w:space="0" w:color="auto"/>
          </w:divBdr>
        </w:div>
        <w:div w:id="1691486241">
          <w:marLeft w:val="0"/>
          <w:marRight w:val="0"/>
          <w:marTop w:val="0"/>
          <w:marBottom w:val="0"/>
          <w:divBdr>
            <w:top w:val="none" w:sz="0" w:space="0" w:color="auto"/>
            <w:left w:val="none" w:sz="0" w:space="0" w:color="auto"/>
            <w:bottom w:val="none" w:sz="0" w:space="0" w:color="auto"/>
            <w:right w:val="none" w:sz="0" w:space="0" w:color="auto"/>
          </w:divBdr>
        </w:div>
        <w:div w:id="1723211627">
          <w:marLeft w:val="0"/>
          <w:marRight w:val="0"/>
          <w:marTop w:val="0"/>
          <w:marBottom w:val="0"/>
          <w:divBdr>
            <w:top w:val="none" w:sz="0" w:space="0" w:color="auto"/>
            <w:left w:val="none" w:sz="0" w:space="0" w:color="auto"/>
            <w:bottom w:val="none" w:sz="0" w:space="0" w:color="auto"/>
            <w:right w:val="none" w:sz="0" w:space="0" w:color="auto"/>
          </w:divBdr>
        </w:div>
        <w:div w:id="1988627451">
          <w:marLeft w:val="0"/>
          <w:marRight w:val="0"/>
          <w:marTop w:val="0"/>
          <w:marBottom w:val="0"/>
          <w:divBdr>
            <w:top w:val="none" w:sz="0" w:space="0" w:color="auto"/>
            <w:left w:val="none" w:sz="0" w:space="0" w:color="auto"/>
            <w:bottom w:val="none" w:sz="0" w:space="0" w:color="auto"/>
            <w:right w:val="none" w:sz="0" w:space="0" w:color="auto"/>
          </w:divBdr>
        </w:div>
      </w:divsChild>
    </w:div>
    <w:div w:id="79497019">
      <w:bodyDiv w:val="1"/>
      <w:marLeft w:val="0"/>
      <w:marRight w:val="0"/>
      <w:marTop w:val="0"/>
      <w:marBottom w:val="0"/>
      <w:divBdr>
        <w:top w:val="none" w:sz="0" w:space="0" w:color="auto"/>
        <w:left w:val="none" w:sz="0" w:space="0" w:color="auto"/>
        <w:bottom w:val="none" w:sz="0" w:space="0" w:color="auto"/>
        <w:right w:val="none" w:sz="0" w:space="0" w:color="auto"/>
      </w:divBdr>
    </w:div>
    <w:div w:id="87239687">
      <w:bodyDiv w:val="1"/>
      <w:marLeft w:val="0"/>
      <w:marRight w:val="0"/>
      <w:marTop w:val="0"/>
      <w:marBottom w:val="0"/>
      <w:divBdr>
        <w:top w:val="none" w:sz="0" w:space="0" w:color="auto"/>
        <w:left w:val="none" w:sz="0" w:space="0" w:color="auto"/>
        <w:bottom w:val="none" w:sz="0" w:space="0" w:color="auto"/>
        <w:right w:val="none" w:sz="0" w:space="0" w:color="auto"/>
      </w:divBdr>
    </w:div>
    <w:div w:id="87699367">
      <w:bodyDiv w:val="1"/>
      <w:marLeft w:val="0"/>
      <w:marRight w:val="0"/>
      <w:marTop w:val="0"/>
      <w:marBottom w:val="0"/>
      <w:divBdr>
        <w:top w:val="none" w:sz="0" w:space="0" w:color="auto"/>
        <w:left w:val="none" w:sz="0" w:space="0" w:color="auto"/>
        <w:bottom w:val="none" w:sz="0" w:space="0" w:color="auto"/>
        <w:right w:val="none" w:sz="0" w:space="0" w:color="auto"/>
      </w:divBdr>
    </w:div>
    <w:div w:id="91361325">
      <w:bodyDiv w:val="1"/>
      <w:marLeft w:val="0"/>
      <w:marRight w:val="0"/>
      <w:marTop w:val="0"/>
      <w:marBottom w:val="0"/>
      <w:divBdr>
        <w:top w:val="none" w:sz="0" w:space="0" w:color="auto"/>
        <w:left w:val="none" w:sz="0" w:space="0" w:color="auto"/>
        <w:bottom w:val="none" w:sz="0" w:space="0" w:color="auto"/>
        <w:right w:val="none" w:sz="0" w:space="0" w:color="auto"/>
      </w:divBdr>
    </w:div>
    <w:div w:id="91629286">
      <w:bodyDiv w:val="1"/>
      <w:marLeft w:val="0"/>
      <w:marRight w:val="0"/>
      <w:marTop w:val="0"/>
      <w:marBottom w:val="0"/>
      <w:divBdr>
        <w:top w:val="none" w:sz="0" w:space="0" w:color="auto"/>
        <w:left w:val="none" w:sz="0" w:space="0" w:color="auto"/>
        <w:bottom w:val="none" w:sz="0" w:space="0" w:color="auto"/>
        <w:right w:val="none" w:sz="0" w:space="0" w:color="auto"/>
      </w:divBdr>
    </w:div>
    <w:div w:id="101269149">
      <w:bodyDiv w:val="1"/>
      <w:marLeft w:val="0"/>
      <w:marRight w:val="0"/>
      <w:marTop w:val="0"/>
      <w:marBottom w:val="0"/>
      <w:divBdr>
        <w:top w:val="none" w:sz="0" w:space="0" w:color="auto"/>
        <w:left w:val="none" w:sz="0" w:space="0" w:color="auto"/>
        <w:bottom w:val="none" w:sz="0" w:space="0" w:color="auto"/>
        <w:right w:val="none" w:sz="0" w:space="0" w:color="auto"/>
      </w:divBdr>
    </w:div>
    <w:div w:id="101462971">
      <w:bodyDiv w:val="1"/>
      <w:marLeft w:val="0"/>
      <w:marRight w:val="0"/>
      <w:marTop w:val="0"/>
      <w:marBottom w:val="0"/>
      <w:divBdr>
        <w:top w:val="none" w:sz="0" w:space="0" w:color="auto"/>
        <w:left w:val="none" w:sz="0" w:space="0" w:color="auto"/>
        <w:bottom w:val="none" w:sz="0" w:space="0" w:color="auto"/>
        <w:right w:val="none" w:sz="0" w:space="0" w:color="auto"/>
      </w:divBdr>
    </w:div>
    <w:div w:id="104275734">
      <w:bodyDiv w:val="1"/>
      <w:marLeft w:val="0"/>
      <w:marRight w:val="0"/>
      <w:marTop w:val="0"/>
      <w:marBottom w:val="0"/>
      <w:divBdr>
        <w:top w:val="none" w:sz="0" w:space="0" w:color="auto"/>
        <w:left w:val="none" w:sz="0" w:space="0" w:color="auto"/>
        <w:bottom w:val="none" w:sz="0" w:space="0" w:color="auto"/>
        <w:right w:val="none" w:sz="0" w:space="0" w:color="auto"/>
      </w:divBdr>
    </w:div>
    <w:div w:id="105347442">
      <w:bodyDiv w:val="1"/>
      <w:marLeft w:val="0"/>
      <w:marRight w:val="0"/>
      <w:marTop w:val="0"/>
      <w:marBottom w:val="0"/>
      <w:divBdr>
        <w:top w:val="none" w:sz="0" w:space="0" w:color="auto"/>
        <w:left w:val="none" w:sz="0" w:space="0" w:color="auto"/>
        <w:bottom w:val="none" w:sz="0" w:space="0" w:color="auto"/>
        <w:right w:val="none" w:sz="0" w:space="0" w:color="auto"/>
      </w:divBdr>
    </w:div>
    <w:div w:id="107970447">
      <w:bodyDiv w:val="1"/>
      <w:marLeft w:val="0"/>
      <w:marRight w:val="0"/>
      <w:marTop w:val="0"/>
      <w:marBottom w:val="0"/>
      <w:divBdr>
        <w:top w:val="none" w:sz="0" w:space="0" w:color="auto"/>
        <w:left w:val="none" w:sz="0" w:space="0" w:color="auto"/>
        <w:bottom w:val="none" w:sz="0" w:space="0" w:color="auto"/>
        <w:right w:val="none" w:sz="0" w:space="0" w:color="auto"/>
      </w:divBdr>
      <w:divsChild>
        <w:div w:id="434793790">
          <w:marLeft w:val="0"/>
          <w:marRight w:val="0"/>
          <w:marTop w:val="0"/>
          <w:marBottom w:val="0"/>
          <w:divBdr>
            <w:top w:val="none" w:sz="0" w:space="0" w:color="auto"/>
            <w:left w:val="none" w:sz="0" w:space="0" w:color="auto"/>
            <w:bottom w:val="none" w:sz="0" w:space="0" w:color="auto"/>
            <w:right w:val="none" w:sz="0" w:space="0" w:color="auto"/>
          </w:divBdr>
        </w:div>
      </w:divsChild>
    </w:div>
    <w:div w:id="109248998">
      <w:bodyDiv w:val="1"/>
      <w:marLeft w:val="0"/>
      <w:marRight w:val="0"/>
      <w:marTop w:val="0"/>
      <w:marBottom w:val="0"/>
      <w:divBdr>
        <w:top w:val="none" w:sz="0" w:space="0" w:color="auto"/>
        <w:left w:val="none" w:sz="0" w:space="0" w:color="auto"/>
        <w:bottom w:val="none" w:sz="0" w:space="0" w:color="auto"/>
        <w:right w:val="none" w:sz="0" w:space="0" w:color="auto"/>
      </w:divBdr>
    </w:div>
    <w:div w:id="109597019">
      <w:bodyDiv w:val="1"/>
      <w:marLeft w:val="0"/>
      <w:marRight w:val="0"/>
      <w:marTop w:val="0"/>
      <w:marBottom w:val="0"/>
      <w:divBdr>
        <w:top w:val="none" w:sz="0" w:space="0" w:color="auto"/>
        <w:left w:val="none" w:sz="0" w:space="0" w:color="auto"/>
        <w:bottom w:val="none" w:sz="0" w:space="0" w:color="auto"/>
        <w:right w:val="none" w:sz="0" w:space="0" w:color="auto"/>
      </w:divBdr>
      <w:divsChild>
        <w:div w:id="402027561">
          <w:marLeft w:val="0"/>
          <w:marRight w:val="0"/>
          <w:marTop w:val="0"/>
          <w:marBottom w:val="0"/>
          <w:divBdr>
            <w:top w:val="none" w:sz="0" w:space="0" w:color="auto"/>
            <w:left w:val="none" w:sz="0" w:space="0" w:color="auto"/>
            <w:bottom w:val="none" w:sz="0" w:space="0" w:color="auto"/>
            <w:right w:val="none" w:sz="0" w:space="0" w:color="auto"/>
          </w:divBdr>
        </w:div>
      </w:divsChild>
    </w:div>
    <w:div w:id="110827215">
      <w:bodyDiv w:val="1"/>
      <w:marLeft w:val="0"/>
      <w:marRight w:val="0"/>
      <w:marTop w:val="0"/>
      <w:marBottom w:val="0"/>
      <w:divBdr>
        <w:top w:val="none" w:sz="0" w:space="0" w:color="auto"/>
        <w:left w:val="none" w:sz="0" w:space="0" w:color="auto"/>
        <w:bottom w:val="none" w:sz="0" w:space="0" w:color="auto"/>
        <w:right w:val="none" w:sz="0" w:space="0" w:color="auto"/>
      </w:divBdr>
    </w:div>
    <w:div w:id="114105545">
      <w:bodyDiv w:val="1"/>
      <w:marLeft w:val="0"/>
      <w:marRight w:val="0"/>
      <w:marTop w:val="0"/>
      <w:marBottom w:val="0"/>
      <w:divBdr>
        <w:top w:val="none" w:sz="0" w:space="0" w:color="auto"/>
        <w:left w:val="none" w:sz="0" w:space="0" w:color="auto"/>
        <w:bottom w:val="none" w:sz="0" w:space="0" w:color="auto"/>
        <w:right w:val="none" w:sz="0" w:space="0" w:color="auto"/>
      </w:divBdr>
    </w:div>
    <w:div w:id="115756449">
      <w:bodyDiv w:val="1"/>
      <w:marLeft w:val="0"/>
      <w:marRight w:val="0"/>
      <w:marTop w:val="0"/>
      <w:marBottom w:val="0"/>
      <w:divBdr>
        <w:top w:val="none" w:sz="0" w:space="0" w:color="auto"/>
        <w:left w:val="none" w:sz="0" w:space="0" w:color="auto"/>
        <w:bottom w:val="none" w:sz="0" w:space="0" w:color="auto"/>
        <w:right w:val="none" w:sz="0" w:space="0" w:color="auto"/>
      </w:divBdr>
    </w:div>
    <w:div w:id="115872497">
      <w:bodyDiv w:val="1"/>
      <w:marLeft w:val="0"/>
      <w:marRight w:val="0"/>
      <w:marTop w:val="0"/>
      <w:marBottom w:val="0"/>
      <w:divBdr>
        <w:top w:val="none" w:sz="0" w:space="0" w:color="auto"/>
        <w:left w:val="none" w:sz="0" w:space="0" w:color="auto"/>
        <w:bottom w:val="none" w:sz="0" w:space="0" w:color="auto"/>
        <w:right w:val="none" w:sz="0" w:space="0" w:color="auto"/>
      </w:divBdr>
    </w:div>
    <w:div w:id="116527724">
      <w:bodyDiv w:val="1"/>
      <w:marLeft w:val="0"/>
      <w:marRight w:val="0"/>
      <w:marTop w:val="0"/>
      <w:marBottom w:val="0"/>
      <w:divBdr>
        <w:top w:val="none" w:sz="0" w:space="0" w:color="auto"/>
        <w:left w:val="none" w:sz="0" w:space="0" w:color="auto"/>
        <w:bottom w:val="none" w:sz="0" w:space="0" w:color="auto"/>
        <w:right w:val="none" w:sz="0" w:space="0" w:color="auto"/>
      </w:divBdr>
    </w:div>
    <w:div w:id="118569417">
      <w:bodyDiv w:val="1"/>
      <w:marLeft w:val="0"/>
      <w:marRight w:val="0"/>
      <w:marTop w:val="0"/>
      <w:marBottom w:val="0"/>
      <w:divBdr>
        <w:top w:val="none" w:sz="0" w:space="0" w:color="auto"/>
        <w:left w:val="none" w:sz="0" w:space="0" w:color="auto"/>
        <w:bottom w:val="none" w:sz="0" w:space="0" w:color="auto"/>
        <w:right w:val="none" w:sz="0" w:space="0" w:color="auto"/>
      </w:divBdr>
    </w:div>
    <w:div w:id="121190878">
      <w:bodyDiv w:val="1"/>
      <w:marLeft w:val="0"/>
      <w:marRight w:val="0"/>
      <w:marTop w:val="0"/>
      <w:marBottom w:val="0"/>
      <w:divBdr>
        <w:top w:val="none" w:sz="0" w:space="0" w:color="auto"/>
        <w:left w:val="none" w:sz="0" w:space="0" w:color="auto"/>
        <w:bottom w:val="none" w:sz="0" w:space="0" w:color="auto"/>
        <w:right w:val="none" w:sz="0" w:space="0" w:color="auto"/>
      </w:divBdr>
    </w:div>
    <w:div w:id="124128507">
      <w:bodyDiv w:val="1"/>
      <w:marLeft w:val="0"/>
      <w:marRight w:val="0"/>
      <w:marTop w:val="0"/>
      <w:marBottom w:val="0"/>
      <w:divBdr>
        <w:top w:val="none" w:sz="0" w:space="0" w:color="auto"/>
        <w:left w:val="none" w:sz="0" w:space="0" w:color="auto"/>
        <w:bottom w:val="none" w:sz="0" w:space="0" w:color="auto"/>
        <w:right w:val="none" w:sz="0" w:space="0" w:color="auto"/>
      </w:divBdr>
      <w:divsChild>
        <w:div w:id="250353989">
          <w:marLeft w:val="0"/>
          <w:marRight w:val="0"/>
          <w:marTop w:val="0"/>
          <w:marBottom w:val="0"/>
          <w:divBdr>
            <w:top w:val="none" w:sz="0" w:space="0" w:color="auto"/>
            <w:left w:val="none" w:sz="0" w:space="0" w:color="auto"/>
            <w:bottom w:val="none" w:sz="0" w:space="0" w:color="auto"/>
            <w:right w:val="none" w:sz="0" w:space="0" w:color="auto"/>
          </w:divBdr>
        </w:div>
      </w:divsChild>
    </w:div>
    <w:div w:id="124157609">
      <w:bodyDiv w:val="1"/>
      <w:marLeft w:val="0"/>
      <w:marRight w:val="0"/>
      <w:marTop w:val="0"/>
      <w:marBottom w:val="0"/>
      <w:divBdr>
        <w:top w:val="none" w:sz="0" w:space="0" w:color="auto"/>
        <w:left w:val="none" w:sz="0" w:space="0" w:color="auto"/>
        <w:bottom w:val="none" w:sz="0" w:space="0" w:color="auto"/>
        <w:right w:val="none" w:sz="0" w:space="0" w:color="auto"/>
      </w:divBdr>
      <w:divsChild>
        <w:div w:id="20715749">
          <w:marLeft w:val="0"/>
          <w:marRight w:val="0"/>
          <w:marTop w:val="0"/>
          <w:marBottom w:val="0"/>
          <w:divBdr>
            <w:top w:val="none" w:sz="0" w:space="0" w:color="auto"/>
            <w:left w:val="none" w:sz="0" w:space="0" w:color="auto"/>
            <w:bottom w:val="none" w:sz="0" w:space="0" w:color="auto"/>
            <w:right w:val="none" w:sz="0" w:space="0" w:color="auto"/>
          </w:divBdr>
        </w:div>
      </w:divsChild>
    </w:div>
    <w:div w:id="126314628">
      <w:bodyDiv w:val="1"/>
      <w:marLeft w:val="0"/>
      <w:marRight w:val="0"/>
      <w:marTop w:val="0"/>
      <w:marBottom w:val="0"/>
      <w:divBdr>
        <w:top w:val="none" w:sz="0" w:space="0" w:color="auto"/>
        <w:left w:val="none" w:sz="0" w:space="0" w:color="auto"/>
        <w:bottom w:val="none" w:sz="0" w:space="0" w:color="auto"/>
        <w:right w:val="none" w:sz="0" w:space="0" w:color="auto"/>
      </w:divBdr>
    </w:div>
    <w:div w:id="129061212">
      <w:bodyDiv w:val="1"/>
      <w:marLeft w:val="0"/>
      <w:marRight w:val="0"/>
      <w:marTop w:val="0"/>
      <w:marBottom w:val="0"/>
      <w:divBdr>
        <w:top w:val="none" w:sz="0" w:space="0" w:color="auto"/>
        <w:left w:val="none" w:sz="0" w:space="0" w:color="auto"/>
        <w:bottom w:val="none" w:sz="0" w:space="0" w:color="auto"/>
        <w:right w:val="none" w:sz="0" w:space="0" w:color="auto"/>
      </w:divBdr>
    </w:div>
    <w:div w:id="132335626">
      <w:bodyDiv w:val="1"/>
      <w:marLeft w:val="0"/>
      <w:marRight w:val="0"/>
      <w:marTop w:val="0"/>
      <w:marBottom w:val="0"/>
      <w:divBdr>
        <w:top w:val="none" w:sz="0" w:space="0" w:color="auto"/>
        <w:left w:val="none" w:sz="0" w:space="0" w:color="auto"/>
        <w:bottom w:val="none" w:sz="0" w:space="0" w:color="auto"/>
        <w:right w:val="none" w:sz="0" w:space="0" w:color="auto"/>
      </w:divBdr>
    </w:div>
    <w:div w:id="133067712">
      <w:bodyDiv w:val="1"/>
      <w:marLeft w:val="0"/>
      <w:marRight w:val="0"/>
      <w:marTop w:val="0"/>
      <w:marBottom w:val="0"/>
      <w:divBdr>
        <w:top w:val="none" w:sz="0" w:space="0" w:color="auto"/>
        <w:left w:val="none" w:sz="0" w:space="0" w:color="auto"/>
        <w:bottom w:val="none" w:sz="0" w:space="0" w:color="auto"/>
        <w:right w:val="none" w:sz="0" w:space="0" w:color="auto"/>
      </w:divBdr>
    </w:div>
    <w:div w:id="135998860">
      <w:bodyDiv w:val="1"/>
      <w:marLeft w:val="0"/>
      <w:marRight w:val="0"/>
      <w:marTop w:val="0"/>
      <w:marBottom w:val="0"/>
      <w:divBdr>
        <w:top w:val="none" w:sz="0" w:space="0" w:color="auto"/>
        <w:left w:val="none" w:sz="0" w:space="0" w:color="auto"/>
        <w:bottom w:val="none" w:sz="0" w:space="0" w:color="auto"/>
        <w:right w:val="none" w:sz="0" w:space="0" w:color="auto"/>
      </w:divBdr>
    </w:div>
    <w:div w:id="136461554">
      <w:bodyDiv w:val="1"/>
      <w:marLeft w:val="0"/>
      <w:marRight w:val="0"/>
      <w:marTop w:val="0"/>
      <w:marBottom w:val="0"/>
      <w:divBdr>
        <w:top w:val="none" w:sz="0" w:space="0" w:color="auto"/>
        <w:left w:val="none" w:sz="0" w:space="0" w:color="auto"/>
        <w:bottom w:val="none" w:sz="0" w:space="0" w:color="auto"/>
        <w:right w:val="none" w:sz="0" w:space="0" w:color="auto"/>
      </w:divBdr>
    </w:div>
    <w:div w:id="141628906">
      <w:bodyDiv w:val="1"/>
      <w:marLeft w:val="0"/>
      <w:marRight w:val="0"/>
      <w:marTop w:val="0"/>
      <w:marBottom w:val="0"/>
      <w:divBdr>
        <w:top w:val="none" w:sz="0" w:space="0" w:color="auto"/>
        <w:left w:val="none" w:sz="0" w:space="0" w:color="auto"/>
        <w:bottom w:val="none" w:sz="0" w:space="0" w:color="auto"/>
        <w:right w:val="none" w:sz="0" w:space="0" w:color="auto"/>
      </w:divBdr>
    </w:div>
    <w:div w:id="146476821">
      <w:bodyDiv w:val="1"/>
      <w:marLeft w:val="0"/>
      <w:marRight w:val="0"/>
      <w:marTop w:val="0"/>
      <w:marBottom w:val="0"/>
      <w:divBdr>
        <w:top w:val="none" w:sz="0" w:space="0" w:color="auto"/>
        <w:left w:val="none" w:sz="0" w:space="0" w:color="auto"/>
        <w:bottom w:val="none" w:sz="0" w:space="0" w:color="auto"/>
        <w:right w:val="none" w:sz="0" w:space="0" w:color="auto"/>
      </w:divBdr>
      <w:divsChild>
        <w:div w:id="1366055415">
          <w:marLeft w:val="0"/>
          <w:marRight w:val="0"/>
          <w:marTop w:val="0"/>
          <w:marBottom w:val="0"/>
          <w:divBdr>
            <w:top w:val="none" w:sz="0" w:space="0" w:color="auto"/>
            <w:left w:val="none" w:sz="0" w:space="0" w:color="auto"/>
            <w:bottom w:val="none" w:sz="0" w:space="0" w:color="auto"/>
            <w:right w:val="none" w:sz="0" w:space="0" w:color="auto"/>
          </w:divBdr>
        </w:div>
      </w:divsChild>
    </w:div>
    <w:div w:id="148910815">
      <w:bodyDiv w:val="1"/>
      <w:marLeft w:val="0"/>
      <w:marRight w:val="0"/>
      <w:marTop w:val="0"/>
      <w:marBottom w:val="0"/>
      <w:divBdr>
        <w:top w:val="none" w:sz="0" w:space="0" w:color="auto"/>
        <w:left w:val="none" w:sz="0" w:space="0" w:color="auto"/>
        <w:bottom w:val="none" w:sz="0" w:space="0" w:color="auto"/>
        <w:right w:val="none" w:sz="0" w:space="0" w:color="auto"/>
      </w:divBdr>
    </w:div>
    <w:div w:id="150146190">
      <w:bodyDiv w:val="1"/>
      <w:marLeft w:val="0"/>
      <w:marRight w:val="0"/>
      <w:marTop w:val="0"/>
      <w:marBottom w:val="0"/>
      <w:divBdr>
        <w:top w:val="none" w:sz="0" w:space="0" w:color="auto"/>
        <w:left w:val="none" w:sz="0" w:space="0" w:color="auto"/>
        <w:bottom w:val="none" w:sz="0" w:space="0" w:color="auto"/>
        <w:right w:val="none" w:sz="0" w:space="0" w:color="auto"/>
      </w:divBdr>
    </w:div>
    <w:div w:id="150879223">
      <w:bodyDiv w:val="1"/>
      <w:marLeft w:val="0"/>
      <w:marRight w:val="0"/>
      <w:marTop w:val="0"/>
      <w:marBottom w:val="0"/>
      <w:divBdr>
        <w:top w:val="none" w:sz="0" w:space="0" w:color="auto"/>
        <w:left w:val="none" w:sz="0" w:space="0" w:color="auto"/>
        <w:bottom w:val="none" w:sz="0" w:space="0" w:color="auto"/>
        <w:right w:val="none" w:sz="0" w:space="0" w:color="auto"/>
      </w:divBdr>
    </w:div>
    <w:div w:id="155649973">
      <w:bodyDiv w:val="1"/>
      <w:marLeft w:val="0"/>
      <w:marRight w:val="0"/>
      <w:marTop w:val="0"/>
      <w:marBottom w:val="0"/>
      <w:divBdr>
        <w:top w:val="none" w:sz="0" w:space="0" w:color="auto"/>
        <w:left w:val="none" w:sz="0" w:space="0" w:color="auto"/>
        <w:bottom w:val="none" w:sz="0" w:space="0" w:color="auto"/>
        <w:right w:val="none" w:sz="0" w:space="0" w:color="auto"/>
      </w:divBdr>
    </w:div>
    <w:div w:id="159204423">
      <w:bodyDiv w:val="1"/>
      <w:marLeft w:val="0"/>
      <w:marRight w:val="0"/>
      <w:marTop w:val="0"/>
      <w:marBottom w:val="0"/>
      <w:divBdr>
        <w:top w:val="none" w:sz="0" w:space="0" w:color="auto"/>
        <w:left w:val="none" w:sz="0" w:space="0" w:color="auto"/>
        <w:bottom w:val="none" w:sz="0" w:space="0" w:color="auto"/>
        <w:right w:val="none" w:sz="0" w:space="0" w:color="auto"/>
      </w:divBdr>
    </w:div>
    <w:div w:id="160046726">
      <w:bodyDiv w:val="1"/>
      <w:marLeft w:val="0"/>
      <w:marRight w:val="0"/>
      <w:marTop w:val="0"/>
      <w:marBottom w:val="0"/>
      <w:divBdr>
        <w:top w:val="none" w:sz="0" w:space="0" w:color="auto"/>
        <w:left w:val="none" w:sz="0" w:space="0" w:color="auto"/>
        <w:bottom w:val="none" w:sz="0" w:space="0" w:color="auto"/>
        <w:right w:val="none" w:sz="0" w:space="0" w:color="auto"/>
      </w:divBdr>
    </w:div>
    <w:div w:id="167603990">
      <w:bodyDiv w:val="1"/>
      <w:marLeft w:val="0"/>
      <w:marRight w:val="0"/>
      <w:marTop w:val="0"/>
      <w:marBottom w:val="0"/>
      <w:divBdr>
        <w:top w:val="none" w:sz="0" w:space="0" w:color="auto"/>
        <w:left w:val="none" w:sz="0" w:space="0" w:color="auto"/>
        <w:bottom w:val="none" w:sz="0" w:space="0" w:color="auto"/>
        <w:right w:val="none" w:sz="0" w:space="0" w:color="auto"/>
      </w:divBdr>
      <w:divsChild>
        <w:div w:id="181357033">
          <w:marLeft w:val="0"/>
          <w:marRight w:val="0"/>
          <w:marTop w:val="0"/>
          <w:marBottom w:val="0"/>
          <w:divBdr>
            <w:top w:val="none" w:sz="0" w:space="0" w:color="auto"/>
            <w:left w:val="none" w:sz="0" w:space="0" w:color="auto"/>
            <w:bottom w:val="none" w:sz="0" w:space="0" w:color="auto"/>
            <w:right w:val="none" w:sz="0" w:space="0" w:color="auto"/>
          </w:divBdr>
          <w:divsChild>
            <w:div w:id="13861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0322">
      <w:bodyDiv w:val="1"/>
      <w:marLeft w:val="0"/>
      <w:marRight w:val="0"/>
      <w:marTop w:val="0"/>
      <w:marBottom w:val="0"/>
      <w:divBdr>
        <w:top w:val="none" w:sz="0" w:space="0" w:color="auto"/>
        <w:left w:val="none" w:sz="0" w:space="0" w:color="auto"/>
        <w:bottom w:val="none" w:sz="0" w:space="0" w:color="auto"/>
        <w:right w:val="none" w:sz="0" w:space="0" w:color="auto"/>
      </w:divBdr>
    </w:div>
    <w:div w:id="171266212">
      <w:bodyDiv w:val="1"/>
      <w:marLeft w:val="0"/>
      <w:marRight w:val="0"/>
      <w:marTop w:val="0"/>
      <w:marBottom w:val="0"/>
      <w:divBdr>
        <w:top w:val="none" w:sz="0" w:space="0" w:color="auto"/>
        <w:left w:val="none" w:sz="0" w:space="0" w:color="auto"/>
        <w:bottom w:val="none" w:sz="0" w:space="0" w:color="auto"/>
        <w:right w:val="none" w:sz="0" w:space="0" w:color="auto"/>
      </w:divBdr>
    </w:div>
    <w:div w:id="171997447">
      <w:bodyDiv w:val="1"/>
      <w:marLeft w:val="0"/>
      <w:marRight w:val="0"/>
      <w:marTop w:val="0"/>
      <w:marBottom w:val="0"/>
      <w:divBdr>
        <w:top w:val="none" w:sz="0" w:space="0" w:color="auto"/>
        <w:left w:val="none" w:sz="0" w:space="0" w:color="auto"/>
        <w:bottom w:val="none" w:sz="0" w:space="0" w:color="auto"/>
        <w:right w:val="none" w:sz="0" w:space="0" w:color="auto"/>
      </w:divBdr>
    </w:div>
    <w:div w:id="174806519">
      <w:bodyDiv w:val="1"/>
      <w:marLeft w:val="0"/>
      <w:marRight w:val="0"/>
      <w:marTop w:val="0"/>
      <w:marBottom w:val="0"/>
      <w:divBdr>
        <w:top w:val="none" w:sz="0" w:space="0" w:color="auto"/>
        <w:left w:val="none" w:sz="0" w:space="0" w:color="auto"/>
        <w:bottom w:val="none" w:sz="0" w:space="0" w:color="auto"/>
        <w:right w:val="none" w:sz="0" w:space="0" w:color="auto"/>
      </w:divBdr>
    </w:div>
    <w:div w:id="179663645">
      <w:bodyDiv w:val="1"/>
      <w:marLeft w:val="0"/>
      <w:marRight w:val="0"/>
      <w:marTop w:val="0"/>
      <w:marBottom w:val="0"/>
      <w:divBdr>
        <w:top w:val="none" w:sz="0" w:space="0" w:color="auto"/>
        <w:left w:val="none" w:sz="0" w:space="0" w:color="auto"/>
        <w:bottom w:val="none" w:sz="0" w:space="0" w:color="auto"/>
        <w:right w:val="none" w:sz="0" w:space="0" w:color="auto"/>
      </w:divBdr>
    </w:div>
    <w:div w:id="181167680">
      <w:bodyDiv w:val="1"/>
      <w:marLeft w:val="0"/>
      <w:marRight w:val="0"/>
      <w:marTop w:val="0"/>
      <w:marBottom w:val="0"/>
      <w:divBdr>
        <w:top w:val="none" w:sz="0" w:space="0" w:color="auto"/>
        <w:left w:val="none" w:sz="0" w:space="0" w:color="auto"/>
        <w:bottom w:val="none" w:sz="0" w:space="0" w:color="auto"/>
        <w:right w:val="none" w:sz="0" w:space="0" w:color="auto"/>
      </w:divBdr>
    </w:div>
    <w:div w:id="182672469">
      <w:bodyDiv w:val="1"/>
      <w:marLeft w:val="0"/>
      <w:marRight w:val="0"/>
      <w:marTop w:val="0"/>
      <w:marBottom w:val="0"/>
      <w:divBdr>
        <w:top w:val="none" w:sz="0" w:space="0" w:color="auto"/>
        <w:left w:val="none" w:sz="0" w:space="0" w:color="auto"/>
        <w:bottom w:val="none" w:sz="0" w:space="0" w:color="auto"/>
        <w:right w:val="none" w:sz="0" w:space="0" w:color="auto"/>
      </w:divBdr>
    </w:div>
    <w:div w:id="186648955">
      <w:bodyDiv w:val="1"/>
      <w:marLeft w:val="0"/>
      <w:marRight w:val="0"/>
      <w:marTop w:val="0"/>
      <w:marBottom w:val="0"/>
      <w:divBdr>
        <w:top w:val="none" w:sz="0" w:space="0" w:color="auto"/>
        <w:left w:val="none" w:sz="0" w:space="0" w:color="auto"/>
        <w:bottom w:val="none" w:sz="0" w:space="0" w:color="auto"/>
        <w:right w:val="none" w:sz="0" w:space="0" w:color="auto"/>
      </w:divBdr>
    </w:div>
    <w:div w:id="189804984">
      <w:bodyDiv w:val="1"/>
      <w:marLeft w:val="0"/>
      <w:marRight w:val="0"/>
      <w:marTop w:val="0"/>
      <w:marBottom w:val="0"/>
      <w:divBdr>
        <w:top w:val="none" w:sz="0" w:space="0" w:color="auto"/>
        <w:left w:val="none" w:sz="0" w:space="0" w:color="auto"/>
        <w:bottom w:val="none" w:sz="0" w:space="0" w:color="auto"/>
        <w:right w:val="none" w:sz="0" w:space="0" w:color="auto"/>
      </w:divBdr>
    </w:div>
    <w:div w:id="191847173">
      <w:bodyDiv w:val="1"/>
      <w:marLeft w:val="0"/>
      <w:marRight w:val="0"/>
      <w:marTop w:val="0"/>
      <w:marBottom w:val="0"/>
      <w:divBdr>
        <w:top w:val="none" w:sz="0" w:space="0" w:color="auto"/>
        <w:left w:val="none" w:sz="0" w:space="0" w:color="auto"/>
        <w:bottom w:val="none" w:sz="0" w:space="0" w:color="auto"/>
        <w:right w:val="none" w:sz="0" w:space="0" w:color="auto"/>
      </w:divBdr>
    </w:div>
    <w:div w:id="192426839">
      <w:bodyDiv w:val="1"/>
      <w:marLeft w:val="0"/>
      <w:marRight w:val="0"/>
      <w:marTop w:val="0"/>
      <w:marBottom w:val="0"/>
      <w:divBdr>
        <w:top w:val="none" w:sz="0" w:space="0" w:color="auto"/>
        <w:left w:val="none" w:sz="0" w:space="0" w:color="auto"/>
        <w:bottom w:val="none" w:sz="0" w:space="0" w:color="auto"/>
        <w:right w:val="none" w:sz="0" w:space="0" w:color="auto"/>
      </w:divBdr>
    </w:div>
    <w:div w:id="195898543">
      <w:bodyDiv w:val="1"/>
      <w:marLeft w:val="0"/>
      <w:marRight w:val="0"/>
      <w:marTop w:val="0"/>
      <w:marBottom w:val="0"/>
      <w:divBdr>
        <w:top w:val="none" w:sz="0" w:space="0" w:color="auto"/>
        <w:left w:val="none" w:sz="0" w:space="0" w:color="auto"/>
        <w:bottom w:val="none" w:sz="0" w:space="0" w:color="auto"/>
        <w:right w:val="none" w:sz="0" w:space="0" w:color="auto"/>
      </w:divBdr>
    </w:div>
    <w:div w:id="197401102">
      <w:bodyDiv w:val="1"/>
      <w:marLeft w:val="0"/>
      <w:marRight w:val="0"/>
      <w:marTop w:val="0"/>
      <w:marBottom w:val="0"/>
      <w:divBdr>
        <w:top w:val="none" w:sz="0" w:space="0" w:color="auto"/>
        <w:left w:val="none" w:sz="0" w:space="0" w:color="auto"/>
        <w:bottom w:val="none" w:sz="0" w:space="0" w:color="auto"/>
        <w:right w:val="none" w:sz="0" w:space="0" w:color="auto"/>
      </w:divBdr>
    </w:div>
    <w:div w:id="199978738">
      <w:bodyDiv w:val="1"/>
      <w:marLeft w:val="0"/>
      <w:marRight w:val="0"/>
      <w:marTop w:val="0"/>
      <w:marBottom w:val="0"/>
      <w:divBdr>
        <w:top w:val="none" w:sz="0" w:space="0" w:color="auto"/>
        <w:left w:val="none" w:sz="0" w:space="0" w:color="auto"/>
        <w:bottom w:val="none" w:sz="0" w:space="0" w:color="auto"/>
        <w:right w:val="none" w:sz="0" w:space="0" w:color="auto"/>
      </w:divBdr>
      <w:divsChild>
        <w:div w:id="2072582733">
          <w:marLeft w:val="0"/>
          <w:marRight w:val="0"/>
          <w:marTop w:val="0"/>
          <w:marBottom w:val="0"/>
          <w:divBdr>
            <w:top w:val="none" w:sz="0" w:space="0" w:color="auto"/>
            <w:left w:val="none" w:sz="0" w:space="0" w:color="auto"/>
            <w:bottom w:val="none" w:sz="0" w:space="0" w:color="auto"/>
            <w:right w:val="none" w:sz="0" w:space="0" w:color="auto"/>
          </w:divBdr>
        </w:div>
      </w:divsChild>
    </w:div>
    <w:div w:id="201864333">
      <w:bodyDiv w:val="1"/>
      <w:marLeft w:val="0"/>
      <w:marRight w:val="0"/>
      <w:marTop w:val="0"/>
      <w:marBottom w:val="0"/>
      <w:divBdr>
        <w:top w:val="none" w:sz="0" w:space="0" w:color="auto"/>
        <w:left w:val="none" w:sz="0" w:space="0" w:color="auto"/>
        <w:bottom w:val="none" w:sz="0" w:space="0" w:color="auto"/>
        <w:right w:val="none" w:sz="0" w:space="0" w:color="auto"/>
      </w:divBdr>
      <w:divsChild>
        <w:div w:id="1822775252">
          <w:marLeft w:val="0"/>
          <w:marRight w:val="0"/>
          <w:marTop w:val="0"/>
          <w:marBottom w:val="0"/>
          <w:divBdr>
            <w:top w:val="none" w:sz="0" w:space="0" w:color="auto"/>
            <w:left w:val="none" w:sz="0" w:space="0" w:color="auto"/>
            <w:bottom w:val="none" w:sz="0" w:space="0" w:color="auto"/>
            <w:right w:val="none" w:sz="0" w:space="0" w:color="auto"/>
          </w:divBdr>
        </w:div>
      </w:divsChild>
    </w:div>
    <w:div w:id="202135635">
      <w:bodyDiv w:val="1"/>
      <w:marLeft w:val="0"/>
      <w:marRight w:val="0"/>
      <w:marTop w:val="0"/>
      <w:marBottom w:val="0"/>
      <w:divBdr>
        <w:top w:val="none" w:sz="0" w:space="0" w:color="auto"/>
        <w:left w:val="none" w:sz="0" w:space="0" w:color="auto"/>
        <w:bottom w:val="none" w:sz="0" w:space="0" w:color="auto"/>
        <w:right w:val="none" w:sz="0" w:space="0" w:color="auto"/>
      </w:divBdr>
    </w:div>
    <w:div w:id="206915913">
      <w:bodyDiv w:val="1"/>
      <w:marLeft w:val="0"/>
      <w:marRight w:val="0"/>
      <w:marTop w:val="0"/>
      <w:marBottom w:val="0"/>
      <w:divBdr>
        <w:top w:val="none" w:sz="0" w:space="0" w:color="auto"/>
        <w:left w:val="none" w:sz="0" w:space="0" w:color="auto"/>
        <w:bottom w:val="none" w:sz="0" w:space="0" w:color="auto"/>
        <w:right w:val="none" w:sz="0" w:space="0" w:color="auto"/>
      </w:divBdr>
    </w:div>
    <w:div w:id="208301683">
      <w:bodyDiv w:val="1"/>
      <w:marLeft w:val="0"/>
      <w:marRight w:val="0"/>
      <w:marTop w:val="0"/>
      <w:marBottom w:val="0"/>
      <w:divBdr>
        <w:top w:val="none" w:sz="0" w:space="0" w:color="auto"/>
        <w:left w:val="none" w:sz="0" w:space="0" w:color="auto"/>
        <w:bottom w:val="none" w:sz="0" w:space="0" w:color="auto"/>
        <w:right w:val="none" w:sz="0" w:space="0" w:color="auto"/>
      </w:divBdr>
    </w:div>
    <w:div w:id="208496414">
      <w:bodyDiv w:val="1"/>
      <w:marLeft w:val="0"/>
      <w:marRight w:val="0"/>
      <w:marTop w:val="0"/>
      <w:marBottom w:val="0"/>
      <w:divBdr>
        <w:top w:val="none" w:sz="0" w:space="0" w:color="auto"/>
        <w:left w:val="none" w:sz="0" w:space="0" w:color="auto"/>
        <w:bottom w:val="none" w:sz="0" w:space="0" w:color="auto"/>
        <w:right w:val="none" w:sz="0" w:space="0" w:color="auto"/>
      </w:divBdr>
    </w:div>
    <w:div w:id="210075602">
      <w:bodyDiv w:val="1"/>
      <w:marLeft w:val="0"/>
      <w:marRight w:val="0"/>
      <w:marTop w:val="0"/>
      <w:marBottom w:val="0"/>
      <w:divBdr>
        <w:top w:val="none" w:sz="0" w:space="0" w:color="auto"/>
        <w:left w:val="none" w:sz="0" w:space="0" w:color="auto"/>
        <w:bottom w:val="none" w:sz="0" w:space="0" w:color="auto"/>
        <w:right w:val="none" w:sz="0" w:space="0" w:color="auto"/>
      </w:divBdr>
    </w:div>
    <w:div w:id="211234357">
      <w:bodyDiv w:val="1"/>
      <w:marLeft w:val="0"/>
      <w:marRight w:val="0"/>
      <w:marTop w:val="0"/>
      <w:marBottom w:val="0"/>
      <w:divBdr>
        <w:top w:val="none" w:sz="0" w:space="0" w:color="auto"/>
        <w:left w:val="none" w:sz="0" w:space="0" w:color="auto"/>
        <w:bottom w:val="none" w:sz="0" w:space="0" w:color="auto"/>
        <w:right w:val="none" w:sz="0" w:space="0" w:color="auto"/>
      </w:divBdr>
    </w:div>
    <w:div w:id="211621189">
      <w:bodyDiv w:val="1"/>
      <w:marLeft w:val="0"/>
      <w:marRight w:val="0"/>
      <w:marTop w:val="0"/>
      <w:marBottom w:val="0"/>
      <w:divBdr>
        <w:top w:val="none" w:sz="0" w:space="0" w:color="auto"/>
        <w:left w:val="none" w:sz="0" w:space="0" w:color="auto"/>
        <w:bottom w:val="none" w:sz="0" w:space="0" w:color="auto"/>
        <w:right w:val="none" w:sz="0" w:space="0" w:color="auto"/>
      </w:divBdr>
    </w:div>
    <w:div w:id="217282345">
      <w:bodyDiv w:val="1"/>
      <w:marLeft w:val="0"/>
      <w:marRight w:val="0"/>
      <w:marTop w:val="0"/>
      <w:marBottom w:val="0"/>
      <w:divBdr>
        <w:top w:val="none" w:sz="0" w:space="0" w:color="auto"/>
        <w:left w:val="none" w:sz="0" w:space="0" w:color="auto"/>
        <w:bottom w:val="none" w:sz="0" w:space="0" w:color="auto"/>
        <w:right w:val="none" w:sz="0" w:space="0" w:color="auto"/>
      </w:divBdr>
    </w:div>
    <w:div w:id="217326337">
      <w:bodyDiv w:val="1"/>
      <w:marLeft w:val="0"/>
      <w:marRight w:val="0"/>
      <w:marTop w:val="0"/>
      <w:marBottom w:val="0"/>
      <w:divBdr>
        <w:top w:val="none" w:sz="0" w:space="0" w:color="auto"/>
        <w:left w:val="none" w:sz="0" w:space="0" w:color="auto"/>
        <w:bottom w:val="none" w:sz="0" w:space="0" w:color="auto"/>
        <w:right w:val="none" w:sz="0" w:space="0" w:color="auto"/>
      </w:divBdr>
    </w:div>
    <w:div w:id="217478522">
      <w:bodyDiv w:val="1"/>
      <w:marLeft w:val="0"/>
      <w:marRight w:val="0"/>
      <w:marTop w:val="0"/>
      <w:marBottom w:val="0"/>
      <w:divBdr>
        <w:top w:val="none" w:sz="0" w:space="0" w:color="auto"/>
        <w:left w:val="none" w:sz="0" w:space="0" w:color="auto"/>
        <w:bottom w:val="none" w:sz="0" w:space="0" w:color="auto"/>
        <w:right w:val="none" w:sz="0" w:space="0" w:color="auto"/>
      </w:divBdr>
    </w:div>
    <w:div w:id="221864935">
      <w:bodyDiv w:val="1"/>
      <w:marLeft w:val="0"/>
      <w:marRight w:val="0"/>
      <w:marTop w:val="0"/>
      <w:marBottom w:val="0"/>
      <w:divBdr>
        <w:top w:val="none" w:sz="0" w:space="0" w:color="auto"/>
        <w:left w:val="none" w:sz="0" w:space="0" w:color="auto"/>
        <w:bottom w:val="none" w:sz="0" w:space="0" w:color="auto"/>
        <w:right w:val="none" w:sz="0" w:space="0" w:color="auto"/>
      </w:divBdr>
    </w:div>
    <w:div w:id="224687311">
      <w:bodyDiv w:val="1"/>
      <w:marLeft w:val="0"/>
      <w:marRight w:val="0"/>
      <w:marTop w:val="0"/>
      <w:marBottom w:val="0"/>
      <w:divBdr>
        <w:top w:val="none" w:sz="0" w:space="0" w:color="auto"/>
        <w:left w:val="none" w:sz="0" w:space="0" w:color="auto"/>
        <w:bottom w:val="none" w:sz="0" w:space="0" w:color="auto"/>
        <w:right w:val="none" w:sz="0" w:space="0" w:color="auto"/>
      </w:divBdr>
    </w:div>
    <w:div w:id="224727006">
      <w:bodyDiv w:val="1"/>
      <w:marLeft w:val="0"/>
      <w:marRight w:val="0"/>
      <w:marTop w:val="0"/>
      <w:marBottom w:val="0"/>
      <w:divBdr>
        <w:top w:val="none" w:sz="0" w:space="0" w:color="auto"/>
        <w:left w:val="none" w:sz="0" w:space="0" w:color="auto"/>
        <w:bottom w:val="none" w:sz="0" w:space="0" w:color="auto"/>
        <w:right w:val="none" w:sz="0" w:space="0" w:color="auto"/>
      </w:divBdr>
    </w:div>
    <w:div w:id="224799881">
      <w:bodyDiv w:val="1"/>
      <w:marLeft w:val="0"/>
      <w:marRight w:val="0"/>
      <w:marTop w:val="0"/>
      <w:marBottom w:val="0"/>
      <w:divBdr>
        <w:top w:val="none" w:sz="0" w:space="0" w:color="auto"/>
        <w:left w:val="none" w:sz="0" w:space="0" w:color="auto"/>
        <w:bottom w:val="none" w:sz="0" w:space="0" w:color="auto"/>
        <w:right w:val="none" w:sz="0" w:space="0" w:color="auto"/>
      </w:divBdr>
    </w:div>
    <w:div w:id="225990375">
      <w:bodyDiv w:val="1"/>
      <w:marLeft w:val="0"/>
      <w:marRight w:val="0"/>
      <w:marTop w:val="0"/>
      <w:marBottom w:val="0"/>
      <w:divBdr>
        <w:top w:val="none" w:sz="0" w:space="0" w:color="auto"/>
        <w:left w:val="none" w:sz="0" w:space="0" w:color="auto"/>
        <w:bottom w:val="none" w:sz="0" w:space="0" w:color="auto"/>
        <w:right w:val="none" w:sz="0" w:space="0" w:color="auto"/>
      </w:divBdr>
      <w:divsChild>
        <w:div w:id="18362654">
          <w:marLeft w:val="0"/>
          <w:marRight w:val="0"/>
          <w:marTop w:val="0"/>
          <w:marBottom w:val="0"/>
          <w:divBdr>
            <w:top w:val="none" w:sz="0" w:space="0" w:color="auto"/>
            <w:left w:val="none" w:sz="0" w:space="0" w:color="auto"/>
            <w:bottom w:val="none" w:sz="0" w:space="0" w:color="auto"/>
            <w:right w:val="none" w:sz="0" w:space="0" w:color="auto"/>
          </w:divBdr>
        </w:div>
        <w:div w:id="81951589">
          <w:marLeft w:val="0"/>
          <w:marRight w:val="0"/>
          <w:marTop w:val="0"/>
          <w:marBottom w:val="0"/>
          <w:divBdr>
            <w:top w:val="none" w:sz="0" w:space="0" w:color="auto"/>
            <w:left w:val="none" w:sz="0" w:space="0" w:color="auto"/>
            <w:bottom w:val="none" w:sz="0" w:space="0" w:color="auto"/>
            <w:right w:val="none" w:sz="0" w:space="0" w:color="auto"/>
          </w:divBdr>
        </w:div>
        <w:div w:id="1709259564">
          <w:marLeft w:val="0"/>
          <w:marRight w:val="0"/>
          <w:marTop w:val="0"/>
          <w:marBottom w:val="0"/>
          <w:divBdr>
            <w:top w:val="none" w:sz="0" w:space="0" w:color="auto"/>
            <w:left w:val="none" w:sz="0" w:space="0" w:color="auto"/>
            <w:bottom w:val="none" w:sz="0" w:space="0" w:color="auto"/>
            <w:right w:val="none" w:sz="0" w:space="0" w:color="auto"/>
          </w:divBdr>
        </w:div>
        <w:div w:id="2080593075">
          <w:marLeft w:val="0"/>
          <w:marRight w:val="0"/>
          <w:marTop w:val="0"/>
          <w:marBottom w:val="0"/>
          <w:divBdr>
            <w:top w:val="none" w:sz="0" w:space="0" w:color="auto"/>
            <w:left w:val="none" w:sz="0" w:space="0" w:color="auto"/>
            <w:bottom w:val="none" w:sz="0" w:space="0" w:color="auto"/>
            <w:right w:val="none" w:sz="0" w:space="0" w:color="auto"/>
          </w:divBdr>
        </w:div>
      </w:divsChild>
    </w:div>
    <w:div w:id="229922108">
      <w:bodyDiv w:val="1"/>
      <w:marLeft w:val="0"/>
      <w:marRight w:val="0"/>
      <w:marTop w:val="0"/>
      <w:marBottom w:val="0"/>
      <w:divBdr>
        <w:top w:val="none" w:sz="0" w:space="0" w:color="auto"/>
        <w:left w:val="none" w:sz="0" w:space="0" w:color="auto"/>
        <w:bottom w:val="none" w:sz="0" w:space="0" w:color="auto"/>
        <w:right w:val="none" w:sz="0" w:space="0" w:color="auto"/>
      </w:divBdr>
    </w:div>
    <w:div w:id="231044973">
      <w:bodyDiv w:val="1"/>
      <w:marLeft w:val="0"/>
      <w:marRight w:val="0"/>
      <w:marTop w:val="0"/>
      <w:marBottom w:val="0"/>
      <w:divBdr>
        <w:top w:val="none" w:sz="0" w:space="0" w:color="auto"/>
        <w:left w:val="none" w:sz="0" w:space="0" w:color="auto"/>
        <w:bottom w:val="none" w:sz="0" w:space="0" w:color="auto"/>
        <w:right w:val="none" w:sz="0" w:space="0" w:color="auto"/>
      </w:divBdr>
    </w:div>
    <w:div w:id="234975456">
      <w:bodyDiv w:val="1"/>
      <w:marLeft w:val="0"/>
      <w:marRight w:val="0"/>
      <w:marTop w:val="0"/>
      <w:marBottom w:val="0"/>
      <w:divBdr>
        <w:top w:val="none" w:sz="0" w:space="0" w:color="auto"/>
        <w:left w:val="none" w:sz="0" w:space="0" w:color="auto"/>
        <w:bottom w:val="none" w:sz="0" w:space="0" w:color="auto"/>
        <w:right w:val="none" w:sz="0" w:space="0" w:color="auto"/>
      </w:divBdr>
    </w:div>
    <w:div w:id="240917678">
      <w:bodyDiv w:val="1"/>
      <w:marLeft w:val="0"/>
      <w:marRight w:val="0"/>
      <w:marTop w:val="0"/>
      <w:marBottom w:val="0"/>
      <w:divBdr>
        <w:top w:val="none" w:sz="0" w:space="0" w:color="auto"/>
        <w:left w:val="none" w:sz="0" w:space="0" w:color="auto"/>
        <w:bottom w:val="none" w:sz="0" w:space="0" w:color="auto"/>
        <w:right w:val="none" w:sz="0" w:space="0" w:color="auto"/>
      </w:divBdr>
    </w:div>
    <w:div w:id="242304749">
      <w:bodyDiv w:val="1"/>
      <w:marLeft w:val="0"/>
      <w:marRight w:val="0"/>
      <w:marTop w:val="0"/>
      <w:marBottom w:val="0"/>
      <w:divBdr>
        <w:top w:val="none" w:sz="0" w:space="0" w:color="auto"/>
        <w:left w:val="none" w:sz="0" w:space="0" w:color="auto"/>
        <w:bottom w:val="none" w:sz="0" w:space="0" w:color="auto"/>
        <w:right w:val="none" w:sz="0" w:space="0" w:color="auto"/>
      </w:divBdr>
    </w:div>
    <w:div w:id="243227513">
      <w:bodyDiv w:val="1"/>
      <w:marLeft w:val="0"/>
      <w:marRight w:val="0"/>
      <w:marTop w:val="0"/>
      <w:marBottom w:val="0"/>
      <w:divBdr>
        <w:top w:val="none" w:sz="0" w:space="0" w:color="auto"/>
        <w:left w:val="none" w:sz="0" w:space="0" w:color="auto"/>
        <w:bottom w:val="none" w:sz="0" w:space="0" w:color="auto"/>
        <w:right w:val="none" w:sz="0" w:space="0" w:color="auto"/>
      </w:divBdr>
    </w:div>
    <w:div w:id="249050636">
      <w:bodyDiv w:val="1"/>
      <w:marLeft w:val="0"/>
      <w:marRight w:val="0"/>
      <w:marTop w:val="0"/>
      <w:marBottom w:val="0"/>
      <w:divBdr>
        <w:top w:val="none" w:sz="0" w:space="0" w:color="auto"/>
        <w:left w:val="none" w:sz="0" w:space="0" w:color="auto"/>
        <w:bottom w:val="none" w:sz="0" w:space="0" w:color="auto"/>
        <w:right w:val="none" w:sz="0" w:space="0" w:color="auto"/>
      </w:divBdr>
    </w:div>
    <w:div w:id="250242038">
      <w:bodyDiv w:val="1"/>
      <w:marLeft w:val="0"/>
      <w:marRight w:val="0"/>
      <w:marTop w:val="0"/>
      <w:marBottom w:val="0"/>
      <w:divBdr>
        <w:top w:val="none" w:sz="0" w:space="0" w:color="auto"/>
        <w:left w:val="none" w:sz="0" w:space="0" w:color="auto"/>
        <w:bottom w:val="none" w:sz="0" w:space="0" w:color="auto"/>
        <w:right w:val="none" w:sz="0" w:space="0" w:color="auto"/>
      </w:divBdr>
      <w:divsChild>
        <w:div w:id="874851094">
          <w:marLeft w:val="0"/>
          <w:marRight w:val="0"/>
          <w:marTop w:val="0"/>
          <w:marBottom w:val="0"/>
          <w:divBdr>
            <w:top w:val="none" w:sz="0" w:space="0" w:color="auto"/>
            <w:left w:val="none" w:sz="0" w:space="0" w:color="auto"/>
            <w:bottom w:val="none" w:sz="0" w:space="0" w:color="auto"/>
            <w:right w:val="none" w:sz="0" w:space="0" w:color="auto"/>
          </w:divBdr>
        </w:div>
      </w:divsChild>
    </w:div>
    <w:div w:id="251009835">
      <w:bodyDiv w:val="1"/>
      <w:marLeft w:val="0"/>
      <w:marRight w:val="0"/>
      <w:marTop w:val="0"/>
      <w:marBottom w:val="0"/>
      <w:divBdr>
        <w:top w:val="none" w:sz="0" w:space="0" w:color="auto"/>
        <w:left w:val="none" w:sz="0" w:space="0" w:color="auto"/>
        <w:bottom w:val="none" w:sz="0" w:space="0" w:color="auto"/>
        <w:right w:val="none" w:sz="0" w:space="0" w:color="auto"/>
      </w:divBdr>
    </w:div>
    <w:div w:id="253056825">
      <w:bodyDiv w:val="1"/>
      <w:marLeft w:val="0"/>
      <w:marRight w:val="0"/>
      <w:marTop w:val="0"/>
      <w:marBottom w:val="0"/>
      <w:divBdr>
        <w:top w:val="none" w:sz="0" w:space="0" w:color="auto"/>
        <w:left w:val="none" w:sz="0" w:space="0" w:color="auto"/>
        <w:bottom w:val="none" w:sz="0" w:space="0" w:color="auto"/>
        <w:right w:val="none" w:sz="0" w:space="0" w:color="auto"/>
      </w:divBdr>
    </w:div>
    <w:div w:id="253784269">
      <w:bodyDiv w:val="1"/>
      <w:marLeft w:val="0"/>
      <w:marRight w:val="0"/>
      <w:marTop w:val="0"/>
      <w:marBottom w:val="0"/>
      <w:divBdr>
        <w:top w:val="none" w:sz="0" w:space="0" w:color="auto"/>
        <w:left w:val="none" w:sz="0" w:space="0" w:color="auto"/>
        <w:bottom w:val="none" w:sz="0" w:space="0" w:color="auto"/>
        <w:right w:val="none" w:sz="0" w:space="0" w:color="auto"/>
      </w:divBdr>
    </w:div>
    <w:div w:id="256327672">
      <w:bodyDiv w:val="1"/>
      <w:marLeft w:val="0"/>
      <w:marRight w:val="0"/>
      <w:marTop w:val="0"/>
      <w:marBottom w:val="0"/>
      <w:divBdr>
        <w:top w:val="none" w:sz="0" w:space="0" w:color="auto"/>
        <w:left w:val="none" w:sz="0" w:space="0" w:color="auto"/>
        <w:bottom w:val="none" w:sz="0" w:space="0" w:color="auto"/>
        <w:right w:val="none" w:sz="0" w:space="0" w:color="auto"/>
      </w:divBdr>
    </w:div>
    <w:div w:id="266818006">
      <w:bodyDiv w:val="1"/>
      <w:marLeft w:val="0"/>
      <w:marRight w:val="0"/>
      <w:marTop w:val="0"/>
      <w:marBottom w:val="0"/>
      <w:divBdr>
        <w:top w:val="none" w:sz="0" w:space="0" w:color="auto"/>
        <w:left w:val="none" w:sz="0" w:space="0" w:color="auto"/>
        <w:bottom w:val="none" w:sz="0" w:space="0" w:color="auto"/>
        <w:right w:val="none" w:sz="0" w:space="0" w:color="auto"/>
      </w:divBdr>
    </w:div>
    <w:div w:id="279381897">
      <w:bodyDiv w:val="1"/>
      <w:marLeft w:val="0"/>
      <w:marRight w:val="0"/>
      <w:marTop w:val="0"/>
      <w:marBottom w:val="0"/>
      <w:divBdr>
        <w:top w:val="none" w:sz="0" w:space="0" w:color="auto"/>
        <w:left w:val="none" w:sz="0" w:space="0" w:color="auto"/>
        <w:bottom w:val="none" w:sz="0" w:space="0" w:color="auto"/>
        <w:right w:val="none" w:sz="0" w:space="0" w:color="auto"/>
      </w:divBdr>
    </w:div>
    <w:div w:id="280040611">
      <w:bodyDiv w:val="1"/>
      <w:marLeft w:val="0"/>
      <w:marRight w:val="0"/>
      <w:marTop w:val="0"/>
      <w:marBottom w:val="0"/>
      <w:divBdr>
        <w:top w:val="none" w:sz="0" w:space="0" w:color="auto"/>
        <w:left w:val="none" w:sz="0" w:space="0" w:color="auto"/>
        <w:bottom w:val="none" w:sz="0" w:space="0" w:color="auto"/>
        <w:right w:val="none" w:sz="0" w:space="0" w:color="auto"/>
      </w:divBdr>
    </w:div>
    <w:div w:id="283509706">
      <w:bodyDiv w:val="1"/>
      <w:marLeft w:val="0"/>
      <w:marRight w:val="0"/>
      <w:marTop w:val="0"/>
      <w:marBottom w:val="0"/>
      <w:divBdr>
        <w:top w:val="none" w:sz="0" w:space="0" w:color="auto"/>
        <w:left w:val="none" w:sz="0" w:space="0" w:color="auto"/>
        <w:bottom w:val="none" w:sz="0" w:space="0" w:color="auto"/>
        <w:right w:val="none" w:sz="0" w:space="0" w:color="auto"/>
      </w:divBdr>
    </w:div>
    <w:div w:id="283539132">
      <w:bodyDiv w:val="1"/>
      <w:marLeft w:val="0"/>
      <w:marRight w:val="0"/>
      <w:marTop w:val="0"/>
      <w:marBottom w:val="0"/>
      <w:divBdr>
        <w:top w:val="none" w:sz="0" w:space="0" w:color="auto"/>
        <w:left w:val="none" w:sz="0" w:space="0" w:color="auto"/>
        <w:bottom w:val="none" w:sz="0" w:space="0" w:color="auto"/>
        <w:right w:val="none" w:sz="0" w:space="0" w:color="auto"/>
      </w:divBdr>
    </w:div>
    <w:div w:id="283581155">
      <w:bodyDiv w:val="1"/>
      <w:marLeft w:val="0"/>
      <w:marRight w:val="0"/>
      <w:marTop w:val="0"/>
      <w:marBottom w:val="0"/>
      <w:divBdr>
        <w:top w:val="none" w:sz="0" w:space="0" w:color="auto"/>
        <w:left w:val="none" w:sz="0" w:space="0" w:color="auto"/>
        <w:bottom w:val="none" w:sz="0" w:space="0" w:color="auto"/>
        <w:right w:val="none" w:sz="0" w:space="0" w:color="auto"/>
      </w:divBdr>
    </w:div>
    <w:div w:id="284116469">
      <w:bodyDiv w:val="1"/>
      <w:marLeft w:val="0"/>
      <w:marRight w:val="0"/>
      <w:marTop w:val="0"/>
      <w:marBottom w:val="0"/>
      <w:divBdr>
        <w:top w:val="none" w:sz="0" w:space="0" w:color="auto"/>
        <w:left w:val="none" w:sz="0" w:space="0" w:color="auto"/>
        <w:bottom w:val="none" w:sz="0" w:space="0" w:color="auto"/>
        <w:right w:val="none" w:sz="0" w:space="0" w:color="auto"/>
      </w:divBdr>
    </w:div>
    <w:div w:id="284318210">
      <w:bodyDiv w:val="1"/>
      <w:marLeft w:val="0"/>
      <w:marRight w:val="0"/>
      <w:marTop w:val="0"/>
      <w:marBottom w:val="0"/>
      <w:divBdr>
        <w:top w:val="none" w:sz="0" w:space="0" w:color="auto"/>
        <w:left w:val="none" w:sz="0" w:space="0" w:color="auto"/>
        <w:bottom w:val="none" w:sz="0" w:space="0" w:color="auto"/>
        <w:right w:val="none" w:sz="0" w:space="0" w:color="auto"/>
      </w:divBdr>
    </w:div>
    <w:div w:id="284583090">
      <w:bodyDiv w:val="1"/>
      <w:marLeft w:val="0"/>
      <w:marRight w:val="0"/>
      <w:marTop w:val="0"/>
      <w:marBottom w:val="0"/>
      <w:divBdr>
        <w:top w:val="none" w:sz="0" w:space="0" w:color="auto"/>
        <w:left w:val="none" w:sz="0" w:space="0" w:color="auto"/>
        <w:bottom w:val="none" w:sz="0" w:space="0" w:color="auto"/>
        <w:right w:val="none" w:sz="0" w:space="0" w:color="auto"/>
      </w:divBdr>
      <w:divsChild>
        <w:div w:id="327825669">
          <w:marLeft w:val="0"/>
          <w:marRight w:val="0"/>
          <w:marTop w:val="0"/>
          <w:marBottom w:val="0"/>
          <w:divBdr>
            <w:top w:val="none" w:sz="0" w:space="0" w:color="auto"/>
            <w:left w:val="none" w:sz="0" w:space="0" w:color="auto"/>
            <w:bottom w:val="none" w:sz="0" w:space="0" w:color="auto"/>
            <w:right w:val="none" w:sz="0" w:space="0" w:color="auto"/>
          </w:divBdr>
        </w:div>
      </w:divsChild>
    </w:div>
    <w:div w:id="284963845">
      <w:bodyDiv w:val="1"/>
      <w:marLeft w:val="0"/>
      <w:marRight w:val="0"/>
      <w:marTop w:val="0"/>
      <w:marBottom w:val="0"/>
      <w:divBdr>
        <w:top w:val="none" w:sz="0" w:space="0" w:color="auto"/>
        <w:left w:val="none" w:sz="0" w:space="0" w:color="auto"/>
        <w:bottom w:val="none" w:sz="0" w:space="0" w:color="auto"/>
        <w:right w:val="none" w:sz="0" w:space="0" w:color="auto"/>
      </w:divBdr>
    </w:div>
    <w:div w:id="287471224">
      <w:bodyDiv w:val="1"/>
      <w:marLeft w:val="0"/>
      <w:marRight w:val="0"/>
      <w:marTop w:val="0"/>
      <w:marBottom w:val="0"/>
      <w:divBdr>
        <w:top w:val="none" w:sz="0" w:space="0" w:color="auto"/>
        <w:left w:val="none" w:sz="0" w:space="0" w:color="auto"/>
        <w:bottom w:val="none" w:sz="0" w:space="0" w:color="auto"/>
        <w:right w:val="none" w:sz="0" w:space="0" w:color="auto"/>
      </w:divBdr>
      <w:divsChild>
        <w:div w:id="1302031058">
          <w:marLeft w:val="0"/>
          <w:marRight w:val="0"/>
          <w:marTop w:val="0"/>
          <w:marBottom w:val="0"/>
          <w:divBdr>
            <w:top w:val="none" w:sz="0" w:space="0" w:color="auto"/>
            <w:left w:val="none" w:sz="0" w:space="0" w:color="auto"/>
            <w:bottom w:val="none" w:sz="0" w:space="0" w:color="auto"/>
            <w:right w:val="none" w:sz="0" w:space="0" w:color="auto"/>
          </w:divBdr>
        </w:div>
      </w:divsChild>
    </w:div>
    <w:div w:id="288244698">
      <w:bodyDiv w:val="1"/>
      <w:marLeft w:val="0"/>
      <w:marRight w:val="0"/>
      <w:marTop w:val="0"/>
      <w:marBottom w:val="0"/>
      <w:divBdr>
        <w:top w:val="none" w:sz="0" w:space="0" w:color="auto"/>
        <w:left w:val="none" w:sz="0" w:space="0" w:color="auto"/>
        <w:bottom w:val="none" w:sz="0" w:space="0" w:color="auto"/>
        <w:right w:val="none" w:sz="0" w:space="0" w:color="auto"/>
      </w:divBdr>
    </w:div>
    <w:div w:id="289287698">
      <w:bodyDiv w:val="1"/>
      <w:marLeft w:val="0"/>
      <w:marRight w:val="0"/>
      <w:marTop w:val="0"/>
      <w:marBottom w:val="0"/>
      <w:divBdr>
        <w:top w:val="none" w:sz="0" w:space="0" w:color="auto"/>
        <w:left w:val="none" w:sz="0" w:space="0" w:color="auto"/>
        <w:bottom w:val="none" w:sz="0" w:space="0" w:color="auto"/>
        <w:right w:val="none" w:sz="0" w:space="0" w:color="auto"/>
      </w:divBdr>
    </w:div>
    <w:div w:id="296108623">
      <w:bodyDiv w:val="1"/>
      <w:marLeft w:val="0"/>
      <w:marRight w:val="0"/>
      <w:marTop w:val="0"/>
      <w:marBottom w:val="0"/>
      <w:divBdr>
        <w:top w:val="none" w:sz="0" w:space="0" w:color="auto"/>
        <w:left w:val="none" w:sz="0" w:space="0" w:color="auto"/>
        <w:bottom w:val="none" w:sz="0" w:space="0" w:color="auto"/>
        <w:right w:val="none" w:sz="0" w:space="0" w:color="auto"/>
      </w:divBdr>
      <w:divsChild>
        <w:div w:id="833494449">
          <w:marLeft w:val="0"/>
          <w:marRight w:val="0"/>
          <w:marTop w:val="0"/>
          <w:marBottom w:val="0"/>
          <w:divBdr>
            <w:top w:val="none" w:sz="0" w:space="0" w:color="auto"/>
            <w:left w:val="none" w:sz="0" w:space="0" w:color="auto"/>
            <w:bottom w:val="none" w:sz="0" w:space="0" w:color="auto"/>
            <w:right w:val="none" w:sz="0" w:space="0" w:color="auto"/>
          </w:divBdr>
          <w:divsChild>
            <w:div w:id="44066266">
              <w:marLeft w:val="0"/>
              <w:marRight w:val="0"/>
              <w:marTop w:val="0"/>
              <w:marBottom w:val="0"/>
              <w:divBdr>
                <w:top w:val="none" w:sz="0" w:space="0" w:color="auto"/>
                <w:left w:val="none" w:sz="0" w:space="0" w:color="auto"/>
                <w:bottom w:val="none" w:sz="0" w:space="0" w:color="auto"/>
                <w:right w:val="none" w:sz="0" w:space="0" w:color="auto"/>
              </w:divBdr>
            </w:div>
            <w:div w:id="277614342">
              <w:marLeft w:val="0"/>
              <w:marRight w:val="0"/>
              <w:marTop w:val="0"/>
              <w:marBottom w:val="0"/>
              <w:divBdr>
                <w:top w:val="none" w:sz="0" w:space="0" w:color="auto"/>
                <w:left w:val="none" w:sz="0" w:space="0" w:color="auto"/>
                <w:bottom w:val="none" w:sz="0" w:space="0" w:color="auto"/>
                <w:right w:val="none" w:sz="0" w:space="0" w:color="auto"/>
              </w:divBdr>
            </w:div>
            <w:div w:id="1439255368">
              <w:marLeft w:val="0"/>
              <w:marRight w:val="0"/>
              <w:marTop w:val="0"/>
              <w:marBottom w:val="0"/>
              <w:divBdr>
                <w:top w:val="none" w:sz="0" w:space="0" w:color="auto"/>
                <w:left w:val="none" w:sz="0" w:space="0" w:color="auto"/>
                <w:bottom w:val="none" w:sz="0" w:space="0" w:color="auto"/>
                <w:right w:val="none" w:sz="0" w:space="0" w:color="auto"/>
              </w:divBdr>
            </w:div>
            <w:div w:id="1600019011">
              <w:marLeft w:val="0"/>
              <w:marRight w:val="0"/>
              <w:marTop w:val="0"/>
              <w:marBottom w:val="0"/>
              <w:divBdr>
                <w:top w:val="none" w:sz="0" w:space="0" w:color="auto"/>
                <w:left w:val="none" w:sz="0" w:space="0" w:color="auto"/>
                <w:bottom w:val="none" w:sz="0" w:space="0" w:color="auto"/>
                <w:right w:val="none" w:sz="0" w:space="0" w:color="auto"/>
              </w:divBdr>
            </w:div>
            <w:div w:id="18773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66028">
      <w:bodyDiv w:val="1"/>
      <w:marLeft w:val="0"/>
      <w:marRight w:val="0"/>
      <w:marTop w:val="0"/>
      <w:marBottom w:val="0"/>
      <w:divBdr>
        <w:top w:val="none" w:sz="0" w:space="0" w:color="auto"/>
        <w:left w:val="none" w:sz="0" w:space="0" w:color="auto"/>
        <w:bottom w:val="none" w:sz="0" w:space="0" w:color="auto"/>
        <w:right w:val="none" w:sz="0" w:space="0" w:color="auto"/>
      </w:divBdr>
    </w:div>
    <w:div w:id="302201274">
      <w:bodyDiv w:val="1"/>
      <w:marLeft w:val="0"/>
      <w:marRight w:val="0"/>
      <w:marTop w:val="0"/>
      <w:marBottom w:val="0"/>
      <w:divBdr>
        <w:top w:val="none" w:sz="0" w:space="0" w:color="auto"/>
        <w:left w:val="none" w:sz="0" w:space="0" w:color="auto"/>
        <w:bottom w:val="none" w:sz="0" w:space="0" w:color="auto"/>
        <w:right w:val="none" w:sz="0" w:space="0" w:color="auto"/>
      </w:divBdr>
      <w:divsChild>
        <w:div w:id="998267417">
          <w:marLeft w:val="0"/>
          <w:marRight w:val="0"/>
          <w:marTop w:val="0"/>
          <w:marBottom w:val="0"/>
          <w:divBdr>
            <w:top w:val="none" w:sz="0" w:space="0" w:color="auto"/>
            <w:left w:val="none" w:sz="0" w:space="0" w:color="auto"/>
            <w:bottom w:val="none" w:sz="0" w:space="0" w:color="auto"/>
            <w:right w:val="none" w:sz="0" w:space="0" w:color="auto"/>
          </w:divBdr>
          <w:divsChild>
            <w:div w:id="848569459">
              <w:marLeft w:val="0"/>
              <w:marRight w:val="0"/>
              <w:marTop w:val="0"/>
              <w:marBottom w:val="0"/>
              <w:divBdr>
                <w:top w:val="none" w:sz="0" w:space="0" w:color="auto"/>
                <w:left w:val="none" w:sz="0" w:space="0" w:color="auto"/>
                <w:bottom w:val="none" w:sz="0" w:space="0" w:color="auto"/>
                <w:right w:val="none" w:sz="0" w:space="0" w:color="auto"/>
              </w:divBdr>
            </w:div>
            <w:div w:id="1143160876">
              <w:marLeft w:val="0"/>
              <w:marRight w:val="0"/>
              <w:marTop w:val="0"/>
              <w:marBottom w:val="0"/>
              <w:divBdr>
                <w:top w:val="none" w:sz="0" w:space="0" w:color="auto"/>
                <w:left w:val="none" w:sz="0" w:space="0" w:color="auto"/>
                <w:bottom w:val="none" w:sz="0" w:space="0" w:color="auto"/>
                <w:right w:val="none" w:sz="0" w:space="0" w:color="auto"/>
              </w:divBdr>
            </w:div>
            <w:div w:id="1693996510">
              <w:marLeft w:val="0"/>
              <w:marRight w:val="0"/>
              <w:marTop w:val="0"/>
              <w:marBottom w:val="0"/>
              <w:divBdr>
                <w:top w:val="none" w:sz="0" w:space="0" w:color="auto"/>
                <w:left w:val="none" w:sz="0" w:space="0" w:color="auto"/>
                <w:bottom w:val="none" w:sz="0" w:space="0" w:color="auto"/>
                <w:right w:val="none" w:sz="0" w:space="0" w:color="auto"/>
              </w:divBdr>
            </w:div>
            <w:div w:id="1847743285">
              <w:marLeft w:val="0"/>
              <w:marRight w:val="0"/>
              <w:marTop w:val="0"/>
              <w:marBottom w:val="0"/>
              <w:divBdr>
                <w:top w:val="none" w:sz="0" w:space="0" w:color="auto"/>
                <w:left w:val="none" w:sz="0" w:space="0" w:color="auto"/>
                <w:bottom w:val="none" w:sz="0" w:space="0" w:color="auto"/>
                <w:right w:val="none" w:sz="0" w:space="0" w:color="auto"/>
              </w:divBdr>
            </w:div>
            <w:div w:id="1898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933908">
      <w:bodyDiv w:val="1"/>
      <w:marLeft w:val="0"/>
      <w:marRight w:val="0"/>
      <w:marTop w:val="0"/>
      <w:marBottom w:val="0"/>
      <w:divBdr>
        <w:top w:val="none" w:sz="0" w:space="0" w:color="auto"/>
        <w:left w:val="none" w:sz="0" w:space="0" w:color="auto"/>
        <w:bottom w:val="none" w:sz="0" w:space="0" w:color="auto"/>
        <w:right w:val="none" w:sz="0" w:space="0" w:color="auto"/>
      </w:divBdr>
      <w:divsChild>
        <w:div w:id="1059475158">
          <w:marLeft w:val="547"/>
          <w:marRight w:val="0"/>
          <w:marTop w:val="154"/>
          <w:marBottom w:val="0"/>
          <w:divBdr>
            <w:top w:val="none" w:sz="0" w:space="0" w:color="auto"/>
            <w:left w:val="none" w:sz="0" w:space="0" w:color="auto"/>
            <w:bottom w:val="none" w:sz="0" w:space="0" w:color="auto"/>
            <w:right w:val="none" w:sz="0" w:space="0" w:color="auto"/>
          </w:divBdr>
        </w:div>
      </w:divsChild>
    </w:div>
    <w:div w:id="306783223">
      <w:bodyDiv w:val="1"/>
      <w:marLeft w:val="0"/>
      <w:marRight w:val="0"/>
      <w:marTop w:val="0"/>
      <w:marBottom w:val="0"/>
      <w:divBdr>
        <w:top w:val="none" w:sz="0" w:space="0" w:color="auto"/>
        <w:left w:val="none" w:sz="0" w:space="0" w:color="auto"/>
        <w:bottom w:val="none" w:sz="0" w:space="0" w:color="auto"/>
        <w:right w:val="none" w:sz="0" w:space="0" w:color="auto"/>
      </w:divBdr>
    </w:div>
    <w:div w:id="312871733">
      <w:bodyDiv w:val="1"/>
      <w:marLeft w:val="0"/>
      <w:marRight w:val="0"/>
      <w:marTop w:val="0"/>
      <w:marBottom w:val="0"/>
      <w:divBdr>
        <w:top w:val="none" w:sz="0" w:space="0" w:color="auto"/>
        <w:left w:val="none" w:sz="0" w:space="0" w:color="auto"/>
        <w:bottom w:val="none" w:sz="0" w:space="0" w:color="auto"/>
        <w:right w:val="none" w:sz="0" w:space="0" w:color="auto"/>
      </w:divBdr>
      <w:divsChild>
        <w:div w:id="439688541">
          <w:marLeft w:val="0"/>
          <w:marRight w:val="0"/>
          <w:marTop w:val="0"/>
          <w:marBottom w:val="0"/>
          <w:divBdr>
            <w:top w:val="none" w:sz="0" w:space="0" w:color="auto"/>
            <w:left w:val="none" w:sz="0" w:space="0" w:color="auto"/>
            <w:bottom w:val="none" w:sz="0" w:space="0" w:color="auto"/>
            <w:right w:val="none" w:sz="0" w:space="0" w:color="auto"/>
          </w:divBdr>
        </w:div>
      </w:divsChild>
    </w:div>
    <w:div w:id="319238632">
      <w:bodyDiv w:val="1"/>
      <w:marLeft w:val="0"/>
      <w:marRight w:val="0"/>
      <w:marTop w:val="0"/>
      <w:marBottom w:val="0"/>
      <w:divBdr>
        <w:top w:val="none" w:sz="0" w:space="0" w:color="auto"/>
        <w:left w:val="none" w:sz="0" w:space="0" w:color="auto"/>
        <w:bottom w:val="none" w:sz="0" w:space="0" w:color="auto"/>
        <w:right w:val="none" w:sz="0" w:space="0" w:color="auto"/>
      </w:divBdr>
    </w:div>
    <w:div w:id="319507577">
      <w:bodyDiv w:val="1"/>
      <w:marLeft w:val="0"/>
      <w:marRight w:val="0"/>
      <w:marTop w:val="0"/>
      <w:marBottom w:val="0"/>
      <w:divBdr>
        <w:top w:val="none" w:sz="0" w:space="0" w:color="auto"/>
        <w:left w:val="none" w:sz="0" w:space="0" w:color="auto"/>
        <w:bottom w:val="none" w:sz="0" w:space="0" w:color="auto"/>
        <w:right w:val="none" w:sz="0" w:space="0" w:color="auto"/>
      </w:divBdr>
    </w:div>
    <w:div w:id="331837294">
      <w:bodyDiv w:val="1"/>
      <w:marLeft w:val="0"/>
      <w:marRight w:val="0"/>
      <w:marTop w:val="0"/>
      <w:marBottom w:val="0"/>
      <w:divBdr>
        <w:top w:val="none" w:sz="0" w:space="0" w:color="auto"/>
        <w:left w:val="none" w:sz="0" w:space="0" w:color="auto"/>
        <w:bottom w:val="none" w:sz="0" w:space="0" w:color="auto"/>
        <w:right w:val="none" w:sz="0" w:space="0" w:color="auto"/>
      </w:divBdr>
      <w:divsChild>
        <w:div w:id="842551373">
          <w:marLeft w:val="0"/>
          <w:marRight w:val="0"/>
          <w:marTop w:val="0"/>
          <w:marBottom w:val="0"/>
          <w:divBdr>
            <w:top w:val="none" w:sz="0" w:space="0" w:color="auto"/>
            <w:left w:val="none" w:sz="0" w:space="0" w:color="auto"/>
            <w:bottom w:val="none" w:sz="0" w:space="0" w:color="auto"/>
            <w:right w:val="none" w:sz="0" w:space="0" w:color="auto"/>
          </w:divBdr>
        </w:div>
        <w:div w:id="1009789889">
          <w:marLeft w:val="0"/>
          <w:marRight w:val="0"/>
          <w:marTop w:val="0"/>
          <w:marBottom w:val="0"/>
          <w:divBdr>
            <w:top w:val="none" w:sz="0" w:space="0" w:color="auto"/>
            <w:left w:val="none" w:sz="0" w:space="0" w:color="auto"/>
            <w:bottom w:val="none" w:sz="0" w:space="0" w:color="auto"/>
            <w:right w:val="none" w:sz="0" w:space="0" w:color="auto"/>
          </w:divBdr>
        </w:div>
        <w:div w:id="1073428690">
          <w:marLeft w:val="0"/>
          <w:marRight w:val="0"/>
          <w:marTop w:val="0"/>
          <w:marBottom w:val="0"/>
          <w:divBdr>
            <w:top w:val="none" w:sz="0" w:space="0" w:color="auto"/>
            <w:left w:val="none" w:sz="0" w:space="0" w:color="auto"/>
            <w:bottom w:val="none" w:sz="0" w:space="0" w:color="auto"/>
            <w:right w:val="none" w:sz="0" w:space="0" w:color="auto"/>
          </w:divBdr>
        </w:div>
        <w:div w:id="1235169222">
          <w:marLeft w:val="0"/>
          <w:marRight w:val="0"/>
          <w:marTop w:val="0"/>
          <w:marBottom w:val="0"/>
          <w:divBdr>
            <w:top w:val="none" w:sz="0" w:space="0" w:color="auto"/>
            <w:left w:val="none" w:sz="0" w:space="0" w:color="auto"/>
            <w:bottom w:val="none" w:sz="0" w:space="0" w:color="auto"/>
            <w:right w:val="none" w:sz="0" w:space="0" w:color="auto"/>
          </w:divBdr>
        </w:div>
        <w:div w:id="1385520654">
          <w:marLeft w:val="0"/>
          <w:marRight w:val="0"/>
          <w:marTop w:val="0"/>
          <w:marBottom w:val="0"/>
          <w:divBdr>
            <w:top w:val="none" w:sz="0" w:space="0" w:color="auto"/>
            <w:left w:val="none" w:sz="0" w:space="0" w:color="auto"/>
            <w:bottom w:val="none" w:sz="0" w:space="0" w:color="auto"/>
            <w:right w:val="none" w:sz="0" w:space="0" w:color="auto"/>
          </w:divBdr>
        </w:div>
        <w:div w:id="1461462575">
          <w:marLeft w:val="0"/>
          <w:marRight w:val="0"/>
          <w:marTop w:val="0"/>
          <w:marBottom w:val="0"/>
          <w:divBdr>
            <w:top w:val="none" w:sz="0" w:space="0" w:color="auto"/>
            <w:left w:val="none" w:sz="0" w:space="0" w:color="auto"/>
            <w:bottom w:val="none" w:sz="0" w:space="0" w:color="auto"/>
            <w:right w:val="none" w:sz="0" w:space="0" w:color="auto"/>
          </w:divBdr>
        </w:div>
        <w:div w:id="1504003532">
          <w:marLeft w:val="0"/>
          <w:marRight w:val="0"/>
          <w:marTop w:val="0"/>
          <w:marBottom w:val="0"/>
          <w:divBdr>
            <w:top w:val="none" w:sz="0" w:space="0" w:color="auto"/>
            <w:left w:val="none" w:sz="0" w:space="0" w:color="auto"/>
            <w:bottom w:val="none" w:sz="0" w:space="0" w:color="auto"/>
            <w:right w:val="none" w:sz="0" w:space="0" w:color="auto"/>
          </w:divBdr>
        </w:div>
        <w:div w:id="1582059108">
          <w:marLeft w:val="0"/>
          <w:marRight w:val="0"/>
          <w:marTop w:val="0"/>
          <w:marBottom w:val="0"/>
          <w:divBdr>
            <w:top w:val="none" w:sz="0" w:space="0" w:color="auto"/>
            <w:left w:val="none" w:sz="0" w:space="0" w:color="auto"/>
            <w:bottom w:val="none" w:sz="0" w:space="0" w:color="auto"/>
            <w:right w:val="none" w:sz="0" w:space="0" w:color="auto"/>
          </w:divBdr>
        </w:div>
        <w:div w:id="1670987729">
          <w:marLeft w:val="0"/>
          <w:marRight w:val="0"/>
          <w:marTop w:val="0"/>
          <w:marBottom w:val="0"/>
          <w:divBdr>
            <w:top w:val="none" w:sz="0" w:space="0" w:color="auto"/>
            <w:left w:val="none" w:sz="0" w:space="0" w:color="auto"/>
            <w:bottom w:val="none" w:sz="0" w:space="0" w:color="auto"/>
            <w:right w:val="none" w:sz="0" w:space="0" w:color="auto"/>
          </w:divBdr>
        </w:div>
        <w:div w:id="1768161649">
          <w:marLeft w:val="0"/>
          <w:marRight w:val="0"/>
          <w:marTop w:val="0"/>
          <w:marBottom w:val="0"/>
          <w:divBdr>
            <w:top w:val="none" w:sz="0" w:space="0" w:color="auto"/>
            <w:left w:val="none" w:sz="0" w:space="0" w:color="auto"/>
            <w:bottom w:val="none" w:sz="0" w:space="0" w:color="auto"/>
            <w:right w:val="none" w:sz="0" w:space="0" w:color="auto"/>
          </w:divBdr>
        </w:div>
        <w:div w:id="1780180587">
          <w:marLeft w:val="0"/>
          <w:marRight w:val="0"/>
          <w:marTop w:val="0"/>
          <w:marBottom w:val="0"/>
          <w:divBdr>
            <w:top w:val="none" w:sz="0" w:space="0" w:color="auto"/>
            <w:left w:val="none" w:sz="0" w:space="0" w:color="auto"/>
            <w:bottom w:val="none" w:sz="0" w:space="0" w:color="auto"/>
            <w:right w:val="none" w:sz="0" w:space="0" w:color="auto"/>
          </w:divBdr>
        </w:div>
        <w:div w:id="1811366513">
          <w:marLeft w:val="0"/>
          <w:marRight w:val="0"/>
          <w:marTop w:val="0"/>
          <w:marBottom w:val="0"/>
          <w:divBdr>
            <w:top w:val="none" w:sz="0" w:space="0" w:color="auto"/>
            <w:left w:val="none" w:sz="0" w:space="0" w:color="auto"/>
            <w:bottom w:val="none" w:sz="0" w:space="0" w:color="auto"/>
            <w:right w:val="none" w:sz="0" w:space="0" w:color="auto"/>
          </w:divBdr>
        </w:div>
        <w:div w:id="1946693871">
          <w:marLeft w:val="0"/>
          <w:marRight w:val="0"/>
          <w:marTop w:val="0"/>
          <w:marBottom w:val="0"/>
          <w:divBdr>
            <w:top w:val="none" w:sz="0" w:space="0" w:color="auto"/>
            <w:left w:val="none" w:sz="0" w:space="0" w:color="auto"/>
            <w:bottom w:val="none" w:sz="0" w:space="0" w:color="auto"/>
            <w:right w:val="none" w:sz="0" w:space="0" w:color="auto"/>
          </w:divBdr>
        </w:div>
        <w:div w:id="1968732638">
          <w:marLeft w:val="0"/>
          <w:marRight w:val="0"/>
          <w:marTop w:val="0"/>
          <w:marBottom w:val="0"/>
          <w:divBdr>
            <w:top w:val="none" w:sz="0" w:space="0" w:color="auto"/>
            <w:left w:val="none" w:sz="0" w:space="0" w:color="auto"/>
            <w:bottom w:val="none" w:sz="0" w:space="0" w:color="auto"/>
            <w:right w:val="none" w:sz="0" w:space="0" w:color="auto"/>
          </w:divBdr>
        </w:div>
        <w:div w:id="2147160971">
          <w:marLeft w:val="0"/>
          <w:marRight w:val="0"/>
          <w:marTop w:val="0"/>
          <w:marBottom w:val="0"/>
          <w:divBdr>
            <w:top w:val="none" w:sz="0" w:space="0" w:color="auto"/>
            <w:left w:val="none" w:sz="0" w:space="0" w:color="auto"/>
            <w:bottom w:val="none" w:sz="0" w:space="0" w:color="auto"/>
            <w:right w:val="none" w:sz="0" w:space="0" w:color="auto"/>
          </w:divBdr>
        </w:div>
      </w:divsChild>
    </w:div>
    <w:div w:id="332610909">
      <w:bodyDiv w:val="1"/>
      <w:marLeft w:val="0"/>
      <w:marRight w:val="0"/>
      <w:marTop w:val="0"/>
      <w:marBottom w:val="0"/>
      <w:divBdr>
        <w:top w:val="none" w:sz="0" w:space="0" w:color="auto"/>
        <w:left w:val="none" w:sz="0" w:space="0" w:color="auto"/>
        <w:bottom w:val="none" w:sz="0" w:space="0" w:color="auto"/>
        <w:right w:val="none" w:sz="0" w:space="0" w:color="auto"/>
      </w:divBdr>
    </w:div>
    <w:div w:id="333848543">
      <w:bodyDiv w:val="1"/>
      <w:marLeft w:val="0"/>
      <w:marRight w:val="0"/>
      <w:marTop w:val="0"/>
      <w:marBottom w:val="0"/>
      <w:divBdr>
        <w:top w:val="none" w:sz="0" w:space="0" w:color="auto"/>
        <w:left w:val="none" w:sz="0" w:space="0" w:color="auto"/>
        <w:bottom w:val="none" w:sz="0" w:space="0" w:color="auto"/>
        <w:right w:val="none" w:sz="0" w:space="0" w:color="auto"/>
      </w:divBdr>
    </w:div>
    <w:div w:id="335959134">
      <w:bodyDiv w:val="1"/>
      <w:marLeft w:val="0"/>
      <w:marRight w:val="0"/>
      <w:marTop w:val="0"/>
      <w:marBottom w:val="0"/>
      <w:divBdr>
        <w:top w:val="none" w:sz="0" w:space="0" w:color="auto"/>
        <w:left w:val="none" w:sz="0" w:space="0" w:color="auto"/>
        <w:bottom w:val="none" w:sz="0" w:space="0" w:color="auto"/>
        <w:right w:val="none" w:sz="0" w:space="0" w:color="auto"/>
      </w:divBdr>
    </w:div>
    <w:div w:id="336933035">
      <w:bodyDiv w:val="1"/>
      <w:marLeft w:val="0"/>
      <w:marRight w:val="0"/>
      <w:marTop w:val="0"/>
      <w:marBottom w:val="0"/>
      <w:divBdr>
        <w:top w:val="none" w:sz="0" w:space="0" w:color="auto"/>
        <w:left w:val="none" w:sz="0" w:space="0" w:color="auto"/>
        <w:bottom w:val="none" w:sz="0" w:space="0" w:color="auto"/>
        <w:right w:val="none" w:sz="0" w:space="0" w:color="auto"/>
      </w:divBdr>
    </w:div>
    <w:div w:id="338044227">
      <w:bodyDiv w:val="1"/>
      <w:marLeft w:val="0"/>
      <w:marRight w:val="0"/>
      <w:marTop w:val="0"/>
      <w:marBottom w:val="0"/>
      <w:divBdr>
        <w:top w:val="none" w:sz="0" w:space="0" w:color="auto"/>
        <w:left w:val="none" w:sz="0" w:space="0" w:color="auto"/>
        <w:bottom w:val="none" w:sz="0" w:space="0" w:color="auto"/>
        <w:right w:val="none" w:sz="0" w:space="0" w:color="auto"/>
      </w:divBdr>
      <w:divsChild>
        <w:div w:id="636837728">
          <w:marLeft w:val="0"/>
          <w:marRight w:val="0"/>
          <w:marTop w:val="0"/>
          <w:marBottom w:val="0"/>
          <w:divBdr>
            <w:top w:val="none" w:sz="0" w:space="0" w:color="auto"/>
            <w:left w:val="none" w:sz="0" w:space="0" w:color="auto"/>
            <w:bottom w:val="none" w:sz="0" w:space="0" w:color="auto"/>
            <w:right w:val="none" w:sz="0" w:space="0" w:color="auto"/>
          </w:divBdr>
          <w:divsChild>
            <w:div w:id="49811715">
              <w:marLeft w:val="0"/>
              <w:marRight w:val="0"/>
              <w:marTop w:val="0"/>
              <w:marBottom w:val="0"/>
              <w:divBdr>
                <w:top w:val="none" w:sz="0" w:space="0" w:color="auto"/>
                <w:left w:val="none" w:sz="0" w:space="0" w:color="auto"/>
                <w:bottom w:val="none" w:sz="0" w:space="0" w:color="auto"/>
                <w:right w:val="none" w:sz="0" w:space="0" w:color="auto"/>
              </w:divBdr>
            </w:div>
            <w:div w:id="494032578">
              <w:marLeft w:val="0"/>
              <w:marRight w:val="0"/>
              <w:marTop w:val="0"/>
              <w:marBottom w:val="0"/>
              <w:divBdr>
                <w:top w:val="none" w:sz="0" w:space="0" w:color="auto"/>
                <w:left w:val="none" w:sz="0" w:space="0" w:color="auto"/>
                <w:bottom w:val="none" w:sz="0" w:space="0" w:color="auto"/>
                <w:right w:val="none" w:sz="0" w:space="0" w:color="auto"/>
              </w:divBdr>
            </w:div>
            <w:div w:id="560211510">
              <w:marLeft w:val="0"/>
              <w:marRight w:val="0"/>
              <w:marTop w:val="0"/>
              <w:marBottom w:val="0"/>
              <w:divBdr>
                <w:top w:val="none" w:sz="0" w:space="0" w:color="auto"/>
                <w:left w:val="none" w:sz="0" w:space="0" w:color="auto"/>
                <w:bottom w:val="none" w:sz="0" w:space="0" w:color="auto"/>
                <w:right w:val="none" w:sz="0" w:space="0" w:color="auto"/>
              </w:divBdr>
            </w:div>
            <w:div w:id="1509757557">
              <w:marLeft w:val="0"/>
              <w:marRight w:val="0"/>
              <w:marTop w:val="0"/>
              <w:marBottom w:val="0"/>
              <w:divBdr>
                <w:top w:val="none" w:sz="0" w:space="0" w:color="auto"/>
                <w:left w:val="none" w:sz="0" w:space="0" w:color="auto"/>
                <w:bottom w:val="none" w:sz="0" w:space="0" w:color="auto"/>
                <w:right w:val="none" w:sz="0" w:space="0" w:color="auto"/>
              </w:divBdr>
            </w:div>
            <w:div w:id="18086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2968">
      <w:bodyDiv w:val="1"/>
      <w:marLeft w:val="0"/>
      <w:marRight w:val="0"/>
      <w:marTop w:val="0"/>
      <w:marBottom w:val="0"/>
      <w:divBdr>
        <w:top w:val="none" w:sz="0" w:space="0" w:color="auto"/>
        <w:left w:val="none" w:sz="0" w:space="0" w:color="auto"/>
        <w:bottom w:val="none" w:sz="0" w:space="0" w:color="auto"/>
        <w:right w:val="none" w:sz="0" w:space="0" w:color="auto"/>
      </w:divBdr>
    </w:div>
    <w:div w:id="338504594">
      <w:bodyDiv w:val="1"/>
      <w:marLeft w:val="0"/>
      <w:marRight w:val="0"/>
      <w:marTop w:val="0"/>
      <w:marBottom w:val="0"/>
      <w:divBdr>
        <w:top w:val="none" w:sz="0" w:space="0" w:color="auto"/>
        <w:left w:val="none" w:sz="0" w:space="0" w:color="auto"/>
        <w:bottom w:val="none" w:sz="0" w:space="0" w:color="auto"/>
        <w:right w:val="none" w:sz="0" w:space="0" w:color="auto"/>
      </w:divBdr>
    </w:div>
    <w:div w:id="342903077">
      <w:bodyDiv w:val="1"/>
      <w:marLeft w:val="0"/>
      <w:marRight w:val="0"/>
      <w:marTop w:val="0"/>
      <w:marBottom w:val="0"/>
      <w:divBdr>
        <w:top w:val="none" w:sz="0" w:space="0" w:color="auto"/>
        <w:left w:val="none" w:sz="0" w:space="0" w:color="auto"/>
        <w:bottom w:val="none" w:sz="0" w:space="0" w:color="auto"/>
        <w:right w:val="none" w:sz="0" w:space="0" w:color="auto"/>
      </w:divBdr>
      <w:divsChild>
        <w:div w:id="428894309">
          <w:marLeft w:val="0"/>
          <w:marRight w:val="0"/>
          <w:marTop w:val="0"/>
          <w:marBottom w:val="0"/>
          <w:divBdr>
            <w:top w:val="none" w:sz="0" w:space="0" w:color="auto"/>
            <w:left w:val="none" w:sz="0" w:space="0" w:color="auto"/>
            <w:bottom w:val="none" w:sz="0" w:space="0" w:color="auto"/>
            <w:right w:val="none" w:sz="0" w:space="0" w:color="auto"/>
          </w:divBdr>
          <w:divsChild>
            <w:div w:id="1647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9732">
      <w:bodyDiv w:val="1"/>
      <w:marLeft w:val="0"/>
      <w:marRight w:val="0"/>
      <w:marTop w:val="0"/>
      <w:marBottom w:val="0"/>
      <w:divBdr>
        <w:top w:val="none" w:sz="0" w:space="0" w:color="auto"/>
        <w:left w:val="none" w:sz="0" w:space="0" w:color="auto"/>
        <w:bottom w:val="none" w:sz="0" w:space="0" w:color="auto"/>
        <w:right w:val="none" w:sz="0" w:space="0" w:color="auto"/>
      </w:divBdr>
    </w:div>
    <w:div w:id="350643481">
      <w:bodyDiv w:val="1"/>
      <w:marLeft w:val="0"/>
      <w:marRight w:val="0"/>
      <w:marTop w:val="0"/>
      <w:marBottom w:val="0"/>
      <w:divBdr>
        <w:top w:val="none" w:sz="0" w:space="0" w:color="auto"/>
        <w:left w:val="none" w:sz="0" w:space="0" w:color="auto"/>
        <w:bottom w:val="none" w:sz="0" w:space="0" w:color="auto"/>
        <w:right w:val="none" w:sz="0" w:space="0" w:color="auto"/>
      </w:divBdr>
    </w:div>
    <w:div w:id="355162604">
      <w:bodyDiv w:val="1"/>
      <w:marLeft w:val="0"/>
      <w:marRight w:val="0"/>
      <w:marTop w:val="0"/>
      <w:marBottom w:val="0"/>
      <w:divBdr>
        <w:top w:val="none" w:sz="0" w:space="0" w:color="auto"/>
        <w:left w:val="none" w:sz="0" w:space="0" w:color="auto"/>
        <w:bottom w:val="none" w:sz="0" w:space="0" w:color="auto"/>
        <w:right w:val="none" w:sz="0" w:space="0" w:color="auto"/>
      </w:divBdr>
    </w:div>
    <w:div w:id="356126502">
      <w:bodyDiv w:val="1"/>
      <w:marLeft w:val="0"/>
      <w:marRight w:val="0"/>
      <w:marTop w:val="0"/>
      <w:marBottom w:val="0"/>
      <w:divBdr>
        <w:top w:val="none" w:sz="0" w:space="0" w:color="auto"/>
        <w:left w:val="none" w:sz="0" w:space="0" w:color="auto"/>
        <w:bottom w:val="none" w:sz="0" w:space="0" w:color="auto"/>
        <w:right w:val="none" w:sz="0" w:space="0" w:color="auto"/>
      </w:divBdr>
    </w:div>
    <w:div w:id="356545817">
      <w:bodyDiv w:val="1"/>
      <w:marLeft w:val="0"/>
      <w:marRight w:val="0"/>
      <w:marTop w:val="0"/>
      <w:marBottom w:val="0"/>
      <w:divBdr>
        <w:top w:val="none" w:sz="0" w:space="0" w:color="auto"/>
        <w:left w:val="none" w:sz="0" w:space="0" w:color="auto"/>
        <w:bottom w:val="none" w:sz="0" w:space="0" w:color="auto"/>
        <w:right w:val="none" w:sz="0" w:space="0" w:color="auto"/>
      </w:divBdr>
    </w:div>
    <w:div w:id="358161394">
      <w:bodyDiv w:val="1"/>
      <w:marLeft w:val="0"/>
      <w:marRight w:val="0"/>
      <w:marTop w:val="0"/>
      <w:marBottom w:val="0"/>
      <w:divBdr>
        <w:top w:val="none" w:sz="0" w:space="0" w:color="auto"/>
        <w:left w:val="none" w:sz="0" w:space="0" w:color="auto"/>
        <w:bottom w:val="none" w:sz="0" w:space="0" w:color="auto"/>
        <w:right w:val="none" w:sz="0" w:space="0" w:color="auto"/>
      </w:divBdr>
    </w:div>
    <w:div w:id="363017277">
      <w:bodyDiv w:val="1"/>
      <w:marLeft w:val="0"/>
      <w:marRight w:val="0"/>
      <w:marTop w:val="0"/>
      <w:marBottom w:val="0"/>
      <w:divBdr>
        <w:top w:val="none" w:sz="0" w:space="0" w:color="auto"/>
        <w:left w:val="none" w:sz="0" w:space="0" w:color="auto"/>
        <w:bottom w:val="none" w:sz="0" w:space="0" w:color="auto"/>
        <w:right w:val="none" w:sz="0" w:space="0" w:color="auto"/>
      </w:divBdr>
    </w:div>
    <w:div w:id="366757569">
      <w:bodyDiv w:val="1"/>
      <w:marLeft w:val="0"/>
      <w:marRight w:val="0"/>
      <w:marTop w:val="0"/>
      <w:marBottom w:val="0"/>
      <w:divBdr>
        <w:top w:val="none" w:sz="0" w:space="0" w:color="auto"/>
        <w:left w:val="none" w:sz="0" w:space="0" w:color="auto"/>
        <w:bottom w:val="none" w:sz="0" w:space="0" w:color="auto"/>
        <w:right w:val="none" w:sz="0" w:space="0" w:color="auto"/>
      </w:divBdr>
    </w:div>
    <w:div w:id="372314717">
      <w:bodyDiv w:val="1"/>
      <w:marLeft w:val="0"/>
      <w:marRight w:val="0"/>
      <w:marTop w:val="0"/>
      <w:marBottom w:val="0"/>
      <w:divBdr>
        <w:top w:val="none" w:sz="0" w:space="0" w:color="auto"/>
        <w:left w:val="none" w:sz="0" w:space="0" w:color="auto"/>
        <w:bottom w:val="none" w:sz="0" w:space="0" w:color="auto"/>
        <w:right w:val="none" w:sz="0" w:space="0" w:color="auto"/>
      </w:divBdr>
    </w:div>
    <w:div w:id="372922539">
      <w:bodyDiv w:val="1"/>
      <w:marLeft w:val="0"/>
      <w:marRight w:val="0"/>
      <w:marTop w:val="0"/>
      <w:marBottom w:val="0"/>
      <w:divBdr>
        <w:top w:val="none" w:sz="0" w:space="0" w:color="auto"/>
        <w:left w:val="none" w:sz="0" w:space="0" w:color="auto"/>
        <w:bottom w:val="none" w:sz="0" w:space="0" w:color="auto"/>
        <w:right w:val="none" w:sz="0" w:space="0" w:color="auto"/>
      </w:divBdr>
      <w:divsChild>
        <w:div w:id="4018069">
          <w:marLeft w:val="0"/>
          <w:marRight w:val="0"/>
          <w:marTop w:val="0"/>
          <w:marBottom w:val="0"/>
          <w:divBdr>
            <w:top w:val="none" w:sz="0" w:space="0" w:color="auto"/>
            <w:left w:val="none" w:sz="0" w:space="0" w:color="auto"/>
            <w:bottom w:val="none" w:sz="0" w:space="0" w:color="auto"/>
            <w:right w:val="none" w:sz="0" w:space="0" w:color="auto"/>
          </w:divBdr>
        </w:div>
        <w:div w:id="42752361">
          <w:marLeft w:val="0"/>
          <w:marRight w:val="0"/>
          <w:marTop w:val="0"/>
          <w:marBottom w:val="0"/>
          <w:divBdr>
            <w:top w:val="none" w:sz="0" w:space="0" w:color="auto"/>
            <w:left w:val="none" w:sz="0" w:space="0" w:color="auto"/>
            <w:bottom w:val="none" w:sz="0" w:space="0" w:color="auto"/>
            <w:right w:val="none" w:sz="0" w:space="0" w:color="auto"/>
          </w:divBdr>
        </w:div>
        <w:div w:id="92752556">
          <w:marLeft w:val="0"/>
          <w:marRight w:val="0"/>
          <w:marTop w:val="0"/>
          <w:marBottom w:val="0"/>
          <w:divBdr>
            <w:top w:val="none" w:sz="0" w:space="0" w:color="auto"/>
            <w:left w:val="none" w:sz="0" w:space="0" w:color="auto"/>
            <w:bottom w:val="none" w:sz="0" w:space="0" w:color="auto"/>
            <w:right w:val="none" w:sz="0" w:space="0" w:color="auto"/>
          </w:divBdr>
        </w:div>
        <w:div w:id="362677635">
          <w:marLeft w:val="0"/>
          <w:marRight w:val="0"/>
          <w:marTop w:val="0"/>
          <w:marBottom w:val="0"/>
          <w:divBdr>
            <w:top w:val="none" w:sz="0" w:space="0" w:color="auto"/>
            <w:left w:val="none" w:sz="0" w:space="0" w:color="auto"/>
            <w:bottom w:val="none" w:sz="0" w:space="0" w:color="auto"/>
            <w:right w:val="none" w:sz="0" w:space="0" w:color="auto"/>
          </w:divBdr>
        </w:div>
        <w:div w:id="423108932">
          <w:marLeft w:val="0"/>
          <w:marRight w:val="0"/>
          <w:marTop w:val="0"/>
          <w:marBottom w:val="0"/>
          <w:divBdr>
            <w:top w:val="none" w:sz="0" w:space="0" w:color="auto"/>
            <w:left w:val="none" w:sz="0" w:space="0" w:color="auto"/>
            <w:bottom w:val="none" w:sz="0" w:space="0" w:color="auto"/>
            <w:right w:val="none" w:sz="0" w:space="0" w:color="auto"/>
          </w:divBdr>
        </w:div>
        <w:div w:id="774711412">
          <w:marLeft w:val="0"/>
          <w:marRight w:val="0"/>
          <w:marTop w:val="0"/>
          <w:marBottom w:val="0"/>
          <w:divBdr>
            <w:top w:val="none" w:sz="0" w:space="0" w:color="auto"/>
            <w:left w:val="none" w:sz="0" w:space="0" w:color="auto"/>
            <w:bottom w:val="none" w:sz="0" w:space="0" w:color="auto"/>
            <w:right w:val="none" w:sz="0" w:space="0" w:color="auto"/>
          </w:divBdr>
        </w:div>
        <w:div w:id="810172936">
          <w:marLeft w:val="0"/>
          <w:marRight w:val="0"/>
          <w:marTop w:val="0"/>
          <w:marBottom w:val="0"/>
          <w:divBdr>
            <w:top w:val="none" w:sz="0" w:space="0" w:color="auto"/>
            <w:left w:val="none" w:sz="0" w:space="0" w:color="auto"/>
            <w:bottom w:val="none" w:sz="0" w:space="0" w:color="auto"/>
            <w:right w:val="none" w:sz="0" w:space="0" w:color="auto"/>
          </w:divBdr>
        </w:div>
        <w:div w:id="973296046">
          <w:marLeft w:val="0"/>
          <w:marRight w:val="0"/>
          <w:marTop w:val="0"/>
          <w:marBottom w:val="0"/>
          <w:divBdr>
            <w:top w:val="none" w:sz="0" w:space="0" w:color="auto"/>
            <w:left w:val="none" w:sz="0" w:space="0" w:color="auto"/>
            <w:bottom w:val="none" w:sz="0" w:space="0" w:color="auto"/>
            <w:right w:val="none" w:sz="0" w:space="0" w:color="auto"/>
          </w:divBdr>
        </w:div>
        <w:div w:id="1151949298">
          <w:marLeft w:val="0"/>
          <w:marRight w:val="0"/>
          <w:marTop w:val="0"/>
          <w:marBottom w:val="0"/>
          <w:divBdr>
            <w:top w:val="none" w:sz="0" w:space="0" w:color="auto"/>
            <w:left w:val="none" w:sz="0" w:space="0" w:color="auto"/>
            <w:bottom w:val="none" w:sz="0" w:space="0" w:color="auto"/>
            <w:right w:val="none" w:sz="0" w:space="0" w:color="auto"/>
          </w:divBdr>
        </w:div>
        <w:div w:id="1178498943">
          <w:marLeft w:val="0"/>
          <w:marRight w:val="0"/>
          <w:marTop w:val="0"/>
          <w:marBottom w:val="0"/>
          <w:divBdr>
            <w:top w:val="none" w:sz="0" w:space="0" w:color="auto"/>
            <w:left w:val="none" w:sz="0" w:space="0" w:color="auto"/>
            <w:bottom w:val="none" w:sz="0" w:space="0" w:color="auto"/>
            <w:right w:val="none" w:sz="0" w:space="0" w:color="auto"/>
          </w:divBdr>
        </w:div>
        <w:div w:id="1633949234">
          <w:marLeft w:val="0"/>
          <w:marRight w:val="0"/>
          <w:marTop w:val="0"/>
          <w:marBottom w:val="0"/>
          <w:divBdr>
            <w:top w:val="none" w:sz="0" w:space="0" w:color="auto"/>
            <w:left w:val="none" w:sz="0" w:space="0" w:color="auto"/>
            <w:bottom w:val="none" w:sz="0" w:space="0" w:color="auto"/>
            <w:right w:val="none" w:sz="0" w:space="0" w:color="auto"/>
          </w:divBdr>
        </w:div>
      </w:divsChild>
    </w:div>
    <w:div w:id="378633279">
      <w:bodyDiv w:val="1"/>
      <w:marLeft w:val="0"/>
      <w:marRight w:val="0"/>
      <w:marTop w:val="0"/>
      <w:marBottom w:val="0"/>
      <w:divBdr>
        <w:top w:val="none" w:sz="0" w:space="0" w:color="auto"/>
        <w:left w:val="none" w:sz="0" w:space="0" w:color="auto"/>
        <w:bottom w:val="none" w:sz="0" w:space="0" w:color="auto"/>
        <w:right w:val="none" w:sz="0" w:space="0" w:color="auto"/>
      </w:divBdr>
    </w:div>
    <w:div w:id="379256886">
      <w:bodyDiv w:val="1"/>
      <w:marLeft w:val="0"/>
      <w:marRight w:val="0"/>
      <w:marTop w:val="0"/>
      <w:marBottom w:val="0"/>
      <w:divBdr>
        <w:top w:val="none" w:sz="0" w:space="0" w:color="auto"/>
        <w:left w:val="none" w:sz="0" w:space="0" w:color="auto"/>
        <w:bottom w:val="none" w:sz="0" w:space="0" w:color="auto"/>
        <w:right w:val="none" w:sz="0" w:space="0" w:color="auto"/>
      </w:divBdr>
      <w:divsChild>
        <w:div w:id="218589946">
          <w:marLeft w:val="0"/>
          <w:marRight w:val="0"/>
          <w:marTop w:val="0"/>
          <w:marBottom w:val="0"/>
          <w:divBdr>
            <w:top w:val="none" w:sz="0" w:space="0" w:color="auto"/>
            <w:left w:val="none" w:sz="0" w:space="0" w:color="auto"/>
            <w:bottom w:val="none" w:sz="0" w:space="0" w:color="auto"/>
            <w:right w:val="none" w:sz="0" w:space="0" w:color="auto"/>
          </w:divBdr>
          <w:divsChild>
            <w:div w:id="12744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30156">
      <w:bodyDiv w:val="1"/>
      <w:marLeft w:val="0"/>
      <w:marRight w:val="0"/>
      <w:marTop w:val="0"/>
      <w:marBottom w:val="0"/>
      <w:divBdr>
        <w:top w:val="none" w:sz="0" w:space="0" w:color="auto"/>
        <w:left w:val="none" w:sz="0" w:space="0" w:color="auto"/>
        <w:bottom w:val="none" w:sz="0" w:space="0" w:color="auto"/>
        <w:right w:val="none" w:sz="0" w:space="0" w:color="auto"/>
      </w:divBdr>
    </w:div>
    <w:div w:id="381247284">
      <w:bodyDiv w:val="1"/>
      <w:marLeft w:val="0"/>
      <w:marRight w:val="0"/>
      <w:marTop w:val="0"/>
      <w:marBottom w:val="0"/>
      <w:divBdr>
        <w:top w:val="none" w:sz="0" w:space="0" w:color="auto"/>
        <w:left w:val="none" w:sz="0" w:space="0" w:color="auto"/>
        <w:bottom w:val="none" w:sz="0" w:space="0" w:color="auto"/>
        <w:right w:val="none" w:sz="0" w:space="0" w:color="auto"/>
      </w:divBdr>
    </w:div>
    <w:div w:id="381952841">
      <w:bodyDiv w:val="1"/>
      <w:marLeft w:val="0"/>
      <w:marRight w:val="0"/>
      <w:marTop w:val="0"/>
      <w:marBottom w:val="0"/>
      <w:divBdr>
        <w:top w:val="none" w:sz="0" w:space="0" w:color="auto"/>
        <w:left w:val="none" w:sz="0" w:space="0" w:color="auto"/>
        <w:bottom w:val="none" w:sz="0" w:space="0" w:color="auto"/>
        <w:right w:val="none" w:sz="0" w:space="0" w:color="auto"/>
      </w:divBdr>
    </w:div>
    <w:div w:id="396981903">
      <w:bodyDiv w:val="1"/>
      <w:marLeft w:val="0"/>
      <w:marRight w:val="0"/>
      <w:marTop w:val="0"/>
      <w:marBottom w:val="0"/>
      <w:divBdr>
        <w:top w:val="none" w:sz="0" w:space="0" w:color="auto"/>
        <w:left w:val="none" w:sz="0" w:space="0" w:color="auto"/>
        <w:bottom w:val="none" w:sz="0" w:space="0" w:color="auto"/>
        <w:right w:val="none" w:sz="0" w:space="0" w:color="auto"/>
      </w:divBdr>
    </w:div>
    <w:div w:id="401682398">
      <w:bodyDiv w:val="1"/>
      <w:marLeft w:val="0"/>
      <w:marRight w:val="0"/>
      <w:marTop w:val="0"/>
      <w:marBottom w:val="0"/>
      <w:divBdr>
        <w:top w:val="none" w:sz="0" w:space="0" w:color="auto"/>
        <w:left w:val="none" w:sz="0" w:space="0" w:color="auto"/>
        <w:bottom w:val="none" w:sz="0" w:space="0" w:color="auto"/>
        <w:right w:val="none" w:sz="0" w:space="0" w:color="auto"/>
      </w:divBdr>
    </w:div>
    <w:div w:id="405298455">
      <w:bodyDiv w:val="1"/>
      <w:marLeft w:val="0"/>
      <w:marRight w:val="0"/>
      <w:marTop w:val="0"/>
      <w:marBottom w:val="0"/>
      <w:divBdr>
        <w:top w:val="none" w:sz="0" w:space="0" w:color="auto"/>
        <w:left w:val="none" w:sz="0" w:space="0" w:color="auto"/>
        <w:bottom w:val="none" w:sz="0" w:space="0" w:color="auto"/>
        <w:right w:val="none" w:sz="0" w:space="0" w:color="auto"/>
      </w:divBdr>
    </w:div>
    <w:div w:id="405879149">
      <w:bodyDiv w:val="1"/>
      <w:marLeft w:val="0"/>
      <w:marRight w:val="0"/>
      <w:marTop w:val="0"/>
      <w:marBottom w:val="0"/>
      <w:divBdr>
        <w:top w:val="none" w:sz="0" w:space="0" w:color="auto"/>
        <w:left w:val="none" w:sz="0" w:space="0" w:color="auto"/>
        <w:bottom w:val="none" w:sz="0" w:space="0" w:color="auto"/>
        <w:right w:val="none" w:sz="0" w:space="0" w:color="auto"/>
      </w:divBdr>
    </w:div>
    <w:div w:id="412774650">
      <w:bodyDiv w:val="1"/>
      <w:marLeft w:val="0"/>
      <w:marRight w:val="0"/>
      <w:marTop w:val="0"/>
      <w:marBottom w:val="0"/>
      <w:divBdr>
        <w:top w:val="none" w:sz="0" w:space="0" w:color="auto"/>
        <w:left w:val="none" w:sz="0" w:space="0" w:color="auto"/>
        <w:bottom w:val="none" w:sz="0" w:space="0" w:color="auto"/>
        <w:right w:val="none" w:sz="0" w:space="0" w:color="auto"/>
      </w:divBdr>
    </w:div>
    <w:div w:id="413666279">
      <w:bodyDiv w:val="1"/>
      <w:marLeft w:val="0"/>
      <w:marRight w:val="0"/>
      <w:marTop w:val="0"/>
      <w:marBottom w:val="0"/>
      <w:divBdr>
        <w:top w:val="none" w:sz="0" w:space="0" w:color="auto"/>
        <w:left w:val="none" w:sz="0" w:space="0" w:color="auto"/>
        <w:bottom w:val="none" w:sz="0" w:space="0" w:color="auto"/>
        <w:right w:val="none" w:sz="0" w:space="0" w:color="auto"/>
      </w:divBdr>
    </w:div>
    <w:div w:id="419644591">
      <w:bodyDiv w:val="1"/>
      <w:marLeft w:val="0"/>
      <w:marRight w:val="0"/>
      <w:marTop w:val="0"/>
      <w:marBottom w:val="0"/>
      <w:divBdr>
        <w:top w:val="none" w:sz="0" w:space="0" w:color="auto"/>
        <w:left w:val="none" w:sz="0" w:space="0" w:color="auto"/>
        <w:bottom w:val="none" w:sz="0" w:space="0" w:color="auto"/>
        <w:right w:val="none" w:sz="0" w:space="0" w:color="auto"/>
      </w:divBdr>
      <w:divsChild>
        <w:div w:id="541209724">
          <w:marLeft w:val="0"/>
          <w:marRight w:val="0"/>
          <w:marTop w:val="0"/>
          <w:marBottom w:val="0"/>
          <w:divBdr>
            <w:top w:val="none" w:sz="0" w:space="0" w:color="auto"/>
            <w:left w:val="none" w:sz="0" w:space="0" w:color="auto"/>
            <w:bottom w:val="none" w:sz="0" w:space="0" w:color="auto"/>
            <w:right w:val="none" w:sz="0" w:space="0" w:color="auto"/>
          </w:divBdr>
        </w:div>
      </w:divsChild>
    </w:div>
    <w:div w:id="420025572">
      <w:bodyDiv w:val="1"/>
      <w:marLeft w:val="0"/>
      <w:marRight w:val="0"/>
      <w:marTop w:val="0"/>
      <w:marBottom w:val="0"/>
      <w:divBdr>
        <w:top w:val="none" w:sz="0" w:space="0" w:color="auto"/>
        <w:left w:val="none" w:sz="0" w:space="0" w:color="auto"/>
        <w:bottom w:val="none" w:sz="0" w:space="0" w:color="auto"/>
        <w:right w:val="none" w:sz="0" w:space="0" w:color="auto"/>
      </w:divBdr>
    </w:div>
    <w:div w:id="423111547">
      <w:bodyDiv w:val="1"/>
      <w:marLeft w:val="0"/>
      <w:marRight w:val="0"/>
      <w:marTop w:val="0"/>
      <w:marBottom w:val="0"/>
      <w:divBdr>
        <w:top w:val="none" w:sz="0" w:space="0" w:color="auto"/>
        <w:left w:val="none" w:sz="0" w:space="0" w:color="auto"/>
        <w:bottom w:val="none" w:sz="0" w:space="0" w:color="auto"/>
        <w:right w:val="none" w:sz="0" w:space="0" w:color="auto"/>
      </w:divBdr>
    </w:div>
    <w:div w:id="425199168">
      <w:bodyDiv w:val="1"/>
      <w:marLeft w:val="0"/>
      <w:marRight w:val="0"/>
      <w:marTop w:val="0"/>
      <w:marBottom w:val="0"/>
      <w:divBdr>
        <w:top w:val="none" w:sz="0" w:space="0" w:color="auto"/>
        <w:left w:val="none" w:sz="0" w:space="0" w:color="auto"/>
        <w:bottom w:val="none" w:sz="0" w:space="0" w:color="auto"/>
        <w:right w:val="none" w:sz="0" w:space="0" w:color="auto"/>
      </w:divBdr>
    </w:div>
    <w:div w:id="426579712">
      <w:bodyDiv w:val="1"/>
      <w:marLeft w:val="0"/>
      <w:marRight w:val="0"/>
      <w:marTop w:val="0"/>
      <w:marBottom w:val="0"/>
      <w:divBdr>
        <w:top w:val="none" w:sz="0" w:space="0" w:color="auto"/>
        <w:left w:val="none" w:sz="0" w:space="0" w:color="auto"/>
        <w:bottom w:val="none" w:sz="0" w:space="0" w:color="auto"/>
        <w:right w:val="none" w:sz="0" w:space="0" w:color="auto"/>
      </w:divBdr>
    </w:div>
    <w:div w:id="429544435">
      <w:bodyDiv w:val="1"/>
      <w:marLeft w:val="0"/>
      <w:marRight w:val="0"/>
      <w:marTop w:val="0"/>
      <w:marBottom w:val="0"/>
      <w:divBdr>
        <w:top w:val="none" w:sz="0" w:space="0" w:color="auto"/>
        <w:left w:val="none" w:sz="0" w:space="0" w:color="auto"/>
        <w:bottom w:val="none" w:sz="0" w:space="0" w:color="auto"/>
        <w:right w:val="none" w:sz="0" w:space="0" w:color="auto"/>
      </w:divBdr>
    </w:div>
    <w:div w:id="429933747">
      <w:bodyDiv w:val="1"/>
      <w:marLeft w:val="0"/>
      <w:marRight w:val="0"/>
      <w:marTop w:val="0"/>
      <w:marBottom w:val="0"/>
      <w:divBdr>
        <w:top w:val="none" w:sz="0" w:space="0" w:color="auto"/>
        <w:left w:val="none" w:sz="0" w:space="0" w:color="auto"/>
        <w:bottom w:val="none" w:sz="0" w:space="0" w:color="auto"/>
        <w:right w:val="none" w:sz="0" w:space="0" w:color="auto"/>
      </w:divBdr>
    </w:div>
    <w:div w:id="432437861">
      <w:bodyDiv w:val="1"/>
      <w:marLeft w:val="0"/>
      <w:marRight w:val="0"/>
      <w:marTop w:val="0"/>
      <w:marBottom w:val="0"/>
      <w:divBdr>
        <w:top w:val="none" w:sz="0" w:space="0" w:color="auto"/>
        <w:left w:val="none" w:sz="0" w:space="0" w:color="auto"/>
        <w:bottom w:val="none" w:sz="0" w:space="0" w:color="auto"/>
        <w:right w:val="none" w:sz="0" w:space="0" w:color="auto"/>
      </w:divBdr>
    </w:div>
    <w:div w:id="434206342">
      <w:bodyDiv w:val="1"/>
      <w:marLeft w:val="0"/>
      <w:marRight w:val="0"/>
      <w:marTop w:val="0"/>
      <w:marBottom w:val="0"/>
      <w:divBdr>
        <w:top w:val="none" w:sz="0" w:space="0" w:color="auto"/>
        <w:left w:val="none" w:sz="0" w:space="0" w:color="auto"/>
        <w:bottom w:val="none" w:sz="0" w:space="0" w:color="auto"/>
        <w:right w:val="none" w:sz="0" w:space="0" w:color="auto"/>
      </w:divBdr>
    </w:div>
    <w:div w:id="437876727">
      <w:bodyDiv w:val="1"/>
      <w:marLeft w:val="0"/>
      <w:marRight w:val="0"/>
      <w:marTop w:val="0"/>
      <w:marBottom w:val="0"/>
      <w:divBdr>
        <w:top w:val="none" w:sz="0" w:space="0" w:color="auto"/>
        <w:left w:val="none" w:sz="0" w:space="0" w:color="auto"/>
        <w:bottom w:val="none" w:sz="0" w:space="0" w:color="auto"/>
        <w:right w:val="none" w:sz="0" w:space="0" w:color="auto"/>
      </w:divBdr>
    </w:div>
    <w:div w:id="442850616">
      <w:bodyDiv w:val="1"/>
      <w:marLeft w:val="0"/>
      <w:marRight w:val="0"/>
      <w:marTop w:val="0"/>
      <w:marBottom w:val="0"/>
      <w:divBdr>
        <w:top w:val="none" w:sz="0" w:space="0" w:color="auto"/>
        <w:left w:val="none" w:sz="0" w:space="0" w:color="auto"/>
        <w:bottom w:val="none" w:sz="0" w:space="0" w:color="auto"/>
        <w:right w:val="none" w:sz="0" w:space="0" w:color="auto"/>
      </w:divBdr>
    </w:div>
    <w:div w:id="443691020">
      <w:bodyDiv w:val="1"/>
      <w:marLeft w:val="0"/>
      <w:marRight w:val="0"/>
      <w:marTop w:val="0"/>
      <w:marBottom w:val="0"/>
      <w:divBdr>
        <w:top w:val="none" w:sz="0" w:space="0" w:color="auto"/>
        <w:left w:val="none" w:sz="0" w:space="0" w:color="auto"/>
        <w:bottom w:val="none" w:sz="0" w:space="0" w:color="auto"/>
        <w:right w:val="none" w:sz="0" w:space="0" w:color="auto"/>
      </w:divBdr>
    </w:div>
    <w:div w:id="445079972">
      <w:bodyDiv w:val="1"/>
      <w:marLeft w:val="0"/>
      <w:marRight w:val="0"/>
      <w:marTop w:val="0"/>
      <w:marBottom w:val="0"/>
      <w:divBdr>
        <w:top w:val="none" w:sz="0" w:space="0" w:color="auto"/>
        <w:left w:val="none" w:sz="0" w:space="0" w:color="auto"/>
        <w:bottom w:val="none" w:sz="0" w:space="0" w:color="auto"/>
        <w:right w:val="none" w:sz="0" w:space="0" w:color="auto"/>
      </w:divBdr>
    </w:div>
    <w:div w:id="449134185">
      <w:bodyDiv w:val="1"/>
      <w:marLeft w:val="0"/>
      <w:marRight w:val="0"/>
      <w:marTop w:val="0"/>
      <w:marBottom w:val="0"/>
      <w:divBdr>
        <w:top w:val="none" w:sz="0" w:space="0" w:color="auto"/>
        <w:left w:val="none" w:sz="0" w:space="0" w:color="auto"/>
        <w:bottom w:val="none" w:sz="0" w:space="0" w:color="auto"/>
        <w:right w:val="none" w:sz="0" w:space="0" w:color="auto"/>
      </w:divBdr>
    </w:div>
    <w:div w:id="451674746">
      <w:bodyDiv w:val="1"/>
      <w:marLeft w:val="0"/>
      <w:marRight w:val="0"/>
      <w:marTop w:val="0"/>
      <w:marBottom w:val="0"/>
      <w:divBdr>
        <w:top w:val="none" w:sz="0" w:space="0" w:color="auto"/>
        <w:left w:val="none" w:sz="0" w:space="0" w:color="auto"/>
        <w:bottom w:val="none" w:sz="0" w:space="0" w:color="auto"/>
        <w:right w:val="none" w:sz="0" w:space="0" w:color="auto"/>
      </w:divBdr>
    </w:div>
    <w:div w:id="454256927">
      <w:bodyDiv w:val="1"/>
      <w:marLeft w:val="0"/>
      <w:marRight w:val="0"/>
      <w:marTop w:val="0"/>
      <w:marBottom w:val="0"/>
      <w:divBdr>
        <w:top w:val="none" w:sz="0" w:space="0" w:color="auto"/>
        <w:left w:val="none" w:sz="0" w:space="0" w:color="auto"/>
        <w:bottom w:val="none" w:sz="0" w:space="0" w:color="auto"/>
        <w:right w:val="none" w:sz="0" w:space="0" w:color="auto"/>
      </w:divBdr>
      <w:divsChild>
        <w:div w:id="93131428">
          <w:marLeft w:val="0"/>
          <w:marRight w:val="0"/>
          <w:marTop w:val="0"/>
          <w:marBottom w:val="0"/>
          <w:divBdr>
            <w:top w:val="none" w:sz="0" w:space="0" w:color="auto"/>
            <w:left w:val="none" w:sz="0" w:space="0" w:color="auto"/>
            <w:bottom w:val="none" w:sz="0" w:space="0" w:color="auto"/>
            <w:right w:val="none" w:sz="0" w:space="0" w:color="auto"/>
          </w:divBdr>
        </w:div>
        <w:div w:id="202524206">
          <w:marLeft w:val="0"/>
          <w:marRight w:val="0"/>
          <w:marTop w:val="0"/>
          <w:marBottom w:val="0"/>
          <w:divBdr>
            <w:top w:val="none" w:sz="0" w:space="0" w:color="auto"/>
            <w:left w:val="none" w:sz="0" w:space="0" w:color="auto"/>
            <w:bottom w:val="none" w:sz="0" w:space="0" w:color="auto"/>
            <w:right w:val="none" w:sz="0" w:space="0" w:color="auto"/>
          </w:divBdr>
        </w:div>
        <w:div w:id="306515923">
          <w:marLeft w:val="0"/>
          <w:marRight w:val="0"/>
          <w:marTop w:val="0"/>
          <w:marBottom w:val="0"/>
          <w:divBdr>
            <w:top w:val="none" w:sz="0" w:space="0" w:color="auto"/>
            <w:left w:val="none" w:sz="0" w:space="0" w:color="auto"/>
            <w:bottom w:val="none" w:sz="0" w:space="0" w:color="auto"/>
            <w:right w:val="none" w:sz="0" w:space="0" w:color="auto"/>
          </w:divBdr>
        </w:div>
        <w:div w:id="376661887">
          <w:marLeft w:val="0"/>
          <w:marRight w:val="0"/>
          <w:marTop w:val="0"/>
          <w:marBottom w:val="0"/>
          <w:divBdr>
            <w:top w:val="none" w:sz="0" w:space="0" w:color="auto"/>
            <w:left w:val="none" w:sz="0" w:space="0" w:color="auto"/>
            <w:bottom w:val="none" w:sz="0" w:space="0" w:color="auto"/>
            <w:right w:val="none" w:sz="0" w:space="0" w:color="auto"/>
          </w:divBdr>
        </w:div>
        <w:div w:id="450369789">
          <w:marLeft w:val="0"/>
          <w:marRight w:val="0"/>
          <w:marTop w:val="0"/>
          <w:marBottom w:val="0"/>
          <w:divBdr>
            <w:top w:val="none" w:sz="0" w:space="0" w:color="auto"/>
            <w:left w:val="none" w:sz="0" w:space="0" w:color="auto"/>
            <w:bottom w:val="none" w:sz="0" w:space="0" w:color="auto"/>
            <w:right w:val="none" w:sz="0" w:space="0" w:color="auto"/>
          </w:divBdr>
        </w:div>
        <w:div w:id="585578134">
          <w:marLeft w:val="0"/>
          <w:marRight w:val="0"/>
          <w:marTop w:val="0"/>
          <w:marBottom w:val="0"/>
          <w:divBdr>
            <w:top w:val="none" w:sz="0" w:space="0" w:color="auto"/>
            <w:left w:val="none" w:sz="0" w:space="0" w:color="auto"/>
            <w:bottom w:val="none" w:sz="0" w:space="0" w:color="auto"/>
            <w:right w:val="none" w:sz="0" w:space="0" w:color="auto"/>
          </w:divBdr>
        </w:div>
        <w:div w:id="628247527">
          <w:marLeft w:val="0"/>
          <w:marRight w:val="0"/>
          <w:marTop w:val="0"/>
          <w:marBottom w:val="0"/>
          <w:divBdr>
            <w:top w:val="none" w:sz="0" w:space="0" w:color="auto"/>
            <w:left w:val="none" w:sz="0" w:space="0" w:color="auto"/>
            <w:bottom w:val="none" w:sz="0" w:space="0" w:color="auto"/>
            <w:right w:val="none" w:sz="0" w:space="0" w:color="auto"/>
          </w:divBdr>
        </w:div>
        <w:div w:id="658578574">
          <w:marLeft w:val="0"/>
          <w:marRight w:val="0"/>
          <w:marTop w:val="0"/>
          <w:marBottom w:val="0"/>
          <w:divBdr>
            <w:top w:val="none" w:sz="0" w:space="0" w:color="auto"/>
            <w:left w:val="none" w:sz="0" w:space="0" w:color="auto"/>
            <w:bottom w:val="none" w:sz="0" w:space="0" w:color="auto"/>
            <w:right w:val="none" w:sz="0" w:space="0" w:color="auto"/>
          </w:divBdr>
        </w:div>
        <w:div w:id="682896294">
          <w:marLeft w:val="0"/>
          <w:marRight w:val="0"/>
          <w:marTop w:val="0"/>
          <w:marBottom w:val="0"/>
          <w:divBdr>
            <w:top w:val="none" w:sz="0" w:space="0" w:color="auto"/>
            <w:left w:val="none" w:sz="0" w:space="0" w:color="auto"/>
            <w:bottom w:val="none" w:sz="0" w:space="0" w:color="auto"/>
            <w:right w:val="none" w:sz="0" w:space="0" w:color="auto"/>
          </w:divBdr>
        </w:div>
        <w:div w:id="696320931">
          <w:marLeft w:val="0"/>
          <w:marRight w:val="0"/>
          <w:marTop w:val="0"/>
          <w:marBottom w:val="0"/>
          <w:divBdr>
            <w:top w:val="none" w:sz="0" w:space="0" w:color="auto"/>
            <w:left w:val="none" w:sz="0" w:space="0" w:color="auto"/>
            <w:bottom w:val="none" w:sz="0" w:space="0" w:color="auto"/>
            <w:right w:val="none" w:sz="0" w:space="0" w:color="auto"/>
          </w:divBdr>
        </w:div>
        <w:div w:id="705453143">
          <w:marLeft w:val="0"/>
          <w:marRight w:val="0"/>
          <w:marTop w:val="0"/>
          <w:marBottom w:val="0"/>
          <w:divBdr>
            <w:top w:val="none" w:sz="0" w:space="0" w:color="auto"/>
            <w:left w:val="none" w:sz="0" w:space="0" w:color="auto"/>
            <w:bottom w:val="none" w:sz="0" w:space="0" w:color="auto"/>
            <w:right w:val="none" w:sz="0" w:space="0" w:color="auto"/>
          </w:divBdr>
        </w:div>
        <w:div w:id="801657262">
          <w:marLeft w:val="0"/>
          <w:marRight w:val="0"/>
          <w:marTop w:val="0"/>
          <w:marBottom w:val="0"/>
          <w:divBdr>
            <w:top w:val="none" w:sz="0" w:space="0" w:color="auto"/>
            <w:left w:val="none" w:sz="0" w:space="0" w:color="auto"/>
            <w:bottom w:val="none" w:sz="0" w:space="0" w:color="auto"/>
            <w:right w:val="none" w:sz="0" w:space="0" w:color="auto"/>
          </w:divBdr>
        </w:div>
        <w:div w:id="873689801">
          <w:marLeft w:val="0"/>
          <w:marRight w:val="0"/>
          <w:marTop w:val="0"/>
          <w:marBottom w:val="0"/>
          <w:divBdr>
            <w:top w:val="none" w:sz="0" w:space="0" w:color="auto"/>
            <w:left w:val="none" w:sz="0" w:space="0" w:color="auto"/>
            <w:bottom w:val="none" w:sz="0" w:space="0" w:color="auto"/>
            <w:right w:val="none" w:sz="0" w:space="0" w:color="auto"/>
          </w:divBdr>
        </w:div>
        <w:div w:id="966197956">
          <w:marLeft w:val="0"/>
          <w:marRight w:val="0"/>
          <w:marTop w:val="0"/>
          <w:marBottom w:val="0"/>
          <w:divBdr>
            <w:top w:val="none" w:sz="0" w:space="0" w:color="auto"/>
            <w:left w:val="none" w:sz="0" w:space="0" w:color="auto"/>
            <w:bottom w:val="none" w:sz="0" w:space="0" w:color="auto"/>
            <w:right w:val="none" w:sz="0" w:space="0" w:color="auto"/>
          </w:divBdr>
        </w:div>
        <w:div w:id="1100879664">
          <w:marLeft w:val="0"/>
          <w:marRight w:val="0"/>
          <w:marTop w:val="0"/>
          <w:marBottom w:val="0"/>
          <w:divBdr>
            <w:top w:val="none" w:sz="0" w:space="0" w:color="auto"/>
            <w:left w:val="none" w:sz="0" w:space="0" w:color="auto"/>
            <w:bottom w:val="none" w:sz="0" w:space="0" w:color="auto"/>
            <w:right w:val="none" w:sz="0" w:space="0" w:color="auto"/>
          </w:divBdr>
        </w:div>
        <w:div w:id="1375538576">
          <w:marLeft w:val="0"/>
          <w:marRight w:val="0"/>
          <w:marTop w:val="0"/>
          <w:marBottom w:val="0"/>
          <w:divBdr>
            <w:top w:val="none" w:sz="0" w:space="0" w:color="auto"/>
            <w:left w:val="none" w:sz="0" w:space="0" w:color="auto"/>
            <w:bottom w:val="none" w:sz="0" w:space="0" w:color="auto"/>
            <w:right w:val="none" w:sz="0" w:space="0" w:color="auto"/>
          </w:divBdr>
        </w:div>
        <w:div w:id="1618751515">
          <w:marLeft w:val="0"/>
          <w:marRight w:val="0"/>
          <w:marTop w:val="0"/>
          <w:marBottom w:val="0"/>
          <w:divBdr>
            <w:top w:val="none" w:sz="0" w:space="0" w:color="auto"/>
            <w:left w:val="none" w:sz="0" w:space="0" w:color="auto"/>
            <w:bottom w:val="none" w:sz="0" w:space="0" w:color="auto"/>
            <w:right w:val="none" w:sz="0" w:space="0" w:color="auto"/>
          </w:divBdr>
        </w:div>
        <w:div w:id="1989243721">
          <w:marLeft w:val="0"/>
          <w:marRight w:val="0"/>
          <w:marTop w:val="0"/>
          <w:marBottom w:val="0"/>
          <w:divBdr>
            <w:top w:val="none" w:sz="0" w:space="0" w:color="auto"/>
            <w:left w:val="none" w:sz="0" w:space="0" w:color="auto"/>
            <w:bottom w:val="none" w:sz="0" w:space="0" w:color="auto"/>
            <w:right w:val="none" w:sz="0" w:space="0" w:color="auto"/>
          </w:divBdr>
        </w:div>
        <w:div w:id="2111388607">
          <w:marLeft w:val="0"/>
          <w:marRight w:val="0"/>
          <w:marTop w:val="0"/>
          <w:marBottom w:val="0"/>
          <w:divBdr>
            <w:top w:val="none" w:sz="0" w:space="0" w:color="auto"/>
            <w:left w:val="none" w:sz="0" w:space="0" w:color="auto"/>
            <w:bottom w:val="none" w:sz="0" w:space="0" w:color="auto"/>
            <w:right w:val="none" w:sz="0" w:space="0" w:color="auto"/>
          </w:divBdr>
        </w:div>
      </w:divsChild>
    </w:div>
    <w:div w:id="456413293">
      <w:bodyDiv w:val="1"/>
      <w:marLeft w:val="0"/>
      <w:marRight w:val="0"/>
      <w:marTop w:val="0"/>
      <w:marBottom w:val="0"/>
      <w:divBdr>
        <w:top w:val="none" w:sz="0" w:space="0" w:color="auto"/>
        <w:left w:val="none" w:sz="0" w:space="0" w:color="auto"/>
        <w:bottom w:val="none" w:sz="0" w:space="0" w:color="auto"/>
        <w:right w:val="none" w:sz="0" w:space="0" w:color="auto"/>
      </w:divBdr>
      <w:divsChild>
        <w:div w:id="57091935">
          <w:marLeft w:val="0"/>
          <w:marRight w:val="0"/>
          <w:marTop w:val="0"/>
          <w:marBottom w:val="0"/>
          <w:divBdr>
            <w:top w:val="none" w:sz="0" w:space="0" w:color="auto"/>
            <w:left w:val="none" w:sz="0" w:space="0" w:color="auto"/>
            <w:bottom w:val="none" w:sz="0" w:space="0" w:color="auto"/>
            <w:right w:val="none" w:sz="0" w:space="0" w:color="auto"/>
          </w:divBdr>
        </w:div>
        <w:div w:id="178468295">
          <w:marLeft w:val="0"/>
          <w:marRight w:val="0"/>
          <w:marTop w:val="0"/>
          <w:marBottom w:val="0"/>
          <w:divBdr>
            <w:top w:val="none" w:sz="0" w:space="0" w:color="auto"/>
            <w:left w:val="none" w:sz="0" w:space="0" w:color="auto"/>
            <w:bottom w:val="none" w:sz="0" w:space="0" w:color="auto"/>
            <w:right w:val="none" w:sz="0" w:space="0" w:color="auto"/>
          </w:divBdr>
        </w:div>
        <w:div w:id="259144757">
          <w:marLeft w:val="0"/>
          <w:marRight w:val="0"/>
          <w:marTop w:val="0"/>
          <w:marBottom w:val="0"/>
          <w:divBdr>
            <w:top w:val="none" w:sz="0" w:space="0" w:color="auto"/>
            <w:left w:val="none" w:sz="0" w:space="0" w:color="auto"/>
            <w:bottom w:val="none" w:sz="0" w:space="0" w:color="auto"/>
            <w:right w:val="none" w:sz="0" w:space="0" w:color="auto"/>
          </w:divBdr>
        </w:div>
        <w:div w:id="519666083">
          <w:marLeft w:val="0"/>
          <w:marRight w:val="0"/>
          <w:marTop w:val="0"/>
          <w:marBottom w:val="0"/>
          <w:divBdr>
            <w:top w:val="none" w:sz="0" w:space="0" w:color="auto"/>
            <w:left w:val="none" w:sz="0" w:space="0" w:color="auto"/>
            <w:bottom w:val="none" w:sz="0" w:space="0" w:color="auto"/>
            <w:right w:val="none" w:sz="0" w:space="0" w:color="auto"/>
          </w:divBdr>
        </w:div>
        <w:div w:id="866411710">
          <w:marLeft w:val="0"/>
          <w:marRight w:val="0"/>
          <w:marTop w:val="0"/>
          <w:marBottom w:val="0"/>
          <w:divBdr>
            <w:top w:val="none" w:sz="0" w:space="0" w:color="auto"/>
            <w:left w:val="none" w:sz="0" w:space="0" w:color="auto"/>
            <w:bottom w:val="none" w:sz="0" w:space="0" w:color="auto"/>
            <w:right w:val="none" w:sz="0" w:space="0" w:color="auto"/>
          </w:divBdr>
        </w:div>
        <w:div w:id="1209490836">
          <w:marLeft w:val="0"/>
          <w:marRight w:val="0"/>
          <w:marTop w:val="0"/>
          <w:marBottom w:val="0"/>
          <w:divBdr>
            <w:top w:val="none" w:sz="0" w:space="0" w:color="auto"/>
            <w:left w:val="none" w:sz="0" w:space="0" w:color="auto"/>
            <w:bottom w:val="none" w:sz="0" w:space="0" w:color="auto"/>
            <w:right w:val="none" w:sz="0" w:space="0" w:color="auto"/>
          </w:divBdr>
        </w:div>
        <w:div w:id="1702241237">
          <w:marLeft w:val="0"/>
          <w:marRight w:val="0"/>
          <w:marTop w:val="0"/>
          <w:marBottom w:val="0"/>
          <w:divBdr>
            <w:top w:val="none" w:sz="0" w:space="0" w:color="auto"/>
            <w:left w:val="none" w:sz="0" w:space="0" w:color="auto"/>
            <w:bottom w:val="none" w:sz="0" w:space="0" w:color="auto"/>
            <w:right w:val="none" w:sz="0" w:space="0" w:color="auto"/>
          </w:divBdr>
        </w:div>
        <w:div w:id="1786971318">
          <w:marLeft w:val="0"/>
          <w:marRight w:val="0"/>
          <w:marTop w:val="0"/>
          <w:marBottom w:val="0"/>
          <w:divBdr>
            <w:top w:val="none" w:sz="0" w:space="0" w:color="auto"/>
            <w:left w:val="none" w:sz="0" w:space="0" w:color="auto"/>
            <w:bottom w:val="none" w:sz="0" w:space="0" w:color="auto"/>
            <w:right w:val="none" w:sz="0" w:space="0" w:color="auto"/>
          </w:divBdr>
        </w:div>
        <w:div w:id="2131897268">
          <w:marLeft w:val="0"/>
          <w:marRight w:val="0"/>
          <w:marTop w:val="0"/>
          <w:marBottom w:val="0"/>
          <w:divBdr>
            <w:top w:val="none" w:sz="0" w:space="0" w:color="auto"/>
            <w:left w:val="none" w:sz="0" w:space="0" w:color="auto"/>
            <w:bottom w:val="none" w:sz="0" w:space="0" w:color="auto"/>
            <w:right w:val="none" w:sz="0" w:space="0" w:color="auto"/>
          </w:divBdr>
        </w:div>
      </w:divsChild>
    </w:div>
    <w:div w:id="457377767">
      <w:bodyDiv w:val="1"/>
      <w:marLeft w:val="0"/>
      <w:marRight w:val="0"/>
      <w:marTop w:val="0"/>
      <w:marBottom w:val="0"/>
      <w:divBdr>
        <w:top w:val="none" w:sz="0" w:space="0" w:color="auto"/>
        <w:left w:val="none" w:sz="0" w:space="0" w:color="auto"/>
        <w:bottom w:val="none" w:sz="0" w:space="0" w:color="auto"/>
        <w:right w:val="none" w:sz="0" w:space="0" w:color="auto"/>
      </w:divBdr>
    </w:div>
    <w:div w:id="465510371">
      <w:bodyDiv w:val="1"/>
      <w:marLeft w:val="0"/>
      <w:marRight w:val="0"/>
      <w:marTop w:val="0"/>
      <w:marBottom w:val="0"/>
      <w:divBdr>
        <w:top w:val="none" w:sz="0" w:space="0" w:color="auto"/>
        <w:left w:val="none" w:sz="0" w:space="0" w:color="auto"/>
        <w:bottom w:val="none" w:sz="0" w:space="0" w:color="auto"/>
        <w:right w:val="none" w:sz="0" w:space="0" w:color="auto"/>
      </w:divBdr>
      <w:divsChild>
        <w:div w:id="1351226837">
          <w:marLeft w:val="0"/>
          <w:marRight w:val="0"/>
          <w:marTop w:val="0"/>
          <w:marBottom w:val="0"/>
          <w:divBdr>
            <w:top w:val="none" w:sz="0" w:space="0" w:color="auto"/>
            <w:left w:val="none" w:sz="0" w:space="0" w:color="auto"/>
            <w:bottom w:val="none" w:sz="0" w:space="0" w:color="auto"/>
            <w:right w:val="none" w:sz="0" w:space="0" w:color="auto"/>
          </w:divBdr>
        </w:div>
      </w:divsChild>
    </w:div>
    <w:div w:id="466359976">
      <w:bodyDiv w:val="1"/>
      <w:marLeft w:val="0"/>
      <w:marRight w:val="0"/>
      <w:marTop w:val="0"/>
      <w:marBottom w:val="0"/>
      <w:divBdr>
        <w:top w:val="none" w:sz="0" w:space="0" w:color="auto"/>
        <w:left w:val="none" w:sz="0" w:space="0" w:color="auto"/>
        <w:bottom w:val="none" w:sz="0" w:space="0" w:color="auto"/>
        <w:right w:val="none" w:sz="0" w:space="0" w:color="auto"/>
      </w:divBdr>
    </w:div>
    <w:div w:id="469906226">
      <w:bodyDiv w:val="1"/>
      <w:marLeft w:val="0"/>
      <w:marRight w:val="0"/>
      <w:marTop w:val="0"/>
      <w:marBottom w:val="0"/>
      <w:divBdr>
        <w:top w:val="none" w:sz="0" w:space="0" w:color="auto"/>
        <w:left w:val="none" w:sz="0" w:space="0" w:color="auto"/>
        <w:bottom w:val="none" w:sz="0" w:space="0" w:color="auto"/>
        <w:right w:val="none" w:sz="0" w:space="0" w:color="auto"/>
      </w:divBdr>
    </w:div>
    <w:div w:id="470560136">
      <w:bodyDiv w:val="1"/>
      <w:marLeft w:val="0"/>
      <w:marRight w:val="0"/>
      <w:marTop w:val="0"/>
      <w:marBottom w:val="0"/>
      <w:divBdr>
        <w:top w:val="none" w:sz="0" w:space="0" w:color="auto"/>
        <w:left w:val="none" w:sz="0" w:space="0" w:color="auto"/>
        <w:bottom w:val="none" w:sz="0" w:space="0" w:color="auto"/>
        <w:right w:val="none" w:sz="0" w:space="0" w:color="auto"/>
      </w:divBdr>
    </w:div>
    <w:div w:id="473254204">
      <w:bodyDiv w:val="1"/>
      <w:marLeft w:val="0"/>
      <w:marRight w:val="0"/>
      <w:marTop w:val="0"/>
      <w:marBottom w:val="0"/>
      <w:divBdr>
        <w:top w:val="none" w:sz="0" w:space="0" w:color="auto"/>
        <w:left w:val="none" w:sz="0" w:space="0" w:color="auto"/>
        <w:bottom w:val="none" w:sz="0" w:space="0" w:color="auto"/>
        <w:right w:val="none" w:sz="0" w:space="0" w:color="auto"/>
      </w:divBdr>
      <w:divsChild>
        <w:div w:id="423646405">
          <w:marLeft w:val="0"/>
          <w:marRight w:val="0"/>
          <w:marTop w:val="0"/>
          <w:marBottom w:val="0"/>
          <w:divBdr>
            <w:top w:val="none" w:sz="0" w:space="0" w:color="auto"/>
            <w:left w:val="none" w:sz="0" w:space="0" w:color="auto"/>
            <w:bottom w:val="none" w:sz="0" w:space="0" w:color="auto"/>
            <w:right w:val="none" w:sz="0" w:space="0" w:color="auto"/>
          </w:divBdr>
        </w:div>
        <w:div w:id="874385875">
          <w:marLeft w:val="0"/>
          <w:marRight w:val="0"/>
          <w:marTop w:val="0"/>
          <w:marBottom w:val="0"/>
          <w:divBdr>
            <w:top w:val="none" w:sz="0" w:space="0" w:color="auto"/>
            <w:left w:val="none" w:sz="0" w:space="0" w:color="auto"/>
            <w:bottom w:val="none" w:sz="0" w:space="0" w:color="auto"/>
            <w:right w:val="none" w:sz="0" w:space="0" w:color="auto"/>
          </w:divBdr>
        </w:div>
        <w:div w:id="899825486">
          <w:marLeft w:val="0"/>
          <w:marRight w:val="0"/>
          <w:marTop w:val="0"/>
          <w:marBottom w:val="0"/>
          <w:divBdr>
            <w:top w:val="none" w:sz="0" w:space="0" w:color="auto"/>
            <w:left w:val="none" w:sz="0" w:space="0" w:color="auto"/>
            <w:bottom w:val="none" w:sz="0" w:space="0" w:color="auto"/>
            <w:right w:val="none" w:sz="0" w:space="0" w:color="auto"/>
          </w:divBdr>
        </w:div>
        <w:div w:id="1145702629">
          <w:marLeft w:val="0"/>
          <w:marRight w:val="0"/>
          <w:marTop w:val="0"/>
          <w:marBottom w:val="0"/>
          <w:divBdr>
            <w:top w:val="none" w:sz="0" w:space="0" w:color="auto"/>
            <w:left w:val="none" w:sz="0" w:space="0" w:color="auto"/>
            <w:bottom w:val="none" w:sz="0" w:space="0" w:color="auto"/>
            <w:right w:val="none" w:sz="0" w:space="0" w:color="auto"/>
          </w:divBdr>
        </w:div>
        <w:div w:id="1437485409">
          <w:marLeft w:val="0"/>
          <w:marRight w:val="0"/>
          <w:marTop w:val="0"/>
          <w:marBottom w:val="0"/>
          <w:divBdr>
            <w:top w:val="none" w:sz="0" w:space="0" w:color="auto"/>
            <w:left w:val="none" w:sz="0" w:space="0" w:color="auto"/>
            <w:bottom w:val="none" w:sz="0" w:space="0" w:color="auto"/>
            <w:right w:val="none" w:sz="0" w:space="0" w:color="auto"/>
          </w:divBdr>
        </w:div>
        <w:div w:id="1519387815">
          <w:marLeft w:val="0"/>
          <w:marRight w:val="0"/>
          <w:marTop w:val="0"/>
          <w:marBottom w:val="0"/>
          <w:divBdr>
            <w:top w:val="none" w:sz="0" w:space="0" w:color="auto"/>
            <w:left w:val="none" w:sz="0" w:space="0" w:color="auto"/>
            <w:bottom w:val="none" w:sz="0" w:space="0" w:color="auto"/>
            <w:right w:val="none" w:sz="0" w:space="0" w:color="auto"/>
          </w:divBdr>
        </w:div>
        <w:div w:id="1976794885">
          <w:marLeft w:val="0"/>
          <w:marRight w:val="0"/>
          <w:marTop w:val="0"/>
          <w:marBottom w:val="0"/>
          <w:divBdr>
            <w:top w:val="none" w:sz="0" w:space="0" w:color="auto"/>
            <w:left w:val="none" w:sz="0" w:space="0" w:color="auto"/>
            <w:bottom w:val="none" w:sz="0" w:space="0" w:color="auto"/>
            <w:right w:val="none" w:sz="0" w:space="0" w:color="auto"/>
          </w:divBdr>
        </w:div>
      </w:divsChild>
    </w:div>
    <w:div w:id="473260214">
      <w:bodyDiv w:val="1"/>
      <w:marLeft w:val="0"/>
      <w:marRight w:val="0"/>
      <w:marTop w:val="0"/>
      <w:marBottom w:val="0"/>
      <w:divBdr>
        <w:top w:val="none" w:sz="0" w:space="0" w:color="auto"/>
        <w:left w:val="none" w:sz="0" w:space="0" w:color="auto"/>
        <w:bottom w:val="none" w:sz="0" w:space="0" w:color="auto"/>
        <w:right w:val="none" w:sz="0" w:space="0" w:color="auto"/>
      </w:divBdr>
    </w:div>
    <w:div w:id="473909507">
      <w:bodyDiv w:val="1"/>
      <w:marLeft w:val="0"/>
      <w:marRight w:val="0"/>
      <w:marTop w:val="0"/>
      <w:marBottom w:val="0"/>
      <w:divBdr>
        <w:top w:val="none" w:sz="0" w:space="0" w:color="auto"/>
        <w:left w:val="none" w:sz="0" w:space="0" w:color="auto"/>
        <w:bottom w:val="none" w:sz="0" w:space="0" w:color="auto"/>
        <w:right w:val="none" w:sz="0" w:space="0" w:color="auto"/>
      </w:divBdr>
      <w:divsChild>
        <w:div w:id="171654069">
          <w:marLeft w:val="0"/>
          <w:marRight w:val="0"/>
          <w:marTop w:val="0"/>
          <w:marBottom w:val="0"/>
          <w:divBdr>
            <w:top w:val="none" w:sz="0" w:space="0" w:color="auto"/>
            <w:left w:val="none" w:sz="0" w:space="0" w:color="auto"/>
            <w:bottom w:val="none" w:sz="0" w:space="0" w:color="auto"/>
            <w:right w:val="none" w:sz="0" w:space="0" w:color="auto"/>
          </w:divBdr>
        </w:div>
        <w:div w:id="455414556">
          <w:marLeft w:val="0"/>
          <w:marRight w:val="0"/>
          <w:marTop w:val="0"/>
          <w:marBottom w:val="0"/>
          <w:divBdr>
            <w:top w:val="none" w:sz="0" w:space="0" w:color="auto"/>
            <w:left w:val="none" w:sz="0" w:space="0" w:color="auto"/>
            <w:bottom w:val="none" w:sz="0" w:space="0" w:color="auto"/>
            <w:right w:val="none" w:sz="0" w:space="0" w:color="auto"/>
          </w:divBdr>
        </w:div>
        <w:div w:id="567306778">
          <w:marLeft w:val="0"/>
          <w:marRight w:val="0"/>
          <w:marTop w:val="0"/>
          <w:marBottom w:val="0"/>
          <w:divBdr>
            <w:top w:val="none" w:sz="0" w:space="0" w:color="auto"/>
            <w:left w:val="none" w:sz="0" w:space="0" w:color="auto"/>
            <w:bottom w:val="none" w:sz="0" w:space="0" w:color="auto"/>
            <w:right w:val="none" w:sz="0" w:space="0" w:color="auto"/>
          </w:divBdr>
        </w:div>
        <w:div w:id="613827730">
          <w:marLeft w:val="0"/>
          <w:marRight w:val="0"/>
          <w:marTop w:val="0"/>
          <w:marBottom w:val="0"/>
          <w:divBdr>
            <w:top w:val="none" w:sz="0" w:space="0" w:color="auto"/>
            <w:left w:val="none" w:sz="0" w:space="0" w:color="auto"/>
            <w:bottom w:val="none" w:sz="0" w:space="0" w:color="auto"/>
            <w:right w:val="none" w:sz="0" w:space="0" w:color="auto"/>
          </w:divBdr>
        </w:div>
        <w:div w:id="655651983">
          <w:marLeft w:val="0"/>
          <w:marRight w:val="0"/>
          <w:marTop w:val="0"/>
          <w:marBottom w:val="0"/>
          <w:divBdr>
            <w:top w:val="none" w:sz="0" w:space="0" w:color="auto"/>
            <w:left w:val="none" w:sz="0" w:space="0" w:color="auto"/>
            <w:bottom w:val="none" w:sz="0" w:space="0" w:color="auto"/>
            <w:right w:val="none" w:sz="0" w:space="0" w:color="auto"/>
          </w:divBdr>
        </w:div>
        <w:div w:id="997149962">
          <w:marLeft w:val="0"/>
          <w:marRight w:val="0"/>
          <w:marTop w:val="0"/>
          <w:marBottom w:val="0"/>
          <w:divBdr>
            <w:top w:val="none" w:sz="0" w:space="0" w:color="auto"/>
            <w:left w:val="none" w:sz="0" w:space="0" w:color="auto"/>
            <w:bottom w:val="none" w:sz="0" w:space="0" w:color="auto"/>
            <w:right w:val="none" w:sz="0" w:space="0" w:color="auto"/>
          </w:divBdr>
        </w:div>
        <w:div w:id="1230070323">
          <w:marLeft w:val="0"/>
          <w:marRight w:val="0"/>
          <w:marTop w:val="0"/>
          <w:marBottom w:val="0"/>
          <w:divBdr>
            <w:top w:val="none" w:sz="0" w:space="0" w:color="auto"/>
            <w:left w:val="none" w:sz="0" w:space="0" w:color="auto"/>
            <w:bottom w:val="none" w:sz="0" w:space="0" w:color="auto"/>
            <w:right w:val="none" w:sz="0" w:space="0" w:color="auto"/>
          </w:divBdr>
        </w:div>
        <w:div w:id="1307469700">
          <w:marLeft w:val="0"/>
          <w:marRight w:val="0"/>
          <w:marTop w:val="0"/>
          <w:marBottom w:val="0"/>
          <w:divBdr>
            <w:top w:val="none" w:sz="0" w:space="0" w:color="auto"/>
            <w:left w:val="none" w:sz="0" w:space="0" w:color="auto"/>
            <w:bottom w:val="none" w:sz="0" w:space="0" w:color="auto"/>
            <w:right w:val="none" w:sz="0" w:space="0" w:color="auto"/>
          </w:divBdr>
        </w:div>
        <w:div w:id="1374117810">
          <w:marLeft w:val="0"/>
          <w:marRight w:val="0"/>
          <w:marTop w:val="0"/>
          <w:marBottom w:val="0"/>
          <w:divBdr>
            <w:top w:val="none" w:sz="0" w:space="0" w:color="auto"/>
            <w:left w:val="none" w:sz="0" w:space="0" w:color="auto"/>
            <w:bottom w:val="none" w:sz="0" w:space="0" w:color="auto"/>
            <w:right w:val="none" w:sz="0" w:space="0" w:color="auto"/>
          </w:divBdr>
        </w:div>
        <w:div w:id="1717772280">
          <w:marLeft w:val="0"/>
          <w:marRight w:val="0"/>
          <w:marTop w:val="0"/>
          <w:marBottom w:val="0"/>
          <w:divBdr>
            <w:top w:val="none" w:sz="0" w:space="0" w:color="auto"/>
            <w:left w:val="none" w:sz="0" w:space="0" w:color="auto"/>
            <w:bottom w:val="none" w:sz="0" w:space="0" w:color="auto"/>
            <w:right w:val="none" w:sz="0" w:space="0" w:color="auto"/>
          </w:divBdr>
        </w:div>
      </w:divsChild>
    </w:div>
    <w:div w:id="476804295">
      <w:bodyDiv w:val="1"/>
      <w:marLeft w:val="0"/>
      <w:marRight w:val="0"/>
      <w:marTop w:val="0"/>
      <w:marBottom w:val="0"/>
      <w:divBdr>
        <w:top w:val="none" w:sz="0" w:space="0" w:color="auto"/>
        <w:left w:val="none" w:sz="0" w:space="0" w:color="auto"/>
        <w:bottom w:val="none" w:sz="0" w:space="0" w:color="auto"/>
        <w:right w:val="none" w:sz="0" w:space="0" w:color="auto"/>
      </w:divBdr>
      <w:divsChild>
        <w:div w:id="370232743">
          <w:marLeft w:val="0"/>
          <w:marRight w:val="0"/>
          <w:marTop w:val="0"/>
          <w:marBottom w:val="0"/>
          <w:divBdr>
            <w:top w:val="none" w:sz="0" w:space="0" w:color="auto"/>
            <w:left w:val="none" w:sz="0" w:space="0" w:color="auto"/>
            <w:bottom w:val="none" w:sz="0" w:space="0" w:color="auto"/>
            <w:right w:val="none" w:sz="0" w:space="0" w:color="auto"/>
          </w:divBdr>
        </w:div>
      </w:divsChild>
    </w:div>
    <w:div w:id="480535542">
      <w:bodyDiv w:val="1"/>
      <w:marLeft w:val="0"/>
      <w:marRight w:val="0"/>
      <w:marTop w:val="0"/>
      <w:marBottom w:val="0"/>
      <w:divBdr>
        <w:top w:val="none" w:sz="0" w:space="0" w:color="auto"/>
        <w:left w:val="none" w:sz="0" w:space="0" w:color="auto"/>
        <w:bottom w:val="none" w:sz="0" w:space="0" w:color="auto"/>
        <w:right w:val="none" w:sz="0" w:space="0" w:color="auto"/>
      </w:divBdr>
    </w:div>
    <w:div w:id="481699439">
      <w:bodyDiv w:val="1"/>
      <w:marLeft w:val="0"/>
      <w:marRight w:val="0"/>
      <w:marTop w:val="0"/>
      <w:marBottom w:val="0"/>
      <w:divBdr>
        <w:top w:val="none" w:sz="0" w:space="0" w:color="auto"/>
        <w:left w:val="none" w:sz="0" w:space="0" w:color="auto"/>
        <w:bottom w:val="none" w:sz="0" w:space="0" w:color="auto"/>
        <w:right w:val="none" w:sz="0" w:space="0" w:color="auto"/>
      </w:divBdr>
    </w:div>
    <w:div w:id="485323078">
      <w:bodyDiv w:val="1"/>
      <w:marLeft w:val="0"/>
      <w:marRight w:val="0"/>
      <w:marTop w:val="0"/>
      <w:marBottom w:val="0"/>
      <w:divBdr>
        <w:top w:val="none" w:sz="0" w:space="0" w:color="auto"/>
        <w:left w:val="none" w:sz="0" w:space="0" w:color="auto"/>
        <w:bottom w:val="none" w:sz="0" w:space="0" w:color="auto"/>
        <w:right w:val="none" w:sz="0" w:space="0" w:color="auto"/>
      </w:divBdr>
    </w:div>
    <w:div w:id="495267086">
      <w:bodyDiv w:val="1"/>
      <w:marLeft w:val="0"/>
      <w:marRight w:val="0"/>
      <w:marTop w:val="0"/>
      <w:marBottom w:val="0"/>
      <w:divBdr>
        <w:top w:val="none" w:sz="0" w:space="0" w:color="auto"/>
        <w:left w:val="none" w:sz="0" w:space="0" w:color="auto"/>
        <w:bottom w:val="none" w:sz="0" w:space="0" w:color="auto"/>
        <w:right w:val="none" w:sz="0" w:space="0" w:color="auto"/>
      </w:divBdr>
    </w:div>
    <w:div w:id="495347228">
      <w:bodyDiv w:val="1"/>
      <w:marLeft w:val="0"/>
      <w:marRight w:val="0"/>
      <w:marTop w:val="0"/>
      <w:marBottom w:val="0"/>
      <w:divBdr>
        <w:top w:val="none" w:sz="0" w:space="0" w:color="auto"/>
        <w:left w:val="none" w:sz="0" w:space="0" w:color="auto"/>
        <w:bottom w:val="none" w:sz="0" w:space="0" w:color="auto"/>
        <w:right w:val="none" w:sz="0" w:space="0" w:color="auto"/>
      </w:divBdr>
      <w:divsChild>
        <w:div w:id="95833167">
          <w:marLeft w:val="0"/>
          <w:marRight w:val="0"/>
          <w:marTop w:val="0"/>
          <w:marBottom w:val="0"/>
          <w:divBdr>
            <w:top w:val="none" w:sz="0" w:space="0" w:color="auto"/>
            <w:left w:val="none" w:sz="0" w:space="0" w:color="auto"/>
            <w:bottom w:val="none" w:sz="0" w:space="0" w:color="auto"/>
            <w:right w:val="none" w:sz="0" w:space="0" w:color="auto"/>
          </w:divBdr>
        </w:div>
        <w:div w:id="132215470">
          <w:marLeft w:val="0"/>
          <w:marRight w:val="0"/>
          <w:marTop w:val="0"/>
          <w:marBottom w:val="0"/>
          <w:divBdr>
            <w:top w:val="none" w:sz="0" w:space="0" w:color="auto"/>
            <w:left w:val="none" w:sz="0" w:space="0" w:color="auto"/>
            <w:bottom w:val="none" w:sz="0" w:space="0" w:color="auto"/>
            <w:right w:val="none" w:sz="0" w:space="0" w:color="auto"/>
          </w:divBdr>
        </w:div>
        <w:div w:id="166940944">
          <w:marLeft w:val="0"/>
          <w:marRight w:val="0"/>
          <w:marTop w:val="0"/>
          <w:marBottom w:val="0"/>
          <w:divBdr>
            <w:top w:val="none" w:sz="0" w:space="0" w:color="auto"/>
            <w:left w:val="none" w:sz="0" w:space="0" w:color="auto"/>
            <w:bottom w:val="none" w:sz="0" w:space="0" w:color="auto"/>
            <w:right w:val="none" w:sz="0" w:space="0" w:color="auto"/>
          </w:divBdr>
        </w:div>
        <w:div w:id="193928255">
          <w:marLeft w:val="0"/>
          <w:marRight w:val="0"/>
          <w:marTop w:val="0"/>
          <w:marBottom w:val="0"/>
          <w:divBdr>
            <w:top w:val="none" w:sz="0" w:space="0" w:color="auto"/>
            <w:left w:val="none" w:sz="0" w:space="0" w:color="auto"/>
            <w:bottom w:val="none" w:sz="0" w:space="0" w:color="auto"/>
            <w:right w:val="none" w:sz="0" w:space="0" w:color="auto"/>
          </w:divBdr>
        </w:div>
        <w:div w:id="254630239">
          <w:marLeft w:val="0"/>
          <w:marRight w:val="0"/>
          <w:marTop w:val="0"/>
          <w:marBottom w:val="0"/>
          <w:divBdr>
            <w:top w:val="none" w:sz="0" w:space="0" w:color="auto"/>
            <w:left w:val="none" w:sz="0" w:space="0" w:color="auto"/>
            <w:bottom w:val="none" w:sz="0" w:space="0" w:color="auto"/>
            <w:right w:val="none" w:sz="0" w:space="0" w:color="auto"/>
          </w:divBdr>
        </w:div>
        <w:div w:id="341905447">
          <w:marLeft w:val="0"/>
          <w:marRight w:val="0"/>
          <w:marTop w:val="0"/>
          <w:marBottom w:val="0"/>
          <w:divBdr>
            <w:top w:val="none" w:sz="0" w:space="0" w:color="auto"/>
            <w:left w:val="none" w:sz="0" w:space="0" w:color="auto"/>
            <w:bottom w:val="none" w:sz="0" w:space="0" w:color="auto"/>
            <w:right w:val="none" w:sz="0" w:space="0" w:color="auto"/>
          </w:divBdr>
        </w:div>
        <w:div w:id="388380614">
          <w:marLeft w:val="0"/>
          <w:marRight w:val="0"/>
          <w:marTop w:val="0"/>
          <w:marBottom w:val="0"/>
          <w:divBdr>
            <w:top w:val="none" w:sz="0" w:space="0" w:color="auto"/>
            <w:left w:val="none" w:sz="0" w:space="0" w:color="auto"/>
            <w:bottom w:val="none" w:sz="0" w:space="0" w:color="auto"/>
            <w:right w:val="none" w:sz="0" w:space="0" w:color="auto"/>
          </w:divBdr>
        </w:div>
        <w:div w:id="543757673">
          <w:marLeft w:val="0"/>
          <w:marRight w:val="0"/>
          <w:marTop w:val="0"/>
          <w:marBottom w:val="0"/>
          <w:divBdr>
            <w:top w:val="none" w:sz="0" w:space="0" w:color="auto"/>
            <w:left w:val="none" w:sz="0" w:space="0" w:color="auto"/>
            <w:bottom w:val="none" w:sz="0" w:space="0" w:color="auto"/>
            <w:right w:val="none" w:sz="0" w:space="0" w:color="auto"/>
          </w:divBdr>
        </w:div>
        <w:div w:id="584998054">
          <w:marLeft w:val="0"/>
          <w:marRight w:val="0"/>
          <w:marTop w:val="0"/>
          <w:marBottom w:val="0"/>
          <w:divBdr>
            <w:top w:val="none" w:sz="0" w:space="0" w:color="auto"/>
            <w:left w:val="none" w:sz="0" w:space="0" w:color="auto"/>
            <w:bottom w:val="none" w:sz="0" w:space="0" w:color="auto"/>
            <w:right w:val="none" w:sz="0" w:space="0" w:color="auto"/>
          </w:divBdr>
        </w:div>
        <w:div w:id="613946863">
          <w:marLeft w:val="0"/>
          <w:marRight w:val="0"/>
          <w:marTop w:val="0"/>
          <w:marBottom w:val="0"/>
          <w:divBdr>
            <w:top w:val="none" w:sz="0" w:space="0" w:color="auto"/>
            <w:left w:val="none" w:sz="0" w:space="0" w:color="auto"/>
            <w:bottom w:val="none" w:sz="0" w:space="0" w:color="auto"/>
            <w:right w:val="none" w:sz="0" w:space="0" w:color="auto"/>
          </w:divBdr>
        </w:div>
        <w:div w:id="656231011">
          <w:marLeft w:val="0"/>
          <w:marRight w:val="0"/>
          <w:marTop w:val="0"/>
          <w:marBottom w:val="0"/>
          <w:divBdr>
            <w:top w:val="none" w:sz="0" w:space="0" w:color="auto"/>
            <w:left w:val="none" w:sz="0" w:space="0" w:color="auto"/>
            <w:bottom w:val="none" w:sz="0" w:space="0" w:color="auto"/>
            <w:right w:val="none" w:sz="0" w:space="0" w:color="auto"/>
          </w:divBdr>
        </w:div>
        <w:div w:id="683828384">
          <w:marLeft w:val="0"/>
          <w:marRight w:val="0"/>
          <w:marTop w:val="0"/>
          <w:marBottom w:val="0"/>
          <w:divBdr>
            <w:top w:val="none" w:sz="0" w:space="0" w:color="auto"/>
            <w:left w:val="none" w:sz="0" w:space="0" w:color="auto"/>
            <w:bottom w:val="none" w:sz="0" w:space="0" w:color="auto"/>
            <w:right w:val="none" w:sz="0" w:space="0" w:color="auto"/>
          </w:divBdr>
        </w:div>
        <w:div w:id="694818073">
          <w:marLeft w:val="0"/>
          <w:marRight w:val="0"/>
          <w:marTop w:val="0"/>
          <w:marBottom w:val="0"/>
          <w:divBdr>
            <w:top w:val="none" w:sz="0" w:space="0" w:color="auto"/>
            <w:left w:val="none" w:sz="0" w:space="0" w:color="auto"/>
            <w:bottom w:val="none" w:sz="0" w:space="0" w:color="auto"/>
            <w:right w:val="none" w:sz="0" w:space="0" w:color="auto"/>
          </w:divBdr>
        </w:div>
        <w:div w:id="760223334">
          <w:marLeft w:val="0"/>
          <w:marRight w:val="0"/>
          <w:marTop w:val="0"/>
          <w:marBottom w:val="0"/>
          <w:divBdr>
            <w:top w:val="none" w:sz="0" w:space="0" w:color="auto"/>
            <w:left w:val="none" w:sz="0" w:space="0" w:color="auto"/>
            <w:bottom w:val="none" w:sz="0" w:space="0" w:color="auto"/>
            <w:right w:val="none" w:sz="0" w:space="0" w:color="auto"/>
          </w:divBdr>
        </w:div>
        <w:div w:id="936713292">
          <w:marLeft w:val="0"/>
          <w:marRight w:val="0"/>
          <w:marTop w:val="0"/>
          <w:marBottom w:val="0"/>
          <w:divBdr>
            <w:top w:val="none" w:sz="0" w:space="0" w:color="auto"/>
            <w:left w:val="none" w:sz="0" w:space="0" w:color="auto"/>
            <w:bottom w:val="none" w:sz="0" w:space="0" w:color="auto"/>
            <w:right w:val="none" w:sz="0" w:space="0" w:color="auto"/>
          </w:divBdr>
        </w:div>
        <w:div w:id="1090080006">
          <w:marLeft w:val="0"/>
          <w:marRight w:val="0"/>
          <w:marTop w:val="0"/>
          <w:marBottom w:val="0"/>
          <w:divBdr>
            <w:top w:val="none" w:sz="0" w:space="0" w:color="auto"/>
            <w:left w:val="none" w:sz="0" w:space="0" w:color="auto"/>
            <w:bottom w:val="none" w:sz="0" w:space="0" w:color="auto"/>
            <w:right w:val="none" w:sz="0" w:space="0" w:color="auto"/>
          </w:divBdr>
        </w:div>
        <w:div w:id="1168516886">
          <w:marLeft w:val="0"/>
          <w:marRight w:val="0"/>
          <w:marTop w:val="0"/>
          <w:marBottom w:val="0"/>
          <w:divBdr>
            <w:top w:val="none" w:sz="0" w:space="0" w:color="auto"/>
            <w:left w:val="none" w:sz="0" w:space="0" w:color="auto"/>
            <w:bottom w:val="none" w:sz="0" w:space="0" w:color="auto"/>
            <w:right w:val="none" w:sz="0" w:space="0" w:color="auto"/>
          </w:divBdr>
        </w:div>
        <w:div w:id="1303651981">
          <w:marLeft w:val="0"/>
          <w:marRight w:val="0"/>
          <w:marTop w:val="0"/>
          <w:marBottom w:val="0"/>
          <w:divBdr>
            <w:top w:val="none" w:sz="0" w:space="0" w:color="auto"/>
            <w:left w:val="none" w:sz="0" w:space="0" w:color="auto"/>
            <w:bottom w:val="none" w:sz="0" w:space="0" w:color="auto"/>
            <w:right w:val="none" w:sz="0" w:space="0" w:color="auto"/>
          </w:divBdr>
        </w:div>
        <w:div w:id="1426029725">
          <w:marLeft w:val="0"/>
          <w:marRight w:val="0"/>
          <w:marTop w:val="0"/>
          <w:marBottom w:val="0"/>
          <w:divBdr>
            <w:top w:val="none" w:sz="0" w:space="0" w:color="auto"/>
            <w:left w:val="none" w:sz="0" w:space="0" w:color="auto"/>
            <w:bottom w:val="none" w:sz="0" w:space="0" w:color="auto"/>
            <w:right w:val="none" w:sz="0" w:space="0" w:color="auto"/>
          </w:divBdr>
        </w:div>
        <w:div w:id="1730960904">
          <w:marLeft w:val="0"/>
          <w:marRight w:val="0"/>
          <w:marTop w:val="0"/>
          <w:marBottom w:val="0"/>
          <w:divBdr>
            <w:top w:val="none" w:sz="0" w:space="0" w:color="auto"/>
            <w:left w:val="none" w:sz="0" w:space="0" w:color="auto"/>
            <w:bottom w:val="none" w:sz="0" w:space="0" w:color="auto"/>
            <w:right w:val="none" w:sz="0" w:space="0" w:color="auto"/>
          </w:divBdr>
        </w:div>
        <w:div w:id="1759255300">
          <w:marLeft w:val="0"/>
          <w:marRight w:val="0"/>
          <w:marTop w:val="0"/>
          <w:marBottom w:val="0"/>
          <w:divBdr>
            <w:top w:val="none" w:sz="0" w:space="0" w:color="auto"/>
            <w:left w:val="none" w:sz="0" w:space="0" w:color="auto"/>
            <w:bottom w:val="none" w:sz="0" w:space="0" w:color="auto"/>
            <w:right w:val="none" w:sz="0" w:space="0" w:color="auto"/>
          </w:divBdr>
        </w:div>
        <w:div w:id="1797017882">
          <w:marLeft w:val="0"/>
          <w:marRight w:val="0"/>
          <w:marTop w:val="0"/>
          <w:marBottom w:val="0"/>
          <w:divBdr>
            <w:top w:val="none" w:sz="0" w:space="0" w:color="auto"/>
            <w:left w:val="none" w:sz="0" w:space="0" w:color="auto"/>
            <w:bottom w:val="none" w:sz="0" w:space="0" w:color="auto"/>
            <w:right w:val="none" w:sz="0" w:space="0" w:color="auto"/>
          </w:divBdr>
        </w:div>
        <w:div w:id="1806585731">
          <w:marLeft w:val="0"/>
          <w:marRight w:val="0"/>
          <w:marTop w:val="0"/>
          <w:marBottom w:val="0"/>
          <w:divBdr>
            <w:top w:val="none" w:sz="0" w:space="0" w:color="auto"/>
            <w:left w:val="none" w:sz="0" w:space="0" w:color="auto"/>
            <w:bottom w:val="none" w:sz="0" w:space="0" w:color="auto"/>
            <w:right w:val="none" w:sz="0" w:space="0" w:color="auto"/>
          </w:divBdr>
        </w:div>
        <w:div w:id="1817530431">
          <w:marLeft w:val="0"/>
          <w:marRight w:val="0"/>
          <w:marTop w:val="0"/>
          <w:marBottom w:val="0"/>
          <w:divBdr>
            <w:top w:val="none" w:sz="0" w:space="0" w:color="auto"/>
            <w:left w:val="none" w:sz="0" w:space="0" w:color="auto"/>
            <w:bottom w:val="none" w:sz="0" w:space="0" w:color="auto"/>
            <w:right w:val="none" w:sz="0" w:space="0" w:color="auto"/>
          </w:divBdr>
        </w:div>
        <w:div w:id="1854419462">
          <w:marLeft w:val="0"/>
          <w:marRight w:val="0"/>
          <w:marTop w:val="0"/>
          <w:marBottom w:val="0"/>
          <w:divBdr>
            <w:top w:val="none" w:sz="0" w:space="0" w:color="auto"/>
            <w:left w:val="none" w:sz="0" w:space="0" w:color="auto"/>
            <w:bottom w:val="none" w:sz="0" w:space="0" w:color="auto"/>
            <w:right w:val="none" w:sz="0" w:space="0" w:color="auto"/>
          </w:divBdr>
        </w:div>
        <w:div w:id="1856572771">
          <w:marLeft w:val="0"/>
          <w:marRight w:val="0"/>
          <w:marTop w:val="0"/>
          <w:marBottom w:val="0"/>
          <w:divBdr>
            <w:top w:val="none" w:sz="0" w:space="0" w:color="auto"/>
            <w:left w:val="none" w:sz="0" w:space="0" w:color="auto"/>
            <w:bottom w:val="none" w:sz="0" w:space="0" w:color="auto"/>
            <w:right w:val="none" w:sz="0" w:space="0" w:color="auto"/>
          </w:divBdr>
        </w:div>
        <w:div w:id="1868518143">
          <w:marLeft w:val="0"/>
          <w:marRight w:val="0"/>
          <w:marTop w:val="0"/>
          <w:marBottom w:val="0"/>
          <w:divBdr>
            <w:top w:val="none" w:sz="0" w:space="0" w:color="auto"/>
            <w:left w:val="none" w:sz="0" w:space="0" w:color="auto"/>
            <w:bottom w:val="none" w:sz="0" w:space="0" w:color="auto"/>
            <w:right w:val="none" w:sz="0" w:space="0" w:color="auto"/>
          </w:divBdr>
        </w:div>
        <w:div w:id="1882591736">
          <w:marLeft w:val="0"/>
          <w:marRight w:val="0"/>
          <w:marTop w:val="0"/>
          <w:marBottom w:val="0"/>
          <w:divBdr>
            <w:top w:val="none" w:sz="0" w:space="0" w:color="auto"/>
            <w:left w:val="none" w:sz="0" w:space="0" w:color="auto"/>
            <w:bottom w:val="none" w:sz="0" w:space="0" w:color="auto"/>
            <w:right w:val="none" w:sz="0" w:space="0" w:color="auto"/>
          </w:divBdr>
        </w:div>
        <w:div w:id="1893073373">
          <w:marLeft w:val="0"/>
          <w:marRight w:val="0"/>
          <w:marTop w:val="0"/>
          <w:marBottom w:val="0"/>
          <w:divBdr>
            <w:top w:val="none" w:sz="0" w:space="0" w:color="auto"/>
            <w:left w:val="none" w:sz="0" w:space="0" w:color="auto"/>
            <w:bottom w:val="none" w:sz="0" w:space="0" w:color="auto"/>
            <w:right w:val="none" w:sz="0" w:space="0" w:color="auto"/>
          </w:divBdr>
        </w:div>
        <w:div w:id="1893541218">
          <w:marLeft w:val="0"/>
          <w:marRight w:val="0"/>
          <w:marTop w:val="0"/>
          <w:marBottom w:val="0"/>
          <w:divBdr>
            <w:top w:val="none" w:sz="0" w:space="0" w:color="auto"/>
            <w:left w:val="none" w:sz="0" w:space="0" w:color="auto"/>
            <w:bottom w:val="none" w:sz="0" w:space="0" w:color="auto"/>
            <w:right w:val="none" w:sz="0" w:space="0" w:color="auto"/>
          </w:divBdr>
        </w:div>
        <w:div w:id="1931236788">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2023243458">
          <w:marLeft w:val="0"/>
          <w:marRight w:val="0"/>
          <w:marTop w:val="0"/>
          <w:marBottom w:val="0"/>
          <w:divBdr>
            <w:top w:val="none" w:sz="0" w:space="0" w:color="auto"/>
            <w:left w:val="none" w:sz="0" w:space="0" w:color="auto"/>
            <w:bottom w:val="none" w:sz="0" w:space="0" w:color="auto"/>
            <w:right w:val="none" w:sz="0" w:space="0" w:color="auto"/>
          </w:divBdr>
        </w:div>
        <w:div w:id="2027751301">
          <w:marLeft w:val="0"/>
          <w:marRight w:val="0"/>
          <w:marTop w:val="0"/>
          <w:marBottom w:val="0"/>
          <w:divBdr>
            <w:top w:val="none" w:sz="0" w:space="0" w:color="auto"/>
            <w:left w:val="none" w:sz="0" w:space="0" w:color="auto"/>
            <w:bottom w:val="none" w:sz="0" w:space="0" w:color="auto"/>
            <w:right w:val="none" w:sz="0" w:space="0" w:color="auto"/>
          </w:divBdr>
        </w:div>
        <w:div w:id="2045210151">
          <w:marLeft w:val="0"/>
          <w:marRight w:val="0"/>
          <w:marTop w:val="0"/>
          <w:marBottom w:val="0"/>
          <w:divBdr>
            <w:top w:val="none" w:sz="0" w:space="0" w:color="auto"/>
            <w:left w:val="none" w:sz="0" w:space="0" w:color="auto"/>
            <w:bottom w:val="none" w:sz="0" w:space="0" w:color="auto"/>
            <w:right w:val="none" w:sz="0" w:space="0" w:color="auto"/>
          </w:divBdr>
        </w:div>
        <w:div w:id="2095130726">
          <w:marLeft w:val="0"/>
          <w:marRight w:val="0"/>
          <w:marTop w:val="0"/>
          <w:marBottom w:val="0"/>
          <w:divBdr>
            <w:top w:val="none" w:sz="0" w:space="0" w:color="auto"/>
            <w:left w:val="none" w:sz="0" w:space="0" w:color="auto"/>
            <w:bottom w:val="none" w:sz="0" w:space="0" w:color="auto"/>
            <w:right w:val="none" w:sz="0" w:space="0" w:color="auto"/>
          </w:divBdr>
        </w:div>
        <w:div w:id="2117749331">
          <w:marLeft w:val="0"/>
          <w:marRight w:val="0"/>
          <w:marTop w:val="0"/>
          <w:marBottom w:val="0"/>
          <w:divBdr>
            <w:top w:val="none" w:sz="0" w:space="0" w:color="auto"/>
            <w:left w:val="none" w:sz="0" w:space="0" w:color="auto"/>
            <w:bottom w:val="none" w:sz="0" w:space="0" w:color="auto"/>
            <w:right w:val="none" w:sz="0" w:space="0" w:color="auto"/>
          </w:divBdr>
        </w:div>
      </w:divsChild>
    </w:div>
    <w:div w:id="496115773">
      <w:bodyDiv w:val="1"/>
      <w:marLeft w:val="0"/>
      <w:marRight w:val="0"/>
      <w:marTop w:val="0"/>
      <w:marBottom w:val="0"/>
      <w:divBdr>
        <w:top w:val="none" w:sz="0" w:space="0" w:color="auto"/>
        <w:left w:val="none" w:sz="0" w:space="0" w:color="auto"/>
        <w:bottom w:val="none" w:sz="0" w:space="0" w:color="auto"/>
        <w:right w:val="none" w:sz="0" w:space="0" w:color="auto"/>
      </w:divBdr>
    </w:div>
    <w:div w:id="496504877">
      <w:bodyDiv w:val="1"/>
      <w:marLeft w:val="0"/>
      <w:marRight w:val="0"/>
      <w:marTop w:val="0"/>
      <w:marBottom w:val="0"/>
      <w:divBdr>
        <w:top w:val="none" w:sz="0" w:space="0" w:color="auto"/>
        <w:left w:val="none" w:sz="0" w:space="0" w:color="auto"/>
        <w:bottom w:val="none" w:sz="0" w:space="0" w:color="auto"/>
        <w:right w:val="none" w:sz="0" w:space="0" w:color="auto"/>
      </w:divBdr>
    </w:div>
    <w:div w:id="502595890">
      <w:bodyDiv w:val="1"/>
      <w:marLeft w:val="0"/>
      <w:marRight w:val="0"/>
      <w:marTop w:val="0"/>
      <w:marBottom w:val="0"/>
      <w:divBdr>
        <w:top w:val="none" w:sz="0" w:space="0" w:color="auto"/>
        <w:left w:val="none" w:sz="0" w:space="0" w:color="auto"/>
        <w:bottom w:val="none" w:sz="0" w:space="0" w:color="auto"/>
        <w:right w:val="none" w:sz="0" w:space="0" w:color="auto"/>
      </w:divBdr>
    </w:div>
    <w:div w:id="502596268">
      <w:bodyDiv w:val="1"/>
      <w:marLeft w:val="0"/>
      <w:marRight w:val="0"/>
      <w:marTop w:val="0"/>
      <w:marBottom w:val="0"/>
      <w:divBdr>
        <w:top w:val="none" w:sz="0" w:space="0" w:color="auto"/>
        <w:left w:val="none" w:sz="0" w:space="0" w:color="auto"/>
        <w:bottom w:val="none" w:sz="0" w:space="0" w:color="auto"/>
        <w:right w:val="none" w:sz="0" w:space="0" w:color="auto"/>
      </w:divBdr>
    </w:div>
    <w:div w:id="508259588">
      <w:bodyDiv w:val="1"/>
      <w:marLeft w:val="0"/>
      <w:marRight w:val="0"/>
      <w:marTop w:val="0"/>
      <w:marBottom w:val="0"/>
      <w:divBdr>
        <w:top w:val="none" w:sz="0" w:space="0" w:color="auto"/>
        <w:left w:val="none" w:sz="0" w:space="0" w:color="auto"/>
        <w:bottom w:val="none" w:sz="0" w:space="0" w:color="auto"/>
        <w:right w:val="none" w:sz="0" w:space="0" w:color="auto"/>
      </w:divBdr>
    </w:div>
    <w:div w:id="509414687">
      <w:bodyDiv w:val="1"/>
      <w:marLeft w:val="0"/>
      <w:marRight w:val="0"/>
      <w:marTop w:val="0"/>
      <w:marBottom w:val="0"/>
      <w:divBdr>
        <w:top w:val="none" w:sz="0" w:space="0" w:color="auto"/>
        <w:left w:val="none" w:sz="0" w:space="0" w:color="auto"/>
        <w:bottom w:val="none" w:sz="0" w:space="0" w:color="auto"/>
        <w:right w:val="none" w:sz="0" w:space="0" w:color="auto"/>
      </w:divBdr>
      <w:divsChild>
        <w:div w:id="94716116">
          <w:marLeft w:val="0"/>
          <w:marRight w:val="0"/>
          <w:marTop w:val="0"/>
          <w:marBottom w:val="0"/>
          <w:divBdr>
            <w:top w:val="none" w:sz="0" w:space="0" w:color="auto"/>
            <w:left w:val="none" w:sz="0" w:space="0" w:color="auto"/>
            <w:bottom w:val="none" w:sz="0" w:space="0" w:color="auto"/>
            <w:right w:val="none" w:sz="0" w:space="0" w:color="auto"/>
          </w:divBdr>
        </w:div>
        <w:div w:id="237642943">
          <w:marLeft w:val="0"/>
          <w:marRight w:val="0"/>
          <w:marTop w:val="0"/>
          <w:marBottom w:val="0"/>
          <w:divBdr>
            <w:top w:val="none" w:sz="0" w:space="0" w:color="auto"/>
            <w:left w:val="none" w:sz="0" w:space="0" w:color="auto"/>
            <w:bottom w:val="none" w:sz="0" w:space="0" w:color="auto"/>
            <w:right w:val="none" w:sz="0" w:space="0" w:color="auto"/>
          </w:divBdr>
        </w:div>
        <w:div w:id="297692203">
          <w:marLeft w:val="0"/>
          <w:marRight w:val="0"/>
          <w:marTop w:val="0"/>
          <w:marBottom w:val="0"/>
          <w:divBdr>
            <w:top w:val="none" w:sz="0" w:space="0" w:color="auto"/>
            <w:left w:val="none" w:sz="0" w:space="0" w:color="auto"/>
            <w:bottom w:val="none" w:sz="0" w:space="0" w:color="auto"/>
            <w:right w:val="none" w:sz="0" w:space="0" w:color="auto"/>
          </w:divBdr>
        </w:div>
        <w:div w:id="379985583">
          <w:marLeft w:val="0"/>
          <w:marRight w:val="0"/>
          <w:marTop w:val="0"/>
          <w:marBottom w:val="0"/>
          <w:divBdr>
            <w:top w:val="none" w:sz="0" w:space="0" w:color="auto"/>
            <w:left w:val="none" w:sz="0" w:space="0" w:color="auto"/>
            <w:bottom w:val="none" w:sz="0" w:space="0" w:color="auto"/>
            <w:right w:val="none" w:sz="0" w:space="0" w:color="auto"/>
          </w:divBdr>
        </w:div>
        <w:div w:id="479927982">
          <w:marLeft w:val="0"/>
          <w:marRight w:val="0"/>
          <w:marTop w:val="0"/>
          <w:marBottom w:val="0"/>
          <w:divBdr>
            <w:top w:val="none" w:sz="0" w:space="0" w:color="auto"/>
            <w:left w:val="none" w:sz="0" w:space="0" w:color="auto"/>
            <w:bottom w:val="none" w:sz="0" w:space="0" w:color="auto"/>
            <w:right w:val="none" w:sz="0" w:space="0" w:color="auto"/>
          </w:divBdr>
        </w:div>
        <w:div w:id="501360987">
          <w:marLeft w:val="0"/>
          <w:marRight w:val="0"/>
          <w:marTop w:val="0"/>
          <w:marBottom w:val="0"/>
          <w:divBdr>
            <w:top w:val="none" w:sz="0" w:space="0" w:color="auto"/>
            <w:left w:val="none" w:sz="0" w:space="0" w:color="auto"/>
            <w:bottom w:val="none" w:sz="0" w:space="0" w:color="auto"/>
            <w:right w:val="none" w:sz="0" w:space="0" w:color="auto"/>
          </w:divBdr>
        </w:div>
        <w:div w:id="521477032">
          <w:marLeft w:val="0"/>
          <w:marRight w:val="0"/>
          <w:marTop w:val="0"/>
          <w:marBottom w:val="0"/>
          <w:divBdr>
            <w:top w:val="none" w:sz="0" w:space="0" w:color="auto"/>
            <w:left w:val="none" w:sz="0" w:space="0" w:color="auto"/>
            <w:bottom w:val="none" w:sz="0" w:space="0" w:color="auto"/>
            <w:right w:val="none" w:sz="0" w:space="0" w:color="auto"/>
          </w:divBdr>
        </w:div>
        <w:div w:id="619801712">
          <w:marLeft w:val="0"/>
          <w:marRight w:val="0"/>
          <w:marTop w:val="0"/>
          <w:marBottom w:val="0"/>
          <w:divBdr>
            <w:top w:val="none" w:sz="0" w:space="0" w:color="auto"/>
            <w:left w:val="none" w:sz="0" w:space="0" w:color="auto"/>
            <w:bottom w:val="none" w:sz="0" w:space="0" w:color="auto"/>
            <w:right w:val="none" w:sz="0" w:space="0" w:color="auto"/>
          </w:divBdr>
        </w:div>
        <w:div w:id="739058301">
          <w:marLeft w:val="0"/>
          <w:marRight w:val="0"/>
          <w:marTop w:val="0"/>
          <w:marBottom w:val="0"/>
          <w:divBdr>
            <w:top w:val="none" w:sz="0" w:space="0" w:color="auto"/>
            <w:left w:val="none" w:sz="0" w:space="0" w:color="auto"/>
            <w:bottom w:val="none" w:sz="0" w:space="0" w:color="auto"/>
            <w:right w:val="none" w:sz="0" w:space="0" w:color="auto"/>
          </w:divBdr>
        </w:div>
        <w:div w:id="754400258">
          <w:marLeft w:val="0"/>
          <w:marRight w:val="0"/>
          <w:marTop w:val="0"/>
          <w:marBottom w:val="0"/>
          <w:divBdr>
            <w:top w:val="none" w:sz="0" w:space="0" w:color="auto"/>
            <w:left w:val="none" w:sz="0" w:space="0" w:color="auto"/>
            <w:bottom w:val="none" w:sz="0" w:space="0" w:color="auto"/>
            <w:right w:val="none" w:sz="0" w:space="0" w:color="auto"/>
          </w:divBdr>
        </w:div>
        <w:div w:id="830753891">
          <w:marLeft w:val="0"/>
          <w:marRight w:val="0"/>
          <w:marTop w:val="0"/>
          <w:marBottom w:val="0"/>
          <w:divBdr>
            <w:top w:val="none" w:sz="0" w:space="0" w:color="auto"/>
            <w:left w:val="none" w:sz="0" w:space="0" w:color="auto"/>
            <w:bottom w:val="none" w:sz="0" w:space="0" w:color="auto"/>
            <w:right w:val="none" w:sz="0" w:space="0" w:color="auto"/>
          </w:divBdr>
        </w:div>
        <w:div w:id="906109491">
          <w:marLeft w:val="0"/>
          <w:marRight w:val="0"/>
          <w:marTop w:val="0"/>
          <w:marBottom w:val="0"/>
          <w:divBdr>
            <w:top w:val="none" w:sz="0" w:space="0" w:color="auto"/>
            <w:left w:val="none" w:sz="0" w:space="0" w:color="auto"/>
            <w:bottom w:val="none" w:sz="0" w:space="0" w:color="auto"/>
            <w:right w:val="none" w:sz="0" w:space="0" w:color="auto"/>
          </w:divBdr>
        </w:div>
        <w:div w:id="1033114795">
          <w:marLeft w:val="0"/>
          <w:marRight w:val="0"/>
          <w:marTop w:val="0"/>
          <w:marBottom w:val="0"/>
          <w:divBdr>
            <w:top w:val="none" w:sz="0" w:space="0" w:color="auto"/>
            <w:left w:val="none" w:sz="0" w:space="0" w:color="auto"/>
            <w:bottom w:val="none" w:sz="0" w:space="0" w:color="auto"/>
            <w:right w:val="none" w:sz="0" w:space="0" w:color="auto"/>
          </w:divBdr>
        </w:div>
        <w:div w:id="1312908689">
          <w:marLeft w:val="0"/>
          <w:marRight w:val="0"/>
          <w:marTop w:val="0"/>
          <w:marBottom w:val="0"/>
          <w:divBdr>
            <w:top w:val="none" w:sz="0" w:space="0" w:color="auto"/>
            <w:left w:val="none" w:sz="0" w:space="0" w:color="auto"/>
            <w:bottom w:val="none" w:sz="0" w:space="0" w:color="auto"/>
            <w:right w:val="none" w:sz="0" w:space="0" w:color="auto"/>
          </w:divBdr>
        </w:div>
        <w:div w:id="1437209572">
          <w:marLeft w:val="0"/>
          <w:marRight w:val="0"/>
          <w:marTop w:val="0"/>
          <w:marBottom w:val="0"/>
          <w:divBdr>
            <w:top w:val="none" w:sz="0" w:space="0" w:color="auto"/>
            <w:left w:val="none" w:sz="0" w:space="0" w:color="auto"/>
            <w:bottom w:val="none" w:sz="0" w:space="0" w:color="auto"/>
            <w:right w:val="none" w:sz="0" w:space="0" w:color="auto"/>
          </w:divBdr>
        </w:div>
        <w:div w:id="1484469205">
          <w:marLeft w:val="0"/>
          <w:marRight w:val="0"/>
          <w:marTop w:val="0"/>
          <w:marBottom w:val="0"/>
          <w:divBdr>
            <w:top w:val="none" w:sz="0" w:space="0" w:color="auto"/>
            <w:left w:val="none" w:sz="0" w:space="0" w:color="auto"/>
            <w:bottom w:val="none" w:sz="0" w:space="0" w:color="auto"/>
            <w:right w:val="none" w:sz="0" w:space="0" w:color="auto"/>
          </w:divBdr>
        </w:div>
        <w:div w:id="1560938309">
          <w:marLeft w:val="0"/>
          <w:marRight w:val="0"/>
          <w:marTop w:val="0"/>
          <w:marBottom w:val="0"/>
          <w:divBdr>
            <w:top w:val="none" w:sz="0" w:space="0" w:color="auto"/>
            <w:left w:val="none" w:sz="0" w:space="0" w:color="auto"/>
            <w:bottom w:val="none" w:sz="0" w:space="0" w:color="auto"/>
            <w:right w:val="none" w:sz="0" w:space="0" w:color="auto"/>
          </w:divBdr>
        </w:div>
        <w:div w:id="1678076049">
          <w:marLeft w:val="0"/>
          <w:marRight w:val="0"/>
          <w:marTop w:val="0"/>
          <w:marBottom w:val="0"/>
          <w:divBdr>
            <w:top w:val="none" w:sz="0" w:space="0" w:color="auto"/>
            <w:left w:val="none" w:sz="0" w:space="0" w:color="auto"/>
            <w:bottom w:val="none" w:sz="0" w:space="0" w:color="auto"/>
            <w:right w:val="none" w:sz="0" w:space="0" w:color="auto"/>
          </w:divBdr>
        </w:div>
        <w:div w:id="1937866237">
          <w:marLeft w:val="0"/>
          <w:marRight w:val="0"/>
          <w:marTop w:val="0"/>
          <w:marBottom w:val="0"/>
          <w:divBdr>
            <w:top w:val="none" w:sz="0" w:space="0" w:color="auto"/>
            <w:left w:val="none" w:sz="0" w:space="0" w:color="auto"/>
            <w:bottom w:val="none" w:sz="0" w:space="0" w:color="auto"/>
            <w:right w:val="none" w:sz="0" w:space="0" w:color="auto"/>
          </w:divBdr>
        </w:div>
        <w:div w:id="1958485690">
          <w:marLeft w:val="0"/>
          <w:marRight w:val="0"/>
          <w:marTop w:val="0"/>
          <w:marBottom w:val="0"/>
          <w:divBdr>
            <w:top w:val="none" w:sz="0" w:space="0" w:color="auto"/>
            <w:left w:val="none" w:sz="0" w:space="0" w:color="auto"/>
            <w:bottom w:val="none" w:sz="0" w:space="0" w:color="auto"/>
            <w:right w:val="none" w:sz="0" w:space="0" w:color="auto"/>
          </w:divBdr>
        </w:div>
        <w:div w:id="2086797675">
          <w:marLeft w:val="0"/>
          <w:marRight w:val="0"/>
          <w:marTop w:val="0"/>
          <w:marBottom w:val="0"/>
          <w:divBdr>
            <w:top w:val="none" w:sz="0" w:space="0" w:color="auto"/>
            <w:left w:val="none" w:sz="0" w:space="0" w:color="auto"/>
            <w:bottom w:val="none" w:sz="0" w:space="0" w:color="auto"/>
            <w:right w:val="none" w:sz="0" w:space="0" w:color="auto"/>
          </w:divBdr>
        </w:div>
      </w:divsChild>
    </w:div>
    <w:div w:id="509567212">
      <w:bodyDiv w:val="1"/>
      <w:marLeft w:val="0"/>
      <w:marRight w:val="0"/>
      <w:marTop w:val="0"/>
      <w:marBottom w:val="0"/>
      <w:divBdr>
        <w:top w:val="none" w:sz="0" w:space="0" w:color="auto"/>
        <w:left w:val="none" w:sz="0" w:space="0" w:color="auto"/>
        <w:bottom w:val="none" w:sz="0" w:space="0" w:color="auto"/>
        <w:right w:val="none" w:sz="0" w:space="0" w:color="auto"/>
      </w:divBdr>
    </w:div>
    <w:div w:id="511139795">
      <w:bodyDiv w:val="1"/>
      <w:marLeft w:val="0"/>
      <w:marRight w:val="0"/>
      <w:marTop w:val="0"/>
      <w:marBottom w:val="0"/>
      <w:divBdr>
        <w:top w:val="none" w:sz="0" w:space="0" w:color="auto"/>
        <w:left w:val="none" w:sz="0" w:space="0" w:color="auto"/>
        <w:bottom w:val="none" w:sz="0" w:space="0" w:color="auto"/>
        <w:right w:val="none" w:sz="0" w:space="0" w:color="auto"/>
      </w:divBdr>
    </w:div>
    <w:div w:id="515270306">
      <w:bodyDiv w:val="1"/>
      <w:marLeft w:val="0"/>
      <w:marRight w:val="0"/>
      <w:marTop w:val="0"/>
      <w:marBottom w:val="0"/>
      <w:divBdr>
        <w:top w:val="none" w:sz="0" w:space="0" w:color="auto"/>
        <w:left w:val="none" w:sz="0" w:space="0" w:color="auto"/>
        <w:bottom w:val="none" w:sz="0" w:space="0" w:color="auto"/>
        <w:right w:val="none" w:sz="0" w:space="0" w:color="auto"/>
      </w:divBdr>
    </w:div>
    <w:div w:id="515970936">
      <w:bodyDiv w:val="1"/>
      <w:marLeft w:val="0"/>
      <w:marRight w:val="0"/>
      <w:marTop w:val="0"/>
      <w:marBottom w:val="0"/>
      <w:divBdr>
        <w:top w:val="none" w:sz="0" w:space="0" w:color="auto"/>
        <w:left w:val="none" w:sz="0" w:space="0" w:color="auto"/>
        <w:bottom w:val="none" w:sz="0" w:space="0" w:color="auto"/>
        <w:right w:val="none" w:sz="0" w:space="0" w:color="auto"/>
      </w:divBdr>
      <w:divsChild>
        <w:div w:id="930965489">
          <w:marLeft w:val="0"/>
          <w:marRight w:val="0"/>
          <w:marTop w:val="0"/>
          <w:marBottom w:val="0"/>
          <w:divBdr>
            <w:top w:val="none" w:sz="0" w:space="0" w:color="auto"/>
            <w:left w:val="none" w:sz="0" w:space="0" w:color="auto"/>
            <w:bottom w:val="none" w:sz="0" w:space="0" w:color="auto"/>
            <w:right w:val="none" w:sz="0" w:space="0" w:color="auto"/>
          </w:divBdr>
        </w:div>
      </w:divsChild>
    </w:div>
    <w:div w:id="517545898">
      <w:bodyDiv w:val="1"/>
      <w:marLeft w:val="0"/>
      <w:marRight w:val="0"/>
      <w:marTop w:val="0"/>
      <w:marBottom w:val="0"/>
      <w:divBdr>
        <w:top w:val="none" w:sz="0" w:space="0" w:color="auto"/>
        <w:left w:val="none" w:sz="0" w:space="0" w:color="auto"/>
        <w:bottom w:val="none" w:sz="0" w:space="0" w:color="auto"/>
        <w:right w:val="none" w:sz="0" w:space="0" w:color="auto"/>
      </w:divBdr>
    </w:div>
    <w:div w:id="520434297">
      <w:bodyDiv w:val="1"/>
      <w:marLeft w:val="0"/>
      <w:marRight w:val="0"/>
      <w:marTop w:val="0"/>
      <w:marBottom w:val="0"/>
      <w:divBdr>
        <w:top w:val="none" w:sz="0" w:space="0" w:color="auto"/>
        <w:left w:val="none" w:sz="0" w:space="0" w:color="auto"/>
        <w:bottom w:val="none" w:sz="0" w:space="0" w:color="auto"/>
        <w:right w:val="none" w:sz="0" w:space="0" w:color="auto"/>
      </w:divBdr>
    </w:div>
    <w:div w:id="522137016">
      <w:bodyDiv w:val="1"/>
      <w:marLeft w:val="0"/>
      <w:marRight w:val="0"/>
      <w:marTop w:val="0"/>
      <w:marBottom w:val="0"/>
      <w:divBdr>
        <w:top w:val="none" w:sz="0" w:space="0" w:color="auto"/>
        <w:left w:val="none" w:sz="0" w:space="0" w:color="auto"/>
        <w:bottom w:val="none" w:sz="0" w:space="0" w:color="auto"/>
        <w:right w:val="none" w:sz="0" w:space="0" w:color="auto"/>
      </w:divBdr>
    </w:div>
    <w:div w:id="522205623">
      <w:bodyDiv w:val="1"/>
      <w:marLeft w:val="0"/>
      <w:marRight w:val="0"/>
      <w:marTop w:val="0"/>
      <w:marBottom w:val="0"/>
      <w:divBdr>
        <w:top w:val="none" w:sz="0" w:space="0" w:color="auto"/>
        <w:left w:val="none" w:sz="0" w:space="0" w:color="auto"/>
        <w:bottom w:val="none" w:sz="0" w:space="0" w:color="auto"/>
        <w:right w:val="none" w:sz="0" w:space="0" w:color="auto"/>
      </w:divBdr>
    </w:div>
    <w:div w:id="525217326">
      <w:bodyDiv w:val="1"/>
      <w:marLeft w:val="0"/>
      <w:marRight w:val="0"/>
      <w:marTop w:val="0"/>
      <w:marBottom w:val="0"/>
      <w:divBdr>
        <w:top w:val="none" w:sz="0" w:space="0" w:color="auto"/>
        <w:left w:val="none" w:sz="0" w:space="0" w:color="auto"/>
        <w:bottom w:val="none" w:sz="0" w:space="0" w:color="auto"/>
        <w:right w:val="none" w:sz="0" w:space="0" w:color="auto"/>
      </w:divBdr>
      <w:divsChild>
        <w:div w:id="957183956">
          <w:marLeft w:val="0"/>
          <w:marRight w:val="0"/>
          <w:marTop w:val="0"/>
          <w:marBottom w:val="0"/>
          <w:divBdr>
            <w:top w:val="none" w:sz="0" w:space="0" w:color="auto"/>
            <w:left w:val="none" w:sz="0" w:space="0" w:color="auto"/>
            <w:bottom w:val="none" w:sz="0" w:space="0" w:color="auto"/>
            <w:right w:val="none" w:sz="0" w:space="0" w:color="auto"/>
          </w:divBdr>
        </w:div>
      </w:divsChild>
    </w:div>
    <w:div w:id="526259784">
      <w:bodyDiv w:val="1"/>
      <w:marLeft w:val="0"/>
      <w:marRight w:val="0"/>
      <w:marTop w:val="0"/>
      <w:marBottom w:val="0"/>
      <w:divBdr>
        <w:top w:val="none" w:sz="0" w:space="0" w:color="auto"/>
        <w:left w:val="none" w:sz="0" w:space="0" w:color="auto"/>
        <w:bottom w:val="none" w:sz="0" w:space="0" w:color="auto"/>
        <w:right w:val="none" w:sz="0" w:space="0" w:color="auto"/>
      </w:divBdr>
      <w:divsChild>
        <w:div w:id="1415392330">
          <w:marLeft w:val="0"/>
          <w:marRight w:val="0"/>
          <w:marTop w:val="0"/>
          <w:marBottom w:val="0"/>
          <w:divBdr>
            <w:top w:val="none" w:sz="0" w:space="0" w:color="auto"/>
            <w:left w:val="none" w:sz="0" w:space="0" w:color="auto"/>
            <w:bottom w:val="none" w:sz="0" w:space="0" w:color="auto"/>
            <w:right w:val="none" w:sz="0" w:space="0" w:color="auto"/>
          </w:divBdr>
          <w:divsChild>
            <w:div w:id="457770955">
              <w:marLeft w:val="0"/>
              <w:marRight w:val="0"/>
              <w:marTop w:val="0"/>
              <w:marBottom w:val="0"/>
              <w:divBdr>
                <w:top w:val="none" w:sz="0" w:space="0" w:color="auto"/>
                <w:left w:val="none" w:sz="0" w:space="0" w:color="auto"/>
                <w:bottom w:val="none" w:sz="0" w:space="0" w:color="auto"/>
                <w:right w:val="none" w:sz="0" w:space="0" w:color="auto"/>
              </w:divBdr>
            </w:div>
            <w:div w:id="909466285">
              <w:marLeft w:val="0"/>
              <w:marRight w:val="0"/>
              <w:marTop w:val="0"/>
              <w:marBottom w:val="0"/>
              <w:divBdr>
                <w:top w:val="none" w:sz="0" w:space="0" w:color="auto"/>
                <w:left w:val="none" w:sz="0" w:space="0" w:color="auto"/>
                <w:bottom w:val="none" w:sz="0" w:space="0" w:color="auto"/>
                <w:right w:val="none" w:sz="0" w:space="0" w:color="auto"/>
              </w:divBdr>
            </w:div>
            <w:div w:id="1164663844">
              <w:marLeft w:val="0"/>
              <w:marRight w:val="0"/>
              <w:marTop w:val="0"/>
              <w:marBottom w:val="0"/>
              <w:divBdr>
                <w:top w:val="none" w:sz="0" w:space="0" w:color="auto"/>
                <w:left w:val="none" w:sz="0" w:space="0" w:color="auto"/>
                <w:bottom w:val="none" w:sz="0" w:space="0" w:color="auto"/>
                <w:right w:val="none" w:sz="0" w:space="0" w:color="auto"/>
              </w:divBdr>
            </w:div>
            <w:div w:id="1349521281">
              <w:marLeft w:val="0"/>
              <w:marRight w:val="0"/>
              <w:marTop w:val="0"/>
              <w:marBottom w:val="0"/>
              <w:divBdr>
                <w:top w:val="none" w:sz="0" w:space="0" w:color="auto"/>
                <w:left w:val="none" w:sz="0" w:space="0" w:color="auto"/>
                <w:bottom w:val="none" w:sz="0" w:space="0" w:color="auto"/>
                <w:right w:val="none" w:sz="0" w:space="0" w:color="auto"/>
              </w:divBdr>
            </w:div>
            <w:div w:id="1849830949">
              <w:marLeft w:val="0"/>
              <w:marRight w:val="0"/>
              <w:marTop w:val="0"/>
              <w:marBottom w:val="0"/>
              <w:divBdr>
                <w:top w:val="none" w:sz="0" w:space="0" w:color="auto"/>
                <w:left w:val="none" w:sz="0" w:space="0" w:color="auto"/>
                <w:bottom w:val="none" w:sz="0" w:space="0" w:color="auto"/>
                <w:right w:val="none" w:sz="0" w:space="0" w:color="auto"/>
              </w:divBdr>
            </w:div>
            <w:div w:id="20088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61783">
      <w:bodyDiv w:val="1"/>
      <w:marLeft w:val="0"/>
      <w:marRight w:val="0"/>
      <w:marTop w:val="0"/>
      <w:marBottom w:val="0"/>
      <w:divBdr>
        <w:top w:val="none" w:sz="0" w:space="0" w:color="auto"/>
        <w:left w:val="none" w:sz="0" w:space="0" w:color="auto"/>
        <w:bottom w:val="none" w:sz="0" w:space="0" w:color="auto"/>
        <w:right w:val="none" w:sz="0" w:space="0" w:color="auto"/>
      </w:divBdr>
    </w:div>
    <w:div w:id="527257846">
      <w:bodyDiv w:val="1"/>
      <w:marLeft w:val="0"/>
      <w:marRight w:val="0"/>
      <w:marTop w:val="0"/>
      <w:marBottom w:val="0"/>
      <w:divBdr>
        <w:top w:val="none" w:sz="0" w:space="0" w:color="auto"/>
        <w:left w:val="none" w:sz="0" w:space="0" w:color="auto"/>
        <w:bottom w:val="none" w:sz="0" w:space="0" w:color="auto"/>
        <w:right w:val="none" w:sz="0" w:space="0" w:color="auto"/>
      </w:divBdr>
    </w:div>
    <w:div w:id="527331896">
      <w:bodyDiv w:val="1"/>
      <w:marLeft w:val="0"/>
      <w:marRight w:val="0"/>
      <w:marTop w:val="0"/>
      <w:marBottom w:val="0"/>
      <w:divBdr>
        <w:top w:val="none" w:sz="0" w:space="0" w:color="auto"/>
        <w:left w:val="none" w:sz="0" w:space="0" w:color="auto"/>
        <w:bottom w:val="none" w:sz="0" w:space="0" w:color="auto"/>
        <w:right w:val="none" w:sz="0" w:space="0" w:color="auto"/>
      </w:divBdr>
      <w:divsChild>
        <w:div w:id="893350183">
          <w:marLeft w:val="0"/>
          <w:marRight w:val="0"/>
          <w:marTop w:val="0"/>
          <w:marBottom w:val="0"/>
          <w:divBdr>
            <w:top w:val="none" w:sz="0" w:space="0" w:color="auto"/>
            <w:left w:val="none" w:sz="0" w:space="0" w:color="auto"/>
            <w:bottom w:val="none" w:sz="0" w:space="0" w:color="auto"/>
            <w:right w:val="none" w:sz="0" w:space="0" w:color="auto"/>
          </w:divBdr>
          <w:divsChild>
            <w:div w:id="843058430">
              <w:marLeft w:val="0"/>
              <w:marRight w:val="0"/>
              <w:marTop w:val="0"/>
              <w:marBottom w:val="0"/>
              <w:divBdr>
                <w:top w:val="none" w:sz="0" w:space="0" w:color="auto"/>
                <w:left w:val="none" w:sz="0" w:space="0" w:color="auto"/>
                <w:bottom w:val="none" w:sz="0" w:space="0" w:color="auto"/>
                <w:right w:val="none" w:sz="0" w:space="0" w:color="auto"/>
              </w:divBdr>
            </w:div>
            <w:div w:id="17025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6290">
      <w:bodyDiv w:val="1"/>
      <w:marLeft w:val="0"/>
      <w:marRight w:val="0"/>
      <w:marTop w:val="0"/>
      <w:marBottom w:val="0"/>
      <w:divBdr>
        <w:top w:val="none" w:sz="0" w:space="0" w:color="auto"/>
        <w:left w:val="none" w:sz="0" w:space="0" w:color="auto"/>
        <w:bottom w:val="none" w:sz="0" w:space="0" w:color="auto"/>
        <w:right w:val="none" w:sz="0" w:space="0" w:color="auto"/>
      </w:divBdr>
      <w:divsChild>
        <w:div w:id="1665668498">
          <w:marLeft w:val="0"/>
          <w:marRight w:val="0"/>
          <w:marTop w:val="0"/>
          <w:marBottom w:val="0"/>
          <w:divBdr>
            <w:top w:val="none" w:sz="0" w:space="0" w:color="auto"/>
            <w:left w:val="none" w:sz="0" w:space="0" w:color="auto"/>
            <w:bottom w:val="none" w:sz="0" w:space="0" w:color="auto"/>
            <w:right w:val="none" w:sz="0" w:space="0" w:color="auto"/>
          </w:divBdr>
          <w:divsChild>
            <w:div w:id="1094977038">
              <w:marLeft w:val="0"/>
              <w:marRight w:val="0"/>
              <w:marTop w:val="0"/>
              <w:marBottom w:val="0"/>
              <w:divBdr>
                <w:top w:val="none" w:sz="0" w:space="0" w:color="auto"/>
                <w:left w:val="none" w:sz="0" w:space="0" w:color="auto"/>
                <w:bottom w:val="none" w:sz="0" w:space="0" w:color="auto"/>
                <w:right w:val="none" w:sz="0" w:space="0" w:color="auto"/>
              </w:divBdr>
            </w:div>
            <w:div w:id="18555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040034">
      <w:bodyDiv w:val="1"/>
      <w:marLeft w:val="0"/>
      <w:marRight w:val="0"/>
      <w:marTop w:val="0"/>
      <w:marBottom w:val="0"/>
      <w:divBdr>
        <w:top w:val="none" w:sz="0" w:space="0" w:color="auto"/>
        <w:left w:val="none" w:sz="0" w:space="0" w:color="auto"/>
        <w:bottom w:val="none" w:sz="0" w:space="0" w:color="auto"/>
        <w:right w:val="none" w:sz="0" w:space="0" w:color="auto"/>
      </w:divBdr>
    </w:div>
    <w:div w:id="534542473">
      <w:bodyDiv w:val="1"/>
      <w:marLeft w:val="0"/>
      <w:marRight w:val="0"/>
      <w:marTop w:val="0"/>
      <w:marBottom w:val="0"/>
      <w:divBdr>
        <w:top w:val="none" w:sz="0" w:space="0" w:color="auto"/>
        <w:left w:val="none" w:sz="0" w:space="0" w:color="auto"/>
        <w:bottom w:val="none" w:sz="0" w:space="0" w:color="auto"/>
        <w:right w:val="none" w:sz="0" w:space="0" w:color="auto"/>
      </w:divBdr>
    </w:div>
    <w:div w:id="535233973">
      <w:bodyDiv w:val="1"/>
      <w:marLeft w:val="0"/>
      <w:marRight w:val="0"/>
      <w:marTop w:val="0"/>
      <w:marBottom w:val="0"/>
      <w:divBdr>
        <w:top w:val="none" w:sz="0" w:space="0" w:color="auto"/>
        <w:left w:val="none" w:sz="0" w:space="0" w:color="auto"/>
        <w:bottom w:val="none" w:sz="0" w:space="0" w:color="auto"/>
        <w:right w:val="none" w:sz="0" w:space="0" w:color="auto"/>
      </w:divBdr>
    </w:div>
    <w:div w:id="539436699">
      <w:bodyDiv w:val="1"/>
      <w:marLeft w:val="0"/>
      <w:marRight w:val="0"/>
      <w:marTop w:val="0"/>
      <w:marBottom w:val="0"/>
      <w:divBdr>
        <w:top w:val="none" w:sz="0" w:space="0" w:color="auto"/>
        <w:left w:val="none" w:sz="0" w:space="0" w:color="auto"/>
        <w:bottom w:val="none" w:sz="0" w:space="0" w:color="auto"/>
        <w:right w:val="none" w:sz="0" w:space="0" w:color="auto"/>
      </w:divBdr>
    </w:div>
    <w:div w:id="542332255">
      <w:bodyDiv w:val="1"/>
      <w:marLeft w:val="0"/>
      <w:marRight w:val="0"/>
      <w:marTop w:val="0"/>
      <w:marBottom w:val="0"/>
      <w:divBdr>
        <w:top w:val="none" w:sz="0" w:space="0" w:color="auto"/>
        <w:left w:val="none" w:sz="0" w:space="0" w:color="auto"/>
        <w:bottom w:val="none" w:sz="0" w:space="0" w:color="auto"/>
        <w:right w:val="none" w:sz="0" w:space="0" w:color="auto"/>
      </w:divBdr>
    </w:div>
    <w:div w:id="543249414">
      <w:bodyDiv w:val="1"/>
      <w:marLeft w:val="0"/>
      <w:marRight w:val="0"/>
      <w:marTop w:val="0"/>
      <w:marBottom w:val="0"/>
      <w:divBdr>
        <w:top w:val="none" w:sz="0" w:space="0" w:color="auto"/>
        <w:left w:val="none" w:sz="0" w:space="0" w:color="auto"/>
        <w:bottom w:val="none" w:sz="0" w:space="0" w:color="auto"/>
        <w:right w:val="none" w:sz="0" w:space="0" w:color="auto"/>
      </w:divBdr>
    </w:div>
    <w:div w:id="543714657">
      <w:bodyDiv w:val="1"/>
      <w:marLeft w:val="0"/>
      <w:marRight w:val="0"/>
      <w:marTop w:val="0"/>
      <w:marBottom w:val="0"/>
      <w:divBdr>
        <w:top w:val="none" w:sz="0" w:space="0" w:color="auto"/>
        <w:left w:val="none" w:sz="0" w:space="0" w:color="auto"/>
        <w:bottom w:val="none" w:sz="0" w:space="0" w:color="auto"/>
        <w:right w:val="none" w:sz="0" w:space="0" w:color="auto"/>
      </w:divBdr>
    </w:div>
    <w:div w:id="546261603">
      <w:bodyDiv w:val="1"/>
      <w:marLeft w:val="0"/>
      <w:marRight w:val="0"/>
      <w:marTop w:val="0"/>
      <w:marBottom w:val="0"/>
      <w:divBdr>
        <w:top w:val="none" w:sz="0" w:space="0" w:color="auto"/>
        <w:left w:val="none" w:sz="0" w:space="0" w:color="auto"/>
        <w:bottom w:val="none" w:sz="0" w:space="0" w:color="auto"/>
        <w:right w:val="none" w:sz="0" w:space="0" w:color="auto"/>
      </w:divBdr>
    </w:div>
    <w:div w:id="546571672">
      <w:bodyDiv w:val="1"/>
      <w:marLeft w:val="0"/>
      <w:marRight w:val="0"/>
      <w:marTop w:val="0"/>
      <w:marBottom w:val="0"/>
      <w:divBdr>
        <w:top w:val="none" w:sz="0" w:space="0" w:color="auto"/>
        <w:left w:val="none" w:sz="0" w:space="0" w:color="auto"/>
        <w:bottom w:val="none" w:sz="0" w:space="0" w:color="auto"/>
        <w:right w:val="none" w:sz="0" w:space="0" w:color="auto"/>
      </w:divBdr>
    </w:div>
    <w:div w:id="549344900">
      <w:bodyDiv w:val="1"/>
      <w:marLeft w:val="0"/>
      <w:marRight w:val="0"/>
      <w:marTop w:val="0"/>
      <w:marBottom w:val="0"/>
      <w:divBdr>
        <w:top w:val="none" w:sz="0" w:space="0" w:color="auto"/>
        <w:left w:val="none" w:sz="0" w:space="0" w:color="auto"/>
        <w:bottom w:val="none" w:sz="0" w:space="0" w:color="auto"/>
        <w:right w:val="none" w:sz="0" w:space="0" w:color="auto"/>
      </w:divBdr>
    </w:div>
    <w:div w:id="558979446">
      <w:bodyDiv w:val="1"/>
      <w:marLeft w:val="0"/>
      <w:marRight w:val="0"/>
      <w:marTop w:val="0"/>
      <w:marBottom w:val="0"/>
      <w:divBdr>
        <w:top w:val="none" w:sz="0" w:space="0" w:color="auto"/>
        <w:left w:val="none" w:sz="0" w:space="0" w:color="auto"/>
        <w:bottom w:val="none" w:sz="0" w:space="0" w:color="auto"/>
        <w:right w:val="none" w:sz="0" w:space="0" w:color="auto"/>
      </w:divBdr>
    </w:div>
    <w:div w:id="560676415">
      <w:bodyDiv w:val="1"/>
      <w:marLeft w:val="0"/>
      <w:marRight w:val="0"/>
      <w:marTop w:val="0"/>
      <w:marBottom w:val="0"/>
      <w:divBdr>
        <w:top w:val="none" w:sz="0" w:space="0" w:color="auto"/>
        <w:left w:val="none" w:sz="0" w:space="0" w:color="auto"/>
        <w:bottom w:val="none" w:sz="0" w:space="0" w:color="auto"/>
        <w:right w:val="none" w:sz="0" w:space="0" w:color="auto"/>
      </w:divBdr>
    </w:div>
    <w:div w:id="560747231">
      <w:bodyDiv w:val="1"/>
      <w:marLeft w:val="0"/>
      <w:marRight w:val="0"/>
      <w:marTop w:val="0"/>
      <w:marBottom w:val="0"/>
      <w:divBdr>
        <w:top w:val="none" w:sz="0" w:space="0" w:color="auto"/>
        <w:left w:val="none" w:sz="0" w:space="0" w:color="auto"/>
        <w:bottom w:val="none" w:sz="0" w:space="0" w:color="auto"/>
        <w:right w:val="none" w:sz="0" w:space="0" w:color="auto"/>
      </w:divBdr>
    </w:div>
    <w:div w:id="563302357">
      <w:bodyDiv w:val="1"/>
      <w:marLeft w:val="0"/>
      <w:marRight w:val="0"/>
      <w:marTop w:val="0"/>
      <w:marBottom w:val="0"/>
      <w:divBdr>
        <w:top w:val="none" w:sz="0" w:space="0" w:color="auto"/>
        <w:left w:val="none" w:sz="0" w:space="0" w:color="auto"/>
        <w:bottom w:val="none" w:sz="0" w:space="0" w:color="auto"/>
        <w:right w:val="none" w:sz="0" w:space="0" w:color="auto"/>
      </w:divBdr>
    </w:div>
    <w:div w:id="563566220">
      <w:bodyDiv w:val="1"/>
      <w:marLeft w:val="0"/>
      <w:marRight w:val="0"/>
      <w:marTop w:val="0"/>
      <w:marBottom w:val="0"/>
      <w:divBdr>
        <w:top w:val="none" w:sz="0" w:space="0" w:color="auto"/>
        <w:left w:val="none" w:sz="0" w:space="0" w:color="auto"/>
        <w:bottom w:val="none" w:sz="0" w:space="0" w:color="auto"/>
        <w:right w:val="none" w:sz="0" w:space="0" w:color="auto"/>
      </w:divBdr>
    </w:div>
    <w:div w:id="564952193">
      <w:bodyDiv w:val="1"/>
      <w:marLeft w:val="0"/>
      <w:marRight w:val="0"/>
      <w:marTop w:val="0"/>
      <w:marBottom w:val="0"/>
      <w:divBdr>
        <w:top w:val="none" w:sz="0" w:space="0" w:color="auto"/>
        <w:left w:val="none" w:sz="0" w:space="0" w:color="auto"/>
        <w:bottom w:val="none" w:sz="0" w:space="0" w:color="auto"/>
        <w:right w:val="none" w:sz="0" w:space="0" w:color="auto"/>
      </w:divBdr>
    </w:div>
    <w:div w:id="565189855">
      <w:bodyDiv w:val="1"/>
      <w:marLeft w:val="0"/>
      <w:marRight w:val="0"/>
      <w:marTop w:val="0"/>
      <w:marBottom w:val="0"/>
      <w:divBdr>
        <w:top w:val="none" w:sz="0" w:space="0" w:color="auto"/>
        <w:left w:val="none" w:sz="0" w:space="0" w:color="auto"/>
        <w:bottom w:val="none" w:sz="0" w:space="0" w:color="auto"/>
        <w:right w:val="none" w:sz="0" w:space="0" w:color="auto"/>
      </w:divBdr>
    </w:div>
    <w:div w:id="570235138">
      <w:bodyDiv w:val="1"/>
      <w:marLeft w:val="0"/>
      <w:marRight w:val="0"/>
      <w:marTop w:val="0"/>
      <w:marBottom w:val="0"/>
      <w:divBdr>
        <w:top w:val="none" w:sz="0" w:space="0" w:color="auto"/>
        <w:left w:val="none" w:sz="0" w:space="0" w:color="auto"/>
        <w:bottom w:val="none" w:sz="0" w:space="0" w:color="auto"/>
        <w:right w:val="none" w:sz="0" w:space="0" w:color="auto"/>
      </w:divBdr>
    </w:div>
    <w:div w:id="570427690">
      <w:bodyDiv w:val="1"/>
      <w:marLeft w:val="0"/>
      <w:marRight w:val="0"/>
      <w:marTop w:val="0"/>
      <w:marBottom w:val="0"/>
      <w:divBdr>
        <w:top w:val="none" w:sz="0" w:space="0" w:color="auto"/>
        <w:left w:val="none" w:sz="0" w:space="0" w:color="auto"/>
        <w:bottom w:val="none" w:sz="0" w:space="0" w:color="auto"/>
        <w:right w:val="none" w:sz="0" w:space="0" w:color="auto"/>
      </w:divBdr>
    </w:div>
    <w:div w:id="571934671">
      <w:bodyDiv w:val="1"/>
      <w:marLeft w:val="0"/>
      <w:marRight w:val="0"/>
      <w:marTop w:val="0"/>
      <w:marBottom w:val="0"/>
      <w:divBdr>
        <w:top w:val="none" w:sz="0" w:space="0" w:color="auto"/>
        <w:left w:val="none" w:sz="0" w:space="0" w:color="auto"/>
        <w:bottom w:val="none" w:sz="0" w:space="0" w:color="auto"/>
        <w:right w:val="none" w:sz="0" w:space="0" w:color="auto"/>
      </w:divBdr>
    </w:div>
    <w:div w:id="579683548">
      <w:bodyDiv w:val="1"/>
      <w:marLeft w:val="0"/>
      <w:marRight w:val="0"/>
      <w:marTop w:val="0"/>
      <w:marBottom w:val="0"/>
      <w:divBdr>
        <w:top w:val="none" w:sz="0" w:space="0" w:color="auto"/>
        <w:left w:val="none" w:sz="0" w:space="0" w:color="auto"/>
        <w:bottom w:val="none" w:sz="0" w:space="0" w:color="auto"/>
        <w:right w:val="none" w:sz="0" w:space="0" w:color="auto"/>
      </w:divBdr>
      <w:divsChild>
        <w:div w:id="131796877">
          <w:marLeft w:val="0"/>
          <w:marRight w:val="0"/>
          <w:marTop w:val="0"/>
          <w:marBottom w:val="0"/>
          <w:divBdr>
            <w:top w:val="none" w:sz="0" w:space="0" w:color="auto"/>
            <w:left w:val="none" w:sz="0" w:space="0" w:color="auto"/>
            <w:bottom w:val="none" w:sz="0" w:space="0" w:color="auto"/>
            <w:right w:val="none" w:sz="0" w:space="0" w:color="auto"/>
          </w:divBdr>
        </w:div>
        <w:div w:id="633143775">
          <w:marLeft w:val="0"/>
          <w:marRight w:val="0"/>
          <w:marTop w:val="0"/>
          <w:marBottom w:val="0"/>
          <w:divBdr>
            <w:top w:val="none" w:sz="0" w:space="0" w:color="auto"/>
            <w:left w:val="none" w:sz="0" w:space="0" w:color="auto"/>
            <w:bottom w:val="none" w:sz="0" w:space="0" w:color="auto"/>
            <w:right w:val="none" w:sz="0" w:space="0" w:color="auto"/>
          </w:divBdr>
        </w:div>
        <w:div w:id="684526294">
          <w:marLeft w:val="0"/>
          <w:marRight w:val="0"/>
          <w:marTop w:val="0"/>
          <w:marBottom w:val="0"/>
          <w:divBdr>
            <w:top w:val="none" w:sz="0" w:space="0" w:color="auto"/>
            <w:left w:val="none" w:sz="0" w:space="0" w:color="auto"/>
            <w:bottom w:val="none" w:sz="0" w:space="0" w:color="auto"/>
            <w:right w:val="none" w:sz="0" w:space="0" w:color="auto"/>
          </w:divBdr>
        </w:div>
        <w:div w:id="735663508">
          <w:marLeft w:val="0"/>
          <w:marRight w:val="0"/>
          <w:marTop w:val="0"/>
          <w:marBottom w:val="0"/>
          <w:divBdr>
            <w:top w:val="none" w:sz="0" w:space="0" w:color="auto"/>
            <w:left w:val="none" w:sz="0" w:space="0" w:color="auto"/>
            <w:bottom w:val="none" w:sz="0" w:space="0" w:color="auto"/>
            <w:right w:val="none" w:sz="0" w:space="0" w:color="auto"/>
          </w:divBdr>
        </w:div>
        <w:div w:id="789200498">
          <w:marLeft w:val="0"/>
          <w:marRight w:val="0"/>
          <w:marTop w:val="0"/>
          <w:marBottom w:val="0"/>
          <w:divBdr>
            <w:top w:val="none" w:sz="0" w:space="0" w:color="auto"/>
            <w:left w:val="none" w:sz="0" w:space="0" w:color="auto"/>
            <w:bottom w:val="none" w:sz="0" w:space="0" w:color="auto"/>
            <w:right w:val="none" w:sz="0" w:space="0" w:color="auto"/>
          </w:divBdr>
        </w:div>
        <w:div w:id="794567323">
          <w:marLeft w:val="0"/>
          <w:marRight w:val="0"/>
          <w:marTop w:val="0"/>
          <w:marBottom w:val="0"/>
          <w:divBdr>
            <w:top w:val="none" w:sz="0" w:space="0" w:color="auto"/>
            <w:left w:val="none" w:sz="0" w:space="0" w:color="auto"/>
            <w:bottom w:val="none" w:sz="0" w:space="0" w:color="auto"/>
            <w:right w:val="none" w:sz="0" w:space="0" w:color="auto"/>
          </w:divBdr>
        </w:div>
        <w:div w:id="931471293">
          <w:marLeft w:val="0"/>
          <w:marRight w:val="0"/>
          <w:marTop w:val="0"/>
          <w:marBottom w:val="0"/>
          <w:divBdr>
            <w:top w:val="none" w:sz="0" w:space="0" w:color="auto"/>
            <w:left w:val="none" w:sz="0" w:space="0" w:color="auto"/>
            <w:bottom w:val="none" w:sz="0" w:space="0" w:color="auto"/>
            <w:right w:val="none" w:sz="0" w:space="0" w:color="auto"/>
          </w:divBdr>
        </w:div>
        <w:div w:id="1084494209">
          <w:marLeft w:val="0"/>
          <w:marRight w:val="0"/>
          <w:marTop w:val="0"/>
          <w:marBottom w:val="0"/>
          <w:divBdr>
            <w:top w:val="none" w:sz="0" w:space="0" w:color="auto"/>
            <w:left w:val="none" w:sz="0" w:space="0" w:color="auto"/>
            <w:bottom w:val="none" w:sz="0" w:space="0" w:color="auto"/>
            <w:right w:val="none" w:sz="0" w:space="0" w:color="auto"/>
          </w:divBdr>
        </w:div>
        <w:div w:id="1108543960">
          <w:marLeft w:val="0"/>
          <w:marRight w:val="0"/>
          <w:marTop w:val="0"/>
          <w:marBottom w:val="0"/>
          <w:divBdr>
            <w:top w:val="none" w:sz="0" w:space="0" w:color="auto"/>
            <w:left w:val="none" w:sz="0" w:space="0" w:color="auto"/>
            <w:bottom w:val="none" w:sz="0" w:space="0" w:color="auto"/>
            <w:right w:val="none" w:sz="0" w:space="0" w:color="auto"/>
          </w:divBdr>
        </w:div>
        <w:div w:id="1149059362">
          <w:marLeft w:val="0"/>
          <w:marRight w:val="0"/>
          <w:marTop w:val="0"/>
          <w:marBottom w:val="0"/>
          <w:divBdr>
            <w:top w:val="none" w:sz="0" w:space="0" w:color="auto"/>
            <w:left w:val="none" w:sz="0" w:space="0" w:color="auto"/>
            <w:bottom w:val="none" w:sz="0" w:space="0" w:color="auto"/>
            <w:right w:val="none" w:sz="0" w:space="0" w:color="auto"/>
          </w:divBdr>
        </w:div>
        <w:div w:id="1155491384">
          <w:marLeft w:val="0"/>
          <w:marRight w:val="0"/>
          <w:marTop w:val="0"/>
          <w:marBottom w:val="0"/>
          <w:divBdr>
            <w:top w:val="none" w:sz="0" w:space="0" w:color="auto"/>
            <w:left w:val="none" w:sz="0" w:space="0" w:color="auto"/>
            <w:bottom w:val="none" w:sz="0" w:space="0" w:color="auto"/>
            <w:right w:val="none" w:sz="0" w:space="0" w:color="auto"/>
          </w:divBdr>
        </w:div>
        <w:div w:id="1199002308">
          <w:marLeft w:val="0"/>
          <w:marRight w:val="0"/>
          <w:marTop w:val="0"/>
          <w:marBottom w:val="0"/>
          <w:divBdr>
            <w:top w:val="none" w:sz="0" w:space="0" w:color="auto"/>
            <w:left w:val="none" w:sz="0" w:space="0" w:color="auto"/>
            <w:bottom w:val="none" w:sz="0" w:space="0" w:color="auto"/>
            <w:right w:val="none" w:sz="0" w:space="0" w:color="auto"/>
          </w:divBdr>
        </w:div>
        <w:div w:id="1215971845">
          <w:marLeft w:val="0"/>
          <w:marRight w:val="0"/>
          <w:marTop w:val="0"/>
          <w:marBottom w:val="0"/>
          <w:divBdr>
            <w:top w:val="none" w:sz="0" w:space="0" w:color="auto"/>
            <w:left w:val="none" w:sz="0" w:space="0" w:color="auto"/>
            <w:bottom w:val="none" w:sz="0" w:space="0" w:color="auto"/>
            <w:right w:val="none" w:sz="0" w:space="0" w:color="auto"/>
          </w:divBdr>
        </w:div>
        <w:div w:id="1218281112">
          <w:marLeft w:val="0"/>
          <w:marRight w:val="0"/>
          <w:marTop w:val="0"/>
          <w:marBottom w:val="0"/>
          <w:divBdr>
            <w:top w:val="none" w:sz="0" w:space="0" w:color="auto"/>
            <w:left w:val="none" w:sz="0" w:space="0" w:color="auto"/>
            <w:bottom w:val="none" w:sz="0" w:space="0" w:color="auto"/>
            <w:right w:val="none" w:sz="0" w:space="0" w:color="auto"/>
          </w:divBdr>
        </w:div>
        <w:div w:id="1253129857">
          <w:marLeft w:val="0"/>
          <w:marRight w:val="0"/>
          <w:marTop w:val="0"/>
          <w:marBottom w:val="0"/>
          <w:divBdr>
            <w:top w:val="none" w:sz="0" w:space="0" w:color="auto"/>
            <w:left w:val="none" w:sz="0" w:space="0" w:color="auto"/>
            <w:bottom w:val="none" w:sz="0" w:space="0" w:color="auto"/>
            <w:right w:val="none" w:sz="0" w:space="0" w:color="auto"/>
          </w:divBdr>
        </w:div>
        <w:div w:id="1895585045">
          <w:marLeft w:val="0"/>
          <w:marRight w:val="0"/>
          <w:marTop w:val="0"/>
          <w:marBottom w:val="0"/>
          <w:divBdr>
            <w:top w:val="none" w:sz="0" w:space="0" w:color="auto"/>
            <w:left w:val="none" w:sz="0" w:space="0" w:color="auto"/>
            <w:bottom w:val="none" w:sz="0" w:space="0" w:color="auto"/>
            <w:right w:val="none" w:sz="0" w:space="0" w:color="auto"/>
          </w:divBdr>
        </w:div>
      </w:divsChild>
    </w:div>
    <w:div w:id="580068207">
      <w:bodyDiv w:val="1"/>
      <w:marLeft w:val="0"/>
      <w:marRight w:val="0"/>
      <w:marTop w:val="0"/>
      <w:marBottom w:val="0"/>
      <w:divBdr>
        <w:top w:val="none" w:sz="0" w:space="0" w:color="auto"/>
        <w:left w:val="none" w:sz="0" w:space="0" w:color="auto"/>
        <w:bottom w:val="none" w:sz="0" w:space="0" w:color="auto"/>
        <w:right w:val="none" w:sz="0" w:space="0" w:color="auto"/>
      </w:divBdr>
    </w:div>
    <w:div w:id="582378007">
      <w:bodyDiv w:val="1"/>
      <w:marLeft w:val="0"/>
      <w:marRight w:val="0"/>
      <w:marTop w:val="0"/>
      <w:marBottom w:val="0"/>
      <w:divBdr>
        <w:top w:val="none" w:sz="0" w:space="0" w:color="auto"/>
        <w:left w:val="none" w:sz="0" w:space="0" w:color="auto"/>
        <w:bottom w:val="none" w:sz="0" w:space="0" w:color="auto"/>
        <w:right w:val="none" w:sz="0" w:space="0" w:color="auto"/>
      </w:divBdr>
      <w:divsChild>
        <w:div w:id="1131746276">
          <w:marLeft w:val="0"/>
          <w:marRight w:val="0"/>
          <w:marTop w:val="0"/>
          <w:marBottom w:val="0"/>
          <w:divBdr>
            <w:top w:val="none" w:sz="0" w:space="0" w:color="auto"/>
            <w:left w:val="none" w:sz="0" w:space="0" w:color="auto"/>
            <w:bottom w:val="none" w:sz="0" w:space="0" w:color="auto"/>
            <w:right w:val="none" w:sz="0" w:space="0" w:color="auto"/>
          </w:divBdr>
          <w:divsChild>
            <w:div w:id="320692405">
              <w:marLeft w:val="0"/>
              <w:marRight w:val="0"/>
              <w:marTop w:val="0"/>
              <w:marBottom w:val="0"/>
              <w:divBdr>
                <w:top w:val="none" w:sz="0" w:space="0" w:color="auto"/>
                <w:left w:val="none" w:sz="0" w:space="0" w:color="auto"/>
                <w:bottom w:val="none" w:sz="0" w:space="0" w:color="auto"/>
                <w:right w:val="none" w:sz="0" w:space="0" w:color="auto"/>
              </w:divBdr>
            </w:div>
            <w:div w:id="831331001">
              <w:marLeft w:val="0"/>
              <w:marRight w:val="0"/>
              <w:marTop w:val="0"/>
              <w:marBottom w:val="0"/>
              <w:divBdr>
                <w:top w:val="none" w:sz="0" w:space="0" w:color="auto"/>
                <w:left w:val="none" w:sz="0" w:space="0" w:color="auto"/>
                <w:bottom w:val="none" w:sz="0" w:space="0" w:color="auto"/>
                <w:right w:val="none" w:sz="0" w:space="0" w:color="auto"/>
              </w:divBdr>
            </w:div>
            <w:div w:id="8454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8107">
      <w:bodyDiv w:val="1"/>
      <w:marLeft w:val="0"/>
      <w:marRight w:val="0"/>
      <w:marTop w:val="0"/>
      <w:marBottom w:val="0"/>
      <w:divBdr>
        <w:top w:val="none" w:sz="0" w:space="0" w:color="auto"/>
        <w:left w:val="none" w:sz="0" w:space="0" w:color="auto"/>
        <w:bottom w:val="none" w:sz="0" w:space="0" w:color="auto"/>
        <w:right w:val="none" w:sz="0" w:space="0" w:color="auto"/>
      </w:divBdr>
    </w:div>
    <w:div w:id="584581771">
      <w:bodyDiv w:val="1"/>
      <w:marLeft w:val="0"/>
      <w:marRight w:val="0"/>
      <w:marTop w:val="0"/>
      <w:marBottom w:val="0"/>
      <w:divBdr>
        <w:top w:val="none" w:sz="0" w:space="0" w:color="auto"/>
        <w:left w:val="none" w:sz="0" w:space="0" w:color="auto"/>
        <w:bottom w:val="none" w:sz="0" w:space="0" w:color="auto"/>
        <w:right w:val="none" w:sz="0" w:space="0" w:color="auto"/>
      </w:divBdr>
      <w:divsChild>
        <w:div w:id="997998017">
          <w:marLeft w:val="0"/>
          <w:marRight w:val="0"/>
          <w:marTop w:val="0"/>
          <w:marBottom w:val="0"/>
          <w:divBdr>
            <w:top w:val="none" w:sz="0" w:space="0" w:color="auto"/>
            <w:left w:val="none" w:sz="0" w:space="0" w:color="auto"/>
            <w:bottom w:val="none" w:sz="0" w:space="0" w:color="auto"/>
            <w:right w:val="none" w:sz="0" w:space="0" w:color="auto"/>
          </w:divBdr>
        </w:div>
      </w:divsChild>
    </w:div>
    <w:div w:id="585961891">
      <w:bodyDiv w:val="1"/>
      <w:marLeft w:val="0"/>
      <w:marRight w:val="0"/>
      <w:marTop w:val="0"/>
      <w:marBottom w:val="0"/>
      <w:divBdr>
        <w:top w:val="none" w:sz="0" w:space="0" w:color="auto"/>
        <w:left w:val="none" w:sz="0" w:space="0" w:color="auto"/>
        <w:bottom w:val="none" w:sz="0" w:space="0" w:color="auto"/>
        <w:right w:val="none" w:sz="0" w:space="0" w:color="auto"/>
      </w:divBdr>
    </w:div>
    <w:div w:id="592395509">
      <w:bodyDiv w:val="1"/>
      <w:marLeft w:val="0"/>
      <w:marRight w:val="0"/>
      <w:marTop w:val="0"/>
      <w:marBottom w:val="0"/>
      <w:divBdr>
        <w:top w:val="none" w:sz="0" w:space="0" w:color="auto"/>
        <w:left w:val="none" w:sz="0" w:space="0" w:color="auto"/>
        <w:bottom w:val="none" w:sz="0" w:space="0" w:color="auto"/>
        <w:right w:val="none" w:sz="0" w:space="0" w:color="auto"/>
      </w:divBdr>
    </w:div>
    <w:div w:id="592474800">
      <w:bodyDiv w:val="1"/>
      <w:marLeft w:val="0"/>
      <w:marRight w:val="0"/>
      <w:marTop w:val="0"/>
      <w:marBottom w:val="0"/>
      <w:divBdr>
        <w:top w:val="none" w:sz="0" w:space="0" w:color="auto"/>
        <w:left w:val="none" w:sz="0" w:space="0" w:color="auto"/>
        <w:bottom w:val="none" w:sz="0" w:space="0" w:color="auto"/>
        <w:right w:val="none" w:sz="0" w:space="0" w:color="auto"/>
      </w:divBdr>
    </w:div>
    <w:div w:id="595603243">
      <w:bodyDiv w:val="1"/>
      <w:marLeft w:val="0"/>
      <w:marRight w:val="0"/>
      <w:marTop w:val="0"/>
      <w:marBottom w:val="0"/>
      <w:divBdr>
        <w:top w:val="none" w:sz="0" w:space="0" w:color="auto"/>
        <w:left w:val="none" w:sz="0" w:space="0" w:color="auto"/>
        <w:bottom w:val="none" w:sz="0" w:space="0" w:color="auto"/>
        <w:right w:val="none" w:sz="0" w:space="0" w:color="auto"/>
      </w:divBdr>
    </w:div>
    <w:div w:id="596137391">
      <w:bodyDiv w:val="1"/>
      <w:marLeft w:val="0"/>
      <w:marRight w:val="0"/>
      <w:marTop w:val="0"/>
      <w:marBottom w:val="0"/>
      <w:divBdr>
        <w:top w:val="none" w:sz="0" w:space="0" w:color="auto"/>
        <w:left w:val="none" w:sz="0" w:space="0" w:color="auto"/>
        <w:bottom w:val="none" w:sz="0" w:space="0" w:color="auto"/>
        <w:right w:val="none" w:sz="0" w:space="0" w:color="auto"/>
      </w:divBdr>
    </w:div>
    <w:div w:id="598098427">
      <w:bodyDiv w:val="1"/>
      <w:marLeft w:val="0"/>
      <w:marRight w:val="0"/>
      <w:marTop w:val="0"/>
      <w:marBottom w:val="0"/>
      <w:divBdr>
        <w:top w:val="none" w:sz="0" w:space="0" w:color="auto"/>
        <w:left w:val="none" w:sz="0" w:space="0" w:color="auto"/>
        <w:bottom w:val="none" w:sz="0" w:space="0" w:color="auto"/>
        <w:right w:val="none" w:sz="0" w:space="0" w:color="auto"/>
      </w:divBdr>
    </w:div>
    <w:div w:id="604382863">
      <w:bodyDiv w:val="1"/>
      <w:marLeft w:val="0"/>
      <w:marRight w:val="0"/>
      <w:marTop w:val="0"/>
      <w:marBottom w:val="0"/>
      <w:divBdr>
        <w:top w:val="none" w:sz="0" w:space="0" w:color="auto"/>
        <w:left w:val="none" w:sz="0" w:space="0" w:color="auto"/>
        <w:bottom w:val="none" w:sz="0" w:space="0" w:color="auto"/>
        <w:right w:val="none" w:sz="0" w:space="0" w:color="auto"/>
      </w:divBdr>
    </w:div>
    <w:div w:id="604386184">
      <w:bodyDiv w:val="1"/>
      <w:marLeft w:val="0"/>
      <w:marRight w:val="0"/>
      <w:marTop w:val="0"/>
      <w:marBottom w:val="0"/>
      <w:divBdr>
        <w:top w:val="none" w:sz="0" w:space="0" w:color="auto"/>
        <w:left w:val="none" w:sz="0" w:space="0" w:color="auto"/>
        <w:bottom w:val="none" w:sz="0" w:space="0" w:color="auto"/>
        <w:right w:val="none" w:sz="0" w:space="0" w:color="auto"/>
      </w:divBdr>
    </w:div>
    <w:div w:id="604652089">
      <w:bodyDiv w:val="1"/>
      <w:marLeft w:val="0"/>
      <w:marRight w:val="0"/>
      <w:marTop w:val="0"/>
      <w:marBottom w:val="0"/>
      <w:divBdr>
        <w:top w:val="none" w:sz="0" w:space="0" w:color="auto"/>
        <w:left w:val="none" w:sz="0" w:space="0" w:color="auto"/>
        <w:bottom w:val="none" w:sz="0" w:space="0" w:color="auto"/>
        <w:right w:val="none" w:sz="0" w:space="0" w:color="auto"/>
      </w:divBdr>
      <w:divsChild>
        <w:div w:id="1347369255">
          <w:marLeft w:val="0"/>
          <w:marRight w:val="0"/>
          <w:marTop w:val="0"/>
          <w:marBottom w:val="0"/>
          <w:divBdr>
            <w:top w:val="none" w:sz="0" w:space="0" w:color="auto"/>
            <w:left w:val="none" w:sz="0" w:space="0" w:color="auto"/>
            <w:bottom w:val="none" w:sz="0" w:space="0" w:color="auto"/>
            <w:right w:val="none" w:sz="0" w:space="0" w:color="auto"/>
          </w:divBdr>
        </w:div>
      </w:divsChild>
    </w:div>
    <w:div w:id="605887389">
      <w:bodyDiv w:val="1"/>
      <w:marLeft w:val="0"/>
      <w:marRight w:val="0"/>
      <w:marTop w:val="0"/>
      <w:marBottom w:val="0"/>
      <w:divBdr>
        <w:top w:val="none" w:sz="0" w:space="0" w:color="auto"/>
        <w:left w:val="none" w:sz="0" w:space="0" w:color="auto"/>
        <w:bottom w:val="none" w:sz="0" w:space="0" w:color="auto"/>
        <w:right w:val="none" w:sz="0" w:space="0" w:color="auto"/>
      </w:divBdr>
    </w:div>
    <w:div w:id="607929428">
      <w:bodyDiv w:val="1"/>
      <w:marLeft w:val="0"/>
      <w:marRight w:val="0"/>
      <w:marTop w:val="0"/>
      <w:marBottom w:val="0"/>
      <w:divBdr>
        <w:top w:val="none" w:sz="0" w:space="0" w:color="auto"/>
        <w:left w:val="none" w:sz="0" w:space="0" w:color="auto"/>
        <w:bottom w:val="none" w:sz="0" w:space="0" w:color="auto"/>
        <w:right w:val="none" w:sz="0" w:space="0" w:color="auto"/>
      </w:divBdr>
    </w:div>
    <w:div w:id="608777175">
      <w:bodyDiv w:val="1"/>
      <w:marLeft w:val="0"/>
      <w:marRight w:val="0"/>
      <w:marTop w:val="0"/>
      <w:marBottom w:val="0"/>
      <w:divBdr>
        <w:top w:val="none" w:sz="0" w:space="0" w:color="auto"/>
        <w:left w:val="none" w:sz="0" w:space="0" w:color="auto"/>
        <w:bottom w:val="none" w:sz="0" w:space="0" w:color="auto"/>
        <w:right w:val="none" w:sz="0" w:space="0" w:color="auto"/>
      </w:divBdr>
    </w:div>
    <w:div w:id="610476158">
      <w:bodyDiv w:val="1"/>
      <w:marLeft w:val="0"/>
      <w:marRight w:val="0"/>
      <w:marTop w:val="0"/>
      <w:marBottom w:val="0"/>
      <w:divBdr>
        <w:top w:val="none" w:sz="0" w:space="0" w:color="auto"/>
        <w:left w:val="none" w:sz="0" w:space="0" w:color="auto"/>
        <w:bottom w:val="none" w:sz="0" w:space="0" w:color="auto"/>
        <w:right w:val="none" w:sz="0" w:space="0" w:color="auto"/>
      </w:divBdr>
    </w:div>
    <w:div w:id="614169989">
      <w:bodyDiv w:val="1"/>
      <w:marLeft w:val="0"/>
      <w:marRight w:val="0"/>
      <w:marTop w:val="0"/>
      <w:marBottom w:val="0"/>
      <w:divBdr>
        <w:top w:val="none" w:sz="0" w:space="0" w:color="auto"/>
        <w:left w:val="none" w:sz="0" w:space="0" w:color="auto"/>
        <w:bottom w:val="none" w:sz="0" w:space="0" w:color="auto"/>
        <w:right w:val="none" w:sz="0" w:space="0" w:color="auto"/>
      </w:divBdr>
    </w:div>
    <w:div w:id="617175909">
      <w:bodyDiv w:val="1"/>
      <w:marLeft w:val="0"/>
      <w:marRight w:val="0"/>
      <w:marTop w:val="0"/>
      <w:marBottom w:val="0"/>
      <w:divBdr>
        <w:top w:val="none" w:sz="0" w:space="0" w:color="auto"/>
        <w:left w:val="none" w:sz="0" w:space="0" w:color="auto"/>
        <w:bottom w:val="none" w:sz="0" w:space="0" w:color="auto"/>
        <w:right w:val="none" w:sz="0" w:space="0" w:color="auto"/>
      </w:divBdr>
    </w:div>
    <w:div w:id="620191346">
      <w:bodyDiv w:val="1"/>
      <w:marLeft w:val="0"/>
      <w:marRight w:val="0"/>
      <w:marTop w:val="0"/>
      <w:marBottom w:val="0"/>
      <w:divBdr>
        <w:top w:val="none" w:sz="0" w:space="0" w:color="auto"/>
        <w:left w:val="none" w:sz="0" w:space="0" w:color="auto"/>
        <w:bottom w:val="none" w:sz="0" w:space="0" w:color="auto"/>
        <w:right w:val="none" w:sz="0" w:space="0" w:color="auto"/>
      </w:divBdr>
    </w:div>
    <w:div w:id="621308280">
      <w:bodyDiv w:val="1"/>
      <w:marLeft w:val="0"/>
      <w:marRight w:val="0"/>
      <w:marTop w:val="0"/>
      <w:marBottom w:val="0"/>
      <w:divBdr>
        <w:top w:val="none" w:sz="0" w:space="0" w:color="auto"/>
        <w:left w:val="none" w:sz="0" w:space="0" w:color="auto"/>
        <w:bottom w:val="none" w:sz="0" w:space="0" w:color="auto"/>
        <w:right w:val="none" w:sz="0" w:space="0" w:color="auto"/>
      </w:divBdr>
    </w:div>
    <w:div w:id="631641579">
      <w:bodyDiv w:val="1"/>
      <w:marLeft w:val="0"/>
      <w:marRight w:val="0"/>
      <w:marTop w:val="0"/>
      <w:marBottom w:val="0"/>
      <w:divBdr>
        <w:top w:val="none" w:sz="0" w:space="0" w:color="auto"/>
        <w:left w:val="none" w:sz="0" w:space="0" w:color="auto"/>
        <w:bottom w:val="none" w:sz="0" w:space="0" w:color="auto"/>
        <w:right w:val="none" w:sz="0" w:space="0" w:color="auto"/>
      </w:divBdr>
    </w:div>
    <w:div w:id="637146046">
      <w:bodyDiv w:val="1"/>
      <w:marLeft w:val="0"/>
      <w:marRight w:val="0"/>
      <w:marTop w:val="0"/>
      <w:marBottom w:val="0"/>
      <w:divBdr>
        <w:top w:val="none" w:sz="0" w:space="0" w:color="auto"/>
        <w:left w:val="none" w:sz="0" w:space="0" w:color="auto"/>
        <w:bottom w:val="none" w:sz="0" w:space="0" w:color="auto"/>
        <w:right w:val="none" w:sz="0" w:space="0" w:color="auto"/>
      </w:divBdr>
      <w:divsChild>
        <w:div w:id="624194369">
          <w:marLeft w:val="0"/>
          <w:marRight w:val="0"/>
          <w:marTop w:val="0"/>
          <w:marBottom w:val="0"/>
          <w:divBdr>
            <w:top w:val="none" w:sz="0" w:space="0" w:color="auto"/>
            <w:left w:val="none" w:sz="0" w:space="0" w:color="auto"/>
            <w:bottom w:val="none" w:sz="0" w:space="0" w:color="auto"/>
            <w:right w:val="none" w:sz="0" w:space="0" w:color="auto"/>
          </w:divBdr>
          <w:divsChild>
            <w:div w:id="239294343">
              <w:marLeft w:val="0"/>
              <w:marRight w:val="0"/>
              <w:marTop w:val="0"/>
              <w:marBottom w:val="0"/>
              <w:divBdr>
                <w:top w:val="none" w:sz="0" w:space="0" w:color="auto"/>
                <w:left w:val="none" w:sz="0" w:space="0" w:color="auto"/>
                <w:bottom w:val="none" w:sz="0" w:space="0" w:color="auto"/>
                <w:right w:val="none" w:sz="0" w:space="0" w:color="auto"/>
              </w:divBdr>
            </w:div>
            <w:div w:id="19246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4100">
      <w:bodyDiv w:val="1"/>
      <w:marLeft w:val="0"/>
      <w:marRight w:val="0"/>
      <w:marTop w:val="0"/>
      <w:marBottom w:val="0"/>
      <w:divBdr>
        <w:top w:val="none" w:sz="0" w:space="0" w:color="auto"/>
        <w:left w:val="none" w:sz="0" w:space="0" w:color="auto"/>
        <w:bottom w:val="none" w:sz="0" w:space="0" w:color="auto"/>
        <w:right w:val="none" w:sz="0" w:space="0" w:color="auto"/>
      </w:divBdr>
      <w:divsChild>
        <w:div w:id="174616214">
          <w:marLeft w:val="0"/>
          <w:marRight w:val="0"/>
          <w:marTop w:val="0"/>
          <w:marBottom w:val="0"/>
          <w:divBdr>
            <w:top w:val="none" w:sz="0" w:space="0" w:color="auto"/>
            <w:left w:val="none" w:sz="0" w:space="0" w:color="auto"/>
            <w:bottom w:val="none" w:sz="0" w:space="0" w:color="auto"/>
            <w:right w:val="none" w:sz="0" w:space="0" w:color="auto"/>
          </w:divBdr>
          <w:divsChild>
            <w:div w:id="271018146">
              <w:marLeft w:val="0"/>
              <w:marRight w:val="0"/>
              <w:marTop w:val="0"/>
              <w:marBottom w:val="0"/>
              <w:divBdr>
                <w:top w:val="none" w:sz="0" w:space="0" w:color="auto"/>
                <w:left w:val="none" w:sz="0" w:space="0" w:color="auto"/>
                <w:bottom w:val="none" w:sz="0" w:space="0" w:color="auto"/>
                <w:right w:val="none" w:sz="0" w:space="0" w:color="auto"/>
              </w:divBdr>
            </w:div>
            <w:div w:id="6478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9296">
      <w:bodyDiv w:val="1"/>
      <w:marLeft w:val="0"/>
      <w:marRight w:val="0"/>
      <w:marTop w:val="0"/>
      <w:marBottom w:val="0"/>
      <w:divBdr>
        <w:top w:val="none" w:sz="0" w:space="0" w:color="auto"/>
        <w:left w:val="none" w:sz="0" w:space="0" w:color="auto"/>
        <w:bottom w:val="none" w:sz="0" w:space="0" w:color="auto"/>
        <w:right w:val="none" w:sz="0" w:space="0" w:color="auto"/>
      </w:divBdr>
    </w:div>
    <w:div w:id="641153748">
      <w:bodyDiv w:val="1"/>
      <w:marLeft w:val="0"/>
      <w:marRight w:val="0"/>
      <w:marTop w:val="0"/>
      <w:marBottom w:val="0"/>
      <w:divBdr>
        <w:top w:val="none" w:sz="0" w:space="0" w:color="auto"/>
        <w:left w:val="none" w:sz="0" w:space="0" w:color="auto"/>
        <w:bottom w:val="none" w:sz="0" w:space="0" w:color="auto"/>
        <w:right w:val="none" w:sz="0" w:space="0" w:color="auto"/>
      </w:divBdr>
      <w:divsChild>
        <w:div w:id="1447654759">
          <w:marLeft w:val="0"/>
          <w:marRight w:val="0"/>
          <w:marTop w:val="0"/>
          <w:marBottom w:val="0"/>
          <w:divBdr>
            <w:top w:val="none" w:sz="0" w:space="0" w:color="auto"/>
            <w:left w:val="none" w:sz="0" w:space="0" w:color="auto"/>
            <w:bottom w:val="none" w:sz="0" w:space="0" w:color="auto"/>
            <w:right w:val="none" w:sz="0" w:space="0" w:color="auto"/>
          </w:divBdr>
          <w:divsChild>
            <w:div w:id="112092383">
              <w:marLeft w:val="0"/>
              <w:marRight w:val="0"/>
              <w:marTop w:val="0"/>
              <w:marBottom w:val="0"/>
              <w:divBdr>
                <w:top w:val="none" w:sz="0" w:space="0" w:color="auto"/>
                <w:left w:val="none" w:sz="0" w:space="0" w:color="auto"/>
                <w:bottom w:val="none" w:sz="0" w:space="0" w:color="auto"/>
                <w:right w:val="none" w:sz="0" w:space="0" w:color="auto"/>
              </w:divBdr>
            </w:div>
            <w:div w:id="1298411767">
              <w:marLeft w:val="0"/>
              <w:marRight w:val="0"/>
              <w:marTop w:val="0"/>
              <w:marBottom w:val="0"/>
              <w:divBdr>
                <w:top w:val="none" w:sz="0" w:space="0" w:color="auto"/>
                <w:left w:val="none" w:sz="0" w:space="0" w:color="auto"/>
                <w:bottom w:val="none" w:sz="0" w:space="0" w:color="auto"/>
                <w:right w:val="none" w:sz="0" w:space="0" w:color="auto"/>
              </w:divBdr>
            </w:div>
            <w:div w:id="1299726159">
              <w:marLeft w:val="0"/>
              <w:marRight w:val="0"/>
              <w:marTop w:val="0"/>
              <w:marBottom w:val="0"/>
              <w:divBdr>
                <w:top w:val="none" w:sz="0" w:space="0" w:color="auto"/>
                <w:left w:val="none" w:sz="0" w:space="0" w:color="auto"/>
                <w:bottom w:val="none" w:sz="0" w:space="0" w:color="auto"/>
                <w:right w:val="none" w:sz="0" w:space="0" w:color="auto"/>
              </w:divBdr>
            </w:div>
            <w:div w:id="1457800192">
              <w:marLeft w:val="0"/>
              <w:marRight w:val="0"/>
              <w:marTop w:val="0"/>
              <w:marBottom w:val="0"/>
              <w:divBdr>
                <w:top w:val="none" w:sz="0" w:space="0" w:color="auto"/>
                <w:left w:val="none" w:sz="0" w:space="0" w:color="auto"/>
                <w:bottom w:val="none" w:sz="0" w:space="0" w:color="auto"/>
                <w:right w:val="none" w:sz="0" w:space="0" w:color="auto"/>
              </w:divBdr>
            </w:div>
            <w:div w:id="1491947258">
              <w:marLeft w:val="0"/>
              <w:marRight w:val="0"/>
              <w:marTop w:val="0"/>
              <w:marBottom w:val="0"/>
              <w:divBdr>
                <w:top w:val="none" w:sz="0" w:space="0" w:color="auto"/>
                <w:left w:val="none" w:sz="0" w:space="0" w:color="auto"/>
                <w:bottom w:val="none" w:sz="0" w:space="0" w:color="auto"/>
                <w:right w:val="none" w:sz="0" w:space="0" w:color="auto"/>
              </w:divBdr>
            </w:div>
            <w:div w:id="1552620321">
              <w:marLeft w:val="0"/>
              <w:marRight w:val="0"/>
              <w:marTop w:val="0"/>
              <w:marBottom w:val="0"/>
              <w:divBdr>
                <w:top w:val="none" w:sz="0" w:space="0" w:color="auto"/>
                <w:left w:val="none" w:sz="0" w:space="0" w:color="auto"/>
                <w:bottom w:val="none" w:sz="0" w:space="0" w:color="auto"/>
                <w:right w:val="none" w:sz="0" w:space="0" w:color="auto"/>
              </w:divBdr>
            </w:div>
            <w:div w:id="16847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6748">
      <w:bodyDiv w:val="1"/>
      <w:marLeft w:val="0"/>
      <w:marRight w:val="0"/>
      <w:marTop w:val="0"/>
      <w:marBottom w:val="0"/>
      <w:divBdr>
        <w:top w:val="none" w:sz="0" w:space="0" w:color="auto"/>
        <w:left w:val="none" w:sz="0" w:space="0" w:color="auto"/>
        <w:bottom w:val="none" w:sz="0" w:space="0" w:color="auto"/>
        <w:right w:val="none" w:sz="0" w:space="0" w:color="auto"/>
      </w:divBdr>
    </w:div>
    <w:div w:id="645398734">
      <w:bodyDiv w:val="1"/>
      <w:marLeft w:val="0"/>
      <w:marRight w:val="0"/>
      <w:marTop w:val="0"/>
      <w:marBottom w:val="0"/>
      <w:divBdr>
        <w:top w:val="none" w:sz="0" w:space="0" w:color="auto"/>
        <w:left w:val="none" w:sz="0" w:space="0" w:color="auto"/>
        <w:bottom w:val="none" w:sz="0" w:space="0" w:color="auto"/>
        <w:right w:val="none" w:sz="0" w:space="0" w:color="auto"/>
      </w:divBdr>
    </w:div>
    <w:div w:id="647245921">
      <w:bodyDiv w:val="1"/>
      <w:marLeft w:val="0"/>
      <w:marRight w:val="0"/>
      <w:marTop w:val="0"/>
      <w:marBottom w:val="0"/>
      <w:divBdr>
        <w:top w:val="none" w:sz="0" w:space="0" w:color="auto"/>
        <w:left w:val="none" w:sz="0" w:space="0" w:color="auto"/>
        <w:bottom w:val="none" w:sz="0" w:space="0" w:color="auto"/>
        <w:right w:val="none" w:sz="0" w:space="0" w:color="auto"/>
      </w:divBdr>
    </w:div>
    <w:div w:id="647322928">
      <w:bodyDiv w:val="1"/>
      <w:marLeft w:val="0"/>
      <w:marRight w:val="0"/>
      <w:marTop w:val="0"/>
      <w:marBottom w:val="0"/>
      <w:divBdr>
        <w:top w:val="none" w:sz="0" w:space="0" w:color="auto"/>
        <w:left w:val="none" w:sz="0" w:space="0" w:color="auto"/>
        <w:bottom w:val="none" w:sz="0" w:space="0" w:color="auto"/>
        <w:right w:val="none" w:sz="0" w:space="0" w:color="auto"/>
      </w:divBdr>
    </w:div>
    <w:div w:id="651253957">
      <w:bodyDiv w:val="1"/>
      <w:marLeft w:val="0"/>
      <w:marRight w:val="0"/>
      <w:marTop w:val="0"/>
      <w:marBottom w:val="0"/>
      <w:divBdr>
        <w:top w:val="none" w:sz="0" w:space="0" w:color="auto"/>
        <w:left w:val="none" w:sz="0" w:space="0" w:color="auto"/>
        <w:bottom w:val="none" w:sz="0" w:space="0" w:color="auto"/>
        <w:right w:val="none" w:sz="0" w:space="0" w:color="auto"/>
      </w:divBdr>
    </w:div>
    <w:div w:id="654451416">
      <w:bodyDiv w:val="1"/>
      <w:marLeft w:val="0"/>
      <w:marRight w:val="0"/>
      <w:marTop w:val="0"/>
      <w:marBottom w:val="0"/>
      <w:divBdr>
        <w:top w:val="none" w:sz="0" w:space="0" w:color="auto"/>
        <w:left w:val="none" w:sz="0" w:space="0" w:color="auto"/>
        <w:bottom w:val="none" w:sz="0" w:space="0" w:color="auto"/>
        <w:right w:val="none" w:sz="0" w:space="0" w:color="auto"/>
      </w:divBdr>
    </w:div>
    <w:div w:id="654574285">
      <w:bodyDiv w:val="1"/>
      <w:marLeft w:val="0"/>
      <w:marRight w:val="0"/>
      <w:marTop w:val="0"/>
      <w:marBottom w:val="0"/>
      <w:divBdr>
        <w:top w:val="none" w:sz="0" w:space="0" w:color="auto"/>
        <w:left w:val="none" w:sz="0" w:space="0" w:color="auto"/>
        <w:bottom w:val="none" w:sz="0" w:space="0" w:color="auto"/>
        <w:right w:val="none" w:sz="0" w:space="0" w:color="auto"/>
      </w:divBdr>
    </w:div>
    <w:div w:id="668872416">
      <w:bodyDiv w:val="1"/>
      <w:marLeft w:val="0"/>
      <w:marRight w:val="0"/>
      <w:marTop w:val="0"/>
      <w:marBottom w:val="0"/>
      <w:divBdr>
        <w:top w:val="none" w:sz="0" w:space="0" w:color="auto"/>
        <w:left w:val="none" w:sz="0" w:space="0" w:color="auto"/>
        <w:bottom w:val="none" w:sz="0" w:space="0" w:color="auto"/>
        <w:right w:val="none" w:sz="0" w:space="0" w:color="auto"/>
      </w:divBdr>
    </w:div>
    <w:div w:id="669409179">
      <w:bodyDiv w:val="1"/>
      <w:marLeft w:val="0"/>
      <w:marRight w:val="0"/>
      <w:marTop w:val="0"/>
      <w:marBottom w:val="0"/>
      <w:divBdr>
        <w:top w:val="none" w:sz="0" w:space="0" w:color="auto"/>
        <w:left w:val="none" w:sz="0" w:space="0" w:color="auto"/>
        <w:bottom w:val="none" w:sz="0" w:space="0" w:color="auto"/>
        <w:right w:val="none" w:sz="0" w:space="0" w:color="auto"/>
      </w:divBdr>
    </w:div>
    <w:div w:id="669454019">
      <w:bodyDiv w:val="1"/>
      <w:marLeft w:val="0"/>
      <w:marRight w:val="0"/>
      <w:marTop w:val="0"/>
      <w:marBottom w:val="0"/>
      <w:divBdr>
        <w:top w:val="none" w:sz="0" w:space="0" w:color="auto"/>
        <w:left w:val="none" w:sz="0" w:space="0" w:color="auto"/>
        <w:bottom w:val="none" w:sz="0" w:space="0" w:color="auto"/>
        <w:right w:val="none" w:sz="0" w:space="0" w:color="auto"/>
      </w:divBdr>
    </w:div>
    <w:div w:id="670375088">
      <w:bodyDiv w:val="1"/>
      <w:marLeft w:val="0"/>
      <w:marRight w:val="0"/>
      <w:marTop w:val="0"/>
      <w:marBottom w:val="0"/>
      <w:divBdr>
        <w:top w:val="none" w:sz="0" w:space="0" w:color="auto"/>
        <w:left w:val="none" w:sz="0" w:space="0" w:color="auto"/>
        <w:bottom w:val="none" w:sz="0" w:space="0" w:color="auto"/>
        <w:right w:val="none" w:sz="0" w:space="0" w:color="auto"/>
      </w:divBdr>
      <w:divsChild>
        <w:div w:id="1745297498">
          <w:marLeft w:val="0"/>
          <w:marRight w:val="0"/>
          <w:marTop w:val="0"/>
          <w:marBottom w:val="0"/>
          <w:divBdr>
            <w:top w:val="none" w:sz="0" w:space="0" w:color="auto"/>
            <w:left w:val="none" w:sz="0" w:space="0" w:color="auto"/>
            <w:bottom w:val="none" w:sz="0" w:space="0" w:color="auto"/>
            <w:right w:val="none" w:sz="0" w:space="0" w:color="auto"/>
          </w:divBdr>
          <w:divsChild>
            <w:div w:id="2249074">
              <w:marLeft w:val="0"/>
              <w:marRight w:val="0"/>
              <w:marTop w:val="0"/>
              <w:marBottom w:val="0"/>
              <w:divBdr>
                <w:top w:val="none" w:sz="0" w:space="0" w:color="auto"/>
                <w:left w:val="none" w:sz="0" w:space="0" w:color="auto"/>
                <w:bottom w:val="none" w:sz="0" w:space="0" w:color="auto"/>
                <w:right w:val="none" w:sz="0" w:space="0" w:color="auto"/>
              </w:divBdr>
            </w:div>
            <w:div w:id="197594746">
              <w:marLeft w:val="0"/>
              <w:marRight w:val="0"/>
              <w:marTop w:val="0"/>
              <w:marBottom w:val="0"/>
              <w:divBdr>
                <w:top w:val="none" w:sz="0" w:space="0" w:color="auto"/>
                <w:left w:val="none" w:sz="0" w:space="0" w:color="auto"/>
                <w:bottom w:val="none" w:sz="0" w:space="0" w:color="auto"/>
                <w:right w:val="none" w:sz="0" w:space="0" w:color="auto"/>
              </w:divBdr>
            </w:div>
            <w:div w:id="929043634">
              <w:marLeft w:val="0"/>
              <w:marRight w:val="0"/>
              <w:marTop w:val="0"/>
              <w:marBottom w:val="0"/>
              <w:divBdr>
                <w:top w:val="none" w:sz="0" w:space="0" w:color="auto"/>
                <w:left w:val="none" w:sz="0" w:space="0" w:color="auto"/>
                <w:bottom w:val="none" w:sz="0" w:space="0" w:color="auto"/>
                <w:right w:val="none" w:sz="0" w:space="0" w:color="auto"/>
              </w:divBdr>
            </w:div>
            <w:div w:id="1068765855">
              <w:marLeft w:val="0"/>
              <w:marRight w:val="0"/>
              <w:marTop w:val="0"/>
              <w:marBottom w:val="0"/>
              <w:divBdr>
                <w:top w:val="none" w:sz="0" w:space="0" w:color="auto"/>
                <w:left w:val="none" w:sz="0" w:space="0" w:color="auto"/>
                <w:bottom w:val="none" w:sz="0" w:space="0" w:color="auto"/>
                <w:right w:val="none" w:sz="0" w:space="0" w:color="auto"/>
              </w:divBdr>
            </w:div>
            <w:div w:id="1235162202">
              <w:marLeft w:val="0"/>
              <w:marRight w:val="0"/>
              <w:marTop w:val="0"/>
              <w:marBottom w:val="0"/>
              <w:divBdr>
                <w:top w:val="none" w:sz="0" w:space="0" w:color="auto"/>
                <w:left w:val="none" w:sz="0" w:space="0" w:color="auto"/>
                <w:bottom w:val="none" w:sz="0" w:space="0" w:color="auto"/>
                <w:right w:val="none" w:sz="0" w:space="0" w:color="auto"/>
              </w:divBdr>
            </w:div>
            <w:div w:id="1364865426">
              <w:marLeft w:val="0"/>
              <w:marRight w:val="0"/>
              <w:marTop w:val="0"/>
              <w:marBottom w:val="0"/>
              <w:divBdr>
                <w:top w:val="none" w:sz="0" w:space="0" w:color="auto"/>
                <w:left w:val="none" w:sz="0" w:space="0" w:color="auto"/>
                <w:bottom w:val="none" w:sz="0" w:space="0" w:color="auto"/>
                <w:right w:val="none" w:sz="0" w:space="0" w:color="auto"/>
              </w:divBdr>
            </w:div>
            <w:div w:id="1550459351">
              <w:marLeft w:val="0"/>
              <w:marRight w:val="0"/>
              <w:marTop w:val="0"/>
              <w:marBottom w:val="0"/>
              <w:divBdr>
                <w:top w:val="none" w:sz="0" w:space="0" w:color="auto"/>
                <w:left w:val="none" w:sz="0" w:space="0" w:color="auto"/>
                <w:bottom w:val="none" w:sz="0" w:space="0" w:color="auto"/>
                <w:right w:val="none" w:sz="0" w:space="0" w:color="auto"/>
              </w:divBdr>
            </w:div>
            <w:div w:id="1707634745">
              <w:marLeft w:val="0"/>
              <w:marRight w:val="0"/>
              <w:marTop w:val="0"/>
              <w:marBottom w:val="0"/>
              <w:divBdr>
                <w:top w:val="none" w:sz="0" w:space="0" w:color="auto"/>
                <w:left w:val="none" w:sz="0" w:space="0" w:color="auto"/>
                <w:bottom w:val="none" w:sz="0" w:space="0" w:color="auto"/>
                <w:right w:val="none" w:sz="0" w:space="0" w:color="auto"/>
              </w:divBdr>
            </w:div>
            <w:div w:id="1853102148">
              <w:marLeft w:val="0"/>
              <w:marRight w:val="0"/>
              <w:marTop w:val="0"/>
              <w:marBottom w:val="0"/>
              <w:divBdr>
                <w:top w:val="none" w:sz="0" w:space="0" w:color="auto"/>
                <w:left w:val="none" w:sz="0" w:space="0" w:color="auto"/>
                <w:bottom w:val="none" w:sz="0" w:space="0" w:color="auto"/>
                <w:right w:val="none" w:sz="0" w:space="0" w:color="auto"/>
              </w:divBdr>
            </w:div>
            <w:div w:id="1960212145">
              <w:marLeft w:val="0"/>
              <w:marRight w:val="0"/>
              <w:marTop w:val="0"/>
              <w:marBottom w:val="0"/>
              <w:divBdr>
                <w:top w:val="none" w:sz="0" w:space="0" w:color="auto"/>
                <w:left w:val="none" w:sz="0" w:space="0" w:color="auto"/>
                <w:bottom w:val="none" w:sz="0" w:space="0" w:color="auto"/>
                <w:right w:val="none" w:sz="0" w:space="0" w:color="auto"/>
              </w:divBdr>
            </w:div>
            <w:div w:id="19730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1277">
      <w:bodyDiv w:val="1"/>
      <w:marLeft w:val="0"/>
      <w:marRight w:val="0"/>
      <w:marTop w:val="0"/>
      <w:marBottom w:val="0"/>
      <w:divBdr>
        <w:top w:val="none" w:sz="0" w:space="0" w:color="auto"/>
        <w:left w:val="none" w:sz="0" w:space="0" w:color="auto"/>
        <w:bottom w:val="none" w:sz="0" w:space="0" w:color="auto"/>
        <w:right w:val="none" w:sz="0" w:space="0" w:color="auto"/>
      </w:divBdr>
    </w:div>
    <w:div w:id="674260891">
      <w:bodyDiv w:val="1"/>
      <w:marLeft w:val="0"/>
      <w:marRight w:val="0"/>
      <w:marTop w:val="0"/>
      <w:marBottom w:val="0"/>
      <w:divBdr>
        <w:top w:val="none" w:sz="0" w:space="0" w:color="auto"/>
        <w:left w:val="none" w:sz="0" w:space="0" w:color="auto"/>
        <w:bottom w:val="none" w:sz="0" w:space="0" w:color="auto"/>
        <w:right w:val="none" w:sz="0" w:space="0" w:color="auto"/>
      </w:divBdr>
    </w:div>
    <w:div w:id="675110618">
      <w:bodyDiv w:val="1"/>
      <w:marLeft w:val="0"/>
      <w:marRight w:val="0"/>
      <w:marTop w:val="0"/>
      <w:marBottom w:val="0"/>
      <w:divBdr>
        <w:top w:val="none" w:sz="0" w:space="0" w:color="auto"/>
        <w:left w:val="none" w:sz="0" w:space="0" w:color="auto"/>
        <w:bottom w:val="none" w:sz="0" w:space="0" w:color="auto"/>
        <w:right w:val="none" w:sz="0" w:space="0" w:color="auto"/>
      </w:divBdr>
      <w:divsChild>
        <w:div w:id="716708934">
          <w:marLeft w:val="0"/>
          <w:marRight w:val="0"/>
          <w:marTop w:val="0"/>
          <w:marBottom w:val="0"/>
          <w:divBdr>
            <w:top w:val="none" w:sz="0" w:space="0" w:color="auto"/>
            <w:left w:val="none" w:sz="0" w:space="0" w:color="auto"/>
            <w:bottom w:val="none" w:sz="0" w:space="0" w:color="auto"/>
            <w:right w:val="none" w:sz="0" w:space="0" w:color="auto"/>
          </w:divBdr>
        </w:div>
      </w:divsChild>
    </w:div>
    <w:div w:id="675426378">
      <w:bodyDiv w:val="1"/>
      <w:marLeft w:val="0"/>
      <w:marRight w:val="0"/>
      <w:marTop w:val="0"/>
      <w:marBottom w:val="0"/>
      <w:divBdr>
        <w:top w:val="none" w:sz="0" w:space="0" w:color="auto"/>
        <w:left w:val="none" w:sz="0" w:space="0" w:color="auto"/>
        <w:bottom w:val="none" w:sz="0" w:space="0" w:color="auto"/>
        <w:right w:val="none" w:sz="0" w:space="0" w:color="auto"/>
      </w:divBdr>
    </w:div>
    <w:div w:id="682170708">
      <w:bodyDiv w:val="1"/>
      <w:marLeft w:val="0"/>
      <w:marRight w:val="0"/>
      <w:marTop w:val="0"/>
      <w:marBottom w:val="0"/>
      <w:divBdr>
        <w:top w:val="none" w:sz="0" w:space="0" w:color="auto"/>
        <w:left w:val="none" w:sz="0" w:space="0" w:color="auto"/>
        <w:bottom w:val="none" w:sz="0" w:space="0" w:color="auto"/>
        <w:right w:val="none" w:sz="0" w:space="0" w:color="auto"/>
      </w:divBdr>
    </w:div>
    <w:div w:id="682171160">
      <w:bodyDiv w:val="1"/>
      <w:marLeft w:val="0"/>
      <w:marRight w:val="0"/>
      <w:marTop w:val="0"/>
      <w:marBottom w:val="0"/>
      <w:divBdr>
        <w:top w:val="none" w:sz="0" w:space="0" w:color="auto"/>
        <w:left w:val="none" w:sz="0" w:space="0" w:color="auto"/>
        <w:bottom w:val="none" w:sz="0" w:space="0" w:color="auto"/>
        <w:right w:val="none" w:sz="0" w:space="0" w:color="auto"/>
      </w:divBdr>
      <w:divsChild>
        <w:div w:id="1833716242">
          <w:marLeft w:val="0"/>
          <w:marRight w:val="0"/>
          <w:marTop w:val="0"/>
          <w:marBottom w:val="0"/>
          <w:divBdr>
            <w:top w:val="none" w:sz="0" w:space="0" w:color="auto"/>
            <w:left w:val="none" w:sz="0" w:space="0" w:color="auto"/>
            <w:bottom w:val="none" w:sz="0" w:space="0" w:color="auto"/>
            <w:right w:val="none" w:sz="0" w:space="0" w:color="auto"/>
          </w:divBdr>
        </w:div>
      </w:divsChild>
    </w:div>
    <w:div w:id="687757880">
      <w:bodyDiv w:val="1"/>
      <w:marLeft w:val="0"/>
      <w:marRight w:val="0"/>
      <w:marTop w:val="0"/>
      <w:marBottom w:val="0"/>
      <w:divBdr>
        <w:top w:val="none" w:sz="0" w:space="0" w:color="auto"/>
        <w:left w:val="none" w:sz="0" w:space="0" w:color="auto"/>
        <w:bottom w:val="none" w:sz="0" w:space="0" w:color="auto"/>
        <w:right w:val="none" w:sz="0" w:space="0" w:color="auto"/>
      </w:divBdr>
    </w:div>
    <w:div w:id="688339350">
      <w:bodyDiv w:val="1"/>
      <w:marLeft w:val="0"/>
      <w:marRight w:val="0"/>
      <w:marTop w:val="0"/>
      <w:marBottom w:val="0"/>
      <w:divBdr>
        <w:top w:val="none" w:sz="0" w:space="0" w:color="auto"/>
        <w:left w:val="none" w:sz="0" w:space="0" w:color="auto"/>
        <w:bottom w:val="none" w:sz="0" w:space="0" w:color="auto"/>
        <w:right w:val="none" w:sz="0" w:space="0" w:color="auto"/>
      </w:divBdr>
      <w:divsChild>
        <w:div w:id="2090153802">
          <w:marLeft w:val="0"/>
          <w:marRight w:val="0"/>
          <w:marTop w:val="0"/>
          <w:marBottom w:val="0"/>
          <w:divBdr>
            <w:top w:val="none" w:sz="0" w:space="0" w:color="auto"/>
            <w:left w:val="none" w:sz="0" w:space="0" w:color="auto"/>
            <w:bottom w:val="none" w:sz="0" w:space="0" w:color="auto"/>
            <w:right w:val="none" w:sz="0" w:space="0" w:color="auto"/>
          </w:divBdr>
          <w:divsChild>
            <w:div w:id="462119038">
              <w:marLeft w:val="0"/>
              <w:marRight w:val="0"/>
              <w:marTop w:val="0"/>
              <w:marBottom w:val="0"/>
              <w:divBdr>
                <w:top w:val="none" w:sz="0" w:space="0" w:color="auto"/>
                <w:left w:val="none" w:sz="0" w:space="0" w:color="auto"/>
                <w:bottom w:val="none" w:sz="0" w:space="0" w:color="auto"/>
                <w:right w:val="none" w:sz="0" w:space="0" w:color="auto"/>
              </w:divBdr>
            </w:div>
            <w:div w:id="809983090">
              <w:marLeft w:val="0"/>
              <w:marRight w:val="0"/>
              <w:marTop w:val="0"/>
              <w:marBottom w:val="0"/>
              <w:divBdr>
                <w:top w:val="none" w:sz="0" w:space="0" w:color="auto"/>
                <w:left w:val="none" w:sz="0" w:space="0" w:color="auto"/>
                <w:bottom w:val="none" w:sz="0" w:space="0" w:color="auto"/>
                <w:right w:val="none" w:sz="0" w:space="0" w:color="auto"/>
              </w:divBdr>
            </w:div>
            <w:div w:id="1496648506">
              <w:marLeft w:val="0"/>
              <w:marRight w:val="0"/>
              <w:marTop w:val="0"/>
              <w:marBottom w:val="0"/>
              <w:divBdr>
                <w:top w:val="none" w:sz="0" w:space="0" w:color="auto"/>
                <w:left w:val="none" w:sz="0" w:space="0" w:color="auto"/>
                <w:bottom w:val="none" w:sz="0" w:space="0" w:color="auto"/>
                <w:right w:val="none" w:sz="0" w:space="0" w:color="auto"/>
              </w:divBdr>
            </w:div>
            <w:div w:id="1908371110">
              <w:marLeft w:val="0"/>
              <w:marRight w:val="0"/>
              <w:marTop w:val="0"/>
              <w:marBottom w:val="0"/>
              <w:divBdr>
                <w:top w:val="none" w:sz="0" w:space="0" w:color="auto"/>
                <w:left w:val="none" w:sz="0" w:space="0" w:color="auto"/>
                <w:bottom w:val="none" w:sz="0" w:space="0" w:color="auto"/>
                <w:right w:val="none" w:sz="0" w:space="0" w:color="auto"/>
              </w:divBdr>
            </w:div>
            <w:div w:id="19324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32346">
      <w:bodyDiv w:val="1"/>
      <w:marLeft w:val="0"/>
      <w:marRight w:val="0"/>
      <w:marTop w:val="0"/>
      <w:marBottom w:val="0"/>
      <w:divBdr>
        <w:top w:val="none" w:sz="0" w:space="0" w:color="auto"/>
        <w:left w:val="none" w:sz="0" w:space="0" w:color="auto"/>
        <w:bottom w:val="none" w:sz="0" w:space="0" w:color="auto"/>
        <w:right w:val="none" w:sz="0" w:space="0" w:color="auto"/>
      </w:divBdr>
    </w:div>
    <w:div w:id="697969246">
      <w:bodyDiv w:val="1"/>
      <w:marLeft w:val="0"/>
      <w:marRight w:val="0"/>
      <w:marTop w:val="0"/>
      <w:marBottom w:val="0"/>
      <w:divBdr>
        <w:top w:val="none" w:sz="0" w:space="0" w:color="auto"/>
        <w:left w:val="none" w:sz="0" w:space="0" w:color="auto"/>
        <w:bottom w:val="none" w:sz="0" w:space="0" w:color="auto"/>
        <w:right w:val="none" w:sz="0" w:space="0" w:color="auto"/>
      </w:divBdr>
    </w:div>
    <w:div w:id="706636141">
      <w:bodyDiv w:val="1"/>
      <w:marLeft w:val="0"/>
      <w:marRight w:val="0"/>
      <w:marTop w:val="0"/>
      <w:marBottom w:val="0"/>
      <w:divBdr>
        <w:top w:val="none" w:sz="0" w:space="0" w:color="auto"/>
        <w:left w:val="none" w:sz="0" w:space="0" w:color="auto"/>
        <w:bottom w:val="none" w:sz="0" w:space="0" w:color="auto"/>
        <w:right w:val="none" w:sz="0" w:space="0" w:color="auto"/>
      </w:divBdr>
    </w:div>
    <w:div w:id="707146633">
      <w:bodyDiv w:val="1"/>
      <w:marLeft w:val="0"/>
      <w:marRight w:val="0"/>
      <w:marTop w:val="0"/>
      <w:marBottom w:val="0"/>
      <w:divBdr>
        <w:top w:val="none" w:sz="0" w:space="0" w:color="auto"/>
        <w:left w:val="none" w:sz="0" w:space="0" w:color="auto"/>
        <w:bottom w:val="none" w:sz="0" w:space="0" w:color="auto"/>
        <w:right w:val="none" w:sz="0" w:space="0" w:color="auto"/>
      </w:divBdr>
    </w:div>
    <w:div w:id="707728899">
      <w:bodyDiv w:val="1"/>
      <w:marLeft w:val="0"/>
      <w:marRight w:val="0"/>
      <w:marTop w:val="0"/>
      <w:marBottom w:val="0"/>
      <w:divBdr>
        <w:top w:val="none" w:sz="0" w:space="0" w:color="auto"/>
        <w:left w:val="none" w:sz="0" w:space="0" w:color="auto"/>
        <w:bottom w:val="none" w:sz="0" w:space="0" w:color="auto"/>
        <w:right w:val="none" w:sz="0" w:space="0" w:color="auto"/>
      </w:divBdr>
    </w:div>
    <w:div w:id="712848943">
      <w:bodyDiv w:val="1"/>
      <w:marLeft w:val="0"/>
      <w:marRight w:val="0"/>
      <w:marTop w:val="0"/>
      <w:marBottom w:val="0"/>
      <w:divBdr>
        <w:top w:val="none" w:sz="0" w:space="0" w:color="auto"/>
        <w:left w:val="none" w:sz="0" w:space="0" w:color="auto"/>
        <w:bottom w:val="none" w:sz="0" w:space="0" w:color="auto"/>
        <w:right w:val="none" w:sz="0" w:space="0" w:color="auto"/>
      </w:divBdr>
    </w:div>
    <w:div w:id="717364275">
      <w:bodyDiv w:val="1"/>
      <w:marLeft w:val="0"/>
      <w:marRight w:val="0"/>
      <w:marTop w:val="0"/>
      <w:marBottom w:val="0"/>
      <w:divBdr>
        <w:top w:val="none" w:sz="0" w:space="0" w:color="auto"/>
        <w:left w:val="none" w:sz="0" w:space="0" w:color="auto"/>
        <w:bottom w:val="none" w:sz="0" w:space="0" w:color="auto"/>
        <w:right w:val="none" w:sz="0" w:space="0" w:color="auto"/>
      </w:divBdr>
    </w:div>
    <w:div w:id="721711854">
      <w:bodyDiv w:val="1"/>
      <w:marLeft w:val="0"/>
      <w:marRight w:val="0"/>
      <w:marTop w:val="0"/>
      <w:marBottom w:val="0"/>
      <w:divBdr>
        <w:top w:val="none" w:sz="0" w:space="0" w:color="auto"/>
        <w:left w:val="none" w:sz="0" w:space="0" w:color="auto"/>
        <w:bottom w:val="none" w:sz="0" w:space="0" w:color="auto"/>
        <w:right w:val="none" w:sz="0" w:space="0" w:color="auto"/>
      </w:divBdr>
      <w:divsChild>
        <w:div w:id="1907910464">
          <w:marLeft w:val="0"/>
          <w:marRight w:val="0"/>
          <w:marTop w:val="0"/>
          <w:marBottom w:val="0"/>
          <w:divBdr>
            <w:top w:val="none" w:sz="0" w:space="0" w:color="auto"/>
            <w:left w:val="none" w:sz="0" w:space="0" w:color="auto"/>
            <w:bottom w:val="none" w:sz="0" w:space="0" w:color="auto"/>
            <w:right w:val="none" w:sz="0" w:space="0" w:color="auto"/>
          </w:divBdr>
        </w:div>
        <w:div w:id="1949465431">
          <w:marLeft w:val="0"/>
          <w:marRight w:val="0"/>
          <w:marTop w:val="0"/>
          <w:marBottom w:val="0"/>
          <w:divBdr>
            <w:top w:val="none" w:sz="0" w:space="0" w:color="auto"/>
            <w:left w:val="none" w:sz="0" w:space="0" w:color="auto"/>
            <w:bottom w:val="none" w:sz="0" w:space="0" w:color="auto"/>
            <w:right w:val="none" w:sz="0" w:space="0" w:color="auto"/>
          </w:divBdr>
        </w:div>
      </w:divsChild>
    </w:div>
    <w:div w:id="728456287">
      <w:bodyDiv w:val="1"/>
      <w:marLeft w:val="0"/>
      <w:marRight w:val="0"/>
      <w:marTop w:val="0"/>
      <w:marBottom w:val="0"/>
      <w:divBdr>
        <w:top w:val="none" w:sz="0" w:space="0" w:color="auto"/>
        <w:left w:val="none" w:sz="0" w:space="0" w:color="auto"/>
        <w:bottom w:val="none" w:sz="0" w:space="0" w:color="auto"/>
        <w:right w:val="none" w:sz="0" w:space="0" w:color="auto"/>
      </w:divBdr>
    </w:div>
    <w:div w:id="731083405">
      <w:bodyDiv w:val="1"/>
      <w:marLeft w:val="0"/>
      <w:marRight w:val="0"/>
      <w:marTop w:val="0"/>
      <w:marBottom w:val="0"/>
      <w:divBdr>
        <w:top w:val="none" w:sz="0" w:space="0" w:color="auto"/>
        <w:left w:val="none" w:sz="0" w:space="0" w:color="auto"/>
        <w:bottom w:val="none" w:sz="0" w:space="0" w:color="auto"/>
        <w:right w:val="none" w:sz="0" w:space="0" w:color="auto"/>
      </w:divBdr>
    </w:div>
    <w:div w:id="734209316">
      <w:bodyDiv w:val="1"/>
      <w:marLeft w:val="0"/>
      <w:marRight w:val="0"/>
      <w:marTop w:val="0"/>
      <w:marBottom w:val="0"/>
      <w:divBdr>
        <w:top w:val="none" w:sz="0" w:space="0" w:color="auto"/>
        <w:left w:val="none" w:sz="0" w:space="0" w:color="auto"/>
        <w:bottom w:val="none" w:sz="0" w:space="0" w:color="auto"/>
        <w:right w:val="none" w:sz="0" w:space="0" w:color="auto"/>
      </w:divBdr>
    </w:div>
    <w:div w:id="735781443">
      <w:bodyDiv w:val="1"/>
      <w:marLeft w:val="0"/>
      <w:marRight w:val="0"/>
      <w:marTop w:val="0"/>
      <w:marBottom w:val="0"/>
      <w:divBdr>
        <w:top w:val="none" w:sz="0" w:space="0" w:color="auto"/>
        <w:left w:val="none" w:sz="0" w:space="0" w:color="auto"/>
        <w:bottom w:val="none" w:sz="0" w:space="0" w:color="auto"/>
        <w:right w:val="none" w:sz="0" w:space="0" w:color="auto"/>
      </w:divBdr>
    </w:div>
    <w:div w:id="735781555">
      <w:bodyDiv w:val="1"/>
      <w:marLeft w:val="0"/>
      <w:marRight w:val="0"/>
      <w:marTop w:val="0"/>
      <w:marBottom w:val="0"/>
      <w:divBdr>
        <w:top w:val="none" w:sz="0" w:space="0" w:color="auto"/>
        <w:left w:val="none" w:sz="0" w:space="0" w:color="auto"/>
        <w:bottom w:val="none" w:sz="0" w:space="0" w:color="auto"/>
        <w:right w:val="none" w:sz="0" w:space="0" w:color="auto"/>
      </w:divBdr>
    </w:div>
    <w:div w:id="741176399">
      <w:bodyDiv w:val="1"/>
      <w:marLeft w:val="0"/>
      <w:marRight w:val="0"/>
      <w:marTop w:val="0"/>
      <w:marBottom w:val="0"/>
      <w:divBdr>
        <w:top w:val="none" w:sz="0" w:space="0" w:color="auto"/>
        <w:left w:val="none" w:sz="0" w:space="0" w:color="auto"/>
        <w:bottom w:val="none" w:sz="0" w:space="0" w:color="auto"/>
        <w:right w:val="none" w:sz="0" w:space="0" w:color="auto"/>
      </w:divBdr>
    </w:div>
    <w:div w:id="743986877">
      <w:bodyDiv w:val="1"/>
      <w:marLeft w:val="0"/>
      <w:marRight w:val="0"/>
      <w:marTop w:val="0"/>
      <w:marBottom w:val="0"/>
      <w:divBdr>
        <w:top w:val="none" w:sz="0" w:space="0" w:color="auto"/>
        <w:left w:val="none" w:sz="0" w:space="0" w:color="auto"/>
        <w:bottom w:val="none" w:sz="0" w:space="0" w:color="auto"/>
        <w:right w:val="none" w:sz="0" w:space="0" w:color="auto"/>
      </w:divBdr>
    </w:div>
    <w:div w:id="746459257">
      <w:bodyDiv w:val="1"/>
      <w:marLeft w:val="0"/>
      <w:marRight w:val="0"/>
      <w:marTop w:val="0"/>
      <w:marBottom w:val="0"/>
      <w:divBdr>
        <w:top w:val="none" w:sz="0" w:space="0" w:color="auto"/>
        <w:left w:val="none" w:sz="0" w:space="0" w:color="auto"/>
        <w:bottom w:val="none" w:sz="0" w:space="0" w:color="auto"/>
        <w:right w:val="none" w:sz="0" w:space="0" w:color="auto"/>
      </w:divBdr>
    </w:div>
    <w:div w:id="747582610">
      <w:bodyDiv w:val="1"/>
      <w:marLeft w:val="0"/>
      <w:marRight w:val="0"/>
      <w:marTop w:val="0"/>
      <w:marBottom w:val="0"/>
      <w:divBdr>
        <w:top w:val="none" w:sz="0" w:space="0" w:color="auto"/>
        <w:left w:val="none" w:sz="0" w:space="0" w:color="auto"/>
        <w:bottom w:val="none" w:sz="0" w:space="0" w:color="auto"/>
        <w:right w:val="none" w:sz="0" w:space="0" w:color="auto"/>
      </w:divBdr>
    </w:div>
    <w:div w:id="749542862">
      <w:bodyDiv w:val="1"/>
      <w:marLeft w:val="0"/>
      <w:marRight w:val="0"/>
      <w:marTop w:val="0"/>
      <w:marBottom w:val="0"/>
      <w:divBdr>
        <w:top w:val="none" w:sz="0" w:space="0" w:color="auto"/>
        <w:left w:val="none" w:sz="0" w:space="0" w:color="auto"/>
        <w:bottom w:val="none" w:sz="0" w:space="0" w:color="auto"/>
        <w:right w:val="none" w:sz="0" w:space="0" w:color="auto"/>
      </w:divBdr>
      <w:divsChild>
        <w:div w:id="139082243">
          <w:marLeft w:val="0"/>
          <w:marRight w:val="0"/>
          <w:marTop w:val="0"/>
          <w:marBottom w:val="0"/>
          <w:divBdr>
            <w:top w:val="none" w:sz="0" w:space="0" w:color="auto"/>
            <w:left w:val="none" w:sz="0" w:space="0" w:color="auto"/>
            <w:bottom w:val="none" w:sz="0" w:space="0" w:color="auto"/>
            <w:right w:val="none" w:sz="0" w:space="0" w:color="auto"/>
          </w:divBdr>
        </w:div>
        <w:div w:id="1190486296">
          <w:marLeft w:val="0"/>
          <w:marRight w:val="0"/>
          <w:marTop w:val="0"/>
          <w:marBottom w:val="0"/>
          <w:divBdr>
            <w:top w:val="none" w:sz="0" w:space="0" w:color="auto"/>
            <w:left w:val="none" w:sz="0" w:space="0" w:color="auto"/>
            <w:bottom w:val="none" w:sz="0" w:space="0" w:color="auto"/>
            <w:right w:val="none" w:sz="0" w:space="0" w:color="auto"/>
          </w:divBdr>
        </w:div>
      </w:divsChild>
    </w:div>
    <w:div w:id="752238621">
      <w:bodyDiv w:val="1"/>
      <w:marLeft w:val="0"/>
      <w:marRight w:val="0"/>
      <w:marTop w:val="0"/>
      <w:marBottom w:val="0"/>
      <w:divBdr>
        <w:top w:val="none" w:sz="0" w:space="0" w:color="auto"/>
        <w:left w:val="none" w:sz="0" w:space="0" w:color="auto"/>
        <w:bottom w:val="none" w:sz="0" w:space="0" w:color="auto"/>
        <w:right w:val="none" w:sz="0" w:space="0" w:color="auto"/>
      </w:divBdr>
    </w:div>
    <w:div w:id="767432354">
      <w:bodyDiv w:val="1"/>
      <w:marLeft w:val="0"/>
      <w:marRight w:val="0"/>
      <w:marTop w:val="0"/>
      <w:marBottom w:val="0"/>
      <w:divBdr>
        <w:top w:val="none" w:sz="0" w:space="0" w:color="auto"/>
        <w:left w:val="none" w:sz="0" w:space="0" w:color="auto"/>
        <w:bottom w:val="none" w:sz="0" w:space="0" w:color="auto"/>
        <w:right w:val="none" w:sz="0" w:space="0" w:color="auto"/>
      </w:divBdr>
    </w:div>
    <w:div w:id="768352324">
      <w:bodyDiv w:val="1"/>
      <w:marLeft w:val="0"/>
      <w:marRight w:val="0"/>
      <w:marTop w:val="0"/>
      <w:marBottom w:val="0"/>
      <w:divBdr>
        <w:top w:val="none" w:sz="0" w:space="0" w:color="auto"/>
        <w:left w:val="none" w:sz="0" w:space="0" w:color="auto"/>
        <w:bottom w:val="none" w:sz="0" w:space="0" w:color="auto"/>
        <w:right w:val="none" w:sz="0" w:space="0" w:color="auto"/>
      </w:divBdr>
    </w:div>
    <w:div w:id="770975935">
      <w:bodyDiv w:val="1"/>
      <w:marLeft w:val="0"/>
      <w:marRight w:val="0"/>
      <w:marTop w:val="0"/>
      <w:marBottom w:val="0"/>
      <w:divBdr>
        <w:top w:val="none" w:sz="0" w:space="0" w:color="auto"/>
        <w:left w:val="none" w:sz="0" w:space="0" w:color="auto"/>
        <w:bottom w:val="none" w:sz="0" w:space="0" w:color="auto"/>
        <w:right w:val="none" w:sz="0" w:space="0" w:color="auto"/>
      </w:divBdr>
    </w:div>
    <w:div w:id="771556104">
      <w:bodyDiv w:val="1"/>
      <w:marLeft w:val="0"/>
      <w:marRight w:val="0"/>
      <w:marTop w:val="0"/>
      <w:marBottom w:val="0"/>
      <w:divBdr>
        <w:top w:val="none" w:sz="0" w:space="0" w:color="auto"/>
        <w:left w:val="none" w:sz="0" w:space="0" w:color="auto"/>
        <w:bottom w:val="none" w:sz="0" w:space="0" w:color="auto"/>
        <w:right w:val="none" w:sz="0" w:space="0" w:color="auto"/>
      </w:divBdr>
    </w:div>
    <w:div w:id="773940951">
      <w:bodyDiv w:val="1"/>
      <w:marLeft w:val="0"/>
      <w:marRight w:val="0"/>
      <w:marTop w:val="0"/>
      <w:marBottom w:val="0"/>
      <w:divBdr>
        <w:top w:val="none" w:sz="0" w:space="0" w:color="auto"/>
        <w:left w:val="none" w:sz="0" w:space="0" w:color="auto"/>
        <w:bottom w:val="none" w:sz="0" w:space="0" w:color="auto"/>
        <w:right w:val="none" w:sz="0" w:space="0" w:color="auto"/>
      </w:divBdr>
      <w:divsChild>
        <w:div w:id="426585446">
          <w:marLeft w:val="0"/>
          <w:marRight w:val="0"/>
          <w:marTop w:val="0"/>
          <w:marBottom w:val="0"/>
          <w:divBdr>
            <w:top w:val="none" w:sz="0" w:space="0" w:color="auto"/>
            <w:left w:val="none" w:sz="0" w:space="0" w:color="auto"/>
            <w:bottom w:val="none" w:sz="0" w:space="0" w:color="auto"/>
            <w:right w:val="none" w:sz="0" w:space="0" w:color="auto"/>
          </w:divBdr>
        </w:div>
      </w:divsChild>
    </w:div>
    <w:div w:id="775906806">
      <w:bodyDiv w:val="1"/>
      <w:marLeft w:val="0"/>
      <w:marRight w:val="0"/>
      <w:marTop w:val="0"/>
      <w:marBottom w:val="0"/>
      <w:divBdr>
        <w:top w:val="none" w:sz="0" w:space="0" w:color="auto"/>
        <w:left w:val="none" w:sz="0" w:space="0" w:color="auto"/>
        <w:bottom w:val="none" w:sz="0" w:space="0" w:color="auto"/>
        <w:right w:val="none" w:sz="0" w:space="0" w:color="auto"/>
      </w:divBdr>
    </w:div>
    <w:div w:id="784033129">
      <w:bodyDiv w:val="1"/>
      <w:marLeft w:val="0"/>
      <w:marRight w:val="0"/>
      <w:marTop w:val="0"/>
      <w:marBottom w:val="0"/>
      <w:divBdr>
        <w:top w:val="none" w:sz="0" w:space="0" w:color="auto"/>
        <w:left w:val="none" w:sz="0" w:space="0" w:color="auto"/>
        <w:bottom w:val="none" w:sz="0" w:space="0" w:color="auto"/>
        <w:right w:val="none" w:sz="0" w:space="0" w:color="auto"/>
      </w:divBdr>
    </w:div>
    <w:div w:id="784734455">
      <w:bodyDiv w:val="1"/>
      <w:marLeft w:val="0"/>
      <w:marRight w:val="0"/>
      <w:marTop w:val="0"/>
      <w:marBottom w:val="0"/>
      <w:divBdr>
        <w:top w:val="none" w:sz="0" w:space="0" w:color="auto"/>
        <w:left w:val="none" w:sz="0" w:space="0" w:color="auto"/>
        <w:bottom w:val="none" w:sz="0" w:space="0" w:color="auto"/>
        <w:right w:val="none" w:sz="0" w:space="0" w:color="auto"/>
      </w:divBdr>
      <w:divsChild>
        <w:div w:id="2038922693">
          <w:marLeft w:val="0"/>
          <w:marRight w:val="0"/>
          <w:marTop w:val="0"/>
          <w:marBottom w:val="0"/>
          <w:divBdr>
            <w:top w:val="none" w:sz="0" w:space="0" w:color="auto"/>
            <w:left w:val="none" w:sz="0" w:space="0" w:color="auto"/>
            <w:bottom w:val="none" w:sz="0" w:space="0" w:color="auto"/>
            <w:right w:val="none" w:sz="0" w:space="0" w:color="auto"/>
          </w:divBdr>
          <w:divsChild>
            <w:div w:id="955333912">
              <w:marLeft w:val="0"/>
              <w:marRight w:val="0"/>
              <w:marTop w:val="0"/>
              <w:marBottom w:val="0"/>
              <w:divBdr>
                <w:top w:val="none" w:sz="0" w:space="0" w:color="auto"/>
                <w:left w:val="none" w:sz="0" w:space="0" w:color="auto"/>
                <w:bottom w:val="none" w:sz="0" w:space="0" w:color="auto"/>
                <w:right w:val="none" w:sz="0" w:space="0" w:color="auto"/>
              </w:divBdr>
            </w:div>
            <w:div w:id="1845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7131">
      <w:bodyDiv w:val="1"/>
      <w:marLeft w:val="0"/>
      <w:marRight w:val="0"/>
      <w:marTop w:val="0"/>
      <w:marBottom w:val="0"/>
      <w:divBdr>
        <w:top w:val="none" w:sz="0" w:space="0" w:color="auto"/>
        <w:left w:val="none" w:sz="0" w:space="0" w:color="auto"/>
        <w:bottom w:val="none" w:sz="0" w:space="0" w:color="auto"/>
        <w:right w:val="none" w:sz="0" w:space="0" w:color="auto"/>
      </w:divBdr>
    </w:div>
    <w:div w:id="789132384">
      <w:bodyDiv w:val="1"/>
      <w:marLeft w:val="0"/>
      <w:marRight w:val="0"/>
      <w:marTop w:val="0"/>
      <w:marBottom w:val="0"/>
      <w:divBdr>
        <w:top w:val="none" w:sz="0" w:space="0" w:color="auto"/>
        <w:left w:val="none" w:sz="0" w:space="0" w:color="auto"/>
        <w:bottom w:val="none" w:sz="0" w:space="0" w:color="auto"/>
        <w:right w:val="none" w:sz="0" w:space="0" w:color="auto"/>
      </w:divBdr>
    </w:div>
    <w:div w:id="795031310">
      <w:bodyDiv w:val="1"/>
      <w:marLeft w:val="0"/>
      <w:marRight w:val="0"/>
      <w:marTop w:val="0"/>
      <w:marBottom w:val="0"/>
      <w:divBdr>
        <w:top w:val="none" w:sz="0" w:space="0" w:color="auto"/>
        <w:left w:val="none" w:sz="0" w:space="0" w:color="auto"/>
        <w:bottom w:val="none" w:sz="0" w:space="0" w:color="auto"/>
        <w:right w:val="none" w:sz="0" w:space="0" w:color="auto"/>
      </w:divBdr>
    </w:div>
    <w:div w:id="795830602">
      <w:bodyDiv w:val="1"/>
      <w:marLeft w:val="0"/>
      <w:marRight w:val="0"/>
      <w:marTop w:val="0"/>
      <w:marBottom w:val="0"/>
      <w:divBdr>
        <w:top w:val="none" w:sz="0" w:space="0" w:color="auto"/>
        <w:left w:val="none" w:sz="0" w:space="0" w:color="auto"/>
        <w:bottom w:val="none" w:sz="0" w:space="0" w:color="auto"/>
        <w:right w:val="none" w:sz="0" w:space="0" w:color="auto"/>
      </w:divBdr>
    </w:div>
    <w:div w:id="796023621">
      <w:bodyDiv w:val="1"/>
      <w:marLeft w:val="0"/>
      <w:marRight w:val="0"/>
      <w:marTop w:val="0"/>
      <w:marBottom w:val="0"/>
      <w:divBdr>
        <w:top w:val="none" w:sz="0" w:space="0" w:color="auto"/>
        <w:left w:val="none" w:sz="0" w:space="0" w:color="auto"/>
        <w:bottom w:val="none" w:sz="0" w:space="0" w:color="auto"/>
        <w:right w:val="none" w:sz="0" w:space="0" w:color="auto"/>
      </w:divBdr>
    </w:div>
    <w:div w:id="796222716">
      <w:bodyDiv w:val="1"/>
      <w:marLeft w:val="0"/>
      <w:marRight w:val="0"/>
      <w:marTop w:val="0"/>
      <w:marBottom w:val="0"/>
      <w:divBdr>
        <w:top w:val="none" w:sz="0" w:space="0" w:color="auto"/>
        <w:left w:val="none" w:sz="0" w:space="0" w:color="auto"/>
        <w:bottom w:val="none" w:sz="0" w:space="0" w:color="auto"/>
        <w:right w:val="none" w:sz="0" w:space="0" w:color="auto"/>
      </w:divBdr>
    </w:div>
    <w:div w:id="798307471">
      <w:bodyDiv w:val="1"/>
      <w:marLeft w:val="0"/>
      <w:marRight w:val="0"/>
      <w:marTop w:val="0"/>
      <w:marBottom w:val="0"/>
      <w:divBdr>
        <w:top w:val="none" w:sz="0" w:space="0" w:color="auto"/>
        <w:left w:val="none" w:sz="0" w:space="0" w:color="auto"/>
        <w:bottom w:val="none" w:sz="0" w:space="0" w:color="auto"/>
        <w:right w:val="none" w:sz="0" w:space="0" w:color="auto"/>
      </w:divBdr>
    </w:div>
    <w:div w:id="801385728">
      <w:bodyDiv w:val="1"/>
      <w:marLeft w:val="0"/>
      <w:marRight w:val="0"/>
      <w:marTop w:val="0"/>
      <w:marBottom w:val="0"/>
      <w:divBdr>
        <w:top w:val="none" w:sz="0" w:space="0" w:color="auto"/>
        <w:left w:val="none" w:sz="0" w:space="0" w:color="auto"/>
        <w:bottom w:val="none" w:sz="0" w:space="0" w:color="auto"/>
        <w:right w:val="none" w:sz="0" w:space="0" w:color="auto"/>
      </w:divBdr>
    </w:div>
    <w:div w:id="802310757">
      <w:bodyDiv w:val="1"/>
      <w:marLeft w:val="0"/>
      <w:marRight w:val="0"/>
      <w:marTop w:val="0"/>
      <w:marBottom w:val="0"/>
      <w:divBdr>
        <w:top w:val="none" w:sz="0" w:space="0" w:color="auto"/>
        <w:left w:val="none" w:sz="0" w:space="0" w:color="auto"/>
        <w:bottom w:val="none" w:sz="0" w:space="0" w:color="auto"/>
        <w:right w:val="none" w:sz="0" w:space="0" w:color="auto"/>
      </w:divBdr>
    </w:div>
    <w:div w:id="802574875">
      <w:bodyDiv w:val="1"/>
      <w:marLeft w:val="0"/>
      <w:marRight w:val="0"/>
      <w:marTop w:val="0"/>
      <w:marBottom w:val="0"/>
      <w:divBdr>
        <w:top w:val="none" w:sz="0" w:space="0" w:color="auto"/>
        <w:left w:val="none" w:sz="0" w:space="0" w:color="auto"/>
        <w:bottom w:val="none" w:sz="0" w:space="0" w:color="auto"/>
        <w:right w:val="none" w:sz="0" w:space="0" w:color="auto"/>
      </w:divBdr>
    </w:div>
    <w:div w:id="803277818">
      <w:bodyDiv w:val="1"/>
      <w:marLeft w:val="0"/>
      <w:marRight w:val="0"/>
      <w:marTop w:val="0"/>
      <w:marBottom w:val="0"/>
      <w:divBdr>
        <w:top w:val="none" w:sz="0" w:space="0" w:color="auto"/>
        <w:left w:val="none" w:sz="0" w:space="0" w:color="auto"/>
        <w:bottom w:val="none" w:sz="0" w:space="0" w:color="auto"/>
        <w:right w:val="none" w:sz="0" w:space="0" w:color="auto"/>
      </w:divBdr>
    </w:div>
    <w:div w:id="804542224">
      <w:bodyDiv w:val="1"/>
      <w:marLeft w:val="0"/>
      <w:marRight w:val="0"/>
      <w:marTop w:val="0"/>
      <w:marBottom w:val="0"/>
      <w:divBdr>
        <w:top w:val="none" w:sz="0" w:space="0" w:color="auto"/>
        <w:left w:val="none" w:sz="0" w:space="0" w:color="auto"/>
        <w:bottom w:val="none" w:sz="0" w:space="0" w:color="auto"/>
        <w:right w:val="none" w:sz="0" w:space="0" w:color="auto"/>
      </w:divBdr>
    </w:div>
    <w:div w:id="806705530">
      <w:bodyDiv w:val="1"/>
      <w:marLeft w:val="0"/>
      <w:marRight w:val="0"/>
      <w:marTop w:val="0"/>
      <w:marBottom w:val="0"/>
      <w:divBdr>
        <w:top w:val="none" w:sz="0" w:space="0" w:color="auto"/>
        <w:left w:val="none" w:sz="0" w:space="0" w:color="auto"/>
        <w:bottom w:val="none" w:sz="0" w:space="0" w:color="auto"/>
        <w:right w:val="none" w:sz="0" w:space="0" w:color="auto"/>
      </w:divBdr>
    </w:div>
    <w:div w:id="808671118">
      <w:bodyDiv w:val="1"/>
      <w:marLeft w:val="0"/>
      <w:marRight w:val="0"/>
      <w:marTop w:val="0"/>
      <w:marBottom w:val="0"/>
      <w:divBdr>
        <w:top w:val="none" w:sz="0" w:space="0" w:color="auto"/>
        <w:left w:val="none" w:sz="0" w:space="0" w:color="auto"/>
        <w:bottom w:val="none" w:sz="0" w:space="0" w:color="auto"/>
        <w:right w:val="none" w:sz="0" w:space="0" w:color="auto"/>
      </w:divBdr>
      <w:divsChild>
        <w:div w:id="85543455">
          <w:marLeft w:val="0"/>
          <w:marRight w:val="0"/>
          <w:marTop w:val="0"/>
          <w:marBottom w:val="0"/>
          <w:divBdr>
            <w:top w:val="none" w:sz="0" w:space="0" w:color="auto"/>
            <w:left w:val="none" w:sz="0" w:space="0" w:color="auto"/>
            <w:bottom w:val="none" w:sz="0" w:space="0" w:color="auto"/>
            <w:right w:val="none" w:sz="0" w:space="0" w:color="auto"/>
          </w:divBdr>
        </w:div>
        <w:div w:id="126896318">
          <w:marLeft w:val="0"/>
          <w:marRight w:val="0"/>
          <w:marTop w:val="0"/>
          <w:marBottom w:val="0"/>
          <w:divBdr>
            <w:top w:val="none" w:sz="0" w:space="0" w:color="auto"/>
            <w:left w:val="none" w:sz="0" w:space="0" w:color="auto"/>
            <w:bottom w:val="none" w:sz="0" w:space="0" w:color="auto"/>
            <w:right w:val="none" w:sz="0" w:space="0" w:color="auto"/>
          </w:divBdr>
        </w:div>
        <w:div w:id="222527389">
          <w:marLeft w:val="0"/>
          <w:marRight w:val="0"/>
          <w:marTop w:val="0"/>
          <w:marBottom w:val="0"/>
          <w:divBdr>
            <w:top w:val="none" w:sz="0" w:space="0" w:color="auto"/>
            <w:left w:val="none" w:sz="0" w:space="0" w:color="auto"/>
            <w:bottom w:val="none" w:sz="0" w:space="0" w:color="auto"/>
            <w:right w:val="none" w:sz="0" w:space="0" w:color="auto"/>
          </w:divBdr>
        </w:div>
        <w:div w:id="251089401">
          <w:marLeft w:val="0"/>
          <w:marRight w:val="0"/>
          <w:marTop w:val="0"/>
          <w:marBottom w:val="0"/>
          <w:divBdr>
            <w:top w:val="none" w:sz="0" w:space="0" w:color="auto"/>
            <w:left w:val="none" w:sz="0" w:space="0" w:color="auto"/>
            <w:bottom w:val="none" w:sz="0" w:space="0" w:color="auto"/>
            <w:right w:val="none" w:sz="0" w:space="0" w:color="auto"/>
          </w:divBdr>
        </w:div>
        <w:div w:id="314072146">
          <w:marLeft w:val="0"/>
          <w:marRight w:val="0"/>
          <w:marTop w:val="0"/>
          <w:marBottom w:val="0"/>
          <w:divBdr>
            <w:top w:val="none" w:sz="0" w:space="0" w:color="auto"/>
            <w:left w:val="none" w:sz="0" w:space="0" w:color="auto"/>
            <w:bottom w:val="none" w:sz="0" w:space="0" w:color="auto"/>
            <w:right w:val="none" w:sz="0" w:space="0" w:color="auto"/>
          </w:divBdr>
        </w:div>
        <w:div w:id="405420122">
          <w:marLeft w:val="0"/>
          <w:marRight w:val="0"/>
          <w:marTop w:val="0"/>
          <w:marBottom w:val="0"/>
          <w:divBdr>
            <w:top w:val="none" w:sz="0" w:space="0" w:color="auto"/>
            <w:left w:val="none" w:sz="0" w:space="0" w:color="auto"/>
            <w:bottom w:val="none" w:sz="0" w:space="0" w:color="auto"/>
            <w:right w:val="none" w:sz="0" w:space="0" w:color="auto"/>
          </w:divBdr>
        </w:div>
        <w:div w:id="486286010">
          <w:marLeft w:val="0"/>
          <w:marRight w:val="0"/>
          <w:marTop w:val="0"/>
          <w:marBottom w:val="0"/>
          <w:divBdr>
            <w:top w:val="none" w:sz="0" w:space="0" w:color="auto"/>
            <w:left w:val="none" w:sz="0" w:space="0" w:color="auto"/>
            <w:bottom w:val="none" w:sz="0" w:space="0" w:color="auto"/>
            <w:right w:val="none" w:sz="0" w:space="0" w:color="auto"/>
          </w:divBdr>
        </w:div>
        <w:div w:id="496265867">
          <w:marLeft w:val="0"/>
          <w:marRight w:val="0"/>
          <w:marTop w:val="0"/>
          <w:marBottom w:val="0"/>
          <w:divBdr>
            <w:top w:val="none" w:sz="0" w:space="0" w:color="auto"/>
            <w:left w:val="none" w:sz="0" w:space="0" w:color="auto"/>
            <w:bottom w:val="none" w:sz="0" w:space="0" w:color="auto"/>
            <w:right w:val="none" w:sz="0" w:space="0" w:color="auto"/>
          </w:divBdr>
        </w:div>
        <w:div w:id="549536135">
          <w:marLeft w:val="0"/>
          <w:marRight w:val="0"/>
          <w:marTop w:val="0"/>
          <w:marBottom w:val="0"/>
          <w:divBdr>
            <w:top w:val="none" w:sz="0" w:space="0" w:color="auto"/>
            <w:left w:val="none" w:sz="0" w:space="0" w:color="auto"/>
            <w:bottom w:val="none" w:sz="0" w:space="0" w:color="auto"/>
            <w:right w:val="none" w:sz="0" w:space="0" w:color="auto"/>
          </w:divBdr>
        </w:div>
        <w:div w:id="830557738">
          <w:marLeft w:val="0"/>
          <w:marRight w:val="0"/>
          <w:marTop w:val="0"/>
          <w:marBottom w:val="0"/>
          <w:divBdr>
            <w:top w:val="none" w:sz="0" w:space="0" w:color="auto"/>
            <w:left w:val="none" w:sz="0" w:space="0" w:color="auto"/>
            <w:bottom w:val="none" w:sz="0" w:space="0" w:color="auto"/>
            <w:right w:val="none" w:sz="0" w:space="0" w:color="auto"/>
          </w:divBdr>
        </w:div>
        <w:div w:id="854223559">
          <w:marLeft w:val="0"/>
          <w:marRight w:val="0"/>
          <w:marTop w:val="0"/>
          <w:marBottom w:val="0"/>
          <w:divBdr>
            <w:top w:val="none" w:sz="0" w:space="0" w:color="auto"/>
            <w:left w:val="none" w:sz="0" w:space="0" w:color="auto"/>
            <w:bottom w:val="none" w:sz="0" w:space="0" w:color="auto"/>
            <w:right w:val="none" w:sz="0" w:space="0" w:color="auto"/>
          </w:divBdr>
        </w:div>
        <w:div w:id="1107115640">
          <w:marLeft w:val="0"/>
          <w:marRight w:val="0"/>
          <w:marTop w:val="0"/>
          <w:marBottom w:val="0"/>
          <w:divBdr>
            <w:top w:val="none" w:sz="0" w:space="0" w:color="auto"/>
            <w:left w:val="none" w:sz="0" w:space="0" w:color="auto"/>
            <w:bottom w:val="none" w:sz="0" w:space="0" w:color="auto"/>
            <w:right w:val="none" w:sz="0" w:space="0" w:color="auto"/>
          </w:divBdr>
        </w:div>
        <w:div w:id="1215435231">
          <w:marLeft w:val="0"/>
          <w:marRight w:val="0"/>
          <w:marTop w:val="0"/>
          <w:marBottom w:val="0"/>
          <w:divBdr>
            <w:top w:val="none" w:sz="0" w:space="0" w:color="auto"/>
            <w:left w:val="none" w:sz="0" w:space="0" w:color="auto"/>
            <w:bottom w:val="none" w:sz="0" w:space="0" w:color="auto"/>
            <w:right w:val="none" w:sz="0" w:space="0" w:color="auto"/>
          </w:divBdr>
        </w:div>
        <w:div w:id="1244559652">
          <w:marLeft w:val="0"/>
          <w:marRight w:val="0"/>
          <w:marTop w:val="0"/>
          <w:marBottom w:val="0"/>
          <w:divBdr>
            <w:top w:val="none" w:sz="0" w:space="0" w:color="auto"/>
            <w:left w:val="none" w:sz="0" w:space="0" w:color="auto"/>
            <w:bottom w:val="none" w:sz="0" w:space="0" w:color="auto"/>
            <w:right w:val="none" w:sz="0" w:space="0" w:color="auto"/>
          </w:divBdr>
        </w:div>
        <w:div w:id="1254707276">
          <w:marLeft w:val="0"/>
          <w:marRight w:val="0"/>
          <w:marTop w:val="0"/>
          <w:marBottom w:val="0"/>
          <w:divBdr>
            <w:top w:val="none" w:sz="0" w:space="0" w:color="auto"/>
            <w:left w:val="none" w:sz="0" w:space="0" w:color="auto"/>
            <w:bottom w:val="none" w:sz="0" w:space="0" w:color="auto"/>
            <w:right w:val="none" w:sz="0" w:space="0" w:color="auto"/>
          </w:divBdr>
        </w:div>
        <w:div w:id="1314067411">
          <w:marLeft w:val="0"/>
          <w:marRight w:val="0"/>
          <w:marTop w:val="0"/>
          <w:marBottom w:val="0"/>
          <w:divBdr>
            <w:top w:val="none" w:sz="0" w:space="0" w:color="auto"/>
            <w:left w:val="none" w:sz="0" w:space="0" w:color="auto"/>
            <w:bottom w:val="none" w:sz="0" w:space="0" w:color="auto"/>
            <w:right w:val="none" w:sz="0" w:space="0" w:color="auto"/>
          </w:divBdr>
        </w:div>
        <w:div w:id="1640912585">
          <w:marLeft w:val="0"/>
          <w:marRight w:val="0"/>
          <w:marTop w:val="0"/>
          <w:marBottom w:val="0"/>
          <w:divBdr>
            <w:top w:val="none" w:sz="0" w:space="0" w:color="auto"/>
            <w:left w:val="none" w:sz="0" w:space="0" w:color="auto"/>
            <w:bottom w:val="none" w:sz="0" w:space="0" w:color="auto"/>
            <w:right w:val="none" w:sz="0" w:space="0" w:color="auto"/>
          </w:divBdr>
        </w:div>
        <w:div w:id="1691450172">
          <w:marLeft w:val="0"/>
          <w:marRight w:val="0"/>
          <w:marTop w:val="0"/>
          <w:marBottom w:val="0"/>
          <w:divBdr>
            <w:top w:val="none" w:sz="0" w:space="0" w:color="auto"/>
            <w:left w:val="none" w:sz="0" w:space="0" w:color="auto"/>
            <w:bottom w:val="none" w:sz="0" w:space="0" w:color="auto"/>
            <w:right w:val="none" w:sz="0" w:space="0" w:color="auto"/>
          </w:divBdr>
        </w:div>
        <w:div w:id="1843274524">
          <w:marLeft w:val="0"/>
          <w:marRight w:val="0"/>
          <w:marTop w:val="0"/>
          <w:marBottom w:val="0"/>
          <w:divBdr>
            <w:top w:val="none" w:sz="0" w:space="0" w:color="auto"/>
            <w:left w:val="none" w:sz="0" w:space="0" w:color="auto"/>
            <w:bottom w:val="none" w:sz="0" w:space="0" w:color="auto"/>
            <w:right w:val="none" w:sz="0" w:space="0" w:color="auto"/>
          </w:divBdr>
        </w:div>
        <w:div w:id="1971856330">
          <w:marLeft w:val="0"/>
          <w:marRight w:val="0"/>
          <w:marTop w:val="0"/>
          <w:marBottom w:val="0"/>
          <w:divBdr>
            <w:top w:val="none" w:sz="0" w:space="0" w:color="auto"/>
            <w:left w:val="none" w:sz="0" w:space="0" w:color="auto"/>
            <w:bottom w:val="none" w:sz="0" w:space="0" w:color="auto"/>
            <w:right w:val="none" w:sz="0" w:space="0" w:color="auto"/>
          </w:divBdr>
        </w:div>
        <w:div w:id="1999113238">
          <w:marLeft w:val="0"/>
          <w:marRight w:val="0"/>
          <w:marTop w:val="0"/>
          <w:marBottom w:val="0"/>
          <w:divBdr>
            <w:top w:val="none" w:sz="0" w:space="0" w:color="auto"/>
            <w:left w:val="none" w:sz="0" w:space="0" w:color="auto"/>
            <w:bottom w:val="none" w:sz="0" w:space="0" w:color="auto"/>
            <w:right w:val="none" w:sz="0" w:space="0" w:color="auto"/>
          </w:divBdr>
        </w:div>
        <w:div w:id="2032609941">
          <w:marLeft w:val="0"/>
          <w:marRight w:val="0"/>
          <w:marTop w:val="0"/>
          <w:marBottom w:val="0"/>
          <w:divBdr>
            <w:top w:val="none" w:sz="0" w:space="0" w:color="auto"/>
            <w:left w:val="none" w:sz="0" w:space="0" w:color="auto"/>
            <w:bottom w:val="none" w:sz="0" w:space="0" w:color="auto"/>
            <w:right w:val="none" w:sz="0" w:space="0" w:color="auto"/>
          </w:divBdr>
        </w:div>
      </w:divsChild>
    </w:div>
    <w:div w:id="810098841">
      <w:bodyDiv w:val="1"/>
      <w:marLeft w:val="0"/>
      <w:marRight w:val="0"/>
      <w:marTop w:val="0"/>
      <w:marBottom w:val="0"/>
      <w:divBdr>
        <w:top w:val="none" w:sz="0" w:space="0" w:color="auto"/>
        <w:left w:val="none" w:sz="0" w:space="0" w:color="auto"/>
        <w:bottom w:val="none" w:sz="0" w:space="0" w:color="auto"/>
        <w:right w:val="none" w:sz="0" w:space="0" w:color="auto"/>
      </w:divBdr>
    </w:div>
    <w:div w:id="810295747">
      <w:bodyDiv w:val="1"/>
      <w:marLeft w:val="0"/>
      <w:marRight w:val="0"/>
      <w:marTop w:val="0"/>
      <w:marBottom w:val="0"/>
      <w:divBdr>
        <w:top w:val="none" w:sz="0" w:space="0" w:color="auto"/>
        <w:left w:val="none" w:sz="0" w:space="0" w:color="auto"/>
        <w:bottom w:val="none" w:sz="0" w:space="0" w:color="auto"/>
        <w:right w:val="none" w:sz="0" w:space="0" w:color="auto"/>
      </w:divBdr>
    </w:div>
    <w:div w:id="815075335">
      <w:bodyDiv w:val="1"/>
      <w:marLeft w:val="0"/>
      <w:marRight w:val="0"/>
      <w:marTop w:val="0"/>
      <w:marBottom w:val="0"/>
      <w:divBdr>
        <w:top w:val="none" w:sz="0" w:space="0" w:color="auto"/>
        <w:left w:val="none" w:sz="0" w:space="0" w:color="auto"/>
        <w:bottom w:val="none" w:sz="0" w:space="0" w:color="auto"/>
        <w:right w:val="none" w:sz="0" w:space="0" w:color="auto"/>
      </w:divBdr>
    </w:div>
    <w:div w:id="817768387">
      <w:bodyDiv w:val="1"/>
      <w:marLeft w:val="0"/>
      <w:marRight w:val="0"/>
      <w:marTop w:val="0"/>
      <w:marBottom w:val="0"/>
      <w:divBdr>
        <w:top w:val="none" w:sz="0" w:space="0" w:color="auto"/>
        <w:left w:val="none" w:sz="0" w:space="0" w:color="auto"/>
        <w:bottom w:val="none" w:sz="0" w:space="0" w:color="auto"/>
        <w:right w:val="none" w:sz="0" w:space="0" w:color="auto"/>
      </w:divBdr>
    </w:div>
    <w:div w:id="823086460">
      <w:bodyDiv w:val="1"/>
      <w:marLeft w:val="0"/>
      <w:marRight w:val="0"/>
      <w:marTop w:val="0"/>
      <w:marBottom w:val="0"/>
      <w:divBdr>
        <w:top w:val="none" w:sz="0" w:space="0" w:color="auto"/>
        <w:left w:val="none" w:sz="0" w:space="0" w:color="auto"/>
        <w:bottom w:val="none" w:sz="0" w:space="0" w:color="auto"/>
        <w:right w:val="none" w:sz="0" w:space="0" w:color="auto"/>
      </w:divBdr>
    </w:div>
    <w:div w:id="828011759">
      <w:bodyDiv w:val="1"/>
      <w:marLeft w:val="0"/>
      <w:marRight w:val="0"/>
      <w:marTop w:val="0"/>
      <w:marBottom w:val="0"/>
      <w:divBdr>
        <w:top w:val="none" w:sz="0" w:space="0" w:color="auto"/>
        <w:left w:val="none" w:sz="0" w:space="0" w:color="auto"/>
        <w:bottom w:val="none" w:sz="0" w:space="0" w:color="auto"/>
        <w:right w:val="none" w:sz="0" w:space="0" w:color="auto"/>
      </w:divBdr>
    </w:div>
    <w:div w:id="830291984">
      <w:bodyDiv w:val="1"/>
      <w:marLeft w:val="0"/>
      <w:marRight w:val="0"/>
      <w:marTop w:val="0"/>
      <w:marBottom w:val="0"/>
      <w:divBdr>
        <w:top w:val="none" w:sz="0" w:space="0" w:color="auto"/>
        <w:left w:val="none" w:sz="0" w:space="0" w:color="auto"/>
        <w:bottom w:val="none" w:sz="0" w:space="0" w:color="auto"/>
        <w:right w:val="none" w:sz="0" w:space="0" w:color="auto"/>
      </w:divBdr>
    </w:div>
    <w:div w:id="833303319">
      <w:bodyDiv w:val="1"/>
      <w:marLeft w:val="0"/>
      <w:marRight w:val="0"/>
      <w:marTop w:val="0"/>
      <w:marBottom w:val="0"/>
      <w:divBdr>
        <w:top w:val="none" w:sz="0" w:space="0" w:color="auto"/>
        <w:left w:val="none" w:sz="0" w:space="0" w:color="auto"/>
        <w:bottom w:val="none" w:sz="0" w:space="0" w:color="auto"/>
        <w:right w:val="none" w:sz="0" w:space="0" w:color="auto"/>
      </w:divBdr>
    </w:div>
    <w:div w:id="840975269">
      <w:bodyDiv w:val="1"/>
      <w:marLeft w:val="0"/>
      <w:marRight w:val="0"/>
      <w:marTop w:val="0"/>
      <w:marBottom w:val="0"/>
      <w:divBdr>
        <w:top w:val="none" w:sz="0" w:space="0" w:color="auto"/>
        <w:left w:val="none" w:sz="0" w:space="0" w:color="auto"/>
        <w:bottom w:val="none" w:sz="0" w:space="0" w:color="auto"/>
        <w:right w:val="none" w:sz="0" w:space="0" w:color="auto"/>
      </w:divBdr>
    </w:div>
    <w:div w:id="842208450">
      <w:bodyDiv w:val="1"/>
      <w:marLeft w:val="0"/>
      <w:marRight w:val="0"/>
      <w:marTop w:val="0"/>
      <w:marBottom w:val="0"/>
      <w:divBdr>
        <w:top w:val="none" w:sz="0" w:space="0" w:color="auto"/>
        <w:left w:val="none" w:sz="0" w:space="0" w:color="auto"/>
        <w:bottom w:val="none" w:sz="0" w:space="0" w:color="auto"/>
        <w:right w:val="none" w:sz="0" w:space="0" w:color="auto"/>
      </w:divBdr>
    </w:div>
    <w:div w:id="843786144">
      <w:bodyDiv w:val="1"/>
      <w:marLeft w:val="0"/>
      <w:marRight w:val="0"/>
      <w:marTop w:val="0"/>
      <w:marBottom w:val="0"/>
      <w:divBdr>
        <w:top w:val="none" w:sz="0" w:space="0" w:color="auto"/>
        <w:left w:val="none" w:sz="0" w:space="0" w:color="auto"/>
        <w:bottom w:val="none" w:sz="0" w:space="0" w:color="auto"/>
        <w:right w:val="none" w:sz="0" w:space="0" w:color="auto"/>
      </w:divBdr>
    </w:div>
    <w:div w:id="843977748">
      <w:bodyDiv w:val="1"/>
      <w:marLeft w:val="0"/>
      <w:marRight w:val="0"/>
      <w:marTop w:val="0"/>
      <w:marBottom w:val="0"/>
      <w:divBdr>
        <w:top w:val="none" w:sz="0" w:space="0" w:color="auto"/>
        <w:left w:val="none" w:sz="0" w:space="0" w:color="auto"/>
        <w:bottom w:val="none" w:sz="0" w:space="0" w:color="auto"/>
        <w:right w:val="none" w:sz="0" w:space="0" w:color="auto"/>
      </w:divBdr>
    </w:div>
    <w:div w:id="847333536">
      <w:bodyDiv w:val="1"/>
      <w:marLeft w:val="0"/>
      <w:marRight w:val="0"/>
      <w:marTop w:val="0"/>
      <w:marBottom w:val="0"/>
      <w:divBdr>
        <w:top w:val="none" w:sz="0" w:space="0" w:color="auto"/>
        <w:left w:val="none" w:sz="0" w:space="0" w:color="auto"/>
        <w:bottom w:val="none" w:sz="0" w:space="0" w:color="auto"/>
        <w:right w:val="none" w:sz="0" w:space="0" w:color="auto"/>
      </w:divBdr>
      <w:divsChild>
        <w:div w:id="1731414703">
          <w:marLeft w:val="0"/>
          <w:marRight w:val="0"/>
          <w:marTop w:val="0"/>
          <w:marBottom w:val="0"/>
          <w:divBdr>
            <w:top w:val="none" w:sz="0" w:space="0" w:color="auto"/>
            <w:left w:val="none" w:sz="0" w:space="0" w:color="auto"/>
            <w:bottom w:val="none" w:sz="0" w:space="0" w:color="auto"/>
            <w:right w:val="none" w:sz="0" w:space="0" w:color="auto"/>
          </w:divBdr>
        </w:div>
      </w:divsChild>
    </w:div>
    <w:div w:id="848757641">
      <w:bodyDiv w:val="1"/>
      <w:marLeft w:val="0"/>
      <w:marRight w:val="0"/>
      <w:marTop w:val="0"/>
      <w:marBottom w:val="0"/>
      <w:divBdr>
        <w:top w:val="none" w:sz="0" w:space="0" w:color="auto"/>
        <w:left w:val="none" w:sz="0" w:space="0" w:color="auto"/>
        <w:bottom w:val="none" w:sz="0" w:space="0" w:color="auto"/>
        <w:right w:val="none" w:sz="0" w:space="0" w:color="auto"/>
      </w:divBdr>
    </w:div>
    <w:div w:id="850947663">
      <w:bodyDiv w:val="1"/>
      <w:marLeft w:val="0"/>
      <w:marRight w:val="0"/>
      <w:marTop w:val="0"/>
      <w:marBottom w:val="0"/>
      <w:divBdr>
        <w:top w:val="none" w:sz="0" w:space="0" w:color="auto"/>
        <w:left w:val="none" w:sz="0" w:space="0" w:color="auto"/>
        <w:bottom w:val="none" w:sz="0" w:space="0" w:color="auto"/>
        <w:right w:val="none" w:sz="0" w:space="0" w:color="auto"/>
      </w:divBdr>
    </w:div>
    <w:div w:id="850991080">
      <w:bodyDiv w:val="1"/>
      <w:marLeft w:val="0"/>
      <w:marRight w:val="0"/>
      <w:marTop w:val="0"/>
      <w:marBottom w:val="0"/>
      <w:divBdr>
        <w:top w:val="none" w:sz="0" w:space="0" w:color="auto"/>
        <w:left w:val="none" w:sz="0" w:space="0" w:color="auto"/>
        <w:bottom w:val="none" w:sz="0" w:space="0" w:color="auto"/>
        <w:right w:val="none" w:sz="0" w:space="0" w:color="auto"/>
      </w:divBdr>
    </w:div>
    <w:div w:id="851799690">
      <w:bodyDiv w:val="1"/>
      <w:marLeft w:val="0"/>
      <w:marRight w:val="0"/>
      <w:marTop w:val="0"/>
      <w:marBottom w:val="0"/>
      <w:divBdr>
        <w:top w:val="none" w:sz="0" w:space="0" w:color="auto"/>
        <w:left w:val="none" w:sz="0" w:space="0" w:color="auto"/>
        <w:bottom w:val="none" w:sz="0" w:space="0" w:color="auto"/>
        <w:right w:val="none" w:sz="0" w:space="0" w:color="auto"/>
      </w:divBdr>
    </w:div>
    <w:div w:id="852109022">
      <w:bodyDiv w:val="1"/>
      <w:marLeft w:val="0"/>
      <w:marRight w:val="0"/>
      <w:marTop w:val="0"/>
      <w:marBottom w:val="0"/>
      <w:divBdr>
        <w:top w:val="none" w:sz="0" w:space="0" w:color="auto"/>
        <w:left w:val="none" w:sz="0" w:space="0" w:color="auto"/>
        <w:bottom w:val="none" w:sz="0" w:space="0" w:color="auto"/>
        <w:right w:val="none" w:sz="0" w:space="0" w:color="auto"/>
      </w:divBdr>
    </w:div>
    <w:div w:id="858276191">
      <w:bodyDiv w:val="1"/>
      <w:marLeft w:val="0"/>
      <w:marRight w:val="0"/>
      <w:marTop w:val="0"/>
      <w:marBottom w:val="0"/>
      <w:divBdr>
        <w:top w:val="none" w:sz="0" w:space="0" w:color="auto"/>
        <w:left w:val="none" w:sz="0" w:space="0" w:color="auto"/>
        <w:bottom w:val="none" w:sz="0" w:space="0" w:color="auto"/>
        <w:right w:val="none" w:sz="0" w:space="0" w:color="auto"/>
      </w:divBdr>
    </w:div>
    <w:div w:id="862085655">
      <w:bodyDiv w:val="1"/>
      <w:marLeft w:val="0"/>
      <w:marRight w:val="0"/>
      <w:marTop w:val="0"/>
      <w:marBottom w:val="0"/>
      <w:divBdr>
        <w:top w:val="none" w:sz="0" w:space="0" w:color="auto"/>
        <w:left w:val="none" w:sz="0" w:space="0" w:color="auto"/>
        <w:bottom w:val="none" w:sz="0" w:space="0" w:color="auto"/>
        <w:right w:val="none" w:sz="0" w:space="0" w:color="auto"/>
      </w:divBdr>
      <w:divsChild>
        <w:div w:id="273827760">
          <w:marLeft w:val="0"/>
          <w:marRight w:val="0"/>
          <w:marTop w:val="0"/>
          <w:marBottom w:val="0"/>
          <w:divBdr>
            <w:top w:val="none" w:sz="0" w:space="0" w:color="auto"/>
            <w:left w:val="none" w:sz="0" w:space="0" w:color="auto"/>
            <w:bottom w:val="none" w:sz="0" w:space="0" w:color="auto"/>
            <w:right w:val="none" w:sz="0" w:space="0" w:color="auto"/>
          </w:divBdr>
        </w:div>
        <w:div w:id="565997619">
          <w:marLeft w:val="0"/>
          <w:marRight w:val="0"/>
          <w:marTop w:val="0"/>
          <w:marBottom w:val="0"/>
          <w:divBdr>
            <w:top w:val="none" w:sz="0" w:space="0" w:color="auto"/>
            <w:left w:val="none" w:sz="0" w:space="0" w:color="auto"/>
            <w:bottom w:val="none" w:sz="0" w:space="0" w:color="auto"/>
            <w:right w:val="none" w:sz="0" w:space="0" w:color="auto"/>
          </w:divBdr>
        </w:div>
        <w:div w:id="869075300">
          <w:marLeft w:val="0"/>
          <w:marRight w:val="0"/>
          <w:marTop w:val="0"/>
          <w:marBottom w:val="0"/>
          <w:divBdr>
            <w:top w:val="none" w:sz="0" w:space="0" w:color="auto"/>
            <w:left w:val="none" w:sz="0" w:space="0" w:color="auto"/>
            <w:bottom w:val="none" w:sz="0" w:space="0" w:color="auto"/>
            <w:right w:val="none" w:sz="0" w:space="0" w:color="auto"/>
          </w:divBdr>
        </w:div>
        <w:div w:id="1064833143">
          <w:marLeft w:val="0"/>
          <w:marRight w:val="0"/>
          <w:marTop w:val="0"/>
          <w:marBottom w:val="0"/>
          <w:divBdr>
            <w:top w:val="none" w:sz="0" w:space="0" w:color="auto"/>
            <w:left w:val="none" w:sz="0" w:space="0" w:color="auto"/>
            <w:bottom w:val="none" w:sz="0" w:space="0" w:color="auto"/>
            <w:right w:val="none" w:sz="0" w:space="0" w:color="auto"/>
          </w:divBdr>
        </w:div>
        <w:div w:id="1143424841">
          <w:marLeft w:val="0"/>
          <w:marRight w:val="0"/>
          <w:marTop w:val="0"/>
          <w:marBottom w:val="0"/>
          <w:divBdr>
            <w:top w:val="none" w:sz="0" w:space="0" w:color="auto"/>
            <w:left w:val="none" w:sz="0" w:space="0" w:color="auto"/>
            <w:bottom w:val="none" w:sz="0" w:space="0" w:color="auto"/>
            <w:right w:val="none" w:sz="0" w:space="0" w:color="auto"/>
          </w:divBdr>
        </w:div>
        <w:div w:id="1156453794">
          <w:marLeft w:val="0"/>
          <w:marRight w:val="0"/>
          <w:marTop w:val="0"/>
          <w:marBottom w:val="0"/>
          <w:divBdr>
            <w:top w:val="none" w:sz="0" w:space="0" w:color="auto"/>
            <w:left w:val="none" w:sz="0" w:space="0" w:color="auto"/>
            <w:bottom w:val="none" w:sz="0" w:space="0" w:color="auto"/>
            <w:right w:val="none" w:sz="0" w:space="0" w:color="auto"/>
          </w:divBdr>
        </w:div>
        <w:div w:id="1801877270">
          <w:marLeft w:val="0"/>
          <w:marRight w:val="0"/>
          <w:marTop w:val="0"/>
          <w:marBottom w:val="0"/>
          <w:divBdr>
            <w:top w:val="none" w:sz="0" w:space="0" w:color="auto"/>
            <w:left w:val="none" w:sz="0" w:space="0" w:color="auto"/>
            <w:bottom w:val="none" w:sz="0" w:space="0" w:color="auto"/>
            <w:right w:val="none" w:sz="0" w:space="0" w:color="auto"/>
          </w:divBdr>
        </w:div>
        <w:div w:id="2014259354">
          <w:marLeft w:val="0"/>
          <w:marRight w:val="0"/>
          <w:marTop w:val="0"/>
          <w:marBottom w:val="0"/>
          <w:divBdr>
            <w:top w:val="none" w:sz="0" w:space="0" w:color="auto"/>
            <w:left w:val="none" w:sz="0" w:space="0" w:color="auto"/>
            <w:bottom w:val="none" w:sz="0" w:space="0" w:color="auto"/>
            <w:right w:val="none" w:sz="0" w:space="0" w:color="auto"/>
          </w:divBdr>
        </w:div>
        <w:div w:id="2050758431">
          <w:marLeft w:val="0"/>
          <w:marRight w:val="0"/>
          <w:marTop w:val="0"/>
          <w:marBottom w:val="0"/>
          <w:divBdr>
            <w:top w:val="none" w:sz="0" w:space="0" w:color="auto"/>
            <w:left w:val="none" w:sz="0" w:space="0" w:color="auto"/>
            <w:bottom w:val="none" w:sz="0" w:space="0" w:color="auto"/>
            <w:right w:val="none" w:sz="0" w:space="0" w:color="auto"/>
          </w:divBdr>
        </w:div>
      </w:divsChild>
    </w:div>
    <w:div w:id="863249350">
      <w:bodyDiv w:val="1"/>
      <w:marLeft w:val="0"/>
      <w:marRight w:val="0"/>
      <w:marTop w:val="0"/>
      <w:marBottom w:val="0"/>
      <w:divBdr>
        <w:top w:val="none" w:sz="0" w:space="0" w:color="auto"/>
        <w:left w:val="none" w:sz="0" w:space="0" w:color="auto"/>
        <w:bottom w:val="none" w:sz="0" w:space="0" w:color="auto"/>
        <w:right w:val="none" w:sz="0" w:space="0" w:color="auto"/>
      </w:divBdr>
    </w:div>
    <w:div w:id="866407173">
      <w:bodyDiv w:val="1"/>
      <w:marLeft w:val="0"/>
      <w:marRight w:val="0"/>
      <w:marTop w:val="0"/>
      <w:marBottom w:val="0"/>
      <w:divBdr>
        <w:top w:val="none" w:sz="0" w:space="0" w:color="auto"/>
        <w:left w:val="none" w:sz="0" w:space="0" w:color="auto"/>
        <w:bottom w:val="none" w:sz="0" w:space="0" w:color="auto"/>
        <w:right w:val="none" w:sz="0" w:space="0" w:color="auto"/>
      </w:divBdr>
      <w:divsChild>
        <w:div w:id="922566398">
          <w:marLeft w:val="0"/>
          <w:marRight w:val="0"/>
          <w:marTop w:val="0"/>
          <w:marBottom w:val="0"/>
          <w:divBdr>
            <w:top w:val="none" w:sz="0" w:space="0" w:color="auto"/>
            <w:left w:val="none" w:sz="0" w:space="0" w:color="auto"/>
            <w:bottom w:val="none" w:sz="0" w:space="0" w:color="auto"/>
            <w:right w:val="none" w:sz="0" w:space="0" w:color="auto"/>
          </w:divBdr>
          <w:divsChild>
            <w:div w:id="107705026">
              <w:marLeft w:val="0"/>
              <w:marRight w:val="0"/>
              <w:marTop w:val="0"/>
              <w:marBottom w:val="0"/>
              <w:divBdr>
                <w:top w:val="none" w:sz="0" w:space="0" w:color="auto"/>
                <w:left w:val="none" w:sz="0" w:space="0" w:color="auto"/>
                <w:bottom w:val="none" w:sz="0" w:space="0" w:color="auto"/>
                <w:right w:val="none" w:sz="0" w:space="0" w:color="auto"/>
              </w:divBdr>
            </w:div>
            <w:div w:id="735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4964">
      <w:bodyDiv w:val="1"/>
      <w:marLeft w:val="0"/>
      <w:marRight w:val="0"/>
      <w:marTop w:val="0"/>
      <w:marBottom w:val="0"/>
      <w:divBdr>
        <w:top w:val="none" w:sz="0" w:space="0" w:color="auto"/>
        <w:left w:val="none" w:sz="0" w:space="0" w:color="auto"/>
        <w:bottom w:val="none" w:sz="0" w:space="0" w:color="auto"/>
        <w:right w:val="none" w:sz="0" w:space="0" w:color="auto"/>
      </w:divBdr>
    </w:div>
    <w:div w:id="868834137">
      <w:bodyDiv w:val="1"/>
      <w:marLeft w:val="0"/>
      <w:marRight w:val="0"/>
      <w:marTop w:val="0"/>
      <w:marBottom w:val="0"/>
      <w:divBdr>
        <w:top w:val="none" w:sz="0" w:space="0" w:color="auto"/>
        <w:left w:val="none" w:sz="0" w:space="0" w:color="auto"/>
        <w:bottom w:val="none" w:sz="0" w:space="0" w:color="auto"/>
        <w:right w:val="none" w:sz="0" w:space="0" w:color="auto"/>
      </w:divBdr>
    </w:div>
    <w:div w:id="870067674">
      <w:bodyDiv w:val="1"/>
      <w:marLeft w:val="0"/>
      <w:marRight w:val="0"/>
      <w:marTop w:val="0"/>
      <w:marBottom w:val="0"/>
      <w:divBdr>
        <w:top w:val="none" w:sz="0" w:space="0" w:color="auto"/>
        <w:left w:val="none" w:sz="0" w:space="0" w:color="auto"/>
        <w:bottom w:val="none" w:sz="0" w:space="0" w:color="auto"/>
        <w:right w:val="none" w:sz="0" w:space="0" w:color="auto"/>
      </w:divBdr>
    </w:div>
    <w:div w:id="870072485">
      <w:bodyDiv w:val="1"/>
      <w:marLeft w:val="0"/>
      <w:marRight w:val="0"/>
      <w:marTop w:val="0"/>
      <w:marBottom w:val="0"/>
      <w:divBdr>
        <w:top w:val="none" w:sz="0" w:space="0" w:color="auto"/>
        <w:left w:val="none" w:sz="0" w:space="0" w:color="auto"/>
        <w:bottom w:val="none" w:sz="0" w:space="0" w:color="auto"/>
        <w:right w:val="none" w:sz="0" w:space="0" w:color="auto"/>
      </w:divBdr>
      <w:divsChild>
        <w:div w:id="678389265">
          <w:marLeft w:val="0"/>
          <w:marRight w:val="0"/>
          <w:marTop w:val="0"/>
          <w:marBottom w:val="0"/>
          <w:divBdr>
            <w:top w:val="none" w:sz="0" w:space="0" w:color="auto"/>
            <w:left w:val="none" w:sz="0" w:space="0" w:color="auto"/>
            <w:bottom w:val="none" w:sz="0" w:space="0" w:color="auto"/>
            <w:right w:val="none" w:sz="0" w:space="0" w:color="auto"/>
          </w:divBdr>
        </w:div>
        <w:div w:id="701176872">
          <w:marLeft w:val="0"/>
          <w:marRight w:val="0"/>
          <w:marTop w:val="0"/>
          <w:marBottom w:val="0"/>
          <w:divBdr>
            <w:top w:val="none" w:sz="0" w:space="0" w:color="auto"/>
            <w:left w:val="none" w:sz="0" w:space="0" w:color="auto"/>
            <w:bottom w:val="none" w:sz="0" w:space="0" w:color="auto"/>
            <w:right w:val="none" w:sz="0" w:space="0" w:color="auto"/>
          </w:divBdr>
        </w:div>
        <w:div w:id="824853560">
          <w:marLeft w:val="0"/>
          <w:marRight w:val="0"/>
          <w:marTop w:val="0"/>
          <w:marBottom w:val="0"/>
          <w:divBdr>
            <w:top w:val="none" w:sz="0" w:space="0" w:color="auto"/>
            <w:left w:val="none" w:sz="0" w:space="0" w:color="auto"/>
            <w:bottom w:val="none" w:sz="0" w:space="0" w:color="auto"/>
            <w:right w:val="none" w:sz="0" w:space="0" w:color="auto"/>
          </w:divBdr>
        </w:div>
        <w:div w:id="1503932564">
          <w:marLeft w:val="0"/>
          <w:marRight w:val="0"/>
          <w:marTop w:val="0"/>
          <w:marBottom w:val="0"/>
          <w:divBdr>
            <w:top w:val="none" w:sz="0" w:space="0" w:color="auto"/>
            <w:left w:val="none" w:sz="0" w:space="0" w:color="auto"/>
            <w:bottom w:val="none" w:sz="0" w:space="0" w:color="auto"/>
            <w:right w:val="none" w:sz="0" w:space="0" w:color="auto"/>
          </w:divBdr>
        </w:div>
      </w:divsChild>
    </w:div>
    <w:div w:id="871310204">
      <w:bodyDiv w:val="1"/>
      <w:marLeft w:val="0"/>
      <w:marRight w:val="0"/>
      <w:marTop w:val="0"/>
      <w:marBottom w:val="0"/>
      <w:divBdr>
        <w:top w:val="none" w:sz="0" w:space="0" w:color="auto"/>
        <w:left w:val="none" w:sz="0" w:space="0" w:color="auto"/>
        <w:bottom w:val="none" w:sz="0" w:space="0" w:color="auto"/>
        <w:right w:val="none" w:sz="0" w:space="0" w:color="auto"/>
      </w:divBdr>
    </w:div>
    <w:div w:id="871384525">
      <w:bodyDiv w:val="1"/>
      <w:marLeft w:val="0"/>
      <w:marRight w:val="0"/>
      <w:marTop w:val="0"/>
      <w:marBottom w:val="0"/>
      <w:divBdr>
        <w:top w:val="none" w:sz="0" w:space="0" w:color="auto"/>
        <w:left w:val="none" w:sz="0" w:space="0" w:color="auto"/>
        <w:bottom w:val="none" w:sz="0" w:space="0" w:color="auto"/>
        <w:right w:val="none" w:sz="0" w:space="0" w:color="auto"/>
      </w:divBdr>
      <w:divsChild>
        <w:div w:id="584654851">
          <w:marLeft w:val="0"/>
          <w:marRight w:val="0"/>
          <w:marTop w:val="115"/>
          <w:marBottom w:val="0"/>
          <w:divBdr>
            <w:top w:val="none" w:sz="0" w:space="0" w:color="auto"/>
            <w:left w:val="none" w:sz="0" w:space="0" w:color="auto"/>
            <w:bottom w:val="none" w:sz="0" w:space="0" w:color="auto"/>
            <w:right w:val="none" w:sz="0" w:space="0" w:color="auto"/>
          </w:divBdr>
        </w:div>
      </w:divsChild>
    </w:div>
    <w:div w:id="875970287">
      <w:bodyDiv w:val="1"/>
      <w:marLeft w:val="0"/>
      <w:marRight w:val="0"/>
      <w:marTop w:val="0"/>
      <w:marBottom w:val="0"/>
      <w:divBdr>
        <w:top w:val="none" w:sz="0" w:space="0" w:color="auto"/>
        <w:left w:val="none" w:sz="0" w:space="0" w:color="auto"/>
        <w:bottom w:val="none" w:sz="0" w:space="0" w:color="auto"/>
        <w:right w:val="none" w:sz="0" w:space="0" w:color="auto"/>
      </w:divBdr>
    </w:div>
    <w:div w:id="876240888">
      <w:bodyDiv w:val="1"/>
      <w:marLeft w:val="0"/>
      <w:marRight w:val="0"/>
      <w:marTop w:val="0"/>
      <w:marBottom w:val="0"/>
      <w:divBdr>
        <w:top w:val="none" w:sz="0" w:space="0" w:color="auto"/>
        <w:left w:val="none" w:sz="0" w:space="0" w:color="auto"/>
        <w:bottom w:val="none" w:sz="0" w:space="0" w:color="auto"/>
        <w:right w:val="none" w:sz="0" w:space="0" w:color="auto"/>
      </w:divBdr>
    </w:div>
    <w:div w:id="880937875">
      <w:bodyDiv w:val="1"/>
      <w:marLeft w:val="0"/>
      <w:marRight w:val="0"/>
      <w:marTop w:val="0"/>
      <w:marBottom w:val="0"/>
      <w:divBdr>
        <w:top w:val="none" w:sz="0" w:space="0" w:color="auto"/>
        <w:left w:val="none" w:sz="0" w:space="0" w:color="auto"/>
        <w:bottom w:val="none" w:sz="0" w:space="0" w:color="auto"/>
        <w:right w:val="none" w:sz="0" w:space="0" w:color="auto"/>
      </w:divBdr>
    </w:div>
    <w:div w:id="887110992">
      <w:bodyDiv w:val="1"/>
      <w:marLeft w:val="0"/>
      <w:marRight w:val="0"/>
      <w:marTop w:val="0"/>
      <w:marBottom w:val="0"/>
      <w:divBdr>
        <w:top w:val="none" w:sz="0" w:space="0" w:color="auto"/>
        <w:left w:val="none" w:sz="0" w:space="0" w:color="auto"/>
        <w:bottom w:val="none" w:sz="0" w:space="0" w:color="auto"/>
        <w:right w:val="none" w:sz="0" w:space="0" w:color="auto"/>
      </w:divBdr>
    </w:div>
    <w:div w:id="888028707">
      <w:bodyDiv w:val="1"/>
      <w:marLeft w:val="0"/>
      <w:marRight w:val="0"/>
      <w:marTop w:val="0"/>
      <w:marBottom w:val="0"/>
      <w:divBdr>
        <w:top w:val="none" w:sz="0" w:space="0" w:color="auto"/>
        <w:left w:val="none" w:sz="0" w:space="0" w:color="auto"/>
        <w:bottom w:val="none" w:sz="0" w:space="0" w:color="auto"/>
        <w:right w:val="none" w:sz="0" w:space="0" w:color="auto"/>
      </w:divBdr>
      <w:divsChild>
        <w:div w:id="1600021856">
          <w:marLeft w:val="0"/>
          <w:marRight w:val="0"/>
          <w:marTop w:val="0"/>
          <w:marBottom w:val="0"/>
          <w:divBdr>
            <w:top w:val="none" w:sz="0" w:space="0" w:color="auto"/>
            <w:left w:val="none" w:sz="0" w:space="0" w:color="auto"/>
            <w:bottom w:val="none" w:sz="0" w:space="0" w:color="auto"/>
            <w:right w:val="none" w:sz="0" w:space="0" w:color="auto"/>
          </w:divBdr>
        </w:div>
      </w:divsChild>
    </w:div>
    <w:div w:id="892666633">
      <w:bodyDiv w:val="1"/>
      <w:marLeft w:val="0"/>
      <w:marRight w:val="0"/>
      <w:marTop w:val="0"/>
      <w:marBottom w:val="0"/>
      <w:divBdr>
        <w:top w:val="none" w:sz="0" w:space="0" w:color="auto"/>
        <w:left w:val="none" w:sz="0" w:space="0" w:color="auto"/>
        <w:bottom w:val="none" w:sz="0" w:space="0" w:color="auto"/>
        <w:right w:val="none" w:sz="0" w:space="0" w:color="auto"/>
      </w:divBdr>
    </w:div>
    <w:div w:id="893350814">
      <w:bodyDiv w:val="1"/>
      <w:marLeft w:val="0"/>
      <w:marRight w:val="0"/>
      <w:marTop w:val="0"/>
      <w:marBottom w:val="0"/>
      <w:divBdr>
        <w:top w:val="none" w:sz="0" w:space="0" w:color="auto"/>
        <w:left w:val="none" w:sz="0" w:space="0" w:color="auto"/>
        <w:bottom w:val="none" w:sz="0" w:space="0" w:color="auto"/>
        <w:right w:val="none" w:sz="0" w:space="0" w:color="auto"/>
      </w:divBdr>
    </w:div>
    <w:div w:id="893540378">
      <w:bodyDiv w:val="1"/>
      <w:marLeft w:val="0"/>
      <w:marRight w:val="0"/>
      <w:marTop w:val="0"/>
      <w:marBottom w:val="0"/>
      <w:divBdr>
        <w:top w:val="none" w:sz="0" w:space="0" w:color="auto"/>
        <w:left w:val="none" w:sz="0" w:space="0" w:color="auto"/>
        <w:bottom w:val="none" w:sz="0" w:space="0" w:color="auto"/>
        <w:right w:val="none" w:sz="0" w:space="0" w:color="auto"/>
      </w:divBdr>
      <w:divsChild>
        <w:div w:id="801076564">
          <w:marLeft w:val="0"/>
          <w:marRight w:val="0"/>
          <w:marTop w:val="0"/>
          <w:marBottom w:val="0"/>
          <w:divBdr>
            <w:top w:val="none" w:sz="0" w:space="0" w:color="auto"/>
            <w:left w:val="none" w:sz="0" w:space="0" w:color="auto"/>
            <w:bottom w:val="none" w:sz="0" w:space="0" w:color="auto"/>
            <w:right w:val="none" w:sz="0" w:space="0" w:color="auto"/>
          </w:divBdr>
        </w:div>
      </w:divsChild>
    </w:div>
    <w:div w:id="895967327">
      <w:bodyDiv w:val="1"/>
      <w:marLeft w:val="0"/>
      <w:marRight w:val="0"/>
      <w:marTop w:val="0"/>
      <w:marBottom w:val="0"/>
      <w:divBdr>
        <w:top w:val="none" w:sz="0" w:space="0" w:color="auto"/>
        <w:left w:val="none" w:sz="0" w:space="0" w:color="auto"/>
        <w:bottom w:val="none" w:sz="0" w:space="0" w:color="auto"/>
        <w:right w:val="none" w:sz="0" w:space="0" w:color="auto"/>
      </w:divBdr>
    </w:div>
    <w:div w:id="896086049">
      <w:bodyDiv w:val="1"/>
      <w:marLeft w:val="0"/>
      <w:marRight w:val="0"/>
      <w:marTop w:val="0"/>
      <w:marBottom w:val="0"/>
      <w:divBdr>
        <w:top w:val="none" w:sz="0" w:space="0" w:color="auto"/>
        <w:left w:val="none" w:sz="0" w:space="0" w:color="auto"/>
        <w:bottom w:val="none" w:sz="0" w:space="0" w:color="auto"/>
        <w:right w:val="none" w:sz="0" w:space="0" w:color="auto"/>
      </w:divBdr>
      <w:divsChild>
        <w:div w:id="894776802">
          <w:marLeft w:val="547"/>
          <w:marRight w:val="0"/>
          <w:marTop w:val="0"/>
          <w:marBottom w:val="0"/>
          <w:divBdr>
            <w:top w:val="none" w:sz="0" w:space="0" w:color="auto"/>
            <w:left w:val="none" w:sz="0" w:space="0" w:color="auto"/>
            <w:bottom w:val="none" w:sz="0" w:space="0" w:color="auto"/>
            <w:right w:val="none" w:sz="0" w:space="0" w:color="auto"/>
          </w:divBdr>
        </w:div>
        <w:div w:id="935866822">
          <w:marLeft w:val="547"/>
          <w:marRight w:val="0"/>
          <w:marTop w:val="0"/>
          <w:marBottom w:val="0"/>
          <w:divBdr>
            <w:top w:val="none" w:sz="0" w:space="0" w:color="auto"/>
            <w:left w:val="none" w:sz="0" w:space="0" w:color="auto"/>
            <w:bottom w:val="none" w:sz="0" w:space="0" w:color="auto"/>
            <w:right w:val="none" w:sz="0" w:space="0" w:color="auto"/>
          </w:divBdr>
        </w:div>
        <w:div w:id="1787309829">
          <w:marLeft w:val="547"/>
          <w:marRight w:val="0"/>
          <w:marTop w:val="0"/>
          <w:marBottom w:val="0"/>
          <w:divBdr>
            <w:top w:val="none" w:sz="0" w:space="0" w:color="auto"/>
            <w:left w:val="none" w:sz="0" w:space="0" w:color="auto"/>
            <w:bottom w:val="none" w:sz="0" w:space="0" w:color="auto"/>
            <w:right w:val="none" w:sz="0" w:space="0" w:color="auto"/>
          </w:divBdr>
        </w:div>
        <w:div w:id="2056197956">
          <w:marLeft w:val="547"/>
          <w:marRight w:val="0"/>
          <w:marTop w:val="0"/>
          <w:marBottom w:val="0"/>
          <w:divBdr>
            <w:top w:val="none" w:sz="0" w:space="0" w:color="auto"/>
            <w:left w:val="none" w:sz="0" w:space="0" w:color="auto"/>
            <w:bottom w:val="none" w:sz="0" w:space="0" w:color="auto"/>
            <w:right w:val="none" w:sz="0" w:space="0" w:color="auto"/>
          </w:divBdr>
        </w:div>
      </w:divsChild>
    </w:div>
    <w:div w:id="897861514">
      <w:bodyDiv w:val="1"/>
      <w:marLeft w:val="0"/>
      <w:marRight w:val="0"/>
      <w:marTop w:val="0"/>
      <w:marBottom w:val="0"/>
      <w:divBdr>
        <w:top w:val="none" w:sz="0" w:space="0" w:color="auto"/>
        <w:left w:val="none" w:sz="0" w:space="0" w:color="auto"/>
        <w:bottom w:val="none" w:sz="0" w:space="0" w:color="auto"/>
        <w:right w:val="none" w:sz="0" w:space="0" w:color="auto"/>
      </w:divBdr>
      <w:divsChild>
        <w:div w:id="157161858">
          <w:marLeft w:val="0"/>
          <w:marRight w:val="0"/>
          <w:marTop w:val="0"/>
          <w:marBottom w:val="0"/>
          <w:divBdr>
            <w:top w:val="none" w:sz="0" w:space="0" w:color="auto"/>
            <w:left w:val="none" w:sz="0" w:space="0" w:color="auto"/>
            <w:bottom w:val="none" w:sz="0" w:space="0" w:color="auto"/>
            <w:right w:val="none" w:sz="0" w:space="0" w:color="auto"/>
          </w:divBdr>
        </w:div>
        <w:div w:id="244649990">
          <w:marLeft w:val="0"/>
          <w:marRight w:val="0"/>
          <w:marTop w:val="0"/>
          <w:marBottom w:val="0"/>
          <w:divBdr>
            <w:top w:val="none" w:sz="0" w:space="0" w:color="auto"/>
            <w:left w:val="none" w:sz="0" w:space="0" w:color="auto"/>
            <w:bottom w:val="none" w:sz="0" w:space="0" w:color="auto"/>
            <w:right w:val="none" w:sz="0" w:space="0" w:color="auto"/>
          </w:divBdr>
        </w:div>
        <w:div w:id="466633263">
          <w:marLeft w:val="0"/>
          <w:marRight w:val="0"/>
          <w:marTop w:val="0"/>
          <w:marBottom w:val="0"/>
          <w:divBdr>
            <w:top w:val="none" w:sz="0" w:space="0" w:color="auto"/>
            <w:left w:val="none" w:sz="0" w:space="0" w:color="auto"/>
            <w:bottom w:val="none" w:sz="0" w:space="0" w:color="auto"/>
            <w:right w:val="none" w:sz="0" w:space="0" w:color="auto"/>
          </w:divBdr>
        </w:div>
        <w:div w:id="585963039">
          <w:marLeft w:val="0"/>
          <w:marRight w:val="0"/>
          <w:marTop w:val="0"/>
          <w:marBottom w:val="0"/>
          <w:divBdr>
            <w:top w:val="none" w:sz="0" w:space="0" w:color="auto"/>
            <w:left w:val="none" w:sz="0" w:space="0" w:color="auto"/>
            <w:bottom w:val="none" w:sz="0" w:space="0" w:color="auto"/>
            <w:right w:val="none" w:sz="0" w:space="0" w:color="auto"/>
          </w:divBdr>
        </w:div>
        <w:div w:id="1356031787">
          <w:marLeft w:val="0"/>
          <w:marRight w:val="0"/>
          <w:marTop w:val="0"/>
          <w:marBottom w:val="0"/>
          <w:divBdr>
            <w:top w:val="none" w:sz="0" w:space="0" w:color="auto"/>
            <w:left w:val="none" w:sz="0" w:space="0" w:color="auto"/>
            <w:bottom w:val="none" w:sz="0" w:space="0" w:color="auto"/>
            <w:right w:val="none" w:sz="0" w:space="0" w:color="auto"/>
          </w:divBdr>
        </w:div>
        <w:div w:id="1953441641">
          <w:marLeft w:val="0"/>
          <w:marRight w:val="0"/>
          <w:marTop w:val="0"/>
          <w:marBottom w:val="0"/>
          <w:divBdr>
            <w:top w:val="none" w:sz="0" w:space="0" w:color="auto"/>
            <w:left w:val="none" w:sz="0" w:space="0" w:color="auto"/>
            <w:bottom w:val="none" w:sz="0" w:space="0" w:color="auto"/>
            <w:right w:val="none" w:sz="0" w:space="0" w:color="auto"/>
          </w:divBdr>
        </w:div>
      </w:divsChild>
    </w:div>
    <w:div w:id="898784305">
      <w:bodyDiv w:val="1"/>
      <w:marLeft w:val="0"/>
      <w:marRight w:val="0"/>
      <w:marTop w:val="0"/>
      <w:marBottom w:val="0"/>
      <w:divBdr>
        <w:top w:val="none" w:sz="0" w:space="0" w:color="auto"/>
        <w:left w:val="none" w:sz="0" w:space="0" w:color="auto"/>
        <w:bottom w:val="none" w:sz="0" w:space="0" w:color="auto"/>
        <w:right w:val="none" w:sz="0" w:space="0" w:color="auto"/>
      </w:divBdr>
    </w:div>
    <w:div w:id="900098870">
      <w:bodyDiv w:val="1"/>
      <w:marLeft w:val="0"/>
      <w:marRight w:val="0"/>
      <w:marTop w:val="0"/>
      <w:marBottom w:val="0"/>
      <w:divBdr>
        <w:top w:val="none" w:sz="0" w:space="0" w:color="auto"/>
        <w:left w:val="none" w:sz="0" w:space="0" w:color="auto"/>
        <w:bottom w:val="none" w:sz="0" w:space="0" w:color="auto"/>
        <w:right w:val="none" w:sz="0" w:space="0" w:color="auto"/>
      </w:divBdr>
    </w:div>
    <w:div w:id="904801223">
      <w:bodyDiv w:val="1"/>
      <w:marLeft w:val="0"/>
      <w:marRight w:val="0"/>
      <w:marTop w:val="0"/>
      <w:marBottom w:val="0"/>
      <w:divBdr>
        <w:top w:val="none" w:sz="0" w:space="0" w:color="auto"/>
        <w:left w:val="none" w:sz="0" w:space="0" w:color="auto"/>
        <w:bottom w:val="none" w:sz="0" w:space="0" w:color="auto"/>
        <w:right w:val="none" w:sz="0" w:space="0" w:color="auto"/>
      </w:divBdr>
    </w:div>
    <w:div w:id="906693341">
      <w:bodyDiv w:val="1"/>
      <w:marLeft w:val="0"/>
      <w:marRight w:val="0"/>
      <w:marTop w:val="0"/>
      <w:marBottom w:val="0"/>
      <w:divBdr>
        <w:top w:val="none" w:sz="0" w:space="0" w:color="auto"/>
        <w:left w:val="none" w:sz="0" w:space="0" w:color="auto"/>
        <w:bottom w:val="none" w:sz="0" w:space="0" w:color="auto"/>
        <w:right w:val="none" w:sz="0" w:space="0" w:color="auto"/>
      </w:divBdr>
    </w:div>
    <w:div w:id="907039150">
      <w:bodyDiv w:val="1"/>
      <w:marLeft w:val="0"/>
      <w:marRight w:val="0"/>
      <w:marTop w:val="0"/>
      <w:marBottom w:val="0"/>
      <w:divBdr>
        <w:top w:val="none" w:sz="0" w:space="0" w:color="auto"/>
        <w:left w:val="none" w:sz="0" w:space="0" w:color="auto"/>
        <w:bottom w:val="none" w:sz="0" w:space="0" w:color="auto"/>
        <w:right w:val="none" w:sz="0" w:space="0" w:color="auto"/>
      </w:divBdr>
    </w:div>
    <w:div w:id="909081230">
      <w:bodyDiv w:val="1"/>
      <w:marLeft w:val="0"/>
      <w:marRight w:val="0"/>
      <w:marTop w:val="0"/>
      <w:marBottom w:val="0"/>
      <w:divBdr>
        <w:top w:val="none" w:sz="0" w:space="0" w:color="auto"/>
        <w:left w:val="none" w:sz="0" w:space="0" w:color="auto"/>
        <w:bottom w:val="none" w:sz="0" w:space="0" w:color="auto"/>
        <w:right w:val="none" w:sz="0" w:space="0" w:color="auto"/>
      </w:divBdr>
    </w:div>
    <w:div w:id="910500984">
      <w:bodyDiv w:val="1"/>
      <w:marLeft w:val="0"/>
      <w:marRight w:val="0"/>
      <w:marTop w:val="0"/>
      <w:marBottom w:val="0"/>
      <w:divBdr>
        <w:top w:val="none" w:sz="0" w:space="0" w:color="auto"/>
        <w:left w:val="none" w:sz="0" w:space="0" w:color="auto"/>
        <w:bottom w:val="none" w:sz="0" w:space="0" w:color="auto"/>
        <w:right w:val="none" w:sz="0" w:space="0" w:color="auto"/>
      </w:divBdr>
    </w:div>
    <w:div w:id="917055215">
      <w:bodyDiv w:val="1"/>
      <w:marLeft w:val="0"/>
      <w:marRight w:val="0"/>
      <w:marTop w:val="0"/>
      <w:marBottom w:val="0"/>
      <w:divBdr>
        <w:top w:val="none" w:sz="0" w:space="0" w:color="auto"/>
        <w:left w:val="none" w:sz="0" w:space="0" w:color="auto"/>
        <w:bottom w:val="none" w:sz="0" w:space="0" w:color="auto"/>
        <w:right w:val="none" w:sz="0" w:space="0" w:color="auto"/>
      </w:divBdr>
      <w:divsChild>
        <w:div w:id="1059018269">
          <w:marLeft w:val="547"/>
          <w:marRight w:val="0"/>
          <w:marTop w:val="134"/>
          <w:marBottom w:val="0"/>
          <w:divBdr>
            <w:top w:val="none" w:sz="0" w:space="0" w:color="auto"/>
            <w:left w:val="none" w:sz="0" w:space="0" w:color="auto"/>
            <w:bottom w:val="none" w:sz="0" w:space="0" w:color="auto"/>
            <w:right w:val="none" w:sz="0" w:space="0" w:color="auto"/>
          </w:divBdr>
        </w:div>
      </w:divsChild>
    </w:div>
    <w:div w:id="917372972">
      <w:bodyDiv w:val="1"/>
      <w:marLeft w:val="0"/>
      <w:marRight w:val="0"/>
      <w:marTop w:val="0"/>
      <w:marBottom w:val="0"/>
      <w:divBdr>
        <w:top w:val="none" w:sz="0" w:space="0" w:color="auto"/>
        <w:left w:val="none" w:sz="0" w:space="0" w:color="auto"/>
        <w:bottom w:val="none" w:sz="0" w:space="0" w:color="auto"/>
        <w:right w:val="none" w:sz="0" w:space="0" w:color="auto"/>
      </w:divBdr>
    </w:div>
    <w:div w:id="919752737">
      <w:bodyDiv w:val="1"/>
      <w:marLeft w:val="0"/>
      <w:marRight w:val="0"/>
      <w:marTop w:val="0"/>
      <w:marBottom w:val="0"/>
      <w:divBdr>
        <w:top w:val="none" w:sz="0" w:space="0" w:color="auto"/>
        <w:left w:val="none" w:sz="0" w:space="0" w:color="auto"/>
        <w:bottom w:val="none" w:sz="0" w:space="0" w:color="auto"/>
        <w:right w:val="none" w:sz="0" w:space="0" w:color="auto"/>
      </w:divBdr>
    </w:div>
    <w:div w:id="924608023">
      <w:bodyDiv w:val="1"/>
      <w:marLeft w:val="0"/>
      <w:marRight w:val="0"/>
      <w:marTop w:val="0"/>
      <w:marBottom w:val="0"/>
      <w:divBdr>
        <w:top w:val="none" w:sz="0" w:space="0" w:color="auto"/>
        <w:left w:val="none" w:sz="0" w:space="0" w:color="auto"/>
        <w:bottom w:val="none" w:sz="0" w:space="0" w:color="auto"/>
        <w:right w:val="none" w:sz="0" w:space="0" w:color="auto"/>
      </w:divBdr>
    </w:div>
    <w:div w:id="927889653">
      <w:bodyDiv w:val="1"/>
      <w:marLeft w:val="0"/>
      <w:marRight w:val="0"/>
      <w:marTop w:val="0"/>
      <w:marBottom w:val="0"/>
      <w:divBdr>
        <w:top w:val="none" w:sz="0" w:space="0" w:color="auto"/>
        <w:left w:val="none" w:sz="0" w:space="0" w:color="auto"/>
        <w:bottom w:val="none" w:sz="0" w:space="0" w:color="auto"/>
        <w:right w:val="none" w:sz="0" w:space="0" w:color="auto"/>
      </w:divBdr>
      <w:divsChild>
        <w:div w:id="388697240">
          <w:marLeft w:val="0"/>
          <w:marRight w:val="0"/>
          <w:marTop w:val="0"/>
          <w:marBottom w:val="0"/>
          <w:divBdr>
            <w:top w:val="none" w:sz="0" w:space="0" w:color="auto"/>
            <w:left w:val="none" w:sz="0" w:space="0" w:color="auto"/>
            <w:bottom w:val="none" w:sz="0" w:space="0" w:color="auto"/>
            <w:right w:val="none" w:sz="0" w:space="0" w:color="auto"/>
          </w:divBdr>
        </w:div>
      </w:divsChild>
    </w:div>
    <w:div w:id="930503424">
      <w:bodyDiv w:val="1"/>
      <w:marLeft w:val="0"/>
      <w:marRight w:val="0"/>
      <w:marTop w:val="0"/>
      <w:marBottom w:val="0"/>
      <w:divBdr>
        <w:top w:val="none" w:sz="0" w:space="0" w:color="auto"/>
        <w:left w:val="none" w:sz="0" w:space="0" w:color="auto"/>
        <w:bottom w:val="none" w:sz="0" w:space="0" w:color="auto"/>
        <w:right w:val="none" w:sz="0" w:space="0" w:color="auto"/>
      </w:divBdr>
    </w:div>
    <w:div w:id="930626281">
      <w:bodyDiv w:val="1"/>
      <w:marLeft w:val="0"/>
      <w:marRight w:val="0"/>
      <w:marTop w:val="0"/>
      <w:marBottom w:val="0"/>
      <w:divBdr>
        <w:top w:val="none" w:sz="0" w:space="0" w:color="auto"/>
        <w:left w:val="none" w:sz="0" w:space="0" w:color="auto"/>
        <w:bottom w:val="none" w:sz="0" w:space="0" w:color="auto"/>
        <w:right w:val="none" w:sz="0" w:space="0" w:color="auto"/>
      </w:divBdr>
    </w:div>
    <w:div w:id="931012602">
      <w:bodyDiv w:val="1"/>
      <w:marLeft w:val="0"/>
      <w:marRight w:val="0"/>
      <w:marTop w:val="0"/>
      <w:marBottom w:val="0"/>
      <w:divBdr>
        <w:top w:val="none" w:sz="0" w:space="0" w:color="auto"/>
        <w:left w:val="none" w:sz="0" w:space="0" w:color="auto"/>
        <w:bottom w:val="none" w:sz="0" w:space="0" w:color="auto"/>
        <w:right w:val="none" w:sz="0" w:space="0" w:color="auto"/>
      </w:divBdr>
    </w:div>
    <w:div w:id="932937365">
      <w:bodyDiv w:val="1"/>
      <w:marLeft w:val="0"/>
      <w:marRight w:val="0"/>
      <w:marTop w:val="0"/>
      <w:marBottom w:val="0"/>
      <w:divBdr>
        <w:top w:val="none" w:sz="0" w:space="0" w:color="auto"/>
        <w:left w:val="none" w:sz="0" w:space="0" w:color="auto"/>
        <w:bottom w:val="none" w:sz="0" w:space="0" w:color="auto"/>
        <w:right w:val="none" w:sz="0" w:space="0" w:color="auto"/>
      </w:divBdr>
    </w:div>
    <w:div w:id="938214846">
      <w:bodyDiv w:val="1"/>
      <w:marLeft w:val="0"/>
      <w:marRight w:val="0"/>
      <w:marTop w:val="0"/>
      <w:marBottom w:val="0"/>
      <w:divBdr>
        <w:top w:val="none" w:sz="0" w:space="0" w:color="auto"/>
        <w:left w:val="none" w:sz="0" w:space="0" w:color="auto"/>
        <w:bottom w:val="none" w:sz="0" w:space="0" w:color="auto"/>
        <w:right w:val="none" w:sz="0" w:space="0" w:color="auto"/>
      </w:divBdr>
    </w:div>
    <w:div w:id="943420394">
      <w:bodyDiv w:val="1"/>
      <w:marLeft w:val="0"/>
      <w:marRight w:val="0"/>
      <w:marTop w:val="0"/>
      <w:marBottom w:val="0"/>
      <w:divBdr>
        <w:top w:val="none" w:sz="0" w:space="0" w:color="auto"/>
        <w:left w:val="none" w:sz="0" w:space="0" w:color="auto"/>
        <w:bottom w:val="none" w:sz="0" w:space="0" w:color="auto"/>
        <w:right w:val="none" w:sz="0" w:space="0" w:color="auto"/>
      </w:divBdr>
    </w:div>
    <w:div w:id="944192397">
      <w:bodyDiv w:val="1"/>
      <w:marLeft w:val="0"/>
      <w:marRight w:val="0"/>
      <w:marTop w:val="0"/>
      <w:marBottom w:val="0"/>
      <w:divBdr>
        <w:top w:val="none" w:sz="0" w:space="0" w:color="auto"/>
        <w:left w:val="none" w:sz="0" w:space="0" w:color="auto"/>
        <w:bottom w:val="none" w:sz="0" w:space="0" w:color="auto"/>
        <w:right w:val="none" w:sz="0" w:space="0" w:color="auto"/>
      </w:divBdr>
    </w:div>
    <w:div w:id="948969610">
      <w:bodyDiv w:val="1"/>
      <w:marLeft w:val="0"/>
      <w:marRight w:val="0"/>
      <w:marTop w:val="0"/>
      <w:marBottom w:val="0"/>
      <w:divBdr>
        <w:top w:val="none" w:sz="0" w:space="0" w:color="auto"/>
        <w:left w:val="none" w:sz="0" w:space="0" w:color="auto"/>
        <w:bottom w:val="none" w:sz="0" w:space="0" w:color="auto"/>
        <w:right w:val="none" w:sz="0" w:space="0" w:color="auto"/>
      </w:divBdr>
    </w:div>
    <w:div w:id="951745651">
      <w:bodyDiv w:val="1"/>
      <w:marLeft w:val="0"/>
      <w:marRight w:val="0"/>
      <w:marTop w:val="0"/>
      <w:marBottom w:val="0"/>
      <w:divBdr>
        <w:top w:val="none" w:sz="0" w:space="0" w:color="auto"/>
        <w:left w:val="none" w:sz="0" w:space="0" w:color="auto"/>
        <w:bottom w:val="none" w:sz="0" w:space="0" w:color="auto"/>
        <w:right w:val="none" w:sz="0" w:space="0" w:color="auto"/>
      </w:divBdr>
      <w:divsChild>
        <w:div w:id="1108280905">
          <w:marLeft w:val="0"/>
          <w:marRight w:val="0"/>
          <w:marTop w:val="0"/>
          <w:marBottom w:val="0"/>
          <w:divBdr>
            <w:top w:val="none" w:sz="0" w:space="0" w:color="auto"/>
            <w:left w:val="none" w:sz="0" w:space="0" w:color="auto"/>
            <w:bottom w:val="none" w:sz="0" w:space="0" w:color="auto"/>
            <w:right w:val="none" w:sz="0" w:space="0" w:color="auto"/>
          </w:divBdr>
          <w:divsChild>
            <w:div w:id="1326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60524">
      <w:bodyDiv w:val="1"/>
      <w:marLeft w:val="0"/>
      <w:marRight w:val="0"/>
      <w:marTop w:val="0"/>
      <w:marBottom w:val="0"/>
      <w:divBdr>
        <w:top w:val="none" w:sz="0" w:space="0" w:color="auto"/>
        <w:left w:val="none" w:sz="0" w:space="0" w:color="auto"/>
        <w:bottom w:val="none" w:sz="0" w:space="0" w:color="auto"/>
        <w:right w:val="none" w:sz="0" w:space="0" w:color="auto"/>
      </w:divBdr>
      <w:divsChild>
        <w:div w:id="35083038">
          <w:marLeft w:val="0"/>
          <w:marRight w:val="0"/>
          <w:marTop w:val="0"/>
          <w:marBottom w:val="0"/>
          <w:divBdr>
            <w:top w:val="none" w:sz="0" w:space="0" w:color="auto"/>
            <w:left w:val="none" w:sz="0" w:space="0" w:color="auto"/>
            <w:bottom w:val="none" w:sz="0" w:space="0" w:color="auto"/>
            <w:right w:val="none" w:sz="0" w:space="0" w:color="auto"/>
          </w:divBdr>
        </w:div>
      </w:divsChild>
    </w:div>
    <w:div w:id="958806091">
      <w:bodyDiv w:val="1"/>
      <w:marLeft w:val="0"/>
      <w:marRight w:val="0"/>
      <w:marTop w:val="0"/>
      <w:marBottom w:val="0"/>
      <w:divBdr>
        <w:top w:val="none" w:sz="0" w:space="0" w:color="auto"/>
        <w:left w:val="none" w:sz="0" w:space="0" w:color="auto"/>
        <w:bottom w:val="none" w:sz="0" w:space="0" w:color="auto"/>
        <w:right w:val="none" w:sz="0" w:space="0" w:color="auto"/>
      </w:divBdr>
    </w:div>
    <w:div w:id="963923882">
      <w:bodyDiv w:val="1"/>
      <w:marLeft w:val="0"/>
      <w:marRight w:val="0"/>
      <w:marTop w:val="0"/>
      <w:marBottom w:val="0"/>
      <w:divBdr>
        <w:top w:val="none" w:sz="0" w:space="0" w:color="auto"/>
        <w:left w:val="none" w:sz="0" w:space="0" w:color="auto"/>
        <w:bottom w:val="none" w:sz="0" w:space="0" w:color="auto"/>
        <w:right w:val="none" w:sz="0" w:space="0" w:color="auto"/>
      </w:divBdr>
    </w:div>
    <w:div w:id="979112060">
      <w:bodyDiv w:val="1"/>
      <w:marLeft w:val="0"/>
      <w:marRight w:val="0"/>
      <w:marTop w:val="0"/>
      <w:marBottom w:val="0"/>
      <w:divBdr>
        <w:top w:val="none" w:sz="0" w:space="0" w:color="auto"/>
        <w:left w:val="none" w:sz="0" w:space="0" w:color="auto"/>
        <w:bottom w:val="none" w:sz="0" w:space="0" w:color="auto"/>
        <w:right w:val="none" w:sz="0" w:space="0" w:color="auto"/>
      </w:divBdr>
    </w:div>
    <w:div w:id="979653456">
      <w:bodyDiv w:val="1"/>
      <w:marLeft w:val="0"/>
      <w:marRight w:val="0"/>
      <w:marTop w:val="0"/>
      <w:marBottom w:val="0"/>
      <w:divBdr>
        <w:top w:val="none" w:sz="0" w:space="0" w:color="auto"/>
        <w:left w:val="none" w:sz="0" w:space="0" w:color="auto"/>
        <w:bottom w:val="none" w:sz="0" w:space="0" w:color="auto"/>
        <w:right w:val="none" w:sz="0" w:space="0" w:color="auto"/>
      </w:divBdr>
    </w:div>
    <w:div w:id="981040418">
      <w:bodyDiv w:val="1"/>
      <w:marLeft w:val="0"/>
      <w:marRight w:val="0"/>
      <w:marTop w:val="0"/>
      <w:marBottom w:val="0"/>
      <w:divBdr>
        <w:top w:val="none" w:sz="0" w:space="0" w:color="auto"/>
        <w:left w:val="none" w:sz="0" w:space="0" w:color="auto"/>
        <w:bottom w:val="none" w:sz="0" w:space="0" w:color="auto"/>
        <w:right w:val="none" w:sz="0" w:space="0" w:color="auto"/>
      </w:divBdr>
    </w:div>
    <w:div w:id="983193870">
      <w:bodyDiv w:val="1"/>
      <w:marLeft w:val="0"/>
      <w:marRight w:val="0"/>
      <w:marTop w:val="0"/>
      <w:marBottom w:val="0"/>
      <w:divBdr>
        <w:top w:val="none" w:sz="0" w:space="0" w:color="auto"/>
        <w:left w:val="none" w:sz="0" w:space="0" w:color="auto"/>
        <w:bottom w:val="none" w:sz="0" w:space="0" w:color="auto"/>
        <w:right w:val="none" w:sz="0" w:space="0" w:color="auto"/>
      </w:divBdr>
    </w:div>
    <w:div w:id="984941663">
      <w:bodyDiv w:val="1"/>
      <w:marLeft w:val="0"/>
      <w:marRight w:val="0"/>
      <w:marTop w:val="0"/>
      <w:marBottom w:val="0"/>
      <w:divBdr>
        <w:top w:val="none" w:sz="0" w:space="0" w:color="auto"/>
        <w:left w:val="none" w:sz="0" w:space="0" w:color="auto"/>
        <w:bottom w:val="none" w:sz="0" w:space="0" w:color="auto"/>
        <w:right w:val="none" w:sz="0" w:space="0" w:color="auto"/>
      </w:divBdr>
      <w:divsChild>
        <w:div w:id="16468121">
          <w:marLeft w:val="0"/>
          <w:marRight w:val="0"/>
          <w:marTop w:val="0"/>
          <w:marBottom w:val="0"/>
          <w:divBdr>
            <w:top w:val="none" w:sz="0" w:space="0" w:color="auto"/>
            <w:left w:val="none" w:sz="0" w:space="0" w:color="auto"/>
            <w:bottom w:val="none" w:sz="0" w:space="0" w:color="auto"/>
            <w:right w:val="none" w:sz="0" w:space="0" w:color="auto"/>
          </w:divBdr>
        </w:div>
        <w:div w:id="93675251">
          <w:marLeft w:val="0"/>
          <w:marRight w:val="0"/>
          <w:marTop w:val="0"/>
          <w:marBottom w:val="0"/>
          <w:divBdr>
            <w:top w:val="none" w:sz="0" w:space="0" w:color="auto"/>
            <w:left w:val="none" w:sz="0" w:space="0" w:color="auto"/>
            <w:bottom w:val="none" w:sz="0" w:space="0" w:color="auto"/>
            <w:right w:val="none" w:sz="0" w:space="0" w:color="auto"/>
          </w:divBdr>
        </w:div>
        <w:div w:id="118181848">
          <w:marLeft w:val="0"/>
          <w:marRight w:val="0"/>
          <w:marTop w:val="0"/>
          <w:marBottom w:val="0"/>
          <w:divBdr>
            <w:top w:val="none" w:sz="0" w:space="0" w:color="auto"/>
            <w:left w:val="none" w:sz="0" w:space="0" w:color="auto"/>
            <w:bottom w:val="none" w:sz="0" w:space="0" w:color="auto"/>
            <w:right w:val="none" w:sz="0" w:space="0" w:color="auto"/>
          </w:divBdr>
        </w:div>
        <w:div w:id="249239974">
          <w:marLeft w:val="0"/>
          <w:marRight w:val="0"/>
          <w:marTop w:val="0"/>
          <w:marBottom w:val="0"/>
          <w:divBdr>
            <w:top w:val="none" w:sz="0" w:space="0" w:color="auto"/>
            <w:left w:val="none" w:sz="0" w:space="0" w:color="auto"/>
            <w:bottom w:val="none" w:sz="0" w:space="0" w:color="auto"/>
            <w:right w:val="none" w:sz="0" w:space="0" w:color="auto"/>
          </w:divBdr>
        </w:div>
        <w:div w:id="304244464">
          <w:marLeft w:val="0"/>
          <w:marRight w:val="0"/>
          <w:marTop w:val="0"/>
          <w:marBottom w:val="0"/>
          <w:divBdr>
            <w:top w:val="none" w:sz="0" w:space="0" w:color="auto"/>
            <w:left w:val="none" w:sz="0" w:space="0" w:color="auto"/>
            <w:bottom w:val="none" w:sz="0" w:space="0" w:color="auto"/>
            <w:right w:val="none" w:sz="0" w:space="0" w:color="auto"/>
          </w:divBdr>
        </w:div>
        <w:div w:id="428235041">
          <w:marLeft w:val="0"/>
          <w:marRight w:val="0"/>
          <w:marTop w:val="0"/>
          <w:marBottom w:val="0"/>
          <w:divBdr>
            <w:top w:val="none" w:sz="0" w:space="0" w:color="auto"/>
            <w:left w:val="none" w:sz="0" w:space="0" w:color="auto"/>
            <w:bottom w:val="none" w:sz="0" w:space="0" w:color="auto"/>
            <w:right w:val="none" w:sz="0" w:space="0" w:color="auto"/>
          </w:divBdr>
        </w:div>
        <w:div w:id="646470126">
          <w:marLeft w:val="0"/>
          <w:marRight w:val="0"/>
          <w:marTop w:val="0"/>
          <w:marBottom w:val="0"/>
          <w:divBdr>
            <w:top w:val="none" w:sz="0" w:space="0" w:color="auto"/>
            <w:left w:val="none" w:sz="0" w:space="0" w:color="auto"/>
            <w:bottom w:val="none" w:sz="0" w:space="0" w:color="auto"/>
            <w:right w:val="none" w:sz="0" w:space="0" w:color="auto"/>
          </w:divBdr>
        </w:div>
        <w:div w:id="835608505">
          <w:marLeft w:val="0"/>
          <w:marRight w:val="0"/>
          <w:marTop w:val="0"/>
          <w:marBottom w:val="0"/>
          <w:divBdr>
            <w:top w:val="none" w:sz="0" w:space="0" w:color="auto"/>
            <w:left w:val="none" w:sz="0" w:space="0" w:color="auto"/>
            <w:bottom w:val="none" w:sz="0" w:space="0" w:color="auto"/>
            <w:right w:val="none" w:sz="0" w:space="0" w:color="auto"/>
          </w:divBdr>
        </w:div>
        <w:div w:id="882522360">
          <w:marLeft w:val="0"/>
          <w:marRight w:val="0"/>
          <w:marTop w:val="0"/>
          <w:marBottom w:val="0"/>
          <w:divBdr>
            <w:top w:val="none" w:sz="0" w:space="0" w:color="auto"/>
            <w:left w:val="none" w:sz="0" w:space="0" w:color="auto"/>
            <w:bottom w:val="none" w:sz="0" w:space="0" w:color="auto"/>
            <w:right w:val="none" w:sz="0" w:space="0" w:color="auto"/>
          </w:divBdr>
        </w:div>
        <w:div w:id="902984952">
          <w:marLeft w:val="0"/>
          <w:marRight w:val="0"/>
          <w:marTop w:val="0"/>
          <w:marBottom w:val="0"/>
          <w:divBdr>
            <w:top w:val="none" w:sz="0" w:space="0" w:color="auto"/>
            <w:left w:val="none" w:sz="0" w:space="0" w:color="auto"/>
            <w:bottom w:val="none" w:sz="0" w:space="0" w:color="auto"/>
            <w:right w:val="none" w:sz="0" w:space="0" w:color="auto"/>
          </w:divBdr>
        </w:div>
        <w:div w:id="906116106">
          <w:marLeft w:val="0"/>
          <w:marRight w:val="0"/>
          <w:marTop w:val="0"/>
          <w:marBottom w:val="0"/>
          <w:divBdr>
            <w:top w:val="none" w:sz="0" w:space="0" w:color="auto"/>
            <w:left w:val="none" w:sz="0" w:space="0" w:color="auto"/>
            <w:bottom w:val="none" w:sz="0" w:space="0" w:color="auto"/>
            <w:right w:val="none" w:sz="0" w:space="0" w:color="auto"/>
          </w:divBdr>
        </w:div>
        <w:div w:id="910232098">
          <w:marLeft w:val="0"/>
          <w:marRight w:val="0"/>
          <w:marTop w:val="0"/>
          <w:marBottom w:val="0"/>
          <w:divBdr>
            <w:top w:val="none" w:sz="0" w:space="0" w:color="auto"/>
            <w:left w:val="none" w:sz="0" w:space="0" w:color="auto"/>
            <w:bottom w:val="none" w:sz="0" w:space="0" w:color="auto"/>
            <w:right w:val="none" w:sz="0" w:space="0" w:color="auto"/>
          </w:divBdr>
        </w:div>
        <w:div w:id="1309742615">
          <w:marLeft w:val="0"/>
          <w:marRight w:val="0"/>
          <w:marTop w:val="0"/>
          <w:marBottom w:val="0"/>
          <w:divBdr>
            <w:top w:val="none" w:sz="0" w:space="0" w:color="auto"/>
            <w:left w:val="none" w:sz="0" w:space="0" w:color="auto"/>
            <w:bottom w:val="none" w:sz="0" w:space="0" w:color="auto"/>
            <w:right w:val="none" w:sz="0" w:space="0" w:color="auto"/>
          </w:divBdr>
        </w:div>
        <w:div w:id="1340038193">
          <w:marLeft w:val="0"/>
          <w:marRight w:val="0"/>
          <w:marTop w:val="0"/>
          <w:marBottom w:val="0"/>
          <w:divBdr>
            <w:top w:val="none" w:sz="0" w:space="0" w:color="auto"/>
            <w:left w:val="none" w:sz="0" w:space="0" w:color="auto"/>
            <w:bottom w:val="none" w:sz="0" w:space="0" w:color="auto"/>
            <w:right w:val="none" w:sz="0" w:space="0" w:color="auto"/>
          </w:divBdr>
        </w:div>
        <w:div w:id="1519856488">
          <w:marLeft w:val="0"/>
          <w:marRight w:val="0"/>
          <w:marTop w:val="0"/>
          <w:marBottom w:val="0"/>
          <w:divBdr>
            <w:top w:val="none" w:sz="0" w:space="0" w:color="auto"/>
            <w:left w:val="none" w:sz="0" w:space="0" w:color="auto"/>
            <w:bottom w:val="none" w:sz="0" w:space="0" w:color="auto"/>
            <w:right w:val="none" w:sz="0" w:space="0" w:color="auto"/>
          </w:divBdr>
        </w:div>
        <w:div w:id="1600410204">
          <w:marLeft w:val="0"/>
          <w:marRight w:val="0"/>
          <w:marTop w:val="0"/>
          <w:marBottom w:val="0"/>
          <w:divBdr>
            <w:top w:val="none" w:sz="0" w:space="0" w:color="auto"/>
            <w:left w:val="none" w:sz="0" w:space="0" w:color="auto"/>
            <w:bottom w:val="none" w:sz="0" w:space="0" w:color="auto"/>
            <w:right w:val="none" w:sz="0" w:space="0" w:color="auto"/>
          </w:divBdr>
        </w:div>
        <w:div w:id="1766611214">
          <w:marLeft w:val="0"/>
          <w:marRight w:val="0"/>
          <w:marTop w:val="0"/>
          <w:marBottom w:val="0"/>
          <w:divBdr>
            <w:top w:val="none" w:sz="0" w:space="0" w:color="auto"/>
            <w:left w:val="none" w:sz="0" w:space="0" w:color="auto"/>
            <w:bottom w:val="none" w:sz="0" w:space="0" w:color="auto"/>
            <w:right w:val="none" w:sz="0" w:space="0" w:color="auto"/>
          </w:divBdr>
        </w:div>
        <w:div w:id="1961378679">
          <w:marLeft w:val="0"/>
          <w:marRight w:val="0"/>
          <w:marTop w:val="0"/>
          <w:marBottom w:val="0"/>
          <w:divBdr>
            <w:top w:val="none" w:sz="0" w:space="0" w:color="auto"/>
            <w:left w:val="none" w:sz="0" w:space="0" w:color="auto"/>
            <w:bottom w:val="none" w:sz="0" w:space="0" w:color="auto"/>
            <w:right w:val="none" w:sz="0" w:space="0" w:color="auto"/>
          </w:divBdr>
        </w:div>
      </w:divsChild>
    </w:div>
    <w:div w:id="987248574">
      <w:bodyDiv w:val="1"/>
      <w:marLeft w:val="0"/>
      <w:marRight w:val="0"/>
      <w:marTop w:val="0"/>
      <w:marBottom w:val="0"/>
      <w:divBdr>
        <w:top w:val="none" w:sz="0" w:space="0" w:color="auto"/>
        <w:left w:val="none" w:sz="0" w:space="0" w:color="auto"/>
        <w:bottom w:val="none" w:sz="0" w:space="0" w:color="auto"/>
        <w:right w:val="none" w:sz="0" w:space="0" w:color="auto"/>
      </w:divBdr>
    </w:div>
    <w:div w:id="988291106">
      <w:bodyDiv w:val="1"/>
      <w:marLeft w:val="0"/>
      <w:marRight w:val="0"/>
      <w:marTop w:val="0"/>
      <w:marBottom w:val="0"/>
      <w:divBdr>
        <w:top w:val="none" w:sz="0" w:space="0" w:color="auto"/>
        <w:left w:val="none" w:sz="0" w:space="0" w:color="auto"/>
        <w:bottom w:val="none" w:sz="0" w:space="0" w:color="auto"/>
        <w:right w:val="none" w:sz="0" w:space="0" w:color="auto"/>
      </w:divBdr>
    </w:div>
    <w:div w:id="990253693">
      <w:bodyDiv w:val="1"/>
      <w:marLeft w:val="0"/>
      <w:marRight w:val="0"/>
      <w:marTop w:val="0"/>
      <w:marBottom w:val="0"/>
      <w:divBdr>
        <w:top w:val="none" w:sz="0" w:space="0" w:color="auto"/>
        <w:left w:val="none" w:sz="0" w:space="0" w:color="auto"/>
        <w:bottom w:val="none" w:sz="0" w:space="0" w:color="auto"/>
        <w:right w:val="none" w:sz="0" w:space="0" w:color="auto"/>
      </w:divBdr>
    </w:div>
    <w:div w:id="992106076">
      <w:bodyDiv w:val="1"/>
      <w:marLeft w:val="0"/>
      <w:marRight w:val="0"/>
      <w:marTop w:val="0"/>
      <w:marBottom w:val="0"/>
      <w:divBdr>
        <w:top w:val="none" w:sz="0" w:space="0" w:color="auto"/>
        <w:left w:val="none" w:sz="0" w:space="0" w:color="auto"/>
        <w:bottom w:val="none" w:sz="0" w:space="0" w:color="auto"/>
        <w:right w:val="none" w:sz="0" w:space="0" w:color="auto"/>
      </w:divBdr>
    </w:div>
    <w:div w:id="994332641">
      <w:bodyDiv w:val="1"/>
      <w:marLeft w:val="0"/>
      <w:marRight w:val="0"/>
      <w:marTop w:val="0"/>
      <w:marBottom w:val="0"/>
      <w:divBdr>
        <w:top w:val="none" w:sz="0" w:space="0" w:color="auto"/>
        <w:left w:val="none" w:sz="0" w:space="0" w:color="auto"/>
        <w:bottom w:val="none" w:sz="0" w:space="0" w:color="auto"/>
        <w:right w:val="none" w:sz="0" w:space="0" w:color="auto"/>
      </w:divBdr>
    </w:div>
    <w:div w:id="995374919">
      <w:bodyDiv w:val="1"/>
      <w:marLeft w:val="0"/>
      <w:marRight w:val="0"/>
      <w:marTop w:val="0"/>
      <w:marBottom w:val="0"/>
      <w:divBdr>
        <w:top w:val="none" w:sz="0" w:space="0" w:color="auto"/>
        <w:left w:val="none" w:sz="0" w:space="0" w:color="auto"/>
        <w:bottom w:val="none" w:sz="0" w:space="0" w:color="auto"/>
        <w:right w:val="none" w:sz="0" w:space="0" w:color="auto"/>
      </w:divBdr>
    </w:div>
    <w:div w:id="997465792">
      <w:bodyDiv w:val="1"/>
      <w:marLeft w:val="0"/>
      <w:marRight w:val="0"/>
      <w:marTop w:val="0"/>
      <w:marBottom w:val="0"/>
      <w:divBdr>
        <w:top w:val="none" w:sz="0" w:space="0" w:color="auto"/>
        <w:left w:val="none" w:sz="0" w:space="0" w:color="auto"/>
        <w:bottom w:val="none" w:sz="0" w:space="0" w:color="auto"/>
        <w:right w:val="none" w:sz="0" w:space="0" w:color="auto"/>
      </w:divBdr>
    </w:div>
    <w:div w:id="998268412">
      <w:bodyDiv w:val="1"/>
      <w:marLeft w:val="0"/>
      <w:marRight w:val="0"/>
      <w:marTop w:val="0"/>
      <w:marBottom w:val="0"/>
      <w:divBdr>
        <w:top w:val="none" w:sz="0" w:space="0" w:color="auto"/>
        <w:left w:val="none" w:sz="0" w:space="0" w:color="auto"/>
        <w:bottom w:val="none" w:sz="0" w:space="0" w:color="auto"/>
        <w:right w:val="none" w:sz="0" w:space="0" w:color="auto"/>
      </w:divBdr>
    </w:div>
    <w:div w:id="1009716898">
      <w:bodyDiv w:val="1"/>
      <w:marLeft w:val="0"/>
      <w:marRight w:val="0"/>
      <w:marTop w:val="0"/>
      <w:marBottom w:val="0"/>
      <w:divBdr>
        <w:top w:val="none" w:sz="0" w:space="0" w:color="auto"/>
        <w:left w:val="none" w:sz="0" w:space="0" w:color="auto"/>
        <w:bottom w:val="none" w:sz="0" w:space="0" w:color="auto"/>
        <w:right w:val="none" w:sz="0" w:space="0" w:color="auto"/>
      </w:divBdr>
    </w:div>
    <w:div w:id="1012300131">
      <w:bodyDiv w:val="1"/>
      <w:marLeft w:val="0"/>
      <w:marRight w:val="0"/>
      <w:marTop w:val="0"/>
      <w:marBottom w:val="0"/>
      <w:divBdr>
        <w:top w:val="none" w:sz="0" w:space="0" w:color="auto"/>
        <w:left w:val="none" w:sz="0" w:space="0" w:color="auto"/>
        <w:bottom w:val="none" w:sz="0" w:space="0" w:color="auto"/>
        <w:right w:val="none" w:sz="0" w:space="0" w:color="auto"/>
      </w:divBdr>
    </w:div>
    <w:div w:id="1014696901">
      <w:bodyDiv w:val="1"/>
      <w:marLeft w:val="0"/>
      <w:marRight w:val="0"/>
      <w:marTop w:val="0"/>
      <w:marBottom w:val="0"/>
      <w:divBdr>
        <w:top w:val="none" w:sz="0" w:space="0" w:color="auto"/>
        <w:left w:val="none" w:sz="0" w:space="0" w:color="auto"/>
        <w:bottom w:val="none" w:sz="0" w:space="0" w:color="auto"/>
        <w:right w:val="none" w:sz="0" w:space="0" w:color="auto"/>
      </w:divBdr>
    </w:div>
    <w:div w:id="1017730819">
      <w:bodyDiv w:val="1"/>
      <w:marLeft w:val="0"/>
      <w:marRight w:val="0"/>
      <w:marTop w:val="0"/>
      <w:marBottom w:val="0"/>
      <w:divBdr>
        <w:top w:val="none" w:sz="0" w:space="0" w:color="auto"/>
        <w:left w:val="none" w:sz="0" w:space="0" w:color="auto"/>
        <w:bottom w:val="none" w:sz="0" w:space="0" w:color="auto"/>
        <w:right w:val="none" w:sz="0" w:space="0" w:color="auto"/>
      </w:divBdr>
    </w:div>
    <w:div w:id="1019432657">
      <w:bodyDiv w:val="1"/>
      <w:marLeft w:val="0"/>
      <w:marRight w:val="0"/>
      <w:marTop w:val="0"/>
      <w:marBottom w:val="0"/>
      <w:divBdr>
        <w:top w:val="none" w:sz="0" w:space="0" w:color="auto"/>
        <w:left w:val="none" w:sz="0" w:space="0" w:color="auto"/>
        <w:bottom w:val="none" w:sz="0" w:space="0" w:color="auto"/>
        <w:right w:val="none" w:sz="0" w:space="0" w:color="auto"/>
      </w:divBdr>
    </w:div>
    <w:div w:id="1027297078">
      <w:bodyDiv w:val="1"/>
      <w:marLeft w:val="0"/>
      <w:marRight w:val="0"/>
      <w:marTop w:val="0"/>
      <w:marBottom w:val="0"/>
      <w:divBdr>
        <w:top w:val="none" w:sz="0" w:space="0" w:color="auto"/>
        <w:left w:val="none" w:sz="0" w:space="0" w:color="auto"/>
        <w:bottom w:val="none" w:sz="0" w:space="0" w:color="auto"/>
        <w:right w:val="none" w:sz="0" w:space="0" w:color="auto"/>
      </w:divBdr>
    </w:div>
    <w:div w:id="1028290334">
      <w:bodyDiv w:val="1"/>
      <w:marLeft w:val="0"/>
      <w:marRight w:val="0"/>
      <w:marTop w:val="0"/>
      <w:marBottom w:val="0"/>
      <w:divBdr>
        <w:top w:val="none" w:sz="0" w:space="0" w:color="auto"/>
        <w:left w:val="none" w:sz="0" w:space="0" w:color="auto"/>
        <w:bottom w:val="none" w:sz="0" w:space="0" w:color="auto"/>
        <w:right w:val="none" w:sz="0" w:space="0" w:color="auto"/>
      </w:divBdr>
    </w:div>
    <w:div w:id="1029909995">
      <w:bodyDiv w:val="1"/>
      <w:marLeft w:val="0"/>
      <w:marRight w:val="0"/>
      <w:marTop w:val="0"/>
      <w:marBottom w:val="0"/>
      <w:divBdr>
        <w:top w:val="none" w:sz="0" w:space="0" w:color="auto"/>
        <w:left w:val="none" w:sz="0" w:space="0" w:color="auto"/>
        <w:bottom w:val="none" w:sz="0" w:space="0" w:color="auto"/>
        <w:right w:val="none" w:sz="0" w:space="0" w:color="auto"/>
      </w:divBdr>
      <w:divsChild>
        <w:div w:id="1066874298">
          <w:marLeft w:val="0"/>
          <w:marRight w:val="0"/>
          <w:marTop w:val="0"/>
          <w:marBottom w:val="0"/>
          <w:divBdr>
            <w:top w:val="none" w:sz="0" w:space="0" w:color="auto"/>
            <w:left w:val="none" w:sz="0" w:space="0" w:color="auto"/>
            <w:bottom w:val="none" w:sz="0" w:space="0" w:color="auto"/>
            <w:right w:val="none" w:sz="0" w:space="0" w:color="auto"/>
          </w:divBdr>
        </w:div>
      </w:divsChild>
    </w:div>
    <w:div w:id="1030884104">
      <w:bodyDiv w:val="1"/>
      <w:marLeft w:val="0"/>
      <w:marRight w:val="0"/>
      <w:marTop w:val="0"/>
      <w:marBottom w:val="0"/>
      <w:divBdr>
        <w:top w:val="none" w:sz="0" w:space="0" w:color="auto"/>
        <w:left w:val="none" w:sz="0" w:space="0" w:color="auto"/>
        <w:bottom w:val="none" w:sz="0" w:space="0" w:color="auto"/>
        <w:right w:val="none" w:sz="0" w:space="0" w:color="auto"/>
      </w:divBdr>
    </w:div>
    <w:div w:id="1034498408">
      <w:bodyDiv w:val="1"/>
      <w:marLeft w:val="0"/>
      <w:marRight w:val="0"/>
      <w:marTop w:val="0"/>
      <w:marBottom w:val="0"/>
      <w:divBdr>
        <w:top w:val="none" w:sz="0" w:space="0" w:color="auto"/>
        <w:left w:val="none" w:sz="0" w:space="0" w:color="auto"/>
        <w:bottom w:val="none" w:sz="0" w:space="0" w:color="auto"/>
        <w:right w:val="none" w:sz="0" w:space="0" w:color="auto"/>
      </w:divBdr>
    </w:div>
    <w:div w:id="1035035988">
      <w:bodyDiv w:val="1"/>
      <w:marLeft w:val="0"/>
      <w:marRight w:val="0"/>
      <w:marTop w:val="0"/>
      <w:marBottom w:val="0"/>
      <w:divBdr>
        <w:top w:val="none" w:sz="0" w:space="0" w:color="auto"/>
        <w:left w:val="none" w:sz="0" w:space="0" w:color="auto"/>
        <w:bottom w:val="none" w:sz="0" w:space="0" w:color="auto"/>
        <w:right w:val="none" w:sz="0" w:space="0" w:color="auto"/>
      </w:divBdr>
      <w:divsChild>
        <w:div w:id="357893660">
          <w:marLeft w:val="0"/>
          <w:marRight w:val="0"/>
          <w:marTop w:val="0"/>
          <w:marBottom w:val="0"/>
          <w:divBdr>
            <w:top w:val="none" w:sz="0" w:space="0" w:color="auto"/>
            <w:left w:val="none" w:sz="0" w:space="0" w:color="auto"/>
            <w:bottom w:val="none" w:sz="0" w:space="0" w:color="auto"/>
            <w:right w:val="none" w:sz="0" w:space="0" w:color="auto"/>
          </w:divBdr>
        </w:div>
        <w:div w:id="486243965">
          <w:marLeft w:val="0"/>
          <w:marRight w:val="0"/>
          <w:marTop w:val="0"/>
          <w:marBottom w:val="0"/>
          <w:divBdr>
            <w:top w:val="none" w:sz="0" w:space="0" w:color="auto"/>
            <w:left w:val="none" w:sz="0" w:space="0" w:color="auto"/>
            <w:bottom w:val="none" w:sz="0" w:space="0" w:color="auto"/>
            <w:right w:val="none" w:sz="0" w:space="0" w:color="auto"/>
          </w:divBdr>
        </w:div>
        <w:div w:id="561676010">
          <w:marLeft w:val="0"/>
          <w:marRight w:val="0"/>
          <w:marTop w:val="0"/>
          <w:marBottom w:val="0"/>
          <w:divBdr>
            <w:top w:val="none" w:sz="0" w:space="0" w:color="auto"/>
            <w:left w:val="none" w:sz="0" w:space="0" w:color="auto"/>
            <w:bottom w:val="none" w:sz="0" w:space="0" w:color="auto"/>
            <w:right w:val="none" w:sz="0" w:space="0" w:color="auto"/>
          </w:divBdr>
        </w:div>
        <w:div w:id="1605570922">
          <w:marLeft w:val="0"/>
          <w:marRight w:val="0"/>
          <w:marTop w:val="0"/>
          <w:marBottom w:val="0"/>
          <w:divBdr>
            <w:top w:val="none" w:sz="0" w:space="0" w:color="auto"/>
            <w:left w:val="none" w:sz="0" w:space="0" w:color="auto"/>
            <w:bottom w:val="none" w:sz="0" w:space="0" w:color="auto"/>
            <w:right w:val="none" w:sz="0" w:space="0" w:color="auto"/>
          </w:divBdr>
        </w:div>
      </w:divsChild>
    </w:div>
    <w:div w:id="1038553775">
      <w:bodyDiv w:val="1"/>
      <w:marLeft w:val="0"/>
      <w:marRight w:val="0"/>
      <w:marTop w:val="0"/>
      <w:marBottom w:val="0"/>
      <w:divBdr>
        <w:top w:val="none" w:sz="0" w:space="0" w:color="auto"/>
        <w:left w:val="none" w:sz="0" w:space="0" w:color="auto"/>
        <w:bottom w:val="none" w:sz="0" w:space="0" w:color="auto"/>
        <w:right w:val="none" w:sz="0" w:space="0" w:color="auto"/>
      </w:divBdr>
      <w:divsChild>
        <w:div w:id="877744522">
          <w:marLeft w:val="0"/>
          <w:marRight w:val="0"/>
          <w:marTop w:val="0"/>
          <w:marBottom w:val="0"/>
          <w:divBdr>
            <w:top w:val="none" w:sz="0" w:space="0" w:color="auto"/>
            <w:left w:val="none" w:sz="0" w:space="0" w:color="auto"/>
            <w:bottom w:val="none" w:sz="0" w:space="0" w:color="auto"/>
            <w:right w:val="none" w:sz="0" w:space="0" w:color="auto"/>
          </w:divBdr>
        </w:div>
        <w:div w:id="1314749688">
          <w:marLeft w:val="0"/>
          <w:marRight w:val="0"/>
          <w:marTop w:val="0"/>
          <w:marBottom w:val="0"/>
          <w:divBdr>
            <w:top w:val="none" w:sz="0" w:space="0" w:color="auto"/>
            <w:left w:val="none" w:sz="0" w:space="0" w:color="auto"/>
            <w:bottom w:val="none" w:sz="0" w:space="0" w:color="auto"/>
            <w:right w:val="none" w:sz="0" w:space="0" w:color="auto"/>
          </w:divBdr>
        </w:div>
        <w:div w:id="1400641019">
          <w:marLeft w:val="0"/>
          <w:marRight w:val="0"/>
          <w:marTop w:val="0"/>
          <w:marBottom w:val="0"/>
          <w:divBdr>
            <w:top w:val="none" w:sz="0" w:space="0" w:color="auto"/>
            <w:left w:val="none" w:sz="0" w:space="0" w:color="auto"/>
            <w:bottom w:val="none" w:sz="0" w:space="0" w:color="auto"/>
            <w:right w:val="none" w:sz="0" w:space="0" w:color="auto"/>
          </w:divBdr>
        </w:div>
      </w:divsChild>
    </w:div>
    <w:div w:id="1038970861">
      <w:bodyDiv w:val="1"/>
      <w:marLeft w:val="0"/>
      <w:marRight w:val="0"/>
      <w:marTop w:val="0"/>
      <w:marBottom w:val="0"/>
      <w:divBdr>
        <w:top w:val="none" w:sz="0" w:space="0" w:color="auto"/>
        <w:left w:val="none" w:sz="0" w:space="0" w:color="auto"/>
        <w:bottom w:val="none" w:sz="0" w:space="0" w:color="auto"/>
        <w:right w:val="none" w:sz="0" w:space="0" w:color="auto"/>
      </w:divBdr>
    </w:div>
    <w:div w:id="1040393998">
      <w:bodyDiv w:val="1"/>
      <w:marLeft w:val="0"/>
      <w:marRight w:val="0"/>
      <w:marTop w:val="0"/>
      <w:marBottom w:val="0"/>
      <w:divBdr>
        <w:top w:val="none" w:sz="0" w:space="0" w:color="auto"/>
        <w:left w:val="none" w:sz="0" w:space="0" w:color="auto"/>
        <w:bottom w:val="none" w:sz="0" w:space="0" w:color="auto"/>
        <w:right w:val="none" w:sz="0" w:space="0" w:color="auto"/>
      </w:divBdr>
    </w:div>
    <w:div w:id="1043284764">
      <w:bodyDiv w:val="1"/>
      <w:marLeft w:val="0"/>
      <w:marRight w:val="0"/>
      <w:marTop w:val="0"/>
      <w:marBottom w:val="0"/>
      <w:divBdr>
        <w:top w:val="none" w:sz="0" w:space="0" w:color="auto"/>
        <w:left w:val="none" w:sz="0" w:space="0" w:color="auto"/>
        <w:bottom w:val="none" w:sz="0" w:space="0" w:color="auto"/>
        <w:right w:val="none" w:sz="0" w:space="0" w:color="auto"/>
      </w:divBdr>
    </w:div>
    <w:div w:id="1045372938">
      <w:bodyDiv w:val="1"/>
      <w:marLeft w:val="0"/>
      <w:marRight w:val="0"/>
      <w:marTop w:val="0"/>
      <w:marBottom w:val="0"/>
      <w:divBdr>
        <w:top w:val="none" w:sz="0" w:space="0" w:color="auto"/>
        <w:left w:val="none" w:sz="0" w:space="0" w:color="auto"/>
        <w:bottom w:val="none" w:sz="0" w:space="0" w:color="auto"/>
        <w:right w:val="none" w:sz="0" w:space="0" w:color="auto"/>
      </w:divBdr>
    </w:div>
    <w:div w:id="1045643206">
      <w:bodyDiv w:val="1"/>
      <w:marLeft w:val="0"/>
      <w:marRight w:val="0"/>
      <w:marTop w:val="0"/>
      <w:marBottom w:val="0"/>
      <w:divBdr>
        <w:top w:val="none" w:sz="0" w:space="0" w:color="auto"/>
        <w:left w:val="none" w:sz="0" w:space="0" w:color="auto"/>
        <w:bottom w:val="none" w:sz="0" w:space="0" w:color="auto"/>
        <w:right w:val="none" w:sz="0" w:space="0" w:color="auto"/>
      </w:divBdr>
    </w:div>
    <w:div w:id="1047609566">
      <w:bodyDiv w:val="1"/>
      <w:marLeft w:val="0"/>
      <w:marRight w:val="0"/>
      <w:marTop w:val="0"/>
      <w:marBottom w:val="0"/>
      <w:divBdr>
        <w:top w:val="none" w:sz="0" w:space="0" w:color="auto"/>
        <w:left w:val="none" w:sz="0" w:space="0" w:color="auto"/>
        <w:bottom w:val="none" w:sz="0" w:space="0" w:color="auto"/>
        <w:right w:val="none" w:sz="0" w:space="0" w:color="auto"/>
      </w:divBdr>
    </w:div>
    <w:div w:id="1047727109">
      <w:bodyDiv w:val="1"/>
      <w:marLeft w:val="0"/>
      <w:marRight w:val="0"/>
      <w:marTop w:val="0"/>
      <w:marBottom w:val="0"/>
      <w:divBdr>
        <w:top w:val="none" w:sz="0" w:space="0" w:color="auto"/>
        <w:left w:val="none" w:sz="0" w:space="0" w:color="auto"/>
        <w:bottom w:val="none" w:sz="0" w:space="0" w:color="auto"/>
        <w:right w:val="none" w:sz="0" w:space="0" w:color="auto"/>
      </w:divBdr>
    </w:div>
    <w:div w:id="1049307874">
      <w:bodyDiv w:val="1"/>
      <w:marLeft w:val="0"/>
      <w:marRight w:val="0"/>
      <w:marTop w:val="0"/>
      <w:marBottom w:val="0"/>
      <w:divBdr>
        <w:top w:val="none" w:sz="0" w:space="0" w:color="auto"/>
        <w:left w:val="none" w:sz="0" w:space="0" w:color="auto"/>
        <w:bottom w:val="none" w:sz="0" w:space="0" w:color="auto"/>
        <w:right w:val="none" w:sz="0" w:space="0" w:color="auto"/>
      </w:divBdr>
    </w:div>
    <w:div w:id="1051079904">
      <w:bodyDiv w:val="1"/>
      <w:marLeft w:val="0"/>
      <w:marRight w:val="0"/>
      <w:marTop w:val="0"/>
      <w:marBottom w:val="0"/>
      <w:divBdr>
        <w:top w:val="none" w:sz="0" w:space="0" w:color="auto"/>
        <w:left w:val="none" w:sz="0" w:space="0" w:color="auto"/>
        <w:bottom w:val="none" w:sz="0" w:space="0" w:color="auto"/>
        <w:right w:val="none" w:sz="0" w:space="0" w:color="auto"/>
      </w:divBdr>
      <w:divsChild>
        <w:div w:id="144048538">
          <w:marLeft w:val="547"/>
          <w:marRight w:val="0"/>
          <w:marTop w:val="0"/>
          <w:marBottom w:val="0"/>
          <w:divBdr>
            <w:top w:val="none" w:sz="0" w:space="0" w:color="auto"/>
            <w:left w:val="none" w:sz="0" w:space="0" w:color="auto"/>
            <w:bottom w:val="none" w:sz="0" w:space="0" w:color="auto"/>
            <w:right w:val="none" w:sz="0" w:space="0" w:color="auto"/>
          </w:divBdr>
        </w:div>
        <w:div w:id="1207915883">
          <w:marLeft w:val="547"/>
          <w:marRight w:val="0"/>
          <w:marTop w:val="0"/>
          <w:marBottom w:val="0"/>
          <w:divBdr>
            <w:top w:val="none" w:sz="0" w:space="0" w:color="auto"/>
            <w:left w:val="none" w:sz="0" w:space="0" w:color="auto"/>
            <w:bottom w:val="none" w:sz="0" w:space="0" w:color="auto"/>
            <w:right w:val="none" w:sz="0" w:space="0" w:color="auto"/>
          </w:divBdr>
        </w:div>
        <w:div w:id="1410082860">
          <w:marLeft w:val="547"/>
          <w:marRight w:val="0"/>
          <w:marTop w:val="0"/>
          <w:marBottom w:val="0"/>
          <w:divBdr>
            <w:top w:val="none" w:sz="0" w:space="0" w:color="auto"/>
            <w:left w:val="none" w:sz="0" w:space="0" w:color="auto"/>
            <w:bottom w:val="none" w:sz="0" w:space="0" w:color="auto"/>
            <w:right w:val="none" w:sz="0" w:space="0" w:color="auto"/>
          </w:divBdr>
        </w:div>
        <w:div w:id="1473869254">
          <w:marLeft w:val="547"/>
          <w:marRight w:val="0"/>
          <w:marTop w:val="0"/>
          <w:marBottom w:val="0"/>
          <w:divBdr>
            <w:top w:val="none" w:sz="0" w:space="0" w:color="auto"/>
            <w:left w:val="none" w:sz="0" w:space="0" w:color="auto"/>
            <w:bottom w:val="none" w:sz="0" w:space="0" w:color="auto"/>
            <w:right w:val="none" w:sz="0" w:space="0" w:color="auto"/>
          </w:divBdr>
        </w:div>
        <w:div w:id="1613904038">
          <w:marLeft w:val="547"/>
          <w:marRight w:val="0"/>
          <w:marTop w:val="0"/>
          <w:marBottom w:val="0"/>
          <w:divBdr>
            <w:top w:val="none" w:sz="0" w:space="0" w:color="auto"/>
            <w:left w:val="none" w:sz="0" w:space="0" w:color="auto"/>
            <w:bottom w:val="none" w:sz="0" w:space="0" w:color="auto"/>
            <w:right w:val="none" w:sz="0" w:space="0" w:color="auto"/>
          </w:divBdr>
        </w:div>
      </w:divsChild>
    </w:div>
    <w:div w:id="1052192069">
      <w:bodyDiv w:val="1"/>
      <w:marLeft w:val="0"/>
      <w:marRight w:val="0"/>
      <w:marTop w:val="0"/>
      <w:marBottom w:val="0"/>
      <w:divBdr>
        <w:top w:val="none" w:sz="0" w:space="0" w:color="auto"/>
        <w:left w:val="none" w:sz="0" w:space="0" w:color="auto"/>
        <w:bottom w:val="none" w:sz="0" w:space="0" w:color="auto"/>
        <w:right w:val="none" w:sz="0" w:space="0" w:color="auto"/>
      </w:divBdr>
    </w:div>
    <w:div w:id="1053964862">
      <w:bodyDiv w:val="1"/>
      <w:marLeft w:val="0"/>
      <w:marRight w:val="0"/>
      <w:marTop w:val="0"/>
      <w:marBottom w:val="0"/>
      <w:divBdr>
        <w:top w:val="none" w:sz="0" w:space="0" w:color="auto"/>
        <w:left w:val="none" w:sz="0" w:space="0" w:color="auto"/>
        <w:bottom w:val="none" w:sz="0" w:space="0" w:color="auto"/>
        <w:right w:val="none" w:sz="0" w:space="0" w:color="auto"/>
      </w:divBdr>
    </w:div>
    <w:div w:id="1057167485">
      <w:bodyDiv w:val="1"/>
      <w:marLeft w:val="0"/>
      <w:marRight w:val="0"/>
      <w:marTop w:val="0"/>
      <w:marBottom w:val="0"/>
      <w:divBdr>
        <w:top w:val="none" w:sz="0" w:space="0" w:color="auto"/>
        <w:left w:val="none" w:sz="0" w:space="0" w:color="auto"/>
        <w:bottom w:val="none" w:sz="0" w:space="0" w:color="auto"/>
        <w:right w:val="none" w:sz="0" w:space="0" w:color="auto"/>
      </w:divBdr>
    </w:div>
    <w:div w:id="1060442498">
      <w:bodyDiv w:val="1"/>
      <w:marLeft w:val="0"/>
      <w:marRight w:val="0"/>
      <w:marTop w:val="0"/>
      <w:marBottom w:val="0"/>
      <w:divBdr>
        <w:top w:val="none" w:sz="0" w:space="0" w:color="auto"/>
        <w:left w:val="none" w:sz="0" w:space="0" w:color="auto"/>
        <w:bottom w:val="none" w:sz="0" w:space="0" w:color="auto"/>
        <w:right w:val="none" w:sz="0" w:space="0" w:color="auto"/>
      </w:divBdr>
    </w:div>
    <w:div w:id="1068190025">
      <w:bodyDiv w:val="1"/>
      <w:marLeft w:val="0"/>
      <w:marRight w:val="0"/>
      <w:marTop w:val="0"/>
      <w:marBottom w:val="0"/>
      <w:divBdr>
        <w:top w:val="none" w:sz="0" w:space="0" w:color="auto"/>
        <w:left w:val="none" w:sz="0" w:space="0" w:color="auto"/>
        <w:bottom w:val="none" w:sz="0" w:space="0" w:color="auto"/>
        <w:right w:val="none" w:sz="0" w:space="0" w:color="auto"/>
      </w:divBdr>
    </w:div>
    <w:div w:id="1068262708">
      <w:bodyDiv w:val="1"/>
      <w:marLeft w:val="0"/>
      <w:marRight w:val="0"/>
      <w:marTop w:val="0"/>
      <w:marBottom w:val="0"/>
      <w:divBdr>
        <w:top w:val="none" w:sz="0" w:space="0" w:color="auto"/>
        <w:left w:val="none" w:sz="0" w:space="0" w:color="auto"/>
        <w:bottom w:val="none" w:sz="0" w:space="0" w:color="auto"/>
        <w:right w:val="none" w:sz="0" w:space="0" w:color="auto"/>
      </w:divBdr>
      <w:divsChild>
        <w:div w:id="596057059">
          <w:marLeft w:val="0"/>
          <w:marRight w:val="0"/>
          <w:marTop w:val="0"/>
          <w:marBottom w:val="0"/>
          <w:divBdr>
            <w:top w:val="none" w:sz="0" w:space="0" w:color="auto"/>
            <w:left w:val="none" w:sz="0" w:space="0" w:color="auto"/>
            <w:bottom w:val="none" w:sz="0" w:space="0" w:color="auto"/>
            <w:right w:val="none" w:sz="0" w:space="0" w:color="auto"/>
          </w:divBdr>
        </w:div>
        <w:div w:id="1860504949">
          <w:marLeft w:val="0"/>
          <w:marRight w:val="0"/>
          <w:marTop w:val="0"/>
          <w:marBottom w:val="0"/>
          <w:divBdr>
            <w:top w:val="none" w:sz="0" w:space="0" w:color="auto"/>
            <w:left w:val="none" w:sz="0" w:space="0" w:color="auto"/>
            <w:bottom w:val="none" w:sz="0" w:space="0" w:color="auto"/>
            <w:right w:val="none" w:sz="0" w:space="0" w:color="auto"/>
          </w:divBdr>
        </w:div>
      </w:divsChild>
    </w:div>
    <w:div w:id="1072387688">
      <w:bodyDiv w:val="1"/>
      <w:marLeft w:val="0"/>
      <w:marRight w:val="0"/>
      <w:marTop w:val="0"/>
      <w:marBottom w:val="0"/>
      <w:divBdr>
        <w:top w:val="none" w:sz="0" w:space="0" w:color="auto"/>
        <w:left w:val="none" w:sz="0" w:space="0" w:color="auto"/>
        <w:bottom w:val="none" w:sz="0" w:space="0" w:color="auto"/>
        <w:right w:val="none" w:sz="0" w:space="0" w:color="auto"/>
      </w:divBdr>
    </w:div>
    <w:div w:id="1075132310">
      <w:bodyDiv w:val="1"/>
      <w:marLeft w:val="0"/>
      <w:marRight w:val="0"/>
      <w:marTop w:val="0"/>
      <w:marBottom w:val="0"/>
      <w:divBdr>
        <w:top w:val="none" w:sz="0" w:space="0" w:color="auto"/>
        <w:left w:val="none" w:sz="0" w:space="0" w:color="auto"/>
        <w:bottom w:val="none" w:sz="0" w:space="0" w:color="auto"/>
        <w:right w:val="none" w:sz="0" w:space="0" w:color="auto"/>
      </w:divBdr>
    </w:div>
    <w:div w:id="1075783413">
      <w:bodyDiv w:val="1"/>
      <w:marLeft w:val="0"/>
      <w:marRight w:val="0"/>
      <w:marTop w:val="0"/>
      <w:marBottom w:val="0"/>
      <w:divBdr>
        <w:top w:val="none" w:sz="0" w:space="0" w:color="auto"/>
        <w:left w:val="none" w:sz="0" w:space="0" w:color="auto"/>
        <w:bottom w:val="none" w:sz="0" w:space="0" w:color="auto"/>
        <w:right w:val="none" w:sz="0" w:space="0" w:color="auto"/>
      </w:divBdr>
    </w:div>
    <w:div w:id="1079061386">
      <w:bodyDiv w:val="1"/>
      <w:marLeft w:val="0"/>
      <w:marRight w:val="0"/>
      <w:marTop w:val="0"/>
      <w:marBottom w:val="0"/>
      <w:divBdr>
        <w:top w:val="none" w:sz="0" w:space="0" w:color="auto"/>
        <w:left w:val="none" w:sz="0" w:space="0" w:color="auto"/>
        <w:bottom w:val="none" w:sz="0" w:space="0" w:color="auto"/>
        <w:right w:val="none" w:sz="0" w:space="0" w:color="auto"/>
      </w:divBdr>
      <w:divsChild>
        <w:div w:id="1051031779">
          <w:marLeft w:val="0"/>
          <w:marRight w:val="0"/>
          <w:marTop w:val="0"/>
          <w:marBottom w:val="0"/>
          <w:divBdr>
            <w:top w:val="none" w:sz="0" w:space="0" w:color="auto"/>
            <w:left w:val="none" w:sz="0" w:space="0" w:color="auto"/>
            <w:bottom w:val="none" w:sz="0" w:space="0" w:color="auto"/>
            <w:right w:val="none" w:sz="0" w:space="0" w:color="auto"/>
          </w:divBdr>
        </w:div>
      </w:divsChild>
    </w:div>
    <w:div w:id="1079788227">
      <w:bodyDiv w:val="1"/>
      <w:marLeft w:val="0"/>
      <w:marRight w:val="0"/>
      <w:marTop w:val="0"/>
      <w:marBottom w:val="0"/>
      <w:divBdr>
        <w:top w:val="none" w:sz="0" w:space="0" w:color="auto"/>
        <w:left w:val="none" w:sz="0" w:space="0" w:color="auto"/>
        <w:bottom w:val="none" w:sz="0" w:space="0" w:color="auto"/>
        <w:right w:val="none" w:sz="0" w:space="0" w:color="auto"/>
      </w:divBdr>
    </w:div>
    <w:div w:id="1080103536">
      <w:bodyDiv w:val="1"/>
      <w:marLeft w:val="0"/>
      <w:marRight w:val="0"/>
      <w:marTop w:val="0"/>
      <w:marBottom w:val="0"/>
      <w:divBdr>
        <w:top w:val="none" w:sz="0" w:space="0" w:color="auto"/>
        <w:left w:val="none" w:sz="0" w:space="0" w:color="auto"/>
        <w:bottom w:val="none" w:sz="0" w:space="0" w:color="auto"/>
        <w:right w:val="none" w:sz="0" w:space="0" w:color="auto"/>
      </w:divBdr>
    </w:div>
    <w:div w:id="1081371328">
      <w:bodyDiv w:val="1"/>
      <w:marLeft w:val="0"/>
      <w:marRight w:val="0"/>
      <w:marTop w:val="0"/>
      <w:marBottom w:val="0"/>
      <w:divBdr>
        <w:top w:val="none" w:sz="0" w:space="0" w:color="auto"/>
        <w:left w:val="none" w:sz="0" w:space="0" w:color="auto"/>
        <w:bottom w:val="none" w:sz="0" w:space="0" w:color="auto"/>
        <w:right w:val="none" w:sz="0" w:space="0" w:color="auto"/>
      </w:divBdr>
      <w:divsChild>
        <w:div w:id="962924170">
          <w:marLeft w:val="0"/>
          <w:marRight w:val="0"/>
          <w:marTop w:val="0"/>
          <w:marBottom w:val="0"/>
          <w:divBdr>
            <w:top w:val="none" w:sz="0" w:space="0" w:color="auto"/>
            <w:left w:val="none" w:sz="0" w:space="0" w:color="auto"/>
            <w:bottom w:val="none" w:sz="0" w:space="0" w:color="auto"/>
            <w:right w:val="none" w:sz="0" w:space="0" w:color="auto"/>
          </w:divBdr>
        </w:div>
      </w:divsChild>
    </w:div>
    <w:div w:id="1083068997">
      <w:bodyDiv w:val="1"/>
      <w:marLeft w:val="0"/>
      <w:marRight w:val="0"/>
      <w:marTop w:val="0"/>
      <w:marBottom w:val="0"/>
      <w:divBdr>
        <w:top w:val="none" w:sz="0" w:space="0" w:color="auto"/>
        <w:left w:val="none" w:sz="0" w:space="0" w:color="auto"/>
        <w:bottom w:val="none" w:sz="0" w:space="0" w:color="auto"/>
        <w:right w:val="none" w:sz="0" w:space="0" w:color="auto"/>
      </w:divBdr>
      <w:divsChild>
        <w:div w:id="107556065">
          <w:marLeft w:val="0"/>
          <w:marRight w:val="0"/>
          <w:marTop w:val="0"/>
          <w:marBottom w:val="0"/>
          <w:divBdr>
            <w:top w:val="none" w:sz="0" w:space="0" w:color="auto"/>
            <w:left w:val="none" w:sz="0" w:space="0" w:color="auto"/>
            <w:bottom w:val="none" w:sz="0" w:space="0" w:color="auto"/>
            <w:right w:val="none" w:sz="0" w:space="0" w:color="auto"/>
          </w:divBdr>
        </w:div>
      </w:divsChild>
    </w:div>
    <w:div w:id="1086072479">
      <w:bodyDiv w:val="1"/>
      <w:marLeft w:val="0"/>
      <w:marRight w:val="0"/>
      <w:marTop w:val="0"/>
      <w:marBottom w:val="0"/>
      <w:divBdr>
        <w:top w:val="none" w:sz="0" w:space="0" w:color="auto"/>
        <w:left w:val="none" w:sz="0" w:space="0" w:color="auto"/>
        <w:bottom w:val="none" w:sz="0" w:space="0" w:color="auto"/>
        <w:right w:val="none" w:sz="0" w:space="0" w:color="auto"/>
      </w:divBdr>
    </w:div>
    <w:div w:id="1093933459">
      <w:bodyDiv w:val="1"/>
      <w:marLeft w:val="0"/>
      <w:marRight w:val="0"/>
      <w:marTop w:val="0"/>
      <w:marBottom w:val="0"/>
      <w:divBdr>
        <w:top w:val="none" w:sz="0" w:space="0" w:color="auto"/>
        <w:left w:val="none" w:sz="0" w:space="0" w:color="auto"/>
        <w:bottom w:val="none" w:sz="0" w:space="0" w:color="auto"/>
        <w:right w:val="none" w:sz="0" w:space="0" w:color="auto"/>
      </w:divBdr>
      <w:divsChild>
        <w:div w:id="1477262016">
          <w:marLeft w:val="0"/>
          <w:marRight w:val="0"/>
          <w:marTop w:val="0"/>
          <w:marBottom w:val="0"/>
          <w:divBdr>
            <w:top w:val="none" w:sz="0" w:space="0" w:color="auto"/>
            <w:left w:val="none" w:sz="0" w:space="0" w:color="auto"/>
            <w:bottom w:val="none" w:sz="0" w:space="0" w:color="auto"/>
            <w:right w:val="none" w:sz="0" w:space="0" w:color="auto"/>
          </w:divBdr>
        </w:div>
      </w:divsChild>
    </w:div>
    <w:div w:id="1094017477">
      <w:bodyDiv w:val="1"/>
      <w:marLeft w:val="0"/>
      <w:marRight w:val="0"/>
      <w:marTop w:val="0"/>
      <w:marBottom w:val="0"/>
      <w:divBdr>
        <w:top w:val="none" w:sz="0" w:space="0" w:color="auto"/>
        <w:left w:val="none" w:sz="0" w:space="0" w:color="auto"/>
        <w:bottom w:val="none" w:sz="0" w:space="0" w:color="auto"/>
        <w:right w:val="none" w:sz="0" w:space="0" w:color="auto"/>
      </w:divBdr>
    </w:div>
    <w:div w:id="1094127495">
      <w:bodyDiv w:val="1"/>
      <w:marLeft w:val="0"/>
      <w:marRight w:val="0"/>
      <w:marTop w:val="0"/>
      <w:marBottom w:val="0"/>
      <w:divBdr>
        <w:top w:val="none" w:sz="0" w:space="0" w:color="auto"/>
        <w:left w:val="none" w:sz="0" w:space="0" w:color="auto"/>
        <w:bottom w:val="none" w:sz="0" w:space="0" w:color="auto"/>
        <w:right w:val="none" w:sz="0" w:space="0" w:color="auto"/>
      </w:divBdr>
    </w:div>
    <w:div w:id="1098987589">
      <w:bodyDiv w:val="1"/>
      <w:marLeft w:val="0"/>
      <w:marRight w:val="0"/>
      <w:marTop w:val="0"/>
      <w:marBottom w:val="0"/>
      <w:divBdr>
        <w:top w:val="none" w:sz="0" w:space="0" w:color="auto"/>
        <w:left w:val="none" w:sz="0" w:space="0" w:color="auto"/>
        <w:bottom w:val="none" w:sz="0" w:space="0" w:color="auto"/>
        <w:right w:val="none" w:sz="0" w:space="0" w:color="auto"/>
      </w:divBdr>
    </w:div>
    <w:div w:id="1101485952">
      <w:bodyDiv w:val="1"/>
      <w:marLeft w:val="0"/>
      <w:marRight w:val="0"/>
      <w:marTop w:val="0"/>
      <w:marBottom w:val="0"/>
      <w:divBdr>
        <w:top w:val="none" w:sz="0" w:space="0" w:color="auto"/>
        <w:left w:val="none" w:sz="0" w:space="0" w:color="auto"/>
        <w:bottom w:val="none" w:sz="0" w:space="0" w:color="auto"/>
        <w:right w:val="none" w:sz="0" w:space="0" w:color="auto"/>
      </w:divBdr>
    </w:div>
    <w:div w:id="1103764079">
      <w:bodyDiv w:val="1"/>
      <w:marLeft w:val="0"/>
      <w:marRight w:val="0"/>
      <w:marTop w:val="0"/>
      <w:marBottom w:val="0"/>
      <w:divBdr>
        <w:top w:val="none" w:sz="0" w:space="0" w:color="auto"/>
        <w:left w:val="none" w:sz="0" w:space="0" w:color="auto"/>
        <w:bottom w:val="none" w:sz="0" w:space="0" w:color="auto"/>
        <w:right w:val="none" w:sz="0" w:space="0" w:color="auto"/>
      </w:divBdr>
    </w:div>
    <w:div w:id="1109812189">
      <w:bodyDiv w:val="1"/>
      <w:marLeft w:val="0"/>
      <w:marRight w:val="0"/>
      <w:marTop w:val="0"/>
      <w:marBottom w:val="0"/>
      <w:divBdr>
        <w:top w:val="none" w:sz="0" w:space="0" w:color="auto"/>
        <w:left w:val="none" w:sz="0" w:space="0" w:color="auto"/>
        <w:bottom w:val="none" w:sz="0" w:space="0" w:color="auto"/>
        <w:right w:val="none" w:sz="0" w:space="0" w:color="auto"/>
      </w:divBdr>
    </w:div>
    <w:div w:id="1110055472">
      <w:bodyDiv w:val="1"/>
      <w:marLeft w:val="0"/>
      <w:marRight w:val="0"/>
      <w:marTop w:val="0"/>
      <w:marBottom w:val="0"/>
      <w:divBdr>
        <w:top w:val="none" w:sz="0" w:space="0" w:color="auto"/>
        <w:left w:val="none" w:sz="0" w:space="0" w:color="auto"/>
        <w:bottom w:val="none" w:sz="0" w:space="0" w:color="auto"/>
        <w:right w:val="none" w:sz="0" w:space="0" w:color="auto"/>
      </w:divBdr>
    </w:div>
    <w:div w:id="1113867912">
      <w:bodyDiv w:val="1"/>
      <w:marLeft w:val="0"/>
      <w:marRight w:val="0"/>
      <w:marTop w:val="0"/>
      <w:marBottom w:val="0"/>
      <w:divBdr>
        <w:top w:val="none" w:sz="0" w:space="0" w:color="auto"/>
        <w:left w:val="none" w:sz="0" w:space="0" w:color="auto"/>
        <w:bottom w:val="none" w:sz="0" w:space="0" w:color="auto"/>
        <w:right w:val="none" w:sz="0" w:space="0" w:color="auto"/>
      </w:divBdr>
    </w:div>
    <w:div w:id="1115557363">
      <w:bodyDiv w:val="1"/>
      <w:marLeft w:val="0"/>
      <w:marRight w:val="0"/>
      <w:marTop w:val="0"/>
      <w:marBottom w:val="0"/>
      <w:divBdr>
        <w:top w:val="none" w:sz="0" w:space="0" w:color="auto"/>
        <w:left w:val="none" w:sz="0" w:space="0" w:color="auto"/>
        <w:bottom w:val="none" w:sz="0" w:space="0" w:color="auto"/>
        <w:right w:val="none" w:sz="0" w:space="0" w:color="auto"/>
      </w:divBdr>
    </w:div>
    <w:div w:id="1117529980">
      <w:bodyDiv w:val="1"/>
      <w:marLeft w:val="0"/>
      <w:marRight w:val="0"/>
      <w:marTop w:val="0"/>
      <w:marBottom w:val="0"/>
      <w:divBdr>
        <w:top w:val="none" w:sz="0" w:space="0" w:color="auto"/>
        <w:left w:val="none" w:sz="0" w:space="0" w:color="auto"/>
        <w:bottom w:val="none" w:sz="0" w:space="0" w:color="auto"/>
        <w:right w:val="none" w:sz="0" w:space="0" w:color="auto"/>
      </w:divBdr>
    </w:div>
    <w:div w:id="1119183995">
      <w:bodyDiv w:val="1"/>
      <w:marLeft w:val="0"/>
      <w:marRight w:val="0"/>
      <w:marTop w:val="0"/>
      <w:marBottom w:val="0"/>
      <w:divBdr>
        <w:top w:val="none" w:sz="0" w:space="0" w:color="auto"/>
        <w:left w:val="none" w:sz="0" w:space="0" w:color="auto"/>
        <w:bottom w:val="none" w:sz="0" w:space="0" w:color="auto"/>
        <w:right w:val="none" w:sz="0" w:space="0" w:color="auto"/>
      </w:divBdr>
    </w:div>
    <w:div w:id="1120539462">
      <w:bodyDiv w:val="1"/>
      <w:marLeft w:val="0"/>
      <w:marRight w:val="0"/>
      <w:marTop w:val="0"/>
      <w:marBottom w:val="0"/>
      <w:divBdr>
        <w:top w:val="none" w:sz="0" w:space="0" w:color="auto"/>
        <w:left w:val="none" w:sz="0" w:space="0" w:color="auto"/>
        <w:bottom w:val="none" w:sz="0" w:space="0" w:color="auto"/>
        <w:right w:val="none" w:sz="0" w:space="0" w:color="auto"/>
      </w:divBdr>
    </w:div>
    <w:div w:id="1120880979">
      <w:bodyDiv w:val="1"/>
      <w:marLeft w:val="0"/>
      <w:marRight w:val="0"/>
      <w:marTop w:val="0"/>
      <w:marBottom w:val="0"/>
      <w:divBdr>
        <w:top w:val="none" w:sz="0" w:space="0" w:color="auto"/>
        <w:left w:val="none" w:sz="0" w:space="0" w:color="auto"/>
        <w:bottom w:val="none" w:sz="0" w:space="0" w:color="auto"/>
        <w:right w:val="none" w:sz="0" w:space="0" w:color="auto"/>
      </w:divBdr>
    </w:div>
    <w:div w:id="1121147244">
      <w:bodyDiv w:val="1"/>
      <w:marLeft w:val="0"/>
      <w:marRight w:val="0"/>
      <w:marTop w:val="0"/>
      <w:marBottom w:val="0"/>
      <w:divBdr>
        <w:top w:val="none" w:sz="0" w:space="0" w:color="auto"/>
        <w:left w:val="none" w:sz="0" w:space="0" w:color="auto"/>
        <w:bottom w:val="none" w:sz="0" w:space="0" w:color="auto"/>
        <w:right w:val="none" w:sz="0" w:space="0" w:color="auto"/>
      </w:divBdr>
    </w:div>
    <w:div w:id="1122116202">
      <w:bodyDiv w:val="1"/>
      <w:marLeft w:val="0"/>
      <w:marRight w:val="0"/>
      <w:marTop w:val="0"/>
      <w:marBottom w:val="0"/>
      <w:divBdr>
        <w:top w:val="none" w:sz="0" w:space="0" w:color="auto"/>
        <w:left w:val="none" w:sz="0" w:space="0" w:color="auto"/>
        <w:bottom w:val="none" w:sz="0" w:space="0" w:color="auto"/>
        <w:right w:val="none" w:sz="0" w:space="0" w:color="auto"/>
      </w:divBdr>
    </w:div>
    <w:div w:id="1125000554">
      <w:bodyDiv w:val="1"/>
      <w:marLeft w:val="0"/>
      <w:marRight w:val="0"/>
      <w:marTop w:val="0"/>
      <w:marBottom w:val="0"/>
      <w:divBdr>
        <w:top w:val="none" w:sz="0" w:space="0" w:color="auto"/>
        <w:left w:val="none" w:sz="0" w:space="0" w:color="auto"/>
        <w:bottom w:val="none" w:sz="0" w:space="0" w:color="auto"/>
        <w:right w:val="none" w:sz="0" w:space="0" w:color="auto"/>
      </w:divBdr>
    </w:div>
    <w:div w:id="1125387275">
      <w:bodyDiv w:val="1"/>
      <w:marLeft w:val="0"/>
      <w:marRight w:val="0"/>
      <w:marTop w:val="0"/>
      <w:marBottom w:val="0"/>
      <w:divBdr>
        <w:top w:val="none" w:sz="0" w:space="0" w:color="auto"/>
        <w:left w:val="none" w:sz="0" w:space="0" w:color="auto"/>
        <w:bottom w:val="none" w:sz="0" w:space="0" w:color="auto"/>
        <w:right w:val="none" w:sz="0" w:space="0" w:color="auto"/>
      </w:divBdr>
    </w:div>
    <w:div w:id="1132090430">
      <w:bodyDiv w:val="1"/>
      <w:marLeft w:val="0"/>
      <w:marRight w:val="0"/>
      <w:marTop w:val="0"/>
      <w:marBottom w:val="0"/>
      <w:divBdr>
        <w:top w:val="none" w:sz="0" w:space="0" w:color="auto"/>
        <w:left w:val="none" w:sz="0" w:space="0" w:color="auto"/>
        <w:bottom w:val="none" w:sz="0" w:space="0" w:color="auto"/>
        <w:right w:val="none" w:sz="0" w:space="0" w:color="auto"/>
      </w:divBdr>
    </w:div>
    <w:div w:id="1132744906">
      <w:bodyDiv w:val="1"/>
      <w:marLeft w:val="0"/>
      <w:marRight w:val="0"/>
      <w:marTop w:val="0"/>
      <w:marBottom w:val="0"/>
      <w:divBdr>
        <w:top w:val="none" w:sz="0" w:space="0" w:color="auto"/>
        <w:left w:val="none" w:sz="0" w:space="0" w:color="auto"/>
        <w:bottom w:val="none" w:sz="0" w:space="0" w:color="auto"/>
        <w:right w:val="none" w:sz="0" w:space="0" w:color="auto"/>
      </w:divBdr>
    </w:div>
    <w:div w:id="1134637470">
      <w:bodyDiv w:val="1"/>
      <w:marLeft w:val="0"/>
      <w:marRight w:val="0"/>
      <w:marTop w:val="0"/>
      <w:marBottom w:val="0"/>
      <w:divBdr>
        <w:top w:val="none" w:sz="0" w:space="0" w:color="auto"/>
        <w:left w:val="none" w:sz="0" w:space="0" w:color="auto"/>
        <w:bottom w:val="none" w:sz="0" w:space="0" w:color="auto"/>
        <w:right w:val="none" w:sz="0" w:space="0" w:color="auto"/>
      </w:divBdr>
      <w:divsChild>
        <w:div w:id="1282803180">
          <w:marLeft w:val="0"/>
          <w:marRight w:val="0"/>
          <w:marTop w:val="0"/>
          <w:marBottom w:val="0"/>
          <w:divBdr>
            <w:top w:val="none" w:sz="0" w:space="0" w:color="auto"/>
            <w:left w:val="none" w:sz="0" w:space="0" w:color="auto"/>
            <w:bottom w:val="none" w:sz="0" w:space="0" w:color="auto"/>
            <w:right w:val="none" w:sz="0" w:space="0" w:color="auto"/>
          </w:divBdr>
          <w:divsChild>
            <w:div w:id="124661522">
              <w:marLeft w:val="0"/>
              <w:marRight w:val="0"/>
              <w:marTop w:val="0"/>
              <w:marBottom w:val="0"/>
              <w:divBdr>
                <w:top w:val="none" w:sz="0" w:space="0" w:color="auto"/>
                <w:left w:val="none" w:sz="0" w:space="0" w:color="auto"/>
                <w:bottom w:val="none" w:sz="0" w:space="0" w:color="auto"/>
                <w:right w:val="none" w:sz="0" w:space="0" w:color="auto"/>
              </w:divBdr>
            </w:div>
            <w:div w:id="206455611">
              <w:marLeft w:val="0"/>
              <w:marRight w:val="0"/>
              <w:marTop w:val="0"/>
              <w:marBottom w:val="0"/>
              <w:divBdr>
                <w:top w:val="none" w:sz="0" w:space="0" w:color="auto"/>
                <w:left w:val="none" w:sz="0" w:space="0" w:color="auto"/>
                <w:bottom w:val="none" w:sz="0" w:space="0" w:color="auto"/>
                <w:right w:val="none" w:sz="0" w:space="0" w:color="auto"/>
              </w:divBdr>
            </w:div>
            <w:div w:id="271480597">
              <w:marLeft w:val="0"/>
              <w:marRight w:val="0"/>
              <w:marTop w:val="0"/>
              <w:marBottom w:val="0"/>
              <w:divBdr>
                <w:top w:val="none" w:sz="0" w:space="0" w:color="auto"/>
                <w:left w:val="none" w:sz="0" w:space="0" w:color="auto"/>
                <w:bottom w:val="none" w:sz="0" w:space="0" w:color="auto"/>
                <w:right w:val="none" w:sz="0" w:space="0" w:color="auto"/>
              </w:divBdr>
            </w:div>
            <w:div w:id="306399887">
              <w:marLeft w:val="0"/>
              <w:marRight w:val="0"/>
              <w:marTop w:val="0"/>
              <w:marBottom w:val="0"/>
              <w:divBdr>
                <w:top w:val="none" w:sz="0" w:space="0" w:color="auto"/>
                <w:left w:val="none" w:sz="0" w:space="0" w:color="auto"/>
                <w:bottom w:val="none" w:sz="0" w:space="0" w:color="auto"/>
                <w:right w:val="none" w:sz="0" w:space="0" w:color="auto"/>
              </w:divBdr>
            </w:div>
            <w:div w:id="855509068">
              <w:marLeft w:val="0"/>
              <w:marRight w:val="0"/>
              <w:marTop w:val="0"/>
              <w:marBottom w:val="0"/>
              <w:divBdr>
                <w:top w:val="none" w:sz="0" w:space="0" w:color="auto"/>
                <w:left w:val="none" w:sz="0" w:space="0" w:color="auto"/>
                <w:bottom w:val="none" w:sz="0" w:space="0" w:color="auto"/>
                <w:right w:val="none" w:sz="0" w:space="0" w:color="auto"/>
              </w:divBdr>
            </w:div>
            <w:div w:id="1231842346">
              <w:marLeft w:val="0"/>
              <w:marRight w:val="0"/>
              <w:marTop w:val="0"/>
              <w:marBottom w:val="0"/>
              <w:divBdr>
                <w:top w:val="none" w:sz="0" w:space="0" w:color="auto"/>
                <w:left w:val="none" w:sz="0" w:space="0" w:color="auto"/>
                <w:bottom w:val="none" w:sz="0" w:space="0" w:color="auto"/>
                <w:right w:val="none" w:sz="0" w:space="0" w:color="auto"/>
              </w:divBdr>
            </w:div>
            <w:div w:id="1239365092">
              <w:marLeft w:val="0"/>
              <w:marRight w:val="0"/>
              <w:marTop w:val="0"/>
              <w:marBottom w:val="0"/>
              <w:divBdr>
                <w:top w:val="none" w:sz="0" w:space="0" w:color="auto"/>
                <w:left w:val="none" w:sz="0" w:space="0" w:color="auto"/>
                <w:bottom w:val="none" w:sz="0" w:space="0" w:color="auto"/>
                <w:right w:val="none" w:sz="0" w:space="0" w:color="auto"/>
              </w:divBdr>
            </w:div>
            <w:div w:id="1286932211">
              <w:marLeft w:val="0"/>
              <w:marRight w:val="0"/>
              <w:marTop w:val="0"/>
              <w:marBottom w:val="0"/>
              <w:divBdr>
                <w:top w:val="none" w:sz="0" w:space="0" w:color="auto"/>
                <w:left w:val="none" w:sz="0" w:space="0" w:color="auto"/>
                <w:bottom w:val="none" w:sz="0" w:space="0" w:color="auto"/>
                <w:right w:val="none" w:sz="0" w:space="0" w:color="auto"/>
              </w:divBdr>
            </w:div>
            <w:div w:id="1702053706">
              <w:marLeft w:val="0"/>
              <w:marRight w:val="0"/>
              <w:marTop w:val="0"/>
              <w:marBottom w:val="0"/>
              <w:divBdr>
                <w:top w:val="none" w:sz="0" w:space="0" w:color="auto"/>
                <w:left w:val="none" w:sz="0" w:space="0" w:color="auto"/>
                <w:bottom w:val="none" w:sz="0" w:space="0" w:color="auto"/>
                <w:right w:val="none" w:sz="0" w:space="0" w:color="auto"/>
              </w:divBdr>
            </w:div>
            <w:div w:id="1837498476">
              <w:marLeft w:val="0"/>
              <w:marRight w:val="0"/>
              <w:marTop w:val="0"/>
              <w:marBottom w:val="0"/>
              <w:divBdr>
                <w:top w:val="none" w:sz="0" w:space="0" w:color="auto"/>
                <w:left w:val="none" w:sz="0" w:space="0" w:color="auto"/>
                <w:bottom w:val="none" w:sz="0" w:space="0" w:color="auto"/>
                <w:right w:val="none" w:sz="0" w:space="0" w:color="auto"/>
              </w:divBdr>
            </w:div>
            <w:div w:id="20581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06337">
      <w:bodyDiv w:val="1"/>
      <w:marLeft w:val="0"/>
      <w:marRight w:val="0"/>
      <w:marTop w:val="0"/>
      <w:marBottom w:val="0"/>
      <w:divBdr>
        <w:top w:val="none" w:sz="0" w:space="0" w:color="auto"/>
        <w:left w:val="none" w:sz="0" w:space="0" w:color="auto"/>
        <w:bottom w:val="none" w:sz="0" w:space="0" w:color="auto"/>
        <w:right w:val="none" w:sz="0" w:space="0" w:color="auto"/>
      </w:divBdr>
    </w:div>
    <w:div w:id="1136292285">
      <w:bodyDiv w:val="1"/>
      <w:marLeft w:val="0"/>
      <w:marRight w:val="0"/>
      <w:marTop w:val="0"/>
      <w:marBottom w:val="0"/>
      <w:divBdr>
        <w:top w:val="none" w:sz="0" w:space="0" w:color="auto"/>
        <w:left w:val="none" w:sz="0" w:space="0" w:color="auto"/>
        <w:bottom w:val="none" w:sz="0" w:space="0" w:color="auto"/>
        <w:right w:val="none" w:sz="0" w:space="0" w:color="auto"/>
      </w:divBdr>
    </w:div>
    <w:div w:id="1139147594">
      <w:bodyDiv w:val="1"/>
      <w:marLeft w:val="0"/>
      <w:marRight w:val="0"/>
      <w:marTop w:val="0"/>
      <w:marBottom w:val="0"/>
      <w:divBdr>
        <w:top w:val="none" w:sz="0" w:space="0" w:color="auto"/>
        <w:left w:val="none" w:sz="0" w:space="0" w:color="auto"/>
        <w:bottom w:val="none" w:sz="0" w:space="0" w:color="auto"/>
        <w:right w:val="none" w:sz="0" w:space="0" w:color="auto"/>
      </w:divBdr>
    </w:div>
    <w:div w:id="1140613244">
      <w:bodyDiv w:val="1"/>
      <w:marLeft w:val="0"/>
      <w:marRight w:val="0"/>
      <w:marTop w:val="0"/>
      <w:marBottom w:val="0"/>
      <w:divBdr>
        <w:top w:val="none" w:sz="0" w:space="0" w:color="auto"/>
        <w:left w:val="none" w:sz="0" w:space="0" w:color="auto"/>
        <w:bottom w:val="none" w:sz="0" w:space="0" w:color="auto"/>
        <w:right w:val="none" w:sz="0" w:space="0" w:color="auto"/>
      </w:divBdr>
    </w:div>
    <w:div w:id="1145127129">
      <w:bodyDiv w:val="1"/>
      <w:marLeft w:val="0"/>
      <w:marRight w:val="0"/>
      <w:marTop w:val="0"/>
      <w:marBottom w:val="0"/>
      <w:divBdr>
        <w:top w:val="none" w:sz="0" w:space="0" w:color="auto"/>
        <w:left w:val="none" w:sz="0" w:space="0" w:color="auto"/>
        <w:bottom w:val="none" w:sz="0" w:space="0" w:color="auto"/>
        <w:right w:val="none" w:sz="0" w:space="0" w:color="auto"/>
      </w:divBdr>
    </w:div>
    <w:div w:id="1147552617">
      <w:bodyDiv w:val="1"/>
      <w:marLeft w:val="0"/>
      <w:marRight w:val="0"/>
      <w:marTop w:val="0"/>
      <w:marBottom w:val="0"/>
      <w:divBdr>
        <w:top w:val="none" w:sz="0" w:space="0" w:color="auto"/>
        <w:left w:val="none" w:sz="0" w:space="0" w:color="auto"/>
        <w:bottom w:val="none" w:sz="0" w:space="0" w:color="auto"/>
        <w:right w:val="none" w:sz="0" w:space="0" w:color="auto"/>
      </w:divBdr>
    </w:div>
    <w:div w:id="1149636096">
      <w:bodyDiv w:val="1"/>
      <w:marLeft w:val="0"/>
      <w:marRight w:val="0"/>
      <w:marTop w:val="0"/>
      <w:marBottom w:val="0"/>
      <w:divBdr>
        <w:top w:val="none" w:sz="0" w:space="0" w:color="auto"/>
        <w:left w:val="none" w:sz="0" w:space="0" w:color="auto"/>
        <w:bottom w:val="none" w:sz="0" w:space="0" w:color="auto"/>
        <w:right w:val="none" w:sz="0" w:space="0" w:color="auto"/>
      </w:divBdr>
    </w:div>
    <w:div w:id="1151172148">
      <w:bodyDiv w:val="1"/>
      <w:marLeft w:val="0"/>
      <w:marRight w:val="0"/>
      <w:marTop w:val="0"/>
      <w:marBottom w:val="0"/>
      <w:divBdr>
        <w:top w:val="none" w:sz="0" w:space="0" w:color="auto"/>
        <w:left w:val="none" w:sz="0" w:space="0" w:color="auto"/>
        <w:bottom w:val="none" w:sz="0" w:space="0" w:color="auto"/>
        <w:right w:val="none" w:sz="0" w:space="0" w:color="auto"/>
      </w:divBdr>
    </w:div>
    <w:div w:id="1155025488">
      <w:bodyDiv w:val="1"/>
      <w:marLeft w:val="0"/>
      <w:marRight w:val="0"/>
      <w:marTop w:val="0"/>
      <w:marBottom w:val="0"/>
      <w:divBdr>
        <w:top w:val="none" w:sz="0" w:space="0" w:color="auto"/>
        <w:left w:val="none" w:sz="0" w:space="0" w:color="auto"/>
        <w:bottom w:val="none" w:sz="0" w:space="0" w:color="auto"/>
        <w:right w:val="none" w:sz="0" w:space="0" w:color="auto"/>
      </w:divBdr>
      <w:divsChild>
        <w:div w:id="1032146998">
          <w:marLeft w:val="0"/>
          <w:marRight w:val="0"/>
          <w:marTop w:val="0"/>
          <w:marBottom w:val="0"/>
          <w:divBdr>
            <w:top w:val="none" w:sz="0" w:space="0" w:color="auto"/>
            <w:left w:val="none" w:sz="0" w:space="0" w:color="auto"/>
            <w:bottom w:val="none" w:sz="0" w:space="0" w:color="auto"/>
            <w:right w:val="none" w:sz="0" w:space="0" w:color="auto"/>
          </w:divBdr>
          <w:divsChild>
            <w:div w:id="267977499">
              <w:marLeft w:val="0"/>
              <w:marRight w:val="0"/>
              <w:marTop w:val="0"/>
              <w:marBottom w:val="0"/>
              <w:divBdr>
                <w:top w:val="none" w:sz="0" w:space="0" w:color="auto"/>
                <w:left w:val="none" w:sz="0" w:space="0" w:color="auto"/>
                <w:bottom w:val="none" w:sz="0" w:space="0" w:color="auto"/>
                <w:right w:val="none" w:sz="0" w:space="0" w:color="auto"/>
              </w:divBdr>
            </w:div>
            <w:div w:id="523906966">
              <w:marLeft w:val="0"/>
              <w:marRight w:val="0"/>
              <w:marTop w:val="0"/>
              <w:marBottom w:val="0"/>
              <w:divBdr>
                <w:top w:val="none" w:sz="0" w:space="0" w:color="auto"/>
                <w:left w:val="none" w:sz="0" w:space="0" w:color="auto"/>
                <w:bottom w:val="none" w:sz="0" w:space="0" w:color="auto"/>
                <w:right w:val="none" w:sz="0" w:space="0" w:color="auto"/>
              </w:divBdr>
            </w:div>
            <w:div w:id="826555927">
              <w:marLeft w:val="0"/>
              <w:marRight w:val="0"/>
              <w:marTop w:val="0"/>
              <w:marBottom w:val="0"/>
              <w:divBdr>
                <w:top w:val="none" w:sz="0" w:space="0" w:color="auto"/>
                <w:left w:val="none" w:sz="0" w:space="0" w:color="auto"/>
                <w:bottom w:val="none" w:sz="0" w:space="0" w:color="auto"/>
                <w:right w:val="none" w:sz="0" w:space="0" w:color="auto"/>
              </w:divBdr>
            </w:div>
            <w:div w:id="18460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767">
      <w:bodyDiv w:val="1"/>
      <w:marLeft w:val="0"/>
      <w:marRight w:val="0"/>
      <w:marTop w:val="0"/>
      <w:marBottom w:val="0"/>
      <w:divBdr>
        <w:top w:val="none" w:sz="0" w:space="0" w:color="auto"/>
        <w:left w:val="none" w:sz="0" w:space="0" w:color="auto"/>
        <w:bottom w:val="none" w:sz="0" w:space="0" w:color="auto"/>
        <w:right w:val="none" w:sz="0" w:space="0" w:color="auto"/>
      </w:divBdr>
    </w:div>
    <w:div w:id="1157846471">
      <w:bodyDiv w:val="1"/>
      <w:marLeft w:val="0"/>
      <w:marRight w:val="0"/>
      <w:marTop w:val="0"/>
      <w:marBottom w:val="0"/>
      <w:divBdr>
        <w:top w:val="none" w:sz="0" w:space="0" w:color="auto"/>
        <w:left w:val="none" w:sz="0" w:space="0" w:color="auto"/>
        <w:bottom w:val="none" w:sz="0" w:space="0" w:color="auto"/>
        <w:right w:val="none" w:sz="0" w:space="0" w:color="auto"/>
      </w:divBdr>
    </w:div>
    <w:div w:id="1159230347">
      <w:bodyDiv w:val="1"/>
      <w:marLeft w:val="0"/>
      <w:marRight w:val="0"/>
      <w:marTop w:val="0"/>
      <w:marBottom w:val="0"/>
      <w:divBdr>
        <w:top w:val="none" w:sz="0" w:space="0" w:color="auto"/>
        <w:left w:val="none" w:sz="0" w:space="0" w:color="auto"/>
        <w:bottom w:val="none" w:sz="0" w:space="0" w:color="auto"/>
        <w:right w:val="none" w:sz="0" w:space="0" w:color="auto"/>
      </w:divBdr>
    </w:div>
    <w:div w:id="1160197728">
      <w:bodyDiv w:val="1"/>
      <w:marLeft w:val="0"/>
      <w:marRight w:val="0"/>
      <w:marTop w:val="0"/>
      <w:marBottom w:val="0"/>
      <w:divBdr>
        <w:top w:val="none" w:sz="0" w:space="0" w:color="auto"/>
        <w:left w:val="none" w:sz="0" w:space="0" w:color="auto"/>
        <w:bottom w:val="none" w:sz="0" w:space="0" w:color="auto"/>
        <w:right w:val="none" w:sz="0" w:space="0" w:color="auto"/>
      </w:divBdr>
    </w:div>
    <w:div w:id="116359288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27">
          <w:marLeft w:val="0"/>
          <w:marRight w:val="0"/>
          <w:marTop w:val="0"/>
          <w:marBottom w:val="0"/>
          <w:divBdr>
            <w:top w:val="none" w:sz="0" w:space="0" w:color="auto"/>
            <w:left w:val="none" w:sz="0" w:space="0" w:color="auto"/>
            <w:bottom w:val="none" w:sz="0" w:space="0" w:color="auto"/>
            <w:right w:val="none" w:sz="0" w:space="0" w:color="auto"/>
          </w:divBdr>
          <w:divsChild>
            <w:div w:id="178550220">
              <w:marLeft w:val="0"/>
              <w:marRight w:val="0"/>
              <w:marTop w:val="0"/>
              <w:marBottom w:val="0"/>
              <w:divBdr>
                <w:top w:val="none" w:sz="0" w:space="0" w:color="auto"/>
                <w:left w:val="none" w:sz="0" w:space="0" w:color="auto"/>
                <w:bottom w:val="none" w:sz="0" w:space="0" w:color="auto"/>
                <w:right w:val="none" w:sz="0" w:space="0" w:color="auto"/>
              </w:divBdr>
            </w:div>
            <w:div w:id="451444562">
              <w:marLeft w:val="0"/>
              <w:marRight w:val="0"/>
              <w:marTop w:val="0"/>
              <w:marBottom w:val="0"/>
              <w:divBdr>
                <w:top w:val="none" w:sz="0" w:space="0" w:color="auto"/>
                <w:left w:val="none" w:sz="0" w:space="0" w:color="auto"/>
                <w:bottom w:val="none" w:sz="0" w:space="0" w:color="auto"/>
                <w:right w:val="none" w:sz="0" w:space="0" w:color="auto"/>
              </w:divBdr>
            </w:div>
            <w:div w:id="872422400">
              <w:marLeft w:val="0"/>
              <w:marRight w:val="0"/>
              <w:marTop w:val="0"/>
              <w:marBottom w:val="0"/>
              <w:divBdr>
                <w:top w:val="none" w:sz="0" w:space="0" w:color="auto"/>
                <w:left w:val="none" w:sz="0" w:space="0" w:color="auto"/>
                <w:bottom w:val="none" w:sz="0" w:space="0" w:color="auto"/>
                <w:right w:val="none" w:sz="0" w:space="0" w:color="auto"/>
              </w:divBdr>
            </w:div>
            <w:div w:id="1077744897">
              <w:marLeft w:val="0"/>
              <w:marRight w:val="0"/>
              <w:marTop w:val="0"/>
              <w:marBottom w:val="0"/>
              <w:divBdr>
                <w:top w:val="none" w:sz="0" w:space="0" w:color="auto"/>
                <w:left w:val="none" w:sz="0" w:space="0" w:color="auto"/>
                <w:bottom w:val="none" w:sz="0" w:space="0" w:color="auto"/>
                <w:right w:val="none" w:sz="0" w:space="0" w:color="auto"/>
              </w:divBdr>
            </w:div>
            <w:div w:id="16681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19174">
      <w:bodyDiv w:val="1"/>
      <w:marLeft w:val="0"/>
      <w:marRight w:val="0"/>
      <w:marTop w:val="0"/>
      <w:marBottom w:val="0"/>
      <w:divBdr>
        <w:top w:val="none" w:sz="0" w:space="0" w:color="auto"/>
        <w:left w:val="none" w:sz="0" w:space="0" w:color="auto"/>
        <w:bottom w:val="none" w:sz="0" w:space="0" w:color="auto"/>
        <w:right w:val="none" w:sz="0" w:space="0" w:color="auto"/>
      </w:divBdr>
    </w:div>
    <w:div w:id="1164392185">
      <w:bodyDiv w:val="1"/>
      <w:marLeft w:val="0"/>
      <w:marRight w:val="0"/>
      <w:marTop w:val="0"/>
      <w:marBottom w:val="0"/>
      <w:divBdr>
        <w:top w:val="none" w:sz="0" w:space="0" w:color="auto"/>
        <w:left w:val="none" w:sz="0" w:space="0" w:color="auto"/>
        <w:bottom w:val="none" w:sz="0" w:space="0" w:color="auto"/>
        <w:right w:val="none" w:sz="0" w:space="0" w:color="auto"/>
      </w:divBdr>
    </w:div>
    <w:div w:id="1169909980">
      <w:bodyDiv w:val="1"/>
      <w:marLeft w:val="0"/>
      <w:marRight w:val="0"/>
      <w:marTop w:val="0"/>
      <w:marBottom w:val="0"/>
      <w:divBdr>
        <w:top w:val="none" w:sz="0" w:space="0" w:color="auto"/>
        <w:left w:val="none" w:sz="0" w:space="0" w:color="auto"/>
        <w:bottom w:val="none" w:sz="0" w:space="0" w:color="auto"/>
        <w:right w:val="none" w:sz="0" w:space="0" w:color="auto"/>
      </w:divBdr>
    </w:div>
    <w:div w:id="1170482996">
      <w:bodyDiv w:val="1"/>
      <w:marLeft w:val="0"/>
      <w:marRight w:val="0"/>
      <w:marTop w:val="0"/>
      <w:marBottom w:val="0"/>
      <w:divBdr>
        <w:top w:val="none" w:sz="0" w:space="0" w:color="auto"/>
        <w:left w:val="none" w:sz="0" w:space="0" w:color="auto"/>
        <w:bottom w:val="none" w:sz="0" w:space="0" w:color="auto"/>
        <w:right w:val="none" w:sz="0" w:space="0" w:color="auto"/>
      </w:divBdr>
    </w:div>
    <w:div w:id="1170680259">
      <w:bodyDiv w:val="1"/>
      <w:marLeft w:val="0"/>
      <w:marRight w:val="0"/>
      <w:marTop w:val="0"/>
      <w:marBottom w:val="0"/>
      <w:divBdr>
        <w:top w:val="none" w:sz="0" w:space="0" w:color="auto"/>
        <w:left w:val="none" w:sz="0" w:space="0" w:color="auto"/>
        <w:bottom w:val="none" w:sz="0" w:space="0" w:color="auto"/>
        <w:right w:val="none" w:sz="0" w:space="0" w:color="auto"/>
      </w:divBdr>
    </w:div>
    <w:div w:id="1175455568">
      <w:bodyDiv w:val="1"/>
      <w:marLeft w:val="0"/>
      <w:marRight w:val="0"/>
      <w:marTop w:val="0"/>
      <w:marBottom w:val="0"/>
      <w:divBdr>
        <w:top w:val="none" w:sz="0" w:space="0" w:color="auto"/>
        <w:left w:val="none" w:sz="0" w:space="0" w:color="auto"/>
        <w:bottom w:val="none" w:sz="0" w:space="0" w:color="auto"/>
        <w:right w:val="none" w:sz="0" w:space="0" w:color="auto"/>
      </w:divBdr>
    </w:div>
    <w:div w:id="1179124838">
      <w:bodyDiv w:val="1"/>
      <w:marLeft w:val="0"/>
      <w:marRight w:val="0"/>
      <w:marTop w:val="0"/>
      <w:marBottom w:val="0"/>
      <w:divBdr>
        <w:top w:val="none" w:sz="0" w:space="0" w:color="auto"/>
        <w:left w:val="none" w:sz="0" w:space="0" w:color="auto"/>
        <w:bottom w:val="none" w:sz="0" w:space="0" w:color="auto"/>
        <w:right w:val="none" w:sz="0" w:space="0" w:color="auto"/>
      </w:divBdr>
    </w:div>
    <w:div w:id="1186672115">
      <w:bodyDiv w:val="1"/>
      <w:marLeft w:val="0"/>
      <w:marRight w:val="0"/>
      <w:marTop w:val="0"/>
      <w:marBottom w:val="0"/>
      <w:divBdr>
        <w:top w:val="none" w:sz="0" w:space="0" w:color="auto"/>
        <w:left w:val="none" w:sz="0" w:space="0" w:color="auto"/>
        <w:bottom w:val="none" w:sz="0" w:space="0" w:color="auto"/>
        <w:right w:val="none" w:sz="0" w:space="0" w:color="auto"/>
      </w:divBdr>
      <w:divsChild>
        <w:div w:id="1649746541">
          <w:marLeft w:val="0"/>
          <w:marRight w:val="0"/>
          <w:marTop w:val="0"/>
          <w:marBottom w:val="0"/>
          <w:divBdr>
            <w:top w:val="none" w:sz="0" w:space="0" w:color="auto"/>
            <w:left w:val="none" w:sz="0" w:space="0" w:color="auto"/>
            <w:bottom w:val="none" w:sz="0" w:space="0" w:color="auto"/>
            <w:right w:val="none" w:sz="0" w:space="0" w:color="auto"/>
          </w:divBdr>
        </w:div>
      </w:divsChild>
    </w:div>
    <w:div w:id="1186753776">
      <w:bodyDiv w:val="1"/>
      <w:marLeft w:val="0"/>
      <w:marRight w:val="0"/>
      <w:marTop w:val="0"/>
      <w:marBottom w:val="0"/>
      <w:divBdr>
        <w:top w:val="none" w:sz="0" w:space="0" w:color="auto"/>
        <w:left w:val="none" w:sz="0" w:space="0" w:color="auto"/>
        <w:bottom w:val="none" w:sz="0" w:space="0" w:color="auto"/>
        <w:right w:val="none" w:sz="0" w:space="0" w:color="auto"/>
      </w:divBdr>
    </w:div>
    <w:div w:id="1191644664">
      <w:bodyDiv w:val="1"/>
      <w:marLeft w:val="0"/>
      <w:marRight w:val="0"/>
      <w:marTop w:val="0"/>
      <w:marBottom w:val="0"/>
      <w:divBdr>
        <w:top w:val="none" w:sz="0" w:space="0" w:color="auto"/>
        <w:left w:val="none" w:sz="0" w:space="0" w:color="auto"/>
        <w:bottom w:val="none" w:sz="0" w:space="0" w:color="auto"/>
        <w:right w:val="none" w:sz="0" w:space="0" w:color="auto"/>
      </w:divBdr>
    </w:div>
    <w:div w:id="1192911214">
      <w:bodyDiv w:val="1"/>
      <w:marLeft w:val="0"/>
      <w:marRight w:val="0"/>
      <w:marTop w:val="0"/>
      <w:marBottom w:val="0"/>
      <w:divBdr>
        <w:top w:val="none" w:sz="0" w:space="0" w:color="auto"/>
        <w:left w:val="none" w:sz="0" w:space="0" w:color="auto"/>
        <w:bottom w:val="none" w:sz="0" w:space="0" w:color="auto"/>
        <w:right w:val="none" w:sz="0" w:space="0" w:color="auto"/>
      </w:divBdr>
    </w:div>
    <w:div w:id="1198394848">
      <w:bodyDiv w:val="1"/>
      <w:marLeft w:val="0"/>
      <w:marRight w:val="0"/>
      <w:marTop w:val="0"/>
      <w:marBottom w:val="0"/>
      <w:divBdr>
        <w:top w:val="none" w:sz="0" w:space="0" w:color="auto"/>
        <w:left w:val="none" w:sz="0" w:space="0" w:color="auto"/>
        <w:bottom w:val="none" w:sz="0" w:space="0" w:color="auto"/>
        <w:right w:val="none" w:sz="0" w:space="0" w:color="auto"/>
      </w:divBdr>
    </w:div>
    <w:div w:id="1202206554">
      <w:bodyDiv w:val="1"/>
      <w:marLeft w:val="0"/>
      <w:marRight w:val="0"/>
      <w:marTop w:val="0"/>
      <w:marBottom w:val="0"/>
      <w:divBdr>
        <w:top w:val="none" w:sz="0" w:space="0" w:color="auto"/>
        <w:left w:val="none" w:sz="0" w:space="0" w:color="auto"/>
        <w:bottom w:val="none" w:sz="0" w:space="0" w:color="auto"/>
        <w:right w:val="none" w:sz="0" w:space="0" w:color="auto"/>
      </w:divBdr>
      <w:divsChild>
        <w:div w:id="378935937">
          <w:marLeft w:val="0"/>
          <w:marRight w:val="0"/>
          <w:marTop w:val="0"/>
          <w:marBottom w:val="0"/>
          <w:divBdr>
            <w:top w:val="none" w:sz="0" w:space="0" w:color="auto"/>
            <w:left w:val="none" w:sz="0" w:space="0" w:color="auto"/>
            <w:bottom w:val="none" w:sz="0" w:space="0" w:color="auto"/>
            <w:right w:val="none" w:sz="0" w:space="0" w:color="auto"/>
          </w:divBdr>
        </w:div>
      </w:divsChild>
    </w:div>
    <w:div w:id="1202403079">
      <w:bodyDiv w:val="1"/>
      <w:marLeft w:val="0"/>
      <w:marRight w:val="0"/>
      <w:marTop w:val="0"/>
      <w:marBottom w:val="0"/>
      <w:divBdr>
        <w:top w:val="none" w:sz="0" w:space="0" w:color="auto"/>
        <w:left w:val="none" w:sz="0" w:space="0" w:color="auto"/>
        <w:bottom w:val="none" w:sz="0" w:space="0" w:color="auto"/>
        <w:right w:val="none" w:sz="0" w:space="0" w:color="auto"/>
      </w:divBdr>
      <w:divsChild>
        <w:div w:id="39523779">
          <w:marLeft w:val="0"/>
          <w:marRight w:val="0"/>
          <w:marTop w:val="0"/>
          <w:marBottom w:val="0"/>
          <w:divBdr>
            <w:top w:val="none" w:sz="0" w:space="0" w:color="auto"/>
            <w:left w:val="none" w:sz="0" w:space="0" w:color="auto"/>
            <w:bottom w:val="none" w:sz="0" w:space="0" w:color="auto"/>
            <w:right w:val="none" w:sz="0" w:space="0" w:color="auto"/>
          </w:divBdr>
        </w:div>
        <w:div w:id="170265169">
          <w:marLeft w:val="0"/>
          <w:marRight w:val="0"/>
          <w:marTop w:val="0"/>
          <w:marBottom w:val="0"/>
          <w:divBdr>
            <w:top w:val="none" w:sz="0" w:space="0" w:color="auto"/>
            <w:left w:val="none" w:sz="0" w:space="0" w:color="auto"/>
            <w:bottom w:val="none" w:sz="0" w:space="0" w:color="auto"/>
            <w:right w:val="none" w:sz="0" w:space="0" w:color="auto"/>
          </w:divBdr>
        </w:div>
        <w:div w:id="176041504">
          <w:marLeft w:val="0"/>
          <w:marRight w:val="0"/>
          <w:marTop w:val="0"/>
          <w:marBottom w:val="0"/>
          <w:divBdr>
            <w:top w:val="none" w:sz="0" w:space="0" w:color="auto"/>
            <w:left w:val="none" w:sz="0" w:space="0" w:color="auto"/>
            <w:bottom w:val="none" w:sz="0" w:space="0" w:color="auto"/>
            <w:right w:val="none" w:sz="0" w:space="0" w:color="auto"/>
          </w:divBdr>
        </w:div>
        <w:div w:id="393160105">
          <w:marLeft w:val="0"/>
          <w:marRight w:val="0"/>
          <w:marTop w:val="0"/>
          <w:marBottom w:val="0"/>
          <w:divBdr>
            <w:top w:val="none" w:sz="0" w:space="0" w:color="auto"/>
            <w:left w:val="none" w:sz="0" w:space="0" w:color="auto"/>
            <w:bottom w:val="none" w:sz="0" w:space="0" w:color="auto"/>
            <w:right w:val="none" w:sz="0" w:space="0" w:color="auto"/>
          </w:divBdr>
        </w:div>
        <w:div w:id="413088957">
          <w:marLeft w:val="0"/>
          <w:marRight w:val="0"/>
          <w:marTop w:val="0"/>
          <w:marBottom w:val="0"/>
          <w:divBdr>
            <w:top w:val="none" w:sz="0" w:space="0" w:color="auto"/>
            <w:left w:val="none" w:sz="0" w:space="0" w:color="auto"/>
            <w:bottom w:val="none" w:sz="0" w:space="0" w:color="auto"/>
            <w:right w:val="none" w:sz="0" w:space="0" w:color="auto"/>
          </w:divBdr>
        </w:div>
        <w:div w:id="454913676">
          <w:marLeft w:val="0"/>
          <w:marRight w:val="0"/>
          <w:marTop w:val="0"/>
          <w:marBottom w:val="0"/>
          <w:divBdr>
            <w:top w:val="none" w:sz="0" w:space="0" w:color="auto"/>
            <w:left w:val="none" w:sz="0" w:space="0" w:color="auto"/>
            <w:bottom w:val="none" w:sz="0" w:space="0" w:color="auto"/>
            <w:right w:val="none" w:sz="0" w:space="0" w:color="auto"/>
          </w:divBdr>
        </w:div>
        <w:div w:id="489713098">
          <w:marLeft w:val="0"/>
          <w:marRight w:val="0"/>
          <w:marTop w:val="0"/>
          <w:marBottom w:val="0"/>
          <w:divBdr>
            <w:top w:val="none" w:sz="0" w:space="0" w:color="auto"/>
            <w:left w:val="none" w:sz="0" w:space="0" w:color="auto"/>
            <w:bottom w:val="none" w:sz="0" w:space="0" w:color="auto"/>
            <w:right w:val="none" w:sz="0" w:space="0" w:color="auto"/>
          </w:divBdr>
        </w:div>
        <w:div w:id="497156890">
          <w:marLeft w:val="0"/>
          <w:marRight w:val="0"/>
          <w:marTop w:val="0"/>
          <w:marBottom w:val="0"/>
          <w:divBdr>
            <w:top w:val="none" w:sz="0" w:space="0" w:color="auto"/>
            <w:left w:val="none" w:sz="0" w:space="0" w:color="auto"/>
            <w:bottom w:val="none" w:sz="0" w:space="0" w:color="auto"/>
            <w:right w:val="none" w:sz="0" w:space="0" w:color="auto"/>
          </w:divBdr>
        </w:div>
        <w:div w:id="633557076">
          <w:marLeft w:val="0"/>
          <w:marRight w:val="0"/>
          <w:marTop w:val="0"/>
          <w:marBottom w:val="0"/>
          <w:divBdr>
            <w:top w:val="none" w:sz="0" w:space="0" w:color="auto"/>
            <w:left w:val="none" w:sz="0" w:space="0" w:color="auto"/>
            <w:bottom w:val="none" w:sz="0" w:space="0" w:color="auto"/>
            <w:right w:val="none" w:sz="0" w:space="0" w:color="auto"/>
          </w:divBdr>
        </w:div>
        <w:div w:id="669529753">
          <w:marLeft w:val="0"/>
          <w:marRight w:val="0"/>
          <w:marTop w:val="0"/>
          <w:marBottom w:val="0"/>
          <w:divBdr>
            <w:top w:val="none" w:sz="0" w:space="0" w:color="auto"/>
            <w:left w:val="none" w:sz="0" w:space="0" w:color="auto"/>
            <w:bottom w:val="none" w:sz="0" w:space="0" w:color="auto"/>
            <w:right w:val="none" w:sz="0" w:space="0" w:color="auto"/>
          </w:divBdr>
        </w:div>
        <w:div w:id="684137640">
          <w:marLeft w:val="0"/>
          <w:marRight w:val="0"/>
          <w:marTop w:val="0"/>
          <w:marBottom w:val="0"/>
          <w:divBdr>
            <w:top w:val="none" w:sz="0" w:space="0" w:color="auto"/>
            <w:left w:val="none" w:sz="0" w:space="0" w:color="auto"/>
            <w:bottom w:val="none" w:sz="0" w:space="0" w:color="auto"/>
            <w:right w:val="none" w:sz="0" w:space="0" w:color="auto"/>
          </w:divBdr>
        </w:div>
        <w:div w:id="728724126">
          <w:marLeft w:val="0"/>
          <w:marRight w:val="0"/>
          <w:marTop w:val="0"/>
          <w:marBottom w:val="0"/>
          <w:divBdr>
            <w:top w:val="none" w:sz="0" w:space="0" w:color="auto"/>
            <w:left w:val="none" w:sz="0" w:space="0" w:color="auto"/>
            <w:bottom w:val="none" w:sz="0" w:space="0" w:color="auto"/>
            <w:right w:val="none" w:sz="0" w:space="0" w:color="auto"/>
          </w:divBdr>
        </w:div>
        <w:div w:id="738017687">
          <w:marLeft w:val="0"/>
          <w:marRight w:val="0"/>
          <w:marTop w:val="0"/>
          <w:marBottom w:val="0"/>
          <w:divBdr>
            <w:top w:val="none" w:sz="0" w:space="0" w:color="auto"/>
            <w:left w:val="none" w:sz="0" w:space="0" w:color="auto"/>
            <w:bottom w:val="none" w:sz="0" w:space="0" w:color="auto"/>
            <w:right w:val="none" w:sz="0" w:space="0" w:color="auto"/>
          </w:divBdr>
        </w:div>
        <w:div w:id="787511940">
          <w:marLeft w:val="0"/>
          <w:marRight w:val="0"/>
          <w:marTop w:val="0"/>
          <w:marBottom w:val="0"/>
          <w:divBdr>
            <w:top w:val="none" w:sz="0" w:space="0" w:color="auto"/>
            <w:left w:val="none" w:sz="0" w:space="0" w:color="auto"/>
            <w:bottom w:val="none" w:sz="0" w:space="0" w:color="auto"/>
            <w:right w:val="none" w:sz="0" w:space="0" w:color="auto"/>
          </w:divBdr>
        </w:div>
        <w:div w:id="936058153">
          <w:marLeft w:val="0"/>
          <w:marRight w:val="0"/>
          <w:marTop w:val="0"/>
          <w:marBottom w:val="0"/>
          <w:divBdr>
            <w:top w:val="none" w:sz="0" w:space="0" w:color="auto"/>
            <w:left w:val="none" w:sz="0" w:space="0" w:color="auto"/>
            <w:bottom w:val="none" w:sz="0" w:space="0" w:color="auto"/>
            <w:right w:val="none" w:sz="0" w:space="0" w:color="auto"/>
          </w:divBdr>
        </w:div>
        <w:div w:id="1067917429">
          <w:marLeft w:val="0"/>
          <w:marRight w:val="0"/>
          <w:marTop w:val="0"/>
          <w:marBottom w:val="0"/>
          <w:divBdr>
            <w:top w:val="none" w:sz="0" w:space="0" w:color="auto"/>
            <w:left w:val="none" w:sz="0" w:space="0" w:color="auto"/>
            <w:bottom w:val="none" w:sz="0" w:space="0" w:color="auto"/>
            <w:right w:val="none" w:sz="0" w:space="0" w:color="auto"/>
          </w:divBdr>
        </w:div>
        <w:div w:id="1168524047">
          <w:marLeft w:val="0"/>
          <w:marRight w:val="0"/>
          <w:marTop w:val="0"/>
          <w:marBottom w:val="0"/>
          <w:divBdr>
            <w:top w:val="none" w:sz="0" w:space="0" w:color="auto"/>
            <w:left w:val="none" w:sz="0" w:space="0" w:color="auto"/>
            <w:bottom w:val="none" w:sz="0" w:space="0" w:color="auto"/>
            <w:right w:val="none" w:sz="0" w:space="0" w:color="auto"/>
          </w:divBdr>
        </w:div>
        <w:div w:id="1169100471">
          <w:marLeft w:val="0"/>
          <w:marRight w:val="0"/>
          <w:marTop w:val="0"/>
          <w:marBottom w:val="0"/>
          <w:divBdr>
            <w:top w:val="none" w:sz="0" w:space="0" w:color="auto"/>
            <w:left w:val="none" w:sz="0" w:space="0" w:color="auto"/>
            <w:bottom w:val="none" w:sz="0" w:space="0" w:color="auto"/>
            <w:right w:val="none" w:sz="0" w:space="0" w:color="auto"/>
          </w:divBdr>
        </w:div>
        <w:div w:id="1183475725">
          <w:marLeft w:val="0"/>
          <w:marRight w:val="0"/>
          <w:marTop w:val="0"/>
          <w:marBottom w:val="0"/>
          <w:divBdr>
            <w:top w:val="none" w:sz="0" w:space="0" w:color="auto"/>
            <w:left w:val="none" w:sz="0" w:space="0" w:color="auto"/>
            <w:bottom w:val="none" w:sz="0" w:space="0" w:color="auto"/>
            <w:right w:val="none" w:sz="0" w:space="0" w:color="auto"/>
          </w:divBdr>
        </w:div>
        <w:div w:id="1205797926">
          <w:marLeft w:val="0"/>
          <w:marRight w:val="0"/>
          <w:marTop w:val="0"/>
          <w:marBottom w:val="0"/>
          <w:divBdr>
            <w:top w:val="none" w:sz="0" w:space="0" w:color="auto"/>
            <w:left w:val="none" w:sz="0" w:space="0" w:color="auto"/>
            <w:bottom w:val="none" w:sz="0" w:space="0" w:color="auto"/>
            <w:right w:val="none" w:sz="0" w:space="0" w:color="auto"/>
          </w:divBdr>
        </w:div>
        <w:div w:id="1277373024">
          <w:marLeft w:val="0"/>
          <w:marRight w:val="0"/>
          <w:marTop w:val="0"/>
          <w:marBottom w:val="0"/>
          <w:divBdr>
            <w:top w:val="none" w:sz="0" w:space="0" w:color="auto"/>
            <w:left w:val="none" w:sz="0" w:space="0" w:color="auto"/>
            <w:bottom w:val="none" w:sz="0" w:space="0" w:color="auto"/>
            <w:right w:val="none" w:sz="0" w:space="0" w:color="auto"/>
          </w:divBdr>
        </w:div>
        <w:div w:id="1513570290">
          <w:marLeft w:val="0"/>
          <w:marRight w:val="0"/>
          <w:marTop w:val="0"/>
          <w:marBottom w:val="0"/>
          <w:divBdr>
            <w:top w:val="none" w:sz="0" w:space="0" w:color="auto"/>
            <w:left w:val="none" w:sz="0" w:space="0" w:color="auto"/>
            <w:bottom w:val="none" w:sz="0" w:space="0" w:color="auto"/>
            <w:right w:val="none" w:sz="0" w:space="0" w:color="auto"/>
          </w:divBdr>
        </w:div>
        <w:div w:id="1516651588">
          <w:marLeft w:val="0"/>
          <w:marRight w:val="0"/>
          <w:marTop w:val="0"/>
          <w:marBottom w:val="0"/>
          <w:divBdr>
            <w:top w:val="none" w:sz="0" w:space="0" w:color="auto"/>
            <w:left w:val="none" w:sz="0" w:space="0" w:color="auto"/>
            <w:bottom w:val="none" w:sz="0" w:space="0" w:color="auto"/>
            <w:right w:val="none" w:sz="0" w:space="0" w:color="auto"/>
          </w:divBdr>
        </w:div>
        <w:div w:id="1656450375">
          <w:marLeft w:val="0"/>
          <w:marRight w:val="0"/>
          <w:marTop w:val="0"/>
          <w:marBottom w:val="0"/>
          <w:divBdr>
            <w:top w:val="none" w:sz="0" w:space="0" w:color="auto"/>
            <w:left w:val="none" w:sz="0" w:space="0" w:color="auto"/>
            <w:bottom w:val="none" w:sz="0" w:space="0" w:color="auto"/>
            <w:right w:val="none" w:sz="0" w:space="0" w:color="auto"/>
          </w:divBdr>
        </w:div>
        <w:div w:id="1697803035">
          <w:marLeft w:val="0"/>
          <w:marRight w:val="0"/>
          <w:marTop w:val="0"/>
          <w:marBottom w:val="0"/>
          <w:divBdr>
            <w:top w:val="none" w:sz="0" w:space="0" w:color="auto"/>
            <w:left w:val="none" w:sz="0" w:space="0" w:color="auto"/>
            <w:bottom w:val="none" w:sz="0" w:space="0" w:color="auto"/>
            <w:right w:val="none" w:sz="0" w:space="0" w:color="auto"/>
          </w:divBdr>
        </w:div>
        <w:div w:id="1733231591">
          <w:marLeft w:val="0"/>
          <w:marRight w:val="0"/>
          <w:marTop w:val="0"/>
          <w:marBottom w:val="0"/>
          <w:divBdr>
            <w:top w:val="none" w:sz="0" w:space="0" w:color="auto"/>
            <w:left w:val="none" w:sz="0" w:space="0" w:color="auto"/>
            <w:bottom w:val="none" w:sz="0" w:space="0" w:color="auto"/>
            <w:right w:val="none" w:sz="0" w:space="0" w:color="auto"/>
          </w:divBdr>
        </w:div>
        <w:div w:id="1793983915">
          <w:marLeft w:val="0"/>
          <w:marRight w:val="0"/>
          <w:marTop w:val="0"/>
          <w:marBottom w:val="0"/>
          <w:divBdr>
            <w:top w:val="none" w:sz="0" w:space="0" w:color="auto"/>
            <w:left w:val="none" w:sz="0" w:space="0" w:color="auto"/>
            <w:bottom w:val="none" w:sz="0" w:space="0" w:color="auto"/>
            <w:right w:val="none" w:sz="0" w:space="0" w:color="auto"/>
          </w:divBdr>
        </w:div>
        <w:div w:id="1812090763">
          <w:marLeft w:val="0"/>
          <w:marRight w:val="0"/>
          <w:marTop w:val="0"/>
          <w:marBottom w:val="0"/>
          <w:divBdr>
            <w:top w:val="none" w:sz="0" w:space="0" w:color="auto"/>
            <w:left w:val="none" w:sz="0" w:space="0" w:color="auto"/>
            <w:bottom w:val="none" w:sz="0" w:space="0" w:color="auto"/>
            <w:right w:val="none" w:sz="0" w:space="0" w:color="auto"/>
          </w:divBdr>
        </w:div>
        <w:div w:id="1874726222">
          <w:marLeft w:val="0"/>
          <w:marRight w:val="0"/>
          <w:marTop w:val="0"/>
          <w:marBottom w:val="0"/>
          <w:divBdr>
            <w:top w:val="none" w:sz="0" w:space="0" w:color="auto"/>
            <w:left w:val="none" w:sz="0" w:space="0" w:color="auto"/>
            <w:bottom w:val="none" w:sz="0" w:space="0" w:color="auto"/>
            <w:right w:val="none" w:sz="0" w:space="0" w:color="auto"/>
          </w:divBdr>
        </w:div>
        <w:div w:id="2142310485">
          <w:marLeft w:val="0"/>
          <w:marRight w:val="0"/>
          <w:marTop w:val="0"/>
          <w:marBottom w:val="0"/>
          <w:divBdr>
            <w:top w:val="none" w:sz="0" w:space="0" w:color="auto"/>
            <w:left w:val="none" w:sz="0" w:space="0" w:color="auto"/>
            <w:bottom w:val="none" w:sz="0" w:space="0" w:color="auto"/>
            <w:right w:val="none" w:sz="0" w:space="0" w:color="auto"/>
          </w:divBdr>
        </w:div>
      </w:divsChild>
    </w:div>
    <w:div w:id="1211042198">
      <w:bodyDiv w:val="1"/>
      <w:marLeft w:val="0"/>
      <w:marRight w:val="0"/>
      <w:marTop w:val="0"/>
      <w:marBottom w:val="0"/>
      <w:divBdr>
        <w:top w:val="none" w:sz="0" w:space="0" w:color="auto"/>
        <w:left w:val="none" w:sz="0" w:space="0" w:color="auto"/>
        <w:bottom w:val="none" w:sz="0" w:space="0" w:color="auto"/>
        <w:right w:val="none" w:sz="0" w:space="0" w:color="auto"/>
      </w:divBdr>
    </w:div>
    <w:div w:id="1211843026">
      <w:bodyDiv w:val="1"/>
      <w:marLeft w:val="0"/>
      <w:marRight w:val="0"/>
      <w:marTop w:val="0"/>
      <w:marBottom w:val="0"/>
      <w:divBdr>
        <w:top w:val="none" w:sz="0" w:space="0" w:color="auto"/>
        <w:left w:val="none" w:sz="0" w:space="0" w:color="auto"/>
        <w:bottom w:val="none" w:sz="0" w:space="0" w:color="auto"/>
        <w:right w:val="none" w:sz="0" w:space="0" w:color="auto"/>
      </w:divBdr>
    </w:div>
    <w:div w:id="1212308069">
      <w:bodyDiv w:val="1"/>
      <w:marLeft w:val="0"/>
      <w:marRight w:val="0"/>
      <w:marTop w:val="0"/>
      <w:marBottom w:val="0"/>
      <w:divBdr>
        <w:top w:val="none" w:sz="0" w:space="0" w:color="auto"/>
        <w:left w:val="none" w:sz="0" w:space="0" w:color="auto"/>
        <w:bottom w:val="none" w:sz="0" w:space="0" w:color="auto"/>
        <w:right w:val="none" w:sz="0" w:space="0" w:color="auto"/>
      </w:divBdr>
    </w:div>
    <w:div w:id="1216897131">
      <w:bodyDiv w:val="1"/>
      <w:marLeft w:val="0"/>
      <w:marRight w:val="0"/>
      <w:marTop w:val="0"/>
      <w:marBottom w:val="0"/>
      <w:divBdr>
        <w:top w:val="none" w:sz="0" w:space="0" w:color="auto"/>
        <w:left w:val="none" w:sz="0" w:space="0" w:color="auto"/>
        <w:bottom w:val="none" w:sz="0" w:space="0" w:color="auto"/>
        <w:right w:val="none" w:sz="0" w:space="0" w:color="auto"/>
      </w:divBdr>
    </w:div>
    <w:div w:id="1220166832">
      <w:bodyDiv w:val="1"/>
      <w:marLeft w:val="0"/>
      <w:marRight w:val="0"/>
      <w:marTop w:val="0"/>
      <w:marBottom w:val="0"/>
      <w:divBdr>
        <w:top w:val="none" w:sz="0" w:space="0" w:color="auto"/>
        <w:left w:val="none" w:sz="0" w:space="0" w:color="auto"/>
        <w:bottom w:val="none" w:sz="0" w:space="0" w:color="auto"/>
        <w:right w:val="none" w:sz="0" w:space="0" w:color="auto"/>
      </w:divBdr>
      <w:divsChild>
        <w:div w:id="1302269187">
          <w:marLeft w:val="0"/>
          <w:marRight w:val="0"/>
          <w:marTop w:val="0"/>
          <w:marBottom w:val="0"/>
          <w:divBdr>
            <w:top w:val="none" w:sz="0" w:space="0" w:color="auto"/>
            <w:left w:val="none" w:sz="0" w:space="0" w:color="auto"/>
            <w:bottom w:val="none" w:sz="0" w:space="0" w:color="auto"/>
            <w:right w:val="none" w:sz="0" w:space="0" w:color="auto"/>
          </w:divBdr>
        </w:div>
      </w:divsChild>
    </w:div>
    <w:div w:id="1223448876">
      <w:bodyDiv w:val="1"/>
      <w:marLeft w:val="0"/>
      <w:marRight w:val="0"/>
      <w:marTop w:val="0"/>
      <w:marBottom w:val="0"/>
      <w:divBdr>
        <w:top w:val="none" w:sz="0" w:space="0" w:color="auto"/>
        <w:left w:val="none" w:sz="0" w:space="0" w:color="auto"/>
        <w:bottom w:val="none" w:sz="0" w:space="0" w:color="auto"/>
        <w:right w:val="none" w:sz="0" w:space="0" w:color="auto"/>
      </w:divBdr>
    </w:div>
    <w:div w:id="1223952608">
      <w:bodyDiv w:val="1"/>
      <w:marLeft w:val="0"/>
      <w:marRight w:val="0"/>
      <w:marTop w:val="0"/>
      <w:marBottom w:val="0"/>
      <w:divBdr>
        <w:top w:val="none" w:sz="0" w:space="0" w:color="auto"/>
        <w:left w:val="none" w:sz="0" w:space="0" w:color="auto"/>
        <w:bottom w:val="none" w:sz="0" w:space="0" w:color="auto"/>
        <w:right w:val="none" w:sz="0" w:space="0" w:color="auto"/>
      </w:divBdr>
    </w:div>
    <w:div w:id="1225799500">
      <w:bodyDiv w:val="1"/>
      <w:marLeft w:val="0"/>
      <w:marRight w:val="0"/>
      <w:marTop w:val="0"/>
      <w:marBottom w:val="0"/>
      <w:divBdr>
        <w:top w:val="none" w:sz="0" w:space="0" w:color="auto"/>
        <w:left w:val="none" w:sz="0" w:space="0" w:color="auto"/>
        <w:bottom w:val="none" w:sz="0" w:space="0" w:color="auto"/>
        <w:right w:val="none" w:sz="0" w:space="0" w:color="auto"/>
      </w:divBdr>
    </w:div>
    <w:div w:id="1227108916">
      <w:bodyDiv w:val="1"/>
      <w:marLeft w:val="0"/>
      <w:marRight w:val="0"/>
      <w:marTop w:val="0"/>
      <w:marBottom w:val="0"/>
      <w:divBdr>
        <w:top w:val="none" w:sz="0" w:space="0" w:color="auto"/>
        <w:left w:val="none" w:sz="0" w:space="0" w:color="auto"/>
        <w:bottom w:val="none" w:sz="0" w:space="0" w:color="auto"/>
        <w:right w:val="none" w:sz="0" w:space="0" w:color="auto"/>
      </w:divBdr>
    </w:div>
    <w:div w:id="1231691213">
      <w:bodyDiv w:val="1"/>
      <w:marLeft w:val="0"/>
      <w:marRight w:val="0"/>
      <w:marTop w:val="0"/>
      <w:marBottom w:val="0"/>
      <w:divBdr>
        <w:top w:val="none" w:sz="0" w:space="0" w:color="auto"/>
        <w:left w:val="none" w:sz="0" w:space="0" w:color="auto"/>
        <w:bottom w:val="none" w:sz="0" w:space="0" w:color="auto"/>
        <w:right w:val="none" w:sz="0" w:space="0" w:color="auto"/>
      </w:divBdr>
    </w:div>
    <w:div w:id="1232615352">
      <w:bodyDiv w:val="1"/>
      <w:marLeft w:val="0"/>
      <w:marRight w:val="0"/>
      <w:marTop w:val="0"/>
      <w:marBottom w:val="0"/>
      <w:divBdr>
        <w:top w:val="none" w:sz="0" w:space="0" w:color="auto"/>
        <w:left w:val="none" w:sz="0" w:space="0" w:color="auto"/>
        <w:bottom w:val="none" w:sz="0" w:space="0" w:color="auto"/>
        <w:right w:val="none" w:sz="0" w:space="0" w:color="auto"/>
      </w:divBdr>
      <w:divsChild>
        <w:div w:id="469984749">
          <w:marLeft w:val="0"/>
          <w:marRight w:val="0"/>
          <w:marTop w:val="0"/>
          <w:marBottom w:val="0"/>
          <w:divBdr>
            <w:top w:val="none" w:sz="0" w:space="0" w:color="auto"/>
            <w:left w:val="none" w:sz="0" w:space="0" w:color="auto"/>
            <w:bottom w:val="none" w:sz="0" w:space="0" w:color="auto"/>
            <w:right w:val="none" w:sz="0" w:space="0" w:color="auto"/>
          </w:divBdr>
        </w:div>
      </w:divsChild>
    </w:div>
    <w:div w:id="1233925280">
      <w:bodyDiv w:val="1"/>
      <w:marLeft w:val="0"/>
      <w:marRight w:val="0"/>
      <w:marTop w:val="0"/>
      <w:marBottom w:val="0"/>
      <w:divBdr>
        <w:top w:val="none" w:sz="0" w:space="0" w:color="auto"/>
        <w:left w:val="none" w:sz="0" w:space="0" w:color="auto"/>
        <w:bottom w:val="none" w:sz="0" w:space="0" w:color="auto"/>
        <w:right w:val="none" w:sz="0" w:space="0" w:color="auto"/>
      </w:divBdr>
    </w:div>
    <w:div w:id="1238586977">
      <w:bodyDiv w:val="1"/>
      <w:marLeft w:val="0"/>
      <w:marRight w:val="0"/>
      <w:marTop w:val="0"/>
      <w:marBottom w:val="0"/>
      <w:divBdr>
        <w:top w:val="none" w:sz="0" w:space="0" w:color="auto"/>
        <w:left w:val="none" w:sz="0" w:space="0" w:color="auto"/>
        <w:bottom w:val="none" w:sz="0" w:space="0" w:color="auto"/>
        <w:right w:val="none" w:sz="0" w:space="0" w:color="auto"/>
      </w:divBdr>
    </w:div>
    <w:div w:id="1239442556">
      <w:bodyDiv w:val="1"/>
      <w:marLeft w:val="0"/>
      <w:marRight w:val="0"/>
      <w:marTop w:val="0"/>
      <w:marBottom w:val="0"/>
      <w:divBdr>
        <w:top w:val="none" w:sz="0" w:space="0" w:color="auto"/>
        <w:left w:val="none" w:sz="0" w:space="0" w:color="auto"/>
        <w:bottom w:val="none" w:sz="0" w:space="0" w:color="auto"/>
        <w:right w:val="none" w:sz="0" w:space="0" w:color="auto"/>
      </w:divBdr>
    </w:div>
    <w:div w:id="1245457635">
      <w:bodyDiv w:val="1"/>
      <w:marLeft w:val="0"/>
      <w:marRight w:val="0"/>
      <w:marTop w:val="0"/>
      <w:marBottom w:val="0"/>
      <w:divBdr>
        <w:top w:val="none" w:sz="0" w:space="0" w:color="auto"/>
        <w:left w:val="none" w:sz="0" w:space="0" w:color="auto"/>
        <w:bottom w:val="none" w:sz="0" w:space="0" w:color="auto"/>
        <w:right w:val="none" w:sz="0" w:space="0" w:color="auto"/>
      </w:divBdr>
    </w:div>
    <w:div w:id="1246842709">
      <w:bodyDiv w:val="1"/>
      <w:marLeft w:val="0"/>
      <w:marRight w:val="0"/>
      <w:marTop w:val="0"/>
      <w:marBottom w:val="0"/>
      <w:divBdr>
        <w:top w:val="none" w:sz="0" w:space="0" w:color="auto"/>
        <w:left w:val="none" w:sz="0" w:space="0" w:color="auto"/>
        <w:bottom w:val="none" w:sz="0" w:space="0" w:color="auto"/>
        <w:right w:val="none" w:sz="0" w:space="0" w:color="auto"/>
      </w:divBdr>
    </w:div>
    <w:div w:id="1247111821">
      <w:bodyDiv w:val="1"/>
      <w:marLeft w:val="0"/>
      <w:marRight w:val="0"/>
      <w:marTop w:val="0"/>
      <w:marBottom w:val="0"/>
      <w:divBdr>
        <w:top w:val="none" w:sz="0" w:space="0" w:color="auto"/>
        <w:left w:val="none" w:sz="0" w:space="0" w:color="auto"/>
        <w:bottom w:val="none" w:sz="0" w:space="0" w:color="auto"/>
        <w:right w:val="none" w:sz="0" w:space="0" w:color="auto"/>
      </w:divBdr>
    </w:div>
    <w:div w:id="1250232072">
      <w:bodyDiv w:val="1"/>
      <w:marLeft w:val="0"/>
      <w:marRight w:val="0"/>
      <w:marTop w:val="0"/>
      <w:marBottom w:val="0"/>
      <w:divBdr>
        <w:top w:val="none" w:sz="0" w:space="0" w:color="auto"/>
        <w:left w:val="none" w:sz="0" w:space="0" w:color="auto"/>
        <w:bottom w:val="none" w:sz="0" w:space="0" w:color="auto"/>
        <w:right w:val="none" w:sz="0" w:space="0" w:color="auto"/>
      </w:divBdr>
      <w:divsChild>
        <w:div w:id="1577125200">
          <w:marLeft w:val="0"/>
          <w:marRight w:val="0"/>
          <w:marTop w:val="0"/>
          <w:marBottom w:val="0"/>
          <w:divBdr>
            <w:top w:val="none" w:sz="0" w:space="0" w:color="auto"/>
            <w:left w:val="none" w:sz="0" w:space="0" w:color="auto"/>
            <w:bottom w:val="none" w:sz="0" w:space="0" w:color="auto"/>
            <w:right w:val="none" w:sz="0" w:space="0" w:color="auto"/>
          </w:divBdr>
          <w:divsChild>
            <w:div w:id="614365735">
              <w:marLeft w:val="0"/>
              <w:marRight w:val="0"/>
              <w:marTop w:val="0"/>
              <w:marBottom w:val="0"/>
              <w:divBdr>
                <w:top w:val="none" w:sz="0" w:space="0" w:color="auto"/>
                <w:left w:val="none" w:sz="0" w:space="0" w:color="auto"/>
                <w:bottom w:val="none" w:sz="0" w:space="0" w:color="auto"/>
                <w:right w:val="none" w:sz="0" w:space="0" w:color="auto"/>
              </w:divBdr>
            </w:div>
            <w:div w:id="13230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10208">
      <w:bodyDiv w:val="1"/>
      <w:marLeft w:val="0"/>
      <w:marRight w:val="0"/>
      <w:marTop w:val="0"/>
      <w:marBottom w:val="0"/>
      <w:divBdr>
        <w:top w:val="none" w:sz="0" w:space="0" w:color="auto"/>
        <w:left w:val="none" w:sz="0" w:space="0" w:color="auto"/>
        <w:bottom w:val="none" w:sz="0" w:space="0" w:color="auto"/>
        <w:right w:val="none" w:sz="0" w:space="0" w:color="auto"/>
      </w:divBdr>
      <w:divsChild>
        <w:div w:id="602107824">
          <w:marLeft w:val="0"/>
          <w:marRight w:val="0"/>
          <w:marTop w:val="0"/>
          <w:marBottom w:val="0"/>
          <w:divBdr>
            <w:top w:val="none" w:sz="0" w:space="0" w:color="auto"/>
            <w:left w:val="none" w:sz="0" w:space="0" w:color="auto"/>
            <w:bottom w:val="none" w:sz="0" w:space="0" w:color="auto"/>
            <w:right w:val="none" w:sz="0" w:space="0" w:color="auto"/>
          </w:divBdr>
          <w:divsChild>
            <w:div w:id="18695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13887">
      <w:bodyDiv w:val="1"/>
      <w:marLeft w:val="0"/>
      <w:marRight w:val="0"/>
      <w:marTop w:val="0"/>
      <w:marBottom w:val="0"/>
      <w:divBdr>
        <w:top w:val="none" w:sz="0" w:space="0" w:color="auto"/>
        <w:left w:val="none" w:sz="0" w:space="0" w:color="auto"/>
        <w:bottom w:val="none" w:sz="0" w:space="0" w:color="auto"/>
        <w:right w:val="none" w:sz="0" w:space="0" w:color="auto"/>
      </w:divBdr>
      <w:divsChild>
        <w:div w:id="1034965463">
          <w:marLeft w:val="0"/>
          <w:marRight w:val="0"/>
          <w:marTop w:val="0"/>
          <w:marBottom w:val="0"/>
          <w:divBdr>
            <w:top w:val="none" w:sz="0" w:space="0" w:color="auto"/>
            <w:left w:val="none" w:sz="0" w:space="0" w:color="auto"/>
            <w:bottom w:val="none" w:sz="0" w:space="0" w:color="auto"/>
            <w:right w:val="none" w:sz="0" w:space="0" w:color="auto"/>
          </w:divBdr>
          <w:divsChild>
            <w:div w:id="710421575">
              <w:marLeft w:val="0"/>
              <w:marRight w:val="0"/>
              <w:marTop w:val="0"/>
              <w:marBottom w:val="0"/>
              <w:divBdr>
                <w:top w:val="none" w:sz="0" w:space="0" w:color="auto"/>
                <w:left w:val="none" w:sz="0" w:space="0" w:color="auto"/>
                <w:bottom w:val="none" w:sz="0" w:space="0" w:color="auto"/>
                <w:right w:val="none" w:sz="0" w:space="0" w:color="auto"/>
              </w:divBdr>
            </w:div>
            <w:div w:id="15092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90041">
      <w:bodyDiv w:val="1"/>
      <w:marLeft w:val="0"/>
      <w:marRight w:val="0"/>
      <w:marTop w:val="0"/>
      <w:marBottom w:val="0"/>
      <w:divBdr>
        <w:top w:val="none" w:sz="0" w:space="0" w:color="auto"/>
        <w:left w:val="none" w:sz="0" w:space="0" w:color="auto"/>
        <w:bottom w:val="none" w:sz="0" w:space="0" w:color="auto"/>
        <w:right w:val="none" w:sz="0" w:space="0" w:color="auto"/>
      </w:divBdr>
    </w:div>
    <w:div w:id="1258903689">
      <w:bodyDiv w:val="1"/>
      <w:marLeft w:val="0"/>
      <w:marRight w:val="0"/>
      <w:marTop w:val="0"/>
      <w:marBottom w:val="0"/>
      <w:divBdr>
        <w:top w:val="none" w:sz="0" w:space="0" w:color="auto"/>
        <w:left w:val="none" w:sz="0" w:space="0" w:color="auto"/>
        <w:bottom w:val="none" w:sz="0" w:space="0" w:color="auto"/>
        <w:right w:val="none" w:sz="0" w:space="0" w:color="auto"/>
      </w:divBdr>
    </w:div>
    <w:div w:id="1259678817">
      <w:bodyDiv w:val="1"/>
      <w:marLeft w:val="0"/>
      <w:marRight w:val="0"/>
      <w:marTop w:val="0"/>
      <w:marBottom w:val="0"/>
      <w:divBdr>
        <w:top w:val="none" w:sz="0" w:space="0" w:color="auto"/>
        <w:left w:val="none" w:sz="0" w:space="0" w:color="auto"/>
        <w:bottom w:val="none" w:sz="0" w:space="0" w:color="auto"/>
        <w:right w:val="none" w:sz="0" w:space="0" w:color="auto"/>
      </w:divBdr>
    </w:div>
    <w:div w:id="1261334633">
      <w:bodyDiv w:val="1"/>
      <w:marLeft w:val="0"/>
      <w:marRight w:val="0"/>
      <w:marTop w:val="0"/>
      <w:marBottom w:val="0"/>
      <w:divBdr>
        <w:top w:val="none" w:sz="0" w:space="0" w:color="auto"/>
        <w:left w:val="none" w:sz="0" w:space="0" w:color="auto"/>
        <w:bottom w:val="none" w:sz="0" w:space="0" w:color="auto"/>
        <w:right w:val="none" w:sz="0" w:space="0" w:color="auto"/>
      </w:divBdr>
    </w:div>
    <w:div w:id="1262372391">
      <w:bodyDiv w:val="1"/>
      <w:marLeft w:val="0"/>
      <w:marRight w:val="0"/>
      <w:marTop w:val="0"/>
      <w:marBottom w:val="0"/>
      <w:divBdr>
        <w:top w:val="none" w:sz="0" w:space="0" w:color="auto"/>
        <w:left w:val="none" w:sz="0" w:space="0" w:color="auto"/>
        <w:bottom w:val="none" w:sz="0" w:space="0" w:color="auto"/>
        <w:right w:val="none" w:sz="0" w:space="0" w:color="auto"/>
      </w:divBdr>
    </w:div>
    <w:div w:id="1262572089">
      <w:bodyDiv w:val="1"/>
      <w:marLeft w:val="0"/>
      <w:marRight w:val="0"/>
      <w:marTop w:val="0"/>
      <w:marBottom w:val="0"/>
      <w:divBdr>
        <w:top w:val="none" w:sz="0" w:space="0" w:color="auto"/>
        <w:left w:val="none" w:sz="0" w:space="0" w:color="auto"/>
        <w:bottom w:val="none" w:sz="0" w:space="0" w:color="auto"/>
        <w:right w:val="none" w:sz="0" w:space="0" w:color="auto"/>
      </w:divBdr>
    </w:div>
    <w:div w:id="1263757358">
      <w:bodyDiv w:val="1"/>
      <w:marLeft w:val="0"/>
      <w:marRight w:val="0"/>
      <w:marTop w:val="0"/>
      <w:marBottom w:val="0"/>
      <w:divBdr>
        <w:top w:val="none" w:sz="0" w:space="0" w:color="auto"/>
        <w:left w:val="none" w:sz="0" w:space="0" w:color="auto"/>
        <w:bottom w:val="none" w:sz="0" w:space="0" w:color="auto"/>
        <w:right w:val="none" w:sz="0" w:space="0" w:color="auto"/>
      </w:divBdr>
    </w:div>
    <w:div w:id="1265266389">
      <w:bodyDiv w:val="1"/>
      <w:marLeft w:val="0"/>
      <w:marRight w:val="0"/>
      <w:marTop w:val="0"/>
      <w:marBottom w:val="0"/>
      <w:divBdr>
        <w:top w:val="none" w:sz="0" w:space="0" w:color="auto"/>
        <w:left w:val="none" w:sz="0" w:space="0" w:color="auto"/>
        <w:bottom w:val="none" w:sz="0" w:space="0" w:color="auto"/>
        <w:right w:val="none" w:sz="0" w:space="0" w:color="auto"/>
      </w:divBdr>
      <w:divsChild>
        <w:div w:id="689179863">
          <w:marLeft w:val="547"/>
          <w:marRight w:val="0"/>
          <w:marTop w:val="130"/>
          <w:marBottom w:val="0"/>
          <w:divBdr>
            <w:top w:val="none" w:sz="0" w:space="0" w:color="auto"/>
            <w:left w:val="none" w:sz="0" w:space="0" w:color="auto"/>
            <w:bottom w:val="none" w:sz="0" w:space="0" w:color="auto"/>
            <w:right w:val="none" w:sz="0" w:space="0" w:color="auto"/>
          </w:divBdr>
        </w:div>
        <w:div w:id="1501315959">
          <w:marLeft w:val="547"/>
          <w:marRight w:val="0"/>
          <w:marTop w:val="130"/>
          <w:marBottom w:val="0"/>
          <w:divBdr>
            <w:top w:val="none" w:sz="0" w:space="0" w:color="auto"/>
            <w:left w:val="none" w:sz="0" w:space="0" w:color="auto"/>
            <w:bottom w:val="none" w:sz="0" w:space="0" w:color="auto"/>
            <w:right w:val="none" w:sz="0" w:space="0" w:color="auto"/>
          </w:divBdr>
        </w:div>
        <w:div w:id="1895117812">
          <w:marLeft w:val="547"/>
          <w:marRight w:val="0"/>
          <w:marTop w:val="130"/>
          <w:marBottom w:val="0"/>
          <w:divBdr>
            <w:top w:val="none" w:sz="0" w:space="0" w:color="auto"/>
            <w:left w:val="none" w:sz="0" w:space="0" w:color="auto"/>
            <w:bottom w:val="none" w:sz="0" w:space="0" w:color="auto"/>
            <w:right w:val="none" w:sz="0" w:space="0" w:color="auto"/>
          </w:divBdr>
        </w:div>
        <w:div w:id="1974016615">
          <w:marLeft w:val="547"/>
          <w:marRight w:val="0"/>
          <w:marTop w:val="130"/>
          <w:marBottom w:val="0"/>
          <w:divBdr>
            <w:top w:val="none" w:sz="0" w:space="0" w:color="auto"/>
            <w:left w:val="none" w:sz="0" w:space="0" w:color="auto"/>
            <w:bottom w:val="none" w:sz="0" w:space="0" w:color="auto"/>
            <w:right w:val="none" w:sz="0" w:space="0" w:color="auto"/>
          </w:divBdr>
        </w:div>
      </w:divsChild>
    </w:div>
    <w:div w:id="1268544941">
      <w:bodyDiv w:val="1"/>
      <w:marLeft w:val="0"/>
      <w:marRight w:val="0"/>
      <w:marTop w:val="0"/>
      <w:marBottom w:val="0"/>
      <w:divBdr>
        <w:top w:val="none" w:sz="0" w:space="0" w:color="auto"/>
        <w:left w:val="none" w:sz="0" w:space="0" w:color="auto"/>
        <w:bottom w:val="none" w:sz="0" w:space="0" w:color="auto"/>
        <w:right w:val="none" w:sz="0" w:space="0" w:color="auto"/>
      </w:divBdr>
    </w:div>
    <w:div w:id="1269659283">
      <w:bodyDiv w:val="1"/>
      <w:marLeft w:val="0"/>
      <w:marRight w:val="0"/>
      <w:marTop w:val="0"/>
      <w:marBottom w:val="0"/>
      <w:divBdr>
        <w:top w:val="none" w:sz="0" w:space="0" w:color="auto"/>
        <w:left w:val="none" w:sz="0" w:space="0" w:color="auto"/>
        <w:bottom w:val="none" w:sz="0" w:space="0" w:color="auto"/>
        <w:right w:val="none" w:sz="0" w:space="0" w:color="auto"/>
      </w:divBdr>
    </w:div>
    <w:div w:id="1272515319">
      <w:bodyDiv w:val="1"/>
      <w:marLeft w:val="0"/>
      <w:marRight w:val="0"/>
      <w:marTop w:val="0"/>
      <w:marBottom w:val="0"/>
      <w:divBdr>
        <w:top w:val="none" w:sz="0" w:space="0" w:color="auto"/>
        <w:left w:val="none" w:sz="0" w:space="0" w:color="auto"/>
        <w:bottom w:val="none" w:sz="0" w:space="0" w:color="auto"/>
        <w:right w:val="none" w:sz="0" w:space="0" w:color="auto"/>
      </w:divBdr>
    </w:div>
    <w:div w:id="1274559969">
      <w:bodyDiv w:val="1"/>
      <w:marLeft w:val="0"/>
      <w:marRight w:val="0"/>
      <w:marTop w:val="0"/>
      <w:marBottom w:val="0"/>
      <w:divBdr>
        <w:top w:val="none" w:sz="0" w:space="0" w:color="auto"/>
        <w:left w:val="none" w:sz="0" w:space="0" w:color="auto"/>
        <w:bottom w:val="none" w:sz="0" w:space="0" w:color="auto"/>
        <w:right w:val="none" w:sz="0" w:space="0" w:color="auto"/>
      </w:divBdr>
      <w:divsChild>
        <w:div w:id="1578201752">
          <w:marLeft w:val="0"/>
          <w:marRight w:val="0"/>
          <w:marTop w:val="0"/>
          <w:marBottom w:val="0"/>
          <w:divBdr>
            <w:top w:val="none" w:sz="0" w:space="0" w:color="auto"/>
            <w:left w:val="none" w:sz="0" w:space="0" w:color="auto"/>
            <w:bottom w:val="none" w:sz="0" w:space="0" w:color="auto"/>
            <w:right w:val="none" w:sz="0" w:space="0" w:color="auto"/>
          </w:divBdr>
        </w:div>
      </w:divsChild>
    </w:div>
    <w:div w:id="1278835134">
      <w:bodyDiv w:val="1"/>
      <w:marLeft w:val="0"/>
      <w:marRight w:val="0"/>
      <w:marTop w:val="0"/>
      <w:marBottom w:val="0"/>
      <w:divBdr>
        <w:top w:val="none" w:sz="0" w:space="0" w:color="auto"/>
        <w:left w:val="none" w:sz="0" w:space="0" w:color="auto"/>
        <w:bottom w:val="none" w:sz="0" w:space="0" w:color="auto"/>
        <w:right w:val="none" w:sz="0" w:space="0" w:color="auto"/>
      </w:divBdr>
    </w:div>
    <w:div w:id="1279750586">
      <w:bodyDiv w:val="1"/>
      <w:marLeft w:val="0"/>
      <w:marRight w:val="0"/>
      <w:marTop w:val="0"/>
      <w:marBottom w:val="0"/>
      <w:divBdr>
        <w:top w:val="none" w:sz="0" w:space="0" w:color="auto"/>
        <w:left w:val="none" w:sz="0" w:space="0" w:color="auto"/>
        <w:bottom w:val="none" w:sz="0" w:space="0" w:color="auto"/>
        <w:right w:val="none" w:sz="0" w:space="0" w:color="auto"/>
      </w:divBdr>
    </w:div>
    <w:div w:id="1280065319">
      <w:bodyDiv w:val="1"/>
      <w:marLeft w:val="0"/>
      <w:marRight w:val="0"/>
      <w:marTop w:val="0"/>
      <w:marBottom w:val="0"/>
      <w:divBdr>
        <w:top w:val="none" w:sz="0" w:space="0" w:color="auto"/>
        <w:left w:val="none" w:sz="0" w:space="0" w:color="auto"/>
        <w:bottom w:val="none" w:sz="0" w:space="0" w:color="auto"/>
        <w:right w:val="none" w:sz="0" w:space="0" w:color="auto"/>
      </w:divBdr>
    </w:div>
    <w:div w:id="1280721388">
      <w:bodyDiv w:val="1"/>
      <w:marLeft w:val="0"/>
      <w:marRight w:val="0"/>
      <w:marTop w:val="0"/>
      <w:marBottom w:val="0"/>
      <w:divBdr>
        <w:top w:val="none" w:sz="0" w:space="0" w:color="auto"/>
        <w:left w:val="none" w:sz="0" w:space="0" w:color="auto"/>
        <w:bottom w:val="none" w:sz="0" w:space="0" w:color="auto"/>
        <w:right w:val="none" w:sz="0" w:space="0" w:color="auto"/>
      </w:divBdr>
    </w:div>
    <w:div w:id="1286810287">
      <w:bodyDiv w:val="1"/>
      <w:marLeft w:val="0"/>
      <w:marRight w:val="0"/>
      <w:marTop w:val="0"/>
      <w:marBottom w:val="0"/>
      <w:divBdr>
        <w:top w:val="none" w:sz="0" w:space="0" w:color="auto"/>
        <w:left w:val="none" w:sz="0" w:space="0" w:color="auto"/>
        <w:bottom w:val="none" w:sz="0" w:space="0" w:color="auto"/>
        <w:right w:val="none" w:sz="0" w:space="0" w:color="auto"/>
      </w:divBdr>
      <w:divsChild>
        <w:div w:id="1918904184">
          <w:marLeft w:val="0"/>
          <w:marRight w:val="0"/>
          <w:marTop w:val="0"/>
          <w:marBottom w:val="0"/>
          <w:divBdr>
            <w:top w:val="none" w:sz="0" w:space="0" w:color="auto"/>
            <w:left w:val="none" w:sz="0" w:space="0" w:color="auto"/>
            <w:bottom w:val="none" w:sz="0" w:space="0" w:color="auto"/>
            <w:right w:val="none" w:sz="0" w:space="0" w:color="auto"/>
          </w:divBdr>
          <w:divsChild>
            <w:div w:id="57485338">
              <w:marLeft w:val="0"/>
              <w:marRight w:val="0"/>
              <w:marTop w:val="0"/>
              <w:marBottom w:val="0"/>
              <w:divBdr>
                <w:top w:val="none" w:sz="0" w:space="0" w:color="auto"/>
                <w:left w:val="none" w:sz="0" w:space="0" w:color="auto"/>
                <w:bottom w:val="none" w:sz="0" w:space="0" w:color="auto"/>
                <w:right w:val="none" w:sz="0" w:space="0" w:color="auto"/>
              </w:divBdr>
            </w:div>
            <w:div w:id="75518678">
              <w:marLeft w:val="0"/>
              <w:marRight w:val="0"/>
              <w:marTop w:val="0"/>
              <w:marBottom w:val="0"/>
              <w:divBdr>
                <w:top w:val="none" w:sz="0" w:space="0" w:color="auto"/>
                <w:left w:val="none" w:sz="0" w:space="0" w:color="auto"/>
                <w:bottom w:val="none" w:sz="0" w:space="0" w:color="auto"/>
                <w:right w:val="none" w:sz="0" w:space="0" w:color="auto"/>
              </w:divBdr>
            </w:div>
            <w:div w:id="97483354">
              <w:marLeft w:val="0"/>
              <w:marRight w:val="0"/>
              <w:marTop w:val="0"/>
              <w:marBottom w:val="0"/>
              <w:divBdr>
                <w:top w:val="none" w:sz="0" w:space="0" w:color="auto"/>
                <w:left w:val="none" w:sz="0" w:space="0" w:color="auto"/>
                <w:bottom w:val="none" w:sz="0" w:space="0" w:color="auto"/>
                <w:right w:val="none" w:sz="0" w:space="0" w:color="auto"/>
              </w:divBdr>
            </w:div>
            <w:div w:id="218135530">
              <w:marLeft w:val="0"/>
              <w:marRight w:val="0"/>
              <w:marTop w:val="0"/>
              <w:marBottom w:val="0"/>
              <w:divBdr>
                <w:top w:val="none" w:sz="0" w:space="0" w:color="auto"/>
                <w:left w:val="none" w:sz="0" w:space="0" w:color="auto"/>
                <w:bottom w:val="none" w:sz="0" w:space="0" w:color="auto"/>
                <w:right w:val="none" w:sz="0" w:space="0" w:color="auto"/>
              </w:divBdr>
            </w:div>
            <w:div w:id="1345326660">
              <w:marLeft w:val="0"/>
              <w:marRight w:val="0"/>
              <w:marTop w:val="0"/>
              <w:marBottom w:val="0"/>
              <w:divBdr>
                <w:top w:val="none" w:sz="0" w:space="0" w:color="auto"/>
                <w:left w:val="none" w:sz="0" w:space="0" w:color="auto"/>
                <w:bottom w:val="none" w:sz="0" w:space="0" w:color="auto"/>
                <w:right w:val="none" w:sz="0" w:space="0" w:color="auto"/>
              </w:divBdr>
            </w:div>
            <w:div w:id="1586760818">
              <w:marLeft w:val="0"/>
              <w:marRight w:val="0"/>
              <w:marTop w:val="0"/>
              <w:marBottom w:val="0"/>
              <w:divBdr>
                <w:top w:val="none" w:sz="0" w:space="0" w:color="auto"/>
                <w:left w:val="none" w:sz="0" w:space="0" w:color="auto"/>
                <w:bottom w:val="none" w:sz="0" w:space="0" w:color="auto"/>
                <w:right w:val="none" w:sz="0" w:space="0" w:color="auto"/>
              </w:divBdr>
            </w:div>
            <w:div w:id="20704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07464">
      <w:bodyDiv w:val="1"/>
      <w:marLeft w:val="0"/>
      <w:marRight w:val="0"/>
      <w:marTop w:val="0"/>
      <w:marBottom w:val="0"/>
      <w:divBdr>
        <w:top w:val="none" w:sz="0" w:space="0" w:color="auto"/>
        <w:left w:val="none" w:sz="0" w:space="0" w:color="auto"/>
        <w:bottom w:val="none" w:sz="0" w:space="0" w:color="auto"/>
        <w:right w:val="none" w:sz="0" w:space="0" w:color="auto"/>
      </w:divBdr>
    </w:div>
    <w:div w:id="1291204052">
      <w:bodyDiv w:val="1"/>
      <w:marLeft w:val="0"/>
      <w:marRight w:val="0"/>
      <w:marTop w:val="0"/>
      <w:marBottom w:val="0"/>
      <w:divBdr>
        <w:top w:val="none" w:sz="0" w:space="0" w:color="auto"/>
        <w:left w:val="none" w:sz="0" w:space="0" w:color="auto"/>
        <w:bottom w:val="none" w:sz="0" w:space="0" w:color="auto"/>
        <w:right w:val="none" w:sz="0" w:space="0" w:color="auto"/>
      </w:divBdr>
    </w:div>
    <w:div w:id="1292710793">
      <w:bodyDiv w:val="1"/>
      <w:marLeft w:val="0"/>
      <w:marRight w:val="0"/>
      <w:marTop w:val="0"/>
      <w:marBottom w:val="0"/>
      <w:divBdr>
        <w:top w:val="none" w:sz="0" w:space="0" w:color="auto"/>
        <w:left w:val="none" w:sz="0" w:space="0" w:color="auto"/>
        <w:bottom w:val="none" w:sz="0" w:space="0" w:color="auto"/>
        <w:right w:val="none" w:sz="0" w:space="0" w:color="auto"/>
      </w:divBdr>
    </w:div>
    <w:div w:id="1294363532">
      <w:bodyDiv w:val="1"/>
      <w:marLeft w:val="0"/>
      <w:marRight w:val="0"/>
      <w:marTop w:val="0"/>
      <w:marBottom w:val="0"/>
      <w:divBdr>
        <w:top w:val="none" w:sz="0" w:space="0" w:color="auto"/>
        <w:left w:val="none" w:sz="0" w:space="0" w:color="auto"/>
        <w:bottom w:val="none" w:sz="0" w:space="0" w:color="auto"/>
        <w:right w:val="none" w:sz="0" w:space="0" w:color="auto"/>
      </w:divBdr>
    </w:div>
    <w:div w:id="1295066481">
      <w:bodyDiv w:val="1"/>
      <w:marLeft w:val="0"/>
      <w:marRight w:val="0"/>
      <w:marTop w:val="0"/>
      <w:marBottom w:val="0"/>
      <w:divBdr>
        <w:top w:val="none" w:sz="0" w:space="0" w:color="auto"/>
        <w:left w:val="none" w:sz="0" w:space="0" w:color="auto"/>
        <w:bottom w:val="none" w:sz="0" w:space="0" w:color="auto"/>
        <w:right w:val="none" w:sz="0" w:space="0" w:color="auto"/>
      </w:divBdr>
    </w:div>
    <w:div w:id="1300767635">
      <w:bodyDiv w:val="1"/>
      <w:marLeft w:val="0"/>
      <w:marRight w:val="0"/>
      <w:marTop w:val="0"/>
      <w:marBottom w:val="0"/>
      <w:divBdr>
        <w:top w:val="none" w:sz="0" w:space="0" w:color="auto"/>
        <w:left w:val="none" w:sz="0" w:space="0" w:color="auto"/>
        <w:bottom w:val="none" w:sz="0" w:space="0" w:color="auto"/>
        <w:right w:val="none" w:sz="0" w:space="0" w:color="auto"/>
      </w:divBdr>
      <w:divsChild>
        <w:div w:id="54667800">
          <w:marLeft w:val="0"/>
          <w:marRight w:val="0"/>
          <w:marTop w:val="0"/>
          <w:marBottom w:val="0"/>
          <w:divBdr>
            <w:top w:val="none" w:sz="0" w:space="0" w:color="auto"/>
            <w:left w:val="none" w:sz="0" w:space="0" w:color="auto"/>
            <w:bottom w:val="none" w:sz="0" w:space="0" w:color="auto"/>
            <w:right w:val="none" w:sz="0" w:space="0" w:color="auto"/>
          </w:divBdr>
        </w:div>
        <w:div w:id="57747820">
          <w:marLeft w:val="0"/>
          <w:marRight w:val="0"/>
          <w:marTop w:val="0"/>
          <w:marBottom w:val="0"/>
          <w:divBdr>
            <w:top w:val="none" w:sz="0" w:space="0" w:color="auto"/>
            <w:left w:val="none" w:sz="0" w:space="0" w:color="auto"/>
            <w:bottom w:val="none" w:sz="0" w:space="0" w:color="auto"/>
            <w:right w:val="none" w:sz="0" w:space="0" w:color="auto"/>
          </w:divBdr>
        </w:div>
        <w:div w:id="65538769">
          <w:marLeft w:val="0"/>
          <w:marRight w:val="0"/>
          <w:marTop w:val="0"/>
          <w:marBottom w:val="0"/>
          <w:divBdr>
            <w:top w:val="none" w:sz="0" w:space="0" w:color="auto"/>
            <w:left w:val="none" w:sz="0" w:space="0" w:color="auto"/>
            <w:bottom w:val="none" w:sz="0" w:space="0" w:color="auto"/>
            <w:right w:val="none" w:sz="0" w:space="0" w:color="auto"/>
          </w:divBdr>
        </w:div>
        <w:div w:id="87972289">
          <w:marLeft w:val="0"/>
          <w:marRight w:val="0"/>
          <w:marTop w:val="0"/>
          <w:marBottom w:val="0"/>
          <w:divBdr>
            <w:top w:val="none" w:sz="0" w:space="0" w:color="auto"/>
            <w:left w:val="none" w:sz="0" w:space="0" w:color="auto"/>
            <w:bottom w:val="none" w:sz="0" w:space="0" w:color="auto"/>
            <w:right w:val="none" w:sz="0" w:space="0" w:color="auto"/>
          </w:divBdr>
        </w:div>
        <w:div w:id="96563811">
          <w:marLeft w:val="0"/>
          <w:marRight w:val="0"/>
          <w:marTop w:val="0"/>
          <w:marBottom w:val="0"/>
          <w:divBdr>
            <w:top w:val="none" w:sz="0" w:space="0" w:color="auto"/>
            <w:left w:val="none" w:sz="0" w:space="0" w:color="auto"/>
            <w:bottom w:val="none" w:sz="0" w:space="0" w:color="auto"/>
            <w:right w:val="none" w:sz="0" w:space="0" w:color="auto"/>
          </w:divBdr>
        </w:div>
        <w:div w:id="142739705">
          <w:marLeft w:val="0"/>
          <w:marRight w:val="0"/>
          <w:marTop w:val="0"/>
          <w:marBottom w:val="0"/>
          <w:divBdr>
            <w:top w:val="none" w:sz="0" w:space="0" w:color="auto"/>
            <w:left w:val="none" w:sz="0" w:space="0" w:color="auto"/>
            <w:bottom w:val="none" w:sz="0" w:space="0" w:color="auto"/>
            <w:right w:val="none" w:sz="0" w:space="0" w:color="auto"/>
          </w:divBdr>
        </w:div>
        <w:div w:id="144594043">
          <w:marLeft w:val="0"/>
          <w:marRight w:val="0"/>
          <w:marTop w:val="0"/>
          <w:marBottom w:val="0"/>
          <w:divBdr>
            <w:top w:val="none" w:sz="0" w:space="0" w:color="auto"/>
            <w:left w:val="none" w:sz="0" w:space="0" w:color="auto"/>
            <w:bottom w:val="none" w:sz="0" w:space="0" w:color="auto"/>
            <w:right w:val="none" w:sz="0" w:space="0" w:color="auto"/>
          </w:divBdr>
        </w:div>
        <w:div w:id="167257846">
          <w:marLeft w:val="0"/>
          <w:marRight w:val="0"/>
          <w:marTop w:val="0"/>
          <w:marBottom w:val="0"/>
          <w:divBdr>
            <w:top w:val="none" w:sz="0" w:space="0" w:color="auto"/>
            <w:left w:val="none" w:sz="0" w:space="0" w:color="auto"/>
            <w:bottom w:val="none" w:sz="0" w:space="0" w:color="auto"/>
            <w:right w:val="none" w:sz="0" w:space="0" w:color="auto"/>
          </w:divBdr>
        </w:div>
        <w:div w:id="174275407">
          <w:marLeft w:val="0"/>
          <w:marRight w:val="0"/>
          <w:marTop w:val="0"/>
          <w:marBottom w:val="0"/>
          <w:divBdr>
            <w:top w:val="none" w:sz="0" w:space="0" w:color="auto"/>
            <w:left w:val="none" w:sz="0" w:space="0" w:color="auto"/>
            <w:bottom w:val="none" w:sz="0" w:space="0" w:color="auto"/>
            <w:right w:val="none" w:sz="0" w:space="0" w:color="auto"/>
          </w:divBdr>
        </w:div>
        <w:div w:id="218171176">
          <w:marLeft w:val="0"/>
          <w:marRight w:val="0"/>
          <w:marTop w:val="0"/>
          <w:marBottom w:val="0"/>
          <w:divBdr>
            <w:top w:val="none" w:sz="0" w:space="0" w:color="auto"/>
            <w:left w:val="none" w:sz="0" w:space="0" w:color="auto"/>
            <w:bottom w:val="none" w:sz="0" w:space="0" w:color="auto"/>
            <w:right w:val="none" w:sz="0" w:space="0" w:color="auto"/>
          </w:divBdr>
        </w:div>
        <w:div w:id="296838609">
          <w:marLeft w:val="0"/>
          <w:marRight w:val="0"/>
          <w:marTop w:val="0"/>
          <w:marBottom w:val="0"/>
          <w:divBdr>
            <w:top w:val="none" w:sz="0" w:space="0" w:color="auto"/>
            <w:left w:val="none" w:sz="0" w:space="0" w:color="auto"/>
            <w:bottom w:val="none" w:sz="0" w:space="0" w:color="auto"/>
            <w:right w:val="none" w:sz="0" w:space="0" w:color="auto"/>
          </w:divBdr>
        </w:div>
        <w:div w:id="331879356">
          <w:marLeft w:val="0"/>
          <w:marRight w:val="0"/>
          <w:marTop w:val="0"/>
          <w:marBottom w:val="0"/>
          <w:divBdr>
            <w:top w:val="none" w:sz="0" w:space="0" w:color="auto"/>
            <w:left w:val="none" w:sz="0" w:space="0" w:color="auto"/>
            <w:bottom w:val="none" w:sz="0" w:space="0" w:color="auto"/>
            <w:right w:val="none" w:sz="0" w:space="0" w:color="auto"/>
          </w:divBdr>
        </w:div>
        <w:div w:id="345451600">
          <w:marLeft w:val="0"/>
          <w:marRight w:val="0"/>
          <w:marTop w:val="0"/>
          <w:marBottom w:val="0"/>
          <w:divBdr>
            <w:top w:val="none" w:sz="0" w:space="0" w:color="auto"/>
            <w:left w:val="none" w:sz="0" w:space="0" w:color="auto"/>
            <w:bottom w:val="none" w:sz="0" w:space="0" w:color="auto"/>
            <w:right w:val="none" w:sz="0" w:space="0" w:color="auto"/>
          </w:divBdr>
        </w:div>
        <w:div w:id="358514094">
          <w:marLeft w:val="0"/>
          <w:marRight w:val="0"/>
          <w:marTop w:val="0"/>
          <w:marBottom w:val="0"/>
          <w:divBdr>
            <w:top w:val="none" w:sz="0" w:space="0" w:color="auto"/>
            <w:left w:val="none" w:sz="0" w:space="0" w:color="auto"/>
            <w:bottom w:val="none" w:sz="0" w:space="0" w:color="auto"/>
            <w:right w:val="none" w:sz="0" w:space="0" w:color="auto"/>
          </w:divBdr>
        </w:div>
        <w:div w:id="384648909">
          <w:marLeft w:val="0"/>
          <w:marRight w:val="0"/>
          <w:marTop w:val="0"/>
          <w:marBottom w:val="0"/>
          <w:divBdr>
            <w:top w:val="none" w:sz="0" w:space="0" w:color="auto"/>
            <w:left w:val="none" w:sz="0" w:space="0" w:color="auto"/>
            <w:bottom w:val="none" w:sz="0" w:space="0" w:color="auto"/>
            <w:right w:val="none" w:sz="0" w:space="0" w:color="auto"/>
          </w:divBdr>
        </w:div>
        <w:div w:id="393626448">
          <w:marLeft w:val="0"/>
          <w:marRight w:val="0"/>
          <w:marTop w:val="0"/>
          <w:marBottom w:val="0"/>
          <w:divBdr>
            <w:top w:val="none" w:sz="0" w:space="0" w:color="auto"/>
            <w:left w:val="none" w:sz="0" w:space="0" w:color="auto"/>
            <w:bottom w:val="none" w:sz="0" w:space="0" w:color="auto"/>
            <w:right w:val="none" w:sz="0" w:space="0" w:color="auto"/>
          </w:divBdr>
        </w:div>
        <w:div w:id="404181536">
          <w:marLeft w:val="0"/>
          <w:marRight w:val="0"/>
          <w:marTop w:val="0"/>
          <w:marBottom w:val="0"/>
          <w:divBdr>
            <w:top w:val="none" w:sz="0" w:space="0" w:color="auto"/>
            <w:left w:val="none" w:sz="0" w:space="0" w:color="auto"/>
            <w:bottom w:val="none" w:sz="0" w:space="0" w:color="auto"/>
            <w:right w:val="none" w:sz="0" w:space="0" w:color="auto"/>
          </w:divBdr>
        </w:div>
        <w:div w:id="410005959">
          <w:marLeft w:val="0"/>
          <w:marRight w:val="0"/>
          <w:marTop w:val="0"/>
          <w:marBottom w:val="0"/>
          <w:divBdr>
            <w:top w:val="none" w:sz="0" w:space="0" w:color="auto"/>
            <w:left w:val="none" w:sz="0" w:space="0" w:color="auto"/>
            <w:bottom w:val="none" w:sz="0" w:space="0" w:color="auto"/>
            <w:right w:val="none" w:sz="0" w:space="0" w:color="auto"/>
          </w:divBdr>
        </w:div>
        <w:div w:id="439955797">
          <w:marLeft w:val="0"/>
          <w:marRight w:val="0"/>
          <w:marTop w:val="0"/>
          <w:marBottom w:val="0"/>
          <w:divBdr>
            <w:top w:val="none" w:sz="0" w:space="0" w:color="auto"/>
            <w:left w:val="none" w:sz="0" w:space="0" w:color="auto"/>
            <w:bottom w:val="none" w:sz="0" w:space="0" w:color="auto"/>
            <w:right w:val="none" w:sz="0" w:space="0" w:color="auto"/>
          </w:divBdr>
        </w:div>
        <w:div w:id="449858029">
          <w:marLeft w:val="0"/>
          <w:marRight w:val="0"/>
          <w:marTop w:val="0"/>
          <w:marBottom w:val="0"/>
          <w:divBdr>
            <w:top w:val="none" w:sz="0" w:space="0" w:color="auto"/>
            <w:left w:val="none" w:sz="0" w:space="0" w:color="auto"/>
            <w:bottom w:val="none" w:sz="0" w:space="0" w:color="auto"/>
            <w:right w:val="none" w:sz="0" w:space="0" w:color="auto"/>
          </w:divBdr>
        </w:div>
        <w:div w:id="452671169">
          <w:marLeft w:val="0"/>
          <w:marRight w:val="0"/>
          <w:marTop w:val="0"/>
          <w:marBottom w:val="0"/>
          <w:divBdr>
            <w:top w:val="none" w:sz="0" w:space="0" w:color="auto"/>
            <w:left w:val="none" w:sz="0" w:space="0" w:color="auto"/>
            <w:bottom w:val="none" w:sz="0" w:space="0" w:color="auto"/>
            <w:right w:val="none" w:sz="0" w:space="0" w:color="auto"/>
          </w:divBdr>
        </w:div>
        <w:div w:id="472065063">
          <w:marLeft w:val="0"/>
          <w:marRight w:val="0"/>
          <w:marTop w:val="0"/>
          <w:marBottom w:val="0"/>
          <w:divBdr>
            <w:top w:val="none" w:sz="0" w:space="0" w:color="auto"/>
            <w:left w:val="none" w:sz="0" w:space="0" w:color="auto"/>
            <w:bottom w:val="none" w:sz="0" w:space="0" w:color="auto"/>
            <w:right w:val="none" w:sz="0" w:space="0" w:color="auto"/>
          </w:divBdr>
        </w:div>
        <w:div w:id="496270381">
          <w:marLeft w:val="0"/>
          <w:marRight w:val="0"/>
          <w:marTop w:val="0"/>
          <w:marBottom w:val="0"/>
          <w:divBdr>
            <w:top w:val="none" w:sz="0" w:space="0" w:color="auto"/>
            <w:left w:val="none" w:sz="0" w:space="0" w:color="auto"/>
            <w:bottom w:val="none" w:sz="0" w:space="0" w:color="auto"/>
            <w:right w:val="none" w:sz="0" w:space="0" w:color="auto"/>
          </w:divBdr>
        </w:div>
        <w:div w:id="500127512">
          <w:marLeft w:val="0"/>
          <w:marRight w:val="0"/>
          <w:marTop w:val="0"/>
          <w:marBottom w:val="0"/>
          <w:divBdr>
            <w:top w:val="none" w:sz="0" w:space="0" w:color="auto"/>
            <w:left w:val="none" w:sz="0" w:space="0" w:color="auto"/>
            <w:bottom w:val="none" w:sz="0" w:space="0" w:color="auto"/>
            <w:right w:val="none" w:sz="0" w:space="0" w:color="auto"/>
          </w:divBdr>
        </w:div>
        <w:div w:id="506753835">
          <w:marLeft w:val="0"/>
          <w:marRight w:val="0"/>
          <w:marTop w:val="0"/>
          <w:marBottom w:val="0"/>
          <w:divBdr>
            <w:top w:val="none" w:sz="0" w:space="0" w:color="auto"/>
            <w:left w:val="none" w:sz="0" w:space="0" w:color="auto"/>
            <w:bottom w:val="none" w:sz="0" w:space="0" w:color="auto"/>
            <w:right w:val="none" w:sz="0" w:space="0" w:color="auto"/>
          </w:divBdr>
        </w:div>
        <w:div w:id="506866888">
          <w:marLeft w:val="0"/>
          <w:marRight w:val="0"/>
          <w:marTop w:val="0"/>
          <w:marBottom w:val="0"/>
          <w:divBdr>
            <w:top w:val="none" w:sz="0" w:space="0" w:color="auto"/>
            <w:left w:val="none" w:sz="0" w:space="0" w:color="auto"/>
            <w:bottom w:val="none" w:sz="0" w:space="0" w:color="auto"/>
            <w:right w:val="none" w:sz="0" w:space="0" w:color="auto"/>
          </w:divBdr>
        </w:div>
        <w:div w:id="523009927">
          <w:marLeft w:val="0"/>
          <w:marRight w:val="0"/>
          <w:marTop w:val="0"/>
          <w:marBottom w:val="0"/>
          <w:divBdr>
            <w:top w:val="none" w:sz="0" w:space="0" w:color="auto"/>
            <w:left w:val="none" w:sz="0" w:space="0" w:color="auto"/>
            <w:bottom w:val="none" w:sz="0" w:space="0" w:color="auto"/>
            <w:right w:val="none" w:sz="0" w:space="0" w:color="auto"/>
          </w:divBdr>
        </w:div>
        <w:div w:id="534273829">
          <w:marLeft w:val="0"/>
          <w:marRight w:val="0"/>
          <w:marTop w:val="0"/>
          <w:marBottom w:val="0"/>
          <w:divBdr>
            <w:top w:val="none" w:sz="0" w:space="0" w:color="auto"/>
            <w:left w:val="none" w:sz="0" w:space="0" w:color="auto"/>
            <w:bottom w:val="none" w:sz="0" w:space="0" w:color="auto"/>
            <w:right w:val="none" w:sz="0" w:space="0" w:color="auto"/>
          </w:divBdr>
        </w:div>
        <w:div w:id="548420591">
          <w:marLeft w:val="0"/>
          <w:marRight w:val="0"/>
          <w:marTop w:val="0"/>
          <w:marBottom w:val="0"/>
          <w:divBdr>
            <w:top w:val="none" w:sz="0" w:space="0" w:color="auto"/>
            <w:left w:val="none" w:sz="0" w:space="0" w:color="auto"/>
            <w:bottom w:val="none" w:sz="0" w:space="0" w:color="auto"/>
            <w:right w:val="none" w:sz="0" w:space="0" w:color="auto"/>
          </w:divBdr>
        </w:div>
        <w:div w:id="565842835">
          <w:marLeft w:val="0"/>
          <w:marRight w:val="0"/>
          <w:marTop w:val="0"/>
          <w:marBottom w:val="0"/>
          <w:divBdr>
            <w:top w:val="none" w:sz="0" w:space="0" w:color="auto"/>
            <w:left w:val="none" w:sz="0" w:space="0" w:color="auto"/>
            <w:bottom w:val="none" w:sz="0" w:space="0" w:color="auto"/>
            <w:right w:val="none" w:sz="0" w:space="0" w:color="auto"/>
          </w:divBdr>
        </w:div>
        <w:div w:id="603655621">
          <w:marLeft w:val="0"/>
          <w:marRight w:val="0"/>
          <w:marTop w:val="0"/>
          <w:marBottom w:val="0"/>
          <w:divBdr>
            <w:top w:val="none" w:sz="0" w:space="0" w:color="auto"/>
            <w:left w:val="none" w:sz="0" w:space="0" w:color="auto"/>
            <w:bottom w:val="none" w:sz="0" w:space="0" w:color="auto"/>
            <w:right w:val="none" w:sz="0" w:space="0" w:color="auto"/>
          </w:divBdr>
        </w:div>
        <w:div w:id="603726712">
          <w:marLeft w:val="0"/>
          <w:marRight w:val="0"/>
          <w:marTop w:val="0"/>
          <w:marBottom w:val="0"/>
          <w:divBdr>
            <w:top w:val="none" w:sz="0" w:space="0" w:color="auto"/>
            <w:left w:val="none" w:sz="0" w:space="0" w:color="auto"/>
            <w:bottom w:val="none" w:sz="0" w:space="0" w:color="auto"/>
            <w:right w:val="none" w:sz="0" w:space="0" w:color="auto"/>
          </w:divBdr>
        </w:div>
        <w:div w:id="640430161">
          <w:marLeft w:val="0"/>
          <w:marRight w:val="0"/>
          <w:marTop w:val="0"/>
          <w:marBottom w:val="0"/>
          <w:divBdr>
            <w:top w:val="none" w:sz="0" w:space="0" w:color="auto"/>
            <w:left w:val="none" w:sz="0" w:space="0" w:color="auto"/>
            <w:bottom w:val="none" w:sz="0" w:space="0" w:color="auto"/>
            <w:right w:val="none" w:sz="0" w:space="0" w:color="auto"/>
          </w:divBdr>
        </w:div>
        <w:div w:id="640888302">
          <w:marLeft w:val="0"/>
          <w:marRight w:val="0"/>
          <w:marTop w:val="0"/>
          <w:marBottom w:val="0"/>
          <w:divBdr>
            <w:top w:val="none" w:sz="0" w:space="0" w:color="auto"/>
            <w:left w:val="none" w:sz="0" w:space="0" w:color="auto"/>
            <w:bottom w:val="none" w:sz="0" w:space="0" w:color="auto"/>
            <w:right w:val="none" w:sz="0" w:space="0" w:color="auto"/>
          </w:divBdr>
        </w:div>
        <w:div w:id="673797979">
          <w:marLeft w:val="0"/>
          <w:marRight w:val="0"/>
          <w:marTop w:val="0"/>
          <w:marBottom w:val="0"/>
          <w:divBdr>
            <w:top w:val="none" w:sz="0" w:space="0" w:color="auto"/>
            <w:left w:val="none" w:sz="0" w:space="0" w:color="auto"/>
            <w:bottom w:val="none" w:sz="0" w:space="0" w:color="auto"/>
            <w:right w:val="none" w:sz="0" w:space="0" w:color="auto"/>
          </w:divBdr>
        </w:div>
        <w:div w:id="709111198">
          <w:marLeft w:val="0"/>
          <w:marRight w:val="0"/>
          <w:marTop w:val="0"/>
          <w:marBottom w:val="0"/>
          <w:divBdr>
            <w:top w:val="none" w:sz="0" w:space="0" w:color="auto"/>
            <w:left w:val="none" w:sz="0" w:space="0" w:color="auto"/>
            <w:bottom w:val="none" w:sz="0" w:space="0" w:color="auto"/>
            <w:right w:val="none" w:sz="0" w:space="0" w:color="auto"/>
          </w:divBdr>
        </w:div>
        <w:div w:id="732697109">
          <w:marLeft w:val="0"/>
          <w:marRight w:val="0"/>
          <w:marTop w:val="0"/>
          <w:marBottom w:val="0"/>
          <w:divBdr>
            <w:top w:val="none" w:sz="0" w:space="0" w:color="auto"/>
            <w:left w:val="none" w:sz="0" w:space="0" w:color="auto"/>
            <w:bottom w:val="none" w:sz="0" w:space="0" w:color="auto"/>
            <w:right w:val="none" w:sz="0" w:space="0" w:color="auto"/>
          </w:divBdr>
        </w:div>
        <w:div w:id="770974725">
          <w:marLeft w:val="0"/>
          <w:marRight w:val="0"/>
          <w:marTop w:val="0"/>
          <w:marBottom w:val="0"/>
          <w:divBdr>
            <w:top w:val="none" w:sz="0" w:space="0" w:color="auto"/>
            <w:left w:val="none" w:sz="0" w:space="0" w:color="auto"/>
            <w:bottom w:val="none" w:sz="0" w:space="0" w:color="auto"/>
            <w:right w:val="none" w:sz="0" w:space="0" w:color="auto"/>
          </w:divBdr>
        </w:div>
        <w:div w:id="777067655">
          <w:marLeft w:val="0"/>
          <w:marRight w:val="0"/>
          <w:marTop w:val="0"/>
          <w:marBottom w:val="0"/>
          <w:divBdr>
            <w:top w:val="none" w:sz="0" w:space="0" w:color="auto"/>
            <w:left w:val="none" w:sz="0" w:space="0" w:color="auto"/>
            <w:bottom w:val="none" w:sz="0" w:space="0" w:color="auto"/>
            <w:right w:val="none" w:sz="0" w:space="0" w:color="auto"/>
          </w:divBdr>
        </w:div>
        <w:div w:id="777287508">
          <w:marLeft w:val="0"/>
          <w:marRight w:val="0"/>
          <w:marTop w:val="0"/>
          <w:marBottom w:val="0"/>
          <w:divBdr>
            <w:top w:val="none" w:sz="0" w:space="0" w:color="auto"/>
            <w:left w:val="none" w:sz="0" w:space="0" w:color="auto"/>
            <w:bottom w:val="none" w:sz="0" w:space="0" w:color="auto"/>
            <w:right w:val="none" w:sz="0" w:space="0" w:color="auto"/>
          </w:divBdr>
        </w:div>
        <w:div w:id="814686313">
          <w:marLeft w:val="0"/>
          <w:marRight w:val="0"/>
          <w:marTop w:val="0"/>
          <w:marBottom w:val="0"/>
          <w:divBdr>
            <w:top w:val="none" w:sz="0" w:space="0" w:color="auto"/>
            <w:left w:val="none" w:sz="0" w:space="0" w:color="auto"/>
            <w:bottom w:val="none" w:sz="0" w:space="0" w:color="auto"/>
            <w:right w:val="none" w:sz="0" w:space="0" w:color="auto"/>
          </w:divBdr>
        </w:div>
        <w:div w:id="818225839">
          <w:marLeft w:val="0"/>
          <w:marRight w:val="0"/>
          <w:marTop w:val="0"/>
          <w:marBottom w:val="0"/>
          <w:divBdr>
            <w:top w:val="none" w:sz="0" w:space="0" w:color="auto"/>
            <w:left w:val="none" w:sz="0" w:space="0" w:color="auto"/>
            <w:bottom w:val="none" w:sz="0" w:space="0" w:color="auto"/>
            <w:right w:val="none" w:sz="0" w:space="0" w:color="auto"/>
          </w:divBdr>
        </w:div>
        <w:div w:id="885727392">
          <w:marLeft w:val="0"/>
          <w:marRight w:val="0"/>
          <w:marTop w:val="0"/>
          <w:marBottom w:val="0"/>
          <w:divBdr>
            <w:top w:val="none" w:sz="0" w:space="0" w:color="auto"/>
            <w:left w:val="none" w:sz="0" w:space="0" w:color="auto"/>
            <w:bottom w:val="none" w:sz="0" w:space="0" w:color="auto"/>
            <w:right w:val="none" w:sz="0" w:space="0" w:color="auto"/>
          </w:divBdr>
        </w:div>
        <w:div w:id="924873294">
          <w:marLeft w:val="0"/>
          <w:marRight w:val="0"/>
          <w:marTop w:val="0"/>
          <w:marBottom w:val="0"/>
          <w:divBdr>
            <w:top w:val="none" w:sz="0" w:space="0" w:color="auto"/>
            <w:left w:val="none" w:sz="0" w:space="0" w:color="auto"/>
            <w:bottom w:val="none" w:sz="0" w:space="0" w:color="auto"/>
            <w:right w:val="none" w:sz="0" w:space="0" w:color="auto"/>
          </w:divBdr>
        </w:div>
        <w:div w:id="954797392">
          <w:marLeft w:val="0"/>
          <w:marRight w:val="0"/>
          <w:marTop w:val="0"/>
          <w:marBottom w:val="0"/>
          <w:divBdr>
            <w:top w:val="none" w:sz="0" w:space="0" w:color="auto"/>
            <w:left w:val="none" w:sz="0" w:space="0" w:color="auto"/>
            <w:bottom w:val="none" w:sz="0" w:space="0" w:color="auto"/>
            <w:right w:val="none" w:sz="0" w:space="0" w:color="auto"/>
          </w:divBdr>
        </w:div>
        <w:div w:id="975334656">
          <w:marLeft w:val="0"/>
          <w:marRight w:val="0"/>
          <w:marTop w:val="0"/>
          <w:marBottom w:val="0"/>
          <w:divBdr>
            <w:top w:val="none" w:sz="0" w:space="0" w:color="auto"/>
            <w:left w:val="none" w:sz="0" w:space="0" w:color="auto"/>
            <w:bottom w:val="none" w:sz="0" w:space="0" w:color="auto"/>
            <w:right w:val="none" w:sz="0" w:space="0" w:color="auto"/>
          </w:divBdr>
        </w:div>
        <w:div w:id="1011837589">
          <w:marLeft w:val="0"/>
          <w:marRight w:val="0"/>
          <w:marTop w:val="0"/>
          <w:marBottom w:val="0"/>
          <w:divBdr>
            <w:top w:val="none" w:sz="0" w:space="0" w:color="auto"/>
            <w:left w:val="none" w:sz="0" w:space="0" w:color="auto"/>
            <w:bottom w:val="none" w:sz="0" w:space="0" w:color="auto"/>
            <w:right w:val="none" w:sz="0" w:space="0" w:color="auto"/>
          </w:divBdr>
        </w:div>
        <w:div w:id="1023899833">
          <w:marLeft w:val="0"/>
          <w:marRight w:val="0"/>
          <w:marTop w:val="0"/>
          <w:marBottom w:val="0"/>
          <w:divBdr>
            <w:top w:val="none" w:sz="0" w:space="0" w:color="auto"/>
            <w:left w:val="none" w:sz="0" w:space="0" w:color="auto"/>
            <w:bottom w:val="none" w:sz="0" w:space="0" w:color="auto"/>
            <w:right w:val="none" w:sz="0" w:space="0" w:color="auto"/>
          </w:divBdr>
        </w:div>
        <w:div w:id="1030106645">
          <w:marLeft w:val="0"/>
          <w:marRight w:val="0"/>
          <w:marTop w:val="0"/>
          <w:marBottom w:val="0"/>
          <w:divBdr>
            <w:top w:val="none" w:sz="0" w:space="0" w:color="auto"/>
            <w:left w:val="none" w:sz="0" w:space="0" w:color="auto"/>
            <w:bottom w:val="none" w:sz="0" w:space="0" w:color="auto"/>
            <w:right w:val="none" w:sz="0" w:space="0" w:color="auto"/>
          </w:divBdr>
        </w:div>
        <w:div w:id="1036779807">
          <w:marLeft w:val="0"/>
          <w:marRight w:val="0"/>
          <w:marTop w:val="0"/>
          <w:marBottom w:val="0"/>
          <w:divBdr>
            <w:top w:val="none" w:sz="0" w:space="0" w:color="auto"/>
            <w:left w:val="none" w:sz="0" w:space="0" w:color="auto"/>
            <w:bottom w:val="none" w:sz="0" w:space="0" w:color="auto"/>
            <w:right w:val="none" w:sz="0" w:space="0" w:color="auto"/>
          </w:divBdr>
        </w:div>
        <w:div w:id="1047998042">
          <w:marLeft w:val="0"/>
          <w:marRight w:val="0"/>
          <w:marTop w:val="0"/>
          <w:marBottom w:val="0"/>
          <w:divBdr>
            <w:top w:val="none" w:sz="0" w:space="0" w:color="auto"/>
            <w:left w:val="none" w:sz="0" w:space="0" w:color="auto"/>
            <w:bottom w:val="none" w:sz="0" w:space="0" w:color="auto"/>
            <w:right w:val="none" w:sz="0" w:space="0" w:color="auto"/>
          </w:divBdr>
        </w:div>
        <w:div w:id="1091272680">
          <w:marLeft w:val="0"/>
          <w:marRight w:val="0"/>
          <w:marTop w:val="0"/>
          <w:marBottom w:val="0"/>
          <w:divBdr>
            <w:top w:val="none" w:sz="0" w:space="0" w:color="auto"/>
            <w:left w:val="none" w:sz="0" w:space="0" w:color="auto"/>
            <w:bottom w:val="none" w:sz="0" w:space="0" w:color="auto"/>
            <w:right w:val="none" w:sz="0" w:space="0" w:color="auto"/>
          </w:divBdr>
        </w:div>
        <w:div w:id="1097098775">
          <w:marLeft w:val="0"/>
          <w:marRight w:val="0"/>
          <w:marTop w:val="0"/>
          <w:marBottom w:val="0"/>
          <w:divBdr>
            <w:top w:val="none" w:sz="0" w:space="0" w:color="auto"/>
            <w:left w:val="none" w:sz="0" w:space="0" w:color="auto"/>
            <w:bottom w:val="none" w:sz="0" w:space="0" w:color="auto"/>
            <w:right w:val="none" w:sz="0" w:space="0" w:color="auto"/>
          </w:divBdr>
        </w:div>
        <w:div w:id="1113748939">
          <w:marLeft w:val="0"/>
          <w:marRight w:val="0"/>
          <w:marTop w:val="0"/>
          <w:marBottom w:val="0"/>
          <w:divBdr>
            <w:top w:val="none" w:sz="0" w:space="0" w:color="auto"/>
            <w:left w:val="none" w:sz="0" w:space="0" w:color="auto"/>
            <w:bottom w:val="none" w:sz="0" w:space="0" w:color="auto"/>
            <w:right w:val="none" w:sz="0" w:space="0" w:color="auto"/>
          </w:divBdr>
        </w:div>
        <w:div w:id="1121147773">
          <w:marLeft w:val="0"/>
          <w:marRight w:val="0"/>
          <w:marTop w:val="0"/>
          <w:marBottom w:val="0"/>
          <w:divBdr>
            <w:top w:val="none" w:sz="0" w:space="0" w:color="auto"/>
            <w:left w:val="none" w:sz="0" w:space="0" w:color="auto"/>
            <w:bottom w:val="none" w:sz="0" w:space="0" w:color="auto"/>
            <w:right w:val="none" w:sz="0" w:space="0" w:color="auto"/>
          </w:divBdr>
        </w:div>
        <w:div w:id="1121994670">
          <w:marLeft w:val="0"/>
          <w:marRight w:val="0"/>
          <w:marTop w:val="0"/>
          <w:marBottom w:val="0"/>
          <w:divBdr>
            <w:top w:val="none" w:sz="0" w:space="0" w:color="auto"/>
            <w:left w:val="none" w:sz="0" w:space="0" w:color="auto"/>
            <w:bottom w:val="none" w:sz="0" w:space="0" w:color="auto"/>
            <w:right w:val="none" w:sz="0" w:space="0" w:color="auto"/>
          </w:divBdr>
        </w:div>
        <w:div w:id="1134446886">
          <w:marLeft w:val="0"/>
          <w:marRight w:val="0"/>
          <w:marTop w:val="0"/>
          <w:marBottom w:val="0"/>
          <w:divBdr>
            <w:top w:val="none" w:sz="0" w:space="0" w:color="auto"/>
            <w:left w:val="none" w:sz="0" w:space="0" w:color="auto"/>
            <w:bottom w:val="none" w:sz="0" w:space="0" w:color="auto"/>
            <w:right w:val="none" w:sz="0" w:space="0" w:color="auto"/>
          </w:divBdr>
        </w:div>
        <w:div w:id="1155879294">
          <w:marLeft w:val="0"/>
          <w:marRight w:val="0"/>
          <w:marTop w:val="0"/>
          <w:marBottom w:val="0"/>
          <w:divBdr>
            <w:top w:val="none" w:sz="0" w:space="0" w:color="auto"/>
            <w:left w:val="none" w:sz="0" w:space="0" w:color="auto"/>
            <w:bottom w:val="none" w:sz="0" w:space="0" w:color="auto"/>
            <w:right w:val="none" w:sz="0" w:space="0" w:color="auto"/>
          </w:divBdr>
        </w:div>
        <w:div w:id="1214074606">
          <w:marLeft w:val="0"/>
          <w:marRight w:val="0"/>
          <w:marTop w:val="0"/>
          <w:marBottom w:val="0"/>
          <w:divBdr>
            <w:top w:val="none" w:sz="0" w:space="0" w:color="auto"/>
            <w:left w:val="none" w:sz="0" w:space="0" w:color="auto"/>
            <w:bottom w:val="none" w:sz="0" w:space="0" w:color="auto"/>
            <w:right w:val="none" w:sz="0" w:space="0" w:color="auto"/>
          </w:divBdr>
        </w:div>
        <w:div w:id="1223326747">
          <w:marLeft w:val="0"/>
          <w:marRight w:val="0"/>
          <w:marTop w:val="0"/>
          <w:marBottom w:val="0"/>
          <w:divBdr>
            <w:top w:val="none" w:sz="0" w:space="0" w:color="auto"/>
            <w:left w:val="none" w:sz="0" w:space="0" w:color="auto"/>
            <w:bottom w:val="none" w:sz="0" w:space="0" w:color="auto"/>
            <w:right w:val="none" w:sz="0" w:space="0" w:color="auto"/>
          </w:divBdr>
        </w:div>
        <w:div w:id="1252659994">
          <w:marLeft w:val="0"/>
          <w:marRight w:val="0"/>
          <w:marTop w:val="0"/>
          <w:marBottom w:val="0"/>
          <w:divBdr>
            <w:top w:val="none" w:sz="0" w:space="0" w:color="auto"/>
            <w:left w:val="none" w:sz="0" w:space="0" w:color="auto"/>
            <w:bottom w:val="none" w:sz="0" w:space="0" w:color="auto"/>
            <w:right w:val="none" w:sz="0" w:space="0" w:color="auto"/>
          </w:divBdr>
        </w:div>
        <w:div w:id="1256523309">
          <w:marLeft w:val="0"/>
          <w:marRight w:val="0"/>
          <w:marTop w:val="0"/>
          <w:marBottom w:val="0"/>
          <w:divBdr>
            <w:top w:val="none" w:sz="0" w:space="0" w:color="auto"/>
            <w:left w:val="none" w:sz="0" w:space="0" w:color="auto"/>
            <w:bottom w:val="none" w:sz="0" w:space="0" w:color="auto"/>
            <w:right w:val="none" w:sz="0" w:space="0" w:color="auto"/>
          </w:divBdr>
        </w:div>
        <w:div w:id="1267541297">
          <w:marLeft w:val="0"/>
          <w:marRight w:val="0"/>
          <w:marTop w:val="0"/>
          <w:marBottom w:val="0"/>
          <w:divBdr>
            <w:top w:val="none" w:sz="0" w:space="0" w:color="auto"/>
            <w:left w:val="none" w:sz="0" w:space="0" w:color="auto"/>
            <w:bottom w:val="none" w:sz="0" w:space="0" w:color="auto"/>
            <w:right w:val="none" w:sz="0" w:space="0" w:color="auto"/>
          </w:divBdr>
        </w:div>
        <w:div w:id="1275553732">
          <w:marLeft w:val="0"/>
          <w:marRight w:val="0"/>
          <w:marTop w:val="0"/>
          <w:marBottom w:val="0"/>
          <w:divBdr>
            <w:top w:val="none" w:sz="0" w:space="0" w:color="auto"/>
            <w:left w:val="none" w:sz="0" w:space="0" w:color="auto"/>
            <w:bottom w:val="none" w:sz="0" w:space="0" w:color="auto"/>
            <w:right w:val="none" w:sz="0" w:space="0" w:color="auto"/>
          </w:divBdr>
        </w:div>
        <w:div w:id="1285306009">
          <w:marLeft w:val="0"/>
          <w:marRight w:val="0"/>
          <w:marTop w:val="0"/>
          <w:marBottom w:val="0"/>
          <w:divBdr>
            <w:top w:val="none" w:sz="0" w:space="0" w:color="auto"/>
            <w:left w:val="none" w:sz="0" w:space="0" w:color="auto"/>
            <w:bottom w:val="none" w:sz="0" w:space="0" w:color="auto"/>
            <w:right w:val="none" w:sz="0" w:space="0" w:color="auto"/>
          </w:divBdr>
        </w:div>
        <w:div w:id="1337925641">
          <w:marLeft w:val="0"/>
          <w:marRight w:val="0"/>
          <w:marTop w:val="0"/>
          <w:marBottom w:val="0"/>
          <w:divBdr>
            <w:top w:val="none" w:sz="0" w:space="0" w:color="auto"/>
            <w:left w:val="none" w:sz="0" w:space="0" w:color="auto"/>
            <w:bottom w:val="none" w:sz="0" w:space="0" w:color="auto"/>
            <w:right w:val="none" w:sz="0" w:space="0" w:color="auto"/>
          </w:divBdr>
        </w:div>
        <w:div w:id="1366833785">
          <w:marLeft w:val="0"/>
          <w:marRight w:val="0"/>
          <w:marTop w:val="0"/>
          <w:marBottom w:val="0"/>
          <w:divBdr>
            <w:top w:val="none" w:sz="0" w:space="0" w:color="auto"/>
            <w:left w:val="none" w:sz="0" w:space="0" w:color="auto"/>
            <w:bottom w:val="none" w:sz="0" w:space="0" w:color="auto"/>
            <w:right w:val="none" w:sz="0" w:space="0" w:color="auto"/>
          </w:divBdr>
        </w:div>
        <w:div w:id="1387950684">
          <w:marLeft w:val="0"/>
          <w:marRight w:val="0"/>
          <w:marTop w:val="0"/>
          <w:marBottom w:val="0"/>
          <w:divBdr>
            <w:top w:val="none" w:sz="0" w:space="0" w:color="auto"/>
            <w:left w:val="none" w:sz="0" w:space="0" w:color="auto"/>
            <w:bottom w:val="none" w:sz="0" w:space="0" w:color="auto"/>
            <w:right w:val="none" w:sz="0" w:space="0" w:color="auto"/>
          </w:divBdr>
        </w:div>
        <w:div w:id="1401828610">
          <w:marLeft w:val="0"/>
          <w:marRight w:val="0"/>
          <w:marTop w:val="0"/>
          <w:marBottom w:val="0"/>
          <w:divBdr>
            <w:top w:val="none" w:sz="0" w:space="0" w:color="auto"/>
            <w:left w:val="none" w:sz="0" w:space="0" w:color="auto"/>
            <w:bottom w:val="none" w:sz="0" w:space="0" w:color="auto"/>
            <w:right w:val="none" w:sz="0" w:space="0" w:color="auto"/>
          </w:divBdr>
        </w:div>
        <w:div w:id="1423573438">
          <w:marLeft w:val="0"/>
          <w:marRight w:val="0"/>
          <w:marTop w:val="0"/>
          <w:marBottom w:val="0"/>
          <w:divBdr>
            <w:top w:val="none" w:sz="0" w:space="0" w:color="auto"/>
            <w:left w:val="none" w:sz="0" w:space="0" w:color="auto"/>
            <w:bottom w:val="none" w:sz="0" w:space="0" w:color="auto"/>
            <w:right w:val="none" w:sz="0" w:space="0" w:color="auto"/>
          </w:divBdr>
        </w:div>
        <w:div w:id="1430271521">
          <w:marLeft w:val="0"/>
          <w:marRight w:val="0"/>
          <w:marTop w:val="0"/>
          <w:marBottom w:val="0"/>
          <w:divBdr>
            <w:top w:val="none" w:sz="0" w:space="0" w:color="auto"/>
            <w:left w:val="none" w:sz="0" w:space="0" w:color="auto"/>
            <w:bottom w:val="none" w:sz="0" w:space="0" w:color="auto"/>
            <w:right w:val="none" w:sz="0" w:space="0" w:color="auto"/>
          </w:divBdr>
        </w:div>
        <w:div w:id="1480345007">
          <w:marLeft w:val="0"/>
          <w:marRight w:val="0"/>
          <w:marTop w:val="0"/>
          <w:marBottom w:val="0"/>
          <w:divBdr>
            <w:top w:val="none" w:sz="0" w:space="0" w:color="auto"/>
            <w:left w:val="none" w:sz="0" w:space="0" w:color="auto"/>
            <w:bottom w:val="none" w:sz="0" w:space="0" w:color="auto"/>
            <w:right w:val="none" w:sz="0" w:space="0" w:color="auto"/>
          </w:divBdr>
        </w:div>
        <w:div w:id="1516142419">
          <w:marLeft w:val="0"/>
          <w:marRight w:val="0"/>
          <w:marTop w:val="0"/>
          <w:marBottom w:val="0"/>
          <w:divBdr>
            <w:top w:val="none" w:sz="0" w:space="0" w:color="auto"/>
            <w:left w:val="none" w:sz="0" w:space="0" w:color="auto"/>
            <w:bottom w:val="none" w:sz="0" w:space="0" w:color="auto"/>
            <w:right w:val="none" w:sz="0" w:space="0" w:color="auto"/>
          </w:divBdr>
        </w:div>
        <w:div w:id="1603612794">
          <w:marLeft w:val="0"/>
          <w:marRight w:val="0"/>
          <w:marTop w:val="0"/>
          <w:marBottom w:val="0"/>
          <w:divBdr>
            <w:top w:val="none" w:sz="0" w:space="0" w:color="auto"/>
            <w:left w:val="none" w:sz="0" w:space="0" w:color="auto"/>
            <w:bottom w:val="none" w:sz="0" w:space="0" w:color="auto"/>
            <w:right w:val="none" w:sz="0" w:space="0" w:color="auto"/>
          </w:divBdr>
        </w:div>
        <w:div w:id="1647126599">
          <w:marLeft w:val="0"/>
          <w:marRight w:val="0"/>
          <w:marTop w:val="0"/>
          <w:marBottom w:val="0"/>
          <w:divBdr>
            <w:top w:val="none" w:sz="0" w:space="0" w:color="auto"/>
            <w:left w:val="none" w:sz="0" w:space="0" w:color="auto"/>
            <w:bottom w:val="none" w:sz="0" w:space="0" w:color="auto"/>
            <w:right w:val="none" w:sz="0" w:space="0" w:color="auto"/>
          </w:divBdr>
        </w:div>
        <w:div w:id="1647659275">
          <w:marLeft w:val="0"/>
          <w:marRight w:val="0"/>
          <w:marTop w:val="0"/>
          <w:marBottom w:val="0"/>
          <w:divBdr>
            <w:top w:val="none" w:sz="0" w:space="0" w:color="auto"/>
            <w:left w:val="none" w:sz="0" w:space="0" w:color="auto"/>
            <w:bottom w:val="none" w:sz="0" w:space="0" w:color="auto"/>
            <w:right w:val="none" w:sz="0" w:space="0" w:color="auto"/>
          </w:divBdr>
        </w:div>
        <w:div w:id="1650553276">
          <w:marLeft w:val="0"/>
          <w:marRight w:val="0"/>
          <w:marTop w:val="0"/>
          <w:marBottom w:val="0"/>
          <w:divBdr>
            <w:top w:val="none" w:sz="0" w:space="0" w:color="auto"/>
            <w:left w:val="none" w:sz="0" w:space="0" w:color="auto"/>
            <w:bottom w:val="none" w:sz="0" w:space="0" w:color="auto"/>
            <w:right w:val="none" w:sz="0" w:space="0" w:color="auto"/>
          </w:divBdr>
        </w:div>
        <w:div w:id="1671562525">
          <w:marLeft w:val="0"/>
          <w:marRight w:val="0"/>
          <w:marTop w:val="0"/>
          <w:marBottom w:val="0"/>
          <w:divBdr>
            <w:top w:val="none" w:sz="0" w:space="0" w:color="auto"/>
            <w:left w:val="none" w:sz="0" w:space="0" w:color="auto"/>
            <w:bottom w:val="none" w:sz="0" w:space="0" w:color="auto"/>
            <w:right w:val="none" w:sz="0" w:space="0" w:color="auto"/>
          </w:divBdr>
        </w:div>
        <w:div w:id="1674525306">
          <w:marLeft w:val="0"/>
          <w:marRight w:val="0"/>
          <w:marTop w:val="0"/>
          <w:marBottom w:val="0"/>
          <w:divBdr>
            <w:top w:val="none" w:sz="0" w:space="0" w:color="auto"/>
            <w:left w:val="none" w:sz="0" w:space="0" w:color="auto"/>
            <w:bottom w:val="none" w:sz="0" w:space="0" w:color="auto"/>
            <w:right w:val="none" w:sz="0" w:space="0" w:color="auto"/>
          </w:divBdr>
        </w:div>
        <w:div w:id="1706904237">
          <w:marLeft w:val="0"/>
          <w:marRight w:val="0"/>
          <w:marTop w:val="0"/>
          <w:marBottom w:val="0"/>
          <w:divBdr>
            <w:top w:val="none" w:sz="0" w:space="0" w:color="auto"/>
            <w:left w:val="none" w:sz="0" w:space="0" w:color="auto"/>
            <w:bottom w:val="none" w:sz="0" w:space="0" w:color="auto"/>
            <w:right w:val="none" w:sz="0" w:space="0" w:color="auto"/>
          </w:divBdr>
        </w:div>
        <w:div w:id="1719474087">
          <w:marLeft w:val="0"/>
          <w:marRight w:val="0"/>
          <w:marTop w:val="0"/>
          <w:marBottom w:val="0"/>
          <w:divBdr>
            <w:top w:val="none" w:sz="0" w:space="0" w:color="auto"/>
            <w:left w:val="none" w:sz="0" w:space="0" w:color="auto"/>
            <w:bottom w:val="none" w:sz="0" w:space="0" w:color="auto"/>
            <w:right w:val="none" w:sz="0" w:space="0" w:color="auto"/>
          </w:divBdr>
        </w:div>
        <w:div w:id="1734549421">
          <w:marLeft w:val="0"/>
          <w:marRight w:val="0"/>
          <w:marTop w:val="0"/>
          <w:marBottom w:val="0"/>
          <w:divBdr>
            <w:top w:val="none" w:sz="0" w:space="0" w:color="auto"/>
            <w:left w:val="none" w:sz="0" w:space="0" w:color="auto"/>
            <w:bottom w:val="none" w:sz="0" w:space="0" w:color="auto"/>
            <w:right w:val="none" w:sz="0" w:space="0" w:color="auto"/>
          </w:divBdr>
        </w:div>
        <w:div w:id="1773931589">
          <w:marLeft w:val="0"/>
          <w:marRight w:val="0"/>
          <w:marTop w:val="0"/>
          <w:marBottom w:val="0"/>
          <w:divBdr>
            <w:top w:val="none" w:sz="0" w:space="0" w:color="auto"/>
            <w:left w:val="none" w:sz="0" w:space="0" w:color="auto"/>
            <w:bottom w:val="none" w:sz="0" w:space="0" w:color="auto"/>
            <w:right w:val="none" w:sz="0" w:space="0" w:color="auto"/>
          </w:divBdr>
        </w:div>
        <w:div w:id="1786340869">
          <w:marLeft w:val="0"/>
          <w:marRight w:val="0"/>
          <w:marTop w:val="0"/>
          <w:marBottom w:val="0"/>
          <w:divBdr>
            <w:top w:val="none" w:sz="0" w:space="0" w:color="auto"/>
            <w:left w:val="none" w:sz="0" w:space="0" w:color="auto"/>
            <w:bottom w:val="none" w:sz="0" w:space="0" w:color="auto"/>
            <w:right w:val="none" w:sz="0" w:space="0" w:color="auto"/>
          </w:divBdr>
        </w:div>
        <w:div w:id="1799492067">
          <w:marLeft w:val="0"/>
          <w:marRight w:val="0"/>
          <w:marTop w:val="0"/>
          <w:marBottom w:val="0"/>
          <w:divBdr>
            <w:top w:val="none" w:sz="0" w:space="0" w:color="auto"/>
            <w:left w:val="none" w:sz="0" w:space="0" w:color="auto"/>
            <w:bottom w:val="none" w:sz="0" w:space="0" w:color="auto"/>
            <w:right w:val="none" w:sz="0" w:space="0" w:color="auto"/>
          </w:divBdr>
        </w:div>
        <w:div w:id="1819615802">
          <w:marLeft w:val="0"/>
          <w:marRight w:val="0"/>
          <w:marTop w:val="0"/>
          <w:marBottom w:val="0"/>
          <w:divBdr>
            <w:top w:val="none" w:sz="0" w:space="0" w:color="auto"/>
            <w:left w:val="none" w:sz="0" w:space="0" w:color="auto"/>
            <w:bottom w:val="none" w:sz="0" w:space="0" w:color="auto"/>
            <w:right w:val="none" w:sz="0" w:space="0" w:color="auto"/>
          </w:divBdr>
        </w:div>
        <w:div w:id="1820418052">
          <w:marLeft w:val="0"/>
          <w:marRight w:val="0"/>
          <w:marTop w:val="0"/>
          <w:marBottom w:val="0"/>
          <w:divBdr>
            <w:top w:val="none" w:sz="0" w:space="0" w:color="auto"/>
            <w:left w:val="none" w:sz="0" w:space="0" w:color="auto"/>
            <w:bottom w:val="none" w:sz="0" w:space="0" w:color="auto"/>
            <w:right w:val="none" w:sz="0" w:space="0" w:color="auto"/>
          </w:divBdr>
        </w:div>
        <w:div w:id="1831016882">
          <w:marLeft w:val="0"/>
          <w:marRight w:val="0"/>
          <w:marTop w:val="0"/>
          <w:marBottom w:val="0"/>
          <w:divBdr>
            <w:top w:val="none" w:sz="0" w:space="0" w:color="auto"/>
            <w:left w:val="none" w:sz="0" w:space="0" w:color="auto"/>
            <w:bottom w:val="none" w:sz="0" w:space="0" w:color="auto"/>
            <w:right w:val="none" w:sz="0" w:space="0" w:color="auto"/>
          </w:divBdr>
        </w:div>
        <w:div w:id="1835948183">
          <w:marLeft w:val="0"/>
          <w:marRight w:val="0"/>
          <w:marTop w:val="0"/>
          <w:marBottom w:val="0"/>
          <w:divBdr>
            <w:top w:val="none" w:sz="0" w:space="0" w:color="auto"/>
            <w:left w:val="none" w:sz="0" w:space="0" w:color="auto"/>
            <w:bottom w:val="none" w:sz="0" w:space="0" w:color="auto"/>
            <w:right w:val="none" w:sz="0" w:space="0" w:color="auto"/>
          </w:divBdr>
        </w:div>
        <w:div w:id="1853718437">
          <w:marLeft w:val="0"/>
          <w:marRight w:val="0"/>
          <w:marTop w:val="0"/>
          <w:marBottom w:val="0"/>
          <w:divBdr>
            <w:top w:val="none" w:sz="0" w:space="0" w:color="auto"/>
            <w:left w:val="none" w:sz="0" w:space="0" w:color="auto"/>
            <w:bottom w:val="none" w:sz="0" w:space="0" w:color="auto"/>
            <w:right w:val="none" w:sz="0" w:space="0" w:color="auto"/>
          </w:divBdr>
        </w:div>
        <w:div w:id="1853840210">
          <w:marLeft w:val="0"/>
          <w:marRight w:val="0"/>
          <w:marTop w:val="0"/>
          <w:marBottom w:val="0"/>
          <w:divBdr>
            <w:top w:val="none" w:sz="0" w:space="0" w:color="auto"/>
            <w:left w:val="none" w:sz="0" w:space="0" w:color="auto"/>
            <w:bottom w:val="none" w:sz="0" w:space="0" w:color="auto"/>
            <w:right w:val="none" w:sz="0" w:space="0" w:color="auto"/>
          </w:divBdr>
        </w:div>
        <w:div w:id="1876384024">
          <w:marLeft w:val="0"/>
          <w:marRight w:val="0"/>
          <w:marTop w:val="0"/>
          <w:marBottom w:val="0"/>
          <w:divBdr>
            <w:top w:val="none" w:sz="0" w:space="0" w:color="auto"/>
            <w:left w:val="none" w:sz="0" w:space="0" w:color="auto"/>
            <w:bottom w:val="none" w:sz="0" w:space="0" w:color="auto"/>
            <w:right w:val="none" w:sz="0" w:space="0" w:color="auto"/>
          </w:divBdr>
        </w:div>
        <w:div w:id="1883784226">
          <w:marLeft w:val="0"/>
          <w:marRight w:val="0"/>
          <w:marTop w:val="0"/>
          <w:marBottom w:val="0"/>
          <w:divBdr>
            <w:top w:val="none" w:sz="0" w:space="0" w:color="auto"/>
            <w:left w:val="none" w:sz="0" w:space="0" w:color="auto"/>
            <w:bottom w:val="none" w:sz="0" w:space="0" w:color="auto"/>
            <w:right w:val="none" w:sz="0" w:space="0" w:color="auto"/>
          </w:divBdr>
        </w:div>
        <w:div w:id="1903055492">
          <w:marLeft w:val="0"/>
          <w:marRight w:val="0"/>
          <w:marTop w:val="0"/>
          <w:marBottom w:val="0"/>
          <w:divBdr>
            <w:top w:val="none" w:sz="0" w:space="0" w:color="auto"/>
            <w:left w:val="none" w:sz="0" w:space="0" w:color="auto"/>
            <w:bottom w:val="none" w:sz="0" w:space="0" w:color="auto"/>
            <w:right w:val="none" w:sz="0" w:space="0" w:color="auto"/>
          </w:divBdr>
        </w:div>
        <w:div w:id="1904291191">
          <w:marLeft w:val="0"/>
          <w:marRight w:val="0"/>
          <w:marTop w:val="0"/>
          <w:marBottom w:val="0"/>
          <w:divBdr>
            <w:top w:val="none" w:sz="0" w:space="0" w:color="auto"/>
            <w:left w:val="none" w:sz="0" w:space="0" w:color="auto"/>
            <w:bottom w:val="none" w:sz="0" w:space="0" w:color="auto"/>
            <w:right w:val="none" w:sz="0" w:space="0" w:color="auto"/>
          </w:divBdr>
        </w:div>
        <w:div w:id="1911843714">
          <w:marLeft w:val="0"/>
          <w:marRight w:val="0"/>
          <w:marTop w:val="0"/>
          <w:marBottom w:val="0"/>
          <w:divBdr>
            <w:top w:val="none" w:sz="0" w:space="0" w:color="auto"/>
            <w:left w:val="none" w:sz="0" w:space="0" w:color="auto"/>
            <w:bottom w:val="none" w:sz="0" w:space="0" w:color="auto"/>
            <w:right w:val="none" w:sz="0" w:space="0" w:color="auto"/>
          </w:divBdr>
        </w:div>
        <w:div w:id="1921793846">
          <w:marLeft w:val="0"/>
          <w:marRight w:val="0"/>
          <w:marTop w:val="0"/>
          <w:marBottom w:val="0"/>
          <w:divBdr>
            <w:top w:val="none" w:sz="0" w:space="0" w:color="auto"/>
            <w:left w:val="none" w:sz="0" w:space="0" w:color="auto"/>
            <w:bottom w:val="none" w:sz="0" w:space="0" w:color="auto"/>
            <w:right w:val="none" w:sz="0" w:space="0" w:color="auto"/>
          </w:divBdr>
        </w:div>
        <w:div w:id="1931892013">
          <w:marLeft w:val="0"/>
          <w:marRight w:val="0"/>
          <w:marTop w:val="0"/>
          <w:marBottom w:val="0"/>
          <w:divBdr>
            <w:top w:val="none" w:sz="0" w:space="0" w:color="auto"/>
            <w:left w:val="none" w:sz="0" w:space="0" w:color="auto"/>
            <w:bottom w:val="none" w:sz="0" w:space="0" w:color="auto"/>
            <w:right w:val="none" w:sz="0" w:space="0" w:color="auto"/>
          </w:divBdr>
        </w:div>
        <w:div w:id="1984040464">
          <w:marLeft w:val="0"/>
          <w:marRight w:val="0"/>
          <w:marTop w:val="0"/>
          <w:marBottom w:val="0"/>
          <w:divBdr>
            <w:top w:val="none" w:sz="0" w:space="0" w:color="auto"/>
            <w:left w:val="none" w:sz="0" w:space="0" w:color="auto"/>
            <w:bottom w:val="none" w:sz="0" w:space="0" w:color="auto"/>
            <w:right w:val="none" w:sz="0" w:space="0" w:color="auto"/>
          </w:divBdr>
        </w:div>
        <w:div w:id="2012291538">
          <w:marLeft w:val="0"/>
          <w:marRight w:val="0"/>
          <w:marTop w:val="0"/>
          <w:marBottom w:val="0"/>
          <w:divBdr>
            <w:top w:val="none" w:sz="0" w:space="0" w:color="auto"/>
            <w:left w:val="none" w:sz="0" w:space="0" w:color="auto"/>
            <w:bottom w:val="none" w:sz="0" w:space="0" w:color="auto"/>
            <w:right w:val="none" w:sz="0" w:space="0" w:color="auto"/>
          </w:divBdr>
        </w:div>
        <w:div w:id="2044476345">
          <w:marLeft w:val="0"/>
          <w:marRight w:val="0"/>
          <w:marTop w:val="0"/>
          <w:marBottom w:val="0"/>
          <w:divBdr>
            <w:top w:val="none" w:sz="0" w:space="0" w:color="auto"/>
            <w:left w:val="none" w:sz="0" w:space="0" w:color="auto"/>
            <w:bottom w:val="none" w:sz="0" w:space="0" w:color="auto"/>
            <w:right w:val="none" w:sz="0" w:space="0" w:color="auto"/>
          </w:divBdr>
        </w:div>
        <w:div w:id="2083796358">
          <w:marLeft w:val="0"/>
          <w:marRight w:val="0"/>
          <w:marTop w:val="0"/>
          <w:marBottom w:val="0"/>
          <w:divBdr>
            <w:top w:val="none" w:sz="0" w:space="0" w:color="auto"/>
            <w:left w:val="none" w:sz="0" w:space="0" w:color="auto"/>
            <w:bottom w:val="none" w:sz="0" w:space="0" w:color="auto"/>
            <w:right w:val="none" w:sz="0" w:space="0" w:color="auto"/>
          </w:divBdr>
        </w:div>
        <w:div w:id="2094355444">
          <w:marLeft w:val="0"/>
          <w:marRight w:val="0"/>
          <w:marTop w:val="0"/>
          <w:marBottom w:val="0"/>
          <w:divBdr>
            <w:top w:val="none" w:sz="0" w:space="0" w:color="auto"/>
            <w:left w:val="none" w:sz="0" w:space="0" w:color="auto"/>
            <w:bottom w:val="none" w:sz="0" w:space="0" w:color="auto"/>
            <w:right w:val="none" w:sz="0" w:space="0" w:color="auto"/>
          </w:divBdr>
        </w:div>
        <w:div w:id="2124423278">
          <w:marLeft w:val="0"/>
          <w:marRight w:val="0"/>
          <w:marTop w:val="0"/>
          <w:marBottom w:val="0"/>
          <w:divBdr>
            <w:top w:val="none" w:sz="0" w:space="0" w:color="auto"/>
            <w:left w:val="none" w:sz="0" w:space="0" w:color="auto"/>
            <w:bottom w:val="none" w:sz="0" w:space="0" w:color="auto"/>
            <w:right w:val="none" w:sz="0" w:space="0" w:color="auto"/>
          </w:divBdr>
        </w:div>
      </w:divsChild>
    </w:div>
    <w:div w:id="1305355014">
      <w:bodyDiv w:val="1"/>
      <w:marLeft w:val="0"/>
      <w:marRight w:val="0"/>
      <w:marTop w:val="0"/>
      <w:marBottom w:val="0"/>
      <w:divBdr>
        <w:top w:val="none" w:sz="0" w:space="0" w:color="auto"/>
        <w:left w:val="none" w:sz="0" w:space="0" w:color="auto"/>
        <w:bottom w:val="none" w:sz="0" w:space="0" w:color="auto"/>
        <w:right w:val="none" w:sz="0" w:space="0" w:color="auto"/>
      </w:divBdr>
    </w:div>
    <w:div w:id="1306737600">
      <w:bodyDiv w:val="1"/>
      <w:marLeft w:val="0"/>
      <w:marRight w:val="0"/>
      <w:marTop w:val="0"/>
      <w:marBottom w:val="0"/>
      <w:divBdr>
        <w:top w:val="none" w:sz="0" w:space="0" w:color="auto"/>
        <w:left w:val="none" w:sz="0" w:space="0" w:color="auto"/>
        <w:bottom w:val="none" w:sz="0" w:space="0" w:color="auto"/>
        <w:right w:val="none" w:sz="0" w:space="0" w:color="auto"/>
      </w:divBdr>
    </w:div>
    <w:div w:id="1306813925">
      <w:bodyDiv w:val="1"/>
      <w:marLeft w:val="0"/>
      <w:marRight w:val="0"/>
      <w:marTop w:val="0"/>
      <w:marBottom w:val="0"/>
      <w:divBdr>
        <w:top w:val="none" w:sz="0" w:space="0" w:color="auto"/>
        <w:left w:val="none" w:sz="0" w:space="0" w:color="auto"/>
        <w:bottom w:val="none" w:sz="0" w:space="0" w:color="auto"/>
        <w:right w:val="none" w:sz="0" w:space="0" w:color="auto"/>
      </w:divBdr>
    </w:div>
    <w:div w:id="1307584561">
      <w:bodyDiv w:val="1"/>
      <w:marLeft w:val="0"/>
      <w:marRight w:val="0"/>
      <w:marTop w:val="0"/>
      <w:marBottom w:val="0"/>
      <w:divBdr>
        <w:top w:val="none" w:sz="0" w:space="0" w:color="auto"/>
        <w:left w:val="none" w:sz="0" w:space="0" w:color="auto"/>
        <w:bottom w:val="none" w:sz="0" w:space="0" w:color="auto"/>
        <w:right w:val="none" w:sz="0" w:space="0" w:color="auto"/>
      </w:divBdr>
    </w:div>
    <w:div w:id="1308582874">
      <w:bodyDiv w:val="1"/>
      <w:marLeft w:val="0"/>
      <w:marRight w:val="0"/>
      <w:marTop w:val="0"/>
      <w:marBottom w:val="0"/>
      <w:divBdr>
        <w:top w:val="none" w:sz="0" w:space="0" w:color="auto"/>
        <w:left w:val="none" w:sz="0" w:space="0" w:color="auto"/>
        <w:bottom w:val="none" w:sz="0" w:space="0" w:color="auto"/>
        <w:right w:val="none" w:sz="0" w:space="0" w:color="auto"/>
      </w:divBdr>
    </w:div>
    <w:div w:id="1310016250">
      <w:bodyDiv w:val="1"/>
      <w:marLeft w:val="0"/>
      <w:marRight w:val="0"/>
      <w:marTop w:val="0"/>
      <w:marBottom w:val="0"/>
      <w:divBdr>
        <w:top w:val="none" w:sz="0" w:space="0" w:color="auto"/>
        <w:left w:val="none" w:sz="0" w:space="0" w:color="auto"/>
        <w:bottom w:val="none" w:sz="0" w:space="0" w:color="auto"/>
        <w:right w:val="none" w:sz="0" w:space="0" w:color="auto"/>
      </w:divBdr>
      <w:divsChild>
        <w:div w:id="595408718">
          <w:marLeft w:val="547"/>
          <w:marRight w:val="0"/>
          <w:marTop w:val="96"/>
          <w:marBottom w:val="0"/>
          <w:divBdr>
            <w:top w:val="none" w:sz="0" w:space="0" w:color="auto"/>
            <w:left w:val="none" w:sz="0" w:space="0" w:color="auto"/>
            <w:bottom w:val="none" w:sz="0" w:space="0" w:color="auto"/>
            <w:right w:val="none" w:sz="0" w:space="0" w:color="auto"/>
          </w:divBdr>
        </w:div>
        <w:div w:id="684284912">
          <w:marLeft w:val="547"/>
          <w:marRight w:val="0"/>
          <w:marTop w:val="96"/>
          <w:marBottom w:val="0"/>
          <w:divBdr>
            <w:top w:val="none" w:sz="0" w:space="0" w:color="auto"/>
            <w:left w:val="none" w:sz="0" w:space="0" w:color="auto"/>
            <w:bottom w:val="none" w:sz="0" w:space="0" w:color="auto"/>
            <w:right w:val="none" w:sz="0" w:space="0" w:color="auto"/>
          </w:divBdr>
        </w:div>
      </w:divsChild>
    </w:div>
    <w:div w:id="1310019459">
      <w:bodyDiv w:val="1"/>
      <w:marLeft w:val="0"/>
      <w:marRight w:val="0"/>
      <w:marTop w:val="0"/>
      <w:marBottom w:val="0"/>
      <w:divBdr>
        <w:top w:val="none" w:sz="0" w:space="0" w:color="auto"/>
        <w:left w:val="none" w:sz="0" w:space="0" w:color="auto"/>
        <w:bottom w:val="none" w:sz="0" w:space="0" w:color="auto"/>
        <w:right w:val="none" w:sz="0" w:space="0" w:color="auto"/>
      </w:divBdr>
    </w:div>
    <w:div w:id="1313101000">
      <w:bodyDiv w:val="1"/>
      <w:marLeft w:val="0"/>
      <w:marRight w:val="0"/>
      <w:marTop w:val="0"/>
      <w:marBottom w:val="0"/>
      <w:divBdr>
        <w:top w:val="none" w:sz="0" w:space="0" w:color="auto"/>
        <w:left w:val="none" w:sz="0" w:space="0" w:color="auto"/>
        <w:bottom w:val="none" w:sz="0" w:space="0" w:color="auto"/>
        <w:right w:val="none" w:sz="0" w:space="0" w:color="auto"/>
      </w:divBdr>
    </w:div>
    <w:div w:id="1316497309">
      <w:bodyDiv w:val="1"/>
      <w:marLeft w:val="0"/>
      <w:marRight w:val="0"/>
      <w:marTop w:val="0"/>
      <w:marBottom w:val="0"/>
      <w:divBdr>
        <w:top w:val="none" w:sz="0" w:space="0" w:color="auto"/>
        <w:left w:val="none" w:sz="0" w:space="0" w:color="auto"/>
        <w:bottom w:val="none" w:sz="0" w:space="0" w:color="auto"/>
        <w:right w:val="none" w:sz="0" w:space="0" w:color="auto"/>
      </w:divBdr>
      <w:divsChild>
        <w:div w:id="1805728978">
          <w:marLeft w:val="0"/>
          <w:marRight w:val="0"/>
          <w:marTop w:val="0"/>
          <w:marBottom w:val="0"/>
          <w:divBdr>
            <w:top w:val="none" w:sz="0" w:space="0" w:color="auto"/>
            <w:left w:val="none" w:sz="0" w:space="0" w:color="auto"/>
            <w:bottom w:val="none" w:sz="0" w:space="0" w:color="auto"/>
            <w:right w:val="none" w:sz="0" w:space="0" w:color="auto"/>
          </w:divBdr>
        </w:div>
      </w:divsChild>
    </w:div>
    <w:div w:id="1317807491">
      <w:bodyDiv w:val="1"/>
      <w:marLeft w:val="0"/>
      <w:marRight w:val="0"/>
      <w:marTop w:val="0"/>
      <w:marBottom w:val="0"/>
      <w:divBdr>
        <w:top w:val="none" w:sz="0" w:space="0" w:color="auto"/>
        <w:left w:val="none" w:sz="0" w:space="0" w:color="auto"/>
        <w:bottom w:val="none" w:sz="0" w:space="0" w:color="auto"/>
        <w:right w:val="none" w:sz="0" w:space="0" w:color="auto"/>
      </w:divBdr>
      <w:divsChild>
        <w:div w:id="1816948542">
          <w:marLeft w:val="0"/>
          <w:marRight w:val="0"/>
          <w:marTop w:val="0"/>
          <w:marBottom w:val="0"/>
          <w:divBdr>
            <w:top w:val="none" w:sz="0" w:space="0" w:color="auto"/>
            <w:left w:val="none" w:sz="0" w:space="0" w:color="auto"/>
            <w:bottom w:val="none" w:sz="0" w:space="0" w:color="auto"/>
            <w:right w:val="none" w:sz="0" w:space="0" w:color="auto"/>
          </w:divBdr>
          <w:divsChild>
            <w:div w:id="32467627">
              <w:marLeft w:val="0"/>
              <w:marRight w:val="0"/>
              <w:marTop w:val="0"/>
              <w:marBottom w:val="0"/>
              <w:divBdr>
                <w:top w:val="none" w:sz="0" w:space="0" w:color="auto"/>
                <w:left w:val="none" w:sz="0" w:space="0" w:color="auto"/>
                <w:bottom w:val="none" w:sz="0" w:space="0" w:color="auto"/>
                <w:right w:val="none" w:sz="0" w:space="0" w:color="auto"/>
              </w:divBdr>
            </w:div>
            <w:div w:id="318383785">
              <w:marLeft w:val="0"/>
              <w:marRight w:val="0"/>
              <w:marTop w:val="0"/>
              <w:marBottom w:val="0"/>
              <w:divBdr>
                <w:top w:val="none" w:sz="0" w:space="0" w:color="auto"/>
                <w:left w:val="none" w:sz="0" w:space="0" w:color="auto"/>
                <w:bottom w:val="none" w:sz="0" w:space="0" w:color="auto"/>
                <w:right w:val="none" w:sz="0" w:space="0" w:color="auto"/>
              </w:divBdr>
            </w:div>
            <w:div w:id="1080063734">
              <w:marLeft w:val="0"/>
              <w:marRight w:val="0"/>
              <w:marTop w:val="0"/>
              <w:marBottom w:val="0"/>
              <w:divBdr>
                <w:top w:val="none" w:sz="0" w:space="0" w:color="auto"/>
                <w:left w:val="none" w:sz="0" w:space="0" w:color="auto"/>
                <w:bottom w:val="none" w:sz="0" w:space="0" w:color="auto"/>
                <w:right w:val="none" w:sz="0" w:space="0" w:color="auto"/>
              </w:divBdr>
            </w:div>
            <w:div w:id="1262450807">
              <w:marLeft w:val="0"/>
              <w:marRight w:val="0"/>
              <w:marTop w:val="0"/>
              <w:marBottom w:val="0"/>
              <w:divBdr>
                <w:top w:val="none" w:sz="0" w:space="0" w:color="auto"/>
                <w:left w:val="none" w:sz="0" w:space="0" w:color="auto"/>
                <w:bottom w:val="none" w:sz="0" w:space="0" w:color="auto"/>
                <w:right w:val="none" w:sz="0" w:space="0" w:color="auto"/>
              </w:divBdr>
            </w:div>
            <w:div w:id="14521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4872">
      <w:bodyDiv w:val="1"/>
      <w:marLeft w:val="0"/>
      <w:marRight w:val="0"/>
      <w:marTop w:val="0"/>
      <w:marBottom w:val="0"/>
      <w:divBdr>
        <w:top w:val="none" w:sz="0" w:space="0" w:color="auto"/>
        <w:left w:val="none" w:sz="0" w:space="0" w:color="auto"/>
        <w:bottom w:val="none" w:sz="0" w:space="0" w:color="auto"/>
        <w:right w:val="none" w:sz="0" w:space="0" w:color="auto"/>
      </w:divBdr>
    </w:div>
    <w:div w:id="1325208177">
      <w:bodyDiv w:val="1"/>
      <w:marLeft w:val="0"/>
      <w:marRight w:val="0"/>
      <w:marTop w:val="0"/>
      <w:marBottom w:val="0"/>
      <w:divBdr>
        <w:top w:val="none" w:sz="0" w:space="0" w:color="auto"/>
        <w:left w:val="none" w:sz="0" w:space="0" w:color="auto"/>
        <w:bottom w:val="none" w:sz="0" w:space="0" w:color="auto"/>
        <w:right w:val="none" w:sz="0" w:space="0" w:color="auto"/>
      </w:divBdr>
    </w:div>
    <w:div w:id="1332876188">
      <w:bodyDiv w:val="1"/>
      <w:marLeft w:val="0"/>
      <w:marRight w:val="0"/>
      <w:marTop w:val="0"/>
      <w:marBottom w:val="0"/>
      <w:divBdr>
        <w:top w:val="none" w:sz="0" w:space="0" w:color="auto"/>
        <w:left w:val="none" w:sz="0" w:space="0" w:color="auto"/>
        <w:bottom w:val="none" w:sz="0" w:space="0" w:color="auto"/>
        <w:right w:val="none" w:sz="0" w:space="0" w:color="auto"/>
      </w:divBdr>
    </w:div>
    <w:div w:id="1333487249">
      <w:bodyDiv w:val="1"/>
      <w:marLeft w:val="0"/>
      <w:marRight w:val="0"/>
      <w:marTop w:val="0"/>
      <w:marBottom w:val="0"/>
      <w:divBdr>
        <w:top w:val="none" w:sz="0" w:space="0" w:color="auto"/>
        <w:left w:val="none" w:sz="0" w:space="0" w:color="auto"/>
        <w:bottom w:val="none" w:sz="0" w:space="0" w:color="auto"/>
        <w:right w:val="none" w:sz="0" w:space="0" w:color="auto"/>
      </w:divBdr>
    </w:div>
    <w:div w:id="1333800758">
      <w:bodyDiv w:val="1"/>
      <w:marLeft w:val="0"/>
      <w:marRight w:val="0"/>
      <w:marTop w:val="0"/>
      <w:marBottom w:val="0"/>
      <w:divBdr>
        <w:top w:val="none" w:sz="0" w:space="0" w:color="auto"/>
        <w:left w:val="none" w:sz="0" w:space="0" w:color="auto"/>
        <w:bottom w:val="none" w:sz="0" w:space="0" w:color="auto"/>
        <w:right w:val="none" w:sz="0" w:space="0" w:color="auto"/>
      </w:divBdr>
    </w:div>
    <w:div w:id="1336180183">
      <w:bodyDiv w:val="1"/>
      <w:marLeft w:val="0"/>
      <w:marRight w:val="0"/>
      <w:marTop w:val="0"/>
      <w:marBottom w:val="0"/>
      <w:divBdr>
        <w:top w:val="none" w:sz="0" w:space="0" w:color="auto"/>
        <w:left w:val="none" w:sz="0" w:space="0" w:color="auto"/>
        <w:bottom w:val="none" w:sz="0" w:space="0" w:color="auto"/>
        <w:right w:val="none" w:sz="0" w:space="0" w:color="auto"/>
      </w:divBdr>
    </w:div>
    <w:div w:id="1336373771">
      <w:bodyDiv w:val="1"/>
      <w:marLeft w:val="0"/>
      <w:marRight w:val="0"/>
      <w:marTop w:val="0"/>
      <w:marBottom w:val="0"/>
      <w:divBdr>
        <w:top w:val="none" w:sz="0" w:space="0" w:color="auto"/>
        <w:left w:val="none" w:sz="0" w:space="0" w:color="auto"/>
        <w:bottom w:val="none" w:sz="0" w:space="0" w:color="auto"/>
        <w:right w:val="none" w:sz="0" w:space="0" w:color="auto"/>
      </w:divBdr>
    </w:div>
    <w:div w:id="1340505203">
      <w:bodyDiv w:val="1"/>
      <w:marLeft w:val="0"/>
      <w:marRight w:val="0"/>
      <w:marTop w:val="0"/>
      <w:marBottom w:val="0"/>
      <w:divBdr>
        <w:top w:val="none" w:sz="0" w:space="0" w:color="auto"/>
        <w:left w:val="none" w:sz="0" w:space="0" w:color="auto"/>
        <w:bottom w:val="none" w:sz="0" w:space="0" w:color="auto"/>
        <w:right w:val="none" w:sz="0" w:space="0" w:color="auto"/>
      </w:divBdr>
    </w:div>
    <w:div w:id="1341851435">
      <w:bodyDiv w:val="1"/>
      <w:marLeft w:val="0"/>
      <w:marRight w:val="0"/>
      <w:marTop w:val="0"/>
      <w:marBottom w:val="0"/>
      <w:divBdr>
        <w:top w:val="none" w:sz="0" w:space="0" w:color="auto"/>
        <w:left w:val="none" w:sz="0" w:space="0" w:color="auto"/>
        <w:bottom w:val="none" w:sz="0" w:space="0" w:color="auto"/>
        <w:right w:val="none" w:sz="0" w:space="0" w:color="auto"/>
      </w:divBdr>
    </w:div>
    <w:div w:id="1343048191">
      <w:bodyDiv w:val="1"/>
      <w:marLeft w:val="0"/>
      <w:marRight w:val="0"/>
      <w:marTop w:val="0"/>
      <w:marBottom w:val="0"/>
      <w:divBdr>
        <w:top w:val="none" w:sz="0" w:space="0" w:color="auto"/>
        <w:left w:val="none" w:sz="0" w:space="0" w:color="auto"/>
        <w:bottom w:val="none" w:sz="0" w:space="0" w:color="auto"/>
        <w:right w:val="none" w:sz="0" w:space="0" w:color="auto"/>
      </w:divBdr>
    </w:div>
    <w:div w:id="1344627178">
      <w:bodyDiv w:val="1"/>
      <w:marLeft w:val="0"/>
      <w:marRight w:val="0"/>
      <w:marTop w:val="0"/>
      <w:marBottom w:val="0"/>
      <w:divBdr>
        <w:top w:val="none" w:sz="0" w:space="0" w:color="auto"/>
        <w:left w:val="none" w:sz="0" w:space="0" w:color="auto"/>
        <w:bottom w:val="none" w:sz="0" w:space="0" w:color="auto"/>
        <w:right w:val="none" w:sz="0" w:space="0" w:color="auto"/>
      </w:divBdr>
    </w:div>
    <w:div w:id="1347100179">
      <w:bodyDiv w:val="1"/>
      <w:marLeft w:val="0"/>
      <w:marRight w:val="0"/>
      <w:marTop w:val="0"/>
      <w:marBottom w:val="0"/>
      <w:divBdr>
        <w:top w:val="none" w:sz="0" w:space="0" w:color="auto"/>
        <w:left w:val="none" w:sz="0" w:space="0" w:color="auto"/>
        <w:bottom w:val="none" w:sz="0" w:space="0" w:color="auto"/>
        <w:right w:val="none" w:sz="0" w:space="0" w:color="auto"/>
      </w:divBdr>
    </w:div>
    <w:div w:id="1347518457">
      <w:bodyDiv w:val="1"/>
      <w:marLeft w:val="0"/>
      <w:marRight w:val="0"/>
      <w:marTop w:val="0"/>
      <w:marBottom w:val="0"/>
      <w:divBdr>
        <w:top w:val="none" w:sz="0" w:space="0" w:color="auto"/>
        <w:left w:val="none" w:sz="0" w:space="0" w:color="auto"/>
        <w:bottom w:val="none" w:sz="0" w:space="0" w:color="auto"/>
        <w:right w:val="none" w:sz="0" w:space="0" w:color="auto"/>
      </w:divBdr>
    </w:div>
    <w:div w:id="1350057919">
      <w:bodyDiv w:val="1"/>
      <w:marLeft w:val="0"/>
      <w:marRight w:val="0"/>
      <w:marTop w:val="0"/>
      <w:marBottom w:val="0"/>
      <w:divBdr>
        <w:top w:val="none" w:sz="0" w:space="0" w:color="auto"/>
        <w:left w:val="none" w:sz="0" w:space="0" w:color="auto"/>
        <w:bottom w:val="none" w:sz="0" w:space="0" w:color="auto"/>
        <w:right w:val="none" w:sz="0" w:space="0" w:color="auto"/>
      </w:divBdr>
    </w:div>
    <w:div w:id="1351640672">
      <w:bodyDiv w:val="1"/>
      <w:marLeft w:val="0"/>
      <w:marRight w:val="0"/>
      <w:marTop w:val="0"/>
      <w:marBottom w:val="0"/>
      <w:divBdr>
        <w:top w:val="none" w:sz="0" w:space="0" w:color="auto"/>
        <w:left w:val="none" w:sz="0" w:space="0" w:color="auto"/>
        <w:bottom w:val="none" w:sz="0" w:space="0" w:color="auto"/>
        <w:right w:val="none" w:sz="0" w:space="0" w:color="auto"/>
      </w:divBdr>
    </w:div>
    <w:div w:id="1352562996">
      <w:bodyDiv w:val="1"/>
      <w:marLeft w:val="0"/>
      <w:marRight w:val="0"/>
      <w:marTop w:val="0"/>
      <w:marBottom w:val="0"/>
      <w:divBdr>
        <w:top w:val="none" w:sz="0" w:space="0" w:color="auto"/>
        <w:left w:val="none" w:sz="0" w:space="0" w:color="auto"/>
        <w:bottom w:val="none" w:sz="0" w:space="0" w:color="auto"/>
        <w:right w:val="none" w:sz="0" w:space="0" w:color="auto"/>
      </w:divBdr>
    </w:div>
    <w:div w:id="1353191399">
      <w:bodyDiv w:val="1"/>
      <w:marLeft w:val="0"/>
      <w:marRight w:val="0"/>
      <w:marTop w:val="0"/>
      <w:marBottom w:val="0"/>
      <w:divBdr>
        <w:top w:val="none" w:sz="0" w:space="0" w:color="auto"/>
        <w:left w:val="none" w:sz="0" w:space="0" w:color="auto"/>
        <w:bottom w:val="none" w:sz="0" w:space="0" w:color="auto"/>
        <w:right w:val="none" w:sz="0" w:space="0" w:color="auto"/>
      </w:divBdr>
    </w:div>
    <w:div w:id="1355381050">
      <w:bodyDiv w:val="1"/>
      <w:marLeft w:val="0"/>
      <w:marRight w:val="0"/>
      <w:marTop w:val="0"/>
      <w:marBottom w:val="0"/>
      <w:divBdr>
        <w:top w:val="none" w:sz="0" w:space="0" w:color="auto"/>
        <w:left w:val="none" w:sz="0" w:space="0" w:color="auto"/>
        <w:bottom w:val="none" w:sz="0" w:space="0" w:color="auto"/>
        <w:right w:val="none" w:sz="0" w:space="0" w:color="auto"/>
      </w:divBdr>
      <w:divsChild>
        <w:div w:id="1744789434">
          <w:marLeft w:val="274"/>
          <w:marRight w:val="0"/>
          <w:marTop w:val="0"/>
          <w:marBottom w:val="0"/>
          <w:divBdr>
            <w:top w:val="none" w:sz="0" w:space="0" w:color="auto"/>
            <w:left w:val="none" w:sz="0" w:space="0" w:color="auto"/>
            <w:bottom w:val="none" w:sz="0" w:space="0" w:color="auto"/>
            <w:right w:val="none" w:sz="0" w:space="0" w:color="auto"/>
          </w:divBdr>
        </w:div>
        <w:div w:id="1960799275">
          <w:marLeft w:val="274"/>
          <w:marRight w:val="0"/>
          <w:marTop w:val="0"/>
          <w:marBottom w:val="0"/>
          <w:divBdr>
            <w:top w:val="none" w:sz="0" w:space="0" w:color="auto"/>
            <w:left w:val="none" w:sz="0" w:space="0" w:color="auto"/>
            <w:bottom w:val="none" w:sz="0" w:space="0" w:color="auto"/>
            <w:right w:val="none" w:sz="0" w:space="0" w:color="auto"/>
          </w:divBdr>
        </w:div>
      </w:divsChild>
    </w:div>
    <w:div w:id="1355616075">
      <w:bodyDiv w:val="1"/>
      <w:marLeft w:val="0"/>
      <w:marRight w:val="0"/>
      <w:marTop w:val="0"/>
      <w:marBottom w:val="0"/>
      <w:divBdr>
        <w:top w:val="none" w:sz="0" w:space="0" w:color="auto"/>
        <w:left w:val="none" w:sz="0" w:space="0" w:color="auto"/>
        <w:bottom w:val="none" w:sz="0" w:space="0" w:color="auto"/>
        <w:right w:val="none" w:sz="0" w:space="0" w:color="auto"/>
      </w:divBdr>
    </w:div>
    <w:div w:id="1361935908">
      <w:bodyDiv w:val="1"/>
      <w:marLeft w:val="0"/>
      <w:marRight w:val="0"/>
      <w:marTop w:val="0"/>
      <w:marBottom w:val="0"/>
      <w:divBdr>
        <w:top w:val="none" w:sz="0" w:space="0" w:color="auto"/>
        <w:left w:val="none" w:sz="0" w:space="0" w:color="auto"/>
        <w:bottom w:val="none" w:sz="0" w:space="0" w:color="auto"/>
        <w:right w:val="none" w:sz="0" w:space="0" w:color="auto"/>
      </w:divBdr>
    </w:div>
    <w:div w:id="1362125770">
      <w:bodyDiv w:val="1"/>
      <w:marLeft w:val="0"/>
      <w:marRight w:val="0"/>
      <w:marTop w:val="0"/>
      <w:marBottom w:val="0"/>
      <w:divBdr>
        <w:top w:val="none" w:sz="0" w:space="0" w:color="auto"/>
        <w:left w:val="none" w:sz="0" w:space="0" w:color="auto"/>
        <w:bottom w:val="none" w:sz="0" w:space="0" w:color="auto"/>
        <w:right w:val="none" w:sz="0" w:space="0" w:color="auto"/>
      </w:divBdr>
    </w:div>
    <w:div w:id="1363558018">
      <w:bodyDiv w:val="1"/>
      <w:marLeft w:val="0"/>
      <w:marRight w:val="0"/>
      <w:marTop w:val="0"/>
      <w:marBottom w:val="0"/>
      <w:divBdr>
        <w:top w:val="none" w:sz="0" w:space="0" w:color="auto"/>
        <w:left w:val="none" w:sz="0" w:space="0" w:color="auto"/>
        <w:bottom w:val="none" w:sz="0" w:space="0" w:color="auto"/>
        <w:right w:val="none" w:sz="0" w:space="0" w:color="auto"/>
      </w:divBdr>
    </w:div>
    <w:div w:id="1365442769">
      <w:bodyDiv w:val="1"/>
      <w:marLeft w:val="0"/>
      <w:marRight w:val="0"/>
      <w:marTop w:val="0"/>
      <w:marBottom w:val="0"/>
      <w:divBdr>
        <w:top w:val="none" w:sz="0" w:space="0" w:color="auto"/>
        <w:left w:val="none" w:sz="0" w:space="0" w:color="auto"/>
        <w:bottom w:val="none" w:sz="0" w:space="0" w:color="auto"/>
        <w:right w:val="none" w:sz="0" w:space="0" w:color="auto"/>
      </w:divBdr>
    </w:div>
    <w:div w:id="1366446635">
      <w:bodyDiv w:val="1"/>
      <w:marLeft w:val="0"/>
      <w:marRight w:val="0"/>
      <w:marTop w:val="0"/>
      <w:marBottom w:val="0"/>
      <w:divBdr>
        <w:top w:val="none" w:sz="0" w:space="0" w:color="auto"/>
        <w:left w:val="none" w:sz="0" w:space="0" w:color="auto"/>
        <w:bottom w:val="none" w:sz="0" w:space="0" w:color="auto"/>
        <w:right w:val="none" w:sz="0" w:space="0" w:color="auto"/>
      </w:divBdr>
    </w:div>
    <w:div w:id="1368144798">
      <w:bodyDiv w:val="1"/>
      <w:marLeft w:val="0"/>
      <w:marRight w:val="0"/>
      <w:marTop w:val="0"/>
      <w:marBottom w:val="0"/>
      <w:divBdr>
        <w:top w:val="none" w:sz="0" w:space="0" w:color="auto"/>
        <w:left w:val="none" w:sz="0" w:space="0" w:color="auto"/>
        <w:bottom w:val="none" w:sz="0" w:space="0" w:color="auto"/>
        <w:right w:val="none" w:sz="0" w:space="0" w:color="auto"/>
      </w:divBdr>
    </w:div>
    <w:div w:id="1368992098">
      <w:bodyDiv w:val="1"/>
      <w:marLeft w:val="0"/>
      <w:marRight w:val="0"/>
      <w:marTop w:val="0"/>
      <w:marBottom w:val="0"/>
      <w:divBdr>
        <w:top w:val="none" w:sz="0" w:space="0" w:color="auto"/>
        <w:left w:val="none" w:sz="0" w:space="0" w:color="auto"/>
        <w:bottom w:val="none" w:sz="0" w:space="0" w:color="auto"/>
        <w:right w:val="none" w:sz="0" w:space="0" w:color="auto"/>
      </w:divBdr>
    </w:div>
    <w:div w:id="1369834960">
      <w:bodyDiv w:val="1"/>
      <w:marLeft w:val="0"/>
      <w:marRight w:val="0"/>
      <w:marTop w:val="0"/>
      <w:marBottom w:val="0"/>
      <w:divBdr>
        <w:top w:val="none" w:sz="0" w:space="0" w:color="auto"/>
        <w:left w:val="none" w:sz="0" w:space="0" w:color="auto"/>
        <w:bottom w:val="none" w:sz="0" w:space="0" w:color="auto"/>
        <w:right w:val="none" w:sz="0" w:space="0" w:color="auto"/>
      </w:divBdr>
    </w:div>
    <w:div w:id="1373187223">
      <w:bodyDiv w:val="1"/>
      <w:marLeft w:val="0"/>
      <w:marRight w:val="0"/>
      <w:marTop w:val="0"/>
      <w:marBottom w:val="0"/>
      <w:divBdr>
        <w:top w:val="none" w:sz="0" w:space="0" w:color="auto"/>
        <w:left w:val="none" w:sz="0" w:space="0" w:color="auto"/>
        <w:bottom w:val="none" w:sz="0" w:space="0" w:color="auto"/>
        <w:right w:val="none" w:sz="0" w:space="0" w:color="auto"/>
      </w:divBdr>
    </w:div>
    <w:div w:id="1373920783">
      <w:bodyDiv w:val="1"/>
      <w:marLeft w:val="0"/>
      <w:marRight w:val="0"/>
      <w:marTop w:val="0"/>
      <w:marBottom w:val="0"/>
      <w:divBdr>
        <w:top w:val="none" w:sz="0" w:space="0" w:color="auto"/>
        <w:left w:val="none" w:sz="0" w:space="0" w:color="auto"/>
        <w:bottom w:val="none" w:sz="0" w:space="0" w:color="auto"/>
        <w:right w:val="none" w:sz="0" w:space="0" w:color="auto"/>
      </w:divBdr>
    </w:div>
    <w:div w:id="1375429300">
      <w:bodyDiv w:val="1"/>
      <w:marLeft w:val="0"/>
      <w:marRight w:val="0"/>
      <w:marTop w:val="0"/>
      <w:marBottom w:val="0"/>
      <w:divBdr>
        <w:top w:val="none" w:sz="0" w:space="0" w:color="auto"/>
        <w:left w:val="none" w:sz="0" w:space="0" w:color="auto"/>
        <w:bottom w:val="none" w:sz="0" w:space="0" w:color="auto"/>
        <w:right w:val="none" w:sz="0" w:space="0" w:color="auto"/>
      </w:divBdr>
    </w:div>
    <w:div w:id="1378162828">
      <w:bodyDiv w:val="1"/>
      <w:marLeft w:val="0"/>
      <w:marRight w:val="0"/>
      <w:marTop w:val="0"/>
      <w:marBottom w:val="0"/>
      <w:divBdr>
        <w:top w:val="none" w:sz="0" w:space="0" w:color="auto"/>
        <w:left w:val="none" w:sz="0" w:space="0" w:color="auto"/>
        <w:bottom w:val="none" w:sz="0" w:space="0" w:color="auto"/>
        <w:right w:val="none" w:sz="0" w:space="0" w:color="auto"/>
      </w:divBdr>
    </w:div>
    <w:div w:id="1380782847">
      <w:bodyDiv w:val="1"/>
      <w:marLeft w:val="0"/>
      <w:marRight w:val="0"/>
      <w:marTop w:val="0"/>
      <w:marBottom w:val="0"/>
      <w:divBdr>
        <w:top w:val="none" w:sz="0" w:space="0" w:color="auto"/>
        <w:left w:val="none" w:sz="0" w:space="0" w:color="auto"/>
        <w:bottom w:val="none" w:sz="0" w:space="0" w:color="auto"/>
        <w:right w:val="none" w:sz="0" w:space="0" w:color="auto"/>
      </w:divBdr>
    </w:div>
    <w:div w:id="1382444310">
      <w:bodyDiv w:val="1"/>
      <w:marLeft w:val="0"/>
      <w:marRight w:val="0"/>
      <w:marTop w:val="0"/>
      <w:marBottom w:val="0"/>
      <w:divBdr>
        <w:top w:val="none" w:sz="0" w:space="0" w:color="auto"/>
        <w:left w:val="none" w:sz="0" w:space="0" w:color="auto"/>
        <w:bottom w:val="none" w:sz="0" w:space="0" w:color="auto"/>
        <w:right w:val="none" w:sz="0" w:space="0" w:color="auto"/>
      </w:divBdr>
    </w:div>
    <w:div w:id="1384912959">
      <w:bodyDiv w:val="1"/>
      <w:marLeft w:val="0"/>
      <w:marRight w:val="0"/>
      <w:marTop w:val="0"/>
      <w:marBottom w:val="0"/>
      <w:divBdr>
        <w:top w:val="none" w:sz="0" w:space="0" w:color="auto"/>
        <w:left w:val="none" w:sz="0" w:space="0" w:color="auto"/>
        <w:bottom w:val="none" w:sz="0" w:space="0" w:color="auto"/>
        <w:right w:val="none" w:sz="0" w:space="0" w:color="auto"/>
      </w:divBdr>
    </w:div>
    <w:div w:id="1386028611">
      <w:bodyDiv w:val="1"/>
      <w:marLeft w:val="0"/>
      <w:marRight w:val="0"/>
      <w:marTop w:val="0"/>
      <w:marBottom w:val="0"/>
      <w:divBdr>
        <w:top w:val="none" w:sz="0" w:space="0" w:color="auto"/>
        <w:left w:val="none" w:sz="0" w:space="0" w:color="auto"/>
        <w:bottom w:val="none" w:sz="0" w:space="0" w:color="auto"/>
        <w:right w:val="none" w:sz="0" w:space="0" w:color="auto"/>
      </w:divBdr>
    </w:div>
    <w:div w:id="1389450682">
      <w:bodyDiv w:val="1"/>
      <w:marLeft w:val="0"/>
      <w:marRight w:val="0"/>
      <w:marTop w:val="0"/>
      <w:marBottom w:val="0"/>
      <w:divBdr>
        <w:top w:val="none" w:sz="0" w:space="0" w:color="auto"/>
        <w:left w:val="none" w:sz="0" w:space="0" w:color="auto"/>
        <w:bottom w:val="none" w:sz="0" w:space="0" w:color="auto"/>
        <w:right w:val="none" w:sz="0" w:space="0" w:color="auto"/>
      </w:divBdr>
    </w:div>
    <w:div w:id="1389648516">
      <w:bodyDiv w:val="1"/>
      <w:marLeft w:val="0"/>
      <w:marRight w:val="0"/>
      <w:marTop w:val="0"/>
      <w:marBottom w:val="0"/>
      <w:divBdr>
        <w:top w:val="none" w:sz="0" w:space="0" w:color="auto"/>
        <w:left w:val="none" w:sz="0" w:space="0" w:color="auto"/>
        <w:bottom w:val="none" w:sz="0" w:space="0" w:color="auto"/>
        <w:right w:val="none" w:sz="0" w:space="0" w:color="auto"/>
      </w:divBdr>
    </w:div>
    <w:div w:id="1389918076">
      <w:bodyDiv w:val="1"/>
      <w:marLeft w:val="0"/>
      <w:marRight w:val="0"/>
      <w:marTop w:val="0"/>
      <w:marBottom w:val="0"/>
      <w:divBdr>
        <w:top w:val="none" w:sz="0" w:space="0" w:color="auto"/>
        <w:left w:val="none" w:sz="0" w:space="0" w:color="auto"/>
        <w:bottom w:val="none" w:sz="0" w:space="0" w:color="auto"/>
        <w:right w:val="none" w:sz="0" w:space="0" w:color="auto"/>
      </w:divBdr>
    </w:div>
    <w:div w:id="1390151127">
      <w:bodyDiv w:val="1"/>
      <w:marLeft w:val="0"/>
      <w:marRight w:val="0"/>
      <w:marTop w:val="0"/>
      <w:marBottom w:val="0"/>
      <w:divBdr>
        <w:top w:val="none" w:sz="0" w:space="0" w:color="auto"/>
        <w:left w:val="none" w:sz="0" w:space="0" w:color="auto"/>
        <w:bottom w:val="none" w:sz="0" w:space="0" w:color="auto"/>
        <w:right w:val="none" w:sz="0" w:space="0" w:color="auto"/>
      </w:divBdr>
    </w:div>
    <w:div w:id="1394693133">
      <w:bodyDiv w:val="1"/>
      <w:marLeft w:val="0"/>
      <w:marRight w:val="0"/>
      <w:marTop w:val="0"/>
      <w:marBottom w:val="0"/>
      <w:divBdr>
        <w:top w:val="none" w:sz="0" w:space="0" w:color="auto"/>
        <w:left w:val="none" w:sz="0" w:space="0" w:color="auto"/>
        <w:bottom w:val="none" w:sz="0" w:space="0" w:color="auto"/>
        <w:right w:val="none" w:sz="0" w:space="0" w:color="auto"/>
      </w:divBdr>
    </w:div>
    <w:div w:id="1400860638">
      <w:bodyDiv w:val="1"/>
      <w:marLeft w:val="0"/>
      <w:marRight w:val="0"/>
      <w:marTop w:val="0"/>
      <w:marBottom w:val="0"/>
      <w:divBdr>
        <w:top w:val="none" w:sz="0" w:space="0" w:color="auto"/>
        <w:left w:val="none" w:sz="0" w:space="0" w:color="auto"/>
        <w:bottom w:val="none" w:sz="0" w:space="0" w:color="auto"/>
        <w:right w:val="none" w:sz="0" w:space="0" w:color="auto"/>
      </w:divBdr>
    </w:div>
    <w:div w:id="1400906111">
      <w:bodyDiv w:val="1"/>
      <w:marLeft w:val="0"/>
      <w:marRight w:val="0"/>
      <w:marTop w:val="0"/>
      <w:marBottom w:val="0"/>
      <w:divBdr>
        <w:top w:val="none" w:sz="0" w:space="0" w:color="auto"/>
        <w:left w:val="none" w:sz="0" w:space="0" w:color="auto"/>
        <w:bottom w:val="none" w:sz="0" w:space="0" w:color="auto"/>
        <w:right w:val="none" w:sz="0" w:space="0" w:color="auto"/>
      </w:divBdr>
    </w:div>
    <w:div w:id="1403142765">
      <w:bodyDiv w:val="1"/>
      <w:marLeft w:val="0"/>
      <w:marRight w:val="0"/>
      <w:marTop w:val="0"/>
      <w:marBottom w:val="0"/>
      <w:divBdr>
        <w:top w:val="none" w:sz="0" w:space="0" w:color="auto"/>
        <w:left w:val="none" w:sz="0" w:space="0" w:color="auto"/>
        <w:bottom w:val="none" w:sz="0" w:space="0" w:color="auto"/>
        <w:right w:val="none" w:sz="0" w:space="0" w:color="auto"/>
      </w:divBdr>
    </w:div>
    <w:div w:id="1411122961">
      <w:bodyDiv w:val="1"/>
      <w:marLeft w:val="0"/>
      <w:marRight w:val="0"/>
      <w:marTop w:val="0"/>
      <w:marBottom w:val="0"/>
      <w:divBdr>
        <w:top w:val="none" w:sz="0" w:space="0" w:color="auto"/>
        <w:left w:val="none" w:sz="0" w:space="0" w:color="auto"/>
        <w:bottom w:val="none" w:sz="0" w:space="0" w:color="auto"/>
        <w:right w:val="none" w:sz="0" w:space="0" w:color="auto"/>
      </w:divBdr>
    </w:div>
    <w:div w:id="1412505292">
      <w:bodyDiv w:val="1"/>
      <w:marLeft w:val="0"/>
      <w:marRight w:val="0"/>
      <w:marTop w:val="0"/>
      <w:marBottom w:val="0"/>
      <w:divBdr>
        <w:top w:val="none" w:sz="0" w:space="0" w:color="auto"/>
        <w:left w:val="none" w:sz="0" w:space="0" w:color="auto"/>
        <w:bottom w:val="none" w:sz="0" w:space="0" w:color="auto"/>
        <w:right w:val="none" w:sz="0" w:space="0" w:color="auto"/>
      </w:divBdr>
    </w:div>
    <w:div w:id="1413624909">
      <w:bodyDiv w:val="1"/>
      <w:marLeft w:val="0"/>
      <w:marRight w:val="0"/>
      <w:marTop w:val="0"/>
      <w:marBottom w:val="0"/>
      <w:divBdr>
        <w:top w:val="none" w:sz="0" w:space="0" w:color="auto"/>
        <w:left w:val="none" w:sz="0" w:space="0" w:color="auto"/>
        <w:bottom w:val="none" w:sz="0" w:space="0" w:color="auto"/>
        <w:right w:val="none" w:sz="0" w:space="0" w:color="auto"/>
      </w:divBdr>
    </w:div>
    <w:div w:id="1413818260">
      <w:bodyDiv w:val="1"/>
      <w:marLeft w:val="0"/>
      <w:marRight w:val="0"/>
      <w:marTop w:val="0"/>
      <w:marBottom w:val="0"/>
      <w:divBdr>
        <w:top w:val="none" w:sz="0" w:space="0" w:color="auto"/>
        <w:left w:val="none" w:sz="0" w:space="0" w:color="auto"/>
        <w:bottom w:val="none" w:sz="0" w:space="0" w:color="auto"/>
        <w:right w:val="none" w:sz="0" w:space="0" w:color="auto"/>
      </w:divBdr>
    </w:div>
    <w:div w:id="1416434616">
      <w:bodyDiv w:val="1"/>
      <w:marLeft w:val="0"/>
      <w:marRight w:val="0"/>
      <w:marTop w:val="0"/>
      <w:marBottom w:val="0"/>
      <w:divBdr>
        <w:top w:val="none" w:sz="0" w:space="0" w:color="auto"/>
        <w:left w:val="none" w:sz="0" w:space="0" w:color="auto"/>
        <w:bottom w:val="none" w:sz="0" w:space="0" w:color="auto"/>
        <w:right w:val="none" w:sz="0" w:space="0" w:color="auto"/>
      </w:divBdr>
    </w:div>
    <w:div w:id="1418597333">
      <w:bodyDiv w:val="1"/>
      <w:marLeft w:val="0"/>
      <w:marRight w:val="0"/>
      <w:marTop w:val="0"/>
      <w:marBottom w:val="0"/>
      <w:divBdr>
        <w:top w:val="none" w:sz="0" w:space="0" w:color="auto"/>
        <w:left w:val="none" w:sz="0" w:space="0" w:color="auto"/>
        <w:bottom w:val="none" w:sz="0" w:space="0" w:color="auto"/>
        <w:right w:val="none" w:sz="0" w:space="0" w:color="auto"/>
      </w:divBdr>
      <w:divsChild>
        <w:div w:id="192038599">
          <w:marLeft w:val="0"/>
          <w:marRight w:val="0"/>
          <w:marTop w:val="0"/>
          <w:marBottom w:val="0"/>
          <w:divBdr>
            <w:top w:val="none" w:sz="0" w:space="0" w:color="auto"/>
            <w:left w:val="none" w:sz="0" w:space="0" w:color="auto"/>
            <w:bottom w:val="none" w:sz="0" w:space="0" w:color="auto"/>
            <w:right w:val="none" w:sz="0" w:space="0" w:color="auto"/>
          </w:divBdr>
        </w:div>
        <w:div w:id="258224195">
          <w:marLeft w:val="0"/>
          <w:marRight w:val="0"/>
          <w:marTop w:val="0"/>
          <w:marBottom w:val="0"/>
          <w:divBdr>
            <w:top w:val="none" w:sz="0" w:space="0" w:color="auto"/>
            <w:left w:val="none" w:sz="0" w:space="0" w:color="auto"/>
            <w:bottom w:val="none" w:sz="0" w:space="0" w:color="auto"/>
            <w:right w:val="none" w:sz="0" w:space="0" w:color="auto"/>
          </w:divBdr>
        </w:div>
        <w:div w:id="355933658">
          <w:marLeft w:val="0"/>
          <w:marRight w:val="0"/>
          <w:marTop w:val="0"/>
          <w:marBottom w:val="0"/>
          <w:divBdr>
            <w:top w:val="none" w:sz="0" w:space="0" w:color="auto"/>
            <w:left w:val="none" w:sz="0" w:space="0" w:color="auto"/>
            <w:bottom w:val="none" w:sz="0" w:space="0" w:color="auto"/>
            <w:right w:val="none" w:sz="0" w:space="0" w:color="auto"/>
          </w:divBdr>
        </w:div>
        <w:div w:id="440301533">
          <w:marLeft w:val="0"/>
          <w:marRight w:val="0"/>
          <w:marTop w:val="0"/>
          <w:marBottom w:val="0"/>
          <w:divBdr>
            <w:top w:val="none" w:sz="0" w:space="0" w:color="auto"/>
            <w:left w:val="none" w:sz="0" w:space="0" w:color="auto"/>
            <w:bottom w:val="none" w:sz="0" w:space="0" w:color="auto"/>
            <w:right w:val="none" w:sz="0" w:space="0" w:color="auto"/>
          </w:divBdr>
        </w:div>
        <w:div w:id="797646215">
          <w:marLeft w:val="0"/>
          <w:marRight w:val="0"/>
          <w:marTop w:val="0"/>
          <w:marBottom w:val="0"/>
          <w:divBdr>
            <w:top w:val="none" w:sz="0" w:space="0" w:color="auto"/>
            <w:left w:val="none" w:sz="0" w:space="0" w:color="auto"/>
            <w:bottom w:val="none" w:sz="0" w:space="0" w:color="auto"/>
            <w:right w:val="none" w:sz="0" w:space="0" w:color="auto"/>
          </w:divBdr>
        </w:div>
        <w:div w:id="1381712159">
          <w:marLeft w:val="0"/>
          <w:marRight w:val="0"/>
          <w:marTop w:val="0"/>
          <w:marBottom w:val="0"/>
          <w:divBdr>
            <w:top w:val="none" w:sz="0" w:space="0" w:color="auto"/>
            <w:left w:val="none" w:sz="0" w:space="0" w:color="auto"/>
            <w:bottom w:val="none" w:sz="0" w:space="0" w:color="auto"/>
            <w:right w:val="none" w:sz="0" w:space="0" w:color="auto"/>
          </w:divBdr>
        </w:div>
        <w:div w:id="1411658305">
          <w:marLeft w:val="0"/>
          <w:marRight w:val="0"/>
          <w:marTop w:val="0"/>
          <w:marBottom w:val="0"/>
          <w:divBdr>
            <w:top w:val="none" w:sz="0" w:space="0" w:color="auto"/>
            <w:left w:val="none" w:sz="0" w:space="0" w:color="auto"/>
            <w:bottom w:val="none" w:sz="0" w:space="0" w:color="auto"/>
            <w:right w:val="none" w:sz="0" w:space="0" w:color="auto"/>
          </w:divBdr>
        </w:div>
        <w:div w:id="1457867890">
          <w:marLeft w:val="0"/>
          <w:marRight w:val="0"/>
          <w:marTop w:val="0"/>
          <w:marBottom w:val="0"/>
          <w:divBdr>
            <w:top w:val="none" w:sz="0" w:space="0" w:color="auto"/>
            <w:left w:val="none" w:sz="0" w:space="0" w:color="auto"/>
            <w:bottom w:val="none" w:sz="0" w:space="0" w:color="auto"/>
            <w:right w:val="none" w:sz="0" w:space="0" w:color="auto"/>
          </w:divBdr>
        </w:div>
        <w:div w:id="1496995490">
          <w:marLeft w:val="0"/>
          <w:marRight w:val="0"/>
          <w:marTop w:val="0"/>
          <w:marBottom w:val="0"/>
          <w:divBdr>
            <w:top w:val="none" w:sz="0" w:space="0" w:color="auto"/>
            <w:left w:val="none" w:sz="0" w:space="0" w:color="auto"/>
            <w:bottom w:val="none" w:sz="0" w:space="0" w:color="auto"/>
            <w:right w:val="none" w:sz="0" w:space="0" w:color="auto"/>
          </w:divBdr>
        </w:div>
        <w:div w:id="2029943548">
          <w:marLeft w:val="0"/>
          <w:marRight w:val="0"/>
          <w:marTop w:val="0"/>
          <w:marBottom w:val="0"/>
          <w:divBdr>
            <w:top w:val="none" w:sz="0" w:space="0" w:color="auto"/>
            <w:left w:val="none" w:sz="0" w:space="0" w:color="auto"/>
            <w:bottom w:val="none" w:sz="0" w:space="0" w:color="auto"/>
            <w:right w:val="none" w:sz="0" w:space="0" w:color="auto"/>
          </w:divBdr>
        </w:div>
      </w:divsChild>
    </w:div>
    <w:div w:id="1419788851">
      <w:bodyDiv w:val="1"/>
      <w:marLeft w:val="0"/>
      <w:marRight w:val="0"/>
      <w:marTop w:val="0"/>
      <w:marBottom w:val="0"/>
      <w:divBdr>
        <w:top w:val="none" w:sz="0" w:space="0" w:color="auto"/>
        <w:left w:val="none" w:sz="0" w:space="0" w:color="auto"/>
        <w:bottom w:val="none" w:sz="0" w:space="0" w:color="auto"/>
        <w:right w:val="none" w:sz="0" w:space="0" w:color="auto"/>
      </w:divBdr>
    </w:div>
    <w:div w:id="1425297497">
      <w:bodyDiv w:val="1"/>
      <w:marLeft w:val="0"/>
      <w:marRight w:val="0"/>
      <w:marTop w:val="0"/>
      <w:marBottom w:val="0"/>
      <w:divBdr>
        <w:top w:val="none" w:sz="0" w:space="0" w:color="auto"/>
        <w:left w:val="none" w:sz="0" w:space="0" w:color="auto"/>
        <w:bottom w:val="none" w:sz="0" w:space="0" w:color="auto"/>
        <w:right w:val="none" w:sz="0" w:space="0" w:color="auto"/>
      </w:divBdr>
    </w:div>
    <w:div w:id="1425763868">
      <w:bodyDiv w:val="1"/>
      <w:marLeft w:val="0"/>
      <w:marRight w:val="0"/>
      <w:marTop w:val="0"/>
      <w:marBottom w:val="0"/>
      <w:divBdr>
        <w:top w:val="none" w:sz="0" w:space="0" w:color="auto"/>
        <w:left w:val="none" w:sz="0" w:space="0" w:color="auto"/>
        <w:bottom w:val="none" w:sz="0" w:space="0" w:color="auto"/>
        <w:right w:val="none" w:sz="0" w:space="0" w:color="auto"/>
      </w:divBdr>
    </w:div>
    <w:div w:id="1432583933">
      <w:bodyDiv w:val="1"/>
      <w:marLeft w:val="0"/>
      <w:marRight w:val="0"/>
      <w:marTop w:val="0"/>
      <w:marBottom w:val="0"/>
      <w:divBdr>
        <w:top w:val="none" w:sz="0" w:space="0" w:color="auto"/>
        <w:left w:val="none" w:sz="0" w:space="0" w:color="auto"/>
        <w:bottom w:val="none" w:sz="0" w:space="0" w:color="auto"/>
        <w:right w:val="none" w:sz="0" w:space="0" w:color="auto"/>
      </w:divBdr>
    </w:div>
    <w:div w:id="1444347942">
      <w:bodyDiv w:val="1"/>
      <w:marLeft w:val="0"/>
      <w:marRight w:val="0"/>
      <w:marTop w:val="0"/>
      <w:marBottom w:val="0"/>
      <w:divBdr>
        <w:top w:val="none" w:sz="0" w:space="0" w:color="auto"/>
        <w:left w:val="none" w:sz="0" w:space="0" w:color="auto"/>
        <w:bottom w:val="none" w:sz="0" w:space="0" w:color="auto"/>
        <w:right w:val="none" w:sz="0" w:space="0" w:color="auto"/>
      </w:divBdr>
      <w:divsChild>
        <w:div w:id="119761769">
          <w:marLeft w:val="0"/>
          <w:marRight w:val="0"/>
          <w:marTop w:val="0"/>
          <w:marBottom w:val="0"/>
          <w:divBdr>
            <w:top w:val="none" w:sz="0" w:space="0" w:color="auto"/>
            <w:left w:val="none" w:sz="0" w:space="0" w:color="auto"/>
            <w:bottom w:val="none" w:sz="0" w:space="0" w:color="auto"/>
            <w:right w:val="none" w:sz="0" w:space="0" w:color="auto"/>
          </w:divBdr>
        </w:div>
        <w:div w:id="715154638">
          <w:marLeft w:val="0"/>
          <w:marRight w:val="0"/>
          <w:marTop w:val="0"/>
          <w:marBottom w:val="0"/>
          <w:divBdr>
            <w:top w:val="none" w:sz="0" w:space="0" w:color="auto"/>
            <w:left w:val="none" w:sz="0" w:space="0" w:color="auto"/>
            <w:bottom w:val="none" w:sz="0" w:space="0" w:color="auto"/>
            <w:right w:val="none" w:sz="0" w:space="0" w:color="auto"/>
          </w:divBdr>
        </w:div>
        <w:div w:id="788546722">
          <w:marLeft w:val="0"/>
          <w:marRight w:val="0"/>
          <w:marTop w:val="0"/>
          <w:marBottom w:val="0"/>
          <w:divBdr>
            <w:top w:val="none" w:sz="0" w:space="0" w:color="auto"/>
            <w:left w:val="none" w:sz="0" w:space="0" w:color="auto"/>
            <w:bottom w:val="none" w:sz="0" w:space="0" w:color="auto"/>
            <w:right w:val="none" w:sz="0" w:space="0" w:color="auto"/>
          </w:divBdr>
        </w:div>
        <w:div w:id="1103305311">
          <w:marLeft w:val="0"/>
          <w:marRight w:val="0"/>
          <w:marTop w:val="0"/>
          <w:marBottom w:val="0"/>
          <w:divBdr>
            <w:top w:val="none" w:sz="0" w:space="0" w:color="auto"/>
            <w:left w:val="none" w:sz="0" w:space="0" w:color="auto"/>
            <w:bottom w:val="none" w:sz="0" w:space="0" w:color="auto"/>
            <w:right w:val="none" w:sz="0" w:space="0" w:color="auto"/>
          </w:divBdr>
        </w:div>
        <w:div w:id="1264798964">
          <w:marLeft w:val="0"/>
          <w:marRight w:val="0"/>
          <w:marTop w:val="0"/>
          <w:marBottom w:val="0"/>
          <w:divBdr>
            <w:top w:val="none" w:sz="0" w:space="0" w:color="auto"/>
            <w:left w:val="none" w:sz="0" w:space="0" w:color="auto"/>
            <w:bottom w:val="none" w:sz="0" w:space="0" w:color="auto"/>
            <w:right w:val="none" w:sz="0" w:space="0" w:color="auto"/>
          </w:divBdr>
        </w:div>
        <w:div w:id="1279993637">
          <w:marLeft w:val="0"/>
          <w:marRight w:val="0"/>
          <w:marTop w:val="0"/>
          <w:marBottom w:val="0"/>
          <w:divBdr>
            <w:top w:val="none" w:sz="0" w:space="0" w:color="auto"/>
            <w:left w:val="none" w:sz="0" w:space="0" w:color="auto"/>
            <w:bottom w:val="none" w:sz="0" w:space="0" w:color="auto"/>
            <w:right w:val="none" w:sz="0" w:space="0" w:color="auto"/>
          </w:divBdr>
        </w:div>
        <w:div w:id="1630092084">
          <w:marLeft w:val="0"/>
          <w:marRight w:val="0"/>
          <w:marTop w:val="0"/>
          <w:marBottom w:val="0"/>
          <w:divBdr>
            <w:top w:val="none" w:sz="0" w:space="0" w:color="auto"/>
            <w:left w:val="none" w:sz="0" w:space="0" w:color="auto"/>
            <w:bottom w:val="none" w:sz="0" w:space="0" w:color="auto"/>
            <w:right w:val="none" w:sz="0" w:space="0" w:color="auto"/>
          </w:divBdr>
        </w:div>
      </w:divsChild>
    </w:div>
    <w:div w:id="1446194374">
      <w:bodyDiv w:val="1"/>
      <w:marLeft w:val="0"/>
      <w:marRight w:val="0"/>
      <w:marTop w:val="0"/>
      <w:marBottom w:val="0"/>
      <w:divBdr>
        <w:top w:val="none" w:sz="0" w:space="0" w:color="auto"/>
        <w:left w:val="none" w:sz="0" w:space="0" w:color="auto"/>
        <w:bottom w:val="none" w:sz="0" w:space="0" w:color="auto"/>
        <w:right w:val="none" w:sz="0" w:space="0" w:color="auto"/>
      </w:divBdr>
    </w:div>
    <w:div w:id="1447383706">
      <w:bodyDiv w:val="1"/>
      <w:marLeft w:val="0"/>
      <w:marRight w:val="0"/>
      <w:marTop w:val="0"/>
      <w:marBottom w:val="0"/>
      <w:divBdr>
        <w:top w:val="none" w:sz="0" w:space="0" w:color="auto"/>
        <w:left w:val="none" w:sz="0" w:space="0" w:color="auto"/>
        <w:bottom w:val="none" w:sz="0" w:space="0" w:color="auto"/>
        <w:right w:val="none" w:sz="0" w:space="0" w:color="auto"/>
      </w:divBdr>
    </w:div>
    <w:div w:id="1458641403">
      <w:bodyDiv w:val="1"/>
      <w:marLeft w:val="0"/>
      <w:marRight w:val="0"/>
      <w:marTop w:val="0"/>
      <w:marBottom w:val="0"/>
      <w:divBdr>
        <w:top w:val="none" w:sz="0" w:space="0" w:color="auto"/>
        <w:left w:val="none" w:sz="0" w:space="0" w:color="auto"/>
        <w:bottom w:val="none" w:sz="0" w:space="0" w:color="auto"/>
        <w:right w:val="none" w:sz="0" w:space="0" w:color="auto"/>
      </w:divBdr>
    </w:div>
    <w:div w:id="1458647324">
      <w:bodyDiv w:val="1"/>
      <w:marLeft w:val="0"/>
      <w:marRight w:val="0"/>
      <w:marTop w:val="0"/>
      <w:marBottom w:val="0"/>
      <w:divBdr>
        <w:top w:val="none" w:sz="0" w:space="0" w:color="auto"/>
        <w:left w:val="none" w:sz="0" w:space="0" w:color="auto"/>
        <w:bottom w:val="none" w:sz="0" w:space="0" w:color="auto"/>
        <w:right w:val="none" w:sz="0" w:space="0" w:color="auto"/>
      </w:divBdr>
    </w:div>
    <w:div w:id="1462728901">
      <w:bodyDiv w:val="1"/>
      <w:marLeft w:val="0"/>
      <w:marRight w:val="0"/>
      <w:marTop w:val="0"/>
      <w:marBottom w:val="0"/>
      <w:divBdr>
        <w:top w:val="none" w:sz="0" w:space="0" w:color="auto"/>
        <w:left w:val="none" w:sz="0" w:space="0" w:color="auto"/>
        <w:bottom w:val="none" w:sz="0" w:space="0" w:color="auto"/>
        <w:right w:val="none" w:sz="0" w:space="0" w:color="auto"/>
      </w:divBdr>
      <w:divsChild>
        <w:div w:id="1422339965">
          <w:marLeft w:val="0"/>
          <w:marRight w:val="0"/>
          <w:marTop w:val="0"/>
          <w:marBottom w:val="0"/>
          <w:divBdr>
            <w:top w:val="none" w:sz="0" w:space="0" w:color="auto"/>
            <w:left w:val="none" w:sz="0" w:space="0" w:color="auto"/>
            <w:bottom w:val="none" w:sz="0" w:space="0" w:color="auto"/>
            <w:right w:val="none" w:sz="0" w:space="0" w:color="auto"/>
          </w:divBdr>
        </w:div>
      </w:divsChild>
    </w:div>
    <w:div w:id="146388847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
    <w:div w:id="1475833253">
      <w:bodyDiv w:val="1"/>
      <w:marLeft w:val="0"/>
      <w:marRight w:val="0"/>
      <w:marTop w:val="0"/>
      <w:marBottom w:val="0"/>
      <w:divBdr>
        <w:top w:val="none" w:sz="0" w:space="0" w:color="auto"/>
        <w:left w:val="none" w:sz="0" w:space="0" w:color="auto"/>
        <w:bottom w:val="none" w:sz="0" w:space="0" w:color="auto"/>
        <w:right w:val="none" w:sz="0" w:space="0" w:color="auto"/>
      </w:divBdr>
    </w:div>
    <w:div w:id="1476994334">
      <w:bodyDiv w:val="1"/>
      <w:marLeft w:val="0"/>
      <w:marRight w:val="0"/>
      <w:marTop w:val="0"/>
      <w:marBottom w:val="0"/>
      <w:divBdr>
        <w:top w:val="none" w:sz="0" w:space="0" w:color="auto"/>
        <w:left w:val="none" w:sz="0" w:space="0" w:color="auto"/>
        <w:bottom w:val="none" w:sz="0" w:space="0" w:color="auto"/>
        <w:right w:val="none" w:sz="0" w:space="0" w:color="auto"/>
      </w:divBdr>
    </w:div>
    <w:div w:id="1477530237">
      <w:bodyDiv w:val="1"/>
      <w:marLeft w:val="0"/>
      <w:marRight w:val="0"/>
      <w:marTop w:val="0"/>
      <w:marBottom w:val="0"/>
      <w:divBdr>
        <w:top w:val="none" w:sz="0" w:space="0" w:color="auto"/>
        <w:left w:val="none" w:sz="0" w:space="0" w:color="auto"/>
        <w:bottom w:val="none" w:sz="0" w:space="0" w:color="auto"/>
        <w:right w:val="none" w:sz="0" w:space="0" w:color="auto"/>
      </w:divBdr>
    </w:div>
    <w:div w:id="1480488998">
      <w:bodyDiv w:val="1"/>
      <w:marLeft w:val="0"/>
      <w:marRight w:val="0"/>
      <w:marTop w:val="0"/>
      <w:marBottom w:val="0"/>
      <w:divBdr>
        <w:top w:val="none" w:sz="0" w:space="0" w:color="auto"/>
        <w:left w:val="none" w:sz="0" w:space="0" w:color="auto"/>
        <w:bottom w:val="none" w:sz="0" w:space="0" w:color="auto"/>
        <w:right w:val="none" w:sz="0" w:space="0" w:color="auto"/>
      </w:divBdr>
    </w:div>
    <w:div w:id="1480684881">
      <w:bodyDiv w:val="1"/>
      <w:marLeft w:val="0"/>
      <w:marRight w:val="0"/>
      <w:marTop w:val="0"/>
      <w:marBottom w:val="0"/>
      <w:divBdr>
        <w:top w:val="none" w:sz="0" w:space="0" w:color="auto"/>
        <w:left w:val="none" w:sz="0" w:space="0" w:color="auto"/>
        <w:bottom w:val="none" w:sz="0" w:space="0" w:color="auto"/>
        <w:right w:val="none" w:sz="0" w:space="0" w:color="auto"/>
      </w:divBdr>
      <w:divsChild>
        <w:div w:id="396053418">
          <w:marLeft w:val="0"/>
          <w:marRight w:val="0"/>
          <w:marTop w:val="0"/>
          <w:marBottom w:val="0"/>
          <w:divBdr>
            <w:top w:val="none" w:sz="0" w:space="0" w:color="auto"/>
            <w:left w:val="none" w:sz="0" w:space="0" w:color="auto"/>
            <w:bottom w:val="none" w:sz="0" w:space="0" w:color="auto"/>
            <w:right w:val="none" w:sz="0" w:space="0" w:color="auto"/>
          </w:divBdr>
        </w:div>
      </w:divsChild>
    </w:div>
    <w:div w:id="1481385030">
      <w:bodyDiv w:val="1"/>
      <w:marLeft w:val="0"/>
      <w:marRight w:val="0"/>
      <w:marTop w:val="0"/>
      <w:marBottom w:val="0"/>
      <w:divBdr>
        <w:top w:val="none" w:sz="0" w:space="0" w:color="auto"/>
        <w:left w:val="none" w:sz="0" w:space="0" w:color="auto"/>
        <w:bottom w:val="none" w:sz="0" w:space="0" w:color="auto"/>
        <w:right w:val="none" w:sz="0" w:space="0" w:color="auto"/>
      </w:divBdr>
    </w:div>
    <w:div w:id="1482767133">
      <w:bodyDiv w:val="1"/>
      <w:marLeft w:val="0"/>
      <w:marRight w:val="0"/>
      <w:marTop w:val="0"/>
      <w:marBottom w:val="0"/>
      <w:divBdr>
        <w:top w:val="none" w:sz="0" w:space="0" w:color="auto"/>
        <w:left w:val="none" w:sz="0" w:space="0" w:color="auto"/>
        <w:bottom w:val="none" w:sz="0" w:space="0" w:color="auto"/>
        <w:right w:val="none" w:sz="0" w:space="0" w:color="auto"/>
      </w:divBdr>
    </w:div>
    <w:div w:id="1490368009">
      <w:bodyDiv w:val="1"/>
      <w:marLeft w:val="0"/>
      <w:marRight w:val="0"/>
      <w:marTop w:val="0"/>
      <w:marBottom w:val="0"/>
      <w:divBdr>
        <w:top w:val="none" w:sz="0" w:space="0" w:color="auto"/>
        <w:left w:val="none" w:sz="0" w:space="0" w:color="auto"/>
        <w:bottom w:val="none" w:sz="0" w:space="0" w:color="auto"/>
        <w:right w:val="none" w:sz="0" w:space="0" w:color="auto"/>
      </w:divBdr>
    </w:div>
    <w:div w:id="1493762406">
      <w:bodyDiv w:val="1"/>
      <w:marLeft w:val="0"/>
      <w:marRight w:val="0"/>
      <w:marTop w:val="0"/>
      <w:marBottom w:val="0"/>
      <w:divBdr>
        <w:top w:val="none" w:sz="0" w:space="0" w:color="auto"/>
        <w:left w:val="none" w:sz="0" w:space="0" w:color="auto"/>
        <w:bottom w:val="none" w:sz="0" w:space="0" w:color="auto"/>
        <w:right w:val="none" w:sz="0" w:space="0" w:color="auto"/>
      </w:divBdr>
    </w:div>
    <w:div w:id="1494487931">
      <w:bodyDiv w:val="1"/>
      <w:marLeft w:val="0"/>
      <w:marRight w:val="0"/>
      <w:marTop w:val="0"/>
      <w:marBottom w:val="0"/>
      <w:divBdr>
        <w:top w:val="none" w:sz="0" w:space="0" w:color="auto"/>
        <w:left w:val="none" w:sz="0" w:space="0" w:color="auto"/>
        <w:bottom w:val="none" w:sz="0" w:space="0" w:color="auto"/>
        <w:right w:val="none" w:sz="0" w:space="0" w:color="auto"/>
      </w:divBdr>
      <w:divsChild>
        <w:div w:id="1675915524">
          <w:marLeft w:val="0"/>
          <w:marRight w:val="0"/>
          <w:marTop w:val="0"/>
          <w:marBottom w:val="0"/>
          <w:divBdr>
            <w:top w:val="none" w:sz="0" w:space="0" w:color="auto"/>
            <w:left w:val="none" w:sz="0" w:space="0" w:color="auto"/>
            <w:bottom w:val="none" w:sz="0" w:space="0" w:color="auto"/>
            <w:right w:val="none" w:sz="0" w:space="0" w:color="auto"/>
          </w:divBdr>
        </w:div>
      </w:divsChild>
    </w:div>
    <w:div w:id="1497578252">
      <w:bodyDiv w:val="1"/>
      <w:marLeft w:val="0"/>
      <w:marRight w:val="0"/>
      <w:marTop w:val="0"/>
      <w:marBottom w:val="0"/>
      <w:divBdr>
        <w:top w:val="none" w:sz="0" w:space="0" w:color="auto"/>
        <w:left w:val="none" w:sz="0" w:space="0" w:color="auto"/>
        <w:bottom w:val="none" w:sz="0" w:space="0" w:color="auto"/>
        <w:right w:val="none" w:sz="0" w:space="0" w:color="auto"/>
      </w:divBdr>
    </w:div>
    <w:div w:id="1498497689">
      <w:bodyDiv w:val="1"/>
      <w:marLeft w:val="0"/>
      <w:marRight w:val="0"/>
      <w:marTop w:val="0"/>
      <w:marBottom w:val="0"/>
      <w:divBdr>
        <w:top w:val="none" w:sz="0" w:space="0" w:color="auto"/>
        <w:left w:val="none" w:sz="0" w:space="0" w:color="auto"/>
        <w:bottom w:val="none" w:sz="0" w:space="0" w:color="auto"/>
        <w:right w:val="none" w:sz="0" w:space="0" w:color="auto"/>
      </w:divBdr>
    </w:div>
    <w:div w:id="1499615947">
      <w:bodyDiv w:val="1"/>
      <w:marLeft w:val="0"/>
      <w:marRight w:val="0"/>
      <w:marTop w:val="0"/>
      <w:marBottom w:val="0"/>
      <w:divBdr>
        <w:top w:val="none" w:sz="0" w:space="0" w:color="auto"/>
        <w:left w:val="none" w:sz="0" w:space="0" w:color="auto"/>
        <w:bottom w:val="none" w:sz="0" w:space="0" w:color="auto"/>
        <w:right w:val="none" w:sz="0" w:space="0" w:color="auto"/>
      </w:divBdr>
    </w:div>
    <w:div w:id="1503281948">
      <w:bodyDiv w:val="1"/>
      <w:marLeft w:val="0"/>
      <w:marRight w:val="0"/>
      <w:marTop w:val="0"/>
      <w:marBottom w:val="0"/>
      <w:divBdr>
        <w:top w:val="none" w:sz="0" w:space="0" w:color="auto"/>
        <w:left w:val="none" w:sz="0" w:space="0" w:color="auto"/>
        <w:bottom w:val="none" w:sz="0" w:space="0" w:color="auto"/>
        <w:right w:val="none" w:sz="0" w:space="0" w:color="auto"/>
      </w:divBdr>
      <w:divsChild>
        <w:div w:id="809245206">
          <w:marLeft w:val="0"/>
          <w:marRight w:val="0"/>
          <w:marTop w:val="0"/>
          <w:marBottom w:val="0"/>
          <w:divBdr>
            <w:top w:val="none" w:sz="0" w:space="0" w:color="auto"/>
            <w:left w:val="none" w:sz="0" w:space="0" w:color="auto"/>
            <w:bottom w:val="none" w:sz="0" w:space="0" w:color="auto"/>
            <w:right w:val="none" w:sz="0" w:space="0" w:color="auto"/>
          </w:divBdr>
        </w:div>
      </w:divsChild>
    </w:div>
    <w:div w:id="1503814738">
      <w:bodyDiv w:val="1"/>
      <w:marLeft w:val="0"/>
      <w:marRight w:val="0"/>
      <w:marTop w:val="0"/>
      <w:marBottom w:val="0"/>
      <w:divBdr>
        <w:top w:val="none" w:sz="0" w:space="0" w:color="auto"/>
        <w:left w:val="none" w:sz="0" w:space="0" w:color="auto"/>
        <w:bottom w:val="none" w:sz="0" w:space="0" w:color="auto"/>
        <w:right w:val="none" w:sz="0" w:space="0" w:color="auto"/>
      </w:divBdr>
    </w:div>
    <w:div w:id="1507016895">
      <w:bodyDiv w:val="1"/>
      <w:marLeft w:val="0"/>
      <w:marRight w:val="0"/>
      <w:marTop w:val="0"/>
      <w:marBottom w:val="0"/>
      <w:divBdr>
        <w:top w:val="none" w:sz="0" w:space="0" w:color="auto"/>
        <w:left w:val="none" w:sz="0" w:space="0" w:color="auto"/>
        <w:bottom w:val="none" w:sz="0" w:space="0" w:color="auto"/>
        <w:right w:val="none" w:sz="0" w:space="0" w:color="auto"/>
      </w:divBdr>
    </w:div>
    <w:div w:id="1507791936">
      <w:bodyDiv w:val="1"/>
      <w:marLeft w:val="0"/>
      <w:marRight w:val="0"/>
      <w:marTop w:val="0"/>
      <w:marBottom w:val="0"/>
      <w:divBdr>
        <w:top w:val="none" w:sz="0" w:space="0" w:color="auto"/>
        <w:left w:val="none" w:sz="0" w:space="0" w:color="auto"/>
        <w:bottom w:val="none" w:sz="0" w:space="0" w:color="auto"/>
        <w:right w:val="none" w:sz="0" w:space="0" w:color="auto"/>
      </w:divBdr>
    </w:div>
    <w:div w:id="1509564979">
      <w:bodyDiv w:val="1"/>
      <w:marLeft w:val="0"/>
      <w:marRight w:val="0"/>
      <w:marTop w:val="0"/>
      <w:marBottom w:val="0"/>
      <w:divBdr>
        <w:top w:val="none" w:sz="0" w:space="0" w:color="auto"/>
        <w:left w:val="none" w:sz="0" w:space="0" w:color="auto"/>
        <w:bottom w:val="none" w:sz="0" w:space="0" w:color="auto"/>
        <w:right w:val="none" w:sz="0" w:space="0" w:color="auto"/>
      </w:divBdr>
    </w:div>
    <w:div w:id="1517186849">
      <w:bodyDiv w:val="1"/>
      <w:marLeft w:val="0"/>
      <w:marRight w:val="0"/>
      <w:marTop w:val="0"/>
      <w:marBottom w:val="0"/>
      <w:divBdr>
        <w:top w:val="none" w:sz="0" w:space="0" w:color="auto"/>
        <w:left w:val="none" w:sz="0" w:space="0" w:color="auto"/>
        <w:bottom w:val="none" w:sz="0" w:space="0" w:color="auto"/>
        <w:right w:val="none" w:sz="0" w:space="0" w:color="auto"/>
      </w:divBdr>
    </w:div>
    <w:div w:id="1519081579">
      <w:bodyDiv w:val="1"/>
      <w:marLeft w:val="0"/>
      <w:marRight w:val="0"/>
      <w:marTop w:val="0"/>
      <w:marBottom w:val="0"/>
      <w:divBdr>
        <w:top w:val="none" w:sz="0" w:space="0" w:color="auto"/>
        <w:left w:val="none" w:sz="0" w:space="0" w:color="auto"/>
        <w:bottom w:val="none" w:sz="0" w:space="0" w:color="auto"/>
        <w:right w:val="none" w:sz="0" w:space="0" w:color="auto"/>
      </w:divBdr>
    </w:div>
    <w:div w:id="1522208867">
      <w:bodyDiv w:val="1"/>
      <w:marLeft w:val="0"/>
      <w:marRight w:val="0"/>
      <w:marTop w:val="0"/>
      <w:marBottom w:val="0"/>
      <w:divBdr>
        <w:top w:val="none" w:sz="0" w:space="0" w:color="auto"/>
        <w:left w:val="none" w:sz="0" w:space="0" w:color="auto"/>
        <w:bottom w:val="none" w:sz="0" w:space="0" w:color="auto"/>
        <w:right w:val="none" w:sz="0" w:space="0" w:color="auto"/>
      </w:divBdr>
      <w:divsChild>
        <w:div w:id="2062248282">
          <w:marLeft w:val="0"/>
          <w:marRight w:val="0"/>
          <w:marTop w:val="0"/>
          <w:marBottom w:val="0"/>
          <w:divBdr>
            <w:top w:val="none" w:sz="0" w:space="0" w:color="auto"/>
            <w:left w:val="none" w:sz="0" w:space="0" w:color="auto"/>
            <w:bottom w:val="none" w:sz="0" w:space="0" w:color="auto"/>
            <w:right w:val="none" w:sz="0" w:space="0" w:color="auto"/>
          </w:divBdr>
        </w:div>
      </w:divsChild>
    </w:div>
    <w:div w:id="1523203276">
      <w:bodyDiv w:val="1"/>
      <w:marLeft w:val="0"/>
      <w:marRight w:val="0"/>
      <w:marTop w:val="0"/>
      <w:marBottom w:val="0"/>
      <w:divBdr>
        <w:top w:val="none" w:sz="0" w:space="0" w:color="auto"/>
        <w:left w:val="none" w:sz="0" w:space="0" w:color="auto"/>
        <w:bottom w:val="none" w:sz="0" w:space="0" w:color="auto"/>
        <w:right w:val="none" w:sz="0" w:space="0" w:color="auto"/>
      </w:divBdr>
    </w:div>
    <w:div w:id="1528831841">
      <w:bodyDiv w:val="1"/>
      <w:marLeft w:val="0"/>
      <w:marRight w:val="0"/>
      <w:marTop w:val="0"/>
      <w:marBottom w:val="0"/>
      <w:divBdr>
        <w:top w:val="none" w:sz="0" w:space="0" w:color="auto"/>
        <w:left w:val="none" w:sz="0" w:space="0" w:color="auto"/>
        <w:bottom w:val="none" w:sz="0" w:space="0" w:color="auto"/>
        <w:right w:val="none" w:sz="0" w:space="0" w:color="auto"/>
      </w:divBdr>
    </w:div>
    <w:div w:id="1529297099">
      <w:bodyDiv w:val="1"/>
      <w:marLeft w:val="0"/>
      <w:marRight w:val="0"/>
      <w:marTop w:val="0"/>
      <w:marBottom w:val="0"/>
      <w:divBdr>
        <w:top w:val="none" w:sz="0" w:space="0" w:color="auto"/>
        <w:left w:val="none" w:sz="0" w:space="0" w:color="auto"/>
        <w:bottom w:val="none" w:sz="0" w:space="0" w:color="auto"/>
        <w:right w:val="none" w:sz="0" w:space="0" w:color="auto"/>
      </w:divBdr>
    </w:div>
    <w:div w:id="1529831846">
      <w:bodyDiv w:val="1"/>
      <w:marLeft w:val="0"/>
      <w:marRight w:val="0"/>
      <w:marTop w:val="0"/>
      <w:marBottom w:val="0"/>
      <w:divBdr>
        <w:top w:val="none" w:sz="0" w:space="0" w:color="auto"/>
        <w:left w:val="none" w:sz="0" w:space="0" w:color="auto"/>
        <w:bottom w:val="none" w:sz="0" w:space="0" w:color="auto"/>
        <w:right w:val="none" w:sz="0" w:space="0" w:color="auto"/>
      </w:divBdr>
    </w:div>
    <w:div w:id="1530950351">
      <w:bodyDiv w:val="1"/>
      <w:marLeft w:val="0"/>
      <w:marRight w:val="0"/>
      <w:marTop w:val="0"/>
      <w:marBottom w:val="0"/>
      <w:divBdr>
        <w:top w:val="none" w:sz="0" w:space="0" w:color="auto"/>
        <w:left w:val="none" w:sz="0" w:space="0" w:color="auto"/>
        <w:bottom w:val="none" w:sz="0" w:space="0" w:color="auto"/>
        <w:right w:val="none" w:sz="0" w:space="0" w:color="auto"/>
      </w:divBdr>
    </w:div>
    <w:div w:id="1531802963">
      <w:bodyDiv w:val="1"/>
      <w:marLeft w:val="0"/>
      <w:marRight w:val="0"/>
      <w:marTop w:val="0"/>
      <w:marBottom w:val="0"/>
      <w:divBdr>
        <w:top w:val="none" w:sz="0" w:space="0" w:color="auto"/>
        <w:left w:val="none" w:sz="0" w:space="0" w:color="auto"/>
        <w:bottom w:val="none" w:sz="0" w:space="0" w:color="auto"/>
        <w:right w:val="none" w:sz="0" w:space="0" w:color="auto"/>
      </w:divBdr>
    </w:div>
    <w:div w:id="1532180612">
      <w:bodyDiv w:val="1"/>
      <w:marLeft w:val="0"/>
      <w:marRight w:val="0"/>
      <w:marTop w:val="0"/>
      <w:marBottom w:val="0"/>
      <w:divBdr>
        <w:top w:val="none" w:sz="0" w:space="0" w:color="auto"/>
        <w:left w:val="none" w:sz="0" w:space="0" w:color="auto"/>
        <w:bottom w:val="none" w:sz="0" w:space="0" w:color="auto"/>
        <w:right w:val="none" w:sz="0" w:space="0" w:color="auto"/>
      </w:divBdr>
    </w:div>
    <w:div w:id="1534228285">
      <w:bodyDiv w:val="1"/>
      <w:marLeft w:val="0"/>
      <w:marRight w:val="0"/>
      <w:marTop w:val="0"/>
      <w:marBottom w:val="0"/>
      <w:divBdr>
        <w:top w:val="none" w:sz="0" w:space="0" w:color="auto"/>
        <w:left w:val="none" w:sz="0" w:space="0" w:color="auto"/>
        <w:bottom w:val="none" w:sz="0" w:space="0" w:color="auto"/>
        <w:right w:val="none" w:sz="0" w:space="0" w:color="auto"/>
      </w:divBdr>
    </w:div>
    <w:div w:id="1537040695">
      <w:bodyDiv w:val="1"/>
      <w:marLeft w:val="0"/>
      <w:marRight w:val="0"/>
      <w:marTop w:val="0"/>
      <w:marBottom w:val="0"/>
      <w:divBdr>
        <w:top w:val="none" w:sz="0" w:space="0" w:color="auto"/>
        <w:left w:val="none" w:sz="0" w:space="0" w:color="auto"/>
        <w:bottom w:val="none" w:sz="0" w:space="0" w:color="auto"/>
        <w:right w:val="none" w:sz="0" w:space="0" w:color="auto"/>
      </w:divBdr>
    </w:div>
    <w:div w:id="1537351366">
      <w:bodyDiv w:val="1"/>
      <w:marLeft w:val="0"/>
      <w:marRight w:val="0"/>
      <w:marTop w:val="0"/>
      <w:marBottom w:val="0"/>
      <w:divBdr>
        <w:top w:val="none" w:sz="0" w:space="0" w:color="auto"/>
        <w:left w:val="none" w:sz="0" w:space="0" w:color="auto"/>
        <w:bottom w:val="none" w:sz="0" w:space="0" w:color="auto"/>
        <w:right w:val="none" w:sz="0" w:space="0" w:color="auto"/>
      </w:divBdr>
      <w:divsChild>
        <w:div w:id="1092975921">
          <w:marLeft w:val="0"/>
          <w:marRight w:val="0"/>
          <w:marTop w:val="0"/>
          <w:marBottom w:val="0"/>
          <w:divBdr>
            <w:top w:val="none" w:sz="0" w:space="0" w:color="auto"/>
            <w:left w:val="none" w:sz="0" w:space="0" w:color="auto"/>
            <w:bottom w:val="none" w:sz="0" w:space="0" w:color="auto"/>
            <w:right w:val="none" w:sz="0" w:space="0" w:color="auto"/>
          </w:divBdr>
        </w:div>
      </w:divsChild>
    </w:div>
    <w:div w:id="1537889224">
      <w:bodyDiv w:val="1"/>
      <w:marLeft w:val="0"/>
      <w:marRight w:val="0"/>
      <w:marTop w:val="0"/>
      <w:marBottom w:val="0"/>
      <w:divBdr>
        <w:top w:val="none" w:sz="0" w:space="0" w:color="auto"/>
        <w:left w:val="none" w:sz="0" w:space="0" w:color="auto"/>
        <w:bottom w:val="none" w:sz="0" w:space="0" w:color="auto"/>
        <w:right w:val="none" w:sz="0" w:space="0" w:color="auto"/>
      </w:divBdr>
    </w:div>
    <w:div w:id="1541211844">
      <w:bodyDiv w:val="1"/>
      <w:marLeft w:val="0"/>
      <w:marRight w:val="0"/>
      <w:marTop w:val="0"/>
      <w:marBottom w:val="0"/>
      <w:divBdr>
        <w:top w:val="none" w:sz="0" w:space="0" w:color="auto"/>
        <w:left w:val="none" w:sz="0" w:space="0" w:color="auto"/>
        <w:bottom w:val="none" w:sz="0" w:space="0" w:color="auto"/>
        <w:right w:val="none" w:sz="0" w:space="0" w:color="auto"/>
      </w:divBdr>
      <w:divsChild>
        <w:div w:id="138111586">
          <w:marLeft w:val="0"/>
          <w:marRight w:val="0"/>
          <w:marTop w:val="0"/>
          <w:marBottom w:val="0"/>
          <w:divBdr>
            <w:top w:val="none" w:sz="0" w:space="0" w:color="auto"/>
            <w:left w:val="none" w:sz="0" w:space="0" w:color="auto"/>
            <w:bottom w:val="none" w:sz="0" w:space="0" w:color="auto"/>
            <w:right w:val="none" w:sz="0" w:space="0" w:color="auto"/>
          </w:divBdr>
        </w:div>
        <w:div w:id="351348772">
          <w:marLeft w:val="0"/>
          <w:marRight w:val="0"/>
          <w:marTop w:val="0"/>
          <w:marBottom w:val="0"/>
          <w:divBdr>
            <w:top w:val="none" w:sz="0" w:space="0" w:color="auto"/>
            <w:left w:val="none" w:sz="0" w:space="0" w:color="auto"/>
            <w:bottom w:val="none" w:sz="0" w:space="0" w:color="auto"/>
            <w:right w:val="none" w:sz="0" w:space="0" w:color="auto"/>
          </w:divBdr>
        </w:div>
        <w:div w:id="637884000">
          <w:marLeft w:val="0"/>
          <w:marRight w:val="0"/>
          <w:marTop w:val="0"/>
          <w:marBottom w:val="0"/>
          <w:divBdr>
            <w:top w:val="none" w:sz="0" w:space="0" w:color="auto"/>
            <w:left w:val="none" w:sz="0" w:space="0" w:color="auto"/>
            <w:bottom w:val="none" w:sz="0" w:space="0" w:color="auto"/>
            <w:right w:val="none" w:sz="0" w:space="0" w:color="auto"/>
          </w:divBdr>
        </w:div>
        <w:div w:id="1131286958">
          <w:marLeft w:val="0"/>
          <w:marRight w:val="0"/>
          <w:marTop w:val="0"/>
          <w:marBottom w:val="0"/>
          <w:divBdr>
            <w:top w:val="none" w:sz="0" w:space="0" w:color="auto"/>
            <w:left w:val="none" w:sz="0" w:space="0" w:color="auto"/>
            <w:bottom w:val="none" w:sz="0" w:space="0" w:color="auto"/>
            <w:right w:val="none" w:sz="0" w:space="0" w:color="auto"/>
          </w:divBdr>
        </w:div>
        <w:div w:id="1152024019">
          <w:marLeft w:val="0"/>
          <w:marRight w:val="0"/>
          <w:marTop w:val="0"/>
          <w:marBottom w:val="0"/>
          <w:divBdr>
            <w:top w:val="none" w:sz="0" w:space="0" w:color="auto"/>
            <w:left w:val="none" w:sz="0" w:space="0" w:color="auto"/>
            <w:bottom w:val="none" w:sz="0" w:space="0" w:color="auto"/>
            <w:right w:val="none" w:sz="0" w:space="0" w:color="auto"/>
          </w:divBdr>
        </w:div>
        <w:div w:id="1206866059">
          <w:marLeft w:val="0"/>
          <w:marRight w:val="0"/>
          <w:marTop w:val="0"/>
          <w:marBottom w:val="0"/>
          <w:divBdr>
            <w:top w:val="none" w:sz="0" w:space="0" w:color="auto"/>
            <w:left w:val="none" w:sz="0" w:space="0" w:color="auto"/>
            <w:bottom w:val="none" w:sz="0" w:space="0" w:color="auto"/>
            <w:right w:val="none" w:sz="0" w:space="0" w:color="auto"/>
          </w:divBdr>
        </w:div>
      </w:divsChild>
    </w:div>
    <w:div w:id="1541939061">
      <w:bodyDiv w:val="1"/>
      <w:marLeft w:val="0"/>
      <w:marRight w:val="0"/>
      <w:marTop w:val="0"/>
      <w:marBottom w:val="0"/>
      <w:divBdr>
        <w:top w:val="none" w:sz="0" w:space="0" w:color="auto"/>
        <w:left w:val="none" w:sz="0" w:space="0" w:color="auto"/>
        <w:bottom w:val="none" w:sz="0" w:space="0" w:color="auto"/>
        <w:right w:val="none" w:sz="0" w:space="0" w:color="auto"/>
      </w:divBdr>
      <w:divsChild>
        <w:div w:id="1405839009">
          <w:marLeft w:val="0"/>
          <w:marRight w:val="0"/>
          <w:marTop w:val="0"/>
          <w:marBottom w:val="0"/>
          <w:divBdr>
            <w:top w:val="none" w:sz="0" w:space="0" w:color="auto"/>
            <w:left w:val="none" w:sz="0" w:space="0" w:color="auto"/>
            <w:bottom w:val="none" w:sz="0" w:space="0" w:color="auto"/>
            <w:right w:val="none" w:sz="0" w:space="0" w:color="auto"/>
          </w:divBdr>
        </w:div>
      </w:divsChild>
    </w:div>
    <w:div w:id="1542133827">
      <w:bodyDiv w:val="1"/>
      <w:marLeft w:val="0"/>
      <w:marRight w:val="0"/>
      <w:marTop w:val="0"/>
      <w:marBottom w:val="0"/>
      <w:divBdr>
        <w:top w:val="none" w:sz="0" w:space="0" w:color="auto"/>
        <w:left w:val="none" w:sz="0" w:space="0" w:color="auto"/>
        <w:bottom w:val="none" w:sz="0" w:space="0" w:color="auto"/>
        <w:right w:val="none" w:sz="0" w:space="0" w:color="auto"/>
      </w:divBdr>
    </w:div>
    <w:div w:id="1552419168">
      <w:bodyDiv w:val="1"/>
      <w:marLeft w:val="0"/>
      <w:marRight w:val="0"/>
      <w:marTop w:val="0"/>
      <w:marBottom w:val="0"/>
      <w:divBdr>
        <w:top w:val="none" w:sz="0" w:space="0" w:color="auto"/>
        <w:left w:val="none" w:sz="0" w:space="0" w:color="auto"/>
        <w:bottom w:val="none" w:sz="0" w:space="0" w:color="auto"/>
        <w:right w:val="none" w:sz="0" w:space="0" w:color="auto"/>
      </w:divBdr>
    </w:div>
    <w:div w:id="1552884369">
      <w:bodyDiv w:val="1"/>
      <w:marLeft w:val="0"/>
      <w:marRight w:val="0"/>
      <w:marTop w:val="0"/>
      <w:marBottom w:val="0"/>
      <w:divBdr>
        <w:top w:val="none" w:sz="0" w:space="0" w:color="auto"/>
        <w:left w:val="none" w:sz="0" w:space="0" w:color="auto"/>
        <w:bottom w:val="none" w:sz="0" w:space="0" w:color="auto"/>
        <w:right w:val="none" w:sz="0" w:space="0" w:color="auto"/>
      </w:divBdr>
    </w:div>
    <w:div w:id="1558203967">
      <w:bodyDiv w:val="1"/>
      <w:marLeft w:val="0"/>
      <w:marRight w:val="0"/>
      <w:marTop w:val="0"/>
      <w:marBottom w:val="0"/>
      <w:divBdr>
        <w:top w:val="none" w:sz="0" w:space="0" w:color="auto"/>
        <w:left w:val="none" w:sz="0" w:space="0" w:color="auto"/>
        <w:bottom w:val="none" w:sz="0" w:space="0" w:color="auto"/>
        <w:right w:val="none" w:sz="0" w:space="0" w:color="auto"/>
      </w:divBdr>
    </w:div>
    <w:div w:id="1560438027">
      <w:bodyDiv w:val="1"/>
      <w:marLeft w:val="0"/>
      <w:marRight w:val="0"/>
      <w:marTop w:val="0"/>
      <w:marBottom w:val="0"/>
      <w:divBdr>
        <w:top w:val="none" w:sz="0" w:space="0" w:color="auto"/>
        <w:left w:val="none" w:sz="0" w:space="0" w:color="auto"/>
        <w:bottom w:val="none" w:sz="0" w:space="0" w:color="auto"/>
        <w:right w:val="none" w:sz="0" w:space="0" w:color="auto"/>
      </w:divBdr>
    </w:div>
    <w:div w:id="1562906065">
      <w:bodyDiv w:val="1"/>
      <w:marLeft w:val="0"/>
      <w:marRight w:val="0"/>
      <w:marTop w:val="0"/>
      <w:marBottom w:val="0"/>
      <w:divBdr>
        <w:top w:val="none" w:sz="0" w:space="0" w:color="auto"/>
        <w:left w:val="none" w:sz="0" w:space="0" w:color="auto"/>
        <w:bottom w:val="none" w:sz="0" w:space="0" w:color="auto"/>
        <w:right w:val="none" w:sz="0" w:space="0" w:color="auto"/>
      </w:divBdr>
    </w:div>
    <w:div w:id="1566647013">
      <w:bodyDiv w:val="1"/>
      <w:marLeft w:val="0"/>
      <w:marRight w:val="0"/>
      <w:marTop w:val="0"/>
      <w:marBottom w:val="0"/>
      <w:divBdr>
        <w:top w:val="none" w:sz="0" w:space="0" w:color="auto"/>
        <w:left w:val="none" w:sz="0" w:space="0" w:color="auto"/>
        <w:bottom w:val="none" w:sz="0" w:space="0" w:color="auto"/>
        <w:right w:val="none" w:sz="0" w:space="0" w:color="auto"/>
      </w:divBdr>
    </w:div>
    <w:div w:id="1568303584">
      <w:bodyDiv w:val="1"/>
      <w:marLeft w:val="0"/>
      <w:marRight w:val="0"/>
      <w:marTop w:val="0"/>
      <w:marBottom w:val="0"/>
      <w:divBdr>
        <w:top w:val="none" w:sz="0" w:space="0" w:color="auto"/>
        <w:left w:val="none" w:sz="0" w:space="0" w:color="auto"/>
        <w:bottom w:val="none" w:sz="0" w:space="0" w:color="auto"/>
        <w:right w:val="none" w:sz="0" w:space="0" w:color="auto"/>
      </w:divBdr>
    </w:div>
    <w:div w:id="1571116763">
      <w:bodyDiv w:val="1"/>
      <w:marLeft w:val="0"/>
      <w:marRight w:val="0"/>
      <w:marTop w:val="0"/>
      <w:marBottom w:val="0"/>
      <w:divBdr>
        <w:top w:val="none" w:sz="0" w:space="0" w:color="auto"/>
        <w:left w:val="none" w:sz="0" w:space="0" w:color="auto"/>
        <w:bottom w:val="none" w:sz="0" w:space="0" w:color="auto"/>
        <w:right w:val="none" w:sz="0" w:space="0" w:color="auto"/>
      </w:divBdr>
    </w:div>
    <w:div w:id="1575118646">
      <w:bodyDiv w:val="1"/>
      <w:marLeft w:val="0"/>
      <w:marRight w:val="0"/>
      <w:marTop w:val="0"/>
      <w:marBottom w:val="0"/>
      <w:divBdr>
        <w:top w:val="none" w:sz="0" w:space="0" w:color="auto"/>
        <w:left w:val="none" w:sz="0" w:space="0" w:color="auto"/>
        <w:bottom w:val="none" w:sz="0" w:space="0" w:color="auto"/>
        <w:right w:val="none" w:sz="0" w:space="0" w:color="auto"/>
      </w:divBdr>
    </w:div>
    <w:div w:id="1576429322">
      <w:bodyDiv w:val="1"/>
      <w:marLeft w:val="0"/>
      <w:marRight w:val="0"/>
      <w:marTop w:val="0"/>
      <w:marBottom w:val="0"/>
      <w:divBdr>
        <w:top w:val="none" w:sz="0" w:space="0" w:color="auto"/>
        <w:left w:val="none" w:sz="0" w:space="0" w:color="auto"/>
        <w:bottom w:val="none" w:sz="0" w:space="0" w:color="auto"/>
        <w:right w:val="none" w:sz="0" w:space="0" w:color="auto"/>
      </w:divBdr>
    </w:div>
    <w:div w:id="1578711155">
      <w:bodyDiv w:val="1"/>
      <w:marLeft w:val="0"/>
      <w:marRight w:val="0"/>
      <w:marTop w:val="0"/>
      <w:marBottom w:val="0"/>
      <w:divBdr>
        <w:top w:val="none" w:sz="0" w:space="0" w:color="auto"/>
        <w:left w:val="none" w:sz="0" w:space="0" w:color="auto"/>
        <w:bottom w:val="none" w:sz="0" w:space="0" w:color="auto"/>
        <w:right w:val="none" w:sz="0" w:space="0" w:color="auto"/>
      </w:divBdr>
    </w:div>
    <w:div w:id="1584799946">
      <w:bodyDiv w:val="1"/>
      <w:marLeft w:val="0"/>
      <w:marRight w:val="0"/>
      <w:marTop w:val="0"/>
      <w:marBottom w:val="0"/>
      <w:divBdr>
        <w:top w:val="none" w:sz="0" w:space="0" w:color="auto"/>
        <w:left w:val="none" w:sz="0" w:space="0" w:color="auto"/>
        <w:bottom w:val="none" w:sz="0" w:space="0" w:color="auto"/>
        <w:right w:val="none" w:sz="0" w:space="0" w:color="auto"/>
      </w:divBdr>
    </w:div>
    <w:div w:id="1587347541">
      <w:bodyDiv w:val="1"/>
      <w:marLeft w:val="0"/>
      <w:marRight w:val="0"/>
      <w:marTop w:val="0"/>
      <w:marBottom w:val="0"/>
      <w:divBdr>
        <w:top w:val="none" w:sz="0" w:space="0" w:color="auto"/>
        <w:left w:val="none" w:sz="0" w:space="0" w:color="auto"/>
        <w:bottom w:val="none" w:sz="0" w:space="0" w:color="auto"/>
        <w:right w:val="none" w:sz="0" w:space="0" w:color="auto"/>
      </w:divBdr>
    </w:div>
    <w:div w:id="1589197809">
      <w:bodyDiv w:val="1"/>
      <w:marLeft w:val="0"/>
      <w:marRight w:val="0"/>
      <w:marTop w:val="0"/>
      <w:marBottom w:val="0"/>
      <w:divBdr>
        <w:top w:val="none" w:sz="0" w:space="0" w:color="auto"/>
        <w:left w:val="none" w:sz="0" w:space="0" w:color="auto"/>
        <w:bottom w:val="none" w:sz="0" w:space="0" w:color="auto"/>
        <w:right w:val="none" w:sz="0" w:space="0" w:color="auto"/>
      </w:divBdr>
    </w:div>
    <w:div w:id="1590313169">
      <w:bodyDiv w:val="1"/>
      <w:marLeft w:val="0"/>
      <w:marRight w:val="0"/>
      <w:marTop w:val="0"/>
      <w:marBottom w:val="0"/>
      <w:divBdr>
        <w:top w:val="none" w:sz="0" w:space="0" w:color="auto"/>
        <w:left w:val="none" w:sz="0" w:space="0" w:color="auto"/>
        <w:bottom w:val="none" w:sz="0" w:space="0" w:color="auto"/>
        <w:right w:val="none" w:sz="0" w:space="0" w:color="auto"/>
      </w:divBdr>
    </w:div>
    <w:div w:id="1600603080">
      <w:bodyDiv w:val="1"/>
      <w:marLeft w:val="0"/>
      <w:marRight w:val="0"/>
      <w:marTop w:val="0"/>
      <w:marBottom w:val="0"/>
      <w:divBdr>
        <w:top w:val="none" w:sz="0" w:space="0" w:color="auto"/>
        <w:left w:val="none" w:sz="0" w:space="0" w:color="auto"/>
        <w:bottom w:val="none" w:sz="0" w:space="0" w:color="auto"/>
        <w:right w:val="none" w:sz="0" w:space="0" w:color="auto"/>
      </w:divBdr>
    </w:div>
    <w:div w:id="1603301742">
      <w:bodyDiv w:val="1"/>
      <w:marLeft w:val="0"/>
      <w:marRight w:val="0"/>
      <w:marTop w:val="0"/>
      <w:marBottom w:val="0"/>
      <w:divBdr>
        <w:top w:val="none" w:sz="0" w:space="0" w:color="auto"/>
        <w:left w:val="none" w:sz="0" w:space="0" w:color="auto"/>
        <w:bottom w:val="none" w:sz="0" w:space="0" w:color="auto"/>
        <w:right w:val="none" w:sz="0" w:space="0" w:color="auto"/>
      </w:divBdr>
      <w:divsChild>
        <w:div w:id="100344887">
          <w:marLeft w:val="446"/>
          <w:marRight w:val="0"/>
          <w:marTop w:val="0"/>
          <w:marBottom w:val="0"/>
          <w:divBdr>
            <w:top w:val="none" w:sz="0" w:space="0" w:color="auto"/>
            <w:left w:val="none" w:sz="0" w:space="0" w:color="auto"/>
            <w:bottom w:val="none" w:sz="0" w:space="0" w:color="auto"/>
            <w:right w:val="none" w:sz="0" w:space="0" w:color="auto"/>
          </w:divBdr>
        </w:div>
        <w:div w:id="100805090">
          <w:marLeft w:val="446"/>
          <w:marRight w:val="0"/>
          <w:marTop w:val="0"/>
          <w:marBottom w:val="0"/>
          <w:divBdr>
            <w:top w:val="none" w:sz="0" w:space="0" w:color="auto"/>
            <w:left w:val="none" w:sz="0" w:space="0" w:color="auto"/>
            <w:bottom w:val="none" w:sz="0" w:space="0" w:color="auto"/>
            <w:right w:val="none" w:sz="0" w:space="0" w:color="auto"/>
          </w:divBdr>
        </w:div>
        <w:div w:id="450437092">
          <w:marLeft w:val="446"/>
          <w:marRight w:val="0"/>
          <w:marTop w:val="0"/>
          <w:marBottom w:val="0"/>
          <w:divBdr>
            <w:top w:val="none" w:sz="0" w:space="0" w:color="auto"/>
            <w:left w:val="none" w:sz="0" w:space="0" w:color="auto"/>
            <w:bottom w:val="none" w:sz="0" w:space="0" w:color="auto"/>
            <w:right w:val="none" w:sz="0" w:space="0" w:color="auto"/>
          </w:divBdr>
        </w:div>
      </w:divsChild>
    </w:div>
    <w:div w:id="1607469367">
      <w:bodyDiv w:val="1"/>
      <w:marLeft w:val="0"/>
      <w:marRight w:val="0"/>
      <w:marTop w:val="0"/>
      <w:marBottom w:val="0"/>
      <w:divBdr>
        <w:top w:val="none" w:sz="0" w:space="0" w:color="auto"/>
        <w:left w:val="none" w:sz="0" w:space="0" w:color="auto"/>
        <w:bottom w:val="none" w:sz="0" w:space="0" w:color="auto"/>
        <w:right w:val="none" w:sz="0" w:space="0" w:color="auto"/>
      </w:divBdr>
    </w:div>
    <w:div w:id="1609896781">
      <w:bodyDiv w:val="1"/>
      <w:marLeft w:val="0"/>
      <w:marRight w:val="0"/>
      <w:marTop w:val="0"/>
      <w:marBottom w:val="0"/>
      <w:divBdr>
        <w:top w:val="none" w:sz="0" w:space="0" w:color="auto"/>
        <w:left w:val="none" w:sz="0" w:space="0" w:color="auto"/>
        <w:bottom w:val="none" w:sz="0" w:space="0" w:color="auto"/>
        <w:right w:val="none" w:sz="0" w:space="0" w:color="auto"/>
      </w:divBdr>
    </w:div>
    <w:div w:id="1611545403">
      <w:bodyDiv w:val="1"/>
      <w:marLeft w:val="0"/>
      <w:marRight w:val="0"/>
      <w:marTop w:val="0"/>
      <w:marBottom w:val="0"/>
      <w:divBdr>
        <w:top w:val="none" w:sz="0" w:space="0" w:color="auto"/>
        <w:left w:val="none" w:sz="0" w:space="0" w:color="auto"/>
        <w:bottom w:val="none" w:sz="0" w:space="0" w:color="auto"/>
        <w:right w:val="none" w:sz="0" w:space="0" w:color="auto"/>
      </w:divBdr>
    </w:div>
    <w:div w:id="1613173466">
      <w:bodyDiv w:val="1"/>
      <w:marLeft w:val="0"/>
      <w:marRight w:val="0"/>
      <w:marTop w:val="0"/>
      <w:marBottom w:val="0"/>
      <w:divBdr>
        <w:top w:val="none" w:sz="0" w:space="0" w:color="auto"/>
        <w:left w:val="none" w:sz="0" w:space="0" w:color="auto"/>
        <w:bottom w:val="none" w:sz="0" w:space="0" w:color="auto"/>
        <w:right w:val="none" w:sz="0" w:space="0" w:color="auto"/>
      </w:divBdr>
    </w:div>
    <w:div w:id="1614628134">
      <w:bodyDiv w:val="1"/>
      <w:marLeft w:val="0"/>
      <w:marRight w:val="0"/>
      <w:marTop w:val="0"/>
      <w:marBottom w:val="0"/>
      <w:divBdr>
        <w:top w:val="none" w:sz="0" w:space="0" w:color="auto"/>
        <w:left w:val="none" w:sz="0" w:space="0" w:color="auto"/>
        <w:bottom w:val="none" w:sz="0" w:space="0" w:color="auto"/>
        <w:right w:val="none" w:sz="0" w:space="0" w:color="auto"/>
      </w:divBdr>
    </w:div>
    <w:div w:id="1614705098">
      <w:bodyDiv w:val="1"/>
      <w:marLeft w:val="0"/>
      <w:marRight w:val="0"/>
      <w:marTop w:val="0"/>
      <w:marBottom w:val="0"/>
      <w:divBdr>
        <w:top w:val="none" w:sz="0" w:space="0" w:color="auto"/>
        <w:left w:val="none" w:sz="0" w:space="0" w:color="auto"/>
        <w:bottom w:val="none" w:sz="0" w:space="0" w:color="auto"/>
        <w:right w:val="none" w:sz="0" w:space="0" w:color="auto"/>
      </w:divBdr>
    </w:div>
    <w:div w:id="1615014495">
      <w:bodyDiv w:val="1"/>
      <w:marLeft w:val="0"/>
      <w:marRight w:val="0"/>
      <w:marTop w:val="0"/>
      <w:marBottom w:val="0"/>
      <w:divBdr>
        <w:top w:val="none" w:sz="0" w:space="0" w:color="auto"/>
        <w:left w:val="none" w:sz="0" w:space="0" w:color="auto"/>
        <w:bottom w:val="none" w:sz="0" w:space="0" w:color="auto"/>
        <w:right w:val="none" w:sz="0" w:space="0" w:color="auto"/>
      </w:divBdr>
      <w:divsChild>
        <w:div w:id="1793596243">
          <w:marLeft w:val="0"/>
          <w:marRight w:val="0"/>
          <w:marTop w:val="0"/>
          <w:marBottom w:val="0"/>
          <w:divBdr>
            <w:top w:val="none" w:sz="0" w:space="0" w:color="auto"/>
            <w:left w:val="none" w:sz="0" w:space="0" w:color="auto"/>
            <w:bottom w:val="none" w:sz="0" w:space="0" w:color="auto"/>
            <w:right w:val="none" w:sz="0" w:space="0" w:color="auto"/>
          </w:divBdr>
        </w:div>
      </w:divsChild>
    </w:div>
    <w:div w:id="1615017022">
      <w:bodyDiv w:val="1"/>
      <w:marLeft w:val="0"/>
      <w:marRight w:val="0"/>
      <w:marTop w:val="0"/>
      <w:marBottom w:val="0"/>
      <w:divBdr>
        <w:top w:val="none" w:sz="0" w:space="0" w:color="auto"/>
        <w:left w:val="none" w:sz="0" w:space="0" w:color="auto"/>
        <w:bottom w:val="none" w:sz="0" w:space="0" w:color="auto"/>
        <w:right w:val="none" w:sz="0" w:space="0" w:color="auto"/>
      </w:divBdr>
    </w:div>
    <w:div w:id="1615286729">
      <w:bodyDiv w:val="1"/>
      <w:marLeft w:val="0"/>
      <w:marRight w:val="0"/>
      <w:marTop w:val="0"/>
      <w:marBottom w:val="0"/>
      <w:divBdr>
        <w:top w:val="none" w:sz="0" w:space="0" w:color="auto"/>
        <w:left w:val="none" w:sz="0" w:space="0" w:color="auto"/>
        <w:bottom w:val="none" w:sz="0" w:space="0" w:color="auto"/>
        <w:right w:val="none" w:sz="0" w:space="0" w:color="auto"/>
      </w:divBdr>
    </w:div>
    <w:div w:id="1615401659">
      <w:bodyDiv w:val="1"/>
      <w:marLeft w:val="0"/>
      <w:marRight w:val="0"/>
      <w:marTop w:val="0"/>
      <w:marBottom w:val="0"/>
      <w:divBdr>
        <w:top w:val="none" w:sz="0" w:space="0" w:color="auto"/>
        <w:left w:val="none" w:sz="0" w:space="0" w:color="auto"/>
        <w:bottom w:val="none" w:sz="0" w:space="0" w:color="auto"/>
        <w:right w:val="none" w:sz="0" w:space="0" w:color="auto"/>
      </w:divBdr>
    </w:div>
    <w:div w:id="1615866673">
      <w:bodyDiv w:val="1"/>
      <w:marLeft w:val="0"/>
      <w:marRight w:val="0"/>
      <w:marTop w:val="0"/>
      <w:marBottom w:val="0"/>
      <w:divBdr>
        <w:top w:val="none" w:sz="0" w:space="0" w:color="auto"/>
        <w:left w:val="none" w:sz="0" w:space="0" w:color="auto"/>
        <w:bottom w:val="none" w:sz="0" w:space="0" w:color="auto"/>
        <w:right w:val="none" w:sz="0" w:space="0" w:color="auto"/>
      </w:divBdr>
      <w:divsChild>
        <w:div w:id="355472645">
          <w:marLeft w:val="0"/>
          <w:marRight w:val="0"/>
          <w:marTop w:val="0"/>
          <w:marBottom w:val="0"/>
          <w:divBdr>
            <w:top w:val="none" w:sz="0" w:space="0" w:color="auto"/>
            <w:left w:val="none" w:sz="0" w:space="0" w:color="auto"/>
            <w:bottom w:val="none" w:sz="0" w:space="0" w:color="auto"/>
            <w:right w:val="none" w:sz="0" w:space="0" w:color="auto"/>
          </w:divBdr>
        </w:div>
        <w:div w:id="360206347">
          <w:marLeft w:val="0"/>
          <w:marRight w:val="0"/>
          <w:marTop w:val="0"/>
          <w:marBottom w:val="0"/>
          <w:divBdr>
            <w:top w:val="none" w:sz="0" w:space="0" w:color="auto"/>
            <w:left w:val="none" w:sz="0" w:space="0" w:color="auto"/>
            <w:bottom w:val="none" w:sz="0" w:space="0" w:color="auto"/>
            <w:right w:val="none" w:sz="0" w:space="0" w:color="auto"/>
          </w:divBdr>
        </w:div>
        <w:div w:id="397483897">
          <w:marLeft w:val="0"/>
          <w:marRight w:val="0"/>
          <w:marTop w:val="0"/>
          <w:marBottom w:val="0"/>
          <w:divBdr>
            <w:top w:val="none" w:sz="0" w:space="0" w:color="auto"/>
            <w:left w:val="none" w:sz="0" w:space="0" w:color="auto"/>
            <w:bottom w:val="none" w:sz="0" w:space="0" w:color="auto"/>
            <w:right w:val="none" w:sz="0" w:space="0" w:color="auto"/>
          </w:divBdr>
        </w:div>
        <w:div w:id="459498277">
          <w:marLeft w:val="0"/>
          <w:marRight w:val="0"/>
          <w:marTop w:val="0"/>
          <w:marBottom w:val="0"/>
          <w:divBdr>
            <w:top w:val="none" w:sz="0" w:space="0" w:color="auto"/>
            <w:left w:val="none" w:sz="0" w:space="0" w:color="auto"/>
            <w:bottom w:val="none" w:sz="0" w:space="0" w:color="auto"/>
            <w:right w:val="none" w:sz="0" w:space="0" w:color="auto"/>
          </w:divBdr>
        </w:div>
        <w:div w:id="1535267376">
          <w:marLeft w:val="0"/>
          <w:marRight w:val="0"/>
          <w:marTop w:val="0"/>
          <w:marBottom w:val="0"/>
          <w:divBdr>
            <w:top w:val="none" w:sz="0" w:space="0" w:color="auto"/>
            <w:left w:val="none" w:sz="0" w:space="0" w:color="auto"/>
            <w:bottom w:val="none" w:sz="0" w:space="0" w:color="auto"/>
            <w:right w:val="none" w:sz="0" w:space="0" w:color="auto"/>
          </w:divBdr>
        </w:div>
        <w:div w:id="1555580378">
          <w:marLeft w:val="0"/>
          <w:marRight w:val="0"/>
          <w:marTop w:val="0"/>
          <w:marBottom w:val="0"/>
          <w:divBdr>
            <w:top w:val="none" w:sz="0" w:space="0" w:color="auto"/>
            <w:left w:val="none" w:sz="0" w:space="0" w:color="auto"/>
            <w:bottom w:val="none" w:sz="0" w:space="0" w:color="auto"/>
            <w:right w:val="none" w:sz="0" w:space="0" w:color="auto"/>
          </w:divBdr>
        </w:div>
        <w:div w:id="1764304431">
          <w:marLeft w:val="0"/>
          <w:marRight w:val="0"/>
          <w:marTop w:val="0"/>
          <w:marBottom w:val="0"/>
          <w:divBdr>
            <w:top w:val="none" w:sz="0" w:space="0" w:color="auto"/>
            <w:left w:val="none" w:sz="0" w:space="0" w:color="auto"/>
            <w:bottom w:val="none" w:sz="0" w:space="0" w:color="auto"/>
            <w:right w:val="none" w:sz="0" w:space="0" w:color="auto"/>
          </w:divBdr>
        </w:div>
        <w:div w:id="1829054210">
          <w:marLeft w:val="0"/>
          <w:marRight w:val="0"/>
          <w:marTop w:val="0"/>
          <w:marBottom w:val="0"/>
          <w:divBdr>
            <w:top w:val="none" w:sz="0" w:space="0" w:color="auto"/>
            <w:left w:val="none" w:sz="0" w:space="0" w:color="auto"/>
            <w:bottom w:val="none" w:sz="0" w:space="0" w:color="auto"/>
            <w:right w:val="none" w:sz="0" w:space="0" w:color="auto"/>
          </w:divBdr>
        </w:div>
        <w:div w:id="1939174511">
          <w:marLeft w:val="0"/>
          <w:marRight w:val="0"/>
          <w:marTop w:val="0"/>
          <w:marBottom w:val="0"/>
          <w:divBdr>
            <w:top w:val="none" w:sz="0" w:space="0" w:color="auto"/>
            <w:left w:val="none" w:sz="0" w:space="0" w:color="auto"/>
            <w:bottom w:val="none" w:sz="0" w:space="0" w:color="auto"/>
            <w:right w:val="none" w:sz="0" w:space="0" w:color="auto"/>
          </w:divBdr>
        </w:div>
        <w:div w:id="2121561362">
          <w:marLeft w:val="0"/>
          <w:marRight w:val="0"/>
          <w:marTop w:val="0"/>
          <w:marBottom w:val="0"/>
          <w:divBdr>
            <w:top w:val="none" w:sz="0" w:space="0" w:color="auto"/>
            <w:left w:val="none" w:sz="0" w:space="0" w:color="auto"/>
            <w:bottom w:val="none" w:sz="0" w:space="0" w:color="auto"/>
            <w:right w:val="none" w:sz="0" w:space="0" w:color="auto"/>
          </w:divBdr>
        </w:div>
        <w:div w:id="2137260323">
          <w:marLeft w:val="0"/>
          <w:marRight w:val="0"/>
          <w:marTop w:val="0"/>
          <w:marBottom w:val="0"/>
          <w:divBdr>
            <w:top w:val="none" w:sz="0" w:space="0" w:color="auto"/>
            <w:left w:val="none" w:sz="0" w:space="0" w:color="auto"/>
            <w:bottom w:val="none" w:sz="0" w:space="0" w:color="auto"/>
            <w:right w:val="none" w:sz="0" w:space="0" w:color="auto"/>
          </w:divBdr>
        </w:div>
      </w:divsChild>
    </w:div>
    <w:div w:id="1616478084">
      <w:bodyDiv w:val="1"/>
      <w:marLeft w:val="0"/>
      <w:marRight w:val="0"/>
      <w:marTop w:val="0"/>
      <w:marBottom w:val="0"/>
      <w:divBdr>
        <w:top w:val="none" w:sz="0" w:space="0" w:color="auto"/>
        <w:left w:val="none" w:sz="0" w:space="0" w:color="auto"/>
        <w:bottom w:val="none" w:sz="0" w:space="0" w:color="auto"/>
        <w:right w:val="none" w:sz="0" w:space="0" w:color="auto"/>
      </w:divBdr>
    </w:div>
    <w:div w:id="1620992077">
      <w:bodyDiv w:val="1"/>
      <w:marLeft w:val="0"/>
      <w:marRight w:val="0"/>
      <w:marTop w:val="0"/>
      <w:marBottom w:val="0"/>
      <w:divBdr>
        <w:top w:val="none" w:sz="0" w:space="0" w:color="auto"/>
        <w:left w:val="none" w:sz="0" w:space="0" w:color="auto"/>
        <w:bottom w:val="none" w:sz="0" w:space="0" w:color="auto"/>
        <w:right w:val="none" w:sz="0" w:space="0" w:color="auto"/>
      </w:divBdr>
    </w:div>
    <w:div w:id="1621184949">
      <w:bodyDiv w:val="1"/>
      <w:marLeft w:val="0"/>
      <w:marRight w:val="0"/>
      <w:marTop w:val="0"/>
      <w:marBottom w:val="0"/>
      <w:divBdr>
        <w:top w:val="none" w:sz="0" w:space="0" w:color="auto"/>
        <w:left w:val="none" w:sz="0" w:space="0" w:color="auto"/>
        <w:bottom w:val="none" w:sz="0" w:space="0" w:color="auto"/>
        <w:right w:val="none" w:sz="0" w:space="0" w:color="auto"/>
      </w:divBdr>
    </w:div>
    <w:div w:id="1621302701">
      <w:bodyDiv w:val="1"/>
      <w:marLeft w:val="0"/>
      <w:marRight w:val="0"/>
      <w:marTop w:val="0"/>
      <w:marBottom w:val="0"/>
      <w:divBdr>
        <w:top w:val="none" w:sz="0" w:space="0" w:color="auto"/>
        <w:left w:val="none" w:sz="0" w:space="0" w:color="auto"/>
        <w:bottom w:val="none" w:sz="0" w:space="0" w:color="auto"/>
        <w:right w:val="none" w:sz="0" w:space="0" w:color="auto"/>
      </w:divBdr>
    </w:div>
    <w:div w:id="1623536237">
      <w:bodyDiv w:val="1"/>
      <w:marLeft w:val="0"/>
      <w:marRight w:val="0"/>
      <w:marTop w:val="0"/>
      <w:marBottom w:val="0"/>
      <w:divBdr>
        <w:top w:val="none" w:sz="0" w:space="0" w:color="auto"/>
        <w:left w:val="none" w:sz="0" w:space="0" w:color="auto"/>
        <w:bottom w:val="none" w:sz="0" w:space="0" w:color="auto"/>
        <w:right w:val="none" w:sz="0" w:space="0" w:color="auto"/>
      </w:divBdr>
    </w:div>
    <w:div w:id="1624726386">
      <w:bodyDiv w:val="1"/>
      <w:marLeft w:val="0"/>
      <w:marRight w:val="0"/>
      <w:marTop w:val="0"/>
      <w:marBottom w:val="0"/>
      <w:divBdr>
        <w:top w:val="none" w:sz="0" w:space="0" w:color="auto"/>
        <w:left w:val="none" w:sz="0" w:space="0" w:color="auto"/>
        <w:bottom w:val="none" w:sz="0" w:space="0" w:color="auto"/>
        <w:right w:val="none" w:sz="0" w:space="0" w:color="auto"/>
      </w:divBdr>
    </w:div>
    <w:div w:id="1625769330">
      <w:bodyDiv w:val="1"/>
      <w:marLeft w:val="0"/>
      <w:marRight w:val="0"/>
      <w:marTop w:val="0"/>
      <w:marBottom w:val="0"/>
      <w:divBdr>
        <w:top w:val="none" w:sz="0" w:space="0" w:color="auto"/>
        <w:left w:val="none" w:sz="0" w:space="0" w:color="auto"/>
        <w:bottom w:val="none" w:sz="0" w:space="0" w:color="auto"/>
        <w:right w:val="none" w:sz="0" w:space="0" w:color="auto"/>
      </w:divBdr>
    </w:div>
    <w:div w:id="1628851620">
      <w:bodyDiv w:val="1"/>
      <w:marLeft w:val="0"/>
      <w:marRight w:val="0"/>
      <w:marTop w:val="0"/>
      <w:marBottom w:val="0"/>
      <w:divBdr>
        <w:top w:val="none" w:sz="0" w:space="0" w:color="auto"/>
        <w:left w:val="none" w:sz="0" w:space="0" w:color="auto"/>
        <w:bottom w:val="none" w:sz="0" w:space="0" w:color="auto"/>
        <w:right w:val="none" w:sz="0" w:space="0" w:color="auto"/>
      </w:divBdr>
    </w:div>
    <w:div w:id="1629168307">
      <w:bodyDiv w:val="1"/>
      <w:marLeft w:val="0"/>
      <w:marRight w:val="0"/>
      <w:marTop w:val="0"/>
      <w:marBottom w:val="0"/>
      <w:divBdr>
        <w:top w:val="none" w:sz="0" w:space="0" w:color="auto"/>
        <w:left w:val="none" w:sz="0" w:space="0" w:color="auto"/>
        <w:bottom w:val="none" w:sz="0" w:space="0" w:color="auto"/>
        <w:right w:val="none" w:sz="0" w:space="0" w:color="auto"/>
      </w:divBdr>
      <w:divsChild>
        <w:div w:id="296961265">
          <w:marLeft w:val="0"/>
          <w:marRight w:val="0"/>
          <w:marTop w:val="240"/>
          <w:marBottom w:val="0"/>
          <w:divBdr>
            <w:top w:val="none" w:sz="0" w:space="0" w:color="auto"/>
            <w:left w:val="none" w:sz="0" w:space="0" w:color="auto"/>
            <w:bottom w:val="none" w:sz="0" w:space="0" w:color="auto"/>
            <w:right w:val="none" w:sz="0" w:space="0" w:color="auto"/>
          </w:divBdr>
        </w:div>
      </w:divsChild>
    </w:div>
    <w:div w:id="1631940995">
      <w:bodyDiv w:val="1"/>
      <w:marLeft w:val="0"/>
      <w:marRight w:val="0"/>
      <w:marTop w:val="0"/>
      <w:marBottom w:val="0"/>
      <w:divBdr>
        <w:top w:val="none" w:sz="0" w:space="0" w:color="auto"/>
        <w:left w:val="none" w:sz="0" w:space="0" w:color="auto"/>
        <w:bottom w:val="none" w:sz="0" w:space="0" w:color="auto"/>
        <w:right w:val="none" w:sz="0" w:space="0" w:color="auto"/>
      </w:divBdr>
    </w:div>
    <w:div w:id="1633364390">
      <w:bodyDiv w:val="1"/>
      <w:marLeft w:val="0"/>
      <w:marRight w:val="0"/>
      <w:marTop w:val="0"/>
      <w:marBottom w:val="0"/>
      <w:divBdr>
        <w:top w:val="none" w:sz="0" w:space="0" w:color="auto"/>
        <w:left w:val="none" w:sz="0" w:space="0" w:color="auto"/>
        <w:bottom w:val="none" w:sz="0" w:space="0" w:color="auto"/>
        <w:right w:val="none" w:sz="0" w:space="0" w:color="auto"/>
      </w:divBdr>
    </w:div>
    <w:div w:id="1633562976">
      <w:bodyDiv w:val="1"/>
      <w:marLeft w:val="0"/>
      <w:marRight w:val="0"/>
      <w:marTop w:val="0"/>
      <w:marBottom w:val="0"/>
      <w:divBdr>
        <w:top w:val="none" w:sz="0" w:space="0" w:color="auto"/>
        <w:left w:val="none" w:sz="0" w:space="0" w:color="auto"/>
        <w:bottom w:val="none" w:sz="0" w:space="0" w:color="auto"/>
        <w:right w:val="none" w:sz="0" w:space="0" w:color="auto"/>
      </w:divBdr>
    </w:div>
    <w:div w:id="1633904560">
      <w:bodyDiv w:val="1"/>
      <w:marLeft w:val="0"/>
      <w:marRight w:val="0"/>
      <w:marTop w:val="0"/>
      <w:marBottom w:val="0"/>
      <w:divBdr>
        <w:top w:val="none" w:sz="0" w:space="0" w:color="auto"/>
        <w:left w:val="none" w:sz="0" w:space="0" w:color="auto"/>
        <w:bottom w:val="none" w:sz="0" w:space="0" w:color="auto"/>
        <w:right w:val="none" w:sz="0" w:space="0" w:color="auto"/>
      </w:divBdr>
    </w:div>
    <w:div w:id="1636570272">
      <w:bodyDiv w:val="1"/>
      <w:marLeft w:val="0"/>
      <w:marRight w:val="0"/>
      <w:marTop w:val="0"/>
      <w:marBottom w:val="0"/>
      <w:divBdr>
        <w:top w:val="none" w:sz="0" w:space="0" w:color="auto"/>
        <w:left w:val="none" w:sz="0" w:space="0" w:color="auto"/>
        <w:bottom w:val="none" w:sz="0" w:space="0" w:color="auto"/>
        <w:right w:val="none" w:sz="0" w:space="0" w:color="auto"/>
      </w:divBdr>
    </w:div>
    <w:div w:id="1637182699">
      <w:bodyDiv w:val="1"/>
      <w:marLeft w:val="0"/>
      <w:marRight w:val="0"/>
      <w:marTop w:val="0"/>
      <w:marBottom w:val="0"/>
      <w:divBdr>
        <w:top w:val="none" w:sz="0" w:space="0" w:color="auto"/>
        <w:left w:val="none" w:sz="0" w:space="0" w:color="auto"/>
        <w:bottom w:val="none" w:sz="0" w:space="0" w:color="auto"/>
        <w:right w:val="none" w:sz="0" w:space="0" w:color="auto"/>
      </w:divBdr>
      <w:divsChild>
        <w:div w:id="2060738452">
          <w:marLeft w:val="0"/>
          <w:marRight w:val="0"/>
          <w:marTop w:val="0"/>
          <w:marBottom w:val="0"/>
          <w:divBdr>
            <w:top w:val="none" w:sz="0" w:space="0" w:color="auto"/>
            <w:left w:val="none" w:sz="0" w:space="0" w:color="auto"/>
            <w:bottom w:val="none" w:sz="0" w:space="0" w:color="auto"/>
            <w:right w:val="none" w:sz="0" w:space="0" w:color="auto"/>
          </w:divBdr>
        </w:div>
      </w:divsChild>
    </w:div>
    <w:div w:id="1640498697">
      <w:bodyDiv w:val="1"/>
      <w:marLeft w:val="0"/>
      <w:marRight w:val="0"/>
      <w:marTop w:val="0"/>
      <w:marBottom w:val="0"/>
      <w:divBdr>
        <w:top w:val="none" w:sz="0" w:space="0" w:color="auto"/>
        <w:left w:val="none" w:sz="0" w:space="0" w:color="auto"/>
        <w:bottom w:val="none" w:sz="0" w:space="0" w:color="auto"/>
        <w:right w:val="none" w:sz="0" w:space="0" w:color="auto"/>
      </w:divBdr>
    </w:div>
    <w:div w:id="1644699413">
      <w:bodyDiv w:val="1"/>
      <w:marLeft w:val="0"/>
      <w:marRight w:val="0"/>
      <w:marTop w:val="0"/>
      <w:marBottom w:val="0"/>
      <w:divBdr>
        <w:top w:val="none" w:sz="0" w:space="0" w:color="auto"/>
        <w:left w:val="none" w:sz="0" w:space="0" w:color="auto"/>
        <w:bottom w:val="none" w:sz="0" w:space="0" w:color="auto"/>
        <w:right w:val="none" w:sz="0" w:space="0" w:color="auto"/>
      </w:divBdr>
    </w:div>
    <w:div w:id="1645502102">
      <w:bodyDiv w:val="1"/>
      <w:marLeft w:val="0"/>
      <w:marRight w:val="0"/>
      <w:marTop w:val="0"/>
      <w:marBottom w:val="0"/>
      <w:divBdr>
        <w:top w:val="none" w:sz="0" w:space="0" w:color="auto"/>
        <w:left w:val="none" w:sz="0" w:space="0" w:color="auto"/>
        <w:bottom w:val="none" w:sz="0" w:space="0" w:color="auto"/>
        <w:right w:val="none" w:sz="0" w:space="0" w:color="auto"/>
      </w:divBdr>
    </w:div>
    <w:div w:id="1646466246">
      <w:bodyDiv w:val="1"/>
      <w:marLeft w:val="0"/>
      <w:marRight w:val="0"/>
      <w:marTop w:val="0"/>
      <w:marBottom w:val="0"/>
      <w:divBdr>
        <w:top w:val="none" w:sz="0" w:space="0" w:color="auto"/>
        <w:left w:val="none" w:sz="0" w:space="0" w:color="auto"/>
        <w:bottom w:val="none" w:sz="0" w:space="0" w:color="auto"/>
        <w:right w:val="none" w:sz="0" w:space="0" w:color="auto"/>
      </w:divBdr>
    </w:div>
    <w:div w:id="1653951094">
      <w:bodyDiv w:val="1"/>
      <w:marLeft w:val="0"/>
      <w:marRight w:val="0"/>
      <w:marTop w:val="0"/>
      <w:marBottom w:val="0"/>
      <w:divBdr>
        <w:top w:val="none" w:sz="0" w:space="0" w:color="auto"/>
        <w:left w:val="none" w:sz="0" w:space="0" w:color="auto"/>
        <w:bottom w:val="none" w:sz="0" w:space="0" w:color="auto"/>
        <w:right w:val="none" w:sz="0" w:space="0" w:color="auto"/>
      </w:divBdr>
    </w:div>
    <w:div w:id="1655139709">
      <w:bodyDiv w:val="1"/>
      <w:marLeft w:val="0"/>
      <w:marRight w:val="0"/>
      <w:marTop w:val="0"/>
      <w:marBottom w:val="0"/>
      <w:divBdr>
        <w:top w:val="none" w:sz="0" w:space="0" w:color="auto"/>
        <w:left w:val="none" w:sz="0" w:space="0" w:color="auto"/>
        <w:bottom w:val="none" w:sz="0" w:space="0" w:color="auto"/>
        <w:right w:val="none" w:sz="0" w:space="0" w:color="auto"/>
      </w:divBdr>
    </w:div>
    <w:div w:id="1663779133">
      <w:bodyDiv w:val="1"/>
      <w:marLeft w:val="0"/>
      <w:marRight w:val="0"/>
      <w:marTop w:val="0"/>
      <w:marBottom w:val="0"/>
      <w:divBdr>
        <w:top w:val="none" w:sz="0" w:space="0" w:color="auto"/>
        <w:left w:val="none" w:sz="0" w:space="0" w:color="auto"/>
        <w:bottom w:val="none" w:sz="0" w:space="0" w:color="auto"/>
        <w:right w:val="none" w:sz="0" w:space="0" w:color="auto"/>
      </w:divBdr>
    </w:div>
    <w:div w:id="1667903865">
      <w:bodyDiv w:val="1"/>
      <w:marLeft w:val="0"/>
      <w:marRight w:val="0"/>
      <w:marTop w:val="0"/>
      <w:marBottom w:val="0"/>
      <w:divBdr>
        <w:top w:val="none" w:sz="0" w:space="0" w:color="auto"/>
        <w:left w:val="none" w:sz="0" w:space="0" w:color="auto"/>
        <w:bottom w:val="none" w:sz="0" w:space="0" w:color="auto"/>
        <w:right w:val="none" w:sz="0" w:space="0" w:color="auto"/>
      </w:divBdr>
    </w:div>
    <w:div w:id="1671643911">
      <w:bodyDiv w:val="1"/>
      <w:marLeft w:val="0"/>
      <w:marRight w:val="0"/>
      <w:marTop w:val="0"/>
      <w:marBottom w:val="0"/>
      <w:divBdr>
        <w:top w:val="none" w:sz="0" w:space="0" w:color="auto"/>
        <w:left w:val="none" w:sz="0" w:space="0" w:color="auto"/>
        <w:bottom w:val="none" w:sz="0" w:space="0" w:color="auto"/>
        <w:right w:val="none" w:sz="0" w:space="0" w:color="auto"/>
      </w:divBdr>
      <w:divsChild>
        <w:div w:id="2104186809">
          <w:marLeft w:val="0"/>
          <w:marRight w:val="0"/>
          <w:marTop w:val="0"/>
          <w:marBottom w:val="0"/>
          <w:divBdr>
            <w:top w:val="none" w:sz="0" w:space="0" w:color="auto"/>
            <w:left w:val="none" w:sz="0" w:space="0" w:color="auto"/>
            <w:bottom w:val="none" w:sz="0" w:space="0" w:color="auto"/>
            <w:right w:val="none" w:sz="0" w:space="0" w:color="auto"/>
          </w:divBdr>
        </w:div>
      </w:divsChild>
    </w:div>
    <w:div w:id="1672219255">
      <w:bodyDiv w:val="1"/>
      <w:marLeft w:val="0"/>
      <w:marRight w:val="0"/>
      <w:marTop w:val="0"/>
      <w:marBottom w:val="0"/>
      <w:divBdr>
        <w:top w:val="none" w:sz="0" w:space="0" w:color="auto"/>
        <w:left w:val="none" w:sz="0" w:space="0" w:color="auto"/>
        <w:bottom w:val="none" w:sz="0" w:space="0" w:color="auto"/>
        <w:right w:val="none" w:sz="0" w:space="0" w:color="auto"/>
      </w:divBdr>
    </w:div>
    <w:div w:id="1677074022">
      <w:bodyDiv w:val="1"/>
      <w:marLeft w:val="0"/>
      <w:marRight w:val="0"/>
      <w:marTop w:val="0"/>
      <w:marBottom w:val="0"/>
      <w:divBdr>
        <w:top w:val="none" w:sz="0" w:space="0" w:color="auto"/>
        <w:left w:val="none" w:sz="0" w:space="0" w:color="auto"/>
        <w:bottom w:val="none" w:sz="0" w:space="0" w:color="auto"/>
        <w:right w:val="none" w:sz="0" w:space="0" w:color="auto"/>
      </w:divBdr>
    </w:div>
    <w:div w:id="1682273852">
      <w:bodyDiv w:val="1"/>
      <w:marLeft w:val="0"/>
      <w:marRight w:val="0"/>
      <w:marTop w:val="0"/>
      <w:marBottom w:val="0"/>
      <w:divBdr>
        <w:top w:val="none" w:sz="0" w:space="0" w:color="auto"/>
        <w:left w:val="none" w:sz="0" w:space="0" w:color="auto"/>
        <w:bottom w:val="none" w:sz="0" w:space="0" w:color="auto"/>
        <w:right w:val="none" w:sz="0" w:space="0" w:color="auto"/>
      </w:divBdr>
    </w:div>
    <w:div w:id="1683169495">
      <w:bodyDiv w:val="1"/>
      <w:marLeft w:val="0"/>
      <w:marRight w:val="0"/>
      <w:marTop w:val="0"/>
      <w:marBottom w:val="0"/>
      <w:divBdr>
        <w:top w:val="none" w:sz="0" w:space="0" w:color="auto"/>
        <w:left w:val="none" w:sz="0" w:space="0" w:color="auto"/>
        <w:bottom w:val="none" w:sz="0" w:space="0" w:color="auto"/>
        <w:right w:val="none" w:sz="0" w:space="0" w:color="auto"/>
      </w:divBdr>
    </w:div>
    <w:div w:id="1685327847">
      <w:bodyDiv w:val="1"/>
      <w:marLeft w:val="0"/>
      <w:marRight w:val="0"/>
      <w:marTop w:val="0"/>
      <w:marBottom w:val="0"/>
      <w:divBdr>
        <w:top w:val="none" w:sz="0" w:space="0" w:color="auto"/>
        <w:left w:val="none" w:sz="0" w:space="0" w:color="auto"/>
        <w:bottom w:val="none" w:sz="0" w:space="0" w:color="auto"/>
        <w:right w:val="none" w:sz="0" w:space="0" w:color="auto"/>
      </w:divBdr>
    </w:div>
    <w:div w:id="1688015978">
      <w:bodyDiv w:val="1"/>
      <w:marLeft w:val="0"/>
      <w:marRight w:val="0"/>
      <w:marTop w:val="0"/>
      <w:marBottom w:val="0"/>
      <w:divBdr>
        <w:top w:val="none" w:sz="0" w:space="0" w:color="auto"/>
        <w:left w:val="none" w:sz="0" w:space="0" w:color="auto"/>
        <w:bottom w:val="none" w:sz="0" w:space="0" w:color="auto"/>
        <w:right w:val="none" w:sz="0" w:space="0" w:color="auto"/>
      </w:divBdr>
    </w:div>
    <w:div w:id="1688482924">
      <w:bodyDiv w:val="1"/>
      <w:marLeft w:val="0"/>
      <w:marRight w:val="0"/>
      <w:marTop w:val="0"/>
      <w:marBottom w:val="0"/>
      <w:divBdr>
        <w:top w:val="none" w:sz="0" w:space="0" w:color="auto"/>
        <w:left w:val="none" w:sz="0" w:space="0" w:color="auto"/>
        <w:bottom w:val="none" w:sz="0" w:space="0" w:color="auto"/>
        <w:right w:val="none" w:sz="0" w:space="0" w:color="auto"/>
      </w:divBdr>
    </w:div>
    <w:div w:id="1688828572">
      <w:bodyDiv w:val="1"/>
      <w:marLeft w:val="0"/>
      <w:marRight w:val="0"/>
      <w:marTop w:val="0"/>
      <w:marBottom w:val="0"/>
      <w:divBdr>
        <w:top w:val="none" w:sz="0" w:space="0" w:color="auto"/>
        <w:left w:val="none" w:sz="0" w:space="0" w:color="auto"/>
        <w:bottom w:val="none" w:sz="0" w:space="0" w:color="auto"/>
        <w:right w:val="none" w:sz="0" w:space="0" w:color="auto"/>
      </w:divBdr>
    </w:div>
    <w:div w:id="1689065588">
      <w:bodyDiv w:val="1"/>
      <w:marLeft w:val="0"/>
      <w:marRight w:val="0"/>
      <w:marTop w:val="0"/>
      <w:marBottom w:val="0"/>
      <w:divBdr>
        <w:top w:val="none" w:sz="0" w:space="0" w:color="auto"/>
        <w:left w:val="none" w:sz="0" w:space="0" w:color="auto"/>
        <w:bottom w:val="none" w:sz="0" w:space="0" w:color="auto"/>
        <w:right w:val="none" w:sz="0" w:space="0" w:color="auto"/>
      </w:divBdr>
    </w:div>
    <w:div w:id="1694334530">
      <w:bodyDiv w:val="1"/>
      <w:marLeft w:val="0"/>
      <w:marRight w:val="0"/>
      <w:marTop w:val="0"/>
      <w:marBottom w:val="0"/>
      <w:divBdr>
        <w:top w:val="none" w:sz="0" w:space="0" w:color="auto"/>
        <w:left w:val="none" w:sz="0" w:space="0" w:color="auto"/>
        <w:bottom w:val="none" w:sz="0" w:space="0" w:color="auto"/>
        <w:right w:val="none" w:sz="0" w:space="0" w:color="auto"/>
      </w:divBdr>
    </w:div>
    <w:div w:id="1696271744">
      <w:bodyDiv w:val="1"/>
      <w:marLeft w:val="0"/>
      <w:marRight w:val="0"/>
      <w:marTop w:val="0"/>
      <w:marBottom w:val="0"/>
      <w:divBdr>
        <w:top w:val="none" w:sz="0" w:space="0" w:color="auto"/>
        <w:left w:val="none" w:sz="0" w:space="0" w:color="auto"/>
        <w:bottom w:val="none" w:sz="0" w:space="0" w:color="auto"/>
        <w:right w:val="none" w:sz="0" w:space="0" w:color="auto"/>
      </w:divBdr>
      <w:divsChild>
        <w:div w:id="34089565">
          <w:marLeft w:val="0"/>
          <w:marRight w:val="0"/>
          <w:marTop w:val="0"/>
          <w:marBottom w:val="0"/>
          <w:divBdr>
            <w:top w:val="none" w:sz="0" w:space="0" w:color="auto"/>
            <w:left w:val="none" w:sz="0" w:space="0" w:color="auto"/>
            <w:bottom w:val="none" w:sz="0" w:space="0" w:color="auto"/>
            <w:right w:val="none" w:sz="0" w:space="0" w:color="auto"/>
          </w:divBdr>
        </w:div>
        <w:div w:id="91711137">
          <w:marLeft w:val="0"/>
          <w:marRight w:val="0"/>
          <w:marTop w:val="0"/>
          <w:marBottom w:val="0"/>
          <w:divBdr>
            <w:top w:val="none" w:sz="0" w:space="0" w:color="auto"/>
            <w:left w:val="none" w:sz="0" w:space="0" w:color="auto"/>
            <w:bottom w:val="none" w:sz="0" w:space="0" w:color="auto"/>
            <w:right w:val="none" w:sz="0" w:space="0" w:color="auto"/>
          </w:divBdr>
        </w:div>
        <w:div w:id="701438093">
          <w:marLeft w:val="0"/>
          <w:marRight w:val="0"/>
          <w:marTop w:val="0"/>
          <w:marBottom w:val="0"/>
          <w:divBdr>
            <w:top w:val="none" w:sz="0" w:space="0" w:color="auto"/>
            <w:left w:val="none" w:sz="0" w:space="0" w:color="auto"/>
            <w:bottom w:val="none" w:sz="0" w:space="0" w:color="auto"/>
            <w:right w:val="none" w:sz="0" w:space="0" w:color="auto"/>
          </w:divBdr>
        </w:div>
        <w:div w:id="708990615">
          <w:marLeft w:val="0"/>
          <w:marRight w:val="0"/>
          <w:marTop w:val="0"/>
          <w:marBottom w:val="0"/>
          <w:divBdr>
            <w:top w:val="none" w:sz="0" w:space="0" w:color="auto"/>
            <w:left w:val="none" w:sz="0" w:space="0" w:color="auto"/>
            <w:bottom w:val="none" w:sz="0" w:space="0" w:color="auto"/>
            <w:right w:val="none" w:sz="0" w:space="0" w:color="auto"/>
          </w:divBdr>
        </w:div>
        <w:div w:id="764574583">
          <w:marLeft w:val="0"/>
          <w:marRight w:val="0"/>
          <w:marTop w:val="0"/>
          <w:marBottom w:val="0"/>
          <w:divBdr>
            <w:top w:val="none" w:sz="0" w:space="0" w:color="auto"/>
            <w:left w:val="none" w:sz="0" w:space="0" w:color="auto"/>
            <w:bottom w:val="none" w:sz="0" w:space="0" w:color="auto"/>
            <w:right w:val="none" w:sz="0" w:space="0" w:color="auto"/>
          </w:divBdr>
        </w:div>
        <w:div w:id="891967432">
          <w:marLeft w:val="0"/>
          <w:marRight w:val="0"/>
          <w:marTop w:val="0"/>
          <w:marBottom w:val="0"/>
          <w:divBdr>
            <w:top w:val="none" w:sz="0" w:space="0" w:color="auto"/>
            <w:left w:val="none" w:sz="0" w:space="0" w:color="auto"/>
            <w:bottom w:val="none" w:sz="0" w:space="0" w:color="auto"/>
            <w:right w:val="none" w:sz="0" w:space="0" w:color="auto"/>
          </w:divBdr>
        </w:div>
        <w:div w:id="1064135072">
          <w:marLeft w:val="0"/>
          <w:marRight w:val="0"/>
          <w:marTop w:val="0"/>
          <w:marBottom w:val="0"/>
          <w:divBdr>
            <w:top w:val="none" w:sz="0" w:space="0" w:color="auto"/>
            <w:left w:val="none" w:sz="0" w:space="0" w:color="auto"/>
            <w:bottom w:val="none" w:sz="0" w:space="0" w:color="auto"/>
            <w:right w:val="none" w:sz="0" w:space="0" w:color="auto"/>
          </w:divBdr>
        </w:div>
        <w:div w:id="1108894276">
          <w:marLeft w:val="0"/>
          <w:marRight w:val="0"/>
          <w:marTop w:val="0"/>
          <w:marBottom w:val="0"/>
          <w:divBdr>
            <w:top w:val="none" w:sz="0" w:space="0" w:color="auto"/>
            <w:left w:val="none" w:sz="0" w:space="0" w:color="auto"/>
            <w:bottom w:val="none" w:sz="0" w:space="0" w:color="auto"/>
            <w:right w:val="none" w:sz="0" w:space="0" w:color="auto"/>
          </w:divBdr>
        </w:div>
        <w:div w:id="1198466871">
          <w:marLeft w:val="0"/>
          <w:marRight w:val="0"/>
          <w:marTop w:val="0"/>
          <w:marBottom w:val="0"/>
          <w:divBdr>
            <w:top w:val="none" w:sz="0" w:space="0" w:color="auto"/>
            <w:left w:val="none" w:sz="0" w:space="0" w:color="auto"/>
            <w:bottom w:val="none" w:sz="0" w:space="0" w:color="auto"/>
            <w:right w:val="none" w:sz="0" w:space="0" w:color="auto"/>
          </w:divBdr>
        </w:div>
        <w:div w:id="1317151217">
          <w:marLeft w:val="0"/>
          <w:marRight w:val="0"/>
          <w:marTop w:val="0"/>
          <w:marBottom w:val="0"/>
          <w:divBdr>
            <w:top w:val="none" w:sz="0" w:space="0" w:color="auto"/>
            <w:left w:val="none" w:sz="0" w:space="0" w:color="auto"/>
            <w:bottom w:val="none" w:sz="0" w:space="0" w:color="auto"/>
            <w:right w:val="none" w:sz="0" w:space="0" w:color="auto"/>
          </w:divBdr>
        </w:div>
        <w:div w:id="1325864661">
          <w:marLeft w:val="0"/>
          <w:marRight w:val="0"/>
          <w:marTop w:val="0"/>
          <w:marBottom w:val="0"/>
          <w:divBdr>
            <w:top w:val="none" w:sz="0" w:space="0" w:color="auto"/>
            <w:left w:val="none" w:sz="0" w:space="0" w:color="auto"/>
            <w:bottom w:val="none" w:sz="0" w:space="0" w:color="auto"/>
            <w:right w:val="none" w:sz="0" w:space="0" w:color="auto"/>
          </w:divBdr>
        </w:div>
        <w:div w:id="1344280507">
          <w:marLeft w:val="0"/>
          <w:marRight w:val="0"/>
          <w:marTop w:val="0"/>
          <w:marBottom w:val="0"/>
          <w:divBdr>
            <w:top w:val="none" w:sz="0" w:space="0" w:color="auto"/>
            <w:left w:val="none" w:sz="0" w:space="0" w:color="auto"/>
            <w:bottom w:val="none" w:sz="0" w:space="0" w:color="auto"/>
            <w:right w:val="none" w:sz="0" w:space="0" w:color="auto"/>
          </w:divBdr>
        </w:div>
        <w:div w:id="1370451194">
          <w:marLeft w:val="0"/>
          <w:marRight w:val="0"/>
          <w:marTop w:val="0"/>
          <w:marBottom w:val="0"/>
          <w:divBdr>
            <w:top w:val="none" w:sz="0" w:space="0" w:color="auto"/>
            <w:left w:val="none" w:sz="0" w:space="0" w:color="auto"/>
            <w:bottom w:val="none" w:sz="0" w:space="0" w:color="auto"/>
            <w:right w:val="none" w:sz="0" w:space="0" w:color="auto"/>
          </w:divBdr>
        </w:div>
        <w:div w:id="1418404238">
          <w:marLeft w:val="0"/>
          <w:marRight w:val="0"/>
          <w:marTop w:val="0"/>
          <w:marBottom w:val="0"/>
          <w:divBdr>
            <w:top w:val="none" w:sz="0" w:space="0" w:color="auto"/>
            <w:left w:val="none" w:sz="0" w:space="0" w:color="auto"/>
            <w:bottom w:val="none" w:sz="0" w:space="0" w:color="auto"/>
            <w:right w:val="none" w:sz="0" w:space="0" w:color="auto"/>
          </w:divBdr>
        </w:div>
        <w:div w:id="1442991391">
          <w:marLeft w:val="0"/>
          <w:marRight w:val="0"/>
          <w:marTop w:val="0"/>
          <w:marBottom w:val="0"/>
          <w:divBdr>
            <w:top w:val="none" w:sz="0" w:space="0" w:color="auto"/>
            <w:left w:val="none" w:sz="0" w:space="0" w:color="auto"/>
            <w:bottom w:val="none" w:sz="0" w:space="0" w:color="auto"/>
            <w:right w:val="none" w:sz="0" w:space="0" w:color="auto"/>
          </w:divBdr>
        </w:div>
        <w:div w:id="1615745211">
          <w:marLeft w:val="0"/>
          <w:marRight w:val="0"/>
          <w:marTop w:val="0"/>
          <w:marBottom w:val="0"/>
          <w:divBdr>
            <w:top w:val="none" w:sz="0" w:space="0" w:color="auto"/>
            <w:left w:val="none" w:sz="0" w:space="0" w:color="auto"/>
            <w:bottom w:val="none" w:sz="0" w:space="0" w:color="auto"/>
            <w:right w:val="none" w:sz="0" w:space="0" w:color="auto"/>
          </w:divBdr>
        </w:div>
        <w:div w:id="1718433451">
          <w:marLeft w:val="0"/>
          <w:marRight w:val="0"/>
          <w:marTop w:val="0"/>
          <w:marBottom w:val="0"/>
          <w:divBdr>
            <w:top w:val="none" w:sz="0" w:space="0" w:color="auto"/>
            <w:left w:val="none" w:sz="0" w:space="0" w:color="auto"/>
            <w:bottom w:val="none" w:sz="0" w:space="0" w:color="auto"/>
            <w:right w:val="none" w:sz="0" w:space="0" w:color="auto"/>
          </w:divBdr>
        </w:div>
        <w:div w:id="1888372637">
          <w:marLeft w:val="0"/>
          <w:marRight w:val="0"/>
          <w:marTop w:val="0"/>
          <w:marBottom w:val="0"/>
          <w:divBdr>
            <w:top w:val="none" w:sz="0" w:space="0" w:color="auto"/>
            <w:left w:val="none" w:sz="0" w:space="0" w:color="auto"/>
            <w:bottom w:val="none" w:sz="0" w:space="0" w:color="auto"/>
            <w:right w:val="none" w:sz="0" w:space="0" w:color="auto"/>
          </w:divBdr>
        </w:div>
        <w:div w:id="1894389107">
          <w:marLeft w:val="0"/>
          <w:marRight w:val="0"/>
          <w:marTop w:val="0"/>
          <w:marBottom w:val="0"/>
          <w:divBdr>
            <w:top w:val="none" w:sz="0" w:space="0" w:color="auto"/>
            <w:left w:val="none" w:sz="0" w:space="0" w:color="auto"/>
            <w:bottom w:val="none" w:sz="0" w:space="0" w:color="auto"/>
            <w:right w:val="none" w:sz="0" w:space="0" w:color="auto"/>
          </w:divBdr>
        </w:div>
        <w:div w:id="1904217480">
          <w:marLeft w:val="0"/>
          <w:marRight w:val="0"/>
          <w:marTop w:val="0"/>
          <w:marBottom w:val="0"/>
          <w:divBdr>
            <w:top w:val="none" w:sz="0" w:space="0" w:color="auto"/>
            <w:left w:val="none" w:sz="0" w:space="0" w:color="auto"/>
            <w:bottom w:val="none" w:sz="0" w:space="0" w:color="auto"/>
            <w:right w:val="none" w:sz="0" w:space="0" w:color="auto"/>
          </w:divBdr>
        </w:div>
      </w:divsChild>
    </w:div>
    <w:div w:id="1696930802">
      <w:bodyDiv w:val="1"/>
      <w:marLeft w:val="0"/>
      <w:marRight w:val="0"/>
      <w:marTop w:val="0"/>
      <w:marBottom w:val="0"/>
      <w:divBdr>
        <w:top w:val="none" w:sz="0" w:space="0" w:color="auto"/>
        <w:left w:val="none" w:sz="0" w:space="0" w:color="auto"/>
        <w:bottom w:val="none" w:sz="0" w:space="0" w:color="auto"/>
        <w:right w:val="none" w:sz="0" w:space="0" w:color="auto"/>
      </w:divBdr>
    </w:div>
    <w:div w:id="1699811957">
      <w:bodyDiv w:val="1"/>
      <w:marLeft w:val="0"/>
      <w:marRight w:val="0"/>
      <w:marTop w:val="0"/>
      <w:marBottom w:val="0"/>
      <w:divBdr>
        <w:top w:val="none" w:sz="0" w:space="0" w:color="auto"/>
        <w:left w:val="none" w:sz="0" w:space="0" w:color="auto"/>
        <w:bottom w:val="none" w:sz="0" w:space="0" w:color="auto"/>
        <w:right w:val="none" w:sz="0" w:space="0" w:color="auto"/>
      </w:divBdr>
    </w:div>
    <w:div w:id="1701855300">
      <w:bodyDiv w:val="1"/>
      <w:marLeft w:val="0"/>
      <w:marRight w:val="0"/>
      <w:marTop w:val="0"/>
      <w:marBottom w:val="0"/>
      <w:divBdr>
        <w:top w:val="none" w:sz="0" w:space="0" w:color="auto"/>
        <w:left w:val="none" w:sz="0" w:space="0" w:color="auto"/>
        <w:bottom w:val="none" w:sz="0" w:space="0" w:color="auto"/>
        <w:right w:val="none" w:sz="0" w:space="0" w:color="auto"/>
      </w:divBdr>
    </w:div>
    <w:div w:id="1702826568">
      <w:bodyDiv w:val="1"/>
      <w:marLeft w:val="0"/>
      <w:marRight w:val="0"/>
      <w:marTop w:val="0"/>
      <w:marBottom w:val="0"/>
      <w:divBdr>
        <w:top w:val="none" w:sz="0" w:space="0" w:color="auto"/>
        <w:left w:val="none" w:sz="0" w:space="0" w:color="auto"/>
        <w:bottom w:val="none" w:sz="0" w:space="0" w:color="auto"/>
        <w:right w:val="none" w:sz="0" w:space="0" w:color="auto"/>
      </w:divBdr>
    </w:div>
    <w:div w:id="1713187134">
      <w:bodyDiv w:val="1"/>
      <w:marLeft w:val="0"/>
      <w:marRight w:val="0"/>
      <w:marTop w:val="0"/>
      <w:marBottom w:val="0"/>
      <w:divBdr>
        <w:top w:val="none" w:sz="0" w:space="0" w:color="auto"/>
        <w:left w:val="none" w:sz="0" w:space="0" w:color="auto"/>
        <w:bottom w:val="none" w:sz="0" w:space="0" w:color="auto"/>
        <w:right w:val="none" w:sz="0" w:space="0" w:color="auto"/>
      </w:divBdr>
    </w:div>
    <w:div w:id="1713846245">
      <w:bodyDiv w:val="1"/>
      <w:marLeft w:val="0"/>
      <w:marRight w:val="0"/>
      <w:marTop w:val="0"/>
      <w:marBottom w:val="0"/>
      <w:divBdr>
        <w:top w:val="none" w:sz="0" w:space="0" w:color="auto"/>
        <w:left w:val="none" w:sz="0" w:space="0" w:color="auto"/>
        <w:bottom w:val="none" w:sz="0" w:space="0" w:color="auto"/>
        <w:right w:val="none" w:sz="0" w:space="0" w:color="auto"/>
      </w:divBdr>
    </w:div>
    <w:div w:id="1717316349">
      <w:bodyDiv w:val="1"/>
      <w:marLeft w:val="0"/>
      <w:marRight w:val="0"/>
      <w:marTop w:val="0"/>
      <w:marBottom w:val="0"/>
      <w:divBdr>
        <w:top w:val="none" w:sz="0" w:space="0" w:color="auto"/>
        <w:left w:val="none" w:sz="0" w:space="0" w:color="auto"/>
        <w:bottom w:val="none" w:sz="0" w:space="0" w:color="auto"/>
        <w:right w:val="none" w:sz="0" w:space="0" w:color="auto"/>
      </w:divBdr>
    </w:div>
    <w:div w:id="1722091242">
      <w:bodyDiv w:val="1"/>
      <w:marLeft w:val="0"/>
      <w:marRight w:val="0"/>
      <w:marTop w:val="0"/>
      <w:marBottom w:val="0"/>
      <w:divBdr>
        <w:top w:val="none" w:sz="0" w:space="0" w:color="auto"/>
        <w:left w:val="none" w:sz="0" w:space="0" w:color="auto"/>
        <w:bottom w:val="none" w:sz="0" w:space="0" w:color="auto"/>
        <w:right w:val="none" w:sz="0" w:space="0" w:color="auto"/>
      </w:divBdr>
    </w:div>
    <w:div w:id="1728794871">
      <w:bodyDiv w:val="1"/>
      <w:marLeft w:val="0"/>
      <w:marRight w:val="0"/>
      <w:marTop w:val="0"/>
      <w:marBottom w:val="0"/>
      <w:divBdr>
        <w:top w:val="none" w:sz="0" w:space="0" w:color="auto"/>
        <w:left w:val="none" w:sz="0" w:space="0" w:color="auto"/>
        <w:bottom w:val="none" w:sz="0" w:space="0" w:color="auto"/>
        <w:right w:val="none" w:sz="0" w:space="0" w:color="auto"/>
      </w:divBdr>
    </w:div>
    <w:div w:id="1736321741">
      <w:bodyDiv w:val="1"/>
      <w:marLeft w:val="0"/>
      <w:marRight w:val="0"/>
      <w:marTop w:val="0"/>
      <w:marBottom w:val="0"/>
      <w:divBdr>
        <w:top w:val="none" w:sz="0" w:space="0" w:color="auto"/>
        <w:left w:val="none" w:sz="0" w:space="0" w:color="auto"/>
        <w:bottom w:val="none" w:sz="0" w:space="0" w:color="auto"/>
        <w:right w:val="none" w:sz="0" w:space="0" w:color="auto"/>
      </w:divBdr>
    </w:div>
    <w:div w:id="1737631577">
      <w:bodyDiv w:val="1"/>
      <w:marLeft w:val="0"/>
      <w:marRight w:val="0"/>
      <w:marTop w:val="0"/>
      <w:marBottom w:val="0"/>
      <w:divBdr>
        <w:top w:val="none" w:sz="0" w:space="0" w:color="auto"/>
        <w:left w:val="none" w:sz="0" w:space="0" w:color="auto"/>
        <w:bottom w:val="none" w:sz="0" w:space="0" w:color="auto"/>
        <w:right w:val="none" w:sz="0" w:space="0" w:color="auto"/>
      </w:divBdr>
    </w:div>
    <w:div w:id="1740783894">
      <w:bodyDiv w:val="1"/>
      <w:marLeft w:val="0"/>
      <w:marRight w:val="0"/>
      <w:marTop w:val="0"/>
      <w:marBottom w:val="0"/>
      <w:divBdr>
        <w:top w:val="none" w:sz="0" w:space="0" w:color="auto"/>
        <w:left w:val="none" w:sz="0" w:space="0" w:color="auto"/>
        <w:bottom w:val="none" w:sz="0" w:space="0" w:color="auto"/>
        <w:right w:val="none" w:sz="0" w:space="0" w:color="auto"/>
      </w:divBdr>
    </w:div>
    <w:div w:id="1741362364">
      <w:bodyDiv w:val="1"/>
      <w:marLeft w:val="0"/>
      <w:marRight w:val="0"/>
      <w:marTop w:val="0"/>
      <w:marBottom w:val="0"/>
      <w:divBdr>
        <w:top w:val="none" w:sz="0" w:space="0" w:color="auto"/>
        <w:left w:val="none" w:sz="0" w:space="0" w:color="auto"/>
        <w:bottom w:val="none" w:sz="0" w:space="0" w:color="auto"/>
        <w:right w:val="none" w:sz="0" w:space="0" w:color="auto"/>
      </w:divBdr>
    </w:div>
    <w:div w:id="1741559478">
      <w:bodyDiv w:val="1"/>
      <w:marLeft w:val="0"/>
      <w:marRight w:val="0"/>
      <w:marTop w:val="0"/>
      <w:marBottom w:val="0"/>
      <w:divBdr>
        <w:top w:val="none" w:sz="0" w:space="0" w:color="auto"/>
        <w:left w:val="none" w:sz="0" w:space="0" w:color="auto"/>
        <w:bottom w:val="none" w:sz="0" w:space="0" w:color="auto"/>
        <w:right w:val="none" w:sz="0" w:space="0" w:color="auto"/>
      </w:divBdr>
    </w:div>
    <w:div w:id="1748113654">
      <w:bodyDiv w:val="1"/>
      <w:marLeft w:val="0"/>
      <w:marRight w:val="0"/>
      <w:marTop w:val="0"/>
      <w:marBottom w:val="0"/>
      <w:divBdr>
        <w:top w:val="none" w:sz="0" w:space="0" w:color="auto"/>
        <w:left w:val="none" w:sz="0" w:space="0" w:color="auto"/>
        <w:bottom w:val="none" w:sz="0" w:space="0" w:color="auto"/>
        <w:right w:val="none" w:sz="0" w:space="0" w:color="auto"/>
      </w:divBdr>
      <w:divsChild>
        <w:div w:id="468085577">
          <w:marLeft w:val="0"/>
          <w:marRight w:val="0"/>
          <w:marTop w:val="0"/>
          <w:marBottom w:val="0"/>
          <w:divBdr>
            <w:top w:val="none" w:sz="0" w:space="0" w:color="auto"/>
            <w:left w:val="none" w:sz="0" w:space="0" w:color="auto"/>
            <w:bottom w:val="none" w:sz="0" w:space="0" w:color="auto"/>
            <w:right w:val="none" w:sz="0" w:space="0" w:color="auto"/>
          </w:divBdr>
          <w:divsChild>
            <w:div w:id="5901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93538">
      <w:bodyDiv w:val="1"/>
      <w:marLeft w:val="0"/>
      <w:marRight w:val="0"/>
      <w:marTop w:val="0"/>
      <w:marBottom w:val="0"/>
      <w:divBdr>
        <w:top w:val="none" w:sz="0" w:space="0" w:color="auto"/>
        <w:left w:val="none" w:sz="0" w:space="0" w:color="auto"/>
        <w:bottom w:val="none" w:sz="0" w:space="0" w:color="auto"/>
        <w:right w:val="none" w:sz="0" w:space="0" w:color="auto"/>
      </w:divBdr>
    </w:div>
    <w:div w:id="1757048420">
      <w:bodyDiv w:val="1"/>
      <w:marLeft w:val="0"/>
      <w:marRight w:val="0"/>
      <w:marTop w:val="0"/>
      <w:marBottom w:val="0"/>
      <w:divBdr>
        <w:top w:val="none" w:sz="0" w:space="0" w:color="auto"/>
        <w:left w:val="none" w:sz="0" w:space="0" w:color="auto"/>
        <w:bottom w:val="none" w:sz="0" w:space="0" w:color="auto"/>
        <w:right w:val="none" w:sz="0" w:space="0" w:color="auto"/>
      </w:divBdr>
    </w:div>
    <w:div w:id="1760439677">
      <w:bodyDiv w:val="1"/>
      <w:marLeft w:val="0"/>
      <w:marRight w:val="0"/>
      <w:marTop w:val="0"/>
      <w:marBottom w:val="0"/>
      <w:divBdr>
        <w:top w:val="none" w:sz="0" w:space="0" w:color="auto"/>
        <w:left w:val="none" w:sz="0" w:space="0" w:color="auto"/>
        <w:bottom w:val="none" w:sz="0" w:space="0" w:color="auto"/>
        <w:right w:val="none" w:sz="0" w:space="0" w:color="auto"/>
      </w:divBdr>
    </w:div>
    <w:div w:id="1764833303">
      <w:bodyDiv w:val="1"/>
      <w:marLeft w:val="0"/>
      <w:marRight w:val="0"/>
      <w:marTop w:val="0"/>
      <w:marBottom w:val="0"/>
      <w:divBdr>
        <w:top w:val="none" w:sz="0" w:space="0" w:color="auto"/>
        <w:left w:val="none" w:sz="0" w:space="0" w:color="auto"/>
        <w:bottom w:val="none" w:sz="0" w:space="0" w:color="auto"/>
        <w:right w:val="none" w:sz="0" w:space="0" w:color="auto"/>
      </w:divBdr>
    </w:div>
    <w:div w:id="1765146757">
      <w:bodyDiv w:val="1"/>
      <w:marLeft w:val="0"/>
      <w:marRight w:val="0"/>
      <w:marTop w:val="0"/>
      <w:marBottom w:val="0"/>
      <w:divBdr>
        <w:top w:val="none" w:sz="0" w:space="0" w:color="auto"/>
        <w:left w:val="none" w:sz="0" w:space="0" w:color="auto"/>
        <w:bottom w:val="none" w:sz="0" w:space="0" w:color="auto"/>
        <w:right w:val="none" w:sz="0" w:space="0" w:color="auto"/>
      </w:divBdr>
    </w:div>
    <w:div w:id="1765151488">
      <w:bodyDiv w:val="1"/>
      <w:marLeft w:val="0"/>
      <w:marRight w:val="0"/>
      <w:marTop w:val="0"/>
      <w:marBottom w:val="0"/>
      <w:divBdr>
        <w:top w:val="none" w:sz="0" w:space="0" w:color="auto"/>
        <w:left w:val="none" w:sz="0" w:space="0" w:color="auto"/>
        <w:bottom w:val="none" w:sz="0" w:space="0" w:color="auto"/>
        <w:right w:val="none" w:sz="0" w:space="0" w:color="auto"/>
      </w:divBdr>
    </w:div>
    <w:div w:id="1765413313">
      <w:bodyDiv w:val="1"/>
      <w:marLeft w:val="0"/>
      <w:marRight w:val="0"/>
      <w:marTop w:val="0"/>
      <w:marBottom w:val="0"/>
      <w:divBdr>
        <w:top w:val="none" w:sz="0" w:space="0" w:color="auto"/>
        <w:left w:val="none" w:sz="0" w:space="0" w:color="auto"/>
        <w:bottom w:val="none" w:sz="0" w:space="0" w:color="auto"/>
        <w:right w:val="none" w:sz="0" w:space="0" w:color="auto"/>
      </w:divBdr>
    </w:div>
    <w:div w:id="1769764642">
      <w:bodyDiv w:val="1"/>
      <w:marLeft w:val="0"/>
      <w:marRight w:val="0"/>
      <w:marTop w:val="0"/>
      <w:marBottom w:val="0"/>
      <w:divBdr>
        <w:top w:val="none" w:sz="0" w:space="0" w:color="auto"/>
        <w:left w:val="none" w:sz="0" w:space="0" w:color="auto"/>
        <w:bottom w:val="none" w:sz="0" w:space="0" w:color="auto"/>
        <w:right w:val="none" w:sz="0" w:space="0" w:color="auto"/>
      </w:divBdr>
    </w:div>
    <w:div w:id="1773428841">
      <w:bodyDiv w:val="1"/>
      <w:marLeft w:val="0"/>
      <w:marRight w:val="0"/>
      <w:marTop w:val="0"/>
      <w:marBottom w:val="0"/>
      <w:divBdr>
        <w:top w:val="none" w:sz="0" w:space="0" w:color="auto"/>
        <w:left w:val="none" w:sz="0" w:space="0" w:color="auto"/>
        <w:bottom w:val="none" w:sz="0" w:space="0" w:color="auto"/>
        <w:right w:val="none" w:sz="0" w:space="0" w:color="auto"/>
      </w:divBdr>
    </w:div>
    <w:div w:id="1780225283">
      <w:bodyDiv w:val="1"/>
      <w:marLeft w:val="0"/>
      <w:marRight w:val="0"/>
      <w:marTop w:val="0"/>
      <w:marBottom w:val="0"/>
      <w:divBdr>
        <w:top w:val="none" w:sz="0" w:space="0" w:color="auto"/>
        <w:left w:val="none" w:sz="0" w:space="0" w:color="auto"/>
        <w:bottom w:val="none" w:sz="0" w:space="0" w:color="auto"/>
        <w:right w:val="none" w:sz="0" w:space="0" w:color="auto"/>
      </w:divBdr>
      <w:divsChild>
        <w:div w:id="2083328097">
          <w:marLeft w:val="0"/>
          <w:marRight w:val="0"/>
          <w:marTop w:val="0"/>
          <w:marBottom w:val="0"/>
          <w:divBdr>
            <w:top w:val="none" w:sz="0" w:space="0" w:color="auto"/>
            <w:left w:val="none" w:sz="0" w:space="0" w:color="auto"/>
            <w:bottom w:val="none" w:sz="0" w:space="0" w:color="auto"/>
            <w:right w:val="none" w:sz="0" w:space="0" w:color="auto"/>
          </w:divBdr>
        </w:div>
      </w:divsChild>
    </w:div>
    <w:div w:id="1781101859">
      <w:bodyDiv w:val="1"/>
      <w:marLeft w:val="0"/>
      <w:marRight w:val="0"/>
      <w:marTop w:val="0"/>
      <w:marBottom w:val="0"/>
      <w:divBdr>
        <w:top w:val="none" w:sz="0" w:space="0" w:color="auto"/>
        <w:left w:val="none" w:sz="0" w:space="0" w:color="auto"/>
        <w:bottom w:val="none" w:sz="0" w:space="0" w:color="auto"/>
        <w:right w:val="none" w:sz="0" w:space="0" w:color="auto"/>
      </w:divBdr>
      <w:divsChild>
        <w:div w:id="552624317">
          <w:marLeft w:val="0"/>
          <w:marRight w:val="0"/>
          <w:marTop w:val="0"/>
          <w:marBottom w:val="0"/>
          <w:divBdr>
            <w:top w:val="none" w:sz="0" w:space="0" w:color="auto"/>
            <w:left w:val="none" w:sz="0" w:space="0" w:color="auto"/>
            <w:bottom w:val="none" w:sz="0" w:space="0" w:color="auto"/>
            <w:right w:val="none" w:sz="0" w:space="0" w:color="auto"/>
          </w:divBdr>
        </w:div>
      </w:divsChild>
    </w:div>
    <w:div w:id="1782072344">
      <w:bodyDiv w:val="1"/>
      <w:marLeft w:val="0"/>
      <w:marRight w:val="0"/>
      <w:marTop w:val="0"/>
      <w:marBottom w:val="0"/>
      <w:divBdr>
        <w:top w:val="none" w:sz="0" w:space="0" w:color="auto"/>
        <w:left w:val="none" w:sz="0" w:space="0" w:color="auto"/>
        <w:bottom w:val="none" w:sz="0" w:space="0" w:color="auto"/>
        <w:right w:val="none" w:sz="0" w:space="0" w:color="auto"/>
      </w:divBdr>
    </w:div>
    <w:div w:id="1784417566">
      <w:bodyDiv w:val="1"/>
      <w:marLeft w:val="0"/>
      <w:marRight w:val="0"/>
      <w:marTop w:val="0"/>
      <w:marBottom w:val="0"/>
      <w:divBdr>
        <w:top w:val="none" w:sz="0" w:space="0" w:color="auto"/>
        <w:left w:val="none" w:sz="0" w:space="0" w:color="auto"/>
        <w:bottom w:val="none" w:sz="0" w:space="0" w:color="auto"/>
        <w:right w:val="none" w:sz="0" w:space="0" w:color="auto"/>
      </w:divBdr>
    </w:div>
    <w:div w:id="1784693141">
      <w:bodyDiv w:val="1"/>
      <w:marLeft w:val="0"/>
      <w:marRight w:val="0"/>
      <w:marTop w:val="0"/>
      <w:marBottom w:val="0"/>
      <w:divBdr>
        <w:top w:val="none" w:sz="0" w:space="0" w:color="auto"/>
        <w:left w:val="none" w:sz="0" w:space="0" w:color="auto"/>
        <w:bottom w:val="none" w:sz="0" w:space="0" w:color="auto"/>
        <w:right w:val="none" w:sz="0" w:space="0" w:color="auto"/>
      </w:divBdr>
    </w:div>
    <w:div w:id="1785804230">
      <w:bodyDiv w:val="1"/>
      <w:marLeft w:val="0"/>
      <w:marRight w:val="0"/>
      <w:marTop w:val="0"/>
      <w:marBottom w:val="0"/>
      <w:divBdr>
        <w:top w:val="none" w:sz="0" w:space="0" w:color="auto"/>
        <w:left w:val="none" w:sz="0" w:space="0" w:color="auto"/>
        <w:bottom w:val="none" w:sz="0" w:space="0" w:color="auto"/>
        <w:right w:val="none" w:sz="0" w:space="0" w:color="auto"/>
      </w:divBdr>
    </w:div>
    <w:div w:id="1787970610">
      <w:bodyDiv w:val="1"/>
      <w:marLeft w:val="0"/>
      <w:marRight w:val="0"/>
      <w:marTop w:val="0"/>
      <w:marBottom w:val="0"/>
      <w:divBdr>
        <w:top w:val="none" w:sz="0" w:space="0" w:color="auto"/>
        <w:left w:val="none" w:sz="0" w:space="0" w:color="auto"/>
        <w:bottom w:val="none" w:sz="0" w:space="0" w:color="auto"/>
        <w:right w:val="none" w:sz="0" w:space="0" w:color="auto"/>
      </w:divBdr>
    </w:div>
    <w:div w:id="1789928164">
      <w:bodyDiv w:val="1"/>
      <w:marLeft w:val="0"/>
      <w:marRight w:val="0"/>
      <w:marTop w:val="0"/>
      <w:marBottom w:val="0"/>
      <w:divBdr>
        <w:top w:val="none" w:sz="0" w:space="0" w:color="auto"/>
        <w:left w:val="none" w:sz="0" w:space="0" w:color="auto"/>
        <w:bottom w:val="none" w:sz="0" w:space="0" w:color="auto"/>
        <w:right w:val="none" w:sz="0" w:space="0" w:color="auto"/>
      </w:divBdr>
    </w:div>
    <w:div w:id="1790079994">
      <w:bodyDiv w:val="1"/>
      <w:marLeft w:val="0"/>
      <w:marRight w:val="0"/>
      <w:marTop w:val="0"/>
      <w:marBottom w:val="0"/>
      <w:divBdr>
        <w:top w:val="none" w:sz="0" w:space="0" w:color="auto"/>
        <w:left w:val="none" w:sz="0" w:space="0" w:color="auto"/>
        <w:bottom w:val="none" w:sz="0" w:space="0" w:color="auto"/>
        <w:right w:val="none" w:sz="0" w:space="0" w:color="auto"/>
      </w:divBdr>
    </w:div>
    <w:div w:id="1797215496">
      <w:bodyDiv w:val="1"/>
      <w:marLeft w:val="0"/>
      <w:marRight w:val="0"/>
      <w:marTop w:val="0"/>
      <w:marBottom w:val="0"/>
      <w:divBdr>
        <w:top w:val="none" w:sz="0" w:space="0" w:color="auto"/>
        <w:left w:val="none" w:sz="0" w:space="0" w:color="auto"/>
        <w:bottom w:val="none" w:sz="0" w:space="0" w:color="auto"/>
        <w:right w:val="none" w:sz="0" w:space="0" w:color="auto"/>
      </w:divBdr>
    </w:div>
    <w:div w:id="1798910405">
      <w:bodyDiv w:val="1"/>
      <w:marLeft w:val="0"/>
      <w:marRight w:val="0"/>
      <w:marTop w:val="0"/>
      <w:marBottom w:val="0"/>
      <w:divBdr>
        <w:top w:val="none" w:sz="0" w:space="0" w:color="auto"/>
        <w:left w:val="none" w:sz="0" w:space="0" w:color="auto"/>
        <w:bottom w:val="none" w:sz="0" w:space="0" w:color="auto"/>
        <w:right w:val="none" w:sz="0" w:space="0" w:color="auto"/>
      </w:divBdr>
    </w:div>
    <w:div w:id="1799565654">
      <w:bodyDiv w:val="1"/>
      <w:marLeft w:val="0"/>
      <w:marRight w:val="0"/>
      <w:marTop w:val="0"/>
      <w:marBottom w:val="0"/>
      <w:divBdr>
        <w:top w:val="none" w:sz="0" w:space="0" w:color="auto"/>
        <w:left w:val="none" w:sz="0" w:space="0" w:color="auto"/>
        <w:bottom w:val="none" w:sz="0" w:space="0" w:color="auto"/>
        <w:right w:val="none" w:sz="0" w:space="0" w:color="auto"/>
      </w:divBdr>
    </w:div>
    <w:div w:id="1805271066">
      <w:bodyDiv w:val="1"/>
      <w:marLeft w:val="0"/>
      <w:marRight w:val="0"/>
      <w:marTop w:val="0"/>
      <w:marBottom w:val="0"/>
      <w:divBdr>
        <w:top w:val="none" w:sz="0" w:space="0" w:color="auto"/>
        <w:left w:val="none" w:sz="0" w:space="0" w:color="auto"/>
        <w:bottom w:val="none" w:sz="0" w:space="0" w:color="auto"/>
        <w:right w:val="none" w:sz="0" w:space="0" w:color="auto"/>
      </w:divBdr>
      <w:divsChild>
        <w:div w:id="1314528834">
          <w:marLeft w:val="0"/>
          <w:marRight w:val="0"/>
          <w:marTop w:val="0"/>
          <w:marBottom w:val="0"/>
          <w:divBdr>
            <w:top w:val="none" w:sz="0" w:space="0" w:color="auto"/>
            <w:left w:val="none" w:sz="0" w:space="0" w:color="auto"/>
            <w:bottom w:val="none" w:sz="0" w:space="0" w:color="auto"/>
            <w:right w:val="none" w:sz="0" w:space="0" w:color="auto"/>
          </w:divBdr>
        </w:div>
      </w:divsChild>
    </w:div>
    <w:div w:id="1806047149">
      <w:bodyDiv w:val="1"/>
      <w:marLeft w:val="0"/>
      <w:marRight w:val="0"/>
      <w:marTop w:val="0"/>
      <w:marBottom w:val="0"/>
      <w:divBdr>
        <w:top w:val="none" w:sz="0" w:space="0" w:color="auto"/>
        <w:left w:val="none" w:sz="0" w:space="0" w:color="auto"/>
        <w:bottom w:val="none" w:sz="0" w:space="0" w:color="auto"/>
        <w:right w:val="none" w:sz="0" w:space="0" w:color="auto"/>
      </w:divBdr>
    </w:div>
    <w:div w:id="1807964694">
      <w:bodyDiv w:val="1"/>
      <w:marLeft w:val="0"/>
      <w:marRight w:val="0"/>
      <w:marTop w:val="0"/>
      <w:marBottom w:val="0"/>
      <w:divBdr>
        <w:top w:val="none" w:sz="0" w:space="0" w:color="auto"/>
        <w:left w:val="none" w:sz="0" w:space="0" w:color="auto"/>
        <w:bottom w:val="none" w:sz="0" w:space="0" w:color="auto"/>
        <w:right w:val="none" w:sz="0" w:space="0" w:color="auto"/>
      </w:divBdr>
    </w:div>
    <w:div w:id="1808939092">
      <w:bodyDiv w:val="1"/>
      <w:marLeft w:val="0"/>
      <w:marRight w:val="0"/>
      <w:marTop w:val="0"/>
      <w:marBottom w:val="0"/>
      <w:divBdr>
        <w:top w:val="none" w:sz="0" w:space="0" w:color="auto"/>
        <w:left w:val="none" w:sz="0" w:space="0" w:color="auto"/>
        <w:bottom w:val="none" w:sz="0" w:space="0" w:color="auto"/>
        <w:right w:val="none" w:sz="0" w:space="0" w:color="auto"/>
      </w:divBdr>
    </w:div>
    <w:div w:id="1811750174">
      <w:bodyDiv w:val="1"/>
      <w:marLeft w:val="0"/>
      <w:marRight w:val="0"/>
      <w:marTop w:val="0"/>
      <w:marBottom w:val="0"/>
      <w:divBdr>
        <w:top w:val="none" w:sz="0" w:space="0" w:color="auto"/>
        <w:left w:val="none" w:sz="0" w:space="0" w:color="auto"/>
        <w:bottom w:val="none" w:sz="0" w:space="0" w:color="auto"/>
        <w:right w:val="none" w:sz="0" w:space="0" w:color="auto"/>
      </w:divBdr>
    </w:div>
    <w:div w:id="1813135725">
      <w:bodyDiv w:val="1"/>
      <w:marLeft w:val="0"/>
      <w:marRight w:val="0"/>
      <w:marTop w:val="0"/>
      <w:marBottom w:val="0"/>
      <w:divBdr>
        <w:top w:val="none" w:sz="0" w:space="0" w:color="auto"/>
        <w:left w:val="none" w:sz="0" w:space="0" w:color="auto"/>
        <w:bottom w:val="none" w:sz="0" w:space="0" w:color="auto"/>
        <w:right w:val="none" w:sz="0" w:space="0" w:color="auto"/>
      </w:divBdr>
      <w:divsChild>
        <w:div w:id="567806939">
          <w:marLeft w:val="0"/>
          <w:marRight w:val="0"/>
          <w:marTop w:val="0"/>
          <w:marBottom w:val="0"/>
          <w:divBdr>
            <w:top w:val="none" w:sz="0" w:space="0" w:color="auto"/>
            <w:left w:val="none" w:sz="0" w:space="0" w:color="auto"/>
            <w:bottom w:val="none" w:sz="0" w:space="0" w:color="auto"/>
            <w:right w:val="none" w:sz="0" w:space="0" w:color="auto"/>
          </w:divBdr>
        </w:div>
      </w:divsChild>
    </w:div>
    <w:div w:id="1822035347">
      <w:bodyDiv w:val="1"/>
      <w:marLeft w:val="0"/>
      <w:marRight w:val="0"/>
      <w:marTop w:val="0"/>
      <w:marBottom w:val="0"/>
      <w:divBdr>
        <w:top w:val="none" w:sz="0" w:space="0" w:color="auto"/>
        <w:left w:val="none" w:sz="0" w:space="0" w:color="auto"/>
        <w:bottom w:val="none" w:sz="0" w:space="0" w:color="auto"/>
        <w:right w:val="none" w:sz="0" w:space="0" w:color="auto"/>
      </w:divBdr>
    </w:div>
    <w:div w:id="1822042383">
      <w:bodyDiv w:val="1"/>
      <w:marLeft w:val="0"/>
      <w:marRight w:val="0"/>
      <w:marTop w:val="0"/>
      <w:marBottom w:val="0"/>
      <w:divBdr>
        <w:top w:val="none" w:sz="0" w:space="0" w:color="auto"/>
        <w:left w:val="none" w:sz="0" w:space="0" w:color="auto"/>
        <w:bottom w:val="none" w:sz="0" w:space="0" w:color="auto"/>
        <w:right w:val="none" w:sz="0" w:space="0" w:color="auto"/>
      </w:divBdr>
    </w:div>
    <w:div w:id="1825975389">
      <w:bodyDiv w:val="1"/>
      <w:marLeft w:val="0"/>
      <w:marRight w:val="0"/>
      <w:marTop w:val="0"/>
      <w:marBottom w:val="0"/>
      <w:divBdr>
        <w:top w:val="none" w:sz="0" w:space="0" w:color="auto"/>
        <w:left w:val="none" w:sz="0" w:space="0" w:color="auto"/>
        <w:bottom w:val="none" w:sz="0" w:space="0" w:color="auto"/>
        <w:right w:val="none" w:sz="0" w:space="0" w:color="auto"/>
      </w:divBdr>
    </w:div>
    <w:div w:id="1826777170">
      <w:bodyDiv w:val="1"/>
      <w:marLeft w:val="0"/>
      <w:marRight w:val="0"/>
      <w:marTop w:val="0"/>
      <w:marBottom w:val="0"/>
      <w:divBdr>
        <w:top w:val="none" w:sz="0" w:space="0" w:color="auto"/>
        <w:left w:val="none" w:sz="0" w:space="0" w:color="auto"/>
        <w:bottom w:val="none" w:sz="0" w:space="0" w:color="auto"/>
        <w:right w:val="none" w:sz="0" w:space="0" w:color="auto"/>
      </w:divBdr>
    </w:div>
    <w:div w:id="1827742195">
      <w:bodyDiv w:val="1"/>
      <w:marLeft w:val="0"/>
      <w:marRight w:val="0"/>
      <w:marTop w:val="0"/>
      <w:marBottom w:val="0"/>
      <w:divBdr>
        <w:top w:val="none" w:sz="0" w:space="0" w:color="auto"/>
        <w:left w:val="none" w:sz="0" w:space="0" w:color="auto"/>
        <w:bottom w:val="none" w:sz="0" w:space="0" w:color="auto"/>
        <w:right w:val="none" w:sz="0" w:space="0" w:color="auto"/>
      </w:divBdr>
    </w:div>
    <w:div w:id="1828981764">
      <w:bodyDiv w:val="1"/>
      <w:marLeft w:val="0"/>
      <w:marRight w:val="0"/>
      <w:marTop w:val="0"/>
      <w:marBottom w:val="0"/>
      <w:divBdr>
        <w:top w:val="none" w:sz="0" w:space="0" w:color="auto"/>
        <w:left w:val="none" w:sz="0" w:space="0" w:color="auto"/>
        <w:bottom w:val="none" w:sz="0" w:space="0" w:color="auto"/>
        <w:right w:val="none" w:sz="0" w:space="0" w:color="auto"/>
      </w:divBdr>
    </w:div>
    <w:div w:id="1829663003">
      <w:bodyDiv w:val="1"/>
      <w:marLeft w:val="0"/>
      <w:marRight w:val="0"/>
      <w:marTop w:val="0"/>
      <w:marBottom w:val="0"/>
      <w:divBdr>
        <w:top w:val="none" w:sz="0" w:space="0" w:color="auto"/>
        <w:left w:val="none" w:sz="0" w:space="0" w:color="auto"/>
        <w:bottom w:val="none" w:sz="0" w:space="0" w:color="auto"/>
        <w:right w:val="none" w:sz="0" w:space="0" w:color="auto"/>
      </w:divBdr>
    </w:div>
    <w:div w:id="1834877756">
      <w:bodyDiv w:val="1"/>
      <w:marLeft w:val="0"/>
      <w:marRight w:val="0"/>
      <w:marTop w:val="0"/>
      <w:marBottom w:val="0"/>
      <w:divBdr>
        <w:top w:val="none" w:sz="0" w:space="0" w:color="auto"/>
        <w:left w:val="none" w:sz="0" w:space="0" w:color="auto"/>
        <w:bottom w:val="none" w:sz="0" w:space="0" w:color="auto"/>
        <w:right w:val="none" w:sz="0" w:space="0" w:color="auto"/>
      </w:divBdr>
    </w:div>
    <w:div w:id="1834909636">
      <w:bodyDiv w:val="1"/>
      <w:marLeft w:val="0"/>
      <w:marRight w:val="0"/>
      <w:marTop w:val="0"/>
      <w:marBottom w:val="0"/>
      <w:divBdr>
        <w:top w:val="none" w:sz="0" w:space="0" w:color="auto"/>
        <w:left w:val="none" w:sz="0" w:space="0" w:color="auto"/>
        <w:bottom w:val="none" w:sz="0" w:space="0" w:color="auto"/>
        <w:right w:val="none" w:sz="0" w:space="0" w:color="auto"/>
      </w:divBdr>
      <w:divsChild>
        <w:div w:id="2080009547">
          <w:marLeft w:val="0"/>
          <w:marRight w:val="0"/>
          <w:marTop w:val="0"/>
          <w:marBottom w:val="0"/>
          <w:divBdr>
            <w:top w:val="none" w:sz="0" w:space="0" w:color="auto"/>
            <w:left w:val="none" w:sz="0" w:space="0" w:color="auto"/>
            <w:bottom w:val="none" w:sz="0" w:space="0" w:color="auto"/>
            <w:right w:val="none" w:sz="0" w:space="0" w:color="auto"/>
          </w:divBdr>
        </w:div>
      </w:divsChild>
    </w:div>
    <w:div w:id="1838378023">
      <w:bodyDiv w:val="1"/>
      <w:marLeft w:val="0"/>
      <w:marRight w:val="0"/>
      <w:marTop w:val="0"/>
      <w:marBottom w:val="0"/>
      <w:divBdr>
        <w:top w:val="none" w:sz="0" w:space="0" w:color="auto"/>
        <w:left w:val="none" w:sz="0" w:space="0" w:color="auto"/>
        <w:bottom w:val="none" w:sz="0" w:space="0" w:color="auto"/>
        <w:right w:val="none" w:sz="0" w:space="0" w:color="auto"/>
      </w:divBdr>
    </w:div>
    <w:div w:id="1839343841">
      <w:bodyDiv w:val="1"/>
      <w:marLeft w:val="0"/>
      <w:marRight w:val="0"/>
      <w:marTop w:val="0"/>
      <w:marBottom w:val="0"/>
      <w:divBdr>
        <w:top w:val="none" w:sz="0" w:space="0" w:color="auto"/>
        <w:left w:val="none" w:sz="0" w:space="0" w:color="auto"/>
        <w:bottom w:val="none" w:sz="0" w:space="0" w:color="auto"/>
        <w:right w:val="none" w:sz="0" w:space="0" w:color="auto"/>
      </w:divBdr>
    </w:div>
    <w:div w:id="1841651602">
      <w:bodyDiv w:val="1"/>
      <w:marLeft w:val="0"/>
      <w:marRight w:val="0"/>
      <w:marTop w:val="0"/>
      <w:marBottom w:val="0"/>
      <w:divBdr>
        <w:top w:val="none" w:sz="0" w:space="0" w:color="auto"/>
        <w:left w:val="none" w:sz="0" w:space="0" w:color="auto"/>
        <w:bottom w:val="none" w:sz="0" w:space="0" w:color="auto"/>
        <w:right w:val="none" w:sz="0" w:space="0" w:color="auto"/>
      </w:divBdr>
    </w:div>
    <w:div w:id="1842969137">
      <w:bodyDiv w:val="1"/>
      <w:marLeft w:val="0"/>
      <w:marRight w:val="0"/>
      <w:marTop w:val="0"/>
      <w:marBottom w:val="0"/>
      <w:divBdr>
        <w:top w:val="none" w:sz="0" w:space="0" w:color="auto"/>
        <w:left w:val="none" w:sz="0" w:space="0" w:color="auto"/>
        <w:bottom w:val="none" w:sz="0" w:space="0" w:color="auto"/>
        <w:right w:val="none" w:sz="0" w:space="0" w:color="auto"/>
      </w:divBdr>
      <w:divsChild>
        <w:div w:id="77099054">
          <w:marLeft w:val="0"/>
          <w:marRight w:val="0"/>
          <w:marTop w:val="0"/>
          <w:marBottom w:val="0"/>
          <w:divBdr>
            <w:top w:val="none" w:sz="0" w:space="0" w:color="auto"/>
            <w:left w:val="none" w:sz="0" w:space="0" w:color="auto"/>
            <w:bottom w:val="none" w:sz="0" w:space="0" w:color="auto"/>
            <w:right w:val="none" w:sz="0" w:space="0" w:color="auto"/>
          </w:divBdr>
        </w:div>
        <w:div w:id="100422367">
          <w:marLeft w:val="0"/>
          <w:marRight w:val="0"/>
          <w:marTop w:val="0"/>
          <w:marBottom w:val="0"/>
          <w:divBdr>
            <w:top w:val="none" w:sz="0" w:space="0" w:color="auto"/>
            <w:left w:val="none" w:sz="0" w:space="0" w:color="auto"/>
            <w:bottom w:val="none" w:sz="0" w:space="0" w:color="auto"/>
            <w:right w:val="none" w:sz="0" w:space="0" w:color="auto"/>
          </w:divBdr>
        </w:div>
        <w:div w:id="249628052">
          <w:marLeft w:val="0"/>
          <w:marRight w:val="0"/>
          <w:marTop w:val="0"/>
          <w:marBottom w:val="0"/>
          <w:divBdr>
            <w:top w:val="none" w:sz="0" w:space="0" w:color="auto"/>
            <w:left w:val="none" w:sz="0" w:space="0" w:color="auto"/>
            <w:bottom w:val="none" w:sz="0" w:space="0" w:color="auto"/>
            <w:right w:val="none" w:sz="0" w:space="0" w:color="auto"/>
          </w:divBdr>
        </w:div>
        <w:div w:id="367028521">
          <w:marLeft w:val="0"/>
          <w:marRight w:val="0"/>
          <w:marTop w:val="0"/>
          <w:marBottom w:val="0"/>
          <w:divBdr>
            <w:top w:val="none" w:sz="0" w:space="0" w:color="auto"/>
            <w:left w:val="none" w:sz="0" w:space="0" w:color="auto"/>
            <w:bottom w:val="none" w:sz="0" w:space="0" w:color="auto"/>
            <w:right w:val="none" w:sz="0" w:space="0" w:color="auto"/>
          </w:divBdr>
        </w:div>
        <w:div w:id="502669418">
          <w:marLeft w:val="0"/>
          <w:marRight w:val="0"/>
          <w:marTop w:val="0"/>
          <w:marBottom w:val="0"/>
          <w:divBdr>
            <w:top w:val="none" w:sz="0" w:space="0" w:color="auto"/>
            <w:left w:val="none" w:sz="0" w:space="0" w:color="auto"/>
            <w:bottom w:val="none" w:sz="0" w:space="0" w:color="auto"/>
            <w:right w:val="none" w:sz="0" w:space="0" w:color="auto"/>
          </w:divBdr>
        </w:div>
        <w:div w:id="580603080">
          <w:marLeft w:val="0"/>
          <w:marRight w:val="0"/>
          <w:marTop w:val="0"/>
          <w:marBottom w:val="0"/>
          <w:divBdr>
            <w:top w:val="none" w:sz="0" w:space="0" w:color="auto"/>
            <w:left w:val="none" w:sz="0" w:space="0" w:color="auto"/>
            <w:bottom w:val="none" w:sz="0" w:space="0" w:color="auto"/>
            <w:right w:val="none" w:sz="0" w:space="0" w:color="auto"/>
          </w:divBdr>
        </w:div>
        <w:div w:id="772823052">
          <w:marLeft w:val="0"/>
          <w:marRight w:val="0"/>
          <w:marTop w:val="0"/>
          <w:marBottom w:val="0"/>
          <w:divBdr>
            <w:top w:val="none" w:sz="0" w:space="0" w:color="auto"/>
            <w:left w:val="none" w:sz="0" w:space="0" w:color="auto"/>
            <w:bottom w:val="none" w:sz="0" w:space="0" w:color="auto"/>
            <w:right w:val="none" w:sz="0" w:space="0" w:color="auto"/>
          </w:divBdr>
        </w:div>
        <w:div w:id="897591919">
          <w:marLeft w:val="0"/>
          <w:marRight w:val="0"/>
          <w:marTop w:val="0"/>
          <w:marBottom w:val="0"/>
          <w:divBdr>
            <w:top w:val="none" w:sz="0" w:space="0" w:color="auto"/>
            <w:left w:val="none" w:sz="0" w:space="0" w:color="auto"/>
            <w:bottom w:val="none" w:sz="0" w:space="0" w:color="auto"/>
            <w:right w:val="none" w:sz="0" w:space="0" w:color="auto"/>
          </w:divBdr>
        </w:div>
        <w:div w:id="904798394">
          <w:marLeft w:val="0"/>
          <w:marRight w:val="0"/>
          <w:marTop w:val="0"/>
          <w:marBottom w:val="0"/>
          <w:divBdr>
            <w:top w:val="none" w:sz="0" w:space="0" w:color="auto"/>
            <w:left w:val="none" w:sz="0" w:space="0" w:color="auto"/>
            <w:bottom w:val="none" w:sz="0" w:space="0" w:color="auto"/>
            <w:right w:val="none" w:sz="0" w:space="0" w:color="auto"/>
          </w:divBdr>
        </w:div>
        <w:div w:id="1266307521">
          <w:marLeft w:val="0"/>
          <w:marRight w:val="0"/>
          <w:marTop w:val="0"/>
          <w:marBottom w:val="0"/>
          <w:divBdr>
            <w:top w:val="none" w:sz="0" w:space="0" w:color="auto"/>
            <w:left w:val="none" w:sz="0" w:space="0" w:color="auto"/>
            <w:bottom w:val="none" w:sz="0" w:space="0" w:color="auto"/>
            <w:right w:val="none" w:sz="0" w:space="0" w:color="auto"/>
          </w:divBdr>
        </w:div>
        <w:div w:id="1372800943">
          <w:marLeft w:val="0"/>
          <w:marRight w:val="0"/>
          <w:marTop w:val="0"/>
          <w:marBottom w:val="0"/>
          <w:divBdr>
            <w:top w:val="none" w:sz="0" w:space="0" w:color="auto"/>
            <w:left w:val="none" w:sz="0" w:space="0" w:color="auto"/>
            <w:bottom w:val="none" w:sz="0" w:space="0" w:color="auto"/>
            <w:right w:val="none" w:sz="0" w:space="0" w:color="auto"/>
          </w:divBdr>
        </w:div>
        <w:div w:id="1424256655">
          <w:marLeft w:val="0"/>
          <w:marRight w:val="0"/>
          <w:marTop w:val="0"/>
          <w:marBottom w:val="0"/>
          <w:divBdr>
            <w:top w:val="none" w:sz="0" w:space="0" w:color="auto"/>
            <w:left w:val="none" w:sz="0" w:space="0" w:color="auto"/>
            <w:bottom w:val="none" w:sz="0" w:space="0" w:color="auto"/>
            <w:right w:val="none" w:sz="0" w:space="0" w:color="auto"/>
          </w:divBdr>
        </w:div>
        <w:div w:id="1683631469">
          <w:marLeft w:val="0"/>
          <w:marRight w:val="0"/>
          <w:marTop w:val="0"/>
          <w:marBottom w:val="0"/>
          <w:divBdr>
            <w:top w:val="none" w:sz="0" w:space="0" w:color="auto"/>
            <w:left w:val="none" w:sz="0" w:space="0" w:color="auto"/>
            <w:bottom w:val="none" w:sz="0" w:space="0" w:color="auto"/>
            <w:right w:val="none" w:sz="0" w:space="0" w:color="auto"/>
          </w:divBdr>
        </w:div>
        <w:div w:id="1770538492">
          <w:marLeft w:val="0"/>
          <w:marRight w:val="0"/>
          <w:marTop w:val="0"/>
          <w:marBottom w:val="0"/>
          <w:divBdr>
            <w:top w:val="none" w:sz="0" w:space="0" w:color="auto"/>
            <w:left w:val="none" w:sz="0" w:space="0" w:color="auto"/>
            <w:bottom w:val="none" w:sz="0" w:space="0" w:color="auto"/>
            <w:right w:val="none" w:sz="0" w:space="0" w:color="auto"/>
          </w:divBdr>
        </w:div>
        <w:div w:id="1902252204">
          <w:marLeft w:val="0"/>
          <w:marRight w:val="0"/>
          <w:marTop w:val="0"/>
          <w:marBottom w:val="0"/>
          <w:divBdr>
            <w:top w:val="none" w:sz="0" w:space="0" w:color="auto"/>
            <w:left w:val="none" w:sz="0" w:space="0" w:color="auto"/>
            <w:bottom w:val="none" w:sz="0" w:space="0" w:color="auto"/>
            <w:right w:val="none" w:sz="0" w:space="0" w:color="auto"/>
          </w:divBdr>
        </w:div>
        <w:div w:id="1978799728">
          <w:marLeft w:val="0"/>
          <w:marRight w:val="0"/>
          <w:marTop w:val="0"/>
          <w:marBottom w:val="0"/>
          <w:divBdr>
            <w:top w:val="none" w:sz="0" w:space="0" w:color="auto"/>
            <w:left w:val="none" w:sz="0" w:space="0" w:color="auto"/>
            <w:bottom w:val="none" w:sz="0" w:space="0" w:color="auto"/>
            <w:right w:val="none" w:sz="0" w:space="0" w:color="auto"/>
          </w:divBdr>
        </w:div>
        <w:div w:id="2063475552">
          <w:marLeft w:val="0"/>
          <w:marRight w:val="0"/>
          <w:marTop w:val="0"/>
          <w:marBottom w:val="0"/>
          <w:divBdr>
            <w:top w:val="none" w:sz="0" w:space="0" w:color="auto"/>
            <w:left w:val="none" w:sz="0" w:space="0" w:color="auto"/>
            <w:bottom w:val="none" w:sz="0" w:space="0" w:color="auto"/>
            <w:right w:val="none" w:sz="0" w:space="0" w:color="auto"/>
          </w:divBdr>
        </w:div>
      </w:divsChild>
    </w:div>
    <w:div w:id="1849564161">
      <w:bodyDiv w:val="1"/>
      <w:marLeft w:val="0"/>
      <w:marRight w:val="0"/>
      <w:marTop w:val="0"/>
      <w:marBottom w:val="0"/>
      <w:divBdr>
        <w:top w:val="none" w:sz="0" w:space="0" w:color="auto"/>
        <w:left w:val="none" w:sz="0" w:space="0" w:color="auto"/>
        <w:bottom w:val="none" w:sz="0" w:space="0" w:color="auto"/>
        <w:right w:val="none" w:sz="0" w:space="0" w:color="auto"/>
      </w:divBdr>
    </w:div>
    <w:div w:id="1851600440">
      <w:bodyDiv w:val="1"/>
      <w:marLeft w:val="0"/>
      <w:marRight w:val="0"/>
      <w:marTop w:val="0"/>
      <w:marBottom w:val="0"/>
      <w:divBdr>
        <w:top w:val="none" w:sz="0" w:space="0" w:color="auto"/>
        <w:left w:val="none" w:sz="0" w:space="0" w:color="auto"/>
        <w:bottom w:val="none" w:sz="0" w:space="0" w:color="auto"/>
        <w:right w:val="none" w:sz="0" w:space="0" w:color="auto"/>
      </w:divBdr>
    </w:div>
    <w:div w:id="1851606451">
      <w:bodyDiv w:val="1"/>
      <w:marLeft w:val="0"/>
      <w:marRight w:val="0"/>
      <w:marTop w:val="0"/>
      <w:marBottom w:val="0"/>
      <w:divBdr>
        <w:top w:val="none" w:sz="0" w:space="0" w:color="auto"/>
        <w:left w:val="none" w:sz="0" w:space="0" w:color="auto"/>
        <w:bottom w:val="none" w:sz="0" w:space="0" w:color="auto"/>
        <w:right w:val="none" w:sz="0" w:space="0" w:color="auto"/>
      </w:divBdr>
    </w:div>
    <w:div w:id="1852600956">
      <w:bodyDiv w:val="1"/>
      <w:marLeft w:val="0"/>
      <w:marRight w:val="0"/>
      <w:marTop w:val="0"/>
      <w:marBottom w:val="0"/>
      <w:divBdr>
        <w:top w:val="none" w:sz="0" w:space="0" w:color="auto"/>
        <w:left w:val="none" w:sz="0" w:space="0" w:color="auto"/>
        <w:bottom w:val="none" w:sz="0" w:space="0" w:color="auto"/>
        <w:right w:val="none" w:sz="0" w:space="0" w:color="auto"/>
      </w:divBdr>
    </w:div>
    <w:div w:id="1852796745">
      <w:bodyDiv w:val="1"/>
      <w:marLeft w:val="0"/>
      <w:marRight w:val="0"/>
      <w:marTop w:val="0"/>
      <w:marBottom w:val="0"/>
      <w:divBdr>
        <w:top w:val="none" w:sz="0" w:space="0" w:color="auto"/>
        <w:left w:val="none" w:sz="0" w:space="0" w:color="auto"/>
        <w:bottom w:val="none" w:sz="0" w:space="0" w:color="auto"/>
        <w:right w:val="none" w:sz="0" w:space="0" w:color="auto"/>
      </w:divBdr>
    </w:div>
    <w:div w:id="1856261114">
      <w:bodyDiv w:val="1"/>
      <w:marLeft w:val="0"/>
      <w:marRight w:val="0"/>
      <w:marTop w:val="0"/>
      <w:marBottom w:val="0"/>
      <w:divBdr>
        <w:top w:val="none" w:sz="0" w:space="0" w:color="auto"/>
        <w:left w:val="none" w:sz="0" w:space="0" w:color="auto"/>
        <w:bottom w:val="none" w:sz="0" w:space="0" w:color="auto"/>
        <w:right w:val="none" w:sz="0" w:space="0" w:color="auto"/>
      </w:divBdr>
      <w:divsChild>
        <w:div w:id="158622149">
          <w:marLeft w:val="0"/>
          <w:marRight w:val="0"/>
          <w:marTop w:val="0"/>
          <w:marBottom w:val="0"/>
          <w:divBdr>
            <w:top w:val="none" w:sz="0" w:space="0" w:color="auto"/>
            <w:left w:val="none" w:sz="0" w:space="0" w:color="auto"/>
            <w:bottom w:val="none" w:sz="0" w:space="0" w:color="auto"/>
            <w:right w:val="none" w:sz="0" w:space="0" w:color="auto"/>
          </w:divBdr>
        </w:div>
      </w:divsChild>
    </w:div>
    <w:div w:id="1865096690">
      <w:bodyDiv w:val="1"/>
      <w:marLeft w:val="0"/>
      <w:marRight w:val="0"/>
      <w:marTop w:val="0"/>
      <w:marBottom w:val="0"/>
      <w:divBdr>
        <w:top w:val="none" w:sz="0" w:space="0" w:color="auto"/>
        <w:left w:val="none" w:sz="0" w:space="0" w:color="auto"/>
        <w:bottom w:val="none" w:sz="0" w:space="0" w:color="auto"/>
        <w:right w:val="none" w:sz="0" w:space="0" w:color="auto"/>
      </w:divBdr>
    </w:div>
    <w:div w:id="1865433329">
      <w:bodyDiv w:val="1"/>
      <w:marLeft w:val="0"/>
      <w:marRight w:val="0"/>
      <w:marTop w:val="0"/>
      <w:marBottom w:val="0"/>
      <w:divBdr>
        <w:top w:val="none" w:sz="0" w:space="0" w:color="auto"/>
        <w:left w:val="none" w:sz="0" w:space="0" w:color="auto"/>
        <w:bottom w:val="none" w:sz="0" w:space="0" w:color="auto"/>
        <w:right w:val="none" w:sz="0" w:space="0" w:color="auto"/>
      </w:divBdr>
      <w:divsChild>
        <w:div w:id="201017020">
          <w:marLeft w:val="0"/>
          <w:marRight w:val="0"/>
          <w:marTop w:val="0"/>
          <w:marBottom w:val="0"/>
          <w:divBdr>
            <w:top w:val="none" w:sz="0" w:space="0" w:color="auto"/>
            <w:left w:val="none" w:sz="0" w:space="0" w:color="auto"/>
            <w:bottom w:val="none" w:sz="0" w:space="0" w:color="auto"/>
            <w:right w:val="none" w:sz="0" w:space="0" w:color="auto"/>
          </w:divBdr>
        </w:div>
        <w:div w:id="231276669">
          <w:marLeft w:val="0"/>
          <w:marRight w:val="0"/>
          <w:marTop w:val="0"/>
          <w:marBottom w:val="0"/>
          <w:divBdr>
            <w:top w:val="none" w:sz="0" w:space="0" w:color="auto"/>
            <w:left w:val="none" w:sz="0" w:space="0" w:color="auto"/>
            <w:bottom w:val="none" w:sz="0" w:space="0" w:color="auto"/>
            <w:right w:val="none" w:sz="0" w:space="0" w:color="auto"/>
          </w:divBdr>
        </w:div>
        <w:div w:id="336538016">
          <w:marLeft w:val="0"/>
          <w:marRight w:val="0"/>
          <w:marTop w:val="0"/>
          <w:marBottom w:val="0"/>
          <w:divBdr>
            <w:top w:val="none" w:sz="0" w:space="0" w:color="auto"/>
            <w:left w:val="none" w:sz="0" w:space="0" w:color="auto"/>
            <w:bottom w:val="none" w:sz="0" w:space="0" w:color="auto"/>
            <w:right w:val="none" w:sz="0" w:space="0" w:color="auto"/>
          </w:divBdr>
        </w:div>
        <w:div w:id="410468769">
          <w:marLeft w:val="0"/>
          <w:marRight w:val="0"/>
          <w:marTop w:val="0"/>
          <w:marBottom w:val="0"/>
          <w:divBdr>
            <w:top w:val="none" w:sz="0" w:space="0" w:color="auto"/>
            <w:left w:val="none" w:sz="0" w:space="0" w:color="auto"/>
            <w:bottom w:val="none" w:sz="0" w:space="0" w:color="auto"/>
            <w:right w:val="none" w:sz="0" w:space="0" w:color="auto"/>
          </w:divBdr>
        </w:div>
        <w:div w:id="549077753">
          <w:marLeft w:val="0"/>
          <w:marRight w:val="0"/>
          <w:marTop w:val="0"/>
          <w:marBottom w:val="0"/>
          <w:divBdr>
            <w:top w:val="none" w:sz="0" w:space="0" w:color="auto"/>
            <w:left w:val="none" w:sz="0" w:space="0" w:color="auto"/>
            <w:bottom w:val="none" w:sz="0" w:space="0" w:color="auto"/>
            <w:right w:val="none" w:sz="0" w:space="0" w:color="auto"/>
          </w:divBdr>
        </w:div>
        <w:div w:id="583609017">
          <w:marLeft w:val="0"/>
          <w:marRight w:val="0"/>
          <w:marTop w:val="0"/>
          <w:marBottom w:val="0"/>
          <w:divBdr>
            <w:top w:val="none" w:sz="0" w:space="0" w:color="auto"/>
            <w:left w:val="none" w:sz="0" w:space="0" w:color="auto"/>
            <w:bottom w:val="none" w:sz="0" w:space="0" w:color="auto"/>
            <w:right w:val="none" w:sz="0" w:space="0" w:color="auto"/>
          </w:divBdr>
        </w:div>
        <w:div w:id="605888797">
          <w:marLeft w:val="0"/>
          <w:marRight w:val="0"/>
          <w:marTop w:val="0"/>
          <w:marBottom w:val="0"/>
          <w:divBdr>
            <w:top w:val="none" w:sz="0" w:space="0" w:color="auto"/>
            <w:left w:val="none" w:sz="0" w:space="0" w:color="auto"/>
            <w:bottom w:val="none" w:sz="0" w:space="0" w:color="auto"/>
            <w:right w:val="none" w:sz="0" w:space="0" w:color="auto"/>
          </w:divBdr>
        </w:div>
        <w:div w:id="710960030">
          <w:marLeft w:val="0"/>
          <w:marRight w:val="0"/>
          <w:marTop w:val="0"/>
          <w:marBottom w:val="0"/>
          <w:divBdr>
            <w:top w:val="none" w:sz="0" w:space="0" w:color="auto"/>
            <w:left w:val="none" w:sz="0" w:space="0" w:color="auto"/>
            <w:bottom w:val="none" w:sz="0" w:space="0" w:color="auto"/>
            <w:right w:val="none" w:sz="0" w:space="0" w:color="auto"/>
          </w:divBdr>
        </w:div>
        <w:div w:id="897741114">
          <w:marLeft w:val="0"/>
          <w:marRight w:val="0"/>
          <w:marTop w:val="0"/>
          <w:marBottom w:val="0"/>
          <w:divBdr>
            <w:top w:val="none" w:sz="0" w:space="0" w:color="auto"/>
            <w:left w:val="none" w:sz="0" w:space="0" w:color="auto"/>
            <w:bottom w:val="none" w:sz="0" w:space="0" w:color="auto"/>
            <w:right w:val="none" w:sz="0" w:space="0" w:color="auto"/>
          </w:divBdr>
        </w:div>
        <w:div w:id="1016345773">
          <w:marLeft w:val="0"/>
          <w:marRight w:val="0"/>
          <w:marTop w:val="0"/>
          <w:marBottom w:val="0"/>
          <w:divBdr>
            <w:top w:val="none" w:sz="0" w:space="0" w:color="auto"/>
            <w:left w:val="none" w:sz="0" w:space="0" w:color="auto"/>
            <w:bottom w:val="none" w:sz="0" w:space="0" w:color="auto"/>
            <w:right w:val="none" w:sz="0" w:space="0" w:color="auto"/>
          </w:divBdr>
        </w:div>
        <w:div w:id="1053502464">
          <w:marLeft w:val="0"/>
          <w:marRight w:val="0"/>
          <w:marTop w:val="0"/>
          <w:marBottom w:val="0"/>
          <w:divBdr>
            <w:top w:val="none" w:sz="0" w:space="0" w:color="auto"/>
            <w:left w:val="none" w:sz="0" w:space="0" w:color="auto"/>
            <w:bottom w:val="none" w:sz="0" w:space="0" w:color="auto"/>
            <w:right w:val="none" w:sz="0" w:space="0" w:color="auto"/>
          </w:divBdr>
        </w:div>
        <w:div w:id="1066148185">
          <w:marLeft w:val="0"/>
          <w:marRight w:val="0"/>
          <w:marTop w:val="0"/>
          <w:marBottom w:val="0"/>
          <w:divBdr>
            <w:top w:val="none" w:sz="0" w:space="0" w:color="auto"/>
            <w:left w:val="none" w:sz="0" w:space="0" w:color="auto"/>
            <w:bottom w:val="none" w:sz="0" w:space="0" w:color="auto"/>
            <w:right w:val="none" w:sz="0" w:space="0" w:color="auto"/>
          </w:divBdr>
        </w:div>
        <w:div w:id="1104500217">
          <w:marLeft w:val="0"/>
          <w:marRight w:val="0"/>
          <w:marTop w:val="0"/>
          <w:marBottom w:val="0"/>
          <w:divBdr>
            <w:top w:val="none" w:sz="0" w:space="0" w:color="auto"/>
            <w:left w:val="none" w:sz="0" w:space="0" w:color="auto"/>
            <w:bottom w:val="none" w:sz="0" w:space="0" w:color="auto"/>
            <w:right w:val="none" w:sz="0" w:space="0" w:color="auto"/>
          </w:divBdr>
        </w:div>
        <w:div w:id="1145313889">
          <w:marLeft w:val="0"/>
          <w:marRight w:val="0"/>
          <w:marTop w:val="0"/>
          <w:marBottom w:val="0"/>
          <w:divBdr>
            <w:top w:val="none" w:sz="0" w:space="0" w:color="auto"/>
            <w:left w:val="none" w:sz="0" w:space="0" w:color="auto"/>
            <w:bottom w:val="none" w:sz="0" w:space="0" w:color="auto"/>
            <w:right w:val="none" w:sz="0" w:space="0" w:color="auto"/>
          </w:divBdr>
        </w:div>
        <w:div w:id="1203327474">
          <w:marLeft w:val="0"/>
          <w:marRight w:val="0"/>
          <w:marTop w:val="0"/>
          <w:marBottom w:val="0"/>
          <w:divBdr>
            <w:top w:val="none" w:sz="0" w:space="0" w:color="auto"/>
            <w:left w:val="none" w:sz="0" w:space="0" w:color="auto"/>
            <w:bottom w:val="none" w:sz="0" w:space="0" w:color="auto"/>
            <w:right w:val="none" w:sz="0" w:space="0" w:color="auto"/>
          </w:divBdr>
        </w:div>
        <w:div w:id="1238128426">
          <w:marLeft w:val="0"/>
          <w:marRight w:val="0"/>
          <w:marTop w:val="0"/>
          <w:marBottom w:val="0"/>
          <w:divBdr>
            <w:top w:val="none" w:sz="0" w:space="0" w:color="auto"/>
            <w:left w:val="none" w:sz="0" w:space="0" w:color="auto"/>
            <w:bottom w:val="none" w:sz="0" w:space="0" w:color="auto"/>
            <w:right w:val="none" w:sz="0" w:space="0" w:color="auto"/>
          </w:divBdr>
        </w:div>
        <w:div w:id="1267689893">
          <w:marLeft w:val="0"/>
          <w:marRight w:val="0"/>
          <w:marTop w:val="0"/>
          <w:marBottom w:val="0"/>
          <w:divBdr>
            <w:top w:val="none" w:sz="0" w:space="0" w:color="auto"/>
            <w:left w:val="none" w:sz="0" w:space="0" w:color="auto"/>
            <w:bottom w:val="none" w:sz="0" w:space="0" w:color="auto"/>
            <w:right w:val="none" w:sz="0" w:space="0" w:color="auto"/>
          </w:divBdr>
        </w:div>
        <w:div w:id="1321083265">
          <w:marLeft w:val="0"/>
          <w:marRight w:val="0"/>
          <w:marTop w:val="0"/>
          <w:marBottom w:val="0"/>
          <w:divBdr>
            <w:top w:val="none" w:sz="0" w:space="0" w:color="auto"/>
            <w:left w:val="none" w:sz="0" w:space="0" w:color="auto"/>
            <w:bottom w:val="none" w:sz="0" w:space="0" w:color="auto"/>
            <w:right w:val="none" w:sz="0" w:space="0" w:color="auto"/>
          </w:divBdr>
        </w:div>
        <w:div w:id="1450971034">
          <w:marLeft w:val="0"/>
          <w:marRight w:val="0"/>
          <w:marTop w:val="0"/>
          <w:marBottom w:val="0"/>
          <w:divBdr>
            <w:top w:val="none" w:sz="0" w:space="0" w:color="auto"/>
            <w:left w:val="none" w:sz="0" w:space="0" w:color="auto"/>
            <w:bottom w:val="none" w:sz="0" w:space="0" w:color="auto"/>
            <w:right w:val="none" w:sz="0" w:space="0" w:color="auto"/>
          </w:divBdr>
        </w:div>
        <w:div w:id="1546602213">
          <w:marLeft w:val="0"/>
          <w:marRight w:val="0"/>
          <w:marTop w:val="0"/>
          <w:marBottom w:val="0"/>
          <w:divBdr>
            <w:top w:val="none" w:sz="0" w:space="0" w:color="auto"/>
            <w:left w:val="none" w:sz="0" w:space="0" w:color="auto"/>
            <w:bottom w:val="none" w:sz="0" w:space="0" w:color="auto"/>
            <w:right w:val="none" w:sz="0" w:space="0" w:color="auto"/>
          </w:divBdr>
        </w:div>
        <w:div w:id="1596549171">
          <w:marLeft w:val="0"/>
          <w:marRight w:val="0"/>
          <w:marTop w:val="0"/>
          <w:marBottom w:val="0"/>
          <w:divBdr>
            <w:top w:val="none" w:sz="0" w:space="0" w:color="auto"/>
            <w:left w:val="none" w:sz="0" w:space="0" w:color="auto"/>
            <w:bottom w:val="none" w:sz="0" w:space="0" w:color="auto"/>
            <w:right w:val="none" w:sz="0" w:space="0" w:color="auto"/>
          </w:divBdr>
        </w:div>
        <w:div w:id="1635912326">
          <w:marLeft w:val="0"/>
          <w:marRight w:val="0"/>
          <w:marTop w:val="0"/>
          <w:marBottom w:val="0"/>
          <w:divBdr>
            <w:top w:val="none" w:sz="0" w:space="0" w:color="auto"/>
            <w:left w:val="none" w:sz="0" w:space="0" w:color="auto"/>
            <w:bottom w:val="none" w:sz="0" w:space="0" w:color="auto"/>
            <w:right w:val="none" w:sz="0" w:space="0" w:color="auto"/>
          </w:divBdr>
        </w:div>
        <w:div w:id="1724256630">
          <w:marLeft w:val="0"/>
          <w:marRight w:val="0"/>
          <w:marTop w:val="0"/>
          <w:marBottom w:val="0"/>
          <w:divBdr>
            <w:top w:val="none" w:sz="0" w:space="0" w:color="auto"/>
            <w:left w:val="none" w:sz="0" w:space="0" w:color="auto"/>
            <w:bottom w:val="none" w:sz="0" w:space="0" w:color="auto"/>
            <w:right w:val="none" w:sz="0" w:space="0" w:color="auto"/>
          </w:divBdr>
        </w:div>
        <w:div w:id="1779521673">
          <w:marLeft w:val="0"/>
          <w:marRight w:val="0"/>
          <w:marTop w:val="0"/>
          <w:marBottom w:val="0"/>
          <w:divBdr>
            <w:top w:val="none" w:sz="0" w:space="0" w:color="auto"/>
            <w:left w:val="none" w:sz="0" w:space="0" w:color="auto"/>
            <w:bottom w:val="none" w:sz="0" w:space="0" w:color="auto"/>
            <w:right w:val="none" w:sz="0" w:space="0" w:color="auto"/>
          </w:divBdr>
        </w:div>
        <w:div w:id="1790852674">
          <w:marLeft w:val="0"/>
          <w:marRight w:val="0"/>
          <w:marTop w:val="0"/>
          <w:marBottom w:val="0"/>
          <w:divBdr>
            <w:top w:val="none" w:sz="0" w:space="0" w:color="auto"/>
            <w:left w:val="none" w:sz="0" w:space="0" w:color="auto"/>
            <w:bottom w:val="none" w:sz="0" w:space="0" w:color="auto"/>
            <w:right w:val="none" w:sz="0" w:space="0" w:color="auto"/>
          </w:divBdr>
        </w:div>
        <w:div w:id="1854413754">
          <w:marLeft w:val="0"/>
          <w:marRight w:val="0"/>
          <w:marTop w:val="0"/>
          <w:marBottom w:val="0"/>
          <w:divBdr>
            <w:top w:val="none" w:sz="0" w:space="0" w:color="auto"/>
            <w:left w:val="none" w:sz="0" w:space="0" w:color="auto"/>
            <w:bottom w:val="none" w:sz="0" w:space="0" w:color="auto"/>
            <w:right w:val="none" w:sz="0" w:space="0" w:color="auto"/>
          </w:divBdr>
        </w:div>
        <w:div w:id="2023778596">
          <w:marLeft w:val="0"/>
          <w:marRight w:val="0"/>
          <w:marTop w:val="0"/>
          <w:marBottom w:val="0"/>
          <w:divBdr>
            <w:top w:val="none" w:sz="0" w:space="0" w:color="auto"/>
            <w:left w:val="none" w:sz="0" w:space="0" w:color="auto"/>
            <w:bottom w:val="none" w:sz="0" w:space="0" w:color="auto"/>
            <w:right w:val="none" w:sz="0" w:space="0" w:color="auto"/>
          </w:divBdr>
        </w:div>
        <w:div w:id="2046716413">
          <w:marLeft w:val="0"/>
          <w:marRight w:val="0"/>
          <w:marTop w:val="0"/>
          <w:marBottom w:val="0"/>
          <w:divBdr>
            <w:top w:val="none" w:sz="0" w:space="0" w:color="auto"/>
            <w:left w:val="none" w:sz="0" w:space="0" w:color="auto"/>
            <w:bottom w:val="none" w:sz="0" w:space="0" w:color="auto"/>
            <w:right w:val="none" w:sz="0" w:space="0" w:color="auto"/>
          </w:divBdr>
        </w:div>
      </w:divsChild>
    </w:div>
    <w:div w:id="1866556154">
      <w:bodyDiv w:val="1"/>
      <w:marLeft w:val="0"/>
      <w:marRight w:val="0"/>
      <w:marTop w:val="0"/>
      <w:marBottom w:val="0"/>
      <w:divBdr>
        <w:top w:val="none" w:sz="0" w:space="0" w:color="auto"/>
        <w:left w:val="none" w:sz="0" w:space="0" w:color="auto"/>
        <w:bottom w:val="none" w:sz="0" w:space="0" w:color="auto"/>
        <w:right w:val="none" w:sz="0" w:space="0" w:color="auto"/>
      </w:divBdr>
    </w:div>
    <w:div w:id="1871842952">
      <w:bodyDiv w:val="1"/>
      <w:marLeft w:val="0"/>
      <w:marRight w:val="0"/>
      <w:marTop w:val="0"/>
      <w:marBottom w:val="0"/>
      <w:divBdr>
        <w:top w:val="none" w:sz="0" w:space="0" w:color="auto"/>
        <w:left w:val="none" w:sz="0" w:space="0" w:color="auto"/>
        <w:bottom w:val="none" w:sz="0" w:space="0" w:color="auto"/>
        <w:right w:val="none" w:sz="0" w:space="0" w:color="auto"/>
      </w:divBdr>
    </w:div>
    <w:div w:id="1873302421">
      <w:bodyDiv w:val="1"/>
      <w:marLeft w:val="0"/>
      <w:marRight w:val="0"/>
      <w:marTop w:val="0"/>
      <w:marBottom w:val="0"/>
      <w:divBdr>
        <w:top w:val="none" w:sz="0" w:space="0" w:color="auto"/>
        <w:left w:val="none" w:sz="0" w:space="0" w:color="auto"/>
        <w:bottom w:val="none" w:sz="0" w:space="0" w:color="auto"/>
        <w:right w:val="none" w:sz="0" w:space="0" w:color="auto"/>
      </w:divBdr>
      <w:divsChild>
        <w:div w:id="1295789385">
          <w:marLeft w:val="0"/>
          <w:marRight w:val="0"/>
          <w:marTop w:val="0"/>
          <w:marBottom w:val="0"/>
          <w:divBdr>
            <w:top w:val="none" w:sz="0" w:space="0" w:color="auto"/>
            <w:left w:val="none" w:sz="0" w:space="0" w:color="auto"/>
            <w:bottom w:val="none" w:sz="0" w:space="0" w:color="auto"/>
            <w:right w:val="none" w:sz="0" w:space="0" w:color="auto"/>
          </w:divBdr>
        </w:div>
      </w:divsChild>
    </w:div>
    <w:div w:id="1873685833">
      <w:bodyDiv w:val="1"/>
      <w:marLeft w:val="0"/>
      <w:marRight w:val="0"/>
      <w:marTop w:val="0"/>
      <w:marBottom w:val="0"/>
      <w:divBdr>
        <w:top w:val="none" w:sz="0" w:space="0" w:color="auto"/>
        <w:left w:val="none" w:sz="0" w:space="0" w:color="auto"/>
        <w:bottom w:val="none" w:sz="0" w:space="0" w:color="auto"/>
        <w:right w:val="none" w:sz="0" w:space="0" w:color="auto"/>
      </w:divBdr>
      <w:divsChild>
        <w:div w:id="81873063">
          <w:marLeft w:val="0"/>
          <w:marRight w:val="0"/>
          <w:marTop w:val="0"/>
          <w:marBottom w:val="0"/>
          <w:divBdr>
            <w:top w:val="none" w:sz="0" w:space="0" w:color="auto"/>
            <w:left w:val="none" w:sz="0" w:space="0" w:color="auto"/>
            <w:bottom w:val="none" w:sz="0" w:space="0" w:color="auto"/>
            <w:right w:val="none" w:sz="0" w:space="0" w:color="auto"/>
          </w:divBdr>
        </w:div>
        <w:div w:id="166332754">
          <w:marLeft w:val="0"/>
          <w:marRight w:val="0"/>
          <w:marTop w:val="0"/>
          <w:marBottom w:val="0"/>
          <w:divBdr>
            <w:top w:val="none" w:sz="0" w:space="0" w:color="auto"/>
            <w:left w:val="none" w:sz="0" w:space="0" w:color="auto"/>
            <w:bottom w:val="none" w:sz="0" w:space="0" w:color="auto"/>
            <w:right w:val="none" w:sz="0" w:space="0" w:color="auto"/>
          </w:divBdr>
        </w:div>
        <w:div w:id="208538555">
          <w:marLeft w:val="0"/>
          <w:marRight w:val="0"/>
          <w:marTop w:val="0"/>
          <w:marBottom w:val="0"/>
          <w:divBdr>
            <w:top w:val="none" w:sz="0" w:space="0" w:color="auto"/>
            <w:left w:val="none" w:sz="0" w:space="0" w:color="auto"/>
            <w:bottom w:val="none" w:sz="0" w:space="0" w:color="auto"/>
            <w:right w:val="none" w:sz="0" w:space="0" w:color="auto"/>
          </w:divBdr>
        </w:div>
        <w:div w:id="473377085">
          <w:marLeft w:val="0"/>
          <w:marRight w:val="0"/>
          <w:marTop w:val="0"/>
          <w:marBottom w:val="0"/>
          <w:divBdr>
            <w:top w:val="none" w:sz="0" w:space="0" w:color="auto"/>
            <w:left w:val="none" w:sz="0" w:space="0" w:color="auto"/>
            <w:bottom w:val="none" w:sz="0" w:space="0" w:color="auto"/>
            <w:right w:val="none" w:sz="0" w:space="0" w:color="auto"/>
          </w:divBdr>
        </w:div>
        <w:div w:id="665521902">
          <w:marLeft w:val="0"/>
          <w:marRight w:val="0"/>
          <w:marTop w:val="0"/>
          <w:marBottom w:val="0"/>
          <w:divBdr>
            <w:top w:val="none" w:sz="0" w:space="0" w:color="auto"/>
            <w:left w:val="none" w:sz="0" w:space="0" w:color="auto"/>
            <w:bottom w:val="none" w:sz="0" w:space="0" w:color="auto"/>
            <w:right w:val="none" w:sz="0" w:space="0" w:color="auto"/>
          </w:divBdr>
        </w:div>
        <w:div w:id="724916561">
          <w:marLeft w:val="0"/>
          <w:marRight w:val="0"/>
          <w:marTop w:val="0"/>
          <w:marBottom w:val="0"/>
          <w:divBdr>
            <w:top w:val="none" w:sz="0" w:space="0" w:color="auto"/>
            <w:left w:val="none" w:sz="0" w:space="0" w:color="auto"/>
            <w:bottom w:val="none" w:sz="0" w:space="0" w:color="auto"/>
            <w:right w:val="none" w:sz="0" w:space="0" w:color="auto"/>
          </w:divBdr>
        </w:div>
        <w:div w:id="744454959">
          <w:marLeft w:val="0"/>
          <w:marRight w:val="0"/>
          <w:marTop w:val="0"/>
          <w:marBottom w:val="0"/>
          <w:divBdr>
            <w:top w:val="none" w:sz="0" w:space="0" w:color="auto"/>
            <w:left w:val="none" w:sz="0" w:space="0" w:color="auto"/>
            <w:bottom w:val="none" w:sz="0" w:space="0" w:color="auto"/>
            <w:right w:val="none" w:sz="0" w:space="0" w:color="auto"/>
          </w:divBdr>
        </w:div>
        <w:div w:id="755906065">
          <w:marLeft w:val="0"/>
          <w:marRight w:val="0"/>
          <w:marTop w:val="0"/>
          <w:marBottom w:val="0"/>
          <w:divBdr>
            <w:top w:val="none" w:sz="0" w:space="0" w:color="auto"/>
            <w:left w:val="none" w:sz="0" w:space="0" w:color="auto"/>
            <w:bottom w:val="none" w:sz="0" w:space="0" w:color="auto"/>
            <w:right w:val="none" w:sz="0" w:space="0" w:color="auto"/>
          </w:divBdr>
        </w:div>
        <w:div w:id="756636877">
          <w:marLeft w:val="0"/>
          <w:marRight w:val="0"/>
          <w:marTop w:val="0"/>
          <w:marBottom w:val="0"/>
          <w:divBdr>
            <w:top w:val="none" w:sz="0" w:space="0" w:color="auto"/>
            <w:left w:val="none" w:sz="0" w:space="0" w:color="auto"/>
            <w:bottom w:val="none" w:sz="0" w:space="0" w:color="auto"/>
            <w:right w:val="none" w:sz="0" w:space="0" w:color="auto"/>
          </w:divBdr>
        </w:div>
        <w:div w:id="771971353">
          <w:marLeft w:val="0"/>
          <w:marRight w:val="0"/>
          <w:marTop w:val="0"/>
          <w:marBottom w:val="0"/>
          <w:divBdr>
            <w:top w:val="none" w:sz="0" w:space="0" w:color="auto"/>
            <w:left w:val="none" w:sz="0" w:space="0" w:color="auto"/>
            <w:bottom w:val="none" w:sz="0" w:space="0" w:color="auto"/>
            <w:right w:val="none" w:sz="0" w:space="0" w:color="auto"/>
          </w:divBdr>
        </w:div>
        <w:div w:id="1140997825">
          <w:marLeft w:val="0"/>
          <w:marRight w:val="0"/>
          <w:marTop w:val="0"/>
          <w:marBottom w:val="0"/>
          <w:divBdr>
            <w:top w:val="none" w:sz="0" w:space="0" w:color="auto"/>
            <w:left w:val="none" w:sz="0" w:space="0" w:color="auto"/>
            <w:bottom w:val="none" w:sz="0" w:space="0" w:color="auto"/>
            <w:right w:val="none" w:sz="0" w:space="0" w:color="auto"/>
          </w:divBdr>
        </w:div>
        <w:div w:id="1184707982">
          <w:marLeft w:val="0"/>
          <w:marRight w:val="0"/>
          <w:marTop w:val="0"/>
          <w:marBottom w:val="0"/>
          <w:divBdr>
            <w:top w:val="none" w:sz="0" w:space="0" w:color="auto"/>
            <w:left w:val="none" w:sz="0" w:space="0" w:color="auto"/>
            <w:bottom w:val="none" w:sz="0" w:space="0" w:color="auto"/>
            <w:right w:val="none" w:sz="0" w:space="0" w:color="auto"/>
          </w:divBdr>
        </w:div>
        <w:div w:id="1255818557">
          <w:marLeft w:val="0"/>
          <w:marRight w:val="0"/>
          <w:marTop w:val="0"/>
          <w:marBottom w:val="0"/>
          <w:divBdr>
            <w:top w:val="none" w:sz="0" w:space="0" w:color="auto"/>
            <w:left w:val="none" w:sz="0" w:space="0" w:color="auto"/>
            <w:bottom w:val="none" w:sz="0" w:space="0" w:color="auto"/>
            <w:right w:val="none" w:sz="0" w:space="0" w:color="auto"/>
          </w:divBdr>
        </w:div>
        <w:div w:id="1310792750">
          <w:marLeft w:val="0"/>
          <w:marRight w:val="0"/>
          <w:marTop w:val="0"/>
          <w:marBottom w:val="0"/>
          <w:divBdr>
            <w:top w:val="none" w:sz="0" w:space="0" w:color="auto"/>
            <w:left w:val="none" w:sz="0" w:space="0" w:color="auto"/>
            <w:bottom w:val="none" w:sz="0" w:space="0" w:color="auto"/>
            <w:right w:val="none" w:sz="0" w:space="0" w:color="auto"/>
          </w:divBdr>
        </w:div>
        <w:div w:id="1391995297">
          <w:marLeft w:val="0"/>
          <w:marRight w:val="0"/>
          <w:marTop w:val="0"/>
          <w:marBottom w:val="0"/>
          <w:divBdr>
            <w:top w:val="none" w:sz="0" w:space="0" w:color="auto"/>
            <w:left w:val="none" w:sz="0" w:space="0" w:color="auto"/>
            <w:bottom w:val="none" w:sz="0" w:space="0" w:color="auto"/>
            <w:right w:val="none" w:sz="0" w:space="0" w:color="auto"/>
          </w:divBdr>
        </w:div>
        <w:div w:id="1453020044">
          <w:marLeft w:val="0"/>
          <w:marRight w:val="0"/>
          <w:marTop w:val="0"/>
          <w:marBottom w:val="0"/>
          <w:divBdr>
            <w:top w:val="none" w:sz="0" w:space="0" w:color="auto"/>
            <w:left w:val="none" w:sz="0" w:space="0" w:color="auto"/>
            <w:bottom w:val="none" w:sz="0" w:space="0" w:color="auto"/>
            <w:right w:val="none" w:sz="0" w:space="0" w:color="auto"/>
          </w:divBdr>
        </w:div>
        <w:div w:id="1587180003">
          <w:marLeft w:val="0"/>
          <w:marRight w:val="0"/>
          <w:marTop w:val="0"/>
          <w:marBottom w:val="0"/>
          <w:divBdr>
            <w:top w:val="none" w:sz="0" w:space="0" w:color="auto"/>
            <w:left w:val="none" w:sz="0" w:space="0" w:color="auto"/>
            <w:bottom w:val="none" w:sz="0" w:space="0" w:color="auto"/>
            <w:right w:val="none" w:sz="0" w:space="0" w:color="auto"/>
          </w:divBdr>
        </w:div>
        <w:div w:id="1795826755">
          <w:marLeft w:val="0"/>
          <w:marRight w:val="0"/>
          <w:marTop w:val="0"/>
          <w:marBottom w:val="0"/>
          <w:divBdr>
            <w:top w:val="none" w:sz="0" w:space="0" w:color="auto"/>
            <w:left w:val="none" w:sz="0" w:space="0" w:color="auto"/>
            <w:bottom w:val="none" w:sz="0" w:space="0" w:color="auto"/>
            <w:right w:val="none" w:sz="0" w:space="0" w:color="auto"/>
          </w:divBdr>
        </w:div>
      </w:divsChild>
    </w:div>
    <w:div w:id="1875116805">
      <w:bodyDiv w:val="1"/>
      <w:marLeft w:val="0"/>
      <w:marRight w:val="0"/>
      <w:marTop w:val="0"/>
      <w:marBottom w:val="0"/>
      <w:divBdr>
        <w:top w:val="none" w:sz="0" w:space="0" w:color="auto"/>
        <w:left w:val="none" w:sz="0" w:space="0" w:color="auto"/>
        <w:bottom w:val="none" w:sz="0" w:space="0" w:color="auto"/>
        <w:right w:val="none" w:sz="0" w:space="0" w:color="auto"/>
      </w:divBdr>
    </w:div>
    <w:div w:id="1875532811">
      <w:bodyDiv w:val="1"/>
      <w:marLeft w:val="0"/>
      <w:marRight w:val="0"/>
      <w:marTop w:val="0"/>
      <w:marBottom w:val="0"/>
      <w:divBdr>
        <w:top w:val="none" w:sz="0" w:space="0" w:color="auto"/>
        <w:left w:val="none" w:sz="0" w:space="0" w:color="auto"/>
        <w:bottom w:val="none" w:sz="0" w:space="0" w:color="auto"/>
        <w:right w:val="none" w:sz="0" w:space="0" w:color="auto"/>
      </w:divBdr>
      <w:divsChild>
        <w:div w:id="124127024">
          <w:marLeft w:val="0"/>
          <w:marRight w:val="0"/>
          <w:marTop w:val="0"/>
          <w:marBottom w:val="0"/>
          <w:divBdr>
            <w:top w:val="none" w:sz="0" w:space="0" w:color="auto"/>
            <w:left w:val="none" w:sz="0" w:space="0" w:color="auto"/>
            <w:bottom w:val="none" w:sz="0" w:space="0" w:color="auto"/>
            <w:right w:val="none" w:sz="0" w:space="0" w:color="auto"/>
          </w:divBdr>
        </w:div>
        <w:div w:id="255679167">
          <w:marLeft w:val="0"/>
          <w:marRight w:val="0"/>
          <w:marTop w:val="0"/>
          <w:marBottom w:val="0"/>
          <w:divBdr>
            <w:top w:val="none" w:sz="0" w:space="0" w:color="auto"/>
            <w:left w:val="none" w:sz="0" w:space="0" w:color="auto"/>
            <w:bottom w:val="none" w:sz="0" w:space="0" w:color="auto"/>
            <w:right w:val="none" w:sz="0" w:space="0" w:color="auto"/>
          </w:divBdr>
        </w:div>
        <w:div w:id="271472250">
          <w:marLeft w:val="0"/>
          <w:marRight w:val="0"/>
          <w:marTop w:val="0"/>
          <w:marBottom w:val="0"/>
          <w:divBdr>
            <w:top w:val="none" w:sz="0" w:space="0" w:color="auto"/>
            <w:left w:val="none" w:sz="0" w:space="0" w:color="auto"/>
            <w:bottom w:val="none" w:sz="0" w:space="0" w:color="auto"/>
            <w:right w:val="none" w:sz="0" w:space="0" w:color="auto"/>
          </w:divBdr>
        </w:div>
        <w:div w:id="406343323">
          <w:marLeft w:val="0"/>
          <w:marRight w:val="0"/>
          <w:marTop w:val="0"/>
          <w:marBottom w:val="0"/>
          <w:divBdr>
            <w:top w:val="none" w:sz="0" w:space="0" w:color="auto"/>
            <w:left w:val="none" w:sz="0" w:space="0" w:color="auto"/>
            <w:bottom w:val="none" w:sz="0" w:space="0" w:color="auto"/>
            <w:right w:val="none" w:sz="0" w:space="0" w:color="auto"/>
          </w:divBdr>
        </w:div>
        <w:div w:id="464202388">
          <w:marLeft w:val="0"/>
          <w:marRight w:val="0"/>
          <w:marTop w:val="0"/>
          <w:marBottom w:val="0"/>
          <w:divBdr>
            <w:top w:val="none" w:sz="0" w:space="0" w:color="auto"/>
            <w:left w:val="none" w:sz="0" w:space="0" w:color="auto"/>
            <w:bottom w:val="none" w:sz="0" w:space="0" w:color="auto"/>
            <w:right w:val="none" w:sz="0" w:space="0" w:color="auto"/>
          </w:divBdr>
        </w:div>
        <w:div w:id="532886642">
          <w:marLeft w:val="0"/>
          <w:marRight w:val="0"/>
          <w:marTop w:val="0"/>
          <w:marBottom w:val="0"/>
          <w:divBdr>
            <w:top w:val="none" w:sz="0" w:space="0" w:color="auto"/>
            <w:left w:val="none" w:sz="0" w:space="0" w:color="auto"/>
            <w:bottom w:val="none" w:sz="0" w:space="0" w:color="auto"/>
            <w:right w:val="none" w:sz="0" w:space="0" w:color="auto"/>
          </w:divBdr>
        </w:div>
        <w:div w:id="913930375">
          <w:marLeft w:val="0"/>
          <w:marRight w:val="0"/>
          <w:marTop w:val="0"/>
          <w:marBottom w:val="0"/>
          <w:divBdr>
            <w:top w:val="none" w:sz="0" w:space="0" w:color="auto"/>
            <w:left w:val="none" w:sz="0" w:space="0" w:color="auto"/>
            <w:bottom w:val="none" w:sz="0" w:space="0" w:color="auto"/>
            <w:right w:val="none" w:sz="0" w:space="0" w:color="auto"/>
          </w:divBdr>
        </w:div>
        <w:div w:id="947658398">
          <w:marLeft w:val="0"/>
          <w:marRight w:val="0"/>
          <w:marTop w:val="0"/>
          <w:marBottom w:val="0"/>
          <w:divBdr>
            <w:top w:val="none" w:sz="0" w:space="0" w:color="auto"/>
            <w:left w:val="none" w:sz="0" w:space="0" w:color="auto"/>
            <w:bottom w:val="none" w:sz="0" w:space="0" w:color="auto"/>
            <w:right w:val="none" w:sz="0" w:space="0" w:color="auto"/>
          </w:divBdr>
        </w:div>
        <w:div w:id="956526010">
          <w:marLeft w:val="0"/>
          <w:marRight w:val="0"/>
          <w:marTop w:val="0"/>
          <w:marBottom w:val="0"/>
          <w:divBdr>
            <w:top w:val="none" w:sz="0" w:space="0" w:color="auto"/>
            <w:left w:val="none" w:sz="0" w:space="0" w:color="auto"/>
            <w:bottom w:val="none" w:sz="0" w:space="0" w:color="auto"/>
            <w:right w:val="none" w:sz="0" w:space="0" w:color="auto"/>
          </w:divBdr>
        </w:div>
        <w:div w:id="1247231492">
          <w:marLeft w:val="0"/>
          <w:marRight w:val="0"/>
          <w:marTop w:val="0"/>
          <w:marBottom w:val="0"/>
          <w:divBdr>
            <w:top w:val="none" w:sz="0" w:space="0" w:color="auto"/>
            <w:left w:val="none" w:sz="0" w:space="0" w:color="auto"/>
            <w:bottom w:val="none" w:sz="0" w:space="0" w:color="auto"/>
            <w:right w:val="none" w:sz="0" w:space="0" w:color="auto"/>
          </w:divBdr>
        </w:div>
        <w:div w:id="1269461485">
          <w:marLeft w:val="0"/>
          <w:marRight w:val="0"/>
          <w:marTop w:val="0"/>
          <w:marBottom w:val="0"/>
          <w:divBdr>
            <w:top w:val="none" w:sz="0" w:space="0" w:color="auto"/>
            <w:left w:val="none" w:sz="0" w:space="0" w:color="auto"/>
            <w:bottom w:val="none" w:sz="0" w:space="0" w:color="auto"/>
            <w:right w:val="none" w:sz="0" w:space="0" w:color="auto"/>
          </w:divBdr>
        </w:div>
      </w:divsChild>
    </w:div>
    <w:div w:id="1879198624">
      <w:bodyDiv w:val="1"/>
      <w:marLeft w:val="0"/>
      <w:marRight w:val="0"/>
      <w:marTop w:val="0"/>
      <w:marBottom w:val="0"/>
      <w:divBdr>
        <w:top w:val="none" w:sz="0" w:space="0" w:color="auto"/>
        <w:left w:val="none" w:sz="0" w:space="0" w:color="auto"/>
        <w:bottom w:val="none" w:sz="0" w:space="0" w:color="auto"/>
        <w:right w:val="none" w:sz="0" w:space="0" w:color="auto"/>
      </w:divBdr>
    </w:div>
    <w:div w:id="1879581950">
      <w:bodyDiv w:val="1"/>
      <w:marLeft w:val="0"/>
      <w:marRight w:val="0"/>
      <w:marTop w:val="0"/>
      <w:marBottom w:val="0"/>
      <w:divBdr>
        <w:top w:val="none" w:sz="0" w:space="0" w:color="auto"/>
        <w:left w:val="none" w:sz="0" w:space="0" w:color="auto"/>
        <w:bottom w:val="none" w:sz="0" w:space="0" w:color="auto"/>
        <w:right w:val="none" w:sz="0" w:space="0" w:color="auto"/>
      </w:divBdr>
      <w:divsChild>
        <w:div w:id="240873076">
          <w:marLeft w:val="0"/>
          <w:marRight w:val="0"/>
          <w:marTop w:val="0"/>
          <w:marBottom w:val="0"/>
          <w:divBdr>
            <w:top w:val="none" w:sz="0" w:space="0" w:color="auto"/>
            <w:left w:val="none" w:sz="0" w:space="0" w:color="auto"/>
            <w:bottom w:val="none" w:sz="0" w:space="0" w:color="auto"/>
            <w:right w:val="none" w:sz="0" w:space="0" w:color="auto"/>
          </w:divBdr>
        </w:div>
      </w:divsChild>
    </w:div>
    <w:div w:id="1880312430">
      <w:bodyDiv w:val="1"/>
      <w:marLeft w:val="0"/>
      <w:marRight w:val="0"/>
      <w:marTop w:val="0"/>
      <w:marBottom w:val="0"/>
      <w:divBdr>
        <w:top w:val="none" w:sz="0" w:space="0" w:color="auto"/>
        <w:left w:val="none" w:sz="0" w:space="0" w:color="auto"/>
        <w:bottom w:val="none" w:sz="0" w:space="0" w:color="auto"/>
        <w:right w:val="none" w:sz="0" w:space="0" w:color="auto"/>
      </w:divBdr>
      <w:divsChild>
        <w:div w:id="666517228">
          <w:marLeft w:val="0"/>
          <w:marRight w:val="0"/>
          <w:marTop w:val="0"/>
          <w:marBottom w:val="0"/>
          <w:divBdr>
            <w:top w:val="none" w:sz="0" w:space="0" w:color="auto"/>
            <w:left w:val="none" w:sz="0" w:space="0" w:color="auto"/>
            <w:bottom w:val="none" w:sz="0" w:space="0" w:color="auto"/>
            <w:right w:val="none" w:sz="0" w:space="0" w:color="auto"/>
          </w:divBdr>
        </w:div>
      </w:divsChild>
    </w:div>
    <w:div w:id="1884175984">
      <w:bodyDiv w:val="1"/>
      <w:marLeft w:val="0"/>
      <w:marRight w:val="0"/>
      <w:marTop w:val="0"/>
      <w:marBottom w:val="0"/>
      <w:divBdr>
        <w:top w:val="none" w:sz="0" w:space="0" w:color="auto"/>
        <w:left w:val="none" w:sz="0" w:space="0" w:color="auto"/>
        <w:bottom w:val="none" w:sz="0" w:space="0" w:color="auto"/>
        <w:right w:val="none" w:sz="0" w:space="0" w:color="auto"/>
      </w:divBdr>
      <w:divsChild>
        <w:div w:id="1867913381">
          <w:marLeft w:val="0"/>
          <w:marRight w:val="0"/>
          <w:marTop w:val="0"/>
          <w:marBottom w:val="0"/>
          <w:divBdr>
            <w:top w:val="none" w:sz="0" w:space="0" w:color="auto"/>
            <w:left w:val="none" w:sz="0" w:space="0" w:color="auto"/>
            <w:bottom w:val="none" w:sz="0" w:space="0" w:color="auto"/>
            <w:right w:val="none" w:sz="0" w:space="0" w:color="auto"/>
          </w:divBdr>
          <w:divsChild>
            <w:div w:id="16323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5989">
      <w:bodyDiv w:val="1"/>
      <w:marLeft w:val="0"/>
      <w:marRight w:val="0"/>
      <w:marTop w:val="0"/>
      <w:marBottom w:val="0"/>
      <w:divBdr>
        <w:top w:val="none" w:sz="0" w:space="0" w:color="auto"/>
        <w:left w:val="none" w:sz="0" w:space="0" w:color="auto"/>
        <w:bottom w:val="none" w:sz="0" w:space="0" w:color="auto"/>
        <w:right w:val="none" w:sz="0" w:space="0" w:color="auto"/>
      </w:divBdr>
    </w:div>
    <w:div w:id="1896888115">
      <w:bodyDiv w:val="1"/>
      <w:marLeft w:val="0"/>
      <w:marRight w:val="0"/>
      <w:marTop w:val="0"/>
      <w:marBottom w:val="0"/>
      <w:divBdr>
        <w:top w:val="none" w:sz="0" w:space="0" w:color="auto"/>
        <w:left w:val="none" w:sz="0" w:space="0" w:color="auto"/>
        <w:bottom w:val="none" w:sz="0" w:space="0" w:color="auto"/>
        <w:right w:val="none" w:sz="0" w:space="0" w:color="auto"/>
      </w:divBdr>
    </w:div>
    <w:div w:id="1897816094">
      <w:bodyDiv w:val="1"/>
      <w:marLeft w:val="0"/>
      <w:marRight w:val="0"/>
      <w:marTop w:val="0"/>
      <w:marBottom w:val="0"/>
      <w:divBdr>
        <w:top w:val="none" w:sz="0" w:space="0" w:color="auto"/>
        <w:left w:val="none" w:sz="0" w:space="0" w:color="auto"/>
        <w:bottom w:val="none" w:sz="0" w:space="0" w:color="auto"/>
        <w:right w:val="none" w:sz="0" w:space="0" w:color="auto"/>
      </w:divBdr>
    </w:div>
    <w:div w:id="1898399813">
      <w:bodyDiv w:val="1"/>
      <w:marLeft w:val="0"/>
      <w:marRight w:val="0"/>
      <w:marTop w:val="0"/>
      <w:marBottom w:val="0"/>
      <w:divBdr>
        <w:top w:val="none" w:sz="0" w:space="0" w:color="auto"/>
        <w:left w:val="none" w:sz="0" w:space="0" w:color="auto"/>
        <w:bottom w:val="none" w:sz="0" w:space="0" w:color="auto"/>
        <w:right w:val="none" w:sz="0" w:space="0" w:color="auto"/>
      </w:divBdr>
    </w:div>
    <w:div w:id="1902326601">
      <w:bodyDiv w:val="1"/>
      <w:marLeft w:val="0"/>
      <w:marRight w:val="0"/>
      <w:marTop w:val="0"/>
      <w:marBottom w:val="0"/>
      <w:divBdr>
        <w:top w:val="none" w:sz="0" w:space="0" w:color="auto"/>
        <w:left w:val="none" w:sz="0" w:space="0" w:color="auto"/>
        <w:bottom w:val="none" w:sz="0" w:space="0" w:color="auto"/>
        <w:right w:val="none" w:sz="0" w:space="0" w:color="auto"/>
      </w:divBdr>
    </w:div>
    <w:div w:id="1904175229">
      <w:bodyDiv w:val="1"/>
      <w:marLeft w:val="0"/>
      <w:marRight w:val="0"/>
      <w:marTop w:val="0"/>
      <w:marBottom w:val="0"/>
      <w:divBdr>
        <w:top w:val="none" w:sz="0" w:space="0" w:color="auto"/>
        <w:left w:val="none" w:sz="0" w:space="0" w:color="auto"/>
        <w:bottom w:val="none" w:sz="0" w:space="0" w:color="auto"/>
        <w:right w:val="none" w:sz="0" w:space="0" w:color="auto"/>
      </w:divBdr>
    </w:div>
    <w:div w:id="1905993518">
      <w:bodyDiv w:val="1"/>
      <w:marLeft w:val="0"/>
      <w:marRight w:val="0"/>
      <w:marTop w:val="0"/>
      <w:marBottom w:val="0"/>
      <w:divBdr>
        <w:top w:val="none" w:sz="0" w:space="0" w:color="auto"/>
        <w:left w:val="none" w:sz="0" w:space="0" w:color="auto"/>
        <w:bottom w:val="none" w:sz="0" w:space="0" w:color="auto"/>
        <w:right w:val="none" w:sz="0" w:space="0" w:color="auto"/>
      </w:divBdr>
    </w:div>
    <w:div w:id="1907032214">
      <w:bodyDiv w:val="1"/>
      <w:marLeft w:val="0"/>
      <w:marRight w:val="0"/>
      <w:marTop w:val="0"/>
      <w:marBottom w:val="0"/>
      <w:divBdr>
        <w:top w:val="none" w:sz="0" w:space="0" w:color="auto"/>
        <w:left w:val="none" w:sz="0" w:space="0" w:color="auto"/>
        <w:bottom w:val="none" w:sz="0" w:space="0" w:color="auto"/>
        <w:right w:val="none" w:sz="0" w:space="0" w:color="auto"/>
      </w:divBdr>
    </w:div>
    <w:div w:id="1907454331">
      <w:bodyDiv w:val="1"/>
      <w:marLeft w:val="0"/>
      <w:marRight w:val="0"/>
      <w:marTop w:val="0"/>
      <w:marBottom w:val="0"/>
      <w:divBdr>
        <w:top w:val="none" w:sz="0" w:space="0" w:color="auto"/>
        <w:left w:val="none" w:sz="0" w:space="0" w:color="auto"/>
        <w:bottom w:val="none" w:sz="0" w:space="0" w:color="auto"/>
        <w:right w:val="none" w:sz="0" w:space="0" w:color="auto"/>
      </w:divBdr>
    </w:div>
    <w:div w:id="1911042221">
      <w:bodyDiv w:val="1"/>
      <w:marLeft w:val="0"/>
      <w:marRight w:val="0"/>
      <w:marTop w:val="0"/>
      <w:marBottom w:val="0"/>
      <w:divBdr>
        <w:top w:val="none" w:sz="0" w:space="0" w:color="auto"/>
        <w:left w:val="none" w:sz="0" w:space="0" w:color="auto"/>
        <w:bottom w:val="none" w:sz="0" w:space="0" w:color="auto"/>
        <w:right w:val="none" w:sz="0" w:space="0" w:color="auto"/>
      </w:divBdr>
    </w:div>
    <w:div w:id="1911695208">
      <w:bodyDiv w:val="1"/>
      <w:marLeft w:val="0"/>
      <w:marRight w:val="0"/>
      <w:marTop w:val="0"/>
      <w:marBottom w:val="0"/>
      <w:divBdr>
        <w:top w:val="none" w:sz="0" w:space="0" w:color="auto"/>
        <w:left w:val="none" w:sz="0" w:space="0" w:color="auto"/>
        <w:bottom w:val="none" w:sz="0" w:space="0" w:color="auto"/>
        <w:right w:val="none" w:sz="0" w:space="0" w:color="auto"/>
      </w:divBdr>
    </w:div>
    <w:div w:id="1914461285">
      <w:bodyDiv w:val="1"/>
      <w:marLeft w:val="0"/>
      <w:marRight w:val="0"/>
      <w:marTop w:val="0"/>
      <w:marBottom w:val="0"/>
      <w:divBdr>
        <w:top w:val="none" w:sz="0" w:space="0" w:color="auto"/>
        <w:left w:val="none" w:sz="0" w:space="0" w:color="auto"/>
        <w:bottom w:val="none" w:sz="0" w:space="0" w:color="auto"/>
        <w:right w:val="none" w:sz="0" w:space="0" w:color="auto"/>
      </w:divBdr>
    </w:div>
    <w:div w:id="1914580483">
      <w:bodyDiv w:val="1"/>
      <w:marLeft w:val="0"/>
      <w:marRight w:val="0"/>
      <w:marTop w:val="0"/>
      <w:marBottom w:val="0"/>
      <w:divBdr>
        <w:top w:val="none" w:sz="0" w:space="0" w:color="auto"/>
        <w:left w:val="none" w:sz="0" w:space="0" w:color="auto"/>
        <w:bottom w:val="none" w:sz="0" w:space="0" w:color="auto"/>
        <w:right w:val="none" w:sz="0" w:space="0" w:color="auto"/>
      </w:divBdr>
    </w:div>
    <w:div w:id="1916933665">
      <w:bodyDiv w:val="1"/>
      <w:marLeft w:val="0"/>
      <w:marRight w:val="0"/>
      <w:marTop w:val="0"/>
      <w:marBottom w:val="0"/>
      <w:divBdr>
        <w:top w:val="none" w:sz="0" w:space="0" w:color="auto"/>
        <w:left w:val="none" w:sz="0" w:space="0" w:color="auto"/>
        <w:bottom w:val="none" w:sz="0" w:space="0" w:color="auto"/>
        <w:right w:val="none" w:sz="0" w:space="0" w:color="auto"/>
      </w:divBdr>
    </w:div>
    <w:div w:id="1918204125">
      <w:bodyDiv w:val="1"/>
      <w:marLeft w:val="0"/>
      <w:marRight w:val="0"/>
      <w:marTop w:val="0"/>
      <w:marBottom w:val="0"/>
      <w:divBdr>
        <w:top w:val="none" w:sz="0" w:space="0" w:color="auto"/>
        <w:left w:val="none" w:sz="0" w:space="0" w:color="auto"/>
        <w:bottom w:val="none" w:sz="0" w:space="0" w:color="auto"/>
        <w:right w:val="none" w:sz="0" w:space="0" w:color="auto"/>
      </w:divBdr>
      <w:divsChild>
        <w:div w:id="547105408">
          <w:marLeft w:val="0"/>
          <w:marRight w:val="0"/>
          <w:marTop w:val="0"/>
          <w:marBottom w:val="0"/>
          <w:divBdr>
            <w:top w:val="none" w:sz="0" w:space="0" w:color="auto"/>
            <w:left w:val="none" w:sz="0" w:space="0" w:color="auto"/>
            <w:bottom w:val="none" w:sz="0" w:space="0" w:color="auto"/>
            <w:right w:val="none" w:sz="0" w:space="0" w:color="auto"/>
          </w:divBdr>
          <w:divsChild>
            <w:div w:id="80103010">
              <w:marLeft w:val="0"/>
              <w:marRight w:val="0"/>
              <w:marTop w:val="0"/>
              <w:marBottom w:val="0"/>
              <w:divBdr>
                <w:top w:val="none" w:sz="0" w:space="0" w:color="auto"/>
                <w:left w:val="none" w:sz="0" w:space="0" w:color="auto"/>
                <w:bottom w:val="none" w:sz="0" w:space="0" w:color="auto"/>
                <w:right w:val="none" w:sz="0" w:space="0" w:color="auto"/>
              </w:divBdr>
            </w:div>
            <w:div w:id="323052905">
              <w:marLeft w:val="0"/>
              <w:marRight w:val="0"/>
              <w:marTop w:val="0"/>
              <w:marBottom w:val="0"/>
              <w:divBdr>
                <w:top w:val="none" w:sz="0" w:space="0" w:color="auto"/>
                <w:left w:val="none" w:sz="0" w:space="0" w:color="auto"/>
                <w:bottom w:val="none" w:sz="0" w:space="0" w:color="auto"/>
                <w:right w:val="none" w:sz="0" w:space="0" w:color="auto"/>
              </w:divBdr>
            </w:div>
            <w:div w:id="358355715">
              <w:marLeft w:val="0"/>
              <w:marRight w:val="0"/>
              <w:marTop w:val="0"/>
              <w:marBottom w:val="0"/>
              <w:divBdr>
                <w:top w:val="none" w:sz="0" w:space="0" w:color="auto"/>
                <w:left w:val="none" w:sz="0" w:space="0" w:color="auto"/>
                <w:bottom w:val="none" w:sz="0" w:space="0" w:color="auto"/>
                <w:right w:val="none" w:sz="0" w:space="0" w:color="auto"/>
              </w:divBdr>
            </w:div>
            <w:div w:id="601645329">
              <w:marLeft w:val="0"/>
              <w:marRight w:val="0"/>
              <w:marTop w:val="0"/>
              <w:marBottom w:val="0"/>
              <w:divBdr>
                <w:top w:val="none" w:sz="0" w:space="0" w:color="auto"/>
                <w:left w:val="none" w:sz="0" w:space="0" w:color="auto"/>
                <w:bottom w:val="none" w:sz="0" w:space="0" w:color="auto"/>
                <w:right w:val="none" w:sz="0" w:space="0" w:color="auto"/>
              </w:divBdr>
            </w:div>
            <w:div w:id="831987940">
              <w:marLeft w:val="0"/>
              <w:marRight w:val="0"/>
              <w:marTop w:val="0"/>
              <w:marBottom w:val="0"/>
              <w:divBdr>
                <w:top w:val="none" w:sz="0" w:space="0" w:color="auto"/>
                <w:left w:val="none" w:sz="0" w:space="0" w:color="auto"/>
                <w:bottom w:val="none" w:sz="0" w:space="0" w:color="auto"/>
                <w:right w:val="none" w:sz="0" w:space="0" w:color="auto"/>
              </w:divBdr>
            </w:div>
            <w:div w:id="1006054683">
              <w:marLeft w:val="0"/>
              <w:marRight w:val="0"/>
              <w:marTop w:val="0"/>
              <w:marBottom w:val="0"/>
              <w:divBdr>
                <w:top w:val="none" w:sz="0" w:space="0" w:color="auto"/>
                <w:left w:val="none" w:sz="0" w:space="0" w:color="auto"/>
                <w:bottom w:val="none" w:sz="0" w:space="0" w:color="auto"/>
                <w:right w:val="none" w:sz="0" w:space="0" w:color="auto"/>
              </w:divBdr>
            </w:div>
            <w:div w:id="1100250132">
              <w:marLeft w:val="0"/>
              <w:marRight w:val="0"/>
              <w:marTop w:val="0"/>
              <w:marBottom w:val="0"/>
              <w:divBdr>
                <w:top w:val="none" w:sz="0" w:space="0" w:color="auto"/>
                <w:left w:val="none" w:sz="0" w:space="0" w:color="auto"/>
                <w:bottom w:val="none" w:sz="0" w:space="0" w:color="auto"/>
                <w:right w:val="none" w:sz="0" w:space="0" w:color="auto"/>
              </w:divBdr>
            </w:div>
            <w:div w:id="1417941848">
              <w:marLeft w:val="0"/>
              <w:marRight w:val="0"/>
              <w:marTop w:val="0"/>
              <w:marBottom w:val="0"/>
              <w:divBdr>
                <w:top w:val="none" w:sz="0" w:space="0" w:color="auto"/>
                <w:left w:val="none" w:sz="0" w:space="0" w:color="auto"/>
                <w:bottom w:val="none" w:sz="0" w:space="0" w:color="auto"/>
                <w:right w:val="none" w:sz="0" w:space="0" w:color="auto"/>
              </w:divBdr>
            </w:div>
            <w:div w:id="1551184196">
              <w:marLeft w:val="0"/>
              <w:marRight w:val="0"/>
              <w:marTop w:val="0"/>
              <w:marBottom w:val="0"/>
              <w:divBdr>
                <w:top w:val="none" w:sz="0" w:space="0" w:color="auto"/>
                <w:left w:val="none" w:sz="0" w:space="0" w:color="auto"/>
                <w:bottom w:val="none" w:sz="0" w:space="0" w:color="auto"/>
                <w:right w:val="none" w:sz="0" w:space="0" w:color="auto"/>
              </w:divBdr>
            </w:div>
            <w:div w:id="1551526929">
              <w:marLeft w:val="0"/>
              <w:marRight w:val="0"/>
              <w:marTop w:val="0"/>
              <w:marBottom w:val="0"/>
              <w:divBdr>
                <w:top w:val="none" w:sz="0" w:space="0" w:color="auto"/>
                <w:left w:val="none" w:sz="0" w:space="0" w:color="auto"/>
                <w:bottom w:val="none" w:sz="0" w:space="0" w:color="auto"/>
                <w:right w:val="none" w:sz="0" w:space="0" w:color="auto"/>
              </w:divBdr>
            </w:div>
            <w:div w:id="1794981001">
              <w:marLeft w:val="0"/>
              <w:marRight w:val="0"/>
              <w:marTop w:val="0"/>
              <w:marBottom w:val="0"/>
              <w:divBdr>
                <w:top w:val="none" w:sz="0" w:space="0" w:color="auto"/>
                <w:left w:val="none" w:sz="0" w:space="0" w:color="auto"/>
                <w:bottom w:val="none" w:sz="0" w:space="0" w:color="auto"/>
                <w:right w:val="none" w:sz="0" w:space="0" w:color="auto"/>
              </w:divBdr>
            </w:div>
            <w:div w:id="1815483561">
              <w:marLeft w:val="0"/>
              <w:marRight w:val="0"/>
              <w:marTop w:val="0"/>
              <w:marBottom w:val="0"/>
              <w:divBdr>
                <w:top w:val="none" w:sz="0" w:space="0" w:color="auto"/>
                <w:left w:val="none" w:sz="0" w:space="0" w:color="auto"/>
                <w:bottom w:val="none" w:sz="0" w:space="0" w:color="auto"/>
                <w:right w:val="none" w:sz="0" w:space="0" w:color="auto"/>
              </w:divBdr>
            </w:div>
            <w:div w:id="1919442601">
              <w:marLeft w:val="0"/>
              <w:marRight w:val="0"/>
              <w:marTop w:val="0"/>
              <w:marBottom w:val="0"/>
              <w:divBdr>
                <w:top w:val="none" w:sz="0" w:space="0" w:color="auto"/>
                <w:left w:val="none" w:sz="0" w:space="0" w:color="auto"/>
                <w:bottom w:val="none" w:sz="0" w:space="0" w:color="auto"/>
                <w:right w:val="none" w:sz="0" w:space="0" w:color="auto"/>
              </w:divBdr>
            </w:div>
            <w:div w:id="2039815045">
              <w:marLeft w:val="0"/>
              <w:marRight w:val="0"/>
              <w:marTop w:val="0"/>
              <w:marBottom w:val="0"/>
              <w:divBdr>
                <w:top w:val="none" w:sz="0" w:space="0" w:color="auto"/>
                <w:left w:val="none" w:sz="0" w:space="0" w:color="auto"/>
                <w:bottom w:val="none" w:sz="0" w:space="0" w:color="auto"/>
                <w:right w:val="none" w:sz="0" w:space="0" w:color="auto"/>
              </w:divBdr>
            </w:div>
            <w:div w:id="20848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72253">
      <w:bodyDiv w:val="1"/>
      <w:marLeft w:val="0"/>
      <w:marRight w:val="0"/>
      <w:marTop w:val="0"/>
      <w:marBottom w:val="0"/>
      <w:divBdr>
        <w:top w:val="none" w:sz="0" w:space="0" w:color="auto"/>
        <w:left w:val="none" w:sz="0" w:space="0" w:color="auto"/>
        <w:bottom w:val="none" w:sz="0" w:space="0" w:color="auto"/>
        <w:right w:val="none" w:sz="0" w:space="0" w:color="auto"/>
      </w:divBdr>
    </w:div>
    <w:div w:id="1921595596">
      <w:bodyDiv w:val="1"/>
      <w:marLeft w:val="0"/>
      <w:marRight w:val="0"/>
      <w:marTop w:val="0"/>
      <w:marBottom w:val="0"/>
      <w:divBdr>
        <w:top w:val="none" w:sz="0" w:space="0" w:color="auto"/>
        <w:left w:val="none" w:sz="0" w:space="0" w:color="auto"/>
        <w:bottom w:val="none" w:sz="0" w:space="0" w:color="auto"/>
        <w:right w:val="none" w:sz="0" w:space="0" w:color="auto"/>
      </w:divBdr>
      <w:divsChild>
        <w:div w:id="1155996400">
          <w:marLeft w:val="0"/>
          <w:marRight w:val="0"/>
          <w:marTop w:val="0"/>
          <w:marBottom w:val="0"/>
          <w:divBdr>
            <w:top w:val="none" w:sz="0" w:space="0" w:color="auto"/>
            <w:left w:val="none" w:sz="0" w:space="0" w:color="auto"/>
            <w:bottom w:val="none" w:sz="0" w:space="0" w:color="auto"/>
            <w:right w:val="none" w:sz="0" w:space="0" w:color="auto"/>
          </w:divBdr>
        </w:div>
      </w:divsChild>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443963">
      <w:bodyDiv w:val="1"/>
      <w:marLeft w:val="0"/>
      <w:marRight w:val="0"/>
      <w:marTop w:val="0"/>
      <w:marBottom w:val="0"/>
      <w:divBdr>
        <w:top w:val="none" w:sz="0" w:space="0" w:color="auto"/>
        <w:left w:val="none" w:sz="0" w:space="0" w:color="auto"/>
        <w:bottom w:val="none" w:sz="0" w:space="0" w:color="auto"/>
        <w:right w:val="none" w:sz="0" w:space="0" w:color="auto"/>
      </w:divBdr>
    </w:div>
    <w:div w:id="1930195992">
      <w:bodyDiv w:val="1"/>
      <w:marLeft w:val="0"/>
      <w:marRight w:val="0"/>
      <w:marTop w:val="0"/>
      <w:marBottom w:val="0"/>
      <w:divBdr>
        <w:top w:val="none" w:sz="0" w:space="0" w:color="auto"/>
        <w:left w:val="none" w:sz="0" w:space="0" w:color="auto"/>
        <w:bottom w:val="none" w:sz="0" w:space="0" w:color="auto"/>
        <w:right w:val="none" w:sz="0" w:space="0" w:color="auto"/>
      </w:divBdr>
    </w:div>
    <w:div w:id="1931812887">
      <w:bodyDiv w:val="1"/>
      <w:marLeft w:val="0"/>
      <w:marRight w:val="0"/>
      <w:marTop w:val="0"/>
      <w:marBottom w:val="0"/>
      <w:divBdr>
        <w:top w:val="none" w:sz="0" w:space="0" w:color="auto"/>
        <w:left w:val="none" w:sz="0" w:space="0" w:color="auto"/>
        <w:bottom w:val="none" w:sz="0" w:space="0" w:color="auto"/>
        <w:right w:val="none" w:sz="0" w:space="0" w:color="auto"/>
      </w:divBdr>
    </w:div>
    <w:div w:id="1935282572">
      <w:bodyDiv w:val="1"/>
      <w:marLeft w:val="0"/>
      <w:marRight w:val="0"/>
      <w:marTop w:val="0"/>
      <w:marBottom w:val="0"/>
      <w:divBdr>
        <w:top w:val="none" w:sz="0" w:space="0" w:color="auto"/>
        <w:left w:val="none" w:sz="0" w:space="0" w:color="auto"/>
        <w:bottom w:val="none" w:sz="0" w:space="0" w:color="auto"/>
        <w:right w:val="none" w:sz="0" w:space="0" w:color="auto"/>
      </w:divBdr>
    </w:div>
    <w:div w:id="1936285967">
      <w:bodyDiv w:val="1"/>
      <w:marLeft w:val="0"/>
      <w:marRight w:val="0"/>
      <w:marTop w:val="0"/>
      <w:marBottom w:val="0"/>
      <w:divBdr>
        <w:top w:val="none" w:sz="0" w:space="0" w:color="auto"/>
        <w:left w:val="none" w:sz="0" w:space="0" w:color="auto"/>
        <w:bottom w:val="none" w:sz="0" w:space="0" w:color="auto"/>
        <w:right w:val="none" w:sz="0" w:space="0" w:color="auto"/>
      </w:divBdr>
    </w:div>
    <w:div w:id="1939679355">
      <w:bodyDiv w:val="1"/>
      <w:marLeft w:val="0"/>
      <w:marRight w:val="0"/>
      <w:marTop w:val="0"/>
      <w:marBottom w:val="0"/>
      <w:divBdr>
        <w:top w:val="none" w:sz="0" w:space="0" w:color="auto"/>
        <w:left w:val="none" w:sz="0" w:space="0" w:color="auto"/>
        <w:bottom w:val="none" w:sz="0" w:space="0" w:color="auto"/>
        <w:right w:val="none" w:sz="0" w:space="0" w:color="auto"/>
      </w:divBdr>
    </w:div>
    <w:div w:id="1946501361">
      <w:bodyDiv w:val="1"/>
      <w:marLeft w:val="0"/>
      <w:marRight w:val="0"/>
      <w:marTop w:val="0"/>
      <w:marBottom w:val="0"/>
      <w:divBdr>
        <w:top w:val="none" w:sz="0" w:space="0" w:color="auto"/>
        <w:left w:val="none" w:sz="0" w:space="0" w:color="auto"/>
        <w:bottom w:val="none" w:sz="0" w:space="0" w:color="auto"/>
        <w:right w:val="none" w:sz="0" w:space="0" w:color="auto"/>
      </w:divBdr>
    </w:div>
    <w:div w:id="1951664752">
      <w:bodyDiv w:val="1"/>
      <w:marLeft w:val="0"/>
      <w:marRight w:val="0"/>
      <w:marTop w:val="0"/>
      <w:marBottom w:val="0"/>
      <w:divBdr>
        <w:top w:val="none" w:sz="0" w:space="0" w:color="auto"/>
        <w:left w:val="none" w:sz="0" w:space="0" w:color="auto"/>
        <w:bottom w:val="none" w:sz="0" w:space="0" w:color="auto"/>
        <w:right w:val="none" w:sz="0" w:space="0" w:color="auto"/>
      </w:divBdr>
    </w:div>
    <w:div w:id="1955361838">
      <w:bodyDiv w:val="1"/>
      <w:marLeft w:val="0"/>
      <w:marRight w:val="0"/>
      <w:marTop w:val="0"/>
      <w:marBottom w:val="0"/>
      <w:divBdr>
        <w:top w:val="none" w:sz="0" w:space="0" w:color="auto"/>
        <w:left w:val="none" w:sz="0" w:space="0" w:color="auto"/>
        <w:bottom w:val="none" w:sz="0" w:space="0" w:color="auto"/>
        <w:right w:val="none" w:sz="0" w:space="0" w:color="auto"/>
      </w:divBdr>
    </w:div>
    <w:div w:id="1955480169">
      <w:bodyDiv w:val="1"/>
      <w:marLeft w:val="0"/>
      <w:marRight w:val="0"/>
      <w:marTop w:val="0"/>
      <w:marBottom w:val="0"/>
      <w:divBdr>
        <w:top w:val="none" w:sz="0" w:space="0" w:color="auto"/>
        <w:left w:val="none" w:sz="0" w:space="0" w:color="auto"/>
        <w:bottom w:val="none" w:sz="0" w:space="0" w:color="auto"/>
        <w:right w:val="none" w:sz="0" w:space="0" w:color="auto"/>
      </w:divBdr>
      <w:divsChild>
        <w:div w:id="126051451">
          <w:marLeft w:val="0"/>
          <w:marRight w:val="0"/>
          <w:marTop w:val="0"/>
          <w:marBottom w:val="0"/>
          <w:divBdr>
            <w:top w:val="none" w:sz="0" w:space="0" w:color="auto"/>
            <w:left w:val="none" w:sz="0" w:space="0" w:color="auto"/>
            <w:bottom w:val="none" w:sz="0" w:space="0" w:color="auto"/>
            <w:right w:val="none" w:sz="0" w:space="0" w:color="auto"/>
          </w:divBdr>
        </w:div>
        <w:div w:id="156464271">
          <w:marLeft w:val="0"/>
          <w:marRight w:val="0"/>
          <w:marTop w:val="0"/>
          <w:marBottom w:val="0"/>
          <w:divBdr>
            <w:top w:val="none" w:sz="0" w:space="0" w:color="auto"/>
            <w:left w:val="none" w:sz="0" w:space="0" w:color="auto"/>
            <w:bottom w:val="none" w:sz="0" w:space="0" w:color="auto"/>
            <w:right w:val="none" w:sz="0" w:space="0" w:color="auto"/>
          </w:divBdr>
        </w:div>
        <w:div w:id="183180235">
          <w:marLeft w:val="0"/>
          <w:marRight w:val="0"/>
          <w:marTop w:val="0"/>
          <w:marBottom w:val="0"/>
          <w:divBdr>
            <w:top w:val="none" w:sz="0" w:space="0" w:color="auto"/>
            <w:left w:val="none" w:sz="0" w:space="0" w:color="auto"/>
            <w:bottom w:val="none" w:sz="0" w:space="0" w:color="auto"/>
            <w:right w:val="none" w:sz="0" w:space="0" w:color="auto"/>
          </w:divBdr>
        </w:div>
        <w:div w:id="425197926">
          <w:marLeft w:val="0"/>
          <w:marRight w:val="0"/>
          <w:marTop w:val="0"/>
          <w:marBottom w:val="0"/>
          <w:divBdr>
            <w:top w:val="none" w:sz="0" w:space="0" w:color="auto"/>
            <w:left w:val="none" w:sz="0" w:space="0" w:color="auto"/>
            <w:bottom w:val="none" w:sz="0" w:space="0" w:color="auto"/>
            <w:right w:val="none" w:sz="0" w:space="0" w:color="auto"/>
          </w:divBdr>
        </w:div>
        <w:div w:id="453524628">
          <w:marLeft w:val="0"/>
          <w:marRight w:val="0"/>
          <w:marTop w:val="0"/>
          <w:marBottom w:val="0"/>
          <w:divBdr>
            <w:top w:val="none" w:sz="0" w:space="0" w:color="auto"/>
            <w:left w:val="none" w:sz="0" w:space="0" w:color="auto"/>
            <w:bottom w:val="none" w:sz="0" w:space="0" w:color="auto"/>
            <w:right w:val="none" w:sz="0" w:space="0" w:color="auto"/>
          </w:divBdr>
        </w:div>
        <w:div w:id="505483856">
          <w:marLeft w:val="0"/>
          <w:marRight w:val="0"/>
          <w:marTop w:val="0"/>
          <w:marBottom w:val="0"/>
          <w:divBdr>
            <w:top w:val="none" w:sz="0" w:space="0" w:color="auto"/>
            <w:left w:val="none" w:sz="0" w:space="0" w:color="auto"/>
            <w:bottom w:val="none" w:sz="0" w:space="0" w:color="auto"/>
            <w:right w:val="none" w:sz="0" w:space="0" w:color="auto"/>
          </w:divBdr>
        </w:div>
        <w:div w:id="590705011">
          <w:marLeft w:val="0"/>
          <w:marRight w:val="0"/>
          <w:marTop w:val="0"/>
          <w:marBottom w:val="0"/>
          <w:divBdr>
            <w:top w:val="none" w:sz="0" w:space="0" w:color="auto"/>
            <w:left w:val="none" w:sz="0" w:space="0" w:color="auto"/>
            <w:bottom w:val="none" w:sz="0" w:space="0" w:color="auto"/>
            <w:right w:val="none" w:sz="0" w:space="0" w:color="auto"/>
          </w:divBdr>
        </w:div>
        <w:div w:id="903221102">
          <w:marLeft w:val="0"/>
          <w:marRight w:val="0"/>
          <w:marTop w:val="0"/>
          <w:marBottom w:val="0"/>
          <w:divBdr>
            <w:top w:val="none" w:sz="0" w:space="0" w:color="auto"/>
            <w:left w:val="none" w:sz="0" w:space="0" w:color="auto"/>
            <w:bottom w:val="none" w:sz="0" w:space="0" w:color="auto"/>
            <w:right w:val="none" w:sz="0" w:space="0" w:color="auto"/>
          </w:divBdr>
        </w:div>
        <w:div w:id="1346633832">
          <w:marLeft w:val="0"/>
          <w:marRight w:val="0"/>
          <w:marTop w:val="0"/>
          <w:marBottom w:val="0"/>
          <w:divBdr>
            <w:top w:val="none" w:sz="0" w:space="0" w:color="auto"/>
            <w:left w:val="none" w:sz="0" w:space="0" w:color="auto"/>
            <w:bottom w:val="none" w:sz="0" w:space="0" w:color="auto"/>
            <w:right w:val="none" w:sz="0" w:space="0" w:color="auto"/>
          </w:divBdr>
        </w:div>
        <w:div w:id="1462305050">
          <w:marLeft w:val="0"/>
          <w:marRight w:val="0"/>
          <w:marTop w:val="0"/>
          <w:marBottom w:val="0"/>
          <w:divBdr>
            <w:top w:val="none" w:sz="0" w:space="0" w:color="auto"/>
            <w:left w:val="none" w:sz="0" w:space="0" w:color="auto"/>
            <w:bottom w:val="none" w:sz="0" w:space="0" w:color="auto"/>
            <w:right w:val="none" w:sz="0" w:space="0" w:color="auto"/>
          </w:divBdr>
        </w:div>
        <w:div w:id="1503466609">
          <w:marLeft w:val="0"/>
          <w:marRight w:val="0"/>
          <w:marTop w:val="0"/>
          <w:marBottom w:val="0"/>
          <w:divBdr>
            <w:top w:val="none" w:sz="0" w:space="0" w:color="auto"/>
            <w:left w:val="none" w:sz="0" w:space="0" w:color="auto"/>
            <w:bottom w:val="none" w:sz="0" w:space="0" w:color="auto"/>
            <w:right w:val="none" w:sz="0" w:space="0" w:color="auto"/>
          </w:divBdr>
        </w:div>
        <w:div w:id="1610241935">
          <w:marLeft w:val="0"/>
          <w:marRight w:val="0"/>
          <w:marTop w:val="0"/>
          <w:marBottom w:val="0"/>
          <w:divBdr>
            <w:top w:val="none" w:sz="0" w:space="0" w:color="auto"/>
            <w:left w:val="none" w:sz="0" w:space="0" w:color="auto"/>
            <w:bottom w:val="none" w:sz="0" w:space="0" w:color="auto"/>
            <w:right w:val="none" w:sz="0" w:space="0" w:color="auto"/>
          </w:divBdr>
        </w:div>
        <w:div w:id="1870993599">
          <w:marLeft w:val="0"/>
          <w:marRight w:val="0"/>
          <w:marTop w:val="0"/>
          <w:marBottom w:val="0"/>
          <w:divBdr>
            <w:top w:val="none" w:sz="0" w:space="0" w:color="auto"/>
            <w:left w:val="none" w:sz="0" w:space="0" w:color="auto"/>
            <w:bottom w:val="none" w:sz="0" w:space="0" w:color="auto"/>
            <w:right w:val="none" w:sz="0" w:space="0" w:color="auto"/>
          </w:divBdr>
        </w:div>
      </w:divsChild>
    </w:div>
    <w:div w:id="1955749437">
      <w:bodyDiv w:val="1"/>
      <w:marLeft w:val="0"/>
      <w:marRight w:val="0"/>
      <w:marTop w:val="0"/>
      <w:marBottom w:val="0"/>
      <w:divBdr>
        <w:top w:val="none" w:sz="0" w:space="0" w:color="auto"/>
        <w:left w:val="none" w:sz="0" w:space="0" w:color="auto"/>
        <w:bottom w:val="none" w:sz="0" w:space="0" w:color="auto"/>
        <w:right w:val="none" w:sz="0" w:space="0" w:color="auto"/>
      </w:divBdr>
    </w:div>
    <w:div w:id="1956323371">
      <w:bodyDiv w:val="1"/>
      <w:marLeft w:val="0"/>
      <w:marRight w:val="0"/>
      <w:marTop w:val="0"/>
      <w:marBottom w:val="0"/>
      <w:divBdr>
        <w:top w:val="none" w:sz="0" w:space="0" w:color="auto"/>
        <w:left w:val="none" w:sz="0" w:space="0" w:color="auto"/>
        <w:bottom w:val="none" w:sz="0" w:space="0" w:color="auto"/>
        <w:right w:val="none" w:sz="0" w:space="0" w:color="auto"/>
      </w:divBdr>
      <w:divsChild>
        <w:div w:id="1499661859">
          <w:marLeft w:val="0"/>
          <w:marRight w:val="0"/>
          <w:marTop w:val="0"/>
          <w:marBottom w:val="0"/>
          <w:divBdr>
            <w:top w:val="none" w:sz="0" w:space="0" w:color="auto"/>
            <w:left w:val="none" w:sz="0" w:space="0" w:color="auto"/>
            <w:bottom w:val="none" w:sz="0" w:space="0" w:color="auto"/>
            <w:right w:val="none" w:sz="0" w:space="0" w:color="auto"/>
          </w:divBdr>
        </w:div>
      </w:divsChild>
    </w:div>
    <w:div w:id="1958414897">
      <w:bodyDiv w:val="1"/>
      <w:marLeft w:val="0"/>
      <w:marRight w:val="0"/>
      <w:marTop w:val="0"/>
      <w:marBottom w:val="0"/>
      <w:divBdr>
        <w:top w:val="none" w:sz="0" w:space="0" w:color="auto"/>
        <w:left w:val="none" w:sz="0" w:space="0" w:color="auto"/>
        <w:bottom w:val="none" w:sz="0" w:space="0" w:color="auto"/>
        <w:right w:val="none" w:sz="0" w:space="0" w:color="auto"/>
      </w:divBdr>
    </w:div>
    <w:div w:id="1966618261">
      <w:bodyDiv w:val="1"/>
      <w:marLeft w:val="0"/>
      <w:marRight w:val="0"/>
      <w:marTop w:val="0"/>
      <w:marBottom w:val="0"/>
      <w:divBdr>
        <w:top w:val="none" w:sz="0" w:space="0" w:color="auto"/>
        <w:left w:val="none" w:sz="0" w:space="0" w:color="auto"/>
        <w:bottom w:val="none" w:sz="0" w:space="0" w:color="auto"/>
        <w:right w:val="none" w:sz="0" w:space="0" w:color="auto"/>
      </w:divBdr>
    </w:div>
    <w:div w:id="1966692763">
      <w:bodyDiv w:val="1"/>
      <w:marLeft w:val="0"/>
      <w:marRight w:val="0"/>
      <w:marTop w:val="0"/>
      <w:marBottom w:val="0"/>
      <w:divBdr>
        <w:top w:val="none" w:sz="0" w:space="0" w:color="auto"/>
        <w:left w:val="none" w:sz="0" w:space="0" w:color="auto"/>
        <w:bottom w:val="none" w:sz="0" w:space="0" w:color="auto"/>
        <w:right w:val="none" w:sz="0" w:space="0" w:color="auto"/>
      </w:divBdr>
      <w:divsChild>
        <w:div w:id="1556117469">
          <w:marLeft w:val="0"/>
          <w:marRight w:val="0"/>
          <w:marTop w:val="0"/>
          <w:marBottom w:val="0"/>
          <w:divBdr>
            <w:top w:val="none" w:sz="0" w:space="0" w:color="auto"/>
            <w:left w:val="none" w:sz="0" w:space="0" w:color="auto"/>
            <w:bottom w:val="none" w:sz="0" w:space="0" w:color="auto"/>
            <w:right w:val="none" w:sz="0" w:space="0" w:color="auto"/>
          </w:divBdr>
        </w:div>
      </w:divsChild>
    </w:div>
    <w:div w:id="1968968723">
      <w:bodyDiv w:val="1"/>
      <w:marLeft w:val="0"/>
      <w:marRight w:val="0"/>
      <w:marTop w:val="0"/>
      <w:marBottom w:val="0"/>
      <w:divBdr>
        <w:top w:val="none" w:sz="0" w:space="0" w:color="auto"/>
        <w:left w:val="none" w:sz="0" w:space="0" w:color="auto"/>
        <w:bottom w:val="none" w:sz="0" w:space="0" w:color="auto"/>
        <w:right w:val="none" w:sz="0" w:space="0" w:color="auto"/>
      </w:divBdr>
    </w:div>
    <w:div w:id="1969242687">
      <w:bodyDiv w:val="1"/>
      <w:marLeft w:val="0"/>
      <w:marRight w:val="0"/>
      <w:marTop w:val="0"/>
      <w:marBottom w:val="0"/>
      <w:divBdr>
        <w:top w:val="none" w:sz="0" w:space="0" w:color="auto"/>
        <w:left w:val="none" w:sz="0" w:space="0" w:color="auto"/>
        <w:bottom w:val="none" w:sz="0" w:space="0" w:color="auto"/>
        <w:right w:val="none" w:sz="0" w:space="0" w:color="auto"/>
      </w:divBdr>
      <w:divsChild>
        <w:div w:id="1502894313">
          <w:marLeft w:val="0"/>
          <w:marRight w:val="0"/>
          <w:marTop w:val="0"/>
          <w:marBottom w:val="0"/>
          <w:divBdr>
            <w:top w:val="none" w:sz="0" w:space="0" w:color="auto"/>
            <w:left w:val="none" w:sz="0" w:space="0" w:color="auto"/>
            <w:bottom w:val="none" w:sz="0" w:space="0" w:color="auto"/>
            <w:right w:val="none" w:sz="0" w:space="0" w:color="auto"/>
          </w:divBdr>
          <w:divsChild>
            <w:div w:id="86191896">
              <w:marLeft w:val="0"/>
              <w:marRight w:val="0"/>
              <w:marTop w:val="0"/>
              <w:marBottom w:val="0"/>
              <w:divBdr>
                <w:top w:val="none" w:sz="0" w:space="0" w:color="auto"/>
                <w:left w:val="none" w:sz="0" w:space="0" w:color="auto"/>
                <w:bottom w:val="none" w:sz="0" w:space="0" w:color="auto"/>
                <w:right w:val="none" w:sz="0" w:space="0" w:color="auto"/>
              </w:divBdr>
            </w:div>
            <w:div w:id="225068118">
              <w:marLeft w:val="0"/>
              <w:marRight w:val="0"/>
              <w:marTop w:val="0"/>
              <w:marBottom w:val="0"/>
              <w:divBdr>
                <w:top w:val="none" w:sz="0" w:space="0" w:color="auto"/>
                <w:left w:val="none" w:sz="0" w:space="0" w:color="auto"/>
                <w:bottom w:val="none" w:sz="0" w:space="0" w:color="auto"/>
                <w:right w:val="none" w:sz="0" w:space="0" w:color="auto"/>
              </w:divBdr>
            </w:div>
            <w:div w:id="388185789">
              <w:marLeft w:val="0"/>
              <w:marRight w:val="0"/>
              <w:marTop w:val="0"/>
              <w:marBottom w:val="0"/>
              <w:divBdr>
                <w:top w:val="none" w:sz="0" w:space="0" w:color="auto"/>
                <w:left w:val="none" w:sz="0" w:space="0" w:color="auto"/>
                <w:bottom w:val="none" w:sz="0" w:space="0" w:color="auto"/>
                <w:right w:val="none" w:sz="0" w:space="0" w:color="auto"/>
              </w:divBdr>
            </w:div>
            <w:div w:id="1058358873">
              <w:marLeft w:val="0"/>
              <w:marRight w:val="0"/>
              <w:marTop w:val="0"/>
              <w:marBottom w:val="0"/>
              <w:divBdr>
                <w:top w:val="none" w:sz="0" w:space="0" w:color="auto"/>
                <w:left w:val="none" w:sz="0" w:space="0" w:color="auto"/>
                <w:bottom w:val="none" w:sz="0" w:space="0" w:color="auto"/>
                <w:right w:val="none" w:sz="0" w:space="0" w:color="auto"/>
              </w:divBdr>
            </w:div>
            <w:div w:id="1158155887">
              <w:marLeft w:val="0"/>
              <w:marRight w:val="0"/>
              <w:marTop w:val="0"/>
              <w:marBottom w:val="0"/>
              <w:divBdr>
                <w:top w:val="none" w:sz="0" w:space="0" w:color="auto"/>
                <w:left w:val="none" w:sz="0" w:space="0" w:color="auto"/>
                <w:bottom w:val="none" w:sz="0" w:space="0" w:color="auto"/>
                <w:right w:val="none" w:sz="0" w:space="0" w:color="auto"/>
              </w:divBdr>
            </w:div>
            <w:div w:id="126962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8281">
      <w:bodyDiv w:val="1"/>
      <w:marLeft w:val="0"/>
      <w:marRight w:val="0"/>
      <w:marTop w:val="0"/>
      <w:marBottom w:val="0"/>
      <w:divBdr>
        <w:top w:val="none" w:sz="0" w:space="0" w:color="auto"/>
        <w:left w:val="none" w:sz="0" w:space="0" w:color="auto"/>
        <w:bottom w:val="none" w:sz="0" w:space="0" w:color="auto"/>
        <w:right w:val="none" w:sz="0" w:space="0" w:color="auto"/>
      </w:divBdr>
    </w:div>
    <w:div w:id="1980185512">
      <w:bodyDiv w:val="1"/>
      <w:marLeft w:val="0"/>
      <w:marRight w:val="0"/>
      <w:marTop w:val="0"/>
      <w:marBottom w:val="0"/>
      <w:divBdr>
        <w:top w:val="none" w:sz="0" w:space="0" w:color="auto"/>
        <w:left w:val="none" w:sz="0" w:space="0" w:color="auto"/>
        <w:bottom w:val="none" w:sz="0" w:space="0" w:color="auto"/>
        <w:right w:val="none" w:sz="0" w:space="0" w:color="auto"/>
      </w:divBdr>
    </w:div>
    <w:div w:id="1981035715">
      <w:bodyDiv w:val="1"/>
      <w:marLeft w:val="0"/>
      <w:marRight w:val="0"/>
      <w:marTop w:val="0"/>
      <w:marBottom w:val="0"/>
      <w:divBdr>
        <w:top w:val="none" w:sz="0" w:space="0" w:color="auto"/>
        <w:left w:val="none" w:sz="0" w:space="0" w:color="auto"/>
        <w:bottom w:val="none" w:sz="0" w:space="0" w:color="auto"/>
        <w:right w:val="none" w:sz="0" w:space="0" w:color="auto"/>
      </w:divBdr>
    </w:div>
    <w:div w:id="1984196546">
      <w:bodyDiv w:val="1"/>
      <w:marLeft w:val="0"/>
      <w:marRight w:val="0"/>
      <w:marTop w:val="0"/>
      <w:marBottom w:val="0"/>
      <w:divBdr>
        <w:top w:val="none" w:sz="0" w:space="0" w:color="auto"/>
        <w:left w:val="none" w:sz="0" w:space="0" w:color="auto"/>
        <w:bottom w:val="none" w:sz="0" w:space="0" w:color="auto"/>
        <w:right w:val="none" w:sz="0" w:space="0" w:color="auto"/>
      </w:divBdr>
    </w:div>
    <w:div w:id="1984843173">
      <w:bodyDiv w:val="1"/>
      <w:marLeft w:val="0"/>
      <w:marRight w:val="0"/>
      <w:marTop w:val="0"/>
      <w:marBottom w:val="0"/>
      <w:divBdr>
        <w:top w:val="none" w:sz="0" w:space="0" w:color="auto"/>
        <w:left w:val="none" w:sz="0" w:space="0" w:color="auto"/>
        <w:bottom w:val="none" w:sz="0" w:space="0" w:color="auto"/>
        <w:right w:val="none" w:sz="0" w:space="0" w:color="auto"/>
      </w:divBdr>
    </w:div>
    <w:div w:id="1990743719">
      <w:bodyDiv w:val="1"/>
      <w:marLeft w:val="0"/>
      <w:marRight w:val="0"/>
      <w:marTop w:val="0"/>
      <w:marBottom w:val="0"/>
      <w:divBdr>
        <w:top w:val="none" w:sz="0" w:space="0" w:color="auto"/>
        <w:left w:val="none" w:sz="0" w:space="0" w:color="auto"/>
        <w:bottom w:val="none" w:sz="0" w:space="0" w:color="auto"/>
        <w:right w:val="none" w:sz="0" w:space="0" w:color="auto"/>
      </w:divBdr>
    </w:div>
    <w:div w:id="1990818741">
      <w:bodyDiv w:val="1"/>
      <w:marLeft w:val="0"/>
      <w:marRight w:val="0"/>
      <w:marTop w:val="0"/>
      <w:marBottom w:val="0"/>
      <w:divBdr>
        <w:top w:val="none" w:sz="0" w:space="0" w:color="auto"/>
        <w:left w:val="none" w:sz="0" w:space="0" w:color="auto"/>
        <w:bottom w:val="none" w:sz="0" w:space="0" w:color="auto"/>
        <w:right w:val="none" w:sz="0" w:space="0" w:color="auto"/>
      </w:divBdr>
    </w:div>
    <w:div w:id="1995451912">
      <w:bodyDiv w:val="1"/>
      <w:marLeft w:val="0"/>
      <w:marRight w:val="0"/>
      <w:marTop w:val="0"/>
      <w:marBottom w:val="0"/>
      <w:divBdr>
        <w:top w:val="none" w:sz="0" w:space="0" w:color="auto"/>
        <w:left w:val="none" w:sz="0" w:space="0" w:color="auto"/>
        <w:bottom w:val="none" w:sz="0" w:space="0" w:color="auto"/>
        <w:right w:val="none" w:sz="0" w:space="0" w:color="auto"/>
      </w:divBdr>
    </w:div>
    <w:div w:id="1996257727">
      <w:bodyDiv w:val="1"/>
      <w:marLeft w:val="0"/>
      <w:marRight w:val="0"/>
      <w:marTop w:val="0"/>
      <w:marBottom w:val="0"/>
      <w:divBdr>
        <w:top w:val="none" w:sz="0" w:space="0" w:color="auto"/>
        <w:left w:val="none" w:sz="0" w:space="0" w:color="auto"/>
        <w:bottom w:val="none" w:sz="0" w:space="0" w:color="auto"/>
        <w:right w:val="none" w:sz="0" w:space="0" w:color="auto"/>
      </w:divBdr>
    </w:div>
    <w:div w:id="1996258082">
      <w:bodyDiv w:val="1"/>
      <w:marLeft w:val="0"/>
      <w:marRight w:val="0"/>
      <w:marTop w:val="0"/>
      <w:marBottom w:val="0"/>
      <w:divBdr>
        <w:top w:val="none" w:sz="0" w:space="0" w:color="auto"/>
        <w:left w:val="none" w:sz="0" w:space="0" w:color="auto"/>
        <w:bottom w:val="none" w:sz="0" w:space="0" w:color="auto"/>
        <w:right w:val="none" w:sz="0" w:space="0" w:color="auto"/>
      </w:divBdr>
    </w:div>
    <w:div w:id="1998068311">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2000887255">
      <w:bodyDiv w:val="1"/>
      <w:marLeft w:val="0"/>
      <w:marRight w:val="0"/>
      <w:marTop w:val="0"/>
      <w:marBottom w:val="0"/>
      <w:divBdr>
        <w:top w:val="none" w:sz="0" w:space="0" w:color="auto"/>
        <w:left w:val="none" w:sz="0" w:space="0" w:color="auto"/>
        <w:bottom w:val="none" w:sz="0" w:space="0" w:color="auto"/>
        <w:right w:val="none" w:sz="0" w:space="0" w:color="auto"/>
      </w:divBdr>
    </w:div>
    <w:div w:id="2008289455">
      <w:bodyDiv w:val="1"/>
      <w:marLeft w:val="0"/>
      <w:marRight w:val="0"/>
      <w:marTop w:val="0"/>
      <w:marBottom w:val="0"/>
      <w:divBdr>
        <w:top w:val="none" w:sz="0" w:space="0" w:color="auto"/>
        <w:left w:val="none" w:sz="0" w:space="0" w:color="auto"/>
        <w:bottom w:val="none" w:sz="0" w:space="0" w:color="auto"/>
        <w:right w:val="none" w:sz="0" w:space="0" w:color="auto"/>
      </w:divBdr>
      <w:divsChild>
        <w:div w:id="530265248">
          <w:marLeft w:val="0"/>
          <w:marRight w:val="0"/>
          <w:marTop w:val="0"/>
          <w:marBottom w:val="0"/>
          <w:divBdr>
            <w:top w:val="none" w:sz="0" w:space="0" w:color="auto"/>
            <w:left w:val="none" w:sz="0" w:space="0" w:color="auto"/>
            <w:bottom w:val="none" w:sz="0" w:space="0" w:color="auto"/>
            <w:right w:val="none" w:sz="0" w:space="0" w:color="auto"/>
          </w:divBdr>
        </w:div>
        <w:div w:id="660281803">
          <w:marLeft w:val="0"/>
          <w:marRight w:val="0"/>
          <w:marTop w:val="0"/>
          <w:marBottom w:val="0"/>
          <w:divBdr>
            <w:top w:val="none" w:sz="0" w:space="0" w:color="auto"/>
            <w:left w:val="none" w:sz="0" w:space="0" w:color="auto"/>
            <w:bottom w:val="none" w:sz="0" w:space="0" w:color="auto"/>
            <w:right w:val="none" w:sz="0" w:space="0" w:color="auto"/>
          </w:divBdr>
        </w:div>
        <w:div w:id="1538277737">
          <w:marLeft w:val="0"/>
          <w:marRight w:val="0"/>
          <w:marTop w:val="0"/>
          <w:marBottom w:val="0"/>
          <w:divBdr>
            <w:top w:val="none" w:sz="0" w:space="0" w:color="auto"/>
            <w:left w:val="none" w:sz="0" w:space="0" w:color="auto"/>
            <w:bottom w:val="none" w:sz="0" w:space="0" w:color="auto"/>
            <w:right w:val="none" w:sz="0" w:space="0" w:color="auto"/>
          </w:divBdr>
        </w:div>
        <w:div w:id="1703676031">
          <w:marLeft w:val="0"/>
          <w:marRight w:val="0"/>
          <w:marTop w:val="0"/>
          <w:marBottom w:val="0"/>
          <w:divBdr>
            <w:top w:val="none" w:sz="0" w:space="0" w:color="auto"/>
            <w:left w:val="none" w:sz="0" w:space="0" w:color="auto"/>
            <w:bottom w:val="none" w:sz="0" w:space="0" w:color="auto"/>
            <w:right w:val="none" w:sz="0" w:space="0" w:color="auto"/>
          </w:divBdr>
        </w:div>
        <w:div w:id="1705978573">
          <w:marLeft w:val="0"/>
          <w:marRight w:val="0"/>
          <w:marTop w:val="0"/>
          <w:marBottom w:val="0"/>
          <w:divBdr>
            <w:top w:val="none" w:sz="0" w:space="0" w:color="auto"/>
            <w:left w:val="none" w:sz="0" w:space="0" w:color="auto"/>
            <w:bottom w:val="none" w:sz="0" w:space="0" w:color="auto"/>
            <w:right w:val="none" w:sz="0" w:space="0" w:color="auto"/>
          </w:divBdr>
        </w:div>
        <w:div w:id="1741563586">
          <w:marLeft w:val="0"/>
          <w:marRight w:val="0"/>
          <w:marTop w:val="0"/>
          <w:marBottom w:val="0"/>
          <w:divBdr>
            <w:top w:val="none" w:sz="0" w:space="0" w:color="auto"/>
            <w:left w:val="none" w:sz="0" w:space="0" w:color="auto"/>
            <w:bottom w:val="none" w:sz="0" w:space="0" w:color="auto"/>
            <w:right w:val="none" w:sz="0" w:space="0" w:color="auto"/>
          </w:divBdr>
        </w:div>
        <w:div w:id="1824736914">
          <w:marLeft w:val="0"/>
          <w:marRight w:val="0"/>
          <w:marTop w:val="0"/>
          <w:marBottom w:val="0"/>
          <w:divBdr>
            <w:top w:val="none" w:sz="0" w:space="0" w:color="auto"/>
            <w:left w:val="none" w:sz="0" w:space="0" w:color="auto"/>
            <w:bottom w:val="none" w:sz="0" w:space="0" w:color="auto"/>
            <w:right w:val="none" w:sz="0" w:space="0" w:color="auto"/>
          </w:divBdr>
        </w:div>
        <w:div w:id="2009938582">
          <w:marLeft w:val="0"/>
          <w:marRight w:val="0"/>
          <w:marTop w:val="0"/>
          <w:marBottom w:val="0"/>
          <w:divBdr>
            <w:top w:val="none" w:sz="0" w:space="0" w:color="auto"/>
            <w:left w:val="none" w:sz="0" w:space="0" w:color="auto"/>
            <w:bottom w:val="none" w:sz="0" w:space="0" w:color="auto"/>
            <w:right w:val="none" w:sz="0" w:space="0" w:color="auto"/>
          </w:divBdr>
        </w:div>
        <w:div w:id="2144228163">
          <w:marLeft w:val="0"/>
          <w:marRight w:val="0"/>
          <w:marTop w:val="0"/>
          <w:marBottom w:val="0"/>
          <w:divBdr>
            <w:top w:val="none" w:sz="0" w:space="0" w:color="auto"/>
            <w:left w:val="none" w:sz="0" w:space="0" w:color="auto"/>
            <w:bottom w:val="none" w:sz="0" w:space="0" w:color="auto"/>
            <w:right w:val="none" w:sz="0" w:space="0" w:color="auto"/>
          </w:divBdr>
        </w:div>
      </w:divsChild>
    </w:div>
    <w:div w:id="2013556860">
      <w:bodyDiv w:val="1"/>
      <w:marLeft w:val="0"/>
      <w:marRight w:val="0"/>
      <w:marTop w:val="0"/>
      <w:marBottom w:val="0"/>
      <w:divBdr>
        <w:top w:val="none" w:sz="0" w:space="0" w:color="auto"/>
        <w:left w:val="none" w:sz="0" w:space="0" w:color="auto"/>
        <w:bottom w:val="none" w:sz="0" w:space="0" w:color="auto"/>
        <w:right w:val="none" w:sz="0" w:space="0" w:color="auto"/>
      </w:divBdr>
    </w:div>
    <w:div w:id="2013607368">
      <w:bodyDiv w:val="1"/>
      <w:marLeft w:val="0"/>
      <w:marRight w:val="0"/>
      <w:marTop w:val="0"/>
      <w:marBottom w:val="0"/>
      <w:divBdr>
        <w:top w:val="none" w:sz="0" w:space="0" w:color="auto"/>
        <w:left w:val="none" w:sz="0" w:space="0" w:color="auto"/>
        <w:bottom w:val="none" w:sz="0" w:space="0" w:color="auto"/>
        <w:right w:val="none" w:sz="0" w:space="0" w:color="auto"/>
      </w:divBdr>
    </w:div>
    <w:div w:id="2014338543">
      <w:bodyDiv w:val="1"/>
      <w:marLeft w:val="0"/>
      <w:marRight w:val="0"/>
      <w:marTop w:val="0"/>
      <w:marBottom w:val="0"/>
      <w:divBdr>
        <w:top w:val="none" w:sz="0" w:space="0" w:color="auto"/>
        <w:left w:val="none" w:sz="0" w:space="0" w:color="auto"/>
        <w:bottom w:val="none" w:sz="0" w:space="0" w:color="auto"/>
        <w:right w:val="none" w:sz="0" w:space="0" w:color="auto"/>
      </w:divBdr>
    </w:div>
    <w:div w:id="2018195989">
      <w:bodyDiv w:val="1"/>
      <w:marLeft w:val="0"/>
      <w:marRight w:val="0"/>
      <w:marTop w:val="0"/>
      <w:marBottom w:val="0"/>
      <w:divBdr>
        <w:top w:val="none" w:sz="0" w:space="0" w:color="auto"/>
        <w:left w:val="none" w:sz="0" w:space="0" w:color="auto"/>
        <w:bottom w:val="none" w:sz="0" w:space="0" w:color="auto"/>
        <w:right w:val="none" w:sz="0" w:space="0" w:color="auto"/>
      </w:divBdr>
    </w:div>
    <w:div w:id="2019235102">
      <w:bodyDiv w:val="1"/>
      <w:marLeft w:val="0"/>
      <w:marRight w:val="0"/>
      <w:marTop w:val="0"/>
      <w:marBottom w:val="0"/>
      <w:divBdr>
        <w:top w:val="none" w:sz="0" w:space="0" w:color="auto"/>
        <w:left w:val="none" w:sz="0" w:space="0" w:color="auto"/>
        <w:bottom w:val="none" w:sz="0" w:space="0" w:color="auto"/>
        <w:right w:val="none" w:sz="0" w:space="0" w:color="auto"/>
      </w:divBdr>
    </w:div>
    <w:div w:id="2021658727">
      <w:bodyDiv w:val="1"/>
      <w:marLeft w:val="0"/>
      <w:marRight w:val="0"/>
      <w:marTop w:val="0"/>
      <w:marBottom w:val="0"/>
      <w:divBdr>
        <w:top w:val="none" w:sz="0" w:space="0" w:color="auto"/>
        <w:left w:val="none" w:sz="0" w:space="0" w:color="auto"/>
        <w:bottom w:val="none" w:sz="0" w:space="0" w:color="auto"/>
        <w:right w:val="none" w:sz="0" w:space="0" w:color="auto"/>
      </w:divBdr>
    </w:div>
    <w:div w:id="2022195660">
      <w:bodyDiv w:val="1"/>
      <w:marLeft w:val="0"/>
      <w:marRight w:val="0"/>
      <w:marTop w:val="0"/>
      <w:marBottom w:val="0"/>
      <w:divBdr>
        <w:top w:val="none" w:sz="0" w:space="0" w:color="auto"/>
        <w:left w:val="none" w:sz="0" w:space="0" w:color="auto"/>
        <w:bottom w:val="none" w:sz="0" w:space="0" w:color="auto"/>
        <w:right w:val="none" w:sz="0" w:space="0" w:color="auto"/>
      </w:divBdr>
    </w:div>
    <w:div w:id="2023701598">
      <w:bodyDiv w:val="1"/>
      <w:marLeft w:val="0"/>
      <w:marRight w:val="0"/>
      <w:marTop w:val="0"/>
      <w:marBottom w:val="0"/>
      <w:divBdr>
        <w:top w:val="none" w:sz="0" w:space="0" w:color="auto"/>
        <w:left w:val="none" w:sz="0" w:space="0" w:color="auto"/>
        <w:bottom w:val="none" w:sz="0" w:space="0" w:color="auto"/>
        <w:right w:val="none" w:sz="0" w:space="0" w:color="auto"/>
      </w:divBdr>
    </w:div>
    <w:div w:id="2024932372">
      <w:bodyDiv w:val="1"/>
      <w:marLeft w:val="0"/>
      <w:marRight w:val="0"/>
      <w:marTop w:val="0"/>
      <w:marBottom w:val="0"/>
      <w:divBdr>
        <w:top w:val="none" w:sz="0" w:space="0" w:color="auto"/>
        <w:left w:val="none" w:sz="0" w:space="0" w:color="auto"/>
        <w:bottom w:val="none" w:sz="0" w:space="0" w:color="auto"/>
        <w:right w:val="none" w:sz="0" w:space="0" w:color="auto"/>
      </w:divBdr>
    </w:div>
    <w:div w:id="2027293219">
      <w:bodyDiv w:val="1"/>
      <w:marLeft w:val="0"/>
      <w:marRight w:val="0"/>
      <w:marTop w:val="0"/>
      <w:marBottom w:val="0"/>
      <w:divBdr>
        <w:top w:val="none" w:sz="0" w:space="0" w:color="auto"/>
        <w:left w:val="none" w:sz="0" w:space="0" w:color="auto"/>
        <w:bottom w:val="none" w:sz="0" w:space="0" w:color="auto"/>
        <w:right w:val="none" w:sz="0" w:space="0" w:color="auto"/>
      </w:divBdr>
      <w:divsChild>
        <w:div w:id="77873889">
          <w:marLeft w:val="0"/>
          <w:marRight w:val="0"/>
          <w:marTop w:val="0"/>
          <w:marBottom w:val="0"/>
          <w:divBdr>
            <w:top w:val="none" w:sz="0" w:space="0" w:color="auto"/>
            <w:left w:val="none" w:sz="0" w:space="0" w:color="auto"/>
            <w:bottom w:val="none" w:sz="0" w:space="0" w:color="auto"/>
            <w:right w:val="none" w:sz="0" w:space="0" w:color="auto"/>
          </w:divBdr>
        </w:div>
        <w:div w:id="105658201">
          <w:marLeft w:val="0"/>
          <w:marRight w:val="0"/>
          <w:marTop w:val="0"/>
          <w:marBottom w:val="0"/>
          <w:divBdr>
            <w:top w:val="none" w:sz="0" w:space="0" w:color="auto"/>
            <w:left w:val="none" w:sz="0" w:space="0" w:color="auto"/>
            <w:bottom w:val="none" w:sz="0" w:space="0" w:color="auto"/>
            <w:right w:val="none" w:sz="0" w:space="0" w:color="auto"/>
          </w:divBdr>
        </w:div>
        <w:div w:id="217322273">
          <w:marLeft w:val="0"/>
          <w:marRight w:val="0"/>
          <w:marTop w:val="0"/>
          <w:marBottom w:val="0"/>
          <w:divBdr>
            <w:top w:val="none" w:sz="0" w:space="0" w:color="auto"/>
            <w:left w:val="none" w:sz="0" w:space="0" w:color="auto"/>
            <w:bottom w:val="none" w:sz="0" w:space="0" w:color="auto"/>
            <w:right w:val="none" w:sz="0" w:space="0" w:color="auto"/>
          </w:divBdr>
        </w:div>
        <w:div w:id="1004355985">
          <w:marLeft w:val="0"/>
          <w:marRight w:val="0"/>
          <w:marTop w:val="0"/>
          <w:marBottom w:val="0"/>
          <w:divBdr>
            <w:top w:val="none" w:sz="0" w:space="0" w:color="auto"/>
            <w:left w:val="none" w:sz="0" w:space="0" w:color="auto"/>
            <w:bottom w:val="none" w:sz="0" w:space="0" w:color="auto"/>
            <w:right w:val="none" w:sz="0" w:space="0" w:color="auto"/>
          </w:divBdr>
        </w:div>
        <w:div w:id="1483237386">
          <w:marLeft w:val="0"/>
          <w:marRight w:val="0"/>
          <w:marTop w:val="0"/>
          <w:marBottom w:val="0"/>
          <w:divBdr>
            <w:top w:val="none" w:sz="0" w:space="0" w:color="auto"/>
            <w:left w:val="none" w:sz="0" w:space="0" w:color="auto"/>
            <w:bottom w:val="none" w:sz="0" w:space="0" w:color="auto"/>
            <w:right w:val="none" w:sz="0" w:space="0" w:color="auto"/>
          </w:divBdr>
        </w:div>
        <w:div w:id="1757939502">
          <w:marLeft w:val="0"/>
          <w:marRight w:val="0"/>
          <w:marTop w:val="0"/>
          <w:marBottom w:val="0"/>
          <w:divBdr>
            <w:top w:val="none" w:sz="0" w:space="0" w:color="auto"/>
            <w:left w:val="none" w:sz="0" w:space="0" w:color="auto"/>
            <w:bottom w:val="none" w:sz="0" w:space="0" w:color="auto"/>
            <w:right w:val="none" w:sz="0" w:space="0" w:color="auto"/>
          </w:divBdr>
        </w:div>
        <w:div w:id="1992366058">
          <w:marLeft w:val="0"/>
          <w:marRight w:val="0"/>
          <w:marTop w:val="0"/>
          <w:marBottom w:val="0"/>
          <w:divBdr>
            <w:top w:val="none" w:sz="0" w:space="0" w:color="auto"/>
            <w:left w:val="none" w:sz="0" w:space="0" w:color="auto"/>
            <w:bottom w:val="none" w:sz="0" w:space="0" w:color="auto"/>
            <w:right w:val="none" w:sz="0" w:space="0" w:color="auto"/>
          </w:divBdr>
        </w:div>
        <w:div w:id="2088767526">
          <w:marLeft w:val="0"/>
          <w:marRight w:val="0"/>
          <w:marTop w:val="0"/>
          <w:marBottom w:val="0"/>
          <w:divBdr>
            <w:top w:val="none" w:sz="0" w:space="0" w:color="auto"/>
            <w:left w:val="none" w:sz="0" w:space="0" w:color="auto"/>
            <w:bottom w:val="none" w:sz="0" w:space="0" w:color="auto"/>
            <w:right w:val="none" w:sz="0" w:space="0" w:color="auto"/>
          </w:divBdr>
        </w:div>
      </w:divsChild>
    </w:div>
    <w:div w:id="2028093290">
      <w:bodyDiv w:val="1"/>
      <w:marLeft w:val="0"/>
      <w:marRight w:val="0"/>
      <w:marTop w:val="0"/>
      <w:marBottom w:val="0"/>
      <w:divBdr>
        <w:top w:val="none" w:sz="0" w:space="0" w:color="auto"/>
        <w:left w:val="none" w:sz="0" w:space="0" w:color="auto"/>
        <w:bottom w:val="none" w:sz="0" w:space="0" w:color="auto"/>
        <w:right w:val="none" w:sz="0" w:space="0" w:color="auto"/>
      </w:divBdr>
    </w:div>
    <w:div w:id="2028748270">
      <w:bodyDiv w:val="1"/>
      <w:marLeft w:val="0"/>
      <w:marRight w:val="0"/>
      <w:marTop w:val="0"/>
      <w:marBottom w:val="0"/>
      <w:divBdr>
        <w:top w:val="none" w:sz="0" w:space="0" w:color="auto"/>
        <w:left w:val="none" w:sz="0" w:space="0" w:color="auto"/>
        <w:bottom w:val="none" w:sz="0" w:space="0" w:color="auto"/>
        <w:right w:val="none" w:sz="0" w:space="0" w:color="auto"/>
      </w:divBdr>
    </w:div>
    <w:div w:id="2034262245">
      <w:bodyDiv w:val="1"/>
      <w:marLeft w:val="0"/>
      <w:marRight w:val="0"/>
      <w:marTop w:val="0"/>
      <w:marBottom w:val="0"/>
      <w:divBdr>
        <w:top w:val="none" w:sz="0" w:space="0" w:color="auto"/>
        <w:left w:val="none" w:sz="0" w:space="0" w:color="auto"/>
        <w:bottom w:val="none" w:sz="0" w:space="0" w:color="auto"/>
        <w:right w:val="none" w:sz="0" w:space="0" w:color="auto"/>
      </w:divBdr>
      <w:divsChild>
        <w:div w:id="1588491419">
          <w:marLeft w:val="0"/>
          <w:marRight w:val="0"/>
          <w:marTop w:val="0"/>
          <w:marBottom w:val="0"/>
          <w:divBdr>
            <w:top w:val="none" w:sz="0" w:space="0" w:color="auto"/>
            <w:left w:val="none" w:sz="0" w:space="0" w:color="auto"/>
            <w:bottom w:val="none" w:sz="0" w:space="0" w:color="auto"/>
            <w:right w:val="none" w:sz="0" w:space="0" w:color="auto"/>
          </w:divBdr>
          <w:divsChild>
            <w:div w:id="525142602">
              <w:marLeft w:val="0"/>
              <w:marRight w:val="0"/>
              <w:marTop w:val="0"/>
              <w:marBottom w:val="0"/>
              <w:divBdr>
                <w:top w:val="none" w:sz="0" w:space="0" w:color="auto"/>
                <w:left w:val="none" w:sz="0" w:space="0" w:color="auto"/>
                <w:bottom w:val="none" w:sz="0" w:space="0" w:color="auto"/>
                <w:right w:val="none" w:sz="0" w:space="0" w:color="auto"/>
              </w:divBdr>
            </w:div>
            <w:div w:id="677270728">
              <w:marLeft w:val="0"/>
              <w:marRight w:val="0"/>
              <w:marTop w:val="0"/>
              <w:marBottom w:val="0"/>
              <w:divBdr>
                <w:top w:val="none" w:sz="0" w:space="0" w:color="auto"/>
                <w:left w:val="none" w:sz="0" w:space="0" w:color="auto"/>
                <w:bottom w:val="none" w:sz="0" w:space="0" w:color="auto"/>
                <w:right w:val="none" w:sz="0" w:space="0" w:color="auto"/>
              </w:divBdr>
            </w:div>
            <w:div w:id="1051149898">
              <w:marLeft w:val="0"/>
              <w:marRight w:val="0"/>
              <w:marTop w:val="0"/>
              <w:marBottom w:val="0"/>
              <w:divBdr>
                <w:top w:val="none" w:sz="0" w:space="0" w:color="auto"/>
                <w:left w:val="none" w:sz="0" w:space="0" w:color="auto"/>
                <w:bottom w:val="none" w:sz="0" w:space="0" w:color="auto"/>
                <w:right w:val="none" w:sz="0" w:space="0" w:color="auto"/>
              </w:divBdr>
            </w:div>
            <w:div w:id="1238442596">
              <w:marLeft w:val="0"/>
              <w:marRight w:val="0"/>
              <w:marTop w:val="0"/>
              <w:marBottom w:val="0"/>
              <w:divBdr>
                <w:top w:val="none" w:sz="0" w:space="0" w:color="auto"/>
                <w:left w:val="none" w:sz="0" w:space="0" w:color="auto"/>
                <w:bottom w:val="none" w:sz="0" w:space="0" w:color="auto"/>
                <w:right w:val="none" w:sz="0" w:space="0" w:color="auto"/>
              </w:divBdr>
            </w:div>
            <w:div w:id="14847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29120">
      <w:bodyDiv w:val="1"/>
      <w:marLeft w:val="0"/>
      <w:marRight w:val="0"/>
      <w:marTop w:val="0"/>
      <w:marBottom w:val="0"/>
      <w:divBdr>
        <w:top w:val="none" w:sz="0" w:space="0" w:color="auto"/>
        <w:left w:val="none" w:sz="0" w:space="0" w:color="auto"/>
        <w:bottom w:val="none" w:sz="0" w:space="0" w:color="auto"/>
        <w:right w:val="none" w:sz="0" w:space="0" w:color="auto"/>
      </w:divBdr>
    </w:div>
    <w:div w:id="2043554453">
      <w:bodyDiv w:val="1"/>
      <w:marLeft w:val="0"/>
      <w:marRight w:val="0"/>
      <w:marTop w:val="0"/>
      <w:marBottom w:val="0"/>
      <w:divBdr>
        <w:top w:val="none" w:sz="0" w:space="0" w:color="auto"/>
        <w:left w:val="none" w:sz="0" w:space="0" w:color="auto"/>
        <w:bottom w:val="none" w:sz="0" w:space="0" w:color="auto"/>
        <w:right w:val="none" w:sz="0" w:space="0" w:color="auto"/>
      </w:divBdr>
      <w:divsChild>
        <w:div w:id="2059934028">
          <w:marLeft w:val="0"/>
          <w:marRight w:val="0"/>
          <w:marTop w:val="0"/>
          <w:marBottom w:val="0"/>
          <w:divBdr>
            <w:top w:val="none" w:sz="0" w:space="0" w:color="auto"/>
            <w:left w:val="none" w:sz="0" w:space="0" w:color="auto"/>
            <w:bottom w:val="none" w:sz="0" w:space="0" w:color="auto"/>
            <w:right w:val="none" w:sz="0" w:space="0" w:color="auto"/>
          </w:divBdr>
          <w:divsChild>
            <w:div w:id="468132713">
              <w:marLeft w:val="0"/>
              <w:marRight w:val="0"/>
              <w:marTop w:val="0"/>
              <w:marBottom w:val="0"/>
              <w:divBdr>
                <w:top w:val="none" w:sz="0" w:space="0" w:color="auto"/>
                <w:left w:val="none" w:sz="0" w:space="0" w:color="auto"/>
                <w:bottom w:val="none" w:sz="0" w:space="0" w:color="auto"/>
                <w:right w:val="none" w:sz="0" w:space="0" w:color="auto"/>
              </w:divBdr>
            </w:div>
            <w:div w:id="530266217">
              <w:marLeft w:val="0"/>
              <w:marRight w:val="0"/>
              <w:marTop w:val="0"/>
              <w:marBottom w:val="0"/>
              <w:divBdr>
                <w:top w:val="none" w:sz="0" w:space="0" w:color="auto"/>
                <w:left w:val="none" w:sz="0" w:space="0" w:color="auto"/>
                <w:bottom w:val="none" w:sz="0" w:space="0" w:color="auto"/>
                <w:right w:val="none" w:sz="0" w:space="0" w:color="auto"/>
              </w:divBdr>
            </w:div>
            <w:div w:id="557978806">
              <w:marLeft w:val="0"/>
              <w:marRight w:val="0"/>
              <w:marTop w:val="0"/>
              <w:marBottom w:val="0"/>
              <w:divBdr>
                <w:top w:val="none" w:sz="0" w:space="0" w:color="auto"/>
                <w:left w:val="none" w:sz="0" w:space="0" w:color="auto"/>
                <w:bottom w:val="none" w:sz="0" w:space="0" w:color="auto"/>
                <w:right w:val="none" w:sz="0" w:space="0" w:color="auto"/>
              </w:divBdr>
            </w:div>
            <w:div w:id="813984623">
              <w:marLeft w:val="0"/>
              <w:marRight w:val="0"/>
              <w:marTop w:val="0"/>
              <w:marBottom w:val="0"/>
              <w:divBdr>
                <w:top w:val="none" w:sz="0" w:space="0" w:color="auto"/>
                <w:left w:val="none" w:sz="0" w:space="0" w:color="auto"/>
                <w:bottom w:val="none" w:sz="0" w:space="0" w:color="auto"/>
                <w:right w:val="none" w:sz="0" w:space="0" w:color="auto"/>
              </w:divBdr>
            </w:div>
            <w:div w:id="992372603">
              <w:marLeft w:val="0"/>
              <w:marRight w:val="0"/>
              <w:marTop w:val="0"/>
              <w:marBottom w:val="0"/>
              <w:divBdr>
                <w:top w:val="none" w:sz="0" w:space="0" w:color="auto"/>
                <w:left w:val="none" w:sz="0" w:space="0" w:color="auto"/>
                <w:bottom w:val="none" w:sz="0" w:space="0" w:color="auto"/>
                <w:right w:val="none" w:sz="0" w:space="0" w:color="auto"/>
              </w:divBdr>
            </w:div>
            <w:div w:id="19441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386">
      <w:bodyDiv w:val="1"/>
      <w:marLeft w:val="0"/>
      <w:marRight w:val="0"/>
      <w:marTop w:val="0"/>
      <w:marBottom w:val="0"/>
      <w:divBdr>
        <w:top w:val="none" w:sz="0" w:space="0" w:color="auto"/>
        <w:left w:val="none" w:sz="0" w:space="0" w:color="auto"/>
        <w:bottom w:val="none" w:sz="0" w:space="0" w:color="auto"/>
        <w:right w:val="none" w:sz="0" w:space="0" w:color="auto"/>
      </w:divBdr>
    </w:div>
    <w:div w:id="2047174902">
      <w:bodyDiv w:val="1"/>
      <w:marLeft w:val="0"/>
      <w:marRight w:val="0"/>
      <w:marTop w:val="0"/>
      <w:marBottom w:val="0"/>
      <w:divBdr>
        <w:top w:val="none" w:sz="0" w:space="0" w:color="auto"/>
        <w:left w:val="none" w:sz="0" w:space="0" w:color="auto"/>
        <w:bottom w:val="none" w:sz="0" w:space="0" w:color="auto"/>
        <w:right w:val="none" w:sz="0" w:space="0" w:color="auto"/>
      </w:divBdr>
    </w:div>
    <w:div w:id="2047291599">
      <w:bodyDiv w:val="1"/>
      <w:marLeft w:val="0"/>
      <w:marRight w:val="0"/>
      <w:marTop w:val="0"/>
      <w:marBottom w:val="0"/>
      <w:divBdr>
        <w:top w:val="none" w:sz="0" w:space="0" w:color="auto"/>
        <w:left w:val="none" w:sz="0" w:space="0" w:color="auto"/>
        <w:bottom w:val="none" w:sz="0" w:space="0" w:color="auto"/>
        <w:right w:val="none" w:sz="0" w:space="0" w:color="auto"/>
      </w:divBdr>
    </w:div>
    <w:div w:id="2053068354">
      <w:bodyDiv w:val="1"/>
      <w:marLeft w:val="0"/>
      <w:marRight w:val="0"/>
      <w:marTop w:val="0"/>
      <w:marBottom w:val="0"/>
      <w:divBdr>
        <w:top w:val="none" w:sz="0" w:space="0" w:color="auto"/>
        <w:left w:val="none" w:sz="0" w:space="0" w:color="auto"/>
        <w:bottom w:val="none" w:sz="0" w:space="0" w:color="auto"/>
        <w:right w:val="none" w:sz="0" w:space="0" w:color="auto"/>
      </w:divBdr>
      <w:divsChild>
        <w:div w:id="735738041">
          <w:marLeft w:val="0"/>
          <w:marRight w:val="0"/>
          <w:marTop w:val="0"/>
          <w:marBottom w:val="0"/>
          <w:divBdr>
            <w:top w:val="none" w:sz="0" w:space="0" w:color="auto"/>
            <w:left w:val="none" w:sz="0" w:space="0" w:color="auto"/>
            <w:bottom w:val="none" w:sz="0" w:space="0" w:color="auto"/>
            <w:right w:val="none" w:sz="0" w:space="0" w:color="auto"/>
          </w:divBdr>
        </w:div>
      </w:divsChild>
    </w:div>
    <w:div w:id="2053726110">
      <w:bodyDiv w:val="1"/>
      <w:marLeft w:val="0"/>
      <w:marRight w:val="0"/>
      <w:marTop w:val="0"/>
      <w:marBottom w:val="0"/>
      <w:divBdr>
        <w:top w:val="none" w:sz="0" w:space="0" w:color="auto"/>
        <w:left w:val="none" w:sz="0" w:space="0" w:color="auto"/>
        <w:bottom w:val="none" w:sz="0" w:space="0" w:color="auto"/>
        <w:right w:val="none" w:sz="0" w:space="0" w:color="auto"/>
      </w:divBdr>
    </w:div>
    <w:div w:id="2054497509">
      <w:bodyDiv w:val="1"/>
      <w:marLeft w:val="0"/>
      <w:marRight w:val="0"/>
      <w:marTop w:val="0"/>
      <w:marBottom w:val="0"/>
      <w:divBdr>
        <w:top w:val="none" w:sz="0" w:space="0" w:color="auto"/>
        <w:left w:val="none" w:sz="0" w:space="0" w:color="auto"/>
        <w:bottom w:val="none" w:sz="0" w:space="0" w:color="auto"/>
        <w:right w:val="none" w:sz="0" w:space="0" w:color="auto"/>
      </w:divBdr>
    </w:div>
    <w:div w:id="2055734116">
      <w:bodyDiv w:val="1"/>
      <w:marLeft w:val="0"/>
      <w:marRight w:val="0"/>
      <w:marTop w:val="0"/>
      <w:marBottom w:val="0"/>
      <w:divBdr>
        <w:top w:val="none" w:sz="0" w:space="0" w:color="auto"/>
        <w:left w:val="none" w:sz="0" w:space="0" w:color="auto"/>
        <w:bottom w:val="none" w:sz="0" w:space="0" w:color="auto"/>
        <w:right w:val="none" w:sz="0" w:space="0" w:color="auto"/>
      </w:divBdr>
    </w:div>
    <w:div w:id="2059013932">
      <w:bodyDiv w:val="1"/>
      <w:marLeft w:val="0"/>
      <w:marRight w:val="0"/>
      <w:marTop w:val="0"/>
      <w:marBottom w:val="0"/>
      <w:divBdr>
        <w:top w:val="none" w:sz="0" w:space="0" w:color="auto"/>
        <w:left w:val="none" w:sz="0" w:space="0" w:color="auto"/>
        <w:bottom w:val="none" w:sz="0" w:space="0" w:color="auto"/>
        <w:right w:val="none" w:sz="0" w:space="0" w:color="auto"/>
      </w:divBdr>
      <w:divsChild>
        <w:div w:id="1273245923">
          <w:marLeft w:val="0"/>
          <w:marRight w:val="0"/>
          <w:marTop w:val="0"/>
          <w:marBottom w:val="0"/>
          <w:divBdr>
            <w:top w:val="none" w:sz="0" w:space="0" w:color="auto"/>
            <w:left w:val="none" w:sz="0" w:space="0" w:color="auto"/>
            <w:bottom w:val="none" w:sz="0" w:space="0" w:color="auto"/>
            <w:right w:val="none" w:sz="0" w:space="0" w:color="auto"/>
          </w:divBdr>
        </w:div>
      </w:divsChild>
    </w:div>
    <w:div w:id="2061124890">
      <w:bodyDiv w:val="1"/>
      <w:marLeft w:val="0"/>
      <w:marRight w:val="0"/>
      <w:marTop w:val="0"/>
      <w:marBottom w:val="0"/>
      <w:divBdr>
        <w:top w:val="none" w:sz="0" w:space="0" w:color="auto"/>
        <w:left w:val="none" w:sz="0" w:space="0" w:color="auto"/>
        <w:bottom w:val="none" w:sz="0" w:space="0" w:color="auto"/>
        <w:right w:val="none" w:sz="0" w:space="0" w:color="auto"/>
      </w:divBdr>
    </w:div>
    <w:div w:id="2061397171">
      <w:bodyDiv w:val="1"/>
      <w:marLeft w:val="0"/>
      <w:marRight w:val="0"/>
      <w:marTop w:val="0"/>
      <w:marBottom w:val="0"/>
      <w:divBdr>
        <w:top w:val="none" w:sz="0" w:space="0" w:color="auto"/>
        <w:left w:val="none" w:sz="0" w:space="0" w:color="auto"/>
        <w:bottom w:val="none" w:sz="0" w:space="0" w:color="auto"/>
        <w:right w:val="none" w:sz="0" w:space="0" w:color="auto"/>
      </w:divBdr>
    </w:div>
    <w:div w:id="2063282991">
      <w:bodyDiv w:val="1"/>
      <w:marLeft w:val="0"/>
      <w:marRight w:val="0"/>
      <w:marTop w:val="0"/>
      <w:marBottom w:val="0"/>
      <w:divBdr>
        <w:top w:val="none" w:sz="0" w:space="0" w:color="auto"/>
        <w:left w:val="none" w:sz="0" w:space="0" w:color="auto"/>
        <w:bottom w:val="none" w:sz="0" w:space="0" w:color="auto"/>
        <w:right w:val="none" w:sz="0" w:space="0" w:color="auto"/>
      </w:divBdr>
      <w:divsChild>
        <w:div w:id="728264258">
          <w:marLeft w:val="0"/>
          <w:marRight w:val="0"/>
          <w:marTop w:val="0"/>
          <w:marBottom w:val="0"/>
          <w:divBdr>
            <w:top w:val="none" w:sz="0" w:space="0" w:color="auto"/>
            <w:left w:val="none" w:sz="0" w:space="0" w:color="auto"/>
            <w:bottom w:val="none" w:sz="0" w:space="0" w:color="auto"/>
            <w:right w:val="none" w:sz="0" w:space="0" w:color="auto"/>
          </w:divBdr>
        </w:div>
      </w:divsChild>
    </w:div>
    <w:div w:id="2064214549">
      <w:bodyDiv w:val="1"/>
      <w:marLeft w:val="0"/>
      <w:marRight w:val="0"/>
      <w:marTop w:val="0"/>
      <w:marBottom w:val="0"/>
      <w:divBdr>
        <w:top w:val="none" w:sz="0" w:space="0" w:color="auto"/>
        <w:left w:val="none" w:sz="0" w:space="0" w:color="auto"/>
        <w:bottom w:val="none" w:sz="0" w:space="0" w:color="auto"/>
        <w:right w:val="none" w:sz="0" w:space="0" w:color="auto"/>
      </w:divBdr>
      <w:divsChild>
        <w:div w:id="6947747">
          <w:marLeft w:val="0"/>
          <w:marRight w:val="0"/>
          <w:marTop w:val="0"/>
          <w:marBottom w:val="0"/>
          <w:divBdr>
            <w:top w:val="none" w:sz="0" w:space="0" w:color="auto"/>
            <w:left w:val="none" w:sz="0" w:space="0" w:color="auto"/>
            <w:bottom w:val="none" w:sz="0" w:space="0" w:color="auto"/>
            <w:right w:val="none" w:sz="0" w:space="0" w:color="auto"/>
          </w:divBdr>
        </w:div>
        <w:div w:id="67119164">
          <w:marLeft w:val="0"/>
          <w:marRight w:val="0"/>
          <w:marTop w:val="0"/>
          <w:marBottom w:val="0"/>
          <w:divBdr>
            <w:top w:val="none" w:sz="0" w:space="0" w:color="auto"/>
            <w:left w:val="none" w:sz="0" w:space="0" w:color="auto"/>
            <w:bottom w:val="none" w:sz="0" w:space="0" w:color="auto"/>
            <w:right w:val="none" w:sz="0" w:space="0" w:color="auto"/>
          </w:divBdr>
        </w:div>
        <w:div w:id="154807055">
          <w:marLeft w:val="0"/>
          <w:marRight w:val="0"/>
          <w:marTop w:val="0"/>
          <w:marBottom w:val="0"/>
          <w:divBdr>
            <w:top w:val="none" w:sz="0" w:space="0" w:color="auto"/>
            <w:left w:val="none" w:sz="0" w:space="0" w:color="auto"/>
            <w:bottom w:val="none" w:sz="0" w:space="0" w:color="auto"/>
            <w:right w:val="none" w:sz="0" w:space="0" w:color="auto"/>
          </w:divBdr>
        </w:div>
        <w:div w:id="162822473">
          <w:marLeft w:val="0"/>
          <w:marRight w:val="0"/>
          <w:marTop w:val="0"/>
          <w:marBottom w:val="0"/>
          <w:divBdr>
            <w:top w:val="none" w:sz="0" w:space="0" w:color="auto"/>
            <w:left w:val="none" w:sz="0" w:space="0" w:color="auto"/>
            <w:bottom w:val="none" w:sz="0" w:space="0" w:color="auto"/>
            <w:right w:val="none" w:sz="0" w:space="0" w:color="auto"/>
          </w:divBdr>
        </w:div>
        <w:div w:id="258685628">
          <w:marLeft w:val="0"/>
          <w:marRight w:val="0"/>
          <w:marTop w:val="0"/>
          <w:marBottom w:val="0"/>
          <w:divBdr>
            <w:top w:val="none" w:sz="0" w:space="0" w:color="auto"/>
            <w:left w:val="none" w:sz="0" w:space="0" w:color="auto"/>
            <w:bottom w:val="none" w:sz="0" w:space="0" w:color="auto"/>
            <w:right w:val="none" w:sz="0" w:space="0" w:color="auto"/>
          </w:divBdr>
        </w:div>
        <w:div w:id="310522397">
          <w:marLeft w:val="0"/>
          <w:marRight w:val="0"/>
          <w:marTop w:val="0"/>
          <w:marBottom w:val="0"/>
          <w:divBdr>
            <w:top w:val="none" w:sz="0" w:space="0" w:color="auto"/>
            <w:left w:val="none" w:sz="0" w:space="0" w:color="auto"/>
            <w:bottom w:val="none" w:sz="0" w:space="0" w:color="auto"/>
            <w:right w:val="none" w:sz="0" w:space="0" w:color="auto"/>
          </w:divBdr>
        </w:div>
        <w:div w:id="325062607">
          <w:marLeft w:val="0"/>
          <w:marRight w:val="0"/>
          <w:marTop w:val="0"/>
          <w:marBottom w:val="0"/>
          <w:divBdr>
            <w:top w:val="none" w:sz="0" w:space="0" w:color="auto"/>
            <w:left w:val="none" w:sz="0" w:space="0" w:color="auto"/>
            <w:bottom w:val="none" w:sz="0" w:space="0" w:color="auto"/>
            <w:right w:val="none" w:sz="0" w:space="0" w:color="auto"/>
          </w:divBdr>
        </w:div>
        <w:div w:id="481386964">
          <w:marLeft w:val="0"/>
          <w:marRight w:val="0"/>
          <w:marTop w:val="0"/>
          <w:marBottom w:val="0"/>
          <w:divBdr>
            <w:top w:val="none" w:sz="0" w:space="0" w:color="auto"/>
            <w:left w:val="none" w:sz="0" w:space="0" w:color="auto"/>
            <w:bottom w:val="none" w:sz="0" w:space="0" w:color="auto"/>
            <w:right w:val="none" w:sz="0" w:space="0" w:color="auto"/>
          </w:divBdr>
        </w:div>
        <w:div w:id="508645874">
          <w:marLeft w:val="0"/>
          <w:marRight w:val="0"/>
          <w:marTop w:val="0"/>
          <w:marBottom w:val="0"/>
          <w:divBdr>
            <w:top w:val="none" w:sz="0" w:space="0" w:color="auto"/>
            <w:left w:val="none" w:sz="0" w:space="0" w:color="auto"/>
            <w:bottom w:val="none" w:sz="0" w:space="0" w:color="auto"/>
            <w:right w:val="none" w:sz="0" w:space="0" w:color="auto"/>
          </w:divBdr>
        </w:div>
        <w:div w:id="529033193">
          <w:marLeft w:val="0"/>
          <w:marRight w:val="0"/>
          <w:marTop w:val="0"/>
          <w:marBottom w:val="0"/>
          <w:divBdr>
            <w:top w:val="none" w:sz="0" w:space="0" w:color="auto"/>
            <w:left w:val="none" w:sz="0" w:space="0" w:color="auto"/>
            <w:bottom w:val="none" w:sz="0" w:space="0" w:color="auto"/>
            <w:right w:val="none" w:sz="0" w:space="0" w:color="auto"/>
          </w:divBdr>
        </w:div>
        <w:div w:id="569661746">
          <w:marLeft w:val="0"/>
          <w:marRight w:val="0"/>
          <w:marTop w:val="0"/>
          <w:marBottom w:val="0"/>
          <w:divBdr>
            <w:top w:val="none" w:sz="0" w:space="0" w:color="auto"/>
            <w:left w:val="none" w:sz="0" w:space="0" w:color="auto"/>
            <w:bottom w:val="none" w:sz="0" w:space="0" w:color="auto"/>
            <w:right w:val="none" w:sz="0" w:space="0" w:color="auto"/>
          </w:divBdr>
        </w:div>
        <w:div w:id="618071402">
          <w:marLeft w:val="0"/>
          <w:marRight w:val="0"/>
          <w:marTop w:val="0"/>
          <w:marBottom w:val="0"/>
          <w:divBdr>
            <w:top w:val="none" w:sz="0" w:space="0" w:color="auto"/>
            <w:left w:val="none" w:sz="0" w:space="0" w:color="auto"/>
            <w:bottom w:val="none" w:sz="0" w:space="0" w:color="auto"/>
            <w:right w:val="none" w:sz="0" w:space="0" w:color="auto"/>
          </w:divBdr>
        </w:div>
        <w:div w:id="644437184">
          <w:marLeft w:val="0"/>
          <w:marRight w:val="0"/>
          <w:marTop w:val="0"/>
          <w:marBottom w:val="0"/>
          <w:divBdr>
            <w:top w:val="none" w:sz="0" w:space="0" w:color="auto"/>
            <w:left w:val="none" w:sz="0" w:space="0" w:color="auto"/>
            <w:bottom w:val="none" w:sz="0" w:space="0" w:color="auto"/>
            <w:right w:val="none" w:sz="0" w:space="0" w:color="auto"/>
          </w:divBdr>
        </w:div>
        <w:div w:id="714812602">
          <w:marLeft w:val="0"/>
          <w:marRight w:val="0"/>
          <w:marTop w:val="0"/>
          <w:marBottom w:val="0"/>
          <w:divBdr>
            <w:top w:val="none" w:sz="0" w:space="0" w:color="auto"/>
            <w:left w:val="none" w:sz="0" w:space="0" w:color="auto"/>
            <w:bottom w:val="none" w:sz="0" w:space="0" w:color="auto"/>
            <w:right w:val="none" w:sz="0" w:space="0" w:color="auto"/>
          </w:divBdr>
        </w:div>
        <w:div w:id="730159628">
          <w:marLeft w:val="0"/>
          <w:marRight w:val="0"/>
          <w:marTop w:val="0"/>
          <w:marBottom w:val="0"/>
          <w:divBdr>
            <w:top w:val="none" w:sz="0" w:space="0" w:color="auto"/>
            <w:left w:val="none" w:sz="0" w:space="0" w:color="auto"/>
            <w:bottom w:val="none" w:sz="0" w:space="0" w:color="auto"/>
            <w:right w:val="none" w:sz="0" w:space="0" w:color="auto"/>
          </w:divBdr>
        </w:div>
        <w:div w:id="748577299">
          <w:marLeft w:val="0"/>
          <w:marRight w:val="0"/>
          <w:marTop w:val="0"/>
          <w:marBottom w:val="0"/>
          <w:divBdr>
            <w:top w:val="none" w:sz="0" w:space="0" w:color="auto"/>
            <w:left w:val="none" w:sz="0" w:space="0" w:color="auto"/>
            <w:bottom w:val="none" w:sz="0" w:space="0" w:color="auto"/>
            <w:right w:val="none" w:sz="0" w:space="0" w:color="auto"/>
          </w:divBdr>
        </w:div>
        <w:div w:id="921262114">
          <w:marLeft w:val="0"/>
          <w:marRight w:val="0"/>
          <w:marTop w:val="0"/>
          <w:marBottom w:val="0"/>
          <w:divBdr>
            <w:top w:val="none" w:sz="0" w:space="0" w:color="auto"/>
            <w:left w:val="none" w:sz="0" w:space="0" w:color="auto"/>
            <w:bottom w:val="none" w:sz="0" w:space="0" w:color="auto"/>
            <w:right w:val="none" w:sz="0" w:space="0" w:color="auto"/>
          </w:divBdr>
        </w:div>
        <w:div w:id="923958139">
          <w:marLeft w:val="0"/>
          <w:marRight w:val="0"/>
          <w:marTop w:val="0"/>
          <w:marBottom w:val="0"/>
          <w:divBdr>
            <w:top w:val="none" w:sz="0" w:space="0" w:color="auto"/>
            <w:left w:val="none" w:sz="0" w:space="0" w:color="auto"/>
            <w:bottom w:val="none" w:sz="0" w:space="0" w:color="auto"/>
            <w:right w:val="none" w:sz="0" w:space="0" w:color="auto"/>
          </w:divBdr>
        </w:div>
        <w:div w:id="1046180808">
          <w:marLeft w:val="0"/>
          <w:marRight w:val="0"/>
          <w:marTop w:val="0"/>
          <w:marBottom w:val="0"/>
          <w:divBdr>
            <w:top w:val="none" w:sz="0" w:space="0" w:color="auto"/>
            <w:left w:val="none" w:sz="0" w:space="0" w:color="auto"/>
            <w:bottom w:val="none" w:sz="0" w:space="0" w:color="auto"/>
            <w:right w:val="none" w:sz="0" w:space="0" w:color="auto"/>
          </w:divBdr>
        </w:div>
        <w:div w:id="1101560039">
          <w:marLeft w:val="0"/>
          <w:marRight w:val="0"/>
          <w:marTop w:val="0"/>
          <w:marBottom w:val="0"/>
          <w:divBdr>
            <w:top w:val="none" w:sz="0" w:space="0" w:color="auto"/>
            <w:left w:val="none" w:sz="0" w:space="0" w:color="auto"/>
            <w:bottom w:val="none" w:sz="0" w:space="0" w:color="auto"/>
            <w:right w:val="none" w:sz="0" w:space="0" w:color="auto"/>
          </w:divBdr>
        </w:div>
        <w:div w:id="1135877777">
          <w:marLeft w:val="0"/>
          <w:marRight w:val="0"/>
          <w:marTop w:val="0"/>
          <w:marBottom w:val="0"/>
          <w:divBdr>
            <w:top w:val="none" w:sz="0" w:space="0" w:color="auto"/>
            <w:left w:val="none" w:sz="0" w:space="0" w:color="auto"/>
            <w:bottom w:val="none" w:sz="0" w:space="0" w:color="auto"/>
            <w:right w:val="none" w:sz="0" w:space="0" w:color="auto"/>
          </w:divBdr>
        </w:div>
        <w:div w:id="1209343638">
          <w:marLeft w:val="0"/>
          <w:marRight w:val="0"/>
          <w:marTop w:val="0"/>
          <w:marBottom w:val="0"/>
          <w:divBdr>
            <w:top w:val="none" w:sz="0" w:space="0" w:color="auto"/>
            <w:left w:val="none" w:sz="0" w:space="0" w:color="auto"/>
            <w:bottom w:val="none" w:sz="0" w:space="0" w:color="auto"/>
            <w:right w:val="none" w:sz="0" w:space="0" w:color="auto"/>
          </w:divBdr>
        </w:div>
        <w:div w:id="1210529784">
          <w:marLeft w:val="0"/>
          <w:marRight w:val="0"/>
          <w:marTop w:val="0"/>
          <w:marBottom w:val="0"/>
          <w:divBdr>
            <w:top w:val="none" w:sz="0" w:space="0" w:color="auto"/>
            <w:left w:val="none" w:sz="0" w:space="0" w:color="auto"/>
            <w:bottom w:val="none" w:sz="0" w:space="0" w:color="auto"/>
            <w:right w:val="none" w:sz="0" w:space="0" w:color="auto"/>
          </w:divBdr>
        </w:div>
        <w:div w:id="1230076171">
          <w:marLeft w:val="0"/>
          <w:marRight w:val="0"/>
          <w:marTop w:val="0"/>
          <w:marBottom w:val="0"/>
          <w:divBdr>
            <w:top w:val="none" w:sz="0" w:space="0" w:color="auto"/>
            <w:left w:val="none" w:sz="0" w:space="0" w:color="auto"/>
            <w:bottom w:val="none" w:sz="0" w:space="0" w:color="auto"/>
            <w:right w:val="none" w:sz="0" w:space="0" w:color="auto"/>
          </w:divBdr>
        </w:div>
        <w:div w:id="1504975068">
          <w:marLeft w:val="0"/>
          <w:marRight w:val="0"/>
          <w:marTop w:val="0"/>
          <w:marBottom w:val="0"/>
          <w:divBdr>
            <w:top w:val="none" w:sz="0" w:space="0" w:color="auto"/>
            <w:left w:val="none" w:sz="0" w:space="0" w:color="auto"/>
            <w:bottom w:val="none" w:sz="0" w:space="0" w:color="auto"/>
            <w:right w:val="none" w:sz="0" w:space="0" w:color="auto"/>
          </w:divBdr>
        </w:div>
        <w:div w:id="1519852334">
          <w:marLeft w:val="0"/>
          <w:marRight w:val="0"/>
          <w:marTop w:val="0"/>
          <w:marBottom w:val="0"/>
          <w:divBdr>
            <w:top w:val="none" w:sz="0" w:space="0" w:color="auto"/>
            <w:left w:val="none" w:sz="0" w:space="0" w:color="auto"/>
            <w:bottom w:val="none" w:sz="0" w:space="0" w:color="auto"/>
            <w:right w:val="none" w:sz="0" w:space="0" w:color="auto"/>
          </w:divBdr>
        </w:div>
        <w:div w:id="1671982279">
          <w:marLeft w:val="0"/>
          <w:marRight w:val="0"/>
          <w:marTop w:val="0"/>
          <w:marBottom w:val="0"/>
          <w:divBdr>
            <w:top w:val="none" w:sz="0" w:space="0" w:color="auto"/>
            <w:left w:val="none" w:sz="0" w:space="0" w:color="auto"/>
            <w:bottom w:val="none" w:sz="0" w:space="0" w:color="auto"/>
            <w:right w:val="none" w:sz="0" w:space="0" w:color="auto"/>
          </w:divBdr>
        </w:div>
        <w:div w:id="1790473272">
          <w:marLeft w:val="0"/>
          <w:marRight w:val="0"/>
          <w:marTop w:val="0"/>
          <w:marBottom w:val="0"/>
          <w:divBdr>
            <w:top w:val="none" w:sz="0" w:space="0" w:color="auto"/>
            <w:left w:val="none" w:sz="0" w:space="0" w:color="auto"/>
            <w:bottom w:val="none" w:sz="0" w:space="0" w:color="auto"/>
            <w:right w:val="none" w:sz="0" w:space="0" w:color="auto"/>
          </w:divBdr>
        </w:div>
        <w:div w:id="1801531969">
          <w:marLeft w:val="0"/>
          <w:marRight w:val="0"/>
          <w:marTop w:val="0"/>
          <w:marBottom w:val="0"/>
          <w:divBdr>
            <w:top w:val="none" w:sz="0" w:space="0" w:color="auto"/>
            <w:left w:val="none" w:sz="0" w:space="0" w:color="auto"/>
            <w:bottom w:val="none" w:sz="0" w:space="0" w:color="auto"/>
            <w:right w:val="none" w:sz="0" w:space="0" w:color="auto"/>
          </w:divBdr>
        </w:div>
        <w:div w:id="2123842179">
          <w:marLeft w:val="0"/>
          <w:marRight w:val="0"/>
          <w:marTop w:val="0"/>
          <w:marBottom w:val="0"/>
          <w:divBdr>
            <w:top w:val="none" w:sz="0" w:space="0" w:color="auto"/>
            <w:left w:val="none" w:sz="0" w:space="0" w:color="auto"/>
            <w:bottom w:val="none" w:sz="0" w:space="0" w:color="auto"/>
            <w:right w:val="none" w:sz="0" w:space="0" w:color="auto"/>
          </w:divBdr>
        </w:div>
        <w:div w:id="2144807763">
          <w:marLeft w:val="0"/>
          <w:marRight w:val="0"/>
          <w:marTop w:val="0"/>
          <w:marBottom w:val="0"/>
          <w:divBdr>
            <w:top w:val="none" w:sz="0" w:space="0" w:color="auto"/>
            <w:left w:val="none" w:sz="0" w:space="0" w:color="auto"/>
            <w:bottom w:val="none" w:sz="0" w:space="0" w:color="auto"/>
            <w:right w:val="none" w:sz="0" w:space="0" w:color="auto"/>
          </w:divBdr>
        </w:div>
      </w:divsChild>
    </w:div>
    <w:div w:id="2068995638">
      <w:bodyDiv w:val="1"/>
      <w:marLeft w:val="0"/>
      <w:marRight w:val="0"/>
      <w:marTop w:val="0"/>
      <w:marBottom w:val="0"/>
      <w:divBdr>
        <w:top w:val="none" w:sz="0" w:space="0" w:color="auto"/>
        <w:left w:val="none" w:sz="0" w:space="0" w:color="auto"/>
        <w:bottom w:val="none" w:sz="0" w:space="0" w:color="auto"/>
        <w:right w:val="none" w:sz="0" w:space="0" w:color="auto"/>
      </w:divBdr>
    </w:div>
    <w:div w:id="2069185423">
      <w:bodyDiv w:val="1"/>
      <w:marLeft w:val="0"/>
      <w:marRight w:val="0"/>
      <w:marTop w:val="0"/>
      <w:marBottom w:val="0"/>
      <w:divBdr>
        <w:top w:val="none" w:sz="0" w:space="0" w:color="auto"/>
        <w:left w:val="none" w:sz="0" w:space="0" w:color="auto"/>
        <w:bottom w:val="none" w:sz="0" w:space="0" w:color="auto"/>
        <w:right w:val="none" w:sz="0" w:space="0" w:color="auto"/>
      </w:divBdr>
    </w:div>
    <w:div w:id="2070758839">
      <w:bodyDiv w:val="1"/>
      <w:marLeft w:val="0"/>
      <w:marRight w:val="0"/>
      <w:marTop w:val="0"/>
      <w:marBottom w:val="0"/>
      <w:divBdr>
        <w:top w:val="none" w:sz="0" w:space="0" w:color="auto"/>
        <w:left w:val="none" w:sz="0" w:space="0" w:color="auto"/>
        <w:bottom w:val="none" w:sz="0" w:space="0" w:color="auto"/>
        <w:right w:val="none" w:sz="0" w:space="0" w:color="auto"/>
      </w:divBdr>
    </w:div>
    <w:div w:id="2071998805">
      <w:bodyDiv w:val="1"/>
      <w:marLeft w:val="0"/>
      <w:marRight w:val="0"/>
      <w:marTop w:val="0"/>
      <w:marBottom w:val="0"/>
      <w:divBdr>
        <w:top w:val="none" w:sz="0" w:space="0" w:color="auto"/>
        <w:left w:val="none" w:sz="0" w:space="0" w:color="auto"/>
        <w:bottom w:val="none" w:sz="0" w:space="0" w:color="auto"/>
        <w:right w:val="none" w:sz="0" w:space="0" w:color="auto"/>
      </w:divBdr>
      <w:divsChild>
        <w:div w:id="121584083">
          <w:marLeft w:val="0"/>
          <w:marRight w:val="0"/>
          <w:marTop w:val="0"/>
          <w:marBottom w:val="0"/>
          <w:divBdr>
            <w:top w:val="none" w:sz="0" w:space="0" w:color="auto"/>
            <w:left w:val="none" w:sz="0" w:space="0" w:color="auto"/>
            <w:bottom w:val="none" w:sz="0" w:space="0" w:color="auto"/>
            <w:right w:val="none" w:sz="0" w:space="0" w:color="auto"/>
          </w:divBdr>
        </w:div>
        <w:div w:id="192306574">
          <w:marLeft w:val="0"/>
          <w:marRight w:val="0"/>
          <w:marTop w:val="0"/>
          <w:marBottom w:val="0"/>
          <w:divBdr>
            <w:top w:val="none" w:sz="0" w:space="0" w:color="auto"/>
            <w:left w:val="none" w:sz="0" w:space="0" w:color="auto"/>
            <w:bottom w:val="none" w:sz="0" w:space="0" w:color="auto"/>
            <w:right w:val="none" w:sz="0" w:space="0" w:color="auto"/>
          </w:divBdr>
        </w:div>
        <w:div w:id="557135902">
          <w:marLeft w:val="0"/>
          <w:marRight w:val="0"/>
          <w:marTop w:val="0"/>
          <w:marBottom w:val="0"/>
          <w:divBdr>
            <w:top w:val="none" w:sz="0" w:space="0" w:color="auto"/>
            <w:left w:val="none" w:sz="0" w:space="0" w:color="auto"/>
            <w:bottom w:val="none" w:sz="0" w:space="0" w:color="auto"/>
            <w:right w:val="none" w:sz="0" w:space="0" w:color="auto"/>
          </w:divBdr>
        </w:div>
        <w:div w:id="639072754">
          <w:marLeft w:val="0"/>
          <w:marRight w:val="0"/>
          <w:marTop w:val="0"/>
          <w:marBottom w:val="0"/>
          <w:divBdr>
            <w:top w:val="none" w:sz="0" w:space="0" w:color="auto"/>
            <w:left w:val="none" w:sz="0" w:space="0" w:color="auto"/>
            <w:bottom w:val="none" w:sz="0" w:space="0" w:color="auto"/>
            <w:right w:val="none" w:sz="0" w:space="0" w:color="auto"/>
          </w:divBdr>
        </w:div>
        <w:div w:id="696467296">
          <w:marLeft w:val="0"/>
          <w:marRight w:val="0"/>
          <w:marTop w:val="0"/>
          <w:marBottom w:val="0"/>
          <w:divBdr>
            <w:top w:val="none" w:sz="0" w:space="0" w:color="auto"/>
            <w:left w:val="none" w:sz="0" w:space="0" w:color="auto"/>
            <w:bottom w:val="none" w:sz="0" w:space="0" w:color="auto"/>
            <w:right w:val="none" w:sz="0" w:space="0" w:color="auto"/>
          </w:divBdr>
        </w:div>
        <w:div w:id="1441795536">
          <w:marLeft w:val="0"/>
          <w:marRight w:val="0"/>
          <w:marTop w:val="0"/>
          <w:marBottom w:val="0"/>
          <w:divBdr>
            <w:top w:val="none" w:sz="0" w:space="0" w:color="auto"/>
            <w:left w:val="none" w:sz="0" w:space="0" w:color="auto"/>
            <w:bottom w:val="none" w:sz="0" w:space="0" w:color="auto"/>
            <w:right w:val="none" w:sz="0" w:space="0" w:color="auto"/>
          </w:divBdr>
        </w:div>
        <w:div w:id="1515728256">
          <w:marLeft w:val="0"/>
          <w:marRight w:val="0"/>
          <w:marTop w:val="0"/>
          <w:marBottom w:val="0"/>
          <w:divBdr>
            <w:top w:val="none" w:sz="0" w:space="0" w:color="auto"/>
            <w:left w:val="none" w:sz="0" w:space="0" w:color="auto"/>
            <w:bottom w:val="none" w:sz="0" w:space="0" w:color="auto"/>
            <w:right w:val="none" w:sz="0" w:space="0" w:color="auto"/>
          </w:divBdr>
        </w:div>
        <w:div w:id="1648588912">
          <w:marLeft w:val="0"/>
          <w:marRight w:val="0"/>
          <w:marTop w:val="0"/>
          <w:marBottom w:val="0"/>
          <w:divBdr>
            <w:top w:val="none" w:sz="0" w:space="0" w:color="auto"/>
            <w:left w:val="none" w:sz="0" w:space="0" w:color="auto"/>
            <w:bottom w:val="none" w:sz="0" w:space="0" w:color="auto"/>
            <w:right w:val="none" w:sz="0" w:space="0" w:color="auto"/>
          </w:divBdr>
        </w:div>
        <w:div w:id="1686709082">
          <w:marLeft w:val="0"/>
          <w:marRight w:val="0"/>
          <w:marTop w:val="0"/>
          <w:marBottom w:val="0"/>
          <w:divBdr>
            <w:top w:val="none" w:sz="0" w:space="0" w:color="auto"/>
            <w:left w:val="none" w:sz="0" w:space="0" w:color="auto"/>
            <w:bottom w:val="none" w:sz="0" w:space="0" w:color="auto"/>
            <w:right w:val="none" w:sz="0" w:space="0" w:color="auto"/>
          </w:divBdr>
        </w:div>
        <w:div w:id="1845894524">
          <w:marLeft w:val="0"/>
          <w:marRight w:val="0"/>
          <w:marTop w:val="0"/>
          <w:marBottom w:val="0"/>
          <w:divBdr>
            <w:top w:val="none" w:sz="0" w:space="0" w:color="auto"/>
            <w:left w:val="none" w:sz="0" w:space="0" w:color="auto"/>
            <w:bottom w:val="none" w:sz="0" w:space="0" w:color="auto"/>
            <w:right w:val="none" w:sz="0" w:space="0" w:color="auto"/>
          </w:divBdr>
        </w:div>
        <w:div w:id="1944802175">
          <w:marLeft w:val="0"/>
          <w:marRight w:val="0"/>
          <w:marTop w:val="0"/>
          <w:marBottom w:val="0"/>
          <w:divBdr>
            <w:top w:val="none" w:sz="0" w:space="0" w:color="auto"/>
            <w:left w:val="none" w:sz="0" w:space="0" w:color="auto"/>
            <w:bottom w:val="none" w:sz="0" w:space="0" w:color="auto"/>
            <w:right w:val="none" w:sz="0" w:space="0" w:color="auto"/>
          </w:divBdr>
        </w:div>
      </w:divsChild>
    </w:div>
    <w:div w:id="2073041571">
      <w:bodyDiv w:val="1"/>
      <w:marLeft w:val="0"/>
      <w:marRight w:val="0"/>
      <w:marTop w:val="0"/>
      <w:marBottom w:val="0"/>
      <w:divBdr>
        <w:top w:val="none" w:sz="0" w:space="0" w:color="auto"/>
        <w:left w:val="none" w:sz="0" w:space="0" w:color="auto"/>
        <w:bottom w:val="none" w:sz="0" w:space="0" w:color="auto"/>
        <w:right w:val="none" w:sz="0" w:space="0" w:color="auto"/>
      </w:divBdr>
      <w:divsChild>
        <w:div w:id="14039812">
          <w:marLeft w:val="0"/>
          <w:marRight w:val="0"/>
          <w:marTop w:val="0"/>
          <w:marBottom w:val="0"/>
          <w:divBdr>
            <w:top w:val="none" w:sz="0" w:space="0" w:color="auto"/>
            <w:left w:val="none" w:sz="0" w:space="0" w:color="auto"/>
            <w:bottom w:val="none" w:sz="0" w:space="0" w:color="auto"/>
            <w:right w:val="none" w:sz="0" w:space="0" w:color="auto"/>
          </w:divBdr>
        </w:div>
        <w:div w:id="65763851">
          <w:marLeft w:val="0"/>
          <w:marRight w:val="0"/>
          <w:marTop w:val="0"/>
          <w:marBottom w:val="0"/>
          <w:divBdr>
            <w:top w:val="none" w:sz="0" w:space="0" w:color="auto"/>
            <w:left w:val="none" w:sz="0" w:space="0" w:color="auto"/>
            <w:bottom w:val="none" w:sz="0" w:space="0" w:color="auto"/>
            <w:right w:val="none" w:sz="0" w:space="0" w:color="auto"/>
          </w:divBdr>
        </w:div>
        <w:div w:id="73550537">
          <w:marLeft w:val="0"/>
          <w:marRight w:val="0"/>
          <w:marTop w:val="0"/>
          <w:marBottom w:val="0"/>
          <w:divBdr>
            <w:top w:val="none" w:sz="0" w:space="0" w:color="auto"/>
            <w:left w:val="none" w:sz="0" w:space="0" w:color="auto"/>
            <w:bottom w:val="none" w:sz="0" w:space="0" w:color="auto"/>
            <w:right w:val="none" w:sz="0" w:space="0" w:color="auto"/>
          </w:divBdr>
        </w:div>
        <w:div w:id="291786496">
          <w:marLeft w:val="0"/>
          <w:marRight w:val="0"/>
          <w:marTop w:val="0"/>
          <w:marBottom w:val="0"/>
          <w:divBdr>
            <w:top w:val="none" w:sz="0" w:space="0" w:color="auto"/>
            <w:left w:val="none" w:sz="0" w:space="0" w:color="auto"/>
            <w:bottom w:val="none" w:sz="0" w:space="0" w:color="auto"/>
            <w:right w:val="none" w:sz="0" w:space="0" w:color="auto"/>
          </w:divBdr>
        </w:div>
        <w:div w:id="345639992">
          <w:marLeft w:val="0"/>
          <w:marRight w:val="0"/>
          <w:marTop w:val="0"/>
          <w:marBottom w:val="0"/>
          <w:divBdr>
            <w:top w:val="none" w:sz="0" w:space="0" w:color="auto"/>
            <w:left w:val="none" w:sz="0" w:space="0" w:color="auto"/>
            <w:bottom w:val="none" w:sz="0" w:space="0" w:color="auto"/>
            <w:right w:val="none" w:sz="0" w:space="0" w:color="auto"/>
          </w:divBdr>
        </w:div>
        <w:div w:id="348991855">
          <w:marLeft w:val="0"/>
          <w:marRight w:val="0"/>
          <w:marTop w:val="0"/>
          <w:marBottom w:val="0"/>
          <w:divBdr>
            <w:top w:val="none" w:sz="0" w:space="0" w:color="auto"/>
            <w:left w:val="none" w:sz="0" w:space="0" w:color="auto"/>
            <w:bottom w:val="none" w:sz="0" w:space="0" w:color="auto"/>
            <w:right w:val="none" w:sz="0" w:space="0" w:color="auto"/>
          </w:divBdr>
        </w:div>
        <w:div w:id="381636198">
          <w:marLeft w:val="0"/>
          <w:marRight w:val="0"/>
          <w:marTop w:val="0"/>
          <w:marBottom w:val="0"/>
          <w:divBdr>
            <w:top w:val="none" w:sz="0" w:space="0" w:color="auto"/>
            <w:left w:val="none" w:sz="0" w:space="0" w:color="auto"/>
            <w:bottom w:val="none" w:sz="0" w:space="0" w:color="auto"/>
            <w:right w:val="none" w:sz="0" w:space="0" w:color="auto"/>
          </w:divBdr>
        </w:div>
        <w:div w:id="490368325">
          <w:marLeft w:val="0"/>
          <w:marRight w:val="0"/>
          <w:marTop w:val="0"/>
          <w:marBottom w:val="0"/>
          <w:divBdr>
            <w:top w:val="none" w:sz="0" w:space="0" w:color="auto"/>
            <w:left w:val="none" w:sz="0" w:space="0" w:color="auto"/>
            <w:bottom w:val="none" w:sz="0" w:space="0" w:color="auto"/>
            <w:right w:val="none" w:sz="0" w:space="0" w:color="auto"/>
          </w:divBdr>
        </w:div>
        <w:div w:id="517545159">
          <w:marLeft w:val="0"/>
          <w:marRight w:val="0"/>
          <w:marTop w:val="0"/>
          <w:marBottom w:val="0"/>
          <w:divBdr>
            <w:top w:val="none" w:sz="0" w:space="0" w:color="auto"/>
            <w:left w:val="none" w:sz="0" w:space="0" w:color="auto"/>
            <w:bottom w:val="none" w:sz="0" w:space="0" w:color="auto"/>
            <w:right w:val="none" w:sz="0" w:space="0" w:color="auto"/>
          </w:divBdr>
        </w:div>
        <w:div w:id="586689692">
          <w:marLeft w:val="0"/>
          <w:marRight w:val="0"/>
          <w:marTop w:val="0"/>
          <w:marBottom w:val="0"/>
          <w:divBdr>
            <w:top w:val="none" w:sz="0" w:space="0" w:color="auto"/>
            <w:left w:val="none" w:sz="0" w:space="0" w:color="auto"/>
            <w:bottom w:val="none" w:sz="0" w:space="0" w:color="auto"/>
            <w:right w:val="none" w:sz="0" w:space="0" w:color="auto"/>
          </w:divBdr>
        </w:div>
        <w:div w:id="638002783">
          <w:marLeft w:val="0"/>
          <w:marRight w:val="0"/>
          <w:marTop w:val="0"/>
          <w:marBottom w:val="0"/>
          <w:divBdr>
            <w:top w:val="none" w:sz="0" w:space="0" w:color="auto"/>
            <w:left w:val="none" w:sz="0" w:space="0" w:color="auto"/>
            <w:bottom w:val="none" w:sz="0" w:space="0" w:color="auto"/>
            <w:right w:val="none" w:sz="0" w:space="0" w:color="auto"/>
          </w:divBdr>
        </w:div>
        <w:div w:id="641083637">
          <w:marLeft w:val="0"/>
          <w:marRight w:val="0"/>
          <w:marTop w:val="0"/>
          <w:marBottom w:val="0"/>
          <w:divBdr>
            <w:top w:val="none" w:sz="0" w:space="0" w:color="auto"/>
            <w:left w:val="none" w:sz="0" w:space="0" w:color="auto"/>
            <w:bottom w:val="none" w:sz="0" w:space="0" w:color="auto"/>
            <w:right w:val="none" w:sz="0" w:space="0" w:color="auto"/>
          </w:divBdr>
        </w:div>
        <w:div w:id="655114618">
          <w:marLeft w:val="0"/>
          <w:marRight w:val="0"/>
          <w:marTop w:val="0"/>
          <w:marBottom w:val="0"/>
          <w:divBdr>
            <w:top w:val="none" w:sz="0" w:space="0" w:color="auto"/>
            <w:left w:val="none" w:sz="0" w:space="0" w:color="auto"/>
            <w:bottom w:val="none" w:sz="0" w:space="0" w:color="auto"/>
            <w:right w:val="none" w:sz="0" w:space="0" w:color="auto"/>
          </w:divBdr>
        </w:div>
        <w:div w:id="676856027">
          <w:marLeft w:val="0"/>
          <w:marRight w:val="0"/>
          <w:marTop w:val="0"/>
          <w:marBottom w:val="0"/>
          <w:divBdr>
            <w:top w:val="none" w:sz="0" w:space="0" w:color="auto"/>
            <w:left w:val="none" w:sz="0" w:space="0" w:color="auto"/>
            <w:bottom w:val="none" w:sz="0" w:space="0" w:color="auto"/>
            <w:right w:val="none" w:sz="0" w:space="0" w:color="auto"/>
          </w:divBdr>
        </w:div>
        <w:div w:id="708262657">
          <w:marLeft w:val="0"/>
          <w:marRight w:val="0"/>
          <w:marTop w:val="0"/>
          <w:marBottom w:val="0"/>
          <w:divBdr>
            <w:top w:val="none" w:sz="0" w:space="0" w:color="auto"/>
            <w:left w:val="none" w:sz="0" w:space="0" w:color="auto"/>
            <w:bottom w:val="none" w:sz="0" w:space="0" w:color="auto"/>
            <w:right w:val="none" w:sz="0" w:space="0" w:color="auto"/>
          </w:divBdr>
        </w:div>
        <w:div w:id="752048501">
          <w:marLeft w:val="0"/>
          <w:marRight w:val="0"/>
          <w:marTop w:val="0"/>
          <w:marBottom w:val="0"/>
          <w:divBdr>
            <w:top w:val="none" w:sz="0" w:space="0" w:color="auto"/>
            <w:left w:val="none" w:sz="0" w:space="0" w:color="auto"/>
            <w:bottom w:val="none" w:sz="0" w:space="0" w:color="auto"/>
            <w:right w:val="none" w:sz="0" w:space="0" w:color="auto"/>
          </w:divBdr>
        </w:div>
        <w:div w:id="985858736">
          <w:marLeft w:val="0"/>
          <w:marRight w:val="0"/>
          <w:marTop w:val="0"/>
          <w:marBottom w:val="0"/>
          <w:divBdr>
            <w:top w:val="none" w:sz="0" w:space="0" w:color="auto"/>
            <w:left w:val="none" w:sz="0" w:space="0" w:color="auto"/>
            <w:bottom w:val="none" w:sz="0" w:space="0" w:color="auto"/>
            <w:right w:val="none" w:sz="0" w:space="0" w:color="auto"/>
          </w:divBdr>
        </w:div>
        <w:div w:id="1010713595">
          <w:marLeft w:val="0"/>
          <w:marRight w:val="0"/>
          <w:marTop w:val="0"/>
          <w:marBottom w:val="0"/>
          <w:divBdr>
            <w:top w:val="none" w:sz="0" w:space="0" w:color="auto"/>
            <w:left w:val="none" w:sz="0" w:space="0" w:color="auto"/>
            <w:bottom w:val="none" w:sz="0" w:space="0" w:color="auto"/>
            <w:right w:val="none" w:sz="0" w:space="0" w:color="auto"/>
          </w:divBdr>
        </w:div>
        <w:div w:id="1072970028">
          <w:marLeft w:val="0"/>
          <w:marRight w:val="0"/>
          <w:marTop w:val="0"/>
          <w:marBottom w:val="0"/>
          <w:divBdr>
            <w:top w:val="none" w:sz="0" w:space="0" w:color="auto"/>
            <w:left w:val="none" w:sz="0" w:space="0" w:color="auto"/>
            <w:bottom w:val="none" w:sz="0" w:space="0" w:color="auto"/>
            <w:right w:val="none" w:sz="0" w:space="0" w:color="auto"/>
          </w:divBdr>
        </w:div>
        <w:div w:id="1155798548">
          <w:marLeft w:val="0"/>
          <w:marRight w:val="0"/>
          <w:marTop w:val="0"/>
          <w:marBottom w:val="0"/>
          <w:divBdr>
            <w:top w:val="none" w:sz="0" w:space="0" w:color="auto"/>
            <w:left w:val="none" w:sz="0" w:space="0" w:color="auto"/>
            <w:bottom w:val="none" w:sz="0" w:space="0" w:color="auto"/>
            <w:right w:val="none" w:sz="0" w:space="0" w:color="auto"/>
          </w:divBdr>
        </w:div>
        <w:div w:id="1182745026">
          <w:marLeft w:val="0"/>
          <w:marRight w:val="0"/>
          <w:marTop w:val="0"/>
          <w:marBottom w:val="0"/>
          <w:divBdr>
            <w:top w:val="none" w:sz="0" w:space="0" w:color="auto"/>
            <w:left w:val="none" w:sz="0" w:space="0" w:color="auto"/>
            <w:bottom w:val="none" w:sz="0" w:space="0" w:color="auto"/>
            <w:right w:val="none" w:sz="0" w:space="0" w:color="auto"/>
          </w:divBdr>
        </w:div>
        <w:div w:id="1240213429">
          <w:marLeft w:val="0"/>
          <w:marRight w:val="0"/>
          <w:marTop w:val="0"/>
          <w:marBottom w:val="0"/>
          <w:divBdr>
            <w:top w:val="none" w:sz="0" w:space="0" w:color="auto"/>
            <w:left w:val="none" w:sz="0" w:space="0" w:color="auto"/>
            <w:bottom w:val="none" w:sz="0" w:space="0" w:color="auto"/>
            <w:right w:val="none" w:sz="0" w:space="0" w:color="auto"/>
          </w:divBdr>
        </w:div>
        <w:div w:id="1276642513">
          <w:marLeft w:val="0"/>
          <w:marRight w:val="0"/>
          <w:marTop w:val="0"/>
          <w:marBottom w:val="0"/>
          <w:divBdr>
            <w:top w:val="none" w:sz="0" w:space="0" w:color="auto"/>
            <w:left w:val="none" w:sz="0" w:space="0" w:color="auto"/>
            <w:bottom w:val="none" w:sz="0" w:space="0" w:color="auto"/>
            <w:right w:val="none" w:sz="0" w:space="0" w:color="auto"/>
          </w:divBdr>
        </w:div>
        <w:div w:id="1358316293">
          <w:marLeft w:val="0"/>
          <w:marRight w:val="0"/>
          <w:marTop w:val="0"/>
          <w:marBottom w:val="0"/>
          <w:divBdr>
            <w:top w:val="none" w:sz="0" w:space="0" w:color="auto"/>
            <w:left w:val="none" w:sz="0" w:space="0" w:color="auto"/>
            <w:bottom w:val="none" w:sz="0" w:space="0" w:color="auto"/>
            <w:right w:val="none" w:sz="0" w:space="0" w:color="auto"/>
          </w:divBdr>
        </w:div>
        <w:div w:id="1366559534">
          <w:marLeft w:val="0"/>
          <w:marRight w:val="0"/>
          <w:marTop w:val="0"/>
          <w:marBottom w:val="0"/>
          <w:divBdr>
            <w:top w:val="none" w:sz="0" w:space="0" w:color="auto"/>
            <w:left w:val="none" w:sz="0" w:space="0" w:color="auto"/>
            <w:bottom w:val="none" w:sz="0" w:space="0" w:color="auto"/>
            <w:right w:val="none" w:sz="0" w:space="0" w:color="auto"/>
          </w:divBdr>
        </w:div>
        <w:div w:id="1459492797">
          <w:marLeft w:val="0"/>
          <w:marRight w:val="0"/>
          <w:marTop w:val="0"/>
          <w:marBottom w:val="0"/>
          <w:divBdr>
            <w:top w:val="none" w:sz="0" w:space="0" w:color="auto"/>
            <w:left w:val="none" w:sz="0" w:space="0" w:color="auto"/>
            <w:bottom w:val="none" w:sz="0" w:space="0" w:color="auto"/>
            <w:right w:val="none" w:sz="0" w:space="0" w:color="auto"/>
          </w:divBdr>
        </w:div>
        <w:div w:id="1474326595">
          <w:marLeft w:val="0"/>
          <w:marRight w:val="0"/>
          <w:marTop w:val="0"/>
          <w:marBottom w:val="0"/>
          <w:divBdr>
            <w:top w:val="none" w:sz="0" w:space="0" w:color="auto"/>
            <w:left w:val="none" w:sz="0" w:space="0" w:color="auto"/>
            <w:bottom w:val="none" w:sz="0" w:space="0" w:color="auto"/>
            <w:right w:val="none" w:sz="0" w:space="0" w:color="auto"/>
          </w:divBdr>
        </w:div>
        <w:div w:id="1691906052">
          <w:marLeft w:val="0"/>
          <w:marRight w:val="0"/>
          <w:marTop w:val="0"/>
          <w:marBottom w:val="0"/>
          <w:divBdr>
            <w:top w:val="none" w:sz="0" w:space="0" w:color="auto"/>
            <w:left w:val="none" w:sz="0" w:space="0" w:color="auto"/>
            <w:bottom w:val="none" w:sz="0" w:space="0" w:color="auto"/>
            <w:right w:val="none" w:sz="0" w:space="0" w:color="auto"/>
          </w:divBdr>
        </w:div>
        <w:div w:id="1746294477">
          <w:marLeft w:val="0"/>
          <w:marRight w:val="0"/>
          <w:marTop w:val="0"/>
          <w:marBottom w:val="0"/>
          <w:divBdr>
            <w:top w:val="none" w:sz="0" w:space="0" w:color="auto"/>
            <w:left w:val="none" w:sz="0" w:space="0" w:color="auto"/>
            <w:bottom w:val="none" w:sz="0" w:space="0" w:color="auto"/>
            <w:right w:val="none" w:sz="0" w:space="0" w:color="auto"/>
          </w:divBdr>
        </w:div>
        <w:div w:id="1922177807">
          <w:marLeft w:val="0"/>
          <w:marRight w:val="0"/>
          <w:marTop w:val="0"/>
          <w:marBottom w:val="0"/>
          <w:divBdr>
            <w:top w:val="none" w:sz="0" w:space="0" w:color="auto"/>
            <w:left w:val="none" w:sz="0" w:space="0" w:color="auto"/>
            <w:bottom w:val="none" w:sz="0" w:space="0" w:color="auto"/>
            <w:right w:val="none" w:sz="0" w:space="0" w:color="auto"/>
          </w:divBdr>
        </w:div>
        <w:div w:id="1947225117">
          <w:marLeft w:val="0"/>
          <w:marRight w:val="0"/>
          <w:marTop w:val="0"/>
          <w:marBottom w:val="0"/>
          <w:divBdr>
            <w:top w:val="none" w:sz="0" w:space="0" w:color="auto"/>
            <w:left w:val="none" w:sz="0" w:space="0" w:color="auto"/>
            <w:bottom w:val="none" w:sz="0" w:space="0" w:color="auto"/>
            <w:right w:val="none" w:sz="0" w:space="0" w:color="auto"/>
          </w:divBdr>
        </w:div>
        <w:div w:id="2008285529">
          <w:marLeft w:val="0"/>
          <w:marRight w:val="0"/>
          <w:marTop w:val="0"/>
          <w:marBottom w:val="0"/>
          <w:divBdr>
            <w:top w:val="none" w:sz="0" w:space="0" w:color="auto"/>
            <w:left w:val="none" w:sz="0" w:space="0" w:color="auto"/>
            <w:bottom w:val="none" w:sz="0" w:space="0" w:color="auto"/>
            <w:right w:val="none" w:sz="0" w:space="0" w:color="auto"/>
          </w:divBdr>
        </w:div>
        <w:div w:id="2041853777">
          <w:marLeft w:val="0"/>
          <w:marRight w:val="0"/>
          <w:marTop w:val="0"/>
          <w:marBottom w:val="0"/>
          <w:divBdr>
            <w:top w:val="none" w:sz="0" w:space="0" w:color="auto"/>
            <w:left w:val="none" w:sz="0" w:space="0" w:color="auto"/>
            <w:bottom w:val="none" w:sz="0" w:space="0" w:color="auto"/>
            <w:right w:val="none" w:sz="0" w:space="0" w:color="auto"/>
          </w:divBdr>
        </w:div>
        <w:div w:id="2067994257">
          <w:marLeft w:val="0"/>
          <w:marRight w:val="0"/>
          <w:marTop w:val="0"/>
          <w:marBottom w:val="0"/>
          <w:divBdr>
            <w:top w:val="none" w:sz="0" w:space="0" w:color="auto"/>
            <w:left w:val="none" w:sz="0" w:space="0" w:color="auto"/>
            <w:bottom w:val="none" w:sz="0" w:space="0" w:color="auto"/>
            <w:right w:val="none" w:sz="0" w:space="0" w:color="auto"/>
          </w:divBdr>
        </w:div>
        <w:div w:id="2102408499">
          <w:marLeft w:val="0"/>
          <w:marRight w:val="0"/>
          <w:marTop w:val="0"/>
          <w:marBottom w:val="0"/>
          <w:divBdr>
            <w:top w:val="none" w:sz="0" w:space="0" w:color="auto"/>
            <w:left w:val="none" w:sz="0" w:space="0" w:color="auto"/>
            <w:bottom w:val="none" w:sz="0" w:space="0" w:color="auto"/>
            <w:right w:val="none" w:sz="0" w:space="0" w:color="auto"/>
          </w:divBdr>
        </w:div>
        <w:div w:id="2102527960">
          <w:marLeft w:val="0"/>
          <w:marRight w:val="0"/>
          <w:marTop w:val="0"/>
          <w:marBottom w:val="0"/>
          <w:divBdr>
            <w:top w:val="none" w:sz="0" w:space="0" w:color="auto"/>
            <w:left w:val="none" w:sz="0" w:space="0" w:color="auto"/>
            <w:bottom w:val="none" w:sz="0" w:space="0" w:color="auto"/>
            <w:right w:val="none" w:sz="0" w:space="0" w:color="auto"/>
          </w:divBdr>
        </w:div>
        <w:div w:id="2140293563">
          <w:marLeft w:val="0"/>
          <w:marRight w:val="0"/>
          <w:marTop w:val="0"/>
          <w:marBottom w:val="0"/>
          <w:divBdr>
            <w:top w:val="none" w:sz="0" w:space="0" w:color="auto"/>
            <w:left w:val="none" w:sz="0" w:space="0" w:color="auto"/>
            <w:bottom w:val="none" w:sz="0" w:space="0" w:color="auto"/>
            <w:right w:val="none" w:sz="0" w:space="0" w:color="auto"/>
          </w:divBdr>
        </w:div>
      </w:divsChild>
    </w:div>
    <w:div w:id="2075007837">
      <w:bodyDiv w:val="1"/>
      <w:marLeft w:val="0"/>
      <w:marRight w:val="0"/>
      <w:marTop w:val="0"/>
      <w:marBottom w:val="0"/>
      <w:divBdr>
        <w:top w:val="none" w:sz="0" w:space="0" w:color="auto"/>
        <w:left w:val="none" w:sz="0" w:space="0" w:color="auto"/>
        <w:bottom w:val="none" w:sz="0" w:space="0" w:color="auto"/>
        <w:right w:val="none" w:sz="0" w:space="0" w:color="auto"/>
      </w:divBdr>
    </w:div>
    <w:div w:id="2076050026">
      <w:bodyDiv w:val="1"/>
      <w:marLeft w:val="0"/>
      <w:marRight w:val="0"/>
      <w:marTop w:val="0"/>
      <w:marBottom w:val="0"/>
      <w:divBdr>
        <w:top w:val="none" w:sz="0" w:space="0" w:color="auto"/>
        <w:left w:val="none" w:sz="0" w:space="0" w:color="auto"/>
        <w:bottom w:val="none" w:sz="0" w:space="0" w:color="auto"/>
        <w:right w:val="none" w:sz="0" w:space="0" w:color="auto"/>
      </w:divBdr>
    </w:div>
    <w:div w:id="2077968192">
      <w:bodyDiv w:val="1"/>
      <w:marLeft w:val="0"/>
      <w:marRight w:val="0"/>
      <w:marTop w:val="0"/>
      <w:marBottom w:val="0"/>
      <w:divBdr>
        <w:top w:val="none" w:sz="0" w:space="0" w:color="auto"/>
        <w:left w:val="none" w:sz="0" w:space="0" w:color="auto"/>
        <w:bottom w:val="none" w:sz="0" w:space="0" w:color="auto"/>
        <w:right w:val="none" w:sz="0" w:space="0" w:color="auto"/>
      </w:divBdr>
    </w:div>
    <w:div w:id="2078287190">
      <w:bodyDiv w:val="1"/>
      <w:marLeft w:val="0"/>
      <w:marRight w:val="0"/>
      <w:marTop w:val="0"/>
      <w:marBottom w:val="0"/>
      <w:divBdr>
        <w:top w:val="none" w:sz="0" w:space="0" w:color="auto"/>
        <w:left w:val="none" w:sz="0" w:space="0" w:color="auto"/>
        <w:bottom w:val="none" w:sz="0" w:space="0" w:color="auto"/>
        <w:right w:val="none" w:sz="0" w:space="0" w:color="auto"/>
      </w:divBdr>
    </w:div>
    <w:div w:id="2079161730">
      <w:bodyDiv w:val="1"/>
      <w:marLeft w:val="0"/>
      <w:marRight w:val="0"/>
      <w:marTop w:val="0"/>
      <w:marBottom w:val="0"/>
      <w:divBdr>
        <w:top w:val="none" w:sz="0" w:space="0" w:color="auto"/>
        <w:left w:val="none" w:sz="0" w:space="0" w:color="auto"/>
        <w:bottom w:val="none" w:sz="0" w:space="0" w:color="auto"/>
        <w:right w:val="none" w:sz="0" w:space="0" w:color="auto"/>
      </w:divBdr>
    </w:div>
    <w:div w:id="2081707807">
      <w:bodyDiv w:val="1"/>
      <w:marLeft w:val="0"/>
      <w:marRight w:val="0"/>
      <w:marTop w:val="0"/>
      <w:marBottom w:val="0"/>
      <w:divBdr>
        <w:top w:val="none" w:sz="0" w:space="0" w:color="auto"/>
        <w:left w:val="none" w:sz="0" w:space="0" w:color="auto"/>
        <w:bottom w:val="none" w:sz="0" w:space="0" w:color="auto"/>
        <w:right w:val="none" w:sz="0" w:space="0" w:color="auto"/>
      </w:divBdr>
    </w:div>
    <w:div w:id="2086605296">
      <w:bodyDiv w:val="1"/>
      <w:marLeft w:val="0"/>
      <w:marRight w:val="0"/>
      <w:marTop w:val="0"/>
      <w:marBottom w:val="0"/>
      <w:divBdr>
        <w:top w:val="none" w:sz="0" w:space="0" w:color="auto"/>
        <w:left w:val="none" w:sz="0" w:space="0" w:color="auto"/>
        <w:bottom w:val="none" w:sz="0" w:space="0" w:color="auto"/>
        <w:right w:val="none" w:sz="0" w:space="0" w:color="auto"/>
      </w:divBdr>
    </w:div>
    <w:div w:id="2087528305">
      <w:bodyDiv w:val="1"/>
      <w:marLeft w:val="0"/>
      <w:marRight w:val="0"/>
      <w:marTop w:val="0"/>
      <w:marBottom w:val="0"/>
      <w:divBdr>
        <w:top w:val="none" w:sz="0" w:space="0" w:color="auto"/>
        <w:left w:val="none" w:sz="0" w:space="0" w:color="auto"/>
        <w:bottom w:val="none" w:sz="0" w:space="0" w:color="auto"/>
        <w:right w:val="none" w:sz="0" w:space="0" w:color="auto"/>
      </w:divBdr>
    </w:div>
    <w:div w:id="2088183683">
      <w:bodyDiv w:val="1"/>
      <w:marLeft w:val="0"/>
      <w:marRight w:val="0"/>
      <w:marTop w:val="0"/>
      <w:marBottom w:val="0"/>
      <w:divBdr>
        <w:top w:val="none" w:sz="0" w:space="0" w:color="auto"/>
        <w:left w:val="none" w:sz="0" w:space="0" w:color="auto"/>
        <w:bottom w:val="none" w:sz="0" w:space="0" w:color="auto"/>
        <w:right w:val="none" w:sz="0" w:space="0" w:color="auto"/>
      </w:divBdr>
    </w:div>
    <w:div w:id="2095008020">
      <w:bodyDiv w:val="1"/>
      <w:marLeft w:val="0"/>
      <w:marRight w:val="0"/>
      <w:marTop w:val="0"/>
      <w:marBottom w:val="0"/>
      <w:divBdr>
        <w:top w:val="none" w:sz="0" w:space="0" w:color="auto"/>
        <w:left w:val="none" w:sz="0" w:space="0" w:color="auto"/>
        <w:bottom w:val="none" w:sz="0" w:space="0" w:color="auto"/>
        <w:right w:val="none" w:sz="0" w:space="0" w:color="auto"/>
      </w:divBdr>
    </w:div>
    <w:div w:id="2096777641">
      <w:bodyDiv w:val="1"/>
      <w:marLeft w:val="0"/>
      <w:marRight w:val="0"/>
      <w:marTop w:val="0"/>
      <w:marBottom w:val="0"/>
      <w:divBdr>
        <w:top w:val="none" w:sz="0" w:space="0" w:color="auto"/>
        <w:left w:val="none" w:sz="0" w:space="0" w:color="auto"/>
        <w:bottom w:val="none" w:sz="0" w:space="0" w:color="auto"/>
        <w:right w:val="none" w:sz="0" w:space="0" w:color="auto"/>
      </w:divBdr>
    </w:div>
    <w:div w:id="2099206222">
      <w:bodyDiv w:val="1"/>
      <w:marLeft w:val="0"/>
      <w:marRight w:val="0"/>
      <w:marTop w:val="0"/>
      <w:marBottom w:val="0"/>
      <w:divBdr>
        <w:top w:val="none" w:sz="0" w:space="0" w:color="auto"/>
        <w:left w:val="none" w:sz="0" w:space="0" w:color="auto"/>
        <w:bottom w:val="none" w:sz="0" w:space="0" w:color="auto"/>
        <w:right w:val="none" w:sz="0" w:space="0" w:color="auto"/>
      </w:divBdr>
    </w:div>
    <w:div w:id="2099250277">
      <w:bodyDiv w:val="1"/>
      <w:marLeft w:val="0"/>
      <w:marRight w:val="0"/>
      <w:marTop w:val="0"/>
      <w:marBottom w:val="0"/>
      <w:divBdr>
        <w:top w:val="none" w:sz="0" w:space="0" w:color="auto"/>
        <w:left w:val="none" w:sz="0" w:space="0" w:color="auto"/>
        <w:bottom w:val="none" w:sz="0" w:space="0" w:color="auto"/>
        <w:right w:val="none" w:sz="0" w:space="0" w:color="auto"/>
      </w:divBdr>
    </w:div>
    <w:div w:id="2100104200">
      <w:bodyDiv w:val="1"/>
      <w:marLeft w:val="0"/>
      <w:marRight w:val="0"/>
      <w:marTop w:val="0"/>
      <w:marBottom w:val="0"/>
      <w:divBdr>
        <w:top w:val="none" w:sz="0" w:space="0" w:color="auto"/>
        <w:left w:val="none" w:sz="0" w:space="0" w:color="auto"/>
        <w:bottom w:val="none" w:sz="0" w:space="0" w:color="auto"/>
        <w:right w:val="none" w:sz="0" w:space="0" w:color="auto"/>
      </w:divBdr>
      <w:divsChild>
        <w:div w:id="37780717">
          <w:marLeft w:val="0"/>
          <w:marRight w:val="0"/>
          <w:marTop w:val="0"/>
          <w:marBottom w:val="0"/>
          <w:divBdr>
            <w:top w:val="none" w:sz="0" w:space="0" w:color="auto"/>
            <w:left w:val="none" w:sz="0" w:space="0" w:color="auto"/>
            <w:bottom w:val="none" w:sz="0" w:space="0" w:color="auto"/>
            <w:right w:val="none" w:sz="0" w:space="0" w:color="auto"/>
          </w:divBdr>
        </w:div>
        <w:div w:id="79644407">
          <w:marLeft w:val="0"/>
          <w:marRight w:val="0"/>
          <w:marTop w:val="0"/>
          <w:marBottom w:val="0"/>
          <w:divBdr>
            <w:top w:val="none" w:sz="0" w:space="0" w:color="auto"/>
            <w:left w:val="none" w:sz="0" w:space="0" w:color="auto"/>
            <w:bottom w:val="none" w:sz="0" w:space="0" w:color="auto"/>
            <w:right w:val="none" w:sz="0" w:space="0" w:color="auto"/>
          </w:divBdr>
        </w:div>
        <w:div w:id="137691242">
          <w:marLeft w:val="0"/>
          <w:marRight w:val="0"/>
          <w:marTop w:val="0"/>
          <w:marBottom w:val="0"/>
          <w:divBdr>
            <w:top w:val="none" w:sz="0" w:space="0" w:color="auto"/>
            <w:left w:val="none" w:sz="0" w:space="0" w:color="auto"/>
            <w:bottom w:val="none" w:sz="0" w:space="0" w:color="auto"/>
            <w:right w:val="none" w:sz="0" w:space="0" w:color="auto"/>
          </w:divBdr>
        </w:div>
        <w:div w:id="194006770">
          <w:marLeft w:val="0"/>
          <w:marRight w:val="0"/>
          <w:marTop w:val="0"/>
          <w:marBottom w:val="0"/>
          <w:divBdr>
            <w:top w:val="none" w:sz="0" w:space="0" w:color="auto"/>
            <w:left w:val="none" w:sz="0" w:space="0" w:color="auto"/>
            <w:bottom w:val="none" w:sz="0" w:space="0" w:color="auto"/>
            <w:right w:val="none" w:sz="0" w:space="0" w:color="auto"/>
          </w:divBdr>
        </w:div>
        <w:div w:id="219825403">
          <w:marLeft w:val="0"/>
          <w:marRight w:val="0"/>
          <w:marTop w:val="0"/>
          <w:marBottom w:val="0"/>
          <w:divBdr>
            <w:top w:val="none" w:sz="0" w:space="0" w:color="auto"/>
            <w:left w:val="none" w:sz="0" w:space="0" w:color="auto"/>
            <w:bottom w:val="none" w:sz="0" w:space="0" w:color="auto"/>
            <w:right w:val="none" w:sz="0" w:space="0" w:color="auto"/>
          </w:divBdr>
        </w:div>
        <w:div w:id="250432504">
          <w:marLeft w:val="0"/>
          <w:marRight w:val="0"/>
          <w:marTop w:val="0"/>
          <w:marBottom w:val="0"/>
          <w:divBdr>
            <w:top w:val="none" w:sz="0" w:space="0" w:color="auto"/>
            <w:left w:val="none" w:sz="0" w:space="0" w:color="auto"/>
            <w:bottom w:val="none" w:sz="0" w:space="0" w:color="auto"/>
            <w:right w:val="none" w:sz="0" w:space="0" w:color="auto"/>
          </w:divBdr>
        </w:div>
        <w:div w:id="391392372">
          <w:marLeft w:val="0"/>
          <w:marRight w:val="0"/>
          <w:marTop w:val="0"/>
          <w:marBottom w:val="0"/>
          <w:divBdr>
            <w:top w:val="none" w:sz="0" w:space="0" w:color="auto"/>
            <w:left w:val="none" w:sz="0" w:space="0" w:color="auto"/>
            <w:bottom w:val="none" w:sz="0" w:space="0" w:color="auto"/>
            <w:right w:val="none" w:sz="0" w:space="0" w:color="auto"/>
          </w:divBdr>
        </w:div>
        <w:div w:id="418215417">
          <w:marLeft w:val="0"/>
          <w:marRight w:val="0"/>
          <w:marTop w:val="0"/>
          <w:marBottom w:val="0"/>
          <w:divBdr>
            <w:top w:val="none" w:sz="0" w:space="0" w:color="auto"/>
            <w:left w:val="none" w:sz="0" w:space="0" w:color="auto"/>
            <w:bottom w:val="none" w:sz="0" w:space="0" w:color="auto"/>
            <w:right w:val="none" w:sz="0" w:space="0" w:color="auto"/>
          </w:divBdr>
        </w:div>
        <w:div w:id="713578164">
          <w:marLeft w:val="0"/>
          <w:marRight w:val="0"/>
          <w:marTop w:val="0"/>
          <w:marBottom w:val="0"/>
          <w:divBdr>
            <w:top w:val="none" w:sz="0" w:space="0" w:color="auto"/>
            <w:left w:val="none" w:sz="0" w:space="0" w:color="auto"/>
            <w:bottom w:val="none" w:sz="0" w:space="0" w:color="auto"/>
            <w:right w:val="none" w:sz="0" w:space="0" w:color="auto"/>
          </w:divBdr>
        </w:div>
        <w:div w:id="716397840">
          <w:marLeft w:val="0"/>
          <w:marRight w:val="0"/>
          <w:marTop w:val="0"/>
          <w:marBottom w:val="0"/>
          <w:divBdr>
            <w:top w:val="none" w:sz="0" w:space="0" w:color="auto"/>
            <w:left w:val="none" w:sz="0" w:space="0" w:color="auto"/>
            <w:bottom w:val="none" w:sz="0" w:space="0" w:color="auto"/>
            <w:right w:val="none" w:sz="0" w:space="0" w:color="auto"/>
          </w:divBdr>
        </w:div>
        <w:div w:id="896629876">
          <w:marLeft w:val="0"/>
          <w:marRight w:val="0"/>
          <w:marTop w:val="0"/>
          <w:marBottom w:val="0"/>
          <w:divBdr>
            <w:top w:val="none" w:sz="0" w:space="0" w:color="auto"/>
            <w:left w:val="none" w:sz="0" w:space="0" w:color="auto"/>
            <w:bottom w:val="none" w:sz="0" w:space="0" w:color="auto"/>
            <w:right w:val="none" w:sz="0" w:space="0" w:color="auto"/>
          </w:divBdr>
        </w:div>
        <w:div w:id="916792044">
          <w:marLeft w:val="0"/>
          <w:marRight w:val="0"/>
          <w:marTop w:val="0"/>
          <w:marBottom w:val="0"/>
          <w:divBdr>
            <w:top w:val="none" w:sz="0" w:space="0" w:color="auto"/>
            <w:left w:val="none" w:sz="0" w:space="0" w:color="auto"/>
            <w:bottom w:val="none" w:sz="0" w:space="0" w:color="auto"/>
            <w:right w:val="none" w:sz="0" w:space="0" w:color="auto"/>
          </w:divBdr>
        </w:div>
        <w:div w:id="959796557">
          <w:marLeft w:val="0"/>
          <w:marRight w:val="0"/>
          <w:marTop w:val="0"/>
          <w:marBottom w:val="0"/>
          <w:divBdr>
            <w:top w:val="none" w:sz="0" w:space="0" w:color="auto"/>
            <w:left w:val="none" w:sz="0" w:space="0" w:color="auto"/>
            <w:bottom w:val="none" w:sz="0" w:space="0" w:color="auto"/>
            <w:right w:val="none" w:sz="0" w:space="0" w:color="auto"/>
          </w:divBdr>
        </w:div>
        <w:div w:id="1036658499">
          <w:marLeft w:val="0"/>
          <w:marRight w:val="0"/>
          <w:marTop w:val="0"/>
          <w:marBottom w:val="0"/>
          <w:divBdr>
            <w:top w:val="none" w:sz="0" w:space="0" w:color="auto"/>
            <w:left w:val="none" w:sz="0" w:space="0" w:color="auto"/>
            <w:bottom w:val="none" w:sz="0" w:space="0" w:color="auto"/>
            <w:right w:val="none" w:sz="0" w:space="0" w:color="auto"/>
          </w:divBdr>
        </w:div>
        <w:div w:id="1053775863">
          <w:marLeft w:val="0"/>
          <w:marRight w:val="0"/>
          <w:marTop w:val="0"/>
          <w:marBottom w:val="0"/>
          <w:divBdr>
            <w:top w:val="none" w:sz="0" w:space="0" w:color="auto"/>
            <w:left w:val="none" w:sz="0" w:space="0" w:color="auto"/>
            <w:bottom w:val="none" w:sz="0" w:space="0" w:color="auto"/>
            <w:right w:val="none" w:sz="0" w:space="0" w:color="auto"/>
          </w:divBdr>
        </w:div>
        <w:div w:id="1108433561">
          <w:marLeft w:val="0"/>
          <w:marRight w:val="0"/>
          <w:marTop w:val="0"/>
          <w:marBottom w:val="0"/>
          <w:divBdr>
            <w:top w:val="none" w:sz="0" w:space="0" w:color="auto"/>
            <w:left w:val="none" w:sz="0" w:space="0" w:color="auto"/>
            <w:bottom w:val="none" w:sz="0" w:space="0" w:color="auto"/>
            <w:right w:val="none" w:sz="0" w:space="0" w:color="auto"/>
          </w:divBdr>
        </w:div>
        <w:div w:id="1120876235">
          <w:marLeft w:val="0"/>
          <w:marRight w:val="0"/>
          <w:marTop w:val="0"/>
          <w:marBottom w:val="0"/>
          <w:divBdr>
            <w:top w:val="none" w:sz="0" w:space="0" w:color="auto"/>
            <w:left w:val="none" w:sz="0" w:space="0" w:color="auto"/>
            <w:bottom w:val="none" w:sz="0" w:space="0" w:color="auto"/>
            <w:right w:val="none" w:sz="0" w:space="0" w:color="auto"/>
          </w:divBdr>
        </w:div>
        <w:div w:id="1390110019">
          <w:marLeft w:val="0"/>
          <w:marRight w:val="0"/>
          <w:marTop w:val="0"/>
          <w:marBottom w:val="0"/>
          <w:divBdr>
            <w:top w:val="none" w:sz="0" w:space="0" w:color="auto"/>
            <w:left w:val="none" w:sz="0" w:space="0" w:color="auto"/>
            <w:bottom w:val="none" w:sz="0" w:space="0" w:color="auto"/>
            <w:right w:val="none" w:sz="0" w:space="0" w:color="auto"/>
          </w:divBdr>
        </w:div>
        <w:div w:id="1403062369">
          <w:marLeft w:val="0"/>
          <w:marRight w:val="0"/>
          <w:marTop w:val="0"/>
          <w:marBottom w:val="0"/>
          <w:divBdr>
            <w:top w:val="none" w:sz="0" w:space="0" w:color="auto"/>
            <w:left w:val="none" w:sz="0" w:space="0" w:color="auto"/>
            <w:bottom w:val="none" w:sz="0" w:space="0" w:color="auto"/>
            <w:right w:val="none" w:sz="0" w:space="0" w:color="auto"/>
          </w:divBdr>
        </w:div>
        <w:div w:id="1526094304">
          <w:marLeft w:val="0"/>
          <w:marRight w:val="0"/>
          <w:marTop w:val="0"/>
          <w:marBottom w:val="0"/>
          <w:divBdr>
            <w:top w:val="none" w:sz="0" w:space="0" w:color="auto"/>
            <w:left w:val="none" w:sz="0" w:space="0" w:color="auto"/>
            <w:bottom w:val="none" w:sz="0" w:space="0" w:color="auto"/>
            <w:right w:val="none" w:sz="0" w:space="0" w:color="auto"/>
          </w:divBdr>
        </w:div>
        <w:div w:id="1536384493">
          <w:marLeft w:val="0"/>
          <w:marRight w:val="0"/>
          <w:marTop w:val="0"/>
          <w:marBottom w:val="0"/>
          <w:divBdr>
            <w:top w:val="none" w:sz="0" w:space="0" w:color="auto"/>
            <w:left w:val="none" w:sz="0" w:space="0" w:color="auto"/>
            <w:bottom w:val="none" w:sz="0" w:space="0" w:color="auto"/>
            <w:right w:val="none" w:sz="0" w:space="0" w:color="auto"/>
          </w:divBdr>
        </w:div>
        <w:div w:id="1620330969">
          <w:marLeft w:val="0"/>
          <w:marRight w:val="0"/>
          <w:marTop w:val="0"/>
          <w:marBottom w:val="0"/>
          <w:divBdr>
            <w:top w:val="none" w:sz="0" w:space="0" w:color="auto"/>
            <w:left w:val="none" w:sz="0" w:space="0" w:color="auto"/>
            <w:bottom w:val="none" w:sz="0" w:space="0" w:color="auto"/>
            <w:right w:val="none" w:sz="0" w:space="0" w:color="auto"/>
          </w:divBdr>
        </w:div>
        <w:div w:id="1699087111">
          <w:marLeft w:val="0"/>
          <w:marRight w:val="0"/>
          <w:marTop w:val="0"/>
          <w:marBottom w:val="0"/>
          <w:divBdr>
            <w:top w:val="none" w:sz="0" w:space="0" w:color="auto"/>
            <w:left w:val="none" w:sz="0" w:space="0" w:color="auto"/>
            <w:bottom w:val="none" w:sz="0" w:space="0" w:color="auto"/>
            <w:right w:val="none" w:sz="0" w:space="0" w:color="auto"/>
          </w:divBdr>
        </w:div>
        <w:div w:id="1803113429">
          <w:marLeft w:val="0"/>
          <w:marRight w:val="0"/>
          <w:marTop w:val="0"/>
          <w:marBottom w:val="0"/>
          <w:divBdr>
            <w:top w:val="none" w:sz="0" w:space="0" w:color="auto"/>
            <w:left w:val="none" w:sz="0" w:space="0" w:color="auto"/>
            <w:bottom w:val="none" w:sz="0" w:space="0" w:color="auto"/>
            <w:right w:val="none" w:sz="0" w:space="0" w:color="auto"/>
          </w:divBdr>
        </w:div>
        <w:div w:id="1808669330">
          <w:marLeft w:val="0"/>
          <w:marRight w:val="0"/>
          <w:marTop w:val="0"/>
          <w:marBottom w:val="0"/>
          <w:divBdr>
            <w:top w:val="none" w:sz="0" w:space="0" w:color="auto"/>
            <w:left w:val="none" w:sz="0" w:space="0" w:color="auto"/>
            <w:bottom w:val="none" w:sz="0" w:space="0" w:color="auto"/>
            <w:right w:val="none" w:sz="0" w:space="0" w:color="auto"/>
          </w:divBdr>
        </w:div>
        <w:div w:id="1875458369">
          <w:marLeft w:val="0"/>
          <w:marRight w:val="0"/>
          <w:marTop w:val="0"/>
          <w:marBottom w:val="0"/>
          <w:divBdr>
            <w:top w:val="none" w:sz="0" w:space="0" w:color="auto"/>
            <w:left w:val="none" w:sz="0" w:space="0" w:color="auto"/>
            <w:bottom w:val="none" w:sz="0" w:space="0" w:color="auto"/>
            <w:right w:val="none" w:sz="0" w:space="0" w:color="auto"/>
          </w:divBdr>
        </w:div>
        <w:div w:id="1880319904">
          <w:marLeft w:val="0"/>
          <w:marRight w:val="0"/>
          <w:marTop w:val="0"/>
          <w:marBottom w:val="0"/>
          <w:divBdr>
            <w:top w:val="none" w:sz="0" w:space="0" w:color="auto"/>
            <w:left w:val="none" w:sz="0" w:space="0" w:color="auto"/>
            <w:bottom w:val="none" w:sz="0" w:space="0" w:color="auto"/>
            <w:right w:val="none" w:sz="0" w:space="0" w:color="auto"/>
          </w:divBdr>
        </w:div>
        <w:div w:id="1981760866">
          <w:marLeft w:val="0"/>
          <w:marRight w:val="0"/>
          <w:marTop w:val="0"/>
          <w:marBottom w:val="0"/>
          <w:divBdr>
            <w:top w:val="none" w:sz="0" w:space="0" w:color="auto"/>
            <w:left w:val="none" w:sz="0" w:space="0" w:color="auto"/>
            <w:bottom w:val="none" w:sz="0" w:space="0" w:color="auto"/>
            <w:right w:val="none" w:sz="0" w:space="0" w:color="auto"/>
          </w:divBdr>
        </w:div>
        <w:div w:id="2044792596">
          <w:marLeft w:val="0"/>
          <w:marRight w:val="0"/>
          <w:marTop w:val="0"/>
          <w:marBottom w:val="0"/>
          <w:divBdr>
            <w:top w:val="none" w:sz="0" w:space="0" w:color="auto"/>
            <w:left w:val="none" w:sz="0" w:space="0" w:color="auto"/>
            <w:bottom w:val="none" w:sz="0" w:space="0" w:color="auto"/>
            <w:right w:val="none" w:sz="0" w:space="0" w:color="auto"/>
          </w:divBdr>
        </w:div>
        <w:div w:id="2101103415">
          <w:marLeft w:val="0"/>
          <w:marRight w:val="0"/>
          <w:marTop w:val="0"/>
          <w:marBottom w:val="0"/>
          <w:divBdr>
            <w:top w:val="none" w:sz="0" w:space="0" w:color="auto"/>
            <w:left w:val="none" w:sz="0" w:space="0" w:color="auto"/>
            <w:bottom w:val="none" w:sz="0" w:space="0" w:color="auto"/>
            <w:right w:val="none" w:sz="0" w:space="0" w:color="auto"/>
          </w:divBdr>
        </w:div>
        <w:div w:id="2118135891">
          <w:marLeft w:val="0"/>
          <w:marRight w:val="0"/>
          <w:marTop w:val="0"/>
          <w:marBottom w:val="0"/>
          <w:divBdr>
            <w:top w:val="none" w:sz="0" w:space="0" w:color="auto"/>
            <w:left w:val="none" w:sz="0" w:space="0" w:color="auto"/>
            <w:bottom w:val="none" w:sz="0" w:space="0" w:color="auto"/>
            <w:right w:val="none" w:sz="0" w:space="0" w:color="auto"/>
          </w:divBdr>
        </w:div>
      </w:divsChild>
    </w:div>
    <w:div w:id="2105683820">
      <w:bodyDiv w:val="1"/>
      <w:marLeft w:val="0"/>
      <w:marRight w:val="0"/>
      <w:marTop w:val="0"/>
      <w:marBottom w:val="0"/>
      <w:divBdr>
        <w:top w:val="none" w:sz="0" w:space="0" w:color="auto"/>
        <w:left w:val="none" w:sz="0" w:space="0" w:color="auto"/>
        <w:bottom w:val="none" w:sz="0" w:space="0" w:color="auto"/>
        <w:right w:val="none" w:sz="0" w:space="0" w:color="auto"/>
      </w:divBdr>
    </w:div>
    <w:div w:id="2107843749">
      <w:bodyDiv w:val="1"/>
      <w:marLeft w:val="0"/>
      <w:marRight w:val="0"/>
      <w:marTop w:val="0"/>
      <w:marBottom w:val="0"/>
      <w:divBdr>
        <w:top w:val="none" w:sz="0" w:space="0" w:color="auto"/>
        <w:left w:val="none" w:sz="0" w:space="0" w:color="auto"/>
        <w:bottom w:val="none" w:sz="0" w:space="0" w:color="auto"/>
        <w:right w:val="none" w:sz="0" w:space="0" w:color="auto"/>
      </w:divBdr>
    </w:div>
    <w:div w:id="2108958601">
      <w:bodyDiv w:val="1"/>
      <w:marLeft w:val="0"/>
      <w:marRight w:val="0"/>
      <w:marTop w:val="0"/>
      <w:marBottom w:val="0"/>
      <w:divBdr>
        <w:top w:val="none" w:sz="0" w:space="0" w:color="auto"/>
        <w:left w:val="none" w:sz="0" w:space="0" w:color="auto"/>
        <w:bottom w:val="none" w:sz="0" w:space="0" w:color="auto"/>
        <w:right w:val="none" w:sz="0" w:space="0" w:color="auto"/>
      </w:divBdr>
    </w:div>
    <w:div w:id="2109160094">
      <w:bodyDiv w:val="1"/>
      <w:marLeft w:val="0"/>
      <w:marRight w:val="0"/>
      <w:marTop w:val="0"/>
      <w:marBottom w:val="0"/>
      <w:divBdr>
        <w:top w:val="none" w:sz="0" w:space="0" w:color="auto"/>
        <w:left w:val="none" w:sz="0" w:space="0" w:color="auto"/>
        <w:bottom w:val="none" w:sz="0" w:space="0" w:color="auto"/>
        <w:right w:val="none" w:sz="0" w:space="0" w:color="auto"/>
      </w:divBdr>
      <w:divsChild>
        <w:div w:id="34476004">
          <w:marLeft w:val="0"/>
          <w:marRight w:val="0"/>
          <w:marTop w:val="0"/>
          <w:marBottom w:val="0"/>
          <w:divBdr>
            <w:top w:val="none" w:sz="0" w:space="0" w:color="auto"/>
            <w:left w:val="none" w:sz="0" w:space="0" w:color="auto"/>
            <w:bottom w:val="none" w:sz="0" w:space="0" w:color="auto"/>
            <w:right w:val="none" w:sz="0" w:space="0" w:color="auto"/>
          </w:divBdr>
        </w:div>
        <w:div w:id="118687239">
          <w:marLeft w:val="0"/>
          <w:marRight w:val="0"/>
          <w:marTop w:val="0"/>
          <w:marBottom w:val="0"/>
          <w:divBdr>
            <w:top w:val="none" w:sz="0" w:space="0" w:color="auto"/>
            <w:left w:val="none" w:sz="0" w:space="0" w:color="auto"/>
            <w:bottom w:val="none" w:sz="0" w:space="0" w:color="auto"/>
            <w:right w:val="none" w:sz="0" w:space="0" w:color="auto"/>
          </w:divBdr>
        </w:div>
        <w:div w:id="343436914">
          <w:marLeft w:val="0"/>
          <w:marRight w:val="0"/>
          <w:marTop w:val="0"/>
          <w:marBottom w:val="0"/>
          <w:divBdr>
            <w:top w:val="none" w:sz="0" w:space="0" w:color="auto"/>
            <w:left w:val="none" w:sz="0" w:space="0" w:color="auto"/>
            <w:bottom w:val="none" w:sz="0" w:space="0" w:color="auto"/>
            <w:right w:val="none" w:sz="0" w:space="0" w:color="auto"/>
          </w:divBdr>
        </w:div>
        <w:div w:id="396905651">
          <w:marLeft w:val="0"/>
          <w:marRight w:val="0"/>
          <w:marTop w:val="0"/>
          <w:marBottom w:val="0"/>
          <w:divBdr>
            <w:top w:val="none" w:sz="0" w:space="0" w:color="auto"/>
            <w:left w:val="none" w:sz="0" w:space="0" w:color="auto"/>
            <w:bottom w:val="none" w:sz="0" w:space="0" w:color="auto"/>
            <w:right w:val="none" w:sz="0" w:space="0" w:color="auto"/>
          </w:divBdr>
        </w:div>
        <w:div w:id="573131222">
          <w:marLeft w:val="0"/>
          <w:marRight w:val="0"/>
          <w:marTop w:val="0"/>
          <w:marBottom w:val="0"/>
          <w:divBdr>
            <w:top w:val="none" w:sz="0" w:space="0" w:color="auto"/>
            <w:left w:val="none" w:sz="0" w:space="0" w:color="auto"/>
            <w:bottom w:val="none" w:sz="0" w:space="0" w:color="auto"/>
            <w:right w:val="none" w:sz="0" w:space="0" w:color="auto"/>
          </w:divBdr>
        </w:div>
        <w:div w:id="610094935">
          <w:marLeft w:val="0"/>
          <w:marRight w:val="0"/>
          <w:marTop w:val="0"/>
          <w:marBottom w:val="0"/>
          <w:divBdr>
            <w:top w:val="none" w:sz="0" w:space="0" w:color="auto"/>
            <w:left w:val="none" w:sz="0" w:space="0" w:color="auto"/>
            <w:bottom w:val="none" w:sz="0" w:space="0" w:color="auto"/>
            <w:right w:val="none" w:sz="0" w:space="0" w:color="auto"/>
          </w:divBdr>
        </w:div>
        <w:div w:id="829298856">
          <w:marLeft w:val="0"/>
          <w:marRight w:val="0"/>
          <w:marTop w:val="0"/>
          <w:marBottom w:val="0"/>
          <w:divBdr>
            <w:top w:val="none" w:sz="0" w:space="0" w:color="auto"/>
            <w:left w:val="none" w:sz="0" w:space="0" w:color="auto"/>
            <w:bottom w:val="none" w:sz="0" w:space="0" w:color="auto"/>
            <w:right w:val="none" w:sz="0" w:space="0" w:color="auto"/>
          </w:divBdr>
        </w:div>
        <w:div w:id="971791320">
          <w:marLeft w:val="0"/>
          <w:marRight w:val="0"/>
          <w:marTop w:val="0"/>
          <w:marBottom w:val="0"/>
          <w:divBdr>
            <w:top w:val="none" w:sz="0" w:space="0" w:color="auto"/>
            <w:left w:val="none" w:sz="0" w:space="0" w:color="auto"/>
            <w:bottom w:val="none" w:sz="0" w:space="0" w:color="auto"/>
            <w:right w:val="none" w:sz="0" w:space="0" w:color="auto"/>
          </w:divBdr>
        </w:div>
        <w:div w:id="984159793">
          <w:marLeft w:val="0"/>
          <w:marRight w:val="0"/>
          <w:marTop w:val="0"/>
          <w:marBottom w:val="0"/>
          <w:divBdr>
            <w:top w:val="none" w:sz="0" w:space="0" w:color="auto"/>
            <w:left w:val="none" w:sz="0" w:space="0" w:color="auto"/>
            <w:bottom w:val="none" w:sz="0" w:space="0" w:color="auto"/>
            <w:right w:val="none" w:sz="0" w:space="0" w:color="auto"/>
          </w:divBdr>
        </w:div>
        <w:div w:id="1166480153">
          <w:marLeft w:val="0"/>
          <w:marRight w:val="0"/>
          <w:marTop w:val="0"/>
          <w:marBottom w:val="0"/>
          <w:divBdr>
            <w:top w:val="none" w:sz="0" w:space="0" w:color="auto"/>
            <w:left w:val="none" w:sz="0" w:space="0" w:color="auto"/>
            <w:bottom w:val="none" w:sz="0" w:space="0" w:color="auto"/>
            <w:right w:val="none" w:sz="0" w:space="0" w:color="auto"/>
          </w:divBdr>
        </w:div>
        <w:div w:id="1175878453">
          <w:marLeft w:val="0"/>
          <w:marRight w:val="0"/>
          <w:marTop w:val="0"/>
          <w:marBottom w:val="0"/>
          <w:divBdr>
            <w:top w:val="none" w:sz="0" w:space="0" w:color="auto"/>
            <w:left w:val="none" w:sz="0" w:space="0" w:color="auto"/>
            <w:bottom w:val="none" w:sz="0" w:space="0" w:color="auto"/>
            <w:right w:val="none" w:sz="0" w:space="0" w:color="auto"/>
          </w:divBdr>
        </w:div>
        <w:div w:id="1327436416">
          <w:marLeft w:val="0"/>
          <w:marRight w:val="0"/>
          <w:marTop w:val="0"/>
          <w:marBottom w:val="0"/>
          <w:divBdr>
            <w:top w:val="none" w:sz="0" w:space="0" w:color="auto"/>
            <w:left w:val="none" w:sz="0" w:space="0" w:color="auto"/>
            <w:bottom w:val="none" w:sz="0" w:space="0" w:color="auto"/>
            <w:right w:val="none" w:sz="0" w:space="0" w:color="auto"/>
          </w:divBdr>
        </w:div>
        <w:div w:id="1400206227">
          <w:marLeft w:val="0"/>
          <w:marRight w:val="0"/>
          <w:marTop w:val="0"/>
          <w:marBottom w:val="0"/>
          <w:divBdr>
            <w:top w:val="none" w:sz="0" w:space="0" w:color="auto"/>
            <w:left w:val="none" w:sz="0" w:space="0" w:color="auto"/>
            <w:bottom w:val="none" w:sz="0" w:space="0" w:color="auto"/>
            <w:right w:val="none" w:sz="0" w:space="0" w:color="auto"/>
          </w:divBdr>
        </w:div>
        <w:div w:id="1444373964">
          <w:marLeft w:val="0"/>
          <w:marRight w:val="0"/>
          <w:marTop w:val="0"/>
          <w:marBottom w:val="0"/>
          <w:divBdr>
            <w:top w:val="none" w:sz="0" w:space="0" w:color="auto"/>
            <w:left w:val="none" w:sz="0" w:space="0" w:color="auto"/>
            <w:bottom w:val="none" w:sz="0" w:space="0" w:color="auto"/>
            <w:right w:val="none" w:sz="0" w:space="0" w:color="auto"/>
          </w:divBdr>
        </w:div>
        <w:div w:id="1723939981">
          <w:marLeft w:val="0"/>
          <w:marRight w:val="0"/>
          <w:marTop w:val="0"/>
          <w:marBottom w:val="0"/>
          <w:divBdr>
            <w:top w:val="none" w:sz="0" w:space="0" w:color="auto"/>
            <w:left w:val="none" w:sz="0" w:space="0" w:color="auto"/>
            <w:bottom w:val="none" w:sz="0" w:space="0" w:color="auto"/>
            <w:right w:val="none" w:sz="0" w:space="0" w:color="auto"/>
          </w:divBdr>
        </w:div>
        <w:div w:id="1749770920">
          <w:marLeft w:val="0"/>
          <w:marRight w:val="0"/>
          <w:marTop w:val="0"/>
          <w:marBottom w:val="0"/>
          <w:divBdr>
            <w:top w:val="none" w:sz="0" w:space="0" w:color="auto"/>
            <w:left w:val="none" w:sz="0" w:space="0" w:color="auto"/>
            <w:bottom w:val="none" w:sz="0" w:space="0" w:color="auto"/>
            <w:right w:val="none" w:sz="0" w:space="0" w:color="auto"/>
          </w:divBdr>
        </w:div>
        <w:div w:id="1934624047">
          <w:marLeft w:val="0"/>
          <w:marRight w:val="0"/>
          <w:marTop w:val="0"/>
          <w:marBottom w:val="0"/>
          <w:divBdr>
            <w:top w:val="none" w:sz="0" w:space="0" w:color="auto"/>
            <w:left w:val="none" w:sz="0" w:space="0" w:color="auto"/>
            <w:bottom w:val="none" w:sz="0" w:space="0" w:color="auto"/>
            <w:right w:val="none" w:sz="0" w:space="0" w:color="auto"/>
          </w:divBdr>
        </w:div>
        <w:div w:id="2116243551">
          <w:marLeft w:val="0"/>
          <w:marRight w:val="0"/>
          <w:marTop w:val="0"/>
          <w:marBottom w:val="0"/>
          <w:divBdr>
            <w:top w:val="none" w:sz="0" w:space="0" w:color="auto"/>
            <w:left w:val="none" w:sz="0" w:space="0" w:color="auto"/>
            <w:bottom w:val="none" w:sz="0" w:space="0" w:color="auto"/>
            <w:right w:val="none" w:sz="0" w:space="0" w:color="auto"/>
          </w:divBdr>
        </w:div>
      </w:divsChild>
    </w:div>
    <w:div w:id="2111536143">
      <w:bodyDiv w:val="1"/>
      <w:marLeft w:val="0"/>
      <w:marRight w:val="0"/>
      <w:marTop w:val="0"/>
      <w:marBottom w:val="0"/>
      <w:divBdr>
        <w:top w:val="none" w:sz="0" w:space="0" w:color="auto"/>
        <w:left w:val="none" w:sz="0" w:space="0" w:color="auto"/>
        <w:bottom w:val="none" w:sz="0" w:space="0" w:color="auto"/>
        <w:right w:val="none" w:sz="0" w:space="0" w:color="auto"/>
      </w:divBdr>
    </w:div>
    <w:div w:id="2112117782">
      <w:bodyDiv w:val="1"/>
      <w:marLeft w:val="0"/>
      <w:marRight w:val="0"/>
      <w:marTop w:val="0"/>
      <w:marBottom w:val="0"/>
      <w:divBdr>
        <w:top w:val="none" w:sz="0" w:space="0" w:color="auto"/>
        <w:left w:val="none" w:sz="0" w:space="0" w:color="auto"/>
        <w:bottom w:val="none" w:sz="0" w:space="0" w:color="auto"/>
        <w:right w:val="none" w:sz="0" w:space="0" w:color="auto"/>
      </w:divBdr>
    </w:div>
    <w:div w:id="2114011516">
      <w:bodyDiv w:val="1"/>
      <w:marLeft w:val="0"/>
      <w:marRight w:val="0"/>
      <w:marTop w:val="0"/>
      <w:marBottom w:val="0"/>
      <w:divBdr>
        <w:top w:val="none" w:sz="0" w:space="0" w:color="auto"/>
        <w:left w:val="none" w:sz="0" w:space="0" w:color="auto"/>
        <w:bottom w:val="none" w:sz="0" w:space="0" w:color="auto"/>
        <w:right w:val="none" w:sz="0" w:space="0" w:color="auto"/>
      </w:divBdr>
    </w:div>
    <w:div w:id="2114661921">
      <w:bodyDiv w:val="1"/>
      <w:marLeft w:val="0"/>
      <w:marRight w:val="0"/>
      <w:marTop w:val="0"/>
      <w:marBottom w:val="0"/>
      <w:divBdr>
        <w:top w:val="none" w:sz="0" w:space="0" w:color="auto"/>
        <w:left w:val="none" w:sz="0" w:space="0" w:color="auto"/>
        <w:bottom w:val="none" w:sz="0" w:space="0" w:color="auto"/>
        <w:right w:val="none" w:sz="0" w:space="0" w:color="auto"/>
      </w:divBdr>
    </w:div>
    <w:div w:id="2114935968">
      <w:bodyDiv w:val="1"/>
      <w:marLeft w:val="0"/>
      <w:marRight w:val="0"/>
      <w:marTop w:val="0"/>
      <w:marBottom w:val="0"/>
      <w:divBdr>
        <w:top w:val="none" w:sz="0" w:space="0" w:color="auto"/>
        <w:left w:val="none" w:sz="0" w:space="0" w:color="auto"/>
        <w:bottom w:val="none" w:sz="0" w:space="0" w:color="auto"/>
        <w:right w:val="none" w:sz="0" w:space="0" w:color="auto"/>
      </w:divBdr>
      <w:divsChild>
        <w:div w:id="1401752200">
          <w:marLeft w:val="0"/>
          <w:marRight w:val="0"/>
          <w:marTop w:val="0"/>
          <w:marBottom w:val="0"/>
          <w:divBdr>
            <w:top w:val="none" w:sz="0" w:space="0" w:color="auto"/>
            <w:left w:val="none" w:sz="0" w:space="0" w:color="auto"/>
            <w:bottom w:val="none" w:sz="0" w:space="0" w:color="auto"/>
            <w:right w:val="none" w:sz="0" w:space="0" w:color="auto"/>
          </w:divBdr>
        </w:div>
      </w:divsChild>
    </w:div>
    <w:div w:id="2114978749">
      <w:bodyDiv w:val="1"/>
      <w:marLeft w:val="0"/>
      <w:marRight w:val="0"/>
      <w:marTop w:val="0"/>
      <w:marBottom w:val="0"/>
      <w:divBdr>
        <w:top w:val="none" w:sz="0" w:space="0" w:color="auto"/>
        <w:left w:val="none" w:sz="0" w:space="0" w:color="auto"/>
        <w:bottom w:val="none" w:sz="0" w:space="0" w:color="auto"/>
        <w:right w:val="none" w:sz="0" w:space="0" w:color="auto"/>
      </w:divBdr>
    </w:div>
    <w:div w:id="2115905653">
      <w:bodyDiv w:val="1"/>
      <w:marLeft w:val="0"/>
      <w:marRight w:val="0"/>
      <w:marTop w:val="0"/>
      <w:marBottom w:val="0"/>
      <w:divBdr>
        <w:top w:val="none" w:sz="0" w:space="0" w:color="auto"/>
        <w:left w:val="none" w:sz="0" w:space="0" w:color="auto"/>
        <w:bottom w:val="none" w:sz="0" w:space="0" w:color="auto"/>
        <w:right w:val="none" w:sz="0" w:space="0" w:color="auto"/>
      </w:divBdr>
    </w:div>
    <w:div w:id="2118328143">
      <w:bodyDiv w:val="1"/>
      <w:marLeft w:val="0"/>
      <w:marRight w:val="0"/>
      <w:marTop w:val="0"/>
      <w:marBottom w:val="0"/>
      <w:divBdr>
        <w:top w:val="none" w:sz="0" w:space="0" w:color="auto"/>
        <w:left w:val="none" w:sz="0" w:space="0" w:color="auto"/>
        <w:bottom w:val="none" w:sz="0" w:space="0" w:color="auto"/>
        <w:right w:val="none" w:sz="0" w:space="0" w:color="auto"/>
      </w:divBdr>
    </w:div>
    <w:div w:id="2118594342">
      <w:bodyDiv w:val="1"/>
      <w:marLeft w:val="0"/>
      <w:marRight w:val="0"/>
      <w:marTop w:val="0"/>
      <w:marBottom w:val="0"/>
      <w:divBdr>
        <w:top w:val="none" w:sz="0" w:space="0" w:color="auto"/>
        <w:left w:val="none" w:sz="0" w:space="0" w:color="auto"/>
        <w:bottom w:val="none" w:sz="0" w:space="0" w:color="auto"/>
        <w:right w:val="none" w:sz="0" w:space="0" w:color="auto"/>
      </w:divBdr>
    </w:div>
    <w:div w:id="2127457464">
      <w:bodyDiv w:val="1"/>
      <w:marLeft w:val="0"/>
      <w:marRight w:val="0"/>
      <w:marTop w:val="0"/>
      <w:marBottom w:val="0"/>
      <w:divBdr>
        <w:top w:val="none" w:sz="0" w:space="0" w:color="auto"/>
        <w:left w:val="none" w:sz="0" w:space="0" w:color="auto"/>
        <w:bottom w:val="none" w:sz="0" w:space="0" w:color="auto"/>
        <w:right w:val="none" w:sz="0" w:space="0" w:color="auto"/>
      </w:divBdr>
    </w:div>
    <w:div w:id="2127692433">
      <w:bodyDiv w:val="1"/>
      <w:marLeft w:val="0"/>
      <w:marRight w:val="0"/>
      <w:marTop w:val="0"/>
      <w:marBottom w:val="0"/>
      <w:divBdr>
        <w:top w:val="none" w:sz="0" w:space="0" w:color="auto"/>
        <w:left w:val="none" w:sz="0" w:space="0" w:color="auto"/>
        <w:bottom w:val="none" w:sz="0" w:space="0" w:color="auto"/>
        <w:right w:val="none" w:sz="0" w:space="0" w:color="auto"/>
      </w:divBdr>
    </w:div>
    <w:div w:id="2130196573">
      <w:bodyDiv w:val="1"/>
      <w:marLeft w:val="0"/>
      <w:marRight w:val="0"/>
      <w:marTop w:val="0"/>
      <w:marBottom w:val="0"/>
      <w:divBdr>
        <w:top w:val="none" w:sz="0" w:space="0" w:color="auto"/>
        <w:left w:val="none" w:sz="0" w:space="0" w:color="auto"/>
        <w:bottom w:val="none" w:sz="0" w:space="0" w:color="auto"/>
        <w:right w:val="none" w:sz="0" w:space="0" w:color="auto"/>
      </w:divBdr>
    </w:div>
    <w:div w:id="2130585115">
      <w:bodyDiv w:val="1"/>
      <w:marLeft w:val="0"/>
      <w:marRight w:val="0"/>
      <w:marTop w:val="0"/>
      <w:marBottom w:val="0"/>
      <w:divBdr>
        <w:top w:val="none" w:sz="0" w:space="0" w:color="auto"/>
        <w:left w:val="none" w:sz="0" w:space="0" w:color="auto"/>
        <w:bottom w:val="none" w:sz="0" w:space="0" w:color="auto"/>
        <w:right w:val="none" w:sz="0" w:space="0" w:color="auto"/>
      </w:divBdr>
      <w:divsChild>
        <w:div w:id="104348933">
          <w:marLeft w:val="547"/>
          <w:marRight w:val="0"/>
          <w:marTop w:val="0"/>
          <w:marBottom w:val="0"/>
          <w:divBdr>
            <w:top w:val="none" w:sz="0" w:space="0" w:color="auto"/>
            <w:left w:val="none" w:sz="0" w:space="0" w:color="auto"/>
            <w:bottom w:val="none" w:sz="0" w:space="0" w:color="auto"/>
            <w:right w:val="none" w:sz="0" w:space="0" w:color="auto"/>
          </w:divBdr>
        </w:div>
        <w:div w:id="1283998602">
          <w:marLeft w:val="547"/>
          <w:marRight w:val="0"/>
          <w:marTop w:val="0"/>
          <w:marBottom w:val="0"/>
          <w:divBdr>
            <w:top w:val="none" w:sz="0" w:space="0" w:color="auto"/>
            <w:left w:val="none" w:sz="0" w:space="0" w:color="auto"/>
            <w:bottom w:val="none" w:sz="0" w:space="0" w:color="auto"/>
            <w:right w:val="none" w:sz="0" w:space="0" w:color="auto"/>
          </w:divBdr>
        </w:div>
        <w:div w:id="1323196457">
          <w:marLeft w:val="547"/>
          <w:marRight w:val="0"/>
          <w:marTop w:val="0"/>
          <w:marBottom w:val="0"/>
          <w:divBdr>
            <w:top w:val="none" w:sz="0" w:space="0" w:color="auto"/>
            <w:left w:val="none" w:sz="0" w:space="0" w:color="auto"/>
            <w:bottom w:val="none" w:sz="0" w:space="0" w:color="auto"/>
            <w:right w:val="none" w:sz="0" w:space="0" w:color="auto"/>
          </w:divBdr>
        </w:div>
        <w:div w:id="1873111918">
          <w:marLeft w:val="547"/>
          <w:marRight w:val="0"/>
          <w:marTop w:val="0"/>
          <w:marBottom w:val="0"/>
          <w:divBdr>
            <w:top w:val="none" w:sz="0" w:space="0" w:color="auto"/>
            <w:left w:val="none" w:sz="0" w:space="0" w:color="auto"/>
            <w:bottom w:val="none" w:sz="0" w:space="0" w:color="auto"/>
            <w:right w:val="none" w:sz="0" w:space="0" w:color="auto"/>
          </w:divBdr>
        </w:div>
      </w:divsChild>
    </w:div>
    <w:div w:id="2132894963">
      <w:bodyDiv w:val="1"/>
      <w:marLeft w:val="0"/>
      <w:marRight w:val="0"/>
      <w:marTop w:val="0"/>
      <w:marBottom w:val="0"/>
      <w:divBdr>
        <w:top w:val="none" w:sz="0" w:space="0" w:color="auto"/>
        <w:left w:val="none" w:sz="0" w:space="0" w:color="auto"/>
        <w:bottom w:val="none" w:sz="0" w:space="0" w:color="auto"/>
        <w:right w:val="none" w:sz="0" w:space="0" w:color="auto"/>
      </w:divBdr>
    </w:div>
    <w:div w:id="2133748748">
      <w:bodyDiv w:val="1"/>
      <w:marLeft w:val="0"/>
      <w:marRight w:val="0"/>
      <w:marTop w:val="0"/>
      <w:marBottom w:val="0"/>
      <w:divBdr>
        <w:top w:val="none" w:sz="0" w:space="0" w:color="auto"/>
        <w:left w:val="none" w:sz="0" w:space="0" w:color="auto"/>
        <w:bottom w:val="none" w:sz="0" w:space="0" w:color="auto"/>
        <w:right w:val="none" w:sz="0" w:space="0" w:color="auto"/>
      </w:divBdr>
      <w:divsChild>
        <w:div w:id="1313565016">
          <w:marLeft w:val="0"/>
          <w:marRight w:val="0"/>
          <w:marTop w:val="0"/>
          <w:marBottom w:val="0"/>
          <w:divBdr>
            <w:top w:val="none" w:sz="0" w:space="0" w:color="auto"/>
            <w:left w:val="none" w:sz="0" w:space="0" w:color="auto"/>
            <w:bottom w:val="none" w:sz="0" w:space="0" w:color="auto"/>
            <w:right w:val="none" w:sz="0" w:space="0" w:color="auto"/>
          </w:divBdr>
        </w:div>
      </w:divsChild>
    </w:div>
    <w:div w:id="2137018357">
      <w:bodyDiv w:val="1"/>
      <w:marLeft w:val="0"/>
      <w:marRight w:val="0"/>
      <w:marTop w:val="0"/>
      <w:marBottom w:val="0"/>
      <w:divBdr>
        <w:top w:val="none" w:sz="0" w:space="0" w:color="auto"/>
        <w:left w:val="none" w:sz="0" w:space="0" w:color="auto"/>
        <w:bottom w:val="none" w:sz="0" w:space="0" w:color="auto"/>
        <w:right w:val="none" w:sz="0" w:space="0" w:color="auto"/>
      </w:divBdr>
    </w:div>
    <w:div w:id="214121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2.xlsx"/><Relationship Id="rId21" Type="http://schemas.openxmlformats.org/officeDocument/2006/relationships/chart" Target="charts/chart2.xml"/><Relationship Id="rId42" Type="http://schemas.openxmlformats.org/officeDocument/2006/relationships/oleObject" Target="embeddings/Microsoft_Excel_97-2003_Worksheet5.xls"/><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Microsoft_Excel_97-2003_Worksheet12.xls"/><Relationship Id="rId84" Type="http://schemas.openxmlformats.org/officeDocument/2006/relationships/theme" Target="theme/theme1.xml"/><Relationship Id="rId16" Type="http://schemas.openxmlformats.org/officeDocument/2006/relationships/image" Target="media/image6.emf"/><Relationship Id="rId11" Type="http://schemas.openxmlformats.org/officeDocument/2006/relationships/image" Target="media/image1.png"/><Relationship Id="rId32" Type="http://schemas.openxmlformats.org/officeDocument/2006/relationships/oleObject" Target="embeddings/Microsoft_Excel_97-2003_Worksheet2.xls"/><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package" Target="embeddings/Microsoft_Excel_Worksheet10.xlsx"/><Relationship Id="rId74" Type="http://schemas.openxmlformats.org/officeDocument/2006/relationships/hyperlink" Target="file:///G:\AppData\ktvali\Desktop\2013-3%20D&#246;nem%20Raporu.doc" TargetMode="External"/><Relationship Id="rId79" Type="http://schemas.openxmlformats.org/officeDocument/2006/relationships/image" Target="media/image33.emf"/><Relationship Id="rId5" Type="http://schemas.openxmlformats.org/officeDocument/2006/relationships/numbering" Target="numbering.xml"/><Relationship Id="rId19" Type="http://schemas.openxmlformats.org/officeDocument/2006/relationships/oleObject" Target="embeddings/Microsoft_Excel_97-2003_Worksheet1.xls"/><Relationship Id="rId14" Type="http://schemas.openxmlformats.org/officeDocument/2006/relationships/image" Target="media/image4.jpeg"/><Relationship Id="rId22" Type="http://schemas.openxmlformats.org/officeDocument/2006/relationships/chart" Target="charts/chart3.xml"/><Relationship Id="rId27" Type="http://schemas.openxmlformats.org/officeDocument/2006/relationships/image" Target="media/image11.emf"/><Relationship Id="rId30" Type="http://schemas.openxmlformats.org/officeDocument/2006/relationships/package" Target="embeddings/Microsoft_Excel_Worksheet4.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Excel_97-2003_Worksheet7.xls"/><Relationship Id="rId56" Type="http://schemas.openxmlformats.org/officeDocument/2006/relationships/oleObject" Target="embeddings/Microsoft_Excel_97-2003_Worksheet9.xls"/><Relationship Id="rId64" Type="http://schemas.openxmlformats.org/officeDocument/2006/relationships/package" Target="embeddings/Microsoft_Excel_Worksheet12.xlsx"/><Relationship Id="rId69" Type="http://schemas.openxmlformats.org/officeDocument/2006/relationships/hyperlink" Target="file:///G:\AppData\ktvali\Desktop\&#304;L%20YAYIM%20PROGRAMI%202013.doc" TargetMode="External"/><Relationship Id="rId77" Type="http://schemas.openxmlformats.org/officeDocument/2006/relationships/hyperlink" Target="file:///G:\AppData\veli.colu\Desktop\2014%20&#304;L%20YAYIM%20PROGRAMI.doc" TargetMode="External"/><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hyperlink" Target="file:///G:\AppData\ktvali\Desktop\2013-2%20D&#246;nem%20Raporu.doc" TargetMode="External"/><Relationship Id="rId80" Type="http://schemas.openxmlformats.org/officeDocument/2006/relationships/image" Target="media/image34.emf"/><Relationship Id="rId85"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oleObject" Target="embeddings/Microsoft_Excel_97-2003_Worksheet.xls"/><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Excel_97-2003_Worksheet4.xls"/><Relationship Id="rId46" Type="http://schemas.openxmlformats.org/officeDocument/2006/relationships/oleObject" Target="embeddings/Microsoft_Excel_97-2003_Worksheet6.xls"/><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chart" Target="charts/chart1.xml"/><Relationship Id="rId41" Type="http://schemas.openxmlformats.org/officeDocument/2006/relationships/image" Target="media/image18.emf"/><Relationship Id="rId54" Type="http://schemas.openxmlformats.org/officeDocument/2006/relationships/package" Target="embeddings/Microsoft_Excel_Worksheet9.xlsx"/><Relationship Id="rId62" Type="http://schemas.openxmlformats.org/officeDocument/2006/relationships/package" Target="embeddings/Microsoft_Excel_Worksheet11.xlsx"/><Relationship Id="rId70" Type="http://schemas.openxmlformats.org/officeDocument/2006/relationships/hyperlink" Target="file:///G:\AppData\ktvali\Desktop\2013-%20%201.D&#246;nem%20Raporu.xls" TargetMode="External"/><Relationship Id="rId75" Type="http://schemas.openxmlformats.org/officeDocument/2006/relationships/hyperlink" Target="file:///G:\AppData\ktvali\Desktop\2013-3%20D&#246;nem%20Raporu.doc"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package" Target="embeddings/Microsoft_Excel_Worksheet3.xlsx"/><Relationship Id="rId36" Type="http://schemas.openxmlformats.org/officeDocument/2006/relationships/package" Target="embeddings/Microsoft_Excel_Worksheet5.xls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package" Target="embeddings/Microsoft_Excel_Worksheet7.xlsx"/><Relationship Id="rId52" Type="http://schemas.openxmlformats.org/officeDocument/2006/relationships/package" Target="embeddings/Microsoft_Excel_Worksheet8.xlsx"/><Relationship Id="rId60" Type="http://schemas.openxmlformats.org/officeDocument/2006/relationships/oleObject" Target="embeddings/Microsoft_Excel_97-2003_Worksheet10.xls"/><Relationship Id="rId65" Type="http://schemas.openxmlformats.org/officeDocument/2006/relationships/image" Target="media/image30.emf"/><Relationship Id="rId73" Type="http://schemas.openxmlformats.org/officeDocument/2006/relationships/hyperlink" Target="file:///G:\AppData\ktvali\Desktop\2013-3%20D&#246;nem%20Raporu.doc" TargetMode="External"/><Relationship Id="rId78" Type="http://schemas.openxmlformats.org/officeDocument/2006/relationships/image" Target="media/image32.emf"/><Relationship Id="rId81" Type="http://schemas.openxmlformats.org/officeDocument/2006/relationships/image" Target="media/image35.jpeg"/><Relationship Id="rId86"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emf"/><Relationship Id="rId39" Type="http://schemas.openxmlformats.org/officeDocument/2006/relationships/image" Target="media/image17.emf"/><Relationship Id="rId34" Type="http://schemas.openxmlformats.org/officeDocument/2006/relationships/oleObject" Target="embeddings/Microsoft_Excel_97-2003_Worksheet3.xls"/><Relationship Id="rId50" Type="http://schemas.openxmlformats.org/officeDocument/2006/relationships/oleObject" Target="embeddings/Microsoft_Excel_97-2003_Worksheet8.xls"/><Relationship Id="rId55" Type="http://schemas.openxmlformats.org/officeDocument/2006/relationships/image" Target="media/image25.emf"/><Relationship Id="rId76" Type="http://schemas.openxmlformats.org/officeDocument/2006/relationships/hyperlink" Target="file:///G:\AppData\veli.colu\Desktop\2014%20&#304;L%20YAYIM%20PROGRAMI.doc" TargetMode="External"/><Relationship Id="rId7" Type="http://schemas.openxmlformats.org/officeDocument/2006/relationships/settings" Target="settings.xml"/><Relationship Id="rId71" Type="http://schemas.openxmlformats.org/officeDocument/2006/relationships/hyperlink" Target="file:///G:\AppData\ktvali\Desktop\2013-2%20D&#246;nem%20Raporu.doc" TargetMode="External"/><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package" Target="embeddings/Microsoft_Excel_Worksheet6.xlsx"/><Relationship Id="rId45" Type="http://schemas.openxmlformats.org/officeDocument/2006/relationships/image" Target="media/image20.emf"/><Relationship Id="rId66" Type="http://schemas.openxmlformats.org/officeDocument/2006/relationships/oleObject" Target="embeddings/Microsoft_Excel_97-2003_Worksheet11.xls"/><Relationship Id="rId87" Type="http://schemas.openxmlformats.org/officeDocument/2006/relationships/customXml" Target="../customXml/item7.xml"/><Relationship Id="rId61" Type="http://schemas.openxmlformats.org/officeDocument/2006/relationships/image" Target="media/image28.emf"/><Relationship Id="rId8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fadime.demirci\Desktop\YILLAR%20&#304;T&#304;BAR&#304;YLE%20SULAMA%20&#304;CMA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r>
              <a:rPr lang="tr-TR"/>
              <a:t>Cinsiyet Dağılımı</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tr-TR"/>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tx>
                <c:rich>
                  <a:bodyPr/>
                  <a:lstStyle/>
                  <a:p>
                    <a:r>
                      <a:rPr lang="en-US" dirty="0"/>
                      <a:t>%</a:t>
                    </a:r>
                    <a:r>
                      <a:rPr lang="en-US" baseline="0" dirty="0"/>
                      <a:t> 76,1</a:t>
                    </a:r>
                  </a:p>
                  <a:p>
                    <a:fld id="{1640B029-3080-4945-B90B-BBDC0EA49B39}" type="VALUE">
                      <a:rPr lang="en-US" smtClean="0"/>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EC7-44F7-AA77-457E6855301B}"/>
                </c:ext>
              </c:extLst>
            </c:dLbl>
            <c:dLbl>
              <c:idx val="1"/>
              <c:tx>
                <c:rich>
                  <a:bodyPr/>
                  <a:lstStyle/>
                  <a:p>
                    <a:r>
                      <a:rPr lang="en-US"/>
                      <a:t>% 23,9</a:t>
                    </a:r>
                  </a:p>
                  <a:p>
                    <a:fld id="{A8C0D2FC-8095-4657-AA45-3BD5AFC352B9}" type="VALUE">
                      <a:rPr lang="en-US" smtClean="0"/>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EC7-44F7-AA77-457E6855301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Sayfa1!$A$1:$B$1</c:f>
              <c:strCache>
                <c:ptCount val="2"/>
                <c:pt idx="0">
                  <c:v>Kadın</c:v>
                </c:pt>
                <c:pt idx="1">
                  <c:v>Erkek</c:v>
                </c:pt>
              </c:strCache>
            </c:strRef>
          </c:cat>
          <c:val>
            <c:numRef>
              <c:f>Sayfa1!$A$2:$B$2</c:f>
              <c:numCache>
                <c:formatCode>General</c:formatCode>
                <c:ptCount val="2"/>
                <c:pt idx="0">
                  <c:v>477</c:v>
                </c:pt>
                <c:pt idx="1">
                  <c:v>149</c:v>
                </c:pt>
              </c:numCache>
            </c:numRef>
          </c:val>
          <c:extLst>
            <c:ext xmlns:c16="http://schemas.microsoft.com/office/drawing/2014/chart" uri="{C3380CC4-5D6E-409C-BE32-E72D297353CC}">
              <c16:uniqueId val="{00000002-6EC7-44F7-AA77-457E6855301B}"/>
            </c:ext>
          </c:extLst>
        </c:ser>
        <c:dLbls>
          <c:dLblPos val="outEnd"/>
          <c:showLegendKey val="0"/>
          <c:showVal val="1"/>
          <c:showCatName val="0"/>
          <c:showSerName val="0"/>
          <c:showPercent val="0"/>
          <c:showBubbleSize val="0"/>
        </c:dLbls>
        <c:gapWidth val="164"/>
        <c:overlap val="-22"/>
        <c:axId val="352396456"/>
        <c:axId val="352395472"/>
      </c:barChart>
      <c:catAx>
        <c:axId val="3523964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352395472"/>
        <c:crosses val="autoZero"/>
        <c:auto val="1"/>
        <c:lblAlgn val="ctr"/>
        <c:lblOffset val="100"/>
        <c:noMultiLvlLbl val="0"/>
      </c:catAx>
      <c:valAx>
        <c:axId val="352395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352396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r>
              <a:rPr lang="tr-TR"/>
              <a:t>Yaş Dağılımı</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tr-TR"/>
        </a:p>
      </c:txPr>
    </c:title>
    <c:autoTitleDeleted val="0"/>
    <c:plotArea>
      <c:layout>
        <c:manualLayout>
          <c:layoutTarget val="inner"/>
          <c:xMode val="edge"/>
          <c:yMode val="edge"/>
          <c:x val="6.0838491118324137E-2"/>
          <c:y val="0.1355518844250255"/>
          <c:w val="0.92450913769904075"/>
          <c:h val="0.76307167853327207"/>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tx>
                <c:rich>
                  <a:bodyPr/>
                  <a:lstStyle/>
                  <a:p>
                    <a:r>
                      <a:rPr lang="en-US"/>
                      <a:t>% 30,9</a:t>
                    </a:r>
                  </a:p>
                  <a:p>
                    <a:fld id="{5D965858-0910-4F5D-ABF3-A3D303167427}" type="VALUE">
                      <a:rPr lang="en-US"/>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AB6-4E45-BD84-32FC034AB5D6}"/>
                </c:ext>
              </c:extLst>
            </c:dLbl>
            <c:dLbl>
              <c:idx val="1"/>
              <c:tx>
                <c:rich>
                  <a:bodyPr/>
                  <a:lstStyle/>
                  <a:p>
                    <a:r>
                      <a:rPr lang="en-US"/>
                      <a:t>% 29,2</a:t>
                    </a:r>
                  </a:p>
                  <a:p>
                    <a:fld id="{8C743044-D51C-4224-BAD8-361DC4841697}" type="VALUE">
                      <a:rPr lang="en-US"/>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AB6-4E45-BD84-32FC034AB5D6}"/>
                </c:ext>
              </c:extLst>
            </c:dLbl>
            <c:dLbl>
              <c:idx val="2"/>
              <c:tx>
                <c:rich>
                  <a:bodyPr/>
                  <a:lstStyle/>
                  <a:p>
                    <a:r>
                      <a:rPr lang="en-US"/>
                      <a:t>% 21,1</a:t>
                    </a:r>
                  </a:p>
                  <a:p>
                    <a:fld id="{205661FA-6EF2-4F41-BDDA-146925BDFD6D}" type="VALUE">
                      <a:rPr lang="en-US"/>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AB6-4E45-BD84-32FC034AB5D6}"/>
                </c:ext>
              </c:extLst>
            </c:dLbl>
            <c:dLbl>
              <c:idx val="3"/>
              <c:tx>
                <c:rich>
                  <a:bodyPr/>
                  <a:lstStyle/>
                  <a:p>
                    <a:r>
                      <a:rPr lang="en-US"/>
                      <a:t>% 18,8</a:t>
                    </a:r>
                  </a:p>
                  <a:p>
                    <a:fld id="{BB78CD3B-4422-4B01-8851-870EDB7FEADC}" type="VALUE">
                      <a:rPr lang="en-US"/>
                      <a:pPr/>
                      <a:t>[DEĞER]</a:t>
                    </a:fld>
                    <a:endParaRPr lang="tr-T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AB6-4E45-BD84-32FC034AB5D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Sayfa1!$A$1:$D$1</c:f>
              <c:strCache>
                <c:ptCount val="4"/>
                <c:pt idx="0">
                  <c:v>18-24</c:v>
                </c:pt>
                <c:pt idx="1">
                  <c:v>25-30</c:v>
                </c:pt>
                <c:pt idx="2">
                  <c:v>31-35</c:v>
                </c:pt>
                <c:pt idx="3">
                  <c:v>36-40</c:v>
                </c:pt>
              </c:strCache>
            </c:strRef>
          </c:cat>
          <c:val>
            <c:numRef>
              <c:f>Sayfa1!$A$2:$D$2</c:f>
              <c:numCache>
                <c:formatCode>General</c:formatCode>
                <c:ptCount val="4"/>
                <c:pt idx="0">
                  <c:v>193</c:v>
                </c:pt>
                <c:pt idx="1">
                  <c:v>183</c:v>
                </c:pt>
                <c:pt idx="2">
                  <c:v>132</c:v>
                </c:pt>
                <c:pt idx="3">
                  <c:v>118</c:v>
                </c:pt>
              </c:numCache>
            </c:numRef>
          </c:val>
          <c:extLst>
            <c:ext xmlns:c16="http://schemas.microsoft.com/office/drawing/2014/chart" uri="{C3380CC4-5D6E-409C-BE32-E72D297353CC}">
              <c16:uniqueId val="{00000004-8AB6-4E45-BD84-32FC034AB5D6}"/>
            </c:ext>
          </c:extLst>
        </c:ser>
        <c:dLbls>
          <c:dLblPos val="outEnd"/>
          <c:showLegendKey val="0"/>
          <c:showVal val="1"/>
          <c:showCatName val="0"/>
          <c:showSerName val="0"/>
          <c:showPercent val="0"/>
          <c:showBubbleSize val="0"/>
        </c:dLbls>
        <c:gapWidth val="164"/>
        <c:overlap val="-22"/>
        <c:axId val="438194176"/>
        <c:axId val="438197456"/>
      </c:barChart>
      <c:catAx>
        <c:axId val="43819417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438197456"/>
        <c:crosses val="autoZero"/>
        <c:auto val="1"/>
        <c:lblAlgn val="ctr"/>
        <c:lblOffset val="100"/>
        <c:noMultiLvlLbl val="0"/>
      </c:catAx>
      <c:valAx>
        <c:axId val="438197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tr-TR"/>
          </a:p>
        </c:txPr>
        <c:crossAx val="43819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800" b="0" i="0" baseline="0">
                <a:effectLst/>
              </a:rPr>
              <a:t>2012-2019 YIlları Desteklenen </a:t>
            </a:r>
            <a:r>
              <a:rPr lang="en-US" sz="1800" b="0" i="0" baseline="0">
                <a:effectLst/>
              </a:rPr>
              <a:t>Yatırımcı Sayısı</a:t>
            </a:r>
            <a:endParaRPr lang="tr-TR">
              <a:effectLst/>
            </a:endParaRPr>
          </a:p>
        </c:rich>
      </c:tx>
      <c:overlay val="0"/>
      <c:spPr>
        <a:solidFill>
          <a:schemeClr val="accent1">
            <a:lumMod val="40000"/>
            <a:lumOff val="60000"/>
          </a:schemeClr>
        </a:solidFill>
        <a:ln>
          <a:solidFill>
            <a:schemeClr val="accent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'[Bireysel Sulama (2012-2018).xlsx]Sayfa9'!$B$1</c:f>
              <c:strCache>
                <c:ptCount val="1"/>
                <c:pt idx="0">
                  <c:v>YATIRIMCI SAYISI</c:v>
                </c:pt>
              </c:strCache>
            </c:strRef>
          </c:tx>
          <c:spPr>
            <a:solidFill>
              <a:schemeClr val="accent1"/>
            </a:solidFill>
            <a:ln>
              <a:noFill/>
            </a:ln>
            <a:effectLst/>
          </c:spPr>
          <c:invertIfNegative val="0"/>
          <c:cat>
            <c:numRef>
              <c:f>[1]Sayfa9!$A$2:$A$9</c:f>
              <c:numCache>
                <c:formatCode>General</c:formatCode>
                <c:ptCount val="8"/>
                <c:pt idx="0">
                  <c:v>2012</c:v>
                </c:pt>
                <c:pt idx="1">
                  <c:v>2013</c:v>
                </c:pt>
                <c:pt idx="2">
                  <c:v>2014</c:v>
                </c:pt>
                <c:pt idx="3">
                  <c:v>2015</c:v>
                </c:pt>
                <c:pt idx="4">
                  <c:v>2016</c:v>
                </c:pt>
                <c:pt idx="5">
                  <c:v>2017</c:v>
                </c:pt>
                <c:pt idx="6">
                  <c:v>2018</c:v>
                </c:pt>
                <c:pt idx="7">
                  <c:v>2019</c:v>
                </c:pt>
              </c:numCache>
            </c:numRef>
          </c:cat>
          <c:val>
            <c:numRef>
              <c:f>[1]Sayfa9!$B$2:$B$9</c:f>
              <c:numCache>
                <c:formatCode>General</c:formatCode>
                <c:ptCount val="8"/>
                <c:pt idx="0">
                  <c:v>5</c:v>
                </c:pt>
                <c:pt idx="1">
                  <c:v>14</c:v>
                </c:pt>
                <c:pt idx="2">
                  <c:v>6</c:v>
                </c:pt>
                <c:pt idx="3">
                  <c:v>22</c:v>
                </c:pt>
                <c:pt idx="4">
                  <c:v>80</c:v>
                </c:pt>
                <c:pt idx="5">
                  <c:v>172</c:v>
                </c:pt>
                <c:pt idx="6">
                  <c:v>396</c:v>
                </c:pt>
                <c:pt idx="7">
                  <c:v>436</c:v>
                </c:pt>
              </c:numCache>
            </c:numRef>
          </c:val>
          <c:extLst>
            <c:ext xmlns:c16="http://schemas.microsoft.com/office/drawing/2014/chart" uri="{C3380CC4-5D6E-409C-BE32-E72D297353CC}">
              <c16:uniqueId val="{00000000-30B8-48BB-B228-FF1C266C4A87}"/>
            </c:ext>
          </c:extLst>
        </c:ser>
        <c:dLbls>
          <c:showLegendKey val="0"/>
          <c:showVal val="0"/>
          <c:showCatName val="0"/>
          <c:showSerName val="0"/>
          <c:showPercent val="0"/>
          <c:showBubbleSize val="0"/>
        </c:dLbls>
        <c:gapWidth val="219"/>
        <c:overlap val="-27"/>
        <c:axId val="275249544"/>
        <c:axId val="275245280"/>
      </c:barChart>
      <c:catAx>
        <c:axId val="27524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accent1"/>
                  </a:solidFill>
                </a:ln>
                <a:solidFill>
                  <a:schemeClr val="tx1">
                    <a:lumMod val="65000"/>
                    <a:lumOff val="35000"/>
                  </a:schemeClr>
                </a:solidFill>
                <a:latin typeface="+mn-lt"/>
                <a:ea typeface="+mn-ea"/>
                <a:cs typeface="+mn-cs"/>
              </a:defRPr>
            </a:pPr>
            <a:endParaRPr lang="tr-TR"/>
          </a:p>
        </c:txPr>
        <c:crossAx val="275245280"/>
        <c:crosses val="autoZero"/>
        <c:auto val="1"/>
        <c:lblAlgn val="ctr"/>
        <c:lblOffset val="100"/>
        <c:noMultiLvlLbl val="0"/>
      </c:catAx>
      <c:valAx>
        <c:axId val="27524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75249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0738bcfc05192006b192fae895f86cc0">
  <xsd:schema xmlns:xsd="http://www.w3.org/2001/XMLSchema" xmlns:xs="http://www.w3.org/2001/XMLSchema" xmlns:p="http://schemas.microsoft.com/office/2006/metadata/properties" xmlns:ns1="http://schemas.microsoft.com/sharepoint/v3" targetNamespace="http://schemas.microsoft.com/office/2006/metadata/properties" ma:root="true" ma:fieldsID="6e4ddd22d1b5ec3c392f5eb273545f3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B6A03C-714E-4DB3-80B7-ACEC29EA4CD6}">
  <ds:schemaRefs>
    <ds:schemaRef ds:uri="http://schemas.openxmlformats.org/officeDocument/2006/bibliography"/>
  </ds:schemaRefs>
</ds:datastoreItem>
</file>

<file path=customXml/itemProps2.xml><?xml version="1.0" encoding="utf-8"?>
<ds:datastoreItem xmlns:ds="http://schemas.openxmlformats.org/officeDocument/2006/customXml" ds:itemID="{C1F558C5-D36A-4791-BFDC-96ADAE2DB472}">
  <ds:schemaRefs>
    <ds:schemaRef ds:uri="http://schemas.openxmlformats.org/officeDocument/2006/bibliography"/>
  </ds:schemaRefs>
</ds:datastoreItem>
</file>

<file path=customXml/itemProps3.xml><?xml version="1.0" encoding="utf-8"?>
<ds:datastoreItem xmlns:ds="http://schemas.openxmlformats.org/officeDocument/2006/customXml" ds:itemID="{51BEDAF6-4978-4105-A6D8-197AFBAE0AFC}">
  <ds:schemaRefs>
    <ds:schemaRef ds:uri="http://schemas.openxmlformats.org/officeDocument/2006/bibliography"/>
  </ds:schemaRefs>
</ds:datastoreItem>
</file>

<file path=customXml/itemProps4.xml><?xml version="1.0" encoding="utf-8"?>
<ds:datastoreItem xmlns:ds="http://schemas.openxmlformats.org/officeDocument/2006/customXml" ds:itemID="{B07D867D-C022-43B7-BB84-5DBF31C6DE13}">
  <ds:schemaRefs>
    <ds:schemaRef ds:uri="http://schemas.openxmlformats.org/officeDocument/2006/bibliography"/>
  </ds:schemaRefs>
</ds:datastoreItem>
</file>

<file path=customXml/itemProps5.xml><?xml version="1.0" encoding="utf-8"?>
<ds:datastoreItem xmlns:ds="http://schemas.openxmlformats.org/officeDocument/2006/customXml" ds:itemID="{C38708B7-9995-424E-A5A6-9A7FF4FA07E4}"/>
</file>

<file path=customXml/itemProps6.xml><?xml version="1.0" encoding="utf-8"?>
<ds:datastoreItem xmlns:ds="http://schemas.openxmlformats.org/officeDocument/2006/customXml" ds:itemID="{AD7A178E-020E-4155-9AD8-42D63ECE5D7D}"/>
</file>

<file path=customXml/itemProps7.xml><?xml version="1.0" encoding="utf-8"?>
<ds:datastoreItem xmlns:ds="http://schemas.openxmlformats.org/officeDocument/2006/customXml" ds:itemID="{A47AD23F-FA23-43C3-8F92-0C82EF4C2AEB}"/>
</file>

<file path=docProps/app.xml><?xml version="1.0" encoding="utf-8"?>
<Properties xmlns="http://schemas.openxmlformats.org/officeDocument/2006/extended-properties" xmlns:vt="http://schemas.openxmlformats.org/officeDocument/2006/docPropsVTypes">
  <Template>Normal.dotm</Template>
  <TotalTime>135</TotalTime>
  <Pages>1</Pages>
  <Words>39266</Words>
  <Characters>223820</Characters>
  <Application>Microsoft Office Word</Application>
  <DocSecurity>0</DocSecurity>
  <Lines>1865</Lines>
  <Paragraphs>525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262561</CharactersWithSpaces>
  <SharedDoc>false</SharedDoc>
  <HLinks>
    <vt:vector size="1464" baseType="variant">
      <vt:variant>
        <vt:i4>7667833</vt:i4>
      </vt:variant>
      <vt:variant>
        <vt:i4>1497</vt:i4>
      </vt:variant>
      <vt:variant>
        <vt:i4>0</vt:i4>
      </vt:variant>
      <vt:variant>
        <vt:i4>5</vt:i4>
      </vt:variant>
      <vt:variant>
        <vt:lpwstr>G:\AppData\veli.colu\Desktop\2014 İL YAYIM PROGRAMI.doc</vt:lpwstr>
      </vt:variant>
      <vt:variant>
        <vt:lpwstr/>
      </vt:variant>
      <vt:variant>
        <vt:i4>7667833</vt:i4>
      </vt:variant>
      <vt:variant>
        <vt:i4>1494</vt:i4>
      </vt:variant>
      <vt:variant>
        <vt:i4>0</vt:i4>
      </vt:variant>
      <vt:variant>
        <vt:i4>5</vt:i4>
      </vt:variant>
      <vt:variant>
        <vt:lpwstr>G:\AppData\veli.colu\Desktop\2014 İL YAYIM PROGRAMI.doc</vt:lpwstr>
      </vt:variant>
      <vt:variant>
        <vt:lpwstr/>
      </vt:variant>
      <vt:variant>
        <vt:i4>6095050</vt:i4>
      </vt:variant>
      <vt:variant>
        <vt:i4>1491</vt:i4>
      </vt:variant>
      <vt:variant>
        <vt:i4>0</vt:i4>
      </vt:variant>
      <vt:variant>
        <vt:i4>5</vt:i4>
      </vt:variant>
      <vt:variant>
        <vt:lpwstr>G:\AppData\ktvali\Desktop\2013-3 Dönem Raporu.doc</vt:lpwstr>
      </vt:variant>
      <vt:variant>
        <vt:lpwstr/>
      </vt:variant>
      <vt:variant>
        <vt:i4>6095050</vt:i4>
      </vt:variant>
      <vt:variant>
        <vt:i4>1488</vt:i4>
      </vt:variant>
      <vt:variant>
        <vt:i4>0</vt:i4>
      </vt:variant>
      <vt:variant>
        <vt:i4>5</vt:i4>
      </vt:variant>
      <vt:variant>
        <vt:lpwstr>G:\AppData\ktvali\Desktop\2013-3 Dönem Raporu.doc</vt:lpwstr>
      </vt:variant>
      <vt:variant>
        <vt:lpwstr/>
      </vt:variant>
      <vt:variant>
        <vt:i4>6095050</vt:i4>
      </vt:variant>
      <vt:variant>
        <vt:i4>1485</vt:i4>
      </vt:variant>
      <vt:variant>
        <vt:i4>0</vt:i4>
      </vt:variant>
      <vt:variant>
        <vt:i4>5</vt:i4>
      </vt:variant>
      <vt:variant>
        <vt:lpwstr>G:\AppData\ktvali\Desktop\2013-3 Dönem Raporu.doc</vt:lpwstr>
      </vt:variant>
      <vt:variant>
        <vt:lpwstr/>
      </vt:variant>
      <vt:variant>
        <vt:i4>6029514</vt:i4>
      </vt:variant>
      <vt:variant>
        <vt:i4>1482</vt:i4>
      </vt:variant>
      <vt:variant>
        <vt:i4>0</vt:i4>
      </vt:variant>
      <vt:variant>
        <vt:i4>5</vt:i4>
      </vt:variant>
      <vt:variant>
        <vt:lpwstr>G:\AppData\ktvali\Desktop\2013-2 Dönem Raporu.doc</vt:lpwstr>
      </vt:variant>
      <vt:variant>
        <vt:lpwstr/>
      </vt:variant>
      <vt:variant>
        <vt:i4>6029514</vt:i4>
      </vt:variant>
      <vt:variant>
        <vt:i4>1479</vt:i4>
      </vt:variant>
      <vt:variant>
        <vt:i4>0</vt:i4>
      </vt:variant>
      <vt:variant>
        <vt:i4>5</vt:i4>
      </vt:variant>
      <vt:variant>
        <vt:lpwstr>G:\AppData\ktvali\Desktop\2013-2 Dönem Raporu.doc</vt:lpwstr>
      </vt:variant>
      <vt:variant>
        <vt:lpwstr/>
      </vt:variant>
      <vt:variant>
        <vt:i4>8126712</vt:i4>
      </vt:variant>
      <vt:variant>
        <vt:i4>1476</vt:i4>
      </vt:variant>
      <vt:variant>
        <vt:i4>0</vt:i4>
      </vt:variant>
      <vt:variant>
        <vt:i4>5</vt:i4>
      </vt:variant>
      <vt:variant>
        <vt:lpwstr>G:\AppData\ktvali\Desktop\2013-  1.Dönem Raporu.xls</vt:lpwstr>
      </vt:variant>
      <vt:variant>
        <vt:lpwstr/>
      </vt:variant>
      <vt:variant>
        <vt:i4>1966166</vt:i4>
      </vt:variant>
      <vt:variant>
        <vt:i4>1473</vt:i4>
      </vt:variant>
      <vt:variant>
        <vt:i4>0</vt:i4>
      </vt:variant>
      <vt:variant>
        <vt:i4>5</vt:i4>
      </vt:variant>
      <vt:variant>
        <vt:lpwstr>G:\AppData\ktvali\Desktop\İL YAYIM PROGRAMI 2013.doc</vt:lpwstr>
      </vt:variant>
      <vt:variant>
        <vt:lpwstr/>
      </vt:variant>
      <vt:variant>
        <vt:i4>2228233</vt:i4>
      </vt:variant>
      <vt:variant>
        <vt:i4>1406</vt:i4>
      </vt:variant>
      <vt:variant>
        <vt:i4>0</vt:i4>
      </vt:variant>
      <vt:variant>
        <vt:i4>5</vt:i4>
      </vt:variant>
      <vt:variant>
        <vt:lpwstr/>
      </vt:variant>
      <vt:variant>
        <vt:lpwstr>_Toc857767</vt:lpwstr>
      </vt:variant>
      <vt:variant>
        <vt:i4>2293769</vt:i4>
      </vt:variant>
      <vt:variant>
        <vt:i4>1400</vt:i4>
      </vt:variant>
      <vt:variant>
        <vt:i4>0</vt:i4>
      </vt:variant>
      <vt:variant>
        <vt:i4>5</vt:i4>
      </vt:variant>
      <vt:variant>
        <vt:lpwstr/>
      </vt:variant>
      <vt:variant>
        <vt:lpwstr>_Toc857766</vt:lpwstr>
      </vt:variant>
      <vt:variant>
        <vt:i4>2097161</vt:i4>
      </vt:variant>
      <vt:variant>
        <vt:i4>1394</vt:i4>
      </vt:variant>
      <vt:variant>
        <vt:i4>0</vt:i4>
      </vt:variant>
      <vt:variant>
        <vt:i4>5</vt:i4>
      </vt:variant>
      <vt:variant>
        <vt:lpwstr/>
      </vt:variant>
      <vt:variant>
        <vt:lpwstr>_Toc857765</vt:lpwstr>
      </vt:variant>
      <vt:variant>
        <vt:i4>2162697</vt:i4>
      </vt:variant>
      <vt:variant>
        <vt:i4>1388</vt:i4>
      </vt:variant>
      <vt:variant>
        <vt:i4>0</vt:i4>
      </vt:variant>
      <vt:variant>
        <vt:i4>5</vt:i4>
      </vt:variant>
      <vt:variant>
        <vt:lpwstr/>
      </vt:variant>
      <vt:variant>
        <vt:lpwstr>_Toc857764</vt:lpwstr>
      </vt:variant>
      <vt:variant>
        <vt:i4>2490377</vt:i4>
      </vt:variant>
      <vt:variant>
        <vt:i4>1382</vt:i4>
      </vt:variant>
      <vt:variant>
        <vt:i4>0</vt:i4>
      </vt:variant>
      <vt:variant>
        <vt:i4>5</vt:i4>
      </vt:variant>
      <vt:variant>
        <vt:lpwstr/>
      </vt:variant>
      <vt:variant>
        <vt:lpwstr>_Toc857763</vt:lpwstr>
      </vt:variant>
      <vt:variant>
        <vt:i4>2555913</vt:i4>
      </vt:variant>
      <vt:variant>
        <vt:i4>1376</vt:i4>
      </vt:variant>
      <vt:variant>
        <vt:i4>0</vt:i4>
      </vt:variant>
      <vt:variant>
        <vt:i4>5</vt:i4>
      </vt:variant>
      <vt:variant>
        <vt:lpwstr/>
      </vt:variant>
      <vt:variant>
        <vt:lpwstr>_Toc857762</vt:lpwstr>
      </vt:variant>
      <vt:variant>
        <vt:i4>2359305</vt:i4>
      </vt:variant>
      <vt:variant>
        <vt:i4>1370</vt:i4>
      </vt:variant>
      <vt:variant>
        <vt:i4>0</vt:i4>
      </vt:variant>
      <vt:variant>
        <vt:i4>5</vt:i4>
      </vt:variant>
      <vt:variant>
        <vt:lpwstr/>
      </vt:variant>
      <vt:variant>
        <vt:lpwstr>_Toc857761</vt:lpwstr>
      </vt:variant>
      <vt:variant>
        <vt:i4>2424841</vt:i4>
      </vt:variant>
      <vt:variant>
        <vt:i4>1364</vt:i4>
      </vt:variant>
      <vt:variant>
        <vt:i4>0</vt:i4>
      </vt:variant>
      <vt:variant>
        <vt:i4>5</vt:i4>
      </vt:variant>
      <vt:variant>
        <vt:lpwstr/>
      </vt:variant>
      <vt:variant>
        <vt:lpwstr>_Toc857760</vt:lpwstr>
      </vt:variant>
      <vt:variant>
        <vt:i4>2883594</vt:i4>
      </vt:variant>
      <vt:variant>
        <vt:i4>1358</vt:i4>
      </vt:variant>
      <vt:variant>
        <vt:i4>0</vt:i4>
      </vt:variant>
      <vt:variant>
        <vt:i4>5</vt:i4>
      </vt:variant>
      <vt:variant>
        <vt:lpwstr/>
      </vt:variant>
      <vt:variant>
        <vt:lpwstr>_Toc857759</vt:lpwstr>
      </vt:variant>
      <vt:variant>
        <vt:i4>2949130</vt:i4>
      </vt:variant>
      <vt:variant>
        <vt:i4>1352</vt:i4>
      </vt:variant>
      <vt:variant>
        <vt:i4>0</vt:i4>
      </vt:variant>
      <vt:variant>
        <vt:i4>5</vt:i4>
      </vt:variant>
      <vt:variant>
        <vt:lpwstr/>
      </vt:variant>
      <vt:variant>
        <vt:lpwstr>_Toc857758</vt:lpwstr>
      </vt:variant>
      <vt:variant>
        <vt:i4>2228234</vt:i4>
      </vt:variant>
      <vt:variant>
        <vt:i4>1346</vt:i4>
      </vt:variant>
      <vt:variant>
        <vt:i4>0</vt:i4>
      </vt:variant>
      <vt:variant>
        <vt:i4>5</vt:i4>
      </vt:variant>
      <vt:variant>
        <vt:lpwstr/>
      </vt:variant>
      <vt:variant>
        <vt:lpwstr>_Toc857757</vt:lpwstr>
      </vt:variant>
      <vt:variant>
        <vt:i4>2293770</vt:i4>
      </vt:variant>
      <vt:variant>
        <vt:i4>1340</vt:i4>
      </vt:variant>
      <vt:variant>
        <vt:i4>0</vt:i4>
      </vt:variant>
      <vt:variant>
        <vt:i4>5</vt:i4>
      </vt:variant>
      <vt:variant>
        <vt:lpwstr/>
      </vt:variant>
      <vt:variant>
        <vt:lpwstr>_Toc857756</vt:lpwstr>
      </vt:variant>
      <vt:variant>
        <vt:i4>2097162</vt:i4>
      </vt:variant>
      <vt:variant>
        <vt:i4>1334</vt:i4>
      </vt:variant>
      <vt:variant>
        <vt:i4>0</vt:i4>
      </vt:variant>
      <vt:variant>
        <vt:i4>5</vt:i4>
      </vt:variant>
      <vt:variant>
        <vt:lpwstr/>
      </vt:variant>
      <vt:variant>
        <vt:lpwstr>_Toc857755</vt:lpwstr>
      </vt:variant>
      <vt:variant>
        <vt:i4>2162698</vt:i4>
      </vt:variant>
      <vt:variant>
        <vt:i4>1328</vt:i4>
      </vt:variant>
      <vt:variant>
        <vt:i4>0</vt:i4>
      </vt:variant>
      <vt:variant>
        <vt:i4>5</vt:i4>
      </vt:variant>
      <vt:variant>
        <vt:lpwstr/>
      </vt:variant>
      <vt:variant>
        <vt:lpwstr>_Toc857754</vt:lpwstr>
      </vt:variant>
      <vt:variant>
        <vt:i4>2490378</vt:i4>
      </vt:variant>
      <vt:variant>
        <vt:i4>1322</vt:i4>
      </vt:variant>
      <vt:variant>
        <vt:i4>0</vt:i4>
      </vt:variant>
      <vt:variant>
        <vt:i4>5</vt:i4>
      </vt:variant>
      <vt:variant>
        <vt:lpwstr/>
      </vt:variant>
      <vt:variant>
        <vt:lpwstr>_Toc857753</vt:lpwstr>
      </vt:variant>
      <vt:variant>
        <vt:i4>2555914</vt:i4>
      </vt:variant>
      <vt:variant>
        <vt:i4>1316</vt:i4>
      </vt:variant>
      <vt:variant>
        <vt:i4>0</vt:i4>
      </vt:variant>
      <vt:variant>
        <vt:i4>5</vt:i4>
      </vt:variant>
      <vt:variant>
        <vt:lpwstr/>
      </vt:variant>
      <vt:variant>
        <vt:lpwstr>_Toc857752</vt:lpwstr>
      </vt:variant>
      <vt:variant>
        <vt:i4>2359306</vt:i4>
      </vt:variant>
      <vt:variant>
        <vt:i4>1310</vt:i4>
      </vt:variant>
      <vt:variant>
        <vt:i4>0</vt:i4>
      </vt:variant>
      <vt:variant>
        <vt:i4>5</vt:i4>
      </vt:variant>
      <vt:variant>
        <vt:lpwstr/>
      </vt:variant>
      <vt:variant>
        <vt:lpwstr>_Toc857751</vt:lpwstr>
      </vt:variant>
      <vt:variant>
        <vt:i4>2424842</vt:i4>
      </vt:variant>
      <vt:variant>
        <vt:i4>1304</vt:i4>
      </vt:variant>
      <vt:variant>
        <vt:i4>0</vt:i4>
      </vt:variant>
      <vt:variant>
        <vt:i4>5</vt:i4>
      </vt:variant>
      <vt:variant>
        <vt:lpwstr/>
      </vt:variant>
      <vt:variant>
        <vt:lpwstr>_Toc857750</vt:lpwstr>
      </vt:variant>
      <vt:variant>
        <vt:i4>2883595</vt:i4>
      </vt:variant>
      <vt:variant>
        <vt:i4>1298</vt:i4>
      </vt:variant>
      <vt:variant>
        <vt:i4>0</vt:i4>
      </vt:variant>
      <vt:variant>
        <vt:i4>5</vt:i4>
      </vt:variant>
      <vt:variant>
        <vt:lpwstr/>
      </vt:variant>
      <vt:variant>
        <vt:lpwstr>_Toc857749</vt:lpwstr>
      </vt:variant>
      <vt:variant>
        <vt:i4>2949131</vt:i4>
      </vt:variant>
      <vt:variant>
        <vt:i4>1292</vt:i4>
      </vt:variant>
      <vt:variant>
        <vt:i4>0</vt:i4>
      </vt:variant>
      <vt:variant>
        <vt:i4>5</vt:i4>
      </vt:variant>
      <vt:variant>
        <vt:lpwstr/>
      </vt:variant>
      <vt:variant>
        <vt:lpwstr>_Toc857748</vt:lpwstr>
      </vt:variant>
      <vt:variant>
        <vt:i4>2228235</vt:i4>
      </vt:variant>
      <vt:variant>
        <vt:i4>1286</vt:i4>
      </vt:variant>
      <vt:variant>
        <vt:i4>0</vt:i4>
      </vt:variant>
      <vt:variant>
        <vt:i4>5</vt:i4>
      </vt:variant>
      <vt:variant>
        <vt:lpwstr/>
      </vt:variant>
      <vt:variant>
        <vt:lpwstr>_Toc857747</vt:lpwstr>
      </vt:variant>
      <vt:variant>
        <vt:i4>2293771</vt:i4>
      </vt:variant>
      <vt:variant>
        <vt:i4>1280</vt:i4>
      </vt:variant>
      <vt:variant>
        <vt:i4>0</vt:i4>
      </vt:variant>
      <vt:variant>
        <vt:i4>5</vt:i4>
      </vt:variant>
      <vt:variant>
        <vt:lpwstr/>
      </vt:variant>
      <vt:variant>
        <vt:lpwstr>_Toc857746</vt:lpwstr>
      </vt:variant>
      <vt:variant>
        <vt:i4>2097163</vt:i4>
      </vt:variant>
      <vt:variant>
        <vt:i4>1274</vt:i4>
      </vt:variant>
      <vt:variant>
        <vt:i4>0</vt:i4>
      </vt:variant>
      <vt:variant>
        <vt:i4>5</vt:i4>
      </vt:variant>
      <vt:variant>
        <vt:lpwstr/>
      </vt:variant>
      <vt:variant>
        <vt:lpwstr>_Toc857745</vt:lpwstr>
      </vt:variant>
      <vt:variant>
        <vt:i4>2162699</vt:i4>
      </vt:variant>
      <vt:variant>
        <vt:i4>1268</vt:i4>
      </vt:variant>
      <vt:variant>
        <vt:i4>0</vt:i4>
      </vt:variant>
      <vt:variant>
        <vt:i4>5</vt:i4>
      </vt:variant>
      <vt:variant>
        <vt:lpwstr/>
      </vt:variant>
      <vt:variant>
        <vt:lpwstr>_Toc857744</vt:lpwstr>
      </vt:variant>
      <vt:variant>
        <vt:i4>2490379</vt:i4>
      </vt:variant>
      <vt:variant>
        <vt:i4>1262</vt:i4>
      </vt:variant>
      <vt:variant>
        <vt:i4>0</vt:i4>
      </vt:variant>
      <vt:variant>
        <vt:i4>5</vt:i4>
      </vt:variant>
      <vt:variant>
        <vt:lpwstr/>
      </vt:variant>
      <vt:variant>
        <vt:lpwstr>_Toc857743</vt:lpwstr>
      </vt:variant>
      <vt:variant>
        <vt:i4>2555915</vt:i4>
      </vt:variant>
      <vt:variant>
        <vt:i4>1256</vt:i4>
      </vt:variant>
      <vt:variant>
        <vt:i4>0</vt:i4>
      </vt:variant>
      <vt:variant>
        <vt:i4>5</vt:i4>
      </vt:variant>
      <vt:variant>
        <vt:lpwstr/>
      </vt:variant>
      <vt:variant>
        <vt:lpwstr>_Toc857742</vt:lpwstr>
      </vt:variant>
      <vt:variant>
        <vt:i4>2359307</vt:i4>
      </vt:variant>
      <vt:variant>
        <vt:i4>1250</vt:i4>
      </vt:variant>
      <vt:variant>
        <vt:i4>0</vt:i4>
      </vt:variant>
      <vt:variant>
        <vt:i4>5</vt:i4>
      </vt:variant>
      <vt:variant>
        <vt:lpwstr/>
      </vt:variant>
      <vt:variant>
        <vt:lpwstr>_Toc857741</vt:lpwstr>
      </vt:variant>
      <vt:variant>
        <vt:i4>2424843</vt:i4>
      </vt:variant>
      <vt:variant>
        <vt:i4>1244</vt:i4>
      </vt:variant>
      <vt:variant>
        <vt:i4>0</vt:i4>
      </vt:variant>
      <vt:variant>
        <vt:i4>5</vt:i4>
      </vt:variant>
      <vt:variant>
        <vt:lpwstr/>
      </vt:variant>
      <vt:variant>
        <vt:lpwstr>_Toc857740</vt:lpwstr>
      </vt:variant>
      <vt:variant>
        <vt:i4>2883596</vt:i4>
      </vt:variant>
      <vt:variant>
        <vt:i4>1238</vt:i4>
      </vt:variant>
      <vt:variant>
        <vt:i4>0</vt:i4>
      </vt:variant>
      <vt:variant>
        <vt:i4>5</vt:i4>
      </vt:variant>
      <vt:variant>
        <vt:lpwstr/>
      </vt:variant>
      <vt:variant>
        <vt:lpwstr>_Toc857739</vt:lpwstr>
      </vt:variant>
      <vt:variant>
        <vt:i4>2949132</vt:i4>
      </vt:variant>
      <vt:variant>
        <vt:i4>1232</vt:i4>
      </vt:variant>
      <vt:variant>
        <vt:i4>0</vt:i4>
      </vt:variant>
      <vt:variant>
        <vt:i4>5</vt:i4>
      </vt:variant>
      <vt:variant>
        <vt:lpwstr/>
      </vt:variant>
      <vt:variant>
        <vt:lpwstr>_Toc857738</vt:lpwstr>
      </vt:variant>
      <vt:variant>
        <vt:i4>2228236</vt:i4>
      </vt:variant>
      <vt:variant>
        <vt:i4>1226</vt:i4>
      </vt:variant>
      <vt:variant>
        <vt:i4>0</vt:i4>
      </vt:variant>
      <vt:variant>
        <vt:i4>5</vt:i4>
      </vt:variant>
      <vt:variant>
        <vt:lpwstr/>
      </vt:variant>
      <vt:variant>
        <vt:lpwstr>_Toc857737</vt:lpwstr>
      </vt:variant>
      <vt:variant>
        <vt:i4>2293772</vt:i4>
      </vt:variant>
      <vt:variant>
        <vt:i4>1220</vt:i4>
      </vt:variant>
      <vt:variant>
        <vt:i4>0</vt:i4>
      </vt:variant>
      <vt:variant>
        <vt:i4>5</vt:i4>
      </vt:variant>
      <vt:variant>
        <vt:lpwstr/>
      </vt:variant>
      <vt:variant>
        <vt:lpwstr>_Toc857736</vt:lpwstr>
      </vt:variant>
      <vt:variant>
        <vt:i4>2097164</vt:i4>
      </vt:variant>
      <vt:variant>
        <vt:i4>1214</vt:i4>
      </vt:variant>
      <vt:variant>
        <vt:i4>0</vt:i4>
      </vt:variant>
      <vt:variant>
        <vt:i4>5</vt:i4>
      </vt:variant>
      <vt:variant>
        <vt:lpwstr/>
      </vt:variant>
      <vt:variant>
        <vt:lpwstr>_Toc857735</vt:lpwstr>
      </vt:variant>
      <vt:variant>
        <vt:i4>2162700</vt:i4>
      </vt:variant>
      <vt:variant>
        <vt:i4>1208</vt:i4>
      </vt:variant>
      <vt:variant>
        <vt:i4>0</vt:i4>
      </vt:variant>
      <vt:variant>
        <vt:i4>5</vt:i4>
      </vt:variant>
      <vt:variant>
        <vt:lpwstr/>
      </vt:variant>
      <vt:variant>
        <vt:lpwstr>_Toc857734</vt:lpwstr>
      </vt:variant>
      <vt:variant>
        <vt:i4>2490380</vt:i4>
      </vt:variant>
      <vt:variant>
        <vt:i4>1202</vt:i4>
      </vt:variant>
      <vt:variant>
        <vt:i4>0</vt:i4>
      </vt:variant>
      <vt:variant>
        <vt:i4>5</vt:i4>
      </vt:variant>
      <vt:variant>
        <vt:lpwstr/>
      </vt:variant>
      <vt:variant>
        <vt:lpwstr>_Toc857733</vt:lpwstr>
      </vt:variant>
      <vt:variant>
        <vt:i4>2555916</vt:i4>
      </vt:variant>
      <vt:variant>
        <vt:i4>1196</vt:i4>
      </vt:variant>
      <vt:variant>
        <vt:i4>0</vt:i4>
      </vt:variant>
      <vt:variant>
        <vt:i4>5</vt:i4>
      </vt:variant>
      <vt:variant>
        <vt:lpwstr/>
      </vt:variant>
      <vt:variant>
        <vt:lpwstr>_Toc857732</vt:lpwstr>
      </vt:variant>
      <vt:variant>
        <vt:i4>2359308</vt:i4>
      </vt:variant>
      <vt:variant>
        <vt:i4>1190</vt:i4>
      </vt:variant>
      <vt:variant>
        <vt:i4>0</vt:i4>
      </vt:variant>
      <vt:variant>
        <vt:i4>5</vt:i4>
      </vt:variant>
      <vt:variant>
        <vt:lpwstr/>
      </vt:variant>
      <vt:variant>
        <vt:lpwstr>_Toc857731</vt:lpwstr>
      </vt:variant>
      <vt:variant>
        <vt:i4>2424844</vt:i4>
      </vt:variant>
      <vt:variant>
        <vt:i4>1184</vt:i4>
      </vt:variant>
      <vt:variant>
        <vt:i4>0</vt:i4>
      </vt:variant>
      <vt:variant>
        <vt:i4>5</vt:i4>
      </vt:variant>
      <vt:variant>
        <vt:lpwstr/>
      </vt:variant>
      <vt:variant>
        <vt:lpwstr>_Toc857730</vt:lpwstr>
      </vt:variant>
      <vt:variant>
        <vt:i4>2883597</vt:i4>
      </vt:variant>
      <vt:variant>
        <vt:i4>1178</vt:i4>
      </vt:variant>
      <vt:variant>
        <vt:i4>0</vt:i4>
      </vt:variant>
      <vt:variant>
        <vt:i4>5</vt:i4>
      </vt:variant>
      <vt:variant>
        <vt:lpwstr/>
      </vt:variant>
      <vt:variant>
        <vt:lpwstr>_Toc857729</vt:lpwstr>
      </vt:variant>
      <vt:variant>
        <vt:i4>2949133</vt:i4>
      </vt:variant>
      <vt:variant>
        <vt:i4>1172</vt:i4>
      </vt:variant>
      <vt:variant>
        <vt:i4>0</vt:i4>
      </vt:variant>
      <vt:variant>
        <vt:i4>5</vt:i4>
      </vt:variant>
      <vt:variant>
        <vt:lpwstr/>
      </vt:variant>
      <vt:variant>
        <vt:lpwstr>_Toc857728</vt:lpwstr>
      </vt:variant>
      <vt:variant>
        <vt:i4>2228237</vt:i4>
      </vt:variant>
      <vt:variant>
        <vt:i4>1166</vt:i4>
      </vt:variant>
      <vt:variant>
        <vt:i4>0</vt:i4>
      </vt:variant>
      <vt:variant>
        <vt:i4>5</vt:i4>
      </vt:variant>
      <vt:variant>
        <vt:lpwstr/>
      </vt:variant>
      <vt:variant>
        <vt:lpwstr>_Toc857727</vt:lpwstr>
      </vt:variant>
      <vt:variant>
        <vt:i4>2293773</vt:i4>
      </vt:variant>
      <vt:variant>
        <vt:i4>1160</vt:i4>
      </vt:variant>
      <vt:variant>
        <vt:i4>0</vt:i4>
      </vt:variant>
      <vt:variant>
        <vt:i4>5</vt:i4>
      </vt:variant>
      <vt:variant>
        <vt:lpwstr/>
      </vt:variant>
      <vt:variant>
        <vt:lpwstr>_Toc857726</vt:lpwstr>
      </vt:variant>
      <vt:variant>
        <vt:i4>2097165</vt:i4>
      </vt:variant>
      <vt:variant>
        <vt:i4>1154</vt:i4>
      </vt:variant>
      <vt:variant>
        <vt:i4>0</vt:i4>
      </vt:variant>
      <vt:variant>
        <vt:i4>5</vt:i4>
      </vt:variant>
      <vt:variant>
        <vt:lpwstr/>
      </vt:variant>
      <vt:variant>
        <vt:lpwstr>_Toc857725</vt:lpwstr>
      </vt:variant>
      <vt:variant>
        <vt:i4>2162701</vt:i4>
      </vt:variant>
      <vt:variant>
        <vt:i4>1148</vt:i4>
      </vt:variant>
      <vt:variant>
        <vt:i4>0</vt:i4>
      </vt:variant>
      <vt:variant>
        <vt:i4>5</vt:i4>
      </vt:variant>
      <vt:variant>
        <vt:lpwstr/>
      </vt:variant>
      <vt:variant>
        <vt:lpwstr>_Toc857724</vt:lpwstr>
      </vt:variant>
      <vt:variant>
        <vt:i4>2490381</vt:i4>
      </vt:variant>
      <vt:variant>
        <vt:i4>1142</vt:i4>
      </vt:variant>
      <vt:variant>
        <vt:i4>0</vt:i4>
      </vt:variant>
      <vt:variant>
        <vt:i4>5</vt:i4>
      </vt:variant>
      <vt:variant>
        <vt:lpwstr/>
      </vt:variant>
      <vt:variant>
        <vt:lpwstr>_Toc857723</vt:lpwstr>
      </vt:variant>
      <vt:variant>
        <vt:i4>2555917</vt:i4>
      </vt:variant>
      <vt:variant>
        <vt:i4>1136</vt:i4>
      </vt:variant>
      <vt:variant>
        <vt:i4>0</vt:i4>
      </vt:variant>
      <vt:variant>
        <vt:i4>5</vt:i4>
      </vt:variant>
      <vt:variant>
        <vt:lpwstr/>
      </vt:variant>
      <vt:variant>
        <vt:lpwstr>_Toc857722</vt:lpwstr>
      </vt:variant>
      <vt:variant>
        <vt:i4>2359309</vt:i4>
      </vt:variant>
      <vt:variant>
        <vt:i4>1130</vt:i4>
      </vt:variant>
      <vt:variant>
        <vt:i4>0</vt:i4>
      </vt:variant>
      <vt:variant>
        <vt:i4>5</vt:i4>
      </vt:variant>
      <vt:variant>
        <vt:lpwstr/>
      </vt:variant>
      <vt:variant>
        <vt:lpwstr>_Toc857721</vt:lpwstr>
      </vt:variant>
      <vt:variant>
        <vt:i4>2424845</vt:i4>
      </vt:variant>
      <vt:variant>
        <vt:i4>1124</vt:i4>
      </vt:variant>
      <vt:variant>
        <vt:i4>0</vt:i4>
      </vt:variant>
      <vt:variant>
        <vt:i4>5</vt:i4>
      </vt:variant>
      <vt:variant>
        <vt:lpwstr/>
      </vt:variant>
      <vt:variant>
        <vt:lpwstr>_Toc857720</vt:lpwstr>
      </vt:variant>
      <vt:variant>
        <vt:i4>2883598</vt:i4>
      </vt:variant>
      <vt:variant>
        <vt:i4>1118</vt:i4>
      </vt:variant>
      <vt:variant>
        <vt:i4>0</vt:i4>
      </vt:variant>
      <vt:variant>
        <vt:i4>5</vt:i4>
      </vt:variant>
      <vt:variant>
        <vt:lpwstr/>
      </vt:variant>
      <vt:variant>
        <vt:lpwstr>_Toc857719</vt:lpwstr>
      </vt:variant>
      <vt:variant>
        <vt:i4>2949134</vt:i4>
      </vt:variant>
      <vt:variant>
        <vt:i4>1112</vt:i4>
      </vt:variant>
      <vt:variant>
        <vt:i4>0</vt:i4>
      </vt:variant>
      <vt:variant>
        <vt:i4>5</vt:i4>
      </vt:variant>
      <vt:variant>
        <vt:lpwstr/>
      </vt:variant>
      <vt:variant>
        <vt:lpwstr>_Toc857718</vt:lpwstr>
      </vt:variant>
      <vt:variant>
        <vt:i4>2228238</vt:i4>
      </vt:variant>
      <vt:variant>
        <vt:i4>1106</vt:i4>
      </vt:variant>
      <vt:variant>
        <vt:i4>0</vt:i4>
      </vt:variant>
      <vt:variant>
        <vt:i4>5</vt:i4>
      </vt:variant>
      <vt:variant>
        <vt:lpwstr/>
      </vt:variant>
      <vt:variant>
        <vt:lpwstr>_Toc857717</vt:lpwstr>
      </vt:variant>
      <vt:variant>
        <vt:i4>2293774</vt:i4>
      </vt:variant>
      <vt:variant>
        <vt:i4>1100</vt:i4>
      </vt:variant>
      <vt:variant>
        <vt:i4>0</vt:i4>
      </vt:variant>
      <vt:variant>
        <vt:i4>5</vt:i4>
      </vt:variant>
      <vt:variant>
        <vt:lpwstr/>
      </vt:variant>
      <vt:variant>
        <vt:lpwstr>_Toc857716</vt:lpwstr>
      </vt:variant>
      <vt:variant>
        <vt:i4>2097166</vt:i4>
      </vt:variant>
      <vt:variant>
        <vt:i4>1094</vt:i4>
      </vt:variant>
      <vt:variant>
        <vt:i4>0</vt:i4>
      </vt:variant>
      <vt:variant>
        <vt:i4>5</vt:i4>
      </vt:variant>
      <vt:variant>
        <vt:lpwstr/>
      </vt:variant>
      <vt:variant>
        <vt:lpwstr>_Toc857715</vt:lpwstr>
      </vt:variant>
      <vt:variant>
        <vt:i4>2162702</vt:i4>
      </vt:variant>
      <vt:variant>
        <vt:i4>1088</vt:i4>
      </vt:variant>
      <vt:variant>
        <vt:i4>0</vt:i4>
      </vt:variant>
      <vt:variant>
        <vt:i4>5</vt:i4>
      </vt:variant>
      <vt:variant>
        <vt:lpwstr/>
      </vt:variant>
      <vt:variant>
        <vt:lpwstr>_Toc857714</vt:lpwstr>
      </vt:variant>
      <vt:variant>
        <vt:i4>2490382</vt:i4>
      </vt:variant>
      <vt:variant>
        <vt:i4>1082</vt:i4>
      </vt:variant>
      <vt:variant>
        <vt:i4>0</vt:i4>
      </vt:variant>
      <vt:variant>
        <vt:i4>5</vt:i4>
      </vt:variant>
      <vt:variant>
        <vt:lpwstr/>
      </vt:variant>
      <vt:variant>
        <vt:lpwstr>_Toc857713</vt:lpwstr>
      </vt:variant>
      <vt:variant>
        <vt:i4>2555918</vt:i4>
      </vt:variant>
      <vt:variant>
        <vt:i4>1076</vt:i4>
      </vt:variant>
      <vt:variant>
        <vt:i4>0</vt:i4>
      </vt:variant>
      <vt:variant>
        <vt:i4>5</vt:i4>
      </vt:variant>
      <vt:variant>
        <vt:lpwstr/>
      </vt:variant>
      <vt:variant>
        <vt:lpwstr>_Toc857712</vt:lpwstr>
      </vt:variant>
      <vt:variant>
        <vt:i4>2359310</vt:i4>
      </vt:variant>
      <vt:variant>
        <vt:i4>1070</vt:i4>
      </vt:variant>
      <vt:variant>
        <vt:i4>0</vt:i4>
      </vt:variant>
      <vt:variant>
        <vt:i4>5</vt:i4>
      </vt:variant>
      <vt:variant>
        <vt:lpwstr/>
      </vt:variant>
      <vt:variant>
        <vt:lpwstr>_Toc857711</vt:lpwstr>
      </vt:variant>
      <vt:variant>
        <vt:i4>2424846</vt:i4>
      </vt:variant>
      <vt:variant>
        <vt:i4>1064</vt:i4>
      </vt:variant>
      <vt:variant>
        <vt:i4>0</vt:i4>
      </vt:variant>
      <vt:variant>
        <vt:i4>5</vt:i4>
      </vt:variant>
      <vt:variant>
        <vt:lpwstr/>
      </vt:variant>
      <vt:variant>
        <vt:lpwstr>_Toc857710</vt:lpwstr>
      </vt:variant>
      <vt:variant>
        <vt:i4>2883599</vt:i4>
      </vt:variant>
      <vt:variant>
        <vt:i4>1058</vt:i4>
      </vt:variant>
      <vt:variant>
        <vt:i4>0</vt:i4>
      </vt:variant>
      <vt:variant>
        <vt:i4>5</vt:i4>
      </vt:variant>
      <vt:variant>
        <vt:lpwstr/>
      </vt:variant>
      <vt:variant>
        <vt:lpwstr>_Toc857709</vt:lpwstr>
      </vt:variant>
      <vt:variant>
        <vt:i4>2949135</vt:i4>
      </vt:variant>
      <vt:variant>
        <vt:i4>1052</vt:i4>
      </vt:variant>
      <vt:variant>
        <vt:i4>0</vt:i4>
      </vt:variant>
      <vt:variant>
        <vt:i4>5</vt:i4>
      </vt:variant>
      <vt:variant>
        <vt:lpwstr/>
      </vt:variant>
      <vt:variant>
        <vt:lpwstr>_Toc857708</vt:lpwstr>
      </vt:variant>
      <vt:variant>
        <vt:i4>2228239</vt:i4>
      </vt:variant>
      <vt:variant>
        <vt:i4>1046</vt:i4>
      </vt:variant>
      <vt:variant>
        <vt:i4>0</vt:i4>
      </vt:variant>
      <vt:variant>
        <vt:i4>5</vt:i4>
      </vt:variant>
      <vt:variant>
        <vt:lpwstr/>
      </vt:variant>
      <vt:variant>
        <vt:lpwstr>_Toc857707</vt:lpwstr>
      </vt:variant>
      <vt:variant>
        <vt:i4>2293775</vt:i4>
      </vt:variant>
      <vt:variant>
        <vt:i4>1040</vt:i4>
      </vt:variant>
      <vt:variant>
        <vt:i4>0</vt:i4>
      </vt:variant>
      <vt:variant>
        <vt:i4>5</vt:i4>
      </vt:variant>
      <vt:variant>
        <vt:lpwstr/>
      </vt:variant>
      <vt:variant>
        <vt:lpwstr>_Toc857706</vt:lpwstr>
      </vt:variant>
      <vt:variant>
        <vt:i4>2097167</vt:i4>
      </vt:variant>
      <vt:variant>
        <vt:i4>1034</vt:i4>
      </vt:variant>
      <vt:variant>
        <vt:i4>0</vt:i4>
      </vt:variant>
      <vt:variant>
        <vt:i4>5</vt:i4>
      </vt:variant>
      <vt:variant>
        <vt:lpwstr/>
      </vt:variant>
      <vt:variant>
        <vt:lpwstr>_Toc857705</vt:lpwstr>
      </vt:variant>
      <vt:variant>
        <vt:i4>2162703</vt:i4>
      </vt:variant>
      <vt:variant>
        <vt:i4>1028</vt:i4>
      </vt:variant>
      <vt:variant>
        <vt:i4>0</vt:i4>
      </vt:variant>
      <vt:variant>
        <vt:i4>5</vt:i4>
      </vt:variant>
      <vt:variant>
        <vt:lpwstr/>
      </vt:variant>
      <vt:variant>
        <vt:lpwstr>_Toc857704</vt:lpwstr>
      </vt:variant>
      <vt:variant>
        <vt:i4>2490383</vt:i4>
      </vt:variant>
      <vt:variant>
        <vt:i4>1022</vt:i4>
      </vt:variant>
      <vt:variant>
        <vt:i4>0</vt:i4>
      </vt:variant>
      <vt:variant>
        <vt:i4>5</vt:i4>
      </vt:variant>
      <vt:variant>
        <vt:lpwstr/>
      </vt:variant>
      <vt:variant>
        <vt:lpwstr>_Toc857703</vt:lpwstr>
      </vt:variant>
      <vt:variant>
        <vt:i4>2555919</vt:i4>
      </vt:variant>
      <vt:variant>
        <vt:i4>1016</vt:i4>
      </vt:variant>
      <vt:variant>
        <vt:i4>0</vt:i4>
      </vt:variant>
      <vt:variant>
        <vt:i4>5</vt:i4>
      </vt:variant>
      <vt:variant>
        <vt:lpwstr/>
      </vt:variant>
      <vt:variant>
        <vt:lpwstr>_Toc857702</vt:lpwstr>
      </vt:variant>
      <vt:variant>
        <vt:i4>2359311</vt:i4>
      </vt:variant>
      <vt:variant>
        <vt:i4>1010</vt:i4>
      </vt:variant>
      <vt:variant>
        <vt:i4>0</vt:i4>
      </vt:variant>
      <vt:variant>
        <vt:i4>5</vt:i4>
      </vt:variant>
      <vt:variant>
        <vt:lpwstr/>
      </vt:variant>
      <vt:variant>
        <vt:lpwstr>_Toc857701</vt:lpwstr>
      </vt:variant>
      <vt:variant>
        <vt:i4>2424847</vt:i4>
      </vt:variant>
      <vt:variant>
        <vt:i4>1004</vt:i4>
      </vt:variant>
      <vt:variant>
        <vt:i4>0</vt:i4>
      </vt:variant>
      <vt:variant>
        <vt:i4>5</vt:i4>
      </vt:variant>
      <vt:variant>
        <vt:lpwstr/>
      </vt:variant>
      <vt:variant>
        <vt:lpwstr>_Toc857700</vt:lpwstr>
      </vt:variant>
      <vt:variant>
        <vt:i4>2949126</vt:i4>
      </vt:variant>
      <vt:variant>
        <vt:i4>998</vt:i4>
      </vt:variant>
      <vt:variant>
        <vt:i4>0</vt:i4>
      </vt:variant>
      <vt:variant>
        <vt:i4>5</vt:i4>
      </vt:variant>
      <vt:variant>
        <vt:lpwstr/>
      </vt:variant>
      <vt:variant>
        <vt:lpwstr>_Toc857699</vt:lpwstr>
      </vt:variant>
      <vt:variant>
        <vt:i4>2883590</vt:i4>
      </vt:variant>
      <vt:variant>
        <vt:i4>992</vt:i4>
      </vt:variant>
      <vt:variant>
        <vt:i4>0</vt:i4>
      </vt:variant>
      <vt:variant>
        <vt:i4>5</vt:i4>
      </vt:variant>
      <vt:variant>
        <vt:lpwstr/>
      </vt:variant>
      <vt:variant>
        <vt:lpwstr>_Toc857698</vt:lpwstr>
      </vt:variant>
      <vt:variant>
        <vt:i4>2293766</vt:i4>
      </vt:variant>
      <vt:variant>
        <vt:i4>986</vt:i4>
      </vt:variant>
      <vt:variant>
        <vt:i4>0</vt:i4>
      </vt:variant>
      <vt:variant>
        <vt:i4>5</vt:i4>
      </vt:variant>
      <vt:variant>
        <vt:lpwstr/>
      </vt:variant>
      <vt:variant>
        <vt:lpwstr>_Toc857697</vt:lpwstr>
      </vt:variant>
      <vt:variant>
        <vt:i4>2228230</vt:i4>
      </vt:variant>
      <vt:variant>
        <vt:i4>980</vt:i4>
      </vt:variant>
      <vt:variant>
        <vt:i4>0</vt:i4>
      </vt:variant>
      <vt:variant>
        <vt:i4>5</vt:i4>
      </vt:variant>
      <vt:variant>
        <vt:lpwstr/>
      </vt:variant>
      <vt:variant>
        <vt:lpwstr>_Toc857696</vt:lpwstr>
      </vt:variant>
      <vt:variant>
        <vt:i4>2162694</vt:i4>
      </vt:variant>
      <vt:variant>
        <vt:i4>974</vt:i4>
      </vt:variant>
      <vt:variant>
        <vt:i4>0</vt:i4>
      </vt:variant>
      <vt:variant>
        <vt:i4>5</vt:i4>
      </vt:variant>
      <vt:variant>
        <vt:lpwstr/>
      </vt:variant>
      <vt:variant>
        <vt:lpwstr>_Toc857695</vt:lpwstr>
      </vt:variant>
      <vt:variant>
        <vt:i4>2097158</vt:i4>
      </vt:variant>
      <vt:variant>
        <vt:i4>968</vt:i4>
      </vt:variant>
      <vt:variant>
        <vt:i4>0</vt:i4>
      </vt:variant>
      <vt:variant>
        <vt:i4>5</vt:i4>
      </vt:variant>
      <vt:variant>
        <vt:lpwstr/>
      </vt:variant>
      <vt:variant>
        <vt:lpwstr>_Toc857694</vt:lpwstr>
      </vt:variant>
      <vt:variant>
        <vt:i4>2555910</vt:i4>
      </vt:variant>
      <vt:variant>
        <vt:i4>962</vt:i4>
      </vt:variant>
      <vt:variant>
        <vt:i4>0</vt:i4>
      </vt:variant>
      <vt:variant>
        <vt:i4>5</vt:i4>
      </vt:variant>
      <vt:variant>
        <vt:lpwstr/>
      </vt:variant>
      <vt:variant>
        <vt:lpwstr>_Toc857693</vt:lpwstr>
      </vt:variant>
      <vt:variant>
        <vt:i4>2490374</vt:i4>
      </vt:variant>
      <vt:variant>
        <vt:i4>956</vt:i4>
      </vt:variant>
      <vt:variant>
        <vt:i4>0</vt:i4>
      </vt:variant>
      <vt:variant>
        <vt:i4>5</vt:i4>
      </vt:variant>
      <vt:variant>
        <vt:lpwstr/>
      </vt:variant>
      <vt:variant>
        <vt:lpwstr>_Toc857692</vt:lpwstr>
      </vt:variant>
      <vt:variant>
        <vt:i4>2424838</vt:i4>
      </vt:variant>
      <vt:variant>
        <vt:i4>950</vt:i4>
      </vt:variant>
      <vt:variant>
        <vt:i4>0</vt:i4>
      </vt:variant>
      <vt:variant>
        <vt:i4>5</vt:i4>
      </vt:variant>
      <vt:variant>
        <vt:lpwstr/>
      </vt:variant>
      <vt:variant>
        <vt:lpwstr>_Toc857691</vt:lpwstr>
      </vt:variant>
      <vt:variant>
        <vt:i4>2359302</vt:i4>
      </vt:variant>
      <vt:variant>
        <vt:i4>944</vt:i4>
      </vt:variant>
      <vt:variant>
        <vt:i4>0</vt:i4>
      </vt:variant>
      <vt:variant>
        <vt:i4>5</vt:i4>
      </vt:variant>
      <vt:variant>
        <vt:lpwstr/>
      </vt:variant>
      <vt:variant>
        <vt:lpwstr>_Toc857690</vt:lpwstr>
      </vt:variant>
      <vt:variant>
        <vt:i4>2949127</vt:i4>
      </vt:variant>
      <vt:variant>
        <vt:i4>938</vt:i4>
      </vt:variant>
      <vt:variant>
        <vt:i4>0</vt:i4>
      </vt:variant>
      <vt:variant>
        <vt:i4>5</vt:i4>
      </vt:variant>
      <vt:variant>
        <vt:lpwstr/>
      </vt:variant>
      <vt:variant>
        <vt:lpwstr>_Toc857689</vt:lpwstr>
      </vt:variant>
      <vt:variant>
        <vt:i4>2883591</vt:i4>
      </vt:variant>
      <vt:variant>
        <vt:i4>932</vt:i4>
      </vt:variant>
      <vt:variant>
        <vt:i4>0</vt:i4>
      </vt:variant>
      <vt:variant>
        <vt:i4>5</vt:i4>
      </vt:variant>
      <vt:variant>
        <vt:lpwstr/>
      </vt:variant>
      <vt:variant>
        <vt:lpwstr>_Toc857688</vt:lpwstr>
      </vt:variant>
      <vt:variant>
        <vt:i4>2293767</vt:i4>
      </vt:variant>
      <vt:variant>
        <vt:i4>926</vt:i4>
      </vt:variant>
      <vt:variant>
        <vt:i4>0</vt:i4>
      </vt:variant>
      <vt:variant>
        <vt:i4>5</vt:i4>
      </vt:variant>
      <vt:variant>
        <vt:lpwstr/>
      </vt:variant>
      <vt:variant>
        <vt:lpwstr>_Toc857687</vt:lpwstr>
      </vt:variant>
      <vt:variant>
        <vt:i4>2228231</vt:i4>
      </vt:variant>
      <vt:variant>
        <vt:i4>920</vt:i4>
      </vt:variant>
      <vt:variant>
        <vt:i4>0</vt:i4>
      </vt:variant>
      <vt:variant>
        <vt:i4>5</vt:i4>
      </vt:variant>
      <vt:variant>
        <vt:lpwstr/>
      </vt:variant>
      <vt:variant>
        <vt:lpwstr>_Toc857686</vt:lpwstr>
      </vt:variant>
      <vt:variant>
        <vt:i4>2162695</vt:i4>
      </vt:variant>
      <vt:variant>
        <vt:i4>914</vt:i4>
      </vt:variant>
      <vt:variant>
        <vt:i4>0</vt:i4>
      </vt:variant>
      <vt:variant>
        <vt:i4>5</vt:i4>
      </vt:variant>
      <vt:variant>
        <vt:lpwstr/>
      </vt:variant>
      <vt:variant>
        <vt:lpwstr>_Toc857685</vt:lpwstr>
      </vt:variant>
      <vt:variant>
        <vt:i4>2097159</vt:i4>
      </vt:variant>
      <vt:variant>
        <vt:i4>908</vt:i4>
      </vt:variant>
      <vt:variant>
        <vt:i4>0</vt:i4>
      </vt:variant>
      <vt:variant>
        <vt:i4>5</vt:i4>
      </vt:variant>
      <vt:variant>
        <vt:lpwstr/>
      </vt:variant>
      <vt:variant>
        <vt:lpwstr>_Toc857684</vt:lpwstr>
      </vt:variant>
      <vt:variant>
        <vt:i4>2555911</vt:i4>
      </vt:variant>
      <vt:variant>
        <vt:i4>902</vt:i4>
      </vt:variant>
      <vt:variant>
        <vt:i4>0</vt:i4>
      </vt:variant>
      <vt:variant>
        <vt:i4>5</vt:i4>
      </vt:variant>
      <vt:variant>
        <vt:lpwstr/>
      </vt:variant>
      <vt:variant>
        <vt:lpwstr>_Toc857683</vt:lpwstr>
      </vt:variant>
      <vt:variant>
        <vt:i4>2490375</vt:i4>
      </vt:variant>
      <vt:variant>
        <vt:i4>896</vt:i4>
      </vt:variant>
      <vt:variant>
        <vt:i4>0</vt:i4>
      </vt:variant>
      <vt:variant>
        <vt:i4>5</vt:i4>
      </vt:variant>
      <vt:variant>
        <vt:lpwstr/>
      </vt:variant>
      <vt:variant>
        <vt:lpwstr>_Toc857682</vt:lpwstr>
      </vt:variant>
      <vt:variant>
        <vt:i4>2424839</vt:i4>
      </vt:variant>
      <vt:variant>
        <vt:i4>890</vt:i4>
      </vt:variant>
      <vt:variant>
        <vt:i4>0</vt:i4>
      </vt:variant>
      <vt:variant>
        <vt:i4>5</vt:i4>
      </vt:variant>
      <vt:variant>
        <vt:lpwstr/>
      </vt:variant>
      <vt:variant>
        <vt:lpwstr>_Toc857681</vt:lpwstr>
      </vt:variant>
      <vt:variant>
        <vt:i4>2359303</vt:i4>
      </vt:variant>
      <vt:variant>
        <vt:i4>884</vt:i4>
      </vt:variant>
      <vt:variant>
        <vt:i4>0</vt:i4>
      </vt:variant>
      <vt:variant>
        <vt:i4>5</vt:i4>
      </vt:variant>
      <vt:variant>
        <vt:lpwstr/>
      </vt:variant>
      <vt:variant>
        <vt:lpwstr>_Toc857680</vt:lpwstr>
      </vt:variant>
      <vt:variant>
        <vt:i4>2949128</vt:i4>
      </vt:variant>
      <vt:variant>
        <vt:i4>878</vt:i4>
      </vt:variant>
      <vt:variant>
        <vt:i4>0</vt:i4>
      </vt:variant>
      <vt:variant>
        <vt:i4>5</vt:i4>
      </vt:variant>
      <vt:variant>
        <vt:lpwstr/>
      </vt:variant>
      <vt:variant>
        <vt:lpwstr>_Toc857679</vt:lpwstr>
      </vt:variant>
      <vt:variant>
        <vt:i4>2883592</vt:i4>
      </vt:variant>
      <vt:variant>
        <vt:i4>872</vt:i4>
      </vt:variant>
      <vt:variant>
        <vt:i4>0</vt:i4>
      </vt:variant>
      <vt:variant>
        <vt:i4>5</vt:i4>
      </vt:variant>
      <vt:variant>
        <vt:lpwstr/>
      </vt:variant>
      <vt:variant>
        <vt:lpwstr>_Toc857678</vt:lpwstr>
      </vt:variant>
      <vt:variant>
        <vt:i4>2293768</vt:i4>
      </vt:variant>
      <vt:variant>
        <vt:i4>866</vt:i4>
      </vt:variant>
      <vt:variant>
        <vt:i4>0</vt:i4>
      </vt:variant>
      <vt:variant>
        <vt:i4>5</vt:i4>
      </vt:variant>
      <vt:variant>
        <vt:lpwstr/>
      </vt:variant>
      <vt:variant>
        <vt:lpwstr>_Toc857677</vt:lpwstr>
      </vt:variant>
      <vt:variant>
        <vt:i4>2228232</vt:i4>
      </vt:variant>
      <vt:variant>
        <vt:i4>860</vt:i4>
      </vt:variant>
      <vt:variant>
        <vt:i4>0</vt:i4>
      </vt:variant>
      <vt:variant>
        <vt:i4>5</vt:i4>
      </vt:variant>
      <vt:variant>
        <vt:lpwstr/>
      </vt:variant>
      <vt:variant>
        <vt:lpwstr>_Toc857676</vt:lpwstr>
      </vt:variant>
      <vt:variant>
        <vt:i4>2162696</vt:i4>
      </vt:variant>
      <vt:variant>
        <vt:i4>854</vt:i4>
      </vt:variant>
      <vt:variant>
        <vt:i4>0</vt:i4>
      </vt:variant>
      <vt:variant>
        <vt:i4>5</vt:i4>
      </vt:variant>
      <vt:variant>
        <vt:lpwstr/>
      </vt:variant>
      <vt:variant>
        <vt:lpwstr>_Toc857675</vt:lpwstr>
      </vt:variant>
      <vt:variant>
        <vt:i4>2097160</vt:i4>
      </vt:variant>
      <vt:variant>
        <vt:i4>848</vt:i4>
      </vt:variant>
      <vt:variant>
        <vt:i4>0</vt:i4>
      </vt:variant>
      <vt:variant>
        <vt:i4>5</vt:i4>
      </vt:variant>
      <vt:variant>
        <vt:lpwstr/>
      </vt:variant>
      <vt:variant>
        <vt:lpwstr>_Toc857674</vt:lpwstr>
      </vt:variant>
      <vt:variant>
        <vt:i4>2555912</vt:i4>
      </vt:variant>
      <vt:variant>
        <vt:i4>842</vt:i4>
      </vt:variant>
      <vt:variant>
        <vt:i4>0</vt:i4>
      </vt:variant>
      <vt:variant>
        <vt:i4>5</vt:i4>
      </vt:variant>
      <vt:variant>
        <vt:lpwstr/>
      </vt:variant>
      <vt:variant>
        <vt:lpwstr>_Toc857673</vt:lpwstr>
      </vt:variant>
      <vt:variant>
        <vt:i4>2490376</vt:i4>
      </vt:variant>
      <vt:variant>
        <vt:i4>836</vt:i4>
      </vt:variant>
      <vt:variant>
        <vt:i4>0</vt:i4>
      </vt:variant>
      <vt:variant>
        <vt:i4>5</vt:i4>
      </vt:variant>
      <vt:variant>
        <vt:lpwstr/>
      </vt:variant>
      <vt:variant>
        <vt:lpwstr>_Toc857672</vt:lpwstr>
      </vt:variant>
      <vt:variant>
        <vt:i4>2424840</vt:i4>
      </vt:variant>
      <vt:variant>
        <vt:i4>830</vt:i4>
      </vt:variant>
      <vt:variant>
        <vt:i4>0</vt:i4>
      </vt:variant>
      <vt:variant>
        <vt:i4>5</vt:i4>
      </vt:variant>
      <vt:variant>
        <vt:lpwstr/>
      </vt:variant>
      <vt:variant>
        <vt:lpwstr>_Toc857671</vt:lpwstr>
      </vt:variant>
      <vt:variant>
        <vt:i4>2359304</vt:i4>
      </vt:variant>
      <vt:variant>
        <vt:i4>824</vt:i4>
      </vt:variant>
      <vt:variant>
        <vt:i4>0</vt:i4>
      </vt:variant>
      <vt:variant>
        <vt:i4>5</vt:i4>
      </vt:variant>
      <vt:variant>
        <vt:lpwstr/>
      </vt:variant>
      <vt:variant>
        <vt:lpwstr>_Toc857670</vt:lpwstr>
      </vt:variant>
      <vt:variant>
        <vt:i4>2949129</vt:i4>
      </vt:variant>
      <vt:variant>
        <vt:i4>818</vt:i4>
      </vt:variant>
      <vt:variant>
        <vt:i4>0</vt:i4>
      </vt:variant>
      <vt:variant>
        <vt:i4>5</vt:i4>
      </vt:variant>
      <vt:variant>
        <vt:lpwstr/>
      </vt:variant>
      <vt:variant>
        <vt:lpwstr>_Toc857669</vt:lpwstr>
      </vt:variant>
      <vt:variant>
        <vt:i4>2883593</vt:i4>
      </vt:variant>
      <vt:variant>
        <vt:i4>812</vt:i4>
      </vt:variant>
      <vt:variant>
        <vt:i4>0</vt:i4>
      </vt:variant>
      <vt:variant>
        <vt:i4>5</vt:i4>
      </vt:variant>
      <vt:variant>
        <vt:lpwstr/>
      </vt:variant>
      <vt:variant>
        <vt:lpwstr>_Toc857668</vt:lpwstr>
      </vt:variant>
      <vt:variant>
        <vt:i4>2293769</vt:i4>
      </vt:variant>
      <vt:variant>
        <vt:i4>806</vt:i4>
      </vt:variant>
      <vt:variant>
        <vt:i4>0</vt:i4>
      </vt:variant>
      <vt:variant>
        <vt:i4>5</vt:i4>
      </vt:variant>
      <vt:variant>
        <vt:lpwstr/>
      </vt:variant>
      <vt:variant>
        <vt:lpwstr>_Toc857667</vt:lpwstr>
      </vt:variant>
      <vt:variant>
        <vt:i4>2228233</vt:i4>
      </vt:variant>
      <vt:variant>
        <vt:i4>800</vt:i4>
      </vt:variant>
      <vt:variant>
        <vt:i4>0</vt:i4>
      </vt:variant>
      <vt:variant>
        <vt:i4>5</vt:i4>
      </vt:variant>
      <vt:variant>
        <vt:lpwstr/>
      </vt:variant>
      <vt:variant>
        <vt:lpwstr>_Toc857666</vt:lpwstr>
      </vt:variant>
      <vt:variant>
        <vt:i4>2162697</vt:i4>
      </vt:variant>
      <vt:variant>
        <vt:i4>794</vt:i4>
      </vt:variant>
      <vt:variant>
        <vt:i4>0</vt:i4>
      </vt:variant>
      <vt:variant>
        <vt:i4>5</vt:i4>
      </vt:variant>
      <vt:variant>
        <vt:lpwstr/>
      </vt:variant>
      <vt:variant>
        <vt:lpwstr>_Toc857665</vt:lpwstr>
      </vt:variant>
      <vt:variant>
        <vt:i4>2097161</vt:i4>
      </vt:variant>
      <vt:variant>
        <vt:i4>788</vt:i4>
      </vt:variant>
      <vt:variant>
        <vt:i4>0</vt:i4>
      </vt:variant>
      <vt:variant>
        <vt:i4>5</vt:i4>
      </vt:variant>
      <vt:variant>
        <vt:lpwstr/>
      </vt:variant>
      <vt:variant>
        <vt:lpwstr>_Toc857664</vt:lpwstr>
      </vt:variant>
      <vt:variant>
        <vt:i4>2555913</vt:i4>
      </vt:variant>
      <vt:variant>
        <vt:i4>782</vt:i4>
      </vt:variant>
      <vt:variant>
        <vt:i4>0</vt:i4>
      </vt:variant>
      <vt:variant>
        <vt:i4>5</vt:i4>
      </vt:variant>
      <vt:variant>
        <vt:lpwstr/>
      </vt:variant>
      <vt:variant>
        <vt:lpwstr>_Toc857663</vt:lpwstr>
      </vt:variant>
      <vt:variant>
        <vt:i4>2490377</vt:i4>
      </vt:variant>
      <vt:variant>
        <vt:i4>776</vt:i4>
      </vt:variant>
      <vt:variant>
        <vt:i4>0</vt:i4>
      </vt:variant>
      <vt:variant>
        <vt:i4>5</vt:i4>
      </vt:variant>
      <vt:variant>
        <vt:lpwstr/>
      </vt:variant>
      <vt:variant>
        <vt:lpwstr>_Toc857662</vt:lpwstr>
      </vt:variant>
      <vt:variant>
        <vt:i4>2424841</vt:i4>
      </vt:variant>
      <vt:variant>
        <vt:i4>770</vt:i4>
      </vt:variant>
      <vt:variant>
        <vt:i4>0</vt:i4>
      </vt:variant>
      <vt:variant>
        <vt:i4>5</vt:i4>
      </vt:variant>
      <vt:variant>
        <vt:lpwstr/>
      </vt:variant>
      <vt:variant>
        <vt:lpwstr>_Toc857661</vt:lpwstr>
      </vt:variant>
      <vt:variant>
        <vt:i4>2359305</vt:i4>
      </vt:variant>
      <vt:variant>
        <vt:i4>764</vt:i4>
      </vt:variant>
      <vt:variant>
        <vt:i4>0</vt:i4>
      </vt:variant>
      <vt:variant>
        <vt:i4>5</vt:i4>
      </vt:variant>
      <vt:variant>
        <vt:lpwstr/>
      </vt:variant>
      <vt:variant>
        <vt:lpwstr>_Toc857660</vt:lpwstr>
      </vt:variant>
      <vt:variant>
        <vt:i4>2949130</vt:i4>
      </vt:variant>
      <vt:variant>
        <vt:i4>758</vt:i4>
      </vt:variant>
      <vt:variant>
        <vt:i4>0</vt:i4>
      </vt:variant>
      <vt:variant>
        <vt:i4>5</vt:i4>
      </vt:variant>
      <vt:variant>
        <vt:lpwstr/>
      </vt:variant>
      <vt:variant>
        <vt:lpwstr>_Toc857659</vt:lpwstr>
      </vt:variant>
      <vt:variant>
        <vt:i4>2883594</vt:i4>
      </vt:variant>
      <vt:variant>
        <vt:i4>752</vt:i4>
      </vt:variant>
      <vt:variant>
        <vt:i4>0</vt:i4>
      </vt:variant>
      <vt:variant>
        <vt:i4>5</vt:i4>
      </vt:variant>
      <vt:variant>
        <vt:lpwstr/>
      </vt:variant>
      <vt:variant>
        <vt:lpwstr>_Toc857658</vt:lpwstr>
      </vt:variant>
      <vt:variant>
        <vt:i4>2293770</vt:i4>
      </vt:variant>
      <vt:variant>
        <vt:i4>746</vt:i4>
      </vt:variant>
      <vt:variant>
        <vt:i4>0</vt:i4>
      </vt:variant>
      <vt:variant>
        <vt:i4>5</vt:i4>
      </vt:variant>
      <vt:variant>
        <vt:lpwstr/>
      </vt:variant>
      <vt:variant>
        <vt:lpwstr>_Toc857657</vt:lpwstr>
      </vt:variant>
      <vt:variant>
        <vt:i4>2228234</vt:i4>
      </vt:variant>
      <vt:variant>
        <vt:i4>740</vt:i4>
      </vt:variant>
      <vt:variant>
        <vt:i4>0</vt:i4>
      </vt:variant>
      <vt:variant>
        <vt:i4>5</vt:i4>
      </vt:variant>
      <vt:variant>
        <vt:lpwstr/>
      </vt:variant>
      <vt:variant>
        <vt:lpwstr>_Toc857656</vt:lpwstr>
      </vt:variant>
      <vt:variant>
        <vt:i4>2162698</vt:i4>
      </vt:variant>
      <vt:variant>
        <vt:i4>734</vt:i4>
      </vt:variant>
      <vt:variant>
        <vt:i4>0</vt:i4>
      </vt:variant>
      <vt:variant>
        <vt:i4>5</vt:i4>
      </vt:variant>
      <vt:variant>
        <vt:lpwstr/>
      </vt:variant>
      <vt:variant>
        <vt:lpwstr>_Toc857655</vt:lpwstr>
      </vt:variant>
      <vt:variant>
        <vt:i4>2097162</vt:i4>
      </vt:variant>
      <vt:variant>
        <vt:i4>728</vt:i4>
      </vt:variant>
      <vt:variant>
        <vt:i4>0</vt:i4>
      </vt:variant>
      <vt:variant>
        <vt:i4>5</vt:i4>
      </vt:variant>
      <vt:variant>
        <vt:lpwstr/>
      </vt:variant>
      <vt:variant>
        <vt:lpwstr>_Toc857654</vt:lpwstr>
      </vt:variant>
      <vt:variant>
        <vt:i4>2555914</vt:i4>
      </vt:variant>
      <vt:variant>
        <vt:i4>722</vt:i4>
      </vt:variant>
      <vt:variant>
        <vt:i4>0</vt:i4>
      </vt:variant>
      <vt:variant>
        <vt:i4>5</vt:i4>
      </vt:variant>
      <vt:variant>
        <vt:lpwstr/>
      </vt:variant>
      <vt:variant>
        <vt:lpwstr>_Toc857653</vt:lpwstr>
      </vt:variant>
      <vt:variant>
        <vt:i4>2490378</vt:i4>
      </vt:variant>
      <vt:variant>
        <vt:i4>716</vt:i4>
      </vt:variant>
      <vt:variant>
        <vt:i4>0</vt:i4>
      </vt:variant>
      <vt:variant>
        <vt:i4>5</vt:i4>
      </vt:variant>
      <vt:variant>
        <vt:lpwstr/>
      </vt:variant>
      <vt:variant>
        <vt:lpwstr>_Toc857652</vt:lpwstr>
      </vt:variant>
      <vt:variant>
        <vt:i4>2424842</vt:i4>
      </vt:variant>
      <vt:variant>
        <vt:i4>710</vt:i4>
      </vt:variant>
      <vt:variant>
        <vt:i4>0</vt:i4>
      </vt:variant>
      <vt:variant>
        <vt:i4>5</vt:i4>
      </vt:variant>
      <vt:variant>
        <vt:lpwstr/>
      </vt:variant>
      <vt:variant>
        <vt:lpwstr>_Toc857651</vt:lpwstr>
      </vt:variant>
      <vt:variant>
        <vt:i4>2359306</vt:i4>
      </vt:variant>
      <vt:variant>
        <vt:i4>704</vt:i4>
      </vt:variant>
      <vt:variant>
        <vt:i4>0</vt:i4>
      </vt:variant>
      <vt:variant>
        <vt:i4>5</vt:i4>
      </vt:variant>
      <vt:variant>
        <vt:lpwstr/>
      </vt:variant>
      <vt:variant>
        <vt:lpwstr>_Toc857650</vt:lpwstr>
      </vt:variant>
      <vt:variant>
        <vt:i4>2949131</vt:i4>
      </vt:variant>
      <vt:variant>
        <vt:i4>698</vt:i4>
      </vt:variant>
      <vt:variant>
        <vt:i4>0</vt:i4>
      </vt:variant>
      <vt:variant>
        <vt:i4>5</vt:i4>
      </vt:variant>
      <vt:variant>
        <vt:lpwstr/>
      </vt:variant>
      <vt:variant>
        <vt:lpwstr>_Toc857649</vt:lpwstr>
      </vt:variant>
      <vt:variant>
        <vt:i4>2883595</vt:i4>
      </vt:variant>
      <vt:variant>
        <vt:i4>692</vt:i4>
      </vt:variant>
      <vt:variant>
        <vt:i4>0</vt:i4>
      </vt:variant>
      <vt:variant>
        <vt:i4>5</vt:i4>
      </vt:variant>
      <vt:variant>
        <vt:lpwstr/>
      </vt:variant>
      <vt:variant>
        <vt:lpwstr>_Toc857648</vt:lpwstr>
      </vt:variant>
      <vt:variant>
        <vt:i4>2293771</vt:i4>
      </vt:variant>
      <vt:variant>
        <vt:i4>686</vt:i4>
      </vt:variant>
      <vt:variant>
        <vt:i4>0</vt:i4>
      </vt:variant>
      <vt:variant>
        <vt:i4>5</vt:i4>
      </vt:variant>
      <vt:variant>
        <vt:lpwstr/>
      </vt:variant>
      <vt:variant>
        <vt:lpwstr>_Toc857647</vt:lpwstr>
      </vt:variant>
      <vt:variant>
        <vt:i4>2228235</vt:i4>
      </vt:variant>
      <vt:variant>
        <vt:i4>680</vt:i4>
      </vt:variant>
      <vt:variant>
        <vt:i4>0</vt:i4>
      </vt:variant>
      <vt:variant>
        <vt:i4>5</vt:i4>
      </vt:variant>
      <vt:variant>
        <vt:lpwstr/>
      </vt:variant>
      <vt:variant>
        <vt:lpwstr>_Toc857646</vt:lpwstr>
      </vt:variant>
      <vt:variant>
        <vt:i4>2162699</vt:i4>
      </vt:variant>
      <vt:variant>
        <vt:i4>674</vt:i4>
      </vt:variant>
      <vt:variant>
        <vt:i4>0</vt:i4>
      </vt:variant>
      <vt:variant>
        <vt:i4>5</vt:i4>
      </vt:variant>
      <vt:variant>
        <vt:lpwstr/>
      </vt:variant>
      <vt:variant>
        <vt:lpwstr>_Toc857645</vt:lpwstr>
      </vt:variant>
      <vt:variant>
        <vt:i4>2097163</vt:i4>
      </vt:variant>
      <vt:variant>
        <vt:i4>668</vt:i4>
      </vt:variant>
      <vt:variant>
        <vt:i4>0</vt:i4>
      </vt:variant>
      <vt:variant>
        <vt:i4>5</vt:i4>
      </vt:variant>
      <vt:variant>
        <vt:lpwstr/>
      </vt:variant>
      <vt:variant>
        <vt:lpwstr>_Toc857644</vt:lpwstr>
      </vt:variant>
      <vt:variant>
        <vt:i4>2555915</vt:i4>
      </vt:variant>
      <vt:variant>
        <vt:i4>662</vt:i4>
      </vt:variant>
      <vt:variant>
        <vt:i4>0</vt:i4>
      </vt:variant>
      <vt:variant>
        <vt:i4>5</vt:i4>
      </vt:variant>
      <vt:variant>
        <vt:lpwstr/>
      </vt:variant>
      <vt:variant>
        <vt:lpwstr>_Toc857643</vt:lpwstr>
      </vt:variant>
      <vt:variant>
        <vt:i4>2490379</vt:i4>
      </vt:variant>
      <vt:variant>
        <vt:i4>656</vt:i4>
      </vt:variant>
      <vt:variant>
        <vt:i4>0</vt:i4>
      </vt:variant>
      <vt:variant>
        <vt:i4>5</vt:i4>
      </vt:variant>
      <vt:variant>
        <vt:lpwstr/>
      </vt:variant>
      <vt:variant>
        <vt:lpwstr>_Toc857642</vt:lpwstr>
      </vt:variant>
      <vt:variant>
        <vt:i4>2424843</vt:i4>
      </vt:variant>
      <vt:variant>
        <vt:i4>650</vt:i4>
      </vt:variant>
      <vt:variant>
        <vt:i4>0</vt:i4>
      </vt:variant>
      <vt:variant>
        <vt:i4>5</vt:i4>
      </vt:variant>
      <vt:variant>
        <vt:lpwstr/>
      </vt:variant>
      <vt:variant>
        <vt:lpwstr>_Toc857641</vt:lpwstr>
      </vt:variant>
      <vt:variant>
        <vt:i4>2359307</vt:i4>
      </vt:variant>
      <vt:variant>
        <vt:i4>644</vt:i4>
      </vt:variant>
      <vt:variant>
        <vt:i4>0</vt:i4>
      </vt:variant>
      <vt:variant>
        <vt:i4>5</vt:i4>
      </vt:variant>
      <vt:variant>
        <vt:lpwstr/>
      </vt:variant>
      <vt:variant>
        <vt:lpwstr>_Toc857640</vt:lpwstr>
      </vt:variant>
      <vt:variant>
        <vt:i4>2949132</vt:i4>
      </vt:variant>
      <vt:variant>
        <vt:i4>638</vt:i4>
      </vt:variant>
      <vt:variant>
        <vt:i4>0</vt:i4>
      </vt:variant>
      <vt:variant>
        <vt:i4>5</vt:i4>
      </vt:variant>
      <vt:variant>
        <vt:lpwstr/>
      </vt:variant>
      <vt:variant>
        <vt:lpwstr>_Toc857639</vt:lpwstr>
      </vt:variant>
      <vt:variant>
        <vt:i4>2883596</vt:i4>
      </vt:variant>
      <vt:variant>
        <vt:i4>632</vt:i4>
      </vt:variant>
      <vt:variant>
        <vt:i4>0</vt:i4>
      </vt:variant>
      <vt:variant>
        <vt:i4>5</vt:i4>
      </vt:variant>
      <vt:variant>
        <vt:lpwstr/>
      </vt:variant>
      <vt:variant>
        <vt:lpwstr>_Toc857638</vt:lpwstr>
      </vt:variant>
      <vt:variant>
        <vt:i4>2293772</vt:i4>
      </vt:variant>
      <vt:variant>
        <vt:i4>626</vt:i4>
      </vt:variant>
      <vt:variant>
        <vt:i4>0</vt:i4>
      </vt:variant>
      <vt:variant>
        <vt:i4>5</vt:i4>
      </vt:variant>
      <vt:variant>
        <vt:lpwstr/>
      </vt:variant>
      <vt:variant>
        <vt:lpwstr>_Toc857637</vt:lpwstr>
      </vt:variant>
      <vt:variant>
        <vt:i4>2228236</vt:i4>
      </vt:variant>
      <vt:variant>
        <vt:i4>620</vt:i4>
      </vt:variant>
      <vt:variant>
        <vt:i4>0</vt:i4>
      </vt:variant>
      <vt:variant>
        <vt:i4>5</vt:i4>
      </vt:variant>
      <vt:variant>
        <vt:lpwstr/>
      </vt:variant>
      <vt:variant>
        <vt:lpwstr>_Toc857636</vt:lpwstr>
      </vt:variant>
      <vt:variant>
        <vt:i4>2162700</vt:i4>
      </vt:variant>
      <vt:variant>
        <vt:i4>614</vt:i4>
      </vt:variant>
      <vt:variant>
        <vt:i4>0</vt:i4>
      </vt:variant>
      <vt:variant>
        <vt:i4>5</vt:i4>
      </vt:variant>
      <vt:variant>
        <vt:lpwstr/>
      </vt:variant>
      <vt:variant>
        <vt:lpwstr>_Toc857635</vt:lpwstr>
      </vt:variant>
      <vt:variant>
        <vt:i4>2097164</vt:i4>
      </vt:variant>
      <vt:variant>
        <vt:i4>608</vt:i4>
      </vt:variant>
      <vt:variant>
        <vt:i4>0</vt:i4>
      </vt:variant>
      <vt:variant>
        <vt:i4>5</vt:i4>
      </vt:variant>
      <vt:variant>
        <vt:lpwstr/>
      </vt:variant>
      <vt:variant>
        <vt:lpwstr>_Toc857634</vt:lpwstr>
      </vt:variant>
      <vt:variant>
        <vt:i4>2555916</vt:i4>
      </vt:variant>
      <vt:variant>
        <vt:i4>602</vt:i4>
      </vt:variant>
      <vt:variant>
        <vt:i4>0</vt:i4>
      </vt:variant>
      <vt:variant>
        <vt:i4>5</vt:i4>
      </vt:variant>
      <vt:variant>
        <vt:lpwstr/>
      </vt:variant>
      <vt:variant>
        <vt:lpwstr>_Toc857633</vt:lpwstr>
      </vt:variant>
      <vt:variant>
        <vt:i4>2490380</vt:i4>
      </vt:variant>
      <vt:variant>
        <vt:i4>596</vt:i4>
      </vt:variant>
      <vt:variant>
        <vt:i4>0</vt:i4>
      </vt:variant>
      <vt:variant>
        <vt:i4>5</vt:i4>
      </vt:variant>
      <vt:variant>
        <vt:lpwstr/>
      </vt:variant>
      <vt:variant>
        <vt:lpwstr>_Toc857632</vt:lpwstr>
      </vt:variant>
      <vt:variant>
        <vt:i4>2424844</vt:i4>
      </vt:variant>
      <vt:variant>
        <vt:i4>590</vt:i4>
      </vt:variant>
      <vt:variant>
        <vt:i4>0</vt:i4>
      </vt:variant>
      <vt:variant>
        <vt:i4>5</vt:i4>
      </vt:variant>
      <vt:variant>
        <vt:lpwstr/>
      </vt:variant>
      <vt:variant>
        <vt:lpwstr>_Toc857631</vt:lpwstr>
      </vt:variant>
      <vt:variant>
        <vt:i4>2359308</vt:i4>
      </vt:variant>
      <vt:variant>
        <vt:i4>584</vt:i4>
      </vt:variant>
      <vt:variant>
        <vt:i4>0</vt:i4>
      </vt:variant>
      <vt:variant>
        <vt:i4>5</vt:i4>
      </vt:variant>
      <vt:variant>
        <vt:lpwstr/>
      </vt:variant>
      <vt:variant>
        <vt:lpwstr>_Toc857630</vt:lpwstr>
      </vt:variant>
      <vt:variant>
        <vt:i4>2949133</vt:i4>
      </vt:variant>
      <vt:variant>
        <vt:i4>578</vt:i4>
      </vt:variant>
      <vt:variant>
        <vt:i4>0</vt:i4>
      </vt:variant>
      <vt:variant>
        <vt:i4>5</vt:i4>
      </vt:variant>
      <vt:variant>
        <vt:lpwstr/>
      </vt:variant>
      <vt:variant>
        <vt:lpwstr>_Toc857629</vt:lpwstr>
      </vt:variant>
      <vt:variant>
        <vt:i4>2883597</vt:i4>
      </vt:variant>
      <vt:variant>
        <vt:i4>572</vt:i4>
      </vt:variant>
      <vt:variant>
        <vt:i4>0</vt:i4>
      </vt:variant>
      <vt:variant>
        <vt:i4>5</vt:i4>
      </vt:variant>
      <vt:variant>
        <vt:lpwstr/>
      </vt:variant>
      <vt:variant>
        <vt:lpwstr>_Toc857628</vt:lpwstr>
      </vt:variant>
      <vt:variant>
        <vt:i4>2293773</vt:i4>
      </vt:variant>
      <vt:variant>
        <vt:i4>566</vt:i4>
      </vt:variant>
      <vt:variant>
        <vt:i4>0</vt:i4>
      </vt:variant>
      <vt:variant>
        <vt:i4>5</vt:i4>
      </vt:variant>
      <vt:variant>
        <vt:lpwstr/>
      </vt:variant>
      <vt:variant>
        <vt:lpwstr>_Toc857627</vt:lpwstr>
      </vt:variant>
      <vt:variant>
        <vt:i4>2228237</vt:i4>
      </vt:variant>
      <vt:variant>
        <vt:i4>560</vt:i4>
      </vt:variant>
      <vt:variant>
        <vt:i4>0</vt:i4>
      </vt:variant>
      <vt:variant>
        <vt:i4>5</vt:i4>
      </vt:variant>
      <vt:variant>
        <vt:lpwstr/>
      </vt:variant>
      <vt:variant>
        <vt:lpwstr>_Toc857626</vt:lpwstr>
      </vt:variant>
      <vt:variant>
        <vt:i4>2162701</vt:i4>
      </vt:variant>
      <vt:variant>
        <vt:i4>554</vt:i4>
      </vt:variant>
      <vt:variant>
        <vt:i4>0</vt:i4>
      </vt:variant>
      <vt:variant>
        <vt:i4>5</vt:i4>
      </vt:variant>
      <vt:variant>
        <vt:lpwstr/>
      </vt:variant>
      <vt:variant>
        <vt:lpwstr>_Toc857625</vt:lpwstr>
      </vt:variant>
      <vt:variant>
        <vt:i4>2097165</vt:i4>
      </vt:variant>
      <vt:variant>
        <vt:i4>548</vt:i4>
      </vt:variant>
      <vt:variant>
        <vt:i4>0</vt:i4>
      </vt:variant>
      <vt:variant>
        <vt:i4>5</vt:i4>
      </vt:variant>
      <vt:variant>
        <vt:lpwstr/>
      </vt:variant>
      <vt:variant>
        <vt:lpwstr>_Toc857624</vt:lpwstr>
      </vt:variant>
      <vt:variant>
        <vt:i4>2555917</vt:i4>
      </vt:variant>
      <vt:variant>
        <vt:i4>542</vt:i4>
      </vt:variant>
      <vt:variant>
        <vt:i4>0</vt:i4>
      </vt:variant>
      <vt:variant>
        <vt:i4>5</vt:i4>
      </vt:variant>
      <vt:variant>
        <vt:lpwstr/>
      </vt:variant>
      <vt:variant>
        <vt:lpwstr>_Toc857623</vt:lpwstr>
      </vt:variant>
      <vt:variant>
        <vt:i4>2490381</vt:i4>
      </vt:variant>
      <vt:variant>
        <vt:i4>536</vt:i4>
      </vt:variant>
      <vt:variant>
        <vt:i4>0</vt:i4>
      </vt:variant>
      <vt:variant>
        <vt:i4>5</vt:i4>
      </vt:variant>
      <vt:variant>
        <vt:lpwstr/>
      </vt:variant>
      <vt:variant>
        <vt:lpwstr>_Toc857622</vt:lpwstr>
      </vt:variant>
      <vt:variant>
        <vt:i4>2424845</vt:i4>
      </vt:variant>
      <vt:variant>
        <vt:i4>530</vt:i4>
      </vt:variant>
      <vt:variant>
        <vt:i4>0</vt:i4>
      </vt:variant>
      <vt:variant>
        <vt:i4>5</vt:i4>
      </vt:variant>
      <vt:variant>
        <vt:lpwstr/>
      </vt:variant>
      <vt:variant>
        <vt:lpwstr>_Toc857621</vt:lpwstr>
      </vt:variant>
      <vt:variant>
        <vt:i4>2359309</vt:i4>
      </vt:variant>
      <vt:variant>
        <vt:i4>524</vt:i4>
      </vt:variant>
      <vt:variant>
        <vt:i4>0</vt:i4>
      </vt:variant>
      <vt:variant>
        <vt:i4>5</vt:i4>
      </vt:variant>
      <vt:variant>
        <vt:lpwstr/>
      </vt:variant>
      <vt:variant>
        <vt:lpwstr>_Toc857620</vt:lpwstr>
      </vt:variant>
      <vt:variant>
        <vt:i4>2949134</vt:i4>
      </vt:variant>
      <vt:variant>
        <vt:i4>518</vt:i4>
      </vt:variant>
      <vt:variant>
        <vt:i4>0</vt:i4>
      </vt:variant>
      <vt:variant>
        <vt:i4>5</vt:i4>
      </vt:variant>
      <vt:variant>
        <vt:lpwstr/>
      </vt:variant>
      <vt:variant>
        <vt:lpwstr>_Toc857619</vt:lpwstr>
      </vt:variant>
      <vt:variant>
        <vt:i4>2883598</vt:i4>
      </vt:variant>
      <vt:variant>
        <vt:i4>512</vt:i4>
      </vt:variant>
      <vt:variant>
        <vt:i4>0</vt:i4>
      </vt:variant>
      <vt:variant>
        <vt:i4>5</vt:i4>
      </vt:variant>
      <vt:variant>
        <vt:lpwstr/>
      </vt:variant>
      <vt:variant>
        <vt:lpwstr>_Toc857618</vt:lpwstr>
      </vt:variant>
      <vt:variant>
        <vt:i4>2293774</vt:i4>
      </vt:variant>
      <vt:variant>
        <vt:i4>506</vt:i4>
      </vt:variant>
      <vt:variant>
        <vt:i4>0</vt:i4>
      </vt:variant>
      <vt:variant>
        <vt:i4>5</vt:i4>
      </vt:variant>
      <vt:variant>
        <vt:lpwstr/>
      </vt:variant>
      <vt:variant>
        <vt:lpwstr>_Toc857617</vt:lpwstr>
      </vt:variant>
      <vt:variant>
        <vt:i4>2228238</vt:i4>
      </vt:variant>
      <vt:variant>
        <vt:i4>500</vt:i4>
      </vt:variant>
      <vt:variant>
        <vt:i4>0</vt:i4>
      </vt:variant>
      <vt:variant>
        <vt:i4>5</vt:i4>
      </vt:variant>
      <vt:variant>
        <vt:lpwstr/>
      </vt:variant>
      <vt:variant>
        <vt:lpwstr>_Toc857616</vt:lpwstr>
      </vt:variant>
      <vt:variant>
        <vt:i4>2162702</vt:i4>
      </vt:variant>
      <vt:variant>
        <vt:i4>494</vt:i4>
      </vt:variant>
      <vt:variant>
        <vt:i4>0</vt:i4>
      </vt:variant>
      <vt:variant>
        <vt:i4>5</vt:i4>
      </vt:variant>
      <vt:variant>
        <vt:lpwstr/>
      </vt:variant>
      <vt:variant>
        <vt:lpwstr>_Toc857615</vt:lpwstr>
      </vt:variant>
      <vt:variant>
        <vt:i4>2097166</vt:i4>
      </vt:variant>
      <vt:variant>
        <vt:i4>488</vt:i4>
      </vt:variant>
      <vt:variant>
        <vt:i4>0</vt:i4>
      </vt:variant>
      <vt:variant>
        <vt:i4>5</vt:i4>
      </vt:variant>
      <vt:variant>
        <vt:lpwstr/>
      </vt:variant>
      <vt:variant>
        <vt:lpwstr>_Toc857614</vt:lpwstr>
      </vt:variant>
      <vt:variant>
        <vt:i4>2555918</vt:i4>
      </vt:variant>
      <vt:variant>
        <vt:i4>482</vt:i4>
      </vt:variant>
      <vt:variant>
        <vt:i4>0</vt:i4>
      </vt:variant>
      <vt:variant>
        <vt:i4>5</vt:i4>
      </vt:variant>
      <vt:variant>
        <vt:lpwstr/>
      </vt:variant>
      <vt:variant>
        <vt:lpwstr>_Toc857613</vt:lpwstr>
      </vt:variant>
      <vt:variant>
        <vt:i4>2490382</vt:i4>
      </vt:variant>
      <vt:variant>
        <vt:i4>476</vt:i4>
      </vt:variant>
      <vt:variant>
        <vt:i4>0</vt:i4>
      </vt:variant>
      <vt:variant>
        <vt:i4>5</vt:i4>
      </vt:variant>
      <vt:variant>
        <vt:lpwstr/>
      </vt:variant>
      <vt:variant>
        <vt:lpwstr>_Toc857612</vt:lpwstr>
      </vt:variant>
      <vt:variant>
        <vt:i4>2424846</vt:i4>
      </vt:variant>
      <vt:variant>
        <vt:i4>470</vt:i4>
      </vt:variant>
      <vt:variant>
        <vt:i4>0</vt:i4>
      </vt:variant>
      <vt:variant>
        <vt:i4>5</vt:i4>
      </vt:variant>
      <vt:variant>
        <vt:lpwstr/>
      </vt:variant>
      <vt:variant>
        <vt:lpwstr>_Toc857611</vt:lpwstr>
      </vt:variant>
      <vt:variant>
        <vt:i4>2359310</vt:i4>
      </vt:variant>
      <vt:variant>
        <vt:i4>464</vt:i4>
      </vt:variant>
      <vt:variant>
        <vt:i4>0</vt:i4>
      </vt:variant>
      <vt:variant>
        <vt:i4>5</vt:i4>
      </vt:variant>
      <vt:variant>
        <vt:lpwstr/>
      </vt:variant>
      <vt:variant>
        <vt:lpwstr>_Toc857610</vt:lpwstr>
      </vt:variant>
      <vt:variant>
        <vt:i4>2949135</vt:i4>
      </vt:variant>
      <vt:variant>
        <vt:i4>458</vt:i4>
      </vt:variant>
      <vt:variant>
        <vt:i4>0</vt:i4>
      </vt:variant>
      <vt:variant>
        <vt:i4>5</vt:i4>
      </vt:variant>
      <vt:variant>
        <vt:lpwstr/>
      </vt:variant>
      <vt:variant>
        <vt:lpwstr>_Toc857609</vt:lpwstr>
      </vt:variant>
      <vt:variant>
        <vt:i4>2883599</vt:i4>
      </vt:variant>
      <vt:variant>
        <vt:i4>452</vt:i4>
      </vt:variant>
      <vt:variant>
        <vt:i4>0</vt:i4>
      </vt:variant>
      <vt:variant>
        <vt:i4>5</vt:i4>
      </vt:variant>
      <vt:variant>
        <vt:lpwstr/>
      </vt:variant>
      <vt:variant>
        <vt:lpwstr>_Toc857608</vt:lpwstr>
      </vt:variant>
      <vt:variant>
        <vt:i4>2293775</vt:i4>
      </vt:variant>
      <vt:variant>
        <vt:i4>446</vt:i4>
      </vt:variant>
      <vt:variant>
        <vt:i4>0</vt:i4>
      </vt:variant>
      <vt:variant>
        <vt:i4>5</vt:i4>
      </vt:variant>
      <vt:variant>
        <vt:lpwstr/>
      </vt:variant>
      <vt:variant>
        <vt:lpwstr>_Toc857607</vt:lpwstr>
      </vt:variant>
      <vt:variant>
        <vt:i4>2228239</vt:i4>
      </vt:variant>
      <vt:variant>
        <vt:i4>440</vt:i4>
      </vt:variant>
      <vt:variant>
        <vt:i4>0</vt:i4>
      </vt:variant>
      <vt:variant>
        <vt:i4>5</vt:i4>
      </vt:variant>
      <vt:variant>
        <vt:lpwstr/>
      </vt:variant>
      <vt:variant>
        <vt:lpwstr>_Toc857606</vt:lpwstr>
      </vt:variant>
      <vt:variant>
        <vt:i4>2162703</vt:i4>
      </vt:variant>
      <vt:variant>
        <vt:i4>434</vt:i4>
      </vt:variant>
      <vt:variant>
        <vt:i4>0</vt:i4>
      </vt:variant>
      <vt:variant>
        <vt:i4>5</vt:i4>
      </vt:variant>
      <vt:variant>
        <vt:lpwstr/>
      </vt:variant>
      <vt:variant>
        <vt:lpwstr>_Toc857605</vt:lpwstr>
      </vt:variant>
      <vt:variant>
        <vt:i4>2097167</vt:i4>
      </vt:variant>
      <vt:variant>
        <vt:i4>428</vt:i4>
      </vt:variant>
      <vt:variant>
        <vt:i4>0</vt:i4>
      </vt:variant>
      <vt:variant>
        <vt:i4>5</vt:i4>
      </vt:variant>
      <vt:variant>
        <vt:lpwstr/>
      </vt:variant>
      <vt:variant>
        <vt:lpwstr>_Toc857604</vt:lpwstr>
      </vt:variant>
      <vt:variant>
        <vt:i4>2555919</vt:i4>
      </vt:variant>
      <vt:variant>
        <vt:i4>422</vt:i4>
      </vt:variant>
      <vt:variant>
        <vt:i4>0</vt:i4>
      </vt:variant>
      <vt:variant>
        <vt:i4>5</vt:i4>
      </vt:variant>
      <vt:variant>
        <vt:lpwstr/>
      </vt:variant>
      <vt:variant>
        <vt:lpwstr>_Toc857603</vt:lpwstr>
      </vt:variant>
      <vt:variant>
        <vt:i4>2490383</vt:i4>
      </vt:variant>
      <vt:variant>
        <vt:i4>416</vt:i4>
      </vt:variant>
      <vt:variant>
        <vt:i4>0</vt:i4>
      </vt:variant>
      <vt:variant>
        <vt:i4>5</vt:i4>
      </vt:variant>
      <vt:variant>
        <vt:lpwstr/>
      </vt:variant>
      <vt:variant>
        <vt:lpwstr>_Toc857602</vt:lpwstr>
      </vt:variant>
      <vt:variant>
        <vt:i4>2424847</vt:i4>
      </vt:variant>
      <vt:variant>
        <vt:i4>410</vt:i4>
      </vt:variant>
      <vt:variant>
        <vt:i4>0</vt:i4>
      </vt:variant>
      <vt:variant>
        <vt:i4>5</vt:i4>
      </vt:variant>
      <vt:variant>
        <vt:lpwstr/>
      </vt:variant>
      <vt:variant>
        <vt:lpwstr>_Toc857601</vt:lpwstr>
      </vt:variant>
      <vt:variant>
        <vt:i4>2359311</vt:i4>
      </vt:variant>
      <vt:variant>
        <vt:i4>404</vt:i4>
      </vt:variant>
      <vt:variant>
        <vt:i4>0</vt:i4>
      </vt:variant>
      <vt:variant>
        <vt:i4>5</vt:i4>
      </vt:variant>
      <vt:variant>
        <vt:lpwstr/>
      </vt:variant>
      <vt:variant>
        <vt:lpwstr>_Toc857600</vt:lpwstr>
      </vt:variant>
      <vt:variant>
        <vt:i4>3014662</vt:i4>
      </vt:variant>
      <vt:variant>
        <vt:i4>398</vt:i4>
      </vt:variant>
      <vt:variant>
        <vt:i4>0</vt:i4>
      </vt:variant>
      <vt:variant>
        <vt:i4>5</vt:i4>
      </vt:variant>
      <vt:variant>
        <vt:lpwstr/>
      </vt:variant>
      <vt:variant>
        <vt:lpwstr>_Toc857599</vt:lpwstr>
      </vt:variant>
      <vt:variant>
        <vt:i4>3080198</vt:i4>
      </vt:variant>
      <vt:variant>
        <vt:i4>392</vt:i4>
      </vt:variant>
      <vt:variant>
        <vt:i4>0</vt:i4>
      </vt:variant>
      <vt:variant>
        <vt:i4>5</vt:i4>
      </vt:variant>
      <vt:variant>
        <vt:lpwstr/>
      </vt:variant>
      <vt:variant>
        <vt:lpwstr>_Toc857598</vt:lpwstr>
      </vt:variant>
      <vt:variant>
        <vt:i4>2097158</vt:i4>
      </vt:variant>
      <vt:variant>
        <vt:i4>386</vt:i4>
      </vt:variant>
      <vt:variant>
        <vt:i4>0</vt:i4>
      </vt:variant>
      <vt:variant>
        <vt:i4>5</vt:i4>
      </vt:variant>
      <vt:variant>
        <vt:lpwstr/>
      </vt:variant>
      <vt:variant>
        <vt:lpwstr>_Toc857597</vt:lpwstr>
      </vt:variant>
      <vt:variant>
        <vt:i4>2162694</vt:i4>
      </vt:variant>
      <vt:variant>
        <vt:i4>380</vt:i4>
      </vt:variant>
      <vt:variant>
        <vt:i4>0</vt:i4>
      </vt:variant>
      <vt:variant>
        <vt:i4>5</vt:i4>
      </vt:variant>
      <vt:variant>
        <vt:lpwstr/>
      </vt:variant>
      <vt:variant>
        <vt:lpwstr>_Toc857596</vt:lpwstr>
      </vt:variant>
      <vt:variant>
        <vt:i4>2228230</vt:i4>
      </vt:variant>
      <vt:variant>
        <vt:i4>374</vt:i4>
      </vt:variant>
      <vt:variant>
        <vt:i4>0</vt:i4>
      </vt:variant>
      <vt:variant>
        <vt:i4>5</vt:i4>
      </vt:variant>
      <vt:variant>
        <vt:lpwstr/>
      </vt:variant>
      <vt:variant>
        <vt:lpwstr>_Toc857595</vt:lpwstr>
      </vt:variant>
      <vt:variant>
        <vt:i4>2293766</vt:i4>
      </vt:variant>
      <vt:variant>
        <vt:i4>368</vt:i4>
      </vt:variant>
      <vt:variant>
        <vt:i4>0</vt:i4>
      </vt:variant>
      <vt:variant>
        <vt:i4>5</vt:i4>
      </vt:variant>
      <vt:variant>
        <vt:lpwstr/>
      </vt:variant>
      <vt:variant>
        <vt:lpwstr>_Toc857594</vt:lpwstr>
      </vt:variant>
      <vt:variant>
        <vt:i4>2359302</vt:i4>
      </vt:variant>
      <vt:variant>
        <vt:i4>362</vt:i4>
      </vt:variant>
      <vt:variant>
        <vt:i4>0</vt:i4>
      </vt:variant>
      <vt:variant>
        <vt:i4>5</vt:i4>
      </vt:variant>
      <vt:variant>
        <vt:lpwstr/>
      </vt:variant>
      <vt:variant>
        <vt:lpwstr>_Toc857593</vt:lpwstr>
      </vt:variant>
      <vt:variant>
        <vt:i4>2424838</vt:i4>
      </vt:variant>
      <vt:variant>
        <vt:i4>356</vt:i4>
      </vt:variant>
      <vt:variant>
        <vt:i4>0</vt:i4>
      </vt:variant>
      <vt:variant>
        <vt:i4>5</vt:i4>
      </vt:variant>
      <vt:variant>
        <vt:lpwstr/>
      </vt:variant>
      <vt:variant>
        <vt:lpwstr>_Toc857592</vt:lpwstr>
      </vt:variant>
      <vt:variant>
        <vt:i4>2490374</vt:i4>
      </vt:variant>
      <vt:variant>
        <vt:i4>350</vt:i4>
      </vt:variant>
      <vt:variant>
        <vt:i4>0</vt:i4>
      </vt:variant>
      <vt:variant>
        <vt:i4>5</vt:i4>
      </vt:variant>
      <vt:variant>
        <vt:lpwstr/>
      </vt:variant>
      <vt:variant>
        <vt:lpwstr>_Toc857591</vt:lpwstr>
      </vt:variant>
      <vt:variant>
        <vt:i4>2555910</vt:i4>
      </vt:variant>
      <vt:variant>
        <vt:i4>344</vt:i4>
      </vt:variant>
      <vt:variant>
        <vt:i4>0</vt:i4>
      </vt:variant>
      <vt:variant>
        <vt:i4>5</vt:i4>
      </vt:variant>
      <vt:variant>
        <vt:lpwstr/>
      </vt:variant>
      <vt:variant>
        <vt:lpwstr>_Toc857590</vt:lpwstr>
      </vt:variant>
      <vt:variant>
        <vt:i4>3014663</vt:i4>
      </vt:variant>
      <vt:variant>
        <vt:i4>338</vt:i4>
      </vt:variant>
      <vt:variant>
        <vt:i4>0</vt:i4>
      </vt:variant>
      <vt:variant>
        <vt:i4>5</vt:i4>
      </vt:variant>
      <vt:variant>
        <vt:lpwstr/>
      </vt:variant>
      <vt:variant>
        <vt:lpwstr>_Toc857589</vt:lpwstr>
      </vt:variant>
      <vt:variant>
        <vt:i4>3080199</vt:i4>
      </vt:variant>
      <vt:variant>
        <vt:i4>332</vt:i4>
      </vt:variant>
      <vt:variant>
        <vt:i4>0</vt:i4>
      </vt:variant>
      <vt:variant>
        <vt:i4>5</vt:i4>
      </vt:variant>
      <vt:variant>
        <vt:lpwstr/>
      </vt:variant>
      <vt:variant>
        <vt:lpwstr>_Toc857588</vt:lpwstr>
      </vt:variant>
      <vt:variant>
        <vt:i4>2097159</vt:i4>
      </vt:variant>
      <vt:variant>
        <vt:i4>326</vt:i4>
      </vt:variant>
      <vt:variant>
        <vt:i4>0</vt:i4>
      </vt:variant>
      <vt:variant>
        <vt:i4>5</vt:i4>
      </vt:variant>
      <vt:variant>
        <vt:lpwstr/>
      </vt:variant>
      <vt:variant>
        <vt:lpwstr>_Toc857587</vt:lpwstr>
      </vt:variant>
      <vt:variant>
        <vt:i4>2162695</vt:i4>
      </vt:variant>
      <vt:variant>
        <vt:i4>320</vt:i4>
      </vt:variant>
      <vt:variant>
        <vt:i4>0</vt:i4>
      </vt:variant>
      <vt:variant>
        <vt:i4>5</vt:i4>
      </vt:variant>
      <vt:variant>
        <vt:lpwstr/>
      </vt:variant>
      <vt:variant>
        <vt:lpwstr>_Toc857586</vt:lpwstr>
      </vt:variant>
      <vt:variant>
        <vt:i4>2228231</vt:i4>
      </vt:variant>
      <vt:variant>
        <vt:i4>314</vt:i4>
      </vt:variant>
      <vt:variant>
        <vt:i4>0</vt:i4>
      </vt:variant>
      <vt:variant>
        <vt:i4>5</vt:i4>
      </vt:variant>
      <vt:variant>
        <vt:lpwstr/>
      </vt:variant>
      <vt:variant>
        <vt:lpwstr>_Toc857585</vt:lpwstr>
      </vt:variant>
      <vt:variant>
        <vt:i4>2293767</vt:i4>
      </vt:variant>
      <vt:variant>
        <vt:i4>308</vt:i4>
      </vt:variant>
      <vt:variant>
        <vt:i4>0</vt:i4>
      </vt:variant>
      <vt:variant>
        <vt:i4>5</vt:i4>
      </vt:variant>
      <vt:variant>
        <vt:lpwstr/>
      </vt:variant>
      <vt:variant>
        <vt:lpwstr>_Toc857584</vt:lpwstr>
      </vt:variant>
      <vt:variant>
        <vt:i4>2359303</vt:i4>
      </vt:variant>
      <vt:variant>
        <vt:i4>302</vt:i4>
      </vt:variant>
      <vt:variant>
        <vt:i4>0</vt:i4>
      </vt:variant>
      <vt:variant>
        <vt:i4>5</vt:i4>
      </vt:variant>
      <vt:variant>
        <vt:lpwstr/>
      </vt:variant>
      <vt:variant>
        <vt:lpwstr>_Toc857583</vt:lpwstr>
      </vt:variant>
      <vt:variant>
        <vt:i4>2424839</vt:i4>
      </vt:variant>
      <vt:variant>
        <vt:i4>296</vt:i4>
      </vt:variant>
      <vt:variant>
        <vt:i4>0</vt:i4>
      </vt:variant>
      <vt:variant>
        <vt:i4>5</vt:i4>
      </vt:variant>
      <vt:variant>
        <vt:lpwstr/>
      </vt:variant>
      <vt:variant>
        <vt:lpwstr>_Toc857582</vt:lpwstr>
      </vt:variant>
      <vt:variant>
        <vt:i4>2490375</vt:i4>
      </vt:variant>
      <vt:variant>
        <vt:i4>290</vt:i4>
      </vt:variant>
      <vt:variant>
        <vt:i4>0</vt:i4>
      </vt:variant>
      <vt:variant>
        <vt:i4>5</vt:i4>
      </vt:variant>
      <vt:variant>
        <vt:lpwstr/>
      </vt:variant>
      <vt:variant>
        <vt:lpwstr>_Toc857581</vt:lpwstr>
      </vt:variant>
      <vt:variant>
        <vt:i4>2555911</vt:i4>
      </vt:variant>
      <vt:variant>
        <vt:i4>284</vt:i4>
      </vt:variant>
      <vt:variant>
        <vt:i4>0</vt:i4>
      </vt:variant>
      <vt:variant>
        <vt:i4>5</vt:i4>
      </vt:variant>
      <vt:variant>
        <vt:lpwstr/>
      </vt:variant>
      <vt:variant>
        <vt:lpwstr>_Toc857580</vt:lpwstr>
      </vt:variant>
      <vt:variant>
        <vt:i4>3014664</vt:i4>
      </vt:variant>
      <vt:variant>
        <vt:i4>278</vt:i4>
      </vt:variant>
      <vt:variant>
        <vt:i4>0</vt:i4>
      </vt:variant>
      <vt:variant>
        <vt:i4>5</vt:i4>
      </vt:variant>
      <vt:variant>
        <vt:lpwstr/>
      </vt:variant>
      <vt:variant>
        <vt:lpwstr>_Toc857579</vt:lpwstr>
      </vt:variant>
      <vt:variant>
        <vt:i4>3080200</vt:i4>
      </vt:variant>
      <vt:variant>
        <vt:i4>272</vt:i4>
      </vt:variant>
      <vt:variant>
        <vt:i4>0</vt:i4>
      </vt:variant>
      <vt:variant>
        <vt:i4>5</vt:i4>
      </vt:variant>
      <vt:variant>
        <vt:lpwstr/>
      </vt:variant>
      <vt:variant>
        <vt:lpwstr>_Toc857578</vt:lpwstr>
      </vt:variant>
      <vt:variant>
        <vt:i4>2097160</vt:i4>
      </vt:variant>
      <vt:variant>
        <vt:i4>266</vt:i4>
      </vt:variant>
      <vt:variant>
        <vt:i4>0</vt:i4>
      </vt:variant>
      <vt:variant>
        <vt:i4>5</vt:i4>
      </vt:variant>
      <vt:variant>
        <vt:lpwstr/>
      </vt:variant>
      <vt:variant>
        <vt:lpwstr>_Toc857577</vt:lpwstr>
      </vt:variant>
      <vt:variant>
        <vt:i4>2162696</vt:i4>
      </vt:variant>
      <vt:variant>
        <vt:i4>260</vt:i4>
      </vt:variant>
      <vt:variant>
        <vt:i4>0</vt:i4>
      </vt:variant>
      <vt:variant>
        <vt:i4>5</vt:i4>
      </vt:variant>
      <vt:variant>
        <vt:lpwstr/>
      </vt:variant>
      <vt:variant>
        <vt:lpwstr>_Toc857576</vt:lpwstr>
      </vt:variant>
      <vt:variant>
        <vt:i4>2228232</vt:i4>
      </vt:variant>
      <vt:variant>
        <vt:i4>254</vt:i4>
      </vt:variant>
      <vt:variant>
        <vt:i4>0</vt:i4>
      </vt:variant>
      <vt:variant>
        <vt:i4>5</vt:i4>
      </vt:variant>
      <vt:variant>
        <vt:lpwstr/>
      </vt:variant>
      <vt:variant>
        <vt:lpwstr>_Toc857575</vt:lpwstr>
      </vt:variant>
      <vt:variant>
        <vt:i4>2293768</vt:i4>
      </vt:variant>
      <vt:variant>
        <vt:i4>248</vt:i4>
      </vt:variant>
      <vt:variant>
        <vt:i4>0</vt:i4>
      </vt:variant>
      <vt:variant>
        <vt:i4>5</vt:i4>
      </vt:variant>
      <vt:variant>
        <vt:lpwstr/>
      </vt:variant>
      <vt:variant>
        <vt:lpwstr>_Toc857574</vt:lpwstr>
      </vt:variant>
      <vt:variant>
        <vt:i4>2359304</vt:i4>
      </vt:variant>
      <vt:variant>
        <vt:i4>242</vt:i4>
      </vt:variant>
      <vt:variant>
        <vt:i4>0</vt:i4>
      </vt:variant>
      <vt:variant>
        <vt:i4>5</vt:i4>
      </vt:variant>
      <vt:variant>
        <vt:lpwstr/>
      </vt:variant>
      <vt:variant>
        <vt:lpwstr>_Toc857573</vt:lpwstr>
      </vt:variant>
      <vt:variant>
        <vt:i4>2424840</vt:i4>
      </vt:variant>
      <vt:variant>
        <vt:i4>236</vt:i4>
      </vt:variant>
      <vt:variant>
        <vt:i4>0</vt:i4>
      </vt:variant>
      <vt:variant>
        <vt:i4>5</vt:i4>
      </vt:variant>
      <vt:variant>
        <vt:lpwstr/>
      </vt:variant>
      <vt:variant>
        <vt:lpwstr>_Toc857572</vt:lpwstr>
      </vt:variant>
      <vt:variant>
        <vt:i4>2490376</vt:i4>
      </vt:variant>
      <vt:variant>
        <vt:i4>230</vt:i4>
      </vt:variant>
      <vt:variant>
        <vt:i4>0</vt:i4>
      </vt:variant>
      <vt:variant>
        <vt:i4>5</vt:i4>
      </vt:variant>
      <vt:variant>
        <vt:lpwstr/>
      </vt:variant>
      <vt:variant>
        <vt:lpwstr>_Toc857571</vt:lpwstr>
      </vt:variant>
      <vt:variant>
        <vt:i4>2555912</vt:i4>
      </vt:variant>
      <vt:variant>
        <vt:i4>224</vt:i4>
      </vt:variant>
      <vt:variant>
        <vt:i4>0</vt:i4>
      </vt:variant>
      <vt:variant>
        <vt:i4>5</vt:i4>
      </vt:variant>
      <vt:variant>
        <vt:lpwstr/>
      </vt:variant>
      <vt:variant>
        <vt:lpwstr>_Toc857570</vt:lpwstr>
      </vt:variant>
      <vt:variant>
        <vt:i4>3014665</vt:i4>
      </vt:variant>
      <vt:variant>
        <vt:i4>218</vt:i4>
      </vt:variant>
      <vt:variant>
        <vt:i4>0</vt:i4>
      </vt:variant>
      <vt:variant>
        <vt:i4>5</vt:i4>
      </vt:variant>
      <vt:variant>
        <vt:lpwstr/>
      </vt:variant>
      <vt:variant>
        <vt:lpwstr>_Toc857569</vt:lpwstr>
      </vt:variant>
      <vt:variant>
        <vt:i4>3080201</vt:i4>
      </vt:variant>
      <vt:variant>
        <vt:i4>212</vt:i4>
      </vt:variant>
      <vt:variant>
        <vt:i4>0</vt:i4>
      </vt:variant>
      <vt:variant>
        <vt:i4>5</vt:i4>
      </vt:variant>
      <vt:variant>
        <vt:lpwstr/>
      </vt:variant>
      <vt:variant>
        <vt:lpwstr>_Toc857568</vt:lpwstr>
      </vt:variant>
      <vt:variant>
        <vt:i4>2097161</vt:i4>
      </vt:variant>
      <vt:variant>
        <vt:i4>206</vt:i4>
      </vt:variant>
      <vt:variant>
        <vt:i4>0</vt:i4>
      </vt:variant>
      <vt:variant>
        <vt:i4>5</vt:i4>
      </vt:variant>
      <vt:variant>
        <vt:lpwstr/>
      </vt:variant>
      <vt:variant>
        <vt:lpwstr>_Toc857567</vt:lpwstr>
      </vt:variant>
      <vt:variant>
        <vt:i4>2162697</vt:i4>
      </vt:variant>
      <vt:variant>
        <vt:i4>200</vt:i4>
      </vt:variant>
      <vt:variant>
        <vt:i4>0</vt:i4>
      </vt:variant>
      <vt:variant>
        <vt:i4>5</vt:i4>
      </vt:variant>
      <vt:variant>
        <vt:lpwstr/>
      </vt:variant>
      <vt:variant>
        <vt:lpwstr>_Toc857566</vt:lpwstr>
      </vt:variant>
      <vt:variant>
        <vt:i4>2228233</vt:i4>
      </vt:variant>
      <vt:variant>
        <vt:i4>194</vt:i4>
      </vt:variant>
      <vt:variant>
        <vt:i4>0</vt:i4>
      </vt:variant>
      <vt:variant>
        <vt:i4>5</vt:i4>
      </vt:variant>
      <vt:variant>
        <vt:lpwstr/>
      </vt:variant>
      <vt:variant>
        <vt:lpwstr>_Toc857565</vt:lpwstr>
      </vt:variant>
      <vt:variant>
        <vt:i4>2293769</vt:i4>
      </vt:variant>
      <vt:variant>
        <vt:i4>188</vt:i4>
      </vt:variant>
      <vt:variant>
        <vt:i4>0</vt:i4>
      </vt:variant>
      <vt:variant>
        <vt:i4>5</vt:i4>
      </vt:variant>
      <vt:variant>
        <vt:lpwstr/>
      </vt:variant>
      <vt:variant>
        <vt:lpwstr>_Toc857564</vt:lpwstr>
      </vt:variant>
      <vt:variant>
        <vt:i4>2359305</vt:i4>
      </vt:variant>
      <vt:variant>
        <vt:i4>182</vt:i4>
      </vt:variant>
      <vt:variant>
        <vt:i4>0</vt:i4>
      </vt:variant>
      <vt:variant>
        <vt:i4>5</vt:i4>
      </vt:variant>
      <vt:variant>
        <vt:lpwstr/>
      </vt:variant>
      <vt:variant>
        <vt:lpwstr>_Toc857563</vt:lpwstr>
      </vt:variant>
      <vt:variant>
        <vt:i4>2424841</vt:i4>
      </vt:variant>
      <vt:variant>
        <vt:i4>176</vt:i4>
      </vt:variant>
      <vt:variant>
        <vt:i4>0</vt:i4>
      </vt:variant>
      <vt:variant>
        <vt:i4>5</vt:i4>
      </vt:variant>
      <vt:variant>
        <vt:lpwstr/>
      </vt:variant>
      <vt:variant>
        <vt:lpwstr>_Toc857562</vt:lpwstr>
      </vt:variant>
      <vt:variant>
        <vt:i4>2490377</vt:i4>
      </vt:variant>
      <vt:variant>
        <vt:i4>170</vt:i4>
      </vt:variant>
      <vt:variant>
        <vt:i4>0</vt:i4>
      </vt:variant>
      <vt:variant>
        <vt:i4>5</vt:i4>
      </vt:variant>
      <vt:variant>
        <vt:lpwstr/>
      </vt:variant>
      <vt:variant>
        <vt:lpwstr>_Toc857561</vt:lpwstr>
      </vt:variant>
      <vt:variant>
        <vt:i4>2555913</vt:i4>
      </vt:variant>
      <vt:variant>
        <vt:i4>164</vt:i4>
      </vt:variant>
      <vt:variant>
        <vt:i4>0</vt:i4>
      </vt:variant>
      <vt:variant>
        <vt:i4>5</vt:i4>
      </vt:variant>
      <vt:variant>
        <vt:lpwstr/>
      </vt:variant>
      <vt:variant>
        <vt:lpwstr>_Toc857560</vt:lpwstr>
      </vt:variant>
      <vt:variant>
        <vt:i4>3014666</vt:i4>
      </vt:variant>
      <vt:variant>
        <vt:i4>158</vt:i4>
      </vt:variant>
      <vt:variant>
        <vt:i4>0</vt:i4>
      </vt:variant>
      <vt:variant>
        <vt:i4>5</vt:i4>
      </vt:variant>
      <vt:variant>
        <vt:lpwstr/>
      </vt:variant>
      <vt:variant>
        <vt:lpwstr>_Toc857559</vt:lpwstr>
      </vt:variant>
      <vt:variant>
        <vt:i4>3080202</vt:i4>
      </vt:variant>
      <vt:variant>
        <vt:i4>152</vt:i4>
      </vt:variant>
      <vt:variant>
        <vt:i4>0</vt:i4>
      </vt:variant>
      <vt:variant>
        <vt:i4>5</vt:i4>
      </vt:variant>
      <vt:variant>
        <vt:lpwstr/>
      </vt:variant>
      <vt:variant>
        <vt:lpwstr>_Toc857558</vt:lpwstr>
      </vt:variant>
      <vt:variant>
        <vt:i4>2097162</vt:i4>
      </vt:variant>
      <vt:variant>
        <vt:i4>146</vt:i4>
      </vt:variant>
      <vt:variant>
        <vt:i4>0</vt:i4>
      </vt:variant>
      <vt:variant>
        <vt:i4>5</vt:i4>
      </vt:variant>
      <vt:variant>
        <vt:lpwstr/>
      </vt:variant>
      <vt:variant>
        <vt:lpwstr>_Toc857557</vt:lpwstr>
      </vt:variant>
      <vt:variant>
        <vt:i4>2162698</vt:i4>
      </vt:variant>
      <vt:variant>
        <vt:i4>140</vt:i4>
      </vt:variant>
      <vt:variant>
        <vt:i4>0</vt:i4>
      </vt:variant>
      <vt:variant>
        <vt:i4>5</vt:i4>
      </vt:variant>
      <vt:variant>
        <vt:lpwstr/>
      </vt:variant>
      <vt:variant>
        <vt:lpwstr>_Toc857556</vt:lpwstr>
      </vt:variant>
      <vt:variant>
        <vt:i4>2228234</vt:i4>
      </vt:variant>
      <vt:variant>
        <vt:i4>134</vt:i4>
      </vt:variant>
      <vt:variant>
        <vt:i4>0</vt:i4>
      </vt:variant>
      <vt:variant>
        <vt:i4>5</vt:i4>
      </vt:variant>
      <vt:variant>
        <vt:lpwstr/>
      </vt:variant>
      <vt:variant>
        <vt:lpwstr>_Toc857555</vt:lpwstr>
      </vt:variant>
      <vt:variant>
        <vt:i4>2293770</vt:i4>
      </vt:variant>
      <vt:variant>
        <vt:i4>128</vt:i4>
      </vt:variant>
      <vt:variant>
        <vt:i4>0</vt:i4>
      </vt:variant>
      <vt:variant>
        <vt:i4>5</vt:i4>
      </vt:variant>
      <vt:variant>
        <vt:lpwstr/>
      </vt:variant>
      <vt:variant>
        <vt:lpwstr>_Toc857554</vt:lpwstr>
      </vt:variant>
      <vt:variant>
        <vt:i4>2359306</vt:i4>
      </vt:variant>
      <vt:variant>
        <vt:i4>122</vt:i4>
      </vt:variant>
      <vt:variant>
        <vt:i4>0</vt:i4>
      </vt:variant>
      <vt:variant>
        <vt:i4>5</vt:i4>
      </vt:variant>
      <vt:variant>
        <vt:lpwstr/>
      </vt:variant>
      <vt:variant>
        <vt:lpwstr>_Toc857553</vt:lpwstr>
      </vt:variant>
      <vt:variant>
        <vt:i4>2424842</vt:i4>
      </vt:variant>
      <vt:variant>
        <vt:i4>116</vt:i4>
      </vt:variant>
      <vt:variant>
        <vt:i4>0</vt:i4>
      </vt:variant>
      <vt:variant>
        <vt:i4>5</vt:i4>
      </vt:variant>
      <vt:variant>
        <vt:lpwstr/>
      </vt:variant>
      <vt:variant>
        <vt:lpwstr>_Toc857552</vt:lpwstr>
      </vt:variant>
      <vt:variant>
        <vt:i4>2490378</vt:i4>
      </vt:variant>
      <vt:variant>
        <vt:i4>110</vt:i4>
      </vt:variant>
      <vt:variant>
        <vt:i4>0</vt:i4>
      </vt:variant>
      <vt:variant>
        <vt:i4>5</vt:i4>
      </vt:variant>
      <vt:variant>
        <vt:lpwstr/>
      </vt:variant>
      <vt:variant>
        <vt:lpwstr>_Toc857551</vt:lpwstr>
      </vt:variant>
      <vt:variant>
        <vt:i4>2555914</vt:i4>
      </vt:variant>
      <vt:variant>
        <vt:i4>104</vt:i4>
      </vt:variant>
      <vt:variant>
        <vt:i4>0</vt:i4>
      </vt:variant>
      <vt:variant>
        <vt:i4>5</vt:i4>
      </vt:variant>
      <vt:variant>
        <vt:lpwstr/>
      </vt:variant>
      <vt:variant>
        <vt:lpwstr>_Toc857550</vt:lpwstr>
      </vt:variant>
      <vt:variant>
        <vt:i4>3014667</vt:i4>
      </vt:variant>
      <vt:variant>
        <vt:i4>98</vt:i4>
      </vt:variant>
      <vt:variant>
        <vt:i4>0</vt:i4>
      </vt:variant>
      <vt:variant>
        <vt:i4>5</vt:i4>
      </vt:variant>
      <vt:variant>
        <vt:lpwstr/>
      </vt:variant>
      <vt:variant>
        <vt:lpwstr>_Toc857549</vt:lpwstr>
      </vt:variant>
      <vt:variant>
        <vt:i4>3080203</vt:i4>
      </vt:variant>
      <vt:variant>
        <vt:i4>92</vt:i4>
      </vt:variant>
      <vt:variant>
        <vt:i4>0</vt:i4>
      </vt:variant>
      <vt:variant>
        <vt:i4>5</vt:i4>
      </vt:variant>
      <vt:variant>
        <vt:lpwstr/>
      </vt:variant>
      <vt:variant>
        <vt:lpwstr>_Toc857548</vt:lpwstr>
      </vt:variant>
      <vt:variant>
        <vt:i4>2097163</vt:i4>
      </vt:variant>
      <vt:variant>
        <vt:i4>86</vt:i4>
      </vt:variant>
      <vt:variant>
        <vt:i4>0</vt:i4>
      </vt:variant>
      <vt:variant>
        <vt:i4>5</vt:i4>
      </vt:variant>
      <vt:variant>
        <vt:lpwstr/>
      </vt:variant>
      <vt:variant>
        <vt:lpwstr>_Toc857547</vt:lpwstr>
      </vt:variant>
      <vt:variant>
        <vt:i4>2162699</vt:i4>
      </vt:variant>
      <vt:variant>
        <vt:i4>80</vt:i4>
      </vt:variant>
      <vt:variant>
        <vt:i4>0</vt:i4>
      </vt:variant>
      <vt:variant>
        <vt:i4>5</vt:i4>
      </vt:variant>
      <vt:variant>
        <vt:lpwstr/>
      </vt:variant>
      <vt:variant>
        <vt:lpwstr>_Toc857546</vt:lpwstr>
      </vt:variant>
      <vt:variant>
        <vt:i4>2228235</vt:i4>
      </vt:variant>
      <vt:variant>
        <vt:i4>74</vt:i4>
      </vt:variant>
      <vt:variant>
        <vt:i4>0</vt:i4>
      </vt:variant>
      <vt:variant>
        <vt:i4>5</vt:i4>
      </vt:variant>
      <vt:variant>
        <vt:lpwstr/>
      </vt:variant>
      <vt:variant>
        <vt:lpwstr>_Toc857545</vt:lpwstr>
      </vt:variant>
      <vt:variant>
        <vt:i4>2293771</vt:i4>
      </vt:variant>
      <vt:variant>
        <vt:i4>68</vt:i4>
      </vt:variant>
      <vt:variant>
        <vt:i4>0</vt:i4>
      </vt:variant>
      <vt:variant>
        <vt:i4>5</vt:i4>
      </vt:variant>
      <vt:variant>
        <vt:lpwstr/>
      </vt:variant>
      <vt:variant>
        <vt:lpwstr>_Toc857544</vt:lpwstr>
      </vt:variant>
      <vt:variant>
        <vt:i4>2359307</vt:i4>
      </vt:variant>
      <vt:variant>
        <vt:i4>62</vt:i4>
      </vt:variant>
      <vt:variant>
        <vt:i4>0</vt:i4>
      </vt:variant>
      <vt:variant>
        <vt:i4>5</vt:i4>
      </vt:variant>
      <vt:variant>
        <vt:lpwstr/>
      </vt:variant>
      <vt:variant>
        <vt:lpwstr>_Toc857543</vt:lpwstr>
      </vt:variant>
      <vt:variant>
        <vt:i4>2424843</vt:i4>
      </vt:variant>
      <vt:variant>
        <vt:i4>56</vt:i4>
      </vt:variant>
      <vt:variant>
        <vt:i4>0</vt:i4>
      </vt:variant>
      <vt:variant>
        <vt:i4>5</vt:i4>
      </vt:variant>
      <vt:variant>
        <vt:lpwstr/>
      </vt:variant>
      <vt:variant>
        <vt:lpwstr>_Toc857542</vt:lpwstr>
      </vt:variant>
      <vt:variant>
        <vt:i4>2490379</vt:i4>
      </vt:variant>
      <vt:variant>
        <vt:i4>50</vt:i4>
      </vt:variant>
      <vt:variant>
        <vt:i4>0</vt:i4>
      </vt:variant>
      <vt:variant>
        <vt:i4>5</vt:i4>
      </vt:variant>
      <vt:variant>
        <vt:lpwstr/>
      </vt:variant>
      <vt:variant>
        <vt:lpwstr>_Toc857541</vt:lpwstr>
      </vt:variant>
      <vt:variant>
        <vt:i4>2555915</vt:i4>
      </vt:variant>
      <vt:variant>
        <vt:i4>44</vt:i4>
      </vt:variant>
      <vt:variant>
        <vt:i4>0</vt:i4>
      </vt:variant>
      <vt:variant>
        <vt:i4>5</vt:i4>
      </vt:variant>
      <vt:variant>
        <vt:lpwstr/>
      </vt:variant>
      <vt:variant>
        <vt:lpwstr>_Toc857540</vt:lpwstr>
      </vt:variant>
      <vt:variant>
        <vt:i4>3014668</vt:i4>
      </vt:variant>
      <vt:variant>
        <vt:i4>38</vt:i4>
      </vt:variant>
      <vt:variant>
        <vt:i4>0</vt:i4>
      </vt:variant>
      <vt:variant>
        <vt:i4>5</vt:i4>
      </vt:variant>
      <vt:variant>
        <vt:lpwstr/>
      </vt:variant>
      <vt:variant>
        <vt:lpwstr>_Toc857539</vt:lpwstr>
      </vt:variant>
      <vt:variant>
        <vt:i4>3080204</vt:i4>
      </vt:variant>
      <vt:variant>
        <vt:i4>32</vt:i4>
      </vt:variant>
      <vt:variant>
        <vt:i4>0</vt:i4>
      </vt:variant>
      <vt:variant>
        <vt:i4>5</vt:i4>
      </vt:variant>
      <vt:variant>
        <vt:lpwstr/>
      </vt:variant>
      <vt:variant>
        <vt:lpwstr>_Toc857538</vt:lpwstr>
      </vt:variant>
      <vt:variant>
        <vt:i4>2097164</vt:i4>
      </vt:variant>
      <vt:variant>
        <vt:i4>26</vt:i4>
      </vt:variant>
      <vt:variant>
        <vt:i4>0</vt:i4>
      </vt:variant>
      <vt:variant>
        <vt:i4>5</vt:i4>
      </vt:variant>
      <vt:variant>
        <vt:lpwstr/>
      </vt:variant>
      <vt:variant>
        <vt:lpwstr>_Toc857537</vt:lpwstr>
      </vt:variant>
      <vt:variant>
        <vt:i4>2162700</vt:i4>
      </vt:variant>
      <vt:variant>
        <vt:i4>20</vt:i4>
      </vt:variant>
      <vt:variant>
        <vt:i4>0</vt:i4>
      </vt:variant>
      <vt:variant>
        <vt:i4>5</vt:i4>
      </vt:variant>
      <vt:variant>
        <vt:lpwstr/>
      </vt:variant>
      <vt:variant>
        <vt:lpwstr>_Toc857536</vt:lpwstr>
      </vt:variant>
      <vt:variant>
        <vt:i4>2228236</vt:i4>
      </vt:variant>
      <vt:variant>
        <vt:i4>14</vt:i4>
      </vt:variant>
      <vt:variant>
        <vt:i4>0</vt:i4>
      </vt:variant>
      <vt:variant>
        <vt:i4>5</vt:i4>
      </vt:variant>
      <vt:variant>
        <vt:lpwstr/>
      </vt:variant>
      <vt:variant>
        <vt:lpwstr>_Toc857535</vt:lpwstr>
      </vt:variant>
      <vt:variant>
        <vt:i4>2293772</vt:i4>
      </vt:variant>
      <vt:variant>
        <vt:i4>8</vt:i4>
      </vt:variant>
      <vt:variant>
        <vt:i4>0</vt:i4>
      </vt:variant>
      <vt:variant>
        <vt:i4>5</vt:i4>
      </vt:variant>
      <vt:variant>
        <vt:lpwstr/>
      </vt:variant>
      <vt:variant>
        <vt:lpwstr>_Toc857534</vt:lpwstr>
      </vt:variant>
      <vt:variant>
        <vt:i4>2359308</vt:i4>
      </vt:variant>
      <vt:variant>
        <vt:i4>2</vt:i4>
      </vt:variant>
      <vt:variant>
        <vt:i4>0</vt:i4>
      </vt:variant>
      <vt:variant>
        <vt:i4>5</vt:i4>
      </vt:variant>
      <vt:variant>
        <vt:lpwstr/>
      </vt:variant>
      <vt:variant>
        <vt:lpwstr>_Toc857533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tekno</dc:creator>
  <cp:keywords/>
  <dc:description/>
  <cp:lastModifiedBy>tarim</cp:lastModifiedBy>
  <cp:revision>49</cp:revision>
  <cp:lastPrinted>2019-02-19T12:44:00Z</cp:lastPrinted>
  <dcterms:created xsi:type="dcterms:W3CDTF">2019-02-19T12:44:00Z</dcterms:created>
  <dcterms:modified xsi:type="dcterms:W3CDTF">2024-11-19T11:05:00Z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